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AC26C9">
            <w:pPr>
              <w:jc w:val="center"/>
              <w:rPr>
                <w:b/>
                <w:noProof/>
              </w:rPr>
            </w:pPr>
            <w:bookmarkStart w:id="0" w:name="_GoBack"/>
            <w:bookmarkEnd w:id="0"/>
            <w:r>
              <w:rPr>
                <w:b/>
                <w:noProof/>
              </w:rPr>
              <w:t>index.html</w:t>
            </w:r>
          </w:p>
          <w:p w:rsidR="00000000" w:rsidRDefault="00AC26C9">
            <w:pPr>
              <w:jc w:val="center"/>
              <w:rPr>
                <w:b/>
                <w:noProof/>
              </w:rPr>
            </w:pPr>
            <w:r>
              <w:rPr>
                <w:b/>
                <w:noProof/>
              </w:rPr>
              <w:t>CAUTION: Do not change segment ID or source text</w:t>
            </w:r>
          </w:p>
          <w:p w:rsidR="00000000" w:rsidRDefault="00AC26C9">
            <w:pPr>
              <w:jc w:val="center"/>
              <w:rPr>
                <w:b/>
                <w:noProof/>
              </w:rPr>
            </w:pPr>
            <w:r>
              <w:rPr>
                <w:b/>
                <w:noProof/>
              </w:rPr>
              <w:t>MQ971010 bd194084-32fa-4b82-8edb-a08e8fa7a26a</w:t>
            </w:r>
          </w:p>
        </w:tc>
      </w:tr>
      <w:tr w:rsidR="00000000">
        <w:tc>
          <w:tcPr>
            <w:tcW w:w="660" w:type="dxa"/>
            <w:shd w:val="clear" w:color="auto" w:fill="F2F2F2" w:themeFill="background1" w:themeFillShade="F2"/>
          </w:tcPr>
          <w:p w:rsidR="00000000" w:rsidRDefault="00AC26C9">
            <w:pPr>
              <w:rPr>
                <w:b/>
                <w:noProof/>
              </w:rPr>
            </w:pPr>
            <w:r>
              <w:rPr>
                <w:b/>
                <w:noProof/>
              </w:rPr>
              <w:t>ID</w:t>
            </w:r>
          </w:p>
        </w:tc>
        <w:tc>
          <w:tcPr>
            <w:tcW w:w="7407" w:type="dxa"/>
            <w:shd w:val="clear" w:color="auto" w:fill="F2F2F2" w:themeFill="background1" w:themeFillShade="F2"/>
          </w:tcPr>
          <w:p w:rsidR="00000000" w:rsidRDefault="00AC26C9">
            <w:pPr>
              <w:rPr>
                <w:b/>
                <w:noProof/>
              </w:rPr>
            </w:pPr>
            <w:r>
              <w:rPr>
                <w:b/>
                <w:noProof/>
              </w:rPr>
              <w:t>English (United States)</w:t>
            </w:r>
          </w:p>
        </w:tc>
        <w:tc>
          <w:tcPr>
            <w:tcW w:w="7407" w:type="dxa"/>
            <w:shd w:val="clear" w:color="auto" w:fill="F2F2F2" w:themeFill="background1" w:themeFillShade="F2"/>
          </w:tcPr>
          <w:p w:rsidR="00000000" w:rsidRDefault="00AC26C9">
            <w:pPr>
              <w:rPr>
                <w:b/>
                <w:noProof/>
              </w:rPr>
            </w:pPr>
            <w:r>
              <w:rPr>
                <w:b/>
                <w:noProof/>
              </w:rPr>
              <w:t>French</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f654110a-e109-4bc3-a748-68865afb59bb</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a5968d4c-304f-4a7a-88fe-cfad9845f931</w:t>
            </w:r>
          </w:p>
        </w:tc>
        <w:tc>
          <w:tcPr>
            <w:tcW w:w="7407" w:type="dxa"/>
            <w:shd w:val="clear" w:color="auto" w:fill="F2F2F2" w:themeFill="background1" w:themeFillShade="F2"/>
          </w:tcPr>
          <w:p w:rsidR="00000000" w:rsidRDefault="00AC26C9">
            <w:pPr>
              <w:rPr>
                <w:noProof/>
              </w:rPr>
            </w:pPr>
            <w:r>
              <w:rPr>
                <w:noProof/>
              </w:rPr>
              <w:t>'Live API:</w:t>
            </w:r>
          </w:p>
        </w:tc>
        <w:tc>
          <w:tcPr>
            <w:tcW w:w="7407" w:type="dxa"/>
          </w:tcPr>
          <w:p w:rsidR="00000000" w:rsidRDefault="00AC26C9">
            <w:pPr>
              <w:rPr>
                <w:lang w:val="fr-FR"/>
              </w:rPr>
            </w:pPr>
            <w:r>
              <w:rPr>
                <w:lang w:val="fr-FR"/>
              </w:rPr>
              <w:t>'API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ba7e992e-c21c-4004-b84e-2332cb603e3c</w:t>
            </w:r>
          </w:p>
        </w:tc>
        <w:tc>
          <w:tcPr>
            <w:tcW w:w="7407" w:type="dxa"/>
            <w:shd w:val="clear" w:color="auto" w:fill="F2F2F2" w:themeFill="background1" w:themeFillShade="F2"/>
          </w:tcPr>
          <w:p w:rsidR="00000000" w:rsidRDefault="00AC26C9">
            <w:pPr>
              <w:rPr>
                <w:noProof/>
              </w:rPr>
            </w:pPr>
            <w:r>
              <w:rPr>
                <w:noProof/>
              </w:rPr>
              <w:t>Getting Started' description:</w:t>
            </w:r>
          </w:p>
        </w:tc>
        <w:tc>
          <w:tcPr>
            <w:tcW w:w="7407" w:type="dxa"/>
          </w:tcPr>
          <w:p w:rsidR="00000000" w:rsidRDefault="00AC26C9">
            <w:pPr>
              <w:rPr>
                <w:lang w:val="fr-FR"/>
              </w:rPr>
            </w:pPr>
            <w:r>
              <w:rPr>
                <w:lang w:val="fr-FR"/>
              </w:rPr>
              <w:t>Description de la mise en route: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aeb77bfe-21e1-4dec-8c20-b323a19d3646</w:t>
            </w:r>
          </w:p>
        </w:tc>
        <w:tc>
          <w:tcPr>
            <w:tcW w:w="7407" w:type="dxa"/>
            <w:shd w:val="clear" w:color="auto" w:fill="F2F2F2" w:themeFill="background1" w:themeFillShade="F2"/>
          </w:tcPr>
          <w:p w:rsidR="00000000" w:rsidRDefault="00AC26C9">
            <w:pPr>
              <w:rPr>
                <w:noProof/>
              </w:rPr>
            </w:pPr>
            <w:r>
              <w:rPr>
                <w:noProof/>
              </w:rPr>
              <w:t>Learn how to get started using the Live API. parent:</w:t>
            </w:r>
          </w:p>
        </w:tc>
        <w:tc>
          <w:tcPr>
            <w:tcW w:w="7407" w:type="dxa"/>
          </w:tcPr>
          <w:p w:rsidR="00000000" w:rsidRDefault="00AC26C9">
            <w:pPr>
              <w:rPr>
                <w:lang w:val="fr-FR"/>
              </w:rPr>
            </w:pPr>
            <w:r>
              <w:rPr>
                <w:lang w:val="fr-FR"/>
              </w:rPr>
              <w:t>D</w:t>
            </w:r>
            <w:r>
              <w:rPr>
                <w:lang w:val="fr-FR"/>
              </w:rPr>
              <w:t>é</w:t>
            </w:r>
            <w:r>
              <w:rPr>
                <w:lang w:val="fr-FR"/>
              </w:rPr>
              <w:t xml:space="preserve">couvrez comment commencer </w:t>
            </w:r>
            <w:r>
              <w:rPr>
                <w:lang w:val="fr-FR"/>
              </w:rPr>
              <w:t>à</w:t>
            </w:r>
            <w:r>
              <w:rPr>
                <w:lang w:val="fr-FR"/>
              </w:rPr>
              <w:t xml:space="preserve"> utiliser l'API Live.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1e2f650c-77e9-4087-8656-d44d2acc2eb3</w:t>
            </w:r>
          </w:p>
        </w:tc>
        <w:tc>
          <w:tcPr>
            <w:tcW w:w="7407" w:type="dxa"/>
            <w:shd w:val="clear" w:color="auto" w:fill="F2F2F2" w:themeFill="background1" w:themeFillShade="F2"/>
          </w:tcPr>
          <w:p w:rsidR="00000000" w:rsidRDefault="00AC26C9">
            <w:pPr>
              <w:rPr>
                <w:noProof/>
              </w:rPr>
            </w:pPr>
            <w:r>
              <w:rPr>
                <w:noProof/>
              </w:rPr>
              <w:t>'Working with the Live API' ---</w:t>
            </w:r>
          </w:p>
        </w:tc>
        <w:tc>
          <w:tcPr>
            <w:tcW w:w="7407" w:type="dxa"/>
          </w:tcPr>
          <w:p w:rsidR="00000000" w:rsidRDefault="00AC26C9">
            <w:pPr>
              <w:rPr>
                <w:lang w:val="fr-FR"/>
              </w:rPr>
            </w:pPr>
            <w:r>
              <w:rPr>
                <w:lang w:val="fr-FR"/>
              </w:rPr>
              <w:t>'Travailler avec l'API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32339019-c8d9-4296-b950-513f3996e1</w:t>
            </w:r>
            <w:r>
              <w:rPr>
                <w:noProof/>
                <w:sz w:val="2"/>
              </w:rPr>
              <w:t>6b</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5c9efc9d-5002-4315-b553-d108296789f0</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e3ab35bd-1510-40ae-b500-8edd93efea8f</w:t>
            </w:r>
          </w:p>
        </w:tc>
        <w:tc>
          <w:tcPr>
            <w:tcW w:w="7407" w:type="dxa"/>
            <w:shd w:val="clear" w:color="auto" w:fill="F2F2F2" w:themeFill="background1" w:themeFillShade="F2"/>
          </w:tcPr>
          <w:p w:rsidR="00000000" w:rsidRDefault="00AC26C9">
            <w:pPr>
              <w:rPr>
                <w:noProof/>
              </w:rPr>
            </w:pPr>
            <w:r>
              <w:rPr>
                <w:noProof/>
              </w:rPr>
              <w:t>Topics in \{\{ page.title }}</w:t>
            </w:r>
          </w:p>
        </w:tc>
        <w:tc>
          <w:tcPr>
            <w:tcW w:w="7407" w:type="dxa"/>
          </w:tcPr>
          <w:p w:rsidR="00000000" w:rsidRDefault="00AC26C9">
            <w:pPr>
              <w:rPr>
                <w:lang w:val="fr-FR"/>
              </w:rPr>
            </w:pPr>
            <w:r>
              <w:rPr>
                <w:lang w:val="fr-FR"/>
              </w:rPr>
              <w:t>Sujets de \{\{page.title}}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23f79e09-6a28-49a9-a06e-ceb06fb4df00</w:t>
            </w:r>
          </w:p>
        </w:tc>
        <w:tc>
          <w:tcPr>
            <w:tcW w:w="7407" w:type="dxa"/>
            <w:shd w:val="clear" w:color="auto" w:fill="F2F2F2" w:themeFill="background1" w:themeFillShade="F2"/>
          </w:tcPr>
          <w:p w:rsidR="00000000" w:rsidRDefault="00AC26C9">
            <w:pPr>
              <w:rPr>
                <w:noProof/>
              </w:rPr>
            </w:pPr>
            <w:r>
              <w:rPr>
                <w:noProof/>
              </w:rPr>
              <w:t>\{% for item in site.data.navigation %} \{% if item.name == page.parent %} \{% for entry in item.docs %} \{% if entry.name == page.title %} \{% for doc in entry.docs %}</w:t>
            </w:r>
          </w:p>
        </w:tc>
        <w:tc>
          <w:tcPr>
            <w:tcW w:w="7407" w:type="dxa"/>
          </w:tcPr>
          <w:p w:rsidR="00000000" w:rsidRDefault="00AC26C9">
            <w:pPr>
              <w:rPr>
                <w:lang w:val="fr-FR"/>
              </w:rPr>
            </w:pPr>
            <w:r>
              <w:rPr>
                <w:lang w:val="fr-FR"/>
              </w:rPr>
              <w:t>\{% for item in site.data.navigation %} \{% if ite</w:t>
            </w:r>
            <w:r>
              <w:rPr>
                <w:lang w:val="fr-FR"/>
              </w:rPr>
              <w:t>m.name == page.parent %} \{% for entry in item.docs %} \{% if entry.name == page.title %} \{% for doc in entry.docs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bf0a213c-c6c8-4380-b428-c3d275705f4c</w:t>
            </w:r>
          </w:p>
        </w:tc>
        <w:tc>
          <w:tcPr>
            <w:tcW w:w="7407" w:type="dxa"/>
            <w:shd w:val="clear" w:color="auto" w:fill="F2F2F2" w:themeFill="background1" w:themeFillShade="F2"/>
          </w:tcPr>
          <w:p w:rsidR="00000000" w:rsidRDefault="00AC26C9">
            <w:pPr>
              <w:rPr>
                <w:noProof/>
              </w:rPr>
            </w:pPr>
            <w:r>
              <w:rPr>
                <w:rStyle w:val="mqInternal"/>
                <w:noProof/>
              </w:rPr>
              <w:t>[1}</w:t>
            </w:r>
            <w:r>
              <w:rPr>
                <w:noProof/>
              </w:rPr>
              <w:t>\{\{ doc.name }}</w:t>
            </w:r>
            <w:r>
              <w:rPr>
                <w:rStyle w:val="mqInternal"/>
                <w:noProof/>
              </w:rPr>
              <w:t>{2]</w:t>
            </w:r>
          </w:p>
        </w:tc>
        <w:tc>
          <w:tcPr>
            <w:tcW w:w="7407" w:type="dxa"/>
          </w:tcPr>
          <w:p w:rsidR="00000000" w:rsidRDefault="00AC26C9">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80db7f2c-782f-4bbf-b3ee-aa9d84fff990</w:t>
            </w:r>
          </w:p>
        </w:tc>
        <w:tc>
          <w:tcPr>
            <w:tcW w:w="7407" w:type="dxa"/>
            <w:shd w:val="clear" w:color="auto" w:fill="F2F2F2" w:themeFill="background1" w:themeFillShade="F2"/>
          </w:tcPr>
          <w:p w:rsidR="00000000" w:rsidRDefault="00AC26C9">
            <w:pPr>
              <w:rPr>
                <w:noProof/>
              </w:rPr>
            </w:pPr>
            <w:r>
              <w:rPr>
                <w:noProof/>
              </w:rPr>
              <w:t>\{</w:t>
            </w:r>
            <w:r>
              <w:rPr>
                <w:noProof/>
              </w:rPr>
              <w:t>% endfor %} \{% endif %} \{% endfor %} \{% endif %} \{% endfor %}</w:t>
            </w:r>
          </w:p>
        </w:tc>
        <w:tc>
          <w:tcPr>
            <w:tcW w:w="7407" w:type="dxa"/>
          </w:tcPr>
          <w:p w:rsidR="00000000" w:rsidRDefault="00AC26C9">
            <w:pPr>
              <w:rPr>
                <w:lang w:val="fr-FR"/>
              </w:rPr>
            </w:pPr>
            <w:r>
              <w:rPr>
                <w:lang w:val="fr-FR"/>
              </w:rPr>
              <w:t>\{% endfor %} \{% endif %} \{% endfor %} \{% endif %} \{% endfor %}</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quick-start-create-live-stream-using-brightcove-live-api.html</w:t>
            </w:r>
          </w:p>
          <w:p w:rsidR="00000000" w:rsidRDefault="00AC26C9">
            <w:pPr>
              <w:jc w:val="center"/>
              <w:rPr>
                <w:b/>
                <w:noProof/>
              </w:rPr>
            </w:pPr>
            <w:r>
              <w:rPr>
                <w:b/>
                <w:noProof/>
              </w:rPr>
              <w:t>MQ971010 38766a06-97c4-4d9e-a69f-5db435173f84</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ac32e541-d2f8-4fdb-b5c6-1f31ee8e5385</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01788451-27a2-44d4-b202-0e6fd73b3209</w:t>
            </w:r>
          </w:p>
        </w:tc>
        <w:tc>
          <w:tcPr>
            <w:tcW w:w="7407" w:type="dxa"/>
            <w:shd w:val="clear" w:color="auto" w:fill="F2F2F2" w:themeFill="background1" w:themeFillShade="F2"/>
          </w:tcPr>
          <w:p w:rsidR="00000000" w:rsidRDefault="00AC26C9">
            <w:pPr>
              <w:rPr>
                <w:noProof/>
              </w:rPr>
            </w:pPr>
            <w:r>
              <w:rPr>
                <w:noProof/>
              </w:rPr>
              <w:t>'Quick Start:</w:t>
            </w:r>
          </w:p>
        </w:tc>
        <w:tc>
          <w:tcPr>
            <w:tcW w:w="7407" w:type="dxa"/>
          </w:tcPr>
          <w:p w:rsidR="00000000" w:rsidRDefault="00AC26C9">
            <w:pPr>
              <w:rPr>
                <w:lang w:val="fr-FR"/>
              </w:rPr>
            </w:pPr>
            <w:r>
              <w:rPr>
                <w:lang w:val="fr-FR"/>
              </w:rPr>
              <w:t>'D</w:t>
            </w:r>
            <w:r>
              <w:rPr>
                <w:lang w:val="fr-FR"/>
              </w:rPr>
              <w:t>é</w:t>
            </w:r>
            <w:r>
              <w:rPr>
                <w:lang w:val="fr-FR"/>
              </w:rPr>
              <w:t>marrage rapide: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a8d3347d-7049-42ac-bbee-0319e8d597bf</w:t>
            </w:r>
          </w:p>
        </w:tc>
        <w:tc>
          <w:tcPr>
            <w:tcW w:w="7407" w:type="dxa"/>
            <w:shd w:val="clear" w:color="auto" w:fill="F2F2F2" w:themeFill="background1" w:themeFillShade="F2"/>
          </w:tcPr>
          <w:p w:rsidR="00000000" w:rsidRDefault="00AC26C9">
            <w:pPr>
              <w:rPr>
                <w:noProof/>
              </w:rPr>
            </w:pPr>
            <w:r>
              <w:rPr>
                <w:noProof/>
              </w:rPr>
              <w:t>Create a Live Stream Using the Brightcove Live API' parent:</w:t>
            </w:r>
          </w:p>
        </w:tc>
        <w:tc>
          <w:tcPr>
            <w:tcW w:w="7407" w:type="dxa"/>
          </w:tcPr>
          <w:p w:rsidR="00000000" w:rsidRDefault="00AC26C9">
            <w:pPr>
              <w:rPr>
                <w:lang w:val="fr-FR"/>
              </w:rPr>
            </w:pPr>
            <w:r>
              <w:rPr>
                <w:lang w:val="fr-FR"/>
              </w:rPr>
              <w:t>Cr</w:t>
            </w:r>
            <w:r>
              <w:rPr>
                <w:lang w:val="fr-FR"/>
              </w:rPr>
              <w:t>é</w:t>
            </w:r>
            <w:r>
              <w:rPr>
                <w:lang w:val="fr-FR"/>
              </w:rPr>
              <w:t xml:space="preserve">ez un flux en direct </w:t>
            </w:r>
            <w:r>
              <w:rPr>
                <w:lang w:val="fr-FR"/>
              </w:rPr>
              <w:t>à</w:t>
            </w:r>
            <w:r>
              <w:rPr>
                <w:lang w:val="fr-FR"/>
              </w:rPr>
              <w:t xml:space="preserve"> l'aide du parent de l'API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cd45e594-31fa-4966-95e1-68f49fb8156c</w:t>
            </w:r>
          </w:p>
        </w:tc>
        <w:tc>
          <w:tcPr>
            <w:tcW w:w="7407" w:type="dxa"/>
            <w:shd w:val="clear" w:color="auto" w:fill="F2F2F2" w:themeFill="background1" w:themeFillShade="F2"/>
          </w:tcPr>
          <w:p w:rsidR="00000000" w:rsidRDefault="00AC26C9">
            <w:pPr>
              <w:rPr>
                <w:noProof/>
              </w:rPr>
            </w:pPr>
            <w:r>
              <w:rPr>
                <w:noProof/>
              </w:rPr>
              <w:t>Getting Started grandparent:</w:t>
            </w:r>
          </w:p>
        </w:tc>
        <w:tc>
          <w:tcPr>
            <w:tcW w:w="7407" w:type="dxa"/>
          </w:tcPr>
          <w:p w:rsidR="00000000" w:rsidRDefault="00AC26C9">
            <w:pPr>
              <w:rPr>
                <w:lang w:val="fr-FR"/>
              </w:rPr>
            </w:pPr>
            <w:r>
              <w:rPr>
                <w:lang w:val="fr-FR"/>
              </w:rPr>
              <w:t>Grand-parent pour commencer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b902e662-fb7b-4684-84d6-1710cc59f566</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50c462fe-155d-</w:t>
            </w:r>
            <w:r>
              <w:rPr>
                <w:noProof/>
                <w:sz w:val="2"/>
              </w:rPr>
              <w:t>4ced-a35a-c147b63f7d98</w:t>
            </w:r>
          </w:p>
        </w:tc>
        <w:tc>
          <w:tcPr>
            <w:tcW w:w="7407" w:type="dxa"/>
            <w:shd w:val="clear" w:color="auto" w:fill="F2F2F2" w:themeFill="background1" w:themeFillShade="F2"/>
          </w:tcPr>
          <w:p w:rsidR="00000000" w:rsidRDefault="00AC26C9">
            <w:pPr>
              <w:rPr>
                <w:noProof/>
              </w:rPr>
            </w:pPr>
            <w:r>
              <w:rPr>
                <w:noProof/>
              </w:rPr>
              <w:t>Quick Start:</w:t>
            </w:r>
          </w:p>
        </w:tc>
        <w:tc>
          <w:tcPr>
            <w:tcW w:w="7407" w:type="dxa"/>
          </w:tcPr>
          <w:p w:rsidR="00000000" w:rsidRDefault="00AC26C9">
            <w:pPr>
              <w:rPr>
                <w:lang w:val="fr-FR"/>
              </w:rPr>
            </w:pPr>
            <w:r>
              <w:rPr>
                <w:lang w:val="fr-FR"/>
              </w:rPr>
              <w:t>Br</w:t>
            </w:r>
            <w:r>
              <w:rPr>
                <w:lang w:val="fr-FR"/>
              </w:rPr>
              <w:t>è</w:t>
            </w:r>
            <w:r>
              <w:rPr>
                <w:lang w:val="fr-FR"/>
              </w:rPr>
              <w:t>ve introduction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e8e7a155-5c4a-4651-a87d-4288a94009ab</w:t>
            </w:r>
          </w:p>
        </w:tc>
        <w:tc>
          <w:tcPr>
            <w:tcW w:w="7407" w:type="dxa"/>
            <w:shd w:val="clear" w:color="auto" w:fill="F2F2F2" w:themeFill="background1" w:themeFillShade="F2"/>
          </w:tcPr>
          <w:p w:rsidR="00000000" w:rsidRDefault="00AC26C9">
            <w:pPr>
              <w:rPr>
                <w:noProof/>
              </w:rPr>
            </w:pPr>
            <w:r>
              <w:rPr>
                <w:noProof/>
              </w:rPr>
              <w:t>Create a Live Stream Using the Brightcove Live API</w:t>
            </w:r>
          </w:p>
        </w:tc>
        <w:tc>
          <w:tcPr>
            <w:tcW w:w="7407" w:type="dxa"/>
          </w:tcPr>
          <w:p w:rsidR="00000000" w:rsidRDefault="00AC26C9">
            <w:pPr>
              <w:rPr>
                <w:lang w:val="fr-FR"/>
              </w:rPr>
            </w:pPr>
            <w:r>
              <w:rPr>
                <w:lang w:val="fr-FR"/>
              </w:rPr>
              <w:t>Cr</w:t>
            </w:r>
            <w:r>
              <w:rPr>
                <w:lang w:val="fr-FR"/>
              </w:rPr>
              <w:t>é</w:t>
            </w:r>
            <w:r>
              <w:rPr>
                <w:lang w:val="fr-FR"/>
              </w:rPr>
              <w:t xml:space="preserve">er un flux en direct </w:t>
            </w:r>
            <w:r>
              <w:rPr>
                <w:lang w:val="fr-FR"/>
              </w:rPr>
              <w:t>à</w:t>
            </w:r>
            <w:r>
              <w:rPr>
                <w:lang w:val="fr-FR"/>
              </w:rPr>
              <w:t xml:space="preserve"> l'aide de l'API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5672735a-0ac4-49e8-a8ea-70a74ac93714</w:t>
            </w:r>
          </w:p>
        </w:tc>
        <w:tc>
          <w:tcPr>
            <w:tcW w:w="7407" w:type="dxa"/>
            <w:shd w:val="clear" w:color="auto" w:fill="F2F2F2" w:themeFill="background1" w:themeFillShade="F2"/>
          </w:tcPr>
          <w:p w:rsidR="00000000" w:rsidRDefault="00AC26C9">
            <w:pPr>
              <w:rPr>
                <w:noProof/>
              </w:rPr>
            </w:pPr>
            <w:r>
              <w:rPr>
                <w:noProof/>
              </w:rPr>
              <w:t>This tutorial will walk you through creating a live stream job using the Live API.</w:t>
            </w:r>
          </w:p>
        </w:tc>
        <w:tc>
          <w:tcPr>
            <w:tcW w:w="7407" w:type="dxa"/>
          </w:tcPr>
          <w:p w:rsidR="00000000" w:rsidRDefault="00AC26C9">
            <w:pPr>
              <w:rPr>
                <w:lang w:val="fr-FR"/>
              </w:rPr>
            </w:pPr>
            <w:r>
              <w:rPr>
                <w:lang w:val="fr-FR"/>
              </w:rPr>
              <w:t xml:space="preserve">Ce tutoriel vous guidera </w:t>
            </w:r>
            <w:r>
              <w:rPr>
                <w:lang w:val="fr-FR"/>
              </w:rPr>
              <w:t>à</w:t>
            </w:r>
            <w:r>
              <w:rPr>
                <w:lang w:val="fr-FR"/>
              </w:rPr>
              <w:t xml:space="preserve"> travers la cr</w:t>
            </w:r>
            <w:r>
              <w:rPr>
                <w:lang w:val="fr-FR"/>
              </w:rPr>
              <w:t>é</w:t>
            </w:r>
            <w:r>
              <w:rPr>
                <w:lang w:val="fr-FR"/>
              </w:rPr>
              <w:t xml:space="preserve">ation d'un travail de streaming en direct </w:t>
            </w:r>
            <w:r>
              <w:rPr>
                <w:lang w:val="fr-FR"/>
              </w:rPr>
              <w:t>à</w:t>
            </w:r>
            <w:r>
              <w:rPr>
                <w:lang w:val="fr-FR"/>
              </w:rPr>
              <w:t xml:space="preserve"> l'aide de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36eaf53a-d063-497f-8d04-122b8ea08d90</w:t>
            </w:r>
          </w:p>
        </w:tc>
        <w:tc>
          <w:tcPr>
            <w:tcW w:w="7407" w:type="dxa"/>
            <w:shd w:val="clear" w:color="auto" w:fill="F2F2F2" w:themeFill="background1" w:themeFillShade="F2"/>
          </w:tcPr>
          <w:p w:rsidR="00000000" w:rsidRDefault="00AC26C9">
            <w:pPr>
              <w:rPr>
                <w:noProof/>
              </w:rPr>
            </w:pPr>
            <w:r>
              <w:rPr>
                <w:noProof/>
              </w:rPr>
              <w:t>What you need</w:t>
            </w:r>
          </w:p>
        </w:tc>
        <w:tc>
          <w:tcPr>
            <w:tcW w:w="7407" w:type="dxa"/>
          </w:tcPr>
          <w:p w:rsidR="00000000" w:rsidRDefault="00AC26C9">
            <w:pPr>
              <w:rPr>
                <w:lang w:val="fr-FR"/>
              </w:rPr>
            </w:pPr>
            <w:r>
              <w:rPr>
                <w:lang w:val="fr-FR"/>
              </w:rPr>
              <w:t>Ce dont vou</w:t>
            </w:r>
            <w:r>
              <w:rPr>
                <w:lang w:val="fr-FR"/>
              </w:rPr>
              <w:t>s avez besoin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390d7bcd-7c96-424a-a8da-2fb534893c49</w:t>
            </w:r>
          </w:p>
        </w:tc>
        <w:tc>
          <w:tcPr>
            <w:tcW w:w="7407" w:type="dxa"/>
            <w:shd w:val="clear" w:color="auto" w:fill="F2F2F2" w:themeFill="background1" w:themeFillShade="F2"/>
          </w:tcPr>
          <w:p w:rsidR="00000000" w:rsidRDefault="00AC26C9">
            <w:pPr>
              <w:rPr>
                <w:noProof/>
              </w:rPr>
            </w:pPr>
            <w:r>
              <w:rPr>
                <w:noProof/>
              </w:rPr>
              <w:t>To complete this tutorial, you need the following.</w:t>
            </w:r>
          </w:p>
        </w:tc>
        <w:tc>
          <w:tcPr>
            <w:tcW w:w="7407" w:type="dxa"/>
          </w:tcPr>
          <w:p w:rsidR="00000000" w:rsidRDefault="00AC26C9">
            <w:pPr>
              <w:rPr>
                <w:lang w:val="fr-FR"/>
              </w:rPr>
            </w:pPr>
            <w:r>
              <w:rPr>
                <w:lang w:val="fr-FR"/>
              </w:rPr>
              <w:t>Pour compl</w:t>
            </w:r>
            <w:r>
              <w:rPr>
                <w:lang w:val="fr-FR"/>
              </w:rPr>
              <w:t>é</w:t>
            </w:r>
            <w:r>
              <w:rPr>
                <w:lang w:val="fr-FR"/>
              </w:rPr>
              <w:t xml:space="preserve">ter ce didacticiel, vous avez besoin des </w:t>
            </w:r>
            <w:r>
              <w:rPr>
                <w:lang w:val="fr-FR"/>
              </w:rPr>
              <w:t>é</w:t>
            </w:r>
            <w:r>
              <w:rPr>
                <w:lang w:val="fr-FR"/>
              </w:rPr>
              <w:t>l</w:t>
            </w:r>
            <w:r>
              <w:rPr>
                <w:lang w:val="fr-FR"/>
              </w:rPr>
              <w:t>é</w:t>
            </w:r>
            <w:r>
              <w:rPr>
                <w:lang w:val="fr-FR"/>
              </w:rPr>
              <w:t>ments suivants.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e678baa7-35a5-4b12-a2c2-dcdc2c13ce94</w:t>
            </w:r>
          </w:p>
        </w:tc>
        <w:tc>
          <w:tcPr>
            <w:tcW w:w="7407" w:type="dxa"/>
            <w:shd w:val="clear" w:color="auto" w:fill="F2F2F2" w:themeFill="background1" w:themeFillShade="F2"/>
          </w:tcPr>
          <w:p w:rsidR="00000000" w:rsidRDefault="00AC26C9">
            <w:pPr>
              <w:rPr>
                <w:noProof/>
              </w:rPr>
            </w:pPr>
            <w:r>
              <w:rPr>
                <w:noProof/>
              </w:rPr>
              <w:t>An account set up for the Live API</w:t>
            </w:r>
          </w:p>
        </w:tc>
        <w:tc>
          <w:tcPr>
            <w:tcW w:w="7407" w:type="dxa"/>
          </w:tcPr>
          <w:p w:rsidR="00000000" w:rsidRDefault="00AC26C9">
            <w:pPr>
              <w:rPr>
                <w:lang w:val="fr-FR"/>
              </w:rPr>
            </w:pPr>
            <w:r>
              <w:rPr>
                <w:lang w:val="fr-FR"/>
              </w:rPr>
              <w:t>Un compte configur</w:t>
            </w:r>
            <w:r>
              <w:rPr>
                <w:lang w:val="fr-FR"/>
              </w:rPr>
              <w:t>é</w:t>
            </w:r>
            <w:r>
              <w:rPr>
                <w:lang w:val="fr-FR"/>
              </w:rPr>
              <w:t xml:space="preserve"> pour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3c4f1b75-761a-4893-8496-f29c13a96814</w:t>
            </w:r>
          </w:p>
        </w:tc>
        <w:tc>
          <w:tcPr>
            <w:tcW w:w="7407" w:type="dxa"/>
            <w:shd w:val="clear" w:color="auto" w:fill="F2F2F2" w:themeFill="background1" w:themeFillShade="F2"/>
          </w:tcPr>
          <w:p w:rsidR="00000000" w:rsidRDefault="00AC26C9">
            <w:pPr>
              <w:rPr>
                <w:noProof/>
              </w:rPr>
            </w:pPr>
            <w:r>
              <w:rPr>
                <w:noProof/>
              </w:rPr>
              <w:t>An api key for the Live API (provided to you when the account is set up)</w:t>
            </w:r>
          </w:p>
        </w:tc>
        <w:tc>
          <w:tcPr>
            <w:tcW w:w="7407" w:type="dxa"/>
          </w:tcPr>
          <w:p w:rsidR="00000000" w:rsidRDefault="00AC26C9">
            <w:pPr>
              <w:rPr>
                <w:lang w:val="fr-FR"/>
              </w:rPr>
            </w:pPr>
            <w:r>
              <w:rPr>
                <w:lang w:val="fr-FR"/>
              </w:rPr>
              <w:t>Une cl</w:t>
            </w:r>
            <w:r>
              <w:rPr>
                <w:lang w:val="fr-FR"/>
              </w:rPr>
              <w:t>é</w:t>
            </w:r>
            <w:r>
              <w:rPr>
                <w:lang w:val="fr-FR"/>
              </w:rPr>
              <w:t xml:space="preserve"> api pour l'API Live (fournie lors de la configuration du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00072bf7-ae1d-46d6-8c02-610</w:t>
            </w:r>
            <w:r>
              <w:rPr>
                <w:noProof/>
                <w:sz w:val="2"/>
              </w:rPr>
              <w:t>54d8305b0</w:t>
            </w:r>
          </w:p>
        </w:tc>
        <w:tc>
          <w:tcPr>
            <w:tcW w:w="7407" w:type="dxa"/>
            <w:shd w:val="clear" w:color="auto" w:fill="F2F2F2" w:themeFill="background1" w:themeFillShade="F2"/>
          </w:tcPr>
          <w:p w:rsidR="00000000" w:rsidRDefault="00AC26C9">
            <w:pPr>
              <w:rPr>
                <w:noProof/>
              </w:rPr>
            </w:pPr>
            <w:r>
              <w:rPr>
                <w:noProof/>
              </w:rPr>
              <w:t>A Video Cloud account (not required to create the live stream job, but needed to set up playback in the Brightcove Player)</w:t>
            </w:r>
          </w:p>
        </w:tc>
        <w:tc>
          <w:tcPr>
            <w:tcW w:w="7407" w:type="dxa"/>
          </w:tcPr>
          <w:p w:rsidR="00000000" w:rsidRDefault="00AC26C9">
            <w:pPr>
              <w:rPr>
                <w:lang w:val="fr-FR"/>
              </w:rPr>
            </w:pPr>
            <w:r>
              <w:rPr>
                <w:lang w:val="fr-FR"/>
              </w:rPr>
              <w:t>Un compte Video Cloud (non requis pour cr</w:t>
            </w:r>
            <w:r>
              <w:rPr>
                <w:lang w:val="fr-FR"/>
              </w:rPr>
              <w:t>é</w:t>
            </w:r>
            <w:r>
              <w:rPr>
                <w:lang w:val="fr-FR"/>
              </w:rPr>
              <w:t>er la t</w:t>
            </w:r>
            <w:r>
              <w:rPr>
                <w:lang w:val="fr-FR"/>
              </w:rPr>
              <w:t>â</w:t>
            </w:r>
            <w:r>
              <w:rPr>
                <w:lang w:val="fr-FR"/>
              </w:rPr>
              <w:t>che de diffusion en direct, mais n</w:t>
            </w:r>
            <w:r>
              <w:rPr>
                <w:lang w:val="fr-FR"/>
              </w:rPr>
              <w:t>é</w:t>
            </w:r>
            <w:r>
              <w:rPr>
                <w:lang w:val="fr-FR"/>
              </w:rPr>
              <w:t>cessaire pour configurer la lecture dans Brightcove Player)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b26952e6-bebf-429f-8c54-d4c6f94c5ed0</w:t>
            </w:r>
          </w:p>
        </w:tc>
        <w:tc>
          <w:tcPr>
            <w:tcW w:w="7407" w:type="dxa"/>
            <w:shd w:val="clear" w:color="auto" w:fill="F2F2F2" w:themeFill="background1" w:themeFillShade="F2"/>
          </w:tcPr>
          <w:p w:rsidR="00000000" w:rsidRDefault="00AC26C9">
            <w:pPr>
              <w:rPr>
                <w:noProof/>
              </w:rPr>
            </w:pPr>
            <w:r>
              <w:rPr>
                <w:noProof/>
              </w:rPr>
              <w:t xml:space="preserve">If you will be using the </w:t>
            </w:r>
            <w:r>
              <w:rPr>
                <w:rStyle w:val="mqInternal"/>
                <w:noProof/>
              </w:rPr>
              <w:t>[1}[2]{3]</w:t>
            </w:r>
            <w:r>
              <w:rPr>
                <w:noProof/>
              </w:rPr>
              <w:t xml:space="preserve"> to create the Video Cloud video rather than Studio, you will need client credentials with video/read and video/write pe</w:t>
            </w:r>
            <w:r>
              <w:rPr>
                <w:noProof/>
              </w:rPr>
              <w:t xml:space="preserve">rmissions - if you are not familiar with the process of getting client credentials, see the </w:t>
            </w:r>
            <w:r>
              <w:rPr>
                <w:rStyle w:val="mqInternal"/>
                <w:noProof/>
              </w:rPr>
              <w:t>[4}</w:t>
            </w:r>
            <w:r>
              <w:rPr>
                <w:noProof/>
              </w:rPr>
              <w:t>authentication</w:t>
            </w:r>
            <w:r>
              <w:rPr>
                <w:rStyle w:val="mqInternal"/>
                <w:noProof/>
              </w:rPr>
              <w:t>{5]</w:t>
            </w:r>
            <w:r>
              <w:rPr>
                <w:noProof/>
              </w:rPr>
              <w:t xml:space="preserve"> section below.</w:t>
            </w:r>
          </w:p>
        </w:tc>
        <w:tc>
          <w:tcPr>
            <w:tcW w:w="7407" w:type="dxa"/>
          </w:tcPr>
          <w:p w:rsidR="00000000" w:rsidRDefault="00AC26C9">
            <w:pPr>
              <w:rPr>
                <w:lang w:val="fr-FR"/>
              </w:rPr>
            </w:pPr>
            <w:r>
              <w:rPr>
                <w:lang w:val="fr-FR"/>
              </w:rPr>
              <w:t xml:space="preserve">Si vous utilisez le </w:t>
            </w:r>
            <w:r>
              <w:rPr>
                <w:rStyle w:val="mqInternal"/>
                <w:noProof/>
                <w:lang w:val="fr-FR"/>
              </w:rPr>
              <w:t>[1}[2]{3]</w:t>
            </w:r>
            <w:r>
              <w:rPr>
                <w:lang w:val="fr-FR"/>
              </w:rPr>
              <w:t xml:space="preserve"> pour cr</w:t>
            </w:r>
            <w:r>
              <w:rPr>
                <w:lang w:val="fr-FR"/>
              </w:rPr>
              <w:t>é</w:t>
            </w:r>
            <w:r>
              <w:rPr>
                <w:lang w:val="fr-FR"/>
              </w:rPr>
              <w:t>er la vid</w:t>
            </w:r>
            <w:r>
              <w:rPr>
                <w:lang w:val="fr-FR"/>
              </w:rPr>
              <w:t>é</w:t>
            </w:r>
            <w:r>
              <w:rPr>
                <w:lang w:val="fr-FR"/>
              </w:rPr>
              <w:t>o Video Cloud plut</w:t>
            </w:r>
            <w:r>
              <w:rPr>
                <w:lang w:val="fr-FR"/>
              </w:rPr>
              <w:t>ô</w:t>
            </w:r>
            <w:r>
              <w:rPr>
                <w:lang w:val="fr-FR"/>
              </w:rPr>
              <w:t>t que Studio, vous aurez besoin d'informations d'identificati</w:t>
            </w:r>
            <w:r>
              <w:rPr>
                <w:lang w:val="fr-FR"/>
              </w:rPr>
              <w:t>on client avec des autorisations vid</w:t>
            </w:r>
            <w:r>
              <w:rPr>
                <w:lang w:val="fr-FR"/>
              </w:rPr>
              <w:t>é</w:t>
            </w:r>
            <w:r>
              <w:rPr>
                <w:lang w:val="fr-FR"/>
              </w:rPr>
              <w:t>o/lecture et vid</w:t>
            </w:r>
            <w:r>
              <w:rPr>
                <w:lang w:val="fr-FR"/>
              </w:rPr>
              <w:t>é</w:t>
            </w:r>
            <w:r>
              <w:rPr>
                <w:lang w:val="fr-FR"/>
              </w:rPr>
              <w:t>o/</w:t>
            </w:r>
            <w:r>
              <w:rPr>
                <w:lang w:val="fr-FR"/>
              </w:rPr>
              <w:t>é</w:t>
            </w:r>
            <w:r>
              <w:rPr>
                <w:lang w:val="fr-FR"/>
              </w:rPr>
              <w:t>criture - si vous n'</w:t>
            </w:r>
            <w:r>
              <w:rPr>
                <w:lang w:val="fr-FR"/>
              </w:rPr>
              <w:t>ê</w:t>
            </w:r>
            <w:r>
              <w:rPr>
                <w:lang w:val="fr-FR"/>
              </w:rPr>
              <w:t xml:space="preserve">tes pas familier avec le processus d'obtention des informations d'identification client, consultez la section </w:t>
            </w:r>
            <w:r>
              <w:rPr>
                <w:rStyle w:val="mqInternal"/>
                <w:noProof/>
                <w:lang w:val="fr-FR"/>
              </w:rPr>
              <w:t>[4}</w:t>
            </w:r>
            <w:r>
              <w:rPr>
                <w:lang w:val="fr-FR"/>
              </w:rPr>
              <w:t>section d'authentification</w:t>
            </w:r>
            <w:r>
              <w:rPr>
                <w:rStyle w:val="mqInternal"/>
                <w:noProof/>
                <w:lang w:val="fr-FR"/>
              </w:rPr>
              <w:t>{5]</w:t>
            </w:r>
            <w:r>
              <w:rPr>
                <w:lang w:val="fr-FR"/>
              </w:rPr>
              <w:t xml:space="preserve"> ci-dessous.</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15 </w:t>
            </w:r>
            <w:r>
              <w:rPr>
                <w:noProof/>
                <w:sz w:val="16"/>
              </w:rPr>
              <w:br/>
            </w:r>
            <w:r>
              <w:rPr>
                <w:noProof/>
                <w:sz w:val="2"/>
              </w:rPr>
              <w:t>f5d52d37-5c5c-46d0</w:t>
            </w:r>
            <w:r>
              <w:rPr>
                <w:noProof/>
                <w:sz w:val="2"/>
              </w:rPr>
              <w:t>-9f8d-223f74f79b8e</w:t>
            </w:r>
          </w:p>
        </w:tc>
        <w:tc>
          <w:tcPr>
            <w:tcW w:w="7407" w:type="dxa"/>
            <w:shd w:val="clear" w:color="auto" w:fill="F2F2F2" w:themeFill="background1" w:themeFillShade="F2"/>
          </w:tcPr>
          <w:p w:rsidR="00000000" w:rsidRDefault="00AC26C9">
            <w:pPr>
              <w:rPr>
                <w:noProof/>
              </w:rPr>
            </w:pPr>
            <w:r>
              <w:rPr>
                <w:noProof/>
              </w:rPr>
              <w:t xml:space="preserve">The ability to make REST API requests either via </w:t>
            </w:r>
            <w:r>
              <w:rPr>
                <w:rStyle w:val="mqInternal"/>
                <w:noProof/>
              </w:rPr>
              <w:t>[1}</w:t>
            </w:r>
            <w:r>
              <w:rPr>
                <w:noProof/>
              </w:rPr>
              <w:t>cURL</w:t>
            </w:r>
            <w:r>
              <w:rPr>
                <w:rStyle w:val="mqInternal"/>
                <w:noProof/>
              </w:rPr>
              <w:t>{2]</w:t>
            </w:r>
            <w:r>
              <w:rPr>
                <w:noProof/>
              </w:rPr>
              <w:t xml:space="preserve"> or a REST client such as </w:t>
            </w:r>
            <w:r>
              <w:rPr>
                <w:rStyle w:val="mqInternal"/>
                <w:noProof/>
              </w:rPr>
              <w:t>[3}</w:t>
            </w:r>
            <w:r>
              <w:rPr>
                <w:noProof/>
              </w:rPr>
              <w:t>Insomnia</w:t>
            </w:r>
            <w:r>
              <w:rPr>
                <w:rStyle w:val="mqInternal"/>
                <w:noProof/>
              </w:rPr>
              <w:t>{2]</w:t>
            </w:r>
            <w:r>
              <w:rPr>
                <w:noProof/>
              </w:rPr>
              <w:t xml:space="preserve"> or </w:t>
            </w:r>
            <w:r>
              <w:rPr>
                <w:rStyle w:val="mqInternal"/>
                <w:noProof/>
              </w:rPr>
              <w:t>[5}</w:t>
            </w:r>
            <w:r>
              <w:rPr>
                <w:noProof/>
              </w:rPr>
              <w:t>Postman</w:t>
            </w:r>
            <w:r>
              <w:rPr>
                <w:rStyle w:val="mqInternal"/>
                <w:noProof/>
              </w:rPr>
              <w:t>{2]</w:t>
            </w:r>
            <w:r>
              <w:rPr>
                <w:noProof/>
              </w:rPr>
              <w:t>.</w:t>
            </w:r>
          </w:p>
        </w:tc>
        <w:tc>
          <w:tcPr>
            <w:tcW w:w="7407" w:type="dxa"/>
          </w:tcPr>
          <w:p w:rsidR="00000000" w:rsidRDefault="00AC26C9">
            <w:pPr>
              <w:rPr>
                <w:lang w:val="fr-FR"/>
              </w:rPr>
            </w:pPr>
            <w:r>
              <w:rPr>
                <w:lang w:val="fr-FR"/>
              </w:rPr>
              <w:t>La possibilit</w:t>
            </w:r>
            <w:r>
              <w:rPr>
                <w:lang w:val="fr-FR"/>
              </w:rPr>
              <w:t>é</w:t>
            </w:r>
            <w:r>
              <w:rPr>
                <w:lang w:val="fr-FR"/>
              </w:rPr>
              <w:t xml:space="preserve"> de faire des requ</w:t>
            </w:r>
            <w:r>
              <w:rPr>
                <w:lang w:val="fr-FR"/>
              </w:rPr>
              <w:t>ê</w:t>
            </w:r>
            <w:r>
              <w:rPr>
                <w:lang w:val="fr-FR"/>
              </w:rPr>
              <w:t xml:space="preserve">tes d'API REST via </w:t>
            </w:r>
            <w:r>
              <w:rPr>
                <w:rStyle w:val="mqInternal"/>
                <w:noProof/>
                <w:lang w:val="fr-FR"/>
              </w:rPr>
              <w:t>[1}</w:t>
            </w:r>
            <w:r>
              <w:rPr>
                <w:lang w:val="fr-FR"/>
              </w:rPr>
              <w:t>cURL</w:t>
            </w:r>
            <w:r>
              <w:rPr>
                <w:rStyle w:val="mqInternal"/>
                <w:noProof/>
                <w:lang w:val="fr-FR"/>
              </w:rPr>
              <w:t>{2]</w:t>
            </w:r>
            <w:r>
              <w:rPr>
                <w:lang w:val="fr-FR"/>
              </w:rPr>
              <w:t xml:space="preserve"> ou un client REST tel que </w:t>
            </w:r>
            <w:r>
              <w:rPr>
                <w:rStyle w:val="mqInternal"/>
                <w:noProof/>
                <w:lang w:val="fr-FR"/>
              </w:rPr>
              <w:t>[3}</w:t>
            </w:r>
            <w:r>
              <w:rPr>
                <w:lang w:val="fr-FR"/>
              </w:rPr>
              <w:t>Insomnia</w:t>
            </w:r>
            <w:r>
              <w:rPr>
                <w:rStyle w:val="mqInternal"/>
                <w:noProof/>
                <w:lang w:val="fr-FR"/>
              </w:rPr>
              <w:t>{2]</w:t>
            </w:r>
            <w:r>
              <w:rPr>
                <w:lang w:val="fr-FR"/>
              </w:rPr>
              <w:t xml:space="preserve"> ou </w:t>
            </w:r>
            <w:r>
              <w:rPr>
                <w:rStyle w:val="mqInternal"/>
                <w:noProof/>
                <w:lang w:val="fr-FR"/>
              </w:rPr>
              <w:t>[5}</w:t>
            </w:r>
            <w:r>
              <w:rPr>
                <w:lang w:val="fr-FR"/>
              </w:rPr>
              <w:t>Postman</w:t>
            </w:r>
            <w:r>
              <w:rPr>
                <w:rStyle w:val="mqInternal"/>
                <w:noProof/>
                <w:lang w:val="fr-FR"/>
              </w:rPr>
              <w:t>{2</w:t>
            </w:r>
            <w:r>
              <w:rPr>
                <w:rStyle w:val="mqInternal"/>
                <w:noProof/>
                <w:lang w:val="fr-FR"/>
              </w:rPr>
              <w:t>]</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1f8c7ccb-3dcf-429c-b11e-15e2f442a587</w:t>
            </w:r>
          </w:p>
        </w:tc>
        <w:tc>
          <w:tcPr>
            <w:tcW w:w="7407" w:type="dxa"/>
            <w:shd w:val="clear" w:color="auto" w:fill="F2F2F2" w:themeFill="background1" w:themeFillShade="F2"/>
          </w:tcPr>
          <w:p w:rsidR="00000000" w:rsidRDefault="00AC26C9">
            <w:pPr>
              <w:rPr>
                <w:noProof/>
              </w:rPr>
            </w:pPr>
            <w:r>
              <w:rPr>
                <w:noProof/>
              </w:rPr>
              <w:t>To help you, we've prepared some Insomnia and Postman imports you can use for the exercise (at Brightcove Learning Services, we prefer and use Insomnia, but Postman will also work if that is what you have):</w:t>
            </w:r>
          </w:p>
        </w:tc>
        <w:tc>
          <w:tcPr>
            <w:tcW w:w="7407" w:type="dxa"/>
          </w:tcPr>
          <w:p w:rsidR="00000000" w:rsidRDefault="00AC26C9">
            <w:pPr>
              <w:rPr>
                <w:lang w:val="fr-FR"/>
              </w:rPr>
            </w:pPr>
            <w:r>
              <w:rPr>
                <w:lang w:val="fr-FR"/>
              </w:rPr>
              <w:t>Pour</w:t>
            </w:r>
            <w:r>
              <w:rPr>
                <w:lang w:val="fr-FR"/>
              </w:rPr>
              <w:t xml:space="preserve"> vous aider, nous avons pr</w:t>
            </w:r>
            <w:r>
              <w:rPr>
                <w:lang w:val="fr-FR"/>
              </w:rPr>
              <w:t>é</w:t>
            </w:r>
            <w:r>
              <w:rPr>
                <w:lang w:val="fr-FR"/>
              </w:rPr>
              <w:t>par</w:t>
            </w:r>
            <w:r>
              <w:rPr>
                <w:lang w:val="fr-FR"/>
              </w:rPr>
              <w:t>é</w:t>
            </w:r>
            <w:r>
              <w:rPr>
                <w:lang w:val="fr-FR"/>
              </w:rPr>
              <w:t xml:space="preserve"> des importations Insomnia et Postman que vous pouvez utiliser pour l'exercice (chez Brightcove Learning Services, nous pr</w:t>
            </w:r>
            <w:r>
              <w:rPr>
                <w:lang w:val="fr-FR"/>
              </w:rPr>
              <w:t>é</w:t>
            </w:r>
            <w:r>
              <w:rPr>
                <w:lang w:val="fr-FR"/>
              </w:rPr>
              <w:t>f</w:t>
            </w:r>
            <w:r>
              <w:rPr>
                <w:lang w:val="fr-FR"/>
              </w:rPr>
              <w:t>é</w:t>
            </w:r>
            <w:r>
              <w:rPr>
                <w:lang w:val="fr-FR"/>
              </w:rPr>
              <w:t>rons et utilisons l'Insomnia, mais Postman travaillera aussi si c'est ce que vous avez)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5b1c1</w:t>
            </w:r>
            <w:r>
              <w:rPr>
                <w:noProof/>
                <w:sz w:val="2"/>
              </w:rPr>
              <w:t>343-d845-47f7-9c91-c78f667fbfca</w:t>
            </w:r>
          </w:p>
        </w:tc>
        <w:tc>
          <w:tcPr>
            <w:tcW w:w="7407" w:type="dxa"/>
            <w:shd w:val="clear" w:color="auto" w:fill="F2F2F2" w:themeFill="background1" w:themeFillShade="F2"/>
          </w:tcPr>
          <w:p w:rsidR="00000000" w:rsidRDefault="00AC26C9">
            <w:pPr>
              <w:rPr>
                <w:noProof/>
              </w:rPr>
            </w:pPr>
            <w:r>
              <w:rPr>
                <w:noProof/>
              </w:rPr>
              <w:t>In each of the zip files, you will find a readme page to help you along.</w:t>
            </w:r>
          </w:p>
        </w:tc>
        <w:tc>
          <w:tcPr>
            <w:tcW w:w="7407" w:type="dxa"/>
          </w:tcPr>
          <w:p w:rsidR="00000000" w:rsidRDefault="00AC26C9">
            <w:pPr>
              <w:rPr>
                <w:lang w:val="fr-FR"/>
              </w:rPr>
            </w:pPr>
            <w:r>
              <w:rPr>
                <w:lang w:val="fr-FR"/>
              </w:rPr>
              <w:t>Dans chacun des fichiers zip, vous trouverez une page Lisez-moi pour vous aider.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3473f7c1-e7d3-4932-bcf4-a54d9a6c8e9c</w:t>
            </w:r>
          </w:p>
        </w:tc>
        <w:tc>
          <w:tcPr>
            <w:tcW w:w="7407" w:type="dxa"/>
            <w:shd w:val="clear" w:color="auto" w:fill="F2F2F2" w:themeFill="background1" w:themeFillShade="F2"/>
          </w:tcPr>
          <w:p w:rsidR="00000000" w:rsidRDefault="00AC26C9">
            <w:pPr>
              <w:rPr>
                <w:noProof/>
              </w:rPr>
            </w:pPr>
            <w:r>
              <w:rPr>
                <w:rStyle w:val="mqInternal"/>
                <w:noProof/>
              </w:rPr>
              <w:t>[1}</w:t>
            </w:r>
            <w:r>
              <w:rPr>
                <w:noProof/>
              </w:rPr>
              <w:t>Insomnia Workspace import</w:t>
            </w:r>
            <w:r>
              <w:rPr>
                <w:rStyle w:val="mqInternal"/>
                <w:noProof/>
              </w:rPr>
              <w:t>{2]</w:t>
            </w:r>
          </w:p>
        </w:tc>
        <w:tc>
          <w:tcPr>
            <w:tcW w:w="7407" w:type="dxa"/>
          </w:tcPr>
          <w:p w:rsidR="00000000" w:rsidRDefault="00AC26C9">
            <w:pPr>
              <w:rPr>
                <w:lang w:val="fr-FR"/>
              </w:rPr>
            </w:pPr>
            <w:r>
              <w:rPr>
                <w:rStyle w:val="mqInternal"/>
                <w:noProof/>
                <w:lang w:val="fr-FR"/>
              </w:rPr>
              <w:t>[1}</w:t>
            </w:r>
            <w:r>
              <w:rPr>
                <w:lang w:val="fr-FR"/>
              </w:rPr>
              <w:t>Insomnie Workspace import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6ee9bf9a-22ca-4b67-a187-342a909a8486</w:t>
            </w:r>
          </w:p>
        </w:tc>
        <w:tc>
          <w:tcPr>
            <w:tcW w:w="7407" w:type="dxa"/>
            <w:shd w:val="clear" w:color="auto" w:fill="F2F2F2" w:themeFill="background1" w:themeFillShade="F2"/>
          </w:tcPr>
          <w:p w:rsidR="00000000" w:rsidRDefault="00AC26C9">
            <w:pPr>
              <w:rPr>
                <w:noProof/>
              </w:rPr>
            </w:pPr>
            <w:r>
              <w:rPr>
                <w:rStyle w:val="mqInternal"/>
                <w:noProof/>
              </w:rPr>
              <w:t>[1}</w:t>
            </w:r>
            <w:r>
              <w:rPr>
                <w:noProof/>
              </w:rPr>
              <w:t>Postman Collection and Environment import</w:t>
            </w:r>
            <w:r>
              <w:rPr>
                <w:rStyle w:val="mqInternal"/>
                <w:noProof/>
              </w:rPr>
              <w:t>{2]</w:t>
            </w:r>
          </w:p>
        </w:tc>
        <w:tc>
          <w:tcPr>
            <w:tcW w:w="7407" w:type="dxa"/>
          </w:tcPr>
          <w:p w:rsidR="00000000" w:rsidRDefault="00AC26C9">
            <w:pPr>
              <w:rPr>
                <w:lang w:val="fr-FR"/>
              </w:rPr>
            </w:pPr>
            <w:r>
              <w:rPr>
                <w:rStyle w:val="mqInternal"/>
                <w:noProof/>
                <w:lang w:val="fr-FR"/>
              </w:rPr>
              <w:t>[1}</w:t>
            </w:r>
            <w:r>
              <w:rPr>
                <w:lang w:val="fr-FR"/>
              </w:rPr>
              <w:t>Importation de la collection et de l'environnement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c9cfbbe1-6289-4ee3-a0e9-581baf9efdf8</w:t>
            </w:r>
          </w:p>
        </w:tc>
        <w:tc>
          <w:tcPr>
            <w:tcW w:w="7407" w:type="dxa"/>
            <w:shd w:val="clear" w:color="auto" w:fill="F2F2F2" w:themeFill="background1" w:themeFillShade="F2"/>
          </w:tcPr>
          <w:p w:rsidR="00000000" w:rsidRDefault="00AC26C9">
            <w:pPr>
              <w:rPr>
                <w:noProof/>
              </w:rPr>
            </w:pPr>
            <w:r>
              <w:rPr>
                <w:noProof/>
              </w:rPr>
              <w:t>To create an actual live stream</w:t>
            </w:r>
            <w:r>
              <w:rPr>
                <w:noProof/>
              </w:rPr>
              <w:t>, you will need either a software or hardware encoder for live streaming.</w:t>
            </w:r>
          </w:p>
        </w:tc>
        <w:tc>
          <w:tcPr>
            <w:tcW w:w="7407" w:type="dxa"/>
          </w:tcPr>
          <w:p w:rsidR="00000000" w:rsidRDefault="00AC26C9">
            <w:pPr>
              <w:rPr>
                <w:lang w:val="fr-FR"/>
              </w:rPr>
            </w:pPr>
            <w:r>
              <w:rPr>
                <w:lang w:val="fr-FR"/>
              </w:rPr>
              <w:t>Pour cr</w:t>
            </w:r>
            <w:r>
              <w:rPr>
                <w:lang w:val="fr-FR"/>
              </w:rPr>
              <w:t>é</w:t>
            </w:r>
            <w:r>
              <w:rPr>
                <w:lang w:val="fr-FR"/>
              </w:rPr>
              <w:t>er un flux r</w:t>
            </w:r>
            <w:r>
              <w:rPr>
                <w:lang w:val="fr-FR"/>
              </w:rPr>
              <w:t>é</w:t>
            </w:r>
            <w:r>
              <w:rPr>
                <w:lang w:val="fr-FR"/>
              </w:rPr>
              <w:t>el en direct, vous aurez besoin d'un encodeur logiciel ou mat</w:t>
            </w:r>
            <w:r>
              <w:rPr>
                <w:lang w:val="fr-FR"/>
              </w:rPr>
              <w:t>é</w:t>
            </w:r>
            <w:r>
              <w:rPr>
                <w:lang w:val="fr-FR"/>
              </w:rPr>
              <w:t>riel pour la diffusion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4a59dbe5-18b3-4457-9dcf-615c0ed1894e</w:t>
            </w:r>
          </w:p>
        </w:tc>
        <w:tc>
          <w:tcPr>
            <w:tcW w:w="7407" w:type="dxa"/>
            <w:shd w:val="clear" w:color="auto" w:fill="F2F2F2" w:themeFill="background1" w:themeFillShade="F2"/>
          </w:tcPr>
          <w:p w:rsidR="00000000" w:rsidRDefault="00AC26C9">
            <w:pPr>
              <w:rPr>
                <w:noProof/>
              </w:rPr>
            </w:pPr>
            <w:r>
              <w:rPr>
                <w:noProof/>
              </w:rPr>
              <w:t xml:space="preserve">The instructions below </w:t>
            </w:r>
            <w:r>
              <w:rPr>
                <w:noProof/>
              </w:rPr>
              <w:t xml:space="preserve">will include steps for setting up the live stream using Wirecast ( </w:t>
            </w:r>
            <w:r>
              <w:rPr>
                <w:rStyle w:val="mqInternal"/>
                <w:noProof/>
              </w:rPr>
              <w:t>[1}</w:t>
            </w:r>
            <w:r>
              <w:rPr>
                <w:noProof/>
              </w:rPr>
              <w:t>sign up for a trial</w:t>
            </w:r>
            <w:r>
              <w:rPr>
                <w:rStyle w:val="mqInternal"/>
                <w:noProof/>
              </w:rPr>
              <w:t>{2]</w:t>
            </w:r>
            <w:r>
              <w:rPr>
                <w:noProof/>
              </w:rPr>
              <w:t>).</w:t>
            </w:r>
          </w:p>
        </w:tc>
        <w:tc>
          <w:tcPr>
            <w:tcW w:w="7407" w:type="dxa"/>
          </w:tcPr>
          <w:p w:rsidR="00000000" w:rsidRDefault="00AC26C9">
            <w:pPr>
              <w:rPr>
                <w:lang w:val="fr-FR"/>
              </w:rPr>
            </w:pPr>
            <w:r>
              <w:rPr>
                <w:lang w:val="fr-FR"/>
              </w:rPr>
              <w:t xml:space="preserve">Les instructions ci-dessous incluront les </w:t>
            </w:r>
            <w:r>
              <w:rPr>
                <w:lang w:val="fr-FR"/>
              </w:rPr>
              <w:t>é</w:t>
            </w:r>
            <w:r>
              <w:rPr>
                <w:lang w:val="fr-FR"/>
              </w:rPr>
              <w:t xml:space="preserve">tapes de configuration du flux en direct </w:t>
            </w:r>
            <w:r>
              <w:rPr>
                <w:lang w:val="fr-FR"/>
              </w:rPr>
              <w:t>à</w:t>
            </w:r>
            <w:r>
              <w:rPr>
                <w:lang w:val="fr-FR"/>
              </w:rPr>
              <w:t xml:space="preserve"> l'aide de Wirecast ( </w:t>
            </w:r>
            <w:r>
              <w:rPr>
                <w:rStyle w:val="mqInternal"/>
                <w:noProof/>
                <w:lang w:val="fr-FR"/>
              </w:rPr>
              <w:t>[1}</w:t>
            </w:r>
            <w:r>
              <w:rPr>
                <w:lang w:val="fr-FR"/>
              </w:rPr>
              <w:t xml:space="preserve">inscrivez-vous </w:t>
            </w:r>
            <w:r>
              <w:rPr>
                <w:lang w:val="fr-FR"/>
              </w:rPr>
              <w:t>à</w:t>
            </w:r>
            <w:r>
              <w:rPr>
                <w:lang w:val="fr-FR"/>
              </w:rPr>
              <w:t xml:space="preserve"> une </w:t>
            </w:r>
            <w:r>
              <w:rPr>
                <w:lang w:val="fr-FR"/>
              </w:rPr>
              <w:t>é</w:t>
            </w:r>
            <w:r>
              <w:rPr>
                <w:lang w:val="fr-FR"/>
              </w:rPr>
              <w:t>valuation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96079672-</w:t>
            </w:r>
            <w:r>
              <w:rPr>
                <w:noProof/>
                <w:sz w:val="2"/>
              </w:rPr>
              <w:t>e394-49cf-ab4c-7a5a007c669f</w:t>
            </w:r>
          </w:p>
        </w:tc>
        <w:tc>
          <w:tcPr>
            <w:tcW w:w="7407" w:type="dxa"/>
            <w:shd w:val="clear" w:color="auto" w:fill="F2F2F2" w:themeFill="background1" w:themeFillShade="F2"/>
          </w:tcPr>
          <w:p w:rsidR="00000000" w:rsidRDefault="00AC26C9">
            <w:pPr>
              <w:rPr>
                <w:noProof/>
              </w:rPr>
            </w:pPr>
            <w:r>
              <w:rPr>
                <w:noProof/>
              </w:rPr>
              <w:t>If you are using a different encoder, the process will be different but should be similar in terms of the information you need from the Live API response.</w:t>
            </w:r>
          </w:p>
        </w:tc>
        <w:tc>
          <w:tcPr>
            <w:tcW w:w="7407" w:type="dxa"/>
          </w:tcPr>
          <w:p w:rsidR="00000000" w:rsidRDefault="00AC26C9">
            <w:pPr>
              <w:rPr>
                <w:lang w:val="fr-FR"/>
              </w:rPr>
            </w:pPr>
            <w:r>
              <w:rPr>
                <w:lang w:val="fr-FR"/>
              </w:rPr>
              <w:t>Si vous utilisez un encodeur diff</w:t>
            </w:r>
            <w:r>
              <w:rPr>
                <w:lang w:val="fr-FR"/>
              </w:rPr>
              <w:t>é</w:t>
            </w:r>
            <w:r>
              <w:rPr>
                <w:lang w:val="fr-FR"/>
              </w:rPr>
              <w:t>rent, le processus sera diff</w:t>
            </w:r>
            <w:r>
              <w:rPr>
                <w:lang w:val="fr-FR"/>
              </w:rPr>
              <w:t>é</w:t>
            </w:r>
            <w:r>
              <w:rPr>
                <w:lang w:val="fr-FR"/>
              </w:rPr>
              <w:t xml:space="preserve">rent mais </w:t>
            </w:r>
            <w:r>
              <w:rPr>
                <w:lang w:val="fr-FR"/>
              </w:rPr>
              <w:t xml:space="preserve">devrait </w:t>
            </w:r>
            <w:r>
              <w:rPr>
                <w:lang w:val="fr-FR"/>
              </w:rPr>
              <w:t>ê</w:t>
            </w:r>
            <w:r>
              <w:rPr>
                <w:lang w:val="fr-FR"/>
              </w:rPr>
              <w:t xml:space="preserve">tre similaire en termes d'informations dont vous avez besoin </w:t>
            </w:r>
            <w:r>
              <w:rPr>
                <w:lang w:val="fr-FR"/>
              </w:rPr>
              <w:t>à</w:t>
            </w:r>
            <w:r>
              <w:rPr>
                <w:lang w:val="fr-FR"/>
              </w:rPr>
              <w:t xml:space="preserve"> partir de la r</w:t>
            </w:r>
            <w:r>
              <w:rPr>
                <w:lang w:val="fr-FR"/>
              </w:rPr>
              <w:t>é</w:t>
            </w:r>
            <w:r>
              <w:rPr>
                <w:lang w:val="fr-FR"/>
              </w:rPr>
              <w:t>ponse Live 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b05f5783-1064-46d1-859f-78e1ee6c856b</w:t>
            </w:r>
          </w:p>
        </w:tc>
        <w:tc>
          <w:tcPr>
            <w:tcW w:w="7407" w:type="dxa"/>
            <w:shd w:val="clear" w:color="auto" w:fill="F2F2F2" w:themeFill="background1" w:themeFillShade="F2"/>
          </w:tcPr>
          <w:p w:rsidR="00000000" w:rsidRDefault="00AC26C9">
            <w:pPr>
              <w:rPr>
                <w:noProof/>
              </w:rPr>
            </w:pPr>
            <w:r>
              <w:rPr>
                <w:noProof/>
              </w:rPr>
              <w:t>Get credentials for the CMS API</w:t>
            </w:r>
          </w:p>
        </w:tc>
        <w:tc>
          <w:tcPr>
            <w:tcW w:w="7407" w:type="dxa"/>
          </w:tcPr>
          <w:p w:rsidR="00000000" w:rsidRDefault="00AC26C9">
            <w:pPr>
              <w:rPr>
                <w:lang w:val="fr-FR"/>
              </w:rPr>
            </w:pPr>
            <w:r>
              <w:rPr>
                <w:lang w:val="fr-FR"/>
              </w:rPr>
              <w:t>Obtenir des informations d'identification pour l'API CMS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1b3141dc-d4e4-4c6a-aec8-6c9a556375d4</w:t>
            </w:r>
          </w:p>
        </w:tc>
        <w:tc>
          <w:tcPr>
            <w:tcW w:w="7407" w:type="dxa"/>
            <w:shd w:val="clear" w:color="auto" w:fill="F2F2F2" w:themeFill="background1" w:themeFillShade="F2"/>
          </w:tcPr>
          <w:p w:rsidR="00000000" w:rsidRDefault="00AC26C9">
            <w:pPr>
              <w:rPr>
                <w:noProof/>
              </w:rPr>
            </w:pPr>
            <w:r>
              <w:rPr>
                <w:noProof/>
              </w:rPr>
              <w:t xml:space="preserve">To use the </w:t>
            </w:r>
            <w:r>
              <w:rPr>
                <w:rStyle w:val="mqInternal"/>
                <w:noProof/>
              </w:rPr>
              <w:t>[1}[2]{3]</w:t>
            </w:r>
            <w:r>
              <w:rPr>
                <w:noProof/>
              </w:rPr>
              <w:t xml:space="preserve"> you will need proper credentials.</w:t>
            </w:r>
          </w:p>
        </w:tc>
        <w:tc>
          <w:tcPr>
            <w:tcW w:w="7407" w:type="dxa"/>
          </w:tcPr>
          <w:p w:rsidR="00000000" w:rsidRDefault="00AC26C9">
            <w:pPr>
              <w:rPr>
                <w:lang w:val="fr-FR"/>
              </w:rPr>
            </w:pPr>
            <w:r>
              <w:rPr>
                <w:lang w:val="fr-FR"/>
              </w:rPr>
              <w:t xml:space="preserve">Pour utiliser le, </w:t>
            </w:r>
            <w:r>
              <w:rPr>
                <w:rStyle w:val="mqInternal"/>
                <w:noProof/>
                <w:lang w:val="fr-FR"/>
              </w:rPr>
              <w:t>[1}[2]{3]</w:t>
            </w:r>
            <w:r>
              <w:rPr>
                <w:lang w:val="fr-FR"/>
              </w:rPr>
              <w:t xml:space="preserve"> vous aurez besoin d'informations d'identification appropri</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0fd03af6-9e3f-4bc5-a7e6-5e49b8967534</w:t>
            </w:r>
          </w:p>
        </w:tc>
        <w:tc>
          <w:tcPr>
            <w:tcW w:w="7407" w:type="dxa"/>
            <w:shd w:val="clear" w:color="auto" w:fill="F2F2F2" w:themeFill="background1" w:themeFillShade="F2"/>
          </w:tcPr>
          <w:p w:rsidR="00000000" w:rsidRDefault="00AC26C9">
            <w:pPr>
              <w:rPr>
                <w:noProof/>
              </w:rPr>
            </w:pPr>
            <w:r>
              <w:rPr>
                <w:noProof/>
              </w:rPr>
              <w:t>The easiest way to get credenti</w:t>
            </w:r>
            <w:r>
              <w:rPr>
                <w:noProof/>
              </w:rPr>
              <w:t>als in most cases is through the Studio Admin API Authentication section (requires admin permissions on your account).</w:t>
            </w:r>
          </w:p>
        </w:tc>
        <w:tc>
          <w:tcPr>
            <w:tcW w:w="7407" w:type="dxa"/>
          </w:tcPr>
          <w:p w:rsidR="00000000" w:rsidRDefault="00AC26C9">
            <w:pPr>
              <w:rPr>
                <w:lang w:val="fr-FR"/>
              </w:rPr>
            </w:pPr>
            <w:r>
              <w:rPr>
                <w:lang w:val="fr-FR"/>
              </w:rPr>
              <w:t xml:space="preserve">Le moyen le plus simple d'obtenir des informations d'identification dans la plupart des cas consiste </w:t>
            </w:r>
            <w:r>
              <w:rPr>
                <w:lang w:val="fr-FR"/>
              </w:rPr>
              <w:t>à</w:t>
            </w:r>
            <w:r>
              <w:rPr>
                <w:lang w:val="fr-FR"/>
              </w:rPr>
              <w:t xml:space="preserve"> utiliser la section Authentificati</w:t>
            </w:r>
            <w:r>
              <w:rPr>
                <w:lang w:val="fr-FR"/>
              </w:rPr>
              <w:t>on de l'API Studio Admin (n</w:t>
            </w:r>
            <w:r>
              <w:rPr>
                <w:lang w:val="fr-FR"/>
              </w:rPr>
              <w:t>é</w:t>
            </w:r>
            <w:r>
              <w:rPr>
                <w:lang w:val="fr-FR"/>
              </w:rPr>
              <w:t>cessite des autorisations d'administrateur sur votre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e4c1a964-db1b-4ca9-8f84-68b46ec80756</w:t>
            </w:r>
          </w:p>
        </w:tc>
        <w:tc>
          <w:tcPr>
            <w:tcW w:w="7407" w:type="dxa"/>
            <w:shd w:val="clear" w:color="auto" w:fill="F2F2F2" w:themeFill="background1" w:themeFillShade="F2"/>
          </w:tcPr>
          <w:p w:rsidR="00000000" w:rsidRDefault="00AC26C9">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details.</w:t>
            </w:r>
          </w:p>
        </w:tc>
        <w:tc>
          <w:tcPr>
            <w:tcW w:w="7407" w:type="dxa"/>
          </w:tcPr>
          <w:p w:rsidR="00000000" w:rsidRDefault="00AC26C9">
            <w:pPr>
              <w:rPr>
                <w:lang w:val="fr-FR"/>
              </w:rPr>
            </w:pPr>
            <w:r>
              <w:rPr>
                <w:lang w:val="fr-FR"/>
              </w:rPr>
              <w:t>Pour plus de d</w:t>
            </w:r>
            <w:r>
              <w:rPr>
                <w:lang w:val="fr-FR"/>
              </w:rPr>
              <w:t>é</w:t>
            </w:r>
            <w:r>
              <w:rPr>
                <w:lang w:val="fr-FR"/>
              </w:rPr>
              <w:t xml:space="preserve">tails, reportez-vous </w:t>
            </w:r>
            <w:r>
              <w:rPr>
                <w:lang w:val="fr-FR"/>
              </w:rPr>
              <w:t>à</w:t>
            </w:r>
            <w:r>
              <w:rPr>
                <w:lang w:val="fr-FR"/>
              </w:rPr>
              <w:t xml:space="preserve"> </w:t>
            </w:r>
            <w:r>
              <w:rPr>
                <w:rStyle w:val="mqInternal"/>
                <w:noProof/>
                <w:lang w:val="fr-FR"/>
              </w:rPr>
              <w:t>[1}</w:t>
            </w:r>
            <w:r>
              <w:rPr>
                <w:lang w:val="fr-FR"/>
              </w:rPr>
              <w:t>Gestion des informations d'authentification API</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3c927a97-28ff-478e-a30c-321e90924afa</w:t>
            </w:r>
          </w:p>
        </w:tc>
        <w:tc>
          <w:tcPr>
            <w:tcW w:w="7407" w:type="dxa"/>
            <w:shd w:val="clear" w:color="auto" w:fill="F2F2F2" w:themeFill="background1" w:themeFillShade="F2"/>
          </w:tcPr>
          <w:p w:rsidR="00000000" w:rsidRDefault="00AC26C9">
            <w:pPr>
              <w:rPr>
                <w:noProof/>
              </w:rPr>
            </w:pPr>
            <w:r>
              <w:rPr>
                <w:noProof/>
              </w:rPr>
              <w:t xml:space="preserve">In this case, the permissions you need are for </w:t>
            </w:r>
            <w:r>
              <w:rPr>
                <w:rStyle w:val="mqInternal"/>
                <w:noProof/>
              </w:rPr>
              <w:t>[1}</w:t>
            </w:r>
            <w:r>
              <w:rPr>
                <w:noProof/>
              </w:rPr>
              <w:t>sharing relationships</w:t>
            </w:r>
            <w:r>
              <w:rPr>
                <w:rStyle w:val="mqInternal"/>
                <w:noProof/>
              </w:rPr>
              <w:t>{2]</w:t>
            </w:r>
            <w:r>
              <w:rPr>
                <w:noProof/>
              </w:rPr>
              <w:t xml:space="preserve"> - you need both read and write permissions:</w:t>
            </w:r>
          </w:p>
        </w:tc>
        <w:tc>
          <w:tcPr>
            <w:tcW w:w="7407" w:type="dxa"/>
          </w:tcPr>
          <w:p w:rsidR="00000000" w:rsidRDefault="00AC26C9">
            <w:pPr>
              <w:rPr>
                <w:lang w:val="fr-FR"/>
              </w:rPr>
            </w:pPr>
            <w:r>
              <w:rPr>
                <w:lang w:val="fr-FR"/>
              </w:rPr>
              <w:t>Dans ce cas, les autorisations dont vous av</w:t>
            </w:r>
            <w:r>
              <w:rPr>
                <w:lang w:val="fr-FR"/>
              </w:rPr>
              <w:t xml:space="preserve">ez besoin sont pour le </w:t>
            </w:r>
            <w:r>
              <w:rPr>
                <w:rStyle w:val="mqInternal"/>
                <w:noProof/>
                <w:lang w:val="fr-FR"/>
              </w:rPr>
              <w:t>[1}</w:t>
            </w:r>
            <w:r>
              <w:rPr>
                <w:lang w:val="fr-FR"/>
              </w:rPr>
              <w:t>partage des relations</w:t>
            </w:r>
            <w:r>
              <w:rPr>
                <w:rStyle w:val="mqInternal"/>
                <w:noProof/>
                <w:lang w:val="fr-FR"/>
              </w:rPr>
              <w:t>{2]</w:t>
            </w:r>
            <w:r>
              <w:rPr>
                <w:lang w:val="fr-FR"/>
              </w:rPr>
              <w:t xml:space="preserve"> - vous avez besoin d'autorisations de lecture et d'</w:t>
            </w:r>
            <w:r>
              <w:rPr>
                <w:lang w:val="fr-FR"/>
              </w:rPr>
              <w:t>é</w:t>
            </w:r>
            <w:r>
              <w:rPr>
                <w:lang w:val="fr-FR"/>
              </w:rPr>
              <w:t>criture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94a22743-4621-4d23-b4db-edad8b1d8089</w:t>
            </w:r>
          </w:p>
        </w:tc>
        <w:tc>
          <w:tcPr>
            <w:tcW w:w="7407" w:type="dxa"/>
            <w:shd w:val="clear" w:color="auto" w:fill="F2F2F2" w:themeFill="background1" w:themeFillShade="F2"/>
          </w:tcPr>
          <w:p w:rsidR="00000000" w:rsidRDefault="00AC26C9">
            <w:pPr>
              <w:rPr>
                <w:noProof/>
              </w:rPr>
            </w:pPr>
            <w:r>
              <w:rPr>
                <w:noProof/>
              </w:rPr>
              <w:t>Sharing Relationship Permissions</w:t>
            </w:r>
          </w:p>
        </w:tc>
        <w:tc>
          <w:tcPr>
            <w:tcW w:w="7407" w:type="dxa"/>
          </w:tcPr>
          <w:p w:rsidR="00000000" w:rsidRDefault="00AC26C9">
            <w:pPr>
              <w:rPr>
                <w:lang w:val="fr-FR"/>
              </w:rPr>
            </w:pPr>
            <w:r>
              <w:rPr>
                <w:lang w:val="fr-FR"/>
              </w:rPr>
              <w:t>Autorisations de relation de partage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872bedc2-eb65-4e05-9066-e74f9e5b975f</w:t>
            </w:r>
          </w:p>
        </w:tc>
        <w:tc>
          <w:tcPr>
            <w:tcW w:w="7407" w:type="dxa"/>
            <w:shd w:val="clear" w:color="auto" w:fill="F2F2F2" w:themeFill="background1" w:themeFillShade="F2"/>
          </w:tcPr>
          <w:p w:rsidR="00000000" w:rsidRDefault="00AC26C9">
            <w:pPr>
              <w:rPr>
                <w:noProof/>
              </w:rPr>
            </w:pPr>
            <w:r>
              <w:rPr>
                <w:noProof/>
              </w:rPr>
              <w:t>Sharing Relationship Permissions</w:t>
            </w:r>
          </w:p>
        </w:tc>
        <w:tc>
          <w:tcPr>
            <w:tcW w:w="7407" w:type="dxa"/>
          </w:tcPr>
          <w:p w:rsidR="00000000" w:rsidRDefault="00AC26C9">
            <w:pPr>
              <w:rPr>
                <w:lang w:val="fr-FR"/>
              </w:rPr>
            </w:pPr>
            <w:r>
              <w:rPr>
                <w:lang w:val="fr-FR"/>
              </w:rPr>
              <w:t>Autorisations de relation de partage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8e517f46-5415-46af-8c1c-d96e7593aa76</w:t>
            </w:r>
          </w:p>
        </w:tc>
        <w:tc>
          <w:tcPr>
            <w:tcW w:w="7407" w:type="dxa"/>
            <w:shd w:val="clear" w:color="auto" w:fill="F2F2F2" w:themeFill="background1" w:themeFillShade="F2"/>
          </w:tcPr>
          <w:p w:rsidR="00000000" w:rsidRDefault="00AC26C9">
            <w:pPr>
              <w:rPr>
                <w:noProof/>
              </w:rPr>
            </w:pPr>
            <w:r>
              <w:rPr>
                <w:noProof/>
              </w:rPr>
              <w:t>If the permissions you need are not available in Studio, or if you prefer to get them directly from the OAu</w:t>
            </w:r>
            <w:r>
              <w:rPr>
                <w:noProof/>
              </w:rPr>
              <w:t xml:space="preserve">th API, use your choice of the </w:t>
            </w:r>
            <w:r>
              <w:rPr>
                <w:rStyle w:val="mqInternal"/>
                <w:noProof/>
              </w:rPr>
              <w:t>[1}</w:t>
            </w:r>
            <w:r>
              <w:rPr>
                <w:noProof/>
              </w:rPr>
              <w:t>Get Client Credentials</w:t>
            </w:r>
            <w:r>
              <w:rPr>
                <w:rStyle w:val="mqInternal"/>
                <w:noProof/>
              </w:rPr>
              <w:t>{2]</w:t>
            </w:r>
            <w:r>
              <w:rPr>
                <w:noProof/>
              </w:rPr>
              <w:t xml:space="preserve"> documents listed below.</w:t>
            </w:r>
          </w:p>
        </w:tc>
        <w:tc>
          <w:tcPr>
            <w:tcW w:w="7407" w:type="dxa"/>
          </w:tcPr>
          <w:p w:rsidR="00000000" w:rsidRDefault="00AC26C9">
            <w:pPr>
              <w:rPr>
                <w:lang w:val="fr-FR"/>
              </w:rPr>
            </w:pPr>
            <w:r>
              <w:rPr>
                <w:lang w:val="fr-FR"/>
              </w:rPr>
              <w:t>Si les autorisations dont vous avez besoin ne sont pas disponibles dans Studio, ou si vous pr</w:t>
            </w:r>
            <w:r>
              <w:rPr>
                <w:lang w:val="fr-FR"/>
              </w:rPr>
              <w:t>é</w:t>
            </w:r>
            <w:r>
              <w:rPr>
                <w:lang w:val="fr-FR"/>
              </w:rPr>
              <w:t>f</w:t>
            </w:r>
            <w:r>
              <w:rPr>
                <w:lang w:val="fr-FR"/>
              </w:rPr>
              <w:t>é</w:t>
            </w:r>
            <w:r>
              <w:rPr>
                <w:lang w:val="fr-FR"/>
              </w:rPr>
              <w:t xml:space="preserve">rez les obtenir directement </w:t>
            </w:r>
            <w:r>
              <w:rPr>
                <w:lang w:val="fr-FR"/>
              </w:rPr>
              <w:t>à</w:t>
            </w:r>
            <w:r>
              <w:rPr>
                <w:lang w:val="fr-FR"/>
              </w:rPr>
              <w:t xml:space="preserve"> partir de l'API OAuth, utilisez les documents </w:t>
            </w:r>
            <w:r>
              <w:rPr>
                <w:rStyle w:val="mqInternal"/>
                <w:noProof/>
                <w:lang w:val="fr-FR"/>
              </w:rPr>
              <w:t>[1}</w:t>
            </w:r>
            <w:r>
              <w:rPr>
                <w:lang w:val="fr-FR"/>
              </w:rPr>
              <w:t>Obtenir les informations d'identification du client</w:t>
            </w:r>
            <w:r>
              <w:rPr>
                <w:rStyle w:val="mqInternal"/>
                <w:noProof/>
                <w:lang w:val="fr-FR"/>
              </w:rPr>
              <w:t>{2]</w:t>
            </w:r>
            <w:r>
              <w:rPr>
                <w:lang w:val="fr-FR"/>
              </w:rPr>
              <w:t xml:space="preserve"> r</w:t>
            </w:r>
            <w:r>
              <w:rPr>
                <w:lang w:val="fr-FR"/>
              </w:rPr>
              <w:t>é</w:t>
            </w:r>
            <w:r>
              <w:rPr>
                <w:lang w:val="fr-FR"/>
              </w:rPr>
              <w:t>pertori</w:t>
            </w:r>
            <w:r>
              <w:rPr>
                <w:lang w:val="fr-FR"/>
              </w:rPr>
              <w:t>é</w:t>
            </w:r>
            <w:r>
              <w:rPr>
                <w:lang w:val="fr-FR"/>
              </w:rPr>
              <w:t>s ci-dessous.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2a186795-ced8-4021-9030-761ea42d4a87</w:t>
            </w:r>
          </w:p>
        </w:tc>
        <w:tc>
          <w:tcPr>
            <w:tcW w:w="7407" w:type="dxa"/>
            <w:shd w:val="clear" w:color="auto" w:fill="F2F2F2" w:themeFill="background1" w:themeFillShade="F2"/>
          </w:tcPr>
          <w:p w:rsidR="00000000" w:rsidRDefault="00AC26C9">
            <w:pPr>
              <w:rPr>
                <w:noProof/>
              </w:rPr>
            </w:pPr>
            <w:r>
              <w:rPr>
                <w:noProof/>
              </w:rPr>
              <w:t>Whichever option you choose, you will need to ask for the correct operation permissions.</w:t>
            </w:r>
          </w:p>
        </w:tc>
        <w:tc>
          <w:tcPr>
            <w:tcW w:w="7407" w:type="dxa"/>
          </w:tcPr>
          <w:p w:rsidR="00000000" w:rsidRDefault="00AC26C9">
            <w:pPr>
              <w:rPr>
                <w:lang w:val="fr-FR"/>
              </w:rPr>
            </w:pPr>
            <w:r>
              <w:rPr>
                <w:lang w:val="fr-FR"/>
              </w:rPr>
              <w:t>Quelle que soit l'option que vous choisisse</w:t>
            </w:r>
            <w:r>
              <w:rPr>
                <w:lang w:val="fr-FR"/>
              </w:rPr>
              <w:t>z, vous devrez demander les autorisations d'op</w:t>
            </w:r>
            <w:r>
              <w:rPr>
                <w:lang w:val="fr-FR"/>
              </w:rPr>
              <w:t>é</w:t>
            </w:r>
            <w:r>
              <w:rPr>
                <w:lang w:val="fr-FR"/>
              </w:rPr>
              <w:t>ration correctes.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8d34a9c2-f937-48bd-b3fd-a9ae49dabbc3</w:t>
            </w:r>
          </w:p>
        </w:tc>
        <w:tc>
          <w:tcPr>
            <w:tcW w:w="7407" w:type="dxa"/>
            <w:shd w:val="clear" w:color="auto" w:fill="F2F2F2" w:themeFill="background1" w:themeFillShade="F2"/>
          </w:tcPr>
          <w:p w:rsidR="00000000" w:rsidRDefault="00AC26C9">
            <w:pPr>
              <w:rPr>
                <w:noProof/>
              </w:rPr>
            </w:pPr>
            <w:r>
              <w:rPr>
                <w:noProof/>
              </w:rPr>
              <w:t>The following can be used with cURL or Postman to get the proper permissions:</w:t>
            </w:r>
          </w:p>
        </w:tc>
        <w:tc>
          <w:tcPr>
            <w:tcW w:w="7407" w:type="dxa"/>
          </w:tcPr>
          <w:p w:rsidR="00000000" w:rsidRDefault="00AC26C9">
            <w:pPr>
              <w:rPr>
                <w:lang w:val="fr-FR"/>
              </w:rPr>
            </w:pPr>
            <w:r>
              <w:rPr>
                <w:lang w:val="fr-FR"/>
              </w:rPr>
              <w:t xml:space="preserve">Ce qui suit peut </w:t>
            </w:r>
            <w:r>
              <w:rPr>
                <w:lang w:val="fr-FR"/>
              </w:rPr>
              <w:t>ê</w:t>
            </w:r>
            <w:r>
              <w:rPr>
                <w:lang w:val="fr-FR"/>
              </w:rPr>
              <w:t>tre utilis</w:t>
            </w:r>
            <w:r>
              <w:rPr>
                <w:lang w:val="fr-FR"/>
              </w:rPr>
              <w:t>é</w:t>
            </w:r>
            <w:r>
              <w:rPr>
                <w:lang w:val="fr-FR"/>
              </w:rPr>
              <w:t xml:space="preserve"> avec cURL ou Postman pour obtenir les aut</w:t>
            </w:r>
            <w:r>
              <w:rPr>
                <w:lang w:val="fr-FR"/>
              </w:rPr>
              <w:t>orisations appropri</w:t>
            </w:r>
            <w:r>
              <w:rPr>
                <w:lang w:val="fr-FR"/>
              </w:rPr>
              <w:t>é</w:t>
            </w:r>
            <w:r>
              <w:rPr>
                <w:lang w:val="fr-FR"/>
              </w:rPr>
              <w: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06cc804c-d439-4d3a-818e-8891bd0b5fca</w:t>
            </w:r>
          </w:p>
        </w:tc>
        <w:tc>
          <w:tcPr>
            <w:tcW w:w="7407" w:type="dxa"/>
            <w:shd w:val="clear" w:color="auto" w:fill="F2F2F2" w:themeFill="background1" w:themeFillShade="F2"/>
          </w:tcPr>
          <w:p w:rsidR="00000000" w:rsidRDefault="00AC26C9">
            <w:pPr>
              <w:rPr>
                <w:noProof/>
              </w:rPr>
            </w:pPr>
            <w:r>
              <w:rPr>
                <w:rStyle w:val="mqInternal"/>
                <w:noProof/>
              </w:rPr>
              <w:t>[1}</w:t>
            </w:r>
            <w:r>
              <w:rPr>
                <w:noProof/>
              </w:rPr>
              <w:t>OAuth:</w:t>
            </w:r>
          </w:p>
        </w:tc>
        <w:tc>
          <w:tcPr>
            <w:tcW w:w="7407" w:type="dxa"/>
          </w:tcPr>
          <w:p w:rsidR="00000000" w:rsidRDefault="00AC26C9">
            <w:pPr>
              <w:rPr>
                <w:lang w:val="fr-FR"/>
              </w:rPr>
            </w:pPr>
            <w:r>
              <w:rPr>
                <w:rStyle w:val="mqInternal"/>
                <w:noProof/>
                <w:lang w:val="fr-FR"/>
              </w:rPr>
              <w:t>[1}</w:t>
            </w:r>
            <w:r>
              <w:rPr>
                <w:lang w:val="fr-FR"/>
              </w:rPr>
              <w:t>OAuth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f1e83a3e-f9d3-4522-a194-a1306b46c8dc</w:t>
            </w:r>
          </w:p>
        </w:tc>
        <w:tc>
          <w:tcPr>
            <w:tcW w:w="7407" w:type="dxa"/>
            <w:shd w:val="clear" w:color="auto" w:fill="F2F2F2" w:themeFill="background1" w:themeFillShade="F2"/>
          </w:tcPr>
          <w:p w:rsidR="00000000" w:rsidRDefault="00AC26C9">
            <w:pPr>
              <w:rPr>
                <w:noProof/>
              </w:rPr>
            </w:pPr>
            <w:r>
              <w:rPr>
                <w:noProof/>
              </w:rPr>
              <w:t>Get Client Credentials Using cURL</w:t>
            </w:r>
            <w:r>
              <w:rPr>
                <w:rStyle w:val="mqInternal"/>
                <w:noProof/>
              </w:rPr>
              <w:t>{1]</w:t>
            </w:r>
          </w:p>
        </w:tc>
        <w:tc>
          <w:tcPr>
            <w:tcW w:w="7407" w:type="dxa"/>
          </w:tcPr>
          <w:p w:rsidR="00000000" w:rsidRDefault="00AC26C9">
            <w:pPr>
              <w:rPr>
                <w:lang w:val="fr-FR"/>
              </w:rPr>
            </w:pPr>
            <w:r>
              <w:rPr>
                <w:lang w:val="fr-FR"/>
              </w:rPr>
              <w:t xml:space="preserve">Obtenir les informations d'identification du client </w:t>
            </w:r>
            <w:r>
              <w:rPr>
                <w:lang w:val="fr-FR"/>
              </w:rPr>
              <w:t>à</w:t>
            </w:r>
            <w:r>
              <w:rPr>
                <w:lang w:val="fr-FR"/>
              </w:rPr>
              <w:t xml:space="preserve"> l'aide de cURL</w:t>
            </w:r>
            <w:r>
              <w:rPr>
                <w:rStyle w:val="mqInternal"/>
                <w:noProof/>
                <w:lang w:val="fr-FR"/>
              </w:rPr>
              <w:t>{1]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9a52e093-00f5-42cd-96e8-1dc6285d40c2</w:t>
            </w:r>
          </w:p>
        </w:tc>
        <w:tc>
          <w:tcPr>
            <w:tcW w:w="7407" w:type="dxa"/>
            <w:shd w:val="clear" w:color="auto" w:fill="F2F2F2" w:themeFill="background1" w:themeFillShade="F2"/>
          </w:tcPr>
          <w:p w:rsidR="00000000" w:rsidRDefault="00AC26C9">
            <w:pPr>
              <w:rPr>
                <w:noProof/>
              </w:rPr>
            </w:pPr>
            <w:r>
              <w:rPr>
                <w:rStyle w:val="mqInternal"/>
                <w:noProof/>
              </w:rPr>
              <w:t>[1}</w:t>
            </w:r>
            <w:r>
              <w:rPr>
                <w:noProof/>
              </w:rPr>
              <w:t>OAuth:</w:t>
            </w:r>
          </w:p>
        </w:tc>
        <w:tc>
          <w:tcPr>
            <w:tcW w:w="7407" w:type="dxa"/>
          </w:tcPr>
          <w:p w:rsidR="00000000" w:rsidRDefault="00AC26C9">
            <w:pPr>
              <w:rPr>
                <w:lang w:val="fr-FR"/>
              </w:rPr>
            </w:pPr>
            <w:r>
              <w:rPr>
                <w:lang w:val="fr-FR"/>
              </w:rPr>
              <w:t>OAuth:</w:t>
            </w:r>
            <w:r>
              <w:rPr>
                <w:rStyle w:val="mqInternal"/>
                <w:noProof/>
                <w:lang w:val="fr-FR"/>
              </w:rPr>
              <w:t>[1}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b823decd-b2ef-44f6-86b2-f59d8b77ee68</w:t>
            </w:r>
          </w:p>
        </w:tc>
        <w:tc>
          <w:tcPr>
            <w:tcW w:w="7407" w:type="dxa"/>
            <w:shd w:val="clear" w:color="auto" w:fill="F2F2F2" w:themeFill="background1" w:themeFillShade="F2"/>
          </w:tcPr>
          <w:p w:rsidR="00000000" w:rsidRDefault="00AC26C9">
            <w:pPr>
              <w:rPr>
                <w:noProof/>
              </w:rPr>
            </w:pPr>
            <w:r>
              <w:rPr>
                <w:noProof/>
              </w:rPr>
              <w:t>Get Client Credentials Using Postman</w:t>
            </w:r>
            <w:r>
              <w:rPr>
                <w:rStyle w:val="mqInternal"/>
                <w:noProof/>
              </w:rPr>
              <w:t>{1]</w:t>
            </w:r>
          </w:p>
        </w:tc>
        <w:tc>
          <w:tcPr>
            <w:tcW w:w="7407" w:type="dxa"/>
          </w:tcPr>
          <w:p w:rsidR="00000000" w:rsidRDefault="00AC26C9">
            <w:pPr>
              <w:rPr>
                <w:lang w:val="fr-FR"/>
              </w:rPr>
            </w:pPr>
            <w:r>
              <w:rPr>
                <w:lang w:val="fr-FR"/>
              </w:rPr>
              <w:t xml:space="preserve">Obtenir les informations d'identification du client </w:t>
            </w:r>
            <w:r>
              <w:rPr>
                <w:lang w:val="fr-FR"/>
              </w:rPr>
              <w:t>à</w:t>
            </w:r>
            <w:r>
              <w:rPr>
                <w:lang w:val="fr-FR"/>
              </w:rPr>
              <w:t xml:space="preserve"> l'aide</w:t>
            </w:r>
            <w:r>
              <w:rPr>
                <w:rStyle w:val="mqInternal"/>
                <w:noProof/>
                <w:lang w:val="fr-FR"/>
              </w:rPr>
              <w:t>{1]</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39 </w:t>
            </w:r>
            <w:r>
              <w:rPr>
                <w:noProof/>
                <w:sz w:val="16"/>
              </w:rPr>
              <w:br/>
            </w:r>
            <w:r>
              <w:rPr>
                <w:noProof/>
                <w:sz w:val="2"/>
              </w:rPr>
              <w:t>d798c28c-2a04-4c7e-becb-bbe91b6e0b6f</w:t>
            </w:r>
          </w:p>
        </w:tc>
        <w:tc>
          <w:tcPr>
            <w:tcW w:w="7407" w:type="dxa"/>
            <w:shd w:val="clear" w:color="auto" w:fill="F2F2F2" w:themeFill="background1" w:themeFillShade="F2"/>
          </w:tcPr>
          <w:p w:rsidR="00000000" w:rsidRDefault="00AC26C9">
            <w:pPr>
              <w:rPr>
                <w:noProof/>
              </w:rPr>
            </w:pPr>
            <w:r>
              <w:rPr>
                <w:noProof/>
              </w:rPr>
              <w:t>Create live</w:t>
            </w:r>
            <w:r>
              <w:rPr>
                <w:noProof/>
              </w:rPr>
              <w:t xml:space="preserve"> job</w:t>
            </w:r>
          </w:p>
        </w:tc>
        <w:tc>
          <w:tcPr>
            <w:tcW w:w="7407" w:type="dxa"/>
          </w:tcPr>
          <w:p w:rsidR="00000000" w:rsidRDefault="00AC26C9">
            <w:pPr>
              <w:rPr>
                <w:lang w:val="fr-FR"/>
              </w:rPr>
            </w:pPr>
            <w:r>
              <w:rPr>
                <w:lang w:val="fr-FR"/>
              </w:rPr>
              <w:t>Cr</w:t>
            </w:r>
            <w:r>
              <w:rPr>
                <w:lang w:val="fr-FR"/>
              </w:rPr>
              <w:t>é</w:t>
            </w:r>
            <w:r>
              <w:rPr>
                <w:lang w:val="fr-FR"/>
              </w:rPr>
              <w:t>er un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8817690b-9e0c-4a9e-a4ba-7b9e14706c24</w:t>
            </w:r>
          </w:p>
        </w:tc>
        <w:tc>
          <w:tcPr>
            <w:tcW w:w="7407" w:type="dxa"/>
            <w:shd w:val="clear" w:color="auto" w:fill="F2F2F2" w:themeFill="background1" w:themeFillShade="F2"/>
          </w:tcPr>
          <w:p w:rsidR="00000000" w:rsidRDefault="00AC26C9">
            <w:pPr>
              <w:rPr>
                <w:noProof/>
              </w:rPr>
            </w:pPr>
            <w:r>
              <w:rPr>
                <w:noProof/>
              </w:rPr>
              <w:t>First we will create the live job.</w:t>
            </w:r>
          </w:p>
        </w:tc>
        <w:tc>
          <w:tcPr>
            <w:tcW w:w="7407" w:type="dxa"/>
          </w:tcPr>
          <w:p w:rsidR="00000000" w:rsidRDefault="00AC26C9">
            <w:pPr>
              <w:rPr>
                <w:lang w:val="fr-FR"/>
              </w:rPr>
            </w:pPr>
            <w:r>
              <w:rPr>
                <w:lang w:val="fr-FR"/>
              </w:rPr>
              <w:t>Nous allons d'abord cr</w:t>
            </w:r>
            <w:r>
              <w:rPr>
                <w:lang w:val="fr-FR"/>
              </w:rPr>
              <w:t>é</w:t>
            </w:r>
            <w:r>
              <w:rPr>
                <w:lang w:val="fr-FR"/>
              </w:rPr>
              <w:t>er l'emploi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c83dbbf9-0f53-4deb-8732-27f22c55547f</w:t>
            </w:r>
          </w:p>
        </w:tc>
        <w:tc>
          <w:tcPr>
            <w:tcW w:w="7407" w:type="dxa"/>
            <w:shd w:val="clear" w:color="auto" w:fill="F2F2F2" w:themeFill="background1" w:themeFillShade="F2"/>
          </w:tcPr>
          <w:p w:rsidR="00000000" w:rsidRDefault="00AC26C9">
            <w:pPr>
              <w:rPr>
                <w:noProof/>
              </w:rPr>
            </w:pPr>
            <w:r>
              <w:rPr>
                <w:noProof/>
              </w:rPr>
              <w:t xml:space="preserve">For this step, you will submit a </w:t>
            </w:r>
            <w:r>
              <w:rPr>
                <w:rStyle w:val="mqInternal"/>
                <w:noProof/>
              </w:rPr>
              <w:t>[1}[2]{3]</w:t>
            </w:r>
            <w:r>
              <w:rPr>
                <w:noProof/>
              </w:rPr>
              <w:t xml:space="preserve"> request to:</w:t>
            </w:r>
          </w:p>
        </w:tc>
        <w:tc>
          <w:tcPr>
            <w:tcW w:w="7407" w:type="dxa"/>
          </w:tcPr>
          <w:p w:rsidR="00000000" w:rsidRDefault="00AC26C9">
            <w:pPr>
              <w:rPr>
                <w:lang w:val="fr-FR"/>
              </w:rPr>
            </w:pPr>
            <w:r>
              <w:rPr>
                <w:lang w:val="fr-FR"/>
              </w:rPr>
              <w:t xml:space="preserve">Pour cette </w:t>
            </w:r>
            <w:r>
              <w:rPr>
                <w:lang w:val="fr-FR"/>
              </w:rPr>
              <w:t>é</w:t>
            </w:r>
            <w:r>
              <w:rPr>
                <w:lang w:val="fr-FR"/>
              </w:rPr>
              <w:t xml:space="preserve">tape, vous allez soumettre une </w:t>
            </w:r>
            <w:r>
              <w:rPr>
                <w:rStyle w:val="mqInternal"/>
                <w:noProof/>
                <w:lang w:val="fr-FR"/>
              </w:rPr>
              <w:t>[1}[2]{3]</w:t>
            </w:r>
            <w:r>
              <w:rPr>
                <w:lang w:val="fr-FR"/>
              </w:rPr>
              <w:t xml:space="preserve"> demande </w:t>
            </w:r>
            <w:r>
              <w:rPr>
                <w:lang w:val="fr-FR"/>
              </w:rPr>
              <w:t>à</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9fcc4545-66f8-4732-a895-e2ed96799f35</w:t>
            </w:r>
          </w:p>
        </w:tc>
        <w:tc>
          <w:tcPr>
            <w:tcW w:w="7407" w:type="dxa"/>
            <w:shd w:val="clear" w:color="auto" w:fill="F2F2F2" w:themeFill="background1" w:themeFillShade="F2"/>
          </w:tcPr>
          <w:p w:rsidR="00000000" w:rsidRDefault="00AC26C9">
            <w:pPr>
              <w:rPr>
                <w:noProof/>
              </w:rPr>
            </w:pPr>
            <w:r>
              <w:rPr>
                <w:noProof/>
              </w:rPr>
              <w:t>Use the following as the request body:</w:t>
            </w:r>
          </w:p>
        </w:tc>
        <w:tc>
          <w:tcPr>
            <w:tcW w:w="7407" w:type="dxa"/>
          </w:tcPr>
          <w:p w:rsidR="00000000" w:rsidRDefault="00AC26C9">
            <w:pPr>
              <w:rPr>
                <w:lang w:val="fr-FR"/>
              </w:rPr>
            </w:pPr>
            <w:r>
              <w:rPr>
                <w:lang w:val="fr-FR"/>
              </w:rPr>
              <w:t>Utilisez ce qui suit comme corps de requ</w:t>
            </w:r>
            <w:r>
              <w:rPr>
                <w:lang w:val="fr-FR"/>
              </w:rPr>
              <w:t>ê</w:t>
            </w:r>
            <w:r>
              <w:rPr>
                <w:lang w:val="fr-FR"/>
              </w:rPr>
              <w:t>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4ae9aafa-ea65-4e48-8925-4ed465706347</w:t>
            </w:r>
          </w:p>
        </w:tc>
        <w:tc>
          <w:tcPr>
            <w:tcW w:w="7407" w:type="dxa"/>
            <w:shd w:val="clear" w:color="auto" w:fill="F2F2F2" w:themeFill="background1" w:themeFillShade="F2"/>
          </w:tcPr>
          <w:p w:rsidR="00000000" w:rsidRDefault="00AC26C9">
            <w:pPr>
              <w:rPr>
                <w:noProof/>
              </w:rPr>
            </w:pPr>
            <w:r>
              <w:rPr>
                <w:noProof/>
              </w:rPr>
              <w:t>If you are using a RES</w:t>
            </w:r>
            <w:r>
              <w:rPr>
                <w:noProof/>
              </w:rPr>
              <w:t xml:space="preserve">T client such as </w:t>
            </w:r>
            <w:r>
              <w:rPr>
                <w:rStyle w:val="mqInternal"/>
                <w:noProof/>
              </w:rPr>
              <w:t>[1}</w:t>
            </w:r>
            <w:r>
              <w:rPr>
                <w:noProof/>
              </w:rPr>
              <w:t>Insomnia</w:t>
            </w:r>
            <w:r>
              <w:rPr>
                <w:rStyle w:val="mqInternal"/>
                <w:noProof/>
              </w:rPr>
              <w:t>{2]</w:t>
            </w:r>
            <w:r>
              <w:rPr>
                <w:noProof/>
              </w:rPr>
              <w:t xml:space="preserve"> or </w:t>
            </w:r>
            <w:r>
              <w:rPr>
                <w:rStyle w:val="mqInternal"/>
                <w:noProof/>
              </w:rPr>
              <w:t>[3}</w:t>
            </w:r>
            <w:r>
              <w:rPr>
                <w:noProof/>
              </w:rPr>
              <w:t>Postman</w:t>
            </w:r>
            <w:r>
              <w:rPr>
                <w:rStyle w:val="mqInternal"/>
                <w:noProof/>
              </w:rPr>
              <w:t>{2]</w:t>
            </w:r>
            <w:r>
              <w:rPr>
                <w:noProof/>
              </w:rPr>
              <w:t>, you will need to add the following headers for your request:</w:t>
            </w:r>
          </w:p>
        </w:tc>
        <w:tc>
          <w:tcPr>
            <w:tcW w:w="7407" w:type="dxa"/>
          </w:tcPr>
          <w:p w:rsidR="00000000" w:rsidRDefault="00AC26C9">
            <w:pPr>
              <w:rPr>
                <w:lang w:val="fr-FR"/>
              </w:rPr>
            </w:pPr>
            <w:r>
              <w:rPr>
                <w:lang w:val="fr-FR"/>
              </w:rPr>
              <w:t xml:space="preserve">Si vous utilisez un client REST tel que </w:t>
            </w:r>
            <w:r>
              <w:rPr>
                <w:rStyle w:val="mqInternal"/>
                <w:noProof/>
                <w:lang w:val="fr-FR"/>
              </w:rPr>
              <w:t>[1}</w:t>
            </w:r>
            <w:r>
              <w:rPr>
                <w:lang w:val="fr-FR"/>
              </w:rPr>
              <w:t>Insomnia</w:t>
            </w:r>
            <w:r>
              <w:rPr>
                <w:rStyle w:val="mqInternal"/>
                <w:noProof/>
                <w:lang w:val="fr-FR"/>
              </w:rPr>
              <w:t>{2]</w:t>
            </w:r>
            <w:r>
              <w:rPr>
                <w:lang w:val="fr-FR"/>
              </w:rPr>
              <w:t xml:space="preserve"> ou </w:t>
            </w:r>
            <w:r>
              <w:rPr>
                <w:rStyle w:val="mqInternal"/>
                <w:noProof/>
                <w:lang w:val="fr-FR"/>
              </w:rPr>
              <w:t>[3}</w:t>
            </w:r>
            <w:r>
              <w:rPr>
                <w:lang w:val="fr-FR"/>
              </w:rPr>
              <w:t>Postman</w:t>
            </w:r>
            <w:r>
              <w:rPr>
                <w:rStyle w:val="mqInternal"/>
                <w:noProof/>
                <w:lang w:val="fr-FR"/>
              </w:rPr>
              <w:t>{2]</w:t>
            </w:r>
            <w:r>
              <w:rPr>
                <w:lang w:val="fr-FR"/>
              </w:rPr>
              <w:t xml:space="preserve"> , vous devrez ajouter les en-t</w:t>
            </w:r>
            <w:r>
              <w:rPr>
                <w:lang w:val="fr-FR"/>
              </w:rPr>
              <w:t>ê</w:t>
            </w:r>
            <w:r>
              <w:rPr>
                <w:lang w:val="fr-FR"/>
              </w:rPr>
              <w:t>tes suivants pour votre demande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9d18a8fb-62eb-46e5-8035-aab8dfe96027</w:t>
            </w:r>
          </w:p>
        </w:tc>
        <w:tc>
          <w:tcPr>
            <w:tcW w:w="7407" w:type="dxa"/>
            <w:shd w:val="clear" w:color="auto" w:fill="F2F2F2" w:themeFill="background1" w:themeFillShade="F2"/>
          </w:tcPr>
          <w:p w:rsidR="00000000" w:rsidRDefault="00AC26C9">
            <w:pPr>
              <w:rPr>
                <w:noProof/>
              </w:rPr>
            </w:pPr>
            <w:r>
              <w:rPr>
                <w:noProof/>
              </w:rPr>
              <w:t>Key</w:t>
            </w:r>
          </w:p>
        </w:tc>
        <w:tc>
          <w:tcPr>
            <w:tcW w:w="7407" w:type="dxa"/>
          </w:tcPr>
          <w:p w:rsidR="00000000" w:rsidRDefault="00AC26C9">
            <w:pPr>
              <w:rPr>
                <w:lang w:val="fr-FR"/>
              </w:rPr>
            </w:pPr>
            <w:r>
              <w:rPr>
                <w:lang w:val="fr-FR"/>
              </w:rPr>
              <w:t>Cl</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65e208b2-cbd2-4b43-8ba3-a1306f185a06</w:t>
            </w:r>
          </w:p>
        </w:tc>
        <w:tc>
          <w:tcPr>
            <w:tcW w:w="7407" w:type="dxa"/>
            <w:shd w:val="clear" w:color="auto" w:fill="F2F2F2" w:themeFill="background1" w:themeFillShade="F2"/>
          </w:tcPr>
          <w:p w:rsidR="00000000" w:rsidRDefault="00AC26C9">
            <w:pPr>
              <w:rPr>
                <w:noProof/>
              </w:rPr>
            </w:pPr>
            <w:r>
              <w:rPr>
                <w:noProof/>
              </w:rPr>
              <w:t>Value</w:t>
            </w:r>
          </w:p>
        </w:tc>
        <w:tc>
          <w:tcPr>
            <w:tcW w:w="7407" w:type="dxa"/>
          </w:tcPr>
          <w:p w:rsidR="00000000" w:rsidRDefault="00AC26C9">
            <w:pPr>
              <w:rPr>
                <w:lang w:val="fr-FR"/>
              </w:rPr>
            </w:pPr>
            <w:r>
              <w:rPr>
                <w:lang w:val="fr-FR"/>
              </w:rPr>
              <w:t>Montant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8ef452e5-6b65-4250-b6e2-0908d7acd0c3</w:t>
            </w:r>
          </w:p>
        </w:tc>
        <w:tc>
          <w:tcPr>
            <w:tcW w:w="7407" w:type="dxa"/>
            <w:shd w:val="clear" w:color="auto" w:fill="F2F2F2" w:themeFill="background1" w:themeFillShade="F2"/>
          </w:tcPr>
          <w:p w:rsidR="00000000" w:rsidRDefault="00AC26C9">
            <w:pPr>
              <w:rPr>
                <w:noProof/>
              </w:rPr>
            </w:pPr>
            <w:r>
              <w:rPr>
                <w:noProof/>
              </w:rPr>
              <w:t>X-API-KEY</w:t>
            </w:r>
          </w:p>
        </w:tc>
        <w:tc>
          <w:tcPr>
            <w:tcW w:w="7407" w:type="dxa"/>
          </w:tcPr>
          <w:p w:rsidR="00000000" w:rsidRDefault="00AC26C9">
            <w:pPr>
              <w:rPr>
                <w:lang w:val="fr-FR"/>
              </w:rPr>
            </w:pPr>
            <w:r>
              <w:rPr>
                <w:lang w:val="fr-FR"/>
              </w:rPr>
              <w:t>X-API-CL</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107b12fa-4aed-4fd7-aadd-32ea600f0843</w:t>
            </w:r>
          </w:p>
        </w:tc>
        <w:tc>
          <w:tcPr>
            <w:tcW w:w="7407" w:type="dxa"/>
            <w:shd w:val="clear" w:color="auto" w:fill="F2F2F2" w:themeFill="background1" w:themeFillShade="F2"/>
          </w:tcPr>
          <w:p w:rsidR="00000000" w:rsidRDefault="00AC26C9">
            <w:pPr>
              <w:rPr>
                <w:noProof/>
              </w:rPr>
            </w:pPr>
            <w:r>
              <w:rPr>
                <w:rStyle w:val="mqInternal"/>
                <w:noProof/>
              </w:rPr>
              <w:t>[1}</w:t>
            </w:r>
            <w:r>
              <w:rPr>
                <w:noProof/>
              </w:rPr>
              <w:t>YOUR API KEY</w:t>
            </w:r>
            <w:r>
              <w:rPr>
                <w:rStyle w:val="mqInternal"/>
                <w:noProof/>
              </w:rPr>
              <w:t>{2]</w:t>
            </w:r>
          </w:p>
        </w:tc>
        <w:tc>
          <w:tcPr>
            <w:tcW w:w="7407" w:type="dxa"/>
          </w:tcPr>
          <w:p w:rsidR="00000000" w:rsidRDefault="00AC26C9">
            <w:pPr>
              <w:rPr>
                <w:lang w:val="fr-FR"/>
              </w:rPr>
            </w:pPr>
            <w:r>
              <w:rPr>
                <w:rStyle w:val="mqInternal"/>
                <w:noProof/>
                <w:lang w:val="fr-FR"/>
              </w:rPr>
              <w:t>[1}</w:t>
            </w:r>
            <w:r>
              <w:rPr>
                <w:lang w:val="fr-FR"/>
              </w:rPr>
              <w:t>VOTRE CL</w:t>
            </w:r>
            <w:r>
              <w:rPr>
                <w:lang w:val="fr-FR"/>
              </w:rPr>
              <w:t>É</w:t>
            </w:r>
            <w:r>
              <w:rPr>
                <w:lang w:val="fr-FR"/>
              </w:rPr>
              <w:t xml:space="preserve"> API</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9d1212ac-e16c-4aad-bffb-f2433842c4b6</w:t>
            </w:r>
          </w:p>
        </w:tc>
        <w:tc>
          <w:tcPr>
            <w:tcW w:w="7407" w:type="dxa"/>
            <w:shd w:val="clear" w:color="auto" w:fill="F2F2F2" w:themeFill="background1" w:themeFillShade="F2"/>
          </w:tcPr>
          <w:p w:rsidR="00000000" w:rsidRDefault="00AC26C9">
            <w:pPr>
              <w:rPr>
                <w:noProof/>
              </w:rPr>
            </w:pPr>
            <w:r>
              <w:rPr>
                <w:noProof/>
              </w:rPr>
              <w:t>Content-Type</w:t>
            </w:r>
          </w:p>
        </w:tc>
        <w:tc>
          <w:tcPr>
            <w:tcW w:w="7407" w:type="dxa"/>
          </w:tcPr>
          <w:p w:rsidR="00000000" w:rsidRDefault="00AC26C9">
            <w:pPr>
              <w:rPr>
                <w:lang w:val="fr-FR"/>
              </w:rPr>
            </w:pPr>
            <w:r>
              <w:rPr>
                <w:lang w:val="fr-FR"/>
              </w:rPr>
              <w:t>Type de contenu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9e0a9747-234a-4158-b819-61624896205a</w:t>
            </w:r>
          </w:p>
        </w:tc>
        <w:tc>
          <w:tcPr>
            <w:tcW w:w="7407" w:type="dxa"/>
            <w:shd w:val="clear" w:color="auto" w:fill="F2F2F2" w:themeFill="background1" w:themeFillShade="F2"/>
          </w:tcPr>
          <w:p w:rsidR="00000000" w:rsidRDefault="00AC26C9">
            <w:pPr>
              <w:rPr>
                <w:noProof/>
              </w:rPr>
            </w:pPr>
            <w:r>
              <w:rPr>
                <w:noProof/>
              </w:rPr>
              <w:t>application/json</w:t>
            </w:r>
          </w:p>
        </w:tc>
        <w:tc>
          <w:tcPr>
            <w:tcW w:w="7407" w:type="dxa"/>
          </w:tcPr>
          <w:p w:rsidR="00000000" w:rsidRDefault="00AC26C9">
            <w:pPr>
              <w:rPr>
                <w:lang w:val="fr-FR"/>
              </w:rPr>
            </w:pPr>
            <w:r>
              <w:rPr>
                <w:lang w:val="fr-FR"/>
              </w:rPr>
              <w:t>application/json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a07e2214-2408-4c14-8ef1-424b2bfb4826</w:t>
            </w:r>
          </w:p>
        </w:tc>
        <w:tc>
          <w:tcPr>
            <w:tcW w:w="7407" w:type="dxa"/>
            <w:shd w:val="clear" w:color="auto" w:fill="F2F2F2" w:themeFill="background1" w:themeFillShade="F2"/>
          </w:tcPr>
          <w:p w:rsidR="00000000" w:rsidRDefault="00AC26C9">
            <w:pPr>
              <w:rPr>
                <w:noProof/>
              </w:rPr>
            </w:pPr>
            <w:r>
              <w:rPr>
                <w:noProof/>
              </w:rPr>
              <w:t>Use the request body shown in step 1 above, and be sure to send the request using the POST method.</w:t>
            </w:r>
          </w:p>
        </w:tc>
        <w:tc>
          <w:tcPr>
            <w:tcW w:w="7407" w:type="dxa"/>
          </w:tcPr>
          <w:p w:rsidR="00000000" w:rsidRDefault="00AC26C9">
            <w:pPr>
              <w:rPr>
                <w:lang w:val="fr-FR"/>
              </w:rPr>
            </w:pPr>
            <w:r>
              <w:rPr>
                <w:lang w:val="fr-FR"/>
              </w:rPr>
              <w:t>Utilisez le corps de la requ</w:t>
            </w:r>
            <w:r>
              <w:rPr>
                <w:lang w:val="fr-FR"/>
              </w:rPr>
              <w:t>ê</w:t>
            </w:r>
            <w:r>
              <w:rPr>
                <w:lang w:val="fr-FR"/>
              </w:rPr>
              <w:t>te illustr</w:t>
            </w:r>
            <w:r>
              <w:rPr>
                <w:lang w:val="fr-FR"/>
              </w:rPr>
              <w:t>é</w:t>
            </w:r>
            <w:r>
              <w:rPr>
                <w:lang w:val="fr-FR"/>
              </w:rPr>
              <w:t xml:space="preserve"> </w:t>
            </w:r>
            <w:r>
              <w:rPr>
                <w:lang w:val="fr-FR"/>
              </w:rPr>
              <w:t>à</w:t>
            </w:r>
            <w:r>
              <w:rPr>
                <w:lang w:val="fr-FR"/>
              </w:rPr>
              <w:t xml:space="preserve"> l'</w:t>
            </w:r>
            <w:r>
              <w:rPr>
                <w:lang w:val="fr-FR"/>
              </w:rPr>
              <w:t>é</w:t>
            </w:r>
            <w:r>
              <w:rPr>
                <w:lang w:val="fr-FR"/>
              </w:rPr>
              <w:t>tape 1 ci-dessus, et assurez-vous d'envoyer la demande en utilisant la m</w:t>
            </w:r>
            <w:r>
              <w:rPr>
                <w:lang w:val="fr-FR"/>
              </w:rPr>
              <w:t>é</w:t>
            </w:r>
            <w:r>
              <w:rPr>
                <w:lang w:val="fr-FR"/>
              </w:rPr>
              <w:t>thode POST.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0c2c16c2-79c2-4015-a2</w:t>
            </w:r>
            <w:r>
              <w:rPr>
                <w:noProof/>
                <w:sz w:val="2"/>
              </w:rPr>
              <w:t>f8-c147ce1aa2d0</w:t>
            </w:r>
          </w:p>
        </w:tc>
        <w:tc>
          <w:tcPr>
            <w:tcW w:w="7407" w:type="dxa"/>
            <w:shd w:val="clear" w:color="auto" w:fill="F2F2F2" w:themeFill="background1" w:themeFillShade="F2"/>
          </w:tcPr>
          <w:p w:rsidR="00000000" w:rsidRDefault="00AC26C9">
            <w:pPr>
              <w:rPr>
                <w:noProof/>
              </w:rPr>
            </w:pPr>
            <w:r>
              <w:rPr>
                <w:noProof/>
              </w:rPr>
              <w:t xml:space="preserve">If you prefer to use cURL, you will find the </w:t>
            </w:r>
            <w:r>
              <w:rPr>
                <w:rStyle w:val="mqInternal"/>
                <w:noProof/>
              </w:rPr>
              <w:t>[1}</w:t>
            </w:r>
            <w:r>
              <w:rPr>
                <w:noProof/>
              </w:rPr>
              <w:t>equivalent cURL command below</w:t>
            </w:r>
            <w:r>
              <w:rPr>
                <w:rStyle w:val="mqInternal"/>
                <w:noProof/>
              </w:rPr>
              <w:t>{2]</w:t>
            </w:r>
            <w:r>
              <w:rPr>
                <w:noProof/>
              </w:rPr>
              <w:t>.</w:t>
            </w:r>
          </w:p>
        </w:tc>
        <w:tc>
          <w:tcPr>
            <w:tcW w:w="7407" w:type="dxa"/>
          </w:tcPr>
          <w:p w:rsidR="00000000" w:rsidRDefault="00AC26C9">
            <w:pPr>
              <w:rPr>
                <w:lang w:val="fr-FR"/>
              </w:rPr>
            </w:pPr>
            <w:r>
              <w:rPr>
                <w:lang w:val="fr-FR"/>
              </w:rPr>
              <w:t>Si vous pr</w:t>
            </w:r>
            <w:r>
              <w:rPr>
                <w:lang w:val="fr-FR"/>
              </w:rPr>
              <w:t>é</w:t>
            </w:r>
            <w:r>
              <w:rPr>
                <w:lang w:val="fr-FR"/>
              </w:rPr>
              <w:t>f</w:t>
            </w:r>
            <w:r>
              <w:rPr>
                <w:lang w:val="fr-FR"/>
              </w:rPr>
              <w:t>é</w:t>
            </w:r>
            <w:r>
              <w:rPr>
                <w:lang w:val="fr-FR"/>
              </w:rPr>
              <w:t xml:space="preserve">rez utiliser cURL, vous trouverez la </w:t>
            </w:r>
            <w:r>
              <w:rPr>
                <w:rStyle w:val="mqInternal"/>
                <w:noProof/>
                <w:lang w:val="fr-FR"/>
              </w:rPr>
              <w:t>[1}</w:t>
            </w:r>
            <w:r>
              <w:rPr>
                <w:lang w:val="fr-FR"/>
              </w:rPr>
              <w:t xml:space="preserve">commande cURL </w:t>
            </w:r>
            <w:r>
              <w:rPr>
                <w:lang w:val="fr-FR"/>
              </w:rPr>
              <w:t>é</w:t>
            </w:r>
            <w:r>
              <w:rPr>
                <w:lang w:val="fr-FR"/>
              </w:rPr>
              <w:t>quivalente ci-dessous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c013bd52-d7fb-4b40-98b8-795ab90e26ee</w:t>
            </w:r>
          </w:p>
        </w:tc>
        <w:tc>
          <w:tcPr>
            <w:tcW w:w="7407" w:type="dxa"/>
            <w:shd w:val="clear" w:color="auto" w:fill="F2F2F2" w:themeFill="background1" w:themeFillShade="F2"/>
          </w:tcPr>
          <w:p w:rsidR="00000000" w:rsidRDefault="00AC26C9">
            <w:pPr>
              <w:rPr>
                <w:noProof/>
              </w:rPr>
            </w:pPr>
            <w:r>
              <w:rPr>
                <w:noProof/>
              </w:rPr>
              <w:t xml:space="preserve">The response from the </w:t>
            </w:r>
            <w:r>
              <w:rPr>
                <w:noProof/>
              </w:rPr>
              <w:t>API should look similar to this:</w:t>
            </w:r>
          </w:p>
        </w:tc>
        <w:tc>
          <w:tcPr>
            <w:tcW w:w="7407" w:type="dxa"/>
          </w:tcPr>
          <w:p w:rsidR="00000000" w:rsidRDefault="00AC26C9">
            <w:pPr>
              <w:rPr>
                <w:lang w:val="fr-FR"/>
              </w:rPr>
            </w:pPr>
            <w:r>
              <w:rPr>
                <w:lang w:val="fr-FR"/>
              </w:rPr>
              <w:t>La r</w:t>
            </w:r>
            <w:r>
              <w:rPr>
                <w:lang w:val="fr-FR"/>
              </w:rPr>
              <w:t>é</w:t>
            </w:r>
            <w:r>
              <w:rPr>
                <w:lang w:val="fr-FR"/>
              </w:rPr>
              <w:t xml:space="preserve">ponse de l'API devrait ressembler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bb669638-ca73-4ee9-8578-47d3424d922d</w:t>
            </w:r>
          </w:p>
        </w:tc>
        <w:tc>
          <w:tcPr>
            <w:tcW w:w="7407" w:type="dxa"/>
            <w:shd w:val="clear" w:color="auto" w:fill="F2F2F2" w:themeFill="background1" w:themeFillShade="F2"/>
          </w:tcPr>
          <w:p w:rsidR="00000000" w:rsidRDefault="00AC26C9">
            <w:pPr>
              <w:rPr>
                <w:noProof/>
              </w:rPr>
            </w:pPr>
            <w:r>
              <w:rPr>
                <w:noProof/>
              </w:rPr>
              <w:t>For our purposes, the important fields in the response are:</w:t>
            </w:r>
          </w:p>
        </w:tc>
        <w:tc>
          <w:tcPr>
            <w:tcW w:w="7407" w:type="dxa"/>
          </w:tcPr>
          <w:p w:rsidR="00000000" w:rsidRDefault="00AC26C9">
            <w:pPr>
              <w:rPr>
                <w:lang w:val="fr-FR"/>
              </w:rPr>
            </w:pPr>
            <w:r>
              <w:rPr>
                <w:lang w:val="fr-FR"/>
              </w:rPr>
              <w:t>Pour nos besoins, les domaines importants de la r</w:t>
            </w:r>
            <w:r>
              <w:rPr>
                <w:lang w:val="fr-FR"/>
              </w:rPr>
              <w:t>é</w:t>
            </w:r>
            <w:r>
              <w:rPr>
                <w:lang w:val="fr-FR"/>
              </w:rPr>
              <w:t>ponse sont les suivants</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2182ccad-b50d-47ca-b45d-ea1c2cb4fdeb</w:t>
            </w:r>
          </w:p>
        </w:tc>
        <w:tc>
          <w:tcPr>
            <w:tcW w:w="7407" w:type="dxa"/>
            <w:shd w:val="clear" w:color="auto" w:fill="F2F2F2" w:themeFill="background1" w:themeFillShade="F2"/>
          </w:tcPr>
          <w:p w:rsidR="00000000" w:rsidRDefault="00AC26C9">
            <w:pPr>
              <w:rPr>
                <w:noProof/>
              </w:rPr>
            </w:pPr>
            <w:r>
              <w:rPr>
                <w:noProof/>
              </w:rPr>
              <w:t>stream_url (line 51)</w:t>
            </w:r>
          </w:p>
        </w:tc>
        <w:tc>
          <w:tcPr>
            <w:tcW w:w="7407" w:type="dxa"/>
          </w:tcPr>
          <w:p w:rsidR="00000000" w:rsidRDefault="00AC26C9">
            <w:pPr>
              <w:rPr>
                <w:lang w:val="fr-FR"/>
              </w:rPr>
            </w:pPr>
            <w:r>
              <w:rPr>
                <w:lang w:val="fr-FR"/>
              </w:rPr>
              <w:t>stream_url (ligne 51)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e6cb58ff-4efe-4851-97bd-0d1505989653</w:t>
            </w:r>
          </w:p>
        </w:tc>
        <w:tc>
          <w:tcPr>
            <w:tcW w:w="7407" w:type="dxa"/>
            <w:shd w:val="clear" w:color="auto" w:fill="F2F2F2" w:themeFill="background1" w:themeFillShade="F2"/>
          </w:tcPr>
          <w:p w:rsidR="00000000" w:rsidRDefault="00AC26C9">
            <w:pPr>
              <w:rPr>
                <w:noProof/>
              </w:rPr>
            </w:pPr>
            <w:r>
              <w:rPr>
                <w:noProof/>
              </w:rPr>
              <w:t>stream_name (line 52)</w:t>
            </w:r>
          </w:p>
        </w:tc>
        <w:tc>
          <w:tcPr>
            <w:tcW w:w="7407" w:type="dxa"/>
          </w:tcPr>
          <w:p w:rsidR="00000000" w:rsidRDefault="00AC26C9">
            <w:pPr>
              <w:rPr>
                <w:lang w:val="fr-FR"/>
              </w:rPr>
            </w:pPr>
            <w:r>
              <w:rPr>
                <w:lang w:val="fr-FR"/>
              </w:rPr>
              <w:t>nom_stream_( ligne 52)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a7400878-fc09-4de3-8f29-8c28f5866a82</w:t>
            </w:r>
          </w:p>
        </w:tc>
        <w:tc>
          <w:tcPr>
            <w:tcW w:w="7407" w:type="dxa"/>
            <w:shd w:val="clear" w:color="auto" w:fill="F2F2F2" w:themeFill="background1" w:themeFillShade="F2"/>
          </w:tcPr>
          <w:p w:rsidR="00000000" w:rsidRDefault="00AC26C9">
            <w:pPr>
              <w:rPr>
                <w:noProof/>
              </w:rPr>
            </w:pPr>
            <w:r>
              <w:rPr>
                <w:noProof/>
              </w:rPr>
              <w:t>playback_url (line 54)</w:t>
            </w:r>
          </w:p>
        </w:tc>
        <w:tc>
          <w:tcPr>
            <w:tcW w:w="7407" w:type="dxa"/>
          </w:tcPr>
          <w:p w:rsidR="00000000" w:rsidRDefault="00AC26C9">
            <w:pPr>
              <w:rPr>
                <w:lang w:val="fr-FR"/>
              </w:rPr>
            </w:pPr>
            <w:r>
              <w:rPr>
                <w:lang w:val="fr-FR"/>
              </w:rPr>
              <w:t>playback_url (ligne 54)</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408e642f-858e-465e-a7b4-50c9523d9b16</w:t>
            </w:r>
          </w:p>
        </w:tc>
        <w:tc>
          <w:tcPr>
            <w:tcW w:w="7407" w:type="dxa"/>
            <w:shd w:val="clear" w:color="auto" w:fill="F2F2F2" w:themeFill="background1" w:themeFillShade="F2"/>
          </w:tcPr>
          <w:p w:rsidR="00000000" w:rsidRDefault="00AC26C9">
            <w:pPr>
              <w:rPr>
                <w:noProof/>
              </w:rPr>
            </w:pPr>
            <w:r>
              <w:rPr>
                <w:noProof/>
              </w:rPr>
              <w:t xml:space="preserve">Note that you can also use the </w:t>
            </w:r>
            <w:r>
              <w:rPr>
                <w:rStyle w:val="mqInternal"/>
                <w:noProof/>
              </w:rPr>
              <w:t>[1}[2]{3]</w:t>
            </w:r>
            <w:r>
              <w:rPr>
                <w:noProof/>
              </w:rPr>
              <w:t xml:space="preserve"> if you want DVR capability; the </w:t>
            </w:r>
            <w:r>
              <w:rPr>
                <w:rStyle w:val="mqInternal"/>
                <w:noProof/>
              </w:rPr>
              <w:t>[1}[5]{3]</w:t>
            </w:r>
            <w:r>
              <w:rPr>
                <w:noProof/>
              </w:rPr>
              <w:t xml:space="preserve"> is for internal use only.</w:t>
            </w:r>
          </w:p>
        </w:tc>
        <w:tc>
          <w:tcPr>
            <w:tcW w:w="7407" w:type="dxa"/>
          </w:tcPr>
          <w:p w:rsidR="00000000" w:rsidRDefault="00AC26C9">
            <w:pPr>
              <w:rPr>
                <w:lang w:val="fr-FR"/>
              </w:rPr>
            </w:pPr>
            <w:r>
              <w:rPr>
                <w:lang w:val="fr-FR"/>
              </w:rPr>
              <w:t xml:space="preserve">Notez que vous pouvez </w:t>
            </w:r>
            <w:r>
              <w:rPr>
                <w:lang w:val="fr-FR"/>
              </w:rPr>
              <w:t>é</w:t>
            </w:r>
            <w:r>
              <w:rPr>
                <w:lang w:val="fr-FR"/>
              </w:rPr>
              <w:t xml:space="preserve">galement utiliser la fonction </w:t>
            </w:r>
            <w:r>
              <w:rPr>
                <w:rStyle w:val="mqInternal"/>
                <w:noProof/>
                <w:lang w:val="fr-FR"/>
              </w:rPr>
              <w:t>[1}[2]{3]</w:t>
            </w:r>
            <w:r>
              <w:rPr>
                <w:lang w:val="fr-FR"/>
              </w:rPr>
              <w:t xml:space="preserve"> si vous voulez DVR</w:t>
            </w:r>
            <w:r>
              <w:rPr>
                <w:lang w:val="fr-FR"/>
              </w:rPr>
              <w:t xml:space="preserve"> ; l' </w:t>
            </w:r>
            <w:r>
              <w:rPr>
                <w:rStyle w:val="mqInternal"/>
                <w:noProof/>
                <w:lang w:val="fr-FR"/>
              </w:rPr>
              <w:t>[1}[5]{3]</w:t>
            </w:r>
            <w:r>
              <w:rPr>
                <w:lang w:val="fr-FR"/>
              </w:rPr>
              <w:t xml:space="preserve"> est pour un usage interne uniquement.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2226bff1-3104-4dbe-a5ab-ab787204764f</w:t>
            </w:r>
          </w:p>
        </w:tc>
        <w:tc>
          <w:tcPr>
            <w:tcW w:w="7407" w:type="dxa"/>
            <w:shd w:val="clear" w:color="auto" w:fill="F2F2F2" w:themeFill="background1" w:themeFillShade="F2"/>
          </w:tcPr>
          <w:p w:rsidR="00000000" w:rsidRDefault="00AC26C9">
            <w:pPr>
              <w:rPr>
                <w:noProof/>
              </w:rPr>
            </w:pPr>
            <w:r>
              <w:rPr>
                <w:noProof/>
              </w:rPr>
              <w:t>Note that DVR capability will only work if the player supports it.</w:t>
            </w:r>
          </w:p>
        </w:tc>
        <w:tc>
          <w:tcPr>
            <w:tcW w:w="7407" w:type="dxa"/>
          </w:tcPr>
          <w:p w:rsidR="00000000" w:rsidRDefault="00AC26C9">
            <w:pPr>
              <w:rPr>
                <w:lang w:val="fr-FR"/>
              </w:rPr>
            </w:pPr>
            <w:r>
              <w:rPr>
                <w:lang w:val="fr-FR"/>
              </w:rPr>
              <w:t>Notez que la capacit</w:t>
            </w:r>
            <w:r>
              <w:rPr>
                <w:lang w:val="fr-FR"/>
              </w:rPr>
              <w:t>é</w:t>
            </w:r>
            <w:r>
              <w:rPr>
                <w:lang w:val="fr-FR"/>
              </w:rPr>
              <w:t xml:space="preserve"> DVR ne fonctionnera que si le lecteur le prend en charge.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c2112e51</w:t>
            </w:r>
            <w:r>
              <w:rPr>
                <w:noProof/>
                <w:sz w:val="2"/>
              </w:rPr>
              <w:t>-43b6-4853-b283-bb5b8222a748</w:t>
            </w:r>
          </w:p>
        </w:tc>
        <w:tc>
          <w:tcPr>
            <w:tcW w:w="7407" w:type="dxa"/>
            <w:shd w:val="clear" w:color="auto" w:fill="F2F2F2" w:themeFill="background1" w:themeFillShade="F2"/>
          </w:tcPr>
          <w:p w:rsidR="00000000" w:rsidRDefault="00AC26C9">
            <w:pPr>
              <w:rPr>
                <w:noProof/>
              </w:rPr>
            </w:pPr>
            <w:r>
              <w:rPr>
                <w:noProof/>
              </w:rPr>
              <w:t xml:space="preserve">See </w:t>
            </w:r>
            <w:r>
              <w:rPr>
                <w:rStyle w:val="mqInternal"/>
                <w:noProof/>
              </w:rPr>
              <w:t>[1}</w:t>
            </w:r>
            <w:r>
              <w:rPr>
                <w:noProof/>
              </w:rPr>
              <w:t>Live DVRUX Plugin</w:t>
            </w:r>
            <w:r>
              <w:rPr>
                <w:rStyle w:val="mqInternal"/>
                <w:noProof/>
              </w:rPr>
              <w:t>{2]</w:t>
            </w:r>
            <w:r>
              <w:rPr>
                <w:noProof/>
              </w:rPr>
              <w:t xml:space="preserve"> for the Brightcove Player plugin required.</w:t>
            </w:r>
          </w:p>
        </w:tc>
        <w:tc>
          <w:tcPr>
            <w:tcW w:w="7407" w:type="dxa"/>
          </w:tcPr>
          <w:p w:rsidR="00000000" w:rsidRDefault="00AC26C9">
            <w:pPr>
              <w:rPr>
                <w:lang w:val="fr-FR"/>
              </w:rPr>
            </w:pPr>
            <w:r>
              <w:rPr>
                <w:lang w:val="fr-FR"/>
              </w:rPr>
              <w:t xml:space="preserve">Voir </w:t>
            </w:r>
            <w:r>
              <w:rPr>
                <w:rStyle w:val="mqInternal"/>
                <w:noProof/>
                <w:lang w:val="fr-FR"/>
              </w:rPr>
              <w:t>[1}</w:t>
            </w:r>
            <w:r>
              <w:rPr>
                <w:lang w:val="fr-FR"/>
              </w:rPr>
              <w:t>Live DVRUX Plugin pour le plugin</w:t>
            </w:r>
            <w:r>
              <w:rPr>
                <w:rStyle w:val="mqInternal"/>
                <w:noProof/>
                <w:lang w:val="fr-FR"/>
              </w:rPr>
              <w:t>{2]</w:t>
            </w:r>
            <w:r>
              <w:rPr>
                <w:lang w:val="fr-FR"/>
              </w:rPr>
              <w:t xml:space="preserve"> Brightcove Player requis.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ce3291c2-99b7-4eb7-8eac-6c53d4288d5c</w:t>
            </w:r>
          </w:p>
        </w:tc>
        <w:tc>
          <w:tcPr>
            <w:tcW w:w="7407" w:type="dxa"/>
            <w:shd w:val="clear" w:color="auto" w:fill="F2F2F2" w:themeFill="background1" w:themeFillShade="F2"/>
          </w:tcPr>
          <w:p w:rsidR="00000000" w:rsidRDefault="00AC26C9">
            <w:pPr>
              <w:rPr>
                <w:noProof/>
              </w:rPr>
            </w:pPr>
            <w:r>
              <w:rPr>
                <w:noProof/>
              </w:rPr>
              <w:t>You will need the values of these fields - from your own response - in the steps that follow.</w:t>
            </w:r>
          </w:p>
        </w:tc>
        <w:tc>
          <w:tcPr>
            <w:tcW w:w="7407" w:type="dxa"/>
          </w:tcPr>
          <w:p w:rsidR="00000000" w:rsidRDefault="00AC26C9">
            <w:pPr>
              <w:rPr>
                <w:lang w:val="fr-FR"/>
              </w:rPr>
            </w:pPr>
            <w:r>
              <w:rPr>
                <w:lang w:val="fr-FR"/>
              </w:rPr>
              <w:t xml:space="preserve">Vous aurez besoin des valeurs de ces champs - </w:t>
            </w:r>
            <w:r>
              <w:rPr>
                <w:lang w:val="fr-FR"/>
              </w:rPr>
              <w:t>à</w:t>
            </w:r>
            <w:r>
              <w:rPr>
                <w:lang w:val="fr-FR"/>
              </w:rPr>
              <w:t xml:space="preserve"> partir de votre propre r</w:t>
            </w:r>
            <w:r>
              <w:rPr>
                <w:lang w:val="fr-FR"/>
              </w:rPr>
              <w:t>é</w:t>
            </w:r>
            <w:r>
              <w:rPr>
                <w:lang w:val="fr-FR"/>
              </w:rPr>
              <w:t xml:space="preserve">ponse - dans les </w:t>
            </w:r>
            <w:r>
              <w:rPr>
                <w:lang w:val="fr-FR"/>
              </w:rPr>
              <w:t>é</w:t>
            </w:r>
            <w:r>
              <w:rPr>
                <w:lang w:val="fr-FR"/>
              </w:rPr>
              <w:t>tapes qui suivent.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9b119998-1cf5-4cb4-b7f3-e1ecc959b01e</w:t>
            </w:r>
          </w:p>
        </w:tc>
        <w:tc>
          <w:tcPr>
            <w:tcW w:w="7407" w:type="dxa"/>
            <w:shd w:val="clear" w:color="auto" w:fill="F2F2F2" w:themeFill="background1" w:themeFillShade="F2"/>
          </w:tcPr>
          <w:p w:rsidR="00000000" w:rsidRDefault="00AC26C9">
            <w:pPr>
              <w:rPr>
                <w:noProof/>
              </w:rPr>
            </w:pPr>
            <w:r>
              <w:rPr>
                <w:noProof/>
              </w:rPr>
              <w:t>Set up Vid</w:t>
            </w:r>
            <w:r>
              <w:rPr>
                <w:noProof/>
              </w:rPr>
              <w:t>eo Cloud video</w:t>
            </w:r>
          </w:p>
        </w:tc>
        <w:tc>
          <w:tcPr>
            <w:tcW w:w="7407" w:type="dxa"/>
          </w:tcPr>
          <w:p w:rsidR="00000000" w:rsidRDefault="00AC26C9">
            <w:pPr>
              <w:rPr>
                <w:lang w:val="fr-FR"/>
              </w:rPr>
            </w:pPr>
            <w:r>
              <w:rPr>
                <w:lang w:val="fr-FR"/>
              </w:rPr>
              <w:t>Configurer la vid</w:t>
            </w:r>
            <w:r>
              <w:rPr>
                <w:lang w:val="fr-FR"/>
              </w:rPr>
              <w:t>é</w:t>
            </w:r>
            <w:r>
              <w:rPr>
                <w:lang w:val="fr-FR"/>
              </w:rPr>
              <w:t>o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31c83d7c-0f86-430c-a063-1901128810ab</w:t>
            </w:r>
          </w:p>
        </w:tc>
        <w:tc>
          <w:tcPr>
            <w:tcW w:w="7407" w:type="dxa"/>
            <w:shd w:val="clear" w:color="auto" w:fill="F2F2F2" w:themeFill="background1" w:themeFillShade="F2"/>
          </w:tcPr>
          <w:p w:rsidR="00000000" w:rsidRDefault="00AC26C9">
            <w:pPr>
              <w:rPr>
                <w:noProof/>
              </w:rPr>
            </w:pPr>
            <w:r>
              <w:rPr>
                <w:noProof/>
              </w:rPr>
              <w:t>Now that we have the live stream information, we will set up a remote video in Video Cloud so that we can play it in a Brightcove Player.</w:t>
            </w:r>
          </w:p>
        </w:tc>
        <w:tc>
          <w:tcPr>
            <w:tcW w:w="7407" w:type="dxa"/>
          </w:tcPr>
          <w:p w:rsidR="00000000" w:rsidRDefault="00AC26C9">
            <w:pPr>
              <w:rPr>
                <w:lang w:val="fr-FR"/>
              </w:rPr>
            </w:pPr>
            <w:r>
              <w:rPr>
                <w:lang w:val="fr-FR"/>
              </w:rPr>
              <w:t>Maintenant que nous avons les</w:t>
            </w:r>
            <w:r>
              <w:rPr>
                <w:lang w:val="fr-FR"/>
              </w:rPr>
              <w:t xml:space="preserve"> informations en direct, nous allons configurer une vid</w:t>
            </w:r>
            <w:r>
              <w:rPr>
                <w:lang w:val="fr-FR"/>
              </w:rPr>
              <w:t>é</w:t>
            </w:r>
            <w:r>
              <w:rPr>
                <w:lang w:val="fr-FR"/>
              </w:rPr>
              <w:t xml:space="preserve">o </w:t>
            </w:r>
            <w:r>
              <w:rPr>
                <w:lang w:val="fr-FR"/>
              </w:rPr>
              <w:t>à</w:t>
            </w:r>
            <w:r>
              <w:rPr>
                <w:lang w:val="fr-FR"/>
              </w:rPr>
              <w:t xml:space="preserve"> distance dans Video Cloud afin que nous puissions la lire dans un lecteur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e5210102-1a92-4f9c-9bf6-dcd94d4fffd2</w:t>
            </w:r>
          </w:p>
        </w:tc>
        <w:tc>
          <w:tcPr>
            <w:tcW w:w="7407" w:type="dxa"/>
            <w:shd w:val="clear" w:color="auto" w:fill="F2F2F2" w:themeFill="background1" w:themeFillShade="F2"/>
          </w:tcPr>
          <w:p w:rsidR="00000000" w:rsidRDefault="00AC26C9">
            <w:pPr>
              <w:rPr>
                <w:noProof/>
              </w:rPr>
            </w:pPr>
            <w:r>
              <w:rPr>
                <w:noProof/>
              </w:rPr>
              <w:t xml:space="preserve">In these steps, we set the video up using the </w:t>
            </w:r>
            <w:r>
              <w:rPr>
                <w:rStyle w:val="mqInternal"/>
                <w:noProof/>
              </w:rPr>
              <w:t>[1}</w:t>
            </w:r>
            <w:r>
              <w:rPr>
                <w:noProof/>
              </w:rPr>
              <w:t>CMS API</w:t>
            </w:r>
            <w:r>
              <w:rPr>
                <w:rStyle w:val="mqInternal"/>
                <w:noProof/>
              </w:rPr>
              <w:t>{2]</w:t>
            </w:r>
            <w:r>
              <w:rPr>
                <w:noProof/>
              </w:rPr>
              <w:t xml:space="preserve">, but this can also be done in Video Cloud Studio, if you prefer - see the </w:t>
            </w:r>
            <w:r>
              <w:rPr>
                <w:rStyle w:val="mqInternal"/>
                <w:noProof/>
              </w:rPr>
              <w:t>[3}</w:t>
            </w:r>
            <w:r>
              <w:rPr>
                <w:noProof/>
              </w:rPr>
              <w:t>alternative steps below</w:t>
            </w:r>
            <w:r>
              <w:rPr>
                <w:rStyle w:val="mqInternal"/>
                <w:noProof/>
              </w:rPr>
              <w:t>{2]</w:t>
            </w:r>
            <w:r>
              <w:rPr>
                <w:noProof/>
              </w:rPr>
              <w:t>.</w:t>
            </w:r>
          </w:p>
        </w:tc>
        <w:tc>
          <w:tcPr>
            <w:tcW w:w="7407" w:type="dxa"/>
          </w:tcPr>
          <w:p w:rsidR="00000000" w:rsidRDefault="00AC26C9">
            <w:pPr>
              <w:rPr>
                <w:lang w:val="fr-FR"/>
              </w:rPr>
            </w:pPr>
            <w:r>
              <w:rPr>
                <w:lang w:val="fr-FR"/>
              </w:rPr>
              <w:t xml:space="preserve">Dans ces </w:t>
            </w:r>
            <w:r>
              <w:rPr>
                <w:lang w:val="fr-FR"/>
              </w:rPr>
              <w:t>é</w:t>
            </w:r>
            <w:r>
              <w:rPr>
                <w:lang w:val="fr-FR"/>
              </w:rPr>
              <w:t>tapes, nous configurons la vid</w:t>
            </w:r>
            <w:r>
              <w:rPr>
                <w:lang w:val="fr-FR"/>
              </w:rPr>
              <w:t>é</w:t>
            </w:r>
            <w:r>
              <w:rPr>
                <w:lang w:val="fr-FR"/>
              </w:rPr>
              <w:t xml:space="preserve">o </w:t>
            </w:r>
            <w:r>
              <w:rPr>
                <w:lang w:val="fr-FR"/>
              </w:rPr>
              <w:t>à</w:t>
            </w:r>
            <w:r>
              <w:rPr>
                <w:lang w:val="fr-FR"/>
              </w:rPr>
              <w:t xml:space="preserve"> l'aide de l' </w:t>
            </w:r>
            <w:r>
              <w:rPr>
                <w:rStyle w:val="mqInternal"/>
                <w:noProof/>
                <w:lang w:val="fr-FR"/>
              </w:rPr>
              <w:t>[1}</w:t>
            </w:r>
            <w:r>
              <w:rPr>
                <w:lang w:val="fr-FR"/>
              </w:rPr>
              <w:t>API CMS</w:t>
            </w:r>
            <w:r>
              <w:rPr>
                <w:rStyle w:val="mqInternal"/>
                <w:noProof/>
                <w:lang w:val="fr-FR"/>
              </w:rPr>
              <w:t>{2]</w:t>
            </w:r>
            <w:r>
              <w:rPr>
                <w:lang w:val="fr-FR"/>
              </w:rPr>
              <w:t xml:space="preserve">, mais cela peut </w:t>
            </w:r>
            <w:r>
              <w:rPr>
                <w:lang w:val="fr-FR"/>
              </w:rPr>
              <w:t>é</w:t>
            </w:r>
            <w:r>
              <w:rPr>
                <w:lang w:val="fr-FR"/>
              </w:rPr>
              <w:t xml:space="preserve">galement </w:t>
            </w:r>
            <w:r>
              <w:rPr>
                <w:lang w:val="fr-FR"/>
              </w:rPr>
              <w:t>ê</w:t>
            </w:r>
            <w:r>
              <w:rPr>
                <w:lang w:val="fr-FR"/>
              </w:rPr>
              <w:t>tre fait dans Video Cloud Studio, si vous pr</w:t>
            </w:r>
            <w:r>
              <w:rPr>
                <w:lang w:val="fr-FR"/>
              </w:rPr>
              <w:t>é</w:t>
            </w:r>
            <w:r>
              <w:rPr>
                <w:lang w:val="fr-FR"/>
              </w:rPr>
              <w:t>f</w:t>
            </w:r>
            <w:r>
              <w:rPr>
                <w:lang w:val="fr-FR"/>
              </w:rPr>
              <w:t>é</w:t>
            </w:r>
            <w:r>
              <w:rPr>
                <w:lang w:val="fr-FR"/>
              </w:rPr>
              <w:t xml:space="preserve">rez </w:t>
            </w:r>
            <w:r>
              <w:rPr>
                <w:lang w:val="fr-FR"/>
              </w:rPr>
              <w:t xml:space="preserve">- voir les </w:t>
            </w:r>
            <w:r>
              <w:rPr>
                <w:rStyle w:val="mqInternal"/>
                <w:noProof/>
                <w:lang w:val="fr-FR"/>
              </w:rPr>
              <w:t>[3}</w:t>
            </w:r>
            <w:r>
              <w:rPr>
                <w:lang w:val="fr-FR"/>
              </w:rPr>
              <w:t>é</w:t>
            </w:r>
            <w:r>
              <w:rPr>
                <w:lang w:val="fr-FR"/>
              </w:rPr>
              <w:t>tapes alternatives ci-dessous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4d4dcda2-667f-43bd-a679-b296b89b064a</w:t>
            </w:r>
          </w:p>
        </w:tc>
        <w:tc>
          <w:tcPr>
            <w:tcW w:w="7407" w:type="dxa"/>
            <w:shd w:val="clear" w:color="auto" w:fill="F2F2F2" w:themeFill="background1" w:themeFillShade="F2"/>
          </w:tcPr>
          <w:p w:rsidR="00000000" w:rsidRDefault="00AC26C9">
            <w:pPr>
              <w:rPr>
                <w:noProof/>
              </w:rPr>
            </w:pPr>
            <w:r>
              <w:rPr>
                <w:noProof/>
              </w:rPr>
              <w:t>If you are using Insomnia or Postman, you will need to set up OAuth2 authentication using your client credentials.</w:t>
            </w:r>
          </w:p>
        </w:tc>
        <w:tc>
          <w:tcPr>
            <w:tcW w:w="7407" w:type="dxa"/>
          </w:tcPr>
          <w:p w:rsidR="00000000" w:rsidRDefault="00AC26C9">
            <w:pPr>
              <w:rPr>
                <w:lang w:val="fr-FR"/>
              </w:rPr>
            </w:pPr>
            <w:r>
              <w:rPr>
                <w:lang w:val="fr-FR"/>
              </w:rPr>
              <w:t xml:space="preserve">Si vous utilisez Insomnia ou Postman, vous devrez </w:t>
            </w:r>
            <w:r>
              <w:rPr>
                <w:lang w:val="fr-FR"/>
              </w:rPr>
              <w:t xml:space="preserve">configurer l'authentification OAuth2 </w:t>
            </w:r>
            <w:r>
              <w:rPr>
                <w:lang w:val="fr-FR"/>
              </w:rPr>
              <w:t>à</w:t>
            </w:r>
            <w:r>
              <w:rPr>
                <w:lang w:val="fr-FR"/>
              </w:rPr>
              <w:t xml:space="preserve"> l'aide de vos informations d'identification client.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6ca705f8-49f0-4c54-8af1-9c224418e6c5</w:t>
            </w:r>
          </w:p>
        </w:tc>
        <w:tc>
          <w:tcPr>
            <w:tcW w:w="7407" w:type="dxa"/>
            <w:shd w:val="clear" w:color="auto" w:fill="F2F2F2" w:themeFill="background1" w:themeFillShade="F2"/>
          </w:tcPr>
          <w:p w:rsidR="00000000" w:rsidRDefault="00AC26C9">
            <w:pPr>
              <w:rPr>
                <w:noProof/>
              </w:rPr>
            </w:pPr>
            <w:r>
              <w:rPr>
                <w:noProof/>
              </w:rPr>
              <w:t>See one of the following guides if you need help:</w:t>
            </w:r>
          </w:p>
        </w:tc>
        <w:tc>
          <w:tcPr>
            <w:tcW w:w="7407" w:type="dxa"/>
          </w:tcPr>
          <w:p w:rsidR="00000000" w:rsidRDefault="00AC26C9">
            <w:pPr>
              <w:rPr>
                <w:lang w:val="fr-FR"/>
              </w:rPr>
            </w:pPr>
            <w:r>
              <w:rPr>
                <w:lang w:val="fr-FR"/>
              </w:rPr>
              <w:t>Consultez l'un des guides suivants si vous avez besoin d'aide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c6f2429b-3600-4a2a-8153-38f65487272c</w:t>
            </w:r>
          </w:p>
        </w:tc>
        <w:tc>
          <w:tcPr>
            <w:tcW w:w="7407" w:type="dxa"/>
            <w:shd w:val="clear" w:color="auto" w:fill="F2F2F2" w:themeFill="background1" w:themeFillShade="F2"/>
          </w:tcPr>
          <w:p w:rsidR="00000000" w:rsidRDefault="00AC26C9">
            <w:pPr>
              <w:rPr>
                <w:noProof/>
              </w:rPr>
            </w:pPr>
            <w:r>
              <w:rPr>
                <w:rStyle w:val="mqInternal"/>
                <w:noProof/>
              </w:rPr>
              <w:t>[1}</w:t>
            </w:r>
            <w:r>
              <w:rPr>
                <w:noProof/>
              </w:rPr>
              <w:t>Use Insomnia for API Requests</w:t>
            </w:r>
            <w:r>
              <w:rPr>
                <w:rStyle w:val="mqInternal"/>
                <w:noProof/>
              </w:rPr>
              <w:t>{2]</w:t>
            </w:r>
          </w:p>
        </w:tc>
        <w:tc>
          <w:tcPr>
            <w:tcW w:w="7407" w:type="dxa"/>
          </w:tcPr>
          <w:p w:rsidR="00000000" w:rsidRDefault="00AC26C9">
            <w:pPr>
              <w:rPr>
                <w:lang w:val="fr-FR"/>
              </w:rPr>
            </w:pPr>
            <w:r>
              <w:rPr>
                <w:rStyle w:val="mqInternal"/>
                <w:noProof/>
                <w:lang w:val="fr-FR"/>
              </w:rPr>
              <w:t>[1}</w:t>
            </w:r>
            <w:r>
              <w:rPr>
                <w:lang w:val="fr-FR"/>
              </w:rPr>
              <w:t>Utiliser l'Insomnie pour les requ</w:t>
            </w:r>
            <w:r>
              <w:rPr>
                <w:lang w:val="fr-FR"/>
              </w:rPr>
              <w:t>ê</w:t>
            </w:r>
            <w:r>
              <w:rPr>
                <w:lang w:val="fr-FR"/>
              </w:rPr>
              <w:t>tes API</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992a08f6-14e2-4407-890d-d0ce22102524</w:t>
            </w:r>
          </w:p>
        </w:tc>
        <w:tc>
          <w:tcPr>
            <w:tcW w:w="7407" w:type="dxa"/>
            <w:shd w:val="clear" w:color="auto" w:fill="F2F2F2" w:themeFill="background1" w:themeFillShade="F2"/>
          </w:tcPr>
          <w:p w:rsidR="00000000" w:rsidRDefault="00AC26C9">
            <w:pPr>
              <w:rPr>
                <w:noProof/>
              </w:rPr>
            </w:pPr>
            <w:r>
              <w:rPr>
                <w:rStyle w:val="mqInternal"/>
                <w:noProof/>
              </w:rPr>
              <w:t>[1}</w:t>
            </w:r>
            <w:r>
              <w:rPr>
                <w:noProof/>
              </w:rPr>
              <w:t>Use Postman for API Requests</w:t>
            </w:r>
            <w:r>
              <w:rPr>
                <w:rStyle w:val="mqInternal"/>
                <w:noProof/>
              </w:rPr>
              <w:t>{2]</w:t>
            </w:r>
          </w:p>
        </w:tc>
        <w:tc>
          <w:tcPr>
            <w:tcW w:w="7407" w:type="dxa"/>
          </w:tcPr>
          <w:p w:rsidR="00000000" w:rsidRDefault="00AC26C9">
            <w:pPr>
              <w:rPr>
                <w:lang w:val="fr-FR"/>
              </w:rPr>
            </w:pPr>
            <w:r>
              <w:rPr>
                <w:rStyle w:val="mqInternal"/>
                <w:noProof/>
                <w:lang w:val="fr-FR"/>
              </w:rPr>
              <w:t>[1}</w:t>
            </w:r>
            <w:r>
              <w:rPr>
                <w:lang w:val="fr-FR"/>
              </w:rPr>
              <w:t>Utiliser Postman pour les requ</w:t>
            </w:r>
            <w:r>
              <w:rPr>
                <w:lang w:val="fr-FR"/>
              </w:rPr>
              <w:t>ê</w:t>
            </w:r>
            <w:r>
              <w:rPr>
                <w:lang w:val="fr-FR"/>
              </w:rPr>
              <w:t>tes API</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71 </w:t>
            </w:r>
            <w:r>
              <w:rPr>
                <w:noProof/>
                <w:sz w:val="16"/>
              </w:rPr>
              <w:br/>
            </w:r>
            <w:r>
              <w:rPr>
                <w:noProof/>
                <w:sz w:val="2"/>
              </w:rPr>
              <w:t>36a40456</w:t>
            </w:r>
            <w:r>
              <w:rPr>
                <w:noProof/>
                <w:sz w:val="2"/>
              </w:rPr>
              <w:t>-7c6e-46a3-9d4e-82801572505d</w:t>
            </w:r>
          </w:p>
        </w:tc>
        <w:tc>
          <w:tcPr>
            <w:tcW w:w="7407" w:type="dxa"/>
            <w:shd w:val="clear" w:color="auto" w:fill="F2F2F2" w:themeFill="background1" w:themeFillShade="F2"/>
          </w:tcPr>
          <w:p w:rsidR="00000000" w:rsidRDefault="00AC26C9">
            <w:pPr>
              <w:rPr>
                <w:noProof/>
              </w:rPr>
            </w:pPr>
            <w:r>
              <w:rPr>
                <w:noProof/>
              </w:rPr>
              <w:t xml:space="preserve">First, you will need to create a new video by making a </w:t>
            </w:r>
            <w:r>
              <w:rPr>
                <w:rStyle w:val="mqInternal"/>
                <w:noProof/>
              </w:rPr>
              <w:t>[1}[2]{3]</w:t>
            </w:r>
            <w:r>
              <w:rPr>
                <w:noProof/>
              </w:rPr>
              <w:t xml:space="preserve"> request to:</w:t>
            </w:r>
          </w:p>
        </w:tc>
        <w:tc>
          <w:tcPr>
            <w:tcW w:w="7407" w:type="dxa"/>
          </w:tcPr>
          <w:p w:rsidR="00000000" w:rsidRDefault="00AC26C9">
            <w:pPr>
              <w:rPr>
                <w:lang w:val="fr-FR"/>
              </w:rPr>
            </w:pPr>
            <w:r>
              <w:rPr>
                <w:lang w:val="fr-FR"/>
              </w:rPr>
              <w:t>Tout d'abord, vous devrez cr</w:t>
            </w:r>
            <w:r>
              <w:rPr>
                <w:lang w:val="fr-FR"/>
              </w:rPr>
              <w:t>é</w:t>
            </w:r>
            <w:r>
              <w:rPr>
                <w:lang w:val="fr-FR"/>
              </w:rPr>
              <w:t>er une nouvelle vid</w:t>
            </w:r>
            <w:r>
              <w:rPr>
                <w:lang w:val="fr-FR"/>
              </w:rPr>
              <w:t>é</w:t>
            </w:r>
            <w:r>
              <w:rPr>
                <w:lang w:val="fr-FR"/>
              </w:rPr>
              <w:t xml:space="preserve">o en faisant une </w:t>
            </w:r>
            <w:r>
              <w:rPr>
                <w:rStyle w:val="mqInternal"/>
                <w:noProof/>
                <w:lang w:val="fr-FR"/>
              </w:rPr>
              <w:t>[1}[2]{3]</w:t>
            </w:r>
            <w:r>
              <w:rPr>
                <w:lang w:val="fr-FR"/>
              </w:rPr>
              <w:t xml:space="preserve"> demande </w:t>
            </w:r>
            <w:r>
              <w:rPr>
                <w:lang w:val="fr-FR"/>
              </w:rPr>
              <w:t>à</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684fefe6-dec0-449c-9171-7d7d072e11c5</w:t>
            </w:r>
          </w:p>
        </w:tc>
        <w:tc>
          <w:tcPr>
            <w:tcW w:w="7407" w:type="dxa"/>
            <w:shd w:val="clear" w:color="auto" w:fill="F2F2F2" w:themeFill="background1" w:themeFillShade="F2"/>
          </w:tcPr>
          <w:p w:rsidR="00000000" w:rsidRDefault="00AC26C9">
            <w:pPr>
              <w:rPr>
                <w:noProof/>
              </w:rPr>
            </w:pPr>
            <w:r>
              <w:rPr>
                <w:noProof/>
              </w:rPr>
              <w:t>The request body can</w:t>
            </w:r>
            <w:r>
              <w:rPr>
                <w:noProof/>
              </w:rPr>
              <w:t xml:space="preserve"> include several pieces of metadata (see </w:t>
            </w:r>
            <w:r>
              <w:rPr>
                <w:rStyle w:val="mqInternal"/>
                <w:noProof/>
              </w:rPr>
              <w:t>[1}</w:t>
            </w:r>
            <w:r>
              <w:rPr>
                <w:noProof/>
              </w:rPr>
              <w:t>the API reference</w:t>
            </w:r>
            <w:r>
              <w:rPr>
                <w:rStyle w:val="mqInternal"/>
                <w:noProof/>
              </w:rPr>
              <w:t>{2]</w:t>
            </w:r>
            <w:r>
              <w:rPr>
                <w:noProof/>
              </w:rPr>
              <w:t xml:space="preserve"> for details), but the only thing required is a </w:t>
            </w:r>
            <w:r>
              <w:rPr>
                <w:rStyle w:val="mqInternal"/>
                <w:noProof/>
              </w:rPr>
              <w:t>[3}[4]{5]</w:t>
            </w:r>
            <w:r>
              <w:rPr>
                <w:noProof/>
              </w:rPr>
              <w:t>:</w:t>
            </w:r>
          </w:p>
        </w:tc>
        <w:tc>
          <w:tcPr>
            <w:tcW w:w="7407" w:type="dxa"/>
          </w:tcPr>
          <w:p w:rsidR="00000000" w:rsidRDefault="00AC26C9">
            <w:pPr>
              <w:rPr>
                <w:lang w:val="fr-FR"/>
              </w:rPr>
            </w:pPr>
            <w:r>
              <w:rPr>
                <w:lang w:val="fr-FR"/>
              </w:rPr>
              <w:t>Le corps de la requ</w:t>
            </w:r>
            <w:r>
              <w:rPr>
                <w:lang w:val="fr-FR"/>
              </w:rPr>
              <w:t>ê</w:t>
            </w:r>
            <w:r>
              <w:rPr>
                <w:lang w:val="fr-FR"/>
              </w:rPr>
              <w:t>te peut inclure plusieurs m</w:t>
            </w:r>
            <w:r>
              <w:rPr>
                <w:lang w:val="fr-FR"/>
              </w:rPr>
              <w:t>é</w:t>
            </w:r>
            <w:r>
              <w:rPr>
                <w:lang w:val="fr-FR"/>
              </w:rPr>
              <w:t>tadonn</w:t>
            </w:r>
            <w:r>
              <w:rPr>
                <w:lang w:val="fr-FR"/>
              </w:rPr>
              <w:t>é</w:t>
            </w:r>
            <w:r>
              <w:rPr>
                <w:lang w:val="fr-FR"/>
              </w:rPr>
              <w:t xml:space="preserve">es (voir </w:t>
            </w:r>
            <w:r>
              <w:rPr>
                <w:rStyle w:val="mqInternal"/>
                <w:noProof/>
                <w:lang w:val="fr-FR"/>
              </w:rPr>
              <w:t>[1}</w:t>
            </w:r>
            <w:r>
              <w:rPr>
                <w:lang w:val="fr-FR"/>
              </w:rPr>
              <w:t>la r</w:t>
            </w:r>
            <w:r>
              <w:rPr>
                <w:lang w:val="fr-FR"/>
              </w:rPr>
              <w:t>é</w:t>
            </w:r>
            <w:r>
              <w:rPr>
                <w:lang w:val="fr-FR"/>
              </w:rPr>
              <w:t>f</w:t>
            </w:r>
            <w:r>
              <w:rPr>
                <w:lang w:val="fr-FR"/>
              </w:rPr>
              <w:t>é</w:t>
            </w:r>
            <w:r>
              <w:rPr>
                <w:lang w:val="fr-FR"/>
              </w:rPr>
              <w:t>rence de l'API</w:t>
            </w:r>
            <w:r>
              <w:rPr>
                <w:rStyle w:val="mqInternal"/>
                <w:noProof/>
                <w:lang w:val="fr-FR"/>
              </w:rPr>
              <w:t>{2]</w:t>
            </w:r>
            <w:r>
              <w:rPr>
                <w:lang w:val="fr-FR"/>
              </w:rPr>
              <w:t xml:space="preserve"> pour plus de d</w:t>
            </w:r>
            <w:r>
              <w:rPr>
                <w:lang w:val="fr-FR"/>
              </w:rPr>
              <w:t>é</w:t>
            </w:r>
            <w:r>
              <w:rPr>
                <w:lang w:val="fr-FR"/>
              </w:rPr>
              <w:t xml:space="preserve">tails), mais la seule chose requise est </w:t>
            </w:r>
            <w:r>
              <w:rPr>
                <w:rStyle w:val="mqInternal"/>
                <w:noProof/>
                <w:lang w:val="fr-FR"/>
              </w:rPr>
              <w:t>[3}[4]{5]</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07bc9771-c08b-45dc-8280-47087eb96984</w:t>
            </w:r>
          </w:p>
        </w:tc>
        <w:tc>
          <w:tcPr>
            <w:tcW w:w="7407" w:type="dxa"/>
            <w:shd w:val="clear" w:color="auto" w:fill="F2F2F2" w:themeFill="background1" w:themeFillShade="F2"/>
          </w:tcPr>
          <w:p w:rsidR="00000000" w:rsidRDefault="00AC26C9">
            <w:pPr>
              <w:rPr>
                <w:noProof/>
              </w:rPr>
            </w:pPr>
            <w:r>
              <w:rPr>
                <w:noProof/>
              </w:rPr>
              <w:t xml:space="preserve">The response will contain all the video metadata, but the important field is the </w:t>
            </w:r>
            <w:r>
              <w:rPr>
                <w:rStyle w:val="mqInternal"/>
                <w:noProof/>
              </w:rPr>
              <w:t>[1}[2]{3]</w:t>
            </w:r>
            <w:r>
              <w:rPr>
                <w:noProof/>
              </w:rPr>
              <w:t>, which you will need to add the remote asset.</w:t>
            </w:r>
          </w:p>
        </w:tc>
        <w:tc>
          <w:tcPr>
            <w:tcW w:w="7407" w:type="dxa"/>
          </w:tcPr>
          <w:p w:rsidR="00000000" w:rsidRDefault="00AC26C9">
            <w:pPr>
              <w:rPr>
                <w:lang w:val="fr-FR"/>
              </w:rPr>
            </w:pPr>
            <w:r>
              <w:rPr>
                <w:lang w:val="fr-FR"/>
              </w:rPr>
              <w:t>La r</w:t>
            </w:r>
            <w:r>
              <w:rPr>
                <w:lang w:val="fr-FR"/>
              </w:rPr>
              <w:t>é</w:t>
            </w:r>
            <w:r>
              <w:rPr>
                <w:lang w:val="fr-FR"/>
              </w:rPr>
              <w:t>ponse contiendra toutes les m</w:t>
            </w:r>
            <w:r>
              <w:rPr>
                <w:lang w:val="fr-FR"/>
              </w:rPr>
              <w:t>é</w:t>
            </w:r>
            <w:r>
              <w:rPr>
                <w:lang w:val="fr-FR"/>
              </w:rPr>
              <w:t>tadonn</w:t>
            </w:r>
            <w:r>
              <w:rPr>
                <w:lang w:val="fr-FR"/>
              </w:rPr>
              <w:t>é</w:t>
            </w:r>
            <w:r>
              <w:rPr>
                <w:lang w:val="fr-FR"/>
              </w:rPr>
              <w:t>es vid</w:t>
            </w:r>
            <w:r>
              <w:rPr>
                <w:lang w:val="fr-FR"/>
              </w:rPr>
              <w:t>é</w:t>
            </w:r>
            <w:r>
              <w:rPr>
                <w:lang w:val="fr-FR"/>
              </w:rPr>
              <w:t xml:space="preserve">o, mais le champ important est le </w:t>
            </w:r>
            <w:r>
              <w:rPr>
                <w:rStyle w:val="mqInternal"/>
                <w:noProof/>
                <w:lang w:val="fr-FR"/>
              </w:rPr>
              <w:t>[1}[2]{3]</w:t>
            </w:r>
            <w:r>
              <w:rPr>
                <w:lang w:val="fr-FR"/>
              </w:rPr>
              <w:t>, que vous devrez ajouter la ressource distante.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b3a19c3b-ebf8-4b1f-9750-bb399180a460</w:t>
            </w:r>
          </w:p>
        </w:tc>
        <w:tc>
          <w:tcPr>
            <w:tcW w:w="7407" w:type="dxa"/>
            <w:shd w:val="clear" w:color="auto" w:fill="F2F2F2" w:themeFill="background1" w:themeFillShade="F2"/>
          </w:tcPr>
          <w:p w:rsidR="00000000" w:rsidRDefault="00AC26C9">
            <w:pPr>
              <w:rPr>
                <w:noProof/>
              </w:rPr>
            </w:pPr>
            <w:r>
              <w:rPr>
                <w:noProof/>
              </w:rPr>
              <w:t xml:space="preserve">To add the HLS stream, you will make another </w:t>
            </w:r>
            <w:r>
              <w:rPr>
                <w:rStyle w:val="mqInternal"/>
                <w:noProof/>
              </w:rPr>
              <w:t>[1}[2]{3]</w:t>
            </w:r>
            <w:r>
              <w:rPr>
                <w:noProof/>
              </w:rPr>
              <w:t xml:space="preserve"> request to:</w:t>
            </w:r>
          </w:p>
        </w:tc>
        <w:tc>
          <w:tcPr>
            <w:tcW w:w="7407" w:type="dxa"/>
          </w:tcPr>
          <w:p w:rsidR="00000000" w:rsidRDefault="00AC26C9">
            <w:pPr>
              <w:rPr>
                <w:lang w:val="fr-FR"/>
              </w:rPr>
            </w:pPr>
            <w:r>
              <w:rPr>
                <w:lang w:val="fr-FR"/>
              </w:rPr>
              <w:t>Pour ajoute</w:t>
            </w:r>
            <w:r>
              <w:rPr>
                <w:lang w:val="fr-FR"/>
              </w:rPr>
              <w:t xml:space="preserve">r le flux HLS, vous allez faire une autre </w:t>
            </w:r>
            <w:r>
              <w:rPr>
                <w:rStyle w:val="mqInternal"/>
                <w:noProof/>
                <w:lang w:val="fr-FR"/>
              </w:rPr>
              <w:t>[1}[2]{3]</w:t>
            </w:r>
            <w:r>
              <w:rPr>
                <w:lang w:val="fr-FR"/>
              </w:rPr>
              <w:t xml:space="preserve"> demande </w:t>
            </w:r>
            <w:r>
              <w:rPr>
                <w:lang w:val="fr-FR"/>
              </w:rPr>
              <w:t>à</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dd1fec48-9251-4c14-b434-b08383d07a96</w:t>
            </w:r>
          </w:p>
        </w:tc>
        <w:tc>
          <w:tcPr>
            <w:tcW w:w="7407" w:type="dxa"/>
            <w:shd w:val="clear" w:color="auto" w:fill="F2F2F2" w:themeFill="background1" w:themeFillShade="F2"/>
          </w:tcPr>
          <w:p w:rsidR="00000000" w:rsidRDefault="00AC26C9">
            <w:pPr>
              <w:rPr>
                <w:noProof/>
              </w:rPr>
            </w:pPr>
            <w:r>
              <w:rPr>
                <w:noProof/>
              </w:rPr>
              <w:t>This time, the request body will be:</w:t>
            </w:r>
          </w:p>
        </w:tc>
        <w:tc>
          <w:tcPr>
            <w:tcW w:w="7407" w:type="dxa"/>
          </w:tcPr>
          <w:p w:rsidR="00000000" w:rsidRDefault="00AC26C9">
            <w:pPr>
              <w:rPr>
                <w:lang w:val="fr-FR"/>
              </w:rPr>
            </w:pPr>
            <w:r>
              <w:rPr>
                <w:lang w:val="fr-FR"/>
              </w:rPr>
              <w:t>Cette fois, le corps de la requ</w:t>
            </w:r>
            <w:r>
              <w:rPr>
                <w:lang w:val="fr-FR"/>
              </w:rPr>
              <w:t>ê</w:t>
            </w:r>
            <w:r>
              <w:rPr>
                <w:lang w:val="fr-FR"/>
              </w:rPr>
              <w:t>te sera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cbc8a014-7dd7-42c3-ab62-61d12932b4f1</w:t>
            </w:r>
          </w:p>
        </w:tc>
        <w:tc>
          <w:tcPr>
            <w:tcW w:w="7407" w:type="dxa"/>
            <w:shd w:val="clear" w:color="auto" w:fill="F2F2F2" w:themeFill="background1" w:themeFillShade="F2"/>
          </w:tcPr>
          <w:p w:rsidR="00000000" w:rsidRDefault="00AC26C9">
            <w:pPr>
              <w:rPr>
                <w:noProof/>
              </w:rPr>
            </w:pPr>
            <w:r>
              <w:rPr>
                <w:noProof/>
              </w:rPr>
              <w:t>Add video to a player</w:t>
            </w:r>
          </w:p>
        </w:tc>
        <w:tc>
          <w:tcPr>
            <w:tcW w:w="7407" w:type="dxa"/>
          </w:tcPr>
          <w:p w:rsidR="00000000" w:rsidRDefault="00AC26C9">
            <w:pPr>
              <w:rPr>
                <w:lang w:val="fr-FR"/>
              </w:rPr>
            </w:pPr>
            <w:r>
              <w:rPr>
                <w:lang w:val="fr-FR"/>
              </w:rPr>
              <w:t>Ajouter</w:t>
            </w:r>
            <w:r>
              <w:rPr>
                <w:lang w:val="fr-FR"/>
              </w:rPr>
              <w:t xml:space="preserve"> une vid</w:t>
            </w:r>
            <w:r>
              <w:rPr>
                <w:lang w:val="fr-FR"/>
              </w:rPr>
              <w:t>é</w:t>
            </w:r>
            <w:r>
              <w:rPr>
                <w:lang w:val="fr-FR"/>
              </w:rPr>
              <w:t xml:space="preserve">o </w:t>
            </w:r>
            <w:r>
              <w:rPr>
                <w:lang w:val="fr-FR"/>
              </w:rPr>
              <w:t>à</w:t>
            </w:r>
            <w:r>
              <w:rPr>
                <w:lang w:val="fr-FR"/>
              </w:rPr>
              <w:t xml:space="preserve"> un lecteur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6c7271f8-99e1-4aae-bca3-5829d35c4e50</w:t>
            </w:r>
          </w:p>
        </w:tc>
        <w:tc>
          <w:tcPr>
            <w:tcW w:w="7407" w:type="dxa"/>
            <w:shd w:val="clear" w:color="auto" w:fill="F2F2F2" w:themeFill="background1" w:themeFillShade="F2"/>
          </w:tcPr>
          <w:p w:rsidR="00000000" w:rsidRDefault="00AC26C9">
            <w:pPr>
              <w:rPr>
                <w:noProof/>
              </w:rPr>
            </w:pPr>
            <w:r>
              <w:rPr>
                <w:noProof/>
              </w:rPr>
              <w:t>Now we will create a simple HTML page and add a player to it with the video we just created.</w:t>
            </w:r>
          </w:p>
        </w:tc>
        <w:tc>
          <w:tcPr>
            <w:tcW w:w="7407" w:type="dxa"/>
          </w:tcPr>
          <w:p w:rsidR="00000000" w:rsidRDefault="00AC26C9">
            <w:pPr>
              <w:rPr>
                <w:lang w:val="fr-FR"/>
              </w:rPr>
            </w:pPr>
            <w:r>
              <w:rPr>
                <w:lang w:val="fr-FR"/>
              </w:rPr>
              <w:t>Maintenant, nous allons cr</w:t>
            </w:r>
            <w:r>
              <w:rPr>
                <w:lang w:val="fr-FR"/>
              </w:rPr>
              <w:t>é</w:t>
            </w:r>
            <w:r>
              <w:rPr>
                <w:lang w:val="fr-FR"/>
              </w:rPr>
              <w:t>er une page HTML simple et y ajouter un lecteur avec la vid</w:t>
            </w:r>
            <w:r>
              <w:rPr>
                <w:lang w:val="fr-FR"/>
              </w:rPr>
              <w:t>é</w:t>
            </w:r>
            <w:r>
              <w:rPr>
                <w:lang w:val="fr-FR"/>
              </w:rPr>
              <w:t>o que nous</w:t>
            </w:r>
            <w:r>
              <w:rPr>
                <w:lang w:val="fr-FR"/>
              </w:rPr>
              <w:t xml:space="preserve"> venons de cr</w:t>
            </w:r>
            <w:r>
              <w:rPr>
                <w:lang w:val="fr-FR"/>
              </w:rPr>
              <w:t>é</w:t>
            </w:r>
            <w:r>
              <w:rPr>
                <w:lang w:val="fr-FR"/>
              </w:rPr>
              <w:t>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5dd69fd9-9f5e-417b-9119-a498ac117d43</w:t>
            </w:r>
          </w:p>
        </w:tc>
        <w:tc>
          <w:tcPr>
            <w:tcW w:w="7407" w:type="dxa"/>
            <w:shd w:val="clear" w:color="auto" w:fill="F2F2F2" w:themeFill="background1" w:themeFillShade="F2"/>
          </w:tcPr>
          <w:p w:rsidR="00000000" w:rsidRDefault="00AC26C9">
            <w:pPr>
              <w:rPr>
                <w:noProof/>
              </w:rPr>
            </w:pPr>
            <w:r>
              <w:rPr>
                <w:noProof/>
              </w:rPr>
              <w:t xml:space="preserve">Here again we will use Studio to get the player publishing code - you can also do this using the </w:t>
            </w:r>
            <w:r>
              <w:rPr>
                <w:rStyle w:val="mqInternal"/>
                <w:noProof/>
              </w:rPr>
              <w:t>[1}</w:t>
            </w:r>
            <w:r>
              <w:rPr>
                <w:noProof/>
              </w:rPr>
              <w:t>Player Management API</w:t>
            </w:r>
            <w:r>
              <w:rPr>
                <w:rStyle w:val="mqInternal"/>
                <w:noProof/>
              </w:rPr>
              <w:t>{2]</w:t>
            </w:r>
            <w:r>
              <w:rPr>
                <w:noProof/>
              </w:rPr>
              <w:t xml:space="preserve"> if you prefer.</w:t>
            </w:r>
          </w:p>
        </w:tc>
        <w:tc>
          <w:tcPr>
            <w:tcW w:w="7407" w:type="dxa"/>
          </w:tcPr>
          <w:p w:rsidR="00000000" w:rsidRDefault="00AC26C9">
            <w:pPr>
              <w:rPr>
                <w:lang w:val="fr-FR"/>
              </w:rPr>
            </w:pPr>
            <w:r>
              <w:rPr>
                <w:lang w:val="fr-FR"/>
              </w:rPr>
              <w:t xml:space="preserve">Ici encore, nous utiliserons Studio pour obtenir le code de publication du lecteur - vous pouvez </w:t>
            </w:r>
            <w:r>
              <w:rPr>
                <w:lang w:val="fr-FR"/>
              </w:rPr>
              <w:t>é</w:t>
            </w:r>
            <w:r>
              <w:rPr>
                <w:lang w:val="fr-FR"/>
              </w:rPr>
              <w:t xml:space="preserve">galement le faire en utilisant l' </w:t>
            </w:r>
            <w:r>
              <w:rPr>
                <w:rStyle w:val="mqInternal"/>
                <w:noProof/>
                <w:lang w:val="fr-FR"/>
              </w:rPr>
              <w:t>[1}</w:t>
            </w:r>
            <w:r>
              <w:rPr>
                <w:lang w:val="fr-FR"/>
              </w:rPr>
              <w:t>API Player Management</w:t>
            </w:r>
            <w:r>
              <w:rPr>
                <w:rStyle w:val="mqInternal"/>
                <w:noProof/>
                <w:lang w:val="fr-FR"/>
              </w:rPr>
              <w:t>{2]</w:t>
            </w:r>
            <w:r>
              <w:rPr>
                <w:lang w:val="fr-FR"/>
              </w:rPr>
              <w:t xml:space="preserve"> si vous pr</w:t>
            </w:r>
            <w:r>
              <w:rPr>
                <w:lang w:val="fr-FR"/>
              </w:rPr>
              <w:t>é</w:t>
            </w:r>
            <w:r>
              <w:rPr>
                <w:lang w:val="fr-FR"/>
              </w:rPr>
              <w:t>f</w:t>
            </w:r>
            <w:r>
              <w:rPr>
                <w:lang w:val="fr-FR"/>
              </w:rPr>
              <w:t>é</w:t>
            </w:r>
            <w:r>
              <w:rPr>
                <w:lang w:val="fr-FR"/>
              </w:rPr>
              <w:t>rez.</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f7721254-7f3b-4e93-a9ff-37bda9a27e96</w:t>
            </w:r>
          </w:p>
        </w:tc>
        <w:tc>
          <w:tcPr>
            <w:tcW w:w="7407" w:type="dxa"/>
            <w:shd w:val="clear" w:color="auto" w:fill="F2F2F2" w:themeFill="background1" w:themeFillShade="F2"/>
          </w:tcPr>
          <w:p w:rsidR="00000000" w:rsidRDefault="00AC26C9">
            <w:pPr>
              <w:rPr>
                <w:noProof/>
              </w:rPr>
            </w:pPr>
            <w:r>
              <w:rPr>
                <w:noProof/>
              </w:rPr>
              <w:t>Create a simple HTML page to test th</w:t>
            </w:r>
            <w:r>
              <w:rPr>
                <w:noProof/>
              </w:rPr>
              <w:t>e live stream player.</w:t>
            </w:r>
          </w:p>
        </w:tc>
        <w:tc>
          <w:tcPr>
            <w:tcW w:w="7407" w:type="dxa"/>
          </w:tcPr>
          <w:p w:rsidR="00000000" w:rsidRDefault="00AC26C9">
            <w:pPr>
              <w:rPr>
                <w:lang w:val="fr-FR"/>
              </w:rPr>
            </w:pPr>
            <w:r>
              <w:rPr>
                <w:lang w:val="fr-FR"/>
              </w:rPr>
              <w:t>Cr</w:t>
            </w:r>
            <w:r>
              <w:rPr>
                <w:lang w:val="fr-FR"/>
              </w:rPr>
              <w:t>é</w:t>
            </w:r>
            <w:r>
              <w:rPr>
                <w:lang w:val="fr-FR"/>
              </w:rPr>
              <w:t>ez une page HTML simple pour tester le lecteur de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aa6902c3-6e2b-46fc-b5ab-7abf2f7a4850</w:t>
            </w:r>
          </w:p>
        </w:tc>
        <w:tc>
          <w:tcPr>
            <w:tcW w:w="7407" w:type="dxa"/>
            <w:shd w:val="clear" w:color="auto" w:fill="F2F2F2" w:themeFill="background1" w:themeFillShade="F2"/>
          </w:tcPr>
          <w:p w:rsidR="00000000" w:rsidRDefault="00AC26C9">
            <w:pPr>
              <w:rPr>
                <w:noProof/>
              </w:rPr>
            </w:pPr>
            <w:r>
              <w:rPr>
                <w:noProof/>
              </w:rPr>
              <w:t>You can include any other content you like, or none at all.</w:t>
            </w:r>
          </w:p>
        </w:tc>
        <w:tc>
          <w:tcPr>
            <w:tcW w:w="7407" w:type="dxa"/>
          </w:tcPr>
          <w:p w:rsidR="00000000" w:rsidRDefault="00AC26C9">
            <w:pPr>
              <w:rPr>
                <w:lang w:val="fr-FR"/>
              </w:rPr>
            </w:pPr>
            <w:r>
              <w:rPr>
                <w:lang w:val="fr-FR"/>
              </w:rPr>
              <w:t>Vous pouvez inclure tout autre contenu que vous aimez, ou aucun du tout.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d3f41def-73ed-4143-849b-4169bde3b84c</w:t>
            </w:r>
          </w:p>
        </w:tc>
        <w:tc>
          <w:tcPr>
            <w:tcW w:w="7407" w:type="dxa"/>
            <w:shd w:val="clear" w:color="auto" w:fill="F2F2F2" w:themeFill="background1" w:themeFillShade="F2"/>
          </w:tcPr>
          <w:p w:rsidR="00000000" w:rsidRDefault="00AC26C9">
            <w:pPr>
              <w:rPr>
                <w:noProof/>
              </w:rPr>
            </w:pPr>
            <w:r>
              <w:rPr>
                <w:noProof/>
              </w:rPr>
              <w:t xml:space="preserve">In the Studio Media Module, select the video created in the previous steps and click </w:t>
            </w:r>
            <w:r>
              <w:rPr>
                <w:rStyle w:val="mqInternal"/>
                <w:noProof/>
              </w:rPr>
              <w:t>[1}</w:t>
            </w:r>
            <w:r>
              <w:rPr>
                <w:noProof/>
              </w:rPr>
              <w:t>Publish and Embed &gt; Web Player</w:t>
            </w:r>
            <w:r>
              <w:rPr>
                <w:rStyle w:val="mqInternal"/>
                <w:noProof/>
              </w:rPr>
              <w:t>{2]</w:t>
            </w:r>
            <w:r>
              <w:rPr>
                <w:noProof/>
              </w:rPr>
              <w:t>:</w:t>
            </w:r>
          </w:p>
        </w:tc>
        <w:tc>
          <w:tcPr>
            <w:tcW w:w="7407" w:type="dxa"/>
          </w:tcPr>
          <w:p w:rsidR="00000000" w:rsidRDefault="00AC26C9">
            <w:pPr>
              <w:rPr>
                <w:lang w:val="fr-FR"/>
              </w:rPr>
            </w:pPr>
            <w:r>
              <w:rPr>
                <w:lang w:val="fr-FR"/>
              </w:rPr>
              <w:t>Dans le module Med</w:t>
            </w:r>
            <w:r>
              <w:rPr>
                <w:lang w:val="fr-FR"/>
              </w:rPr>
              <w:t>ia Studio, s</w:t>
            </w:r>
            <w:r>
              <w:rPr>
                <w:lang w:val="fr-FR"/>
              </w:rPr>
              <w:t>é</w:t>
            </w:r>
            <w:r>
              <w:rPr>
                <w:lang w:val="fr-FR"/>
              </w:rPr>
              <w:t>lectionnez la vid</w:t>
            </w:r>
            <w:r>
              <w:rPr>
                <w:lang w:val="fr-FR"/>
              </w:rPr>
              <w:t>é</w:t>
            </w:r>
            <w:r>
              <w:rPr>
                <w:lang w:val="fr-FR"/>
              </w:rPr>
              <w:t>o cr</w:t>
            </w:r>
            <w:r>
              <w:rPr>
                <w:lang w:val="fr-FR"/>
              </w:rPr>
              <w:t>éé</w:t>
            </w:r>
            <w:r>
              <w:rPr>
                <w:lang w:val="fr-FR"/>
              </w:rPr>
              <w:t xml:space="preserve">e lors des </w:t>
            </w:r>
            <w:r>
              <w:rPr>
                <w:lang w:val="fr-FR"/>
              </w:rPr>
              <w:t>é</w:t>
            </w:r>
            <w:r>
              <w:rPr>
                <w:lang w:val="fr-FR"/>
              </w:rPr>
              <w:t>tapes pr</w:t>
            </w:r>
            <w:r>
              <w:rPr>
                <w:lang w:val="fr-FR"/>
              </w:rPr>
              <w:t>é</w:t>
            </w:r>
            <w:r>
              <w:rPr>
                <w:lang w:val="fr-FR"/>
              </w:rPr>
              <w:t>c</w:t>
            </w:r>
            <w:r>
              <w:rPr>
                <w:lang w:val="fr-FR"/>
              </w:rPr>
              <w:t>é</w:t>
            </w:r>
            <w:r>
              <w:rPr>
                <w:lang w:val="fr-FR"/>
              </w:rPr>
              <w:t xml:space="preserve">dentes, puis cliquez sur </w:t>
            </w:r>
            <w:r>
              <w:rPr>
                <w:rStyle w:val="mqInternal"/>
                <w:noProof/>
                <w:lang w:val="fr-FR"/>
              </w:rPr>
              <w:t>[1}</w:t>
            </w:r>
            <w:r>
              <w:rPr>
                <w:lang w:val="fr-FR"/>
              </w:rPr>
              <w:t>Publier et int</w:t>
            </w:r>
            <w:r>
              <w:rPr>
                <w:lang w:val="fr-FR"/>
              </w:rPr>
              <w:t>é</w:t>
            </w:r>
            <w:r>
              <w:rPr>
                <w:lang w:val="fr-FR"/>
              </w:rPr>
              <w:t>grer le lecteur &gt; Web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c8a50dea-c80b-4c46-a70c-f27649013036</w:t>
            </w:r>
          </w:p>
        </w:tc>
        <w:tc>
          <w:tcPr>
            <w:tcW w:w="7407" w:type="dxa"/>
            <w:shd w:val="clear" w:color="auto" w:fill="F2F2F2" w:themeFill="background1" w:themeFillShade="F2"/>
          </w:tcPr>
          <w:p w:rsidR="00000000" w:rsidRDefault="00AC26C9">
            <w:pPr>
              <w:rPr>
                <w:noProof/>
              </w:rPr>
            </w:pPr>
            <w:r>
              <w:rPr>
                <w:noProof/>
              </w:rPr>
              <w:t>Publish Video</w:t>
            </w:r>
          </w:p>
        </w:tc>
        <w:tc>
          <w:tcPr>
            <w:tcW w:w="7407" w:type="dxa"/>
          </w:tcPr>
          <w:p w:rsidR="00000000" w:rsidRDefault="00AC26C9">
            <w:pPr>
              <w:rPr>
                <w:lang w:val="fr-FR"/>
              </w:rPr>
            </w:pPr>
            <w:r>
              <w:rPr>
                <w:lang w:val="fr-FR"/>
              </w:rPr>
              <w:t>Publier une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78fd0493-38f5-4128-832b-0203aff23801</w:t>
            </w:r>
          </w:p>
        </w:tc>
        <w:tc>
          <w:tcPr>
            <w:tcW w:w="7407" w:type="dxa"/>
            <w:shd w:val="clear" w:color="auto" w:fill="F2F2F2" w:themeFill="background1" w:themeFillShade="F2"/>
          </w:tcPr>
          <w:p w:rsidR="00000000" w:rsidRDefault="00AC26C9">
            <w:pPr>
              <w:rPr>
                <w:noProof/>
              </w:rPr>
            </w:pPr>
            <w:r>
              <w:rPr>
                <w:noProof/>
              </w:rPr>
              <w:t>Publish Video</w:t>
            </w:r>
          </w:p>
        </w:tc>
        <w:tc>
          <w:tcPr>
            <w:tcW w:w="7407" w:type="dxa"/>
          </w:tcPr>
          <w:p w:rsidR="00000000" w:rsidRDefault="00AC26C9">
            <w:pPr>
              <w:rPr>
                <w:lang w:val="fr-FR"/>
              </w:rPr>
            </w:pPr>
            <w:r>
              <w:rPr>
                <w:lang w:val="fr-FR"/>
              </w:rPr>
              <w:t>Publier une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b0e87e6f-924c-4dd9-815c-a37bd3153b08</w:t>
            </w:r>
          </w:p>
        </w:tc>
        <w:tc>
          <w:tcPr>
            <w:tcW w:w="7407" w:type="dxa"/>
            <w:shd w:val="clear" w:color="auto" w:fill="F2F2F2" w:themeFill="background1" w:themeFillShade="F2"/>
          </w:tcPr>
          <w:p w:rsidR="00000000" w:rsidRDefault="00AC26C9">
            <w:pPr>
              <w:rPr>
                <w:noProof/>
              </w:rPr>
            </w:pPr>
            <w:r>
              <w:rPr>
                <w:noProof/>
              </w:rPr>
              <w:t>In the Publish dialog, select a player (the Brightcove Default Player is fine):</w:t>
            </w:r>
          </w:p>
        </w:tc>
        <w:tc>
          <w:tcPr>
            <w:tcW w:w="7407" w:type="dxa"/>
          </w:tcPr>
          <w:p w:rsidR="00000000" w:rsidRDefault="00AC26C9">
            <w:pPr>
              <w:rPr>
                <w:lang w:val="fr-FR"/>
              </w:rPr>
            </w:pPr>
            <w:r>
              <w:rPr>
                <w:lang w:val="fr-FR"/>
              </w:rPr>
              <w:t>Dans la bo</w:t>
            </w:r>
            <w:r>
              <w:rPr>
                <w:lang w:val="fr-FR"/>
              </w:rPr>
              <w:t>î</w:t>
            </w:r>
            <w:r>
              <w:rPr>
                <w:lang w:val="fr-FR"/>
              </w:rPr>
              <w:t>te de dialogue Publier, s</w:t>
            </w:r>
            <w:r>
              <w:rPr>
                <w:lang w:val="fr-FR"/>
              </w:rPr>
              <w:t>é</w:t>
            </w:r>
            <w:r>
              <w:rPr>
                <w:lang w:val="fr-FR"/>
              </w:rPr>
              <w:t>lectionnez un lecteur (le lecteur par d</w:t>
            </w:r>
            <w:r>
              <w:rPr>
                <w:lang w:val="fr-FR"/>
              </w:rPr>
              <w:t>é</w:t>
            </w:r>
            <w:r>
              <w:rPr>
                <w:lang w:val="fr-FR"/>
              </w:rPr>
              <w:t>faut de Brightcove est co</w:t>
            </w:r>
            <w:r>
              <w:rPr>
                <w:lang w:val="fr-FR"/>
              </w:rPr>
              <w:t>rrect)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2b740c1f-c269-4cb7-9f12-93cd1d12a1c3</w:t>
            </w:r>
          </w:p>
        </w:tc>
        <w:tc>
          <w:tcPr>
            <w:tcW w:w="7407" w:type="dxa"/>
            <w:shd w:val="clear" w:color="auto" w:fill="F2F2F2" w:themeFill="background1" w:themeFillShade="F2"/>
          </w:tcPr>
          <w:p w:rsidR="00000000" w:rsidRDefault="00AC26C9">
            <w:pPr>
              <w:rPr>
                <w:noProof/>
              </w:rPr>
            </w:pPr>
            <w:r>
              <w:rPr>
                <w:noProof/>
              </w:rPr>
              <w:t>Select Player</w:t>
            </w:r>
          </w:p>
        </w:tc>
        <w:tc>
          <w:tcPr>
            <w:tcW w:w="7407" w:type="dxa"/>
          </w:tcPr>
          <w:p w:rsidR="00000000" w:rsidRDefault="00AC26C9">
            <w:pPr>
              <w:rPr>
                <w:lang w:val="fr-FR"/>
              </w:rPr>
            </w:pPr>
            <w:r>
              <w:rPr>
                <w:lang w:val="fr-FR"/>
              </w:rPr>
              <w:t>S</w:t>
            </w:r>
            <w:r>
              <w:rPr>
                <w:lang w:val="fr-FR"/>
              </w:rPr>
              <w:t>é</w:t>
            </w:r>
            <w:r>
              <w:rPr>
                <w:lang w:val="fr-FR"/>
              </w:rPr>
              <w:t>lectionner le lecteur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92 </w:t>
            </w:r>
            <w:r>
              <w:rPr>
                <w:noProof/>
                <w:sz w:val="16"/>
              </w:rPr>
              <w:br/>
            </w:r>
            <w:r>
              <w:rPr>
                <w:noProof/>
                <w:sz w:val="2"/>
              </w:rPr>
              <w:t>d6204612-9062-415e-87fb-b48351ce4623</w:t>
            </w:r>
          </w:p>
        </w:tc>
        <w:tc>
          <w:tcPr>
            <w:tcW w:w="7407" w:type="dxa"/>
            <w:shd w:val="clear" w:color="auto" w:fill="F2F2F2" w:themeFill="background1" w:themeFillShade="F2"/>
          </w:tcPr>
          <w:p w:rsidR="00000000" w:rsidRDefault="00AC26C9">
            <w:pPr>
              <w:rPr>
                <w:noProof/>
              </w:rPr>
            </w:pPr>
            <w:r>
              <w:rPr>
                <w:noProof/>
              </w:rPr>
              <w:t>Select Player</w:t>
            </w:r>
          </w:p>
        </w:tc>
        <w:tc>
          <w:tcPr>
            <w:tcW w:w="7407" w:type="dxa"/>
          </w:tcPr>
          <w:p w:rsidR="00000000" w:rsidRDefault="00AC26C9">
            <w:pPr>
              <w:rPr>
                <w:lang w:val="fr-FR"/>
              </w:rPr>
            </w:pPr>
            <w:r>
              <w:rPr>
                <w:lang w:val="fr-FR"/>
              </w:rPr>
              <w:t>S</w:t>
            </w:r>
            <w:r>
              <w:rPr>
                <w:lang w:val="fr-FR"/>
              </w:rPr>
              <w:t>é</w:t>
            </w:r>
            <w:r>
              <w:rPr>
                <w:lang w:val="fr-FR"/>
              </w:rPr>
              <w:t>lectionner le lecteur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93 </w:t>
            </w:r>
            <w:r>
              <w:rPr>
                <w:noProof/>
                <w:sz w:val="16"/>
              </w:rPr>
              <w:br/>
            </w:r>
            <w:r>
              <w:rPr>
                <w:noProof/>
                <w:sz w:val="2"/>
              </w:rPr>
              <w:t>a202fd52-77df-4aea-8e54-a4e1b4991ae9</w:t>
            </w:r>
          </w:p>
        </w:tc>
        <w:tc>
          <w:tcPr>
            <w:tcW w:w="7407" w:type="dxa"/>
            <w:shd w:val="clear" w:color="auto" w:fill="F2F2F2" w:themeFill="background1" w:themeFillShade="F2"/>
          </w:tcPr>
          <w:p w:rsidR="00000000" w:rsidRDefault="00AC26C9">
            <w:pPr>
              <w:rPr>
                <w:noProof/>
              </w:rPr>
            </w:pPr>
            <w:r>
              <w:rPr>
                <w:noProof/>
              </w:rPr>
              <w:t>Scroll down, set the size the player as you w</w:t>
            </w:r>
            <w:r>
              <w:rPr>
                <w:noProof/>
              </w:rPr>
              <w:t>ish, and then click in code block to select the Standard player code - copy this code and paste into the body of your html page:</w:t>
            </w:r>
          </w:p>
        </w:tc>
        <w:tc>
          <w:tcPr>
            <w:tcW w:w="7407" w:type="dxa"/>
          </w:tcPr>
          <w:p w:rsidR="00000000" w:rsidRDefault="00AC26C9">
            <w:pPr>
              <w:rPr>
                <w:lang w:val="fr-FR"/>
              </w:rPr>
            </w:pPr>
            <w:r>
              <w:rPr>
                <w:lang w:val="fr-FR"/>
              </w:rPr>
              <w:t>Faites d</w:t>
            </w:r>
            <w:r>
              <w:rPr>
                <w:lang w:val="fr-FR"/>
              </w:rPr>
              <w:t>é</w:t>
            </w:r>
            <w:r>
              <w:rPr>
                <w:lang w:val="fr-FR"/>
              </w:rPr>
              <w:t>filer vers le bas, d</w:t>
            </w:r>
            <w:r>
              <w:rPr>
                <w:lang w:val="fr-FR"/>
              </w:rPr>
              <w:t>é</w:t>
            </w:r>
            <w:r>
              <w:rPr>
                <w:lang w:val="fr-FR"/>
              </w:rPr>
              <w:t>finissez la taille du lecteur comme vous le souhaitez, puis cliquez dans le bloc de code pour s</w:t>
            </w:r>
            <w:r>
              <w:rPr>
                <w:lang w:val="fr-FR"/>
              </w:rPr>
              <w:t>é</w:t>
            </w:r>
            <w:r>
              <w:rPr>
                <w:lang w:val="fr-FR"/>
              </w:rPr>
              <w:t>l</w:t>
            </w:r>
            <w:r>
              <w:rPr>
                <w:lang w:val="fr-FR"/>
              </w:rPr>
              <w:t>ectionner le code du lecteur Standard - copiez ce code et collez dans le corps de votre page html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95 </w:t>
            </w:r>
            <w:r>
              <w:rPr>
                <w:noProof/>
                <w:sz w:val="16"/>
              </w:rPr>
              <w:br/>
            </w:r>
            <w:r>
              <w:rPr>
                <w:noProof/>
                <w:sz w:val="2"/>
              </w:rPr>
              <w:t>b7de841d-be27-4b9d-bc75-1dcd89791729</w:t>
            </w:r>
          </w:p>
        </w:tc>
        <w:tc>
          <w:tcPr>
            <w:tcW w:w="7407" w:type="dxa"/>
            <w:shd w:val="clear" w:color="auto" w:fill="F2F2F2" w:themeFill="background1" w:themeFillShade="F2"/>
          </w:tcPr>
          <w:p w:rsidR="00000000" w:rsidRDefault="00AC26C9">
            <w:pPr>
              <w:rPr>
                <w:noProof/>
              </w:rPr>
            </w:pPr>
            <w:r>
              <w:rPr>
                <w:noProof/>
              </w:rPr>
              <w:t>Get Publishing Code</w:t>
            </w:r>
          </w:p>
        </w:tc>
        <w:tc>
          <w:tcPr>
            <w:tcW w:w="7407" w:type="dxa"/>
          </w:tcPr>
          <w:p w:rsidR="00000000" w:rsidRDefault="00AC26C9">
            <w:pPr>
              <w:rPr>
                <w:lang w:val="fr-FR"/>
              </w:rPr>
            </w:pPr>
            <w:r>
              <w:rPr>
                <w:lang w:val="fr-FR"/>
              </w:rPr>
              <w:t>Obtenir le code de publication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96 </w:t>
            </w:r>
            <w:r>
              <w:rPr>
                <w:noProof/>
                <w:sz w:val="16"/>
              </w:rPr>
              <w:br/>
            </w:r>
            <w:r>
              <w:rPr>
                <w:noProof/>
                <w:sz w:val="2"/>
              </w:rPr>
              <w:t>892907ae-522f-4932-b43a-1b31dd39fc37</w:t>
            </w:r>
          </w:p>
        </w:tc>
        <w:tc>
          <w:tcPr>
            <w:tcW w:w="7407" w:type="dxa"/>
            <w:shd w:val="clear" w:color="auto" w:fill="F2F2F2" w:themeFill="background1" w:themeFillShade="F2"/>
          </w:tcPr>
          <w:p w:rsidR="00000000" w:rsidRDefault="00AC26C9">
            <w:pPr>
              <w:rPr>
                <w:noProof/>
              </w:rPr>
            </w:pPr>
            <w:r>
              <w:rPr>
                <w:noProof/>
              </w:rPr>
              <w:t>Get Publishing Code</w:t>
            </w:r>
          </w:p>
        </w:tc>
        <w:tc>
          <w:tcPr>
            <w:tcW w:w="7407" w:type="dxa"/>
          </w:tcPr>
          <w:p w:rsidR="00000000" w:rsidRDefault="00AC26C9">
            <w:pPr>
              <w:rPr>
                <w:lang w:val="fr-FR"/>
              </w:rPr>
            </w:pPr>
            <w:r>
              <w:rPr>
                <w:lang w:val="fr-FR"/>
              </w:rPr>
              <w:t>Obtenir le code de publication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97 </w:t>
            </w:r>
            <w:r>
              <w:rPr>
                <w:noProof/>
                <w:sz w:val="16"/>
              </w:rPr>
              <w:br/>
            </w:r>
            <w:r>
              <w:rPr>
                <w:noProof/>
                <w:sz w:val="2"/>
              </w:rPr>
              <w:t>91404b23-b345-4c97-b55c-f1245815f298</w:t>
            </w:r>
          </w:p>
        </w:tc>
        <w:tc>
          <w:tcPr>
            <w:tcW w:w="7407" w:type="dxa"/>
            <w:shd w:val="clear" w:color="auto" w:fill="F2F2F2" w:themeFill="background1" w:themeFillShade="F2"/>
          </w:tcPr>
          <w:p w:rsidR="00000000" w:rsidRDefault="00AC26C9">
            <w:pPr>
              <w:rPr>
                <w:noProof/>
              </w:rPr>
            </w:pPr>
            <w:r>
              <w:rPr>
                <w:noProof/>
              </w:rPr>
              <w:t>Save your html page to a remote or local web server so that you can browse it.</w:t>
            </w:r>
          </w:p>
        </w:tc>
        <w:tc>
          <w:tcPr>
            <w:tcW w:w="7407" w:type="dxa"/>
          </w:tcPr>
          <w:p w:rsidR="00000000" w:rsidRDefault="00AC26C9">
            <w:pPr>
              <w:rPr>
                <w:lang w:val="fr-FR"/>
              </w:rPr>
            </w:pPr>
            <w:r>
              <w:rPr>
                <w:lang w:val="fr-FR"/>
              </w:rPr>
              <w:t>Enregistrez votre page html sur un serveur Web distant ou local afin que vous puissiez la parcourir.</w:t>
            </w:r>
          </w:p>
        </w:tc>
      </w:tr>
      <w:tr w:rsidR="00000000">
        <w:tc>
          <w:tcPr>
            <w:tcW w:w="660" w:type="dxa"/>
            <w:shd w:val="clear" w:color="auto" w:fill="F2F2F2" w:themeFill="background1" w:themeFillShade="F2"/>
          </w:tcPr>
          <w:p w:rsidR="00000000" w:rsidRDefault="00AC26C9">
            <w:pPr>
              <w:rPr>
                <w:noProof/>
                <w:sz w:val="2"/>
              </w:rPr>
            </w:pPr>
            <w:r>
              <w:rPr>
                <w:noProof/>
                <w:sz w:val="16"/>
              </w:rPr>
              <w:t>98</w:t>
            </w:r>
            <w:r>
              <w:rPr>
                <w:noProof/>
                <w:sz w:val="16"/>
              </w:rPr>
              <w:t xml:space="preserve"> </w:t>
            </w:r>
            <w:r>
              <w:rPr>
                <w:noProof/>
                <w:sz w:val="16"/>
              </w:rPr>
              <w:br/>
            </w:r>
            <w:r>
              <w:rPr>
                <w:noProof/>
                <w:sz w:val="2"/>
              </w:rPr>
              <w:t>35f816d0-b57f-4f89-bc84-8d72b0f2e3cd</w:t>
            </w:r>
          </w:p>
        </w:tc>
        <w:tc>
          <w:tcPr>
            <w:tcW w:w="7407" w:type="dxa"/>
            <w:shd w:val="clear" w:color="auto" w:fill="F2F2F2" w:themeFill="background1" w:themeFillShade="F2"/>
          </w:tcPr>
          <w:p w:rsidR="00000000" w:rsidRDefault="00AC26C9">
            <w:pPr>
              <w:rPr>
                <w:noProof/>
              </w:rPr>
            </w:pPr>
            <w:r>
              <w:rPr>
                <w:noProof/>
              </w:rPr>
              <w:t>Open the page in your web browser.</w:t>
            </w:r>
          </w:p>
        </w:tc>
        <w:tc>
          <w:tcPr>
            <w:tcW w:w="7407" w:type="dxa"/>
          </w:tcPr>
          <w:p w:rsidR="00000000" w:rsidRDefault="00AC26C9">
            <w:pPr>
              <w:rPr>
                <w:lang w:val="fr-FR"/>
              </w:rPr>
            </w:pPr>
            <w:r>
              <w:rPr>
                <w:lang w:val="fr-FR"/>
              </w:rPr>
              <w:t>Ouvrez la page dans votre navigateur Web.</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99 </w:t>
            </w:r>
            <w:r>
              <w:rPr>
                <w:noProof/>
                <w:sz w:val="16"/>
              </w:rPr>
              <w:br/>
            </w:r>
            <w:r>
              <w:rPr>
                <w:noProof/>
                <w:sz w:val="2"/>
              </w:rPr>
              <w:t>f42d07e2-3122-4879-9674-ef519c38ea34</w:t>
            </w:r>
          </w:p>
        </w:tc>
        <w:tc>
          <w:tcPr>
            <w:tcW w:w="7407" w:type="dxa"/>
            <w:shd w:val="clear" w:color="auto" w:fill="F2F2F2" w:themeFill="background1" w:themeFillShade="F2"/>
          </w:tcPr>
          <w:p w:rsidR="00000000" w:rsidRDefault="00AC26C9">
            <w:pPr>
              <w:rPr>
                <w:noProof/>
              </w:rPr>
            </w:pPr>
            <w:r>
              <w:rPr>
                <w:noProof/>
              </w:rPr>
              <w:t>Since we haven't started steaming, you will see a media error:</w:t>
            </w:r>
          </w:p>
        </w:tc>
        <w:tc>
          <w:tcPr>
            <w:tcW w:w="7407" w:type="dxa"/>
          </w:tcPr>
          <w:p w:rsidR="00000000" w:rsidRDefault="00AC26C9">
            <w:pPr>
              <w:rPr>
                <w:lang w:val="fr-FR"/>
              </w:rPr>
            </w:pPr>
            <w:r>
              <w:rPr>
                <w:lang w:val="fr-FR"/>
              </w:rPr>
              <w:t>Puisque nous n'avons pas commenc</w:t>
            </w:r>
            <w:r>
              <w:rPr>
                <w:lang w:val="fr-FR"/>
              </w:rPr>
              <w:t>é</w:t>
            </w:r>
            <w:r>
              <w:rPr>
                <w:lang w:val="fr-FR"/>
              </w:rPr>
              <w:t xml:space="preserve"> </w:t>
            </w:r>
            <w:r>
              <w:rPr>
                <w:lang w:val="fr-FR"/>
              </w:rPr>
              <w:t>à</w:t>
            </w:r>
            <w:r>
              <w:rPr>
                <w:lang w:val="fr-FR"/>
              </w:rPr>
              <w:t xml:space="preserve"> fumer </w:t>
            </w:r>
            <w:r>
              <w:rPr>
                <w:lang w:val="fr-FR"/>
              </w:rPr>
              <w:t>à</w:t>
            </w:r>
            <w:r>
              <w:rPr>
                <w:lang w:val="fr-FR"/>
              </w:rPr>
              <w:t xml:space="preserve"> la vapeur, vous verrez une erreur de m</w:t>
            </w:r>
            <w:r>
              <w:rPr>
                <w:lang w:val="fr-FR"/>
              </w:rPr>
              <w:t>é</w:t>
            </w:r>
            <w:r>
              <w:rPr>
                <w:lang w:val="fr-FR"/>
              </w:rPr>
              <w:t>dia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8778f716-ee6d-4f11-886a-579d6368ba1c</w:t>
            </w:r>
          </w:p>
        </w:tc>
        <w:tc>
          <w:tcPr>
            <w:tcW w:w="7407" w:type="dxa"/>
            <w:shd w:val="clear" w:color="auto" w:fill="F2F2F2" w:themeFill="background1" w:themeFillShade="F2"/>
          </w:tcPr>
          <w:p w:rsidR="00000000" w:rsidRDefault="00AC26C9">
            <w:pPr>
              <w:rPr>
                <w:noProof/>
              </w:rPr>
            </w:pPr>
            <w:r>
              <w:rPr>
                <w:noProof/>
              </w:rPr>
              <w:t>Media Error</w:t>
            </w:r>
          </w:p>
        </w:tc>
        <w:tc>
          <w:tcPr>
            <w:tcW w:w="7407" w:type="dxa"/>
          </w:tcPr>
          <w:p w:rsidR="00000000" w:rsidRDefault="00AC26C9">
            <w:pPr>
              <w:rPr>
                <w:lang w:val="fr-FR"/>
              </w:rPr>
            </w:pPr>
            <w:r>
              <w:rPr>
                <w:lang w:val="fr-FR"/>
              </w:rPr>
              <w:t>Erreur de m</w:t>
            </w:r>
            <w:r>
              <w:rPr>
                <w:lang w:val="fr-FR"/>
              </w:rPr>
              <w:t>é</w:t>
            </w:r>
            <w:r>
              <w:rPr>
                <w:lang w:val="fr-FR"/>
              </w:rPr>
              <w:t>dia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61fd19ce-0986-4ce3-9b04-84c9a7d83566</w:t>
            </w:r>
          </w:p>
        </w:tc>
        <w:tc>
          <w:tcPr>
            <w:tcW w:w="7407" w:type="dxa"/>
            <w:shd w:val="clear" w:color="auto" w:fill="F2F2F2" w:themeFill="background1" w:themeFillShade="F2"/>
          </w:tcPr>
          <w:p w:rsidR="00000000" w:rsidRDefault="00AC26C9">
            <w:pPr>
              <w:rPr>
                <w:noProof/>
              </w:rPr>
            </w:pPr>
            <w:r>
              <w:rPr>
                <w:noProof/>
              </w:rPr>
              <w:t>Media Error</w:t>
            </w:r>
          </w:p>
        </w:tc>
        <w:tc>
          <w:tcPr>
            <w:tcW w:w="7407" w:type="dxa"/>
          </w:tcPr>
          <w:p w:rsidR="00000000" w:rsidRDefault="00AC26C9">
            <w:pPr>
              <w:rPr>
                <w:lang w:val="fr-FR"/>
              </w:rPr>
            </w:pPr>
            <w:r>
              <w:rPr>
                <w:lang w:val="fr-FR"/>
              </w:rPr>
              <w:t>Erreur de m</w:t>
            </w:r>
            <w:r>
              <w:rPr>
                <w:lang w:val="fr-FR"/>
              </w:rPr>
              <w:t>é</w:t>
            </w:r>
            <w:r>
              <w:rPr>
                <w:lang w:val="fr-FR"/>
              </w:rPr>
              <w:t>dia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103 </w:t>
            </w:r>
            <w:r>
              <w:rPr>
                <w:noProof/>
                <w:sz w:val="16"/>
              </w:rPr>
              <w:br/>
            </w:r>
            <w:r>
              <w:rPr>
                <w:noProof/>
                <w:sz w:val="2"/>
              </w:rPr>
              <w:t>7ee1f746-1837-4411-aaa7-da623ef6a285</w:t>
            </w:r>
          </w:p>
        </w:tc>
        <w:tc>
          <w:tcPr>
            <w:tcW w:w="7407" w:type="dxa"/>
            <w:shd w:val="clear" w:color="auto" w:fill="F2F2F2" w:themeFill="background1" w:themeFillShade="F2"/>
          </w:tcPr>
          <w:p w:rsidR="00000000" w:rsidRDefault="00AC26C9">
            <w:pPr>
              <w:rPr>
                <w:noProof/>
              </w:rPr>
            </w:pPr>
            <w:r>
              <w:rPr>
                <w:noProof/>
              </w:rPr>
              <w:t>cURL commands</w:t>
            </w:r>
          </w:p>
        </w:tc>
        <w:tc>
          <w:tcPr>
            <w:tcW w:w="7407" w:type="dxa"/>
          </w:tcPr>
          <w:p w:rsidR="00000000" w:rsidRDefault="00AC26C9">
            <w:pPr>
              <w:rPr>
                <w:lang w:val="fr-FR"/>
              </w:rPr>
            </w:pPr>
            <w:r>
              <w:rPr>
                <w:lang w:val="fr-FR"/>
              </w:rPr>
              <w:t>Commandes cURL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104 </w:t>
            </w:r>
            <w:r>
              <w:rPr>
                <w:noProof/>
                <w:sz w:val="16"/>
              </w:rPr>
              <w:br/>
            </w:r>
            <w:r>
              <w:rPr>
                <w:noProof/>
                <w:sz w:val="2"/>
              </w:rPr>
              <w:t>78c581b8-0cca-4d6c-9235-23870d75a411</w:t>
            </w:r>
          </w:p>
        </w:tc>
        <w:tc>
          <w:tcPr>
            <w:tcW w:w="7407" w:type="dxa"/>
            <w:shd w:val="clear" w:color="auto" w:fill="F2F2F2" w:themeFill="background1" w:themeFillShade="F2"/>
          </w:tcPr>
          <w:p w:rsidR="00000000" w:rsidRDefault="00AC26C9">
            <w:pPr>
              <w:rPr>
                <w:noProof/>
              </w:rPr>
            </w:pPr>
            <w:r>
              <w:rPr>
                <w:noProof/>
              </w:rPr>
              <w:t>This section provides alternative cURL commands for those who do not use a REST client such as Insomnia or Postman.</w:t>
            </w:r>
          </w:p>
        </w:tc>
        <w:tc>
          <w:tcPr>
            <w:tcW w:w="7407" w:type="dxa"/>
          </w:tcPr>
          <w:p w:rsidR="00000000" w:rsidRDefault="00AC26C9">
            <w:pPr>
              <w:rPr>
                <w:lang w:val="fr-FR"/>
              </w:rPr>
            </w:pPr>
            <w:r>
              <w:rPr>
                <w:lang w:val="fr-FR"/>
              </w:rPr>
              <w:t>Cette section fournit des commandes cURL alternatives pour ceux qui n'utilisent pa</w:t>
            </w:r>
            <w:r>
              <w:rPr>
                <w:lang w:val="fr-FR"/>
              </w:rPr>
              <w:t>s de client REST tel que Insomnia ou Postman.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105 </w:t>
            </w:r>
            <w:r>
              <w:rPr>
                <w:noProof/>
                <w:sz w:val="16"/>
              </w:rPr>
              <w:br/>
            </w:r>
            <w:r>
              <w:rPr>
                <w:noProof/>
                <w:sz w:val="2"/>
              </w:rPr>
              <w:t>323db5a6-9cb1-4fdf-970c-1baf4851c453</w:t>
            </w:r>
          </w:p>
        </w:tc>
        <w:tc>
          <w:tcPr>
            <w:tcW w:w="7407" w:type="dxa"/>
            <w:shd w:val="clear" w:color="auto" w:fill="F2F2F2" w:themeFill="background1" w:themeFillShade="F2"/>
          </w:tcPr>
          <w:p w:rsidR="00000000" w:rsidRDefault="00AC26C9">
            <w:pPr>
              <w:rPr>
                <w:noProof/>
              </w:rPr>
            </w:pPr>
            <w:r>
              <w:rPr>
                <w:noProof/>
              </w:rPr>
              <w:t>cURL for creating a live job</w:t>
            </w:r>
          </w:p>
        </w:tc>
        <w:tc>
          <w:tcPr>
            <w:tcW w:w="7407" w:type="dxa"/>
          </w:tcPr>
          <w:p w:rsidR="00000000" w:rsidRDefault="00AC26C9">
            <w:pPr>
              <w:rPr>
                <w:lang w:val="fr-FR"/>
              </w:rPr>
            </w:pPr>
            <w:r>
              <w:rPr>
                <w:lang w:val="fr-FR"/>
              </w:rPr>
              <w:t>cURL pour cr</w:t>
            </w:r>
            <w:r>
              <w:rPr>
                <w:lang w:val="fr-FR"/>
              </w:rPr>
              <w:t>é</w:t>
            </w:r>
            <w:r>
              <w:rPr>
                <w:lang w:val="fr-FR"/>
              </w:rPr>
              <w:t>er un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107 </w:t>
            </w:r>
            <w:r>
              <w:rPr>
                <w:noProof/>
                <w:sz w:val="16"/>
              </w:rPr>
              <w:br/>
            </w:r>
            <w:r>
              <w:rPr>
                <w:noProof/>
                <w:sz w:val="2"/>
              </w:rPr>
              <w:t>711d439e-522f-4eae-9fca-2eeade32cc3f</w:t>
            </w:r>
          </w:p>
        </w:tc>
        <w:tc>
          <w:tcPr>
            <w:tcW w:w="7407" w:type="dxa"/>
            <w:shd w:val="clear" w:color="auto" w:fill="F2F2F2" w:themeFill="background1" w:themeFillShade="F2"/>
          </w:tcPr>
          <w:p w:rsidR="00000000" w:rsidRDefault="00AC26C9">
            <w:pPr>
              <w:rPr>
                <w:noProof/>
              </w:rPr>
            </w:pPr>
            <w:r>
              <w:rPr>
                <w:noProof/>
              </w:rPr>
              <w:t xml:space="preserve">Copy this code into a text editor, and replace </w:t>
            </w:r>
            <w:r>
              <w:rPr>
                <w:rStyle w:val="mqInternal"/>
                <w:noProof/>
              </w:rPr>
              <w:t>[1}[2]{3]</w:t>
            </w:r>
            <w:r>
              <w:rPr>
                <w:noProof/>
              </w:rPr>
              <w:t xml:space="preserve"> with your own api key.</w:t>
            </w:r>
          </w:p>
        </w:tc>
        <w:tc>
          <w:tcPr>
            <w:tcW w:w="7407" w:type="dxa"/>
          </w:tcPr>
          <w:p w:rsidR="00000000" w:rsidRDefault="00AC26C9">
            <w:pPr>
              <w:rPr>
                <w:lang w:val="fr-FR"/>
              </w:rPr>
            </w:pPr>
            <w:r>
              <w:rPr>
                <w:lang w:val="fr-FR"/>
              </w:rPr>
              <w:t xml:space="preserve">Copiez ce code dans un </w:t>
            </w:r>
            <w:r>
              <w:rPr>
                <w:lang w:val="fr-FR"/>
              </w:rPr>
              <w:t>é</w:t>
            </w:r>
            <w:r>
              <w:rPr>
                <w:lang w:val="fr-FR"/>
              </w:rPr>
              <w:t xml:space="preserve">diteur de texte et remplacez-le </w:t>
            </w:r>
            <w:r>
              <w:rPr>
                <w:rStyle w:val="mqInternal"/>
                <w:noProof/>
                <w:lang w:val="fr-FR"/>
              </w:rPr>
              <w:t>[1}[2]{3]</w:t>
            </w:r>
            <w:r>
              <w:rPr>
                <w:lang w:val="fr-FR"/>
              </w:rPr>
              <w:t xml:space="preserve"> par votre propre cl</w:t>
            </w:r>
            <w:r>
              <w:rPr>
                <w:lang w:val="fr-FR"/>
              </w:rPr>
              <w:t>é</w:t>
            </w:r>
            <w:r>
              <w:rPr>
                <w:lang w:val="fr-FR"/>
              </w:rPr>
              <w:t xml:space="preserve"> 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108 </w:t>
            </w:r>
            <w:r>
              <w:rPr>
                <w:noProof/>
                <w:sz w:val="16"/>
              </w:rPr>
              <w:br/>
            </w:r>
            <w:r>
              <w:rPr>
                <w:noProof/>
                <w:sz w:val="2"/>
              </w:rPr>
              <w:t>3b9c4a30-eb35-472f-871c-17af63815b0f</w:t>
            </w:r>
          </w:p>
        </w:tc>
        <w:tc>
          <w:tcPr>
            <w:tcW w:w="7407" w:type="dxa"/>
            <w:shd w:val="clear" w:color="auto" w:fill="F2F2F2" w:themeFill="background1" w:themeFillShade="F2"/>
          </w:tcPr>
          <w:p w:rsidR="00000000" w:rsidRDefault="00AC26C9">
            <w:pPr>
              <w:rPr>
                <w:noProof/>
              </w:rPr>
            </w:pPr>
            <w:r>
              <w:rPr>
                <w:noProof/>
              </w:rPr>
              <w:t>Then copy and paste the code at a command line and run it.</w:t>
            </w:r>
          </w:p>
        </w:tc>
        <w:tc>
          <w:tcPr>
            <w:tcW w:w="7407" w:type="dxa"/>
          </w:tcPr>
          <w:p w:rsidR="00000000" w:rsidRDefault="00AC26C9">
            <w:pPr>
              <w:rPr>
                <w:lang w:val="fr-FR"/>
              </w:rPr>
            </w:pPr>
            <w:r>
              <w:rPr>
                <w:lang w:val="fr-FR"/>
              </w:rPr>
              <w:t xml:space="preserve">Ensuite, copiez et collez le code sur </w:t>
            </w:r>
            <w:r>
              <w:rPr>
                <w:lang w:val="fr-FR"/>
              </w:rPr>
              <w:t>une ligne de commande et ex</w:t>
            </w:r>
            <w:r>
              <w:rPr>
                <w:lang w:val="fr-FR"/>
              </w:rPr>
              <w:t>é</w:t>
            </w:r>
            <w:r>
              <w:rPr>
                <w:lang w:val="fr-FR"/>
              </w:rPr>
              <w:t>cutez-le.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109 </w:t>
            </w:r>
            <w:r>
              <w:rPr>
                <w:noProof/>
                <w:sz w:val="16"/>
              </w:rPr>
              <w:br/>
            </w:r>
            <w:r>
              <w:rPr>
                <w:noProof/>
                <w:sz w:val="2"/>
              </w:rPr>
              <w:t>b01648d3-3270-4f89-b2cb-c7a54e5023aa</w:t>
            </w:r>
          </w:p>
        </w:tc>
        <w:tc>
          <w:tcPr>
            <w:tcW w:w="7407" w:type="dxa"/>
            <w:shd w:val="clear" w:color="auto" w:fill="F2F2F2" w:themeFill="background1" w:themeFillShade="F2"/>
          </w:tcPr>
          <w:p w:rsidR="00000000" w:rsidRDefault="00AC26C9">
            <w:pPr>
              <w:rPr>
                <w:noProof/>
              </w:rPr>
            </w:pPr>
            <w:r>
              <w:rPr>
                <w:noProof/>
              </w:rPr>
              <w:t>Use Studio to create the video</w:t>
            </w:r>
          </w:p>
        </w:tc>
        <w:tc>
          <w:tcPr>
            <w:tcW w:w="7407" w:type="dxa"/>
          </w:tcPr>
          <w:p w:rsidR="00000000" w:rsidRDefault="00AC26C9">
            <w:pPr>
              <w:rPr>
                <w:lang w:val="fr-FR"/>
              </w:rPr>
            </w:pPr>
            <w:r>
              <w:rPr>
                <w:lang w:val="fr-FR"/>
              </w:rPr>
              <w:t>Utiliser Studio pour cr</w:t>
            </w:r>
            <w:r>
              <w:rPr>
                <w:lang w:val="fr-FR"/>
              </w:rPr>
              <w:t>é</w:t>
            </w:r>
            <w:r>
              <w:rPr>
                <w:lang w:val="fr-FR"/>
              </w:rPr>
              <w:t>er la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110 </w:t>
            </w:r>
            <w:r>
              <w:rPr>
                <w:noProof/>
                <w:sz w:val="16"/>
              </w:rPr>
              <w:br/>
            </w:r>
            <w:r>
              <w:rPr>
                <w:noProof/>
                <w:sz w:val="2"/>
              </w:rPr>
              <w:t>871faf34-aeb5-4959-bebd-91754cfa432b</w:t>
            </w:r>
          </w:p>
        </w:tc>
        <w:tc>
          <w:tcPr>
            <w:tcW w:w="7407" w:type="dxa"/>
            <w:shd w:val="clear" w:color="auto" w:fill="F2F2F2" w:themeFill="background1" w:themeFillShade="F2"/>
          </w:tcPr>
          <w:p w:rsidR="00000000" w:rsidRDefault="00AC26C9">
            <w:pPr>
              <w:rPr>
                <w:noProof/>
              </w:rPr>
            </w:pPr>
            <w:r>
              <w:rPr>
                <w:noProof/>
              </w:rPr>
              <w:t>Here are alternative steps for creating the video in Studio.</w:t>
            </w:r>
          </w:p>
        </w:tc>
        <w:tc>
          <w:tcPr>
            <w:tcW w:w="7407" w:type="dxa"/>
          </w:tcPr>
          <w:p w:rsidR="00000000" w:rsidRDefault="00AC26C9">
            <w:pPr>
              <w:rPr>
                <w:lang w:val="fr-FR"/>
              </w:rPr>
            </w:pPr>
            <w:r>
              <w:rPr>
                <w:lang w:val="fr-FR"/>
              </w:rPr>
              <w:t>Voic</w:t>
            </w:r>
            <w:r>
              <w:rPr>
                <w:lang w:val="fr-FR"/>
              </w:rPr>
              <w:t xml:space="preserve">i d'autres </w:t>
            </w:r>
            <w:r>
              <w:rPr>
                <w:lang w:val="fr-FR"/>
              </w:rPr>
              <w:t>é</w:t>
            </w:r>
            <w:r>
              <w:rPr>
                <w:lang w:val="fr-FR"/>
              </w:rPr>
              <w:t>tapes pour cr</w:t>
            </w:r>
            <w:r>
              <w:rPr>
                <w:lang w:val="fr-FR"/>
              </w:rPr>
              <w:t>é</w:t>
            </w:r>
            <w:r>
              <w:rPr>
                <w:lang w:val="fr-FR"/>
              </w:rPr>
              <w:t>er la vid</w:t>
            </w:r>
            <w:r>
              <w:rPr>
                <w:lang w:val="fr-FR"/>
              </w:rPr>
              <w:t>é</w:t>
            </w:r>
            <w:r>
              <w:rPr>
                <w:lang w:val="fr-FR"/>
              </w:rPr>
              <w:t>o dans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111 </w:t>
            </w:r>
            <w:r>
              <w:rPr>
                <w:noProof/>
                <w:sz w:val="16"/>
              </w:rPr>
              <w:br/>
            </w:r>
            <w:r>
              <w:rPr>
                <w:noProof/>
                <w:sz w:val="2"/>
              </w:rPr>
              <w:t>03cfe401-ef84-4ace-a7d8-4a3da6d2fbb1</w:t>
            </w:r>
          </w:p>
        </w:tc>
        <w:tc>
          <w:tcPr>
            <w:tcW w:w="7407" w:type="dxa"/>
            <w:shd w:val="clear" w:color="auto" w:fill="F2F2F2" w:themeFill="background1" w:themeFillShade="F2"/>
          </w:tcPr>
          <w:p w:rsidR="00000000" w:rsidRDefault="00AC26C9">
            <w:pPr>
              <w:rPr>
                <w:noProof/>
              </w:rPr>
            </w:pPr>
            <w:r>
              <w:rPr>
                <w:noProof/>
              </w:rPr>
              <w:t>Login to Video Cloud Studio.</w:t>
            </w:r>
          </w:p>
        </w:tc>
        <w:tc>
          <w:tcPr>
            <w:tcW w:w="7407" w:type="dxa"/>
          </w:tcPr>
          <w:p w:rsidR="00000000" w:rsidRDefault="00AC26C9">
            <w:pPr>
              <w:rPr>
                <w:lang w:val="fr-FR"/>
              </w:rPr>
            </w:pPr>
            <w:r>
              <w:rPr>
                <w:lang w:val="fr-FR"/>
              </w:rPr>
              <w:t xml:space="preserve">Connectez-vous </w:t>
            </w:r>
            <w:r>
              <w:rPr>
                <w:lang w:val="fr-FR"/>
              </w:rPr>
              <w:t>à</w:t>
            </w:r>
            <w:r>
              <w:rPr>
                <w:lang w:val="fr-FR"/>
              </w:rPr>
              <w:t xml:space="preserve"> Video Cloud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112 </w:t>
            </w:r>
            <w:r>
              <w:rPr>
                <w:noProof/>
                <w:sz w:val="16"/>
              </w:rPr>
              <w:br/>
            </w:r>
            <w:r>
              <w:rPr>
                <w:noProof/>
                <w:sz w:val="2"/>
              </w:rPr>
              <w:t>0427bdbe-3839-4b99-bf97-5ad3640a0b75</w:t>
            </w:r>
          </w:p>
        </w:tc>
        <w:tc>
          <w:tcPr>
            <w:tcW w:w="7407" w:type="dxa"/>
            <w:shd w:val="clear" w:color="auto" w:fill="F2F2F2" w:themeFill="background1" w:themeFillShade="F2"/>
          </w:tcPr>
          <w:p w:rsidR="00000000" w:rsidRDefault="00AC26C9">
            <w:pPr>
              <w:rPr>
                <w:noProof/>
              </w:rPr>
            </w:pPr>
            <w:r>
              <w:rPr>
                <w:noProof/>
              </w:rPr>
              <w:t>Go to the Media Module.</w:t>
            </w:r>
          </w:p>
        </w:tc>
        <w:tc>
          <w:tcPr>
            <w:tcW w:w="7407" w:type="dxa"/>
          </w:tcPr>
          <w:p w:rsidR="00000000" w:rsidRDefault="00AC26C9">
            <w:pPr>
              <w:rPr>
                <w:lang w:val="fr-FR"/>
              </w:rPr>
            </w:pPr>
            <w:r>
              <w:rPr>
                <w:lang w:val="fr-FR"/>
              </w:rPr>
              <w:t>Acc</w:t>
            </w:r>
            <w:r>
              <w:rPr>
                <w:lang w:val="fr-FR"/>
              </w:rPr>
              <w:t>é</w:t>
            </w:r>
            <w:r>
              <w:rPr>
                <w:lang w:val="fr-FR"/>
              </w:rPr>
              <w:t>dez au module multim</w:t>
            </w:r>
            <w:r>
              <w:rPr>
                <w:lang w:val="fr-FR"/>
              </w:rPr>
              <w:t>é</w:t>
            </w:r>
            <w:r>
              <w:rPr>
                <w:lang w:val="fr-FR"/>
              </w:rPr>
              <w:t>dia.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113 </w:t>
            </w:r>
            <w:r>
              <w:rPr>
                <w:noProof/>
                <w:sz w:val="16"/>
              </w:rPr>
              <w:br/>
            </w:r>
            <w:r>
              <w:rPr>
                <w:noProof/>
                <w:sz w:val="2"/>
              </w:rPr>
              <w:t>78676e38-88fb-409d-afc5-25dd2024d93c</w:t>
            </w:r>
          </w:p>
        </w:tc>
        <w:tc>
          <w:tcPr>
            <w:tcW w:w="7407" w:type="dxa"/>
            <w:shd w:val="clear" w:color="auto" w:fill="F2F2F2" w:themeFill="background1" w:themeFillShade="F2"/>
          </w:tcPr>
          <w:p w:rsidR="00000000" w:rsidRDefault="00AC26C9">
            <w:pPr>
              <w:rPr>
                <w:noProof/>
              </w:rPr>
            </w:pPr>
            <w:r>
              <w:rPr>
                <w:noProof/>
              </w:rPr>
              <w:t xml:space="preserve">In the options on the left, click </w:t>
            </w:r>
            <w:r>
              <w:rPr>
                <w:rStyle w:val="mqInternal"/>
                <w:noProof/>
              </w:rPr>
              <w:t>[1}</w:t>
            </w:r>
            <w:r>
              <w:rPr>
                <w:noProof/>
              </w:rPr>
              <w:t>Add Remote Video</w:t>
            </w:r>
            <w:r>
              <w:rPr>
                <w:rStyle w:val="mqInternal"/>
                <w:noProof/>
              </w:rPr>
              <w:t>{2]</w:t>
            </w:r>
            <w:r>
              <w:rPr>
                <w:noProof/>
              </w:rPr>
              <w:t>:</w:t>
            </w:r>
          </w:p>
        </w:tc>
        <w:tc>
          <w:tcPr>
            <w:tcW w:w="7407" w:type="dxa"/>
          </w:tcPr>
          <w:p w:rsidR="00000000" w:rsidRDefault="00AC26C9">
            <w:pPr>
              <w:rPr>
                <w:lang w:val="fr-FR"/>
              </w:rPr>
            </w:pPr>
            <w:r>
              <w:rPr>
                <w:lang w:val="fr-FR"/>
              </w:rPr>
              <w:t xml:space="preserve">Dans les options de gauche, cliquez sur </w:t>
            </w:r>
            <w:r>
              <w:rPr>
                <w:rStyle w:val="mqInternal"/>
                <w:noProof/>
                <w:lang w:val="fr-FR"/>
              </w:rPr>
              <w:t>[1}</w:t>
            </w:r>
            <w:r>
              <w:rPr>
                <w:lang w:val="fr-FR"/>
              </w:rPr>
              <w:t>Ajouter une vid</w:t>
            </w:r>
            <w:r>
              <w:rPr>
                <w:lang w:val="fr-FR"/>
              </w:rPr>
              <w:t>é</w:t>
            </w:r>
            <w:r>
              <w:rPr>
                <w:lang w:val="fr-FR"/>
              </w:rPr>
              <w:t xml:space="preserve">o </w:t>
            </w:r>
            <w:r>
              <w:rPr>
                <w:lang w:val="fr-FR"/>
              </w:rPr>
              <w:t>à</w:t>
            </w:r>
            <w:r>
              <w:rPr>
                <w:lang w:val="fr-FR"/>
              </w:rPr>
              <w:t xml:space="preserve"> distance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115 </w:t>
            </w:r>
            <w:r>
              <w:rPr>
                <w:noProof/>
                <w:sz w:val="16"/>
              </w:rPr>
              <w:br/>
            </w:r>
            <w:r>
              <w:rPr>
                <w:noProof/>
                <w:sz w:val="2"/>
              </w:rPr>
              <w:t>2b06cbbd-7840-4a68-a096-c45ad3604980</w:t>
            </w:r>
          </w:p>
        </w:tc>
        <w:tc>
          <w:tcPr>
            <w:tcW w:w="7407" w:type="dxa"/>
            <w:shd w:val="clear" w:color="auto" w:fill="F2F2F2" w:themeFill="background1" w:themeFillShade="F2"/>
          </w:tcPr>
          <w:p w:rsidR="00000000" w:rsidRDefault="00AC26C9">
            <w:pPr>
              <w:rPr>
                <w:noProof/>
              </w:rPr>
            </w:pPr>
            <w:r>
              <w:rPr>
                <w:noProof/>
              </w:rPr>
              <w:t>Add Remote Video Menu Item</w:t>
            </w:r>
          </w:p>
        </w:tc>
        <w:tc>
          <w:tcPr>
            <w:tcW w:w="7407" w:type="dxa"/>
          </w:tcPr>
          <w:p w:rsidR="00000000" w:rsidRDefault="00AC26C9">
            <w:pPr>
              <w:rPr>
                <w:lang w:val="fr-FR"/>
              </w:rPr>
            </w:pPr>
            <w:r>
              <w:rPr>
                <w:lang w:val="fr-FR"/>
              </w:rPr>
              <w:t xml:space="preserve">Ajouter </w:t>
            </w:r>
            <w:r>
              <w:rPr>
                <w:lang w:val="fr-FR"/>
              </w:rPr>
              <w:t xml:space="preserve">un </w:t>
            </w:r>
            <w:r>
              <w:rPr>
                <w:lang w:val="fr-FR"/>
              </w:rPr>
              <w:t>é</w:t>
            </w:r>
            <w:r>
              <w:rPr>
                <w:lang w:val="fr-FR"/>
              </w:rPr>
              <w:t>l</w:t>
            </w:r>
            <w:r>
              <w:rPr>
                <w:lang w:val="fr-FR"/>
              </w:rPr>
              <w:t>é</w:t>
            </w:r>
            <w:r>
              <w:rPr>
                <w:lang w:val="fr-FR"/>
              </w:rPr>
              <w:t>ment de menu vid</w:t>
            </w:r>
            <w:r>
              <w:rPr>
                <w:lang w:val="fr-FR"/>
              </w:rPr>
              <w:t>é</w:t>
            </w:r>
            <w:r>
              <w:rPr>
                <w:lang w:val="fr-FR"/>
              </w:rPr>
              <w:t xml:space="preserve">o </w:t>
            </w:r>
            <w:r>
              <w:rPr>
                <w:lang w:val="fr-FR"/>
              </w:rPr>
              <w:t>à</w:t>
            </w:r>
            <w:r>
              <w:rPr>
                <w:lang w:val="fr-FR"/>
              </w:rPr>
              <w:t xml:space="preserve"> distance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116 </w:t>
            </w:r>
            <w:r>
              <w:rPr>
                <w:noProof/>
                <w:sz w:val="16"/>
              </w:rPr>
              <w:br/>
            </w:r>
            <w:r>
              <w:rPr>
                <w:noProof/>
                <w:sz w:val="2"/>
              </w:rPr>
              <w:t>52911bfc-1597-450c-a62d-1850e3072ec8</w:t>
            </w:r>
          </w:p>
        </w:tc>
        <w:tc>
          <w:tcPr>
            <w:tcW w:w="7407" w:type="dxa"/>
            <w:shd w:val="clear" w:color="auto" w:fill="F2F2F2" w:themeFill="background1" w:themeFillShade="F2"/>
          </w:tcPr>
          <w:p w:rsidR="00000000" w:rsidRDefault="00AC26C9">
            <w:pPr>
              <w:rPr>
                <w:noProof/>
              </w:rPr>
            </w:pPr>
            <w:r>
              <w:rPr>
                <w:noProof/>
              </w:rPr>
              <w:t>Add Remote Video Menu Item</w:t>
            </w:r>
          </w:p>
        </w:tc>
        <w:tc>
          <w:tcPr>
            <w:tcW w:w="7407" w:type="dxa"/>
          </w:tcPr>
          <w:p w:rsidR="00000000" w:rsidRDefault="00AC26C9">
            <w:pPr>
              <w:rPr>
                <w:lang w:val="fr-FR"/>
              </w:rPr>
            </w:pPr>
            <w:r>
              <w:rPr>
                <w:lang w:val="fr-FR"/>
              </w:rPr>
              <w:t xml:space="preserve">Ajouter un </w:t>
            </w:r>
            <w:r>
              <w:rPr>
                <w:lang w:val="fr-FR"/>
              </w:rPr>
              <w:t>é</w:t>
            </w:r>
            <w:r>
              <w:rPr>
                <w:lang w:val="fr-FR"/>
              </w:rPr>
              <w:t>l</w:t>
            </w:r>
            <w:r>
              <w:rPr>
                <w:lang w:val="fr-FR"/>
              </w:rPr>
              <w:t>é</w:t>
            </w:r>
            <w:r>
              <w:rPr>
                <w:lang w:val="fr-FR"/>
              </w:rPr>
              <w:t>ment de menu vid</w:t>
            </w:r>
            <w:r>
              <w:rPr>
                <w:lang w:val="fr-FR"/>
              </w:rPr>
              <w:t>é</w:t>
            </w:r>
            <w:r>
              <w:rPr>
                <w:lang w:val="fr-FR"/>
              </w:rPr>
              <w:t xml:space="preserve">o </w:t>
            </w:r>
            <w:r>
              <w:rPr>
                <w:lang w:val="fr-FR"/>
              </w:rPr>
              <w:t>à</w:t>
            </w:r>
            <w:r>
              <w:rPr>
                <w:lang w:val="fr-FR"/>
              </w:rPr>
              <w:t xml:space="preserve"> distance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117 </w:t>
            </w:r>
            <w:r>
              <w:rPr>
                <w:noProof/>
                <w:sz w:val="16"/>
              </w:rPr>
              <w:br/>
            </w:r>
            <w:r>
              <w:rPr>
                <w:noProof/>
                <w:sz w:val="2"/>
              </w:rPr>
              <w:t>6049e12d-7d7e-4c55-bfe2-e26812a8a5db</w:t>
            </w:r>
          </w:p>
        </w:tc>
        <w:tc>
          <w:tcPr>
            <w:tcW w:w="7407" w:type="dxa"/>
            <w:shd w:val="clear" w:color="auto" w:fill="F2F2F2" w:themeFill="background1" w:themeFillShade="F2"/>
          </w:tcPr>
          <w:p w:rsidR="00000000" w:rsidRDefault="00AC26C9">
            <w:pPr>
              <w:rPr>
                <w:noProof/>
              </w:rPr>
            </w:pPr>
            <w:r>
              <w:rPr>
                <w:noProof/>
              </w:rPr>
              <w:t xml:space="preserve">In the </w:t>
            </w:r>
            <w:r>
              <w:rPr>
                <w:rStyle w:val="mqInternal"/>
                <w:noProof/>
              </w:rPr>
              <w:t>[1}</w:t>
            </w:r>
            <w:r>
              <w:rPr>
                <w:noProof/>
              </w:rPr>
              <w:t>Add Remote Video</w:t>
            </w:r>
            <w:r>
              <w:rPr>
                <w:rStyle w:val="mqInternal"/>
                <w:noProof/>
              </w:rPr>
              <w:t>{2]</w:t>
            </w:r>
            <w:r>
              <w:rPr>
                <w:noProof/>
              </w:rPr>
              <w:t xml:space="preserve"> dialog, add a video name and copy</w:t>
            </w:r>
            <w:r>
              <w:rPr>
                <w:noProof/>
              </w:rPr>
              <w:t xml:space="preserve"> and paste the value for the </w:t>
            </w:r>
            <w:r>
              <w:rPr>
                <w:rStyle w:val="mqInternal"/>
                <w:noProof/>
              </w:rPr>
              <w:t>[3}[4]{5]</w:t>
            </w:r>
            <w:r>
              <w:rPr>
                <w:noProof/>
              </w:rPr>
              <w:t xml:space="preserve"> from the Live API response into the URL field.</w:t>
            </w:r>
          </w:p>
        </w:tc>
        <w:tc>
          <w:tcPr>
            <w:tcW w:w="7407" w:type="dxa"/>
          </w:tcPr>
          <w:p w:rsidR="00000000" w:rsidRDefault="00AC26C9">
            <w:pPr>
              <w:rPr>
                <w:lang w:val="fr-FR"/>
              </w:rPr>
            </w:pPr>
            <w:r>
              <w:rPr>
                <w:lang w:val="fr-FR"/>
              </w:rPr>
              <w:t>Dans la bo</w:t>
            </w:r>
            <w:r>
              <w:rPr>
                <w:lang w:val="fr-FR"/>
              </w:rPr>
              <w:t>î</w:t>
            </w:r>
            <w:r>
              <w:rPr>
                <w:lang w:val="fr-FR"/>
              </w:rPr>
              <w:t xml:space="preserve">te de dialogue </w:t>
            </w:r>
            <w:r>
              <w:rPr>
                <w:rStyle w:val="mqInternal"/>
                <w:noProof/>
                <w:lang w:val="fr-FR"/>
              </w:rPr>
              <w:t>[1}</w:t>
            </w:r>
            <w:r>
              <w:rPr>
                <w:lang w:val="fr-FR"/>
              </w:rPr>
              <w:t>Ajouter une vid</w:t>
            </w:r>
            <w:r>
              <w:rPr>
                <w:lang w:val="fr-FR"/>
              </w:rPr>
              <w:t>é</w:t>
            </w:r>
            <w:r>
              <w:rPr>
                <w:lang w:val="fr-FR"/>
              </w:rPr>
              <w:t xml:space="preserve">o </w:t>
            </w:r>
            <w:r>
              <w:rPr>
                <w:lang w:val="fr-FR"/>
              </w:rPr>
              <w:t>à</w:t>
            </w:r>
            <w:r>
              <w:rPr>
                <w:lang w:val="fr-FR"/>
              </w:rPr>
              <w:t xml:space="preserve"> distance</w:t>
            </w:r>
            <w:r>
              <w:rPr>
                <w:rStyle w:val="mqInternal"/>
                <w:noProof/>
                <w:lang w:val="fr-FR"/>
              </w:rPr>
              <w:t>{2]</w:t>
            </w:r>
            <w:r>
              <w:rPr>
                <w:lang w:val="fr-FR"/>
              </w:rPr>
              <w:t xml:space="preserve"> , ajoutez un nom vid</w:t>
            </w:r>
            <w:r>
              <w:rPr>
                <w:lang w:val="fr-FR"/>
              </w:rPr>
              <w:t>é</w:t>
            </w:r>
            <w:r>
              <w:rPr>
                <w:lang w:val="fr-FR"/>
              </w:rPr>
              <w:t xml:space="preserve">o et copiez et collez la valeur </w:t>
            </w:r>
            <w:r>
              <w:rPr>
                <w:rStyle w:val="mqInternal"/>
                <w:noProof/>
                <w:lang w:val="fr-FR"/>
              </w:rPr>
              <w:t>[3}[4]{5]</w:t>
            </w:r>
            <w:r>
              <w:rPr>
                <w:lang w:val="fr-FR"/>
              </w:rPr>
              <w:t xml:space="preserve"> de la r</w:t>
            </w:r>
            <w:r>
              <w:rPr>
                <w:lang w:val="fr-FR"/>
              </w:rPr>
              <w:t>é</w:t>
            </w:r>
            <w:r>
              <w:rPr>
                <w:lang w:val="fr-FR"/>
              </w:rPr>
              <w:t>ponse Live API dans le champ URL.</w:t>
            </w:r>
          </w:p>
        </w:tc>
      </w:tr>
      <w:tr w:rsidR="00000000">
        <w:tc>
          <w:tcPr>
            <w:tcW w:w="660" w:type="dxa"/>
            <w:shd w:val="clear" w:color="auto" w:fill="F2F2F2" w:themeFill="background1" w:themeFillShade="F2"/>
          </w:tcPr>
          <w:p w:rsidR="00000000" w:rsidRDefault="00AC26C9">
            <w:pPr>
              <w:rPr>
                <w:noProof/>
                <w:sz w:val="2"/>
              </w:rPr>
            </w:pPr>
            <w:r>
              <w:rPr>
                <w:noProof/>
                <w:sz w:val="16"/>
              </w:rPr>
              <w:t>118</w:t>
            </w:r>
            <w:r>
              <w:rPr>
                <w:noProof/>
                <w:sz w:val="16"/>
              </w:rPr>
              <w:t xml:space="preserve"> </w:t>
            </w:r>
            <w:r>
              <w:rPr>
                <w:noProof/>
                <w:sz w:val="16"/>
              </w:rPr>
              <w:br/>
            </w:r>
            <w:r>
              <w:rPr>
                <w:noProof/>
                <w:sz w:val="2"/>
              </w:rPr>
              <w:t>1d9d3766-73b5-4009-83f8-f9487aa1a74c</w:t>
            </w:r>
          </w:p>
        </w:tc>
        <w:tc>
          <w:tcPr>
            <w:tcW w:w="7407" w:type="dxa"/>
            <w:shd w:val="clear" w:color="auto" w:fill="F2F2F2" w:themeFill="background1" w:themeFillShade="F2"/>
          </w:tcPr>
          <w:p w:rsidR="00000000" w:rsidRDefault="00AC26C9">
            <w:pPr>
              <w:rPr>
                <w:noProof/>
              </w:rPr>
            </w:pPr>
            <w:r>
              <w:rPr>
                <w:noProof/>
              </w:rPr>
              <w:t xml:space="preserve">Then click </w:t>
            </w:r>
            <w:r>
              <w:rPr>
                <w:rStyle w:val="mqInternal"/>
                <w:noProof/>
              </w:rPr>
              <w:t>[1}</w:t>
            </w:r>
            <w:r>
              <w:rPr>
                <w:noProof/>
              </w:rPr>
              <w:t>Add Rendition</w:t>
            </w:r>
            <w:r>
              <w:rPr>
                <w:rStyle w:val="mqInternal"/>
                <w:noProof/>
              </w:rPr>
              <w:t>{2]</w:t>
            </w:r>
            <w:r>
              <w:rPr>
                <w:noProof/>
              </w:rPr>
              <w:t xml:space="preserve">, and </w:t>
            </w:r>
            <w:r>
              <w:rPr>
                <w:rStyle w:val="mqInternal"/>
                <w:noProof/>
              </w:rPr>
              <w:t>[1}</w:t>
            </w:r>
            <w:r>
              <w:rPr>
                <w:noProof/>
              </w:rPr>
              <w:t>Save</w:t>
            </w:r>
            <w:r>
              <w:rPr>
                <w:rStyle w:val="mqInternal"/>
                <w:noProof/>
              </w:rPr>
              <w:t>{2]</w:t>
            </w:r>
            <w:r>
              <w:rPr>
                <w:noProof/>
              </w:rPr>
              <w:t>:</w:t>
            </w:r>
          </w:p>
        </w:tc>
        <w:tc>
          <w:tcPr>
            <w:tcW w:w="7407" w:type="dxa"/>
          </w:tcPr>
          <w:p w:rsidR="00000000" w:rsidRDefault="00AC26C9">
            <w:pPr>
              <w:rPr>
                <w:lang w:val="fr-FR"/>
              </w:rPr>
            </w:pPr>
            <w:r>
              <w:rPr>
                <w:lang w:val="fr-FR"/>
              </w:rPr>
              <w:t xml:space="preserve">Cliquez ensuite sur </w:t>
            </w:r>
            <w:r>
              <w:rPr>
                <w:rStyle w:val="mqInternal"/>
                <w:noProof/>
                <w:lang w:val="fr-FR"/>
              </w:rPr>
              <w:t>[1}</w:t>
            </w:r>
            <w:r>
              <w:rPr>
                <w:lang w:val="fr-FR"/>
              </w:rPr>
              <w:t>Ajouter un format associ</w:t>
            </w:r>
            <w:r>
              <w:rPr>
                <w:lang w:val="fr-FR"/>
              </w:rPr>
              <w:t>é</w:t>
            </w:r>
            <w:r>
              <w:rPr>
                <w:rStyle w:val="mqInternal"/>
                <w:noProof/>
                <w:lang w:val="fr-FR"/>
              </w:rPr>
              <w:t>{2]</w:t>
            </w:r>
            <w:r>
              <w:rPr>
                <w:lang w:val="fr-FR"/>
              </w:rPr>
              <w:t xml:space="preserve">, puis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120 </w:t>
            </w:r>
            <w:r>
              <w:rPr>
                <w:noProof/>
                <w:sz w:val="16"/>
              </w:rPr>
              <w:br/>
            </w:r>
            <w:r>
              <w:rPr>
                <w:noProof/>
                <w:sz w:val="2"/>
              </w:rPr>
              <w:t>aafe838f-55bf-4626-9ee1-d0e7e0c3c24b</w:t>
            </w:r>
          </w:p>
        </w:tc>
        <w:tc>
          <w:tcPr>
            <w:tcW w:w="7407" w:type="dxa"/>
            <w:shd w:val="clear" w:color="auto" w:fill="F2F2F2" w:themeFill="background1" w:themeFillShade="F2"/>
          </w:tcPr>
          <w:p w:rsidR="00000000" w:rsidRDefault="00AC26C9">
            <w:pPr>
              <w:rPr>
                <w:noProof/>
              </w:rPr>
            </w:pPr>
            <w:r>
              <w:rPr>
                <w:noProof/>
              </w:rPr>
              <w:t>Add Rendition Dialog</w:t>
            </w:r>
          </w:p>
        </w:tc>
        <w:tc>
          <w:tcPr>
            <w:tcW w:w="7407" w:type="dxa"/>
          </w:tcPr>
          <w:p w:rsidR="00000000" w:rsidRDefault="00AC26C9">
            <w:pPr>
              <w:rPr>
                <w:lang w:val="fr-FR"/>
              </w:rPr>
            </w:pPr>
            <w:r>
              <w:rPr>
                <w:lang w:val="fr-FR"/>
              </w:rPr>
              <w:t>Bo</w:t>
            </w:r>
            <w:r>
              <w:rPr>
                <w:lang w:val="fr-FR"/>
              </w:rPr>
              <w:t>î</w:t>
            </w:r>
            <w:r>
              <w:rPr>
                <w:lang w:val="fr-FR"/>
              </w:rPr>
              <w:t>te de dialogue Ajouter un format associ</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121 </w:t>
            </w:r>
            <w:r>
              <w:rPr>
                <w:noProof/>
                <w:sz w:val="16"/>
              </w:rPr>
              <w:br/>
            </w:r>
            <w:r>
              <w:rPr>
                <w:noProof/>
                <w:sz w:val="2"/>
              </w:rPr>
              <w:t>2ebb374c-61e7-4fc4-be2d-3648a5a111c1</w:t>
            </w:r>
          </w:p>
        </w:tc>
        <w:tc>
          <w:tcPr>
            <w:tcW w:w="7407" w:type="dxa"/>
            <w:shd w:val="clear" w:color="auto" w:fill="F2F2F2" w:themeFill="background1" w:themeFillShade="F2"/>
          </w:tcPr>
          <w:p w:rsidR="00000000" w:rsidRDefault="00AC26C9">
            <w:pPr>
              <w:rPr>
                <w:noProof/>
              </w:rPr>
            </w:pPr>
            <w:r>
              <w:rPr>
                <w:noProof/>
              </w:rPr>
              <w:t>Add Rendition Dialog</w:t>
            </w:r>
          </w:p>
        </w:tc>
        <w:tc>
          <w:tcPr>
            <w:tcW w:w="7407" w:type="dxa"/>
          </w:tcPr>
          <w:p w:rsidR="00000000" w:rsidRDefault="00AC26C9">
            <w:pPr>
              <w:rPr>
                <w:lang w:val="fr-FR"/>
              </w:rPr>
            </w:pPr>
            <w:r>
              <w:rPr>
                <w:lang w:val="fr-FR"/>
              </w:rPr>
              <w:t>Bo</w:t>
            </w:r>
            <w:r>
              <w:rPr>
                <w:lang w:val="fr-FR"/>
              </w:rPr>
              <w:t>î</w:t>
            </w:r>
            <w:r>
              <w:rPr>
                <w:lang w:val="fr-FR"/>
              </w:rPr>
              <w:t>te de dialogue Ajouter un format associ</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122 </w:t>
            </w:r>
            <w:r>
              <w:rPr>
                <w:noProof/>
                <w:sz w:val="16"/>
              </w:rPr>
              <w:br/>
            </w:r>
            <w:r>
              <w:rPr>
                <w:noProof/>
                <w:sz w:val="2"/>
              </w:rPr>
              <w:t>d86e0936-ec87-4a96-a82c-4d221e87fcff</w:t>
            </w:r>
          </w:p>
        </w:tc>
        <w:tc>
          <w:tcPr>
            <w:tcW w:w="7407" w:type="dxa"/>
            <w:shd w:val="clear" w:color="auto" w:fill="F2F2F2" w:themeFill="background1" w:themeFillShade="F2"/>
          </w:tcPr>
          <w:p w:rsidR="00000000" w:rsidRDefault="00AC26C9">
            <w:pPr>
              <w:rPr>
                <w:noProof/>
              </w:rPr>
            </w:pPr>
            <w:r>
              <w:rPr>
                <w:noProof/>
              </w:rPr>
              <w:t>Note: if you want to stream over HTTPS for a secure stream, simp</w:t>
            </w:r>
            <w:r>
              <w:rPr>
                <w:noProof/>
              </w:rPr>
              <w:t xml:space="preserve">ly change </w:t>
            </w:r>
            <w:r>
              <w:rPr>
                <w:rStyle w:val="mqInternal"/>
                <w:noProof/>
              </w:rPr>
              <w:t>[1}[2]{3]</w:t>
            </w:r>
            <w:r>
              <w:rPr>
                <w:noProof/>
              </w:rPr>
              <w:t xml:space="preserve"> in the playback_url to </w:t>
            </w:r>
            <w:r>
              <w:rPr>
                <w:rStyle w:val="mqInternal"/>
                <w:noProof/>
              </w:rPr>
              <w:t>[1}[5]{3]</w:t>
            </w:r>
            <w:r>
              <w:rPr>
                <w:noProof/>
              </w:rPr>
              <w:t>.</w:t>
            </w:r>
          </w:p>
        </w:tc>
        <w:tc>
          <w:tcPr>
            <w:tcW w:w="7407" w:type="dxa"/>
          </w:tcPr>
          <w:p w:rsidR="00000000" w:rsidRDefault="00AC26C9">
            <w:pPr>
              <w:rPr>
                <w:lang w:val="fr-FR"/>
              </w:rPr>
            </w:pPr>
            <w:r>
              <w:rPr>
                <w:lang w:val="fr-FR"/>
              </w:rPr>
              <w:t>Remarque : si vous voulez diffuser sur HTTPS pour un flux s</w:t>
            </w:r>
            <w:r>
              <w:rPr>
                <w:lang w:val="fr-FR"/>
              </w:rPr>
              <w:t>é</w:t>
            </w:r>
            <w:r>
              <w:rPr>
                <w:lang w:val="fr-FR"/>
              </w:rPr>
              <w:t>curis</w:t>
            </w:r>
            <w:r>
              <w:rPr>
                <w:lang w:val="fr-FR"/>
              </w:rPr>
              <w:t>é</w:t>
            </w:r>
            <w:r>
              <w:rPr>
                <w:lang w:val="fr-FR"/>
              </w:rPr>
              <w:t xml:space="preserve">, changez simplement </w:t>
            </w:r>
            <w:r>
              <w:rPr>
                <w:rStyle w:val="mqInternal"/>
                <w:noProof/>
                <w:lang w:val="fr-FR"/>
              </w:rPr>
              <w:t>[1}[2]{3]</w:t>
            </w:r>
            <w:r>
              <w:rPr>
                <w:lang w:val="fr-FR"/>
              </w:rPr>
              <w:t xml:space="preserve"> dans playback_url par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123 </w:t>
            </w:r>
            <w:r>
              <w:rPr>
                <w:noProof/>
                <w:sz w:val="16"/>
              </w:rPr>
              <w:br/>
            </w:r>
            <w:r>
              <w:rPr>
                <w:noProof/>
                <w:sz w:val="2"/>
              </w:rPr>
              <w:t>fcc97f2c-50c2-460b-a0fc-05cb3b19dbac</w:t>
            </w:r>
          </w:p>
        </w:tc>
        <w:tc>
          <w:tcPr>
            <w:tcW w:w="7407" w:type="dxa"/>
            <w:shd w:val="clear" w:color="auto" w:fill="F2F2F2" w:themeFill="background1" w:themeFillShade="F2"/>
          </w:tcPr>
          <w:p w:rsidR="00000000" w:rsidRDefault="00AC26C9">
            <w:pPr>
              <w:rPr>
                <w:noProof/>
              </w:rPr>
            </w:pPr>
            <w:r>
              <w:rPr>
                <w:noProof/>
              </w:rPr>
              <w:t>Use Wirecast to stream an eve</w:t>
            </w:r>
            <w:r>
              <w:rPr>
                <w:noProof/>
              </w:rPr>
              <w:t>nt</w:t>
            </w:r>
          </w:p>
        </w:tc>
        <w:tc>
          <w:tcPr>
            <w:tcW w:w="7407" w:type="dxa"/>
          </w:tcPr>
          <w:p w:rsidR="00000000" w:rsidRDefault="00AC26C9">
            <w:pPr>
              <w:rPr>
                <w:lang w:val="fr-FR"/>
              </w:rPr>
            </w:pPr>
            <w:r>
              <w:rPr>
                <w:lang w:val="fr-FR"/>
              </w:rPr>
              <w:t xml:space="preserve">Utiliser Wirecast pour diffuser un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124 </w:t>
            </w:r>
            <w:r>
              <w:rPr>
                <w:noProof/>
                <w:sz w:val="16"/>
              </w:rPr>
              <w:br/>
            </w:r>
            <w:r>
              <w:rPr>
                <w:noProof/>
                <w:sz w:val="2"/>
              </w:rPr>
              <w:t>cb45e023-76a2-4208-801e-3128f174188b</w:t>
            </w:r>
          </w:p>
        </w:tc>
        <w:tc>
          <w:tcPr>
            <w:tcW w:w="7407" w:type="dxa"/>
            <w:shd w:val="clear" w:color="auto" w:fill="F2F2F2" w:themeFill="background1" w:themeFillShade="F2"/>
          </w:tcPr>
          <w:p w:rsidR="00000000" w:rsidRDefault="00AC26C9">
            <w:pPr>
              <w:rPr>
                <w:noProof/>
              </w:rPr>
            </w:pPr>
            <w:r>
              <w:rPr>
                <w:noProof/>
              </w:rPr>
              <w:t>In this section, we will configure and use the Telestream Wirecast encoder to support a live streaming event.</w:t>
            </w:r>
          </w:p>
        </w:tc>
        <w:tc>
          <w:tcPr>
            <w:tcW w:w="7407" w:type="dxa"/>
          </w:tcPr>
          <w:p w:rsidR="00000000" w:rsidRDefault="00AC26C9">
            <w:pPr>
              <w:rPr>
                <w:lang w:val="fr-FR"/>
              </w:rPr>
            </w:pPr>
            <w:r>
              <w:rPr>
                <w:lang w:val="fr-FR"/>
              </w:rPr>
              <w:t xml:space="preserve">Dans </w:t>
            </w:r>
            <w:r>
              <w:rPr>
                <w:lang w:val="fr-FR"/>
              </w:rPr>
              <w:t xml:space="preserve">cette section, nous configurerons et utiliserons l'encodeur Telestream Wirecast pour prendre en charge la diffusion d'un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125 </w:t>
            </w:r>
            <w:r>
              <w:rPr>
                <w:noProof/>
                <w:sz w:val="16"/>
              </w:rPr>
              <w:br/>
            </w:r>
            <w:r>
              <w:rPr>
                <w:noProof/>
                <w:sz w:val="2"/>
              </w:rPr>
              <w:t>38053159-ecfe-43fa-82dc-6cbf8a091474</w:t>
            </w:r>
          </w:p>
        </w:tc>
        <w:tc>
          <w:tcPr>
            <w:tcW w:w="7407" w:type="dxa"/>
            <w:shd w:val="clear" w:color="auto" w:fill="F2F2F2" w:themeFill="background1" w:themeFillShade="F2"/>
          </w:tcPr>
          <w:p w:rsidR="00000000" w:rsidRDefault="00AC26C9">
            <w:pPr>
              <w:rPr>
                <w:noProof/>
              </w:rPr>
            </w:pPr>
            <w:r>
              <w:rPr>
                <w:noProof/>
              </w:rPr>
              <w:t>Telestream Wirecast software is a desktop application that captures inp</w:t>
            </w:r>
            <w:r>
              <w:rPr>
                <w:noProof/>
              </w:rPr>
              <w:t>ut from your camera and produces a stream that can be delivered by a CDN.</w:t>
            </w:r>
          </w:p>
        </w:tc>
        <w:tc>
          <w:tcPr>
            <w:tcW w:w="7407" w:type="dxa"/>
          </w:tcPr>
          <w:p w:rsidR="00000000" w:rsidRDefault="00AC26C9">
            <w:pPr>
              <w:rPr>
                <w:lang w:val="fr-FR"/>
              </w:rPr>
            </w:pPr>
            <w:r>
              <w:rPr>
                <w:lang w:val="fr-FR"/>
              </w:rPr>
              <w:t>Telestream Wirecast est une application de bureau qui capture le flux entrant de votre cam</w:t>
            </w:r>
            <w:r>
              <w:rPr>
                <w:lang w:val="fr-FR"/>
              </w:rPr>
              <w:t>é</w:t>
            </w:r>
            <w:r>
              <w:rPr>
                <w:lang w:val="fr-FR"/>
              </w:rPr>
              <w:t xml:space="preserve">ra et produit un flux qui peut </w:t>
            </w:r>
            <w:r>
              <w:rPr>
                <w:lang w:val="fr-FR"/>
              </w:rPr>
              <w:t>ê</w:t>
            </w:r>
            <w:r>
              <w:rPr>
                <w:lang w:val="fr-FR"/>
              </w:rPr>
              <w:t>tre diffus</w:t>
            </w:r>
            <w:r>
              <w:rPr>
                <w:lang w:val="fr-FR"/>
              </w:rPr>
              <w:t>é</w:t>
            </w:r>
            <w:r>
              <w:rPr>
                <w:lang w:val="fr-FR"/>
              </w:rPr>
              <w:t xml:space="preserve"> via un CDN.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126 </w:t>
            </w:r>
            <w:r>
              <w:rPr>
                <w:noProof/>
                <w:sz w:val="16"/>
              </w:rPr>
              <w:br/>
            </w:r>
            <w:r>
              <w:rPr>
                <w:noProof/>
                <w:sz w:val="2"/>
              </w:rPr>
              <w:t>b7845cbb-f356-4c5c-962c-4404a</w:t>
            </w:r>
            <w:r>
              <w:rPr>
                <w:noProof/>
                <w:sz w:val="2"/>
              </w:rPr>
              <w:t>5864be9</w:t>
            </w:r>
          </w:p>
        </w:tc>
        <w:tc>
          <w:tcPr>
            <w:tcW w:w="7407" w:type="dxa"/>
            <w:shd w:val="clear" w:color="auto" w:fill="F2F2F2" w:themeFill="background1" w:themeFillShade="F2"/>
          </w:tcPr>
          <w:p w:rsidR="00000000" w:rsidRDefault="00AC26C9">
            <w:pPr>
              <w:rPr>
                <w:noProof/>
              </w:rPr>
            </w:pPr>
            <w:r>
              <w:rPr>
                <w:noProof/>
              </w:rPr>
              <w:t>Note that there are hardware and other software based encoding solutions available that may be better suited for delivering your live streaming event.</w:t>
            </w:r>
          </w:p>
        </w:tc>
        <w:tc>
          <w:tcPr>
            <w:tcW w:w="7407" w:type="dxa"/>
          </w:tcPr>
          <w:p w:rsidR="00000000" w:rsidRDefault="00AC26C9">
            <w:pPr>
              <w:rPr>
                <w:lang w:val="fr-FR"/>
              </w:rPr>
            </w:pPr>
            <w:r>
              <w:rPr>
                <w:lang w:val="fr-FR"/>
              </w:rPr>
              <w:t>D'autres solutions d'encodage mat</w:t>
            </w:r>
            <w:r>
              <w:rPr>
                <w:lang w:val="fr-FR"/>
              </w:rPr>
              <w:t>é</w:t>
            </w:r>
            <w:r>
              <w:rPr>
                <w:lang w:val="fr-FR"/>
              </w:rPr>
              <w:t xml:space="preserve">riel et logiciel existent ; elles peuvent </w:t>
            </w:r>
            <w:r>
              <w:rPr>
                <w:lang w:val="fr-FR"/>
              </w:rPr>
              <w:t>ê</w:t>
            </w:r>
            <w:r>
              <w:rPr>
                <w:lang w:val="fr-FR"/>
              </w:rPr>
              <w:t>tre mieux adapt</w:t>
            </w:r>
            <w:r>
              <w:rPr>
                <w:lang w:val="fr-FR"/>
              </w:rPr>
              <w:t>é</w:t>
            </w:r>
            <w:r>
              <w:rPr>
                <w:lang w:val="fr-FR"/>
              </w:rPr>
              <w:t xml:space="preserve">es </w:t>
            </w:r>
            <w:r>
              <w:rPr>
                <w:lang w:val="fr-FR"/>
              </w:rPr>
              <w:t>à</w:t>
            </w:r>
            <w:r>
              <w:rPr>
                <w:lang w:val="fr-FR"/>
              </w:rPr>
              <w:t xml:space="preserve"> votre strat</w:t>
            </w:r>
            <w:r>
              <w:rPr>
                <w:lang w:val="fr-FR"/>
              </w:rPr>
              <w:t>é</w:t>
            </w:r>
            <w:r>
              <w:rPr>
                <w:lang w:val="fr-FR"/>
              </w:rPr>
              <w:t>gie de diffusion de contenus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127 </w:t>
            </w:r>
            <w:r>
              <w:rPr>
                <w:noProof/>
                <w:sz w:val="16"/>
              </w:rPr>
              <w:br/>
            </w:r>
            <w:r>
              <w:rPr>
                <w:noProof/>
                <w:sz w:val="2"/>
              </w:rPr>
              <w:t>833aa8d9-5908-4ecb-af67-ce9fde6e9cbf</w:t>
            </w:r>
          </w:p>
        </w:tc>
        <w:tc>
          <w:tcPr>
            <w:tcW w:w="7407" w:type="dxa"/>
            <w:shd w:val="clear" w:color="auto" w:fill="F2F2F2" w:themeFill="background1" w:themeFillShade="F2"/>
          </w:tcPr>
          <w:p w:rsidR="00000000" w:rsidRDefault="00AC26C9">
            <w:pPr>
              <w:rPr>
                <w:noProof/>
              </w:rPr>
            </w:pPr>
            <w:r>
              <w:rPr>
                <w:noProof/>
              </w:rPr>
              <w:t xml:space="preserve">You can download a trial version of the Wirecast software from the </w:t>
            </w:r>
            <w:r>
              <w:rPr>
                <w:rStyle w:val="mqInternal"/>
                <w:noProof/>
              </w:rPr>
              <w:t>[1}</w:t>
            </w:r>
            <w:r>
              <w:rPr>
                <w:noProof/>
              </w:rPr>
              <w:t>Telestream website</w:t>
            </w:r>
            <w:r>
              <w:rPr>
                <w:rStyle w:val="mqInternal"/>
                <w:noProof/>
              </w:rPr>
              <w:t>{2]</w:t>
            </w:r>
            <w:r>
              <w:rPr>
                <w:noProof/>
              </w:rPr>
              <w:t>.</w:t>
            </w:r>
          </w:p>
        </w:tc>
        <w:tc>
          <w:tcPr>
            <w:tcW w:w="7407" w:type="dxa"/>
          </w:tcPr>
          <w:p w:rsidR="00000000" w:rsidRDefault="00AC26C9">
            <w:pPr>
              <w:rPr>
                <w:lang w:val="fr-FR"/>
              </w:rPr>
            </w:pPr>
            <w:r>
              <w:rPr>
                <w:lang w:val="fr-FR"/>
              </w:rPr>
              <w:t>Vous pourrez t</w:t>
            </w:r>
            <w:r>
              <w:rPr>
                <w:lang w:val="fr-FR"/>
              </w:rPr>
              <w:t>é</w:t>
            </w:r>
            <w:r>
              <w:rPr>
                <w:lang w:val="fr-FR"/>
              </w:rPr>
              <w:t>l</w:t>
            </w:r>
            <w:r>
              <w:rPr>
                <w:lang w:val="fr-FR"/>
              </w:rPr>
              <w:t>é</w:t>
            </w:r>
            <w:r>
              <w:rPr>
                <w:lang w:val="fr-FR"/>
              </w:rPr>
              <w:t>charger une version d'essai du logiciel Wirecast s</w:t>
            </w:r>
            <w:r>
              <w:rPr>
                <w:lang w:val="fr-FR"/>
              </w:rPr>
              <w:t xml:space="preserve">ur le </w:t>
            </w:r>
            <w:r>
              <w:rPr>
                <w:rStyle w:val="mqInternal"/>
                <w:noProof/>
                <w:lang w:val="fr-FR"/>
              </w:rPr>
              <w:t>[1}</w:t>
            </w:r>
            <w:r>
              <w:rPr>
                <w:lang w:val="fr-FR"/>
              </w:rPr>
              <w:t>site internet de Telestream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128 </w:t>
            </w:r>
            <w:r>
              <w:rPr>
                <w:noProof/>
                <w:sz w:val="16"/>
              </w:rPr>
              <w:br/>
            </w:r>
            <w:r>
              <w:rPr>
                <w:noProof/>
                <w:sz w:val="2"/>
              </w:rPr>
              <w:t>c016eaba-6beb-4326-b5d6-ef63b0564ccf</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129 </w:t>
            </w:r>
            <w:r>
              <w:rPr>
                <w:noProof/>
                <w:sz w:val="16"/>
              </w:rPr>
              <w:br/>
            </w:r>
            <w:r>
              <w:rPr>
                <w:noProof/>
                <w:sz w:val="2"/>
              </w:rPr>
              <w:t>46b0c3c6-1f41-436d-8273-20d0b17c3fbd</w:t>
            </w:r>
          </w:p>
        </w:tc>
        <w:tc>
          <w:tcPr>
            <w:tcW w:w="7407" w:type="dxa"/>
            <w:shd w:val="clear" w:color="auto" w:fill="F2F2F2" w:themeFill="background1" w:themeFillShade="F2"/>
          </w:tcPr>
          <w:p w:rsidR="00000000" w:rsidRDefault="00AC26C9">
            <w:pPr>
              <w:rPr>
                <w:noProof/>
              </w:rPr>
            </w:pPr>
            <w:r>
              <w:rPr>
                <w:noProof/>
              </w:rPr>
              <w:t>You should have the Wirecast software installed and a camera connected to your computer before proceeding.</w:t>
            </w:r>
          </w:p>
        </w:tc>
        <w:tc>
          <w:tcPr>
            <w:tcW w:w="7407" w:type="dxa"/>
          </w:tcPr>
          <w:p w:rsidR="00000000" w:rsidRDefault="00AC26C9">
            <w:pPr>
              <w:rPr>
                <w:lang w:val="fr-FR"/>
              </w:rPr>
            </w:pPr>
            <w:r>
              <w:rPr>
                <w:lang w:val="fr-FR"/>
              </w:rPr>
              <w:t>vous devez avoir install</w:t>
            </w:r>
            <w:r>
              <w:rPr>
                <w:lang w:val="fr-FR"/>
              </w:rPr>
              <w:t>é</w:t>
            </w:r>
            <w:r>
              <w:rPr>
                <w:lang w:val="fr-FR"/>
              </w:rPr>
              <w:t xml:space="preserve"> le logiciel Wirecast et avoir branch</w:t>
            </w:r>
            <w:r>
              <w:rPr>
                <w:lang w:val="fr-FR"/>
              </w:rPr>
              <w:t>é</w:t>
            </w:r>
            <w:r>
              <w:rPr>
                <w:lang w:val="fr-FR"/>
              </w:rPr>
              <w:t xml:space="preserve"> une cam</w:t>
            </w:r>
            <w:r>
              <w:rPr>
                <w:lang w:val="fr-FR"/>
              </w:rPr>
              <w:t>é</w:t>
            </w:r>
            <w:r>
              <w:rPr>
                <w:lang w:val="fr-FR"/>
              </w:rPr>
              <w:t>ra sur votre ordinateur avant de continuer.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130 </w:t>
            </w:r>
            <w:r>
              <w:rPr>
                <w:noProof/>
                <w:sz w:val="16"/>
              </w:rPr>
              <w:br/>
            </w:r>
            <w:r>
              <w:rPr>
                <w:noProof/>
                <w:sz w:val="2"/>
              </w:rPr>
              <w:t>2cd2b9e9-610a-460b-98cb-7d9e7a431803</w:t>
            </w:r>
          </w:p>
        </w:tc>
        <w:tc>
          <w:tcPr>
            <w:tcW w:w="7407" w:type="dxa"/>
            <w:shd w:val="clear" w:color="auto" w:fill="F2F2F2" w:themeFill="background1" w:themeFillShade="F2"/>
          </w:tcPr>
          <w:p w:rsidR="00000000" w:rsidRDefault="00AC26C9">
            <w:pPr>
              <w:rPr>
                <w:noProof/>
              </w:rPr>
            </w:pPr>
            <w:r>
              <w:rPr>
                <w:noProof/>
              </w:rPr>
              <w:t>To configure Wirecast for a live event, follow these steps.</w:t>
            </w:r>
          </w:p>
        </w:tc>
        <w:tc>
          <w:tcPr>
            <w:tcW w:w="7407" w:type="dxa"/>
          </w:tcPr>
          <w:p w:rsidR="00000000" w:rsidRDefault="00AC26C9">
            <w:pPr>
              <w:rPr>
                <w:lang w:val="fr-FR"/>
              </w:rPr>
            </w:pPr>
            <w:r>
              <w:rPr>
                <w:lang w:val="fr-FR"/>
              </w:rPr>
              <w:t>Pour configurer Telestream Wirecast p</w:t>
            </w:r>
            <w:r>
              <w:rPr>
                <w:lang w:val="fr-FR"/>
              </w:rPr>
              <w:t xml:space="preserve">our un </w:t>
            </w:r>
            <w:r>
              <w:rPr>
                <w:lang w:val="fr-FR"/>
              </w:rPr>
              <w:t>é</w:t>
            </w:r>
            <w:r>
              <w:rPr>
                <w:lang w:val="fr-FR"/>
              </w:rPr>
              <w:t>v</w:t>
            </w:r>
            <w:r>
              <w:rPr>
                <w:lang w:val="fr-FR"/>
              </w:rPr>
              <w:t>é</w:t>
            </w:r>
            <w:r>
              <w:rPr>
                <w:lang w:val="fr-FR"/>
              </w:rPr>
              <w:t>nement en direct, proc</w:t>
            </w:r>
            <w:r>
              <w:rPr>
                <w:lang w:val="fr-FR"/>
              </w:rPr>
              <w:t>é</w:t>
            </w:r>
            <w:r>
              <w:rPr>
                <w:lang w:val="fr-FR"/>
              </w:rPr>
              <w:t>dez ainsi.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131 </w:t>
            </w:r>
            <w:r>
              <w:rPr>
                <w:noProof/>
                <w:sz w:val="16"/>
              </w:rPr>
              <w:br/>
            </w:r>
            <w:r>
              <w:rPr>
                <w:noProof/>
                <w:sz w:val="2"/>
              </w:rPr>
              <w:t>9d1cfe49-22a0-44ec-92eb-acd95ecbcf1c</w:t>
            </w:r>
          </w:p>
        </w:tc>
        <w:tc>
          <w:tcPr>
            <w:tcW w:w="7407" w:type="dxa"/>
            <w:shd w:val="clear" w:color="auto" w:fill="F2F2F2" w:themeFill="background1" w:themeFillShade="F2"/>
          </w:tcPr>
          <w:p w:rsidR="00000000" w:rsidRDefault="00AC26C9">
            <w:pPr>
              <w:rPr>
                <w:noProof/>
              </w:rPr>
            </w:pPr>
            <w:r>
              <w:rPr>
                <w:noProof/>
              </w:rPr>
              <w:t>Open Wirecast.</w:t>
            </w:r>
          </w:p>
        </w:tc>
        <w:tc>
          <w:tcPr>
            <w:tcW w:w="7407" w:type="dxa"/>
          </w:tcPr>
          <w:p w:rsidR="00000000" w:rsidRDefault="00AC26C9">
            <w:pPr>
              <w:rPr>
                <w:lang w:val="fr-FR"/>
              </w:rPr>
            </w:pPr>
            <w:r>
              <w:rPr>
                <w:lang w:val="fr-FR"/>
              </w:rPr>
              <w:t>Lancez Wirecast.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132 </w:t>
            </w:r>
            <w:r>
              <w:rPr>
                <w:noProof/>
                <w:sz w:val="16"/>
              </w:rPr>
              <w:br/>
            </w:r>
            <w:r>
              <w:rPr>
                <w:noProof/>
                <w:sz w:val="2"/>
              </w:rPr>
              <w:t>97b8201a-bb1f-4204-8706-0833838d7a58</w:t>
            </w:r>
          </w:p>
        </w:tc>
        <w:tc>
          <w:tcPr>
            <w:tcW w:w="7407" w:type="dxa"/>
            <w:shd w:val="clear" w:color="auto" w:fill="F2F2F2" w:themeFill="background1" w:themeFillShade="F2"/>
          </w:tcPr>
          <w:p w:rsidR="00000000" w:rsidRDefault="00AC26C9">
            <w:pPr>
              <w:rPr>
                <w:noProof/>
              </w:rPr>
            </w:pPr>
            <w:r>
              <w:rPr>
                <w:noProof/>
              </w:rPr>
              <w:t xml:space="preserve">Hover over the </w:t>
            </w:r>
            <w:r>
              <w:rPr>
                <w:rStyle w:val="mqInternal"/>
                <w:noProof/>
              </w:rPr>
              <w:t>[1}</w:t>
            </w:r>
            <w:r>
              <w:rPr>
                <w:noProof/>
              </w:rPr>
              <w:t>+,</w:t>
            </w:r>
            <w:r>
              <w:rPr>
                <w:rStyle w:val="mqInternal"/>
                <w:noProof/>
              </w:rPr>
              <w:t>{2]</w:t>
            </w:r>
            <w:r>
              <w:rPr>
                <w:noProof/>
              </w:rPr>
              <w:t xml:space="preserve"> click </w:t>
            </w:r>
            <w:r>
              <w:rPr>
                <w:rStyle w:val="mqInternal"/>
                <w:noProof/>
              </w:rPr>
              <w:t>[1}</w:t>
            </w:r>
            <w:r>
              <w:rPr>
                <w:noProof/>
              </w:rPr>
              <w:t>Capture Devices</w:t>
            </w:r>
            <w:r>
              <w:rPr>
                <w:rStyle w:val="mqInternal"/>
                <w:noProof/>
              </w:rPr>
              <w:t>{2]</w:t>
            </w:r>
            <w:r>
              <w:rPr>
                <w:noProof/>
              </w:rPr>
              <w:t xml:space="preserve"> and then select your camera.</w:t>
            </w:r>
          </w:p>
        </w:tc>
        <w:tc>
          <w:tcPr>
            <w:tcW w:w="7407" w:type="dxa"/>
          </w:tcPr>
          <w:p w:rsidR="00000000" w:rsidRDefault="00AC26C9">
            <w:pPr>
              <w:rPr>
                <w:lang w:val="fr-FR"/>
              </w:rPr>
            </w:pPr>
            <w:r>
              <w:rPr>
                <w:lang w:val="fr-FR"/>
              </w:rPr>
              <w:t>Passez le cur</w:t>
            </w:r>
            <w:r>
              <w:rPr>
                <w:lang w:val="fr-FR"/>
              </w:rPr>
              <w:t xml:space="preserve">seur sur le </w:t>
            </w:r>
            <w:r>
              <w:rPr>
                <w:rStyle w:val="mqInternal"/>
                <w:noProof/>
                <w:lang w:val="fr-FR"/>
              </w:rPr>
              <w:t>[1}</w:t>
            </w:r>
            <w:r>
              <w:rPr>
                <w:lang w:val="fr-FR"/>
              </w:rPr>
              <w:t>+,</w:t>
            </w:r>
            <w:r>
              <w:rPr>
                <w:rStyle w:val="mqInternal"/>
                <w:noProof/>
                <w:lang w:val="fr-FR"/>
              </w:rPr>
              <w:t>{2]</w:t>
            </w:r>
            <w:r>
              <w:rPr>
                <w:lang w:val="fr-FR"/>
              </w:rPr>
              <w:t xml:space="preserve"> cliquez sur </w:t>
            </w:r>
            <w:r>
              <w:rPr>
                <w:rStyle w:val="mqInternal"/>
                <w:noProof/>
                <w:lang w:val="fr-FR"/>
              </w:rPr>
              <w:t>[1}</w:t>
            </w:r>
            <w:r>
              <w:rPr>
                <w:lang w:val="fr-FR"/>
              </w:rPr>
              <w:t>Capture Devices</w:t>
            </w:r>
            <w:r>
              <w:rPr>
                <w:rStyle w:val="mqInternal"/>
                <w:noProof/>
                <w:lang w:val="fr-FR"/>
              </w:rPr>
              <w:t>{2]</w:t>
            </w:r>
            <w:r>
              <w:rPr>
                <w:lang w:val="fr-FR"/>
              </w:rPr>
              <w:t xml:space="preserve"> , puis s</w:t>
            </w:r>
            <w:r>
              <w:rPr>
                <w:lang w:val="fr-FR"/>
              </w:rPr>
              <w:t>é</w:t>
            </w:r>
            <w:r>
              <w:rPr>
                <w:lang w:val="fr-FR"/>
              </w:rPr>
              <w:t>lectionnez votre appareil photo.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134 </w:t>
            </w:r>
            <w:r>
              <w:rPr>
                <w:noProof/>
                <w:sz w:val="16"/>
              </w:rPr>
              <w:br/>
            </w:r>
            <w:r>
              <w:rPr>
                <w:noProof/>
                <w:sz w:val="2"/>
              </w:rPr>
              <w:t>bbca9219-bc63-400e-b500-e010fdc92100</w:t>
            </w:r>
          </w:p>
        </w:tc>
        <w:tc>
          <w:tcPr>
            <w:tcW w:w="7407" w:type="dxa"/>
            <w:shd w:val="clear" w:color="auto" w:fill="F2F2F2" w:themeFill="background1" w:themeFillShade="F2"/>
          </w:tcPr>
          <w:p w:rsidR="00000000" w:rsidRDefault="00AC26C9">
            <w:pPr>
              <w:rPr>
                <w:noProof/>
              </w:rPr>
            </w:pPr>
            <w:r>
              <w:rPr>
                <w:noProof/>
              </w:rPr>
              <w:t>Select camera</w:t>
            </w:r>
          </w:p>
        </w:tc>
        <w:tc>
          <w:tcPr>
            <w:tcW w:w="7407" w:type="dxa"/>
          </w:tcPr>
          <w:p w:rsidR="00000000" w:rsidRDefault="00AC26C9">
            <w:pPr>
              <w:rPr>
                <w:lang w:val="fr-FR"/>
              </w:rPr>
            </w:pPr>
            <w:r>
              <w:rPr>
                <w:lang w:val="fr-FR"/>
              </w:rPr>
              <w:t>S</w:t>
            </w:r>
            <w:r>
              <w:rPr>
                <w:lang w:val="fr-FR"/>
              </w:rPr>
              <w:t>é</w:t>
            </w:r>
            <w:r>
              <w:rPr>
                <w:lang w:val="fr-FR"/>
              </w:rPr>
              <w:t>lectionner la cam</w:t>
            </w:r>
            <w:r>
              <w:rPr>
                <w:lang w:val="fr-FR"/>
              </w:rPr>
              <w:t>é</w:t>
            </w:r>
            <w:r>
              <w:rPr>
                <w:lang w:val="fr-FR"/>
              </w:rPr>
              <w:t>ra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135 </w:t>
            </w:r>
            <w:r>
              <w:rPr>
                <w:noProof/>
                <w:sz w:val="16"/>
              </w:rPr>
              <w:br/>
            </w:r>
            <w:r>
              <w:rPr>
                <w:noProof/>
                <w:sz w:val="2"/>
              </w:rPr>
              <w:t>20b06523-014c-4493-aea3-bdb5a5318506</w:t>
            </w:r>
          </w:p>
        </w:tc>
        <w:tc>
          <w:tcPr>
            <w:tcW w:w="7407" w:type="dxa"/>
            <w:shd w:val="clear" w:color="auto" w:fill="F2F2F2" w:themeFill="background1" w:themeFillShade="F2"/>
          </w:tcPr>
          <w:p w:rsidR="00000000" w:rsidRDefault="00AC26C9">
            <w:pPr>
              <w:rPr>
                <w:noProof/>
              </w:rPr>
            </w:pPr>
            <w:r>
              <w:rPr>
                <w:noProof/>
              </w:rPr>
              <w:t>Selecting a camera</w:t>
            </w:r>
          </w:p>
        </w:tc>
        <w:tc>
          <w:tcPr>
            <w:tcW w:w="7407" w:type="dxa"/>
          </w:tcPr>
          <w:p w:rsidR="00000000" w:rsidRDefault="00AC26C9">
            <w:pPr>
              <w:rPr>
                <w:lang w:val="fr-FR"/>
              </w:rPr>
            </w:pPr>
            <w:r>
              <w:rPr>
                <w:lang w:val="fr-FR"/>
              </w:rPr>
              <w:t>S</w:t>
            </w:r>
            <w:r>
              <w:rPr>
                <w:lang w:val="fr-FR"/>
              </w:rPr>
              <w:t>é</w:t>
            </w:r>
            <w:r>
              <w:rPr>
                <w:lang w:val="fr-FR"/>
              </w:rPr>
              <w:t>lection d'une cam</w:t>
            </w:r>
            <w:r>
              <w:rPr>
                <w:lang w:val="fr-FR"/>
              </w:rPr>
              <w:t>é</w:t>
            </w:r>
            <w:r>
              <w:rPr>
                <w:lang w:val="fr-FR"/>
              </w:rPr>
              <w:t>ra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136 </w:t>
            </w:r>
            <w:r>
              <w:rPr>
                <w:noProof/>
                <w:sz w:val="16"/>
              </w:rPr>
              <w:br/>
            </w:r>
            <w:r>
              <w:rPr>
                <w:noProof/>
                <w:sz w:val="2"/>
              </w:rPr>
              <w:t>fb03097a-ade3-4809-af3f-1dcaa0a0cd2e</w:t>
            </w:r>
          </w:p>
        </w:tc>
        <w:tc>
          <w:tcPr>
            <w:tcW w:w="7407" w:type="dxa"/>
            <w:shd w:val="clear" w:color="auto" w:fill="F2F2F2" w:themeFill="background1" w:themeFillShade="F2"/>
          </w:tcPr>
          <w:p w:rsidR="00000000" w:rsidRDefault="00AC26C9">
            <w:pPr>
              <w:rPr>
                <w:noProof/>
              </w:rPr>
            </w:pPr>
            <w:r>
              <w:rPr>
                <w:noProof/>
              </w:rPr>
              <w:t xml:space="preserve">Click the arrow button ( </w:t>
            </w:r>
            <w:r>
              <w:rPr>
                <w:rStyle w:val="mqInternal"/>
                <w:noProof/>
              </w:rPr>
              <w:t>[1]</w:t>
            </w:r>
            <w:r>
              <w:rPr>
                <w:noProof/>
              </w:rPr>
              <w:t>) to make the camera shot the live shot.</w:t>
            </w:r>
          </w:p>
        </w:tc>
        <w:tc>
          <w:tcPr>
            <w:tcW w:w="7407" w:type="dxa"/>
          </w:tcPr>
          <w:p w:rsidR="00000000" w:rsidRDefault="00AC26C9">
            <w:pPr>
              <w:rPr>
                <w:lang w:val="fr-FR"/>
              </w:rPr>
            </w:pPr>
            <w:r>
              <w:rPr>
                <w:lang w:val="fr-FR"/>
              </w:rPr>
              <w:t>Cliquez sur le bouton fl</w:t>
            </w:r>
            <w:r>
              <w:rPr>
                <w:lang w:val="fr-FR"/>
              </w:rPr>
              <w:t>é</w:t>
            </w:r>
            <w:r>
              <w:rPr>
                <w:lang w:val="fr-FR"/>
              </w:rPr>
              <w:t>ch</w:t>
            </w:r>
            <w:r>
              <w:rPr>
                <w:lang w:val="fr-FR"/>
              </w:rPr>
              <w:t>é</w:t>
            </w:r>
            <w:r>
              <w:rPr>
                <w:lang w:val="fr-FR"/>
              </w:rPr>
              <w:t xml:space="preserve"> ( </w:t>
            </w:r>
            <w:r>
              <w:rPr>
                <w:rStyle w:val="mqInternal"/>
                <w:noProof/>
                <w:lang w:val="fr-FR"/>
              </w:rPr>
              <w:t>[1]</w:t>
            </w:r>
            <w:r>
              <w:rPr>
                <w:lang w:val="fr-FR"/>
              </w:rPr>
              <w:t>) pour faire de la cam</w:t>
            </w:r>
            <w:r>
              <w:rPr>
                <w:lang w:val="fr-FR"/>
              </w:rPr>
              <w:t>é</w:t>
            </w:r>
            <w:r>
              <w:rPr>
                <w:lang w:val="fr-FR"/>
              </w:rPr>
              <w:t>ra la prise de vue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138 </w:t>
            </w:r>
            <w:r>
              <w:rPr>
                <w:noProof/>
                <w:sz w:val="16"/>
              </w:rPr>
              <w:br/>
            </w:r>
            <w:r>
              <w:rPr>
                <w:noProof/>
                <w:sz w:val="2"/>
              </w:rPr>
              <w:t>5881d7e8-5037-4500-acfd-1c006e</w:t>
            </w:r>
            <w:r>
              <w:rPr>
                <w:noProof/>
                <w:sz w:val="2"/>
              </w:rPr>
              <w:t>da7a52</w:t>
            </w:r>
          </w:p>
        </w:tc>
        <w:tc>
          <w:tcPr>
            <w:tcW w:w="7407" w:type="dxa"/>
            <w:shd w:val="clear" w:color="auto" w:fill="F2F2F2" w:themeFill="background1" w:themeFillShade="F2"/>
          </w:tcPr>
          <w:p w:rsidR="00000000" w:rsidRDefault="00AC26C9">
            <w:pPr>
              <w:rPr>
                <w:noProof/>
              </w:rPr>
            </w:pPr>
            <w:r>
              <w:rPr>
                <w:noProof/>
              </w:rPr>
              <w:t>Camera setup</w:t>
            </w:r>
          </w:p>
        </w:tc>
        <w:tc>
          <w:tcPr>
            <w:tcW w:w="7407" w:type="dxa"/>
          </w:tcPr>
          <w:p w:rsidR="00000000" w:rsidRDefault="00AC26C9">
            <w:pPr>
              <w:rPr>
                <w:lang w:val="fr-FR"/>
              </w:rPr>
            </w:pPr>
            <w:r>
              <w:rPr>
                <w:lang w:val="fr-FR"/>
              </w:rPr>
              <w:t>Configuration de la cam</w:t>
            </w:r>
            <w:r>
              <w:rPr>
                <w:lang w:val="fr-FR"/>
              </w:rPr>
              <w:t>é</w:t>
            </w:r>
            <w:r>
              <w:rPr>
                <w:lang w:val="fr-FR"/>
              </w:rPr>
              <w:t>ra</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139 </w:t>
            </w:r>
            <w:r>
              <w:rPr>
                <w:noProof/>
                <w:sz w:val="16"/>
              </w:rPr>
              <w:br/>
            </w:r>
            <w:r>
              <w:rPr>
                <w:noProof/>
                <w:sz w:val="2"/>
              </w:rPr>
              <w:t>d1be7607-3c1b-4a14-a0a8-573bfe0ee045</w:t>
            </w:r>
          </w:p>
        </w:tc>
        <w:tc>
          <w:tcPr>
            <w:tcW w:w="7407" w:type="dxa"/>
            <w:shd w:val="clear" w:color="auto" w:fill="F2F2F2" w:themeFill="background1" w:themeFillShade="F2"/>
          </w:tcPr>
          <w:p w:rsidR="00000000" w:rsidRDefault="00AC26C9">
            <w:pPr>
              <w:rPr>
                <w:noProof/>
              </w:rPr>
            </w:pPr>
            <w:r>
              <w:rPr>
                <w:noProof/>
              </w:rPr>
              <w:t>Wirecast camera configuration</w:t>
            </w:r>
          </w:p>
        </w:tc>
        <w:tc>
          <w:tcPr>
            <w:tcW w:w="7407" w:type="dxa"/>
          </w:tcPr>
          <w:p w:rsidR="00000000" w:rsidRDefault="00AC26C9">
            <w:pPr>
              <w:rPr>
                <w:lang w:val="fr-FR"/>
              </w:rPr>
            </w:pPr>
            <w:r>
              <w:rPr>
                <w:lang w:val="fr-FR"/>
              </w:rPr>
              <w:t>Configuration de la cam</w:t>
            </w:r>
            <w:r>
              <w:rPr>
                <w:lang w:val="fr-FR"/>
              </w:rPr>
              <w:t>é</w:t>
            </w:r>
            <w:r>
              <w:rPr>
                <w:lang w:val="fr-FR"/>
              </w:rPr>
              <w:t>ra Wirecast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140 </w:t>
            </w:r>
            <w:r>
              <w:rPr>
                <w:noProof/>
                <w:sz w:val="16"/>
              </w:rPr>
              <w:br/>
            </w:r>
            <w:r>
              <w:rPr>
                <w:noProof/>
                <w:sz w:val="2"/>
              </w:rPr>
              <w:t>d0cf6d44-e5e0-41a6-ad90-3e63ee106faf</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Stream</w:t>
            </w:r>
            <w:r>
              <w:rPr>
                <w:rStyle w:val="mqInternal"/>
                <w:noProof/>
              </w:rPr>
              <w:t>{2]</w:t>
            </w:r>
            <w:r>
              <w:rPr>
                <w:noProof/>
              </w:rPr>
              <w:t xml:space="preserve"> button ( </w:t>
            </w:r>
            <w:r>
              <w:rPr>
                <w:rStyle w:val="mqInternal"/>
                <w:noProof/>
              </w:rPr>
              <w:t>[3]</w:t>
            </w:r>
            <w:r>
              <w:rPr>
                <w:noProof/>
              </w:rPr>
              <w:t>).</w:t>
            </w:r>
          </w:p>
        </w:tc>
        <w:tc>
          <w:tcPr>
            <w:tcW w:w="7407" w:type="dxa"/>
          </w:tcPr>
          <w:p w:rsidR="00000000" w:rsidRDefault="00AC26C9">
            <w:pPr>
              <w:rPr>
                <w:lang w:val="fr-FR"/>
              </w:rPr>
            </w:pPr>
            <w:r>
              <w:rPr>
                <w:lang w:val="fr-FR"/>
              </w:rPr>
              <w:t xml:space="preserve">Cliquez sur le bouton </w:t>
            </w:r>
            <w:r>
              <w:rPr>
                <w:rStyle w:val="mqInternal"/>
                <w:noProof/>
                <w:lang w:val="fr-FR"/>
              </w:rPr>
              <w:t>[1}</w:t>
            </w:r>
            <w:r>
              <w:rPr>
                <w:lang w:val="fr-FR"/>
              </w:rPr>
              <w:t>Stream</w:t>
            </w:r>
            <w:r>
              <w:rPr>
                <w:rStyle w:val="mqInternal"/>
                <w:noProof/>
                <w:lang w:val="fr-FR"/>
              </w:rPr>
              <w:t>{2]</w:t>
            </w:r>
            <w:r>
              <w:rPr>
                <w:lang w:val="fr-FR"/>
              </w:rPr>
              <w:t xml:space="preserve"> ( </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141 </w:t>
            </w:r>
            <w:r>
              <w:rPr>
                <w:noProof/>
                <w:sz w:val="16"/>
              </w:rPr>
              <w:br/>
            </w:r>
            <w:r>
              <w:rPr>
                <w:noProof/>
                <w:sz w:val="2"/>
              </w:rPr>
              <w:t>808b05f6-bead-40ae-9ab1-ac5e3ae06796</w:t>
            </w:r>
          </w:p>
        </w:tc>
        <w:tc>
          <w:tcPr>
            <w:tcW w:w="7407" w:type="dxa"/>
            <w:shd w:val="clear" w:color="auto" w:fill="F2F2F2" w:themeFill="background1" w:themeFillShade="F2"/>
          </w:tcPr>
          <w:p w:rsidR="00000000" w:rsidRDefault="00AC26C9">
            <w:pPr>
              <w:rPr>
                <w:noProof/>
              </w:rPr>
            </w:pPr>
            <w:r>
              <w:rPr>
                <w:noProof/>
              </w:rPr>
              <w:t>You will be prompted to configure the output settings.</w:t>
            </w:r>
          </w:p>
        </w:tc>
        <w:tc>
          <w:tcPr>
            <w:tcW w:w="7407" w:type="dxa"/>
          </w:tcPr>
          <w:p w:rsidR="00000000" w:rsidRDefault="00AC26C9">
            <w:pPr>
              <w:rPr>
                <w:lang w:val="fr-FR"/>
              </w:rPr>
            </w:pPr>
            <w:r>
              <w:rPr>
                <w:lang w:val="fr-FR"/>
              </w:rPr>
              <w:t>Vous serez invit</w:t>
            </w:r>
            <w:r>
              <w:rPr>
                <w:lang w:val="fr-FR"/>
              </w:rPr>
              <w:t>é</w:t>
            </w:r>
            <w:r>
              <w:rPr>
                <w:lang w:val="fr-FR"/>
              </w:rPr>
              <w:t xml:space="preserve"> </w:t>
            </w:r>
            <w:r>
              <w:rPr>
                <w:lang w:val="fr-FR"/>
              </w:rPr>
              <w:t>à</w:t>
            </w:r>
            <w:r>
              <w:rPr>
                <w:lang w:val="fr-FR"/>
              </w:rPr>
              <w:t xml:space="preserve"> configurer les param</w:t>
            </w:r>
            <w:r>
              <w:rPr>
                <w:lang w:val="fr-FR"/>
              </w:rPr>
              <w:t>è</w:t>
            </w:r>
            <w:r>
              <w:rPr>
                <w:lang w:val="fr-FR"/>
              </w:rPr>
              <w:t>tres de sortie.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142 </w:t>
            </w:r>
            <w:r>
              <w:rPr>
                <w:noProof/>
                <w:sz w:val="16"/>
              </w:rPr>
              <w:br/>
            </w:r>
            <w:r>
              <w:rPr>
                <w:noProof/>
                <w:sz w:val="2"/>
              </w:rPr>
              <w:t>a2d13d27-3232-4151-bc6a-357165dd1ef5</w:t>
            </w:r>
          </w:p>
        </w:tc>
        <w:tc>
          <w:tcPr>
            <w:tcW w:w="7407" w:type="dxa"/>
            <w:shd w:val="clear" w:color="auto" w:fill="F2F2F2" w:themeFill="background1" w:themeFillShade="F2"/>
          </w:tcPr>
          <w:p w:rsidR="00000000" w:rsidRDefault="00AC26C9">
            <w:pPr>
              <w:rPr>
                <w:noProof/>
              </w:rPr>
            </w:pPr>
            <w:r>
              <w:rPr>
                <w:noProof/>
              </w:rPr>
              <w:t xml:space="preserve">Set the </w:t>
            </w:r>
            <w:r>
              <w:rPr>
                <w:rStyle w:val="mqInternal"/>
                <w:noProof/>
              </w:rPr>
              <w:t>[1}</w:t>
            </w:r>
            <w:r>
              <w:rPr>
                <w:noProof/>
              </w:rPr>
              <w:t>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000000" w:rsidRDefault="00AC26C9">
            <w:pPr>
              <w:rPr>
                <w:lang w:val="fr-FR"/>
              </w:rPr>
            </w:pPr>
            <w:r>
              <w:rPr>
                <w:lang w:val="fr-FR"/>
              </w:rPr>
              <w:t xml:space="preserve">Renseignez le champ </w:t>
            </w:r>
            <w:r>
              <w:rPr>
                <w:rStyle w:val="mqInternal"/>
                <w:noProof/>
                <w:lang w:val="fr-FR"/>
              </w:rPr>
              <w:t>[1}</w:t>
            </w:r>
            <w:r>
              <w:rPr>
                <w:lang w:val="fr-FR"/>
              </w:rPr>
              <w:t>Destination</w:t>
            </w:r>
            <w:r>
              <w:rPr>
                <w:rStyle w:val="mqInternal"/>
                <w:noProof/>
                <w:lang w:val="fr-FR"/>
              </w:rPr>
              <w:t>{2]</w:t>
            </w:r>
            <w:r>
              <w:rPr>
                <w:lang w:val="fr-FR"/>
              </w:rPr>
              <w:t xml:space="preserve"> sur </w:t>
            </w:r>
            <w:r>
              <w:rPr>
                <w:rStyle w:val="mqInternal"/>
                <w:noProof/>
                <w:lang w:val="fr-FR"/>
              </w:rPr>
              <w:t>[1}</w:t>
            </w:r>
            <w:r>
              <w:rPr>
                <w:lang w:val="fr-FR"/>
              </w:rPr>
              <w:t>RTMP Server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143 </w:t>
            </w:r>
            <w:r>
              <w:rPr>
                <w:noProof/>
                <w:sz w:val="16"/>
              </w:rPr>
              <w:br/>
            </w:r>
            <w:r>
              <w:rPr>
                <w:noProof/>
                <w:sz w:val="2"/>
              </w:rPr>
              <w:t>e4fda30e-da2d-4606-b868-d37f831dbaf5</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OK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144 </w:t>
            </w:r>
            <w:r>
              <w:rPr>
                <w:noProof/>
                <w:sz w:val="16"/>
              </w:rPr>
              <w:br/>
            </w:r>
            <w:r>
              <w:rPr>
                <w:noProof/>
                <w:sz w:val="2"/>
              </w:rPr>
              <w:t>35ea1bab-b894-4f12-a271-b185a03bad3b</w:t>
            </w:r>
          </w:p>
        </w:tc>
        <w:tc>
          <w:tcPr>
            <w:tcW w:w="7407" w:type="dxa"/>
            <w:shd w:val="clear" w:color="auto" w:fill="F2F2F2" w:themeFill="background1" w:themeFillShade="F2"/>
          </w:tcPr>
          <w:p w:rsidR="00000000" w:rsidRDefault="00AC26C9">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stream_url</w:t>
            </w:r>
            <w:r>
              <w:rPr>
                <w:rStyle w:val="mqInternal"/>
                <w:noProof/>
              </w:rPr>
              <w:t>{2]</w:t>
            </w:r>
            <w:r>
              <w:rPr>
                <w:noProof/>
              </w:rPr>
              <w:t xml:space="preserve"> returned from the Live API (step 3).</w:t>
            </w:r>
          </w:p>
        </w:tc>
        <w:tc>
          <w:tcPr>
            <w:tcW w:w="7407" w:type="dxa"/>
          </w:tcPr>
          <w:p w:rsidR="00000000" w:rsidRDefault="00AC26C9">
            <w:pPr>
              <w:rPr>
                <w:lang w:val="fr-FR"/>
              </w:rPr>
            </w:pPr>
            <w:r>
              <w:rPr>
                <w:lang w:val="fr-FR"/>
              </w:rPr>
              <w:t xml:space="preserve">Pour l' </w:t>
            </w:r>
            <w:r>
              <w:rPr>
                <w:rStyle w:val="mqInternal"/>
                <w:noProof/>
                <w:lang w:val="fr-FR"/>
              </w:rPr>
              <w:t>[1}</w:t>
            </w:r>
            <w:r>
              <w:rPr>
                <w:lang w:val="fr-FR"/>
              </w:rPr>
              <w:t>adresse</w:t>
            </w:r>
            <w:r>
              <w:rPr>
                <w:rStyle w:val="mqInternal"/>
                <w:noProof/>
                <w:lang w:val="fr-FR"/>
              </w:rPr>
              <w:t>{2]</w:t>
            </w:r>
            <w:r>
              <w:rPr>
                <w:lang w:val="fr-FR"/>
              </w:rPr>
              <w:t xml:space="preserve">, utilisez le </w:t>
            </w:r>
            <w:r>
              <w:rPr>
                <w:rStyle w:val="mqInternal"/>
                <w:noProof/>
                <w:lang w:val="fr-FR"/>
              </w:rPr>
              <w:t>[1}</w:t>
            </w:r>
            <w:r>
              <w:rPr>
                <w:lang w:val="fr-FR"/>
              </w:rPr>
              <w:t>stream_url</w:t>
            </w:r>
            <w:r>
              <w:rPr>
                <w:rStyle w:val="mqInternal"/>
                <w:noProof/>
                <w:lang w:val="fr-FR"/>
              </w:rPr>
              <w:t>{2]</w:t>
            </w:r>
            <w:r>
              <w:rPr>
                <w:lang w:val="fr-FR"/>
              </w:rPr>
              <w:t xml:space="preserve"> renvoy</w:t>
            </w:r>
            <w:r>
              <w:rPr>
                <w:lang w:val="fr-FR"/>
              </w:rPr>
              <w:t>é</w:t>
            </w:r>
            <w:r>
              <w:rPr>
                <w:lang w:val="fr-FR"/>
              </w:rPr>
              <w:t xml:space="preserve"> par l'API Live (</w:t>
            </w:r>
            <w:r>
              <w:rPr>
                <w:lang w:val="fr-FR"/>
              </w:rPr>
              <w:t>é</w:t>
            </w:r>
            <w:r>
              <w:rPr>
                <w:lang w:val="fr-FR"/>
              </w:rPr>
              <w:t>tape 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145 </w:t>
            </w:r>
            <w:r>
              <w:rPr>
                <w:noProof/>
                <w:sz w:val="16"/>
              </w:rPr>
              <w:br/>
            </w:r>
            <w:r>
              <w:rPr>
                <w:noProof/>
                <w:sz w:val="2"/>
              </w:rPr>
              <w:t>0b776833-37b5-4b75-bcc6-a3eebe25ef76</w:t>
            </w:r>
          </w:p>
        </w:tc>
        <w:tc>
          <w:tcPr>
            <w:tcW w:w="7407" w:type="dxa"/>
            <w:shd w:val="clear" w:color="auto" w:fill="F2F2F2" w:themeFill="background1" w:themeFillShade="F2"/>
          </w:tcPr>
          <w:p w:rsidR="00000000" w:rsidRDefault="00AC26C9">
            <w:pPr>
              <w:rPr>
                <w:noProof/>
              </w:rPr>
            </w:pPr>
            <w:r>
              <w:rPr>
                <w:noProof/>
              </w:rPr>
              <w:t xml:space="preserve">For the </w:t>
            </w:r>
            <w:r>
              <w:rPr>
                <w:rStyle w:val="mqInternal"/>
                <w:noProof/>
              </w:rPr>
              <w:t>[1}</w:t>
            </w:r>
            <w:r>
              <w:rPr>
                <w:noProof/>
              </w:rPr>
              <w:t>Stream</w:t>
            </w:r>
            <w:r>
              <w:rPr>
                <w:rStyle w:val="mqInternal"/>
                <w:noProof/>
              </w:rPr>
              <w:t>{2]</w:t>
            </w:r>
            <w:r>
              <w:rPr>
                <w:noProof/>
              </w:rPr>
              <w:t>, use alive.</w:t>
            </w:r>
          </w:p>
        </w:tc>
        <w:tc>
          <w:tcPr>
            <w:tcW w:w="7407" w:type="dxa"/>
          </w:tcPr>
          <w:p w:rsidR="00000000" w:rsidRDefault="00AC26C9">
            <w:pPr>
              <w:rPr>
                <w:lang w:val="fr-FR"/>
              </w:rPr>
            </w:pPr>
            <w:r>
              <w:rPr>
                <w:lang w:val="fr-FR"/>
              </w:rPr>
              <w:t xml:space="preserve">Pour le </w:t>
            </w:r>
            <w:r>
              <w:rPr>
                <w:rStyle w:val="mqInternal"/>
                <w:noProof/>
                <w:lang w:val="fr-FR"/>
              </w:rPr>
              <w:t>[1}</w:t>
            </w:r>
            <w:r>
              <w:rPr>
                <w:lang w:val="fr-FR"/>
              </w:rPr>
              <w:t>Stream</w:t>
            </w:r>
            <w:r>
              <w:rPr>
                <w:rStyle w:val="mqInternal"/>
                <w:noProof/>
                <w:lang w:val="fr-FR"/>
              </w:rPr>
              <w:t>{2]</w:t>
            </w:r>
            <w:r>
              <w:rPr>
                <w:lang w:val="fr-FR"/>
              </w:rPr>
              <w:t>, utilisez vivant.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147 </w:t>
            </w:r>
            <w:r>
              <w:rPr>
                <w:noProof/>
                <w:sz w:val="16"/>
              </w:rPr>
              <w:br/>
            </w:r>
            <w:r>
              <w:rPr>
                <w:noProof/>
                <w:sz w:val="2"/>
              </w:rPr>
              <w:t>b1ac4820-fbf6-45c7-8cde-a42c2d193566</w:t>
            </w:r>
          </w:p>
        </w:tc>
        <w:tc>
          <w:tcPr>
            <w:tcW w:w="7407" w:type="dxa"/>
            <w:shd w:val="clear" w:color="auto" w:fill="F2F2F2" w:themeFill="background1" w:themeFillShade="F2"/>
          </w:tcPr>
          <w:p w:rsidR="00000000" w:rsidRDefault="00AC26C9">
            <w:pPr>
              <w:rPr>
                <w:noProof/>
              </w:rPr>
            </w:pPr>
            <w:r>
              <w:rPr>
                <w:noProof/>
              </w:rPr>
              <w:t>Output settings</w:t>
            </w:r>
          </w:p>
        </w:tc>
        <w:tc>
          <w:tcPr>
            <w:tcW w:w="7407" w:type="dxa"/>
          </w:tcPr>
          <w:p w:rsidR="00000000" w:rsidRDefault="00AC26C9">
            <w:pPr>
              <w:rPr>
                <w:lang w:val="fr-FR"/>
              </w:rPr>
            </w:pPr>
            <w:r>
              <w:rPr>
                <w:lang w:val="fr-FR"/>
              </w:rPr>
              <w:t>Param</w:t>
            </w:r>
            <w:r>
              <w:rPr>
                <w:lang w:val="fr-FR"/>
              </w:rPr>
              <w:t>è</w:t>
            </w:r>
            <w:r>
              <w:rPr>
                <w:lang w:val="fr-FR"/>
              </w:rPr>
              <w:t>tres de sortie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148 </w:t>
            </w:r>
            <w:r>
              <w:rPr>
                <w:noProof/>
                <w:sz w:val="16"/>
              </w:rPr>
              <w:br/>
            </w:r>
            <w:r>
              <w:rPr>
                <w:noProof/>
                <w:sz w:val="2"/>
              </w:rPr>
              <w:t>3dd56b46-4b84-4236-9ef5-b61137a93b69</w:t>
            </w:r>
          </w:p>
        </w:tc>
        <w:tc>
          <w:tcPr>
            <w:tcW w:w="7407" w:type="dxa"/>
            <w:shd w:val="clear" w:color="auto" w:fill="F2F2F2" w:themeFill="background1" w:themeFillShade="F2"/>
          </w:tcPr>
          <w:p w:rsidR="00000000" w:rsidRDefault="00AC26C9">
            <w:pPr>
              <w:rPr>
                <w:noProof/>
              </w:rPr>
            </w:pPr>
            <w:r>
              <w:rPr>
                <w:noProof/>
              </w:rPr>
              <w:t>Wirecast output settings</w:t>
            </w:r>
          </w:p>
        </w:tc>
        <w:tc>
          <w:tcPr>
            <w:tcW w:w="7407" w:type="dxa"/>
          </w:tcPr>
          <w:p w:rsidR="00000000" w:rsidRDefault="00AC26C9">
            <w:pPr>
              <w:rPr>
                <w:lang w:val="fr-FR"/>
              </w:rPr>
            </w:pPr>
            <w:r>
              <w:rPr>
                <w:lang w:val="fr-FR"/>
              </w:rPr>
              <w:t>Param</w:t>
            </w:r>
            <w:r>
              <w:rPr>
                <w:lang w:val="fr-FR"/>
              </w:rPr>
              <w:t>è</w:t>
            </w:r>
            <w:r>
              <w:rPr>
                <w:lang w:val="fr-FR"/>
              </w:rPr>
              <w:t>tres de sortie Wirecast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149 </w:t>
            </w:r>
            <w:r>
              <w:rPr>
                <w:noProof/>
                <w:sz w:val="16"/>
              </w:rPr>
              <w:br/>
            </w:r>
            <w:r>
              <w:rPr>
                <w:noProof/>
                <w:sz w:val="2"/>
              </w:rPr>
              <w:t>b661617e-3d11-4a45-9cef-31ba92647ed7</w:t>
            </w:r>
          </w:p>
        </w:tc>
        <w:tc>
          <w:tcPr>
            <w:tcW w:w="7407" w:type="dxa"/>
            <w:shd w:val="clear" w:color="auto" w:fill="F2F2F2" w:themeFill="background1" w:themeFillShade="F2"/>
          </w:tcPr>
          <w:p w:rsidR="00000000" w:rsidRDefault="00AC26C9">
            <w:pPr>
              <w:rPr>
                <w:noProof/>
              </w:rPr>
            </w:pPr>
            <w:r>
              <w:rPr>
                <w:rStyle w:val="mqInternal"/>
                <w:noProof/>
              </w:rPr>
              <w:t>[1}</w:t>
            </w:r>
            <w:r>
              <w:rPr>
                <w:noProof/>
              </w:rPr>
              <w:t>(Optional)</w:t>
            </w:r>
            <w:r>
              <w:rPr>
                <w:rStyle w:val="mqInternal"/>
                <w:noProof/>
              </w:rPr>
              <w:t>{2]</w:t>
            </w:r>
            <w:r>
              <w:rPr>
                <w:noProof/>
              </w:rPr>
              <w:t xml:space="preserve"> To create </w:t>
            </w:r>
            <w:r>
              <w:rPr>
                <w:noProof/>
              </w:rPr>
              <w:t xml:space="preserve">additional output streams, click </w:t>
            </w:r>
            <w:r>
              <w:rPr>
                <w:rStyle w:val="mqInternal"/>
                <w:noProof/>
              </w:rPr>
              <w:t>[1}</w:t>
            </w:r>
            <w:r>
              <w:rPr>
                <w:noProof/>
              </w:rPr>
              <w:t>Add...</w:t>
            </w:r>
            <w:r>
              <w:rPr>
                <w:rStyle w:val="mqInternal"/>
                <w:noProof/>
              </w:rPr>
              <w:t>{2]</w:t>
            </w:r>
          </w:p>
        </w:tc>
        <w:tc>
          <w:tcPr>
            <w:tcW w:w="7407" w:type="dxa"/>
          </w:tcPr>
          <w:p w:rsidR="00000000" w:rsidRDefault="00AC26C9">
            <w:pPr>
              <w:rPr>
                <w:lang w:val="fr-FR"/>
              </w:rPr>
            </w:pPr>
            <w:r>
              <w:rPr>
                <w:rStyle w:val="mqInternal"/>
                <w:noProof/>
                <w:lang w:val="fr-FR"/>
              </w:rPr>
              <w:t>[1}</w:t>
            </w:r>
            <w:r>
              <w:rPr>
                <w:lang w:val="fr-FR"/>
              </w:rPr>
              <w:t>(Facultatif)</w:t>
            </w:r>
            <w:r>
              <w:rPr>
                <w:rStyle w:val="mqInternal"/>
                <w:noProof/>
                <w:lang w:val="fr-FR"/>
              </w:rPr>
              <w:t>{2]</w:t>
            </w:r>
            <w:r>
              <w:rPr>
                <w:lang w:val="fr-FR"/>
              </w:rPr>
              <w:t xml:space="preserve"> Pour cr</w:t>
            </w:r>
            <w:r>
              <w:rPr>
                <w:lang w:val="fr-FR"/>
              </w:rPr>
              <w:t>é</w:t>
            </w:r>
            <w:r>
              <w:rPr>
                <w:lang w:val="fr-FR"/>
              </w:rPr>
              <w:t>er des flux de sortie suppl</w:t>
            </w:r>
            <w:r>
              <w:rPr>
                <w:lang w:val="fr-FR"/>
              </w:rPr>
              <w:t>é</w:t>
            </w:r>
            <w:r>
              <w:rPr>
                <w:lang w:val="fr-FR"/>
              </w:rPr>
              <w:t xml:space="preserve">mentaires, cliquez sur </w:t>
            </w:r>
            <w:r>
              <w:rPr>
                <w:rStyle w:val="mqInternal"/>
                <w:noProof/>
                <w:lang w:val="fr-FR"/>
              </w:rPr>
              <w:t>[1}</w:t>
            </w:r>
            <w:r>
              <w:rPr>
                <w:lang w:val="fr-FR"/>
              </w:rPr>
              <w:t>Add...</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150 </w:t>
            </w:r>
            <w:r>
              <w:rPr>
                <w:noProof/>
                <w:sz w:val="16"/>
              </w:rPr>
              <w:br/>
            </w:r>
            <w:r>
              <w:rPr>
                <w:noProof/>
                <w:sz w:val="2"/>
              </w:rPr>
              <w:t>fbda578e-8d5f-49db-b43f-94b44fbe019c</w:t>
            </w:r>
          </w:p>
        </w:tc>
        <w:tc>
          <w:tcPr>
            <w:tcW w:w="7407" w:type="dxa"/>
            <w:shd w:val="clear" w:color="auto" w:fill="F2F2F2" w:themeFill="background1" w:themeFillShade="F2"/>
          </w:tcPr>
          <w:p w:rsidR="00000000" w:rsidRDefault="00AC26C9">
            <w:pPr>
              <w:rPr>
                <w:noProof/>
              </w:rPr>
            </w:pPr>
            <w:r>
              <w:rPr>
                <w:noProof/>
              </w:rPr>
              <w:t>When creating additional output streams, you may wish to create your own cus</w:t>
            </w:r>
            <w:r>
              <w:rPr>
                <w:noProof/>
              </w:rPr>
              <w:t>tom encoding profile to control the output bitrate.</w:t>
            </w:r>
          </w:p>
        </w:tc>
        <w:tc>
          <w:tcPr>
            <w:tcW w:w="7407" w:type="dxa"/>
          </w:tcPr>
          <w:p w:rsidR="00000000" w:rsidRDefault="00AC26C9">
            <w:pPr>
              <w:rPr>
                <w:lang w:val="fr-FR"/>
              </w:rPr>
            </w:pPr>
            <w:r>
              <w:rPr>
                <w:lang w:val="fr-FR"/>
              </w:rPr>
              <w:t>Lors de la cr</w:t>
            </w:r>
            <w:r>
              <w:rPr>
                <w:lang w:val="fr-FR"/>
              </w:rPr>
              <w:t>é</w:t>
            </w:r>
            <w:r>
              <w:rPr>
                <w:lang w:val="fr-FR"/>
              </w:rPr>
              <w:t>ation de flux de sortie suppl</w:t>
            </w:r>
            <w:r>
              <w:rPr>
                <w:lang w:val="fr-FR"/>
              </w:rPr>
              <w:t>é</w:t>
            </w:r>
            <w:r>
              <w:rPr>
                <w:lang w:val="fr-FR"/>
              </w:rPr>
              <w:t>mentaires, vous pouvez cr</w:t>
            </w:r>
            <w:r>
              <w:rPr>
                <w:lang w:val="fr-FR"/>
              </w:rPr>
              <w:t>é</w:t>
            </w:r>
            <w:r>
              <w:rPr>
                <w:lang w:val="fr-FR"/>
              </w:rPr>
              <w:t>er votre propre profil d'encodage pour contr</w:t>
            </w:r>
            <w:r>
              <w:rPr>
                <w:lang w:val="fr-FR"/>
              </w:rPr>
              <w:t>ô</w:t>
            </w:r>
            <w:r>
              <w:rPr>
                <w:lang w:val="fr-FR"/>
              </w:rPr>
              <w:t>ler le d</w:t>
            </w:r>
            <w:r>
              <w:rPr>
                <w:lang w:val="fr-FR"/>
              </w:rPr>
              <w:t>é</w:t>
            </w:r>
            <w:r>
              <w:rPr>
                <w:lang w:val="fr-FR"/>
              </w:rPr>
              <w:t>bit.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151 </w:t>
            </w:r>
            <w:r>
              <w:rPr>
                <w:noProof/>
                <w:sz w:val="16"/>
              </w:rPr>
              <w:br/>
            </w:r>
            <w:r>
              <w:rPr>
                <w:noProof/>
                <w:sz w:val="2"/>
              </w:rPr>
              <w:t>aee0138f-1dbb-4ae6-a559-afd9a61d7087</w:t>
            </w:r>
          </w:p>
        </w:tc>
        <w:tc>
          <w:tcPr>
            <w:tcW w:w="7407" w:type="dxa"/>
            <w:shd w:val="clear" w:color="auto" w:fill="F2F2F2" w:themeFill="background1" w:themeFillShade="F2"/>
          </w:tcPr>
          <w:p w:rsidR="00000000" w:rsidRDefault="00AC26C9">
            <w:pPr>
              <w:rPr>
                <w:noProof/>
              </w:rPr>
            </w:pPr>
            <w:r>
              <w:rPr>
                <w:noProof/>
              </w:rPr>
              <w:t xml:space="preserve">Make sure that the </w:t>
            </w:r>
            <w:r>
              <w:rPr>
                <w:rStyle w:val="mqInternal"/>
                <w:noProof/>
              </w:rPr>
              <w:t>[1}</w:t>
            </w:r>
            <w:r>
              <w:rPr>
                <w:noProof/>
              </w:rPr>
              <w:t>Stream</w:t>
            </w:r>
            <w:r>
              <w:rPr>
                <w:rStyle w:val="mqInternal"/>
                <w:noProof/>
              </w:rPr>
              <w:t>{2]</w:t>
            </w:r>
            <w:r>
              <w:rPr>
                <w:noProof/>
              </w:rPr>
              <w:t xml:space="preserve"> </w:t>
            </w:r>
            <w:r>
              <w:rPr>
                <w:noProof/>
              </w:rPr>
              <w:t>name reflects the new bitrate.</w:t>
            </w:r>
          </w:p>
        </w:tc>
        <w:tc>
          <w:tcPr>
            <w:tcW w:w="7407" w:type="dxa"/>
          </w:tcPr>
          <w:p w:rsidR="00000000" w:rsidRDefault="00AC26C9">
            <w:pPr>
              <w:rPr>
                <w:lang w:val="fr-FR"/>
              </w:rPr>
            </w:pPr>
            <w:r>
              <w:rPr>
                <w:lang w:val="fr-FR"/>
              </w:rPr>
              <w:t xml:space="preserve">Assurez-vous que le nom </w:t>
            </w:r>
            <w:r>
              <w:rPr>
                <w:rStyle w:val="mqInternal"/>
                <w:noProof/>
                <w:lang w:val="fr-FR"/>
              </w:rPr>
              <w:t>[1}</w:t>
            </w:r>
            <w:r>
              <w:rPr>
                <w:lang w:val="fr-FR"/>
              </w:rPr>
              <w:t>Stream</w:t>
            </w:r>
            <w:r>
              <w:rPr>
                <w:rStyle w:val="mqInternal"/>
                <w:noProof/>
                <w:lang w:val="fr-FR"/>
              </w:rPr>
              <w:t>{2]</w:t>
            </w:r>
            <w:r>
              <w:rPr>
                <w:lang w:val="fr-FR"/>
              </w:rPr>
              <w:t xml:space="preserve"> refl</w:t>
            </w:r>
            <w:r>
              <w:rPr>
                <w:lang w:val="fr-FR"/>
              </w:rPr>
              <w:t>è</w:t>
            </w:r>
            <w:r>
              <w:rPr>
                <w:lang w:val="fr-FR"/>
              </w:rPr>
              <w:t>te bien ce nouveau d</w:t>
            </w:r>
            <w:r>
              <w:rPr>
                <w:lang w:val="fr-FR"/>
              </w:rPr>
              <w:t>é</w:t>
            </w:r>
            <w:r>
              <w:rPr>
                <w:lang w:val="fr-FR"/>
              </w:rPr>
              <w:t>bit.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152 </w:t>
            </w:r>
            <w:r>
              <w:rPr>
                <w:noProof/>
                <w:sz w:val="16"/>
              </w:rPr>
              <w:br/>
            </w:r>
            <w:r>
              <w:rPr>
                <w:noProof/>
                <w:sz w:val="2"/>
              </w:rPr>
              <w:t>635bb34a-6c7c-4040-93d4-d8557f4018ce</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OK</w:t>
            </w:r>
            <w:r>
              <w:rPr>
                <w:rStyle w:val="mqInternal"/>
                <w:noProof/>
              </w:rPr>
              <w:t>{2]</w:t>
            </w:r>
            <w:r>
              <w:rPr>
                <w:noProof/>
              </w:rPr>
              <w:t xml:space="preserve"> to save the output settings.</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OK</w:t>
            </w:r>
            <w:r>
              <w:rPr>
                <w:rStyle w:val="mqInternal"/>
                <w:noProof/>
                <w:lang w:val="fr-FR"/>
              </w:rPr>
              <w:t>{2]</w:t>
            </w:r>
            <w:r>
              <w:rPr>
                <w:lang w:val="fr-FR"/>
              </w:rPr>
              <w:t xml:space="preserve"> pour enregistrer les param</w:t>
            </w:r>
            <w:r>
              <w:rPr>
                <w:lang w:val="fr-FR"/>
              </w:rPr>
              <w:t>è</w:t>
            </w:r>
            <w:r>
              <w:rPr>
                <w:lang w:val="fr-FR"/>
              </w:rPr>
              <w:t>tres de sortie.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153 </w:t>
            </w:r>
            <w:r>
              <w:rPr>
                <w:noProof/>
                <w:sz w:val="16"/>
              </w:rPr>
              <w:br/>
            </w:r>
            <w:r>
              <w:rPr>
                <w:noProof/>
                <w:sz w:val="2"/>
              </w:rPr>
              <w:t>efbece7d-8843-4865-8aa0-2890fb522308</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Stream</w:t>
            </w:r>
            <w:r>
              <w:rPr>
                <w:rStyle w:val="mqInternal"/>
                <w:noProof/>
              </w:rPr>
              <w:t>{2]</w:t>
            </w:r>
            <w:r>
              <w:rPr>
                <w:noProof/>
              </w:rPr>
              <w:t xml:space="preserve"> button ( </w:t>
            </w:r>
            <w:r>
              <w:rPr>
                <w:rStyle w:val="mqInternal"/>
                <w:noProof/>
              </w:rPr>
              <w:t>[3]</w:t>
            </w:r>
            <w:r>
              <w:rPr>
                <w:noProof/>
              </w:rPr>
              <w:t>).</w:t>
            </w:r>
          </w:p>
        </w:tc>
        <w:tc>
          <w:tcPr>
            <w:tcW w:w="7407" w:type="dxa"/>
          </w:tcPr>
          <w:p w:rsidR="00000000" w:rsidRDefault="00AC26C9">
            <w:pPr>
              <w:rPr>
                <w:lang w:val="fr-FR"/>
              </w:rPr>
            </w:pPr>
            <w:r>
              <w:rPr>
                <w:lang w:val="fr-FR"/>
              </w:rPr>
              <w:t xml:space="preserve">Cliquez sur le bouton </w:t>
            </w:r>
            <w:r>
              <w:rPr>
                <w:rStyle w:val="mqInternal"/>
                <w:noProof/>
                <w:lang w:val="fr-FR"/>
              </w:rPr>
              <w:t>[1}</w:t>
            </w:r>
            <w:r>
              <w:rPr>
                <w:lang w:val="fr-FR"/>
              </w:rPr>
              <w:t>Stream</w:t>
            </w:r>
            <w:r>
              <w:rPr>
                <w:rStyle w:val="mqInternal"/>
                <w:noProof/>
                <w:lang w:val="fr-FR"/>
              </w:rPr>
              <w:t>{2]</w:t>
            </w:r>
            <w:r>
              <w:rPr>
                <w:lang w:val="fr-FR"/>
              </w:rPr>
              <w:t xml:space="preserve"> ( </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154 </w:t>
            </w:r>
            <w:r>
              <w:rPr>
                <w:noProof/>
                <w:sz w:val="16"/>
              </w:rPr>
              <w:br/>
            </w:r>
            <w:r>
              <w:rPr>
                <w:noProof/>
                <w:sz w:val="2"/>
              </w:rPr>
              <w:t>ed238049-b186-40c7-a484-e6e2b82287b2</w:t>
            </w:r>
          </w:p>
        </w:tc>
        <w:tc>
          <w:tcPr>
            <w:tcW w:w="7407" w:type="dxa"/>
            <w:shd w:val="clear" w:color="auto" w:fill="F2F2F2" w:themeFill="background1" w:themeFillShade="F2"/>
          </w:tcPr>
          <w:p w:rsidR="00000000" w:rsidRDefault="00AC26C9">
            <w:pPr>
              <w:rPr>
                <w:noProof/>
              </w:rPr>
            </w:pPr>
            <w:r>
              <w:rPr>
                <w:noProof/>
              </w:rPr>
              <w:t>The live stream should begin.</w:t>
            </w:r>
          </w:p>
        </w:tc>
        <w:tc>
          <w:tcPr>
            <w:tcW w:w="7407" w:type="dxa"/>
          </w:tcPr>
          <w:p w:rsidR="00000000" w:rsidRDefault="00AC26C9">
            <w:pPr>
              <w:rPr>
                <w:lang w:val="fr-FR"/>
              </w:rPr>
            </w:pPr>
            <w:r>
              <w:rPr>
                <w:lang w:val="fr-FR"/>
              </w:rPr>
              <w:t>Le flux en direct doit se lancer.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155 </w:t>
            </w:r>
            <w:r>
              <w:rPr>
                <w:noProof/>
                <w:sz w:val="16"/>
              </w:rPr>
              <w:br/>
            </w:r>
            <w:r>
              <w:rPr>
                <w:noProof/>
                <w:sz w:val="2"/>
              </w:rPr>
              <w:t>4207a1b1-5591-4c54-b83d-9</w:t>
            </w:r>
            <w:r>
              <w:rPr>
                <w:noProof/>
                <w:sz w:val="2"/>
              </w:rPr>
              <w:t>42baed9cd32</w:t>
            </w:r>
          </w:p>
        </w:tc>
        <w:tc>
          <w:tcPr>
            <w:tcW w:w="7407" w:type="dxa"/>
            <w:shd w:val="clear" w:color="auto" w:fill="F2F2F2" w:themeFill="background1" w:themeFillShade="F2"/>
          </w:tcPr>
          <w:p w:rsidR="00000000" w:rsidRDefault="00AC26C9">
            <w:pPr>
              <w:rPr>
                <w:noProof/>
              </w:rPr>
            </w:pPr>
            <w:r>
              <w:rPr>
                <w:noProof/>
              </w:rPr>
              <w:t>Conclusion</w:t>
            </w:r>
          </w:p>
        </w:tc>
        <w:tc>
          <w:tcPr>
            <w:tcW w:w="7407" w:type="dxa"/>
          </w:tcPr>
          <w:p w:rsidR="00000000" w:rsidRDefault="00AC26C9">
            <w:pPr>
              <w:rPr>
                <w:lang w:val="fr-FR"/>
              </w:rPr>
            </w:pPr>
            <w:r>
              <w:rPr>
                <w:lang w:val="fr-FR"/>
              </w:rPr>
              <w:t>Conclusion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156 </w:t>
            </w:r>
            <w:r>
              <w:rPr>
                <w:noProof/>
                <w:sz w:val="16"/>
              </w:rPr>
              <w:br/>
            </w:r>
            <w:r>
              <w:rPr>
                <w:noProof/>
                <w:sz w:val="2"/>
              </w:rPr>
              <w:t>a9c06d90-992c-4fdc-b8b2-97a0c563100d</w:t>
            </w:r>
          </w:p>
        </w:tc>
        <w:tc>
          <w:tcPr>
            <w:tcW w:w="7407" w:type="dxa"/>
            <w:shd w:val="clear" w:color="auto" w:fill="F2F2F2" w:themeFill="background1" w:themeFillShade="F2"/>
          </w:tcPr>
          <w:p w:rsidR="00000000" w:rsidRDefault="00AC26C9">
            <w:pPr>
              <w:rPr>
                <w:noProof/>
              </w:rPr>
            </w:pPr>
            <w:r>
              <w:rPr>
                <w:noProof/>
              </w:rPr>
              <w:t>You are now ready to create a live streaming session.</w:t>
            </w:r>
          </w:p>
        </w:tc>
        <w:tc>
          <w:tcPr>
            <w:tcW w:w="7407" w:type="dxa"/>
          </w:tcPr>
          <w:p w:rsidR="00000000" w:rsidRDefault="00AC26C9">
            <w:pPr>
              <w:rPr>
                <w:lang w:val="fr-FR"/>
              </w:rPr>
            </w:pPr>
            <w:r>
              <w:rPr>
                <w:lang w:val="fr-FR"/>
              </w:rPr>
              <w:t xml:space="preserve">Vous </w:t>
            </w:r>
            <w:r>
              <w:rPr>
                <w:lang w:val="fr-FR"/>
              </w:rPr>
              <w:t>ê</w:t>
            </w:r>
            <w:r>
              <w:rPr>
                <w:lang w:val="fr-FR"/>
              </w:rPr>
              <w:t>tes maintenant pr</w:t>
            </w:r>
            <w:r>
              <w:rPr>
                <w:lang w:val="fr-FR"/>
              </w:rPr>
              <w:t>ê</w:t>
            </w:r>
            <w:r>
              <w:rPr>
                <w:lang w:val="fr-FR"/>
              </w:rPr>
              <w:t xml:space="preserve">t </w:t>
            </w:r>
            <w:r>
              <w:rPr>
                <w:lang w:val="fr-FR"/>
              </w:rPr>
              <w:t>à</w:t>
            </w:r>
            <w:r>
              <w:rPr>
                <w:lang w:val="fr-FR"/>
              </w:rPr>
              <w:t xml:space="preserve"> cr</w:t>
            </w:r>
            <w:r>
              <w:rPr>
                <w:lang w:val="fr-FR"/>
              </w:rPr>
              <w:t>é</w:t>
            </w:r>
            <w:r>
              <w:rPr>
                <w:lang w:val="fr-FR"/>
              </w:rPr>
              <w:t>er une session de streaming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157 </w:t>
            </w:r>
            <w:r>
              <w:rPr>
                <w:noProof/>
                <w:sz w:val="16"/>
              </w:rPr>
              <w:br/>
            </w:r>
            <w:r>
              <w:rPr>
                <w:noProof/>
                <w:sz w:val="2"/>
              </w:rPr>
              <w:t>12f19f83-cb14-4cc0-bd6d-794436e08769</w:t>
            </w:r>
          </w:p>
        </w:tc>
        <w:tc>
          <w:tcPr>
            <w:tcW w:w="7407" w:type="dxa"/>
            <w:shd w:val="clear" w:color="auto" w:fill="F2F2F2" w:themeFill="background1" w:themeFillShade="F2"/>
          </w:tcPr>
          <w:p w:rsidR="00000000" w:rsidRDefault="00AC26C9">
            <w:pPr>
              <w:rPr>
                <w:noProof/>
              </w:rPr>
            </w:pPr>
            <w:r>
              <w:rPr>
                <w:noProof/>
              </w:rPr>
              <w:t>You need to add the following to your encoder configuration:</w:t>
            </w:r>
          </w:p>
        </w:tc>
        <w:tc>
          <w:tcPr>
            <w:tcW w:w="7407" w:type="dxa"/>
          </w:tcPr>
          <w:p w:rsidR="00000000" w:rsidRDefault="00AC26C9">
            <w:pPr>
              <w:rPr>
                <w:lang w:val="fr-FR"/>
              </w:rPr>
            </w:pPr>
            <w:r>
              <w:rPr>
                <w:lang w:val="fr-FR"/>
              </w:rPr>
              <w:t xml:space="preserve">Vous devez ajouter ce qui suit </w:t>
            </w:r>
            <w:r>
              <w:rPr>
                <w:lang w:val="fr-FR"/>
              </w:rPr>
              <w:t>à</w:t>
            </w:r>
            <w:r>
              <w:rPr>
                <w:lang w:val="fr-FR"/>
              </w:rPr>
              <w:t xml:space="preserve"> la configuration de votre encodeur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158 </w:t>
            </w:r>
            <w:r>
              <w:rPr>
                <w:noProof/>
                <w:sz w:val="16"/>
              </w:rPr>
              <w:br/>
            </w:r>
            <w:r>
              <w:rPr>
                <w:noProof/>
                <w:sz w:val="2"/>
              </w:rPr>
              <w:t>5509ce33-38ee-433a-bb40-fccbfb4ec76a</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add the </w:t>
            </w:r>
            <w:r>
              <w:rPr>
                <w:rStyle w:val="mqInternal"/>
                <w:noProof/>
              </w:rPr>
              <w:t>[1}[2]{3]</w:t>
            </w:r>
            <w:r>
              <w:rPr>
                <w:noProof/>
              </w:rPr>
              <w:t xml:space="preserve"> from your job (the </w:t>
            </w:r>
            <w:r>
              <w:rPr>
                <w:rStyle w:val="mqInternal"/>
                <w:noProof/>
              </w:rPr>
              <w:t>[1}[8]{3]</w:t>
            </w:r>
            <w:r>
              <w:rPr>
                <w:noProof/>
              </w:rPr>
              <w:t xml:space="preserve"> address)</w:t>
            </w:r>
          </w:p>
        </w:tc>
        <w:tc>
          <w:tcPr>
            <w:tcW w:w="7407" w:type="dxa"/>
          </w:tcPr>
          <w:p w:rsidR="00000000" w:rsidRDefault="00AC26C9">
            <w:pPr>
              <w:rPr>
                <w:lang w:val="fr-FR"/>
              </w:rPr>
            </w:pPr>
            <w:r>
              <w:rPr>
                <w:rStyle w:val="mqInternal"/>
                <w:noProof/>
                <w:lang w:val="fr-FR"/>
              </w:rPr>
              <w:t>[1}[2]{3]</w:t>
            </w:r>
            <w:r>
              <w:rPr>
                <w:lang w:val="fr-FR"/>
              </w:rPr>
              <w:t>: ajou</w:t>
            </w:r>
            <w:r>
              <w:rPr>
                <w:lang w:val="fr-FR"/>
              </w:rPr>
              <w:t xml:space="preserve">tez le </w:t>
            </w:r>
            <w:r>
              <w:rPr>
                <w:rStyle w:val="mqInternal"/>
                <w:noProof/>
                <w:lang w:val="fr-FR"/>
              </w:rPr>
              <w:t>[1}[2]{3]</w:t>
            </w:r>
            <w:r>
              <w:rPr>
                <w:lang w:val="fr-FR"/>
              </w:rPr>
              <w:t xml:space="preserve"> de votre travail (l' </w:t>
            </w:r>
            <w:r>
              <w:rPr>
                <w:rStyle w:val="mqInternal"/>
                <w:noProof/>
                <w:lang w:val="fr-FR"/>
              </w:rPr>
              <w:t>[1}[8]{3]</w:t>
            </w:r>
            <w:r>
              <w:rPr>
                <w:lang w:val="fr-FR"/>
              </w:rPr>
              <w:t xml:space="preserve"> adresse)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159 </w:t>
            </w:r>
            <w:r>
              <w:rPr>
                <w:noProof/>
                <w:sz w:val="16"/>
              </w:rPr>
              <w:br/>
            </w:r>
            <w:r>
              <w:rPr>
                <w:noProof/>
                <w:sz w:val="2"/>
              </w:rPr>
              <w:t>3c858d7f-fa31-4edc-a908-92ec69347a6b</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the stream name must be </w:t>
            </w:r>
            <w:r>
              <w:rPr>
                <w:rStyle w:val="mqInternal"/>
                <w:noProof/>
              </w:rPr>
              <w:t>[1}[5]{3]</w:t>
            </w:r>
          </w:p>
        </w:tc>
        <w:tc>
          <w:tcPr>
            <w:tcW w:w="7407" w:type="dxa"/>
          </w:tcPr>
          <w:p w:rsidR="00000000" w:rsidRDefault="00AC26C9">
            <w:pPr>
              <w:rPr>
                <w:lang w:val="fr-FR"/>
              </w:rPr>
            </w:pPr>
            <w:r>
              <w:rPr>
                <w:rStyle w:val="mqInternal"/>
                <w:noProof/>
                <w:lang w:val="fr-FR"/>
              </w:rPr>
              <w:t>[1}[2]{3]</w:t>
            </w:r>
            <w:r>
              <w:rPr>
                <w:lang w:val="fr-FR"/>
              </w:rPr>
              <w:t xml:space="preserve">: le nom du flux doit </w:t>
            </w:r>
            <w:r>
              <w:rPr>
                <w:lang w:val="fr-FR"/>
              </w:rPr>
              <w:t>ê</w:t>
            </w:r>
            <w:r>
              <w:rPr>
                <w:lang w:val="fr-FR"/>
              </w:rPr>
              <w:t xml:space="preserve">tre </w:t>
            </w:r>
            <w:r>
              <w:rPr>
                <w:rStyle w:val="mqInternal"/>
                <w:noProof/>
                <w:lang w:val="fr-FR"/>
              </w:rPr>
              <w:t>[1}[5]{3]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160 </w:t>
            </w:r>
            <w:r>
              <w:rPr>
                <w:noProof/>
                <w:sz w:val="16"/>
              </w:rPr>
              <w:br/>
            </w:r>
            <w:r>
              <w:rPr>
                <w:noProof/>
                <w:sz w:val="2"/>
              </w:rPr>
              <w:t>09165752-4adf-47f3-8b2e-ecd99ae64fa4</w:t>
            </w:r>
          </w:p>
        </w:tc>
        <w:tc>
          <w:tcPr>
            <w:tcW w:w="7407" w:type="dxa"/>
            <w:shd w:val="clear" w:color="auto" w:fill="F2F2F2" w:themeFill="background1" w:themeFillShade="F2"/>
          </w:tcPr>
          <w:p w:rsidR="00000000" w:rsidRDefault="00AC26C9">
            <w:pPr>
              <w:rPr>
                <w:noProof/>
              </w:rPr>
            </w:pPr>
            <w:r>
              <w:rPr>
                <w:noProof/>
              </w:rPr>
              <w:t>Once you start the live stream, you should see it show up in the Brightcove player you created in the earlier steps.</w:t>
            </w:r>
          </w:p>
        </w:tc>
        <w:tc>
          <w:tcPr>
            <w:tcW w:w="7407" w:type="dxa"/>
          </w:tcPr>
          <w:p w:rsidR="00000000" w:rsidRDefault="00AC26C9">
            <w:pPr>
              <w:rPr>
                <w:lang w:val="fr-FR"/>
              </w:rPr>
            </w:pPr>
            <w:r>
              <w:rPr>
                <w:lang w:val="fr-FR"/>
              </w:rPr>
              <w:t>Une fois que vous d</w:t>
            </w:r>
            <w:r>
              <w:rPr>
                <w:lang w:val="fr-FR"/>
              </w:rPr>
              <w:t>é</w:t>
            </w:r>
            <w:r>
              <w:rPr>
                <w:lang w:val="fr-FR"/>
              </w:rPr>
              <w:t>marrez le flux en direct, vous devriez le voir appara</w:t>
            </w:r>
            <w:r>
              <w:rPr>
                <w:lang w:val="fr-FR"/>
              </w:rPr>
              <w:t>î</w:t>
            </w:r>
            <w:r>
              <w:rPr>
                <w:lang w:val="fr-FR"/>
              </w:rPr>
              <w:t>tre dans le lecteur Brightcove que vous avez cr</w:t>
            </w:r>
            <w:r>
              <w:rPr>
                <w:lang w:val="fr-FR"/>
              </w:rPr>
              <w:t>éé</w:t>
            </w:r>
            <w:r>
              <w:rPr>
                <w:lang w:val="fr-FR"/>
              </w:rPr>
              <w:t xml:space="preserve"> dans les </w:t>
            </w:r>
            <w:r>
              <w:rPr>
                <w:lang w:val="fr-FR"/>
              </w:rPr>
              <w:t>é</w:t>
            </w:r>
            <w:r>
              <w:rPr>
                <w:lang w:val="fr-FR"/>
              </w:rPr>
              <w:t>tapes</w:t>
            </w:r>
            <w:r>
              <w:rPr>
                <w:lang w:val="fr-FR"/>
              </w:rPr>
              <w:t xml:space="preserve"> pr</w:t>
            </w:r>
            <w:r>
              <w:rPr>
                <w:lang w:val="fr-FR"/>
              </w:rPr>
              <w:t>é</w:t>
            </w:r>
            <w:r>
              <w:rPr>
                <w:lang w:val="fr-FR"/>
              </w:rPr>
              <w:t>c</w:t>
            </w:r>
            <w:r>
              <w:rPr>
                <w:lang w:val="fr-FR"/>
              </w:rPr>
              <w:t>é</w:t>
            </w:r>
            <w:r>
              <w:rPr>
                <w:lang w:val="fr-FR"/>
              </w:rPr>
              <w:t>dentes.</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overview-brightcove-live-api.html</w:t>
            </w:r>
          </w:p>
          <w:p w:rsidR="00000000" w:rsidRDefault="00AC26C9">
            <w:pPr>
              <w:jc w:val="center"/>
              <w:rPr>
                <w:b/>
                <w:noProof/>
              </w:rPr>
            </w:pPr>
            <w:r>
              <w:rPr>
                <w:b/>
                <w:noProof/>
              </w:rPr>
              <w:t>MQ971010 682bf8f8-9df9-425e-b1ce-41a314073f1f</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ea35569f-3d60-4ba6-95a1-82825f318af4</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0013cbd0-e0ce-4cac-9a72-dfbccbdde640</w:t>
            </w:r>
          </w:p>
        </w:tc>
        <w:tc>
          <w:tcPr>
            <w:tcW w:w="7407" w:type="dxa"/>
            <w:shd w:val="clear" w:color="auto" w:fill="F2F2F2" w:themeFill="background1" w:themeFillShade="F2"/>
          </w:tcPr>
          <w:p w:rsidR="00000000" w:rsidRDefault="00AC26C9">
            <w:pPr>
              <w:rPr>
                <w:noProof/>
              </w:rPr>
            </w:pPr>
            <w:r>
              <w:rPr>
                <w:noProof/>
              </w:rPr>
              <w:t>'Overview:</w:t>
            </w:r>
          </w:p>
        </w:tc>
        <w:tc>
          <w:tcPr>
            <w:tcW w:w="7407" w:type="dxa"/>
          </w:tcPr>
          <w:p w:rsidR="00000000" w:rsidRDefault="00AC26C9">
            <w:pPr>
              <w:rPr>
                <w:lang w:val="fr-FR"/>
              </w:rPr>
            </w:pPr>
            <w:r>
              <w:rPr>
                <w:lang w:val="fr-FR"/>
              </w:rPr>
              <w:t>'Aper</w:t>
            </w:r>
            <w:r>
              <w:rPr>
                <w:lang w:val="fr-FR"/>
              </w:rPr>
              <w:t>ç</w:t>
            </w:r>
            <w:r>
              <w:rPr>
                <w:lang w:val="fr-FR"/>
              </w:rPr>
              <w:t>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5d8dd76d-cf4e-482e-aa02-6028e0db4c32</w:t>
            </w:r>
          </w:p>
        </w:tc>
        <w:tc>
          <w:tcPr>
            <w:tcW w:w="7407" w:type="dxa"/>
            <w:shd w:val="clear" w:color="auto" w:fill="F2F2F2" w:themeFill="background1" w:themeFillShade="F2"/>
          </w:tcPr>
          <w:p w:rsidR="00000000" w:rsidRDefault="00AC26C9">
            <w:pPr>
              <w:rPr>
                <w:noProof/>
              </w:rPr>
            </w:pPr>
            <w:r>
              <w:rPr>
                <w:noProof/>
              </w:rPr>
              <w:t>Brightcove Live API' parent:</w:t>
            </w:r>
          </w:p>
        </w:tc>
        <w:tc>
          <w:tcPr>
            <w:tcW w:w="7407" w:type="dxa"/>
          </w:tcPr>
          <w:p w:rsidR="00000000" w:rsidRDefault="00AC26C9">
            <w:pPr>
              <w:rPr>
                <w:lang w:val="fr-FR"/>
              </w:rPr>
            </w:pPr>
            <w:r>
              <w:rPr>
                <w:lang w:val="fr-FR"/>
              </w:rPr>
              <w:t>Parent de l'API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81282327-f1c4-4494-b715-7586527eebd8</w:t>
            </w:r>
          </w:p>
        </w:tc>
        <w:tc>
          <w:tcPr>
            <w:tcW w:w="7407" w:type="dxa"/>
            <w:shd w:val="clear" w:color="auto" w:fill="F2F2F2" w:themeFill="background1" w:themeFillShade="F2"/>
          </w:tcPr>
          <w:p w:rsidR="00000000" w:rsidRDefault="00AC26C9">
            <w:pPr>
              <w:rPr>
                <w:noProof/>
              </w:rPr>
            </w:pPr>
            <w:r>
              <w:rPr>
                <w:noProof/>
              </w:rPr>
              <w:t>Getting Started grandparent:</w:t>
            </w:r>
          </w:p>
        </w:tc>
        <w:tc>
          <w:tcPr>
            <w:tcW w:w="7407" w:type="dxa"/>
          </w:tcPr>
          <w:p w:rsidR="00000000" w:rsidRDefault="00AC26C9">
            <w:pPr>
              <w:rPr>
                <w:lang w:val="fr-FR"/>
              </w:rPr>
            </w:pPr>
            <w:r>
              <w:rPr>
                <w:lang w:val="fr-FR"/>
              </w:rPr>
              <w:t>Grand-parent pour commencer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cf590987-a67d-4a6a-8d81-a0d8a9df3d63</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282bee8f-2561-4c61-86fd-59ce029ce7b4</w:t>
            </w:r>
          </w:p>
        </w:tc>
        <w:tc>
          <w:tcPr>
            <w:tcW w:w="7407" w:type="dxa"/>
            <w:shd w:val="clear" w:color="auto" w:fill="F2F2F2" w:themeFill="background1" w:themeFillShade="F2"/>
          </w:tcPr>
          <w:p w:rsidR="00000000" w:rsidRDefault="00AC26C9">
            <w:pPr>
              <w:rPr>
                <w:noProof/>
              </w:rPr>
            </w:pPr>
            <w:r>
              <w:rPr>
                <w:noProof/>
              </w:rPr>
              <w:t>Overview:</w:t>
            </w:r>
          </w:p>
        </w:tc>
        <w:tc>
          <w:tcPr>
            <w:tcW w:w="7407" w:type="dxa"/>
          </w:tcPr>
          <w:p w:rsidR="00000000" w:rsidRDefault="00AC26C9">
            <w:pPr>
              <w:rPr>
                <w:lang w:val="fr-FR"/>
              </w:rPr>
            </w:pPr>
            <w:r>
              <w:rPr>
                <w:lang w:val="fr-FR"/>
              </w:rPr>
              <w:t>Vue d'ensemble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755ad6c9-7068-4c4e-9b6b-f2e8be6f88ae</w:t>
            </w:r>
          </w:p>
        </w:tc>
        <w:tc>
          <w:tcPr>
            <w:tcW w:w="7407" w:type="dxa"/>
            <w:shd w:val="clear" w:color="auto" w:fill="F2F2F2" w:themeFill="background1" w:themeFillShade="F2"/>
          </w:tcPr>
          <w:p w:rsidR="00000000" w:rsidRDefault="00AC26C9">
            <w:pPr>
              <w:rPr>
                <w:noProof/>
              </w:rPr>
            </w:pPr>
            <w:r>
              <w:rPr>
                <w:noProof/>
              </w:rPr>
              <w:t>Brightcove Live API</w:t>
            </w:r>
          </w:p>
        </w:tc>
        <w:tc>
          <w:tcPr>
            <w:tcW w:w="7407" w:type="dxa"/>
          </w:tcPr>
          <w:p w:rsidR="00000000" w:rsidRDefault="00AC26C9">
            <w:pPr>
              <w:rPr>
                <w:lang w:val="fr-FR"/>
              </w:rPr>
            </w:pPr>
            <w:r>
              <w:rPr>
                <w:lang w:val="fr-FR"/>
              </w:rPr>
              <w:t>Brightcove Live 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884d8d70-ff9b-4185-8f67-d6a03512536b</w:t>
            </w:r>
          </w:p>
        </w:tc>
        <w:tc>
          <w:tcPr>
            <w:tcW w:w="7407" w:type="dxa"/>
            <w:shd w:val="clear" w:color="auto" w:fill="F2F2F2" w:themeFill="background1" w:themeFillShade="F2"/>
          </w:tcPr>
          <w:p w:rsidR="00000000" w:rsidRDefault="00AC26C9">
            <w:pPr>
              <w:rPr>
                <w:noProof/>
              </w:rPr>
            </w:pPr>
            <w:r>
              <w:rPr>
                <w:noProof/>
              </w:rPr>
              <w:t>In this overview, you will learn what the Live A</w:t>
            </w:r>
            <w:r>
              <w:rPr>
                <w:noProof/>
              </w:rPr>
              <w:t>PI is for and how to use it.</w:t>
            </w:r>
          </w:p>
        </w:tc>
        <w:tc>
          <w:tcPr>
            <w:tcW w:w="7407" w:type="dxa"/>
          </w:tcPr>
          <w:p w:rsidR="00000000" w:rsidRDefault="00AC26C9">
            <w:pPr>
              <w:rPr>
                <w:lang w:val="fr-FR"/>
              </w:rPr>
            </w:pPr>
            <w:r>
              <w:rPr>
                <w:lang w:val="fr-FR"/>
              </w:rPr>
              <w:t xml:space="preserve">Dans cette vue d'ensemble, vous apprendrez </w:t>
            </w:r>
            <w:r>
              <w:rPr>
                <w:lang w:val="fr-FR"/>
              </w:rPr>
              <w:t>à</w:t>
            </w:r>
            <w:r>
              <w:rPr>
                <w:lang w:val="fr-FR"/>
              </w:rPr>
              <w:t xml:space="preserve"> quoi sert l'API Live et comment l'utiliser.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5898286c-5bb4-4062-b12c-dec982bd765a</w:t>
            </w:r>
          </w:p>
        </w:tc>
        <w:tc>
          <w:tcPr>
            <w:tcW w:w="7407" w:type="dxa"/>
            <w:shd w:val="clear" w:color="auto" w:fill="F2F2F2" w:themeFill="background1" w:themeFillShade="F2"/>
          </w:tcPr>
          <w:p w:rsidR="00000000" w:rsidRDefault="00AC26C9">
            <w:pPr>
              <w:rPr>
                <w:noProof/>
              </w:rPr>
            </w:pPr>
            <w:r>
              <w:rPr>
                <w:noProof/>
              </w:rPr>
              <w:t>Topics included in this document include supported AWS regions and CDNs, live channels and events</w:t>
            </w:r>
            <w:r>
              <w:rPr>
                <w:noProof/>
              </w:rPr>
              <w:t>, and inserting ID3 timed metadata into a live stream.</w:t>
            </w:r>
          </w:p>
        </w:tc>
        <w:tc>
          <w:tcPr>
            <w:tcW w:w="7407" w:type="dxa"/>
          </w:tcPr>
          <w:p w:rsidR="00000000" w:rsidRDefault="00AC26C9">
            <w:pPr>
              <w:rPr>
                <w:lang w:val="fr-FR"/>
              </w:rPr>
            </w:pPr>
            <w:r>
              <w:rPr>
                <w:lang w:val="fr-FR"/>
              </w:rPr>
              <w:t>Les rubriques incluses dans ce document incluent les r</w:t>
            </w:r>
            <w:r>
              <w:rPr>
                <w:lang w:val="fr-FR"/>
              </w:rPr>
              <w:t>é</w:t>
            </w:r>
            <w:r>
              <w:rPr>
                <w:lang w:val="fr-FR"/>
              </w:rPr>
              <w:t xml:space="preserve">gions et CDN AWS pris en charge, les canaux et les </w:t>
            </w:r>
            <w:r>
              <w:rPr>
                <w:lang w:val="fr-FR"/>
              </w:rPr>
              <w:t>é</w:t>
            </w:r>
            <w:r>
              <w:rPr>
                <w:lang w:val="fr-FR"/>
              </w:rPr>
              <w:t>v</w:t>
            </w:r>
            <w:r>
              <w:rPr>
                <w:lang w:val="fr-FR"/>
              </w:rPr>
              <w:t>é</w:t>
            </w:r>
            <w:r>
              <w:rPr>
                <w:lang w:val="fr-FR"/>
              </w:rPr>
              <w:t>nements en direct, ainsi que l'insertion de m</w:t>
            </w:r>
            <w:r>
              <w:rPr>
                <w:lang w:val="fr-FR"/>
              </w:rPr>
              <w:t>é</w:t>
            </w:r>
            <w:r>
              <w:rPr>
                <w:lang w:val="fr-FR"/>
              </w:rPr>
              <w:t>tadonn</w:t>
            </w:r>
            <w:r>
              <w:rPr>
                <w:lang w:val="fr-FR"/>
              </w:rPr>
              <w:t>é</w:t>
            </w:r>
            <w:r>
              <w:rPr>
                <w:lang w:val="fr-FR"/>
              </w:rPr>
              <w:t>es chronom</w:t>
            </w:r>
            <w:r>
              <w:rPr>
                <w:lang w:val="fr-FR"/>
              </w:rPr>
              <w:t>é</w:t>
            </w:r>
            <w:r>
              <w:rPr>
                <w:lang w:val="fr-FR"/>
              </w:rPr>
              <w:t>tr</w:t>
            </w:r>
            <w:r>
              <w:rPr>
                <w:lang w:val="fr-FR"/>
              </w:rPr>
              <w:t>é</w:t>
            </w:r>
            <w:r>
              <w:rPr>
                <w:lang w:val="fr-FR"/>
              </w:rPr>
              <w:t>es ID3 dans un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b24312da-c6e5-4b09-8fb5-44d2eda71cf4</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f318c917-b7ff-4893-9b43-6dedcde75817</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is a REST-based API that allows you to create and manage live streaming events.</w:t>
            </w:r>
          </w:p>
        </w:tc>
        <w:tc>
          <w:tcPr>
            <w:tcW w:w="7407" w:type="dxa"/>
          </w:tcPr>
          <w:p w:rsidR="00000000" w:rsidRDefault="00AC26C9">
            <w:pPr>
              <w:rPr>
                <w:lang w:val="fr-FR"/>
              </w:rPr>
            </w:pPr>
            <w:r>
              <w:rPr>
                <w:lang w:val="fr-FR"/>
              </w:rPr>
              <w:t xml:space="preserve">L' </w:t>
            </w:r>
            <w:r>
              <w:rPr>
                <w:rStyle w:val="mqInternal"/>
                <w:noProof/>
                <w:lang w:val="fr-FR"/>
              </w:rPr>
              <w:t>[1}[2]{3]</w:t>
            </w:r>
            <w:r>
              <w:rPr>
                <w:lang w:val="fr-FR"/>
              </w:rPr>
              <w:t xml:space="preserve"> est une API bas</w:t>
            </w:r>
            <w:r>
              <w:rPr>
                <w:lang w:val="fr-FR"/>
              </w:rPr>
              <w:t>é</w:t>
            </w:r>
            <w:r>
              <w:rPr>
                <w:lang w:val="fr-FR"/>
              </w:rPr>
              <w:t>e sur REST qui vous permet de cr</w:t>
            </w:r>
            <w:r>
              <w:rPr>
                <w:lang w:val="fr-FR"/>
              </w:rPr>
              <w:t>é</w:t>
            </w:r>
            <w:r>
              <w:rPr>
                <w:lang w:val="fr-FR"/>
              </w:rPr>
              <w:t>er et de g</w:t>
            </w:r>
            <w:r>
              <w:rPr>
                <w:lang w:val="fr-FR"/>
              </w:rPr>
              <w:t>é</w:t>
            </w:r>
            <w:r>
              <w:rPr>
                <w:lang w:val="fr-FR"/>
              </w:rPr>
              <w:t xml:space="preserve">rer des </w:t>
            </w:r>
            <w:r>
              <w:rPr>
                <w:lang w:val="fr-FR"/>
              </w:rPr>
              <w:t>é</w:t>
            </w:r>
            <w:r>
              <w:rPr>
                <w:lang w:val="fr-FR"/>
              </w:rPr>
              <w:t>v</w:t>
            </w:r>
            <w:r>
              <w:rPr>
                <w:lang w:val="fr-FR"/>
              </w:rPr>
              <w:t>é</w:t>
            </w:r>
            <w:r>
              <w:rPr>
                <w:lang w:val="fr-FR"/>
              </w:rPr>
              <w:t>nements de streaming en direct.</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12 </w:t>
            </w:r>
            <w:r>
              <w:rPr>
                <w:noProof/>
                <w:sz w:val="16"/>
              </w:rPr>
              <w:br/>
            </w:r>
            <w:r>
              <w:rPr>
                <w:noProof/>
                <w:sz w:val="2"/>
              </w:rPr>
              <w:t>ba967e1d-dead-4e5f-83e8-cf0cbeb9c491</w:t>
            </w:r>
          </w:p>
        </w:tc>
        <w:tc>
          <w:tcPr>
            <w:tcW w:w="7407" w:type="dxa"/>
            <w:shd w:val="clear" w:color="auto" w:fill="F2F2F2" w:themeFill="background1" w:themeFillShade="F2"/>
          </w:tcPr>
          <w:p w:rsidR="00000000" w:rsidRDefault="00AC26C9">
            <w:pPr>
              <w:rPr>
                <w:noProof/>
              </w:rPr>
            </w:pPr>
            <w:r>
              <w:rPr>
                <w:noProof/>
              </w:rPr>
              <w:t>Optional features include:</w:t>
            </w:r>
          </w:p>
        </w:tc>
        <w:tc>
          <w:tcPr>
            <w:tcW w:w="7407" w:type="dxa"/>
          </w:tcPr>
          <w:p w:rsidR="00000000" w:rsidRDefault="00AC26C9">
            <w:pPr>
              <w:rPr>
                <w:lang w:val="fr-FR"/>
              </w:rPr>
            </w:pPr>
            <w:r>
              <w:rPr>
                <w:lang w:val="fr-FR"/>
              </w:rPr>
              <w:t>Les fonctionnalit</w:t>
            </w:r>
            <w:r>
              <w:rPr>
                <w:lang w:val="fr-FR"/>
              </w:rPr>
              <w:t>é</w:t>
            </w:r>
            <w:r>
              <w:rPr>
                <w:lang w:val="fr-FR"/>
              </w:rPr>
              <w:t>s facultatives sont les suivantes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b257142f-f294-4a06-9aff-</w:t>
            </w:r>
            <w:r>
              <w:rPr>
                <w:noProof/>
                <w:sz w:val="2"/>
              </w:rPr>
              <w:t>b8c60627cd43</w:t>
            </w:r>
          </w:p>
        </w:tc>
        <w:tc>
          <w:tcPr>
            <w:tcW w:w="7407" w:type="dxa"/>
            <w:shd w:val="clear" w:color="auto" w:fill="F2F2F2" w:themeFill="background1" w:themeFillShade="F2"/>
          </w:tcPr>
          <w:p w:rsidR="00000000" w:rsidRDefault="00AC26C9">
            <w:pPr>
              <w:rPr>
                <w:noProof/>
              </w:rPr>
            </w:pPr>
            <w:r>
              <w:rPr>
                <w:noProof/>
              </w:rPr>
              <w:t xml:space="preserve">Server-side ad insertion ( </w:t>
            </w:r>
            <w:r>
              <w:rPr>
                <w:rStyle w:val="mqInternal"/>
                <w:noProof/>
              </w:rPr>
              <w:t>[1}[2]{3]</w:t>
            </w:r>
            <w:r>
              <w:rPr>
                <w:noProof/>
              </w:rPr>
              <w:t xml:space="preserve"> )</w:t>
            </w:r>
          </w:p>
        </w:tc>
        <w:tc>
          <w:tcPr>
            <w:tcW w:w="7407" w:type="dxa"/>
          </w:tcPr>
          <w:p w:rsidR="00000000" w:rsidRDefault="00AC26C9">
            <w:pPr>
              <w:rPr>
                <w:lang w:val="fr-FR"/>
              </w:rPr>
            </w:pPr>
            <w:r>
              <w:rPr>
                <w:lang w:val="fr-FR"/>
              </w:rPr>
              <w:t>Insertion d'annonces c</w:t>
            </w:r>
            <w:r>
              <w:rPr>
                <w:lang w:val="fr-FR"/>
              </w:rPr>
              <w:t>ô</w:t>
            </w:r>
            <w:r>
              <w:rPr>
                <w:lang w:val="fr-FR"/>
              </w:rPr>
              <w:t>t</w:t>
            </w:r>
            <w:r>
              <w:rPr>
                <w:lang w:val="fr-FR"/>
              </w:rPr>
              <w:t>é</w:t>
            </w:r>
            <w:r>
              <w:rPr>
                <w:lang w:val="fr-FR"/>
              </w:rPr>
              <w:t xml:space="preserve"> serveur ( </w:t>
            </w:r>
            <w:r>
              <w:rPr>
                <w:rStyle w:val="mqInternal"/>
                <w:noProof/>
                <w:lang w:val="fr-FR"/>
              </w:rPr>
              <w:t>[1}[2]{3]</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9542ee01-2492-4069-8290-ee4f0f6bb940</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encryption</w:t>
            </w:r>
          </w:p>
        </w:tc>
        <w:tc>
          <w:tcPr>
            <w:tcW w:w="7407" w:type="dxa"/>
          </w:tcPr>
          <w:p w:rsidR="00000000" w:rsidRDefault="00AC26C9">
            <w:pPr>
              <w:rPr>
                <w:lang w:val="fr-FR"/>
              </w:rPr>
            </w:pPr>
            <w:r>
              <w:rPr>
                <w:rStyle w:val="mqInternal"/>
                <w:noProof/>
                <w:lang w:val="fr-FR"/>
              </w:rPr>
              <w:t>[1}[2]{3]</w:t>
            </w:r>
            <w:r>
              <w:rPr>
                <w:lang w:val="fr-FR"/>
              </w:rPr>
              <w:t xml:space="preserve"> cryptage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e8beb9fc-f9b6-4624-a1ea-8f56b5d6e05a</w:t>
            </w:r>
          </w:p>
        </w:tc>
        <w:tc>
          <w:tcPr>
            <w:tcW w:w="7407" w:type="dxa"/>
            <w:shd w:val="clear" w:color="auto" w:fill="F2F2F2" w:themeFill="background1" w:themeFillShade="F2"/>
          </w:tcPr>
          <w:p w:rsidR="00000000" w:rsidRDefault="00AC26C9">
            <w:pPr>
              <w:rPr>
                <w:noProof/>
              </w:rPr>
            </w:pPr>
            <w:r>
              <w:rPr>
                <w:noProof/>
              </w:rPr>
              <w:t>Create video-on-demand assets from clips taken from the live stream</w:t>
            </w:r>
          </w:p>
        </w:tc>
        <w:tc>
          <w:tcPr>
            <w:tcW w:w="7407" w:type="dxa"/>
          </w:tcPr>
          <w:p w:rsidR="00000000" w:rsidRDefault="00AC26C9">
            <w:pPr>
              <w:rPr>
                <w:lang w:val="fr-FR"/>
              </w:rPr>
            </w:pPr>
            <w:r>
              <w:rPr>
                <w:lang w:val="fr-FR"/>
              </w:rPr>
              <w:t>Cr</w:t>
            </w:r>
            <w:r>
              <w:rPr>
                <w:lang w:val="fr-FR"/>
              </w:rPr>
              <w:t>é</w:t>
            </w:r>
            <w:r>
              <w:rPr>
                <w:lang w:val="fr-FR"/>
              </w:rPr>
              <w:t>er des ressources vid</w:t>
            </w:r>
            <w:r>
              <w:rPr>
                <w:lang w:val="fr-FR"/>
              </w:rPr>
              <w:t>é</w:t>
            </w:r>
            <w:r>
              <w:rPr>
                <w:lang w:val="fr-FR"/>
              </w:rPr>
              <w:t xml:space="preserve">o </w:t>
            </w:r>
            <w:r>
              <w:rPr>
                <w:lang w:val="fr-FR"/>
              </w:rPr>
              <w:t>à</w:t>
            </w:r>
            <w:r>
              <w:rPr>
                <w:lang w:val="fr-FR"/>
              </w:rPr>
              <w:t xml:space="preserve"> la demande </w:t>
            </w:r>
            <w:r>
              <w:rPr>
                <w:lang w:val="fr-FR"/>
              </w:rPr>
              <w:t>à</w:t>
            </w:r>
            <w:r>
              <w:rPr>
                <w:lang w:val="fr-FR"/>
              </w:rPr>
              <w:t xml:space="preserve"> partir de clips extraits du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5d060e52-d50d-4963-aa54-3cdba26143d3</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capability</w:t>
            </w:r>
          </w:p>
        </w:tc>
        <w:tc>
          <w:tcPr>
            <w:tcW w:w="7407" w:type="dxa"/>
          </w:tcPr>
          <w:p w:rsidR="00000000" w:rsidRDefault="00AC26C9">
            <w:pPr>
              <w:rPr>
                <w:lang w:val="fr-FR"/>
              </w:rPr>
            </w:pPr>
            <w:r>
              <w:rPr>
                <w:rStyle w:val="mqInternal"/>
                <w:noProof/>
                <w:lang w:val="fr-FR"/>
              </w:rPr>
              <w:t>[1}[2]{3]</w:t>
            </w:r>
            <w:r>
              <w:rPr>
                <w:lang w:val="fr-FR"/>
              </w:rPr>
              <w:t xml:space="preserve"> capacit</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1d023755-97c2-45</w:t>
            </w:r>
            <w:r>
              <w:rPr>
                <w:noProof/>
                <w:sz w:val="2"/>
              </w:rPr>
              <w:t>49-b177-be9ffee1048c</w:t>
            </w:r>
          </w:p>
        </w:tc>
        <w:tc>
          <w:tcPr>
            <w:tcW w:w="7407" w:type="dxa"/>
            <w:shd w:val="clear" w:color="auto" w:fill="F2F2F2" w:themeFill="background1" w:themeFillShade="F2"/>
          </w:tcPr>
          <w:p w:rsidR="00000000" w:rsidRDefault="00AC26C9">
            <w:pPr>
              <w:rPr>
                <w:noProof/>
              </w:rPr>
            </w:pPr>
            <w:r>
              <w:rPr>
                <w:noProof/>
              </w:rPr>
              <w:t xml:space="preserve">Multiple </w:t>
            </w:r>
            <w:r>
              <w:rPr>
                <w:rStyle w:val="mqInternal"/>
                <w:noProof/>
              </w:rPr>
              <w:t>[1}[2]{3]</w:t>
            </w:r>
          </w:p>
        </w:tc>
        <w:tc>
          <w:tcPr>
            <w:tcW w:w="7407" w:type="dxa"/>
          </w:tcPr>
          <w:p w:rsidR="00000000" w:rsidRDefault="00AC26C9">
            <w:pPr>
              <w:rPr>
                <w:lang w:val="fr-FR"/>
              </w:rPr>
            </w:pPr>
            <w:r>
              <w:rPr>
                <w:lang w:val="fr-FR"/>
              </w:rPr>
              <w:t xml:space="preserve">Multiples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f028fe05-f089-4624-9bc0-ff572f5d5ac8</w:t>
            </w:r>
          </w:p>
        </w:tc>
        <w:tc>
          <w:tcPr>
            <w:tcW w:w="7407" w:type="dxa"/>
            <w:shd w:val="clear" w:color="auto" w:fill="F2F2F2" w:themeFill="background1" w:themeFillShade="F2"/>
          </w:tcPr>
          <w:p w:rsidR="00000000" w:rsidRDefault="00AC26C9">
            <w:pPr>
              <w:rPr>
                <w:noProof/>
              </w:rPr>
            </w:pPr>
            <w:r>
              <w:rPr>
                <w:noProof/>
              </w:rPr>
              <w:t xml:space="preserve">Also see the </w:t>
            </w:r>
            <w:r>
              <w:rPr>
                <w:rStyle w:val="mqInternal"/>
                <w:noProof/>
              </w:rPr>
              <w:t>[1}</w:t>
            </w:r>
            <w:r>
              <w:rPr>
                <w:noProof/>
              </w:rPr>
              <w:t>API Reference</w:t>
            </w:r>
            <w:r>
              <w:rPr>
                <w:rStyle w:val="mqInternal"/>
                <w:noProof/>
              </w:rPr>
              <w:t>{2]</w:t>
            </w:r>
            <w:r>
              <w:rPr>
                <w:noProof/>
              </w:rPr>
              <w:t>.</w:t>
            </w:r>
          </w:p>
        </w:tc>
        <w:tc>
          <w:tcPr>
            <w:tcW w:w="7407" w:type="dxa"/>
          </w:tcPr>
          <w:p w:rsidR="00000000" w:rsidRDefault="00AC26C9">
            <w:pPr>
              <w:rPr>
                <w:lang w:val="fr-FR"/>
              </w:rPr>
            </w:pPr>
            <w:r>
              <w:rPr>
                <w:lang w:val="fr-FR"/>
              </w:rPr>
              <w:t xml:space="preserve">Voir </w:t>
            </w:r>
            <w:r>
              <w:rPr>
                <w:lang w:val="fr-FR"/>
              </w:rPr>
              <w:t>é</w:t>
            </w:r>
            <w:r>
              <w:rPr>
                <w:lang w:val="fr-FR"/>
              </w:rPr>
              <w:t xml:space="preserve">galement la </w:t>
            </w:r>
            <w:r>
              <w:rPr>
                <w:rStyle w:val="mqInternal"/>
                <w:noProof/>
                <w:lang w:val="fr-FR"/>
              </w:rPr>
              <w:t>[1}</w:t>
            </w:r>
            <w:r>
              <w:rPr>
                <w:lang w:val="fr-FR"/>
              </w:rPr>
              <w:t>r</w:t>
            </w:r>
            <w:r>
              <w:rPr>
                <w:lang w:val="fr-FR"/>
              </w:rPr>
              <w:t>é</w:t>
            </w:r>
            <w:r>
              <w:rPr>
                <w:lang w:val="fr-FR"/>
              </w:rPr>
              <w:t>f</w:t>
            </w:r>
            <w:r>
              <w:rPr>
                <w:lang w:val="fr-FR"/>
              </w:rPr>
              <w:t>é</w:t>
            </w:r>
            <w:r>
              <w:rPr>
                <w:lang w:val="fr-FR"/>
              </w:rPr>
              <w:t>rence de l'API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150876e3-4649-40cb-af31-f04c65acb504</w:t>
            </w:r>
          </w:p>
        </w:tc>
        <w:tc>
          <w:tcPr>
            <w:tcW w:w="7407" w:type="dxa"/>
            <w:shd w:val="clear" w:color="auto" w:fill="F2F2F2" w:themeFill="background1" w:themeFillShade="F2"/>
          </w:tcPr>
          <w:p w:rsidR="00000000" w:rsidRDefault="00AC26C9">
            <w:pPr>
              <w:rPr>
                <w:noProof/>
              </w:rPr>
            </w:pPr>
            <w:r>
              <w:rPr>
                <w:noProof/>
              </w:rPr>
              <w:t>Base URL</w:t>
            </w:r>
          </w:p>
        </w:tc>
        <w:tc>
          <w:tcPr>
            <w:tcW w:w="7407" w:type="dxa"/>
          </w:tcPr>
          <w:p w:rsidR="00000000" w:rsidRDefault="00AC26C9">
            <w:pPr>
              <w:rPr>
                <w:lang w:val="fr-FR"/>
              </w:rPr>
            </w:pPr>
            <w:r>
              <w:rPr>
                <w:lang w:val="fr-FR"/>
              </w:rPr>
              <w:t>URL de base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2de9150e-bb95-46b5-ac1a-7c38a0ff5166</w:t>
            </w:r>
          </w:p>
        </w:tc>
        <w:tc>
          <w:tcPr>
            <w:tcW w:w="7407" w:type="dxa"/>
            <w:shd w:val="clear" w:color="auto" w:fill="F2F2F2" w:themeFill="background1" w:themeFillShade="F2"/>
          </w:tcPr>
          <w:p w:rsidR="00000000" w:rsidRDefault="00AC26C9">
            <w:pPr>
              <w:rPr>
                <w:noProof/>
              </w:rPr>
            </w:pPr>
            <w:r>
              <w:rPr>
                <w:noProof/>
              </w:rPr>
              <w:t xml:space="preserve">The base URL for the </w:t>
            </w:r>
            <w:r>
              <w:rPr>
                <w:rStyle w:val="mqInternal"/>
                <w:noProof/>
              </w:rPr>
              <w:t>[1}[2]{3]</w:t>
            </w:r>
            <w:r>
              <w:rPr>
                <w:noProof/>
              </w:rPr>
              <w:t xml:space="preserve"> is:</w:t>
            </w:r>
          </w:p>
        </w:tc>
        <w:tc>
          <w:tcPr>
            <w:tcW w:w="7407" w:type="dxa"/>
          </w:tcPr>
          <w:p w:rsidR="00000000" w:rsidRDefault="00AC26C9">
            <w:pPr>
              <w:rPr>
                <w:lang w:val="fr-FR"/>
              </w:rPr>
            </w:pPr>
            <w:r>
              <w:rPr>
                <w:lang w:val="fr-FR"/>
              </w:rPr>
              <w:t xml:space="preserve">L'URL de base de l' </w:t>
            </w:r>
            <w:r>
              <w:rPr>
                <w:rStyle w:val="mqInternal"/>
                <w:noProof/>
                <w:lang w:val="fr-FR"/>
              </w:rPr>
              <w:t>[1}[2]{3]</w:t>
            </w:r>
            <w:r>
              <w:rPr>
                <w:lang w:val="fr-FR"/>
              </w:rPr>
              <w:t xml:space="preserve"> est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fc979b8c-078c-45b2-ad5c-038259f7997b</w:t>
            </w:r>
          </w:p>
        </w:tc>
        <w:tc>
          <w:tcPr>
            <w:tcW w:w="7407" w:type="dxa"/>
            <w:shd w:val="clear" w:color="auto" w:fill="F2F2F2" w:themeFill="background1" w:themeFillShade="F2"/>
          </w:tcPr>
          <w:p w:rsidR="00000000" w:rsidRDefault="00AC26C9">
            <w:pPr>
              <w:rPr>
                <w:noProof/>
              </w:rPr>
            </w:pPr>
            <w:r>
              <w:rPr>
                <w:noProof/>
              </w:rPr>
              <w:t>Headers</w:t>
            </w:r>
          </w:p>
        </w:tc>
        <w:tc>
          <w:tcPr>
            <w:tcW w:w="7407" w:type="dxa"/>
          </w:tcPr>
          <w:p w:rsidR="00000000" w:rsidRDefault="00AC26C9">
            <w:pPr>
              <w:rPr>
                <w:lang w:val="fr-FR"/>
              </w:rPr>
            </w:pPr>
            <w:r>
              <w:rPr>
                <w:lang w:val="fr-FR"/>
              </w:rPr>
              <w:t>En-t</w:t>
            </w:r>
            <w:r>
              <w:rPr>
                <w:lang w:val="fr-FR"/>
              </w:rPr>
              <w:t>ê</w:t>
            </w:r>
            <w:r>
              <w:rPr>
                <w:lang w:val="fr-FR"/>
              </w:rPr>
              <w:t>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9bc0303b-c87f-4ca6-933c-00ecf859a062</w:t>
            </w:r>
          </w:p>
        </w:tc>
        <w:tc>
          <w:tcPr>
            <w:tcW w:w="7407" w:type="dxa"/>
            <w:shd w:val="clear" w:color="auto" w:fill="F2F2F2" w:themeFill="background1" w:themeFillShade="F2"/>
          </w:tcPr>
          <w:p w:rsidR="00000000" w:rsidRDefault="00AC26C9">
            <w:pPr>
              <w:rPr>
                <w:noProof/>
              </w:rPr>
            </w:pPr>
            <w:r>
              <w:rPr>
                <w:noProof/>
              </w:rPr>
              <w:t>All requests are authenticated using an API key</w:t>
            </w:r>
            <w:r>
              <w:rPr>
                <w:noProof/>
              </w:rPr>
              <w:t xml:space="preserve"> that will be provided to you when your account is set up.</w:t>
            </w:r>
          </w:p>
        </w:tc>
        <w:tc>
          <w:tcPr>
            <w:tcW w:w="7407" w:type="dxa"/>
          </w:tcPr>
          <w:p w:rsidR="00000000" w:rsidRDefault="00AC26C9">
            <w:pPr>
              <w:rPr>
                <w:lang w:val="fr-FR"/>
              </w:rPr>
            </w:pPr>
            <w:r>
              <w:rPr>
                <w:lang w:val="fr-FR"/>
              </w:rPr>
              <w:t>Toutes les demandes sont authentifi</w:t>
            </w:r>
            <w:r>
              <w:rPr>
                <w:lang w:val="fr-FR"/>
              </w:rPr>
              <w:t>é</w:t>
            </w:r>
            <w:r>
              <w:rPr>
                <w:lang w:val="fr-FR"/>
              </w:rPr>
              <w:t xml:space="preserve">es </w:t>
            </w:r>
            <w:r>
              <w:rPr>
                <w:lang w:val="fr-FR"/>
              </w:rPr>
              <w:t>à</w:t>
            </w:r>
            <w:r>
              <w:rPr>
                <w:lang w:val="fr-FR"/>
              </w:rPr>
              <w:t xml:space="preserve"> l'aide d'une cl</w:t>
            </w:r>
            <w:r>
              <w:rPr>
                <w:lang w:val="fr-FR"/>
              </w:rPr>
              <w:t>é</w:t>
            </w:r>
            <w:r>
              <w:rPr>
                <w:lang w:val="fr-FR"/>
              </w:rPr>
              <w:t xml:space="preserve"> API qui vous sera fournie lors de la configuration de votre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554b2ad0-7011-4b2a-bce0-4fa24f0764f3</w:t>
            </w:r>
          </w:p>
        </w:tc>
        <w:tc>
          <w:tcPr>
            <w:tcW w:w="7407" w:type="dxa"/>
            <w:shd w:val="clear" w:color="auto" w:fill="F2F2F2" w:themeFill="background1" w:themeFillShade="F2"/>
          </w:tcPr>
          <w:p w:rsidR="00000000" w:rsidRDefault="00AC26C9">
            <w:pPr>
              <w:rPr>
                <w:noProof/>
              </w:rPr>
            </w:pPr>
            <w:r>
              <w:rPr>
                <w:noProof/>
              </w:rPr>
              <w:t xml:space="preserve">The key is passed in an </w:t>
            </w:r>
            <w:r>
              <w:rPr>
                <w:rStyle w:val="mqInternal"/>
                <w:noProof/>
              </w:rPr>
              <w:t>[1}[2</w:t>
            </w:r>
            <w:r>
              <w:rPr>
                <w:rStyle w:val="mqInternal"/>
                <w:noProof/>
              </w:rPr>
              <w:t>]{3]</w:t>
            </w:r>
            <w:r>
              <w:rPr>
                <w:noProof/>
              </w:rPr>
              <w:t xml:space="preserve"> header.</w:t>
            </w:r>
          </w:p>
        </w:tc>
        <w:tc>
          <w:tcPr>
            <w:tcW w:w="7407" w:type="dxa"/>
          </w:tcPr>
          <w:p w:rsidR="00000000" w:rsidRDefault="00AC26C9">
            <w:pPr>
              <w:rPr>
                <w:lang w:val="fr-FR"/>
              </w:rPr>
            </w:pPr>
            <w:r>
              <w:rPr>
                <w:lang w:val="fr-FR"/>
              </w:rPr>
              <w:t>La cl</w:t>
            </w:r>
            <w:r>
              <w:rPr>
                <w:lang w:val="fr-FR"/>
              </w:rPr>
              <w:t>é</w:t>
            </w:r>
            <w:r>
              <w:rPr>
                <w:lang w:val="fr-FR"/>
              </w:rPr>
              <w:t xml:space="preserve"> est pass</w:t>
            </w:r>
            <w:r>
              <w:rPr>
                <w:lang w:val="fr-FR"/>
              </w:rPr>
              <w:t>é</w:t>
            </w:r>
            <w:r>
              <w:rPr>
                <w:lang w:val="fr-FR"/>
              </w:rPr>
              <w:t xml:space="preserve">e dans un </w:t>
            </w:r>
            <w:r>
              <w:rPr>
                <w:rStyle w:val="mqInternal"/>
                <w:noProof/>
                <w:lang w:val="fr-FR"/>
              </w:rPr>
              <w:t>[1}[2]{3]</w:t>
            </w:r>
            <w:r>
              <w:rPr>
                <w:lang w:val="fr-FR"/>
              </w:rPr>
              <w:t xml:space="preserve"> en-t</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ad383689-4e8f-4ceb-9344-c8c27662e67d</w:t>
            </w:r>
          </w:p>
        </w:tc>
        <w:tc>
          <w:tcPr>
            <w:tcW w:w="7407" w:type="dxa"/>
            <w:shd w:val="clear" w:color="auto" w:fill="F2F2F2" w:themeFill="background1" w:themeFillShade="F2"/>
          </w:tcPr>
          <w:p w:rsidR="00000000" w:rsidRDefault="00AC26C9">
            <w:pPr>
              <w:rPr>
                <w:noProof/>
              </w:rPr>
            </w:pPr>
            <w:r>
              <w:rPr>
                <w:noProof/>
              </w:rPr>
              <w:t xml:space="preserve">A </w:t>
            </w:r>
            <w:r>
              <w:rPr>
                <w:rStyle w:val="mqInternal"/>
                <w:noProof/>
              </w:rPr>
              <w:t>[1}[2]{3]</w:t>
            </w:r>
            <w:r>
              <w:rPr>
                <w:noProof/>
              </w:rPr>
              <w:t xml:space="preserve"> header is also required:</w:t>
            </w:r>
          </w:p>
        </w:tc>
        <w:tc>
          <w:tcPr>
            <w:tcW w:w="7407" w:type="dxa"/>
          </w:tcPr>
          <w:p w:rsidR="00000000" w:rsidRDefault="00AC26C9">
            <w:pPr>
              <w:rPr>
                <w:lang w:val="fr-FR"/>
              </w:rPr>
            </w:pPr>
            <w:r>
              <w:rPr>
                <w:lang w:val="fr-FR"/>
              </w:rPr>
              <w:t xml:space="preserve">Un </w:t>
            </w:r>
            <w:r>
              <w:rPr>
                <w:rStyle w:val="mqInternal"/>
                <w:noProof/>
                <w:lang w:val="fr-FR"/>
              </w:rPr>
              <w:t>[1}[2]{3]</w:t>
            </w:r>
            <w:r>
              <w:rPr>
                <w:lang w:val="fr-FR"/>
              </w:rPr>
              <w:t xml:space="preserve"> en-t</w:t>
            </w:r>
            <w:r>
              <w:rPr>
                <w:lang w:val="fr-FR"/>
              </w:rPr>
              <w:t>ê</w:t>
            </w:r>
            <w:r>
              <w:rPr>
                <w:lang w:val="fr-FR"/>
              </w:rPr>
              <w:t xml:space="preserve">te est </w:t>
            </w:r>
            <w:r>
              <w:rPr>
                <w:lang w:val="fr-FR"/>
              </w:rPr>
              <w:t>é</w:t>
            </w:r>
            <w:r>
              <w:rPr>
                <w:lang w:val="fr-FR"/>
              </w:rPr>
              <w:t>galement requis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bc93e8f6-20d1-4c44-ae61-1b3dd81b0df2</w:t>
            </w:r>
          </w:p>
        </w:tc>
        <w:tc>
          <w:tcPr>
            <w:tcW w:w="7407" w:type="dxa"/>
            <w:shd w:val="clear" w:color="auto" w:fill="F2F2F2" w:themeFill="background1" w:themeFillShade="F2"/>
          </w:tcPr>
          <w:p w:rsidR="00000000" w:rsidRDefault="00AC26C9">
            <w:pPr>
              <w:rPr>
                <w:noProof/>
              </w:rPr>
            </w:pPr>
            <w:r>
              <w:rPr>
                <w:noProof/>
              </w:rPr>
              <w:t>Supported AWS regions</w:t>
            </w:r>
          </w:p>
        </w:tc>
        <w:tc>
          <w:tcPr>
            <w:tcW w:w="7407" w:type="dxa"/>
          </w:tcPr>
          <w:p w:rsidR="00000000" w:rsidRDefault="00AC26C9">
            <w:pPr>
              <w:rPr>
                <w:lang w:val="fr-FR"/>
              </w:rPr>
            </w:pPr>
            <w:r>
              <w:rPr>
                <w:lang w:val="fr-FR"/>
              </w:rPr>
              <w:t>R</w:t>
            </w:r>
            <w:r>
              <w:rPr>
                <w:lang w:val="fr-FR"/>
              </w:rPr>
              <w:t>é</w:t>
            </w:r>
            <w:r>
              <w:rPr>
                <w:lang w:val="fr-FR"/>
              </w:rPr>
              <w:t>gions AWS prises en charge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c87c4bb9-9ef4-402c-a66e-39eacbd5ff80</w:t>
            </w:r>
          </w:p>
        </w:tc>
        <w:tc>
          <w:tcPr>
            <w:tcW w:w="7407" w:type="dxa"/>
            <w:shd w:val="clear" w:color="auto" w:fill="F2F2F2" w:themeFill="background1" w:themeFillShade="F2"/>
          </w:tcPr>
          <w:p w:rsidR="00000000" w:rsidRDefault="00AC26C9">
            <w:pPr>
              <w:rPr>
                <w:noProof/>
              </w:rPr>
            </w:pPr>
            <w:r>
              <w:rPr>
                <w:noProof/>
              </w:rPr>
              <w:t>The following AWS regions are supported:</w:t>
            </w:r>
          </w:p>
        </w:tc>
        <w:tc>
          <w:tcPr>
            <w:tcW w:w="7407" w:type="dxa"/>
          </w:tcPr>
          <w:p w:rsidR="00000000" w:rsidRDefault="00AC26C9">
            <w:pPr>
              <w:rPr>
                <w:lang w:val="fr-FR"/>
              </w:rPr>
            </w:pPr>
            <w:r>
              <w:rPr>
                <w:lang w:val="fr-FR"/>
              </w:rPr>
              <w:t>Les r</w:t>
            </w:r>
            <w:r>
              <w:rPr>
                <w:lang w:val="fr-FR"/>
              </w:rPr>
              <w:t>é</w:t>
            </w:r>
            <w:r>
              <w:rPr>
                <w:lang w:val="fr-FR"/>
              </w:rPr>
              <w:t>gions AWS suivantes sont prises en charge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acacf662-281e-4afe-8141-5d1dda5956e7</w:t>
            </w:r>
          </w:p>
        </w:tc>
        <w:tc>
          <w:tcPr>
            <w:tcW w:w="7407" w:type="dxa"/>
            <w:shd w:val="clear" w:color="auto" w:fill="F2F2F2" w:themeFill="background1" w:themeFillShade="F2"/>
          </w:tcPr>
          <w:p w:rsidR="00000000" w:rsidRDefault="00AC26C9">
            <w:pPr>
              <w:rPr>
                <w:noProof/>
              </w:rPr>
            </w:pPr>
            <w:r>
              <w:rPr>
                <w:noProof/>
              </w:rPr>
              <w:t>Supported AWS Regions</w:t>
            </w:r>
          </w:p>
        </w:tc>
        <w:tc>
          <w:tcPr>
            <w:tcW w:w="7407" w:type="dxa"/>
          </w:tcPr>
          <w:p w:rsidR="00000000" w:rsidRDefault="00AC26C9">
            <w:pPr>
              <w:rPr>
                <w:lang w:val="fr-FR"/>
              </w:rPr>
            </w:pPr>
            <w:r>
              <w:rPr>
                <w:lang w:val="fr-FR"/>
              </w:rPr>
              <w:t>R</w:t>
            </w:r>
            <w:r>
              <w:rPr>
                <w:lang w:val="fr-FR"/>
              </w:rPr>
              <w:t>é</w:t>
            </w:r>
            <w:r>
              <w:rPr>
                <w:lang w:val="fr-FR"/>
              </w:rPr>
              <w:t>gions AWS prises en charge</w:t>
            </w:r>
          </w:p>
        </w:tc>
      </w:tr>
      <w:tr w:rsidR="00000000">
        <w:tc>
          <w:tcPr>
            <w:tcW w:w="660" w:type="dxa"/>
            <w:shd w:val="clear" w:color="auto" w:fill="F2F2F2" w:themeFill="background1" w:themeFillShade="F2"/>
          </w:tcPr>
          <w:p w:rsidR="00000000" w:rsidRDefault="00AC26C9">
            <w:pPr>
              <w:rPr>
                <w:noProof/>
                <w:sz w:val="2"/>
              </w:rPr>
            </w:pPr>
            <w:r>
              <w:rPr>
                <w:noProof/>
                <w:sz w:val="16"/>
              </w:rPr>
              <w:t>30</w:t>
            </w:r>
            <w:r>
              <w:rPr>
                <w:noProof/>
                <w:sz w:val="16"/>
              </w:rPr>
              <w:t xml:space="preserve"> </w:t>
            </w:r>
            <w:r>
              <w:rPr>
                <w:noProof/>
                <w:sz w:val="16"/>
              </w:rPr>
              <w:br/>
            </w:r>
            <w:r>
              <w:rPr>
                <w:noProof/>
                <w:sz w:val="2"/>
              </w:rPr>
              <w:t>cb9d9634-c2b7-46de-a36f-2706eeb0ccd3</w:t>
            </w:r>
          </w:p>
        </w:tc>
        <w:tc>
          <w:tcPr>
            <w:tcW w:w="7407" w:type="dxa"/>
            <w:shd w:val="clear" w:color="auto" w:fill="F2F2F2" w:themeFill="background1" w:themeFillShade="F2"/>
          </w:tcPr>
          <w:p w:rsidR="00000000" w:rsidRDefault="00AC26C9">
            <w:pPr>
              <w:rPr>
                <w:noProof/>
              </w:rPr>
            </w:pPr>
            <w:r>
              <w:rPr>
                <w:noProof/>
              </w:rPr>
              <w:t>Location</w:t>
            </w:r>
          </w:p>
        </w:tc>
        <w:tc>
          <w:tcPr>
            <w:tcW w:w="7407" w:type="dxa"/>
          </w:tcPr>
          <w:p w:rsidR="00000000" w:rsidRDefault="00AC26C9">
            <w:pPr>
              <w:rPr>
                <w:lang w:val="fr-FR"/>
              </w:rPr>
            </w:pPr>
            <w:r>
              <w:rPr>
                <w:lang w:val="fr-FR"/>
              </w:rPr>
              <w:t>Lieu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5c6e0fe0-6faf-4cfb-9a14-f372e2c6136d</w:t>
            </w:r>
          </w:p>
        </w:tc>
        <w:tc>
          <w:tcPr>
            <w:tcW w:w="7407" w:type="dxa"/>
            <w:shd w:val="clear" w:color="auto" w:fill="F2F2F2" w:themeFill="background1" w:themeFillShade="F2"/>
          </w:tcPr>
          <w:p w:rsidR="00000000" w:rsidRDefault="00AC26C9">
            <w:pPr>
              <w:rPr>
                <w:noProof/>
              </w:rPr>
            </w:pPr>
            <w:r>
              <w:rPr>
                <w:noProof/>
              </w:rPr>
              <w:t>AWS Name</w:t>
            </w:r>
          </w:p>
        </w:tc>
        <w:tc>
          <w:tcPr>
            <w:tcW w:w="7407" w:type="dxa"/>
          </w:tcPr>
          <w:p w:rsidR="00000000" w:rsidRDefault="00AC26C9">
            <w:pPr>
              <w:rPr>
                <w:lang w:val="fr-FR"/>
              </w:rPr>
            </w:pPr>
            <w:r>
              <w:rPr>
                <w:lang w:val="fr-FR"/>
              </w:rPr>
              <w:t>Nom AWS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808d66c4-09d1-45e9-8ede-d4d45e5e63b9</w:t>
            </w:r>
          </w:p>
        </w:tc>
        <w:tc>
          <w:tcPr>
            <w:tcW w:w="7407" w:type="dxa"/>
            <w:shd w:val="clear" w:color="auto" w:fill="F2F2F2" w:themeFill="background1" w:themeFillShade="F2"/>
          </w:tcPr>
          <w:p w:rsidR="00000000" w:rsidRDefault="00AC26C9">
            <w:pPr>
              <w:rPr>
                <w:noProof/>
              </w:rPr>
            </w:pPr>
            <w:r>
              <w:rPr>
                <w:noProof/>
              </w:rPr>
              <w:t>SSAI Support</w:t>
            </w:r>
          </w:p>
        </w:tc>
        <w:tc>
          <w:tcPr>
            <w:tcW w:w="7407" w:type="dxa"/>
          </w:tcPr>
          <w:p w:rsidR="00000000" w:rsidRDefault="00AC26C9">
            <w:pPr>
              <w:rPr>
                <w:lang w:val="fr-FR"/>
              </w:rPr>
            </w:pPr>
            <w:r>
              <w:rPr>
                <w:lang w:val="fr-FR"/>
              </w:rPr>
              <w:t>Prise en charge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7d706691-9e84-447d-8705-2f7782080db2</w:t>
            </w:r>
          </w:p>
        </w:tc>
        <w:tc>
          <w:tcPr>
            <w:tcW w:w="7407" w:type="dxa"/>
            <w:shd w:val="clear" w:color="auto" w:fill="F2F2F2" w:themeFill="background1" w:themeFillShade="F2"/>
          </w:tcPr>
          <w:p w:rsidR="00000000" w:rsidRDefault="00AC26C9">
            <w:pPr>
              <w:rPr>
                <w:noProof/>
              </w:rPr>
            </w:pPr>
            <w:r>
              <w:rPr>
                <w:noProof/>
              </w:rPr>
              <w:t>Oregon</w:t>
            </w:r>
          </w:p>
        </w:tc>
        <w:tc>
          <w:tcPr>
            <w:tcW w:w="7407" w:type="dxa"/>
          </w:tcPr>
          <w:p w:rsidR="00000000" w:rsidRDefault="00AC26C9">
            <w:pPr>
              <w:rPr>
                <w:lang w:val="fr-FR"/>
              </w:rPr>
            </w:pPr>
            <w:r>
              <w:rPr>
                <w:lang w:val="fr-FR"/>
              </w:rPr>
              <w:t>Oregon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ade87a26-2ea4-4ed1-8353-ecb394e1887c</w:t>
            </w:r>
          </w:p>
        </w:tc>
        <w:tc>
          <w:tcPr>
            <w:tcW w:w="7407" w:type="dxa"/>
            <w:shd w:val="clear" w:color="auto" w:fill="F2F2F2" w:themeFill="background1" w:themeFillShade="F2"/>
          </w:tcPr>
          <w:p w:rsidR="00000000" w:rsidRDefault="00AC26C9">
            <w:pPr>
              <w:rPr>
                <w:noProof/>
              </w:rPr>
            </w:pPr>
            <w:r>
              <w:rPr>
                <w:noProof/>
              </w:rPr>
              <w:t>Yes</w:t>
            </w:r>
          </w:p>
        </w:tc>
        <w:tc>
          <w:tcPr>
            <w:tcW w:w="7407" w:type="dxa"/>
          </w:tcPr>
          <w:p w:rsidR="00000000" w:rsidRDefault="00AC26C9">
            <w:pPr>
              <w:rPr>
                <w:lang w:val="fr-FR"/>
              </w:rPr>
            </w:pPr>
            <w:r>
              <w:rPr>
                <w:lang w:val="fr-FR"/>
              </w:rPr>
              <w:t>Oui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fb95758e-88aa-43d1-b857-5e8dff06ae50</w:t>
            </w:r>
          </w:p>
        </w:tc>
        <w:tc>
          <w:tcPr>
            <w:tcW w:w="7407" w:type="dxa"/>
            <w:shd w:val="clear" w:color="auto" w:fill="F2F2F2" w:themeFill="background1" w:themeFillShade="F2"/>
          </w:tcPr>
          <w:p w:rsidR="00000000" w:rsidRDefault="00AC26C9">
            <w:pPr>
              <w:rPr>
                <w:noProof/>
              </w:rPr>
            </w:pPr>
            <w:r>
              <w:rPr>
                <w:noProof/>
              </w:rPr>
              <w:t>Virginia</w:t>
            </w:r>
          </w:p>
        </w:tc>
        <w:tc>
          <w:tcPr>
            <w:tcW w:w="7407" w:type="dxa"/>
          </w:tcPr>
          <w:p w:rsidR="00000000" w:rsidRDefault="00AC26C9">
            <w:pPr>
              <w:rPr>
                <w:lang w:val="fr-FR"/>
              </w:rPr>
            </w:pPr>
            <w:r>
              <w:rPr>
                <w:lang w:val="fr-FR"/>
              </w:rPr>
              <w:t>Virginie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44fe83d8-74e2-438c-bab7-a6038dac3bfc</w:t>
            </w:r>
          </w:p>
        </w:tc>
        <w:tc>
          <w:tcPr>
            <w:tcW w:w="7407" w:type="dxa"/>
            <w:shd w:val="clear" w:color="auto" w:fill="F2F2F2" w:themeFill="background1" w:themeFillShade="F2"/>
          </w:tcPr>
          <w:p w:rsidR="00000000" w:rsidRDefault="00AC26C9">
            <w:pPr>
              <w:rPr>
                <w:noProof/>
              </w:rPr>
            </w:pPr>
            <w:r>
              <w:rPr>
                <w:noProof/>
              </w:rPr>
              <w:t>Yes</w:t>
            </w:r>
          </w:p>
        </w:tc>
        <w:tc>
          <w:tcPr>
            <w:tcW w:w="7407" w:type="dxa"/>
          </w:tcPr>
          <w:p w:rsidR="00000000" w:rsidRDefault="00AC26C9">
            <w:pPr>
              <w:rPr>
                <w:lang w:val="fr-FR"/>
              </w:rPr>
            </w:pPr>
            <w:r>
              <w:rPr>
                <w:lang w:val="fr-FR"/>
              </w:rPr>
              <w:t>Oui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6997c631-685c-493c-bd1e-cdc10908c738</w:t>
            </w:r>
          </w:p>
        </w:tc>
        <w:tc>
          <w:tcPr>
            <w:tcW w:w="7407" w:type="dxa"/>
            <w:shd w:val="clear" w:color="auto" w:fill="F2F2F2" w:themeFill="background1" w:themeFillShade="F2"/>
          </w:tcPr>
          <w:p w:rsidR="00000000" w:rsidRDefault="00AC26C9">
            <w:pPr>
              <w:rPr>
                <w:noProof/>
              </w:rPr>
            </w:pPr>
            <w:r>
              <w:rPr>
                <w:noProof/>
              </w:rPr>
              <w:t>Tokyo</w:t>
            </w:r>
          </w:p>
        </w:tc>
        <w:tc>
          <w:tcPr>
            <w:tcW w:w="7407" w:type="dxa"/>
          </w:tcPr>
          <w:p w:rsidR="00000000" w:rsidRDefault="00AC26C9">
            <w:pPr>
              <w:rPr>
                <w:lang w:val="fr-FR"/>
              </w:rPr>
            </w:pPr>
            <w:r>
              <w:rPr>
                <w:lang w:val="fr-FR"/>
              </w:rPr>
              <w:t>Tokyo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dd49e9e6-c494-4402-9866-0daa7686efdc</w:t>
            </w:r>
          </w:p>
        </w:tc>
        <w:tc>
          <w:tcPr>
            <w:tcW w:w="7407" w:type="dxa"/>
            <w:shd w:val="clear" w:color="auto" w:fill="F2F2F2" w:themeFill="background1" w:themeFillShade="F2"/>
          </w:tcPr>
          <w:p w:rsidR="00000000" w:rsidRDefault="00AC26C9">
            <w:pPr>
              <w:rPr>
                <w:noProof/>
              </w:rPr>
            </w:pPr>
            <w:r>
              <w:rPr>
                <w:noProof/>
              </w:rPr>
              <w:t>Yes</w:t>
            </w:r>
          </w:p>
        </w:tc>
        <w:tc>
          <w:tcPr>
            <w:tcW w:w="7407" w:type="dxa"/>
          </w:tcPr>
          <w:p w:rsidR="00000000" w:rsidRDefault="00AC26C9">
            <w:pPr>
              <w:rPr>
                <w:lang w:val="fr-FR"/>
              </w:rPr>
            </w:pPr>
            <w:r>
              <w:rPr>
                <w:lang w:val="fr-FR"/>
              </w:rPr>
              <w:t>Oui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02482533-6dfb-4261-bb36-93a16ca9b4c1</w:t>
            </w:r>
          </w:p>
        </w:tc>
        <w:tc>
          <w:tcPr>
            <w:tcW w:w="7407" w:type="dxa"/>
            <w:shd w:val="clear" w:color="auto" w:fill="F2F2F2" w:themeFill="background1" w:themeFillShade="F2"/>
          </w:tcPr>
          <w:p w:rsidR="00000000" w:rsidRDefault="00AC26C9">
            <w:pPr>
              <w:rPr>
                <w:noProof/>
              </w:rPr>
            </w:pPr>
            <w:r>
              <w:rPr>
                <w:noProof/>
              </w:rPr>
              <w:t>Singapore</w:t>
            </w:r>
          </w:p>
        </w:tc>
        <w:tc>
          <w:tcPr>
            <w:tcW w:w="7407" w:type="dxa"/>
          </w:tcPr>
          <w:p w:rsidR="00000000" w:rsidRDefault="00AC26C9">
            <w:pPr>
              <w:rPr>
                <w:lang w:val="fr-FR"/>
              </w:rPr>
            </w:pPr>
            <w:r>
              <w:rPr>
                <w:lang w:val="fr-FR"/>
              </w:rPr>
              <w:t>Singapour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d223a923-b55f-4e1c-bec2-2e5a0d624db7</w:t>
            </w:r>
          </w:p>
        </w:tc>
        <w:tc>
          <w:tcPr>
            <w:tcW w:w="7407" w:type="dxa"/>
            <w:shd w:val="clear" w:color="auto" w:fill="F2F2F2" w:themeFill="background1" w:themeFillShade="F2"/>
          </w:tcPr>
          <w:p w:rsidR="00000000" w:rsidRDefault="00AC26C9">
            <w:pPr>
              <w:rPr>
                <w:noProof/>
              </w:rPr>
            </w:pPr>
            <w:r>
              <w:rPr>
                <w:noProof/>
              </w:rPr>
              <w:t>Yes</w:t>
            </w:r>
          </w:p>
        </w:tc>
        <w:tc>
          <w:tcPr>
            <w:tcW w:w="7407" w:type="dxa"/>
          </w:tcPr>
          <w:p w:rsidR="00000000" w:rsidRDefault="00AC26C9">
            <w:pPr>
              <w:rPr>
                <w:lang w:val="fr-FR"/>
              </w:rPr>
            </w:pPr>
            <w:r>
              <w:rPr>
                <w:lang w:val="fr-FR"/>
              </w:rPr>
              <w:t>Oui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9a5aad5b-a7d1-4ac6-8319-2aaf98fb4fcd</w:t>
            </w:r>
          </w:p>
        </w:tc>
        <w:tc>
          <w:tcPr>
            <w:tcW w:w="7407" w:type="dxa"/>
            <w:shd w:val="clear" w:color="auto" w:fill="F2F2F2" w:themeFill="background1" w:themeFillShade="F2"/>
          </w:tcPr>
          <w:p w:rsidR="00000000" w:rsidRDefault="00AC26C9">
            <w:pPr>
              <w:rPr>
                <w:noProof/>
              </w:rPr>
            </w:pPr>
            <w:r>
              <w:rPr>
                <w:noProof/>
              </w:rPr>
              <w:t>Sydney</w:t>
            </w:r>
          </w:p>
        </w:tc>
        <w:tc>
          <w:tcPr>
            <w:tcW w:w="7407" w:type="dxa"/>
          </w:tcPr>
          <w:p w:rsidR="00000000" w:rsidRDefault="00AC26C9">
            <w:pPr>
              <w:rPr>
                <w:lang w:val="fr-FR"/>
              </w:rPr>
            </w:pPr>
            <w:r>
              <w:rPr>
                <w:lang w:val="fr-FR"/>
              </w:rPr>
              <w:t>Sydney</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041ed07f-943b-4416-9eef-64ad8b1095af</w:t>
            </w:r>
          </w:p>
        </w:tc>
        <w:tc>
          <w:tcPr>
            <w:tcW w:w="7407" w:type="dxa"/>
            <w:shd w:val="clear" w:color="auto" w:fill="F2F2F2" w:themeFill="background1" w:themeFillShade="F2"/>
          </w:tcPr>
          <w:p w:rsidR="00000000" w:rsidRDefault="00AC26C9">
            <w:pPr>
              <w:rPr>
                <w:noProof/>
              </w:rPr>
            </w:pPr>
            <w:r>
              <w:rPr>
                <w:noProof/>
              </w:rPr>
              <w:t>Yes</w:t>
            </w:r>
          </w:p>
        </w:tc>
        <w:tc>
          <w:tcPr>
            <w:tcW w:w="7407" w:type="dxa"/>
          </w:tcPr>
          <w:p w:rsidR="00000000" w:rsidRDefault="00AC26C9">
            <w:pPr>
              <w:rPr>
                <w:lang w:val="fr-FR"/>
              </w:rPr>
            </w:pPr>
            <w:r>
              <w:rPr>
                <w:lang w:val="fr-FR"/>
              </w:rPr>
              <w:t>Oui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a0eb9510-3c5a-49f0-b0dd-a7bf178401f7</w:t>
            </w:r>
          </w:p>
        </w:tc>
        <w:tc>
          <w:tcPr>
            <w:tcW w:w="7407" w:type="dxa"/>
            <w:shd w:val="clear" w:color="auto" w:fill="F2F2F2" w:themeFill="background1" w:themeFillShade="F2"/>
          </w:tcPr>
          <w:p w:rsidR="00000000" w:rsidRDefault="00AC26C9">
            <w:pPr>
              <w:rPr>
                <w:noProof/>
              </w:rPr>
            </w:pPr>
            <w:r>
              <w:rPr>
                <w:noProof/>
              </w:rPr>
              <w:t>Mumbai</w:t>
            </w:r>
          </w:p>
        </w:tc>
        <w:tc>
          <w:tcPr>
            <w:tcW w:w="7407" w:type="dxa"/>
          </w:tcPr>
          <w:p w:rsidR="00000000" w:rsidRDefault="00AC26C9">
            <w:pPr>
              <w:rPr>
                <w:lang w:val="fr-FR"/>
              </w:rPr>
            </w:pPr>
            <w:r>
              <w:rPr>
                <w:lang w:val="fr-FR"/>
              </w:rPr>
              <w:t>Mumbai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05051f5f-6cbf-445e-a1f0-386807943ab6</w:t>
            </w:r>
          </w:p>
        </w:tc>
        <w:tc>
          <w:tcPr>
            <w:tcW w:w="7407" w:type="dxa"/>
            <w:shd w:val="clear" w:color="auto" w:fill="F2F2F2" w:themeFill="background1" w:themeFillShade="F2"/>
          </w:tcPr>
          <w:p w:rsidR="00000000" w:rsidRDefault="00AC26C9">
            <w:pPr>
              <w:rPr>
                <w:noProof/>
              </w:rPr>
            </w:pPr>
            <w:r>
              <w:rPr>
                <w:noProof/>
              </w:rPr>
              <w:t>Yes</w:t>
            </w:r>
          </w:p>
        </w:tc>
        <w:tc>
          <w:tcPr>
            <w:tcW w:w="7407" w:type="dxa"/>
          </w:tcPr>
          <w:p w:rsidR="00000000" w:rsidRDefault="00AC26C9">
            <w:pPr>
              <w:rPr>
                <w:lang w:val="fr-FR"/>
              </w:rPr>
            </w:pPr>
            <w:r>
              <w:rPr>
                <w:lang w:val="fr-FR"/>
              </w:rPr>
              <w:t>Oui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f8c6e60e-8185-41b4-ace7-e45cb7a8f022</w:t>
            </w:r>
          </w:p>
        </w:tc>
        <w:tc>
          <w:tcPr>
            <w:tcW w:w="7407" w:type="dxa"/>
            <w:shd w:val="clear" w:color="auto" w:fill="F2F2F2" w:themeFill="background1" w:themeFillShade="F2"/>
          </w:tcPr>
          <w:p w:rsidR="00000000" w:rsidRDefault="00AC26C9">
            <w:pPr>
              <w:rPr>
                <w:noProof/>
              </w:rPr>
            </w:pPr>
            <w:r>
              <w:rPr>
                <w:noProof/>
              </w:rPr>
              <w:t>Frankfurt</w:t>
            </w:r>
          </w:p>
        </w:tc>
        <w:tc>
          <w:tcPr>
            <w:tcW w:w="7407" w:type="dxa"/>
          </w:tcPr>
          <w:p w:rsidR="00000000" w:rsidRDefault="00AC26C9">
            <w:pPr>
              <w:rPr>
                <w:lang w:val="fr-FR"/>
              </w:rPr>
            </w:pPr>
            <w:r>
              <w:rPr>
                <w:lang w:val="fr-FR"/>
              </w:rPr>
              <w:t>Francfort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d01a4ff5-287c-44b5-83b4-577c764cf401</w:t>
            </w:r>
          </w:p>
        </w:tc>
        <w:tc>
          <w:tcPr>
            <w:tcW w:w="7407" w:type="dxa"/>
            <w:shd w:val="clear" w:color="auto" w:fill="F2F2F2" w:themeFill="background1" w:themeFillShade="F2"/>
          </w:tcPr>
          <w:p w:rsidR="00000000" w:rsidRDefault="00AC26C9">
            <w:pPr>
              <w:rPr>
                <w:noProof/>
              </w:rPr>
            </w:pPr>
            <w:r>
              <w:rPr>
                <w:noProof/>
              </w:rPr>
              <w:t>Yes</w:t>
            </w:r>
          </w:p>
        </w:tc>
        <w:tc>
          <w:tcPr>
            <w:tcW w:w="7407" w:type="dxa"/>
          </w:tcPr>
          <w:p w:rsidR="00000000" w:rsidRDefault="00AC26C9">
            <w:pPr>
              <w:rPr>
                <w:lang w:val="fr-FR"/>
              </w:rPr>
            </w:pPr>
            <w:r>
              <w:rPr>
                <w:lang w:val="fr-FR"/>
              </w:rPr>
              <w:t>Oui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38bd751c-02a4-4ae1-915d-28173719fc61</w:t>
            </w:r>
          </w:p>
        </w:tc>
        <w:tc>
          <w:tcPr>
            <w:tcW w:w="7407" w:type="dxa"/>
            <w:shd w:val="clear" w:color="auto" w:fill="F2F2F2" w:themeFill="background1" w:themeFillShade="F2"/>
          </w:tcPr>
          <w:p w:rsidR="00000000" w:rsidRDefault="00AC26C9">
            <w:pPr>
              <w:rPr>
                <w:noProof/>
              </w:rPr>
            </w:pPr>
            <w:r>
              <w:rPr>
                <w:noProof/>
              </w:rPr>
              <w:t>Ireland</w:t>
            </w:r>
          </w:p>
        </w:tc>
        <w:tc>
          <w:tcPr>
            <w:tcW w:w="7407" w:type="dxa"/>
          </w:tcPr>
          <w:p w:rsidR="00000000" w:rsidRDefault="00AC26C9">
            <w:pPr>
              <w:rPr>
                <w:lang w:val="fr-FR"/>
              </w:rPr>
            </w:pPr>
            <w:r>
              <w:rPr>
                <w:lang w:val="fr-FR"/>
              </w:rPr>
              <w:t>Irlande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dca535dc-3c8a-41fb-96dd-c224b59cb2ca</w:t>
            </w:r>
          </w:p>
        </w:tc>
        <w:tc>
          <w:tcPr>
            <w:tcW w:w="7407" w:type="dxa"/>
            <w:shd w:val="clear" w:color="auto" w:fill="F2F2F2" w:themeFill="background1" w:themeFillShade="F2"/>
          </w:tcPr>
          <w:p w:rsidR="00000000" w:rsidRDefault="00AC26C9">
            <w:pPr>
              <w:rPr>
                <w:noProof/>
              </w:rPr>
            </w:pPr>
            <w:r>
              <w:rPr>
                <w:noProof/>
              </w:rPr>
              <w:t>No</w:t>
            </w:r>
          </w:p>
        </w:tc>
        <w:tc>
          <w:tcPr>
            <w:tcW w:w="7407" w:type="dxa"/>
          </w:tcPr>
          <w:p w:rsidR="00000000" w:rsidRDefault="00AC26C9">
            <w:pPr>
              <w:rPr>
                <w:lang w:val="fr-FR"/>
              </w:rPr>
            </w:pPr>
            <w:r>
              <w:rPr>
                <w:lang w:val="fr-FR"/>
              </w:rPr>
              <w:t>Non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1c33dcb0-4aee-4350-800e-3c83174d0bdd</w:t>
            </w:r>
          </w:p>
        </w:tc>
        <w:tc>
          <w:tcPr>
            <w:tcW w:w="7407" w:type="dxa"/>
            <w:shd w:val="clear" w:color="auto" w:fill="F2F2F2" w:themeFill="background1" w:themeFillShade="F2"/>
          </w:tcPr>
          <w:p w:rsidR="00000000" w:rsidRDefault="00AC26C9">
            <w:pPr>
              <w:rPr>
                <w:noProof/>
              </w:rPr>
            </w:pPr>
            <w:r>
              <w:rPr>
                <w:noProof/>
              </w:rPr>
              <w:t xml:space="preserve">Note that SEP jobs are limited by account where the standard limit is 3 except for the </w:t>
            </w:r>
            <w:r>
              <w:rPr>
                <w:rStyle w:val="mqInternal"/>
                <w:noProof/>
              </w:rPr>
              <w:t>[1}</w:t>
            </w:r>
            <w:r>
              <w:rPr>
                <w:noProof/>
              </w:rPr>
              <w:t>us-west-2</w:t>
            </w:r>
            <w:r>
              <w:rPr>
                <w:rStyle w:val="mqInternal"/>
                <w:noProof/>
              </w:rPr>
              <w:t>{2]</w:t>
            </w:r>
            <w:r>
              <w:rPr>
                <w:noProof/>
              </w:rPr>
              <w:t xml:space="preserve"> that its limitation is up to 10.</w:t>
            </w:r>
          </w:p>
        </w:tc>
        <w:tc>
          <w:tcPr>
            <w:tcW w:w="7407" w:type="dxa"/>
          </w:tcPr>
          <w:p w:rsidR="00000000" w:rsidRDefault="00AC26C9">
            <w:pPr>
              <w:rPr>
                <w:lang w:val="fr-FR"/>
              </w:rPr>
            </w:pPr>
            <w:r>
              <w:rPr>
                <w:lang w:val="fr-FR"/>
              </w:rPr>
              <w:t>Notez que les</w:t>
            </w:r>
            <w:r>
              <w:rPr>
                <w:lang w:val="fr-FR"/>
              </w:rPr>
              <w:t xml:space="preserve"> t</w:t>
            </w:r>
            <w:r>
              <w:rPr>
                <w:lang w:val="fr-FR"/>
              </w:rPr>
              <w:t>â</w:t>
            </w:r>
            <w:r>
              <w:rPr>
                <w:lang w:val="fr-FR"/>
              </w:rPr>
              <w:t>ches SEP sont limit</w:t>
            </w:r>
            <w:r>
              <w:rPr>
                <w:lang w:val="fr-FR"/>
              </w:rPr>
              <w:t>é</w:t>
            </w:r>
            <w:r>
              <w:rPr>
                <w:lang w:val="fr-FR"/>
              </w:rPr>
              <w:t xml:space="preserve">es par compte lorsque la limite standard est de 3, sauf pour le </w:t>
            </w:r>
            <w:r>
              <w:rPr>
                <w:rStyle w:val="mqInternal"/>
                <w:noProof/>
                <w:lang w:val="fr-FR"/>
              </w:rPr>
              <w:t>[1}</w:t>
            </w:r>
            <w:r>
              <w:rPr>
                <w:lang w:val="fr-FR"/>
              </w:rPr>
              <w:t>US-west-2</w:t>
            </w:r>
            <w:r>
              <w:rPr>
                <w:rStyle w:val="mqInternal"/>
                <w:noProof/>
                <w:lang w:val="fr-FR"/>
              </w:rPr>
              <w:t>{2]</w:t>
            </w:r>
            <w:r>
              <w:rPr>
                <w:lang w:val="fr-FR"/>
              </w:rPr>
              <w:t xml:space="preserve"> que sa limite est jusqu'</w:t>
            </w:r>
            <w:r>
              <w:rPr>
                <w:lang w:val="fr-FR"/>
              </w:rPr>
              <w:t>à</w:t>
            </w:r>
            <w:r>
              <w:rPr>
                <w:lang w:val="fr-FR"/>
              </w:rPr>
              <w:t xml:space="preserve"> 10.</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66 </w:t>
            </w:r>
            <w:r>
              <w:rPr>
                <w:noProof/>
                <w:sz w:val="16"/>
              </w:rPr>
              <w:br/>
            </w:r>
            <w:r>
              <w:rPr>
                <w:noProof/>
                <w:sz w:val="2"/>
              </w:rPr>
              <w:t>70086f16-c279-4be5-b0be-1542033fa2a9</w:t>
            </w:r>
          </w:p>
        </w:tc>
        <w:tc>
          <w:tcPr>
            <w:tcW w:w="7407" w:type="dxa"/>
            <w:shd w:val="clear" w:color="auto" w:fill="F2F2F2" w:themeFill="background1" w:themeFillShade="F2"/>
          </w:tcPr>
          <w:p w:rsidR="00000000" w:rsidRDefault="00AC26C9">
            <w:pPr>
              <w:rPr>
                <w:noProof/>
              </w:rPr>
            </w:pPr>
            <w:r>
              <w:rPr>
                <w:noProof/>
              </w:rPr>
              <w:t>All limitations are set by account and not by region.</w:t>
            </w:r>
          </w:p>
        </w:tc>
        <w:tc>
          <w:tcPr>
            <w:tcW w:w="7407" w:type="dxa"/>
          </w:tcPr>
          <w:p w:rsidR="00000000" w:rsidRDefault="00AC26C9">
            <w:pPr>
              <w:rPr>
                <w:lang w:val="fr-FR"/>
              </w:rPr>
            </w:pPr>
            <w:r>
              <w:rPr>
                <w:lang w:val="fr-FR"/>
              </w:rPr>
              <w:t>Toutes les limitations sont</w:t>
            </w:r>
            <w:r>
              <w:rPr>
                <w:lang w:val="fr-FR"/>
              </w:rPr>
              <w:t xml:space="preserve"> d</w:t>
            </w:r>
            <w:r>
              <w:rPr>
                <w:lang w:val="fr-FR"/>
              </w:rPr>
              <w:t>é</w:t>
            </w:r>
            <w:r>
              <w:rPr>
                <w:lang w:val="fr-FR"/>
              </w:rPr>
              <w:t>finies par compte et non par r</w:t>
            </w:r>
            <w:r>
              <w:rPr>
                <w:lang w:val="fr-FR"/>
              </w:rPr>
              <w:t>é</w:t>
            </w:r>
            <w:r>
              <w:rPr>
                <w:lang w:val="fr-FR"/>
              </w:rPr>
              <w:t>gion.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d096a852-9eb5-4686-a658-a5e4320c94a2</w:t>
            </w:r>
          </w:p>
        </w:tc>
        <w:tc>
          <w:tcPr>
            <w:tcW w:w="7407" w:type="dxa"/>
            <w:shd w:val="clear" w:color="auto" w:fill="F2F2F2" w:themeFill="background1" w:themeFillShade="F2"/>
          </w:tcPr>
          <w:p w:rsidR="00000000" w:rsidRDefault="00AC26C9">
            <w:pPr>
              <w:rPr>
                <w:noProof/>
              </w:rPr>
            </w:pPr>
            <w:r>
              <w:rPr>
                <w:noProof/>
              </w:rPr>
              <w:t>Supported CDNs</w:t>
            </w:r>
          </w:p>
        </w:tc>
        <w:tc>
          <w:tcPr>
            <w:tcW w:w="7407" w:type="dxa"/>
          </w:tcPr>
          <w:p w:rsidR="00000000" w:rsidRDefault="00AC26C9">
            <w:pPr>
              <w:rPr>
                <w:lang w:val="fr-FR"/>
              </w:rPr>
            </w:pPr>
            <w:r>
              <w:rPr>
                <w:lang w:val="fr-FR"/>
              </w:rPr>
              <w:t>CDN pris en charge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1cb44b02-6b15-493d-8493-eb6e9d4a528d</w:t>
            </w:r>
          </w:p>
        </w:tc>
        <w:tc>
          <w:tcPr>
            <w:tcW w:w="7407" w:type="dxa"/>
            <w:shd w:val="clear" w:color="auto" w:fill="F2F2F2" w:themeFill="background1" w:themeFillShade="F2"/>
          </w:tcPr>
          <w:p w:rsidR="00000000" w:rsidRDefault="00AC26C9">
            <w:pPr>
              <w:rPr>
                <w:noProof/>
              </w:rPr>
            </w:pPr>
            <w:r>
              <w:rPr>
                <w:noProof/>
              </w:rPr>
              <w:t>The following CDNs are supported for live streaming:</w:t>
            </w:r>
          </w:p>
        </w:tc>
        <w:tc>
          <w:tcPr>
            <w:tcW w:w="7407" w:type="dxa"/>
          </w:tcPr>
          <w:p w:rsidR="00000000" w:rsidRDefault="00AC26C9">
            <w:pPr>
              <w:rPr>
                <w:lang w:val="fr-FR"/>
              </w:rPr>
            </w:pPr>
            <w:r>
              <w:rPr>
                <w:lang w:val="fr-FR"/>
              </w:rPr>
              <w:t>Les CDN suivants sont pris en charge pour la diffusion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d39716c0-d6a5-4e03-88eb-4d6ae16ae7b2</w:t>
            </w:r>
          </w:p>
        </w:tc>
        <w:tc>
          <w:tcPr>
            <w:tcW w:w="7407" w:type="dxa"/>
            <w:shd w:val="clear" w:color="auto" w:fill="F2F2F2" w:themeFill="background1" w:themeFillShade="F2"/>
          </w:tcPr>
          <w:p w:rsidR="00000000" w:rsidRDefault="00AC26C9">
            <w:pPr>
              <w:rPr>
                <w:noProof/>
              </w:rPr>
            </w:pPr>
            <w:r>
              <w:rPr>
                <w:noProof/>
              </w:rPr>
              <w:t>Other file-based CDNs should work, but have not been tested and are not actively supported.</w:t>
            </w:r>
          </w:p>
        </w:tc>
        <w:tc>
          <w:tcPr>
            <w:tcW w:w="7407" w:type="dxa"/>
          </w:tcPr>
          <w:p w:rsidR="00000000" w:rsidRDefault="00AC26C9">
            <w:pPr>
              <w:rPr>
                <w:lang w:val="fr-FR"/>
              </w:rPr>
            </w:pPr>
            <w:r>
              <w:rPr>
                <w:lang w:val="fr-FR"/>
              </w:rPr>
              <w:t>D'autres CDN bas</w:t>
            </w:r>
            <w:r>
              <w:rPr>
                <w:lang w:val="fr-FR"/>
              </w:rPr>
              <w:t>é</w:t>
            </w:r>
            <w:r>
              <w:rPr>
                <w:lang w:val="fr-FR"/>
              </w:rPr>
              <w:t>s sur des fichiers devraient fonctionn</w:t>
            </w:r>
            <w:r>
              <w:rPr>
                <w:lang w:val="fr-FR"/>
              </w:rPr>
              <w:t xml:space="preserve">er, mais n'ont pas </w:t>
            </w:r>
            <w:r>
              <w:rPr>
                <w:lang w:val="fr-FR"/>
              </w:rPr>
              <w:t>é</w:t>
            </w:r>
            <w:r>
              <w:rPr>
                <w:lang w:val="fr-FR"/>
              </w:rPr>
              <w:t>t</w:t>
            </w:r>
            <w:r>
              <w:rPr>
                <w:lang w:val="fr-FR"/>
              </w:rPr>
              <w:t>é</w:t>
            </w:r>
            <w:r>
              <w:rPr>
                <w:lang w:val="fr-FR"/>
              </w:rPr>
              <w:t xml:space="preserve"> test</w:t>
            </w:r>
            <w:r>
              <w:rPr>
                <w:lang w:val="fr-FR"/>
              </w:rPr>
              <w:t>é</w:t>
            </w:r>
            <w:r>
              <w:rPr>
                <w:lang w:val="fr-FR"/>
              </w:rPr>
              <w:t>s et ne sont pas pris en charge activement.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f26dffe8-2206-4cd1-ae7b-40aa6fa071f7</w:t>
            </w:r>
          </w:p>
        </w:tc>
        <w:tc>
          <w:tcPr>
            <w:tcW w:w="7407" w:type="dxa"/>
            <w:shd w:val="clear" w:color="auto" w:fill="F2F2F2" w:themeFill="background1" w:themeFillShade="F2"/>
          </w:tcPr>
          <w:p w:rsidR="00000000" w:rsidRDefault="00AC26C9">
            <w:pPr>
              <w:rPr>
                <w:noProof/>
              </w:rPr>
            </w:pPr>
            <w:r>
              <w:rPr>
                <w:noProof/>
              </w:rPr>
              <w:t>Channels and event hours</w:t>
            </w:r>
          </w:p>
        </w:tc>
        <w:tc>
          <w:tcPr>
            <w:tcW w:w="7407" w:type="dxa"/>
          </w:tcPr>
          <w:p w:rsidR="00000000" w:rsidRDefault="00AC26C9">
            <w:pPr>
              <w:rPr>
                <w:lang w:val="fr-FR"/>
              </w:rPr>
            </w:pPr>
            <w:r>
              <w:rPr>
                <w:lang w:val="fr-FR"/>
              </w:rPr>
              <w:t>Cha</w:t>
            </w:r>
            <w:r>
              <w:rPr>
                <w:lang w:val="fr-FR"/>
              </w:rPr>
              <w:t>î</w:t>
            </w:r>
            <w:r>
              <w:rPr>
                <w:lang w:val="fr-FR"/>
              </w:rPr>
              <w:t>nes et horaires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be48770e-3308-45cc-97ae-2458385d7691</w:t>
            </w:r>
          </w:p>
        </w:tc>
        <w:tc>
          <w:tcPr>
            <w:tcW w:w="7407" w:type="dxa"/>
            <w:shd w:val="clear" w:color="auto" w:fill="F2F2F2" w:themeFill="background1" w:themeFillShade="F2"/>
          </w:tcPr>
          <w:p w:rsidR="00000000" w:rsidRDefault="00AC26C9">
            <w:pPr>
              <w:rPr>
                <w:noProof/>
              </w:rPr>
            </w:pPr>
            <w:r>
              <w:rPr>
                <w:noProof/>
              </w:rPr>
              <w:t>There are two purchasing options for Liv</w:t>
            </w:r>
            <w:r>
              <w:rPr>
                <w:noProof/>
              </w:rPr>
              <w:t>e:</w:t>
            </w:r>
          </w:p>
        </w:tc>
        <w:tc>
          <w:tcPr>
            <w:tcW w:w="7407" w:type="dxa"/>
          </w:tcPr>
          <w:p w:rsidR="00000000" w:rsidRDefault="00AC26C9">
            <w:pPr>
              <w:rPr>
                <w:lang w:val="fr-FR"/>
              </w:rPr>
            </w:pPr>
            <w:r>
              <w:rPr>
                <w:lang w:val="fr-FR"/>
              </w:rPr>
              <w:t>Il existe deux options d'achat pour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f4a2e94c-3b40-492a-835e-2418011dc7ab</w:t>
            </w:r>
          </w:p>
        </w:tc>
        <w:tc>
          <w:tcPr>
            <w:tcW w:w="7407" w:type="dxa"/>
            <w:shd w:val="clear" w:color="auto" w:fill="F2F2F2" w:themeFill="background1" w:themeFillShade="F2"/>
          </w:tcPr>
          <w:p w:rsidR="00000000" w:rsidRDefault="00AC26C9">
            <w:pPr>
              <w:rPr>
                <w:noProof/>
              </w:rPr>
            </w:pPr>
            <w:r>
              <w:rPr>
                <w:noProof/>
              </w:rPr>
              <w:t>Purchase event hours of streaming time</w:t>
            </w:r>
          </w:p>
        </w:tc>
        <w:tc>
          <w:tcPr>
            <w:tcW w:w="7407" w:type="dxa"/>
          </w:tcPr>
          <w:p w:rsidR="00000000" w:rsidRDefault="00AC26C9">
            <w:pPr>
              <w:rPr>
                <w:lang w:val="fr-FR"/>
              </w:rPr>
            </w:pPr>
            <w:r>
              <w:rPr>
                <w:lang w:val="fr-FR"/>
              </w:rPr>
              <w:t>Acheter des heures de diffusion en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49ab3f60-0d83-4b84-8119-b015d70e1fad</w:t>
            </w:r>
          </w:p>
        </w:tc>
        <w:tc>
          <w:tcPr>
            <w:tcW w:w="7407" w:type="dxa"/>
            <w:shd w:val="clear" w:color="auto" w:fill="F2F2F2" w:themeFill="background1" w:themeFillShade="F2"/>
          </w:tcPr>
          <w:p w:rsidR="00000000" w:rsidRDefault="00AC26C9">
            <w:pPr>
              <w:rPr>
                <w:noProof/>
              </w:rPr>
            </w:pPr>
            <w:r>
              <w:rPr>
                <w:noProof/>
              </w:rPr>
              <w:t>Purchase streaming channels</w:t>
            </w:r>
          </w:p>
        </w:tc>
        <w:tc>
          <w:tcPr>
            <w:tcW w:w="7407" w:type="dxa"/>
          </w:tcPr>
          <w:p w:rsidR="00000000" w:rsidRDefault="00AC26C9">
            <w:pPr>
              <w:rPr>
                <w:lang w:val="fr-FR"/>
              </w:rPr>
            </w:pPr>
            <w:r>
              <w:rPr>
                <w:lang w:val="fr-FR"/>
              </w:rPr>
              <w:t>Acheter des cha</w:t>
            </w:r>
            <w:r>
              <w:rPr>
                <w:lang w:val="fr-FR"/>
              </w:rPr>
              <w:t>î</w:t>
            </w:r>
            <w:r>
              <w:rPr>
                <w:lang w:val="fr-FR"/>
              </w:rPr>
              <w:t>nes de streaming</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68668522-fd53-4485-911f-805fece5e820</w:t>
            </w:r>
          </w:p>
        </w:tc>
        <w:tc>
          <w:tcPr>
            <w:tcW w:w="7407" w:type="dxa"/>
            <w:shd w:val="clear" w:color="auto" w:fill="F2F2F2" w:themeFill="background1" w:themeFillShade="F2"/>
          </w:tcPr>
          <w:p w:rsidR="00000000" w:rsidRDefault="00AC26C9">
            <w:pPr>
              <w:rPr>
                <w:noProof/>
              </w:rPr>
            </w:pPr>
            <w:r>
              <w:rPr>
                <w:noProof/>
              </w:rPr>
              <w:t>You may also purchase both event streaming hours and channels.</w:t>
            </w:r>
          </w:p>
        </w:tc>
        <w:tc>
          <w:tcPr>
            <w:tcW w:w="7407" w:type="dxa"/>
          </w:tcPr>
          <w:p w:rsidR="00000000" w:rsidRDefault="00AC26C9">
            <w:pPr>
              <w:rPr>
                <w:lang w:val="fr-FR"/>
              </w:rPr>
            </w:pPr>
            <w:r>
              <w:rPr>
                <w:lang w:val="fr-FR"/>
              </w:rPr>
              <w:t xml:space="preserve">Vous pouvez </w:t>
            </w:r>
            <w:r>
              <w:rPr>
                <w:lang w:val="fr-FR"/>
              </w:rPr>
              <w:t>é</w:t>
            </w:r>
            <w:r>
              <w:rPr>
                <w:lang w:val="fr-FR"/>
              </w:rPr>
              <w:t xml:space="preserve">galement acheter </w:t>
            </w:r>
            <w:r>
              <w:rPr>
                <w:lang w:val="fr-FR"/>
              </w:rPr>
              <w:t>à</w:t>
            </w:r>
            <w:r>
              <w:rPr>
                <w:lang w:val="fr-FR"/>
              </w:rPr>
              <w:t xml:space="preserve"> la fois des heures de diffusion d'</w:t>
            </w:r>
            <w:r>
              <w:rPr>
                <w:lang w:val="fr-FR"/>
              </w:rPr>
              <w:t>é</w:t>
            </w:r>
            <w:r>
              <w:rPr>
                <w:lang w:val="fr-FR"/>
              </w:rPr>
              <w:t>v</w:t>
            </w:r>
            <w:r>
              <w:rPr>
                <w:lang w:val="fr-FR"/>
              </w:rPr>
              <w:t>é</w:t>
            </w:r>
            <w:r>
              <w:rPr>
                <w:lang w:val="fr-FR"/>
              </w:rPr>
              <w:t>nements et des cha</w:t>
            </w:r>
            <w:r>
              <w:rPr>
                <w:lang w:val="fr-FR"/>
              </w:rPr>
              <w:t>î</w:t>
            </w:r>
            <w:r>
              <w:rPr>
                <w:lang w:val="fr-FR"/>
              </w:rPr>
              <w:t>nes.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2e6f316a-1a6e-466c-b3d0-9448cef4f538</w:t>
            </w:r>
          </w:p>
        </w:tc>
        <w:tc>
          <w:tcPr>
            <w:tcW w:w="7407" w:type="dxa"/>
            <w:shd w:val="clear" w:color="auto" w:fill="F2F2F2" w:themeFill="background1" w:themeFillShade="F2"/>
          </w:tcPr>
          <w:p w:rsidR="00000000" w:rsidRDefault="00AC26C9">
            <w:pPr>
              <w:rPr>
                <w:noProof/>
              </w:rPr>
            </w:pPr>
            <w:r>
              <w:rPr>
                <w:noProof/>
              </w:rPr>
              <w:t>Contact your account manager for more information on the offerings.</w:t>
            </w:r>
          </w:p>
        </w:tc>
        <w:tc>
          <w:tcPr>
            <w:tcW w:w="7407" w:type="dxa"/>
          </w:tcPr>
          <w:p w:rsidR="00000000" w:rsidRDefault="00AC26C9">
            <w:pPr>
              <w:rPr>
                <w:lang w:val="fr-FR"/>
              </w:rPr>
            </w:pPr>
            <w:r>
              <w:rPr>
                <w:lang w:val="fr-FR"/>
              </w:rPr>
              <w:t>Contactez votre responsable de compte pour plus d'informations sur les offres.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d0bd71fe-019d-468d-92ee-be87a6483407</w:t>
            </w:r>
          </w:p>
        </w:tc>
        <w:tc>
          <w:tcPr>
            <w:tcW w:w="7407" w:type="dxa"/>
            <w:shd w:val="clear" w:color="auto" w:fill="F2F2F2" w:themeFill="background1" w:themeFillShade="F2"/>
          </w:tcPr>
          <w:p w:rsidR="00000000" w:rsidRDefault="00AC26C9">
            <w:pPr>
              <w:rPr>
                <w:noProof/>
              </w:rPr>
            </w:pPr>
            <w:r>
              <w:rPr>
                <w:rStyle w:val="mqInternal"/>
                <w:noProof/>
              </w:rPr>
              <w:t>[1}</w:t>
            </w:r>
            <w:r>
              <w:rPr>
                <w:noProof/>
              </w:rPr>
              <w:t>If you have purchased both event streaming hours and channels</w:t>
            </w:r>
            <w:r>
              <w:rPr>
                <w:rStyle w:val="mqInternal"/>
                <w:noProof/>
              </w:rPr>
              <w:t>{2</w:t>
            </w:r>
            <w:r>
              <w:rPr>
                <w:rStyle w:val="mqInternal"/>
                <w:noProof/>
              </w:rPr>
              <w:t>]</w:t>
            </w:r>
            <w:r>
              <w:rPr>
                <w:noProof/>
              </w:rPr>
              <w:t>, you need to be aware of the following:</w:t>
            </w:r>
          </w:p>
        </w:tc>
        <w:tc>
          <w:tcPr>
            <w:tcW w:w="7407" w:type="dxa"/>
          </w:tcPr>
          <w:p w:rsidR="00000000" w:rsidRDefault="00AC26C9">
            <w:pPr>
              <w:rPr>
                <w:lang w:val="fr-FR"/>
              </w:rPr>
            </w:pPr>
            <w:r>
              <w:rPr>
                <w:rStyle w:val="mqInternal"/>
                <w:noProof/>
                <w:lang w:val="fr-FR"/>
              </w:rPr>
              <w:t>[1}</w:t>
            </w:r>
            <w:r>
              <w:rPr>
                <w:lang w:val="fr-FR"/>
              </w:rPr>
              <w:t>Si vous avez achet</w:t>
            </w:r>
            <w:r>
              <w:rPr>
                <w:lang w:val="fr-FR"/>
              </w:rPr>
              <w:t>é</w:t>
            </w:r>
            <w:r>
              <w:rPr>
                <w:lang w:val="fr-FR"/>
              </w:rPr>
              <w:t xml:space="preserve"> </w:t>
            </w:r>
            <w:r>
              <w:rPr>
                <w:lang w:val="fr-FR"/>
              </w:rPr>
              <w:t>à</w:t>
            </w:r>
            <w:r>
              <w:rPr>
                <w:lang w:val="fr-FR"/>
              </w:rPr>
              <w:t xml:space="preserve"> la fois des heures et des cha</w:t>
            </w:r>
            <w:r>
              <w:rPr>
                <w:lang w:val="fr-FR"/>
              </w:rPr>
              <w:t>î</w:t>
            </w:r>
            <w:r>
              <w:rPr>
                <w:lang w:val="fr-FR"/>
              </w:rPr>
              <w:t>nes de diffusion d'</w:t>
            </w:r>
            <w:r>
              <w:rPr>
                <w:lang w:val="fr-FR"/>
              </w:rPr>
              <w:t>é</w:t>
            </w:r>
            <w:r>
              <w:rPr>
                <w:lang w:val="fr-FR"/>
              </w:rPr>
              <w:t>v</w:t>
            </w:r>
            <w:r>
              <w:rPr>
                <w:lang w:val="fr-FR"/>
              </w:rPr>
              <w:t>é</w:t>
            </w:r>
            <w:r>
              <w:rPr>
                <w:lang w:val="fr-FR"/>
              </w:rPr>
              <w:t>nements</w:t>
            </w:r>
            <w:r>
              <w:rPr>
                <w:rStyle w:val="mqInternal"/>
                <w:noProof/>
                <w:lang w:val="fr-FR"/>
              </w:rPr>
              <w:t>{2]</w:t>
            </w:r>
            <w:r>
              <w:rPr>
                <w:lang w:val="fr-FR"/>
              </w:rPr>
              <w:t xml:space="preserve">, vous devez </w:t>
            </w:r>
            <w:r>
              <w:rPr>
                <w:lang w:val="fr-FR"/>
              </w:rPr>
              <w:t>ê</w:t>
            </w:r>
            <w:r>
              <w:rPr>
                <w:lang w:val="fr-FR"/>
              </w:rPr>
              <w:t>tre conscient des points suivants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66a8013d-ecd8-4160-b24b-99a9c38a71bf</w:t>
            </w:r>
          </w:p>
        </w:tc>
        <w:tc>
          <w:tcPr>
            <w:tcW w:w="7407" w:type="dxa"/>
            <w:shd w:val="clear" w:color="auto" w:fill="F2F2F2" w:themeFill="background1" w:themeFillShade="F2"/>
          </w:tcPr>
          <w:p w:rsidR="00000000" w:rsidRDefault="00AC26C9">
            <w:pPr>
              <w:rPr>
                <w:noProof/>
              </w:rPr>
            </w:pPr>
            <w:r>
              <w:rPr>
                <w:noProof/>
              </w:rPr>
              <w:t>By default, live jobs are billed ag</w:t>
            </w:r>
            <w:r>
              <w:rPr>
                <w:noProof/>
              </w:rPr>
              <w:t>ainst event streaming hours.</w:t>
            </w:r>
          </w:p>
        </w:tc>
        <w:tc>
          <w:tcPr>
            <w:tcW w:w="7407" w:type="dxa"/>
          </w:tcPr>
          <w:p w:rsidR="00000000" w:rsidRDefault="00AC26C9">
            <w:pPr>
              <w:rPr>
                <w:lang w:val="fr-FR"/>
              </w:rPr>
            </w:pPr>
            <w:r>
              <w:rPr>
                <w:lang w:val="fr-FR"/>
              </w:rPr>
              <w:t>Par d</w:t>
            </w:r>
            <w:r>
              <w:rPr>
                <w:lang w:val="fr-FR"/>
              </w:rPr>
              <w:t>é</w:t>
            </w:r>
            <w:r>
              <w:rPr>
                <w:lang w:val="fr-FR"/>
              </w:rPr>
              <w:t>faut, les travaux en direct sont factur</w:t>
            </w:r>
            <w:r>
              <w:rPr>
                <w:lang w:val="fr-FR"/>
              </w:rPr>
              <w:t>é</w:t>
            </w:r>
            <w:r>
              <w:rPr>
                <w:lang w:val="fr-FR"/>
              </w:rPr>
              <w:t>s en fonction des heures de diffusion d'</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1b4f41f0-fe71-48c4-8189-a5c20eb4d279</w:t>
            </w:r>
          </w:p>
        </w:tc>
        <w:tc>
          <w:tcPr>
            <w:tcW w:w="7407" w:type="dxa"/>
            <w:shd w:val="clear" w:color="auto" w:fill="F2F2F2" w:themeFill="background1" w:themeFillShade="F2"/>
          </w:tcPr>
          <w:p w:rsidR="00000000" w:rsidRDefault="00AC26C9">
            <w:pPr>
              <w:rPr>
                <w:noProof/>
              </w:rPr>
            </w:pPr>
            <w:r>
              <w:rPr>
                <w:noProof/>
              </w:rPr>
              <w:t xml:space="preserve">If you want a job to be billed as a channel job instead, you </w:t>
            </w:r>
            <w:r>
              <w:rPr>
                <w:rStyle w:val="mqInternal"/>
                <w:noProof/>
              </w:rPr>
              <w:t>[1}</w:t>
            </w:r>
            <w:r>
              <w:rPr>
                <w:noProof/>
              </w:rPr>
              <w:t>must</w:t>
            </w:r>
            <w:r>
              <w:rPr>
                <w:rStyle w:val="mqInternal"/>
                <w:noProof/>
              </w:rPr>
              <w:t>{2]</w:t>
            </w:r>
            <w:r>
              <w:rPr>
                <w:noProof/>
              </w:rPr>
              <w:t xml:space="preserve"> include the following field in the request body when you create the live job:</w:t>
            </w:r>
          </w:p>
        </w:tc>
        <w:tc>
          <w:tcPr>
            <w:tcW w:w="7407" w:type="dxa"/>
          </w:tcPr>
          <w:p w:rsidR="00000000" w:rsidRDefault="00AC26C9">
            <w:pPr>
              <w:rPr>
                <w:lang w:val="fr-FR"/>
              </w:rPr>
            </w:pPr>
            <w:r>
              <w:rPr>
                <w:lang w:val="fr-FR"/>
              </w:rPr>
              <w:t>Si vous souhaitez qu'une t</w:t>
            </w:r>
            <w:r>
              <w:rPr>
                <w:lang w:val="fr-FR"/>
              </w:rPr>
              <w:t>â</w:t>
            </w:r>
            <w:r>
              <w:rPr>
                <w:lang w:val="fr-FR"/>
              </w:rPr>
              <w:t>che soit factur</w:t>
            </w:r>
            <w:r>
              <w:rPr>
                <w:lang w:val="fr-FR"/>
              </w:rPr>
              <w:t>é</w:t>
            </w:r>
            <w:r>
              <w:rPr>
                <w:lang w:val="fr-FR"/>
              </w:rPr>
              <w:t>e en tant que t</w:t>
            </w:r>
            <w:r>
              <w:rPr>
                <w:lang w:val="fr-FR"/>
              </w:rPr>
              <w:t>â</w:t>
            </w:r>
            <w:r>
              <w:rPr>
                <w:lang w:val="fr-FR"/>
              </w:rPr>
              <w:t xml:space="preserve">che de canal </w:t>
            </w:r>
            <w:r>
              <w:rPr>
                <w:lang w:val="fr-FR"/>
              </w:rPr>
              <w:t>à</w:t>
            </w:r>
            <w:r>
              <w:rPr>
                <w:lang w:val="fr-FR"/>
              </w:rPr>
              <w:t xml:space="preserve"> la place, vous </w:t>
            </w:r>
            <w:r>
              <w:rPr>
                <w:rStyle w:val="mqInternal"/>
                <w:noProof/>
                <w:lang w:val="fr-FR"/>
              </w:rPr>
              <w:t>[1}</w:t>
            </w:r>
            <w:r>
              <w:rPr>
                <w:lang w:val="fr-FR"/>
              </w:rPr>
              <w:t>devez</w:t>
            </w:r>
            <w:r>
              <w:rPr>
                <w:rStyle w:val="mqInternal"/>
                <w:noProof/>
                <w:lang w:val="fr-FR"/>
              </w:rPr>
              <w:t>{2]</w:t>
            </w:r>
            <w:r>
              <w:rPr>
                <w:lang w:val="fr-FR"/>
              </w:rPr>
              <w:t xml:space="preserve"> inclure le champ suivant dans le corps de la demande lorsque vous cr</w:t>
            </w:r>
            <w:r>
              <w:rPr>
                <w:lang w:val="fr-FR"/>
              </w:rPr>
              <w:t>é</w:t>
            </w:r>
            <w:r>
              <w:rPr>
                <w:lang w:val="fr-FR"/>
              </w:rPr>
              <w:t>ez le t</w:t>
            </w:r>
            <w:r>
              <w:rPr>
                <w:lang w:val="fr-FR"/>
              </w:rPr>
              <w:t>ravail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73a3fc43-a9af-4fca-8ba8-3e8fc0bb9142</w:t>
            </w:r>
          </w:p>
        </w:tc>
        <w:tc>
          <w:tcPr>
            <w:tcW w:w="7407" w:type="dxa"/>
            <w:shd w:val="clear" w:color="auto" w:fill="F2F2F2" w:themeFill="background1" w:themeFillShade="F2"/>
          </w:tcPr>
          <w:p w:rsidR="00000000" w:rsidRDefault="00AC26C9">
            <w:pPr>
              <w:rPr>
                <w:noProof/>
              </w:rPr>
            </w:pPr>
            <w:r>
              <w:rPr>
                <w:noProof/>
              </w:rPr>
              <w:t>Channel-only customers must always include the following field in the request body when you create the live job:</w:t>
            </w:r>
          </w:p>
        </w:tc>
        <w:tc>
          <w:tcPr>
            <w:tcW w:w="7407" w:type="dxa"/>
          </w:tcPr>
          <w:p w:rsidR="00000000" w:rsidRDefault="00AC26C9">
            <w:pPr>
              <w:rPr>
                <w:lang w:val="fr-FR"/>
              </w:rPr>
            </w:pPr>
            <w:r>
              <w:rPr>
                <w:lang w:val="fr-FR"/>
              </w:rPr>
              <w:t xml:space="preserve">Les clients de canal uniquement doivent toujours inclure le champ suivant dans le </w:t>
            </w:r>
            <w:r>
              <w:rPr>
                <w:lang w:val="fr-FR"/>
              </w:rPr>
              <w:t>corps de la demande lorsque vous cr</w:t>
            </w:r>
            <w:r>
              <w:rPr>
                <w:lang w:val="fr-FR"/>
              </w:rPr>
              <w:t>é</w:t>
            </w:r>
            <w:r>
              <w:rPr>
                <w:lang w:val="fr-FR"/>
              </w:rPr>
              <w:t>ez le travail en cours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4c7596f7-4714-4925-bec9-c08fc297e002</w:t>
            </w:r>
          </w:p>
        </w:tc>
        <w:tc>
          <w:tcPr>
            <w:tcW w:w="7407" w:type="dxa"/>
            <w:shd w:val="clear" w:color="auto" w:fill="F2F2F2" w:themeFill="background1" w:themeFillShade="F2"/>
          </w:tcPr>
          <w:p w:rsidR="00000000" w:rsidRDefault="00AC26C9">
            <w:pPr>
              <w:rPr>
                <w:noProof/>
              </w:rPr>
            </w:pPr>
            <w:r>
              <w:rPr>
                <w:noProof/>
              </w:rPr>
              <w:t xml:space="preserve">Customers who have purchased only event hours of streaming time, must </w:t>
            </w:r>
            <w:r>
              <w:rPr>
                <w:rStyle w:val="mqInternal"/>
                <w:noProof/>
              </w:rPr>
              <w:t>[1}</w:t>
            </w:r>
            <w:r>
              <w:rPr>
                <w:noProof/>
              </w:rPr>
              <w:t>not</w:t>
            </w:r>
            <w:r>
              <w:rPr>
                <w:rStyle w:val="mqInternal"/>
                <w:noProof/>
              </w:rPr>
              <w:t>{2]</w:t>
            </w:r>
            <w:r>
              <w:rPr>
                <w:noProof/>
              </w:rPr>
              <w:t xml:space="preserve"> include </w:t>
            </w:r>
            <w:r>
              <w:rPr>
                <w:rStyle w:val="mqInternal"/>
                <w:noProof/>
              </w:rPr>
              <w:t>[3}[4]{5]</w:t>
            </w:r>
            <w:r>
              <w:rPr>
                <w:noProof/>
              </w:rPr>
              <w:t xml:space="preserve"> in requests.</w:t>
            </w:r>
          </w:p>
        </w:tc>
        <w:tc>
          <w:tcPr>
            <w:tcW w:w="7407" w:type="dxa"/>
          </w:tcPr>
          <w:p w:rsidR="00000000" w:rsidRDefault="00AC26C9">
            <w:pPr>
              <w:rPr>
                <w:lang w:val="fr-FR"/>
              </w:rPr>
            </w:pPr>
            <w:r>
              <w:rPr>
                <w:lang w:val="fr-FR"/>
              </w:rPr>
              <w:t>Les clients qui n'ont achet</w:t>
            </w:r>
            <w:r>
              <w:rPr>
                <w:lang w:val="fr-FR"/>
              </w:rPr>
              <w:t>é</w:t>
            </w:r>
            <w:r>
              <w:rPr>
                <w:lang w:val="fr-FR"/>
              </w:rPr>
              <w:t xml:space="preserve"> que des heure</w:t>
            </w:r>
            <w:r>
              <w:rPr>
                <w:lang w:val="fr-FR"/>
              </w:rPr>
              <w:t>s d'</w:t>
            </w:r>
            <w:r>
              <w:rPr>
                <w:lang w:val="fr-FR"/>
              </w:rPr>
              <w:t>é</w:t>
            </w:r>
            <w:r>
              <w:rPr>
                <w:lang w:val="fr-FR"/>
              </w:rPr>
              <w:t>v</w:t>
            </w:r>
            <w:r>
              <w:rPr>
                <w:lang w:val="fr-FR"/>
              </w:rPr>
              <w:t>é</w:t>
            </w:r>
            <w:r>
              <w:rPr>
                <w:lang w:val="fr-FR"/>
              </w:rPr>
              <w:t xml:space="preserve">nement de streaming </w:t>
            </w:r>
            <w:r>
              <w:rPr>
                <w:rStyle w:val="mqInternal"/>
                <w:noProof/>
                <w:lang w:val="fr-FR"/>
              </w:rPr>
              <w:t>[1}</w:t>
            </w:r>
            <w:r>
              <w:rPr>
                <w:lang w:val="fr-FR"/>
              </w:rPr>
              <w:t>ne doivent pas</w:t>
            </w:r>
            <w:r>
              <w:rPr>
                <w:rStyle w:val="mqInternal"/>
                <w:noProof/>
                <w:lang w:val="fr-FR"/>
              </w:rPr>
              <w:t>{2]</w:t>
            </w:r>
            <w:r>
              <w:rPr>
                <w:lang w:val="fr-FR"/>
              </w:rPr>
              <w:t xml:space="preserve"> inclure </w:t>
            </w:r>
            <w:r>
              <w:rPr>
                <w:rStyle w:val="mqInternal"/>
                <w:noProof/>
                <w:lang w:val="fr-FR"/>
              </w:rPr>
              <w:t>[3}[4]{5]</w:t>
            </w:r>
            <w:r>
              <w:rPr>
                <w:lang w:val="fr-FR"/>
              </w:rPr>
              <w:t xml:space="preserve"> dans les demandes.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8f1e0822-57d2-4177-8024-8d960b23e6dd</w:t>
            </w:r>
          </w:p>
        </w:tc>
        <w:tc>
          <w:tcPr>
            <w:tcW w:w="7407" w:type="dxa"/>
            <w:shd w:val="clear" w:color="auto" w:fill="F2F2F2" w:themeFill="background1" w:themeFillShade="F2"/>
          </w:tcPr>
          <w:p w:rsidR="00000000" w:rsidRDefault="00AC26C9">
            <w:pPr>
              <w:rPr>
                <w:noProof/>
              </w:rPr>
            </w:pPr>
            <w:r>
              <w:rPr>
                <w:noProof/>
              </w:rPr>
              <w:t>Token authentication</w:t>
            </w:r>
          </w:p>
        </w:tc>
        <w:tc>
          <w:tcPr>
            <w:tcW w:w="7407" w:type="dxa"/>
          </w:tcPr>
          <w:p w:rsidR="00000000" w:rsidRDefault="00AC26C9">
            <w:pPr>
              <w:rPr>
                <w:lang w:val="fr-FR"/>
              </w:rPr>
            </w:pPr>
            <w:r>
              <w:rPr>
                <w:lang w:val="fr-FR"/>
              </w:rPr>
              <w:t>Authentification jeton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86 </w:t>
            </w:r>
            <w:r>
              <w:rPr>
                <w:noProof/>
                <w:sz w:val="16"/>
              </w:rPr>
              <w:br/>
            </w:r>
            <w:r>
              <w:rPr>
                <w:noProof/>
                <w:sz w:val="2"/>
              </w:rPr>
              <w:t>5bd50c9d-cfd4-4403-8d66-58245b88f742</w:t>
            </w:r>
          </w:p>
        </w:tc>
        <w:tc>
          <w:tcPr>
            <w:tcW w:w="7407" w:type="dxa"/>
            <w:shd w:val="clear" w:color="auto" w:fill="F2F2F2" w:themeFill="background1" w:themeFillShade="F2"/>
          </w:tcPr>
          <w:p w:rsidR="00000000" w:rsidRDefault="00AC26C9">
            <w:pPr>
              <w:rPr>
                <w:noProof/>
              </w:rPr>
            </w:pPr>
            <w:r>
              <w:rPr>
                <w:noProof/>
              </w:rPr>
              <w:t>Brightcove offers the option of ad</w:t>
            </w:r>
            <w:r>
              <w:rPr>
                <w:noProof/>
              </w:rPr>
              <w:t>ding token authentication to live video stream playback URLs.</w:t>
            </w:r>
          </w:p>
        </w:tc>
        <w:tc>
          <w:tcPr>
            <w:tcW w:w="7407" w:type="dxa"/>
          </w:tcPr>
          <w:p w:rsidR="00000000" w:rsidRDefault="00AC26C9">
            <w:pPr>
              <w:rPr>
                <w:lang w:val="fr-FR"/>
              </w:rPr>
            </w:pPr>
            <w:r>
              <w:rPr>
                <w:lang w:val="fr-FR"/>
              </w:rPr>
              <w:t>Brightcove offre la possibilit</w:t>
            </w:r>
            <w:r>
              <w:rPr>
                <w:lang w:val="fr-FR"/>
              </w:rPr>
              <w:t>é</w:t>
            </w:r>
            <w:r>
              <w:rPr>
                <w:lang w:val="fr-FR"/>
              </w:rPr>
              <w:t xml:space="preserve"> d'ajouter l'authentification de jeton aux URL de lecture de flux vid</w:t>
            </w:r>
            <w:r>
              <w:rPr>
                <w:lang w:val="fr-FR"/>
              </w:rPr>
              <w:t>é</w:t>
            </w:r>
            <w:r>
              <w:rPr>
                <w:lang w:val="fr-FR"/>
              </w:rPr>
              <w:t>o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23664c17-91a6-45e7-81ac-e97ed4265ef8</w:t>
            </w:r>
          </w:p>
        </w:tc>
        <w:tc>
          <w:tcPr>
            <w:tcW w:w="7407" w:type="dxa"/>
            <w:shd w:val="clear" w:color="auto" w:fill="F2F2F2" w:themeFill="background1" w:themeFillShade="F2"/>
          </w:tcPr>
          <w:p w:rsidR="00000000" w:rsidRDefault="00AC26C9">
            <w:pPr>
              <w:rPr>
                <w:noProof/>
              </w:rPr>
            </w:pPr>
            <w:r>
              <w:rPr>
                <w:noProof/>
              </w:rPr>
              <w:t xml:space="preserve">If you would like to add token authentication, </w:t>
            </w:r>
            <w:r>
              <w:rPr>
                <w:rStyle w:val="mqInternal"/>
                <w:noProof/>
              </w:rPr>
              <w:t>[1}</w:t>
            </w:r>
            <w:r>
              <w:rPr>
                <w:noProof/>
              </w:rPr>
              <w:t>Contact Brightcove Support</w:t>
            </w:r>
            <w:r>
              <w:rPr>
                <w:rStyle w:val="mqInternal"/>
                <w:noProof/>
              </w:rPr>
              <w:t>{2]</w:t>
            </w:r>
            <w:r>
              <w:rPr>
                <w:noProof/>
              </w:rPr>
              <w:t>.</w:t>
            </w:r>
          </w:p>
        </w:tc>
        <w:tc>
          <w:tcPr>
            <w:tcW w:w="7407" w:type="dxa"/>
          </w:tcPr>
          <w:p w:rsidR="00000000" w:rsidRDefault="00AC26C9">
            <w:pPr>
              <w:rPr>
                <w:lang w:val="fr-FR"/>
              </w:rPr>
            </w:pPr>
            <w:r>
              <w:rPr>
                <w:lang w:val="fr-FR"/>
              </w:rPr>
              <w:t xml:space="preserve">Si vous souhaitez ajouter une authentification de jeton, </w:t>
            </w:r>
            <w:r>
              <w:rPr>
                <w:rStyle w:val="mqInternal"/>
                <w:noProof/>
                <w:lang w:val="fr-FR"/>
              </w:rPr>
              <w:t>[1}</w:t>
            </w:r>
            <w:r>
              <w:rPr>
                <w:lang w:val="fr-FR"/>
              </w:rPr>
              <w:t>contactez le support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5ed8430f-9185-4fbb-aad0-41e3cdbc9967</w:t>
            </w:r>
          </w:p>
        </w:tc>
        <w:tc>
          <w:tcPr>
            <w:tcW w:w="7407" w:type="dxa"/>
            <w:shd w:val="clear" w:color="auto" w:fill="F2F2F2" w:themeFill="background1" w:themeFillShade="F2"/>
          </w:tcPr>
          <w:p w:rsidR="00000000" w:rsidRDefault="00AC26C9">
            <w:pPr>
              <w:rPr>
                <w:noProof/>
              </w:rPr>
            </w:pPr>
            <w:r>
              <w:rPr>
                <w:noProof/>
              </w:rPr>
              <w:t>It may take up to three days for toke</w:t>
            </w:r>
            <w:r>
              <w:rPr>
                <w:noProof/>
              </w:rPr>
              <w:t>n authentication to be set up.</w:t>
            </w:r>
          </w:p>
        </w:tc>
        <w:tc>
          <w:tcPr>
            <w:tcW w:w="7407" w:type="dxa"/>
          </w:tcPr>
          <w:p w:rsidR="00000000" w:rsidRDefault="00AC26C9">
            <w:pPr>
              <w:rPr>
                <w:lang w:val="fr-FR"/>
              </w:rPr>
            </w:pPr>
            <w:r>
              <w:rPr>
                <w:lang w:val="fr-FR"/>
              </w:rPr>
              <w:t>La configuration de l'authentification par jeton peut prendre jusqu'</w:t>
            </w:r>
            <w:r>
              <w:rPr>
                <w:lang w:val="fr-FR"/>
              </w:rPr>
              <w:t>à</w:t>
            </w:r>
            <w:r>
              <w:rPr>
                <w:lang w:val="fr-FR"/>
              </w:rPr>
              <w:t xml:space="preserve"> trois jours.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521d2450-3c6a-42f6-b12b-471c10f145ff</w:t>
            </w:r>
          </w:p>
        </w:tc>
        <w:tc>
          <w:tcPr>
            <w:tcW w:w="7407" w:type="dxa"/>
            <w:shd w:val="clear" w:color="auto" w:fill="F2F2F2" w:themeFill="background1" w:themeFillShade="F2"/>
          </w:tcPr>
          <w:p w:rsidR="00000000" w:rsidRDefault="00AC26C9">
            <w:pPr>
              <w:rPr>
                <w:noProof/>
              </w:rPr>
            </w:pPr>
            <w:r>
              <w:rPr>
                <w:noProof/>
              </w:rPr>
              <w:t>The TTL (time-to-live) for the tokens can be set to any value from one hour to 365 days.</w:t>
            </w:r>
          </w:p>
        </w:tc>
        <w:tc>
          <w:tcPr>
            <w:tcW w:w="7407" w:type="dxa"/>
          </w:tcPr>
          <w:p w:rsidR="00000000" w:rsidRDefault="00AC26C9">
            <w:pPr>
              <w:rPr>
                <w:lang w:val="fr-FR"/>
              </w:rPr>
            </w:pPr>
            <w:r>
              <w:rPr>
                <w:lang w:val="fr-FR"/>
              </w:rPr>
              <w:t>Le TTL (dur</w:t>
            </w:r>
            <w:r>
              <w:rPr>
                <w:lang w:val="fr-FR"/>
              </w:rPr>
              <w:t>é</w:t>
            </w:r>
            <w:r>
              <w:rPr>
                <w:lang w:val="fr-FR"/>
              </w:rPr>
              <w:t xml:space="preserve">e de vie) des jetons peut </w:t>
            </w:r>
            <w:r>
              <w:rPr>
                <w:lang w:val="fr-FR"/>
              </w:rPr>
              <w:t>ê</w:t>
            </w:r>
            <w:r>
              <w:rPr>
                <w:lang w:val="fr-FR"/>
              </w:rPr>
              <w:t>tre d</w:t>
            </w:r>
            <w:r>
              <w:rPr>
                <w:lang w:val="fr-FR"/>
              </w:rPr>
              <w:t>é</w:t>
            </w:r>
            <w:r>
              <w:rPr>
                <w:lang w:val="fr-FR"/>
              </w:rPr>
              <w:t>fini sur n'importe quelle valeur comprise entre une heure et 365 jours.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90 </w:t>
            </w:r>
            <w:r>
              <w:rPr>
                <w:noProof/>
                <w:sz w:val="16"/>
              </w:rPr>
              <w:br/>
            </w:r>
            <w:r>
              <w:rPr>
                <w:noProof/>
                <w:sz w:val="2"/>
              </w:rPr>
              <w:t>63474c4c-ed42-42cd-ae3b-1ee5b128748e</w:t>
            </w:r>
          </w:p>
        </w:tc>
        <w:tc>
          <w:tcPr>
            <w:tcW w:w="7407" w:type="dxa"/>
            <w:shd w:val="clear" w:color="auto" w:fill="F2F2F2" w:themeFill="background1" w:themeFillShade="F2"/>
          </w:tcPr>
          <w:p w:rsidR="00000000" w:rsidRDefault="00AC26C9">
            <w:pPr>
              <w:rPr>
                <w:noProof/>
              </w:rPr>
            </w:pPr>
            <w:r>
              <w:rPr>
                <w:noProof/>
              </w:rPr>
              <w:t>How long you set the TTL will depend on what kinds of live streams you deploy.</w:t>
            </w:r>
          </w:p>
        </w:tc>
        <w:tc>
          <w:tcPr>
            <w:tcW w:w="7407" w:type="dxa"/>
          </w:tcPr>
          <w:p w:rsidR="00000000" w:rsidRDefault="00AC26C9">
            <w:pPr>
              <w:rPr>
                <w:lang w:val="fr-FR"/>
              </w:rPr>
            </w:pPr>
            <w:r>
              <w:rPr>
                <w:lang w:val="fr-FR"/>
              </w:rPr>
              <w:t>La dur</w:t>
            </w:r>
            <w:r>
              <w:rPr>
                <w:lang w:val="fr-FR"/>
              </w:rPr>
              <w:t>é</w:t>
            </w:r>
            <w:r>
              <w:rPr>
                <w:lang w:val="fr-FR"/>
              </w:rPr>
              <w:t>e de votre d</w:t>
            </w:r>
            <w:r>
              <w:rPr>
                <w:lang w:val="fr-FR"/>
              </w:rPr>
              <w:t>é</w:t>
            </w:r>
            <w:r>
              <w:rPr>
                <w:lang w:val="fr-FR"/>
              </w:rPr>
              <w:t xml:space="preserve">finition </w:t>
            </w:r>
            <w:r>
              <w:rPr>
                <w:lang w:val="fr-FR"/>
              </w:rPr>
              <w:t>de la TTL d</w:t>
            </w:r>
            <w:r>
              <w:rPr>
                <w:lang w:val="fr-FR"/>
              </w:rPr>
              <w:t>é</w:t>
            </w:r>
            <w:r>
              <w:rPr>
                <w:lang w:val="fr-FR"/>
              </w:rPr>
              <w:t>pendra des types de flux en direct que vous d</w:t>
            </w:r>
            <w:r>
              <w:rPr>
                <w:lang w:val="fr-FR"/>
              </w:rPr>
              <w:t>é</w:t>
            </w:r>
            <w:r>
              <w:rPr>
                <w:lang w:val="fr-FR"/>
              </w:rPr>
              <w:t>ployez.</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592f2f07-e344-4c7b-9343-0e77ee3e6734</w:t>
            </w:r>
          </w:p>
        </w:tc>
        <w:tc>
          <w:tcPr>
            <w:tcW w:w="7407" w:type="dxa"/>
            <w:shd w:val="clear" w:color="auto" w:fill="F2F2F2" w:themeFill="background1" w:themeFillShade="F2"/>
          </w:tcPr>
          <w:p w:rsidR="00000000" w:rsidRDefault="00AC26C9">
            <w:pPr>
              <w:rPr>
                <w:noProof/>
              </w:rPr>
            </w:pPr>
            <w:r>
              <w:rPr>
                <w:noProof/>
              </w:rPr>
              <w:t>Be aware that the TTL is an account-wide setting, however, and will apply to all live streams.</w:t>
            </w:r>
          </w:p>
        </w:tc>
        <w:tc>
          <w:tcPr>
            <w:tcW w:w="7407" w:type="dxa"/>
          </w:tcPr>
          <w:p w:rsidR="00000000" w:rsidRDefault="00AC26C9">
            <w:pPr>
              <w:rPr>
                <w:lang w:val="fr-FR"/>
              </w:rPr>
            </w:pPr>
            <w:r>
              <w:rPr>
                <w:lang w:val="fr-FR"/>
              </w:rPr>
              <w:t>Sachez toutefois que le TTL est un param</w:t>
            </w:r>
            <w:r>
              <w:rPr>
                <w:lang w:val="fr-FR"/>
              </w:rPr>
              <w:t>è</w:t>
            </w:r>
            <w:r>
              <w:rPr>
                <w:lang w:val="fr-FR"/>
              </w:rPr>
              <w:t xml:space="preserve">tre </w:t>
            </w:r>
            <w:r>
              <w:rPr>
                <w:lang w:val="fr-FR"/>
              </w:rPr>
              <w:t>à</w:t>
            </w:r>
            <w:r>
              <w:rPr>
                <w:lang w:val="fr-FR"/>
              </w:rPr>
              <w:t xml:space="preserve"> l'</w:t>
            </w:r>
            <w:r>
              <w:rPr>
                <w:lang w:val="fr-FR"/>
              </w:rPr>
              <w:t>é</w:t>
            </w:r>
            <w:r>
              <w:rPr>
                <w:lang w:val="fr-FR"/>
              </w:rPr>
              <w:t xml:space="preserve">chelle du compte et s'appliquera </w:t>
            </w:r>
            <w:r>
              <w:rPr>
                <w:lang w:val="fr-FR"/>
              </w:rPr>
              <w:t>à</w:t>
            </w:r>
            <w:r>
              <w:rPr>
                <w:lang w:val="fr-FR"/>
              </w:rPr>
              <w:t xml:space="preserve"> tous les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92 </w:t>
            </w:r>
            <w:r>
              <w:rPr>
                <w:noProof/>
                <w:sz w:val="16"/>
              </w:rPr>
              <w:br/>
            </w:r>
            <w:r>
              <w:rPr>
                <w:noProof/>
                <w:sz w:val="2"/>
              </w:rPr>
              <w:t>97554ddd-b1e9-4c57-a383-c1a6d80a6d76</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capability</w:t>
            </w:r>
          </w:p>
        </w:tc>
        <w:tc>
          <w:tcPr>
            <w:tcW w:w="7407" w:type="dxa"/>
          </w:tcPr>
          <w:p w:rsidR="00000000" w:rsidRDefault="00AC26C9">
            <w:pPr>
              <w:rPr>
                <w:lang w:val="fr-FR"/>
              </w:rPr>
            </w:pPr>
            <w:r>
              <w:rPr>
                <w:rStyle w:val="mqInternal"/>
                <w:noProof/>
                <w:lang w:val="fr-FR"/>
              </w:rPr>
              <w:t>[1}[2]{3]</w:t>
            </w:r>
            <w:r>
              <w:rPr>
                <w:lang w:val="fr-FR"/>
              </w:rPr>
              <w:t xml:space="preserve"> capacit</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93 </w:t>
            </w:r>
            <w:r>
              <w:rPr>
                <w:noProof/>
                <w:sz w:val="16"/>
              </w:rPr>
              <w:br/>
            </w:r>
            <w:r>
              <w:rPr>
                <w:noProof/>
                <w:sz w:val="2"/>
              </w:rPr>
              <w:t>c1045797-3128-4d4a-adcd-046a80c57bee</w:t>
            </w:r>
          </w:p>
        </w:tc>
        <w:tc>
          <w:tcPr>
            <w:tcW w:w="7407" w:type="dxa"/>
            <w:shd w:val="clear" w:color="auto" w:fill="F2F2F2" w:themeFill="background1" w:themeFillShade="F2"/>
          </w:tcPr>
          <w:p w:rsidR="00000000" w:rsidRDefault="00AC26C9">
            <w:pPr>
              <w:rPr>
                <w:noProof/>
              </w:rPr>
            </w:pPr>
            <w:r>
              <w:rPr>
                <w:noProof/>
              </w:rPr>
              <w:t xml:space="preserve">Brightcove Live streams have </w:t>
            </w:r>
            <w:r>
              <w:rPr>
                <w:rStyle w:val="mqInternal"/>
                <w:noProof/>
              </w:rPr>
              <w:t>[1}[2]{3]</w:t>
            </w:r>
            <w:r>
              <w:rPr>
                <w:noProof/>
              </w:rPr>
              <w:t xml:space="preserve"> capability.</w:t>
            </w:r>
          </w:p>
        </w:tc>
        <w:tc>
          <w:tcPr>
            <w:tcW w:w="7407" w:type="dxa"/>
          </w:tcPr>
          <w:p w:rsidR="00000000" w:rsidRDefault="00AC26C9">
            <w:pPr>
              <w:rPr>
                <w:lang w:val="fr-FR"/>
              </w:rPr>
            </w:pPr>
            <w:r>
              <w:rPr>
                <w:lang w:val="fr-FR"/>
              </w:rPr>
              <w:t>Les flux Brightcove L</w:t>
            </w:r>
            <w:r>
              <w:rPr>
                <w:lang w:val="fr-FR"/>
              </w:rPr>
              <w:t xml:space="preserve">ive ont des </w:t>
            </w:r>
            <w:r>
              <w:rPr>
                <w:rStyle w:val="mqInternal"/>
                <w:noProof/>
                <w:lang w:val="fr-FR"/>
              </w:rPr>
              <w:t>[1}[2]{3]</w:t>
            </w:r>
            <w:r>
              <w:rPr>
                <w:lang w:val="fr-FR"/>
              </w:rPr>
              <w:t xml:space="preserve"> capacit</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94 </w:t>
            </w:r>
            <w:r>
              <w:rPr>
                <w:noProof/>
                <w:sz w:val="16"/>
              </w:rPr>
              <w:br/>
            </w:r>
            <w:r>
              <w:rPr>
                <w:noProof/>
                <w:sz w:val="2"/>
              </w:rPr>
              <w:t>d68e85cc-640b-4a96-befa-a34faaef9039</w:t>
            </w:r>
          </w:p>
        </w:tc>
        <w:tc>
          <w:tcPr>
            <w:tcW w:w="7407" w:type="dxa"/>
            <w:shd w:val="clear" w:color="auto" w:fill="F2F2F2" w:themeFill="background1" w:themeFillShade="F2"/>
          </w:tcPr>
          <w:p w:rsidR="00000000" w:rsidRDefault="00AC26C9">
            <w:pPr>
              <w:rPr>
                <w:noProof/>
              </w:rPr>
            </w:pPr>
            <w:r>
              <w:rPr>
                <w:noProof/>
              </w:rPr>
              <w:t>To use this capability, you must:</w:t>
            </w:r>
          </w:p>
        </w:tc>
        <w:tc>
          <w:tcPr>
            <w:tcW w:w="7407" w:type="dxa"/>
          </w:tcPr>
          <w:p w:rsidR="00000000" w:rsidRDefault="00AC26C9">
            <w:pPr>
              <w:rPr>
                <w:lang w:val="fr-FR"/>
              </w:rPr>
            </w:pPr>
            <w:r>
              <w:rPr>
                <w:lang w:val="fr-FR"/>
              </w:rPr>
              <w:t>Pour utiliser cette fonctionnalit</w:t>
            </w:r>
            <w:r>
              <w:rPr>
                <w:lang w:val="fr-FR"/>
              </w:rPr>
              <w:t>é</w:t>
            </w:r>
            <w:r>
              <w:rPr>
                <w:lang w:val="fr-FR"/>
              </w:rPr>
              <w:t>, vous devez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95 </w:t>
            </w:r>
            <w:r>
              <w:rPr>
                <w:noProof/>
                <w:sz w:val="16"/>
              </w:rPr>
              <w:br/>
            </w:r>
            <w:r>
              <w:rPr>
                <w:noProof/>
                <w:sz w:val="2"/>
              </w:rPr>
              <w:t>0d76a98f-7574-4e2d-9b15-fc6624036567</w:t>
            </w:r>
          </w:p>
        </w:tc>
        <w:tc>
          <w:tcPr>
            <w:tcW w:w="7407" w:type="dxa"/>
            <w:shd w:val="clear" w:color="auto" w:fill="F2F2F2" w:themeFill="background1" w:themeFillShade="F2"/>
          </w:tcPr>
          <w:p w:rsidR="00000000" w:rsidRDefault="00AC26C9">
            <w:pPr>
              <w:rPr>
                <w:noProof/>
              </w:rPr>
            </w:pPr>
            <w:r>
              <w:rPr>
                <w:noProof/>
              </w:rPr>
              <w:t xml:space="preserve">Use the </w:t>
            </w:r>
            <w:r>
              <w:rPr>
                <w:rStyle w:val="mqInternal"/>
                <w:noProof/>
              </w:rPr>
              <w:t>[1}[2]{3]</w:t>
            </w:r>
            <w:r>
              <w:rPr>
                <w:noProof/>
              </w:rPr>
              <w:t xml:space="preserve"> URL for playback</w:t>
            </w:r>
          </w:p>
        </w:tc>
        <w:tc>
          <w:tcPr>
            <w:tcW w:w="7407" w:type="dxa"/>
          </w:tcPr>
          <w:p w:rsidR="00000000" w:rsidRDefault="00AC26C9">
            <w:pPr>
              <w:rPr>
                <w:lang w:val="fr-FR"/>
              </w:rPr>
            </w:pPr>
            <w:r>
              <w:rPr>
                <w:lang w:val="fr-FR"/>
              </w:rPr>
              <w:t xml:space="preserve">Utiliser l' </w:t>
            </w:r>
            <w:r>
              <w:rPr>
                <w:rStyle w:val="mqInternal"/>
                <w:noProof/>
                <w:lang w:val="fr-FR"/>
              </w:rPr>
              <w:t>[1}[2]{3]</w:t>
            </w:r>
            <w:r>
              <w:rPr>
                <w:lang w:val="fr-FR"/>
              </w:rPr>
              <w:t xml:space="preserve"> URL pour la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96 </w:t>
            </w:r>
            <w:r>
              <w:rPr>
                <w:noProof/>
                <w:sz w:val="16"/>
              </w:rPr>
              <w:br/>
            </w:r>
            <w:r>
              <w:rPr>
                <w:noProof/>
                <w:sz w:val="2"/>
              </w:rPr>
              <w:t>e840d17b-dd12-4c39-9ae1-d4be44c9c29d</w:t>
            </w:r>
          </w:p>
        </w:tc>
        <w:tc>
          <w:tcPr>
            <w:tcW w:w="7407" w:type="dxa"/>
            <w:shd w:val="clear" w:color="auto" w:fill="F2F2F2" w:themeFill="background1" w:themeFillShade="F2"/>
          </w:tcPr>
          <w:p w:rsidR="00000000" w:rsidRDefault="00AC26C9">
            <w:pPr>
              <w:rPr>
                <w:noProof/>
              </w:rPr>
            </w:pPr>
            <w:r>
              <w:rPr>
                <w:noProof/>
              </w:rPr>
              <w:t xml:space="preserve">Use a player that has </w:t>
            </w:r>
            <w:r>
              <w:rPr>
                <w:rStyle w:val="mqInternal"/>
                <w:noProof/>
              </w:rPr>
              <w:t>[1}</w:t>
            </w:r>
            <w:r>
              <w:rPr>
                <w:noProof/>
              </w:rPr>
              <w:t>DVR</w:t>
            </w:r>
            <w:r>
              <w:rPr>
                <w:rStyle w:val="mqInternal"/>
                <w:noProof/>
              </w:rPr>
              <w:t>{2]</w:t>
            </w:r>
            <w:r>
              <w:rPr>
                <w:noProof/>
              </w:rPr>
              <w:t xml:space="preserve"> capability</w:t>
            </w:r>
            <w:r>
              <w:rPr>
                <w:rStyle w:val="mqInternal"/>
                <w:noProof/>
              </w:rPr>
              <w:t>{3]</w:t>
            </w:r>
          </w:p>
        </w:tc>
        <w:tc>
          <w:tcPr>
            <w:tcW w:w="7407" w:type="dxa"/>
          </w:tcPr>
          <w:p w:rsidR="00000000" w:rsidRDefault="00AC26C9">
            <w:pPr>
              <w:rPr>
                <w:lang w:val="fr-FR"/>
              </w:rPr>
            </w:pPr>
            <w:r>
              <w:rPr>
                <w:lang w:val="fr-FR"/>
              </w:rPr>
              <w:t xml:space="preserve">Utilisez un joueur qui a </w:t>
            </w:r>
            <w:r>
              <w:rPr>
                <w:rStyle w:val="mqInternal"/>
                <w:noProof/>
                <w:lang w:val="fr-FR"/>
              </w:rPr>
              <w:t>[1}</w:t>
            </w:r>
            <w:r>
              <w:rPr>
                <w:lang w:val="fr-FR"/>
              </w:rPr>
              <w:t>DVR</w:t>
            </w:r>
            <w:r>
              <w:rPr>
                <w:rStyle w:val="mqInternal"/>
                <w:noProof/>
                <w:lang w:val="fr-FR"/>
              </w:rPr>
              <w:t>{2]</w:t>
            </w:r>
            <w:r>
              <w:rPr>
                <w:lang w:val="fr-FR"/>
              </w:rPr>
              <w:t xml:space="preserve"> aptitude</w:t>
            </w:r>
            <w:r>
              <w:rPr>
                <w:rStyle w:val="mqInternal"/>
                <w:noProof/>
                <w:lang w:val="fr-FR"/>
              </w:rPr>
              <w:t>{3]</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97 </w:t>
            </w:r>
            <w:r>
              <w:rPr>
                <w:noProof/>
                <w:sz w:val="16"/>
              </w:rPr>
              <w:br/>
            </w:r>
            <w:r>
              <w:rPr>
                <w:noProof/>
                <w:sz w:val="2"/>
              </w:rPr>
              <w:t>7e68f927-51fc-469b-bbc1-d08224196e0c</w:t>
            </w:r>
          </w:p>
        </w:tc>
        <w:tc>
          <w:tcPr>
            <w:tcW w:w="7407" w:type="dxa"/>
            <w:shd w:val="clear" w:color="auto" w:fill="F2F2F2" w:themeFill="background1" w:themeFillShade="F2"/>
          </w:tcPr>
          <w:p w:rsidR="00000000" w:rsidRDefault="00AC26C9">
            <w:pPr>
              <w:rPr>
                <w:noProof/>
              </w:rPr>
            </w:pPr>
            <w:r>
              <w:rPr>
                <w:noProof/>
              </w:rPr>
              <w:t>DVR capability is limited to 86,400 seconds.</w:t>
            </w:r>
          </w:p>
        </w:tc>
        <w:tc>
          <w:tcPr>
            <w:tcW w:w="7407" w:type="dxa"/>
          </w:tcPr>
          <w:p w:rsidR="00000000" w:rsidRDefault="00AC26C9">
            <w:pPr>
              <w:rPr>
                <w:lang w:val="fr-FR"/>
              </w:rPr>
            </w:pPr>
            <w:r>
              <w:rPr>
                <w:lang w:val="fr-FR"/>
              </w:rPr>
              <w:t>La capacit</w:t>
            </w:r>
            <w:r>
              <w:rPr>
                <w:lang w:val="fr-FR"/>
              </w:rPr>
              <w:t>é</w:t>
            </w:r>
            <w:r>
              <w:rPr>
                <w:lang w:val="fr-FR"/>
              </w:rPr>
              <w:t xml:space="preserve"> DVR est limit</w:t>
            </w:r>
            <w:r>
              <w:rPr>
                <w:lang w:val="fr-FR"/>
              </w:rPr>
              <w:t>é</w:t>
            </w:r>
            <w:r>
              <w:rPr>
                <w:lang w:val="fr-FR"/>
              </w:rPr>
              <w:t xml:space="preserve">e </w:t>
            </w:r>
            <w:r>
              <w:rPr>
                <w:lang w:val="fr-FR"/>
              </w:rPr>
              <w:t>à</w:t>
            </w:r>
            <w:r>
              <w:rPr>
                <w:lang w:val="fr-FR"/>
              </w:rPr>
              <w:t xml:space="preserve"> 86 400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98 </w:t>
            </w:r>
            <w:r>
              <w:rPr>
                <w:noProof/>
                <w:sz w:val="16"/>
              </w:rPr>
              <w:br/>
            </w:r>
            <w:r>
              <w:rPr>
                <w:noProof/>
                <w:sz w:val="2"/>
              </w:rPr>
              <w:t>230aeba2-b892-4f2c-8629-1f333bcaab5f</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stream will remain available for 7 days after the live stream is completed.</w:t>
            </w:r>
          </w:p>
        </w:tc>
        <w:tc>
          <w:tcPr>
            <w:tcW w:w="7407" w:type="dxa"/>
          </w:tcPr>
          <w:p w:rsidR="00000000" w:rsidRDefault="00AC26C9">
            <w:pPr>
              <w:rPr>
                <w:lang w:val="fr-FR"/>
              </w:rPr>
            </w:pPr>
            <w:r>
              <w:rPr>
                <w:lang w:val="fr-FR"/>
              </w:rPr>
              <w:t xml:space="preserve">Le </w:t>
            </w:r>
            <w:r>
              <w:rPr>
                <w:rStyle w:val="mqInternal"/>
                <w:noProof/>
                <w:lang w:val="fr-FR"/>
              </w:rPr>
              <w:t>[1}[2]{3]</w:t>
            </w:r>
            <w:r>
              <w:rPr>
                <w:lang w:val="fr-FR"/>
              </w:rPr>
              <w:t xml:space="preserve"> flux restera disponible pendant 7 jours apr</w:t>
            </w:r>
            <w:r>
              <w:rPr>
                <w:lang w:val="fr-FR"/>
              </w:rPr>
              <w:t>è</w:t>
            </w:r>
            <w:r>
              <w:rPr>
                <w:lang w:val="fr-FR"/>
              </w:rPr>
              <w:t>s la fin de la diffusion en dir</w:t>
            </w:r>
            <w:r>
              <w:rPr>
                <w:lang w:val="fr-FR"/>
              </w:rPr>
              <w:t>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99 </w:t>
            </w:r>
            <w:r>
              <w:rPr>
                <w:noProof/>
                <w:sz w:val="16"/>
              </w:rPr>
              <w:br/>
            </w:r>
            <w:r>
              <w:rPr>
                <w:noProof/>
                <w:sz w:val="2"/>
              </w:rPr>
              <w:t>8435e25a-4fec-470b-bb97-8eba879b303d</w:t>
            </w:r>
          </w:p>
        </w:tc>
        <w:tc>
          <w:tcPr>
            <w:tcW w:w="7407" w:type="dxa"/>
            <w:shd w:val="clear" w:color="auto" w:fill="F2F2F2" w:themeFill="background1" w:themeFillShade="F2"/>
          </w:tcPr>
          <w:p w:rsidR="00000000" w:rsidRDefault="00AC26C9">
            <w:pPr>
              <w:rPr>
                <w:noProof/>
              </w:rPr>
            </w:pPr>
            <w:r>
              <w:rPr>
                <w:noProof/>
              </w:rPr>
              <w:t>Endpoints and operations</w:t>
            </w:r>
          </w:p>
        </w:tc>
        <w:tc>
          <w:tcPr>
            <w:tcW w:w="7407" w:type="dxa"/>
          </w:tcPr>
          <w:p w:rsidR="00000000" w:rsidRDefault="00AC26C9">
            <w:pPr>
              <w:rPr>
                <w:lang w:val="fr-FR"/>
              </w:rPr>
            </w:pPr>
            <w:r>
              <w:rPr>
                <w:lang w:val="fr-FR"/>
              </w:rPr>
              <w:t>Points de terminaison et op</w:t>
            </w:r>
            <w:r>
              <w:rPr>
                <w:lang w:val="fr-FR"/>
              </w:rPr>
              <w:t>é</w:t>
            </w:r>
            <w:r>
              <w:rPr>
                <w:lang w:val="fr-FR"/>
              </w:rPr>
              <w:t>rations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100 </w:t>
            </w:r>
            <w:r>
              <w:rPr>
                <w:noProof/>
                <w:sz w:val="16"/>
              </w:rPr>
              <w:br/>
            </w:r>
            <w:r>
              <w:rPr>
                <w:noProof/>
                <w:sz w:val="2"/>
              </w:rPr>
              <w:t>c83398cb-4f21-4797-8791-ecf46f148104</w:t>
            </w:r>
          </w:p>
        </w:tc>
        <w:tc>
          <w:tcPr>
            <w:tcW w:w="7407" w:type="dxa"/>
            <w:shd w:val="clear" w:color="auto" w:fill="F2F2F2" w:themeFill="background1" w:themeFillShade="F2"/>
          </w:tcPr>
          <w:p w:rsidR="00000000" w:rsidRDefault="00AC26C9">
            <w:pPr>
              <w:rPr>
                <w:noProof/>
              </w:rPr>
            </w:pPr>
            <w:r>
              <w:rPr>
                <w:noProof/>
              </w:rPr>
              <w:t xml:space="preserve">The main operations for the </w:t>
            </w:r>
            <w:r>
              <w:rPr>
                <w:rStyle w:val="mqInternal"/>
                <w:noProof/>
              </w:rPr>
              <w:t>[1}[2]{3]</w:t>
            </w:r>
            <w:r>
              <w:rPr>
                <w:noProof/>
              </w:rPr>
              <w:t xml:space="preserve"> are creating and managing live streams, and generate VOD clips from</w:t>
            </w:r>
            <w:r>
              <w:rPr>
                <w:noProof/>
              </w:rPr>
              <w:t xml:space="preserve"> live streams.</w:t>
            </w:r>
          </w:p>
        </w:tc>
        <w:tc>
          <w:tcPr>
            <w:tcW w:w="7407" w:type="dxa"/>
          </w:tcPr>
          <w:p w:rsidR="00000000" w:rsidRDefault="00AC26C9">
            <w:pPr>
              <w:rPr>
                <w:lang w:val="fr-FR"/>
              </w:rPr>
            </w:pPr>
            <w:r>
              <w:rPr>
                <w:lang w:val="fr-FR"/>
              </w:rPr>
              <w:t>Les principales op</w:t>
            </w:r>
            <w:r>
              <w:rPr>
                <w:lang w:val="fr-FR"/>
              </w:rPr>
              <w:t>é</w:t>
            </w:r>
            <w:r>
              <w:rPr>
                <w:lang w:val="fr-FR"/>
              </w:rPr>
              <w:t xml:space="preserve">rations de </w:t>
            </w:r>
            <w:r>
              <w:rPr>
                <w:rStyle w:val="mqInternal"/>
                <w:noProof/>
                <w:lang w:val="fr-FR"/>
              </w:rPr>
              <w:t>[1}[2]{3]</w:t>
            </w:r>
            <w:r>
              <w:rPr>
                <w:lang w:val="fr-FR"/>
              </w:rPr>
              <w:t xml:space="preserve"> sont la cr</w:t>
            </w:r>
            <w:r>
              <w:rPr>
                <w:lang w:val="fr-FR"/>
              </w:rPr>
              <w:t>é</w:t>
            </w:r>
            <w:r>
              <w:rPr>
                <w:lang w:val="fr-FR"/>
              </w:rPr>
              <w:t>ation et la gestion de flux en direct, et g</w:t>
            </w:r>
            <w:r>
              <w:rPr>
                <w:lang w:val="fr-FR"/>
              </w:rPr>
              <w:t>é</w:t>
            </w:r>
            <w:r>
              <w:rPr>
                <w:lang w:val="fr-FR"/>
              </w:rPr>
              <w:t>n</w:t>
            </w:r>
            <w:r>
              <w:rPr>
                <w:lang w:val="fr-FR"/>
              </w:rPr>
              <w:t>é</w:t>
            </w:r>
            <w:r>
              <w:rPr>
                <w:lang w:val="fr-FR"/>
              </w:rPr>
              <w:t xml:space="preserve">rer des clips VOD </w:t>
            </w:r>
            <w:r>
              <w:rPr>
                <w:lang w:val="fr-FR"/>
              </w:rPr>
              <w:t>à</w:t>
            </w:r>
            <w:r>
              <w:rPr>
                <w:lang w:val="fr-FR"/>
              </w:rPr>
              <w:t xml:space="preserve"> partir de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1b6e9189-3ea2-4a24-968f-1096b13c0989</w:t>
            </w:r>
          </w:p>
        </w:tc>
        <w:tc>
          <w:tcPr>
            <w:tcW w:w="7407" w:type="dxa"/>
            <w:shd w:val="clear" w:color="auto" w:fill="F2F2F2" w:themeFill="background1" w:themeFillShade="F2"/>
          </w:tcPr>
          <w:p w:rsidR="00000000" w:rsidRDefault="00AC26C9">
            <w:pPr>
              <w:rPr>
                <w:noProof/>
              </w:rPr>
            </w:pPr>
            <w:r>
              <w:rPr>
                <w:noProof/>
              </w:rPr>
              <w:t>These operations are carried out through requests to fo</w:t>
            </w:r>
            <w:r>
              <w:rPr>
                <w:noProof/>
              </w:rPr>
              <w:t>llowing endpoints, which are explained in more detail in the remainder of the document.</w:t>
            </w:r>
          </w:p>
        </w:tc>
        <w:tc>
          <w:tcPr>
            <w:tcW w:w="7407" w:type="dxa"/>
          </w:tcPr>
          <w:p w:rsidR="00000000" w:rsidRDefault="00AC26C9">
            <w:pPr>
              <w:rPr>
                <w:lang w:val="fr-FR"/>
              </w:rPr>
            </w:pPr>
            <w:r>
              <w:rPr>
                <w:lang w:val="fr-FR"/>
              </w:rPr>
              <w:t>Ces op</w:t>
            </w:r>
            <w:r>
              <w:rPr>
                <w:lang w:val="fr-FR"/>
              </w:rPr>
              <w:t>é</w:t>
            </w:r>
            <w:r>
              <w:rPr>
                <w:lang w:val="fr-FR"/>
              </w:rPr>
              <w:t>rations sont effectu</w:t>
            </w:r>
            <w:r>
              <w:rPr>
                <w:lang w:val="fr-FR"/>
              </w:rPr>
              <w:t>é</w:t>
            </w:r>
            <w:r>
              <w:rPr>
                <w:lang w:val="fr-FR"/>
              </w:rPr>
              <w:t>es au moyen de demandes adress</w:t>
            </w:r>
            <w:r>
              <w:rPr>
                <w:lang w:val="fr-FR"/>
              </w:rPr>
              <w:t>é</w:t>
            </w:r>
            <w:r>
              <w:rPr>
                <w:lang w:val="fr-FR"/>
              </w:rPr>
              <w:t>es aux terminaux suivants, qui sont expliqu</w:t>
            </w:r>
            <w:r>
              <w:rPr>
                <w:lang w:val="fr-FR"/>
              </w:rPr>
              <w:t>é</w:t>
            </w:r>
            <w:r>
              <w:rPr>
                <w:lang w:val="fr-FR"/>
              </w:rPr>
              <w:t>es plus en d</w:t>
            </w:r>
            <w:r>
              <w:rPr>
                <w:lang w:val="fr-FR"/>
              </w:rPr>
              <w:t>é</w:t>
            </w:r>
            <w:r>
              <w:rPr>
                <w:lang w:val="fr-FR"/>
              </w:rPr>
              <w:t>tail dans le reste du document.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a8d294ab-7b69-4a39-bf99-875b73c9ba5a</w:t>
            </w:r>
          </w:p>
        </w:tc>
        <w:tc>
          <w:tcPr>
            <w:tcW w:w="7407" w:type="dxa"/>
            <w:shd w:val="clear" w:color="auto" w:fill="F2F2F2" w:themeFill="background1" w:themeFillShade="F2"/>
          </w:tcPr>
          <w:p w:rsidR="00000000" w:rsidRDefault="00AC26C9">
            <w:pPr>
              <w:rPr>
                <w:noProof/>
              </w:rPr>
            </w:pPr>
            <w:r>
              <w:rPr>
                <w:noProof/>
              </w:rPr>
              <w:t>Note that Brightcove Live has its own account id, separate from any other account ids.</w:t>
            </w:r>
          </w:p>
        </w:tc>
        <w:tc>
          <w:tcPr>
            <w:tcW w:w="7407" w:type="dxa"/>
          </w:tcPr>
          <w:p w:rsidR="00000000" w:rsidRDefault="00AC26C9">
            <w:pPr>
              <w:rPr>
                <w:lang w:val="fr-FR"/>
              </w:rPr>
            </w:pPr>
            <w:r>
              <w:rPr>
                <w:lang w:val="fr-FR"/>
              </w:rPr>
              <w:t>Notez que Brightcove Live poss</w:t>
            </w:r>
            <w:r>
              <w:rPr>
                <w:lang w:val="fr-FR"/>
              </w:rPr>
              <w:t>è</w:t>
            </w:r>
            <w:r>
              <w:rPr>
                <w:lang w:val="fr-FR"/>
              </w:rPr>
              <w:t>de son propre identifiant de compte, distinct de tous les autres identifiants de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103 </w:t>
            </w:r>
            <w:r>
              <w:rPr>
                <w:noProof/>
                <w:sz w:val="16"/>
              </w:rPr>
              <w:br/>
            </w:r>
            <w:r>
              <w:rPr>
                <w:noProof/>
                <w:sz w:val="2"/>
              </w:rPr>
              <w:t>09285d36-f3dc-4183-8f4d-d270d30c359b</w:t>
            </w:r>
          </w:p>
        </w:tc>
        <w:tc>
          <w:tcPr>
            <w:tcW w:w="7407" w:type="dxa"/>
            <w:shd w:val="clear" w:color="auto" w:fill="F2F2F2" w:themeFill="background1" w:themeFillShade="F2"/>
          </w:tcPr>
          <w:p w:rsidR="00000000" w:rsidRDefault="00AC26C9">
            <w:pPr>
              <w:rPr>
                <w:noProof/>
              </w:rPr>
            </w:pPr>
            <w:r>
              <w:rPr>
                <w:noProof/>
              </w:rPr>
              <w:t xml:space="preserve">In the API operations, </w:t>
            </w:r>
            <w:r>
              <w:rPr>
                <w:rStyle w:val="mqInternal"/>
                <w:noProof/>
              </w:rPr>
              <w:t>[1}[2]{3]</w:t>
            </w:r>
            <w:r>
              <w:rPr>
                <w:noProof/>
              </w:rPr>
              <w:t xml:space="preserve"> refers to your </w:t>
            </w:r>
            <w:r>
              <w:rPr>
                <w:rStyle w:val="mqInternal"/>
                <w:noProof/>
              </w:rPr>
              <w:t>[4}</w:t>
            </w:r>
            <w:r>
              <w:rPr>
                <w:noProof/>
              </w:rPr>
              <w:t>Live account id</w:t>
            </w:r>
            <w:r>
              <w:rPr>
                <w:rStyle w:val="mqInternal"/>
                <w:noProof/>
              </w:rPr>
              <w:t>{5]</w:t>
            </w:r>
            <w:r>
              <w:rPr>
                <w:noProof/>
              </w:rPr>
              <w:t>.</w:t>
            </w:r>
          </w:p>
        </w:tc>
        <w:tc>
          <w:tcPr>
            <w:tcW w:w="7407" w:type="dxa"/>
          </w:tcPr>
          <w:p w:rsidR="00000000" w:rsidRDefault="00AC26C9">
            <w:pPr>
              <w:rPr>
                <w:lang w:val="fr-FR"/>
              </w:rPr>
            </w:pPr>
            <w:r>
              <w:rPr>
                <w:lang w:val="fr-FR"/>
              </w:rPr>
              <w:t>Dans les op</w:t>
            </w:r>
            <w:r>
              <w:rPr>
                <w:lang w:val="fr-FR"/>
              </w:rPr>
              <w:t>é</w:t>
            </w:r>
            <w:r>
              <w:rPr>
                <w:lang w:val="fr-FR"/>
              </w:rPr>
              <w:t xml:space="preserve">rations de l'API, </w:t>
            </w:r>
            <w:r>
              <w:rPr>
                <w:rStyle w:val="mqInternal"/>
                <w:noProof/>
                <w:lang w:val="fr-FR"/>
              </w:rPr>
              <w:t>[1}[2]{3]</w:t>
            </w:r>
            <w:r>
              <w:rPr>
                <w:lang w:val="fr-FR"/>
              </w:rPr>
              <w:t xml:space="preserve"> fait r</w:t>
            </w:r>
            <w:r>
              <w:rPr>
                <w:lang w:val="fr-FR"/>
              </w:rPr>
              <w:t>é</w:t>
            </w:r>
            <w:r>
              <w:rPr>
                <w:lang w:val="fr-FR"/>
              </w:rPr>
              <w:t>f</w:t>
            </w:r>
            <w:r>
              <w:rPr>
                <w:lang w:val="fr-FR"/>
              </w:rPr>
              <w:t>é</w:t>
            </w:r>
            <w:r>
              <w:rPr>
                <w:lang w:val="fr-FR"/>
              </w:rPr>
              <w:t xml:space="preserve">rence </w:t>
            </w:r>
            <w:r>
              <w:rPr>
                <w:lang w:val="fr-FR"/>
              </w:rPr>
              <w:t>à</w:t>
            </w:r>
            <w:r>
              <w:rPr>
                <w:lang w:val="fr-FR"/>
              </w:rPr>
              <w:t xml:space="preserve"> votre </w:t>
            </w:r>
            <w:r>
              <w:rPr>
                <w:rStyle w:val="mqInternal"/>
                <w:noProof/>
                <w:lang w:val="fr-FR"/>
              </w:rPr>
              <w:t>[4}</w:t>
            </w:r>
            <w:r>
              <w:rPr>
                <w:lang w:val="fr-FR"/>
              </w:rPr>
              <w:t>identifiant de compte Live</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104 </w:t>
            </w:r>
            <w:r>
              <w:rPr>
                <w:noProof/>
                <w:sz w:val="16"/>
              </w:rPr>
              <w:br/>
            </w:r>
            <w:r>
              <w:rPr>
                <w:noProof/>
                <w:sz w:val="2"/>
              </w:rPr>
              <w:t>4b826252-7672-4930-b169-360f8aa31098</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w:t>
            </w:r>
            <w:r>
              <w:rPr>
                <w:noProof/>
              </w:rPr>
              <w:t>ing and managing jobs</w:t>
            </w:r>
            <w:r>
              <w:rPr>
                <w:rStyle w:val="mqInternal"/>
                <w:noProof/>
              </w:rPr>
              <w:t>{2]</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ation et gestion d'emplois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105 </w:t>
            </w:r>
            <w:r>
              <w:rPr>
                <w:noProof/>
                <w:sz w:val="16"/>
              </w:rPr>
              <w:br/>
            </w:r>
            <w:r>
              <w:rPr>
                <w:noProof/>
                <w:sz w:val="2"/>
              </w:rPr>
              <w:t>22af9659-54a6-4626-bdc0-6cdbb77c95c9</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Create a Live Job</w:t>
            </w:r>
            <w:r>
              <w:rPr>
                <w:rStyle w:val="mqInternal"/>
                <w:noProof/>
              </w:rPr>
              <w:t>{2]</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er un travail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106 </w:t>
            </w:r>
            <w:r>
              <w:rPr>
                <w:noProof/>
                <w:sz w:val="16"/>
              </w:rPr>
              <w:br/>
            </w:r>
            <w:r>
              <w:rPr>
                <w:noProof/>
                <w:sz w:val="2"/>
              </w:rPr>
              <w:t>00cbc07b-e80d-4ae0-9a21-8771a4fe109c</w:t>
            </w:r>
          </w:p>
        </w:tc>
        <w:tc>
          <w:tcPr>
            <w:tcW w:w="7407" w:type="dxa"/>
            <w:shd w:val="clear" w:color="auto" w:fill="F2F2F2" w:themeFill="background1" w:themeFillShade="F2"/>
          </w:tcPr>
          <w:p w:rsidR="00000000" w:rsidRDefault="00AC26C9">
            <w:pPr>
              <w:rPr>
                <w:noProof/>
              </w:rPr>
            </w:pPr>
            <w:r>
              <w:rPr>
                <w:rStyle w:val="mqInternal"/>
                <w:noProof/>
              </w:rPr>
              <w:t>[1}</w:t>
            </w:r>
            <w:r>
              <w:rPr>
                <w:noProof/>
              </w:rPr>
              <w:t>List a Live Jobs</w:t>
            </w:r>
            <w:r>
              <w:rPr>
                <w:rStyle w:val="mqInternal"/>
                <w:noProof/>
              </w:rPr>
              <w:t>{2]</w:t>
            </w:r>
          </w:p>
        </w:tc>
        <w:tc>
          <w:tcPr>
            <w:tcW w:w="7407" w:type="dxa"/>
          </w:tcPr>
          <w:p w:rsidR="00000000" w:rsidRDefault="00AC26C9">
            <w:pPr>
              <w:rPr>
                <w:lang w:val="fr-FR"/>
              </w:rPr>
            </w:pPr>
            <w:r>
              <w:rPr>
                <w:rStyle w:val="mqInternal"/>
                <w:noProof/>
                <w:lang w:val="fr-FR"/>
              </w:rPr>
              <w:t>[1}</w:t>
            </w:r>
            <w:r>
              <w:rPr>
                <w:lang w:val="fr-FR"/>
              </w:rPr>
              <w:t>Lister un emploi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107 </w:t>
            </w:r>
            <w:r>
              <w:rPr>
                <w:noProof/>
                <w:sz w:val="16"/>
              </w:rPr>
              <w:br/>
            </w:r>
            <w:r>
              <w:rPr>
                <w:noProof/>
                <w:sz w:val="2"/>
              </w:rPr>
              <w:t>8fca3e1f-965b-46e1-a7b4-920d75112850</w:t>
            </w:r>
          </w:p>
        </w:tc>
        <w:tc>
          <w:tcPr>
            <w:tcW w:w="7407" w:type="dxa"/>
            <w:shd w:val="clear" w:color="auto" w:fill="F2F2F2" w:themeFill="background1" w:themeFillShade="F2"/>
          </w:tcPr>
          <w:p w:rsidR="00000000" w:rsidRDefault="00AC26C9">
            <w:pPr>
              <w:rPr>
                <w:noProof/>
              </w:rPr>
            </w:pPr>
            <w:r>
              <w:rPr>
                <w:rStyle w:val="mqInternal"/>
                <w:noProof/>
              </w:rPr>
              <w:t>[1}</w:t>
            </w:r>
            <w:r>
              <w:rPr>
                <w:noProof/>
              </w:rPr>
              <w:t>Get Live Job Details</w:t>
            </w:r>
            <w:r>
              <w:rPr>
                <w:rStyle w:val="mqInternal"/>
                <w:noProof/>
              </w:rPr>
              <w:t>{2]</w:t>
            </w:r>
          </w:p>
        </w:tc>
        <w:tc>
          <w:tcPr>
            <w:tcW w:w="7407" w:type="dxa"/>
          </w:tcPr>
          <w:p w:rsidR="00000000" w:rsidRDefault="00AC26C9">
            <w:pPr>
              <w:rPr>
                <w:lang w:val="fr-FR"/>
              </w:rPr>
            </w:pPr>
            <w:r>
              <w:rPr>
                <w:rStyle w:val="mqInternal"/>
                <w:noProof/>
                <w:lang w:val="fr-FR"/>
              </w:rPr>
              <w:t>[1}</w:t>
            </w:r>
            <w:r>
              <w:rPr>
                <w:lang w:val="fr-FR"/>
              </w:rPr>
              <w:t>Obtenir les d</w:t>
            </w:r>
            <w:r>
              <w:rPr>
                <w:lang w:val="fr-FR"/>
              </w:rPr>
              <w:t>é</w:t>
            </w:r>
            <w:r>
              <w:rPr>
                <w:lang w:val="fr-FR"/>
              </w:rPr>
              <w:t>tails d'emploi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108 </w:t>
            </w:r>
            <w:r>
              <w:rPr>
                <w:noProof/>
                <w:sz w:val="16"/>
              </w:rPr>
              <w:br/>
            </w:r>
            <w:r>
              <w:rPr>
                <w:noProof/>
                <w:sz w:val="2"/>
              </w:rPr>
              <w:t>c1dcab45-0942-4e15-b0bd-0d20b48a9364</w:t>
            </w:r>
          </w:p>
        </w:tc>
        <w:tc>
          <w:tcPr>
            <w:tcW w:w="7407" w:type="dxa"/>
            <w:shd w:val="clear" w:color="auto" w:fill="F2F2F2" w:themeFill="background1" w:themeFillShade="F2"/>
          </w:tcPr>
          <w:p w:rsidR="00000000" w:rsidRDefault="00AC26C9">
            <w:pPr>
              <w:rPr>
                <w:noProof/>
              </w:rPr>
            </w:pPr>
            <w:r>
              <w:rPr>
                <w:rStyle w:val="mqInternal"/>
                <w:noProof/>
              </w:rPr>
              <w:t>[1}</w:t>
            </w:r>
            <w:r>
              <w:rPr>
                <w:noProof/>
              </w:rPr>
              <w:t>Manual Ad Cue Point Insertion</w:t>
            </w:r>
            <w:r>
              <w:rPr>
                <w:rStyle w:val="mqInternal"/>
                <w:noProof/>
              </w:rPr>
              <w:t>{2]</w:t>
            </w:r>
          </w:p>
        </w:tc>
        <w:tc>
          <w:tcPr>
            <w:tcW w:w="7407" w:type="dxa"/>
          </w:tcPr>
          <w:p w:rsidR="00000000" w:rsidRDefault="00AC26C9">
            <w:pPr>
              <w:rPr>
                <w:lang w:val="fr-FR"/>
              </w:rPr>
            </w:pPr>
            <w:r>
              <w:rPr>
                <w:rStyle w:val="mqInternal"/>
                <w:noProof/>
                <w:lang w:val="fr-FR"/>
              </w:rPr>
              <w:t>[1}</w:t>
            </w:r>
            <w:r>
              <w:rPr>
                <w:lang w:val="fr-FR"/>
              </w:rPr>
              <w:t>Insertion manuelle du point de rep</w:t>
            </w:r>
            <w:r>
              <w:rPr>
                <w:lang w:val="fr-FR"/>
              </w:rPr>
              <w:t>è</w:t>
            </w:r>
            <w:r>
              <w:rPr>
                <w:lang w:val="fr-FR"/>
              </w:rPr>
              <w:t>re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109 </w:t>
            </w:r>
            <w:r>
              <w:rPr>
                <w:noProof/>
                <w:sz w:val="16"/>
              </w:rPr>
              <w:br/>
            </w:r>
            <w:r>
              <w:rPr>
                <w:noProof/>
                <w:sz w:val="2"/>
              </w:rPr>
              <w:t>60f2fb32-df98-4f2b-8fb0-89ac56aff4ef</w:t>
            </w:r>
          </w:p>
        </w:tc>
        <w:tc>
          <w:tcPr>
            <w:tcW w:w="7407" w:type="dxa"/>
            <w:shd w:val="clear" w:color="auto" w:fill="F2F2F2" w:themeFill="background1" w:themeFillShade="F2"/>
          </w:tcPr>
          <w:p w:rsidR="00000000" w:rsidRDefault="00AC26C9">
            <w:pPr>
              <w:rPr>
                <w:noProof/>
              </w:rPr>
            </w:pPr>
            <w:r>
              <w:rPr>
                <w:rStyle w:val="mqInternal"/>
                <w:noProof/>
              </w:rPr>
              <w:t>[1}</w:t>
            </w:r>
            <w:r>
              <w:rPr>
                <w:noProof/>
              </w:rPr>
              <w:t>Stop a Live Job</w:t>
            </w:r>
            <w:r>
              <w:rPr>
                <w:rStyle w:val="mqInternal"/>
                <w:noProof/>
              </w:rPr>
              <w:t>{2]</w:t>
            </w:r>
          </w:p>
        </w:tc>
        <w:tc>
          <w:tcPr>
            <w:tcW w:w="7407" w:type="dxa"/>
          </w:tcPr>
          <w:p w:rsidR="00000000" w:rsidRDefault="00AC26C9">
            <w:pPr>
              <w:rPr>
                <w:lang w:val="fr-FR"/>
              </w:rPr>
            </w:pPr>
            <w:r>
              <w:rPr>
                <w:rStyle w:val="mqInternal"/>
                <w:noProof/>
                <w:lang w:val="fr-FR"/>
              </w:rPr>
              <w:t>[1}</w:t>
            </w:r>
            <w:r>
              <w:rPr>
                <w:lang w:val="fr-FR"/>
              </w:rPr>
              <w:t>Arr</w:t>
            </w:r>
            <w:r>
              <w:rPr>
                <w:lang w:val="fr-FR"/>
              </w:rPr>
              <w:t>ê</w:t>
            </w:r>
            <w:r>
              <w:rPr>
                <w:lang w:val="fr-FR"/>
              </w:rPr>
              <w:t>ter un travail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110 </w:t>
            </w:r>
            <w:r>
              <w:rPr>
                <w:noProof/>
                <w:sz w:val="16"/>
              </w:rPr>
              <w:br/>
            </w:r>
            <w:r>
              <w:rPr>
                <w:noProof/>
                <w:sz w:val="2"/>
              </w:rPr>
              <w:t>5e75c1ea-3d72-4ba8-ae01-358ecc636115</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Creating clips</w:t>
            </w:r>
            <w:r>
              <w:rPr>
                <w:rStyle w:val="mqInternal"/>
                <w:noProof/>
              </w:rPr>
              <w:t>{2]</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ation de clips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111 </w:t>
            </w:r>
            <w:r>
              <w:rPr>
                <w:noProof/>
                <w:sz w:val="16"/>
              </w:rPr>
              <w:br/>
            </w:r>
            <w:r>
              <w:rPr>
                <w:noProof/>
                <w:sz w:val="2"/>
              </w:rPr>
              <w:t>76e87af9-588c-417d-9c2e-2aac1a94dbcd</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Create VOD Clip</w:t>
            </w:r>
            <w:r>
              <w:rPr>
                <w:rStyle w:val="mqInternal"/>
                <w:noProof/>
              </w:rPr>
              <w:t>{2]</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er un clip VOD</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112 </w:t>
            </w:r>
            <w:r>
              <w:rPr>
                <w:noProof/>
                <w:sz w:val="16"/>
              </w:rPr>
              <w:br/>
            </w:r>
            <w:r>
              <w:rPr>
                <w:noProof/>
                <w:sz w:val="2"/>
              </w:rPr>
              <w:t>5ea70cea-3cdc-45b2-bd80-5decaedf94ca</w:t>
            </w:r>
          </w:p>
        </w:tc>
        <w:tc>
          <w:tcPr>
            <w:tcW w:w="7407" w:type="dxa"/>
            <w:shd w:val="clear" w:color="auto" w:fill="F2F2F2" w:themeFill="background1" w:themeFillShade="F2"/>
          </w:tcPr>
          <w:p w:rsidR="00000000" w:rsidRDefault="00AC26C9">
            <w:pPr>
              <w:rPr>
                <w:noProof/>
              </w:rPr>
            </w:pPr>
            <w:r>
              <w:rPr>
                <w:rStyle w:val="mqInternal"/>
                <w:noProof/>
              </w:rPr>
              <w:t>[1}</w:t>
            </w:r>
            <w:r>
              <w:rPr>
                <w:noProof/>
              </w:rPr>
              <w:t>Managing SSAI</w:t>
            </w:r>
            <w:r>
              <w:rPr>
                <w:rStyle w:val="mqInternal"/>
                <w:noProof/>
              </w:rPr>
              <w:t>{2]</w:t>
            </w:r>
          </w:p>
        </w:tc>
        <w:tc>
          <w:tcPr>
            <w:tcW w:w="7407" w:type="dxa"/>
          </w:tcPr>
          <w:p w:rsidR="00000000" w:rsidRDefault="00AC26C9">
            <w:pPr>
              <w:rPr>
                <w:lang w:val="fr-FR"/>
              </w:rPr>
            </w:pPr>
            <w:r>
              <w:rPr>
                <w:rStyle w:val="mqInternal"/>
                <w:noProof/>
                <w:lang w:val="fr-FR"/>
              </w:rPr>
              <w:t>[1}</w:t>
            </w:r>
            <w:r>
              <w:rPr>
                <w:lang w:val="fr-FR"/>
              </w:rPr>
              <w:t>Gestion des SSAI</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113 </w:t>
            </w:r>
            <w:r>
              <w:rPr>
                <w:noProof/>
                <w:sz w:val="16"/>
              </w:rPr>
              <w:br/>
            </w:r>
            <w:r>
              <w:rPr>
                <w:noProof/>
                <w:sz w:val="2"/>
              </w:rPr>
              <w:t>cb66cb5a-5bd5-46c5-b9c5-74d14f4ab889</w:t>
            </w:r>
          </w:p>
        </w:tc>
        <w:tc>
          <w:tcPr>
            <w:tcW w:w="7407" w:type="dxa"/>
            <w:shd w:val="clear" w:color="auto" w:fill="F2F2F2" w:themeFill="background1" w:themeFillShade="F2"/>
          </w:tcPr>
          <w:p w:rsidR="00000000" w:rsidRDefault="00AC26C9">
            <w:pPr>
              <w:rPr>
                <w:noProof/>
              </w:rPr>
            </w:pPr>
            <w:r>
              <w:rPr>
                <w:rStyle w:val="mqInternal"/>
                <w:noProof/>
              </w:rPr>
              <w:t>[1}</w:t>
            </w:r>
            <w:r>
              <w:rPr>
                <w:noProof/>
              </w:rPr>
              <w:t>Get Account Ad Configurations</w:t>
            </w:r>
            <w:r>
              <w:rPr>
                <w:rStyle w:val="mqInternal"/>
                <w:noProof/>
              </w:rPr>
              <w:t>{2]</w:t>
            </w:r>
          </w:p>
        </w:tc>
        <w:tc>
          <w:tcPr>
            <w:tcW w:w="7407" w:type="dxa"/>
          </w:tcPr>
          <w:p w:rsidR="00000000" w:rsidRDefault="00AC26C9">
            <w:pPr>
              <w:rPr>
                <w:lang w:val="fr-FR"/>
              </w:rPr>
            </w:pPr>
            <w:r>
              <w:rPr>
                <w:rStyle w:val="mqInternal"/>
                <w:noProof/>
                <w:lang w:val="fr-FR"/>
              </w:rPr>
              <w:t>[1}</w:t>
            </w:r>
            <w:r>
              <w:rPr>
                <w:lang w:val="fr-FR"/>
              </w:rPr>
              <w:t>Obtenir les configurations des annonces de compte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114 </w:t>
            </w:r>
            <w:r>
              <w:rPr>
                <w:noProof/>
                <w:sz w:val="16"/>
              </w:rPr>
              <w:br/>
            </w:r>
            <w:r>
              <w:rPr>
                <w:noProof/>
                <w:sz w:val="2"/>
              </w:rPr>
              <w:t>051ca819-43</w:t>
            </w:r>
            <w:r>
              <w:rPr>
                <w:noProof/>
                <w:sz w:val="2"/>
              </w:rPr>
              <w:t>34-495b-a2dd-587e1dca3541</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Create Ad Configuration</w:t>
            </w:r>
            <w:r>
              <w:rPr>
                <w:rStyle w:val="mqInternal"/>
                <w:noProof/>
              </w:rPr>
              <w:t>{2]</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er une configuration publicitaire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115 </w:t>
            </w:r>
            <w:r>
              <w:rPr>
                <w:noProof/>
                <w:sz w:val="16"/>
              </w:rPr>
              <w:br/>
            </w:r>
            <w:r>
              <w:rPr>
                <w:noProof/>
                <w:sz w:val="2"/>
              </w:rPr>
              <w:t>ea16cacc-32d6-4c45-accb-78ec3c428b1d</w:t>
            </w:r>
          </w:p>
        </w:tc>
        <w:tc>
          <w:tcPr>
            <w:tcW w:w="7407" w:type="dxa"/>
            <w:shd w:val="clear" w:color="auto" w:fill="F2F2F2" w:themeFill="background1" w:themeFillShade="F2"/>
          </w:tcPr>
          <w:p w:rsidR="00000000" w:rsidRDefault="00AC26C9">
            <w:pPr>
              <w:rPr>
                <w:noProof/>
              </w:rPr>
            </w:pPr>
            <w:r>
              <w:rPr>
                <w:rStyle w:val="mqInternal"/>
                <w:noProof/>
              </w:rPr>
              <w:t>[1}</w:t>
            </w:r>
            <w:r>
              <w:rPr>
                <w:noProof/>
              </w:rPr>
              <w:t>Get Ad Configuration</w:t>
            </w:r>
            <w:r>
              <w:rPr>
                <w:rStyle w:val="mqInternal"/>
                <w:noProof/>
              </w:rPr>
              <w:t>{2]</w:t>
            </w:r>
          </w:p>
        </w:tc>
        <w:tc>
          <w:tcPr>
            <w:tcW w:w="7407" w:type="dxa"/>
          </w:tcPr>
          <w:p w:rsidR="00000000" w:rsidRDefault="00AC26C9">
            <w:pPr>
              <w:rPr>
                <w:lang w:val="fr-FR"/>
              </w:rPr>
            </w:pPr>
            <w:r>
              <w:rPr>
                <w:rStyle w:val="mqInternal"/>
                <w:noProof/>
                <w:lang w:val="fr-FR"/>
              </w:rPr>
              <w:t>[1}</w:t>
            </w:r>
            <w:r>
              <w:rPr>
                <w:lang w:val="fr-FR"/>
              </w:rPr>
              <w:t>Obtenir la configuration des annonces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116 </w:t>
            </w:r>
            <w:r>
              <w:rPr>
                <w:noProof/>
                <w:sz w:val="16"/>
              </w:rPr>
              <w:br/>
            </w:r>
            <w:r>
              <w:rPr>
                <w:noProof/>
                <w:sz w:val="2"/>
              </w:rPr>
              <w:t>57a96a0b-d551-4844-adad-6ba784d36df8</w:t>
            </w:r>
          </w:p>
        </w:tc>
        <w:tc>
          <w:tcPr>
            <w:tcW w:w="7407" w:type="dxa"/>
            <w:shd w:val="clear" w:color="auto" w:fill="F2F2F2" w:themeFill="background1" w:themeFillShade="F2"/>
          </w:tcPr>
          <w:p w:rsidR="00000000" w:rsidRDefault="00AC26C9">
            <w:pPr>
              <w:rPr>
                <w:noProof/>
              </w:rPr>
            </w:pPr>
            <w:r>
              <w:rPr>
                <w:rStyle w:val="mqInternal"/>
                <w:noProof/>
              </w:rPr>
              <w:t>[1}</w:t>
            </w:r>
            <w:r>
              <w:rPr>
                <w:noProof/>
              </w:rPr>
              <w:t>Update Ad Configuration</w:t>
            </w:r>
            <w:r>
              <w:rPr>
                <w:rStyle w:val="mqInternal"/>
                <w:noProof/>
              </w:rPr>
              <w:t>{2]</w:t>
            </w:r>
          </w:p>
        </w:tc>
        <w:tc>
          <w:tcPr>
            <w:tcW w:w="7407" w:type="dxa"/>
          </w:tcPr>
          <w:p w:rsidR="00000000" w:rsidRDefault="00AC26C9">
            <w:pPr>
              <w:rPr>
                <w:lang w:val="fr-FR"/>
              </w:rPr>
            </w:pPr>
            <w:r>
              <w:rPr>
                <w:rStyle w:val="mqInternal"/>
                <w:noProof/>
                <w:lang w:val="fr-FR"/>
              </w:rPr>
              <w:t>[1}</w:t>
            </w:r>
            <w:r>
              <w:rPr>
                <w:lang w:val="fr-FR"/>
              </w:rPr>
              <w:t xml:space="preserve">Mise </w:t>
            </w:r>
            <w:r>
              <w:rPr>
                <w:lang w:val="fr-FR"/>
              </w:rPr>
              <w:t>à</w:t>
            </w:r>
            <w:r>
              <w:rPr>
                <w:lang w:val="fr-FR"/>
              </w:rPr>
              <w:t xml:space="preserve"> jour de la configuration</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117 </w:t>
            </w:r>
            <w:r>
              <w:rPr>
                <w:noProof/>
                <w:sz w:val="16"/>
              </w:rPr>
              <w:br/>
            </w:r>
            <w:r>
              <w:rPr>
                <w:noProof/>
                <w:sz w:val="2"/>
              </w:rPr>
              <w:t>a5e4b08c-42d6-4127-b4cd-7b2e37662bc5</w:t>
            </w:r>
          </w:p>
        </w:tc>
        <w:tc>
          <w:tcPr>
            <w:tcW w:w="7407" w:type="dxa"/>
            <w:shd w:val="clear" w:color="auto" w:fill="F2F2F2" w:themeFill="background1" w:themeFillShade="F2"/>
          </w:tcPr>
          <w:p w:rsidR="00000000" w:rsidRDefault="00AC26C9">
            <w:pPr>
              <w:rPr>
                <w:noProof/>
              </w:rPr>
            </w:pPr>
            <w:r>
              <w:rPr>
                <w:rStyle w:val="mqInternal"/>
                <w:noProof/>
              </w:rPr>
              <w:t>[1}</w:t>
            </w:r>
            <w:r>
              <w:rPr>
                <w:noProof/>
              </w:rPr>
              <w:t>Get Slate Media Source Assets</w:t>
            </w:r>
            <w:r>
              <w:rPr>
                <w:rStyle w:val="mqInternal"/>
                <w:noProof/>
              </w:rPr>
              <w:t>{2]</w:t>
            </w:r>
          </w:p>
        </w:tc>
        <w:tc>
          <w:tcPr>
            <w:tcW w:w="7407" w:type="dxa"/>
          </w:tcPr>
          <w:p w:rsidR="00000000" w:rsidRDefault="00AC26C9">
            <w:pPr>
              <w:rPr>
                <w:lang w:val="fr-FR"/>
              </w:rPr>
            </w:pPr>
            <w:r>
              <w:rPr>
                <w:rStyle w:val="mqInternal"/>
                <w:noProof/>
                <w:lang w:val="fr-FR"/>
              </w:rPr>
              <w:t>[1}</w:t>
            </w:r>
            <w:r>
              <w:rPr>
                <w:lang w:val="fr-FR"/>
              </w:rPr>
              <w:t>Obtenir les ressources sources de support en ardoise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118 </w:t>
            </w:r>
            <w:r>
              <w:rPr>
                <w:noProof/>
                <w:sz w:val="16"/>
              </w:rPr>
              <w:br/>
            </w:r>
            <w:r>
              <w:rPr>
                <w:noProof/>
                <w:sz w:val="2"/>
              </w:rPr>
              <w:t>db9c2dcd-9a10-4bc7-b7d1-4ac8acbab2f3</w:t>
            </w:r>
          </w:p>
        </w:tc>
        <w:tc>
          <w:tcPr>
            <w:tcW w:w="7407" w:type="dxa"/>
            <w:shd w:val="clear" w:color="auto" w:fill="F2F2F2" w:themeFill="background1" w:themeFillShade="F2"/>
          </w:tcPr>
          <w:p w:rsidR="00000000" w:rsidRDefault="00AC26C9">
            <w:pPr>
              <w:rPr>
                <w:noProof/>
              </w:rPr>
            </w:pPr>
            <w:r>
              <w:rPr>
                <w:rStyle w:val="mqInternal"/>
                <w:noProof/>
              </w:rPr>
              <w:t>[1}</w:t>
            </w:r>
            <w:r>
              <w:rPr>
                <w:noProof/>
              </w:rPr>
              <w:t>Ingest Slate Media Source Asset</w:t>
            </w:r>
            <w:r>
              <w:rPr>
                <w:rStyle w:val="mqInternal"/>
                <w:noProof/>
              </w:rPr>
              <w:t>{2]</w:t>
            </w:r>
          </w:p>
        </w:tc>
        <w:tc>
          <w:tcPr>
            <w:tcW w:w="7407" w:type="dxa"/>
          </w:tcPr>
          <w:p w:rsidR="00000000" w:rsidRDefault="00AC26C9">
            <w:pPr>
              <w:rPr>
                <w:lang w:val="fr-FR"/>
              </w:rPr>
            </w:pPr>
            <w:r>
              <w:rPr>
                <w:rStyle w:val="mqInternal"/>
                <w:noProof/>
                <w:lang w:val="fr-FR"/>
              </w:rPr>
              <w:t>[1}</w:t>
            </w:r>
            <w:r>
              <w:rPr>
                <w:lang w:val="fr-FR"/>
              </w:rPr>
              <w:t>Ing</w:t>
            </w:r>
            <w:r>
              <w:rPr>
                <w:lang w:val="fr-FR"/>
              </w:rPr>
              <w:t>é</w:t>
            </w:r>
            <w:r>
              <w:rPr>
                <w:lang w:val="fr-FR"/>
              </w:rPr>
              <w:t>rer l'actif source de support en ardoise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119 </w:t>
            </w:r>
            <w:r>
              <w:rPr>
                <w:noProof/>
                <w:sz w:val="16"/>
              </w:rPr>
              <w:br/>
            </w:r>
            <w:r>
              <w:rPr>
                <w:noProof/>
                <w:sz w:val="2"/>
              </w:rPr>
              <w:t>a7b043ea-c5da-42f7-9614-670e93fedf27</w:t>
            </w:r>
          </w:p>
        </w:tc>
        <w:tc>
          <w:tcPr>
            <w:tcW w:w="7407" w:type="dxa"/>
            <w:shd w:val="clear" w:color="auto" w:fill="F2F2F2" w:themeFill="background1" w:themeFillShade="F2"/>
          </w:tcPr>
          <w:p w:rsidR="00000000" w:rsidRDefault="00AC26C9">
            <w:pPr>
              <w:rPr>
                <w:noProof/>
              </w:rPr>
            </w:pPr>
            <w:r>
              <w:rPr>
                <w:rStyle w:val="mqInternal"/>
                <w:noProof/>
              </w:rPr>
              <w:t>[1}</w:t>
            </w:r>
            <w:r>
              <w:rPr>
                <w:noProof/>
              </w:rPr>
              <w:t>Delete Slate Media Source Asset</w:t>
            </w:r>
            <w:r>
              <w:rPr>
                <w:rStyle w:val="mqInternal"/>
                <w:noProof/>
              </w:rPr>
              <w:t>{2]</w:t>
            </w:r>
          </w:p>
        </w:tc>
        <w:tc>
          <w:tcPr>
            <w:tcW w:w="7407" w:type="dxa"/>
          </w:tcPr>
          <w:p w:rsidR="00000000" w:rsidRDefault="00AC26C9">
            <w:pPr>
              <w:rPr>
                <w:lang w:val="fr-FR"/>
              </w:rPr>
            </w:pPr>
            <w:r>
              <w:rPr>
                <w:rStyle w:val="mqInternal"/>
                <w:noProof/>
                <w:lang w:val="fr-FR"/>
              </w:rPr>
              <w:t>[1}</w:t>
            </w:r>
            <w:r>
              <w:rPr>
                <w:lang w:val="fr-FR"/>
              </w:rPr>
              <w:t>Supprimer l'actif source de support d'ardoise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120 </w:t>
            </w:r>
            <w:r>
              <w:rPr>
                <w:noProof/>
                <w:sz w:val="16"/>
              </w:rPr>
              <w:br/>
            </w:r>
            <w:r>
              <w:rPr>
                <w:noProof/>
                <w:sz w:val="2"/>
              </w:rPr>
              <w:t>1d35c3b5-3c16-41de-aab8-7ff4a46</w:t>
            </w:r>
            <w:r>
              <w:rPr>
                <w:noProof/>
                <w:sz w:val="2"/>
              </w:rPr>
              <w:t>0f9c3</w:t>
            </w:r>
          </w:p>
        </w:tc>
        <w:tc>
          <w:tcPr>
            <w:tcW w:w="7407" w:type="dxa"/>
            <w:shd w:val="clear" w:color="auto" w:fill="F2F2F2" w:themeFill="background1" w:themeFillShade="F2"/>
          </w:tcPr>
          <w:p w:rsidR="00000000" w:rsidRDefault="00AC26C9">
            <w:pPr>
              <w:rPr>
                <w:noProof/>
              </w:rPr>
            </w:pPr>
            <w:r>
              <w:rPr>
                <w:noProof/>
              </w:rPr>
              <w:t>Creating and managing jobs</w:t>
            </w:r>
          </w:p>
        </w:tc>
        <w:tc>
          <w:tcPr>
            <w:tcW w:w="7407" w:type="dxa"/>
          </w:tcPr>
          <w:p w:rsidR="00000000" w:rsidRDefault="00AC26C9">
            <w:pPr>
              <w:rPr>
                <w:lang w:val="fr-FR"/>
              </w:rPr>
            </w:pPr>
            <w:r>
              <w:rPr>
                <w:lang w:val="fr-FR"/>
              </w:rPr>
              <w:t>Cr</w:t>
            </w:r>
            <w:r>
              <w:rPr>
                <w:lang w:val="fr-FR"/>
              </w:rPr>
              <w:t>é</w:t>
            </w:r>
            <w:r>
              <w:rPr>
                <w:lang w:val="fr-FR"/>
              </w:rPr>
              <w:t>ation et gestion d'emplois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121 </w:t>
            </w:r>
            <w:r>
              <w:rPr>
                <w:noProof/>
                <w:sz w:val="16"/>
              </w:rPr>
              <w:br/>
            </w:r>
            <w:r>
              <w:rPr>
                <w:noProof/>
                <w:sz w:val="2"/>
              </w:rPr>
              <w:t>700202c5-0256-47d8-a21a-c13843cd4749</w:t>
            </w:r>
          </w:p>
        </w:tc>
        <w:tc>
          <w:tcPr>
            <w:tcW w:w="7407" w:type="dxa"/>
            <w:shd w:val="clear" w:color="auto" w:fill="F2F2F2" w:themeFill="background1" w:themeFillShade="F2"/>
          </w:tcPr>
          <w:p w:rsidR="00000000" w:rsidRDefault="00AC26C9">
            <w:pPr>
              <w:rPr>
                <w:noProof/>
              </w:rPr>
            </w:pPr>
            <w:r>
              <w:rPr>
                <w:noProof/>
              </w:rPr>
              <w:t>These operations allow you to create a live job, get the details of it, and stop it.</w:t>
            </w:r>
          </w:p>
        </w:tc>
        <w:tc>
          <w:tcPr>
            <w:tcW w:w="7407" w:type="dxa"/>
          </w:tcPr>
          <w:p w:rsidR="00000000" w:rsidRDefault="00AC26C9">
            <w:pPr>
              <w:rPr>
                <w:lang w:val="fr-FR"/>
              </w:rPr>
            </w:pPr>
            <w:r>
              <w:rPr>
                <w:lang w:val="fr-FR"/>
              </w:rPr>
              <w:t>Ces op</w:t>
            </w:r>
            <w:r>
              <w:rPr>
                <w:lang w:val="fr-FR"/>
              </w:rPr>
              <w:t>é</w:t>
            </w:r>
            <w:r>
              <w:rPr>
                <w:lang w:val="fr-FR"/>
              </w:rPr>
              <w:t>rations vous permettent de cr</w:t>
            </w:r>
            <w:r>
              <w:rPr>
                <w:lang w:val="fr-FR"/>
              </w:rPr>
              <w:t>é</w:t>
            </w:r>
            <w:r>
              <w:rPr>
                <w:lang w:val="fr-FR"/>
              </w:rPr>
              <w:t>er un travail en direct, d'en obtenir les d</w:t>
            </w:r>
            <w:r>
              <w:rPr>
                <w:lang w:val="fr-FR"/>
              </w:rPr>
              <w:t>é</w:t>
            </w:r>
            <w:r>
              <w:rPr>
                <w:lang w:val="fr-FR"/>
              </w:rPr>
              <w:t>tails et de l'arr</w:t>
            </w:r>
            <w:r>
              <w:rPr>
                <w:lang w:val="fr-FR"/>
              </w:rPr>
              <w:t>ê</w:t>
            </w:r>
            <w:r>
              <w:rPr>
                <w:lang w:val="fr-FR"/>
              </w:rPr>
              <w:t>ter.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122 </w:t>
            </w:r>
            <w:r>
              <w:rPr>
                <w:noProof/>
                <w:sz w:val="16"/>
              </w:rPr>
              <w:br/>
            </w:r>
            <w:r>
              <w:rPr>
                <w:noProof/>
                <w:sz w:val="2"/>
              </w:rPr>
              <w:t>823a0215-b05d-424c-a074-2be574cb8280</w:t>
            </w:r>
          </w:p>
        </w:tc>
        <w:tc>
          <w:tcPr>
            <w:tcW w:w="7407" w:type="dxa"/>
            <w:shd w:val="clear" w:color="auto" w:fill="F2F2F2" w:themeFill="background1" w:themeFillShade="F2"/>
          </w:tcPr>
          <w:p w:rsidR="00000000" w:rsidRDefault="00AC26C9">
            <w:pPr>
              <w:rPr>
                <w:noProof/>
              </w:rPr>
            </w:pPr>
            <w:r>
              <w:rPr>
                <w:noProof/>
              </w:rPr>
              <w:t>There is also an endpoint to create an immediate cue point for an ad break.</w:t>
            </w:r>
          </w:p>
        </w:tc>
        <w:tc>
          <w:tcPr>
            <w:tcW w:w="7407" w:type="dxa"/>
          </w:tcPr>
          <w:p w:rsidR="00000000" w:rsidRDefault="00AC26C9">
            <w:pPr>
              <w:rPr>
                <w:lang w:val="fr-FR"/>
              </w:rPr>
            </w:pPr>
            <w:r>
              <w:rPr>
                <w:lang w:val="fr-FR"/>
              </w:rPr>
              <w:t xml:space="preserve">Il existe </w:t>
            </w:r>
            <w:r>
              <w:rPr>
                <w:lang w:val="fr-FR"/>
              </w:rPr>
              <w:t>é</w:t>
            </w:r>
            <w:r>
              <w:rPr>
                <w:lang w:val="fr-FR"/>
              </w:rPr>
              <w:t>galement un point de terminaison pour cr</w:t>
            </w:r>
            <w:r>
              <w:rPr>
                <w:lang w:val="fr-FR"/>
              </w:rPr>
              <w:t>é</w:t>
            </w:r>
            <w:r>
              <w:rPr>
                <w:lang w:val="fr-FR"/>
              </w:rPr>
              <w:t>er un point de rep</w:t>
            </w:r>
            <w:r>
              <w:rPr>
                <w:lang w:val="fr-FR"/>
              </w:rPr>
              <w:t>è</w:t>
            </w:r>
            <w:r>
              <w:rPr>
                <w:lang w:val="fr-FR"/>
              </w:rPr>
              <w:t>re imm</w:t>
            </w:r>
            <w:r>
              <w:rPr>
                <w:lang w:val="fr-FR"/>
              </w:rPr>
              <w:t>é</w:t>
            </w:r>
            <w:r>
              <w:rPr>
                <w:lang w:val="fr-FR"/>
              </w:rPr>
              <w:t>diat pour un saut d'annonce.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123 </w:t>
            </w:r>
            <w:r>
              <w:rPr>
                <w:noProof/>
                <w:sz w:val="16"/>
              </w:rPr>
              <w:br/>
            </w:r>
            <w:r>
              <w:rPr>
                <w:noProof/>
                <w:sz w:val="2"/>
              </w:rPr>
              <w:t>48221eb0-e4be-4773-9a9b-533a4a47a736</w:t>
            </w:r>
          </w:p>
        </w:tc>
        <w:tc>
          <w:tcPr>
            <w:tcW w:w="7407" w:type="dxa"/>
            <w:shd w:val="clear" w:color="auto" w:fill="F2F2F2" w:themeFill="background1" w:themeFillShade="F2"/>
          </w:tcPr>
          <w:p w:rsidR="00000000" w:rsidRDefault="00AC26C9">
            <w:pPr>
              <w:rPr>
                <w:noProof/>
              </w:rPr>
            </w:pPr>
            <w:r>
              <w:rPr>
                <w:noProof/>
              </w:rPr>
              <w:t>Create a Live Job</w:t>
            </w:r>
          </w:p>
        </w:tc>
        <w:tc>
          <w:tcPr>
            <w:tcW w:w="7407" w:type="dxa"/>
          </w:tcPr>
          <w:p w:rsidR="00000000" w:rsidRDefault="00AC26C9">
            <w:pPr>
              <w:rPr>
                <w:lang w:val="fr-FR"/>
              </w:rPr>
            </w:pPr>
            <w:r>
              <w:rPr>
                <w:lang w:val="fr-FR"/>
              </w:rPr>
              <w:t>Cr</w:t>
            </w:r>
            <w:r>
              <w:rPr>
                <w:lang w:val="fr-FR"/>
              </w:rPr>
              <w:t>é</w:t>
            </w:r>
            <w:r>
              <w:rPr>
                <w:lang w:val="fr-FR"/>
              </w:rPr>
              <w:t>er un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125 </w:t>
            </w:r>
            <w:r>
              <w:rPr>
                <w:noProof/>
                <w:sz w:val="16"/>
              </w:rPr>
              <w:br/>
            </w:r>
            <w:r>
              <w:rPr>
                <w:noProof/>
                <w:sz w:val="2"/>
              </w:rPr>
              <w:t>f680731a-4de9-4f97-8ee0-a6a317bc97c3</w:t>
            </w:r>
          </w:p>
        </w:tc>
        <w:tc>
          <w:tcPr>
            <w:tcW w:w="7407" w:type="dxa"/>
            <w:shd w:val="clear" w:color="auto" w:fill="F2F2F2" w:themeFill="background1" w:themeFillShade="F2"/>
          </w:tcPr>
          <w:p w:rsidR="00000000" w:rsidRDefault="00AC26C9">
            <w:pPr>
              <w:rPr>
                <w:noProof/>
              </w:rPr>
            </w:pPr>
            <w:r>
              <w:rPr>
                <w:noProof/>
              </w:rPr>
              <w:t xml:space="preserve">This endpoint is used to create live streams via a </w:t>
            </w:r>
            <w:r>
              <w:rPr>
                <w:rStyle w:val="mqInternal"/>
                <w:noProof/>
              </w:rPr>
              <w:t>[1}[2]{3]</w:t>
            </w:r>
            <w:r>
              <w:rPr>
                <w:noProof/>
              </w:rPr>
              <w:t xml:space="preserve"> request.</w:t>
            </w:r>
          </w:p>
        </w:tc>
        <w:tc>
          <w:tcPr>
            <w:tcW w:w="7407" w:type="dxa"/>
          </w:tcPr>
          <w:p w:rsidR="00000000" w:rsidRDefault="00AC26C9">
            <w:pPr>
              <w:rPr>
                <w:lang w:val="fr-FR"/>
              </w:rPr>
            </w:pPr>
            <w:r>
              <w:rPr>
                <w:lang w:val="fr-FR"/>
              </w:rPr>
              <w:t>Ce point de termin</w:t>
            </w:r>
            <w:r>
              <w:rPr>
                <w:lang w:val="fr-FR"/>
              </w:rPr>
              <w:t>aison est utilis</w:t>
            </w:r>
            <w:r>
              <w:rPr>
                <w:lang w:val="fr-FR"/>
              </w:rPr>
              <w:t>é</w:t>
            </w:r>
            <w:r>
              <w:rPr>
                <w:lang w:val="fr-FR"/>
              </w:rPr>
              <w:t xml:space="preserve"> pour cr</w:t>
            </w:r>
            <w:r>
              <w:rPr>
                <w:lang w:val="fr-FR"/>
              </w:rPr>
              <w:t>é</w:t>
            </w:r>
            <w:r>
              <w:rPr>
                <w:lang w:val="fr-FR"/>
              </w:rPr>
              <w:t xml:space="preserve">er des flux en direct via une </w:t>
            </w:r>
            <w:r>
              <w:rPr>
                <w:rStyle w:val="mqInternal"/>
                <w:noProof/>
                <w:lang w:val="fr-FR"/>
              </w:rPr>
              <w:t>[1}[2]{3]</w:t>
            </w:r>
            <w:r>
              <w:rPr>
                <w:lang w:val="fr-FR"/>
              </w:rPr>
              <w:t xml:space="preserve"> 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126 </w:t>
            </w:r>
            <w:r>
              <w:rPr>
                <w:noProof/>
                <w:sz w:val="16"/>
              </w:rPr>
              <w:br/>
            </w:r>
            <w:r>
              <w:rPr>
                <w:noProof/>
                <w:sz w:val="2"/>
              </w:rPr>
              <w:t>3c030bfa-0023-4c13-8910-bb4ada4f5796</w:t>
            </w:r>
          </w:p>
        </w:tc>
        <w:tc>
          <w:tcPr>
            <w:tcW w:w="7407" w:type="dxa"/>
            <w:shd w:val="clear" w:color="auto" w:fill="F2F2F2" w:themeFill="background1" w:themeFillShade="F2"/>
          </w:tcPr>
          <w:p w:rsidR="00000000" w:rsidRDefault="00AC26C9">
            <w:pPr>
              <w:rPr>
                <w:noProof/>
              </w:rPr>
            </w:pPr>
            <w:r>
              <w:rPr>
                <w:noProof/>
              </w:rPr>
              <w:t>In addition to specifying properties of the live stream itself, the request can also specify VOD clips to be generated from the live strea</w:t>
            </w:r>
            <w:r>
              <w:rPr>
                <w:noProof/>
              </w:rPr>
              <w:t xml:space="preserve">m (this can also be done later via the </w:t>
            </w:r>
            <w:r>
              <w:rPr>
                <w:rStyle w:val="mqInternal"/>
                <w:noProof/>
              </w:rPr>
              <w:t>[1}</w:t>
            </w:r>
            <w:r>
              <w:rPr>
                <w:noProof/>
              </w:rPr>
              <w:t>endpoint</w:t>
            </w:r>
            <w:r>
              <w:rPr>
                <w:rStyle w:val="mqInternal"/>
                <w:noProof/>
              </w:rPr>
              <w:t>{2]</w:t>
            </w:r>
            <w:r>
              <w:rPr>
                <w:noProof/>
              </w:rPr>
              <w:t>).</w:t>
            </w:r>
          </w:p>
        </w:tc>
        <w:tc>
          <w:tcPr>
            <w:tcW w:w="7407" w:type="dxa"/>
          </w:tcPr>
          <w:p w:rsidR="00000000" w:rsidRDefault="00AC26C9">
            <w:pPr>
              <w:rPr>
                <w:lang w:val="fr-FR"/>
              </w:rPr>
            </w:pPr>
            <w:r>
              <w:rPr>
                <w:lang w:val="fr-FR"/>
              </w:rPr>
              <w:t>En plus de sp</w:t>
            </w:r>
            <w:r>
              <w:rPr>
                <w:lang w:val="fr-FR"/>
              </w:rPr>
              <w:t>é</w:t>
            </w:r>
            <w:r>
              <w:rPr>
                <w:lang w:val="fr-FR"/>
              </w:rPr>
              <w:t>cifier les propri</w:t>
            </w:r>
            <w:r>
              <w:rPr>
                <w:lang w:val="fr-FR"/>
              </w:rPr>
              <w:t>é</w:t>
            </w:r>
            <w:r>
              <w:rPr>
                <w:lang w:val="fr-FR"/>
              </w:rPr>
              <w:t>t</w:t>
            </w:r>
            <w:r>
              <w:rPr>
                <w:lang w:val="fr-FR"/>
              </w:rPr>
              <w:t>é</w:t>
            </w:r>
            <w:r>
              <w:rPr>
                <w:lang w:val="fr-FR"/>
              </w:rPr>
              <w:t>s du flux en direct lui-m</w:t>
            </w:r>
            <w:r>
              <w:rPr>
                <w:lang w:val="fr-FR"/>
              </w:rPr>
              <w:t>ê</w:t>
            </w:r>
            <w:r>
              <w:rPr>
                <w:lang w:val="fr-FR"/>
              </w:rPr>
              <w:t>me, la requ</w:t>
            </w:r>
            <w:r>
              <w:rPr>
                <w:lang w:val="fr-FR"/>
              </w:rPr>
              <w:t>ê</w:t>
            </w:r>
            <w:r>
              <w:rPr>
                <w:lang w:val="fr-FR"/>
              </w:rPr>
              <w:t xml:space="preserve">te peut </w:t>
            </w:r>
            <w:r>
              <w:rPr>
                <w:lang w:val="fr-FR"/>
              </w:rPr>
              <w:t>é</w:t>
            </w:r>
            <w:r>
              <w:rPr>
                <w:lang w:val="fr-FR"/>
              </w:rPr>
              <w:t>galement sp</w:t>
            </w:r>
            <w:r>
              <w:rPr>
                <w:lang w:val="fr-FR"/>
              </w:rPr>
              <w:t>é</w:t>
            </w:r>
            <w:r>
              <w:rPr>
                <w:lang w:val="fr-FR"/>
              </w:rPr>
              <w:t xml:space="preserve">cifier des clips VOD </w:t>
            </w:r>
            <w:r>
              <w:rPr>
                <w:lang w:val="fr-FR"/>
              </w:rPr>
              <w:t>à</w:t>
            </w:r>
            <w:r>
              <w:rPr>
                <w:lang w:val="fr-FR"/>
              </w:rPr>
              <w:t xml:space="preserve"> g</w:t>
            </w:r>
            <w:r>
              <w:rPr>
                <w:lang w:val="fr-FR"/>
              </w:rPr>
              <w:t>é</w:t>
            </w:r>
            <w:r>
              <w:rPr>
                <w:lang w:val="fr-FR"/>
              </w:rPr>
              <w:t>n</w:t>
            </w:r>
            <w:r>
              <w:rPr>
                <w:lang w:val="fr-FR"/>
              </w:rPr>
              <w:t>é</w:t>
            </w:r>
            <w:r>
              <w:rPr>
                <w:lang w:val="fr-FR"/>
              </w:rPr>
              <w:t xml:space="preserve">rer </w:t>
            </w:r>
            <w:r>
              <w:rPr>
                <w:lang w:val="fr-FR"/>
              </w:rPr>
              <w:t>à</w:t>
            </w:r>
            <w:r>
              <w:rPr>
                <w:lang w:val="fr-FR"/>
              </w:rPr>
              <w:t xml:space="preserve"> partir du flux en direct (cela peut </w:t>
            </w:r>
            <w:r>
              <w:rPr>
                <w:lang w:val="fr-FR"/>
              </w:rPr>
              <w:t>é</w:t>
            </w:r>
            <w:r>
              <w:rPr>
                <w:lang w:val="fr-FR"/>
              </w:rPr>
              <w:t xml:space="preserve">galement </w:t>
            </w:r>
            <w:r>
              <w:rPr>
                <w:lang w:val="fr-FR"/>
              </w:rPr>
              <w:t>ê</w:t>
            </w:r>
            <w:r>
              <w:rPr>
                <w:lang w:val="fr-FR"/>
              </w:rPr>
              <w:t>tre fait ult</w:t>
            </w:r>
            <w:r>
              <w:rPr>
                <w:lang w:val="fr-FR"/>
              </w:rPr>
              <w:t>é</w:t>
            </w:r>
            <w:r>
              <w:rPr>
                <w:lang w:val="fr-FR"/>
              </w:rPr>
              <w:t>rieurement via</w:t>
            </w:r>
            <w:r>
              <w:rPr>
                <w:lang w:val="fr-FR"/>
              </w:rPr>
              <w:t xml:space="preserve"> le </w:t>
            </w:r>
            <w:r>
              <w:rPr>
                <w:rStyle w:val="mqInternal"/>
                <w:noProof/>
                <w:lang w:val="fr-FR"/>
              </w:rPr>
              <w:t>[1}</w:t>
            </w:r>
            <w:r>
              <w:rPr>
                <w:lang w:val="fr-FR"/>
              </w:rPr>
              <w:t>point de terminaison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127 </w:t>
            </w:r>
            <w:r>
              <w:rPr>
                <w:noProof/>
                <w:sz w:val="16"/>
              </w:rPr>
              <w:br/>
            </w:r>
            <w:r>
              <w:rPr>
                <w:noProof/>
                <w:sz w:val="2"/>
              </w:rPr>
              <w:t>51e2857b-89ef-4853-99e4-fa839ec34290</w:t>
            </w:r>
          </w:p>
        </w:tc>
        <w:tc>
          <w:tcPr>
            <w:tcW w:w="7407" w:type="dxa"/>
            <w:shd w:val="clear" w:color="auto" w:fill="F2F2F2" w:themeFill="background1" w:themeFillShade="F2"/>
          </w:tcPr>
          <w:p w:rsidR="00000000" w:rsidRDefault="00AC26C9">
            <w:pPr>
              <w:rPr>
                <w:noProof/>
              </w:rPr>
            </w:pPr>
            <w:r>
              <w:rPr>
                <w:noProof/>
              </w:rPr>
              <w:t xml:space="preserve">Details of the fields that can be included in the request body are given in the </w:t>
            </w:r>
            <w:r>
              <w:rPr>
                <w:rStyle w:val="mqInternal"/>
                <w:noProof/>
              </w:rPr>
              <w:lastRenderedPageBreak/>
              <w:t>[1}</w:t>
            </w:r>
            <w:r>
              <w:rPr>
                <w:noProof/>
              </w:rPr>
              <w:t>API Reference</w:t>
            </w:r>
            <w:r>
              <w:rPr>
                <w:rStyle w:val="mqInternal"/>
                <w:noProof/>
              </w:rPr>
              <w:t>{2]</w:t>
            </w:r>
            <w:r>
              <w:rPr>
                <w:noProof/>
              </w:rPr>
              <w:t>.</w:t>
            </w:r>
          </w:p>
        </w:tc>
        <w:tc>
          <w:tcPr>
            <w:tcW w:w="7407" w:type="dxa"/>
          </w:tcPr>
          <w:p w:rsidR="00000000" w:rsidRDefault="00AC26C9">
            <w:pPr>
              <w:rPr>
                <w:lang w:val="fr-FR"/>
              </w:rPr>
            </w:pPr>
            <w:r>
              <w:rPr>
                <w:lang w:val="fr-FR"/>
              </w:rPr>
              <w:lastRenderedPageBreak/>
              <w:t>Les d</w:t>
            </w:r>
            <w:r>
              <w:rPr>
                <w:lang w:val="fr-FR"/>
              </w:rPr>
              <w:t>é</w:t>
            </w:r>
            <w:r>
              <w:rPr>
                <w:lang w:val="fr-FR"/>
              </w:rPr>
              <w:t xml:space="preserve">tails des champs pouvant </w:t>
            </w:r>
            <w:r>
              <w:rPr>
                <w:lang w:val="fr-FR"/>
              </w:rPr>
              <w:t>ê</w:t>
            </w:r>
            <w:r>
              <w:rPr>
                <w:lang w:val="fr-FR"/>
              </w:rPr>
              <w:t>tre inclus dans le corps de la requ</w:t>
            </w:r>
            <w:r>
              <w:rPr>
                <w:lang w:val="fr-FR"/>
              </w:rPr>
              <w:t>ê</w:t>
            </w:r>
            <w:r>
              <w:rPr>
                <w:lang w:val="fr-FR"/>
              </w:rPr>
              <w:t xml:space="preserve">te sont </w:t>
            </w:r>
            <w:r>
              <w:rPr>
                <w:lang w:val="fr-FR"/>
              </w:rPr>
              <w:lastRenderedPageBreak/>
              <w:t>donn</w:t>
            </w:r>
            <w:r>
              <w:rPr>
                <w:lang w:val="fr-FR"/>
              </w:rPr>
              <w:t>é</w:t>
            </w:r>
            <w:r>
              <w:rPr>
                <w:lang w:val="fr-FR"/>
              </w:rPr>
              <w:t xml:space="preserve">s dans la </w:t>
            </w:r>
            <w:r>
              <w:rPr>
                <w:rStyle w:val="mqInternal"/>
                <w:noProof/>
                <w:lang w:val="fr-FR"/>
              </w:rPr>
              <w:t>[1}</w:t>
            </w:r>
            <w:r>
              <w:rPr>
                <w:lang w:val="fr-FR"/>
              </w:rPr>
              <w:t>r</w:t>
            </w:r>
            <w:r>
              <w:rPr>
                <w:lang w:val="fr-FR"/>
              </w:rPr>
              <w:t>é</w:t>
            </w:r>
            <w:r>
              <w:rPr>
                <w:lang w:val="fr-FR"/>
              </w:rPr>
              <w:t>f</w:t>
            </w:r>
            <w:r>
              <w:rPr>
                <w:lang w:val="fr-FR"/>
              </w:rPr>
              <w:t>é</w:t>
            </w:r>
            <w:r>
              <w:rPr>
                <w:lang w:val="fr-FR"/>
              </w:rPr>
              <w:t>rence de l'API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128 </w:t>
            </w:r>
            <w:r>
              <w:rPr>
                <w:noProof/>
                <w:sz w:val="16"/>
              </w:rPr>
              <w:br/>
            </w:r>
            <w:r>
              <w:rPr>
                <w:noProof/>
                <w:sz w:val="2"/>
              </w:rPr>
              <w:t>6a1fd769-c42c-45e1-8844-2b051d0dc51b</w:t>
            </w:r>
          </w:p>
        </w:tc>
        <w:tc>
          <w:tcPr>
            <w:tcW w:w="7407" w:type="dxa"/>
            <w:shd w:val="clear" w:color="auto" w:fill="F2F2F2" w:themeFill="background1" w:themeFillShade="F2"/>
          </w:tcPr>
          <w:p w:rsidR="00000000" w:rsidRDefault="00AC26C9">
            <w:pPr>
              <w:rPr>
                <w:noProof/>
              </w:rPr>
            </w:pPr>
            <w:r>
              <w:rPr>
                <w:noProof/>
              </w:rPr>
              <w:t>Input protocol</w:t>
            </w:r>
          </w:p>
        </w:tc>
        <w:tc>
          <w:tcPr>
            <w:tcW w:w="7407" w:type="dxa"/>
          </w:tcPr>
          <w:p w:rsidR="00000000" w:rsidRDefault="00AC26C9">
            <w:pPr>
              <w:rPr>
                <w:lang w:val="fr-FR"/>
              </w:rPr>
            </w:pPr>
            <w:r>
              <w:rPr>
                <w:lang w:val="fr-FR"/>
              </w:rPr>
              <w:t>Protocole d'entr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129 </w:t>
            </w:r>
            <w:r>
              <w:rPr>
                <w:noProof/>
                <w:sz w:val="16"/>
              </w:rPr>
              <w:br/>
            </w:r>
            <w:r>
              <w:rPr>
                <w:noProof/>
                <w:sz w:val="2"/>
              </w:rPr>
              <w:t>ac4e1003-e82a-46c9-9bbb-3d6e576af85b</w:t>
            </w:r>
          </w:p>
        </w:tc>
        <w:tc>
          <w:tcPr>
            <w:tcW w:w="7407" w:type="dxa"/>
            <w:shd w:val="clear" w:color="auto" w:fill="F2F2F2" w:themeFill="background1" w:themeFillShade="F2"/>
          </w:tcPr>
          <w:p w:rsidR="00000000" w:rsidRDefault="00AC26C9">
            <w:pPr>
              <w:rPr>
                <w:noProof/>
              </w:rPr>
            </w:pPr>
            <w:r>
              <w:rPr>
                <w:noProof/>
              </w:rPr>
              <w:t>Brightcove Live supports multiple input protocols.</w:t>
            </w:r>
          </w:p>
        </w:tc>
        <w:tc>
          <w:tcPr>
            <w:tcW w:w="7407" w:type="dxa"/>
          </w:tcPr>
          <w:p w:rsidR="00000000" w:rsidRDefault="00AC26C9">
            <w:pPr>
              <w:rPr>
                <w:lang w:val="fr-FR"/>
              </w:rPr>
            </w:pPr>
            <w:r>
              <w:rPr>
                <w:lang w:val="fr-FR"/>
              </w:rPr>
              <w:t>Brightcove Live prend en charge plus</w:t>
            </w:r>
            <w:r>
              <w:rPr>
                <w:lang w:val="fr-FR"/>
              </w:rPr>
              <w:t>ieurs protocoles d'entr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130 </w:t>
            </w:r>
            <w:r>
              <w:rPr>
                <w:noProof/>
                <w:sz w:val="16"/>
              </w:rPr>
              <w:br/>
            </w:r>
            <w:r>
              <w:rPr>
                <w:noProof/>
                <w:sz w:val="2"/>
              </w:rPr>
              <w:t>e00452c2-32bf-49c6-a10d-cf3599a30268</w:t>
            </w:r>
          </w:p>
        </w:tc>
        <w:tc>
          <w:tcPr>
            <w:tcW w:w="7407" w:type="dxa"/>
            <w:shd w:val="clear" w:color="auto" w:fill="F2F2F2" w:themeFill="background1" w:themeFillShade="F2"/>
          </w:tcPr>
          <w:p w:rsidR="00000000" w:rsidRDefault="00AC26C9">
            <w:pPr>
              <w:rPr>
                <w:noProof/>
              </w:rPr>
            </w:pPr>
            <w:r>
              <w:rPr>
                <w:noProof/>
              </w:rPr>
              <w:t xml:space="preserve">Use the </w:t>
            </w:r>
            <w:r>
              <w:rPr>
                <w:rStyle w:val="mqInternal"/>
                <w:noProof/>
              </w:rPr>
              <w:t>[1}[2]{3]</w:t>
            </w:r>
            <w:r>
              <w:rPr>
                <w:noProof/>
              </w:rPr>
              <w:t xml:space="preserve"> field in the request body when you create the job to specify the one you will use.</w:t>
            </w:r>
          </w:p>
        </w:tc>
        <w:tc>
          <w:tcPr>
            <w:tcW w:w="7407" w:type="dxa"/>
          </w:tcPr>
          <w:p w:rsidR="00000000" w:rsidRDefault="00AC26C9">
            <w:pPr>
              <w:rPr>
                <w:lang w:val="fr-FR"/>
              </w:rPr>
            </w:pPr>
            <w:r>
              <w:rPr>
                <w:lang w:val="fr-FR"/>
              </w:rPr>
              <w:t xml:space="preserve">Utilisez le </w:t>
            </w:r>
            <w:r>
              <w:rPr>
                <w:rStyle w:val="mqInternal"/>
                <w:noProof/>
                <w:lang w:val="fr-FR"/>
              </w:rPr>
              <w:t>[1}[2]{3]</w:t>
            </w:r>
            <w:r>
              <w:rPr>
                <w:lang w:val="fr-FR"/>
              </w:rPr>
              <w:t xml:space="preserve"> champ dans le corps de la demande lorsque vous cr</w:t>
            </w:r>
            <w:r>
              <w:rPr>
                <w:lang w:val="fr-FR"/>
              </w:rPr>
              <w:t>é</w:t>
            </w:r>
            <w:r>
              <w:rPr>
                <w:lang w:val="fr-FR"/>
              </w:rPr>
              <w:t>ez le travail</w:t>
            </w:r>
            <w:r>
              <w:rPr>
                <w:lang w:val="fr-FR"/>
              </w:rPr>
              <w:t xml:space="preserve"> pour sp</w:t>
            </w:r>
            <w:r>
              <w:rPr>
                <w:lang w:val="fr-FR"/>
              </w:rPr>
              <w:t>é</w:t>
            </w:r>
            <w:r>
              <w:rPr>
                <w:lang w:val="fr-FR"/>
              </w:rPr>
              <w:t>cifier celui que vous utiliserez.</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131 </w:t>
            </w:r>
            <w:r>
              <w:rPr>
                <w:noProof/>
                <w:sz w:val="16"/>
              </w:rPr>
              <w:br/>
            </w:r>
            <w:r>
              <w:rPr>
                <w:noProof/>
                <w:sz w:val="2"/>
              </w:rPr>
              <w:t>ba64277e-e4aa-4bec-b852-83b44ef4e548</w:t>
            </w:r>
          </w:p>
        </w:tc>
        <w:tc>
          <w:tcPr>
            <w:tcW w:w="7407" w:type="dxa"/>
            <w:shd w:val="clear" w:color="auto" w:fill="F2F2F2" w:themeFill="background1" w:themeFillShade="F2"/>
          </w:tcPr>
          <w:p w:rsidR="00000000" w:rsidRDefault="00AC26C9">
            <w:pPr>
              <w:rPr>
                <w:noProof/>
              </w:rPr>
            </w:pPr>
            <w:r>
              <w:rPr>
                <w:noProof/>
              </w:rPr>
              <w:t>Supported values are:</w:t>
            </w:r>
          </w:p>
        </w:tc>
        <w:tc>
          <w:tcPr>
            <w:tcW w:w="7407" w:type="dxa"/>
          </w:tcPr>
          <w:p w:rsidR="00000000" w:rsidRDefault="00AC26C9">
            <w:pPr>
              <w:rPr>
                <w:lang w:val="fr-FR"/>
              </w:rPr>
            </w:pPr>
            <w:r>
              <w:rPr>
                <w:lang w:val="fr-FR"/>
              </w:rPr>
              <w:t>Les valeurs prises en charge sont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132 </w:t>
            </w:r>
            <w:r>
              <w:rPr>
                <w:noProof/>
                <w:sz w:val="16"/>
              </w:rPr>
              <w:br/>
            </w:r>
            <w:r>
              <w:rPr>
                <w:noProof/>
                <w:sz w:val="2"/>
              </w:rPr>
              <w:t>803c3596-67b1-40c7-b3ed-87baccf0672c</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(the default)</w:t>
            </w:r>
          </w:p>
        </w:tc>
        <w:tc>
          <w:tcPr>
            <w:tcW w:w="7407" w:type="dxa"/>
          </w:tcPr>
          <w:p w:rsidR="00000000" w:rsidRDefault="00AC26C9">
            <w:pPr>
              <w:rPr>
                <w:lang w:val="fr-FR"/>
              </w:rPr>
            </w:pPr>
            <w:r>
              <w:rPr>
                <w:rStyle w:val="mqInternal"/>
                <w:noProof/>
                <w:lang w:val="fr-FR"/>
              </w:rPr>
              <w:t>[1}[2]{3]</w:t>
            </w:r>
            <w:r>
              <w:rPr>
                <w:lang w:val="fr-FR"/>
              </w:rPr>
              <w:t xml:space="preserve"> ( la valeur par d</w:t>
            </w:r>
            <w:r>
              <w:rPr>
                <w:lang w:val="fr-FR"/>
              </w:rPr>
              <w:t>é</w:t>
            </w:r>
            <w:r>
              <w:rPr>
                <w:lang w:val="fr-FR"/>
              </w:rPr>
              <w:t>faut)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136 </w:t>
            </w:r>
            <w:r>
              <w:rPr>
                <w:noProof/>
                <w:sz w:val="16"/>
              </w:rPr>
              <w:br/>
            </w:r>
            <w:r>
              <w:rPr>
                <w:noProof/>
                <w:sz w:val="2"/>
              </w:rPr>
              <w:t>e60b7298-fad1-4452-9a25-c5b148cb73bc</w:t>
            </w:r>
          </w:p>
        </w:tc>
        <w:tc>
          <w:tcPr>
            <w:tcW w:w="7407" w:type="dxa"/>
            <w:shd w:val="clear" w:color="auto" w:fill="F2F2F2" w:themeFill="background1" w:themeFillShade="F2"/>
          </w:tcPr>
          <w:p w:rsidR="00000000" w:rsidRDefault="00AC26C9">
            <w:pPr>
              <w:rPr>
                <w:noProof/>
              </w:rPr>
            </w:pPr>
            <w:r>
              <w:rPr>
                <w:noProof/>
              </w:rPr>
              <w:t>The RTMP protocol is for delivery a stream in FLV format.</w:t>
            </w:r>
          </w:p>
        </w:tc>
        <w:tc>
          <w:tcPr>
            <w:tcW w:w="7407" w:type="dxa"/>
          </w:tcPr>
          <w:p w:rsidR="00000000" w:rsidRDefault="00AC26C9">
            <w:pPr>
              <w:rPr>
                <w:lang w:val="fr-FR"/>
              </w:rPr>
            </w:pPr>
            <w:r>
              <w:rPr>
                <w:lang w:val="fr-FR"/>
              </w:rPr>
              <w:t>Le protocole RTMP est pour la livraison d'un flux au format FLV.</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137 </w:t>
            </w:r>
            <w:r>
              <w:rPr>
                <w:noProof/>
                <w:sz w:val="16"/>
              </w:rPr>
              <w:br/>
            </w:r>
            <w:r>
              <w:rPr>
                <w:noProof/>
                <w:sz w:val="2"/>
              </w:rPr>
              <w:t>f63bc28c-ef65-4f1a-857b-54cd6047a7b8</w:t>
            </w:r>
          </w:p>
        </w:tc>
        <w:tc>
          <w:tcPr>
            <w:tcW w:w="7407" w:type="dxa"/>
            <w:shd w:val="clear" w:color="auto" w:fill="F2F2F2" w:themeFill="background1" w:themeFillShade="F2"/>
          </w:tcPr>
          <w:p w:rsidR="00000000" w:rsidRDefault="00AC26C9">
            <w:pPr>
              <w:rPr>
                <w:noProof/>
              </w:rPr>
            </w:pPr>
            <w:r>
              <w:rPr>
                <w:noProof/>
              </w:rPr>
              <w:t>The other protocols are for delivering MPEG2-TS.</w:t>
            </w:r>
          </w:p>
        </w:tc>
        <w:tc>
          <w:tcPr>
            <w:tcW w:w="7407" w:type="dxa"/>
          </w:tcPr>
          <w:p w:rsidR="00000000" w:rsidRDefault="00AC26C9">
            <w:pPr>
              <w:rPr>
                <w:lang w:val="fr-FR"/>
              </w:rPr>
            </w:pPr>
            <w:r>
              <w:rPr>
                <w:lang w:val="fr-FR"/>
              </w:rPr>
              <w:t xml:space="preserve">Les </w:t>
            </w:r>
            <w:r>
              <w:rPr>
                <w:lang w:val="fr-FR"/>
              </w:rPr>
              <w:t>autres protocoles sont pour la livraison de MPEG2-TS.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138 </w:t>
            </w:r>
            <w:r>
              <w:rPr>
                <w:noProof/>
                <w:sz w:val="16"/>
              </w:rPr>
              <w:br/>
            </w:r>
            <w:r>
              <w:rPr>
                <w:noProof/>
                <w:sz w:val="2"/>
              </w:rPr>
              <w:t>ebe8bf2d-e2e3-4c6a-8043-8867c3aad213</w:t>
            </w:r>
          </w:p>
        </w:tc>
        <w:tc>
          <w:tcPr>
            <w:tcW w:w="7407" w:type="dxa"/>
            <w:shd w:val="clear" w:color="auto" w:fill="F2F2F2" w:themeFill="background1" w:themeFillShade="F2"/>
          </w:tcPr>
          <w:p w:rsidR="00000000" w:rsidRDefault="00AC26C9">
            <w:pPr>
              <w:rPr>
                <w:noProof/>
              </w:rPr>
            </w:pPr>
            <w:r>
              <w:rPr>
                <w:noProof/>
              </w:rPr>
              <w:t xml:space="preserve">If you use </w:t>
            </w:r>
            <w:r>
              <w:rPr>
                <w:rStyle w:val="mqInternal"/>
                <w:noProof/>
              </w:rPr>
              <w:t>[1}[2]{3]</w:t>
            </w:r>
            <w:r>
              <w:rPr>
                <w:noProof/>
              </w:rPr>
              <w:t xml:space="preserve">, </w:t>
            </w:r>
            <w:r>
              <w:rPr>
                <w:rStyle w:val="mqInternal"/>
                <w:noProof/>
              </w:rPr>
              <w:t>[1}[5]{3]</w:t>
            </w:r>
            <w:r>
              <w:rPr>
                <w:noProof/>
              </w:rPr>
              <w:t xml:space="preserve"> or </w:t>
            </w:r>
            <w:r>
              <w:rPr>
                <w:rStyle w:val="mqInternal"/>
                <w:noProof/>
              </w:rPr>
              <w:t>[1}[8]{3]</w:t>
            </w:r>
            <w:r>
              <w:rPr>
                <w:noProof/>
              </w:rPr>
              <w:t xml:space="preserve">, you must also specify a </w:t>
            </w:r>
            <w:r>
              <w:rPr>
                <w:rStyle w:val="mqInternal"/>
                <w:noProof/>
              </w:rPr>
              <w:t>[1}[11]{3]</w:t>
            </w:r>
            <w:r>
              <w:rPr>
                <w:noProof/>
              </w:rPr>
              <w:t xml:space="preserve"> (see </w:t>
            </w:r>
            <w:r>
              <w:rPr>
                <w:rStyle w:val="mqInternal"/>
                <w:noProof/>
              </w:rPr>
              <w:t>[13}</w:t>
            </w:r>
            <w:r>
              <w:rPr>
                <w:noProof/>
              </w:rPr>
              <w:t>Classless Inter-Domain Routing</w:t>
            </w:r>
            <w:r>
              <w:rPr>
                <w:rStyle w:val="mqInternal"/>
                <w:noProof/>
              </w:rPr>
              <w:t>{14]</w:t>
            </w:r>
            <w:r>
              <w:rPr>
                <w:noProof/>
              </w:rPr>
              <w:t>).</w:t>
            </w:r>
          </w:p>
        </w:tc>
        <w:tc>
          <w:tcPr>
            <w:tcW w:w="7407" w:type="dxa"/>
          </w:tcPr>
          <w:p w:rsidR="00000000" w:rsidRDefault="00AC26C9">
            <w:pPr>
              <w:rPr>
                <w:lang w:val="fr-FR"/>
              </w:rPr>
            </w:pPr>
            <w:r>
              <w:rPr>
                <w:lang w:val="fr-FR"/>
              </w:rPr>
              <w:t xml:space="preserve">Si vous utilisez </w:t>
            </w:r>
            <w:r>
              <w:rPr>
                <w:rStyle w:val="mqInternal"/>
                <w:noProof/>
                <w:lang w:val="fr-FR"/>
              </w:rPr>
              <w:t>[1}[2]{3]</w:t>
            </w:r>
            <w:r>
              <w:rPr>
                <w:lang w:val="fr-FR"/>
              </w:rPr>
              <w:t xml:space="preserve">, </w:t>
            </w:r>
            <w:r>
              <w:rPr>
                <w:rStyle w:val="mqInternal"/>
                <w:noProof/>
                <w:lang w:val="fr-FR"/>
              </w:rPr>
              <w:t>[1}[</w:t>
            </w:r>
            <w:r>
              <w:rPr>
                <w:rStyle w:val="mqInternal"/>
                <w:noProof/>
                <w:lang w:val="fr-FR"/>
              </w:rPr>
              <w:t>5]{3]</w:t>
            </w:r>
            <w:r>
              <w:rPr>
                <w:lang w:val="fr-FR"/>
              </w:rPr>
              <w:t xml:space="preserve"> ou </w:t>
            </w:r>
            <w:r>
              <w:rPr>
                <w:rStyle w:val="mqInternal"/>
                <w:noProof/>
                <w:lang w:val="fr-FR"/>
              </w:rPr>
              <w:t>[1}[8]{3]</w:t>
            </w:r>
            <w:r>
              <w:rPr>
                <w:lang w:val="fr-FR"/>
              </w:rPr>
              <w:t xml:space="preserve">, vous devez </w:t>
            </w:r>
            <w:r>
              <w:rPr>
                <w:lang w:val="fr-FR"/>
              </w:rPr>
              <w:t>é</w:t>
            </w:r>
            <w:r>
              <w:rPr>
                <w:lang w:val="fr-FR"/>
              </w:rPr>
              <w:t>galement sp</w:t>
            </w:r>
            <w:r>
              <w:rPr>
                <w:lang w:val="fr-FR"/>
              </w:rPr>
              <w:t>é</w:t>
            </w:r>
            <w:r>
              <w:rPr>
                <w:lang w:val="fr-FR"/>
              </w:rPr>
              <w:t xml:space="preserve">cifier un </w:t>
            </w:r>
            <w:r>
              <w:rPr>
                <w:rStyle w:val="mqInternal"/>
                <w:noProof/>
                <w:lang w:val="fr-FR"/>
              </w:rPr>
              <w:t>[1}[11]{3]</w:t>
            </w:r>
            <w:r>
              <w:rPr>
                <w:lang w:val="fr-FR"/>
              </w:rPr>
              <w:t xml:space="preserve">(voir </w:t>
            </w:r>
            <w:r>
              <w:rPr>
                <w:rStyle w:val="mqInternal"/>
                <w:noProof/>
                <w:lang w:val="fr-FR"/>
              </w:rPr>
              <w:t>[13}</w:t>
            </w:r>
            <w:r>
              <w:rPr>
                <w:lang w:val="fr-FR"/>
              </w:rPr>
              <w:t>Routage interdomaine sans classe</w:t>
            </w:r>
            <w:r>
              <w:rPr>
                <w:rStyle w:val="mqInternal"/>
                <w:noProof/>
                <w:lang w:val="fr-FR"/>
              </w:rPr>
              <w:t>{14]</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139 </w:t>
            </w:r>
            <w:r>
              <w:rPr>
                <w:noProof/>
                <w:sz w:val="16"/>
              </w:rPr>
              <w:br/>
            </w:r>
            <w:r>
              <w:rPr>
                <w:noProof/>
                <w:sz w:val="2"/>
              </w:rPr>
              <w:t>7cad861d-6817-45ff-85c2-149b5a4acda8</w:t>
            </w:r>
          </w:p>
        </w:tc>
        <w:tc>
          <w:tcPr>
            <w:tcW w:w="7407" w:type="dxa"/>
            <w:shd w:val="clear" w:color="auto" w:fill="F2F2F2" w:themeFill="background1" w:themeFillShade="F2"/>
          </w:tcPr>
          <w:p w:rsidR="00000000" w:rsidRDefault="00AC26C9">
            <w:pPr>
              <w:rPr>
                <w:noProof/>
              </w:rPr>
            </w:pPr>
            <w:r>
              <w:rPr>
                <w:noProof/>
              </w:rPr>
              <w:t xml:space="preserve">If you use </w:t>
            </w:r>
            <w:r>
              <w:rPr>
                <w:rStyle w:val="mqInternal"/>
                <w:noProof/>
              </w:rPr>
              <w:t>[1}[2]{3]</w:t>
            </w:r>
            <w:r>
              <w:rPr>
                <w:noProof/>
              </w:rPr>
              <w:t xml:space="preserve">, you can specify an </w:t>
            </w:r>
            <w:r>
              <w:rPr>
                <w:rStyle w:val="mqInternal"/>
                <w:noProof/>
              </w:rPr>
              <w:t>[1}[5]{3]</w:t>
            </w:r>
            <w:r>
              <w:rPr>
                <w:noProof/>
              </w:rPr>
              <w:t xml:space="preserve"> for the input instead, but this is not required.</w:t>
            </w:r>
          </w:p>
        </w:tc>
        <w:tc>
          <w:tcPr>
            <w:tcW w:w="7407" w:type="dxa"/>
          </w:tcPr>
          <w:p w:rsidR="00000000" w:rsidRDefault="00AC26C9">
            <w:pPr>
              <w:rPr>
                <w:lang w:val="fr-FR"/>
              </w:rPr>
            </w:pPr>
            <w:r>
              <w:rPr>
                <w:lang w:val="fr-FR"/>
              </w:rPr>
              <w:t xml:space="preserve">Si vous utilisez </w:t>
            </w:r>
            <w:r>
              <w:rPr>
                <w:rStyle w:val="mqInternal"/>
                <w:noProof/>
                <w:lang w:val="fr-FR"/>
              </w:rPr>
              <w:t>[1}[2]{3]</w:t>
            </w:r>
            <w:r>
              <w:rPr>
                <w:lang w:val="fr-FR"/>
              </w:rPr>
              <w:t>, vous pouvez sp</w:t>
            </w:r>
            <w:r>
              <w:rPr>
                <w:lang w:val="fr-FR"/>
              </w:rPr>
              <w:t>é</w:t>
            </w:r>
            <w:r>
              <w:rPr>
                <w:lang w:val="fr-FR"/>
              </w:rPr>
              <w:t xml:space="preserve">cifier un </w:t>
            </w:r>
            <w:r>
              <w:rPr>
                <w:rStyle w:val="mqInternal"/>
                <w:noProof/>
                <w:lang w:val="fr-FR"/>
              </w:rPr>
              <w:t>[1}[5]{3]</w:t>
            </w:r>
            <w:r>
              <w:rPr>
                <w:lang w:val="fr-FR"/>
              </w:rPr>
              <w:t xml:space="preserve"> pour l'entr</w:t>
            </w:r>
            <w:r>
              <w:rPr>
                <w:lang w:val="fr-FR"/>
              </w:rPr>
              <w:t>é</w:t>
            </w:r>
            <w:r>
              <w:rPr>
                <w:lang w:val="fr-FR"/>
              </w:rPr>
              <w:t xml:space="preserve">e </w:t>
            </w:r>
            <w:r>
              <w:rPr>
                <w:lang w:val="fr-FR"/>
              </w:rPr>
              <w:t>à</w:t>
            </w:r>
            <w:r>
              <w:rPr>
                <w:lang w:val="fr-FR"/>
              </w:rPr>
              <w:t xml:space="preserve"> la place, mais cela n'est pas obligatoire.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140 </w:t>
            </w:r>
            <w:r>
              <w:rPr>
                <w:noProof/>
                <w:sz w:val="16"/>
              </w:rPr>
              <w:br/>
            </w:r>
            <w:r>
              <w:rPr>
                <w:noProof/>
                <w:sz w:val="2"/>
              </w:rPr>
              <w:t>cb038659-f645-4680-bf90-3ac36dd07a34</w:t>
            </w:r>
          </w:p>
        </w:tc>
        <w:tc>
          <w:tcPr>
            <w:tcW w:w="7407" w:type="dxa"/>
            <w:shd w:val="clear" w:color="auto" w:fill="F2F2F2" w:themeFill="background1" w:themeFillShade="F2"/>
          </w:tcPr>
          <w:p w:rsidR="00000000" w:rsidRDefault="00AC26C9">
            <w:pPr>
              <w:rPr>
                <w:noProof/>
              </w:rPr>
            </w:pPr>
            <w:r>
              <w:rPr>
                <w:noProof/>
              </w:rPr>
              <w:t>Example request body for RTP+FEC job:</w:t>
            </w:r>
          </w:p>
        </w:tc>
        <w:tc>
          <w:tcPr>
            <w:tcW w:w="7407" w:type="dxa"/>
          </w:tcPr>
          <w:p w:rsidR="00000000" w:rsidRDefault="00AC26C9">
            <w:pPr>
              <w:rPr>
                <w:lang w:val="fr-FR"/>
              </w:rPr>
            </w:pPr>
            <w:r>
              <w:rPr>
                <w:lang w:val="fr-FR"/>
              </w:rPr>
              <w:t>Exemple de corps de requ</w:t>
            </w:r>
            <w:r>
              <w:rPr>
                <w:lang w:val="fr-FR"/>
              </w:rPr>
              <w:t>ê</w:t>
            </w:r>
            <w:r>
              <w:rPr>
                <w:lang w:val="fr-FR"/>
              </w:rPr>
              <w:t>te pour le travail RTP+FEC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142 </w:t>
            </w:r>
            <w:r>
              <w:rPr>
                <w:noProof/>
                <w:sz w:val="16"/>
              </w:rPr>
              <w:br/>
            </w:r>
            <w:r>
              <w:rPr>
                <w:noProof/>
                <w:sz w:val="2"/>
              </w:rPr>
              <w:t>77be7a49-888b-47ad-a8ea-7893f86bf66a</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w:t>
            </w:r>
            <w:r>
              <w:rPr>
                <w:noProof/>
              </w:rPr>
              <w:t xml:space="preserve"> </w:t>
            </w:r>
            <w:r>
              <w:rPr>
                <w:rStyle w:val="mqInternal"/>
                <w:noProof/>
              </w:rPr>
              <w:t>[2}[3]{4]</w:t>
            </w:r>
            <w:r>
              <w:rPr>
                <w:noProof/>
              </w:rPr>
              <w:t xml:space="preserve"> Quick Start</w:t>
            </w:r>
            <w:r>
              <w:rPr>
                <w:rStyle w:val="mqInternal"/>
                <w:noProof/>
              </w:rPr>
              <w:t>{5]</w:t>
            </w:r>
            <w:r>
              <w:rPr>
                <w:noProof/>
              </w:rPr>
              <w:t xml:space="preserve"> walks you through creating a live stream job and setting up a Brightcove Player to play it.</w:t>
            </w:r>
          </w:p>
        </w:tc>
        <w:tc>
          <w:tcPr>
            <w:tcW w:w="7407" w:type="dxa"/>
          </w:tcPr>
          <w:p w:rsidR="00000000" w:rsidRDefault="00AC26C9">
            <w:pPr>
              <w:rPr>
                <w:lang w:val="fr-FR"/>
              </w:rPr>
            </w:pPr>
            <w:r>
              <w:rPr>
                <w:lang w:val="fr-FR"/>
              </w:rPr>
              <w:t xml:space="preserve">Le </w:t>
            </w:r>
            <w:r>
              <w:rPr>
                <w:rStyle w:val="mqInternal"/>
                <w:noProof/>
                <w:lang w:val="fr-FR"/>
              </w:rPr>
              <w:t>[1}</w:t>
            </w:r>
            <w:r>
              <w:rPr>
                <w:lang w:val="fr-FR"/>
              </w:rPr>
              <w:t xml:space="preserve"> </w:t>
            </w:r>
            <w:r>
              <w:rPr>
                <w:rStyle w:val="mqInternal"/>
                <w:noProof/>
                <w:lang w:val="fr-FR"/>
              </w:rPr>
              <w:t>[2}[3]{4]</w:t>
            </w:r>
            <w:r>
              <w:rPr>
                <w:lang w:val="fr-FR"/>
              </w:rPr>
              <w:t xml:space="preserve"> Quick Start</w:t>
            </w:r>
            <w:r>
              <w:rPr>
                <w:rStyle w:val="mqInternal"/>
                <w:noProof/>
                <w:lang w:val="fr-FR"/>
              </w:rPr>
              <w:t>{5]</w:t>
            </w:r>
            <w:r>
              <w:rPr>
                <w:lang w:val="fr-FR"/>
              </w:rPr>
              <w:t xml:space="preserve"> vous guide </w:t>
            </w:r>
            <w:r>
              <w:rPr>
                <w:lang w:val="fr-FR"/>
              </w:rPr>
              <w:t>à</w:t>
            </w:r>
            <w:r>
              <w:rPr>
                <w:lang w:val="fr-FR"/>
              </w:rPr>
              <w:t xml:space="preserve"> travers la cr</w:t>
            </w:r>
            <w:r>
              <w:rPr>
                <w:lang w:val="fr-FR"/>
              </w:rPr>
              <w:t>é</w:t>
            </w:r>
            <w:r>
              <w:rPr>
                <w:lang w:val="fr-FR"/>
              </w:rPr>
              <w:t>ation d'une t</w:t>
            </w:r>
            <w:r>
              <w:rPr>
                <w:lang w:val="fr-FR"/>
              </w:rPr>
              <w:t>â</w:t>
            </w:r>
            <w:r>
              <w:rPr>
                <w:lang w:val="fr-FR"/>
              </w:rPr>
              <w:t>che en direct et la configuration d'un lecteur Brightcove pour y jouer.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143 </w:t>
            </w:r>
            <w:r>
              <w:rPr>
                <w:noProof/>
                <w:sz w:val="16"/>
              </w:rPr>
              <w:br/>
            </w:r>
            <w:r>
              <w:rPr>
                <w:noProof/>
                <w:sz w:val="2"/>
              </w:rPr>
              <w:t>fba69143-f16d-455a-87ab-7c55ef3e9b79</w:t>
            </w:r>
          </w:p>
        </w:tc>
        <w:tc>
          <w:tcPr>
            <w:tcW w:w="7407" w:type="dxa"/>
            <w:shd w:val="clear" w:color="auto" w:fill="F2F2F2" w:themeFill="background1" w:themeFillShade="F2"/>
          </w:tcPr>
          <w:p w:rsidR="00000000" w:rsidRDefault="00AC26C9">
            <w:pPr>
              <w:rPr>
                <w:noProof/>
              </w:rPr>
            </w:pPr>
            <w:r>
              <w:rPr>
                <w:noProof/>
              </w:rPr>
              <w:t>List Live Jobs</w:t>
            </w:r>
          </w:p>
        </w:tc>
        <w:tc>
          <w:tcPr>
            <w:tcW w:w="7407" w:type="dxa"/>
          </w:tcPr>
          <w:p w:rsidR="00000000" w:rsidRDefault="00AC26C9">
            <w:pPr>
              <w:rPr>
                <w:lang w:val="fr-FR"/>
              </w:rPr>
            </w:pPr>
            <w:r>
              <w:rPr>
                <w:lang w:val="fr-FR"/>
              </w:rPr>
              <w:t>Liste des emplois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145 </w:t>
            </w:r>
            <w:r>
              <w:rPr>
                <w:noProof/>
                <w:sz w:val="16"/>
              </w:rPr>
              <w:br/>
            </w:r>
            <w:r>
              <w:rPr>
                <w:noProof/>
                <w:sz w:val="2"/>
              </w:rPr>
              <w:t>ba913ca8-46e0-4471-9710-30daf0090616</w:t>
            </w:r>
          </w:p>
        </w:tc>
        <w:tc>
          <w:tcPr>
            <w:tcW w:w="7407" w:type="dxa"/>
            <w:shd w:val="clear" w:color="auto" w:fill="F2F2F2" w:themeFill="background1" w:themeFillShade="F2"/>
          </w:tcPr>
          <w:p w:rsidR="00000000" w:rsidRDefault="00AC26C9">
            <w:pPr>
              <w:rPr>
                <w:noProof/>
              </w:rPr>
            </w:pPr>
            <w:r>
              <w:rPr>
                <w:noProof/>
              </w:rPr>
              <w:t xml:space="preserve">This endpoint is used to list your live streams via a </w:t>
            </w:r>
            <w:r>
              <w:rPr>
                <w:rStyle w:val="mqInternal"/>
                <w:noProof/>
              </w:rPr>
              <w:t>[</w:t>
            </w:r>
            <w:r>
              <w:rPr>
                <w:rStyle w:val="mqInternal"/>
                <w:noProof/>
              </w:rPr>
              <w:t>1}[2]{3]</w:t>
            </w:r>
            <w:r>
              <w:rPr>
                <w:noProof/>
              </w:rPr>
              <w:t xml:space="preserve"> request.</w:t>
            </w:r>
          </w:p>
        </w:tc>
        <w:tc>
          <w:tcPr>
            <w:tcW w:w="7407" w:type="dxa"/>
          </w:tcPr>
          <w:p w:rsidR="00000000" w:rsidRDefault="00AC26C9">
            <w:pPr>
              <w:rPr>
                <w:lang w:val="fr-FR"/>
              </w:rPr>
            </w:pPr>
            <w:r>
              <w:rPr>
                <w:lang w:val="fr-FR"/>
              </w:rPr>
              <w:t>Ce point de terminaison est utilis</w:t>
            </w:r>
            <w:r>
              <w:rPr>
                <w:lang w:val="fr-FR"/>
              </w:rPr>
              <w:t>é</w:t>
            </w:r>
            <w:r>
              <w:rPr>
                <w:lang w:val="fr-FR"/>
              </w:rPr>
              <w:t xml:space="preserve"> pour lister vos flux en direct via une </w:t>
            </w:r>
            <w:r>
              <w:rPr>
                <w:rStyle w:val="mqInternal"/>
                <w:noProof/>
                <w:lang w:val="fr-FR"/>
              </w:rPr>
              <w:t>[1}[2]{3]</w:t>
            </w:r>
            <w:r>
              <w:rPr>
                <w:lang w:val="fr-FR"/>
              </w:rPr>
              <w:t xml:space="preserve"> 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146 </w:t>
            </w:r>
            <w:r>
              <w:rPr>
                <w:noProof/>
                <w:sz w:val="16"/>
              </w:rPr>
              <w:br/>
            </w:r>
            <w:r>
              <w:rPr>
                <w:noProof/>
                <w:sz w:val="2"/>
              </w:rPr>
              <w:t>5828847d-5c74-4756-b020-1815601a266c</w:t>
            </w:r>
          </w:p>
        </w:tc>
        <w:tc>
          <w:tcPr>
            <w:tcW w:w="7407" w:type="dxa"/>
            <w:shd w:val="clear" w:color="auto" w:fill="F2F2F2" w:themeFill="background1" w:themeFillShade="F2"/>
          </w:tcPr>
          <w:p w:rsidR="00000000" w:rsidRDefault="00AC26C9">
            <w:pPr>
              <w:rPr>
                <w:noProof/>
              </w:rPr>
            </w:pPr>
            <w:r>
              <w:rPr>
                <w:noProof/>
              </w:rPr>
              <w:t>The endpoint supports pagination, sorting, and search filtering.</w:t>
            </w:r>
          </w:p>
        </w:tc>
        <w:tc>
          <w:tcPr>
            <w:tcW w:w="7407" w:type="dxa"/>
          </w:tcPr>
          <w:p w:rsidR="00000000" w:rsidRDefault="00AC26C9">
            <w:pPr>
              <w:rPr>
                <w:lang w:val="fr-FR"/>
              </w:rPr>
            </w:pPr>
            <w:r>
              <w:rPr>
                <w:lang w:val="fr-FR"/>
              </w:rPr>
              <w:t>Le point de terminaison prend en cha</w:t>
            </w:r>
            <w:r>
              <w:rPr>
                <w:lang w:val="fr-FR"/>
              </w:rPr>
              <w:t>rge la pagination, le tri et le filtrage de recherche.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147 </w:t>
            </w:r>
            <w:r>
              <w:rPr>
                <w:noProof/>
                <w:sz w:val="16"/>
              </w:rPr>
              <w:br/>
            </w:r>
            <w:r>
              <w:rPr>
                <w:noProof/>
                <w:sz w:val="2"/>
              </w:rPr>
              <w:t>c34b5bdd-744e-4837-8622-32f09ff07d02</w:t>
            </w:r>
          </w:p>
        </w:tc>
        <w:tc>
          <w:tcPr>
            <w:tcW w:w="7407" w:type="dxa"/>
            <w:shd w:val="clear" w:color="auto" w:fill="F2F2F2" w:themeFill="background1" w:themeFillShade="F2"/>
          </w:tcPr>
          <w:p w:rsidR="00000000" w:rsidRDefault="00AC26C9">
            <w:pPr>
              <w:rPr>
                <w:noProof/>
              </w:rPr>
            </w:pPr>
            <w:r>
              <w:rPr>
                <w:noProof/>
              </w:rPr>
              <w:t xml:space="preserve">Details of the fields that can be included in the request body are given in the </w:t>
            </w:r>
            <w:r>
              <w:rPr>
                <w:rStyle w:val="mqInternal"/>
                <w:noProof/>
              </w:rPr>
              <w:t>[1}</w:t>
            </w:r>
            <w:r>
              <w:rPr>
                <w:noProof/>
              </w:rPr>
              <w:t>API Reference</w:t>
            </w:r>
            <w:r>
              <w:rPr>
                <w:rStyle w:val="mqInternal"/>
                <w:noProof/>
              </w:rPr>
              <w:t>{2]</w:t>
            </w:r>
            <w:r>
              <w:rPr>
                <w:noProof/>
              </w:rPr>
              <w:t xml:space="preserve"> and some additional information can be found in </w:t>
            </w:r>
            <w:r>
              <w:rPr>
                <w:rStyle w:val="mqInternal"/>
                <w:noProof/>
              </w:rPr>
              <w:t>[3}</w:t>
            </w:r>
            <w:r>
              <w:rPr>
                <w:noProof/>
              </w:rPr>
              <w:t>Getting</w:t>
            </w:r>
            <w:r>
              <w:rPr>
                <w:noProof/>
              </w:rPr>
              <w:t xml:space="preserve"> a List of Live or VOD Jobs</w:t>
            </w:r>
            <w:r>
              <w:rPr>
                <w:rStyle w:val="mqInternal"/>
                <w:noProof/>
              </w:rPr>
              <w:t>{2]</w:t>
            </w:r>
            <w:r>
              <w:rPr>
                <w:noProof/>
              </w:rPr>
              <w:t>.</w:t>
            </w:r>
          </w:p>
        </w:tc>
        <w:tc>
          <w:tcPr>
            <w:tcW w:w="7407" w:type="dxa"/>
          </w:tcPr>
          <w:p w:rsidR="00000000" w:rsidRDefault="00AC26C9">
            <w:pPr>
              <w:rPr>
                <w:lang w:val="fr-FR"/>
              </w:rPr>
            </w:pPr>
            <w:r>
              <w:rPr>
                <w:lang w:val="fr-FR"/>
              </w:rPr>
              <w:t>Les d</w:t>
            </w:r>
            <w:r>
              <w:rPr>
                <w:lang w:val="fr-FR"/>
              </w:rPr>
              <w:t>é</w:t>
            </w:r>
            <w:r>
              <w:rPr>
                <w:lang w:val="fr-FR"/>
              </w:rPr>
              <w:t xml:space="preserve">tails des champs qui peuvent </w:t>
            </w:r>
            <w:r>
              <w:rPr>
                <w:lang w:val="fr-FR"/>
              </w:rPr>
              <w:t>ê</w:t>
            </w:r>
            <w:r>
              <w:rPr>
                <w:lang w:val="fr-FR"/>
              </w:rPr>
              <w:t>tre inclus dans le corps de la requ</w:t>
            </w:r>
            <w:r>
              <w:rPr>
                <w:lang w:val="fr-FR"/>
              </w:rPr>
              <w:t>ê</w:t>
            </w:r>
            <w:r>
              <w:rPr>
                <w:lang w:val="fr-FR"/>
              </w:rPr>
              <w:t>te sont donn</w:t>
            </w:r>
            <w:r>
              <w:rPr>
                <w:lang w:val="fr-FR"/>
              </w:rPr>
              <w:t>é</w:t>
            </w:r>
            <w:r>
              <w:rPr>
                <w:lang w:val="fr-FR"/>
              </w:rPr>
              <w:t xml:space="preserve">s dans la </w:t>
            </w:r>
            <w:r>
              <w:rPr>
                <w:rStyle w:val="mqInternal"/>
                <w:noProof/>
                <w:lang w:val="fr-FR"/>
              </w:rPr>
              <w:t>[1}</w:t>
            </w:r>
            <w:r>
              <w:rPr>
                <w:lang w:val="fr-FR"/>
              </w:rPr>
              <w:t>r</w:t>
            </w:r>
            <w:r>
              <w:rPr>
                <w:lang w:val="fr-FR"/>
              </w:rPr>
              <w:t>é</w:t>
            </w:r>
            <w:r>
              <w:rPr>
                <w:lang w:val="fr-FR"/>
              </w:rPr>
              <w:t>f</w:t>
            </w:r>
            <w:r>
              <w:rPr>
                <w:lang w:val="fr-FR"/>
              </w:rPr>
              <w:t>é</w:t>
            </w:r>
            <w:r>
              <w:rPr>
                <w:lang w:val="fr-FR"/>
              </w:rPr>
              <w:t>rence de l'API</w:t>
            </w:r>
            <w:r>
              <w:rPr>
                <w:rStyle w:val="mqInternal"/>
                <w:noProof/>
                <w:lang w:val="fr-FR"/>
              </w:rPr>
              <w:t>{2]</w:t>
            </w:r>
            <w:r>
              <w:rPr>
                <w:lang w:val="fr-FR"/>
              </w:rPr>
              <w:t xml:space="preserve"> et des informations suppl</w:t>
            </w:r>
            <w:r>
              <w:rPr>
                <w:lang w:val="fr-FR"/>
              </w:rPr>
              <w:t>é</w:t>
            </w:r>
            <w:r>
              <w:rPr>
                <w:lang w:val="fr-FR"/>
              </w:rPr>
              <w:t xml:space="preserve">mentaires peuvent </w:t>
            </w:r>
            <w:r>
              <w:rPr>
                <w:lang w:val="fr-FR"/>
              </w:rPr>
              <w:t>ê</w:t>
            </w:r>
            <w:r>
              <w:rPr>
                <w:lang w:val="fr-FR"/>
              </w:rPr>
              <w:t>tre trouv</w:t>
            </w:r>
            <w:r>
              <w:rPr>
                <w:lang w:val="fr-FR"/>
              </w:rPr>
              <w:t>é</w:t>
            </w:r>
            <w:r>
              <w:rPr>
                <w:lang w:val="fr-FR"/>
              </w:rPr>
              <w:t xml:space="preserve">es dans </w:t>
            </w:r>
            <w:r>
              <w:rPr>
                <w:rStyle w:val="mqInternal"/>
                <w:noProof/>
                <w:lang w:val="fr-FR"/>
              </w:rPr>
              <w:t>[3}</w:t>
            </w:r>
            <w:r>
              <w:rPr>
                <w:lang w:val="fr-FR"/>
              </w:rPr>
              <w:t>Obtenir une liste de t</w:t>
            </w:r>
            <w:r>
              <w:rPr>
                <w:lang w:val="fr-FR"/>
              </w:rPr>
              <w:t>â</w:t>
            </w:r>
            <w:r>
              <w:rPr>
                <w:lang w:val="fr-FR"/>
              </w:rPr>
              <w:t>ches en direct ou VOD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148 </w:t>
            </w:r>
            <w:r>
              <w:rPr>
                <w:noProof/>
                <w:sz w:val="16"/>
              </w:rPr>
              <w:br/>
            </w:r>
            <w:r>
              <w:rPr>
                <w:noProof/>
                <w:sz w:val="2"/>
              </w:rPr>
              <w:t>3ad1ccfa-41fb-4b23-b5f2-a49ccd602924</w:t>
            </w:r>
          </w:p>
        </w:tc>
        <w:tc>
          <w:tcPr>
            <w:tcW w:w="7407" w:type="dxa"/>
            <w:shd w:val="clear" w:color="auto" w:fill="F2F2F2" w:themeFill="background1" w:themeFillShade="F2"/>
          </w:tcPr>
          <w:p w:rsidR="00000000" w:rsidRDefault="00AC26C9">
            <w:pPr>
              <w:rPr>
                <w:noProof/>
              </w:rPr>
            </w:pPr>
            <w:r>
              <w:rPr>
                <w:noProof/>
              </w:rPr>
              <w:t>Get Live Job Details</w:t>
            </w:r>
          </w:p>
        </w:tc>
        <w:tc>
          <w:tcPr>
            <w:tcW w:w="7407" w:type="dxa"/>
          </w:tcPr>
          <w:p w:rsidR="00000000" w:rsidRDefault="00AC26C9">
            <w:pPr>
              <w:rPr>
                <w:lang w:val="fr-FR"/>
              </w:rPr>
            </w:pPr>
            <w:r>
              <w:rPr>
                <w:lang w:val="fr-FR"/>
              </w:rPr>
              <w:t>Obtenir les d</w:t>
            </w:r>
            <w:r>
              <w:rPr>
                <w:lang w:val="fr-FR"/>
              </w:rPr>
              <w:t>é</w:t>
            </w:r>
            <w:r>
              <w:rPr>
                <w:lang w:val="fr-FR"/>
              </w:rPr>
              <w:t>tails d'emploi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150 </w:t>
            </w:r>
            <w:r>
              <w:rPr>
                <w:noProof/>
                <w:sz w:val="16"/>
              </w:rPr>
              <w:br/>
            </w:r>
            <w:r>
              <w:rPr>
                <w:noProof/>
                <w:sz w:val="2"/>
              </w:rPr>
              <w:t>084f955b-3f83-4f72-bfd7-0825fb18eb3c</w:t>
            </w:r>
          </w:p>
        </w:tc>
        <w:tc>
          <w:tcPr>
            <w:tcW w:w="7407" w:type="dxa"/>
            <w:shd w:val="clear" w:color="auto" w:fill="F2F2F2" w:themeFill="background1" w:themeFillShade="F2"/>
          </w:tcPr>
          <w:p w:rsidR="00000000" w:rsidRDefault="00AC26C9">
            <w:pPr>
              <w:rPr>
                <w:noProof/>
              </w:rPr>
            </w:pPr>
            <w:r>
              <w:rPr>
                <w:noProof/>
              </w:rPr>
              <w:t xml:space="preserve">This endpoint allows you to get the detailed information about a live stream, which </w:t>
            </w:r>
            <w:r>
              <w:rPr>
                <w:noProof/>
              </w:rPr>
              <w:t>is also returned when you originally create the job.</w:t>
            </w:r>
          </w:p>
        </w:tc>
        <w:tc>
          <w:tcPr>
            <w:tcW w:w="7407" w:type="dxa"/>
          </w:tcPr>
          <w:p w:rsidR="00000000" w:rsidRDefault="00AC26C9">
            <w:pPr>
              <w:rPr>
                <w:lang w:val="fr-FR"/>
              </w:rPr>
            </w:pPr>
            <w:r>
              <w:rPr>
                <w:lang w:val="fr-FR"/>
              </w:rPr>
              <w:t>Ce point de terminaison vous permet d'obtenir les informations d</w:t>
            </w:r>
            <w:r>
              <w:rPr>
                <w:lang w:val="fr-FR"/>
              </w:rPr>
              <w:t>é</w:t>
            </w:r>
            <w:r>
              <w:rPr>
                <w:lang w:val="fr-FR"/>
              </w:rPr>
              <w:t>taill</w:t>
            </w:r>
            <w:r>
              <w:rPr>
                <w:lang w:val="fr-FR"/>
              </w:rPr>
              <w:t>é</w:t>
            </w:r>
            <w:r>
              <w:rPr>
                <w:lang w:val="fr-FR"/>
              </w:rPr>
              <w:t xml:space="preserve">es sur un flux en direct, qui sont </w:t>
            </w:r>
            <w:r>
              <w:rPr>
                <w:lang w:val="fr-FR"/>
              </w:rPr>
              <w:t>é</w:t>
            </w:r>
            <w:r>
              <w:rPr>
                <w:lang w:val="fr-FR"/>
              </w:rPr>
              <w:t>galement renvoy</w:t>
            </w:r>
            <w:r>
              <w:rPr>
                <w:lang w:val="fr-FR"/>
              </w:rPr>
              <w:t>é</w:t>
            </w:r>
            <w:r>
              <w:rPr>
                <w:lang w:val="fr-FR"/>
              </w:rPr>
              <w:t>es lorsque vous cr</w:t>
            </w:r>
            <w:r>
              <w:rPr>
                <w:lang w:val="fr-FR"/>
              </w:rPr>
              <w:t>é</w:t>
            </w:r>
            <w:r>
              <w:rPr>
                <w:lang w:val="fr-FR"/>
              </w:rPr>
              <w:t>ez la t</w:t>
            </w:r>
            <w:r>
              <w:rPr>
                <w:lang w:val="fr-FR"/>
              </w:rPr>
              <w:t>â</w:t>
            </w:r>
            <w:r>
              <w:rPr>
                <w:lang w:val="fr-FR"/>
              </w:rPr>
              <w:t xml:space="preserve">che </w:t>
            </w:r>
            <w:r>
              <w:rPr>
                <w:lang w:val="fr-FR"/>
              </w:rPr>
              <w:t>à</w:t>
            </w:r>
            <w:r>
              <w:rPr>
                <w:lang w:val="fr-FR"/>
              </w:rPr>
              <w:t xml:space="preserve"> l'origine.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151 </w:t>
            </w:r>
            <w:r>
              <w:rPr>
                <w:noProof/>
                <w:sz w:val="16"/>
              </w:rPr>
              <w:br/>
            </w:r>
            <w:r>
              <w:rPr>
                <w:noProof/>
                <w:sz w:val="2"/>
              </w:rPr>
              <w:t>20cf49d5-9a9c-4ef1-9466-93b</w:t>
            </w:r>
            <w:r>
              <w:rPr>
                <w:noProof/>
                <w:sz w:val="2"/>
              </w:rPr>
              <w:t>4510dbb8a</w:t>
            </w:r>
          </w:p>
        </w:tc>
        <w:tc>
          <w:tcPr>
            <w:tcW w:w="7407" w:type="dxa"/>
            <w:shd w:val="clear" w:color="auto" w:fill="F2F2F2" w:themeFill="background1" w:themeFillShade="F2"/>
          </w:tcPr>
          <w:p w:rsidR="00000000" w:rsidRDefault="00AC26C9">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details of the response fields.</w:t>
            </w:r>
          </w:p>
        </w:tc>
        <w:tc>
          <w:tcPr>
            <w:tcW w:w="7407" w:type="dxa"/>
          </w:tcPr>
          <w:p w:rsidR="00000000" w:rsidRDefault="00AC26C9">
            <w:pPr>
              <w:rPr>
                <w:lang w:val="fr-FR"/>
              </w:rPr>
            </w:pPr>
            <w:r>
              <w:rPr>
                <w:lang w:val="fr-FR"/>
              </w:rPr>
              <w:t xml:space="preserve">Reportez-vous </w:t>
            </w:r>
            <w:r>
              <w:rPr>
                <w:lang w:val="fr-FR"/>
              </w:rPr>
              <w:t>à</w:t>
            </w:r>
            <w:r>
              <w:rPr>
                <w:lang w:val="fr-FR"/>
              </w:rPr>
              <w:t xml:space="preserve"> la </w:t>
            </w:r>
            <w:r>
              <w:rPr>
                <w:rStyle w:val="mqInternal"/>
                <w:noProof/>
                <w:lang w:val="fr-FR"/>
              </w:rPr>
              <w:t>[1}</w:t>
            </w:r>
            <w:r>
              <w:rPr>
                <w:lang w:val="fr-FR"/>
              </w:rPr>
              <w:t>r</w:t>
            </w:r>
            <w:r>
              <w:rPr>
                <w:lang w:val="fr-FR"/>
              </w:rPr>
              <w:t>é</w:t>
            </w:r>
            <w:r>
              <w:rPr>
                <w:lang w:val="fr-FR"/>
              </w:rPr>
              <w:t>f</w:t>
            </w:r>
            <w:r>
              <w:rPr>
                <w:lang w:val="fr-FR"/>
              </w:rPr>
              <w:t>é</w:t>
            </w:r>
            <w:r>
              <w:rPr>
                <w:lang w:val="fr-FR"/>
              </w:rPr>
              <w:t>rence de l'API</w:t>
            </w:r>
            <w:r>
              <w:rPr>
                <w:rStyle w:val="mqInternal"/>
                <w:noProof/>
                <w:lang w:val="fr-FR"/>
              </w:rPr>
              <w:t>{2]</w:t>
            </w:r>
            <w:r>
              <w:rPr>
                <w:lang w:val="fr-FR"/>
              </w:rPr>
              <w:t xml:space="preserve"> pour plus de d</w:t>
            </w:r>
            <w:r>
              <w:rPr>
                <w:lang w:val="fr-FR"/>
              </w:rPr>
              <w:t>é</w:t>
            </w:r>
            <w:r>
              <w:rPr>
                <w:lang w:val="fr-FR"/>
              </w:rPr>
              <w:t>tails sur les champs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152 </w:t>
            </w:r>
            <w:r>
              <w:rPr>
                <w:noProof/>
                <w:sz w:val="16"/>
              </w:rPr>
              <w:br/>
            </w:r>
            <w:r>
              <w:rPr>
                <w:noProof/>
                <w:sz w:val="2"/>
              </w:rPr>
              <w:t>70c6ca11-9217-4641-bd4a-bcb68522e68e</w:t>
            </w:r>
          </w:p>
        </w:tc>
        <w:tc>
          <w:tcPr>
            <w:tcW w:w="7407" w:type="dxa"/>
            <w:shd w:val="clear" w:color="auto" w:fill="F2F2F2" w:themeFill="background1" w:themeFillShade="F2"/>
          </w:tcPr>
          <w:p w:rsidR="00000000" w:rsidRDefault="00AC26C9">
            <w:pPr>
              <w:rPr>
                <w:noProof/>
              </w:rPr>
            </w:pPr>
            <w:r>
              <w:rPr>
                <w:noProof/>
              </w:rPr>
              <w:t>Manual Ad Cue Point Insertion</w:t>
            </w:r>
          </w:p>
        </w:tc>
        <w:tc>
          <w:tcPr>
            <w:tcW w:w="7407" w:type="dxa"/>
          </w:tcPr>
          <w:p w:rsidR="00000000" w:rsidRDefault="00AC26C9">
            <w:pPr>
              <w:rPr>
                <w:lang w:val="fr-FR"/>
              </w:rPr>
            </w:pPr>
            <w:r>
              <w:rPr>
                <w:lang w:val="fr-FR"/>
              </w:rPr>
              <w:t>Insertion manuell</w:t>
            </w:r>
            <w:r>
              <w:rPr>
                <w:lang w:val="fr-FR"/>
              </w:rPr>
              <w:t>e du point de rep</w:t>
            </w:r>
            <w:r>
              <w:rPr>
                <w:lang w:val="fr-FR"/>
              </w:rPr>
              <w:t>è</w:t>
            </w:r>
            <w:r>
              <w:rPr>
                <w:lang w:val="fr-FR"/>
              </w:rPr>
              <w:t>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154 </w:t>
            </w:r>
            <w:r>
              <w:rPr>
                <w:noProof/>
                <w:sz w:val="16"/>
              </w:rPr>
              <w:br/>
            </w:r>
            <w:r>
              <w:rPr>
                <w:noProof/>
                <w:sz w:val="2"/>
              </w:rPr>
              <w:t>680fd604-487b-4677-927e-0b501fd48875</w:t>
            </w:r>
          </w:p>
        </w:tc>
        <w:tc>
          <w:tcPr>
            <w:tcW w:w="7407" w:type="dxa"/>
            <w:shd w:val="clear" w:color="auto" w:fill="F2F2F2" w:themeFill="background1" w:themeFillShade="F2"/>
          </w:tcPr>
          <w:p w:rsidR="00000000" w:rsidRDefault="00AC26C9">
            <w:pPr>
              <w:rPr>
                <w:noProof/>
              </w:rPr>
            </w:pPr>
            <w:r>
              <w:rPr>
                <w:noProof/>
              </w:rPr>
              <w:t>Typically your encoder will be sending cue points for ad breaks, but you can also create an immediate ad break by sending a request to this endpoint.</w:t>
            </w:r>
          </w:p>
        </w:tc>
        <w:tc>
          <w:tcPr>
            <w:tcW w:w="7407" w:type="dxa"/>
          </w:tcPr>
          <w:p w:rsidR="00000000" w:rsidRDefault="00AC26C9">
            <w:pPr>
              <w:rPr>
                <w:lang w:val="fr-FR"/>
              </w:rPr>
            </w:pPr>
            <w:r>
              <w:rPr>
                <w:lang w:val="fr-FR"/>
              </w:rPr>
              <w:t>En r</w:t>
            </w:r>
            <w:r>
              <w:rPr>
                <w:lang w:val="fr-FR"/>
              </w:rPr>
              <w:t>è</w:t>
            </w:r>
            <w:r>
              <w:rPr>
                <w:lang w:val="fr-FR"/>
              </w:rPr>
              <w:t>gle g</w:t>
            </w:r>
            <w:r>
              <w:rPr>
                <w:lang w:val="fr-FR"/>
              </w:rPr>
              <w:t>é</w:t>
            </w:r>
            <w:r>
              <w:rPr>
                <w:lang w:val="fr-FR"/>
              </w:rPr>
              <w:t>n</w:t>
            </w:r>
            <w:r>
              <w:rPr>
                <w:lang w:val="fr-FR"/>
              </w:rPr>
              <w:t>é</w:t>
            </w:r>
            <w:r>
              <w:rPr>
                <w:lang w:val="fr-FR"/>
              </w:rPr>
              <w:t>rale, votre encodeur envoie des points de rep</w:t>
            </w:r>
            <w:r>
              <w:rPr>
                <w:lang w:val="fr-FR"/>
              </w:rPr>
              <w:t>è</w:t>
            </w:r>
            <w:r>
              <w:rPr>
                <w:lang w:val="fr-FR"/>
              </w:rPr>
              <w:t xml:space="preserve">re pour les pauses publicitaires, mais vous pouvez </w:t>
            </w:r>
            <w:r>
              <w:rPr>
                <w:lang w:val="fr-FR"/>
              </w:rPr>
              <w:t>é</w:t>
            </w:r>
            <w:r>
              <w:rPr>
                <w:lang w:val="fr-FR"/>
              </w:rPr>
              <w:t>galement cr</w:t>
            </w:r>
            <w:r>
              <w:rPr>
                <w:lang w:val="fr-FR"/>
              </w:rPr>
              <w:t>é</w:t>
            </w:r>
            <w:r>
              <w:rPr>
                <w:lang w:val="fr-FR"/>
              </w:rPr>
              <w:t>er un saut publicitaire imm</w:t>
            </w:r>
            <w:r>
              <w:rPr>
                <w:lang w:val="fr-FR"/>
              </w:rPr>
              <w:t>é</w:t>
            </w:r>
            <w:r>
              <w:rPr>
                <w:lang w:val="fr-FR"/>
              </w:rPr>
              <w:t xml:space="preserve">diat en envoyant une demande </w:t>
            </w:r>
            <w:r>
              <w:rPr>
                <w:lang w:val="fr-FR"/>
              </w:rPr>
              <w:t>à</w:t>
            </w:r>
            <w:r>
              <w:rPr>
                <w:lang w:val="fr-FR"/>
              </w:rPr>
              <w:t xml:space="preserve"> ce point de terminaison.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155 </w:t>
            </w:r>
            <w:r>
              <w:rPr>
                <w:noProof/>
                <w:sz w:val="16"/>
              </w:rPr>
              <w:br/>
            </w:r>
            <w:r>
              <w:rPr>
                <w:noProof/>
                <w:sz w:val="2"/>
              </w:rPr>
              <w:t>8720bdea-545b-4e61-ac5f-66917ec77aea</w:t>
            </w:r>
          </w:p>
        </w:tc>
        <w:tc>
          <w:tcPr>
            <w:tcW w:w="7407" w:type="dxa"/>
            <w:shd w:val="clear" w:color="auto" w:fill="F2F2F2" w:themeFill="background1" w:themeFillShade="F2"/>
          </w:tcPr>
          <w:p w:rsidR="00000000" w:rsidRDefault="00AC26C9">
            <w:pPr>
              <w:rPr>
                <w:noProof/>
              </w:rPr>
            </w:pPr>
            <w:r>
              <w:rPr>
                <w:noProof/>
              </w:rPr>
              <w:t xml:space="preserve">See the </w:t>
            </w:r>
            <w:r>
              <w:rPr>
                <w:rStyle w:val="mqInternal"/>
                <w:noProof/>
              </w:rPr>
              <w:t>[1}</w:t>
            </w:r>
            <w:r>
              <w:rPr>
                <w:noProof/>
              </w:rPr>
              <w:t>API Refe</w:t>
            </w:r>
            <w:r>
              <w:rPr>
                <w:noProof/>
              </w:rPr>
              <w:t>rence</w:t>
            </w:r>
            <w:r>
              <w:rPr>
                <w:rStyle w:val="mqInternal"/>
                <w:noProof/>
              </w:rPr>
              <w:t>{2]</w:t>
            </w:r>
            <w:r>
              <w:rPr>
                <w:noProof/>
              </w:rPr>
              <w:t xml:space="preserve"> for details.</w:t>
            </w:r>
          </w:p>
        </w:tc>
        <w:tc>
          <w:tcPr>
            <w:tcW w:w="7407" w:type="dxa"/>
          </w:tcPr>
          <w:p w:rsidR="00000000" w:rsidRDefault="00AC26C9">
            <w:pPr>
              <w:rPr>
                <w:lang w:val="fr-FR"/>
              </w:rPr>
            </w:pPr>
            <w:r>
              <w:rPr>
                <w:lang w:val="fr-FR"/>
              </w:rPr>
              <w:t xml:space="preserve">Consultez la </w:t>
            </w:r>
            <w:r>
              <w:rPr>
                <w:rStyle w:val="mqInternal"/>
                <w:noProof/>
                <w:lang w:val="fr-FR"/>
              </w:rPr>
              <w:t>[1}</w:t>
            </w:r>
            <w:r>
              <w:rPr>
                <w:lang w:val="fr-FR"/>
              </w:rPr>
              <w:t>r</w:t>
            </w:r>
            <w:r>
              <w:rPr>
                <w:lang w:val="fr-FR"/>
              </w:rPr>
              <w:t>é</w:t>
            </w:r>
            <w:r>
              <w:rPr>
                <w:lang w:val="fr-FR"/>
              </w:rPr>
              <w:t>f</w:t>
            </w:r>
            <w:r>
              <w:rPr>
                <w:lang w:val="fr-FR"/>
              </w:rPr>
              <w:t>é</w:t>
            </w:r>
            <w:r>
              <w:rPr>
                <w:lang w:val="fr-FR"/>
              </w:rPr>
              <w:t>rence de l'API</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156 </w:t>
            </w:r>
            <w:r>
              <w:rPr>
                <w:noProof/>
                <w:sz w:val="16"/>
              </w:rPr>
              <w:br/>
            </w:r>
            <w:r>
              <w:rPr>
                <w:noProof/>
                <w:sz w:val="2"/>
              </w:rPr>
              <w:t>12b3db6e-aa0a-4b4e-ae4c-0329055a11f5</w:t>
            </w:r>
          </w:p>
        </w:tc>
        <w:tc>
          <w:tcPr>
            <w:tcW w:w="7407" w:type="dxa"/>
            <w:shd w:val="clear" w:color="auto" w:fill="F2F2F2" w:themeFill="background1" w:themeFillShade="F2"/>
          </w:tcPr>
          <w:p w:rsidR="00000000" w:rsidRDefault="00AC26C9">
            <w:pPr>
              <w:rPr>
                <w:noProof/>
              </w:rPr>
            </w:pPr>
            <w:r>
              <w:rPr>
                <w:noProof/>
              </w:rPr>
              <w:t xml:space="preserve">Note that a </w:t>
            </w:r>
            <w:r>
              <w:rPr>
                <w:rStyle w:val="mqInternal"/>
                <w:noProof/>
              </w:rPr>
              <w:t>[1}[2]{3]</w:t>
            </w:r>
            <w:r>
              <w:rPr>
                <w:noProof/>
              </w:rPr>
              <w:t xml:space="preserve"> in the form </w:t>
            </w:r>
            <w:r>
              <w:rPr>
                <w:rStyle w:val="mqInternal"/>
                <w:noProof/>
              </w:rPr>
              <w:t>[1}[5]{3]</w:t>
            </w:r>
            <w:r>
              <w:rPr>
                <w:noProof/>
              </w:rPr>
              <w:t xml:space="preserve"> is required for the cue point.</w:t>
            </w:r>
          </w:p>
        </w:tc>
        <w:tc>
          <w:tcPr>
            <w:tcW w:w="7407" w:type="dxa"/>
          </w:tcPr>
          <w:p w:rsidR="00000000" w:rsidRDefault="00AC26C9">
            <w:pPr>
              <w:rPr>
                <w:lang w:val="fr-FR"/>
              </w:rPr>
            </w:pPr>
            <w:r>
              <w:rPr>
                <w:lang w:val="fr-FR"/>
              </w:rPr>
              <w:t xml:space="preserve">Notez qu'un </w:t>
            </w:r>
            <w:r>
              <w:rPr>
                <w:rStyle w:val="mqInternal"/>
                <w:noProof/>
                <w:lang w:val="fr-FR"/>
              </w:rPr>
              <w:t>[1}[2]{3]</w:t>
            </w:r>
            <w:r>
              <w:rPr>
                <w:lang w:val="fr-FR"/>
              </w:rPr>
              <w:t xml:space="preserve"> dans le formulaire </w:t>
            </w:r>
            <w:r>
              <w:rPr>
                <w:rStyle w:val="mqInternal"/>
                <w:noProof/>
                <w:lang w:val="fr-FR"/>
              </w:rPr>
              <w:t>[1}[5]{3]</w:t>
            </w:r>
            <w:r>
              <w:rPr>
                <w:lang w:val="fr-FR"/>
              </w:rPr>
              <w:t xml:space="preserve"> est r</w:t>
            </w:r>
            <w:r>
              <w:rPr>
                <w:lang w:val="fr-FR"/>
              </w:rPr>
              <w:t>equis pour le point de rep</w:t>
            </w:r>
            <w:r>
              <w:rPr>
                <w:lang w:val="fr-FR"/>
              </w:rPr>
              <w:t>è</w:t>
            </w:r>
            <w:r>
              <w:rPr>
                <w:lang w:val="fr-FR"/>
              </w:rPr>
              <w:t>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157 </w:t>
            </w:r>
            <w:r>
              <w:rPr>
                <w:noProof/>
                <w:sz w:val="16"/>
              </w:rPr>
              <w:br/>
            </w:r>
            <w:r>
              <w:rPr>
                <w:noProof/>
                <w:sz w:val="2"/>
              </w:rPr>
              <w:t>94f3fa54-f85d-4b10-bcab-57d8221768ee</w:t>
            </w:r>
          </w:p>
        </w:tc>
        <w:tc>
          <w:tcPr>
            <w:tcW w:w="7407" w:type="dxa"/>
            <w:shd w:val="clear" w:color="auto" w:fill="F2F2F2" w:themeFill="background1" w:themeFillShade="F2"/>
          </w:tcPr>
          <w:p w:rsidR="00000000" w:rsidRDefault="00AC26C9">
            <w:pPr>
              <w:rPr>
                <w:noProof/>
              </w:rPr>
            </w:pPr>
            <w:r>
              <w:rPr>
                <w:noProof/>
              </w:rPr>
              <w:t>Stop a Live Job</w:t>
            </w:r>
          </w:p>
        </w:tc>
        <w:tc>
          <w:tcPr>
            <w:tcW w:w="7407" w:type="dxa"/>
          </w:tcPr>
          <w:p w:rsidR="00000000" w:rsidRDefault="00AC26C9">
            <w:pPr>
              <w:rPr>
                <w:lang w:val="fr-FR"/>
              </w:rPr>
            </w:pPr>
            <w:r>
              <w:rPr>
                <w:lang w:val="fr-FR"/>
              </w:rPr>
              <w:t>Arr</w:t>
            </w:r>
            <w:r>
              <w:rPr>
                <w:lang w:val="fr-FR"/>
              </w:rPr>
              <w:t>ê</w:t>
            </w:r>
            <w:r>
              <w:rPr>
                <w:lang w:val="fr-FR"/>
              </w:rPr>
              <w:t>ter un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159 </w:t>
            </w:r>
            <w:r>
              <w:rPr>
                <w:noProof/>
                <w:sz w:val="16"/>
              </w:rPr>
              <w:br/>
            </w:r>
            <w:r>
              <w:rPr>
                <w:noProof/>
                <w:sz w:val="2"/>
              </w:rPr>
              <w:t>ef1b912f-47bc-4b3e-8009-a70cfc1d3e14</w:t>
            </w:r>
          </w:p>
        </w:tc>
        <w:tc>
          <w:tcPr>
            <w:tcW w:w="7407" w:type="dxa"/>
            <w:shd w:val="clear" w:color="auto" w:fill="F2F2F2" w:themeFill="background1" w:themeFillShade="F2"/>
          </w:tcPr>
          <w:p w:rsidR="00000000" w:rsidRDefault="00AC26C9">
            <w:pPr>
              <w:rPr>
                <w:noProof/>
              </w:rPr>
            </w:pPr>
            <w:r>
              <w:rPr>
                <w:noProof/>
              </w:rPr>
              <w:t>Use this endpoint to stop a live stream immediately.</w:t>
            </w:r>
          </w:p>
        </w:tc>
        <w:tc>
          <w:tcPr>
            <w:tcW w:w="7407" w:type="dxa"/>
          </w:tcPr>
          <w:p w:rsidR="00000000" w:rsidRDefault="00AC26C9">
            <w:pPr>
              <w:rPr>
                <w:lang w:val="fr-FR"/>
              </w:rPr>
            </w:pPr>
            <w:r>
              <w:rPr>
                <w:lang w:val="fr-FR"/>
              </w:rPr>
              <w:t>Utilisez ce point de terminaison pour arr</w:t>
            </w:r>
            <w:r>
              <w:rPr>
                <w:lang w:val="fr-FR"/>
              </w:rPr>
              <w:t>ê</w:t>
            </w:r>
            <w:r>
              <w:rPr>
                <w:lang w:val="fr-FR"/>
              </w:rPr>
              <w:t>ter imm</w:t>
            </w:r>
            <w:r>
              <w:rPr>
                <w:lang w:val="fr-FR"/>
              </w:rPr>
              <w:t>é</w:t>
            </w:r>
            <w:r>
              <w:rPr>
                <w:lang w:val="fr-FR"/>
              </w:rPr>
              <w:t>diatement un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160 </w:t>
            </w:r>
            <w:r>
              <w:rPr>
                <w:noProof/>
                <w:sz w:val="16"/>
              </w:rPr>
              <w:br/>
            </w:r>
            <w:r>
              <w:rPr>
                <w:noProof/>
                <w:sz w:val="2"/>
              </w:rPr>
              <w:t>ae0834dc-6efa-42e0-9cb4-8438ee8a1ca9</w:t>
            </w:r>
          </w:p>
        </w:tc>
        <w:tc>
          <w:tcPr>
            <w:tcW w:w="7407" w:type="dxa"/>
            <w:shd w:val="clear" w:color="auto" w:fill="F2F2F2" w:themeFill="background1" w:themeFillShade="F2"/>
          </w:tcPr>
          <w:p w:rsidR="00000000" w:rsidRDefault="00AC26C9">
            <w:pPr>
              <w:rPr>
                <w:noProof/>
              </w:rPr>
            </w:pPr>
            <w:r>
              <w:rPr>
                <w:noProof/>
              </w:rPr>
              <w:t>Once cancelled, a live stream cannot be restarted.</w:t>
            </w:r>
          </w:p>
        </w:tc>
        <w:tc>
          <w:tcPr>
            <w:tcW w:w="7407" w:type="dxa"/>
          </w:tcPr>
          <w:p w:rsidR="00000000" w:rsidRDefault="00AC26C9">
            <w:pPr>
              <w:rPr>
                <w:lang w:val="fr-FR"/>
              </w:rPr>
            </w:pPr>
            <w:r>
              <w:rPr>
                <w:lang w:val="fr-FR"/>
              </w:rPr>
              <w:t>Une fois annul</w:t>
            </w:r>
            <w:r>
              <w:rPr>
                <w:lang w:val="fr-FR"/>
              </w:rPr>
              <w:t>é</w:t>
            </w:r>
            <w:r>
              <w:rPr>
                <w:lang w:val="fr-FR"/>
              </w:rPr>
              <w:t xml:space="preserve">, un flux en direct ne peut pas </w:t>
            </w:r>
            <w:r>
              <w:rPr>
                <w:lang w:val="fr-FR"/>
              </w:rPr>
              <w:t>ê</w:t>
            </w:r>
            <w:r>
              <w:rPr>
                <w:lang w:val="fr-FR"/>
              </w:rPr>
              <w:t>tre red</w:t>
            </w:r>
            <w:r>
              <w:rPr>
                <w:lang w:val="fr-FR"/>
              </w:rPr>
              <w:t>é</w:t>
            </w:r>
            <w:r>
              <w:rPr>
                <w:lang w:val="fr-FR"/>
              </w:rPr>
              <w:t>marr</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161 </w:t>
            </w:r>
            <w:r>
              <w:rPr>
                <w:noProof/>
                <w:sz w:val="16"/>
              </w:rPr>
              <w:br/>
            </w:r>
            <w:r>
              <w:rPr>
                <w:noProof/>
                <w:sz w:val="2"/>
              </w:rPr>
              <w:t>8545e072-da3b-4045-9ff6-c6a9ec3807bf</w:t>
            </w:r>
          </w:p>
        </w:tc>
        <w:tc>
          <w:tcPr>
            <w:tcW w:w="7407" w:type="dxa"/>
            <w:shd w:val="clear" w:color="auto" w:fill="F2F2F2" w:themeFill="background1" w:themeFillShade="F2"/>
          </w:tcPr>
          <w:p w:rsidR="00000000" w:rsidRDefault="00AC26C9">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details.</w:t>
            </w:r>
          </w:p>
        </w:tc>
        <w:tc>
          <w:tcPr>
            <w:tcW w:w="7407" w:type="dxa"/>
          </w:tcPr>
          <w:p w:rsidR="00000000" w:rsidRDefault="00AC26C9">
            <w:pPr>
              <w:rPr>
                <w:lang w:val="fr-FR"/>
              </w:rPr>
            </w:pPr>
            <w:r>
              <w:rPr>
                <w:lang w:val="fr-FR"/>
              </w:rPr>
              <w:t xml:space="preserve">Consultez la </w:t>
            </w:r>
            <w:r>
              <w:rPr>
                <w:rStyle w:val="mqInternal"/>
                <w:noProof/>
                <w:lang w:val="fr-FR"/>
              </w:rPr>
              <w:t>[1}</w:t>
            </w:r>
            <w:r>
              <w:rPr>
                <w:lang w:val="fr-FR"/>
              </w:rPr>
              <w:t>r</w:t>
            </w:r>
            <w:r>
              <w:rPr>
                <w:lang w:val="fr-FR"/>
              </w:rPr>
              <w:t>é</w:t>
            </w:r>
            <w:r>
              <w:rPr>
                <w:lang w:val="fr-FR"/>
              </w:rPr>
              <w:t>f</w:t>
            </w:r>
            <w:r>
              <w:rPr>
                <w:lang w:val="fr-FR"/>
              </w:rPr>
              <w:t>é</w:t>
            </w:r>
            <w:r>
              <w:rPr>
                <w:lang w:val="fr-FR"/>
              </w:rPr>
              <w:t>rence de l'API</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162 </w:t>
            </w:r>
            <w:r>
              <w:rPr>
                <w:noProof/>
                <w:sz w:val="16"/>
              </w:rPr>
              <w:br/>
            </w:r>
            <w:r>
              <w:rPr>
                <w:noProof/>
                <w:sz w:val="2"/>
              </w:rPr>
              <w:t>b711e80c-cc09-462c-bd38-402c0cf10ba0</w:t>
            </w:r>
          </w:p>
        </w:tc>
        <w:tc>
          <w:tcPr>
            <w:tcW w:w="7407" w:type="dxa"/>
            <w:shd w:val="clear" w:color="auto" w:fill="F2F2F2" w:themeFill="background1" w:themeFillShade="F2"/>
          </w:tcPr>
          <w:p w:rsidR="00000000" w:rsidRDefault="00AC26C9">
            <w:pPr>
              <w:rPr>
                <w:noProof/>
              </w:rPr>
            </w:pPr>
            <w:r>
              <w:rPr>
                <w:noProof/>
              </w:rPr>
              <w:t>Creating clips</w:t>
            </w:r>
          </w:p>
        </w:tc>
        <w:tc>
          <w:tcPr>
            <w:tcW w:w="7407" w:type="dxa"/>
          </w:tcPr>
          <w:p w:rsidR="00000000" w:rsidRDefault="00AC26C9">
            <w:pPr>
              <w:rPr>
                <w:lang w:val="fr-FR"/>
              </w:rPr>
            </w:pPr>
            <w:r>
              <w:rPr>
                <w:lang w:val="fr-FR"/>
              </w:rPr>
              <w:t>Cr</w:t>
            </w:r>
            <w:r>
              <w:rPr>
                <w:lang w:val="fr-FR"/>
              </w:rPr>
              <w:t>é</w:t>
            </w:r>
            <w:r>
              <w:rPr>
                <w:lang w:val="fr-FR"/>
              </w:rPr>
              <w:t>ation de clips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163 </w:t>
            </w:r>
            <w:r>
              <w:rPr>
                <w:noProof/>
                <w:sz w:val="16"/>
              </w:rPr>
              <w:br/>
            </w:r>
            <w:r>
              <w:rPr>
                <w:noProof/>
                <w:sz w:val="2"/>
              </w:rPr>
              <w:t>7b49348b-4ee5-4146-8362-c8fdc03a9893</w:t>
            </w:r>
          </w:p>
        </w:tc>
        <w:tc>
          <w:tcPr>
            <w:tcW w:w="7407" w:type="dxa"/>
            <w:shd w:val="clear" w:color="auto" w:fill="F2F2F2" w:themeFill="background1" w:themeFillShade="F2"/>
          </w:tcPr>
          <w:p w:rsidR="00000000" w:rsidRDefault="00AC26C9">
            <w:pPr>
              <w:rPr>
                <w:noProof/>
              </w:rPr>
            </w:pPr>
            <w:r>
              <w:rPr>
                <w:noProof/>
              </w:rPr>
              <w:t>You can create video-on-demand clips from a liv</w:t>
            </w:r>
            <w:r>
              <w:rPr>
                <w:noProof/>
              </w:rPr>
              <w:t>e stream and store them in a Video Cloud account, or send them to S3 bucket or FTP address.</w:t>
            </w:r>
          </w:p>
        </w:tc>
        <w:tc>
          <w:tcPr>
            <w:tcW w:w="7407" w:type="dxa"/>
          </w:tcPr>
          <w:p w:rsidR="00000000" w:rsidRDefault="00AC26C9">
            <w:pPr>
              <w:rPr>
                <w:lang w:val="fr-FR"/>
              </w:rPr>
            </w:pPr>
            <w:r>
              <w:rPr>
                <w:lang w:val="fr-FR"/>
              </w:rPr>
              <w:t>Vous pouvez cr</w:t>
            </w:r>
            <w:r>
              <w:rPr>
                <w:lang w:val="fr-FR"/>
              </w:rPr>
              <w:t>é</w:t>
            </w:r>
            <w:r>
              <w:rPr>
                <w:lang w:val="fr-FR"/>
              </w:rPr>
              <w:t>er des clips vid</w:t>
            </w:r>
            <w:r>
              <w:rPr>
                <w:lang w:val="fr-FR"/>
              </w:rPr>
              <w:t>é</w:t>
            </w:r>
            <w:r>
              <w:rPr>
                <w:lang w:val="fr-FR"/>
              </w:rPr>
              <w:t xml:space="preserve">o </w:t>
            </w:r>
            <w:r>
              <w:rPr>
                <w:lang w:val="fr-FR"/>
              </w:rPr>
              <w:t>à</w:t>
            </w:r>
            <w:r>
              <w:rPr>
                <w:lang w:val="fr-FR"/>
              </w:rPr>
              <w:t xml:space="preserve"> la demande </w:t>
            </w:r>
            <w:r>
              <w:rPr>
                <w:lang w:val="fr-FR"/>
              </w:rPr>
              <w:t>à</w:t>
            </w:r>
            <w:r>
              <w:rPr>
                <w:lang w:val="fr-FR"/>
              </w:rPr>
              <w:t xml:space="preserve"> partir d'un flux en direct et les stocker dans un compte Video Cloud, ou les envoyer </w:t>
            </w:r>
            <w:r>
              <w:rPr>
                <w:lang w:val="fr-FR"/>
              </w:rPr>
              <w:t>à</w:t>
            </w:r>
            <w:r>
              <w:rPr>
                <w:lang w:val="fr-FR"/>
              </w:rPr>
              <w:t xml:space="preserve"> un compartiment S3 ou </w:t>
            </w:r>
            <w:r>
              <w:rPr>
                <w:lang w:val="fr-FR"/>
              </w:rPr>
              <w:t>à</w:t>
            </w:r>
            <w:r>
              <w:rPr>
                <w:lang w:val="fr-FR"/>
              </w:rPr>
              <w:t xml:space="preserve"> une </w:t>
            </w:r>
            <w:r>
              <w:rPr>
                <w:lang w:val="fr-FR"/>
              </w:rPr>
              <w:t>adresse FTP.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164 </w:t>
            </w:r>
            <w:r>
              <w:rPr>
                <w:noProof/>
                <w:sz w:val="16"/>
              </w:rPr>
              <w:br/>
            </w:r>
            <w:r>
              <w:rPr>
                <w:noProof/>
                <w:sz w:val="2"/>
              </w:rPr>
              <w:t>707af0a1-f88e-478f-a878-71d174915c3c</w:t>
            </w:r>
          </w:p>
        </w:tc>
        <w:tc>
          <w:tcPr>
            <w:tcW w:w="7407" w:type="dxa"/>
            <w:shd w:val="clear" w:color="auto" w:fill="F2F2F2" w:themeFill="background1" w:themeFillShade="F2"/>
          </w:tcPr>
          <w:p w:rsidR="00000000" w:rsidRDefault="00AC26C9">
            <w:pPr>
              <w:rPr>
                <w:noProof/>
              </w:rPr>
            </w:pPr>
            <w:r>
              <w:rPr>
                <w:noProof/>
              </w:rPr>
              <w:t>You can define the clips when you create the live stream, or create them later using the endpoint described below.</w:t>
            </w:r>
          </w:p>
        </w:tc>
        <w:tc>
          <w:tcPr>
            <w:tcW w:w="7407" w:type="dxa"/>
          </w:tcPr>
          <w:p w:rsidR="00000000" w:rsidRDefault="00AC26C9">
            <w:pPr>
              <w:rPr>
                <w:lang w:val="fr-FR"/>
              </w:rPr>
            </w:pPr>
            <w:r>
              <w:rPr>
                <w:lang w:val="fr-FR"/>
              </w:rPr>
              <w:t>Vous pouvez d</w:t>
            </w:r>
            <w:r>
              <w:rPr>
                <w:lang w:val="fr-FR"/>
              </w:rPr>
              <w:t>é</w:t>
            </w:r>
            <w:r>
              <w:rPr>
                <w:lang w:val="fr-FR"/>
              </w:rPr>
              <w:t>finir les clips lorsque vous cr</w:t>
            </w:r>
            <w:r>
              <w:rPr>
                <w:lang w:val="fr-FR"/>
              </w:rPr>
              <w:t>é</w:t>
            </w:r>
            <w:r>
              <w:rPr>
                <w:lang w:val="fr-FR"/>
              </w:rPr>
              <w:t>ez le flux en direct ou les cr</w:t>
            </w:r>
            <w:r>
              <w:rPr>
                <w:lang w:val="fr-FR"/>
              </w:rPr>
              <w:t>é</w:t>
            </w:r>
            <w:r>
              <w:rPr>
                <w:lang w:val="fr-FR"/>
              </w:rPr>
              <w:t>er ult</w:t>
            </w:r>
            <w:r>
              <w:rPr>
                <w:lang w:val="fr-FR"/>
              </w:rPr>
              <w:t>é</w:t>
            </w:r>
            <w:r>
              <w:rPr>
                <w:lang w:val="fr-FR"/>
              </w:rPr>
              <w:t>r</w:t>
            </w:r>
            <w:r>
              <w:rPr>
                <w:lang w:val="fr-FR"/>
              </w:rPr>
              <w:t xml:space="preserve">ieurement </w:t>
            </w:r>
            <w:r>
              <w:rPr>
                <w:lang w:val="fr-FR"/>
              </w:rPr>
              <w:t>à</w:t>
            </w:r>
            <w:r>
              <w:rPr>
                <w:lang w:val="fr-FR"/>
              </w:rPr>
              <w:t xml:space="preserve"> l'aide du point de terminaison d</w:t>
            </w:r>
            <w:r>
              <w:rPr>
                <w:lang w:val="fr-FR"/>
              </w:rPr>
              <w:t>é</w:t>
            </w:r>
            <w:r>
              <w:rPr>
                <w:lang w:val="fr-FR"/>
              </w:rPr>
              <w:t>crit ci-dessous.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165 </w:t>
            </w:r>
            <w:r>
              <w:rPr>
                <w:noProof/>
                <w:sz w:val="16"/>
              </w:rPr>
              <w:br/>
            </w:r>
            <w:r>
              <w:rPr>
                <w:noProof/>
                <w:sz w:val="2"/>
              </w:rPr>
              <w:t>a5b48701-4b19-4fba-9e0d-1a24993d42b6</w:t>
            </w:r>
          </w:p>
        </w:tc>
        <w:tc>
          <w:tcPr>
            <w:tcW w:w="7407" w:type="dxa"/>
            <w:shd w:val="clear" w:color="auto" w:fill="F2F2F2" w:themeFill="background1" w:themeFillShade="F2"/>
          </w:tcPr>
          <w:p w:rsidR="00000000" w:rsidRDefault="00AC26C9">
            <w:pPr>
              <w:rPr>
                <w:noProof/>
              </w:rPr>
            </w:pPr>
            <w:r>
              <w:rPr>
                <w:noProof/>
              </w:rPr>
              <w:t xml:space="preserve">Also see the </w:t>
            </w:r>
            <w:r>
              <w:rPr>
                <w:rStyle w:val="mqInternal"/>
                <w:noProof/>
              </w:rPr>
              <w:t>[1}</w:t>
            </w:r>
            <w:r>
              <w:rPr>
                <w:noProof/>
              </w:rPr>
              <w:t>Creating Clips</w:t>
            </w:r>
            <w:r>
              <w:rPr>
                <w:rStyle w:val="mqInternal"/>
                <w:noProof/>
              </w:rPr>
              <w:t>{2]</w:t>
            </w:r>
            <w:r>
              <w:rPr>
                <w:noProof/>
              </w:rPr>
              <w:t xml:space="preserve"> guide.</w:t>
            </w:r>
          </w:p>
        </w:tc>
        <w:tc>
          <w:tcPr>
            <w:tcW w:w="7407" w:type="dxa"/>
          </w:tcPr>
          <w:p w:rsidR="00000000" w:rsidRDefault="00AC26C9">
            <w:pPr>
              <w:rPr>
                <w:lang w:val="fr-FR"/>
              </w:rPr>
            </w:pPr>
            <w:r>
              <w:rPr>
                <w:lang w:val="fr-FR"/>
              </w:rPr>
              <w:t xml:space="preserve">Reportez-vous </w:t>
            </w:r>
            <w:r>
              <w:rPr>
                <w:lang w:val="fr-FR"/>
              </w:rPr>
              <w:t>é</w:t>
            </w:r>
            <w:r>
              <w:rPr>
                <w:lang w:val="fr-FR"/>
              </w:rPr>
              <w:t xml:space="preserve">galement au guide </w:t>
            </w:r>
            <w:r>
              <w:rPr>
                <w:rStyle w:val="mqInternal"/>
                <w:noProof/>
                <w:lang w:val="fr-FR"/>
              </w:rPr>
              <w:t>[1}</w:t>
            </w:r>
            <w:r>
              <w:rPr>
                <w:lang w:val="fr-FR"/>
              </w:rPr>
              <w:t>de cr</w:t>
            </w:r>
            <w:r>
              <w:rPr>
                <w:lang w:val="fr-FR"/>
              </w:rPr>
              <w:t>é</w:t>
            </w:r>
            <w:r>
              <w:rPr>
                <w:lang w:val="fr-FR"/>
              </w:rPr>
              <w:t>ation d'</w:t>
            </w:r>
            <w:r>
              <w:rPr>
                <w:lang w:val="fr-FR"/>
              </w:rPr>
              <w:t>é</w:t>
            </w:r>
            <w:r>
              <w:rPr>
                <w:lang w:val="fr-FR"/>
              </w:rPr>
              <w:t>l</w:t>
            </w:r>
            <w:r>
              <w:rPr>
                <w:lang w:val="fr-FR"/>
              </w:rPr>
              <w:t>é</w:t>
            </w:r>
            <w:r>
              <w:rPr>
                <w:lang w:val="fr-FR"/>
              </w:rPr>
              <w:t>ments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166 </w:t>
            </w:r>
            <w:r>
              <w:rPr>
                <w:noProof/>
                <w:sz w:val="16"/>
              </w:rPr>
              <w:br/>
            </w:r>
            <w:r>
              <w:rPr>
                <w:noProof/>
                <w:sz w:val="2"/>
              </w:rPr>
              <w:t>9919dd41-b82a-4576-af85-7cecdfb98d83</w:t>
            </w:r>
          </w:p>
        </w:tc>
        <w:tc>
          <w:tcPr>
            <w:tcW w:w="7407" w:type="dxa"/>
            <w:shd w:val="clear" w:color="auto" w:fill="F2F2F2" w:themeFill="background1" w:themeFillShade="F2"/>
          </w:tcPr>
          <w:p w:rsidR="00000000" w:rsidRDefault="00AC26C9">
            <w:pPr>
              <w:rPr>
                <w:noProof/>
              </w:rPr>
            </w:pPr>
            <w:r>
              <w:rPr>
                <w:noProof/>
              </w:rPr>
              <w:t>Create VOD Clip</w:t>
            </w:r>
          </w:p>
        </w:tc>
        <w:tc>
          <w:tcPr>
            <w:tcW w:w="7407" w:type="dxa"/>
          </w:tcPr>
          <w:p w:rsidR="00000000" w:rsidRDefault="00AC26C9">
            <w:pPr>
              <w:rPr>
                <w:lang w:val="fr-FR"/>
              </w:rPr>
            </w:pPr>
            <w:r>
              <w:rPr>
                <w:lang w:val="fr-FR"/>
              </w:rPr>
              <w:t>Cr</w:t>
            </w:r>
            <w:r>
              <w:rPr>
                <w:lang w:val="fr-FR"/>
              </w:rPr>
              <w:t>é</w:t>
            </w:r>
            <w:r>
              <w:rPr>
                <w:lang w:val="fr-FR"/>
              </w:rPr>
              <w:t>er un clip VOD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168 </w:t>
            </w:r>
            <w:r>
              <w:rPr>
                <w:noProof/>
                <w:sz w:val="16"/>
              </w:rPr>
              <w:br/>
            </w:r>
            <w:r>
              <w:rPr>
                <w:noProof/>
                <w:sz w:val="2"/>
              </w:rPr>
              <w:t>9aa11a39-84e6-4d96-a32e-97374eb3184d</w:t>
            </w:r>
          </w:p>
        </w:tc>
        <w:tc>
          <w:tcPr>
            <w:tcW w:w="7407" w:type="dxa"/>
            <w:shd w:val="clear" w:color="auto" w:fill="F2F2F2" w:themeFill="background1" w:themeFillShade="F2"/>
          </w:tcPr>
          <w:p w:rsidR="00000000" w:rsidRDefault="00AC26C9">
            <w:pPr>
              <w:rPr>
                <w:noProof/>
              </w:rPr>
            </w:pPr>
            <w:r>
              <w:rPr>
                <w:noProof/>
              </w:rPr>
              <w:t>The start and end points for the clips can be defined in terms of offsets from the start of the stream or UNIX timestamps.</w:t>
            </w:r>
          </w:p>
        </w:tc>
        <w:tc>
          <w:tcPr>
            <w:tcW w:w="7407" w:type="dxa"/>
          </w:tcPr>
          <w:p w:rsidR="00000000" w:rsidRDefault="00AC26C9">
            <w:pPr>
              <w:rPr>
                <w:lang w:val="fr-FR"/>
              </w:rPr>
            </w:pPr>
            <w:r>
              <w:rPr>
                <w:lang w:val="fr-FR"/>
              </w:rPr>
              <w:t>Les points de d</w:t>
            </w:r>
            <w:r>
              <w:rPr>
                <w:lang w:val="fr-FR"/>
              </w:rPr>
              <w:t>é</w:t>
            </w:r>
            <w:r>
              <w:rPr>
                <w:lang w:val="fr-FR"/>
              </w:rPr>
              <w:t xml:space="preserve">but et de fin des clips peuvent </w:t>
            </w:r>
            <w:r>
              <w:rPr>
                <w:lang w:val="fr-FR"/>
              </w:rPr>
              <w:t>ê</w:t>
            </w:r>
            <w:r>
              <w:rPr>
                <w:lang w:val="fr-FR"/>
              </w:rPr>
              <w:t>tre d</w:t>
            </w:r>
            <w:r>
              <w:rPr>
                <w:lang w:val="fr-FR"/>
              </w:rPr>
              <w:t>é</w:t>
            </w:r>
            <w:r>
              <w:rPr>
                <w:lang w:val="fr-FR"/>
              </w:rPr>
              <w:t>f</w:t>
            </w:r>
            <w:r>
              <w:rPr>
                <w:lang w:val="fr-FR"/>
              </w:rPr>
              <w:t>inis en termes de d</w:t>
            </w:r>
            <w:r>
              <w:rPr>
                <w:lang w:val="fr-FR"/>
              </w:rPr>
              <w:t>é</w:t>
            </w:r>
            <w:r>
              <w:rPr>
                <w:lang w:val="fr-FR"/>
              </w:rPr>
              <w:t xml:space="preserve">calages </w:t>
            </w:r>
            <w:r>
              <w:rPr>
                <w:lang w:val="fr-FR"/>
              </w:rPr>
              <w:t>à</w:t>
            </w:r>
            <w:r>
              <w:rPr>
                <w:lang w:val="fr-FR"/>
              </w:rPr>
              <w:t xml:space="preserve"> partir du d</w:t>
            </w:r>
            <w:r>
              <w:rPr>
                <w:lang w:val="fr-FR"/>
              </w:rPr>
              <w:t>é</w:t>
            </w:r>
            <w:r>
              <w:rPr>
                <w:lang w:val="fr-FR"/>
              </w:rPr>
              <w:t>but du flux ou des horodatages UNIX.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169 </w:t>
            </w:r>
            <w:r>
              <w:rPr>
                <w:noProof/>
                <w:sz w:val="16"/>
              </w:rPr>
              <w:br/>
            </w:r>
            <w:r>
              <w:rPr>
                <w:noProof/>
                <w:sz w:val="2"/>
              </w:rPr>
              <w:t>3fba10f6-fb52-4a21-bb6a-38e51df9007d</w:t>
            </w:r>
          </w:p>
        </w:tc>
        <w:tc>
          <w:tcPr>
            <w:tcW w:w="7407" w:type="dxa"/>
            <w:shd w:val="clear" w:color="auto" w:fill="F2F2F2" w:themeFill="background1" w:themeFillShade="F2"/>
          </w:tcPr>
          <w:p w:rsidR="00000000" w:rsidRDefault="00AC26C9">
            <w:pPr>
              <w:rPr>
                <w:noProof/>
              </w:rPr>
            </w:pPr>
            <w:r>
              <w:rPr>
                <w:noProof/>
              </w:rPr>
              <w:t xml:space="preserve">Details of the request body fields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AC26C9">
            <w:pPr>
              <w:rPr>
                <w:lang w:val="fr-FR"/>
              </w:rPr>
            </w:pPr>
            <w:r>
              <w:rPr>
                <w:lang w:val="fr-FR"/>
              </w:rPr>
              <w:t>Vous trouverez des d</w:t>
            </w:r>
            <w:r>
              <w:rPr>
                <w:lang w:val="fr-FR"/>
              </w:rPr>
              <w:t>é</w:t>
            </w:r>
            <w:r>
              <w:rPr>
                <w:lang w:val="fr-FR"/>
              </w:rPr>
              <w:t>tails sur les champs du corps de la r</w:t>
            </w:r>
            <w:r>
              <w:rPr>
                <w:lang w:val="fr-FR"/>
              </w:rPr>
              <w:t>equ</w:t>
            </w:r>
            <w:r>
              <w:rPr>
                <w:lang w:val="fr-FR"/>
              </w:rPr>
              <w:t>ê</w:t>
            </w:r>
            <w:r>
              <w:rPr>
                <w:lang w:val="fr-FR"/>
              </w:rPr>
              <w:t xml:space="preserve">te dans la </w:t>
            </w:r>
            <w:r>
              <w:rPr>
                <w:rStyle w:val="mqInternal"/>
                <w:noProof/>
                <w:lang w:val="fr-FR"/>
              </w:rPr>
              <w:t>[1}</w:t>
            </w:r>
            <w:r>
              <w:rPr>
                <w:lang w:val="fr-FR"/>
              </w:rPr>
              <w:t>r</w:t>
            </w:r>
            <w:r>
              <w:rPr>
                <w:lang w:val="fr-FR"/>
              </w:rPr>
              <w:t>é</w:t>
            </w:r>
            <w:r>
              <w:rPr>
                <w:lang w:val="fr-FR"/>
              </w:rPr>
              <w:t>f</w:t>
            </w:r>
            <w:r>
              <w:rPr>
                <w:lang w:val="fr-FR"/>
              </w:rPr>
              <w:t>é</w:t>
            </w:r>
            <w:r>
              <w:rPr>
                <w:lang w:val="fr-FR"/>
              </w:rPr>
              <w:t>rence de l'API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170 </w:t>
            </w:r>
            <w:r>
              <w:rPr>
                <w:noProof/>
                <w:sz w:val="16"/>
              </w:rPr>
              <w:br/>
            </w:r>
            <w:r>
              <w:rPr>
                <w:noProof/>
                <w:sz w:val="2"/>
              </w:rPr>
              <w:t>d70ce782-c1d3-45c2-bfac-1d41baa83ad3</w:t>
            </w:r>
          </w:p>
        </w:tc>
        <w:tc>
          <w:tcPr>
            <w:tcW w:w="7407" w:type="dxa"/>
            <w:shd w:val="clear" w:color="auto" w:fill="F2F2F2" w:themeFill="background1" w:themeFillShade="F2"/>
          </w:tcPr>
          <w:p w:rsidR="00000000" w:rsidRDefault="00AC26C9">
            <w:pPr>
              <w:rPr>
                <w:noProof/>
              </w:rPr>
            </w:pPr>
            <w:r>
              <w:rPr>
                <w:noProof/>
              </w:rPr>
              <w:t xml:space="preserve">Note that clips from live streams can be created for </w:t>
            </w:r>
            <w:r>
              <w:rPr>
                <w:rStyle w:val="mqInternal"/>
                <w:noProof/>
              </w:rPr>
              <w:t>[1}</w:t>
            </w:r>
            <w:r>
              <w:rPr>
                <w:noProof/>
              </w:rPr>
              <w:t>up to 7 days</w:t>
            </w:r>
            <w:r>
              <w:rPr>
                <w:rStyle w:val="mqInternal"/>
                <w:noProof/>
              </w:rPr>
              <w:t>{2]</w:t>
            </w:r>
            <w:r>
              <w:rPr>
                <w:noProof/>
              </w:rPr>
              <w:t xml:space="preserve"> after the event has ended.</w:t>
            </w:r>
          </w:p>
        </w:tc>
        <w:tc>
          <w:tcPr>
            <w:tcW w:w="7407" w:type="dxa"/>
          </w:tcPr>
          <w:p w:rsidR="00000000" w:rsidRDefault="00AC26C9">
            <w:pPr>
              <w:rPr>
                <w:lang w:val="fr-FR"/>
              </w:rPr>
            </w:pPr>
            <w:r>
              <w:rPr>
                <w:lang w:val="fr-FR"/>
              </w:rPr>
              <w:t xml:space="preserve">Notez que les extraits de flux en direct peuvent </w:t>
            </w:r>
            <w:r>
              <w:rPr>
                <w:lang w:val="fr-FR"/>
              </w:rPr>
              <w:t>ê</w:t>
            </w:r>
            <w:r>
              <w:rPr>
                <w:lang w:val="fr-FR"/>
              </w:rPr>
              <w:t>tre cr</w:t>
            </w:r>
            <w:r>
              <w:rPr>
                <w:lang w:val="fr-FR"/>
              </w:rPr>
              <w:t>éé</w:t>
            </w:r>
            <w:r>
              <w:rPr>
                <w:lang w:val="fr-FR"/>
              </w:rPr>
              <w:t xml:space="preserve">s </w:t>
            </w:r>
            <w:r>
              <w:rPr>
                <w:rStyle w:val="mqInternal"/>
                <w:noProof/>
                <w:lang w:val="fr-FR"/>
              </w:rPr>
              <w:t>[1}</w:t>
            </w:r>
            <w:r>
              <w:rPr>
                <w:lang w:val="fr-FR"/>
              </w:rPr>
              <w:t>jusqu'</w:t>
            </w:r>
            <w:r>
              <w:rPr>
                <w:lang w:val="fr-FR"/>
              </w:rPr>
              <w:t>à</w:t>
            </w:r>
            <w:r>
              <w:rPr>
                <w:lang w:val="fr-FR"/>
              </w:rPr>
              <w:t xml:space="preserve"> 7 jours</w:t>
            </w:r>
            <w:r>
              <w:rPr>
                <w:rStyle w:val="mqInternal"/>
                <w:noProof/>
                <w:lang w:val="fr-FR"/>
              </w:rPr>
              <w:t>{2]</w:t>
            </w:r>
            <w:r>
              <w:rPr>
                <w:lang w:val="fr-FR"/>
              </w:rPr>
              <w:t xml:space="preserve"> apr</w:t>
            </w:r>
            <w:r>
              <w:rPr>
                <w:lang w:val="fr-FR"/>
              </w:rPr>
              <w:t>è</w:t>
            </w:r>
            <w:r>
              <w:rPr>
                <w:lang w:val="fr-FR"/>
              </w:rPr>
              <w:t>s la fin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171 </w:t>
            </w:r>
            <w:r>
              <w:rPr>
                <w:noProof/>
                <w:sz w:val="16"/>
              </w:rPr>
              <w:br/>
            </w:r>
            <w:r>
              <w:rPr>
                <w:noProof/>
                <w:sz w:val="2"/>
              </w:rPr>
              <w:t>c30fbf90-70c4-4286-8169-e3fee14caebd</w:t>
            </w:r>
          </w:p>
        </w:tc>
        <w:tc>
          <w:tcPr>
            <w:tcW w:w="7407" w:type="dxa"/>
            <w:shd w:val="clear" w:color="auto" w:fill="F2F2F2" w:themeFill="background1" w:themeFillShade="F2"/>
          </w:tcPr>
          <w:p w:rsidR="00000000" w:rsidRDefault="00AC26C9">
            <w:pPr>
              <w:rPr>
                <w:noProof/>
              </w:rPr>
            </w:pPr>
            <w:r>
              <w:rPr>
                <w:noProof/>
              </w:rPr>
              <w:t>Get a list of VOD (clip) jobs</w:t>
            </w:r>
          </w:p>
        </w:tc>
        <w:tc>
          <w:tcPr>
            <w:tcW w:w="7407" w:type="dxa"/>
          </w:tcPr>
          <w:p w:rsidR="00000000" w:rsidRDefault="00AC26C9">
            <w:pPr>
              <w:rPr>
                <w:lang w:val="fr-FR"/>
              </w:rPr>
            </w:pPr>
            <w:r>
              <w:rPr>
                <w:lang w:val="fr-FR"/>
              </w:rPr>
              <w:t>Obtenir une liste de travaux VOD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172 </w:t>
            </w:r>
            <w:r>
              <w:rPr>
                <w:noProof/>
                <w:sz w:val="16"/>
              </w:rPr>
              <w:br/>
            </w:r>
            <w:r>
              <w:rPr>
                <w:noProof/>
                <w:sz w:val="2"/>
              </w:rPr>
              <w:t>735ab5e2-0c7a-4068-a580-fcbc7bb6b495</w:t>
            </w:r>
          </w:p>
        </w:tc>
        <w:tc>
          <w:tcPr>
            <w:tcW w:w="7407" w:type="dxa"/>
            <w:shd w:val="clear" w:color="auto" w:fill="F2F2F2" w:themeFill="background1" w:themeFillShade="F2"/>
          </w:tcPr>
          <w:p w:rsidR="00000000" w:rsidRDefault="00AC26C9">
            <w:pPr>
              <w:rPr>
                <w:noProof/>
              </w:rPr>
            </w:pPr>
            <w:r>
              <w:rPr>
                <w:noProof/>
              </w:rPr>
              <w:t xml:space="preserve">To get a list of your VOD jobs for clips, see </w:t>
            </w:r>
            <w:r>
              <w:rPr>
                <w:rStyle w:val="mqInternal"/>
                <w:noProof/>
              </w:rPr>
              <w:t>[1}</w:t>
            </w:r>
            <w:r>
              <w:rPr>
                <w:noProof/>
              </w:rPr>
              <w:t>Getting a List of Live or VOD Jobs</w:t>
            </w:r>
            <w:r>
              <w:rPr>
                <w:rStyle w:val="mqInternal"/>
                <w:noProof/>
              </w:rPr>
              <w:t>{2]</w:t>
            </w:r>
            <w:r>
              <w:rPr>
                <w:noProof/>
              </w:rPr>
              <w:t xml:space="preserve"> and the </w:t>
            </w:r>
            <w:r>
              <w:rPr>
                <w:rStyle w:val="mqInternal"/>
                <w:noProof/>
              </w:rPr>
              <w:t>[3}</w:t>
            </w:r>
            <w:r>
              <w:rPr>
                <w:noProof/>
              </w:rPr>
              <w:t>API Reference</w:t>
            </w:r>
            <w:r>
              <w:rPr>
                <w:rStyle w:val="mqInternal"/>
                <w:noProof/>
              </w:rPr>
              <w:t>{2]</w:t>
            </w:r>
            <w:r>
              <w:rPr>
                <w:noProof/>
              </w:rPr>
              <w:t>.</w:t>
            </w:r>
          </w:p>
        </w:tc>
        <w:tc>
          <w:tcPr>
            <w:tcW w:w="7407" w:type="dxa"/>
          </w:tcPr>
          <w:p w:rsidR="00000000" w:rsidRDefault="00AC26C9">
            <w:pPr>
              <w:rPr>
                <w:lang w:val="fr-FR"/>
              </w:rPr>
            </w:pPr>
            <w:r>
              <w:rPr>
                <w:lang w:val="fr-FR"/>
              </w:rPr>
              <w:t>Pour obtenir la liste de vos t</w:t>
            </w:r>
            <w:r>
              <w:rPr>
                <w:lang w:val="fr-FR"/>
              </w:rPr>
              <w:t>â</w:t>
            </w:r>
            <w:r>
              <w:rPr>
                <w:lang w:val="fr-FR"/>
              </w:rPr>
              <w:t xml:space="preserve">ches VOD pour les clips, consultez </w:t>
            </w:r>
            <w:r>
              <w:rPr>
                <w:rStyle w:val="mqInternal"/>
                <w:noProof/>
                <w:lang w:val="fr-FR"/>
              </w:rPr>
              <w:t>[1}</w:t>
            </w:r>
            <w:r>
              <w:rPr>
                <w:lang w:val="fr-FR"/>
              </w:rPr>
              <w:t>Obtenir une liste de t</w:t>
            </w:r>
            <w:r>
              <w:rPr>
                <w:lang w:val="fr-FR"/>
              </w:rPr>
              <w:t>â</w:t>
            </w:r>
            <w:r>
              <w:rPr>
                <w:lang w:val="fr-FR"/>
              </w:rPr>
              <w:t>ches en direct ou VOD</w:t>
            </w:r>
            <w:r>
              <w:rPr>
                <w:rStyle w:val="mqInternal"/>
                <w:noProof/>
                <w:lang w:val="fr-FR"/>
              </w:rPr>
              <w:t>{2]</w:t>
            </w:r>
            <w:r>
              <w:rPr>
                <w:lang w:val="fr-FR"/>
              </w:rPr>
              <w:t xml:space="preserve"> et la </w:t>
            </w:r>
            <w:r>
              <w:rPr>
                <w:rStyle w:val="mqInternal"/>
                <w:noProof/>
                <w:lang w:val="fr-FR"/>
              </w:rPr>
              <w:t>[3}</w:t>
            </w:r>
            <w:r>
              <w:rPr>
                <w:lang w:val="fr-FR"/>
              </w:rPr>
              <w:t>r</w:t>
            </w:r>
            <w:r>
              <w:rPr>
                <w:lang w:val="fr-FR"/>
              </w:rPr>
              <w:t>é</w:t>
            </w:r>
            <w:r>
              <w:rPr>
                <w:lang w:val="fr-FR"/>
              </w:rPr>
              <w:t>f</w:t>
            </w:r>
            <w:r>
              <w:rPr>
                <w:lang w:val="fr-FR"/>
              </w:rPr>
              <w:t>é</w:t>
            </w:r>
            <w:r>
              <w:rPr>
                <w:lang w:val="fr-FR"/>
              </w:rPr>
              <w:t>rence de l'API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173 </w:t>
            </w:r>
            <w:r>
              <w:rPr>
                <w:noProof/>
                <w:sz w:val="16"/>
              </w:rPr>
              <w:br/>
            </w:r>
            <w:r>
              <w:rPr>
                <w:noProof/>
                <w:sz w:val="2"/>
              </w:rPr>
              <w:t>8ab344db-d888-4ac4-9076-7d2323111c</w:t>
            </w:r>
            <w:r>
              <w:rPr>
                <w:noProof/>
                <w:sz w:val="2"/>
              </w:rPr>
              <w:t>18</w:t>
            </w:r>
          </w:p>
        </w:tc>
        <w:tc>
          <w:tcPr>
            <w:tcW w:w="7407" w:type="dxa"/>
            <w:shd w:val="clear" w:color="auto" w:fill="F2F2F2" w:themeFill="background1" w:themeFillShade="F2"/>
          </w:tcPr>
          <w:p w:rsidR="00000000" w:rsidRDefault="00AC26C9">
            <w:pPr>
              <w:rPr>
                <w:noProof/>
              </w:rPr>
            </w:pPr>
            <w:r>
              <w:rPr>
                <w:noProof/>
              </w:rPr>
              <w:t xml:space="preserve">Managing </w:t>
            </w:r>
            <w:r>
              <w:rPr>
                <w:rStyle w:val="mqInternal"/>
                <w:noProof/>
              </w:rPr>
              <w:t>[1}[2]{3]</w:t>
            </w:r>
          </w:p>
        </w:tc>
        <w:tc>
          <w:tcPr>
            <w:tcW w:w="7407" w:type="dxa"/>
          </w:tcPr>
          <w:p w:rsidR="00000000" w:rsidRDefault="00AC26C9">
            <w:pPr>
              <w:rPr>
                <w:lang w:val="fr-FR"/>
              </w:rPr>
            </w:pPr>
            <w:r>
              <w:rPr>
                <w:lang w:val="fr-FR"/>
              </w:rPr>
              <w:t xml:space="preserve">Gestion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174 </w:t>
            </w:r>
            <w:r>
              <w:rPr>
                <w:noProof/>
                <w:sz w:val="16"/>
              </w:rPr>
              <w:br/>
            </w:r>
            <w:r>
              <w:rPr>
                <w:noProof/>
                <w:sz w:val="2"/>
              </w:rPr>
              <w:t>28695a1b-3db6-4327-a9c8-fcc87ddb470b</w:t>
            </w:r>
          </w:p>
        </w:tc>
        <w:tc>
          <w:tcPr>
            <w:tcW w:w="7407" w:type="dxa"/>
            <w:shd w:val="clear" w:color="auto" w:fill="F2F2F2" w:themeFill="background1" w:themeFillShade="F2"/>
          </w:tcPr>
          <w:p w:rsidR="00000000" w:rsidRDefault="00AC26C9">
            <w:pPr>
              <w:rPr>
                <w:noProof/>
              </w:rPr>
            </w:pPr>
            <w:r>
              <w:rPr>
                <w:noProof/>
              </w:rPr>
              <w:t xml:space="preserve">Using server-side ad insertion ( </w:t>
            </w:r>
            <w:r>
              <w:rPr>
                <w:rStyle w:val="mqInternal"/>
                <w:noProof/>
              </w:rPr>
              <w:t>[1}[2]{3]</w:t>
            </w:r>
            <w:r>
              <w:rPr>
                <w:noProof/>
              </w:rPr>
              <w:t>), you can insert as many ad breaks as you like into your live stream.</w:t>
            </w:r>
          </w:p>
        </w:tc>
        <w:tc>
          <w:tcPr>
            <w:tcW w:w="7407" w:type="dxa"/>
          </w:tcPr>
          <w:p w:rsidR="00000000" w:rsidRDefault="00AC26C9">
            <w:pPr>
              <w:rPr>
                <w:lang w:val="fr-FR"/>
              </w:rPr>
            </w:pPr>
            <w:r>
              <w:rPr>
                <w:lang w:val="fr-FR"/>
              </w:rPr>
              <w:t>En utilisant l'insertion d'annonces c</w:t>
            </w:r>
            <w:r>
              <w:rPr>
                <w:lang w:val="fr-FR"/>
              </w:rPr>
              <w:t>ô</w:t>
            </w:r>
            <w:r>
              <w:rPr>
                <w:lang w:val="fr-FR"/>
              </w:rPr>
              <w:t>t</w:t>
            </w:r>
            <w:r>
              <w:rPr>
                <w:lang w:val="fr-FR"/>
              </w:rPr>
              <w:t>é</w:t>
            </w:r>
            <w:r>
              <w:rPr>
                <w:lang w:val="fr-FR"/>
              </w:rPr>
              <w:t xml:space="preserve"> serveur ( </w:t>
            </w:r>
            <w:r>
              <w:rPr>
                <w:rStyle w:val="mqInternal"/>
                <w:noProof/>
                <w:lang w:val="fr-FR"/>
              </w:rPr>
              <w:t>[1}[2]{3]</w:t>
            </w:r>
            <w:r>
              <w:rPr>
                <w:lang w:val="fr-FR"/>
              </w:rPr>
              <w:t>), vous pouvez ins</w:t>
            </w:r>
            <w:r>
              <w:rPr>
                <w:lang w:val="fr-FR"/>
              </w:rPr>
              <w:t>é</w:t>
            </w:r>
            <w:r>
              <w:rPr>
                <w:lang w:val="fr-FR"/>
              </w:rPr>
              <w:t>rer autant de sauts publicitaires que vous le souhaitez dans votre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175 </w:t>
            </w:r>
            <w:r>
              <w:rPr>
                <w:noProof/>
                <w:sz w:val="16"/>
              </w:rPr>
              <w:br/>
            </w:r>
            <w:r>
              <w:rPr>
                <w:noProof/>
                <w:sz w:val="2"/>
              </w:rPr>
              <w:t>e1ff467e-7881-4465-b4f0-e2a1ad49740f</w:t>
            </w:r>
          </w:p>
        </w:tc>
        <w:tc>
          <w:tcPr>
            <w:tcW w:w="7407" w:type="dxa"/>
            <w:shd w:val="clear" w:color="auto" w:fill="F2F2F2" w:themeFill="background1" w:themeFillShade="F2"/>
          </w:tcPr>
          <w:p w:rsidR="00000000" w:rsidRDefault="00AC26C9">
            <w:pPr>
              <w:rPr>
                <w:noProof/>
              </w:rPr>
            </w:pPr>
            <w:r>
              <w:rPr>
                <w:noProof/>
              </w:rPr>
              <w:t>You can also ingest slate assets (VOD clips) to fill any unused ad time with a be-right-back message or whateve</w:t>
            </w:r>
            <w:r>
              <w:rPr>
                <w:noProof/>
              </w:rPr>
              <w:t>r you like.</w:t>
            </w:r>
          </w:p>
        </w:tc>
        <w:tc>
          <w:tcPr>
            <w:tcW w:w="7407" w:type="dxa"/>
          </w:tcPr>
          <w:p w:rsidR="00000000" w:rsidRDefault="00AC26C9">
            <w:pPr>
              <w:rPr>
                <w:lang w:val="fr-FR"/>
              </w:rPr>
            </w:pPr>
            <w:r>
              <w:rPr>
                <w:lang w:val="fr-FR"/>
              </w:rPr>
              <w:t xml:space="preserve">Vous pouvez </w:t>
            </w:r>
            <w:r>
              <w:rPr>
                <w:lang w:val="fr-FR"/>
              </w:rPr>
              <w:t>é</w:t>
            </w:r>
            <w:r>
              <w:rPr>
                <w:lang w:val="fr-FR"/>
              </w:rPr>
              <w:t>galement ing</w:t>
            </w:r>
            <w:r>
              <w:rPr>
                <w:lang w:val="fr-FR"/>
              </w:rPr>
              <w:t>é</w:t>
            </w:r>
            <w:r>
              <w:rPr>
                <w:lang w:val="fr-FR"/>
              </w:rPr>
              <w:t>rer des ressources en ardoise (clips VOD) pour remplir tout temps publicitaire inutilis</w:t>
            </w:r>
            <w:r>
              <w:rPr>
                <w:lang w:val="fr-FR"/>
              </w:rPr>
              <w:t>é</w:t>
            </w:r>
            <w:r>
              <w:rPr>
                <w:lang w:val="fr-FR"/>
              </w:rPr>
              <w:t xml:space="preserve"> avec un message de retour </w:t>
            </w:r>
            <w:r>
              <w:rPr>
                <w:lang w:val="fr-FR"/>
              </w:rPr>
              <w:t>à</w:t>
            </w:r>
            <w:r>
              <w:rPr>
                <w:lang w:val="fr-FR"/>
              </w:rPr>
              <w:t xml:space="preserve"> droite ou tout ce que vous voulez.</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176 </w:t>
            </w:r>
            <w:r>
              <w:rPr>
                <w:noProof/>
                <w:sz w:val="16"/>
              </w:rPr>
              <w:br/>
            </w:r>
            <w:r>
              <w:rPr>
                <w:noProof/>
                <w:sz w:val="2"/>
              </w:rPr>
              <w:t>fc40c44d-8cb9-46bf-ba40-cfbe96a5d97b</w:t>
            </w:r>
          </w:p>
        </w:tc>
        <w:tc>
          <w:tcPr>
            <w:tcW w:w="7407" w:type="dxa"/>
            <w:shd w:val="clear" w:color="auto" w:fill="F2F2F2" w:themeFill="background1" w:themeFillShade="F2"/>
          </w:tcPr>
          <w:p w:rsidR="00000000" w:rsidRDefault="00AC26C9">
            <w:pPr>
              <w:rPr>
                <w:noProof/>
              </w:rPr>
            </w:pPr>
            <w:r>
              <w:rPr>
                <w:noProof/>
              </w:rPr>
              <w:t xml:space="preserve">Currently, an </w:t>
            </w:r>
            <w:r>
              <w:rPr>
                <w:rStyle w:val="mqInternal"/>
                <w:noProof/>
              </w:rPr>
              <w:t>[1}</w:t>
            </w:r>
            <w:r>
              <w:rPr>
                <w:noProof/>
              </w:rPr>
              <w:t xml:space="preserve">SRT + </w:t>
            </w:r>
            <w:r>
              <w:rPr>
                <w:noProof/>
              </w:rPr>
              <w:t>SSAI</w:t>
            </w:r>
            <w:r>
              <w:rPr>
                <w:rStyle w:val="mqInternal"/>
                <w:noProof/>
              </w:rPr>
              <w:t>{2]</w:t>
            </w:r>
            <w:r>
              <w:rPr>
                <w:noProof/>
              </w:rPr>
              <w:t xml:space="preserve"> configuration is not supported on Brightcove Live.</w:t>
            </w:r>
          </w:p>
        </w:tc>
        <w:tc>
          <w:tcPr>
            <w:tcW w:w="7407" w:type="dxa"/>
          </w:tcPr>
          <w:p w:rsidR="00000000" w:rsidRDefault="00AC26C9">
            <w:pPr>
              <w:rPr>
                <w:lang w:val="fr-FR"/>
              </w:rPr>
            </w:pPr>
            <w:r>
              <w:rPr>
                <w:lang w:val="fr-FR"/>
              </w:rPr>
              <w:t xml:space="preserve">Actuellement, un </w:t>
            </w:r>
            <w:r>
              <w:rPr>
                <w:rStyle w:val="mqInternal"/>
                <w:noProof/>
                <w:lang w:val="fr-FR"/>
              </w:rPr>
              <w:t>[1}</w:t>
            </w:r>
            <w:r>
              <w:rPr>
                <w:lang w:val="fr-FR"/>
              </w:rPr>
              <w:t>SRT + SSAI</w:t>
            </w:r>
            <w:r>
              <w:rPr>
                <w:rStyle w:val="mqInternal"/>
                <w:noProof/>
                <w:lang w:val="fr-FR"/>
              </w:rPr>
              <w:t>{2]</w:t>
            </w:r>
            <w:r>
              <w:rPr>
                <w:lang w:val="fr-FR"/>
              </w:rPr>
              <w:t xml:space="preserve"> la configuration n'est pas prise en charge sur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177 </w:t>
            </w:r>
            <w:r>
              <w:rPr>
                <w:noProof/>
                <w:sz w:val="16"/>
              </w:rPr>
              <w:br/>
            </w:r>
            <w:r>
              <w:rPr>
                <w:noProof/>
                <w:sz w:val="2"/>
              </w:rPr>
              <w:t>1279f83a-fa4a-431d-9303-15e4131875b3</w:t>
            </w:r>
          </w:p>
        </w:tc>
        <w:tc>
          <w:tcPr>
            <w:tcW w:w="7407" w:type="dxa"/>
            <w:shd w:val="clear" w:color="auto" w:fill="F2F2F2" w:themeFill="background1" w:themeFillShade="F2"/>
          </w:tcPr>
          <w:p w:rsidR="00000000" w:rsidRDefault="00AC26C9">
            <w:pPr>
              <w:rPr>
                <w:noProof/>
              </w:rPr>
            </w:pPr>
            <w:r>
              <w:rPr>
                <w:noProof/>
              </w:rPr>
              <w:t xml:space="preserve">However, it is possible to insert SSAI into an SRT stream with </w:t>
            </w:r>
            <w:r>
              <w:rPr>
                <w:rStyle w:val="mqInternal"/>
                <w:noProof/>
              </w:rPr>
              <w:t>[1}</w:t>
            </w:r>
            <w:r>
              <w:rPr>
                <w:noProof/>
              </w:rPr>
              <w:t>SCTE-35</w:t>
            </w:r>
            <w:r>
              <w:rPr>
                <w:rStyle w:val="mqInternal"/>
                <w:noProof/>
              </w:rPr>
              <w:t>{2]</w:t>
            </w:r>
            <w:r>
              <w:rPr>
                <w:noProof/>
              </w:rPr>
              <w:t xml:space="preserve"> markers sent from the encoder.</w:t>
            </w:r>
          </w:p>
        </w:tc>
        <w:tc>
          <w:tcPr>
            <w:tcW w:w="7407" w:type="dxa"/>
          </w:tcPr>
          <w:p w:rsidR="00000000" w:rsidRDefault="00AC26C9">
            <w:pPr>
              <w:rPr>
                <w:lang w:val="fr-FR"/>
              </w:rPr>
            </w:pPr>
            <w:r>
              <w:rPr>
                <w:lang w:val="fr-FR"/>
              </w:rPr>
              <w:t>Cependant, il est possible d'ins</w:t>
            </w:r>
            <w:r>
              <w:rPr>
                <w:lang w:val="fr-FR"/>
              </w:rPr>
              <w:t>é</w:t>
            </w:r>
            <w:r>
              <w:rPr>
                <w:lang w:val="fr-FR"/>
              </w:rPr>
              <w:t xml:space="preserve">rer SSAI dans un flux SRT avec </w:t>
            </w:r>
            <w:r>
              <w:rPr>
                <w:rStyle w:val="mqInternal"/>
                <w:noProof/>
                <w:lang w:val="fr-FR"/>
              </w:rPr>
              <w:t>[1}</w:t>
            </w:r>
            <w:r>
              <w:rPr>
                <w:lang w:val="fr-FR"/>
              </w:rPr>
              <w:t>SCTE-35</w:t>
            </w:r>
            <w:r>
              <w:rPr>
                <w:rStyle w:val="mqInternal"/>
                <w:noProof/>
                <w:lang w:val="fr-FR"/>
              </w:rPr>
              <w:t>{2]</w:t>
            </w:r>
            <w:r>
              <w:rPr>
                <w:lang w:val="fr-FR"/>
              </w:rPr>
              <w:t xml:space="preserve"> marqueurs envoy</w:t>
            </w:r>
            <w:r>
              <w:rPr>
                <w:lang w:val="fr-FR"/>
              </w:rPr>
              <w:t>é</w:t>
            </w:r>
            <w:r>
              <w:rPr>
                <w:lang w:val="fr-FR"/>
              </w:rPr>
              <w:t>s par l'encodeur.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178 </w:t>
            </w:r>
            <w:r>
              <w:rPr>
                <w:noProof/>
                <w:sz w:val="16"/>
              </w:rPr>
              <w:br/>
            </w:r>
            <w:r>
              <w:rPr>
                <w:noProof/>
                <w:sz w:val="2"/>
              </w:rPr>
              <w:t>92d97c4c-8a7f-4825-bf7c-7f8fce</w:t>
            </w:r>
            <w:r>
              <w:rPr>
                <w:noProof/>
                <w:sz w:val="2"/>
              </w:rPr>
              <w:t>71194a</w:t>
            </w:r>
          </w:p>
        </w:tc>
        <w:tc>
          <w:tcPr>
            <w:tcW w:w="7407" w:type="dxa"/>
            <w:shd w:val="clear" w:color="auto" w:fill="F2F2F2" w:themeFill="background1" w:themeFillShade="F2"/>
          </w:tcPr>
          <w:p w:rsidR="00000000" w:rsidRDefault="00AC26C9">
            <w:pPr>
              <w:rPr>
                <w:noProof/>
              </w:rPr>
            </w:pPr>
            <w:r>
              <w:rPr>
                <w:noProof/>
              </w:rPr>
              <w:t xml:space="preserve">To learn how to add </w:t>
            </w:r>
            <w:r>
              <w:rPr>
                <w:rStyle w:val="mqInternal"/>
                <w:noProof/>
              </w:rPr>
              <w:t>[1}</w:t>
            </w:r>
            <w:r>
              <w:rPr>
                <w:noProof/>
              </w:rPr>
              <w:t>SCTE-35</w:t>
            </w:r>
            <w:r>
              <w:rPr>
                <w:rStyle w:val="mqInternal"/>
                <w:noProof/>
              </w:rPr>
              <w:t>{2]</w:t>
            </w:r>
            <w:r>
              <w:rPr>
                <w:noProof/>
              </w:rPr>
              <w:t xml:space="preserve"> markers, please review your encoder documentation.</w:t>
            </w:r>
          </w:p>
        </w:tc>
        <w:tc>
          <w:tcPr>
            <w:tcW w:w="7407" w:type="dxa"/>
          </w:tcPr>
          <w:p w:rsidR="00000000" w:rsidRDefault="00AC26C9">
            <w:pPr>
              <w:rPr>
                <w:lang w:val="fr-FR"/>
              </w:rPr>
            </w:pPr>
            <w:r>
              <w:rPr>
                <w:lang w:val="fr-FR"/>
              </w:rPr>
              <w:t xml:space="preserve">Pour savoir comment ajouter </w:t>
            </w:r>
            <w:r>
              <w:rPr>
                <w:rStyle w:val="mqInternal"/>
                <w:noProof/>
                <w:lang w:val="fr-FR"/>
              </w:rPr>
              <w:t>[1}</w:t>
            </w:r>
            <w:r>
              <w:rPr>
                <w:lang w:val="fr-FR"/>
              </w:rPr>
              <w:t>SCTE-35</w:t>
            </w:r>
            <w:r>
              <w:rPr>
                <w:rStyle w:val="mqInternal"/>
                <w:noProof/>
                <w:lang w:val="fr-FR"/>
              </w:rPr>
              <w:t>{2]</w:t>
            </w:r>
            <w:r>
              <w:rPr>
                <w:lang w:val="fr-FR"/>
              </w:rPr>
              <w:t xml:space="preserve"> marqueurs, veuillez consulter la documentation de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179 </w:t>
            </w:r>
            <w:r>
              <w:rPr>
                <w:noProof/>
                <w:sz w:val="16"/>
              </w:rPr>
              <w:br/>
            </w:r>
            <w:r>
              <w:rPr>
                <w:noProof/>
                <w:sz w:val="2"/>
              </w:rPr>
              <w:t>9968f26c-008e-4770-a3fb-79433a2ae1d6</w:t>
            </w:r>
          </w:p>
        </w:tc>
        <w:tc>
          <w:tcPr>
            <w:tcW w:w="7407" w:type="dxa"/>
            <w:shd w:val="clear" w:color="auto" w:fill="F2F2F2" w:themeFill="background1" w:themeFillShade="F2"/>
          </w:tcPr>
          <w:p w:rsidR="00000000" w:rsidRDefault="00AC26C9">
            <w:pPr>
              <w:rPr>
                <w:noProof/>
              </w:rPr>
            </w:pPr>
            <w:r>
              <w:rPr>
                <w:noProof/>
              </w:rPr>
              <w:t xml:space="preserve">More details </w:t>
            </w:r>
            <w:r>
              <w:rPr>
                <w:noProof/>
              </w:rPr>
              <w:t xml:space="preserve">of setting up </w:t>
            </w:r>
            <w:r>
              <w:rPr>
                <w:rStyle w:val="mqInternal"/>
                <w:noProof/>
              </w:rPr>
              <w:t>[1}[2]{3]</w:t>
            </w:r>
            <w:r>
              <w:rPr>
                <w:noProof/>
              </w:rPr>
              <w:t xml:space="preserve"> can be found in </w:t>
            </w:r>
            <w:r>
              <w:rPr>
                <w:rStyle w:val="mqInternal"/>
                <w:noProof/>
              </w:rPr>
              <w:t>[4}</w:t>
            </w:r>
            <w:r>
              <w:rPr>
                <w:noProof/>
              </w:rPr>
              <w:t xml:space="preserve">Server-Side Ad Insertion Using the Brightcove </w:t>
            </w:r>
            <w:r>
              <w:rPr>
                <w:rStyle w:val="mqInternal"/>
                <w:noProof/>
              </w:rPr>
              <w:t>[1}[6]{3]</w:t>
            </w:r>
            <w:r>
              <w:rPr>
                <w:noProof/>
              </w:rPr>
              <w:t xml:space="preserve"> </w:t>
            </w:r>
            <w:r>
              <w:rPr>
                <w:rStyle w:val="mqInternal"/>
                <w:noProof/>
              </w:rPr>
              <w:t>{8]</w:t>
            </w:r>
            <w:r>
              <w:rPr>
                <w:noProof/>
              </w:rPr>
              <w:t xml:space="preserve"> and the </w:t>
            </w:r>
            <w:r>
              <w:rPr>
                <w:rStyle w:val="mqInternal"/>
                <w:noProof/>
              </w:rPr>
              <w:t>[9}</w:t>
            </w:r>
            <w:r>
              <w:rPr>
                <w:noProof/>
              </w:rPr>
              <w:t>API Reference</w:t>
            </w:r>
            <w:r>
              <w:rPr>
                <w:rStyle w:val="mqInternal"/>
                <w:noProof/>
              </w:rPr>
              <w:t>{8]</w:t>
            </w:r>
            <w:r>
              <w:rPr>
                <w:noProof/>
              </w:rPr>
              <w:t>.</w:t>
            </w:r>
          </w:p>
        </w:tc>
        <w:tc>
          <w:tcPr>
            <w:tcW w:w="7407" w:type="dxa"/>
          </w:tcPr>
          <w:p w:rsidR="00000000" w:rsidRDefault="00AC26C9">
            <w:pPr>
              <w:rPr>
                <w:lang w:val="fr-FR"/>
              </w:rPr>
            </w:pPr>
            <w:r>
              <w:rPr>
                <w:lang w:val="fr-FR"/>
              </w:rPr>
              <w:t xml:space="preserve"> </w:t>
            </w:r>
            <w:r>
              <w:rPr>
                <w:rStyle w:val="mqInternal"/>
                <w:noProof/>
                <w:lang w:val="fr-FR"/>
              </w:rPr>
              <w:t>[1}[2]{3]</w:t>
            </w:r>
            <w:r>
              <w:rPr>
                <w:lang w:val="fr-FR"/>
              </w:rPr>
              <w:t xml:space="preserve"> Vous trouverez plus de d</w:t>
            </w:r>
            <w:r>
              <w:rPr>
                <w:lang w:val="fr-FR"/>
              </w:rPr>
              <w:t>é</w:t>
            </w:r>
            <w:r>
              <w:rPr>
                <w:lang w:val="fr-FR"/>
              </w:rPr>
              <w:t xml:space="preserve">tails sur la configuration dans </w:t>
            </w:r>
            <w:r>
              <w:rPr>
                <w:rStyle w:val="mqInternal"/>
                <w:noProof/>
                <w:lang w:val="fr-FR"/>
              </w:rPr>
              <w:t>[4}</w:t>
            </w:r>
            <w:r>
              <w:rPr>
                <w:lang w:val="fr-FR"/>
              </w:rPr>
              <w:t>Insertion d'annonces c</w:t>
            </w:r>
            <w:r>
              <w:rPr>
                <w:lang w:val="fr-FR"/>
              </w:rPr>
              <w:t>ô</w:t>
            </w:r>
            <w:r>
              <w:rPr>
                <w:lang w:val="fr-FR"/>
              </w:rPr>
              <w:t>t</w:t>
            </w:r>
            <w:r>
              <w:rPr>
                <w:lang w:val="fr-FR"/>
              </w:rPr>
              <w:t>é</w:t>
            </w:r>
            <w:r>
              <w:rPr>
                <w:lang w:val="fr-FR"/>
              </w:rPr>
              <w:t xml:space="preserve"> serveur </w:t>
            </w:r>
            <w:r>
              <w:rPr>
                <w:lang w:val="fr-FR"/>
              </w:rPr>
              <w:t>à</w:t>
            </w:r>
            <w:r>
              <w:rPr>
                <w:lang w:val="fr-FR"/>
              </w:rPr>
              <w:t xml:space="preserve"> l'aide de Brightc</w:t>
            </w:r>
            <w:r>
              <w:rPr>
                <w:lang w:val="fr-FR"/>
              </w:rPr>
              <w:t xml:space="preserve">ove </w:t>
            </w:r>
            <w:r>
              <w:rPr>
                <w:rStyle w:val="mqInternal"/>
                <w:noProof/>
                <w:lang w:val="fr-FR"/>
              </w:rPr>
              <w:t>[1}[6]{3]</w:t>
            </w:r>
            <w:r>
              <w:rPr>
                <w:lang w:val="fr-FR"/>
              </w:rPr>
              <w:t xml:space="preserve"> </w:t>
            </w:r>
            <w:r>
              <w:rPr>
                <w:rStyle w:val="mqInternal"/>
                <w:noProof/>
                <w:lang w:val="fr-FR"/>
              </w:rPr>
              <w:t>{8]</w:t>
            </w:r>
            <w:r>
              <w:rPr>
                <w:lang w:val="fr-FR"/>
              </w:rPr>
              <w:t xml:space="preserve"> et de l' </w:t>
            </w:r>
            <w:r>
              <w:rPr>
                <w:rStyle w:val="mqInternal"/>
                <w:noProof/>
                <w:lang w:val="fr-FR"/>
              </w:rPr>
              <w:t>[9}</w:t>
            </w:r>
            <w:r>
              <w:rPr>
                <w:lang w:val="fr-FR"/>
              </w:rPr>
              <w:t>API Reference</w:t>
            </w:r>
            <w:r>
              <w:rPr>
                <w:rStyle w:val="mqInternal"/>
                <w:noProof/>
                <w:lang w:val="fr-FR"/>
              </w:rPr>
              <w:t>{8]</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180 </w:t>
            </w:r>
            <w:r>
              <w:rPr>
                <w:noProof/>
                <w:sz w:val="16"/>
              </w:rPr>
              <w:br/>
            </w:r>
            <w:r>
              <w:rPr>
                <w:noProof/>
                <w:sz w:val="2"/>
              </w:rPr>
              <w:t>cdb6bd11-0f2a-404f-9576-b26bca7df7e8</w:t>
            </w:r>
          </w:p>
        </w:tc>
        <w:tc>
          <w:tcPr>
            <w:tcW w:w="7407" w:type="dxa"/>
            <w:shd w:val="clear" w:color="auto" w:fill="F2F2F2" w:themeFill="background1" w:themeFillShade="F2"/>
          </w:tcPr>
          <w:p w:rsidR="00000000" w:rsidRDefault="00AC26C9">
            <w:pPr>
              <w:rPr>
                <w:noProof/>
              </w:rPr>
            </w:pPr>
            <w:r>
              <w:rPr>
                <w:noProof/>
              </w:rPr>
              <w:t>Get Account Ad Configurations</w:t>
            </w:r>
          </w:p>
        </w:tc>
        <w:tc>
          <w:tcPr>
            <w:tcW w:w="7407" w:type="dxa"/>
          </w:tcPr>
          <w:p w:rsidR="00000000" w:rsidRDefault="00AC26C9">
            <w:pPr>
              <w:rPr>
                <w:lang w:val="fr-FR"/>
              </w:rPr>
            </w:pPr>
            <w:r>
              <w:rPr>
                <w:lang w:val="fr-FR"/>
              </w:rPr>
              <w:t>Obtenir les configurations des annonces de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182 </w:t>
            </w:r>
            <w:r>
              <w:rPr>
                <w:noProof/>
                <w:sz w:val="16"/>
              </w:rPr>
              <w:br/>
            </w:r>
            <w:r>
              <w:rPr>
                <w:noProof/>
                <w:sz w:val="2"/>
              </w:rPr>
              <w:t>7c2c388f-9440-431e-8693-815dfdcb593f</w:t>
            </w:r>
          </w:p>
        </w:tc>
        <w:tc>
          <w:tcPr>
            <w:tcW w:w="7407" w:type="dxa"/>
            <w:shd w:val="clear" w:color="auto" w:fill="F2F2F2" w:themeFill="background1" w:themeFillShade="F2"/>
          </w:tcPr>
          <w:p w:rsidR="00000000" w:rsidRDefault="00AC26C9">
            <w:pPr>
              <w:rPr>
                <w:noProof/>
              </w:rPr>
            </w:pPr>
            <w:r>
              <w:rPr>
                <w:noProof/>
              </w:rPr>
              <w:t>This endpoint allows you to get all ad con</w:t>
            </w:r>
            <w:r>
              <w:rPr>
                <w:noProof/>
              </w:rPr>
              <w:t>figurations that have been set up for an account.</w:t>
            </w:r>
          </w:p>
        </w:tc>
        <w:tc>
          <w:tcPr>
            <w:tcW w:w="7407" w:type="dxa"/>
          </w:tcPr>
          <w:p w:rsidR="00000000" w:rsidRDefault="00AC26C9">
            <w:pPr>
              <w:rPr>
                <w:lang w:val="fr-FR"/>
              </w:rPr>
            </w:pPr>
            <w:r>
              <w:rPr>
                <w:lang w:val="fr-FR"/>
              </w:rPr>
              <w:t>Ce point de terminaison vous permet d'obtenir toutes les configurations d'annonces configur</w:t>
            </w:r>
            <w:r>
              <w:rPr>
                <w:lang w:val="fr-FR"/>
              </w:rPr>
              <w:t>é</w:t>
            </w:r>
            <w:r>
              <w:rPr>
                <w:lang w:val="fr-FR"/>
              </w:rPr>
              <w:t>es pour un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183 </w:t>
            </w:r>
            <w:r>
              <w:rPr>
                <w:noProof/>
                <w:sz w:val="16"/>
              </w:rPr>
              <w:br/>
            </w:r>
            <w:r>
              <w:rPr>
                <w:noProof/>
                <w:sz w:val="2"/>
              </w:rPr>
              <w:t>df1ad152-4881-4f15-a3be-8eadb8a19d21</w:t>
            </w:r>
          </w:p>
        </w:tc>
        <w:tc>
          <w:tcPr>
            <w:tcW w:w="7407" w:type="dxa"/>
            <w:shd w:val="clear" w:color="auto" w:fill="F2F2F2" w:themeFill="background1" w:themeFillShade="F2"/>
          </w:tcPr>
          <w:p w:rsidR="00000000" w:rsidRDefault="00AC26C9">
            <w:pPr>
              <w:rPr>
                <w:noProof/>
              </w:rPr>
            </w:pPr>
            <w:r>
              <w:rPr>
                <w:noProof/>
              </w:rPr>
              <w:t xml:space="preserve">Details of the response fields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AC26C9">
            <w:pPr>
              <w:rPr>
                <w:lang w:val="fr-FR"/>
              </w:rPr>
            </w:pPr>
            <w:r>
              <w:rPr>
                <w:lang w:val="fr-FR"/>
              </w:rPr>
              <w:t>Vous trouverez des d</w:t>
            </w:r>
            <w:r>
              <w:rPr>
                <w:lang w:val="fr-FR"/>
              </w:rPr>
              <w:t>é</w:t>
            </w:r>
            <w:r>
              <w:rPr>
                <w:lang w:val="fr-FR"/>
              </w:rPr>
              <w:t>tails sur les champs de r</w:t>
            </w:r>
            <w:r>
              <w:rPr>
                <w:lang w:val="fr-FR"/>
              </w:rPr>
              <w:t>é</w:t>
            </w:r>
            <w:r>
              <w:rPr>
                <w:lang w:val="fr-FR"/>
              </w:rPr>
              <w:t xml:space="preserve">ponse dans la </w:t>
            </w:r>
            <w:r>
              <w:rPr>
                <w:rStyle w:val="mqInternal"/>
                <w:noProof/>
                <w:lang w:val="fr-FR"/>
              </w:rPr>
              <w:t>[1}</w:t>
            </w:r>
            <w:r>
              <w:rPr>
                <w:lang w:val="fr-FR"/>
              </w:rPr>
              <w:t>r</w:t>
            </w:r>
            <w:r>
              <w:rPr>
                <w:lang w:val="fr-FR"/>
              </w:rPr>
              <w:t>é</w:t>
            </w:r>
            <w:r>
              <w:rPr>
                <w:lang w:val="fr-FR"/>
              </w:rPr>
              <w:t>f</w:t>
            </w:r>
            <w:r>
              <w:rPr>
                <w:lang w:val="fr-FR"/>
              </w:rPr>
              <w:t>é</w:t>
            </w:r>
            <w:r>
              <w:rPr>
                <w:lang w:val="fr-FR"/>
              </w:rPr>
              <w:t>rence de l'API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184 </w:t>
            </w:r>
            <w:r>
              <w:rPr>
                <w:noProof/>
                <w:sz w:val="16"/>
              </w:rPr>
              <w:br/>
            </w:r>
            <w:r>
              <w:rPr>
                <w:noProof/>
                <w:sz w:val="2"/>
              </w:rPr>
              <w:t>93969932-cf33-4bc9-8dee-d5859e3245bf</w:t>
            </w:r>
          </w:p>
        </w:tc>
        <w:tc>
          <w:tcPr>
            <w:tcW w:w="7407" w:type="dxa"/>
            <w:shd w:val="clear" w:color="auto" w:fill="F2F2F2" w:themeFill="background1" w:themeFillShade="F2"/>
          </w:tcPr>
          <w:p w:rsidR="00000000" w:rsidRDefault="00AC26C9">
            <w:pPr>
              <w:rPr>
                <w:noProof/>
              </w:rPr>
            </w:pPr>
            <w:r>
              <w:rPr>
                <w:noProof/>
              </w:rPr>
              <w:t>Create Ad Configuration</w:t>
            </w:r>
          </w:p>
        </w:tc>
        <w:tc>
          <w:tcPr>
            <w:tcW w:w="7407" w:type="dxa"/>
          </w:tcPr>
          <w:p w:rsidR="00000000" w:rsidRDefault="00AC26C9">
            <w:pPr>
              <w:rPr>
                <w:lang w:val="fr-FR"/>
              </w:rPr>
            </w:pPr>
            <w:r>
              <w:rPr>
                <w:lang w:val="fr-FR"/>
              </w:rPr>
              <w:t>Cr</w:t>
            </w:r>
            <w:r>
              <w:rPr>
                <w:lang w:val="fr-FR"/>
              </w:rPr>
              <w:t>é</w:t>
            </w:r>
            <w:r>
              <w:rPr>
                <w:lang w:val="fr-FR"/>
              </w:rPr>
              <w:t>er configuration publicitaire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186 </w:t>
            </w:r>
            <w:r>
              <w:rPr>
                <w:noProof/>
                <w:sz w:val="16"/>
              </w:rPr>
              <w:br/>
            </w:r>
            <w:r>
              <w:rPr>
                <w:noProof/>
                <w:sz w:val="2"/>
              </w:rPr>
              <w:t>a0cffb95-b513-44e9-a4df-86597da04fee</w:t>
            </w:r>
          </w:p>
        </w:tc>
        <w:tc>
          <w:tcPr>
            <w:tcW w:w="7407" w:type="dxa"/>
            <w:shd w:val="clear" w:color="auto" w:fill="F2F2F2" w:themeFill="background1" w:themeFillShade="F2"/>
          </w:tcPr>
          <w:p w:rsidR="00000000" w:rsidRDefault="00AC26C9">
            <w:pPr>
              <w:rPr>
                <w:noProof/>
              </w:rPr>
            </w:pPr>
            <w:r>
              <w:rPr>
                <w:noProof/>
              </w:rPr>
              <w:t>Creat</w:t>
            </w:r>
            <w:r>
              <w:rPr>
                <w:noProof/>
              </w:rPr>
              <w:t xml:space="preserve">e an ad configuration that defines how ads will be retrieved for </w:t>
            </w:r>
            <w:r>
              <w:rPr>
                <w:rStyle w:val="mqInternal"/>
                <w:noProof/>
              </w:rPr>
              <w:t>[1}[2]{3]</w:t>
            </w:r>
            <w:r>
              <w:rPr>
                <w:noProof/>
              </w:rPr>
              <w:t>.</w:t>
            </w:r>
          </w:p>
        </w:tc>
        <w:tc>
          <w:tcPr>
            <w:tcW w:w="7407" w:type="dxa"/>
          </w:tcPr>
          <w:p w:rsidR="00000000" w:rsidRDefault="00AC26C9">
            <w:pPr>
              <w:rPr>
                <w:lang w:val="fr-FR"/>
              </w:rPr>
            </w:pPr>
            <w:r>
              <w:rPr>
                <w:lang w:val="fr-FR"/>
              </w:rPr>
              <w:t>Cr</w:t>
            </w:r>
            <w:r>
              <w:rPr>
                <w:lang w:val="fr-FR"/>
              </w:rPr>
              <w:t>é</w:t>
            </w:r>
            <w:r>
              <w:rPr>
                <w:lang w:val="fr-FR"/>
              </w:rPr>
              <w:t>ez une configuration d'annonce qui d</w:t>
            </w:r>
            <w:r>
              <w:rPr>
                <w:lang w:val="fr-FR"/>
              </w:rPr>
              <w:t>é</w:t>
            </w:r>
            <w:r>
              <w:rPr>
                <w:lang w:val="fr-FR"/>
              </w:rPr>
              <w:t>finit la mani</w:t>
            </w:r>
            <w:r>
              <w:rPr>
                <w:lang w:val="fr-FR"/>
              </w:rPr>
              <w:t>è</w:t>
            </w:r>
            <w:r>
              <w:rPr>
                <w:lang w:val="fr-FR"/>
              </w:rPr>
              <w:t xml:space="preserve">re dont les annonces </w:t>
            </w:r>
            <w:r>
              <w:rPr>
                <w:lang w:val="fr-FR"/>
              </w:rPr>
              <w:lastRenderedPageBreak/>
              <w:t>seront r</w:t>
            </w:r>
            <w:r>
              <w:rPr>
                <w:lang w:val="fr-FR"/>
              </w:rPr>
              <w:t>é</w:t>
            </w:r>
            <w:r>
              <w:rPr>
                <w:lang w:val="fr-FR"/>
              </w:rPr>
              <w:t>cup</w:t>
            </w:r>
            <w:r>
              <w:rPr>
                <w:lang w:val="fr-FR"/>
              </w:rPr>
              <w:t>é</w:t>
            </w:r>
            <w:r>
              <w:rPr>
                <w:lang w:val="fr-FR"/>
              </w:rPr>
              <w:t>r</w:t>
            </w:r>
            <w:r>
              <w:rPr>
                <w:lang w:val="fr-FR"/>
              </w:rPr>
              <w:t>é</w:t>
            </w:r>
            <w:r>
              <w:rPr>
                <w:lang w:val="fr-FR"/>
              </w:rPr>
              <w:t xml:space="preserve">es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187 </w:t>
            </w:r>
            <w:r>
              <w:rPr>
                <w:noProof/>
                <w:sz w:val="16"/>
              </w:rPr>
              <w:br/>
            </w:r>
            <w:r>
              <w:rPr>
                <w:noProof/>
                <w:sz w:val="2"/>
              </w:rPr>
              <w:t>c5a637db-aad2-4751-8c0f-7b72a0b9773a</w:t>
            </w:r>
          </w:p>
        </w:tc>
        <w:tc>
          <w:tcPr>
            <w:tcW w:w="7407" w:type="dxa"/>
            <w:shd w:val="clear" w:color="auto" w:fill="F2F2F2" w:themeFill="background1" w:themeFillShade="F2"/>
          </w:tcPr>
          <w:p w:rsidR="00000000" w:rsidRDefault="00AC26C9">
            <w:pPr>
              <w:rPr>
                <w:noProof/>
              </w:rPr>
            </w:pPr>
            <w:r>
              <w:rPr>
                <w:noProof/>
              </w:rPr>
              <w:t>Details of the request body field</w:t>
            </w:r>
            <w:r>
              <w:rPr>
                <w:noProof/>
              </w:rPr>
              <w:t xml:space="preserve">s can be found in the </w:t>
            </w:r>
            <w:r>
              <w:rPr>
                <w:rStyle w:val="mqInternal"/>
                <w:noProof/>
              </w:rPr>
              <w:t>[1}</w:t>
            </w:r>
            <w:r>
              <w:rPr>
                <w:noProof/>
              </w:rPr>
              <w:t>API Reference.</w:t>
            </w:r>
            <w:r>
              <w:rPr>
                <w:rStyle w:val="mqInternal"/>
                <w:noProof/>
              </w:rPr>
              <w:t>{2]</w:t>
            </w:r>
          </w:p>
        </w:tc>
        <w:tc>
          <w:tcPr>
            <w:tcW w:w="7407" w:type="dxa"/>
          </w:tcPr>
          <w:p w:rsidR="00000000" w:rsidRDefault="00AC26C9">
            <w:pPr>
              <w:rPr>
                <w:lang w:val="fr-FR"/>
              </w:rPr>
            </w:pPr>
            <w:r>
              <w:rPr>
                <w:lang w:val="fr-FR"/>
              </w:rPr>
              <w:t>Vous trouverez des d</w:t>
            </w:r>
            <w:r>
              <w:rPr>
                <w:lang w:val="fr-FR"/>
              </w:rPr>
              <w:t>é</w:t>
            </w:r>
            <w:r>
              <w:rPr>
                <w:lang w:val="fr-FR"/>
              </w:rPr>
              <w:t>tails sur les champs du corps de la requ</w:t>
            </w:r>
            <w:r>
              <w:rPr>
                <w:lang w:val="fr-FR"/>
              </w:rPr>
              <w:t>ê</w:t>
            </w:r>
            <w:r>
              <w:rPr>
                <w:lang w:val="fr-FR"/>
              </w:rPr>
              <w:t xml:space="preserve">te dans la </w:t>
            </w:r>
            <w:r>
              <w:rPr>
                <w:rStyle w:val="mqInternal"/>
                <w:noProof/>
                <w:lang w:val="fr-FR"/>
              </w:rPr>
              <w:t>[1}</w:t>
            </w:r>
            <w:r>
              <w:rPr>
                <w:lang w:val="fr-FR"/>
              </w:rPr>
              <w:t>r</w:t>
            </w:r>
            <w:r>
              <w:rPr>
                <w:lang w:val="fr-FR"/>
              </w:rPr>
              <w:t>é</w:t>
            </w:r>
            <w:r>
              <w:rPr>
                <w:lang w:val="fr-FR"/>
              </w:rPr>
              <w:t>f</w:t>
            </w:r>
            <w:r>
              <w:rPr>
                <w:lang w:val="fr-FR"/>
              </w:rPr>
              <w:t>é</w:t>
            </w:r>
            <w:r>
              <w:rPr>
                <w:lang w:val="fr-FR"/>
              </w:rPr>
              <w:t>rence de l'API.</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188 </w:t>
            </w:r>
            <w:r>
              <w:rPr>
                <w:noProof/>
                <w:sz w:val="16"/>
              </w:rPr>
              <w:br/>
            </w:r>
            <w:r>
              <w:rPr>
                <w:noProof/>
                <w:sz w:val="2"/>
              </w:rPr>
              <w:t>e719a259-cab6-4502-b406-66a4cf112108</w:t>
            </w:r>
          </w:p>
        </w:tc>
        <w:tc>
          <w:tcPr>
            <w:tcW w:w="7407" w:type="dxa"/>
            <w:shd w:val="clear" w:color="auto" w:fill="F2F2F2" w:themeFill="background1" w:themeFillShade="F2"/>
          </w:tcPr>
          <w:p w:rsidR="00000000" w:rsidRDefault="00AC26C9">
            <w:pPr>
              <w:rPr>
                <w:noProof/>
              </w:rPr>
            </w:pPr>
            <w:r>
              <w:rPr>
                <w:noProof/>
              </w:rPr>
              <w:t>Get Ad Configuration</w:t>
            </w:r>
          </w:p>
        </w:tc>
        <w:tc>
          <w:tcPr>
            <w:tcW w:w="7407" w:type="dxa"/>
          </w:tcPr>
          <w:p w:rsidR="00000000" w:rsidRDefault="00AC26C9">
            <w:pPr>
              <w:rPr>
                <w:lang w:val="fr-FR"/>
              </w:rPr>
            </w:pPr>
            <w:r>
              <w:rPr>
                <w:lang w:val="fr-FR"/>
              </w:rPr>
              <w:t>Obtenir la configuration des annonces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190 </w:t>
            </w:r>
            <w:r>
              <w:rPr>
                <w:noProof/>
                <w:sz w:val="16"/>
              </w:rPr>
              <w:br/>
            </w:r>
            <w:r>
              <w:rPr>
                <w:noProof/>
                <w:sz w:val="2"/>
              </w:rPr>
              <w:t>5ebfcc3a-07cb-4706-91d7-3361c5f605b7</w:t>
            </w:r>
          </w:p>
        </w:tc>
        <w:tc>
          <w:tcPr>
            <w:tcW w:w="7407" w:type="dxa"/>
            <w:shd w:val="clear" w:color="auto" w:fill="F2F2F2" w:themeFill="background1" w:themeFillShade="F2"/>
          </w:tcPr>
          <w:p w:rsidR="00000000" w:rsidRDefault="00AC26C9">
            <w:pPr>
              <w:rPr>
                <w:noProof/>
              </w:rPr>
            </w:pPr>
            <w:r>
              <w:rPr>
                <w:noProof/>
              </w:rPr>
              <w:t>Use this endpoint to get the details of an ad configuration you have created.</w:t>
            </w:r>
          </w:p>
        </w:tc>
        <w:tc>
          <w:tcPr>
            <w:tcW w:w="7407" w:type="dxa"/>
          </w:tcPr>
          <w:p w:rsidR="00000000" w:rsidRDefault="00AC26C9">
            <w:pPr>
              <w:rPr>
                <w:lang w:val="fr-FR"/>
              </w:rPr>
            </w:pPr>
            <w:r>
              <w:rPr>
                <w:lang w:val="fr-FR"/>
              </w:rPr>
              <w:t>Utilisez ce point de terminaison pour obtenir les d</w:t>
            </w:r>
            <w:r>
              <w:rPr>
                <w:lang w:val="fr-FR"/>
              </w:rPr>
              <w:t>é</w:t>
            </w:r>
            <w:r>
              <w:rPr>
                <w:lang w:val="fr-FR"/>
              </w:rPr>
              <w:t>tails d'une configuration d'annonce que vous avez cr</w:t>
            </w:r>
            <w:r>
              <w:rPr>
                <w:lang w:val="fr-FR"/>
              </w:rPr>
              <w:t>éé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191 </w:t>
            </w:r>
            <w:r>
              <w:rPr>
                <w:noProof/>
                <w:sz w:val="16"/>
              </w:rPr>
              <w:br/>
            </w:r>
            <w:r>
              <w:rPr>
                <w:noProof/>
                <w:sz w:val="2"/>
              </w:rPr>
              <w:t>35f250e4-7f59-4dde-bd5a-ae</w:t>
            </w:r>
            <w:r>
              <w:rPr>
                <w:noProof/>
                <w:sz w:val="2"/>
              </w:rPr>
              <w:t>7f7eb85373</w:t>
            </w:r>
          </w:p>
        </w:tc>
        <w:tc>
          <w:tcPr>
            <w:tcW w:w="7407" w:type="dxa"/>
            <w:shd w:val="clear" w:color="auto" w:fill="F2F2F2" w:themeFill="background1" w:themeFillShade="F2"/>
          </w:tcPr>
          <w:p w:rsidR="00000000" w:rsidRDefault="00AC26C9">
            <w:pPr>
              <w:rPr>
                <w:noProof/>
              </w:rPr>
            </w:pPr>
            <w:r>
              <w:rPr>
                <w:noProof/>
              </w:rPr>
              <w:t xml:space="preserve">Details of the response fields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AC26C9">
            <w:pPr>
              <w:rPr>
                <w:lang w:val="fr-FR"/>
              </w:rPr>
            </w:pPr>
            <w:r>
              <w:rPr>
                <w:lang w:val="fr-FR"/>
              </w:rPr>
              <w:t>Vous trouverez des d</w:t>
            </w:r>
            <w:r>
              <w:rPr>
                <w:lang w:val="fr-FR"/>
              </w:rPr>
              <w:t>é</w:t>
            </w:r>
            <w:r>
              <w:rPr>
                <w:lang w:val="fr-FR"/>
              </w:rPr>
              <w:t>tails sur les champs de r</w:t>
            </w:r>
            <w:r>
              <w:rPr>
                <w:lang w:val="fr-FR"/>
              </w:rPr>
              <w:t>é</w:t>
            </w:r>
            <w:r>
              <w:rPr>
                <w:lang w:val="fr-FR"/>
              </w:rPr>
              <w:t xml:space="preserve">ponse dans la </w:t>
            </w:r>
            <w:r>
              <w:rPr>
                <w:rStyle w:val="mqInternal"/>
                <w:noProof/>
                <w:lang w:val="fr-FR"/>
              </w:rPr>
              <w:t>[1}</w:t>
            </w:r>
            <w:r>
              <w:rPr>
                <w:lang w:val="fr-FR"/>
              </w:rPr>
              <w:t>r</w:t>
            </w:r>
            <w:r>
              <w:rPr>
                <w:lang w:val="fr-FR"/>
              </w:rPr>
              <w:t>é</w:t>
            </w:r>
            <w:r>
              <w:rPr>
                <w:lang w:val="fr-FR"/>
              </w:rPr>
              <w:t>f</w:t>
            </w:r>
            <w:r>
              <w:rPr>
                <w:lang w:val="fr-FR"/>
              </w:rPr>
              <w:t>é</w:t>
            </w:r>
            <w:r>
              <w:rPr>
                <w:lang w:val="fr-FR"/>
              </w:rPr>
              <w:t>rence de l'API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192 </w:t>
            </w:r>
            <w:r>
              <w:rPr>
                <w:noProof/>
                <w:sz w:val="16"/>
              </w:rPr>
              <w:br/>
            </w:r>
            <w:r>
              <w:rPr>
                <w:noProof/>
                <w:sz w:val="2"/>
              </w:rPr>
              <w:t>cd913fd1-c02a-4da0-a037-5c525bb8e268</w:t>
            </w:r>
          </w:p>
        </w:tc>
        <w:tc>
          <w:tcPr>
            <w:tcW w:w="7407" w:type="dxa"/>
            <w:shd w:val="clear" w:color="auto" w:fill="F2F2F2" w:themeFill="background1" w:themeFillShade="F2"/>
          </w:tcPr>
          <w:p w:rsidR="00000000" w:rsidRDefault="00AC26C9">
            <w:pPr>
              <w:rPr>
                <w:noProof/>
              </w:rPr>
            </w:pPr>
            <w:r>
              <w:rPr>
                <w:noProof/>
              </w:rPr>
              <w:t>Update Ad Configuration</w:t>
            </w:r>
          </w:p>
        </w:tc>
        <w:tc>
          <w:tcPr>
            <w:tcW w:w="7407" w:type="dxa"/>
          </w:tcPr>
          <w:p w:rsidR="00000000" w:rsidRDefault="00AC26C9">
            <w:pPr>
              <w:rPr>
                <w:lang w:val="fr-FR"/>
              </w:rPr>
            </w:pPr>
            <w:r>
              <w:rPr>
                <w:lang w:val="fr-FR"/>
              </w:rPr>
              <w:t xml:space="preserve">Mise </w:t>
            </w:r>
            <w:r>
              <w:rPr>
                <w:lang w:val="fr-FR"/>
              </w:rPr>
              <w:t>à</w:t>
            </w:r>
            <w:r>
              <w:rPr>
                <w:lang w:val="fr-FR"/>
              </w:rPr>
              <w:t xml:space="preserve"> jour de la c</w:t>
            </w:r>
            <w:r>
              <w:rPr>
                <w:lang w:val="fr-FR"/>
              </w:rPr>
              <w:t>onfiguration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194 </w:t>
            </w:r>
            <w:r>
              <w:rPr>
                <w:noProof/>
                <w:sz w:val="16"/>
              </w:rPr>
              <w:br/>
            </w:r>
            <w:r>
              <w:rPr>
                <w:noProof/>
                <w:sz w:val="2"/>
              </w:rPr>
              <w:t>0a35d129-133d-4f60-b70b-af04e814b31e</w:t>
            </w:r>
          </w:p>
        </w:tc>
        <w:tc>
          <w:tcPr>
            <w:tcW w:w="7407" w:type="dxa"/>
            <w:shd w:val="clear" w:color="auto" w:fill="F2F2F2" w:themeFill="background1" w:themeFillShade="F2"/>
          </w:tcPr>
          <w:p w:rsidR="00000000" w:rsidRDefault="00AC26C9">
            <w:pPr>
              <w:rPr>
                <w:noProof/>
              </w:rPr>
            </w:pPr>
            <w:r>
              <w:rPr>
                <w:noProof/>
              </w:rPr>
              <w:t>Update the details of an ad configuration.</w:t>
            </w:r>
          </w:p>
        </w:tc>
        <w:tc>
          <w:tcPr>
            <w:tcW w:w="7407" w:type="dxa"/>
          </w:tcPr>
          <w:p w:rsidR="00000000" w:rsidRDefault="00AC26C9">
            <w:pPr>
              <w:rPr>
                <w:lang w:val="fr-FR"/>
              </w:rPr>
            </w:pPr>
            <w:r>
              <w:rPr>
                <w:lang w:val="fr-FR"/>
              </w:rPr>
              <w:t xml:space="preserve">Mettez </w:t>
            </w:r>
            <w:r>
              <w:rPr>
                <w:lang w:val="fr-FR"/>
              </w:rPr>
              <w:t>à</w:t>
            </w:r>
            <w:r>
              <w:rPr>
                <w:lang w:val="fr-FR"/>
              </w:rPr>
              <w:t xml:space="preserve"> jour les d</w:t>
            </w:r>
            <w:r>
              <w:rPr>
                <w:lang w:val="fr-FR"/>
              </w:rPr>
              <w:t>é</w:t>
            </w:r>
            <w:r>
              <w:rPr>
                <w:lang w:val="fr-FR"/>
              </w:rPr>
              <w:t>tails d'une configuration d'annonce.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195 </w:t>
            </w:r>
            <w:r>
              <w:rPr>
                <w:noProof/>
                <w:sz w:val="16"/>
              </w:rPr>
              <w:br/>
            </w:r>
            <w:r>
              <w:rPr>
                <w:noProof/>
                <w:sz w:val="2"/>
              </w:rPr>
              <w:t>0c4ca639-13b3-449d-9563-9fdafd95976f</w:t>
            </w:r>
          </w:p>
        </w:tc>
        <w:tc>
          <w:tcPr>
            <w:tcW w:w="7407" w:type="dxa"/>
            <w:shd w:val="clear" w:color="auto" w:fill="F2F2F2" w:themeFill="background1" w:themeFillShade="F2"/>
          </w:tcPr>
          <w:p w:rsidR="00000000" w:rsidRDefault="00AC26C9">
            <w:pPr>
              <w:rPr>
                <w:noProof/>
              </w:rPr>
            </w:pPr>
            <w:r>
              <w:rPr>
                <w:noProof/>
              </w:rPr>
              <w:t xml:space="preserve">Details of the request body fields can be found in the </w:t>
            </w:r>
            <w:r>
              <w:rPr>
                <w:rStyle w:val="mqInternal"/>
                <w:noProof/>
              </w:rPr>
              <w:t>[1</w:t>
            </w:r>
            <w:r>
              <w:rPr>
                <w:rStyle w:val="mqInternal"/>
                <w:noProof/>
              </w:rPr>
              <w:t>}</w:t>
            </w:r>
            <w:r>
              <w:rPr>
                <w:noProof/>
              </w:rPr>
              <w:t>API Reference</w:t>
            </w:r>
            <w:r>
              <w:rPr>
                <w:rStyle w:val="mqInternal"/>
                <w:noProof/>
              </w:rPr>
              <w:t>{2]</w:t>
            </w:r>
            <w:r>
              <w:rPr>
                <w:noProof/>
              </w:rPr>
              <w:t>.</w:t>
            </w:r>
          </w:p>
        </w:tc>
        <w:tc>
          <w:tcPr>
            <w:tcW w:w="7407" w:type="dxa"/>
          </w:tcPr>
          <w:p w:rsidR="00000000" w:rsidRDefault="00AC26C9">
            <w:pPr>
              <w:rPr>
                <w:lang w:val="fr-FR"/>
              </w:rPr>
            </w:pPr>
            <w:r>
              <w:rPr>
                <w:lang w:val="fr-FR"/>
              </w:rPr>
              <w:t>Vous trouverez des d</w:t>
            </w:r>
            <w:r>
              <w:rPr>
                <w:lang w:val="fr-FR"/>
              </w:rPr>
              <w:t>é</w:t>
            </w:r>
            <w:r>
              <w:rPr>
                <w:lang w:val="fr-FR"/>
              </w:rPr>
              <w:t>tails sur les champs du corps de la requ</w:t>
            </w:r>
            <w:r>
              <w:rPr>
                <w:lang w:val="fr-FR"/>
              </w:rPr>
              <w:t>ê</w:t>
            </w:r>
            <w:r>
              <w:rPr>
                <w:lang w:val="fr-FR"/>
              </w:rPr>
              <w:t xml:space="preserve">te dans la </w:t>
            </w:r>
            <w:r>
              <w:rPr>
                <w:rStyle w:val="mqInternal"/>
                <w:noProof/>
                <w:lang w:val="fr-FR"/>
              </w:rPr>
              <w:t>[1}</w:t>
            </w:r>
            <w:r>
              <w:rPr>
                <w:lang w:val="fr-FR"/>
              </w:rPr>
              <w:t>r</w:t>
            </w:r>
            <w:r>
              <w:rPr>
                <w:lang w:val="fr-FR"/>
              </w:rPr>
              <w:t>é</w:t>
            </w:r>
            <w:r>
              <w:rPr>
                <w:lang w:val="fr-FR"/>
              </w:rPr>
              <w:t>f</w:t>
            </w:r>
            <w:r>
              <w:rPr>
                <w:lang w:val="fr-FR"/>
              </w:rPr>
              <w:t>é</w:t>
            </w:r>
            <w:r>
              <w:rPr>
                <w:lang w:val="fr-FR"/>
              </w:rPr>
              <w:t>rence de l'API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196 </w:t>
            </w:r>
            <w:r>
              <w:rPr>
                <w:noProof/>
                <w:sz w:val="16"/>
              </w:rPr>
              <w:br/>
            </w:r>
            <w:r>
              <w:rPr>
                <w:noProof/>
                <w:sz w:val="2"/>
              </w:rPr>
              <w:t>c5bd0a65-0dd2-44ee-a972-9979cd67d007</w:t>
            </w:r>
          </w:p>
        </w:tc>
        <w:tc>
          <w:tcPr>
            <w:tcW w:w="7407" w:type="dxa"/>
            <w:shd w:val="clear" w:color="auto" w:fill="F2F2F2" w:themeFill="background1" w:themeFillShade="F2"/>
          </w:tcPr>
          <w:p w:rsidR="00000000" w:rsidRDefault="00AC26C9">
            <w:pPr>
              <w:rPr>
                <w:noProof/>
              </w:rPr>
            </w:pPr>
            <w:r>
              <w:rPr>
                <w:noProof/>
              </w:rPr>
              <w:t>Get Slate Media Source Assets</w:t>
            </w:r>
          </w:p>
        </w:tc>
        <w:tc>
          <w:tcPr>
            <w:tcW w:w="7407" w:type="dxa"/>
          </w:tcPr>
          <w:p w:rsidR="00000000" w:rsidRDefault="00AC26C9">
            <w:pPr>
              <w:rPr>
                <w:lang w:val="fr-FR"/>
              </w:rPr>
            </w:pPr>
            <w:r>
              <w:rPr>
                <w:lang w:val="fr-FR"/>
              </w:rPr>
              <w:t>Obtenir les ressources sources de support en ardoise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198 </w:t>
            </w:r>
            <w:r>
              <w:rPr>
                <w:noProof/>
                <w:sz w:val="16"/>
              </w:rPr>
              <w:br/>
            </w:r>
            <w:r>
              <w:rPr>
                <w:noProof/>
                <w:sz w:val="2"/>
              </w:rPr>
              <w:t>7de7157b-022e-49e7-be69-a813e003381f</w:t>
            </w:r>
          </w:p>
        </w:tc>
        <w:tc>
          <w:tcPr>
            <w:tcW w:w="7407" w:type="dxa"/>
            <w:shd w:val="clear" w:color="auto" w:fill="F2F2F2" w:themeFill="background1" w:themeFillShade="F2"/>
          </w:tcPr>
          <w:p w:rsidR="00000000" w:rsidRDefault="00AC26C9">
            <w:pPr>
              <w:rPr>
                <w:noProof/>
              </w:rPr>
            </w:pPr>
            <w:r>
              <w:rPr>
                <w:noProof/>
              </w:rPr>
              <w:t>Get the slate media assets that have been defined for an account.</w:t>
            </w:r>
          </w:p>
        </w:tc>
        <w:tc>
          <w:tcPr>
            <w:tcW w:w="7407" w:type="dxa"/>
          </w:tcPr>
          <w:p w:rsidR="00000000" w:rsidRDefault="00AC26C9">
            <w:pPr>
              <w:rPr>
                <w:lang w:val="fr-FR"/>
              </w:rPr>
            </w:pPr>
            <w:r>
              <w:rPr>
                <w:lang w:val="fr-FR"/>
              </w:rPr>
              <w:t>Obtenez les ressources multim</w:t>
            </w:r>
            <w:r>
              <w:rPr>
                <w:lang w:val="fr-FR"/>
              </w:rPr>
              <w:t>é</w:t>
            </w:r>
            <w:r>
              <w:rPr>
                <w:lang w:val="fr-FR"/>
              </w:rPr>
              <w:t xml:space="preserve">dias d'ardoise qui ont </w:t>
            </w:r>
            <w:r>
              <w:rPr>
                <w:lang w:val="fr-FR"/>
              </w:rPr>
              <w:t>é</w:t>
            </w:r>
            <w:r>
              <w:rPr>
                <w:lang w:val="fr-FR"/>
              </w:rPr>
              <w:t>t</w:t>
            </w:r>
            <w:r>
              <w:rPr>
                <w:lang w:val="fr-FR"/>
              </w:rPr>
              <w:t>é</w:t>
            </w:r>
            <w:r>
              <w:rPr>
                <w:lang w:val="fr-FR"/>
              </w:rPr>
              <w:t xml:space="preserve"> d</w:t>
            </w:r>
            <w:r>
              <w:rPr>
                <w:lang w:val="fr-FR"/>
              </w:rPr>
              <w:t>é</w:t>
            </w:r>
            <w:r>
              <w:rPr>
                <w:lang w:val="fr-FR"/>
              </w:rPr>
              <w:t>finies pour un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199 </w:t>
            </w:r>
            <w:r>
              <w:rPr>
                <w:noProof/>
                <w:sz w:val="16"/>
              </w:rPr>
              <w:br/>
            </w:r>
            <w:r>
              <w:rPr>
                <w:noProof/>
                <w:sz w:val="2"/>
              </w:rPr>
              <w:t>2aedc0f6-c4f5-4fc8-a859-0ea52c2325a4</w:t>
            </w:r>
          </w:p>
        </w:tc>
        <w:tc>
          <w:tcPr>
            <w:tcW w:w="7407" w:type="dxa"/>
            <w:shd w:val="clear" w:color="auto" w:fill="F2F2F2" w:themeFill="background1" w:themeFillShade="F2"/>
          </w:tcPr>
          <w:p w:rsidR="00000000" w:rsidRDefault="00AC26C9">
            <w:pPr>
              <w:rPr>
                <w:noProof/>
              </w:rPr>
            </w:pPr>
            <w:r>
              <w:rPr>
                <w:noProof/>
              </w:rPr>
              <w:t xml:space="preserve">Slate media assets are used </w:t>
            </w:r>
            <w:r>
              <w:rPr>
                <w:noProof/>
              </w:rPr>
              <w:t>to fill ad break time that is not filled by ads.</w:t>
            </w:r>
          </w:p>
        </w:tc>
        <w:tc>
          <w:tcPr>
            <w:tcW w:w="7407" w:type="dxa"/>
          </w:tcPr>
          <w:p w:rsidR="00000000" w:rsidRDefault="00AC26C9">
            <w:pPr>
              <w:rPr>
                <w:lang w:val="fr-FR"/>
              </w:rPr>
            </w:pPr>
            <w:r>
              <w:rPr>
                <w:lang w:val="fr-FR"/>
              </w:rPr>
              <w:t>Les ressources multim</w:t>
            </w:r>
            <w:r>
              <w:rPr>
                <w:lang w:val="fr-FR"/>
              </w:rPr>
              <w:t>é</w:t>
            </w:r>
            <w:r>
              <w:rPr>
                <w:lang w:val="fr-FR"/>
              </w:rPr>
              <w:t>dias en ardoise sont utilis</w:t>
            </w:r>
            <w:r>
              <w:rPr>
                <w:lang w:val="fr-FR"/>
              </w:rPr>
              <w:t>é</w:t>
            </w:r>
            <w:r>
              <w:rPr>
                <w:lang w:val="fr-FR"/>
              </w:rPr>
              <w:t>es pour remplir le temps de pause publicitaire qui n'est pas rempli par les annonces.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200 </w:t>
            </w:r>
            <w:r>
              <w:rPr>
                <w:noProof/>
                <w:sz w:val="16"/>
              </w:rPr>
              <w:br/>
            </w:r>
            <w:r>
              <w:rPr>
                <w:noProof/>
                <w:sz w:val="2"/>
              </w:rPr>
              <w:t>96e2efec-5f8c-4645-8763-4cfa1ea2005a</w:t>
            </w:r>
          </w:p>
        </w:tc>
        <w:tc>
          <w:tcPr>
            <w:tcW w:w="7407" w:type="dxa"/>
            <w:shd w:val="clear" w:color="auto" w:fill="F2F2F2" w:themeFill="background1" w:themeFillShade="F2"/>
          </w:tcPr>
          <w:p w:rsidR="00000000" w:rsidRDefault="00AC26C9">
            <w:pPr>
              <w:rPr>
                <w:noProof/>
              </w:rPr>
            </w:pPr>
            <w:r>
              <w:rPr>
                <w:noProof/>
              </w:rPr>
              <w:t>Details of the response fiel</w:t>
            </w:r>
            <w:r>
              <w:rPr>
                <w:noProof/>
              </w:rPr>
              <w:t xml:space="preserve">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AC26C9">
            <w:pPr>
              <w:rPr>
                <w:lang w:val="fr-FR"/>
              </w:rPr>
            </w:pPr>
            <w:r>
              <w:rPr>
                <w:lang w:val="fr-FR"/>
              </w:rPr>
              <w:t>Vous trouverez des d</w:t>
            </w:r>
            <w:r>
              <w:rPr>
                <w:lang w:val="fr-FR"/>
              </w:rPr>
              <w:t>é</w:t>
            </w:r>
            <w:r>
              <w:rPr>
                <w:lang w:val="fr-FR"/>
              </w:rPr>
              <w:t>tails sur les champs de r</w:t>
            </w:r>
            <w:r>
              <w:rPr>
                <w:lang w:val="fr-FR"/>
              </w:rPr>
              <w:t>é</w:t>
            </w:r>
            <w:r>
              <w:rPr>
                <w:lang w:val="fr-FR"/>
              </w:rPr>
              <w:t xml:space="preserve">ponse dans la </w:t>
            </w:r>
            <w:r>
              <w:rPr>
                <w:rStyle w:val="mqInternal"/>
                <w:noProof/>
                <w:lang w:val="fr-FR"/>
              </w:rPr>
              <w:t>[1}</w:t>
            </w:r>
            <w:r>
              <w:rPr>
                <w:lang w:val="fr-FR"/>
              </w:rPr>
              <w:t>r</w:t>
            </w:r>
            <w:r>
              <w:rPr>
                <w:lang w:val="fr-FR"/>
              </w:rPr>
              <w:t>é</w:t>
            </w:r>
            <w:r>
              <w:rPr>
                <w:lang w:val="fr-FR"/>
              </w:rPr>
              <w:t>f</w:t>
            </w:r>
            <w:r>
              <w:rPr>
                <w:lang w:val="fr-FR"/>
              </w:rPr>
              <w:t>é</w:t>
            </w:r>
            <w:r>
              <w:rPr>
                <w:lang w:val="fr-FR"/>
              </w:rPr>
              <w:t>rence de l'API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201 </w:t>
            </w:r>
            <w:r>
              <w:rPr>
                <w:noProof/>
                <w:sz w:val="16"/>
              </w:rPr>
              <w:br/>
            </w:r>
            <w:r>
              <w:rPr>
                <w:noProof/>
                <w:sz w:val="2"/>
              </w:rPr>
              <w:t>160b8a95-84f6-4c0a-98e8-a75cb71aefae</w:t>
            </w:r>
          </w:p>
        </w:tc>
        <w:tc>
          <w:tcPr>
            <w:tcW w:w="7407" w:type="dxa"/>
            <w:shd w:val="clear" w:color="auto" w:fill="F2F2F2" w:themeFill="background1" w:themeFillShade="F2"/>
          </w:tcPr>
          <w:p w:rsidR="00000000" w:rsidRDefault="00AC26C9">
            <w:pPr>
              <w:rPr>
                <w:noProof/>
              </w:rPr>
            </w:pPr>
            <w:r>
              <w:rPr>
                <w:noProof/>
              </w:rPr>
              <w:t>Ingest Slate Media Source Asset</w:t>
            </w:r>
          </w:p>
        </w:tc>
        <w:tc>
          <w:tcPr>
            <w:tcW w:w="7407" w:type="dxa"/>
          </w:tcPr>
          <w:p w:rsidR="00000000" w:rsidRDefault="00AC26C9">
            <w:pPr>
              <w:rPr>
                <w:lang w:val="fr-FR"/>
              </w:rPr>
            </w:pPr>
            <w:r>
              <w:rPr>
                <w:lang w:val="fr-FR"/>
              </w:rPr>
              <w:t>Ing</w:t>
            </w:r>
            <w:r>
              <w:rPr>
                <w:lang w:val="fr-FR"/>
              </w:rPr>
              <w:t>é</w:t>
            </w:r>
            <w:r>
              <w:rPr>
                <w:lang w:val="fr-FR"/>
              </w:rPr>
              <w:t>rer l'actif source de support en ardoise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203 </w:t>
            </w:r>
            <w:r>
              <w:rPr>
                <w:noProof/>
                <w:sz w:val="16"/>
              </w:rPr>
              <w:br/>
            </w:r>
            <w:r>
              <w:rPr>
                <w:noProof/>
                <w:sz w:val="2"/>
              </w:rPr>
              <w:t>0eba36d7-6424-4296-8c15-d1e08d886b8b</w:t>
            </w:r>
          </w:p>
        </w:tc>
        <w:tc>
          <w:tcPr>
            <w:tcW w:w="7407" w:type="dxa"/>
            <w:shd w:val="clear" w:color="auto" w:fill="F2F2F2" w:themeFill="background1" w:themeFillShade="F2"/>
          </w:tcPr>
          <w:p w:rsidR="00000000" w:rsidRDefault="00AC26C9">
            <w:pPr>
              <w:rPr>
                <w:noProof/>
              </w:rPr>
            </w:pPr>
            <w:r>
              <w:rPr>
                <w:noProof/>
              </w:rPr>
              <w:t>Add a media asset for slates to fill unfilled ad break time.</w:t>
            </w:r>
          </w:p>
        </w:tc>
        <w:tc>
          <w:tcPr>
            <w:tcW w:w="7407" w:type="dxa"/>
          </w:tcPr>
          <w:p w:rsidR="00000000" w:rsidRDefault="00AC26C9">
            <w:pPr>
              <w:rPr>
                <w:lang w:val="fr-FR"/>
              </w:rPr>
            </w:pPr>
            <w:r>
              <w:rPr>
                <w:lang w:val="fr-FR"/>
              </w:rPr>
              <w:t>Ajoutez une ressource multim</w:t>
            </w:r>
            <w:r>
              <w:rPr>
                <w:lang w:val="fr-FR"/>
              </w:rPr>
              <w:t>é</w:t>
            </w:r>
            <w:r>
              <w:rPr>
                <w:lang w:val="fr-FR"/>
              </w:rPr>
              <w:t>dia pour les ardoises afin de remplir le temps de pause publicitaire non rempli.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204 </w:t>
            </w:r>
            <w:r>
              <w:rPr>
                <w:noProof/>
                <w:sz w:val="16"/>
              </w:rPr>
              <w:br/>
            </w:r>
            <w:r>
              <w:rPr>
                <w:noProof/>
                <w:sz w:val="2"/>
              </w:rPr>
              <w:t>8f38285f-26ab-4df8-91b2-158e158cf593</w:t>
            </w:r>
          </w:p>
        </w:tc>
        <w:tc>
          <w:tcPr>
            <w:tcW w:w="7407" w:type="dxa"/>
            <w:shd w:val="clear" w:color="auto" w:fill="F2F2F2" w:themeFill="background1" w:themeFillShade="F2"/>
          </w:tcPr>
          <w:p w:rsidR="00000000" w:rsidRDefault="00AC26C9">
            <w:pPr>
              <w:rPr>
                <w:noProof/>
              </w:rPr>
            </w:pPr>
            <w:r>
              <w:rPr>
                <w:noProof/>
              </w:rPr>
              <w:t>Deta</w:t>
            </w:r>
            <w:r>
              <w:rPr>
                <w:noProof/>
              </w:rPr>
              <w:t xml:space="preserve">ils of the request body fields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AC26C9">
            <w:pPr>
              <w:rPr>
                <w:lang w:val="fr-FR"/>
              </w:rPr>
            </w:pPr>
            <w:r>
              <w:rPr>
                <w:lang w:val="fr-FR"/>
              </w:rPr>
              <w:t>Vous trouverez des d</w:t>
            </w:r>
            <w:r>
              <w:rPr>
                <w:lang w:val="fr-FR"/>
              </w:rPr>
              <w:t>é</w:t>
            </w:r>
            <w:r>
              <w:rPr>
                <w:lang w:val="fr-FR"/>
              </w:rPr>
              <w:t>tails sur les champs du corps de la requ</w:t>
            </w:r>
            <w:r>
              <w:rPr>
                <w:lang w:val="fr-FR"/>
              </w:rPr>
              <w:t>ê</w:t>
            </w:r>
            <w:r>
              <w:rPr>
                <w:lang w:val="fr-FR"/>
              </w:rPr>
              <w:t xml:space="preserve">te dans la </w:t>
            </w:r>
            <w:r>
              <w:rPr>
                <w:rStyle w:val="mqInternal"/>
                <w:noProof/>
                <w:lang w:val="fr-FR"/>
              </w:rPr>
              <w:t>[1}</w:t>
            </w:r>
            <w:r>
              <w:rPr>
                <w:lang w:val="fr-FR"/>
              </w:rPr>
              <w:t>r</w:t>
            </w:r>
            <w:r>
              <w:rPr>
                <w:lang w:val="fr-FR"/>
              </w:rPr>
              <w:t>é</w:t>
            </w:r>
            <w:r>
              <w:rPr>
                <w:lang w:val="fr-FR"/>
              </w:rPr>
              <w:t>f</w:t>
            </w:r>
            <w:r>
              <w:rPr>
                <w:lang w:val="fr-FR"/>
              </w:rPr>
              <w:t>é</w:t>
            </w:r>
            <w:r>
              <w:rPr>
                <w:lang w:val="fr-FR"/>
              </w:rPr>
              <w:t>rence de l'API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205 </w:t>
            </w:r>
            <w:r>
              <w:rPr>
                <w:noProof/>
                <w:sz w:val="16"/>
              </w:rPr>
              <w:br/>
            </w:r>
            <w:r>
              <w:rPr>
                <w:noProof/>
                <w:sz w:val="2"/>
              </w:rPr>
              <w:t>c9c16b34-37dc-4eb7-82b5-2bd24f49222a</w:t>
            </w:r>
          </w:p>
        </w:tc>
        <w:tc>
          <w:tcPr>
            <w:tcW w:w="7407" w:type="dxa"/>
            <w:shd w:val="clear" w:color="auto" w:fill="F2F2F2" w:themeFill="background1" w:themeFillShade="F2"/>
          </w:tcPr>
          <w:p w:rsidR="00000000" w:rsidRDefault="00AC26C9">
            <w:pPr>
              <w:rPr>
                <w:noProof/>
              </w:rPr>
            </w:pPr>
            <w:r>
              <w:rPr>
                <w:noProof/>
              </w:rPr>
              <w:t>Delete Slate Media Source Asset</w:t>
            </w:r>
          </w:p>
        </w:tc>
        <w:tc>
          <w:tcPr>
            <w:tcW w:w="7407" w:type="dxa"/>
          </w:tcPr>
          <w:p w:rsidR="00000000" w:rsidRDefault="00AC26C9">
            <w:pPr>
              <w:rPr>
                <w:lang w:val="fr-FR"/>
              </w:rPr>
            </w:pPr>
            <w:r>
              <w:rPr>
                <w:lang w:val="fr-FR"/>
              </w:rPr>
              <w:t>Supprimer l'actif source de support d'ardoise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207 </w:t>
            </w:r>
            <w:r>
              <w:rPr>
                <w:noProof/>
                <w:sz w:val="16"/>
              </w:rPr>
              <w:br/>
            </w:r>
            <w:r>
              <w:rPr>
                <w:noProof/>
                <w:sz w:val="2"/>
              </w:rPr>
              <w:t>b76315a5-69aa-4297-873f-05ef7fd04531</w:t>
            </w:r>
          </w:p>
        </w:tc>
        <w:tc>
          <w:tcPr>
            <w:tcW w:w="7407" w:type="dxa"/>
            <w:shd w:val="clear" w:color="auto" w:fill="F2F2F2" w:themeFill="background1" w:themeFillShade="F2"/>
          </w:tcPr>
          <w:p w:rsidR="00000000" w:rsidRDefault="00AC26C9">
            <w:pPr>
              <w:rPr>
                <w:noProof/>
              </w:rPr>
            </w:pPr>
            <w:r>
              <w:rPr>
                <w:noProof/>
              </w:rPr>
              <w:t>Deletes a slate media asset.</w:t>
            </w:r>
          </w:p>
        </w:tc>
        <w:tc>
          <w:tcPr>
            <w:tcW w:w="7407" w:type="dxa"/>
          </w:tcPr>
          <w:p w:rsidR="00000000" w:rsidRDefault="00AC26C9">
            <w:pPr>
              <w:rPr>
                <w:lang w:val="fr-FR"/>
              </w:rPr>
            </w:pPr>
            <w:r>
              <w:rPr>
                <w:lang w:val="fr-FR"/>
              </w:rPr>
              <w:t>Supprime une ressource multim</w:t>
            </w:r>
            <w:r>
              <w:rPr>
                <w:lang w:val="fr-FR"/>
              </w:rPr>
              <w:t>é</w:t>
            </w:r>
            <w:r>
              <w:rPr>
                <w:lang w:val="fr-FR"/>
              </w:rPr>
              <w:t>dia en ardoise.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208 </w:t>
            </w:r>
            <w:r>
              <w:rPr>
                <w:noProof/>
                <w:sz w:val="16"/>
              </w:rPr>
              <w:br/>
            </w:r>
            <w:r>
              <w:rPr>
                <w:noProof/>
                <w:sz w:val="2"/>
              </w:rPr>
              <w:t>efbbb5d0-5ca9-4f71-9088-144b8f062fff</w:t>
            </w:r>
          </w:p>
        </w:tc>
        <w:tc>
          <w:tcPr>
            <w:tcW w:w="7407" w:type="dxa"/>
            <w:shd w:val="clear" w:color="auto" w:fill="F2F2F2" w:themeFill="background1" w:themeFillShade="F2"/>
          </w:tcPr>
          <w:p w:rsidR="00000000" w:rsidRDefault="00AC26C9">
            <w:pPr>
              <w:rPr>
                <w:noProof/>
              </w:rPr>
            </w:pPr>
            <w:r>
              <w:rPr>
                <w:noProof/>
              </w:rPr>
              <w:t>Static entry points</w:t>
            </w:r>
          </w:p>
        </w:tc>
        <w:tc>
          <w:tcPr>
            <w:tcW w:w="7407" w:type="dxa"/>
          </w:tcPr>
          <w:p w:rsidR="00000000" w:rsidRDefault="00AC26C9">
            <w:pPr>
              <w:rPr>
                <w:lang w:val="fr-FR"/>
              </w:rPr>
            </w:pPr>
            <w:r>
              <w:rPr>
                <w:lang w:val="fr-FR"/>
              </w:rPr>
              <w:t>Points d'entr</w:t>
            </w:r>
            <w:r>
              <w:rPr>
                <w:lang w:val="fr-FR"/>
              </w:rPr>
              <w:t>é</w:t>
            </w:r>
            <w:r>
              <w:rPr>
                <w:lang w:val="fr-FR"/>
              </w:rPr>
              <w:t>e statiques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209 </w:t>
            </w:r>
            <w:r>
              <w:rPr>
                <w:noProof/>
                <w:sz w:val="16"/>
              </w:rPr>
              <w:br/>
            </w:r>
            <w:r>
              <w:rPr>
                <w:noProof/>
                <w:sz w:val="2"/>
              </w:rPr>
              <w:t>fb30bf19-0bca-4593-ab6e-fffc47f12aba</w:t>
            </w:r>
          </w:p>
        </w:tc>
        <w:tc>
          <w:tcPr>
            <w:tcW w:w="7407" w:type="dxa"/>
            <w:shd w:val="clear" w:color="auto" w:fill="F2F2F2" w:themeFill="background1" w:themeFillShade="F2"/>
          </w:tcPr>
          <w:p w:rsidR="00000000" w:rsidRDefault="00AC26C9">
            <w:pPr>
              <w:rPr>
                <w:noProof/>
              </w:rPr>
            </w:pPr>
            <w:r>
              <w:rPr>
                <w:noProof/>
              </w:rPr>
              <w:t>The Static Entry Points (SEP) feature allows for a long-running live job that can be activated and deactivated while keeping the entry point URLs and playback URLs static and re-usable.</w:t>
            </w:r>
          </w:p>
        </w:tc>
        <w:tc>
          <w:tcPr>
            <w:tcW w:w="7407" w:type="dxa"/>
          </w:tcPr>
          <w:p w:rsidR="00000000" w:rsidRDefault="00AC26C9">
            <w:pPr>
              <w:rPr>
                <w:lang w:val="fr-FR"/>
              </w:rPr>
            </w:pPr>
            <w:r>
              <w:rPr>
                <w:lang w:val="fr-FR"/>
              </w:rPr>
              <w:t>La fonction SEP (Static Entr</w:t>
            </w:r>
            <w:r>
              <w:rPr>
                <w:lang w:val="fr-FR"/>
              </w:rPr>
              <w:t>y Points) permet un travail dynamique de longue dur</w:t>
            </w:r>
            <w:r>
              <w:rPr>
                <w:lang w:val="fr-FR"/>
              </w:rPr>
              <w:t>é</w:t>
            </w:r>
            <w:r>
              <w:rPr>
                <w:lang w:val="fr-FR"/>
              </w:rPr>
              <w:t xml:space="preserve">e qui peut </w:t>
            </w:r>
            <w:r>
              <w:rPr>
                <w:lang w:val="fr-FR"/>
              </w:rPr>
              <w:t>ê</w:t>
            </w:r>
            <w:r>
              <w:rPr>
                <w:lang w:val="fr-FR"/>
              </w:rPr>
              <w:t>tre activ</w:t>
            </w:r>
            <w:r>
              <w:rPr>
                <w:lang w:val="fr-FR"/>
              </w:rPr>
              <w:t>é</w:t>
            </w:r>
            <w:r>
              <w:rPr>
                <w:lang w:val="fr-FR"/>
              </w:rPr>
              <w:t xml:space="preserve"> et d</w:t>
            </w:r>
            <w:r>
              <w:rPr>
                <w:lang w:val="fr-FR"/>
              </w:rPr>
              <w:t>é</w:t>
            </w:r>
            <w:r>
              <w:rPr>
                <w:lang w:val="fr-FR"/>
              </w:rPr>
              <w:t>sactiv</w:t>
            </w:r>
            <w:r>
              <w:rPr>
                <w:lang w:val="fr-FR"/>
              </w:rPr>
              <w:t>é</w:t>
            </w:r>
            <w:r>
              <w:rPr>
                <w:lang w:val="fr-FR"/>
              </w:rPr>
              <w:t xml:space="preserve"> tout en conservant les URL des points d'entr</w:t>
            </w:r>
            <w:r>
              <w:rPr>
                <w:lang w:val="fr-FR"/>
              </w:rPr>
              <w:t>é</w:t>
            </w:r>
            <w:r>
              <w:rPr>
                <w:lang w:val="fr-FR"/>
              </w:rPr>
              <w:t>e et les URL de lecture statiques et r</w:t>
            </w:r>
            <w:r>
              <w:rPr>
                <w:lang w:val="fr-FR"/>
              </w:rPr>
              <w:t>é</w:t>
            </w:r>
            <w:r>
              <w:rPr>
                <w:lang w:val="fr-FR"/>
              </w:rPr>
              <w:t>utilisables.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210 </w:t>
            </w:r>
            <w:r>
              <w:rPr>
                <w:noProof/>
                <w:sz w:val="16"/>
              </w:rPr>
              <w:br/>
            </w:r>
            <w:r>
              <w:rPr>
                <w:noProof/>
                <w:sz w:val="2"/>
              </w:rPr>
              <w:t>bc53a924-e02e-4412-8895-b976e7e51cd6</w:t>
            </w:r>
          </w:p>
        </w:tc>
        <w:tc>
          <w:tcPr>
            <w:tcW w:w="7407" w:type="dxa"/>
            <w:shd w:val="clear" w:color="auto" w:fill="F2F2F2" w:themeFill="background1" w:themeFillShade="F2"/>
          </w:tcPr>
          <w:p w:rsidR="00000000" w:rsidRDefault="00AC26C9">
            <w:pPr>
              <w:rPr>
                <w:noProof/>
              </w:rPr>
            </w:pPr>
            <w:r>
              <w:rPr>
                <w:noProof/>
              </w:rPr>
              <w:t>This feature allows for cust</w:t>
            </w:r>
            <w:r>
              <w:rPr>
                <w:noProof/>
              </w:rPr>
              <w:t>omers to configure their encoder in their facilities or the field and allows the customer to create their own scheduling logic for live channels or programs.</w:t>
            </w:r>
          </w:p>
        </w:tc>
        <w:tc>
          <w:tcPr>
            <w:tcW w:w="7407" w:type="dxa"/>
          </w:tcPr>
          <w:p w:rsidR="00000000" w:rsidRDefault="00AC26C9">
            <w:pPr>
              <w:rPr>
                <w:lang w:val="fr-FR"/>
              </w:rPr>
            </w:pPr>
            <w:r>
              <w:rPr>
                <w:lang w:val="fr-FR"/>
              </w:rPr>
              <w:t>Cette fonctionnalit</w:t>
            </w:r>
            <w:r>
              <w:rPr>
                <w:lang w:val="fr-FR"/>
              </w:rPr>
              <w:t>é</w:t>
            </w:r>
            <w:r>
              <w:rPr>
                <w:lang w:val="fr-FR"/>
              </w:rPr>
              <w:t xml:space="preserve"> permet aux clients de configurer leur encodeur dans leurs installations ou su</w:t>
            </w:r>
            <w:r>
              <w:rPr>
                <w:lang w:val="fr-FR"/>
              </w:rPr>
              <w:t>r le terrain et permet au client de cr</w:t>
            </w:r>
            <w:r>
              <w:rPr>
                <w:lang w:val="fr-FR"/>
              </w:rPr>
              <w:t>é</w:t>
            </w:r>
            <w:r>
              <w:rPr>
                <w:lang w:val="fr-FR"/>
              </w:rPr>
              <w:t>er sa propre logique de planification pour les canaux ou programmes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211 </w:t>
            </w:r>
            <w:r>
              <w:rPr>
                <w:noProof/>
                <w:sz w:val="16"/>
              </w:rPr>
              <w:br/>
            </w:r>
            <w:r>
              <w:rPr>
                <w:noProof/>
                <w:sz w:val="2"/>
              </w:rPr>
              <w:t>a6f42d17-f6c5-4b72-b02f-25b6dc226a8b</w:t>
            </w:r>
          </w:p>
        </w:tc>
        <w:tc>
          <w:tcPr>
            <w:tcW w:w="7407" w:type="dxa"/>
            <w:shd w:val="clear" w:color="auto" w:fill="F2F2F2" w:themeFill="background1" w:themeFillShade="F2"/>
          </w:tcPr>
          <w:p w:rsidR="00000000" w:rsidRDefault="00AC26C9">
            <w:pPr>
              <w:rPr>
                <w:noProof/>
              </w:rPr>
            </w:pPr>
            <w:r>
              <w:rPr>
                <w:noProof/>
              </w:rPr>
              <w:t xml:space="preserve">See </w:t>
            </w:r>
            <w:r>
              <w:rPr>
                <w:rStyle w:val="mqInternal"/>
                <w:noProof/>
              </w:rPr>
              <w:t>[1}</w:t>
            </w:r>
            <w:r>
              <w:rPr>
                <w:noProof/>
              </w:rPr>
              <w:t>Static Entry Points</w:t>
            </w:r>
            <w:r>
              <w:rPr>
                <w:rStyle w:val="mqInternal"/>
                <w:noProof/>
              </w:rPr>
              <w:t>{2]</w:t>
            </w:r>
            <w:r>
              <w:rPr>
                <w:noProof/>
              </w:rPr>
              <w:t xml:space="preserve"> for details.</w:t>
            </w:r>
          </w:p>
        </w:tc>
        <w:tc>
          <w:tcPr>
            <w:tcW w:w="7407" w:type="dxa"/>
          </w:tcPr>
          <w:p w:rsidR="00000000" w:rsidRDefault="00AC26C9">
            <w:pPr>
              <w:rPr>
                <w:lang w:val="fr-FR"/>
              </w:rPr>
            </w:pPr>
            <w:r>
              <w:rPr>
                <w:lang w:val="fr-FR"/>
              </w:rPr>
              <w:t xml:space="preserve">Voir </w:t>
            </w:r>
            <w:r>
              <w:rPr>
                <w:rStyle w:val="mqInternal"/>
                <w:noProof/>
                <w:lang w:val="fr-FR"/>
              </w:rPr>
              <w:t>[1}</w:t>
            </w:r>
            <w:r>
              <w:rPr>
                <w:lang w:val="fr-FR"/>
              </w:rPr>
              <w:t>Points d'entr</w:t>
            </w:r>
            <w:r>
              <w:rPr>
                <w:lang w:val="fr-FR"/>
              </w:rPr>
              <w:t>é</w:t>
            </w:r>
            <w:r>
              <w:rPr>
                <w:lang w:val="fr-FR"/>
              </w:rPr>
              <w:t>e statiques</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212 </w:t>
            </w:r>
            <w:r>
              <w:rPr>
                <w:noProof/>
                <w:sz w:val="16"/>
              </w:rPr>
              <w:br/>
            </w:r>
            <w:r>
              <w:rPr>
                <w:noProof/>
                <w:sz w:val="2"/>
              </w:rPr>
              <w:t>88a1de33-f59b-405d-b513-19386e7f7929</w:t>
            </w:r>
          </w:p>
        </w:tc>
        <w:tc>
          <w:tcPr>
            <w:tcW w:w="7407" w:type="dxa"/>
            <w:shd w:val="clear" w:color="auto" w:fill="F2F2F2" w:themeFill="background1" w:themeFillShade="F2"/>
          </w:tcPr>
          <w:p w:rsidR="00000000" w:rsidRDefault="00AC26C9">
            <w:pPr>
              <w:rPr>
                <w:noProof/>
              </w:rPr>
            </w:pPr>
            <w:r>
              <w:rPr>
                <w:noProof/>
              </w:rPr>
              <w:t>Captions</w:t>
            </w:r>
          </w:p>
        </w:tc>
        <w:tc>
          <w:tcPr>
            <w:tcW w:w="7407" w:type="dxa"/>
          </w:tcPr>
          <w:p w:rsidR="00000000" w:rsidRDefault="00AC26C9">
            <w:pPr>
              <w:rPr>
                <w:lang w:val="fr-FR"/>
              </w:rPr>
            </w:pPr>
            <w:r>
              <w:rPr>
                <w:lang w:val="fr-FR"/>
              </w:rPr>
              <w:t>Sous-titres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213 </w:t>
            </w:r>
            <w:r>
              <w:rPr>
                <w:noProof/>
                <w:sz w:val="16"/>
              </w:rPr>
              <w:br/>
            </w:r>
            <w:r>
              <w:rPr>
                <w:noProof/>
                <w:sz w:val="2"/>
              </w:rPr>
              <w:t>348cbdf8-cc74-434c-bebe-4c71a4565ddd</w:t>
            </w:r>
          </w:p>
        </w:tc>
        <w:tc>
          <w:tcPr>
            <w:tcW w:w="7407" w:type="dxa"/>
            <w:shd w:val="clear" w:color="auto" w:fill="F2F2F2" w:themeFill="background1" w:themeFillShade="F2"/>
          </w:tcPr>
          <w:p w:rsidR="00000000" w:rsidRDefault="00AC26C9">
            <w:pPr>
              <w:rPr>
                <w:noProof/>
              </w:rPr>
            </w:pPr>
            <w:r>
              <w:rPr>
                <w:noProof/>
              </w:rPr>
              <w:t>If captions are inside the h264 input signal (correctly signaled in the user_data packet) those are passed through to the h264 outputs.</w:t>
            </w:r>
          </w:p>
        </w:tc>
        <w:tc>
          <w:tcPr>
            <w:tcW w:w="7407" w:type="dxa"/>
          </w:tcPr>
          <w:p w:rsidR="00000000" w:rsidRDefault="00AC26C9">
            <w:pPr>
              <w:rPr>
                <w:lang w:val="fr-FR"/>
              </w:rPr>
            </w:pPr>
            <w:r>
              <w:rPr>
                <w:lang w:val="fr-FR"/>
              </w:rPr>
              <w:t xml:space="preserve">Si les sous-titres se trouvent </w:t>
            </w:r>
            <w:r>
              <w:rPr>
                <w:lang w:val="fr-FR"/>
              </w:rPr>
              <w:t>à</w:t>
            </w:r>
            <w:r>
              <w:rPr>
                <w:lang w:val="fr-FR"/>
              </w:rPr>
              <w:t xml:space="preserve"> l'int</w:t>
            </w:r>
            <w:r>
              <w:rPr>
                <w:lang w:val="fr-FR"/>
              </w:rPr>
              <w:t>é</w:t>
            </w:r>
            <w:r>
              <w:rPr>
                <w:lang w:val="fr-FR"/>
              </w:rPr>
              <w:t>rieur du signal d'entr</w:t>
            </w:r>
            <w:r>
              <w:rPr>
                <w:lang w:val="fr-FR"/>
              </w:rPr>
              <w:t>é</w:t>
            </w:r>
            <w:r>
              <w:rPr>
                <w:lang w:val="fr-FR"/>
              </w:rPr>
              <w:t>e h264 (correctement signal</w:t>
            </w:r>
            <w:r>
              <w:rPr>
                <w:lang w:val="fr-FR"/>
              </w:rPr>
              <w:t>é</w:t>
            </w:r>
            <w:r>
              <w:rPr>
                <w:lang w:val="fr-FR"/>
              </w:rPr>
              <w:t xml:space="preserve"> dans le paquet user_data), elles sont transmises aux sorties h264.</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214 </w:t>
            </w:r>
            <w:r>
              <w:rPr>
                <w:noProof/>
                <w:sz w:val="16"/>
              </w:rPr>
              <w:br/>
            </w:r>
            <w:r>
              <w:rPr>
                <w:noProof/>
                <w:sz w:val="2"/>
              </w:rPr>
              <w:t>5d610ae2-86fb-4b8e-a645-c85ac88dd696</w:t>
            </w:r>
          </w:p>
        </w:tc>
        <w:tc>
          <w:tcPr>
            <w:tcW w:w="7407" w:type="dxa"/>
            <w:shd w:val="clear" w:color="auto" w:fill="F2F2F2" w:themeFill="background1" w:themeFillShade="F2"/>
          </w:tcPr>
          <w:p w:rsidR="00000000" w:rsidRDefault="00AC26C9">
            <w:pPr>
              <w:rPr>
                <w:noProof/>
              </w:rPr>
            </w:pPr>
            <w:r>
              <w:rPr>
                <w:noProof/>
              </w:rPr>
              <w:t>If you are using a broadcast Elemental live encoder you</w:t>
            </w:r>
            <w:r>
              <w:rPr>
                <w:noProof/>
              </w:rPr>
              <w:t xml:space="preserve"> can get captions from SDI (EIA-608/CEA-608) or other sources (SCTE-20, SCC, Teletext, DVB-Sub, Ancillary, ARIB, TTML, SCTE-27, STL, SRT, SMI) and put them into the h264 </w:t>
            </w:r>
            <w:r>
              <w:rPr>
                <w:noProof/>
              </w:rPr>
              <w:lastRenderedPageBreak/>
              <w:t>stream that you send to us.</w:t>
            </w:r>
          </w:p>
        </w:tc>
        <w:tc>
          <w:tcPr>
            <w:tcW w:w="7407" w:type="dxa"/>
          </w:tcPr>
          <w:p w:rsidR="00000000" w:rsidRDefault="00AC26C9">
            <w:pPr>
              <w:rPr>
                <w:lang w:val="fr-FR"/>
              </w:rPr>
            </w:pPr>
            <w:r>
              <w:rPr>
                <w:lang w:val="fr-FR"/>
              </w:rPr>
              <w:lastRenderedPageBreak/>
              <w:t xml:space="preserve">Si vous utilisez un encodeur en direct </w:t>
            </w:r>
            <w:r>
              <w:rPr>
                <w:lang w:val="fr-FR"/>
              </w:rPr>
              <w:t>é</w:t>
            </w:r>
            <w:r>
              <w:rPr>
                <w:lang w:val="fr-FR"/>
              </w:rPr>
              <w:t>l</w:t>
            </w:r>
            <w:r>
              <w:rPr>
                <w:lang w:val="fr-FR"/>
              </w:rPr>
              <w:t>é</w:t>
            </w:r>
            <w:r>
              <w:rPr>
                <w:lang w:val="fr-FR"/>
              </w:rPr>
              <w:t>mentaire de diff</w:t>
            </w:r>
            <w:r>
              <w:rPr>
                <w:lang w:val="fr-FR"/>
              </w:rPr>
              <w:t>usion, vous pouvez obtenir des sous-titres de SDI (EIA-608/CEA-608) ou d'autres sources (SCTE-20, SCC, T</w:t>
            </w:r>
            <w:r>
              <w:rPr>
                <w:lang w:val="fr-FR"/>
              </w:rPr>
              <w:t>é</w:t>
            </w:r>
            <w:r>
              <w:rPr>
                <w:lang w:val="fr-FR"/>
              </w:rPr>
              <w:t>l</w:t>
            </w:r>
            <w:r>
              <w:rPr>
                <w:lang w:val="fr-FR"/>
              </w:rPr>
              <w:t>é</w:t>
            </w:r>
            <w:r>
              <w:rPr>
                <w:lang w:val="fr-FR"/>
              </w:rPr>
              <w:t xml:space="preserve">texte, DVB-sub, Ancillary, ARIB, TTML, SCTE-27, STL, SRT, SMI) et les </w:t>
            </w:r>
            <w:r>
              <w:rPr>
                <w:lang w:val="fr-FR"/>
              </w:rPr>
              <w:lastRenderedPageBreak/>
              <w:t>mettre dans le flux h264 que vous nous envoyez.</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215 </w:t>
            </w:r>
            <w:r>
              <w:rPr>
                <w:noProof/>
                <w:sz w:val="16"/>
              </w:rPr>
              <w:br/>
            </w:r>
            <w:r>
              <w:rPr>
                <w:noProof/>
                <w:sz w:val="2"/>
              </w:rPr>
              <w:t>c2d33d61-8bb3-4702-aa18-8</w:t>
            </w:r>
            <w:r>
              <w:rPr>
                <w:noProof/>
                <w:sz w:val="2"/>
              </w:rPr>
              <w:t>59fe94f51fe</w:t>
            </w:r>
          </w:p>
        </w:tc>
        <w:tc>
          <w:tcPr>
            <w:tcW w:w="7407" w:type="dxa"/>
            <w:shd w:val="clear" w:color="auto" w:fill="F2F2F2" w:themeFill="background1" w:themeFillShade="F2"/>
          </w:tcPr>
          <w:p w:rsidR="00000000" w:rsidRDefault="00AC26C9">
            <w:pPr>
              <w:rPr>
                <w:noProof/>
              </w:rPr>
            </w:pPr>
            <w:r>
              <w:rPr>
                <w:noProof/>
              </w:rPr>
              <w:t>Other broadcast grade encoders probably can do the same, but we have not formally tested them.</w:t>
            </w:r>
          </w:p>
        </w:tc>
        <w:tc>
          <w:tcPr>
            <w:tcW w:w="7407" w:type="dxa"/>
          </w:tcPr>
          <w:p w:rsidR="00000000" w:rsidRDefault="00AC26C9">
            <w:pPr>
              <w:rPr>
                <w:lang w:val="fr-FR"/>
              </w:rPr>
            </w:pPr>
            <w:r>
              <w:rPr>
                <w:lang w:val="fr-FR"/>
              </w:rPr>
              <w:t>D'autres encodeurs de qualit</w:t>
            </w:r>
            <w:r>
              <w:rPr>
                <w:lang w:val="fr-FR"/>
              </w:rPr>
              <w:t>é</w:t>
            </w:r>
            <w:r>
              <w:rPr>
                <w:lang w:val="fr-FR"/>
              </w:rPr>
              <w:t xml:space="preserve"> diffusion peuvent probablement faire la m</w:t>
            </w:r>
            <w:r>
              <w:rPr>
                <w:lang w:val="fr-FR"/>
              </w:rPr>
              <w:t>ê</w:t>
            </w:r>
            <w:r>
              <w:rPr>
                <w:lang w:val="fr-FR"/>
              </w:rPr>
              <w:t>me chose, mais nous ne les avons pas test</w:t>
            </w:r>
            <w:r>
              <w:rPr>
                <w:lang w:val="fr-FR"/>
              </w:rPr>
              <w:t>é</w:t>
            </w:r>
            <w:r>
              <w:rPr>
                <w:lang w:val="fr-FR"/>
              </w:rPr>
              <w:t>s formellement.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216 </w:t>
            </w:r>
            <w:r>
              <w:rPr>
                <w:noProof/>
                <w:sz w:val="16"/>
              </w:rPr>
              <w:br/>
            </w:r>
            <w:r>
              <w:rPr>
                <w:noProof/>
                <w:sz w:val="2"/>
              </w:rPr>
              <w:t>137cf836-5218-4cc3-8e30-bf6921c719a1</w:t>
            </w:r>
          </w:p>
        </w:tc>
        <w:tc>
          <w:tcPr>
            <w:tcW w:w="7407" w:type="dxa"/>
            <w:shd w:val="clear" w:color="auto" w:fill="F2F2F2" w:themeFill="background1" w:themeFillShade="F2"/>
          </w:tcPr>
          <w:p w:rsidR="00000000" w:rsidRDefault="00AC26C9">
            <w:pPr>
              <w:rPr>
                <w:noProof/>
              </w:rPr>
            </w:pPr>
            <w:r>
              <w:rPr>
                <w:noProof/>
              </w:rPr>
              <w:t>As a current limitation, Safari will display the CC controls for Live streams, even when there are no captions to display.</w:t>
            </w:r>
          </w:p>
        </w:tc>
        <w:tc>
          <w:tcPr>
            <w:tcW w:w="7407" w:type="dxa"/>
          </w:tcPr>
          <w:p w:rsidR="00000000" w:rsidRDefault="00AC26C9">
            <w:pPr>
              <w:rPr>
                <w:lang w:val="fr-FR"/>
              </w:rPr>
            </w:pPr>
            <w:r>
              <w:rPr>
                <w:lang w:val="fr-FR"/>
              </w:rPr>
              <w:t>En tant que limitation actuelle, Safari affichera les commandes CC pour les flux en direct, m</w:t>
            </w:r>
            <w:r>
              <w:rPr>
                <w:lang w:val="fr-FR"/>
              </w:rPr>
              <w:t>ê</w:t>
            </w:r>
            <w:r>
              <w:rPr>
                <w:lang w:val="fr-FR"/>
              </w:rPr>
              <w:t>me</w:t>
            </w:r>
            <w:r>
              <w:rPr>
                <w:lang w:val="fr-FR"/>
              </w:rPr>
              <w:t xml:space="preserve"> s'il n'y a pas de sous-titres </w:t>
            </w:r>
            <w:r>
              <w:rPr>
                <w:lang w:val="fr-FR"/>
              </w:rPr>
              <w:t>à</w:t>
            </w:r>
            <w:r>
              <w:rPr>
                <w:lang w:val="fr-FR"/>
              </w:rPr>
              <w:t xml:space="preserve"> afficher.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217 </w:t>
            </w:r>
            <w:r>
              <w:rPr>
                <w:noProof/>
                <w:sz w:val="16"/>
              </w:rPr>
              <w:br/>
            </w:r>
            <w:r>
              <w:rPr>
                <w:noProof/>
                <w:sz w:val="2"/>
              </w:rPr>
              <w:t>231743f6-1b53-44d9-831b-8f81f7812fa8</w:t>
            </w:r>
          </w:p>
        </w:tc>
        <w:tc>
          <w:tcPr>
            <w:tcW w:w="7407" w:type="dxa"/>
            <w:shd w:val="clear" w:color="auto" w:fill="F2F2F2" w:themeFill="background1" w:themeFillShade="F2"/>
          </w:tcPr>
          <w:p w:rsidR="00000000" w:rsidRDefault="00AC26C9">
            <w:pPr>
              <w:rPr>
                <w:noProof/>
              </w:rPr>
            </w:pPr>
            <w:r>
              <w:rPr>
                <w:noProof/>
              </w:rPr>
              <w:t>Insert ID3 timed metadata</w:t>
            </w:r>
          </w:p>
        </w:tc>
        <w:tc>
          <w:tcPr>
            <w:tcW w:w="7407" w:type="dxa"/>
          </w:tcPr>
          <w:p w:rsidR="00000000" w:rsidRDefault="00AC26C9">
            <w:pPr>
              <w:rPr>
                <w:lang w:val="fr-FR"/>
              </w:rPr>
            </w:pPr>
            <w:r>
              <w:rPr>
                <w:lang w:val="fr-FR"/>
              </w:rPr>
              <w:t>Ins</w:t>
            </w:r>
            <w:r>
              <w:rPr>
                <w:lang w:val="fr-FR"/>
              </w:rPr>
              <w:t>é</w:t>
            </w:r>
            <w:r>
              <w:rPr>
                <w:lang w:val="fr-FR"/>
              </w:rPr>
              <w:t>rer des m</w:t>
            </w:r>
            <w:r>
              <w:rPr>
                <w:lang w:val="fr-FR"/>
              </w:rPr>
              <w:t>é</w:t>
            </w:r>
            <w:r>
              <w:rPr>
                <w:lang w:val="fr-FR"/>
              </w:rPr>
              <w:t>tadonn</w:t>
            </w:r>
            <w:r>
              <w:rPr>
                <w:lang w:val="fr-FR"/>
              </w:rPr>
              <w:t>é</w:t>
            </w:r>
            <w:r>
              <w:rPr>
                <w:lang w:val="fr-FR"/>
              </w:rPr>
              <w:t>es programm</w:t>
            </w:r>
            <w:r>
              <w:rPr>
                <w:lang w:val="fr-FR"/>
              </w:rPr>
              <w:t>é</w:t>
            </w:r>
            <w:r>
              <w:rPr>
                <w:lang w:val="fr-FR"/>
              </w:rPr>
              <w:t>es ID3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218 </w:t>
            </w:r>
            <w:r>
              <w:rPr>
                <w:noProof/>
                <w:sz w:val="16"/>
              </w:rPr>
              <w:br/>
            </w:r>
            <w:r>
              <w:rPr>
                <w:noProof/>
                <w:sz w:val="2"/>
              </w:rPr>
              <w:t>c214a43d-1220-4080-8760-a205570cd1a3</w:t>
            </w:r>
          </w:p>
        </w:tc>
        <w:tc>
          <w:tcPr>
            <w:tcW w:w="7407" w:type="dxa"/>
            <w:shd w:val="clear" w:color="auto" w:fill="F2F2F2" w:themeFill="background1" w:themeFillShade="F2"/>
          </w:tcPr>
          <w:p w:rsidR="00000000" w:rsidRDefault="00AC26C9">
            <w:pPr>
              <w:rPr>
                <w:noProof/>
              </w:rPr>
            </w:pPr>
            <w:r>
              <w:rPr>
                <w:noProof/>
              </w:rPr>
              <w:t xml:space="preserve">This information has been moved to </w:t>
            </w:r>
            <w:r>
              <w:rPr>
                <w:rStyle w:val="mqInternal"/>
                <w:noProof/>
              </w:rPr>
              <w:t>[1}</w:t>
            </w:r>
            <w:r>
              <w:rPr>
                <w:noProof/>
              </w:rPr>
              <w:t>Insert ID3 timed metada</w:t>
            </w:r>
            <w:r>
              <w:rPr>
                <w:noProof/>
              </w:rPr>
              <w:t>ta</w:t>
            </w:r>
            <w:r>
              <w:rPr>
                <w:rStyle w:val="mqInternal"/>
                <w:noProof/>
              </w:rPr>
              <w:t>{2]</w:t>
            </w:r>
            <w:r>
              <w:rPr>
                <w:noProof/>
              </w:rPr>
              <w:t>.</w:t>
            </w:r>
          </w:p>
        </w:tc>
        <w:tc>
          <w:tcPr>
            <w:tcW w:w="7407" w:type="dxa"/>
          </w:tcPr>
          <w:p w:rsidR="00000000" w:rsidRDefault="00AC26C9">
            <w:pPr>
              <w:rPr>
                <w:lang w:val="fr-FR"/>
              </w:rPr>
            </w:pPr>
            <w:r>
              <w:rPr>
                <w:lang w:val="fr-FR"/>
              </w:rPr>
              <w:t xml:space="preserve">Ces informations ont </w:t>
            </w:r>
            <w:r>
              <w:rPr>
                <w:lang w:val="fr-FR"/>
              </w:rPr>
              <w:t>é</w:t>
            </w:r>
            <w:r>
              <w:rPr>
                <w:lang w:val="fr-FR"/>
              </w:rPr>
              <w:t>t</w:t>
            </w:r>
            <w:r>
              <w:rPr>
                <w:lang w:val="fr-FR"/>
              </w:rPr>
              <w:t>é</w:t>
            </w:r>
            <w:r>
              <w:rPr>
                <w:lang w:val="fr-FR"/>
              </w:rPr>
              <w:t xml:space="preserve"> d</w:t>
            </w:r>
            <w:r>
              <w:rPr>
                <w:lang w:val="fr-FR"/>
              </w:rPr>
              <w:t>é</w:t>
            </w:r>
            <w:r>
              <w:rPr>
                <w:lang w:val="fr-FR"/>
              </w:rPr>
              <w:t>plac</w:t>
            </w:r>
            <w:r>
              <w:rPr>
                <w:lang w:val="fr-FR"/>
              </w:rPr>
              <w:t>é</w:t>
            </w:r>
            <w:r>
              <w:rPr>
                <w:lang w:val="fr-FR"/>
              </w:rPr>
              <w:t xml:space="preserve">es vers </w:t>
            </w:r>
            <w:r>
              <w:rPr>
                <w:rStyle w:val="mqInternal"/>
                <w:noProof/>
                <w:lang w:val="fr-FR"/>
              </w:rPr>
              <w:t>[1}</w:t>
            </w:r>
            <w:r>
              <w:rPr>
                <w:lang w:val="fr-FR"/>
              </w:rPr>
              <w:t>Ins</w:t>
            </w:r>
            <w:r>
              <w:rPr>
                <w:lang w:val="fr-FR"/>
              </w:rPr>
              <w:t>é</w:t>
            </w:r>
            <w:r>
              <w:rPr>
                <w:lang w:val="fr-FR"/>
              </w:rPr>
              <w:t>rer des m</w:t>
            </w:r>
            <w:r>
              <w:rPr>
                <w:lang w:val="fr-FR"/>
              </w:rPr>
              <w:t>é</w:t>
            </w:r>
            <w:r>
              <w:rPr>
                <w:lang w:val="fr-FR"/>
              </w:rPr>
              <w:t>tadonn</w:t>
            </w:r>
            <w:r>
              <w:rPr>
                <w:lang w:val="fr-FR"/>
              </w:rPr>
              <w:t>é</w:t>
            </w:r>
            <w:r>
              <w:rPr>
                <w:lang w:val="fr-FR"/>
              </w:rPr>
              <w:t>es chronom</w:t>
            </w:r>
            <w:r>
              <w:rPr>
                <w:lang w:val="fr-FR"/>
              </w:rPr>
              <w:t>é</w:t>
            </w:r>
            <w:r>
              <w:rPr>
                <w:lang w:val="fr-FR"/>
              </w:rPr>
              <w:t>tr</w:t>
            </w:r>
            <w:r>
              <w:rPr>
                <w:lang w:val="fr-FR"/>
              </w:rPr>
              <w:t>é</w:t>
            </w:r>
            <w:r>
              <w:rPr>
                <w:lang w:val="fr-FR"/>
              </w:rPr>
              <w:t>es ID3</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219 </w:t>
            </w:r>
            <w:r>
              <w:rPr>
                <w:noProof/>
                <w:sz w:val="16"/>
              </w:rPr>
              <w:br/>
            </w:r>
            <w:r>
              <w:rPr>
                <w:noProof/>
                <w:sz w:val="2"/>
              </w:rPr>
              <w:t>50578d92-ee20-4e2f-bc31-59d74291500d</w:t>
            </w:r>
          </w:p>
        </w:tc>
        <w:tc>
          <w:tcPr>
            <w:tcW w:w="7407" w:type="dxa"/>
            <w:shd w:val="clear" w:color="auto" w:fill="F2F2F2" w:themeFill="background1" w:themeFillShade="F2"/>
          </w:tcPr>
          <w:p w:rsidR="00000000" w:rsidRDefault="00AC26C9">
            <w:pPr>
              <w:rPr>
                <w:noProof/>
              </w:rPr>
            </w:pPr>
            <w:r>
              <w:rPr>
                <w:noProof/>
              </w:rPr>
              <w:t>Limitations</w:t>
            </w:r>
          </w:p>
        </w:tc>
        <w:tc>
          <w:tcPr>
            <w:tcW w:w="7407" w:type="dxa"/>
          </w:tcPr>
          <w:p w:rsidR="00000000" w:rsidRDefault="00AC26C9">
            <w:pPr>
              <w:rPr>
                <w:lang w:val="fr-FR"/>
              </w:rPr>
            </w:pPr>
            <w:r>
              <w:rPr>
                <w:lang w:val="fr-FR"/>
              </w:rPr>
              <w:t>Contraintes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220 </w:t>
            </w:r>
            <w:r>
              <w:rPr>
                <w:noProof/>
                <w:sz w:val="16"/>
              </w:rPr>
              <w:br/>
            </w:r>
            <w:r>
              <w:rPr>
                <w:noProof/>
                <w:sz w:val="2"/>
              </w:rPr>
              <w:t>34c6004b-6f3b-4cb2-827a-bc2d2384e5a6</w:t>
            </w:r>
          </w:p>
        </w:tc>
        <w:tc>
          <w:tcPr>
            <w:tcW w:w="7407" w:type="dxa"/>
            <w:shd w:val="clear" w:color="auto" w:fill="F2F2F2" w:themeFill="background1" w:themeFillShade="F2"/>
          </w:tcPr>
          <w:p w:rsidR="00000000" w:rsidRDefault="00AC26C9">
            <w:pPr>
              <w:rPr>
                <w:noProof/>
              </w:rPr>
            </w:pPr>
            <w:r>
              <w:rPr>
                <w:noProof/>
              </w:rPr>
              <w:t xml:space="preserve">In order for Live jobs created using the API to appear and cannot be used in the </w:t>
            </w:r>
            <w:r>
              <w:rPr>
                <w:rStyle w:val="mqInternal"/>
                <w:noProof/>
              </w:rPr>
              <w:t>[1}</w:t>
            </w:r>
            <w:r>
              <w:rPr>
                <w:noProof/>
              </w:rPr>
              <w:t>Live Module</w:t>
            </w:r>
            <w:r>
              <w:rPr>
                <w:rStyle w:val="mqInternal"/>
                <w:noProof/>
              </w:rPr>
              <w:t>{2]</w:t>
            </w:r>
            <w:r>
              <w:rPr>
                <w:noProof/>
              </w:rPr>
              <w:t xml:space="preserve">, You must include the </w:t>
            </w:r>
            <w:r>
              <w:rPr>
                <w:rStyle w:val="mqInternal"/>
                <w:noProof/>
              </w:rPr>
              <w:t>[3}[4]{5]</w:t>
            </w:r>
            <w:r>
              <w:rPr>
                <w:noProof/>
              </w:rPr>
              <w:t xml:space="preserve"> object in the request body when you create the job.</w:t>
            </w:r>
          </w:p>
        </w:tc>
        <w:tc>
          <w:tcPr>
            <w:tcW w:w="7407" w:type="dxa"/>
          </w:tcPr>
          <w:p w:rsidR="00000000" w:rsidRDefault="00AC26C9">
            <w:pPr>
              <w:rPr>
                <w:lang w:val="fr-FR"/>
              </w:rPr>
            </w:pPr>
            <w:r>
              <w:rPr>
                <w:lang w:val="fr-FR"/>
              </w:rPr>
              <w:t>Pour que les t</w:t>
            </w:r>
            <w:r>
              <w:rPr>
                <w:lang w:val="fr-FR"/>
              </w:rPr>
              <w:t>â</w:t>
            </w:r>
            <w:r>
              <w:rPr>
                <w:lang w:val="fr-FR"/>
              </w:rPr>
              <w:t>ches Live cr</w:t>
            </w:r>
            <w:r>
              <w:rPr>
                <w:lang w:val="fr-FR"/>
              </w:rPr>
              <w:t>éé</w:t>
            </w:r>
            <w:r>
              <w:rPr>
                <w:lang w:val="fr-FR"/>
              </w:rPr>
              <w:t xml:space="preserve">es </w:t>
            </w:r>
            <w:r>
              <w:rPr>
                <w:lang w:val="fr-FR"/>
              </w:rPr>
              <w:t>à</w:t>
            </w:r>
            <w:r>
              <w:rPr>
                <w:lang w:val="fr-FR"/>
              </w:rPr>
              <w:t xml:space="preserve"> l'aide de l'API apparaissent et ne puis</w:t>
            </w:r>
            <w:r>
              <w:rPr>
                <w:lang w:val="fr-FR"/>
              </w:rPr>
              <w:t xml:space="preserve">sent pas </w:t>
            </w:r>
            <w:r>
              <w:rPr>
                <w:lang w:val="fr-FR"/>
              </w:rPr>
              <w:t>ê</w:t>
            </w:r>
            <w:r>
              <w:rPr>
                <w:lang w:val="fr-FR"/>
              </w:rPr>
              <w:t>tre utilis</w:t>
            </w:r>
            <w:r>
              <w:rPr>
                <w:lang w:val="fr-FR"/>
              </w:rPr>
              <w:t>é</w:t>
            </w:r>
            <w:r>
              <w:rPr>
                <w:lang w:val="fr-FR"/>
              </w:rPr>
              <w:t xml:space="preserve">es dans le </w:t>
            </w:r>
            <w:r>
              <w:rPr>
                <w:rStyle w:val="mqInternal"/>
                <w:noProof/>
                <w:lang w:val="fr-FR"/>
              </w:rPr>
              <w:t>[1}</w:t>
            </w:r>
            <w:r>
              <w:rPr>
                <w:lang w:val="fr-FR"/>
              </w:rPr>
              <w:t>module Live</w:t>
            </w:r>
            <w:r>
              <w:rPr>
                <w:rStyle w:val="mqInternal"/>
                <w:noProof/>
                <w:lang w:val="fr-FR"/>
              </w:rPr>
              <w:t>{2]</w:t>
            </w:r>
            <w:r>
              <w:rPr>
                <w:lang w:val="fr-FR"/>
              </w:rPr>
              <w:t xml:space="preserve">, vous devez inclure l' </w:t>
            </w:r>
            <w:r>
              <w:rPr>
                <w:rStyle w:val="mqInternal"/>
                <w:noProof/>
                <w:lang w:val="fr-FR"/>
              </w:rPr>
              <w:t>[3}[4]{5]</w:t>
            </w:r>
            <w:r>
              <w:rPr>
                <w:lang w:val="fr-FR"/>
              </w:rPr>
              <w:t xml:space="preserve"> objet dans le corps de la requ</w:t>
            </w:r>
            <w:r>
              <w:rPr>
                <w:lang w:val="fr-FR"/>
              </w:rPr>
              <w:t>ê</w:t>
            </w:r>
            <w:r>
              <w:rPr>
                <w:lang w:val="fr-FR"/>
              </w:rPr>
              <w:t>te lorsque vous cr</w:t>
            </w:r>
            <w:r>
              <w:rPr>
                <w:lang w:val="fr-FR"/>
              </w:rPr>
              <w:t>é</w:t>
            </w:r>
            <w:r>
              <w:rPr>
                <w:lang w:val="fr-FR"/>
              </w:rPr>
              <w:t>ez la t</w:t>
            </w:r>
            <w:r>
              <w:rPr>
                <w:lang w:val="fr-FR"/>
              </w:rPr>
              <w:t>â</w:t>
            </w:r>
            <w:r>
              <w:rPr>
                <w:lang w:val="fr-FR"/>
              </w:rPr>
              <w:t>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221 </w:t>
            </w:r>
            <w:r>
              <w:rPr>
                <w:noProof/>
                <w:sz w:val="16"/>
              </w:rPr>
              <w:br/>
            </w:r>
            <w:r>
              <w:rPr>
                <w:noProof/>
                <w:sz w:val="2"/>
              </w:rPr>
              <w:t>96400963-4cad-4dbe-b155-2ac69a302e15</w:t>
            </w:r>
          </w:p>
        </w:tc>
        <w:tc>
          <w:tcPr>
            <w:tcW w:w="7407" w:type="dxa"/>
            <w:shd w:val="clear" w:color="auto" w:fill="F2F2F2" w:themeFill="background1" w:themeFillShade="F2"/>
          </w:tcPr>
          <w:p w:rsidR="00000000" w:rsidRDefault="00AC26C9">
            <w:pPr>
              <w:rPr>
                <w:noProof/>
              </w:rPr>
            </w:pPr>
            <w:r>
              <w:rPr>
                <w:noProof/>
              </w:rPr>
              <w:t>For example:</w:t>
            </w:r>
          </w:p>
        </w:tc>
        <w:tc>
          <w:tcPr>
            <w:tcW w:w="7407" w:type="dxa"/>
          </w:tcPr>
          <w:p w:rsidR="00000000" w:rsidRDefault="00AC26C9">
            <w:pPr>
              <w:rPr>
                <w:lang w:val="fr-FR"/>
              </w:rPr>
            </w:pPr>
            <w:r>
              <w:rPr>
                <w:lang w:val="fr-FR"/>
              </w:rPr>
              <w:t>Par exemple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223 </w:t>
            </w:r>
            <w:r>
              <w:rPr>
                <w:noProof/>
                <w:sz w:val="16"/>
              </w:rPr>
              <w:br/>
            </w:r>
            <w:r>
              <w:rPr>
                <w:noProof/>
                <w:sz w:val="2"/>
              </w:rPr>
              <w:t>9b87c626-0778-493e-93dd-3f68b7196d</w:t>
            </w:r>
            <w:r>
              <w:rPr>
                <w:noProof/>
                <w:sz w:val="2"/>
              </w:rPr>
              <w:t>2f</w:t>
            </w:r>
          </w:p>
        </w:tc>
        <w:tc>
          <w:tcPr>
            <w:tcW w:w="7407" w:type="dxa"/>
            <w:shd w:val="clear" w:color="auto" w:fill="F2F2F2" w:themeFill="background1" w:themeFillShade="F2"/>
          </w:tcPr>
          <w:p w:rsidR="00000000" w:rsidRDefault="00AC26C9">
            <w:pPr>
              <w:rPr>
                <w:noProof/>
              </w:rPr>
            </w:pPr>
            <w:r>
              <w:rPr>
                <w:noProof/>
              </w:rPr>
              <w:t>The initial connection from encoder provides the bandwidth information to be created with the Live playlist.</w:t>
            </w:r>
          </w:p>
        </w:tc>
        <w:tc>
          <w:tcPr>
            <w:tcW w:w="7407" w:type="dxa"/>
          </w:tcPr>
          <w:p w:rsidR="00000000" w:rsidRDefault="00AC26C9">
            <w:pPr>
              <w:rPr>
                <w:lang w:val="fr-FR"/>
              </w:rPr>
            </w:pPr>
            <w:r>
              <w:rPr>
                <w:lang w:val="fr-FR"/>
              </w:rPr>
              <w:t xml:space="preserve">La connexion initiale </w:t>
            </w:r>
            <w:r>
              <w:rPr>
                <w:lang w:val="fr-FR"/>
              </w:rPr>
              <w:t>à</w:t>
            </w:r>
            <w:r>
              <w:rPr>
                <w:lang w:val="fr-FR"/>
              </w:rPr>
              <w:t xml:space="preserve"> partir de l'encodeur fournit les informations de bande passante </w:t>
            </w:r>
            <w:r>
              <w:rPr>
                <w:lang w:val="fr-FR"/>
              </w:rPr>
              <w:t>à</w:t>
            </w:r>
            <w:r>
              <w:rPr>
                <w:lang w:val="fr-FR"/>
              </w:rPr>
              <w:t xml:space="preserve"> cr</w:t>
            </w:r>
            <w:r>
              <w:rPr>
                <w:lang w:val="fr-FR"/>
              </w:rPr>
              <w:t>é</w:t>
            </w:r>
            <w:r>
              <w:rPr>
                <w:lang w:val="fr-FR"/>
              </w:rPr>
              <w:t>er avec la liste de lecture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224 </w:t>
            </w:r>
            <w:r>
              <w:rPr>
                <w:noProof/>
                <w:sz w:val="16"/>
              </w:rPr>
              <w:br/>
            </w:r>
            <w:r>
              <w:rPr>
                <w:noProof/>
                <w:sz w:val="2"/>
              </w:rPr>
              <w:t>a88e225a-92</w:t>
            </w:r>
            <w:r>
              <w:rPr>
                <w:noProof/>
                <w:sz w:val="2"/>
              </w:rPr>
              <w:t>7e-45a7-a4cc-474be9c706df</w:t>
            </w:r>
          </w:p>
        </w:tc>
        <w:tc>
          <w:tcPr>
            <w:tcW w:w="7407" w:type="dxa"/>
            <w:shd w:val="clear" w:color="auto" w:fill="F2F2F2" w:themeFill="background1" w:themeFillShade="F2"/>
          </w:tcPr>
          <w:p w:rsidR="00000000" w:rsidRDefault="00AC26C9">
            <w:pPr>
              <w:rPr>
                <w:noProof/>
              </w:rPr>
            </w:pPr>
            <w:r>
              <w:rPr>
                <w:noProof/>
              </w:rPr>
              <w:t>If the initial connection is low, even if the job configuration had high output, the playlist will still maintain the same information on the playlist until the following is done:</w:t>
            </w:r>
          </w:p>
        </w:tc>
        <w:tc>
          <w:tcPr>
            <w:tcW w:w="7407" w:type="dxa"/>
          </w:tcPr>
          <w:p w:rsidR="00000000" w:rsidRDefault="00AC26C9">
            <w:pPr>
              <w:rPr>
                <w:lang w:val="fr-FR"/>
              </w:rPr>
            </w:pPr>
            <w:r>
              <w:rPr>
                <w:lang w:val="fr-FR"/>
              </w:rPr>
              <w:t>Si la connexion initiale est faible, m</w:t>
            </w:r>
            <w:r>
              <w:rPr>
                <w:lang w:val="fr-FR"/>
              </w:rPr>
              <w:t>ê</w:t>
            </w:r>
            <w:r>
              <w:rPr>
                <w:lang w:val="fr-FR"/>
              </w:rPr>
              <w:t>me si la configuration du travail pr</w:t>
            </w:r>
            <w:r>
              <w:rPr>
                <w:lang w:val="fr-FR"/>
              </w:rPr>
              <w:t>é</w:t>
            </w:r>
            <w:r>
              <w:rPr>
                <w:lang w:val="fr-FR"/>
              </w:rPr>
              <w:t xml:space="preserve">sentait un rendement </w:t>
            </w:r>
            <w:r>
              <w:rPr>
                <w:lang w:val="fr-FR"/>
              </w:rPr>
              <w:t>é</w:t>
            </w:r>
            <w:r>
              <w:rPr>
                <w:lang w:val="fr-FR"/>
              </w:rPr>
              <w:t>lev</w:t>
            </w:r>
            <w:r>
              <w:rPr>
                <w:lang w:val="fr-FR"/>
              </w:rPr>
              <w:t>é</w:t>
            </w:r>
            <w:r>
              <w:rPr>
                <w:lang w:val="fr-FR"/>
              </w:rPr>
              <w:t>, la liste de lecture conservera les m</w:t>
            </w:r>
            <w:r>
              <w:rPr>
                <w:lang w:val="fr-FR"/>
              </w:rPr>
              <w:t>ê</w:t>
            </w:r>
            <w:r>
              <w:rPr>
                <w:lang w:val="fr-FR"/>
              </w:rPr>
              <w:t>mes informations sur la liste de lecture jusqu'</w:t>
            </w:r>
            <w:r>
              <w:rPr>
                <w:lang w:val="fr-FR"/>
              </w:rPr>
              <w:t>à</w:t>
            </w:r>
            <w:r>
              <w:rPr>
                <w:lang w:val="fr-FR"/>
              </w:rPr>
              <w:t xml:space="preserve"> ce que les op</w:t>
            </w:r>
            <w:r>
              <w:rPr>
                <w:lang w:val="fr-FR"/>
              </w:rPr>
              <w:t>é</w:t>
            </w:r>
            <w:r>
              <w:rPr>
                <w:lang w:val="fr-FR"/>
              </w:rPr>
              <w:t>rations suivantes soient effectu</w:t>
            </w:r>
            <w:r>
              <w:rPr>
                <w:lang w:val="fr-FR"/>
              </w:rPr>
              <w:t>é</w:t>
            </w:r>
            <w:r>
              <w:rPr>
                <w:lang w:val="fr-FR"/>
              </w:rPr>
              <w: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225 </w:t>
            </w:r>
            <w:r>
              <w:rPr>
                <w:noProof/>
                <w:sz w:val="16"/>
              </w:rPr>
              <w:br/>
            </w:r>
            <w:r>
              <w:rPr>
                <w:noProof/>
                <w:sz w:val="2"/>
              </w:rPr>
              <w:t>3c044d14-879c-4995-b390-a55aab8f542a</w:t>
            </w:r>
          </w:p>
        </w:tc>
        <w:tc>
          <w:tcPr>
            <w:tcW w:w="7407" w:type="dxa"/>
            <w:shd w:val="clear" w:color="auto" w:fill="F2F2F2" w:themeFill="background1" w:themeFillShade="F2"/>
          </w:tcPr>
          <w:p w:rsidR="00000000" w:rsidRDefault="00AC26C9">
            <w:pPr>
              <w:rPr>
                <w:noProof/>
              </w:rPr>
            </w:pPr>
            <w:r>
              <w:rPr>
                <w:noProof/>
              </w:rPr>
              <w:t>Encoder is</w:t>
            </w:r>
            <w:r>
              <w:rPr>
                <w:noProof/>
              </w:rPr>
              <w:t xml:space="preserve"> restarted</w:t>
            </w:r>
          </w:p>
        </w:tc>
        <w:tc>
          <w:tcPr>
            <w:tcW w:w="7407" w:type="dxa"/>
          </w:tcPr>
          <w:p w:rsidR="00000000" w:rsidRDefault="00AC26C9">
            <w:pPr>
              <w:rPr>
                <w:lang w:val="fr-FR"/>
              </w:rPr>
            </w:pPr>
            <w:r>
              <w:rPr>
                <w:lang w:val="fr-FR"/>
              </w:rPr>
              <w:t>L'encodeur est red</w:t>
            </w:r>
            <w:r>
              <w:rPr>
                <w:lang w:val="fr-FR"/>
              </w:rPr>
              <w:t>é</w:t>
            </w:r>
            <w:r>
              <w:rPr>
                <w:lang w:val="fr-FR"/>
              </w:rPr>
              <w:t>marr</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226 </w:t>
            </w:r>
            <w:r>
              <w:rPr>
                <w:noProof/>
                <w:sz w:val="16"/>
              </w:rPr>
              <w:br/>
            </w:r>
            <w:r>
              <w:rPr>
                <w:noProof/>
                <w:sz w:val="2"/>
              </w:rPr>
              <w:t>8ba52060-4592-4374-98dd-b66e104d5a20</w:t>
            </w:r>
          </w:p>
        </w:tc>
        <w:tc>
          <w:tcPr>
            <w:tcW w:w="7407" w:type="dxa"/>
            <w:shd w:val="clear" w:color="auto" w:fill="F2F2F2" w:themeFill="background1" w:themeFillShade="F2"/>
          </w:tcPr>
          <w:p w:rsidR="00000000" w:rsidRDefault="00AC26C9">
            <w:pPr>
              <w:rPr>
                <w:noProof/>
              </w:rPr>
            </w:pPr>
            <w:r>
              <w:rPr>
                <w:noProof/>
              </w:rPr>
              <w:t>The CDN cache may also need to be cleared</w:t>
            </w:r>
          </w:p>
        </w:tc>
        <w:tc>
          <w:tcPr>
            <w:tcW w:w="7407" w:type="dxa"/>
          </w:tcPr>
          <w:p w:rsidR="00000000" w:rsidRDefault="00AC26C9">
            <w:pPr>
              <w:rPr>
                <w:lang w:val="fr-FR"/>
              </w:rPr>
            </w:pPr>
            <w:r>
              <w:rPr>
                <w:lang w:val="fr-FR"/>
              </w:rPr>
              <w:t xml:space="preserve">Le cache CDN peut </w:t>
            </w:r>
            <w:r>
              <w:rPr>
                <w:lang w:val="fr-FR"/>
              </w:rPr>
              <w:t>é</w:t>
            </w:r>
            <w:r>
              <w:rPr>
                <w:lang w:val="fr-FR"/>
              </w:rPr>
              <w:t>galement avoir besoin d'</w:t>
            </w:r>
            <w:r>
              <w:rPr>
                <w:lang w:val="fr-FR"/>
              </w:rPr>
              <w:t>ê</w:t>
            </w:r>
            <w:r>
              <w:rPr>
                <w:lang w:val="fr-FR"/>
              </w:rPr>
              <w:t>tre effac</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227 </w:t>
            </w:r>
            <w:r>
              <w:rPr>
                <w:noProof/>
                <w:sz w:val="16"/>
              </w:rPr>
              <w:br/>
            </w:r>
            <w:r>
              <w:rPr>
                <w:noProof/>
                <w:sz w:val="2"/>
              </w:rPr>
              <w:t>c2dc0131-728b-44d9-bd0a-21ce2e37576d</w:t>
            </w:r>
          </w:p>
        </w:tc>
        <w:tc>
          <w:tcPr>
            <w:tcW w:w="7407" w:type="dxa"/>
            <w:shd w:val="clear" w:color="auto" w:fill="F2F2F2" w:themeFill="background1" w:themeFillShade="F2"/>
          </w:tcPr>
          <w:p w:rsidR="00000000" w:rsidRDefault="00AC26C9">
            <w:pPr>
              <w:rPr>
                <w:noProof/>
              </w:rPr>
            </w:pPr>
            <w:r>
              <w:rPr>
                <w:noProof/>
              </w:rPr>
              <w:t>Currently the framerate for input streams is limited to 30 FPS.</w:t>
            </w:r>
          </w:p>
        </w:tc>
        <w:tc>
          <w:tcPr>
            <w:tcW w:w="7407" w:type="dxa"/>
          </w:tcPr>
          <w:p w:rsidR="00000000" w:rsidRDefault="00AC26C9">
            <w:pPr>
              <w:rPr>
                <w:lang w:val="fr-FR"/>
              </w:rPr>
            </w:pPr>
            <w:r>
              <w:rPr>
                <w:lang w:val="fr-FR"/>
              </w:rPr>
              <w:t>Actuellement, le framerate pour les flux d'entr</w:t>
            </w:r>
            <w:r>
              <w:rPr>
                <w:lang w:val="fr-FR"/>
              </w:rPr>
              <w:t>é</w:t>
            </w:r>
            <w:r>
              <w:rPr>
                <w:lang w:val="fr-FR"/>
              </w:rPr>
              <w:t>e est limit</w:t>
            </w:r>
            <w:r>
              <w:rPr>
                <w:lang w:val="fr-FR"/>
              </w:rPr>
              <w:t>é</w:t>
            </w:r>
            <w:r>
              <w:rPr>
                <w:lang w:val="fr-FR"/>
              </w:rPr>
              <w:t xml:space="preserve"> </w:t>
            </w:r>
            <w:r>
              <w:rPr>
                <w:lang w:val="fr-FR"/>
              </w:rPr>
              <w:t>à</w:t>
            </w:r>
            <w:r>
              <w:rPr>
                <w:lang w:val="fr-FR"/>
              </w:rPr>
              <w:t xml:space="preserve"> 30 FPS.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228 </w:t>
            </w:r>
            <w:r>
              <w:rPr>
                <w:noProof/>
                <w:sz w:val="16"/>
              </w:rPr>
              <w:br/>
            </w:r>
            <w:r>
              <w:rPr>
                <w:noProof/>
                <w:sz w:val="2"/>
              </w:rPr>
              <w:t>240e59fd-4ce1-4037-9961-6eee639d63e4</w:t>
            </w:r>
          </w:p>
        </w:tc>
        <w:tc>
          <w:tcPr>
            <w:tcW w:w="7407" w:type="dxa"/>
            <w:shd w:val="clear" w:color="auto" w:fill="F2F2F2" w:themeFill="background1" w:themeFillShade="F2"/>
          </w:tcPr>
          <w:p w:rsidR="00000000" w:rsidRDefault="00AC26C9">
            <w:pPr>
              <w:rPr>
                <w:noProof/>
              </w:rPr>
            </w:pPr>
            <w:r>
              <w:rPr>
                <w:noProof/>
              </w:rPr>
              <w:t>If you are interested in using a higher frame rate, please contact Support.</w:t>
            </w:r>
          </w:p>
        </w:tc>
        <w:tc>
          <w:tcPr>
            <w:tcW w:w="7407" w:type="dxa"/>
          </w:tcPr>
          <w:p w:rsidR="00000000" w:rsidRDefault="00AC26C9">
            <w:pPr>
              <w:rPr>
                <w:lang w:val="fr-FR"/>
              </w:rPr>
            </w:pPr>
            <w:r>
              <w:rPr>
                <w:lang w:val="fr-FR"/>
              </w:rPr>
              <w:t>Si</w:t>
            </w:r>
            <w:r>
              <w:rPr>
                <w:lang w:val="fr-FR"/>
              </w:rPr>
              <w:t xml:space="preserve"> vous souhaitez utiliser une fr</w:t>
            </w:r>
            <w:r>
              <w:rPr>
                <w:lang w:val="fr-FR"/>
              </w:rPr>
              <w:t>é</w:t>
            </w:r>
            <w:r>
              <w:rPr>
                <w:lang w:val="fr-FR"/>
              </w:rPr>
              <w:t xml:space="preserve">quence d'images plus </w:t>
            </w:r>
            <w:r>
              <w:rPr>
                <w:lang w:val="fr-FR"/>
              </w:rPr>
              <w:t>é</w:t>
            </w:r>
            <w:r>
              <w:rPr>
                <w:lang w:val="fr-FR"/>
              </w:rPr>
              <w:t>lev</w:t>
            </w:r>
            <w:r>
              <w:rPr>
                <w:lang w:val="fr-FR"/>
              </w:rPr>
              <w:t>é</w:t>
            </w:r>
            <w:r>
              <w:rPr>
                <w:lang w:val="fr-FR"/>
              </w:rPr>
              <w:t>e, veuillez contacter le support technique.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229 </w:t>
            </w:r>
            <w:r>
              <w:rPr>
                <w:noProof/>
                <w:sz w:val="16"/>
              </w:rPr>
              <w:br/>
            </w:r>
            <w:r>
              <w:rPr>
                <w:noProof/>
                <w:sz w:val="2"/>
              </w:rPr>
              <w:t>76ddc72a-a0d0-4eb8-b765-13097a5953eb</w:t>
            </w:r>
          </w:p>
        </w:tc>
        <w:tc>
          <w:tcPr>
            <w:tcW w:w="7407" w:type="dxa"/>
            <w:shd w:val="clear" w:color="auto" w:fill="F2F2F2" w:themeFill="background1" w:themeFillShade="F2"/>
          </w:tcPr>
          <w:p w:rsidR="00000000" w:rsidRDefault="00AC26C9">
            <w:pPr>
              <w:rPr>
                <w:noProof/>
              </w:rPr>
            </w:pPr>
            <w:r>
              <w:rPr>
                <w:noProof/>
              </w:rPr>
              <w:t>By default the resolution of the input stream is limited to 1080p.</w:t>
            </w:r>
          </w:p>
        </w:tc>
        <w:tc>
          <w:tcPr>
            <w:tcW w:w="7407" w:type="dxa"/>
          </w:tcPr>
          <w:p w:rsidR="00000000" w:rsidRDefault="00AC26C9">
            <w:pPr>
              <w:rPr>
                <w:lang w:val="fr-FR"/>
              </w:rPr>
            </w:pPr>
            <w:r>
              <w:rPr>
                <w:lang w:val="fr-FR"/>
              </w:rPr>
              <w:t>Par d</w:t>
            </w:r>
            <w:r>
              <w:rPr>
                <w:lang w:val="fr-FR"/>
              </w:rPr>
              <w:t>é</w:t>
            </w:r>
            <w:r>
              <w:rPr>
                <w:lang w:val="fr-FR"/>
              </w:rPr>
              <w:t>faut, la r</w:t>
            </w:r>
            <w:r>
              <w:rPr>
                <w:lang w:val="fr-FR"/>
              </w:rPr>
              <w:t>é</w:t>
            </w:r>
            <w:r>
              <w:rPr>
                <w:lang w:val="fr-FR"/>
              </w:rPr>
              <w:t>solution du flux d'entr</w:t>
            </w:r>
            <w:r>
              <w:rPr>
                <w:lang w:val="fr-FR"/>
              </w:rPr>
              <w:t>é</w:t>
            </w:r>
            <w:r>
              <w:rPr>
                <w:lang w:val="fr-FR"/>
              </w:rPr>
              <w:t>e est limit</w:t>
            </w:r>
            <w:r>
              <w:rPr>
                <w:lang w:val="fr-FR"/>
              </w:rPr>
              <w:t>é</w:t>
            </w:r>
            <w:r>
              <w:rPr>
                <w:lang w:val="fr-FR"/>
              </w:rPr>
              <w:t xml:space="preserve">e </w:t>
            </w:r>
            <w:r>
              <w:rPr>
                <w:lang w:val="fr-FR"/>
              </w:rPr>
              <w:t>à</w:t>
            </w:r>
            <w:r>
              <w:rPr>
                <w:lang w:val="fr-FR"/>
              </w:rPr>
              <w:t xml:space="preserve"> 1080p.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230 </w:t>
            </w:r>
            <w:r>
              <w:rPr>
                <w:noProof/>
                <w:sz w:val="16"/>
              </w:rPr>
              <w:br/>
            </w:r>
            <w:r>
              <w:rPr>
                <w:noProof/>
                <w:sz w:val="2"/>
              </w:rPr>
              <w:t>e9cf9cb8-66e8-4e83-9dfa-8edee29d4446</w:t>
            </w:r>
          </w:p>
        </w:tc>
        <w:tc>
          <w:tcPr>
            <w:tcW w:w="7407" w:type="dxa"/>
            <w:shd w:val="clear" w:color="auto" w:fill="F2F2F2" w:themeFill="background1" w:themeFillShade="F2"/>
          </w:tcPr>
          <w:p w:rsidR="00000000" w:rsidRDefault="00AC26C9">
            <w:pPr>
              <w:rPr>
                <w:noProof/>
              </w:rPr>
            </w:pPr>
            <w:r>
              <w:rPr>
                <w:noProof/>
              </w:rPr>
              <w:t>When disconnecting and reconnecting, the stream settings must stay the same.</w:t>
            </w:r>
          </w:p>
        </w:tc>
        <w:tc>
          <w:tcPr>
            <w:tcW w:w="7407" w:type="dxa"/>
          </w:tcPr>
          <w:p w:rsidR="00000000" w:rsidRDefault="00AC26C9">
            <w:pPr>
              <w:rPr>
                <w:lang w:val="fr-FR"/>
              </w:rPr>
            </w:pPr>
            <w:r>
              <w:rPr>
                <w:lang w:val="fr-FR"/>
              </w:rPr>
              <w:t>pendant la d</w:t>
            </w:r>
            <w:r>
              <w:rPr>
                <w:lang w:val="fr-FR"/>
              </w:rPr>
              <w:t>é</w:t>
            </w:r>
            <w:r>
              <w:rPr>
                <w:lang w:val="fr-FR"/>
              </w:rPr>
              <w:t>connexion et la reconnexion, les param</w:t>
            </w:r>
            <w:r>
              <w:rPr>
                <w:lang w:val="fr-FR"/>
              </w:rPr>
              <w:t>è</w:t>
            </w:r>
            <w:r>
              <w:rPr>
                <w:lang w:val="fr-FR"/>
              </w:rPr>
              <w:t>tres du flux doivent rester inchang</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231 </w:t>
            </w:r>
            <w:r>
              <w:rPr>
                <w:noProof/>
                <w:sz w:val="16"/>
              </w:rPr>
              <w:br/>
            </w:r>
            <w:r>
              <w:rPr>
                <w:noProof/>
                <w:sz w:val="2"/>
              </w:rPr>
              <w:t>8e2d09d8-b5b7-4e</w:t>
            </w:r>
            <w:r>
              <w:rPr>
                <w:noProof/>
                <w:sz w:val="2"/>
              </w:rPr>
              <w:t>1b-903e-0786449daff4</w:t>
            </w:r>
          </w:p>
        </w:tc>
        <w:tc>
          <w:tcPr>
            <w:tcW w:w="7407" w:type="dxa"/>
            <w:shd w:val="clear" w:color="auto" w:fill="F2F2F2" w:themeFill="background1" w:themeFillShade="F2"/>
          </w:tcPr>
          <w:p w:rsidR="00000000" w:rsidRDefault="00AC26C9">
            <w:pPr>
              <w:rPr>
                <w:noProof/>
              </w:rPr>
            </w:pPr>
            <w:r>
              <w:rPr>
                <w:noProof/>
              </w:rPr>
              <w:t>Any changes to the number of audio channels, resolutions, or codec settings will result in unpredictable behavior.</w:t>
            </w:r>
          </w:p>
        </w:tc>
        <w:tc>
          <w:tcPr>
            <w:tcW w:w="7407" w:type="dxa"/>
          </w:tcPr>
          <w:p w:rsidR="00000000" w:rsidRDefault="00AC26C9">
            <w:pPr>
              <w:rPr>
                <w:lang w:val="fr-FR"/>
              </w:rPr>
            </w:pPr>
            <w:r>
              <w:rPr>
                <w:lang w:val="fr-FR"/>
              </w:rPr>
              <w:t>Toute modification du nombre de canaux audio, des r</w:t>
            </w:r>
            <w:r>
              <w:rPr>
                <w:lang w:val="fr-FR"/>
              </w:rPr>
              <w:t>é</w:t>
            </w:r>
            <w:r>
              <w:rPr>
                <w:lang w:val="fr-FR"/>
              </w:rPr>
              <w:t>solutions ou des param</w:t>
            </w:r>
            <w:r>
              <w:rPr>
                <w:lang w:val="fr-FR"/>
              </w:rPr>
              <w:t>è</w:t>
            </w:r>
            <w:r>
              <w:rPr>
                <w:lang w:val="fr-FR"/>
              </w:rPr>
              <w:t>tres du codec peut entra</w:t>
            </w:r>
            <w:r>
              <w:rPr>
                <w:lang w:val="fr-FR"/>
              </w:rPr>
              <w:t>î</w:t>
            </w:r>
            <w:r>
              <w:rPr>
                <w:lang w:val="fr-FR"/>
              </w:rPr>
              <w:t xml:space="preserve">ner un comportement </w:t>
            </w:r>
            <w:r>
              <w:rPr>
                <w:lang w:val="fr-FR"/>
              </w:rPr>
              <w:t>impr</w:t>
            </w:r>
            <w:r>
              <w:rPr>
                <w:lang w:val="fr-FR"/>
              </w:rPr>
              <w:t>é</w:t>
            </w:r>
            <w:r>
              <w:rPr>
                <w:lang w:val="fr-FR"/>
              </w:rPr>
              <w:t>vu.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232 </w:t>
            </w:r>
            <w:r>
              <w:rPr>
                <w:noProof/>
                <w:sz w:val="16"/>
              </w:rPr>
              <w:br/>
            </w:r>
            <w:r>
              <w:rPr>
                <w:noProof/>
                <w:sz w:val="2"/>
              </w:rPr>
              <w:t>23b508ea-5542-4f75-956b-2f77733f1f9b</w:t>
            </w:r>
          </w:p>
        </w:tc>
        <w:tc>
          <w:tcPr>
            <w:tcW w:w="7407" w:type="dxa"/>
            <w:shd w:val="clear" w:color="auto" w:fill="F2F2F2" w:themeFill="background1" w:themeFillShade="F2"/>
          </w:tcPr>
          <w:p w:rsidR="00000000" w:rsidRDefault="00AC26C9">
            <w:pPr>
              <w:rPr>
                <w:noProof/>
              </w:rPr>
            </w:pPr>
            <w:r>
              <w:rPr>
                <w:noProof/>
              </w:rPr>
              <w:t xml:space="preserve">Although you can add DASH and MP4 for remote sources for Video Cloud videos, Live currently supports </w:t>
            </w:r>
            <w:r>
              <w:rPr>
                <w:rStyle w:val="mqInternal"/>
                <w:noProof/>
              </w:rPr>
              <w:t>[1}[2]{3]</w:t>
            </w:r>
            <w:r>
              <w:rPr>
                <w:noProof/>
              </w:rPr>
              <w:t xml:space="preserve"> only.</w:t>
            </w:r>
          </w:p>
        </w:tc>
        <w:tc>
          <w:tcPr>
            <w:tcW w:w="7407" w:type="dxa"/>
          </w:tcPr>
          <w:p w:rsidR="00000000" w:rsidRDefault="00AC26C9">
            <w:pPr>
              <w:rPr>
                <w:lang w:val="fr-FR"/>
              </w:rPr>
            </w:pPr>
            <w:r>
              <w:rPr>
                <w:lang w:val="fr-FR"/>
              </w:rPr>
              <w:t>Bien que vous puissiez ajouter DASH et MP4 pour les sources distantes pour les vid</w:t>
            </w:r>
            <w:r>
              <w:rPr>
                <w:lang w:val="fr-FR"/>
              </w:rPr>
              <w:t>é</w:t>
            </w:r>
            <w:r>
              <w:rPr>
                <w:lang w:val="fr-FR"/>
              </w:rPr>
              <w:t>os V</w:t>
            </w:r>
            <w:r>
              <w:rPr>
                <w:lang w:val="fr-FR"/>
              </w:rPr>
              <w:t xml:space="preserve">ideo Cloud, Live prend actuellement en charge </w:t>
            </w:r>
            <w:r>
              <w:rPr>
                <w:rStyle w:val="mqInternal"/>
                <w:noProof/>
                <w:lang w:val="fr-FR"/>
              </w:rPr>
              <w:t>[1}[2]{3]</w:t>
            </w:r>
            <w:r>
              <w:rPr>
                <w:lang w:val="fr-FR"/>
              </w:rPr>
              <w:t xml:space="preserve"> uniquement.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233 </w:t>
            </w:r>
            <w:r>
              <w:rPr>
                <w:noProof/>
                <w:sz w:val="16"/>
              </w:rPr>
              <w:br/>
            </w:r>
            <w:r>
              <w:rPr>
                <w:noProof/>
                <w:sz w:val="2"/>
              </w:rPr>
              <w:t>6e29945f-c0f6-4886-9d20-1a1db6758d1a</w:t>
            </w:r>
          </w:p>
        </w:tc>
        <w:tc>
          <w:tcPr>
            <w:tcW w:w="7407" w:type="dxa"/>
            <w:shd w:val="clear" w:color="auto" w:fill="F2F2F2" w:themeFill="background1" w:themeFillShade="F2"/>
          </w:tcPr>
          <w:p w:rsidR="00000000" w:rsidRDefault="00AC26C9">
            <w:pPr>
              <w:rPr>
                <w:noProof/>
              </w:rPr>
            </w:pPr>
            <w:r>
              <w:rPr>
                <w:noProof/>
              </w:rPr>
              <w:t>Only AAC audio is supported for input streams.</w:t>
            </w:r>
          </w:p>
        </w:tc>
        <w:tc>
          <w:tcPr>
            <w:tcW w:w="7407" w:type="dxa"/>
          </w:tcPr>
          <w:p w:rsidR="00000000" w:rsidRDefault="00AC26C9">
            <w:pPr>
              <w:rPr>
                <w:lang w:val="fr-FR"/>
              </w:rPr>
            </w:pPr>
            <w:r>
              <w:rPr>
                <w:lang w:val="fr-FR"/>
              </w:rPr>
              <w:t>Seul l'audio AAC est pris en charge pour les flux d'entr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234 </w:t>
            </w:r>
            <w:r>
              <w:rPr>
                <w:noProof/>
                <w:sz w:val="16"/>
              </w:rPr>
              <w:br/>
            </w:r>
            <w:r>
              <w:rPr>
                <w:noProof/>
                <w:sz w:val="2"/>
              </w:rPr>
              <w:t>300bc0a6-7f0f-4bdf-a269-5e9da3ca</w:t>
            </w:r>
            <w:r>
              <w:rPr>
                <w:noProof/>
                <w:sz w:val="2"/>
              </w:rPr>
              <w:t>aa89</w:t>
            </w:r>
          </w:p>
        </w:tc>
        <w:tc>
          <w:tcPr>
            <w:tcW w:w="7407" w:type="dxa"/>
            <w:shd w:val="clear" w:color="auto" w:fill="F2F2F2" w:themeFill="background1" w:themeFillShade="F2"/>
          </w:tcPr>
          <w:p w:rsidR="00000000" w:rsidRDefault="00AC26C9">
            <w:pPr>
              <w:rPr>
                <w:noProof/>
              </w:rPr>
            </w:pPr>
            <w:r>
              <w:rPr>
                <w:noProof/>
              </w:rPr>
              <w:t xml:space="preserve">A maximum of 5 active </w:t>
            </w:r>
            <w:r>
              <w:rPr>
                <w:rStyle w:val="mqInternal"/>
                <w:noProof/>
              </w:rPr>
              <w:t>[1}</w:t>
            </w:r>
            <w:r>
              <w:rPr>
                <w:noProof/>
              </w:rPr>
              <w:t>waiting, unstarted</w:t>
            </w:r>
            <w:r>
              <w:rPr>
                <w:rStyle w:val="mqInternal"/>
                <w:noProof/>
              </w:rPr>
              <w:t>{2]</w:t>
            </w:r>
            <w:r>
              <w:rPr>
                <w:noProof/>
              </w:rPr>
              <w:t xml:space="preserve"> jobs is allowed at any time.</w:t>
            </w:r>
          </w:p>
        </w:tc>
        <w:tc>
          <w:tcPr>
            <w:tcW w:w="7407" w:type="dxa"/>
          </w:tcPr>
          <w:p w:rsidR="00000000" w:rsidRDefault="00AC26C9">
            <w:pPr>
              <w:rPr>
                <w:lang w:val="fr-FR"/>
              </w:rPr>
            </w:pPr>
            <w:r>
              <w:rPr>
                <w:lang w:val="fr-FR"/>
              </w:rPr>
              <w:t>Un maximum de 5 t</w:t>
            </w:r>
            <w:r>
              <w:rPr>
                <w:lang w:val="fr-FR"/>
              </w:rPr>
              <w:t>â</w:t>
            </w:r>
            <w:r>
              <w:rPr>
                <w:lang w:val="fr-FR"/>
              </w:rPr>
              <w:t xml:space="preserve">ches actives </w:t>
            </w:r>
            <w:r>
              <w:rPr>
                <w:rStyle w:val="mqInternal"/>
                <w:noProof/>
                <w:lang w:val="fr-FR"/>
              </w:rPr>
              <w:t>[1}</w:t>
            </w:r>
            <w:r>
              <w:rPr>
                <w:lang w:val="fr-FR"/>
              </w:rPr>
              <w:t>en attente et non d</w:t>
            </w:r>
            <w:r>
              <w:rPr>
                <w:lang w:val="fr-FR"/>
              </w:rPr>
              <w:t>é</w:t>
            </w:r>
            <w:r>
              <w:rPr>
                <w:lang w:val="fr-FR"/>
              </w:rPr>
              <w:t>marr</w:t>
            </w:r>
            <w:r>
              <w:rPr>
                <w:lang w:val="fr-FR"/>
              </w:rPr>
              <w:t>é</w:t>
            </w:r>
            <w:r>
              <w:rPr>
                <w:lang w:val="fr-FR"/>
              </w:rPr>
              <w:t>es</w:t>
            </w:r>
            <w:r>
              <w:rPr>
                <w:rStyle w:val="mqInternal"/>
                <w:noProof/>
                <w:lang w:val="fr-FR"/>
              </w:rPr>
              <w:t>{2]</w:t>
            </w:r>
            <w:r>
              <w:rPr>
                <w:lang w:val="fr-FR"/>
              </w:rPr>
              <w:t xml:space="preserve"> est autoris</w:t>
            </w:r>
            <w:r>
              <w:rPr>
                <w:lang w:val="fr-FR"/>
              </w:rPr>
              <w:t>é</w:t>
            </w:r>
            <w:r>
              <w:rPr>
                <w:lang w:val="fr-FR"/>
              </w:rPr>
              <w:t xml:space="preserve"> </w:t>
            </w:r>
            <w:r>
              <w:rPr>
                <w:lang w:val="fr-FR"/>
              </w:rPr>
              <w:t>à</w:t>
            </w:r>
            <w:r>
              <w:rPr>
                <w:lang w:val="fr-FR"/>
              </w:rPr>
              <w:t xml:space="preserve"> tout moment.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235 </w:t>
            </w:r>
            <w:r>
              <w:rPr>
                <w:noProof/>
                <w:sz w:val="16"/>
              </w:rPr>
              <w:br/>
            </w:r>
            <w:r>
              <w:rPr>
                <w:noProof/>
                <w:sz w:val="2"/>
              </w:rPr>
              <w:t>4ed31e3c-fad7-42fb-b761-f23de9de3bee</w:t>
            </w:r>
          </w:p>
        </w:tc>
        <w:tc>
          <w:tcPr>
            <w:tcW w:w="7407" w:type="dxa"/>
            <w:shd w:val="clear" w:color="auto" w:fill="F2F2F2" w:themeFill="background1" w:themeFillShade="F2"/>
          </w:tcPr>
          <w:p w:rsidR="00000000" w:rsidRDefault="00AC26C9">
            <w:pPr>
              <w:rPr>
                <w:noProof/>
              </w:rPr>
            </w:pPr>
            <w:r>
              <w:rPr>
                <w:noProof/>
              </w:rPr>
              <w:t>Additional limitations on concurrent jobs:</w:t>
            </w:r>
          </w:p>
        </w:tc>
        <w:tc>
          <w:tcPr>
            <w:tcW w:w="7407" w:type="dxa"/>
          </w:tcPr>
          <w:p w:rsidR="00000000" w:rsidRDefault="00AC26C9">
            <w:pPr>
              <w:rPr>
                <w:lang w:val="fr-FR"/>
              </w:rPr>
            </w:pPr>
            <w:r>
              <w:rPr>
                <w:lang w:val="fr-FR"/>
              </w:rPr>
              <w:t>Limitations suppl</w:t>
            </w:r>
            <w:r>
              <w:rPr>
                <w:lang w:val="fr-FR"/>
              </w:rPr>
              <w:t>é</w:t>
            </w:r>
            <w:r>
              <w:rPr>
                <w:lang w:val="fr-FR"/>
              </w:rPr>
              <w:t>mentaires sur les t</w:t>
            </w:r>
            <w:r>
              <w:rPr>
                <w:lang w:val="fr-FR"/>
              </w:rPr>
              <w:t>â</w:t>
            </w:r>
            <w:r>
              <w:rPr>
                <w:lang w:val="fr-FR"/>
              </w:rPr>
              <w:t>ches simultan</w:t>
            </w:r>
            <w:r>
              <w:rPr>
                <w:lang w:val="fr-FR"/>
              </w:rPr>
              <w:t>é</w:t>
            </w:r>
            <w:r>
              <w:rPr>
                <w:lang w:val="fr-FR"/>
              </w:rPr>
              <w: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236 </w:t>
            </w:r>
            <w:r>
              <w:rPr>
                <w:noProof/>
                <w:sz w:val="16"/>
              </w:rPr>
              <w:br/>
            </w:r>
            <w:r>
              <w:rPr>
                <w:noProof/>
                <w:sz w:val="2"/>
              </w:rPr>
              <w:t>901c6e4e-b648-4287-bf26-edfcb404d95a</w:t>
            </w:r>
          </w:p>
        </w:tc>
        <w:tc>
          <w:tcPr>
            <w:tcW w:w="7407" w:type="dxa"/>
            <w:shd w:val="clear" w:color="auto" w:fill="F2F2F2" w:themeFill="background1" w:themeFillShade="F2"/>
          </w:tcPr>
          <w:p w:rsidR="00000000" w:rsidRDefault="00AC26C9">
            <w:pPr>
              <w:rPr>
                <w:noProof/>
              </w:rPr>
            </w:pPr>
            <w:r>
              <w:rPr>
                <w:noProof/>
              </w:rPr>
              <w:t xml:space="preserve">The number of </w:t>
            </w:r>
            <w:r>
              <w:rPr>
                <w:rStyle w:val="mqInternal"/>
                <w:noProof/>
              </w:rPr>
              <w:t>[1}[2]{3]</w:t>
            </w:r>
            <w:r>
              <w:rPr>
                <w:noProof/>
              </w:rPr>
              <w:t xml:space="preserve"> (24x7) jobs is limited to 0 or a low number per region (depending on the account type).</w:t>
            </w:r>
          </w:p>
        </w:tc>
        <w:tc>
          <w:tcPr>
            <w:tcW w:w="7407" w:type="dxa"/>
          </w:tcPr>
          <w:p w:rsidR="00000000" w:rsidRDefault="00AC26C9">
            <w:pPr>
              <w:rPr>
                <w:lang w:val="fr-FR"/>
              </w:rPr>
            </w:pPr>
            <w:r>
              <w:rPr>
                <w:lang w:val="fr-FR"/>
              </w:rPr>
              <w:t xml:space="preserve">Le nombre d'emplois </w:t>
            </w:r>
            <w:r>
              <w:rPr>
                <w:rStyle w:val="mqInternal"/>
                <w:noProof/>
                <w:lang w:val="fr-FR"/>
              </w:rPr>
              <w:t>[1}[2]{3]</w:t>
            </w:r>
            <w:r>
              <w:rPr>
                <w:lang w:val="fr-FR"/>
              </w:rPr>
              <w:t xml:space="preserve"> (24x7) est limit</w:t>
            </w:r>
            <w:r>
              <w:rPr>
                <w:lang w:val="fr-FR"/>
              </w:rPr>
              <w:t>é</w:t>
            </w:r>
            <w:r>
              <w:rPr>
                <w:lang w:val="fr-FR"/>
              </w:rPr>
              <w:t xml:space="preserve"> </w:t>
            </w:r>
            <w:r>
              <w:rPr>
                <w:lang w:val="fr-FR"/>
              </w:rPr>
              <w:t>à</w:t>
            </w:r>
            <w:r>
              <w:rPr>
                <w:lang w:val="fr-FR"/>
              </w:rPr>
              <w:t xml:space="preserve"> 0 ou </w:t>
            </w:r>
            <w:r>
              <w:rPr>
                <w:lang w:val="fr-FR"/>
              </w:rPr>
              <w:t>à</w:t>
            </w:r>
            <w:r>
              <w:rPr>
                <w:lang w:val="fr-FR"/>
              </w:rPr>
              <w:t xml:space="preserve"> un nombre faible par r</w:t>
            </w:r>
            <w:r>
              <w:rPr>
                <w:lang w:val="fr-FR"/>
              </w:rPr>
              <w:t>é</w:t>
            </w:r>
            <w:r>
              <w:rPr>
                <w:lang w:val="fr-FR"/>
              </w:rPr>
              <w:t>gion (selon le type de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237 </w:t>
            </w:r>
            <w:r>
              <w:rPr>
                <w:noProof/>
                <w:sz w:val="16"/>
              </w:rPr>
              <w:br/>
            </w:r>
            <w:r>
              <w:rPr>
                <w:noProof/>
                <w:sz w:val="2"/>
              </w:rPr>
              <w:t>a268174d-0185-402b-8322-5e4cf4ee4d2e</w:t>
            </w:r>
          </w:p>
        </w:tc>
        <w:tc>
          <w:tcPr>
            <w:tcW w:w="7407" w:type="dxa"/>
            <w:shd w:val="clear" w:color="auto" w:fill="F2F2F2" w:themeFill="background1" w:themeFillShade="F2"/>
          </w:tcPr>
          <w:p w:rsidR="00000000" w:rsidRDefault="00AC26C9">
            <w:pPr>
              <w:rPr>
                <w:noProof/>
              </w:rPr>
            </w:pPr>
            <w:r>
              <w:rPr>
                <w:noProof/>
              </w:rPr>
              <w:t xml:space="preserve">The number of concurrently </w:t>
            </w:r>
            <w:r>
              <w:rPr>
                <w:rStyle w:val="mqInternal"/>
                <w:noProof/>
              </w:rPr>
              <w:t>[1}</w:t>
            </w:r>
            <w:r>
              <w:rPr>
                <w:noProof/>
              </w:rPr>
              <w:t>running</w:t>
            </w:r>
            <w:r>
              <w:rPr>
                <w:rStyle w:val="mqInternal"/>
                <w:noProof/>
              </w:rPr>
              <w:t>{2]</w:t>
            </w:r>
            <w:r>
              <w:rPr>
                <w:noProof/>
              </w:rPr>
              <w:t xml:space="preserve"> </w:t>
            </w:r>
            <w:r>
              <w:rPr>
                <w:rStyle w:val="mqInternal"/>
                <w:noProof/>
              </w:rPr>
              <w:t>[3}[4]{5]</w:t>
            </w:r>
            <w:r>
              <w:rPr>
                <w:noProof/>
              </w:rPr>
              <w:t xml:space="preserve"> jobs is limited by region, generally to 100.</w:t>
            </w:r>
          </w:p>
        </w:tc>
        <w:tc>
          <w:tcPr>
            <w:tcW w:w="7407" w:type="dxa"/>
          </w:tcPr>
          <w:p w:rsidR="00000000" w:rsidRDefault="00AC26C9">
            <w:pPr>
              <w:rPr>
                <w:lang w:val="fr-FR"/>
              </w:rPr>
            </w:pPr>
            <w:r>
              <w:rPr>
                <w:lang w:val="fr-FR"/>
              </w:rPr>
              <w:t>Le no</w:t>
            </w:r>
            <w:r>
              <w:rPr>
                <w:lang w:val="fr-FR"/>
              </w:rPr>
              <w:t>mbre de simultan</w:t>
            </w:r>
            <w:r>
              <w:rPr>
                <w:lang w:val="fr-FR"/>
              </w:rPr>
              <w:t>é</w:t>
            </w:r>
            <w:r>
              <w:rPr>
                <w:lang w:val="fr-FR"/>
              </w:rPr>
              <w:t xml:space="preserve">ment </w:t>
            </w:r>
            <w:r>
              <w:rPr>
                <w:rStyle w:val="mqInternal"/>
                <w:noProof/>
                <w:lang w:val="fr-FR"/>
              </w:rPr>
              <w:t>[1}</w:t>
            </w:r>
            <w:r>
              <w:rPr>
                <w:lang w:val="fr-FR"/>
              </w:rPr>
              <w:t>fonctionnement</w:t>
            </w:r>
            <w:r>
              <w:rPr>
                <w:rStyle w:val="mqInternal"/>
                <w:noProof/>
                <w:lang w:val="fr-FR"/>
              </w:rPr>
              <w:t>{2]</w:t>
            </w:r>
            <w:r>
              <w:rPr>
                <w:lang w:val="fr-FR"/>
              </w:rPr>
              <w:t xml:space="preserve"> </w:t>
            </w:r>
            <w:r>
              <w:rPr>
                <w:rStyle w:val="mqInternal"/>
                <w:noProof/>
                <w:lang w:val="fr-FR"/>
              </w:rPr>
              <w:t>[3}[4]{5]</w:t>
            </w:r>
            <w:r>
              <w:rPr>
                <w:lang w:val="fr-FR"/>
              </w:rPr>
              <w:t xml:space="preserve"> les emplois sont limit</w:t>
            </w:r>
            <w:r>
              <w:rPr>
                <w:lang w:val="fr-FR"/>
              </w:rPr>
              <w:t>é</w:t>
            </w:r>
            <w:r>
              <w:rPr>
                <w:lang w:val="fr-FR"/>
              </w:rPr>
              <w:t>s par r</w:t>
            </w:r>
            <w:r>
              <w:rPr>
                <w:lang w:val="fr-FR"/>
              </w:rPr>
              <w:t>é</w:t>
            </w:r>
            <w:r>
              <w:rPr>
                <w:lang w:val="fr-FR"/>
              </w:rPr>
              <w:t>gion, g</w:t>
            </w:r>
            <w:r>
              <w:rPr>
                <w:lang w:val="fr-FR"/>
              </w:rPr>
              <w:t>é</w:t>
            </w:r>
            <w:r>
              <w:rPr>
                <w:lang w:val="fr-FR"/>
              </w:rPr>
              <w:t>n</w:t>
            </w:r>
            <w:r>
              <w:rPr>
                <w:lang w:val="fr-FR"/>
              </w:rPr>
              <w:t>é</w:t>
            </w:r>
            <w:r>
              <w:rPr>
                <w:lang w:val="fr-FR"/>
              </w:rPr>
              <w:t xml:space="preserve">ralement </w:t>
            </w:r>
            <w:r>
              <w:rPr>
                <w:lang w:val="fr-FR"/>
              </w:rPr>
              <w:t>à</w:t>
            </w:r>
            <w:r>
              <w:rPr>
                <w:lang w:val="fr-FR"/>
              </w:rPr>
              <w:t xml:space="preserve"> 100.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238 </w:t>
            </w:r>
            <w:r>
              <w:rPr>
                <w:noProof/>
                <w:sz w:val="16"/>
              </w:rPr>
              <w:br/>
            </w:r>
            <w:r>
              <w:rPr>
                <w:noProof/>
                <w:sz w:val="2"/>
              </w:rPr>
              <w:t>c4c4c81d-0522-4292-bee3-f91c82596dcb</w:t>
            </w:r>
          </w:p>
        </w:tc>
        <w:tc>
          <w:tcPr>
            <w:tcW w:w="7407" w:type="dxa"/>
            <w:shd w:val="clear" w:color="auto" w:fill="F2F2F2" w:themeFill="background1" w:themeFillShade="F2"/>
          </w:tcPr>
          <w:p w:rsidR="00000000" w:rsidRDefault="00AC26C9">
            <w:pPr>
              <w:rPr>
                <w:noProof/>
              </w:rPr>
            </w:pPr>
            <w:r>
              <w:rPr>
                <w:noProof/>
              </w:rPr>
              <w:t xml:space="preserve">The number of concurrently </w:t>
            </w:r>
            <w:r>
              <w:rPr>
                <w:rStyle w:val="mqInternal"/>
                <w:noProof/>
              </w:rPr>
              <w:t>[1}</w:t>
            </w:r>
            <w:r>
              <w:rPr>
                <w:noProof/>
              </w:rPr>
              <w:t>waiting to connect</w:t>
            </w:r>
            <w:r>
              <w:rPr>
                <w:rStyle w:val="mqInternal"/>
                <w:noProof/>
              </w:rPr>
              <w:t>{2]</w:t>
            </w:r>
            <w:r>
              <w:rPr>
                <w:noProof/>
              </w:rPr>
              <w:t xml:space="preserve"> </w:t>
            </w:r>
            <w:r>
              <w:rPr>
                <w:rStyle w:val="mqInternal"/>
                <w:noProof/>
              </w:rPr>
              <w:t>[3}[4]{5]</w:t>
            </w:r>
            <w:r>
              <w:rPr>
                <w:noProof/>
              </w:rPr>
              <w:t xml:space="preserve"> jobs is limited to 5.</w:t>
            </w:r>
          </w:p>
        </w:tc>
        <w:tc>
          <w:tcPr>
            <w:tcW w:w="7407" w:type="dxa"/>
          </w:tcPr>
          <w:p w:rsidR="00000000" w:rsidRDefault="00AC26C9">
            <w:pPr>
              <w:rPr>
                <w:lang w:val="fr-FR"/>
              </w:rPr>
            </w:pPr>
            <w:r>
              <w:rPr>
                <w:lang w:val="fr-FR"/>
              </w:rPr>
              <w:t xml:space="preserve">Le nombre d' </w:t>
            </w:r>
            <w:r>
              <w:rPr>
                <w:rStyle w:val="mqInternal"/>
                <w:noProof/>
                <w:lang w:val="fr-FR"/>
              </w:rPr>
              <w:t>[1}</w:t>
            </w:r>
            <w:r>
              <w:rPr>
                <w:lang w:val="fr-FR"/>
              </w:rPr>
              <w:t>att</w:t>
            </w:r>
            <w:r>
              <w:rPr>
                <w:lang w:val="fr-FR"/>
              </w:rPr>
              <w:t>ente simultan</w:t>
            </w:r>
            <w:r>
              <w:rPr>
                <w:lang w:val="fr-FR"/>
              </w:rPr>
              <w:t>é</w:t>
            </w:r>
            <w:r>
              <w:rPr>
                <w:lang w:val="fr-FR"/>
              </w:rPr>
              <w:t>e pour connecter</w:t>
            </w:r>
            <w:r>
              <w:rPr>
                <w:rStyle w:val="mqInternal"/>
                <w:noProof/>
                <w:lang w:val="fr-FR"/>
              </w:rPr>
              <w:t>{2]</w:t>
            </w:r>
            <w:r>
              <w:rPr>
                <w:lang w:val="fr-FR"/>
              </w:rPr>
              <w:t xml:space="preserve"> des </w:t>
            </w:r>
            <w:r>
              <w:rPr>
                <w:rStyle w:val="mqInternal"/>
                <w:noProof/>
                <w:lang w:val="fr-FR"/>
              </w:rPr>
              <w:t>[3}[4]{5]</w:t>
            </w:r>
            <w:r>
              <w:rPr>
                <w:lang w:val="fr-FR"/>
              </w:rPr>
              <w:t xml:space="preserve"> t</w:t>
            </w:r>
            <w:r>
              <w:rPr>
                <w:lang w:val="fr-FR"/>
              </w:rPr>
              <w:t>â</w:t>
            </w:r>
            <w:r>
              <w:rPr>
                <w:lang w:val="fr-FR"/>
              </w:rPr>
              <w:t>ches est limit</w:t>
            </w:r>
            <w:r>
              <w:rPr>
                <w:lang w:val="fr-FR"/>
              </w:rPr>
              <w:t>é</w:t>
            </w:r>
            <w:r>
              <w:rPr>
                <w:lang w:val="fr-FR"/>
              </w:rPr>
              <w:t xml:space="preserve"> </w:t>
            </w:r>
            <w:r>
              <w:rPr>
                <w:lang w:val="fr-FR"/>
              </w:rPr>
              <w:t>à</w:t>
            </w:r>
            <w:r>
              <w:rPr>
                <w:lang w:val="fr-FR"/>
              </w:rPr>
              <w:t xml:space="preserve"> 5.</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239 </w:t>
            </w:r>
            <w:r>
              <w:rPr>
                <w:noProof/>
                <w:sz w:val="16"/>
              </w:rPr>
              <w:br/>
            </w:r>
            <w:r>
              <w:rPr>
                <w:noProof/>
                <w:sz w:val="2"/>
              </w:rPr>
              <w:t>2a098371-b447-46b0-a97b-693f89ad5a4f</w:t>
            </w:r>
          </w:p>
        </w:tc>
        <w:tc>
          <w:tcPr>
            <w:tcW w:w="7407" w:type="dxa"/>
            <w:shd w:val="clear" w:color="auto" w:fill="F2F2F2" w:themeFill="background1" w:themeFillShade="F2"/>
          </w:tcPr>
          <w:p w:rsidR="00000000" w:rsidRDefault="00AC26C9">
            <w:pPr>
              <w:rPr>
                <w:noProof/>
              </w:rPr>
            </w:pPr>
            <w:r>
              <w:rPr>
                <w:noProof/>
              </w:rPr>
              <w:t xml:space="preserve">The number of SEP jobs per region is limited to 3 or 10 (see </w:t>
            </w:r>
            <w:r>
              <w:rPr>
                <w:rStyle w:val="mqInternal"/>
                <w:noProof/>
              </w:rPr>
              <w:t>[1}</w:t>
            </w:r>
            <w:r>
              <w:rPr>
                <w:noProof/>
              </w:rPr>
              <w:t>Supported AWS regions</w:t>
            </w:r>
            <w:r>
              <w:rPr>
                <w:rStyle w:val="mqInternal"/>
                <w:noProof/>
              </w:rPr>
              <w:t>{2]</w:t>
            </w:r>
            <w:r>
              <w:rPr>
                <w:noProof/>
              </w:rPr>
              <w:t>).</w:t>
            </w:r>
          </w:p>
        </w:tc>
        <w:tc>
          <w:tcPr>
            <w:tcW w:w="7407" w:type="dxa"/>
          </w:tcPr>
          <w:p w:rsidR="00000000" w:rsidRDefault="00AC26C9">
            <w:pPr>
              <w:rPr>
                <w:lang w:val="fr-FR"/>
              </w:rPr>
            </w:pPr>
            <w:r>
              <w:rPr>
                <w:lang w:val="fr-FR"/>
              </w:rPr>
              <w:t>Le nombre de travaux SEP par r</w:t>
            </w:r>
            <w:r>
              <w:rPr>
                <w:lang w:val="fr-FR"/>
              </w:rPr>
              <w:t>é</w:t>
            </w:r>
            <w:r>
              <w:rPr>
                <w:lang w:val="fr-FR"/>
              </w:rPr>
              <w:t>gion est limit</w:t>
            </w:r>
            <w:r>
              <w:rPr>
                <w:lang w:val="fr-FR"/>
              </w:rPr>
              <w:t>é</w:t>
            </w:r>
            <w:r>
              <w:rPr>
                <w:lang w:val="fr-FR"/>
              </w:rPr>
              <w:t xml:space="preserve"> </w:t>
            </w:r>
            <w:r>
              <w:rPr>
                <w:lang w:val="fr-FR"/>
              </w:rPr>
              <w:t>à</w:t>
            </w:r>
            <w:r>
              <w:rPr>
                <w:lang w:val="fr-FR"/>
              </w:rPr>
              <w:t xml:space="preserve"> 3 ou 10 (voir </w:t>
            </w:r>
            <w:r>
              <w:rPr>
                <w:rStyle w:val="mqInternal"/>
                <w:noProof/>
                <w:lang w:val="fr-FR"/>
              </w:rPr>
              <w:t>[1}</w:t>
            </w:r>
            <w:r>
              <w:rPr>
                <w:lang w:val="fr-FR"/>
              </w:rPr>
              <w:t>R</w:t>
            </w:r>
            <w:r>
              <w:rPr>
                <w:lang w:val="fr-FR"/>
              </w:rPr>
              <w:t>é</w:t>
            </w:r>
            <w:r>
              <w:rPr>
                <w:lang w:val="fr-FR"/>
              </w:rPr>
              <w:t>gions AWS prises en charge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240 </w:t>
            </w:r>
            <w:r>
              <w:rPr>
                <w:noProof/>
                <w:sz w:val="16"/>
              </w:rPr>
              <w:br/>
            </w:r>
            <w:r>
              <w:rPr>
                <w:noProof/>
                <w:sz w:val="2"/>
              </w:rPr>
              <w:t>184f0c6d-62f5-4671-9d5f-d54834009d00</w:t>
            </w:r>
          </w:p>
        </w:tc>
        <w:tc>
          <w:tcPr>
            <w:tcW w:w="7407" w:type="dxa"/>
            <w:shd w:val="clear" w:color="auto" w:fill="F2F2F2" w:themeFill="background1" w:themeFillShade="F2"/>
          </w:tcPr>
          <w:p w:rsidR="00000000" w:rsidRDefault="00AC26C9">
            <w:pPr>
              <w:rPr>
                <w:noProof/>
              </w:rPr>
            </w:pPr>
            <w:r>
              <w:rPr>
                <w:noProof/>
              </w:rPr>
              <w:t>Any of these limits can be adjusted on an account level by Support.</w:t>
            </w:r>
          </w:p>
        </w:tc>
        <w:tc>
          <w:tcPr>
            <w:tcW w:w="7407" w:type="dxa"/>
          </w:tcPr>
          <w:p w:rsidR="00000000" w:rsidRDefault="00AC26C9">
            <w:pPr>
              <w:rPr>
                <w:lang w:val="fr-FR"/>
              </w:rPr>
            </w:pPr>
            <w:r>
              <w:rPr>
                <w:lang w:val="fr-FR"/>
              </w:rPr>
              <w:t xml:space="preserve">Toutes ces limites peuvent </w:t>
            </w:r>
            <w:r>
              <w:rPr>
                <w:lang w:val="fr-FR"/>
              </w:rPr>
              <w:t>ê</w:t>
            </w:r>
            <w:r>
              <w:rPr>
                <w:lang w:val="fr-FR"/>
              </w:rPr>
              <w:t>tre ajust</w:t>
            </w:r>
            <w:r>
              <w:rPr>
                <w:lang w:val="fr-FR"/>
              </w:rPr>
              <w:t>é</w:t>
            </w:r>
            <w:r>
              <w:rPr>
                <w:lang w:val="fr-FR"/>
              </w:rPr>
              <w:t>es au niveau du compte par le support.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241 </w:t>
            </w:r>
            <w:r>
              <w:rPr>
                <w:noProof/>
                <w:sz w:val="16"/>
              </w:rPr>
              <w:br/>
            </w:r>
            <w:r>
              <w:rPr>
                <w:noProof/>
                <w:sz w:val="2"/>
              </w:rPr>
              <w:t>26b740a7-5</w:t>
            </w:r>
            <w:r>
              <w:rPr>
                <w:noProof/>
                <w:sz w:val="2"/>
              </w:rPr>
              <w:t>c49-4294-9339-36eed51228f4</w:t>
            </w:r>
          </w:p>
        </w:tc>
        <w:tc>
          <w:tcPr>
            <w:tcW w:w="7407" w:type="dxa"/>
            <w:shd w:val="clear" w:color="auto" w:fill="F2F2F2" w:themeFill="background1" w:themeFillShade="F2"/>
          </w:tcPr>
          <w:p w:rsidR="00000000" w:rsidRDefault="00AC26C9">
            <w:pPr>
              <w:rPr>
                <w:noProof/>
              </w:rPr>
            </w:pPr>
            <w:r>
              <w:rPr>
                <w:noProof/>
              </w:rPr>
              <w:t>Contact your account manager if you need additional capacity.</w:t>
            </w:r>
          </w:p>
        </w:tc>
        <w:tc>
          <w:tcPr>
            <w:tcW w:w="7407" w:type="dxa"/>
          </w:tcPr>
          <w:p w:rsidR="00000000" w:rsidRDefault="00AC26C9">
            <w:pPr>
              <w:rPr>
                <w:lang w:val="fr-FR"/>
              </w:rPr>
            </w:pPr>
            <w:r>
              <w:rPr>
                <w:lang w:val="fr-FR"/>
              </w:rPr>
              <w:t>Contactez votre responsable de compte si vous avez besoin d'une capacit</w:t>
            </w:r>
            <w:r>
              <w:rPr>
                <w:lang w:val="fr-FR"/>
              </w:rPr>
              <w:t>é</w:t>
            </w:r>
            <w:r>
              <w:rPr>
                <w:lang w:val="fr-FR"/>
              </w:rPr>
              <w:t xml:space="preserve"> suppl</w:t>
            </w:r>
            <w:r>
              <w:rPr>
                <w:lang w:val="fr-FR"/>
              </w:rPr>
              <w:t>é</w:t>
            </w:r>
            <w:r>
              <w:rPr>
                <w:lang w:val="fr-FR"/>
              </w:rPr>
              <w:t>mentaire.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242 </w:t>
            </w:r>
            <w:r>
              <w:rPr>
                <w:noProof/>
                <w:sz w:val="16"/>
              </w:rPr>
              <w:br/>
            </w:r>
            <w:r>
              <w:rPr>
                <w:noProof/>
                <w:sz w:val="2"/>
              </w:rPr>
              <w:t>44094676-11b5-4352-b32b-6cdf85112d3b</w:t>
            </w:r>
          </w:p>
        </w:tc>
        <w:tc>
          <w:tcPr>
            <w:tcW w:w="7407" w:type="dxa"/>
            <w:shd w:val="clear" w:color="auto" w:fill="F2F2F2" w:themeFill="background1" w:themeFillShade="F2"/>
          </w:tcPr>
          <w:p w:rsidR="00000000" w:rsidRDefault="00AC26C9">
            <w:pPr>
              <w:rPr>
                <w:noProof/>
              </w:rPr>
            </w:pPr>
            <w:r>
              <w:rPr>
                <w:noProof/>
              </w:rPr>
              <w:t xml:space="preserve">The "RTMP" address returned as the </w:t>
            </w:r>
            <w:r>
              <w:rPr>
                <w:rStyle w:val="mqInternal"/>
                <w:noProof/>
              </w:rPr>
              <w:t>[1}[2]{3]</w:t>
            </w:r>
            <w:r>
              <w:rPr>
                <w:noProof/>
              </w:rPr>
              <w:t xml:space="preserve"> for Live jobs is an Akamai HD Live stream, not a legacy FMS RTMP stream - it is not supported by older versions of Internet Explorer.</w:t>
            </w:r>
          </w:p>
        </w:tc>
        <w:tc>
          <w:tcPr>
            <w:tcW w:w="7407" w:type="dxa"/>
          </w:tcPr>
          <w:p w:rsidR="00000000" w:rsidRDefault="00AC26C9">
            <w:pPr>
              <w:rPr>
                <w:lang w:val="fr-FR"/>
              </w:rPr>
            </w:pPr>
            <w:r>
              <w:rPr>
                <w:lang w:val="fr-FR"/>
              </w:rPr>
              <w:t xml:space="preserve">L'adresse </w:t>
            </w:r>
            <w:r>
              <w:rPr>
                <w:lang w:val="fr-FR"/>
              </w:rPr>
              <w:t>«</w:t>
            </w:r>
            <w:r>
              <w:rPr>
                <w:lang w:val="fr-FR"/>
              </w:rPr>
              <w:t> RTMP </w:t>
            </w:r>
            <w:r>
              <w:rPr>
                <w:lang w:val="fr-FR"/>
              </w:rPr>
              <w:t>»</w:t>
            </w:r>
            <w:r>
              <w:rPr>
                <w:lang w:val="fr-FR"/>
              </w:rPr>
              <w:t xml:space="preserve"> renvoy</w:t>
            </w:r>
            <w:r>
              <w:rPr>
                <w:lang w:val="fr-FR"/>
              </w:rPr>
              <w:t>é</w:t>
            </w:r>
            <w:r>
              <w:rPr>
                <w:lang w:val="fr-FR"/>
              </w:rPr>
              <w:t xml:space="preserve">e en tant que </w:t>
            </w:r>
            <w:r>
              <w:rPr>
                <w:rStyle w:val="mqInternal"/>
                <w:noProof/>
                <w:lang w:val="fr-FR"/>
              </w:rPr>
              <w:t>[1}[2]{3]</w:t>
            </w:r>
            <w:r>
              <w:rPr>
                <w:lang w:val="fr-FR"/>
              </w:rPr>
              <w:t xml:space="preserve"> for Live jobs est un flux Akamai HD Live, pas un flux RTMP FMS existant - elle n'est pas prise en charge par les anciennes versions d'Internet Explorer.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243 </w:t>
            </w:r>
            <w:r>
              <w:rPr>
                <w:noProof/>
                <w:sz w:val="16"/>
              </w:rPr>
              <w:br/>
            </w:r>
            <w:r>
              <w:rPr>
                <w:noProof/>
                <w:sz w:val="2"/>
              </w:rPr>
              <w:t>69aba60a-71e6-4435-bb7f-360058a07577</w:t>
            </w:r>
          </w:p>
        </w:tc>
        <w:tc>
          <w:tcPr>
            <w:tcW w:w="7407" w:type="dxa"/>
            <w:shd w:val="clear" w:color="auto" w:fill="F2F2F2" w:themeFill="background1" w:themeFillShade="F2"/>
          </w:tcPr>
          <w:p w:rsidR="00000000" w:rsidRDefault="00AC26C9">
            <w:pPr>
              <w:rPr>
                <w:noProof/>
              </w:rPr>
            </w:pPr>
            <w:r>
              <w:rPr>
                <w:noProof/>
              </w:rPr>
              <w:t>Live streams are delivered over HTTPS, and if your Brightco</w:t>
            </w:r>
            <w:r>
              <w:rPr>
                <w:noProof/>
              </w:rPr>
              <w:t>ve account is not enabled for HTTPS, the Brightcove player will fail to load the live stream.</w:t>
            </w:r>
          </w:p>
        </w:tc>
        <w:tc>
          <w:tcPr>
            <w:tcW w:w="7407" w:type="dxa"/>
          </w:tcPr>
          <w:p w:rsidR="00000000" w:rsidRDefault="00AC26C9">
            <w:pPr>
              <w:rPr>
                <w:lang w:val="fr-FR"/>
              </w:rPr>
            </w:pPr>
            <w:r>
              <w:rPr>
                <w:lang w:val="fr-FR"/>
              </w:rPr>
              <w:t>Les flux en direct sont distribu</w:t>
            </w:r>
            <w:r>
              <w:rPr>
                <w:lang w:val="fr-FR"/>
              </w:rPr>
              <w:t>é</w:t>
            </w:r>
            <w:r>
              <w:rPr>
                <w:lang w:val="fr-FR"/>
              </w:rPr>
              <w:t>s via HTTPS, et si votre compte Brightcove n'est pas activ</w:t>
            </w:r>
            <w:r>
              <w:rPr>
                <w:lang w:val="fr-FR"/>
              </w:rPr>
              <w:t>é</w:t>
            </w:r>
            <w:r>
              <w:rPr>
                <w:lang w:val="fr-FR"/>
              </w:rPr>
              <w:t xml:space="preserve"> pour HTTPS, le lecteur Brightcove ne parviendra pas </w:t>
            </w:r>
            <w:r>
              <w:rPr>
                <w:lang w:val="fr-FR"/>
              </w:rPr>
              <w:t>à</w:t>
            </w:r>
            <w:r>
              <w:rPr>
                <w:lang w:val="fr-FR"/>
              </w:rPr>
              <w:t xml:space="preserve"> charger le flux</w:t>
            </w:r>
            <w:r>
              <w:rPr>
                <w:lang w:val="fr-FR"/>
              </w:rPr>
              <w:t xml:space="preserv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244 </w:t>
            </w:r>
            <w:r>
              <w:rPr>
                <w:noProof/>
                <w:sz w:val="16"/>
              </w:rPr>
              <w:br/>
            </w:r>
            <w:r>
              <w:rPr>
                <w:noProof/>
                <w:sz w:val="2"/>
              </w:rPr>
              <w:t>166540c2-9918-4d29-8497-14a20a98dd26</w:t>
            </w:r>
          </w:p>
        </w:tc>
        <w:tc>
          <w:tcPr>
            <w:tcW w:w="7407" w:type="dxa"/>
            <w:shd w:val="clear" w:color="auto" w:fill="F2F2F2" w:themeFill="background1" w:themeFillShade="F2"/>
          </w:tcPr>
          <w:p w:rsidR="00000000" w:rsidRDefault="00AC26C9">
            <w:pPr>
              <w:rPr>
                <w:noProof/>
              </w:rPr>
            </w:pPr>
            <w:r>
              <w:rPr>
                <w:noProof/>
              </w:rPr>
              <w:t xml:space="preserve">If your account does not have HTTPS support for origin serving enabled, please </w:t>
            </w:r>
            <w:r>
              <w:rPr>
                <w:rStyle w:val="mqInternal"/>
                <w:noProof/>
              </w:rPr>
              <w:t>[1}</w:t>
            </w:r>
            <w:r>
              <w:rPr>
                <w:noProof/>
              </w:rPr>
              <w:t>Contact Brightcove Support</w:t>
            </w:r>
            <w:r>
              <w:rPr>
                <w:rStyle w:val="mqInternal"/>
                <w:noProof/>
              </w:rPr>
              <w:t>{2]</w:t>
            </w:r>
            <w:r>
              <w:rPr>
                <w:noProof/>
              </w:rPr>
              <w:t xml:space="preserve"> to get HTTPS support for origin serving enabled to prevent playback issues.</w:t>
            </w:r>
          </w:p>
        </w:tc>
        <w:tc>
          <w:tcPr>
            <w:tcW w:w="7407" w:type="dxa"/>
          </w:tcPr>
          <w:p w:rsidR="00000000" w:rsidRDefault="00AC26C9">
            <w:pPr>
              <w:rPr>
                <w:lang w:val="fr-FR"/>
              </w:rPr>
            </w:pPr>
            <w:r>
              <w:rPr>
                <w:lang w:val="fr-FR"/>
              </w:rPr>
              <w:t>Si votre compte n'a pas la prise en charge HTTPS pour le service d'origine activ</w:t>
            </w:r>
            <w:r>
              <w:rPr>
                <w:lang w:val="fr-FR"/>
              </w:rPr>
              <w:t>é</w:t>
            </w:r>
            <w:r>
              <w:rPr>
                <w:lang w:val="fr-FR"/>
              </w:rPr>
              <w:t xml:space="preserve">e, </w:t>
            </w:r>
            <w:r>
              <w:rPr>
                <w:rStyle w:val="mqInternal"/>
                <w:noProof/>
                <w:lang w:val="fr-FR"/>
              </w:rPr>
              <w:t>[1}</w:t>
            </w:r>
            <w:r>
              <w:rPr>
                <w:lang w:val="fr-FR"/>
              </w:rPr>
              <w:t>contactez le support Brightcove</w:t>
            </w:r>
            <w:r>
              <w:rPr>
                <w:rStyle w:val="mqInternal"/>
                <w:noProof/>
                <w:lang w:val="fr-FR"/>
              </w:rPr>
              <w:t>{2]</w:t>
            </w:r>
            <w:r>
              <w:rPr>
                <w:lang w:val="fr-FR"/>
              </w:rPr>
              <w:t xml:space="preserve"> pour obtenir la prise en charge HTTPS pour le service d'origine activ</w:t>
            </w:r>
            <w:r>
              <w:rPr>
                <w:lang w:val="fr-FR"/>
              </w:rPr>
              <w:t>é</w:t>
            </w:r>
            <w:r>
              <w:rPr>
                <w:lang w:val="fr-FR"/>
              </w:rPr>
              <w:t>e afin d'</w:t>
            </w:r>
            <w:r>
              <w:rPr>
                <w:lang w:val="fr-FR"/>
              </w:rPr>
              <w:t>é</w:t>
            </w:r>
            <w:r>
              <w:rPr>
                <w:lang w:val="fr-FR"/>
              </w:rPr>
              <w:t>viter les probl</w:t>
            </w:r>
            <w:r>
              <w:rPr>
                <w:lang w:val="fr-FR"/>
              </w:rPr>
              <w:t>è</w:t>
            </w:r>
            <w:r>
              <w:rPr>
                <w:lang w:val="fr-FR"/>
              </w:rPr>
              <w:t>mes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245 </w:t>
            </w:r>
            <w:r>
              <w:rPr>
                <w:noProof/>
                <w:sz w:val="16"/>
              </w:rPr>
              <w:br/>
            </w:r>
            <w:r>
              <w:rPr>
                <w:noProof/>
                <w:sz w:val="2"/>
              </w:rPr>
              <w:t>efcaaa14-75b0-41</w:t>
            </w:r>
            <w:r>
              <w:rPr>
                <w:noProof/>
                <w:sz w:val="2"/>
              </w:rPr>
              <w:t>43-bffe-dfd8155b667e</w:t>
            </w:r>
          </w:p>
        </w:tc>
        <w:tc>
          <w:tcPr>
            <w:tcW w:w="7407" w:type="dxa"/>
            <w:shd w:val="clear" w:color="auto" w:fill="F2F2F2" w:themeFill="background1" w:themeFillShade="F2"/>
          </w:tcPr>
          <w:p w:rsidR="00000000" w:rsidRDefault="00AC26C9">
            <w:pPr>
              <w:rPr>
                <w:noProof/>
              </w:rPr>
            </w:pPr>
            <w:r>
              <w:rPr>
                <w:noProof/>
              </w:rPr>
              <w:t xml:space="preserve">When using a transmuxed rendition within a multi-bitrate HLS output, </w:t>
            </w:r>
            <w:r>
              <w:rPr>
                <w:rStyle w:val="mqInternal"/>
                <w:noProof/>
              </w:rPr>
              <w:t>[1}[2]{3]</w:t>
            </w:r>
            <w:r>
              <w:rPr>
                <w:noProof/>
              </w:rPr>
              <w:t xml:space="preserve"> can be included when transmuxing, but should be set so that it is a multiple of the </w:t>
            </w:r>
            <w:r>
              <w:rPr>
                <w:rStyle w:val="mqInternal"/>
                <w:noProof/>
              </w:rPr>
              <w:t>[1}[5]{3]</w:t>
            </w:r>
            <w:r>
              <w:rPr>
                <w:noProof/>
              </w:rPr>
              <w:t xml:space="preserve"> size of the input stream.</w:t>
            </w:r>
          </w:p>
        </w:tc>
        <w:tc>
          <w:tcPr>
            <w:tcW w:w="7407" w:type="dxa"/>
          </w:tcPr>
          <w:p w:rsidR="00000000" w:rsidRDefault="00AC26C9">
            <w:pPr>
              <w:rPr>
                <w:lang w:val="fr-FR"/>
              </w:rPr>
            </w:pPr>
            <w:r>
              <w:rPr>
                <w:lang w:val="fr-FR"/>
              </w:rPr>
              <w:t>Lors de l'utilisation d'un rendu tra</w:t>
            </w:r>
            <w:r>
              <w:rPr>
                <w:lang w:val="fr-FR"/>
              </w:rPr>
              <w:t>nsmux</w:t>
            </w:r>
            <w:r>
              <w:rPr>
                <w:lang w:val="fr-FR"/>
              </w:rPr>
              <w:t>é</w:t>
            </w:r>
            <w:r>
              <w:rPr>
                <w:lang w:val="fr-FR"/>
              </w:rPr>
              <w:t xml:space="preserve"> dans une sortie HLS </w:t>
            </w:r>
            <w:r>
              <w:rPr>
                <w:lang w:val="fr-FR"/>
              </w:rPr>
              <w:t>à</w:t>
            </w:r>
            <w:r>
              <w:rPr>
                <w:lang w:val="fr-FR"/>
              </w:rPr>
              <w:t xml:space="preserve"> d</w:t>
            </w:r>
            <w:r>
              <w:rPr>
                <w:lang w:val="fr-FR"/>
              </w:rPr>
              <w:t>é</w:t>
            </w:r>
            <w:r>
              <w:rPr>
                <w:lang w:val="fr-FR"/>
              </w:rPr>
              <w:t xml:space="preserve">bits multiples, </w:t>
            </w:r>
            <w:r>
              <w:rPr>
                <w:rStyle w:val="mqInternal"/>
                <w:noProof/>
                <w:lang w:val="fr-FR"/>
              </w:rPr>
              <w:t>[1}[2]{3]</w:t>
            </w:r>
            <w:r>
              <w:rPr>
                <w:lang w:val="fr-FR"/>
              </w:rPr>
              <w:t xml:space="preserve"> peut </w:t>
            </w:r>
            <w:r>
              <w:rPr>
                <w:lang w:val="fr-FR"/>
              </w:rPr>
              <w:t>ê</w:t>
            </w:r>
            <w:r>
              <w:rPr>
                <w:lang w:val="fr-FR"/>
              </w:rPr>
              <w:t xml:space="preserve">tre inclus lors de la transmuxation, mais doit </w:t>
            </w:r>
            <w:r>
              <w:rPr>
                <w:lang w:val="fr-FR"/>
              </w:rPr>
              <w:t>ê</w:t>
            </w:r>
            <w:r>
              <w:rPr>
                <w:lang w:val="fr-FR"/>
              </w:rPr>
              <w:t>tre d</w:t>
            </w:r>
            <w:r>
              <w:rPr>
                <w:lang w:val="fr-FR"/>
              </w:rPr>
              <w:t>é</w:t>
            </w:r>
            <w:r>
              <w:rPr>
                <w:lang w:val="fr-FR"/>
              </w:rPr>
              <w:t xml:space="preserve">fini de sorte qu'il s'agit d'un multiple de la </w:t>
            </w:r>
            <w:r>
              <w:rPr>
                <w:rStyle w:val="mqInternal"/>
                <w:noProof/>
                <w:lang w:val="fr-FR"/>
              </w:rPr>
              <w:t>[1}[5]{3]</w:t>
            </w:r>
            <w:r>
              <w:rPr>
                <w:lang w:val="fr-FR"/>
              </w:rPr>
              <w:t xml:space="preserve"> taille du flux d'entr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246 </w:t>
            </w:r>
            <w:r>
              <w:rPr>
                <w:noProof/>
                <w:sz w:val="16"/>
              </w:rPr>
              <w:br/>
            </w:r>
            <w:r>
              <w:rPr>
                <w:noProof/>
                <w:sz w:val="2"/>
              </w:rPr>
              <w:t>66f22e72-e6fa-4be9-9ca1-744aa4927bbc</w:t>
            </w:r>
          </w:p>
        </w:tc>
        <w:tc>
          <w:tcPr>
            <w:tcW w:w="7407" w:type="dxa"/>
            <w:shd w:val="clear" w:color="auto" w:fill="F2F2F2" w:themeFill="background1" w:themeFillShade="F2"/>
          </w:tcPr>
          <w:p w:rsidR="00000000" w:rsidRDefault="00AC26C9">
            <w:pPr>
              <w:rPr>
                <w:noProof/>
              </w:rPr>
            </w:pPr>
            <w:r>
              <w:rPr>
                <w:noProof/>
              </w:rPr>
              <w:t>So if the inpu</w:t>
            </w:r>
            <w:r>
              <w:rPr>
                <w:noProof/>
              </w:rPr>
              <w:t xml:space="preserve">t is 30 fps with keyframes every 60 frames, the </w:t>
            </w:r>
            <w:r>
              <w:rPr>
                <w:rStyle w:val="mqInternal"/>
                <w:noProof/>
              </w:rPr>
              <w:t>[1}[2]{3]</w:t>
            </w:r>
            <w:r>
              <w:rPr>
                <w:noProof/>
              </w:rPr>
              <w:t xml:space="preserve"> size is 2 seconds, and the segment size should be a multiple of 2.</w:t>
            </w:r>
          </w:p>
        </w:tc>
        <w:tc>
          <w:tcPr>
            <w:tcW w:w="7407" w:type="dxa"/>
          </w:tcPr>
          <w:p w:rsidR="00000000" w:rsidRDefault="00AC26C9">
            <w:pPr>
              <w:rPr>
                <w:lang w:val="fr-FR"/>
              </w:rPr>
            </w:pPr>
            <w:r>
              <w:rPr>
                <w:lang w:val="fr-FR"/>
              </w:rPr>
              <w:t>Donc, si l'entr</w:t>
            </w:r>
            <w:r>
              <w:rPr>
                <w:lang w:val="fr-FR"/>
              </w:rPr>
              <w:t>é</w:t>
            </w:r>
            <w:r>
              <w:rPr>
                <w:lang w:val="fr-FR"/>
              </w:rPr>
              <w:t>e est de 30 ips avec des images cl</w:t>
            </w:r>
            <w:r>
              <w:rPr>
                <w:lang w:val="fr-FR"/>
              </w:rPr>
              <w:t>é</w:t>
            </w:r>
            <w:r>
              <w:rPr>
                <w:lang w:val="fr-FR"/>
              </w:rPr>
              <w:t xml:space="preserve">s toutes les 60 images, la </w:t>
            </w:r>
            <w:r>
              <w:rPr>
                <w:rStyle w:val="mqInternal"/>
                <w:noProof/>
                <w:lang w:val="fr-FR"/>
              </w:rPr>
              <w:t>[1}[2]{3]</w:t>
            </w:r>
            <w:r>
              <w:rPr>
                <w:lang w:val="fr-FR"/>
              </w:rPr>
              <w:t xml:space="preserve"> taille est de 2 secondes, et la taille du s</w:t>
            </w:r>
            <w:r>
              <w:rPr>
                <w:lang w:val="fr-FR"/>
              </w:rPr>
              <w:t xml:space="preserve">egment doit </w:t>
            </w:r>
            <w:r>
              <w:rPr>
                <w:lang w:val="fr-FR"/>
              </w:rPr>
              <w:t>ê</w:t>
            </w:r>
            <w:r>
              <w:rPr>
                <w:lang w:val="fr-FR"/>
              </w:rPr>
              <w:t>tre un multiple de 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247 </w:t>
            </w:r>
            <w:r>
              <w:rPr>
                <w:noProof/>
                <w:sz w:val="16"/>
              </w:rPr>
              <w:br/>
            </w:r>
            <w:r>
              <w:rPr>
                <w:noProof/>
                <w:sz w:val="2"/>
              </w:rPr>
              <w:t>7630173c-912a-4eb0-8c8b-b3246f47d4d0</w:t>
            </w:r>
          </w:p>
        </w:tc>
        <w:tc>
          <w:tcPr>
            <w:tcW w:w="7407" w:type="dxa"/>
            <w:shd w:val="clear" w:color="auto" w:fill="F2F2F2" w:themeFill="background1" w:themeFillShade="F2"/>
          </w:tcPr>
          <w:p w:rsidR="00000000" w:rsidRDefault="00AC26C9">
            <w:pPr>
              <w:rPr>
                <w:noProof/>
              </w:rPr>
            </w:pPr>
            <w:r>
              <w:rPr>
                <w:noProof/>
              </w:rPr>
              <w:t>If you do not do this, the stream segments will be of varying sizes.</w:t>
            </w:r>
          </w:p>
        </w:tc>
        <w:tc>
          <w:tcPr>
            <w:tcW w:w="7407" w:type="dxa"/>
          </w:tcPr>
          <w:p w:rsidR="00000000" w:rsidRDefault="00AC26C9">
            <w:pPr>
              <w:rPr>
                <w:lang w:val="fr-FR"/>
              </w:rPr>
            </w:pPr>
            <w:r>
              <w:rPr>
                <w:lang w:val="fr-FR"/>
              </w:rPr>
              <w:t>Si vous ne le faites pas, les segments de flux seront de tailles diff</w:t>
            </w:r>
            <w:r>
              <w:rPr>
                <w:lang w:val="fr-FR"/>
              </w:rPr>
              <w:t>é</w:t>
            </w:r>
            <w:r>
              <w:rPr>
                <w:lang w:val="fr-FR"/>
              </w:rPr>
              <w:t>rentes.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248 </w:t>
            </w:r>
            <w:r>
              <w:rPr>
                <w:noProof/>
                <w:sz w:val="16"/>
              </w:rPr>
              <w:br/>
            </w:r>
            <w:r>
              <w:rPr>
                <w:noProof/>
                <w:sz w:val="2"/>
              </w:rPr>
              <w:t>4d7dbd7e-f5fa-4438-82fd-7</w:t>
            </w:r>
            <w:r>
              <w:rPr>
                <w:noProof/>
                <w:sz w:val="2"/>
              </w:rPr>
              <w:t>64094bac045</w:t>
            </w:r>
          </w:p>
        </w:tc>
        <w:tc>
          <w:tcPr>
            <w:tcW w:w="7407" w:type="dxa"/>
            <w:shd w:val="clear" w:color="auto" w:fill="F2F2F2" w:themeFill="background1" w:themeFillShade="F2"/>
          </w:tcPr>
          <w:p w:rsidR="00000000" w:rsidRDefault="00AC26C9">
            <w:pPr>
              <w:rPr>
                <w:noProof/>
              </w:rPr>
            </w:pPr>
            <w:r>
              <w:rPr>
                <w:noProof/>
              </w:rPr>
              <w:t xml:space="preserve">Also, </w:t>
            </w:r>
            <w:r>
              <w:rPr>
                <w:rStyle w:val="mqInternal"/>
                <w:noProof/>
              </w:rPr>
              <w:t>[1}[2]{3]</w:t>
            </w:r>
            <w:r>
              <w:rPr>
                <w:noProof/>
              </w:rPr>
              <w:t xml:space="preserve"> should </w:t>
            </w:r>
            <w:r>
              <w:rPr>
                <w:rStyle w:val="mqInternal"/>
                <w:noProof/>
              </w:rPr>
              <w:t>[4}</w:t>
            </w:r>
            <w:r>
              <w:rPr>
                <w:noProof/>
              </w:rPr>
              <w:t>not</w:t>
            </w:r>
            <w:r>
              <w:rPr>
                <w:rStyle w:val="mqInternal"/>
                <w:noProof/>
              </w:rPr>
              <w:t>{5]</w:t>
            </w:r>
            <w:r>
              <w:rPr>
                <w:noProof/>
              </w:rPr>
              <w:t xml:space="preserve"> be specified on any outputs.</w:t>
            </w:r>
          </w:p>
        </w:tc>
        <w:tc>
          <w:tcPr>
            <w:tcW w:w="7407" w:type="dxa"/>
          </w:tcPr>
          <w:p w:rsidR="00000000" w:rsidRDefault="00AC26C9">
            <w:pPr>
              <w:rPr>
                <w:lang w:val="fr-FR"/>
              </w:rPr>
            </w:pPr>
            <w:r>
              <w:rPr>
                <w:lang w:val="fr-FR"/>
              </w:rPr>
              <w:t>É</w:t>
            </w:r>
            <w:r>
              <w:rPr>
                <w:lang w:val="fr-FR"/>
              </w:rPr>
              <w:t xml:space="preserve">galement, </w:t>
            </w:r>
            <w:r>
              <w:rPr>
                <w:rStyle w:val="mqInternal"/>
                <w:noProof/>
                <w:lang w:val="fr-FR"/>
              </w:rPr>
              <w:t>[1}[2]{3]</w:t>
            </w:r>
            <w:r>
              <w:rPr>
                <w:lang w:val="fr-FR"/>
              </w:rPr>
              <w:t xml:space="preserve"> devrait </w:t>
            </w:r>
            <w:r>
              <w:rPr>
                <w:rStyle w:val="mqInternal"/>
                <w:noProof/>
                <w:lang w:val="fr-FR"/>
              </w:rPr>
              <w:t>[4}</w:t>
            </w:r>
            <w:r>
              <w:rPr>
                <w:lang w:val="fr-FR"/>
              </w:rPr>
              <w:t>ne pas</w:t>
            </w:r>
            <w:r>
              <w:rPr>
                <w:rStyle w:val="mqInternal"/>
                <w:noProof/>
                <w:lang w:val="fr-FR"/>
              </w:rPr>
              <w:t>{5]</w:t>
            </w:r>
            <w:r>
              <w:rPr>
                <w:lang w:val="fr-FR"/>
              </w:rPr>
              <w:t xml:space="preserve"> </w:t>
            </w:r>
            <w:r>
              <w:rPr>
                <w:lang w:val="fr-FR"/>
              </w:rPr>
              <w:t>ê</w:t>
            </w:r>
            <w:r>
              <w:rPr>
                <w:lang w:val="fr-FR"/>
              </w:rPr>
              <w:t>tre sp</w:t>
            </w:r>
            <w:r>
              <w:rPr>
                <w:lang w:val="fr-FR"/>
              </w:rPr>
              <w:t>é</w:t>
            </w:r>
            <w:r>
              <w:rPr>
                <w:lang w:val="fr-FR"/>
              </w:rPr>
              <w:t>cifi</w:t>
            </w:r>
            <w:r>
              <w:rPr>
                <w:lang w:val="fr-FR"/>
              </w:rPr>
              <w:t>é</w:t>
            </w:r>
            <w:r>
              <w:rPr>
                <w:lang w:val="fr-FR"/>
              </w:rPr>
              <w:t xml:space="preserve"> sur toutes les sorties.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249 </w:t>
            </w:r>
            <w:r>
              <w:rPr>
                <w:noProof/>
                <w:sz w:val="16"/>
              </w:rPr>
              <w:br/>
            </w:r>
            <w:r>
              <w:rPr>
                <w:noProof/>
                <w:sz w:val="2"/>
              </w:rPr>
              <w:t>18055078-0a7d-4714-a598-f690c71f519b</w:t>
            </w:r>
          </w:p>
        </w:tc>
        <w:tc>
          <w:tcPr>
            <w:tcW w:w="7407" w:type="dxa"/>
            <w:shd w:val="clear" w:color="auto" w:fill="F2F2F2" w:themeFill="background1" w:themeFillShade="F2"/>
          </w:tcPr>
          <w:p w:rsidR="00000000" w:rsidRDefault="00AC26C9">
            <w:pPr>
              <w:rPr>
                <w:noProof/>
              </w:rPr>
            </w:pPr>
            <w:r>
              <w:rPr>
                <w:noProof/>
              </w:rPr>
              <w:t>When using your own FTP or S3 origin location, your CDN must be configured to fallback to your origin location.</w:t>
            </w:r>
          </w:p>
        </w:tc>
        <w:tc>
          <w:tcPr>
            <w:tcW w:w="7407" w:type="dxa"/>
          </w:tcPr>
          <w:p w:rsidR="00000000" w:rsidRDefault="00AC26C9">
            <w:pPr>
              <w:rPr>
                <w:lang w:val="fr-FR"/>
              </w:rPr>
            </w:pPr>
            <w:r>
              <w:rPr>
                <w:lang w:val="fr-FR"/>
              </w:rPr>
              <w:t xml:space="preserve">Lorsque vous utilisez votre propre emplacement d'origine FTP ou S3, votre CDN doit </w:t>
            </w:r>
            <w:r>
              <w:rPr>
                <w:lang w:val="fr-FR"/>
              </w:rPr>
              <w:t>ê</w:t>
            </w:r>
            <w:r>
              <w:rPr>
                <w:lang w:val="fr-FR"/>
              </w:rPr>
              <w:t>tre configur</w:t>
            </w:r>
            <w:r>
              <w:rPr>
                <w:lang w:val="fr-FR"/>
              </w:rPr>
              <w:t>é</w:t>
            </w:r>
            <w:r>
              <w:rPr>
                <w:lang w:val="fr-FR"/>
              </w:rPr>
              <w:t xml:space="preserve"> pour revenir </w:t>
            </w:r>
            <w:r>
              <w:rPr>
                <w:lang w:val="fr-FR"/>
              </w:rPr>
              <w:t>à</w:t>
            </w:r>
            <w:r>
              <w:rPr>
                <w:lang w:val="fr-FR"/>
              </w:rPr>
              <w:t xml:space="preserve"> votre emplacement d'origine.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250 </w:t>
            </w:r>
            <w:r>
              <w:rPr>
                <w:noProof/>
                <w:sz w:val="16"/>
              </w:rPr>
              <w:br/>
            </w:r>
            <w:r>
              <w:rPr>
                <w:noProof/>
                <w:sz w:val="2"/>
              </w:rPr>
              <w:t>a0974d69-40a6-4248-9a6c-1deb222916fc</w:t>
            </w:r>
          </w:p>
        </w:tc>
        <w:tc>
          <w:tcPr>
            <w:tcW w:w="7407" w:type="dxa"/>
            <w:shd w:val="clear" w:color="auto" w:fill="F2F2F2" w:themeFill="background1" w:themeFillShade="F2"/>
          </w:tcPr>
          <w:p w:rsidR="00000000" w:rsidRDefault="00AC26C9">
            <w:pPr>
              <w:rPr>
                <w:noProof/>
              </w:rPr>
            </w:pPr>
            <w:r>
              <w:rPr>
                <w:noProof/>
              </w:rPr>
              <w:t>The Brightcove Live system will not validate that the origin locations for the CDNs provided in the job request.</w:t>
            </w:r>
          </w:p>
        </w:tc>
        <w:tc>
          <w:tcPr>
            <w:tcW w:w="7407" w:type="dxa"/>
          </w:tcPr>
          <w:p w:rsidR="00000000" w:rsidRDefault="00AC26C9">
            <w:pPr>
              <w:rPr>
                <w:lang w:val="fr-FR"/>
              </w:rPr>
            </w:pPr>
            <w:r>
              <w:rPr>
                <w:lang w:val="fr-FR"/>
              </w:rPr>
              <w:t>Le syst</w:t>
            </w:r>
            <w:r>
              <w:rPr>
                <w:lang w:val="fr-FR"/>
              </w:rPr>
              <w:t>è</w:t>
            </w:r>
            <w:r>
              <w:rPr>
                <w:lang w:val="fr-FR"/>
              </w:rPr>
              <w:t>me Brightcove Live ne validera pas que les emplacements d'origine pour les CDN fournis dans l</w:t>
            </w:r>
            <w:r>
              <w:rPr>
                <w:lang w:val="fr-FR"/>
              </w:rPr>
              <w:t>a demande de t</w:t>
            </w:r>
            <w:r>
              <w:rPr>
                <w:lang w:val="fr-FR"/>
              </w:rPr>
              <w:t>â</w:t>
            </w:r>
            <w:r>
              <w:rPr>
                <w:lang w:val="fr-FR"/>
              </w:rPr>
              <w:t>che.</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scheduler-notifications.html</w:t>
            </w:r>
          </w:p>
          <w:p w:rsidR="00000000" w:rsidRDefault="00AC26C9">
            <w:pPr>
              <w:jc w:val="center"/>
              <w:rPr>
                <w:b/>
                <w:noProof/>
              </w:rPr>
            </w:pPr>
            <w:r>
              <w:rPr>
                <w:b/>
                <w:noProof/>
              </w:rPr>
              <w:t>MQ971010 7a93c5e8-6aef-4260-a1f2-3c9a73e08f63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8886551c-9160-4d12-8a2b-fbe89d2b4b91</w:t>
            </w:r>
          </w:p>
        </w:tc>
        <w:tc>
          <w:tcPr>
            <w:tcW w:w="7407" w:type="dxa"/>
            <w:shd w:val="clear" w:color="auto" w:fill="F2F2F2" w:themeFill="background1" w:themeFillShade="F2"/>
          </w:tcPr>
          <w:p w:rsidR="00000000" w:rsidRDefault="00AC26C9">
            <w:pPr>
              <w:rPr>
                <w:noProof/>
              </w:rPr>
            </w:pPr>
            <w:r>
              <w:rPr>
                <w:rStyle w:val="mqInternal"/>
                <w:noProof/>
              </w:rPr>
              <w:t>{1]</w:t>
            </w:r>
            <w:r>
              <w:rPr>
                <w:noProof/>
              </w:rPr>
              <w:t>Scheduler Notifications</w:t>
            </w:r>
          </w:p>
        </w:tc>
        <w:tc>
          <w:tcPr>
            <w:tcW w:w="7407" w:type="dxa"/>
          </w:tcPr>
          <w:p w:rsidR="00000000" w:rsidRDefault="00AC26C9">
            <w:pPr>
              <w:rPr>
                <w:lang w:val="fr-FR"/>
              </w:rPr>
            </w:pPr>
            <w:r>
              <w:rPr>
                <w:rStyle w:val="mqInternal"/>
                <w:noProof/>
                <w:lang w:val="fr-FR"/>
              </w:rPr>
              <w:t>{1]</w:t>
            </w:r>
            <w:r>
              <w:rPr>
                <w:lang w:val="fr-FR"/>
              </w:rPr>
              <w:t>Notifications du planificateur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2582bca7-e7ef-4ed6-b7bf-d886467c14b3</w:t>
            </w:r>
          </w:p>
        </w:tc>
        <w:tc>
          <w:tcPr>
            <w:tcW w:w="7407" w:type="dxa"/>
            <w:shd w:val="clear" w:color="auto" w:fill="F2F2F2" w:themeFill="background1" w:themeFillShade="F2"/>
          </w:tcPr>
          <w:p w:rsidR="00000000" w:rsidRDefault="00AC26C9">
            <w:pPr>
              <w:rPr>
                <w:noProof/>
              </w:rPr>
            </w:pPr>
            <w:r>
              <w:rPr>
                <w:noProof/>
              </w:rPr>
              <w:t>When creating workflows with the scheduler, you can optionally configure notifications.</w:t>
            </w:r>
          </w:p>
        </w:tc>
        <w:tc>
          <w:tcPr>
            <w:tcW w:w="7407" w:type="dxa"/>
          </w:tcPr>
          <w:p w:rsidR="00000000" w:rsidRDefault="00AC26C9">
            <w:pPr>
              <w:rPr>
                <w:lang w:val="fr-FR"/>
              </w:rPr>
            </w:pPr>
            <w:r>
              <w:rPr>
                <w:lang w:val="fr-FR"/>
              </w:rPr>
              <w:t>Lors de la cr</w:t>
            </w:r>
            <w:r>
              <w:rPr>
                <w:lang w:val="fr-FR"/>
              </w:rPr>
              <w:t>é</w:t>
            </w:r>
            <w:r>
              <w:rPr>
                <w:lang w:val="fr-FR"/>
              </w:rPr>
              <w:t xml:space="preserve">ation de flux de travail avec le planificateur, vous pouvez </w:t>
            </w:r>
            <w:r>
              <w:rPr>
                <w:lang w:val="fr-FR"/>
              </w:rPr>
              <w:t>é</w:t>
            </w:r>
            <w:r>
              <w:rPr>
                <w:lang w:val="fr-FR"/>
              </w:rPr>
              <w:t>ventuellement configurer des notifications.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8f9bfa48-b113-4bb5-b328-6871b3d3fe3d</w:t>
            </w:r>
          </w:p>
        </w:tc>
        <w:tc>
          <w:tcPr>
            <w:tcW w:w="7407" w:type="dxa"/>
            <w:shd w:val="clear" w:color="auto" w:fill="F2F2F2" w:themeFill="background1" w:themeFillShade="F2"/>
          </w:tcPr>
          <w:p w:rsidR="00000000" w:rsidRDefault="00AC26C9">
            <w:pPr>
              <w:rPr>
                <w:noProof/>
              </w:rPr>
            </w:pPr>
            <w:r>
              <w:rPr>
                <w:noProof/>
              </w:rPr>
              <w:t>After co</w:t>
            </w:r>
            <w:r>
              <w:rPr>
                <w:noProof/>
              </w:rPr>
              <w:t xml:space="preserve">mpleting a task, the scheduler will send a notification to the configured endpoint using http method </w:t>
            </w:r>
            <w:r>
              <w:rPr>
                <w:rStyle w:val="mqInternal"/>
                <w:noProof/>
              </w:rPr>
              <w:t>[1}[2]{3]</w:t>
            </w:r>
            <w:r>
              <w:rPr>
                <w:noProof/>
              </w:rPr>
              <w:t xml:space="preserve"> with details on what action was performed and it's success/failure.</w:t>
            </w:r>
          </w:p>
        </w:tc>
        <w:tc>
          <w:tcPr>
            <w:tcW w:w="7407" w:type="dxa"/>
          </w:tcPr>
          <w:p w:rsidR="00000000" w:rsidRDefault="00AC26C9">
            <w:pPr>
              <w:rPr>
                <w:lang w:val="fr-FR"/>
              </w:rPr>
            </w:pPr>
            <w:r>
              <w:rPr>
                <w:lang w:val="fr-FR"/>
              </w:rPr>
              <w:t>Apr</w:t>
            </w:r>
            <w:r>
              <w:rPr>
                <w:lang w:val="fr-FR"/>
              </w:rPr>
              <w:t>è</w:t>
            </w:r>
            <w:r>
              <w:rPr>
                <w:lang w:val="fr-FR"/>
              </w:rPr>
              <w:t>s avoir termin</w:t>
            </w:r>
            <w:r>
              <w:rPr>
                <w:lang w:val="fr-FR"/>
              </w:rPr>
              <w:t>é</w:t>
            </w:r>
            <w:r>
              <w:rPr>
                <w:lang w:val="fr-FR"/>
              </w:rPr>
              <w:t xml:space="preserve"> une t</w:t>
            </w:r>
            <w:r>
              <w:rPr>
                <w:lang w:val="fr-FR"/>
              </w:rPr>
              <w:t>â</w:t>
            </w:r>
            <w:r>
              <w:rPr>
                <w:lang w:val="fr-FR"/>
              </w:rPr>
              <w:t>che, le planificateur enverra une notification au p</w:t>
            </w:r>
            <w:r>
              <w:rPr>
                <w:lang w:val="fr-FR"/>
              </w:rPr>
              <w:t>oint de terminaison configur</w:t>
            </w:r>
            <w:r>
              <w:rPr>
                <w:lang w:val="fr-FR"/>
              </w:rPr>
              <w:t>é</w:t>
            </w:r>
            <w:r>
              <w:rPr>
                <w:lang w:val="fr-FR"/>
              </w:rPr>
              <w:t xml:space="preserve"> </w:t>
            </w:r>
            <w:r>
              <w:rPr>
                <w:lang w:val="fr-FR"/>
              </w:rPr>
              <w:t>à</w:t>
            </w:r>
            <w:r>
              <w:rPr>
                <w:lang w:val="fr-FR"/>
              </w:rPr>
              <w:t xml:space="preserve"> l'aide de la m</w:t>
            </w:r>
            <w:r>
              <w:rPr>
                <w:lang w:val="fr-FR"/>
              </w:rPr>
              <w:t>é</w:t>
            </w:r>
            <w:r>
              <w:rPr>
                <w:lang w:val="fr-FR"/>
              </w:rPr>
              <w:t xml:space="preserve">thode http </w:t>
            </w:r>
            <w:r>
              <w:rPr>
                <w:rStyle w:val="mqInternal"/>
                <w:noProof/>
                <w:lang w:val="fr-FR"/>
              </w:rPr>
              <w:t>[1}[2]{3]</w:t>
            </w:r>
            <w:r>
              <w:rPr>
                <w:lang w:val="fr-FR"/>
              </w:rPr>
              <w:t xml:space="preserve"> avec des d</w:t>
            </w:r>
            <w:r>
              <w:rPr>
                <w:lang w:val="fr-FR"/>
              </w:rPr>
              <w:t>é</w:t>
            </w:r>
            <w:r>
              <w:rPr>
                <w:lang w:val="fr-FR"/>
              </w:rPr>
              <w:t>tails sur l'action effectu</w:t>
            </w:r>
            <w:r>
              <w:rPr>
                <w:lang w:val="fr-FR"/>
              </w:rPr>
              <w:t>é</w:t>
            </w:r>
            <w:r>
              <w:rPr>
                <w:lang w:val="fr-FR"/>
              </w:rPr>
              <w:t>e et son succ</w:t>
            </w:r>
            <w:r>
              <w:rPr>
                <w:lang w:val="fr-FR"/>
              </w:rPr>
              <w:t>è</w:t>
            </w:r>
            <w:r>
              <w:rPr>
                <w:lang w:val="fr-FR"/>
              </w:rPr>
              <w:t xml:space="preserve">s / </w:t>
            </w:r>
            <w:r>
              <w:rPr>
                <w:lang w:val="fr-FR"/>
              </w:rPr>
              <w:t>é</w:t>
            </w:r>
            <w:r>
              <w:rPr>
                <w:lang w:val="fr-FR"/>
              </w:rPr>
              <w:t>chec.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9592bee1-5dc9-41e6-94a8-9bf29c57c4f6</w:t>
            </w:r>
          </w:p>
        </w:tc>
        <w:tc>
          <w:tcPr>
            <w:tcW w:w="7407" w:type="dxa"/>
            <w:shd w:val="clear" w:color="auto" w:fill="F2F2F2" w:themeFill="background1" w:themeFillShade="F2"/>
          </w:tcPr>
          <w:p w:rsidR="00000000" w:rsidRDefault="00AC26C9">
            <w:pPr>
              <w:rPr>
                <w:noProof/>
              </w:rPr>
            </w:pPr>
            <w:r>
              <w:rPr>
                <w:noProof/>
              </w:rPr>
              <w:t>You can also configure a pre-notification of an upcoming task.</w:t>
            </w:r>
          </w:p>
        </w:tc>
        <w:tc>
          <w:tcPr>
            <w:tcW w:w="7407" w:type="dxa"/>
          </w:tcPr>
          <w:p w:rsidR="00000000" w:rsidRDefault="00AC26C9">
            <w:pPr>
              <w:rPr>
                <w:lang w:val="fr-FR"/>
              </w:rPr>
            </w:pPr>
            <w:r>
              <w:rPr>
                <w:lang w:val="fr-FR"/>
              </w:rPr>
              <w:t xml:space="preserve">Vous pouvez </w:t>
            </w:r>
            <w:r>
              <w:rPr>
                <w:lang w:val="fr-FR"/>
              </w:rPr>
              <w:t>é</w:t>
            </w:r>
            <w:r>
              <w:rPr>
                <w:lang w:val="fr-FR"/>
              </w:rPr>
              <w:t>galement</w:t>
            </w:r>
            <w:r>
              <w:rPr>
                <w:lang w:val="fr-FR"/>
              </w:rPr>
              <w:t xml:space="preserve"> configurer une pr</w:t>
            </w:r>
            <w:r>
              <w:rPr>
                <w:lang w:val="fr-FR"/>
              </w:rPr>
              <w:t>é</w:t>
            </w:r>
            <w:r>
              <w:rPr>
                <w:lang w:val="fr-FR"/>
              </w:rPr>
              <w:t>-notification d'une t</w:t>
            </w:r>
            <w:r>
              <w:rPr>
                <w:lang w:val="fr-FR"/>
              </w:rPr>
              <w:t>â</w:t>
            </w:r>
            <w:r>
              <w:rPr>
                <w:lang w:val="fr-FR"/>
              </w:rPr>
              <w:t xml:space="preserve">che </w:t>
            </w:r>
            <w:r>
              <w:rPr>
                <w:lang w:val="fr-FR"/>
              </w:rPr>
              <w:t>à</w:t>
            </w:r>
            <w:r>
              <w:rPr>
                <w:lang w:val="fr-FR"/>
              </w:rPr>
              <w:t xml:space="preserve"> venir.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7c412160-f80f-45ae-814d-b27f90e80ff0</w:t>
            </w:r>
          </w:p>
        </w:tc>
        <w:tc>
          <w:tcPr>
            <w:tcW w:w="7407" w:type="dxa"/>
            <w:shd w:val="clear" w:color="auto" w:fill="F2F2F2" w:themeFill="background1" w:themeFillShade="F2"/>
          </w:tcPr>
          <w:p w:rsidR="00000000" w:rsidRDefault="00AC26C9">
            <w:pPr>
              <w:rPr>
                <w:noProof/>
              </w:rPr>
            </w:pPr>
            <w:r>
              <w:rPr>
                <w:noProof/>
              </w:rPr>
              <w:t xml:space="preserve">Please refer to the </w:t>
            </w:r>
            <w:r>
              <w:rPr>
                <w:rStyle w:val="mqInternal"/>
                <w:noProof/>
              </w:rPr>
              <w:t>[1}</w:t>
            </w:r>
            <w:r>
              <w:rPr>
                <w:noProof/>
              </w:rPr>
              <w:t>API reference</w:t>
            </w:r>
            <w:r>
              <w:rPr>
                <w:rStyle w:val="mqInternal"/>
                <w:noProof/>
              </w:rPr>
              <w:t>{2]</w:t>
            </w:r>
            <w:r>
              <w:rPr>
                <w:noProof/>
              </w:rPr>
              <w:t xml:space="preserve"> for configuring notifications for your workflow type.</w:t>
            </w:r>
          </w:p>
        </w:tc>
        <w:tc>
          <w:tcPr>
            <w:tcW w:w="7407" w:type="dxa"/>
          </w:tcPr>
          <w:p w:rsidR="00000000" w:rsidRDefault="00AC26C9">
            <w:pPr>
              <w:rPr>
                <w:lang w:val="fr-FR"/>
              </w:rPr>
            </w:pPr>
            <w:r>
              <w:rPr>
                <w:lang w:val="fr-FR"/>
              </w:rPr>
              <w:t>Veuillez vous r</w:t>
            </w:r>
            <w:r>
              <w:rPr>
                <w:lang w:val="fr-FR"/>
              </w:rPr>
              <w:t>é</w:t>
            </w:r>
            <w:r>
              <w:rPr>
                <w:lang w:val="fr-FR"/>
              </w:rPr>
              <w:t>f</w:t>
            </w:r>
            <w:r>
              <w:rPr>
                <w:lang w:val="fr-FR"/>
              </w:rPr>
              <w:t>é</w:t>
            </w:r>
            <w:r>
              <w:rPr>
                <w:lang w:val="fr-FR"/>
              </w:rPr>
              <w:t xml:space="preserve">rer au </w:t>
            </w:r>
            <w:r>
              <w:rPr>
                <w:rStyle w:val="mqInternal"/>
                <w:noProof/>
                <w:lang w:val="fr-FR"/>
              </w:rPr>
              <w:t>[1}</w:t>
            </w:r>
            <w:r>
              <w:rPr>
                <w:lang w:val="fr-FR"/>
              </w:rPr>
              <w:t>R</w:t>
            </w:r>
            <w:r>
              <w:rPr>
                <w:lang w:val="fr-FR"/>
              </w:rPr>
              <w:t>é</w:t>
            </w:r>
            <w:r>
              <w:rPr>
                <w:lang w:val="fr-FR"/>
              </w:rPr>
              <w:t>f</w:t>
            </w:r>
            <w:r>
              <w:rPr>
                <w:lang w:val="fr-FR"/>
              </w:rPr>
              <w:t>é</w:t>
            </w:r>
            <w:r>
              <w:rPr>
                <w:lang w:val="fr-FR"/>
              </w:rPr>
              <w:t>rence API</w:t>
            </w:r>
            <w:r>
              <w:rPr>
                <w:rStyle w:val="mqInternal"/>
                <w:noProof/>
                <w:lang w:val="fr-FR"/>
              </w:rPr>
              <w:t>{2]</w:t>
            </w:r>
            <w:r>
              <w:rPr>
                <w:lang w:val="fr-FR"/>
              </w:rPr>
              <w:t xml:space="preserve"> pour configurer les no</w:t>
            </w:r>
            <w:r>
              <w:rPr>
                <w:lang w:val="fr-FR"/>
              </w:rPr>
              <w:t>tifications pour votre type de flux de travail.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f3de9855-98fb-4cd5-91ba-ed57a72181e9</w:t>
            </w:r>
          </w:p>
        </w:tc>
        <w:tc>
          <w:tcPr>
            <w:tcW w:w="7407" w:type="dxa"/>
            <w:shd w:val="clear" w:color="auto" w:fill="F2F2F2" w:themeFill="background1" w:themeFillShade="F2"/>
          </w:tcPr>
          <w:p w:rsidR="00000000" w:rsidRDefault="00AC26C9">
            <w:pPr>
              <w:rPr>
                <w:noProof/>
              </w:rPr>
            </w:pPr>
            <w:r>
              <w:rPr>
                <w:rStyle w:val="mqInternal"/>
                <w:noProof/>
              </w:rPr>
              <w:t>{1]</w:t>
            </w:r>
            <w:r>
              <w:rPr>
                <w:noProof/>
              </w:rPr>
              <w:t>Notification Body</w:t>
            </w:r>
          </w:p>
        </w:tc>
        <w:tc>
          <w:tcPr>
            <w:tcW w:w="7407" w:type="dxa"/>
          </w:tcPr>
          <w:p w:rsidR="00000000" w:rsidRDefault="00AC26C9">
            <w:pPr>
              <w:rPr>
                <w:lang w:val="fr-FR"/>
              </w:rPr>
            </w:pPr>
            <w:r>
              <w:rPr>
                <w:rStyle w:val="mqInternal"/>
                <w:noProof/>
                <w:lang w:val="fr-FR"/>
              </w:rPr>
              <w:t>{1]</w:t>
            </w:r>
            <w:r>
              <w:rPr>
                <w:lang w:val="fr-FR"/>
              </w:rPr>
              <w:t>Corps de notification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7bcf94a0-9ede-4c5c-8b7b-4e2b3c8f4055</w:t>
            </w:r>
          </w:p>
        </w:tc>
        <w:tc>
          <w:tcPr>
            <w:tcW w:w="7407" w:type="dxa"/>
            <w:shd w:val="clear" w:color="auto" w:fill="F2F2F2" w:themeFill="background1" w:themeFillShade="F2"/>
          </w:tcPr>
          <w:p w:rsidR="00000000" w:rsidRDefault="00AC26C9">
            <w:pPr>
              <w:rPr>
                <w:noProof/>
              </w:rPr>
            </w:pPr>
            <w:r>
              <w:rPr>
                <w:noProof/>
              </w:rPr>
              <w:t xml:space="preserve">When the server sends a notification to your </w:t>
            </w:r>
            <w:r>
              <w:rPr>
                <w:rStyle w:val="mqInternal"/>
                <w:noProof/>
              </w:rPr>
              <w:t>[1}[2]{3]</w:t>
            </w:r>
            <w:r>
              <w:rPr>
                <w:noProof/>
              </w:rPr>
              <w:t>, the request will include a JSON body</w:t>
            </w:r>
          </w:p>
        </w:tc>
        <w:tc>
          <w:tcPr>
            <w:tcW w:w="7407" w:type="dxa"/>
          </w:tcPr>
          <w:p w:rsidR="00000000" w:rsidRDefault="00AC26C9">
            <w:pPr>
              <w:rPr>
                <w:lang w:val="fr-FR"/>
              </w:rPr>
            </w:pPr>
            <w:r>
              <w:rPr>
                <w:lang w:val="fr-FR"/>
              </w:rPr>
              <w:t xml:space="preserve">Lorsque le serveur envoie une notification </w:t>
            </w:r>
            <w:r>
              <w:rPr>
                <w:lang w:val="fr-FR"/>
              </w:rPr>
              <w:t>à</w:t>
            </w:r>
            <w:r>
              <w:rPr>
                <w:lang w:val="fr-FR"/>
              </w:rPr>
              <w:t xml:space="preserve"> votre </w:t>
            </w:r>
            <w:r>
              <w:rPr>
                <w:rStyle w:val="mqInternal"/>
                <w:noProof/>
                <w:lang w:val="fr-FR"/>
              </w:rPr>
              <w:t>[1}[2]{3]</w:t>
            </w:r>
            <w:r>
              <w:rPr>
                <w:lang w:val="fr-FR"/>
              </w:rPr>
              <w:t xml:space="preserve"> , la demande comprendra un corps JSON</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10 </w:t>
            </w:r>
            <w:r>
              <w:rPr>
                <w:noProof/>
                <w:sz w:val="16"/>
              </w:rPr>
              <w:br/>
            </w:r>
            <w:r>
              <w:rPr>
                <w:noProof/>
                <w:sz w:val="2"/>
              </w:rPr>
              <w:t>a55fb5e5-5f48-4267-a341-1088594da516</w:t>
            </w:r>
          </w:p>
        </w:tc>
        <w:tc>
          <w:tcPr>
            <w:tcW w:w="7407" w:type="dxa"/>
            <w:shd w:val="clear" w:color="auto" w:fill="F2F2F2" w:themeFill="background1" w:themeFillShade="F2"/>
          </w:tcPr>
          <w:p w:rsidR="00000000" w:rsidRDefault="00AC26C9">
            <w:pPr>
              <w:rPr>
                <w:noProof/>
              </w:rPr>
            </w:pPr>
            <w:r>
              <w:rPr>
                <w:noProof/>
              </w:rPr>
              <w:t>Field</w:t>
            </w:r>
          </w:p>
        </w:tc>
        <w:tc>
          <w:tcPr>
            <w:tcW w:w="7407" w:type="dxa"/>
          </w:tcPr>
          <w:p w:rsidR="00000000" w:rsidRDefault="00AC26C9">
            <w:pPr>
              <w:rPr>
                <w:lang w:val="fr-FR"/>
              </w:rPr>
            </w:pPr>
            <w:r>
              <w:rPr>
                <w:lang w:val="fr-FR"/>
              </w:rPr>
              <w:t>Champ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a2c9f21c-4967-44c7-b017-f1a2d04b7d23</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w:t>
            </w:r>
            <w:r>
              <w:rPr>
                <w:lang w:val="fr-FR"/>
              </w:rPr>
              <w:t>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85651813-e14c-49a6-a835-07679689175c</w:t>
            </w:r>
          </w:p>
        </w:tc>
        <w:tc>
          <w:tcPr>
            <w:tcW w:w="7407" w:type="dxa"/>
            <w:shd w:val="clear" w:color="auto" w:fill="F2F2F2" w:themeFill="background1" w:themeFillShade="F2"/>
          </w:tcPr>
          <w:p w:rsidR="00000000" w:rsidRDefault="00AC26C9">
            <w:pPr>
              <w:rPr>
                <w:noProof/>
              </w:rPr>
            </w:pPr>
            <w:r>
              <w:rPr>
                <w:noProof/>
              </w:rPr>
              <w:t>action</w:t>
            </w:r>
          </w:p>
        </w:tc>
        <w:tc>
          <w:tcPr>
            <w:tcW w:w="7407" w:type="dxa"/>
          </w:tcPr>
          <w:p w:rsidR="00000000" w:rsidRDefault="00AC26C9">
            <w:pPr>
              <w:rPr>
                <w:lang w:val="fr-FR"/>
              </w:rPr>
            </w:pPr>
            <w:r>
              <w:rPr>
                <w:lang w:val="fr-FR"/>
              </w:rPr>
              <w:t>action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cc543491-6609-4f46-87b8-c87580953037</w:t>
            </w:r>
          </w:p>
        </w:tc>
        <w:tc>
          <w:tcPr>
            <w:tcW w:w="7407" w:type="dxa"/>
            <w:shd w:val="clear" w:color="auto" w:fill="F2F2F2" w:themeFill="background1" w:themeFillShade="F2"/>
          </w:tcPr>
          <w:p w:rsidR="00000000" w:rsidRDefault="00AC26C9">
            <w:pPr>
              <w:rPr>
                <w:noProof/>
              </w:rPr>
            </w:pPr>
            <w:r>
              <w:rPr>
                <w:noProof/>
              </w:rPr>
              <w:t>Action name.</w:t>
            </w:r>
          </w:p>
        </w:tc>
        <w:tc>
          <w:tcPr>
            <w:tcW w:w="7407" w:type="dxa"/>
          </w:tcPr>
          <w:p w:rsidR="00000000" w:rsidRDefault="00AC26C9">
            <w:pPr>
              <w:rPr>
                <w:lang w:val="fr-FR"/>
              </w:rPr>
            </w:pPr>
            <w:r>
              <w:rPr>
                <w:lang w:val="fr-FR"/>
              </w:rPr>
              <w:t>Nom de l'action.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407ac4f6-8b75-4aa4-b565-fbec115b3c64</w:t>
            </w:r>
          </w:p>
        </w:tc>
        <w:tc>
          <w:tcPr>
            <w:tcW w:w="7407" w:type="dxa"/>
            <w:shd w:val="clear" w:color="auto" w:fill="F2F2F2" w:themeFill="background1" w:themeFillShade="F2"/>
          </w:tcPr>
          <w:p w:rsidR="00000000" w:rsidRDefault="00AC26C9">
            <w:pPr>
              <w:rPr>
                <w:noProof/>
              </w:rPr>
            </w:pPr>
            <w:r>
              <w:rPr>
                <w:noProof/>
              </w:rPr>
              <w:t xml:space="preserve">See </w:t>
            </w:r>
            <w:r>
              <w:rPr>
                <w:rStyle w:val="mqInternal"/>
                <w:noProof/>
              </w:rPr>
              <w:t>[1}</w:t>
            </w:r>
            <w:r>
              <w:rPr>
                <w:noProof/>
              </w:rPr>
              <w:t>Actions</w:t>
            </w:r>
            <w:r>
              <w:rPr>
                <w:rStyle w:val="mqInternal"/>
                <w:noProof/>
              </w:rPr>
              <w:t>{2]</w:t>
            </w:r>
          </w:p>
        </w:tc>
        <w:tc>
          <w:tcPr>
            <w:tcW w:w="7407" w:type="dxa"/>
          </w:tcPr>
          <w:p w:rsidR="00000000" w:rsidRDefault="00AC26C9">
            <w:pPr>
              <w:rPr>
                <w:lang w:val="fr-FR"/>
              </w:rPr>
            </w:pPr>
            <w:r>
              <w:rPr>
                <w:lang w:val="fr-FR"/>
              </w:rPr>
              <w:t xml:space="preserve">Voir </w:t>
            </w:r>
            <w:r>
              <w:rPr>
                <w:rStyle w:val="mqInternal"/>
                <w:noProof/>
                <w:lang w:val="fr-FR"/>
              </w:rPr>
              <w:t>[1}</w:t>
            </w:r>
            <w:r>
              <w:rPr>
                <w:lang w:val="fr-FR"/>
              </w:rPr>
              <w:t>Actions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4dc9ca94-9e92-4061-a5e2-761270038dda</w:t>
            </w:r>
          </w:p>
        </w:tc>
        <w:tc>
          <w:tcPr>
            <w:tcW w:w="7407" w:type="dxa"/>
            <w:shd w:val="clear" w:color="auto" w:fill="F2F2F2" w:themeFill="background1" w:themeFillShade="F2"/>
          </w:tcPr>
          <w:p w:rsidR="00000000" w:rsidRDefault="00AC26C9">
            <w:pPr>
              <w:rPr>
                <w:noProof/>
              </w:rPr>
            </w:pPr>
            <w:r>
              <w:rPr>
                <w:noProof/>
              </w:rPr>
              <w:t>workflow</w:t>
            </w:r>
          </w:p>
        </w:tc>
        <w:tc>
          <w:tcPr>
            <w:tcW w:w="7407" w:type="dxa"/>
          </w:tcPr>
          <w:p w:rsidR="00000000" w:rsidRDefault="00AC26C9">
            <w:pPr>
              <w:rPr>
                <w:lang w:val="fr-FR"/>
              </w:rPr>
            </w:pPr>
            <w:r>
              <w:rPr>
                <w:lang w:val="fr-FR"/>
              </w:rPr>
              <w:t>workflow</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acb64bb9-cad5-4cf1-ba32-65fe6f58e505</w:t>
            </w:r>
          </w:p>
        </w:tc>
        <w:tc>
          <w:tcPr>
            <w:tcW w:w="7407" w:type="dxa"/>
            <w:shd w:val="clear" w:color="auto" w:fill="F2F2F2" w:themeFill="background1" w:themeFillShade="F2"/>
          </w:tcPr>
          <w:p w:rsidR="00000000" w:rsidRDefault="00AC26C9">
            <w:pPr>
              <w:rPr>
                <w:noProof/>
              </w:rPr>
            </w:pPr>
            <w:r>
              <w:rPr>
                <w:noProof/>
              </w:rPr>
              <w:t>Updated workflow after action completion.</w:t>
            </w:r>
          </w:p>
        </w:tc>
        <w:tc>
          <w:tcPr>
            <w:tcW w:w="7407" w:type="dxa"/>
          </w:tcPr>
          <w:p w:rsidR="00000000" w:rsidRDefault="00AC26C9">
            <w:pPr>
              <w:rPr>
                <w:lang w:val="fr-FR"/>
              </w:rPr>
            </w:pPr>
            <w:r>
              <w:rPr>
                <w:lang w:val="fr-FR"/>
              </w:rPr>
              <w:t xml:space="preserve">Mise </w:t>
            </w:r>
            <w:r>
              <w:rPr>
                <w:lang w:val="fr-FR"/>
              </w:rPr>
              <w:t>à</w:t>
            </w:r>
            <w:r>
              <w:rPr>
                <w:lang w:val="fr-FR"/>
              </w:rPr>
              <w:t xml:space="preserve"> jour du flux de travail une fois l'action termin</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77361eca-4b34-44eb-8889-4e01eae2e4cf</w:t>
            </w:r>
          </w:p>
        </w:tc>
        <w:tc>
          <w:tcPr>
            <w:tcW w:w="7407" w:type="dxa"/>
            <w:shd w:val="clear" w:color="auto" w:fill="F2F2F2" w:themeFill="background1" w:themeFillShade="F2"/>
          </w:tcPr>
          <w:p w:rsidR="00000000" w:rsidRDefault="00AC26C9">
            <w:pPr>
              <w:rPr>
                <w:noProof/>
              </w:rPr>
            </w:pPr>
            <w:r>
              <w:rPr>
                <w:noProof/>
              </w:rPr>
              <w:t>Structure will depend on workflow type.</w:t>
            </w:r>
          </w:p>
        </w:tc>
        <w:tc>
          <w:tcPr>
            <w:tcW w:w="7407" w:type="dxa"/>
          </w:tcPr>
          <w:p w:rsidR="00000000" w:rsidRDefault="00AC26C9">
            <w:pPr>
              <w:rPr>
                <w:lang w:val="fr-FR"/>
              </w:rPr>
            </w:pPr>
            <w:r>
              <w:rPr>
                <w:lang w:val="fr-FR"/>
              </w:rPr>
              <w:t xml:space="preserve">La structure </w:t>
            </w:r>
            <w:r>
              <w:rPr>
                <w:lang w:val="fr-FR"/>
              </w:rPr>
              <w:t>d</w:t>
            </w:r>
            <w:r>
              <w:rPr>
                <w:lang w:val="fr-FR"/>
              </w:rPr>
              <w:t>é</w:t>
            </w:r>
            <w:r>
              <w:rPr>
                <w:lang w:val="fr-FR"/>
              </w:rPr>
              <w:t>pendra du type de flux de travail.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30fa4dff-b880-429d-8fe8-42f0dc427430</w:t>
            </w:r>
          </w:p>
        </w:tc>
        <w:tc>
          <w:tcPr>
            <w:tcW w:w="7407" w:type="dxa"/>
            <w:shd w:val="clear" w:color="auto" w:fill="F2F2F2" w:themeFill="background1" w:themeFillShade="F2"/>
          </w:tcPr>
          <w:p w:rsidR="00000000" w:rsidRDefault="00AC26C9">
            <w:pPr>
              <w:rPr>
                <w:noProof/>
              </w:rPr>
            </w:pPr>
            <w:r>
              <w:rPr>
                <w:noProof/>
              </w:rPr>
              <w:t>error</w:t>
            </w:r>
          </w:p>
        </w:tc>
        <w:tc>
          <w:tcPr>
            <w:tcW w:w="7407" w:type="dxa"/>
          </w:tcPr>
          <w:p w:rsidR="00000000" w:rsidRDefault="00AC26C9">
            <w:pPr>
              <w:rPr>
                <w:lang w:val="fr-FR"/>
              </w:rPr>
            </w:pPr>
            <w:r>
              <w:rPr>
                <w:lang w:val="fr-FR"/>
              </w:rPr>
              <w:t>Erreur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5e298b3b-2750-482f-ad42-5b5b421dc987</w:t>
            </w:r>
          </w:p>
        </w:tc>
        <w:tc>
          <w:tcPr>
            <w:tcW w:w="7407" w:type="dxa"/>
            <w:shd w:val="clear" w:color="auto" w:fill="F2F2F2" w:themeFill="background1" w:themeFillShade="F2"/>
          </w:tcPr>
          <w:p w:rsidR="00000000" w:rsidRDefault="00AC26C9">
            <w:pPr>
              <w:rPr>
                <w:noProof/>
              </w:rPr>
            </w:pPr>
            <w:r>
              <w:rPr>
                <w:noProof/>
              </w:rPr>
              <w:t>If error occured completing action, this field will contain the error. value depends on action type.</w:t>
            </w:r>
          </w:p>
        </w:tc>
        <w:tc>
          <w:tcPr>
            <w:tcW w:w="7407" w:type="dxa"/>
          </w:tcPr>
          <w:p w:rsidR="00000000" w:rsidRDefault="00AC26C9">
            <w:pPr>
              <w:rPr>
                <w:lang w:val="fr-FR"/>
              </w:rPr>
            </w:pPr>
            <w:r>
              <w:rPr>
                <w:lang w:val="fr-FR"/>
              </w:rPr>
              <w:t>Si une erreur s'est produite lors de l'ex</w:t>
            </w:r>
            <w:r>
              <w:rPr>
                <w:lang w:val="fr-FR"/>
              </w:rPr>
              <w:t>é</w:t>
            </w:r>
            <w:r>
              <w:rPr>
                <w:lang w:val="fr-FR"/>
              </w:rPr>
              <w:t>cution de l'action, ce champ contiendra l'erreur. la valeur d</w:t>
            </w:r>
            <w:r>
              <w:rPr>
                <w:lang w:val="fr-FR"/>
              </w:rPr>
              <w:t>é</w:t>
            </w:r>
            <w:r>
              <w:rPr>
                <w:lang w:val="fr-FR"/>
              </w:rPr>
              <w:t>pend du type d'action.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c0b51366-52a0-4045-8368-dede2bb7f543</w:t>
            </w:r>
          </w:p>
        </w:tc>
        <w:tc>
          <w:tcPr>
            <w:tcW w:w="7407" w:type="dxa"/>
            <w:shd w:val="clear" w:color="auto" w:fill="F2F2F2" w:themeFill="background1" w:themeFillShade="F2"/>
          </w:tcPr>
          <w:p w:rsidR="00000000" w:rsidRDefault="00AC26C9">
            <w:pPr>
              <w:rPr>
                <w:noProof/>
              </w:rPr>
            </w:pPr>
            <w:r>
              <w:rPr>
                <w:rStyle w:val="mqInternal"/>
                <w:noProof/>
              </w:rPr>
              <w:t>{1]</w:t>
            </w:r>
            <w:r>
              <w:rPr>
                <w:noProof/>
              </w:rPr>
              <w:t>Actions</w:t>
            </w:r>
          </w:p>
        </w:tc>
        <w:tc>
          <w:tcPr>
            <w:tcW w:w="7407" w:type="dxa"/>
          </w:tcPr>
          <w:p w:rsidR="00000000" w:rsidRDefault="00AC26C9">
            <w:pPr>
              <w:rPr>
                <w:lang w:val="fr-FR"/>
              </w:rPr>
            </w:pPr>
            <w:r>
              <w:rPr>
                <w:lang w:val="fr-FR"/>
              </w:rPr>
              <w:t>Actions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db7c8a2e-d89d-4d07-966c-8e16a5346e8c</w:t>
            </w:r>
          </w:p>
        </w:tc>
        <w:tc>
          <w:tcPr>
            <w:tcW w:w="7407" w:type="dxa"/>
            <w:shd w:val="clear" w:color="auto" w:fill="F2F2F2" w:themeFill="background1" w:themeFillShade="F2"/>
          </w:tcPr>
          <w:p w:rsidR="00000000" w:rsidRDefault="00AC26C9">
            <w:pPr>
              <w:rPr>
                <w:noProof/>
              </w:rPr>
            </w:pPr>
            <w:r>
              <w:rPr>
                <w:noProof/>
              </w:rPr>
              <w:t>Name</w:t>
            </w:r>
          </w:p>
        </w:tc>
        <w:tc>
          <w:tcPr>
            <w:tcW w:w="7407" w:type="dxa"/>
          </w:tcPr>
          <w:p w:rsidR="00000000" w:rsidRDefault="00AC26C9">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c8bc5b63-4486-4a47-939c-b607dbd46eac</w:t>
            </w:r>
          </w:p>
        </w:tc>
        <w:tc>
          <w:tcPr>
            <w:tcW w:w="7407" w:type="dxa"/>
            <w:shd w:val="clear" w:color="auto" w:fill="F2F2F2" w:themeFill="background1" w:themeFillShade="F2"/>
          </w:tcPr>
          <w:p w:rsidR="00000000" w:rsidRDefault="00AC26C9">
            <w:pPr>
              <w:rPr>
                <w:noProof/>
              </w:rPr>
            </w:pPr>
            <w:r>
              <w:rPr>
                <w:noProof/>
              </w:rPr>
              <w:t>Workflow Type</w:t>
            </w:r>
          </w:p>
        </w:tc>
        <w:tc>
          <w:tcPr>
            <w:tcW w:w="7407" w:type="dxa"/>
          </w:tcPr>
          <w:p w:rsidR="00000000" w:rsidRDefault="00AC26C9">
            <w:pPr>
              <w:rPr>
                <w:lang w:val="fr-FR"/>
              </w:rPr>
            </w:pPr>
            <w:r>
              <w:rPr>
                <w:lang w:val="fr-FR"/>
              </w:rPr>
              <w:t>Type de flux de travail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ec6ac423-89d1-4fcd-963b-5960e5a9e0c6</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5693e997-99a1-4040-8f78-48e03ab7cf8a</w:t>
            </w:r>
          </w:p>
        </w:tc>
        <w:tc>
          <w:tcPr>
            <w:tcW w:w="7407" w:type="dxa"/>
            <w:shd w:val="clear" w:color="auto" w:fill="F2F2F2" w:themeFill="background1" w:themeFillShade="F2"/>
          </w:tcPr>
          <w:p w:rsidR="00000000" w:rsidRDefault="00AC26C9">
            <w:pPr>
              <w:rPr>
                <w:noProof/>
              </w:rPr>
            </w:pPr>
            <w:r>
              <w:rPr>
                <w:noProof/>
              </w:rPr>
              <w:t>notify-activate</w:t>
            </w:r>
          </w:p>
        </w:tc>
        <w:tc>
          <w:tcPr>
            <w:tcW w:w="7407" w:type="dxa"/>
          </w:tcPr>
          <w:p w:rsidR="00000000" w:rsidRDefault="00AC26C9">
            <w:pPr>
              <w:rPr>
                <w:lang w:val="fr-FR"/>
              </w:rPr>
            </w:pPr>
            <w:r>
              <w:rPr>
                <w:lang w:val="fr-FR"/>
              </w:rPr>
              <w:t>notifier-activer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bdff0fea-05c5-43a5-be73-7cf82eb4062c</w:t>
            </w:r>
          </w:p>
        </w:tc>
        <w:tc>
          <w:tcPr>
            <w:tcW w:w="7407" w:type="dxa"/>
            <w:shd w:val="clear" w:color="auto" w:fill="F2F2F2" w:themeFill="background1" w:themeFillShade="F2"/>
          </w:tcPr>
          <w:p w:rsidR="00000000" w:rsidRDefault="00AC26C9">
            <w:pPr>
              <w:rPr>
                <w:noProof/>
              </w:rPr>
            </w:pPr>
            <w:r>
              <w:rPr>
                <w:noProof/>
              </w:rPr>
              <w:t>jobstartstop</w:t>
            </w:r>
          </w:p>
        </w:tc>
        <w:tc>
          <w:tcPr>
            <w:tcW w:w="7407" w:type="dxa"/>
          </w:tcPr>
          <w:p w:rsidR="00000000" w:rsidRDefault="00AC26C9">
            <w:pPr>
              <w:rPr>
                <w:lang w:val="fr-FR"/>
              </w:rPr>
            </w:pPr>
            <w:r>
              <w:rPr>
                <w:lang w:val="fr-FR"/>
              </w:rPr>
              <w:t>jobstartstop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b74bda1c-e7fd-4291-a376-12a906a86b20</w:t>
            </w:r>
          </w:p>
        </w:tc>
        <w:tc>
          <w:tcPr>
            <w:tcW w:w="7407" w:type="dxa"/>
            <w:shd w:val="clear" w:color="auto" w:fill="F2F2F2" w:themeFill="background1" w:themeFillShade="F2"/>
          </w:tcPr>
          <w:p w:rsidR="00000000" w:rsidRDefault="00AC26C9">
            <w:pPr>
              <w:rPr>
                <w:noProof/>
              </w:rPr>
            </w:pPr>
            <w:r>
              <w:rPr>
                <w:noProof/>
              </w:rPr>
              <w:t>Heads up notification that your Job will be activated soon.</w:t>
            </w:r>
          </w:p>
        </w:tc>
        <w:tc>
          <w:tcPr>
            <w:tcW w:w="7407" w:type="dxa"/>
          </w:tcPr>
          <w:p w:rsidR="00000000" w:rsidRDefault="00AC26C9">
            <w:pPr>
              <w:rPr>
                <w:lang w:val="fr-FR"/>
              </w:rPr>
            </w:pPr>
            <w:r>
              <w:rPr>
                <w:lang w:val="fr-FR"/>
              </w:rPr>
              <w:t>Attention, votre Job sera bient</w:t>
            </w:r>
            <w:r>
              <w:rPr>
                <w:lang w:val="fr-FR"/>
              </w:rPr>
              <w:t>ô</w:t>
            </w:r>
            <w:r>
              <w:rPr>
                <w:lang w:val="fr-FR"/>
              </w:rPr>
              <w:t>t activ</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c90ea9fb-173f-4dcf-8c0a-637e9befb2aa</w:t>
            </w:r>
          </w:p>
        </w:tc>
        <w:tc>
          <w:tcPr>
            <w:tcW w:w="7407" w:type="dxa"/>
            <w:shd w:val="clear" w:color="auto" w:fill="F2F2F2" w:themeFill="background1" w:themeFillShade="F2"/>
          </w:tcPr>
          <w:p w:rsidR="00000000" w:rsidRDefault="00AC26C9">
            <w:pPr>
              <w:rPr>
                <w:noProof/>
              </w:rPr>
            </w:pPr>
            <w:r>
              <w:rPr>
                <w:noProof/>
              </w:rPr>
              <w:t>activat</w:t>
            </w:r>
            <w:r>
              <w:rPr>
                <w:noProof/>
              </w:rPr>
              <w:t>e</w:t>
            </w:r>
          </w:p>
        </w:tc>
        <w:tc>
          <w:tcPr>
            <w:tcW w:w="7407" w:type="dxa"/>
          </w:tcPr>
          <w:p w:rsidR="00000000" w:rsidRDefault="00AC26C9">
            <w:pPr>
              <w:rPr>
                <w:lang w:val="fr-FR"/>
              </w:rPr>
            </w:pPr>
            <w:r>
              <w:rPr>
                <w:lang w:val="fr-FR"/>
              </w:rPr>
              <w:t>Activer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10217afc-38b3-4dc9-b8a9-877894517565</w:t>
            </w:r>
          </w:p>
        </w:tc>
        <w:tc>
          <w:tcPr>
            <w:tcW w:w="7407" w:type="dxa"/>
            <w:shd w:val="clear" w:color="auto" w:fill="F2F2F2" w:themeFill="background1" w:themeFillShade="F2"/>
          </w:tcPr>
          <w:p w:rsidR="00000000" w:rsidRDefault="00AC26C9">
            <w:pPr>
              <w:rPr>
                <w:noProof/>
              </w:rPr>
            </w:pPr>
            <w:r>
              <w:rPr>
                <w:noProof/>
              </w:rPr>
              <w:t>jobstartstop</w:t>
            </w:r>
          </w:p>
        </w:tc>
        <w:tc>
          <w:tcPr>
            <w:tcW w:w="7407" w:type="dxa"/>
          </w:tcPr>
          <w:p w:rsidR="00000000" w:rsidRDefault="00AC26C9">
            <w:pPr>
              <w:rPr>
                <w:lang w:val="fr-FR"/>
              </w:rPr>
            </w:pPr>
            <w:r>
              <w:rPr>
                <w:lang w:val="fr-FR"/>
              </w:rPr>
              <w:t>jobstartstop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d6d48305-1be4-4c2e-9916-1489c8498ad6</w:t>
            </w:r>
          </w:p>
        </w:tc>
        <w:tc>
          <w:tcPr>
            <w:tcW w:w="7407" w:type="dxa"/>
            <w:shd w:val="clear" w:color="auto" w:fill="F2F2F2" w:themeFill="background1" w:themeFillShade="F2"/>
          </w:tcPr>
          <w:p w:rsidR="00000000" w:rsidRDefault="00AC26C9">
            <w:pPr>
              <w:rPr>
                <w:noProof/>
              </w:rPr>
            </w:pPr>
            <w:r>
              <w:rPr>
                <w:noProof/>
              </w:rPr>
              <w:t>Job activation complete.</w:t>
            </w:r>
          </w:p>
        </w:tc>
        <w:tc>
          <w:tcPr>
            <w:tcW w:w="7407" w:type="dxa"/>
          </w:tcPr>
          <w:p w:rsidR="00000000" w:rsidRDefault="00AC26C9">
            <w:pPr>
              <w:rPr>
                <w:lang w:val="fr-FR"/>
              </w:rPr>
            </w:pPr>
            <w:r>
              <w:rPr>
                <w:lang w:val="fr-FR"/>
              </w:rPr>
              <w:t>Activation de la t</w:t>
            </w:r>
            <w:r>
              <w:rPr>
                <w:lang w:val="fr-FR"/>
              </w:rPr>
              <w:t>â</w:t>
            </w:r>
            <w:r>
              <w:rPr>
                <w:lang w:val="fr-FR"/>
              </w:rPr>
              <w:t>che termin</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9b73f5f4-a583-45c0-8920-45d3330fe907</w:t>
            </w:r>
          </w:p>
        </w:tc>
        <w:tc>
          <w:tcPr>
            <w:tcW w:w="7407" w:type="dxa"/>
            <w:shd w:val="clear" w:color="auto" w:fill="F2F2F2" w:themeFill="background1" w:themeFillShade="F2"/>
          </w:tcPr>
          <w:p w:rsidR="00000000" w:rsidRDefault="00AC26C9">
            <w:pPr>
              <w:rPr>
                <w:noProof/>
              </w:rPr>
            </w:pPr>
            <w:r>
              <w:rPr>
                <w:noProof/>
              </w:rPr>
              <w:t xml:space="preserve">If </w:t>
            </w:r>
            <w:r>
              <w:rPr>
                <w:rStyle w:val="mqInternal"/>
                <w:noProof/>
              </w:rPr>
              <w:t>[1}[2]{3]</w:t>
            </w:r>
            <w:r>
              <w:rPr>
                <w:noProof/>
              </w:rPr>
              <w:t xml:space="preserve"> is present, th</w:t>
            </w:r>
            <w:r>
              <w:rPr>
                <w:noProof/>
              </w:rPr>
              <w:t>e activation has failed and the deactivation will be cancelled.</w:t>
            </w:r>
          </w:p>
        </w:tc>
        <w:tc>
          <w:tcPr>
            <w:tcW w:w="7407" w:type="dxa"/>
          </w:tcPr>
          <w:p w:rsidR="00000000" w:rsidRDefault="00AC26C9">
            <w:pPr>
              <w:rPr>
                <w:lang w:val="fr-FR"/>
              </w:rPr>
            </w:pPr>
            <w:r>
              <w:rPr>
                <w:lang w:val="fr-FR"/>
              </w:rPr>
              <w:t xml:space="preserve">Si </w:t>
            </w:r>
            <w:r>
              <w:rPr>
                <w:rStyle w:val="mqInternal"/>
                <w:noProof/>
                <w:lang w:val="fr-FR"/>
              </w:rPr>
              <w:t>[1}[2]{3]</w:t>
            </w:r>
            <w:r>
              <w:rPr>
                <w:lang w:val="fr-FR"/>
              </w:rPr>
              <w:t xml:space="preserve"> est pr</w:t>
            </w:r>
            <w:r>
              <w:rPr>
                <w:lang w:val="fr-FR"/>
              </w:rPr>
              <w:t>é</w:t>
            </w:r>
            <w:r>
              <w:rPr>
                <w:lang w:val="fr-FR"/>
              </w:rPr>
              <w:t xml:space="preserve">sent, l'activation a </w:t>
            </w:r>
            <w:r>
              <w:rPr>
                <w:lang w:val="fr-FR"/>
              </w:rPr>
              <w:t>é</w:t>
            </w:r>
            <w:r>
              <w:rPr>
                <w:lang w:val="fr-FR"/>
              </w:rPr>
              <w:t>chou</w:t>
            </w:r>
            <w:r>
              <w:rPr>
                <w:lang w:val="fr-FR"/>
              </w:rPr>
              <w:t>é</w:t>
            </w:r>
            <w:r>
              <w:rPr>
                <w:lang w:val="fr-FR"/>
              </w:rPr>
              <w:t xml:space="preserve"> et la d</w:t>
            </w:r>
            <w:r>
              <w:rPr>
                <w:lang w:val="fr-FR"/>
              </w:rPr>
              <w:t>é</w:t>
            </w:r>
            <w:r>
              <w:rPr>
                <w:lang w:val="fr-FR"/>
              </w:rPr>
              <w:t>sactivation sera annul</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bcc7ce18-516c-474a-a036-49346938aeab</w:t>
            </w:r>
          </w:p>
        </w:tc>
        <w:tc>
          <w:tcPr>
            <w:tcW w:w="7407" w:type="dxa"/>
            <w:shd w:val="clear" w:color="auto" w:fill="F2F2F2" w:themeFill="background1" w:themeFillShade="F2"/>
          </w:tcPr>
          <w:p w:rsidR="00000000" w:rsidRDefault="00AC26C9">
            <w:pPr>
              <w:rPr>
                <w:noProof/>
              </w:rPr>
            </w:pPr>
            <w:r>
              <w:rPr>
                <w:noProof/>
              </w:rPr>
              <w:t>notify-deactivate</w:t>
            </w:r>
          </w:p>
        </w:tc>
        <w:tc>
          <w:tcPr>
            <w:tcW w:w="7407" w:type="dxa"/>
          </w:tcPr>
          <w:p w:rsidR="00000000" w:rsidRDefault="00AC26C9">
            <w:pPr>
              <w:rPr>
                <w:lang w:val="fr-FR"/>
              </w:rPr>
            </w:pPr>
            <w:r>
              <w:rPr>
                <w:lang w:val="fr-FR"/>
              </w:rPr>
              <w:t>notifier-d</w:t>
            </w:r>
            <w:r>
              <w:rPr>
                <w:lang w:val="fr-FR"/>
              </w:rPr>
              <w:t>é</w:t>
            </w:r>
            <w:r>
              <w:rPr>
                <w:lang w:val="fr-FR"/>
              </w:rPr>
              <w:t>sactiver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36aa5771-7348-4ff3-9ad5-c50741e6a6e9</w:t>
            </w:r>
          </w:p>
        </w:tc>
        <w:tc>
          <w:tcPr>
            <w:tcW w:w="7407" w:type="dxa"/>
            <w:shd w:val="clear" w:color="auto" w:fill="F2F2F2" w:themeFill="background1" w:themeFillShade="F2"/>
          </w:tcPr>
          <w:p w:rsidR="00000000" w:rsidRDefault="00AC26C9">
            <w:pPr>
              <w:rPr>
                <w:noProof/>
              </w:rPr>
            </w:pPr>
            <w:r>
              <w:rPr>
                <w:noProof/>
              </w:rPr>
              <w:t>jobstartstop</w:t>
            </w:r>
          </w:p>
        </w:tc>
        <w:tc>
          <w:tcPr>
            <w:tcW w:w="7407" w:type="dxa"/>
          </w:tcPr>
          <w:p w:rsidR="00000000" w:rsidRDefault="00AC26C9">
            <w:pPr>
              <w:rPr>
                <w:lang w:val="fr-FR"/>
              </w:rPr>
            </w:pPr>
            <w:r>
              <w:rPr>
                <w:lang w:val="fr-FR"/>
              </w:rPr>
              <w:t>jobstartstop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3ad231bf-899f-445e-8565-7f8b0c650600</w:t>
            </w:r>
          </w:p>
        </w:tc>
        <w:tc>
          <w:tcPr>
            <w:tcW w:w="7407" w:type="dxa"/>
            <w:shd w:val="clear" w:color="auto" w:fill="F2F2F2" w:themeFill="background1" w:themeFillShade="F2"/>
          </w:tcPr>
          <w:p w:rsidR="00000000" w:rsidRDefault="00AC26C9">
            <w:pPr>
              <w:rPr>
                <w:noProof/>
              </w:rPr>
            </w:pPr>
            <w:r>
              <w:rPr>
                <w:noProof/>
              </w:rPr>
              <w:t>Heads up notification that your Job will be activated soon.</w:t>
            </w:r>
          </w:p>
        </w:tc>
        <w:tc>
          <w:tcPr>
            <w:tcW w:w="7407" w:type="dxa"/>
          </w:tcPr>
          <w:p w:rsidR="00000000" w:rsidRDefault="00AC26C9">
            <w:pPr>
              <w:rPr>
                <w:lang w:val="fr-FR"/>
              </w:rPr>
            </w:pPr>
            <w:r>
              <w:rPr>
                <w:lang w:val="fr-FR"/>
              </w:rPr>
              <w:t>Attention, votre Job sera bient</w:t>
            </w:r>
            <w:r>
              <w:rPr>
                <w:lang w:val="fr-FR"/>
              </w:rPr>
              <w:t>ô</w:t>
            </w:r>
            <w:r>
              <w:rPr>
                <w:lang w:val="fr-FR"/>
              </w:rPr>
              <w:t>t activ</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d1216930-5083-416e-b9d0-f68070d43813</w:t>
            </w:r>
          </w:p>
        </w:tc>
        <w:tc>
          <w:tcPr>
            <w:tcW w:w="7407" w:type="dxa"/>
            <w:shd w:val="clear" w:color="auto" w:fill="F2F2F2" w:themeFill="background1" w:themeFillShade="F2"/>
          </w:tcPr>
          <w:p w:rsidR="00000000" w:rsidRDefault="00AC26C9">
            <w:pPr>
              <w:rPr>
                <w:noProof/>
              </w:rPr>
            </w:pPr>
            <w:r>
              <w:rPr>
                <w:noProof/>
              </w:rPr>
              <w:t>deactivate</w:t>
            </w:r>
          </w:p>
        </w:tc>
        <w:tc>
          <w:tcPr>
            <w:tcW w:w="7407" w:type="dxa"/>
          </w:tcPr>
          <w:p w:rsidR="00000000" w:rsidRDefault="00AC26C9">
            <w:pPr>
              <w:rPr>
                <w:lang w:val="fr-FR"/>
              </w:rPr>
            </w:pPr>
            <w:r>
              <w:rPr>
                <w:lang w:val="fr-FR"/>
              </w:rPr>
              <w:t>d</w:t>
            </w:r>
            <w:r>
              <w:rPr>
                <w:lang w:val="fr-FR"/>
              </w:rPr>
              <w:t>é</w:t>
            </w:r>
            <w:r>
              <w:rPr>
                <w:lang w:val="fr-FR"/>
              </w:rPr>
              <w:t>sactiver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8e15744f-55b6-4072-a7b0-caa45646140b</w:t>
            </w:r>
          </w:p>
        </w:tc>
        <w:tc>
          <w:tcPr>
            <w:tcW w:w="7407" w:type="dxa"/>
            <w:shd w:val="clear" w:color="auto" w:fill="F2F2F2" w:themeFill="background1" w:themeFillShade="F2"/>
          </w:tcPr>
          <w:p w:rsidR="00000000" w:rsidRDefault="00AC26C9">
            <w:pPr>
              <w:rPr>
                <w:noProof/>
              </w:rPr>
            </w:pPr>
            <w:r>
              <w:rPr>
                <w:noProof/>
              </w:rPr>
              <w:t>jobstartstop</w:t>
            </w:r>
          </w:p>
        </w:tc>
        <w:tc>
          <w:tcPr>
            <w:tcW w:w="7407" w:type="dxa"/>
          </w:tcPr>
          <w:p w:rsidR="00000000" w:rsidRDefault="00AC26C9">
            <w:pPr>
              <w:rPr>
                <w:lang w:val="fr-FR"/>
              </w:rPr>
            </w:pPr>
            <w:r>
              <w:rPr>
                <w:lang w:val="fr-FR"/>
              </w:rPr>
              <w:t>jobstartstop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8e677668-e786-43df-915b-e180efc4ba7b</w:t>
            </w:r>
          </w:p>
        </w:tc>
        <w:tc>
          <w:tcPr>
            <w:tcW w:w="7407" w:type="dxa"/>
            <w:shd w:val="clear" w:color="auto" w:fill="F2F2F2" w:themeFill="background1" w:themeFillShade="F2"/>
          </w:tcPr>
          <w:p w:rsidR="00000000" w:rsidRDefault="00AC26C9">
            <w:pPr>
              <w:rPr>
                <w:noProof/>
              </w:rPr>
            </w:pPr>
            <w:r>
              <w:rPr>
                <w:noProof/>
              </w:rPr>
              <w:t>Job deactivation compelte.</w:t>
            </w:r>
          </w:p>
        </w:tc>
        <w:tc>
          <w:tcPr>
            <w:tcW w:w="7407" w:type="dxa"/>
          </w:tcPr>
          <w:p w:rsidR="00000000" w:rsidRDefault="00AC26C9">
            <w:pPr>
              <w:rPr>
                <w:lang w:val="fr-FR"/>
              </w:rPr>
            </w:pPr>
            <w:r>
              <w:rPr>
                <w:lang w:val="fr-FR"/>
              </w:rPr>
              <w:t>D</w:t>
            </w:r>
            <w:r>
              <w:rPr>
                <w:lang w:val="fr-FR"/>
              </w:rPr>
              <w:t>é</w:t>
            </w:r>
            <w:r>
              <w:rPr>
                <w:lang w:val="fr-FR"/>
              </w:rPr>
              <w:t>sactivation de l'emploi forc</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2b23add2-9f42-4881-84b7-361faf08fa2c</w:t>
            </w:r>
          </w:p>
        </w:tc>
        <w:tc>
          <w:tcPr>
            <w:tcW w:w="7407" w:type="dxa"/>
            <w:shd w:val="clear" w:color="auto" w:fill="F2F2F2" w:themeFill="background1" w:themeFillShade="F2"/>
          </w:tcPr>
          <w:p w:rsidR="00000000" w:rsidRDefault="00AC26C9">
            <w:pPr>
              <w:rPr>
                <w:noProof/>
              </w:rPr>
            </w:pPr>
            <w:r>
              <w:rPr>
                <w:noProof/>
              </w:rPr>
              <w:t xml:space="preserve">If </w:t>
            </w:r>
            <w:r>
              <w:rPr>
                <w:rStyle w:val="mqInternal"/>
                <w:noProof/>
              </w:rPr>
              <w:t>[1}[2]{3]</w:t>
            </w:r>
            <w:r>
              <w:rPr>
                <w:noProof/>
              </w:rPr>
              <w:t xml:space="preserve"> is prese</w:t>
            </w:r>
            <w:r>
              <w:rPr>
                <w:noProof/>
              </w:rPr>
              <w:t>nt, the deactvation has failed.</w:t>
            </w:r>
          </w:p>
        </w:tc>
        <w:tc>
          <w:tcPr>
            <w:tcW w:w="7407" w:type="dxa"/>
          </w:tcPr>
          <w:p w:rsidR="00000000" w:rsidRDefault="00AC26C9">
            <w:pPr>
              <w:rPr>
                <w:lang w:val="fr-FR"/>
              </w:rPr>
            </w:pPr>
            <w:r>
              <w:rPr>
                <w:lang w:val="fr-FR"/>
              </w:rPr>
              <w:t xml:space="preserve">Si </w:t>
            </w:r>
            <w:r>
              <w:rPr>
                <w:rStyle w:val="mqInternal"/>
                <w:noProof/>
                <w:lang w:val="fr-FR"/>
              </w:rPr>
              <w:t>[1}[2]{3]</w:t>
            </w:r>
            <w:r>
              <w:rPr>
                <w:lang w:val="fr-FR"/>
              </w:rPr>
              <w:t xml:space="preserve"> est pr</w:t>
            </w:r>
            <w:r>
              <w:rPr>
                <w:lang w:val="fr-FR"/>
              </w:rPr>
              <w:t>é</w:t>
            </w:r>
            <w:r>
              <w:rPr>
                <w:lang w:val="fr-FR"/>
              </w:rPr>
              <w:t>sent, la d</w:t>
            </w:r>
            <w:r>
              <w:rPr>
                <w:lang w:val="fr-FR"/>
              </w:rPr>
              <w:t>é</w:t>
            </w:r>
            <w:r>
              <w:rPr>
                <w:lang w:val="fr-FR"/>
              </w:rPr>
              <w:t xml:space="preserve">sactivation a </w:t>
            </w:r>
            <w:r>
              <w:rPr>
                <w:lang w:val="fr-FR"/>
              </w:rPr>
              <w:t>é</w:t>
            </w:r>
            <w:r>
              <w:rPr>
                <w:lang w:val="fr-FR"/>
              </w:rPr>
              <w:t>chou</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706ea5a5-8c74-41cc-addf-768717763542</w:t>
            </w:r>
          </w:p>
        </w:tc>
        <w:tc>
          <w:tcPr>
            <w:tcW w:w="7407" w:type="dxa"/>
            <w:shd w:val="clear" w:color="auto" w:fill="F2F2F2" w:themeFill="background1" w:themeFillShade="F2"/>
          </w:tcPr>
          <w:p w:rsidR="00000000" w:rsidRDefault="00AC26C9">
            <w:pPr>
              <w:rPr>
                <w:noProof/>
              </w:rPr>
            </w:pPr>
            <w:r>
              <w:rPr>
                <w:noProof/>
              </w:rPr>
              <w:t>notify-clip</w:t>
            </w:r>
          </w:p>
        </w:tc>
        <w:tc>
          <w:tcPr>
            <w:tcW w:w="7407" w:type="dxa"/>
          </w:tcPr>
          <w:p w:rsidR="00000000" w:rsidRDefault="00AC26C9">
            <w:pPr>
              <w:rPr>
                <w:lang w:val="fr-FR"/>
              </w:rPr>
            </w:pPr>
            <w:r>
              <w:rPr>
                <w:lang w:val="fr-FR"/>
              </w:rPr>
              <w:t>notification-clip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89da6067-b2c5-4222-b97a-5ee4f584f529</w:t>
            </w:r>
          </w:p>
        </w:tc>
        <w:tc>
          <w:tcPr>
            <w:tcW w:w="7407" w:type="dxa"/>
            <w:shd w:val="clear" w:color="auto" w:fill="F2F2F2" w:themeFill="background1" w:themeFillShade="F2"/>
          </w:tcPr>
          <w:p w:rsidR="00000000" w:rsidRDefault="00AC26C9">
            <w:pPr>
              <w:rPr>
                <w:noProof/>
              </w:rPr>
            </w:pPr>
            <w:r>
              <w:rPr>
                <w:noProof/>
              </w:rPr>
              <w:t>clip</w:t>
            </w:r>
          </w:p>
        </w:tc>
        <w:tc>
          <w:tcPr>
            <w:tcW w:w="7407" w:type="dxa"/>
          </w:tcPr>
          <w:p w:rsidR="00000000" w:rsidRDefault="00AC26C9">
            <w:pPr>
              <w:rPr>
                <w:lang w:val="fr-FR"/>
              </w:rPr>
            </w:pPr>
            <w:r>
              <w:rPr>
                <w:lang w:val="fr-FR"/>
              </w:rPr>
              <w:t>agrafe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9e81fba2-76d8-4369-8613-2fa118cc4932</w:t>
            </w:r>
          </w:p>
        </w:tc>
        <w:tc>
          <w:tcPr>
            <w:tcW w:w="7407" w:type="dxa"/>
            <w:shd w:val="clear" w:color="auto" w:fill="F2F2F2" w:themeFill="background1" w:themeFillShade="F2"/>
          </w:tcPr>
          <w:p w:rsidR="00000000" w:rsidRDefault="00AC26C9">
            <w:pPr>
              <w:rPr>
                <w:noProof/>
              </w:rPr>
            </w:pPr>
            <w:r>
              <w:rPr>
                <w:noProof/>
              </w:rPr>
              <w:t>Heads up notification that your Clip will be requested soon.</w:t>
            </w:r>
          </w:p>
        </w:tc>
        <w:tc>
          <w:tcPr>
            <w:tcW w:w="7407" w:type="dxa"/>
          </w:tcPr>
          <w:p w:rsidR="00000000" w:rsidRDefault="00AC26C9">
            <w:pPr>
              <w:rPr>
                <w:lang w:val="fr-FR"/>
              </w:rPr>
            </w:pPr>
            <w:r>
              <w:rPr>
                <w:lang w:val="fr-FR"/>
              </w:rPr>
              <w:t>Attention, votre clip sera bient</w:t>
            </w:r>
            <w:r>
              <w:rPr>
                <w:lang w:val="fr-FR"/>
              </w:rPr>
              <w:t>ô</w:t>
            </w:r>
            <w:r>
              <w:rPr>
                <w:lang w:val="fr-FR"/>
              </w:rPr>
              <w:t>t demand</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96b20714-a3b2-48b2-ba34-dd9c23cc4856</w:t>
            </w:r>
          </w:p>
        </w:tc>
        <w:tc>
          <w:tcPr>
            <w:tcW w:w="7407" w:type="dxa"/>
            <w:shd w:val="clear" w:color="auto" w:fill="F2F2F2" w:themeFill="background1" w:themeFillShade="F2"/>
          </w:tcPr>
          <w:p w:rsidR="00000000" w:rsidRDefault="00AC26C9">
            <w:pPr>
              <w:rPr>
                <w:noProof/>
              </w:rPr>
            </w:pPr>
            <w:r>
              <w:rPr>
                <w:noProof/>
              </w:rPr>
              <w:t>clip</w:t>
            </w:r>
          </w:p>
        </w:tc>
        <w:tc>
          <w:tcPr>
            <w:tcW w:w="7407" w:type="dxa"/>
          </w:tcPr>
          <w:p w:rsidR="00000000" w:rsidRDefault="00AC26C9">
            <w:pPr>
              <w:rPr>
                <w:lang w:val="fr-FR"/>
              </w:rPr>
            </w:pPr>
            <w:r>
              <w:rPr>
                <w:lang w:val="fr-FR"/>
              </w:rPr>
              <w:t>agrafe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4e6e1067-de33-4dcf-b0ef-d3819b86c8e3</w:t>
            </w:r>
          </w:p>
        </w:tc>
        <w:tc>
          <w:tcPr>
            <w:tcW w:w="7407" w:type="dxa"/>
            <w:shd w:val="clear" w:color="auto" w:fill="F2F2F2" w:themeFill="background1" w:themeFillShade="F2"/>
          </w:tcPr>
          <w:p w:rsidR="00000000" w:rsidRDefault="00AC26C9">
            <w:pPr>
              <w:rPr>
                <w:noProof/>
              </w:rPr>
            </w:pPr>
            <w:r>
              <w:rPr>
                <w:noProof/>
              </w:rPr>
              <w:t>clip</w:t>
            </w:r>
          </w:p>
        </w:tc>
        <w:tc>
          <w:tcPr>
            <w:tcW w:w="7407" w:type="dxa"/>
          </w:tcPr>
          <w:p w:rsidR="00000000" w:rsidRDefault="00AC26C9">
            <w:pPr>
              <w:rPr>
                <w:lang w:val="fr-FR"/>
              </w:rPr>
            </w:pPr>
            <w:r>
              <w:rPr>
                <w:lang w:val="fr-FR"/>
              </w:rPr>
              <w:t>agrafe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5b31e8ca-a737-427b-aace-7dc440628b79</w:t>
            </w:r>
          </w:p>
        </w:tc>
        <w:tc>
          <w:tcPr>
            <w:tcW w:w="7407" w:type="dxa"/>
            <w:shd w:val="clear" w:color="auto" w:fill="F2F2F2" w:themeFill="background1" w:themeFillShade="F2"/>
          </w:tcPr>
          <w:p w:rsidR="00000000" w:rsidRDefault="00AC26C9">
            <w:pPr>
              <w:rPr>
                <w:noProof/>
              </w:rPr>
            </w:pPr>
            <w:r>
              <w:rPr>
                <w:noProof/>
              </w:rPr>
              <w:t>Clip request complete.</w:t>
            </w:r>
          </w:p>
        </w:tc>
        <w:tc>
          <w:tcPr>
            <w:tcW w:w="7407" w:type="dxa"/>
          </w:tcPr>
          <w:p w:rsidR="00000000" w:rsidRDefault="00AC26C9">
            <w:pPr>
              <w:rPr>
                <w:lang w:val="fr-FR"/>
              </w:rPr>
            </w:pPr>
            <w:r>
              <w:rPr>
                <w:lang w:val="fr-FR"/>
              </w:rPr>
              <w:t>Demande de clip termin</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b5aee8ec-d87c-4056-b6ac-9128320c3345</w:t>
            </w:r>
          </w:p>
        </w:tc>
        <w:tc>
          <w:tcPr>
            <w:tcW w:w="7407" w:type="dxa"/>
            <w:shd w:val="clear" w:color="auto" w:fill="F2F2F2" w:themeFill="background1" w:themeFillShade="F2"/>
          </w:tcPr>
          <w:p w:rsidR="00000000" w:rsidRDefault="00AC26C9">
            <w:pPr>
              <w:rPr>
                <w:noProof/>
              </w:rPr>
            </w:pPr>
            <w:r>
              <w:rPr>
                <w:noProof/>
              </w:rPr>
              <w:t xml:space="preserve">If </w:t>
            </w:r>
            <w:r>
              <w:rPr>
                <w:rStyle w:val="mqInternal"/>
                <w:noProof/>
              </w:rPr>
              <w:t>[1}[2]{3]</w:t>
            </w:r>
            <w:r>
              <w:rPr>
                <w:noProof/>
              </w:rPr>
              <w:t xml:space="preserve"> is present, the request has failed.</w:t>
            </w:r>
          </w:p>
        </w:tc>
        <w:tc>
          <w:tcPr>
            <w:tcW w:w="7407" w:type="dxa"/>
          </w:tcPr>
          <w:p w:rsidR="00000000" w:rsidRDefault="00AC26C9">
            <w:pPr>
              <w:rPr>
                <w:lang w:val="fr-FR"/>
              </w:rPr>
            </w:pPr>
            <w:r>
              <w:rPr>
                <w:lang w:val="fr-FR"/>
              </w:rPr>
              <w:t xml:space="preserve">Si </w:t>
            </w:r>
            <w:r>
              <w:rPr>
                <w:rStyle w:val="mqInternal"/>
                <w:noProof/>
                <w:lang w:val="fr-FR"/>
              </w:rPr>
              <w:t>[1}[2]{3]</w:t>
            </w:r>
            <w:r>
              <w:rPr>
                <w:lang w:val="fr-FR"/>
              </w:rPr>
              <w:t xml:space="preserve"> est pr</w:t>
            </w:r>
            <w:r>
              <w:rPr>
                <w:lang w:val="fr-FR"/>
              </w:rPr>
              <w:t>é</w:t>
            </w:r>
            <w:r>
              <w:rPr>
                <w:lang w:val="fr-FR"/>
              </w:rPr>
              <w:t xml:space="preserve">sent, la demande a </w:t>
            </w:r>
            <w:r>
              <w:rPr>
                <w:lang w:val="fr-FR"/>
              </w:rPr>
              <w:t>é</w:t>
            </w:r>
            <w:r>
              <w:rPr>
                <w:lang w:val="fr-FR"/>
              </w:rPr>
              <w:t>chou</w:t>
            </w:r>
            <w:r>
              <w:rPr>
                <w:lang w:val="fr-FR"/>
              </w:rPr>
              <w:t>é</w:t>
            </w:r>
            <w:r>
              <w:rPr>
                <w:lang w:val="fr-FR"/>
              </w:rPr>
              <w:t>.</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scheduler-1.html</w:t>
            </w:r>
          </w:p>
          <w:p w:rsidR="00000000" w:rsidRDefault="00AC26C9">
            <w:pPr>
              <w:jc w:val="center"/>
              <w:rPr>
                <w:b/>
                <w:noProof/>
              </w:rPr>
            </w:pPr>
            <w:r>
              <w:rPr>
                <w:b/>
                <w:noProof/>
              </w:rPr>
              <w:t>MQ971010 9b3dd1b2-5f70-47e4-97b8-3281669506cd</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2 </w:t>
            </w:r>
            <w:r>
              <w:rPr>
                <w:noProof/>
                <w:sz w:val="16"/>
              </w:rPr>
              <w:br/>
            </w:r>
            <w:r>
              <w:rPr>
                <w:noProof/>
                <w:sz w:val="2"/>
              </w:rPr>
              <w:t>b86a3db0-cb06-4e3e-b56a-853c08920ad3</w:t>
            </w:r>
          </w:p>
        </w:tc>
        <w:tc>
          <w:tcPr>
            <w:tcW w:w="7407" w:type="dxa"/>
            <w:shd w:val="clear" w:color="auto" w:fill="F2F2F2" w:themeFill="background1" w:themeFillShade="F2"/>
          </w:tcPr>
          <w:p w:rsidR="00000000" w:rsidRDefault="00AC26C9">
            <w:pPr>
              <w:rPr>
                <w:noProof/>
              </w:rPr>
            </w:pPr>
            <w:r>
              <w:rPr>
                <w:rStyle w:val="mqInternal"/>
                <w:noProof/>
              </w:rPr>
              <w:t>{1]</w:t>
            </w:r>
            <w:r>
              <w:rPr>
                <w:noProof/>
              </w:rPr>
              <w:t>JobStartStop</w:t>
            </w:r>
          </w:p>
        </w:tc>
        <w:tc>
          <w:tcPr>
            <w:tcW w:w="7407" w:type="dxa"/>
          </w:tcPr>
          <w:p w:rsidR="00000000" w:rsidRDefault="00AC26C9">
            <w:pPr>
              <w:rPr>
                <w:lang w:val="fr-FR"/>
              </w:rPr>
            </w:pPr>
            <w:r>
              <w:rPr>
                <w:rStyle w:val="mqInternal"/>
                <w:noProof/>
                <w:lang w:val="fr-FR"/>
              </w:rPr>
              <w:t>{1]</w:t>
            </w:r>
            <w:r>
              <w:rPr>
                <w:lang w:val="fr-FR"/>
              </w:rPr>
              <w:t>JobStartStop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bc23323f-77a9-4334-8398-c27020e01bd2</w:t>
            </w:r>
          </w:p>
        </w:tc>
        <w:tc>
          <w:tcPr>
            <w:tcW w:w="7407" w:type="dxa"/>
            <w:shd w:val="clear" w:color="auto" w:fill="F2F2F2" w:themeFill="background1" w:themeFillShade="F2"/>
          </w:tcPr>
          <w:p w:rsidR="00000000" w:rsidRDefault="00AC26C9">
            <w:pPr>
              <w:rPr>
                <w:noProof/>
              </w:rPr>
            </w:pPr>
            <w:r>
              <w:rPr>
                <w:noProof/>
              </w:rPr>
              <w:t>With the JobStartStop endpoint, you can schedule the activation and deactivation of an existing live job.</w:t>
            </w:r>
          </w:p>
        </w:tc>
        <w:tc>
          <w:tcPr>
            <w:tcW w:w="7407" w:type="dxa"/>
          </w:tcPr>
          <w:p w:rsidR="00000000" w:rsidRDefault="00AC26C9">
            <w:pPr>
              <w:rPr>
                <w:lang w:val="fr-FR"/>
              </w:rPr>
            </w:pPr>
            <w:r>
              <w:rPr>
                <w:lang w:val="fr-FR"/>
              </w:rPr>
              <w:t>Avec le point de terminaison JobStartStop, vous pouvez planifier l'activation et la d</w:t>
            </w:r>
            <w:r>
              <w:rPr>
                <w:lang w:val="fr-FR"/>
              </w:rPr>
              <w:t>é</w:t>
            </w:r>
            <w:r>
              <w:rPr>
                <w:lang w:val="fr-FR"/>
              </w:rPr>
              <w:t>sactivation d'un travail en direct existant.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ba0fa5c0-d472-466f-af2a-0aa4889c01d3</w:t>
            </w:r>
          </w:p>
        </w:tc>
        <w:tc>
          <w:tcPr>
            <w:tcW w:w="7407" w:type="dxa"/>
            <w:shd w:val="clear" w:color="auto" w:fill="F2F2F2" w:themeFill="background1" w:themeFillShade="F2"/>
          </w:tcPr>
          <w:p w:rsidR="00000000" w:rsidRDefault="00AC26C9">
            <w:pPr>
              <w:rPr>
                <w:noProof/>
              </w:rPr>
            </w:pPr>
            <w:r>
              <w:rPr>
                <w:noProof/>
              </w:rPr>
              <w:t xml:space="preserve">At the specified time, our system will make the necessary API calls to activate and </w:t>
            </w:r>
            <w:r>
              <w:rPr>
                <w:noProof/>
              </w:rPr>
              <w:t>deactive a Job on your behalf.</w:t>
            </w:r>
          </w:p>
        </w:tc>
        <w:tc>
          <w:tcPr>
            <w:tcW w:w="7407" w:type="dxa"/>
          </w:tcPr>
          <w:p w:rsidR="00000000" w:rsidRDefault="00AC26C9">
            <w:pPr>
              <w:rPr>
                <w:lang w:val="fr-FR"/>
              </w:rPr>
            </w:pPr>
            <w:r>
              <w:rPr>
                <w:lang w:val="fr-FR"/>
              </w:rPr>
              <w:t>À</w:t>
            </w:r>
            <w:r>
              <w:rPr>
                <w:lang w:val="fr-FR"/>
              </w:rPr>
              <w:t xml:space="preserve"> l'heure sp</w:t>
            </w:r>
            <w:r>
              <w:rPr>
                <w:lang w:val="fr-FR"/>
              </w:rPr>
              <w:t>é</w:t>
            </w:r>
            <w:r>
              <w:rPr>
                <w:lang w:val="fr-FR"/>
              </w:rPr>
              <w:t>cifi</w:t>
            </w:r>
            <w:r>
              <w:rPr>
                <w:lang w:val="fr-FR"/>
              </w:rPr>
              <w:t>é</w:t>
            </w:r>
            <w:r>
              <w:rPr>
                <w:lang w:val="fr-FR"/>
              </w:rPr>
              <w:t>e, notre syst</w:t>
            </w:r>
            <w:r>
              <w:rPr>
                <w:lang w:val="fr-FR"/>
              </w:rPr>
              <w:t>è</w:t>
            </w:r>
            <w:r>
              <w:rPr>
                <w:lang w:val="fr-FR"/>
              </w:rPr>
              <w:t>me effectuera les appels API n</w:t>
            </w:r>
            <w:r>
              <w:rPr>
                <w:lang w:val="fr-FR"/>
              </w:rPr>
              <w:t>é</w:t>
            </w:r>
            <w:r>
              <w:rPr>
                <w:lang w:val="fr-FR"/>
              </w:rPr>
              <w:t>cessaires pour activer et d</w:t>
            </w:r>
            <w:r>
              <w:rPr>
                <w:lang w:val="fr-FR"/>
              </w:rPr>
              <w:t>é</w:t>
            </w:r>
            <w:r>
              <w:rPr>
                <w:lang w:val="fr-FR"/>
              </w:rPr>
              <w:t>sactiver un Job en votre nom.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f834e580-523b-4b39-a471-30cefe6b6754</w:t>
            </w:r>
          </w:p>
        </w:tc>
        <w:tc>
          <w:tcPr>
            <w:tcW w:w="7407" w:type="dxa"/>
            <w:shd w:val="clear" w:color="auto" w:fill="F2F2F2" w:themeFill="background1" w:themeFillShade="F2"/>
          </w:tcPr>
          <w:p w:rsidR="00000000" w:rsidRDefault="00AC26C9">
            <w:pPr>
              <w:rPr>
                <w:noProof/>
              </w:rPr>
            </w:pPr>
            <w:r>
              <w:rPr>
                <w:rStyle w:val="mqInternal"/>
                <w:noProof/>
              </w:rPr>
              <w:t>{1]</w:t>
            </w:r>
            <w:r>
              <w:rPr>
                <w:noProof/>
              </w:rPr>
              <w:t>Requirements</w:t>
            </w:r>
          </w:p>
        </w:tc>
        <w:tc>
          <w:tcPr>
            <w:tcW w:w="7407" w:type="dxa"/>
          </w:tcPr>
          <w:p w:rsidR="00000000" w:rsidRDefault="00AC26C9">
            <w:pPr>
              <w:rPr>
                <w:lang w:val="fr-FR"/>
              </w:rPr>
            </w:pPr>
            <w:r>
              <w:rPr>
                <w:rStyle w:val="mqInternal"/>
                <w:noProof/>
                <w:lang w:val="fr-FR"/>
              </w:rPr>
              <w:t>{1]</w:t>
            </w:r>
            <w:r>
              <w:rPr>
                <w:lang w:val="fr-FR"/>
              </w:rPr>
              <w:t>Conditions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3f1b9f6f-7008-44ca-96e4-a83c2</w:t>
            </w:r>
            <w:r>
              <w:rPr>
                <w:noProof/>
                <w:sz w:val="2"/>
              </w:rPr>
              <w:t>7f272ae</w:t>
            </w:r>
          </w:p>
        </w:tc>
        <w:tc>
          <w:tcPr>
            <w:tcW w:w="7407" w:type="dxa"/>
            <w:shd w:val="clear" w:color="auto" w:fill="F2F2F2" w:themeFill="background1" w:themeFillShade="F2"/>
          </w:tcPr>
          <w:p w:rsidR="00000000" w:rsidRDefault="00AC26C9">
            <w:pPr>
              <w:rPr>
                <w:noProof/>
              </w:rPr>
            </w:pPr>
            <w:r>
              <w:rPr>
                <w:noProof/>
              </w:rPr>
              <w:t>The Live API key for your account.</w:t>
            </w:r>
          </w:p>
        </w:tc>
        <w:tc>
          <w:tcPr>
            <w:tcW w:w="7407" w:type="dxa"/>
          </w:tcPr>
          <w:p w:rsidR="00000000" w:rsidRDefault="00AC26C9">
            <w:pPr>
              <w:rPr>
                <w:lang w:val="fr-FR"/>
              </w:rPr>
            </w:pPr>
            <w:r>
              <w:rPr>
                <w:lang w:val="fr-FR"/>
              </w:rPr>
              <w:t>La cl</w:t>
            </w:r>
            <w:r>
              <w:rPr>
                <w:lang w:val="fr-FR"/>
              </w:rPr>
              <w:t>é</w:t>
            </w:r>
            <w:r>
              <w:rPr>
                <w:lang w:val="fr-FR"/>
              </w:rPr>
              <w:t xml:space="preserve"> d'API Live de votre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b68a27ab-5b60-4bea-a7c5-e735eafc70c3</w:t>
            </w:r>
          </w:p>
        </w:tc>
        <w:tc>
          <w:tcPr>
            <w:tcW w:w="7407" w:type="dxa"/>
            <w:shd w:val="clear" w:color="auto" w:fill="F2F2F2" w:themeFill="background1" w:themeFillShade="F2"/>
          </w:tcPr>
          <w:p w:rsidR="00000000" w:rsidRDefault="00AC26C9">
            <w:pPr>
              <w:rPr>
                <w:noProof/>
              </w:rPr>
            </w:pPr>
            <w:r>
              <w:rPr>
                <w:noProof/>
              </w:rPr>
              <w:t>Your live account must have the scheduler override enabled.</w:t>
            </w:r>
          </w:p>
        </w:tc>
        <w:tc>
          <w:tcPr>
            <w:tcW w:w="7407" w:type="dxa"/>
          </w:tcPr>
          <w:p w:rsidR="00000000" w:rsidRDefault="00AC26C9">
            <w:pPr>
              <w:rPr>
                <w:lang w:val="fr-FR"/>
              </w:rPr>
            </w:pPr>
            <w:r>
              <w:rPr>
                <w:lang w:val="fr-FR"/>
              </w:rPr>
              <w:t xml:space="preserve">Le remplacement du planificateur doit </w:t>
            </w:r>
            <w:r>
              <w:rPr>
                <w:lang w:val="fr-FR"/>
              </w:rPr>
              <w:t>ê</w:t>
            </w:r>
            <w:r>
              <w:rPr>
                <w:lang w:val="fr-FR"/>
              </w:rPr>
              <w:t>tre activ</w:t>
            </w:r>
            <w:r>
              <w:rPr>
                <w:lang w:val="fr-FR"/>
              </w:rPr>
              <w:t>é</w:t>
            </w:r>
            <w:r>
              <w:rPr>
                <w:lang w:val="fr-FR"/>
              </w:rPr>
              <w:t xml:space="preserve"> sur votre compte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045a1cb0-00ae-4af8-a8cf-fadbdc2af9bf</w:t>
            </w:r>
          </w:p>
        </w:tc>
        <w:tc>
          <w:tcPr>
            <w:tcW w:w="7407" w:type="dxa"/>
            <w:shd w:val="clear" w:color="auto" w:fill="F2F2F2" w:themeFill="background1" w:themeFillShade="F2"/>
          </w:tcPr>
          <w:p w:rsidR="00000000" w:rsidRDefault="00AC26C9">
            <w:pPr>
              <w:rPr>
                <w:noProof/>
              </w:rPr>
            </w:pPr>
            <w:r>
              <w:rPr>
                <w:noProof/>
              </w:rPr>
              <w:t xml:space="preserve">An existing Live Job with </w:t>
            </w:r>
            <w:r>
              <w:rPr>
                <w:rStyle w:val="mqInternal"/>
                <w:noProof/>
              </w:rPr>
              <w:t>[1}[2]{3]</w:t>
            </w:r>
            <w:r>
              <w:rPr>
                <w:noProof/>
              </w:rPr>
              <w:t>.</w:t>
            </w:r>
          </w:p>
        </w:tc>
        <w:tc>
          <w:tcPr>
            <w:tcW w:w="7407" w:type="dxa"/>
          </w:tcPr>
          <w:p w:rsidR="00000000" w:rsidRDefault="00AC26C9">
            <w:pPr>
              <w:rPr>
                <w:lang w:val="fr-FR"/>
              </w:rPr>
            </w:pPr>
            <w:r>
              <w:rPr>
                <w:lang w:val="fr-FR"/>
              </w:rPr>
              <w:t xml:space="preserve">Un travail en direct existant avec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e90fc281-6d5a-4dcc-9948-99ae48cb0e65</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Create a JobStartStop workflow</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er un workflow JobStartStop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3c3691ac-ffb0-4409-9ac3-62a9110cd26f</w:t>
            </w:r>
          </w:p>
        </w:tc>
        <w:tc>
          <w:tcPr>
            <w:tcW w:w="7407" w:type="dxa"/>
            <w:shd w:val="clear" w:color="auto" w:fill="F2F2F2" w:themeFill="background1" w:themeFillShade="F2"/>
          </w:tcPr>
          <w:p w:rsidR="00000000" w:rsidRDefault="00AC26C9">
            <w:pPr>
              <w:rPr>
                <w:noProof/>
              </w:rPr>
            </w:pPr>
            <w:r>
              <w:rPr>
                <w:noProof/>
              </w:rPr>
              <w:t xml:space="preserve">Let's say we want to schedule a 2 hour event that will start at </w:t>
            </w:r>
            <w:r>
              <w:rPr>
                <w:rStyle w:val="mqInternal"/>
                <w:noProof/>
              </w:rPr>
              <w:t>[1}[2]{3]</w:t>
            </w:r>
            <w:r>
              <w:rPr>
                <w:noProof/>
              </w:rPr>
              <w:t>.</w:t>
            </w:r>
          </w:p>
        </w:tc>
        <w:tc>
          <w:tcPr>
            <w:tcW w:w="7407" w:type="dxa"/>
          </w:tcPr>
          <w:p w:rsidR="00000000" w:rsidRDefault="00AC26C9">
            <w:pPr>
              <w:rPr>
                <w:lang w:val="fr-FR"/>
              </w:rPr>
            </w:pPr>
            <w:r>
              <w:rPr>
                <w:lang w:val="fr-FR"/>
              </w:rPr>
              <w:t xml:space="preserve">Disons que nous voulons planifier un </w:t>
            </w:r>
            <w:r>
              <w:rPr>
                <w:lang w:val="fr-FR"/>
              </w:rPr>
              <w:t>é</w:t>
            </w:r>
            <w:r>
              <w:rPr>
                <w:lang w:val="fr-FR"/>
              </w:rPr>
              <w:t>v</w:t>
            </w:r>
            <w:r>
              <w:rPr>
                <w:lang w:val="fr-FR"/>
              </w:rPr>
              <w:t>é</w:t>
            </w:r>
            <w:r>
              <w:rPr>
                <w:lang w:val="fr-FR"/>
              </w:rPr>
              <w:t xml:space="preserve">nement de 2 heures qui commencera </w:t>
            </w:r>
            <w:r>
              <w:rPr>
                <w:lang w:val="fr-FR"/>
              </w:rPr>
              <w:t>à</w:t>
            </w:r>
            <w:r>
              <w:rPr>
                <w:lang w:val="fr-FR"/>
              </w:rPr>
              <w:t xml:space="preserv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9d4b8fc4-80a3-483d-b280-4d97caa6004d</w:t>
            </w:r>
          </w:p>
        </w:tc>
        <w:tc>
          <w:tcPr>
            <w:tcW w:w="7407" w:type="dxa"/>
            <w:shd w:val="clear" w:color="auto" w:fill="F2F2F2" w:themeFill="background1" w:themeFillShade="F2"/>
          </w:tcPr>
          <w:p w:rsidR="00000000" w:rsidRDefault="00AC26C9">
            <w:pPr>
              <w:rPr>
                <w:noProof/>
              </w:rPr>
            </w:pPr>
            <w:r>
              <w:rPr>
                <w:noProof/>
              </w:rPr>
              <w:t>Timestamps must</w:t>
            </w:r>
            <w:r>
              <w:rPr>
                <w:noProof/>
              </w:rPr>
              <w:t xml:space="preserve"> be in UTC formated as unix timestamp in seconds.</w:t>
            </w:r>
          </w:p>
        </w:tc>
        <w:tc>
          <w:tcPr>
            <w:tcW w:w="7407" w:type="dxa"/>
          </w:tcPr>
          <w:p w:rsidR="00000000" w:rsidRDefault="00AC26C9">
            <w:pPr>
              <w:rPr>
                <w:lang w:val="fr-FR"/>
              </w:rPr>
            </w:pPr>
            <w:r>
              <w:rPr>
                <w:lang w:val="fr-FR"/>
              </w:rPr>
              <w:t xml:space="preserve">Les horodatages doivent </w:t>
            </w:r>
            <w:r>
              <w:rPr>
                <w:lang w:val="fr-FR"/>
              </w:rPr>
              <w:t>ê</w:t>
            </w:r>
            <w:r>
              <w:rPr>
                <w:lang w:val="fr-FR"/>
              </w:rPr>
              <w:t>tre au format UTC sous forme d'horodatage unix en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223e7342-2ef3-48f5-9bb7-b11a278eceaf</w:t>
            </w:r>
          </w:p>
        </w:tc>
        <w:tc>
          <w:tcPr>
            <w:tcW w:w="7407" w:type="dxa"/>
            <w:shd w:val="clear" w:color="auto" w:fill="F2F2F2" w:themeFill="background1" w:themeFillShade="F2"/>
          </w:tcPr>
          <w:p w:rsidR="00000000" w:rsidRDefault="00AC26C9">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000000" w:rsidRDefault="00AC26C9">
            <w:pPr>
              <w:rPr>
                <w:lang w:val="fr-FR"/>
              </w:rPr>
            </w:pPr>
            <w:r>
              <w:rPr>
                <w:lang w:val="fr-FR"/>
              </w:rPr>
              <w:t>Vous pouvez ut</w:t>
            </w:r>
            <w:r>
              <w:rPr>
                <w:lang w:val="fr-FR"/>
              </w:rPr>
              <w:t xml:space="preserve">iliser </w:t>
            </w:r>
            <w:r>
              <w:rPr>
                <w:rStyle w:val="mqInternal"/>
                <w:noProof/>
                <w:lang w:val="fr-FR"/>
              </w:rPr>
              <w:t>[1}</w:t>
            </w:r>
            <w:r>
              <w:rPr>
                <w:lang w:val="fr-FR"/>
              </w:rPr>
              <w:t>https://www.unixtimestamp.com/</w:t>
            </w:r>
            <w:r>
              <w:rPr>
                <w:rStyle w:val="mqInternal"/>
                <w:noProof/>
                <w:lang w:val="fr-FR"/>
              </w:rPr>
              <w:t>{2]</w:t>
            </w:r>
            <w:r>
              <w:rPr>
                <w:lang w:val="fr-FR"/>
              </w:rPr>
              <w:t xml:space="preserve"> pour la conversion.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5d5606a4-abf4-40f0-84a5-62817dce532a</w:t>
            </w:r>
          </w:p>
        </w:tc>
        <w:tc>
          <w:tcPr>
            <w:tcW w:w="7407" w:type="dxa"/>
            <w:shd w:val="clear" w:color="auto" w:fill="F2F2F2" w:themeFill="background1" w:themeFillShade="F2"/>
          </w:tcPr>
          <w:p w:rsidR="00000000" w:rsidRDefault="00AC26C9">
            <w:pPr>
              <w:rPr>
                <w:noProof/>
              </w:rPr>
            </w:pPr>
            <w:r>
              <w:rPr>
                <w:noProof/>
              </w:rPr>
              <w:t xml:space="preserve">Note that the activation time limitations described </w:t>
            </w:r>
            <w:r>
              <w:rPr>
                <w:rStyle w:val="mqInternal"/>
                <w:noProof/>
              </w:rPr>
              <w:t>[1}</w:t>
            </w:r>
            <w:r>
              <w:rPr>
                <w:noProof/>
              </w:rPr>
              <w:t>here</w:t>
            </w:r>
            <w:r>
              <w:rPr>
                <w:rStyle w:val="mqInternal"/>
                <w:noProof/>
              </w:rPr>
              <w:t>{2]</w:t>
            </w:r>
            <w:r>
              <w:rPr>
                <w:noProof/>
              </w:rPr>
              <w:t xml:space="preserve"> still apply to scheduled activations, so we recommended scheduling a time that is at least 60 seconds before your desired start time.</w:t>
            </w:r>
          </w:p>
        </w:tc>
        <w:tc>
          <w:tcPr>
            <w:tcW w:w="7407" w:type="dxa"/>
          </w:tcPr>
          <w:p w:rsidR="00000000" w:rsidRDefault="00AC26C9">
            <w:pPr>
              <w:rPr>
                <w:lang w:val="fr-FR"/>
              </w:rPr>
            </w:pPr>
            <w:r>
              <w:rPr>
                <w:lang w:val="fr-FR"/>
              </w:rPr>
              <w:t>Notez que les limites de temps d'activation d</w:t>
            </w:r>
            <w:r>
              <w:rPr>
                <w:lang w:val="fr-FR"/>
              </w:rPr>
              <w:t>é</w:t>
            </w:r>
            <w:r>
              <w:rPr>
                <w:lang w:val="fr-FR"/>
              </w:rPr>
              <w:t xml:space="preserve">crites </w:t>
            </w:r>
            <w:r>
              <w:rPr>
                <w:rStyle w:val="mqInternal"/>
                <w:noProof/>
                <w:lang w:val="fr-FR"/>
              </w:rPr>
              <w:t>[1}</w:t>
            </w:r>
            <w:r>
              <w:rPr>
                <w:lang w:val="fr-FR"/>
              </w:rPr>
              <w:t>ici</w:t>
            </w:r>
            <w:r>
              <w:rPr>
                <w:rStyle w:val="mqInternal"/>
                <w:noProof/>
                <w:lang w:val="fr-FR"/>
              </w:rPr>
              <w:t>{2]</w:t>
            </w:r>
            <w:r>
              <w:rPr>
                <w:lang w:val="fr-FR"/>
              </w:rPr>
              <w:t xml:space="preserve"> s'appliquent toujours aux activations planifi</w:t>
            </w:r>
            <w:r>
              <w:rPr>
                <w:lang w:val="fr-FR"/>
              </w:rPr>
              <w:t>é</w:t>
            </w:r>
            <w:r>
              <w:rPr>
                <w:lang w:val="fr-FR"/>
              </w:rPr>
              <w:t>es, nous vou</w:t>
            </w:r>
            <w:r>
              <w:rPr>
                <w:lang w:val="fr-FR"/>
              </w:rPr>
              <w:t>s recommandons donc de programmer une heure au moins 60 secondes avant l'heure de d</w:t>
            </w:r>
            <w:r>
              <w:rPr>
                <w:lang w:val="fr-FR"/>
              </w:rPr>
              <w:t>é</w:t>
            </w:r>
            <w:r>
              <w:rPr>
                <w:lang w:val="fr-FR"/>
              </w:rPr>
              <w:t>but souhait</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86bc6b4e-9830-4ae8-8b65-8bb05dc12f3d</w:t>
            </w:r>
          </w:p>
        </w:tc>
        <w:tc>
          <w:tcPr>
            <w:tcW w:w="7407" w:type="dxa"/>
            <w:shd w:val="clear" w:color="auto" w:fill="F2F2F2" w:themeFill="background1" w:themeFillShade="F2"/>
          </w:tcPr>
          <w:p w:rsidR="00000000" w:rsidRDefault="00AC26C9">
            <w:pPr>
              <w:rPr>
                <w:noProof/>
              </w:rPr>
            </w:pPr>
            <w:r>
              <w:rPr>
                <w:noProof/>
              </w:rPr>
              <w:t>For this example, we will chose 5 minutes before the intended start time.</w:t>
            </w:r>
          </w:p>
        </w:tc>
        <w:tc>
          <w:tcPr>
            <w:tcW w:w="7407" w:type="dxa"/>
          </w:tcPr>
          <w:p w:rsidR="00000000" w:rsidRDefault="00AC26C9">
            <w:pPr>
              <w:rPr>
                <w:lang w:val="fr-FR"/>
              </w:rPr>
            </w:pPr>
            <w:r>
              <w:rPr>
                <w:lang w:val="fr-FR"/>
              </w:rPr>
              <w:t>Pour cet exemple, nous choisirons 5 minut</w:t>
            </w:r>
            <w:r>
              <w:rPr>
                <w:lang w:val="fr-FR"/>
              </w:rPr>
              <w:t>es avant l'heure de d</w:t>
            </w:r>
            <w:r>
              <w:rPr>
                <w:lang w:val="fr-FR"/>
              </w:rPr>
              <w:t>é</w:t>
            </w:r>
            <w:r>
              <w:rPr>
                <w:lang w:val="fr-FR"/>
              </w:rPr>
              <w:t>but pr</w:t>
            </w:r>
            <w:r>
              <w:rPr>
                <w:lang w:val="fr-FR"/>
              </w:rPr>
              <w:t>é</w:t>
            </w:r>
            <w:r>
              <w:rPr>
                <w:lang w:val="fr-FR"/>
              </w:rPr>
              <w:t>vue.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0176b97b-a018-4721-82b2-b9bc2af4c7e0</w:t>
            </w:r>
          </w:p>
        </w:tc>
        <w:tc>
          <w:tcPr>
            <w:tcW w:w="7407" w:type="dxa"/>
            <w:shd w:val="clear" w:color="auto" w:fill="F2F2F2" w:themeFill="background1" w:themeFillShade="F2"/>
          </w:tcPr>
          <w:p w:rsidR="00000000" w:rsidRDefault="00AC26C9">
            <w:pPr>
              <w:rPr>
                <w:noProof/>
              </w:rPr>
            </w:pPr>
            <w:r>
              <w:rPr>
                <w:noProof/>
              </w:rPr>
              <w:t>To create the workflow, make the following request</w:t>
            </w:r>
          </w:p>
        </w:tc>
        <w:tc>
          <w:tcPr>
            <w:tcW w:w="7407" w:type="dxa"/>
          </w:tcPr>
          <w:p w:rsidR="00000000" w:rsidRDefault="00AC26C9">
            <w:pPr>
              <w:rPr>
                <w:lang w:val="fr-FR"/>
              </w:rPr>
            </w:pPr>
            <w:r>
              <w:rPr>
                <w:lang w:val="fr-FR"/>
              </w:rPr>
              <w:t>Pour cr</w:t>
            </w:r>
            <w:r>
              <w:rPr>
                <w:lang w:val="fr-FR"/>
              </w:rPr>
              <w:t>é</w:t>
            </w:r>
            <w:r>
              <w:rPr>
                <w:lang w:val="fr-FR"/>
              </w:rPr>
              <w:t>er le workflow, faites la demande suivante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81e7a402-8000-4eae-ab49-bced19256d44</w:t>
            </w:r>
          </w:p>
        </w:tc>
        <w:tc>
          <w:tcPr>
            <w:tcW w:w="7407" w:type="dxa"/>
            <w:shd w:val="clear" w:color="auto" w:fill="F2F2F2" w:themeFill="background1" w:themeFillShade="F2"/>
          </w:tcPr>
          <w:p w:rsidR="00000000" w:rsidRDefault="00AC26C9">
            <w:pPr>
              <w:rPr>
                <w:noProof/>
              </w:rPr>
            </w:pPr>
            <w:r>
              <w:rPr>
                <w:noProof/>
              </w:rPr>
              <w:t>You should receive a response simila</w:t>
            </w:r>
            <w:r>
              <w:rPr>
                <w:noProof/>
              </w:rPr>
              <w:t>r to</w:t>
            </w:r>
          </w:p>
        </w:tc>
        <w:tc>
          <w:tcPr>
            <w:tcW w:w="7407" w:type="dxa"/>
          </w:tcPr>
          <w:p w:rsidR="00000000" w:rsidRDefault="00AC26C9">
            <w:pPr>
              <w:rPr>
                <w:lang w:val="fr-FR"/>
              </w:rPr>
            </w:pPr>
            <w:r>
              <w:rPr>
                <w:lang w:val="fr-FR"/>
              </w:rPr>
              <w:t>Vous devriez recevoir une r</w:t>
            </w:r>
            <w:r>
              <w:rPr>
                <w:lang w:val="fr-FR"/>
              </w:rPr>
              <w:t>é</w:t>
            </w:r>
            <w:r>
              <w:rPr>
                <w:lang w:val="fr-FR"/>
              </w:rPr>
              <w:t xml:space="preserve">ponse similaire </w:t>
            </w:r>
            <w:r>
              <w:rPr>
                <w:lang w:val="fr-FR"/>
              </w:rPr>
              <w:t>à</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8fda2b32-6150-45cd-97ea-e92988de6938</w:t>
            </w:r>
          </w:p>
        </w:tc>
        <w:tc>
          <w:tcPr>
            <w:tcW w:w="7407" w:type="dxa"/>
            <w:shd w:val="clear" w:color="auto" w:fill="F2F2F2" w:themeFill="background1" w:themeFillShade="F2"/>
          </w:tcPr>
          <w:p w:rsidR="00000000" w:rsidRDefault="00AC26C9">
            <w:pPr>
              <w:rPr>
                <w:noProof/>
              </w:rPr>
            </w:pPr>
            <w:r>
              <w:rPr>
                <w:rStyle w:val="mqInternal"/>
                <w:noProof/>
              </w:rPr>
              <w:t>{1]</w:t>
            </w:r>
            <w:r>
              <w:rPr>
                <w:noProof/>
              </w:rPr>
              <w:t>Update a JobStartStop workflow</w:t>
            </w:r>
          </w:p>
        </w:tc>
        <w:tc>
          <w:tcPr>
            <w:tcW w:w="7407" w:type="dxa"/>
          </w:tcPr>
          <w:p w:rsidR="00000000" w:rsidRDefault="00AC26C9">
            <w:pPr>
              <w:rPr>
                <w:lang w:val="fr-FR"/>
              </w:rPr>
            </w:pPr>
            <w:r>
              <w:rPr>
                <w:rStyle w:val="mqInternal"/>
                <w:noProof/>
                <w:lang w:val="fr-FR"/>
              </w:rPr>
              <w:t>{1]</w:t>
            </w:r>
            <w:r>
              <w:rPr>
                <w:lang w:val="fr-FR"/>
              </w:rPr>
              <w:t xml:space="preserve">Mettre </w:t>
            </w:r>
            <w:r>
              <w:rPr>
                <w:lang w:val="fr-FR"/>
              </w:rPr>
              <w:t>à</w:t>
            </w:r>
            <w:r>
              <w:rPr>
                <w:lang w:val="fr-FR"/>
              </w:rPr>
              <w:t xml:space="preserve"> jour un workflow JobStartStop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6eae9d92-835d-49e8-981a-9682b8ac718c</w:t>
            </w:r>
          </w:p>
        </w:tc>
        <w:tc>
          <w:tcPr>
            <w:tcW w:w="7407" w:type="dxa"/>
            <w:shd w:val="clear" w:color="auto" w:fill="F2F2F2" w:themeFill="background1" w:themeFillShade="F2"/>
          </w:tcPr>
          <w:p w:rsidR="00000000" w:rsidRDefault="00AC26C9">
            <w:pPr>
              <w:rPr>
                <w:noProof/>
              </w:rPr>
            </w:pPr>
            <w:r>
              <w:rPr>
                <w:noProof/>
              </w:rPr>
              <w:t>You can update the activation and deactivation times of a JobStartStop workflow.</w:t>
            </w:r>
          </w:p>
        </w:tc>
        <w:tc>
          <w:tcPr>
            <w:tcW w:w="7407" w:type="dxa"/>
          </w:tcPr>
          <w:p w:rsidR="00000000" w:rsidRDefault="00AC26C9">
            <w:pPr>
              <w:rPr>
                <w:lang w:val="fr-FR"/>
              </w:rPr>
            </w:pPr>
            <w:r>
              <w:rPr>
                <w:lang w:val="fr-FR"/>
              </w:rPr>
              <w:t xml:space="preserve">Vous pouvez mettre </w:t>
            </w:r>
            <w:r>
              <w:rPr>
                <w:lang w:val="fr-FR"/>
              </w:rPr>
              <w:t>à</w:t>
            </w:r>
            <w:r>
              <w:rPr>
                <w:lang w:val="fr-FR"/>
              </w:rPr>
              <w:t xml:space="preserve"> jour les heures d'activation et de d</w:t>
            </w:r>
            <w:r>
              <w:rPr>
                <w:lang w:val="fr-FR"/>
              </w:rPr>
              <w:t>é</w:t>
            </w:r>
            <w:r>
              <w:rPr>
                <w:lang w:val="fr-FR"/>
              </w:rPr>
              <w:t>sactivation d'un workflow JobStartStop.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2fc39c92-42a3-4fde-a822-e55a64cb4299</w:t>
            </w:r>
          </w:p>
        </w:tc>
        <w:tc>
          <w:tcPr>
            <w:tcW w:w="7407" w:type="dxa"/>
            <w:shd w:val="clear" w:color="auto" w:fill="F2F2F2" w:themeFill="background1" w:themeFillShade="F2"/>
          </w:tcPr>
          <w:p w:rsidR="00000000" w:rsidRDefault="00AC26C9">
            <w:pPr>
              <w:rPr>
                <w:noProof/>
              </w:rPr>
            </w:pPr>
            <w:r>
              <w:rPr>
                <w:noProof/>
              </w:rPr>
              <w:t xml:space="preserve">These can only be updated if </w:t>
            </w:r>
            <w:r>
              <w:rPr>
                <w:rStyle w:val="mqInternal"/>
                <w:noProof/>
              </w:rPr>
              <w:t>[1}[2]</w:t>
            </w:r>
            <w:r>
              <w:rPr>
                <w:rStyle w:val="mqInternal"/>
                <w:noProof/>
              </w:rPr>
              <w:t>{3]</w:t>
            </w:r>
            <w:r>
              <w:rPr>
                <w:noProof/>
              </w:rPr>
              <w:t>.</w:t>
            </w:r>
          </w:p>
        </w:tc>
        <w:tc>
          <w:tcPr>
            <w:tcW w:w="7407" w:type="dxa"/>
          </w:tcPr>
          <w:p w:rsidR="00000000" w:rsidRDefault="00AC26C9">
            <w:pPr>
              <w:rPr>
                <w:lang w:val="fr-FR"/>
              </w:rPr>
            </w:pPr>
            <w:r>
              <w:rPr>
                <w:lang w:val="fr-FR"/>
              </w:rPr>
              <w:t xml:space="preserve">Ceux-ci ne peuvent </w:t>
            </w:r>
            <w:r>
              <w:rPr>
                <w:lang w:val="fr-FR"/>
              </w:rPr>
              <w:t>ê</w:t>
            </w:r>
            <w:r>
              <w:rPr>
                <w:lang w:val="fr-FR"/>
              </w:rPr>
              <w:t xml:space="preserve">tre mis </w:t>
            </w:r>
            <w:r>
              <w:rPr>
                <w:lang w:val="fr-FR"/>
              </w:rPr>
              <w:t>à</w:t>
            </w:r>
            <w:r>
              <w:rPr>
                <w:lang w:val="fr-FR"/>
              </w:rPr>
              <w:t xml:space="preserve"> jour que si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4df6bca5-6c33-4b4c-baf5-2370584f371a</w:t>
            </w:r>
          </w:p>
        </w:tc>
        <w:tc>
          <w:tcPr>
            <w:tcW w:w="7407" w:type="dxa"/>
            <w:shd w:val="clear" w:color="auto" w:fill="F2F2F2" w:themeFill="background1" w:themeFillShade="F2"/>
          </w:tcPr>
          <w:p w:rsidR="00000000" w:rsidRDefault="00AC26C9">
            <w:pPr>
              <w:rPr>
                <w:noProof/>
              </w:rPr>
            </w:pPr>
            <w:r>
              <w:rPr>
                <w:noProof/>
              </w:rPr>
              <w:t>Following the previous example, we want to stop the event 30 minutes earlier than scheduled.</w:t>
            </w:r>
          </w:p>
        </w:tc>
        <w:tc>
          <w:tcPr>
            <w:tcW w:w="7407" w:type="dxa"/>
          </w:tcPr>
          <w:p w:rsidR="00000000" w:rsidRDefault="00AC26C9">
            <w:pPr>
              <w:rPr>
                <w:lang w:val="fr-FR"/>
              </w:rPr>
            </w:pPr>
            <w:r>
              <w:rPr>
                <w:lang w:val="fr-FR"/>
              </w:rPr>
              <w:t>En suivant l'exemple pr</w:t>
            </w:r>
            <w:r>
              <w:rPr>
                <w:lang w:val="fr-FR"/>
              </w:rPr>
              <w:t>é</w:t>
            </w:r>
            <w:r>
              <w:rPr>
                <w:lang w:val="fr-FR"/>
              </w:rPr>
              <w:t>c</w:t>
            </w:r>
            <w:r>
              <w:rPr>
                <w:lang w:val="fr-FR"/>
              </w:rPr>
              <w:t>é</w:t>
            </w:r>
            <w:r>
              <w:rPr>
                <w:lang w:val="fr-FR"/>
              </w:rPr>
              <w:t>dent, nous souhaitons arr</w:t>
            </w:r>
            <w:r>
              <w:rPr>
                <w:lang w:val="fr-FR"/>
              </w:rPr>
              <w:t>ê</w:t>
            </w:r>
            <w:r>
              <w:rPr>
                <w:lang w:val="fr-FR"/>
              </w:rPr>
              <w:t>ter l'</w:t>
            </w:r>
            <w:r>
              <w:rPr>
                <w:lang w:val="fr-FR"/>
              </w:rPr>
              <w:t>é</w:t>
            </w:r>
            <w:r>
              <w:rPr>
                <w:lang w:val="fr-FR"/>
              </w:rPr>
              <w:t>v</w:t>
            </w:r>
            <w:r>
              <w:rPr>
                <w:lang w:val="fr-FR"/>
              </w:rPr>
              <w:t>é</w:t>
            </w:r>
            <w:r>
              <w:rPr>
                <w:lang w:val="fr-FR"/>
              </w:rPr>
              <w:t>ne</w:t>
            </w:r>
            <w:r>
              <w:rPr>
                <w:lang w:val="fr-FR"/>
              </w:rPr>
              <w:t>ment 30 minutes plus t</w:t>
            </w:r>
            <w:r>
              <w:rPr>
                <w:lang w:val="fr-FR"/>
              </w:rPr>
              <w:t>ô</w:t>
            </w:r>
            <w:r>
              <w:rPr>
                <w:lang w:val="fr-FR"/>
              </w:rPr>
              <w:t>t que pr</w:t>
            </w:r>
            <w:r>
              <w:rPr>
                <w:lang w:val="fr-FR"/>
              </w:rPr>
              <w:t>é</w:t>
            </w:r>
            <w:r>
              <w:rPr>
                <w:lang w:val="fr-FR"/>
              </w:rPr>
              <w:t>vu.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4c90f003-fb5c-4392-8a1c-fcc59f2ad6cb</w:t>
            </w:r>
          </w:p>
        </w:tc>
        <w:tc>
          <w:tcPr>
            <w:tcW w:w="7407" w:type="dxa"/>
            <w:shd w:val="clear" w:color="auto" w:fill="F2F2F2" w:themeFill="background1" w:themeFillShade="F2"/>
          </w:tcPr>
          <w:p w:rsidR="00000000" w:rsidRDefault="00AC26C9">
            <w:pPr>
              <w:rPr>
                <w:noProof/>
              </w:rPr>
            </w:pPr>
            <w:r>
              <w:rPr>
                <w:noProof/>
              </w:rPr>
              <w:t>You will receive the updated workflow in the response.</w:t>
            </w:r>
          </w:p>
        </w:tc>
        <w:tc>
          <w:tcPr>
            <w:tcW w:w="7407" w:type="dxa"/>
          </w:tcPr>
          <w:p w:rsidR="00000000" w:rsidRDefault="00AC26C9">
            <w:pPr>
              <w:rPr>
                <w:lang w:val="fr-FR"/>
              </w:rPr>
            </w:pPr>
            <w:r>
              <w:rPr>
                <w:lang w:val="fr-FR"/>
              </w:rPr>
              <w:t xml:space="preserve">Vous recevrez le flux de travail mis </w:t>
            </w:r>
            <w:r>
              <w:rPr>
                <w:lang w:val="fr-FR"/>
              </w:rPr>
              <w:t>à</w:t>
            </w:r>
            <w:r>
              <w:rPr>
                <w:lang w:val="fr-FR"/>
              </w:rPr>
              <w:t xml:space="preserve"> jour dans la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836ccc6a-9f0f-4a79-a47b-8205cba7e0e1</w:t>
            </w:r>
          </w:p>
        </w:tc>
        <w:tc>
          <w:tcPr>
            <w:tcW w:w="7407" w:type="dxa"/>
            <w:shd w:val="clear" w:color="auto" w:fill="F2F2F2" w:themeFill="background1" w:themeFillShade="F2"/>
          </w:tcPr>
          <w:p w:rsidR="00000000" w:rsidRDefault="00AC26C9">
            <w:pPr>
              <w:rPr>
                <w:noProof/>
              </w:rPr>
            </w:pPr>
            <w:r>
              <w:rPr>
                <w:rStyle w:val="mqInternal"/>
                <w:noProof/>
              </w:rPr>
              <w:t>{1]</w:t>
            </w:r>
            <w:r>
              <w:rPr>
                <w:noProof/>
              </w:rPr>
              <w:t>Cancel a JobStart</w:t>
            </w:r>
            <w:r>
              <w:rPr>
                <w:noProof/>
              </w:rPr>
              <w:t>Stop workflow</w:t>
            </w:r>
          </w:p>
        </w:tc>
        <w:tc>
          <w:tcPr>
            <w:tcW w:w="7407" w:type="dxa"/>
          </w:tcPr>
          <w:p w:rsidR="00000000" w:rsidRDefault="00AC26C9">
            <w:pPr>
              <w:rPr>
                <w:lang w:val="fr-FR"/>
              </w:rPr>
            </w:pPr>
            <w:r>
              <w:rPr>
                <w:rStyle w:val="mqInternal"/>
                <w:noProof/>
                <w:lang w:val="fr-FR"/>
              </w:rPr>
              <w:t>{1]</w:t>
            </w:r>
            <w:r>
              <w:rPr>
                <w:lang w:val="fr-FR"/>
              </w:rPr>
              <w:t>Annuler un workflow JobStartStop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9c3ee26d-5c5b-472a-bae3-0105b09d56c4</w:t>
            </w:r>
          </w:p>
        </w:tc>
        <w:tc>
          <w:tcPr>
            <w:tcW w:w="7407" w:type="dxa"/>
            <w:shd w:val="clear" w:color="auto" w:fill="F2F2F2" w:themeFill="background1" w:themeFillShade="F2"/>
          </w:tcPr>
          <w:p w:rsidR="00000000" w:rsidRDefault="00AC26C9">
            <w:pPr>
              <w:rPr>
                <w:noProof/>
              </w:rPr>
            </w:pPr>
            <w:r>
              <w:rPr>
                <w:noProof/>
              </w:rPr>
              <w:t xml:space="preserve">You can cancel the activation and deactivation with a </w:t>
            </w:r>
            <w:r>
              <w:rPr>
                <w:rStyle w:val="mqInternal"/>
                <w:noProof/>
              </w:rPr>
              <w:t>[1}[2]{3]</w:t>
            </w:r>
            <w:r>
              <w:rPr>
                <w:noProof/>
              </w:rPr>
              <w:t xml:space="preserve"> request.</w:t>
            </w:r>
          </w:p>
        </w:tc>
        <w:tc>
          <w:tcPr>
            <w:tcW w:w="7407" w:type="dxa"/>
          </w:tcPr>
          <w:p w:rsidR="00000000" w:rsidRDefault="00AC26C9">
            <w:pPr>
              <w:rPr>
                <w:lang w:val="fr-FR"/>
              </w:rPr>
            </w:pPr>
            <w:r>
              <w:rPr>
                <w:lang w:val="fr-FR"/>
              </w:rPr>
              <w:t>Vous pouvez annuler l'activation et la d</w:t>
            </w:r>
            <w:r>
              <w:rPr>
                <w:lang w:val="fr-FR"/>
              </w:rPr>
              <w:t>é</w:t>
            </w:r>
            <w:r>
              <w:rPr>
                <w:lang w:val="fr-FR"/>
              </w:rPr>
              <w:t xml:space="preserve">sactivation avec un </w:t>
            </w:r>
            <w:r>
              <w:rPr>
                <w:rStyle w:val="mqInternal"/>
                <w:noProof/>
                <w:lang w:val="fr-FR"/>
              </w:rPr>
              <w:t>[1}[2]{3]</w:t>
            </w:r>
            <w:r>
              <w:rPr>
                <w:lang w:val="fr-FR"/>
              </w:rPr>
              <w:t xml:space="preserve"> demander.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97353c80-244a-4605-ac64-6d0298c7f444</w:t>
            </w:r>
          </w:p>
        </w:tc>
        <w:tc>
          <w:tcPr>
            <w:tcW w:w="7407" w:type="dxa"/>
            <w:shd w:val="clear" w:color="auto" w:fill="F2F2F2" w:themeFill="background1" w:themeFillShade="F2"/>
          </w:tcPr>
          <w:p w:rsidR="00000000" w:rsidRDefault="00AC26C9">
            <w:pPr>
              <w:rPr>
                <w:noProof/>
              </w:rPr>
            </w:pPr>
            <w:r>
              <w:rPr>
                <w:noProof/>
              </w:rPr>
              <w:t>You can do this after activation to just cancel the deactivation.</w:t>
            </w:r>
          </w:p>
        </w:tc>
        <w:tc>
          <w:tcPr>
            <w:tcW w:w="7407" w:type="dxa"/>
          </w:tcPr>
          <w:p w:rsidR="00000000" w:rsidRDefault="00AC26C9">
            <w:pPr>
              <w:rPr>
                <w:lang w:val="fr-FR"/>
              </w:rPr>
            </w:pPr>
            <w:r>
              <w:rPr>
                <w:lang w:val="fr-FR"/>
              </w:rPr>
              <w:t>Vous pouvez le faire apr</w:t>
            </w:r>
            <w:r>
              <w:rPr>
                <w:lang w:val="fr-FR"/>
              </w:rPr>
              <w:t>è</w:t>
            </w:r>
            <w:r>
              <w:rPr>
                <w:lang w:val="fr-FR"/>
              </w:rPr>
              <w:t>s l'activation pour simplement annuler la d</w:t>
            </w:r>
            <w:r>
              <w:rPr>
                <w:lang w:val="fr-FR"/>
              </w:rPr>
              <w:t>é</w:t>
            </w:r>
            <w:r>
              <w:rPr>
                <w:lang w:val="fr-FR"/>
              </w:rPr>
              <w:t>sactivation.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7c2660fc-0f1f-4ac9-be4e-8c3e202e55c3</w:t>
            </w:r>
          </w:p>
        </w:tc>
        <w:tc>
          <w:tcPr>
            <w:tcW w:w="7407" w:type="dxa"/>
            <w:shd w:val="clear" w:color="auto" w:fill="F2F2F2" w:themeFill="background1" w:themeFillShade="F2"/>
          </w:tcPr>
          <w:p w:rsidR="00000000" w:rsidRDefault="00AC26C9">
            <w:pPr>
              <w:rPr>
                <w:noProof/>
              </w:rPr>
            </w:pPr>
            <w:r>
              <w:rPr>
                <w:noProof/>
              </w:rPr>
              <w:t xml:space="preserve">You will receive the updated </w:t>
            </w:r>
            <w:r>
              <w:rPr>
                <w:noProof/>
              </w:rPr>
              <w:t>workflow in the response.</w:t>
            </w:r>
          </w:p>
        </w:tc>
        <w:tc>
          <w:tcPr>
            <w:tcW w:w="7407" w:type="dxa"/>
          </w:tcPr>
          <w:p w:rsidR="00000000" w:rsidRDefault="00AC26C9">
            <w:pPr>
              <w:rPr>
                <w:lang w:val="fr-FR"/>
              </w:rPr>
            </w:pPr>
            <w:r>
              <w:rPr>
                <w:lang w:val="fr-FR"/>
              </w:rPr>
              <w:t xml:space="preserve">Vous recevrez le flux de travail mis </w:t>
            </w:r>
            <w:r>
              <w:rPr>
                <w:lang w:val="fr-FR"/>
              </w:rPr>
              <w:t>à</w:t>
            </w:r>
            <w:r>
              <w:rPr>
                <w:lang w:val="fr-FR"/>
              </w:rPr>
              <w:t xml:space="preserve"> jour dans la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fb77805e-6aa7-4df2-9cb4-c74017882e2b</w:t>
            </w:r>
          </w:p>
        </w:tc>
        <w:tc>
          <w:tcPr>
            <w:tcW w:w="7407" w:type="dxa"/>
            <w:shd w:val="clear" w:color="auto" w:fill="F2F2F2" w:themeFill="background1" w:themeFillShade="F2"/>
          </w:tcPr>
          <w:p w:rsidR="00000000" w:rsidRDefault="00AC26C9">
            <w:pPr>
              <w:rPr>
                <w:noProof/>
              </w:rPr>
            </w:pPr>
            <w:r>
              <w:rPr>
                <w:rStyle w:val="mqInternal"/>
                <w:noProof/>
              </w:rPr>
              <w:t>{1]</w:t>
            </w:r>
            <w:r>
              <w:rPr>
                <w:noProof/>
              </w:rPr>
              <w:t>Notifications</w:t>
            </w:r>
          </w:p>
        </w:tc>
        <w:tc>
          <w:tcPr>
            <w:tcW w:w="7407" w:type="dxa"/>
          </w:tcPr>
          <w:p w:rsidR="00000000" w:rsidRDefault="00AC26C9">
            <w:pPr>
              <w:rPr>
                <w:lang w:val="fr-FR"/>
              </w:rPr>
            </w:pPr>
            <w:r>
              <w:rPr>
                <w:lang w:val="fr-FR"/>
              </w:rPr>
              <w:t>Notifications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424eb63d-a49e-4b79-9c39-485208c14551</w:t>
            </w:r>
          </w:p>
        </w:tc>
        <w:tc>
          <w:tcPr>
            <w:tcW w:w="7407" w:type="dxa"/>
            <w:shd w:val="clear" w:color="auto" w:fill="F2F2F2" w:themeFill="background1" w:themeFillShade="F2"/>
          </w:tcPr>
          <w:p w:rsidR="00000000" w:rsidRDefault="00AC26C9">
            <w:pPr>
              <w:rPr>
                <w:noProof/>
              </w:rPr>
            </w:pPr>
            <w:r>
              <w:rPr>
                <w:noProof/>
              </w:rPr>
              <w:t>You can optionally configure notifications when creati</w:t>
            </w:r>
            <w:r>
              <w:rPr>
                <w:noProof/>
              </w:rPr>
              <w:t>ng the workflow.</w:t>
            </w:r>
          </w:p>
        </w:tc>
        <w:tc>
          <w:tcPr>
            <w:tcW w:w="7407" w:type="dxa"/>
          </w:tcPr>
          <w:p w:rsidR="00000000" w:rsidRDefault="00AC26C9">
            <w:pPr>
              <w:rPr>
                <w:lang w:val="fr-FR"/>
              </w:rPr>
            </w:pPr>
            <w:r>
              <w:rPr>
                <w:lang w:val="fr-FR"/>
              </w:rPr>
              <w:t xml:space="preserve">Vous pouvez </w:t>
            </w:r>
            <w:r>
              <w:rPr>
                <w:lang w:val="fr-FR"/>
              </w:rPr>
              <w:t>é</w:t>
            </w:r>
            <w:r>
              <w:rPr>
                <w:lang w:val="fr-FR"/>
              </w:rPr>
              <w:t>ventuellement configurer des notifications lors de la cr</w:t>
            </w:r>
            <w:r>
              <w:rPr>
                <w:lang w:val="fr-FR"/>
              </w:rPr>
              <w:t>é</w:t>
            </w:r>
            <w:r>
              <w:rPr>
                <w:lang w:val="fr-FR"/>
              </w:rPr>
              <w:t>ation du flux de travail.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25cf22be-af8d-43e7-8104-18a9645784d7</w:t>
            </w:r>
          </w:p>
        </w:tc>
        <w:tc>
          <w:tcPr>
            <w:tcW w:w="7407" w:type="dxa"/>
            <w:shd w:val="clear" w:color="auto" w:fill="F2F2F2" w:themeFill="background1" w:themeFillShade="F2"/>
          </w:tcPr>
          <w:p w:rsidR="00000000" w:rsidRDefault="00AC26C9">
            <w:pPr>
              <w:rPr>
                <w:noProof/>
              </w:rPr>
            </w:pPr>
            <w:r>
              <w:rPr>
                <w:noProof/>
              </w:rPr>
              <w:t xml:space="preserve">You need to provide a URL for our service to </w:t>
            </w:r>
            <w:r>
              <w:rPr>
                <w:rStyle w:val="mqInternal"/>
                <w:noProof/>
              </w:rPr>
              <w:t>[1}[2]{3]</w:t>
            </w:r>
            <w:r>
              <w:rPr>
                <w:noProof/>
              </w:rPr>
              <w:t xml:space="preserve"> to.</w:t>
            </w:r>
          </w:p>
        </w:tc>
        <w:tc>
          <w:tcPr>
            <w:tcW w:w="7407" w:type="dxa"/>
          </w:tcPr>
          <w:p w:rsidR="00000000" w:rsidRDefault="00AC26C9">
            <w:pPr>
              <w:rPr>
                <w:lang w:val="fr-FR"/>
              </w:rPr>
            </w:pPr>
            <w:r>
              <w:rPr>
                <w:lang w:val="fr-FR"/>
              </w:rPr>
              <w:t xml:space="preserve">Vous devez fournir une URL pour que notre service </w:t>
            </w:r>
            <w:r>
              <w:rPr>
                <w:rStyle w:val="mqInternal"/>
                <w:noProof/>
                <w:lang w:val="fr-FR"/>
              </w:rPr>
              <w:t>[1}[2]{3]</w:t>
            </w:r>
            <w:r>
              <w:rPr>
                <w:lang w:val="fr-FR"/>
              </w:rPr>
              <w:t xml:space="preserve"> </w:t>
            </w:r>
            <w:r>
              <w:rPr>
                <w:lang w:val="fr-FR"/>
              </w:rPr>
              <w:t>à</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123a54e5-fb3c-42d1-b724-781ff617d2e3</w:t>
            </w:r>
          </w:p>
        </w:tc>
        <w:tc>
          <w:tcPr>
            <w:tcW w:w="7407" w:type="dxa"/>
            <w:shd w:val="clear" w:color="auto" w:fill="F2F2F2" w:themeFill="background1" w:themeFillShade="F2"/>
          </w:tcPr>
          <w:p w:rsidR="00000000" w:rsidRDefault="00AC26C9">
            <w:pPr>
              <w:rPr>
                <w:noProof/>
              </w:rPr>
            </w:pPr>
            <w:r>
              <w:rPr>
                <w:noProof/>
              </w:rPr>
              <w:t>We will send a notification when the scheduler makes the activation and deactivation calls.</w:t>
            </w:r>
          </w:p>
        </w:tc>
        <w:tc>
          <w:tcPr>
            <w:tcW w:w="7407" w:type="dxa"/>
          </w:tcPr>
          <w:p w:rsidR="00000000" w:rsidRDefault="00AC26C9">
            <w:pPr>
              <w:rPr>
                <w:lang w:val="fr-FR"/>
              </w:rPr>
            </w:pPr>
            <w:r>
              <w:rPr>
                <w:lang w:val="fr-FR"/>
              </w:rPr>
              <w:t>Nous enverrons une notification lorsque le planificateur ef</w:t>
            </w:r>
            <w:r>
              <w:rPr>
                <w:lang w:val="fr-FR"/>
              </w:rPr>
              <w:t>fectuera les appels d'activation et de d</w:t>
            </w:r>
            <w:r>
              <w:rPr>
                <w:lang w:val="fr-FR"/>
              </w:rPr>
              <w:t>é</w:t>
            </w:r>
            <w:r>
              <w:rPr>
                <w:lang w:val="fr-FR"/>
              </w:rPr>
              <w:t>sactivation.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153cec3c-185b-4aaf-8b3c-7a2f80e50e9c</w:t>
            </w:r>
          </w:p>
        </w:tc>
        <w:tc>
          <w:tcPr>
            <w:tcW w:w="7407" w:type="dxa"/>
            <w:shd w:val="clear" w:color="auto" w:fill="F2F2F2" w:themeFill="background1" w:themeFillShade="F2"/>
          </w:tcPr>
          <w:p w:rsidR="00000000" w:rsidRDefault="00AC26C9">
            <w:pPr>
              <w:rPr>
                <w:noProof/>
              </w:rPr>
            </w:pPr>
            <w:r>
              <w:rPr>
                <w:noProof/>
              </w:rPr>
              <w:t xml:space="preserve">You can also configure to receive a notification </w:t>
            </w:r>
            <w:r>
              <w:rPr>
                <w:rStyle w:val="mqInternal"/>
                <w:noProof/>
              </w:rPr>
              <w:t>[1}[2]{3]</w:t>
            </w:r>
            <w:r>
              <w:rPr>
                <w:noProof/>
              </w:rPr>
              <w:t xml:space="preserve"> seconds before the activation and/or deactivation.</w:t>
            </w:r>
          </w:p>
        </w:tc>
        <w:tc>
          <w:tcPr>
            <w:tcW w:w="7407" w:type="dxa"/>
          </w:tcPr>
          <w:p w:rsidR="00000000" w:rsidRDefault="00AC26C9">
            <w:pPr>
              <w:rPr>
                <w:lang w:val="fr-FR"/>
              </w:rPr>
            </w:pPr>
            <w:r>
              <w:rPr>
                <w:lang w:val="fr-FR"/>
              </w:rPr>
              <w:t xml:space="preserve">Vous pouvez </w:t>
            </w:r>
            <w:r>
              <w:rPr>
                <w:lang w:val="fr-FR"/>
              </w:rPr>
              <w:t>é</w:t>
            </w:r>
            <w:r>
              <w:rPr>
                <w:lang w:val="fr-FR"/>
              </w:rPr>
              <w:t>galement configurer pour recevoir une</w:t>
            </w:r>
            <w:r>
              <w:rPr>
                <w:lang w:val="fr-FR"/>
              </w:rPr>
              <w:t xml:space="preserve"> notification </w:t>
            </w:r>
            <w:r>
              <w:rPr>
                <w:rStyle w:val="mqInternal"/>
                <w:noProof/>
                <w:lang w:val="fr-FR"/>
              </w:rPr>
              <w:t>[1}[2]{3]</w:t>
            </w:r>
            <w:r>
              <w:rPr>
                <w:lang w:val="fr-FR"/>
              </w:rPr>
              <w:t xml:space="preserve"> secondes avant l'activation et / ou la d</w:t>
            </w:r>
            <w:r>
              <w:rPr>
                <w:lang w:val="fr-FR"/>
              </w:rPr>
              <w:t>é</w:t>
            </w:r>
            <w:r>
              <w:rPr>
                <w:lang w:val="fr-FR"/>
              </w:rPr>
              <w:t>sactivation.</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43 </w:t>
            </w:r>
            <w:r>
              <w:rPr>
                <w:noProof/>
                <w:sz w:val="16"/>
              </w:rPr>
              <w:br/>
            </w:r>
            <w:r>
              <w:rPr>
                <w:noProof/>
                <w:sz w:val="2"/>
              </w:rPr>
              <w:t>cf913b18-4a4c-485a-8e0d-78b741bfc97d</w:t>
            </w:r>
          </w:p>
        </w:tc>
        <w:tc>
          <w:tcPr>
            <w:tcW w:w="7407" w:type="dxa"/>
            <w:shd w:val="clear" w:color="auto" w:fill="F2F2F2" w:themeFill="background1" w:themeFillShade="F2"/>
          </w:tcPr>
          <w:p w:rsidR="00000000" w:rsidRDefault="00AC26C9">
            <w:pPr>
              <w:rPr>
                <w:noProof/>
              </w:rPr>
            </w:pPr>
            <w:r>
              <w:rPr>
                <w:noProof/>
              </w:rPr>
              <w:t xml:space="preserve">See the </w:t>
            </w:r>
            <w:r>
              <w:rPr>
                <w:rStyle w:val="mqInternal"/>
                <w:noProof/>
              </w:rPr>
              <w:t>[1}</w:t>
            </w:r>
            <w:r>
              <w:rPr>
                <w:noProof/>
              </w:rPr>
              <w:t>Notifications Guide</w:t>
            </w:r>
            <w:r>
              <w:rPr>
                <w:rStyle w:val="mqInternal"/>
                <w:noProof/>
              </w:rPr>
              <w:t>{2]</w:t>
            </w:r>
            <w:r>
              <w:rPr>
                <w:noProof/>
              </w:rPr>
              <w:t xml:space="preserve"> for more details.</w:t>
            </w:r>
          </w:p>
        </w:tc>
        <w:tc>
          <w:tcPr>
            <w:tcW w:w="7407" w:type="dxa"/>
          </w:tcPr>
          <w:p w:rsidR="00000000" w:rsidRDefault="00AC26C9">
            <w:pPr>
              <w:rPr>
                <w:lang w:val="fr-FR"/>
              </w:rPr>
            </w:pPr>
            <w:r>
              <w:rPr>
                <w:lang w:val="fr-FR"/>
              </w:rPr>
              <w:t xml:space="preserve">Voir le </w:t>
            </w:r>
            <w:r>
              <w:rPr>
                <w:rStyle w:val="mqInternal"/>
                <w:noProof/>
                <w:lang w:val="fr-FR"/>
              </w:rPr>
              <w:t>[1}</w:t>
            </w:r>
            <w:r>
              <w:rPr>
                <w:lang w:val="fr-FR"/>
              </w:rPr>
              <w:t>Guide des notifications</w:t>
            </w:r>
            <w:r>
              <w:rPr>
                <w:rStyle w:val="mqInternal"/>
                <w:noProof/>
                <w:lang w:val="fr-FR"/>
              </w:rPr>
              <w:t>{2]</w:t>
            </w:r>
            <w:r>
              <w:rPr>
                <w:lang w:val="fr-FR"/>
              </w:rPr>
              <w:t xml:space="preserve"> pour plus de d</w:t>
            </w:r>
            <w:r>
              <w:rPr>
                <w:lang w:val="fr-FR"/>
              </w:rPr>
              <w:t>é</w:t>
            </w:r>
            <w:r>
              <w:rPr>
                <w:lang w:val="fr-FR"/>
              </w:rPr>
              <w:t>tails.</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scheduler-clip.html</w:t>
            </w:r>
          </w:p>
          <w:p w:rsidR="00000000" w:rsidRDefault="00AC26C9">
            <w:pPr>
              <w:jc w:val="center"/>
              <w:rPr>
                <w:b/>
                <w:noProof/>
              </w:rPr>
            </w:pPr>
            <w:r>
              <w:rPr>
                <w:b/>
                <w:noProof/>
              </w:rPr>
              <w:t>MQ9</w:t>
            </w:r>
            <w:r>
              <w:rPr>
                <w:b/>
                <w:noProof/>
              </w:rPr>
              <w:t>71010 27195779-b331-4a93-a883-6c5afbd50976</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7b5ed7bb-7b58-4ffa-b5af-a5fab8d2162f</w:t>
            </w:r>
          </w:p>
        </w:tc>
        <w:tc>
          <w:tcPr>
            <w:tcW w:w="7407" w:type="dxa"/>
            <w:shd w:val="clear" w:color="auto" w:fill="F2F2F2" w:themeFill="background1" w:themeFillShade="F2"/>
          </w:tcPr>
          <w:p w:rsidR="00000000" w:rsidRDefault="00AC26C9">
            <w:pPr>
              <w:rPr>
                <w:noProof/>
              </w:rPr>
            </w:pPr>
            <w:r>
              <w:rPr>
                <w:rStyle w:val="mqInternal"/>
                <w:noProof/>
              </w:rPr>
              <w:t>{1]</w:t>
            </w:r>
            <w:r>
              <w:rPr>
                <w:noProof/>
              </w:rPr>
              <w:t>Clip</w:t>
            </w:r>
          </w:p>
        </w:tc>
        <w:tc>
          <w:tcPr>
            <w:tcW w:w="7407" w:type="dxa"/>
          </w:tcPr>
          <w:p w:rsidR="00000000" w:rsidRDefault="00AC26C9">
            <w:pPr>
              <w:rPr>
                <w:lang w:val="fr-FR"/>
              </w:rPr>
            </w:pPr>
            <w:r>
              <w:rPr>
                <w:rStyle w:val="mqInternal"/>
                <w:noProof/>
                <w:lang w:val="fr-FR"/>
              </w:rPr>
              <w:t>{1]</w:t>
            </w:r>
            <w:r>
              <w:rPr>
                <w:lang w:val="fr-FR"/>
              </w:rPr>
              <w:t>Agrafe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6ef0d633-7133-44ff-804c-2a4275329a50</w:t>
            </w:r>
          </w:p>
        </w:tc>
        <w:tc>
          <w:tcPr>
            <w:tcW w:w="7407" w:type="dxa"/>
            <w:shd w:val="clear" w:color="auto" w:fill="F2F2F2" w:themeFill="background1" w:themeFillShade="F2"/>
          </w:tcPr>
          <w:p w:rsidR="00000000" w:rsidRDefault="00AC26C9">
            <w:pPr>
              <w:rPr>
                <w:noProof/>
              </w:rPr>
            </w:pPr>
            <w:r>
              <w:rPr>
                <w:noProof/>
              </w:rPr>
              <w:t>With the Clip endpoint, you can schedule the clip event of an existing live job.</w:t>
            </w:r>
          </w:p>
        </w:tc>
        <w:tc>
          <w:tcPr>
            <w:tcW w:w="7407" w:type="dxa"/>
          </w:tcPr>
          <w:p w:rsidR="00000000" w:rsidRDefault="00AC26C9">
            <w:pPr>
              <w:rPr>
                <w:lang w:val="fr-FR"/>
              </w:rPr>
            </w:pPr>
            <w:r>
              <w:rPr>
                <w:lang w:val="fr-FR"/>
              </w:rPr>
              <w:t>Avec le point de terminaison de clip, vous pouvez planifier l'</w:t>
            </w:r>
            <w:r>
              <w:rPr>
                <w:lang w:val="fr-FR"/>
              </w:rPr>
              <w:t>é</w:t>
            </w:r>
            <w:r>
              <w:rPr>
                <w:lang w:val="fr-FR"/>
              </w:rPr>
              <w:t>v</w:t>
            </w:r>
            <w:r>
              <w:rPr>
                <w:lang w:val="fr-FR"/>
              </w:rPr>
              <w:t>é</w:t>
            </w:r>
            <w:r>
              <w:rPr>
                <w:lang w:val="fr-FR"/>
              </w:rPr>
              <w:t>nement de clip d'une t</w:t>
            </w:r>
            <w:r>
              <w:rPr>
                <w:lang w:val="fr-FR"/>
              </w:rPr>
              <w:t>â</w:t>
            </w:r>
            <w:r>
              <w:rPr>
                <w:lang w:val="fr-FR"/>
              </w:rPr>
              <w:t>che en direct existante.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61239a95-3ffa-4936-953e-fcf4393a5817</w:t>
            </w:r>
          </w:p>
        </w:tc>
        <w:tc>
          <w:tcPr>
            <w:tcW w:w="7407" w:type="dxa"/>
            <w:shd w:val="clear" w:color="auto" w:fill="F2F2F2" w:themeFill="background1" w:themeFillShade="F2"/>
          </w:tcPr>
          <w:p w:rsidR="00000000" w:rsidRDefault="00AC26C9">
            <w:pPr>
              <w:rPr>
                <w:noProof/>
              </w:rPr>
            </w:pPr>
            <w:r>
              <w:rPr>
                <w:noProof/>
              </w:rPr>
              <w:t>At the specified time, our system will make the necessary API calls to start a Clip Job on your behalf</w:t>
            </w:r>
            <w:r>
              <w:rPr>
                <w:noProof/>
              </w:rPr>
              <w:t>.</w:t>
            </w:r>
          </w:p>
        </w:tc>
        <w:tc>
          <w:tcPr>
            <w:tcW w:w="7407" w:type="dxa"/>
          </w:tcPr>
          <w:p w:rsidR="00000000" w:rsidRDefault="00AC26C9">
            <w:pPr>
              <w:rPr>
                <w:lang w:val="fr-FR"/>
              </w:rPr>
            </w:pPr>
            <w:r>
              <w:rPr>
                <w:lang w:val="fr-FR"/>
              </w:rPr>
              <w:t>À</w:t>
            </w:r>
            <w:r>
              <w:rPr>
                <w:lang w:val="fr-FR"/>
              </w:rPr>
              <w:t xml:space="preserve"> l'heure sp</w:t>
            </w:r>
            <w:r>
              <w:rPr>
                <w:lang w:val="fr-FR"/>
              </w:rPr>
              <w:t>é</w:t>
            </w:r>
            <w:r>
              <w:rPr>
                <w:lang w:val="fr-FR"/>
              </w:rPr>
              <w:t>cifi</w:t>
            </w:r>
            <w:r>
              <w:rPr>
                <w:lang w:val="fr-FR"/>
              </w:rPr>
              <w:t>é</w:t>
            </w:r>
            <w:r>
              <w:rPr>
                <w:lang w:val="fr-FR"/>
              </w:rPr>
              <w:t>e, notre syst</w:t>
            </w:r>
            <w:r>
              <w:rPr>
                <w:lang w:val="fr-FR"/>
              </w:rPr>
              <w:t>è</w:t>
            </w:r>
            <w:r>
              <w:rPr>
                <w:lang w:val="fr-FR"/>
              </w:rPr>
              <w:t>me effectuera les appels API n</w:t>
            </w:r>
            <w:r>
              <w:rPr>
                <w:lang w:val="fr-FR"/>
              </w:rPr>
              <w:t>é</w:t>
            </w:r>
            <w:r>
              <w:rPr>
                <w:lang w:val="fr-FR"/>
              </w:rPr>
              <w:t>cessaires pour d</w:t>
            </w:r>
            <w:r>
              <w:rPr>
                <w:lang w:val="fr-FR"/>
              </w:rPr>
              <w:t>é</w:t>
            </w:r>
            <w:r>
              <w:rPr>
                <w:lang w:val="fr-FR"/>
              </w:rPr>
              <w:t>marrer une t</w:t>
            </w:r>
            <w:r>
              <w:rPr>
                <w:lang w:val="fr-FR"/>
              </w:rPr>
              <w:t>â</w:t>
            </w:r>
            <w:r>
              <w:rPr>
                <w:lang w:val="fr-FR"/>
              </w:rPr>
              <w:t>che de clip en votre nom.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afe6f8be-28a8-4b4f-a0cd-98f94adc0239</w:t>
            </w:r>
          </w:p>
        </w:tc>
        <w:tc>
          <w:tcPr>
            <w:tcW w:w="7407" w:type="dxa"/>
            <w:shd w:val="clear" w:color="auto" w:fill="F2F2F2" w:themeFill="background1" w:themeFillShade="F2"/>
          </w:tcPr>
          <w:p w:rsidR="00000000" w:rsidRDefault="00AC26C9">
            <w:pPr>
              <w:rPr>
                <w:noProof/>
              </w:rPr>
            </w:pPr>
            <w:r>
              <w:rPr>
                <w:rStyle w:val="mqInternal"/>
                <w:noProof/>
              </w:rPr>
              <w:t>{1]</w:t>
            </w:r>
            <w:r>
              <w:rPr>
                <w:noProof/>
              </w:rPr>
              <w:t>Requirements</w:t>
            </w:r>
          </w:p>
        </w:tc>
        <w:tc>
          <w:tcPr>
            <w:tcW w:w="7407" w:type="dxa"/>
          </w:tcPr>
          <w:p w:rsidR="00000000" w:rsidRDefault="00AC26C9">
            <w:pPr>
              <w:rPr>
                <w:lang w:val="fr-FR"/>
              </w:rPr>
            </w:pPr>
            <w:r>
              <w:rPr>
                <w:rStyle w:val="mqInternal"/>
                <w:noProof/>
                <w:lang w:val="fr-FR"/>
              </w:rPr>
              <w:t>{1]</w:t>
            </w:r>
            <w:r>
              <w:rPr>
                <w:lang w:val="fr-FR"/>
              </w:rPr>
              <w:t>Conditions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d816cc2d-a9a4-4856-9fa4-a168621f1685</w:t>
            </w:r>
          </w:p>
        </w:tc>
        <w:tc>
          <w:tcPr>
            <w:tcW w:w="7407" w:type="dxa"/>
            <w:shd w:val="clear" w:color="auto" w:fill="F2F2F2" w:themeFill="background1" w:themeFillShade="F2"/>
          </w:tcPr>
          <w:p w:rsidR="00000000" w:rsidRDefault="00AC26C9">
            <w:pPr>
              <w:rPr>
                <w:noProof/>
              </w:rPr>
            </w:pPr>
            <w:r>
              <w:rPr>
                <w:noProof/>
              </w:rPr>
              <w:t>The Live API key for your account.</w:t>
            </w:r>
          </w:p>
        </w:tc>
        <w:tc>
          <w:tcPr>
            <w:tcW w:w="7407" w:type="dxa"/>
          </w:tcPr>
          <w:p w:rsidR="00000000" w:rsidRDefault="00AC26C9">
            <w:pPr>
              <w:rPr>
                <w:lang w:val="fr-FR"/>
              </w:rPr>
            </w:pPr>
            <w:r>
              <w:rPr>
                <w:lang w:val="fr-FR"/>
              </w:rPr>
              <w:t>La cl</w:t>
            </w:r>
            <w:r>
              <w:rPr>
                <w:lang w:val="fr-FR"/>
              </w:rPr>
              <w:t>é</w:t>
            </w:r>
            <w:r>
              <w:rPr>
                <w:lang w:val="fr-FR"/>
              </w:rPr>
              <w:t xml:space="preserve"> d'API Live de votre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6601af35-012d-4633-a829-19cd5f08de3c</w:t>
            </w:r>
          </w:p>
        </w:tc>
        <w:tc>
          <w:tcPr>
            <w:tcW w:w="7407" w:type="dxa"/>
            <w:shd w:val="clear" w:color="auto" w:fill="F2F2F2" w:themeFill="background1" w:themeFillShade="F2"/>
          </w:tcPr>
          <w:p w:rsidR="00000000" w:rsidRDefault="00AC26C9">
            <w:pPr>
              <w:rPr>
                <w:noProof/>
              </w:rPr>
            </w:pPr>
            <w:r>
              <w:rPr>
                <w:noProof/>
              </w:rPr>
              <w:t>Your live account must have the scheduler override enabled.</w:t>
            </w:r>
          </w:p>
        </w:tc>
        <w:tc>
          <w:tcPr>
            <w:tcW w:w="7407" w:type="dxa"/>
          </w:tcPr>
          <w:p w:rsidR="00000000" w:rsidRDefault="00AC26C9">
            <w:pPr>
              <w:rPr>
                <w:lang w:val="fr-FR"/>
              </w:rPr>
            </w:pPr>
            <w:r>
              <w:rPr>
                <w:lang w:val="fr-FR"/>
              </w:rPr>
              <w:t xml:space="preserve">Le remplacement du planificateur doit </w:t>
            </w:r>
            <w:r>
              <w:rPr>
                <w:lang w:val="fr-FR"/>
              </w:rPr>
              <w:t>ê</w:t>
            </w:r>
            <w:r>
              <w:rPr>
                <w:lang w:val="fr-FR"/>
              </w:rPr>
              <w:t>tre activ</w:t>
            </w:r>
            <w:r>
              <w:rPr>
                <w:lang w:val="fr-FR"/>
              </w:rPr>
              <w:t>é</w:t>
            </w:r>
            <w:r>
              <w:rPr>
                <w:lang w:val="fr-FR"/>
              </w:rPr>
              <w:t xml:space="preserve"> sur votre compte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ff</w:t>
            </w:r>
            <w:r>
              <w:rPr>
                <w:noProof/>
                <w:sz w:val="2"/>
              </w:rPr>
              <w:t>744ed9-7aa5-4da3-b035-a1c21d140cc6</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Create a Clip workflow</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er un flux de travail de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4b0baefc-cf99-4c7c-95a3-35e64e199465</w:t>
            </w:r>
          </w:p>
        </w:tc>
        <w:tc>
          <w:tcPr>
            <w:tcW w:w="7407" w:type="dxa"/>
            <w:shd w:val="clear" w:color="auto" w:fill="F2F2F2" w:themeFill="background1" w:themeFillShade="F2"/>
          </w:tcPr>
          <w:p w:rsidR="00000000" w:rsidRDefault="00AC26C9">
            <w:pPr>
              <w:rPr>
                <w:noProof/>
              </w:rPr>
            </w:pPr>
            <w:r>
              <w:rPr>
                <w:noProof/>
              </w:rPr>
              <w:t xml:space="preserve">When creating a clip, you must specify both the clip time boundary (in the </w:t>
            </w:r>
            <w:r>
              <w:rPr>
                <w:rStyle w:val="mqInternal"/>
                <w:noProof/>
              </w:rPr>
              <w:t>[1}[2]{3]</w:t>
            </w:r>
            <w:r>
              <w:rPr>
                <w:noProof/>
              </w:rPr>
              <w:t xml:space="preserve"> field), and a scheduled time (</w:t>
            </w:r>
            <w:r>
              <w:rPr>
                <w:rStyle w:val="mqInternal"/>
                <w:noProof/>
              </w:rPr>
              <w:t>[1</w:t>
            </w:r>
            <w:r>
              <w:rPr>
                <w:rStyle w:val="mqInternal"/>
                <w:noProof/>
              </w:rPr>
              <w:t>}[5]{3]</w:t>
            </w:r>
            <w:r>
              <w:rPr>
                <w:noProof/>
              </w:rPr>
              <w:t xml:space="preserve"> field) to make the clip request.</w:t>
            </w:r>
          </w:p>
        </w:tc>
        <w:tc>
          <w:tcPr>
            <w:tcW w:w="7407" w:type="dxa"/>
          </w:tcPr>
          <w:p w:rsidR="00000000" w:rsidRDefault="00AC26C9">
            <w:pPr>
              <w:rPr>
                <w:lang w:val="fr-FR"/>
              </w:rPr>
            </w:pPr>
            <w:r>
              <w:rPr>
                <w:lang w:val="fr-FR"/>
              </w:rPr>
              <w:t>Lors de la cr</w:t>
            </w:r>
            <w:r>
              <w:rPr>
                <w:lang w:val="fr-FR"/>
              </w:rPr>
              <w:t>é</w:t>
            </w:r>
            <w:r>
              <w:rPr>
                <w:lang w:val="fr-FR"/>
              </w:rPr>
              <w:t>ation d'un clip, vous devez sp</w:t>
            </w:r>
            <w:r>
              <w:rPr>
                <w:lang w:val="fr-FR"/>
              </w:rPr>
              <w:t>é</w:t>
            </w:r>
            <w:r>
              <w:rPr>
                <w:lang w:val="fr-FR"/>
              </w:rPr>
              <w:t xml:space="preserve">cifier </w:t>
            </w:r>
            <w:r>
              <w:rPr>
                <w:lang w:val="fr-FR"/>
              </w:rPr>
              <w:t>à</w:t>
            </w:r>
            <w:r>
              <w:rPr>
                <w:lang w:val="fr-FR"/>
              </w:rPr>
              <w:t xml:space="preserve"> la fois la limite de temps du clip (dans le </w:t>
            </w:r>
            <w:r>
              <w:rPr>
                <w:rStyle w:val="mqInternal"/>
                <w:noProof/>
                <w:lang w:val="fr-FR"/>
              </w:rPr>
              <w:t>[1}[2]{3]</w:t>
            </w:r>
            <w:r>
              <w:rPr>
                <w:lang w:val="fr-FR"/>
              </w:rPr>
              <w:t xml:space="preserve"> champ) et une heure programm</w:t>
            </w:r>
            <w:r>
              <w:rPr>
                <w:lang w:val="fr-FR"/>
              </w:rPr>
              <w:t>é</w:t>
            </w:r>
            <w:r>
              <w:rPr>
                <w:lang w:val="fr-FR"/>
              </w:rPr>
              <w:t>e (</w:t>
            </w:r>
            <w:r>
              <w:rPr>
                <w:rStyle w:val="mqInternal"/>
                <w:noProof/>
                <w:lang w:val="fr-FR"/>
              </w:rPr>
              <w:t>[1}[5]{3]</w:t>
            </w:r>
            <w:r>
              <w:rPr>
                <w:lang w:val="fr-FR"/>
              </w:rPr>
              <w:t xml:space="preserve"> champ) pour effectuer la demande de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8f4e9593-be9c-4b91-9c1f-83800c18e4a5</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field in the request body supports all the same fields of the </w:t>
            </w:r>
            <w:r>
              <w:rPr>
                <w:rStyle w:val="mqInternal"/>
                <w:noProof/>
              </w:rPr>
              <w:t>[1}[5]{3]</w:t>
            </w:r>
            <w:r>
              <w:rPr>
                <w:noProof/>
              </w:rPr>
              <w:t xml:space="preserve"> field in the standard VOD endpoint, however scheduled clips only support a single output rather than a list.</w:t>
            </w:r>
          </w:p>
        </w:tc>
        <w:tc>
          <w:tcPr>
            <w:tcW w:w="7407" w:type="dxa"/>
          </w:tcPr>
          <w:p w:rsidR="00000000" w:rsidRDefault="00AC26C9">
            <w:pPr>
              <w:rPr>
                <w:lang w:val="fr-FR"/>
              </w:rPr>
            </w:pPr>
            <w:r>
              <w:rPr>
                <w:lang w:val="fr-FR"/>
              </w:rPr>
              <w:t xml:space="preserve">le </w:t>
            </w:r>
            <w:r>
              <w:rPr>
                <w:rStyle w:val="mqInternal"/>
                <w:noProof/>
                <w:lang w:val="fr-FR"/>
              </w:rPr>
              <w:t>[1}[2]{3]</w:t>
            </w:r>
            <w:r>
              <w:rPr>
                <w:lang w:val="fr-FR"/>
              </w:rPr>
              <w:t xml:space="preserve"> dans le cor</w:t>
            </w:r>
            <w:r>
              <w:rPr>
                <w:lang w:val="fr-FR"/>
              </w:rPr>
              <w:t>ps de la requ</w:t>
            </w:r>
            <w:r>
              <w:rPr>
                <w:lang w:val="fr-FR"/>
              </w:rPr>
              <w:t>ê</w:t>
            </w:r>
            <w:r>
              <w:rPr>
                <w:lang w:val="fr-FR"/>
              </w:rPr>
              <w:t>te prend en charge tous les m</w:t>
            </w:r>
            <w:r>
              <w:rPr>
                <w:lang w:val="fr-FR"/>
              </w:rPr>
              <w:t>ê</w:t>
            </w:r>
            <w:r>
              <w:rPr>
                <w:lang w:val="fr-FR"/>
              </w:rPr>
              <w:t xml:space="preserve">mes champs du </w:t>
            </w:r>
            <w:r>
              <w:rPr>
                <w:rStyle w:val="mqInternal"/>
                <w:noProof/>
                <w:lang w:val="fr-FR"/>
              </w:rPr>
              <w:t>[1}[5]{3]</w:t>
            </w:r>
            <w:r>
              <w:rPr>
                <w:lang w:val="fr-FR"/>
              </w:rPr>
              <w:t xml:space="preserve"> dans le point de terminaison VOD standard, mais les clips programm</w:t>
            </w:r>
            <w:r>
              <w:rPr>
                <w:lang w:val="fr-FR"/>
              </w:rPr>
              <w:t>é</w:t>
            </w:r>
            <w:r>
              <w:rPr>
                <w:lang w:val="fr-FR"/>
              </w:rPr>
              <w:t>s ne prennent en charge qu'une seule sortie plut</w:t>
            </w:r>
            <w:r>
              <w:rPr>
                <w:lang w:val="fr-FR"/>
              </w:rPr>
              <w:t>ô</w:t>
            </w:r>
            <w:r>
              <w:rPr>
                <w:lang w:val="fr-FR"/>
              </w:rPr>
              <w:t>t qu'une liste.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0b508ff5-b417-4510-890a-6b17e05fbfd3</w:t>
            </w:r>
          </w:p>
        </w:tc>
        <w:tc>
          <w:tcPr>
            <w:tcW w:w="7407" w:type="dxa"/>
            <w:shd w:val="clear" w:color="auto" w:fill="F2F2F2" w:themeFill="background1" w:themeFillShade="F2"/>
          </w:tcPr>
          <w:p w:rsidR="00000000" w:rsidRDefault="00AC26C9">
            <w:pPr>
              <w:rPr>
                <w:noProof/>
              </w:rPr>
            </w:pPr>
            <w:r>
              <w:rPr>
                <w:noProof/>
              </w:rPr>
              <w:t xml:space="preserve">See </w:t>
            </w:r>
            <w:r>
              <w:rPr>
                <w:rStyle w:val="mqInternal"/>
                <w:noProof/>
              </w:rPr>
              <w:t>[1}</w:t>
            </w:r>
            <w:r>
              <w:rPr>
                <w:noProof/>
              </w:rPr>
              <w:t>VOD cli</w:t>
            </w:r>
            <w:r>
              <w:rPr>
                <w:noProof/>
              </w:rPr>
              <w:t>pping support docs</w:t>
            </w:r>
            <w:r>
              <w:rPr>
                <w:rStyle w:val="mqInternal"/>
                <w:noProof/>
              </w:rPr>
              <w:t>{2]</w:t>
            </w:r>
            <w:r>
              <w:rPr>
                <w:noProof/>
              </w:rPr>
              <w:t xml:space="preserve"> for details about available fields.</w:t>
            </w:r>
          </w:p>
        </w:tc>
        <w:tc>
          <w:tcPr>
            <w:tcW w:w="7407" w:type="dxa"/>
          </w:tcPr>
          <w:p w:rsidR="00000000" w:rsidRDefault="00AC26C9">
            <w:pPr>
              <w:rPr>
                <w:lang w:val="fr-FR"/>
              </w:rPr>
            </w:pPr>
            <w:r>
              <w:rPr>
                <w:lang w:val="fr-FR"/>
              </w:rPr>
              <w:t xml:space="preserve">Voir </w:t>
            </w:r>
            <w:r>
              <w:rPr>
                <w:rStyle w:val="mqInternal"/>
                <w:noProof/>
                <w:lang w:val="fr-FR"/>
              </w:rPr>
              <w:t>[1}</w:t>
            </w:r>
            <w:r>
              <w:rPr>
                <w:lang w:val="fr-FR"/>
              </w:rPr>
              <w:t>Documentation de prise en charge de l'</w:t>
            </w:r>
            <w:r>
              <w:rPr>
                <w:lang w:val="fr-FR"/>
              </w:rPr>
              <w:t>é</w:t>
            </w:r>
            <w:r>
              <w:rPr>
                <w:lang w:val="fr-FR"/>
              </w:rPr>
              <w:t>cr</w:t>
            </w:r>
            <w:r>
              <w:rPr>
                <w:lang w:val="fr-FR"/>
              </w:rPr>
              <w:t>ê</w:t>
            </w:r>
            <w:r>
              <w:rPr>
                <w:lang w:val="fr-FR"/>
              </w:rPr>
              <w:t>tage VOD</w:t>
            </w:r>
            <w:r>
              <w:rPr>
                <w:rStyle w:val="mqInternal"/>
                <w:noProof/>
                <w:lang w:val="fr-FR"/>
              </w:rPr>
              <w:t>{2]</w:t>
            </w:r>
            <w:r>
              <w:rPr>
                <w:lang w:val="fr-FR"/>
              </w:rPr>
              <w:t xml:space="preserve"> pour plus de d</w:t>
            </w:r>
            <w:r>
              <w:rPr>
                <w:lang w:val="fr-FR"/>
              </w:rPr>
              <w:t>é</w:t>
            </w:r>
            <w:r>
              <w:rPr>
                <w:lang w:val="fr-FR"/>
              </w:rPr>
              <w:t>tails sur les champs disponibles.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d1058726-f5d2-4bca-a1b5-6fcfc845107c</w:t>
            </w:r>
          </w:p>
        </w:tc>
        <w:tc>
          <w:tcPr>
            <w:tcW w:w="7407" w:type="dxa"/>
            <w:shd w:val="clear" w:color="auto" w:fill="F2F2F2" w:themeFill="background1" w:themeFillShade="F2"/>
          </w:tcPr>
          <w:p w:rsidR="00000000" w:rsidRDefault="00AC26C9">
            <w:pPr>
              <w:rPr>
                <w:noProof/>
              </w:rPr>
            </w:pPr>
            <w:r>
              <w:rPr>
                <w:noProof/>
              </w:rPr>
              <w:t xml:space="preserve">Typically, you would set </w:t>
            </w:r>
            <w:r>
              <w:rPr>
                <w:rStyle w:val="mqInternal"/>
                <w:noProof/>
              </w:rPr>
              <w:t>[1}[2]{3]</w:t>
            </w:r>
            <w:r>
              <w:rPr>
                <w:noProof/>
              </w:rPr>
              <w:t xml:space="preserve"> to match t</w:t>
            </w:r>
            <w:r>
              <w:rPr>
                <w:noProof/>
              </w:rPr>
              <w:t>he end boundary of your clip.</w:t>
            </w:r>
          </w:p>
        </w:tc>
        <w:tc>
          <w:tcPr>
            <w:tcW w:w="7407" w:type="dxa"/>
          </w:tcPr>
          <w:p w:rsidR="00000000" w:rsidRDefault="00AC26C9">
            <w:pPr>
              <w:rPr>
                <w:lang w:val="fr-FR"/>
              </w:rPr>
            </w:pPr>
            <w:r>
              <w:rPr>
                <w:lang w:val="fr-FR"/>
              </w:rPr>
              <w:t>En r</w:t>
            </w:r>
            <w:r>
              <w:rPr>
                <w:lang w:val="fr-FR"/>
              </w:rPr>
              <w:t>è</w:t>
            </w:r>
            <w:r>
              <w:rPr>
                <w:lang w:val="fr-FR"/>
              </w:rPr>
              <w:t>gle g</w:t>
            </w:r>
            <w:r>
              <w:rPr>
                <w:lang w:val="fr-FR"/>
              </w:rPr>
              <w:t>é</w:t>
            </w:r>
            <w:r>
              <w:rPr>
                <w:lang w:val="fr-FR"/>
              </w:rPr>
              <w:t>n</w:t>
            </w:r>
            <w:r>
              <w:rPr>
                <w:lang w:val="fr-FR"/>
              </w:rPr>
              <w:t>é</w:t>
            </w:r>
            <w:r>
              <w:rPr>
                <w:lang w:val="fr-FR"/>
              </w:rPr>
              <w:t>rale, vous d</w:t>
            </w:r>
            <w:r>
              <w:rPr>
                <w:lang w:val="fr-FR"/>
              </w:rPr>
              <w:t>é</w:t>
            </w:r>
            <w:r>
              <w:rPr>
                <w:lang w:val="fr-FR"/>
              </w:rPr>
              <w:t xml:space="preserve">finiriez </w:t>
            </w:r>
            <w:r>
              <w:rPr>
                <w:rStyle w:val="mqInternal"/>
                <w:noProof/>
                <w:lang w:val="fr-FR"/>
              </w:rPr>
              <w:t>[1}[2]{3]</w:t>
            </w:r>
            <w:r>
              <w:rPr>
                <w:lang w:val="fr-FR"/>
              </w:rPr>
              <w:t xml:space="preserve"> pour correspondre </w:t>
            </w:r>
            <w:r>
              <w:rPr>
                <w:lang w:val="fr-FR"/>
              </w:rPr>
              <w:t>à</w:t>
            </w:r>
            <w:r>
              <w:rPr>
                <w:lang w:val="fr-FR"/>
              </w:rPr>
              <w:t xml:space="preserve"> la limite de fin de votre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ce41a352-3a8a-4177-ade1-624cc386e74f</w:t>
            </w:r>
          </w:p>
        </w:tc>
        <w:tc>
          <w:tcPr>
            <w:tcW w:w="7407" w:type="dxa"/>
            <w:shd w:val="clear" w:color="auto" w:fill="F2F2F2" w:themeFill="background1" w:themeFillShade="F2"/>
          </w:tcPr>
          <w:p w:rsidR="00000000" w:rsidRDefault="00AC26C9">
            <w:pPr>
              <w:rPr>
                <w:noProof/>
              </w:rPr>
            </w:pPr>
            <w:r>
              <w:rPr>
                <w:noProof/>
              </w:rPr>
              <w:t>The scheduled time MUST be after the end boundary of the clip, otherwise the clip reque</w:t>
            </w:r>
            <w:r>
              <w:rPr>
                <w:noProof/>
              </w:rPr>
              <w:t>st will fail at the scheduled time.</w:t>
            </w:r>
          </w:p>
        </w:tc>
        <w:tc>
          <w:tcPr>
            <w:tcW w:w="7407" w:type="dxa"/>
          </w:tcPr>
          <w:p w:rsidR="00000000" w:rsidRDefault="00AC26C9">
            <w:pPr>
              <w:rPr>
                <w:lang w:val="fr-FR"/>
              </w:rPr>
            </w:pPr>
            <w:r>
              <w:rPr>
                <w:lang w:val="fr-FR"/>
              </w:rPr>
              <w:t>L'heure programm</w:t>
            </w:r>
            <w:r>
              <w:rPr>
                <w:lang w:val="fr-FR"/>
              </w:rPr>
              <w:t>é</w:t>
            </w:r>
            <w:r>
              <w:rPr>
                <w:lang w:val="fr-FR"/>
              </w:rPr>
              <w:t xml:space="preserve">e DOIT </w:t>
            </w:r>
            <w:r>
              <w:rPr>
                <w:lang w:val="fr-FR"/>
              </w:rPr>
              <w:t>ê</w:t>
            </w:r>
            <w:r>
              <w:rPr>
                <w:lang w:val="fr-FR"/>
              </w:rPr>
              <w:t>tre apr</w:t>
            </w:r>
            <w:r>
              <w:rPr>
                <w:lang w:val="fr-FR"/>
              </w:rPr>
              <w:t>è</w:t>
            </w:r>
            <w:r>
              <w:rPr>
                <w:lang w:val="fr-FR"/>
              </w:rPr>
              <w:t xml:space="preserve">s la limite de fin du clip, sinon la demande de clip </w:t>
            </w:r>
            <w:r>
              <w:rPr>
                <w:lang w:val="fr-FR"/>
              </w:rPr>
              <w:t>é</w:t>
            </w:r>
            <w:r>
              <w:rPr>
                <w:lang w:val="fr-FR"/>
              </w:rPr>
              <w:t xml:space="preserve">chouera </w:t>
            </w:r>
            <w:r>
              <w:rPr>
                <w:lang w:val="fr-FR"/>
              </w:rPr>
              <w:t>à</w:t>
            </w:r>
            <w:r>
              <w:rPr>
                <w:lang w:val="fr-FR"/>
              </w:rPr>
              <w:t xml:space="preserve"> l'heure programm</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04473a84-b7f8-42e8-952b-8bb02d7853e5</w:t>
            </w:r>
          </w:p>
        </w:tc>
        <w:tc>
          <w:tcPr>
            <w:tcW w:w="7407" w:type="dxa"/>
            <w:shd w:val="clear" w:color="auto" w:fill="F2F2F2" w:themeFill="background1" w:themeFillShade="F2"/>
          </w:tcPr>
          <w:p w:rsidR="00000000" w:rsidRDefault="00AC26C9">
            <w:pPr>
              <w:rPr>
                <w:noProof/>
              </w:rPr>
            </w:pPr>
            <w:r>
              <w:rPr>
                <w:noProof/>
              </w:rPr>
              <w:t xml:space="preserve">Timestamps for the </w:t>
            </w:r>
            <w:r>
              <w:rPr>
                <w:rStyle w:val="mqInternal"/>
                <w:noProof/>
              </w:rPr>
              <w:t>[1}[2]{3]</w:t>
            </w:r>
            <w:r>
              <w:rPr>
                <w:noProof/>
              </w:rPr>
              <w:t xml:space="preserve"> field must be in UTC formated as unix timestamp in seconds.</w:t>
            </w:r>
          </w:p>
        </w:tc>
        <w:tc>
          <w:tcPr>
            <w:tcW w:w="7407" w:type="dxa"/>
          </w:tcPr>
          <w:p w:rsidR="00000000" w:rsidRDefault="00AC26C9">
            <w:pPr>
              <w:rPr>
                <w:lang w:val="fr-FR"/>
              </w:rPr>
            </w:pPr>
            <w:r>
              <w:rPr>
                <w:lang w:val="fr-FR"/>
              </w:rPr>
              <w:t xml:space="preserve">Horodatages pour le </w:t>
            </w:r>
            <w:r>
              <w:rPr>
                <w:rStyle w:val="mqInternal"/>
                <w:noProof/>
                <w:lang w:val="fr-FR"/>
              </w:rPr>
              <w:t>[1}[2]{3]</w:t>
            </w:r>
            <w:r>
              <w:rPr>
                <w:lang w:val="fr-FR"/>
              </w:rPr>
              <w:t xml:space="preserve"> Le champ doit </w:t>
            </w:r>
            <w:r>
              <w:rPr>
                <w:lang w:val="fr-FR"/>
              </w:rPr>
              <w:t>ê</w:t>
            </w:r>
            <w:r>
              <w:rPr>
                <w:lang w:val="fr-FR"/>
              </w:rPr>
              <w:t>tre au format UTC sous la forme d'un horodatage unix en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44ed971b-049b-4436-94a3-671765af7a65</w:t>
            </w:r>
          </w:p>
        </w:tc>
        <w:tc>
          <w:tcPr>
            <w:tcW w:w="7407" w:type="dxa"/>
            <w:shd w:val="clear" w:color="auto" w:fill="F2F2F2" w:themeFill="background1" w:themeFillShade="F2"/>
          </w:tcPr>
          <w:p w:rsidR="00000000" w:rsidRDefault="00AC26C9">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000000" w:rsidRDefault="00AC26C9">
            <w:pPr>
              <w:rPr>
                <w:lang w:val="fr-FR"/>
              </w:rPr>
            </w:pPr>
            <w:r>
              <w:rPr>
                <w:lang w:val="fr-FR"/>
              </w:rPr>
              <w:t xml:space="preserve">Vous pouvez utiliser </w:t>
            </w:r>
            <w:r>
              <w:rPr>
                <w:rStyle w:val="mqInternal"/>
                <w:noProof/>
                <w:lang w:val="fr-FR"/>
              </w:rPr>
              <w:t>[1}</w:t>
            </w:r>
            <w:r>
              <w:rPr>
                <w:lang w:val="fr-FR"/>
              </w:rPr>
              <w:t>https://www.unixtimestamp.com/</w:t>
            </w:r>
            <w:r>
              <w:rPr>
                <w:rStyle w:val="mqInternal"/>
                <w:noProof/>
                <w:lang w:val="fr-FR"/>
              </w:rPr>
              <w:t>{2]</w:t>
            </w:r>
            <w:r>
              <w:rPr>
                <w:lang w:val="fr-FR"/>
              </w:rPr>
              <w:t xml:space="preserve"> pour la conversion.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8ac04ffa-c208-4cc2-9564-889df4e79395</w:t>
            </w:r>
          </w:p>
        </w:tc>
        <w:tc>
          <w:tcPr>
            <w:tcW w:w="7407" w:type="dxa"/>
            <w:shd w:val="clear" w:color="auto" w:fill="F2F2F2" w:themeFill="background1" w:themeFillShade="F2"/>
          </w:tcPr>
          <w:p w:rsidR="00000000" w:rsidRDefault="00AC26C9">
            <w:pPr>
              <w:rPr>
                <w:noProof/>
              </w:rPr>
            </w:pPr>
            <w:r>
              <w:rPr>
                <w:noProof/>
              </w:rPr>
              <w:t xml:space="preserve">Let's say we want to schedule a 15 min clip that will start at </w:t>
            </w:r>
            <w:r>
              <w:rPr>
                <w:rStyle w:val="mqInternal"/>
                <w:noProof/>
              </w:rPr>
              <w:t>[1}[2]{3]</w:t>
            </w:r>
            <w:r>
              <w:rPr>
                <w:noProof/>
              </w:rPr>
              <w:t>.</w:t>
            </w:r>
          </w:p>
        </w:tc>
        <w:tc>
          <w:tcPr>
            <w:tcW w:w="7407" w:type="dxa"/>
          </w:tcPr>
          <w:p w:rsidR="00000000" w:rsidRDefault="00AC26C9">
            <w:pPr>
              <w:rPr>
                <w:lang w:val="fr-FR"/>
              </w:rPr>
            </w:pPr>
            <w:r>
              <w:rPr>
                <w:lang w:val="fr-FR"/>
              </w:rPr>
              <w:t>Disons que n</w:t>
            </w:r>
            <w:r>
              <w:rPr>
                <w:lang w:val="fr-FR"/>
              </w:rPr>
              <w:t xml:space="preserve">ous voulons programmer un clip de 15 minutes qui commencera </w:t>
            </w:r>
            <w:r>
              <w:rPr>
                <w:lang w:val="fr-FR"/>
              </w:rPr>
              <w:t>à</w:t>
            </w:r>
            <w:r>
              <w:rPr>
                <w:lang w:val="fr-FR"/>
              </w:rPr>
              <w:t xml:space="preserv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080d2e1c-5b5b-4698-91d3-52d491c87986</w:t>
            </w:r>
          </w:p>
        </w:tc>
        <w:tc>
          <w:tcPr>
            <w:tcW w:w="7407" w:type="dxa"/>
            <w:shd w:val="clear" w:color="auto" w:fill="F2F2F2" w:themeFill="background1" w:themeFillShade="F2"/>
          </w:tcPr>
          <w:p w:rsidR="00000000" w:rsidRDefault="00AC26C9">
            <w:pPr>
              <w:rPr>
                <w:noProof/>
              </w:rPr>
            </w:pPr>
            <w:r>
              <w:rPr>
                <w:noProof/>
              </w:rPr>
              <w:t xml:space="preserve">We can use the </w:t>
            </w:r>
            <w:r>
              <w:rPr>
                <w:rStyle w:val="mqInternal"/>
                <w:noProof/>
              </w:rPr>
              <w:t>[1}[2]{3]</w:t>
            </w:r>
            <w:r>
              <w:rPr>
                <w:noProof/>
              </w:rPr>
              <w:t xml:space="preserve"> and </w:t>
            </w:r>
            <w:r>
              <w:rPr>
                <w:rStyle w:val="mqInternal"/>
                <w:noProof/>
              </w:rPr>
              <w:t>[1}[5]{3]</w:t>
            </w:r>
            <w:r>
              <w:rPr>
                <w:noProof/>
              </w:rPr>
              <w:t xml:space="preserve"> to specify our clip boundary as unix time in seconds.</w:t>
            </w:r>
          </w:p>
        </w:tc>
        <w:tc>
          <w:tcPr>
            <w:tcW w:w="7407" w:type="dxa"/>
          </w:tcPr>
          <w:p w:rsidR="00000000" w:rsidRDefault="00AC26C9">
            <w:pPr>
              <w:rPr>
                <w:lang w:val="fr-FR"/>
              </w:rPr>
            </w:pPr>
            <w:r>
              <w:rPr>
                <w:lang w:val="fr-FR"/>
              </w:rPr>
              <w:t xml:space="preserve">Nous pouvons utiliser le </w:t>
            </w:r>
            <w:r>
              <w:rPr>
                <w:rStyle w:val="mqInternal"/>
                <w:noProof/>
                <w:lang w:val="fr-FR"/>
              </w:rPr>
              <w:t>[1}[2]{3]</w:t>
            </w:r>
            <w:r>
              <w:rPr>
                <w:lang w:val="fr-FR"/>
              </w:rPr>
              <w:t xml:space="preserve"> et </w:t>
            </w:r>
            <w:r>
              <w:rPr>
                <w:rStyle w:val="mqInternal"/>
                <w:noProof/>
                <w:lang w:val="fr-FR"/>
              </w:rPr>
              <w:t>[1}[5]{3]</w:t>
            </w:r>
            <w:r>
              <w:rPr>
                <w:lang w:val="fr-FR"/>
              </w:rPr>
              <w:t xml:space="preserve"> </w:t>
            </w:r>
            <w:r>
              <w:rPr>
                <w:lang w:val="fr-FR"/>
              </w:rPr>
              <w:t>pour sp</w:t>
            </w:r>
            <w:r>
              <w:rPr>
                <w:lang w:val="fr-FR"/>
              </w:rPr>
              <w:t>é</w:t>
            </w:r>
            <w:r>
              <w:rPr>
                <w:lang w:val="fr-FR"/>
              </w:rPr>
              <w:t>cifier la limite de notre clip comme heure unix en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761a87c8-72ef-4517-b806-f2878a7de200</w:t>
            </w:r>
          </w:p>
        </w:tc>
        <w:tc>
          <w:tcPr>
            <w:tcW w:w="7407" w:type="dxa"/>
            <w:shd w:val="clear" w:color="auto" w:fill="F2F2F2" w:themeFill="background1" w:themeFillShade="F2"/>
          </w:tcPr>
          <w:p w:rsidR="00000000" w:rsidRDefault="00AC26C9">
            <w:pPr>
              <w:rPr>
                <w:noProof/>
              </w:rPr>
            </w:pPr>
            <w:r>
              <w:rPr>
                <w:noProof/>
              </w:rPr>
              <w:t xml:space="preserve">(Again, 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000000" w:rsidRDefault="00AC26C9">
            <w:pPr>
              <w:rPr>
                <w:lang w:val="fr-FR"/>
              </w:rPr>
            </w:pPr>
            <w:r>
              <w:rPr>
                <w:lang w:val="fr-FR"/>
              </w:rPr>
              <w:t xml:space="preserve">(Encore une fois, voir </w:t>
            </w:r>
            <w:r>
              <w:rPr>
                <w:rStyle w:val="mqInternal"/>
                <w:noProof/>
                <w:lang w:val="fr-FR"/>
              </w:rPr>
              <w:t>[1}</w:t>
            </w:r>
            <w:r>
              <w:rPr>
                <w:lang w:val="fr-FR"/>
              </w:rPr>
              <w:t>Documentation de prise en charge de l'</w:t>
            </w:r>
            <w:r>
              <w:rPr>
                <w:lang w:val="fr-FR"/>
              </w:rPr>
              <w:t>é</w:t>
            </w:r>
            <w:r>
              <w:rPr>
                <w:lang w:val="fr-FR"/>
              </w:rPr>
              <w:t>cr</w:t>
            </w:r>
            <w:r>
              <w:rPr>
                <w:lang w:val="fr-FR"/>
              </w:rPr>
              <w:t>ê</w:t>
            </w:r>
            <w:r>
              <w:rPr>
                <w:lang w:val="fr-FR"/>
              </w:rPr>
              <w:t>tage VOD</w:t>
            </w:r>
            <w:r>
              <w:rPr>
                <w:rStyle w:val="mqInternal"/>
                <w:noProof/>
                <w:lang w:val="fr-FR"/>
              </w:rPr>
              <w:t>{2]</w:t>
            </w:r>
            <w:r>
              <w:rPr>
                <w:lang w:val="fr-FR"/>
              </w:rPr>
              <w:t xml:space="preserve"> pour plus de d</w:t>
            </w:r>
            <w:r>
              <w:rPr>
                <w:lang w:val="fr-FR"/>
              </w:rPr>
              <w:t>é</w:t>
            </w:r>
            <w:r>
              <w:rPr>
                <w:lang w:val="fr-FR"/>
              </w:rPr>
              <w:t>tails sur les champs disponibles).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0c263e03-da6e-4280-a9ae-538a330b7e1f</w:t>
            </w:r>
          </w:p>
        </w:tc>
        <w:tc>
          <w:tcPr>
            <w:tcW w:w="7407" w:type="dxa"/>
            <w:shd w:val="clear" w:color="auto" w:fill="F2F2F2" w:themeFill="background1" w:themeFillShade="F2"/>
          </w:tcPr>
          <w:p w:rsidR="00000000" w:rsidRDefault="00AC26C9">
            <w:pPr>
              <w:rPr>
                <w:noProof/>
              </w:rPr>
            </w:pPr>
            <w:r>
              <w:rPr>
                <w:noProof/>
              </w:rPr>
              <w:t xml:space="preserve">Since the scheduler will also require a time to schedule the clip request, we can use the same value as </w:t>
            </w:r>
            <w:r>
              <w:rPr>
                <w:rStyle w:val="mqInternal"/>
                <w:noProof/>
              </w:rPr>
              <w:t>[1}[2]{3]</w:t>
            </w:r>
            <w:r>
              <w:rPr>
                <w:noProof/>
              </w:rPr>
              <w:t xml:space="preserve"> since it is also unix time in seco</w:t>
            </w:r>
            <w:r>
              <w:rPr>
                <w:noProof/>
              </w:rPr>
              <w:t>nds.</w:t>
            </w:r>
          </w:p>
        </w:tc>
        <w:tc>
          <w:tcPr>
            <w:tcW w:w="7407" w:type="dxa"/>
          </w:tcPr>
          <w:p w:rsidR="00000000" w:rsidRDefault="00AC26C9">
            <w:pPr>
              <w:rPr>
                <w:lang w:val="fr-FR"/>
              </w:rPr>
            </w:pPr>
            <w:r>
              <w:rPr>
                <w:lang w:val="fr-FR"/>
              </w:rPr>
              <w:t>É</w:t>
            </w:r>
            <w:r>
              <w:rPr>
                <w:lang w:val="fr-FR"/>
              </w:rPr>
              <w:t>tant donn</w:t>
            </w:r>
            <w:r>
              <w:rPr>
                <w:lang w:val="fr-FR"/>
              </w:rPr>
              <w:t>é</w:t>
            </w:r>
            <w:r>
              <w:rPr>
                <w:lang w:val="fr-FR"/>
              </w:rPr>
              <w:t xml:space="preserve"> que le planificateur aura </w:t>
            </w:r>
            <w:r>
              <w:rPr>
                <w:lang w:val="fr-FR"/>
              </w:rPr>
              <w:t>é</w:t>
            </w:r>
            <w:r>
              <w:rPr>
                <w:lang w:val="fr-FR"/>
              </w:rPr>
              <w:t>galement besoin d'un temps pour planifier la demande de clip, nous pouvons utiliser la m</w:t>
            </w:r>
            <w:r>
              <w:rPr>
                <w:lang w:val="fr-FR"/>
              </w:rPr>
              <w:t>ê</w:t>
            </w:r>
            <w:r>
              <w:rPr>
                <w:lang w:val="fr-FR"/>
              </w:rPr>
              <w:t xml:space="preserve">me valeur que </w:t>
            </w:r>
            <w:r>
              <w:rPr>
                <w:rStyle w:val="mqInternal"/>
                <w:noProof/>
                <w:lang w:val="fr-FR"/>
              </w:rPr>
              <w:t>[1}[2]{3]</w:t>
            </w:r>
            <w:r>
              <w:rPr>
                <w:lang w:val="fr-FR"/>
              </w:rPr>
              <w:t xml:space="preserve"> car c'est aussi le temps Unix en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5679791d-f3d2-4b78-ab00-41c780f40ac8</w:t>
            </w:r>
          </w:p>
        </w:tc>
        <w:tc>
          <w:tcPr>
            <w:tcW w:w="7407" w:type="dxa"/>
            <w:shd w:val="clear" w:color="auto" w:fill="F2F2F2" w:themeFill="background1" w:themeFillShade="F2"/>
          </w:tcPr>
          <w:p w:rsidR="00000000" w:rsidRDefault="00AC26C9">
            <w:pPr>
              <w:rPr>
                <w:noProof/>
              </w:rPr>
            </w:pPr>
            <w:r>
              <w:rPr>
                <w:noProof/>
              </w:rPr>
              <w:t xml:space="preserve">We also want to create a Videocloud Video for the clip, so we include that in the </w:t>
            </w:r>
            <w:r>
              <w:rPr>
                <w:rStyle w:val="mqInternal"/>
                <w:noProof/>
              </w:rPr>
              <w:t>[1}[2]{3]</w:t>
            </w:r>
            <w:r>
              <w:rPr>
                <w:noProof/>
              </w:rPr>
              <w:t>.</w:t>
            </w:r>
          </w:p>
        </w:tc>
        <w:tc>
          <w:tcPr>
            <w:tcW w:w="7407" w:type="dxa"/>
          </w:tcPr>
          <w:p w:rsidR="00000000" w:rsidRDefault="00AC26C9">
            <w:pPr>
              <w:rPr>
                <w:lang w:val="fr-FR"/>
              </w:rPr>
            </w:pPr>
            <w:r>
              <w:rPr>
                <w:lang w:val="fr-FR"/>
              </w:rPr>
              <w:t xml:space="preserve">Nous voulons </w:t>
            </w:r>
            <w:r>
              <w:rPr>
                <w:lang w:val="fr-FR"/>
              </w:rPr>
              <w:t>é</w:t>
            </w:r>
            <w:r>
              <w:rPr>
                <w:lang w:val="fr-FR"/>
              </w:rPr>
              <w:t>galement cr</w:t>
            </w:r>
            <w:r>
              <w:rPr>
                <w:lang w:val="fr-FR"/>
              </w:rPr>
              <w:t>é</w:t>
            </w:r>
            <w:r>
              <w:rPr>
                <w:lang w:val="fr-FR"/>
              </w:rPr>
              <w:t>er une vid</w:t>
            </w:r>
            <w:r>
              <w:rPr>
                <w:lang w:val="fr-FR"/>
              </w:rPr>
              <w:t>é</w:t>
            </w:r>
            <w:r>
              <w:rPr>
                <w:lang w:val="fr-FR"/>
              </w:rPr>
              <w:t xml:space="preserve">o Videocloud pour le clip, nous l'incluons donc dans le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bd1db206-9784-4c63-89f1-6e73b07c2de0</w:t>
            </w:r>
          </w:p>
        </w:tc>
        <w:tc>
          <w:tcPr>
            <w:tcW w:w="7407" w:type="dxa"/>
            <w:shd w:val="clear" w:color="auto" w:fill="F2F2F2" w:themeFill="background1" w:themeFillShade="F2"/>
          </w:tcPr>
          <w:p w:rsidR="00000000" w:rsidRDefault="00AC26C9">
            <w:pPr>
              <w:rPr>
                <w:noProof/>
              </w:rPr>
            </w:pPr>
            <w:r>
              <w:rPr>
                <w:noProof/>
              </w:rPr>
              <w:t>A Videocloud Vide</w:t>
            </w:r>
            <w:r>
              <w:rPr>
                <w:noProof/>
              </w:rPr>
              <w:t xml:space="preserve">o will be created at the time of scheduling the workflow and its ID will be returned in the response so that you can know the video ID before the </w:t>
            </w:r>
            <w:r>
              <w:rPr>
                <w:noProof/>
              </w:rPr>
              <w:lastRenderedPageBreak/>
              <w:t>clip is made.</w:t>
            </w:r>
          </w:p>
        </w:tc>
        <w:tc>
          <w:tcPr>
            <w:tcW w:w="7407" w:type="dxa"/>
          </w:tcPr>
          <w:p w:rsidR="00000000" w:rsidRDefault="00AC26C9">
            <w:pPr>
              <w:rPr>
                <w:lang w:val="fr-FR"/>
              </w:rPr>
            </w:pPr>
            <w:r>
              <w:rPr>
                <w:lang w:val="fr-FR"/>
              </w:rPr>
              <w:lastRenderedPageBreak/>
              <w:t>Une vid</w:t>
            </w:r>
            <w:r>
              <w:rPr>
                <w:lang w:val="fr-FR"/>
              </w:rPr>
              <w:t>é</w:t>
            </w:r>
            <w:r>
              <w:rPr>
                <w:lang w:val="fr-FR"/>
              </w:rPr>
              <w:t>o Videocloud sera cr</w:t>
            </w:r>
            <w:r>
              <w:rPr>
                <w:lang w:val="fr-FR"/>
              </w:rPr>
              <w:t>éé</w:t>
            </w:r>
            <w:r>
              <w:rPr>
                <w:lang w:val="fr-FR"/>
              </w:rPr>
              <w:t xml:space="preserve">e au moment de la planification du flux de travail et son ID sera </w:t>
            </w:r>
            <w:r>
              <w:rPr>
                <w:lang w:val="fr-FR"/>
              </w:rPr>
              <w:t>renvoy</w:t>
            </w:r>
            <w:r>
              <w:rPr>
                <w:lang w:val="fr-FR"/>
              </w:rPr>
              <w:t>é</w:t>
            </w:r>
            <w:r>
              <w:rPr>
                <w:lang w:val="fr-FR"/>
              </w:rPr>
              <w:t xml:space="preserve"> dans la r</w:t>
            </w:r>
            <w:r>
              <w:rPr>
                <w:lang w:val="fr-FR"/>
              </w:rPr>
              <w:t>é</w:t>
            </w:r>
            <w:r>
              <w:rPr>
                <w:lang w:val="fr-FR"/>
              </w:rPr>
              <w:t>ponse afin que vous puissiez conna</w:t>
            </w:r>
            <w:r>
              <w:rPr>
                <w:lang w:val="fr-FR"/>
              </w:rPr>
              <w:t>î</w:t>
            </w:r>
            <w:r>
              <w:rPr>
                <w:lang w:val="fr-FR"/>
              </w:rPr>
              <w:t xml:space="preserve">tre l'ID </w:t>
            </w:r>
            <w:r>
              <w:rPr>
                <w:lang w:val="fr-FR"/>
              </w:rPr>
              <w:lastRenderedPageBreak/>
              <w:t>vid</w:t>
            </w:r>
            <w:r>
              <w:rPr>
                <w:lang w:val="fr-FR"/>
              </w:rPr>
              <w:t>é</w:t>
            </w:r>
            <w:r>
              <w:rPr>
                <w:lang w:val="fr-FR"/>
              </w:rPr>
              <w:t>o avant la cr</w:t>
            </w:r>
            <w:r>
              <w:rPr>
                <w:lang w:val="fr-FR"/>
              </w:rPr>
              <w:t>é</w:t>
            </w:r>
            <w:r>
              <w:rPr>
                <w:lang w:val="fr-FR"/>
              </w:rPr>
              <w:t>ation du clip.</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25 </w:t>
            </w:r>
            <w:r>
              <w:rPr>
                <w:noProof/>
                <w:sz w:val="16"/>
              </w:rPr>
              <w:br/>
            </w:r>
            <w:r>
              <w:rPr>
                <w:noProof/>
                <w:sz w:val="2"/>
              </w:rPr>
              <w:t>da524b47-d272-4b54-8244-9eabf3dce350</w:t>
            </w:r>
          </w:p>
        </w:tc>
        <w:tc>
          <w:tcPr>
            <w:tcW w:w="7407" w:type="dxa"/>
            <w:shd w:val="clear" w:color="auto" w:fill="F2F2F2" w:themeFill="background1" w:themeFillShade="F2"/>
          </w:tcPr>
          <w:p w:rsidR="00000000" w:rsidRDefault="00AC26C9">
            <w:pPr>
              <w:rPr>
                <w:noProof/>
              </w:rPr>
            </w:pPr>
            <w:r>
              <w:rPr>
                <w:noProof/>
              </w:rPr>
              <w:t>If you later cancel the clip request or it fails at its scheduled time, the Videocloud Video will NOT be removed from y</w:t>
            </w:r>
            <w:r>
              <w:rPr>
                <w:noProof/>
              </w:rPr>
              <w:t>our account.</w:t>
            </w:r>
          </w:p>
        </w:tc>
        <w:tc>
          <w:tcPr>
            <w:tcW w:w="7407" w:type="dxa"/>
          </w:tcPr>
          <w:p w:rsidR="00000000" w:rsidRDefault="00AC26C9">
            <w:pPr>
              <w:rPr>
                <w:lang w:val="fr-FR"/>
              </w:rPr>
            </w:pPr>
            <w:r>
              <w:rPr>
                <w:lang w:val="fr-FR"/>
              </w:rPr>
              <w:t>Si vous annulez ult</w:t>
            </w:r>
            <w:r>
              <w:rPr>
                <w:lang w:val="fr-FR"/>
              </w:rPr>
              <w:t>é</w:t>
            </w:r>
            <w:r>
              <w:rPr>
                <w:lang w:val="fr-FR"/>
              </w:rPr>
              <w:t xml:space="preserve">rieurement la demande de clip ou si elle </w:t>
            </w:r>
            <w:r>
              <w:rPr>
                <w:lang w:val="fr-FR"/>
              </w:rPr>
              <w:t>é</w:t>
            </w:r>
            <w:r>
              <w:rPr>
                <w:lang w:val="fr-FR"/>
              </w:rPr>
              <w:t xml:space="preserve">choue </w:t>
            </w:r>
            <w:r>
              <w:rPr>
                <w:lang w:val="fr-FR"/>
              </w:rPr>
              <w:t>à</w:t>
            </w:r>
            <w:r>
              <w:rPr>
                <w:lang w:val="fr-FR"/>
              </w:rPr>
              <w:t xml:space="preserve"> l'heure pr</w:t>
            </w:r>
            <w:r>
              <w:rPr>
                <w:lang w:val="fr-FR"/>
              </w:rPr>
              <w:t>é</w:t>
            </w:r>
            <w:r>
              <w:rPr>
                <w:lang w:val="fr-FR"/>
              </w:rPr>
              <w:t>vue, la vid</w:t>
            </w:r>
            <w:r>
              <w:rPr>
                <w:lang w:val="fr-FR"/>
              </w:rPr>
              <w:t>é</w:t>
            </w:r>
            <w:r>
              <w:rPr>
                <w:lang w:val="fr-FR"/>
              </w:rPr>
              <w:t>o Videocloud ne sera PAS supprim</w:t>
            </w:r>
            <w:r>
              <w:rPr>
                <w:lang w:val="fr-FR"/>
              </w:rPr>
              <w:t>é</w:t>
            </w:r>
            <w:r>
              <w:rPr>
                <w:lang w:val="fr-FR"/>
              </w:rPr>
              <w:t>e de votre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221882e0-9a15-4c12-9c6f-f3d7b173af30</w:t>
            </w:r>
          </w:p>
        </w:tc>
        <w:tc>
          <w:tcPr>
            <w:tcW w:w="7407" w:type="dxa"/>
            <w:shd w:val="clear" w:color="auto" w:fill="F2F2F2" w:themeFill="background1" w:themeFillShade="F2"/>
          </w:tcPr>
          <w:p w:rsidR="00000000" w:rsidRDefault="00AC26C9">
            <w:pPr>
              <w:rPr>
                <w:noProof/>
              </w:rPr>
            </w:pPr>
            <w:r>
              <w:rPr>
                <w:noProof/>
              </w:rPr>
              <w:t>To create the workflow, make the following request</w:t>
            </w:r>
          </w:p>
        </w:tc>
        <w:tc>
          <w:tcPr>
            <w:tcW w:w="7407" w:type="dxa"/>
          </w:tcPr>
          <w:p w:rsidR="00000000" w:rsidRDefault="00AC26C9">
            <w:pPr>
              <w:rPr>
                <w:lang w:val="fr-FR"/>
              </w:rPr>
            </w:pPr>
            <w:r>
              <w:rPr>
                <w:lang w:val="fr-FR"/>
              </w:rPr>
              <w:t xml:space="preserve">Pour </w:t>
            </w:r>
            <w:r>
              <w:rPr>
                <w:lang w:val="fr-FR"/>
              </w:rPr>
              <w:t>cr</w:t>
            </w:r>
            <w:r>
              <w:rPr>
                <w:lang w:val="fr-FR"/>
              </w:rPr>
              <w:t>é</w:t>
            </w:r>
            <w:r>
              <w:rPr>
                <w:lang w:val="fr-FR"/>
              </w:rPr>
              <w:t>er le workflow, faites la demande suivante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edad775d-2034-4420-9477-65223829e34c</w:t>
            </w:r>
          </w:p>
        </w:tc>
        <w:tc>
          <w:tcPr>
            <w:tcW w:w="7407" w:type="dxa"/>
            <w:shd w:val="clear" w:color="auto" w:fill="F2F2F2" w:themeFill="background1" w:themeFillShade="F2"/>
          </w:tcPr>
          <w:p w:rsidR="00000000" w:rsidRDefault="00AC26C9">
            <w:pPr>
              <w:rPr>
                <w:noProof/>
              </w:rPr>
            </w:pPr>
            <w:r>
              <w:rPr>
                <w:noProof/>
              </w:rPr>
              <w:t>You should receive a response similar to</w:t>
            </w:r>
          </w:p>
        </w:tc>
        <w:tc>
          <w:tcPr>
            <w:tcW w:w="7407" w:type="dxa"/>
          </w:tcPr>
          <w:p w:rsidR="00000000" w:rsidRDefault="00AC26C9">
            <w:pPr>
              <w:rPr>
                <w:lang w:val="fr-FR"/>
              </w:rPr>
            </w:pPr>
            <w:r>
              <w:rPr>
                <w:lang w:val="fr-FR"/>
              </w:rPr>
              <w:t>Vous devriez recevoir une r</w:t>
            </w:r>
            <w:r>
              <w:rPr>
                <w:lang w:val="fr-FR"/>
              </w:rPr>
              <w:t>é</w:t>
            </w:r>
            <w:r>
              <w:rPr>
                <w:lang w:val="fr-FR"/>
              </w:rPr>
              <w:t xml:space="preserve">ponse similaire </w:t>
            </w:r>
            <w:r>
              <w:rPr>
                <w:lang w:val="fr-FR"/>
              </w:rPr>
              <w:t>à</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cc9d2dfe-a528-47aa-8c88-382ca04664e5</w:t>
            </w:r>
          </w:p>
        </w:tc>
        <w:tc>
          <w:tcPr>
            <w:tcW w:w="7407" w:type="dxa"/>
            <w:shd w:val="clear" w:color="auto" w:fill="F2F2F2" w:themeFill="background1" w:themeFillShade="F2"/>
          </w:tcPr>
          <w:p w:rsidR="00000000" w:rsidRDefault="00AC26C9">
            <w:pPr>
              <w:rPr>
                <w:noProof/>
              </w:rPr>
            </w:pPr>
            <w:r>
              <w:rPr>
                <w:noProof/>
              </w:rPr>
              <w:t xml:space="preserve">Note that </w:t>
            </w:r>
            <w:r>
              <w:rPr>
                <w:rStyle w:val="mqInternal"/>
                <w:noProof/>
              </w:rPr>
              <w:t>[1}[2]{3]</w:t>
            </w:r>
            <w:r>
              <w:rPr>
                <w:noProof/>
              </w:rPr>
              <w:t xml:space="preserve"> contains the ID of the newly created Videocloud Video.</w:t>
            </w:r>
          </w:p>
        </w:tc>
        <w:tc>
          <w:tcPr>
            <w:tcW w:w="7407" w:type="dxa"/>
          </w:tcPr>
          <w:p w:rsidR="00000000" w:rsidRDefault="00AC26C9">
            <w:pPr>
              <w:rPr>
                <w:lang w:val="fr-FR"/>
              </w:rPr>
            </w:pPr>
            <w:r>
              <w:rPr>
                <w:lang w:val="fr-FR"/>
              </w:rPr>
              <w:t xml:space="preserve">Noter que </w:t>
            </w:r>
            <w:r>
              <w:rPr>
                <w:rStyle w:val="mqInternal"/>
                <w:noProof/>
                <w:lang w:val="fr-FR"/>
              </w:rPr>
              <w:t>[1}[2]{3]</w:t>
            </w:r>
            <w:r>
              <w:rPr>
                <w:lang w:val="fr-FR"/>
              </w:rPr>
              <w:t xml:space="preserve"> contient l'ID de la vid</w:t>
            </w:r>
            <w:r>
              <w:rPr>
                <w:lang w:val="fr-FR"/>
              </w:rPr>
              <w:t>é</w:t>
            </w:r>
            <w:r>
              <w:rPr>
                <w:lang w:val="fr-FR"/>
              </w:rPr>
              <w:t>o Videocloud nouvellement cr</w:t>
            </w:r>
            <w:r>
              <w:rPr>
                <w:lang w:val="fr-FR"/>
              </w:rPr>
              <w:t>éé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bdb05b19-35c4-4b87-94bc-c8e6c2a1dc25</w:t>
            </w:r>
          </w:p>
        </w:tc>
        <w:tc>
          <w:tcPr>
            <w:tcW w:w="7407" w:type="dxa"/>
            <w:shd w:val="clear" w:color="auto" w:fill="F2F2F2" w:themeFill="background1" w:themeFillShade="F2"/>
          </w:tcPr>
          <w:p w:rsidR="00000000" w:rsidRDefault="00AC26C9">
            <w:pPr>
              <w:rPr>
                <w:noProof/>
              </w:rPr>
            </w:pPr>
            <w:r>
              <w:rPr>
                <w:noProof/>
              </w:rPr>
              <w:t xml:space="preserve">At </w:t>
            </w:r>
            <w:r>
              <w:rPr>
                <w:rStyle w:val="mqInternal"/>
                <w:noProof/>
              </w:rPr>
              <w:t>[1}[2]{3]</w:t>
            </w:r>
            <w:r>
              <w:rPr>
                <w:noProof/>
              </w:rPr>
              <w:t xml:space="preserve"> the video source will be updated with the ingested clip.</w:t>
            </w:r>
          </w:p>
        </w:tc>
        <w:tc>
          <w:tcPr>
            <w:tcW w:w="7407" w:type="dxa"/>
          </w:tcPr>
          <w:p w:rsidR="00000000" w:rsidRDefault="00AC26C9">
            <w:pPr>
              <w:rPr>
                <w:lang w:val="fr-FR"/>
              </w:rPr>
            </w:pPr>
            <w:r>
              <w:rPr>
                <w:lang w:val="fr-FR"/>
              </w:rPr>
              <w:t>À</w:t>
            </w:r>
            <w:r>
              <w:rPr>
                <w:lang w:val="fr-FR"/>
              </w:rPr>
              <w:t xml:space="preserve"> </w:t>
            </w:r>
            <w:r>
              <w:rPr>
                <w:rStyle w:val="mqInternal"/>
                <w:noProof/>
                <w:lang w:val="fr-FR"/>
              </w:rPr>
              <w:t>[1}[2]{3]</w:t>
            </w:r>
            <w:r>
              <w:rPr>
                <w:lang w:val="fr-FR"/>
              </w:rPr>
              <w:t xml:space="preserve"> la source vid</w:t>
            </w:r>
            <w:r>
              <w:rPr>
                <w:lang w:val="fr-FR"/>
              </w:rPr>
              <w:t>é</w:t>
            </w:r>
            <w:r>
              <w:rPr>
                <w:lang w:val="fr-FR"/>
              </w:rPr>
              <w:t xml:space="preserve">o sera mise </w:t>
            </w:r>
            <w:r>
              <w:rPr>
                <w:lang w:val="fr-FR"/>
              </w:rPr>
              <w:t>à</w:t>
            </w:r>
            <w:r>
              <w:rPr>
                <w:lang w:val="fr-FR"/>
              </w:rPr>
              <w:t xml:space="preserve"> jour avec le clip ing</w:t>
            </w:r>
            <w:r>
              <w:rPr>
                <w:lang w:val="fr-FR"/>
              </w:rPr>
              <w:t>é</w:t>
            </w:r>
            <w:r>
              <w:rPr>
                <w:lang w:val="fr-FR"/>
              </w:rPr>
              <w:t>r</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a4fdae11-f934-4448-a86f-ac05b40d7c70</w:t>
            </w:r>
          </w:p>
        </w:tc>
        <w:tc>
          <w:tcPr>
            <w:tcW w:w="7407" w:type="dxa"/>
            <w:shd w:val="clear" w:color="auto" w:fill="F2F2F2" w:themeFill="background1" w:themeFillShade="F2"/>
          </w:tcPr>
          <w:p w:rsidR="00000000" w:rsidRDefault="00AC26C9">
            <w:pPr>
              <w:rPr>
                <w:noProof/>
              </w:rPr>
            </w:pPr>
            <w:r>
              <w:rPr>
                <w:rStyle w:val="mqInternal"/>
                <w:noProof/>
              </w:rPr>
              <w:t>{1]</w:t>
            </w:r>
            <w:r>
              <w:rPr>
                <w:noProof/>
              </w:rPr>
              <w:t>Update a Clip workflow</w:t>
            </w:r>
          </w:p>
        </w:tc>
        <w:tc>
          <w:tcPr>
            <w:tcW w:w="7407" w:type="dxa"/>
          </w:tcPr>
          <w:p w:rsidR="00000000" w:rsidRDefault="00AC26C9">
            <w:pPr>
              <w:rPr>
                <w:lang w:val="fr-FR"/>
              </w:rPr>
            </w:pPr>
            <w:r>
              <w:rPr>
                <w:rStyle w:val="mqInternal"/>
                <w:noProof/>
                <w:lang w:val="fr-FR"/>
              </w:rPr>
              <w:t>{1]</w:t>
            </w:r>
            <w:r>
              <w:rPr>
                <w:lang w:val="fr-FR"/>
              </w:rPr>
              <w:t xml:space="preserve">Mettre </w:t>
            </w:r>
            <w:r>
              <w:rPr>
                <w:lang w:val="fr-FR"/>
              </w:rPr>
              <w:t>à</w:t>
            </w:r>
            <w:r>
              <w:rPr>
                <w:lang w:val="fr-FR"/>
              </w:rPr>
              <w:t xml:space="preserve"> jour un flux de travail de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3c6634c8-d16c-42f3-bb67-6b9c72253b91</w:t>
            </w:r>
          </w:p>
        </w:tc>
        <w:tc>
          <w:tcPr>
            <w:tcW w:w="7407" w:type="dxa"/>
            <w:shd w:val="clear" w:color="auto" w:fill="F2F2F2" w:themeFill="background1" w:themeFillShade="F2"/>
          </w:tcPr>
          <w:p w:rsidR="00000000" w:rsidRDefault="00AC26C9">
            <w:pPr>
              <w:rPr>
                <w:noProof/>
              </w:rPr>
            </w:pPr>
            <w:r>
              <w:rPr>
                <w:noProof/>
              </w:rPr>
              <w:t xml:space="preserve">You can update both the </w:t>
            </w:r>
            <w:r>
              <w:rPr>
                <w:rStyle w:val="mqInternal"/>
                <w:noProof/>
              </w:rPr>
              <w:t>[1}[2]{3]</w:t>
            </w:r>
            <w:r>
              <w:rPr>
                <w:noProof/>
              </w:rPr>
              <w:t xml:space="preserve"> and </w:t>
            </w:r>
            <w:r>
              <w:rPr>
                <w:rStyle w:val="mqInternal"/>
                <w:noProof/>
              </w:rPr>
              <w:t>[1}[5]{3]</w:t>
            </w:r>
            <w:r>
              <w:rPr>
                <w:noProof/>
              </w:rPr>
              <w:t xml:space="preserve"> of your clip.</w:t>
            </w:r>
          </w:p>
        </w:tc>
        <w:tc>
          <w:tcPr>
            <w:tcW w:w="7407" w:type="dxa"/>
          </w:tcPr>
          <w:p w:rsidR="00000000" w:rsidRDefault="00AC26C9">
            <w:pPr>
              <w:rPr>
                <w:lang w:val="fr-FR"/>
              </w:rPr>
            </w:pPr>
            <w:r>
              <w:rPr>
                <w:lang w:val="fr-FR"/>
              </w:rPr>
              <w:t xml:space="preserve">Vous pouvez mettre </w:t>
            </w:r>
            <w:r>
              <w:rPr>
                <w:lang w:val="fr-FR"/>
              </w:rPr>
              <w:t>à</w:t>
            </w:r>
            <w:r>
              <w:rPr>
                <w:lang w:val="fr-FR"/>
              </w:rPr>
              <w:t xml:space="preserve"> jour </w:t>
            </w:r>
            <w:r>
              <w:rPr>
                <w:lang w:val="fr-FR"/>
              </w:rPr>
              <w:t>à</w:t>
            </w:r>
            <w:r>
              <w:rPr>
                <w:lang w:val="fr-FR"/>
              </w:rPr>
              <w:t xml:space="preserve"> la fois le </w:t>
            </w:r>
            <w:r>
              <w:rPr>
                <w:rStyle w:val="mqInternal"/>
                <w:noProof/>
                <w:lang w:val="fr-FR"/>
              </w:rPr>
              <w:t>[1}[2]{3]</w:t>
            </w:r>
            <w:r>
              <w:rPr>
                <w:lang w:val="fr-FR"/>
              </w:rPr>
              <w:t xml:space="preserve"> et </w:t>
            </w:r>
            <w:r>
              <w:rPr>
                <w:rStyle w:val="mqInternal"/>
                <w:noProof/>
                <w:lang w:val="fr-FR"/>
              </w:rPr>
              <w:t>[1}[5]{3]</w:t>
            </w:r>
            <w:r>
              <w:rPr>
                <w:lang w:val="fr-FR"/>
              </w:rPr>
              <w:t xml:space="preserve"> de votre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afc6a2a8-0c5a-4e11-acde-5aaac34089f4</w:t>
            </w:r>
          </w:p>
        </w:tc>
        <w:tc>
          <w:tcPr>
            <w:tcW w:w="7407" w:type="dxa"/>
            <w:shd w:val="clear" w:color="auto" w:fill="F2F2F2" w:themeFill="background1" w:themeFillShade="F2"/>
          </w:tcPr>
          <w:p w:rsidR="00000000" w:rsidRDefault="00AC26C9">
            <w:pPr>
              <w:rPr>
                <w:noProof/>
              </w:rPr>
            </w:pPr>
            <w:r>
              <w:rPr>
                <w:noProof/>
              </w:rPr>
              <w:t xml:space="preserve">These can only be updated if </w:t>
            </w:r>
            <w:r>
              <w:rPr>
                <w:rStyle w:val="mqInternal"/>
                <w:noProof/>
              </w:rPr>
              <w:t>[1}[2]{3]</w:t>
            </w:r>
            <w:r>
              <w:rPr>
                <w:noProof/>
              </w:rPr>
              <w:t>.</w:t>
            </w:r>
          </w:p>
        </w:tc>
        <w:tc>
          <w:tcPr>
            <w:tcW w:w="7407" w:type="dxa"/>
          </w:tcPr>
          <w:p w:rsidR="00000000" w:rsidRDefault="00AC26C9">
            <w:pPr>
              <w:rPr>
                <w:lang w:val="fr-FR"/>
              </w:rPr>
            </w:pPr>
            <w:r>
              <w:rPr>
                <w:lang w:val="fr-FR"/>
              </w:rPr>
              <w:t xml:space="preserve">Ceux-ci ne peuvent </w:t>
            </w:r>
            <w:r>
              <w:rPr>
                <w:lang w:val="fr-FR"/>
              </w:rPr>
              <w:t>ê</w:t>
            </w:r>
            <w:r>
              <w:rPr>
                <w:lang w:val="fr-FR"/>
              </w:rPr>
              <w:t xml:space="preserve">tre mis </w:t>
            </w:r>
            <w:r>
              <w:rPr>
                <w:lang w:val="fr-FR"/>
              </w:rPr>
              <w:t>à</w:t>
            </w:r>
            <w:r>
              <w:rPr>
                <w:lang w:val="fr-FR"/>
              </w:rPr>
              <w:t xml:space="preserve"> jour que si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d63b1d20-716b-48d1-ba0d-6056444530c6</w:t>
            </w:r>
          </w:p>
        </w:tc>
        <w:tc>
          <w:tcPr>
            <w:tcW w:w="7407" w:type="dxa"/>
            <w:shd w:val="clear" w:color="auto" w:fill="F2F2F2" w:themeFill="background1" w:themeFillShade="F2"/>
          </w:tcPr>
          <w:p w:rsidR="00000000" w:rsidRDefault="00AC26C9">
            <w:pPr>
              <w:rPr>
                <w:noProof/>
              </w:rPr>
            </w:pPr>
            <w:r>
              <w:rPr>
                <w:noProof/>
              </w:rPr>
              <w:t>Following the previous example, we want the clip to be 5 minutes shorter than planned.</w:t>
            </w:r>
          </w:p>
        </w:tc>
        <w:tc>
          <w:tcPr>
            <w:tcW w:w="7407" w:type="dxa"/>
          </w:tcPr>
          <w:p w:rsidR="00000000" w:rsidRDefault="00AC26C9">
            <w:pPr>
              <w:rPr>
                <w:lang w:val="fr-FR"/>
              </w:rPr>
            </w:pPr>
            <w:r>
              <w:rPr>
                <w:lang w:val="fr-FR"/>
              </w:rPr>
              <w:t>En suivant l'exemple pr</w:t>
            </w:r>
            <w:r>
              <w:rPr>
                <w:lang w:val="fr-FR"/>
              </w:rPr>
              <w:t>é</w:t>
            </w:r>
            <w:r>
              <w:rPr>
                <w:lang w:val="fr-FR"/>
              </w:rPr>
              <w:t>c</w:t>
            </w:r>
            <w:r>
              <w:rPr>
                <w:lang w:val="fr-FR"/>
              </w:rPr>
              <w:t>é</w:t>
            </w:r>
            <w:r>
              <w:rPr>
                <w:lang w:val="fr-FR"/>
              </w:rPr>
              <w:t>dent, nous voulons que le clip soit 5 minutes plus court que pr</w:t>
            </w:r>
            <w:r>
              <w:rPr>
                <w:lang w:val="fr-FR"/>
              </w:rPr>
              <w:t>é</w:t>
            </w:r>
            <w:r>
              <w:rPr>
                <w:lang w:val="fr-FR"/>
              </w:rPr>
              <w:t>vu.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5f88bd19-12b3-4f1b-9a43-2c170003b</w:t>
            </w:r>
            <w:r>
              <w:rPr>
                <w:noProof/>
                <w:sz w:val="2"/>
              </w:rPr>
              <w:t>17b</w:t>
            </w:r>
          </w:p>
        </w:tc>
        <w:tc>
          <w:tcPr>
            <w:tcW w:w="7407" w:type="dxa"/>
            <w:shd w:val="clear" w:color="auto" w:fill="F2F2F2" w:themeFill="background1" w:themeFillShade="F2"/>
          </w:tcPr>
          <w:p w:rsidR="00000000" w:rsidRDefault="00AC26C9">
            <w:pPr>
              <w:rPr>
                <w:noProof/>
              </w:rPr>
            </w:pPr>
            <w:r>
              <w:rPr>
                <w:noProof/>
              </w:rPr>
              <w:t xml:space="preserve">When updating the </w:t>
            </w:r>
            <w:r>
              <w:rPr>
                <w:rStyle w:val="mqInternal"/>
                <w:noProof/>
              </w:rPr>
              <w:t>[1}[2]{3]</w:t>
            </w:r>
            <w:r>
              <w:rPr>
                <w:noProof/>
              </w:rPr>
              <w:t xml:space="preserve"> field, you must provide the full object, not just the changes being made.</w:t>
            </w:r>
          </w:p>
        </w:tc>
        <w:tc>
          <w:tcPr>
            <w:tcW w:w="7407" w:type="dxa"/>
          </w:tcPr>
          <w:p w:rsidR="00000000" w:rsidRDefault="00AC26C9">
            <w:pPr>
              <w:rPr>
                <w:lang w:val="fr-FR"/>
              </w:rPr>
            </w:pPr>
            <w:r>
              <w:rPr>
                <w:lang w:val="fr-FR"/>
              </w:rPr>
              <w:t xml:space="preserve">Lors de la mise </w:t>
            </w:r>
            <w:r>
              <w:rPr>
                <w:lang w:val="fr-FR"/>
              </w:rPr>
              <w:t>à</w:t>
            </w:r>
            <w:r>
              <w:rPr>
                <w:lang w:val="fr-FR"/>
              </w:rPr>
              <w:t xml:space="preserve"> jour du </w:t>
            </w:r>
            <w:r>
              <w:rPr>
                <w:rStyle w:val="mqInternal"/>
                <w:noProof/>
                <w:lang w:val="fr-FR"/>
              </w:rPr>
              <w:t>[1}[2]{3]</w:t>
            </w:r>
            <w:r>
              <w:rPr>
                <w:lang w:val="fr-FR"/>
              </w:rPr>
              <w:t xml:space="preserve"> , vous devez fournir l'objet complet, pas seulement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cffb1359-0fb4-421f-b478-0f7e</w:t>
            </w:r>
            <w:r>
              <w:rPr>
                <w:noProof/>
                <w:sz w:val="2"/>
              </w:rPr>
              <w:t>2c4174b7</w:t>
            </w:r>
          </w:p>
        </w:tc>
        <w:tc>
          <w:tcPr>
            <w:tcW w:w="7407" w:type="dxa"/>
            <w:shd w:val="clear" w:color="auto" w:fill="F2F2F2" w:themeFill="background1" w:themeFillShade="F2"/>
          </w:tcPr>
          <w:p w:rsidR="00000000" w:rsidRDefault="00AC26C9">
            <w:pPr>
              <w:rPr>
                <w:noProof/>
              </w:rPr>
            </w:pPr>
            <w:r>
              <w:rPr>
                <w:noProof/>
              </w:rPr>
              <w:t>This includes the Videocloud Video ID returned by the create call above.</w:t>
            </w:r>
          </w:p>
        </w:tc>
        <w:tc>
          <w:tcPr>
            <w:tcW w:w="7407" w:type="dxa"/>
          </w:tcPr>
          <w:p w:rsidR="00000000" w:rsidRDefault="00AC26C9">
            <w:pPr>
              <w:rPr>
                <w:lang w:val="fr-FR"/>
              </w:rPr>
            </w:pPr>
            <w:r>
              <w:rPr>
                <w:lang w:val="fr-FR"/>
              </w:rPr>
              <w:t>Cela inclut l'ID vid</w:t>
            </w:r>
            <w:r>
              <w:rPr>
                <w:lang w:val="fr-FR"/>
              </w:rPr>
              <w:t>é</w:t>
            </w:r>
            <w:r>
              <w:rPr>
                <w:lang w:val="fr-FR"/>
              </w:rPr>
              <w:t>o Videocloud renvoy</w:t>
            </w:r>
            <w:r>
              <w:rPr>
                <w:lang w:val="fr-FR"/>
              </w:rPr>
              <w:t>é</w:t>
            </w:r>
            <w:r>
              <w:rPr>
                <w:lang w:val="fr-FR"/>
              </w:rPr>
              <w:t xml:space="preserve"> par l'appel de cr</w:t>
            </w:r>
            <w:r>
              <w:rPr>
                <w:lang w:val="fr-FR"/>
              </w:rPr>
              <w:t>é</w:t>
            </w:r>
            <w:r>
              <w:rPr>
                <w:lang w:val="fr-FR"/>
              </w:rPr>
              <w:t>ation ci-dessus.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d6a7369a-3d6a-4b46-851a-4c05fd98d9fb</w:t>
            </w:r>
          </w:p>
        </w:tc>
        <w:tc>
          <w:tcPr>
            <w:tcW w:w="7407" w:type="dxa"/>
            <w:shd w:val="clear" w:color="auto" w:fill="F2F2F2" w:themeFill="background1" w:themeFillShade="F2"/>
          </w:tcPr>
          <w:p w:rsidR="00000000" w:rsidRDefault="00AC26C9">
            <w:pPr>
              <w:rPr>
                <w:noProof/>
              </w:rPr>
            </w:pPr>
            <w:r>
              <w:rPr>
                <w:noProof/>
              </w:rPr>
              <w:t xml:space="preserve">Note in this example, we updated both </w:t>
            </w:r>
            <w:r>
              <w:rPr>
                <w:rStyle w:val="mqInternal"/>
                <w:noProof/>
              </w:rPr>
              <w:t>[1}[2]{3]</w:t>
            </w:r>
            <w:r>
              <w:rPr>
                <w:noProof/>
              </w:rPr>
              <w:t xml:space="preserve"> and </w:t>
            </w:r>
            <w:r>
              <w:rPr>
                <w:rStyle w:val="mqInternal"/>
                <w:noProof/>
              </w:rPr>
              <w:t>[1}</w:t>
            </w:r>
            <w:r>
              <w:rPr>
                <w:rStyle w:val="mqInternal"/>
                <w:noProof/>
              </w:rPr>
              <w:t>[5]{3]</w:t>
            </w:r>
            <w:r>
              <w:rPr>
                <w:noProof/>
              </w:rPr>
              <w:t xml:space="preserve"> to reflect the 5 minute reduction.</w:t>
            </w:r>
          </w:p>
        </w:tc>
        <w:tc>
          <w:tcPr>
            <w:tcW w:w="7407" w:type="dxa"/>
          </w:tcPr>
          <w:p w:rsidR="00000000" w:rsidRDefault="00AC26C9">
            <w:pPr>
              <w:rPr>
                <w:lang w:val="fr-FR"/>
              </w:rPr>
            </w:pPr>
            <w:r>
              <w:rPr>
                <w:lang w:val="fr-FR"/>
              </w:rPr>
              <w:t xml:space="preserve">Notez que dans cet exemple, nous avons mis </w:t>
            </w:r>
            <w:r>
              <w:rPr>
                <w:lang w:val="fr-FR"/>
              </w:rPr>
              <w:t>à</w:t>
            </w:r>
            <w:r>
              <w:rPr>
                <w:lang w:val="fr-FR"/>
              </w:rPr>
              <w:t xml:space="preserve"> jour les deux </w:t>
            </w:r>
            <w:r>
              <w:rPr>
                <w:rStyle w:val="mqInternal"/>
                <w:noProof/>
                <w:lang w:val="fr-FR"/>
              </w:rPr>
              <w:t>[1}[2]{3]</w:t>
            </w:r>
            <w:r>
              <w:rPr>
                <w:lang w:val="fr-FR"/>
              </w:rPr>
              <w:t xml:space="preserve"> et </w:t>
            </w:r>
            <w:r>
              <w:rPr>
                <w:rStyle w:val="mqInternal"/>
                <w:noProof/>
                <w:lang w:val="fr-FR"/>
              </w:rPr>
              <w:t>[1}[5]{3]</w:t>
            </w:r>
            <w:r>
              <w:rPr>
                <w:lang w:val="fr-FR"/>
              </w:rPr>
              <w:t xml:space="preserve"> pour refl</w:t>
            </w:r>
            <w:r>
              <w:rPr>
                <w:lang w:val="fr-FR"/>
              </w:rPr>
              <w:t>é</w:t>
            </w:r>
            <w:r>
              <w:rPr>
                <w:lang w:val="fr-FR"/>
              </w:rPr>
              <w:t>ter la r</w:t>
            </w:r>
            <w:r>
              <w:rPr>
                <w:lang w:val="fr-FR"/>
              </w:rPr>
              <w:t>é</w:t>
            </w:r>
            <w:r>
              <w:rPr>
                <w:lang w:val="fr-FR"/>
              </w:rPr>
              <w:t>duction de 5 minutes.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dda07889-3c6d-4099-aad4-12060e8a19b9</w:t>
            </w:r>
          </w:p>
        </w:tc>
        <w:tc>
          <w:tcPr>
            <w:tcW w:w="7407" w:type="dxa"/>
            <w:shd w:val="clear" w:color="auto" w:fill="F2F2F2" w:themeFill="background1" w:themeFillShade="F2"/>
          </w:tcPr>
          <w:p w:rsidR="00000000" w:rsidRDefault="00AC26C9">
            <w:pPr>
              <w:rPr>
                <w:noProof/>
              </w:rPr>
            </w:pPr>
            <w:r>
              <w:rPr>
                <w:noProof/>
              </w:rPr>
              <w:t>You will receive the updated workflow in the resp</w:t>
            </w:r>
            <w:r>
              <w:rPr>
                <w:noProof/>
              </w:rPr>
              <w:t>onse.</w:t>
            </w:r>
          </w:p>
        </w:tc>
        <w:tc>
          <w:tcPr>
            <w:tcW w:w="7407" w:type="dxa"/>
          </w:tcPr>
          <w:p w:rsidR="00000000" w:rsidRDefault="00AC26C9">
            <w:pPr>
              <w:rPr>
                <w:lang w:val="fr-FR"/>
              </w:rPr>
            </w:pPr>
            <w:r>
              <w:rPr>
                <w:lang w:val="fr-FR"/>
              </w:rPr>
              <w:t xml:space="preserve">Vous recevrez le flux de travail mis </w:t>
            </w:r>
            <w:r>
              <w:rPr>
                <w:lang w:val="fr-FR"/>
              </w:rPr>
              <w:t>à</w:t>
            </w:r>
            <w:r>
              <w:rPr>
                <w:lang w:val="fr-FR"/>
              </w:rPr>
              <w:t xml:space="preserve"> jour dans la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04b905a1-63a2-488c-9379-4288e546efff</w:t>
            </w:r>
          </w:p>
        </w:tc>
        <w:tc>
          <w:tcPr>
            <w:tcW w:w="7407" w:type="dxa"/>
            <w:shd w:val="clear" w:color="auto" w:fill="F2F2F2" w:themeFill="background1" w:themeFillShade="F2"/>
          </w:tcPr>
          <w:p w:rsidR="00000000" w:rsidRDefault="00AC26C9">
            <w:pPr>
              <w:rPr>
                <w:noProof/>
              </w:rPr>
            </w:pPr>
            <w:r>
              <w:rPr>
                <w:rStyle w:val="mqInternal"/>
                <w:noProof/>
              </w:rPr>
              <w:t>{1]</w:t>
            </w:r>
            <w:r>
              <w:rPr>
                <w:noProof/>
              </w:rPr>
              <w:t>Cancel a Clip workflow</w:t>
            </w:r>
          </w:p>
        </w:tc>
        <w:tc>
          <w:tcPr>
            <w:tcW w:w="7407" w:type="dxa"/>
          </w:tcPr>
          <w:p w:rsidR="00000000" w:rsidRDefault="00AC26C9">
            <w:pPr>
              <w:rPr>
                <w:lang w:val="fr-FR"/>
              </w:rPr>
            </w:pPr>
            <w:r>
              <w:rPr>
                <w:rStyle w:val="mqInternal"/>
                <w:noProof/>
                <w:lang w:val="fr-FR"/>
              </w:rPr>
              <w:t>{1]</w:t>
            </w:r>
            <w:r>
              <w:rPr>
                <w:lang w:val="fr-FR"/>
              </w:rPr>
              <w:t>Annuler un flux de travail de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df34b825-f2de-4c96-a228-969f898c0a66</w:t>
            </w:r>
          </w:p>
        </w:tc>
        <w:tc>
          <w:tcPr>
            <w:tcW w:w="7407" w:type="dxa"/>
            <w:shd w:val="clear" w:color="auto" w:fill="F2F2F2" w:themeFill="background1" w:themeFillShade="F2"/>
          </w:tcPr>
          <w:p w:rsidR="00000000" w:rsidRDefault="00AC26C9">
            <w:pPr>
              <w:rPr>
                <w:noProof/>
              </w:rPr>
            </w:pPr>
            <w:r>
              <w:rPr>
                <w:noProof/>
              </w:rPr>
              <w:t xml:space="preserve">You can cancel the clip with a </w:t>
            </w:r>
            <w:r>
              <w:rPr>
                <w:rStyle w:val="mqInternal"/>
                <w:noProof/>
              </w:rPr>
              <w:t>[1}[2]{3]</w:t>
            </w:r>
            <w:r>
              <w:rPr>
                <w:noProof/>
              </w:rPr>
              <w:t xml:space="preserve"> request.</w:t>
            </w:r>
          </w:p>
        </w:tc>
        <w:tc>
          <w:tcPr>
            <w:tcW w:w="7407" w:type="dxa"/>
          </w:tcPr>
          <w:p w:rsidR="00000000" w:rsidRDefault="00AC26C9">
            <w:pPr>
              <w:rPr>
                <w:lang w:val="fr-FR"/>
              </w:rPr>
            </w:pPr>
            <w:r>
              <w:rPr>
                <w:lang w:val="fr-FR"/>
              </w:rPr>
              <w:t xml:space="preserve">Vous pouvez annuler le clip avec un </w:t>
            </w:r>
            <w:r>
              <w:rPr>
                <w:rStyle w:val="mqInternal"/>
                <w:noProof/>
                <w:lang w:val="fr-FR"/>
              </w:rPr>
              <w:t>[1}[2]{3]</w:t>
            </w:r>
            <w:r>
              <w:rPr>
                <w:lang w:val="fr-FR"/>
              </w:rPr>
              <w:t xml:space="preserve"> demander.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d2c44c8a-0c5a-4ff1-89fd-13d230ee5b28</w:t>
            </w:r>
          </w:p>
        </w:tc>
        <w:tc>
          <w:tcPr>
            <w:tcW w:w="7407" w:type="dxa"/>
            <w:shd w:val="clear" w:color="auto" w:fill="F2F2F2" w:themeFill="background1" w:themeFillShade="F2"/>
          </w:tcPr>
          <w:p w:rsidR="00000000" w:rsidRDefault="00AC26C9">
            <w:pPr>
              <w:rPr>
                <w:noProof/>
              </w:rPr>
            </w:pPr>
            <w:r>
              <w:rPr>
                <w:noProof/>
              </w:rPr>
              <w:t>Note when cancelling a Clip workflow, any Videocloud Video created at time of scheduling will NOT be removed by the backend.</w:t>
            </w:r>
          </w:p>
        </w:tc>
        <w:tc>
          <w:tcPr>
            <w:tcW w:w="7407" w:type="dxa"/>
          </w:tcPr>
          <w:p w:rsidR="00000000" w:rsidRDefault="00AC26C9">
            <w:pPr>
              <w:rPr>
                <w:lang w:val="fr-FR"/>
              </w:rPr>
            </w:pPr>
            <w:r>
              <w:rPr>
                <w:lang w:val="fr-FR"/>
              </w:rPr>
              <w:t>Notez que lors de l'annulation d'un flux de travail de clip, toute vid</w:t>
            </w:r>
            <w:r>
              <w:rPr>
                <w:lang w:val="fr-FR"/>
              </w:rPr>
              <w:t>é</w:t>
            </w:r>
            <w:r>
              <w:rPr>
                <w:lang w:val="fr-FR"/>
              </w:rPr>
              <w:t>o Videocloud cr</w:t>
            </w:r>
            <w:r>
              <w:rPr>
                <w:lang w:val="fr-FR"/>
              </w:rPr>
              <w:t>éé</w:t>
            </w:r>
            <w:r>
              <w:rPr>
                <w:lang w:val="fr-FR"/>
              </w:rPr>
              <w:t>e au moment de la planification ne sera PAS supprim</w:t>
            </w:r>
            <w:r>
              <w:rPr>
                <w:lang w:val="fr-FR"/>
              </w:rPr>
              <w:t>é</w:t>
            </w:r>
            <w:r>
              <w:rPr>
                <w:lang w:val="fr-FR"/>
              </w:rPr>
              <w:t>e par le backend.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e2a07c8a-4b32-4228-83d5-e9c0f142e050</w:t>
            </w:r>
          </w:p>
        </w:tc>
        <w:tc>
          <w:tcPr>
            <w:tcW w:w="7407" w:type="dxa"/>
            <w:shd w:val="clear" w:color="auto" w:fill="F2F2F2" w:themeFill="background1" w:themeFillShade="F2"/>
          </w:tcPr>
          <w:p w:rsidR="00000000" w:rsidRDefault="00AC26C9">
            <w:pPr>
              <w:rPr>
                <w:noProof/>
              </w:rPr>
            </w:pPr>
            <w:r>
              <w:rPr>
                <w:noProof/>
              </w:rPr>
              <w:t>You must remove orphaned videos from your Videocloud acc</w:t>
            </w:r>
            <w:r>
              <w:rPr>
                <w:noProof/>
              </w:rPr>
              <w:t>ount manually.</w:t>
            </w:r>
          </w:p>
        </w:tc>
        <w:tc>
          <w:tcPr>
            <w:tcW w:w="7407" w:type="dxa"/>
          </w:tcPr>
          <w:p w:rsidR="00000000" w:rsidRDefault="00AC26C9">
            <w:pPr>
              <w:rPr>
                <w:lang w:val="fr-FR"/>
              </w:rPr>
            </w:pPr>
            <w:r>
              <w:rPr>
                <w:lang w:val="fr-FR"/>
              </w:rPr>
              <w:t>Vous devez supprimer manuellement les vid</w:t>
            </w:r>
            <w:r>
              <w:rPr>
                <w:lang w:val="fr-FR"/>
              </w:rPr>
              <w:t>é</w:t>
            </w:r>
            <w:r>
              <w:rPr>
                <w:lang w:val="fr-FR"/>
              </w:rPr>
              <w:t>os orphelines de votre compte Videocloud.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449ae10a-e4af-4ed5-ba4e-6e47339c04f7</w:t>
            </w:r>
          </w:p>
        </w:tc>
        <w:tc>
          <w:tcPr>
            <w:tcW w:w="7407" w:type="dxa"/>
            <w:shd w:val="clear" w:color="auto" w:fill="F2F2F2" w:themeFill="background1" w:themeFillShade="F2"/>
          </w:tcPr>
          <w:p w:rsidR="00000000" w:rsidRDefault="00AC26C9">
            <w:pPr>
              <w:rPr>
                <w:noProof/>
              </w:rPr>
            </w:pPr>
            <w:r>
              <w:rPr>
                <w:noProof/>
              </w:rPr>
              <w:t>You will receive the updated workflow in the response.</w:t>
            </w:r>
          </w:p>
        </w:tc>
        <w:tc>
          <w:tcPr>
            <w:tcW w:w="7407" w:type="dxa"/>
          </w:tcPr>
          <w:p w:rsidR="00000000" w:rsidRDefault="00AC26C9">
            <w:pPr>
              <w:rPr>
                <w:lang w:val="fr-FR"/>
              </w:rPr>
            </w:pPr>
            <w:r>
              <w:rPr>
                <w:lang w:val="fr-FR"/>
              </w:rPr>
              <w:t xml:space="preserve">Vous recevrez le flux de travail mis </w:t>
            </w:r>
            <w:r>
              <w:rPr>
                <w:lang w:val="fr-FR"/>
              </w:rPr>
              <w:t>à</w:t>
            </w:r>
            <w:r>
              <w:rPr>
                <w:lang w:val="fr-FR"/>
              </w:rPr>
              <w:t xml:space="preserve"> jour dans la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42e86f2e-801c-4531-a8ab-e20f158f65e5</w:t>
            </w:r>
          </w:p>
        </w:tc>
        <w:tc>
          <w:tcPr>
            <w:tcW w:w="7407" w:type="dxa"/>
            <w:shd w:val="clear" w:color="auto" w:fill="F2F2F2" w:themeFill="background1" w:themeFillShade="F2"/>
          </w:tcPr>
          <w:p w:rsidR="00000000" w:rsidRDefault="00AC26C9">
            <w:pPr>
              <w:rPr>
                <w:noProof/>
              </w:rPr>
            </w:pPr>
            <w:r>
              <w:rPr>
                <w:rStyle w:val="mqInternal"/>
                <w:noProof/>
              </w:rPr>
              <w:t>{1]</w:t>
            </w:r>
            <w:r>
              <w:rPr>
                <w:noProof/>
              </w:rPr>
              <w:t>Notifications</w:t>
            </w:r>
          </w:p>
        </w:tc>
        <w:tc>
          <w:tcPr>
            <w:tcW w:w="7407" w:type="dxa"/>
          </w:tcPr>
          <w:p w:rsidR="00000000" w:rsidRDefault="00AC26C9">
            <w:pPr>
              <w:rPr>
                <w:lang w:val="fr-FR"/>
              </w:rPr>
            </w:pPr>
            <w:r>
              <w:rPr>
                <w:lang w:val="fr-FR"/>
              </w:rPr>
              <w:t>Notifications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6252be31-0c33-4221-a370-427c0ed858cf</w:t>
            </w:r>
          </w:p>
        </w:tc>
        <w:tc>
          <w:tcPr>
            <w:tcW w:w="7407" w:type="dxa"/>
            <w:shd w:val="clear" w:color="auto" w:fill="F2F2F2" w:themeFill="background1" w:themeFillShade="F2"/>
          </w:tcPr>
          <w:p w:rsidR="00000000" w:rsidRDefault="00AC26C9">
            <w:pPr>
              <w:rPr>
                <w:noProof/>
              </w:rPr>
            </w:pPr>
            <w:r>
              <w:rPr>
                <w:noProof/>
              </w:rPr>
              <w:t>You can optionally configure notifications when creating the workflow.</w:t>
            </w:r>
          </w:p>
        </w:tc>
        <w:tc>
          <w:tcPr>
            <w:tcW w:w="7407" w:type="dxa"/>
          </w:tcPr>
          <w:p w:rsidR="00000000" w:rsidRDefault="00AC26C9">
            <w:pPr>
              <w:rPr>
                <w:lang w:val="fr-FR"/>
              </w:rPr>
            </w:pPr>
            <w:r>
              <w:rPr>
                <w:lang w:val="fr-FR"/>
              </w:rPr>
              <w:t xml:space="preserve">Vous pouvez </w:t>
            </w:r>
            <w:r>
              <w:rPr>
                <w:lang w:val="fr-FR"/>
              </w:rPr>
              <w:t>é</w:t>
            </w:r>
            <w:r>
              <w:rPr>
                <w:lang w:val="fr-FR"/>
              </w:rPr>
              <w:t>ventuellement configurer des notifications lors de la cr</w:t>
            </w:r>
            <w:r>
              <w:rPr>
                <w:lang w:val="fr-FR"/>
              </w:rPr>
              <w:t>é</w:t>
            </w:r>
            <w:r>
              <w:rPr>
                <w:lang w:val="fr-FR"/>
              </w:rPr>
              <w:t>ation du flux de travail.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7641a665-8777-4939-b696-d0aab5085887</w:t>
            </w:r>
          </w:p>
        </w:tc>
        <w:tc>
          <w:tcPr>
            <w:tcW w:w="7407" w:type="dxa"/>
            <w:shd w:val="clear" w:color="auto" w:fill="F2F2F2" w:themeFill="background1" w:themeFillShade="F2"/>
          </w:tcPr>
          <w:p w:rsidR="00000000" w:rsidRDefault="00AC26C9">
            <w:pPr>
              <w:rPr>
                <w:noProof/>
              </w:rPr>
            </w:pPr>
            <w:r>
              <w:rPr>
                <w:noProof/>
              </w:rPr>
              <w:t xml:space="preserve">You need to provide a URL for our service to </w:t>
            </w:r>
            <w:r>
              <w:rPr>
                <w:rStyle w:val="mqInternal"/>
                <w:noProof/>
              </w:rPr>
              <w:t>[1}[2]{3]</w:t>
            </w:r>
            <w:r>
              <w:rPr>
                <w:noProof/>
              </w:rPr>
              <w:t xml:space="preserve"> to.</w:t>
            </w:r>
          </w:p>
        </w:tc>
        <w:tc>
          <w:tcPr>
            <w:tcW w:w="7407" w:type="dxa"/>
          </w:tcPr>
          <w:p w:rsidR="00000000" w:rsidRDefault="00AC26C9">
            <w:pPr>
              <w:rPr>
                <w:lang w:val="fr-FR"/>
              </w:rPr>
            </w:pPr>
            <w:r>
              <w:rPr>
                <w:lang w:val="fr-FR"/>
              </w:rPr>
              <w:t xml:space="preserve">Vous devez fournir une URL pour que notre service </w:t>
            </w:r>
            <w:r>
              <w:rPr>
                <w:rStyle w:val="mqInternal"/>
                <w:noProof/>
                <w:lang w:val="fr-FR"/>
              </w:rPr>
              <w:t>[1}[2]{3]</w:t>
            </w:r>
            <w:r>
              <w:rPr>
                <w:lang w:val="fr-FR"/>
              </w:rPr>
              <w:t xml:space="preserve"> </w:t>
            </w:r>
            <w:r>
              <w:rPr>
                <w:lang w:val="fr-FR"/>
              </w:rPr>
              <w:t>à</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dde22dc7-7da9-4ba9-bb7a-3676b6e2da46</w:t>
            </w:r>
          </w:p>
        </w:tc>
        <w:tc>
          <w:tcPr>
            <w:tcW w:w="7407" w:type="dxa"/>
            <w:shd w:val="clear" w:color="auto" w:fill="F2F2F2" w:themeFill="background1" w:themeFillShade="F2"/>
          </w:tcPr>
          <w:p w:rsidR="00000000" w:rsidRDefault="00AC26C9">
            <w:pPr>
              <w:rPr>
                <w:noProof/>
              </w:rPr>
            </w:pPr>
            <w:r>
              <w:rPr>
                <w:noProof/>
              </w:rPr>
              <w:t>We will send a notifica</w:t>
            </w:r>
            <w:r>
              <w:rPr>
                <w:noProof/>
              </w:rPr>
              <w:t>tion when the scheduler makes the clip call.</w:t>
            </w:r>
          </w:p>
        </w:tc>
        <w:tc>
          <w:tcPr>
            <w:tcW w:w="7407" w:type="dxa"/>
          </w:tcPr>
          <w:p w:rsidR="00000000" w:rsidRDefault="00AC26C9">
            <w:pPr>
              <w:rPr>
                <w:lang w:val="fr-FR"/>
              </w:rPr>
            </w:pPr>
            <w:r>
              <w:rPr>
                <w:lang w:val="fr-FR"/>
              </w:rPr>
              <w:t>Nous enverrons une notification lorsque le planificateur effectuera l'appel du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7feb4fcd-3d86-46b6-bbe4-327620d454b7</w:t>
            </w:r>
          </w:p>
        </w:tc>
        <w:tc>
          <w:tcPr>
            <w:tcW w:w="7407" w:type="dxa"/>
            <w:shd w:val="clear" w:color="auto" w:fill="F2F2F2" w:themeFill="background1" w:themeFillShade="F2"/>
          </w:tcPr>
          <w:p w:rsidR="00000000" w:rsidRDefault="00AC26C9">
            <w:pPr>
              <w:rPr>
                <w:noProof/>
              </w:rPr>
            </w:pPr>
            <w:r>
              <w:rPr>
                <w:noProof/>
              </w:rPr>
              <w:t xml:space="preserve">You can also configure to receive a notification </w:t>
            </w:r>
            <w:r>
              <w:rPr>
                <w:rStyle w:val="mqInternal"/>
                <w:noProof/>
              </w:rPr>
              <w:t>[1}[2]{3]</w:t>
            </w:r>
            <w:r>
              <w:rPr>
                <w:noProof/>
              </w:rPr>
              <w:t xml:space="preserve"> seconds before the clip.</w:t>
            </w:r>
          </w:p>
        </w:tc>
        <w:tc>
          <w:tcPr>
            <w:tcW w:w="7407" w:type="dxa"/>
          </w:tcPr>
          <w:p w:rsidR="00000000" w:rsidRDefault="00AC26C9">
            <w:pPr>
              <w:rPr>
                <w:lang w:val="fr-FR"/>
              </w:rPr>
            </w:pPr>
            <w:r>
              <w:rPr>
                <w:lang w:val="fr-FR"/>
              </w:rPr>
              <w:t xml:space="preserve">Vous pouvez </w:t>
            </w:r>
            <w:r>
              <w:rPr>
                <w:lang w:val="fr-FR"/>
              </w:rPr>
              <w:t>é</w:t>
            </w:r>
            <w:r>
              <w:rPr>
                <w:lang w:val="fr-FR"/>
              </w:rPr>
              <w:t xml:space="preserve">galement configurer pour recevoir une notification </w:t>
            </w:r>
            <w:r>
              <w:rPr>
                <w:rStyle w:val="mqInternal"/>
                <w:noProof/>
                <w:lang w:val="fr-FR"/>
              </w:rPr>
              <w:t>[1}[2]{3]</w:t>
            </w:r>
            <w:r>
              <w:rPr>
                <w:lang w:val="fr-FR"/>
              </w:rPr>
              <w:t xml:space="preserve"> secondes avant le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61b94827-bd8b-479d-9ed6-48782027235a</w:t>
            </w:r>
          </w:p>
        </w:tc>
        <w:tc>
          <w:tcPr>
            <w:tcW w:w="7407" w:type="dxa"/>
            <w:shd w:val="clear" w:color="auto" w:fill="F2F2F2" w:themeFill="background1" w:themeFillShade="F2"/>
          </w:tcPr>
          <w:p w:rsidR="00000000" w:rsidRDefault="00AC26C9">
            <w:pPr>
              <w:rPr>
                <w:noProof/>
              </w:rPr>
            </w:pPr>
            <w:r>
              <w:rPr>
                <w:noProof/>
              </w:rPr>
              <w:t xml:space="preserve">See the </w:t>
            </w:r>
            <w:r>
              <w:rPr>
                <w:rStyle w:val="mqInternal"/>
                <w:noProof/>
              </w:rPr>
              <w:t>[1}</w:t>
            </w:r>
            <w:r>
              <w:rPr>
                <w:noProof/>
              </w:rPr>
              <w:t>Notifications Guide</w:t>
            </w:r>
            <w:r>
              <w:rPr>
                <w:rStyle w:val="mqInternal"/>
                <w:noProof/>
              </w:rPr>
              <w:t>{2]</w:t>
            </w:r>
            <w:r>
              <w:rPr>
                <w:noProof/>
              </w:rPr>
              <w:t xml:space="preserve"> for more details.</w:t>
            </w:r>
          </w:p>
        </w:tc>
        <w:tc>
          <w:tcPr>
            <w:tcW w:w="7407" w:type="dxa"/>
          </w:tcPr>
          <w:p w:rsidR="00000000" w:rsidRDefault="00AC26C9">
            <w:pPr>
              <w:rPr>
                <w:lang w:val="fr-FR"/>
              </w:rPr>
            </w:pPr>
            <w:r>
              <w:rPr>
                <w:lang w:val="fr-FR"/>
              </w:rPr>
              <w:t xml:space="preserve">Voir le </w:t>
            </w:r>
            <w:r>
              <w:rPr>
                <w:rStyle w:val="mqInternal"/>
                <w:noProof/>
                <w:lang w:val="fr-FR"/>
              </w:rPr>
              <w:t>[1}</w:t>
            </w:r>
            <w:r>
              <w:rPr>
                <w:lang w:val="fr-FR"/>
              </w:rPr>
              <w:t>Guide des notifications</w:t>
            </w:r>
            <w:r>
              <w:rPr>
                <w:rStyle w:val="mqInternal"/>
                <w:noProof/>
                <w:lang w:val="fr-FR"/>
              </w:rPr>
              <w:t>{2]</w:t>
            </w:r>
            <w:r>
              <w:rPr>
                <w:lang w:val="fr-FR"/>
              </w:rPr>
              <w:t xml:space="preserve"> pour plus de d</w:t>
            </w:r>
            <w:r>
              <w:rPr>
                <w:lang w:val="fr-FR"/>
              </w:rPr>
              <w:t>é</w:t>
            </w:r>
            <w:r>
              <w:rPr>
                <w:lang w:val="fr-FR"/>
              </w:rPr>
              <w:t>tails.</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reference.html</w:t>
            </w:r>
          </w:p>
          <w:p w:rsidR="00000000" w:rsidRDefault="00AC26C9">
            <w:pPr>
              <w:jc w:val="center"/>
              <w:rPr>
                <w:b/>
                <w:noProof/>
              </w:rPr>
            </w:pPr>
            <w:r>
              <w:rPr>
                <w:b/>
                <w:noProof/>
              </w:rPr>
              <w:t>MQ971010 b3d4a232-cde5-4dfe-8462-00c531daa68c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ebcde3ec-970e-4ee8-a90a-2ce8fde90a1e</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00103c87-3f75-4d98-a027-e27e05c855eb</w:t>
            </w:r>
          </w:p>
        </w:tc>
        <w:tc>
          <w:tcPr>
            <w:tcW w:w="7407" w:type="dxa"/>
            <w:shd w:val="clear" w:color="auto" w:fill="F2F2F2" w:themeFill="background1" w:themeFillShade="F2"/>
          </w:tcPr>
          <w:p w:rsidR="00000000" w:rsidRDefault="00AC26C9">
            <w:pPr>
              <w:rPr>
                <w:noProof/>
              </w:rPr>
            </w:pPr>
            <w:r>
              <w:rPr>
                <w:noProof/>
              </w:rPr>
              <w:t>Live API Reference parent:</w:t>
            </w:r>
          </w:p>
        </w:tc>
        <w:tc>
          <w:tcPr>
            <w:tcW w:w="7407" w:type="dxa"/>
          </w:tcPr>
          <w:p w:rsidR="00000000" w:rsidRDefault="00AC26C9">
            <w:pPr>
              <w:rPr>
                <w:lang w:val="fr-FR"/>
              </w:rPr>
            </w:pPr>
            <w:r>
              <w:rPr>
                <w:lang w:val="fr-FR"/>
              </w:rPr>
              <w:t>Parent de r</w:t>
            </w:r>
            <w:r>
              <w:rPr>
                <w:lang w:val="fr-FR"/>
              </w:rPr>
              <w:t>é</w:t>
            </w:r>
            <w:r>
              <w:rPr>
                <w:lang w:val="fr-FR"/>
              </w:rPr>
              <w:t>f</w:t>
            </w:r>
            <w:r>
              <w:rPr>
                <w:lang w:val="fr-FR"/>
              </w:rPr>
              <w:t>é</w:t>
            </w:r>
            <w:r>
              <w:rPr>
                <w:lang w:val="fr-FR"/>
              </w:rPr>
              <w:t>rence d'API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fcb21cfd-5423-475d-b16a-e9dc3d9279a0</w:t>
            </w:r>
          </w:p>
        </w:tc>
        <w:tc>
          <w:tcPr>
            <w:tcW w:w="7407" w:type="dxa"/>
            <w:shd w:val="clear" w:color="auto" w:fill="F2F2F2" w:themeFill="background1" w:themeFillShade="F2"/>
          </w:tcPr>
          <w:p w:rsidR="00000000" w:rsidRDefault="00AC26C9">
            <w:pPr>
              <w:rPr>
                <w:noProof/>
              </w:rPr>
            </w:pPr>
            <w:r>
              <w:rPr>
                <w:noProof/>
              </w:rPr>
              <w:t>References grandparent:</w:t>
            </w:r>
          </w:p>
        </w:tc>
        <w:tc>
          <w:tcPr>
            <w:tcW w:w="7407" w:type="dxa"/>
          </w:tcPr>
          <w:p w:rsidR="00000000" w:rsidRDefault="00AC26C9">
            <w:pPr>
              <w:rPr>
                <w:lang w:val="fr-FR"/>
              </w:rPr>
            </w:pPr>
            <w:r>
              <w:rPr>
                <w:lang w:val="fr-FR"/>
              </w:rPr>
              <w:t>R</w:t>
            </w:r>
            <w:r>
              <w:rPr>
                <w:lang w:val="fr-FR"/>
              </w:rPr>
              <w:t>é</w:t>
            </w:r>
            <w:r>
              <w:rPr>
                <w:lang w:val="fr-FR"/>
              </w:rPr>
              <w:t>f</w:t>
            </w:r>
            <w:r>
              <w:rPr>
                <w:lang w:val="fr-FR"/>
              </w:rPr>
              <w:t>é</w:t>
            </w:r>
            <w:r>
              <w:rPr>
                <w:lang w:val="fr-FR"/>
              </w:rPr>
              <w:t>rences grand-parent: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82af1eed-9e98-4522-a410-f1103460904e</w:t>
            </w:r>
          </w:p>
        </w:tc>
        <w:tc>
          <w:tcPr>
            <w:tcW w:w="7407" w:type="dxa"/>
            <w:shd w:val="clear" w:color="auto" w:fill="F2F2F2" w:themeFill="background1" w:themeFillShade="F2"/>
          </w:tcPr>
          <w:p w:rsidR="00000000" w:rsidRDefault="00AC26C9">
            <w:pPr>
              <w:rPr>
                <w:noProof/>
              </w:rPr>
            </w:pPr>
            <w:r>
              <w:rPr>
                <w:noProof/>
              </w:rPr>
              <w:t>Live API layout: api-reference ---</w:t>
            </w:r>
          </w:p>
        </w:tc>
        <w:tc>
          <w:tcPr>
            <w:tcW w:w="7407" w:type="dxa"/>
          </w:tcPr>
          <w:p w:rsidR="00000000" w:rsidRDefault="00AC26C9">
            <w:pPr>
              <w:rPr>
                <w:lang w:val="fr-FR"/>
              </w:rPr>
            </w:pPr>
            <w:r>
              <w:rPr>
                <w:lang w:val="fr-FR"/>
              </w:rPr>
              <w:t>Mise en page de l'API en direct: api-reference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891e6d1b-ad35-485b-8e47-00a3b016c463</w:t>
            </w:r>
          </w:p>
        </w:tc>
        <w:tc>
          <w:tcPr>
            <w:tcW w:w="7407" w:type="dxa"/>
            <w:shd w:val="clear" w:color="auto" w:fill="F2F2F2" w:themeFill="background1" w:themeFillShade="F2"/>
          </w:tcPr>
          <w:p w:rsidR="00000000" w:rsidRDefault="00AC26C9">
            <w:pPr>
              <w:rPr>
                <w:noProof/>
              </w:rPr>
            </w:pPr>
            <w:r>
              <w:rPr>
                <w:noProof/>
              </w:rPr>
              <w:t>Se</w:t>
            </w:r>
            <w:r>
              <w:rPr>
                <w:noProof/>
              </w:rPr>
              <w:t>arch API Reference</w:t>
            </w:r>
          </w:p>
        </w:tc>
        <w:tc>
          <w:tcPr>
            <w:tcW w:w="7407" w:type="dxa"/>
          </w:tcPr>
          <w:p w:rsidR="00000000" w:rsidRDefault="00AC26C9">
            <w:pPr>
              <w:rPr>
                <w:lang w:val="fr-FR"/>
              </w:rPr>
            </w:pPr>
            <w:r>
              <w:rPr>
                <w:lang w:val="fr-FR"/>
              </w:rPr>
              <w:t>R</w:t>
            </w:r>
            <w:r>
              <w:rPr>
                <w:lang w:val="fr-FR"/>
              </w:rPr>
              <w:t>é</w:t>
            </w:r>
            <w:r>
              <w:rPr>
                <w:lang w:val="fr-FR"/>
              </w:rPr>
              <w:t>f</w:t>
            </w:r>
            <w:r>
              <w:rPr>
                <w:lang w:val="fr-FR"/>
              </w:rPr>
              <w:t>é</w:t>
            </w:r>
            <w:r>
              <w:rPr>
                <w:lang w:val="fr-FR"/>
              </w:rPr>
              <w:t>rence de l'API de recherche</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6 </w:t>
            </w:r>
            <w:r>
              <w:rPr>
                <w:noProof/>
                <w:sz w:val="16"/>
              </w:rPr>
              <w:br/>
            </w:r>
            <w:r>
              <w:rPr>
                <w:noProof/>
                <w:sz w:val="2"/>
              </w:rPr>
              <w:t>0362fd39-3031-4ba8-8b90-ec5524a465d1</w:t>
            </w:r>
          </w:p>
        </w:tc>
        <w:tc>
          <w:tcPr>
            <w:tcW w:w="7407" w:type="dxa"/>
            <w:shd w:val="clear" w:color="auto" w:fill="F2F2F2" w:themeFill="background1" w:themeFillShade="F2"/>
          </w:tcPr>
          <w:p w:rsidR="00000000" w:rsidRDefault="00AC26C9">
            <w:pPr>
              <w:rPr>
                <w:noProof/>
              </w:rPr>
            </w:pPr>
            <w:r>
              <w:rPr>
                <w:rStyle w:val="mqInternal"/>
                <w:noProof/>
              </w:rPr>
              <w:t>[1}</w:t>
            </w:r>
            <w:r>
              <w:rPr>
                <w:noProof/>
              </w:rPr>
              <w:t>&lt;</w:t>
            </w:r>
            <w:r>
              <w:rPr>
                <w:rStyle w:val="mqInternal"/>
                <w:noProof/>
              </w:rPr>
              <w:t>{2]</w:t>
            </w:r>
          </w:p>
        </w:tc>
        <w:tc>
          <w:tcPr>
            <w:tcW w:w="7407" w:type="dxa"/>
          </w:tcPr>
          <w:p w:rsidR="00000000" w:rsidRDefault="00AC26C9">
            <w:pPr>
              <w:rPr>
                <w:lang w:val="fr-FR"/>
              </w:rPr>
            </w:pPr>
            <w:r>
              <w:rPr>
                <w:rStyle w:val="mqInternal"/>
                <w:noProof/>
                <w:lang w:val="fr-FR"/>
              </w:rPr>
              <w:t>[1}</w:t>
            </w:r>
            <w:r>
              <w:rPr>
                <w:lang w:val="fr-FR"/>
              </w:rPr>
              <w:t>&lt;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125e7f01-7a9b-4188-9a96-a31ee25b22d6</w:t>
            </w:r>
          </w:p>
        </w:tc>
        <w:tc>
          <w:tcPr>
            <w:tcW w:w="7407" w:type="dxa"/>
            <w:shd w:val="clear" w:color="auto" w:fill="F2F2F2" w:themeFill="background1" w:themeFillShade="F2"/>
          </w:tcPr>
          <w:p w:rsidR="00000000" w:rsidRDefault="00AC26C9">
            <w:pPr>
              <w:rPr>
                <w:noProof/>
              </w:rPr>
            </w:pPr>
            <w:r>
              <w:rPr>
                <w:noProof/>
              </w:rPr>
              <w:t>Search</w:t>
            </w:r>
          </w:p>
        </w:tc>
        <w:tc>
          <w:tcPr>
            <w:tcW w:w="7407" w:type="dxa"/>
          </w:tcPr>
          <w:p w:rsidR="00000000" w:rsidRDefault="00AC26C9">
            <w:pPr>
              <w:rPr>
                <w:lang w:val="fr-FR"/>
              </w:rPr>
            </w:pPr>
            <w:r>
              <w:rPr>
                <w:lang w:val="fr-FR"/>
              </w:rPr>
              <w:t>Rechercher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451543cc-c60b-4f26-9323-c7fc7fe714f3</w:t>
            </w:r>
          </w:p>
        </w:tc>
        <w:tc>
          <w:tcPr>
            <w:tcW w:w="7407" w:type="dxa"/>
            <w:shd w:val="clear" w:color="auto" w:fill="F2F2F2" w:themeFill="background1" w:themeFillShade="F2"/>
          </w:tcPr>
          <w:p w:rsidR="00000000" w:rsidRDefault="00AC26C9">
            <w:pPr>
              <w:rPr>
                <w:noProof/>
              </w:rPr>
            </w:pPr>
            <w:r>
              <w:rPr>
                <w:rStyle w:val="mqInternal"/>
                <w:noProof/>
              </w:rPr>
              <w:t>[1}</w:t>
            </w:r>
            <w:r>
              <w:rPr>
                <w:noProof/>
              </w:rPr>
              <w:t>&gt;</w:t>
            </w:r>
            <w:r>
              <w:rPr>
                <w:rStyle w:val="mqInternal"/>
                <w:noProof/>
              </w:rPr>
              <w:t>{2]</w:t>
            </w:r>
          </w:p>
        </w:tc>
        <w:tc>
          <w:tcPr>
            <w:tcW w:w="7407" w:type="dxa"/>
          </w:tcPr>
          <w:p w:rsidR="00000000" w:rsidRDefault="00AC26C9">
            <w:pPr>
              <w:rPr>
                <w:lang w:val="fr-FR"/>
              </w:rPr>
            </w:pPr>
            <w:r>
              <w:rPr>
                <w:rStyle w:val="mqInternal"/>
                <w:noProof/>
                <w:lang w:val="fr-FR"/>
              </w:rPr>
              <w:t>[1}</w:t>
            </w:r>
            <w:r>
              <w:rPr>
                <w:lang w:val="fr-FR"/>
              </w:rPr>
              <w:t>&gt;</w:t>
            </w:r>
            <w:r>
              <w:rPr>
                <w:rStyle w:val="mqInternal"/>
                <w:noProof/>
                <w:lang w:val="fr-FR"/>
              </w:rPr>
              <w:t>{2]</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reference-staging.html</w:t>
            </w:r>
          </w:p>
          <w:p w:rsidR="00000000" w:rsidRDefault="00AC26C9">
            <w:pPr>
              <w:jc w:val="center"/>
              <w:rPr>
                <w:b/>
                <w:noProof/>
              </w:rPr>
            </w:pPr>
            <w:r>
              <w:rPr>
                <w:b/>
                <w:noProof/>
              </w:rPr>
              <w:t>MQ971010 3fa6c932-e3e4-41aa-97f0-0afd0438cf75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5e11909b-31a1-426d-9faf-f630d4909f85</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d8fb25f2-82b7-4221-8567-3e7d210e920b</w:t>
            </w:r>
          </w:p>
        </w:tc>
        <w:tc>
          <w:tcPr>
            <w:tcW w:w="7407" w:type="dxa"/>
            <w:shd w:val="clear" w:color="auto" w:fill="F2F2F2" w:themeFill="background1" w:themeFillShade="F2"/>
          </w:tcPr>
          <w:p w:rsidR="00000000" w:rsidRDefault="00AC26C9">
            <w:pPr>
              <w:rPr>
                <w:noProof/>
              </w:rPr>
            </w:pPr>
            <w:r>
              <w:rPr>
                <w:noProof/>
              </w:rPr>
              <w:t>Live API Reference parent:</w:t>
            </w:r>
          </w:p>
        </w:tc>
        <w:tc>
          <w:tcPr>
            <w:tcW w:w="7407" w:type="dxa"/>
          </w:tcPr>
          <w:p w:rsidR="00000000" w:rsidRDefault="00AC26C9">
            <w:pPr>
              <w:rPr>
                <w:lang w:val="fr-FR"/>
              </w:rPr>
            </w:pPr>
            <w:r>
              <w:rPr>
                <w:lang w:val="fr-FR"/>
              </w:rPr>
              <w:t>Parent de r</w:t>
            </w:r>
            <w:r>
              <w:rPr>
                <w:lang w:val="fr-FR"/>
              </w:rPr>
              <w:t>é</w:t>
            </w:r>
            <w:r>
              <w:rPr>
                <w:lang w:val="fr-FR"/>
              </w:rPr>
              <w:t>f</w:t>
            </w:r>
            <w:r>
              <w:rPr>
                <w:lang w:val="fr-FR"/>
              </w:rPr>
              <w:t>é</w:t>
            </w:r>
            <w:r>
              <w:rPr>
                <w:lang w:val="fr-FR"/>
              </w:rPr>
              <w:t>rence d'API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90ee320d-2aff-43bd-a4d1-49accbec7b13</w:t>
            </w:r>
          </w:p>
        </w:tc>
        <w:tc>
          <w:tcPr>
            <w:tcW w:w="7407" w:type="dxa"/>
            <w:shd w:val="clear" w:color="auto" w:fill="F2F2F2" w:themeFill="background1" w:themeFillShade="F2"/>
          </w:tcPr>
          <w:p w:rsidR="00000000" w:rsidRDefault="00AC26C9">
            <w:pPr>
              <w:rPr>
                <w:noProof/>
              </w:rPr>
            </w:pPr>
            <w:r>
              <w:rPr>
                <w:noProof/>
              </w:rPr>
              <w:t>References grandparent:</w:t>
            </w:r>
          </w:p>
        </w:tc>
        <w:tc>
          <w:tcPr>
            <w:tcW w:w="7407" w:type="dxa"/>
          </w:tcPr>
          <w:p w:rsidR="00000000" w:rsidRDefault="00AC26C9">
            <w:pPr>
              <w:rPr>
                <w:lang w:val="fr-FR"/>
              </w:rPr>
            </w:pPr>
            <w:r>
              <w:rPr>
                <w:lang w:val="fr-FR"/>
              </w:rPr>
              <w:t>R</w:t>
            </w:r>
            <w:r>
              <w:rPr>
                <w:lang w:val="fr-FR"/>
              </w:rPr>
              <w:t>é</w:t>
            </w:r>
            <w:r>
              <w:rPr>
                <w:lang w:val="fr-FR"/>
              </w:rPr>
              <w:t>f</w:t>
            </w:r>
            <w:r>
              <w:rPr>
                <w:lang w:val="fr-FR"/>
              </w:rPr>
              <w:t>é</w:t>
            </w:r>
            <w:r>
              <w:rPr>
                <w:lang w:val="fr-FR"/>
              </w:rPr>
              <w:t>rences grand-parent: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0208076b-1b16-4e16-9f66-162b63f05ea3</w:t>
            </w:r>
          </w:p>
        </w:tc>
        <w:tc>
          <w:tcPr>
            <w:tcW w:w="7407" w:type="dxa"/>
            <w:shd w:val="clear" w:color="auto" w:fill="F2F2F2" w:themeFill="background1" w:themeFillShade="F2"/>
          </w:tcPr>
          <w:p w:rsidR="00000000" w:rsidRDefault="00AC26C9">
            <w:pPr>
              <w:rPr>
                <w:noProof/>
              </w:rPr>
            </w:pPr>
            <w:r>
              <w:rPr>
                <w:noProof/>
              </w:rPr>
              <w:t>Live API layout: api-staging ---</w:t>
            </w:r>
          </w:p>
        </w:tc>
        <w:tc>
          <w:tcPr>
            <w:tcW w:w="7407" w:type="dxa"/>
          </w:tcPr>
          <w:p w:rsidR="00000000" w:rsidRDefault="00AC26C9">
            <w:pPr>
              <w:rPr>
                <w:lang w:val="fr-FR"/>
              </w:rPr>
            </w:pPr>
            <w:r>
              <w:rPr>
                <w:lang w:val="fr-FR"/>
              </w:rPr>
              <w:t>Disposition de l'API en direct: api-staging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abe6fe9b-e4d7-4c6b-b698-f4170ae05d2c</w:t>
            </w:r>
          </w:p>
        </w:tc>
        <w:tc>
          <w:tcPr>
            <w:tcW w:w="7407" w:type="dxa"/>
            <w:shd w:val="clear" w:color="auto" w:fill="F2F2F2" w:themeFill="background1" w:themeFillShade="F2"/>
          </w:tcPr>
          <w:p w:rsidR="00000000" w:rsidRDefault="00AC26C9">
            <w:pPr>
              <w:rPr>
                <w:noProof/>
              </w:rPr>
            </w:pPr>
            <w:r>
              <w:rPr>
                <w:noProof/>
              </w:rPr>
              <w:t>Search API Reference</w:t>
            </w:r>
          </w:p>
        </w:tc>
        <w:tc>
          <w:tcPr>
            <w:tcW w:w="7407" w:type="dxa"/>
          </w:tcPr>
          <w:p w:rsidR="00000000" w:rsidRDefault="00AC26C9">
            <w:pPr>
              <w:rPr>
                <w:lang w:val="fr-FR"/>
              </w:rPr>
            </w:pPr>
            <w:r>
              <w:rPr>
                <w:lang w:val="fr-FR"/>
              </w:rPr>
              <w:t>R</w:t>
            </w:r>
            <w:r>
              <w:rPr>
                <w:lang w:val="fr-FR"/>
              </w:rPr>
              <w:t>é</w:t>
            </w:r>
            <w:r>
              <w:rPr>
                <w:lang w:val="fr-FR"/>
              </w:rPr>
              <w:t>f</w:t>
            </w:r>
            <w:r>
              <w:rPr>
                <w:lang w:val="fr-FR"/>
              </w:rPr>
              <w:t>é</w:t>
            </w:r>
            <w:r>
              <w:rPr>
                <w:lang w:val="fr-FR"/>
              </w:rPr>
              <w:t>rence de l'API de r</w:t>
            </w:r>
            <w:r>
              <w:rPr>
                <w:lang w:val="fr-FR"/>
              </w:rPr>
              <w:t>echerche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6c677005-ebcb-4c67-9d64-d83dac9421dc</w:t>
            </w:r>
          </w:p>
        </w:tc>
        <w:tc>
          <w:tcPr>
            <w:tcW w:w="7407" w:type="dxa"/>
            <w:shd w:val="clear" w:color="auto" w:fill="F2F2F2" w:themeFill="background1" w:themeFillShade="F2"/>
          </w:tcPr>
          <w:p w:rsidR="00000000" w:rsidRDefault="00AC26C9">
            <w:pPr>
              <w:rPr>
                <w:noProof/>
              </w:rPr>
            </w:pPr>
            <w:r>
              <w:rPr>
                <w:rStyle w:val="mqInternal"/>
                <w:noProof/>
              </w:rPr>
              <w:t>[1}</w:t>
            </w:r>
            <w:r>
              <w:rPr>
                <w:noProof/>
              </w:rPr>
              <w:t>&lt;</w:t>
            </w:r>
            <w:r>
              <w:rPr>
                <w:rStyle w:val="mqInternal"/>
                <w:noProof/>
              </w:rPr>
              <w:t>{2]</w:t>
            </w:r>
          </w:p>
        </w:tc>
        <w:tc>
          <w:tcPr>
            <w:tcW w:w="7407" w:type="dxa"/>
          </w:tcPr>
          <w:p w:rsidR="00000000" w:rsidRDefault="00AC26C9">
            <w:pPr>
              <w:rPr>
                <w:lang w:val="fr-FR"/>
              </w:rPr>
            </w:pPr>
            <w:r>
              <w:rPr>
                <w:rStyle w:val="mqInternal"/>
                <w:noProof/>
                <w:lang w:val="fr-FR"/>
              </w:rPr>
              <w:t>[1}</w:t>
            </w:r>
            <w:r>
              <w:rPr>
                <w:lang w:val="fr-FR"/>
              </w:rPr>
              <w:t>&lt;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6e7050e7-8c00-4560-94d3-f448e7e5e278</w:t>
            </w:r>
          </w:p>
        </w:tc>
        <w:tc>
          <w:tcPr>
            <w:tcW w:w="7407" w:type="dxa"/>
            <w:shd w:val="clear" w:color="auto" w:fill="F2F2F2" w:themeFill="background1" w:themeFillShade="F2"/>
          </w:tcPr>
          <w:p w:rsidR="00000000" w:rsidRDefault="00AC26C9">
            <w:pPr>
              <w:rPr>
                <w:noProof/>
              </w:rPr>
            </w:pPr>
            <w:r>
              <w:rPr>
                <w:noProof/>
              </w:rPr>
              <w:t>Search</w:t>
            </w:r>
          </w:p>
        </w:tc>
        <w:tc>
          <w:tcPr>
            <w:tcW w:w="7407" w:type="dxa"/>
          </w:tcPr>
          <w:p w:rsidR="00000000" w:rsidRDefault="00AC26C9">
            <w:pPr>
              <w:rPr>
                <w:lang w:val="fr-FR"/>
              </w:rPr>
            </w:pPr>
            <w:r>
              <w:rPr>
                <w:lang w:val="fr-FR"/>
              </w:rPr>
              <w:t>Rechercher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7a3d291d-616b-45ef-bbe8-8644822465df</w:t>
            </w:r>
          </w:p>
        </w:tc>
        <w:tc>
          <w:tcPr>
            <w:tcW w:w="7407" w:type="dxa"/>
            <w:shd w:val="clear" w:color="auto" w:fill="F2F2F2" w:themeFill="background1" w:themeFillShade="F2"/>
          </w:tcPr>
          <w:p w:rsidR="00000000" w:rsidRDefault="00AC26C9">
            <w:pPr>
              <w:rPr>
                <w:noProof/>
              </w:rPr>
            </w:pPr>
            <w:r>
              <w:rPr>
                <w:rStyle w:val="mqInternal"/>
                <w:noProof/>
              </w:rPr>
              <w:t>[1}</w:t>
            </w:r>
            <w:r>
              <w:rPr>
                <w:noProof/>
              </w:rPr>
              <w:t>&gt;</w:t>
            </w:r>
            <w:r>
              <w:rPr>
                <w:rStyle w:val="mqInternal"/>
                <w:noProof/>
              </w:rPr>
              <w:t>{2]</w:t>
            </w:r>
          </w:p>
        </w:tc>
        <w:tc>
          <w:tcPr>
            <w:tcW w:w="7407" w:type="dxa"/>
          </w:tcPr>
          <w:p w:rsidR="00000000" w:rsidRDefault="00AC26C9">
            <w:pPr>
              <w:rPr>
                <w:lang w:val="fr-FR"/>
              </w:rPr>
            </w:pPr>
            <w:r>
              <w:rPr>
                <w:rStyle w:val="mqInternal"/>
                <w:noProof/>
                <w:lang w:val="fr-FR"/>
              </w:rPr>
              <w:t>[1}</w:t>
            </w:r>
            <w:r>
              <w:rPr>
                <w:lang w:val="fr-FR"/>
              </w:rPr>
              <w:t>&gt;</w:t>
            </w:r>
            <w:r>
              <w:rPr>
                <w:rStyle w:val="mqInternal"/>
                <w:noProof/>
                <w:lang w:val="fr-FR"/>
              </w:rPr>
              <w:t>{2]</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live-api-release-notes.html</w:t>
            </w:r>
          </w:p>
          <w:p w:rsidR="00000000" w:rsidRDefault="00AC26C9">
            <w:pPr>
              <w:jc w:val="center"/>
              <w:rPr>
                <w:b/>
                <w:noProof/>
              </w:rPr>
            </w:pPr>
            <w:r>
              <w:rPr>
                <w:b/>
                <w:noProof/>
              </w:rPr>
              <w:t>MQ971010 0e062f1e-9bfa-4912-bbf7-43326c5af1c8</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e19c9ae1-ed83-450f-9109-7d82a45bf503</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621644de-f093-42aa-8dfd-7503ec759210</w:t>
            </w:r>
          </w:p>
        </w:tc>
        <w:tc>
          <w:tcPr>
            <w:tcW w:w="7407" w:type="dxa"/>
            <w:shd w:val="clear" w:color="auto" w:fill="F2F2F2" w:themeFill="background1" w:themeFillShade="F2"/>
          </w:tcPr>
          <w:p w:rsidR="00000000" w:rsidRDefault="00AC26C9">
            <w:pPr>
              <w:rPr>
                <w:noProof/>
              </w:rPr>
            </w:pPr>
            <w:r>
              <w:rPr>
                <w:noProof/>
              </w:rPr>
              <w:t>Live API Release Notes parent:</w:t>
            </w:r>
          </w:p>
        </w:tc>
        <w:tc>
          <w:tcPr>
            <w:tcW w:w="7407" w:type="dxa"/>
          </w:tcPr>
          <w:p w:rsidR="00000000" w:rsidRDefault="00AC26C9">
            <w:pPr>
              <w:rPr>
                <w:lang w:val="fr-FR"/>
              </w:rPr>
            </w:pPr>
            <w:r>
              <w:rPr>
                <w:lang w:val="fr-FR"/>
              </w:rPr>
              <w:t xml:space="preserve">Parent Notes de mise </w:t>
            </w:r>
            <w:r>
              <w:rPr>
                <w:lang w:val="fr-FR"/>
              </w:rPr>
              <w:t>à</w:t>
            </w:r>
            <w:r>
              <w:rPr>
                <w:lang w:val="fr-FR"/>
              </w:rPr>
              <w:t xml:space="preserve"> jour de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7dae5216-ea4d-4edf-a389-40e700e26640</w:t>
            </w:r>
          </w:p>
        </w:tc>
        <w:tc>
          <w:tcPr>
            <w:tcW w:w="7407" w:type="dxa"/>
            <w:shd w:val="clear" w:color="auto" w:fill="F2F2F2" w:themeFill="background1" w:themeFillShade="F2"/>
          </w:tcPr>
          <w:p w:rsidR="00000000" w:rsidRDefault="00AC26C9">
            <w:pPr>
              <w:rPr>
                <w:noProof/>
              </w:rPr>
            </w:pPr>
            <w:r>
              <w:rPr>
                <w:noProof/>
              </w:rPr>
              <w:t>References grandparent:</w:t>
            </w:r>
          </w:p>
        </w:tc>
        <w:tc>
          <w:tcPr>
            <w:tcW w:w="7407" w:type="dxa"/>
          </w:tcPr>
          <w:p w:rsidR="00000000" w:rsidRDefault="00AC26C9">
            <w:pPr>
              <w:rPr>
                <w:lang w:val="fr-FR"/>
              </w:rPr>
            </w:pPr>
            <w:r>
              <w:rPr>
                <w:lang w:val="fr-FR"/>
              </w:rPr>
              <w:t>R</w:t>
            </w:r>
            <w:r>
              <w:rPr>
                <w:lang w:val="fr-FR"/>
              </w:rPr>
              <w:t>é</w:t>
            </w:r>
            <w:r>
              <w:rPr>
                <w:lang w:val="fr-FR"/>
              </w:rPr>
              <w:t>f</w:t>
            </w:r>
            <w:r>
              <w:rPr>
                <w:lang w:val="fr-FR"/>
              </w:rPr>
              <w:t>é</w:t>
            </w:r>
            <w:r>
              <w:rPr>
                <w:lang w:val="fr-FR"/>
              </w:rPr>
              <w:t>rences grand-parent: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bd5d481f-be6b-4c48-adda-95d79378d461</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32a7ed41-b680-4351-ba06-554cef10bb85</w:t>
            </w:r>
          </w:p>
        </w:tc>
        <w:tc>
          <w:tcPr>
            <w:tcW w:w="7407" w:type="dxa"/>
            <w:shd w:val="clear" w:color="auto" w:fill="F2F2F2" w:themeFill="background1" w:themeFillShade="F2"/>
          </w:tcPr>
          <w:p w:rsidR="00000000" w:rsidRDefault="00AC26C9">
            <w:pPr>
              <w:rPr>
                <w:noProof/>
              </w:rPr>
            </w:pPr>
            <w:r>
              <w:rPr>
                <w:noProof/>
              </w:rPr>
              <w:t>Live API Release Notes</w:t>
            </w:r>
          </w:p>
        </w:tc>
        <w:tc>
          <w:tcPr>
            <w:tcW w:w="7407" w:type="dxa"/>
          </w:tcPr>
          <w:p w:rsidR="00000000" w:rsidRDefault="00AC26C9">
            <w:pPr>
              <w:rPr>
                <w:lang w:val="fr-FR"/>
              </w:rPr>
            </w:pPr>
            <w:r>
              <w:rPr>
                <w:lang w:val="fr-FR"/>
              </w:rPr>
              <w:t xml:space="preserve">Notes de mise </w:t>
            </w:r>
            <w:r>
              <w:rPr>
                <w:lang w:val="fr-FR"/>
              </w:rPr>
              <w:t>à</w:t>
            </w:r>
            <w:r>
              <w:rPr>
                <w:lang w:val="fr-FR"/>
              </w:rPr>
              <w:t xml:space="preserve"> jour de Live 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91c70fcd-9f10-4379-9286-891882d432c1</w:t>
            </w:r>
          </w:p>
        </w:tc>
        <w:tc>
          <w:tcPr>
            <w:tcW w:w="7407" w:type="dxa"/>
            <w:shd w:val="clear" w:color="auto" w:fill="F2F2F2" w:themeFill="background1" w:themeFillShade="F2"/>
          </w:tcPr>
          <w:p w:rsidR="00000000" w:rsidRDefault="00AC26C9">
            <w:pPr>
              <w:rPr>
                <w:noProof/>
              </w:rPr>
            </w:pPr>
            <w:r>
              <w:rPr>
                <w:noProof/>
              </w:rPr>
              <w:t>This is a summary of changes to the Live API.</w:t>
            </w:r>
          </w:p>
        </w:tc>
        <w:tc>
          <w:tcPr>
            <w:tcW w:w="7407" w:type="dxa"/>
          </w:tcPr>
          <w:p w:rsidR="00000000" w:rsidRDefault="00AC26C9">
            <w:pPr>
              <w:rPr>
                <w:lang w:val="fr-FR"/>
              </w:rPr>
            </w:pPr>
            <w:r>
              <w:rPr>
                <w:lang w:val="fr-FR"/>
              </w:rPr>
              <w:t>Ceci est un r</w:t>
            </w:r>
            <w:r>
              <w:rPr>
                <w:lang w:val="fr-FR"/>
              </w:rPr>
              <w:t>é</w:t>
            </w:r>
            <w:r>
              <w:rPr>
                <w:lang w:val="fr-FR"/>
              </w:rPr>
              <w:t>sum</w:t>
            </w:r>
            <w:r>
              <w:rPr>
                <w:lang w:val="fr-FR"/>
              </w:rPr>
              <w:t>é</w:t>
            </w:r>
            <w:r>
              <w:rPr>
                <w:lang w:val="fr-FR"/>
              </w:rPr>
              <w:t xml:space="preserve"> des modifications apport</w:t>
            </w:r>
            <w:r>
              <w:rPr>
                <w:lang w:val="fr-FR"/>
              </w:rPr>
              <w:t>é</w:t>
            </w:r>
            <w:r>
              <w:rPr>
                <w:lang w:val="fr-FR"/>
              </w:rPr>
              <w:t xml:space="preserve">es </w:t>
            </w:r>
            <w:r>
              <w:rPr>
                <w:lang w:val="fr-FR"/>
              </w:rPr>
              <w:t>à</w:t>
            </w:r>
            <w:r>
              <w:rPr>
                <w:lang w:val="fr-FR"/>
              </w:rPr>
              <w:t xml:space="preserve">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fb1b1181-4819-481a-9790-949d10c2fd24</w:t>
            </w:r>
          </w:p>
        </w:tc>
        <w:tc>
          <w:tcPr>
            <w:tcW w:w="7407" w:type="dxa"/>
            <w:shd w:val="clear" w:color="auto" w:fill="F2F2F2" w:themeFill="background1" w:themeFillShade="F2"/>
          </w:tcPr>
          <w:p w:rsidR="00000000" w:rsidRDefault="00AC26C9">
            <w:pPr>
              <w:rPr>
                <w:noProof/>
              </w:rPr>
            </w:pPr>
            <w:r>
              <w:rPr>
                <w:noProof/>
              </w:rPr>
              <w:t>2019-05-13</w:t>
            </w:r>
          </w:p>
        </w:tc>
        <w:tc>
          <w:tcPr>
            <w:tcW w:w="7407" w:type="dxa"/>
          </w:tcPr>
          <w:p w:rsidR="00000000" w:rsidRDefault="00AC26C9">
            <w:pPr>
              <w:rPr>
                <w:lang w:val="fr-FR"/>
              </w:rPr>
            </w:pPr>
            <w:r>
              <w:rPr>
                <w:lang w:val="fr-FR"/>
              </w:rPr>
              <w:t>2019-05-13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c0e950ab-8405-46b0-b11e-899f0ff97907</w:t>
            </w:r>
          </w:p>
        </w:tc>
        <w:tc>
          <w:tcPr>
            <w:tcW w:w="7407" w:type="dxa"/>
            <w:shd w:val="clear" w:color="auto" w:fill="F2F2F2" w:themeFill="background1" w:themeFillShade="F2"/>
          </w:tcPr>
          <w:p w:rsidR="00000000" w:rsidRDefault="00AC26C9">
            <w:pPr>
              <w:rPr>
                <w:noProof/>
              </w:rPr>
            </w:pPr>
            <w:r>
              <w:rPr>
                <w:noProof/>
              </w:rPr>
              <w:t xml:space="preserve">Added </w:t>
            </w:r>
            <w:r>
              <w:rPr>
                <w:rStyle w:val="mqInternal"/>
                <w:noProof/>
              </w:rPr>
              <w:t>[1}[2]{3]</w:t>
            </w:r>
            <w:r>
              <w:rPr>
                <w:noProof/>
              </w:rPr>
              <w:t xml:space="preserve"> to </w:t>
            </w:r>
            <w:r>
              <w:rPr>
                <w:rStyle w:val="mqInternal"/>
                <w:noProof/>
              </w:rPr>
              <w:t>[1}[5]{3]</w:t>
            </w:r>
            <w:r>
              <w:rPr>
                <w:noProof/>
              </w:rPr>
              <w:t xml:space="preserve"> fields for </w:t>
            </w:r>
            <w:r>
              <w:rPr>
                <w:rStyle w:val="mqInternal"/>
                <w:noProof/>
              </w:rPr>
              <w:t>[7}</w:t>
            </w:r>
            <w:r>
              <w:rPr>
                <w:noProof/>
              </w:rPr>
              <w:t>cr</w:t>
            </w:r>
            <w:r>
              <w:rPr>
                <w:noProof/>
              </w:rPr>
              <w:t>eating a live job</w:t>
            </w:r>
            <w:r>
              <w:rPr>
                <w:rStyle w:val="mqInternal"/>
                <w:noProof/>
              </w:rPr>
              <w:t>{8]</w:t>
            </w:r>
            <w:r>
              <w:rPr>
                <w:noProof/>
              </w:rPr>
              <w:t>.</w:t>
            </w:r>
          </w:p>
        </w:tc>
        <w:tc>
          <w:tcPr>
            <w:tcW w:w="7407" w:type="dxa"/>
          </w:tcPr>
          <w:p w:rsidR="00000000" w:rsidRDefault="00AC26C9">
            <w:pPr>
              <w:rPr>
                <w:lang w:val="fr-FR"/>
              </w:rPr>
            </w:pPr>
            <w:r>
              <w:rPr>
                <w:lang w:val="fr-FR"/>
              </w:rPr>
              <w:t>Ajout</w:t>
            </w:r>
            <w:r>
              <w:rPr>
                <w:lang w:val="fr-FR"/>
              </w:rPr>
              <w:t>é</w:t>
            </w:r>
            <w:r>
              <w:rPr>
                <w:lang w:val="fr-FR"/>
              </w:rPr>
              <w:t xml:space="preserve"> </w:t>
            </w:r>
            <w:r>
              <w:rPr>
                <w:rStyle w:val="mqInternal"/>
                <w:noProof/>
                <w:lang w:val="fr-FR"/>
              </w:rPr>
              <w:t>[1}[2]{3]</w:t>
            </w:r>
            <w:r>
              <w:rPr>
                <w:lang w:val="fr-FR"/>
              </w:rPr>
              <w:t xml:space="preserve"> aux </w:t>
            </w:r>
            <w:r>
              <w:rPr>
                <w:rStyle w:val="mqInternal"/>
                <w:noProof/>
                <w:lang w:val="fr-FR"/>
              </w:rPr>
              <w:t>[1}[5]{3]</w:t>
            </w:r>
            <w:r>
              <w:rPr>
                <w:lang w:val="fr-FR"/>
              </w:rPr>
              <w:t xml:space="preserve"> champs pour </w:t>
            </w:r>
            <w:r>
              <w:rPr>
                <w:rStyle w:val="mqInternal"/>
                <w:noProof/>
                <w:lang w:val="fr-FR"/>
              </w:rPr>
              <w:t>[7}</w:t>
            </w:r>
            <w:r>
              <w:rPr>
                <w:lang w:val="fr-FR"/>
              </w:rPr>
              <w:t>cr</w:t>
            </w:r>
            <w:r>
              <w:rPr>
                <w:lang w:val="fr-FR"/>
              </w:rPr>
              <w:t>é</w:t>
            </w:r>
            <w:r>
              <w:rPr>
                <w:lang w:val="fr-FR"/>
              </w:rPr>
              <w:t>er un travail en direct</w:t>
            </w:r>
            <w:r>
              <w:rPr>
                <w:rStyle w:val="mqInternal"/>
                <w:noProof/>
                <w:lang w:val="fr-FR"/>
              </w:rPr>
              <w:t>{8]</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8e1314cc-5453-497d-a648-f7a1413997f5</w:t>
            </w:r>
          </w:p>
        </w:tc>
        <w:tc>
          <w:tcPr>
            <w:tcW w:w="7407" w:type="dxa"/>
            <w:shd w:val="clear" w:color="auto" w:fill="F2F2F2" w:themeFill="background1" w:themeFillShade="F2"/>
          </w:tcPr>
          <w:p w:rsidR="00000000" w:rsidRDefault="00AC26C9">
            <w:pPr>
              <w:rPr>
                <w:noProof/>
              </w:rPr>
            </w:pPr>
            <w:r>
              <w:rPr>
                <w:noProof/>
              </w:rPr>
              <w:t>2019-05-06</w:t>
            </w:r>
          </w:p>
        </w:tc>
        <w:tc>
          <w:tcPr>
            <w:tcW w:w="7407" w:type="dxa"/>
          </w:tcPr>
          <w:p w:rsidR="00000000" w:rsidRDefault="00AC26C9">
            <w:pPr>
              <w:rPr>
                <w:lang w:val="fr-FR"/>
              </w:rPr>
            </w:pPr>
            <w:r>
              <w:rPr>
                <w:lang w:val="fr-FR"/>
              </w:rPr>
              <w:t>2019-05-06</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92aeb685-ded5-4b05-b404-98a7a21d0927</w:t>
            </w:r>
          </w:p>
        </w:tc>
        <w:tc>
          <w:tcPr>
            <w:tcW w:w="7407" w:type="dxa"/>
            <w:shd w:val="clear" w:color="auto" w:fill="F2F2F2" w:themeFill="background1" w:themeFillShade="F2"/>
          </w:tcPr>
          <w:p w:rsidR="00000000" w:rsidRDefault="00AC26C9">
            <w:pPr>
              <w:rPr>
                <w:noProof/>
              </w:rPr>
            </w:pPr>
            <w:r>
              <w:rPr>
                <w:noProof/>
              </w:rPr>
              <w:t xml:space="preserve">Added support for </w:t>
            </w:r>
            <w:r>
              <w:rPr>
                <w:rStyle w:val="mqInternal"/>
                <w:noProof/>
              </w:rPr>
              <w:t>[1}</w:t>
            </w:r>
            <w:r>
              <w:rPr>
                <w:noProof/>
              </w:rPr>
              <w:t>adding ad metadata</w:t>
            </w:r>
            <w:r>
              <w:rPr>
                <w:rStyle w:val="mqInternal"/>
                <w:noProof/>
              </w:rPr>
              <w:t>{2]</w:t>
            </w:r>
            <w:r>
              <w:rPr>
                <w:noProof/>
              </w:rPr>
              <w:t xml:space="preserve"> to an ongoing live stream.</w:t>
            </w:r>
          </w:p>
        </w:tc>
        <w:tc>
          <w:tcPr>
            <w:tcW w:w="7407" w:type="dxa"/>
          </w:tcPr>
          <w:p w:rsidR="00000000" w:rsidRDefault="00AC26C9">
            <w:pPr>
              <w:rPr>
                <w:lang w:val="fr-FR"/>
              </w:rPr>
            </w:pPr>
            <w:r>
              <w:rPr>
                <w:lang w:val="fr-FR"/>
              </w:rPr>
              <w:t xml:space="preserve">Ajout de la prise en charge de l' </w:t>
            </w:r>
            <w:r>
              <w:rPr>
                <w:rStyle w:val="mqInternal"/>
                <w:noProof/>
                <w:lang w:val="fr-FR"/>
              </w:rPr>
              <w:t>[1}</w:t>
            </w:r>
            <w:r>
              <w:rPr>
                <w:lang w:val="fr-FR"/>
              </w:rPr>
              <w:t>ajout de m</w:t>
            </w:r>
            <w:r>
              <w:rPr>
                <w:lang w:val="fr-FR"/>
              </w:rPr>
              <w:t>é</w:t>
            </w:r>
            <w:r>
              <w:rPr>
                <w:lang w:val="fr-FR"/>
              </w:rPr>
              <w:t>tadonn</w:t>
            </w:r>
            <w:r>
              <w:rPr>
                <w:lang w:val="fr-FR"/>
              </w:rPr>
              <w:t>é</w:t>
            </w:r>
            <w:r>
              <w:rPr>
                <w:lang w:val="fr-FR"/>
              </w:rPr>
              <w:t>es publicitaires</w:t>
            </w:r>
            <w:r>
              <w:rPr>
                <w:rStyle w:val="mqInternal"/>
                <w:noProof/>
                <w:lang w:val="fr-FR"/>
              </w:rPr>
              <w:t>{2]</w:t>
            </w:r>
            <w:r>
              <w:rPr>
                <w:lang w:val="fr-FR"/>
              </w:rPr>
              <w:t xml:space="preserve"> </w:t>
            </w:r>
            <w:r>
              <w:rPr>
                <w:lang w:val="fr-FR"/>
              </w:rPr>
              <w:t>à</w:t>
            </w:r>
            <w:r>
              <w:rPr>
                <w:lang w:val="fr-FR"/>
              </w:rPr>
              <w:t xml:space="preserve"> un flux en direct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cdb63de2-cdcb-44bc-8ea7-b8836f881f1e</w:t>
            </w:r>
          </w:p>
        </w:tc>
        <w:tc>
          <w:tcPr>
            <w:tcW w:w="7407" w:type="dxa"/>
            <w:shd w:val="clear" w:color="auto" w:fill="F2F2F2" w:themeFill="background1" w:themeFillShade="F2"/>
          </w:tcPr>
          <w:p w:rsidR="00000000" w:rsidRDefault="00AC26C9">
            <w:pPr>
              <w:rPr>
                <w:noProof/>
              </w:rPr>
            </w:pPr>
            <w:r>
              <w:rPr>
                <w:noProof/>
              </w:rPr>
              <w:t>2019-01-28</w:t>
            </w:r>
          </w:p>
        </w:tc>
        <w:tc>
          <w:tcPr>
            <w:tcW w:w="7407" w:type="dxa"/>
          </w:tcPr>
          <w:p w:rsidR="00000000" w:rsidRDefault="00AC26C9">
            <w:pPr>
              <w:rPr>
                <w:lang w:val="fr-FR"/>
              </w:rPr>
            </w:pPr>
            <w:r>
              <w:rPr>
                <w:lang w:val="fr-FR"/>
              </w:rPr>
              <w:t>2019-01-28</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21f086ec-e583-4ed6-8ef5-2fd077c37c12</w:t>
            </w:r>
          </w:p>
        </w:tc>
        <w:tc>
          <w:tcPr>
            <w:tcW w:w="7407" w:type="dxa"/>
            <w:shd w:val="clear" w:color="auto" w:fill="F2F2F2" w:themeFill="background1" w:themeFillShade="F2"/>
          </w:tcPr>
          <w:p w:rsidR="00000000" w:rsidRDefault="00AC26C9">
            <w:pPr>
              <w:rPr>
                <w:noProof/>
              </w:rPr>
            </w:pPr>
            <w:r>
              <w:rPr>
                <w:noProof/>
              </w:rPr>
              <w:t xml:space="preserve">Added support for </w:t>
            </w:r>
            <w:r>
              <w:rPr>
                <w:rStyle w:val="mqInternal"/>
                <w:noProof/>
              </w:rPr>
              <w:t>[1}</w:t>
            </w:r>
            <w:r>
              <w:rPr>
                <w:noProof/>
              </w:rPr>
              <w:t>RTMP outputs</w:t>
            </w:r>
            <w:r>
              <w:rPr>
                <w:rStyle w:val="mqInternal"/>
                <w:noProof/>
              </w:rPr>
              <w:t>{2]</w:t>
            </w:r>
            <w:r>
              <w:rPr>
                <w:noProof/>
              </w:rPr>
              <w:t>.</w:t>
            </w:r>
          </w:p>
        </w:tc>
        <w:tc>
          <w:tcPr>
            <w:tcW w:w="7407" w:type="dxa"/>
          </w:tcPr>
          <w:p w:rsidR="00000000" w:rsidRDefault="00AC26C9">
            <w:pPr>
              <w:rPr>
                <w:lang w:val="fr-FR"/>
              </w:rPr>
            </w:pPr>
            <w:r>
              <w:rPr>
                <w:lang w:val="fr-FR"/>
              </w:rPr>
              <w:t xml:space="preserve">Ajout de la prise en charge des </w:t>
            </w:r>
            <w:r>
              <w:rPr>
                <w:rStyle w:val="mqInternal"/>
                <w:noProof/>
                <w:lang w:val="fr-FR"/>
              </w:rPr>
              <w:t>[1}</w:t>
            </w:r>
            <w:r>
              <w:rPr>
                <w:lang w:val="fr-FR"/>
              </w:rPr>
              <w:t>sorties RTMP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7dd83ffe-94ac-4ce9-8f07-0c422d5cb8ec</w:t>
            </w:r>
          </w:p>
        </w:tc>
        <w:tc>
          <w:tcPr>
            <w:tcW w:w="7407" w:type="dxa"/>
            <w:shd w:val="clear" w:color="auto" w:fill="F2F2F2" w:themeFill="background1" w:themeFillShade="F2"/>
          </w:tcPr>
          <w:p w:rsidR="00000000" w:rsidRDefault="00AC26C9">
            <w:pPr>
              <w:rPr>
                <w:noProof/>
              </w:rPr>
            </w:pPr>
            <w:r>
              <w:rPr>
                <w:noProof/>
              </w:rPr>
              <w:t>2019-01-21</w:t>
            </w:r>
          </w:p>
        </w:tc>
        <w:tc>
          <w:tcPr>
            <w:tcW w:w="7407" w:type="dxa"/>
          </w:tcPr>
          <w:p w:rsidR="00000000" w:rsidRDefault="00AC26C9">
            <w:pPr>
              <w:rPr>
                <w:lang w:val="fr-FR"/>
              </w:rPr>
            </w:pPr>
            <w:r>
              <w:rPr>
                <w:lang w:val="fr-FR"/>
              </w:rPr>
              <w:t>2019-01-21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3e1af028-f165-4e20-914a-58a4460024eb</w:t>
            </w:r>
          </w:p>
        </w:tc>
        <w:tc>
          <w:tcPr>
            <w:tcW w:w="7407" w:type="dxa"/>
            <w:shd w:val="clear" w:color="auto" w:fill="F2F2F2" w:themeFill="background1" w:themeFillShade="F2"/>
          </w:tcPr>
          <w:p w:rsidR="00000000" w:rsidRDefault="00AC26C9">
            <w:pPr>
              <w:rPr>
                <w:noProof/>
              </w:rPr>
            </w:pPr>
            <w:r>
              <w:rPr>
                <w:noProof/>
              </w:rPr>
              <w:t xml:space="preserve">Added support for </w:t>
            </w:r>
            <w:r>
              <w:rPr>
                <w:rStyle w:val="mqInternal"/>
                <w:noProof/>
              </w:rPr>
              <w:t>[1}</w:t>
            </w:r>
            <w:r>
              <w:rPr>
                <w:noProof/>
              </w:rPr>
              <w:t>new input protocols</w:t>
            </w:r>
            <w:r>
              <w:rPr>
                <w:rStyle w:val="mqInternal"/>
                <w:noProof/>
              </w:rPr>
              <w:t>{2]</w:t>
            </w:r>
            <w:r>
              <w:rPr>
                <w:noProof/>
              </w:rPr>
              <w:t xml:space="preserve"> (to allow MPEG2-TS input).</w:t>
            </w:r>
          </w:p>
        </w:tc>
        <w:tc>
          <w:tcPr>
            <w:tcW w:w="7407" w:type="dxa"/>
          </w:tcPr>
          <w:p w:rsidR="00000000" w:rsidRDefault="00AC26C9">
            <w:pPr>
              <w:rPr>
                <w:lang w:val="fr-FR"/>
              </w:rPr>
            </w:pPr>
            <w:r>
              <w:rPr>
                <w:lang w:val="fr-FR"/>
              </w:rPr>
              <w:t xml:space="preserve">Ajout de la prise en charge des </w:t>
            </w:r>
            <w:r>
              <w:rPr>
                <w:rStyle w:val="mqInternal"/>
                <w:noProof/>
                <w:lang w:val="fr-FR"/>
              </w:rPr>
              <w:t>[1}</w:t>
            </w:r>
            <w:r>
              <w:rPr>
                <w:lang w:val="fr-FR"/>
              </w:rPr>
              <w:t>nouveaux protocoles d'entr</w:t>
            </w:r>
            <w:r>
              <w:rPr>
                <w:lang w:val="fr-FR"/>
              </w:rPr>
              <w:t>é</w:t>
            </w:r>
            <w:r>
              <w:rPr>
                <w:lang w:val="fr-FR"/>
              </w:rPr>
              <w:t>e</w:t>
            </w:r>
            <w:r>
              <w:rPr>
                <w:rStyle w:val="mqInternal"/>
                <w:noProof/>
                <w:lang w:val="fr-FR"/>
              </w:rPr>
              <w:t>{2]</w:t>
            </w:r>
            <w:r>
              <w:rPr>
                <w:lang w:val="fr-FR"/>
              </w:rPr>
              <w:t xml:space="preserve"> (pour permettre l'entr</w:t>
            </w:r>
            <w:r>
              <w:rPr>
                <w:lang w:val="fr-FR"/>
              </w:rPr>
              <w:t>é</w:t>
            </w:r>
            <w:r>
              <w:rPr>
                <w:lang w:val="fr-FR"/>
              </w:rPr>
              <w:t>e MPEG2-TS).</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index.html</w:t>
            </w:r>
          </w:p>
          <w:p w:rsidR="00000000" w:rsidRDefault="00AC26C9">
            <w:pPr>
              <w:jc w:val="center"/>
              <w:rPr>
                <w:b/>
                <w:noProof/>
              </w:rPr>
            </w:pPr>
            <w:r>
              <w:rPr>
                <w:b/>
                <w:noProof/>
              </w:rPr>
              <w:t>MQ971010 206ae5fc-f24d-449c-91ac-eef1948b69d2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61fac73a-b582-40f9-be86-4b26406f50d1</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c5ffdaee-d059-49ae-bc54-1a25</w:t>
            </w:r>
            <w:r>
              <w:rPr>
                <w:noProof/>
                <w:sz w:val="2"/>
              </w:rPr>
              <w:t>de2ea88c</w:t>
            </w:r>
          </w:p>
        </w:tc>
        <w:tc>
          <w:tcPr>
            <w:tcW w:w="7407" w:type="dxa"/>
            <w:shd w:val="clear" w:color="auto" w:fill="F2F2F2" w:themeFill="background1" w:themeFillShade="F2"/>
          </w:tcPr>
          <w:p w:rsidR="00000000" w:rsidRDefault="00AC26C9">
            <w:pPr>
              <w:rPr>
                <w:noProof/>
              </w:rPr>
            </w:pPr>
            <w:r>
              <w:rPr>
                <w:noProof/>
              </w:rPr>
              <w:t>'Live API:</w:t>
            </w:r>
          </w:p>
        </w:tc>
        <w:tc>
          <w:tcPr>
            <w:tcW w:w="7407" w:type="dxa"/>
          </w:tcPr>
          <w:p w:rsidR="00000000" w:rsidRDefault="00AC26C9">
            <w:pPr>
              <w:rPr>
                <w:lang w:val="fr-FR"/>
              </w:rPr>
            </w:pPr>
            <w:r>
              <w:rPr>
                <w:lang w:val="fr-FR"/>
              </w:rPr>
              <w:t>'API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d6efa5db-d8bc-4c28-976b-9e1e6ba775b9</w:t>
            </w:r>
          </w:p>
        </w:tc>
        <w:tc>
          <w:tcPr>
            <w:tcW w:w="7407" w:type="dxa"/>
            <w:shd w:val="clear" w:color="auto" w:fill="F2F2F2" w:themeFill="background1" w:themeFillShade="F2"/>
          </w:tcPr>
          <w:p w:rsidR="00000000" w:rsidRDefault="00AC26C9">
            <w:pPr>
              <w:rPr>
                <w:noProof/>
              </w:rPr>
            </w:pPr>
            <w:r>
              <w:rPr>
                <w:noProof/>
              </w:rPr>
              <w:t>References' parent:</w:t>
            </w:r>
          </w:p>
        </w:tc>
        <w:tc>
          <w:tcPr>
            <w:tcW w:w="7407" w:type="dxa"/>
          </w:tcPr>
          <w:p w:rsidR="00000000" w:rsidRDefault="00AC26C9">
            <w:pPr>
              <w:rPr>
                <w:lang w:val="fr-FR"/>
              </w:rPr>
            </w:pPr>
            <w:r>
              <w:rPr>
                <w:lang w:val="fr-FR"/>
              </w:rPr>
              <w:t>Parent des r</w:t>
            </w:r>
            <w:r>
              <w:rPr>
                <w:lang w:val="fr-FR"/>
              </w:rPr>
              <w:t>é</w:t>
            </w:r>
            <w:r>
              <w:rPr>
                <w:lang w:val="fr-FR"/>
              </w:rPr>
              <w:t>f</w:t>
            </w:r>
            <w:r>
              <w:rPr>
                <w:lang w:val="fr-FR"/>
              </w:rPr>
              <w:t>é</w:t>
            </w:r>
            <w:r>
              <w:rPr>
                <w:lang w:val="fr-FR"/>
              </w:rPr>
              <w:t>rences: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6f9062ca-25b7-413d-ac92-5591bb5b3706</w:t>
            </w:r>
          </w:p>
        </w:tc>
        <w:tc>
          <w:tcPr>
            <w:tcW w:w="7407" w:type="dxa"/>
            <w:shd w:val="clear" w:color="auto" w:fill="F2F2F2" w:themeFill="background1" w:themeFillShade="F2"/>
          </w:tcPr>
          <w:p w:rsidR="00000000" w:rsidRDefault="00AC26C9">
            <w:pPr>
              <w:rPr>
                <w:noProof/>
              </w:rPr>
            </w:pPr>
            <w:r>
              <w:rPr>
                <w:noProof/>
              </w:rPr>
              <w:t>'Working with the Live API' description:</w:t>
            </w:r>
          </w:p>
        </w:tc>
        <w:tc>
          <w:tcPr>
            <w:tcW w:w="7407" w:type="dxa"/>
          </w:tcPr>
          <w:p w:rsidR="00000000" w:rsidRDefault="00AC26C9">
            <w:pPr>
              <w:rPr>
                <w:lang w:val="fr-FR"/>
              </w:rPr>
            </w:pPr>
            <w:r>
              <w:rPr>
                <w:lang w:val="fr-FR"/>
              </w:rPr>
              <w:t>Description de "Travailler avec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6d103c2c-4c23-425f-a6e6-307187694123</w:t>
            </w:r>
          </w:p>
        </w:tc>
        <w:tc>
          <w:tcPr>
            <w:tcW w:w="7407" w:type="dxa"/>
            <w:shd w:val="clear" w:color="auto" w:fill="F2F2F2" w:themeFill="background1" w:themeFillShade="F2"/>
          </w:tcPr>
          <w:p w:rsidR="00000000" w:rsidRDefault="00AC26C9">
            <w:pPr>
              <w:rPr>
                <w:noProof/>
              </w:rPr>
            </w:pPr>
            <w:r>
              <w:rPr>
                <w:noProof/>
              </w:rPr>
              <w:t>References for the Live API. ---</w:t>
            </w:r>
          </w:p>
        </w:tc>
        <w:tc>
          <w:tcPr>
            <w:tcW w:w="7407" w:type="dxa"/>
          </w:tcPr>
          <w:p w:rsidR="00000000" w:rsidRDefault="00AC26C9">
            <w:pPr>
              <w:rPr>
                <w:lang w:val="fr-FR"/>
              </w:rPr>
            </w:pPr>
            <w:r>
              <w:rPr>
                <w:lang w:val="fr-FR"/>
              </w:rPr>
              <w:t>R</w:t>
            </w:r>
            <w:r>
              <w:rPr>
                <w:lang w:val="fr-FR"/>
              </w:rPr>
              <w:t>é</w:t>
            </w:r>
            <w:r>
              <w:rPr>
                <w:lang w:val="fr-FR"/>
              </w:rPr>
              <w:t>f</w:t>
            </w:r>
            <w:r>
              <w:rPr>
                <w:lang w:val="fr-FR"/>
              </w:rPr>
              <w:t>é</w:t>
            </w:r>
            <w:r>
              <w:rPr>
                <w:lang w:val="fr-FR"/>
              </w:rPr>
              <w:t>rences pour l'API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f2277a63-a50b-4eba-9222-4faff6a08b5e</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7 </w:t>
            </w:r>
            <w:r>
              <w:rPr>
                <w:noProof/>
                <w:sz w:val="16"/>
              </w:rPr>
              <w:br/>
            </w:r>
            <w:r>
              <w:rPr>
                <w:noProof/>
                <w:sz w:val="2"/>
              </w:rPr>
              <w:t>c1556e45-cc6d-4a78-8203-bf6a13de9be2</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a886d17b-beec-45bf-8c60-d8d98829f0f9</w:t>
            </w:r>
          </w:p>
        </w:tc>
        <w:tc>
          <w:tcPr>
            <w:tcW w:w="7407" w:type="dxa"/>
            <w:shd w:val="clear" w:color="auto" w:fill="F2F2F2" w:themeFill="background1" w:themeFillShade="F2"/>
          </w:tcPr>
          <w:p w:rsidR="00000000" w:rsidRDefault="00AC26C9">
            <w:pPr>
              <w:rPr>
                <w:noProof/>
              </w:rPr>
            </w:pPr>
            <w:r>
              <w:rPr>
                <w:noProof/>
              </w:rPr>
              <w:t>Topics in \{\{ page.title }}</w:t>
            </w:r>
          </w:p>
        </w:tc>
        <w:tc>
          <w:tcPr>
            <w:tcW w:w="7407" w:type="dxa"/>
          </w:tcPr>
          <w:p w:rsidR="00000000" w:rsidRDefault="00AC26C9">
            <w:pPr>
              <w:rPr>
                <w:lang w:val="fr-FR"/>
              </w:rPr>
            </w:pPr>
            <w:r>
              <w:rPr>
                <w:lang w:val="fr-FR"/>
              </w:rPr>
              <w:t>Sujets de \{\{page.title}}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d0827070-013c-475f-8075-cf577c1a2047</w:t>
            </w:r>
          </w:p>
        </w:tc>
        <w:tc>
          <w:tcPr>
            <w:tcW w:w="7407" w:type="dxa"/>
            <w:shd w:val="clear" w:color="auto" w:fill="F2F2F2" w:themeFill="background1" w:themeFillShade="F2"/>
          </w:tcPr>
          <w:p w:rsidR="00000000" w:rsidRDefault="00AC26C9">
            <w:pPr>
              <w:rPr>
                <w:noProof/>
              </w:rPr>
            </w:pPr>
            <w:r>
              <w:rPr>
                <w:noProof/>
              </w:rPr>
              <w:t>\{% for item in site.data.navigation %} \{% if item.name == page.parent %} \{</w:t>
            </w:r>
            <w:r>
              <w:rPr>
                <w:noProof/>
              </w:rPr>
              <w:t>% for entry in item.docs %} \{% if entry.name == page.title %} \{% for doc in entry.docs %}</w:t>
            </w:r>
          </w:p>
        </w:tc>
        <w:tc>
          <w:tcPr>
            <w:tcW w:w="7407" w:type="dxa"/>
          </w:tcPr>
          <w:p w:rsidR="00000000" w:rsidRDefault="00AC26C9">
            <w:pPr>
              <w:rPr>
                <w:lang w:val="fr-FR"/>
              </w:rPr>
            </w:pPr>
            <w:r>
              <w:rPr>
                <w:lang w:val="fr-FR"/>
              </w:rPr>
              <w:t>\{% for item in site.data.navigation %} \{% if item.name == page.parent %} \{% for entry in item.docs %} \{% if entry.name == page.title %} \{% for doc in entry.doc</w:t>
            </w:r>
            <w:r>
              <w:rPr>
                <w:lang w:val="fr-FR"/>
              </w:rPr>
              <w: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1dda59ee-4664-47b2-b8db-1dd7352bfc50</w:t>
            </w:r>
          </w:p>
        </w:tc>
        <w:tc>
          <w:tcPr>
            <w:tcW w:w="7407" w:type="dxa"/>
            <w:shd w:val="clear" w:color="auto" w:fill="F2F2F2" w:themeFill="background1" w:themeFillShade="F2"/>
          </w:tcPr>
          <w:p w:rsidR="00000000" w:rsidRDefault="00AC26C9">
            <w:pPr>
              <w:rPr>
                <w:noProof/>
              </w:rPr>
            </w:pPr>
            <w:r>
              <w:rPr>
                <w:rStyle w:val="mqInternal"/>
                <w:noProof/>
              </w:rPr>
              <w:t>[1}</w:t>
            </w:r>
            <w:r>
              <w:rPr>
                <w:noProof/>
              </w:rPr>
              <w:t>\{\{ doc.name }}</w:t>
            </w:r>
            <w:r>
              <w:rPr>
                <w:rStyle w:val="mqInternal"/>
                <w:noProof/>
              </w:rPr>
              <w:t>{2]</w:t>
            </w:r>
          </w:p>
        </w:tc>
        <w:tc>
          <w:tcPr>
            <w:tcW w:w="7407" w:type="dxa"/>
          </w:tcPr>
          <w:p w:rsidR="00000000" w:rsidRDefault="00AC26C9">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48471427-2720-4d04-a20a-7908088ddfef</w:t>
            </w:r>
          </w:p>
        </w:tc>
        <w:tc>
          <w:tcPr>
            <w:tcW w:w="7407" w:type="dxa"/>
            <w:shd w:val="clear" w:color="auto" w:fill="F2F2F2" w:themeFill="background1" w:themeFillShade="F2"/>
          </w:tcPr>
          <w:p w:rsidR="00000000" w:rsidRDefault="00AC26C9">
            <w:pPr>
              <w:rPr>
                <w:noProof/>
              </w:rPr>
            </w:pPr>
            <w:r>
              <w:rPr>
                <w:noProof/>
              </w:rPr>
              <w:t>\{% endfor %} \{% endif %} \{% endfor %} \{% endif %} \{% endfor %}</w:t>
            </w:r>
          </w:p>
        </w:tc>
        <w:tc>
          <w:tcPr>
            <w:tcW w:w="7407" w:type="dxa"/>
          </w:tcPr>
          <w:p w:rsidR="00000000" w:rsidRDefault="00AC26C9">
            <w:pPr>
              <w:rPr>
                <w:lang w:val="fr-FR"/>
              </w:rPr>
            </w:pPr>
            <w:r>
              <w:rPr>
                <w:lang w:val="fr-FR"/>
              </w:rPr>
              <w:t>\{% endfor %} \{% endif %} \{% endfor %} \{% endif %} \</w:t>
            </w:r>
            <w:r>
              <w:rPr>
                <w:lang w:val="fr-FR"/>
              </w:rPr>
              <w:t>{% endfor %}</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standard-live-ingest-profiles.html</w:t>
            </w:r>
          </w:p>
          <w:p w:rsidR="00000000" w:rsidRDefault="00AC26C9">
            <w:pPr>
              <w:jc w:val="center"/>
              <w:rPr>
                <w:b/>
                <w:noProof/>
              </w:rPr>
            </w:pPr>
            <w:r>
              <w:rPr>
                <w:b/>
                <w:noProof/>
              </w:rPr>
              <w:t>MQ971010 61805626-b7a8-4dc7-980e-7d12b7c6fe0b</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651fca81-3b2d-42a2-835f-ee4ebe362b9e</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ab5bc8cc-fa46-40a3-9c1e-6f484182a2d3</w:t>
            </w:r>
          </w:p>
        </w:tc>
        <w:tc>
          <w:tcPr>
            <w:tcW w:w="7407" w:type="dxa"/>
            <w:shd w:val="clear" w:color="auto" w:fill="F2F2F2" w:themeFill="background1" w:themeFillShade="F2"/>
          </w:tcPr>
          <w:p w:rsidR="00000000" w:rsidRDefault="00AC26C9">
            <w:pPr>
              <w:rPr>
                <w:noProof/>
              </w:rPr>
            </w:pPr>
            <w:r>
              <w:rPr>
                <w:noProof/>
              </w:rPr>
              <w:t>'Standard Live Ingest Profiles' description:</w:t>
            </w:r>
          </w:p>
        </w:tc>
        <w:tc>
          <w:tcPr>
            <w:tcW w:w="7407" w:type="dxa"/>
          </w:tcPr>
          <w:p w:rsidR="00000000" w:rsidRDefault="00AC26C9">
            <w:pPr>
              <w:rPr>
                <w:lang w:val="fr-FR"/>
              </w:rPr>
            </w:pPr>
            <w:r>
              <w:rPr>
                <w:lang w:val="fr-FR"/>
              </w:rPr>
              <w:t xml:space="preserve">Description des </w:t>
            </w:r>
            <w:r>
              <w:rPr>
                <w:lang w:val="fr-FR"/>
              </w:rPr>
              <w:t>``</w:t>
            </w:r>
            <w:r>
              <w:rPr>
                <w:lang w:val="fr-FR"/>
              </w:rPr>
              <w:t xml:space="preserve"> profils d'ingestion en direct standard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2a7d74ba-7dcc-40ab-836c-1b3df270d98b</w:t>
            </w:r>
          </w:p>
        </w:tc>
        <w:tc>
          <w:tcPr>
            <w:tcW w:w="7407" w:type="dxa"/>
            <w:shd w:val="clear" w:color="auto" w:fill="F2F2F2" w:themeFill="background1" w:themeFillShade="F2"/>
          </w:tcPr>
          <w:p w:rsidR="00000000" w:rsidRDefault="00AC26C9">
            <w:pPr>
              <w:rPr>
                <w:noProof/>
              </w:rPr>
            </w:pPr>
            <w:r>
              <w:rPr>
                <w:noProof/>
              </w:rPr>
              <w:t>'In this topic, you will learn about the properties of the standard Live ingest profiles that are provided with the Live module.' parent:</w:t>
            </w:r>
          </w:p>
        </w:tc>
        <w:tc>
          <w:tcPr>
            <w:tcW w:w="7407" w:type="dxa"/>
          </w:tcPr>
          <w:p w:rsidR="00000000" w:rsidRDefault="00AC26C9">
            <w:pPr>
              <w:rPr>
                <w:lang w:val="fr-FR"/>
              </w:rPr>
            </w:pPr>
            <w:r>
              <w:rPr>
                <w:lang w:val="fr-FR"/>
              </w:rPr>
              <w:t>"Dans cette rubrique, vous d</w:t>
            </w:r>
            <w:r>
              <w:rPr>
                <w:lang w:val="fr-FR"/>
              </w:rPr>
              <w:t>é</w:t>
            </w:r>
            <w:r>
              <w:rPr>
                <w:lang w:val="fr-FR"/>
              </w:rPr>
              <w:t>couvrirez les propri</w:t>
            </w:r>
            <w:r>
              <w:rPr>
                <w:lang w:val="fr-FR"/>
              </w:rPr>
              <w:t>é</w:t>
            </w:r>
            <w:r>
              <w:rPr>
                <w:lang w:val="fr-FR"/>
              </w:rPr>
              <w:t>t</w:t>
            </w:r>
            <w:r>
              <w:rPr>
                <w:lang w:val="fr-FR"/>
              </w:rPr>
              <w:t>é</w:t>
            </w:r>
            <w:r>
              <w:rPr>
                <w:lang w:val="fr-FR"/>
              </w:rPr>
              <w:t>s des profils d'ingestion Live standard fournis avec le module Live."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9dc04151-2920-4872-a0e9-d1aff586bd46</w:t>
            </w:r>
          </w:p>
        </w:tc>
        <w:tc>
          <w:tcPr>
            <w:tcW w:w="7407" w:type="dxa"/>
            <w:shd w:val="clear" w:color="auto" w:fill="F2F2F2" w:themeFill="background1" w:themeFillShade="F2"/>
          </w:tcPr>
          <w:p w:rsidR="00000000" w:rsidRDefault="00AC26C9">
            <w:pPr>
              <w:rPr>
                <w:noProof/>
              </w:rPr>
            </w:pPr>
            <w:r>
              <w:rPr>
                <w:noProof/>
              </w:rPr>
              <w:t>References grandparent:</w:t>
            </w:r>
          </w:p>
        </w:tc>
        <w:tc>
          <w:tcPr>
            <w:tcW w:w="7407" w:type="dxa"/>
          </w:tcPr>
          <w:p w:rsidR="00000000" w:rsidRDefault="00AC26C9">
            <w:pPr>
              <w:rPr>
                <w:lang w:val="fr-FR"/>
              </w:rPr>
            </w:pPr>
            <w:r>
              <w:rPr>
                <w:lang w:val="fr-FR"/>
              </w:rPr>
              <w:t>R</w:t>
            </w:r>
            <w:r>
              <w:rPr>
                <w:lang w:val="fr-FR"/>
              </w:rPr>
              <w:t>é</w:t>
            </w:r>
            <w:r>
              <w:rPr>
                <w:lang w:val="fr-FR"/>
              </w:rPr>
              <w:t>f</w:t>
            </w:r>
            <w:r>
              <w:rPr>
                <w:lang w:val="fr-FR"/>
              </w:rPr>
              <w:t>é</w:t>
            </w:r>
            <w:r>
              <w:rPr>
                <w:lang w:val="fr-FR"/>
              </w:rPr>
              <w:t>rences grand-parent: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66995187-b15d-45d2-8e9f-d3c64b1e</w:t>
            </w:r>
            <w:r>
              <w:rPr>
                <w:noProof/>
                <w:sz w:val="2"/>
              </w:rPr>
              <w:t>75f9</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71dd16f4-d43f-48b0-b95d-29bd29167e87</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5159bc58-6cb6-4889-8e12-837cae11b629</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5a1ddd11-d1cd-4e89-be17-cd2843e0b403</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918b5ff2-3cd4-438b-b613-da5aff870f43</w:t>
            </w:r>
          </w:p>
        </w:tc>
        <w:tc>
          <w:tcPr>
            <w:tcW w:w="7407" w:type="dxa"/>
            <w:shd w:val="clear" w:color="auto" w:fill="F2F2F2" w:themeFill="background1" w:themeFillShade="F2"/>
          </w:tcPr>
          <w:p w:rsidR="00000000" w:rsidRDefault="00AC26C9">
            <w:pPr>
              <w:rPr>
                <w:noProof/>
              </w:rPr>
            </w:pPr>
            <w:r>
              <w:rPr>
                <w:noProof/>
              </w:rPr>
              <w:t>When creating live events using the Live module, you must select a Live ingest profile which determines the number and quality of the renditions created by Brightcove Live.</w:t>
            </w:r>
          </w:p>
        </w:tc>
        <w:tc>
          <w:tcPr>
            <w:tcW w:w="7407" w:type="dxa"/>
          </w:tcPr>
          <w:p w:rsidR="00000000" w:rsidRDefault="00AC26C9">
            <w:pPr>
              <w:rPr>
                <w:lang w:val="fr-FR"/>
              </w:rPr>
            </w:pPr>
            <w:r>
              <w:rPr>
                <w:lang w:val="fr-FR"/>
              </w:rPr>
              <w:t>Lorsque vous cr</w:t>
            </w:r>
            <w:r>
              <w:rPr>
                <w:lang w:val="fr-FR"/>
              </w:rPr>
              <w:t>é</w:t>
            </w:r>
            <w:r>
              <w:rPr>
                <w:lang w:val="fr-FR"/>
              </w:rPr>
              <w:t xml:space="preserve">ez des </w:t>
            </w:r>
            <w:r>
              <w:rPr>
                <w:lang w:val="fr-FR"/>
              </w:rPr>
              <w:t>é</w:t>
            </w:r>
            <w:r>
              <w:rPr>
                <w:lang w:val="fr-FR"/>
              </w:rPr>
              <w:t>v</w:t>
            </w:r>
            <w:r>
              <w:rPr>
                <w:lang w:val="fr-FR"/>
              </w:rPr>
              <w:t>é</w:t>
            </w:r>
            <w:r>
              <w:rPr>
                <w:lang w:val="fr-FR"/>
              </w:rPr>
              <w:t>nem</w:t>
            </w:r>
            <w:r>
              <w:rPr>
                <w:lang w:val="fr-FR"/>
              </w:rPr>
              <w:t xml:space="preserve">ents en direct </w:t>
            </w:r>
            <w:r>
              <w:rPr>
                <w:lang w:val="fr-FR"/>
              </w:rPr>
              <w:t>à</w:t>
            </w:r>
            <w:r>
              <w:rPr>
                <w:lang w:val="fr-FR"/>
              </w:rPr>
              <w:t xml:space="preserve"> l'aide du module Live, vous devez s</w:t>
            </w:r>
            <w:r>
              <w:rPr>
                <w:lang w:val="fr-FR"/>
              </w:rPr>
              <w:t>é</w:t>
            </w:r>
            <w:r>
              <w:rPr>
                <w:lang w:val="fr-FR"/>
              </w:rPr>
              <w:t>lectionner un profil d'ingest en direct qui d</w:t>
            </w:r>
            <w:r>
              <w:rPr>
                <w:lang w:val="fr-FR"/>
              </w:rPr>
              <w:t>é</w:t>
            </w:r>
            <w:r>
              <w:rPr>
                <w:lang w:val="fr-FR"/>
              </w:rPr>
              <w:t>termine le nombre et la qualit</w:t>
            </w:r>
            <w:r>
              <w:rPr>
                <w:lang w:val="fr-FR"/>
              </w:rPr>
              <w:t>é</w:t>
            </w:r>
            <w:r>
              <w:rPr>
                <w:lang w:val="fr-FR"/>
              </w:rPr>
              <w:t xml:space="preserve"> des formats associ</w:t>
            </w:r>
            <w:r>
              <w:rPr>
                <w:lang w:val="fr-FR"/>
              </w:rPr>
              <w:t>é</w:t>
            </w:r>
            <w:r>
              <w:rPr>
                <w:lang w:val="fr-FR"/>
              </w:rPr>
              <w:t>s cr</w:t>
            </w:r>
            <w:r>
              <w:rPr>
                <w:lang w:val="fr-FR"/>
              </w:rPr>
              <w:t>éé</w:t>
            </w:r>
            <w:r>
              <w:rPr>
                <w:lang w:val="fr-FR"/>
              </w:rPr>
              <w:t>s par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27128aa7-3f1f-4869-bd0e-425490fdfea9</w:t>
            </w:r>
          </w:p>
        </w:tc>
        <w:tc>
          <w:tcPr>
            <w:tcW w:w="7407" w:type="dxa"/>
            <w:shd w:val="clear" w:color="auto" w:fill="F2F2F2" w:themeFill="background1" w:themeFillShade="F2"/>
          </w:tcPr>
          <w:p w:rsidR="00000000" w:rsidRDefault="00AC26C9">
            <w:pPr>
              <w:rPr>
                <w:noProof/>
              </w:rPr>
            </w:pPr>
            <w:r>
              <w:rPr>
                <w:noProof/>
              </w:rPr>
              <w:t>This topic provides detailed inform</w:t>
            </w:r>
            <w:r>
              <w:rPr>
                <w:noProof/>
              </w:rPr>
              <w:t>ation on each of the Standard Live ingest profiles.</w:t>
            </w:r>
          </w:p>
        </w:tc>
        <w:tc>
          <w:tcPr>
            <w:tcW w:w="7407" w:type="dxa"/>
          </w:tcPr>
          <w:p w:rsidR="00000000" w:rsidRDefault="00AC26C9">
            <w:pPr>
              <w:rPr>
                <w:lang w:val="fr-FR"/>
              </w:rPr>
            </w:pPr>
            <w:r>
              <w:rPr>
                <w:lang w:val="fr-FR"/>
              </w:rPr>
              <w:t>Cette rubrique fournit des informations d</w:t>
            </w:r>
            <w:r>
              <w:rPr>
                <w:lang w:val="fr-FR"/>
              </w:rPr>
              <w:t>é</w:t>
            </w:r>
            <w:r>
              <w:rPr>
                <w:lang w:val="fr-FR"/>
              </w:rPr>
              <w:t>taill</w:t>
            </w:r>
            <w:r>
              <w:rPr>
                <w:lang w:val="fr-FR"/>
              </w:rPr>
              <w:t>é</w:t>
            </w:r>
            <w:r>
              <w:rPr>
                <w:lang w:val="fr-FR"/>
              </w:rPr>
              <w:t>es sur chacun des profils d'ingestion Standard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e0fe01d4-53ef-4c5f-958f-8c4acc4b81e8</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e720f38c-60c5-4ac0-b7dc-54b33079e1de</w:t>
            </w:r>
          </w:p>
        </w:tc>
        <w:tc>
          <w:tcPr>
            <w:tcW w:w="7407" w:type="dxa"/>
            <w:shd w:val="clear" w:color="auto" w:fill="F2F2F2" w:themeFill="background1" w:themeFillShade="F2"/>
          </w:tcPr>
          <w:p w:rsidR="00000000" w:rsidRDefault="00AC26C9">
            <w:pPr>
              <w:rPr>
                <w:noProof/>
              </w:rPr>
            </w:pPr>
            <w:r>
              <w:rPr>
                <w:noProof/>
              </w:rPr>
              <w:t xml:space="preserve">For </w:t>
            </w:r>
            <w:r>
              <w:rPr>
                <w:noProof/>
              </w:rPr>
              <w:t>jobs created through the Live API, you cannot currently specify an ingest profile, but must instead define the output characteristics.</w:t>
            </w:r>
          </w:p>
        </w:tc>
        <w:tc>
          <w:tcPr>
            <w:tcW w:w="7407" w:type="dxa"/>
          </w:tcPr>
          <w:p w:rsidR="00000000" w:rsidRDefault="00AC26C9">
            <w:pPr>
              <w:rPr>
                <w:lang w:val="fr-FR"/>
              </w:rPr>
            </w:pPr>
            <w:r>
              <w:rPr>
                <w:lang w:val="fr-FR"/>
              </w:rPr>
              <w:t>Pour les travaux cr</w:t>
            </w:r>
            <w:r>
              <w:rPr>
                <w:lang w:val="fr-FR"/>
              </w:rPr>
              <w:t>éé</w:t>
            </w:r>
            <w:r>
              <w:rPr>
                <w:lang w:val="fr-FR"/>
              </w:rPr>
              <w:t>s via l'API Live, vous ne pouvez pas sp</w:t>
            </w:r>
            <w:r>
              <w:rPr>
                <w:lang w:val="fr-FR"/>
              </w:rPr>
              <w:t>é</w:t>
            </w:r>
            <w:r>
              <w:rPr>
                <w:lang w:val="fr-FR"/>
              </w:rPr>
              <w:t>cifier de profil d'ingeste, mais vous devez d</w:t>
            </w:r>
            <w:r>
              <w:rPr>
                <w:lang w:val="fr-FR"/>
              </w:rPr>
              <w:t>é</w:t>
            </w:r>
            <w:r>
              <w:rPr>
                <w:lang w:val="fr-FR"/>
              </w:rPr>
              <w:t>finir les cara</w:t>
            </w:r>
            <w:r>
              <w:rPr>
                <w:lang w:val="fr-FR"/>
              </w:rPr>
              <w:t>ct</w:t>
            </w:r>
            <w:r>
              <w:rPr>
                <w:lang w:val="fr-FR"/>
              </w:rPr>
              <w:t>é</w:t>
            </w:r>
            <w:r>
              <w:rPr>
                <w:lang w:val="fr-FR"/>
              </w:rPr>
              <w:t>ristiques de sortie.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1c674d37-585a-4b2c-8959-b1b71e05af85</w:t>
            </w:r>
          </w:p>
        </w:tc>
        <w:tc>
          <w:tcPr>
            <w:tcW w:w="7407" w:type="dxa"/>
            <w:shd w:val="clear" w:color="auto" w:fill="F2F2F2" w:themeFill="background1" w:themeFillShade="F2"/>
          </w:tcPr>
          <w:p w:rsidR="00000000" w:rsidRDefault="00AC26C9">
            <w:pPr>
              <w:rPr>
                <w:noProof/>
              </w:rPr>
            </w:pPr>
            <w:r>
              <w:rPr>
                <w:noProof/>
              </w:rPr>
              <w:t>These profiles are used specifically when creating live events.</w:t>
            </w:r>
          </w:p>
        </w:tc>
        <w:tc>
          <w:tcPr>
            <w:tcW w:w="7407" w:type="dxa"/>
          </w:tcPr>
          <w:p w:rsidR="00000000" w:rsidRDefault="00AC26C9">
            <w:pPr>
              <w:rPr>
                <w:lang w:val="fr-FR"/>
              </w:rPr>
            </w:pPr>
            <w:r>
              <w:rPr>
                <w:lang w:val="fr-FR"/>
              </w:rPr>
              <w:t>Ces profils sont utilis</w:t>
            </w:r>
            <w:r>
              <w:rPr>
                <w:lang w:val="fr-FR"/>
              </w:rPr>
              <w:t>é</w:t>
            </w:r>
            <w:r>
              <w:rPr>
                <w:lang w:val="fr-FR"/>
              </w:rPr>
              <w:t>s sp</w:t>
            </w:r>
            <w:r>
              <w:rPr>
                <w:lang w:val="fr-FR"/>
              </w:rPr>
              <w:t>é</w:t>
            </w:r>
            <w:r>
              <w:rPr>
                <w:lang w:val="fr-FR"/>
              </w:rPr>
              <w:t>cifiquement lors de la cr</w:t>
            </w:r>
            <w:r>
              <w:rPr>
                <w:lang w:val="fr-FR"/>
              </w:rPr>
              <w:t>é</w:t>
            </w:r>
            <w:r>
              <w:rPr>
                <w:lang w:val="fr-FR"/>
              </w:rPr>
              <w:t>ation d'</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6ac18e52-9510-428c-b1f5-9a29cf5ffbb3</w:t>
            </w:r>
          </w:p>
        </w:tc>
        <w:tc>
          <w:tcPr>
            <w:tcW w:w="7407" w:type="dxa"/>
            <w:shd w:val="clear" w:color="auto" w:fill="F2F2F2" w:themeFill="background1" w:themeFillShade="F2"/>
          </w:tcPr>
          <w:p w:rsidR="00000000" w:rsidRDefault="00AC26C9">
            <w:pPr>
              <w:rPr>
                <w:noProof/>
              </w:rPr>
            </w:pPr>
            <w:r>
              <w:rPr>
                <w:noProof/>
              </w:rPr>
              <w:t>They are not used when uploading videos to Video Cloud.</w:t>
            </w:r>
          </w:p>
        </w:tc>
        <w:tc>
          <w:tcPr>
            <w:tcW w:w="7407" w:type="dxa"/>
          </w:tcPr>
          <w:p w:rsidR="00000000" w:rsidRDefault="00AC26C9">
            <w:pPr>
              <w:rPr>
                <w:lang w:val="fr-FR"/>
              </w:rPr>
            </w:pPr>
            <w:r>
              <w:rPr>
                <w:lang w:val="fr-FR"/>
              </w:rPr>
              <w:t>Ils ne sont pas utilis</w:t>
            </w:r>
            <w:r>
              <w:rPr>
                <w:lang w:val="fr-FR"/>
              </w:rPr>
              <w:t>é</w:t>
            </w:r>
            <w:r>
              <w:rPr>
                <w:lang w:val="fr-FR"/>
              </w:rPr>
              <w:t>s lors du t</w:t>
            </w:r>
            <w:r>
              <w:rPr>
                <w:lang w:val="fr-FR"/>
              </w:rPr>
              <w:t>é</w:t>
            </w:r>
            <w:r>
              <w:rPr>
                <w:lang w:val="fr-FR"/>
              </w:rPr>
              <w:t>l</w:t>
            </w:r>
            <w:r>
              <w:rPr>
                <w:lang w:val="fr-FR"/>
              </w:rPr>
              <w:t>é</w:t>
            </w:r>
            <w:r>
              <w:rPr>
                <w:lang w:val="fr-FR"/>
              </w:rPr>
              <w:t>chargement de vid</w:t>
            </w:r>
            <w:r>
              <w:rPr>
                <w:lang w:val="fr-FR"/>
              </w:rPr>
              <w:t>é</w:t>
            </w:r>
            <w:r>
              <w:rPr>
                <w:lang w:val="fr-FR"/>
              </w:rPr>
              <w:t>os vers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f8c19ff4-1e4d-4a01-8ecb-2792cd5d2483</w:t>
            </w:r>
          </w:p>
        </w:tc>
        <w:tc>
          <w:tcPr>
            <w:tcW w:w="7407" w:type="dxa"/>
            <w:shd w:val="clear" w:color="auto" w:fill="F2F2F2" w:themeFill="background1" w:themeFillShade="F2"/>
          </w:tcPr>
          <w:p w:rsidR="00000000" w:rsidRDefault="00AC26C9">
            <w:pPr>
              <w:rPr>
                <w:noProof/>
              </w:rPr>
            </w:pPr>
            <w:r>
              <w:rPr>
                <w:noProof/>
              </w:rPr>
              <w:t>It is also possible to create your own custom Live ingest profiles.</w:t>
            </w:r>
          </w:p>
        </w:tc>
        <w:tc>
          <w:tcPr>
            <w:tcW w:w="7407" w:type="dxa"/>
          </w:tcPr>
          <w:p w:rsidR="00000000" w:rsidRDefault="00AC26C9">
            <w:pPr>
              <w:rPr>
                <w:lang w:val="fr-FR"/>
              </w:rPr>
            </w:pPr>
            <w:r>
              <w:rPr>
                <w:lang w:val="fr-FR"/>
              </w:rPr>
              <w:t xml:space="preserve">Il est </w:t>
            </w:r>
            <w:r>
              <w:rPr>
                <w:lang w:val="fr-FR"/>
              </w:rPr>
              <w:t>é</w:t>
            </w:r>
            <w:r>
              <w:rPr>
                <w:lang w:val="fr-FR"/>
              </w:rPr>
              <w:t>galem</w:t>
            </w:r>
            <w:r>
              <w:rPr>
                <w:lang w:val="fr-FR"/>
              </w:rPr>
              <w:t>ent possible de cr</w:t>
            </w:r>
            <w:r>
              <w:rPr>
                <w:lang w:val="fr-FR"/>
              </w:rPr>
              <w:t>é</w:t>
            </w:r>
            <w:r>
              <w:rPr>
                <w:lang w:val="fr-FR"/>
              </w:rPr>
              <w:t>er vos propres profils d'ingest Live personnalis</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739b06a3-b295-4c83-963a-adb88dcea731</w:t>
            </w:r>
          </w:p>
        </w:tc>
        <w:tc>
          <w:tcPr>
            <w:tcW w:w="7407" w:type="dxa"/>
            <w:shd w:val="clear" w:color="auto" w:fill="F2F2F2" w:themeFill="background1" w:themeFillShade="F2"/>
          </w:tcPr>
          <w:p w:rsidR="00000000" w:rsidRDefault="00AC26C9">
            <w:pPr>
              <w:rPr>
                <w:noProof/>
              </w:rPr>
            </w:pPr>
            <w:r>
              <w:rPr>
                <w:noProof/>
              </w:rPr>
              <w:t xml:space="preserve">For information, see </w:t>
            </w:r>
            <w:r>
              <w:rPr>
                <w:rStyle w:val="mqInternal"/>
                <w:noProof/>
              </w:rPr>
              <w:t>[1}</w:t>
            </w:r>
            <w:r>
              <w:rPr>
                <w:noProof/>
              </w:rPr>
              <w:t>Creating Custom Live Ingest Profiles</w:t>
            </w:r>
            <w:r>
              <w:rPr>
                <w:rStyle w:val="mqInternal"/>
                <w:noProof/>
              </w:rPr>
              <w:t>{2]</w:t>
            </w:r>
            <w:r>
              <w:rPr>
                <w:noProof/>
              </w:rPr>
              <w:t>.</w:t>
            </w:r>
          </w:p>
        </w:tc>
        <w:tc>
          <w:tcPr>
            <w:tcW w:w="7407" w:type="dxa"/>
          </w:tcPr>
          <w:p w:rsidR="00000000" w:rsidRDefault="00AC26C9">
            <w:pPr>
              <w:rPr>
                <w:lang w:val="fr-FR"/>
              </w:rPr>
            </w:pPr>
            <w:r>
              <w:rPr>
                <w:lang w:val="fr-FR"/>
              </w:rPr>
              <w:t xml:space="preserve">Pour plus d'informations, reportez-vous </w:t>
            </w:r>
            <w:r>
              <w:rPr>
                <w:lang w:val="fr-FR"/>
              </w:rPr>
              <w:t>à</w:t>
            </w:r>
            <w:r>
              <w:rPr>
                <w:lang w:val="fr-FR"/>
              </w:rPr>
              <w:t xml:space="preserve"> </w:t>
            </w:r>
            <w:r>
              <w:rPr>
                <w:rStyle w:val="mqInternal"/>
                <w:noProof/>
                <w:lang w:val="fr-FR"/>
              </w:rPr>
              <w:t>[1}</w:t>
            </w:r>
            <w:r>
              <w:rPr>
                <w:lang w:val="fr-FR"/>
              </w:rPr>
              <w:t>la section Cr</w:t>
            </w:r>
            <w:r>
              <w:rPr>
                <w:lang w:val="fr-FR"/>
              </w:rPr>
              <w:t>é</w:t>
            </w:r>
            <w:r>
              <w:rPr>
                <w:lang w:val="fr-FR"/>
              </w:rPr>
              <w:t>ation de profils d'</w:t>
            </w:r>
            <w:r>
              <w:rPr>
                <w:lang w:val="fr-FR"/>
              </w:rPr>
              <w:t>ingestion dynamique personnalis</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d5ecbe9c-6458-4188-8e2e-373a274dc7b4</w:t>
            </w:r>
          </w:p>
        </w:tc>
        <w:tc>
          <w:tcPr>
            <w:tcW w:w="7407" w:type="dxa"/>
            <w:shd w:val="clear" w:color="auto" w:fill="F2F2F2" w:themeFill="background1" w:themeFillShade="F2"/>
          </w:tcPr>
          <w:p w:rsidR="00000000" w:rsidRDefault="00AC26C9">
            <w:pPr>
              <w:rPr>
                <w:noProof/>
              </w:rPr>
            </w:pPr>
            <w:r>
              <w:rPr>
                <w:noProof/>
              </w:rPr>
              <w:t>Document data</w:t>
            </w:r>
          </w:p>
        </w:tc>
        <w:tc>
          <w:tcPr>
            <w:tcW w:w="7407" w:type="dxa"/>
          </w:tcPr>
          <w:p w:rsidR="00000000" w:rsidRDefault="00AC26C9">
            <w:pPr>
              <w:rPr>
                <w:lang w:val="fr-FR"/>
              </w:rPr>
            </w:pPr>
            <w:r>
              <w:rPr>
                <w:lang w:val="fr-FR"/>
              </w:rPr>
              <w:t>Donn</w:t>
            </w:r>
            <w:r>
              <w:rPr>
                <w:lang w:val="fr-FR"/>
              </w:rPr>
              <w:t>é</w:t>
            </w:r>
            <w:r>
              <w:rPr>
                <w:lang w:val="fr-FR"/>
              </w:rPr>
              <w:t>es du document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bf1889a1-c25d-4666-b3c1-3ad98bff6d7e</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b3a83d51-5091-40ba-89a8-62afd69a6d3c</w:t>
            </w:r>
          </w:p>
        </w:tc>
        <w:tc>
          <w:tcPr>
            <w:tcW w:w="7407" w:type="dxa"/>
            <w:shd w:val="clear" w:color="auto" w:fill="F2F2F2" w:themeFill="background1" w:themeFillShade="F2"/>
          </w:tcPr>
          <w:p w:rsidR="00000000" w:rsidRDefault="00AC26C9">
            <w:pPr>
              <w:rPr>
                <w:noProof/>
              </w:rPr>
            </w:pPr>
            <w:r>
              <w:rPr>
                <w:noProof/>
              </w:rPr>
              <w:t>This page is built using live data from the API; it may take a minute to fully load.</w:t>
            </w:r>
          </w:p>
        </w:tc>
        <w:tc>
          <w:tcPr>
            <w:tcW w:w="7407" w:type="dxa"/>
          </w:tcPr>
          <w:p w:rsidR="00000000" w:rsidRDefault="00AC26C9">
            <w:pPr>
              <w:rPr>
                <w:lang w:val="fr-FR"/>
              </w:rPr>
            </w:pPr>
            <w:r>
              <w:rPr>
                <w:lang w:val="fr-FR"/>
              </w:rPr>
              <w:t xml:space="preserve">Cette page est construite </w:t>
            </w:r>
            <w:r>
              <w:rPr>
                <w:lang w:val="fr-FR"/>
              </w:rPr>
              <w:t>à</w:t>
            </w:r>
            <w:r>
              <w:rPr>
                <w:lang w:val="fr-FR"/>
              </w:rPr>
              <w:t xml:space="preserve"> l'aide de donn</w:t>
            </w:r>
            <w:r>
              <w:rPr>
                <w:lang w:val="fr-FR"/>
              </w:rPr>
              <w:t>é</w:t>
            </w:r>
            <w:r>
              <w:rPr>
                <w:lang w:val="fr-FR"/>
              </w:rPr>
              <w:t>es en direct de l'API ; il peut prendre une minute pour charger compl</w:t>
            </w:r>
            <w:r>
              <w:rPr>
                <w:lang w:val="fr-FR"/>
              </w:rPr>
              <w:t>è</w:t>
            </w:r>
            <w:r>
              <w:rPr>
                <w:lang w:val="fr-FR"/>
              </w:rPr>
              <w:t>tement.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cab82f28-0167-4880-a478-2d314d08c352</w:t>
            </w:r>
          </w:p>
        </w:tc>
        <w:tc>
          <w:tcPr>
            <w:tcW w:w="7407" w:type="dxa"/>
            <w:shd w:val="clear" w:color="auto" w:fill="F2F2F2" w:themeFill="background1" w:themeFillShade="F2"/>
          </w:tcPr>
          <w:p w:rsidR="00000000" w:rsidRDefault="00AC26C9">
            <w:pPr>
              <w:rPr>
                <w:noProof/>
              </w:rPr>
            </w:pPr>
            <w:r>
              <w:rPr>
                <w:noProof/>
              </w:rPr>
              <w:t>Standard</w:t>
            </w:r>
            <w:r>
              <w:rPr>
                <w:noProof/>
              </w:rPr>
              <w:t xml:space="preserve"> profiles may </w:t>
            </w:r>
            <w:r>
              <w:rPr>
                <w:rStyle w:val="mqInternal"/>
                <w:noProof/>
              </w:rPr>
              <w:t>[1}</w:t>
            </w:r>
            <w:r>
              <w:rPr>
                <w:noProof/>
              </w:rPr>
              <w:t>not</w:t>
            </w:r>
            <w:r>
              <w:rPr>
                <w:rStyle w:val="mqInternal"/>
                <w:noProof/>
              </w:rPr>
              <w:t>{2]</w:t>
            </w:r>
            <w:r>
              <w:rPr>
                <w:noProof/>
              </w:rPr>
              <w:t xml:space="preserve"> be edited - if you want a modified version, you will need to </w:t>
            </w:r>
            <w:r>
              <w:rPr>
                <w:rStyle w:val="mqInternal"/>
                <w:noProof/>
              </w:rPr>
              <w:t>[3}</w:t>
            </w:r>
            <w:r>
              <w:rPr>
                <w:noProof/>
              </w:rPr>
              <w:t>create a custom profile</w:t>
            </w:r>
            <w:r>
              <w:rPr>
                <w:rStyle w:val="mqInternal"/>
                <w:noProof/>
              </w:rPr>
              <w:t>{4]</w:t>
            </w:r>
            <w:r>
              <w:rPr>
                <w:noProof/>
              </w:rPr>
              <w:t>.</w:t>
            </w:r>
          </w:p>
        </w:tc>
        <w:tc>
          <w:tcPr>
            <w:tcW w:w="7407" w:type="dxa"/>
          </w:tcPr>
          <w:p w:rsidR="00000000" w:rsidRDefault="00AC26C9">
            <w:pPr>
              <w:rPr>
                <w:lang w:val="fr-FR"/>
              </w:rPr>
            </w:pPr>
            <w:r>
              <w:rPr>
                <w:lang w:val="fr-FR"/>
              </w:rPr>
              <w:t xml:space="preserve">Les profils standard peuvent </w:t>
            </w:r>
            <w:r>
              <w:rPr>
                <w:rStyle w:val="mqInternal"/>
                <w:noProof/>
                <w:lang w:val="fr-FR"/>
              </w:rPr>
              <w:t>[1}</w:t>
            </w:r>
            <w:r>
              <w:rPr>
                <w:lang w:val="fr-FR"/>
              </w:rPr>
              <w:t>ne pas</w:t>
            </w:r>
            <w:r>
              <w:rPr>
                <w:rStyle w:val="mqInternal"/>
                <w:noProof/>
                <w:lang w:val="fr-FR"/>
              </w:rPr>
              <w:t>{2]</w:t>
            </w:r>
            <w:r>
              <w:rPr>
                <w:lang w:val="fr-FR"/>
              </w:rPr>
              <w:t xml:space="preserve"> </w:t>
            </w:r>
            <w:r>
              <w:rPr>
                <w:lang w:val="fr-FR"/>
              </w:rPr>
              <w:t>ê</w:t>
            </w:r>
            <w:r>
              <w:rPr>
                <w:lang w:val="fr-FR"/>
              </w:rPr>
              <w:t>tre modifi</w:t>
            </w:r>
            <w:r>
              <w:rPr>
                <w:lang w:val="fr-FR"/>
              </w:rPr>
              <w:t>é</w:t>
            </w:r>
            <w:r>
              <w:rPr>
                <w:lang w:val="fr-FR"/>
              </w:rPr>
              <w:t>s - si vous voulez une version modifi</w:t>
            </w:r>
            <w:r>
              <w:rPr>
                <w:lang w:val="fr-FR"/>
              </w:rPr>
              <w:t>é</w:t>
            </w:r>
            <w:r>
              <w:rPr>
                <w:lang w:val="fr-FR"/>
              </w:rPr>
              <w:t xml:space="preserve">e, vous devrez </w:t>
            </w:r>
            <w:r>
              <w:rPr>
                <w:rStyle w:val="mqInternal"/>
                <w:noProof/>
                <w:lang w:val="fr-FR"/>
              </w:rPr>
              <w:t>[3}</w:t>
            </w:r>
            <w:r>
              <w:rPr>
                <w:lang w:val="fr-FR"/>
              </w:rPr>
              <w:t>cr</w:t>
            </w:r>
            <w:r>
              <w:rPr>
                <w:lang w:val="fr-FR"/>
              </w:rPr>
              <w:t>é</w:t>
            </w:r>
            <w:r>
              <w:rPr>
                <w:lang w:val="fr-FR"/>
              </w:rPr>
              <w:t>er un profil personnalis</w:t>
            </w:r>
            <w:r>
              <w:rPr>
                <w:lang w:val="fr-FR"/>
              </w:rPr>
              <w:t>é</w:t>
            </w:r>
            <w:r>
              <w:rPr>
                <w:rStyle w:val="mqInternal"/>
                <w:noProof/>
                <w:lang w:val="fr-FR"/>
              </w:rPr>
              <w:t>{4</w:t>
            </w:r>
            <w:r>
              <w:rPr>
                <w:rStyle w:val="mqInternal"/>
                <w:noProof/>
                <w:lang w:val="fr-FR"/>
              </w:rPr>
              <w:t>]</w:t>
            </w:r>
            <w:r>
              <w:rPr>
                <w:lang w:val="fr-FR"/>
              </w:rPr>
              <w:t>.</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live-api-error-messages.html</w:t>
            </w:r>
          </w:p>
          <w:p w:rsidR="00000000" w:rsidRDefault="00AC26C9">
            <w:pPr>
              <w:jc w:val="center"/>
              <w:rPr>
                <w:b/>
                <w:noProof/>
              </w:rPr>
            </w:pPr>
            <w:r>
              <w:rPr>
                <w:b/>
                <w:noProof/>
              </w:rPr>
              <w:t>MQ971010 16c65c1d-555f-4266-a486-f6769cd8ac40</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1 </w:t>
            </w:r>
            <w:r>
              <w:rPr>
                <w:noProof/>
                <w:sz w:val="16"/>
              </w:rPr>
              <w:br/>
            </w:r>
            <w:r>
              <w:rPr>
                <w:noProof/>
                <w:sz w:val="2"/>
              </w:rPr>
              <w:t>90a9810b-b10b-42f0-990e-b05fc71e0be6</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aaeaa574-1c96-4fa8-939f-9992caad8d41</w:t>
            </w:r>
          </w:p>
        </w:tc>
        <w:tc>
          <w:tcPr>
            <w:tcW w:w="7407" w:type="dxa"/>
            <w:shd w:val="clear" w:color="auto" w:fill="F2F2F2" w:themeFill="background1" w:themeFillShade="F2"/>
          </w:tcPr>
          <w:p w:rsidR="00000000" w:rsidRDefault="00AC26C9">
            <w:pPr>
              <w:rPr>
                <w:noProof/>
              </w:rPr>
            </w:pPr>
            <w:r>
              <w:rPr>
                <w:noProof/>
              </w:rPr>
              <w:t>'Live API:</w:t>
            </w:r>
          </w:p>
        </w:tc>
        <w:tc>
          <w:tcPr>
            <w:tcW w:w="7407" w:type="dxa"/>
          </w:tcPr>
          <w:p w:rsidR="00000000" w:rsidRDefault="00AC26C9">
            <w:pPr>
              <w:rPr>
                <w:lang w:val="fr-FR"/>
              </w:rPr>
            </w:pPr>
            <w:r>
              <w:rPr>
                <w:lang w:val="fr-FR"/>
              </w:rPr>
              <w:t>'API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e0a04c32-6a2d-4d3d-8629-caa0990c1a26</w:t>
            </w:r>
          </w:p>
        </w:tc>
        <w:tc>
          <w:tcPr>
            <w:tcW w:w="7407" w:type="dxa"/>
            <w:shd w:val="clear" w:color="auto" w:fill="F2F2F2" w:themeFill="background1" w:themeFillShade="F2"/>
          </w:tcPr>
          <w:p w:rsidR="00000000" w:rsidRDefault="00AC26C9">
            <w:pPr>
              <w:rPr>
                <w:noProof/>
              </w:rPr>
            </w:pPr>
            <w:r>
              <w:rPr>
                <w:noProof/>
              </w:rPr>
              <w:t>Error Messages' description:</w:t>
            </w:r>
          </w:p>
        </w:tc>
        <w:tc>
          <w:tcPr>
            <w:tcW w:w="7407" w:type="dxa"/>
          </w:tcPr>
          <w:p w:rsidR="00000000" w:rsidRDefault="00AC26C9">
            <w:pPr>
              <w:rPr>
                <w:lang w:val="fr-FR"/>
              </w:rPr>
            </w:pPr>
            <w:r>
              <w:rPr>
                <w:lang w:val="fr-FR"/>
              </w:rPr>
              <w:t>Description des messages d'erreur: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4a3d49a3-717f-40d5-955b-257fe09117f3</w:t>
            </w:r>
          </w:p>
        </w:tc>
        <w:tc>
          <w:tcPr>
            <w:tcW w:w="7407" w:type="dxa"/>
            <w:shd w:val="clear" w:color="auto" w:fill="F2F2F2" w:themeFill="background1" w:themeFillShade="F2"/>
          </w:tcPr>
          <w:p w:rsidR="00000000" w:rsidRDefault="00AC26C9">
            <w:pPr>
              <w:rPr>
                <w:noProof/>
              </w:rPr>
            </w:pPr>
            <w:r>
              <w:rPr>
                <w:noProof/>
              </w:rPr>
              <w:t>This topic lists error messages returned by the Live API.</w:t>
            </w:r>
          </w:p>
        </w:tc>
        <w:tc>
          <w:tcPr>
            <w:tcW w:w="7407" w:type="dxa"/>
          </w:tcPr>
          <w:p w:rsidR="00000000" w:rsidRDefault="00AC26C9">
            <w:pPr>
              <w:rPr>
                <w:lang w:val="fr-FR"/>
              </w:rPr>
            </w:pPr>
            <w:r>
              <w:rPr>
                <w:lang w:val="fr-FR"/>
              </w:rPr>
              <w:t>Cette rubrique r</w:t>
            </w:r>
            <w:r>
              <w:rPr>
                <w:lang w:val="fr-FR"/>
              </w:rPr>
              <w:t>é</w:t>
            </w:r>
            <w:r>
              <w:rPr>
                <w:lang w:val="fr-FR"/>
              </w:rPr>
              <w:t>pertorie les messages d'erreur renvoy</w:t>
            </w:r>
            <w:r>
              <w:rPr>
                <w:lang w:val="fr-FR"/>
              </w:rPr>
              <w:t>é</w:t>
            </w:r>
            <w:r>
              <w:rPr>
                <w:lang w:val="fr-FR"/>
              </w:rPr>
              <w:t>s par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2fac88c2-c61f-4726-a461-98da81e9f9d1</w:t>
            </w:r>
          </w:p>
        </w:tc>
        <w:tc>
          <w:tcPr>
            <w:tcW w:w="7407" w:type="dxa"/>
            <w:shd w:val="clear" w:color="auto" w:fill="F2F2F2" w:themeFill="background1" w:themeFillShade="F2"/>
          </w:tcPr>
          <w:p w:rsidR="00000000" w:rsidRDefault="00AC26C9">
            <w:pPr>
              <w:rPr>
                <w:noProof/>
              </w:rPr>
            </w:pPr>
            <w:r>
              <w:rPr>
                <w:noProof/>
              </w:rPr>
              <w:t>This is work in progress.</w:t>
            </w:r>
          </w:p>
        </w:tc>
        <w:tc>
          <w:tcPr>
            <w:tcW w:w="7407" w:type="dxa"/>
          </w:tcPr>
          <w:p w:rsidR="00000000" w:rsidRDefault="00AC26C9">
            <w:pPr>
              <w:rPr>
                <w:lang w:val="fr-FR"/>
              </w:rPr>
            </w:pPr>
            <w:r>
              <w:rPr>
                <w:lang w:val="fr-FR"/>
              </w:rPr>
              <w:t>Il s'agit d'un travail en cours.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b9414391-50a6-4ba3-97f6-36d07c913e33</w:t>
            </w:r>
          </w:p>
        </w:tc>
        <w:tc>
          <w:tcPr>
            <w:tcW w:w="7407" w:type="dxa"/>
            <w:shd w:val="clear" w:color="auto" w:fill="F2F2F2" w:themeFill="background1" w:themeFillShade="F2"/>
          </w:tcPr>
          <w:p w:rsidR="00000000" w:rsidRDefault="00AC26C9">
            <w:pPr>
              <w:rPr>
                <w:noProof/>
              </w:rPr>
            </w:pPr>
            <w:r>
              <w:rPr>
                <w:noProof/>
              </w:rPr>
              <w:t>If you see an error that is not listed here, let the Learning Services team know, and we will add it. parent:</w:t>
            </w:r>
          </w:p>
        </w:tc>
        <w:tc>
          <w:tcPr>
            <w:tcW w:w="7407" w:type="dxa"/>
          </w:tcPr>
          <w:p w:rsidR="00000000" w:rsidRDefault="00AC26C9">
            <w:pPr>
              <w:rPr>
                <w:lang w:val="fr-FR"/>
              </w:rPr>
            </w:pPr>
            <w:r>
              <w:rPr>
                <w:lang w:val="fr-FR"/>
              </w:rPr>
              <w:t>Si vous voyez une erreur qui n'est pas r</w:t>
            </w:r>
            <w:r>
              <w:rPr>
                <w:lang w:val="fr-FR"/>
              </w:rPr>
              <w:t>é</w:t>
            </w:r>
            <w:r>
              <w:rPr>
                <w:lang w:val="fr-FR"/>
              </w:rPr>
              <w:t>pertori</w:t>
            </w:r>
            <w:r>
              <w:rPr>
                <w:lang w:val="fr-FR"/>
              </w:rPr>
              <w:t>é</w:t>
            </w:r>
            <w:r>
              <w:rPr>
                <w:lang w:val="fr-FR"/>
              </w:rPr>
              <w:t>e ici, informez-en l'</w:t>
            </w:r>
            <w:r>
              <w:rPr>
                <w:lang w:val="fr-FR"/>
              </w:rPr>
              <w:t>é</w:t>
            </w:r>
            <w:r>
              <w:rPr>
                <w:lang w:val="fr-FR"/>
              </w:rPr>
              <w:t>quipe des services d'apprentissage et nous l'ajouterons.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89684a51-bdea-47f4-803d-1c72507fa4de</w:t>
            </w:r>
          </w:p>
        </w:tc>
        <w:tc>
          <w:tcPr>
            <w:tcW w:w="7407" w:type="dxa"/>
            <w:shd w:val="clear" w:color="auto" w:fill="F2F2F2" w:themeFill="background1" w:themeFillShade="F2"/>
          </w:tcPr>
          <w:p w:rsidR="00000000" w:rsidRDefault="00AC26C9">
            <w:pPr>
              <w:rPr>
                <w:noProof/>
              </w:rPr>
            </w:pPr>
            <w:r>
              <w:rPr>
                <w:noProof/>
              </w:rPr>
              <w:t>References grandparent:</w:t>
            </w:r>
          </w:p>
        </w:tc>
        <w:tc>
          <w:tcPr>
            <w:tcW w:w="7407" w:type="dxa"/>
          </w:tcPr>
          <w:p w:rsidR="00000000" w:rsidRDefault="00AC26C9">
            <w:pPr>
              <w:rPr>
                <w:lang w:val="fr-FR"/>
              </w:rPr>
            </w:pPr>
            <w:r>
              <w:rPr>
                <w:lang w:val="fr-FR"/>
              </w:rPr>
              <w:t>R</w:t>
            </w:r>
            <w:r>
              <w:rPr>
                <w:lang w:val="fr-FR"/>
              </w:rPr>
              <w:t>é</w:t>
            </w:r>
            <w:r>
              <w:rPr>
                <w:lang w:val="fr-FR"/>
              </w:rPr>
              <w:t>f</w:t>
            </w:r>
            <w:r>
              <w:rPr>
                <w:lang w:val="fr-FR"/>
              </w:rPr>
              <w:t>é</w:t>
            </w:r>
            <w:r>
              <w:rPr>
                <w:lang w:val="fr-FR"/>
              </w:rPr>
              <w:t>rences grand-parent: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35d77634-6fb0-4e32-b259-ba</w:t>
            </w:r>
            <w:r>
              <w:rPr>
                <w:noProof/>
                <w:sz w:val="2"/>
              </w:rPr>
              <w:t>1ffd943921</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47a439b6-4d6f-48f5-a725-e78d09fa2e54</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6ac194ab-2664-4589-8579-69f85d66ef6d</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b0a9df5b-edd0-4325-ae2b-ee4aa688efa9</w:t>
            </w:r>
          </w:p>
        </w:tc>
        <w:tc>
          <w:tcPr>
            <w:tcW w:w="7407" w:type="dxa"/>
            <w:shd w:val="clear" w:color="auto" w:fill="F2F2F2" w:themeFill="background1" w:themeFillShade="F2"/>
          </w:tcPr>
          <w:p w:rsidR="00000000" w:rsidRDefault="00AC26C9">
            <w:pPr>
              <w:rPr>
                <w:noProof/>
              </w:rPr>
            </w:pPr>
            <w:r>
              <w:rPr>
                <w:noProof/>
              </w:rPr>
              <w:t>Error message reference</w:t>
            </w:r>
          </w:p>
        </w:tc>
        <w:tc>
          <w:tcPr>
            <w:tcW w:w="7407" w:type="dxa"/>
          </w:tcPr>
          <w:p w:rsidR="00000000" w:rsidRDefault="00AC26C9">
            <w:pPr>
              <w:rPr>
                <w:lang w:val="fr-FR"/>
              </w:rPr>
            </w:pPr>
            <w:r>
              <w:rPr>
                <w:lang w:val="fr-FR"/>
              </w:rPr>
              <w:t>R</w:t>
            </w:r>
            <w:r>
              <w:rPr>
                <w:lang w:val="fr-FR"/>
              </w:rPr>
              <w:t>é</w:t>
            </w:r>
            <w:r>
              <w:rPr>
                <w:lang w:val="fr-FR"/>
              </w:rPr>
              <w:t>f</w:t>
            </w:r>
            <w:r>
              <w:rPr>
                <w:lang w:val="fr-FR"/>
              </w:rPr>
              <w:t>é</w:t>
            </w:r>
            <w:r>
              <w:rPr>
                <w:lang w:val="fr-FR"/>
              </w:rPr>
              <w:t>rence du message d'erreur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d54d8aed-31d5-49ec-bd21-25eb47c2d049</w:t>
            </w:r>
          </w:p>
        </w:tc>
        <w:tc>
          <w:tcPr>
            <w:tcW w:w="7407" w:type="dxa"/>
            <w:shd w:val="clear" w:color="auto" w:fill="F2F2F2" w:themeFill="background1" w:themeFillShade="F2"/>
          </w:tcPr>
          <w:p w:rsidR="00000000" w:rsidRDefault="00AC26C9">
            <w:pPr>
              <w:rPr>
                <w:noProof/>
              </w:rPr>
            </w:pPr>
            <w:r>
              <w:rPr>
                <w:noProof/>
              </w:rPr>
              <w:t>Live API Error Messages</w:t>
            </w:r>
          </w:p>
        </w:tc>
        <w:tc>
          <w:tcPr>
            <w:tcW w:w="7407" w:type="dxa"/>
          </w:tcPr>
          <w:p w:rsidR="00000000" w:rsidRDefault="00AC26C9">
            <w:pPr>
              <w:rPr>
                <w:lang w:val="fr-FR"/>
              </w:rPr>
            </w:pPr>
            <w:r>
              <w:rPr>
                <w:lang w:val="fr-FR"/>
              </w:rPr>
              <w:t>Messages d'erreur Live 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8454b34c-d906-4d3d-95f3-d5a382e4189c</w:t>
            </w:r>
          </w:p>
        </w:tc>
        <w:tc>
          <w:tcPr>
            <w:tcW w:w="7407" w:type="dxa"/>
            <w:shd w:val="clear" w:color="auto" w:fill="F2F2F2" w:themeFill="background1" w:themeFillShade="F2"/>
          </w:tcPr>
          <w:p w:rsidR="00000000" w:rsidRDefault="00AC26C9">
            <w:pPr>
              <w:rPr>
                <w:noProof/>
              </w:rPr>
            </w:pPr>
            <w:r>
              <w:rPr>
                <w:noProof/>
              </w:rPr>
              <w:t>Error</w:t>
            </w:r>
          </w:p>
        </w:tc>
        <w:tc>
          <w:tcPr>
            <w:tcW w:w="7407" w:type="dxa"/>
          </w:tcPr>
          <w:p w:rsidR="00000000" w:rsidRDefault="00AC26C9">
            <w:pPr>
              <w:rPr>
                <w:lang w:val="fr-FR"/>
              </w:rPr>
            </w:pPr>
            <w:r>
              <w:rPr>
                <w:lang w:val="fr-FR"/>
              </w:rPr>
              <w:t>Erreur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75b01290-7c78-4c57-84ff-fa2e24be177b</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1f0249d5-5a49-4034-8757-5f6c1b3e72f9</w:t>
            </w:r>
          </w:p>
        </w:tc>
        <w:tc>
          <w:tcPr>
            <w:tcW w:w="7407" w:type="dxa"/>
            <w:shd w:val="clear" w:color="auto" w:fill="F2F2F2" w:themeFill="background1" w:themeFillShade="F2"/>
          </w:tcPr>
          <w:p w:rsidR="00000000" w:rsidRDefault="00AC26C9">
            <w:pPr>
              <w:rPr>
                <w:noProof/>
              </w:rPr>
            </w:pPr>
            <w:r>
              <w:rPr>
                <w:noProof/>
              </w:rPr>
              <w:t>Applies to</w:t>
            </w:r>
          </w:p>
        </w:tc>
        <w:tc>
          <w:tcPr>
            <w:tcW w:w="7407" w:type="dxa"/>
          </w:tcPr>
          <w:p w:rsidR="00000000" w:rsidRDefault="00AC26C9">
            <w:pPr>
              <w:rPr>
                <w:lang w:val="fr-FR"/>
              </w:rPr>
            </w:pPr>
            <w:r>
              <w:rPr>
                <w:lang w:val="fr-FR"/>
              </w:rPr>
              <w:t xml:space="preserve">S'applique </w:t>
            </w:r>
            <w:r>
              <w:rPr>
                <w:lang w:val="fr-FR"/>
              </w:rPr>
              <w:t>à</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04e49c63-fee2-4623-a80b-b5f600c93b1a</w:t>
            </w:r>
          </w:p>
        </w:tc>
        <w:tc>
          <w:tcPr>
            <w:tcW w:w="7407" w:type="dxa"/>
            <w:shd w:val="clear" w:color="auto" w:fill="F2F2F2" w:themeFill="background1" w:themeFillShade="F2"/>
          </w:tcPr>
          <w:p w:rsidR="00000000" w:rsidRDefault="00AC26C9">
            <w:pPr>
              <w:rPr>
                <w:noProof/>
              </w:rPr>
            </w:pPr>
            <w:r>
              <w:rPr>
                <w:noProof/>
              </w:rPr>
              <w:t>Response Body</w:t>
            </w:r>
          </w:p>
        </w:tc>
        <w:tc>
          <w:tcPr>
            <w:tcW w:w="7407" w:type="dxa"/>
          </w:tcPr>
          <w:p w:rsidR="00000000" w:rsidRDefault="00AC26C9">
            <w:pPr>
              <w:rPr>
                <w:lang w:val="fr-FR"/>
              </w:rPr>
            </w:pPr>
            <w:r>
              <w:rPr>
                <w:lang w:val="fr-FR"/>
              </w:rPr>
              <w:t>Corps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56fa8a24-a669-45bf-8ae6-7bcb7f1e348c</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specified in the request does not exist or is not</w:t>
            </w:r>
            <w:r>
              <w:rPr>
                <w:noProof/>
              </w:rPr>
              <w:t xml:space="preserve"> supported</w:t>
            </w:r>
          </w:p>
        </w:tc>
        <w:tc>
          <w:tcPr>
            <w:tcW w:w="7407" w:type="dxa"/>
          </w:tcPr>
          <w:p w:rsidR="00000000" w:rsidRDefault="00AC26C9">
            <w:pPr>
              <w:rPr>
                <w:lang w:val="fr-FR"/>
              </w:rPr>
            </w:pPr>
            <w:r>
              <w:rPr>
                <w:lang w:val="fr-FR"/>
              </w:rPr>
              <w:t xml:space="preserve">Le </w:t>
            </w:r>
            <w:r>
              <w:rPr>
                <w:rStyle w:val="mqInternal"/>
                <w:noProof/>
                <w:lang w:val="fr-FR"/>
              </w:rPr>
              <w:t>[1}[2]{3]</w:t>
            </w:r>
            <w:r>
              <w:rPr>
                <w:lang w:val="fr-FR"/>
              </w:rPr>
              <w:t xml:space="preserve"> sp</w:t>
            </w:r>
            <w:r>
              <w:rPr>
                <w:lang w:val="fr-FR"/>
              </w:rPr>
              <w:t>é</w:t>
            </w:r>
            <w:r>
              <w:rPr>
                <w:lang w:val="fr-FR"/>
              </w:rPr>
              <w:t>cifi</w:t>
            </w:r>
            <w:r>
              <w:rPr>
                <w:lang w:val="fr-FR"/>
              </w:rPr>
              <w:t>é</w:t>
            </w:r>
            <w:r>
              <w:rPr>
                <w:lang w:val="fr-FR"/>
              </w:rPr>
              <w:t xml:space="preserve"> dans la requ</w:t>
            </w:r>
            <w:r>
              <w:rPr>
                <w:lang w:val="fr-FR"/>
              </w:rPr>
              <w:t>ê</w:t>
            </w:r>
            <w:r>
              <w:rPr>
                <w:lang w:val="fr-FR"/>
              </w:rPr>
              <w:t>te n'existe pas ou n'est pas pris en charge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12814dc8-7b4e-4da1-b879-065d25b88765</w:t>
            </w:r>
          </w:p>
        </w:tc>
        <w:tc>
          <w:tcPr>
            <w:tcW w:w="7407" w:type="dxa"/>
            <w:shd w:val="clear" w:color="auto" w:fill="F2F2F2" w:themeFill="background1" w:themeFillShade="F2"/>
          </w:tcPr>
          <w:p w:rsidR="00000000" w:rsidRDefault="00AC26C9">
            <w:pPr>
              <w:rPr>
                <w:noProof/>
              </w:rPr>
            </w:pPr>
            <w:r>
              <w:rPr>
                <w:noProof/>
              </w:rPr>
              <w:t>Create live job</w:t>
            </w:r>
          </w:p>
        </w:tc>
        <w:tc>
          <w:tcPr>
            <w:tcW w:w="7407" w:type="dxa"/>
          </w:tcPr>
          <w:p w:rsidR="00000000" w:rsidRDefault="00AC26C9">
            <w:pPr>
              <w:rPr>
                <w:lang w:val="fr-FR"/>
              </w:rPr>
            </w:pPr>
            <w:r>
              <w:rPr>
                <w:lang w:val="fr-FR"/>
              </w:rPr>
              <w:t>Cr</w:t>
            </w:r>
            <w:r>
              <w:rPr>
                <w:lang w:val="fr-FR"/>
              </w:rPr>
              <w:t>é</w:t>
            </w:r>
            <w:r>
              <w:rPr>
                <w:lang w:val="fr-FR"/>
              </w:rPr>
              <w:t>er un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436ada6f-71c8-40ae-ac66-376b29f070bb</w:t>
            </w:r>
          </w:p>
        </w:tc>
        <w:tc>
          <w:tcPr>
            <w:tcW w:w="7407" w:type="dxa"/>
            <w:shd w:val="clear" w:color="auto" w:fill="F2F2F2" w:themeFill="background1" w:themeFillShade="F2"/>
          </w:tcPr>
          <w:p w:rsidR="00000000" w:rsidRDefault="00AC26C9">
            <w:pPr>
              <w:rPr>
                <w:noProof/>
              </w:rPr>
            </w:pPr>
            <w:r>
              <w:rPr>
                <w:noProof/>
              </w:rPr>
              <w:t>The duration of the cue point being ins</w:t>
            </w:r>
            <w:r>
              <w:rPr>
                <w:noProof/>
              </w:rPr>
              <w:t>erted needs to be, at least, twice the length of the segments in the job</w:t>
            </w:r>
          </w:p>
        </w:tc>
        <w:tc>
          <w:tcPr>
            <w:tcW w:w="7407" w:type="dxa"/>
          </w:tcPr>
          <w:p w:rsidR="00000000" w:rsidRDefault="00AC26C9">
            <w:pPr>
              <w:rPr>
                <w:lang w:val="fr-FR"/>
              </w:rPr>
            </w:pPr>
            <w:r>
              <w:rPr>
                <w:lang w:val="fr-FR"/>
              </w:rPr>
              <w:t>La dur</w:t>
            </w:r>
            <w:r>
              <w:rPr>
                <w:lang w:val="fr-FR"/>
              </w:rPr>
              <w:t>é</w:t>
            </w:r>
            <w:r>
              <w:rPr>
                <w:lang w:val="fr-FR"/>
              </w:rPr>
              <w:t>e du point de rep</w:t>
            </w:r>
            <w:r>
              <w:rPr>
                <w:lang w:val="fr-FR"/>
              </w:rPr>
              <w:t>è</w:t>
            </w:r>
            <w:r>
              <w:rPr>
                <w:lang w:val="fr-FR"/>
              </w:rPr>
              <w:t>re ins</w:t>
            </w:r>
            <w:r>
              <w:rPr>
                <w:lang w:val="fr-FR"/>
              </w:rPr>
              <w:t>é</w:t>
            </w:r>
            <w:r>
              <w:rPr>
                <w:lang w:val="fr-FR"/>
              </w:rPr>
              <w:t>r</w:t>
            </w:r>
            <w:r>
              <w:rPr>
                <w:lang w:val="fr-FR"/>
              </w:rPr>
              <w:t>é</w:t>
            </w:r>
            <w:r>
              <w:rPr>
                <w:lang w:val="fr-FR"/>
              </w:rPr>
              <w:t xml:space="preserve"> doit </w:t>
            </w:r>
            <w:r>
              <w:rPr>
                <w:lang w:val="fr-FR"/>
              </w:rPr>
              <w:t>ê</w:t>
            </w:r>
            <w:r>
              <w:rPr>
                <w:lang w:val="fr-FR"/>
              </w:rPr>
              <w:t>tre, au moins, deux fois la longueur des segments de la t</w:t>
            </w:r>
            <w:r>
              <w:rPr>
                <w:lang w:val="fr-FR"/>
              </w:rPr>
              <w:t>â</w:t>
            </w:r>
            <w:r>
              <w:rPr>
                <w:lang w:val="fr-FR"/>
              </w:rPr>
              <w:t>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a0485319-65ba-4a09-b8fb-8a042de2baf7</w:t>
            </w:r>
          </w:p>
        </w:tc>
        <w:tc>
          <w:tcPr>
            <w:tcW w:w="7407" w:type="dxa"/>
            <w:shd w:val="clear" w:color="auto" w:fill="F2F2F2" w:themeFill="background1" w:themeFillShade="F2"/>
          </w:tcPr>
          <w:p w:rsidR="00000000" w:rsidRDefault="00AC26C9">
            <w:pPr>
              <w:rPr>
                <w:noProof/>
              </w:rPr>
            </w:pPr>
            <w:r>
              <w:rPr>
                <w:noProof/>
              </w:rPr>
              <w:t>Insert cuepoint</w:t>
            </w:r>
          </w:p>
        </w:tc>
        <w:tc>
          <w:tcPr>
            <w:tcW w:w="7407" w:type="dxa"/>
          </w:tcPr>
          <w:p w:rsidR="00000000" w:rsidRDefault="00AC26C9">
            <w:pPr>
              <w:rPr>
                <w:lang w:val="fr-FR"/>
              </w:rPr>
            </w:pPr>
            <w:r>
              <w:rPr>
                <w:lang w:val="fr-FR"/>
              </w:rPr>
              <w:t>Ins</w:t>
            </w:r>
            <w:r>
              <w:rPr>
                <w:lang w:val="fr-FR"/>
              </w:rPr>
              <w:t>é</w:t>
            </w:r>
            <w:r>
              <w:rPr>
                <w:lang w:val="fr-FR"/>
              </w:rPr>
              <w:t>rer point de cue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65d5bbf6-6e96-48eb-a156-74390fdbb2c8</w:t>
            </w:r>
          </w:p>
        </w:tc>
        <w:tc>
          <w:tcPr>
            <w:tcW w:w="7407" w:type="dxa"/>
            <w:shd w:val="clear" w:color="auto" w:fill="F2F2F2" w:themeFill="background1" w:themeFillShade="F2"/>
          </w:tcPr>
          <w:p w:rsidR="00000000" w:rsidRDefault="00AC26C9">
            <w:pPr>
              <w:rPr>
                <w:noProof/>
              </w:rPr>
            </w:pPr>
            <w:r>
              <w:rPr>
                <w:noProof/>
              </w:rPr>
              <w:t>The JSON included an invalid value for some field</w:t>
            </w:r>
          </w:p>
        </w:tc>
        <w:tc>
          <w:tcPr>
            <w:tcW w:w="7407" w:type="dxa"/>
          </w:tcPr>
          <w:p w:rsidR="00000000" w:rsidRDefault="00AC26C9">
            <w:pPr>
              <w:rPr>
                <w:lang w:val="fr-FR"/>
              </w:rPr>
            </w:pPr>
            <w:r>
              <w:rPr>
                <w:lang w:val="fr-FR"/>
              </w:rPr>
              <w:t>Le JSON incluait une valeur non valide pour certains champs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060d101f-36d1-477d-9281-f8eab5cf5a25</w:t>
            </w:r>
          </w:p>
        </w:tc>
        <w:tc>
          <w:tcPr>
            <w:tcW w:w="7407" w:type="dxa"/>
            <w:shd w:val="clear" w:color="auto" w:fill="F2F2F2" w:themeFill="background1" w:themeFillShade="F2"/>
          </w:tcPr>
          <w:p w:rsidR="00000000" w:rsidRDefault="00AC26C9">
            <w:pPr>
              <w:rPr>
                <w:noProof/>
              </w:rPr>
            </w:pPr>
            <w:r>
              <w:rPr>
                <w:noProof/>
              </w:rPr>
              <w:t>Create live job, create VOD clip, create/update ad configuratio</w:t>
            </w:r>
            <w:r>
              <w:rPr>
                <w:noProof/>
              </w:rPr>
              <w:t>n, create/update beacon set, ingest slate, create beacon set</w:t>
            </w:r>
          </w:p>
        </w:tc>
        <w:tc>
          <w:tcPr>
            <w:tcW w:w="7407" w:type="dxa"/>
          </w:tcPr>
          <w:p w:rsidR="00000000" w:rsidRDefault="00AC26C9">
            <w:pPr>
              <w:rPr>
                <w:lang w:val="fr-FR"/>
              </w:rPr>
            </w:pPr>
            <w:r>
              <w:rPr>
                <w:lang w:val="fr-FR"/>
              </w:rPr>
              <w:t>Cr</w:t>
            </w:r>
            <w:r>
              <w:rPr>
                <w:lang w:val="fr-FR"/>
              </w:rPr>
              <w:t>é</w:t>
            </w:r>
            <w:r>
              <w:rPr>
                <w:lang w:val="fr-FR"/>
              </w:rPr>
              <w:t>er un travail en direct, cr</w:t>
            </w:r>
            <w:r>
              <w:rPr>
                <w:lang w:val="fr-FR"/>
              </w:rPr>
              <w:t>é</w:t>
            </w:r>
            <w:r>
              <w:rPr>
                <w:lang w:val="fr-FR"/>
              </w:rPr>
              <w:t>er un clip VOD, cr</w:t>
            </w:r>
            <w:r>
              <w:rPr>
                <w:lang w:val="fr-FR"/>
              </w:rPr>
              <w:t>é</w:t>
            </w:r>
            <w:r>
              <w:rPr>
                <w:lang w:val="fr-FR"/>
              </w:rPr>
              <w:t xml:space="preserve">er/mettre </w:t>
            </w:r>
            <w:r>
              <w:rPr>
                <w:lang w:val="fr-FR"/>
              </w:rPr>
              <w:t>à</w:t>
            </w:r>
            <w:r>
              <w:rPr>
                <w:lang w:val="fr-FR"/>
              </w:rPr>
              <w:t xml:space="preserve"> jour la configuration des annonces, cr</w:t>
            </w:r>
            <w:r>
              <w:rPr>
                <w:lang w:val="fr-FR"/>
              </w:rPr>
              <w:t>é</w:t>
            </w:r>
            <w:r>
              <w:rPr>
                <w:lang w:val="fr-FR"/>
              </w:rPr>
              <w:t xml:space="preserve">er/mettre </w:t>
            </w:r>
            <w:r>
              <w:rPr>
                <w:lang w:val="fr-FR"/>
              </w:rPr>
              <w:t>à</w:t>
            </w:r>
            <w:r>
              <w:rPr>
                <w:lang w:val="fr-FR"/>
              </w:rPr>
              <w:t xml:space="preserve"> jour le jeu de balise, ing</w:t>
            </w:r>
            <w:r>
              <w:rPr>
                <w:lang w:val="fr-FR"/>
              </w:rPr>
              <w:t>é</w:t>
            </w:r>
            <w:r>
              <w:rPr>
                <w:lang w:val="fr-FR"/>
              </w:rPr>
              <w:t>rer l'ardoise, cr</w:t>
            </w:r>
            <w:r>
              <w:rPr>
                <w:lang w:val="fr-FR"/>
              </w:rPr>
              <w:t>é</w:t>
            </w:r>
            <w:r>
              <w:rPr>
                <w:lang w:val="fr-FR"/>
              </w:rPr>
              <w:t>er un jeu de balise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1ed954c2-450</w:t>
            </w:r>
            <w:r>
              <w:rPr>
                <w:noProof/>
                <w:sz w:val="2"/>
              </w:rPr>
              <w:t>d-456c-abef-e4b5d93194fe</w:t>
            </w:r>
          </w:p>
        </w:tc>
        <w:tc>
          <w:tcPr>
            <w:tcW w:w="7407" w:type="dxa"/>
            <w:shd w:val="clear" w:color="auto" w:fill="F2F2F2" w:themeFill="background1" w:themeFillShade="F2"/>
          </w:tcPr>
          <w:p w:rsidR="00000000" w:rsidRDefault="00AC26C9">
            <w:pPr>
              <w:rPr>
                <w:noProof/>
              </w:rPr>
            </w:pPr>
            <w:r>
              <w:rPr>
                <w:noProof/>
              </w:rPr>
              <w:t>The notification url was missing the protocol or the protocol is not a supported type</w:t>
            </w:r>
          </w:p>
        </w:tc>
        <w:tc>
          <w:tcPr>
            <w:tcW w:w="7407" w:type="dxa"/>
          </w:tcPr>
          <w:p w:rsidR="00000000" w:rsidRDefault="00AC26C9">
            <w:pPr>
              <w:rPr>
                <w:lang w:val="fr-FR"/>
              </w:rPr>
            </w:pPr>
            <w:r>
              <w:rPr>
                <w:lang w:val="fr-FR"/>
              </w:rPr>
              <w:t>L'URL de notification manquait le protocole ou le protocole n'est pas un type pris en charge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d598e84b-f872-4df6-a09a-9aa0bb084af1</w:t>
            </w:r>
          </w:p>
        </w:tc>
        <w:tc>
          <w:tcPr>
            <w:tcW w:w="7407" w:type="dxa"/>
            <w:shd w:val="clear" w:color="auto" w:fill="F2F2F2" w:themeFill="background1" w:themeFillShade="F2"/>
          </w:tcPr>
          <w:p w:rsidR="00000000" w:rsidRDefault="00AC26C9">
            <w:pPr>
              <w:rPr>
                <w:noProof/>
              </w:rPr>
            </w:pPr>
            <w:r>
              <w:rPr>
                <w:noProof/>
              </w:rPr>
              <w:t>Create liv</w:t>
            </w:r>
            <w:r>
              <w:rPr>
                <w:noProof/>
              </w:rPr>
              <w:t>e job, create VOD clip, create/update ad configuration, create/update beacon set, ingest slate, create beacon set</w:t>
            </w:r>
          </w:p>
        </w:tc>
        <w:tc>
          <w:tcPr>
            <w:tcW w:w="7407" w:type="dxa"/>
          </w:tcPr>
          <w:p w:rsidR="00000000" w:rsidRDefault="00AC26C9">
            <w:pPr>
              <w:rPr>
                <w:lang w:val="fr-FR"/>
              </w:rPr>
            </w:pPr>
            <w:r>
              <w:rPr>
                <w:lang w:val="fr-FR"/>
              </w:rPr>
              <w:t>Cr</w:t>
            </w:r>
            <w:r>
              <w:rPr>
                <w:lang w:val="fr-FR"/>
              </w:rPr>
              <w:t>é</w:t>
            </w:r>
            <w:r>
              <w:rPr>
                <w:lang w:val="fr-FR"/>
              </w:rPr>
              <w:t>er un travail en direct, cr</w:t>
            </w:r>
            <w:r>
              <w:rPr>
                <w:lang w:val="fr-FR"/>
              </w:rPr>
              <w:t>é</w:t>
            </w:r>
            <w:r>
              <w:rPr>
                <w:lang w:val="fr-FR"/>
              </w:rPr>
              <w:t>er un clip VOD, cr</w:t>
            </w:r>
            <w:r>
              <w:rPr>
                <w:lang w:val="fr-FR"/>
              </w:rPr>
              <w:t>é</w:t>
            </w:r>
            <w:r>
              <w:rPr>
                <w:lang w:val="fr-FR"/>
              </w:rPr>
              <w:t xml:space="preserve">er/mettre </w:t>
            </w:r>
            <w:r>
              <w:rPr>
                <w:lang w:val="fr-FR"/>
              </w:rPr>
              <w:t>à</w:t>
            </w:r>
            <w:r>
              <w:rPr>
                <w:lang w:val="fr-FR"/>
              </w:rPr>
              <w:t xml:space="preserve"> jour la configuration des annonces, cr</w:t>
            </w:r>
            <w:r>
              <w:rPr>
                <w:lang w:val="fr-FR"/>
              </w:rPr>
              <w:t>é</w:t>
            </w:r>
            <w:r>
              <w:rPr>
                <w:lang w:val="fr-FR"/>
              </w:rPr>
              <w:t xml:space="preserve">er/mettre </w:t>
            </w:r>
            <w:r>
              <w:rPr>
                <w:lang w:val="fr-FR"/>
              </w:rPr>
              <w:t>à</w:t>
            </w:r>
            <w:r>
              <w:rPr>
                <w:lang w:val="fr-FR"/>
              </w:rPr>
              <w:t xml:space="preserve"> jour le jeu de balise, ing</w:t>
            </w:r>
            <w:r>
              <w:rPr>
                <w:lang w:val="fr-FR"/>
              </w:rPr>
              <w:t>é</w:t>
            </w:r>
            <w:r>
              <w:rPr>
                <w:lang w:val="fr-FR"/>
              </w:rPr>
              <w:t>rer l'ardoise, cr</w:t>
            </w:r>
            <w:r>
              <w:rPr>
                <w:lang w:val="fr-FR"/>
              </w:rPr>
              <w:t>é</w:t>
            </w:r>
            <w:r>
              <w:rPr>
                <w:lang w:val="fr-FR"/>
              </w:rPr>
              <w:t>er un jeu de balise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17da921b-cf1d-43b8-8582-bcb6ef882c8a</w:t>
            </w:r>
          </w:p>
        </w:tc>
        <w:tc>
          <w:tcPr>
            <w:tcW w:w="7407" w:type="dxa"/>
            <w:shd w:val="clear" w:color="auto" w:fill="F2F2F2" w:themeFill="background1" w:themeFillShade="F2"/>
          </w:tcPr>
          <w:p w:rsidR="00000000" w:rsidRDefault="00AC26C9">
            <w:pPr>
              <w:rPr>
                <w:noProof/>
              </w:rPr>
            </w:pPr>
            <w:r>
              <w:rPr>
                <w:noProof/>
              </w:rPr>
              <w:t>The number of SEP jobs allowed is limited.</w:t>
            </w:r>
          </w:p>
        </w:tc>
        <w:tc>
          <w:tcPr>
            <w:tcW w:w="7407" w:type="dxa"/>
          </w:tcPr>
          <w:p w:rsidR="00000000" w:rsidRDefault="00AC26C9">
            <w:pPr>
              <w:rPr>
                <w:lang w:val="fr-FR"/>
              </w:rPr>
            </w:pPr>
            <w:r>
              <w:rPr>
                <w:lang w:val="fr-FR"/>
              </w:rPr>
              <w:t>Le nombre d'emplois SEP autoris</w:t>
            </w:r>
            <w:r>
              <w:rPr>
                <w:lang w:val="fr-FR"/>
              </w:rPr>
              <w:t>é</w:t>
            </w:r>
            <w:r>
              <w:rPr>
                <w:lang w:val="fr-FR"/>
              </w:rPr>
              <w:t>s est limit</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1b05c2ea-6c03-4b63-888e-0027fb41a2b6</w:t>
            </w:r>
          </w:p>
        </w:tc>
        <w:tc>
          <w:tcPr>
            <w:tcW w:w="7407" w:type="dxa"/>
            <w:shd w:val="clear" w:color="auto" w:fill="F2F2F2" w:themeFill="background1" w:themeFillShade="F2"/>
          </w:tcPr>
          <w:p w:rsidR="00000000" w:rsidRDefault="00AC26C9">
            <w:pPr>
              <w:rPr>
                <w:noProof/>
              </w:rPr>
            </w:pPr>
            <w:r>
              <w:rPr>
                <w:noProof/>
              </w:rPr>
              <w:t>You will also receive this error if you inclu</w:t>
            </w:r>
            <w:r>
              <w:rPr>
                <w:noProof/>
              </w:rPr>
              <w:t xml:space="preserve">de </w:t>
            </w:r>
            <w:r>
              <w:rPr>
                <w:rStyle w:val="mqInternal"/>
                <w:noProof/>
              </w:rPr>
              <w:t>[1}[2]{3]</w:t>
            </w:r>
            <w:r>
              <w:rPr>
                <w:noProof/>
              </w:rPr>
              <w:t xml:space="preserve"> in the create job request, and have purchased only SEPs, not events.</w:t>
            </w:r>
          </w:p>
        </w:tc>
        <w:tc>
          <w:tcPr>
            <w:tcW w:w="7407" w:type="dxa"/>
          </w:tcPr>
          <w:p w:rsidR="00000000" w:rsidRDefault="00AC26C9">
            <w:pPr>
              <w:rPr>
                <w:lang w:val="fr-FR"/>
              </w:rPr>
            </w:pPr>
            <w:r>
              <w:rPr>
                <w:lang w:val="fr-FR"/>
              </w:rPr>
              <w:t xml:space="preserve">Vous recevrez </w:t>
            </w:r>
            <w:r>
              <w:rPr>
                <w:lang w:val="fr-FR"/>
              </w:rPr>
              <w:t>é</w:t>
            </w:r>
            <w:r>
              <w:rPr>
                <w:lang w:val="fr-FR"/>
              </w:rPr>
              <w:t xml:space="preserve">galement cette erreur si vous incluez </w:t>
            </w:r>
            <w:r>
              <w:rPr>
                <w:rStyle w:val="mqInternal"/>
                <w:noProof/>
                <w:lang w:val="fr-FR"/>
              </w:rPr>
              <w:t>[1}[2]{3]</w:t>
            </w:r>
            <w:r>
              <w:rPr>
                <w:lang w:val="fr-FR"/>
              </w:rPr>
              <w:t xml:space="preserve"> dans la demande de cr</w:t>
            </w:r>
            <w:r>
              <w:rPr>
                <w:lang w:val="fr-FR"/>
              </w:rPr>
              <w:t>é</w:t>
            </w:r>
            <w:r>
              <w:rPr>
                <w:lang w:val="fr-FR"/>
              </w:rPr>
              <w:t>ation de t</w:t>
            </w:r>
            <w:r>
              <w:rPr>
                <w:lang w:val="fr-FR"/>
              </w:rPr>
              <w:t>â</w:t>
            </w:r>
            <w:r>
              <w:rPr>
                <w:lang w:val="fr-FR"/>
              </w:rPr>
              <w:t>che et si vous avez achet</w:t>
            </w:r>
            <w:r>
              <w:rPr>
                <w:lang w:val="fr-FR"/>
              </w:rPr>
              <w:t>é</w:t>
            </w:r>
            <w:r>
              <w:rPr>
                <w:lang w:val="fr-FR"/>
              </w:rPr>
              <w:t xml:space="preserve"> uniquement des SEP, pas des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ccd419</w:t>
            </w:r>
            <w:r>
              <w:rPr>
                <w:noProof/>
                <w:sz w:val="2"/>
              </w:rPr>
              <w:t>b8-24d1-4a4b-8bce-9eb5ed000893</w:t>
            </w:r>
          </w:p>
        </w:tc>
        <w:tc>
          <w:tcPr>
            <w:tcW w:w="7407" w:type="dxa"/>
            <w:shd w:val="clear" w:color="auto" w:fill="F2F2F2" w:themeFill="background1" w:themeFillShade="F2"/>
          </w:tcPr>
          <w:p w:rsidR="00000000" w:rsidRDefault="00AC26C9">
            <w:pPr>
              <w:rPr>
                <w:noProof/>
              </w:rPr>
            </w:pPr>
            <w:r>
              <w:rPr>
                <w:noProof/>
              </w:rPr>
              <w:t>Create live job</w:t>
            </w:r>
          </w:p>
        </w:tc>
        <w:tc>
          <w:tcPr>
            <w:tcW w:w="7407" w:type="dxa"/>
          </w:tcPr>
          <w:p w:rsidR="00000000" w:rsidRDefault="00AC26C9">
            <w:pPr>
              <w:rPr>
                <w:lang w:val="fr-FR"/>
              </w:rPr>
            </w:pPr>
            <w:r>
              <w:rPr>
                <w:lang w:val="fr-FR"/>
              </w:rPr>
              <w:t>Cr</w:t>
            </w:r>
            <w:r>
              <w:rPr>
                <w:lang w:val="fr-FR"/>
              </w:rPr>
              <w:t>é</w:t>
            </w:r>
            <w:r>
              <w:rPr>
                <w:lang w:val="fr-FR"/>
              </w:rPr>
              <w:t>er un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3331e367-1c5b-4c04-a6b3-8916ddc2dfe8</w:t>
            </w:r>
          </w:p>
        </w:tc>
        <w:tc>
          <w:tcPr>
            <w:tcW w:w="7407" w:type="dxa"/>
            <w:shd w:val="clear" w:color="auto" w:fill="F2F2F2" w:themeFill="background1" w:themeFillShade="F2"/>
          </w:tcPr>
          <w:p w:rsidR="00000000" w:rsidRDefault="00AC26C9">
            <w:pPr>
              <w:rPr>
                <w:noProof/>
              </w:rPr>
            </w:pPr>
            <w:r>
              <w:rPr>
                <w:noProof/>
              </w:rPr>
              <w:t>Only 5 jobs in a waiting state (waiting for an encoder to be connected) are allowed.</w:t>
            </w:r>
          </w:p>
        </w:tc>
        <w:tc>
          <w:tcPr>
            <w:tcW w:w="7407" w:type="dxa"/>
          </w:tcPr>
          <w:p w:rsidR="00000000" w:rsidRDefault="00AC26C9">
            <w:pPr>
              <w:rPr>
                <w:lang w:val="fr-FR"/>
              </w:rPr>
            </w:pPr>
            <w:r>
              <w:rPr>
                <w:lang w:val="fr-FR"/>
              </w:rPr>
              <w:t>Seules 5 t</w:t>
            </w:r>
            <w:r>
              <w:rPr>
                <w:lang w:val="fr-FR"/>
              </w:rPr>
              <w:t>â</w:t>
            </w:r>
            <w:r>
              <w:rPr>
                <w:lang w:val="fr-FR"/>
              </w:rPr>
              <w:t>ches en attente (en attente de connexion d'u</w:t>
            </w:r>
            <w:r>
              <w:rPr>
                <w:lang w:val="fr-FR"/>
              </w:rPr>
              <w:t>n encodeur) sont autoris</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2c784cd8-8e8f-4791-99ee-5fa44b818b9d</w:t>
            </w:r>
          </w:p>
        </w:tc>
        <w:tc>
          <w:tcPr>
            <w:tcW w:w="7407" w:type="dxa"/>
            <w:shd w:val="clear" w:color="auto" w:fill="F2F2F2" w:themeFill="background1" w:themeFillShade="F2"/>
          </w:tcPr>
          <w:p w:rsidR="00000000" w:rsidRDefault="00AC26C9">
            <w:pPr>
              <w:rPr>
                <w:noProof/>
              </w:rPr>
            </w:pPr>
            <w:r>
              <w:rPr>
                <w:noProof/>
              </w:rPr>
              <w:t>To create additional jobs, you will need to connect an encoder to one of the waiting jobs or cancel it</w:t>
            </w:r>
          </w:p>
        </w:tc>
        <w:tc>
          <w:tcPr>
            <w:tcW w:w="7407" w:type="dxa"/>
          </w:tcPr>
          <w:p w:rsidR="00000000" w:rsidRDefault="00AC26C9">
            <w:pPr>
              <w:rPr>
                <w:lang w:val="fr-FR"/>
              </w:rPr>
            </w:pPr>
            <w:r>
              <w:rPr>
                <w:lang w:val="fr-FR"/>
              </w:rPr>
              <w:t>Pour cr</w:t>
            </w:r>
            <w:r>
              <w:rPr>
                <w:lang w:val="fr-FR"/>
              </w:rPr>
              <w:t>é</w:t>
            </w:r>
            <w:r>
              <w:rPr>
                <w:lang w:val="fr-FR"/>
              </w:rPr>
              <w:t>er des t</w:t>
            </w:r>
            <w:r>
              <w:rPr>
                <w:lang w:val="fr-FR"/>
              </w:rPr>
              <w:t>â</w:t>
            </w:r>
            <w:r>
              <w:rPr>
                <w:lang w:val="fr-FR"/>
              </w:rPr>
              <w:t>ches suppl</w:t>
            </w:r>
            <w:r>
              <w:rPr>
                <w:lang w:val="fr-FR"/>
              </w:rPr>
              <w:t>é</w:t>
            </w:r>
            <w:r>
              <w:rPr>
                <w:lang w:val="fr-FR"/>
              </w:rPr>
              <w:t xml:space="preserve">mentaires, vous devrez connecter un encodeur </w:t>
            </w:r>
            <w:r>
              <w:rPr>
                <w:lang w:val="fr-FR"/>
              </w:rPr>
              <w:t>à</w:t>
            </w:r>
            <w:r>
              <w:rPr>
                <w:lang w:val="fr-FR"/>
              </w:rPr>
              <w:t xml:space="preserve"> l'une des t</w:t>
            </w:r>
            <w:r>
              <w:rPr>
                <w:lang w:val="fr-FR"/>
              </w:rPr>
              <w:t>â</w:t>
            </w:r>
            <w:r>
              <w:rPr>
                <w:lang w:val="fr-FR"/>
              </w:rPr>
              <w:t>ches en attente ou l'annuler</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41 </w:t>
            </w:r>
            <w:r>
              <w:rPr>
                <w:noProof/>
                <w:sz w:val="16"/>
              </w:rPr>
              <w:br/>
            </w:r>
            <w:r>
              <w:rPr>
                <w:noProof/>
                <w:sz w:val="2"/>
              </w:rPr>
              <w:t>f6fc2044-33c5-4b37-befe-9f215ef04144</w:t>
            </w:r>
          </w:p>
        </w:tc>
        <w:tc>
          <w:tcPr>
            <w:tcW w:w="7407" w:type="dxa"/>
            <w:shd w:val="clear" w:color="auto" w:fill="F2F2F2" w:themeFill="background1" w:themeFillShade="F2"/>
          </w:tcPr>
          <w:p w:rsidR="00000000" w:rsidRDefault="00AC26C9">
            <w:pPr>
              <w:rPr>
                <w:noProof/>
              </w:rPr>
            </w:pPr>
            <w:r>
              <w:rPr>
                <w:noProof/>
              </w:rPr>
              <w:t>Create live job</w:t>
            </w:r>
          </w:p>
        </w:tc>
        <w:tc>
          <w:tcPr>
            <w:tcW w:w="7407" w:type="dxa"/>
          </w:tcPr>
          <w:p w:rsidR="00000000" w:rsidRDefault="00AC26C9">
            <w:pPr>
              <w:rPr>
                <w:lang w:val="fr-FR"/>
              </w:rPr>
            </w:pPr>
            <w:r>
              <w:rPr>
                <w:lang w:val="fr-FR"/>
              </w:rPr>
              <w:t>Cr</w:t>
            </w:r>
            <w:r>
              <w:rPr>
                <w:lang w:val="fr-FR"/>
              </w:rPr>
              <w:t>é</w:t>
            </w:r>
            <w:r>
              <w:rPr>
                <w:lang w:val="fr-FR"/>
              </w:rPr>
              <w:t>er un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524cc90c-436f-4924-94d4-cdbac5191f8d</w:t>
            </w:r>
          </w:p>
        </w:tc>
        <w:tc>
          <w:tcPr>
            <w:tcW w:w="7407" w:type="dxa"/>
            <w:shd w:val="clear" w:color="auto" w:fill="F2F2F2" w:themeFill="background1" w:themeFillShade="F2"/>
          </w:tcPr>
          <w:p w:rsidR="00000000" w:rsidRDefault="00AC26C9">
            <w:pPr>
              <w:rPr>
                <w:noProof/>
              </w:rPr>
            </w:pPr>
            <w:r>
              <w:rPr>
                <w:noProof/>
              </w:rPr>
              <w:t>To create VOD assets you need to use our own delivery</w:t>
            </w:r>
          </w:p>
        </w:tc>
        <w:tc>
          <w:tcPr>
            <w:tcW w:w="7407" w:type="dxa"/>
          </w:tcPr>
          <w:p w:rsidR="00000000" w:rsidRDefault="00AC26C9">
            <w:pPr>
              <w:rPr>
                <w:lang w:val="fr-FR"/>
              </w:rPr>
            </w:pPr>
            <w:r>
              <w:rPr>
                <w:lang w:val="fr-FR"/>
              </w:rPr>
              <w:t>Pour cr</w:t>
            </w:r>
            <w:r>
              <w:rPr>
                <w:lang w:val="fr-FR"/>
              </w:rPr>
              <w:t>é</w:t>
            </w:r>
            <w:r>
              <w:rPr>
                <w:lang w:val="fr-FR"/>
              </w:rPr>
              <w:t>er des actifs de VOD, vou</w:t>
            </w:r>
            <w:r>
              <w:rPr>
                <w:lang w:val="fr-FR"/>
              </w:rPr>
              <w:t>s devez utiliser notre propre livraison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bd125b37-5e67-4f5a-b283-17a6ce7ee0f2</w:t>
            </w:r>
          </w:p>
        </w:tc>
        <w:tc>
          <w:tcPr>
            <w:tcW w:w="7407" w:type="dxa"/>
            <w:shd w:val="clear" w:color="auto" w:fill="F2F2F2" w:themeFill="background1" w:themeFillShade="F2"/>
          </w:tcPr>
          <w:p w:rsidR="00000000" w:rsidRDefault="00AC26C9">
            <w:pPr>
              <w:rPr>
                <w:noProof/>
              </w:rPr>
            </w:pPr>
            <w:r>
              <w:rPr>
                <w:noProof/>
              </w:rPr>
              <w:t>The most likely cause is that you are requesting a full VOD asset or a clip on an encrypted stream.</w:t>
            </w:r>
          </w:p>
        </w:tc>
        <w:tc>
          <w:tcPr>
            <w:tcW w:w="7407" w:type="dxa"/>
          </w:tcPr>
          <w:p w:rsidR="00000000" w:rsidRDefault="00AC26C9">
            <w:pPr>
              <w:rPr>
                <w:lang w:val="fr-FR"/>
              </w:rPr>
            </w:pPr>
            <w:r>
              <w:rPr>
                <w:lang w:val="fr-FR"/>
              </w:rPr>
              <w:t>La cause la plus probable est que vous demandez une ressource VOD compl</w:t>
            </w:r>
            <w:r>
              <w:rPr>
                <w:lang w:val="fr-FR"/>
              </w:rPr>
              <w:t>è</w:t>
            </w:r>
            <w:r>
              <w:rPr>
                <w:lang w:val="fr-FR"/>
              </w:rPr>
              <w:t>te</w:t>
            </w:r>
            <w:r>
              <w:rPr>
                <w:lang w:val="fr-FR"/>
              </w:rPr>
              <w:t xml:space="preserve"> ou un clip sur un flux crypt</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d50433d1-ba9e-4189-b887-fa84999438dc</w:t>
            </w:r>
          </w:p>
        </w:tc>
        <w:tc>
          <w:tcPr>
            <w:tcW w:w="7407" w:type="dxa"/>
            <w:shd w:val="clear" w:color="auto" w:fill="F2F2F2" w:themeFill="background1" w:themeFillShade="F2"/>
          </w:tcPr>
          <w:p w:rsidR="00000000" w:rsidRDefault="00AC26C9">
            <w:pPr>
              <w:rPr>
                <w:noProof/>
              </w:rPr>
            </w:pPr>
            <w:r>
              <w:rPr>
                <w:noProof/>
              </w:rPr>
              <w:t>VOD assets for encrypted streams are not supported</w:t>
            </w:r>
          </w:p>
        </w:tc>
        <w:tc>
          <w:tcPr>
            <w:tcW w:w="7407" w:type="dxa"/>
          </w:tcPr>
          <w:p w:rsidR="00000000" w:rsidRDefault="00AC26C9">
            <w:pPr>
              <w:rPr>
                <w:lang w:val="fr-FR"/>
              </w:rPr>
            </w:pPr>
            <w:r>
              <w:rPr>
                <w:lang w:val="fr-FR"/>
              </w:rPr>
              <w:t>Les ressources VOD pour les flux chiffr</w:t>
            </w:r>
            <w:r>
              <w:rPr>
                <w:lang w:val="fr-FR"/>
              </w:rPr>
              <w:t>é</w:t>
            </w:r>
            <w:r>
              <w:rPr>
                <w:lang w:val="fr-FR"/>
              </w:rPr>
              <w:t>s ne sont pas prises en charge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0240dc4a-424c-4f82-a6d1-4ad8a4383145</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head</w:t>
            </w:r>
            <w:r>
              <w:rPr>
                <w:noProof/>
              </w:rPr>
              <w:t>er was not sent with the request, or the key value was not valid</w:t>
            </w:r>
          </w:p>
        </w:tc>
        <w:tc>
          <w:tcPr>
            <w:tcW w:w="7407" w:type="dxa"/>
          </w:tcPr>
          <w:p w:rsidR="00000000" w:rsidRDefault="00AC26C9">
            <w:pPr>
              <w:rPr>
                <w:lang w:val="fr-FR"/>
              </w:rPr>
            </w:pPr>
            <w:r>
              <w:rPr>
                <w:lang w:val="fr-FR"/>
              </w:rPr>
              <w:t xml:space="preserve">L' </w:t>
            </w:r>
            <w:r>
              <w:rPr>
                <w:rStyle w:val="mqInternal"/>
                <w:noProof/>
                <w:lang w:val="fr-FR"/>
              </w:rPr>
              <w:t>[1}[2]{3]</w:t>
            </w:r>
            <w:r>
              <w:rPr>
                <w:lang w:val="fr-FR"/>
              </w:rPr>
              <w:t xml:space="preserve"> en-t</w:t>
            </w:r>
            <w:r>
              <w:rPr>
                <w:lang w:val="fr-FR"/>
              </w:rPr>
              <w:t>ê</w:t>
            </w:r>
            <w:r>
              <w:rPr>
                <w:lang w:val="fr-FR"/>
              </w:rPr>
              <w:t xml:space="preserve">te n'a pas </w:t>
            </w:r>
            <w:r>
              <w:rPr>
                <w:lang w:val="fr-FR"/>
              </w:rPr>
              <w:t>é</w:t>
            </w:r>
            <w:r>
              <w:rPr>
                <w:lang w:val="fr-FR"/>
              </w:rPr>
              <w:t>t</w:t>
            </w:r>
            <w:r>
              <w:rPr>
                <w:lang w:val="fr-FR"/>
              </w:rPr>
              <w:t>é</w:t>
            </w:r>
            <w:r>
              <w:rPr>
                <w:lang w:val="fr-FR"/>
              </w:rPr>
              <w:t xml:space="preserve"> envoy</w:t>
            </w:r>
            <w:r>
              <w:rPr>
                <w:lang w:val="fr-FR"/>
              </w:rPr>
              <w:t>é</w:t>
            </w:r>
            <w:r>
              <w:rPr>
                <w:lang w:val="fr-FR"/>
              </w:rPr>
              <w:t xml:space="preserve"> avec la requ</w:t>
            </w:r>
            <w:r>
              <w:rPr>
                <w:lang w:val="fr-FR"/>
              </w:rPr>
              <w:t>ê</w:t>
            </w:r>
            <w:r>
              <w:rPr>
                <w:lang w:val="fr-FR"/>
              </w:rPr>
              <w:t>te, ou la valeur de la cl</w:t>
            </w:r>
            <w:r>
              <w:rPr>
                <w:lang w:val="fr-FR"/>
              </w:rPr>
              <w:t>é</w:t>
            </w:r>
            <w:r>
              <w:rPr>
                <w:lang w:val="fr-FR"/>
              </w:rPr>
              <w:t xml:space="preserve"> n'</w:t>
            </w:r>
            <w:r>
              <w:rPr>
                <w:lang w:val="fr-FR"/>
              </w:rPr>
              <w:t>é</w:t>
            </w:r>
            <w:r>
              <w:rPr>
                <w:lang w:val="fr-FR"/>
              </w:rPr>
              <w:t>tait pas valide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bbe2c6be-37a1-443e-b39c-70b17fdb5680</w:t>
            </w:r>
          </w:p>
        </w:tc>
        <w:tc>
          <w:tcPr>
            <w:tcW w:w="7407" w:type="dxa"/>
            <w:shd w:val="clear" w:color="auto" w:fill="F2F2F2" w:themeFill="background1" w:themeFillShade="F2"/>
          </w:tcPr>
          <w:p w:rsidR="00000000" w:rsidRDefault="00AC26C9">
            <w:pPr>
              <w:rPr>
                <w:noProof/>
              </w:rPr>
            </w:pPr>
            <w:r>
              <w:rPr>
                <w:noProof/>
              </w:rPr>
              <w:t>All requests</w:t>
            </w:r>
          </w:p>
        </w:tc>
        <w:tc>
          <w:tcPr>
            <w:tcW w:w="7407" w:type="dxa"/>
          </w:tcPr>
          <w:p w:rsidR="00000000" w:rsidRDefault="00AC26C9">
            <w:pPr>
              <w:rPr>
                <w:lang w:val="fr-FR"/>
              </w:rPr>
            </w:pPr>
            <w:r>
              <w:rPr>
                <w:lang w:val="fr-FR"/>
              </w:rPr>
              <w:t>Toutes les demandes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73b420b9-d8a4-4bc6-87d6-2ae68f589416</w:t>
            </w:r>
          </w:p>
        </w:tc>
        <w:tc>
          <w:tcPr>
            <w:tcW w:w="7407" w:type="dxa"/>
            <w:shd w:val="clear" w:color="auto" w:fill="F2F2F2" w:themeFill="background1" w:themeFillShade="F2"/>
          </w:tcPr>
          <w:p w:rsidR="00000000" w:rsidRDefault="00AC26C9">
            <w:pPr>
              <w:rPr>
                <w:noProof/>
              </w:rPr>
            </w:pPr>
            <w:r>
              <w:rPr>
                <w:noProof/>
              </w:rPr>
              <w:t>The request URL was faulty</w:t>
            </w:r>
          </w:p>
        </w:tc>
        <w:tc>
          <w:tcPr>
            <w:tcW w:w="7407" w:type="dxa"/>
          </w:tcPr>
          <w:p w:rsidR="00000000" w:rsidRDefault="00AC26C9">
            <w:pPr>
              <w:rPr>
                <w:lang w:val="fr-FR"/>
              </w:rPr>
            </w:pPr>
            <w:r>
              <w:rPr>
                <w:lang w:val="fr-FR"/>
              </w:rPr>
              <w:t>L'URL de la requ</w:t>
            </w:r>
            <w:r>
              <w:rPr>
                <w:lang w:val="fr-FR"/>
              </w:rPr>
              <w:t>ê</w:t>
            </w:r>
            <w:r>
              <w:rPr>
                <w:lang w:val="fr-FR"/>
              </w:rPr>
              <w:t xml:space="preserve">te </w:t>
            </w:r>
            <w:r>
              <w:rPr>
                <w:lang w:val="fr-FR"/>
              </w:rPr>
              <w:t>é</w:t>
            </w:r>
            <w:r>
              <w:rPr>
                <w:lang w:val="fr-FR"/>
              </w:rPr>
              <w:t>tait d</w:t>
            </w:r>
            <w:r>
              <w:rPr>
                <w:lang w:val="fr-FR"/>
              </w:rPr>
              <w:t>é</w:t>
            </w:r>
            <w:r>
              <w:rPr>
                <w:lang w:val="fr-FR"/>
              </w:rPr>
              <w:t>fectueuse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1cda0660-c861-493c-aac9-b4f5a35b72b7</w:t>
            </w:r>
          </w:p>
        </w:tc>
        <w:tc>
          <w:tcPr>
            <w:tcW w:w="7407" w:type="dxa"/>
            <w:shd w:val="clear" w:color="auto" w:fill="F2F2F2" w:themeFill="background1" w:themeFillShade="F2"/>
          </w:tcPr>
          <w:p w:rsidR="00000000" w:rsidRDefault="00AC26C9">
            <w:pPr>
              <w:rPr>
                <w:noProof/>
              </w:rPr>
            </w:pPr>
            <w:r>
              <w:rPr>
                <w:noProof/>
              </w:rPr>
              <w:t>All requests</w:t>
            </w:r>
          </w:p>
        </w:tc>
        <w:tc>
          <w:tcPr>
            <w:tcW w:w="7407" w:type="dxa"/>
          </w:tcPr>
          <w:p w:rsidR="00000000" w:rsidRDefault="00AC26C9">
            <w:pPr>
              <w:rPr>
                <w:lang w:val="fr-FR"/>
              </w:rPr>
            </w:pPr>
            <w:r>
              <w:rPr>
                <w:lang w:val="fr-FR"/>
              </w:rPr>
              <w:t>Toutes les demandes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ac2fec43-cb97-483d-be87-8c83c7bb5e02</w:t>
            </w:r>
          </w:p>
        </w:tc>
        <w:tc>
          <w:tcPr>
            <w:tcW w:w="7407" w:type="dxa"/>
            <w:shd w:val="clear" w:color="auto" w:fill="F2F2F2" w:themeFill="background1" w:themeFillShade="F2"/>
          </w:tcPr>
          <w:p w:rsidR="00000000" w:rsidRDefault="00AC26C9">
            <w:pPr>
              <w:rPr>
                <w:noProof/>
              </w:rPr>
            </w:pPr>
            <w:r>
              <w:rPr>
                <w:noProof/>
              </w:rPr>
              <w:t>You attempted to stop a live job that</w:t>
            </w:r>
            <w:r>
              <w:rPr>
                <w:noProof/>
              </w:rPr>
              <w:t xml:space="preserve"> has already been stopped</w:t>
            </w:r>
          </w:p>
        </w:tc>
        <w:tc>
          <w:tcPr>
            <w:tcW w:w="7407" w:type="dxa"/>
          </w:tcPr>
          <w:p w:rsidR="00000000" w:rsidRDefault="00AC26C9">
            <w:pPr>
              <w:rPr>
                <w:lang w:val="fr-FR"/>
              </w:rPr>
            </w:pPr>
            <w:r>
              <w:rPr>
                <w:lang w:val="fr-FR"/>
              </w:rPr>
              <w:t>Vous avez tent</w:t>
            </w:r>
            <w:r>
              <w:rPr>
                <w:lang w:val="fr-FR"/>
              </w:rPr>
              <w:t>é</w:t>
            </w:r>
            <w:r>
              <w:rPr>
                <w:lang w:val="fr-FR"/>
              </w:rPr>
              <w:t xml:space="preserve"> d'arr</w:t>
            </w:r>
            <w:r>
              <w:rPr>
                <w:lang w:val="fr-FR"/>
              </w:rPr>
              <w:t>ê</w:t>
            </w:r>
            <w:r>
              <w:rPr>
                <w:lang w:val="fr-FR"/>
              </w:rPr>
              <w:t>ter un travail en direct qui a d</w:t>
            </w:r>
            <w:r>
              <w:rPr>
                <w:lang w:val="fr-FR"/>
              </w:rPr>
              <w:t>é</w:t>
            </w:r>
            <w:r>
              <w:rPr>
                <w:lang w:val="fr-FR"/>
              </w:rPr>
              <w:t>j</w:t>
            </w:r>
            <w:r>
              <w:rPr>
                <w:lang w:val="fr-FR"/>
              </w:rPr>
              <w:t>à</w:t>
            </w:r>
            <w:r>
              <w:rPr>
                <w:lang w:val="fr-FR"/>
              </w:rPr>
              <w:t xml:space="preserve"> </w:t>
            </w:r>
            <w:r>
              <w:rPr>
                <w:lang w:val="fr-FR"/>
              </w:rPr>
              <w:t>é</w:t>
            </w:r>
            <w:r>
              <w:rPr>
                <w:lang w:val="fr-FR"/>
              </w:rPr>
              <w:t>t</w:t>
            </w:r>
            <w:r>
              <w:rPr>
                <w:lang w:val="fr-FR"/>
              </w:rPr>
              <w:t>é</w:t>
            </w:r>
            <w:r>
              <w:rPr>
                <w:lang w:val="fr-FR"/>
              </w:rPr>
              <w:t xml:space="preserve"> arr</w:t>
            </w:r>
            <w:r>
              <w:rPr>
                <w:lang w:val="fr-FR"/>
              </w:rPr>
              <w:t>ê</w:t>
            </w:r>
            <w:r>
              <w:rPr>
                <w:lang w:val="fr-FR"/>
              </w:rPr>
              <w:t>t</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0f31435f-4bfe-421c-a6f5-5079554721c8</w:t>
            </w:r>
          </w:p>
        </w:tc>
        <w:tc>
          <w:tcPr>
            <w:tcW w:w="7407" w:type="dxa"/>
            <w:shd w:val="clear" w:color="auto" w:fill="F2F2F2" w:themeFill="background1" w:themeFillShade="F2"/>
          </w:tcPr>
          <w:p w:rsidR="00000000" w:rsidRDefault="00AC26C9">
            <w:pPr>
              <w:rPr>
                <w:noProof/>
              </w:rPr>
            </w:pPr>
            <w:r>
              <w:rPr>
                <w:noProof/>
              </w:rPr>
              <w:t>Cancel live job</w:t>
            </w:r>
          </w:p>
        </w:tc>
        <w:tc>
          <w:tcPr>
            <w:tcW w:w="7407" w:type="dxa"/>
          </w:tcPr>
          <w:p w:rsidR="00000000" w:rsidRDefault="00AC26C9">
            <w:pPr>
              <w:rPr>
                <w:lang w:val="fr-FR"/>
              </w:rPr>
            </w:pPr>
            <w:r>
              <w:rPr>
                <w:lang w:val="fr-FR"/>
              </w:rPr>
              <w:t>Annuler le travail en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b63205bb-ca41-403e-897f-ec5ec031773f</w:t>
            </w:r>
          </w:p>
        </w:tc>
        <w:tc>
          <w:tcPr>
            <w:tcW w:w="7407" w:type="dxa"/>
            <w:shd w:val="clear" w:color="auto" w:fill="F2F2F2" w:themeFill="background1" w:themeFillShade="F2"/>
          </w:tcPr>
          <w:p w:rsidR="00000000" w:rsidRDefault="00AC26C9">
            <w:pPr>
              <w:rPr>
                <w:noProof/>
              </w:rPr>
            </w:pPr>
            <w:r>
              <w:rPr>
                <w:noProof/>
              </w:rPr>
              <w:t>You specified a job or asset id that does not exist</w:t>
            </w:r>
          </w:p>
        </w:tc>
        <w:tc>
          <w:tcPr>
            <w:tcW w:w="7407" w:type="dxa"/>
          </w:tcPr>
          <w:p w:rsidR="00000000" w:rsidRDefault="00AC26C9">
            <w:pPr>
              <w:rPr>
                <w:lang w:val="fr-FR"/>
              </w:rPr>
            </w:pPr>
            <w:r>
              <w:rPr>
                <w:lang w:val="fr-FR"/>
              </w:rPr>
              <w:t>Vous avez sp</w:t>
            </w:r>
            <w:r>
              <w:rPr>
                <w:lang w:val="fr-FR"/>
              </w:rPr>
              <w:t>é</w:t>
            </w:r>
            <w:r>
              <w:rPr>
                <w:lang w:val="fr-FR"/>
              </w:rPr>
              <w:t>cifi</w:t>
            </w:r>
            <w:r>
              <w:rPr>
                <w:lang w:val="fr-FR"/>
              </w:rPr>
              <w:t>é</w:t>
            </w:r>
            <w:r>
              <w:rPr>
                <w:lang w:val="fr-FR"/>
              </w:rPr>
              <w:t xml:space="preserve"> un ID de t</w:t>
            </w:r>
            <w:r>
              <w:rPr>
                <w:lang w:val="fr-FR"/>
              </w:rPr>
              <w:t>â</w:t>
            </w:r>
            <w:r>
              <w:rPr>
                <w:lang w:val="fr-FR"/>
              </w:rPr>
              <w:t>che ou d'actif qui n'existe pas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fccf0d17-ae7e-4026-8bcf-1d9d5e9ddb59</w:t>
            </w:r>
          </w:p>
        </w:tc>
        <w:tc>
          <w:tcPr>
            <w:tcW w:w="7407" w:type="dxa"/>
            <w:shd w:val="clear" w:color="auto" w:fill="F2F2F2" w:themeFill="background1" w:themeFillShade="F2"/>
          </w:tcPr>
          <w:p w:rsidR="00000000" w:rsidRDefault="00AC26C9">
            <w:pPr>
              <w:rPr>
                <w:noProof/>
              </w:rPr>
            </w:pPr>
            <w:r>
              <w:rPr>
                <w:noProof/>
              </w:rPr>
              <w:t>Get job details, cancel live job, activate SEP job, insert cuepoint, insert ID3 timed metadata, create VOD clip</w:t>
            </w:r>
          </w:p>
        </w:tc>
        <w:tc>
          <w:tcPr>
            <w:tcW w:w="7407" w:type="dxa"/>
          </w:tcPr>
          <w:p w:rsidR="00000000" w:rsidRDefault="00AC26C9">
            <w:pPr>
              <w:rPr>
                <w:lang w:val="fr-FR"/>
              </w:rPr>
            </w:pPr>
            <w:r>
              <w:rPr>
                <w:lang w:val="fr-FR"/>
              </w:rPr>
              <w:t>Obtenir les d</w:t>
            </w:r>
            <w:r>
              <w:rPr>
                <w:lang w:val="fr-FR"/>
              </w:rPr>
              <w:t>é</w:t>
            </w:r>
            <w:r>
              <w:rPr>
                <w:lang w:val="fr-FR"/>
              </w:rPr>
              <w:t>tails de la t</w:t>
            </w:r>
            <w:r>
              <w:rPr>
                <w:lang w:val="fr-FR"/>
              </w:rPr>
              <w:t>â</w:t>
            </w:r>
            <w:r>
              <w:rPr>
                <w:lang w:val="fr-FR"/>
              </w:rPr>
              <w:t>che, annuler le travail en direct, activer le travail SEP, ins</w:t>
            </w:r>
            <w:r>
              <w:rPr>
                <w:lang w:val="fr-FR"/>
              </w:rPr>
              <w:t>é</w:t>
            </w:r>
            <w:r>
              <w:rPr>
                <w:lang w:val="fr-FR"/>
              </w:rPr>
              <w:t>rer un point de cueillard, ins</w:t>
            </w:r>
            <w:r>
              <w:rPr>
                <w:lang w:val="fr-FR"/>
              </w:rPr>
              <w:t>é</w:t>
            </w:r>
            <w:r>
              <w:rPr>
                <w:lang w:val="fr-FR"/>
              </w:rPr>
              <w:t>rer des m</w:t>
            </w:r>
            <w:r>
              <w:rPr>
                <w:lang w:val="fr-FR"/>
              </w:rPr>
              <w:t>é</w:t>
            </w:r>
            <w:r>
              <w:rPr>
                <w:lang w:val="fr-FR"/>
              </w:rPr>
              <w:t>tadonn</w:t>
            </w:r>
            <w:r>
              <w:rPr>
                <w:lang w:val="fr-FR"/>
              </w:rPr>
              <w:t>é</w:t>
            </w:r>
            <w:r>
              <w:rPr>
                <w:lang w:val="fr-FR"/>
              </w:rPr>
              <w:t>es ch</w:t>
            </w:r>
            <w:r>
              <w:rPr>
                <w:lang w:val="fr-FR"/>
              </w:rPr>
              <w:t>ronom</w:t>
            </w:r>
            <w:r>
              <w:rPr>
                <w:lang w:val="fr-FR"/>
              </w:rPr>
              <w:t>é</w:t>
            </w:r>
            <w:r>
              <w:rPr>
                <w:lang w:val="fr-FR"/>
              </w:rPr>
              <w:t>tr</w:t>
            </w:r>
            <w:r>
              <w:rPr>
                <w:lang w:val="fr-FR"/>
              </w:rPr>
              <w:t>é</w:t>
            </w:r>
            <w:r>
              <w:rPr>
                <w:lang w:val="fr-FR"/>
              </w:rPr>
              <w:t>es ID3, cr</w:t>
            </w:r>
            <w:r>
              <w:rPr>
                <w:lang w:val="fr-FR"/>
              </w:rPr>
              <w:t>é</w:t>
            </w:r>
            <w:r>
              <w:rPr>
                <w:lang w:val="fr-FR"/>
              </w:rPr>
              <w:t>er un clip VOD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bff0977c-b9ab-4911-b2fb-e97b16e190c6</w:t>
            </w:r>
          </w:p>
        </w:tc>
        <w:tc>
          <w:tcPr>
            <w:tcW w:w="7407" w:type="dxa"/>
            <w:shd w:val="clear" w:color="auto" w:fill="F2F2F2" w:themeFill="background1" w:themeFillShade="F2"/>
          </w:tcPr>
          <w:p w:rsidR="00000000" w:rsidRDefault="00AC26C9">
            <w:pPr>
              <w:rPr>
                <w:noProof/>
              </w:rPr>
            </w:pPr>
            <w:r>
              <w:rPr>
                <w:noProof/>
              </w:rPr>
              <w:t>The following message is displayed when the limit of 5 RTMP Outputs per Live Job is reached.</w:t>
            </w:r>
          </w:p>
        </w:tc>
        <w:tc>
          <w:tcPr>
            <w:tcW w:w="7407" w:type="dxa"/>
          </w:tcPr>
          <w:p w:rsidR="00000000" w:rsidRDefault="00AC26C9">
            <w:pPr>
              <w:rPr>
                <w:lang w:val="fr-FR"/>
              </w:rPr>
            </w:pPr>
            <w:r>
              <w:rPr>
                <w:lang w:val="fr-FR"/>
              </w:rPr>
              <w:t>Le message suivant s'affiche lorsque la limite de 5 sorties RTMP par travail en direct</w:t>
            </w:r>
            <w:r>
              <w:rPr>
                <w:lang w:val="fr-FR"/>
              </w:rPr>
              <w:t xml:space="preserve"> est atteinte.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01269363-9972-4b92-9f18-a2a52b1fc713</w:t>
            </w:r>
          </w:p>
        </w:tc>
        <w:tc>
          <w:tcPr>
            <w:tcW w:w="7407" w:type="dxa"/>
            <w:shd w:val="clear" w:color="auto" w:fill="F2F2F2" w:themeFill="background1" w:themeFillShade="F2"/>
          </w:tcPr>
          <w:p w:rsidR="00000000" w:rsidRDefault="00AC26C9">
            <w:pPr>
              <w:rPr>
                <w:noProof/>
              </w:rPr>
            </w:pPr>
            <w:r>
              <w:rPr>
                <w:noProof/>
              </w:rPr>
              <w:t>RTMP outputs are limited to 5 outputs per Live job</w:t>
            </w:r>
          </w:p>
        </w:tc>
        <w:tc>
          <w:tcPr>
            <w:tcW w:w="7407" w:type="dxa"/>
          </w:tcPr>
          <w:p w:rsidR="00000000" w:rsidRDefault="00AC26C9">
            <w:pPr>
              <w:rPr>
                <w:lang w:val="fr-FR"/>
              </w:rPr>
            </w:pPr>
            <w:r>
              <w:rPr>
                <w:lang w:val="fr-FR"/>
              </w:rPr>
              <w:t>Les sorties RTMP sont limit</w:t>
            </w:r>
            <w:r>
              <w:rPr>
                <w:lang w:val="fr-FR"/>
              </w:rPr>
              <w:t>é</w:t>
            </w:r>
            <w:r>
              <w:rPr>
                <w:lang w:val="fr-FR"/>
              </w:rPr>
              <w:t xml:space="preserve">es </w:t>
            </w:r>
            <w:r>
              <w:rPr>
                <w:lang w:val="fr-FR"/>
              </w:rPr>
              <w:t>à</w:t>
            </w:r>
            <w:r>
              <w:rPr>
                <w:lang w:val="fr-FR"/>
              </w:rPr>
              <w:t xml:space="preserve"> 5 sorties par travail en direct</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index.html</w:t>
            </w:r>
          </w:p>
          <w:p w:rsidR="00000000" w:rsidRDefault="00AC26C9">
            <w:pPr>
              <w:jc w:val="center"/>
              <w:rPr>
                <w:b/>
                <w:noProof/>
              </w:rPr>
            </w:pPr>
            <w:r>
              <w:rPr>
                <w:b/>
                <w:noProof/>
              </w:rPr>
              <w:t>MQ971010 e9957625-7812-45b0-9b18-7970f692fb63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c3c3b546-63d2-41fb-b69c-54cc6449ba97</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c0a87d45-25b5-47b0-9122-a719a2fe4c5f</w:t>
            </w:r>
          </w:p>
        </w:tc>
        <w:tc>
          <w:tcPr>
            <w:tcW w:w="7407" w:type="dxa"/>
            <w:shd w:val="clear" w:color="auto" w:fill="F2F2F2" w:themeFill="background1" w:themeFillShade="F2"/>
          </w:tcPr>
          <w:p w:rsidR="00000000" w:rsidRDefault="00AC26C9">
            <w:pPr>
              <w:rPr>
                <w:noProof/>
              </w:rPr>
            </w:pPr>
            <w:r>
              <w:rPr>
                <w:noProof/>
              </w:rPr>
              <w:t>'Live API:</w:t>
            </w:r>
          </w:p>
        </w:tc>
        <w:tc>
          <w:tcPr>
            <w:tcW w:w="7407" w:type="dxa"/>
          </w:tcPr>
          <w:p w:rsidR="00000000" w:rsidRDefault="00AC26C9">
            <w:pPr>
              <w:rPr>
                <w:lang w:val="fr-FR"/>
              </w:rPr>
            </w:pPr>
            <w:r>
              <w:rPr>
                <w:lang w:val="fr-FR"/>
              </w:rPr>
              <w:t>'API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f1880aa6-22ab-4852-8c23-8486e7409428</w:t>
            </w:r>
          </w:p>
        </w:tc>
        <w:tc>
          <w:tcPr>
            <w:tcW w:w="7407" w:type="dxa"/>
            <w:shd w:val="clear" w:color="auto" w:fill="F2F2F2" w:themeFill="background1" w:themeFillShade="F2"/>
          </w:tcPr>
          <w:p w:rsidR="00000000" w:rsidRDefault="00AC26C9">
            <w:pPr>
              <w:rPr>
                <w:noProof/>
              </w:rPr>
            </w:pPr>
            <w:r>
              <w:rPr>
                <w:noProof/>
              </w:rPr>
              <w:t>Guides' description:</w:t>
            </w:r>
          </w:p>
        </w:tc>
        <w:tc>
          <w:tcPr>
            <w:tcW w:w="7407" w:type="dxa"/>
          </w:tcPr>
          <w:p w:rsidR="00000000" w:rsidRDefault="00AC26C9">
            <w:pPr>
              <w:rPr>
                <w:lang w:val="fr-FR"/>
              </w:rPr>
            </w:pPr>
            <w:r>
              <w:rPr>
                <w:lang w:val="fr-FR"/>
              </w:rPr>
              <w:t>Description des guides: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2bbdc4c1-0cd3-4e88-8ef2-e3d73c89503a</w:t>
            </w:r>
          </w:p>
        </w:tc>
        <w:tc>
          <w:tcPr>
            <w:tcW w:w="7407" w:type="dxa"/>
            <w:shd w:val="clear" w:color="auto" w:fill="F2F2F2" w:themeFill="background1" w:themeFillShade="F2"/>
          </w:tcPr>
          <w:p w:rsidR="00000000" w:rsidRDefault="00AC26C9">
            <w:pPr>
              <w:rPr>
                <w:noProof/>
              </w:rPr>
            </w:pPr>
            <w:r>
              <w:rPr>
                <w:noProof/>
              </w:rPr>
              <w:t>Guides to help you get started using the Live API. parent:</w:t>
            </w:r>
          </w:p>
        </w:tc>
        <w:tc>
          <w:tcPr>
            <w:tcW w:w="7407" w:type="dxa"/>
          </w:tcPr>
          <w:p w:rsidR="00000000" w:rsidRDefault="00AC26C9">
            <w:pPr>
              <w:rPr>
                <w:lang w:val="fr-FR"/>
              </w:rPr>
            </w:pPr>
            <w:r>
              <w:rPr>
                <w:lang w:val="fr-FR"/>
              </w:rPr>
              <w:t xml:space="preserve">Guides pour vous aider </w:t>
            </w:r>
            <w:r>
              <w:rPr>
                <w:lang w:val="fr-FR"/>
              </w:rPr>
              <w:t>à</w:t>
            </w:r>
            <w:r>
              <w:rPr>
                <w:lang w:val="fr-FR"/>
              </w:rPr>
              <w:t xml:space="preserve"> utiliser l'API Live.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915bcdd9-f8f8-4cd5-bf26-52008d0ae198</w:t>
            </w:r>
          </w:p>
        </w:tc>
        <w:tc>
          <w:tcPr>
            <w:tcW w:w="7407" w:type="dxa"/>
            <w:shd w:val="clear" w:color="auto" w:fill="F2F2F2" w:themeFill="background1" w:themeFillShade="F2"/>
          </w:tcPr>
          <w:p w:rsidR="00000000" w:rsidRDefault="00AC26C9">
            <w:pPr>
              <w:rPr>
                <w:noProof/>
              </w:rPr>
            </w:pPr>
            <w:r>
              <w:rPr>
                <w:noProof/>
              </w:rPr>
              <w:t>'Working with the Live API' ---</w:t>
            </w:r>
          </w:p>
        </w:tc>
        <w:tc>
          <w:tcPr>
            <w:tcW w:w="7407" w:type="dxa"/>
          </w:tcPr>
          <w:p w:rsidR="00000000" w:rsidRDefault="00AC26C9">
            <w:pPr>
              <w:rPr>
                <w:lang w:val="fr-FR"/>
              </w:rPr>
            </w:pPr>
            <w:r>
              <w:rPr>
                <w:lang w:val="fr-FR"/>
              </w:rPr>
              <w:t>'Travailler avec l'API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e901661f-8145-44f6-951a-232ce7baf</w:t>
            </w:r>
            <w:r>
              <w:rPr>
                <w:noProof/>
                <w:sz w:val="2"/>
              </w:rPr>
              <w:t>f57</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67340827-f7c8-4fc7-ac3a-011c1dc77726</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d7827f3b-ae4a-4b64-9501-4b731aa20c28</w:t>
            </w:r>
          </w:p>
        </w:tc>
        <w:tc>
          <w:tcPr>
            <w:tcW w:w="7407" w:type="dxa"/>
            <w:shd w:val="clear" w:color="auto" w:fill="F2F2F2" w:themeFill="background1" w:themeFillShade="F2"/>
          </w:tcPr>
          <w:p w:rsidR="00000000" w:rsidRDefault="00AC26C9">
            <w:pPr>
              <w:rPr>
                <w:noProof/>
              </w:rPr>
            </w:pPr>
            <w:r>
              <w:rPr>
                <w:noProof/>
              </w:rPr>
              <w:t>Topics in \{\{ page.title }}</w:t>
            </w:r>
          </w:p>
        </w:tc>
        <w:tc>
          <w:tcPr>
            <w:tcW w:w="7407" w:type="dxa"/>
          </w:tcPr>
          <w:p w:rsidR="00000000" w:rsidRDefault="00AC26C9">
            <w:pPr>
              <w:rPr>
                <w:lang w:val="fr-FR"/>
              </w:rPr>
            </w:pPr>
            <w:r>
              <w:rPr>
                <w:lang w:val="fr-FR"/>
              </w:rPr>
              <w:t>Sujets de \{\{page.title}}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07f8e1a6-21ba-47dd-867f-1ba44227e2e2</w:t>
            </w:r>
          </w:p>
        </w:tc>
        <w:tc>
          <w:tcPr>
            <w:tcW w:w="7407" w:type="dxa"/>
            <w:shd w:val="clear" w:color="auto" w:fill="F2F2F2" w:themeFill="background1" w:themeFillShade="F2"/>
          </w:tcPr>
          <w:p w:rsidR="00000000" w:rsidRDefault="00AC26C9">
            <w:pPr>
              <w:rPr>
                <w:noProof/>
              </w:rPr>
            </w:pPr>
            <w:r>
              <w:rPr>
                <w:noProof/>
              </w:rPr>
              <w:t>\{% for item in site.data.navigation %} \{% if item.name == page.parent %} \{% for entry in item.docs %} \{% if entry.name == page.title %} \{% for doc in entry.docs %}</w:t>
            </w:r>
          </w:p>
        </w:tc>
        <w:tc>
          <w:tcPr>
            <w:tcW w:w="7407" w:type="dxa"/>
          </w:tcPr>
          <w:p w:rsidR="00000000" w:rsidRDefault="00AC26C9">
            <w:pPr>
              <w:rPr>
                <w:lang w:val="fr-FR"/>
              </w:rPr>
            </w:pPr>
            <w:r>
              <w:rPr>
                <w:lang w:val="fr-FR"/>
              </w:rPr>
              <w:t>\{% for item in site.data.navigation %} \{% if ite</w:t>
            </w:r>
            <w:r>
              <w:rPr>
                <w:lang w:val="fr-FR"/>
              </w:rPr>
              <w:t>m.name == page.parent %} \{% for entry in item.docs %} \{% if entry.name == page.title %} \{% for doc in entry.docs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e8c24091-df89-43f7-9ad2-63e030547890</w:t>
            </w:r>
          </w:p>
        </w:tc>
        <w:tc>
          <w:tcPr>
            <w:tcW w:w="7407" w:type="dxa"/>
            <w:shd w:val="clear" w:color="auto" w:fill="F2F2F2" w:themeFill="background1" w:themeFillShade="F2"/>
          </w:tcPr>
          <w:p w:rsidR="00000000" w:rsidRDefault="00AC26C9">
            <w:pPr>
              <w:rPr>
                <w:noProof/>
              </w:rPr>
            </w:pPr>
            <w:r>
              <w:rPr>
                <w:rStyle w:val="mqInternal"/>
                <w:noProof/>
              </w:rPr>
              <w:t>[1}</w:t>
            </w:r>
            <w:r>
              <w:rPr>
                <w:noProof/>
              </w:rPr>
              <w:t>\{\{ doc.name }}</w:t>
            </w:r>
            <w:r>
              <w:rPr>
                <w:rStyle w:val="mqInternal"/>
                <w:noProof/>
              </w:rPr>
              <w:t>{2]</w:t>
            </w:r>
          </w:p>
        </w:tc>
        <w:tc>
          <w:tcPr>
            <w:tcW w:w="7407" w:type="dxa"/>
          </w:tcPr>
          <w:p w:rsidR="00000000" w:rsidRDefault="00AC26C9">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bc308e4a-a246-4db9-a217-c16d647b4399</w:t>
            </w:r>
          </w:p>
        </w:tc>
        <w:tc>
          <w:tcPr>
            <w:tcW w:w="7407" w:type="dxa"/>
            <w:shd w:val="clear" w:color="auto" w:fill="F2F2F2" w:themeFill="background1" w:themeFillShade="F2"/>
          </w:tcPr>
          <w:p w:rsidR="00000000" w:rsidRDefault="00AC26C9">
            <w:pPr>
              <w:rPr>
                <w:noProof/>
              </w:rPr>
            </w:pPr>
            <w:r>
              <w:rPr>
                <w:noProof/>
              </w:rPr>
              <w:t>\{</w:t>
            </w:r>
            <w:r>
              <w:rPr>
                <w:noProof/>
              </w:rPr>
              <w:t>% endfor %} \{% endif %} \{% endfor %} \{% endif %} \{% endfor %}</w:t>
            </w:r>
          </w:p>
        </w:tc>
        <w:tc>
          <w:tcPr>
            <w:tcW w:w="7407" w:type="dxa"/>
          </w:tcPr>
          <w:p w:rsidR="00000000" w:rsidRDefault="00AC26C9">
            <w:pPr>
              <w:rPr>
                <w:lang w:val="fr-FR"/>
              </w:rPr>
            </w:pPr>
            <w:r>
              <w:rPr>
                <w:lang w:val="fr-FR"/>
              </w:rPr>
              <w:t>\{% endfor %} \{% endif %} \{% endfor %} \{% endif %} \{% endfor %}</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live-scheduler.html</w:t>
            </w:r>
          </w:p>
          <w:p w:rsidR="00000000" w:rsidRDefault="00AC26C9">
            <w:pPr>
              <w:jc w:val="center"/>
              <w:rPr>
                <w:b/>
                <w:noProof/>
              </w:rPr>
            </w:pPr>
            <w:r>
              <w:rPr>
                <w:b/>
                <w:noProof/>
              </w:rPr>
              <w:t>MQ971010 6e8d9a30-f4b4-4733-9bdb-c38e80815f6b</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e0c4ed7d-92ef-40cd-bb72-43e0c7dafd1f</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w:t>
            </w: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db57655c-34c6-4d01-a92f-b7e319bbfa53</w:t>
            </w:r>
          </w:p>
        </w:tc>
        <w:tc>
          <w:tcPr>
            <w:tcW w:w="7407" w:type="dxa"/>
            <w:shd w:val="clear" w:color="auto" w:fill="F2F2F2" w:themeFill="background1" w:themeFillShade="F2"/>
          </w:tcPr>
          <w:p w:rsidR="00000000" w:rsidRDefault="00AC26C9">
            <w:pPr>
              <w:rPr>
                <w:noProof/>
              </w:rPr>
            </w:pPr>
            <w:r>
              <w:rPr>
                <w:noProof/>
              </w:rPr>
              <w:t>'Overview:</w:t>
            </w:r>
          </w:p>
        </w:tc>
        <w:tc>
          <w:tcPr>
            <w:tcW w:w="7407" w:type="dxa"/>
          </w:tcPr>
          <w:p w:rsidR="00000000" w:rsidRDefault="00AC26C9">
            <w:pPr>
              <w:rPr>
                <w:lang w:val="fr-FR"/>
              </w:rPr>
            </w:pPr>
            <w:r>
              <w:rPr>
                <w:lang w:val="fr-FR"/>
              </w:rPr>
              <w:t>'Aper</w:t>
            </w:r>
            <w:r>
              <w:rPr>
                <w:lang w:val="fr-FR"/>
              </w:rPr>
              <w:t>ç</w:t>
            </w:r>
            <w:r>
              <w:rPr>
                <w:lang w:val="fr-FR"/>
              </w:rPr>
              <w:t>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3a798dc1-3a77-4039-a34c-8b9f6d4fbc5d</w:t>
            </w:r>
          </w:p>
        </w:tc>
        <w:tc>
          <w:tcPr>
            <w:tcW w:w="7407" w:type="dxa"/>
            <w:shd w:val="clear" w:color="auto" w:fill="F2F2F2" w:themeFill="background1" w:themeFillShade="F2"/>
          </w:tcPr>
          <w:p w:rsidR="00000000" w:rsidRDefault="00AC26C9">
            <w:pPr>
              <w:rPr>
                <w:noProof/>
              </w:rPr>
            </w:pPr>
            <w:r>
              <w:rPr>
                <w:noProof/>
              </w:rPr>
              <w:t>Live Scheduler' description:</w:t>
            </w:r>
          </w:p>
        </w:tc>
        <w:tc>
          <w:tcPr>
            <w:tcW w:w="7407" w:type="dxa"/>
          </w:tcPr>
          <w:p w:rsidR="00000000" w:rsidRDefault="00AC26C9">
            <w:pPr>
              <w:rPr>
                <w:lang w:val="fr-FR"/>
              </w:rPr>
            </w:pPr>
            <w:r>
              <w:rPr>
                <w:lang w:val="fr-FR"/>
              </w:rPr>
              <w:t>Description du planificateur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2c36c004-c5c9-4076-9e1e-253a90857935</w:t>
            </w:r>
          </w:p>
        </w:tc>
        <w:tc>
          <w:tcPr>
            <w:tcW w:w="7407" w:type="dxa"/>
            <w:shd w:val="clear" w:color="auto" w:fill="F2F2F2" w:themeFill="background1" w:themeFillShade="F2"/>
          </w:tcPr>
          <w:p w:rsidR="00000000" w:rsidRDefault="00AC26C9">
            <w:pPr>
              <w:rPr>
                <w:noProof/>
              </w:rPr>
            </w:pPr>
            <w:r>
              <w:rPr>
                <w:noProof/>
              </w:rPr>
              <w:t>'This topic provides an overview o</w:t>
            </w:r>
            <w:r>
              <w:rPr>
                <w:noProof/>
              </w:rPr>
              <w:t xml:space="preserve">f the Live Scheduler, which allows you to </w:t>
            </w:r>
            <w:r>
              <w:rPr>
                <w:noProof/>
              </w:rPr>
              <w:lastRenderedPageBreak/>
              <w:t>schedule certain actions for Live jobs.' parent:</w:t>
            </w:r>
          </w:p>
        </w:tc>
        <w:tc>
          <w:tcPr>
            <w:tcW w:w="7407" w:type="dxa"/>
          </w:tcPr>
          <w:p w:rsidR="00000000" w:rsidRDefault="00AC26C9">
            <w:pPr>
              <w:rPr>
                <w:lang w:val="fr-FR"/>
              </w:rPr>
            </w:pPr>
            <w:r>
              <w:rPr>
                <w:lang w:val="fr-FR"/>
              </w:rPr>
              <w:lastRenderedPageBreak/>
              <w:t>"Cette rubrique fournit un aper</w:t>
            </w:r>
            <w:r>
              <w:rPr>
                <w:lang w:val="fr-FR"/>
              </w:rPr>
              <w:t>ç</w:t>
            </w:r>
            <w:r>
              <w:rPr>
                <w:lang w:val="fr-FR"/>
              </w:rPr>
              <w:t xml:space="preserve">u du planificateur en direct, qui vous permet de </w:t>
            </w:r>
            <w:r>
              <w:rPr>
                <w:lang w:val="fr-FR"/>
              </w:rPr>
              <w:lastRenderedPageBreak/>
              <w:t>planifier certaines actions pour les travaux en direct." parent:</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5 </w:t>
            </w:r>
            <w:r>
              <w:rPr>
                <w:noProof/>
                <w:sz w:val="16"/>
              </w:rPr>
              <w:br/>
            </w:r>
            <w:r>
              <w:rPr>
                <w:noProof/>
                <w:sz w:val="2"/>
              </w:rPr>
              <w:t>6b0b41a0-0411-46a5-962c-53c1cf245862</w:t>
            </w:r>
          </w:p>
        </w:tc>
        <w:tc>
          <w:tcPr>
            <w:tcW w:w="7407" w:type="dxa"/>
            <w:shd w:val="clear" w:color="auto" w:fill="F2F2F2" w:themeFill="background1" w:themeFillShade="F2"/>
          </w:tcPr>
          <w:p w:rsidR="00000000" w:rsidRDefault="00AC26C9">
            <w:pPr>
              <w:rPr>
                <w:noProof/>
              </w:rPr>
            </w:pPr>
            <w:r>
              <w:rPr>
                <w:noProof/>
              </w:rPr>
              <w:t>Guides grandparent:</w:t>
            </w:r>
          </w:p>
        </w:tc>
        <w:tc>
          <w:tcPr>
            <w:tcW w:w="7407" w:type="dxa"/>
          </w:tcPr>
          <w:p w:rsidR="00000000" w:rsidRDefault="00AC26C9">
            <w:pPr>
              <w:rPr>
                <w:lang w:val="fr-FR"/>
              </w:rPr>
            </w:pPr>
            <w:r>
              <w:rPr>
                <w:lang w:val="fr-FR"/>
              </w:rPr>
              <w:t>Guides grands-parents: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12902f73-4b30-4dcd-acb1-9fe6a86016c1</w:t>
            </w:r>
          </w:p>
        </w:tc>
        <w:tc>
          <w:tcPr>
            <w:tcW w:w="7407" w:type="dxa"/>
            <w:shd w:val="clear" w:color="auto" w:fill="F2F2F2" w:themeFill="background1" w:themeFillShade="F2"/>
          </w:tcPr>
          <w:p w:rsidR="00000000" w:rsidRDefault="00AC26C9">
            <w:pPr>
              <w:rPr>
                <w:noProof/>
              </w:rPr>
            </w:pPr>
            <w:r>
              <w:rPr>
                <w:noProof/>
              </w:rPr>
              <w:t>Live API layout: staging ---</w:t>
            </w:r>
          </w:p>
        </w:tc>
        <w:tc>
          <w:tcPr>
            <w:tcW w:w="7407" w:type="dxa"/>
          </w:tcPr>
          <w:p w:rsidR="00000000" w:rsidRDefault="00AC26C9">
            <w:pPr>
              <w:rPr>
                <w:lang w:val="fr-FR"/>
              </w:rPr>
            </w:pPr>
            <w:r>
              <w:rPr>
                <w:lang w:val="fr-FR"/>
              </w:rPr>
              <w:t>Disposition de l'API en direct: mise en sc</w:t>
            </w:r>
            <w:r>
              <w:rPr>
                <w:lang w:val="fr-FR"/>
              </w:rPr>
              <w:t>è</w:t>
            </w:r>
            <w:r>
              <w:rPr>
                <w:lang w:val="fr-FR"/>
              </w:rPr>
              <w:t>ne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23a8f5ce-76a5-48e1-a0b8-afb81888d935</w:t>
            </w:r>
          </w:p>
        </w:tc>
        <w:tc>
          <w:tcPr>
            <w:tcW w:w="7407" w:type="dxa"/>
            <w:shd w:val="clear" w:color="auto" w:fill="F2F2F2" w:themeFill="background1" w:themeFillShade="F2"/>
          </w:tcPr>
          <w:p w:rsidR="00000000" w:rsidRDefault="00AC26C9">
            <w:pPr>
              <w:rPr>
                <w:noProof/>
              </w:rPr>
            </w:pPr>
            <w:r>
              <w:rPr>
                <w:noProof/>
              </w:rPr>
              <w:t>\{\{ page.title</w:t>
            </w:r>
            <w:r>
              <w:rPr>
                <w:noProof/>
              </w:rPr>
              <w:t xml:space="preserv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7e991fc3-c594-4e9b-93c3-abcf533ddc9d</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cdfd61ef-98c4-49aa-8de3-fb3f1eec3ca1</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a9f58741-3c4a-42c0-8dfc-b99804898743</w:t>
            </w:r>
          </w:p>
        </w:tc>
        <w:tc>
          <w:tcPr>
            <w:tcW w:w="7407" w:type="dxa"/>
            <w:shd w:val="clear" w:color="auto" w:fill="F2F2F2" w:themeFill="background1" w:themeFillShade="F2"/>
          </w:tcPr>
          <w:p w:rsidR="00000000" w:rsidRDefault="00AC26C9">
            <w:pPr>
              <w:rPr>
                <w:noProof/>
              </w:rPr>
            </w:pPr>
            <w:r>
              <w:rPr>
                <w:noProof/>
              </w:rPr>
              <w:t xml:space="preserve">The Live scheduler allows you to schedule actions for </w:t>
            </w:r>
            <w:r>
              <w:rPr>
                <w:rStyle w:val="mqInternal"/>
                <w:noProof/>
              </w:rPr>
              <w:t>[1}</w:t>
            </w:r>
            <w:r>
              <w:rPr>
                <w:noProof/>
              </w:rPr>
              <w:t>Static Entry Point (SEP) jobs.</w:t>
            </w:r>
            <w:r>
              <w:rPr>
                <w:rStyle w:val="mqInternal"/>
                <w:noProof/>
              </w:rPr>
              <w:t>{2]</w:t>
            </w:r>
            <w:r>
              <w:rPr>
                <w:noProof/>
              </w:rPr>
              <w:t>.</w:t>
            </w:r>
          </w:p>
        </w:tc>
        <w:tc>
          <w:tcPr>
            <w:tcW w:w="7407" w:type="dxa"/>
          </w:tcPr>
          <w:p w:rsidR="00000000" w:rsidRDefault="00AC26C9">
            <w:pPr>
              <w:rPr>
                <w:lang w:val="fr-FR"/>
              </w:rPr>
            </w:pPr>
            <w:r>
              <w:rPr>
                <w:lang w:val="fr-FR"/>
              </w:rPr>
              <w:t xml:space="preserve">Le planificateur en direct vous permet de planifier des actions pour </w:t>
            </w:r>
            <w:r>
              <w:rPr>
                <w:rStyle w:val="mqInternal"/>
                <w:noProof/>
                <w:lang w:val="fr-FR"/>
              </w:rPr>
              <w:t>[1}</w:t>
            </w:r>
            <w:r>
              <w:rPr>
                <w:lang w:val="fr-FR"/>
              </w:rPr>
              <w:t>Emplois de point d'entr</w:t>
            </w:r>
            <w:r>
              <w:rPr>
                <w:lang w:val="fr-FR"/>
              </w:rPr>
              <w:t>é</w:t>
            </w:r>
            <w:r>
              <w:rPr>
                <w:lang w:val="fr-FR"/>
              </w:rPr>
              <w:t>e statique (SEP).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cf8fcbea-60aa-4e69-9117-fa525a87d274</w:t>
            </w:r>
          </w:p>
        </w:tc>
        <w:tc>
          <w:tcPr>
            <w:tcW w:w="7407" w:type="dxa"/>
            <w:shd w:val="clear" w:color="auto" w:fill="F2F2F2" w:themeFill="background1" w:themeFillShade="F2"/>
          </w:tcPr>
          <w:p w:rsidR="00000000" w:rsidRDefault="00AC26C9">
            <w:pPr>
              <w:rPr>
                <w:noProof/>
              </w:rPr>
            </w:pPr>
            <w:r>
              <w:rPr>
                <w:noProof/>
              </w:rPr>
              <w:t xml:space="preserve">You </w:t>
            </w:r>
            <w:r>
              <w:rPr>
                <w:noProof/>
              </w:rPr>
              <w:t>just set up a scheduler workflow with the times, and the necessary API actions will be handled automatically.</w:t>
            </w:r>
          </w:p>
        </w:tc>
        <w:tc>
          <w:tcPr>
            <w:tcW w:w="7407" w:type="dxa"/>
          </w:tcPr>
          <w:p w:rsidR="00000000" w:rsidRDefault="00AC26C9">
            <w:pPr>
              <w:rPr>
                <w:lang w:val="fr-FR"/>
              </w:rPr>
            </w:pPr>
            <w:r>
              <w:rPr>
                <w:lang w:val="fr-FR"/>
              </w:rPr>
              <w:t>Vous venez de configurer un flux de travail de planificateur avec les heures, et les actions API n</w:t>
            </w:r>
            <w:r>
              <w:rPr>
                <w:lang w:val="fr-FR"/>
              </w:rPr>
              <w:t>é</w:t>
            </w:r>
            <w:r>
              <w:rPr>
                <w:lang w:val="fr-FR"/>
              </w:rPr>
              <w:t>cessaires seront g</w:t>
            </w:r>
            <w:r>
              <w:rPr>
                <w:lang w:val="fr-FR"/>
              </w:rPr>
              <w:t>é</w:t>
            </w:r>
            <w:r>
              <w:rPr>
                <w:lang w:val="fr-FR"/>
              </w:rPr>
              <w:t>r</w:t>
            </w:r>
            <w:r>
              <w:rPr>
                <w:lang w:val="fr-FR"/>
              </w:rPr>
              <w:t>é</w:t>
            </w:r>
            <w:r>
              <w:rPr>
                <w:lang w:val="fr-FR"/>
              </w:rPr>
              <w:t>es automatiquement.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3</w:t>
            </w:r>
            <w:r>
              <w:rPr>
                <w:noProof/>
                <w:sz w:val="2"/>
              </w:rPr>
              <w:t>1fb4bf1-8070-4383-9cfa-dc4c04312eca</w:t>
            </w:r>
          </w:p>
        </w:tc>
        <w:tc>
          <w:tcPr>
            <w:tcW w:w="7407" w:type="dxa"/>
            <w:shd w:val="clear" w:color="auto" w:fill="F2F2F2" w:themeFill="background1" w:themeFillShade="F2"/>
          </w:tcPr>
          <w:p w:rsidR="00000000" w:rsidRDefault="00AC26C9">
            <w:pPr>
              <w:rPr>
                <w:noProof/>
              </w:rPr>
            </w:pPr>
            <w:r>
              <w:rPr>
                <w:noProof/>
              </w:rPr>
              <w:t>There are two kinds of scheduler workflows that you can set up, as detailed in the following sections.</w:t>
            </w:r>
          </w:p>
        </w:tc>
        <w:tc>
          <w:tcPr>
            <w:tcW w:w="7407" w:type="dxa"/>
          </w:tcPr>
          <w:p w:rsidR="00000000" w:rsidRDefault="00AC26C9">
            <w:pPr>
              <w:rPr>
                <w:lang w:val="fr-FR"/>
              </w:rPr>
            </w:pPr>
            <w:r>
              <w:rPr>
                <w:lang w:val="fr-FR"/>
              </w:rPr>
              <w:t>Il existe deux types de flux de travail du planificateur que vous pouvez configurer, comme d</w:t>
            </w:r>
            <w:r>
              <w:rPr>
                <w:lang w:val="fr-FR"/>
              </w:rPr>
              <w:t>é</w:t>
            </w:r>
            <w:r>
              <w:rPr>
                <w:lang w:val="fr-FR"/>
              </w:rPr>
              <w:t>taill</w:t>
            </w:r>
            <w:r>
              <w:rPr>
                <w:lang w:val="fr-FR"/>
              </w:rPr>
              <w:t>é</w:t>
            </w:r>
            <w:r>
              <w:rPr>
                <w:lang w:val="fr-FR"/>
              </w:rPr>
              <w:t xml:space="preserve"> dans les sections</w:t>
            </w:r>
            <w:r>
              <w:rPr>
                <w:lang w:val="fr-FR"/>
              </w:rPr>
              <w:t xml:space="preserve"> suivantes.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c6d40f80-7aad-4a50-946a-0d183a2b38b2</w:t>
            </w:r>
          </w:p>
        </w:tc>
        <w:tc>
          <w:tcPr>
            <w:tcW w:w="7407" w:type="dxa"/>
            <w:shd w:val="clear" w:color="auto" w:fill="F2F2F2" w:themeFill="background1" w:themeFillShade="F2"/>
          </w:tcPr>
          <w:p w:rsidR="00000000" w:rsidRDefault="00AC26C9">
            <w:pPr>
              <w:rPr>
                <w:noProof/>
              </w:rPr>
            </w:pPr>
            <w:r>
              <w:rPr>
                <w:noProof/>
              </w:rPr>
              <w:t>Start/Stop scheduler</w:t>
            </w:r>
          </w:p>
        </w:tc>
        <w:tc>
          <w:tcPr>
            <w:tcW w:w="7407" w:type="dxa"/>
          </w:tcPr>
          <w:p w:rsidR="00000000" w:rsidRDefault="00AC26C9">
            <w:pPr>
              <w:rPr>
                <w:lang w:val="fr-FR"/>
              </w:rPr>
            </w:pPr>
            <w:r>
              <w:rPr>
                <w:lang w:val="fr-FR"/>
              </w:rPr>
              <w:t>D</w:t>
            </w:r>
            <w:r>
              <w:rPr>
                <w:lang w:val="fr-FR"/>
              </w:rPr>
              <w:t>é</w:t>
            </w:r>
            <w:r>
              <w:rPr>
                <w:lang w:val="fr-FR"/>
              </w:rPr>
              <w:t>marrer / arr</w:t>
            </w:r>
            <w:r>
              <w:rPr>
                <w:lang w:val="fr-FR"/>
              </w:rPr>
              <w:t>ê</w:t>
            </w:r>
            <w:r>
              <w:rPr>
                <w:lang w:val="fr-FR"/>
              </w:rPr>
              <w:t>ter le planificateur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f3aca169-2edc-4a16-b540-90475d184a3e</w:t>
            </w:r>
          </w:p>
        </w:tc>
        <w:tc>
          <w:tcPr>
            <w:tcW w:w="7407" w:type="dxa"/>
            <w:shd w:val="clear" w:color="auto" w:fill="F2F2F2" w:themeFill="background1" w:themeFillShade="F2"/>
          </w:tcPr>
          <w:p w:rsidR="00000000" w:rsidRDefault="00AC26C9">
            <w:pPr>
              <w:rPr>
                <w:noProof/>
              </w:rPr>
            </w:pPr>
            <w:r>
              <w:rPr>
                <w:noProof/>
              </w:rPr>
              <w:t>The scheduler allows you to set up activation and deactivation times for an SEP job, and you can also u</w:t>
            </w:r>
            <w:r>
              <w:rPr>
                <w:noProof/>
              </w:rPr>
              <w:t>pdate the times.</w:t>
            </w:r>
          </w:p>
        </w:tc>
        <w:tc>
          <w:tcPr>
            <w:tcW w:w="7407" w:type="dxa"/>
          </w:tcPr>
          <w:p w:rsidR="00000000" w:rsidRDefault="00AC26C9">
            <w:pPr>
              <w:rPr>
                <w:lang w:val="fr-FR"/>
              </w:rPr>
            </w:pPr>
            <w:r>
              <w:rPr>
                <w:lang w:val="fr-FR"/>
              </w:rPr>
              <w:t>Le planificateur vous permet de configurer les heures d'activation et de d</w:t>
            </w:r>
            <w:r>
              <w:rPr>
                <w:lang w:val="fr-FR"/>
              </w:rPr>
              <w:t>é</w:t>
            </w:r>
            <w:r>
              <w:rPr>
                <w:lang w:val="fr-FR"/>
              </w:rPr>
              <w:t xml:space="preserve">sactivation d'un travail SEP, et vous pouvez </w:t>
            </w:r>
            <w:r>
              <w:rPr>
                <w:lang w:val="fr-FR"/>
              </w:rPr>
              <w:t>é</w:t>
            </w:r>
            <w:r>
              <w:rPr>
                <w:lang w:val="fr-FR"/>
              </w:rPr>
              <w:t xml:space="preserve">galement mettre </w:t>
            </w:r>
            <w:r>
              <w:rPr>
                <w:lang w:val="fr-FR"/>
              </w:rPr>
              <w:t>à</w:t>
            </w:r>
            <w:r>
              <w:rPr>
                <w:lang w:val="fr-FR"/>
              </w:rPr>
              <w:t xml:space="preserve"> jour les heures.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67dd4f39-c8d5-4511-a5c2-cfd0e3d80f21</w:t>
            </w:r>
          </w:p>
        </w:tc>
        <w:tc>
          <w:tcPr>
            <w:tcW w:w="7407" w:type="dxa"/>
            <w:shd w:val="clear" w:color="auto" w:fill="F2F2F2" w:themeFill="background1" w:themeFillShade="F2"/>
          </w:tcPr>
          <w:p w:rsidR="00000000" w:rsidRDefault="00AC26C9">
            <w:pPr>
              <w:rPr>
                <w:noProof/>
              </w:rPr>
            </w:pPr>
            <w:r>
              <w:rPr>
                <w:noProof/>
              </w:rPr>
              <w:t xml:space="preserve">See details in </w:t>
            </w:r>
            <w:r>
              <w:rPr>
                <w:rStyle w:val="mqInternal"/>
                <w:noProof/>
              </w:rPr>
              <w:t>[1}</w:t>
            </w:r>
            <w:r>
              <w:rPr>
                <w:noProof/>
              </w:rPr>
              <w:t>Scheduling Activation/Deactivation of an SEP Stream</w:t>
            </w:r>
            <w:r>
              <w:rPr>
                <w:rStyle w:val="mqInternal"/>
                <w:noProof/>
              </w:rPr>
              <w:t>{2]</w:t>
            </w:r>
            <w:r>
              <w:rPr>
                <w:noProof/>
              </w:rPr>
              <w:t>.</w:t>
            </w:r>
          </w:p>
        </w:tc>
        <w:tc>
          <w:tcPr>
            <w:tcW w:w="7407" w:type="dxa"/>
          </w:tcPr>
          <w:p w:rsidR="00000000" w:rsidRDefault="00AC26C9">
            <w:pPr>
              <w:rPr>
                <w:lang w:val="fr-FR"/>
              </w:rPr>
            </w:pPr>
            <w:r>
              <w:rPr>
                <w:lang w:val="fr-FR"/>
              </w:rPr>
              <w:t>Voir les d</w:t>
            </w:r>
            <w:r>
              <w:rPr>
                <w:lang w:val="fr-FR"/>
              </w:rPr>
              <w:t>é</w:t>
            </w:r>
            <w:r>
              <w:rPr>
                <w:lang w:val="fr-FR"/>
              </w:rPr>
              <w:t xml:space="preserve">tails dans </w:t>
            </w:r>
            <w:r>
              <w:rPr>
                <w:rStyle w:val="mqInternal"/>
                <w:noProof/>
                <w:lang w:val="fr-FR"/>
              </w:rPr>
              <w:t>[1}</w:t>
            </w:r>
            <w:r>
              <w:rPr>
                <w:lang w:val="fr-FR"/>
              </w:rPr>
              <w:t>Planification de l'activation / d</w:t>
            </w:r>
            <w:r>
              <w:rPr>
                <w:lang w:val="fr-FR"/>
              </w:rPr>
              <w:t>é</w:t>
            </w:r>
            <w:r>
              <w:rPr>
                <w:lang w:val="fr-FR"/>
              </w:rPr>
              <w:t>sactivation d'un flux SEP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5dfa310f-2450-4567-9682-5a78d501e01f</w:t>
            </w:r>
          </w:p>
        </w:tc>
        <w:tc>
          <w:tcPr>
            <w:tcW w:w="7407" w:type="dxa"/>
            <w:shd w:val="clear" w:color="auto" w:fill="F2F2F2" w:themeFill="background1" w:themeFillShade="F2"/>
          </w:tcPr>
          <w:p w:rsidR="00000000" w:rsidRDefault="00AC26C9">
            <w:pPr>
              <w:rPr>
                <w:noProof/>
              </w:rPr>
            </w:pPr>
            <w:r>
              <w:rPr>
                <w:noProof/>
              </w:rPr>
              <w:t>Clip scheduler</w:t>
            </w:r>
          </w:p>
        </w:tc>
        <w:tc>
          <w:tcPr>
            <w:tcW w:w="7407" w:type="dxa"/>
          </w:tcPr>
          <w:p w:rsidR="00000000" w:rsidRDefault="00AC26C9">
            <w:pPr>
              <w:rPr>
                <w:lang w:val="fr-FR"/>
              </w:rPr>
            </w:pPr>
            <w:r>
              <w:rPr>
                <w:lang w:val="fr-FR"/>
              </w:rPr>
              <w:t>Planificateur de clips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dd8e895a-ddb3-4803-82f5-57</w:t>
            </w:r>
            <w:r>
              <w:rPr>
                <w:noProof/>
                <w:sz w:val="2"/>
              </w:rPr>
              <w:t>5fddf505f5</w:t>
            </w:r>
          </w:p>
        </w:tc>
        <w:tc>
          <w:tcPr>
            <w:tcW w:w="7407" w:type="dxa"/>
            <w:shd w:val="clear" w:color="auto" w:fill="F2F2F2" w:themeFill="background1" w:themeFillShade="F2"/>
          </w:tcPr>
          <w:p w:rsidR="00000000" w:rsidRDefault="00AC26C9">
            <w:pPr>
              <w:rPr>
                <w:noProof/>
              </w:rPr>
            </w:pPr>
            <w:r>
              <w:rPr>
                <w:noProof/>
              </w:rPr>
              <w:t>You can also schedule the generation of a clip from your Live job, and then update the schedule later or cancel the clip if something changes.</w:t>
            </w:r>
          </w:p>
        </w:tc>
        <w:tc>
          <w:tcPr>
            <w:tcW w:w="7407" w:type="dxa"/>
          </w:tcPr>
          <w:p w:rsidR="00000000" w:rsidRDefault="00AC26C9">
            <w:pPr>
              <w:rPr>
                <w:lang w:val="fr-FR"/>
              </w:rPr>
            </w:pPr>
            <w:r>
              <w:rPr>
                <w:lang w:val="fr-FR"/>
              </w:rPr>
              <w:t xml:space="preserve">Vous pouvez </w:t>
            </w:r>
            <w:r>
              <w:rPr>
                <w:lang w:val="fr-FR"/>
              </w:rPr>
              <w:t>é</w:t>
            </w:r>
            <w:r>
              <w:rPr>
                <w:lang w:val="fr-FR"/>
              </w:rPr>
              <w:t>galement planifier la g</w:t>
            </w:r>
            <w:r>
              <w:rPr>
                <w:lang w:val="fr-FR"/>
              </w:rPr>
              <w:t>é</w:t>
            </w:r>
            <w:r>
              <w:rPr>
                <w:lang w:val="fr-FR"/>
              </w:rPr>
              <w:t>n</w:t>
            </w:r>
            <w:r>
              <w:rPr>
                <w:lang w:val="fr-FR"/>
              </w:rPr>
              <w:t>é</w:t>
            </w:r>
            <w:r>
              <w:rPr>
                <w:lang w:val="fr-FR"/>
              </w:rPr>
              <w:t xml:space="preserve">ration d'un clip </w:t>
            </w:r>
            <w:r>
              <w:rPr>
                <w:lang w:val="fr-FR"/>
              </w:rPr>
              <w:t>à</w:t>
            </w:r>
            <w:r>
              <w:rPr>
                <w:lang w:val="fr-FR"/>
              </w:rPr>
              <w:t xml:space="preserve"> partir de votre travail Live, puis mettre </w:t>
            </w:r>
            <w:r>
              <w:rPr>
                <w:lang w:val="fr-FR"/>
              </w:rPr>
              <w:t>à</w:t>
            </w:r>
            <w:r>
              <w:rPr>
                <w:lang w:val="fr-FR"/>
              </w:rPr>
              <w:t xml:space="preserve"> </w:t>
            </w:r>
            <w:r>
              <w:rPr>
                <w:lang w:val="fr-FR"/>
              </w:rPr>
              <w:t>jour le calendrier ult</w:t>
            </w:r>
            <w:r>
              <w:rPr>
                <w:lang w:val="fr-FR"/>
              </w:rPr>
              <w:t>é</w:t>
            </w:r>
            <w:r>
              <w:rPr>
                <w:lang w:val="fr-FR"/>
              </w:rPr>
              <w:t>rieurement ou annuler le clip si quelque chose change.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1efbd795-7715-4a0e-9e81-639054a5de25</w:t>
            </w:r>
          </w:p>
        </w:tc>
        <w:tc>
          <w:tcPr>
            <w:tcW w:w="7407" w:type="dxa"/>
            <w:shd w:val="clear" w:color="auto" w:fill="F2F2F2" w:themeFill="background1" w:themeFillShade="F2"/>
          </w:tcPr>
          <w:p w:rsidR="00000000" w:rsidRDefault="00AC26C9">
            <w:pPr>
              <w:rPr>
                <w:noProof/>
              </w:rPr>
            </w:pPr>
            <w:r>
              <w:rPr>
                <w:noProof/>
              </w:rPr>
              <w:t xml:space="preserve">See details in </w:t>
            </w:r>
            <w:r>
              <w:rPr>
                <w:rStyle w:val="mqInternal"/>
                <w:noProof/>
              </w:rPr>
              <w:t>[1}</w:t>
            </w:r>
            <w:r>
              <w:rPr>
                <w:noProof/>
              </w:rPr>
              <w:t>Scheduling Clip Generation for a Live Stream</w:t>
            </w:r>
            <w:r>
              <w:rPr>
                <w:rStyle w:val="mqInternal"/>
                <w:noProof/>
              </w:rPr>
              <w:t>{2]</w:t>
            </w:r>
            <w:r>
              <w:rPr>
                <w:noProof/>
              </w:rPr>
              <w:t>.</w:t>
            </w:r>
          </w:p>
        </w:tc>
        <w:tc>
          <w:tcPr>
            <w:tcW w:w="7407" w:type="dxa"/>
          </w:tcPr>
          <w:p w:rsidR="00000000" w:rsidRDefault="00AC26C9">
            <w:pPr>
              <w:rPr>
                <w:lang w:val="fr-FR"/>
              </w:rPr>
            </w:pPr>
            <w:r>
              <w:rPr>
                <w:lang w:val="fr-FR"/>
              </w:rPr>
              <w:t>Voir les d</w:t>
            </w:r>
            <w:r>
              <w:rPr>
                <w:lang w:val="fr-FR"/>
              </w:rPr>
              <w:t>é</w:t>
            </w:r>
            <w:r>
              <w:rPr>
                <w:lang w:val="fr-FR"/>
              </w:rPr>
              <w:t xml:space="preserve">tails dans </w:t>
            </w:r>
            <w:r>
              <w:rPr>
                <w:rStyle w:val="mqInternal"/>
                <w:noProof/>
                <w:lang w:val="fr-FR"/>
              </w:rPr>
              <w:t>[1}</w:t>
            </w:r>
            <w:r>
              <w:rPr>
                <w:lang w:val="fr-FR"/>
              </w:rPr>
              <w:t>Planification de la g</w:t>
            </w:r>
            <w:r>
              <w:rPr>
                <w:lang w:val="fr-FR"/>
              </w:rPr>
              <w:t>é</w:t>
            </w:r>
            <w:r>
              <w:rPr>
                <w:lang w:val="fr-FR"/>
              </w:rPr>
              <w:t>n</w:t>
            </w:r>
            <w:r>
              <w:rPr>
                <w:lang w:val="fr-FR"/>
              </w:rPr>
              <w:t>é</w:t>
            </w:r>
            <w:r>
              <w:rPr>
                <w:lang w:val="fr-FR"/>
              </w:rPr>
              <w:t>ration de clips pour un flux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cfb0a981-b24a-47ab-8554-2260fbea2d50</w:t>
            </w:r>
          </w:p>
        </w:tc>
        <w:tc>
          <w:tcPr>
            <w:tcW w:w="7407" w:type="dxa"/>
            <w:shd w:val="clear" w:color="auto" w:fill="F2F2F2" w:themeFill="background1" w:themeFillShade="F2"/>
          </w:tcPr>
          <w:p w:rsidR="00000000" w:rsidRDefault="00AC26C9">
            <w:pPr>
              <w:rPr>
                <w:noProof/>
              </w:rPr>
            </w:pPr>
            <w:r>
              <w:rPr>
                <w:noProof/>
              </w:rPr>
              <w:t>Related topics</w:t>
            </w:r>
          </w:p>
        </w:tc>
        <w:tc>
          <w:tcPr>
            <w:tcW w:w="7407" w:type="dxa"/>
          </w:tcPr>
          <w:p w:rsidR="00000000" w:rsidRDefault="00AC26C9">
            <w:pPr>
              <w:rPr>
                <w:lang w:val="fr-FR"/>
              </w:rPr>
            </w:pPr>
            <w:r>
              <w:rPr>
                <w:lang w:val="fr-FR"/>
              </w:rPr>
              <w:t>Rubriques connexes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327fb554-f6d7-49c4-b0df-b47d55996aab</w:t>
            </w:r>
          </w:p>
        </w:tc>
        <w:tc>
          <w:tcPr>
            <w:tcW w:w="7407" w:type="dxa"/>
            <w:shd w:val="clear" w:color="auto" w:fill="F2F2F2" w:themeFill="background1" w:themeFillShade="F2"/>
          </w:tcPr>
          <w:p w:rsidR="00000000" w:rsidRDefault="00AC26C9">
            <w:pPr>
              <w:rPr>
                <w:noProof/>
              </w:rPr>
            </w:pPr>
            <w:r>
              <w:rPr>
                <w:rStyle w:val="mqInternal"/>
                <w:noProof/>
              </w:rPr>
              <w:t>[1}</w:t>
            </w:r>
            <w:r>
              <w:rPr>
                <w:noProof/>
              </w:rPr>
              <w:t>Scheduling Activation/Deactivation of an SEP Stream</w:t>
            </w:r>
            <w:r>
              <w:rPr>
                <w:rStyle w:val="mqInternal"/>
                <w:noProof/>
              </w:rPr>
              <w:t>{2]</w:t>
            </w:r>
          </w:p>
        </w:tc>
        <w:tc>
          <w:tcPr>
            <w:tcW w:w="7407" w:type="dxa"/>
          </w:tcPr>
          <w:p w:rsidR="00000000" w:rsidRDefault="00AC26C9">
            <w:pPr>
              <w:rPr>
                <w:lang w:val="fr-FR"/>
              </w:rPr>
            </w:pPr>
            <w:r>
              <w:rPr>
                <w:rStyle w:val="mqInternal"/>
                <w:noProof/>
                <w:lang w:val="fr-FR"/>
              </w:rPr>
              <w:t>[1}</w:t>
            </w:r>
            <w:r>
              <w:rPr>
                <w:lang w:val="fr-FR"/>
              </w:rPr>
              <w:t>Planification de l'activation / d</w:t>
            </w:r>
            <w:r>
              <w:rPr>
                <w:lang w:val="fr-FR"/>
              </w:rPr>
              <w:t>é</w:t>
            </w:r>
            <w:r>
              <w:rPr>
                <w:lang w:val="fr-FR"/>
              </w:rPr>
              <w:t>sactivation d'un flux SEP</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dfeeaa51-fa35-4ec5-9aa2-f4e22af48fc5</w:t>
            </w:r>
          </w:p>
        </w:tc>
        <w:tc>
          <w:tcPr>
            <w:tcW w:w="7407" w:type="dxa"/>
            <w:shd w:val="clear" w:color="auto" w:fill="F2F2F2" w:themeFill="background1" w:themeFillShade="F2"/>
          </w:tcPr>
          <w:p w:rsidR="00000000" w:rsidRDefault="00AC26C9">
            <w:pPr>
              <w:rPr>
                <w:noProof/>
              </w:rPr>
            </w:pPr>
            <w:r>
              <w:rPr>
                <w:rStyle w:val="mqInternal"/>
                <w:noProof/>
              </w:rPr>
              <w:t>[1}</w:t>
            </w:r>
            <w:r>
              <w:rPr>
                <w:noProof/>
              </w:rPr>
              <w:t>Scheduling Clip Generation for a Live Stream</w:t>
            </w:r>
            <w:r>
              <w:rPr>
                <w:rStyle w:val="mqInternal"/>
                <w:noProof/>
              </w:rPr>
              <w:t>{2]</w:t>
            </w:r>
          </w:p>
        </w:tc>
        <w:tc>
          <w:tcPr>
            <w:tcW w:w="7407" w:type="dxa"/>
          </w:tcPr>
          <w:p w:rsidR="00000000" w:rsidRDefault="00AC26C9">
            <w:pPr>
              <w:rPr>
                <w:lang w:val="fr-FR"/>
              </w:rPr>
            </w:pPr>
            <w:r>
              <w:rPr>
                <w:rStyle w:val="mqInternal"/>
                <w:noProof/>
                <w:lang w:val="fr-FR"/>
              </w:rPr>
              <w:t>[1}</w:t>
            </w:r>
            <w:r>
              <w:rPr>
                <w:lang w:val="fr-FR"/>
              </w:rPr>
              <w:t>Planification de la g</w:t>
            </w:r>
            <w:r>
              <w:rPr>
                <w:lang w:val="fr-FR"/>
              </w:rPr>
              <w:t>é</w:t>
            </w:r>
            <w:r>
              <w:rPr>
                <w:lang w:val="fr-FR"/>
              </w:rPr>
              <w:t>n</w:t>
            </w:r>
            <w:r>
              <w:rPr>
                <w:lang w:val="fr-FR"/>
              </w:rPr>
              <w:t>é</w:t>
            </w:r>
            <w:r>
              <w:rPr>
                <w:lang w:val="fr-FR"/>
              </w:rPr>
              <w:t>ration de clips pour un flux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eff5f73e-41c5-4a7e-a624-25418a71d9ae</w:t>
            </w:r>
          </w:p>
        </w:tc>
        <w:tc>
          <w:tcPr>
            <w:tcW w:w="7407" w:type="dxa"/>
            <w:shd w:val="clear" w:color="auto" w:fill="F2F2F2" w:themeFill="background1" w:themeFillShade="F2"/>
          </w:tcPr>
          <w:p w:rsidR="00000000" w:rsidRDefault="00AC26C9">
            <w:pPr>
              <w:rPr>
                <w:noProof/>
              </w:rPr>
            </w:pPr>
            <w:r>
              <w:rPr>
                <w:rStyle w:val="mqInternal"/>
                <w:noProof/>
              </w:rPr>
              <w:t>[1}</w:t>
            </w:r>
            <w:r>
              <w:rPr>
                <w:noProof/>
              </w:rPr>
              <w:t>Live Scheduler Notif</w:t>
            </w:r>
            <w:r>
              <w:rPr>
                <w:noProof/>
              </w:rPr>
              <w:t>ications</w:t>
            </w:r>
            <w:r>
              <w:rPr>
                <w:rStyle w:val="mqInternal"/>
                <w:noProof/>
              </w:rPr>
              <w:t>{2]</w:t>
            </w:r>
          </w:p>
        </w:tc>
        <w:tc>
          <w:tcPr>
            <w:tcW w:w="7407" w:type="dxa"/>
          </w:tcPr>
          <w:p w:rsidR="00000000" w:rsidRDefault="00AC26C9">
            <w:pPr>
              <w:rPr>
                <w:lang w:val="fr-FR"/>
              </w:rPr>
            </w:pPr>
            <w:r>
              <w:rPr>
                <w:rStyle w:val="mqInternal"/>
                <w:noProof/>
                <w:lang w:val="fr-FR"/>
              </w:rPr>
              <w:t>[1}</w:t>
            </w:r>
            <w:r>
              <w:rPr>
                <w:lang w:val="fr-FR"/>
              </w:rPr>
              <w:t>Notifications du planificateur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f55a858d-cec1-4a1c-8ba0-27ee4c4616bb</w:t>
            </w:r>
          </w:p>
        </w:tc>
        <w:tc>
          <w:tcPr>
            <w:tcW w:w="7407" w:type="dxa"/>
            <w:shd w:val="clear" w:color="auto" w:fill="F2F2F2" w:themeFill="background1" w:themeFillShade="F2"/>
          </w:tcPr>
          <w:p w:rsidR="00000000" w:rsidRDefault="00AC26C9">
            <w:pPr>
              <w:rPr>
                <w:noProof/>
              </w:rPr>
            </w:pPr>
            <w:r>
              <w:rPr>
                <w:rStyle w:val="mqInternal"/>
                <w:noProof/>
              </w:rPr>
              <w:t>[1}</w:t>
            </w:r>
            <w:r>
              <w:rPr>
                <w:noProof/>
              </w:rPr>
              <w:t>Static Entry Point (SEP) jobs</w:t>
            </w:r>
            <w:r>
              <w:rPr>
                <w:rStyle w:val="mqInternal"/>
                <w:noProof/>
              </w:rPr>
              <w:t>{2]</w:t>
            </w:r>
          </w:p>
        </w:tc>
        <w:tc>
          <w:tcPr>
            <w:tcW w:w="7407" w:type="dxa"/>
          </w:tcPr>
          <w:p w:rsidR="00000000" w:rsidRDefault="00AC26C9">
            <w:pPr>
              <w:rPr>
                <w:lang w:val="fr-FR"/>
              </w:rPr>
            </w:pPr>
            <w:r>
              <w:rPr>
                <w:rStyle w:val="mqInternal"/>
                <w:noProof/>
                <w:lang w:val="fr-FR"/>
              </w:rPr>
              <w:t>[1}</w:t>
            </w:r>
            <w:r>
              <w:rPr>
                <w:lang w:val="fr-FR"/>
              </w:rPr>
              <w:t>Emplois de point d'entr</w:t>
            </w:r>
            <w:r>
              <w:rPr>
                <w:lang w:val="fr-FR"/>
              </w:rPr>
              <w:t>é</w:t>
            </w:r>
            <w:r>
              <w:rPr>
                <w:lang w:val="fr-FR"/>
              </w:rPr>
              <w:t>e statique (SEP)</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aaaba2d7-8f2c-4064-8ad4-c2a1d80dd335</w:t>
            </w:r>
          </w:p>
        </w:tc>
        <w:tc>
          <w:tcPr>
            <w:tcW w:w="7407" w:type="dxa"/>
            <w:shd w:val="clear" w:color="auto" w:fill="F2F2F2" w:themeFill="background1" w:themeFillShade="F2"/>
          </w:tcPr>
          <w:p w:rsidR="00000000" w:rsidRDefault="00AC26C9">
            <w:pPr>
              <w:rPr>
                <w:noProof/>
              </w:rPr>
            </w:pPr>
            <w:r>
              <w:rPr>
                <w:rStyle w:val="mqInternal"/>
                <w:noProof/>
              </w:rPr>
              <w:t>[1}</w:t>
            </w:r>
            <w:r>
              <w:rPr>
                <w:noProof/>
              </w:rPr>
              <w:t>Live API Reference</w:t>
            </w:r>
            <w:r>
              <w:rPr>
                <w:rStyle w:val="mqInternal"/>
                <w:noProof/>
              </w:rPr>
              <w:t>{2]</w:t>
            </w:r>
          </w:p>
        </w:tc>
        <w:tc>
          <w:tcPr>
            <w:tcW w:w="7407" w:type="dxa"/>
          </w:tcPr>
          <w:p w:rsidR="00000000" w:rsidRDefault="00AC26C9">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cbc99091-f379-4be7-b928-61649c79037c</w:t>
            </w:r>
          </w:p>
        </w:tc>
        <w:tc>
          <w:tcPr>
            <w:tcW w:w="7407" w:type="dxa"/>
            <w:shd w:val="clear" w:color="auto" w:fill="F2F2F2" w:themeFill="background1" w:themeFillShade="F2"/>
          </w:tcPr>
          <w:p w:rsidR="00000000" w:rsidRDefault="00AC26C9">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AC26C9">
            <w:pPr>
              <w:rPr>
                <w:lang w:val="fr-FR"/>
              </w:rPr>
            </w:pPr>
            <w:r>
              <w:rPr>
                <w:rStyle w:val="mqInternal"/>
                <w:noProof/>
                <w:lang w:val="fr-FR"/>
              </w:rPr>
              <w:t>[1}</w:t>
            </w:r>
            <w:r>
              <w:rPr>
                <w:lang w:val="fr-FR"/>
              </w:rPr>
              <w:t>D</w:t>
            </w:r>
            <w:r>
              <w:rPr>
                <w:lang w:val="fr-FR"/>
              </w:rPr>
              <w:t>é</w:t>
            </w:r>
            <w:r>
              <w:rPr>
                <w:lang w:val="fr-FR"/>
              </w:rPr>
              <w:t>marrage / arr</w:t>
            </w:r>
            <w:r>
              <w:rPr>
                <w:lang w:val="fr-FR"/>
              </w:rPr>
              <w:t>ê</w:t>
            </w:r>
            <w:r>
              <w:rPr>
                <w:lang w:val="fr-FR"/>
              </w:rPr>
              <w:t xml:space="preserve">t automatique des </w:t>
            </w:r>
            <w:r>
              <w:rPr>
                <w:lang w:val="fr-FR"/>
              </w:rPr>
              <w:t>é</w:t>
            </w:r>
            <w:r>
              <w:rPr>
                <w:lang w:val="fr-FR"/>
              </w:rPr>
              <w:t>v</w:t>
            </w:r>
            <w:r>
              <w:rPr>
                <w:lang w:val="fr-FR"/>
              </w:rPr>
              <w:t>é</w:t>
            </w:r>
            <w:r>
              <w:rPr>
                <w:lang w:val="fr-FR"/>
              </w:rPr>
              <w:t>nements en direct dans la salle de contr</w:t>
            </w:r>
            <w:r>
              <w:rPr>
                <w:lang w:val="fr-FR"/>
              </w:rPr>
              <w:t>ô</w:t>
            </w:r>
            <w:r>
              <w:rPr>
                <w:lang w:val="fr-FR"/>
              </w:rPr>
              <w:t>le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575133a9-850e-4abd-8ac5-23610e6a6551</w:t>
            </w:r>
          </w:p>
        </w:tc>
        <w:tc>
          <w:tcPr>
            <w:tcW w:w="7407" w:type="dxa"/>
            <w:shd w:val="clear" w:color="auto" w:fill="F2F2F2" w:themeFill="background1" w:themeFillShade="F2"/>
          </w:tcPr>
          <w:p w:rsidR="00000000" w:rsidRDefault="00AC26C9">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AC26C9">
            <w:pPr>
              <w:rPr>
                <w:lang w:val="fr-FR"/>
              </w:rPr>
            </w:pPr>
            <w:r>
              <w:rPr>
                <w:rStyle w:val="mqInternal"/>
                <w:noProof/>
                <w:lang w:val="fr-FR"/>
              </w:rPr>
              <w:t>[1}</w:t>
            </w:r>
            <w:r>
              <w:rPr>
                <w:lang w:val="fr-FR"/>
              </w:rPr>
              <w:t>D</w:t>
            </w:r>
            <w:r>
              <w:rPr>
                <w:lang w:val="fr-FR"/>
              </w:rPr>
              <w:t>é</w:t>
            </w:r>
            <w:r>
              <w:rPr>
                <w:lang w:val="fr-FR"/>
              </w:rPr>
              <w:t>marrage / arr</w:t>
            </w:r>
            <w:r>
              <w:rPr>
                <w:lang w:val="fr-FR"/>
              </w:rPr>
              <w:t>ê</w:t>
            </w:r>
            <w:r>
              <w:rPr>
                <w:lang w:val="fr-FR"/>
              </w:rPr>
              <w:t xml:space="preserve">t automatique des </w:t>
            </w:r>
            <w:r>
              <w:rPr>
                <w:lang w:val="fr-FR"/>
              </w:rPr>
              <w:t>é</w:t>
            </w:r>
            <w:r>
              <w:rPr>
                <w:lang w:val="fr-FR"/>
              </w:rPr>
              <w:t>v</w:t>
            </w:r>
            <w:r>
              <w:rPr>
                <w:lang w:val="fr-FR"/>
              </w:rPr>
              <w:t>é</w:t>
            </w:r>
            <w:r>
              <w:rPr>
                <w:lang w:val="fr-FR"/>
              </w:rPr>
              <w:t>nements en direct dans la salle de contr</w:t>
            </w:r>
            <w:r>
              <w:rPr>
                <w:lang w:val="fr-FR"/>
              </w:rPr>
              <w:t>ô</w:t>
            </w:r>
            <w:r>
              <w:rPr>
                <w:lang w:val="fr-FR"/>
              </w:rPr>
              <w:t>le</w:t>
            </w:r>
            <w:r>
              <w:rPr>
                <w:rStyle w:val="mqInternal"/>
                <w:noProof/>
                <w:lang w:val="fr-FR"/>
              </w:rPr>
              <w:t>{2]</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brightcove-live-program-ad-metadata-api.html</w:t>
            </w:r>
          </w:p>
          <w:p w:rsidR="00000000" w:rsidRDefault="00AC26C9">
            <w:pPr>
              <w:jc w:val="center"/>
              <w:rPr>
                <w:b/>
                <w:noProof/>
              </w:rPr>
            </w:pPr>
            <w:r>
              <w:rPr>
                <w:b/>
                <w:noProof/>
              </w:rPr>
              <w:t>MQ971010 f14029ff-c5ef-43c5-8</w:t>
            </w:r>
            <w:r>
              <w:rPr>
                <w:b/>
                <w:noProof/>
              </w:rPr>
              <w:t>671-4fcc892e5a6f</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73c58f69-a474-4d7f-936a-cdee4578edd3</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f065d70a-e218-4520-9c74-b23bb4f7aedd</w:t>
            </w:r>
          </w:p>
        </w:tc>
        <w:tc>
          <w:tcPr>
            <w:tcW w:w="7407" w:type="dxa"/>
            <w:shd w:val="clear" w:color="auto" w:fill="F2F2F2" w:themeFill="background1" w:themeFillShade="F2"/>
          </w:tcPr>
          <w:p w:rsidR="00000000" w:rsidRDefault="00AC26C9">
            <w:pPr>
              <w:rPr>
                <w:noProof/>
              </w:rPr>
            </w:pPr>
            <w:r>
              <w:rPr>
                <w:noProof/>
              </w:rPr>
              <w:t>Brightcove Live Program Ad Metadata API parent:</w:t>
            </w:r>
          </w:p>
        </w:tc>
        <w:tc>
          <w:tcPr>
            <w:tcW w:w="7407" w:type="dxa"/>
          </w:tcPr>
          <w:p w:rsidR="00000000" w:rsidRDefault="00AC26C9">
            <w:pPr>
              <w:rPr>
                <w:lang w:val="fr-FR"/>
              </w:rPr>
            </w:pPr>
            <w:r>
              <w:rPr>
                <w:lang w:val="fr-FR"/>
              </w:rPr>
              <w:t>Parent de l'API Brightcove Live Program Ad Metadata: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1238b2f6-c441-4aab-9435-bc92f2be3210</w:t>
            </w:r>
          </w:p>
        </w:tc>
        <w:tc>
          <w:tcPr>
            <w:tcW w:w="7407" w:type="dxa"/>
            <w:shd w:val="clear" w:color="auto" w:fill="F2F2F2" w:themeFill="background1" w:themeFillShade="F2"/>
          </w:tcPr>
          <w:p w:rsidR="00000000" w:rsidRDefault="00AC26C9">
            <w:pPr>
              <w:rPr>
                <w:noProof/>
              </w:rPr>
            </w:pPr>
            <w:r>
              <w:rPr>
                <w:noProof/>
              </w:rPr>
              <w:t>Guides grandparent:</w:t>
            </w:r>
          </w:p>
        </w:tc>
        <w:tc>
          <w:tcPr>
            <w:tcW w:w="7407" w:type="dxa"/>
          </w:tcPr>
          <w:p w:rsidR="00000000" w:rsidRDefault="00AC26C9">
            <w:pPr>
              <w:rPr>
                <w:lang w:val="fr-FR"/>
              </w:rPr>
            </w:pPr>
            <w:r>
              <w:rPr>
                <w:lang w:val="fr-FR"/>
              </w:rPr>
              <w:t>Guides grands-parents: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e4ce56fc-d481-45eb-a6dd-c9d48067a954</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5 </w:t>
            </w:r>
            <w:r>
              <w:rPr>
                <w:noProof/>
                <w:sz w:val="16"/>
              </w:rPr>
              <w:br/>
            </w:r>
            <w:r>
              <w:rPr>
                <w:noProof/>
                <w:sz w:val="2"/>
              </w:rPr>
              <w:t>828589e1-48e4-42f0-acdc-edb783aba046</w:t>
            </w:r>
          </w:p>
        </w:tc>
        <w:tc>
          <w:tcPr>
            <w:tcW w:w="7407" w:type="dxa"/>
            <w:shd w:val="clear" w:color="auto" w:fill="F2F2F2" w:themeFill="background1" w:themeFillShade="F2"/>
          </w:tcPr>
          <w:p w:rsidR="00000000" w:rsidRDefault="00AC26C9">
            <w:pPr>
              <w:rPr>
                <w:noProof/>
              </w:rPr>
            </w:pPr>
            <w:r>
              <w:rPr>
                <w:noProof/>
              </w:rPr>
              <w:t>Brightcove Live Program Ad Metadata API</w:t>
            </w:r>
          </w:p>
        </w:tc>
        <w:tc>
          <w:tcPr>
            <w:tcW w:w="7407" w:type="dxa"/>
          </w:tcPr>
          <w:p w:rsidR="00000000" w:rsidRDefault="00AC26C9">
            <w:pPr>
              <w:rPr>
                <w:lang w:val="fr-FR"/>
              </w:rPr>
            </w:pPr>
            <w:r>
              <w:rPr>
                <w:lang w:val="fr-FR"/>
              </w:rPr>
              <w:t>API de m</w:t>
            </w:r>
            <w:r>
              <w:rPr>
                <w:lang w:val="fr-FR"/>
              </w:rPr>
              <w:t>é</w:t>
            </w:r>
            <w:r>
              <w:rPr>
                <w:lang w:val="fr-FR"/>
              </w:rPr>
              <w:t>tadonn</w:t>
            </w:r>
            <w:r>
              <w:rPr>
                <w:lang w:val="fr-FR"/>
              </w:rPr>
              <w:t>é</w:t>
            </w:r>
            <w:r>
              <w:rPr>
                <w:lang w:val="fr-FR"/>
              </w:rPr>
              <w:t>es publicitaires Brightcove Live Program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c3b39b18-dca6-418b-b935-833d03f5cdd3</w:t>
            </w:r>
          </w:p>
        </w:tc>
        <w:tc>
          <w:tcPr>
            <w:tcW w:w="7407" w:type="dxa"/>
            <w:shd w:val="clear" w:color="auto" w:fill="F2F2F2" w:themeFill="background1" w:themeFillShade="F2"/>
          </w:tcPr>
          <w:p w:rsidR="00000000" w:rsidRDefault="00AC26C9">
            <w:pPr>
              <w:rPr>
                <w:noProof/>
              </w:rPr>
            </w:pPr>
            <w:r>
              <w:rPr>
                <w:noProof/>
              </w:rPr>
              <w:t>The program ad metadata API exposes an API for content metadata to be pushed and constantly updated out-of-band from a customer live stream.</w:t>
            </w:r>
          </w:p>
        </w:tc>
        <w:tc>
          <w:tcPr>
            <w:tcW w:w="7407" w:type="dxa"/>
          </w:tcPr>
          <w:p w:rsidR="00000000" w:rsidRDefault="00AC26C9">
            <w:pPr>
              <w:rPr>
                <w:lang w:val="fr-FR"/>
              </w:rPr>
            </w:pPr>
            <w:r>
              <w:rPr>
                <w:lang w:val="fr-FR"/>
              </w:rPr>
              <w:t>L'API de m</w:t>
            </w:r>
            <w:r>
              <w:rPr>
                <w:lang w:val="fr-FR"/>
              </w:rPr>
              <w:t>é</w:t>
            </w:r>
            <w:r>
              <w:rPr>
                <w:lang w:val="fr-FR"/>
              </w:rPr>
              <w:t>tadonn</w:t>
            </w:r>
            <w:r>
              <w:rPr>
                <w:lang w:val="fr-FR"/>
              </w:rPr>
              <w:t>é</w:t>
            </w:r>
            <w:r>
              <w:rPr>
                <w:lang w:val="fr-FR"/>
              </w:rPr>
              <w:t>es des annonces</w:t>
            </w:r>
            <w:r>
              <w:rPr>
                <w:lang w:val="fr-FR"/>
              </w:rPr>
              <w:t xml:space="preserve"> de programme expose une API pour les m</w:t>
            </w:r>
            <w:r>
              <w:rPr>
                <w:lang w:val="fr-FR"/>
              </w:rPr>
              <w:t>é</w:t>
            </w:r>
            <w:r>
              <w:rPr>
                <w:lang w:val="fr-FR"/>
              </w:rPr>
              <w:t>tadonn</w:t>
            </w:r>
            <w:r>
              <w:rPr>
                <w:lang w:val="fr-FR"/>
              </w:rPr>
              <w:t>é</w:t>
            </w:r>
            <w:r>
              <w:rPr>
                <w:lang w:val="fr-FR"/>
              </w:rPr>
              <w:t xml:space="preserve">es de contenu </w:t>
            </w:r>
            <w:r>
              <w:rPr>
                <w:lang w:val="fr-FR"/>
              </w:rPr>
              <w:t>à</w:t>
            </w:r>
            <w:r>
              <w:rPr>
                <w:lang w:val="fr-FR"/>
              </w:rPr>
              <w:t xml:space="preserve"> pousser et </w:t>
            </w:r>
            <w:r>
              <w:rPr>
                <w:lang w:val="fr-FR"/>
              </w:rPr>
              <w:t>à</w:t>
            </w:r>
            <w:r>
              <w:rPr>
                <w:lang w:val="fr-FR"/>
              </w:rPr>
              <w:t xml:space="preserve"> mettre </w:t>
            </w:r>
            <w:r>
              <w:rPr>
                <w:lang w:val="fr-FR"/>
              </w:rPr>
              <w:t>à</w:t>
            </w:r>
            <w:r>
              <w:rPr>
                <w:lang w:val="fr-FR"/>
              </w:rPr>
              <w:t xml:space="preserve"> jour constamment hors bande </w:t>
            </w:r>
            <w:r>
              <w:rPr>
                <w:lang w:val="fr-FR"/>
              </w:rPr>
              <w:t>à</w:t>
            </w:r>
            <w:r>
              <w:rPr>
                <w:lang w:val="fr-FR"/>
              </w:rPr>
              <w:t xml:space="preserve"> partir d'un flux en direct client.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ca5622b9-2411-488b-845d-8d940c236320</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c36c6a0c-849d-4931-94c1-8c33eba9a7f</w:t>
            </w:r>
            <w:r>
              <w:rPr>
                <w:noProof/>
                <w:sz w:val="2"/>
              </w:rPr>
              <w:t>a</w:t>
            </w:r>
          </w:p>
        </w:tc>
        <w:tc>
          <w:tcPr>
            <w:tcW w:w="7407" w:type="dxa"/>
            <w:shd w:val="clear" w:color="auto" w:fill="F2F2F2" w:themeFill="background1" w:themeFillShade="F2"/>
          </w:tcPr>
          <w:p w:rsidR="00000000" w:rsidRDefault="00AC26C9">
            <w:pPr>
              <w:rPr>
                <w:noProof/>
              </w:rPr>
            </w:pPr>
            <w:r>
              <w:rPr>
                <w:noProof/>
              </w:rPr>
              <w:t>The ad metadata (ad_server_data) schema supports a flat JSON syntax without nested elements (key-value pairs only).</w:t>
            </w:r>
          </w:p>
        </w:tc>
        <w:tc>
          <w:tcPr>
            <w:tcW w:w="7407" w:type="dxa"/>
          </w:tcPr>
          <w:p w:rsidR="00000000" w:rsidRDefault="00AC26C9">
            <w:pPr>
              <w:rPr>
                <w:lang w:val="fr-FR"/>
              </w:rPr>
            </w:pPr>
            <w:r>
              <w:rPr>
                <w:lang w:val="fr-FR"/>
              </w:rPr>
              <w:t>Le sch</w:t>
            </w:r>
            <w:r>
              <w:rPr>
                <w:lang w:val="fr-FR"/>
              </w:rPr>
              <w:t>é</w:t>
            </w:r>
            <w:r>
              <w:rPr>
                <w:lang w:val="fr-FR"/>
              </w:rPr>
              <w:t>ma de m</w:t>
            </w:r>
            <w:r>
              <w:rPr>
                <w:lang w:val="fr-FR"/>
              </w:rPr>
              <w:t>é</w:t>
            </w:r>
            <w:r>
              <w:rPr>
                <w:lang w:val="fr-FR"/>
              </w:rPr>
              <w:t>tadonn</w:t>
            </w:r>
            <w:r>
              <w:rPr>
                <w:lang w:val="fr-FR"/>
              </w:rPr>
              <w:t>é</w:t>
            </w:r>
            <w:r>
              <w:rPr>
                <w:lang w:val="fr-FR"/>
              </w:rPr>
              <w:t xml:space="preserve">es d'annonce (ad_server_data) prend en charge une syntaxe JSON plate sans </w:t>
            </w:r>
            <w:r>
              <w:rPr>
                <w:lang w:val="fr-FR"/>
              </w:rPr>
              <w:t>é</w:t>
            </w:r>
            <w:r>
              <w:rPr>
                <w:lang w:val="fr-FR"/>
              </w:rPr>
              <w:t>l</w:t>
            </w:r>
            <w:r>
              <w:rPr>
                <w:lang w:val="fr-FR"/>
              </w:rPr>
              <w:t>é</w:t>
            </w:r>
            <w:r>
              <w:rPr>
                <w:lang w:val="fr-FR"/>
              </w:rPr>
              <w:t>ments imbriqu</w:t>
            </w:r>
            <w:r>
              <w:rPr>
                <w:lang w:val="fr-FR"/>
              </w:rPr>
              <w:t>é</w:t>
            </w:r>
            <w:r>
              <w:rPr>
                <w:lang w:val="fr-FR"/>
              </w:rPr>
              <w:t>s (paires cl</w:t>
            </w:r>
            <w:r>
              <w:rPr>
                <w:lang w:val="fr-FR"/>
              </w:rPr>
              <w:t>é</w:t>
            </w:r>
            <w:r>
              <w:rPr>
                <w:lang w:val="fr-FR"/>
              </w:rPr>
              <w:t>-valeur uniq</w:t>
            </w:r>
            <w:r>
              <w:rPr>
                <w:lang w:val="fr-FR"/>
              </w:rPr>
              <w:t>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8cc39c7f-fbc3-4a1f-831f-fee2dbb28d90</w:t>
            </w:r>
          </w:p>
        </w:tc>
        <w:tc>
          <w:tcPr>
            <w:tcW w:w="7407" w:type="dxa"/>
            <w:shd w:val="clear" w:color="auto" w:fill="F2F2F2" w:themeFill="background1" w:themeFillShade="F2"/>
          </w:tcPr>
          <w:p w:rsidR="00000000" w:rsidRDefault="00AC26C9">
            <w:pPr>
              <w:rPr>
                <w:noProof/>
              </w:rPr>
            </w:pPr>
            <w:r>
              <w:rPr>
                <w:noProof/>
              </w:rPr>
              <w:t>Ad server data set via the API is used for all ad breaks received after updating until the data is overwritten or reset.</w:t>
            </w:r>
          </w:p>
        </w:tc>
        <w:tc>
          <w:tcPr>
            <w:tcW w:w="7407" w:type="dxa"/>
          </w:tcPr>
          <w:p w:rsidR="00000000" w:rsidRDefault="00AC26C9">
            <w:pPr>
              <w:rPr>
                <w:lang w:val="fr-FR"/>
              </w:rPr>
            </w:pPr>
            <w:r>
              <w:rPr>
                <w:lang w:val="fr-FR"/>
              </w:rPr>
              <w:t>Les donn</w:t>
            </w:r>
            <w:r>
              <w:rPr>
                <w:lang w:val="fr-FR"/>
              </w:rPr>
              <w:t>é</w:t>
            </w:r>
            <w:r>
              <w:rPr>
                <w:lang w:val="fr-FR"/>
              </w:rPr>
              <w:t>es du serveur publicitaire d</w:t>
            </w:r>
            <w:r>
              <w:rPr>
                <w:lang w:val="fr-FR"/>
              </w:rPr>
              <w:t>é</w:t>
            </w:r>
            <w:r>
              <w:rPr>
                <w:lang w:val="fr-FR"/>
              </w:rPr>
              <w:t>finies via l'API sont utilis</w:t>
            </w:r>
            <w:r>
              <w:rPr>
                <w:lang w:val="fr-FR"/>
              </w:rPr>
              <w:t>é</w:t>
            </w:r>
            <w:r>
              <w:rPr>
                <w:lang w:val="fr-FR"/>
              </w:rPr>
              <w:t>es pour tous les sauts publicitaires re</w:t>
            </w:r>
            <w:r>
              <w:rPr>
                <w:lang w:val="fr-FR"/>
              </w:rPr>
              <w:t>ç</w:t>
            </w:r>
            <w:r>
              <w:rPr>
                <w:lang w:val="fr-FR"/>
              </w:rPr>
              <w:t>us apr</w:t>
            </w:r>
            <w:r>
              <w:rPr>
                <w:lang w:val="fr-FR"/>
              </w:rPr>
              <w:t>è</w:t>
            </w:r>
            <w:r>
              <w:rPr>
                <w:lang w:val="fr-FR"/>
              </w:rPr>
              <w:t xml:space="preserve">s la mise </w:t>
            </w:r>
            <w:r>
              <w:rPr>
                <w:lang w:val="fr-FR"/>
              </w:rPr>
              <w:t>à</w:t>
            </w:r>
            <w:r>
              <w:rPr>
                <w:lang w:val="fr-FR"/>
              </w:rPr>
              <w:t xml:space="preserve"> jour jusqu'</w:t>
            </w:r>
            <w:r>
              <w:rPr>
                <w:lang w:val="fr-FR"/>
              </w:rPr>
              <w:t>à</w:t>
            </w:r>
            <w:r>
              <w:rPr>
                <w:lang w:val="fr-FR"/>
              </w:rPr>
              <w:t xml:space="preserve"> ce que les donn</w:t>
            </w:r>
            <w:r>
              <w:rPr>
                <w:lang w:val="fr-FR"/>
              </w:rPr>
              <w:t>é</w:t>
            </w:r>
            <w:r>
              <w:rPr>
                <w:lang w:val="fr-FR"/>
              </w:rPr>
              <w:t>es soient remplac</w:t>
            </w:r>
            <w:r>
              <w:rPr>
                <w:lang w:val="fr-FR"/>
              </w:rPr>
              <w:t>é</w:t>
            </w:r>
            <w:r>
              <w:rPr>
                <w:lang w:val="fr-FR"/>
              </w:rPr>
              <w:t>es ou r</w:t>
            </w:r>
            <w:r>
              <w:rPr>
                <w:lang w:val="fr-FR"/>
              </w:rPr>
              <w:t>é</w:t>
            </w:r>
            <w:r>
              <w:rPr>
                <w:lang w:val="fr-FR"/>
              </w:rPr>
              <w:t>initialis</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01026568-6f08-4cbb-8b89-9e80095a6a0b</w:t>
            </w:r>
          </w:p>
        </w:tc>
        <w:tc>
          <w:tcPr>
            <w:tcW w:w="7407" w:type="dxa"/>
            <w:shd w:val="clear" w:color="auto" w:fill="F2F2F2" w:themeFill="background1" w:themeFillShade="F2"/>
          </w:tcPr>
          <w:p w:rsidR="00000000" w:rsidRDefault="00AC26C9">
            <w:pPr>
              <w:rPr>
                <w:noProof/>
              </w:rPr>
            </w:pPr>
            <w:r>
              <w:rPr>
                <w:noProof/>
              </w:rPr>
              <w:t>Customers can update and/or reset the data at any time during their live stream.</w:t>
            </w:r>
          </w:p>
        </w:tc>
        <w:tc>
          <w:tcPr>
            <w:tcW w:w="7407" w:type="dxa"/>
          </w:tcPr>
          <w:p w:rsidR="00000000" w:rsidRDefault="00AC26C9">
            <w:pPr>
              <w:rPr>
                <w:lang w:val="fr-FR"/>
              </w:rPr>
            </w:pPr>
            <w:r>
              <w:rPr>
                <w:lang w:val="fr-FR"/>
              </w:rPr>
              <w:t>Les c</w:t>
            </w:r>
            <w:r>
              <w:rPr>
                <w:lang w:val="fr-FR"/>
              </w:rPr>
              <w:t xml:space="preserve">lients peuvent mettre </w:t>
            </w:r>
            <w:r>
              <w:rPr>
                <w:lang w:val="fr-FR"/>
              </w:rPr>
              <w:t>à</w:t>
            </w:r>
            <w:r>
              <w:rPr>
                <w:lang w:val="fr-FR"/>
              </w:rPr>
              <w:t xml:space="preserve"> jour et/ou r</w:t>
            </w:r>
            <w:r>
              <w:rPr>
                <w:lang w:val="fr-FR"/>
              </w:rPr>
              <w:t>é</w:t>
            </w:r>
            <w:r>
              <w:rPr>
                <w:lang w:val="fr-FR"/>
              </w:rPr>
              <w:t>initialiser les donn</w:t>
            </w:r>
            <w:r>
              <w:rPr>
                <w:lang w:val="fr-FR"/>
              </w:rPr>
              <w:t>é</w:t>
            </w:r>
            <w:r>
              <w:rPr>
                <w:lang w:val="fr-FR"/>
              </w:rPr>
              <w:t xml:space="preserve">es </w:t>
            </w:r>
            <w:r>
              <w:rPr>
                <w:lang w:val="fr-FR"/>
              </w:rPr>
              <w:t>à</w:t>
            </w:r>
            <w:r>
              <w:rPr>
                <w:lang w:val="fr-FR"/>
              </w:rPr>
              <w:t xml:space="preserve"> tout moment pendant leur diffusion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e92d606b-ac03-48fc-abf8-ca5cb00c3b8f</w:t>
            </w:r>
          </w:p>
        </w:tc>
        <w:tc>
          <w:tcPr>
            <w:tcW w:w="7407" w:type="dxa"/>
            <w:shd w:val="clear" w:color="auto" w:fill="F2F2F2" w:themeFill="background1" w:themeFillShade="F2"/>
          </w:tcPr>
          <w:p w:rsidR="00000000" w:rsidRDefault="00AC26C9">
            <w:pPr>
              <w:rPr>
                <w:noProof/>
              </w:rPr>
            </w:pPr>
            <w:r>
              <w:rPr>
                <w:noProof/>
              </w:rPr>
              <w:t>This metadata does not persist between steam activations.</w:t>
            </w:r>
          </w:p>
        </w:tc>
        <w:tc>
          <w:tcPr>
            <w:tcW w:w="7407" w:type="dxa"/>
          </w:tcPr>
          <w:p w:rsidR="00000000" w:rsidRDefault="00AC26C9">
            <w:pPr>
              <w:rPr>
                <w:lang w:val="fr-FR"/>
              </w:rPr>
            </w:pPr>
            <w:r>
              <w:rPr>
                <w:lang w:val="fr-FR"/>
              </w:rPr>
              <w:t>Ces m</w:t>
            </w:r>
            <w:r>
              <w:rPr>
                <w:lang w:val="fr-FR"/>
              </w:rPr>
              <w:t>é</w:t>
            </w:r>
            <w:r>
              <w:rPr>
                <w:lang w:val="fr-FR"/>
              </w:rPr>
              <w:t>tadonn</w:t>
            </w:r>
            <w:r>
              <w:rPr>
                <w:lang w:val="fr-FR"/>
              </w:rPr>
              <w:t>é</w:t>
            </w:r>
            <w:r>
              <w:rPr>
                <w:lang w:val="fr-FR"/>
              </w:rPr>
              <w:t>es ne persistent pas entre les act</w:t>
            </w:r>
            <w:r>
              <w:rPr>
                <w:lang w:val="fr-FR"/>
              </w:rPr>
              <w:t>ivations vapeur.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fc2cd089-8ce3-49d4-a042-1147a12f2398</w:t>
            </w:r>
          </w:p>
        </w:tc>
        <w:tc>
          <w:tcPr>
            <w:tcW w:w="7407" w:type="dxa"/>
            <w:shd w:val="clear" w:color="auto" w:fill="F2F2F2" w:themeFill="background1" w:themeFillShade="F2"/>
          </w:tcPr>
          <w:p w:rsidR="00000000" w:rsidRDefault="00AC26C9">
            <w:pPr>
              <w:rPr>
                <w:noProof/>
              </w:rPr>
            </w:pPr>
            <w:r>
              <w:rPr>
                <w:noProof/>
              </w:rPr>
              <w:t>Ad metadata that needs to persist between stream activations should be set on the SSAI application ad configuration.</w:t>
            </w:r>
          </w:p>
        </w:tc>
        <w:tc>
          <w:tcPr>
            <w:tcW w:w="7407" w:type="dxa"/>
          </w:tcPr>
          <w:p w:rsidR="00000000" w:rsidRDefault="00AC26C9">
            <w:pPr>
              <w:rPr>
                <w:lang w:val="fr-FR"/>
              </w:rPr>
            </w:pPr>
            <w:r>
              <w:rPr>
                <w:lang w:val="fr-FR"/>
              </w:rPr>
              <w:t>Les m</w:t>
            </w:r>
            <w:r>
              <w:rPr>
                <w:lang w:val="fr-FR"/>
              </w:rPr>
              <w:t>é</w:t>
            </w:r>
            <w:r>
              <w:rPr>
                <w:lang w:val="fr-FR"/>
              </w:rPr>
              <w:t>tadonn</w:t>
            </w:r>
            <w:r>
              <w:rPr>
                <w:lang w:val="fr-FR"/>
              </w:rPr>
              <w:t>é</w:t>
            </w:r>
            <w:r>
              <w:rPr>
                <w:lang w:val="fr-FR"/>
              </w:rPr>
              <w:t>es publicitaires qui doivent persister entre les activations de flu</w:t>
            </w:r>
            <w:r>
              <w:rPr>
                <w:lang w:val="fr-FR"/>
              </w:rPr>
              <w:t xml:space="preserve">x doivent </w:t>
            </w:r>
            <w:r>
              <w:rPr>
                <w:lang w:val="fr-FR"/>
              </w:rPr>
              <w:t>ê</w:t>
            </w:r>
            <w:r>
              <w:rPr>
                <w:lang w:val="fr-FR"/>
              </w:rPr>
              <w:t>tre d</w:t>
            </w:r>
            <w:r>
              <w:rPr>
                <w:lang w:val="fr-FR"/>
              </w:rPr>
              <w:t>é</w:t>
            </w:r>
            <w:r>
              <w:rPr>
                <w:lang w:val="fr-FR"/>
              </w:rPr>
              <w:t>finies dans la configuration de l'annonce de l'application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a322e9f7-0eea-4178-8089-cb4570578d35</w:t>
            </w:r>
          </w:p>
        </w:tc>
        <w:tc>
          <w:tcPr>
            <w:tcW w:w="7407" w:type="dxa"/>
            <w:shd w:val="clear" w:color="auto" w:fill="F2F2F2" w:themeFill="background1" w:themeFillShade="F2"/>
          </w:tcPr>
          <w:p w:rsidR="00000000" w:rsidRDefault="00AC26C9">
            <w:pPr>
              <w:rPr>
                <w:noProof/>
              </w:rPr>
            </w:pPr>
            <w:r>
              <w:rPr>
                <w:noProof/>
              </w:rPr>
              <w:t>Data set via the API is configurable for use as macros on ad server and server-side beacon replacement.</w:t>
            </w:r>
          </w:p>
        </w:tc>
        <w:tc>
          <w:tcPr>
            <w:tcW w:w="7407" w:type="dxa"/>
          </w:tcPr>
          <w:p w:rsidR="00000000" w:rsidRDefault="00AC26C9">
            <w:pPr>
              <w:rPr>
                <w:lang w:val="fr-FR"/>
              </w:rPr>
            </w:pPr>
            <w:r>
              <w:rPr>
                <w:lang w:val="fr-FR"/>
              </w:rPr>
              <w:t>Les donn</w:t>
            </w:r>
            <w:r>
              <w:rPr>
                <w:lang w:val="fr-FR"/>
              </w:rPr>
              <w:t>é</w:t>
            </w:r>
            <w:r>
              <w:rPr>
                <w:lang w:val="fr-FR"/>
              </w:rPr>
              <w:t>es d</w:t>
            </w:r>
            <w:r>
              <w:rPr>
                <w:lang w:val="fr-FR"/>
              </w:rPr>
              <w:t>é</w:t>
            </w:r>
            <w:r>
              <w:rPr>
                <w:lang w:val="fr-FR"/>
              </w:rPr>
              <w:t>finies via l'A</w:t>
            </w:r>
            <w:r>
              <w:rPr>
                <w:lang w:val="fr-FR"/>
              </w:rPr>
              <w:t xml:space="preserve">PI peuvent </w:t>
            </w:r>
            <w:r>
              <w:rPr>
                <w:lang w:val="fr-FR"/>
              </w:rPr>
              <w:t>ê</w:t>
            </w:r>
            <w:r>
              <w:rPr>
                <w:lang w:val="fr-FR"/>
              </w:rPr>
              <w:t>tre configur</w:t>
            </w:r>
            <w:r>
              <w:rPr>
                <w:lang w:val="fr-FR"/>
              </w:rPr>
              <w:t>é</w:t>
            </w:r>
            <w:r>
              <w:rPr>
                <w:lang w:val="fr-FR"/>
              </w:rPr>
              <w:t xml:space="preserve">es pour </w:t>
            </w:r>
            <w:r>
              <w:rPr>
                <w:lang w:val="fr-FR"/>
              </w:rPr>
              <w:t>ê</w:t>
            </w:r>
            <w:r>
              <w:rPr>
                <w:lang w:val="fr-FR"/>
              </w:rPr>
              <w:t>tre utilis</w:t>
            </w:r>
            <w:r>
              <w:rPr>
                <w:lang w:val="fr-FR"/>
              </w:rPr>
              <w:t>é</w:t>
            </w:r>
            <w:r>
              <w:rPr>
                <w:lang w:val="fr-FR"/>
              </w:rPr>
              <w:t>es en tant que macros sur le serveur publicitaire et le remplacement de balise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c4e0029f-7fd3-40fe-8f79-0df07f40e9ac</w:t>
            </w:r>
          </w:p>
        </w:tc>
        <w:tc>
          <w:tcPr>
            <w:tcW w:w="7407" w:type="dxa"/>
            <w:shd w:val="clear" w:color="auto" w:fill="F2F2F2" w:themeFill="background1" w:themeFillShade="F2"/>
          </w:tcPr>
          <w:p w:rsidR="00000000" w:rsidRDefault="00AC26C9">
            <w:pPr>
              <w:rPr>
                <w:noProof/>
              </w:rPr>
            </w:pPr>
            <w:r>
              <w:rPr>
                <w:noProof/>
              </w:rPr>
              <w:t>Ad program metadata is delivered to the SSAI system via custom playlist tags</w:t>
            </w:r>
            <w:r>
              <w:rPr>
                <w:noProof/>
              </w:rPr>
              <w:t xml:space="preserve"> and follows existing Dynamic Ad Parameter (DAP) precedence in the SSAI system.</w:t>
            </w:r>
          </w:p>
        </w:tc>
        <w:tc>
          <w:tcPr>
            <w:tcW w:w="7407" w:type="dxa"/>
          </w:tcPr>
          <w:p w:rsidR="00000000" w:rsidRDefault="00AC26C9">
            <w:pPr>
              <w:rPr>
                <w:lang w:val="fr-FR"/>
              </w:rPr>
            </w:pPr>
            <w:r>
              <w:rPr>
                <w:lang w:val="fr-FR"/>
              </w:rPr>
              <w:t>Les m</w:t>
            </w:r>
            <w:r>
              <w:rPr>
                <w:lang w:val="fr-FR"/>
              </w:rPr>
              <w:t>é</w:t>
            </w:r>
            <w:r>
              <w:rPr>
                <w:lang w:val="fr-FR"/>
              </w:rPr>
              <w:t>tadonn</w:t>
            </w:r>
            <w:r>
              <w:rPr>
                <w:lang w:val="fr-FR"/>
              </w:rPr>
              <w:t>é</w:t>
            </w:r>
            <w:r>
              <w:rPr>
                <w:lang w:val="fr-FR"/>
              </w:rPr>
              <w:t>es du programme publicitaire sont transmises au syst</w:t>
            </w:r>
            <w:r>
              <w:rPr>
                <w:lang w:val="fr-FR"/>
              </w:rPr>
              <w:t>è</w:t>
            </w:r>
            <w:r>
              <w:rPr>
                <w:lang w:val="fr-FR"/>
              </w:rPr>
              <w:t>me SSAI via des balises de lecture personnalis</w:t>
            </w:r>
            <w:r>
              <w:rPr>
                <w:lang w:val="fr-FR"/>
              </w:rPr>
              <w:t>é</w:t>
            </w:r>
            <w:r>
              <w:rPr>
                <w:lang w:val="fr-FR"/>
              </w:rPr>
              <w:t>es et suivent la priorit</w:t>
            </w:r>
            <w:r>
              <w:rPr>
                <w:lang w:val="fr-FR"/>
              </w:rPr>
              <w:t>é</w:t>
            </w:r>
            <w:r>
              <w:rPr>
                <w:lang w:val="fr-FR"/>
              </w:rPr>
              <w:t xml:space="preserve"> DAP (Dynamic Ad Parameter) existante dans le syst</w:t>
            </w:r>
            <w:r>
              <w:rPr>
                <w:lang w:val="fr-FR"/>
              </w:rPr>
              <w:t>è</w:t>
            </w:r>
            <w:r>
              <w:rPr>
                <w:lang w:val="fr-FR"/>
              </w:rPr>
              <w:t>me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c2f5d560-d941-4a29-b296-0780fffe21b1</w:t>
            </w:r>
          </w:p>
        </w:tc>
        <w:tc>
          <w:tcPr>
            <w:tcW w:w="7407" w:type="dxa"/>
            <w:shd w:val="clear" w:color="auto" w:fill="F2F2F2" w:themeFill="background1" w:themeFillShade="F2"/>
          </w:tcPr>
          <w:p w:rsidR="00000000" w:rsidRDefault="00AC26C9">
            <w:pPr>
              <w:rPr>
                <w:noProof/>
              </w:rPr>
            </w:pPr>
            <w:r>
              <w:rPr>
                <w:noProof/>
              </w:rPr>
              <w:t>Ad server data sent on a cuepoint takes precedence over metadata assigned to the job.</w:t>
            </w:r>
          </w:p>
        </w:tc>
        <w:tc>
          <w:tcPr>
            <w:tcW w:w="7407" w:type="dxa"/>
          </w:tcPr>
          <w:p w:rsidR="00000000" w:rsidRDefault="00AC26C9">
            <w:pPr>
              <w:rPr>
                <w:lang w:val="fr-FR"/>
              </w:rPr>
            </w:pPr>
            <w:r>
              <w:rPr>
                <w:lang w:val="fr-FR"/>
              </w:rPr>
              <w:t>Les donn</w:t>
            </w:r>
            <w:r>
              <w:rPr>
                <w:lang w:val="fr-FR"/>
              </w:rPr>
              <w:t>é</w:t>
            </w:r>
            <w:r>
              <w:rPr>
                <w:lang w:val="fr-FR"/>
              </w:rPr>
              <w:t>es du serveur publicitaire envoy</w:t>
            </w:r>
            <w:r>
              <w:rPr>
                <w:lang w:val="fr-FR"/>
              </w:rPr>
              <w:t>é</w:t>
            </w:r>
            <w:r>
              <w:rPr>
                <w:lang w:val="fr-FR"/>
              </w:rPr>
              <w:t>es sur un point de cueilla</w:t>
            </w:r>
            <w:r>
              <w:rPr>
                <w:lang w:val="fr-FR"/>
              </w:rPr>
              <w:t>ge ont priorit</w:t>
            </w:r>
            <w:r>
              <w:rPr>
                <w:lang w:val="fr-FR"/>
              </w:rPr>
              <w:t>é</w:t>
            </w:r>
            <w:r>
              <w:rPr>
                <w:lang w:val="fr-FR"/>
              </w:rPr>
              <w:t xml:space="preserve"> sur les m</w:t>
            </w:r>
            <w:r>
              <w:rPr>
                <w:lang w:val="fr-FR"/>
              </w:rPr>
              <w:t>é</w:t>
            </w:r>
            <w:r>
              <w:rPr>
                <w:lang w:val="fr-FR"/>
              </w:rPr>
              <w:t>tadonn</w:t>
            </w:r>
            <w:r>
              <w:rPr>
                <w:lang w:val="fr-FR"/>
              </w:rPr>
              <w:t>é</w:t>
            </w:r>
            <w:r>
              <w:rPr>
                <w:lang w:val="fr-FR"/>
              </w:rPr>
              <w:t>es affect</w:t>
            </w:r>
            <w:r>
              <w:rPr>
                <w:lang w:val="fr-FR"/>
              </w:rPr>
              <w:t>é</w:t>
            </w:r>
            <w:r>
              <w:rPr>
                <w:lang w:val="fr-FR"/>
              </w:rPr>
              <w:t xml:space="preserve">es </w:t>
            </w:r>
            <w:r>
              <w:rPr>
                <w:lang w:val="fr-FR"/>
              </w:rPr>
              <w:t>à</w:t>
            </w:r>
            <w:r>
              <w:rPr>
                <w:lang w:val="fr-FR"/>
              </w:rPr>
              <w:t xml:space="preserve"> la t</w:t>
            </w:r>
            <w:r>
              <w:rPr>
                <w:lang w:val="fr-FR"/>
              </w:rPr>
              <w:t>â</w:t>
            </w:r>
            <w:r>
              <w:rPr>
                <w:lang w:val="fr-FR"/>
              </w:rPr>
              <w:t>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06e40799-7210-4a8b-9fc4-2c17bc1372bc</w:t>
            </w:r>
          </w:p>
        </w:tc>
        <w:tc>
          <w:tcPr>
            <w:tcW w:w="7407" w:type="dxa"/>
            <w:shd w:val="clear" w:color="auto" w:fill="F2F2F2" w:themeFill="background1" w:themeFillShade="F2"/>
          </w:tcPr>
          <w:p w:rsidR="00000000" w:rsidRDefault="00AC26C9">
            <w:pPr>
              <w:rPr>
                <w:noProof/>
              </w:rPr>
            </w:pPr>
            <w:r>
              <w:rPr>
                <w:noProof/>
              </w:rPr>
              <w:t>If key collisions occur between cuepoint data and ad metadata on the job the cuepoint values are considered higher priority and used in the merged collectio</w:t>
            </w:r>
            <w:r>
              <w:rPr>
                <w:noProof/>
              </w:rPr>
              <w:t>n</w:t>
            </w:r>
          </w:p>
        </w:tc>
        <w:tc>
          <w:tcPr>
            <w:tcW w:w="7407" w:type="dxa"/>
          </w:tcPr>
          <w:p w:rsidR="00000000" w:rsidRDefault="00AC26C9">
            <w:pPr>
              <w:rPr>
                <w:lang w:val="fr-FR"/>
              </w:rPr>
            </w:pPr>
            <w:r>
              <w:rPr>
                <w:lang w:val="fr-FR"/>
              </w:rPr>
              <w:t>Si des collisions cl</w:t>
            </w:r>
            <w:r>
              <w:rPr>
                <w:lang w:val="fr-FR"/>
              </w:rPr>
              <w:t>é</w:t>
            </w:r>
            <w:r>
              <w:rPr>
                <w:lang w:val="fr-FR"/>
              </w:rPr>
              <w:t>s se produisent entre les donn</w:t>
            </w:r>
            <w:r>
              <w:rPr>
                <w:lang w:val="fr-FR"/>
              </w:rPr>
              <w:t>é</w:t>
            </w:r>
            <w:r>
              <w:rPr>
                <w:lang w:val="fr-FR"/>
              </w:rPr>
              <w:t>es de point de cueillette et les m</w:t>
            </w:r>
            <w:r>
              <w:rPr>
                <w:lang w:val="fr-FR"/>
              </w:rPr>
              <w:t>é</w:t>
            </w:r>
            <w:r>
              <w:rPr>
                <w:lang w:val="fr-FR"/>
              </w:rPr>
              <w:t>tadonn</w:t>
            </w:r>
            <w:r>
              <w:rPr>
                <w:lang w:val="fr-FR"/>
              </w:rPr>
              <w:t>é</w:t>
            </w:r>
            <w:r>
              <w:rPr>
                <w:lang w:val="fr-FR"/>
              </w:rPr>
              <w:t>es d'annonce sur le travail, les valeurs de point de cueillette sont consid</w:t>
            </w:r>
            <w:r>
              <w:rPr>
                <w:lang w:val="fr-FR"/>
              </w:rPr>
              <w:t>é</w:t>
            </w:r>
            <w:r>
              <w:rPr>
                <w:lang w:val="fr-FR"/>
              </w:rPr>
              <w:t>r</w:t>
            </w:r>
            <w:r>
              <w:rPr>
                <w:lang w:val="fr-FR"/>
              </w:rPr>
              <w:t>é</w:t>
            </w:r>
            <w:r>
              <w:rPr>
                <w:lang w:val="fr-FR"/>
              </w:rPr>
              <w:t>es comme prioritaires et utilis</w:t>
            </w:r>
            <w:r>
              <w:rPr>
                <w:lang w:val="fr-FR"/>
              </w:rPr>
              <w:t>é</w:t>
            </w:r>
            <w:r>
              <w:rPr>
                <w:lang w:val="fr-FR"/>
              </w:rPr>
              <w:t>es dans la collection fusionn</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7b7fca4d-2114</w:t>
            </w:r>
            <w:r>
              <w:rPr>
                <w:noProof/>
                <w:sz w:val="2"/>
              </w:rPr>
              <w:t>-464a-bf32-1c7089917063</w:t>
            </w:r>
          </w:p>
        </w:tc>
        <w:tc>
          <w:tcPr>
            <w:tcW w:w="7407" w:type="dxa"/>
            <w:shd w:val="clear" w:color="auto" w:fill="F2F2F2" w:themeFill="background1" w:themeFillShade="F2"/>
          </w:tcPr>
          <w:p w:rsidR="00000000" w:rsidRDefault="00AC26C9">
            <w:pPr>
              <w:rPr>
                <w:noProof/>
              </w:rPr>
            </w:pPr>
            <w:r>
              <w:rPr>
                <w:noProof/>
              </w:rPr>
              <w:t>Ad metadata provided on a cuepoint is only used for that cuepoint and does not persist for subsequent cuepoint insertions.</w:t>
            </w:r>
          </w:p>
        </w:tc>
        <w:tc>
          <w:tcPr>
            <w:tcW w:w="7407" w:type="dxa"/>
          </w:tcPr>
          <w:p w:rsidR="00000000" w:rsidRDefault="00AC26C9">
            <w:pPr>
              <w:rPr>
                <w:lang w:val="fr-FR"/>
              </w:rPr>
            </w:pPr>
            <w:r>
              <w:rPr>
                <w:lang w:val="fr-FR"/>
              </w:rPr>
              <w:t>Les m</w:t>
            </w:r>
            <w:r>
              <w:rPr>
                <w:lang w:val="fr-FR"/>
              </w:rPr>
              <w:t>é</w:t>
            </w:r>
            <w:r>
              <w:rPr>
                <w:lang w:val="fr-FR"/>
              </w:rPr>
              <w:t>tadonn</w:t>
            </w:r>
            <w:r>
              <w:rPr>
                <w:lang w:val="fr-FR"/>
              </w:rPr>
              <w:t>é</w:t>
            </w:r>
            <w:r>
              <w:rPr>
                <w:lang w:val="fr-FR"/>
              </w:rPr>
              <w:t>es d'annonce fournies sur un point de cueillard ne sont utilis</w:t>
            </w:r>
            <w:r>
              <w:rPr>
                <w:lang w:val="fr-FR"/>
              </w:rPr>
              <w:t>é</w:t>
            </w:r>
            <w:r>
              <w:rPr>
                <w:lang w:val="fr-FR"/>
              </w:rPr>
              <w:t>es que pour ce point de cueillard</w:t>
            </w:r>
            <w:r>
              <w:rPr>
                <w:lang w:val="fr-FR"/>
              </w:rPr>
              <w:t xml:space="preserve"> et ne persistent pas pour les insertions ult</w:t>
            </w:r>
            <w:r>
              <w:rPr>
                <w:lang w:val="fr-FR"/>
              </w:rPr>
              <w:t>é</w:t>
            </w:r>
            <w:r>
              <w:rPr>
                <w:lang w:val="fr-FR"/>
              </w:rPr>
              <w:t>rieures de point de cueillard.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f66f2b43-569f-41c3-99c2-c31ae24ec74f</w:t>
            </w:r>
          </w:p>
        </w:tc>
        <w:tc>
          <w:tcPr>
            <w:tcW w:w="7407" w:type="dxa"/>
            <w:shd w:val="clear" w:color="auto" w:fill="F2F2F2" w:themeFill="background1" w:themeFillShade="F2"/>
          </w:tcPr>
          <w:p w:rsidR="00000000" w:rsidRDefault="00AC26C9">
            <w:pPr>
              <w:rPr>
                <w:noProof/>
              </w:rPr>
            </w:pPr>
            <w:r>
              <w:rPr>
                <w:noProof/>
              </w:rPr>
              <w:t>Only ad metadata set via the program ad metadata API will persist for all subsequently received ad breaks until it is updated or reset.</w:t>
            </w:r>
          </w:p>
        </w:tc>
        <w:tc>
          <w:tcPr>
            <w:tcW w:w="7407" w:type="dxa"/>
          </w:tcPr>
          <w:p w:rsidR="00000000" w:rsidRDefault="00AC26C9">
            <w:pPr>
              <w:rPr>
                <w:lang w:val="fr-FR"/>
              </w:rPr>
            </w:pPr>
            <w:r>
              <w:rPr>
                <w:lang w:val="fr-FR"/>
              </w:rPr>
              <w:t>S</w:t>
            </w:r>
            <w:r>
              <w:rPr>
                <w:lang w:val="fr-FR"/>
              </w:rPr>
              <w:t>eules les m</w:t>
            </w:r>
            <w:r>
              <w:rPr>
                <w:lang w:val="fr-FR"/>
              </w:rPr>
              <w:t>é</w:t>
            </w:r>
            <w:r>
              <w:rPr>
                <w:lang w:val="fr-FR"/>
              </w:rPr>
              <w:t>tadonn</w:t>
            </w:r>
            <w:r>
              <w:rPr>
                <w:lang w:val="fr-FR"/>
              </w:rPr>
              <w:t>é</w:t>
            </w:r>
            <w:r>
              <w:rPr>
                <w:lang w:val="fr-FR"/>
              </w:rPr>
              <w:t>es publicitaires d</w:t>
            </w:r>
            <w:r>
              <w:rPr>
                <w:lang w:val="fr-FR"/>
              </w:rPr>
              <w:t>é</w:t>
            </w:r>
            <w:r>
              <w:rPr>
                <w:lang w:val="fr-FR"/>
              </w:rPr>
              <w:t>finies via l'API de m</w:t>
            </w:r>
            <w:r>
              <w:rPr>
                <w:lang w:val="fr-FR"/>
              </w:rPr>
              <w:t>é</w:t>
            </w:r>
            <w:r>
              <w:rPr>
                <w:lang w:val="fr-FR"/>
              </w:rPr>
              <w:t>tadonn</w:t>
            </w:r>
            <w:r>
              <w:rPr>
                <w:lang w:val="fr-FR"/>
              </w:rPr>
              <w:t>é</w:t>
            </w:r>
            <w:r>
              <w:rPr>
                <w:lang w:val="fr-FR"/>
              </w:rPr>
              <w:t>es publicitaires du programme seront conserv</w:t>
            </w:r>
            <w:r>
              <w:rPr>
                <w:lang w:val="fr-FR"/>
              </w:rPr>
              <w:t>é</w:t>
            </w:r>
            <w:r>
              <w:rPr>
                <w:lang w:val="fr-FR"/>
              </w:rPr>
              <w:t>es pour tous les sauts publicitaires re</w:t>
            </w:r>
            <w:r>
              <w:rPr>
                <w:lang w:val="fr-FR"/>
              </w:rPr>
              <w:t>ç</w:t>
            </w:r>
            <w:r>
              <w:rPr>
                <w:lang w:val="fr-FR"/>
              </w:rPr>
              <w:t>us ult</w:t>
            </w:r>
            <w:r>
              <w:rPr>
                <w:lang w:val="fr-FR"/>
              </w:rPr>
              <w:t>é</w:t>
            </w:r>
            <w:r>
              <w:rPr>
                <w:lang w:val="fr-FR"/>
              </w:rPr>
              <w:t>rieurement jusqu'</w:t>
            </w:r>
            <w:r>
              <w:rPr>
                <w:lang w:val="fr-FR"/>
              </w:rPr>
              <w:t>à</w:t>
            </w:r>
            <w:r>
              <w:rPr>
                <w:lang w:val="fr-FR"/>
              </w:rPr>
              <w:t xml:space="preserve"> ce qu'ils soient mis </w:t>
            </w:r>
            <w:r>
              <w:rPr>
                <w:lang w:val="fr-FR"/>
              </w:rPr>
              <w:t>à</w:t>
            </w:r>
            <w:r>
              <w:rPr>
                <w:lang w:val="fr-FR"/>
              </w:rPr>
              <w:t xml:space="preserve"> jour ou r</w:t>
            </w:r>
            <w:r>
              <w:rPr>
                <w:lang w:val="fr-FR"/>
              </w:rPr>
              <w:t>é</w:t>
            </w:r>
            <w:r>
              <w:rPr>
                <w:lang w:val="fr-FR"/>
              </w:rPr>
              <w:t>initialis</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3792321c-bf76-4652-960b-5ad</w:t>
            </w:r>
            <w:r>
              <w:rPr>
                <w:noProof/>
                <w:sz w:val="2"/>
              </w:rPr>
              <w:t>169b7b8dc</w:t>
            </w:r>
          </w:p>
        </w:tc>
        <w:tc>
          <w:tcPr>
            <w:tcW w:w="7407" w:type="dxa"/>
            <w:shd w:val="clear" w:color="auto" w:fill="F2F2F2" w:themeFill="background1" w:themeFillShade="F2"/>
          </w:tcPr>
          <w:p w:rsidR="00000000" w:rsidRDefault="00AC26C9">
            <w:pPr>
              <w:rPr>
                <w:noProof/>
              </w:rPr>
            </w:pPr>
            <w:r>
              <w:rPr>
                <w:noProof/>
              </w:rPr>
              <w:t>Endpoints</w:t>
            </w:r>
          </w:p>
        </w:tc>
        <w:tc>
          <w:tcPr>
            <w:tcW w:w="7407" w:type="dxa"/>
          </w:tcPr>
          <w:p w:rsidR="00000000" w:rsidRDefault="00AC26C9">
            <w:pPr>
              <w:rPr>
                <w:lang w:val="fr-FR"/>
              </w:rPr>
            </w:pPr>
            <w:r>
              <w:rPr>
                <w:lang w:val="fr-FR"/>
              </w:rPr>
              <w:t>Points de terminaison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7f1efa0a-86fc-4ad0-a223-8dc7f1b1edf4</w:t>
            </w:r>
          </w:p>
        </w:tc>
        <w:tc>
          <w:tcPr>
            <w:tcW w:w="7407" w:type="dxa"/>
            <w:shd w:val="clear" w:color="auto" w:fill="F2F2F2" w:themeFill="background1" w:themeFillShade="F2"/>
          </w:tcPr>
          <w:p w:rsidR="00000000" w:rsidRDefault="00AC26C9">
            <w:pPr>
              <w:rPr>
                <w:noProof/>
              </w:rPr>
            </w:pPr>
            <w:r>
              <w:rPr>
                <w:noProof/>
              </w:rPr>
              <w:t xml:space="preserve">For full details of the endpoints, see the </w:t>
            </w:r>
            <w:r>
              <w:rPr>
                <w:rStyle w:val="mqInternal"/>
                <w:noProof/>
              </w:rPr>
              <w:t>[1}</w:t>
            </w:r>
            <w:r>
              <w:rPr>
                <w:noProof/>
              </w:rPr>
              <w:t>Live API Reference</w:t>
            </w:r>
            <w:r>
              <w:rPr>
                <w:rStyle w:val="mqInternal"/>
                <w:noProof/>
              </w:rPr>
              <w:t>{2]</w:t>
            </w:r>
            <w:r>
              <w:rPr>
                <w:noProof/>
              </w:rPr>
              <w:t>.</w:t>
            </w:r>
          </w:p>
        </w:tc>
        <w:tc>
          <w:tcPr>
            <w:tcW w:w="7407" w:type="dxa"/>
          </w:tcPr>
          <w:p w:rsidR="00000000" w:rsidRDefault="00AC26C9">
            <w:pPr>
              <w:rPr>
                <w:lang w:val="fr-FR"/>
              </w:rPr>
            </w:pPr>
            <w:r>
              <w:rPr>
                <w:lang w:val="fr-FR"/>
              </w:rPr>
              <w:t>Pour plus de d</w:t>
            </w:r>
            <w:r>
              <w:rPr>
                <w:lang w:val="fr-FR"/>
              </w:rPr>
              <w:t>é</w:t>
            </w:r>
            <w:r>
              <w:rPr>
                <w:lang w:val="fr-FR"/>
              </w:rPr>
              <w:t xml:space="preserve">tails sur les points de terminaison, reportez-vous au </w:t>
            </w:r>
            <w:r>
              <w:rPr>
                <w:rStyle w:val="mqInternal"/>
                <w:noProof/>
                <w:lang w:val="fr-FR"/>
              </w:rPr>
              <w:t>[1}</w:t>
            </w:r>
            <w:r>
              <w:rPr>
                <w:lang w:val="fr-FR"/>
              </w:rPr>
              <w:t>Live API Reference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c628fb75-fcc9-434e-ae1f-812f70638330</w:t>
            </w:r>
          </w:p>
        </w:tc>
        <w:tc>
          <w:tcPr>
            <w:tcW w:w="7407" w:type="dxa"/>
            <w:shd w:val="clear" w:color="auto" w:fill="F2F2F2" w:themeFill="background1" w:themeFillShade="F2"/>
          </w:tcPr>
          <w:p w:rsidR="00000000" w:rsidRDefault="00AC26C9">
            <w:pPr>
              <w:rPr>
                <w:noProof/>
              </w:rPr>
            </w:pPr>
            <w:r>
              <w:rPr>
                <w:noProof/>
              </w:rPr>
              <w:t>Add/Update</w:t>
            </w:r>
          </w:p>
        </w:tc>
        <w:tc>
          <w:tcPr>
            <w:tcW w:w="7407" w:type="dxa"/>
          </w:tcPr>
          <w:p w:rsidR="00000000" w:rsidRDefault="00AC26C9">
            <w:pPr>
              <w:rPr>
                <w:lang w:val="fr-FR"/>
              </w:rPr>
            </w:pPr>
            <w:r>
              <w:rPr>
                <w:lang w:val="fr-FR"/>
              </w:rPr>
              <w:t xml:space="preserve">Ajouter/mettre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7ffe65ac-2717-4402-bf15-817ba3b9f9a1</w:t>
            </w:r>
          </w:p>
        </w:tc>
        <w:tc>
          <w:tcPr>
            <w:tcW w:w="7407" w:type="dxa"/>
            <w:shd w:val="clear" w:color="auto" w:fill="F2F2F2" w:themeFill="background1" w:themeFillShade="F2"/>
          </w:tcPr>
          <w:p w:rsidR="00000000" w:rsidRDefault="00AC26C9">
            <w:pPr>
              <w:rPr>
                <w:noProof/>
              </w:rPr>
            </w:pPr>
            <w:r>
              <w:rPr>
                <w:noProof/>
              </w:rPr>
              <w:t xml:space="preserve">To add or update live program ad metadata, send a </w:t>
            </w:r>
            <w:r>
              <w:rPr>
                <w:rStyle w:val="mqInternal"/>
                <w:noProof/>
              </w:rPr>
              <w:t>[1}[2]{3]</w:t>
            </w:r>
            <w:r>
              <w:rPr>
                <w:noProof/>
              </w:rPr>
              <w:t xml:space="preserve"> request to:</w:t>
            </w:r>
          </w:p>
        </w:tc>
        <w:tc>
          <w:tcPr>
            <w:tcW w:w="7407" w:type="dxa"/>
          </w:tcPr>
          <w:p w:rsidR="00000000" w:rsidRDefault="00AC26C9">
            <w:pPr>
              <w:rPr>
                <w:lang w:val="fr-FR"/>
              </w:rPr>
            </w:pPr>
            <w:r>
              <w:rPr>
                <w:lang w:val="fr-FR"/>
              </w:rPr>
              <w:t xml:space="preserve">Pour ajouter ou mettre </w:t>
            </w:r>
            <w:r>
              <w:rPr>
                <w:lang w:val="fr-FR"/>
              </w:rPr>
              <w:t>à</w:t>
            </w:r>
            <w:r>
              <w:rPr>
                <w:lang w:val="fr-FR"/>
              </w:rPr>
              <w:t xml:space="preserve"> jour des m</w:t>
            </w:r>
            <w:r>
              <w:rPr>
                <w:lang w:val="fr-FR"/>
              </w:rPr>
              <w:t>é</w:t>
            </w:r>
            <w:r>
              <w:rPr>
                <w:lang w:val="fr-FR"/>
              </w:rPr>
              <w:t>tadonn</w:t>
            </w:r>
            <w:r>
              <w:rPr>
                <w:lang w:val="fr-FR"/>
              </w:rPr>
              <w:t>é</w:t>
            </w:r>
            <w:r>
              <w:rPr>
                <w:lang w:val="fr-FR"/>
              </w:rPr>
              <w:t>es d'annonces de programmes e</w:t>
            </w:r>
            <w:r>
              <w:rPr>
                <w:lang w:val="fr-FR"/>
              </w:rPr>
              <w:t xml:space="preserve">n direct, envoyez une </w:t>
            </w:r>
            <w:r>
              <w:rPr>
                <w:rStyle w:val="mqInternal"/>
                <w:noProof/>
                <w:lang w:val="fr-FR"/>
              </w:rPr>
              <w:t>[1}[2]{3]</w:t>
            </w:r>
            <w:r>
              <w:rPr>
                <w:lang w:val="fr-FR"/>
              </w:rPr>
              <w:t xml:space="preserve"> demande </w:t>
            </w:r>
            <w:r>
              <w:rPr>
                <w:lang w:val="fr-FR"/>
              </w:rPr>
              <w:t>à</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44ba4abc-6784-40d6-9199-89738da2e72c</w:t>
            </w:r>
          </w:p>
        </w:tc>
        <w:tc>
          <w:tcPr>
            <w:tcW w:w="7407" w:type="dxa"/>
            <w:shd w:val="clear" w:color="auto" w:fill="F2F2F2" w:themeFill="background1" w:themeFillShade="F2"/>
          </w:tcPr>
          <w:p w:rsidR="00000000" w:rsidRDefault="00AC26C9">
            <w:pPr>
              <w:rPr>
                <w:noProof/>
              </w:rPr>
            </w:pPr>
            <w:r>
              <w:rPr>
                <w:noProof/>
              </w:rPr>
              <w:t>Add/Update Fields</w:t>
            </w:r>
          </w:p>
        </w:tc>
        <w:tc>
          <w:tcPr>
            <w:tcW w:w="7407" w:type="dxa"/>
          </w:tcPr>
          <w:p w:rsidR="00000000" w:rsidRDefault="00AC26C9">
            <w:pPr>
              <w:rPr>
                <w:lang w:val="fr-FR"/>
              </w:rPr>
            </w:pPr>
            <w:r>
              <w:rPr>
                <w:lang w:val="fr-FR"/>
              </w:rPr>
              <w:t xml:space="preserve">Ajouter/mettre </w:t>
            </w:r>
            <w:r>
              <w:rPr>
                <w:lang w:val="fr-FR"/>
              </w:rPr>
              <w:t>à</w:t>
            </w:r>
            <w:r>
              <w:rPr>
                <w:lang w:val="fr-FR"/>
              </w:rPr>
              <w:t xml:space="preserve"> jour des champs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02c90c83-37a6-4b82-9fe4-04a84b7f5fe3</w:t>
            </w:r>
          </w:p>
        </w:tc>
        <w:tc>
          <w:tcPr>
            <w:tcW w:w="7407" w:type="dxa"/>
            <w:shd w:val="clear" w:color="auto" w:fill="F2F2F2" w:themeFill="background1" w:themeFillShade="F2"/>
          </w:tcPr>
          <w:p w:rsidR="00000000" w:rsidRDefault="00AC26C9">
            <w:pPr>
              <w:rPr>
                <w:noProof/>
              </w:rPr>
            </w:pPr>
            <w:r>
              <w:rPr>
                <w:noProof/>
              </w:rPr>
              <w:t>Field</w:t>
            </w:r>
          </w:p>
        </w:tc>
        <w:tc>
          <w:tcPr>
            <w:tcW w:w="7407" w:type="dxa"/>
          </w:tcPr>
          <w:p w:rsidR="00000000" w:rsidRDefault="00AC26C9">
            <w:pPr>
              <w:rPr>
                <w:lang w:val="fr-FR"/>
              </w:rPr>
            </w:pPr>
            <w:r>
              <w:rPr>
                <w:lang w:val="fr-FR"/>
              </w:rPr>
              <w:t>Champ</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26 </w:t>
            </w:r>
            <w:r>
              <w:rPr>
                <w:noProof/>
                <w:sz w:val="16"/>
              </w:rPr>
              <w:br/>
            </w:r>
            <w:r>
              <w:rPr>
                <w:noProof/>
                <w:sz w:val="2"/>
              </w:rPr>
              <w:t>bae4c50f-0013-483b-8d51-0c6b8ddfe4b1</w:t>
            </w:r>
          </w:p>
        </w:tc>
        <w:tc>
          <w:tcPr>
            <w:tcW w:w="7407" w:type="dxa"/>
            <w:shd w:val="clear" w:color="auto" w:fill="F2F2F2" w:themeFill="background1" w:themeFillShade="F2"/>
          </w:tcPr>
          <w:p w:rsidR="00000000" w:rsidRDefault="00AC26C9">
            <w:pPr>
              <w:rPr>
                <w:noProof/>
              </w:rPr>
            </w:pPr>
            <w:r>
              <w:rPr>
                <w:noProof/>
              </w:rPr>
              <w:t>Type</w:t>
            </w:r>
          </w:p>
        </w:tc>
        <w:tc>
          <w:tcPr>
            <w:tcW w:w="7407" w:type="dxa"/>
          </w:tcPr>
          <w:p w:rsidR="00000000" w:rsidRDefault="00AC26C9">
            <w:pPr>
              <w:rPr>
                <w:lang w:val="fr-FR"/>
              </w:rPr>
            </w:pPr>
            <w:r>
              <w:rPr>
                <w:lang w:val="fr-FR"/>
              </w:rPr>
              <w:t>Type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d4d949e1-7182-4426-be7d-392c2da0a55d</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82c3d821-e153-4d8d-9035-d2938f1a8f57</w:t>
            </w:r>
          </w:p>
        </w:tc>
        <w:tc>
          <w:tcPr>
            <w:tcW w:w="7407" w:type="dxa"/>
            <w:shd w:val="clear" w:color="auto" w:fill="F2F2F2" w:themeFill="background1" w:themeFillShade="F2"/>
          </w:tcPr>
          <w:p w:rsidR="00000000" w:rsidRDefault="00AC26C9">
            <w:pPr>
              <w:rPr>
                <w:noProof/>
              </w:rPr>
            </w:pPr>
            <w:r>
              <w:rPr>
                <w:noProof/>
              </w:rPr>
              <w:t>Example</w:t>
            </w:r>
          </w:p>
        </w:tc>
        <w:tc>
          <w:tcPr>
            <w:tcW w:w="7407" w:type="dxa"/>
          </w:tcPr>
          <w:p w:rsidR="00000000" w:rsidRDefault="00AC26C9">
            <w:pPr>
              <w:rPr>
                <w:lang w:val="fr-FR"/>
              </w:rPr>
            </w:pPr>
            <w:r>
              <w:rPr>
                <w:lang w:val="fr-FR"/>
              </w:rPr>
              <w:t>Exemple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3d6d5b30-27b7-4d9b-a7f6-29728022707f</w:t>
            </w:r>
          </w:p>
        </w:tc>
        <w:tc>
          <w:tcPr>
            <w:tcW w:w="7407" w:type="dxa"/>
            <w:shd w:val="clear" w:color="auto" w:fill="F2F2F2" w:themeFill="background1" w:themeFillShade="F2"/>
          </w:tcPr>
          <w:p w:rsidR="00000000" w:rsidRDefault="00AC26C9">
            <w:pPr>
              <w:rPr>
                <w:noProof/>
              </w:rPr>
            </w:pPr>
            <w:r>
              <w:rPr>
                <w:noProof/>
              </w:rPr>
              <w:t>Object</w:t>
            </w:r>
          </w:p>
        </w:tc>
        <w:tc>
          <w:tcPr>
            <w:tcW w:w="7407" w:type="dxa"/>
          </w:tcPr>
          <w:p w:rsidR="00000000" w:rsidRDefault="00AC26C9">
            <w:pPr>
              <w:rPr>
                <w:lang w:val="fr-FR"/>
              </w:rPr>
            </w:pPr>
            <w:r>
              <w:rPr>
                <w:lang w:val="fr-FR"/>
              </w:rPr>
              <w:t>Objet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89a43127-336b-4245-a0a0-c1f7624a8eb3</w:t>
            </w:r>
          </w:p>
        </w:tc>
        <w:tc>
          <w:tcPr>
            <w:tcW w:w="7407" w:type="dxa"/>
            <w:shd w:val="clear" w:color="auto" w:fill="F2F2F2" w:themeFill="background1" w:themeFillShade="F2"/>
          </w:tcPr>
          <w:p w:rsidR="00000000" w:rsidRDefault="00AC26C9">
            <w:pPr>
              <w:rPr>
                <w:noProof/>
              </w:rPr>
            </w:pPr>
            <w:r>
              <w:rPr>
                <w:noProof/>
              </w:rPr>
              <w:t>An object containing key/value pairs.</w:t>
            </w:r>
          </w:p>
        </w:tc>
        <w:tc>
          <w:tcPr>
            <w:tcW w:w="7407" w:type="dxa"/>
          </w:tcPr>
          <w:p w:rsidR="00000000" w:rsidRDefault="00AC26C9">
            <w:pPr>
              <w:rPr>
                <w:lang w:val="fr-FR"/>
              </w:rPr>
            </w:pPr>
            <w:r>
              <w:rPr>
                <w:lang w:val="fr-FR"/>
              </w:rPr>
              <w:t>Objet contenant des paires cl</w:t>
            </w:r>
            <w:r>
              <w:rPr>
                <w:lang w:val="fr-FR"/>
              </w:rPr>
              <w:t>é</w:t>
            </w:r>
            <w:r>
              <w:rPr>
                <w:lang w:val="fr-FR"/>
              </w:rPr>
              <w:t>/valeur.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5366e6ca-a9fa-455f-adb1-56781f0dcc8f</w:t>
            </w:r>
          </w:p>
        </w:tc>
        <w:tc>
          <w:tcPr>
            <w:tcW w:w="7407" w:type="dxa"/>
            <w:shd w:val="clear" w:color="auto" w:fill="F2F2F2" w:themeFill="background1" w:themeFillShade="F2"/>
          </w:tcPr>
          <w:p w:rsidR="00000000" w:rsidRDefault="00AC26C9">
            <w:pPr>
              <w:rPr>
                <w:noProof/>
              </w:rPr>
            </w:pPr>
            <w:r>
              <w:rPr>
                <w:noProof/>
              </w:rPr>
              <w:t>Delete</w:t>
            </w:r>
          </w:p>
        </w:tc>
        <w:tc>
          <w:tcPr>
            <w:tcW w:w="7407" w:type="dxa"/>
          </w:tcPr>
          <w:p w:rsidR="00000000" w:rsidRDefault="00AC26C9">
            <w:pPr>
              <w:rPr>
                <w:lang w:val="fr-FR"/>
              </w:rPr>
            </w:pPr>
            <w:r>
              <w:rPr>
                <w:lang w:val="fr-FR"/>
              </w:rPr>
              <w:t>Supprimer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cd93c06f-55c0-483f-b36d-ac4048b01de3</w:t>
            </w:r>
          </w:p>
        </w:tc>
        <w:tc>
          <w:tcPr>
            <w:tcW w:w="7407" w:type="dxa"/>
            <w:shd w:val="clear" w:color="auto" w:fill="F2F2F2" w:themeFill="background1" w:themeFillShade="F2"/>
          </w:tcPr>
          <w:p w:rsidR="00000000" w:rsidRDefault="00AC26C9">
            <w:pPr>
              <w:rPr>
                <w:noProof/>
              </w:rPr>
            </w:pPr>
            <w:r>
              <w:rPr>
                <w:noProof/>
              </w:rPr>
              <w:t xml:space="preserve">To delete live program ad metadata, send a </w:t>
            </w:r>
            <w:r>
              <w:rPr>
                <w:rStyle w:val="mqInternal"/>
                <w:noProof/>
              </w:rPr>
              <w:t>[1}[2]{3]</w:t>
            </w:r>
            <w:r>
              <w:rPr>
                <w:noProof/>
              </w:rPr>
              <w:t xml:space="preserve"> request to:</w:t>
            </w:r>
          </w:p>
        </w:tc>
        <w:tc>
          <w:tcPr>
            <w:tcW w:w="7407" w:type="dxa"/>
          </w:tcPr>
          <w:p w:rsidR="00000000" w:rsidRDefault="00AC26C9">
            <w:pPr>
              <w:rPr>
                <w:lang w:val="fr-FR"/>
              </w:rPr>
            </w:pPr>
            <w:r>
              <w:rPr>
                <w:lang w:val="fr-FR"/>
              </w:rPr>
              <w:t>Pour supprimer les m</w:t>
            </w:r>
            <w:r>
              <w:rPr>
                <w:lang w:val="fr-FR"/>
              </w:rPr>
              <w:t>é</w:t>
            </w:r>
            <w:r>
              <w:rPr>
                <w:lang w:val="fr-FR"/>
              </w:rPr>
              <w:t>tadonn</w:t>
            </w:r>
            <w:r>
              <w:rPr>
                <w:lang w:val="fr-FR"/>
              </w:rPr>
              <w:t>é</w:t>
            </w:r>
            <w:r>
              <w:rPr>
                <w:lang w:val="fr-FR"/>
              </w:rPr>
              <w:t xml:space="preserve">es des annonces de programmes en direct, envoyez une </w:t>
            </w:r>
            <w:r>
              <w:rPr>
                <w:rStyle w:val="mqInternal"/>
                <w:noProof/>
                <w:lang w:val="fr-FR"/>
              </w:rPr>
              <w:t>[1}[2]{3]</w:t>
            </w:r>
            <w:r>
              <w:rPr>
                <w:lang w:val="fr-FR"/>
              </w:rPr>
              <w:t xml:space="preserve"> demande </w:t>
            </w:r>
            <w:r>
              <w:rPr>
                <w:lang w:val="fr-FR"/>
              </w:rPr>
              <w:t>à</w:t>
            </w:r>
            <w:r>
              <w:rPr>
                <w:lang w:val="fr-FR"/>
              </w:rPr>
              <w:t> :</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managing-credentials-live-api.html</w:t>
            </w:r>
          </w:p>
          <w:p w:rsidR="00000000" w:rsidRDefault="00AC26C9">
            <w:pPr>
              <w:jc w:val="center"/>
              <w:rPr>
                <w:b/>
                <w:noProof/>
              </w:rPr>
            </w:pPr>
            <w:r>
              <w:rPr>
                <w:b/>
                <w:noProof/>
              </w:rPr>
              <w:t>MQ971010 3aa71177-d5ea-4316-a265-207743ffac15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762c1f64-f0b4-46ac-b733-1b935d392be9</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3ad6c44a-a43f-4c37-b5a7-1be080e89da8</w:t>
            </w:r>
          </w:p>
        </w:tc>
        <w:tc>
          <w:tcPr>
            <w:tcW w:w="7407" w:type="dxa"/>
            <w:shd w:val="clear" w:color="auto" w:fill="F2F2F2" w:themeFill="background1" w:themeFillShade="F2"/>
          </w:tcPr>
          <w:p w:rsidR="00000000" w:rsidRDefault="00AC26C9">
            <w:pPr>
              <w:rPr>
                <w:noProof/>
              </w:rPr>
            </w:pPr>
            <w:r>
              <w:rPr>
                <w:noProof/>
              </w:rPr>
              <w:t>Managing Credentials for the Live API parent:</w:t>
            </w:r>
          </w:p>
        </w:tc>
        <w:tc>
          <w:tcPr>
            <w:tcW w:w="7407" w:type="dxa"/>
          </w:tcPr>
          <w:p w:rsidR="00000000" w:rsidRDefault="00AC26C9">
            <w:pPr>
              <w:rPr>
                <w:lang w:val="fr-FR"/>
              </w:rPr>
            </w:pPr>
            <w:r>
              <w:rPr>
                <w:lang w:val="fr-FR"/>
              </w:rPr>
              <w:t>Gestion des informations d'identification pour le parent de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c388d808-bf87-4601-af02-2753651fe7c1</w:t>
            </w:r>
          </w:p>
        </w:tc>
        <w:tc>
          <w:tcPr>
            <w:tcW w:w="7407" w:type="dxa"/>
            <w:shd w:val="clear" w:color="auto" w:fill="F2F2F2" w:themeFill="background1" w:themeFillShade="F2"/>
          </w:tcPr>
          <w:p w:rsidR="00000000" w:rsidRDefault="00AC26C9">
            <w:pPr>
              <w:rPr>
                <w:noProof/>
              </w:rPr>
            </w:pPr>
            <w:r>
              <w:rPr>
                <w:noProof/>
              </w:rPr>
              <w:t>Guides grandparent:</w:t>
            </w:r>
          </w:p>
        </w:tc>
        <w:tc>
          <w:tcPr>
            <w:tcW w:w="7407" w:type="dxa"/>
          </w:tcPr>
          <w:p w:rsidR="00000000" w:rsidRDefault="00AC26C9">
            <w:pPr>
              <w:rPr>
                <w:lang w:val="fr-FR"/>
              </w:rPr>
            </w:pPr>
            <w:r>
              <w:rPr>
                <w:lang w:val="fr-FR"/>
              </w:rPr>
              <w:t>Guides grands-parents: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e8c01bdb-3748</w:t>
            </w:r>
            <w:r>
              <w:rPr>
                <w:noProof/>
                <w:sz w:val="2"/>
              </w:rPr>
              <w:t>-41d6-a565-c3a0870ac23d</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822867a1-9175-4b70-96a0-6f7b64670dcc</w:t>
            </w:r>
          </w:p>
        </w:tc>
        <w:tc>
          <w:tcPr>
            <w:tcW w:w="7407" w:type="dxa"/>
            <w:shd w:val="clear" w:color="auto" w:fill="F2F2F2" w:themeFill="background1" w:themeFillShade="F2"/>
          </w:tcPr>
          <w:p w:rsidR="00000000" w:rsidRDefault="00AC26C9">
            <w:pPr>
              <w:rPr>
                <w:noProof/>
              </w:rPr>
            </w:pPr>
            <w:r>
              <w:rPr>
                <w:noProof/>
              </w:rPr>
              <w:t>Managing Credentials for the Live API</w:t>
            </w:r>
          </w:p>
        </w:tc>
        <w:tc>
          <w:tcPr>
            <w:tcW w:w="7407" w:type="dxa"/>
          </w:tcPr>
          <w:p w:rsidR="00000000" w:rsidRDefault="00AC26C9">
            <w:pPr>
              <w:rPr>
                <w:lang w:val="fr-FR"/>
              </w:rPr>
            </w:pPr>
            <w:r>
              <w:rPr>
                <w:lang w:val="fr-FR"/>
              </w:rPr>
              <w:t>Gestion des informations d'identification pour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f7953fea-aebf-46e4-a00d-4bca27b5e7d3</w:t>
            </w:r>
          </w:p>
        </w:tc>
        <w:tc>
          <w:tcPr>
            <w:tcW w:w="7407" w:type="dxa"/>
            <w:shd w:val="clear" w:color="auto" w:fill="F2F2F2" w:themeFill="background1" w:themeFillShade="F2"/>
          </w:tcPr>
          <w:p w:rsidR="00000000" w:rsidRDefault="00AC26C9">
            <w:pPr>
              <w:rPr>
                <w:noProof/>
              </w:rPr>
            </w:pPr>
            <w:r>
              <w:rPr>
                <w:noProof/>
              </w:rPr>
              <w:t>This topic provides an overview of managing credentials of various types for the Live API.</w:t>
            </w:r>
          </w:p>
        </w:tc>
        <w:tc>
          <w:tcPr>
            <w:tcW w:w="7407" w:type="dxa"/>
          </w:tcPr>
          <w:p w:rsidR="00000000" w:rsidRDefault="00AC26C9">
            <w:pPr>
              <w:rPr>
                <w:lang w:val="fr-FR"/>
              </w:rPr>
            </w:pPr>
            <w:r>
              <w:rPr>
                <w:lang w:val="fr-FR"/>
              </w:rPr>
              <w:t>Cette rubrique fournit une vue d'ensemble de la gestion des informations d'identification de diff</w:t>
            </w:r>
            <w:r>
              <w:rPr>
                <w:lang w:val="fr-FR"/>
              </w:rPr>
              <w:t>é</w:t>
            </w:r>
            <w:r>
              <w:rPr>
                <w:lang w:val="fr-FR"/>
              </w:rPr>
              <w:t>rents types pour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aa514c75-b2ec-4bcb-8d74-85e54a9b9e</w:t>
            </w:r>
            <w:r>
              <w:rPr>
                <w:noProof/>
                <w:sz w:val="2"/>
              </w:rPr>
              <w:t>fe</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44c9077e-4a37-4276-ae25-4533ddb1fd15</w:t>
            </w:r>
          </w:p>
        </w:tc>
        <w:tc>
          <w:tcPr>
            <w:tcW w:w="7407" w:type="dxa"/>
            <w:shd w:val="clear" w:color="auto" w:fill="F2F2F2" w:themeFill="background1" w:themeFillShade="F2"/>
          </w:tcPr>
          <w:p w:rsidR="00000000" w:rsidRDefault="00AC26C9">
            <w:pPr>
              <w:rPr>
                <w:noProof/>
              </w:rPr>
            </w:pPr>
            <w:r>
              <w:rPr>
                <w:noProof/>
              </w:rPr>
              <w:t>There are several kinds of credentials that can be used in conjunction with your Live API jobs:</w:t>
            </w:r>
          </w:p>
        </w:tc>
        <w:tc>
          <w:tcPr>
            <w:tcW w:w="7407" w:type="dxa"/>
          </w:tcPr>
          <w:p w:rsidR="00000000" w:rsidRDefault="00AC26C9">
            <w:pPr>
              <w:rPr>
                <w:lang w:val="fr-FR"/>
              </w:rPr>
            </w:pPr>
            <w:r>
              <w:rPr>
                <w:lang w:val="fr-FR"/>
              </w:rPr>
              <w:t xml:space="preserve">Il existe plusieurs types d'informations d'identification qui peuvent </w:t>
            </w:r>
            <w:r>
              <w:rPr>
                <w:lang w:val="fr-FR"/>
              </w:rPr>
              <w:t>ê</w:t>
            </w:r>
            <w:r>
              <w:rPr>
                <w:lang w:val="fr-FR"/>
              </w:rPr>
              <w:t>tre utilis</w:t>
            </w:r>
            <w:r>
              <w:rPr>
                <w:lang w:val="fr-FR"/>
              </w:rPr>
              <w:t>é</w:t>
            </w:r>
            <w:r>
              <w:rPr>
                <w:lang w:val="fr-FR"/>
              </w:rPr>
              <w:t>es conjo</w:t>
            </w:r>
            <w:r>
              <w:rPr>
                <w:lang w:val="fr-FR"/>
              </w:rPr>
              <w:t>intement avec vos t</w:t>
            </w:r>
            <w:r>
              <w:rPr>
                <w:lang w:val="fr-FR"/>
              </w:rPr>
              <w:t>â</w:t>
            </w:r>
            <w:r>
              <w:rPr>
                <w:lang w:val="fr-FR"/>
              </w:rPr>
              <w:t>ches Live API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65369f36-310c-4552-892e-d5dcd35956b5</w:t>
            </w:r>
          </w:p>
        </w:tc>
        <w:tc>
          <w:tcPr>
            <w:tcW w:w="7407" w:type="dxa"/>
            <w:shd w:val="clear" w:color="auto" w:fill="F2F2F2" w:themeFill="background1" w:themeFillShade="F2"/>
          </w:tcPr>
          <w:p w:rsidR="00000000" w:rsidRDefault="00AC26C9">
            <w:pPr>
              <w:rPr>
                <w:noProof/>
              </w:rPr>
            </w:pPr>
            <w:r>
              <w:rPr>
                <w:noProof/>
              </w:rPr>
              <w:t>FTP, S3, Video Cloud, or Zencoder credentials that the Live system needs to push clips to your chosen destination</w:t>
            </w:r>
          </w:p>
        </w:tc>
        <w:tc>
          <w:tcPr>
            <w:tcW w:w="7407" w:type="dxa"/>
          </w:tcPr>
          <w:p w:rsidR="00000000" w:rsidRDefault="00AC26C9">
            <w:pPr>
              <w:rPr>
                <w:lang w:val="fr-FR"/>
              </w:rPr>
            </w:pPr>
            <w:r>
              <w:rPr>
                <w:lang w:val="fr-FR"/>
              </w:rPr>
              <w:t>Informations d'identification FTP, S3, Video Cloud ou Zencoder dont le syst</w:t>
            </w:r>
            <w:r>
              <w:rPr>
                <w:lang w:val="fr-FR"/>
              </w:rPr>
              <w:t>è</w:t>
            </w:r>
            <w:r>
              <w:rPr>
                <w:lang w:val="fr-FR"/>
              </w:rPr>
              <w:t>me Live a besoin pour pousser des clips vers la destination choisie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dd88a770-507c-413a-98ab-dfed230b4742</w:t>
            </w:r>
          </w:p>
        </w:tc>
        <w:tc>
          <w:tcPr>
            <w:tcW w:w="7407" w:type="dxa"/>
            <w:shd w:val="clear" w:color="auto" w:fill="F2F2F2" w:themeFill="background1" w:themeFillShade="F2"/>
          </w:tcPr>
          <w:p w:rsidR="00000000" w:rsidRDefault="00AC26C9">
            <w:pPr>
              <w:rPr>
                <w:noProof/>
              </w:rPr>
            </w:pPr>
            <w:r>
              <w:rPr>
                <w:noProof/>
              </w:rPr>
              <w:t>RTMP credentials that prevent someone who gets the RTMP address of you</w:t>
            </w:r>
            <w:r>
              <w:rPr>
                <w:noProof/>
              </w:rPr>
              <w:t>r live steam from playing it back</w:t>
            </w:r>
          </w:p>
        </w:tc>
        <w:tc>
          <w:tcPr>
            <w:tcW w:w="7407" w:type="dxa"/>
          </w:tcPr>
          <w:p w:rsidR="00000000" w:rsidRDefault="00AC26C9">
            <w:pPr>
              <w:rPr>
                <w:lang w:val="fr-FR"/>
              </w:rPr>
            </w:pPr>
            <w:r>
              <w:rPr>
                <w:lang w:val="fr-FR"/>
              </w:rPr>
              <w:t>Informations d'identification RTMP qui emp</w:t>
            </w:r>
            <w:r>
              <w:rPr>
                <w:lang w:val="fr-FR"/>
              </w:rPr>
              <w:t>ê</w:t>
            </w:r>
            <w:r>
              <w:rPr>
                <w:lang w:val="fr-FR"/>
              </w:rPr>
              <w:t>chent quelqu'un qui obtient l'adresse RTMP de votre vapeur en direct de la lire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e62771ee-70ff-48b0-88c3-4d3c8c0fdd82</w:t>
            </w:r>
          </w:p>
        </w:tc>
        <w:tc>
          <w:tcPr>
            <w:tcW w:w="7407" w:type="dxa"/>
            <w:shd w:val="clear" w:color="auto" w:fill="F2F2F2" w:themeFill="background1" w:themeFillShade="F2"/>
          </w:tcPr>
          <w:p w:rsidR="00000000" w:rsidRDefault="00AC26C9">
            <w:pPr>
              <w:rPr>
                <w:noProof/>
              </w:rPr>
            </w:pPr>
            <w:r>
              <w:rPr>
                <w:noProof/>
              </w:rPr>
              <w:t>OAuth2 or basic authorization credentials that the Live S</w:t>
            </w:r>
            <w:r>
              <w:rPr>
                <w:noProof/>
              </w:rPr>
              <w:t>ystem needs to send notifications to your notification handler</w:t>
            </w:r>
          </w:p>
        </w:tc>
        <w:tc>
          <w:tcPr>
            <w:tcW w:w="7407" w:type="dxa"/>
          </w:tcPr>
          <w:p w:rsidR="00000000" w:rsidRDefault="00AC26C9">
            <w:pPr>
              <w:rPr>
                <w:lang w:val="fr-FR"/>
              </w:rPr>
            </w:pPr>
            <w:r>
              <w:rPr>
                <w:lang w:val="fr-FR"/>
              </w:rPr>
              <w:t>Informations d'identification OAuth2 ou d'autorisation de base dont le syst</w:t>
            </w:r>
            <w:r>
              <w:rPr>
                <w:lang w:val="fr-FR"/>
              </w:rPr>
              <w:t>è</w:t>
            </w:r>
            <w:r>
              <w:rPr>
                <w:lang w:val="fr-FR"/>
              </w:rPr>
              <w:t xml:space="preserve">me Live a besoin pour envoyer des notifications </w:t>
            </w:r>
            <w:r>
              <w:rPr>
                <w:lang w:val="fr-FR"/>
              </w:rPr>
              <w:t>à</w:t>
            </w:r>
            <w:r>
              <w:rPr>
                <w:lang w:val="fr-FR"/>
              </w:rPr>
              <w:t xml:space="preserve"> votre gestionnaire de notifications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84d9a2bb-8e24-4514-ac1a-9357f61326ac</w:t>
            </w:r>
          </w:p>
        </w:tc>
        <w:tc>
          <w:tcPr>
            <w:tcW w:w="7407" w:type="dxa"/>
            <w:shd w:val="clear" w:color="auto" w:fill="F2F2F2" w:themeFill="background1" w:themeFillShade="F2"/>
          </w:tcPr>
          <w:p w:rsidR="00000000" w:rsidRDefault="00AC26C9">
            <w:pPr>
              <w:rPr>
                <w:noProof/>
              </w:rPr>
            </w:pPr>
            <w:r>
              <w:rPr>
                <w:noProof/>
              </w:rPr>
              <w:t>The credentials endpoints for the Live API allow to create and manage these credentials, which you can then reference by their labels when you create Live or VOD clip jobs.</w:t>
            </w:r>
          </w:p>
        </w:tc>
        <w:tc>
          <w:tcPr>
            <w:tcW w:w="7407" w:type="dxa"/>
          </w:tcPr>
          <w:p w:rsidR="00000000" w:rsidRDefault="00AC26C9">
            <w:pPr>
              <w:rPr>
                <w:lang w:val="fr-FR"/>
              </w:rPr>
            </w:pPr>
            <w:r>
              <w:rPr>
                <w:lang w:val="fr-FR"/>
              </w:rPr>
              <w:t>Les points de terminaison des informations d'i</w:t>
            </w:r>
            <w:r>
              <w:rPr>
                <w:lang w:val="fr-FR"/>
              </w:rPr>
              <w:t>dentification de l'API Live permettent de cr</w:t>
            </w:r>
            <w:r>
              <w:rPr>
                <w:lang w:val="fr-FR"/>
              </w:rPr>
              <w:t>é</w:t>
            </w:r>
            <w:r>
              <w:rPr>
                <w:lang w:val="fr-FR"/>
              </w:rPr>
              <w:t>er et de g</w:t>
            </w:r>
            <w:r>
              <w:rPr>
                <w:lang w:val="fr-FR"/>
              </w:rPr>
              <w:t>é</w:t>
            </w:r>
            <w:r>
              <w:rPr>
                <w:lang w:val="fr-FR"/>
              </w:rPr>
              <w:t>rer ces informations d'identification, que vous pouvez ensuite r</w:t>
            </w:r>
            <w:r>
              <w:rPr>
                <w:lang w:val="fr-FR"/>
              </w:rPr>
              <w:t>é</w:t>
            </w:r>
            <w:r>
              <w:rPr>
                <w:lang w:val="fr-FR"/>
              </w:rPr>
              <w:t>f</w:t>
            </w:r>
            <w:r>
              <w:rPr>
                <w:lang w:val="fr-FR"/>
              </w:rPr>
              <w:t>é</w:t>
            </w:r>
            <w:r>
              <w:rPr>
                <w:lang w:val="fr-FR"/>
              </w:rPr>
              <w:t xml:space="preserve">rencer par leurs </w:t>
            </w:r>
            <w:r>
              <w:rPr>
                <w:lang w:val="fr-FR"/>
              </w:rPr>
              <w:t>é</w:t>
            </w:r>
            <w:r>
              <w:rPr>
                <w:lang w:val="fr-FR"/>
              </w:rPr>
              <w:t>tiquettes lorsque vous cr</w:t>
            </w:r>
            <w:r>
              <w:rPr>
                <w:lang w:val="fr-FR"/>
              </w:rPr>
              <w:t>é</w:t>
            </w:r>
            <w:r>
              <w:rPr>
                <w:lang w:val="fr-FR"/>
              </w:rPr>
              <w:t>ez des travaux de clip en direct ou VOD.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0ea9d661-ed94-4847-a463-62b794a92c43</w:t>
            </w:r>
          </w:p>
        </w:tc>
        <w:tc>
          <w:tcPr>
            <w:tcW w:w="7407" w:type="dxa"/>
            <w:shd w:val="clear" w:color="auto" w:fill="F2F2F2" w:themeFill="background1" w:themeFillShade="F2"/>
          </w:tcPr>
          <w:p w:rsidR="00000000" w:rsidRDefault="00AC26C9">
            <w:pPr>
              <w:rPr>
                <w:noProof/>
              </w:rPr>
            </w:pPr>
            <w:r>
              <w:rPr>
                <w:noProof/>
              </w:rPr>
              <w:t>For fu</w:t>
            </w:r>
            <w:r>
              <w:rPr>
                <w:noProof/>
              </w:rPr>
              <w:t xml:space="preserve">ll details of the API operations for credentials, see the </w:t>
            </w:r>
            <w:r>
              <w:rPr>
                <w:rStyle w:val="mqInternal"/>
                <w:noProof/>
              </w:rPr>
              <w:t>[1}</w:t>
            </w:r>
            <w:r>
              <w:rPr>
                <w:noProof/>
              </w:rPr>
              <w:t>API Reference</w:t>
            </w:r>
            <w:r>
              <w:rPr>
                <w:rStyle w:val="mqInternal"/>
                <w:noProof/>
              </w:rPr>
              <w:t>{2]</w:t>
            </w:r>
            <w:r>
              <w:rPr>
                <w:noProof/>
              </w:rPr>
              <w:t>.</w:t>
            </w:r>
          </w:p>
        </w:tc>
        <w:tc>
          <w:tcPr>
            <w:tcW w:w="7407" w:type="dxa"/>
          </w:tcPr>
          <w:p w:rsidR="00000000" w:rsidRDefault="00AC26C9">
            <w:pPr>
              <w:rPr>
                <w:lang w:val="fr-FR"/>
              </w:rPr>
            </w:pPr>
            <w:r>
              <w:rPr>
                <w:lang w:val="fr-FR"/>
              </w:rPr>
              <w:t>Pour plus de d</w:t>
            </w:r>
            <w:r>
              <w:rPr>
                <w:lang w:val="fr-FR"/>
              </w:rPr>
              <w:t>é</w:t>
            </w:r>
            <w:r>
              <w:rPr>
                <w:lang w:val="fr-FR"/>
              </w:rPr>
              <w:t>tails sur les op</w:t>
            </w:r>
            <w:r>
              <w:rPr>
                <w:lang w:val="fr-FR"/>
              </w:rPr>
              <w:t>é</w:t>
            </w:r>
            <w:r>
              <w:rPr>
                <w:lang w:val="fr-FR"/>
              </w:rPr>
              <w:t xml:space="preserve">rations de l'API pour les informations d'identification, reportez-vous </w:t>
            </w:r>
            <w:r>
              <w:rPr>
                <w:lang w:val="fr-FR"/>
              </w:rPr>
              <w:t>à</w:t>
            </w:r>
            <w:r>
              <w:rPr>
                <w:lang w:val="fr-FR"/>
              </w:rPr>
              <w:t xml:space="preserve"> la </w:t>
            </w:r>
            <w:r>
              <w:rPr>
                <w:rStyle w:val="mqInternal"/>
                <w:noProof/>
                <w:lang w:val="fr-FR"/>
              </w:rPr>
              <w:t>[1}</w:t>
            </w:r>
            <w:r>
              <w:rPr>
                <w:lang w:val="fr-FR"/>
              </w:rPr>
              <w:t>r</w:t>
            </w:r>
            <w:r>
              <w:rPr>
                <w:lang w:val="fr-FR"/>
              </w:rPr>
              <w:t>é</w:t>
            </w:r>
            <w:r>
              <w:rPr>
                <w:lang w:val="fr-FR"/>
              </w:rPr>
              <w:t>f</w:t>
            </w:r>
            <w:r>
              <w:rPr>
                <w:lang w:val="fr-FR"/>
              </w:rPr>
              <w:t>é</w:t>
            </w:r>
            <w:r>
              <w:rPr>
                <w:lang w:val="fr-FR"/>
              </w:rPr>
              <w:t>rence de l'API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d1595a31-f104-46e5-8bcd-6006815395e1</w:t>
            </w:r>
          </w:p>
        </w:tc>
        <w:tc>
          <w:tcPr>
            <w:tcW w:w="7407" w:type="dxa"/>
            <w:shd w:val="clear" w:color="auto" w:fill="F2F2F2" w:themeFill="background1" w:themeFillShade="F2"/>
          </w:tcPr>
          <w:p w:rsidR="00000000" w:rsidRDefault="00AC26C9">
            <w:pPr>
              <w:rPr>
                <w:noProof/>
              </w:rPr>
            </w:pPr>
            <w:r>
              <w:rPr>
                <w:noProof/>
              </w:rPr>
              <w:t>C</w:t>
            </w:r>
            <w:r>
              <w:rPr>
                <w:noProof/>
              </w:rPr>
              <w:t>redential types</w:t>
            </w:r>
          </w:p>
        </w:tc>
        <w:tc>
          <w:tcPr>
            <w:tcW w:w="7407" w:type="dxa"/>
          </w:tcPr>
          <w:p w:rsidR="00000000" w:rsidRDefault="00AC26C9">
            <w:pPr>
              <w:rPr>
                <w:lang w:val="fr-FR"/>
              </w:rPr>
            </w:pPr>
            <w:r>
              <w:rPr>
                <w:lang w:val="fr-FR"/>
              </w:rPr>
              <w:t>Types d'informations d'identification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f6103c97-bef3-402d-8b6a-a8bf1deaffcd</w:t>
            </w:r>
          </w:p>
        </w:tc>
        <w:tc>
          <w:tcPr>
            <w:tcW w:w="7407" w:type="dxa"/>
            <w:shd w:val="clear" w:color="auto" w:fill="F2F2F2" w:themeFill="background1" w:themeFillShade="F2"/>
          </w:tcPr>
          <w:p w:rsidR="00000000" w:rsidRDefault="00AC26C9">
            <w:pPr>
              <w:rPr>
                <w:noProof/>
              </w:rPr>
            </w:pPr>
            <w:r>
              <w:rPr>
                <w:noProof/>
              </w:rPr>
              <w:t>The table below shows the credential types currently supported and their uses.</w:t>
            </w:r>
          </w:p>
        </w:tc>
        <w:tc>
          <w:tcPr>
            <w:tcW w:w="7407" w:type="dxa"/>
          </w:tcPr>
          <w:p w:rsidR="00000000" w:rsidRDefault="00AC26C9">
            <w:pPr>
              <w:rPr>
                <w:lang w:val="fr-FR"/>
              </w:rPr>
            </w:pPr>
            <w:r>
              <w:rPr>
                <w:lang w:val="fr-FR"/>
              </w:rPr>
              <w:t>Le tableau ci-dessous pr</w:t>
            </w:r>
            <w:r>
              <w:rPr>
                <w:lang w:val="fr-FR"/>
              </w:rPr>
              <w:t>é</w:t>
            </w:r>
            <w:r>
              <w:rPr>
                <w:lang w:val="fr-FR"/>
              </w:rPr>
              <w:t>sente les types d'informations d'identification actuellement pris en charge et leurs utilisations.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023bb2ef-d842-4a39-b700-f2cd15076850</w:t>
            </w:r>
          </w:p>
        </w:tc>
        <w:tc>
          <w:tcPr>
            <w:tcW w:w="7407" w:type="dxa"/>
            <w:shd w:val="clear" w:color="auto" w:fill="F2F2F2" w:themeFill="background1" w:themeFillShade="F2"/>
          </w:tcPr>
          <w:p w:rsidR="00000000" w:rsidRDefault="00AC26C9">
            <w:pPr>
              <w:rPr>
                <w:noProof/>
              </w:rPr>
            </w:pPr>
            <w:r>
              <w:rPr>
                <w:noProof/>
              </w:rPr>
              <w:t>Credential Types</w:t>
            </w:r>
          </w:p>
        </w:tc>
        <w:tc>
          <w:tcPr>
            <w:tcW w:w="7407" w:type="dxa"/>
          </w:tcPr>
          <w:p w:rsidR="00000000" w:rsidRDefault="00AC26C9">
            <w:pPr>
              <w:rPr>
                <w:lang w:val="fr-FR"/>
              </w:rPr>
            </w:pPr>
            <w:r>
              <w:rPr>
                <w:lang w:val="fr-FR"/>
              </w:rPr>
              <w:t>Types d'informations d'identification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996b8982-6d87-476b-854e-6d12e187c453</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value</w:t>
            </w:r>
          </w:p>
        </w:tc>
        <w:tc>
          <w:tcPr>
            <w:tcW w:w="7407" w:type="dxa"/>
          </w:tcPr>
          <w:p w:rsidR="00000000" w:rsidRDefault="00AC26C9">
            <w:pPr>
              <w:rPr>
                <w:lang w:val="fr-FR"/>
              </w:rPr>
            </w:pPr>
            <w:r>
              <w:rPr>
                <w:rStyle w:val="mqInternal"/>
                <w:noProof/>
                <w:lang w:val="fr-FR"/>
              </w:rPr>
              <w:t>[1</w:t>
            </w:r>
            <w:r>
              <w:rPr>
                <w:rStyle w:val="mqInternal"/>
                <w:noProof/>
                <w:lang w:val="fr-FR"/>
              </w:rPr>
              <w:t>}[2]{3]</w:t>
            </w:r>
            <w:r>
              <w:rPr>
                <w:lang w:val="fr-FR"/>
              </w:rPr>
              <w:t xml:space="preserve"> valeur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1bf8db97-30a0-4e33-bac0-313a1af8ad57</w:t>
            </w:r>
          </w:p>
        </w:tc>
        <w:tc>
          <w:tcPr>
            <w:tcW w:w="7407" w:type="dxa"/>
            <w:shd w:val="clear" w:color="auto" w:fill="F2F2F2" w:themeFill="background1" w:themeFillShade="F2"/>
          </w:tcPr>
          <w:p w:rsidR="00000000" w:rsidRDefault="00AC26C9">
            <w:pPr>
              <w:rPr>
                <w:noProof/>
              </w:rPr>
            </w:pPr>
            <w:r>
              <w:rPr>
                <w:noProof/>
              </w:rPr>
              <w:t>Description/Use Case</w:t>
            </w:r>
          </w:p>
        </w:tc>
        <w:tc>
          <w:tcPr>
            <w:tcW w:w="7407" w:type="dxa"/>
          </w:tcPr>
          <w:p w:rsidR="00000000" w:rsidRDefault="00AC26C9">
            <w:pPr>
              <w:rPr>
                <w:lang w:val="fr-FR"/>
              </w:rPr>
            </w:pPr>
            <w:r>
              <w:rPr>
                <w:lang w:val="fr-FR"/>
              </w:rPr>
              <w:t>Description/cas d'utilisation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5e76b525-819a-49bb-9ae4-5af227bf322b</w:t>
            </w:r>
          </w:p>
        </w:tc>
        <w:tc>
          <w:tcPr>
            <w:tcW w:w="7407" w:type="dxa"/>
            <w:shd w:val="clear" w:color="auto" w:fill="F2F2F2" w:themeFill="background1" w:themeFillShade="F2"/>
          </w:tcPr>
          <w:p w:rsidR="00000000" w:rsidRDefault="00AC26C9">
            <w:pPr>
              <w:rPr>
                <w:noProof/>
              </w:rPr>
            </w:pPr>
            <w:r>
              <w:rPr>
                <w:noProof/>
              </w:rPr>
              <w:t>Credentials for FTP site where clips should be sent</w:t>
            </w:r>
          </w:p>
        </w:tc>
        <w:tc>
          <w:tcPr>
            <w:tcW w:w="7407" w:type="dxa"/>
          </w:tcPr>
          <w:p w:rsidR="00000000" w:rsidRDefault="00AC26C9">
            <w:pPr>
              <w:rPr>
                <w:lang w:val="fr-FR"/>
              </w:rPr>
            </w:pPr>
            <w:r>
              <w:rPr>
                <w:lang w:val="fr-FR"/>
              </w:rPr>
              <w:t>Informations d'identification pour le site FTP o</w:t>
            </w:r>
            <w:r>
              <w:rPr>
                <w:lang w:val="fr-FR"/>
              </w:rPr>
              <w:t>ù</w:t>
            </w:r>
            <w:r>
              <w:rPr>
                <w:lang w:val="fr-FR"/>
              </w:rPr>
              <w:t xml:space="preserve"> les clips doivent </w:t>
            </w:r>
            <w:r>
              <w:rPr>
                <w:lang w:val="fr-FR"/>
              </w:rPr>
              <w:t>ê</w:t>
            </w:r>
            <w:r>
              <w:rPr>
                <w:lang w:val="fr-FR"/>
              </w:rPr>
              <w:t>tre envoy</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540d6d6c-ef9e-40c6-a728-7b098dfa747f</w:t>
            </w:r>
          </w:p>
        </w:tc>
        <w:tc>
          <w:tcPr>
            <w:tcW w:w="7407" w:type="dxa"/>
            <w:shd w:val="clear" w:color="auto" w:fill="F2F2F2" w:themeFill="background1" w:themeFillShade="F2"/>
          </w:tcPr>
          <w:p w:rsidR="00000000" w:rsidRDefault="00AC26C9">
            <w:pPr>
              <w:rPr>
                <w:noProof/>
              </w:rPr>
            </w:pPr>
            <w:r>
              <w:rPr>
                <w:noProof/>
              </w:rPr>
              <w:t>Basic authorization credentials for an http address to send notifications to</w:t>
            </w:r>
          </w:p>
        </w:tc>
        <w:tc>
          <w:tcPr>
            <w:tcW w:w="7407" w:type="dxa"/>
          </w:tcPr>
          <w:p w:rsidR="00000000" w:rsidRDefault="00AC26C9">
            <w:pPr>
              <w:rPr>
                <w:lang w:val="fr-FR"/>
              </w:rPr>
            </w:pPr>
            <w:r>
              <w:rPr>
                <w:lang w:val="fr-FR"/>
              </w:rPr>
              <w:t xml:space="preserve">Informations d'identification d'autorisation de base pour une adresse http </w:t>
            </w:r>
            <w:r>
              <w:rPr>
                <w:lang w:val="fr-FR"/>
              </w:rPr>
              <w:t>à</w:t>
            </w:r>
            <w:r>
              <w:rPr>
                <w:lang w:val="fr-FR"/>
              </w:rPr>
              <w:t xml:space="preserve"> </w:t>
            </w:r>
            <w:r>
              <w:rPr>
                <w:lang w:val="fr-FR"/>
              </w:rPr>
              <w:lastRenderedPageBreak/>
              <w:t xml:space="preserve">envoyer des notifications </w:t>
            </w:r>
            <w:r>
              <w:rPr>
                <w:lang w:val="fr-FR"/>
              </w:rPr>
              <w:t>à</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24 </w:t>
            </w:r>
            <w:r>
              <w:rPr>
                <w:noProof/>
                <w:sz w:val="16"/>
              </w:rPr>
              <w:br/>
            </w:r>
            <w:r>
              <w:rPr>
                <w:noProof/>
                <w:sz w:val="2"/>
              </w:rPr>
              <w:t>ab576169-2c17-4b06-8905-7dd22987e803</w:t>
            </w:r>
          </w:p>
        </w:tc>
        <w:tc>
          <w:tcPr>
            <w:tcW w:w="7407" w:type="dxa"/>
            <w:shd w:val="clear" w:color="auto" w:fill="F2F2F2" w:themeFill="background1" w:themeFillShade="F2"/>
          </w:tcPr>
          <w:p w:rsidR="00000000" w:rsidRDefault="00AC26C9">
            <w:pPr>
              <w:rPr>
                <w:noProof/>
              </w:rPr>
            </w:pPr>
            <w:r>
              <w:rPr>
                <w:noProof/>
              </w:rPr>
              <w:t>Credentials for OAuth2 authentication required for the address where notifications are to be sent</w:t>
            </w:r>
          </w:p>
        </w:tc>
        <w:tc>
          <w:tcPr>
            <w:tcW w:w="7407" w:type="dxa"/>
          </w:tcPr>
          <w:p w:rsidR="00000000" w:rsidRDefault="00AC26C9">
            <w:pPr>
              <w:rPr>
                <w:lang w:val="fr-FR"/>
              </w:rPr>
            </w:pPr>
            <w:r>
              <w:rPr>
                <w:lang w:val="fr-FR"/>
              </w:rPr>
              <w:t>Informations d'identification pour l'authentification OAuth2 requises pour l'adresse o</w:t>
            </w:r>
            <w:r>
              <w:rPr>
                <w:lang w:val="fr-FR"/>
              </w:rPr>
              <w:t>ù</w:t>
            </w:r>
            <w:r>
              <w:rPr>
                <w:lang w:val="fr-FR"/>
              </w:rPr>
              <w:t xml:space="preserve"> les notifications doivent </w:t>
            </w:r>
            <w:r>
              <w:rPr>
                <w:lang w:val="fr-FR"/>
              </w:rPr>
              <w:t>ê</w:t>
            </w:r>
            <w:r>
              <w:rPr>
                <w:lang w:val="fr-FR"/>
              </w:rPr>
              <w:t>t</w:t>
            </w:r>
            <w:r>
              <w:rPr>
                <w:lang w:val="fr-FR"/>
              </w:rPr>
              <w:t>re envoy</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acb48b24-6f69-416f-b692-36dd3f740276</w:t>
            </w:r>
          </w:p>
        </w:tc>
        <w:tc>
          <w:tcPr>
            <w:tcW w:w="7407" w:type="dxa"/>
            <w:shd w:val="clear" w:color="auto" w:fill="F2F2F2" w:themeFill="background1" w:themeFillShade="F2"/>
          </w:tcPr>
          <w:p w:rsidR="00000000" w:rsidRDefault="00AC26C9">
            <w:pPr>
              <w:rPr>
                <w:noProof/>
              </w:rPr>
            </w:pPr>
            <w:r>
              <w:rPr>
                <w:noProof/>
              </w:rPr>
              <w:t>Add authentication to the endpoint your encoder connects to, so that anyone who has the RTMP URL can't just connect</w:t>
            </w:r>
          </w:p>
        </w:tc>
        <w:tc>
          <w:tcPr>
            <w:tcW w:w="7407" w:type="dxa"/>
          </w:tcPr>
          <w:p w:rsidR="00000000" w:rsidRDefault="00AC26C9">
            <w:pPr>
              <w:rPr>
                <w:lang w:val="fr-FR"/>
              </w:rPr>
            </w:pPr>
            <w:r>
              <w:rPr>
                <w:lang w:val="fr-FR"/>
              </w:rPr>
              <w:t>Ajoutez une authentification au point de terminaison auquel votre encodeur se connecte</w:t>
            </w:r>
            <w:r>
              <w:rPr>
                <w:lang w:val="fr-FR"/>
              </w:rPr>
              <w:t>, afin que toute personne poss</w:t>
            </w:r>
            <w:r>
              <w:rPr>
                <w:lang w:val="fr-FR"/>
              </w:rPr>
              <w:t>é</w:t>
            </w:r>
            <w:r>
              <w:rPr>
                <w:lang w:val="fr-FR"/>
              </w:rPr>
              <w:t>dant l'URL RTMP ne puisse pas se connecter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53c11234-3640-47d7-98c3-ffee3d59b59b</w:t>
            </w:r>
          </w:p>
        </w:tc>
        <w:tc>
          <w:tcPr>
            <w:tcW w:w="7407" w:type="dxa"/>
            <w:shd w:val="clear" w:color="auto" w:fill="F2F2F2" w:themeFill="background1" w:themeFillShade="F2"/>
          </w:tcPr>
          <w:p w:rsidR="00000000" w:rsidRDefault="00AC26C9">
            <w:pPr>
              <w:rPr>
                <w:noProof/>
              </w:rPr>
            </w:pPr>
            <w:r>
              <w:rPr>
                <w:noProof/>
              </w:rPr>
              <w:t>Credentials for an S3 bucket to send clips to</w:t>
            </w:r>
          </w:p>
        </w:tc>
        <w:tc>
          <w:tcPr>
            <w:tcW w:w="7407" w:type="dxa"/>
          </w:tcPr>
          <w:p w:rsidR="00000000" w:rsidRDefault="00AC26C9">
            <w:pPr>
              <w:rPr>
                <w:lang w:val="fr-FR"/>
              </w:rPr>
            </w:pPr>
            <w:r>
              <w:rPr>
                <w:lang w:val="fr-FR"/>
              </w:rPr>
              <w:t xml:space="preserve">Informations d'identification pour un compartiment S3 pour envoyer des clips </w:t>
            </w:r>
            <w:r>
              <w:rPr>
                <w:lang w:val="fr-FR"/>
              </w:rPr>
              <w:t>à</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e30bfb37-2e83-402f-a0fb-1380f7eee244</w:t>
            </w:r>
          </w:p>
        </w:tc>
        <w:tc>
          <w:tcPr>
            <w:tcW w:w="7407" w:type="dxa"/>
            <w:shd w:val="clear" w:color="auto" w:fill="F2F2F2" w:themeFill="background1" w:themeFillShade="F2"/>
          </w:tcPr>
          <w:p w:rsidR="00000000" w:rsidRDefault="00AC26C9">
            <w:pPr>
              <w:rPr>
                <w:noProof/>
              </w:rPr>
            </w:pPr>
            <w:r>
              <w:rPr>
                <w:noProof/>
              </w:rPr>
              <w:t>OAuth credentials for your Video Cloud account to send clips to (must include the permissions necessary for Dynamic Ingest)</w:t>
            </w:r>
          </w:p>
        </w:tc>
        <w:tc>
          <w:tcPr>
            <w:tcW w:w="7407" w:type="dxa"/>
          </w:tcPr>
          <w:p w:rsidR="00000000" w:rsidRDefault="00AC26C9">
            <w:pPr>
              <w:rPr>
                <w:lang w:val="fr-FR"/>
              </w:rPr>
            </w:pPr>
            <w:r>
              <w:rPr>
                <w:lang w:val="fr-FR"/>
              </w:rPr>
              <w:t>Informations d'identification OAuth pour votre compte Video Cloud pour envoyer d</w:t>
            </w:r>
            <w:r>
              <w:rPr>
                <w:lang w:val="fr-FR"/>
              </w:rPr>
              <w:t>es clips (doivent inclure les autorisations n</w:t>
            </w:r>
            <w:r>
              <w:rPr>
                <w:lang w:val="fr-FR"/>
              </w:rPr>
              <w:t>é</w:t>
            </w:r>
            <w:r>
              <w:rPr>
                <w:lang w:val="fr-FR"/>
              </w:rPr>
              <w:t>cessaires pour Dynamic Ingest)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943e683d-b125-4be1-a801-a9f281959d94</w:t>
            </w:r>
          </w:p>
        </w:tc>
        <w:tc>
          <w:tcPr>
            <w:tcW w:w="7407" w:type="dxa"/>
            <w:shd w:val="clear" w:color="auto" w:fill="F2F2F2" w:themeFill="background1" w:themeFillShade="F2"/>
          </w:tcPr>
          <w:p w:rsidR="00000000" w:rsidRDefault="00AC26C9">
            <w:pPr>
              <w:rPr>
                <w:noProof/>
              </w:rPr>
            </w:pPr>
            <w:r>
              <w:rPr>
                <w:noProof/>
              </w:rPr>
              <w:t>Authentication for your Zencoder account to send clips to</w:t>
            </w:r>
          </w:p>
        </w:tc>
        <w:tc>
          <w:tcPr>
            <w:tcW w:w="7407" w:type="dxa"/>
          </w:tcPr>
          <w:p w:rsidR="00000000" w:rsidRDefault="00AC26C9">
            <w:pPr>
              <w:rPr>
                <w:lang w:val="fr-FR"/>
              </w:rPr>
            </w:pPr>
            <w:r>
              <w:rPr>
                <w:lang w:val="fr-FR"/>
              </w:rPr>
              <w:t xml:space="preserve">Authentification pour votre compte Zencoder pour envoyer des clips </w:t>
            </w:r>
            <w:r>
              <w:rPr>
                <w:lang w:val="fr-FR"/>
              </w:rPr>
              <w:t>à</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723a8</w:t>
            </w:r>
            <w:r>
              <w:rPr>
                <w:noProof/>
                <w:sz w:val="2"/>
              </w:rPr>
              <w:t>2bf-db1a-4693-86e0-dac232f33f9d</w:t>
            </w:r>
          </w:p>
        </w:tc>
        <w:tc>
          <w:tcPr>
            <w:tcW w:w="7407" w:type="dxa"/>
            <w:shd w:val="clear" w:color="auto" w:fill="F2F2F2" w:themeFill="background1" w:themeFillShade="F2"/>
          </w:tcPr>
          <w:p w:rsidR="00000000" w:rsidRDefault="00AC26C9">
            <w:pPr>
              <w:rPr>
                <w:noProof/>
              </w:rPr>
            </w:pPr>
            <w:r>
              <w:rPr>
                <w:noProof/>
              </w:rPr>
              <w:t>Credentials operations</w:t>
            </w:r>
          </w:p>
        </w:tc>
        <w:tc>
          <w:tcPr>
            <w:tcW w:w="7407" w:type="dxa"/>
          </w:tcPr>
          <w:p w:rsidR="00000000" w:rsidRDefault="00AC26C9">
            <w:pPr>
              <w:rPr>
                <w:lang w:val="fr-FR"/>
              </w:rPr>
            </w:pPr>
            <w:r>
              <w:rPr>
                <w:lang w:val="fr-FR"/>
              </w:rPr>
              <w:t>Op</w:t>
            </w:r>
            <w:r>
              <w:rPr>
                <w:lang w:val="fr-FR"/>
              </w:rPr>
              <w:t>é</w:t>
            </w:r>
            <w:r>
              <w:rPr>
                <w:lang w:val="fr-FR"/>
              </w:rPr>
              <w:t>rations d'identification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0f51c02b-c163-4bda-88ba-6e638b8f7bf0</w:t>
            </w:r>
          </w:p>
        </w:tc>
        <w:tc>
          <w:tcPr>
            <w:tcW w:w="7407" w:type="dxa"/>
            <w:shd w:val="clear" w:color="auto" w:fill="F2F2F2" w:themeFill="background1" w:themeFillShade="F2"/>
          </w:tcPr>
          <w:p w:rsidR="00000000" w:rsidRDefault="00AC26C9">
            <w:pPr>
              <w:rPr>
                <w:noProof/>
              </w:rPr>
            </w:pPr>
            <w:r>
              <w:rPr>
                <w:noProof/>
              </w:rPr>
              <w:t>The table below shows the endpoints for managing credentials.</w:t>
            </w:r>
          </w:p>
        </w:tc>
        <w:tc>
          <w:tcPr>
            <w:tcW w:w="7407" w:type="dxa"/>
          </w:tcPr>
          <w:p w:rsidR="00000000" w:rsidRDefault="00AC26C9">
            <w:pPr>
              <w:rPr>
                <w:lang w:val="fr-FR"/>
              </w:rPr>
            </w:pPr>
            <w:r>
              <w:rPr>
                <w:lang w:val="fr-FR"/>
              </w:rPr>
              <w:t>Le tableau ci-dessous pr</w:t>
            </w:r>
            <w:r>
              <w:rPr>
                <w:lang w:val="fr-FR"/>
              </w:rPr>
              <w:t>é</w:t>
            </w:r>
            <w:r>
              <w:rPr>
                <w:lang w:val="fr-FR"/>
              </w:rPr>
              <w:t>sente les points de terminaison pour la gest</w:t>
            </w:r>
            <w:r>
              <w:rPr>
                <w:lang w:val="fr-FR"/>
              </w:rPr>
              <w:t>ion des informations d'identification.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9e95e3c2-510d-4b05-ac4a-cc87553e3441</w:t>
            </w:r>
          </w:p>
        </w:tc>
        <w:tc>
          <w:tcPr>
            <w:tcW w:w="7407" w:type="dxa"/>
            <w:shd w:val="clear" w:color="auto" w:fill="F2F2F2" w:themeFill="background1" w:themeFillShade="F2"/>
          </w:tcPr>
          <w:p w:rsidR="00000000" w:rsidRDefault="00AC26C9">
            <w:pPr>
              <w:rPr>
                <w:noProof/>
              </w:rPr>
            </w:pPr>
            <w:r>
              <w:rPr>
                <w:noProof/>
              </w:rPr>
              <w:t>Credentials Endpoints</w:t>
            </w:r>
          </w:p>
        </w:tc>
        <w:tc>
          <w:tcPr>
            <w:tcW w:w="7407" w:type="dxa"/>
          </w:tcPr>
          <w:p w:rsidR="00000000" w:rsidRDefault="00AC26C9">
            <w:pPr>
              <w:rPr>
                <w:lang w:val="fr-FR"/>
              </w:rPr>
            </w:pPr>
            <w:r>
              <w:rPr>
                <w:lang w:val="fr-FR"/>
              </w:rPr>
              <w:t>Informations d'identification Endpoints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8fea7dee-9571-45df-94ad-dafe6e594301</w:t>
            </w:r>
          </w:p>
        </w:tc>
        <w:tc>
          <w:tcPr>
            <w:tcW w:w="7407" w:type="dxa"/>
            <w:shd w:val="clear" w:color="auto" w:fill="F2F2F2" w:themeFill="background1" w:themeFillShade="F2"/>
          </w:tcPr>
          <w:p w:rsidR="00000000" w:rsidRDefault="00AC26C9">
            <w:pPr>
              <w:rPr>
                <w:noProof/>
              </w:rPr>
            </w:pPr>
            <w:r>
              <w:rPr>
                <w:noProof/>
              </w:rPr>
              <w:t>Endpoint</w:t>
            </w:r>
          </w:p>
        </w:tc>
        <w:tc>
          <w:tcPr>
            <w:tcW w:w="7407" w:type="dxa"/>
          </w:tcPr>
          <w:p w:rsidR="00000000" w:rsidRDefault="00AC26C9">
            <w:pPr>
              <w:rPr>
                <w:lang w:val="fr-FR"/>
              </w:rPr>
            </w:pPr>
            <w:r>
              <w:rPr>
                <w:lang w:val="fr-FR"/>
              </w:rPr>
              <w:t>Point de terminaison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8bdda69a-b0cc-4e62-a303-52087fec6489</w:t>
            </w:r>
          </w:p>
        </w:tc>
        <w:tc>
          <w:tcPr>
            <w:tcW w:w="7407" w:type="dxa"/>
            <w:shd w:val="clear" w:color="auto" w:fill="F2F2F2" w:themeFill="background1" w:themeFillShade="F2"/>
          </w:tcPr>
          <w:p w:rsidR="00000000" w:rsidRDefault="00AC26C9">
            <w:pPr>
              <w:rPr>
                <w:noProof/>
              </w:rPr>
            </w:pPr>
            <w:r>
              <w:rPr>
                <w:noProof/>
              </w:rPr>
              <w:t>Method</w:t>
            </w:r>
          </w:p>
        </w:tc>
        <w:tc>
          <w:tcPr>
            <w:tcW w:w="7407" w:type="dxa"/>
          </w:tcPr>
          <w:p w:rsidR="00000000" w:rsidRDefault="00AC26C9">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1a64014c-2894-4a8b-906b-e2ea8e821fa2</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ffc721e3-0134-448c-98a8-b033bc7f7193</w:t>
            </w:r>
          </w:p>
        </w:tc>
        <w:tc>
          <w:tcPr>
            <w:tcW w:w="7407" w:type="dxa"/>
            <w:shd w:val="clear" w:color="auto" w:fill="F2F2F2" w:themeFill="background1" w:themeFillShade="F2"/>
          </w:tcPr>
          <w:p w:rsidR="00000000" w:rsidRDefault="00AC26C9">
            <w:pPr>
              <w:rPr>
                <w:noProof/>
              </w:rPr>
            </w:pPr>
            <w:r>
              <w:rPr>
                <w:noProof/>
              </w:rPr>
              <w:t>List all credentials for the account</w:t>
            </w:r>
          </w:p>
        </w:tc>
        <w:tc>
          <w:tcPr>
            <w:tcW w:w="7407" w:type="dxa"/>
          </w:tcPr>
          <w:p w:rsidR="00000000" w:rsidRDefault="00AC26C9">
            <w:pPr>
              <w:rPr>
                <w:lang w:val="fr-FR"/>
              </w:rPr>
            </w:pPr>
            <w:r>
              <w:rPr>
                <w:lang w:val="fr-FR"/>
              </w:rPr>
              <w:t>R</w:t>
            </w:r>
            <w:r>
              <w:rPr>
                <w:lang w:val="fr-FR"/>
              </w:rPr>
              <w:t>é</w:t>
            </w:r>
            <w:r>
              <w:rPr>
                <w:lang w:val="fr-FR"/>
              </w:rPr>
              <w:t>pertorier toutes les informations d'identification du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112b8db0-b4ef-4898-a256-543</w:t>
            </w:r>
            <w:r>
              <w:rPr>
                <w:noProof/>
                <w:sz w:val="2"/>
              </w:rPr>
              <w:t>33962cb49</w:t>
            </w:r>
          </w:p>
        </w:tc>
        <w:tc>
          <w:tcPr>
            <w:tcW w:w="7407" w:type="dxa"/>
            <w:shd w:val="clear" w:color="auto" w:fill="F2F2F2" w:themeFill="background1" w:themeFillShade="F2"/>
          </w:tcPr>
          <w:p w:rsidR="00000000" w:rsidRDefault="00AC26C9">
            <w:pPr>
              <w:rPr>
                <w:noProof/>
              </w:rPr>
            </w:pPr>
            <w:r>
              <w:rPr>
                <w:noProof/>
              </w:rPr>
              <w:t>Create a new credential for the account</w:t>
            </w:r>
          </w:p>
        </w:tc>
        <w:tc>
          <w:tcPr>
            <w:tcW w:w="7407" w:type="dxa"/>
          </w:tcPr>
          <w:p w:rsidR="00000000" w:rsidRDefault="00AC26C9">
            <w:pPr>
              <w:rPr>
                <w:lang w:val="fr-FR"/>
              </w:rPr>
            </w:pPr>
            <w:r>
              <w:rPr>
                <w:lang w:val="fr-FR"/>
              </w:rPr>
              <w:t>Cr</w:t>
            </w:r>
            <w:r>
              <w:rPr>
                <w:lang w:val="fr-FR"/>
              </w:rPr>
              <w:t>é</w:t>
            </w:r>
            <w:r>
              <w:rPr>
                <w:lang w:val="fr-FR"/>
              </w:rPr>
              <w:t>er une nouvelle information d'identification pour le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1aaf0613-d9b1-459c-8994-477d065ce938</w:t>
            </w:r>
          </w:p>
        </w:tc>
        <w:tc>
          <w:tcPr>
            <w:tcW w:w="7407" w:type="dxa"/>
            <w:shd w:val="clear" w:color="auto" w:fill="F2F2F2" w:themeFill="background1" w:themeFillShade="F2"/>
          </w:tcPr>
          <w:p w:rsidR="00000000" w:rsidRDefault="00AC26C9">
            <w:pPr>
              <w:rPr>
                <w:noProof/>
              </w:rPr>
            </w:pPr>
            <w:r>
              <w:rPr>
                <w:noProof/>
              </w:rPr>
              <w:t>Update a credential for the account</w:t>
            </w:r>
          </w:p>
        </w:tc>
        <w:tc>
          <w:tcPr>
            <w:tcW w:w="7407" w:type="dxa"/>
          </w:tcPr>
          <w:p w:rsidR="00000000" w:rsidRDefault="00AC26C9">
            <w:pPr>
              <w:rPr>
                <w:lang w:val="fr-FR"/>
              </w:rPr>
            </w:pPr>
            <w:r>
              <w:rPr>
                <w:lang w:val="fr-FR"/>
              </w:rPr>
              <w:t xml:space="preserve">Mettre </w:t>
            </w:r>
            <w:r>
              <w:rPr>
                <w:lang w:val="fr-FR"/>
              </w:rPr>
              <w:t>à</w:t>
            </w:r>
            <w:r>
              <w:rPr>
                <w:lang w:val="fr-FR"/>
              </w:rPr>
              <w:t xml:space="preserve"> jour les informations d'identification pour le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9d56dab9-d9e9-4246-9485-4d8350abb0db</w:t>
            </w:r>
          </w:p>
        </w:tc>
        <w:tc>
          <w:tcPr>
            <w:tcW w:w="7407" w:type="dxa"/>
            <w:shd w:val="clear" w:color="auto" w:fill="F2F2F2" w:themeFill="background1" w:themeFillShade="F2"/>
          </w:tcPr>
          <w:p w:rsidR="00000000" w:rsidRDefault="00AC26C9">
            <w:pPr>
              <w:rPr>
                <w:noProof/>
              </w:rPr>
            </w:pPr>
            <w:r>
              <w:rPr>
                <w:noProof/>
              </w:rPr>
              <w:t>Delete a credential for the account</w:t>
            </w:r>
          </w:p>
        </w:tc>
        <w:tc>
          <w:tcPr>
            <w:tcW w:w="7407" w:type="dxa"/>
          </w:tcPr>
          <w:p w:rsidR="00000000" w:rsidRDefault="00AC26C9">
            <w:pPr>
              <w:rPr>
                <w:lang w:val="fr-FR"/>
              </w:rPr>
            </w:pPr>
            <w:r>
              <w:rPr>
                <w:lang w:val="fr-FR"/>
              </w:rPr>
              <w:t>Supprimer une information d'identification pour le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9767df62-682d-4cc0-aada-8ae64ad2531f</w:t>
            </w:r>
          </w:p>
        </w:tc>
        <w:tc>
          <w:tcPr>
            <w:tcW w:w="7407" w:type="dxa"/>
            <w:shd w:val="clear" w:color="auto" w:fill="F2F2F2" w:themeFill="background1" w:themeFillShade="F2"/>
          </w:tcPr>
          <w:p w:rsidR="00000000" w:rsidRDefault="00AC26C9">
            <w:pPr>
              <w:rPr>
                <w:noProof/>
              </w:rPr>
            </w:pPr>
            <w:r>
              <w:rPr>
                <w:noProof/>
              </w:rPr>
              <w:t>Credentials fields</w:t>
            </w:r>
          </w:p>
        </w:tc>
        <w:tc>
          <w:tcPr>
            <w:tcW w:w="7407" w:type="dxa"/>
          </w:tcPr>
          <w:p w:rsidR="00000000" w:rsidRDefault="00AC26C9">
            <w:pPr>
              <w:rPr>
                <w:lang w:val="fr-FR"/>
              </w:rPr>
            </w:pPr>
            <w:r>
              <w:rPr>
                <w:lang w:val="fr-FR"/>
              </w:rPr>
              <w:t>Champs d'identification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f08a6d62-5af8-4e2e-9b2f-d5b0da13424f</w:t>
            </w:r>
          </w:p>
        </w:tc>
        <w:tc>
          <w:tcPr>
            <w:tcW w:w="7407" w:type="dxa"/>
            <w:shd w:val="clear" w:color="auto" w:fill="F2F2F2" w:themeFill="background1" w:themeFillShade="F2"/>
          </w:tcPr>
          <w:p w:rsidR="00000000" w:rsidRDefault="00AC26C9">
            <w:pPr>
              <w:rPr>
                <w:noProof/>
              </w:rPr>
            </w:pPr>
            <w:r>
              <w:rPr>
                <w:noProof/>
              </w:rPr>
              <w:t>The table below shows the fields for credentials.</w:t>
            </w:r>
          </w:p>
        </w:tc>
        <w:tc>
          <w:tcPr>
            <w:tcW w:w="7407" w:type="dxa"/>
          </w:tcPr>
          <w:p w:rsidR="00000000" w:rsidRDefault="00AC26C9">
            <w:pPr>
              <w:rPr>
                <w:lang w:val="fr-FR"/>
              </w:rPr>
            </w:pPr>
            <w:r>
              <w:rPr>
                <w:lang w:val="fr-FR"/>
              </w:rPr>
              <w:t>Le tableau ci-dessous pr</w:t>
            </w:r>
            <w:r>
              <w:rPr>
                <w:lang w:val="fr-FR"/>
              </w:rPr>
              <w:t>é</w:t>
            </w:r>
            <w:r>
              <w:rPr>
                <w:lang w:val="fr-FR"/>
              </w:rPr>
              <w:t>sente les champs des informations d'identification.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56a8cd24-a0bd-45ce-97d2-9b258e530eef</w:t>
            </w:r>
          </w:p>
        </w:tc>
        <w:tc>
          <w:tcPr>
            <w:tcW w:w="7407" w:type="dxa"/>
            <w:shd w:val="clear" w:color="auto" w:fill="F2F2F2" w:themeFill="background1" w:themeFillShade="F2"/>
          </w:tcPr>
          <w:p w:rsidR="00000000" w:rsidRDefault="00AC26C9">
            <w:pPr>
              <w:rPr>
                <w:noProof/>
              </w:rPr>
            </w:pPr>
            <w:r>
              <w:rPr>
                <w:noProof/>
              </w:rPr>
              <w:t>Credential Fields</w:t>
            </w:r>
          </w:p>
        </w:tc>
        <w:tc>
          <w:tcPr>
            <w:tcW w:w="7407" w:type="dxa"/>
          </w:tcPr>
          <w:p w:rsidR="00000000" w:rsidRDefault="00AC26C9">
            <w:pPr>
              <w:rPr>
                <w:lang w:val="fr-FR"/>
              </w:rPr>
            </w:pPr>
            <w:r>
              <w:rPr>
                <w:lang w:val="fr-FR"/>
              </w:rPr>
              <w:t>Champs d'informations d'identifi</w:t>
            </w:r>
            <w:r>
              <w:rPr>
                <w:lang w:val="fr-FR"/>
              </w:rPr>
              <w:t>cation</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live-scheduler-notifications.html</w:t>
            </w:r>
          </w:p>
          <w:p w:rsidR="00000000" w:rsidRDefault="00AC26C9">
            <w:pPr>
              <w:jc w:val="center"/>
              <w:rPr>
                <w:b/>
                <w:noProof/>
              </w:rPr>
            </w:pPr>
            <w:r>
              <w:rPr>
                <w:b/>
                <w:noProof/>
              </w:rPr>
              <w:t>MQ971010 99d4bbb2-0cf9-4cb5-ba0b-b7dbb4e51dce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7fab8043-987a-4c95-a302-85865f62cb08</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7a340118-6225-40b3-832b-aa99afdee161</w:t>
            </w:r>
          </w:p>
        </w:tc>
        <w:tc>
          <w:tcPr>
            <w:tcW w:w="7407" w:type="dxa"/>
            <w:shd w:val="clear" w:color="auto" w:fill="F2F2F2" w:themeFill="background1" w:themeFillShade="F2"/>
          </w:tcPr>
          <w:p w:rsidR="00000000" w:rsidRDefault="00AC26C9">
            <w:pPr>
              <w:rPr>
                <w:noProof/>
              </w:rPr>
            </w:pPr>
            <w:r>
              <w:rPr>
                <w:noProof/>
              </w:rPr>
              <w:t>'Live Scheduler Notifications' description:</w:t>
            </w:r>
          </w:p>
        </w:tc>
        <w:tc>
          <w:tcPr>
            <w:tcW w:w="7407" w:type="dxa"/>
          </w:tcPr>
          <w:p w:rsidR="00000000" w:rsidRDefault="00AC26C9">
            <w:pPr>
              <w:rPr>
                <w:lang w:val="fr-FR"/>
              </w:rPr>
            </w:pPr>
            <w:r>
              <w:rPr>
                <w:lang w:val="fr-FR"/>
              </w:rPr>
              <w:t>Description des notifications du planificateur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a0e7984b-c5c8-4cc0-927f-aa770b120e41</w:t>
            </w:r>
          </w:p>
        </w:tc>
        <w:tc>
          <w:tcPr>
            <w:tcW w:w="7407" w:type="dxa"/>
            <w:shd w:val="clear" w:color="auto" w:fill="F2F2F2" w:themeFill="background1" w:themeFillShade="F2"/>
          </w:tcPr>
          <w:p w:rsidR="00000000" w:rsidRDefault="00AC26C9">
            <w:pPr>
              <w:rPr>
                <w:noProof/>
              </w:rPr>
            </w:pPr>
            <w:r>
              <w:rPr>
                <w:noProof/>
              </w:rPr>
              <w:t>'When creating workflows with the scheduler, you can optionally configure notifications.' parent:</w:t>
            </w:r>
          </w:p>
        </w:tc>
        <w:tc>
          <w:tcPr>
            <w:tcW w:w="7407" w:type="dxa"/>
          </w:tcPr>
          <w:p w:rsidR="00000000" w:rsidRDefault="00AC26C9">
            <w:pPr>
              <w:rPr>
                <w:lang w:val="fr-FR"/>
              </w:rPr>
            </w:pPr>
            <w:r>
              <w:rPr>
                <w:lang w:val="fr-FR"/>
              </w:rPr>
              <w:t>"Lors de la cr</w:t>
            </w:r>
            <w:r>
              <w:rPr>
                <w:lang w:val="fr-FR"/>
              </w:rPr>
              <w:t>é</w:t>
            </w:r>
            <w:r>
              <w:rPr>
                <w:lang w:val="fr-FR"/>
              </w:rPr>
              <w:t xml:space="preserve">ation de flux de travail avec le planificateur, vous pouvez </w:t>
            </w:r>
            <w:r>
              <w:rPr>
                <w:lang w:val="fr-FR"/>
              </w:rPr>
              <w:t>é</w:t>
            </w:r>
            <w:r>
              <w:rPr>
                <w:lang w:val="fr-FR"/>
              </w:rPr>
              <w:t>ventuellement configurer des notifications."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6d5bc66b-57b2-4fb2-bdd3-64fa93427e96</w:t>
            </w:r>
          </w:p>
        </w:tc>
        <w:tc>
          <w:tcPr>
            <w:tcW w:w="7407" w:type="dxa"/>
            <w:shd w:val="clear" w:color="auto" w:fill="F2F2F2" w:themeFill="background1" w:themeFillShade="F2"/>
          </w:tcPr>
          <w:p w:rsidR="00000000" w:rsidRDefault="00AC26C9">
            <w:pPr>
              <w:rPr>
                <w:noProof/>
              </w:rPr>
            </w:pPr>
            <w:r>
              <w:rPr>
                <w:noProof/>
              </w:rPr>
              <w:t>Guides grandparent:</w:t>
            </w:r>
          </w:p>
        </w:tc>
        <w:tc>
          <w:tcPr>
            <w:tcW w:w="7407" w:type="dxa"/>
          </w:tcPr>
          <w:p w:rsidR="00000000" w:rsidRDefault="00AC26C9">
            <w:pPr>
              <w:rPr>
                <w:lang w:val="fr-FR"/>
              </w:rPr>
            </w:pPr>
            <w:r>
              <w:rPr>
                <w:lang w:val="fr-FR"/>
              </w:rPr>
              <w:t>Guides grands-parents: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4ede4aee-ea55-4863-a9e1-ad2bf6372171</w:t>
            </w:r>
          </w:p>
        </w:tc>
        <w:tc>
          <w:tcPr>
            <w:tcW w:w="7407" w:type="dxa"/>
            <w:shd w:val="clear" w:color="auto" w:fill="F2F2F2" w:themeFill="background1" w:themeFillShade="F2"/>
          </w:tcPr>
          <w:p w:rsidR="00000000" w:rsidRDefault="00AC26C9">
            <w:pPr>
              <w:rPr>
                <w:noProof/>
              </w:rPr>
            </w:pPr>
            <w:r>
              <w:rPr>
                <w:noProof/>
              </w:rPr>
              <w:t xml:space="preserve">Live API layout: </w:t>
            </w:r>
            <w:r>
              <w:rPr>
                <w:noProof/>
              </w:rPr>
              <w:t>staging ---</w:t>
            </w:r>
          </w:p>
        </w:tc>
        <w:tc>
          <w:tcPr>
            <w:tcW w:w="7407" w:type="dxa"/>
          </w:tcPr>
          <w:p w:rsidR="00000000" w:rsidRDefault="00AC26C9">
            <w:pPr>
              <w:rPr>
                <w:lang w:val="fr-FR"/>
              </w:rPr>
            </w:pPr>
            <w:r>
              <w:rPr>
                <w:lang w:val="fr-FR"/>
              </w:rPr>
              <w:t>Disposition de l'API en direct: mise en sc</w:t>
            </w:r>
            <w:r>
              <w:rPr>
                <w:lang w:val="fr-FR"/>
              </w:rPr>
              <w:t>è</w:t>
            </w:r>
            <w:r>
              <w:rPr>
                <w:lang w:val="fr-FR"/>
              </w:rPr>
              <w:t>ne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8b7a1127-7277-40b1-8d7e-bae1fd1d0e77</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a36c7e4c-c071-48ab-b091-0558e7bb0b5a</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b4c77e08-0131-4eb4-a88a-</w:t>
            </w:r>
            <w:r>
              <w:rPr>
                <w:noProof/>
                <w:sz w:val="2"/>
              </w:rPr>
              <w:t>cab503734065</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01e363de-a5f6-40a4-81a3-b55d117cea8b</w:t>
            </w:r>
          </w:p>
        </w:tc>
        <w:tc>
          <w:tcPr>
            <w:tcW w:w="7407" w:type="dxa"/>
            <w:shd w:val="clear" w:color="auto" w:fill="F2F2F2" w:themeFill="background1" w:themeFillShade="F2"/>
          </w:tcPr>
          <w:p w:rsidR="00000000" w:rsidRDefault="00AC26C9">
            <w:pPr>
              <w:rPr>
                <w:noProof/>
              </w:rPr>
            </w:pPr>
            <w:r>
              <w:rPr>
                <w:noProof/>
              </w:rPr>
              <w:t xml:space="preserve">After completing a task, the scheduler will send a notification to the configured endpoint using http method </w:t>
            </w:r>
            <w:r>
              <w:rPr>
                <w:rStyle w:val="mqInternal"/>
                <w:noProof/>
              </w:rPr>
              <w:t>[1}[2]{3]</w:t>
            </w:r>
            <w:r>
              <w:rPr>
                <w:noProof/>
              </w:rPr>
              <w:t xml:space="preserve"> with details on what action was performed and it's success/failure.</w:t>
            </w:r>
          </w:p>
        </w:tc>
        <w:tc>
          <w:tcPr>
            <w:tcW w:w="7407" w:type="dxa"/>
          </w:tcPr>
          <w:p w:rsidR="00000000" w:rsidRDefault="00AC26C9">
            <w:pPr>
              <w:rPr>
                <w:lang w:val="fr-FR"/>
              </w:rPr>
            </w:pPr>
            <w:r>
              <w:rPr>
                <w:lang w:val="fr-FR"/>
              </w:rPr>
              <w:t>Apr</w:t>
            </w:r>
            <w:r>
              <w:rPr>
                <w:lang w:val="fr-FR"/>
              </w:rPr>
              <w:t>è</w:t>
            </w:r>
            <w:r>
              <w:rPr>
                <w:lang w:val="fr-FR"/>
              </w:rPr>
              <w:t>s avoir termin</w:t>
            </w:r>
            <w:r>
              <w:rPr>
                <w:lang w:val="fr-FR"/>
              </w:rPr>
              <w:t>é</w:t>
            </w:r>
            <w:r>
              <w:rPr>
                <w:lang w:val="fr-FR"/>
              </w:rPr>
              <w:t xml:space="preserve"> une t</w:t>
            </w:r>
            <w:r>
              <w:rPr>
                <w:lang w:val="fr-FR"/>
              </w:rPr>
              <w:t>â</w:t>
            </w:r>
            <w:r>
              <w:rPr>
                <w:lang w:val="fr-FR"/>
              </w:rPr>
              <w:t>che, le planificateur enverra une notification au point de terminaison configur</w:t>
            </w:r>
            <w:r>
              <w:rPr>
                <w:lang w:val="fr-FR"/>
              </w:rPr>
              <w:t>é</w:t>
            </w:r>
            <w:r>
              <w:rPr>
                <w:lang w:val="fr-FR"/>
              </w:rPr>
              <w:t xml:space="preserve"> </w:t>
            </w:r>
            <w:r>
              <w:rPr>
                <w:lang w:val="fr-FR"/>
              </w:rPr>
              <w:t>à</w:t>
            </w:r>
            <w:r>
              <w:rPr>
                <w:lang w:val="fr-FR"/>
              </w:rPr>
              <w:t xml:space="preserve"> l'aide de la m</w:t>
            </w:r>
            <w:r>
              <w:rPr>
                <w:lang w:val="fr-FR"/>
              </w:rPr>
              <w:t>é</w:t>
            </w:r>
            <w:r>
              <w:rPr>
                <w:lang w:val="fr-FR"/>
              </w:rPr>
              <w:t xml:space="preserve">thode http </w:t>
            </w:r>
            <w:r>
              <w:rPr>
                <w:rStyle w:val="mqInternal"/>
                <w:noProof/>
                <w:lang w:val="fr-FR"/>
              </w:rPr>
              <w:t>[1}[2]{3]</w:t>
            </w:r>
            <w:r>
              <w:rPr>
                <w:lang w:val="fr-FR"/>
              </w:rPr>
              <w:t xml:space="preserve"> avec des d</w:t>
            </w:r>
            <w:r>
              <w:rPr>
                <w:lang w:val="fr-FR"/>
              </w:rPr>
              <w:t>é</w:t>
            </w:r>
            <w:r>
              <w:rPr>
                <w:lang w:val="fr-FR"/>
              </w:rPr>
              <w:t>tails sur l'action effectu</w:t>
            </w:r>
            <w:r>
              <w:rPr>
                <w:lang w:val="fr-FR"/>
              </w:rPr>
              <w:t>é</w:t>
            </w:r>
            <w:r>
              <w:rPr>
                <w:lang w:val="fr-FR"/>
              </w:rPr>
              <w:t>e et son succ</w:t>
            </w:r>
            <w:r>
              <w:rPr>
                <w:lang w:val="fr-FR"/>
              </w:rPr>
              <w:t>è</w:t>
            </w:r>
            <w:r>
              <w:rPr>
                <w:lang w:val="fr-FR"/>
              </w:rPr>
              <w:t xml:space="preserve">s / </w:t>
            </w:r>
            <w:r>
              <w:rPr>
                <w:lang w:val="fr-FR"/>
              </w:rPr>
              <w:t>é</w:t>
            </w:r>
            <w:r>
              <w:rPr>
                <w:lang w:val="fr-FR"/>
              </w:rPr>
              <w:t>chec.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27aab552-9bfa-4895-a2b6-df573ad4ebcc</w:t>
            </w:r>
          </w:p>
        </w:tc>
        <w:tc>
          <w:tcPr>
            <w:tcW w:w="7407" w:type="dxa"/>
            <w:shd w:val="clear" w:color="auto" w:fill="F2F2F2" w:themeFill="background1" w:themeFillShade="F2"/>
          </w:tcPr>
          <w:p w:rsidR="00000000" w:rsidRDefault="00AC26C9">
            <w:pPr>
              <w:rPr>
                <w:noProof/>
              </w:rPr>
            </w:pPr>
            <w:r>
              <w:rPr>
                <w:noProof/>
              </w:rPr>
              <w:t>You can also configure a pre-notification of an upcoming task.</w:t>
            </w:r>
          </w:p>
        </w:tc>
        <w:tc>
          <w:tcPr>
            <w:tcW w:w="7407" w:type="dxa"/>
          </w:tcPr>
          <w:p w:rsidR="00000000" w:rsidRDefault="00AC26C9">
            <w:pPr>
              <w:rPr>
                <w:lang w:val="fr-FR"/>
              </w:rPr>
            </w:pPr>
            <w:r>
              <w:rPr>
                <w:lang w:val="fr-FR"/>
              </w:rPr>
              <w:t xml:space="preserve">Vous pouvez </w:t>
            </w:r>
            <w:r>
              <w:rPr>
                <w:lang w:val="fr-FR"/>
              </w:rPr>
              <w:t>é</w:t>
            </w:r>
            <w:r>
              <w:rPr>
                <w:lang w:val="fr-FR"/>
              </w:rPr>
              <w:t>galement configurer une pr</w:t>
            </w:r>
            <w:r>
              <w:rPr>
                <w:lang w:val="fr-FR"/>
              </w:rPr>
              <w:t>é</w:t>
            </w:r>
            <w:r>
              <w:rPr>
                <w:lang w:val="fr-FR"/>
              </w:rPr>
              <w:t>-notification d'une t</w:t>
            </w:r>
            <w:r>
              <w:rPr>
                <w:lang w:val="fr-FR"/>
              </w:rPr>
              <w:t>â</w:t>
            </w:r>
            <w:r>
              <w:rPr>
                <w:lang w:val="fr-FR"/>
              </w:rPr>
              <w:t xml:space="preserve">che </w:t>
            </w:r>
            <w:r>
              <w:rPr>
                <w:lang w:val="fr-FR"/>
              </w:rPr>
              <w:t>à</w:t>
            </w:r>
            <w:r>
              <w:rPr>
                <w:lang w:val="fr-FR"/>
              </w:rPr>
              <w:t xml:space="preserve"> venir.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334056c5-a0f0-4e0d-ba83-a86c45645f43</w:t>
            </w:r>
          </w:p>
        </w:tc>
        <w:tc>
          <w:tcPr>
            <w:tcW w:w="7407" w:type="dxa"/>
            <w:shd w:val="clear" w:color="auto" w:fill="F2F2F2" w:themeFill="background1" w:themeFillShade="F2"/>
          </w:tcPr>
          <w:p w:rsidR="00000000" w:rsidRDefault="00AC26C9">
            <w:pPr>
              <w:rPr>
                <w:noProof/>
              </w:rPr>
            </w:pPr>
            <w:r>
              <w:rPr>
                <w:noProof/>
              </w:rPr>
              <w:t xml:space="preserve">See the </w:t>
            </w:r>
            <w:r>
              <w:rPr>
                <w:rStyle w:val="mqInternal"/>
                <w:noProof/>
              </w:rPr>
              <w:t>[</w:t>
            </w:r>
            <w:r>
              <w:rPr>
                <w:rStyle w:val="mqInternal"/>
                <w:noProof/>
              </w:rPr>
              <w:t>1}</w:t>
            </w:r>
            <w:r>
              <w:rPr>
                <w:noProof/>
              </w:rPr>
              <w:t>Live API Reference</w:t>
            </w:r>
            <w:r>
              <w:rPr>
                <w:rStyle w:val="mqInternal"/>
                <w:noProof/>
              </w:rPr>
              <w:t>{2]</w:t>
            </w:r>
            <w:r>
              <w:rPr>
                <w:noProof/>
              </w:rPr>
              <w:t xml:space="preserve"> for details on specifying the notification url and </w:t>
            </w:r>
            <w:r>
              <w:rPr>
                <w:noProof/>
              </w:rPr>
              <w:lastRenderedPageBreak/>
              <w:t>settings, and note the differences for scheduling the start/stop times for an SEP job, and for scheduling clips:</w:t>
            </w:r>
          </w:p>
        </w:tc>
        <w:tc>
          <w:tcPr>
            <w:tcW w:w="7407" w:type="dxa"/>
          </w:tcPr>
          <w:p w:rsidR="00000000" w:rsidRDefault="00AC26C9">
            <w:pPr>
              <w:rPr>
                <w:lang w:val="fr-FR"/>
              </w:rPr>
            </w:pPr>
            <w:r>
              <w:rPr>
                <w:lang w:val="fr-FR"/>
              </w:rPr>
              <w:lastRenderedPageBreak/>
              <w:t xml:space="preserve">Voir le </w:t>
            </w:r>
            <w:r>
              <w:rPr>
                <w:rStyle w:val="mqInternal"/>
                <w:noProof/>
                <w:lang w:val="fr-FR"/>
              </w:rPr>
              <w:t>[1}</w:t>
            </w:r>
            <w:r>
              <w:rPr>
                <w:lang w:val="fr-FR"/>
              </w:rPr>
              <w:t>R</w:t>
            </w:r>
            <w:r>
              <w:rPr>
                <w:lang w:val="fr-FR"/>
              </w:rPr>
              <w:t>é</w:t>
            </w:r>
            <w:r>
              <w:rPr>
                <w:lang w:val="fr-FR"/>
              </w:rPr>
              <w:t>f</w:t>
            </w:r>
            <w:r>
              <w:rPr>
                <w:lang w:val="fr-FR"/>
              </w:rPr>
              <w:t>é</w:t>
            </w:r>
            <w:r>
              <w:rPr>
                <w:lang w:val="fr-FR"/>
              </w:rPr>
              <w:t>rence de l'API en direct</w:t>
            </w:r>
            <w:r>
              <w:rPr>
                <w:rStyle w:val="mqInternal"/>
                <w:noProof/>
                <w:lang w:val="fr-FR"/>
              </w:rPr>
              <w:t>{2]</w:t>
            </w:r>
            <w:r>
              <w:rPr>
                <w:lang w:val="fr-FR"/>
              </w:rPr>
              <w:t xml:space="preserve"> pour plus de d</w:t>
            </w:r>
            <w:r>
              <w:rPr>
                <w:lang w:val="fr-FR"/>
              </w:rPr>
              <w:t>é</w:t>
            </w:r>
            <w:r>
              <w:rPr>
                <w:lang w:val="fr-FR"/>
              </w:rPr>
              <w:t xml:space="preserve">tails sur </w:t>
            </w:r>
            <w:r>
              <w:rPr>
                <w:lang w:val="fr-FR"/>
              </w:rPr>
              <w:t>la sp</w:t>
            </w:r>
            <w:r>
              <w:rPr>
                <w:lang w:val="fr-FR"/>
              </w:rPr>
              <w:t>é</w:t>
            </w:r>
            <w:r>
              <w:rPr>
                <w:lang w:val="fr-FR"/>
              </w:rPr>
              <w:t xml:space="preserve">cification </w:t>
            </w:r>
            <w:r>
              <w:rPr>
                <w:lang w:val="fr-FR"/>
              </w:rPr>
              <w:lastRenderedPageBreak/>
              <w:t>de l'URL et des param</w:t>
            </w:r>
            <w:r>
              <w:rPr>
                <w:lang w:val="fr-FR"/>
              </w:rPr>
              <w:t>è</w:t>
            </w:r>
            <w:r>
              <w:rPr>
                <w:lang w:val="fr-FR"/>
              </w:rPr>
              <w:t>tres de notification, et notez les diff</w:t>
            </w:r>
            <w:r>
              <w:rPr>
                <w:lang w:val="fr-FR"/>
              </w:rPr>
              <w:t>é</w:t>
            </w:r>
            <w:r>
              <w:rPr>
                <w:lang w:val="fr-FR"/>
              </w:rPr>
              <w:t>rences pour la planification des heures de d</w:t>
            </w:r>
            <w:r>
              <w:rPr>
                <w:lang w:val="fr-FR"/>
              </w:rPr>
              <w:t>é</w:t>
            </w:r>
            <w:r>
              <w:rPr>
                <w:lang w:val="fr-FR"/>
              </w:rPr>
              <w:t>but / fin d'une t</w:t>
            </w:r>
            <w:r>
              <w:rPr>
                <w:lang w:val="fr-FR"/>
              </w:rPr>
              <w:t>â</w:t>
            </w:r>
            <w:r>
              <w:rPr>
                <w:lang w:val="fr-FR"/>
              </w:rPr>
              <w:t>che SEP et pour la planification des clips:</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12 </w:t>
            </w:r>
            <w:r>
              <w:rPr>
                <w:noProof/>
                <w:sz w:val="16"/>
              </w:rPr>
              <w:br/>
            </w:r>
            <w:r>
              <w:rPr>
                <w:noProof/>
                <w:sz w:val="2"/>
              </w:rPr>
              <w:t>58c1d269-f377-4ae1-ba2c-c1e160939783</w:t>
            </w:r>
          </w:p>
        </w:tc>
        <w:tc>
          <w:tcPr>
            <w:tcW w:w="7407" w:type="dxa"/>
            <w:shd w:val="clear" w:color="auto" w:fill="F2F2F2" w:themeFill="background1" w:themeFillShade="F2"/>
          </w:tcPr>
          <w:p w:rsidR="00000000" w:rsidRDefault="00AC26C9">
            <w:pPr>
              <w:rPr>
                <w:noProof/>
              </w:rPr>
            </w:pPr>
            <w:r>
              <w:rPr>
                <w:rStyle w:val="mqInternal"/>
                <w:noProof/>
              </w:rPr>
              <w:t>[1}</w:t>
            </w:r>
            <w:r>
              <w:rPr>
                <w:noProof/>
              </w:rPr>
              <w:t>Start/Stop scheduler</w:t>
            </w:r>
            <w:r>
              <w:rPr>
                <w:rStyle w:val="mqInternal"/>
                <w:noProof/>
              </w:rPr>
              <w:t>{2]</w:t>
            </w:r>
          </w:p>
        </w:tc>
        <w:tc>
          <w:tcPr>
            <w:tcW w:w="7407" w:type="dxa"/>
          </w:tcPr>
          <w:p w:rsidR="00000000" w:rsidRDefault="00AC26C9">
            <w:pPr>
              <w:rPr>
                <w:lang w:val="fr-FR"/>
              </w:rPr>
            </w:pPr>
            <w:r>
              <w:rPr>
                <w:rStyle w:val="mqInternal"/>
                <w:noProof/>
                <w:lang w:val="fr-FR"/>
              </w:rPr>
              <w:t>[</w:t>
            </w:r>
            <w:r>
              <w:rPr>
                <w:rStyle w:val="mqInternal"/>
                <w:noProof/>
                <w:lang w:val="fr-FR"/>
              </w:rPr>
              <w:t>1}</w:t>
            </w:r>
            <w:r>
              <w:rPr>
                <w:lang w:val="fr-FR"/>
              </w:rPr>
              <w:t>D</w:t>
            </w:r>
            <w:r>
              <w:rPr>
                <w:lang w:val="fr-FR"/>
              </w:rPr>
              <w:t>é</w:t>
            </w:r>
            <w:r>
              <w:rPr>
                <w:lang w:val="fr-FR"/>
              </w:rPr>
              <w:t>marrer / arr</w:t>
            </w:r>
            <w:r>
              <w:rPr>
                <w:lang w:val="fr-FR"/>
              </w:rPr>
              <w:t>ê</w:t>
            </w:r>
            <w:r>
              <w:rPr>
                <w:lang w:val="fr-FR"/>
              </w:rPr>
              <w:t>ter le planificateur</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590a3d55-40c7-4e70-bcfb-86fe6a0e1feb</w:t>
            </w:r>
          </w:p>
        </w:tc>
        <w:tc>
          <w:tcPr>
            <w:tcW w:w="7407" w:type="dxa"/>
            <w:shd w:val="clear" w:color="auto" w:fill="F2F2F2" w:themeFill="background1" w:themeFillShade="F2"/>
          </w:tcPr>
          <w:p w:rsidR="00000000" w:rsidRDefault="00AC26C9">
            <w:pPr>
              <w:rPr>
                <w:noProof/>
              </w:rPr>
            </w:pPr>
            <w:r>
              <w:rPr>
                <w:noProof/>
              </w:rPr>
              <w:t>The notification URL is defined at the top level of the request body object</w:t>
            </w:r>
          </w:p>
        </w:tc>
        <w:tc>
          <w:tcPr>
            <w:tcW w:w="7407" w:type="dxa"/>
          </w:tcPr>
          <w:p w:rsidR="00000000" w:rsidRDefault="00AC26C9">
            <w:pPr>
              <w:rPr>
                <w:lang w:val="fr-FR"/>
              </w:rPr>
            </w:pPr>
            <w:r>
              <w:rPr>
                <w:lang w:val="fr-FR"/>
              </w:rPr>
              <w:t>L'URL de notification est d</w:t>
            </w:r>
            <w:r>
              <w:rPr>
                <w:lang w:val="fr-FR"/>
              </w:rPr>
              <w:t>é</w:t>
            </w:r>
            <w:r>
              <w:rPr>
                <w:lang w:val="fr-FR"/>
              </w:rPr>
              <w:t>finie au niveau sup</w:t>
            </w:r>
            <w:r>
              <w:rPr>
                <w:lang w:val="fr-FR"/>
              </w:rPr>
              <w:t>é</w:t>
            </w:r>
            <w:r>
              <w:rPr>
                <w:lang w:val="fr-FR"/>
              </w:rPr>
              <w:t>rieur de l'objet du corps de la 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c55f06bd-fc53-46d4-903c-3667c4d3572c</w:t>
            </w:r>
          </w:p>
        </w:tc>
        <w:tc>
          <w:tcPr>
            <w:tcW w:w="7407" w:type="dxa"/>
            <w:shd w:val="clear" w:color="auto" w:fill="F2F2F2" w:themeFill="background1" w:themeFillShade="F2"/>
          </w:tcPr>
          <w:p w:rsidR="00000000" w:rsidRDefault="00AC26C9">
            <w:pPr>
              <w:rPr>
                <w:noProof/>
              </w:rPr>
            </w:pPr>
            <w:r>
              <w:rPr>
                <w:noProof/>
              </w:rPr>
              <w:t xml:space="preserve">Notifications are scheduled in the </w:t>
            </w:r>
            <w:r>
              <w:rPr>
                <w:rStyle w:val="mqInternal"/>
                <w:noProof/>
              </w:rPr>
              <w:t>[1}[2]{3]</w:t>
            </w:r>
            <w:r>
              <w:rPr>
                <w:noProof/>
              </w:rPr>
              <w:t xml:space="preserve"> and </w:t>
            </w:r>
            <w:r>
              <w:rPr>
                <w:rStyle w:val="mqInternal"/>
                <w:noProof/>
              </w:rPr>
              <w:t>[1}[5]{3]</w:t>
            </w:r>
            <w:r>
              <w:rPr>
                <w:noProof/>
              </w:rPr>
              <w:t xml:space="preserve"> objects (time in seconds before the event to send the notification)</w:t>
            </w:r>
          </w:p>
        </w:tc>
        <w:tc>
          <w:tcPr>
            <w:tcW w:w="7407" w:type="dxa"/>
          </w:tcPr>
          <w:p w:rsidR="00000000" w:rsidRDefault="00AC26C9">
            <w:pPr>
              <w:rPr>
                <w:lang w:val="fr-FR"/>
              </w:rPr>
            </w:pPr>
            <w:r>
              <w:rPr>
                <w:lang w:val="fr-FR"/>
              </w:rPr>
              <w:t>Les notifications sont planifi</w:t>
            </w:r>
            <w:r>
              <w:rPr>
                <w:lang w:val="fr-FR"/>
              </w:rPr>
              <w:t>é</w:t>
            </w:r>
            <w:r>
              <w:rPr>
                <w:lang w:val="fr-FR"/>
              </w:rPr>
              <w:t xml:space="preserve">es dans le </w:t>
            </w:r>
            <w:r>
              <w:rPr>
                <w:rStyle w:val="mqInternal"/>
                <w:noProof/>
                <w:lang w:val="fr-FR"/>
              </w:rPr>
              <w:t>[1}[2]{3]</w:t>
            </w:r>
            <w:r>
              <w:rPr>
                <w:lang w:val="fr-FR"/>
              </w:rPr>
              <w:t xml:space="preserve"> et </w:t>
            </w:r>
            <w:r>
              <w:rPr>
                <w:rStyle w:val="mqInternal"/>
                <w:noProof/>
                <w:lang w:val="fr-FR"/>
              </w:rPr>
              <w:t>[1}[5]{3]</w:t>
            </w:r>
            <w:r>
              <w:rPr>
                <w:lang w:val="fr-FR"/>
              </w:rPr>
              <w:t xml:space="preserve"> objets (temps en secondes a</w:t>
            </w:r>
            <w:r>
              <w:rPr>
                <w:lang w:val="fr-FR"/>
              </w:rPr>
              <w:t>vant l'</w:t>
            </w:r>
            <w:r>
              <w:rPr>
                <w:lang w:val="fr-FR"/>
              </w:rPr>
              <w:t>é</w:t>
            </w:r>
            <w:r>
              <w:rPr>
                <w:lang w:val="fr-FR"/>
              </w:rPr>
              <w:t>v</w:t>
            </w:r>
            <w:r>
              <w:rPr>
                <w:lang w:val="fr-FR"/>
              </w:rPr>
              <w:t>é</w:t>
            </w:r>
            <w:r>
              <w:rPr>
                <w:lang w:val="fr-FR"/>
              </w:rPr>
              <w:t>nement pour envoyer la notification)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534a7c2d-c0ac-4389-978d-69592b4baa3d</w:t>
            </w:r>
          </w:p>
        </w:tc>
        <w:tc>
          <w:tcPr>
            <w:tcW w:w="7407" w:type="dxa"/>
            <w:shd w:val="clear" w:color="auto" w:fill="F2F2F2" w:themeFill="background1" w:themeFillShade="F2"/>
          </w:tcPr>
          <w:p w:rsidR="00000000" w:rsidRDefault="00AC26C9">
            <w:pPr>
              <w:rPr>
                <w:noProof/>
              </w:rPr>
            </w:pPr>
            <w:r>
              <w:rPr>
                <w:rStyle w:val="mqInternal"/>
                <w:noProof/>
              </w:rPr>
              <w:t>[1}</w:t>
            </w:r>
            <w:r>
              <w:rPr>
                <w:noProof/>
              </w:rPr>
              <w:t>Example</w:t>
            </w:r>
            <w:r>
              <w:rPr>
                <w:rStyle w:val="mqInternal"/>
                <w:noProof/>
              </w:rPr>
              <w:t>{2]</w:t>
            </w:r>
          </w:p>
        </w:tc>
        <w:tc>
          <w:tcPr>
            <w:tcW w:w="7407" w:type="dxa"/>
          </w:tcPr>
          <w:p w:rsidR="00000000" w:rsidRDefault="00AC26C9">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f80dab0b-2163-4242-a5b7-82165ddd69b8</w:t>
            </w:r>
          </w:p>
        </w:tc>
        <w:tc>
          <w:tcPr>
            <w:tcW w:w="7407" w:type="dxa"/>
            <w:shd w:val="clear" w:color="auto" w:fill="F2F2F2" w:themeFill="background1" w:themeFillShade="F2"/>
          </w:tcPr>
          <w:p w:rsidR="00000000" w:rsidRDefault="00AC26C9">
            <w:pPr>
              <w:rPr>
                <w:noProof/>
              </w:rPr>
            </w:pPr>
            <w:r>
              <w:rPr>
                <w:rStyle w:val="mqInternal"/>
                <w:noProof/>
              </w:rPr>
              <w:t>[1}</w:t>
            </w:r>
            <w:r>
              <w:rPr>
                <w:noProof/>
              </w:rPr>
              <w:t>Clips scheduler</w:t>
            </w:r>
            <w:r>
              <w:rPr>
                <w:rStyle w:val="mqInternal"/>
                <w:noProof/>
              </w:rPr>
              <w:t>{2]</w:t>
            </w:r>
          </w:p>
        </w:tc>
        <w:tc>
          <w:tcPr>
            <w:tcW w:w="7407" w:type="dxa"/>
          </w:tcPr>
          <w:p w:rsidR="00000000" w:rsidRDefault="00AC26C9">
            <w:pPr>
              <w:rPr>
                <w:lang w:val="fr-FR"/>
              </w:rPr>
            </w:pPr>
            <w:r>
              <w:rPr>
                <w:rStyle w:val="mqInternal"/>
                <w:noProof/>
                <w:lang w:val="fr-FR"/>
              </w:rPr>
              <w:t>[1}</w:t>
            </w:r>
            <w:r>
              <w:rPr>
                <w:lang w:val="fr-FR"/>
              </w:rPr>
              <w:t>Planificateur de clips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09c9793a-02b8-4c6c-a02f-6f2f1d67ee02</w:t>
            </w:r>
          </w:p>
        </w:tc>
        <w:tc>
          <w:tcPr>
            <w:tcW w:w="7407" w:type="dxa"/>
            <w:shd w:val="clear" w:color="auto" w:fill="F2F2F2" w:themeFill="background1" w:themeFillShade="F2"/>
          </w:tcPr>
          <w:p w:rsidR="00000000" w:rsidRDefault="00AC26C9">
            <w:pPr>
              <w:rPr>
                <w:noProof/>
              </w:rPr>
            </w:pPr>
            <w:r>
              <w:rPr>
                <w:noProof/>
              </w:rPr>
              <w:t>The notification URL is defined at the top level of the request body object</w:t>
            </w:r>
          </w:p>
        </w:tc>
        <w:tc>
          <w:tcPr>
            <w:tcW w:w="7407" w:type="dxa"/>
          </w:tcPr>
          <w:p w:rsidR="00000000" w:rsidRDefault="00AC26C9">
            <w:pPr>
              <w:rPr>
                <w:lang w:val="fr-FR"/>
              </w:rPr>
            </w:pPr>
            <w:r>
              <w:rPr>
                <w:lang w:val="fr-FR"/>
              </w:rPr>
              <w:t>L'URL de notification est d</w:t>
            </w:r>
            <w:r>
              <w:rPr>
                <w:lang w:val="fr-FR"/>
              </w:rPr>
              <w:t>é</w:t>
            </w:r>
            <w:r>
              <w:rPr>
                <w:lang w:val="fr-FR"/>
              </w:rPr>
              <w:t>finie au niveau sup</w:t>
            </w:r>
            <w:r>
              <w:rPr>
                <w:lang w:val="fr-FR"/>
              </w:rPr>
              <w:t>é</w:t>
            </w:r>
            <w:r>
              <w:rPr>
                <w:lang w:val="fr-FR"/>
              </w:rPr>
              <w:t>rieur de l'objet du corps de la 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ea7eaeba-a8fb-4559-9bd2-596266dc5a79</w:t>
            </w:r>
          </w:p>
        </w:tc>
        <w:tc>
          <w:tcPr>
            <w:tcW w:w="7407" w:type="dxa"/>
            <w:shd w:val="clear" w:color="auto" w:fill="F2F2F2" w:themeFill="background1" w:themeFillShade="F2"/>
          </w:tcPr>
          <w:p w:rsidR="00000000" w:rsidRDefault="00AC26C9">
            <w:pPr>
              <w:rPr>
                <w:noProof/>
              </w:rPr>
            </w:pPr>
            <w:r>
              <w:rPr>
                <w:noProof/>
              </w:rPr>
              <w:t xml:space="preserve">Notifications are scheduled in the </w:t>
            </w:r>
            <w:r>
              <w:rPr>
                <w:rStyle w:val="mqInternal"/>
                <w:noProof/>
              </w:rPr>
              <w:t>[1}[2]{3]</w:t>
            </w:r>
            <w:r>
              <w:rPr>
                <w:noProof/>
              </w:rPr>
              <w:t xml:space="preserve"> objec</w:t>
            </w:r>
            <w:r>
              <w:rPr>
                <w:noProof/>
              </w:rPr>
              <w:t>t (time in seconds before the task starts to send the notification)</w:t>
            </w:r>
          </w:p>
        </w:tc>
        <w:tc>
          <w:tcPr>
            <w:tcW w:w="7407" w:type="dxa"/>
          </w:tcPr>
          <w:p w:rsidR="00000000" w:rsidRDefault="00AC26C9">
            <w:pPr>
              <w:rPr>
                <w:lang w:val="fr-FR"/>
              </w:rPr>
            </w:pPr>
            <w:r>
              <w:rPr>
                <w:lang w:val="fr-FR"/>
              </w:rPr>
              <w:t>Les notifications sont planifi</w:t>
            </w:r>
            <w:r>
              <w:rPr>
                <w:lang w:val="fr-FR"/>
              </w:rPr>
              <w:t>é</w:t>
            </w:r>
            <w:r>
              <w:rPr>
                <w:lang w:val="fr-FR"/>
              </w:rPr>
              <w:t xml:space="preserve">es dans le </w:t>
            </w:r>
            <w:r>
              <w:rPr>
                <w:rStyle w:val="mqInternal"/>
                <w:noProof/>
                <w:lang w:val="fr-FR"/>
              </w:rPr>
              <w:t>[1}[2]{3]</w:t>
            </w:r>
            <w:r>
              <w:rPr>
                <w:lang w:val="fr-FR"/>
              </w:rPr>
              <w:t xml:space="preserve"> objet (temps en secondes avant que la t</w:t>
            </w:r>
            <w:r>
              <w:rPr>
                <w:lang w:val="fr-FR"/>
              </w:rPr>
              <w:t>â</w:t>
            </w:r>
            <w:r>
              <w:rPr>
                <w:lang w:val="fr-FR"/>
              </w:rPr>
              <w:t xml:space="preserve">che commence </w:t>
            </w:r>
            <w:r>
              <w:rPr>
                <w:lang w:val="fr-FR"/>
              </w:rPr>
              <w:t>à</w:t>
            </w:r>
            <w:r>
              <w:rPr>
                <w:lang w:val="fr-FR"/>
              </w:rPr>
              <w:t xml:space="preserve"> envoyer la notification)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c71b5d8f-e8e7-46d5-8c76-30f37a602694</w:t>
            </w:r>
          </w:p>
        </w:tc>
        <w:tc>
          <w:tcPr>
            <w:tcW w:w="7407" w:type="dxa"/>
            <w:shd w:val="clear" w:color="auto" w:fill="F2F2F2" w:themeFill="background1" w:themeFillShade="F2"/>
          </w:tcPr>
          <w:p w:rsidR="00000000" w:rsidRDefault="00AC26C9">
            <w:pPr>
              <w:rPr>
                <w:noProof/>
              </w:rPr>
            </w:pPr>
            <w:r>
              <w:rPr>
                <w:rStyle w:val="mqInternal"/>
                <w:noProof/>
              </w:rPr>
              <w:t>[1}</w:t>
            </w:r>
            <w:r>
              <w:rPr>
                <w:noProof/>
              </w:rPr>
              <w:t>Example</w:t>
            </w:r>
            <w:r>
              <w:rPr>
                <w:rStyle w:val="mqInternal"/>
                <w:noProof/>
              </w:rPr>
              <w:t>{2]</w:t>
            </w:r>
          </w:p>
        </w:tc>
        <w:tc>
          <w:tcPr>
            <w:tcW w:w="7407" w:type="dxa"/>
          </w:tcPr>
          <w:p w:rsidR="00000000" w:rsidRDefault="00AC26C9">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5c665b6e-fc2f-405c-af98-6aef824654a1</w:t>
            </w:r>
          </w:p>
        </w:tc>
        <w:tc>
          <w:tcPr>
            <w:tcW w:w="7407" w:type="dxa"/>
            <w:shd w:val="clear" w:color="auto" w:fill="F2F2F2" w:themeFill="background1" w:themeFillShade="F2"/>
          </w:tcPr>
          <w:p w:rsidR="00000000" w:rsidRDefault="00AC26C9">
            <w:pPr>
              <w:rPr>
                <w:noProof/>
              </w:rPr>
            </w:pPr>
            <w:r>
              <w:rPr>
                <w:noProof/>
              </w:rPr>
              <w:t>Notification body</w:t>
            </w:r>
          </w:p>
        </w:tc>
        <w:tc>
          <w:tcPr>
            <w:tcW w:w="7407" w:type="dxa"/>
          </w:tcPr>
          <w:p w:rsidR="00000000" w:rsidRDefault="00AC26C9">
            <w:pPr>
              <w:rPr>
                <w:lang w:val="fr-FR"/>
              </w:rPr>
            </w:pPr>
            <w:r>
              <w:rPr>
                <w:lang w:val="fr-FR"/>
              </w:rPr>
              <w:t>Organe de notification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01cd3284-97c5-41aa-8205-09645ff0e0be</w:t>
            </w:r>
          </w:p>
        </w:tc>
        <w:tc>
          <w:tcPr>
            <w:tcW w:w="7407" w:type="dxa"/>
            <w:shd w:val="clear" w:color="auto" w:fill="F2F2F2" w:themeFill="background1" w:themeFillShade="F2"/>
          </w:tcPr>
          <w:p w:rsidR="00000000" w:rsidRDefault="00AC26C9">
            <w:pPr>
              <w:rPr>
                <w:noProof/>
              </w:rPr>
            </w:pPr>
            <w:r>
              <w:rPr>
                <w:noProof/>
              </w:rPr>
              <w:t xml:space="preserve">When the server sends a notification to your </w:t>
            </w:r>
            <w:r>
              <w:rPr>
                <w:rStyle w:val="mqInternal"/>
                <w:noProof/>
              </w:rPr>
              <w:t>[1}[2]{3]</w:t>
            </w:r>
            <w:r>
              <w:rPr>
                <w:noProof/>
              </w:rPr>
              <w:t>, the request will include a JSON body.</w:t>
            </w:r>
          </w:p>
        </w:tc>
        <w:tc>
          <w:tcPr>
            <w:tcW w:w="7407" w:type="dxa"/>
          </w:tcPr>
          <w:p w:rsidR="00000000" w:rsidRDefault="00AC26C9">
            <w:pPr>
              <w:rPr>
                <w:lang w:val="fr-FR"/>
              </w:rPr>
            </w:pPr>
            <w:r>
              <w:rPr>
                <w:lang w:val="fr-FR"/>
              </w:rPr>
              <w:t>Lorsque le serveur envo</w:t>
            </w:r>
            <w:r>
              <w:rPr>
                <w:lang w:val="fr-FR"/>
              </w:rPr>
              <w:t xml:space="preserve">ie une notification </w:t>
            </w:r>
            <w:r>
              <w:rPr>
                <w:lang w:val="fr-FR"/>
              </w:rPr>
              <w:t>à</w:t>
            </w:r>
            <w:r>
              <w:rPr>
                <w:lang w:val="fr-FR"/>
              </w:rPr>
              <w:t xml:space="preserve"> votre </w:t>
            </w:r>
            <w:r>
              <w:rPr>
                <w:rStyle w:val="mqInternal"/>
                <w:noProof/>
                <w:lang w:val="fr-FR"/>
              </w:rPr>
              <w:t>[1}[2]{3]</w:t>
            </w:r>
            <w:r>
              <w:rPr>
                <w:lang w:val="fr-FR"/>
              </w:rPr>
              <w:t xml:space="preserve"> , la demande comprendra un corps JSON.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8a33200d-348b-45f9-8f97-dbf283f28a5f</w:t>
            </w:r>
          </w:p>
        </w:tc>
        <w:tc>
          <w:tcPr>
            <w:tcW w:w="7407" w:type="dxa"/>
            <w:shd w:val="clear" w:color="auto" w:fill="F2F2F2" w:themeFill="background1" w:themeFillShade="F2"/>
          </w:tcPr>
          <w:p w:rsidR="00000000" w:rsidRDefault="00AC26C9">
            <w:pPr>
              <w:rPr>
                <w:noProof/>
              </w:rPr>
            </w:pPr>
            <w:r>
              <w:rPr>
                <w:noProof/>
              </w:rPr>
              <w:t>The fields are detailed in the tables below.</w:t>
            </w:r>
          </w:p>
        </w:tc>
        <w:tc>
          <w:tcPr>
            <w:tcW w:w="7407" w:type="dxa"/>
          </w:tcPr>
          <w:p w:rsidR="00000000" w:rsidRDefault="00AC26C9">
            <w:pPr>
              <w:rPr>
                <w:lang w:val="fr-FR"/>
              </w:rPr>
            </w:pPr>
            <w:r>
              <w:rPr>
                <w:lang w:val="fr-FR"/>
              </w:rPr>
              <w:t>Les champs sont d</w:t>
            </w:r>
            <w:r>
              <w:rPr>
                <w:lang w:val="fr-FR"/>
              </w:rPr>
              <w:t>é</w:t>
            </w:r>
            <w:r>
              <w:rPr>
                <w:lang w:val="fr-FR"/>
              </w:rPr>
              <w:t>taill</w:t>
            </w:r>
            <w:r>
              <w:rPr>
                <w:lang w:val="fr-FR"/>
              </w:rPr>
              <w:t>é</w:t>
            </w:r>
            <w:r>
              <w:rPr>
                <w:lang w:val="fr-FR"/>
              </w:rPr>
              <w:t>s dans les tableaux ci-dessous.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e4f8810f-7c94-4bff-9350-522fc1d</w:t>
            </w:r>
            <w:r>
              <w:rPr>
                <w:noProof/>
                <w:sz w:val="2"/>
              </w:rPr>
              <w:t>635d6</w:t>
            </w:r>
          </w:p>
        </w:tc>
        <w:tc>
          <w:tcPr>
            <w:tcW w:w="7407" w:type="dxa"/>
            <w:shd w:val="clear" w:color="auto" w:fill="F2F2F2" w:themeFill="background1" w:themeFillShade="F2"/>
          </w:tcPr>
          <w:p w:rsidR="00000000" w:rsidRDefault="00AC26C9">
            <w:pPr>
              <w:rPr>
                <w:noProof/>
              </w:rPr>
            </w:pPr>
            <w:r>
              <w:rPr>
                <w:noProof/>
              </w:rPr>
              <w:t>Notification Body Fields</w:t>
            </w:r>
          </w:p>
        </w:tc>
        <w:tc>
          <w:tcPr>
            <w:tcW w:w="7407" w:type="dxa"/>
          </w:tcPr>
          <w:p w:rsidR="00000000" w:rsidRDefault="00AC26C9">
            <w:pPr>
              <w:rPr>
                <w:lang w:val="fr-FR"/>
              </w:rPr>
            </w:pPr>
            <w:r>
              <w:rPr>
                <w:lang w:val="fr-FR"/>
              </w:rPr>
              <w:t>Champs du corps de la notification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52335ee2-0b09-4963-a5f4-6c5fe25c7059</w:t>
            </w:r>
          </w:p>
        </w:tc>
        <w:tc>
          <w:tcPr>
            <w:tcW w:w="7407" w:type="dxa"/>
            <w:shd w:val="clear" w:color="auto" w:fill="F2F2F2" w:themeFill="background1" w:themeFillShade="F2"/>
          </w:tcPr>
          <w:p w:rsidR="00000000" w:rsidRDefault="00AC26C9">
            <w:pPr>
              <w:rPr>
                <w:noProof/>
              </w:rPr>
            </w:pPr>
            <w:r>
              <w:rPr>
                <w:noProof/>
              </w:rPr>
              <w:t>action</w:t>
            </w:r>
          </w:p>
        </w:tc>
        <w:tc>
          <w:tcPr>
            <w:tcW w:w="7407" w:type="dxa"/>
          </w:tcPr>
          <w:p w:rsidR="00000000" w:rsidRDefault="00AC26C9">
            <w:pPr>
              <w:rPr>
                <w:lang w:val="fr-FR"/>
              </w:rPr>
            </w:pPr>
            <w:r>
              <w:rPr>
                <w:lang w:val="fr-FR"/>
              </w:rPr>
              <w:t>action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e22219ad-441f-481f-bed3-97b146396cd1</w:t>
            </w:r>
          </w:p>
        </w:tc>
        <w:tc>
          <w:tcPr>
            <w:tcW w:w="7407" w:type="dxa"/>
            <w:shd w:val="clear" w:color="auto" w:fill="F2F2F2" w:themeFill="background1" w:themeFillShade="F2"/>
          </w:tcPr>
          <w:p w:rsidR="00000000" w:rsidRDefault="00AC26C9">
            <w:pPr>
              <w:rPr>
                <w:noProof/>
              </w:rPr>
            </w:pPr>
            <w:r>
              <w:rPr>
                <w:noProof/>
              </w:rPr>
              <w:t>Action name.</w:t>
            </w:r>
          </w:p>
        </w:tc>
        <w:tc>
          <w:tcPr>
            <w:tcW w:w="7407" w:type="dxa"/>
          </w:tcPr>
          <w:p w:rsidR="00000000" w:rsidRDefault="00AC26C9">
            <w:pPr>
              <w:rPr>
                <w:lang w:val="fr-FR"/>
              </w:rPr>
            </w:pPr>
            <w:r>
              <w:rPr>
                <w:lang w:val="fr-FR"/>
              </w:rPr>
              <w:t>Nom de l'action.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2965fdce-dea0-4424-9ae5-b498b9190bb2</w:t>
            </w:r>
          </w:p>
        </w:tc>
        <w:tc>
          <w:tcPr>
            <w:tcW w:w="7407" w:type="dxa"/>
            <w:shd w:val="clear" w:color="auto" w:fill="F2F2F2" w:themeFill="background1" w:themeFillShade="F2"/>
          </w:tcPr>
          <w:p w:rsidR="00000000" w:rsidRDefault="00AC26C9">
            <w:pPr>
              <w:rPr>
                <w:noProof/>
              </w:rPr>
            </w:pPr>
            <w:r>
              <w:rPr>
                <w:noProof/>
              </w:rPr>
              <w:t xml:space="preserve">See </w:t>
            </w:r>
            <w:r>
              <w:rPr>
                <w:rStyle w:val="mqInternal"/>
                <w:noProof/>
              </w:rPr>
              <w:t>[1}</w:t>
            </w:r>
            <w:r>
              <w:rPr>
                <w:noProof/>
              </w:rPr>
              <w:t>Actions</w:t>
            </w:r>
            <w:r>
              <w:rPr>
                <w:rStyle w:val="mqInternal"/>
                <w:noProof/>
              </w:rPr>
              <w:t>{2]</w:t>
            </w:r>
          </w:p>
        </w:tc>
        <w:tc>
          <w:tcPr>
            <w:tcW w:w="7407" w:type="dxa"/>
          </w:tcPr>
          <w:p w:rsidR="00000000" w:rsidRDefault="00AC26C9">
            <w:pPr>
              <w:rPr>
                <w:lang w:val="fr-FR"/>
              </w:rPr>
            </w:pPr>
            <w:r>
              <w:rPr>
                <w:lang w:val="fr-FR"/>
              </w:rPr>
              <w:t xml:space="preserve">Voir </w:t>
            </w:r>
            <w:r>
              <w:rPr>
                <w:rStyle w:val="mqInternal"/>
                <w:noProof/>
                <w:lang w:val="fr-FR"/>
              </w:rPr>
              <w:t>[1}</w:t>
            </w:r>
            <w:r>
              <w:rPr>
                <w:lang w:val="fr-FR"/>
              </w:rPr>
              <w:t>Actions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2585c58a-2d98-4bd9-8e30-fc8b42f1fb7a</w:t>
            </w:r>
          </w:p>
        </w:tc>
        <w:tc>
          <w:tcPr>
            <w:tcW w:w="7407" w:type="dxa"/>
            <w:shd w:val="clear" w:color="auto" w:fill="F2F2F2" w:themeFill="background1" w:themeFillShade="F2"/>
          </w:tcPr>
          <w:p w:rsidR="00000000" w:rsidRDefault="00AC26C9">
            <w:pPr>
              <w:rPr>
                <w:noProof/>
              </w:rPr>
            </w:pPr>
            <w:r>
              <w:rPr>
                <w:noProof/>
              </w:rPr>
              <w:t>workflow</w:t>
            </w:r>
          </w:p>
        </w:tc>
        <w:tc>
          <w:tcPr>
            <w:tcW w:w="7407" w:type="dxa"/>
          </w:tcPr>
          <w:p w:rsidR="00000000" w:rsidRDefault="00AC26C9">
            <w:pPr>
              <w:rPr>
                <w:lang w:val="fr-FR"/>
              </w:rPr>
            </w:pPr>
            <w:r>
              <w:rPr>
                <w:lang w:val="fr-FR"/>
              </w:rPr>
              <w:t>workflow</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463f0272-d8c1-4865-94a7-ba7a0bd096ca</w:t>
            </w:r>
          </w:p>
        </w:tc>
        <w:tc>
          <w:tcPr>
            <w:tcW w:w="7407" w:type="dxa"/>
            <w:shd w:val="clear" w:color="auto" w:fill="F2F2F2" w:themeFill="background1" w:themeFillShade="F2"/>
          </w:tcPr>
          <w:p w:rsidR="00000000" w:rsidRDefault="00AC26C9">
            <w:pPr>
              <w:rPr>
                <w:noProof/>
              </w:rPr>
            </w:pPr>
            <w:r>
              <w:rPr>
                <w:noProof/>
              </w:rPr>
              <w:t>Updated workflow after action completion.</w:t>
            </w:r>
          </w:p>
        </w:tc>
        <w:tc>
          <w:tcPr>
            <w:tcW w:w="7407" w:type="dxa"/>
          </w:tcPr>
          <w:p w:rsidR="00000000" w:rsidRDefault="00AC26C9">
            <w:pPr>
              <w:rPr>
                <w:lang w:val="fr-FR"/>
              </w:rPr>
            </w:pPr>
            <w:r>
              <w:rPr>
                <w:lang w:val="fr-FR"/>
              </w:rPr>
              <w:t xml:space="preserve">Mise </w:t>
            </w:r>
            <w:r>
              <w:rPr>
                <w:lang w:val="fr-FR"/>
              </w:rPr>
              <w:t>à</w:t>
            </w:r>
            <w:r>
              <w:rPr>
                <w:lang w:val="fr-FR"/>
              </w:rPr>
              <w:t xml:space="preserve"> jour du flux de travail une fois l'action termin</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fa206cad-4ff6-4b8d-a754-49ab36e19bdc</w:t>
            </w:r>
          </w:p>
        </w:tc>
        <w:tc>
          <w:tcPr>
            <w:tcW w:w="7407" w:type="dxa"/>
            <w:shd w:val="clear" w:color="auto" w:fill="F2F2F2" w:themeFill="background1" w:themeFillShade="F2"/>
          </w:tcPr>
          <w:p w:rsidR="00000000" w:rsidRDefault="00AC26C9">
            <w:pPr>
              <w:rPr>
                <w:noProof/>
              </w:rPr>
            </w:pPr>
            <w:r>
              <w:rPr>
                <w:noProof/>
              </w:rPr>
              <w:t>Structure will depend on workflow type.</w:t>
            </w:r>
          </w:p>
        </w:tc>
        <w:tc>
          <w:tcPr>
            <w:tcW w:w="7407" w:type="dxa"/>
          </w:tcPr>
          <w:p w:rsidR="00000000" w:rsidRDefault="00AC26C9">
            <w:pPr>
              <w:rPr>
                <w:lang w:val="fr-FR"/>
              </w:rPr>
            </w:pPr>
            <w:r>
              <w:rPr>
                <w:lang w:val="fr-FR"/>
              </w:rPr>
              <w:t>La structure d</w:t>
            </w:r>
            <w:r>
              <w:rPr>
                <w:lang w:val="fr-FR"/>
              </w:rPr>
              <w:t>é</w:t>
            </w:r>
            <w:r>
              <w:rPr>
                <w:lang w:val="fr-FR"/>
              </w:rPr>
              <w:t>pendra du type de flux de travail.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0cd881d0-bc33-4c3c-a55e-39498a4ebd3e</w:t>
            </w:r>
          </w:p>
        </w:tc>
        <w:tc>
          <w:tcPr>
            <w:tcW w:w="7407" w:type="dxa"/>
            <w:shd w:val="clear" w:color="auto" w:fill="F2F2F2" w:themeFill="background1" w:themeFillShade="F2"/>
          </w:tcPr>
          <w:p w:rsidR="00000000" w:rsidRDefault="00AC26C9">
            <w:pPr>
              <w:rPr>
                <w:noProof/>
              </w:rPr>
            </w:pPr>
            <w:r>
              <w:rPr>
                <w:noProof/>
              </w:rPr>
              <w:t>error</w:t>
            </w:r>
          </w:p>
        </w:tc>
        <w:tc>
          <w:tcPr>
            <w:tcW w:w="7407" w:type="dxa"/>
          </w:tcPr>
          <w:p w:rsidR="00000000" w:rsidRDefault="00AC26C9">
            <w:pPr>
              <w:rPr>
                <w:lang w:val="fr-FR"/>
              </w:rPr>
            </w:pPr>
            <w:r>
              <w:rPr>
                <w:lang w:val="fr-FR"/>
              </w:rPr>
              <w:t>Erreur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4d4cce50-bba1-4117-a0a9-6b6d74e0da36</w:t>
            </w:r>
          </w:p>
        </w:tc>
        <w:tc>
          <w:tcPr>
            <w:tcW w:w="7407" w:type="dxa"/>
            <w:shd w:val="clear" w:color="auto" w:fill="F2F2F2" w:themeFill="background1" w:themeFillShade="F2"/>
          </w:tcPr>
          <w:p w:rsidR="00000000" w:rsidRDefault="00AC26C9">
            <w:pPr>
              <w:rPr>
                <w:noProof/>
              </w:rPr>
            </w:pPr>
            <w:r>
              <w:rPr>
                <w:noProof/>
              </w:rPr>
              <w:t>If error occurred completing act</w:t>
            </w:r>
            <w:r>
              <w:rPr>
                <w:noProof/>
              </w:rPr>
              <w:t>ion, this field will contain the error. value depends on action type.</w:t>
            </w:r>
          </w:p>
        </w:tc>
        <w:tc>
          <w:tcPr>
            <w:tcW w:w="7407" w:type="dxa"/>
          </w:tcPr>
          <w:p w:rsidR="00000000" w:rsidRDefault="00AC26C9">
            <w:pPr>
              <w:rPr>
                <w:lang w:val="fr-FR"/>
              </w:rPr>
            </w:pPr>
            <w:r>
              <w:rPr>
                <w:lang w:val="fr-FR"/>
              </w:rPr>
              <w:t>Si une erreur s'est produite lors de l'ex</w:t>
            </w:r>
            <w:r>
              <w:rPr>
                <w:lang w:val="fr-FR"/>
              </w:rPr>
              <w:t>é</w:t>
            </w:r>
            <w:r>
              <w:rPr>
                <w:lang w:val="fr-FR"/>
              </w:rPr>
              <w:t>cution de l'action, ce champ contiendra l'erreur. la valeur d</w:t>
            </w:r>
            <w:r>
              <w:rPr>
                <w:lang w:val="fr-FR"/>
              </w:rPr>
              <w:t>é</w:t>
            </w:r>
            <w:r>
              <w:rPr>
                <w:lang w:val="fr-FR"/>
              </w:rPr>
              <w:t>pend du type d'action.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8a308b24-f8eb-4433-bd29-dc809b303746</w:t>
            </w:r>
          </w:p>
        </w:tc>
        <w:tc>
          <w:tcPr>
            <w:tcW w:w="7407" w:type="dxa"/>
            <w:shd w:val="clear" w:color="auto" w:fill="F2F2F2" w:themeFill="background1" w:themeFillShade="F2"/>
          </w:tcPr>
          <w:p w:rsidR="00000000" w:rsidRDefault="00AC26C9">
            <w:pPr>
              <w:rPr>
                <w:noProof/>
              </w:rPr>
            </w:pPr>
            <w:r>
              <w:rPr>
                <w:noProof/>
              </w:rPr>
              <w:t>Actions</w:t>
            </w:r>
          </w:p>
        </w:tc>
        <w:tc>
          <w:tcPr>
            <w:tcW w:w="7407" w:type="dxa"/>
          </w:tcPr>
          <w:p w:rsidR="00000000" w:rsidRDefault="00AC26C9">
            <w:pPr>
              <w:rPr>
                <w:lang w:val="fr-FR"/>
              </w:rPr>
            </w:pPr>
            <w:r>
              <w:rPr>
                <w:lang w:val="fr-FR"/>
              </w:rPr>
              <w:t>Actions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9b205627-a4a8-45a0-990a-2417dc9023d0</w:t>
            </w:r>
          </w:p>
        </w:tc>
        <w:tc>
          <w:tcPr>
            <w:tcW w:w="7407" w:type="dxa"/>
            <w:shd w:val="clear" w:color="auto" w:fill="F2F2F2" w:themeFill="background1" w:themeFillShade="F2"/>
          </w:tcPr>
          <w:p w:rsidR="00000000" w:rsidRDefault="00AC26C9">
            <w:pPr>
              <w:rPr>
                <w:noProof/>
              </w:rPr>
            </w:pPr>
            <w:r>
              <w:rPr>
                <w:noProof/>
              </w:rPr>
              <w:t>The following table details the actions by workflow type.</w:t>
            </w:r>
          </w:p>
        </w:tc>
        <w:tc>
          <w:tcPr>
            <w:tcW w:w="7407" w:type="dxa"/>
          </w:tcPr>
          <w:p w:rsidR="00000000" w:rsidRDefault="00AC26C9">
            <w:pPr>
              <w:rPr>
                <w:lang w:val="fr-FR"/>
              </w:rPr>
            </w:pPr>
            <w:r>
              <w:rPr>
                <w:lang w:val="fr-FR"/>
              </w:rPr>
              <w:t>Le tableau suivant d</w:t>
            </w:r>
            <w:r>
              <w:rPr>
                <w:lang w:val="fr-FR"/>
              </w:rPr>
              <w:t>é</w:t>
            </w:r>
            <w:r>
              <w:rPr>
                <w:lang w:val="fr-FR"/>
              </w:rPr>
              <w:t>taille les actions par type de workflow.</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cd408757-61ba-4515-8b60-d0550a58283d</w:t>
            </w:r>
          </w:p>
        </w:tc>
        <w:tc>
          <w:tcPr>
            <w:tcW w:w="7407" w:type="dxa"/>
            <w:shd w:val="clear" w:color="auto" w:fill="F2F2F2" w:themeFill="background1" w:themeFillShade="F2"/>
          </w:tcPr>
          <w:p w:rsidR="00000000" w:rsidRDefault="00AC26C9">
            <w:pPr>
              <w:rPr>
                <w:noProof/>
              </w:rPr>
            </w:pPr>
            <w:r>
              <w:rPr>
                <w:noProof/>
              </w:rPr>
              <w:t>Actions</w:t>
            </w:r>
          </w:p>
        </w:tc>
        <w:tc>
          <w:tcPr>
            <w:tcW w:w="7407" w:type="dxa"/>
          </w:tcPr>
          <w:p w:rsidR="00000000" w:rsidRDefault="00AC26C9">
            <w:pPr>
              <w:rPr>
                <w:lang w:val="fr-FR"/>
              </w:rPr>
            </w:pPr>
            <w:r>
              <w:rPr>
                <w:lang w:val="fr-FR"/>
              </w:rPr>
              <w:t>Actions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4039b9eb-af5a-4f50-a876-cdcb461351c1</w:t>
            </w:r>
          </w:p>
        </w:tc>
        <w:tc>
          <w:tcPr>
            <w:tcW w:w="7407" w:type="dxa"/>
            <w:shd w:val="clear" w:color="auto" w:fill="F2F2F2" w:themeFill="background1" w:themeFillShade="F2"/>
          </w:tcPr>
          <w:p w:rsidR="00000000" w:rsidRDefault="00AC26C9">
            <w:pPr>
              <w:rPr>
                <w:noProof/>
              </w:rPr>
            </w:pPr>
            <w:r>
              <w:rPr>
                <w:noProof/>
              </w:rPr>
              <w:t>Name</w:t>
            </w:r>
          </w:p>
        </w:tc>
        <w:tc>
          <w:tcPr>
            <w:tcW w:w="7407" w:type="dxa"/>
          </w:tcPr>
          <w:p w:rsidR="00000000" w:rsidRDefault="00AC26C9">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0ad76be6-c21b-47fc-b631-a8e912c0fe0e</w:t>
            </w:r>
          </w:p>
        </w:tc>
        <w:tc>
          <w:tcPr>
            <w:tcW w:w="7407" w:type="dxa"/>
            <w:shd w:val="clear" w:color="auto" w:fill="F2F2F2" w:themeFill="background1" w:themeFillShade="F2"/>
          </w:tcPr>
          <w:p w:rsidR="00000000" w:rsidRDefault="00AC26C9">
            <w:pPr>
              <w:rPr>
                <w:noProof/>
              </w:rPr>
            </w:pPr>
            <w:r>
              <w:rPr>
                <w:noProof/>
              </w:rPr>
              <w:t>Workflow Type</w:t>
            </w:r>
          </w:p>
        </w:tc>
        <w:tc>
          <w:tcPr>
            <w:tcW w:w="7407" w:type="dxa"/>
          </w:tcPr>
          <w:p w:rsidR="00000000" w:rsidRDefault="00AC26C9">
            <w:pPr>
              <w:rPr>
                <w:lang w:val="fr-FR"/>
              </w:rPr>
            </w:pPr>
            <w:r>
              <w:rPr>
                <w:lang w:val="fr-FR"/>
              </w:rPr>
              <w:t>Type de flux de travail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c2b6cd8b-3f73-47ae-a883-4cdfaf14041f</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fc508f99-679e-4253-ba9d-58bf8b4e6dde</w:t>
            </w:r>
          </w:p>
        </w:tc>
        <w:tc>
          <w:tcPr>
            <w:tcW w:w="7407" w:type="dxa"/>
            <w:shd w:val="clear" w:color="auto" w:fill="F2F2F2" w:themeFill="background1" w:themeFillShade="F2"/>
          </w:tcPr>
          <w:p w:rsidR="00000000" w:rsidRDefault="00AC26C9">
            <w:pPr>
              <w:rPr>
                <w:noProof/>
              </w:rPr>
            </w:pPr>
            <w:r>
              <w:rPr>
                <w:noProof/>
              </w:rPr>
              <w:t>Heads up notification that your Job will be activated soon.</w:t>
            </w:r>
          </w:p>
        </w:tc>
        <w:tc>
          <w:tcPr>
            <w:tcW w:w="7407" w:type="dxa"/>
          </w:tcPr>
          <w:p w:rsidR="00000000" w:rsidRDefault="00AC26C9">
            <w:pPr>
              <w:rPr>
                <w:lang w:val="fr-FR"/>
              </w:rPr>
            </w:pPr>
            <w:r>
              <w:rPr>
                <w:lang w:val="fr-FR"/>
              </w:rPr>
              <w:t>Attention, votre Job sera bient</w:t>
            </w:r>
            <w:r>
              <w:rPr>
                <w:lang w:val="fr-FR"/>
              </w:rPr>
              <w:t>ô</w:t>
            </w:r>
            <w:r>
              <w:rPr>
                <w:lang w:val="fr-FR"/>
              </w:rPr>
              <w:t>t activ</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84700a44-a89b-490d-80aa-3e83a5d6c6c5</w:t>
            </w:r>
          </w:p>
        </w:tc>
        <w:tc>
          <w:tcPr>
            <w:tcW w:w="7407" w:type="dxa"/>
            <w:shd w:val="clear" w:color="auto" w:fill="F2F2F2" w:themeFill="background1" w:themeFillShade="F2"/>
          </w:tcPr>
          <w:p w:rsidR="00000000" w:rsidRDefault="00AC26C9">
            <w:pPr>
              <w:rPr>
                <w:noProof/>
              </w:rPr>
            </w:pPr>
            <w:r>
              <w:rPr>
                <w:noProof/>
              </w:rPr>
              <w:t>Job activation complete.</w:t>
            </w:r>
          </w:p>
        </w:tc>
        <w:tc>
          <w:tcPr>
            <w:tcW w:w="7407" w:type="dxa"/>
          </w:tcPr>
          <w:p w:rsidR="00000000" w:rsidRDefault="00AC26C9">
            <w:pPr>
              <w:rPr>
                <w:lang w:val="fr-FR"/>
              </w:rPr>
            </w:pPr>
            <w:r>
              <w:rPr>
                <w:lang w:val="fr-FR"/>
              </w:rPr>
              <w:t>Activation de la t</w:t>
            </w:r>
            <w:r>
              <w:rPr>
                <w:lang w:val="fr-FR"/>
              </w:rPr>
              <w:t>â</w:t>
            </w:r>
            <w:r>
              <w:rPr>
                <w:lang w:val="fr-FR"/>
              </w:rPr>
              <w:t>che termin</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87645302-efbb-405b-ae62-8eac7db30c79</w:t>
            </w:r>
          </w:p>
        </w:tc>
        <w:tc>
          <w:tcPr>
            <w:tcW w:w="7407" w:type="dxa"/>
            <w:shd w:val="clear" w:color="auto" w:fill="F2F2F2" w:themeFill="background1" w:themeFillShade="F2"/>
          </w:tcPr>
          <w:p w:rsidR="00000000" w:rsidRDefault="00AC26C9">
            <w:pPr>
              <w:rPr>
                <w:noProof/>
              </w:rPr>
            </w:pPr>
            <w:r>
              <w:rPr>
                <w:noProof/>
              </w:rPr>
              <w:t xml:space="preserve">If </w:t>
            </w:r>
            <w:r>
              <w:rPr>
                <w:rStyle w:val="mqInternal"/>
                <w:noProof/>
              </w:rPr>
              <w:t>[1}[2]{3]</w:t>
            </w:r>
            <w:r>
              <w:rPr>
                <w:noProof/>
              </w:rPr>
              <w:t xml:space="preserve"> is present, the activation has failed and the deactivation will be cancelled.</w:t>
            </w:r>
          </w:p>
        </w:tc>
        <w:tc>
          <w:tcPr>
            <w:tcW w:w="7407" w:type="dxa"/>
          </w:tcPr>
          <w:p w:rsidR="00000000" w:rsidRDefault="00AC26C9">
            <w:pPr>
              <w:rPr>
                <w:lang w:val="fr-FR"/>
              </w:rPr>
            </w:pPr>
            <w:r>
              <w:rPr>
                <w:lang w:val="fr-FR"/>
              </w:rPr>
              <w:t xml:space="preserve">Si </w:t>
            </w:r>
            <w:r>
              <w:rPr>
                <w:rStyle w:val="mqInternal"/>
                <w:noProof/>
                <w:lang w:val="fr-FR"/>
              </w:rPr>
              <w:t>[1}[2]{3]</w:t>
            </w:r>
            <w:r>
              <w:rPr>
                <w:lang w:val="fr-FR"/>
              </w:rPr>
              <w:t xml:space="preserve"> est pr</w:t>
            </w:r>
            <w:r>
              <w:rPr>
                <w:lang w:val="fr-FR"/>
              </w:rPr>
              <w:t>é</w:t>
            </w:r>
            <w:r>
              <w:rPr>
                <w:lang w:val="fr-FR"/>
              </w:rPr>
              <w:t xml:space="preserve">sent, l'activation a </w:t>
            </w:r>
            <w:r>
              <w:rPr>
                <w:lang w:val="fr-FR"/>
              </w:rPr>
              <w:t>é</w:t>
            </w:r>
            <w:r>
              <w:rPr>
                <w:lang w:val="fr-FR"/>
              </w:rPr>
              <w:t>chou</w:t>
            </w:r>
            <w:r>
              <w:rPr>
                <w:lang w:val="fr-FR"/>
              </w:rPr>
              <w:t>é</w:t>
            </w:r>
            <w:r>
              <w:rPr>
                <w:lang w:val="fr-FR"/>
              </w:rPr>
              <w:t xml:space="preserve"> et la d</w:t>
            </w:r>
            <w:r>
              <w:rPr>
                <w:lang w:val="fr-FR"/>
              </w:rPr>
              <w:t>é</w:t>
            </w:r>
            <w:r>
              <w:rPr>
                <w:lang w:val="fr-FR"/>
              </w:rPr>
              <w:t>sactivation sera annul</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cc41e795-fc88-45e6-b2a5-ba7ca0f7d3a8</w:t>
            </w:r>
          </w:p>
        </w:tc>
        <w:tc>
          <w:tcPr>
            <w:tcW w:w="7407" w:type="dxa"/>
            <w:shd w:val="clear" w:color="auto" w:fill="F2F2F2" w:themeFill="background1" w:themeFillShade="F2"/>
          </w:tcPr>
          <w:p w:rsidR="00000000" w:rsidRDefault="00AC26C9">
            <w:pPr>
              <w:rPr>
                <w:noProof/>
              </w:rPr>
            </w:pPr>
            <w:r>
              <w:rPr>
                <w:noProof/>
              </w:rPr>
              <w:t>Heads up notification that your Job will be activated</w:t>
            </w:r>
            <w:r>
              <w:rPr>
                <w:noProof/>
              </w:rPr>
              <w:t xml:space="preserve"> soon.</w:t>
            </w:r>
          </w:p>
        </w:tc>
        <w:tc>
          <w:tcPr>
            <w:tcW w:w="7407" w:type="dxa"/>
          </w:tcPr>
          <w:p w:rsidR="00000000" w:rsidRDefault="00AC26C9">
            <w:pPr>
              <w:rPr>
                <w:lang w:val="fr-FR"/>
              </w:rPr>
            </w:pPr>
            <w:r>
              <w:rPr>
                <w:lang w:val="fr-FR"/>
              </w:rPr>
              <w:t>Attention, votre Job sera bient</w:t>
            </w:r>
            <w:r>
              <w:rPr>
                <w:lang w:val="fr-FR"/>
              </w:rPr>
              <w:t>ô</w:t>
            </w:r>
            <w:r>
              <w:rPr>
                <w:lang w:val="fr-FR"/>
              </w:rPr>
              <w:t>t activ</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52 </w:t>
            </w:r>
            <w:r>
              <w:rPr>
                <w:noProof/>
                <w:sz w:val="16"/>
              </w:rPr>
              <w:br/>
            </w:r>
            <w:r>
              <w:rPr>
                <w:noProof/>
                <w:sz w:val="2"/>
              </w:rPr>
              <w:t>52942cf1-e2b8-4b58-b220-491866179a48</w:t>
            </w:r>
          </w:p>
        </w:tc>
        <w:tc>
          <w:tcPr>
            <w:tcW w:w="7407" w:type="dxa"/>
            <w:shd w:val="clear" w:color="auto" w:fill="F2F2F2" w:themeFill="background1" w:themeFillShade="F2"/>
          </w:tcPr>
          <w:p w:rsidR="00000000" w:rsidRDefault="00AC26C9">
            <w:pPr>
              <w:rPr>
                <w:noProof/>
              </w:rPr>
            </w:pPr>
            <w:r>
              <w:rPr>
                <w:noProof/>
              </w:rPr>
              <w:t>Job deactivation complete.</w:t>
            </w:r>
          </w:p>
        </w:tc>
        <w:tc>
          <w:tcPr>
            <w:tcW w:w="7407" w:type="dxa"/>
          </w:tcPr>
          <w:p w:rsidR="00000000" w:rsidRDefault="00AC26C9">
            <w:pPr>
              <w:rPr>
                <w:lang w:val="fr-FR"/>
              </w:rPr>
            </w:pPr>
            <w:r>
              <w:rPr>
                <w:lang w:val="fr-FR"/>
              </w:rPr>
              <w:t>D</w:t>
            </w:r>
            <w:r>
              <w:rPr>
                <w:lang w:val="fr-FR"/>
              </w:rPr>
              <w:t>é</w:t>
            </w:r>
            <w:r>
              <w:rPr>
                <w:lang w:val="fr-FR"/>
              </w:rPr>
              <w:t>sactivation du travail termin</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f576487a-0706-40e5-8f2d-3340183f97f4</w:t>
            </w:r>
          </w:p>
        </w:tc>
        <w:tc>
          <w:tcPr>
            <w:tcW w:w="7407" w:type="dxa"/>
            <w:shd w:val="clear" w:color="auto" w:fill="F2F2F2" w:themeFill="background1" w:themeFillShade="F2"/>
          </w:tcPr>
          <w:p w:rsidR="00000000" w:rsidRDefault="00AC26C9">
            <w:pPr>
              <w:rPr>
                <w:noProof/>
              </w:rPr>
            </w:pPr>
            <w:r>
              <w:rPr>
                <w:noProof/>
              </w:rPr>
              <w:t xml:space="preserve">If </w:t>
            </w:r>
            <w:r>
              <w:rPr>
                <w:rStyle w:val="mqInternal"/>
                <w:noProof/>
              </w:rPr>
              <w:t>[1}[2]{3]</w:t>
            </w:r>
            <w:r>
              <w:rPr>
                <w:noProof/>
              </w:rPr>
              <w:t xml:space="preserve"> is present, the deactvation has failed.</w:t>
            </w:r>
          </w:p>
        </w:tc>
        <w:tc>
          <w:tcPr>
            <w:tcW w:w="7407" w:type="dxa"/>
          </w:tcPr>
          <w:p w:rsidR="00000000" w:rsidRDefault="00AC26C9">
            <w:pPr>
              <w:rPr>
                <w:lang w:val="fr-FR"/>
              </w:rPr>
            </w:pPr>
            <w:r>
              <w:rPr>
                <w:lang w:val="fr-FR"/>
              </w:rPr>
              <w:t xml:space="preserve">Si </w:t>
            </w:r>
            <w:r>
              <w:rPr>
                <w:rStyle w:val="mqInternal"/>
                <w:noProof/>
                <w:lang w:val="fr-FR"/>
              </w:rPr>
              <w:t>[1}</w:t>
            </w:r>
            <w:r>
              <w:rPr>
                <w:rStyle w:val="mqInternal"/>
                <w:noProof/>
                <w:lang w:val="fr-FR"/>
              </w:rPr>
              <w:t>[2]{3]</w:t>
            </w:r>
            <w:r>
              <w:rPr>
                <w:lang w:val="fr-FR"/>
              </w:rPr>
              <w:t xml:space="preserve"> est pr</w:t>
            </w:r>
            <w:r>
              <w:rPr>
                <w:lang w:val="fr-FR"/>
              </w:rPr>
              <w:t>é</w:t>
            </w:r>
            <w:r>
              <w:rPr>
                <w:lang w:val="fr-FR"/>
              </w:rPr>
              <w:t>sent, la d</w:t>
            </w:r>
            <w:r>
              <w:rPr>
                <w:lang w:val="fr-FR"/>
              </w:rPr>
              <w:t>é</w:t>
            </w:r>
            <w:r>
              <w:rPr>
                <w:lang w:val="fr-FR"/>
              </w:rPr>
              <w:t xml:space="preserve">sactivation a </w:t>
            </w:r>
            <w:r>
              <w:rPr>
                <w:lang w:val="fr-FR"/>
              </w:rPr>
              <w:t>é</w:t>
            </w:r>
            <w:r>
              <w:rPr>
                <w:lang w:val="fr-FR"/>
              </w:rPr>
              <w:t>chou</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f3c694ab-9b3e-4fb7-9334-6801323ca913</w:t>
            </w:r>
          </w:p>
        </w:tc>
        <w:tc>
          <w:tcPr>
            <w:tcW w:w="7407" w:type="dxa"/>
            <w:shd w:val="clear" w:color="auto" w:fill="F2F2F2" w:themeFill="background1" w:themeFillShade="F2"/>
          </w:tcPr>
          <w:p w:rsidR="00000000" w:rsidRDefault="00AC26C9">
            <w:pPr>
              <w:rPr>
                <w:noProof/>
              </w:rPr>
            </w:pPr>
            <w:r>
              <w:rPr>
                <w:noProof/>
              </w:rPr>
              <w:t>Heads up notification that your Clip will be requested soon.</w:t>
            </w:r>
          </w:p>
        </w:tc>
        <w:tc>
          <w:tcPr>
            <w:tcW w:w="7407" w:type="dxa"/>
          </w:tcPr>
          <w:p w:rsidR="00000000" w:rsidRDefault="00AC26C9">
            <w:pPr>
              <w:rPr>
                <w:lang w:val="fr-FR"/>
              </w:rPr>
            </w:pPr>
            <w:r>
              <w:rPr>
                <w:lang w:val="fr-FR"/>
              </w:rPr>
              <w:t>Attention, votre clip sera bient</w:t>
            </w:r>
            <w:r>
              <w:rPr>
                <w:lang w:val="fr-FR"/>
              </w:rPr>
              <w:t>ô</w:t>
            </w:r>
            <w:r>
              <w:rPr>
                <w:lang w:val="fr-FR"/>
              </w:rPr>
              <w:t>t demand</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f4280d9f-de25-4dab-98b8-e1a82f3288c1</w:t>
            </w:r>
          </w:p>
        </w:tc>
        <w:tc>
          <w:tcPr>
            <w:tcW w:w="7407" w:type="dxa"/>
            <w:shd w:val="clear" w:color="auto" w:fill="F2F2F2" w:themeFill="background1" w:themeFillShade="F2"/>
          </w:tcPr>
          <w:p w:rsidR="00000000" w:rsidRDefault="00AC26C9">
            <w:pPr>
              <w:rPr>
                <w:noProof/>
              </w:rPr>
            </w:pPr>
            <w:r>
              <w:rPr>
                <w:noProof/>
              </w:rPr>
              <w:t>Clip request complet</w:t>
            </w:r>
            <w:r>
              <w:rPr>
                <w:noProof/>
              </w:rPr>
              <w:t>e.</w:t>
            </w:r>
          </w:p>
        </w:tc>
        <w:tc>
          <w:tcPr>
            <w:tcW w:w="7407" w:type="dxa"/>
          </w:tcPr>
          <w:p w:rsidR="00000000" w:rsidRDefault="00AC26C9">
            <w:pPr>
              <w:rPr>
                <w:lang w:val="fr-FR"/>
              </w:rPr>
            </w:pPr>
            <w:r>
              <w:rPr>
                <w:lang w:val="fr-FR"/>
              </w:rPr>
              <w:t>Demande de clip termin</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84e692a1-6d50-4cfd-aba3-ff17f8c53342</w:t>
            </w:r>
          </w:p>
        </w:tc>
        <w:tc>
          <w:tcPr>
            <w:tcW w:w="7407" w:type="dxa"/>
            <w:shd w:val="clear" w:color="auto" w:fill="F2F2F2" w:themeFill="background1" w:themeFillShade="F2"/>
          </w:tcPr>
          <w:p w:rsidR="00000000" w:rsidRDefault="00AC26C9">
            <w:pPr>
              <w:rPr>
                <w:noProof/>
              </w:rPr>
            </w:pPr>
            <w:r>
              <w:rPr>
                <w:noProof/>
              </w:rPr>
              <w:t xml:space="preserve">If </w:t>
            </w:r>
            <w:r>
              <w:rPr>
                <w:rStyle w:val="mqInternal"/>
                <w:noProof/>
              </w:rPr>
              <w:t>[1}[2]{3]</w:t>
            </w:r>
            <w:r>
              <w:rPr>
                <w:noProof/>
              </w:rPr>
              <w:t xml:space="preserve"> is present, the request has failed.</w:t>
            </w:r>
          </w:p>
        </w:tc>
        <w:tc>
          <w:tcPr>
            <w:tcW w:w="7407" w:type="dxa"/>
          </w:tcPr>
          <w:p w:rsidR="00000000" w:rsidRDefault="00AC26C9">
            <w:pPr>
              <w:rPr>
                <w:lang w:val="fr-FR"/>
              </w:rPr>
            </w:pPr>
            <w:r>
              <w:rPr>
                <w:lang w:val="fr-FR"/>
              </w:rPr>
              <w:t xml:space="preserve">Si </w:t>
            </w:r>
            <w:r>
              <w:rPr>
                <w:rStyle w:val="mqInternal"/>
                <w:noProof/>
                <w:lang w:val="fr-FR"/>
              </w:rPr>
              <w:t>[1}[2]{3]</w:t>
            </w:r>
            <w:r>
              <w:rPr>
                <w:lang w:val="fr-FR"/>
              </w:rPr>
              <w:t xml:space="preserve"> est pr</w:t>
            </w:r>
            <w:r>
              <w:rPr>
                <w:lang w:val="fr-FR"/>
              </w:rPr>
              <w:t>é</w:t>
            </w:r>
            <w:r>
              <w:rPr>
                <w:lang w:val="fr-FR"/>
              </w:rPr>
              <w:t xml:space="preserve">sent, la demande a </w:t>
            </w:r>
            <w:r>
              <w:rPr>
                <w:lang w:val="fr-FR"/>
              </w:rPr>
              <w:t>é</w:t>
            </w:r>
            <w:r>
              <w:rPr>
                <w:lang w:val="fr-FR"/>
              </w:rPr>
              <w:t>chou</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18d918ac-9ccf-4f5a-a881-b7cb52b8088d</w:t>
            </w:r>
          </w:p>
        </w:tc>
        <w:tc>
          <w:tcPr>
            <w:tcW w:w="7407" w:type="dxa"/>
            <w:shd w:val="clear" w:color="auto" w:fill="F2F2F2" w:themeFill="background1" w:themeFillShade="F2"/>
          </w:tcPr>
          <w:p w:rsidR="00000000" w:rsidRDefault="00AC26C9">
            <w:pPr>
              <w:rPr>
                <w:noProof/>
              </w:rPr>
            </w:pPr>
            <w:r>
              <w:rPr>
                <w:noProof/>
              </w:rPr>
              <w:t>Related topics</w:t>
            </w:r>
          </w:p>
        </w:tc>
        <w:tc>
          <w:tcPr>
            <w:tcW w:w="7407" w:type="dxa"/>
          </w:tcPr>
          <w:p w:rsidR="00000000" w:rsidRDefault="00AC26C9">
            <w:pPr>
              <w:rPr>
                <w:lang w:val="fr-FR"/>
              </w:rPr>
            </w:pPr>
            <w:r>
              <w:rPr>
                <w:lang w:val="fr-FR"/>
              </w:rPr>
              <w:t>Rubriques connexes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a8d72f0e-5c6e-4c6a-9a3e-d31056c0dcdd</w:t>
            </w:r>
          </w:p>
        </w:tc>
        <w:tc>
          <w:tcPr>
            <w:tcW w:w="7407" w:type="dxa"/>
            <w:shd w:val="clear" w:color="auto" w:fill="F2F2F2" w:themeFill="background1" w:themeFillShade="F2"/>
          </w:tcPr>
          <w:p w:rsidR="00000000" w:rsidRDefault="00AC26C9">
            <w:pPr>
              <w:rPr>
                <w:noProof/>
              </w:rPr>
            </w:pPr>
            <w:r>
              <w:rPr>
                <w:rStyle w:val="mqInternal"/>
                <w:noProof/>
              </w:rPr>
              <w:t>[1}</w:t>
            </w:r>
            <w:r>
              <w:rPr>
                <w:noProof/>
              </w:rPr>
              <w:t>Overview:</w:t>
            </w:r>
          </w:p>
        </w:tc>
        <w:tc>
          <w:tcPr>
            <w:tcW w:w="7407" w:type="dxa"/>
          </w:tcPr>
          <w:p w:rsidR="00000000" w:rsidRDefault="00AC26C9">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a0010c4b-c7b1-4296-a8f9-6efe54e56e0e</w:t>
            </w:r>
          </w:p>
        </w:tc>
        <w:tc>
          <w:tcPr>
            <w:tcW w:w="7407" w:type="dxa"/>
            <w:shd w:val="clear" w:color="auto" w:fill="F2F2F2" w:themeFill="background1" w:themeFillShade="F2"/>
          </w:tcPr>
          <w:p w:rsidR="00000000" w:rsidRDefault="00AC26C9">
            <w:pPr>
              <w:rPr>
                <w:noProof/>
              </w:rPr>
            </w:pPr>
            <w:r>
              <w:rPr>
                <w:noProof/>
              </w:rPr>
              <w:t>Live Scheduler</w:t>
            </w:r>
            <w:r>
              <w:rPr>
                <w:rStyle w:val="mqInternal"/>
                <w:noProof/>
              </w:rPr>
              <w:t>{1]</w:t>
            </w:r>
          </w:p>
        </w:tc>
        <w:tc>
          <w:tcPr>
            <w:tcW w:w="7407" w:type="dxa"/>
          </w:tcPr>
          <w:p w:rsidR="00000000" w:rsidRDefault="00AC26C9">
            <w:pPr>
              <w:rPr>
                <w:lang w:val="fr-FR"/>
              </w:rPr>
            </w:pPr>
            <w:r>
              <w:rPr>
                <w:lang w:val="fr-FR"/>
              </w:rPr>
              <w:t>Planificateur en direct</w:t>
            </w:r>
            <w:r>
              <w:rPr>
                <w:rStyle w:val="mqInternal"/>
                <w:noProof/>
                <w:lang w:val="fr-FR"/>
              </w:rPr>
              <w:t>{1]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b12641af-c6fa-4c78-991a-e31c1a354338</w:t>
            </w:r>
          </w:p>
        </w:tc>
        <w:tc>
          <w:tcPr>
            <w:tcW w:w="7407" w:type="dxa"/>
            <w:shd w:val="clear" w:color="auto" w:fill="F2F2F2" w:themeFill="background1" w:themeFillShade="F2"/>
          </w:tcPr>
          <w:p w:rsidR="00000000" w:rsidRDefault="00AC26C9">
            <w:pPr>
              <w:rPr>
                <w:noProof/>
              </w:rPr>
            </w:pPr>
            <w:r>
              <w:rPr>
                <w:rStyle w:val="mqInternal"/>
                <w:noProof/>
              </w:rPr>
              <w:t>[1}</w:t>
            </w:r>
            <w:r>
              <w:rPr>
                <w:noProof/>
              </w:rPr>
              <w:t>Scheduling Activation/Deactivation of an SEP Stream</w:t>
            </w:r>
            <w:r>
              <w:rPr>
                <w:rStyle w:val="mqInternal"/>
                <w:noProof/>
              </w:rPr>
              <w:t>{2]</w:t>
            </w:r>
          </w:p>
        </w:tc>
        <w:tc>
          <w:tcPr>
            <w:tcW w:w="7407" w:type="dxa"/>
          </w:tcPr>
          <w:p w:rsidR="00000000" w:rsidRDefault="00AC26C9">
            <w:pPr>
              <w:rPr>
                <w:lang w:val="fr-FR"/>
              </w:rPr>
            </w:pPr>
            <w:r>
              <w:rPr>
                <w:rStyle w:val="mqInternal"/>
                <w:noProof/>
                <w:lang w:val="fr-FR"/>
              </w:rPr>
              <w:t>[1}</w:t>
            </w:r>
            <w:r>
              <w:rPr>
                <w:lang w:val="fr-FR"/>
              </w:rPr>
              <w:t>Planification de l'activation / d</w:t>
            </w:r>
            <w:r>
              <w:rPr>
                <w:lang w:val="fr-FR"/>
              </w:rPr>
              <w:t>é</w:t>
            </w:r>
            <w:r>
              <w:rPr>
                <w:lang w:val="fr-FR"/>
              </w:rPr>
              <w:t>sactivation d'un flux SEP</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c5baa095-d6c3-418f-87a6-bba5b02fa04b</w:t>
            </w:r>
          </w:p>
        </w:tc>
        <w:tc>
          <w:tcPr>
            <w:tcW w:w="7407" w:type="dxa"/>
            <w:shd w:val="clear" w:color="auto" w:fill="F2F2F2" w:themeFill="background1" w:themeFillShade="F2"/>
          </w:tcPr>
          <w:p w:rsidR="00000000" w:rsidRDefault="00AC26C9">
            <w:pPr>
              <w:rPr>
                <w:noProof/>
              </w:rPr>
            </w:pPr>
            <w:r>
              <w:rPr>
                <w:rStyle w:val="mqInternal"/>
                <w:noProof/>
              </w:rPr>
              <w:t>[1}</w:t>
            </w:r>
            <w:r>
              <w:rPr>
                <w:noProof/>
              </w:rPr>
              <w:t>Scheduling Clip Generation for a Live Stream</w:t>
            </w:r>
            <w:r>
              <w:rPr>
                <w:rStyle w:val="mqInternal"/>
                <w:noProof/>
              </w:rPr>
              <w:t>{2]</w:t>
            </w:r>
          </w:p>
        </w:tc>
        <w:tc>
          <w:tcPr>
            <w:tcW w:w="7407" w:type="dxa"/>
          </w:tcPr>
          <w:p w:rsidR="00000000" w:rsidRDefault="00AC26C9">
            <w:pPr>
              <w:rPr>
                <w:lang w:val="fr-FR"/>
              </w:rPr>
            </w:pPr>
            <w:r>
              <w:rPr>
                <w:rStyle w:val="mqInternal"/>
                <w:noProof/>
                <w:lang w:val="fr-FR"/>
              </w:rPr>
              <w:t>[1}</w:t>
            </w:r>
            <w:r>
              <w:rPr>
                <w:lang w:val="fr-FR"/>
              </w:rPr>
              <w:t>Planification de la g</w:t>
            </w:r>
            <w:r>
              <w:rPr>
                <w:lang w:val="fr-FR"/>
              </w:rPr>
              <w:t>é</w:t>
            </w:r>
            <w:r>
              <w:rPr>
                <w:lang w:val="fr-FR"/>
              </w:rPr>
              <w:t>n</w:t>
            </w:r>
            <w:r>
              <w:rPr>
                <w:lang w:val="fr-FR"/>
              </w:rPr>
              <w:t>é</w:t>
            </w:r>
            <w:r>
              <w:rPr>
                <w:lang w:val="fr-FR"/>
              </w:rPr>
              <w:t>ration de clips pour un flux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c652744a-47c4-4c9f-aa9</w:t>
            </w:r>
            <w:r>
              <w:rPr>
                <w:noProof/>
                <w:sz w:val="2"/>
              </w:rPr>
              <w:t>1-5884edf94951</w:t>
            </w:r>
          </w:p>
        </w:tc>
        <w:tc>
          <w:tcPr>
            <w:tcW w:w="7407" w:type="dxa"/>
            <w:shd w:val="clear" w:color="auto" w:fill="F2F2F2" w:themeFill="background1" w:themeFillShade="F2"/>
          </w:tcPr>
          <w:p w:rsidR="00000000" w:rsidRDefault="00AC26C9">
            <w:pPr>
              <w:rPr>
                <w:noProof/>
              </w:rPr>
            </w:pPr>
            <w:r>
              <w:rPr>
                <w:rStyle w:val="mqInternal"/>
                <w:noProof/>
              </w:rPr>
              <w:t>[1}</w:t>
            </w:r>
            <w:r>
              <w:rPr>
                <w:noProof/>
              </w:rPr>
              <w:t>Static Entry Point (SEP) jobs</w:t>
            </w:r>
            <w:r>
              <w:rPr>
                <w:rStyle w:val="mqInternal"/>
                <w:noProof/>
              </w:rPr>
              <w:t>{2]</w:t>
            </w:r>
          </w:p>
        </w:tc>
        <w:tc>
          <w:tcPr>
            <w:tcW w:w="7407" w:type="dxa"/>
          </w:tcPr>
          <w:p w:rsidR="00000000" w:rsidRDefault="00AC26C9">
            <w:pPr>
              <w:rPr>
                <w:lang w:val="fr-FR"/>
              </w:rPr>
            </w:pPr>
            <w:r>
              <w:rPr>
                <w:rStyle w:val="mqInternal"/>
                <w:noProof/>
                <w:lang w:val="fr-FR"/>
              </w:rPr>
              <w:t>[1}</w:t>
            </w:r>
            <w:r>
              <w:rPr>
                <w:lang w:val="fr-FR"/>
              </w:rPr>
              <w:t>Emplois de point d'entr</w:t>
            </w:r>
            <w:r>
              <w:rPr>
                <w:lang w:val="fr-FR"/>
              </w:rPr>
              <w:t>é</w:t>
            </w:r>
            <w:r>
              <w:rPr>
                <w:lang w:val="fr-FR"/>
              </w:rPr>
              <w:t>e statique (SEP)</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c31febf8-94e6-4874-859d-e7c3a7df66b4</w:t>
            </w:r>
          </w:p>
        </w:tc>
        <w:tc>
          <w:tcPr>
            <w:tcW w:w="7407" w:type="dxa"/>
            <w:shd w:val="clear" w:color="auto" w:fill="F2F2F2" w:themeFill="background1" w:themeFillShade="F2"/>
          </w:tcPr>
          <w:p w:rsidR="00000000" w:rsidRDefault="00AC26C9">
            <w:pPr>
              <w:rPr>
                <w:noProof/>
              </w:rPr>
            </w:pPr>
            <w:r>
              <w:rPr>
                <w:rStyle w:val="mqInternal"/>
                <w:noProof/>
              </w:rPr>
              <w:t>[1}</w:t>
            </w:r>
            <w:r>
              <w:rPr>
                <w:noProof/>
              </w:rPr>
              <w:t>Live API Reference</w:t>
            </w:r>
            <w:r>
              <w:rPr>
                <w:rStyle w:val="mqInternal"/>
                <w:noProof/>
              </w:rPr>
              <w:t>{2]</w:t>
            </w:r>
          </w:p>
        </w:tc>
        <w:tc>
          <w:tcPr>
            <w:tcW w:w="7407" w:type="dxa"/>
          </w:tcPr>
          <w:p w:rsidR="00000000" w:rsidRDefault="00AC26C9">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4a65e88d-c161-4024-8057-0e65fe9ad3bf</w:t>
            </w:r>
          </w:p>
        </w:tc>
        <w:tc>
          <w:tcPr>
            <w:tcW w:w="7407" w:type="dxa"/>
            <w:shd w:val="clear" w:color="auto" w:fill="F2F2F2" w:themeFill="background1" w:themeFillShade="F2"/>
          </w:tcPr>
          <w:p w:rsidR="00000000" w:rsidRDefault="00AC26C9">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AC26C9">
            <w:pPr>
              <w:rPr>
                <w:lang w:val="fr-FR"/>
              </w:rPr>
            </w:pPr>
            <w:r>
              <w:rPr>
                <w:rStyle w:val="mqInternal"/>
                <w:noProof/>
                <w:lang w:val="fr-FR"/>
              </w:rPr>
              <w:t>[1}</w:t>
            </w:r>
            <w:r>
              <w:rPr>
                <w:lang w:val="fr-FR"/>
              </w:rPr>
              <w:t>D</w:t>
            </w:r>
            <w:r>
              <w:rPr>
                <w:lang w:val="fr-FR"/>
              </w:rPr>
              <w:t>é</w:t>
            </w:r>
            <w:r>
              <w:rPr>
                <w:lang w:val="fr-FR"/>
              </w:rPr>
              <w:t>marrage / arr</w:t>
            </w:r>
            <w:r>
              <w:rPr>
                <w:lang w:val="fr-FR"/>
              </w:rPr>
              <w:t>ê</w:t>
            </w:r>
            <w:r>
              <w:rPr>
                <w:lang w:val="fr-FR"/>
              </w:rPr>
              <w:t xml:space="preserve">t automatique des </w:t>
            </w:r>
            <w:r>
              <w:rPr>
                <w:lang w:val="fr-FR"/>
              </w:rPr>
              <w:t>é</w:t>
            </w:r>
            <w:r>
              <w:rPr>
                <w:lang w:val="fr-FR"/>
              </w:rPr>
              <w:t>v</w:t>
            </w:r>
            <w:r>
              <w:rPr>
                <w:lang w:val="fr-FR"/>
              </w:rPr>
              <w:t>é</w:t>
            </w:r>
            <w:r>
              <w:rPr>
                <w:lang w:val="fr-FR"/>
              </w:rPr>
              <w:t>nements en direct dans la salle de contr</w:t>
            </w:r>
            <w:r>
              <w:rPr>
                <w:lang w:val="fr-FR"/>
              </w:rPr>
              <w:t>ô</w:t>
            </w:r>
            <w:r>
              <w:rPr>
                <w:lang w:val="fr-FR"/>
              </w:rPr>
              <w:t>le</w:t>
            </w:r>
            <w:r>
              <w:rPr>
                <w:rStyle w:val="mqInternal"/>
                <w:noProof/>
                <w:lang w:val="fr-FR"/>
              </w:rPr>
              <w:t>{2]</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live-drm-live-api.html</w:t>
            </w:r>
          </w:p>
          <w:p w:rsidR="00000000" w:rsidRDefault="00AC26C9">
            <w:pPr>
              <w:jc w:val="center"/>
              <w:rPr>
                <w:b/>
                <w:noProof/>
              </w:rPr>
            </w:pPr>
            <w:r>
              <w:rPr>
                <w:b/>
                <w:noProof/>
              </w:rPr>
              <w:t>MQ971010 dac0d904-207b-4e61-bc5c-7ad344668d09</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b76e42f5-2632-46b6-9da9-5ae383192d70</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f464ca34-9752-476a-ab47-6464a2ed703f</w:t>
            </w:r>
          </w:p>
        </w:tc>
        <w:tc>
          <w:tcPr>
            <w:tcW w:w="7407" w:type="dxa"/>
            <w:shd w:val="clear" w:color="auto" w:fill="F2F2F2" w:themeFill="background1" w:themeFillShade="F2"/>
          </w:tcPr>
          <w:p w:rsidR="00000000" w:rsidRDefault="00AC26C9">
            <w:pPr>
              <w:rPr>
                <w:noProof/>
              </w:rPr>
            </w:pPr>
            <w:r>
              <w:rPr>
                <w:noProof/>
              </w:rPr>
              <w:t>Live DRM via the Live API parent:</w:t>
            </w:r>
          </w:p>
        </w:tc>
        <w:tc>
          <w:tcPr>
            <w:tcW w:w="7407" w:type="dxa"/>
          </w:tcPr>
          <w:p w:rsidR="00000000" w:rsidRDefault="00AC26C9">
            <w:pPr>
              <w:rPr>
                <w:lang w:val="fr-FR"/>
              </w:rPr>
            </w:pPr>
            <w:r>
              <w:rPr>
                <w:lang w:val="fr-FR"/>
              </w:rPr>
              <w:t>DRM en direct via le parent de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8a6f72da-6915-43fb-acdc-a56be3999d29</w:t>
            </w:r>
          </w:p>
        </w:tc>
        <w:tc>
          <w:tcPr>
            <w:tcW w:w="7407" w:type="dxa"/>
            <w:shd w:val="clear" w:color="auto" w:fill="F2F2F2" w:themeFill="background1" w:themeFillShade="F2"/>
          </w:tcPr>
          <w:p w:rsidR="00000000" w:rsidRDefault="00AC26C9">
            <w:pPr>
              <w:rPr>
                <w:noProof/>
              </w:rPr>
            </w:pPr>
            <w:r>
              <w:rPr>
                <w:noProof/>
              </w:rPr>
              <w:t>Guides grandparent:</w:t>
            </w:r>
          </w:p>
        </w:tc>
        <w:tc>
          <w:tcPr>
            <w:tcW w:w="7407" w:type="dxa"/>
          </w:tcPr>
          <w:p w:rsidR="00000000" w:rsidRDefault="00AC26C9">
            <w:pPr>
              <w:rPr>
                <w:lang w:val="fr-FR"/>
              </w:rPr>
            </w:pPr>
            <w:r>
              <w:rPr>
                <w:lang w:val="fr-FR"/>
              </w:rPr>
              <w:t>Guides grands-parents: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1163c2e8-c5de-4f61-bda7-c4d2a6db5742</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39046964-cfb8-4d54-800f-2414561655a2</w:t>
            </w:r>
          </w:p>
        </w:tc>
        <w:tc>
          <w:tcPr>
            <w:tcW w:w="7407" w:type="dxa"/>
            <w:shd w:val="clear" w:color="auto" w:fill="F2F2F2" w:themeFill="background1" w:themeFillShade="F2"/>
          </w:tcPr>
          <w:p w:rsidR="00000000" w:rsidRDefault="00AC26C9">
            <w:pPr>
              <w:rPr>
                <w:noProof/>
              </w:rPr>
            </w:pPr>
            <w:r>
              <w:rPr>
                <w:noProof/>
              </w:rPr>
              <w:t>Live DRM via the Live API</w:t>
            </w:r>
          </w:p>
        </w:tc>
        <w:tc>
          <w:tcPr>
            <w:tcW w:w="7407" w:type="dxa"/>
          </w:tcPr>
          <w:p w:rsidR="00000000" w:rsidRDefault="00AC26C9">
            <w:pPr>
              <w:rPr>
                <w:lang w:val="fr-FR"/>
              </w:rPr>
            </w:pPr>
            <w:r>
              <w:rPr>
                <w:lang w:val="fr-FR"/>
              </w:rPr>
              <w:t>DRM en direct via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d0e8f995-6b3d-4059-ada3-914b29ca7c2f</w:t>
            </w:r>
          </w:p>
        </w:tc>
        <w:tc>
          <w:tcPr>
            <w:tcW w:w="7407" w:type="dxa"/>
            <w:shd w:val="clear" w:color="auto" w:fill="F2F2F2" w:themeFill="background1" w:themeFillShade="F2"/>
          </w:tcPr>
          <w:p w:rsidR="00000000" w:rsidRDefault="00AC26C9">
            <w:pPr>
              <w:rPr>
                <w:noProof/>
              </w:rPr>
            </w:pPr>
            <w:r>
              <w:rPr>
                <w:noProof/>
              </w:rPr>
              <w:t>This topic covers adding DRM for Live streams via t</w:t>
            </w:r>
            <w:r>
              <w:rPr>
                <w:noProof/>
              </w:rPr>
              <w:t>he LIve API.</w:t>
            </w:r>
          </w:p>
        </w:tc>
        <w:tc>
          <w:tcPr>
            <w:tcW w:w="7407" w:type="dxa"/>
          </w:tcPr>
          <w:p w:rsidR="00000000" w:rsidRDefault="00AC26C9">
            <w:pPr>
              <w:rPr>
                <w:lang w:val="fr-FR"/>
              </w:rPr>
            </w:pPr>
            <w:r>
              <w:rPr>
                <w:lang w:val="fr-FR"/>
              </w:rPr>
              <w:t>Cette rubrique traite de l'ajout de DRM pour les flux en direct via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40af8a19-2f76-4f1a-8330-0211dbd907b4</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d84f39ac-db21-42f9-a78a-f14dc42a85fe</w:t>
            </w:r>
          </w:p>
        </w:tc>
        <w:tc>
          <w:tcPr>
            <w:tcW w:w="7407" w:type="dxa"/>
            <w:shd w:val="clear" w:color="auto" w:fill="F2F2F2" w:themeFill="background1" w:themeFillShade="F2"/>
          </w:tcPr>
          <w:p w:rsidR="00000000" w:rsidRDefault="00AC26C9">
            <w:pPr>
              <w:rPr>
                <w:noProof/>
              </w:rPr>
            </w:pPr>
            <w:r>
              <w:rPr>
                <w:noProof/>
              </w:rPr>
              <w:t xml:space="preserve">DRM can be added to Live jobs by including the </w:t>
            </w:r>
            <w:r>
              <w:rPr>
                <w:rStyle w:val="mqInternal"/>
                <w:noProof/>
              </w:rPr>
              <w:t>[1}[2]{</w:t>
            </w:r>
            <w:r>
              <w:rPr>
                <w:rStyle w:val="mqInternal"/>
                <w:noProof/>
              </w:rPr>
              <w:t>3]</w:t>
            </w:r>
            <w:r>
              <w:rPr>
                <w:noProof/>
              </w:rPr>
              <w:t xml:space="preserve"> object in the request body when you create the job.</w:t>
            </w:r>
          </w:p>
        </w:tc>
        <w:tc>
          <w:tcPr>
            <w:tcW w:w="7407" w:type="dxa"/>
          </w:tcPr>
          <w:p w:rsidR="00000000" w:rsidRDefault="00AC26C9">
            <w:pPr>
              <w:rPr>
                <w:lang w:val="fr-FR"/>
              </w:rPr>
            </w:pPr>
            <w:r>
              <w:rPr>
                <w:lang w:val="fr-FR"/>
              </w:rPr>
              <w:t>La gestion des donn</w:t>
            </w:r>
            <w:r>
              <w:rPr>
                <w:lang w:val="fr-FR"/>
              </w:rPr>
              <w:t>é</w:t>
            </w:r>
            <w:r>
              <w:rPr>
                <w:lang w:val="fr-FR"/>
              </w:rPr>
              <w:t xml:space="preserve">es DRM peut </w:t>
            </w:r>
            <w:r>
              <w:rPr>
                <w:lang w:val="fr-FR"/>
              </w:rPr>
              <w:t>ê</w:t>
            </w:r>
            <w:r>
              <w:rPr>
                <w:lang w:val="fr-FR"/>
              </w:rPr>
              <w:t>tre ajout</w:t>
            </w:r>
            <w:r>
              <w:rPr>
                <w:lang w:val="fr-FR"/>
              </w:rPr>
              <w:t>é</w:t>
            </w:r>
            <w:r>
              <w:rPr>
                <w:lang w:val="fr-FR"/>
              </w:rPr>
              <w:t>e aux t</w:t>
            </w:r>
            <w:r>
              <w:rPr>
                <w:lang w:val="fr-FR"/>
              </w:rPr>
              <w:t>â</w:t>
            </w:r>
            <w:r>
              <w:rPr>
                <w:lang w:val="fr-FR"/>
              </w:rPr>
              <w:t xml:space="preserve">ches en cours en incluant l' </w:t>
            </w:r>
            <w:r>
              <w:rPr>
                <w:rStyle w:val="mqInternal"/>
                <w:noProof/>
                <w:lang w:val="fr-FR"/>
              </w:rPr>
              <w:t>[1}[2]{3]</w:t>
            </w:r>
            <w:r>
              <w:rPr>
                <w:lang w:val="fr-FR"/>
              </w:rPr>
              <w:t xml:space="preserve"> objet dans le corps de la requ</w:t>
            </w:r>
            <w:r>
              <w:rPr>
                <w:lang w:val="fr-FR"/>
              </w:rPr>
              <w:t>ê</w:t>
            </w:r>
            <w:r>
              <w:rPr>
                <w:lang w:val="fr-FR"/>
              </w:rPr>
              <w:t>te lorsque vous cr</w:t>
            </w:r>
            <w:r>
              <w:rPr>
                <w:lang w:val="fr-FR"/>
              </w:rPr>
              <w:t>é</w:t>
            </w:r>
            <w:r>
              <w:rPr>
                <w:lang w:val="fr-FR"/>
              </w:rPr>
              <w:t>ez le travail.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cc58b8c9-ab63-496a-bebc-846a8e4111e6</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w:t>
            </w:r>
            <w:r>
              <w:rPr>
                <w:rStyle w:val="mqInternal"/>
                <w:noProof/>
              </w:rPr>
              <w:t>1}[2]{3]</w:t>
            </w:r>
            <w:r>
              <w:rPr>
                <w:noProof/>
              </w:rPr>
              <w:t xml:space="preserve"> object has two properties:</w:t>
            </w:r>
          </w:p>
        </w:tc>
        <w:tc>
          <w:tcPr>
            <w:tcW w:w="7407" w:type="dxa"/>
          </w:tcPr>
          <w:p w:rsidR="00000000" w:rsidRDefault="00AC26C9">
            <w:pPr>
              <w:rPr>
                <w:lang w:val="fr-FR"/>
              </w:rPr>
            </w:pPr>
            <w:r>
              <w:rPr>
                <w:lang w:val="fr-FR"/>
              </w:rPr>
              <w:t xml:space="preserve">L' </w:t>
            </w:r>
            <w:r>
              <w:rPr>
                <w:rStyle w:val="mqInternal"/>
                <w:noProof/>
                <w:lang w:val="fr-FR"/>
              </w:rPr>
              <w:t>[1}[2]{3]</w:t>
            </w:r>
            <w:r>
              <w:rPr>
                <w:lang w:val="fr-FR"/>
              </w:rPr>
              <w:t xml:space="preserve"> objet poss</w:t>
            </w:r>
            <w:r>
              <w:rPr>
                <w:lang w:val="fr-FR"/>
              </w:rPr>
              <w:t>è</w:t>
            </w:r>
            <w:r>
              <w:rPr>
                <w:lang w:val="fr-FR"/>
              </w:rPr>
              <w:t>de deux propri</w:t>
            </w:r>
            <w:r>
              <w:rPr>
                <w:lang w:val="fr-FR"/>
              </w:rPr>
              <w:t>é</w:t>
            </w:r>
            <w:r>
              <w:rPr>
                <w:lang w:val="fr-FR"/>
              </w:rPr>
              <w:t>t</w:t>
            </w:r>
            <w:r>
              <w:rPr>
                <w:lang w:val="fr-FR"/>
              </w:rPr>
              <w:t>é</w:t>
            </w:r>
            <w:r>
              <w:rPr>
                <w:lang w:val="fr-FR"/>
              </w:rPr>
              <w: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26ad9814-f8c1-458c-bda5-f15818fbbc18</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set to an array or one or more of the following: "all", "fairplay", "playready", "w</w:t>
            </w:r>
            <w:r>
              <w:rPr>
                <w:noProof/>
              </w:rPr>
              <w:t>idevine", "widevine:dash", or "widevine:hls"</w:t>
            </w:r>
          </w:p>
        </w:tc>
        <w:tc>
          <w:tcPr>
            <w:tcW w:w="7407" w:type="dxa"/>
          </w:tcPr>
          <w:p w:rsidR="00000000" w:rsidRDefault="00AC26C9">
            <w:pPr>
              <w:rPr>
                <w:lang w:val="fr-FR"/>
              </w:rPr>
            </w:pPr>
            <w:r>
              <w:rPr>
                <w:rStyle w:val="mqInternal"/>
                <w:noProof/>
                <w:lang w:val="fr-FR"/>
              </w:rPr>
              <w:t>[1}[2]{3]</w:t>
            </w:r>
            <w:r>
              <w:rPr>
                <w:lang w:val="fr-FR"/>
              </w:rPr>
              <w:t xml:space="preserve"> d</w:t>
            </w:r>
            <w:r>
              <w:rPr>
                <w:lang w:val="fr-FR"/>
              </w:rPr>
              <w:t>é</w:t>
            </w:r>
            <w:r>
              <w:rPr>
                <w:lang w:val="fr-FR"/>
              </w:rPr>
              <w:t xml:space="preserve">fini sur un tableau ou un ou plusieurs des </w:t>
            </w:r>
            <w:r>
              <w:rPr>
                <w:lang w:val="fr-FR"/>
              </w:rPr>
              <w:t>é</w:t>
            </w:r>
            <w:r>
              <w:rPr>
                <w:lang w:val="fr-FR"/>
              </w:rPr>
              <w:t>l</w:t>
            </w:r>
            <w:r>
              <w:rPr>
                <w:lang w:val="fr-FR"/>
              </w:rPr>
              <w:t>é</w:t>
            </w:r>
            <w:r>
              <w:rPr>
                <w:lang w:val="fr-FR"/>
              </w:rPr>
              <w:t xml:space="preserve">ments suivants : </w:t>
            </w:r>
            <w:r>
              <w:rPr>
                <w:lang w:val="fr-FR"/>
              </w:rPr>
              <w:t>«</w:t>
            </w:r>
            <w:r>
              <w:rPr>
                <w:lang w:val="fr-FR"/>
              </w:rPr>
              <w:t> all </w:t>
            </w:r>
            <w:r>
              <w:rPr>
                <w:lang w:val="fr-FR"/>
              </w:rPr>
              <w:t>»</w:t>
            </w:r>
            <w:r>
              <w:rPr>
                <w:lang w:val="fr-FR"/>
              </w:rPr>
              <w:t xml:space="preserve">, </w:t>
            </w:r>
            <w:r>
              <w:rPr>
                <w:lang w:val="fr-FR"/>
              </w:rPr>
              <w:t>«</w:t>
            </w:r>
            <w:r>
              <w:rPr>
                <w:lang w:val="fr-FR"/>
              </w:rPr>
              <w:t> fairplay </w:t>
            </w:r>
            <w:r>
              <w:rPr>
                <w:lang w:val="fr-FR"/>
              </w:rPr>
              <w:t>»</w:t>
            </w:r>
            <w:r>
              <w:rPr>
                <w:lang w:val="fr-FR"/>
              </w:rPr>
              <w:t xml:space="preserve">, </w:t>
            </w:r>
            <w:r>
              <w:rPr>
                <w:lang w:val="fr-FR"/>
              </w:rPr>
              <w:t>«</w:t>
            </w:r>
            <w:r>
              <w:rPr>
                <w:lang w:val="fr-FR"/>
              </w:rPr>
              <w:t> playready </w:t>
            </w:r>
            <w:r>
              <w:rPr>
                <w:lang w:val="fr-FR"/>
              </w:rPr>
              <w:t>»</w:t>
            </w:r>
            <w:r>
              <w:rPr>
                <w:lang w:val="fr-FR"/>
              </w:rPr>
              <w:t xml:space="preserve">, </w:t>
            </w:r>
            <w:r>
              <w:rPr>
                <w:lang w:val="fr-FR"/>
              </w:rPr>
              <w:t>«</w:t>
            </w:r>
            <w:r>
              <w:rPr>
                <w:lang w:val="fr-FR"/>
              </w:rPr>
              <w:t> widevine </w:t>
            </w:r>
            <w:r>
              <w:rPr>
                <w:lang w:val="fr-FR"/>
              </w:rPr>
              <w:t>»</w:t>
            </w:r>
            <w:r>
              <w:rPr>
                <w:lang w:val="fr-FR"/>
              </w:rPr>
              <w:t xml:space="preserve">, </w:t>
            </w:r>
            <w:r>
              <w:rPr>
                <w:lang w:val="fr-FR"/>
              </w:rPr>
              <w:t>«</w:t>
            </w:r>
            <w:r>
              <w:rPr>
                <w:lang w:val="fr-FR"/>
              </w:rPr>
              <w:t> widevine : dash </w:t>
            </w:r>
            <w:r>
              <w:rPr>
                <w:lang w:val="fr-FR"/>
              </w:rPr>
              <w:t>»</w:t>
            </w:r>
            <w:r>
              <w:rPr>
                <w:lang w:val="fr-FR"/>
              </w:rPr>
              <w:t xml:space="preserve"> ou </w:t>
            </w:r>
            <w:r>
              <w:rPr>
                <w:lang w:val="fr-FR"/>
              </w:rPr>
              <w:t>«</w:t>
            </w:r>
            <w:r>
              <w:rPr>
                <w:lang w:val="fr-FR"/>
              </w:rPr>
              <w:t> widevine:hls </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e2a2eeee-dedb-40ec-a67c-543e049116dd</w:t>
            </w:r>
          </w:p>
        </w:tc>
        <w:tc>
          <w:tcPr>
            <w:tcW w:w="7407" w:type="dxa"/>
            <w:shd w:val="clear" w:color="auto" w:fill="F2F2F2" w:themeFill="background1" w:themeFillShade="F2"/>
          </w:tcPr>
          <w:p w:rsidR="00000000" w:rsidRDefault="00AC26C9">
            <w:pPr>
              <w:rPr>
                <w:noProof/>
              </w:rPr>
            </w:pPr>
            <w:r>
              <w:rPr>
                <w:rStyle w:val="mqInternal"/>
                <w:noProof/>
              </w:rPr>
              <w:t>[1</w:t>
            </w:r>
            <w:r>
              <w:rPr>
                <w:rStyle w:val="mqInternal"/>
                <w:noProof/>
              </w:rPr>
              <w:t>}[2]{3]</w:t>
            </w:r>
            <w:r>
              <w:rPr>
                <w:noProof/>
              </w:rPr>
              <w:t xml:space="preserve"> set to a number between 43200 (default) and 31622400 (the number of seconds before the token expires)</w:t>
            </w:r>
          </w:p>
        </w:tc>
        <w:tc>
          <w:tcPr>
            <w:tcW w:w="7407" w:type="dxa"/>
          </w:tcPr>
          <w:p w:rsidR="00000000" w:rsidRDefault="00AC26C9">
            <w:pPr>
              <w:rPr>
                <w:lang w:val="fr-FR"/>
              </w:rPr>
            </w:pPr>
            <w:r>
              <w:rPr>
                <w:rStyle w:val="mqInternal"/>
                <w:noProof/>
                <w:lang w:val="fr-FR"/>
              </w:rPr>
              <w:t>[1}[2]{3]</w:t>
            </w:r>
            <w:r>
              <w:rPr>
                <w:lang w:val="fr-FR"/>
              </w:rPr>
              <w:t xml:space="preserve"> d</w:t>
            </w:r>
            <w:r>
              <w:rPr>
                <w:lang w:val="fr-FR"/>
              </w:rPr>
              <w:t>é</w:t>
            </w:r>
            <w:r>
              <w:rPr>
                <w:lang w:val="fr-FR"/>
              </w:rPr>
              <w:t>fini sur un nombre compris entre 43200 (par d</w:t>
            </w:r>
            <w:r>
              <w:rPr>
                <w:lang w:val="fr-FR"/>
              </w:rPr>
              <w:t>é</w:t>
            </w:r>
            <w:r>
              <w:rPr>
                <w:lang w:val="fr-FR"/>
              </w:rPr>
              <w:t>faut) et 31622400 (le nombre de secondes avant l'expiration du jeton)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de982d7e-7f5b-405b-9ccd-c07ad9dd566b</w:t>
            </w:r>
          </w:p>
        </w:tc>
        <w:tc>
          <w:tcPr>
            <w:tcW w:w="7407" w:type="dxa"/>
            <w:shd w:val="clear" w:color="auto" w:fill="F2F2F2" w:themeFill="background1" w:themeFillShade="F2"/>
          </w:tcPr>
          <w:p w:rsidR="00000000" w:rsidRDefault="00AC26C9">
            <w:pPr>
              <w:rPr>
                <w:noProof/>
              </w:rPr>
            </w:pPr>
            <w:r>
              <w:rPr>
                <w:noProof/>
              </w:rPr>
              <w:t xml:space="preserve">Setting </w:t>
            </w:r>
            <w:r>
              <w:rPr>
                <w:rStyle w:val="mqInternal"/>
                <w:noProof/>
              </w:rPr>
              <w:t>[1}[2]{3]</w:t>
            </w:r>
            <w:r>
              <w:rPr>
                <w:noProof/>
              </w:rPr>
              <w:t xml:space="preserve"> to all will result in all available DRM types being applied to outputs.</w:t>
            </w:r>
          </w:p>
        </w:tc>
        <w:tc>
          <w:tcPr>
            <w:tcW w:w="7407" w:type="dxa"/>
          </w:tcPr>
          <w:p w:rsidR="00000000" w:rsidRDefault="00AC26C9">
            <w:pPr>
              <w:rPr>
                <w:lang w:val="fr-FR"/>
              </w:rPr>
            </w:pPr>
            <w:r>
              <w:rPr>
                <w:lang w:val="fr-FR"/>
              </w:rPr>
              <w:t>La d</w:t>
            </w:r>
            <w:r>
              <w:rPr>
                <w:lang w:val="fr-FR"/>
              </w:rPr>
              <w:t>é</w:t>
            </w:r>
            <w:r>
              <w:rPr>
                <w:lang w:val="fr-FR"/>
              </w:rPr>
              <w:t xml:space="preserve">finition </w:t>
            </w:r>
            <w:r>
              <w:rPr>
                <w:rStyle w:val="mqInternal"/>
                <w:noProof/>
                <w:lang w:val="fr-FR"/>
              </w:rPr>
              <w:t>[1}[2]{3]</w:t>
            </w:r>
            <w:r>
              <w:rPr>
                <w:lang w:val="fr-FR"/>
              </w:rPr>
              <w:t xml:space="preserve"> de tous entra</w:t>
            </w:r>
            <w:r>
              <w:rPr>
                <w:lang w:val="fr-FR"/>
              </w:rPr>
              <w:t>î</w:t>
            </w:r>
            <w:r>
              <w:rPr>
                <w:lang w:val="fr-FR"/>
              </w:rPr>
              <w:t>nera l'application de tous les types de DRM disponibles aux sorties.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8a09e4bd-6900-440</w:t>
            </w:r>
            <w:r>
              <w:rPr>
                <w:noProof/>
                <w:sz w:val="2"/>
              </w:rPr>
              <w:t>9-b758-1cfe11bd9d0e</w:t>
            </w:r>
          </w:p>
        </w:tc>
        <w:tc>
          <w:tcPr>
            <w:tcW w:w="7407" w:type="dxa"/>
            <w:shd w:val="clear" w:color="auto" w:fill="F2F2F2" w:themeFill="background1" w:themeFillShade="F2"/>
          </w:tcPr>
          <w:p w:rsidR="00000000" w:rsidRDefault="00AC26C9">
            <w:pPr>
              <w:rPr>
                <w:noProof/>
              </w:rPr>
            </w:pPr>
            <w:r>
              <w:rPr>
                <w:noProof/>
              </w:rPr>
              <w:t>By default DRM is applied to outputs as follows:</w:t>
            </w:r>
          </w:p>
        </w:tc>
        <w:tc>
          <w:tcPr>
            <w:tcW w:w="7407" w:type="dxa"/>
          </w:tcPr>
          <w:p w:rsidR="00000000" w:rsidRDefault="00AC26C9">
            <w:pPr>
              <w:rPr>
                <w:lang w:val="fr-FR"/>
              </w:rPr>
            </w:pPr>
            <w:r>
              <w:rPr>
                <w:lang w:val="fr-FR"/>
              </w:rPr>
              <w:t>Par d</w:t>
            </w:r>
            <w:r>
              <w:rPr>
                <w:lang w:val="fr-FR"/>
              </w:rPr>
              <w:t>é</w:t>
            </w:r>
            <w:r>
              <w:rPr>
                <w:lang w:val="fr-FR"/>
              </w:rPr>
              <w:t>faut, DRM est appliqu</w:t>
            </w:r>
            <w:r>
              <w:rPr>
                <w:lang w:val="fr-FR"/>
              </w:rPr>
              <w:t>é</w:t>
            </w:r>
            <w:r>
              <w:rPr>
                <w:lang w:val="fr-FR"/>
              </w:rPr>
              <w:t xml:space="preserve"> aux sorties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91a1ee0b-0bc7-4cef-8414-6de365167dbe</w:t>
            </w:r>
          </w:p>
        </w:tc>
        <w:tc>
          <w:tcPr>
            <w:tcW w:w="7407" w:type="dxa"/>
            <w:shd w:val="clear" w:color="auto" w:fill="F2F2F2" w:themeFill="background1" w:themeFillShade="F2"/>
          </w:tcPr>
          <w:p w:rsidR="00000000" w:rsidRDefault="00AC26C9">
            <w:pPr>
              <w:rPr>
                <w:noProof/>
              </w:rPr>
            </w:pPr>
            <w:r>
              <w:rPr>
                <w:noProof/>
              </w:rPr>
              <w:t>FairPlay: applied to HLS outputs</w:t>
            </w:r>
          </w:p>
        </w:tc>
        <w:tc>
          <w:tcPr>
            <w:tcW w:w="7407" w:type="dxa"/>
          </w:tcPr>
          <w:p w:rsidR="00000000" w:rsidRDefault="00AC26C9">
            <w:pPr>
              <w:rPr>
                <w:lang w:val="fr-FR"/>
              </w:rPr>
            </w:pPr>
            <w:r>
              <w:rPr>
                <w:lang w:val="fr-FR"/>
              </w:rPr>
              <w:t>FairPlay : appliqu</w:t>
            </w:r>
            <w:r>
              <w:rPr>
                <w:lang w:val="fr-FR"/>
              </w:rPr>
              <w:t>é</w:t>
            </w:r>
            <w:r>
              <w:rPr>
                <w:lang w:val="fr-FR"/>
              </w:rPr>
              <w:t xml:space="preserve"> aux sorties HLS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60df243c-0367-4fc</w:t>
            </w:r>
            <w:r>
              <w:rPr>
                <w:noProof/>
                <w:sz w:val="2"/>
              </w:rPr>
              <w:t>1-b102-ccc8c79e476a</w:t>
            </w:r>
          </w:p>
        </w:tc>
        <w:tc>
          <w:tcPr>
            <w:tcW w:w="7407" w:type="dxa"/>
            <w:shd w:val="clear" w:color="auto" w:fill="F2F2F2" w:themeFill="background1" w:themeFillShade="F2"/>
          </w:tcPr>
          <w:p w:rsidR="00000000" w:rsidRDefault="00AC26C9">
            <w:pPr>
              <w:rPr>
                <w:noProof/>
              </w:rPr>
            </w:pPr>
            <w:r>
              <w:rPr>
                <w:noProof/>
              </w:rPr>
              <w:t>Playready: applied to DASH outputs</w:t>
            </w:r>
          </w:p>
        </w:tc>
        <w:tc>
          <w:tcPr>
            <w:tcW w:w="7407" w:type="dxa"/>
          </w:tcPr>
          <w:p w:rsidR="00000000" w:rsidRDefault="00AC26C9">
            <w:pPr>
              <w:rPr>
                <w:lang w:val="fr-FR"/>
              </w:rPr>
            </w:pPr>
            <w:r>
              <w:rPr>
                <w:lang w:val="fr-FR"/>
              </w:rPr>
              <w:t>Playready : appliqu</w:t>
            </w:r>
            <w:r>
              <w:rPr>
                <w:lang w:val="fr-FR"/>
              </w:rPr>
              <w:t>é</w:t>
            </w:r>
            <w:r>
              <w:rPr>
                <w:lang w:val="fr-FR"/>
              </w:rPr>
              <w:t xml:space="preserve"> aux sorties DASH</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2f1b5624-eb77-4fd5-abb7-5fbbba83089f</w:t>
            </w:r>
          </w:p>
        </w:tc>
        <w:tc>
          <w:tcPr>
            <w:tcW w:w="7407" w:type="dxa"/>
            <w:shd w:val="clear" w:color="auto" w:fill="F2F2F2" w:themeFill="background1" w:themeFillShade="F2"/>
          </w:tcPr>
          <w:p w:rsidR="00000000" w:rsidRDefault="00AC26C9">
            <w:pPr>
              <w:rPr>
                <w:noProof/>
              </w:rPr>
            </w:pPr>
            <w:r>
              <w:rPr>
                <w:noProof/>
              </w:rPr>
              <w:t>Widevine: applied to HLS outputs</w:t>
            </w:r>
          </w:p>
        </w:tc>
        <w:tc>
          <w:tcPr>
            <w:tcW w:w="7407" w:type="dxa"/>
          </w:tcPr>
          <w:p w:rsidR="00000000" w:rsidRDefault="00AC26C9">
            <w:pPr>
              <w:rPr>
                <w:lang w:val="fr-FR"/>
              </w:rPr>
            </w:pPr>
            <w:r>
              <w:rPr>
                <w:lang w:val="fr-FR"/>
              </w:rPr>
              <w:t>Widevine : appliqu</w:t>
            </w:r>
            <w:r>
              <w:rPr>
                <w:lang w:val="fr-FR"/>
              </w:rPr>
              <w:t>é</w:t>
            </w:r>
            <w:r>
              <w:rPr>
                <w:lang w:val="fr-FR"/>
              </w:rPr>
              <w:t xml:space="preserve"> aux sorties HLS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f031e020-400a-4daa-badc-5c070419fc26</w:t>
            </w:r>
          </w:p>
        </w:tc>
        <w:tc>
          <w:tcPr>
            <w:tcW w:w="7407" w:type="dxa"/>
            <w:shd w:val="clear" w:color="auto" w:fill="F2F2F2" w:themeFill="background1" w:themeFillShade="F2"/>
          </w:tcPr>
          <w:p w:rsidR="00000000" w:rsidRDefault="00AC26C9">
            <w:pPr>
              <w:rPr>
                <w:noProof/>
              </w:rPr>
            </w:pPr>
            <w:r>
              <w:rPr>
                <w:noProof/>
              </w:rPr>
              <w:t>Widevine can be applied to DASH</w:t>
            </w:r>
            <w:r>
              <w:rPr>
                <w:rStyle w:val="mqInternal"/>
                <w:noProof/>
              </w:rPr>
              <w:t>[1]</w:t>
            </w:r>
            <w:r>
              <w:rPr>
                <w:noProof/>
              </w:rPr>
              <w:t>outputs instead of HLS.</w:t>
            </w:r>
          </w:p>
        </w:tc>
        <w:tc>
          <w:tcPr>
            <w:tcW w:w="7407" w:type="dxa"/>
          </w:tcPr>
          <w:p w:rsidR="00000000" w:rsidRDefault="00AC26C9">
            <w:pPr>
              <w:rPr>
                <w:lang w:val="fr-FR"/>
              </w:rPr>
            </w:pPr>
            <w:r>
              <w:rPr>
                <w:lang w:val="fr-FR"/>
              </w:rPr>
              <w:t xml:space="preserve">Widevine peut </w:t>
            </w:r>
            <w:r>
              <w:rPr>
                <w:lang w:val="fr-FR"/>
              </w:rPr>
              <w:t>ê</w:t>
            </w:r>
            <w:r>
              <w:rPr>
                <w:lang w:val="fr-FR"/>
              </w:rPr>
              <w:t>tre appliqu</w:t>
            </w:r>
            <w:r>
              <w:rPr>
                <w:lang w:val="fr-FR"/>
              </w:rPr>
              <w:t>é</w:t>
            </w:r>
            <w:r>
              <w:rPr>
                <w:lang w:val="fr-FR"/>
              </w:rPr>
              <w:t xml:space="preserve"> aux</w:t>
            </w:r>
            <w:r>
              <w:rPr>
                <w:rStyle w:val="mqInternal"/>
                <w:noProof/>
                <w:lang w:val="fr-FR"/>
              </w:rPr>
              <w:t>[1]</w:t>
            </w:r>
            <w:r>
              <w:rPr>
                <w:lang w:val="fr-FR"/>
              </w:rPr>
              <w:t>sorties DASH au lieu de HLS.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011d49ba-55a0-48c2-8870-82044df05512</w:t>
            </w:r>
          </w:p>
        </w:tc>
        <w:tc>
          <w:tcPr>
            <w:tcW w:w="7407" w:type="dxa"/>
            <w:shd w:val="clear" w:color="auto" w:fill="F2F2F2" w:themeFill="background1" w:themeFillShade="F2"/>
          </w:tcPr>
          <w:p w:rsidR="00000000" w:rsidRDefault="00AC26C9">
            <w:pPr>
              <w:rPr>
                <w:noProof/>
              </w:rPr>
            </w:pPr>
            <w:r>
              <w:rPr>
                <w:noProof/>
              </w:rPr>
              <w:t>To make Widevine with DASH the default requires an account-level override.</w:t>
            </w:r>
          </w:p>
        </w:tc>
        <w:tc>
          <w:tcPr>
            <w:tcW w:w="7407" w:type="dxa"/>
          </w:tcPr>
          <w:p w:rsidR="00000000" w:rsidRDefault="00AC26C9">
            <w:pPr>
              <w:rPr>
                <w:lang w:val="fr-FR"/>
              </w:rPr>
            </w:pPr>
            <w:r>
              <w:rPr>
                <w:lang w:val="fr-FR"/>
              </w:rPr>
              <w:t>Pour faire de Wide</w:t>
            </w:r>
            <w:r>
              <w:rPr>
                <w:lang w:val="fr-FR"/>
              </w:rPr>
              <w:t>vine avec DASH la valeur par d</w:t>
            </w:r>
            <w:r>
              <w:rPr>
                <w:lang w:val="fr-FR"/>
              </w:rPr>
              <w:t>é</w:t>
            </w:r>
            <w:r>
              <w:rPr>
                <w:lang w:val="fr-FR"/>
              </w:rPr>
              <w:t>faut n</w:t>
            </w:r>
            <w:r>
              <w:rPr>
                <w:lang w:val="fr-FR"/>
              </w:rPr>
              <w:t>é</w:t>
            </w:r>
            <w:r>
              <w:rPr>
                <w:lang w:val="fr-FR"/>
              </w:rPr>
              <w:t>cessite un remplacement au niveau du compte.</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19 </w:t>
            </w:r>
            <w:r>
              <w:rPr>
                <w:noProof/>
                <w:sz w:val="16"/>
              </w:rPr>
              <w:br/>
            </w:r>
            <w:r>
              <w:rPr>
                <w:noProof/>
                <w:sz w:val="2"/>
              </w:rPr>
              <w:t>fb690553-e6eb-4047-8dbd-ac50a3c25b23</w:t>
            </w:r>
          </w:p>
        </w:tc>
        <w:tc>
          <w:tcPr>
            <w:tcW w:w="7407" w:type="dxa"/>
            <w:shd w:val="clear" w:color="auto" w:fill="F2F2F2" w:themeFill="background1" w:themeFillShade="F2"/>
          </w:tcPr>
          <w:p w:rsidR="00000000" w:rsidRDefault="00AC26C9">
            <w:pPr>
              <w:rPr>
                <w:noProof/>
              </w:rPr>
            </w:pPr>
            <w:r>
              <w:rPr>
                <w:noProof/>
              </w:rPr>
              <w:t>Contact Support if you want this override applied to your account.</w:t>
            </w:r>
          </w:p>
        </w:tc>
        <w:tc>
          <w:tcPr>
            <w:tcW w:w="7407" w:type="dxa"/>
          </w:tcPr>
          <w:p w:rsidR="00000000" w:rsidRDefault="00AC26C9">
            <w:pPr>
              <w:rPr>
                <w:lang w:val="fr-FR"/>
              </w:rPr>
            </w:pPr>
            <w:r>
              <w:rPr>
                <w:lang w:val="fr-FR"/>
              </w:rPr>
              <w:t>Contactez le support technique si vous souhaitez que cette d</w:t>
            </w:r>
            <w:r>
              <w:rPr>
                <w:lang w:val="fr-FR"/>
              </w:rPr>
              <w:t>é</w:t>
            </w:r>
            <w:r>
              <w:rPr>
                <w:lang w:val="fr-FR"/>
              </w:rPr>
              <w:t>rog</w:t>
            </w:r>
            <w:r>
              <w:rPr>
                <w:lang w:val="fr-FR"/>
              </w:rPr>
              <w:t>ation soit appliqu</w:t>
            </w:r>
            <w:r>
              <w:rPr>
                <w:lang w:val="fr-FR"/>
              </w:rPr>
              <w:t>é</w:t>
            </w:r>
            <w:r>
              <w:rPr>
                <w:lang w:val="fr-FR"/>
              </w:rPr>
              <w:t xml:space="preserve">e </w:t>
            </w:r>
            <w:r>
              <w:rPr>
                <w:lang w:val="fr-FR"/>
              </w:rPr>
              <w:t>à</w:t>
            </w:r>
            <w:r>
              <w:rPr>
                <w:lang w:val="fr-FR"/>
              </w:rPr>
              <w:t xml:space="preserve"> votre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d1989e58-be04-45d0-a797-c43935e0619c</w:t>
            </w:r>
          </w:p>
        </w:tc>
        <w:tc>
          <w:tcPr>
            <w:tcW w:w="7407" w:type="dxa"/>
            <w:shd w:val="clear" w:color="auto" w:fill="F2F2F2" w:themeFill="background1" w:themeFillShade="F2"/>
          </w:tcPr>
          <w:p w:rsidR="00000000" w:rsidRDefault="00AC26C9">
            <w:pPr>
              <w:rPr>
                <w:noProof/>
              </w:rPr>
            </w:pPr>
            <w:r>
              <w:rPr>
                <w:noProof/>
              </w:rPr>
              <w:t xml:space="preserve">In the next section you will see how you can specify </w:t>
            </w:r>
            <w:r>
              <w:rPr>
                <w:rStyle w:val="mqInternal"/>
                <w:noProof/>
              </w:rPr>
              <w:t>[1}[2]{3]</w:t>
            </w:r>
            <w:r>
              <w:rPr>
                <w:noProof/>
              </w:rPr>
              <w:t xml:space="preserve"> or </w:t>
            </w:r>
            <w:r>
              <w:rPr>
                <w:rStyle w:val="mqInternal"/>
                <w:noProof/>
              </w:rPr>
              <w:t>[1}[5]{3]</w:t>
            </w:r>
            <w:r>
              <w:rPr>
                <w:noProof/>
              </w:rPr>
              <w:t xml:space="preserve"> for particular jobs, regardless of the default for your account.</w:t>
            </w:r>
          </w:p>
        </w:tc>
        <w:tc>
          <w:tcPr>
            <w:tcW w:w="7407" w:type="dxa"/>
          </w:tcPr>
          <w:p w:rsidR="00000000" w:rsidRDefault="00AC26C9">
            <w:pPr>
              <w:rPr>
                <w:lang w:val="fr-FR"/>
              </w:rPr>
            </w:pPr>
            <w:r>
              <w:rPr>
                <w:lang w:val="fr-FR"/>
              </w:rPr>
              <w:t>Dans la section suivante, vous verrez comment vous pouvez sp</w:t>
            </w:r>
            <w:r>
              <w:rPr>
                <w:lang w:val="fr-FR"/>
              </w:rPr>
              <w:t>é</w:t>
            </w:r>
            <w:r>
              <w:rPr>
                <w:lang w:val="fr-FR"/>
              </w:rPr>
              <w:t xml:space="preserve">cifier </w:t>
            </w:r>
            <w:r>
              <w:rPr>
                <w:rStyle w:val="mqInternal"/>
                <w:noProof/>
                <w:lang w:val="fr-FR"/>
              </w:rPr>
              <w:t>[1}[2]{3]</w:t>
            </w:r>
            <w:r>
              <w:rPr>
                <w:lang w:val="fr-FR"/>
              </w:rPr>
              <w:t xml:space="preserve"> ou </w:t>
            </w:r>
            <w:r>
              <w:rPr>
                <w:rStyle w:val="mqInternal"/>
                <w:noProof/>
                <w:lang w:val="fr-FR"/>
              </w:rPr>
              <w:t>[1}[5]{3]</w:t>
            </w:r>
            <w:r>
              <w:rPr>
                <w:lang w:val="fr-FR"/>
              </w:rPr>
              <w:t xml:space="preserve"> pour des t</w:t>
            </w:r>
            <w:r>
              <w:rPr>
                <w:lang w:val="fr-FR"/>
              </w:rPr>
              <w:t>â</w:t>
            </w:r>
            <w:r>
              <w:rPr>
                <w:lang w:val="fr-FR"/>
              </w:rPr>
              <w:t>ches particuli</w:t>
            </w:r>
            <w:r>
              <w:rPr>
                <w:lang w:val="fr-FR"/>
              </w:rPr>
              <w:t>è</w:t>
            </w:r>
            <w:r>
              <w:rPr>
                <w:lang w:val="fr-FR"/>
              </w:rPr>
              <w:t>res, quelle que soit la valeur par d</w:t>
            </w:r>
            <w:r>
              <w:rPr>
                <w:lang w:val="fr-FR"/>
              </w:rPr>
              <w:t>é</w:t>
            </w:r>
            <w:r>
              <w:rPr>
                <w:lang w:val="fr-FR"/>
              </w:rPr>
              <w:t>faut de votre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1a772f5d-d2e6-495a-9882-7e7f2d08a249</w:t>
            </w:r>
          </w:p>
        </w:tc>
        <w:tc>
          <w:tcPr>
            <w:tcW w:w="7407" w:type="dxa"/>
            <w:shd w:val="clear" w:color="auto" w:fill="F2F2F2" w:themeFill="background1" w:themeFillShade="F2"/>
          </w:tcPr>
          <w:p w:rsidR="00000000" w:rsidRDefault="00AC26C9">
            <w:pPr>
              <w:rPr>
                <w:noProof/>
              </w:rPr>
            </w:pPr>
            <w:r>
              <w:rPr>
                <w:rStyle w:val="mqInternal"/>
                <w:noProof/>
              </w:rPr>
              <w:t>[1}[2}</w:t>
            </w:r>
            <w:r>
              <w:rPr>
                <w:noProof/>
              </w:rPr>
              <w:t xml:space="preserve">Note that depending on how your </w:t>
            </w:r>
            <w:r>
              <w:rPr>
                <w:noProof/>
              </w:rPr>
              <w:t xml:space="preserve">account/job is configured, the API response (like the one shown below) will include either </w:t>
            </w:r>
            <w:r>
              <w:rPr>
                <w:rStyle w:val="mqInternal"/>
                <w:noProof/>
              </w:rPr>
              <w:t>[3}[4]{5]</w:t>
            </w:r>
            <w:r>
              <w:rPr>
                <w:noProof/>
              </w:rPr>
              <w:t xml:space="preserve"> or </w:t>
            </w:r>
            <w:r>
              <w:rPr>
                <w:rStyle w:val="mqInternal"/>
                <w:noProof/>
              </w:rPr>
              <w:t>[3}[7]{5]</w:t>
            </w:r>
            <w:r>
              <w:rPr>
                <w:noProof/>
              </w:rPr>
              <w:t xml:space="preserve"> outputs, but not both.</w:t>
            </w:r>
            <w:r>
              <w:rPr>
                <w:rStyle w:val="mqInternal"/>
                <w:noProof/>
              </w:rPr>
              <w:t>{9]{10]</w:t>
            </w:r>
          </w:p>
        </w:tc>
        <w:tc>
          <w:tcPr>
            <w:tcW w:w="7407" w:type="dxa"/>
          </w:tcPr>
          <w:p w:rsidR="00000000" w:rsidRDefault="00AC26C9">
            <w:pPr>
              <w:rPr>
                <w:lang w:val="fr-FR"/>
              </w:rPr>
            </w:pPr>
            <w:r>
              <w:rPr>
                <w:rStyle w:val="mqInternal"/>
                <w:noProof/>
                <w:lang w:val="fr-FR"/>
              </w:rPr>
              <w:t>[1}[2}</w:t>
            </w:r>
            <w:r>
              <w:rPr>
                <w:lang w:val="fr-FR"/>
              </w:rPr>
              <w:t>Notez que selon la fa</w:t>
            </w:r>
            <w:r>
              <w:rPr>
                <w:lang w:val="fr-FR"/>
              </w:rPr>
              <w:t>ç</w:t>
            </w:r>
            <w:r>
              <w:rPr>
                <w:lang w:val="fr-FR"/>
              </w:rPr>
              <w:t>on dont votre compte/t</w:t>
            </w:r>
            <w:r>
              <w:rPr>
                <w:lang w:val="fr-FR"/>
              </w:rPr>
              <w:t>â</w:t>
            </w:r>
            <w:r>
              <w:rPr>
                <w:lang w:val="fr-FR"/>
              </w:rPr>
              <w:t>che est configur</w:t>
            </w:r>
            <w:r>
              <w:rPr>
                <w:lang w:val="fr-FR"/>
              </w:rPr>
              <w:t>é</w:t>
            </w:r>
            <w:r>
              <w:rPr>
                <w:lang w:val="fr-FR"/>
              </w:rPr>
              <w:t>, la r</w:t>
            </w:r>
            <w:r>
              <w:rPr>
                <w:lang w:val="fr-FR"/>
              </w:rPr>
              <w:t>é</w:t>
            </w:r>
            <w:r>
              <w:rPr>
                <w:lang w:val="fr-FR"/>
              </w:rPr>
              <w:t>ponse de l'API (comme celle illustr</w:t>
            </w:r>
            <w:r>
              <w:rPr>
                <w:lang w:val="fr-FR"/>
              </w:rPr>
              <w:t>é</w:t>
            </w:r>
            <w:r>
              <w:rPr>
                <w:lang w:val="fr-FR"/>
              </w:rPr>
              <w:t>e</w:t>
            </w:r>
            <w:r>
              <w:rPr>
                <w:lang w:val="fr-FR"/>
              </w:rPr>
              <w:t xml:space="preserve"> ci-dessous) inclura </w:t>
            </w:r>
            <w:r>
              <w:rPr>
                <w:rStyle w:val="mqInternal"/>
                <w:noProof/>
                <w:lang w:val="fr-FR"/>
              </w:rPr>
              <w:t>[3}[4]{5]</w:t>
            </w:r>
            <w:r>
              <w:rPr>
                <w:lang w:val="fr-FR"/>
              </w:rPr>
              <w:t xml:space="preserve"> ou </w:t>
            </w:r>
            <w:r>
              <w:rPr>
                <w:rStyle w:val="mqInternal"/>
                <w:noProof/>
                <w:lang w:val="fr-FR"/>
              </w:rPr>
              <w:t>[3}[7]{5]</w:t>
            </w:r>
            <w:r>
              <w:rPr>
                <w:lang w:val="fr-FR"/>
              </w:rPr>
              <w:t xml:space="preserve"> les sorties, mais pas les deux.</w:t>
            </w:r>
            <w:r>
              <w:rPr>
                <w:rStyle w:val="mqInternal"/>
                <w:noProof/>
                <w:lang w:val="fr-FR"/>
              </w:rPr>
              <w:t>{9]{10]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0fbcf421-d4d3-4122-ab8e-f6732669a53b</w:t>
            </w:r>
          </w:p>
        </w:tc>
        <w:tc>
          <w:tcPr>
            <w:tcW w:w="7407" w:type="dxa"/>
            <w:shd w:val="clear" w:color="auto" w:fill="F2F2F2" w:themeFill="background1" w:themeFillShade="F2"/>
          </w:tcPr>
          <w:p w:rsidR="00000000" w:rsidRDefault="00AC26C9">
            <w:pPr>
              <w:rPr>
                <w:noProof/>
              </w:rPr>
            </w:pPr>
            <w:r>
              <w:rPr>
                <w:noProof/>
              </w:rPr>
              <w:t>Note that there are concurrency limits for PlayReady defined in your service agreement with Microsoft.</w:t>
            </w:r>
          </w:p>
        </w:tc>
        <w:tc>
          <w:tcPr>
            <w:tcW w:w="7407" w:type="dxa"/>
          </w:tcPr>
          <w:p w:rsidR="00000000" w:rsidRDefault="00AC26C9">
            <w:pPr>
              <w:rPr>
                <w:lang w:val="fr-FR"/>
              </w:rPr>
            </w:pPr>
            <w:r>
              <w:rPr>
                <w:lang w:val="fr-FR"/>
              </w:rPr>
              <w:t>Notez qu'il existe des limites de concurrence pour PlayReady d</w:t>
            </w:r>
            <w:r>
              <w:rPr>
                <w:lang w:val="fr-FR"/>
              </w:rPr>
              <w:t>é</w:t>
            </w:r>
            <w:r>
              <w:rPr>
                <w:lang w:val="fr-FR"/>
              </w:rPr>
              <w:t>finies dans votre contrat de service avec Microsoft.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df37980f-b429-475b-9aa3-db211a437603</w:t>
            </w:r>
          </w:p>
        </w:tc>
        <w:tc>
          <w:tcPr>
            <w:tcW w:w="7407" w:type="dxa"/>
            <w:shd w:val="clear" w:color="auto" w:fill="F2F2F2" w:themeFill="background1" w:themeFillShade="F2"/>
          </w:tcPr>
          <w:p w:rsidR="00000000" w:rsidRDefault="00AC26C9">
            <w:pPr>
              <w:rPr>
                <w:noProof/>
              </w:rPr>
            </w:pPr>
            <w:r>
              <w:rPr>
                <w:noProof/>
              </w:rPr>
              <w:t xml:space="preserve">See </w:t>
            </w:r>
            <w:r>
              <w:rPr>
                <w:rStyle w:val="mqInternal"/>
                <w:noProof/>
              </w:rPr>
              <w:t>[1}</w:t>
            </w:r>
            <w:r>
              <w:rPr>
                <w:noProof/>
              </w:rPr>
              <w:t>this Microsoft document</w:t>
            </w:r>
            <w:r>
              <w:rPr>
                <w:rStyle w:val="mqInternal"/>
                <w:noProof/>
              </w:rPr>
              <w:t>{2]</w:t>
            </w:r>
            <w:r>
              <w:rPr>
                <w:noProof/>
              </w:rPr>
              <w:t xml:space="preserve"> for information on managing concurrency.</w:t>
            </w:r>
          </w:p>
        </w:tc>
        <w:tc>
          <w:tcPr>
            <w:tcW w:w="7407" w:type="dxa"/>
          </w:tcPr>
          <w:p w:rsidR="00000000" w:rsidRDefault="00AC26C9">
            <w:pPr>
              <w:rPr>
                <w:lang w:val="fr-FR"/>
              </w:rPr>
            </w:pPr>
            <w:r>
              <w:rPr>
                <w:lang w:val="fr-FR"/>
              </w:rPr>
              <w:t xml:space="preserve">Reportez-vous </w:t>
            </w:r>
            <w:r>
              <w:rPr>
                <w:lang w:val="fr-FR"/>
              </w:rPr>
              <w:t>à</w:t>
            </w:r>
            <w:r>
              <w:rPr>
                <w:lang w:val="fr-FR"/>
              </w:rPr>
              <w:t xml:space="preserve"> </w:t>
            </w:r>
            <w:r>
              <w:rPr>
                <w:rStyle w:val="mqInternal"/>
                <w:noProof/>
                <w:lang w:val="fr-FR"/>
              </w:rPr>
              <w:t>[1}</w:t>
            </w:r>
            <w:r>
              <w:rPr>
                <w:lang w:val="fr-FR"/>
              </w:rPr>
              <w:t>ce d</w:t>
            </w:r>
            <w:r>
              <w:rPr>
                <w:lang w:val="fr-FR"/>
              </w:rPr>
              <w:t>ocument Microsoft</w:t>
            </w:r>
            <w:r>
              <w:rPr>
                <w:rStyle w:val="mqInternal"/>
                <w:noProof/>
                <w:lang w:val="fr-FR"/>
              </w:rPr>
              <w:t>{2]</w:t>
            </w:r>
            <w:r>
              <w:rPr>
                <w:lang w:val="fr-FR"/>
              </w:rPr>
              <w:t xml:space="preserve"> pour plus d'informations sur la gestion de la concurrence.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0af2017b-c2f6-4bc7-b3de-a013e8128452</w:t>
            </w:r>
          </w:p>
        </w:tc>
        <w:tc>
          <w:tcPr>
            <w:tcW w:w="7407" w:type="dxa"/>
            <w:shd w:val="clear" w:color="auto" w:fill="F2F2F2" w:themeFill="background1" w:themeFillShade="F2"/>
          </w:tcPr>
          <w:p w:rsidR="00000000" w:rsidRDefault="00AC26C9">
            <w:pPr>
              <w:rPr>
                <w:noProof/>
              </w:rPr>
            </w:pPr>
            <w:r>
              <w:rPr>
                <w:noProof/>
              </w:rPr>
              <w:t>If the concurrency limit is exceeded for a video, it will fail to play for viewers beyond the maximum number.</w:t>
            </w:r>
          </w:p>
        </w:tc>
        <w:tc>
          <w:tcPr>
            <w:tcW w:w="7407" w:type="dxa"/>
          </w:tcPr>
          <w:p w:rsidR="00000000" w:rsidRDefault="00AC26C9">
            <w:pPr>
              <w:rPr>
                <w:lang w:val="fr-FR"/>
              </w:rPr>
            </w:pPr>
            <w:r>
              <w:rPr>
                <w:lang w:val="fr-FR"/>
              </w:rPr>
              <w:t>Si la limite de concurre</w:t>
            </w:r>
            <w:r>
              <w:rPr>
                <w:lang w:val="fr-FR"/>
              </w:rPr>
              <w:t>nce est d</w:t>
            </w:r>
            <w:r>
              <w:rPr>
                <w:lang w:val="fr-FR"/>
              </w:rPr>
              <w:t>é</w:t>
            </w:r>
            <w:r>
              <w:rPr>
                <w:lang w:val="fr-FR"/>
              </w:rPr>
              <w:t>pass</w:t>
            </w:r>
            <w:r>
              <w:rPr>
                <w:lang w:val="fr-FR"/>
              </w:rPr>
              <w:t>é</w:t>
            </w:r>
            <w:r>
              <w:rPr>
                <w:lang w:val="fr-FR"/>
              </w:rPr>
              <w:t>e pour une vid</w:t>
            </w:r>
            <w:r>
              <w:rPr>
                <w:lang w:val="fr-FR"/>
              </w:rPr>
              <w:t>é</w:t>
            </w:r>
            <w:r>
              <w:rPr>
                <w:lang w:val="fr-FR"/>
              </w:rPr>
              <w:t xml:space="preserve">o, elle ne parviendra pas </w:t>
            </w:r>
            <w:r>
              <w:rPr>
                <w:lang w:val="fr-FR"/>
              </w:rPr>
              <w:t>à</w:t>
            </w:r>
            <w:r>
              <w:rPr>
                <w:lang w:val="fr-FR"/>
              </w:rPr>
              <w:t xml:space="preserve"> lire pour les spectateurs au-del</w:t>
            </w:r>
            <w:r>
              <w:rPr>
                <w:lang w:val="fr-FR"/>
              </w:rPr>
              <w:t>à</w:t>
            </w:r>
            <w:r>
              <w:rPr>
                <w:lang w:val="fr-FR"/>
              </w:rPr>
              <w:t xml:space="preserve"> du nombre maximal.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f54af2c0-38d8-48c7-8602-91a504c286c0</w:t>
            </w:r>
          </w:p>
        </w:tc>
        <w:tc>
          <w:tcPr>
            <w:tcW w:w="7407" w:type="dxa"/>
            <w:shd w:val="clear" w:color="auto" w:fill="F2F2F2" w:themeFill="background1" w:themeFillShade="F2"/>
          </w:tcPr>
          <w:p w:rsidR="00000000" w:rsidRDefault="00AC26C9">
            <w:pPr>
              <w:rPr>
                <w:noProof/>
              </w:rPr>
            </w:pPr>
            <w:r>
              <w:rPr>
                <w:noProof/>
              </w:rPr>
              <w:t>Create Live job examples</w:t>
            </w:r>
          </w:p>
        </w:tc>
        <w:tc>
          <w:tcPr>
            <w:tcW w:w="7407" w:type="dxa"/>
          </w:tcPr>
          <w:p w:rsidR="00000000" w:rsidRDefault="00AC26C9">
            <w:pPr>
              <w:rPr>
                <w:lang w:val="fr-FR"/>
              </w:rPr>
            </w:pPr>
            <w:r>
              <w:rPr>
                <w:lang w:val="fr-FR"/>
              </w:rPr>
              <w:t>Exemples de cr</w:t>
            </w:r>
            <w:r>
              <w:rPr>
                <w:lang w:val="fr-FR"/>
              </w:rPr>
              <w:t>é</w:t>
            </w:r>
            <w:r>
              <w:rPr>
                <w:lang w:val="fr-FR"/>
              </w:rPr>
              <w:t>ation d'emplois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0934265b-173f-4818-ae4d-46eef645</w:t>
            </w:r>
            <w:r>
              <w:rPr>
                <w:noProof/>
                <w:sz w:val="2"/>
              </w:rPr>
              <w:t>583e</w:t>
            </w:r>
          </w:p>
        </w:tc>
        <w:tc>
          <w:tcPr>
            <w:tcW w:w="7407" w:type="dxa"/>
            <w:shd w:val="clear" w:color="auto" w:fill="F2F2F2" w:themeFill="background1" w:themeFillShade="F2"/>
          </w:tcPr>
          <w:p w:rsidR="00000000" w:rsidRDefault="00AC26C9">
            <w:pPr>
              <w:rPr>
                <w:noProof/>
              </w:rPr>
            </w:pPr>
            <w:r>
              <w:rPr>
                <w:noProof/>
              </w:rPr>
              <w:t>All DRM modes</w:t>
            </w:r>
          </w:p>
        </w:tc>
        <w:tc>
          <w:tcPr>
            <w:tcW w:w="7407" w:type="dxa"/>
          </w:tcPr>
          <w:p w:rsidR="00000000" w:rsidRDefault="00AC26C9">
            <w:pPr>
              <w:rPr>
                <w:lang w:val="fr-FR"/>
              </w:rPr>
            </w:pPr>
            <w:r>
              <w:rPr>
                <w:lang w:val="fr-FR"/>
              </w:rPr>
              <w:t>Tous les modes DRM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4d0dc36a-de9d-4242-a65e-f0bb7fe4ae77</w:t>
            </w:r>
          </w:p>
        </w:tc>
        <w:tc>
          <w:tcPr>
            <w:tcW w:w="7407" w:type="dxa"/>
            <w:shd w:val="clear" w:color="auto" w:fill="F2F2F2" w:themeFill="background1" w:themeFillShade="F2"/>
          </w:tcPr>
          <w:p w:rsidR="00000000" w:rsidRDefault="00AC26C9">
            <w:pPr>
              <w:rPr>
                <w:noProof/>
              </w:rPr>
            </w:pPr>
            <w:r>
              <w:rPr>
                <w:noProof/>
              </w:rPr>
              <w:t>Here is a sample request body to package outputs with all available DRM types:</w:t>
            </w:r>
          </w:p>
        </w:tc>
        <w:tc>
          <w:tcPr>
            <w:tcW w:w="7407" w:type="dxa"/>
          </w:tcPr>
          <w:p w:rsidR="00000000" w:rsidRDefault="00AC26C9">
            <w:pPr>
              <w:rPr>
                <w:lang w:val="fr-FR"/>
              </w:rPr>
            </w:pPr>
            <w:r>
              <w:rPr>
                <w:lang w:val="fr-FR"/>
              </w:rPr>
              <w:t>Voici un exemple de corps de requ</w:t>
            </w:r>
            <w:r>
              <w:rPr>
                <w:lang w:val="fr-FR"/>
              </w:rPr>
              <w:t>ê</w:t>
            </w:r>
            <w:r>
              <w:rPr>
                <w:lang w:val="fr-FR"/>
              </w:rPr>
              <w:t>te pour emballer les sorties avec tous les types de DRM disponibles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baf28485-c37a-4a31-876d-28b1f85de97a</w:t>
            </w:r>
          </w:p>
        </w:tc>
        <w:tc>
          <w:tcPr>
            <w:tcW w:w="7407" w:type="dxa"/>
            <w:shd w:val="clear" w:color="auto" w:fill="F2F2F2" w:themeFill="background1" w:themeFillShade="F2"/>
          </w:tcPr>
          <w:p w:rsidR="00000000" w:rsidRDefault="00AC26C9">
            <w:pPr>
              <w:rPr>
                <w:noProof/>
              </w:rPr>
            </w:pPr>
            <w:r>
              <w:rPr>
                <w:noProof/>
              </w:rPr>
              <w:t>The response to the request will look like this:</w:t>
            </w:r>
          </w:p>
        </w:tc>
        <w:tc>
          <w:tcPr>
            <w:tcW w:w="7407" w:type="dxa"/>
          </w:tcPr>
          <w:p w:rsidR="00000000" w:rsidRDefault="00AC26C9">
            <w:pPr>
              <w:rPr>
                <w:lang w:val="fr-FR"/>
              </w:rPr>
            </w:pPr>
            <w:r>
              <w:rPr>
                <w:lang w:val="fr-FR"/>
              </w:rPr>
              <w:t>La r</w:t>
            </w:r>
            <w:r>
              <w:rPr>
                <w:lang w:val="fr-FR"/>
              </w:rPr>
              <w:t>é</w:t>
            </w:r>
            <w:r>
              <w:rPr>
                <w:lang w:val="fr-FR"/>
              </w:rPr>
              <w:t xml:space="preserve">ponse </w:t>
            </w:r>
            <w:r>
              <w:rPr>
                <w:lang w:val="fr-FR"/>
              </w:rPr>
              <w:t>à</w:t>
            </w:r>
            <w:r>
              <w:rPr>
                <w:lang w:val="fr-FR"/>
              </w:rPr>
              <w:t xml:space="preserve"> la demande ressemblera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1322d850-0e25-4f93-a44b-1e79a4b566ad</w:t>
            </w:r>
          </w:p>
        </w:tc>
        <w:tc>
          <w:tcPr>
            <w:tcW w:w="7407" w:type="dxa"/>
            <w:shd w:val="clear" w:color="auto" w:fill="F2F2F2" w:themeFill="background1" w:themeFillShade="F2"/>
          </w:tcPr>
          <w:p w:rsidR="00000000" w:rsidRDefault="00AC26C9">
            <w:pPr>
              <w:rPr>
                <w:noProof/>
              </w:rPr>
            </w:pPr>
            <w:r>
              <w:rPr>
                <w:noProof/>
              </w:rPr>
              <w:t>Job with</w:t>
            </w:r>
            <w:r>
              <w:rPr>
                <w:noProof/>
              </w:rPr>
              <w:t xml:space="preserve"> Widevine-HLS</w:t>
            </w:r>
          </w:p>
        </w:tc>
        <w:tc>
          <w:tcPr>
            <w:tcW w:w="7407" w:type="dxa"/>
          </w:tcPr>
          <w:p w:rsidR="00000000" w:rsidRDefault="00AC26C9">
            <w:pPr>
              <w:rPr>
                <w:lang w:val="fr-FR"/>
              </w:rPr>
            </w:pPr>
            <w:r>
              <w:rPr>
                <w:lang w:val="fr-FR"/>
              </w:rPr>
              <w:t>Travail avec WideDevine-HLS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63b332ed-b908-47a6-bf02-bca2e553caab</w:t>
            </w:r>
          </w:p>
        </w:tc>
        <w:tc>
          <w:tcPr>
            <w:tcW w:w="7407" w:type="dxa"/>
            <w:shd w:val="clear" w:color="auto" w:fill="F2F2F2" w:themeFill="background1" w:themeFillShade="F2"/>
          </w:tcPr>
          <w:p w:rsidR="00000000" w:rsidRDefault="00AC26C9">
            <w:pPr>
              <w:rPr>
                <w:noProof/>
              </w:rPr>
            </w:pPr>
            <w:r>
              <w:rPr>
                <w:noProof/>
              </w:rPr>
              <w:t>To create Widevine-packaged DASH</w:t>
            </w:r>
            <w:r>
              <w:rPr>
                <w:rStyle w:val="mqInternal"/>
                <w:noProof/>
              </w:rPr>
              <w:t>[1]</w:t>
            </w:r>
            <w:r>
              <w:rPr>
                <w:noProof/>
              </w:rPr>
              <w:t xml:space="preserve">outputs (without getting an account override to make this the default), specify </w:t>
            </w:r>
            <w:r>
              <w:rPr>
                <w:rStyle w:val="mqInternal"/>
                <w:noProof/>
              </w:rPr>
              <w:t>[2}[3]{4][1]</w:t>
            </w:r>
            <w:r>
              <w:rPr>
                <w:noProof/>
              </w:rPr>
              <w:t xml:space="preserve">in the </w:t>
            </w:r>
            <w:r>
              <w:rPr>
                <w:rStyle w:val="mqInternal"/>
                <w:noProof/>
              </w:rPr>
              <w:t>[2}[7]{4]</w:t>
            </w:r>
            <w:r>
              <w:rPr>
                <w:noProof/>
              </w:rPr>
              <w:t xml:space="preserve"> as shown in the example belo</w:t>
            </w:r>
            <w:r>
              <w:rPr>
                <w:noProof/>
              </w:rPr>
              <w:t>w.</w:t>
            </w:r>
          </w:p>
        </w:tc>
        <w:tc>
          <w:tcPr>
            <w:tcW w:w="7407" w:type="dxa"/>
          </w:tcPr>
          <w:p w:rsidR="00000000" w:rsidRDefault="00AC26C9">
            <w:pPr>
              <w:rPr>
                <w:lang w:val="fr-FR"/>
              </w:rPr>
            </w:pPr>
            <w:r>
              <w:rPr>
                <w:lang w:val="fr-FR"/>
              </w:rPr>
              <w:t>Pour cr</w:t>
            </w:r>
            <w:r>
              <w:rPr>
                <w:lang w:val="fr-FR"/>
              </w:rPr>
              <w:t>é</w:t>
            </w:r>
            <w:r>
              <w:rPr>
                <w:lang w:val="fr-FR"/>
              </w:rPr>
              <w:t>er des</w:t>
            </w:r>
            <w:r>
              <w:rPr>
                <w:rStyle w:val="mqInternal"/>
                <w:noProof/>
                <w:lang w:val="fr-FR"/>
              </w:rPr>
              <w:t>[1]</w:t>
            </w:r>
            <w:r>
              <w:rPr>
                <w:lang w:val="fr-FR"/>
              </w:rPr>
              <w:t>sorties DASH empaquet</w:t>
            </w:r>
            <w:r>
              <w:rPr>
                <w:lang w:val="fr-FR"/>
              </w:rPr>
              <w:t>é</w:t>
            </w:r>
            <w:r>
              <w:rPr>
                <w:lang w:val="fr-FR"/>
              </w:rPr>
              <w:t>es par WideDevine (sans obtenir de remplacement de compte pour en faire la valeur par d</w:t>
            </w:r>
            <w:r>
              <w:rPr>
                <w:lang w:val="fr-FR"/>
              </w:rPr>
              <w:t>é</w:t>
            </w:r>
            <w:r>
              <w:rPr>
                <w:lang w:val="fr-FR"/>
              </w:rPr>
              <w:t>faut), sp</w:t>
            </w:r>
            <w:r>
              <w:rPr>
                <w:lang w:val="fr-FR"/>
              </w:rPr>
              <w:t>é</w:t>
            </w:r>
            <w:r>
              <w:rPr>
                <w:lang w:val="fr-FR"/>
              </w:rPr>
              <w:t xml:space="preserve">cifiez </w:t>
            </w:r>
            <w:r>
              <w:rPr>
                <w:rStyle w:val="mqInternal"/>
                <w:noProof/>
                <w:lang w:val="fr-FR"/>
              </w:rPr>
              <w:t>[2}[3]{4][1]</w:t>
            </w:r>
            <w:r>
              <w:rPr>
                <w:lang w:val="fr-FR"/>
              </w:rPr>
              <w:t xml:space="preserve">dans le </w:t>
            </w:r>
            <w:r>
              <w:rPr>
                <w:rStyle w:val="mqInternal"/>
                <w:noProof/>
                <w:lang w:val="fr-FR"/>
              </w:rPr>
              <w:t>[2}[7]{4]</w:t>
            </w:r>
            <w:r>
              <w:rPr>
                <w:lang w:val="fr-FR"/>
              </w:rPr>
              <w:t xml:space="preserve"> comme indiqu</w:t>
            </w:r>
            <w:r>
              <w:rPr>
                <w:lang w:val="fr-FR"/>
              </w:rPr>
              <w:t>é</w:t>
            </w:r>
            <w:r>
              <w:rPr>
                <w:lang w:val="fr-FR"/>
              </w:rPr>
              <w:t xml:space="preserve"> dans l'exemple ci-dessous.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08b0b522-ec93-48e4-94d3-f9f5bf1bb</w:t>
            </w:r>
            <w:r>
              <w:rPr>
                <w:noProof/>
                <w:sz w:val="2"/>
              </w:rPr>
              <w:t>bb2</w:t>
            </w:r>
          </w:p>
        </w:tc>
        <w:tc>
          <w:tcPr>
            <w:tcW w:w="7407" w:type="dxa"/>
            <w:shd w:val="clear" w:color="auto" w:fill="F2F2F2" w:themeFill="background1" w:themeFillShade="F2"/>
          </w:tcPr>
          <w:p w:rsidR="00000000" w:rsidRDefault="00AC26C9">
            <w:pPr>
              <w:rPr>
                <w:noProof/>
              </w:rPr>
            </w:pPr>
            <w:r>
              <w:rPr>
                <w:noProof/>
              </w:rPr>
              <w:t xml:space="preserve">Similarly, if you have had your account default set to use Widevine with DASH, you can get Widevine-HLS outputs for a particular job by specifying </w:t>
            </w:r>
            <w:r>
              <w:rPr>
                <w:rStyle w:val="mqInternal"/>
                <w:noProof/>
              </w:rPr>
              <w:t>[1}[2]{3]</w:t>
            </w:r>
            <w:r>
              <w:rPr>
                <w:noProof/>
              </w:rPr>
              <w:t xml:space="preserve"> in the </w:t>
            </w:r>
            <w:r>
              <w:rPr>
                <w:rStyle w:val="mqInternal"/>
                <w:noProof/>
              </w:rPr>
              <w:t>[1}[5]{3]</w:t>
            </w:r>
            <w:r>
              <w:rPr>
                <w:noProof/>
              </w:rPr>
              <w:t>.</w:t>
            </w:r>
          </w:p>
        </w:tc>
        <w:tc>
          <w:tcPr>
            <w:tcW w:w="7407" w:type="dxa"/>
          </w:tcPr>
          <w:p w:rsidR="00000000" w:rsidRDefault="00AC26C9">
            <w:pPr>
              <w:rPr>
                <w:lang w:val="fr-FR"/>
              </w:rPr>
            </w:pPr>
            <w:r>
              <w:rPr>
                <w:lang w:val="fr-FR"/>
              </w:rPr>
              <w:t>De m</w:t>
            </w:r>
            <w:r>
              <w:rPr>
                <w:lang w:val="fr-FR"/>
              </w:rPr>
              <w:t>ê</w:t>
            </w:r>
            <w:r>
              <w:rPr>
                <w:lang w:val="fr-FR"/>
              </w:rPr>
              <w:t>me, si votre compte par d</w:t>
            </w:r>
            <w:r>
              <w:rPr>
                <w:lang w:val="fr-FR"/>
              </w:rPr>
              <w:t>é</w:t>
            </w:r>
            <w:r>
              <w:rPr>
                <w:lang w:val="fr-FR"/>
              </w:rPr>
              <w:t xml:space="preserve">faut a </w:t>
            </w:r>
            <w:r>
              <w:rPr>
                <w:lang w:val="fr-FR"/>
              </w:rPr>
              <w:t>é</w:t>
            </w:r>
            <w:r>
              <w:rPr>
                <w:lang w:val="fr-FR"/>
              </w:rPr>
              <w:t>t</w:t>
            </w:r>
            <w:r>
              <w:rPr>
                <w:lang w:val="fr-FR"/>
              </w:rPr>
              <w:t>é</w:t>
            </w:r>
            <w:r>
              <w:rPr>
                <w:lang w:val="fr-FR"/>
              </w:rPr>
              <w:t xml:space="preserve"> d</w:t>
            </w:r>
            <w:r>
              <w:rPr>
                <w:lang w:val="fr-FR"/>
              </w:rPr>
              <w:t>é</w:t>
            </w:r>
            <w:r>
              <w:rPr>
                <w:lang w:val="fr-FR"/>
              </w:rPr>
              <w:t xml:space="preserve">fini pour utiliser Widevine avec </w:t>
            </w:r>
            <w:r>
              <w:rPr>
                <w:lang w:val="fr-FR"/>
              </w:rPr>
              <w:t>DASH, vous pouvez obtenir des sorties WideDevine-HLS pour une t</w:t>
            </w:r>
            <w:r>
              <w:rPr>
                <w:lang w:val="fr-FR"/>
              </w:rPr>
              <w:t>â</w:t>
            </w:r>
            <w:r>
              <w:rPr>
                <w:lang w:val="fr-FR"/>
              </w:rPr>
              <w:t>che particuli</w:t>
            </w:r>
            <w:r>
              <w:rPr>
                <w:lang w:val="fr-FR"/>
              </w:rPr>
              <w:t>è</w:t>
            </w:r>
            <w:r>
              <w:rPr>
                <w:lang w:val="fr-FR"/>
              </w:rPr>
              <w:t>re en sp</w:t>
            </w:r>
            <w:r>
              <w:rPr>
                <w:lang w:val="fr-FR"/>
              </w:rPr>
              <w:t>é</w:t>
            </w:r>
            <w:r>
              <w:rPr>
                <w:lang w:val="fr-FR"/>
              </w:rPr>
              <w:t xml:space="preserve">cifiant </w:t>
            </w:r>
            <w:r>
              <w:rPr>
                <w:rStyle w:val="mqInternal"/>
                <w:noProof/>
                <w:lang w:val="fr-FR"/>
              </w:rPr>
              <w:t>[1}[2]{3]</w:t>
            </w:r>
            <w:r>
              <w:rPr>
                <w:lang w:val="fr-FR"/>
              </w:rPr>
              <w:t xml:space="preserve"> dans le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6c2b3979-9cc3-43f8-bebf-596515ca6d3f</w:t>
            </w:r>
          </w:p>
        </w:tc>
        <w:tc>
          <w:tcPr>
            <w:tcW w:w="7407" w:type="dxa"/>
            <w:shd w:val="clear" w:color="auto" w:fill="F2F2F2" w:themeFill="background1" w:themeFillShade="F2"/>
          </w:tcPr>
          <w:p w:rsidR="00000000" w:rsidRDefault="00AC26C9">
            <w:pPr>
              <w:rPr>
                <w:noProof/>
              </w:rPr>
            </w:pPr>
            <w:r>
              <w:rPr>
                <w:noProof/>
              </w:rPr>
              <w:t>Sample request</w:t>
            </w:r>
          </w:p>
        </w:tc>
        <w:tc>
          <w:tcPr>
            <w:tcW w:w="7407" w:type="dxa"/>
          </w:tcPr>
          <w:p w:rsidR="00000000" w:rsidRDefault="00AC26C9">
            <w:pPr>
              <w:rPr>
                <w:lang w:val="fr-FR"/>
              </w:rPr>
            </w:pPr>
            <w:r>
              <w:rPr>
                <w:lang w:val="fr-FR"/>
              </w:rPr>
              <w:t>Exemple de demande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f924b61f-0aa4-48bc-bf1d-f7b1fd679e18</w:t>
            </w:r>
          </w:p>
        </w:tc>
        <w:tc>
          <w:tcPr>
            <w:tcW w:w="7407" w:type="dxa"/>
            <w:shd w:val="clear" w:color="auto" w:fill="F2F2F2" w:themeFill="background1" w:themeFillShade="F2"/>
          </w:tcPr>
          <w:p w:rsidR="00000000" w:rsidRDefault="00AC26C9">
            <w:pPr>
              <w:rPr>
                <w:noProof/>
              </w:rPr>
            </w:pPr>
            <w:r>
              <w:rPr>
                <w:noProof/>
              </w:rPr>
              <w:t>Get Job info</w:t>
            </w:r>
          </w:p>
        </w:tc>
        <w:tc>
          <w:tcPr>
            <w:tcW w:w="7407" w:type="dxa"/>
          </w:tcPr>
          <w:p w:rsidR="00000000" w:rsidRDefault="00AC26C9">
            <w:pPr>
              <w:rPr>
                <w:lang w:val="fr-FR"/>
              </w:rPr>
            </w:pPr>
            <w:r>
              <w:rPr>
                <w:lang w:val="fr-FR"/>
              </w:rPr>
              <w:t>Obtenir des informations sur 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fb8e3f12-c395-462e-8ef3-f3cdad1443f3</w:t>
            </w:r>
          </w:p>
        </w:tc>
        <w:tc>
          <w:tcPr>
            <w:tcW w:w="7407" w:type="dxa"/>
            <w:shd w:val="clear" w:color="auto" w:fill="F2F2F2" w:themeFill="background1" w:themeFillShade="F2"/>
          </w:tcPr>
          <w:p w:rsidR="00000000" w:rsidRDefault="00AC26C9">
            <w:pPr>
              <w:rPr>
                <w:noProof/>
              </w:rPr>
            </w:pPr>
            <w:r>
              <w:rPr>
                <w:noProof/>
              </w:rPr>
              <w:t>When you GET a list of live jobs or details of a job, DRM information will be included as shown in the sample below.</w:t>
            </w:r>
          </w:p>
        </w:tc>
        <w:tc>
          <w:tcPr>
            <w:tcW w:w="7407" w:type="dxa"/>
          </w:tcPr>
          <w:p w:rsidR="00000000" w:rsidRDefault="00AC26C9">
            <w:pPr>
              <w:rPr>
                <w:lang w:val="fr-FR"/>
              </w:rPr>
            </w:pPr>
            <w:r>
              <w:rPr>
                <w:lang w:val="fr-FR"/>
              </w:rPr>
              <w:t>Lorsque vous OBTENEZ une liste d'emplois en cours ou des d</w:t>
            </w:r>
            <w:r>
              <w:rPr>
                <w:lang w:val="fr-FR"/>
              </w:rPr>
              <w:t>é</w:t>
            </w:r>
            <w:r>
              <w:rPr>
                <w:lang w:val="fr-FR"/>
              </w:rPr>
              <w:t>tails</w:t>
            </w:r>
            <w:r>
              <w:rPr>
                <w:lang w:val="fr-FR"/>
              </w:rPr>
              <w:t xml:space="preserve"> d'une t</w:t>
            </w:r>
            <w:r>
              <w:rPr>
                <w:lang w:val="fr-FR"/>
              </w:rPr>
              <w:t>â</w:t>
            </w:r>
            <w:r>
              <w:rPr>
                <w:lang w:val="fr-FR"/>
              </w:rPr>
              <w:t>che, les informations DRM sont incluses comme indiqu</w:t>
            </w:r>
            <w:r>
              <w:rPr>
                <w:lang w:val="fr-FR"/>
              </w:rPr>
              <w:t>é</w:t>
            </w:r>
            <w:r>
              <w:rPr>
                <w:lang w:val="fr-FR"/>
              </w:rPr>
              <w:t xml:space="preserve"> dans l'exemple ci-dessous.</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signed-urls-and-token-auth-live-stream.html</w:t>
            </w:r>
          </w:p>
          <w:p w:rsidR="00000000" w:rsidRDefault="00AC26C9">
            <w:pPr>
              <w:jc w:val="center"/>
              <w:rPr>
                <w:b/>
                <w:noProof/>
              </w:rPr>
            </w:pPr>
            <w:r>
              <w:rPr>
                <w:b/>
                <w:noProof/>
              </w:rPr>
              <w:t>MQ971010 fd7eab15-b5a8-4ab9-b76a-80b94d6848bf</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ffc1513d-12ea-46aa-97e8-59772118fbd7</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2ac840ca-40c2-4105-9d76-062f4044b2cf</w:t>
            </w:r>
          </w:p>
        </w:tc>
        <w:tc>
          <w:tcPr>
            <w:tcW w:w="7407" w:type="dxa"/>
            <w:shd w:val="clear" w:color="auto" w:fill="F2F2F2" w:themeFill="background1" w:themeFillShade="F2"/>
          </w:tcPr>
          <w:p w:rsidR="00000000" w:rsidRDefault="00AC26C9">
            <w:pPr>
              <w:rPr>
                <w:noProof/>
              </w:rPr>
            </w:pPr>
            <w:r>
              <w:rPr>
                <w:noProof/>
              </w:rPr>
              <w:t>Signed URLs and Token Auth with a Live Stream description:</w:t>
            </w:r>
          </w:p>
        </w:tc>
        <w:tc>
          <w:tcPr>
            <w:tcW w:w="7407" w:type="dxa"/>
          </w:tcPr>
          <w:p w:rsidR="00000000" w:rsidRDefault="00AC26C9">
            <w:pPr>
              <w:rPr>
                <w:lang w:val="fr-FR"/>
              </w:rPr>
            </w:pPr>
            <w:r>
              <w:rPr>
                <w:lang w:val="fr-FR"/>
              </w:rPr>
              <w:t>URL sign</w:t>
            </w:r>
            <w:r>
              <w:rPr>
                <w:lang w:val="fr-FR"/>
              </w:rPr>
              <w:t>é</w:t>
            </w:r>
            <w:r>
              <w:rPr>
                <w:lang w:val="fr-FR"/>
              </w:rPr>
              <w:t>es et authentification de jeton avec une description de diffusion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b5f2af5d-bf72-4988-938a-f043c6d5ce97</w:t>
            </w:r>
          </w:p>
        </w:tc>
        <w:tc>
          <w:tcPr>
            <w:tcW w:w="7407" w:type="dxa"/>
            <w:shd w:val="clear" w:color="auto" w:fill="F2F2F2" w:themeFill="background1" w:themeFillShade="F2"/>
          </w:tcPr>
          <w:p w:rsidR="00000000" w:rsidRDefault="00AC26C9">
            <w:pPr>
              <w:rPr>
                <w:noProof/>
              </w:rPr>
            </w:pPr>
            <w:r>
              <w:rPr>
                <w:noProof/>
              </w:rPr>
              <w:t>'In this topic, you will learn ab</w:t>
            </w:r>
            <w:r>
              <w:rPr>
                <w:noProof/>
              </w:rPr>
              <w:t>out using signed URLs and token auth to prevent end users from being able to play back your live stream without proper authorization.' parent:</w:t>
            </w:r>
          </w:p>
        </w:tc>
        <w:tc>
          <w:tcPr>
            <w:tcW w:w="7407" w:type="dxa"/>
          </w:tcPr>
          <w:p w:rsidR="00000000" w:rsidRDefault="00AC26C9">
            <w:pPr>
              <w:rPr>
                <w:lang w:val="fr-FR"/>
              </w:rPr>
            </w:pPr>
            <w:r>
              <w:rPr>
                <w:lang w:val="fr-FR"/>
              </w:rPr>
              <w:t>"Dans cette rubrique, vous d</w:t>
            </w:r>
            <w:r>
              <w:rPr>
                <w:lang w:val="fr-FR"/>
              </w:rPr>
              <w:t>é</w:t>
            </w:r>
            <w:r>
              <w:rPr>
                <w:lang w:val="fr-FR"/>
              </w:rPr>
              <w:t>couvrirez comment utiliser les URL sign</w:t>
            </w:r>
            <w:r>
              <w:rPr>
                <w:lang w:val="fr-FR"/>
              </w:rPr>
              <w:t>é</w:t>
            </w:r>
            <w:r>
              <w:rPr>
                <w:lang w:val="fr-FR"/>
              </w:rPr>
              <w:t>es et l'authentification par jeton pour emp</w:t>
            </w:r>
            <w:r>
              <w:rPr>
                <w:lang w:val="fr-FR"/>
              </w:rPr>
              <w:t>ê</w:t>
            </w:r>
            <w:r>
              <w:rPr>
                <w:lang w:val="fr-FR"/>
              </w:rPr>
              <w:t>cher les utilisateurs finaux de lire votre flux en direct sans autorisation appropri</w:t>
            </w:r>
            <w:r>
              <w:rPr>
                <w:lang w:val="fr-FR"/>
              </w:rPr>
              <w:t>é</w:t>
            </w:r>
            <w:r>
              <w:rPr>
                <w:lang w:val="fr-FR"/>
              </w:rPr>
              <w:t>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f9fa33b3-9f71-4074-9dff-e89ef26c40c2</w:t>
            </w:r>
          </w:p>
        </w:tc>
        <w:tc>
          <w:tcPr>
            <w:tcW w:w="7407" w:type="dxa"/>
            <w:shd w:val="clear" w:color="auto" w:fill="F2F2F2" w:themeFill="background1" w:themeFillShade="F2"/>
          </w:tcPr>
          <w:p w:rsidR="00000000" w:rsidRDefault="00AC26C9">
            <w:pPr>
              <w:rPr>
                <w:noProof/>
              </w:rPr>
            </w:pPr>
            <w:r>
              <w:rPr>
                <w:noProof/>
              </w:rPr>
              <w:t>Guides grandparent:</w:t>
            </w:r>
          </w:p>
        </w:tc>
        <w:tc>
          <w:tcPr>
            <w:tcW w:w="7407" w:type="dxa"/>
          </w:tcPr>
          <w:p w:rsidR="00000000" w:rsidRDefault="00AC26C9">
            <w:pPr>
              <w:rPr>
                <w:lang w:val="fr-FR"/>
              </w:rPr>
            </w:pPr>
            <w:r>
              <w:rPr>
                <w:lang w:val="fr-FR"/>
              </w:rPr>
              <w:t>Guides grands-parents: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66cdec46-ac35-4ed5-83cd-38a4233b56a4</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6 </w:t>
            </w:r>
            <w:r>
              <w:rPr>
                <w:noProof/>
                <w:sz w:val="16"/>
              </w:rPr>
              <w:br/>
            </w:r>
            <w:r>
              <w:rPr>
                <w:noProof/>
                <w:sz w:val="2"/>
              </w:rPr>
              <w:t>84aafa49-5292-4bd2-908e-94b30d4b43a0</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ed570352-477f-41ae-ab4e-6673637820e1</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692ed59e-21da-4ae7-9fe0-795018d95851</w:t>
            </w:r>
          </w:p>
        </w:tc>
        <w:tc>
          <w:tcPr>
            <w:tcW w:w="7407" w:type="dxa"/>
            <w:shd w:val="clear" w:color="auto" w:fill="F2F2F2" w:themeFill="background1" w:themeFillShade="F2"/>
          </w:tcPr>
          <w:p w:rsidR="00000000" w:rsidRDefault="00AC26C9">
            <w:pPr>
              <w:rPr>
                <w:noProof/>
              </w:rPr>
            </w:pPr>
            <w:r>
              <w:rPr>
                <w:noProof/>
              </w:rPr>
              <w:t>Overview</w:t>
            </w:r>
          </w:p>
        </w:tc>
        <w:tc>
          <w:tcPr>
            <w:tcW w:w="7407" w:type="dxa"/>
          </w:tcPr>
          <w:p w:rsidR="00000000" w:rsidRDefault="00AC26C9">
            <w:pPr>
              <w:rPr>
                <w:lang w:val="fr-FR"/>
              </w:rPr>
            </w:pPr>
            <w:r>
              <w:rPr>
                <w:lang w:val="fr-FR"/>
              </w:rPr>
              <w:t>Vue d'ensemble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0ccdbcf0-7ec6-4011-819e-</w:t>
            </w:r>
            <w:r>
              <w:rPr>
                <w:noProof/>
                <w:sz w:val="2"/>
              </w:rPr>
              <w:t>eb729a5ed1a7</w:t>
            </w:r>
          </w:p>
        </w:tc>
        <w:tc>
          <w:tcPr>
            <w:tcW w:w="7407" w:type="dxa"/>
            <w:shd w:val="clear" w:color="auto" w:fill="F2F2F2" w:themeFill="background1" w:themeFillShade="F2"/>
          </w:tcPr>
          <w:p w:rsidR="00000000" w:rsidRDefault="00AC26C9">
            <w:pPr>
              <w:rPr>
                <w:noProof/>
              </w:rPr>
            </w:pPr>
            <w:r>
              <w:rPr>
                <w:noProof/>
              </w:rPr>
              <w:t>If you are delivering premium or confidential content, you will be looking for all ways to ensure it remains secure.</w:t>
            </w:r>
          </w:p>
        </w:tc>
        <w:tc>
          <w:tcPr>
            <w:tcW w:w="7407" w:type="dxa"/>
          </w:tcPr>
          <w:p w:rsidR="00000000" w:rsidRDefault="00AC26C9">
            <w:pPr>
              <w:rPr>
                <w:lang w:val="fr-FR"/>
              </w:rPr>
            </w:pPr>
            <w:r>
              <w:rPr>
                <w:lang w:val="fr-FR"/>
              </w:rPr>
              <w:t>Si vous fournissez du contenu premium ou confidentiel, vous chercherez tous les moyens de vous assurer qu'il reste s</w:t>
            </w:r>
            <w:r>
              <w:rPr>
                <w:lang w:val="fr-FR"/>
              </w:rPr>
              <w:t>é</w:t>
            </w:r>
            <w:r>
              <w:rPr>
                <w:lang w:val="fr-FR"/>
              </w:rPr>
              <w:t>curis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df2a3114-a8e9-40db-84c8-9e7a1d6f3675</w:t>
            </w:r>
          </w:p>
        </w:tc>
        <w:tc>
          <w:tcPr>
            <w:tcW w:w="7407" w:type="dxa"/>
            <w:shd w:val="clear" w:color="auto" w:fill="F2F2F2" w:themeFill="background1" w:themeFillShade="F2"/>
          </w:tcPr>
          <w:p w:rsidR="00000000" w:rsidRDefault="00AC26C9">
            <w:pPr>
              <w:rPr>
                <w:noProof/>
              </w:rPr>
            </w:pPr>
            <w:r>
              <w:rPr>
                <w:noProof/>
              </w:rPr>
              <w:t>You do not want end users to be able to copy video URLs or continue to play back content without the proper authorization.</w:t>
            </w:r>
          </w:p>
        </w:tc>
        <w:tc>
          <w:tcPr>
            <w:tcW w:w="7407" w:type="dxa"/>
          </w:tcPr>
          <w:p w:rsidR="00000000" w:rsidRDefault="00AC26C9">
            <w:pPr>
              <w:rPr>
                <w:lang w:val="fr-FR"/>
              </w:rPr>
            </w:pPr>
            <w:r>
              <w:rPr>
                <w:lang w:val="fr-FR"/>
              </w:rPr>
              <w:t>Vous ne souhaitez pas que les utilisateurs finaux puissent copier des URL vid</w:t>
            </w:r>
            <w:r>
              <w:rPr>
                <w:lang w:val="fr-FR"/>
              </w:rPr>
              <w:t>é</w:t>
            </w:r>
            <w:r>
              <w:rPr>
                <w:lang w:val="fr-FR"/>
              </w:rPr>
              <w:t>o ou continuer</w:t>
            </w:r>
            <w:r>
              <w:rPr>
                <w:lang w:val="fr-FR"/>
              </w:rPr>
              <w:t xml:space="preserve"> </w:t>
            </w:r>
            <w:r>
              <w:rPr>
                <w:lang w:val="fr-FR"/>
              </w:rPr>
              <w:t>à</w:t>
            </w:r>
            <w:r>
              <w:rPr>
                <w:lang w:val="fr-FR"/>
              </w:rPr>
              <w:t xml:space="preserve"> lire du contenu sans l'autorisation appropri</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8c182703-42ee-46f9-967f-b58892db46de</w:t>
            </w:r>
          </w:p>
        </w:tc>
        <w:tc>
          <w:tcPr>
            <w:tcW w:w="7407" w:type="dxa"/>
            <w:shd w:val="clear" w:color="auto" w:fill="F2F2F2" w:themeFill="background1" w:themeFillShade="F2"/>
          </w:tcPr>
          <w:p w:rsidR="00000000" w:rsidRDefault="00AC26C9">
            <w:pPr>
              <w:rPr>
                <w:noProof/>
              </w:rPr>
            </w:pPr>
            <w:r>
              <w:rPr>
                <w:noProof/>
              </w:rPr>
              <w:t>Brightcove supports signing of RTMP, HLS, and DASH URLs.</w:t>
            </w:r>
          </w:p>
        </w:tc>
        <w:tc>
          <w:tcPr>
            <w:tcW w:w="7407" w:type="dxa"/>
          </w:tcPr>
          <w:p w:rsidR="00000000" w:rsidRDefault="00AC26C9">
            <w:pPr>
              <w:rPr>
                <w:lang w:val="fr-FR"/>
              </w:rPr>
            </w:pPr>
            <w:r>
              <w:rPr>
                <w:lang w:val="fr-FR"/>
              </w:rPr>
              <w:t>Brightcove prend en charge la signature des URL RTMP, HLS et DASH.</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d9148211-2cd0-4a1d-81ea-b0c01a9b6a</w:t>
            </w:r>
            <w:r>
              <w:rPr>
                <w:noProof/>
                <w:sz w:val="2"/>
              </w:rPr>
              <w:t>4f</w:t>
            </w:r>
          </w:p>
        </w:tc>
        <w:tc>
          <w:tcPr>
            <w:tcW w:w="7407" w:type="dxa"/>
            <w:shd w:val="clear" w:color="auto" w:fill="F2F2F2" w:themeFill="background1" w:themeFillShade="F2"/>
          </w:tcPr>
          <w:p w:rsidR="00000000" w:rsidRDefault="00AC26C9">
            <w:pPr>
              <w:rPr>
                <w:noProof/>
              </w:rPr>
            </w:pPr>
            <w:r>
              <w:rPr>
                <w:noProof/>
              </w:rPr>
              <w:t>If you will be generating your own token, there is one step to this process.</w:t>
            </w:r>
          </w:p>
        </w:tc>
        <w:tc>
          <w:tcPr>
            <w:tcW w:w="7407" w:type="dxa"/>
          </w:tcPr>
          <w:p w:rsidR="00000000" w:rsidRDefault="00AC26C9">
            <w:pPr>
              <w:rPr>
                <w:lang w:val="fr-FR"/>
              </w:rPr>
            </w:pPr>
            <w:r>
              <w:rPr>
                <w:lang w:val="fr-FR"/>
              </w:rPr>
              <w:t>Si vous allez g</w:t>
            </w:r>
            <w:r>
              <w:rPr>
                <w:lang w:val="fr-FR"/>
              </w:rPr>
              <w:t>é</w:t>
            </w:r>
            <w:r>
              <w:rPr>
                <w:lang w:val="fr-FR"/>
              </w:rPr>
              <w:t>n</w:t>
            </w:r>
            <w:r>
              <w:rPr>
                <w:lang w:val="fr-FR"/>
              </w:rPr>
              <w:t>é</w:t>
            </w:r>
            <w:r>
              <w:rPr>
                <w:lang w:val="fr-FR"/>
              </w:rPr>
              <w:t xml:space="preserve">rer votre propre jeton, il y a une </w:t>
            </w:r>
            <w:r>
              <w:rPr>
                <w:lang w:val="fr-FR"/>
              </w:rPr>
              <w:t>é</w:t>
            </w:r>
            <w:r>
              <w:rPr>
                <w:lang w:val="fr-FR"/>
              </w:rPr>
              <w:t xml:space="preserve">tape </w:t>
            </w:r>
            <w:r>
              <w:rPr>
                <w:lang w:val="fr-FR"/>
              </w:rPr>
              <w:t>à</w:t>
            </w:r>
            <w:r>
              <w:rPr>
                <w:lang w:val="fr-FR"/>
              </w:rPr>
              <w:t xml:space="preserve"> ce processus.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a4c0fcda-d044-4fd7-ad62-3873637d4688</w:t>
            </w:r>
          </w:p>
        </w:tc>
        <w:tc>
          <w:tcPr>
            <w:tcW w:w="7407" w:type="dxa"/>
            <w:shd w:val="clear" w:color="auto" w:fill="F2F2F2" w:themeFill="background1" w:themeFillShade="F2"/>
          </w:tcPr>
          <w:p w:rsidR="00000000" w:rsidRDefault="00AC26C9">
            <w:pPr>
              <w:rPr>
                <w:noProof/>
              </w:rPr>
            </w:pPr>
            <w:r>
              <w:rPr>
                <w:noProof/>
              </w:rPr>
              <w:t>If you want the Live system to generate a tokenized URL, th</w:t>
            </w:r>
            <w:r>
              <w:rPr>
                <w:noProof/>
              </w:rPr>
              <w:t>ere are two steps, detailed in the sections that follow, required to enable token authentication for live streams.</w:t>
            </w:r>
          </w:p>
        </w:tc>
        <w:tc>
          <w:tcPr>
            <w:tcW w:w="7407" w:type="dxa"/>
          </w:tcPr>
          <w:p w:rsidR="00000000" w:rsidRDefault="00AC26C9">
            <w:pPr>
              <w:rPr>
                <w:lang w:val="fr-FR"/>
              </w:rPr>
            </w:pPr>
            <w:r>
              <w:rPr>
                <w:lang w:val="fr-FR"/>
              </w:rPr>
              <w:t>Si vous souhaitez que le syst</w:t>
            </w:r>
            <w:r>
              <w:rPr>
                <w:lang w:val="fr-FR"/>
              </w:rPr>
              <w:t>è</w:t>
            </w:r>
            <w:r>
              <w:rPr>
                <w:lang w:val="fr-FR"/>
              </w:rPr>
              <w:t>me Live g</w:t>
            </w:r>
            <w:r>
              <w:rPr>
                <w:lang w:val="fr-FR"/>
              </w:rPr>
              <w:t>é</w:t>
            </w:r>
            <w:r>
              <w:rPr>
                <w:lang w:val="fr-FR"/>
              </w:rPr>
              <w:t>n</w:t>
            </w:r>
            <w:r>
              <w:rPr>
                <w:lang w:val="fr-FR"/>
              </w:rPr>
              <w:t>è</w:t>
            </w:r>
            <w:r>
              <w:rPr>
                <w:lang w:val="fr-FR"/>
              </w:rPr>
              <w:t>re une URL jet</w:t>
            </w:r>
            <w:r>
              <w:rPr>
                <w:lang w:val="fr-FR"/>
              </w:rPr>
              <w:t>é</w:t>
            </w:r>
            <w:r>
              <w:rPr>
                <w:lang w:val="fr-FR"/>
              </w:rPr>
              <w:t xml:space="preserve">e, il y a deux </w:t>
            </w:r>
            <w:r>
              <w:rPr>
                <w:lang w:val="fr-FR"/>
              </w:rPr>
              <w:t>é</w:t>
            </w:r>
            <w:r>
              <w:rPr>
                <w:lang w:val="fr-FR"/>
              </w:rPr>
              <w:t>tapes, d</w:t>
            </w:r>
            <w:r>
              <w:rPr>
                <w:lang w:val="fr-FR"/>
              </w:rPr>
              <w:t>é</w:t>
            </w:r>
            <w:r>
              <w:rPr>
                <w:lang w:val="fr-FR"/>
              </w:rPr>
              <w:t>taill</w:t>
            </w:r>
            <w:r>
              <w:rPr>
                <w:lang w:val="fr-FR"/>
              </w:rPr>
              <w:t>é</w:t>
            </w:r>
            <w:r>
              <w:rPr>
                <w:lang w:val="fr-FR"/>
              </w:rPr>
              <w:t>es dans les sections suivantes, n</w:t>
            </w:r>
            <w:r>
              <w:rPr>
                <w:lang w:val="fr-FR"/>
              </w:rPr>
              <w:t>é</w:t>
            </w:r>
            <w:r>
              <w:rPr>
                <w:lang w:val="fr-FR"/>
              </w:rPr>
              <w:t>cessaires pour acti</w:t>
            </w:r>
            <w:r>
              <w:rPr>
                <w:lang w:val="fr-FR"/>
              </w:rPr>
              <w:t>ver l'authentification par jeton pour les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cccde753-41e0-44e2-8f70-ee10f58c197c</w:t>
            </w:r>
          </w:p>
        </w:tc>
        <w:tc>
          <w:tcPr>
            <w:tcW w:w="7407" w:type="dxa"/>
            <w:shd w:val="clear" w:color="auto" w:fill="F2F2F2" w:themeFill="background1" w:themeFillShade="F2"/>
          </w:tcPr>
          <w:p w:rsidR="00000000" w:rsidRDefault="00AC26C9">
            <w:pPr>
              <w:rPr>
                <w:noProof/>
              </w:rPr>
            </w:pPr>
            <w:r>
              <w:rPr>
                <w:noProof/>
              </w:rPr>
              <w:t>Currently, token authentication is supported with Akamai EdgeAuth 2.0 only.</w:t>
            </w:r>
          </w:p>
        </w:tc>
        <w:tc>
          <w:tcPr>
            <w:tcW w:w="7407" w:type="dxa"/>
          </w:tcPr>
          <w:p w:rsidR="00000000" w:rsidRDefault="00AC26C9">
            <w:pPr>
              <w:rPr>
                <w:lang w:val="fr-FR"/>
              </w:rPr>
            </w:pPr>
            <w:r>
              <w:rPr>
                <w:lang w:val="fr-FR"/>
              </w:rPr>
              <w:t>Actuellement, l'authentification par jeton est prise en charge ave</w:t>
            </w:r>
            <w:r>
              <w:rPr>
                <w:lang w:val="fr-FR"/>
              </w:rPr>
              <w:t>c Akamai EdgeAuth 2.0 uniquement.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d3dd7642-06c7-4367-a8e4-ff226155776e</w:t>
            </w:r>
          </w:p>
        </w:tc>
        <w:tc>
          <w:tcPr>
            <w:tcW w:w="7407" w:type="dxa"/>
            <w:shd w:val="clear" w:color="auto" w:fill="F2F2F2" w:themeFill="background1" w:themeFillShade="F2"/>
          </w:tcPr>
          <w:p w:rsidR="00000000" w:rsidRDefault="00AC26C9">
            <w:pPr>
              <w:rPr>
                <w:noProof/>
              </w:rPr>
            </w:pPr>
            <w:r>
              <w:rPr>
                <w:noProof/>
              </w:rPr>
              <w:t>Implementation</w:t>
            </w:r>
          </w:p>
        </w:tc>
        <w:tc>
          <w:tcPr>
            <w:tcW w:w="7407" w:type="dxa"/>
          </w:tcPr>
          <w:p w:rsidR="00000000" w:rsidRDefault="00AC26C9">
            <w:pPr>
              <w:rPr>
                <w:lang w:val="fr-FR"/>
              </w:rPr>
            </w:pPr>
            <w:r>
              <w:rPr>
                <w:lang w:val="fr-FR"/>
              </w:rPr>
              <w:t xml:space="preserve">Mise en </w:t>
            </w:r>
            <w:r>
              <w:rPr>
                <w:lang w:val="fr-FR"/>
              </w:rPr>
              <w:t>œ</w:t>
            </w:r>
            <w:r>
              <w:rPr>
                <w:lang w:val="fr-FR"/>
              </w:rPr>
              <w:t>uvre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a366b121-7269-4121-972e-22e09b02d2de</w:t>
            </w:r>
          </w:p>
        </w:tc>
        <w:tc>
          <w:tcPr>
            <w:tcW w:w="7407" w:type="dxa"/>
            <w:shd w:val="clear" w:color="auto" w:fill="F2F2F2" w:themeFill="background1" w:themeFillShade="F2"/>
          </w:tcPr>
          <w:p w:rsidR="00000000" w:rsidRDefault="00AC26C9">
            <w:pPr>
              <w:rPr>
                <w:noProof/>
              </w:rPr>
            </w:pPr>
            <w:r>
              <w:rPr>
                <w:noProof/>
              </w:rPr>
              <w:t>Note: if you are creating your own token and adding it to the URL, you should only complete step 1.</w:t>
            </w:r>
          </w:p>
        </w:tc>
        <w:tc>
          <w:tcPr>
            <w:tcW w:w="7407" w:type="dxa"/>
          </w:tcPr>
          <w:p w:rsidR="00000000" w:rsidRDefault="00AC26C9">
            <w:pPr>
              <w:rPr>
                <w:lang w:val="fr-FR"/>
              </w:rPr>
            </w:pPr>
            <w:r>
              <w:rPr>
                <w:lang w:val="fr-FR"/>
              </w:rPr>
              <w:t>Remarque </w:t>
            </w:r>
            <w:r>
              <w:rPr>
                <w:lang w:val="fr-FR"/>
              </w:rPr>
              <w:t>: si vous cr</w:t>
            </w:r>
            <w:r>
              <w:rPr>
                <w:lang w:val="fr-FR"/>
              </w:rPr>
              <w:t>é</w:t>
            </w:r>
            <w:r>
              <w:rPr>
                <w:lang w:val="fr-FR"/>
              </w:rPr>
              <w:t xml:space="preserve">ez votre propre jeton et l'ajoutez </w:t>
            </w:r>
            <w:r>
              <w:rPr>
                <w:lang w:val="fr-FR"/>
              </w:rPr>
              <w:t>à</w:t>
            </w:r>
            <w:r>
              <w:rPr>
                <w:lang w:val="fr-FR"/>
              </w:rPr>
              <w:t xml:space="preserve"> l'URL, vous ne devez terminer que l'</w:t>
            </w:r>
            <w:r>
              <w:rPr>
                <w:lang w:val="fr-FR"/>
              </w:rPr>
              <w:t>é</w:t>
            </w:r>
            <w:r>
              <w:rPr>
                <w:lang w:val="fr-FR"/>
              </w:rPr>
              <w:t>tape 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dbf9d45f-e555-45dc-b151-67aecfc09f96</w:t>
            </w:r>
          </w:p>
        </w:tc>
        <w:tc>
          <w:tcPr>
            <w:tcW w:w="7407" w:type="dxa"/>
            <w:shd w:val="clear" w:color="auto" w:fill="F2F2F2" w:themeFill="background1" w:themeFillShade="F2"/>
          </w:tcPr>
          <w:p w:rsidR="00000000" w:rsidRDefault="00AC26C9">
            <w:pPr>
              <w:rPr>
                <w:noProof/>
              </w:rPr>
            </w:pPr>
            <w:r>
              <w:rPr>
                <w:noProof/>
              </w:rPr>
              <w:t>Step 1:</w:t>
            </w:r>
          </w:p>
        </w:tc>
        <w:tc>
          <w:tcPr>
            <w:tcW w:w="7407" w:type="dxa"/>
          </w:tcPr>
          <w:p w:rsidR="00000000" w:rsidRDefault="00AC26C9">
            <w:pPr>
              <w:rPr>
                <w:lang w:val="fr-FR"/>
              </w:rPr>
            </w:pPr>
            <w:r>
              <w:rPr>
                <w:lang w:val="fr-FR"/>
              </w:rPr>
              <w:t>É</w:t>
            </w:r>
            <w:r>
              <w:rPr>
                <w:lang w:val="fr-FR"/>
              </w:rPr>
              <w:t>tape 1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ac2cbb3f-eadc-45c5-b03f-0f1d940c462f</w:t>
            </w:r>
          </w:p>
        </w:tc>
        <w:tc>
          <w:tcPr>
            <w:tcW w:w="7407" w:type="dxa"/>
            <w:shd w:val="clear" w:color="auto" w:fill="F2F2F2" w:themeFill="background1" w:themeFillShade="F2"/>
          </w:tcPr>
          <w:p w:rsidR="00000000" w:rsidRDefault="00AC26C9">
            <w:pPr>
              <w:rPr>
                <w:noProof/>
              </w:rPr>
            </w:pPr>
            <w:r>
              <w:rPr>
                <w:noProof/>
              </w:rPr>
              <w:t>Creating the live job</w:t>
            </w:r>
          </w:p>
        </w:tc>
        <w:tc>
          <w:tcPr>
            <w:tcW w:w="7407" w:type="dxa"/>
          </w:tcPr>
          <w:p w:rsidR="00000000" w:rsidRDefault="00AC26C9">
            <w:pPr>
              <w:rPr>
                <w:lang w:val="fr-FR"/>
              </w:rPr>
            </w:pPr>
            <w:r>
              <w:rPr>
                <w:lang w:val="fr-FR"/>
              </w:rPr>
              <w:t>Cr</w:t>
            </w:r>
            <w:r>
              <w:rPr>
                <w:lang w:val="fr-FR"/>
              </w:rPr>
              <w:t>é</w:t>
            </w:r>
            <w:r>
              <w:rPr>
                <w:lang w:val="fr-FR"/>
              </w:rPr>
              <w:t>ation du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53</w:t>
            </w:r>
            <w:r>
              <w:rPr>
                <w:noProof/>
                <w:sz w:val="2"/>
              </w:rPr>
              <w:t>882a93-98a6-4bac-b950-3470b0e58db6</w:t>
            </w:r>
          </w:p>
        </w:tc>
        <w:tc>
          <w:tcPr>
            <w:tcW w:w="7407" w:type="dxa"/>
            <w:shd w:val="clear" w:color="auto" w:fill="F2F2F2" w:themeFill="background1" w:themeFillShade="F2"/>
          </w:tcPr>
          <w:p w:rsidR="00000000" w:rsidRDefault="00AC26C9">
            <w:pPr>
              <w:rPr>
                <w:noProof/>
              </w:rPr>
            </w:pPr>
            <w:r>
              <w:rPr>
                <w:noProof/>
              </w:rPr>
              <w:t xml:space="preserve">To enable token authentication, include the following in the request body when you </w:t>
            </w:r>
            <w:r>
              <w:rPr>
                <w:rStyle w:val="mqInternal"/>
                <w:noProof/>
              </w:rPr>
              <w:t>[1}</w:t>
            </w:r>
            <w:r>
              <w:rPr>
                <w:noProof/>
              </w:rPr>
              <w:t>create a job</w:t>
            </w:r>
            <w:r>
              <w:rPr>
                <w:rStyle w:val="mqInternal"/>
                <w:noProof/>
              </w:rPr>
              <w:t>{2]</w:t>
            </w:r>
            <w:r>
              <w:rPr>
                <w:noProof/>
              </w:rPr>
              <w:t>:</w:t>
            </w:r>
          </w:p>
        </w:tc>
        <w:tc>
          <w:tcPr>
            <w:tcW w:w="7407" w:type="dxa"/>
          </w:tcPr>
          <w:p w:rsidR="00000000" w:rsidRDefault="00AC26C9">
            <w:pPr>
              <w:rPr>
                <w:lang w:val="fr-FR"/>
              </w:rPr>
            </w:pPr>
            <w:r>
              <w:rPr>
                <w:lang w:val="fr-FR"/>
              </w:rPr>
              <w:t xml:space="preserve">Pour activer l'authentification par jeton, incluez les </w:t>
            </w:r>
            <w:r>
              <w:rPr>
                <w:lang w:val="fr-FR"/>
              </w:rPr>
              <w:t>é</w:t>
            </w:r>
            <w:r>
              <w:rPr>
                <w:lang w:val="fr-FR"/>
              </w:rPr>
              <w:t>l</w:t>
            </w:r>
            <w:r>
              <w:rPr>
                <w:lang w:val="fr-FR"/>
              </w:rPr>
              <w:t>é</w:t>
            </w:r>
            <w:r>
              <w:rPr>
                <w:lang w:val="fr-FR"/>
              </w:rPr>
              <w:t xml:space="preserve">ments suivants dans le corps de la demande lorsque vous </w:t>
            </w:r>
            <w:r>
              <w:rPr>
                <w:rStyle w:val="mqInternal"/>
                <w:noProof/>
                <w:lang w:val="fr-FR"/>
              </w:rPr>
              <w:t>[1}</w:t>
            </w:r>
            <w:r>
              <w:rPr>
                <w:lang w:val="fr-FR"/>
              </w:rPr>
              <w:t>cr</w:t>
            </w:r>
            <w:r>
              <w:rPr>
                <w:lang w:val="fr-FR"/>
              </w:rPr>
              <w:t>é</w:t>
            </w:r>
            <w:r>
              <w:rPr>
                <w:lang w:val="fr-FR"/>
              </w:rPr>
              <w:t>er un emploi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26077056-e8c6-4d41-bb83-d3f17dcbf7c0</w:t>
            </w:r>
          </w:p>
        </w:tc>
        <w:tc>
          <w:tcPr>
            <w:tcW w:w="7407" w:type="dxa"/>
            <w:shd w:val="clear" w:color="auto" w:fill="F2F2F2" w:themeFill="background1" w:themeFillShade="F2"/>
          </w:tcPr>
          <w:p w:rsidR="00000000" w:rsidRDefault="00AC26C9">
            <w:pPr>
              <w:rPr>
                <w:noProof/>
              </w:rPr>
            </w:pPr>
            <w:r>
              <w:rPr>
                <w:noProof/>
              </w:rPr>
              <w:t>The relevant fields are described in the following table:</w:t>
            </w:r>
          </w:p>
        </w:tc>
        <w:tc>
          <w:tcPr>
            <w:tcW w:w="7407" w:type="dxa"/>
          </w:tcPr>
          <w:p w:rsidR="00000000" w:rsidRDefault="00AC26C9">
            <w:pPr>
              <w:rPr>
                <w:lang w:val="fr-FR"/>
              </w:rPr>
            </w:pPr>
            <w:r>
              <w:rPr>
                <w:lang w:val="fr-FR"/>
              </w:rPr>
              <w:t>Les champs pertinents sont d</w:t>
            </w:r>
            <w:r>
              <w:rPr>
                <w:lang w:val="fr-FR"/>
              </w:rPr>
              <w:t>é</w:t>
            </w:r>
            <w:r>
              <w:rPr>
                <w:lang w:val="fr-FR"/>
              </w:rPr>
              <w:t>crits dans le tableau suivant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a1a3111d-c5b6-477f-a9da-353dedf9693b</w:t>
            </w:r>
          </w:p>
        </w:tc>
        <w:tc>
          <w:tcPr>
            <w:tcW w:w="7407" w:type="dxa"/>
            <w:shd w:val="clear" w:color="auto" w:fill="F2F2F2" w:themeFill="background1" w:themeFillShade="F2"/>
          </w:tcPr>
          <w:p w:rsidR="00000000" w:rsidRDefault="00AC26C9">
            <w:pPr>
              <w:rPr>
                <w:noProof/>
              </w:rPr>
            </w:pPr>
            <w:r>
              <w:rPr>
                <w:noProof/>
              </w:rPr>
              <w:t>TTL Fields for Live Jobs</w:t>
            </w:r>
          </w:p>
        </w:tc>
        <w:tc>
          <w:tcPr>
            <w:tcW w:w="7407" w:type="dxa"/>
          </w:tcPr>
          <w:p w:rsidR="00000000" w:rsidRDefault="00AC26C9">
            <w:pPr>
              <w:rPr>
                <w:lang w:val="fr-FR"/>
              </w:rPr>
            </w:pPr>
            <w:r>
              <w:rPr>
                <w:lang w:val="fr-FR"/>
              </w:rPr>
              <w:t>Champs T</w:t>
            </w:r>
            <w:r>
              <w:rPr>
                <w:lang w:val="fr-FR"/>
              </w:rPr>
              <w:t>TL pour les travaux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32fdf20c-969f-4118-a519-4a9b355c7f53</w:t>
            </w:r>
          </w:p>
        </w:tc>
        <w:tc>
          <w:tcPr>
            <w:tcW w:w="7407" w:type="dxa"/>
            <w:shd w:val="clear" w:color="auto" w:fill="F2F2F2" w:themeFill="background1" w:themeFillShade="F2"/>
          </w:tcPr>
          <w:p w:rsidR="00000000" w:rsidRDefault="00AC26C9">
            <w:pPr>
              <w:rPr>
                <w:noProof/>
              </w:rPr>
            </w:pPr>
            <w:r>
              <w:rPr>
                <w:noProof/>
              </w:rPr>
              <w:t>Field</w:t>
            </w:r>
          </w:p>
        </w:tc>
        <w:tc>
          <w:tcPr>
            <w:tcW w:w="7407" w:type="dxa"/>
          </w:tcPr>
          <w:p w:rsidR="00000000" w:rsidRDefault="00AC26C9">
            <w:pPr>
              <w:rPr>
                <w:lang w:val="fr-FR"/>
              </w:rPr>
            </w:pPr>
            <w:r>
              <w:rPr>
                <w:lang w:val="fr-FR"/>
              </w:rPr>
              <w:t>Champ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a367ea92-8d15-4709-ab8e-b47337427b72</w:t>
            </w:r>
          </w:p>
        </w:tc>
        <w:tc>
          <w:tcPr>
            <w:tcW w:w="7407" w:type="dxa"/>
            <w:shd w:val="clear" w:color="auto" w:fill="F2F2F2" w:themeFill="background1" w:themeFillShade="F2"/>
          </w:tcPr>
          <w:p w:rsidR="00000000" w:rsidRDefault="00AC26C9">
            <w:pPr>
              <w:rPr>
                <w:noProof/>
              </w:rPr>
            </w:pPr>
            <w:r>
              <w:rPr>
                <w:noProof/>
              </w:rPr>
              <w:t>Value</w:t>
            </w:r>
          </w:p>
        </w:tc>
        <w:tc>
          <w:tcPr>
            <w:tcW w:w="7407" w:type="dxa"/>
          </w:tcPr>
          <w:p w:rsidR="00000000" w:rsidRDefault="00AC26C9">
            <w:pPr>
              <w:rPr>
                <w:lang w:val="fr-FR"/>
              </w:rPr>
            </w:pPr>
            <w:r>
              <w:rPr>
                <w:lang w:val="fr-FR"/>
              </w:rPr>
              <w:t>Montant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7cb1ff65-24c6-4f79-8348-f507355d075a</w:t>
            </w:r>
          </w:p>
        </w:tc>
        <w:tc>
          <w:tcPr>
            <w:tcW w:w="7407" w:type="dxa"/>
            <w:shd w:val="clear" w:color="auto" w:fill="F2F2F2" w:themeFill="background1" w:themeFillShade="F2"/>
          </w:tcPr>
          <w:p w:rsidR="00000000" w:rsidRDefault="00AC26C9">
            <w:pPr>
              <w:rPr>
                <w:noProof/>
              </w:rPr>
            </w:pPr>
            <w:r>
              <w:rPr>
                <w:noProof/>
              </w:rPr>
              <w:t xml:space="preserve">either </w:t>
            </w:r>
            <w:r>
              <w:rPr>
                <w:rStyle w:val="mqInternal"/>
                <w:noProof/>
              </w:rPr>
              <w:t>[1}[2]{3]</w:t>
            </w:r>
            <w:r>
              <w:rPr>
                <w:noProof/>
              </w:rPr>
              <w:t xml:space="preserve"> or a unix/posix start time</w:t>
            </w:r>
          </w:p>
        </w:tc>
        <w:tc>
          <w:tcPr>
            <w:tcW w:w="7407" w:type="dxa"/>
          </w:tcPr>
          <w:p w:rsidR="00000000" w:rsidRDefault="00AC26C9">
            <w:pPr>
              <w:rPr>
                <w:lang w:val="fr-FR"/>
              </w:rPr>
            </w:pPr>
            <w:r>
              <w:rPr>
                <w:lang w:val="fr-FR"/>
              </w:rPr>
              <w:t xml:space="preserve"> </w:t>
            </w:r>
            <w:r>
              <w:rPr>
                <w:rStyle w:val="mqInternal"/>
                <w:noProof/>
                <w:lang w:val="fr-FR"/>
              </w:rPr>
              <w:t>[1}[2]{3]</w:t>
            </w:r>
            <w:r>
              <w:rPr>
                <w:lang w:val="fr-FR"/>
              </w:rPr>
              <w:t xml:space="preserve"> soit une heure de d</w:t>
            </w:r>
            <w:r>
              <w:rPr>
                <w:lang w:val="fr-FR"/>
              </w:rPr>
              <w:t>é</w:t>
            </w:r>
            <w:r>
              <w:rPr>
                <w:lang w:val="fr-FR"/>
              </w:rPr>
              <w:t>but unix/posix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963cfa6e-1d9b-4beb-ad06-0b54c21b95e0</w:t>
            </w:r>
          </w:p>
        </w:tc>
        <w:tc>
          <w:tcPr>
            <w:tcW w:w="7407" w:type="dxa"/>
            <w:shd w:val="clear" w:color="auto" w:fill="F2F2F2" w:themeFill="background1" w:themeFillShade="F2"/>
          </w:tcPr>
          <w:p w:rsidR="00000000" w:rsidRDefault="00AC26C9">
            <w:pPr>
              <w:rPr>
                <w:noProof/>
              </w:rPr>
            </w:pPr>
            <w:r>
              <w:rPr>
                <w:noProof/>
              </w:rPr>
              <w:t>unix/posix end time</w:t>
            </w:r>
          </w:p>
        </w:tc>
        <w:tc>
          <w:tcPr>
            <w:tcW w:w="7407" w:type="dxa"/>
          </w:tcPr>
          <w:p w:rsidR="00000000" w:rsidRDefault="00AC26C9">
            <w:pPr>
              <w:rPr>
                <w:lang w:val="fr-FR"/>
              </w:rPr>
            </w:pPr>
            <w:r>
              <w:rPr>
                <w:lang w:val="fr-FR"/>
              </w:rPr>
              <w:t>Heure de fin unix/posix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786e2272-d8b4-40f8-b0be-3936806a7711</w:t>
            </w:r>
          </w:p>
        </w:tc>
        <w:tc>
          <w:tcPr>
            <w:tcW w:w="7407" w:type="dxa"/>
            <w:shd w:val="clear" w:color="auto" w:fill="F2F2F2" w:themeFill="background1" w:themeFillShade="F2"/>
          </w:tcPr>
          <w:p w:rsidR="00000000" w:rsidRDefault="00AC26C9">
            <w:pPr>
              <w:rPr>
                <w:noProof/>
              </w:rPr>
            </w:pPr>
            <w:r>
              <w:rPr>
                <w:noProof/>
              </w:rPr>
              <w:t>number in seconds for time to live</w:t>
            </w:r>
          </w:p>
        </w:tc>
        <w:tc>
          <w:tcPr>
            <w:tcW w:w="7407" w:type="dxa"/>
          </w:tcPr>
          <w:p w:rsidR="00000000" w:rsidRDefault="00AC26C9">
            <w:pPr>
              <w:rPr>
                <w:lang w:val="fr-FR"/>
              </w:rPr>
            </w:pPr>
            <w:r>
              <w:rPr>
                <w:lang w:val="fr-FR"/>
              </w:rPr>
              <w:t>nombre en secondes pour le temps de vie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0ffe485d-bec4-4a8d-9840-d17bfc1657f1</w:t>
            </w:r>
          </w:p>
        </w:tc>
        <w:tc>
          <w:tcPr>
            <w:tcW w:w="7407" w:type="dxa"/>
            <w:shd w:val="clear" w:color="auto" w:fill="F2F2F2" w:themeFill="background1" w:themeFillShade="F2"/>
          </w:tcPr>
          <w:p w:rsidR="00000000" w:rsidRDefault="00AC26C9">
            <w:pPr>
              <w:rPr>
                <w:noProof/>
              </w:rPr>
            </w:pPr>
            <w:r>
              <w:rPr>
                <w:noProof/>
              </w:rPr>
              <w:t>Step 2:</w:t>
            </w:r>
          </w:p>
        </w:tc>
        <w:tc>
          <w:tcPr>
            <w:tcW w:w="7407" w:type="dxa"/>
          </w:tcPr>
          <w:p w:rsidR="00000000" w:rsidRDefault="00AC26C9">
            <w:pPr>
              <w:rPr>
                <w:lang w:val="fr-FR"/>
              </w:rPr>
            </w:pPr>
            <w:r>
              <w:rPr>
                <w:lang w:val="fr-FR"/>
              </w:rPr>
              <w:t>É</w:t>
            </w:r>
            <w:r>
              <w:rPr>
                <w:lang w:val="fr-FR"/>
              </w:rPr>
              <w:t>tape 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7386bd37-8a0a-48fd-bfcf-3dd6fdca3ca0</w:t>
            </w:r>
          </w:p>
        </w:tc>
        <w:tc>
          <w:tcPr>
            <w:tcW w:w="7407" w:type="dxa"/>
            <w:shd w:val="clear" w:color="auto" w:fill="F2F2F2" w:themeFill="background1" w:themeFillShade="F2"/>
          </w:tcPr>
          <w:p w:rsidR="00000000" w:rsidRDefault="00AC26C9">
            <w:pPr>
              <w:rPr>
                <w:noProof/>
              </w:rPr>
            </w:pPr>
            <w:r>
              <w:rPr>
                <w:noProof/>
              </w:rPr>
              <w:t>After the live job is created</w:t>
            </w:r>
          </w:p>
        </w:tc>
        <w:tc>
          <w:tcPr>
            <w:tcW w:w="7407" w:type="dxa"/>
          </w:tcPr>
          <w:p w:rsidR="00000000" w:rsidRDefault="00AC26C9">
            <w:pPr>
              <w:rPr>
                <w:lang w:val="fr-FR"/>
              </w:rPr>
            </w:pPr>
            <w:r>
              <w:rPr>
                <w:lang w:val="fr-FR"/>
              </w:rPr>
              <w:t>Apr</w:t>
            </w:r>
            <w:r>
              <w:rPr>
                <w:lang w:val="fr-FR"/>
              </w:rPr>
              <w:t>è</w:t>
            </w:r>
            <w:r>
              <w:rPr>
                <w:lang w:val="fr-FR"/>
              </w:rPr>
              <w:t>s la cr</w:t>
            </w:r>
            <w:r>
              <w:rPr>
                <w:lang w:val="fr-FR"/>
              </w:rPr>
              <w:t>é</w:t>
            </w:r>
            <w:r>
              <w:rPr>
                <w:lang w:val="fr-FR"/>
              </w:rPr>
              <w:t>ation du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57df516f-1c4f-474f-87b8-798942d6d15e</w:t>
            </w:r>
          </w:p>
        </w:tc>
        <w:tc>
          <w:tcPr>
            <w:tcW w:w="7407" w:type="dxa"/>
            <w:shd w:val="clear" w:color="auto" w:fill="F2F2F2" w:themeFill="background1" w:themeFillShade="F2"/>
          </w:tcPr>
          <w:p w:rsidR="00000000" w:rsidRDefault="00AC26C9">
            <w:pPr>
              <w:rPr>
                <w:noProof/>
              </w:rPr>
            </w:pPr>
            <w:r>
              <w:rPr>
                <w:noProof/>
              </w:rPr>
              <w:t xml:space="preserve">Only complete this step if you are </w:t>
            </w:r>
            <w:r>
              <w:rPr>
                <w:rStyle w:val="mqInternal"/>
                <w:noProof/>
              </w:rPr>
              <w:t>[1}</w:t>
            </w:r>
            <w:r>
              <w:rPr>
                <w:noProof/>
              </w:rPr>
              <w:t>not</w:t>
            </w:r>
            <w:r>
              <w:rPr>
                <w:rStyle w:val="mqInternal"/>
                <w:noProof/>
              </w:rPr>
              <w:t>{2]</w:t>
            </w:r>
            <w:r>
              <w:rPr>
                <w:noProof/>
              </w:rPr>
              <w:t xml:space="preserve"> crea</w:t>
            </w:r>
            <w:r>
              <w:rPr>
                <w:noProof/>
              </w:rPr>
              <w:t>ting your own token and instead want the Live API to generate a tokenized URL.</w:t>
            </w:r>
          </w:p>
        </w:tc>
        <w:tc>
          <w:tcPr>
            <w:tcW w:w="7407" w:type="dxa"/>
          </w:tcPr>
          <w:p w:rsidR="00000000" w:rsidRDefault="00AC26C9">
            <w:pPr>
              <w:rPr>
                <w:lang w:val="fr-FR"/>
              </w:rPr>
            </w:pPr>
            <w:r>
              <w:rPr>
                <w:lang w:val="fr-FR"/>
              </w:rPr>
              <w:t xml:space="preserve">Terminez cette </w:t>
            </w:r>
            <w:r>
              <w:rPr>
                <w:lang w:val="fr-FR"/>
              </w:rPr>
              <w:t>é</w:t>
            </w:r>
            <w:r>
              <w:rPr>
                <w:lang w:val="fr-FR"/>
              </w:rPr>
              <w:t xml:space="preserve">tape uniquement si vous </w:t>
            </w:r>
            <w:r>
              <w:rPr>
                <w:rStyle w:val="mqInternal"/>
                <w:noProof/>
                <w:lang w:val="fr-FR"/>
              </w:rPr>
              <w:t>[1}</w:t>
            </w:r>
            <w:r>
              <w:rPr>
                <w:lang w:val="fr-FR"/>
              </w:rPr>
              <w:t>ne cr</w:t>
            </w:r>
            <w:r>
              <w:rPr>
                <w:lang w:val="fr-FR"/>
              </w:rPr>
              <w:t>é</w:t>
            </w:r>
            <w:r>
              <w:rPr>
                <w:lang w:val="fr-FR"/>
              </w:rPr>
              <w:t>ez pas</w:t>
            </w:r>
            <w:r>
              <w:rPr>
                <w:rStyle w:val="mqInternal"/>
                <w:noProof/>
                <w:lang w:val="fr-FR"/>
              </w:rPr>
              <w:t>{2]</w:t>
            </w:r>
            <w:r>
              <w:rPr>
                <w:lang w:val="fr-FR"/>
              </w:rPr>
              <w:t xml:space="preserve"> votre propre jeton et que vous souhaitez que l'API Live g</w:t>
            </w:r>
            <w:r>
              <w:rPr>
                <w:lang w:val="fr-FR"/>
              </w:rPr>
              <w:t>é</w:t>
            </w:r>
            <w:r>
              <w:rPr>
                <w:lang w:val="fr-FR"/>
              </w:rPr>
              <w:t>n</w:t>
            </w:r>
            <w:r>
              <w:rPr>
                <w:lang w:val="fr-FR"/>
              </w:rPr>
              <w:t>è</w:t>
            </w:r>
            <w:r>
              <w:rPr>
                <w:lang w:val="fr-FR"/>
              </w:rPr>
              <w:t>re une URL jet</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78240883-ab22-4f3a-b019-acc8f3858c17</w:t>
            </w:r>
          </w:p>
        </w:tc>
        <w:tc>
          <w:tcPr>
            <w:tcW w:w="7407" w:type="dxa"/>
            <w:shd w:val="clear" w:color="auto" w:fill="F2F2F2" w:themeFill="background1" w:themeFillShade="F2"/>
          </w:tcPr>
          <w:p w:rsidR="00000000" w:rsidRDefault="00AC26C9">
            <w:pPr>
              <w:rPr>
                <w:noProof/>
              </w:rPr>
            </w:pPr>
            <w:r>
              <w:rPr>
                <w:noProof/>
              </w:rPr>
              <w:t>After the live job is created, you need to make another request to generate the master manifest URLs.</w:t>
            </w:r>
          </w:p>
        </w:tc>
        <w:tc>
          <w:tcPr>
            <w:tcW w:w="7407" w:type="dxa"/>
          </w:tcPr>
          <w:p w:rsidR="00000000" w:rsidRDefault="00AC26C9">
            <w:pPr>
              <w:rPr>
                <w:lang w:val="fr-FR"/>
              </w:rPr>
            </w:pPr>
            <w:r>
              <w:rPr>
                <w:lang w:val="fr-FR"/>
              </w:rPr>
              <w:t>Une fois le travail actif cr</w:t>
            </w:r>
            <w:r>
              <w:rPr>
                <w:lang w:val="fr-FR"/>
              </w:rPr>
              <w:t>éé</w:t>
            </w:r>
            <w:r>
              <w:rPr>
                <w:lang w:val="fr-FR"/>
              </w:rPr>
              <w:t>, vous devez faire une autre demande pour g</w:t>
            </w:r>
            <w:r>
              <w:rPr>
                <w:lang w:val="fr-FR"/>
              </w:rPr>
              <w:t>é</w:t>
            </w:r>
            <w:r>
              <w:rPr>
                <w:lang w:val="fr-FR"/>
              </w:rPr>
              <w:t>n</w:t>
            </w:r>
            <w:r>
              <w:rPr>
                <w:lang w:val="fr-FR"/>
              </w:rPr>
              <w:t>é</w:t>
            </w:r>
            <w:r>
              <w:rPr>
                <w:lang w:val="fr-FR"/>
              </w:rPr>
              <w:t>rer les URL du manifeste principal.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00cc1b7f-0710-4c53-a413-ca8d64649a9f</w:t>
            </w:r>
          </w:p>
        </w:tc>
        <w:tc>
          <w:tcPr>
            <w:tcW w:w="7407" w:type="dxa"/>
            <w:shd w:val="clear" w:color="auto" w:fill="F2F2F2" w:themeFill="background1" w:themeFillShade="F2"/>
          </w:tcPr>
          <w:p w:rsidR="00000000" w:rsidRDefault="00AC26C9">
            <w:pPr>
              <w:rPr>
                <w:noProof/>
              </w:rPr>
            </w:pPr>
            <w:r>
              <w:rPr>
                <w:noProof/>
              </w:rPr>
              <w:t xml:space="preserve">To do this, send a </w:t>
            </w:r>
            <w:r>
              <w:rPr>
                <w:rStyle w:val="mqInternal"/>
                <w:noProof/>
              </w:rPr>
              <w:t>[1}[2]{3]</w:t>
            </w:r>
            <w:r>
              <w:rPr>
                <w:noProof/>
              </w:rPr>
              <w:t xml:space="preserve"> request to:</w:t>
            </w:r>
          </w:p>
        </w:tc>
        <w:tc>
          <w:tcPr>
            <w:tcW w:w="7407" w:type="dxa"/>
          </w:tcPr>
          <w:p w:rsidR="00000000" w:rsidRDefault="00AC26C9">
            <w:pPr>
              <w:rPr>
                <w:lang w:val="fr-FR"/>
              </w:rPr>
            </w:pPr>
            <w:r>
              <w:rPr>
                <w:lang w:val="fr-FR"/>
              </w:rPr>
              <w:t xml:space="preserve">Pour ce faire, envoyez une </w:t>
            </w:r>
            <w:r>
              <w:rPr>
                <w:rStyle w:val="mqInternal"/>
                <w:noProof/>
                <w:lang w:val="fr-FR"/>
              </w:rPr>
              <w:t>[1}[2]{3]</w:t>
            </w:r>
            <w:r>
              <w:rPr>
                <w:lang w:val="fr-FR"/>
              </w:rPr>
              <w:t xml:space="preserve"> demande </w:t>
            </w:r>
            <w:r>
              <w:rPr>
                <w:lang w:val="fr-FR"/>
              </w:rPr>
              <w:t>à</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65b803cb-0e61-431d-a56c-b39630898a7a</w:t>
            </w:r>
          </w:p>
        </w:tc>
        <w:tc>
          <w:tcPr>
            <w:tcW w:w="7407" w:type="dxa"/>
            <w:shd w:val="clear" w:color="auto" w:fill="F2F2F2" w:themeFill="background1" w:themeFillShade="F2"/>
          </w:tcPr>
          <w:p w:rsidR="00000000" w:rsidRDefault="00AC26C9">
            <w:pPr>
              <w:rPr>
                <w:noProof/>
              </w:rPr>
            </w:pPr>
            <w:r>
              <w:rPr>
                <w:noProof/>
              </w:rPr>
              <w:t>Include the following JSON as the request body:</w:t>
            </w:r>
          </w:p>
        </w:tc>
        <w:tc>
          <w:tcPr>
            <w:tcW w:w="7407" w:type="dxa"/>
          </w:tcPr>
          <w:p w:rsidR="00000000" w:rsidRDefault="00AC26C9">
            <w:pPr>
              <w:rPr>
                <w:lang w:val="fr-FR"/>
              </w:rPr>
            </w:pPr>
            <w:r>
              <w:rPr>
                <w:lang w:val="fr-FR"/>
              </w:rPr>
              <w:t xml:space="preserve">Inclure le JSON suivant comme corps de </w:t>
            </w:r>
            <w:r>
              <w:rPr>
                <w:lang w:val="fr-FR"/>
              </w:rPr>
              <w:t>requ</w:t>
            </w:r>
            <w:r>
              <w:rPr>
                <w:lang w:val="fr-FR"/>
              </w:rPr>
              <w:t>ê</w:t>
            </w:r>
            <w:r>
              <w:rPr>
                <w:lang w:val="fr-FR"/>
              </w:rPr>
              <w:t>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42e689b4-e0bd-4fe9-9bd7-7ac47bec35ab</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f7a46d69-f202-418c-912b-a20b7e758858</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value for both steps above should be equal to or greater than the DVR window - otherwise the DVR window will be limited to the </w:t>
            </w:r>
            <w:r>
              <w:rPr>
                <w:rStyle w:val="mqInternal"/>
                <w:noProof/>
              </w:rPr>
              <w:t>[1}[2]{3]</w:t>
            </w:r>
            <w:r>
              <w:rPr>
                <w:noProof/>
              </w:rPr>
              <w:t xml:space="preserve"> value</w:t>
            </w:r>
          </w:p>
        </w:tc>
        <w:tc>
          <w:tcPr>
            <w:tcW w:w="7407" w:type="dxa"/>
          </w:tcPr>
          <w:p w:rsidR="00000000" w:rsidRDefault="00AC26C9">
            <w:pPr>
              <w:rPr>
                <w:lang w:val="fr-FR"/>
              </w:rPr>
            </w:pPr>
            <w:r>
              <w:rPr>
                <w:lang w:val="fr-FR"/>
              </w:rPr>
              <w:t xml:space="preserve">La </w:t>
            </w:r>
            <w:r>
              <w:rPr>
                <w:rStyle w:val="mqInternal"/>
                <w:noProof/>
                <w:lang w:val="fr-FR"/>
              </w:rPr>
              <w:t>[1}[2]{3]</w:t>
            </w:r>
            <w:r>
              <w:rPr>
                <w:lang w:val="fr-FR"/>
              </w:rPr>
              <w:t xml:space="preserve"> valeur des deux </w:t>
            </w:r>
            <w:r>
              <w:rPr>
                <w:lang w:val="fr-FR"/>
              </w:rPr>
              <w:t>é</w:t>
            </w:r>
            <w:r>
              <w:rPr>
                <w:lang w:val="fr-FR"/>
              </w:rPr>
              <w:t xml:space="preserve">tapes ci-dessus doit </w:t>
            </w:r>
            <w:r>
              <w:rPr>
                <w:lang w:val="fr-FR"/>
              </w:rPr>
              <w:t>ê</w:t>
            </w:r>
            <w:r>
              <w:rPr>
                <w:lang w:val="fr-FR"/>
              </w:rPr>
              <w:t xml:space="preserve">tre </w:t>
            </w:r>
            <w:r>
              <w:rPr>
                <w:lang w:val="fr-FR"/>
              </w:rPr>
              <w:t>é</w:t>
            </w:r>
            <w:r>
              <w:rPr>
                <w:lang w:val="fr-FR"/>
              </w:rPr>
              <w:t>gale ou sup</w:t>
            </w:r>
            <w:r>
              <w:rPr>
                <w:lang w:val="fr-FR"/>
              </w:rPr>
              <w:t>é</w:t>
            </w:r>
            <w:r>
              <w:rPr>
                <w:lang w:val="fr-FR"/>
              </w:rPr>
              <w:t xml:space="preserve">rieure </w:t>
            </w:r>
            <w:r>
              <w:rPr>
                <w:lang w:val="fr-FR"/>
              </w:rPr>
              <w:t>à</w:t>
            </w:r>
            <w:r>
              <w:rPr>
                <w:lang w:val="fr-FR"/>
              </w:rPr>
              <w:t xml:space="preserve"> la fen</w:t>
            </w:r>
            <w:r>
              <w:rPr>
                <w:lang w:val="fr-FR"/>
              </w:rPr>
              <w:t>ê</w:t>
            </w:r>
            <w:r>
              <w:rPr>
                <w:lang w:val="fr-FR"/>
              </w:rPr>
              <w:t>tre DVR - sinon la fen</w:t>
            </w:r>
            <w:r>
              <w:rPr>
                <w:lang w:val="fr-FR"/>
              </w:rPr>
              <w:t>ê</w:t>
            </w:r>
            <w:r>
              <w:rPr>
                <w:lang w:val="fr-FR"/>
              </w:rPr>
              <w:t>tre DVR sera limit</w:t>
            </w:r>
            <w:r>
              <w:rPr>
                <w:lang w:val="fr-FR"/>
              </w:rPr>
              <w:t>é</w:t>
            </w:r>
            <w:r>
              <w:rPr>
                <w:lang w:val="fr-FR"/>
              </w:rPr>
              <w:t xml:space="preserve">e </w:t>
            </w:r>
            <w:r>
              <w:rPr>
                <w:lang w:val="fr-FR"/>
              </w:rPr>
              <w:t>à</w:t>
            </w:r>
            <w:r>
              <w:rPr>
                <w:lang w:val="fr-FR"/>
              </w:rPr>
              <w:t xml:space="preserve"> la </w:t>
            </w:r>
            <w:r>
              <w:rPr>
                <w:rStyle w:val="mqInternal"/>
                <w:noProof/>
                <w:lang w:val="fr-FR"/>
              </w:rPr>
              <w:t>[1}[2]{3]</w:t>
            </w:r>
            <w:r>
              <w:rPr>
                <w:lang w:val="fr-FR"/>
              </w:rPr>
              <w:t xml:space="preserve"> valeur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06f8f892-e256-4f43-8443-b2baac9f148e</w:t>
            </w:r>
          </w:p>
        </w:tc>
        <w:tc>
          <w:tcPr>
            <w:tcW w:w="7407" w:type="dxa"/>
            <w:shd w:val="clear" w:color="auto" w:fill="F2F2F2" w:themeFill="background1" w:themeFillShade="F2"/>
          </w:tcPr>
          <w:p w:rsidR="00000000" w:rsidRDefault="00AC26C9">
            <w:pPr>
              <w:rPr>
                <w:noProof/>
              </w:rPr>
            </w:pPr>
            <w:r>
              <w:rPr>
                <w:noProof/>
              </w:rPr>
              <w:t>Both http and https are supported</w:t>
            </w:r>
          </w:p>
        </w:tc>
        <w:tc>
          <w:tcPr>
            <w:tcW w:w="7407" w:type="dxa"/>
          </w:tcPr>
          <w:p w:rsidR="00000000" w:rsidRDefault="00AC26C9">
            <w:pPr>
              <w:rPr>
                <w:lang w:val="fr-FR"/>
              </w:rPr>
            </w:pPr>
            <w:r>
              <w:rPr>
                <w:lang w:val="fr-FR"/>
              </w:rPr>
              <w:t>HTTP et https sont pris en charge</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42 </w:t>
            </w:r>
            <w:r>
              <w:rPr>
                <w:noProof/>
                <w:sz w:val="16"/>
              </w:rPr>
              <w:br/>
            </w:r>
            <w:r>
              <w:rPr>
                <w:noProof/>
                <w:sz w:val="2"/>
              </w:rPr>
              <w:t>597151ca-9617-4cd8-a949-9598fb41d0cc</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must be 5-12 characters and must match what is configured in Akamai</w:t>
            </w:r>
          </w:p>
        </w:tc>
        <w:tc>
          <w:tcPr>
            <w:tcW w:w="7407" w:type="dxa"/>
          </w:tcPr>
          <w:p w:rsidR="00000000" w:rsidRDefault="00AC26C9">
            <w:pPr>
              <w:rPr>
                <w:lang w:val="fr-FR"/>
              </w:rPr>
            </w:pPr>
            <w:r>
              <w:rPr>
                <w:lang w:val="fr-FR"/>
              </w:rPr>
              <w:t xml:space="preserve">Le </w:t>
            </w:r>
            <w:r>
              <w:rPr>
                <w:rStyle w:val="mqInternal"/>
                <w:noProof/>
                <w:lang w:val="fr-FR"/>
              </w:rPr>
              <w:t>[1}[2]{3]</w:t>
            </w:r>
            <w:r>
              <w:rPr>
                <w:lang w:val="fr-FR"/>
              </w:rPr>
              <w:t xml:space="preserve"> doit </w:t>
            </w:r>
            <w:r>
              <w:rPr>
                <w:lang w:val="fr-FR"/>
              </w:rPr>
              <w:t>ê</w:t>
            </w:r>
            <w:r>
              <w:rPr>
                <w:lang w:val="fr-FR"/>
              </w:rPr>
              <w:t xml:space="preserve">tre de 5 </w:t>
            </w:r>
            <w:r>
              <w:rPr>
                <w:lang w:val="fr-FR"/>
              </w:rPr>
              <w:t>à</w:t>
            </w:r>
            <w:r>
              <w:rPr>
                <w:lang w:val="fr-FR"/>
              </w:rPr>
              <w:t xml:space="preserve"> 12 caract</w:t>
            </w:r>
            <w:r>
              <w:rPr>
                <w:lang w:val="fr-FR"/>
              </w:rPr>
              <w:t>è</w:t>
            </w:r>
            <w:r>
              <w:rPr>
                <w:lang w:val="fr-FR"/>
              </w:rPr>
              <w:t xml:space="preserve">res et doit correspondre </w:t>
            </w:r>
            <w:r>
              <w:rPr>
                <w:lang w:val="fr-FR"/>
              </w:rPr>
              <w:t>à</w:t>
            </w:r>
            <w:r>
              <w:rPr>
                <w:lang w:val="fr-FR"/>
              </w:rPr>
              <w:t xml:space="preserve"> ce qui est configur</w:t>
            </w:r>
            <w:r>
              <w:rPr>
                <w:lang w:val="fr-FR"/>
              </w:rPr>
              <w:t>é</w:t>
            </w:r>
            <w:r>
              <w:rPr>
                <w:lang w:val="fr-FR"/>
              </w:rPr>
              <w:t xml:space="preserve"> dans Akama</w:t>
            </w:r>
            <w:r>
              <w:rPr>
                <w:lang w:val="fr-FR"/>
              </w:rPr>
              <w:t>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8aac8913-f9f4-49e8-a560-711d11ea26eb</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is optional and can be </w:t>
            </w:r>
            <w:r>
              <w:rPr>
                <w:rStyle w:val="mqInternal"/>
                <w:noProof/>
              </w:rPr>
              <w:t>[1}[5]{3]</w:t>
            </w:r>
            <w:r>
              <w:rPr>
                <w:noProof/>
              </w:rPr>
              <w:t xml:space="preserve"> (the default) or an epoch time value in seconds</w:t>
            </w:r>
          </w:p>
        </w:tc>
        <w:tc>
          <w:tcPr>
            <w:tcW w:w="7407" w:type="dxa"/>
          </w:tcPr>
          <w:p w:rsidR="00000000" w:rsidRDefault="00AC26C9">
            <w:pPr>
              <w:rPr>
                <w:lang w:val="fr-FR"/>
              </w:rPr>
            </w:pPr>
            <w:r>
              <w:rPr>
                <w:rStyle w:val="mqInternal"/>
                <w:noProof/>
                <w:lang w:val="fr-FR"/>
              </w:rPr>
              <w:t>[1}[2]{3]</w:t>
            </w:r>
            <w:r>
              <w:rPr>
                <w:lang w:val="fr-FR"/>
              </w:rPr>
              <w:t xml:space="preserve"> est optionnel et peut </w:t>
            </w:r>
            <w:r>
              <w:rPr>
                <w:lang w:val="fr-FR"/>
              </w:rPr>
              <w:t>ê</w:t>
            </w:r>
            <w:r>
              <w:rPr>
                <w:lang w:val="fr-FR"/>
              </w:rPr>
              <w:t xml:space="preserve">tre </w:t>
            </w:r>
            <w:r>
              <w:rPr>
                <w:rStyle w:val="mqInternal"/>
                <w:noProof/>
                <w:lang w:val="fr-FR"/>
              </w:rPr>
              <w:t>[1}[5]{3]</w:t>
            </w:r>
            <w:r>
              <w:rPr>
                <w:lang w:val="fr-FR"/>
              </w:rPr>
              <w:t xml:space="preserve"> (valeur par d</w:t>
            </w:r>
            <w:r>
              <w:rPr>
                <w:lang w:val="fr-FR"/>
              </w:rPr>
              <w:t>é</w:t>
            </w:r>
            <w:r>
              <w:rPr>
                <w:lang w:val="fr-FR"/>
              </w:rPr>
              <w:t>faut) ou une valeur de temps d'</w:t>
            </w:r>
            <w:r>
              <w:rPr>
                <w:lang w:val="fr-FR"/>
              </w:rPr>
              <w:t>é</w:t>
            </w:r>
            <w:r>
              <w:rPr>
                <w:lang w:val="fr-FR"/>
              </w:rPr>
              <w:t>poque en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c117e</w:t>
            </w:r>
            <w:r>
              <w:rPr>
                <w:noProof/>
                <w:sz w:val="2"/>
              </w:rPr>
              <w:t>28b-a72d-48c6-9d64-d4be573b7f0a</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is optional and can be an epoch time value in seconds - either </w:t>
            </w:r>
            <w:r>
              <w:rPr>
                <w:rStyle w:val="mqInternal"/>
                <w:noProof/>
              </w:rPr>
              <w:t>[1}[2]{3]</w:t>
            </w:r>
            <w:r>
              <w:rPr>
                <w:noProof/>
              </w:rPr>
              <w:t xml:space="preserve"> or </w:t>
            </w:r>
            <w:r>
              <w:rPr>
                <w:rStyle w:val="mqInternal"/>
                <w:noProof/>
              </w:rPr>
              <w:t>[1}[8]{3]</w:t>
            </w:r>
            <w:r>
              <w:rPr>
                <w:noProof/>
              </w:rPr>
              <w:t xml:space="preserve"> is required; if not specified, </w:t>
            </w:r>
            <w:r>
              <w:rPr>
                <w:rStyle w:val="mqInternal"/>
                <w:noProof/>
              </w:rPr>
              <w:t>[1}[8]{3]</w:t>
            </w:r>
            <w:r>
              <w:rPr>
                <w:noProof/>
              </w:rPr>
              <w:t xml:space="preserve"> is assumed to be the greater of </w:t>
            </w:r>
            <w:r>
              <w:rPr>
                <w:rStyle w:val="mqInternal"/>
                <w:noProof/>
              </w:rPr>
              <w:t>[1}[14]{3]</w:t>
            </w:r>
            <w:r>
              <w:rPr>
                <w:noProof/>
              </w:rPr>
              <w:t xml:space="preserve"> and </w:t>
            </w:r>
            <w:r>
              <w:rPr>
                <w:rStyle w:val="mqInternal"/>
                <w:noProof/>
              </w:rPr>
              <w:t>[1}[17]{3]</w:t>
            </w:r>
          </w:p>
        </w:tc>
        <w:tc>
          <w:tcPr>
            <w:tcW w:w="7407" w:type="dxa"/>
          </w:tcPr>
          <w:p w:rsidR="00000000" w:rsidRDefault="00AC26C9">
            <w:pPr>
              <w:rPr>
                <w:lang w:val="fr-FR"/>
              </w:rPr>
            </w:pPr>
            <w:r>
              <w:rPr>
                <w:rStyle w:val="mqInternal"/>
                <w:noProof/>
                <w:lang w:val="fr-FR"/>
              </w:rPr>
              <w:t>[1}[2]{3]</w:t>
            </w:r>
            <w:r>
              <w:rPr>
                <w:lang w:val="fr-FR"/>
              </w:rPr>
              <w:t xml:space="preserve"> est facultatif et p</w:t>
            </w:r>
            <w:r>
              <w:rPr>
                <w:lang w:val="fr-FR"/>
              </w:rPr>
              <w:t xml:space="preserve">eut </w:t>
            </w:r>
            <w:r>
              <w:rPr>
                <w:lang w:val="fr-FR"/>
              </w:rPr>
              <w:t>ê</w:t>
            </w:r>
            <w:r>
              <w:rPr>
                <w:lang w:val="fr-FR"/>
              </w:rPr>
              <w:t>tre une valeur de temps d'</w:t>
            </w:r>
            <w:r>
              <w:rPr>
                <w:lang w:val="fr-FR"/>
              </w:rPr>
              <w:t>é</w:t>
            </w:r>
            <w:r>
              <w:rPr>
                <w:lang w:val="fr-FR"/>
              </w:rPr>
              <w:t xml:space="preserve">poque en secondes - </w:t>
            </w:r>
            <w:r>
              <w:rPr>
                <w:rStyle w:val="mqInternal"/>
                <w:noProof/>
                <w:lang w:val="fr-FR"/>
              </w:rPr>
              <w:t>[1}[2]{3]</w:t>
            </w:r>
            <w:r>
              <w:rPr>
                <w:lang w:val="fr-FR"/>
              </w:rPr>
              <w:t xml:space="preserve"> ou </w:t>
            </w:r>
            <w:r>
              <w:rPr>
                <w:rStyle w:val="mqInternal"/>
                <w:noProof/>
                <w:lang w:val="fr-FR"/>
              </w:rPr>
              <w:t>[1}[8]{3]</w:t>
            </w:r>
            <w:r>
              <w:rPr>
                <w:lang w:val="fr-FR"/>
              </w:rPr>
              <w:t xml:space="preserve"> est obligatoire ; si non sp</w:t>
            </w:r>
            <w:r>
              <w:rPr>
                <w:lang w:val="fr-FR"/>
              </w:rPr>
              <w:t>é</w:t>
            </w:r>
            <w:r>
              <w:rPr>
                <w:lang w:val="fr-FR"/>
              </w:rPr>
              <w:t>cifi</w:t>
            </w:r>
            <w:r>
              <w:rPr>
                <w:lang w:val="fr-FR"/>
              </w:rPr>
              <w:t>é</w:t>
            </w:r>
            <w:r>
              <w:rPr>
                <w:lang w:val="fr-FR"/>
              </w:rPr>
              <w:t xml:space="preserve">, </w:t>
            </w:r>
            <w:r>
              <w:rPr>
                <w:rStyle w:val="mqInternal"/>
                <w:noProof/>
                <w:lang w:val="fr-FR"/>
              </w:rPr>
              <w:t>[1}[8]{3]</w:t>
            </w:r>
            <w:r>
              <w:rPr>
                <w:lang w:val="fr-FR"/>
              </w:rPr>
              <w:t xml:space="preserve"> est suppos</w:t>
            </w:r>
            <w:r>
              <w:rPr>
                <w:lang w:val="fr-FR"/>
              </w:rPr>
              <w:t>é</w:t>
            </w:r>
            <w:r>
              <w:rPr>
                <w:lang w:val="fr-FR"/>
              </w:rPr>
              <w:t xml:space="preserve"> </w:t>
            </w:r>
            <w:r>
              <w:rPr>
                <w:lang w:val="fr-FR"/>
              </w:rPr>
              <w:t>ê</w:t>
            </w:r>
            <w:r>
              <w:rPr>
                <w:lang w:val="fr-FR"/>
              </w:rPr>
              <w:t xml:space="preserve">tre le plus </w:t>
            </w:r>
            <w:r>
              <w:rPr>
                <w:lang w:val="fr-FR"/>
              </w:rPr>
              <w:t>é</w:t>
            </w:r>
            <w:r>
              <w:rPr>
                <w:lang w:val="fr-FR"/>
              </w:rPr>
              <w:t>lev</w:t>
            </w:r>
            <w:r>
              <w:rPr>
                <w:lang w:val="fr-FR"/>
              </w:rPr>
              <w:t>é</w:t>
            </w:r>
            <w:r>
              <w:rPr>
                <w:lang w:val="fr-FR"/>
              </w:rPr>
              <w:t xml:space="preserve"> des montants </w:t>
            </w:r>
            <w:r>
              <w:rPr>
                <w:rStyle w:val="mqInternal"/>
                <w:noProof/>
                <w:lang w:val="fr-FR"/>
              </w:rPr>
              <w:t>[1}[14]{3]</w:t>
            </w:r>
            <w:r>
              <w:rPr>
                <w:lang w:val="fr-FR"/>
              </w:rPr>
              <w:t xml:space="preserve"> et </w:t>
            </w:r>
            <w:r>
              <w:rPr>
                <w:rStyle w:val="mqInternal"/>
                <w:noProof/>
                <w:lang w:val="fr-FR"/>
              </w:rPr>
              <w:t>[1}[17]{3]</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live-scheduler-stop-start.html</w:t>
            </w:r>
          </w:p>
          <w:p w:rsidR="00000000" w:rsidRDefault="00AC26C9">
            <w:pPr>
              <w:jc w:val="center"/>
              <w:rPr>
                <w:b/>
                <w:noProof/>
              </w:rPr>
            </w:pPr>
            <w:r>
              <w:rPr>
                <w:b/>
                <w:noProof/>
              </w:rPr>
              <w:t>MQ971010 627712ad-ebaa-4eef-a1a8-e947f07d14ca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3e8c9089-cb8a-4bc0-a125-a6b793bc790e</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3c81b821-96f5-4db8-a523-eb0650c89391</w:t>
            </w:r>
          </w:p>
        </w:tc>
        <w:tc>
          <w:tcPr>
            <w:tcW w:w="7407" w:type="dxa"/>
            <w:shd w:val="clear" w:color="auto" w:fill="F2F2F2" w:themeFill="background1" w:themeFillShade="F2"/>
          </w:tcPr>
          <w:p w:rsidR="00000000" w:rsidRDefault="00AC26C9">
            <w:pPr>
              <w:rPr>
                <w:noProof/>
              </w:rPr>
            </w:pPr>
            <w:r>
              <w:rPr>
                <w:noProof/>
              </w:rPr>
              <w:t>'Scheduling Activation/Deactivation of an SEP Stream' description:</w:t>
            </w:r>
          </w:p>
        </w:tc>
        <w:tc>
          <w:tcPr>
            <w:tcW w:w="7407" w:type="dxa"/>
          </w:tcPr>
          <w:p w:rsidR="00000000" w:rsidRDefault="00AC26C9">
            <w:pPr>
              <w:rPr>
                <w:lang w:val="fr-FR"/>
              </w:rPr>
            </w:pPr>
            <w:r>
              <w:rPr>
                <w:lang w:val="fr-FR"/>
              </w:rPr>
              <w:t>Description de la planification de l'activation / d</w:t>
            </w:r>
            <w:r>
              <w:rPr>
                <w:lang w:val="fr-FR"/>
              </w:rPr>
              <w:t>é</w:t>
            </w:r>
            <w:r>
              <w:rPr>
                <w:lang w:val="fr-FR"/>
              </w:rPr>
              <w:t>sactivation d'un flux SEP: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6dbf6743-faff-458f-b50a-06ba484018fb</w:t>
            </w:r>
          </w:p>
        </w:tc>
        <w:tc>
          <w:tcPr>
            <w:tcW w:w="7407" w:type="dxa"/>
            <w:shd w:val="clear" w:color="auto" w:fill="F2F2F2" w:themeFill="background1" w:themeFillShade="F2"/>
          </w:tcPr>
          <w:p w:rsidR="00000000" w:rsidRDefault="00AC26C9">
            <w:pPr>
              <w:rPr>
                <w:noProof/>
              </w:rPr>
            </w:pPr>
            <w:r>
              <w:rPr>
                <w:noProof/>
              </w:rPr>
              <w:t xml:space="preserve">'With the </w:t>
            </w:r>
            <w:r>
              <w:rPr>
                <w:rStyle w:val="mqInternal"/>
                <w:noProof/>
              </w:rPr>
              <w:t>[1}[2]{3]</w:t>
            </w:r>
            <w:r>
              <w:rPr>
                <w:noProof/>
              </w:rPr>
              <w:t xml:space="preserve"> endpoint, you can schedule the activation and deactivation of an existing live </w:t>
            </w:r>
            <w:r>
              <w:rPr>
                <w:rStyle w:val="mqInternal"/>
                <w:noProof/>
              </w:rPr>
              <w:t>[4}</w:t>
            </w:r>
            <w:r>
              <w:rPr>
                <w:noProof/>
              </w:rPr>
              <w:t>SEP</w:t>
            </w:r>
            <w:r>
              <w:rPr>
                <w:rStyle w:val="mqInternal"/>
                <w:noProof/>
              </w:rPr>
              <w:t>{5]</w:t>
            </w:r>
            <w:r>
              <w:rPr>
                <w:noProof/>
              </w:rPr>
              <w:t xml:space="preserve"> job.</w:t>
            </w:r>
          </w:p>
        </w:tc>
        <w:tc>
          <w:tcPr>
            <w:tcW w:w="7407" w:type="dxa"/>
          </w:tcPr>
          <w:p w:rsidR="00000000" w:rsidRDefault="00AC26C9">
            <w:pPr>
              <w:rPr>
                <w:lang w:val="fr-FR"/>
              </w:rPr>
            </w:pPr>
            <w:r>
              <w:rPr>
                <w:lang w:val="fr-FR"/>
              </w:rPr>
              <w:t xml:space="preserve">'Avec le </w:t>
            </w:r>
            <w:r>
              <w:rPr>
                <w:rStyle w:val="mqInternal"/>
                <w:noProof/>
                <w:lang w:val="fr-FR"/>
              </w:rPr>
              <w:t>[1}[2]{3]</w:t>
            </w:r>
            <w:r>
              <w:rPr>
                <w:lang w:val="fr-FR"/>
              </w:rPr>
              <w:t xml:space="preserve"> endpoint, vous pouvez planifier l'activation et la d</w:t>
            </w:r>
            <w:r>
              <w:rPr>
                <w:lang w:val="fr-FR"/>
              </w:rPr>
              <w:t>é</w:t>
            </w:r>
            <w:r>
              <w:rPr>
                <w:lang w:val="fr-FR"/>
              </w:rPr>
              <w:t xml:space="preserve">sactivation d'un live existant </w:t>
            </w:r>
            <w:r>
              <w:rPr>
                <w:rStyle w:val="mqInternal"/>
                <w:noProof/>
                <w:lang w:val="fr-FR"/>
              </w:rPr>
              <w:t>[4}</w:t>
            </w:r>
            <w:r>
              <w:rPr>
                <w:lang w:val="fr-FR"/>
              </w:rPr>
              <w:t>SEP</w:t>
            </w:r>
            <w:r>
              <w:rPr>
                <w:rStyle w:val="mqInternal"/>
                <w:noProof/>
                <w:lang w:val="fr-FR"/>
              </w:rPr>
              <w:t>{5]</w:t>
            </w:r>
            <w:r>
              <w:rPr>
                <w:lang w:val="fr-FR"/>
              </w:rPr>
              <w:t xml:space="preserve"> travail.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b67a9ab0-4b60-4893-b0d1-5bb70590a423</w:t>
            </w:r>
          </w:p>
        </w:tc>
        <w:tc>
          <w:tcPr>
            <w:tcW w:w="7407" w:type="dxa"/>
            <w:shd w:val="clear" w:color="auto" w:fill="F2F2F2" w:themeFill="background1" w:themeFillShade="F2"/>
          </w:tcPr>
          <w:p w:rsidR="00000000" w:rsidRDefault="00AC26C9">
            <w:pPr>
              <w:rPr>
                <w:noProof/>
              </w:rPr>
            </w:pPr>
            <w:r>
              <w:rPr>
                <w:noProof/>
              </w:rPr>
              <w:t>At the specified time, our system will make the necessary API calls to activate and de-active a Job on your beh</w:t>
            </w:r>
            <w:r>
              <w:rPr>
                <w:noProof/>
              </w:rPr>
              <w:t>alf.' parent:</w:t>
            </w:r>
          </w:p>
        </w:tc>
        <w:tc>
          <w:tcPr>
            <w:tcW w:w="7407" w:type="dxa"/>
          </w:tcPr>
          <w:p w:rsidR="00000000" w:rsidRDefault="00AC26C9">
            <w:pPr>
              <w:rPr>
                <w:lang w:val="fr-FR"/>
              </w:rPr>
            </w:pPr>
            <w:r>
              <w:rPr>
                <w:lang w:val="fr-FR"/>
              </w:rPr>
              <w:t>À</w:t>
            </w:r>
            <w:r>
              <w:rPr>
                <w:lang w:val="fr-FR"/>
              </w:rPr>
              <w:t xml:space="preserve"> l'heure sp</w:t>
            </w:r>
            <w:r>
              <w:rPr>
                <w:lang w:val="fr-FR"/>
              </w:rPr>
              <w:t>é</w:t>
            </w:r>
            <w:r>
              <w:rPr>
                <w:lang w:val="fr-FR"/>
              </w:rPr>
              <w:t>cifi</w:t>
            </w:r>
            <w:r>
              <w:rPr>
                <w:lang w:val="fr-FR"/>
              </w:rPr>
              <w:t>é</w:t>
            </w:r>
            <w:r>
              <w:rPr>
                <w:lang w:val="fr-FR"/>
              </w:rPr>
              <w:t>e, notre syst</w:t>
            </w:r>
            <w:r>
              <w:rPr>
                <w:lang w:val="fr-FR"/>
              </w:rPr>
              <w:t>è</w:t>
            </w:r>
            <w:r>
              <w:rPr>
                <w:lang w:val="fr-FR"/>
              </w:rPr>
              <w:t>me effectuera les appels API n</w:t>
            </w:r>
            <w:r>
              <w:rPr>
                <w:lang w:val="fr-FR"/>
              </w:rPr>
              <w:t>é</w:t>
            </w:r>
            <w:r>
              <w:rPr>
                <w:lang w:val="fr-FR"/>
              </w:rPr>
              <w:t>cessaires pour activer et d</w:t>
            </w:r>
            <w:r>
              <w:rPr>
                <w:lang w:val="fr-FR"/>
              </w:rPr>
              <w:t>é</w:t>
            </w:r>
            <w:r>
              <w:rPr>
                <w:lang w:val="fr-FR"/>
              </w:rPr>
              <w:t>sactiver un Job en votre nom. '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be393d67-1b44-418d-bab5-e3fd57710e1a</w:t>
            </w:r>
          </w:p>
        </w:tc>
        <w:tc>
          <w:tcPr>
            <w:tcW w:w="7407" w:type="dxa"/>
            <w:shd w:val="clear" w:color="auto" w:fill="F2F2F2" w:themeFill="background1" w:themeFillShade="F2"/>
          </w:tcPr>
          <w:p w:rsidR="00000000" w:rsidRDefault="00AC26C9">
            <w:pPr>
              <w:rPr>
                <w:noProof/>
              </w:rPr>
            </w:pPr>
            <w:r>
              <w:rPr>
                <w:noProof/>
              </w:rPr>
              <w:t>Guides grandparent:</w:t>
            </w:r>
          </w:p>
        </w:tc>
        <w:tc>
          <w:tcPr>
            <w:tcW w:w="7407" w:type="dxa"/>
          </w:tcPr>
          <w:p w:rsidR="00000000" w:rsidRDefault="00AC26C9">
            <w:pPr>
              <w:rPr>
                <w:lang w:val="fr-FR"/>
              </w:rPr>
            </w:pPr>
            <w:r>
              <w:rPr>
                <w:lang w:val="fr-FR"/>
              </w:rPr>
              <w:t>Guides grands-parents: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51305644-b434-4c7d-b54d</w:t>
            </w:r>
            <w:r>
              <w:rPr>
                <w:noProof/>
                <w:sz w:val="2"/>
              </w:rPr>
              <w:t>-f5cbc21bbc07</w:t>
            </w:r>
          </w:p>
        </w:tc>
        <w:tc>
          <w:tcPr>
            <w:tcW w:w="7407" w:type="dxa"/>
            <w:shd w:val="clear" w:color="auto" w:fill="F2F2F2" w:themeFill="background1" w:themeFillShade="F2"/>
          </w:tcPr>
          <w:p w:rsidR="00000000" w:rsidRDefault="00AC26C9">
            <w:pPr>
              <w:rPr>
                <w:noProof/>
              </w:rPr>
            </w:pPr>
            <w:r>
              <w:rPr>
                <w:noProof/>
              </w:rPr>
              <w:t>Live API layout: staging ---</w:t>
            </w:r>
          </w:p>
        </w:tc>
        <w:tc>
          <w:tcPr>
            <w:tcW w:w="7407" w:type="dxa"/>
          </w:tcPr>
          <w:p w:rsidR="00000000" w:rsidRDefault="00AC26C9">
            <w:pPr>
              <w:rPr>
                <w:lang w:val="fr-FR"/>
              </w:rPr>
            </w:pPr>
            <w:r>
              <w:rPr>
                <w:lang w:val="fr-FR"/>
              </w:rPr>
              <w:t>Disposition de l'API en direct: mise en sc</w:t>
            </w:r>
            <w:r>
              <w:rPr>
                <w:lang w:val="fr-FR"/>
              </w:rPr>
              <w:t>è</w:t>
            </w:r>
            <w:r>
              <w:rPr>
                <w:lang w:val="fr-FR"/>
              </w:rPr>
              <w:t>ne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e25f0768-e15e-482d-b3f3-e2a4339c2cb6</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baf6f401-b992-463b-9d75-d2c317fc1f4a</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42b969f4-93ea-41b1-8465-ca5752fa7ef4</w:t>
            </w:r>
          </w:p>
        </w:tc>
        <w:tc>
          <w:tcPr>
            <w:tcW w:w="7407" w:type="dxa"/>
            <w:shd w:val="clear" w:color="auto" w:fill="F2F2F2" w:themeFill="background1" w:themeFillShade="F2"/>
          </w:tcPr>
          <w:p w:rsidR="00000000" w:rsidRDefault="00AC26C9">
            <w:pPr>
              <w:rPr>
                <w:noProof/>
              </w:rPr>
            </w:pPr>
            <w:r>
              <w:rPr>
                <w:noProof/>
              </w:rPr>
              <w:t>Requirements</w:t>
            </w:r>
          </w:p>
        </w:tc>
        <w:tc>
          <w:tcPr>
            <w:tcW w:w="7407" w:type="dxa"/>
          </w:tcPr>
          <w:p w:rsidR="00000000" w:rsidRDefault="00AC26C9">
            <w:pPr>
              <w:rPr>
                <w:lang w:val="fr-FR"/>
              </w:rPr>
            </w:pPr>
            <w:r>
              <w:rPr>
                <w:lang w:val="fr-FR"/>
              </w:rPr>
              <w:t>Exigences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c513f1c0-5438-4a08-88bc-70fd7e2f0a4c</w:t>
            </w:r>
          </w:p>
        </w:tc>
        <w:tc>
          <w:tcPr>
            <w:tcW w:w="7407" w:type="dxa"/>
            <w:shd w:val="clear" w:color="auto" w:fill="F2F2F2" w:themeFill="background1" w:themeFillShade="F2"/>
          </w:tcPr>
          <w:p w:rsidR="00000000" w:rsidRDefault="00AC26C9">
            <w:pPr>
              <w:rPr>
                <w:noProof/>
              </w:rPr>
            </w:pPr>
            <w:r>
              <w:rPr>
                <w:noProof/>
              </w:rPr>
              <w:t>The Live API key for your account.</w:t>
            </w:r>
          </w:p>
        </w:tc>
        <w:tc>
          <w:tcPr>
            <w:tcW w:w="7407" w:type="dxa"/>
          </w:tcPr>
          <w:p w:rsidR="00000000" w:rsidRDefault="00AC26C9">
            <w:pPr>
              <w:rPr>
                <w:lang w:val="fr-FR"/>
              </w:rPr>
            </w:pPr>
            <w:r>
              <w:rPr>
                <w:lang w:val="fr-FR"/>
              </w:rPr>
              <w:t>La cl</w:t>
            </w:r>
            <w:r>
              <w:rPr>
                <w:lang w:val="fr-FR"/>
              </w:rPr>
              <w:t>é</w:t>
            </w:r>
            <w:r>
              <w:rPr>
                <w:lang w:val="fr-FR"/>
              </w:rPr>
              <w:t xml:space="preserve"> d'API Live de votre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c7e34997-7806-4f9b-8b36-a794fdd51196</w:t>
            </w:r>
          </w:p>
        </w:tc>
        <w:tc>
          <w:tcPr>
            <w:tcW w:w="7407" w:type="dxa"/>
            <w:shd w:val="clear" w:color="auto" w:fill="F2F2F2" w:themeFill="background1" w:themeFillShade="F2"/>
          </w:tcPr>
          <w:p w:rsidR="00000000" w:rsidRDefault="00AC26C9">
            <w:pPr>
              <w:rPr>
                <w:noProof/>
              </w:rPr>
            </w:pPr>
            <w:r>
              <w:rPr>
                <w:noProof/>
              </w:rPr>
              <w:t>Your live account must have the sch</w:t>
            </w:r>
            <w:r>
              <w:rPr>
                <w:noProof/>
              </w:rPr>
              <w:t>eduler override enabled.</w:t>
            </w:r>
          </w:p>
        </w:tc>
        <w:tc>
          <w:tcPr>
            <w:tcW w:w="7407" w:type="dxa"/>
          </w:tcPr>
          <w:p w:rsidR="00000000" w:rsidRDefault="00AC26C9">
            <w:pPr>
              <w:rPr>
                <w:lang w:val="fr-FR"/>
              </w:rPr>
            </w:pPr>
            <w:r>
              <w:rPr>
                <w:lang w:val="fr-FR"/>
              </w:rPr>
              <w:t xml:space="preserve">Le remplacement du planificateur doit </w:t>
            </w:r>
            <w:r>
              <w:rPr>
                <w:lang w:val="fr-FR"/>
              </w:rPr>
              <w:t>ê</w:t>
            </w:r>
            <w:r>
              <w:rPr>
                <w:lang w:val="fr-FR"/>
              </w:rPr>
              <w:t>tre activ</w:t>
            </w:r>
            <w:r>
              <w:rPr>
                <w:lang w:val="fr-FR"/>
              </w:rPr>
              <w:t>é</w:t>
            </w:r>
            <w:r>
              <w:rPr>
                <w:lang w:val="fr-FR"/>
              </w:rPr>
              <w:t xml:space="preserve"> sur votre compte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49128404-52e3-45bf-9cd5-723b2a4a7dca</w:t>
            </w:r>
          </w:p>
        </w:tc>
        <w:tc>
          <w:tcPr>
            <w:tcW w:w="7407" w:type="dxa"/>
            <w:shd w:val="clear" w:color="auto" w:fill="F2F2F2" w:themeFill="background1" w:themeFillShade="F2"/>
          </w:tcPr>
          <w:p w:rsidR="00000000" w:rsidRDefault="00AC26C9">
            <w:pPr>
              <w:rPr>
                <w:noProof/>
              </w:rPr>
            </w:pPr>
            <w:r>
              <w:rPr>
                <w:noProof/>
              </w:rPr>
              <w:t xml:space="preserve">An existing Live Job with </w:t>
            </w:r>
            <w:r>
              <w:rPr>
                <w:rStyle w:val="mqInternal"/>
                <w:noProof/>
              </w:rPr>
              <w:t>[1}[2]{3]</w:t>
            </w:r>
            <w:r>
              <w:rPr>
                <w:noProof/>
              </w:rPr>
              <w:t xml:space="preserve"> (see </w:t>
            </w:r>
            <w:r>
              <w:rPr>
                <w:rStyle w:val="mqInternal"/>
                <w:noProof/>
              </w:rPr>
              <w:t>[4}</w:t>
            </w:r>
            <w:r>
              <w:rPr>
                <w:noProof/>
              </w:rPr>
              <w:t>Static Entry Point Jobs</w:t>
            </w:r>
            <w:r>
              <w:rPr>
                <w:rStyle w:val="mqInternal"/>
                <w:noProof/>
              </w:rPr>
              <w:t>{5]</w:t>
            </w:r>
            <w:r>
              <w:rPr>
                <w:noProof/>
              </w:rPr>
              <w:t xml:space="preserve"> for more information).</w:t>
            </w:r>
          </w:p>
        </w:tc>
        <w:tc>
          <w:tcPr>
            <w:tcW w:w="7407" w:type="dxa"/>
          </w:tcPr>
          <w:p w:rsidR="00000000" w:rsidRDefault="00AC26C9">
            <w:pPr>
              <w:rPr>
                <w:lang w:val="fr-FR"/>
              </w:rPr>
            </w:pPr>
            <w:r>
              <w:rPr>
                <w:lang w:val="fr-FR"/>
              </w:rPr>
              <w:t xml:space="preserve">Un travail en direct existant avec </w:t>
            </w:r>
            <w:r>
              <w:rPr>
                <w:rStyle w:val="mqInternal"/>
                <w:noProof/>
                <w:lang w:val="fr-FR"/>
              </w:rPr>
              <w:t>[1}[2]{3]</w:t>
            </w:r>
            <w:r>
              <w:rPr>
                <w:lang w:val="fr-FR"/>
              </w:rPr>
              <w:t xml:space="preserve"> (voir </w:t>
            </w:r>
            <w:r>
              <w:rPr>
                <w:rStyle w:val="mqInternal"/>
                <w:noProof/>
                <w:lang w:val="fr-FR"/>
              </w:rPr>
              <w:t>[4}</w:t>
            </w:r>
            <w:r>
              <w:rPr>
                <w:lang w:val="fr-FR"/>
              </w:rPr>
              <w:t>T</w:t>
            </w:r>
            <w:r>
              <w:rPr>
                <w:lang w:val="fr-FR"/>
              </w:rPr>
              <w:t>â</w:t>
            </w:r>
            <w:r>
              <w:rPr>
                <w:lang w:val="fr-FR"/>
              </w:rPr>
              <w:t>ches de point d'entr</w:t>
            </w:r>
            <w:r>
              <w:rPr>
                <w:lang w:val="fr-FR"/>
              </w:rPr>
              <w:t>é</w:t>
            </w:r>
            <w:r>
              <w:rPr>
                <w:lang w:val="fr-FR"/>
              </w:rPr>
              <w:t>e statique</w:t>
            </w:r>
            <w:r>
              <w:rPr>
                <w:rStyle w:val="mqInternal"/>
                <w:noProof/>
                <w:lang w:val="fr-FR"/>
              </w:rPr>
              <w:t>{5]</w:t>
            </w:r>
            <w:r>
              <w:rPr>
                <w:lang w:val="fr-FR"/>
              </w:rPr>
              <w:t xml:space="preserve"> pour plus d'informations).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62748243-63a6-4c99-9202-37a808cf6b66</w:t>
            </w:r>
          </w:p>
        </w:tc>
        <w:tc>
          <w:tcPr>
            <w:tcW w:w="7407" w:type="dxa"/>
            <w:shd w:val="clear" w:color="auto" w:fill="F2F2F2" w:themeFill="background1" w:themeFillShade="F2"/>
          </w:tcPr>
          <w:p w:rsidR="00000000" w:rsidRDefault="00AC26C9">
            <w:pPr>
              <w:rPr>
                <w:noProof/>
              </w:rPr>
            </w:pPr>
            <w:r>
              <w:rPr>
                <w:noProof/>
              </w:rPr>
              <w:t xml:space="preserve">Note that you can also schedule the activation and deactivation in the Live Module - see </w:t>
            </w:r>
            <w:r>
              <w:rPr>
                <w:rStyle w:val="mqInternal"/>
                <w:noProof/>
              </w:rPr>
              <w:t>[1}</w:t>
            </w:r>
            <w:r>
              <w:rPr>
                <w:noProof/>
              </w:rPr>
              <w:t>Auto</w:t>
            </w:r>
            <w:r>
              <w:rPr>
                <w:noProof/>
              </w:rPr>
              <w:t xml:space="preserve"> Start/Stop of Live Events in the Control Room</w:t>
            </w:r>
            <w:r>
              <w:rPr>
                <w:rStyle w:val="mqInternal"/>
                <w:noProof/>
              </w:rPr>
              <w:t>{2]</w:t>
            </w:r>
            <w:r>
              <w:rPr>
                <w:noProof/>
              </w:rPr>
              <w:t xml:space="preserve"> for details</w:t>
            </w:r>
          </w:p>
        </w:tc>
        <w:tc>
          <w:tcPr>
            <w:tcW w:w="7407" w:type="dxa"/>
          </w:tcPr>
          <w:p w:rsidR="00000000" w:rsidRDefault="00AC26C9">
            <w:pPr>
              <w:rPr>
                <w:lang w:val="fr-FR"/>
              </w:rPr>
            </w:pPr>
            <w:r>
              <w:rPr>
                <w:lang w:val="fr-FR"/>
              </w:rPr>
              <w:t xml:space="preserve">Notez que vous pouvez </w:t>
            </w:r>
            <w:r>
              <w:rPr>
                <w:lang w:val="fr-FR"/>
              </w:rPr>
              <w:t>é</w:t>
            </w:r>
            <w:r>
              <w:rPr>
                <w:lang w:val="fr-FR"/>
              </w:rPr>
              <w:t>galement programmer l'activation et la d</w:t>
            </w:r>
            <w:r>
              <w:rPr>
                <w:lang w:val="fr-FR"/>
              </w:rPr>
              <w:t>é</w:t>
            </w:r>
            <w:r>
              <w:rPr>
                <w:lang w:val="fr-FR"/>
              </w:rPr>
              <w:t xml:space="preserve">sactivation dans le module Live - voir </w:t>
            </w:r>
            <w:r>
              <w:rPr>
                <w:rStyle w:val="mqInternal"/>
                <w:noProof/>
                <w:lang w:val="fr-FR"/>
              </w:rPr>
              <w:t>[1}</w:t>
            </w:r>
            <w:r>
              <w:rPr>
                <w:lang w:val="fr-FR"/>
              </w:rPr>
              <w:t>D</w:t>
            </w:r>
            <w:r>
              <w:rPr>
                <w:lang w:val="fr-FR"/>
              </w:rPr>
              <w:t>é</w:t>
            </w:r>
            <w:r>
              <w:rPr>
                <w:lang w:val="fr-FR"/>
              </w:rPr>
              <w:t>marrage / arr</w:t>
            </w:r>
            <w:r>
              <w:rPr>
                <w:lang w:val="fr-FR"/>
              </w:rPr>
              <w:t>ê</w:t>
            </w:r>
            <w:r>
              <w:rPr>
                <w:lang w:val="fr-FR"/>
              </w:rPr>
              <w:t xml:space="preserve">t automatique des </w:t>
            </w:r>
            <w:r>
              <w:rPr>
                <w:lang w:val="fr-FR"/>
              </w:rPr>
              <w:t>é</w:t>
            </w:r>
            <w:r>
              <w:rPr>
                <w:lang w:val="fr-FR"/>
              </w:rPr>
              <w:t>v</w:t>
            </w:r>
            <w:r>
              <w:rPr>
                <w:lang w:val="fr-FR"/>
              </w:rPr>
              <w:t>é</w:t>
            </w:r>
            <w:r>
              <w:rPr>
                <w:lang w:val="fr-FR"/>
              </w:rPr>
              <w:t>nements en direct dans la salle de contr</w:t>
            </w:r>
            <w:r>
              <w:rPr>
                <w:lang w:val="fr-FR"/>
              </w:rPr>
              <w:t>ô</w:t>
            </w:r>
            <w:r>
              <w:rPr>
                <w:lang w:val="fr-FR"/>
              </w:rPr>
              <w:t>le</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027ff60f-7684-492f-b7ef-ecba11e2cd57</w:t>
            </w:r>
          </w:p>
        </w:tc>
        <w:tc>
          <w:tcPr>
            <w:tcW w:w="7407" w:type="dxa"/>
            <w:shd w:val="clear" w:color="auto" w:fill="F2F2F2" w:themeFill="background1" w:themeFillShade="F2"/>
          </w:tcPr>
          <w:p w:rsidR="00000000" w:rsidRDefault="00AC26C9">
            <w:pPr>
              <w:rPr>
                <w:noProof/>
              </w:rPr>
            </w:pPr>
            <w:r>
              <w:rPr>
                <w:noProof/>
              </w:rPr>
              <w:t>Create a scheduler</w:t>
            </w:r>
          </w:p>
        </w:tc>
        <w:tc>
          <w:tcPr>
            <w:tcW w:w="7407" w:type="dxa"/>
          </w:tcPr>
          <w:p w:rsidR="00000000" w:rsidRDefault="00AC26C9">
            <w:pPr>
              <w:rPr>
                <w:lang w:val="fr-FR"/>
              </w:rPr>
            </w:pPr>
            <w:r>
              <w:rPr>
                <w:lang w:val="fr-FR"/>
              </w:rPr>
              <w:t>Cr</w:t>
            </w:r>
            <w:r>
              <w:rPr>
                <w:lang w:val="fr-FR"/>
              </w:rPr>
              <w:t>é</w:t>
            </w:r>
            <w:r>
              <w:rPr>
                <w:lang w:val="fr-FR"/>
              </w:rPr>
              <w:t>er un planificateur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ae160c1d-574b-4c7e-8894-9b42b843dc64</w:t>
            </w:r>
          </w:p>
        </w:tc>
        <w:tc>
          <w:tcPr>
            <w:tcW w:w="7407" w:type="dxa"/>
            <w:shd w:val="clear" w:color="auto" w:fill="F2F2F2" w:themeFill="background1" w:themeFillShade="F2"/>
          </w:tcPr>
          <w:p w:rsidR="00000000" w:rsidRDefault="00AC26C9">
            <w:pPr>
              <w:rPr>
                <w:noProof/>
              </w:rPr>
            </w:pPr>
            <w:r>
              <w:rPr>
                <w:noProof/>
              </w:rPr>
              <w:t xml:space="preserve">Let's say we want to schedule a 2 hour event that will start at </w:t>
            </w:r>
            <w:r>
              <w:rPr>
                <w:rStyle w:val="mqInternal"/>
                <w:noProof/>
              </w:rPr>
              <w:t>[1}[2]{3]</w:t>
            </w:r>
            <w:r>
              <w:rPr>
                <w:noProof/>
              </w:rPr>
              <w:t>.</w:t>
            </w:r>
          </w:p>
        </w:tc>
        <w:tc>
          <w:tcPr>
            <w:tcW w:w="7407" w:type="dxa"/>
          </w:tcPr>
          <w:p w:rsidR="00000000" w:rsidRDefault="00AC26C9">
            <w:pPr>
              <w:rPr>
                <w:lang w:val="fr-FR"/>
              </w:rPr>
            </w:pPr>
            <w:r>
              <w:rPr>
                <w:lang w:val="fr-FR"/>
              </w:rPr>
              <w:t>Disons que nous voulons planifier</w:t>
            </w:r>
            <w:r>
              <w:rPr>
                <w:lang w:val="fr-FR"/>
              </w:rPr>
              <w:t xml:space="preserve"> un </w:t>
            </w:r>
            <w:r>
              <w:rPr>
                <w:lang w:val="fr-FR"/>
              </w:rPr>
              <w:t>é</w:t>
            </w:r>
            <w:r>
              <w:rPr>
                <w:lang w:val="fr-FR"/>
              </w:rPr>
              <w:t>v</w:t>
            </w:r>
            <w:r>
              <w:rPr>
                <w:lang w:val="fr-FR"/>
              </w:rPr>
              <w:t>é</w:t>
            </w:r>
            <w:r>
              <w:rPr>
                <w:lang w:val="fr-FR"/>
              </w:rPr>
              <w:t xml:space="preserve">nement de 2 heures qui commencera </w:t>
            </w:r>
            <w:r>
              <w:rPr>
                <w:lang w:val="fr-FR"/>
              </w:rPr>
              <w:t>à</w:t>
            </w:r>
            <w:r>
              <w:rPr>
                <w:lang w:val="fr-FR"/>
              </w:rPr>
              <w:t xml:space="preserv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abea9fd4-5f2e-4827-84c4-138badd6756a</w:t>
            </w:r>
          </w:p>
        </w:tc>
        <w:tc>
          <w:tcPr>
            <w:tcW w:w="7407" w:type="dxa"/>
            <w:shd w:val="clear" w:color="auto" w:fill="F2F2F2" w:themeFill="background1" w:themeFillShade="F2"/>
          </w:tcPr>
          <w:p w:rsidR="00000000" w:rsidRDefault="00AC26C9">
            <w:pPr>
              <w:rPr>
                <w:noProof/>
              </w:rPr>
            </w:pPr>
            <w:r>
              <w:rPr>
                <w:noProof/>
              </w:rPr>
              <w:t>Timestamps must be in UTC formated as unix timestamp in seconds.</w:t>
            </w:r>
          </w:p>
        </w:tc>
        <w:tc>
          <w:tcPr>
            <w:tcW w:w="7407" w:type="dxa"/>
          </w:tcPr>
          <w:p w:rsidR="00000000" w:rsidRDefault="00AC26C9">
            <w:pPr>
              <w:rPr>
                <w:lang w:val="fr-FR"/>
              </w:rPr>
            </w:pPr>
            <w:r>
              <w:rPr>
                <w:lang w:val="fr-FR"/>
              </w:rPr>
              <w:t xml:space="preserve">Les horodatages doivent </w:t>
            </w:r>
            <w:r>
              <w:rPr>
                <w:lang w:val="fr-FR"/>
              </w:rPr>
              <w:t>ê</w:t>
            </w:r>
            <w:r>
              <w:rPr>
                <w:lang w:val="fr-FR"/>
              </w:rPr>
              <w:t>tre au format UTC sous forme d'horodatage unix en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2eaae</w:t>
            </w:r>
            <w:r>
              <w:rPr>
                <w:noProof/>
                <w:sz w:val="2"/>
              </w:rPr>
              <w:t>a12-8508-46b3-b753-f4633d86b70e</w:t>
            </w:r>
          </w:p>
        </w:tc>
        <w:tc>
          <w:tcPr>
            <w:tcW w:w="7407" w:type="dxa"/>
            <w:shd w:val="clear" w:color="auto" w:fill="F2F2F2" w:themeFill="background1" w:themeFillShade="F2"/>
          </w:tcPr>
          <w:p w:rsidR="00000000" w:rsidRDefault="00AC26C9">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000000" w:rsidRDefault="00AC26C9">
            <w:pPr>
              <w:rPr>
                <w:lang w:val="fr-FR"/>
              </w:rPr>
            </w:pPr>
            <w:r>
              <w:rPr>
                <w:lang w:val="fr-FR"/>
              </w:rPr>
              <w:t xml:space="preserve">Vous pouvez utiliser </w:t>
            </w:r>
            <w:r>
              <w:rPr>
                <w:rStyle w:val="mqInternal"/>
                <w:noProof/>
                <w:lang w:val="fr-FR"/>
              </w:rPr>
              <w:t>[1}</w:t>
            </w:r>
            <w:r>
              <w:rPr>
                <w:lang w:val="fr-FR"/>
              </w:rPr>
              <w:t>https://www.unixtimestamp.com/</w:t>
            </w:r>
            <w:r>
              <w:rPr>
                <w:rStyle w:val="mqInternal"/>
                <w:noProof/>
                <w:lang w:val="fr-FR"/>
              </w:rPr>
              <w:t>{2]</w:t>
            </w:r>
            <w:r>
              <w:rPr>
                <w:lang w:val="fr-FR"/>
              </w:rPr>
              <w:t xml:space="preserve"> pour la conversion.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2c6002ee-cbe7-4017-a700-6f3092f0c4b7</w:t>
            </w:r>
          </w:p>
        </w:tc>
        <w:tc>
          <w:tcPr>
            <w:tcW w:w="7407" w:type="dxa"/>
            <w:shd w:val="clear" w:color="auto" w:fill="F2F2F2" w:themeFill="background1" w:themeFillShade="F2"/>
          </w:tcPr>
          <w:p w:rsidR="00000000" w:rsidRDefault="00AC26C9">
            <w:pPr>
              <w:rPr>
                <w:noProof/>
              </w:rPr>
            </w:pPr>
            <w:r>
              <w:rPr>
                <w:noProof/>
              </w:rPr>
              <w:t>Note that the activation time limitatio</w:t>
            </w:r>
            <w:r>
              <w:rPr>
                <w:noProof/>
              </w:rPr>
              <w:t xml:space="preserve">ns described </w:t>
            </w:r>
            <w:r>
              <w:rPr>
                <w:rStyle w:val="mqInternal"/>
                <w:noProof/>
              </w:rPr>
              <w:t>[1}</w:t>
            </w:r>
            <w:r>
              <w:rPr>
                <w:noProof/>
              </w:rPr>
              <w:t>here</w:t>
            </w:r>
            <w:r>
              <w:rPr>
                <w:rStyle w:val="mqInternal"/>
                <w:noProof/>
              </w:rPr>
              <w:t>{2]</w:t>
            </w:r>
            <w:r>
              <w:rPr>
                <w:noProof/>
              </w:rPr>
              <w:t xml:space="preserve"> still apply to scheduled activations, so we recommended scheduling a time that is at least 60 seconds before your desired start time.</w:t>
            </w:r>
          </w:p>
        </w:tc>
        <w:tc>
          <w:tcPr>
            <w:tcW w:w="7407" w:type="dxa"/>
          </w:tcPr>
          <w:p w:rsidR="00000000" w:rsidRDefault="00AC26C9">
            <w:pPr>
              <w:rPr>
                <w:lang w:val="fr-FR"/>
              </w:rPr>
            </w:pPr>
            <w:r>
              <w:rPr>
                <w:lang w:val="fr-FR"/>
              </w:rPr>
              <w:t>Notez que les limites de temps d'activation d</w:t>
            </w:r>
            <w:r>
              <w:rPr>
                <w:lang w:val="fr-FR"/>
              </w:rPr>
              <w:t>é</w:t>
            </w:r>
            <w:r>
              <w:rPr>
                <w:lang w:val="fr-FR"/>
              </w:rPr>
              <w:t xml:space="preserve">crites </w:t>
            </w:r>
            <w:r>
              <w:rPr>
                <w:rStyle w:val="mqInternal"/>
                <w:noProof/>
                <w:lang w:val="fr-FR"/>
              </w:rPr>
              <w:t>[1}</w:t>
            </w:r>
            <w:r>
              <w:rPr>
                <w:lang w:val="fr-FR"/>
              </w:rPr>
              <w:t>ici</w:t>
            </w:r>
            <w:r>
              <w:rPr>
                <w:rStyle w:val="mqInternal"/>
                <w:noProof/>
                <w:lang w:val="fr-FR"/>
              </w:rPr>
              <w:t>{2]</w:t>
            </w:r>
            <w:r>
              <w:rPr>
                <w:lang w:val="fr-FR"/>
              </w:rPr>
              <w:t xml:space="preserve"> s'appliquent toujours aux activations planifi</w:t>
            </w:r>
            <w:r>
              <w:rPr>
                <w:lang w:val="fr-FR"/>
              </w:rPr>
              <w:t>é</w:t>
            </w:r>
            <w:r>
              <w:rPr>
                <w:lang w:val="fr-FR"/>
              </w:rPr>
              <w:t>es, nous vous recommandons donc de programmer une heure au moins 60 secondes avant l'heure de d</w:t>
            </w:r>
            <w:r>
              <w:rPr>
                <w:lang w:val="fr-FR"/>
              </w:rPr>
              <w:t>é</w:t>
            </w:r>
            <w:r>
              <w:rPr>
                <w:lang w:val="fr-FR"/>
              </w:rPr>
              <w:t>but souhait</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867a6469-5d0a-414c-b561-8a83c37992f9</w:t>
            </w:r>
          </w:p>
        </w:tc>
        <w:tc>
          <w:tcPr>
            <w:tcW w:w="7407" w:type="dxa"/>
            <w:shd w:val="clear" w:color="auto" w:fill="F2F2F2" w:themeFill="background1" w:themeFillShade="F2"/>
          </w:tcPr>
          <w:p w:rsidR="00000000" w:rsidRDefault="00AC26C9">
            <w:pPr>
              <w:rPr>
                <w:noProof/>
              </w:rPr>
            </w:pPr>
            <w:r>
              <w:rPr>
                <w:noProof/>
              </w:rPr>
              <w:t>For this example, we will choose 5 minutes before the in</w:t>
            </w:r>
            <w:r>
              <w:rPr>
                <w:noProof/>
              </w:rPr>
              <w:t>tended start time:</w:t>
            </w:r>
          </w:p>
        </w:tc>
        <w:tc>
          <w:tcPr>
            <w:tcW w:w="7407" w:type="dxa"/>
          </w:tcPr>
          <w:p w:rsidR="00000000" w:rsidRDefault="00AC26C9">
            <w:pPr>
              <w:rPr>
                <w:lang w:val="fr-FR"/>
              </w:rPr>
            </w:pPr>
            <w:r>
              <w:rPr>
                <w:lang w:val="fr-FR"/>
              </w:rPr>
              <w:t>Pour cet exemple, nous choisirons 5 minutes avant l'heure de d</w:t>
            </w:r>
            <w:r>
              <w:rPr>
                <w:lang w:val="fr-FR"/>
              </w:rPr>
              <w:t>é</w:t>
            </w:r>
            <w:r>
              <w:rPr>
                <w:lang w:val="fr-FR"/>
              </w:rPr>
              <w:t>but pr</w:t>
            </w:r>
            <w:r>
              <w:rPr>
                <w:lang w:val="fr-FR"/>
              </w:rPr>
              <w:t>é</w:t>
            </w:r>
            <w:r>
              <w:rPr>
                <w:lang w:val="fr-FR"/>
              </w:rPr>
              <w:t>vue: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d554f6df-b0cb-4aee-90cd-073dfdeaf19b</w:t>
            </w:r>
          </w:p>
        </w:tc>
        <w:tc>
          <w:tcPr>
            <w:tcW w:w="7407" w:type="dxa"/>
            <w:shd w:val="clear" w:color="auto" w:fill="F2F2F2" w:themeFill="background1" w:themeFillShade="F2"/>
          </w:tcPr>
          <w:p w:rsidR="00000000" w:rsidRDefault="00AC26C9">
            <w:pPr>
              <w:rPr>
                <w:noProof/>
              </w:rPr>
            </w:pPr>
            <w:r>
              <w:rPr>
                <w:noProof/>
              </w:rPr>
              <w:t xml:space="preserve">To implement the scheduler, make the following </w:t>
            </w:r>
            <w:r>
              <w:rPr>
                <w:rStyle w:val="mqInternal"/>
                <w:noProof/>
              </w:rPr>
              <w:t>[1}[2]{3]</w:t>
            </w:r>
            <w:r>
              <w:rPr>
                <w:noProof/>
              </w:rPr>
              <w:t xml:space="preserve"> request:</w:t>
            </w:r>
          </w:p>
        </w:tc>
        <w:tc>
          <w:tcPr>
            <w:tcW w:w="7407" w:type="dxa"/>
          </w:tcPr>
          <w:p w:rsidR="00000000" w:rsidRDefault="00AC26C9">
            <w:pPr>
              <w:rPr>
                <w:lang w:val="fr-FR"/>
              </w:rPr>
            </w:pPr>
            <w:r>
              <w:rPr>
                <w:lang w:val="fr-FR"/>
              </w:rPr>
              <w:t>Pour impl</w:t>
            </w:r>
            <w:r>
              <w:rPr>
                <w:lang w:val="fr-FR"/>
              </w:rPr>
              <w:t>é</w:t>
            </w:r>
            <w:r>
              <w:rPr>
                <w:lang w:val="fr-FR"/>
              </w:rPr>
              <w:t>menter le planificateur, proc</w:t>
            </w:r>
            <w:r>
              <w:rPr>
                <w:lang w:val="fr-FR"/>
              </w:rPr>
              <w:t>é</w:t>
            </w:r>
            <w:r>
              <w:rPr>
                <w:lang w:val="fr-FR"/>
              </w:rPr>
              <w:t>dez comme suit</w:t>
            </w:r>
            <w:r>
              <w:rPr>
                <w:lang w:val="fr-FR"/>
              </w:rPr>
              <w:t xml:space="preserve"> </w:t>
            </w:r>
            <w:r>
              <w:rPr>
                <w:rStyle w:val="mqInternal"/>
                <w:noProof/>
                <w:lang w:val="fr-FR"/>
              </w:rPr>
              <w:t>[1}[2]{3]</w:t>
            </w:r>
            <w:r>
              <w:rPr>
                <w:lang w:val="fr-FR"/>
              </w:rPr>
              <w:t xml:space="preserve"> demander: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7795c975-0aec-4490-b680-438977a82a52</w:t>
            </w:r>
          </w:p>
        </w:tc>
        <w:tc>
          <w:tcPr>
            <w:tcW w:w="7407" w:type="dxa"/>
            <w:shd w:val="clear" w:color="auto" w:fill="F2F2F2" w:themeFill="background1" w:themeFillShade="F2"/>
          </w:tcPr>
          <w:p w:rsidR="00000000" w:rsidRDefault="00AC26C9">
            <w:pPr>
              <w:rPr>
                <w:noProof/>
              </w:rPr>
            </w:pPr>
            <w:r>
              <w:rPr>
                <w:noProof/>
              </w:rPr>
              <w:t>Headers</w:t>
            </w:r>
          </w:p>
        </w:tc>
        <w:tc>
          <w:tcPr>
            <w:tcW w:w="7407" w:type="dxa"/>
          </w:tcPr>
          <w:p w:rsidR="00000000" w:rsidRDefault="00AC26C9">
            <w:pPr>
              <w:rPr>
                <w:lang w:val="fr-FR"/>
              </w:rPr>
            </w:pPr>
            <w:r>
              <w:rPr>
                <w:lang w:val="fr-FR"/>
              </w:rPr>
              <w:t>En-t</w:t>
            </w:r>
            <w:r>
              <w:rPr>
                <w:lang w:val="fr-FR"/>
              </w:rPr>
              <w:t>ê</w:t>
            </w:r>
            <w:r>
              <w:rPr>
                <w:lang w:val="fr-FR"/>
              </w:rPr>
              <w:t>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849332ad-5d6b-41ef-9963-04f152d88a63</w:t>
            </w:r>
          </w:p>
        </w:tc>
        <w:tc>
          <w:tcPr>
            <w:tcW w:w="7407" w:type="dxa"/>
            <w:shd w:val="clear" w:color="auto" w:fill="F2F2F2" w:themeFill="background1" w:themeFillShade="F2"/>
          </w:tcPr>
          <w:p w:rsidR="00000000" w:rsidRDefault="00AC26C9">
            <w:pPr>
              <w:rPr>
                <w:noProof/>
              </w:rPr>
            </w:pPr>
            <w:r>
              <w:rPr>
                <w:noProof/>
              </w:rPr>
              <w:t>Request body</w:t>
            </w:r>
          </w:p>
        </w:tc>
        <w:tc>
          <w:tcPr>
            <w:tcW w:w="7407" w:type="dxa"/>
          </w:tcPr>
          <w:p w:rsidR="00000000" w:rsidRDefault="00AC26C9">
            <w:pPr>
              <w:rPr>
                <w:lang w:val="fr-FR"/>
              </w:rPr>
            </w:pPr>
            <w:r>
              <w:rPr>
                <w:lang w:val="fr-FR"/>
              </w:rPr>
              <w:t>Corps de la 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27 </w:t>
            </w:r>
            <w:r>
              <w:rPr>
                <w:noProof/>
                <w:sz w:val="16"/>
              </w:rPr>
              <w:br/>
            </w:r>
            <w:r>
              <w:rPr>
                <w:noProof/>
                <w:sz w:val="2"/>
              </w:rPr>
              <w:t>f66f2733-643d-44f1-b16d-f3b58b3ac1a9</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7f46178b-967a-4a17-b8d5-87ef63233c3a</w:t>
            </w:r>
          </w:p>
        </w:tc>
        <w:tc>
          <w:tcPr>
            <w:tcW w:w="7407" w:type="dxa"/>
            <w:shd w:val="clear" w:color="auto" w:fill="F2F2F2" w:themeFill="background1" w:themeFillShade="F2"/>
          </w:tcPr>
          <w:p w:rsidR="00000000" w:rsidRDefault="00AC26C9">
            <w:pPr>
              <w:rPr>
                <w:noProof/>
              </w:rPr>
            </w:pPr>
            <w:r>
              <w:rPr>
                <w:noProof/>
              </w:rPr>
              <w:t>Update a scheduler</w:t>
            </w:r>
          </w:p>
        </w:tc>
        <w:tc>
          <w:tcPr>
            <w:tcW w:w="7407" w:type="dxa"/>
          </w:tcPr>
          <w:p w:rsidR="00000000" w:rsidRDefault="00AC26C9">
            <w:pPr>
              <w:rPr>
                <w:lang w:val="fr-FR"/>
              </w:rPr>
            </w:pPr>
            <w:r>
              <w:rPr>
                <w:lang w:val="fr-FR"/>
              </w:rPr>
              <w:t xml:space="preserve">Mettre </w:t>
            </w:r>
            <w:r>
              <w:rPr>
                <w:lang w:val="fr-FR"/>
              </w:rPr>
              <w:t>à</w:t>
            </w:r>
            <w:r>
              <w:rPr>
                <w:lang w:val="fr-FR"/>
              </w:rPr>
              <w:t xml:space="preserve"> jour un planificateur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145018ed-ec88-4f83-b6ee-fe9456f162fa</w:t>
            </w:r>
          </w:p>
        </w:tc>
        <w:tc>
          <w:tcPr>
            <w:tcW w:w="7407" w:type="dxa"/>
            <w:shd w:val="clear" w:color="auto" w:fill="F2F2F2" w:themeFill="background1" w:themeFillShade="F2"/>
          </w:tcPr>
          <w:p w:rsidR="00000000" w:rsidRDefault="00AC26C9">
            <w:pPr>
              <w:rPr>
                <w:noProof/>
              </w:rPr>
            </w:pPr>
            <w:r>
              <w:rPr>
                <w:noProof/>
              </w:rPr>
              <w:t xml:space="preserve">You can update the </w:t>
            </w:r>
            <w:r>
              <w:rPr>
                <w:rStyle w:val="mqInternal"/>
                <w:noProof/>
              </w:rPr>
              <w:t>[1}[2]{3]</w:t>
            </w:r>
            <w:r>
              <w:rPr>
                <w:noProof/>
              </w:rPr>
              <w:t xml:space="preserve"> and/or </w:t>
            </w:r>
            <w:r>
              <w:rPr>
                <w:rStyle w:val="mqInternal"/>
                <w:noProof/>
              </w:rPr>
              <w:t>[1}[5]{3]</w:t>
            </w:r>
            <w:r>
              <w:rPr>
                <w:noProof/>
              </w:rPr>
              <w:t xml:space="preserve"> time for a scheduler provided that the job is in a </w:t>
            </w:r>
            <w:r>
              <w:rPr>
                <w:rStyle w:val="mqInternal"/>
                <w:noProof/>
              </w:rPr>
              <w:t>[7}[8]{9]</w:t>
            </w:r>
            <w:r>
              <w:rPr>
                <w:noProof/>
              </w:rPr>
              <w:t xml:space="preserve"> state (</w:t>
            </w:r>
            <w:r>
              <w:rPr>
                <w:rStyle w:val="mqInternal"/>
                <w:noProof/>
              </w:rPr>
              <w:t>[1}[11]{3]</w:t>
            </w:r>
            <w:r>
              <w:rPr>
                <w:noProof/>
              </w:rPr>
              <w:t>).</w:t>
            </w:r>
          </w:p>
        </w:tc>
        <w:tc>
          <w:tcPr>
            <w:tcW w:w="7407" w:type="dxa"/>
          </w:tcPr>
          <w:p w:rsidR="00000000" w:rsidRDefault="00AC26C9">
            <w:pPr>
              <w:rPr>
                <w:lang w:val="fr-FR"/>
              </w:rPr>
            </w:pPr>
            <w:r>
              <w:rPr>
                <w:lang w:val="fr-FR"/>
              </w:rPr>
              <w:t xml:space="preserve">Vous pouvez mettre </w:t>
            </w:r>
            <w:r>
              <w:rPr>
                <w:lang w:val="fr-FR"/>
              </w:rPr>
              <w:t>à</w:t>
            </w:r>
            <w:r>
              <w:rPr>
                <w:lang w:val="fr-FR"/>
              </w:rPr>
              <w:t xml:space="preserve"> jour le </w:t>
            </w:r>
            <w:r>
              <w:rPr>
                <w:rStyle w:val="mqInternal"/>
                <w:noProof/>
                <w:lang w:val="fr-FR"/>
              </w:rPr>
              <w:t>[1}[2]{3]</w:t>
            </w:r>
            <w:r>
              <w:rPr>
                <w:lang w:val="fr-FR"/>
              </w:rPr>
              <w:t xml:space="preserve"> et / ou </w:t>
            </w:r>
            <w:r>
              <w:rPr>
                <w:rStyle w:val="mqInternal"/>
                <w:noProof/>
                <w:lang w:val="fr-FR"/>
              </w:rPr>
              <w:t>[1}[5]{3]</w:t>
            </w:r>
            <w:r>
              <w:rPr>
                <w:lang w:val="fr-FR"/>
              </w:rPr>
              <w:t xml:space="preserve"> heure pour un planificateur </w:t>
            </w:r>
            <w:r>
              <w:rPr>
                <w:lang w:val="fr-FR"/>
              </w:rPr>
              <w:t>à</w:t>
            </w:r>
            <w:r>
              <w:rPr>
                <w:lang w:val="fr-FR"/>
              </w:rPr>
              <w:t xml:space="preserve"> condition que le travail soit dans un </w:t>
            </w:r>
            <w:r>
              <w:rPr>
                <w:rStyle w:val="mqInternal"/>
                <w:noProof/>
                <w:lang w:val="fr-FR"/>
              </w:rPr>
              <w:t>[7}[8]{9]</w:t>
            </w:r>
            <w:r>
              <w:rPr>
                <w:lang w:val="fr-FR"/>
              </w:rPr>
              <w:t xml:space="preserve"> Etat (</w:t>
            </w:r>
            <w:r>
              <w:rPr>
                <w:rStyle w:val="mqInternal"/>
                <w:noProof/>
                <w:lang w:val="fr-FR"/>
              </w:rPr>
              <w:t>[1}[11]{3]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67f3fdcf-ea6d-4963-88f2-b6845192df94</w:t>
            </w:r>
          </w:p>
        </w:tc>
        <w:tc>
          <w:tcPr>
            <w:tcW w:w="7407" w:type="dxa"/>
            <w:shd w:val="clear" w:color="auto" w:fill="F2F2F2" w:themeFill="background1" w:themeFillShade="F2"/>
          </w:tcPr>
          <w:p w:rsidR="00000000" w:rsidRDefault="00AC26C9">
            <w:pPr>
              <w:rPr>
                <w:noProof/>
              </w:rPr>
            </w:pPr>
            <w:r>
              <w:rPr>
                <w:noProof/>
              </w:rPr>
              <w:t xml:space="preserve">To do this, send a </w:t>
            </w:r>
            <w:r>
              <w:rPr>
                <w:rStyle w:val="mqInternal"/>
                <w:noProof/>
              </w:rPr>
              <w:t>[1}[2]{3]</w:t>
            </w:r>
            <w:r>
              <w:rPr>
                <w:noProof/>
              </w:rPr>
              <w:t xml:space="preserve"> request to:</w:t>
            </w:r>
          </w:p>
        </w:tc>
        <w:tc>
          <w:tcPr>
            <w:tcW w:w="7407" w:type="dxa"/>
          </w:tcPr>
          <w:p w:rsidR="00000000" w:rsidRDefault="00AC26C9">
            <w:pPr>
              <w:rPr>
                <w:lang w:val="fr-FR"/>
              </w:rPr>
            </w:pPr>
            <w:r>
              <w:rPr>
                <w:lang w:val="fr-FR"/>
              </w:rPr>
              <w:t>Pour ce faire, envo</w:t>
            </w:r>
            <w:r>
              <w:rPr>
                <w:lang w:val="fr-FR"/>
              </w:rPr>
              <w:t xml:space="preserve">yez une </w:t>
            </w:r>
            <w:r>
              <w:rPr>
                <w:rStyle w:val="mqInternal"/>
                <w:noProof/>
                <w:lang w:val="fr-FR"/>
              </w:rPr>
              <w:t>[1}[2]{3]</w:t>
            </w:r>
            <w:r>
              <w:rPr>
                <w:lang w:val="fr-FR"/>
              </w:rPr>
              <w:t xml:space="preserve"> demande </w:t>
            </w:r>
            <w:r>
              <w:rPr>
                <w:lang w:val="fr-FR"/>
              </w:rPr>
              <w:t>à</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2d1b991a-3361-4f1d-b1f6-e811e470d74b</w:t>
            </w:r>
          </w:p>
        </w:tc>
        <w:tc>
          <w:tcPr>
            <w:tcW w:w="7407" w:type="dxa"/>
            <w:shd w:val="clear" w:color="auto" w:fill="F2F2F2" w:themeFill="background1" w:themeFillShade="F2"/>
          </w:tcPr>
          <w:p w:rsidR="00000000" w:rsidRDefault="00AC26C9">
            <w:pPr>
              <w:rPr>
                <w:noProof/>
              </w:rPr>
            </w:pPr>
            <w:r>
              <w:rPr>
                <w:noProof/>
              </w:rPr>
              <w:t xml:space="preserve">The headers are the same as for the </w:t>
            </w:r>
            <w:r>
              <w:rPr>
                <w:rStyle w:val="mqInternal"/>
                <w:noProof/>
              </w:rPr>
              <w:t>[1}[2]{3]</w:t>
            </w:r>
            <w:r>
              <w:rPr>
                <w:noProof/>
              </w:rPr>
              <w:t xml:space="preserve"> request shown above.</w:t>
            </w:r>
          </w:p>
        </w:tc>
        <w:tc>
          <w:tcPr>
            <w:tcW w:w="7407" w:type="dxa"/>
          </w:tcPr>
          <w:p w:rsidR="00000000" w:rsidRDefault="00AC26C9">
            <w:pPr>
              <w:rPr>
                <w:lang w:val="fr-FR"/>
              </w:rPr>
            </w:pPr>
            <w:r>
              <w:rPr>
                <w:lang w:val="fr-FR"/>
              </w:rPr>
              <w:t>Les en-t</w:t>
            </w:r>
            <w:r>
              <w:rPr>
                <w:lang w:val="fr-FR"/>
              </w:rPr>
              <w:t>ê</w:t>
            </w:r>
            <w:r>
              <w:rPr>
                <w:lang w:val="fr-FR"/>
              </w:rPr>
              <w:t>tes sont les m</w:t>
            </w:r>
            <w:r>
              <w:rPr>
                <w:lang w:val="fr-FR"/>
              </w:rPr>
              <w:t>ê</w:t>
            </w:r>
            <w:r>
              <w:rPr>
                <w:lang w:val="fr-FR"/>
              </w:rPr>
              <w:t xml:space="preserve">mes que pour le </w:t>
            </w:r>
            <w:r>
              <w:rPr>
                <w:rStyle w:val="mqInternal"/>
                <w:noProof/>
                <w:lang w:val="fr-FR"/>
              </w:rPr>
              <w:t>[1}[2]{3]</w:t>
            </w:r>
            <w:r>
              <w:rPr>
                <w:lang w:val="fr-FR"/>
              </w:rPr>
              <w:t xml:space="preserve"> demande illustr</w:t>
            </w:r>
            <w:r>
              <w:rPr>
                <w:lang w:val="fr-FR"/>
              </w:rPr>
              <w:t>é</w:t>
            </w:r>
            <w:r>
              <w:rPr>
                <w:lang w:val="fr-FR"/>
              </w:rPr>
              <w:t>e ci-dessus.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aa177770-f418-4904-bcb8-fde93c8fea83</w:t>
            </w:r>
          </w:p>
        </w:tc>
        <w:tc>
          <w:tcPr>
            <w:tcW w:w="7407" w:type="dxa"/>
            <w:shd w:val="clear" w:color="auto" w:fill="F2F2F2" w:themeFill="background1" w:themeFillShade="F2"/>
          </w:tcPr>
          <w:p w:rsidR="00000000" w:rsidRDefault="00AC26C9">
            <w:pPr>
              <w:rPr>
                <w:noProof/>
              </w:rPr>
            </w:pPr>
            <w:r>
              <w:rPr>
                <w:noProof/>
              </w:rPr>
              <w:t>Request body</w:t>
            </w:r>
          </w:p>
        </w:tc>
        <w:tc>
          <w:tcPr>
            <w:tcW w:w="7407" w:type="dxa"/>
          </w:tcPr>
          <w:p w:rsidR="00000000" w:rsidRDefault="00AC26C9">
            <w:pPr>
              <w:rPr>
                <w:lang w:val="fr-FR"/>
              </w:rPr>
            </w:pPr>
            <w:r>
              <w:rPr>
                <w:lang w:val="fr-FR"/>
              </w:rPr>
              <w:t>Corps de la 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9d3b1128-a910-4291-9e10-2ee9dee2d92b</w:t>
            </w:r>
          </w:p>
        </w:tc>
        <w:tc>
          <w:tcPr>
            <w:tcW w:w="7407" w:type="dxa"/>
            <w:shd w:val="clear" w:color="auto" w:fill="F2F2F2" w:themeFill="background1" w:themeFillShade="F2"/>
          </w:tcPr>
          <w:p w:rsidR="00000000" w:rsidRDefault="00AC26C9">
            <w:pPr>
              <w:rPr>
                <w:noProof/>
              </w:rPr>
            </w:pPr>
            <w:r>
              <w:rPr>
                <w:noProof/>
              </w:rPr>
              <w:t xml:space="preserve">In the request body object, include only the </w:t>
            </w:r>
            <w:r>
              <w:rPr>
                <w:rStyle w:val="mqInternal"/>
                <w:noProof/>
              </w:rPr>
              <w:t>[1}[2]{3]</w:t>
            </w:r>
            <w:r>
              <w:rPr>
                <w:noProof/>
              </w:rPr>
              <w:t xml:space="preserve"> and/or </w:t>
            </w:r>
            <w:r>
              <w:rPr>
                <w:rStyle w:val="mqInternal"/>
                <w:noProof/>
              </w:rPr>
              <w:t>[1}[5]{3]</w:t>
            </w:r>
            <w:r>
              <w:rPr>
                <w:noProof/>
              </w:rPr>
              <w:t xml:space="preserve"> fields.</w:t>
            </w:r>
          </w:p>
        </w:tc>
        <w:tc>
          <w:tcPr>
            <w:tcW w:w="7407" w:type="dxa"/>
          </w:tcPr>
          <w:p w:rsidR="00000000" w:rsidRDefault="00AC26C9">
            <w:pPr>
              <w:rPr>
                <w:lang w:val="fr-FR"/>
              </w:rPr>
            </w:pPr>
            <w:r>
              <w:rPr>
                <w:lang w:val="fr-FR"/>
              </w:rPr>
              <w:t>Dans l'objet du corps de la requ</w:t>
            </w:r>
            <w:r>
              <w:rPr>
                <w:lang w:val="fr-FR"/>
              </w:rPr>
              <w:t>ê</w:t>
            </w:r>
            <w:r>
              <w:rPr>
                <w:lang w:val="fr-FR"/>
              </w:rPr>
              <w:t xml:space="preserve">te, incluez uniquement le </w:t>
            </w:r>
            <w:r>
              <w:rPr>
                <w:rStyle w:val="mqInternal"/>
                <w:noProof/>
                <w:lang w:val="fr-FR"/>
              </w:rPr>
              <w:t>[1}[</w:t>
            </w:r>
            <w:r>
              <w:rPr>
                <w:rStyle w:val="mqInternal"/>
                <w:noProof/>
                <w:lang w:val="fr-FR"/>
              </w:rPr>
              <w:t>2]{3]</w:t>
            </w:r>
            <w:r>
              <w:rPr>
                <w:lang w:val="fr-FR"/>
              </w:rPr>
              <w:t xml:space="preserve"> et / ou </w:t>
            </w:r>
            <w:r>
              <w:rPr>
                <w:rStyle w:val="mqInternal"/>
                <w:noProof/>
                <w:lang w:val="fr-FR"/>
              </w:rPr>
              <w:t>[1}[5]{3]</w:t>
            </w:r>
            <w:r>
              <w:rPr>
                <w:lang w:val="fr-FR"/>
              </w:rPr>
              <w:t xml:space="preserve"> des champs.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c3e1d0dc-5c01-4651-9d67-d614881eace8</w:t>
            </w:r>
          </w:p>
        </w:tc>
        <w:tc>
          <w:tcPr>
            <w:tcW w:w="7407" w:type="dxa"/>
            <w:shd w:val="clear" w:color="auto" w:fill="F2F2F2" w:themeFill="background1" w:themeFillShade="F2"/>
          </w:tcPr>
          <w:p w:rsidR="00000000" w:rsidRDefault="00AC26C9">
            <w:pPr>
              <w:rPr>
                <w:noProof/>
              </w:rPr>
            </w:pPr>
            <w:r>
              <w:rPr>
                <w:noProof/>
              </w:rPr>
              <w:t>For example, to stop the event 30 minutes earlier than scheduled:</w:t>
            </w:r>
          </w:p>
        </w:tc>
        <w:tc>
          <w:tcPr>
            <w:tcW w:w="7407" w:type="dxa"/>
          </w:tcPr>
          <w:p w:rsidR="00000000" w:rsidRDefault="00AC26C9">
            <w:pPr>
              <w:rPr>
                <w:lang w:val="fr-FR"/>
              </w:rPr>
            </w:pPr>
            <w:r>
              <w:rPr>
                <w:lang w:val="fr-FR"/>
              </w:rPr>
              <w:t>Par exemple, pour arr</w:t>
            </w:r>
            <w:r>
              <w:rPr>
                <w:lang w:val="fr-FR"/>
              </w:rPr>
              <w:t>ê</w:t>
            </w:r>
            <w:r>
              <w:rPr>
                <w:lang w:val="fr-FR"/>
              </w:rPr>
              <w:t>ter l'</w:t>
            </w:r>
            <w:r>
              <w:rPr>
                <w:lang w:val="fr-FR"/>
              </w:rPr>
              <w:t>é</w:t>
            </w:r>
            <w:r>
              <w:rPr>
                <w:lang w:val="fr-FR"/>
              </w:rPr>
              <w:t>v</w:t>
            </w:r>
            <w:r>
              <w:rPr>
                <w:lang w:val="fr-FR"/>
              </w:rPr>
              <w:t>é</w:t>
            </w:r>
            <w:r>
              <w:rPr>
                <w:lang w:val="fr-FR"/>
              </w:rPr>
              <w:t>nement 30 minutes plus t</w:t>
            </w:r>
            <w:r>
              <w:rPr>
                <w:lang w:val="fr-FR"/>
              </w:rPr>
              <w:t>ô</w:t>
            </w:r>
            <w:r>
              <w:rPr>
                <w:lang w:val="fr-FR"/>
              </w:rPr>
              <w:t>t que pr</w:t>
            </w:r>
            <w:r>
              <w:rPr>
                <w:lang w:val="fr-FR"/>
              </w:rPr>
              <w:t>é</w:t>
            </w:r>
            <w:r>
              <w:rPr>
                <w:lang w:val="fr-FR"/>
              </w:rPr>
              <w:t>vu: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9b7653db-a99a-48ac-9a2a-e84d2360fa3b</w:t>
            </w:r>
          </w:p>
        </w:tc>
        <w:tc>
          <w:tcPr>
            <w:tcW w:w="7407" w:type="dxa"/>
            <w:shd w:val="clear" w:color="auto" w:fill="F2F2F2" w:themeFill="background1" w:themeFillShade="F2"/>
          </w:tcPr>
          <w:p w:rsidR="00000000" w:rsidRDefault="00AC26C9">
            <w:pPr>
              <w:rPr>
                <w:noProof/>
              </w:rPr>
            </w:pPr>
            <w:r>
              <w:rPr>
                <w:noProof/>
              </w:rPr>
              <w:t>R</w:t>
            </w:r>
            <w:r>
              <w:rPr>
                <w:noProof/>
              </w:rPr>
              <w:t>equest body</w:t>
            </w:r>
          </w:p>
        </w:tc>
        <w:tc>
          <w:tcPr>
            <w:tcW w:w="7407" w:type="dxa"/>
          </w:tcPr>
          <w:p w:rsidR="00000000" w:rsidRDefault="00AC26C9">
            <w:pPr>
              <w:rPr>
                <w:lang w:val="fr-FR"/>
              </w:rPr>
            </w:pPr>
            <w:r>
              <w:rPr>
                <w:lang w:val="fr-FR"/>
              </w:rPr>
              <w:t>Corps de la 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29769f49-a1bb-479c-92c5-8a0b54939737</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dac2ac8e-699d-4345-bd4b-49d1a6bcd39f</w:t>
            </w:r>
          </w:p>
        </w:tc>
        <w:tc>
          <w:tcPr>
            <w:tcW w:w="7407" w:type="dxa"/>
            <w:shd w:val="clear" w:color="auto" w:fill="F2F2F2" w:themeFill="background1" w:themeFillShade="F2"/>
          </w:tcPr>
          <w:p w:rsidR="00000000" w:rsidRDefault="00AC26C9">
            <w:pPr>
              <w:rPr>
                <w:noProof/>
              </w:rPr>
            </w:pPr>
            <w:r>
              <w:rPr>
                <w:noProof/>
              </w:rPr>
              <w:t>Cancel a scheduler</w:t>
            </w:r>
          </w:p>
        </w:tc>
        <w:tc>
          <w:tcPr>
            <w:tcW w:w="7407" w:type="dxa"/>
          </w:tcPr>
          <w:p w:rsidR="00000000" w:rsidRDefault="00AC26C9">
            <w:pPr>
              <w:rPr>
                <w:lang w:val="fr-FR"/>
              </w:rPr>
            </w:pPr>
            <w:r>
              <w:rPr>
                <w:lang w:val="fr-FR"/>
              </w:rPr>
              <w:t>Annuler un planificateur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139256ad-39ae-43d0-8be6-a11adc3c0d39</w:t>
            </w:r>
          </w:p>
        </w:tc>
        <w:tc>
          <w:tcPr>
            <w:tcW w:w="7407" w:type="dxa"/>
            <w:shd w:val="clear" w:color="auto" w:fill="F2F2F2" w:themeFill="background1" w:themeFillShade="F2"/>
          </w:tcPr>
          <w:p w:rsidR="00000000" w:rsidRDefault="00AC26C9">
            <w:pPr>
              <w:rPr>
                <w:noProof/>
              </w:rPr>
            </w:pPr>
            <w:r>
              <w:rPr>
                <w:noProof/>
              </w:rPr>
              <w:t xml:space="preserve">You can cancel the activation and deactivation with a </w:t>
            </w:r>
            <w:r>
              <w:rPr>
                <w:rStyle w:val="mqInternal"/>
                <w:noProof/>
              </w:rPr>
              <w:t>[1}[2]{3]</w:t>
            </w:r>
            <w:r>
              <w:rPr>
                <w:noProof/>
              </w:rPr>
              <w:t xml:space="preserve"> request:</w:t>
            </w:r>
          </w:p>
        </w:tc>
        <w:tc>
          <w:tcPr>
            <w:tcW w:w="7407" w:type="dxa"/>
          </w:tcPr>
          <w:p w:rsidR="00000000" w:rsidRDefault="00AC26C9">
            <w:pPr>
              <w:rPr>
                <w:lang w:val="fr-FR"/>
              </w:rPr>
            </w:pPr>
            <w:r>
              <w:rPr>
                <w:lang w:val="fr-FR"/>
              </w:rPr>
              <w:t>Vous pouvez annuler l'activation et la d</w:t>
            </w:r>
            <w:r>
              <w:rPr>
                <w:lang w:val="fr-FR"/>
              </w:rPr>
              <w:t>é</w:t>
            </w:r>
            <w:r>
              <w:rPr>
                <w:lang w:val="fr-FR"/>
              </w:rPr>
              <w:t xml:space="preserve">sactivation avec un </w:t>
            </w:r>
            <w:r>
              <w:rPr>
                <w:rStyle w:val="mqInternal"/>
                <w:noProof/>
                <w:lang w:val="fr-FR"/>
              </w:rPr>
              <w:t>[1}[2]{3]</w:t>
            </w:r>
            <w:r>
              <w:rPr>
                <w:lang w:val="fr-FR"/>
              </w:rPr>
              <w:t xml:space="preserve"> demander: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d2c21a13-8aff-4269-95de-414137a21c44</w:t>
            </w:r>
          </w:p>
        </w:tc>
        <w:tc>
          <w:tcPr>
            <w:tcW w:w="7407" w:type="dxa"/>
            <w:shd w:val="clear" w:color="auto" w:fill="F2F2F2" w:themeFill="background1" w:themeFillShade="F2"/>
          </w:tcPr>
          <w:p w:rsidR="00000000" w:rsidRDefault="00AC26C9">
            <w:pPr>
              <w:rPr>
                <w:noProof/>
              </w:rPr>
            </w:pPr>
            <w:r>
              <w:rPr>
                <w:noProof/>
              </w:rPr>
              <w:t>You can also do this after activation to just cancel the dea</w:t>
            </w:r>
            <w:r>
              <w:rPr>
                <w:noProof/>
              </w:rPr>
              <w:t>ctivation.</w:t>
            </w:r>
          </w:p>
        </w:tc>
        <w:tc>
          <w:tcPr>
            <w:tcW w:w="7407" w:type="dxa"/>
          </w:tcPr>
          <w:p w:rsidR="00000000" w:rsidRDefault="00AC26C9">
            <w:pPr>
              <w:rPr>
                <w:lang w:val="fr-FR"/>
              </w:rPr>
            </w:pPr>
            <w:r>
              <w:rPr>
                <w:lang w:val="fr-FR"/>
              </w:rPr>
              <w:t xml:space="preserve">Vous pouvez </w:t>
            </w:r>
            <w:r>
              <w:rPr>
                <w:lang w:val="fr-FR"/>
              </w:rPr>
              <w:t>é</w:t>
            </w:r>
            <w:r>
              <w:rPr>
                <w:lang w:val="fr-FR"/>
              </w:rPr>
              <w:t>galement le faire apr</w:t>
            </w:r>
            <w:r>
              <w:rPr>
                <w:lang w:val="fr-FR"/>
              </w:rPr>
              <w:t>è</w:t>
            </w:r>
            <w:r>
              <w:rPr>
                <w:lang w:val="fr-FR"/>
              </w:rPr>
              <w:t>s l'activation pour simplement annuler la d</w:t>
            </w:r>
            <w:r>
              <w:rPr>
                <w:lang w:val="fr-FR"/>
              </w:rPr>
              <w:t>é</w:t>
            </w:r>
            <w:r>
              <w:rPr>
                <w:lang w:val="fr-FR"/>
              </w:rPr>
              <w:t>sactivation.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b0980b11-c27e-4c81-9f90-a129c64340ab</w:t>
            </w:r>
          </w:p>
        </w:tc>
        <w:tc>
          <w:tcPr>
            <w:tcW w:w="7407" w:type="dxa"/>
            <w:shd w:val="clear" w:color="auto" w:fill="F2F2F2" w:themeFill="background1" w:themeFillShade="F2"/>
          </w:tcPr>
          <w:p w:rsidR="00000000" w:rsidRDefault="00AC26C9">
            <w:pPr>
              <w:rPr>
                <w:noProof/>
              </w:rPr>
            </w:pPr>
            <w:r>
              <w:rPr>
                <w:noProof/>
              </w:rPr>
              <w:t>Headers</w:t>
            </w:r>
          </w:p>
        </w:tc>
        <w:tc>
          <w:tcPr>
            <w:tcW w:w="7407" w:type="dxa"/>
          </w:tcPr>
          <w:p w:rsidR="00000000" w:rsidRDefault="00AC26C9">
            <w:pPr>
              <w:rPr>
                <w:lang w:val="fr-FR"/>
              </w:rPr>
            </w:pPr>
            <w:r>
              <w:rPr>
                <w:lang w:val="fr-FR"/>
              </w:rPr>
              <w:t>En-t</w:t>
            </w:r>
            <w:r>
              <w:rPr>
                <w:lang w:val="fr-FR"/>
              </w:rPr>
              <w:t>ê</w:t>
            </w:r>
            <w:r>
              <w:rPr>
                <w:lang w:val="fr-FR"/>
              </w:rPr>
              <w:t>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58879e40-d125-404e-89ab-b83a1eb3b68d</w:t>
            </w:r>
          </w:p>
        </w:tc>
        <w:tc>
          <w:tcPr>
            <w:tcW w:w="7407" w:type="dxa"/>
            <w:shd w:val="clear" w:color="auto" w:fill="F2F2F2" w:themeFill="background1" w:themeFillShade="F2"/>
          </w:tcPr>
          <w:p w:rsidR="00000000" w:rsidRDefault="00AC26C9">
            <w:pPr>
              <w:rPr>
                <w:noProof/>
              </w:rPr>
            </w:pPr>
            <w:r>
              <w:rPr>
                <w:noProof/>
              </w:rPr>
              <w:t>The only required header is:</w:t>
            </w:r>
          </w:p>
        </w:tc>
        <w:tc>
          <w:tcPr>
            <w:tcW w:w="7407" w:type="dxa"/>
          </w:tcPr>
          <w:p w:rsidR="00000000" w:rsidRDefault="00AC26C9">
            <w:pPr>
              <w:rPr>
                <w:lang w:val="fr-FR"/>
              </w:rPr>
            </w:pPr>
            <w:r>
              <w:rPr>
                <w:lang w:val="fr-FR"/>
              </w:rPr>
              <w:t>Le seul en-t</w:t>
            </w:r>
            <w:r>
              <w:rPr>
                <w:lang w:val="fr-FR"/>
              </w:rPr>
              <w:t>ê</w:t>
            </w:r>
            <w:r>
              <w:rPr>
                <w:lang w:val="fr-FR"/>
              </w:rPr>
              <w:t>te requis est: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e8f36615-4809-4f87-89f5-2acea0c6fdff</w:t>
            </w:r>
          </w:p>
        </w:tc>
        <w:tc>
          <w:tcPr>
            <w:tcW w:w="7407" w:type="dxa"/>
            <w:shd w:val="clear" w:color="auto" w:fill="F2F2F2" w:themeFill="background1" w:themeFillShade="F2"/>
          </w:tcPr>
          <w:p w:rsidR="00000000" w:rsidRDefault="00AC26C9">
            <w:pPr>
              <w:rPr>
                <w:noProof/>
              </w:rPr>
            </w:pPr>
            <w:r>
              <w:rPr>
                <w:noProof/>
              </w:rPr>
              <w:t>Request body</w:t>
            </w:r>
          </w:p>
        </w:tc>
        <w:tc>
          <w:tcPr>
            <w:tcW w:w="7407" w:type="dxa"/>
          </w:tcPr>
          <w:p w:rsidR="00000000" w:rsidRDefault="00AC26C9">
            <w:pPr>
              <w:rPr>
                <w:lang w:val="fr-FR"/>
              </w:rPr>
            </w:pPr>
            <w:r>
              <w:rPr>
                <w:lang w:val="fr-FR"/>
              </w:rPr>
              <w:t>Corps de la 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5f3e34ae-e362-425a-a7e8-195df48e7ea6</w:t>
            </w:r>
          </w:p>
        </w:tc>
        <w:tc>
          <w:tcPr>
            <w:tcW w:w="7407" w:type="dxa"/>
            <w:shd w:val="clear" w:color="auto" w:fill="F2F2F2" w:themeFill="background1" w:themeFillShade="F2"/>
          </w:tcPr>
          <w:p w:rsidR="00000000" w:rsidRDefault="00AC26C9">
            <w:pPr>
              <w:rPr>
                <w:noProof/>
              </w:rPr>
            </w:pPr>
            <w:r>
              <w:rPr>
                <w:noProof/>
              </w:rPr>
              <w:t>There is no request body for this request.</w:t>
            </w:r>
          </w:p>
        </w:tc>
        <w:tc>
          <w:tcPr>
            <w:tcW w:w="7407" w:type="dxa"/>
          </w:tcPr>
          <w:p w:rsidR="00000000" w:rsidRDefault="00AC26C9">
            <w:pPr>
              <w:rPr>
                <w:lang w:val="fr-FR"/>
              </w:rPr>
            </w:pPr>
            <w:r>
              <w:rPr>
                <w:lang w:val="fr-FR"/>
              </w:rPr>
              <w:t>Il n'y a pas de corps de demande pour cette demande.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f44f42ac-a25c-42a1-b9db-cc992bc6abf2</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2f52cd49-e625-4deb-8b62-84ff9fab9128</w:t>
            </w:r>
          </w:p>
        </w:tc>
        <w:tc>
          <w:tcPr>
            <w:tcW w:w="7407" w:type="dxa"/>
            <w:shd w:val="clear" w:color="auto" w:fill="F2F2F2" w:themeFill="background1" w:themeFillShade="F2"/>
          </w:tcPr>
          <w:p w:rsidR="00000000" w:rsidRDefault="00AC26C9">
            <w:pPr>
              <w:rPr>
                <w:noProof/>
              </w:rPr>
            </w:pPr>
            <w:r>
              <w:rPr>
                <w:noProof/>
              </w:rPr>
              <w:t>Notifications</w:t>
            </w:r>
          </w:p>
        </w:tc>
        <w:tc>
          <w:tcPr>
            <w:tcW w:w="7407" w:type="dxa"/>
          </w:tcPr>
          <w:p w:rsidR="00000000" w:rsidRDefault="00AC26C9">
            <w:pPr>
              <w:rPr>
                <w:lang w:val="fr-FR"/>
              </w:rPr>
            </w:pPr>
            <w:r>
              <w:rPr>
                <w:lang w:val="fr-FR"/>
              </w:rPr>
              <w:t>Notifications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a6201574-666d-4313-b7ee-d39740deb7d5</w:t>
            </w:r>
          </w:p>
        </w:tc>
        <w:tc>
          <w:tcPr>
            <w:tcW w:w="7407" w:type="dxa"/>
            <w:shd w:val="clear" w:color="auto" w:fill="F2F2F2" w:themeFill="background1" w:themeFillShade="F2"/>
          </w:tcPr>
          <w:p w:rsidR="00000000" w:rsidRDefault="00AC26C9">
            <w:pPr>
              <w:rPr>
                <w:noProof/>
              </w:rPr>
            </w:pPr>
            <w:r>
              <w:rPr>
                <w:noProof/>
              </w:rPr>
              <w:t>You can optionally configure notifications when creating the workflow.</w:t>
            </w:r>
          </w:p>
        </w:tc>
        <w:tc>
          <w:tcPr>
            <w:tcW w:w="7407" w:type="dxa"/>
          </w:tcPr>
          <w:p w:rsidR="00000000" w:rsidRDefault="00AC26C9">
            <w:pPr>
              <w:rPr>
                <w:lang w:val="fr-FR"/>
              </w:rPr>
            </w:pPr>
            <w:r>
              <w:rPr>
                <w:lang w:val="fr-FR"/>
              </w:rPr>
              <w:t>V</w:t>
            </w:r>
            <w:r>
              <w:rPr>
                <w:lang w:val="fr-FR"/>
              </w:rPr>
              <w:t xml:space="preserve">ous pouvez </w:t>
            </w:r>
            <w:r>
              <w:rPr>
                <w:lang w:val="fr-FR"/>
              </w:rPr>
              <w:t>é</w:t>
            </w:r>
            <w:r>
              <w:rPr>
                <w:lang w:val="fr-FR"/>
              </w:rPr>
              <w:t>ventuellement configurer des notifications lors de la cr</w:t>
            </w:r>
            <w:r>
              <w:rPr>
                <w:lang w:val="fr-FR"/>
              </w:rPr>
              <w:t>é</w:t>
            </w:r>
            <w:r>
              <w:rPr>
                <w:lang w:val="fr-FR"/>
              </w:rPr>
              <w:t>ation du flux de travail.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e39b0db1-7c35-4f46-acfe-b9abf9753562</w:t>
            </w:r>
          </w:p>
        </w:tc>
        <w:tc>
          <w:tcPr>
            <w:tcW w:w="7407" w:type="dxa"/>
            <w:shd w:val="clear" w:color="auto" w:fill="F2F2F2" w:themeFill="background1" w:themeFillShade="F2"/>
          </w:tcPr>
          <w:p w:rsidR="00000000" w:rsidRDefault="00AC26C9">
            <w:pPr>
              <w:rPr>
                <w:noProof/>
              </w:rPr>
            </w:pPr>
            <w:r>
              <w:rPr>
                <w:noProof/>
              </w:rPr>
              <w:t xml:space="preserve">You need to provide a URL for our service to </w:t>
            </w:r>
            <w:r>
              <w:rPr>
                <w:rStyle w:val="mqInternal"/>
                <w:noProof/>
              </w:rPr>
              <w:t>[1}[2]{3]</w:t>
            </w:r>
            <w:r>
              <w:rPr>
                <w:noProof/>
              </w:rPr>
              <w:t xml:space="preserve"> to.</w:t>
            </w:r>
          </w:p>
        </w:tc>
        <w:tc>
          <w:tcPr>
            <w:tcW w:w="7407" w:type="dxa"/>
          </w:tcPr>
          <w:p w:rsidR="00000000" w:rsidRDefault="00AC26C9">
            <w:pPr>
              <w:rPr>
                <w:lang w:val="fr-FR"/>
              </w:rPr>
            </w:pPr>
            <w:r>
              <w:rPr>
                <w:lang w:val="fr-FR"/>
              </w:rPr>
              <w:t xml:space="preserve">Vous devez fournir une URL pour que notre service </w:t>
            </w:r>
            <w:r>
              <w:rPr>
                <w:rStyle w:val="mqInternal"/>
                <w:noProof/>
                <w:lang w:val="fr-FR"/>
              </w:rPr>
              <w:t>[1}[2]{3]</w:t>
            </w:r>
            <w:r>
              <w:rPr>
                <w:lang w:val="fr-FR"/>
              </w:rPr>
              <w:t xml:space="preserve"> </w:t>
            </w:r>
            <w:r>
              <w:rPr>
                <w:lang w:val="fr-FR"/>
              </w:rPr>
              <w:t>à</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7ebf77b6-e2d6-4bff-a0ea-b7baddb63de7</w:t>
            </w:r>
          </w:p>
        </w:tc>
        <w:tc>
          <w:tcPr>
            <w:tcW w:w="7407" w:type="dxa"/>
            <w:shd w:val="clear" w:color="auto" w:fill="F2F2F2" w:themeFill="background1" w:themeFillShade="F2"/>
          </w:tcPr>
          <w:p w:rsidR="00000000" w:rsidRDefault="00AC26C9">
            <w:pPr>
              <w:rPr>
                <w:noProof/>
              </w:rPr>
            </w:pPr>
            <w:r>
              <w:rPr>
                <w:noProof/>
              </w:rPr>
              <w:t>We will send a notification when the scheduler makes the activation and deactivation calls.</w:t>
            </w:r>
          </w:p>
        </w:tc>
        <w:tc>
          <w:tcPr>
            <w:tcW w:w="7407" w:type="dxa"/>
          </w:tcPr>
          <w:p w:rsidR="00000000" w:rsidRDefault="00AC26C9">
            <w:pPr>
              <w:rPr>
                <w:lang w:val="fr-FR"/>
              </w:rPr>
            </w:pPr>
            <w:r>
              <w:rPr>
                <w:lang w:val="fr-FR"/>
              </w:rPr>
              <w:t>Nous enverrons une notification lorsque le planificateur effectuera les appels d'activation et de d</w:t>
            </w:r>
            <w:r>
              <w:rPr>
                <w:lang w:val="fr-FR"/>
              </w:rPr>
              <w:t>é</w:t>
            </w:r>
            <w:r>
              <w:rPr>
                <w:lang w:val="fr-FR"/>
              </w:rPr>
              <w:t>sactivation.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4</w:t>
            </w:r>
            <w:r>
              <w:rPr>
                <w:noProof/>
                <w:sz w:val="2"/>
              </w:rPr>
              <w:t>ad26fb2-2a23-42f1-b43a-95a5ead7c1cf</w:t>
            </w:r>
          </w:p>
        </w:tc>
        <w:tc>
          <w:tcPr>
            <w:tcW w:w="7407" w:type="dxa"/>
            <w:shd w:val="clear" w:color="auto" w:fill="F2F2F2" w:themeFill="background1" w:themeFillShade="F2"/>
          </w:tcPr>
          <w:p w:rsidR="00000000" w:rsidRDefault="00AC26C9">
            <w:pPr>
              <w:rPr>
                <w:noProof/>
              </w:rPr>
            </w:pPr>
            <w:r>
              <w:rPr>
                <w:noProof/>
              </w:rPr>
              <w:t xml:space="preserve">You can also configure to receive a notification </w:t>
            </w:r>
            <w:r>
              <w:rPr>
                <w:rStyle w:val="mqInternal"/>
                <w:noProof/>
              </w:rPr>
              <w:t>[1}[2]{3]</w:t>
            </w:r>
            <w:r>
              <w:rPr>
                <w:noProof/>
              </w:rPr>
              <w:t xml:space="preserve"> seconds before the activation and/or deactivation.</w:t>
            </w:r>
          </w:p>
        </w:tc>
        <w:tc>
          <w:tcPr>
            <w:tcW w:w="7407" w:type="dxa"/>
          </w:tcPr>
          <w:p w:rsidR="00000000" w:rsidRDefault="00AC26C9">
            <w:pPr>
              <w:rPr>
                <w:lang w:val="fr-FR"/>
              </w:rPr>
            </w:pPr>
            <w:r>
              <w:rPr>
                <w:lang w:val="fr-FR"/>
              </w:rPr>
              <w:t xml:space="preserve">Vous pouvez </w:t>
            </w:r>
            <w:r>
              <w:rPr>
                <w:lang w:val="fr-FR"/>
              </w:rPr>
              <w:t>é</w:t>
            </w:r>
            <w:r>
              <w:rPr>
                <w:lang w:val="fr-FR"/>
              </w:rPr>
              <w:t xml:space="preserve">galement configurer pour recevoir une notification </w:t>
            </w:r>
            <w:r>
              <w:rPr>
                <w:rStyle w:val="mqInternal"/>
                <w:noProof/>
                <w:lang w:val="fr-FR"/>
              </w:rPr>
              <w:t>[1}[2]{3]</w:t>
            </w:r>
            <w:r>
              <w:rPr>
                <w:lang w:val="fr-FR"/>
              </w:rPr>
              <w:t xml:space="preserve"> secondes avant l'activation et / ou </w:t>
            </w:r>
            <w:r>
              <w:rPr>
                <w:lang w:val="fr-FR"/>
              </w:rPr>
              <w:t>la d</w:t>
            </w:r>
            <w:r>
              <w:rPr>
                <w:lang w:val="fr-FR"/>
              </w:rPr>
              <w:t>é</w:t>
            </w:r>
            <w:r>
              <w:rPr>
                <w:lang w:val="fr-FR"/>
              </w:rPr>
              <w:t>sactivation.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0aff1089-bc01-4d33-aedb-61084e58ecf9</w:t>
            </w:r>
          </w:p>
        </w:tc>
        <w:tc>
          <w:tcPr>
            <w:tcW w:w="7407" w:type="dxa"/>
            <w:shd w:val="clear" w:color="auto" w:fill="F2F2F2" w:themeFill="background1" w:themeFillShade="F2"/>
          </w:tcPr>
          <w:p w:rsidR="00000000" w:rsidRDefault="00AC26C9">
            <w:pPr>
              <w:rPr>
                <w:noProof/>
              </w:rPr>
            </w:pPr>
            <w:r>
              <w:rPr>
                <w:noProof/>
              </w:rPr>
              <w:t xml:space="preserve">See the </w:t>
            </w:r>
            <w:r>
              <w:rPr>
                <w:rStyle w:val="mqInternal"/>
                <w:noProof/>
              </w:rPr>
              <w:t>[1}</w:t>
            </w:r>
            <w:r>
              <w:rPr>
                <w:noProof/>
              </w:rPr>
              <w:t>Live Scheduler Notifications</w:t>
            </w:r>
            <w:r>
              <w:rPr>
                <w:rStyle w:val="mqInternal"/>
                <w:noProof/>
              </w:rPr>
              <w:t>{2]</w:t>
            </w:r>
            <w:r>
              <w:rPr>
                <w:noProof/>
              </w:rPr>
              <w:t xml:space="preserve"> for more details.</w:t>
            </w:r>
          </w:p>
        </w:tc>
        <w:tc>
          <w:tcPr>
            <w:tcW w:w="7407" w:type="dxa"/>
          </w:tcPr>
          <w:p w:rsidR="00000000" w:rsidRDefault="00AC26C9">
            <w:pPr>
              <w:rPr>
                <w:lang w:val="fr-FR"/>
              </w:rPr>
            </w:pPr>
            <w:r>
              <w:rPr>
                <w:lang w:val="fr-FR"/>
              </w:rPr>
              <w:t xml:space="preserve">Voir le </w:t>
            </w:r>
            <w:r>
              <w:rPr>
                <w:rStyle w:val="mqInternal"/>
                <w:noProof/>
                <w:lang w:val="fr-FR"/>
              </w:rPr>
              <w:t>[1}</w:t>
            </w:r>
            <w:r>
              <w:rPr>
                <w:lang w:val="fr-FR"/>
              </w:rPr>
              <w:t>Notifications du planificateur en direct</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987207d2-703e-4c0d-92d0-1e55124bd2b3</w:t>
            </w:r>
          </w:p>
        </w:tc>
        <w:tc>
          <w:tcPr>
            <w:tcW w:w="7407" w:type="dxa"/>
            <w:shd w:val="clear" w:color="auto" w:fill="F2F2F2" w:themeFill="background1" w:themeFillShade="F2"/>
          </w:tcPr>
          <w:p w:rsidR="00000000" w:rsidRDefault="00AC26C9">
            <w:pPr>
              <w:rPr>
                <w:noProof/>
              </w:rPr>
            </w:pPr>
            <w:r>
              <w:rPr>
                <w:noProof/>
              </w:rPr>
              <w:t>Sample request body</w:t>
            </w:r>
          </w:p>
        </w:tc>
        <w:tc>
          <w:tcPr>
            <w:tcW w:w="7407" w:type="dxa"/>
          </w:tcPr>
          <w:p w:rsidR="00000000" w:rsidRDefault="00AC26C9">
            <w:pPr>
              <w:rPr>
                <w:lang w:val="fr-FR"/>
              </w:rPr>
            </w:pPr>
            <w:r>
              <w:rPr>
                <w:lang w:val="fr-FR"/>
              </w:rPr>
              <w:t>Corps de demande d'</w:t>
            </w:r>
            <w:r>
              <w:rPr>
                <w:lang w:val="fr-FR"/>
              </w:rPr>
              <w:t>é</w:t>
            </w:r>
            <w:r>
              <w:rPr>
                <w:lang w:val="fr-FR"/>
              </w:rPr>
              <w:t>chantillon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3758aa62-c332-457c-8162-97006d78488c</w:t>
            </w:r>
          </w:p>
        </w:tc>
        <w:tc>
          <w:tcPr>
            <w:tcW w:w="7407" w:type="dxa"/>
            <w:shd w:val="clear" w:color="auto" w:fill="F2F2F2" w:themeFill="background1" w:themeFillShade="F2"/>
          </w:tcPr>
          <w:p w:rsidR="00000000" w:rsidRDefault="00AC26C9">
            <w:pPr>
              <w:rPr>
                <w:noProof/>
              </w:rPr>
            </w:pPr>
            <w:r>
              <w:rPr>
                <w:noProof/>
              </w:rPr>
              <w:t>Related topics</w:t>
            </w:r>
          </w:p>
        </w:tc>
        <w:tc>
          <w:tcPr>
            <w:tcW w:w="7407" w:type="dxa"/>
          </w:tcPr>
          <w:p w:rsidR="00000000" w:rsidRDefault="00AC26C9">
            <w:pPr>
              <w:rPr>
                <w:lang w:val="fr-FR"/>
              </w:rPr>
            </w:pPr>
            <w:r>
              <w:rPr>
                <w:lang w:val="fr-FR"/>
              </w:rPr>
              <w:t>Rubriques connexes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88de0299-c048-451a-b83c-dc8b8c8c04e1</w:t>
            </w:r>
          </w:p>
        </w:tc>
        <w:tc>
          <w:tcPr>
            <w:tcW w:w="7407" w:type="dxa"/>
            <w:shd w:val="clear" w:color="auto" w:fill="F2F2F2" w:themeFill="background1" w:themeFillShade="F2"/>
          </w:tcPr>
          <w:p w:rsidR="00000000" w:rsidRDefault="00AC26C9">
            <w:pPr>
              <w:rPr>
                <w:noProof/>
              </w:rPr>
            </w:pPr>
            <w:r>
              <w:rPr>
                <w:rStyle w:val="mqInternal"/>
                <w:noProof/>
              </w:rPr>
              <w:t>[1}</w:t>
            </w:r>
            <w:r>
              <w:rPr>
                <w:noProof/>
              </w:rPr>
              <w:t>Scheduling Activation/Deactivation of an SEP Stream</w:t>
            </w:r>
            <w:r>
              <w:rPr>
                <w:rStyle w:val="mqInternal"/>
                <w:noProof/>
              </w:rPr>
              <w:t>{2]</w:t>
            </w:r>
          </w:p>
        </w:tc>
        <w:tc>
          <w:tcPr>
            <w:tcW w:w="7407" w:type="dxa"/>
          </w:tcPr>
          <w:p w:rsidR="00000000" w:rsidRDefault="00AC26C9">
            <w:pPr>
              <w:rPr>
                <w:lang w:val="fr-FR"/>
              </w:rPr>
            </w:pPr>
            <w:r>
              <w:rPr>
                <w:rStyle w:val="mqInternal"/>
                <w:noProof/>
                <w:lang w:val="fr-FR"/>
              </w:rPr>
              <w:t>[1}</w:t>
            </w:r>
            <w:r>
              <w:rPr>
                <w:lang w:val="fr-FR"/>
              </w:rPr>
              <w:t>Planification de l'activation / d</w:t>
            </w:r>
            <w:r>
              <w:rPr>
                <w:lang w:val="fr-FR"/>
              </w:rPr>
              <w:t>é</w:t>
            </w:r>
            <w:r>
              <w:rPr>
                <w:lang w:val="fr-FR"/>
              </w:rPr>
              <w:t>sactivation d'un flux SEP</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732d0ec1-aa6d-4cf7-9d6a-b1c93e0320c3</w:t>
            </w:r>
          </w:p>
        </w:tc>
        <w:tc>
          <w:tcPr>
            <w:tcW w:w="7407" w:type="dxa"/>
            <w:shd w:val="clear" w:color="auto" w:fill="F2F2F2" w:themeFill="background1" w:themeFillShade="F2"/>
          </w:tcPr>
          <w:p w:rsidR="00000000" w:rsidRDefault="00AC26C9">
            <w:pPr>
              <w:rPr>
                <w:noProof/>
              </w:rPr>
            </w:pPr>
            <w:r>
              <w:rPr>
                <w:rStyle w:val="mqInternal"/>
                <w:noProof/>
              </w:rPr>
              <w:t>[1}</w:t>
            </w:r>
            <w:r>
              <w:rPr>
                <w:noProof/>
              </w:rPr>
              <w:t>Scheduling Clip Generation for a Live Stream</w:t>
            </w:r>
            <w:r>
              <w:rPr>
                <w:rStyle w:val="mqInternal"/>
                <w:noProof/>
              </w:rPr>
              <w:t>{2]</w:t>
            </w:r>
          </w:p>
        </w:tc>
        <w:tc>
          <w:tcPr>
            <w:tcW w:w="7407" w:type="dxa"/>
          </w:tcPr>
          <w:p w:rsidR="00000000" w:rsidRDefault="00AC26C9">
            <w:pPr>
              <w:rPr>
                <w:lang w:val="fr-FR"/>
              </w:rPr>
            </w:pPr>
            <w:r>
              <w:rPr>
                <w:rStyle w:val="mqInternal"/>
                <w:noProof/>
                <w:lang w:val="fr-FR"/>
              </w:rPr>
              <w:t>[1}</w:t>
            </w:r>
            <w:r>
              <w:rPr>
                <w:lang w:val="fr-FR"/>
              </w:rPr>
              <w:t>Planification de la g</w:t>
            </w:r>
            <w:r>
              <w:rPr>
                <w:lang w:val="fr-FR"/>
              </w:rPr>
              <w:t>é</w:t>
            </w:r>
            <w:r>
              <w:rPr>
                <w:lang w:val="fr-FR"/>
              </w:rPr>
              <w:t>n</w:t>
            </w:r>
            <w:r>
              <w:rPr>
                <w:lang w:val="fr-FR"/>
              </w:rPr>
              <w:t>é</w:t>
            </w:r>
            <w:r>
              <w:rPr>
                <w:lang w:val="fr-FR"/>
              </w:rPr>
              <w:t>ration de clips pour un flux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b0c6f50b-a11c-4bc2-a578-80</w:t>
            </w:r>
            <w:r>
              <w:rPr>
                <w:noProof/>
                <w:sz w:val="2"/>
              </w:rPr>
              <w:t>9882600381</w:t>
            </w:r>
          </w:p>
        </w:tc>
        <w:tc>
          <w:tcPr>
            <w:tcW w:w="7407" w:type="dxa"/>
            <w:shd w:val="clear" w:color="auto" w:fill="F2F2F2" w:themeFill="background1" w:themeFillShade="F2"/>
          </w:tcPr>
          <w:p w:rsidR="00000000" w:rsidRDefault="00AC26C9">
            <w:pPr>
              <w:rPr>
                <w:noProof/>
              </w:rPr>
            </w:pPr>
            <w:r>
              <w:rPr>
                <w:rStyle w:val="mqInternal"/>
                <w:noProof/>
              </w:rPr>
              <w:t>[1}</w:t>
            </w:r>
            <w:r>
              <w:rPr>
                <w:noProof/>
              </w:rPr>
              <w:t>Live Scheduler Notifications</w:t>
            </w:r>
            <w:r>
              <w:rPr>
                <w:rStyle w:val="mqInternal"/>
                <w:noProof/>
              </w:rPr>
              <w:t>{2]</w:t>
            </w:r>
          </w:p>
        </w:tc>
        <w:tc>
          <w:tcPr>
            <w:tcW w:w="7407" w:type="dxa"/>
          </w:tcPr>
          <w:p w:rsidR="00000000" w:rsidRDefault="00AC26C9">
            <w:pPr>
              <w:rPr>
                <w:lang w:val="fr-FR"/>
              </w:rPr>
            </w:pPr>
            <w:r>
              <w:rPr>
                <w:rStyle w:val="mqInternal"/>
                <w:noProof/>
                <w:lang w:val="fr-FR"/>
              </w:rPr>
              <w:t>[1}</w:t>
            </w:r>
            <w:r>
              <w:rPr>
                <w:lang w:val="fr-FR"/>
              </w:rPr>
              <w:t>Notifications du planificateur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38e6634f-a17b-4b6a-b74d-817d82380c86</w:t>
            </w:r>
          </w:p>
        </w:tc>
        <w:tc>
          <w:tcPr>
            <w:tcW w:w="7407" w:type="dxa"/>
            <w:shd w:val="clear" w:color="auto" w:fill="F2F2F2" w:themeFill="background1" w:themeFillShade="F2"/>
          </w:tcPr>
          <w:p w:rsidR="00000000" w:rsidRDefault="00AC26C9">
            <w:pPr>
              <w:rPr>
                <w:noProof/>
              </w:rPr>
            </w:pPr>
            <w:r>
              <w:rPr>
                <w:rStyle w:val="mqInternal"/>
                <w:noProof/>
              </w:rPr>
              <w:t>[1}</w:t>
            </w:r>
            <w:r>
              <w:rPr>
                <w:noProof/>
              </w:rPr>
              <w:t>Static Entry Point (SEP) jobs</w:t>
            </w:r>
            <w:r>
              <w:rPr>
                <w:rStyle w:val="mqInternal"/>
                <w:noProof/>
              </w:rPr>
              <w:t>{2]</w:t>
            </w:r>
          </w:p>
        </w:tc>
        <w:tc>
          <w:tcPr>
            <w:tcW w:w="7407" w:type="dxa"/>
          </w:tcPr>
          <w:p w:rsidR="00000000" w:rsidRDefault="00AC26C9">
            <w:pPr>
              <w:rPr>
                <w:lang w:val="fr-FR"/>
              </w:rPr>
            </w:pPr>
            <w:r>
              <w:rPr>
                <w:rStyle w:val="mqInternal"/>
                <w:noProof/>
                <w:lang w:val="fr-FR"/>
              </w:rPr>
              <w:t>[1}</w:t>
            </w:r>
            <w:r>
              <w:rPr>
                <w:lang w:val="fr-FR"/>
              </w:rPr>
              <w:t>Emplois de point d'entr</w:t>
            </w:r>
            <w:r>
              <w:rPr>
                <w:lang w:val="fr-FR"/>
              </w:rPr>
              <w:t>é</w:t>
            </w:r>
            <w:r>
              <w:rPr>
                <w:lang w:val="fr-FR"/>
              </w:rPr>
              <w:t>e statique (SEP)</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05977e0d-b958-4fc8-bb60-2bd9da5b7</w:t>
            </w:r>
            <w:r>
              <w:rPr>
                <w:noProof/>
                <w:sz w:val="2"/>
              </w:rPr>
              <w:t>37b</w:t>
            </w:r>
          </w:p>
        </w:tc>
        <w:tc>
          <w:tcPr>
            <w:tcW w:w="7407" w:type="dxa"/>
            <w:shd w:val="clear" w:color="auto" w:fill="F2F2F2" w:themeFill="background1" w:themeFillShade="F2"/>
          </w:tcPr>
          <w:p w:rsidR="00000000" w:rsidRDefault="00AC26C9">
            <w:pPr>
              <w:rPr>
                <w:noProof/>
              </w:rPr>
            </w:pPr>
            <w:r>
              <w:rPr>
                <w:rStyle w:val="mqInternal"/>
                <w:noProof/>
              </w:rPr>
              <w:t>[1}</w:t>
            </w:r>
            <w:r>
              <w:rPr>
                <w:noProof/>
              </w:rPr>
              <w:t>Live API Reference</w:t>
            </w:r>
            <w:r>
              <w:rPr>
                <w:rStyle w:val="mqInternal"/>
                <w:noProof/>
              </w:rPr>
              <w:t>{2]</w:t>
            </w:r>
          </w:p>
        </w:tc>
        <w:tc>
          <w:tcPr>
            <w:tcW w:w="7407" w:type="dxa"/>
          </w:tcPr>
          <w:p w:rsidR="00000000" w:rsidRDefault="00AC26C9">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79d24ecd-a885-4b4c-aa98-afde53883daf</w:t>
            </w:r>
          </w:p>
        </w:tc>
        <w:tc>
          <w:tcPr>
            <w:tcW w:w="7407" w:type="dxa"/>
            <w:shd w:val="clear" w:color="auto" w:fill="F2F2F2" w:themeFill="background1" w:themeFillShade="F2"/>
          </w:tcPr>
          <w:p w:rsidR="00000000" w:rsidRDefault="00AC26C9">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AC26C9">
            <w:pPr>
              <w:rPr>
                <w:lang w:val="fr-FR"/>
              </w:rPr>
            </w:pPr>
            <w:r>
              <w:rPr>
                <w:rStyle w:val="mqInternal"/>
                <w:noProof/>
                <w:lang w:val="fr-FR"/>
              </w:rPr>
              <w:t>[1}</w:t>
            </w:r>
            <w:r>
              <w:rPr>
                <w:lang w:val="fr-FR"/>
              </w:rPr>
              <w:t>D</w:t>
            </w:r>
            <w:r>
              <w:rPr>
                <w:lang w:val="fr-FR"/>
              </w:rPr>
              <w:t>é</w:t>
            </w:r>
            <w:r>
              <w:rPr>
                <w:lang w:val="fr-FR"/>
              </w:rPr>
              <w:t>marrage / arr</w:t>
            </w:r>
            <w:r>
              <w:rPr>
                <w:lang w:val="fr-FR"/>
              </w:rPr>
              <w:t>ê</w:t>
            </w:r>
            <w:r>
              <w:rPr>
                <w:lang w:val="fr-FR"/>
              </w:rPr>
              <w:t xml:space="preserve">t automatique des </w:t>
            </w:r>
            <w:r>
              <w:rPr>
                <w:lang w:val="fr-FR"/>
              </w:rPr>
              <w:t>é</w:t>
            </w:r>
            <w:r>
              <w:rPr>
                <w:lang w:val="fr-FR"/>
              </w:rPr>
              <w:t>v</w:t>
            </w:r>
            <w:r>
              <w:rPr>
                <w:lang w:val="fr-FR"/>
              </w:rPr>
              <w:t>é</w:t>
            </w:r>
            <w:r>
              <w:rPr>
                <w:lang w:val="fr-FR"/>
              </w:rPr>
              <w:t>nements en direct dans la salle de contr</w:t>
            </w:r>
            <w:r>
              <w:rPr>
                <w:lang w:val="fr-FR"/>
              </w:rPr>
              <w:t>ô</w:t>
            </w:r>
            <w:r>
              <w:rPr>
                <w:lang w:val="fr-FR"/>
              </w:rPr>
              <w:t>le</w:t>
            </w:r>
            <w:r>
              <w:rPr>
                <w:rStyle w:val="mqInternal"/>
                <w:noProof/>
                <w:lang w:val="fr-FR"/>
              </w:rPr>
              <w:t>{2]</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live-api-insert-id3-timed-metadata.html</w:t>
            </w:r>
          </w:p>
          <w:p w:rsidR="00000000" w:rsidRDefault="00AC26C9">
            <w:pPr>
              <w:jc w:val="center"/>
              <w:rPr>
                <w:b/>
                <w:noProof/>
              </w:rPr>
            </w:pPr>
            <w:r>
              <w:rPr>
                <w:b/>
                <w:noProof/>
              </w:rPr>
              <w:lastRenderedPageBreak/>
              <w:t>MQ971010 5ecc7270-74ed-4321-bb0d-a8b9f32e449b</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1 </w:t>
            </w:r>
            <w:r>
              <w:rPr>
                <w:noProof/>
                <w:sz w:val="16"/>
              </w:rPr>
              <w:br/>
            </w:r>
            <w:r>
              <w:rPr>
                <w:noProof/>
                <w:sz w:val="2"/>
              </w:rPr>
              <w:t>986b2433-6319-463b-ad76-8761d0fe9649</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f8e449d6-ff1b-409b-8c00-97da380d47c2</w:t>
            </w:r>
          </w:p>
        </w:tc>
        <w:tc>
          <w:tcPr>
            <w:tcW w:w="7407" w:type="dxa"/>
            <w:shd w:val="clear" w:color="auto" w:fill="F2F2F2" w:themeFill="background1" w:themeFillShade="F2"/>
          </w:tcPr>
          <w:p w:rsidR="00000000" w:rsidRDefault="00AC26C9">
            <w:pPr>
              <w:rPr>
                <w:noProof/>
              </w:rPr>
            </w:pPr>
            <w:r>
              <w:rPr>
                <w:noProof/>
              </w:rPr>
              <w:t>'Live API:</w:t>
            </w:r>
          </w:p>
        </w:tc>
        <w:tc>
          <w:tcPr>
            <w:tcW w:w="7407" w:type="dxa"/>
          </w:tcPr>
          <w:p w:rsidR="00000000" w:rsidRDefault="00AC26C9">
            <w:pPr>
              <w:rPr>
                <w:lang w:val="fr-FR"/>
              </w:rPr>
            </w:pPr>
            <w:r>
              <w:rPr>
                <w:lang w:val="fr-FR"/>
              </w:rPr>
              <w:t>'API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2db97ba0-652e-43dc-91a1-2588289c7795</w:t>
            </w:r>
          </w:p>
        </w:tc>
        <w:tc>
          <w:tcPr>
            <w:tcW w:w="7407" w:type="dxa"/>
            <w:shd w:val="clear" w:color="auto" w:fill="F2F2F2" w:themeFill="background1" w:themeFillShade="F2"/>
          </w:tcPr>
          <w:p w:rsidR="00000000" w:rsidRDefault="00AC26C9">
            <w:pPr>
              <w:rPr>
                <w:noProof/>
              </w:rPr>
            </w:pPr>
            <w:r>
              <w:rPr>
                <w:noProof/>
              </w:rPr>
              <w:t>Insert ID3 timed metadata' parent:</w:t>
            </w:r>
          </w:p>
        </w:tc>
        <w:tc>
          <w:tcPr>
            <w:tcW w:w="7407" w:type="dxa"/>
          </w:tcPr>
          <w:p w:rsidR="00000000" w:rsidRDefault="00AC26C9">
            <w:pPr>
              <w:rPr>
                <w:lang w:val="fr-FR"/>
              </w:rPr>
            </w:pPr>
            <w:r>
              <w:rPr>
                <w:lang w:val="fr-FR"/>
              </w:rPr>
              <w:t>Ins</w:t>
            </w:r>
            <w:r>
              <w:rPr>
                <w:lang w:val="fr-FR"/>
              </w:rPr>
              <w:t>é</w:t>
            </w:r>
            <w:r>
              <w:rPr>
                <w:lang w:val="fr-FR"/>
              </w:rPr>
              <w:t>rer le parent des m</w:t>
            </w:r>
            <w:r>
              <w:rPr>
                <w:lang w:val="fr-FR"/>
              </w:rPr>
              <w:t>é</w:t>
            </w:r>
            <w:r>
              <w:rPr>
                <w:lang w:val="fr-FR"/>
              </w:rPr>
              <w:t>tadonn</w:t>
            </w:r>
            <w:r>
              <w:rPr>
                <w:lang w:val="fr-FR"/>
              </w:rPr>
              <w:t>é</w:t>
            </w:r>
            <w:r>
              <w:rPr>
                <w:lang w:val="fr-FR"/>
              </w:rPr>
              <w:t>es chronom</w:t>
            </w:r>
            <w:r>
              <w:rPr>
                <w:lang w:val="fr-FR"/>
              </w:rPr>
              <w:t>é</w:t>
            </w:r>
            <w:r>
              <w:rPr>
                <w:lang w:val="fr-FR"/>
              </w:rPr>
              <w:t>tr</w:t>
            </w:r>
            <w:r>
              <w:rPr>
                <w:lang w:val="fr-FR"/>
              </w:rPr>
              <w:t>é</w:t>
            </w:r>
            <w:r>
              <w:rPr>
                <w:lang w:val="fr-FR"/>
              </w:rPr>
              <w:t>es ID3: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5755bbfb-7d4a-41ac-97de-ca44f5c9d1e6</w:t>
            </w:r>
          </w:p>
        </w:tc>
        <w:tc>
          <w:tcPr>
            <w:tcW w:w="7407" w:type="dxa"/>
            <w:shd w:val="clear" w:color="auto" w:fill="F2F2F2" w:themeFill="background1" w:themeFillShade="F2"/>
          </w:tcPr>
          <w:p w:rsidR="00000000" w:rsidRDefault="00AC26C9">
            <w:pPr>
              <w:rPr>
                <w:noProof/>
              </w:rPr>
            </w:pPr>
            <w:r>
              <w:rPr>
                <w:noProof/>
              </w:rPr>
              <w:t>Guides grandparent:</w:t>
            </w:r>
          </w:p>
        </w:tc>
        <w:tc>
          <w:tcPr>
            <w:tcW w:w="7407" w:type="dxa"/>
          </w:tcPr>
          <w:p w:rsidR="00000000" w:rsidRDefault="00AC26C9">
            <w:pPr>
              <w:rPr>
                <w:lang w:val="fr-FR"/>
              </w:rPr>
            </w:pPr>
            <w:r>
              <w:rPr>
                <w:lang w:val="fr-FR"/>
              </w:rPr>
              <w:t>Guides grands-parents: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97f0720f-0a9c-49bd-be71-f9b3a24b51fe</w:t>
            </w:r>
          </w:p>
        </w:tc>
        <w:tc>
          <w:tcPr>
            <w:tcW w:w="7407" w:type="dxa"/>
            <w:shd w:val="clear" w:color="auto" w:fill="F2F2F2" w:themeFill="background1" w:themeFillShade="F2"/>
          </w:tcPr>
          <w:p w:rsidR="00000000" w:rsidRDefault="00AC26C9">
            <w:pPr>
              <w:rPr>
                <w:noProof/>
              </w:rPr>
            </w:pPr>
            <w:r>
              <w:rPr>
                <w:noProof/>
              </w:rPr>
              <w:t>Live A</w:t>
            </w:r>
            <w:r>
              <w:rPr>
                <w:noProof/>
              </w:rPr>
              <w:t>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304ea369-39b2-4daf-be44-3fa898d7ddae</w:t>
            </w:r>
          </w:p>
        </w:tc>
        <w:tc>
          <w:tcPr>
            <w:tcW w:w="7407" w:type="dxa"/>
            <w:shd w:val="clear" w:color="auto" w:fill="F2F2F2" w:themeFill="background1" w:themeFillShade="F2"/>
          </w:tcPr>
          <w:p w:rsidR="00000000" w:rsidRDefault="00AC26C9">
            <w:pPr>
              <w:rPr>
                <w:noProof/>
              </w:rPr>
            </w:pPr>
            <w:r>
              <w:rPr>
                <w:noProof/>
              </w:rPr>
              <w:t>Live API:</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0cebebc0-0257-4322-ab5b-afe31204199e</w:t>
            </w:r>
          </w:p>
        </w:tc>
        <w:tc>
          <w:tcPr>
            <w:tcW w:w="7407" w:type="dxa"/>
            <w:shd w:val="clear" w:color="auto" w:fill="F2F2F2" w:themeFill="background1" w:themeFillShade="F2"/>
          </w:tcPr>
          <w:p w:rsidR="00000000" w:rsidRDefault="00AC26C9">
            <w:pPr>
              <w:rPr>
                <w:noProof/>
              </w:rPr>
            </w:pPr>
            <w:r>
              <w:rPr>
                <w:noProof/>
              </w:rPr>
              <w:t>Insert ID3 timed metadata</w:t>
            </w:r>
          </w:p>
        </w:tc>
        <w:tc>
          <w:tcPr>
            <w:tcW w:w="7407" w:type="dxa"/>
          </w:tcPr>
          <w:p w:rsidR="00000000" w:rsidRDefault="00AC26C9">
            <w:pPr>
              <w:rPr>
                <w:lang w:val="fr-FR"/>
              </w:rPr>
            </w:pPr>
            <w:r>
              <w:rPr>
                <w:lang w:val="fr-FR"/>
              </w:rPr>
              <w:t>Ins</w:t>
            </w:r>
            <w:r>
              <w:rPr>
                <w:lang w:val="fr-FR"/>
              </w:rPr>
              <w:t>é</w:t>
            </w:r>
            <w:r>
              <w:rPr>
                <w:lang w:val="fr-FR"/>
              </w:rPr>
              <w:t>rer des m</w:t>
            </w:r>
            <w:r>
              <w:rPr>
                <w:lang w:val="fr-FR"/>
              </w:rPr>
              <w:t>é</w:t>
            </w:r>
            <w:r>
              <w:rPr>
                <w:lang w:val="fr-FR"/>
              </w:rPr>
              <w:t>tadonn</w:t>
            </w:r>
            <w:r>
              <w:rPr>
                <w:lang w:val="fr-FR"/>
              </w:rPr>
              <w:t>é</w:t>
            </w:r>
            <w:r>
              <w:rPr>
                <w:lang w:val="fr-FR"/>
              </w:rPr>
              <w:t>es programm</w:t>
            </w:r>
            <w:r>
              <w:rPr>
                <w:lang w:val="fr-FR"/>
              </w:rPr>
              <w:t>é</w:t>
            </w:r>
            <w:r>
              <w:rPr>
                <w:lang w:val="fr-FR"/>
              </w:rPr>
              <w:t>es ID3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722c4649-ab98-4d2b-a31e-ea37cc0405c2</w:t>
            </w:r>
          </w:p>
        </w:tc>
        <w:tc>
          <w:tcPr>
            <w:tcW w:w="7407" w:type="dxa"/>
            <w:shd w:val="clear" w:color="auto" w:fill="F2F2F2" w:themeFill="background1" w:themeFillShade="F2"/>
          </w:tcPr>
          <w:p w:rsidR="00000000" w:rsidRDefault="00AC26C9">
            <w:pPr>
              <w:rPr>
                <w:noProof/>
              </w:rPr>
            </w:pPr>
            <w:r>
              <w:rPr>
                <w:noProof/>
              </w:rPr>
              <w:t>This topic explains how to insert ID3 timed metadata into your Live stream using the Live API.</w:t>
            </w:r>
          </w:p>
        </w:tc>
        <w:tc>
          <w:tcPr>
            <w:tcW w:w="7407" w:type="dxa"/>
          </w:tcPr>
          <w:p w:rsidR="00000000" w:rsidRDefault="00AC26C9">
            <w:pPr>
              <w:rPr>
                <w:lang w:val="fr-FR"/>
              </w:rPr>
            </w:pPr>
            <w:r>
              <w:rPr>
                <w:lang w:val="fr-FR"/>
              </w:rPr>
              <w:t>Cette rubrique explique comment ins</w:t>
            </w:r>
            <w:r>
              <w:rPr>
                <w:lang w:val="fr-FR"/>
              </w:rPr>
              <w:t>é</w:t>
            </w:r>
            <w:r>
              <w:rPr>
                <w:lang w:val="fr-FR"/>
              </w:rPr>
              <w:t>rer des m</w:t>
            </w:r>
            <w:r>
              <w:rPr>
                <w:lang w:val="fr-FR"/>
              </w:rPr>
              <w:t>é</w:t>
            </w:r>
            <w:r>
              <w:rPr>
                <w:lang w:val="fr-FR"/>
              </w:rPr>
              <w:t>tadonn</w:t>
            </w:r>
            <w:r>
              <w:rPr>
                <w:lang w:val="fr-FR"/>
              </w:rPr>
              <w:t>é</w:t>
            </w:r>
            <w:r>
              <w:rPr>
                <w:lang w:val="fr-FR"/>
              </w:rPr>
              <w:t>es chronom</w:t>
            </w:r>
            <w:r>
              <w:rPr>
                <w:lang w:val="fr-FR"/>
              </w:rPr>
              <w:t>é</w:t>
            </w:r>
            <w:r>
              <w:rPr>
                <w:lang w:val="fr-FR"/>
              </w:rPr>
              <w:t>tr</w:t>
            </w:r>
            <w:r>
              <w:rPr>
                <w:lang w:val="fr-FR"/>
              </w:rPr>
              <w:t>é</w:t>
            </w:r>
            <w:r>
              <w:rPr>
                <w:lang w:val="fr-FR"/>
              </w:rPr>
              <w:t xml:space="preserve">es ID3 dans votre flux Live </w:t>
            </w:r>
            <w:r>
              <w:rPr>
                <w:lang w:val="fr-FR"/>
              </w:rPr>
              <w:t>à</w:t>
            </w:r>
            <w:r>
              <w:rPr>
                <w:lang w:val="fr-FR"/>
              </w:rPr>
              <w:t xml:space="preserve"> l'aide de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6086c0e4-b743-4313-8f61-e88a38573140</w:t>
            </w:r>
          </w:p>
        </w:tc>
        <w:tc>
          <w:tcPr>
            <w:tcW w:w="7407" w:type="dxa"/>
            <w:shd w:val="clear" w:color="auto" w:fill="F2F2F2" w:themeFill="background1" w:themeFillShade="F2"/>
          </w:tcPr>
          <w:p w:rsidR="00000000" w:rsidRDefault="00AC26C9">
            <w:pPr>
              <w:rPr>
                <w:noProof/>
              </w:rPr>
            </w:pPr>
            <w:r>
              <w:rPr>
                <w:noProof/>
              </w:rPr>
              <w:t>O</w:t>
            </w:r>
            <w:r>
              <w:rPr>
                <w:noProof/>
              </w:rPr>
              <w:t>verview</w:t>
            </w:r>
          </w:p>
        </w:tc>
        <w:tc>
          <w:tcPr>
            <w:tcW w:w="7407" w:type="dxa"/>
          </w:tcPr>
          <w:p w:rsidR="00000000" w:rsidRDefault="00AC26C9">
            <w:pPr>
              <w:rPr>
                <w:lang w:val="fr-FR"/>
              </w:rPr>
            </w:pPr>
            <w:r>
              <w:rPr>
                <w:lang w:val="fr-FR"/>
              </w:rPr>
              <w:t>Vue d'ensemble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8dcf779d-6794-4d2a-ad35-9b8cc2c09bd8</w:t>
            </w:r>
          </w:p>
        </w:tc>
        <w:tc>
          <w:tcPr>
            <w:tcW w:w="7407" w:type="dxa"/>
            <w:shd w:val="clear" w:color="auto" w:fill="F2F2F2" w:themeFill="background1" w:themeFillShade="F2"/>
          </w:tcPr>
          <w:p w:rsidR="00000000" w:rsidRDefault="00AC26C9">
            <w:pPr>
              <w:rPr>
                <w:noProof/>
              </w:rPr>
            </w:pPr>
            <w:r>
              <w:rPr>
                <w:noProof/>
              </w:rPr>
              <w:t>ID3 timed metadata is used to send data with a live stream at a specific point in time.</w:t>
            </w:r>
          </w:p>
        </w:tc>
        <w:tc>
          <w:tcPr>
            <w:tcW w:w="7407" w:type="dxa"/>
          </w:tcPr>
          <w:p w:rsidR="00000000" w:rsidRDefault="00AC26C9">
            <w:pPr>
              <w:rPr>
                <w:lang w:val="fr-FR"/>
              </w:rPr>
            </w:pPr>
            <w:r>
              <w:rPr>
                <w:lang w:val="fr-FR"/>
              </w:rPr>
              <w:t>Les m</w:t>
            </w:r>
            <w:r>
              <w:rPr>
                <w:lang w:val="fr-FR"/>
              </w:rPr>
              <w:t>é</w:t>
            </w:r>
            <w:r>
              <w:rPr>
                <w:lang w:val="fr-FR"/>
              </w:rPr>
              <w:t>tadonn</w:t>
            </w:r>
            <w:r>
              <w:rPr>
                <w:lang w:val="fr-FR"/>
              </w:rPr>
              <w:t>é</w:t>
            </w:r>
            <w:r>
              <w:rPr>
                <w:lang w:val="fr-FR"/>
              </w:rPr>
              <w:t>es chronom</w:t>
            </w:r>
            <w:r>
              <w:rPr>
                <w:lang w:val="fr-FR"/>
              </w:rPr>
              <w:t>é</w:t>
            </w:r>
            <w:r>
              <w:rPr>
                <w:lang w:val="fr-FR"/>
              </w:rPr>
              <w:t>tr</w:t>
            </w:r>
            <w:r>
              <w:rPr>
                <w:lang w:val="fr-FR"/>
              </w:rPr>
              <w:t>é</w:t>
            </w:r>
            <w:r>
              <w:rPr>
                <w:lang w:val="fr-FR"/>
              </w:rPr>
              <w:t>es ID3 sont utilis</w:t>
            </w:r>
            <w:r>
              <w:rPr>
                <w:lang w:val="fr-FR"/>
              </w:rPr>
              <w:t>é</w:t>
            </w:r>
            <w:r>
              <w:rPr>
                <w:lang w:val="fr-FR"/>
              </w:rPr>
              <w:t>es pour envoyer des donn</w:t>
            </w:r>
            <w:r>
              <w:rPr>
                <w:lang w:val="fr-FR"/>
              </w:rPr>
              <w:t>é</w:t>
            </w:r>
            <w:r>
              <w:rPr>
                <w:lang w:val="fr-FR"/>
              </w:rPr>
              <w:t xml:space="preserve">es avec un flux en direct </w:t>
            </w:r>
            <w:r>
              <w:rPr>
                <w:lang w:val="fr-FR"/>
              </w:rPr>
              <w:t>à</w:t>
            </w:r>
            <w:r>
              <w:rPr>
                <w:lang w:val="fr-FR"/>
              </w:rPr>
              <w:t xml:space="preserve"> un moment pr</w:t>
            </w:r>
            <w:r>
              <w:rPr>
                <w:lang w:val="fr-FR"/>
              </w:rPr>
              <w:t>é</w:t>
            </w:r>
            <w:r>
              <w:rPr>
                <w:lang w:val="fr-FR"/>
              </w:rPr>
              <w:t>cis dans le temps.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0a256c2b-6aaa-4407-93a5-73c5f0047308</w:t>
            </w:r>
          </w:p>
        </w:tc>
        <w:tc>
          <w:tcPr>
            <w:tcW w:w="7407" w:type="dxa"/>
            <w:shd w:val="clear" w:color="auto" w:fill="F2F2F2" w:themeFill="background1" w:themeFillShade="F2"/>
          </w:tcPr>
          <w:p w:rsidR="00000000" w:rsidRDefault="00AC26C9">
            <w:pPr>
              <w:rPr>
                <w:noProof/>
              </w:rPr>
            </w:pPr>
            <w:r>
              <w:rPr>
                <w:noProof/>
              </w:rPr>
              <w:t xml:space="preserve">To insert ID3 timed metadata for an ongoing job, make a </w:t>
            </w:r>
            <w:r>
              <w:rPr>
                <w:rStyle w:val="mqInternal"/>
                <w:noProof/>
              </w:rPr>
              <w:t>[1}[2]{3]</w:t>
            </w:r>
            <w:r>
              <w:rPr>
                <w:noProof/>
              </w:rPr>
              <w:t xml:space="preserve"> request to:</w:t>
            </w:r>
          </w:p>
        </w:tc>
        <w:tc>
          <w:tcPr>
            <w:tcW w:w="7407" w:type="dxa"/>
          </w:tcPr>
          <w:p w:rsidR="00000000" w:rsidRDefault="00AC26C9">
            <w:pPr>
              <w:rPr>
                <w:lang w:val="fr-FR"/>
              </w:rPr>
            </w:pPr>
            <w:r>
              <w:rPr>
                <w:lang w:val="fr-FR"/>
              </w:rPr>
              <w:t>Pour ins</w:t>
            </w:r>
            <w:r>
              <w:rPr>
                <w:lang w:val="fr-FR"/>
              </w:rPr>
              <w:t>é</w:t>
            </w:r>
            <w:r>
              <w:rPr>
                <w:lang w:val="fr-FR"/>
              </w:rPr>
              <w:t>rer des m</w:t>
            </w:r>
            <w:r>
              <w:rPr>
                <w:lang w:val="fr-FR"/>
              </w:rPr>
              <w:t>é</w:t>
            </w:r>
            <w:r>
              <w:rPr>
                <w:lang w:val="fr-FR"/>
              </w:rPr>
              <w:t>tadonn</w:t>
            </w:r>
            <w:r>
              <w:rPr>
                <w:lang w:val="fr-FR"/>
              </w:rPr>
              <w:t>é</w:t>
            </w:r>
            <w:r>
              <w:rPr>
                <w:lang w:val="fr-FR"/>
              </w:rPr>
              <w:t>es chronom</w:t>
            </w:r>
            <w:r>
              <w:rPr>
                <w:lang w:val="fr-FR"/>
              </w:rPr>
              <w:t>é</w:t>
            </w:r>
            <w:r>
              <w:rPr>
                <w:lang w:val="fr-FR"/>
              </w:rPr>
              <w:t>tr</w:t>
            </w:r>
            <w:r>
              <w:rPr>
                <w:lang w:val="fr-FR"/>
              </w:rPr>
              <w:t>é</w:t>
            </w:r>
            <w:r>
              <w:rPr>
                <w:lang w:val="fr-FR"/>
              </w:rPr>
              <w:t>es ID3 pour une t</w:t>
            </w:r>
            <w:r>
              <w:rPr>
                <w:lang w:val="fr-FR"/>
              </w:rPr>
              <w:t>â</w:t>
            </w:r>
            <w:r>
              <w:rPr>
                <w:lang w:val="fr-FR"/>
              </w:rPr>
              <w:t xml:space="preserve">che en cours, faites une </w:t>
            </w:r>
            <w:r>
              <w:rPr>
                <w:rStyle w:val="mqInternal"/>
                <w:noProof/>
                <w:lang w:val="fr-FR"/>
              </w:rPr>
              <w:t>[1}[2]{3]</w:t>
            </w:r>
            <w:r>
              <w:rPr>
                <w:lang w:val="fr-FR"/>
              </w:rPr>
              <w:t xml:space="preserve"> demande </w:t>
            </w:r>
            <w:r>
              <w:rPr>
                <w:lang w:val="fr-FR"/>
              </w:rPr>
              <w:t>à</w:t>
            </w:r>
            <w:r>
              <w:rPr>
                <w:lang w:val="fr-FR"/>
              </w:rPr>
              <w:t> </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2fbbb87e-f16b-44b4-8d81-1ed7e0136eca</w:t>
            </w:r>
          </w:p>
        </w:tc>
        <w:tc>
          <w:tcPr>
            <w:tcW w:w="7407" w:type="dxa"/>
            <w:shd w:val="clear" w:color="auto" w:fill="F2F2F2" w:themeFill="background1" w:themeFillShade="F2"/>
          </w:tcPr>
          <w:p w:rsidR="00000000" w:rsidRDefault="00AC26C9">
            <w:pPr>
              <w:rPr>
                <w:noProof/>
              </w:rPr>
            </w:pPr>
            <w:r>
              <w:rPr>
                <w:noProof/>
              </w:rPr>
              <w:t>Sample request body</w:t>
            </w:r>
          </w:p>
        </w:tc>
        <w:tc>
          <w:tcPr>
            <w:tcW w:w="7407" w:type="dxa"/>
          </w:tcPr>
          <w:p w:rsidR="00000000" w:rsidRDefault="00AC26C9">
            <w:pPr>
              <w:rPr>
                <w:lang w:val="fr-FR"/>
              </w:rPr>
            </w:pPr>
            <w:r>
              <w:rPr>
                <w:lang w:val="fr-FR"/>
              </w:rPr>
              <w:t>Corps de demande d'</w:t>
            </w:r>
            <w:r>
              <w:rPr>
                <w:lang w:val="fr-FR"/>
              </w:rPr>
              <w:t>é</w:t>
            </w:r>
            <w:r>
              <w:rPr>
                <w:lang w:val="fr-FR"/>
              </w:rPr>
              <w:t>chantillon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60c0e7ae-0923-4f70-b905-a8fa2fad68a8</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0d16db10-04d1-48d6-baf5-38d503d8bc90</w:t>
            </w:r>
          </w:p>
        </w:tc>
        <w:tc>
          <w:tcPr>
            <w:tcW w:w="7407" w:type="dxa"/>
            <w:shd w:val="clear" w:color="auto" w:fill="F2F2F2" w:themeFill="background1" w:themeFillShade="F2"/>
          </w:tcPr>
          <w:p w:rsidR="00000000" w:rsidRDefault="00AC26C9">
            <w:pPr>
              <w:rPr>
                <w:noProof/>
              </w:rPr>
            </w:pPr>
            <w:r>
              <w:rPr>
                <w:noProof/>
              </w:rPr>
              <w:t xml:space="preserve">Only </w:t>
            </w:r>
            <w:r>
              <w:rPr>
                <w:rStyle w:val="mqInternal"/>
                <w:noProof/>
              </w:rPr>
              <w:t>[1}[2]{3]</w:t>
            </w:r>
            <w:r>
              <w:rPr>
                <w:noProof/>
              </w:rPr>
              <w:t xml:space="preserve"> object may be submitted in a request</w:t>
            </w:r>
          </w:p>
        </w:tc>
        <w:tc>
          <w:tcPr>
            <w:tcW w:w="7407" w:type="dxa"/>
          </w:tcPr>
          <w:p w:rsidR="00000000" w:rsidRDefault="00AC26C9">
            <w:pPr>
              <w:rPr>
                <w:lang w:val="fr-FR"/>
              </w:rPr>
            </w:pPr>
            <w:r>
              <w:rPr>
                <w:lang w:val="fr-FR"/>
              </w:rPr>
              <w:t xml:space="preserve">Seul </w:t>
            </w:r>
            <w:r>
              <w:rPr>
                <w:rStyle w:val="mqInternal"/>
                <w:noProof/>
                <w:lang w:val="fr-FR"/>
              </w:rPr>
              <w:t>[1}[2]{</w:t>
            </w:r>
            <w:r>
              <w:rPr>
                <w:rStyle w:val="mqInternal"/>
                <w:noProof/>
                <w:lang w:val="fr-FR"/>
              </w:rPr>
              <w:t>3]</w:t>
            </w:r>
            <w:r>
              <w:rPr>
                <w:lang w:val="fr-FR"/>
              </w:rPr>
              <w:t xml:space="preserve"> un objet peut </w:t>
            </w:r>
            <w:r>
              <w:rPr>
                <w:lang w:val="fr-FR"/>
              </w:rPr>
              <w:t>ê</w:t>
            </w:r>
            <w:r>
              <w:rPr>
                <w:lang w:val="fr-FR"/>
              </w:rPr>
              <w:t>tre soumis dans une demande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21d16628-82f3-4654-b604-92ce23a70fe3</w:t>
            </w:r>
          </w:p>
        </w:tc>
        <w:tc>
          <w:tcPr>
            <w:tcW w:w="7407" w:type="dxa"/>
            <w:shd w:val="clear" w:color="auto" w:fill="F2F2F2" w:themeFill="background1" w:themeFillShade="F2"/>
          </w:tcPr>
          <w:p w:rsidR="00000000" w:rsidRDefault="00AC26C9">
            <w:pPr>
              <w:rPr>
                <w:noProof/>
              </w:rPr>
            </w:pPr>
            <w:r>
              <w:rPr>
                <w:noProof/>
              </w:rPr>
              <w:t xml:space="preserve">If you use the </w:t>
            </w:r>
            <w:r>
              <w:rPr>
                <w:rStyle w:val="mqInternal"/>
                <w:noProof/>
              </w:rPr>
              <w:t>[1}[2]{3]</w:t>
            </w:r>
            <w:r>
              <w:rPr>
                <w:noProof/>
              </w:rPr>
              <w:t xml:space="preserve"> property, the job only stores the most recent request for insertion</w:t>
            </w:r>
          </w:p>
        </w:tc>
        <w:tc>
          <w:tcPr>
            <w:tcW w:w="7407" w:type="dxa"/>
          </w:tcPr>
          <w:p w:rsidR="00000000" w:rsidRDefault="00AC26C9">
            <w:pPr>
              <w:rPr>
                <w:lang w:val="fr-FR"/>
              </w:rPr>
            </w:pPr>
            <w:r>
              <w:rPr>
                <w:lang w:val="fr-FR"/>
              </w:rPr>
              <w:t xml:space="preserve">Si vous utilisez la </w:t>
            </w:r>
            <w:r>
              <w:rPr>
                <w:rStyle w:val="mqInternal"/>
                <w:noProof/>
                <w:lang w:val="fr-FR"/>
              </w:rPr>
              <w:t>[1}[2]{3]</w:t>
            </w:r>
            <w:r>
              <w:rPr>
                <w:lang w:val="fr-FR"/>
              </w:rPr>
              <w:t xml:space="preserve"> propri</w:t>
            </w:r>
            <w:r>
              <w:rPr>
                <w:lang w:val="fr-FR"/>
              </w:rPr>
              <w:t>é</w:t>
            </w:r>
            <w:r>
              <w:rPr>
                <w:lang w:val="fr-FR"/>
              </w:rPr>
              <w:t>t</w:t>
            </w:r>
            <w:r>
              <w:rPr>
                <w:lang w:val="fr-FR"/>
              </w:rPr>
              <w:t>é</w:t>
            </w:r>
            <w:r>
              <w:rPr>
                <w:lang w:val="fr-FR"/>
              </w:rPr>
              <w:t>, le travail stocke uniquement la de</w:t>
            </w:r>
            <w:r>
              <w:rPr>
                <w:lang w:val="fr-FR"/>
              </w:rPr>
              <w:t>mande d'insertion la plus r</w:t>
            </w:r>
            <w:r>
              <w:rPr>
                <w:lang w:val="fr-FR"/>
              </w:rPr>
              <w:t>é</w:t>
            </w:r>
            <w:r>
              <w:rPr>
                <w:lang w:val="fr-FR"/>
              </w:rPr>
              <w:t>cente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882e8621-5c92-40e3-b2cd-8bc80720a865</w:t>
            </w:r>
          </w:p>
        </w:tc>
        <w:tc>
          <w:tcPr>
            <w:tcW w:w="7407" w:type="dxa"/>
            <w:shd w:val="clear" w:color="auto" w:fill="F2F2F2" w:themeFill="background1" w:themeFillShade="F2"/>
          </w:tcPr>
          <w:p w:rsidR="00000000" w:rsidRDefault="00AC26C9">
            <w:pPr>
              <w:rPr>
                <w:noProof/>
              </w:rPr>
            </w:pPr>
            <w:r>
              <w:rPr>
                <w:noProof/>
              </w:rPr>
              <w:t xml:space="preserve">If you use the </w:t>
            </w:r>
            <w:r>
              <w:rPr>
                <w:rStyle w:val="mqInternal"/>
                <w:noProof/>
              </w:rPr>
              <w:t>[1}[2]{3]</w:t>
            </w:r>
            <w:r>
              <w:rPr>
                <w:noProof/>
              </w:rPr>
              <w:t xml:space="preserve"> property, the encoder must be sending SMPTE-formatted (HH:MM:SS:FF) timecode stored in the tc property via OnFI</w:t>
            </w:r>
          </w:p>
        </w:tc>
        <w:tc>
          <w:tcPr>
            <w:tcW w:w="7407" w:type="dxa"/>
          </w:tcPr>
          <w:p w:rsidR="00000000" w:rsidRDefault="00AC26C9">
            <w:pPr>
              <w:rPr>
                <w:lang w:val="fr-FR"/>
              </w:rPr>
            </w:pPr>
            <w:r>
              <w:rPr>
                <w:lang w:val="fr-FR"/>
              </w:rPr>
              <w:t xml:space="preserve">Si vous utilisez la </w:t>
            </w:r>
            <w:r>
              <w:rPr>
                <w:rStyle w:val="mqInternal"/>
                <w:noProof/>
                <w:lang w:val="fr-FR"/>
              </w:rPr>
              <w:t>[1}[2]{3]</w:t>
            </w:r>
            <w:r>
              <w:rPr>
                <w:lang w:val="fr-FR"/>
              </w:rPr>
              <w:t xml:space="preserve"> propri</w:t>
            </w:r>
            <w:r>
              <w:rPr>
                <w:lang w:val="fr-FR"/>
              </w:rPr>
              <w:t>é</w:t>
            </w:r>
            <w:r>
              <w:rPr>
                <w:lang w:val="fr-FR"/>
              </w:rPr>
              <w:t>t</w:t>
            </w:r>
            <w:r>
              <w:rPr>
                <w:lang w:val="fr-FR"/>
              </w:rPr>
              <w:t>é</w:t>
            </w:r>
            <w:r>
              <w:rPr>
                <w:lang w:val="fr-FR"/>
              </w:rPr>
              <w:t>, l'</w:t>
            </w:r>
            <w:r>
              <w:rPr>
                <w:lang w:val="fr-FR"/>
              </w:rPr>
              <w:t>encodeur doit envoyer un code temporel au format SMPTE (HH:MM:SS:FF) stock</w:t>
            </w:r>
            <w:r>
              <w:rPr>
                <w:lang w:val="fr-FR"/>
              </w:rPr>
              <w:t>é</w:t>
            </w:r>
            <w:r>
              <w:rPr>
                <w:lang w:val="fr-FR"/>
              </w:rPr>
              <w:t xml:space="preserve"> dans la propri</w:t>
            </w:r>
            <w:r>
              <w:rPr>
                <w:lang w:val="fr-FR"/>
              </w:rPr>
              <w:t>é</w:t>
            </w:r>
            <w:r>
              <w:rPr>
                <w:lang w:val="fr-FR"/>
              </w:rPr>
              <w:t>t</w:t>
            </w:r>
            <w:r>
              <w:rPr>
                <w:lang w:val="fr-FR"/>
              </w:rPr>
              <w:t>é</w:t>
            </w:r>
            <w:r>
              <w:rPr>
                <w:lang w:val="fr-FR"/>
              </w:rPr>
              <w:t xml:space="preserve"> tc via OnFi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cbf4ea4a-59d8-4b52-9ebe-23a4828f764b</w:t>
            </w:r>
          </w:p>
        </w:tc>
        <w:tc>
          <w:tcPr>
            <w:tcW w:w="7407" w:type="dxa"/>
            <w:shd w:val="clear" w:color="auto" w:fill="F2F2F2" w:themeFill="background1" w:themeFillShade="F2"/>
          </w:tcPr>
          <w:p w:rsidR="00000000" w:rsidRDefault="00AC26C9">
            <w:pPr>
              <w:rPr>
                <w:noProof/>
              </w:rPr>
            </w:pPr>
            <w:r>
              <w:rPr>
                <w:noProof/>
              </w:rPr>
              <w:t xml:space="preserve">Software encoders such as Wirecast and OBS </w:t>
            </w:r>
            <w:r>
              <w:rPr>
                <w:rStyle w:val="mqInternal"/>
                <w:noProof/>
              </w:rPr>
              <w:t>[1}</w:t>
            </w:r>
            <w:r>
              <w:rPr>
                <w:noProof/>
              </w:rPr>
              <w:t>do not</w:t>
            </w:r>
            <w:r>
              <w:rPr>
                <w:rStyle w:val="mqInternal"/>
                <w:noProof/>
              </w:rPr>
              <w:t>{2]</w:t>
            </w:r>
            <w:r>
              <w:rPr>
                <w:noProof/>
              </w:rPr>
              <w:t xml:space="preserve"> support the sending timecode via OnFI packets in the RTMP stream</w:t>
            </w:r>
          </w:p>
        </w:tc>
        <w:tc>
          <w:tcPr>
            <w:tcW w:w="7407" w:type="dxa"/>
          </w:tcPr>
          <w:p w:rsidR="00000000" w:rsidRDefault="00AC26C9">
            <w:pPr>
              <w:rPr>
                <w:lang w:val="fr-FR"/>
              </w:rPr>
            </w:pPr>
            <w:r>
              <w:rPr>
                <w:lang w:val="fr-FR"/>
              </w:rPr>
              <w:t xml:space="preserve">Les codeurs logiciels tels que Wirecast et OBS </w:t>
            </w:r>
            <w:r>
              <w:rPr>
                <w:rStyle w:val="mqInternal"/>
                <w:noProof/>
                <w:lang w:val="fr-FR"/>
              </w:rPr>
              <w:t>[1}</w:t>
            </w:r>
            <w:r>
              <w:rPr>
                <w:lang w:val="fr-FR"/>
              </w:rPr>
              <w:t>ne prennent pas</w:t>
            </w:r>
            <w:r>
              <w:rPr>
                <w:rStyle w:val="mqInternal"/>
                <w:noProof/>
                <w:lang w:val="fr-FR"/>
              </w:rPr>
              <w:t>{2]</w:t>
            </w:r>
            <w:r>
              <w:rPr>
                <w:lang w:val="fr-FR"/>
              </w:rPr>
              <w:t xml:space="preserve"> en charge le code temporel d'envoi via les paquets OnFi dans le flux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c4542de3-7550-43a9-ae7a-0e593a1be1be</w:t>
            </w:r>
          </w:p>
        </w:tc>
        <w:tc>
          <w:tcPr>
            <w:tcW w:w="7407" w:type="dxa"/>
            <w:shd w:val="clear" w:color="auto" w:fill="F2F2F2" w:themeFill="background1" w:themeFillShade="F2"/>
          </w:tcPr>
          <w:p w:rsidR="00000000" w:rsidRDefault="00AC26C9">
            <w:pPr>
              <w:rPr>
                <w:noProof/>
              </w:rPr>
            </w:pPr>
            <w:r>
              <w:rPr>
                <w:noProof/>
              </w:rPr>
              <w:t xml:space="preserve">Elemental hardware encoders </w:t>
            </w:r>
            <w:r>
              <w:rPr>
                <w:rStyle w:val="mqInternal"/>
                <w:noProof/>
              </w:rPr>
              <w:t>[1}</w:t>
            </w:r>
            <w:r>
              <w:rPr>
                <w:noProof/>
              </w:rPr>
              <w:t>do</w:t>
            </w:r>
            <w:r>
              <w:rPr>
                <w:rStyle w:val="mqInternal"/>
                <w:noProof/>
              </w:rPr>
              <w:t>{2]</w:t>
            </w:r>
            <w:r>
              <w:rPr>
                <w:noProof/>
              </w:rPr>
              <w:t xml:space="preserve"> support the sending timecode via OnFI packets in the RTMP stream</w:t>
            </w:r>
          </w:p>
        </w:tc>
        <w:tc>
          <w:tcPr>
            <w:tcW w:w="7407" w:type="dxa"/>
          </w:tcPr>
          <w:p w:rsidR="00000000" w:rsidRDefault="00AC26C9">
            <w:pPr>
              <w:rPr>
                <w:lang w:val="fr-FR"/>
              </w:rPr>
            </w:pPr>
            <w:r>
              <w:rPr>
                <w:lang w:val="fr-FR"/>
              </w:rPr>
              <w:t>Les codeurs mat</w:t>
            </w:r>
            <w:r>
              <w:rPr>
                <w:lang w:val="fr-FR"/>
              </w:rPr>
              <w:t>é</w:t>
            </w:r>
            <w:r>
              <w:rPr>
                <w:lang w:val="fr-FR"/>
              </w:rPr>
              <w:t xml:space="preserve">riels </w:t>
            </w:r>
            <w:r>
              <w:rPr>
                <w:lang w:val="fr-FR"/>
              </w:rPr>
              <w:t>é</w:t>
            </w:r>
            <w:r>
              <w:rPr>
                <w:lang w:val="fr-FR"/>
              </w:rPr>
              <w:t>l</w:t>
            </w:r>
            <w:r>
              <w:rPr>
                <w:lang w:val="fr-FR"/>
              </w:rPr>
              <w:t>é</w:t>
            </w:r>
            <w:r>
              <w:rPr>
                <w:lang w:val="fr-FR"/>
              </w:rPr>
              <w:t xml:space="preserve">mentaires </w:t>
            </w:r>
            <w:r>
              <w:rPr>
                <w:rStyle w:val="mqInternal"/>
                <w:noProof/>
                <w:lang w:val="fr-FR"/>
              </w:rPr>
              <w:t>[1}</w:t>
            </w:r>
            <w:r>
              <w:rPr>
                <w:lang w:val="fr-FR"/>
              </w:rPr>
              <w:t>prennent</w:t>
            </w:r>
            <w:r>
              <w:rPr>
                <w:rStyle w:val="mqInternal"/>
                <w:noProof/>
                <w:lang w:val="fr-FR"/>
              </w:rPr>
              <w:t>{2]</w:t>
            </w:r>
            <w:r>
              <w:rPr>
                <w:lang w:val="fr-FR"/>
              </w:rPr>
              <w:t xml:space="preserve"> en charge le code temporel d'envoi via les paquets OnFi dans le flux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6075255b-b8e0-4b6e-a39c-8</w:t>
            </w:r>
            <w:r>
              <w:rPr>
                <w:noProof/>
                <w:sz w:val="2"/>
              </w:rPr>
              <w:t>7b5f475ba06</w:t>
            </w:r>
          </w:p>
        </w:tc>
        <w:tc>
          <w:tcPr>
            <w:tcW w:w="7407" w:type="dxa"/>
            <w:shd w:val="clear" w:color="auto" w:fill="F2F2F2" w:themeFill="background1" w:themeFillShade="F2"/>
          </w:tcPr>
          <w:p w:rsidR="00000000" w:rsidRDefault="00AC26C9">
            <w:pPr>
              <w:rPr>
                <w:noProof/>
              </w:rPr>
            </w:pPr>
            <w:r>
              <w:rPr>
                <w:noProof/>
              </w:rPr>
              <w:t xml:space="preserve">ID3v2 states tag </w:t>
            </w:r>
            <w:r>
              <w:rPr>
                <w:rStyle w:val="mqInternal"/>
                <w:noProof/>
              </w:rPr>
              <w:t>[1}[2]{3]</w:t>
            </w:r>
            <w:r>
              <w:rPr>
                <w:noProof/>
              </w:rPr>
              <w:t xml:space="preserve"> can be up to 4 characters .</w:t>
            </w:r>
          </w:p>
        </w:tc>
        <w:tc>
          <w:tcPr>
            <w:tcW w:w="7407" w:type="dxa"/>
          </w:tcPr>
          <w:p w:rsidR="00000000" w:rsidRDefault="00AC26C9">
            <w:pPr>
              <w:rPr>
                <w:lang w:val="fr-FR"/>
              </w:rPr>
            </w:pPr>
            <w:r>
              <w:rPr>
                <w:lang w:val="fr-FR"/>
              </w:rPr>
              <w:t>La balise d'</w:t>
            </w:r>
            <w:r>
              <w:rPr>
                <w:lang w:val="fr-FR"/>
              </w:rPr>
              <w:t>é</w:t>
            </w:r>
            <w:r>
              <w:rPr>
                <w:lang w:val="fr-FR"/>
              </w:rPr>
              <w:t xml:space="preserve">tats ID3v2 </w:t>
            </w:r>
            <w:r>
              <w:rPr>
                <w:rStyle w:val="mqInternal"/>
                <w:noProof/>
                <w:lang w:val="fr-FR"/>
              </w:rPr>
              <w:t>[1}[2]{3]</w:t>
            </w:r>
            <w:r>
              <w:rPr>
                <w:lang w:val="fr-FR"/>
              </w:rPr>
              <w:t xml:space="preserve"> peut contenir jusqu'</w:t>
            </w:r>
            <w:r>
              <w:rPr>
                <w:lang w:val="fr-FR"/>
              </w:rPr>
              <w:t>à</w:t>
            </w:r>
            <w:r>
              <w:rPr>
                <w:lang w:val="fr-FR"/>
              </w:rPr>
              <w:t xml:space="preserve"> 4 caract</w:t>
            </w:r>
            <w:r>
              <w:rPr>
                <w:lang w:val="fr-FR"/>
              </w:rPr>
              <w:t>è</w:t>
            </w:r>
            <w:r>
              <w:rPr>
                <w:lang w:val="fr-FR"/>
              </w:rPr>
              <w:t>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84633e24-5f05-4249-a0f2-89d4d206efb4</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can be up to 256KB.</w:t>
            </w:r>
          </w:p>
        </w:tc>
        <w:tc>
          <w:tcPr>
            <w:tcW w:w="7407" w:type="dxa"/>
          </w:tcPr>
          <w:p w:rsidR="00000000" w:rsidRDefault="00AC26C9">
            <w:pPr>
              <w:rPr>
                <w:lang w:val="fr-FR"/>
              </w:rPr>
            </w:pPr>
            <w:r>
              <w:rPr>
                <w:rStyle w:val="mqInternal"/>
                <w:noProof/>
                <w:lang w:val="fr-FR"/>
              </w:rPr>
              <w:t>[1}[2]{3]</w:t>
            </w:r>
            <w:r>
              <w:rPr>
                <w:lang w:val="fr-FR"/>
              </w:rPr>
              <w:t xml:space="preserve"> peut </w:t>
            </w:r>
            <w:r>
              <w:rPr>
                <w:lang w:val="fr-FR"/>
              </w:rPr>
              <w:t>ê</w:t>
            </w:r>
            <w:r>
              <w:rPr>
                <w:lang w:val="fr-FR"/>
              </w:rPr>
              <w:t>tre jusqu'</w:t>
            </w:r>
            <w:r>
              <w:rPr>
                <w:lang w:val="fr-FR"/>
              </w:rPr>
              <w:t>à</w:t>
            </w:r>
            <w:r>
              <w:rPr>
                <w:lang w:val="fr-FR"/>
              </w:rPr>
              <w:t xml:space="preserve"> 256 Ko.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359fcc</w:t>
            </w:r>
            <w:r>
              <w:rPr>
                <w:noProof/>
                <w:sz w:val="2"/>
              </w:rPr>
              <w:t>74-808a-4f2c-a205-1e18d78c32ae</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is optional - when omitted, insertion will be immediate.</w:t>
            </w:r>
          </w:p>
        </w:tc>
        <w:tc>
          <w:tcPr>
            <w:tcW w:w="7407" w:type="dxa"/>
          </w:tcPr>
          <w:p w:rsidR="00000000" w:rsidRDefault="00AC26C9">
            <w:pPr>
              <w:rPr>
                <w:lang w:val="fr-FR"/>
              </w:rPr>
            </w:pPr>
            <w:r>
              <w:rPr>
                <w:rStyle w:val="mqInternal"/>
                <w:noProof/>
                <w:lang w:val="fr-FR"/>
              </w:rPr>
              <w:t>[1}[2]{3]</w:t>
            </w:r>
            <w:r>
              <w:rPr>
                <w:lang w:val="fr-FR"/>
              </w:rPr>
              <w:t xml:space="preserve"> est facultative - lorsqu'elle est omise, l'insertion sera imm</w:t>
            </w:r>
            <w:r>
              <w:rPr>
                <w:lang w:val="fr-FR"/>
              </w:rPr>
              <w:t>é</w:t>
            </w:r>
            <w:r>
              <w:rPr>
                <w:lang w:val="fr-FR"/>
              </w:rPr>
              <w:t>diate.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2ee33038-a443-4c7e-80a5-f10697ab6c3f</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3c7f8c4d-54b2-4ee9-be7d-8fa68570a842</w:t>
            </w:r>
          </w:p>
        </w:tc>
        <w:tc>
          <w:tcPr>
            <w:tcW w:w="7407" w:type="dxa"/>
            <w:shd w:val="clear" w:color="auto" w:fill="F2F2F2" w:themeFill="background1" w:themeFillShade="F2"/>
          </w:tcPr>
          <w:p w:rsidR="00000000" w:rsidRDefault="00AC26C9">
            <w:pPr>
              <w:rPr>
                <w:noProof/>
              </w:rPr>
            </w:pPr>
            <w:r>
              <w:rPr>
                <w:noProof/>
              </w:rPr>
              <w:t>Do SMPTE timecodes exist in the input?</w:t>
            </w:r>
          </w:p>
        </w:tc>
        <w:tc>
          <w:tcPr>
            <w:tcW w:w="7407" w:type="dxa"/>
          </w:tcPr>
          <w:p w:rsidR="00000000" w:rsidRDefault="00AC26C9">
            <w:pPr>
              <w:rPr>
                <w:lang w:val="fr-FR"/>
              </w:rPr>
            </w:pPr>
            <w:r>
              <w:rPr>
                <w:lang w:val="fr-FR"/>
              </w:rPr>
              <w:t>Les timecodes SMPTE existe-t-il dans l'entr</w:t>
            </w:r>
            <w:r>
              <w:rPr>
                <w:lang w:val="fr-FR"/>
              </w:rPr>
              <w:t>é</w:t>
            </w:r>
            <w:r>
              <w:rPr>
                <w:lang w:val="fr-FR"/>
              </w:rPr>
              <w: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9f2ce882-51fe-4f1e-abe9-7094df7ede50</w:t>
            </w:r>
          </w:p>
        </w:tc>
        <w:tc>
          <w:tcPr>
            <w:tcW w:w="7407" w:type="dxa"/>
            <w:shd w:val="clear" w:color="auto" w:fill="F2F2F2" w:themeFill="background1" w:themeFillShade="F2"/>
          </w:tcPr>
          <w:p w:rsidR="00000000" w:rsidRDefault="00AC26C9">
            <w:pPr>
              <w:rPr>
                <w:noProof/>
              </w:rPr>
            </w:pPr>
            <w:r>
              <w:rPr>
                <w:noProof/>
              </w:rPr>
              <w:t>Not all encoders send SMPTE timecodes.</w:t>
            </w:r>
          </w:p>
        </w:tc>
        <w:tc>
          <w:tcPr>
            <w:tcW w:w="7407" w:type="dxa"/>
          </w:tcPr>
          <w:p w:rsidR="00000000" w:rsidRDefault="00AC26C9">
            <w:pPr>
              <w:rPr>
                <w:lang w:val="fr-FR"/>
              </w:rPr>
            </w:pPr>
            <w:r>
              <w:rPr>
                <w:lang w:val="fr-FR"/>
              </w:rPr>
              <w:t>Tous les encodeurs n'envoient pas des codes tem</w:t>
            </w:r>
            <w:r>
              <w:rPr>
                <w:lang w:val="fr-FR"/>
              </w:rPr>
              <w:t>porels SMPTE.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75e8eb78-cb7f-4fc1-bbd7-1127f8d16e59</w:t>
            </w:r>
          </w:p>
        </w:tc>
        <w:tc>
          <w:tcPr>
            <w:tcW w:w="7407" w:type="dxa"/>
            <w:shd w:val="clear" w:color="auto" w:fill="F2F2F2" w:themeFill="background1" w:themeFillShade="F2"/>
          </w:tcPr>
          <w:p w:rsidR="00000000" w:rsidRDefault="00AC26C9">
            <w:pPr>
              <w:rPr>
                <w:noProof/>
              </w:rPr>
            </w:pPr>
            <w:r>
              <w:rPr>
                <w:noProof/>
              </w:rPr>
              <w:t xml:space="preserve">To check if they exist in your input, one way to check is to look at the VOD chunklist for tags like </w:t>
            </w:r>
            <w:r>
              <w:rPr>
                <w:rStyle w:val="mqInternal"/>
                <w:noProof/>
              </w:rPr>
              <w:t>[1}[2]{3]</w:t>
            </w:r>
            <w:r>
              <w:rPr>
                <w:noProof/>
              </w:rPr>
              <w:t>.</w:t>
            </w:r>
          </w:p>
        </w:tc>
        <w:tc>
          <w:tcPr>
            <w:tcW w:w="7407" w:type="dxa"/>
          </w:tcPr>
          <w:p w:rsidR="00000000" w:rsidRDefault="00AC26C9">
            <w:pPr>
              <w:rPr>
                <w:lang w:val="fr-FR"/>
              </w:rPr>
            </w:pPr>
            <w:r>
              <w:rPr>
                <w:lang w:val="fr-FR"/>
              </w:rPr>
              <w:t>Pour v</w:t>
            </w:r>
            <w:r>
              <w:rPr>
                <w:lang w:val="fr-FR"/>
              </w:rPr>
              <w:t>é</w:t>
            </w:r>
            <w:r>
              <w:rPr>
                <w:lang w:val="fr-FR"/>
              </w:rPr>
              <w:t>rifier s'ils existent dans votre entr</w:t>
            </w:r>
            <w:r>
              <w:rPr>
                <w:lang w:val="fr-FR"/>
              </w:rPr>
              <w:t>é</w:t>
            </w:r>
            <w:r>
              <w:rPr>
                <w:lang w:val="fr-FR"/>
              </w:rPr>
              <w:t>e, une fa</w:t>
            </w:r>
            <w:r>
              <w:rPr>
                <w:lang w:val="fr-FR"/>
              </w:rPr>
              <w:t>ç</w:t>
            </w:r>
            <w:r>
              <w:rPr>
                <w:lang w:val="fr-FR"/>
              </w:rPr>
              <w:t>on de v</w:t>
            </w:r>
            <w:r>
              <w:rPr>
                <w:lang w:val="fr-FR"/>
              </w:rPr>
              <w:t>é</w:t>
            </w:r>
            <w:r>
              <w:rPr>
                <w:lang w:val="fr-FR"/>
              </w:rPr>
              <w:t>rifier est de regarder le</w:t>
            </w:r>
            <w:r>
              <w:rPr>
                <w:lang w:val="fr-FR"/>
              </w:rPr>
              <w:t xml:space="preserve"> chunklist VOD pour les balises comme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d92068a9-205b-47de-86f1-dcda6d741264</w:t>
            </w:r>
          </w:p>
        </w:tc>
        <w:tc>
          <w:tcPr>
            <w:tcW w:w="7407" w:type="dxa"/>
            <w:shd w:val="clear" w:color="auto" w:fill="F2F2F2" w:themeFill="background1" w:themeFillShade="F2"/>
          </w:tcPr>
          <w:p w:rsidR="00000000" w:rsidRDefault="00AC26C9">
            <w:pPr>
              <w:rPr>
                <w:noProof/>
              </w:rPr>
            </w:pPr>
            <w:r>
              <w:rPr>
                <w:noProof/>
              </w:rPr>
              <w:t xml:space="preserve">The vod chunklist URL should be available on </w:t>
            </w:r>
            <w:r>
              <w:rPr>
                <w:rStyle w:val="mqInternal"/>
                <w:noProof/>
              </w:rPr>
              <w:t>[1}[2]{3]</w:t>
            </w:r>
            <w:r>
              <w:rPr>
                <w:noProof/>
              </w:rPr>
              <w:t xml:space="preserve"> when you retrieve the Job information.</w:t>
            </w:r>
          </w:p>
        </w:tc>
        <w:tc>
          <w:tcPr>
            <w:tcW w:w="7407" w:type="dxa"/>
          </w:tcPr>
          <w:p w:rsidR="00000000" w:rsidRDefault="00AC26C9">
            <w:pPr>
              <w:rPr>
                <w:lang w:val="fr-FR"/>
              </w:rPr>
            </w:pPr>
            <w:r>
              <w:rPr>
                <w:lang w:val="fr-FR"/>
              </w:rPr>
              <w:t xml:space="preserve">L'URL de chunklist vod doit </w:t>
            </w:r>
            <w:r>
              <w:rPr>
                <w:lang w:val="fr-FR"/>
              </w:rPr>
              <w:t>ê</w:t>
            </w:r>
            <w:r>
              <w:rPr>
                <w:lang w:val="fr-FR"/>
              </w:rPr>
              <w:t xml:space="preserve">tre disponible </w:t>
            </w:r>
            <w:r>
              <w:rPr>
                <w:rStyle w:val="mqInternal"/>
                <w:noProof/>
                <w:lang w:val="fr-FR"/>
              </w:rPr>
              <w:t>[1}[2]{3]</w:t>
            </w:r>
            <w:r>
              <w:rPr>
                <w:lang w:val="fr-FR"/>
              </w:rPr>
              <w:t xml:space="preserve"> lorsque vous r</w:t>
            </w:r>
            <w:r>
              <w:rPr>
                <w:lang w:val="fr-FR"/>
              </w:rPr>
              <w:t>é</w:t>
            </w:r>
            <w:r>
              <w:rPr>
                <w:lang w:val="fr-FR"/>
              </w:rPr>
              <w:t>cup</w:t>
            </w:r>
            <w:r>
              <w:rPr>
                <w:lang w:val="fr-FR"/>
              </w:rPr>
              <w:t>é</w:t>
            </w:r>
            <w:r>
              <w:rPr>
                <w:lang w:val="fr-FR"/>
              </w:rPr>
              <w:t>rez les informations de travail.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d7ecde68-9cea-4e1f-8fc4-f3f80c075658</w:t>
            </w:r>
          </w:p>
        </w:tc>
        <w:tc>
          <w:tcPr>
            <w:tcW w:w="7407" w:type="dxa"/>
            <w:shd w:val="clear" w:color="auto" w:fill="F2F2F2" w:themeFill="background1" w:themeFillShade="F2"/>
          </w:tcPr>
          <w:p w:rsidR="00000000" w:rsidRDefault="00AC26C9">
            <w:pPr>
              <w:rPr>
                <w:noProof/>
              </w:rPr>
            </w:pPr>
            <w:r>
              <w:rPr>
                <w:noProof/>
              </w:rPr>
              <w:t>Analyze a Live Playlist to get the timecode</w:t>
            </w:r>
          </w:p>
        </w:tc>
        <w:tc>
          <w:tcPr>
            <w:tcW w:w="7407" w:type="dxa"/>
          </w:tcPr>
          <w:p w:rsidR="00000000" w:rsidRDefault="00AC26C9">
            <w:pPr>
              <w:rPr>
                <w:lang w:val="fr-FR"/>
              </w:rPr>
            </w:pPr>
            <w:r>
              <w:rPr>
                <w:lang w:val="fr-FR"/>
              </w:rPr>
              <w:t>Analyser une liste de lecture en direct pour obtenir le code temporel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f56b19df-1401-4648-a454-b33d2ab01733</w:t>
            </w:r>
          </w:p>
        </w:tc>
        <w:tc>
          <w:tcPr>
            <w:tcW w:w="7407" w:type="dxa"/>
            <w:shd w:val="clear" w:color="auto" w:fill="F2F2F2" w:themeFill="background1" w:themeFillShade="F2"/>
          </w:tcPr>
          <w:p w:rsidR="00000000" w:rsidRDefault="00AC26C9">
            <w:pPr>
              <w:rPr>
                <w:noProof/>
              </w:rPr>
            </w:pPr>
            <w:r>
              <w:rPr>
                <w:noProof/>
              </w:rPr>
              <w:t>When you create a Brightcove Live job a default master playlist is returned.</w:t>
            </w:r>
          </w:p>
        </w:tc>
        <w:tc>
          <w:tcPr>
            <w:tcW w:w="7407" w:type="dxa"/>
          </w:tcPr>
          <w:p w:rsidR="00000000" w:rsidRDefault="00AC26C9">
            <w:pPr>
              <w:rPr>
                <w:lang w:val="fr-FR"/>
              </w:rPr>
            </w:pPr>
            <w:r>
              <w:rPr>
                <w:lang w:val="fr-FR"/>
              </w:rPr>
              <w:t>Lorsque vous cr</w:t>
            </w:r>
            <w:r>
              <w:rPr>
                <w:lang w:val="fr-FR"/>
              </w:rPr>
              <w:t>é</w:t>
            </w:r>
            <w:r>
              <w:rPr>
                <w:lang w:val="fr-FR"/>
              </w:rPr>
              <w:t>ez un travail Brightcove Live, une liste de lecture principale par d</w:t>
            </w:r>
            <w:r>
              <w:rPr>
                <w:lang w:val="fr-FR"/>
              </w:rPr>
              <w:t>é</w:t>
            </w:r>
            <w:r>
              <w:rPr>
                <w:lang w:val="fr-FR"/>
              </w:rPr>
              <w:t>faut est renvoy</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8053ffb6-fece-4c41-9350-63b9e4bb65a2</w:t>
            </w:r>
          </w:p>
        </w:tc>
        <w:tc>
          <w:tcPr>
            <w:tcW w:w="7407" w:type="dxa"/>
            <w:shd w:val="clear" w:color="auto" w:fill="F2F2F2" w:themeFill="background1" w:themeFillShade="F2"/>
          </w:tcPr>
          <w:p w:rsidR="00000000" w:rsidRDefault="00AC26C9">
            <w:pPr>
              <w:rPr>
                <w:noProof/>
              </w:rPr>
            </w:pPr>
            <w:r>
              <w:rPr>
                <w:noProof/>
              </w:rPr>
              <w:t>For example:</w:t>
            </w:r>
          </w:p>
        </w:tc>
        <w:tc>
          <w:tcPr>
            <w:tcW w:w="7407" w:type="dxa"/>
          </w:tcPr>
          <w:p w:rsidR="00000000" w:rsidRDefault="00AC26C9">
            <w:pPr>
              <w:rPr>
                <w:lang w:val="fr-FR"/>
              </w:rPr>
            </w:pPr>
            <w:r>
              <w:rPr>
                <w:lang w:val="fr-FR"/>
              </w:rPr>
              <w:t>Par exemple :</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34 </w:t>
            </w:r>
            <w:r>
              <w:rPr>
                <w:noProof/>
                <w:sz w:val="16"/>
              </w:rPr>
              <w:br/>
            </w:r>
            <w:r>
              <w:rPr>
                <w:noProof/>
                <w:sz w:val="2"/>
              </w:rPr>
              <w:t>6</w:t>
            </w:r>
            <w:r>
              <w:rPr>
                <w:noProof/>
                <w:sz w:val="2"/>
              </w:rPr>
              <w:t>dd1d4b4-c600-4fe7-a6c7-eca4f82083fe</w:t>
            </w:r>
          </w:p>
        </w:tc>
        <w:tc>
          <w:tcPr>
            <w:tcW w:w="7407" w:type="dxa"/>
            <w:shd w:val="clear" w:color="auto" w:fill="F2F2F2" w:themeFill="background1" w:themeFillShade="F2"/>
          </w:tcPr>
          <w:p w:rsidR="00000000" w:rsidRDefault="00AC26C9">
            <w:pPr>
              <w:rPr>
                <w:noProof/>
              </w:rPr>
            </w:pPr>
            <w:r>
              <w:rPr>
                <w:noProof/>
              </w:rPr>
              <w:t xml:space="preserve">We will need the VOD master playlist for which we will need to add "_vod" at the last part of our URL extension as </w:t>
            </w:r>
            <w:r>
              <w:rPr>
                <w:rStyle w:val="mqInternal"/>
                <w:noProof/>
              </w:rPr>
              <w:t>[1}</w:t>
            </w:r>
            <w:r>
              <w:rPr>
                <w:noProof/>
              </w:rPr>
              <w:t>playlist_vod.m3u8</w:t>
            </w:r>
            <w:r>
              <w:rPr>
                <w:rStyle w:val="mqInternal"/>
                <w:noProof/>
              </w:rPr>
              <w:t>{2]</w:t>
            </w:r>
          </w:p>
        </w:tc>
        <w:tc>
          <w:tcPr>
            <w:tcW w:w="7407" w:type="dxa"/>
          </w:tcPr>
          <w:p w:rsidR="00000000" w:rsidRDefault="00AC26C9">
            <w:pPr>
              <w:rPr>
                <w:lang w:val="fr-FR"/>
              </w:rPr>
            </w:pPr>
            <w:r>
              <w:rPr>
                <w:lang w:val="fr-FR"/>
              </w:rPr>
              <w:t>Nous aurons besoin de la playlist master VOD pour laquelle nous aurons besoin d'a</w:t>
            </w:r>
            <w:r>
              <w:rPr>
                <w:lang w:val="fr-FR"/>
              </w:rPr>
              <w:t xml:space="preserve">jouter </w:t>
            </w:r>
            <w:r>
              <w:rPr>
                <w:lang w:val="fr-FR"/>
              </w:rPr>
              <w:t>«</w:t>
            </w:r>
            <w:r>
              <w:rPr>
                <w:lang w:val="fr-FR"/>
              </w:rPr>
              <w:t> _vod </w:t>
            </w:r>
            <w:r>
              <w:rPr>
                <w:lang w:val="fr-FR"/>
              </w:rPr>
              <w:t>»</w:t>
            </w:r>
            <w:r>
              <w:rPr>
                <w:lang w:val="fr-FR"/>
              </w:rPr>
              <w:t xml:space="preserve"> </w:t>
            </w:r>
            <w:r>
              <w:rPr>
                <w:lang w:val="fr-FR"/>
              </w:rPr>
              <w:t>à</w:t>
            </w:r>
            <w:r>
              <w:rPr>
                <w:lang w:val="fr-FR"/>
              </w:rPr>
              <w:t xml:space="preserve"> la derni</w:t>
            </w:r>
            <w:r>
              <w:rPr>
                <w:lang w:val="fr-FR"/>
              </w:rPr>
              <w:t>è</w:t>
            </w:r>
            <w:r>
              <w:rPr>
                <w:lang w:val="fr-FR"/>
              </w:rPr>
              <w:t xml:space="preserve">re partie de notre extension URL comme </w:t>
            </w:r>
            <w:r>
              <w:rPr>
                <w:rStyle w:val="mqInternal"/>
                <w:noProof/>
                <w:lang w:val="fr-FR"/>
              </w:rPr>
              <w:t>[1}</w:t>
            </w:r>
            <w:r>
              <w:rPr>
                <w:lang w:val="fr-FR"/>
              </w:rPr>
              <w:t>playlist_vod.m3u8</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1af3d5c5-4f4e-405d-903d-bbfa023cef79</w:t>
            </w:r>
          </w:p>
        </w:tc>
        <w:tc>
          <w:tcPr>
            <w:tcW w:w="7407" w:type="dxa"/>
            <w:shd w:val="clear" w:color="auto" w:fill="F2F2F2" w:themeFill="background1" w:themeFillShade="F2"/>
          </w:tcPr>
          <w:p w:rsidR="00000000" w:rsidRDefault="00AC26C9">
            <w:pPr>
              <w:rPr>
                <w:noProof/>
              </w:rPr>
            </w:pPr>
            <w:r>
              <w:rPr>
                <w:noProof/>
              </w:rPr>
              <w:t>The Playlist will be composed of</w:t>
            </w:r>
            <w:r>
              <w:rPr>
                <w:rStyle w:val="mqInternal"/>
                <w:noProof/>
              </w:rPr>
              <w:t>[1]</w:t>
            </w:r>
            <w:r>
              <w:rPr>
                <w:noProof/>
              </w:rPr>
              <w:t>several renditions/profiles, that if you "curl" the playlist, you will be able to see the</w:t>
            </w:r>
            <w:r>
              <w:rPr>
                <w:noProof/>
              </w:rPr>
              <w:t xml:space="preserve"> renditions.</w:t>
            </w:r>
          </w:p>
        </w:tc>
        <w:tc>
          <w:tcPr>
            <w:tcW w:w="7407" w:type="dxa"/>
          </w:tcPr>
          <w:p w:rsidR="00000000" w:rsidRDefault="00AC26C9">
            <w:pPr>
              <w:rPr>
                <w:lang w:val="fr-FR"/>
              </w:rPr>
            </w:pPr>
            <w:r>
              <w:rPr>
                <w:lang w:val="fr-FR"/>
              </w:rPr>
              <w:t>La liste de lecture sera compos</w:t>
            </w:r>
            <w:r>
              <w:rPr>
                <w:lang w:val="fr-FR"/>
              </w:rPr>
              <w:t>é</w:t>
            </w:r>
            <w:r>
              <w:rPr>
                <w:lang w:val="fr-FR"/>
              </w:rPr>
              <w:t>e de</w:t>
            </w:r>
            <w:r>
              <w:rPr>
                <w:rStyle w:val="mqInternal"/>
                <w:noProof/>
                <w:lang w:val="fr-FR"/>
              </w:rPr>
              <w:t>[1]</w:t>
            </w:r>
            <w:r>
              <w:rPr>
                <w:lang w:val="fr-FR"/>
              </w:rPr>
              <w:t xml:space="preserve">plusieurs renditions/profils, que si vous </w:t>
            </w:r>
            <w:r>
              <w:rPr>
                <w:lang w:val="fr-FR"/>
              </w:rPr>
              <w:t>«</w:t>
            </w:r>
            <w:r>
              <w:rPr>
                <w:lang w:val="fr-FR"/>
              </w:rPr>
              <w:t> bouclez </w:t>
            </w:r>
            <w:r>
              <w:rPr>
                <w:lang w:val="fr-FR"/>
              </w:rPr>
              <w:t>»</w:t>
            </w:r>
            <w:r>
              <w:rPr>
                <w:lang w:val="fr-FR"/>
              </w:rPr>
              <w:t xml:space="preserve"> la playlist, vous pourrez voir les rendus.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db8c11ac-f49f-47a4-ae5b-a5dfb658092c</w:t>
            </w:r>
          </w:p>
        </w:tc>
        <w:tc>
          <w:tcPr>
            <w:tcW w:w="7407" w:type="dxa"/>
            <w:shd w:val="clear" w:color="auto" w:fill="F2F2F2" w:themeFill="background1" w:themeFillShade="F2"/>
          </w:tcPr>
          <w:p w:rsidR="00000000" w:rsidRDefault="00AC26C9">
            <w:pPr>
              <w:rPr>
                <w:noProof/>
              </w:rPr>
            </w:pPr>
            <w:r>
              <w:rPr>
                <w:noProof/>
              </w:rPr>
              <w:t>Example:</w:t>
            </w:r>
          </w:p>
        </w:tc>
        <w:tc>
          <w:tcPr>
            <w:tcW w:w="7407" w:type="dxa"/>
          </w:tcPr>
          <w:p w:rsidR="00000000" w:rsidRDefault="00AC26C9">
            <w:pPr>
              <w:rPr>
                <w:lang w:val="fr-FR"/>
              </w:rPr>
            </w:pPr>
            <w:r>
              <w:rPr>
                <w:lang w:val="fr-FR"/>
              </w:rPr>
              <w:t>Exemple: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1bd3687d-3a8e-4197-bdf6-348621b7c126</w:t>
            </w:r>
          </w:p>
        </w:tc>
        <w:tc>
          <w:tcPr>
            <w:tcW w:w="7407" w:type="dxa"/>
            <w:shd w:val="clear" w:color="auto" w:fill="F2F2F2" w:themeFill="background1" w:themeFillShade="F2"/>
          </w:tcPr>
          <w:p w:rsidR="00000000" w:rsidRDefault="00AC26C9">
            <w:pPr>
              <w:rPr>
                <w:noProof/>
              </w:rPr>
            </w:pPr>
            <w:r>
              <w:rPr>
                <w:noProof/>
              </w:rPr>
              <w:t>The full list of rendition/profiles playlist will</w:t>
            </w:r>
            <w:r>
              <w:rPr>
                <w:rStyle w:val="mqInternal"/>
                <w:noProof/>
              </w:rPr>
              <w:t>[1]</w:t>
            </w:r>
            <w:r>
              <w:rPr>
                <w:noProof/>
              </w:rPr>
              <w:t>look like these "profile_0" and "profile_1" URLs:</w:t>
            </w:r>
          </w:p>
        </w:tc>
        <w:tc>
          <w:tcPr>
            <w:tcW w:w="7407" w:type="dxa"/>
          </w:tcPr>
          <w:p w:rsidR="00000000" w:rsidRDefault="00AC26C9">
            <w:pPr>
              <w:rPr>
                <w:lang w:val="fr-FR"/>
              </w:rPr>
            </w:pPr>
            <w:r>
              <w:rPr>
                <w:lang w:val="fr-FR"/>
              </w:rPr>
              <w:t>La liste compl</w:t>
            </w:r>
            <w:r>
              <w:rPr>
                <w:lang w:val="fr-FR"/>
              </w:rPr>
              <w:t>è</w:t>
            </w:r>
            <w:r>
              <w:rPr>
                <w:lang w:val="fr-FR"/>
              </w:rPr>
              <w:t>te des listes de lecture de rendition/profils</w:t>
            </w:r>
            <w:r>
              <w:rPr>
                <w:rStyle w:val="mqInternal"/>
                <w:noProof/>
                <w:lang w:val="fr-FR"/>
              </w:rPr>
              <w:t>[1]</w:t>
            </w:r>
            <w:r>
              <w:rPr>
                <w:lang w:val="fr-FR"/>
              </w:rPr>
              <w:t xml:space="preserve">ressemblera </w:t>
            </w:r>
            <w:r>
              <w:rPr>
                <w:lang w:val="fr-FR"/>
              </w:rPr>
              <w:t>à</w:t>
            </w:r>
            <w:r>
              <w:rPr>
                <w:lang w:val="fr-FR"/>
              </w:rPr>
              <w:t xml:space="preserve"> ces URL </w:t>
            </w:r>
            <w:r>
              <w:rPr>
                <w:lang w:val="fr-FR"/>
              </w:rPr>
              <w:t>«</w:t>
            </w:r>
            <w:r>
              <w:rPr>
                <w:lang w:val="fr-FR"/>
              </w:rPr>
              <w:t> profile_0 </w:t>
            </w:r>
            <w:r>
              <w:rPr>
                <w:lang w:val="fr-FR"/>
              </w:rPr>
              <w:t>»</w:t>
            </w:r>
            <w:r>
              <w:rPr>
                <w:lang w:val="fr-FR"/>
              </w:rPr>
              <w:t xml:space="preserve"> et </w:t>
            </w:r>
            <w:r>
              <w:rPr>
                <w:lang w:val="fr-FR"/>
              </w:rPr>
              <w:t>«</w:t>
            </w:r>
            <w:r>
              <w:rPr>
                <w:lang w:val="fr-FR"/>
              </w:rPr>
              <w:t> profile_1"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bbe1f634-c9cf-4118-83c7-3db4f533</w:t>
            </w:r>
            <w:r>
              <w:rPr>
                <w:noProof/>
                <w:sz w:val="2"/>
              </w:rPr>
              <w:t>f318</w:t>
            </w:r>
          </w:p>
        </w:tc>
        <w:tc>
          <w:tcPr>
            <w:tcW w:w="7407" w:type="dxa"/>
            <w:shd w:val="clear" w:color="auto" w:fill="F2F2F2" w:themeFill="background1" w:themeFillShade="F2"/>
          </w:tcPr>
          <w:p w:rsidR="00000000" w:rsidRDefault="00AC26C9">
            <w:pPr>
              <w:rPr>
                <w:noProof/>
              </w:rPr>
            </w:pPr>
            <w:r>
              <w:rPr>
                <w:noProof/>
              </w:rPr>
              <w:t>Now there are a few options to look at these VOD playlists to check the timecode:</w:t>
            </w:r>
          </w:p>
        </w:tc>
        <w:tc>
          <w:tcPr>
            <w:tcW w:w="7407" w:type="dxa"/>
          </w:tcPr>
          <w:p w:rsidR="00000000" w:rsidRDefault="00AC26C9">
            <w:pPr>
              <w:rPr>
                <w:lang w:val="fr-FR"/>
              </w:rPr>
            </w:pPr>
            <w:r>
              <w:rPr>
                <w:lang w:val="fr-FR"/>
              </w:rPr>
              <w:t>Maintenant, il y a quelques options pour regarder ces playlists VOD pour v</w:t>
            </w:r>
            <w:r>
              <w:rPr>
                <w:lang w:val="fr-FR"/>
              </w:rPr>
              <w:t>é</w:t>
            </w:r>
            <w:r>
              <w:rPr>
                <w:lang w:val="fr-FR"/>
              </w:rPr>
              <w:t>rifier le code temporel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de5d434b-9ed0-4a7d-b144-80e4fb033f45</w:t>
            </w:r>
          </w:p>
        </w:tc>
        <w:tc>
          <w:tcPr>
            <w:tcW w:w="7407" w:type="dxa"/>
            <w:shd w:val="clear" w:color="auto" w:fill="F2F2F2" w:themeFill="background1" w:themeFillShade="F2"/>
          </w:tcPr>
          <w:p w:rsidR="00000000" w:rsidRDefault="00AC26C9">
            <w:pPr>
              <w:rPr>
                <w:noProof/>
              </w:rPr>
            </w:pPr>
            <w:r>
              <w:rPr>
                <w:noProof/>
              </w:rPr>
              <w:t>You could do a "curl" comm</w:t>
            </w:r>
            <w:r>
              <w:rPr>
                <w:noProof/>
              </w:rPr>
              <w:t>and.</w:t>
            </w:r>
          </w:p>
        </w:tc>
        <w:tc>
          <w:tcPr>
            <w:tcW w:w="7407" w:type="dxa"/>
          </w:tcPr>
          <w:p w:rsidR="00000000" w:rsidRDefault="00AC26C9">
            <w:pPr>
              <w:rPr>
                <w:lang w:val="fr-FR"/>
              </w:rPr>
            </w:pPr>
            <w:r>
              <w:rPr>
                <w:lang w:val="fr-FR"/>
              </w:rPr>
              <w:t xml:space="preserve">Vous pouvez faire une commande </w:t>
            </w:r>
            <w:r>
              <w:rPr>
                <w:lang w:val="fr-FR"/>
              </w:rPr>
              <w:t>«</w:t>
            </w:r>
            <w:r>
              <w:rPr>
                <w:lang w:val="fr-FR"/>
              </w:rPr>
              <w:t> curl </w:t>
            </w:r>
            <w:r>
              <w:rPr>
                <w:lang w:val="fr-FR"/>
              </w:rPr>
              <w:t>»</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a265bb75-268c-4646-aa6e-2d21156f425f</w:t>
            </w:r>
          </w:p>
        </w:tc>
        <w:tc>
          <w:tcPr>
            <w:tcW w:w="7407" w:type="dxa"/>
            <w:shd w:val="clear" w:color="auto" w:fill="F2F2F2" w:themeFill="background1" w:themeFillShade="F2"/>
          </w:tcPr>
          <w:p w:rsidR="00000000" w:rsidRDefault="00AC26C9">
            <w:pPr>
              <w:rPr>
                <w:noProof/>
              </w:rPr>
            </w:pPr>
            <w:r>
              <w:rPr>
                <w:noProof/>
              </w:rPr>
              <w:t>Example:</w:t>
            </w:r>
          </w:p>
        </w:tc>
        <w:tc>
          <w:tcPr>
            <w:tcW w:w="7407" w:type="dxa"/>
          </w:tcPr>
          <w:p w:rsidR="00000000" w:rsidRDefault="00AC26C9">
            <w:pPr>
              <w:rPr>
                <w:lang w:val="fr-FR"/>
              </w:rPr>
            </w:pPr>
            <w:r>
              <w:rPr>
                <w:lang w:val="fr-FR"/>
              </w:rPr>
              <w:t>Exemple: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d9a09482-d9fe-47ed-af2e-5d7fa767b62d</w:t>
            </w:r>
          </w:p>
        </w:tc>
        <w:tc>
          <w:tcPr>
            <w:tcW w:w="7407" w:type="dxa"/>
            <w:shd w:val="clear" w:color="auto" w:fill="F2F2F2" w:themeFill="background1" w:themeFillShade="F2"/>
          </w:tcPr>
          <w:p w:rsidR="00000000" w:rsidRDefault="00AC26C9">
            <w:pPr>
              <w:rPr>
                <w:noProof/>
              </w:rPr>
            </w:pPr>
            <w:r>
              <w:rPr>
                <w:noProof/>
              </w:rPr>
              <w:t>If you use the Safari</w:t>
            </w:r>
            <w:r>
              <w:rPr>
                <w:rStyle w:val="mqInternal"/>
                <w:noProof/>
              </w:rPr>
              <w:t>[1]</w:t>
            </w:r>
            <w:r>
              <w:rPr>
                <w:noProof/>
              </w:rPr>
              <w:t>browser, you can play the master playlist or one of the chunklist.</w:t>
            </w:r>
          </w:p>
        </w:tc>
        <w:tc>
          <w:tcPr>
            <w:tcW w:w="7407" w:type="dxa"/>
          </w:tcPr>
          <w:p w:rsidR="00000000" w:rsidRDefault="00AC26C9">
            <w:pPr>
              <w:rPr>
                <w:lang w:val="fr-FR"/>
              </w:rPr>
            </w:pPr>
            <w:r>
              <w:rPr>
                <w:lang w:val="fr-FR"/>
              </w:rPr>
              <w:t>Si vous utilisez le</w:t>
            </w:r>
            <w:r>
              <w:rPr>
                <w:rStyle w:val="mqInternal"/>
                <w:noProof/>
                <w:lang w:val="fr-FR"/>
              </w:rPr>
              <w:t>[1]</w:t>
            </w:r>
            <w:r>
              <w:rPr>
                <w:lang w:val="fr-FR"/>
              </w:rPr>
              <w:t>navigateur Safari, vous pouvez lire la playlist principale ou l'une des chunklist.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52bf5a1b-90cd-450d-9302-c3c144e1c741</w:t>
            </w:r>
          </w:p>
        </w:tc>
        <w:tc>
          <w:tcPr>
            <w:tcW w:w="7407" w:type="dxa"/>
            <w:shd w:val="clear" w:color="auto" w:fill="F2F2F2" w:themeFill="background1" w:themeFillShade="F2"/>
          </w:tcPr>
          <w:p w:rsidR="00000000" w:rsidRDefault="00AC26C9">
            <w:pPr>
              <w:rPr>
                <w:noProof/>
              </w:rPr>
            </w:pPr>
            <w:r>
              <w:rPr>
                <w:noProof/>
              </w:rPr>
              <w:t>Then, open the developer network tab and search for "chunklist".</w:t>
            </w:r>
          </w:p>
        </w:tc>
        <w:tc>
          <w:tcPr>
            <w:tcW w:w="7407" w:type="dxa"/>
          </w:tcPr>
          <w:p w:rsidR="00000000" w:rsidRDefault="00AC26C9">
            <w:pPr>
              <w:rPr>
                <w:lang w:val="fr-FR"/>
              </w:rPr>
            </w:pPr>
            <w:r>
              <w:rPr>
                <w:lang w:val="fr-FR"/>
              </w:rPr>
              <w:t>Ensuite, ouvrez l'onglet r</w:t>
            </w:r>
            <w:r>
              <w:rPr>
                <w:lang w:val="fr-FR"/>
              </w:rPr>
              <w:t>é</w:t>
            </w:r>
            <w:r>
              <w:rPr>
                <w:lang w:val="fr-FR"/>
              </w:rPr>
              <w:t>seau des d</w:t>
            </w:r>
            <w:r>
              <w:rPr>
                <w:lang w:val="fr-FR"/>
              </w:rPr>
              <w:t>é</w:t>
            </w:r>
            <w:r>
              <w:rPr>
                <w:lang w:val="fr-FR"/>
              </w:rPr>
              <w:t>velopp</w:t>
            </w:r>
            <w:r>
              <w:rPr>
                <w:lang w:val="fr-FR"/>
              </w:rPr>
              <w:t xml:space="preserve">eurs et recherchez </w:t>
            </w:r>
            <w:r>
              <w:rPr>
                <w:lang w:val="fr-FR"/>
              </w:rPr>
              <w:t>«</w:t>
            </w:r>
            <w:r>
              <w:rPr>
                <w:lang w:val="fr-FR"/>
              </w:rPr>
              <w:t> chunklist </w:t>
            </w:r>
            <w:r>
              <w:rPr>
                <w:lang w:val="fr-FR"/>
              </w:rPr>
              <w:t>»</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046c31f6-aaf5-45e6-9766-d87b49639830</w:t>
            </w:r>
          </w:p>
        </w:tc>
        <w:tc>
          <w:tcPr>
            <w:tcW w:w="7407" w:type="dxa"/>
            <w:shd w:val="clear" w:color="auto" w:fill="F2F2F2" w:themeFill="background1" w:themeFillShade="F2"/>
          </w:tcPr>
          <w:p w:rsidR="00000000" w:rsidRDefault="00AC26C9">
            <w:pPr>
              <w:rPr>
                <w:noProof/>
              </w:rPr>
            </w:pPr>
            <w:r>
              <w:rPr>
                <w:noProof/>
              </w:rPr>
              <w:t>Select one of them and look at the preview tab.</w:t>
            </w:r>
          </w:p>
        </w:tc>
        <w:tc>
          <w:tcPr>
            <w:tcW w:w="7407" w:type="dxa"/>
          </w:tcPr>
          <w:p w:rsidR="00000000" w:rsidRDefault="00AC26C9">
            <w:pPr>
              <w:rPr>
                <w:lang w:val="fr-FR"/>
              </w:rPr>
            </w:pPr>
            <w:r>
              <w:rPr>
                <w:lang w:val="fr-FR"/>
              </w:rPr>
              <w:t>S</w:t>
            </w:r>
            <w:r>
              <w:rPr>
                <w:lang w:val="fr-FR"/>
              </w:rPr>
              <w:t>é</w:t>
            </w:r>
            <w:r>
              <w:rPr>
                <w:lang w:val="fr-FR"/>
              </w:rPr>
              <w:t>lectionnez l'un d'eux et regardez l'onglet Aper</w:t>
            </w:r>
            <w:r>
              <w:rPr>
                <w:lang w:val="fr-FR"/>
              </w:rPr>
              <w:t>ç</w:t>
            </w:r>
            <w:r>
              <w:rPr>
                <w:lang w:val="fr-FR"/>
              </w:rPr>
              <w:t>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f8e2725e-ad32-42bc-ba7c-c716c001ebe6</w:t>
            </w:r>
          </w:p>
        </w:tc>
        <w:tc>
          <w:tcPr>
            <w:tcW w:w="7407" w:type="dxa"/>
            <w:shd w:val="clear" w:color="auto" w:fill="F2F2F2" w:themeFill="background1" w:themeFillShade="F2"/>
          </w:tcPr>
          <w:p w:rsidR="00000000" w:rsidRDefault="00AC26C9">
            <w:pPr>
              <w:rPr>
                <w:noProof/>
              </w:rPr>
            </w:pPr>
            <w:r>
              <w:rPr>
                <w:noProof/>
              </w:rPr>
              <w:t>If you do not have Safari, you can ap</w:t>
            </w:r>
            <w:r>
              <w:rPr>
                <w:noProof/>
              </w:rPr>
              <w:t xml:space="preserve">ply the same process in another browser using the Akamai player in </w:t>
            </w:r>
            <w:r>
              <w:rPr>
                <w:rStyle w:val="mqInternal"/>
                <w:noProof/>
              </w:rPr>
              <w:t>[1}[2]{3]</w:t>
            </w:r>
            <w:r>
              <w:rPr>
                <w:noProof/>
              </w:rPr>
              <w:t>.</w:t>
            </w:r>
          </w:p>
        </w:tc>
        <w:tc>
          <w:tcPr>
            <w:tcW w:w="7407" w:type="dxa"/>
          </w:tcPr>
          <w:p w:rsidR="00000000" w:rsidRDefault="00AC26C9">
            <w:pPr>
              <w:rPr>
                <w:lang w:val="fr-FR"/>
              </w:rPr>
            </w:pPr>
            <w:r>
              <w:rPr>
                <w:lang w:val="fr-FR"/>
              </w:rPr>
              <w:t>Si vous n'avez pas Safari, vous pouvez appliquer le m</w:t>
            </w:r>
            <w:r>
              <w:rPr>
                <w:lang w:val="fr-FR"/>
              </w:rPr>
              <w:t>ê</w:t>
            </w:r>
            <w:r>
              <w:rPr>
                <w:lang w:val="fr-FR"/>
              </w:rPr>
              <w:t xml:space="preserve">me processus dans un autre navigateur en utilisant le lecteur Akamai dans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4672ceac-1e60-4b92-ae15-f9a29b4282</w:t>
            </w:r>
            <w:r>
              <w:rPr>
                <w:noProof/>
                <w:sz w:val="2"/>
              </w:rPr>
              <w:t>5c</w:t>
            </w:r>
          </w:p>
        </w:tc>
        <w:tc>
          <w:tcPr>
            <w:tcW w:w="7407" w:type="dxa"/>
            <w:shd w:val="clear" w:color="auto" w:fill="F2F2F2" w:themeFill="background1" w:themeFillShade="F2"/>
          </w:tcPr>
          <w:p w:rsidR="00000000" w:rsidRDefault="00AC26C9">
            <w:pPr>
              <w:rPr>
                <w:noProof/>
              </w:rPr>
            </w:pPr>
            <w:r>
              <w:rPr>
                <w:noProof/>
              </w:rPr>
              <w:t>Load the playlist in the Akamai Player, then open your browser network tab and search for the "chunklist".</w:t>
            </w:r>
          </w:p>
        </w:tc>
        <w:tc>
          <w:tcPr>
            <w:tcW w:w="7407" w:type="dxa"/>
          </w:tcPr>
          <w:p w:rsidR="00000000" w:rsidRDefault="00AC26C9">
            <w:pPr>
              <w:rPr>
                <w:lang w:val="fr-FR"/>
              </w:rPr>
            </w:pPr>
            <w:r>
              <w:rPr>
                <w:lang w:val="fr-FR"/>
              </w:rPr>
              <w:t>Chargez la playlist dans Akamai Player, puis ouvrez l'onglet r</w:t>
            </w:r>
            <w:r>
              <w:rPr>
                <w:lang w:val="fr-FR"/>
              </w:rPr>
              <w:t>é</w:t>
            </w:r>
            <w:r>
              <w:rPr>
                <w:lang w:val="fr-FR"/>
              </w:rPr>
              <w:t xml:space="preserve">seau de votre navigateur et recherchez le </w:t>
            </w:r>
            <w:r>
              <w:rPr>
                <w:lang w:val="fr-FR"/>
              </w:rPr>
              <w:t>«</w:t>
            </w:r>
            <w:r>
              <w:rPr>
                <w:lang w:val="fr-FR"/>
              </w:rPr>
              <w:t> chunklist </w:t>
            </w:r>
            <w:r>
              <w:rPr>
                <w:lang w:val="fr-FR"/>
              </w:rPr>
              <w:t>»</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914a7843-d3cd-432f-910e-248d21253bd8</w:t>
            </w:r>
          </w:p>
        </w:tc>
        <w:tc>
          <w:tcPr>
            <w:tcW w:w="7407" w:type="dxa"/>
            <w:shd w:val="clear" w:color="auto" w:fill="F2F2F2" w:themeFill="background1" w:themeFillShade="F2"/>
          </w:tcPr>
          <w:p w:rsidR="00000000" w:rsidRDefault="00AC26C9">
            <w:pPr>
              <w:rPr>
                <w:noProof/>
              </w:rPr>
            </w:pPr>
            <w:r>
              <w:rPr>
                <w:noProof/>
              </w:rPr>
              <w:t>If you have a proxy, as "Charles", it is the same principle.</w:t>
            </w:r>
          </w:p>
        </w:tc>
        <w:tc>
          <w:tcPr>
            <w:tcW w:w="7407" w:type="dxa"/>
          </w:tcPr>
          <w:p w:rsidR="00000000" w:rsidRDefault="00AC26C9">
            <w:pPr>
              <w:rPr>
                <w:lang w:val="fr-FR"/>
              </w:rPr>
            </w:pPr>
            <w:r>
              <w:rPr>
                <w:lang w:val="fr-FR"/>
              </w:rPr>
              <w:t xml:space="preserve">Si vous avez un mandataire, comme </w:t>
            </w:r>
            <w:r>
              <w:rPr>
                <w:lang w:val="fr-FR"/>
              </w:rPr>
              <w:t>«</w:t>
            </w:r>
            <w:r>
              <w:rPr>
                <w:lang w:val="fr-FR"/>
              </w:rPr>
              <w:t> Charles </w:t>
            </w:r>
            <w:r>
              <w:rPr>
                <w:lang w:val="fr-FR"/>
              </w:rPr>
              <w:t>»</w:t>
            </w:r>
            <w:r>
              <w:rPr>
                <w:lang w:val="fr-FR"/>
              </w:rPr>
              <w:t>, c'est le m</w:t>
            </w:r>
            <w:r>
              <w:rPr>
                <w:lang w:val="fr-FR"/>
              </w:rPr>
              <w:t>ê</w:t>
            </w:r>
            <w:r>
              <w:rPr>
                <w:lang w:val="fr-FR"/>
              </w:rPr>
              <w:t>me principe.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49011f30-b9a2-4d01-a184-e60b9c118307</w:t>
            </w:r>
          </w:p>
        </w:tc>
        <w:tc>
          <w:tcPr>
            <w:tcW w:w="7407" w:type="dxa"/>
            <w:shd w:val="clear" w:color="auto" w:fill="F2F2F2" w:themeFill="background1" w:themeFillShade="F2"/>
          </w:tcPr>
          <w:p w:rsidR="00000000" w:rsidRDefault="00AC26C9">
            <w:pPr>
              <w:rPr>
                <w:noProof/>
              </w:rPr>
            </w:pPr>
            <w:r>
              <w:rPr>
                <w:noProof/>
              </w:rPr>
              <w:t>Play one of the VOD playlists in the Safari o</w:t>
            </w:r>
            <w:r>
              <w:rPr>
                <w:noProof/>
              </w:rPr>
              <w:t>r Akamai HLS player, and then filter the results in your proxy to look at one of the chunklist returned.</w:t>
            </w:r>
          </w:p>
        </w:tc>
        <w:tc>
          <w:tcPr>
            <w:tcW w:w="7407" w:type="dxa"/>
          </w:tcPr>
          <w:p w:rsidR="00000000" w:rsidRDefault="00AC26C9">
            <w:pPr>
              <w:rPr>
                <w:lang w:val="fr-FR"/>
              </w:rPr>
            </w:pPr>
            <w:r>
              <w:rPr>
                <w:lang w:val="fr-FR"/>
              </w:rPr>
              <w:t>Jouez l'une des playlists VOD dans le lecteur Safari ou Akamai HLS, puis filtrez les r</w:t>
            </w:r>
            <w:r>
              <w:rPr>
                <w:lang w:val="fr-FR"/>
              </w:rPr>
              <w:t>é</w:t>
            </w:r>
            <w:r>
              <w:rPr>
                <w:lang w:val="fr-FR"/>
              </w:rPr>
              <w:t>sultats dans votre proxy pour regarder l'un des morceaux renvoy</w:t>
            </w:r>
            <w:r>
              <w:rPr>
                <w:lang w:val="fr-FR"/>
              </w:rPr>
              <w:t>é</w:t>
            </w:r>
            <w:r>
              <w:rPr>
                <w:lang w:val="fr-FR"/>
              </w:rPr>
              <w:t>s.</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live-api-rtmp-outputs.html</w:t>
            </w:r>
          </w:p>
          <w:p w:rsidR="00000000" w:rsidRDefault="00AC26C9">
            <w:pPr>
              <w:jc w:val="center"/>
              <w:rPr>
                <w:b/>
                <w:noProof/>
              </w:rPr>
            </w:pPr>
            <w:r>
              <w:rPr>
                <w:b/>
                <w:noProof/>
              </w:rPr>
              <w:t>MQ971010 0294e659-002a-4b14-ab5d-0d89be73279e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22b4f396-992e-4b61-bd4c-b07966a958a9</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1def9f74-5593-4a14-ae37-3a4fa045a435</w:t>
            </w:r>
          </w:p>
        </w:tc>
        <w:tc>
          <w:tcPr>
            <w:tcW w:w="7407" w:type="dxa"/>
            <w:shd w:val="clear" w:color="auto" w:fill="F2F2F2" w:themeFill="background1" w:themeFillShade="F2"/>
          </w:tcPr>
          <w:p w:rsidR="00000000" w:rsidRDefault="00AC26C9">
            <w:pPr>
              <w:rPr>
                <w:noProof/>
              </w:rPr>
            </w:pPr>
            <w:r>
              <w:rPr>
                <w:noProof/>
              </w:rPr>
              <w:t>'Live API:</w:t>
            </w:r>
          </w:p>
        </w:tc>
        <w:tc>
          <w:tcPr>
            <w:tcW w:w="7407" w:type="dxa"/>
          </w:tcPr>
          <w:p w:rsidR="00000000" w:rsidRDefault="00AC26C9">
            <w:pPr>
              <w:rPr>
                <w:lang w:val="fr-FR"/>
              </w:rPr>
            </w:pPr>
            <w:r>
              <w:rPr>
                <w:lang w:val="fr-FR"/>
              </w:rPr>
              <w:t>'API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7e7e3d58-6f9b-4961-b2e7-c0fd04f7054b</w:t>
            </w:r>
          </w:p>
        </w:tc>
        <w:tc>
          <w:tcPr>
            <w:tcW w:w="7407" w:type="dxa"/>
            <w:shd w:val="clear" w:color="auto" w:fill="F2F2F2" w:themeFill="background1" w:themeFillShade="F2"/>
          </w:tcPr>
          <w:p w:rsidR="00000000" w:rsidRDefault="00AC26C9">
            <w:pPr>
              <w:rPr>
                <w:noProof/>
              </w:rPr>
            </w:pPr>
            <w:r>
              <w:rPr>
                <w:noProof/>
              </w:rPr>
              <w:t>RTMP Outputs' description:</w:t>
            </w:r>
          </w:p>
        </w:tc>
        <w:tc>
          <w:tcPr>
            <w:tcW w:w="7407" w:type="dxa"/>
          </w:tcPr>
          <w:p w:rsidR="00000000" w:rsidRDefault="00AC26C9">
            <w:pPr>
              <w:rPr>
                <w:lang w:val="fr-FR"/>
              </w:rPr>
            </w:pPr>
            <w:r>
              <w:rPr>
                <w:lang w:val="fr-FR"/>
              </w:rPr>
              <w:t>Description des sorties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1b0b1935-1fea-4aaf-8d4b-a257c0b53ecb</w:t>
            </w:r>
          </w:p>
        </w:tc>
        <w:tc>
          <w:tcPr>
            <w:tcW w:w="7407" w:type="dxa"/>
            <w:shd w:val="clear" w:color="auto" w:fill="F2F2F2" w:themeFill="background1" w:themeFillShade="F2"/>
          </w:tcPr>
          <w:p w:rsidR="00000000" w:rsidRDefault="00AC26C9">
            <w:pPr>
              <w:rPr>
                <w:noProof/>
              </w:rPr>
            </w:pPr>
            <w:r>
              <w:rPr>
                <w:noProof/>
              </w:rPr>
              <w:t>'This topic explains how you can output RTMP using the Live API.</w:t>
            </w:r>
          </w:p>
        </w:tc>
        <w:tc>
          <w:tcPr>
            <w:tcW w:w="7407" w:type="dxa"/>
          </w:tcPr>
          <w:p w:rsidR="00000000" w:rsidRDefault="00AC26C9">
            <w:pPr>
              <w:rPr>
                <w:lang w:val="fr-FR"/>
              </w:rPr>
            </w:pPr>
            <w:r>
              <w:rPr>
                <w:lang w:val="fr-FR"/>
              </w:rPr>
              <w:t>'Cette rubrique explique comment vous pouvez g</w:t>
            </w:r>
            <w:r>
              <w:rPr>
                <w:lang w:val="fr-FR"/>
              </w:rPr>
              <w:t>é</w:t>
            </w:r>
            <w:r>
              <w:rPr>
                <w:lang w:val="fr-FR"/>
              </w:rPr>
              <w:t>n</w:t>
            </w:r>
            <w:r>
              <w:rPr>
                <w:lang w:val="fr-FR"/>
              </w:rPr>
              <w:t>é</w:t>
            </w:r>
            <w:r>
              <w:rPr>
                <w:lang w:val="fr-FR"/>
              </w:rPr>
              <w:t xml:space="preserve">rer RTMP </w:t>
            </w:r>
            <w:r>
              <w:rPr>
                <w:lang w:val="fr-FR"/>
              </w:rPr>
              <w:t>à</w:t>
            </w:r>
            <w:r>
              <w:rPr>
                <w:lang w:val="fr-FR"/>
              </w:rPr>
              <w:t xml:space="preserve"> l'aide de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faf7c352-c5a4-47c5-a927-b24abfe2230b</w:t>
            </w:r>
          </w:p>
        </w:tc>
        <w:tc>
          <w:tcPr>
            <w:tcW w:w="7407" w:type="dxa"/>
            <w:shd w:val="clear" w:color="auto" w:fill="F2F2F2" w:themeFill="background1" w:themeFillShade="F2"/>
          </w:tcPr>
          <w:p w:rsidR="00000000" w:rsidRDefault="00AC26C9">
            <w:pPr>
              <w:rPr>
                <w:noProof/>
              </w:rPr>
            </w:pPr>
            <w:r>
              <w:rPr>
                <w:noProof/>
              </w:rPr>
              <w:t>RTMP outputs are useful when you will be streaming to a platform that does not support HLS live streams.' parent:</w:t>
            </w:r>
          </w:p>
        </w:tc>
        <w:tc>
          <w:tcPr>
            <w:tcW w:w="7407" w:type="dxa"/>
          </w:tcPr>
          <w:p w:rsidR="00000000" w:rsidRDefault="00AC26C9">
            <w:pPr>
              <w:rPr>
                <w:lang w:val="fr-FR"/>
              </w:rPr>
            </w:pPr>
            <w:r>
              <w:rPr>
                <w:lang w:val="fr-FR"/>
              </w:rPr>
              <w:t>Les sorties RTMP sont utiles lorsque vous diffusez sur une plate-forme qui ne prend pas en charge les flu</w:t>
            </w:r>
            <w:r>
              <w:rPr>
                <w:lang w:val="fr-FR"/>
              </w:rPr>
              <w:t>x en direct HLS.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423f005f-f09a-4da2-ba87-22185082ecdd</w:t>
            </w:r>
          </w:p>
        </w:tc>
        <w:tc>
          <w:tcPr>
            <w:tcW w:w="7407" w:type="dxa"/>
            <w:shd w:val="clear" w:color="auto" w:fill="F2F2F2" w:themeFill="background1" w:themeFillShade="F2"/>
          </w:tcPr>
          <w:p w:rsidR="00000000" w:rsidRDefault="00AC26C9">
            <w:pPr>
              <w:rPr>
                <w:noProof/>
              </w:rPr>
            </w:pPr>
            <w:r>
              <w:rPr>
                <w:noProof/>
              </w:rPr>
              <w:t>Guides grandparent:</w:t>
            </w:r>
          </w:p>
        </w:tc>
        <w:tc>
          <w:tcPr>
            <w:tcW w:w="7407" w:type="dxa"/>
          </w:tcPr>
          <w:p w:rsidR="00000000" w:rsidRDefault="00AC26C9">
            <w:pPr>
              <w:rPr>
                <w:lang w:val="fr-FR"/>
              </w:rPr>
            </w:pPr>
            <w:r>
              <w:rPr>
                <w:lang w:val="fr-FR"/>
              </w:rPr>
              <w:t>Guides grands-parents: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35aa810b-30a8-4267-ad7c-9d663ca1697a</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e926843a-41fd-4e31-8734-665c667cf721</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1a79e5fd-e273-4342-b179-37c101660a73</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f183e6a0-6ea2-4519-bfa4-276cba54cfd6</w:t>
            </w:r>
          </w:p>
        </w:tc>
        <w:tc>
          <w:tcPr>
            <w:tcW w:w="7407" w:type="dxa"/>
            <w:shd w:val="clear" w:color="auto" w:fill="F2F2F2" w:themeFill="background1" w:themeFillShade="F2"/>
          </w:tcPr>
          <w:p w:rsidR="00000000" w:rsidRDefault="00AC26C9">
            <w:pPr>
              <w:rPr>
                <w:noProof/>
              </w:rPr>
            </w:pPr>
            <w:r>
              <w:rPr>
                <w:noProof/>
              </w:rPr>
              <w:t>General information</w:t>
            </w:r>
          </w:p>
        </w:tc>
        <w:tc>
          <w:tcPr>
            <w:tcW w:w="7407" w:type="dxa"/>
          </w:tcPr>
          <w:p w:rsidR="00000000" w:rsidRDefault="00AC26C9">
            <w:pPr>
              <w:rPr>
                <w:lang w:val="fr-FR"/>
              </w:rPr>
            </w:pPr>
            <w:r>
              <w:rPr>
                <w:lang w:val="fr-FR"/>
              </w:rPr>
              <w:t>Informations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e929e8d9-f87f-4ca4-9410-7264c9b9b6ac</w:t>
            </w:r>
          </w:p>
        </w:tc>
        <w:tc>
          <w:tcPr>
            <w:tcW w:w="7407" w:type="dxa"/>
            <w:shd w:val="clear" w:color="auto" w:fill="F2F2F2" w:themeFill="background1" w:themeFillShade="F2"/>
          </w:tcPr>
          <w:p w:rsidR="00000000" w:rsidRDefault="00AC26C9">
            <w:pPr>
              <w:rPr>
                <w:noProof/>
              </w:rPr>
            </w:pPr>
            <w:r>
              <w:rPr>
                <w:noProof/>
              </w:rPr>
              <w:t>To use RTMP outputs, please be aware of the following</w:t>
            </w:r>
          </w:p>
        </w:tc>
        <w:tc>
          <w:tcPr>
            <w:tcW w:w="7407" w:type="dxa"/>
          </w:tcPr>
          <w:p w:rsidR="00000000" w:rsidRDefault="00AC26C9">
            <w:pPr>
              <w:rPr>
                <w:lang w:val="fr-FR"/>
              </w:rPr>
            </w:pPr>
            <w:r>
              <w:rPr>
                <w:lang w:val="fr-FR"/>
              </w:rPr>
              <w:t>Pour utiliser les sorties RTMP, veuillez prendre connaissance 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0e343597-3058-4129-802f-d13540029c28</w:t>
            </w:r>
          </w:p>
        </w:tc>
        <w:tc>
          <w:tcPr>
            <w:tcW w:w="7407" w:type="dxa"/>
            <w:shd w:val="clear" w:color="auto" w:fill="F2F2F2" w:themeFill="background1" w:themeFillShade="F2"/>
          </w:tcPr>
          <w:p w:rsidR="00000000" w:rsidRDefault="00AC26C9">
            <w:pPr>
              <w:rPr>
                <w:noProof/>
              </w:rPr>
            </w:pPr>
            <w:r>
              <w:rPr>
                <w:noProof/>
              </w:rPr>
              <w:t xml:space="preserve">You must have purchased </w:t>
            </w:r>
            <w:r>
              <w:rPr>
                <w:rStyle w:val="mqInternal"/>
                <w:noProof/>
              </w:rPr>
              <w:t>[1}</w:t>
            </w:r>
            <w:r>
              <w:rPr>
                <w:noProof/>
              </w:rPr>
              <w:t>event hours</w:t>
            </w:r>
            <w:r>
              <w:rPr>
                <w:rStyle w:val="mqInternal"/>
                <w:noProof/>
              </w:rPr>
              <w:t>{2]</w:t>
            </w:r>
            <w:r>
              <w:rPr>
                <w:noProof/>
              </w:rPr>
              <w:t>, or any Digital Marketing package</w:t>
            </w:r>
          </w:p>
        </w:tc>
        <w:tc>
          <w:tcPr>
            <w:tcW w:w="7407" w:type="dxa"/>
          </w:tcPr>
          <w:p w:rsidR="00000000" w:rsidRDefault="00AC26C9">
            <w:pPr>
              <w:rPr>
                <w:lang w:val="fr-FR"/>
              </w:rPr>
            </w:pPr>
            <w:r>
              <w:rPr>
                <w:lang w:val="fr-FR"/>
              </w:rPr>
              <w:t>Vous devez avoir a</w:t>
            </w:r>
            <w:r>
              <w:rPr>
                <w:lang w:val="fr-FR"/>
              </w:rPr>
              <w:t>chet</w:t>
            </w:r>
            <w:r>
              <w:rPr>
                <w:lang w:val="fr-FR"/>
              </w:rPr>
              <w:t>é</w:t>
            </w:r>
            <w:r>
              <w:rPr>
                <w:lang w:val="fr-FR"/>
              </w:rPr>
              <w:t xml:space="preserve"> des </w:t>
            </w:r>
            <w:r>
              <w:rPr>
                <w:rStyle w:val="mqInternal"/>
                <w:noProof/>
                <w:lang w:val="fr-FR"/>
              </w:rPr>
              <w:t>[1}</w:t>
            </w:r>
            <w:r>
              <w:rPr>
                <w:lang w:val="fr-FR"/>
              </w:rPr>
              <w:t>heures d'</w:t>
            </w:r>
            <w:r>
              <w:rPr>
                <w:lang w:val="fr-FR"/>
              </w:rPr>
              <w:t>é</w:t>
            </w:r>
            <w:r>
              <w:rPr>
                <w:lang w:val="fr-FR"/>
              </w:rPr>
              <w:t>v</w:t>
            </w:r>
            <w:r>
              <w:rPr>
                <w:lang w:val="fr-FR"/>
              </w:rPr>
              <w:t>é</w:t>
            </w:r>
            <w:r>
              <w:rPr>
                <w:lang w:val="fr-FR"/>
              </w:rPr>
              <w:t>nement</w:t>
            </w:r>
            <w:r>
              <w:rPr>
                <w:rStyle w:val="mqInternal"/>
                <w:noProof/>
                <w:lang w:val="fr-FR"/>
              </w:rPr>
              <w:t>{2]</w:t>
            </w:r>
            <w:r>
              <w:rPr>
                <w:lang w:val="fr-FR"/>
              </w:rPr>
              <w:t xml:space="preserve"> ou tout forfait Marketing num</w:t>
            </w:r>
            <w:r>
              <w:rPr>
                <w:lang w:val="fr-FR"/>
              </w:rPr>
              <w:t>é</w:t>
            </w:r>
            <w:r>
              <w:rPr>
                <w:lang w:val="fr-FR"/>
              </w:rPr>
              <w:t>rique</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13 </w:t>
            </w:r>
            <w:r>
              <w:rPr>
                <w:noProof/>
                <w:sz w:val="16"/>
              </w:rPr>
              <w:br/>
            </w:r>
            <w:r>
              <w:rPr>
                <w:noProof/>
                <w:sz w:val="2"/>
              </w:rPr>
              <w:t>46df0693-2ef0-410b-a6d3-f4ecfc9c09bc</w:t>
            </w:r>
          </w:p>
        </w:tc>
        <w:tc>
          <w:tcPr>
            <w:tcW w:w="7407" w:type="dxa"/>
            <w:shd w:val="clear" w:color="auto" w:fill="F2F2F2" w:themeFill="background1" w:themeFillShade="F2"/>
          </w:tcPr>
          <w:p w:rsidR="00000000" w:rsidRDefault="00AC26C9">
            <w:pPr>
              <w:rPr>
                <w:noProof/>
              </w:rPr>
            </w:pPr>
            <w:r>
              <w:rPr>
                <w:noProof/>
              </w:rPr>
              <w:t>RTMP output hours will be billed against event hours</w:t>
            </w:r>
          </w:p>
        </w:tc>
        <w:tc>
          <w:tcPr>
            <w:tcW w:w="7407" w:type="dxa"/>
          </w:tcPr>
          <w:p w:rsidR="00000000" w:rsidRDefault="00AC26C9">
            <w:pPr>
              <w:rPr>
                <w:lang w:val="fr-FR"/>
              </w:rPr>
            </w:pPr>
            <w:r>
              <w:rPr>
                <w:lang w:val="fr-FR"/>
              </w:rPr>
              <w:t>Les heures de sortie RTMP seront factur</w:t>
            </w:r>
            <w:r>
              <w:rPr>
                <w:lang w:val="fr-FR"/>
              </w:rPr>
              <w:t>é</w:t>
            </w:r>
            <w:r>
              <w:rPr>
                <w:lang w:val="fr-FR"/>
              </w:rPr>
              <w:t>es en fonction des heures d'</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fcbecd45-efc1-437d-b9c6-99ec02817bc9</w:t>
            </w:r>
          </w:p>
        </w:tc>
        <w:tc>
          <w:tcPr>
            <w:tcW w:w="7407" w:type="dxa"/>
            <w:shd w:val="clear" w:color="auto" w:fill="F2F2F2" w:themeFill="background1" w:themeFillShade="F2"/>
          </w:tcPr>
          <w:p w:rsidR="00000000" w:rsidRDefault="00AC26C9">
            <w:pPr>
              <w:rPr>
                <w:noProof/>
              </w:rPr>
            </w:pPr>
            <w:r>
              <w:rPr>
                <w:noProof/>
              </w:rPr>
              <w:t>They are limited to 5 outputs per live job</w:t>
            </w:r>
          </w:p>
        </w:tc>
        <w:tc>
          <w:tcPr>
            <w:tcW w:w="7407" w:type="dxa"/>
          </w:tcPr>
          <w:p w:rsidR="00000000" w:rsidRDefault="00AC26C9">
            <w:pPr>
              <w:rPr>
                <w:lang w:val="fr-FR"/>
              </w:rPr>
            </w:pPr>
            <w:r>
              <w:rPr>
                <w:lang w:val="fr-FR"/>
              </w:rPr>
              <w:t>Ils sont limit</w:t>
            </w:r>
            <w:r>
              <w:rPr>
                <w:lang w:val="fr-FR"/>
              </w:rPr>
              <w:t>é</w:t>
            </w:r>
            <w:r>
              <w:rPr>
                <w:lang w:val="fr-FR"/>
              </w:rPr>
              <w:t xml:space="preserve">s </w:t>
            </w:r>
            <w:r>
              <w:rPr>
                <w:lang w:val="fr-FR"/>
              </w:rPr>
              <w:t>à</w:t>
            </w:r>
            <w:r>
              <w:rPr>
                <w:lang w:val="fr-FR"/>
              </w:rPr>
              <w:t xml:space="preserve"> 5 sorties par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9e836fa6-9737-4f06-a13b-d20e6a04fdef</w:t>
            </w:r>
          </w:p>
        </w:tc>
        <w:tc>
          <w:tcPr>
            <w:tcW w:w="7407" w:type="dxa"/>
            <w:shd w:val="clear" w:color="auto" w:fill="F2F2F2" w:themeFill="background1" w:themeFillShade="F2"/>
          </w:tcPr>
          <w:p w:rsidR="00000000" w:rsidRDefault="00AC26C9">
            <w:pPr>
              <w:rPr>
                <w:noProof/>
              </w:rPr>
            </w:pPr>
            <w:r>
              <w:rPr>
                <w:noProof/>
              </w:rPr>
              <w:t xml:space="preserve">You can define a </w:t>
            </w:r>
            <w:r>
              <w:rPr>
                <w:rStyle w:val="mqInternal"/>
                <w:noProof/>
              </w:rPr>
              <w:t>[1}[2]{3]</w:t>
            </w:r>
            <w:r>
              <w:rPr>
                <w:noProof/>
              </w:rPr>
              <w:t xml:space="preserve"> where the label can choose one of the outpu</w:t>
            </w:r>
            <w:r>
              <w:rPr>
                <w:noProof/>
              </w:rPr>
              <w:t>t renditions selected for the stream.</w:t>
            </w:r>
          </w:p>
        </w:tc>
        <w:tc>
          <w:tcPr>
            <w:tcW w:w="7407" w:type="dxa"/>
          </w:tcPr>
          <w:p w:rsidR="00000000" w:rsidRDefault="00AC26C9">
            <w:pPr>
              <w:rPr>
                <w:lang w:val="fr-FR"/>
              </w:rPr>
            </w:pPr>
            <w:r>
              <w:rPr>
                <w:lang w:val="fr-FR"/>
              </w:rPr>
              <w:t>Vous pouvez d</w:t>
            </w:r>
            <w:r>
              <w:rPr>
                <w:lang w:val="fr-FR"/>
              </w:rPr>
              <w:t>é</w:t>
            </w:r>
            <w:r>
              <w:rPr>
                <w:lang w:val="fr-FR"/>
              </w:rPr>
              <w:t xml:space="preserve">finir une option </w:t>
            </w:r>
            <w:r>
              <w:rPr>
                <w:rStyle w:val="mqInternal"/>
                <w:noProof/>
                <w:lang w:val="fr-FR"/>
              </w:rPr>
              <w:t>[1}[2]{3]</w:t>
            </w:r>
            <w:r>
              <w:rPr>
                <w:lang w:val="fr-FR"/>
              </w:rPr>
              <w:t xml:space="preserve"> o</w:t>
            </w:r>
            <w:r>
              <w:rPr>
                <w:lang w:val="fr-FR"/>
              </w:rPr>
              <w:t>ù</w:t>
            </w:r>
            <w:r>
              <w:rPr>
                <w:lang w:val="fr-FR"/>
              </w:rPr>
              <w:t xml:space="preserve"> l'</w:t>
            </w:r>
            <w:r>
              <w:rPr>
                <w:lang w:val="fr-FR"/>
              </w:rPr>
              <w:t>é</w:t>
            </w:r>
            <w:r>
              <w:rPr>
                <w:lang w:val="fr-FR"/>
              </w:rPr>
              <w:t>tiquette peut choisir l'un des formats associ</w:t>
            </w:r>
            <w:r>
              <w:rPr>
                <w:lang w:val="fr-FR"/>
              </w:rPr>
              <w:t>é</w:t>
            </w:r>
            <w:r>
              <w:rPr>
                <w:lang w:val="fr-FR"/>
              </w:rPr>
              <w:t>s en sortie s</w:t>
            </w:r>
            <w:r>
              <w:rPr>
                <w:lang w:val="fr-FR"/>
              </w:rPr>
              <w:t>é</w:t>
            </w:r>
            <w:r>
              <w:rPr>
                <w:lang w:val="fr-FR"/>
              </w:rPr>
              <w:t>lectionn</w:t>
            </w:r>
            <w:r>
              <w:rPr>
                <w:lang w:val="fr-FR"/>
              </w:rPr>
              <w:t>é</w:t>
            </w:r>
            <w:r>
              <w:rPr>
                <w:lang w:val="fr-FR"/>
              </w:rPr>
              <w:t>s pour le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ece1cf2c-563f-404e-97b0-f97578abdab1</w:t>
            </w:r>
          </w:p>
        </w:tc>
        <w:tc>
          <w:tcPr>
            <w:tcW w:w="7407" w:type="dxa"/>
            <w:shd w:val="clear" w:color="auto" w:fill="F2F2F2" w:themeFill="background1" w:themeFillShade="F2"/>
          </w:tcPr>
          <w:p w:rsidR="00000000" w:rsidRDefault="00AC26C9">
            <w:pPr>
              <w:rPr>
                <w:noProof/>
              </w:rPr>
            </w:pPr>
            <w:r>
              <w:rPr>
                <w:noProof/>
              </w:rPr>
              <w:t xml:space="preserve">If the </w:t>
            </w:r>
            <w:r>
              <w:rPr>
                <w:rStyle w:val="mqInternal"/>
                <w:noProof/>
              </w:rPr>
              <w:t>[1}[2]{3]</w:t>
            </w:r>
            <w:r>
              <w:rPr>
                <w:noProof/>
              </w:rPr>
              <w:t xml:space="preserve"> is not set then the output </w:t>
            </w:r>
            <w:r>
              <w:rPr>
                <w:noProof/>
              </w:rPr>
              <w:t>will default to the input source.</w:t>
            </w:r>
          </w:p>
        </w:tc>
        <w:tc>
          <w:tcPr>
            <w:tcW w:w="7407" w:type="dxa"/>
          </w:tcPr>
          <w:p w:rsidR="00000000" w:rsidRDefault="00AC26C9">
            <w:pPr>
              <w:rPr>
                <w:lang w:val="fr-FR"/>
              </w:rPr>
            </w:pPr>
            <w:r>
              <w:rPr>
                <w:lang w:val="fr-FR"/>
              </w:rPr>
              <w:t xml:space="preserve">Si le n' </w:t>
            </w:r>
            <w:r>
              <w:rPr>
                <w:rStyle w:val="mqInternal"/>
                <w:noProof/>
                <w:lang w:val="fr-FR"/>
              </w:rPr>
              <w:t>[1}[2]{3]</w:t>
            </w:r>
            <w:r>
              <w:rPr>
                <w:lang w:val="fr-FR"/>
              </w:rPr>
              <w:t xml:space="preserve"> est pas d</w:t>
            </w:r>
            <w:r>
              <w:rPr>
                <w:lang w:val="fr-FR"/>
              </w:rPr>
              <w:t>é</w:t>
            </w:r>
            <w:r>
              <w:rPr>
                <w:lang w:val="fr-FR"/>
              </w:rPr>
              <w:t>fini, la sortie sera par d</w:t>
            </w:r>
            <w:r>
              <w:rPr>
                <w:lang w:val="fr-FR"/>
              </w:rPr>
              <w:t>é</w:t>
            </w:r>
            <w:r>
              <w:rPr>
                <w:lang w:val="fr-FR"/>
              </w:rPr>
              <w:t xml:space="preserve">faut </w:t>
            </w:r>
            <w:r>
              <w:rPr>
                <w:lang w:val="fr-FR"/>
              </w:rPr>
              <w:t>à</w:t>
            </w:r>
            <w:r>
              <w:rPr>
                <w:lang w:val="fr-FR"/>
              </w:rPr>
              <w:t xml:space="preserve"> la source d'entr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c979cd23-80c8-4d95-99e6-69e3d0f951ca</w:t>
            </w:r>
          </w:p>
        </w:tc>
        <w:tc>
          <w:tcPr>
            <w:tcW w:w="7407" w:type="dxa"/>
            <w:shd w:val="clear" w:color="auto" w:fill="F2F2F2" w:themeFill="background1" w:themeFillShade="F2"/>
          </w:tcPr>
          <w:p w:rsidR="00000000" w:rsidRDefault="00AC26C9">
            <w:pPr>
              <w:rPr>
                <w:noProof/>
              </w:rPr>
            </w:pPr>
            <w:r>
              <w:rPr>
                <w:noProof/>
              </w:rPr>
              <w:t>They can be used with standard jobs and recurring events (SEP).</w:t>
            </w:r>
          </w:p>
        </w:tc>
        <w:tc>
          <w:tcPr>
            <w:tcW w:w="7407" w:type="dxa"/>
          </w:tcPr>
          <w:p w:rsidR="00000000" w:rsidRDefault="00AC26C9">
            <w:pPr>
              <w:rPr>
                <w:lang w:val="fr-FR"/>
              </w:rPr>
            </w:pPr>
            <w:r>
              <w:rPr>
                <w:lang w:val="fr-FR"/>
              </w:rPr>
              <w:t xml:space="preserve">Ils peuvent </w:t>
            </w:r>
            <w:r>
              <w:rPr>
                <w:lang w:val="fr-FR"/>
              </w:rPr>
              <w:t>ê</w:t>
            </w:r>
            <w:r>
              <w:rPr>
                <w:lang w:val="fr-FR"/>
              </w:rPr>
              <w:t>tre utilis</w:t>
            </w:r>
            <w:r>
              <w:rPr>
                <w:lang w:val="fr-FR"/>
              </w:rPr>
              <w:t>é</w:t>
            </w:r>
            <w:r>
              <w:rPr>
                <w:lang w:val="fr-FR"/>
              </w:rPr>
              <w:t>s avec de</w:t>
            </w:r>
            <w:r>
              <w:rPr>
                <w:lang w:val="fr-FR"/>
              </w:rPr>
              <w:t>s t</w:t>
            </w:r>
            <w:r>
              <w:rPr>
                <w:lang w:val="fr-FR"/>
              </w:rPr>
              <w:t>â</w:t>
            </w:r>
            <w:r>
              <w:rPr>
                <w:lang w:val="fr-FR"/>
              </w:rPr>
              <w:t xml:space="preserve">ches standard et des </w:t>
            </w:r>
            <w:r>
              <w:rPr>
                <w:lang w:val="fr-FR"/>
              </w:rPr>
              <w:t>é</w:t>
            </w:r>
            <w:r>
              <w:rPr>
                <w:lang w:val="fr-FR"/>
              </w:rPr>
              <w:t>v</w:t>
            </w:r>
            <w:r>
              <w:rPr>
                <w:lang w:val="fr-FR"/>
              </w:rPr>
              <w:t>é</w:t>
            </w:r>
            <w:r>
              <w:rPr>
                <w:lang w:val="fr-FR"/>
              </w:rPr>
              <w:t>nements r</w:t>
            </w:r>
            <w:r>
              <w:rPr>
                <w:lang w:val="fr-FR"/>
              </w:rPr>
              <w:t>é</w:t>
            </w:r>
            <w:r>
              <w:rPr>
                <w:lang w:val="fr-FR"/>
              </w:rPr>
              <w:t>currents (SEP).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0a4b2ddd-37a2-4717-bb98-4a263beb6bb1</w:t>
            </w:r>
          </w:p>
        </w:tc>
        <w:tc>
          <w:tcPr>
            <w:tcW w:w="7407" w:type="dxa"/>
            <w:shd w:val="clear" w:color="auto" w:fill="F2F2F2" w:themeFill="background1" w:themeFillShade="F2"/>
          </w:tcPr>
          <w:p w:rsidR="00000000" w:rsidRDefault="00AC26C9">
            <w:pPr>
              <w:rPr>
                <w:noProof/>
              </w:rPr>
            </w:pPr>
            <w:r>
              <w:rPr>
                <w:noProof/>
              </w:rPr>
              <w:t>They can be used for events or 24/7 streams.</w:t>
            </w:r>
          </w:p>
        </w:tc>
        <w:tc>
          <w:tcPr>
            <w:tcW w:w="7407" w:type="dxa"/>
          </w:tcPr>
          <w:p w:rsidR="00000000" w:rsidRDefault="00AC26C9">
            <w:pPr>
              <w:rPr>
                <w:lang w:val="fr-FR"/>
              </w:rPr>
            </w:pPr>
            <w:r>
              <w:rPr>
                <w:lang w:val="fr-FR"/>
              </w:rPr>
              <w:t xml:space="preserve">Ils peuvent </w:t>
            </w:r>
            <w:r>
              <w:rPr>
                <w:lang w:val="fr-FR"/>
              </w:rPr>
              <w:t>ê</w:t>
            </w:r>
            <w:r>
              <w:rPr>
                <w:lang w:val="fr-FR"/>
              </w:rPr>
              <w:t>tre utilis</w:t>
            </w:r>
            <w:r>
              <w:rPr>
                <w:lang w:val="fr-FR"/>
              </w:rPr>
              <w:t>é</w:t>
            </w:r>
            <w:r>
              <w:rPr>
                <w:lang w:val="fr-FR"/>
              </w:rPr>
              <w:t xml:space="preserve">s pour des </w:t>
            </w:r>
            <w:r>
              <w:rPr>
                <w:lang w:val="fr-FR"/>
              </w:rPr>
              <w:t>é</w:t>
            </w:r>
            <w:r>
              <w:rPr>
                <w:lang w:val="fr-FR"/>
              </w:rPr>
              <w:t>v</w:t>
            </w:r>
            <w:r>
              <w:rPr>
                <w:lang w:val="fr-FR"/>
              </w:rPr>
              <w:t>é</w:t>
            </w:r>
            <w:r>
              <w:rPr>
                <w:lang w:val="fr-FR"/>
              </w:rPr>
              <w:t>nements ou des flux 24/7.</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c059a0b7-db7e-4dd3-ac67-f47ad39a21ff</w:t>
            </w:r>
          </w:p>
        </w:tc>
        <w:tc>
          <w:tcPr>
            <w:tcW w:w="7407" w:type="dxa"/>
            <w:shd w:val="clear" w:color="auto" w:fill="F2F2F2" w:themeFill="background1" w:themeFillShade="F2"/>
          </w:tcPr>
          <w:p w:rsidR="00000000" w:rsidRDefault="00AC26C9">
            <w:pPr>
              <w:rPr>
                <w:noProof/>
              </w:rPr>
            </w:pPr>
            <w:r>
              <w:rPr>
                <w:noProof/>
              </w:rPr>
              <w:t xml:space="preserve">They can </w:t>
            </w:r>
            <w:r>
              <w:rPr>
                <w:noProof/>
              </w:rPr>
              <w:t>be started and stopped independently from any live stream.</w:t>
            </w:r>
          </w:p>
        </w:tc>
        <w:tc>
          <w:tcPr>
            <w:tcW w:w="7407" w:type="dxa"/>
          </w:tcPr>
          <w:p w:rsidR="00000000" w:rsidRDefault="00AC26C9">
            <w:pPr>
              <w:rPr>
                <w:lang w:val="fr-FR"/>
              </w:rPr>
            </w:pPr>
            <w:r>
              <w:rPr>
                <w:lang w:val="fr-FR"/>
              </w:rPr>
              <w:t xml:space="preserve">Ils peuvent </w:t>
            </w:r>
            <w:r>
              <w:rPr>
                <w:lang w:val="fr-FR"/>
              </w:rPr>
              <w:t>ê</w:t>
            </w:r>
            <w:r>
              <w:rPr>
                <w:lang w:val="fr-FR"/>
              </w:rPr>
              <w:t>tre d</w:t>
            </w:r>
            <w:r>
              <w:rPr>
                <w:lang w:val="fr-FR"/>
              </w:rPr>
              <w:t>é</w:t>
            </w:r>
            <w:r>
              <w:rPr>
                <w:lang w:val="fr-FR"/>
              </w:rPr>
              <w:t>marr</w:t>
            </w:r>
            <w:r>
              <w:rPr>
                <w:lang w:val="fr-FR"/>
              </w:rPr>
              <w:t>é</w:t>
            </w:r>
            <w:r>
              <w:rPr>
                <w:lang w:val="fr-FR"/>
              </w:rPr>
              <w:t>s et arr</w:t>
            </w:r>
            <w:r>
              <w:rPr>
                <w:lang w:val="fr-FR"/>
              </w:rPr>
              <w:t>ê</w:t>
            </w:r>
            <w:r>
              <w:rPr>
                <w:lang w:val="fr-FR"/>
              </w:rPr>
              <w:t>t</w:t>
            </w:r>
            <w:r>
              <w:rPr>
                <w:lang w:val="fr-FR"/>
              </w:rPr>
              <w:t>é</w:t>
            </w:r>
            <w:r>
              <w:rPr>
                <w:lang w:val="fr-FR"/>
              </w:rPr>
              <w:t>s ind</w:t>
            </w:r>
            <w:r>
              <w:rPr>
                <w:lang w:val="fr-FR"/>
              </w:rPr>
              <w:t>é</w:t>
            </w:r>
            <w:r>
              <w:rPr>
                <w:lang w:val="fr-FR"/>
              </w:rPr>
              <w:t>pendamment de n'importe quel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f497e53a-6f88-4187-a627-ca97c42a5d41</w:t>
            </w:r>
          </w:p>
        </w:tc>
        <w:tc>
          <w:tcPr>
            <w:tcW w:w="7407" w:type="dxa"/>
            <w:shd w:val="clear" w:color="auto" w:fill="F2F2F2" w:themeFill="background1" w:themeFillShade="F2"/>
          </w:tcPr>
          <w:p w:rsidR="00000000" w:rsidRDefault="00AC26C9">
            <w:pPr>
              <w:rPr>
                <w:noProof/>
              </w:rPr>
            </w:pPr>
            <w:r>
              <w:rPr>
                <w:noProof/>
              </w:rPr>
              <w:t>For SEP jobs that were created before the RTMP output feature was implemented, the feature will not work entirely: on the API it will show a failure even though the RTMP output is actually created.</w:t>
            </w:r>
          </w:p>
        </w:tc>
        <w:tc>
          <w:tcPr>
            <w:tcW w:w="7407" w:type="dxa"/>
          </w:tcPr>
          <w:p w:rsidR="00000000" w:rsidRDefault="00AC26C9">
            <w:pPr>
              <w:rPr>
                <w:lang w:val="fr-FR"/>
              </w:rPr>
            </w:pPr>
            <w:r>
              <w:rPr>
                <w:lang w:val="fr-FR"/>
              </w:rPr>
              <w:t xml:space="preserve">Pour les travaux SEP qui ont </w:t>
            </w:r>
            <w:r>
              <w:rPr>
                <w:lang w:val="fr-FR"/>
              </w:rPr>
              <w:t>é</w:t>
            </w:r>
            <w:r>
              <w:rPr>
                <w:lang w:val="fr-FR"/>
              </w:rPr>
              <w:t>t</w:t>
            </w:r>
            <w:r>
              <w:rPr>
                <w:lang w:val="fr-FR"/>
              </w:rPr>
              <w:t>é</w:t>
            </w:r>
            <w:r>
              <w:rPr>
                <w:lang w:val="fr-FR"/>
              </w:rPr>
              <w:t xml:space="preserve"> cr</w:t>
            </w:r>
            <w:r>
              <w:rPr>
                <w:lang w:val="fr-FR"/>
              </w:rPr>
              <w:t>éé</w:t>
            </w:r>
            <w:r>
              <w:rPr>
                <w:lang w:val="fr-FR"/>
              </w:rPr>
              <w:t>s avant l'impl</w:t>
            </w:r>
            <w:r>
              <w:rPr>
                <w:lang w:val="fr-FR"/>
              </w:rPr>
              <w:t>é</w:t>
            </w:r>
            <w:r>
              <w:rPr>
                <w:lang w:val="fr-FR"/>
              </w:rPr>
              <w:t>mentat</w:t>
            </w:r>
            <w:r>
              <w:rPr>
                <w:lang w:val="fr-FR"/>
              </w:rPr>
              <w:t>ion de la fonctionnalit</w:t>
            </w:r>
            <w:r>
              <w:rPr>
                <w:lang w:val="fr-FR"/>
              </w:rPr>
              <w:t>é</w:t>
            </w:r>
            <w:r>
              <w:rPr>
                <w:lang w:val="fr-FR"/>
              </w:rPr>
              <w:t xml:space="preserve"> de sortie RTMP, la fonctionnalit</w:t>
            </w:r>
            <w:r>
              <w:rPr>
                <w:lang w:val="fr-FR"/>
              </w:rPr>
              <w:t>é</w:t>
            </w:r>
            <w:r>
              <w:rPr>
                <w:lang w:val="fr-FR"/>
              </w:rPr>
              <w:t xml:space="preserve"> ne fonctionnera pas enti</w:t>
            </w:r>
            <w:r>
              <w:rPr>
                <w:lang w:val="fr-FR"/>
              </w:rPr>
              <w:t>è</w:t>
            </w:r>
            <w:r>
              <w:rPr>
                <w:lang w:val="fr-FR"/>
              </w:rPr>
              <w:t xml:space="preserve">rement : sur l'API, elle affichera un </w:t>
            </w:r>
            <w:r>
              <w:rPr>
                <w:lang w:val="fr-FR"/>
              </w:rPr>
              <w:t>é</w:t>
            </w:r>
            <w:r>
              <w:rPr>
                <w:lang w:val="fr-FR"/>
              </w:rPr>
              <w:t>chec m</w:t>
            </w:r>
            <w:r>
              <w:rPr>
                <w:lang w:val="fr-FR"/>
              </w:rPr>
              <w:t>ê</w:t>
            </w:r>
            <w:r>
              <w:rPr>
                <w:lang w:val="fr-FR"/>
              </w:rPr>
              <w:t>me si la sortie RTMP est r</w:t>
            </w:r>
            <w:r>
              <w:rPr>
                <w:lang w:val="fr-FR"/>
              </w:rPr>
              <w:t>é</w:t>
            </w:r>
            <w:r>
              <w:rPr>
                <w:lang w:val="fr-FR"/>
              </w:rPr>
              <w:t>ellement cr</w:t>
            </w:r>
            <w:r>
              <w:rPr>
                <w:lang w:val="fr-FR"/>
              </w:rPr>
              <w:t>éé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3cb1bb0e-278e-45cc-afc6-9f1d6f85d72e</w:t>
            </w:r>
          </w:p>
        </w:tc>
        <w:tc>
          <w:tcPr>
            <w:tcW w:w="7407" w:type="dxa"/>
            <w:shd w:val="clear" w:color="auto" w:fill="F2F2F2" w:themeFill="background1" w:themeFillShade="F2"/>
          </w:tcPr>
          <w:p w:rsidR="00000000" w:rsidRDefault="00AC26C9">
            <w:pPr>
              <w:rPr>
                <w:noProof/>
              </w:rPr>
            </w:pPr>
            <w:r>
              <w:rPr>
                <w:noProof/>
              </w:rPr>
              <w:t>For best results, create a new SEP job to</w:t>
            </w:r>
            <w:r>
              <w:rPr>
                <w:noProof/>
              </w:rPr>
              <w:t xml:space="preserve"> use the RTMP output feature.</w:t>
            </w:r>
          </w:p>
        </w:tc>
        <w:tc>
          <w:tcPr>
            <w:tcW w:w="7407" w:type="dxa"/>
          </w:tcPr>
          <w:p w:rsidR="00000000" w:rsidRDefault="00AC26C9">
            <w:pPr>
              <w:rPr>
                <w:lang w:val="fr-FR"/>
              </w:rPr>
            </w:pPr>
            <w:r>
              <w:rPr>
                <w:lang w:val="fr-FR"/>
              </w:rPr>
              <w:t>Pour obtenir de meilleurs r</w:t>
            </w:r>
            <w:r>
              <w:rPr>
                <w:lang w:val="fr-FR"/>
              </w:rPr>
              <w:t>é</w:t>
            </w:r>
            <w:r>
              <w:rPr>
                <w:lang w:val="fr-FR"/>
              </w:rPr>
              <w:t>sultats, cr</w:t>
            </w:r>
            <w:r>
              <w:rPr>
                <w:lang w:val="fr-FR"/>
              </w:rPr>
              <w:t>é</w:t>
            </w:r>
            <w:r>
              <w:rPr>
                <w:lang w:val="fr-FR"/>
              </w:rPr>
              <w:t>ez un nouveau travail SEP pour utiliser la fonction de sortie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d88b9c30-db72-49dc-9e25-771a2fa91882</w:t>
            </w:r>
          </w:p>
        </w:tc>
        <w:tc>
          <w:tcPr>
            <w:tcW w:w="7407" w:type="dxa"/>
            <w:shd w:val="clear" w:color="auto" w:fill="F2F2F2" w:themeFill="background1" w:themeFillShade="F2"/>
          </w:tcPr>
          <w:p w:rsidR="00000000" w:rsidRDefault="00AC26C9">
            <w:pPr>
              <w:rPr>
                <w:noProof/>
              </w:rPr>
            </w:pPr>
            <w:r>
              <w:rPr>
                <w:noProof/>
              </w:rPr>
              <w:t>When using a RTMP output with a standard job (non-SEP) the RTMP output strea</w:t>
            </w:r>
            <w:r>
              <w:rPr>
                <w:noProof/>
              </w:rPr>
              <w:t>m will end when the job ends.</w:t>
            </w:r>
          </w:p>
        </w:tc>
        <w:tc>
          <w:tcPr>
            <w:tcW w:w="7407" w:type="dxa"/>
          </w:tcPr>
          <w:p w:rsidR="00000000" w:rsidRDefault="00AC26C9">
            <w:pPr>
              <w:rPr>
                <w:lang w:val="fr-FR"/>
              </w:rPr>
            </w:pPr>
            <w:r>
              <w:rPr>
                <w:lang w:val="fr-FR"/>
              </w:rPr>
              <w:t xml:space="preserve">Lors de l'utilisation d'une sortie RTMP avec un travail standard (non-SEP), le flux de sortie RTMP se termine </w:t>
            </w:r>
            <w:r>
              <w:rPr>
                <w:lang w:val="fr-FR"/>
              </w:rPr>
              <w:t>à</w:t>
            </w:r>
            <w:r>
              <w:rPr>
                <w:lang w:val="fr-FR"/>
              </w:rPr>
              <w:t xml:space="preserve"> la fin de la t</w:t>
            </w:r>
            <w:r>
              <w:rPr>
                <w:lang w:val="fr-FR"/>
              </w:rPr>
              <w:t>â</w:t>
            </w:r>
            <w:r>
              <w:rPr>
                <w:lang w:val="fr-FR"/>
              </w:rPr>
              <w:t>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8e26af23-e30e-45fb-9472-508179ae0528</w:t>
            </w:r>
          </w:p>
        </w:tc>
        <w:tc>
          <w:tcPr>
            <w:tcW w:w="7407" w:type="dxa"/>
            <w:shd w:val="clear" w:color="auto" w:fill="F2F2F2" w:themeFill="background1" w:themeFillShade="F2"/>
          </w:tcPr>
          <w:p w:rsidR="00000000" w:rsidRDefault="00AC26C9">
            <w:pPr>
              <w:rPr>
                <w:noProof/>
              </w:rPr>
            </w:pPr>
            <w:r>
              <w:rPr>
                <w:noProof/>
              </w:rPr>
              <w:t xml:space="preserve">RTMP Outputs </w:t>
            </w:r>
            <w:r>
              <w:rPr>
                <w:rStyle w:val="mqInternal"/>
                <w:noProof/>
              </w:rPr>
              <w:t>[1}</w:t>
            </w:r>
            <w:r>
              <w:rPr>
                <w:noProof/>
              </w:rPr>
              <w:t>do</w:t>
            </w:r>
            <w:r>
              <w:rPr>
                <w:rStyle w:val="mqInternal"/>
                <w:noProof/>
              </w:rPr>
              <w:t>{2]</w:t>
            </w:r>
            <w:r>
              <w:rPr>
                <w:noProof/>
              </w:rPr>
              <w:t xml:space="preserve"> support </w:t>
            </w:r>
            <w:r>
              <w:rPr>
                <w:rStyle w:val="mqInternal"/>
                <w:noProof/>
              </w:rPr>
              <w:t>[3}[4]{5]</w:t>
            </w:r>
            <w:r>
              <w:rPr>
                <w:noProof/>
              </w:rPr>
              <w:t xml:space="preserve"> urls, and we</w:t>
            </w:r>
            <w:r>
              <w:rPr>
                <w:noProof/>
              </w:rPr>
              <w:t xml:space="preserve"> recommend using them if the social media platform supports them.</w:t>
            </w:r>
          </w:p>
        </w:tc>
        <w:tc>
          <w:tcPr>
            <w:tcW w:w="7407" w:type="dxa"/>
          </w:tcPr>
          <w:p w:rsidR="00000000" w:rsidRDefault="00AC26C9">
            <w:pPr>
              <w:rPr>
                <w:lang w:val="fr-FR"/>
              </w:rPr>
            </w:pPr>
            <w:r>
              <w:rPr>
                <w:lang w:val="fr-FR"/>
              </w:rPr>
              <w:t xml:space="preserve">Les sorties RTMP </w:t>
            </w:r>
            <w:r>
              <w:rPr>
                <w:rStyle w:val="mqInternal"/>
                <w:noProof/>
                <w:lang w:val="fr-FR"/>
              </w:rPr>
              <w:t>[1}</w:t>
            </w:r>
            <w:r>
              <w:rPr>
                <w:lang w:val="fr-FR"/>
              </w:rPr>
              <w:t>prennent</w:t>
            </w:r>
            <w:r>
              <w:rPr>
                <w:rStyle w:val="mqInternal"/>
                <w:noProof/>
                <w:lang w:val="fr-FR"/>
              </w:rPr>
              <w:t>{2]</w:t>
            </w:r>
            <w:r>
              <w:rPr>
                <w:lang w:val="fr-FR"/>
              </w:rPr>
              <w:t xml:space="preserve"> en charge </w:t>
            </w:r>
            <w:r>
              <w:rPr>
                <w:rStyle w:val="mqInternal"/>
                <w:noProof/>
                <w:lang w:val="fr-FR"/>
              </w:rPr>
              <w:t>[3}[4]{5]</w:t>
            </w:r>
            <w:r>
              <w:rPr>
                <w:lang w:val="fr-FR"/>
              </w:rPr>
              <w:t xml:space="preserve"> les URL, et nous vous recommandons de les utiliser si la plateforme de m</w:t>
            </w:r>
            <w:r>
              <w:rPr>
                <w:lang w:val="fr-FR"/>
              </w:rPr>
              <w:t>é</w:t>
            </w:r>
            <w:r>
              <w:rPr>
                <w:lang w:val="fr-FR"/>
              </w:rPr>
              <w:t>dias sociaux les prend en charge.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98a93c1f-343c-4a45-b534-190204869c92</w:t>
            </w:r>
          </w:p>
        </w:tc>
        <w:tc>
          <w:tcPr>
            <w:tcW w:w="7407" w:type="dxa"/>
            <w:shd w:val="clear" w:color="auto" w:fill="F2F2F2" w:themeFill="background1" w:themeFillShade="F2"/>
          </w:tcPr>
          <w:p w:rsidR="00000000" w:rsidRDefault="00AC26C9">
            <w:pPr>
              <w:rPr>
                <w:noProof/>
              </w:rPr>
            </w:pPr>
            <w:r>
              <w:rPr>
                <w:noProof/>
              </w:rPr>
              <w:t>Also note that as of 1 May 2019, Facebook will only allow RTMPS.</w:t>
            </w:r>
          </w:p>
        </w:tc>
        <w:tc>
          <w:tcPr>
            <w:tcW w:w="7407" w:type="dxa"/>
          </w:tcPr>
          <w:p w:rsidR="00000000" w:rsidRDefault="00AC26C9">
            <w:pPr>
              <w:rPr>
                <w:lang w:val="fr-FR"/>
              </w:rPr>
            </w:pPr>
            <w:r>
              <w:rPr>
                <w:lang w:val="fr-FR"/>
              </w:rPr>
              <w:t xml:space="preserve">Notez </w:t>
            </w:r>
            <w:r>
              <w:rPr>
                <w:lang w:val="fr-FR"/>
              </w:rPr>
              <w:t>é</w:t>
            </w:r>
            <w:r>
              <w:rPr>
                <w:lang w:val="fr-FR"/>
              </w:rPr>
              <w:t>galement qu'</w:t>
            </w:r>
            <w:r>
              <w:rPr>
                <w:lang w:val="fr-FR"/>
              </w:rPr>
              <w:t>à</w:t>
            </w:r>
            <w:r>
              <w:rPr>
                <w:lang w:val="fr-FR"/>
              </w:rPr>
              <w:t xml:space="preserve"> partir du 1er mai 2019, Facebook n'autorisera que les RTMPS.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fc5dd9dc-5366-45ec-a97e-01a51f73e7ac</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000000" w:rsidRDefault="00AC26C9">
            <w:pPr>
              <w:rPr>
                <w:lang w:val="fr-FR"/>
              </w:rPr>
            </w:pPr>
            <w:r>
              <w:rPr>
                <w:lang w:val="fr-FR"/>
              </w:rPr>
              <w:t xml:space="preserve">Le </w:t>
            </w:r>
            <w:r>
              <w:rPr>
                <w:rStyle w:val="mqInternal"/>
                <w:noProof/>
                <w:lang w:val="fr-FR"/>
              </w:rPr>
              <w:t>[1}</w:t>
            </w:r>
            <w:r>
              <w:rPr>
                <w:lang w:val="fr-FR"/>
              </w:rPr>
              <w:t>seul format actuel pris en charge pour les URL RTMP</w:t>
            </w:r>
            <w:r>
              <w:rPr>
                <w:rStyle w:val="mqInternal"/>
                <w:noProof/>
                <w:lang w:val="fr-FR"/>
              </w:rPr>
              <w:t>{2]</w:t>
            </w:r>
            <w:r>
              <w:rPr>
                <w:lang w:val="fr-FR"/>
              </w:rPr>
              <w:t xml:space="preserve"> est </w:t>
            </w:r>
            <w:r>
              <w:rPr>
                <w:rStyle w:val="mqInternal"/>
                <w:noProof/>
                <w:lang w:val="fr-FR"/>
              </w:rPr>
              <w:t>[3}[4]{5]</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2e020e9e-95a7-4b4d-95f2-2c2dd626c120</w:t>
            </w:r>
          </w:p>
        </w:tc>
        <w:tc>
          <w:tcPr>
            <w:tcW w:w="7407" w:type="dxa"/>
            <w:shd w:val="clear" w:color="auto" w:fill="F2F2F2" w:themeFill="background1" w:themeFillShade="F2"/>
          </w:tcPr>
          <w:p w:rsidR="00000000" w:rsidRDefault="00AC26C9">
            <w:pPr>
              <w:rPr>
                <w:noProof/>
              </w:rPr>
            </w:pPr>
            <w:r>
              <w:rPr>
                <w:noProof/>
              </w:rPr>
              <w:t>Notifications</w:t>
            </w:r>
          </w:p>
        </w:tc>
        <w:tc>
          <w:tcPr>
            <w:tcW w:w="7407" w:type="dxa"/>
          </w:tcPr>
          <w:p w:rsidR="00000000" w:rsidRDefault="00AC26C9">
            <w:pPr>
              <w:rPr>
                <w:lang w:val="fr-FR"/>
              </w:rPr>
            </w:pPr>
            <w:r>
              <w:rPr>
                <w:lang w:val="fr-FR"/>
              </w:rPr>
              <w:t>Notifications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bd4d2ff0-d42e-4e54-96e1-e757e5799fa7</w:t>
            </w:r>
          </w:p>
        </w:tc>
        <w:tc>
          <w:tcPr>
            <w:tcW w:w="7407" w:type="dxa"/>
            <w:shd w:val="clear" w:color="auto" w:fill="F2F2F2" w:themeFill="background1" w:themeFillShade="F2"/>
          </w:tcPr>
          <w:p w:rsidR="00000000" w:rsidRDefault="00AC26C9">
            <w:pPr>
              <w:rPr>
                <w:noProof/>
              </w:rPr>
            </w:pPr>
            <w:r>
              <w:rPr>
                <w:noProof/>
              </w:rPr>
              <w:t>You can</w:t>
            </w:r>
            <w:r>
              <w:rPr>
                <w:noProof/>
              </w:rPr>
              <w:t xml:space="preserve"> set up notifications for </w:t>
            </w:r>
            <w:r>
              <w:rPr>
                <w:rStyle w:val="mqInternal"/>
                <w:noProof/>
              </w:rPr>
              <w:t>[1}[2]{3]</w:t>
            </w:r>
            <w:r>
              <w:rPr>
                <w:noProof/>
              </w:rPr>
              <w:t xml:space="preserve"> events.</w:t>
            </w:r>
          </w:p>
        </w:tc>
        <w:tc>
          <w:tcPr>
            <w:tcW w:w="7407" w:type="dxa"/>
          </w:tcPr>
          <w:p w:rsidR="00000000" w:rsidRDefault="00AC26C9">
            <w:pPr>
              <w:rPr>
                <w:lang w:val="fr-FR"/>
              </w:rPr>
            </w:pPr>
            <w:r>
              <w:rPr>
                <w:lang w:val="fr-FR"/>
              </w:rPr>
              <w:t xml:space="preserve">Vous pouvez configurer des notifications pour les </w:t>
            </w:r>
            <w:r>
              <w:rPr>
                <w:rStyle w:val="mqInternal"/>
                <w:noProof/>
                <w:lang w:val="fr-FR"/>
              </w:rPr>
              <w:t>[1}[2]{3]</w:t>
            </w:r>
            <w:r>
              <w:rPr>
                <w:lang w:val="fr-FR"/>
              </w:rPr>
              <w:t xml:space="preserve">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38ea2783-88dd-425a-88cf-2ed2ba937628</w:t>
            </w:r>
          </w:p>
        </w:tc>
        <w:tc>
          <w:tcPr>
            <w:tcW w:w="7407" w:type="dxa"/>
            <w:shd w:val="clear" w:color="auto" w:fill="F2F2F2" w:themeFill="background1" w:themeFillShade="F2"/>
          </w:tcPr>
          <w:p w:rsidR="00000000" w:rsidRDefault="00AC26C9">
            <w:pPr>
              <w:rPr>
                <w:noProof/>
              </w:rPr>
            </w:pPr>
            <w:r>
              <w:rPr>
                <w:noProof/>
              </w:rPr>
              <w:t>Notifications will be sent for the following states:</w:t>
            </w:r>
          </w:p>
        </w:tc>
        <w:tc>
          <w:tcPr>
            <w:tcW w:w="7407" w:type="dxa"/>
          </w:tcPr>
          <w:p w:rsidR="00000000" w:rsidRDefault="00AC26C9">
            <w:pPr>
              <w:rPr>
                <w:lang w:val="fr-FR"/>
              </w:rPr>
            </w:pPr>
            <w:r>
              <w:rPr>
                <w:lang w:val="fr-FR"/>
              </w:rPr>
              <w:t>Des notifications seront envoy</w:t>
            </w:r>
            <w:r>
              <w:rPr>
                <w:lang w:val="fr-FR"/>
              </w:rPr>
              <w:t>é</w:t>
            </w:r>
            <w:r>
              <w:rPr>
                <w:lang w:val="fr-FR"/>
              </w:rPr>
              <w:t xml:space="preserve">es pour les </w:t>
            </w:r>
            <w:r>
              <w:rPr>
                <w:lang w:val="fr-FR"/>
              </w:rPr>
              <w:t>é</w:t>
            </w:r>
            <w:r>
              <w:rPr>
                <w:lang w:val="fr-FR"/>
              </w:rPr>
              <w:t>t</w:t>
            </w:r>
            <w:r>
              <w:rPr>
                <w:lang w:val="fr-FR"/>
              </w:rPr>
              <w:t>ats suivants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2c248b4f-8726-447e-b26d-81fb3a81df3c</w:t>
            </w:r>
          </w:p>
        </w:tc>
        <w:tc>
          <w:tcPr>
            <w:tcW w:w="7407" w:type="dxa"/>
            <w:shd w:val="clear" w:color="auto" w:fill="F2F2F2" w:themeFill="background1" w:themeFillShade="F2"/>
          </w:tcPr>
          <w:p w:rsidR="00000000" w:rsidRDefault="00AC26C9">
            <w:pPr>
              <w:rPr>
                <w:noProof/>
              </w:rPr>
            </w:pPr>
            <w:r>
              <w:rPr>
                <w:noProof/>
              </w:rPr>
              <w:t>b</w:t>
            </w:r>
          </w:p>
        </w:tc>
        <w:tc>
          <w:tcPr>
            <w:tcW w:w="7407" w:type="dxa"/>
          </w:tcPr>
          <w:p w:rsidR="00000000" w:rsidRDefault="00AC26C9">
            <w:pPr>
              <w:rPr>
                <w:lang w:val="fr-FR"/>
              </w:rPr>
            </w:pPr>
            <w:r>
              <w:rPr>
                <w:lang w:val="fr-FR"/>
              </w:rPr>
              <w:t>b</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9c8b8965-6d0a-4e6a-bc38-a50fdfa09326</w:t>
            </w:r>
          </w:p>
        </w:tc>
        <w:tc>
          <w:tcPr>
            <w:tcW w:w="7407" w:type="dxa"/>
            <w:shd w:val="clear" w:color="auto" w:fill="F2F2F2" w:themeFill="background1" w:themeFillShade="F2"/>
          </w:tcPr>
          <w:p w:rsidR="00000000" w:rsidRDefault="00AC26C9">
            <w:pPr>
              <w:rPr>
                <w:noProof/>
              </w:rPr>
            </w:pPr>
            <w:r>
              <w:rPr>
                <w:noProof/>
              </w:rPr>
              <w:t>RTMP Output States</w:t>
            </w:r>
          </w:p>
        </w:tc>
        <w:tc>
          <w:tcPr>
            <w:tcW w:w="7407" w:type="dxa"/>
          </w:tcPr>
          <w:p w:rsidR="00000000" w:rsidRDefault="00AC26C9">
            <w:pPr>
              <w:rPr>
                <w:lang w:val="fr-FR"/>
              </w:rPr>
            </w:pPr>
            <w:r>
              <w:rPr>
                <w:lang w:val="fr-FR"/>
              </w:rPr>
              <w:t>É</w:t>
            </w:r>
            <w:r>
              <w:rPr>
                <w:lang w:val="fr-FR"/>
              </w:rPr>
              <w:t>tats de sortie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49959b87-5281-4528-ba0a-624a2ac7870c</w:t>
            </w:r>
          </w:p>
        </w:tc>
        <w:tc>
          <w:tcPr>
            <w:tcW w:w="7407" w:type="dxa"/>
            <w:shd w:val="clear" w:color="auto" w:fill="F2F2F2" w:themeFill="background1" w:themeFillShade="F2"/>
          </w:tcPr>
          <w:p w:rsidR="00000000" w:rsidRDefault="00AC26C9">
            <w:pPr>
              <w:rPr>
                <w:noProof/>
              </w:rPr>
            </w:pPr>
            <w:r>
              <w:rPr>
                <w:noProof/>
              </w:rPr>
              <w:t>RTMP Output States</w:t>
            </w:r>
          </w:p>
        </w:tc>
        <w:tc>
          <w:tcPr>
            <w:tcW w:w="7407" w:type="dxa"/>
          </w:tcPr>
          <w:p w:rsidR="00000000" w:rsidRDefault="00AC26C9">
            <w:pPr>
              <w:rPr>
                <w:lang w:val="fr-FR"/>
              </w:rPr>
            </w:pPr>
            <w:r>
              <w:rPr>
                <w:lang w:val="fr-FR"/>
              </w:rPr>
              <w:t>É</w:t>
            </w:r>
            <w:r>
              <w:rPr>
                <w:lang w:val="fr-FR"/>
              </w:rPr>
              <w:t>tats de sortie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82eb2417-0842-4a2d-828b-8507f013ad33</w:t>
            </w:r>
          </w:p>
        </w:tc>
        <w:tc>
          <w:tcPr>
            <w:tcW w:w="7407" w:type="dxa"/>
            <w:shd w:val="clear" w:color="auto" w:fill="F2F2F2" w:themeFill="background1" w:themeFillShade="F2"/>
          </w:tcPr>
          <w:p w:rsidR="00000000" w:rsidRDefault="00AC26C9">
            <w:pPr>
              <w:rPr>
                <w:noProof/>
              </w:rPr>
            </w:pPr>
            <w:r>
              <w:rPr>
                <w:noProof/>
              </w:rPr>
              <w:t xml:space="preserve">(reported for </w:t>
            </w:r>
            <w:r>
              <w:rPr>
                <w:rStyle w:val="mqInternal"/>
                <w:noProof/>
              </w:rPr>
              <w:t>[1}[2]{3]</w:t>
            </w:r>
            <w:r>
              <w:rPr>
                <w:noProof/>
              </w:rPr>
              <w:t xml:space="preserve"> notifications as </w:t>
            </w:r>
            <w:r>
              <w:rPr>
                <w:rStyle w:val="mqInternal"/>
                <w:noProof/>
              </w:rPr>
              <w:t>[1}[5]{3]</w:t>
            </w:r>
            <w:r>
              <w:rPr>
                <w:noProof/>
              </w:rPr>
              <w:t>)</w:t>
            </w:r>
          </w:p>
        </w:tc>
        <w:tc>
          <w:tcPr>
            <w:tcW w:w="7407" w:type="dxa"/>
          </w:tcPr>
          <w:p w:rsidR="00000000" w:rsidRDefault="00AC26C9">
            <w:pPr>
              <w:rPr>
                <w:lang w:val="fr-FR"/>
              </w:rPr>
            </w:pPr>
            <w:r>
              <w:rPr>
                <w:lang w:val="fr-FR"/>
              </w:rPr>
              <w:t>(signal</w:t>
            </w:r>
            <w:r>
              <w:rPr>
                <w:lang w:val="fr-FR"/>
              </w:rPr>
              <w:t>é</w:t>
            </w:r>
            <w:r>
              <w:rPr>
                <w:lang w:val="fr-FR"/>
              </w:rPr>
              <w:t xml:space="preserve">s pour les </w:t>
            </w:r>
            <w:r>
              <w:rPr>
                <w:rStyle w:val="mqInternal"/>
                <w:noProof/>
                <w:lang w:val="fr-FR"/>
              </w:rPr>
              <w:t>[1}[2]{3]</w:t>
            </w:r>
            <w:r>
              <w:rPr>
                <w:lang w:val="fr-FR"/>
              </w:rPr>
              <w:t xml:space="preserve"> notifications sous la forme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926916b7-3f52-459c-a980-f2252edd872e</w:t>
            </w:r>
          </w:p>
        </w:tc>
        <w:tc>
          <w:tcPr>
            <w:tcW w:w="7407" w:type="dxa"/>
            <w:shd w:val="clear" w:color="auto" w:fill="F2F2F2" w:themeFill="background1" w:themeFillShade="F2"/>
          </w:tcPr>
          <w:p w:rsidR="00000000" w:rsidRDefault="00AC26C9">
            <w:pPr>
              <w:rPr>
                <w:noProof/>
              </w:rPr>
            </w:pPr>
            <w:r>
              <w:rPr>
                <w:noProof/>
              </w:rPr>
              <w:t>The stream is starting.</w:t>
            </w:r>
          </w:p>
        </w:tc>
        <w:tc>
          <w:tcPr>
            <w:tcW w:w="7407" w:type="dxa"/>
          </w:tcPr>
          <w:p w:rsidR="00000000" w:rsidRDefault="00AC26C9">
            <w:pPr>
              <w:rPr>
                <w:lang w:val="fr-FR"/>
              </w:rPr>
            </w:pPr>
            <w:r>
              <w:rPr>
                <w:lang w:val="fr-FR"/>
              </w:rPr>
              <w:t>Le flux commence.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26bb0769-499c-4646-87bf-8add5b64a7cb</w:t>
            </w:r>
          </w:p>
        </w:tc>
        <w:tc>
          <w:tcPr>
            <w:tcW w:w="7407" w:type="dxa"/>
            <w:shd w:val="clear" w:color="auto" w:fill="F2F2F2" w:themeFill="background1" w:themeFillShade="F2"/>
          </w:tcPr>
          <w:p w:rsidR="00000000" w:rsidRDefault="00AC26C9">
            <w:pPr>
              <w:rPr>
                <w:noProof/>
              </w:rPr>
            </w:pPr>
            <w:r>
              <w:rPr>
                <w:noProof/>
              </w:rPr>
              <w:t>The encoder has connected.</w:t>
            </w:r>
          </w:p>
        </w:tc>
        <w:tc>
          <w:tcPr>
            <w:tcW w:w="7407" w:type="dxa"/>
          </w:tcPr>
          <w:p w:rsidR="00000000" w:rsidRDefault="00AC26C9">
            <w:pPr>
              <w:rPr>
                <w:lang w:val="fr-FR"/>
              </w:rPr>
            </w:pPr>
            <w:r>
              <w:rPr>
                <w:lang w:val="fr-FR"/>
              </w:rPr>
              <w:t>L'encodeur s'est connect</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89db8aec-94cb-4706-b1b5-d1d7da7c6deb</w:t>
            </w:r>
          </w:p>
        </w:tc>
        <w:tc>
          <w:tcPr>
            <w:tcW w:w="7407" w:type="dxa"/>
            <w:shd w:val="clear" w:color="auto" w:fill="F2F2F2" w:themeFill="background1" w:themeFillShade="F2"/>
          </w:tcPr>
          <w:p w:rsidR="00000000" w:rsidRDefault="00AC26C9">
            <w:pPr>
              <w:rPr>
                <w:noProof/>
              </w:rPr>
            </w:pPr>
            <w:r>
              <w:rPr>
                <w:noProof/>
              </w:rPr>
              <w:t>The encoder has disconnected.</w:t>
            </w:r>
          </w:p>
        </w:tc>
        <w:tc>
          <w:tcPr>
            <w:tcW w:w="7407" w:type="dxa"/>
          </w:tcPr>
          <w:p w:rsidR="00000000" w:rsidRDefault="00AC26C9">
            <w:pPr>
              <w:rPr>
                <w:lang w:val="fr-FR"/>
              </w:rPr>
            </w:pPr>
            <w:r>
              <w:rPr>
                <w:lang w:val="fr-FR"/>
              </w:rPr>
              <w:t>L'encodeur s'est d</w:t>
            </w:r>
            <w:r>
              <w:rPr>
                <w:lang w:val="fr-FR"/>
              </w:rPr>
              <w:t>é</w:t>
            </w:r>
            <w:r>
              <w:rPr>
                <w:lang w:val="fr-FR"/>
              </w:rPr>
              <w:t>connect</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c2a8c445-e488-40bd-9984-356b33a8ce90</w:t>
            </w:r>
          </w:p>
        </w:tc>
        <w:tc>
          <w:tcPr>
            <w:tcW w:w="7407" w:type="dxa"/>
            <w:shd w:val="clear" w:color="auto" w:fill="F2F2F2" w:themeFill="background1" w:themeFillShade="F2"/>
          </w:tcPr>
          <w:p w:rsidR="00000000" w:rsidRDefault="00AC26C9">
            <w:pPr>
              <w:rPr>
                <w:noProof/>
              </w:rPr>
            </w:pPr>
            <w:r>
              <w:rPr>
                <w:noProof/>
              </w:rPr>
              <w:t>The stream failed to connect.</w:t>
            </w:r>
          </w:p>
        </w:tc>
        <w:tc>
          <w:tcPr>
            <w:tcW w:w="7407" w:type="dxa"/>
          </w:tcPr>
          <w:p w:rsidR="00000000" w:rsidRDefault="00AC26C9">
            <w:pPr>
              <w:rPr>
                <w:lang w:val="fr-FR"/>
              </w:rPr>
            </w:pPr>
            <w:r>
              <w:rPr>
                <w:lang w:val="fr-FR"/>
              </w:rPr>
              <w:t>Le flux n'a pas pu se connecter.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f80a24a7-c822-49fb-ab69-caac2a2f9b8e</w:t>
            </w:r>
          </w:p>
        </w:tc>
        <w:tc>
          <w:tcPr>
            <w:tcW w:w="7407" w:type="dxa"/>
            <w:shd w:val="clear" w:color="auto" w:fill="F2F2F2" w:themeFill="background1" w:themeFillShade="F2"/>
          </w:tcPr>
          <w:p w:rsidR="00000000" w:rsidRDefault="00AC26C9">
            <w:pPr>
              <w:rPr>
                <w:noProof/>
              </w:rPr>
            </w:pPr>
            <w:r>
              <w:rPr>
                <w:noProof/>
              </w:rPr>
              <w:t>The entry point has been queued for cleanup from the streaming worker.</w:t>
            </w:r>
          </w:p>
        </w:tc>
        <w:tc>
          <w:tcPr>
            <w:tcW w:w="7407" w:type="dxa"/>
          </w:tcPr>
          <w:p w:rsidR="00000000" w:rsidRDefault="00AC26C9">
            <w:pPr>
              <w:rPr>
                <w:lang w:val="fr-FR"/>
              </w:rPr>
            </w:pPr>
            <w:r>
              <w:rPr>
                <w:lang w:val="fr-FR"/>
              </w:rPr>
              <w:t>Le point d'entr</w:t>
            </w:r>
            <w:r>
              <w:rPr>
                <w:lang w:val="fr-FR"/>
              </w:rPr>
              <w:t>é</w:t>
            </w:r>
            <w:r>
              <w:rPr>
                <w:lang w:val="fr-FR"/>
              </w:rPr>
              <w:t xml:space="preserve">e a </w:t>
            </w:r>
            <w:r>
              <w:rPr>
                <w:lang w:val="fr-FR"/>
              </w:rPr>
              <w:t>é</w:t>
            </w:r>
            <w:r>
              <w:rPr>
                <w:lang w:val="fr-FR"/>
              </w:rPr>
              <w:t>t</w:t>
            </w:r>
            <w:r>
              <w:rPr>
                <w:lang w:val="fr-FR"/>
              </w:rPr>
              <w:t>é</w:t>
            </w:r>
            <w:r>
              <w:rPr>
                <w:lang w:val="fr-FR"/>
              </w:rPr>
              <w:t xml:space="preserve"> mis en file d'attente pour le nettoyage </w:t>
            </w:r>
            <w:r>
              <w:rPr>
                <w:lang w:val="fr-FR"/>
              </w:rPr>
              <w:t>à</w:t>
            </w:r>
            <w:r>
              <w:rPr>
                <w:lang w:val="fr-FR"/>
              </w:rPr>
              <w:t xml:space="preserve"> partir du trav</w:t>
            </w:r>
            <w:r>
              <w:rPr>
                <w:lang w:val="fr-FR"/>
              </w:rPr>
              <w:t>ailleur de diffusion en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2315e9a9-c6f1-456b-8782-4de3dda7a575</w:t>
            </w:r>
          </w:p>
        </w:tc>
        <w:tc>
          <w:tcPr>
            <w:tcW w:w="7407" w:type="dxa"/>
            <w:shd w:val="clear" w:color="auto" w:fill="F2F2F2" w:themeFill="background1" w:themeFillShade="F2"/>
          </w:tcPr>
          <w:p w:rsidR="00000000" w:rsidRDefault="00AC26C9">
            <w:pPr>
              <w:rPr>
                <w:noProof/>
              </w:rPr>
            </w:pPr>
            <w:r>
              <w:rPr>
                <w:noProof/>
              </w:rPr>
              <w:t>The entry point is disconnecting from the streaming worker.</w:t>
            </w:r>
          </w:p>
        </w:tc>
        <w:tc>
          <w:tcPr>
            <w:tcW w:w="7407" w:type="dxa"/>
          </w:tcPr>
          <w:p w:rsidR="00000000" w:rsidRDefault="00AC26C9">
            <w:pPr>
              <w:rPr>
                <w:lang w:val="fr-FR"/>
              </w:rPr>
            </w:pPr>
            <w:r>
              <w:rPr>
                <w:lang w:val="fr-FR"/>
              </w:rPr>
              <w:t>Le point d'entr</w:t>
            </w:r>
            <w:r>
              <w:rPr>
                <w:lang w:val="fr-FR"/>
              </w:rPr>
              <w:t>é</w:t>
            </w:r>
            <w:r>
              <w:rPr>
                <w:lang w:val="fr-FR"/>
              </w:rPr>
              <w:t>e se d</w:t>
            </w:r>
            <w:r>
              <w:rPr>
                <w:lang w:val="fr-FR"/>
              </w:rPr>
              <w:t>é</w:t>
            </w:r>
            <w:r>
              <w:rPr>
                <w:lang w:val="fr-FR"/>
              </w:rPr>
              <w:t>connecte du flux de travail.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9489369b-79d7-4970-85ba-e0eebff8fe3c</w:t>
            </w:r>
          </w:p>
        </w:tc>
        <w:tc>
          <w:tcPr>
            <w:tcW w:w="7407" w:type="dxa"/>
            <w:shd w:val="clear" w:color="auto" w:fill="F2F2F2" w:themeFill="background1" w:themeFillShade="F2"/>
          </w:tcPr>
          <w:p w:rsidR="00000000" w:rsidRDefault="00AC26C9">
            <w:pPr>
              <w:rPr>
                <w:noProof/>
              </w:rPr>
            </w:pPr>
            <w:r>
              <w:rPr>
                <w:noProof/>
              </w:rPr>
              <w:t>The entry point has been ca</w:t>
            </w:r>
            <w:r>
              <w:rPr>
                <w:noProof/>
              </w:rPr>
              <w:t>ncelled.</w:t>
            </w:r>
          </w:p>
        </w:tc>
        <w:tc>
          <w:tcPr>
            <w:tcW w:w="7407" w:type="dxa"/>
          </w:tcPr>
          <w:p w:rsidR="00000000" w:rsidRDefault="00AC26C9">
            <w:pPr>
              <w:rPr>
                <w:lang w:val="fr-FR"/>
              </w:rPr>
            </w:pPr>
            <w:r>
              <w:rPr>
                <w:lang w:val="fr-FR"/>
              </w:rPr>
              <w:t>Le point d'entr</w:t>
            </w:r>
            <w:r>
              <w:rPr>
                <w:lang w:val="fr-FR"/>
              </w:rPr>
              <w:t>é</w:t>
            </w:r>
            <w:r>
              <w:rPr>
                <w:lang w:val="fr-FR"/>
              </w:rPr>
              <w:t xml:space="preserve">e a </w:t>
            </w:r>
            <w:r>
              <w:rPr>
                <w:lang w:val="fr-FR"/>
              </w:rPr>
              <w:t>é</w:t>
            </w:r>
            <w:r>
              <w:rPr>
                <w:lang w:val="fr-FR"/>
              </w:rPr>
              <w:t>t</w:t>
            </w:r>
            <w:r>
              <w:rPr>
                <w:lang w:val="fr-FR"/>
              </w:rPr>
              <w:t>é</w:t>
            </w:r>
            <w:r>
              <w:rPr>
                <w:lang w:val="fr-FR"/>
              </w:rPr>
              <w:t xml:space="preserve"> annul</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2dfdadda-aadc-4ecf-a239-646c140b199c</w:t>
            </w:r>
          </w:p>
        </w:tc>
        <w:tc>
          <w:tcPr>
            <w:tcW w:w="7407" w:type="dxa"/>
            <w:shd w:val="clear" w:color="auto" w:fill="F2F2F2" w:themeFill="background1" w:themeFillShade="F2"/>
          </w:tcPr>
          <w:p w:rsidR="00000000" w:rsidRDefault="00AC26C9">
            <w:pPr>
              <w:rPr>
                <w:noProof/>
              </w:rPr>
            </w:pPr>
            <w:r>
              <w:rPr>
                <w:noProof/>
              </w:rPr>
              <w:t>The entry point has completed successfully.</w:t>
            </w:r>
          </w:p>
        </w:tc>
        <w:tc>
          <w:tcPr>
            <w:tcW w:w="7407" w:type="dxa"/>
          </w:tcPr>
          <w:p w:rsidR="00000000" w:rsidRDefault="00AC26C9">
            <w:pPr>
              <w:rPr>
                <w:lang w:val="fr-FR"/>
              </w:rPr>
            </w:pPr>
            <w:r>
              <w:rPr>
                <w:lang w:val="fr-FR"/>
              </w:rPr>
              <w:t>Le point d'entr</w:t>
            </w:r>
            <w:r>
              <w:rPr>
                <w:lang w:val="fr-FR"/>
              </w:rPr>
              <w:t>é</w:t>
            </w:r>
            <w:r>
              <w:rPr>
                <w:lang w:val="fr-FR"/>
              </w:rPr>
              <w:t>e s'est termin</w:t>
            </w:r>
            <w:r>
              <w:rPr>
                <w:lang w:val="fr-FR"/>
              </w:rPr>
              <w:t>é</w:t>
            </w:r>
            <w:r>
              <w:rPr>
                <w:lang w:val="fr-FR"/>
              </w:rPr>
              <w:t xml:space="preserve"> avec succ</w:t>
            </w:r>
            <w:r>
              <w:rPr>
                <w:lang w:val="fr-FR"/>
              </w:rPr>
              <w:t>è</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137839a9-e58c-4442-a186-3b5779dc5289</w:t>
            </w:r>
          </w:p>
        </w:tc>
        <w:tc>
          <w:tcPr>
            <w:tcW w:w="7407" w:type="dxa"/>
            <w:shd w:val="clear" w:color="auto" w:fill="F2F2F2" w:themeFill="background1" w:themeFillShade="F2"/>
          </w:tcPr>
          <w:p w:rsidR="00000000" w:rsidRDefault="00AC26C9">
            <w:pPr>
              <w:rPr>
                <w:noProof/>
              </w:rPr>
            </w:pPr>
            <w:r>
              <w:rPr>
                <w:noProof/>
              </w:rPr>
              <w:t xml:space="preserve">Notifications for RTMP outputs must be set at the </w:t>
            </w:r>
            <w:r>
              <w:rPr>
                <w:rStyle w:val="mqInternal"/>
                <w:noProof/>
              </w:rPr>
              <w:t>[1}[2}</w:t>
            </w:r>
            <w:r>
              <w:rPr>
                <w:noProof/>
              </w:rPr>
              <w:t>job level</w:t>
            </w:r>
            <w:r>
              <w:rPr>
                <w:rStyle w:val="mqInternal"/>
                <w:noProof/>
              </w:rPr>
              <w:t>{3]{4]</w:t>
            </w:r>
            <w:r>
              <w:rPr>
                <w:noProof/>
              </w:rPr>
              <w:t xml:space="preserve"> when </w:t>
            </w:r>
            <w:r>
              <w:rPr>
                <w:noProof/>
              </w:rPr>
              <w:lastRenderedPageBreak/>
              <w:t>you create the live job.</w:t>
            </w:r>
          </w:p>
        </w:tc>
        <w:tc>
          <w:tcPr>
            <w:tcW w:w="7407" w:type="dxa"/>
          </w:tcPr>
          <w:p w:rsidR="00000000" w:rsidRDefault="00AC26C9">
            <w:pPr>
              <w:rPr>
                <w:lang w:val="fr-FR"/>
              </w:rPr>
            </w:pPr>
            <w:r>
              <w:rPr>
                <w:lang w:val="fr-FR"/>
              </w:rPr>
              <w:lastRenderedPageBreak/>
              <w:t xml:space="preserve">Les notifications pour les sorties RTMP doivent </w:t>
            </w:r>
            <w:r>
              <w:rPr>
                <w:lang w:val="fr-FR"/>
              </w:rPr>
              <w:t>ê</w:t>
            </w:r>
            <w:r>
              <w:rPr>
                <w:lang w:val="fr-FR"/>
              </w:rPr>
              <w:t>tre d</w:t>
            </w:r>
            <w:r>
              <w:rPr>
                <w:lang w:val="fr-FR"/>
              </w:rPr>
              <w:t>é</w:t>
            </w:r>
            <w:r>
              <w:rPr>
                <w:lang w:val="fr-FR"/>
              </w:rPr>
              <w:t xml:space="preserve">finies au </w:t>
            </w:r>
            <w:r>
              <w:rPr>
                <w:rStyle w:val="mqInternal"/>
                <w:noProof/>
                <w:lang w:val="fr-FR"/>
              </w:rPr>
              <w:t>[1}[2}</w:t>
            </w:r>
            <w:r>
              <w:rPr>
                <w:lang w:val="fr-FR"/>
              </w:rPr>
              <w:t xml:space="preserve">niveau de </w:t>
            </w:r>
            <w:r>
              <w:rPr>
                <w:lang w:val="fr-FR"/>
              </w:rPr>
              <w:lastRenderedPageBreak/>
              <w:t>la t</w:t>
            </w:r>
            <w:r>
              <w:rPr>
                <w:lang w:val="fr-FR"/>
              </w:rPr>
              <w:t>â</w:t>
            </w:r>
            <w:r>
              <w:rPr>
                <w:lang w:val="fr-FR"/>
              </w:rPr>
              <w:t>che</w:t>
            </w:r>
            <w:r>
              <w:rPr>
                <w:rStyle w:val="mqInternal"/>
                <w:noProof/>
                <w:lang w:val="fr-FR"/>
              </w:rPr>
              <w:t>{3]{4]</w:t>
            </w:r>
            <w:r>
              <w:rPr>
                <w:lang w:val="fr-FR"/>
              </w:rPr>
              <w:t xml:space="preserve"> lorsque vous cr</w:t>
            </w:r>
            <w:r>
              <w:rPr>
                <w:lang w:val="fr-FR"/>
              </w:rPr>
              <w:t>é</w:t>
            </w:r>
            <w:r>
              <w:rPr>
                <w:lang w:val="fr-FR"/>
              </w:rPr>
              <w:t>ez le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50 </w:t>
            </w:r>
            <w:r>
              <w:rPr>
                <w:noProof/>
                <w:sz w:val="16"/>
              </w:rPr>
              <w:br/>
            </w:r>
            <w:r>
              <w:rPr>
                <w:noProof/>
                <w:sz w:val="2"/>
              </w:rPr>
              <w:t>014a2699-5fa</w:t>
            </w:r>
            <w:r>
              <w:rPr>
                <w:noProof/>
                <w:sz w:val="2"/>
              </w:rPr>
              <w:t>c-4805-953a-cec0096ee7f6</w:t>
            </w:r>
          </w:p>
        </w:tc>
        <w:tc>
          <w:tcPr>
            <w:tcW w:w="7407" w:type="dxa"/>
            <w:shd w:val="clear" w:color="auto" w:fill="F2F2F2" w:themeFill="background1" w:themeFillShade="F2"/>
          </w:tcPr>
          <w:p w:rsidR="00000000" w:rsidRDefault="00AC26C9">
            <w:pPr>
              <w:rPr>
                <w:noProof/>
              </w:rPr>
            </w:pPr>
            <w:r>
              <w:rPr>
                <w:noProof/>
              </w:rPr>
              <w:t xml:space="preserve">To see the different </w:t>
            </w:r>
            <w:r>
              <w:rPr>
                <w:rStyle w:val="mqInternal"/>
                <w:noProof/>
              </w:rPr>
              <w:t>[1}[2]{3]</w:t>
            </w:r>
            <w:r>
              <w:rPr>
                <w:noProof/>
              </w:rPr>
              <w:t xml:space="preserve"> values reported for RTMP outputs, see </w:t>
            </w:r>
            <w:r>
              <w:rPr>
                <w:rStyle w:val="mqInternal"/>
                <w:noProof/>
              </w:rPr>
              <w:t>[4}</w:t>
            </w:r>
            <w:r>
              <w:rPr>
                <w:noProof/>
              </w:rPr>
              <w:t>Live Notifications</w:t>
            </w:r>
            <w:r>
              <w:rPr>
                <w:rStyle w:val="mqInternal"/>
                <w:noProof/>
              </w:rPr>
              <w:t>{5]</w:t>
            </w:r>
            <w:r>
              <w:rPr>
                <w:noProof/>
              </w:rPr>
              <w:t>.</w:t>
            </w:r>
          </w:p>
        </w:tc>
        <w:tc>
          <w:tcPr>
            <w:tcW w:w="7407" w:type="dxa"/>
          </w:tcPr>
          <w:p w:rsidR="00000000" w:rsidRDefault="00AC26C9">
            <w:pPr>
              <w:rPr>
                <w:lang w:val="fr-FR"/>
              </w:rPr>
            </w:pPr>
            <w:r>
              <w:rPr>
                <w:lang w:val="fr-FR"/>
              </w:rPr>
              <w:t>Pour voir les diff</w:t>
            </w:r>
            <w:r>
              <w:rPr>
                <w:lang w:val="fr-FR"/>
              </w:rPr>
              <w:t>é</w:t>
            </w:r>
            <w:r>
              <w:rPr>
                <w:lang w:val="fr-FR"/>
              </w:rPr>
              <w:t xml:space="preserve">rentes </w:t>
            </w:r>
            <w:r>
              <w:rPr>
                <w:rStyle w:val="mqInternal"/>
                <w:noProof/>
                <w:lang w:val="fr-FR"/>
              </w:rPr>
              <w:t>[1}[2]{3]</w:t>
            </w:r>
            <w:r>
              <w:rPr>
                <w:lang w:val="fr-FR"/>
              </w:rPr>
              <w:t xml:space="preserve"> valeurs signal</w:t>
            </w:r>
            <w:r>
              <w:rPr>
                <w:lang w:val="fr-FR"/>
              </w:rPr>
              <w:t>é</w:t>
            </w:r>
            <w:r>
              <w:rPr>
                <w:lang w:val="fr-FR"/>
              </w:rPr>
              <w:t xml:space="preserve">es pour les sorties RTMP, reportez-vous </w:t>
            </w:r>
            <w:r>
              <w:rPr>
                <w:lang w:val="fr-FR"/>
              </w:rPr>
              <w:t>à</w:t>
            </w:r>
            <w:r>
              <w:rPr>
                <w:lang w:val="fr-FR"/>
              </w:rPr>
              <w:t xml:space="preserve"> la section </w:t>
            </w:r>
            <w:r>
              <w:rPr>
                <w:rStyle w:val="mqInternal"/>
                <w:noProof/>
                <w:lang w:val="fr-FR"/>
              </w:rPr>
              <w:t>[4}</w:t>
            </w:r>
            <w:r>
              <w:rPr>
                <w:lang w:val="fr-FR"/>
              </w:rPr>
              <w:t>Notifications en direct</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d905c6a0-9e6f-4de1-9851-1e4061b0b0c2</w:t>
            </w:r>
          </w:p>
        </w:tc>
        <w:tc>
          <w:tcPr>
            <w:tcW w:w="7407" w:type="dxa"/>
            <w:shd w:val="clear" w:color="auto" w:fill="F2F2F2" w:themeFill="background1" w:themeFillShade="F2"/>
          </w:tcPr>
          <w:p w:rsidR="00000000" w:rsidRDefault="00AC26C9">
            <w:pPr>
              <w:rPr>
                <w:noProof/>
              </w:rPr>
            </w:pPr>
            <w:r>
              <w:rPr>
                <w:noProof/>
              </w:rPr>
              <w:t>Creating RTMP outputs</w:t>
            </w:r>
          </w:p>
        </w:tc>
        <w:tc>
          <w:tcPr>
            <w:tcW w:w="7407" w:type="dxa"/>
          </w:tcPr>
          <w:p w:rsidR="00000000" w:rsidRDefault="00AC26C9">
            <w:pPr>
              <w:rPr>
                <w:lang w:val="fr-FR"/>
              </w:rPr>
            </w:pPr>
            <w:r>
              <w:rPr>
                <w:lang w:val="fr-FR"/>
              </w:rPr>
              <w:t>Cr</w:t>
            </w:r>
            <w:r>
              <w:rPr>
                <w:lang w:val="fr-FR"/>
              </w:rPr>
              <w:t>é</w:t>
            </w:r>
            <w:r>
              <w:rPr>
                <w:lang w:val="fr-FR"/>
              </w:rPr>
              <w:t>ation de sorties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5327f7bf-48cb-4552-b86a-62f120766ae2</w:t>
            </w:r>
          </w:p>
        </w:tc>
        <w:tc>
          <w:tcPr>
            <w:tcW w:w="7407" w:type="dxa"/>
            <w:shd w:val="clear" w:color="auto" w:fill="F2F2F2" w:themeFill="background1" w:themeFillShade="F2"/>
          </w:tcPr>
          <w:p w:rsidR="00000000" w:rsidRDefault="00AC26C9">
            <w:pPr>
              <w:rPr>
                <w:noProof/>
              </w:rPr>
            </w:pPr>
            <w:r>
              <w:rPr>
                <w:noProof/>
              </w:rPr>
              <w:t>You will first need to create a live job as you normally do, and then make an additional request to create the RTMP endpoint(s</w:t>
            </w:r>
            <w:r>
              <w:rPr>
                <w:noProof/>
              </w:rPr>
              <w:t>).</w:t>
            </w:r>
          </w:p>
        </w:tc>
        <w:tc>
          <w:tcPr>
            <w:tcW w:w="7407" w:type="dxa"/>
          </w:tcPr>
          <w:p w:rsidR="00000000" w:rsidRDefault="00AC26C9">
            <w:pPr>
              <w:rPr>
                <w:lang w:val="fr-FR"/>
              </w:rPr>
            </w:pPr>
            <w:r>
              <w:rPr>
                <w:lang w:val="fr-FR"/>
              </w:rPr>
              <w:t>Vous devrez d'abord cr</w:t>
            </w:r>
            <w:r>
              <w:rPr>
                <w:lang w:val="fr-FR"/>
              </w:rPr>
              <w:t>é</w:t>
            </w:r>
            <w:r>
              <w:rPr>
                <w:lang w:val="fr-FR"/>
              </w:rPr>
              <w:t>er un travail en direct comme vous le faites normalement, puis faire une demande suppl</w:t>
            </w:r>
            <w:r>
              <w:rPr>
                <w:lang w:val="fr-FR"/>
              </w:rPr>
              <w:t>é</w:t>
            </w:r>
            <w:r>
              <w:rPr>
                <w:lang w:val="fr-FR"/>
              </w:rPr>
              <w:t>mentaire pour cr</w:t>
            </w:r>
            <w:r>
              <w:rPr>
                <w:lang w:val="fr-FR"/>
              </w:rPr>
              <w:t>é</w:t>
            </w:r>
            <w:r>
              <w:rPr>
                <w:lang w:val="fr-FR"/>
              </w:rPr>
              <w:t>er le (s) point (s) de terminaison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d5753c92-b429-4849-a4fc-a88ec640f7bd</w:t>
            </w:r>
          </w:p>
        </w:tc>
        <w:tc>
          <w:tcPr>
            <w:tcW w:w="7407" w:type="dxa"/>
            <w:shd w:val="clear" w:color="auto" w:fill="F2F2F2" w:themeFill="background1" w:themeFillShade="F2"/>
          </w:tcPr>
          <w:p w:rsidR="00000000" w:rsidRDefault="00AC26C9">
            <w:pPr>
              <w:rPr>
                <w:noProof/>
              </w:rPr>
            </w:pPr>
            <w:r>
              <w:rPr>
                <w:noProof/>
              </w:rPr>
              <w:t>Note: it is possible under certain situations like activating/deactivating the job that this API call will return an error, if that happens please retry after a pause.</w:t>
            </w:r>
          </w:p>
        </w:tc>
        <w:tc>
          <w:tcPr>
            <w:tcW w:w="7407" w:type="dxa"/>
          </w:tcPr>
          <w:p w:rsidR="00000000" w:rsidRDefault="00AC26C9">
            <w:pPr>
              <w:rPr>
                <w:lang w:val="fr-FR"/>
              </w:rPr>
            </w:pPr>
            <w:r>
              <w:rPr>
                <w:lang w:val="fr-FR"/>
              </w:rPr>
              <w:t>Remarque : il est possible dans certaines situations comme l'activation/d</w:t>
            </w:r>
            <w:r>
              <w:rPr>
                <w:lang w:val="fr-FR"/>
              </w:rPr>
              <w:t>é</w:t>
            </w:r>
            <w:r>
              <w:rPr>
                <w:lang w:val="fr-FR"/>
              </w:rPr>
              <w:t>sactivation du</w:t>
            </w:r>
            <w:r>
              <w:rPr>
                <w:lang w:val="fr-FR"/>
              </w:rPr>
              <w:t xml:space="preserve"> travail que cet appel d'API renvoie une erreur, si cela se produit, veuillez r</w:t>
            </w:r>
            <w:r>
              <w:rPr>
                <w:lang w:val="fr-FR"/>
              </w:rPr>
              <w:t>é</w:t>
            </w:r>
            <w:r>
              <w:rPr>
                <w:lang w:val="fr-FR"/>
              </w:rPr>
              <w:t>essayer apr</w:t>
            </w:r>
            <w:r>
              <w:rPr>
                <w:lang w:val="fr-FR"/>
              </w:rPr>
              <w:t>è</w:t>
            </w:r>
            <w:r>
              <w:rPr>
                <w:lang w:val="fr-FR"/>
              </w:rPr>
              <w:t>s une pause.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17cdb8e7-9fd0-4445-876f-5bf8f32c5c05</w:t>
            </w:r>
          </w:p>
        </w:tc>
        <w:tc>
          <w:tcPr>
            <w:tcW w:w="7407" w:type="dxa"/>
            <w:shd w:val="clear" w:color="auto" w:fill="F2F2F2" w:themeFill="background1" w:themeFillShade="F2"/>
          </w:tcPr>
          <w:p w:rsidR="00000000" w:rsidRDefault="00AC26C9">
            <w:pPr>
              <w:rPr>
                <w:noProof/>
              </w:rPr>
            </w:pPr>
            <w:r>
              <w:rPr>
                <w:noProof/>
              </w:rPr>
              <w:t>Endpoint</w:t>
            </w:r>
          </w:p>
        </w:tc>
        <w:tc>
          <w:tcPr>
            <w:tcW w:w="7407" w:type="dxa"/>
          </w:tcPr>
          <w:p w:rsidR="00000000" w:rsidRDefault="00AC26C9">
            <w:pPr>
              <w:rPr>
                <w:lang w:val="fr-FR"/>
              </w:rPr>
            </w:pPr>
            <w:r>
              <w:rPr>
                <w:lang w:val="fr-FR"/>
              </w:rPr>
              <w:t>Point de terminaison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8ba35865-4f60-4272-847d-7037b7ce0b87</w:t>
            </w:r>
          </w:p>
        </w:tc>
        <w:tc>
          <w:tcPr>
            <w:tcW w:w="7407" w:type="dxa"/>
            <w:shd w:val="clear" w:color="auto" w:fill="F2F2F2" w:themeFill="background1" w:themeFillShade="F2"/>
          </w:tcPr>
          <w:p w:rsidR="00000000" w:rsidRDefault="00AC26C9">
            <w:pPr>
              <w:rPr>
                <w:noProof/>
              </w:rPr>
            </w:pPr>
            <w:r>
              <w:rPr>
                <w:noProof/>
              </w:rPr>
              <w:t>Method</w:t>
            </w:r>
          </w:p>
        </w:tc>
        <w:tc>
          <w:tcPr>
            <w:tcW w:w="7407" w:type="dxa"/>
          </w:tcPr>
          <w:p w:rsidR="00000000" w:rsidRDefault="00AC26C9">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21b425f5-f076-4d0</w:t>
            </w:r>
            <w:r>
              <w:rPr>
                <w:noProof/>
                <w:sz w:val="2"/>
              </w:rPr>
              <w:t>7-8150-3cb391f036a1</w:t>
            </w:r>
          </w:p>
        </w:tc>
        <w:tc>
          <w:tcPr>
            <w:tcW w:w="7407" w:type="dxa"/>
            <w:shd w:val="clear" w:color="auto" w:fill="F2F2F2" w:themeFill="background1" w:themeFillShade="F2"/>
          </w:tcPr>
          <w:p w:rsidR="00000000" w:rsidRDefault="00AC26C9">
            <w:pPr>
              <w:rPr>
                <w:noProof/>
              </w:rPr>
            </w:pPr>
            <w:r>
              <w:rPr>
                <w:noProof/>
              </w:rPr>
              <w:t>Request body</w:t>
            </w:r>
          </w:p>
        </w:tc>
        <w:tc>
          <w:tcPr>
            <w:tcW w:w="7407" w:type="dxa"/>
          </w:tcPr>
          <w:p w:rsidR="00000000" w:rsidRDefault="00AC26C9">
            <w:pPr>
              <w:rPr>
                <w:lang w:val="fr-FR"/>
              </w:rPr>
            </w:pPr>
            <w:r>
              <w:rPr>
                <w:lang w:val="fr-FR"/>
              </w:rPr>
              <w:t>Corps de la 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52c5c3e1-21fb-4d1b-a127-3b75bcbceb8e</w:t>
            </w:r>
          </w:p>
        </w:tc>
        <w:tc>
          <w:tcPr>
            <w:tcW w:w="7407" w:type="dxa"/>
            <w:shd w:val="clear" w:color="auto" w:fill="F2F2F2" w:themeFill="background1" w:themeFillShade="F2"/>
          </w:tcPr>
          <w:p w:rsidR="00000000" w:rsidRDefault="00AC26C9">
            <w:pPr>
              <w:rPr>
                <w:noProof/>
              </w:rPr>
            </w:pPr>
            <w:r>
              <w:rPr>
                <w:noProof/>
              </w:rPr>
              <w:t>Request Body Fields</w:t>
            </w:r>
          </w:p>
        </w:tc>
        <w:tc>
          <w:tcPr>
            <w:tcW w:w="7407" w:type="dxa"/>
          </w:tcPr>
          <w:p w:rsidR="00000000" w:rsidRDefault="00AC26C9">
            <w:pPr>
              <w:rPr>
                <w:lang w:val="fr-FR"/>
              </w:rPr>
            </w:pPr>
            <w:r>
              <w:rPr>
                <w:lang w:val="fr-FR"/>
              </w:rPr>
              <w:t>Champs de corps de demande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b051e4e4-28c7-449c-a437-cb7c0ac77d54</w:t>
            </w:r>
          </w:p>
        </w:tc>
        <w:tc>
          <w:tcPr>
            <w:tcW w:w="7407" w:type="dxa"/>
            <w:shd w:val="clear" w:color="auto" w:fill="F2F2F2" w:themeFill="background1" w:themeFillShade="F2"/>
          </w:tcPr>
          <w:p w:rsidR="00000000" w:rsidRDefault="00AC26C9">
            <w:pPr>
              <w:rPr>
                <w:noProof/>
              </w:rPr>
            </w:pPr>
            <w:r>
              <w:rPr>
                <w:noProof/>
              </w:rPr>
              <w:t>Field Name</w:t>
            </w:r>
          </w:p>
        </w:tc>
        <w:tc>
          <w:tcPr>
            <w:tcW w:w="7407" w:type="dxa"/>
          </w:tcPr>
          <w:p w:rsidR="00000000" w:rsidRDefault="00AC26C9">
            <w:pPr>
              <w:rPr>
                <w:lang w:val="fr-FR"/>
              </w:rPr>
            </w:pPr>
            <w:r>
              <w:rPr>
                <w:lang w:val="fr-FR"/>
              </w:rPr>
              <w:t>Nom du champ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1550a9ab-1272-4a14-9968-8d7a57b5f140</w:t>
            </w:r>
          </w:p>
        </w:tc>
        <w:tc>
          <w:tcPr>
            <w:tcW w:w="7407" w:type="dxa"/>
            <w:shd w:val="clear" w:color="auto" w:fill="F2F2F2" w:themeFill="background1" w:themeFillShade="F2"/>
          </w:tcPr>
          <w:p w:rsidR="00000000" w:rsidRDefault="00AC26C9">
            <w:pPr>
              <w:rPr>
                <w:noProof/>
              </w:rPr>
            </w:pPr>
            <w:r>
              <w:rPr>
                <w:noProof/>
              </w:rPr>
              <w:t>Required</w:t>
            </w:r>
          </w:p>
        </w:tc>
        <w:tc>
          <w:tcPr>
            <w:tcW w:w="7407" w:type="dxa"/>
          </w:tcPr>
          <w:p w:rsidR="00000000" w:rsidRDefault="00AC26C9">
            <w:pPr>
              <w:rPr>
                <w:lang w:val="fr-FR"/>
              </w:rPr>
            </w:pPr>
            <w:r>
              <w:rPr>
                <w:lang w:val="fr-FR"/>
              </w:rPr>
              <w:t>Obligatoire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d768dd51-fa33-46e6-aeab-35c4b66e97fe</w:t>
            </w:r>
          </w:p>
        </w:tc>
        <w:tc>
          <w:tcPr>
            <w:tcW w:w="7407" w:type="dxa"/>
            <w:shd w:val="clear" w:color="auto" w:fill="F2F2F2" w:themeFill="background1" w:themeFillShade="F2"/>
          </w:tcPr>
          <w:p w:rsidR="00000000" w:rsidRDefault="00AC26C9">
            <w:pPr>
              <w:rPr>
                <w:noProof/>
              </w:rPr>
            </w:pPr>
            <w:r>
              <w:rPr>
                <w:noProof/>
              </w:rPr>
              <w:t>Type</w:t>
            </w:r>
          </w:p>
        </w:tc>
        <w:tc>
          <w:tcPr>
            <w:tcW w:w="7407" w:type="dxa"/>
          </w:tcPr>
          <w:p w:rsidR="00000000" w:rsidRDefault="00AC26C9">
            <w:pPr>
              <w:rPr>
                <w:lang w:val="fr-FR"/>
              </w:rPr>
            </w:pPr>
            <w:r>
              <w:rPr>
                <w:lang w:val="fr-FR"/>
              </w:rPr>
              <w:t>Type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3770d067-0fa6-4b6a-a793-f43938d8fac4</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f4652e33-24da-4099-8272-c2ba06938c8c</w:t>
            </w:r>
          </w:p>
        </w:tc>
        <w:tc>
          <w:tcPr>
            <w:tcW w:w="7407" w:type="dxa"/>
            <w:shd w:val="clear" w:color="auto" w:fill="F2F2F2" w:themeFill="background1" w:themeFillShade="F2"/>
          </w:tcPr>
          <w:p w:rsidR="00000000" w:rsidRDefault="00AC26C9">
            <w:pPr>
              <w:rPr>
                <w:noProof/>
              </w:rPr>
            </w:pPr>
            <w:r>
              <w:rPr>
                <w:noProof/>
              </w:rPr>
              <w:t>yes</w:t>
            </w:r>
          </w:p>
        </w:tc>
        <w:tc>
          <w:tcPr>
            <w:tcW w:w="7407" w:type="dxa"/>
          </w:tcPr>
          <w:p w:rsidR="00000000" w:rsidRDefault="00AC26C9">
            <w:pPr>
              <w:rPr>
                <w:lang w:val="fr-FR"/>
              </w:rPr>
            </w:pPr>
            <w:r>
              <w:rPr>
                <w:lang w:val="fr-FR"/>
              </w:rPr>
              <w:t>oui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63416684-a6a6-4281-b10e-a7c562004e8a</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ae018174-85d0-4065-a826-3f53225bc345</w:t>
            </w:r>
          </w:p>
        </w:tc>
        <w:tc>
          <w:tcPr>
            <w:tcW w:w="7407" w:type="dxa"/>
            <w:shd w:val="clear" w:color="auto" w:fill="F2F2F2" w:themeFill="background1" w:themeFillShade="F2"/>
          </w:tcPr>
          <w:p w:rsidR="00000000" w:rsidRDefault="00AC26C9">
            <w:pPr>
              <w:rPr>
                <w:noProof/>
              </w:rPr>
            </w:pPr>
            <w:r>
              <w:rPr>
                <w:noProof/>
              </w:rPr>
              <w:t xml:space="preserve">The URL for the RTMP output - example </w:t>
            </w:r>
            <w:r>
              <w:rPr>
                <w:rStyle w:val="mqInternal"/>
                <w:noProof/>
              </w:rPr>
              <w:t>[1}[2]{3]</w:t>
            </w:r>
          </w:p>
        </w:tc>
        <w:tc>
          <w:tcPr>
            <w:tcW w:w="7407" w:type="dxa"/>
          </w:tcPr>
          <w:p w:rsidR="00000000" w:rsidRDefault="00AC26C9">
            <w:pPr>
              <w:rPr>
                <w:lang w:val="fr-FR"/>
              </w:rPr>
            </w:pPr>
            <w:r>
              <w:rPr>
                <w:lang w:val="fr-FR"/>
              </w:rPr>
              <w:t xml:space="preserve">L'URL de la sortie RTMP - exemple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178fa4df-11c7-4e86-ba36-07fd0ac0ccc4</w:t>
            </w:r>
          </w:p>
        </w:tc>
        <w:tc>
          <w:tcPr>
            <w:tcW w:w="7407" w:type="dxa"/>
            <w:shd w:val="clear" w:color="auto" w:fill="F2F2F2" w:themeFill="background1" w:themeFillShade="F2"/>
          </w:tcPr>
          <w:p w:rsidR="00000000" w:rsidRDefault="00AC26C9">
            <w:pPr>
              <w:rPr>
                <w:noProof/>
              </w:rPr>
            </w:pPr>
            <w:r>
              <w:rPr>
                <w:noProof/>
              </w:rPr>
              <w:t>no</w:t>
            </w:r>
          </w:p>
        </w:tc>
        <w:tc>
          <w:tcPr>
            <w:tcW w:w="7407" w:type="dxa"/>
          </w:tcPr>
          <w:p w:rsidR="00000000" w:rsidRDefault="00AC26C9">
            <w:pPr>
              <w:rPr>
                <w:lang w:val="fr-FR"/>
              </w:rPr>
            </w:pPr>
            <w:r>
              <w:rPr>
                <w:lang w:val="fr-FR"/>
              </w:rPr>
              <w:t>non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fd912e7b-683d-4ab3-9d4c-c1a7fd961a40</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08e94f11-bc23-499</w:t>
            </w:r>
            <w:r>
              <w:rPr>
                <w:noProof/>
                <w:sz w:val="2"/>
              </w:rPr>
              <w:t>4-9364-8bdd0042c103</w:t>
            </w:r>
          </w:p>
        </w:tc>
        <w:tc>
          <w:tcPr>
            <w:tcW w:w="7407" w:type="dxa"/>
            <w:shd w:val="clear" w:color="auto" w:fill="F2F2F2" w:themeFill="background1" w:themeFillShade="F2"/>
          </w:tcPr>
          <w:p w:rsidR="00000000" w:rsidRDefault="00AC26C9">
            <w:pPr>
              <w:rPr>
                <w:noProof/>
              </w:rPr>
            </w:pPr>
            <w:r>
              <w:rPr>
                <w:noProof/>
              </w:rPr>
              <w:t>The label of the job output to use as the source for the RTMP output.</w:t>
            </w:r>
          </w:p>
        </w:tc>
        <w:tc>
          <w:tcPr>
            <w:tcW w:w="7407" w:type="dxa"/>
          </w:tcPr>
          <w:p w:rsidR="00000000" w:rsidRDefault="00AC26C9">
            <w:pPr>
              <w:rPr>
                <w:lang w:val="fr-FR"/>
              </w:rPr>
            </w:pPr>
            <w:r>
              <w:rPr>
                <w:lang w:val="fr-FR"/>
              </w:rPr>
              <w:t>Libell</w:t>
            </w:r>
            <w:r>
              <w:rPr>
                <w:lang w:val="fr-FR"/>
              </w:rPr>
              <w:t>é</w:t>
            </w:r>
            <w:r>
              <w:rPr>
                <w:lang w:val="fr-FR"/>
              </w:rPr>
              <w:t xml:space="preserve"> de la sortie de la t</w:t>
            </w:r>
            <w:r>
              <w:rPr>
                <w:lang w:val="fr-FR"/>
              </w:rPr>
              <w:t>â</w:t>
            </w:r>
            <w:r>
              <w:rPr>
                <w:lang w:val="fr-FR"/>
              </w:rPr>
              <w:t xml:space="preserve">che </w:t>
            </w:r>
            <w:r>
              <w:rPr>
                <w:lang w:val="fr-FR"/>
              </w:rPr>
              <w:t>à</w:t>
            </w:r>
            <w:r>
              <w:rPr>
                <w:lang w:val="fr-FR"/>
              </w:rPr>
              <w:t xml:space="preserve"> utiliser comme source pour la sortie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f8e005a3-b570-4765-adb8-a5829b960b5a</w:t>
            </w:r>
          </w:p>
        </w:tc>
        <w:tc>
          <w:tcPr>
            <w:tcW w:w="7407" w:type="dxa"/>
            <w:shd w:val="clear" w:color="auto" w:fill="F2F2F2" w:themeFill="background1" w:themeFillShade="F2"/>
          </w:tcPr>
          <w:p w:rsidR="00000000" w:rsidRDefault="00AC26C9">
            <w:pPr>
              <w:rPr>
                <w:noProof/>
              </w:rPr>
            </w:pPr>
            <w:r>
              <w:rPr>
                <w:noProof/>
              </w:rPr>
              <w:t>Omit this parameter to simply use the RTMP input instead.</w:t>
            </w:r>
          </w:p>
        </w:tc>
        <w:tc>
          <w:tcPr>
            <w:tcW w:w="7407" w:type="dxa"/>
          </w:tcPr>
          <w:p w:rsidR="00000000" w:rsidRDefault="00AC26C9">
            <w:pPr>
              <w:rPr>
                <w:lang w:val="fr-FR"/>
              </w:rPr>
            </w:pPr>
            <w:r>
              <w:rPr>
                <w:lang w:val="fr-FR"/>
              </w:rPr>
              <w:t>Omettre ce param</w:t>
            </w:r>
            <w:r>
              <w:rPr>
                <w:lang w:val="fr-FR"/>
              </w:rPr>
              <w:t>è</w:t>
            </w:r>
            <w:r>
              <w:rPr>
                <w:lang w:val="fr-FR"/>
              </w:rPr>
              <w:t>tre pour utiliser simplement l'entr</w:t>
            </w:r>
            <w:r>
              <w:rPr>
                <w:lang w:val="fr-FR"/>
              </w:rPr>
              <w:t>é</w:t>
            </w:r>
            <w:r>
              <w:rPr>
                <w:lang w:val="fr-FR"/>
              </w:rPr>
              <w:t xml:space="preserve">e RTMP </w:t>
            </w:r>
            <w:r>
              <w:rPr>
                <w:lang w:val="fr-FR"/>
              </w:rPr>
              <w:t>à</w:t>
            </w:r>
            <w:r>
              <w:rPr>
                <w:lang w:val="fr-FR"/>
              </w:rPr>
              <w:t xml:space="preserve"> la place.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cb6ba551-3eae-40fa-abf1-675737fc26a4</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a340b2bb-ec81-47e5-b609-306c255175f9</w:t>
            </w:r>
          </w:p>
        </w:tc>
        <w:tc>
          <w:tcPr>
            <w:tcW w:w="7407" w:type="dxa"/>
            <w:shd w:val="clear" w:color="auto" w:fill="F2F2F2" w:themeFill="background1" w:themeFillShade="F2"/>
          </w:tcPr>
          <w:p w:rsidR="00000000" w:rsidRDefault="00AC26C9">
            <w:pPr>
              <w:rPr>
                <w:noProof/>
              </w:rPr>
            </w:pPr>
            <w:r>
              <w:rPr>
                <w:noProof/>
              </w:rPr>
              <w:t>Get RTM</w:t>
            </w:r>
            <w:r>
              <w:rPr>
                <w:noProof/>
              </w:rPr>
              <w:t>P outputs</w:t>
            </w:r>
          </w:p>
        </w:tc>
        <w:tc>
          <w:tcPr>
            <w:tcW w:w="7407" w:type="dxa"/>
          </w:tcPr>
          <w:p w:rsidR="00000000" w:rsidRDefault="00AC26C9">
            <w:pPr>
              <w:rPr>
                <w:lang w:val="fr-FR"/>
              </w:rPr>
            </w:pPr>
            <w:r>
              <w:rPr>
                <w:lang w:val="fr-FR"/>
              </w:rPr>
              <w:t>Obtenir des sorties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173be602-05e8-4cdb-a857-03a64c61bfeb</w:t>
            </w:r>
          </w:p>
        </w:tc>
        <w:tc>
          <w:tcPr>
            <w:tcW w:w="7407" w:type="dxa"/>
            <w:shd w:val="clear" w:color="auto" w:fill="F2F2F2" w:themeFill="background1" w:themeFillShade="F2"/>
          </w:tcPr>
          <w:p w:rsidR="00000000" w:rsidRDefault="00AC26C9">
            <w:pPr>
              <w:rPr>
                <w:noProof/>
              </w:rPr>
            </w:pPr>
            <w:r>
              <w:rPr>
                <w:noProof/>
              </w:rPr>
              <w:t>Endpoint</w:t>
            </w:r>
          </w:p>
        </w:tc>
        <w:tc>
          <w:tcPr>
            <w:tcW w:w="7407" w:type="dxa"/>
          </w:tcPr>
          <w:p w:rsidR="00000000" w:rsidRDefault="00AC26C9">
            <w:pPr>
              <w:rPr>
                <w:lang w:val="fr-FR"/>
              </w:rPr>
            </w:pPr>
            <w:r>
              <w:rPr>
                <w:lang w:val="fr-FR"/>
              </w:rPr>
              <w:t>Point de terminaison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27eca6da-f78a-4d50-86c6-0a6d3fe10857</w:t>
            </w:r>
          </w:p>
        </w:tc>
        <w:tc>
          <w:tcPr>
            <w:tcW w:w="7407" w:type="dxa"/>
            <w:shd w:val="clear" w:color="auto" w:fill="F2F2F2" w:themeFill="background1" w:themeFillShade="F2"/>
          </w:tcPr>
          <w:p w:rsidR="00000000" w:rsidRDefault="00AC26C9">
            <w:pPr>
              <w:rPr>
                <w:noProof/>
              </w:rPr>
            </w:pPr>
            <w:r>
              <w:rPr>
                <w:noProof/>
              </w:rPr>
              <w:t>Method</w:t>
            </w:r>
          </w:p>
        </w:tc>
        <w:tc>
          <w:tcPr>
            <w:tcW w:w="7407" w:type="dxa"/>
          </w:tcPr>
          <w:p w:rsidR="00000000" w:rsidRDefault="00AC26C9">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b26763e9-da2e-4d48-b48c-38c3dc3ee640</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c677fa26-0</w:t>
            </w:r>
            <w:r>
              <w:rPr>
                <w:noProof/>
                <w:sz w:val="2"/>
              </w:rPr>
              <w:t>2fc-42f5-9449-597995e6d012</w:t>
            </w:r>
          </w:p>
        </w:tc>
        <w:tc>
          <w:tcPr>
            <w:tcW w:w="7407" w:type="dxa"/>
            <w:shd w:val="clear" w:color="auto" w:fill="F2F2F2" w:themeFill="background1" w:themeFillShade="F2"/>
          </w:tcPr>
          <w:p w:rsidR="00000000" w:rsidRDefault="00AC26C9">
            <w:pPr>
              <w:rPr>
                <w:noProof/>
              </w:rPr>
            </w:pPr>
            <w:r>
              <w:rPr>
                <w:noProof/>
              </w:rPr>
              <w:t>Stop an RTMP output</w:t>
            </w:r>
          </w:p>
        </w:tc>
        <w:tc>
          <w:tcPr>
            <w:tcW w:w="7407" w:type="dxa"/>
          </w:tcPr>
          <w:p w:rsidR="00000000" w:rsidRDefault="00AC26C9">
            <w:pPr>
              <w:rPr>
                <w:lang w:val="fr-FR"/>
              </w:rPr>
            </w:pPr>
            <w:r>
              <w:rPr>
                <w:lang w:val="fr-FR"/>
              </w:rPr>
              <w:t>Arr</w:t>
            </w:r>
            <w:r>
              <w:rPr>
                <w:lang w:val="fr-FR"/>
              </w:rPr>
              <w:t>ê</w:t>
            </w:r>
            <w:r>
              <w:rPr>
                <w:lang w:val="fr-FR"/>
              </w:rPr>
              <w:t>ter une sortie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552222fd-0cd4-4983-8b30-4034f429b0f1</w:t>
            </w:r>
          </w:p>
        </w:tc>
        <w:tc>
          <w:tcPr>
            <w:tcW w:w="7407" w:type="dxa"/>
            <w:shd w:val="clear" w:color="auto" w:fill="F2F2F2" w:themeFill="background1" w:themeFillShade="F2"/>
          </w:tcPr>
          <w:p w:rsidR="00000000" w:rsidRDefault="00AC26C9">
            <w:pPr>
              <w:rPr>
                <w:noProof/>
              </w:rPr>
            </w:pPr>
            <w:r>
              <w:rPr>
                <w:noProof/>
              </w:rPr>
              <w:t>Endpoint</w:t>
            </w:r>
          </w:p>
        </w:tc>
        <w:tc>
          <w:tcPr>
            <w:tcW w:w="7407" w:type="dxa"/>
          </w:tcPr>
          <w:p w:rsidR="00000000" w:rsidRDefault="00AC26C9">
            <w:pPr>
              <w:rPr>
                <w:lang w:val="fr-FR"/>
              </w:rPr>
            </w:pPr>
            <w:r>
              <w:rPr>
                <w:lang w:val="fr-FR"/>
              </w:rPr>
              <w:t>Point de terminaison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86 </w:t>
            </w:r>
            <w:r>
              <w:rPr>
                <w:noProof/>
                <w:sz w:val="16"/>
              </w:rPr>
              <w:br/>
            </w:r>
            <w:r>
              <w:rPr>
                <w:noProof/>
                <w:sz w:val="2"/>
              </w:rPr>
              <w:t>09e1b7e0-4b82-49bf-9d05-935f44cbaf31</w:t>
            </w:r>
          </w:p>
        </w:tc>
        <w:tc>
          <w:tcPr>
            <w:tcW w:w="7407" w:type="dxa"/>
            <w:shd w:val="clear" w:color="auto" w:fill="F2F2F2" w:themeFill="background1" w:themeFillShade="F2"/>
          </w:tcPr>
          <w:p w:rsidR="00000000" w:rsidRDefault="00AC26C9">
            <w:pPr>
              <w:rPr>
                <w:noProof/>
              </w:rPr>
            </w:pPr>
            <w:r>
              <w:rPr>
                <w:noProof/>
              </w:rPr>
              <w:t>Method</w:t>
            </w:r>
          </w:p>
        </w:tc>
        <w:tc>
          <w:tcPr>
            <w:tcW w:w="7407" w:type="dxa"/>
          </w:tcPr>
          <w:p w:rsidR="00000000" w:rsidRDefault="00AC26C9">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77913c75-0213-47c3-ba72-16bd0e798162</w:t>
            </w:r>
          </w:p>
        </w:tc>
        <w:tc>
          <w:tcPr>
            <w:tcW w:w="7407" w:type="dxa"/>
            <w:shd w:val="clear" w:color="auto" w:fill="F2F2F2" w:themeFill="background1" w:themeFillShade="F2"/>
          </w:tcPr>
          <w:p w:rsidR="00000000" w:rsidRDefault="00AC26C9">
            <w:pPr>
              <w:rPr>
                <w:noProof/>
              </w:rPr>
            </w:pPr>
            <w:r>
              <w:rPr>
                <w:noProof/>
              </w:rPr>
              <w:t xml:space="preserve">Note that the </w:t>
            </w:r>
            <w:r>
              <w:rPr>
                <w:noProof/>
              </w:rPr>
              <w:t xml:space="preserve">job needs to be started at least once to get the </w:t>
            </w:r>
            <w:r>
              <w:rPr>
                <w:rStyle w:val="mqInternal"/>
                <w:noProof/>
              </w:rPr>
              <w:t>[1}[2]{3]</w:t>
            </w:r>
            <w:r>
              <w:rPr>
                <w:noProof/>
              </w:rPr>
              <w:t>.</w:t>
            </w:r>
          </w:p>
        </w:tc>
        <w:tc>
          <w:tcPr>
            <w:tcW w:w="7407" w:type="dxa"/>
          </w:tcPr>
          <w:p w:rsidR="00000000" w:rsidRDefault="00AC26C9">
            <w:pPr>
              <w:rPr>
                <w:lang w:val="fr-FR"/>
              </w:rPr>
            </w:pPr>
            <w:r>
              <w:rPr>
                <w:lang w:val="fr-FR"/>
              </w:rPr>
              <w:t xml:space="preserve">Notez que le travail doit </w:t>
            </w:r>
            <w:r>
              <w:rPr>
                <w:lang w:val="fr-FR"/>
              </w:rPr>
              <w:t>ê</w:t>
            </w:r>
            <w:r>
              <w:rPr>
                <w:lang w:val="fr-FR"/>
              </w:rPr>
              <w:t>tre d</w:t>
            </w:r>
            <w:r>
              <w:rPr>
                <w:lang w:val="fr-FR"/>
              </w:rPr>
              <w:t>é</w:t>
            </w:r>
            <w:r>
              <w:rPr>
                <w:lang w:val="fr-FR"/>
              </w:rPr>
              <w:t>marr</w:t>
            </w:r>
            <w:r>
              <w:rPr>
                <w:lang w:val="fr-FR"/>
              </w:rPr>
              <w:t>é</w:t>
            </w:r>
            <w:r>
              <w:rPr>
                <w:lang w:val="fr-FR"/>
              </w:rPr>
              <w:t xml:space="preserve"> au moins une fois pour obtenir le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5622eb8b-2c6c-464a-8f4d-c08facfeef67</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live-multi-language-audio.html</w:t>
            </w:r>
          </w:p>
          <w:p w:rsidR="00000000" w:rsidRDefault="00AC26C9">
            <w:pPr>
              <w:jc w:val="center"/>
              <w:rPr>
                <w:b/>
                <w:noProof/>
              </w:rPr>
            </w:pPr>
            <w:r>
              <w:rPr>
                <w:b/>
                <w:noProof/>
              </w:rPr>
              <w:t>MQ971010 3c8b8601-e592-4cc5-b3d5-36ac9e194512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60de0442-40bd-49bd-a738-6f8c9e65b637</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acdba456-1b15-4f1f-a8a3-28c38f1dc6b4</w:t>
            </w:r>
          </w:p>
        </w:tc>
        <w:tc>
          <w:tcPr>
            <w:tcW w:w="7407" w:type="dxa"/>
            <w:shd w:val="clear" w:color="auto" w:fill="F2F2F2" w:themeFill="background1" w:themeFillShade="F2"/>
          </w:tcPr>
          <w:p w:rsidR="00000000" w:rsidRDefault="00AC26C9">
            <w:pPr>
              <w:rPr>
                <w:noProof/>
              </w:rPr>
            </w:pPr>
            <w:r>
              <w:rPr>
                <w:noProof/>
              </w:rPr>
              <w:t>Live Multi-Language Audio description:</w:t>
            </w:r>
          </w:p>
        </w:tc>
        <w:tc>
          <w:tcPr>
            <w:tcW w:w="7407" w:type="dxa"/>
          </w:tcPr>
          <w:p w:rsidR="00000000" w:rsidRDefault="00AC26C9">
            <w:pPr>
              <w:rPr>
                <w:lang w:val="fr-FR"/>
              </w:rPr>
            </w:pPr>
            <w:r>
              <w:rPr>
                <w:lang w:val="fr-FR"/>
              </w:rPr>
              <w:t>Description audio multilingue en direct:</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3 </w:t>
            </w:r>
            <w:r>
              <w:rPr>
                <w:noProof/>
                <w:sz w:val="16"/>
              </w:rPr>
              <w:br/>
            </w:r>
            <w:r>
              <w:rPr>
                <w:noProof/>
                <w:sz w:val="2"/>
              </w:rPr>
              <w:t>34bbc8f7-a844-47fd-ade8-06d6bfc4341f</w:t>
            </w:r>
          </w:p>
        </w:tc>
        <w:tc>
          <w:tcPr>
            <w:tcW w:w="7407" w:type="dxa"/>
            <w:shd w:val="clear" w:color="auto" w:fill="F2F2F2" w:themeFill="background1" w:themeFillShade="F2"/>
          </w:tcPr>
          <w:p w:rsidR="00000000" w:rsidRDefault="00AC26C9">
            <w:pPr>
              <w:rPr>
                <w:noProof/>
              </w:rPr>
            </w:pPr>
            <w:r>
              <w:rPr>
                <w:noProof/>
              </w:rPr>
              <w:t>This topic explains how create a live job with multiple audio tracks in different languages. parent:</w:t>
            </w:r>
          </w:p>
        </w:tc>
        <w:tc>
          <w:tcPr>
            <w:tcW w:w="7407" w:type="dxa"/>
          </w:tcPr>
          <w:p w:rsidR="00000000" w:rsidRDefault="00AC26C9">
            <w:pPr>
              <w:rPr>
                <w:lang w:val="fr-FR"/>
              </w:rPr>
            </w:pPr>
            <w:r>
              <w:rPr>
                <w:lang w:val="fr-FR"/>
              </w:rPr>
              <w:t>Cette rubrique explique comment cr</w:t>
            </w:r>
            <w:r>
              <w:rPr>
                <w:lang w:val="fr-FR"/>
              </w:rPr>
              <w:t>é</w:t>
            </w:r>
            <w:r>
              <w:rPr>
                <w:lang w:val="fr-FR"/>
              </w:rPr>
              <w:t>er une t</w:t>
            </w:r>
            <w:r>
              <w:rPr>
                <w:lang w:val="fr-FR"/>
              </w:rPr>
              <w:t>â</w:t>
            </w:r>
            <w:r>
              <w:rPr>
                <w:lang w:val="fr-FR"/>
              </w:rPr>
              <w:t>che en direct avec plusieurs pistes audio dans diff</w:t>
            </w:r>
            <w:r>
              <w:rPr>
                <w:lang w:val="fr-FR"/>
              </w:rPr>
              <w:t>é</w:t>
            </w:r>
            <w:r>
              <w:rPr>
                <w:lang w:val="fr-FR"/>
              </w:rPr>
              <w:t>rentes langues. parent</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0e8343ce-d7c4-481b-9613-c401d71f2adf</w:t>
            </w:r>
          </w:p>
        </w:tc>
        <w:tc>
          <w:tcPr>
            <w:tcW w:w="7407" w:type="dxa"/>
            <w:shd w:val="clear" w:color="auto" w:fill="F2F2F2" w:themeFill="background1" w:themeFillShade="F2"/>
          </w:tcPr>
          <w:p w:rsidR="00000000" w:rsidRDefault="00AC26C9">
            <w:pPr>
              <w:rPr>
                <w:noProof/>
              </w:rPr>
            </w:pPr>
            <w:r>
              <w:rPr>
                <w:noProof/>
              </w:rPr>
              <w:t>Guides grandparent:</w:t>
            </w:r>
          </w:p>
        </w:tc>
        <w:tc>
          <w:tcPr>
            <w:tcW w:w="7407" w:type="dxa"/>
          </w:tcPr>
          <w:p w:rsidR="00000000" w:rsidRDefault="00AC26C9">
            <w:pPr>
              <w:rPr>
                <w:lang w:val="fr-FR"/>
              </w:rPr>
            </w:pPr>
            <w:r>
              <w:rPr>
                <w:lang w:val="fr-FR"/>
              </w:rPr>
              <w:t>Guides grands-parents: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30516623-0c1a-4fc5-a0c1-c1b2e2022366</w:t>
            </w:r>
          </w:p>
        </w:tc>
        <w:tc>
          <w:tcPr>
            <w:tcW w:w="7407" w:type="dxa"/>
            <w:shd w:val="clear" w:color="auto" w:fill="F2F2F2" w:themeFill="background1" w:themeFillShade="F2"/>
          </w:tcPr>
          <w:p w:rsidR="00000000" w:rsidRDefault="00AC26C9">
            <w:pPr>
              <w:rPr>
                <w:noProof/>
              </w:rPr>
            </w:pPr>
            <w:r>
              <w:rPr>
                <w:noProof/>
              </w:rPr>
              <w:t>Live API layout: staging ---</w:t>
            </w:r>
          </w:p>
        </w:tc>
        <w:tc>
          <w:tcPr>
            <w:tcW w:w="7407" w:type="dxa"/>
          </w:tcPr>
          <w:p w:rsidR="00000000" w:rsidRDefault="00AC26C9">
            <w:pPr>
              <w:rPr>
                <w:lang w:val="fr-FR"/>
              </w:rPr>
            </w:pPr>
            <w:r>
              <w:rPr>
                <w:lang w:val="fr-FR"/>
              </w:rPr>
              <w:t>Disposition de l'API en direct: mise en sc</w:t>
            </w:r>
            <w:r>
              <w:rPr>
                <w:lang w:val="fr-FR"/>
              </w:rPr>
              <w:t>è</w:t>
            </w:r>
            <w:r>
              <w:rPr>
                <w:lang w:val="fr-FR"/>
              </w:rPr>
              <w:t>ne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dae9366f-22ab-4681-ac74-bde5d69f638b</w:t>
            </w:r>
          </w:p>
        </w:tc>
        <w:tc>
          <w:tcPr>
            <w:tcW w:w="7407" w:type="dxa"/>
            <w:shd w:val="clear" w:color="auto" w:fill="F2F2F2" w:themeFill="background1" w:themeFillShade="F2"/>
          </w:tcPr>
          <w:p w:rsidR="00000000" w:rsidRDefault="00AC26C9">
            <w:pPr>
              <w:rPr>
                <w:noProof/>
              </w:rPr>
            </w:pPr>
            <w:r>
              <w:rPr>
                <w:noProof/>
              </w:rPr>
              <w:t>\{\{</w:t>
            </w:r>
            <w:r>
              <w:rPr>
                <w:noProof/>
              </w:rPr>
              <w:t xml:space="preserve">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4862766e-42c0-4d96-a0be-6b74f1933a39</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831d7001-44f4-41ca-9261-9db0bc8b634e</w:t>
            </w:r>
          </w:p>
        </w:tc>
        <w:tc>
          <w:tcPr>
            <w:tcW w:w="7407" w:type="dxa"/>
            <w:shd w:val="clear" w:color="auto" w:fill="F2F2F2" w:themeFill="background1" w:themeFillShade="F2"/>
          </w:tcPr>
          <w:p w:rsidR="00000000" w:rsidRDefault="00AC26C9">
            <w:pPr>
              <w:rPr>
                <w:noProof/>
              </w:rPr>
            </w:pPr>
            <w:r>
              <w:rPr>
                <w:noProof/>
              </w:rPr>
              <w:t>Requirements</w:t>
            </w:r>
          </w:p>
        </w:tc>
        <w:tc>
          <w:tcPr>
            <w:tcW w:w="7407" w:type="dxa"/>
          </w:tcPr>
          <w:p w:rsidR="00000000" w:rsidRDefault="00AC26C9">
            <w:pPr>
              <w:rPr>
                <w:lang w:val="fr-FR"/>
              </w:rPr>
            </w:pPr>
            <w:r>
              <w:rPr>
                <w:lang w:val="fr-FR"/>
              </w:rPr>
              <w:t>Exigences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7946fbd5-c19c-4ad4-839b-35947f572361</w:t>
            </w:r>
          </w:p>
        </w:tc>
        <w:tc>
          <w:tcPr>
            <w:tcW w:w="7407" w:type="dxa"/>
            <w:shd w:val="clear" w:color="auto" w:fill="F2F2F2" w:themeFill="background1" w:themeFillShade="F2"/>
          </w:tcPr>
          <w:p w:rsidR="00000000" w:rsidRDefault="00AC26C9">
            <w:pPr>
              <w:rPr>
                <w:noProof/>
              </w:rPr>
            </w:pPr>
            <w:r>
              <w:rPr>
                <w:noProof/>
              </w:rPr>
              <w:t>An account set up for the Live API with multi-language audio feature enabled (contact your Account Manager for details)</w:t>
            </w:r>
          </w:p>
        </w:tc>
        <w:tc>
          <w:tcPr>
            <w:tcW w:w="7407" w:type="dxa"/>
          </w:tcPr>
          <w:p w:rsidR="00000000" w:rsidRDefault="00AC26C9">
            <w:pPr>
              <w:rPr>
                <w:lang w:val="fr-FR"/>
              </w:rPr>
            </w:pPr>
            <w:r>
              <w:rPr>
                <w:lang w:val="fr-FR"/>
              </w:rPr>
              <w:t>Un compte configur</w:t>
            </w:r>
            <w:r>
              <w:rPr>
                <w:lang w:val="fr-FR"/>
              </w:rPr>
              <w:t>é</w:t>
            </w:r>
            <w:r>
              <w:rPr>
                <w:lang w:val="fr-FR"/>
              </w:rPr>
              <w:t xml:space="preserve"> pour l'API Live avec fonction audio multilingue activ</w:t>
            </w:r>
            <w:r>
              <w:rPr>
                <w:lang w:val="fr-FR"/>
              </w:rPr>
              <w:t>é</w:t>
            </w:r>
            <w:r>
              <w:rPr>
                <w:lang w:val="fr-FR"/>
              </w:rPr>
              <w:t>e (contactez votre responsable de compte pour plus de d</w:t>
            </w:r>
            <w:r>
              <w:rPr>
                <w:lang w:val="fr-FR"/>
              </w:rPr>
              <w:t>é</w:t>
            </w:r>
            <w:r>
              <w:rPr>
                <w:lang w:val="fr-FR"/>
              </w:rPr>
              <w:t>tails)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5bf7544c-a655-4f4f-9392-50439e62c745</w:t>
            </w:r>
          </w:p>
        </w:tc>
        <w:tc>
          <w:tcPr>
            <w:tcW w:w="7407" w:type="dxa"/>
            <w:shd w:val="clear" w:color="auto" w:fill="F2F2F2" w:themeFill="background1" w:themeFillShade="F2"/>
          </w:tcPr>
          <w:p w:rsidR="00000000" w:rsidRDefault="00AC26C9">
            <w:pPr>
              <w:rPr>
                <w:noProof/>
              </w:rPr>
            </w:pPr>
            <w:r>
              <w:rPr>
                <w:noProof/>
              </w:rPr>
              <w:t>An API key for the Live API (provided to you when the account is set up)</w:t>
            </w:r>
          </w:p>
        </w:tc>
        <w:tc>
          <w:tcPr>
            <w:tcW w:w="7407" w:type="dxa"/>
          </w:tcPr>
          <w:p w:rsidR="00000000" w:rsidRDefault="00AC26C9">
            <w:pPr>
              <w:rPr>
                <w:lang w:val="fr-FR"/>
              </w:rPr>
            </w:pPr>
            <w:r>
              <w:rPr>
                <w:lang w:val="fr-FR"/>
              </w:rPr>
              <w:t>Une cl</w:t>
            </w:r>
            <w:r>
              <w:rPr>
                <w:lang w:val="fr-FR"/>
              </w:rPr>
              <w:t>é</w:t>
            </w:r>
            <w:r>
              <w:rPr>
                <w:lang w:val="fr-FR"/>
              </w:rPr>
              <w:t xml:space="preserve"> API pour l'API Live (fournie lors de la configuration du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37db91e1-203a-4081-8910-446f372e081a</w:t>
            </w:r>
          </w:p>
        </w:tc>
        <w:tc>
          <w:tcPr>
            <w:tcW w:w="7407" w:type="dxa"/>
            <w:shd w:val="clear" w:color="auto" w:fill="F2F2F2" w:themeFill="background1" w:themeFillShade="F2"/>
          </w:tcPr>
          <w:p w:rsidR="00000000" w:rsidRDefault="00AC26C9">
            <w:pPr>
              <w:rPr>
                <w:noProof/>
              </w:rPr>
            </w:pPr>
            <w:r>
              <w:rPr>
                <w:noProof/>
              </w:rPr>
              <w:t xml:space="preserve">An encoder that supports </w:t>
            </w:r>
            <w:r>
              <w:rPr>
                <w:noProof/>
              </w:rPr>
              <w:t>RTP protocol.</w:t>
            </w:r>
          </w:p>
        </w:tc>
        <w:tc>
          <w:tcPr>
            <w:tcW w:w="7407" w:type="dxa"/>
          </w:tcPr>
          <w:p w:rsidR="00000000" w:rsidRDefault="00AC26C9">
            <w:pPr>
              <w:rPr>
                <w:lang w:val="fr-FR"/>
              </w:rPr>
            </w:pPr>
            <w:r>
              <w:rPr>
                <w:lang w:val="fr-FR"/>
              </w:rPr>
              <w:t>Encodeur prenant en charge le protocole RTP.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e02a69bc-8e68-4780-bbe3-8ae8b80baa24</w:t>
            </w:r>
          </w:p>
        </w:tc>
        <w:tc>
          <w:tcPr>
            <w:tcW w:w="7407" w:type="dxa"/>
            <w:shd w:val="clear" w:color="auto" w:fill="F2F2F2" w:themeFill="background1" w:themeFillShade="F2"/>
          </w:tcPr>
          <w:p w:rsidR="00000000" w:rsidRDefault="00AC26C9">
            <w:pPr>
              <w:rPr>
                <w:noProof/>
              </w:rPr>
            </w:pPr>
            <w:r>
              <w:rPr>
                <w:noProof/>
              </w:rPr>
              <w:t xml:space="preserve">Multi-language audio support is limited to </w:t>
            </w:r>
            <w:r>
              <w:rPr>
                <w:rStyle w:val="mqInternal"/>
                <w:noProof/>
              </w:rPr>
              <w:t>[1}[2]{3]</w:t>
            </w:r>
            <w:r>
              <w:rPr>
                <w:noProof/>
              </w:rPr>
              <w:t xml:space="preserve"> or </w:t>
            </w:r>
            <w:r>
              <w:rPr>
                <w:rStyle w:val="mqInternal"/>
                <w:noProof/>
              </w:rPr>
              <w:t>[1}[5]{3]</w:t>
            </w:r>
            <w:r>
              <w:rPr>
                <w:noProof/>
              </w:rPr>
              <w:t xml:space="preserve"> protocol.</w:t>
            </w:r>
          </w:p>
        </w:tc>
        <w:tc>
          <w:tcPr>
            <w:tcW w:w="7407" w:type="dxa"/>
          </w:tcPr>
          <w:p w:rsidR="00000000" w:rsidRDefault="00AC26C9">
            <w:pPr>
              <w:rPr>
                <w:lang w:val="fr-FR"/>
              </w:rPr>
            </w:pPr>
            <w:r>
              <w:rPr>
                <w:lang w:val="fr-FR"/>
              </w:rPr>
              <w:t>La prise en charge audio multilingue est limit</w:t>
            </w:r>
            <w:r>
              <w:rPr>
                <w:lang w:val="fr-FR"/>
              </w:rPr>
              <w:t>é</w:t>
            </w:r>
            <w:r>
              <w:rPr>
                <w:lang w:val="fr-FR"/>
              </w:rPr>
              <w:t xml:space="preserve">e </w:t>
            </w:r>
            <w:r>
              <w:rPr>
                <w:lang w:val="fr-FR"/>
              </w:rPr>
              <w:t>à</w:t>
            </w:r>
            <w:r>
              <w:rPr>
                <w:lang w:val="fr-FR"/>
              </w:rPr>
              <w:t xml:space="preserve"> </w:t>
            </w:r>
            <w:r>
              <w:rPr>
                <w:rStyle w:val="mqInternal"/>
                <w:noProof/>
                <w:lang w:val="fr-FR"/>
              </w:rPr>
              <w:t>[1}[2]{3]</w:t>
            </w:r>
            <w:r>
              <w:rPr>
                <w:lang w:val="fr-FR"/>
              </w:rPr>
              <w:t xml:space="preserve"> ou </w:t>
            </w:r>
            <w:r>
              <w:rPr>
                <w:rStyle w:val="mqInternal"/>
                <w:noProof/>
                <w:lang w:val="fr-FR"/>
              </w:rPr>
              <w:t>[1}[5]{3]</w:t>
            </w:r>
            <w:r>
              <w:rPr>
                <w:lang w:val="fr-FR"/>
              </w:rPr>
              <w:t xml:space="preserve"> protocole.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aa152548-a169-4273-891a-af75babfe2b1</w:t>
            </w:r>
          </w:p>
        </w:tc>
        <w:tc>
          <w:tcPr>
            <w:tcW w:w="7407" w:type="dxa"/>
            <w:shd w:val="clear" w:color="auto" w:fill="F2F2F2" w:themeFill="background1" w:themeFillShade="F2"/>
          </w:tcPr>
          <w:p w:rsidR="00000000" w:rsidRDefault="00AC26C9">
            <w:pPr>
              <w:rPr>
                <w:noProof/>
              </w:rPr>
            </w:pPr>
            <w:r>
              <w:rPr>
                <w:noProof/>
              </w:rPr>
              <w:t>The PID of each audio track must be known when creating the Job.</w:t>
            </w:r>
          </w:p>
        </w:tc>
        <w:tc>
          <w:tcPr>
            <w:tcW w:w="7407" w:type="dxa"/>
          </w:tcPr>
          <w:p w:rsidR="00000000" w:rsidRDefault="00AC26C9">
            <w:pPr>
              <w:rPr>
                <w:lang w:val="fr-FR"/>
              </w:rPr>
            </w:pPr>
            <w:r>
              <w:rPr>
                <w:lang w:val="fr-FR"/>
              </w:rPr>
              <w:t xml:space="preserve">Le PID de chaque piste audio doit </w:t>
            </w:r>
            <w:r>
              <w:rPr>
                <w:lang w:val="fr-FR"/>
              </w:rPr>
              <w:t>ê</w:t>
            </w:r>
            <w:r>
              <w:rPr>
                <w:lang w:val="fr-FR"/>
              </w:rPr>
              <w:t>tre connu lors de la cr</w:t>
            </w:r>
            <w:r>
              <w:rPr>
                <w:lang w:val="fr-FR"/>
              </w:rPr>
              <w:t>é</w:t>
            </w:r>
            <w:r>
              <w:rPr>
                <w:lang w:val="fr-FR"/>
              </w:rPr>
              <w:t>ation du Job.</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3ebd8f6b-fc56-47a3-9913-90ace192ab9f</w:t>
            </w:r>
          </w:p>
        </w:tc>
        <w:tc>
          <w:tcPr>
            <w:tcW w:w="7407" w:type="dxa"/>
            <w:shd w:val="clear" w:color="auto" w:fill="F2F2F2" w:themeFill="background1" w:themeFillShade="F2"/>
          </w:tcPr>
          <w:p w:rsidR="00000000" w:rsidRDefault="00AC26C9">
            <w:pPr>
              <w:rPr>
                <w:noProof/>
              </w:rPr>
            </w:pPr>
            <w:r>
              <w:rPr>
                <w:noProof/>
              </w:rPr>
              <w:t>Create your Live Job</w:t>
            </w:r>
          </w:p>
        </w:tc>
        <w:tc>
          <w:tcPr>
            <w:tcW w:w="7407" w:type="dxa"/>
          </w:tcPr>
          <w:p w:rsidR="00000000" w:rsidRDefault="00AC26C9">
            <w:pPr>
              <w:rPr>
                <w:lang w:val="fr-FR"/>
              </w:rPr>
            </w:pPr>
            <w:r>
              <w:rPr>
                <w:lang w:val="fr-FR"/>
              </w:rPr>
              <w:t>C</w:t>
            </w:r>
            <w:r>
              <w:rPr>
                <w:lang w:val="fr-FR"/>
              </w:rPr>
              <w:t>r</w:t>
            </w:r>
            <w:r>
              <w:rPr>
                <w:lang w:val="fr-FR"/>
              </w:rPr>
              <w:t>é</w:t>
            </w:r>
            <w:r>
              <w:rPr>
                <w:lang w:val="fr-FR"/>
              </w:rPr>
              <w:t>ez votre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ce2e71b0-7464-4165-b282-26a48847023f</w:t>
            </w:r>
          </w:p>
        </w:tc>
        <w:tc>
          <w:tcPr>
            <w:tcW w:w="7407" w:type="dxa"/>
            <w:shd w:val="clear" w:color="auto" w:fill="F2F2F2" w:themeFill="background1" w:themeFillShade="F2"/>
          </w:tcPr>
          <w:p w:rsidR="00000000" w:rsidRDefault="00AC26C9">
            <w:pPr>
              <w:rPr>
                <w:noProof/>
              </w:rPr>
            </w:pPr>
            <w:r>
              <w:rPr>
                <w:noProof/>
              </w:rPr>
              <w:t>In order to add multiple audio tracks to your job, a list of audio tracks must be provided in the request body when creating a Live Job:</w:t>
            </w:r>
          </w:p>
        </w:tc>
        <w:tc>
          <w:tcPr>
            <w:tcW w:w="7407" w:type="dxa"/>
          </w:tcPr>
          <w:p w:rsidR="00000000" w:rsidRDefault="00AC26C9">
            <w:pPr>
              <w:rPr>
                <w:lang w:val="fr-FR"/>
              </w:rPr>
            </w:pPr>
            <w:r>
              <w:rPr>
                <w:lang w:val="fr-FR"/>
              </w:rPr>
              <w:t xml:space="preserve">Pour ajouter plusieurs pistes audio </w:t>
            </w:r>
            <w:r>
              <w:rPr>
                <w:lang w:val="fr-FR"/>
              </w:rPr>
              <w:t>à</w:t>
            </w:r>
            <w:r>
              <w:rPr>
                <w:lang w:val="fr-FR"/>
              </w:rPr>
              <w:t xml:space="preserve"> votre trav</w:t>
            </w:r>
            <w:r>
              <w:rPr>
                <w:lang w:val="fr-FR"/>
              </w:rPr>
              <w:t xml:space="preserve">ail, une liste de pistes audio doit </w:t>
            </w:r>
            <w:r>
              <w:rPr>
                <w:lang w:val="fr-FR"/>
              </w:rPr>
              <w:t>ê</w:t>
            </w:r>
            <w:r>
              <w:rPr>
                <w:lang w:val="fr-FR"/>
              </w:rPr>
              <w:t>tre fournie dans le corps de la requ</w:t>
            </w:r>
            <w:r>
              <w:rPr>
                <w:lang w:val="fr-FR"/>
              </w:rPr>
              <w:t>ê</w:t>
            </w:r>
            <w:r>
              <w:rPr>
                <w:lang w:val="fr-FR"/>
              </w:rPr>
              <w:t>te lors de la cr</w:t>
            </w:r>
            <w:r>
              <w:rPr>
                <w:lang w:val="fr-FR"/>
              </w:rPr>
              <w:t>é</w:t>
            </w:r>
            <w:r>
              <w:rPr>
                <w:lang w:val="fr-FR"/>
              </w:rPr>
              <w:t>ation d'un travail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ab1cd2ba-b636-4994-a6f9-a184e0c30d48</w:t>
            </w:r>
          </w:p>
        </w:tc>
        <w:tc>
          <w:tcPr>
            <w:tcW w:w="7407" w:type="dxa"/>
            <w:shd w:val="clear" w:color="auto" w:fill="F2F2F2" w:themeFill="background1" w:themeFillShade="F2"/>
          </w:tcPr>
          <w:p w:rsidR="00000000" w:rsidRDefault="00AC26C9">
            <w:pPr>
              <w:rPr>
                <w:noProof/>
              </w:rPr>
            </w:pPr>
            <w:r>
              <w:rPr>
                <w:noProof/>
              </w:rPr>
              <w:t xml:space="preserve">Supported fields for the </w:t>
            </w:r>
            <w:r>
              <w:rPr>
                <w:rStyle w:val="mqInternal"/>
                <w:noProof/>
              </w:rPr>
              <w:t>[1}[2]{3]</w:t>
            </w:r>
            <w:r>
              <w:rPr>
                <w:noProof/>
              </w:rPr>
              <w:t xml:space="preserve"> object</w:t>
            </w:r>
          </w:p>
        </w:tc>
        <w:tc>
          <w:tcPr>
            <w:tcW w:w="7407" w:type="dxa"/>
          </w:tcPr>
          <w:p w:rsidR="00000000" w:rsidRDefault="00AC26C9">
            <w:pPr>
              <w:rPr>
                <w:lang w:val="fr-FR"/>
              </w:rPr>
            </w:pPr>
            <w:r>
              <w:rPr>
                <w:lang w:val="fr-FR"/>
              </w:rPr>
              <w:t xml:space="preserve">Champs pris en charge pour l' </w:t>
            </w:r>
            <w:r>
              <w:rPr>
                <w:rStyle w:val="mqInternal"/>
                <w:noProof/>
                <w:lang w:val="fr-FR"/>
              </w:rPr>
              <w:t>[1}[2]{3]</w:t>
            </w:r>
            <w:r>
              <w:rPr>
                <w:lang w:val="fr-FR"/>
              </w:rPr>
              <w:t xml:space="preserve"> objet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f09c1b5a-642a-49a2-945f-2088c39e3059</w:t>
            </w:r>
          </w:p>
        </w:tc>
        <w:tc>
          <w:tcPr>
            <w:tcW w:w="7407" w:type="dxa"/>
            <w:shd w:val="clear" w:color="auto" w:fill="F2F2F2" w:themeFill="background1" w:themeFillShade="F2"/>
          </w:tcPr>
          <w:p w:rsidR="00000000" w:rsidRDefault="00AC26C9">
            <w:pPr>
              <w:rPr>
                <w:noProof/>
              </w:rPr>
            </w:pPr>
            <w:r>
              <w:rPr>
                <w:noProof/>
              </w:rPr>
              <w:t xml:space="preserve">The table below contains a full description of supported fields in the </w:t>
            </w:r>
            <w:r>
              <w:rPr>
                <w:rStyle w:val="mqInternal"/>
                <w:noProof/>
              </w:rPr>
              <w:t>[1}[2]{3]</w:t>
            </w:r>
            <w:r>
              <w:rPr>
                <w:noProof/>
              </w:rPr>
              <w:t xml:space="preserve"> object</w:t>
            </w:r>
          </w:p>
        </w:tc>
        <w:tc>
          <w:tcPr>
            <w:tcW w:w="7407" w:type="dxa"/>
          </w:tcPr>
          <w:p w:rsidR="00000000" w:rsidRDefault="00AC26C9">
            <w:pPr>
              <w:rPr>
                <w:lang w:val="fr-FR"/>
              </w:rPr>
            </w:pPr>
            <w:r>
              <w:rPr>
                <w:lang w:val="fr-FR"/>
              </w:rPr>
              <w:t>Le tableau ci-dessous contient une description compl</w:t>
            </w:r>
            <w:r>
              <w:rPr>
                <w:lang w:val="fr-FR"/>
              </w:rPr>
              <w:t>è</w:t>
            </w:r>
            <w:r>
              <w:rPr>
                <w:lang w:val="fr-FR"/>
              </w:rPr>
              <w:t xml:space="preserve">te des champs pris en charge dans l' </w:t>
            </w:r>
            <w:r>
              <w:rPr>
                <w:rStyle w:val="mqInternal"/>
                <w:noProof/>
                <w:lang w:val="fr-FR"/>
              </w:rPr>
              <w:t>[1}[2]{3]</w:t>
            </w:r>
            <w:r>
              <w:rPr>
                <w:lang w:val="fr-FR"/>
              </w:rPr>
              <w:t xml:space="preserve"> objet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7e0b44ca-0757-447c-</w:t>
            </w:r>
            <w:r>
              <w:rPr>
                <w:noProof/>
                <w:sz w:val="2"/>
              </w:rPr>
              <w:t>ae39-3d74d39eb392</w:t>
            </w:r>
          </w:p>
        </w:tc>
        <w:tc>
          <w:tcPr>
            <w:tcW w:w="7407" w:type="dxa"/>
            <w:shd w:val="clear" w:color="auto" w:fill="F2F2F2" w:themeFill="background1" w:themeFillShade="F2"/>
          </w:tcPr>
          <w:p w:rsidR="00000000" w:rsidRDefault="00AC26C9">
            <w:pPr>
              <w:rPr>
                <w:noProof/>
              </w:rPr>
            </w:pPr>
            <w:r>
              <w:rPr>
                <w:noProof/>
              </w:rPr>
              <w:t>Track Fields</w:t>
            </w:r>
          </w:p>
        </w:tc>
        <w:tc>
          <w:tcPr>
            <w:tcW w:w="7407" w:type="dxa"/>
          </w:tcPr>
          <w:p w:rsidR="00000000" w:rsidRDefault="00AC26C9">
            <w:pPr>
              <w:rPr>
                <w:lang w:val="fr-FR"/>
              </w:rPr>
            </w:pPr>
            <w:r>
              <w:rPr>
                <w:lang w:val="fr-FR"/>
              </w:rPr>
              <w:t>Champs de suivi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7d5b972c-d7a9-47c1-82a8-462f76c12889</w:t>
            </w:r>
          </w:p>
        </w:tc>
        <w:tc>
          <w:tcPr>
            <w:tcW w:w="7407" w:type="dxa"/>
            <w:shd w:val="clear" w:color="auto" w:fill="F2F2F2" w:themeFill="background1" w:themeFillShade="F2"/>
          </w:tcPr>
          <w:p w:rsidR="00000000" w:rsidRDefault="00AC26C9">
            <w:pPr>
              <w:rPr>
                <w:noProof/>
              </w:rPr>
            </w:pPr>
            <w:r>
              <w:rPr>
                <w:noProof/>
              </w:rPr>
              <w:t>Field</w:t>
            </w:r>
          </w:p>
        </w:tc>
        <w:tc>
          <w:tcPr>
            <w:tcW w:w="7407" w:type="dxa"/>
          </w:tcPr>
          <w:p w:rsidR="00000000" w:rsidRDefault="00AC26C9">
            <w:pPr>
              <w:rPr>
                <w:lang w:val="fr-FR"/>
              </w:rPr>
            </w:pPr>
            <w:r>
              <w:rPr>
                <w:lang w:val="fr-FR"/>
              </w:rPr>
              <w:t>Champ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e3a21a6f-1c28-41a3-9b06-2b39c33b1a7d</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833287ed-7913-456b-aece-6276d629294a</w:t>
            </w:r>
          </w:p>
        </w:tc>
        <w:tc>
          <w:tcPr>
            <w:tcW w:w="7407" w:type="dxa"/>
            <w:shd w:val="clear" w:color="auto" w:fill="F2F2F2" w:themeFill="background1" w:themeFillShade="F2"/>
          </w:tcPr>
          <w:p w:rsidR="00000000" w:rsidRDefault="00AC26C9">
            <w:pPr>
              <w:rPr>
                <w:noProof/>
              </w:rPr>
            </w:pPr>
            <w:r>
              <w:rPr>
                <w:rStyle w:val="mqInternal"/>
                <w:noProof/>
              </w:rPr>
              <w:t>[1}</w:t>
            </w:r>
            <w:r>
              <w:rPr>
                <w:noProof/>
              </w:rPr>
              <w:t>Required</w:t>
            </w:r>
            <w:r>
              <w:rPr>
                <w:rStyle w:val="mqInternal"/>
                <w:noProof/>
              </w:rPr>
              <w:t>{2]</w:t>
            </w:r>
            <w:r>
              <w:rPr>
                <w:noProof/>
              </w:rPr>
              <w:t>.</w:t>
            </w:r>
          </w:p>
        </w:tc>
        <w:tc>
          <w:tcPr>
            <w:tcW w:w="7407" w:type="dxa"/>
          </w:tcPr>
          <w:p w:rsidR="00000000" w:rsidRDefault="00AC26C9">
            <w:pPr>
              <w:rPr>
                <w:lang w:val="fr-FR"/>
              </w:rPr>
            </w:pPr>
            <w:r>
              <w:rPr>
                <w:rStyle w:val="mqInternal"/>
                <w:noProof/>
                <w:lang w:val="fr-FR"/>
              </w:rPr>
              <w:t>[1}</w:t>
            </w:r>
            <w:r>
              <w:rPr>
                <w:lang w:val="fr-FR"/>
              </w:rPr>
              <w:t>Obligatoire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b7fdd137-2752-4bb9-b559-8d31006cbadd</w:t>
            </w:r>
          </w:p>
        </w:tc>
        <w:tc>
          <w:tcPr>
            <w:tcW w:w="7407" w:type="dxa"/>
            <w:shd w:val="clear" w:color="auto" w:fill="F2F2F2" w:themeFill="background1" w:themeFillShade="F2"/>
          </w:tcPr>
          <w:p w:rsidR="00000000" w:rsidRDefault="00AC26C9">
            <w:pPr>
              <w:rPr>
                <w:noProof/>
              </w:rPr>
            </w:pPr>
            <w:r>
              <w:rPr>
                <w:noProof/>
              </w:rPr>
              <w:t>The PID to pick from the incoming TS for the track that is specified in the stream file sent to Wowza.</w:t>
            </w:r>
          </w:p>
        </w:tc>
        <w:tc>
          <w:tcPr>
            <w:tcW w:w="7407" w:type="dxa"/>
          </w:tcPr>
          <w:p w:rsidR="00000000" w:rsidRDefault="00AC26C9">
            <w:pPr>
              <w:rPr>
                <w:lang w:val="fr-FR"/>
              </w:rPr>
            </w:pPr>
            <w:r>
              <w:rPr>
                <w:lang w:val="fr-FR"/>
              </w:rPr>
              <w:t xml:space="preserve">Le PID </w:t>
            </w:r>
            <w:r>
              <w:rPr>
                <w:lang w:val="fr-FR"/>
              </w:rPr>
              <w:t>à</w:t>
            </w:r>
            <w:r>
              <w:rPr>
                <w:lang w:val="fr-FR"/>
              </w:rPr>
              <w:t xml:space="preserve"> choisir parmi les TS entrants pour la piste sp</w:t>
            </w:r>
            <w:r>
              <w:rPr>
                <w:lang w:val="fr-FR"/>
              </w:rPr>
              <w:t>é</w:t>
            </w:r>
            <w:r>
              <w:rPr>
                <w:lang w:val="fr-FR"/>
              </w:rPr>
              <w:t>cifi</w:t>
            </w:r>
            <w:r>
              <w:rPr>
                <w:lang w:val="fr-FR"/>
              </w:rPr>
              <w:t>é</w:t>
            </w:r>
            <w:r>
              <w:rPr>
                <w:lang w:val="fr-FR"/>
              </w:rPr>
              <w:t>e dans le fichier de flux envoy</w:t>
            </w:r>
            <w:r>
              <w:rPr>
                <w:lang w:val="fr-FR"/>
              </w:rPr>
              <w:t>é</w:t>
            </w:r>
            <w:r>
              <w:rPr>
                <w:lang w:val="fr-FR"/>
              </w:rPr>
              <w:t xml:space="preserve"> </w:t>
            </w:r>
            <w:r>
              <w:rPr>
                <w:lang w:val="fr-FR"/>
              </w:rPr>
              <w:t>à</w:t>
            </w:r>
            <w:r>
              <w:rPr>
                <w:lang w:val="fr-FR"/>
              </w:rPr>
              <w:t xml:space="preserve"> Wowza.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239180e4</w:t>
            </w:r>
            <w:r>
              <w:rPr>
                <w:noProof/>
                <w:sz w:val="2"/>
              </w:rPr>
              <w:t>-cf99-4431-83f8-65ece9c7802f</w:t>
            </w:r>
          </w:p>
        </w:tc>
        <w:tc>
          <w:tcPr>
            <w:tcW w:w="7407" w:type="dxa"/>
            <w:shd w:val="clear" w:color="auto" w:fill="F2F2F2" w:themeFill="background1" w:themeFillShade="F2"/>
          </w:tcPr>
          <w:p w:rsidR="00000000" w:rsidRDefault="00AC26C9">
            <w:pPr>
              <w:rPr>
                <w:noProof/>
              </w:rPr>
            </w:pPr>
            <w:r>
              <w:rPr>
                <w:rStyle w:val="mqInternal"/>
                <w:noProof/>
              </w:rPr>
              <w:t>[1}</w:t>
            </w:r>
            <w:r>
              <w:rPr>
                <w:noProof/>
              </w:rPr>
              <w:t>Required</w:t>
            </w:r>
            <w:r>
              <w:rPr>
                <w:rStyle w:val="mqInternal"/>
                <w:noProof/>
              </w:rPr>
              <w:t>{2]</w:t>
            </w:r>
            <w:r>
              <w:rPr>
                <w:noProof/>
              </w:rPr>
              <w:t>.</w:t>
            </w:r>
          </w:p>
        </w:tc>
        <w:tc>
          <w:tcPr>
            <w:tcW w:w="7407" w:type="dxa"/>
          </w:tcPr>
          <w:p w:rsidR="00000000" w:rsidRDefault="00AC26C9">
            <w:pPr>
              <w:rPr>
                <w:lang w:val="fr-FR"/>
              </w:rPr>
            </w:pPr>
            <w:r>
              <w:rPr>
                <w:rStyle w:val="mqInternal"/>
                <w:noProof/>
                <w:lang w:val="fr-FR"/>
              </w:rPr>
              <w:t>[1}</w:t>
            </w:r>
            <w:r>
              <w:rPr>
                <w:lang w:val="fr-FR"/>
              </w:rPr>
              <w:t>Obligatoire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12705e91-dc05-4654-80a5-07bc99999362</w:t>
            </w:r>
          </w:p>
        </w:tc>
        <w:tc>
          <w:tcPr>
            <w:tcW w:w="7407" w:type="dxa"/>
            <w:shd w:val="clear" w:color="auto" w:fill="F2F2F2" w:themeFill="background1" w:themeFillShade="F2"/>
          </w:tcPr>
          <w:p w:rsidR="00000000" w:rsidRDefault="00AC26C9">
            <w:pPr>
              <w:rPr>
                <w:noProof/>
              </w:rPr>
            </w:pPr>
            <w:r>
              <w:rPr>
                <w:noProof/>
              </w:rPr>
              <w:t>The code for the language to be used.</w:t>
            </w:r>
          </w:p>
        </w:tc>
        <w:tc>
          <w:tcPr>
            <w:tcW w:w="7407" w:type="dxa"/>
          </w:tcPr>
          <w:p w:rsidR="00000000" w:rsidRDefault="00AC26C9">
            <w:pPr>
              <w:rPr>
                <w:lang w:val="fr-FR"/>
              </w:rPr>
            </w:pPr>
            <w:r>
              <w:rPr>
                <w:lang w:val="fr-FR"/>
              </w:rPr>
              <w:t xml:space="preserve">Code de la langue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05cb147a-69ff-41bc-8265-ab59c4e6e115</w:t>
            </w:r>
          </w:p>
        </w:tc>
        <w:tc>
          <w:tcPr>
            <w:tcW w:w="7407" w:type="dxa"/>
            <w:shd w:val="clear" w:color="auto" w:fill="F2F2F2" w:themeFill="background1" w:themeFillShade="F2"/>
          </w:tcPr>
          <w:p w:rsidR="00000000" w:rsidRDefault="00AC26C9">
            <w:pPr>
              <w:rPr>
                <w:noProof/>
              </w:rPr>
            </w:pPr>
            <w:r>
              <w:rPr>
                <w:noProof/>
              </w:rPr>
              <w:t xml:space="preserve">At present this is flexible and could be in any of the various language formats required/supported by the specs, specifically RFC5456/BCP47 which also covers ISO-639 as per the requirements. </w:t>
            </w:r>
            <w:r>
              <w:rPr>
                <w:rStyle w:val="mqInternal"/>
                <w:noProof/>
              </w:rPr>
              <w:t>[1}</w:t>
            </w:r>
            <w:r>
              <w:rPr>
                <w:noProof/>
              </w:rPr>
              <w:t>https://tools.ietf.org/html/rfc5646</w:t>
            </w:r>
            <w:r>
              <w:rPr>
                <w:rStyle w:val="mqInternal"/>
                <w:noProof/>
              </w:rPr>
              <w:t>{2]</w:t>
            </w:r>
          </w:p>
        </w:tc>
        <w:tc>
          <w:tcPr>
            <w:tcW w:w="7407" w:type="dxa"/>
          </w:tcPr>
          <w:p w:rsidR="00000000" w:rsidRDefault="00AC26C9">
            <w:pPr>
              <w:rPr>
                <w:lang w:val="fr-FR"/>
              </w:rPr>
            </w:pPr>
            <w:r>
              <w:rPr>
                <w:lang w:val="fr-FR"/>
              </w:rPr>
              <w:t>À</w:t>
            </w:r>
            <w:r>
              <w:rPr>
                <w:lang w:val="fr-FR"/>
              </w:rPr>
              <w:t xml:space="preserve"> l'heure actuelle, cel</w:t>
            </w:r>
            <w:r>
              <w:rPr>
                <w:lang w:val="fr-FR"/>
              </w:rPr>
              <w:t xml:space="preserve">a est flexible et peut </w:t>
            </w:r>
            <w:r>
              <w:rPr>
                <w:lang w:val="fr-FR"/>
              </w:rPr>
              <w:t>ê</w:t>
            </w:r>
            <w:r>
              <w:rPr>
                <w:lang w:val="fr-FR"/>
              </w:rPr>
              <w:t>tre dans tous les formats linguistiques exig</w:t>
            </w:r>
            <w:r>
              <w:rPr>
                <w:lang w:val="fr-FR"/>
              </w:rPr>
              <w:t>é</w:t>
            </w:r>
            <w:r>
              <w:rPr>
                <w:lang w:val="fr-FR"/>
              </w:rPr>
              <w:t>s/pris en charge par les sp</w:t>
            </w:r>
            <w:r>
              <w:rPr>
                <w:lang w:val="fr-FR"/>
              </w:rPr>
              <w:t>é</w:t>
            </w:r>
            <w:r>
              <w:rPr>
                <w:lang w:val="fr-FR"/>
              </w:rPr>
              <w:t xml:space="preserve">cifications, en particulier le RFC5456/BCP47 qui couvre </w:t>
            </w:r>
            <w:r>
              <w:rPr>
                <w:lang w:val="fr-FR"/>
              </w:rPr>
              <w:t>é</w:t>
            </w:r>
            <w:r>
              <w:rPr>
                <w:lang w:val="fr-FR"/>
              </w:rPr>
              <w:t xml:space="preserve">galement la norme ISO-639 selon les exigences. </w:t>
            </w:r>
            <w:r>
              <w:rPr>
                <w:rStyle w:val="mqInternal"/>
                <w:noProof/>
                <w:lang w:val="fr-FR"/>
              </w:rPr>
              <w:t>[1}</w:t>
            </w:r>
            <w:r>
              <w:rPr>
                <w:lang w:val="fr-FR"/>
              </w:rPr>
              <w:t>https://tools.ietf.org/html/rfc5646</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5dcb816d</w:t>
            </w:r>
            <w:r>
              <w:rPr>
                <w:noProof/>
                <w:sz w:val="2"/>
              </w:rPr>
              <w:t>-220a-4576-888e-88dcc9948660</w:t>
            </w:r>
          </w:p>
        </w:tc>
        <w:tc>
          <w:tcPr>
            <w:tcW w:w="7407" w:type="dxa"/>
            <w:shd w:val="clear" w:color="auto" w:fill="F2F2F2" w:themeFill="background1" w:themeFillShade="F2"/>
          </w:tcPr>
          <w:p w:rsidR="00000000" w:rsidRDefault="00AC26C9">
            <w:pPr>
              <w:rPr>
                <w:noProof/>
              </w:rPr>
            </w:pPr>
            <w:r>
              <w:rPr>
                <w:noProof/>
              </w:rPr>
              <w:t xml:space="preserve">HLS &gt; </w:t>
            </w:r>
            <w:r>
              <w:rPr>
                <w:rStyle w:val="mqInternal"/>
                <w:noProof/>
              </w:rPr>
              <w:t>[1}[2]{3]</w:t>
            </w:r>
            <w:r>
              <w:rPr>
                <w:noProof/>
              </w:rPr>
              <w:t xml:space="preserve"> field</w:t>
            </w:r>
          </w:p>
        </w:tc>
        <w:tc>
          <w:tcPr>
            <w:tcW w:w="7407" w:type="dxa"/>
          </w:tcPr>
          <w:p w:rsidR="00000000" w:rsidRDefault="00AC26C9">
            <w:pPr>
              <w:rPr>
                <w:lang w:val="fr-FR"/>
              </w:rPr>
            </w:pPr>
            <w:r>
              <w:rPr>
                <w:lang w:val="fr-FR"/>
              </w:rPr>
              <w:t xml:space="preserve">&gt; </w:t>
            </w:r>
            <w:r>
              <w:rPr>
                <w:rStyle w:val="mqInternal"/>
                <w:noProof/>
                <w:lang w:val="fr-FR"/>
              </w:rPr>
              <w:t>[1}[2]{3]</w:t>
            </w:r>
            <w:r>
              <w:rPr>
                <w:lang w:val="fr-FR"/>
              </w:rPr>
              <w:t xml:space="preserve"> Champ HLS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d3c4dc70-d806-4374-8f85-e872cc0f2977</w:t>
            </w:r>
          </w:p>
        </w:tc>
        <w:tc>
          <w:tcPr>
            <w:tcW w:w="7407" w:type="dxa"/>
            <w:shd w:val="clear" w:color="auto" w:fill="F2F2F2" w:themeFill="background1" w:themeFillShade="F2"/>
          </w:tcPr>
          <w:p w:rsidR="00000000" w:rsidRDefault="00AC26C9">
            <w:pPr>
              <w:rPr>
                <w:noProof/>
              </w:rPr>
            </w:pPr>
            <w:r>
              <w:rPr>
                <w:noProof/>
              </w:rPr>
              <w:t xml:space="preserve">DASH &gt; </w:t>
            </w:r>
            <w:r>
              <w:rPr>
                <w:rStyle w:val="mqInternal"/>
                <w:noProof/>
              </w:rPr>
              <w:t>[1}[2]{3]</w:t>
            </w:r>
            <w:r>
              <w:rPr>
                <w:noProof/>
              </w:rPr>
              <w:t xml:space="preserve"> field</w:t>
            </w:r>
          </w:p>
        </w:tc>
        <w:tc>
          <w:tcPr>
            <w:tcW w:w="7407" w:type="dxa"/>
          </w:tcPr>
          <w:p w:rsidR="00000000" w:rsidRDefault="00AC26C9">
            <w:pPr>
              <w:rPr>
                <w:lang w:val="fr-FR"/>
              </w:rPr>
            </w:pPr>
            <w:r>
              <w:rPr>
                <w:lang w:val="fr-FR"/>
              </w:rPr>
              <w:t xml:space="preserve">&gt; </w:t>
            </w:r>
            <w:r>
              <w:rPr>
                <w:rStyle w:val="mqInternal"/>
                <w:noProof/>
                <w:lang w:val="fr-FR"/>
              </w:rPr>
              <w:t>[1}[2]{3]</w:t>
            </w:r>
            <w:r>
              <w:rPr>
                <w:lang w:val="fr-FR"/>
              </w:rPr>
              <w:t xml:space="preserve"> Champ DASH</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3b16cd36-2986-4f1f-b86e-db8d893ba02d</w:t>
            </w:r>
          </w:p>
        </w:tc>
        <w:tc>
          <w:tcPr>
            <w:tcW w:w="7407" w:type="dxa"/>
            <w:shd w:val="clear" w:color="auto" w:fill="F2F2F2" w:themeFill="background1" w:themeFillShade="F2"/>
          </w:tcPr>
          <w:p w:rsidR="00000000" w:rsidRDefault="00AC26C9">
            <w:pPr>
              <w:rPr>
                <w:noProof/>
              </w:rPr>
            </w:pPr>
            <w:r>
              <w:rPr>
                <w:rStyle w:val="mqInternal"/>
                <w:noProof/>
              </w:rPr>
              <w:t>[1}</w:t>
            </w:r>
            <w:r>
              <w:rPr>
                <w:noProof/>
              </w:rPr>
              <w:t>Optional</w:t>
            </w:r>
            <w:r>
              <w:rPr>
                <w:rStyle w:val="mqInternal"/>
                <w:noProof/>
              </w:rPr>
              <w:t>{2]</w:t>
            </w:r>
            <w:r>
              <w:rPr>
                <w:noProof/>
              </w:rPr>
              <w:t>.</w:t>
            </w:r>
          </w:p>
        </w:tc>
        <w:tc>
          <w:tcPr>
            <w:tcW w:w="7407" w:type="dxa"/>
          </w:tcPr>
          <w:p w:rsidR="00000000" w:rsidRDefault="00AC26C9">
            <w:pPr>
              <w:rPr>
                <w:lang w:val="fr-FR"/>
              </w:rPr>
            </w:pPr>
            <w:r>
              <w:rPr>
                <w:rStyle w:val="mqInternal"/>
                <w:noProof/>
                <w:lang w:val="fr-FR"/>
              </w:rPr>
              <w:t>[1}</w:t>
            </w:r>
            <w:r>
              <w:rPr>
                <w:lang w:val="fr-FR"/>
              </w:rPr>
              <w:t>Facultatif</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dc6f6639-096e-4109-89c1-79aeb0a97337</w:t>
            </w:r>
          </w:p>
        </w:tc>
        <w:tc>
          <w:tcPr>
            <w:tcW w:w="7407" w:type="dxa"/>
            <w:shd w:val="clear" w:color="auto" w:fill="F2F2F2" w:themeFill="background1" w:themeFillShade="F2"/>
          </w:tcPr>
          <w:p w:rsidR="00000000" w:rsidRDefault="00AC26C9">
            <w:pPr>
              <w:rPr>
                <w:noProof/>
              </w:rPr>
            </w:pPr>
            <w:r>
              <w:rPr>
                <w:noProof/>
              </w:rPr>
              <w:t>Maps to the DASH Role Schema values: main, alternate, commentary, supplementary, dub.</w:t>
            </w:r>
          </w:p>
        </w:tc>
        <w:tc>
          <w:tcPr>
            <w:tcW w:w="7407" w:type="dxa"/>
          </w:tcPr>
          <w:p w:rsidR="00000000" w:rsidRDefault="00AC26C9">
            <w:pPr>
              <w:rPr>
                <w:lang w:val="fr-FR"/>
              </w:rPr>
            </w:pPr>
            <w:r>
              <w:rPr>
                <w:lang w:val="fr-FR"/>
              </w:rPr>
              <w:t>Mappe aux valeurs du sch</w:t>
            </w:r>
            <w:r>
              <w:rPr>
                <w:lang w:val="fr-FR"/>
              </w:rPr>
              <w:t>é</w:t>
            </w:r>
            <w:r>
              <w:rPr>
                <w:lang w:val="fr-FR"/>
              </w:rPr>
              <w:t>ma de r</w:t>
            </w:r>
            <w:r>
              <w:rPr>
                <w:lang w:val="fr-FR"/>
              </w:rPr>
              <w:t>ô</w:t>
            </w:r>
            <w:r>
              <w:rPr>
                <w:lang w:val="fr-FR"/>
              </w:rPr>
              <w:t>le DASH : main, alternative, commentaire, suppl</w:t>
            </w:r>
            <w:r>
              <w:rPr>
                <w:lang w:val="fr-FR"/>
              </w:rPr>
              <w:t>é</w:t>
            </w:r>
            <w:r>
              <w:rPr>
                <w:lang w:val="fr-FR"/>
              </w:rPr>
              <w:t>mentaire, dub.</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49d648da-2f3a-4ed9-b014-7a2a1dc2</w:t>
            </w:r>
            <w:r>
              <w:rPr>
                <w:noProof/>
                <w:sz w:val="2"/>
              </w:rPr>
              <w:t>aa5b</w:t>
            </w:r>
          </w:p>
        </w:tc>
        <w:tc>
          <w:tcPr>
            <w:tcW w:w="7407" w:type="dxa"/>
            <w:shd w:val="clear" w:color="auto" w:fill="F2F2F2" w:themeFill="background1" w:themeFillShade="F2"/>
          </w:tcPr>
          <w:p w:rsidR="00000000" w:rsidRDefault="00AC26C9">
            <w:pPr>
              <w:rPr>
                <w:noProof/>
              </w:rPr>
            </w:pPr>
            <w:r>
              <w:rPr>
                <w:noProof/>
              </w:rPr>
              <w:t xml:space="preserve">Used in DASH Role </w:t>
            </w:r>
            <w:r>
              <w:rPr>
                <w:rStyle w:val="mqInternal"/>
                <w:noProof/>
              </w:rPr>
              <w:t>[1}[2]{3]</w:t>
            </w:r>
            <w:r>
              <w:rPr>
                <w:noProof/>
              </w:rPr>
              <w:t>.</w:t>
            </w:r>
          </w:p>
        </w:tc>
        <w:tc>
          <w:tcPr>
            <w:tcW w:w="7407" w:type="dxa"/>
          </w:tcPr>
          <w:p w:rsidR="00000000" w:rsidRDefault="00AC26C9">
            <w:pPr>
              <w:rPr>
                <w:lang w:val="fr-FR"/>
              </w:rPr>
            </w:pPr>
            <w:r>
              <w:rPr>
                <w:lang w:val="fr-FR"/>
              </w:rPr>
              <w:t>Utilis</w:t>
            </w:r>
            <w:r>
              <w:rPr>
                <w:lang w:val="fr-FR"/>
              </w:rPr>
              <w:t>é</w:t>
            </w:r>
            <w:r>
              <w:rPr>
                <w:lang w:val="fr-FR"/>
              </w:rPr>
              <w:t xml:space="preserve"> dans le r</w:t>
            </w:r>
            <w:r>
              <w:rPr>
                <w:lang w:val="fr-FR"/>
              </w:rPr>
              <w:t>ô</w:t>
            </w:r>
            <w:r>
              <w:rPr>
                <w:lang w:val="fr-FR"/>
              </w:rPr>
              <w:t xml:space="preserve">le DASH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d0172c4c-3027-40c4-9b4b-6dd7915b4fc0</w:t>
            </w:r>
          </w:p>
        </w:tc>
        <w:tc>
          <w:tcPr>
            <w:tcW w:w="7407" w:type="dxa"/>
            <w:shd w:val="clear" w:color="auto" w:fill="F2F2F2" w:themeFill="background1" w:themeFillShade="F2"/>
          </w:tcPr>
          <w:p w:rsidR="00000000" w:rsidRDefault="00AC26C9">
            <w:pPr>
              <w:rPr>
                <w:noProof/>
              </w:rPr>
            </w:pPr>
            <w:r>
              <w:rPr>
                <w:noProof/>
              </w:rPr>
              <w:t xml:space="preserve">Defaults to </w:t>
            </w:r>
            <w:r>
              <w:rPr>
                <w:rStyle w:val="mqInternal"/>
                <w:noProof/>
              </w:rPr>
              <w:t>[1}[2]{3]</w:t>
            </w:r>
            <w:r>
              <w:rPr>
                <w:noProof/>
              </w:rPr>
              <w:t>.</w:t>
            </w:r>
          </w:p>
        </w:tc>
        <w:tc>
          <w:tcPr>
            <w:tcW w:w="7407" w:type="dxa"/>
          </w:tcPr>
          <w:p w:rsidR="00000000" w:rsidRDefault="00AC26C9">
            <w:pPr>
              <w:rPr>
                <w:lang w:val="fr-FR"/>
              </w:rPr>
            </w:pPr>
            <w:r>
              <w:rPr>
                <w:lang w:val="fr-FR"/>
              </w:rPr>
              <w:t>Par d</w:t>
            </w:r>
            <w:r>
              <w:rPr>
                <w:lang w:val="fr-FR"/>
              </w:rPr>
              <w:t>é</w:t>
            </w:r>
            <w:r>
              <w:rPr>
                <w:lang w:val="fr-FR"/>
              </w:rPr>
              <w:t xml:space="preserve">faut, la valeur est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12875331-1df9-459f-a516-3beb841bedc0</w:t>
            </w:r>
          </w:p>
        </w:tc>
        <w:tc>
          <w:tcPr>
            <w:tcW w:w="7407" w:type="dxa"/>
            <w:shd w:val="clear" w:color="auto" w:fill="F2F2F2" w:themeFill="background1" w:themeFillShade="F2"/>
          </w:tcPr>
          <w:p w:rsidR="00000000" w:rsidRDefault="00AC26C9">
            <w:pPr>
              <w:rPr>
                <w:noProof/>
              </w:rPr>
            </w:pPr>
            <w:r>
              <w:rPr>
                <w:noProof/>
              </w:rPr>
              <w:t xml:space="preserve">HLS &gt; CHARACTERISTICS see </w:t>
            </w:r>
            <w:r>
              <w:rPr>
                <w:rStyle w:val="mqInternal"/>
                <w:noProof/>
              </w:rPr>
              <w:t>[1}</w:t>
            </w:r>
            <w:r>
              <w:rPr>
                <w:noProof/>
              </w:rPr>
              <w:t>https://tools.ietf.org/html/rfc8216#section-</w:t>
            </w:r>
            <w:r>
              <w:rPr>
                <w:noProof/>
              </w:rPr>
              <w:lastRenderedPageBreak/>
              <w:t>4.3.4.1</w:t>
            </w:r>
            <w:r>
              <w:rPr>
                <w:rStyle w:val="mqInternal"/>
                <w:noProof/>
              </w:rPr>
              <w:t>{2]</w:t>
            </w:r>
          </w:p>
        </w:tc>
        <w:tc>
          <w:tcPr>
            <w:tcW w:w="7407" w:type="dxa"/>
          </w:tcPr>
          <w:p w:rsidR="00000000" w:rsidRDefault="00AC26C9">
            <w:pPr>
              <w:rPr>
                <w:lang w:val="fr-FR"/>
              </w:rPr>
            </w:pPr>
            <w:r>
              <w:rPr>
                <w:lang w:val="fr-FR"/>
              </w:rPr>
              <w:lastRenderedPageBreak/>
              <w:t>&gt;CARACT</w:t>
            </w:r>
            <w:r>
              <w:rPr>
                <w:lang w:val="fr-FR"/>
              </w:rPr>
              <w:t>É</w:t>
            </w:r>
            <w:r>
              <w:rPr>
                <w:lang w:val="fr-FR"/>
              </w:rPr>
              <w:t xml:space="preserve">RISTIQUES HLS voir </w:t>
            </w:r>
            <w:r>
              <w:rPr>
                <w:rStyle w:val="mqInternal"/>
                <w:noProof/>
                <w:lang w:val="fr-FR"/>
              </w:rPr>
              <w:t>[1}</w:t>
            </w:r>
            <w:r>
              <w:rPr>
                <w:lang w:val="fr-FR"/>
              </w:rPr>
              <w:t>https://tools.ietf.org/html/rfc8216#section-</w:t>
            </w:r>
            <w:r>
              <w:rPr>
                <w:lang w:val="fr-FR"/>
              </w:rPr>
              <w:lastRenderedPageBreak/>
              <w:t>4.3.4.1</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38 </w:t>
            </w:r>
            <w:r>
              <w:rPr>
                <w:noProof/>
                <w:sz w:val="16"/>
              </w:rPr>
              <w:br/>
            </w:r>
            <w:r>
              <w:rPr>
                <w:noProof/>
                <w:sz w:val="2"/>
              </w:rPr>
              <w:t>f34cdc38-b47f-4c81-81c4-0ce6694afe60</w:t>
            </w:r>
          </w:p>
        </w:tc>
        <w:tc>
          <w:tcPr>
            <w:tcW w:w="7407" w:type="dxa"/>
            <w:shd w:val="clear" w:color="auto" w:fill="F2F2F2" w:themeFill="background1" w:themeFillShade="F2"/>
          </w:tcPr>
          <w:p w:rsidR="00000000" w:rsidRDefault="00AC26C9">
            <w:pPr>
              <w:rPr>
                <w:noProof/>
              </w:rPr>
            </w:pPr>
            <w:r>
              <w:rPr>
                <w:rStyle w:val="mqInternal"/>
                <w:noProof/>
              </w:rPr>
              <w:t>[1}</w:t>
            </w:r>
            <w:r>
              <w:rPr>
                <w:noProof/>
              </w:rPr>
              <w:t>Optional</w:t>
            </w:r>
            <w:r>
              <w:rPr>
                <w:rStyle w:val="mqInternal"/>
                <w:noProof/>
              </w:rPr>
              <w:t>{2]</w:t>
            </w:r>
            <w:r>
              <w:rPr>
                <w:noProof/>
              </w:rPr>
              <w:t>.</w:t>
            </w:r>
          </w:p>
        </w:tc>
        <w:tc>
          <w:tcPr>
            <w:tcW w:w="7407" w:type="dxa"/>
          </w:tcPr>
          <w:p w:rsidR="00000000" w:rsidRDefault="00AC26C9">
            <w:pPr>
              <w:rPr>
                <w:lang w:val="fr-FR"/>
              </w:rPr>
            </w:pPr>
            <w:r>
              <w:rPr>
                <w:rStyle w:val="mqInternal"/>
                <w:noProof/>
                <w:lang w:val="fr-FR"/>
              </w:rPr>
              <w:t>[1}</w:t>
            </w:r>
            <w:r>
              <w:rPr>
                <w:lang w:val="fr-FR"/>
              </w:rPr>
              <w:t>Facultatif</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69fca371-5faa-48a0-bb50-f066898948a</w:t>
            </w:r>
            <w:r>
              <w:rPr>
                <w:noProof/>
                <w:sz w:val="2"/>
              </w:rPr>
              <w:t>c</w:t>
            </w:r>
          </w:p>
        </w:tc>
        <w:tc>
          <w:tcPr>
            <w:tcW w:w="7407" w:type="dxa"/>
            <w:shd w:val="clear" w:color="auto" w:fill="F2F2F2" w:themeFill="background1" w:themeFillShade="F2"/>
          </w:tcPr>
          <w:p w:rsidR="00000000" w:rsidRDefault="00AC26C9">
            <w:pPr>
              <w:rPr>
                <w:noProof/>
              </w:rPr>
            </w:pPr>
            <w:r>
              <w:rPr>
                <w:noProof/>
              </w:rPr>
              <w:t>A text description to be used for the track, preferred to be used by the player where possible.</w:t>
            </w:r>
          </w:p>
        </w:tc>
        <w:tc>
          <w:tcPr>
            <w:tcW w:w="7407" w:type="dxa"/>
          </w:tcPr>
          <w:p w:rsidR="00000000" w:rsidRDefault="00AC26C9">
            <w:pPr>
              <w:rPr>
                <w:lang w:val="fr-FR"/>
              </w:rPr>
            </w:pPr>
            <w:r>
              <w:rPr>
                <w:lang w:val="fr-FR"/>
              </w:rPr>
              <w:t xml:space="preserve">Une description textuelle </w:t>
            </w:r>
            <w:r>
              <w:rPr>
                <w:lang w:val="fr-FR"/>
              </w:rPr>
              <w:t>à</w:t>
            </w:r>
            <w:r>
              <w:rPr>
                <w:lang w:val="fr-FR"/>
              </w:rPr>
              <w:t xml:space="preserve"> utiliser pour la piste, pr</w:t>
            </w:r>
            <w:r>
              <w:rPr>
                <w:lang w:val="fr-FR"/>
              </w:rPr>
              <w:t>é</w:t>
            </w:r>
            <w:r>
              <w:rPr>
                <w:lang w:val="fr-FR"/>
              </w:rPr>
              <w:t>f</w:t>
            </w:r>
            <w:r>
              <w:rPr>
                <w:lang w:val="fr-FR"/>
              </w:rPr>
              <w:t>é</w:t>
            </w:r>
            <w:r>
              <w:rPr>
                <w:lang w:val="fr-FR"/>
              </w:rPr>
              <w:t>r</w:t>
            </w:r>
            <w:r>
              <w:rPr>
                <w:lang w:val="fr-FR"/>
              </w:rPr>
              <w:t>é</w:t>
            </w:r>
            <w:r>
              <w:rPr>
                <w:lang w:val="fr-FR"/>
              </w:rPr>
              <w:t xml:space="preserve">e pour </w:t>
            </w:r>
            <w:r>
              <w:rPr>
                <w:lang w:val="fr-FR"/>
              </w:rPr>
              <w:t>ê</w:t>
            </w:r>
            <w:r>
              <w:rPr>
                <w:lang w:val="fr-FR"/>
              </w:rPr>
              <w:t>tre utilis</w:t>
            </w:r>
            <w:r>
              <w:rPr>
                <w:lang w:val="fr-FR"/>
              </w:rPr>
              <w:t>é</w:t>
            </w:r>
            <w:r>
              <w:rPr>
                <w:lang w:val="fr-FR"/>
              </w:rPr>
              <w:t>e par le joueur dans la mesure du possible.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bd096d23-c31e-406f-a3f8-b518b10</w:t>
            </w:r>
            <w:r>
              <w:rPr>
                <w:noProof/>
                <w:sz w:val="2"/>
              </w:rPr>
              <w:t>8f1bc</w:t>
            </w:r>
          </w:p>
        </w:tc>
        <w:tc>
          <w:tcPr>
            <w:tcW w:w="7407" w:type="dxa"/>
            <w:shd w:val="clear" w:color="auto" w:fill="F2F2F2" w:themeFill="background1" w:themeFillShade="F2"/>
          </w:tcPr>
          <w:p w:rsidR="00000000" w:rsidRDefault="00AC26C9">
            <w:pPr>
              <w:rPr>
                <w:noProof/>
              </w:rPr>
            </w:pPr>
            <w:r>
              <w:rPr>
                <w:noProof/>
              </w:rPr>
              <w:t>Used in:</w:t>
            </w:r>
          </w:p>
        </w:tc>
        <w:tc>
          <w:tcPr>
            <w:tcW w:w="7407" w:type="dxa"/>
          </w:tcPr>
          <w:p w:rsidR="00000000" w:rsidRDefault="00AC26C9">
            <w:pPr>
              <w:rPr>
                <w:lang w:val="fr-FR"/>
              </w:rPr>
            </w:pPr>
            <w:r>
              <w:rPr>
                <w:lang w:val="fr-FR"/>
              </w:rPr>
              <w:t>Utilis</w:t>
            </w:r>
            <w:r>
              <w:rPr>
                <w:lang w:val="fr-FR"/>
              </w:rPr>
              <w:t>é</w:t>
            </w:r>
            <w:r>
              <w:rPr>
                <w:lang w:val="fr-FR"/>
              </w:rPr>
              <w:t xml:space="preserve"> dans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feca9f1e-8b44-412d-84a3-354348275ef7</w:t>
            </w:r>
          </w:p>
        </w:tc>
        <w:tc>
          <w:tcPr>
            <w:tcW w:w="7407" w:type="dxa"/>
            <w:shd w:val="clear" w:color="auto" w:fill="F2F2F2" w:themeFill="background1" w:themeFillShade="F2"/>
          </w:tcPr>
          <w:p w:rsidR="00000000" w:rsidRDefault="00AC26C9">
            <w:pPr>
              <w:rPr>
                <w:noProof/>
              </w:rPr>
            </w:pPr>
            <w:r>
              <w:rPr>
                <w:noProof/>
              </w:rPr>
              <w:t xml:space="preserve">HLS &gt; </w:t>
            </w:r>
            <w:r>
              <w:rPr>
                <w:rStyle w:val="mqInternal"/>
                <w:noProof/>
              </w:rPr>
              <w:t>[1}[2]{3]</w:t>
            </w:r>
            <w:r>
              <w:rPr>
                <w:noProof/>
              </w:rPr>
              <w:t xml:space="preserve"> field.</w:t>
            </w:r>
          </w:p>
        </w:tc>
        <w:tc>
          <w:tcPr>
            <w:tcW w:w="7407" w:type="dxa"/>
          </w:tcPr>
          <w:p w:rsidR="00000000" w:rsidRDefault="00AC26C9">
            <w:pPr>
              <w:rPr>
                <w:lang w:val="fr-FR"/>
              </w:rPr>
            </w:pPr>
            <w:r>
              <w:rPr>
                <w:lang w:val="fr-FR"/>
              </w:rPr>
              <w:t xml:space="preserve">&gt; </w:t>
            </w:r>
            <w:r>
              <w:rPr>
                <w:rStyle w:val="mqInternal"/>
                <w:noProof/>
                <w:lang w:val="fr-FR"/>
              </w:rPr>
              <w:t>[1}[2]{3]</w:t>
            </w:r>
            <w:r>
              <w:rPr>
                <w:lang w:val="fr-FR"/>
              </w:rPr>
              <w:t xml:space="preserve"> Champ HLS.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0225284d-4da0-4c38-bf3d-45b27320fd54</w:t>
            </w:r>
          </w:p>
        </w:tc>
        <w:tc>
          <w:tcPr>
            <w:tcW w:w="7407" w:type="dxa"/>
            <w:shd w:val="clear" w:color="auto" w:fill="F2F2F2" w:themeFill="background1" w:themeFillShade="F2"/>
          </w:tcPr>
          <w:p w:rsidR="00000000" w:rsidRDefault="00AC26C9">
            <w:pPr>
              <w:rPr>
                <w:noProof/>
              </w:rPr>
            </w:pPr>
            <w:r>
              <w:rPr>
                <w:noProof/>
              </w:rPr>
              <w:t xml:space="preserve">Defaults to the </w:t>
            </w:r>
            <w:r>
              <w:rPr>
                <w:rStyle w:val="mqInternal"/>
                <w:noProof/>
              </w:rPr>
              <w:t>[1}[2]{3]</w:t>
            </w:r>
            <w:r>
              <w:rPr>
                <w:noProof/>
              </w:rPr>
              <w:t xml:space="preserve"> with an ID for each track e.g. </w:t>
            </w:r>
            <w:r>
              <w:rPr>
                <w:rStyle w:val="mqInternal"/>
                <w:noProof/>
              </w:rPr>
              <w:t>[1}[5]{3]</w:t>
            </w:r>
            <w:r>
              <w:rPr>
                <w:noProof/>
              </w:rPr>
              <w:t xml:space="preserve"> if not specified.</w:t>
            </w:r>
          </w:p>
        </w:tc>
        <w:tc>
          <w:tcPr>
            <w:tcW w:w="7407" w:type="dxa"/>
          </w:tcPr>
          <w:p w:rsidR="00000000" w:rsidRDefault="00AC26C9">
            <w:pPr>
              <w:rPr>
                <w:lang w:val="fr-FR"/>
              </w:rPr>
            </w:pPr>
            <w:r>
              <w:rPr>
                <w:lang w:val="fr-FR"/>
              </w:rPr>
              <w:t>Par d</w:t>
            </w:r>
            <w:r>
              <w:rPr>
                <w:lang w:val="fr-FR"/>
              </w:rPr>
              <w:t>é</w:t>
            </w:r>
            <w:r>
              <w:rPr>
                <w:lang w:val="fr-FR"/>
              </w:rPr>
              <w:t xml:space="preserve">faut, </w:t>
            </w:r>
            <w:r>
              <w:rPr>
                <w:rStyle w:val="mqInternal"/>
                <w:noProof/>
                <w:lang w:val="fr-FR"/>
              </w:rPr>
              <w:t>[1}[2]{3]</w:t>
            </w:r>
            <w:r>
              <w:rPr>
                <w:lang w:val="fr-FR"/>
              </w:rPr>
              <w:t xml:space="preserve"> avec un ID pour chaque piste, par exemple </w:t>
            </w:r>
            <w:r>
              <w:rPr>
                <w:rStyle w:val="mqInternal"/>
                <w:noProof/>
                <w:lang w:val="fr-FR"/>
              </w:rPr>
              <w:t>[1}[5]{3]</w:t>
            </w:r>
            <w:r>
              <w:rPr>
                <w:lang w:val="fr-FR"/>
              </w:rPr>
              <w:t xml:space="preserve"> s'il n'est pas sp</w:t>
            </w:r>
            <w:r>
              <w:rPr>
                <w:lang w:val="fr-FR"/>
              </w:rPr>
              <w:t>é</w:t>
            </w:r>
            <w:r>
              <w:rPr>
                <w:lang w:val="fr-FR"/>
              </w:rPr>
              <w:t>cifi</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71babc8e-f9ca-48ff-a6e9-5a94118f741e</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t>
            </w:r>
          </w:p>
        </w:tc>
        <w:tc>
          <w:tcPr>
            <w:tcW w:w="7407" w:type="dxa"/>
          </w:tcPr>
          <w:p w:rsidR="00000000" w:rsidRDefault="00AC26C9">
            <w:pPr>
              <w:rPr>
                <w:lang w:val="fr-FR"/>
              </w:rPr>
            </w:pPr>
            <w:r>
              <w:rPr>
                <w:rStyle w:val="mqInternal"/>
                <w:noProof/>
                <w:lang w:val="fr-FR"/>
              </w:rPr>
              <w:t>[1}[2]{3]</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88735eb2-7e14-4c22-9bf1-7101ecef1b8d</w:t>
            </w:r>
          </w:p>
        </w:tc>
        <w:tc>
          <w:tcPr>
            <w:tcW w:w="7407" w:type="dxa"/>
            <w:shd w:val="clear" w:color="auto" w:fill="F2F2F2" w:themeFill="background1" w:themeFillShade="F2"/>
          </w:tcPr>
          <w:p w:rsidR="00000000" w:rsidRDefault="00AC26C9">
            <w:pPr>
              <w:rPr>
                <w:noProof/>
              </w:rPr>
            </w:pPr>
            <w:r>
              <w:rPr>
                <w:rStyle w:val="mqInternal"/>
                <w:noProof/>
              </w:rPr>
              <w:t>[1}</w:t>
            </w:r>
            <w:r>
              <w:rPr>
                <w:noProof/>
              </w:rPr>
              <w:t>Optional</w:t>
            </w:r>
            <w:r>
              <w:rPr>
                <w:rStyle w:val="mqInternal"/>
                <w:noProof/>
              </w:rPr>
              <w:t>{2]</w:t>
            </w:r>
            <w:r>
              <w:rPr>
                <w:noProof/>
              </w:rPr>
              <w:t>.</w:t>
            </w:r>
          </w:p>
        </w:tc>
        <w:tc>
          <w:tcPr>
            <w:tcW w:w="7407" w:type="dxa"/>
          </w:tcPr>
          <w:p w:rsidR="00000000" w:rsidRDefault="00AC26C9">
            <w:pPr>
              <w:rPr>
                <w:lang w:val="fr-FR"/>
              </w:rPr>
            </w:pPr>
            <w:r>
              <w:rPr>
                <w:rStyle w:val="mqInternal"/>
                <w:noProof/>
                <w:lang w:val="fr-FR"/>
              </w:rPr>
              <w:t>[1}</w:t>
            </w:r>
            <w:r>
              <w:rPr>
                <w:lang w:val="fr-FR"/>
              </w:rPr>
              <w:t>Facultatif</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a21a5de3-3feb-45e4-9f43-ba21c29e9135</w:t>
            </w:r>
          </w:p>
        </w:tc>
        <w:tc>
          <w:tcPr>
            <w:tcW w:w="7407" w:type="dxa"/>
            <w:shd w:val="clear" w:color="auto" w:fill="F2F2F2" w:themeFill="background1" w:themeFillShade="F2"/>
          </w:tcPr>
          <w:p w:rsidR="00000000" w:rsidRDefault="00AC26C9">
            <w:pPr>
              <w:rPr>
                <w:noProof/>
              </w:rPr>
            </w:pPr>
            <w:r>
              <w:rPr>
                <w:noProof/>
              </w:rPr>
              <w:t>If not present copy use only the default audio settings.</w:t>
            </w:r>
          </w:p>
        </w:tc>
        <w:tc>
          <w:tcPr>
            <w:tcW w:w="7407" w:type="dxa"/>
          </w:tcPr>
          <w:p w:rsidR="00000000" w:rsidRDefault="00AC26C9">
            <w:pPr>
              <w:rPr>
                <w:lang w:val="fr-FR"/>
              </w:rPr>
            </w:pPr>
            <w:r>
              <w:rPr>
                <w:lang w:val="fr-FR"/>
              </w:rPr>
              <w:t>Si la copie n'est pas pr</w:t>
            </w:r>
            <w:r>
              <w:rPr>
                <w:lang w:val="fr-FR"/>
              </w:rPr>
              <w:t>é</w:t>
            </w:r>
            <w:r>
              <w:rPr>
                <w:lang w:val="fr-FR"/>
              </w:rPr>
              <w:t>sente, utilisez uniquement les param</w:t>
            </w:r>
            <w:r>
              <w:rPr>
                <w:lang w:val="fr-FR"/>
              </w:rPr>
              <w:t>è</w:t>
            </w:r>
            <w:r>
              <w:rPr>
                <w:lang w:val="fr-FR"/>
              </w:rPr>
              <w:t>tres audio par d</w:t>
            </w:r>
            <w:r>
              <w:rPr>
                <w:lang w:val="fr-FR"/>
              </w:rPr>
              <w:t>é</w:t>
            </w:r>
            <w:r>
              <w:rPr>
                <w:lang w:val="fr-FR"/>
              </w:rPr>
              <w:t>faut.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a681a57f-5948-4fad-b98a-320a3d31a6fb</w:t>
            </w:r>
          </w:p>
        </w:tc>
        <w:tc>
          <w:tcPr>
            <w:tcW w:w="7407" w:type="dxa"/>
            <w:shd w:val="clear" w:color="auto" w:fill="F2F2F2" w:themeFill="background1" w:themeFillShade="F2"/>
          </w:tcPr>
          <w:p w:rsidR="00000000" w:rsidRDefault="00AC26C9">
            <w:pPr>
              <w:rPr>
                <w:noProof/>
              </w:rPr>
            </w:pPr>
            <w:r>
              <w:rPr>
                <w:noProof/>
              </w:rPr>
              <w:t xml:space="preserve">HLS &gt; </w:t>
            </w:r>
            <w:r>
              <w:rPr>
                <w:rStyle w:val="mqInternal"/>
                <w:noProof/>
              </w:rPr>
              <w:t>[1}[2]{3]</w:t>
            </w:r>
            <w:r>
              <w:rPr>
                <w:noProof/>
              </w:rPr>
              <w:t>.</w:t>
            </w:r>
          </w:p>
        </w:tc>
        <w:tc>
          <w:tcPr>
            <w:tcW w:w="7407" w:type="dxa"/>
          </w:tcPr>
          <w:p w:rsidR="00000000" w:rsidRDefault="00AC26C9">
            <w:pPr>
              <w:rPr>
                <w:lang w:val="fr-FR"/>
              </w:rPr>
            </w:pPr>
            <w:r>
              <w:rPr>
                <w:lang w:val="fr-FR"/>
              </w:rPr>
              <w:t xml:space="preserve">HLS &gt;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e22a2824-c67d-4418-b341-37a5a24e9504</w:t>
            </w:r>
          </w:p>
        </w:tc>
        <w:tc>
          <w:tcPr>
            <w:tcW w:w="7407" w:type="dxa"/>
            <w:shd w:val="clear" w:color="auto" w:fill="F2F2F2" w:themeFill="background1" w:themeFillShade="F2"/>
          </w:tcPr>
          <w:p w:rsidR="00000000" w:rsidRDefault="00AC26C9">
            <w:pPr>
              <w:rPr>
                <w:noProof/>
              </w:rPr>
            </w:pPr>
            <w:r>
              <w:rPr>
                <w:noProof/>
              </w:rPr>
              <w:t>(Object)</w:t>
            </w:r>
          </w:p>
        </w:tc>
        <w:tc>
          <w:tcPr>
            <w:tcW w:w="7407" w:type="dxa"/>
          </w:tcPr>
          <w:p w:rsidR="00000000" w:rsidRDefault="00AC26C9">
            <w:pPr>
              <w:rPr>
                <w:lang w:val="fr-FR"/>
              </w:rPr>
            </w:pPr>
            <w:r>
              <w:rPr>
                <w:lang w:val="fr-FR"/>
              </w:rPr>
              <w:t>(Objet)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f8be9100-34f8-424b-82ec-f3f39a8e97b2</w:t>
            </w:r>
          </w:p>
        </w:tc>
        <w:tc>
          <w:tcPr>
            <w:tcW w:w="7407" w:type="dxa"/>
            <w:shd w:val="clear" w:color="auto" w:fill="F2F2F2" w:themeFill="background1" w:themeFillShade="F2"/>
          </w:tcPr>
          <w:p w:rsidR="00000000" w:rsidRDefault="00AC26C9">
            <w:pPr>
              <w:rPr>
                <w:noProof/>
              </w:rPr>
            </w:pPr>
            <w:r>
              <w:rPr>
                <w:noProof/>
              </w:rPr>
              <w:t xml:space="preserve">Example: </w:t>
            </w:r>
            <w:r>
              <w:rPr>
                <w:rStyle w:val="mqInternal"/>
                <w:noProof/>
              </w:rPr>
              <w:t>[1}[2]{3]</w:t>
            </w:r>
            <w:r>
              <w:rPr>
                <w:noProof/>
              </w:rPr>
              <w:t xml:space="preserve"> - match label of output source.</w:t>
            </w:r>
          </w:p>
        </w:tc>
        <w:tc>
          <w:tcPr>
            <w:tcW w:w="7407" w:type="dxa"/>
          </w:tcPr>
          <w:p w:rsidR="00000000" w:rsidRDefault="00AC26C9">
            <w:pPr>
              <w:rPr>
                <w:lang w:val="fr-FR"/>
              </w:rPr>
            </w:pPr>
            <w:r>
              <w:rPr>
                <w:lang w:val="fr-FR"/>
              </w:rPr>
              <w:t xml:space="preserve">Exemple : </w:t>
            </w:r>
            <w:r>
              <w:rPr>
                <w:rStyle w:val="mqInternal"/>
                <w:noProof/>
                <w:lang w:val="fr-FR"/>
              </w:rPr>
              <w:t>[1}[2]{3]</w:t>
            </w:r>
            <w:r>
              <w:rPr>
                <w:lang w:val="fr-FR"/>
              </w:rPr>
              <w:t xml:space="preserve"> - faire correspondre l'</w:t>
            </w:r>
            <w:r>
              <w:rPr>
                <w:lang w:val="fr-FR"/>
              </w:rPr>
              <w:t>é</w:t>
            </w:r>
            <w:r>
              <w:rPr>
                <w:lang w:val="fr-FR"/>
              </w:rPr>
              <w:t>tiquette de la source en sortie.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09252f11-3914-44dc-b45d</w:t>
            </w:r>
            <w:r>
              <w:rPr>
                <w:noProof/>
                <w:sz w:val="2"/>
              </w:rPr>
              <w:t>-4f8e3719bfa0</w:t>
            </w:r>
          </w:p>
        </w:tc>
        <w:tc>
          <w:tcPr>
            <w:tcW w:w="7407" w:type="dxa"/>
            <w:shd w:val="clear" w:color="auto" w:fill="F2F2F2" w:themeFill="background1" w:themeFillShade="F2"/>
          </w:tcPr>
          <w:p w:rsidR="00000000" w:rsidRDefault="00AC26C9">
            <w:pPr>
              <w:rPr>
                <w:noProof/>
              </w:rPr>
            </w:pPr>
            <w:r>
              <w:rPr>
                <w:noProof/>
              </w:rPr>
              <w:t xml:space="preserve">This mimics the </w:t>
            </w:r>
            <w:r>
              <w:rPr>
                <w:rStyle w:val="mqInternal"/>
                <w:noProof/>
              </w:rPr>
              <w:t>[1}[2]{3]</w:t>
            </w:r>
            <w:r>
              <w:rPr>
                <w:noProof/>
              </w:rPr>
              <w:t xml:space="preserve"> field of playlist output type.</w:t>
            </w:r>
          </w:p>
        </w:tc>
        <w:tc>
          <w:tcPr>
            <w:tcW w:w="7407" w:type="dxa"/>
          </w:tcPr>
          <w:p w:rsidR="00000000" w:rsidRDefault="00AC26C9">
            <w:pPr>
              <w:rPr>
                <w:lang w:val="fr-FR"/>
              </w:rPr>
            </w:pPr>
            <w:r>
              <w:rPr>
                <w:lang w:val="fr-FR"/>
              </w:rPr>
              <w:t xml:space="preserve">Cela imite le </w:t>
            </w:r>
            <w:r>
              <w:rPr>
                <w:rStyle w:val="mqInternal"/>
                <w:noProof/>
                <w:lang w:val="fr-FR"/>
              </w:rPr>
              <w:t>[1}[2]{3]</w:t>
            </w:r>
            <w:r>
              <w:rPr>
                <w:lang w:val="fr-FR"/>
              </w:rPr>
              <w:t xml:space="preserve"> champ du type de sortie de liste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8e48cde9-3678-4887-bf52-13aaa7d43ead</w:t>
            </w:r>
          </w:p>
        </w:tc>
        <w:tc>
          <w:tcPr>
            <w:tcW w:w="7407" w:type="dxa"/>
            <w:shd w:val="clear" w:color="auto" w:fill="F2F2F2" w:themeFill="background1" w:themeFillShade="F2"/>
          </w:tcPr>
          <w:p w:rsidR="00000000" w:rsidRDefault="00AC26C9">
            <w:pPr>
              <w:rPr>
                <w:noProof/>
              </w:rPr>
            </w:pPr>
            <w:r>
              <w:rPr>
                <w:rStyle w:val="mqInternal"/>
                <w:noProof/>
              </w:rPr>
              <w:t>[1}</w:t>
            </w:r>
            <w:r>
              <w:rPr>
                <w:noProof/>
              </w:rPr>
              <w:t>Required except where default</w:t>
            </w:r>
            <w:r>
              <w:rPr>
                <w:rStyle w:val="mqInternal"/>
                <w:noProof/>
              </w:rPr>
              <w:t>{2]</w:t>
            </w:r>
            <w:r>
              <w:rPr>
                <w:noProof/>
              </w:rPr>
              <w:t>.</w:t>
            </w:r>
          </w:p>
        </w:tc>
        <w:tc>
          <w:tcPr>
            <w:tcW w:w="7407" w:type="dxa"/>
          </w:tcPr>
          <w:p w:rsidR="00000000" w:rsidRDefault="00AC26C9">
            <w:pPr>
              <w:rPr>
                <w:lang w:val="fr-FR"/>
              </w:rPr>
            </w:pPr>
            <w:r>
              <w:rPr>
                <w:rStyle w:val="mqInternal"/>
                <w:noProof/>
                <w:lang w:val="fr-FR"/>
              </w:rPr>
              <w:t>[1}</w:t>
            </w:r>
            <w:r>
              <w:rPr>
                <w:lang w:val="fr-FR"/>
              </w:rPr>
              <w:t>Obligatoire sauf lorsque la valeur</w:t>
            </w:r>
            <w:r>
              <w:rPr>
                <w:lang w:val="fr-FR"/>
              </w:rPr>
              <w:t xml:space="preserve">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ae21c496-6e0a-43fe-89be-7a8de4d78ff6</w:t>
            </w:r>
          </w:p>
        </w:tc>
        <w:tc>
          <w:tcPr>
            <w:tcW w:w="7407" w:type="dxa"/>
            <w:shd w:val="clear" w:color="auto" w:fill="F2F2F2" w:themeFill="background1" w:themeFillShade="F2"/>
          </w:tcPr>
          <w:p w:rsidR="00000000" w:rsidRDefault="00AC26C9">
            <w:pPr>
              <w:rPr>
                <w:noProof/>
              </w:rPr>
            </w:pPr>
            <w:r>
              <w:rPr>
                <w:noProof/>
              </w:rPr>
              <w:t xml:space="preserve">Which audio track should be marked as </w:t>
            </w:r>
            <w:r>
              <w:rPr>
                <w:rStyle w:val="mqInternal"/>
                <w:noProof/>
              </w:rPr>
              <w:t>[1}[2]{3]</w:t>
            </w:r>
            <w:r>
              <w:rPr>
                <w:noProof/>
              </w:rPr>
              <w:t xml:space="preserve"> in the </w:t>
            </w:r>
            <w:r>
              <w:rPr>
                <w:rStyle w:val="mqInternal"/>
                <w:noProof/>
              </w:rPr>
              <w:t>[1}[5]{3]</w:t>
            </w:r>
            <w:r>
              <w:rPr>
                <w:noProof/>
              </w:rPr>
              <w:t xml:space="preserve"> as well as which to be muxed into video stream *</w:t>
            </w:r>
          </w:p>
        </w:tc>
        <w:tc>
          <w:tcPr>
            <w:tcW w:w="7407" w:type="dxa"/>
          </w:tcPr>
          <w:p w:rsidR="00000000" w:rsidRDefault="00AC26C9">
            <w:pPr>
              <w:rPr>
                <w:lang w:val="fr-FR"/>
              </w:rPr>
            </w:pPr>
            <w:r>
              <w:rPr>
                <w:lang w:val="fr-FR"/>
              </w:rPr>
              <w:t xml:space="preserve">Quelle piste audio doit </w:t>
            </w:r>
            <w:r>
              <w:rPr>
                <w:lang w:val="fr-FR"/>
              </w:rPr>
              <w:t>ê</w:t>
            </w:r>
            <w:r>
              <w:rPr>
                <w:lang w:val="fr-FR"/>
              </w:rPr>
              <w:t>tre marqu</w:t>
            </w:r>
            <w:r>
              <w:rPr>
                <w:lang w:val="fr-FR"/>
              </w:rPr>
              <w:t>é</w:t>
            </w:r>
            <w:r>
              <w:rPr>
                <w:lang w:val="fr-FR"/>
              </w:rPr>
              <w:t xml:space="preserve">e comme </w:t>
            </w:r>
            <w:r>
              <w:rPr>
                <w:rStyle w:val="mqInternal"/>
                <w:noProof/>
                <w:lang w:val="fr-FR"/>
              </w:rPr>
              <w:t>[1}[2]{3]</w:t>
            </w:r>
            <w:r>
              <w:rPr>
                <w:lang w:val="fr-FR"/>
              </w:rPr>
              <w:t xml:space="preserve"> dans le </w:t>
            </w:r>
            <w:r>
              <w:rPr>
                <w:rStyle w:val="mqInternal"/>
                <w:noProof/>
                <w:lang w:val="fr-FR"/>
              </w:rPr>
              <w:t>[1}[5]{3]</w:t>
            </w:r>
            <w:r>
              <w:rPr>
                <w:lang w:val="fr-FR"/>
              </w:rPr>
              <w:t xml:space="preserve"> ainsi que dans</w:t>
            </w:r>
            <w:r>
              <w:rPr>
                <w:lang w:val="fr-FR"/>
              </w:rPr>
              <w:t xml:space="preserve"> laquelle </w:t>
            </w:r>
            <w:r>
              <w:rPr>
                <w:lang w:val="fr-FR"/>
              </w:rPr>
              <w:t>ê</w:t>
            </w:r>
            <w:r>
              <w:rPr>
                <w:lang w:val="fr-FR"/>
              </w:rPr>
              <w:t>tre mux</w:t>
            </w:r>
            <w:r>
              <w:rPr>
                <w:lang w:val="fr-FR"/>
              </w:rPr>
              <w:t>é</w:t>
            </w:r>
            <w:r>
              <w:rPr>
                <w:lang w:val="fr-FR"/>
              </w:rPr>
              <w:t xml:space="preserve"> dans le flux vid</w:t>
            </w:r>
            <w:r>
              <w:rPr>
                <w:lang w:val="fr-FR"/>
              </w:rPr>
              <w:t>é</w:t>
            </w:r>
            <w:r>
              <w:rPr>
                <w:lang w:val="fr-FR"/>
              </w:rPr>
              <w:t>o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6e4ede33-5cab-49bc-a8cd-4f5997f0abc0</w:t>
            </w:r>
          </w:p>
        </w:tc>
        <w:tc>
          <w:tcPr>
            <w:tcW w:w="7407" w:type="dxa"/>
            <w:shd w:val="clear" w:color="auto" w:fill="F2F2F2" w:themeFill="background1" w:themeFillShade="F2"/>
          </w:tcPr>
          <w:p w:rsidR="00000000" w:rsidRDefault="00AC26C9">
            <w:pPr>
              <w:rPr>
                <w:noProof/>
              </w:rPr>
            </w:pPr>
            <w:r>
              <w:rPr>
                <w:noProof/>
              </w:rPr>
              <w:t>If not present first one is default.</w:t>
            </w:r>
          </w:p>
        </w:tc>
        <w:tc>
          <w:tcPr>
            <w:tcW w:w="7407" w:type="dxa"/>
          </w:tcPr>
          <w:p w:rsidR="00000000" w:rsidRDefault="00AC26C9">
            <w:pPr>
              <w:rPr>
                <w:lang w:val="fr-FR"/>
              </w:rPr>
            </w:pPr>
            <w:r>
              <w:rPr>
                <w:lang w:val="fr-FR"/>
              </w:rPr>
              <w:t>S'il n'est pas pr</w:t>
            </w:r>
            <w:r>
              <w:rPr>
                <w:lang w:val="fr-FR"/>
              </w:rPr>
              <w:t>é</w:t>
            </w:r>
            <w:r>
              <w:rPr>
                <w:lang w:val="fr-FR"/>
              </w:rPr>
              <w:t>sent, le premier est par d</w:t>
            </w:r>
            <w:r>
              <w:rPr>
                <w:lang w:val="fr-FR"/>
              </w:rPr>
              <w:t>é</w:t>
            </w:r>
            <w:r>
              <w:rPr>
                <w:lang w:val="fr-FR"/>
              </w:rPr>
              <w:t>faut.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a7db347d-2f73-4c70-8abf-3e00653643d6</w:t>
            </w:r>
          </w:p>
        </w:tc>
        <w:tc>
          <w:tcPr>
            <w:tcW w:w="7407" w:type="dxa"/>
            <w:shd w:val="clear" w:color="auto" w:fill="F2F2F2" w:themeFill="background1" w:themeFillShade="F2"/>
          </w:tcPr>
          <w:p w:rsidR="00000000" w:rsidRDefault="00AC26C9">
            <w:pPr>
              <w:rPr>
                <w:noProof/>
              </w:rPr>
            </w:pPr>
            <w:r>
              <w:rPr>
                <w:noProof/>
              </w:rPr>
              <w:t>* if multiple playlists are defined with different defaults, the top level default track is the muxed one</w:t>
            </w:r>
          </w:p>
        </w:tc>
        <w:tc>
          <w:tcPr>
            <w:tcW w:w="7407" w:type="dxa"/>
          </w:tcPr>
          <w:p w:rsidR="00000000" w:rsidRDefault="00AC26C9">
            <w:pPr>
              <w:rPr>
                <w:lang w:val="fr-FR"/>
              </w:rPr>
            </w:pPr>
            <w:r>
              <w:rPr>
                <w:lang w:val="fr-FR"/>
              </w:rPr>
              <w:t>* si plusieurs listes de lecture sont d</w:t>
            </w:r>
            <w:r>
              <w:rPr>
                <w:lang w:val="fr-FR"/>
              </w:rPr>
              <w:t>é</w:t>
            </w:r>
            <w:r>
              <w:rPr>
                <w:lang w:val="fr-FR"/>
              </w:rPr>
              <w:t>finies avec des valeurs par d</w:t>
            </w:r>
            <w:r>
              <w:rPr>
                <w:lang w:val="fr-FR"/>
              </w:rPr>
              <w:t>é</w:t>
            </w:r>
            <w:r>
              <w:rPr>
                <w:lang w:val="fr-FR"/>
              </w:rPr>
              <w:t>faut diff</w:t>
            </w:r>
            <w:r>
              <w:rPr>
                <w:lang w:val="fr-FR"/>
              </w:rPr>
              <w:t>é</w:t>
            </w:r>
            <w:r>
              <w:rPr>
                <w:lang w:val="fr-FR"/>
              </w:rPr>
              <w:t>rentes, la piste par d</w:t>
            </w:r>
            <w:r>
              <w:rPr>
                <w:lang w:val="fr-FR"/>
              </w:rPr>
              <w:t>é</w:t>
            </w:r>
            <w:r>
              <w:rPr>
                <w:lang w:val="fr-FR"/>
              </w:rPr>
              <w:t>faut de niveau sup</w:t>
            </w:r>
            <w:r>
              <w:rPr>
                <w:lang w:val="fr-FR"/>
              </w:rPr>
              <w:t>é</w:t>
            </w:r>
            <w:r>
              <w:rPr>
                <w:lang w:val="fr-FR"/>
              </w:rPr>
              <w:t>rieur est la piste mux</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55</w:t>
            </w:r>
            <w:r>
              <w:rPr>
                <w:noProof/>
                <w:sz w:val="16"/>
              </w:rPr>
              <w:t xml:space="preserve"> </w:t>
            </w:r>
            <w:r>
              <w:rPr>
                <w:noProof/>
                <w:sz w:val="16"/>
              </w:rPr>
              <w:br/>
            </w:r>
            <w:r>
              <w:rPr>
                <w:noProof/>
                <w:sz w:val="2"/>
              </w:rPr>
              <w:t>d9136768-ccb8-48a8-9d7a-e1159825b878</w:t>
            </w:r>
          </w:p>
        </w:tc>
        <w:tc>
          <w:tcPr>
            <w:tcW w:w="7407" w:type="dxa"/>
            <w:shd w:val="clear" w:color="auto" w:fill="F2F2F2" w:themeFill="background1" w:themeFillShade="F2"/>
          </w:tcPr>
          <w:p w:rsidR="00000000" w:rsidRDefault="00AC26C9">
            <w:pPr>
              <w:rPr>
                <w:noProof/>
              </w:rPr>
            </w:pPr>
            <w:r>
              <w:rPr>
                <w:noProof/>
              </w:rPr>
              <w:t>Example</w:t>
            </w:r>
          </w:p>
        </w:tc>
        <w:tc>
          <w:tcPr>
            <w:tcW w:w="7407" w:type="dxa"/>
          </w:tcPr>
          <w:p w:rsidR="00000000" w:rsidRDefault="00AC26C9">
            <w:pPr>
              <w:rPr>
                <w:lang w:val="fr-FR"/>
              </w:rPr>
            </w:pPr>
            <w:r>
              <w:rPr>
                <w:lang w:val="fr-FR"/>
              </w:rPr>
              <w:t>Exemple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87c90c5c-c336-4cf3-85f0-f2402c2a2e58</w:t>
            </w:r>
          </w:p>
        </w:tc>
        <w:tc>
          <w:tcPr>
            <w:tcW w:w="7407" w:type="dxa"/>
            <w:shd w:val="clear" w:color="auto" w:fill="F2F2F2" w:themeFill="background1" w:themeFillShade="F2"/>
          </w:tcPr>
          <w:p w:rsidR="00000000" w:rsidRDefault="00AC26C9">
            <w:pPr>
              <w:rPr>
                <w:noProof/>
              </w:rPr>
            </w:pPr>
            <w:r>
              <w:rPr>
                <w:noProof/>
              </w:rPr>
              <w:t>This example body will create a Job with 2 audio tracks.</w:t>
            </w:r>
          </w:p>
        </w:tc>
        <w:tc>
          <w:tcPr>
            <w:tcW w:w="7407" w:type="dxa"/>
          </w:tcPr>
          <w:p w:rsidR="00000000" w:rsidRDefault="00AC26C9">
            <w:pPr>
              <w:rPr>
                <w:lang w:val="fr-FR"/>
              </w:rPr>
            </w:pPr>
            <w:r>
              <w:rPr>
                <w:lang w:val="fr-FR"/>
              </w:rPr>
              <w:t>Cet exemple de corps va cr</w:t>
            </w:r>
            <w:r>
              <w:rPr>
                <w:lang w:val="fr-FR"/>
              </w:rPr>
              <w:t>é</w:t>
            </w:r>
            <w:r>
              <w:rPr>
                <w:lang w:val="fr-FR"/>
              </w:rPr>
              <w:t>er un travail avec 2 pistes audio.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608622fe-ce6c-418e-a741-a211735e507</w:t>
            </w:r>
            <w:r>
              <w:rPr>
                <w:noProof/>
                <w:sz w:val="2"/>
              </w:rPr>
              <w:t>5</w:t>
            </w:r>
          </w:p>
        </w:tc>
        <w:tc>
          <w:tcPr>
            <w:tcW w:w="7407" w:type="dxa"/>
            <w:shd w:val="clear" w:color="auto" w:fill="F2F2F2" w:themeFill="background1" w:themeFillShade="F2"/>
          </w:tcPr>
          <w:p w:rsidR="00000000" w:rsidRDefault="00AC26C9">
            <w:pPr>
              <w:rPr>
                <w:noProof/>
              </w:rPr>
            </w:pPr>
            <w:r>
              <w:rPr>
                <w:noProof/>
              </w:rPr>
              <w:t>Request</w:t>
            </w:r>
          </w:p>
        </w:tc>
        <w:tc>
          <w:tcPr>
            <w:tcW w:w="7407" w:type="dxa"/>
          </w:tcPr>
          <w:p w:rsidR="00000000" w:rsidRDefault="00AC26C9">
            <w:pPr>
              <w:rPr>
                <w:lang w:val="fr-FR"/>
              </w:rPr>
            </w:pPr>
            <w:r>
              <w:rPr>
                <w:lang w:val="fr-FR"/>
              </w:rPr>
              <w:t>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d3bf6d02-8630-4a11-9c56-bbd9be2971c5</w:t>
            </w:r>
          </w:p>
        </w:tc>
        <w:tc>
          <w:tcPr>
            <w:tcW w:w="7407" w:type="dxa"/>
            <w:shd w:val="clear" w:color="auto" w:fill="F2F2F2" w:themeFill="background1" w:themeFillShade="F2"/>
          </w:tcPr>
          <w:p w:rsidR="00000000" w:rsidRDefault="00AC26C9">
            <w:pPr>
              <w:rPr>
                <w:noProof/>
              </w:rPr>
            </w:pPr>
            <w:r>
              <w:rPr>
                <w:noProof/>
              </w:rPr>
              <w:t>Request body</w:t>
            </w:r>
          </w:p>
        </w:tc>
        <w:tc>
          <w:tcPr>
            <w:tcW w:w="7407" w:type="dxa"/>
          </w:tcPr>
          <w:p w:rsidR="00000000" w:rsidRDefault="00AC26C9">
            <w:pPr>
              <w:rPr>
                <w:lang w:val="fr-FR"/>
              </w:rPr>
            </w:pPr>
            <w:r>
              <w:rPr>
                <w:lang w:val="fr-FR"/>
              </w:rPr>
              <w:t>Corps de la 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819b1276-99b2-4aad-9f03-7de4216f47de</w:t>
            </w:r>
          </w:p>
        </w:tc>
        <w:tc>
          <w:tcPr>
            <w:tcW w:w="7407" w:type="dxa"/>
            <w:shd w:val="clear" w:color="auto" w:fill="F2F2F2" w:themeFill="background1" w:themeFillShade="F2"/>
          </w:tcPr>
          <w:p w:rsidR="00000000" w:rsidRDefault="00AC26C9">
            <w:pPr>
              <w:rPr>
                <w:noProof/>
              </w:rPr>
            </w:pPr>
            <w:r>
              <w:rPr>
                <w:noProof/>
              </w:rPr>
              <w:t>&lt;code class="language-json" translate="No&gt;\{</w:t>
            </w:r>
          </w:p>
        </w:tc>
        <w:tc>
          <w:tcPr>
            <w:tcW w:w="7407" w:type="dxa"/>
          </w:tcPr>
          <w:p w:rsidR="00000000" w:rsidRDefault="00AC26C9">
            <w:pPr>
              <w:rPr>
                <w:lang w:val="fr-FR"/>
              </w:rPr>
            </w:pPr>
            <w:r>
              <w:rPr>
                <w:lang w:val="fr-FR"/>
              </w:rPr>
              <w:t>&lt;code class="language-json" translate="No&gt;\{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f78529ea-c641-40e2-b0ed-cb2e2c74daf9</w:t>
            </w:r>
          </w:p>
        </w:tc>
        <w:tc>
          <w:tcPr>
            <w:tcW w:w="7407" w:type="dxa"/>
            <w:shd w:val="clear" w:color="auto" w:fill="F2F2F2" w:themeFill="background1" w:themeFillShade="F2"/>
          </w:tcPr>
          <w:p w:rsidR="00000000" w:rsidRDefault="00AC26C9">
            <w:pPr>
              <w:rPr>
                <w:noProof/>
              </w:rPr>
            </w:pPr>
            <w:r>
              <w:rPr>
                <w:noProof/>
              </w:rPr>
              <w:t>"live_stream": true,</w:t>
            </w:r>
          </w:p>
        </w:tc>
        <w:tc>
          <w:tcPr>
            <w:tcW w:w="7407" w:type="dxa"/>
          </w:tcPr>
          <w:p w:rsidR="00000000" w:rsidRDefault="00AC26C9">
            <w:pPr>
              <w:rPr>
                <w:lang w:val="fr-FR"/>
              </w:rPr>
            </w:pPr>
            <w:r>
              <w:rPr>
                <w:lang w:val="fr-FR"/>
              </w:rPr>
              <w:t>"live_stream": true,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bc5ecb88-141d-4f6e-b5f1-266a6a84f9b6</w:t>
            </w:r>
          </w:p>
        </w:tc>
        <w:tc>
          <w:tcPr>
            <w:tcW w:w="7407" w:type="dxa"/>
            <w:shd w:val="clear" w:color="auto" w:fill="F2F2F2" w:themeFill="background1" w:themeFillShade="F2"/>
          </w:tcPr>
          <w:p w:rsidR="00000000" w:rsidRDefault="00AC26C9">
            <w:pPr>
              <w:rPr>
                <w:noProof/>
              </w:rPr>
            </w:pPr>
            <w:r>
              <w:rPr>
                <w:noProof/>
              </w:rPr>
              <w:t>"region": "us-west-2",</w:t>
            </w:r>
          </w:p>
        </w:tc>
        <w:tc>
          <w:tcPr>
            <w:tcW w:w="7407" w:type="dxa"/>
          </w:tcPr>
          <w:p w:rsidR="00000000" w:rsidRDefault="00AC26C9">
            <w:pPr>
              <w:rPr>
                <w:lang w:val="fr-FR"/>
              </w:rPr>
            </w:pPr>
            <w:r>
              <w:rPr>
                <w:lang w:val="fr-FR"/>
              </w:rPr>
              <w:t>"region": "us-west-2",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49cedaeb-b352-4d85-8e09-f11e691c5eda</w:t>
            </w:r>
          </w:p>
        </w:tc>
        <w:tc>
          <w:tcPr>
            <w:tcW w:w="7407" w:type="dxa"/>
            <w:shd w:val="clear" w:color="auto" w:fill="F2F2F2" w:themeFill="background1" w:themeFillShade="F2"/>
          </w:tcPr>
          <w:p w:rsidR="00000000" w:rsidRDefault="00AC26C9">
            <w:pPr>
              <w:rPr>
                <w:noProof/>
              </w:rPr>
            </w:pPr>
            <w:r>
              <w:rPr>
                <w:noProof/>
              </w:rPr>
              <w:t>"protocol": "rtp",</w:t>
            </w:r>
          </w:p>
        </w:tc>
        <w:tc>
          <w:tcPr>
            <w:tcW w:w="7407" w:type="dxa"/>
          </w:tcPr>
          <w:p w:rsidR="00000000" w:rsidRDefault="00AC26C9">
            <w:pPr>
              <w:rPr>
                <w:lang w:val="fr-FR"/>
              </w:rPr>
            </w:pPr>
            <w:r>
              <w:rPr>
                <w:lang w:val="fr-FR"/>
              </w:rPr>
              <w:t>"protocol": "rtp",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8f03a71f-791d-4d5b-8b83-f0d82f6cb278</w:t>
            </w:r>
          </w:p>
        </w:tc>
        <w:tc>
          <w:tcPr>
            <w:tcW w:w="7407" w:type="dxa"/>
            <w:shd w:val="clear" w:color="auto" w:fill="F2F2F2" w:themeFill="background1" w:themeFillShade="F2"/>
          </w:tcPr>
          <w:p w:rsidR="00000000" w:rsidRDefault="00AC26C9">
            <w:pPr>
              <w:rPr>
                <w:noProof/>
              </w:rPr>
            </w:pPr>
            <w:r>
              <w:rPr>
                <w:noProof/>
              </w:rPr>
              <w:t>"cidr_whitelist": \[</w:t>
            </w:r>
          </w:p>
        </w:tc>
        <w:tc>
          <w:tcPr>
            <w:tcW w:w="7407" w:type="dxa"/>
          </w:tcPr>
          <w:p w:rsidR="00000000" w:rsidRDefault="00AC26C9">
            <w:pPr>
              <w:rPr>
                <w:lang w:val="fr-FR"/>
              </w:rPr>
            </w:pPr>
            <w:r>
              <w:rPr>
                <w:lang w:val="fr-FR"/>
              </w:rPr>
              <w:t>«</w:t>
            </w:r>
            <w:r>
              <w:rPr>
                <w:lang w:val="fr-FR"/>
              </w:rPr>
              <w:t> cidr_whitelist </w:t>
            </w:r>
            <w:r>
              <w:rPr>
                <w:lang w:val="fr-FR"/>
              </w:rPr>
              <w:t>»</w:t>
            </w:r>
            <w:r>
              <w:rPr>
                <w:lang w:val="fr-FR"/>
              </w:rPr>
              <w:t> :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804bd1e1-de06-447d-8b78-b1195fe9812a</w:t>
            </w:r>
          </w:p>
        </w:tc>
        <w:tc>
          <w:tcPr>
            <w:tcW w:w="7407" w:type="dxa"/>
            <w:shd w:val="clear" w:color="auto" w:fill="F2F2F2" w:themeFill="background1" w:themeFillShade="F2"/>
          </w:tcPr>
          <w:p w:rsidR="00000000" w:rsidRDefault="00AC26C9">
            <w:pPr>
              <w:rPr>
                <w:noProof/>
              </w:rPr>
            </w:pPr>
            <w:r>
              <w:rPr>
                <w:noProof/>
              </w:rPr>
              <w:t>"0.0.0.0/0"</w:t>
            </w:r>
          </w:p>
        </w:tc>
        <w:tc>
          <w:tcPr>
            <w:tcW w:w="7407" w:type="dxa"/>
          </w:tcPr>
          <w:p w:rsidR="00000000" w:rsidRDefault="00AC26C9">
            <w:pPr>
              <w:rPr>
                <w:lang w:val="fr-FR"/>
              </w:rPr>
            </w:pPr>
            <w:r>
              <w:rPr>
                <w:lang w:val="fr-FR"/>
              </w:rPr>
              <w:t>«</w:t>
            </w:r>
            <w:r>
              <w:rPr>
                <w:lang w:val="fr-FR"/>
              </w:rPr>
              <w:t> 0.0.0.0/0"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9e4d2ec3-9e43-4216-9d40-309dff6a32c3</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da7372ce-8ee3-4e56-a161-5709328f7ba8</w:t>
            </w:r>
          </w:p>
        </w:tc>
        <w:tc>
          <w:tcPr>
            <w:tcW w:w="7407" w:type="dxa"/>
            <w:shd w:val="clear" w:color="auto" w:fill="F2F2F2" w:themeFill="background1" w:themeFillShade="F2"/>
          </w:tcPr>
          <w:p w:rsidR="00000000" w:rsidRDefault="00AC26C9">
            <w:pPr>
              <w:rPr>
                <w:noProof/>
              </w:rPr>
            </w:pPr>
            <w:r>
              <w:rPr>
                <w:noProof/>
              </w:rPr>
              <w:t>"outputs": \[</w:t>
            </w:r>
          </w:p>
        </w:tc>
        <w:tc>
          <w:tcPr>
            <w:tcW w:w="7407" w:type="dxa"/>
          </w:tcPr>
          <w:p w:rsidR="00000000" w:rsidRDefault="00AC26C9">
            <w:pPr>
              <w:rPr>
                <w:lang w:val="fr-FR"/>
              </w:rPr>
            </w:pPr>
            <w:r>
              <w:rPr>
                <w:lang w:val="fr-FR"/>
              </w:rPr>
              <w:t>"ou</w:t>
            </w:r>
            <w:r>
              <w:rPr>
                <w:lang w:val="fr-FR"/>
              </w:rPr>
              <w:t>tputs":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9cea6de8-bedf-48f2-9efe-d35cc7e0b86b</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6135038a-b318-4e91-b29b-f1a831bbe6e7</w:t>
            </w:r>
          </w:p>
        </w:tc>
        <w:tc>
          <w:tcPr>
            <w:tcW w:w="7407" w:type="dxa"/>
            <w:shd w:val="clear" w:color="auto" w:fill="F2F2F2" w:themeFill="background1" w:themeFillShade="F2"/>
          </w:tcPr>
          <w:p w:rsidR="00000000" w:rsidRDefault="00AC26C9">
            <w:pPr>
              <w:rPr>
                <w:noProof/>
              </w:rPr>
            </w:pPr>
            <w:r>
              <w:rPr>
                <w:noProof/>
              </w:rPr>
              <w:t>"label": "hls720p",</w:t>
            </w:r>
          </w:p>
        </w:tc>
        <w:tc>
          <w:tcPr>
            <w:tcW w:w="7407" w:type="dxa"/>
          </w:tcPr>
          <w:p w:rsidR="00000000" w:rsidRDefault="00AC26C9">
            <w:pPr>
              <w:rPr>
                <w:lang w:val="fr-FR"/>
              </w:rPr>
            </w:pPr>
            <w:r>
              <w:rPr>
                <w:lang w:val="fr-FR"/>
              </w:rPr>
              <w:t>"label": "hls720p",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97552098-fb9a-4e04-abd4-c7b394c8b3fc</w:t>
            </w:r>
          </w:p>
        </w:tc>
        <w:tc>
          <w:tcPr>
            <w:tcW w:w="7407" w:type="dxa"/>
            <w:shd w:val="clear" w:color="auto" w:fill="F2F2F2" w:themeFill="background1" w:themeFillShade="F2"/>
          </w:tcPr>
          <w:p w:rsidR="00000000" w:rsidRDefault="00AC26C9">
            <w:pPr>
              <w:rPr>
                <w:noProof/>
              </w:rPr>
            </w:pPr>
            <w:r>
              <w:rPr>
                <w:noProof/>
              </w:rPr>
              <w:t>"live_stream": true,</w:t>
            </w:r>
          </w:p>
        </w:tc>
        <w:tc>
          <w:tcPr>
            <w:tcW w:w="7407" w:type="dxa"/>
          </w:tcPr>
          <w:p w:rsidR="00000000" w:rsidRDefault="00AC26C9">
            <w:pPr>
              <w:rPr>
                <w:lang w:val="fr-FR"/>
              </w:rPr>
            </w:pPr>
            <w:r>
              <w:rPr>
                <w:lang w:val="fr-FR"/>
              </w:rPr>
              <w:t>"live_stream": true,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c32412e3-b015-4e85-81a0-245584c4f517</w:t>
            </w:r>
          </w:p>
        </w:tc>
        <w:tc>
          <w:tcPr>
            <w:tcW w:w="7407" w:type="dxa"/>
            <w:shd w:val="clear" w:color="auto" w:fill="F2F2F2" w:themeFill="background1" w:themeFillShade="F2"/>
          </w:tcPr>
          <w:p w:rsidR="00000000" w:rsidRDefault="00AC26C9">
            <w:pPr>
              <w:rPr>
                <w:noProof/>
              </w:rPr>
            </w:pPr>
            <w:r>
              <w:rPr>
                <w:noProof/>
              </w:rPr>
              <w:t>"height":</w:t>
            </w:r>
          </w:p>
        </w:tc>
        <w:tc>
          <w:tcPr>
            <w:tcW w:w="7407" w:type="dxa"/>
          </w:tcPr>
          <w:p w:rsidR="00000000" w:rsidRDefault="00AC26C9">
            <w:pPr>
              <w:rPr>
                <w:lang w:val="fr-FR"/>
              </w:rPr>
            </w:pPr>
            <w:r>
              <w:rPr>
                <w:lang w:val="fr-FR"/>
              </w:rPr>
              <w:t>"height":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f0334dd2-a268-4d66-9a79-cc0b71840ead</w:t>
            </w:r>
          </w:p>
        </w:tc>
        <w:tc>
          <w:tcPr>
            <w:tcW w:w="7407" w:type="dxa"/>
            <w:shd w:val="clear" w:color="auto" w:fill="F2F2F2" w:themeFill="background1" w:themeFillShade="F2"/>
          </w:tcPr>
          <w:p w:rsidR="00000000" w:rsidRDefault="00AC26C9">
            <w:pPr>
              <w:rPr>
                <w:noProof/>
              </w:rPr>
            </w:pPr>
            <w:r>
              <w:rPr>
                <w:noProof/>
              </w:rPr>
              <w:t>720,</w:t>
            </w:r>
          </w:p>
        </w:tc>
        <w:tc>
          <w:tcPr>
            <w:tcW w:w="7407" w:type="dxa"/>
          </w:tcPr>
          <w:p w:rsidR="00000000" w:rsidRDefault="00AC26C9">
            <w:pPr>
              <w:rPr>
                <w:lang w:val="fr-FR"/>
              </w:rPr>
            </w:pPr>
            <w:r>
              <w:rPr>
                <w:lang w:val="fr-FR"/>
              </w:rPr>
              <w:t>720,</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73 </w:t>
            </w:r>
            <w:r>
              <w:rPr>
                <w:noProof/>
                <w:sz w:val="16"/>
              </w:rPr>
              <w:br/>
            </w:r>
            <w:r>
              <w:rPr>
                <w:noProof/>
                <w:sz w:val="2"/>
              </w:rPr>
              <w:t>1bcc53c8-4fa4-4b8b-8994-184bc3d293fb</w:t>
            </w:r>
          </w:p>
        </w:tc>
        <w:tc>
          <w:tcPr>
            <w:tcW w:w="7407" w:type="dxa"/>
            <w:shd w:val="clear" w:color="auto" w:fill="F2F2F2" w:themeFill="background1" w:themeFillShade="F2"/>
          </w:tcPr>
          <w:p w:rsidR="00000000" w:rsidRDefault="00AC26C9">
            <w:pPr>
              <w:rPr>
                <w:noProof/>
              </w:rPr>
            </w:pPr>
            <w:r>
              <w:rPr>
                <w:noProof/>
              </w:rPr>
              <w:t>"video_bitrate":</w:t>
            </w:r>
          </w:p>
        </w:tc>
        <w:tc>
          <w:tcPr>
            <w:tcW w:w="7407" w:type="dxa"/>
          </w:tcPr>
          <w:p w:rsidR="00000000" w:rsidRDefault="00AC26C9">
            <w:pPr>
              <w:rPr>
                <w:lang w:val="fr-FR"/>
              </w:rPr>
            </w:pPr>
            <w:r>
              <w:rPr>
                <w:lang w:val="fr-FR"/>
              </w:rPr>
              <w:t>"video_bitrate":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607627b2-8306-4840-b7eb-41ed27c1bd17</w:t>
            </w:r>
          </w:p>
        </w:tc>
        <w:tc>
          <w:tcPr>
            <w:tcW w:w="7407" w:type="dxa"/>
            <w:shd w:val="clear" w:color="auto" w:fill="F2F2F2" w:themeFill="background1" w:themeFillShade="F2"/>
          </w:tcPr>
          <w:p w:rsidR="00000000" w:rsidRDefault="00AC26C9">
            <w:pPr>
              <w:rPr>
                <w:noProof/>
              </w:rPr>
            </w:pPr>
            <w:r>
              <w:rPr>
                <w:noProof/>
              </w:rPr>
              <w:t>2400,</w:t>
            </w:r>
          </w:p>
        </w:tc>
        <w:tc>
          <w:tcPr>
            <w:tcW w:w="7407" w:type="dxa"/>
          </w:tcPr>
          <w:p w:rsidR="00000000" w:rsidRDefault="00AC26C9">
            <w:pPr>
              <w:rPr>
                <w:lang w:val="fr-FR"/>
              </w:rPr>
            </w:pPr>
            <w:r>
              <w:rPr>
                <w:lang w:val="fr-FR"/>
              </w:rPr>
              <w:t>2400,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71188f79-64b4-4d14-ac82-2f1ded92074a</w:t>
            </w:r>
          </w:p>
        </w:tc>
        <w:tc>
          <w:tcPr>
            <w:tcW w:w="7407" w:type="dxa"/>
            <w:shd w:val="clear" w:color="auto" w:fill="F2F2F2" w:themeFill="background1" w:themeFillShade="F2"/>
          </w:tcPr>
          <w:p w:rsidR="00000000" w:rsidRDefault="00AC26C9">
            <w:pPr>
              <w:rPr>
                <w:noProof/>
              </w:rPr>
            </w:pPr>
            <w:r>
              <w:rPr>
                <w:noProof/>
              </w:rPr>
              <w:t>"segment_seconds":</w:t>
            </w:r>
          </w:p>
        </w:tc>
        <w:tc>
          <w:tcPr>
            <w:tcW w:w="7407" w:type="dxa"/>
          </w:tcPr>
          <w:p w:rsidR="00000000" w:rsidRDefault="00AC26C9">
            <w:pPr>
              <w:rPr>
                <w:lang w:val="fr-FR"/>
              </w:rPr>
            </w:pPr>
            <w:r>
              <w:rPr>
                <w:lang w:val="fr-FR"/>
              </w:rPr>
              <w:t>"segment_seconds":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72665b3f-53fe-4ca5-94c8-a81db0782566</w:t>
            </w:r>
          </w:p>
        </w:tc>
        <w:tc>
          <w:tcPr>
            <w:tcW w:w="7407" w:type="dxa"/>
            <w:shd w:val="clear" w:color="auto" w:fill="F2F2F2" w:themeFill="background1" w:themeFillShade="F2"/>
          </w:tcPr>
          <w:p w:rsidR="00000000" w:rsidRDefault="00AC26C9">
            <w:pPr>
              <w:rPr>
                <w:noProof/>
              </w:rPr>
            </w:pPr>
            <w:r>
              <w:rPr>
                <w:noProof/>
              </w:rPr>
              <w:t>6,</w:t>
            </w:r>
          </w:p>
        </w:tc>
        <w:tc>
          <w:tcPr>
            <w:tcW w:w="7407" w:type="dxa"/>
          </w:tcPr>
          <w:p w:rsidR="00000000" w:rsidRDefault="00AC26C9">
            <w:pPr>
              <w:rPr>
                <w:lang w:val="fr-FR"/>
              </w:rPr>
            </w:pPr>
            <w:r>
              <w:rPr>
                <w:lang w:val="fr-FR"/>
              </w:rPr>
              <w:t>6,</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44350b21-f416-40c6-8a3a-392273f30238</w:t>
            </w:r>
          </w:p>
        </w:tc>
        <w:tc>
          <w:tcPr>
            <w:tcW w:w="7407" w:type="dxa"/>
            <w:shd w:val="clear" w:color="auto" w:fill="F2F2F2" w:themeFill="background1" w:themeFillShade="F2"/>
          </w:tcPr>
          <w:p w:rsidR="00000000" w:rsidRDefault="00AC26C9">
            <w:pPr>
              <w:rPr>
                <w:noProof/>
              </w:rPr>
            </w:pPr>
            <w:r>
              <w:rPr>
                <w:noProof/>
              </w:rPr>
              <w:t>"keyframe_interval":</w:t>
            </w:r>
          </w:p>
        </w:tc>
        <w:tc>
          <w:tcPr>
            <w:tcW w:w="7407" w:type="dxa"/>
          </w:tcPr>
          <w:p w:rsidR="00000000" w:rsidRDefault="00AC26C9">
            <w:pPr>
              <w:rPr>
                <w:lang w:val="fr-FR"/>
              </w:rPr>
            </w:pPr>
            <w:r>
              <w:rPr>
                <w:lang w:val="fr-FR"/>
              </w:rPr>
              <w:t>"keyframe_interval":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ac1b3e79-63fb-41fb-a9a8-0aa33f1aff86</w:t>
            </w:r>
          </w:p>
        </w:tc>
        <w:tc>
          <w:tcPr>
            <w:tcW w:w="7407" w:type="dxa"/>
            <w:shd w:val="clear" w:color="auto" w:fill="F2F2F2" w:themeFill="background1" w:themeFillShade="F2"/>
          </w:tcPr>
          <w:p w:rsidR="00000000" w:rsidRDefault="00AC26C9">
            <w:pPr>
              <w:rPr>
                <w:noProof/>
              </w:rPr>
            </w:pPr>
            <w:r>
              <w:rPr>
                <w:noProof/>
              </w:rPr>
              <w:t>90</w:t>
            </w:r>
          </w:p>
        </w:tc>
        <w:tc>
          <w:tcPr>
            <w:tcW w:w="7407" w:type="dxa"/>
          </w:tcPr>
          <w:p w:rsidR="00000000" w:rsidRDefault="00AC26C9">
            <w:pPr>
              <w:rPr>
                <w:lang w:val="fr-FR"/>
              </w:rPr>
            </w:pPr>
            <w:r>
              <w:rPr>
                <w:lang w:val="fr-FR"/>
              </w:rPr>
              <w:t>90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4f409c2f-b4db-4139-a40b-9d431f974a7d</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52434b3e-f234-4f17-bb30-0828ecd660a7</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c1659019-43a2-4431-b5b3-90b5944afa0a</w:t>
            </w:r>
          </w:p>
        </w:tc>
        <w:tc>
          <w:tcPr>
            <w:tcW w:w="7407" w:type="dxa"/>
            <w:shd w:val="clear" w:color="auto" w:fill="F2F2F2" w:themeFill="background1" w:themeFillShade="F2"/>
          </w:tcPr>
          <w:p w:rsidR="00000000" w:rsidRDefault="00AC26C9">
            <w:pPr>
              <w:rPr>
                <w:noProof/>
              </w:rPr>
            </w:pPr>
            <w:r>
              <w:rPr>
                <w:noProof/>
              </w:rPr>
              <w:t>"label": "hls540p",</w:t>
            </w:r>
          </w:p>
        </w:tc>
        <w:tc>
          <w:tcPr>
            <w:tcW w:w="7407" w:type="dxa"/>
          </w:tcPr>
          <w:p w:rsidR="00000000" w:rsidRDefault="00AC26C9">
            <w:pPr>
              <w:rPr>
                <w:lang w:val="fr-FR"/>
              </w:rPr>
            </w:pPr>
            <w:r>
              <w:rPr>
                <w:lang w:val="fr-FR"/>
              </w:rPr>
              <w:t>«</w:t>
            </w:r>
            <w:r>
              <w:rPr>
                <w:lang w:val="fr-FR"/>
              </w:rPr>
              <w:t> </w:t>
            </w:r>
            <w:r>
              <w:rPr>
                <w:lang w:val="fr-FR"/>
              </w:rPr>
              <w:t>é</w:t>
            </w:r>
            <w:r>
              <w:rPr>
                <w:lang w:val="fr-FR"/>
              </w:rPr>
              <w:t>tiquette </w:t>
            </w:r>
            <w:r>
              <w:rPr>
                <w:lang w:val="fr-FR"/>
              </w:rPr>
              <w:t>»</w:t>
            </w:r>
            <w:r>
              <w:rPr>
                <w:lang w:val="fr-FR"/>
              </w:rPr>
              <w:t xml:space="preserve"> : </w:t>
            </w:r>
            <w:r>
              <w:rPr>
                <w:lang w:val="fr-FR"/>
              </w:rPr>
              <w:t>«</w:t>
            </w:r>
            <w:r>
              <w:rPr>
                <w:lang w:val="fr-FR"/>
              </w:rPr>
              <w:t> hls540p </w:t>
            </w:r>
            <w:r>
              <w:rPr>
                <w:lang w:val="fr-FR"/>
              </w:rPr>
              <w:t>»</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8e714eee-519a-4615-b539-14a3702805ed</w:t>
            </w:r>
          </w:p>
        </w:tc>
        <w:tc>
          <w:tcPr>
            <w:tcW w:w="7407" w:type="dxa"/>
            <w:shd w:val="clear" w:color="auto" w:fill="F2F2F2" w:themeFill="background1" w:themeFillShade="F2"/>
          </w:tcPr>
          <w:p w:rsidR="00000000" w:rsidRDefault="00AC26C9">
            <w:pPr>
              <w:rPr>
                <w:noProof/>
              </w:rPr>
            </w:pPr>
            <w:r>
              <w:rPr>
                <w:noProof/>
              </w:rPr>
              <w:t>"live_stream": true,</w:t>
            </w:r>
          </w:p>
        </w:tc>
        <w:tc>
          <w:tcPr>
            <w:tcW w:w="7407" w:type="dxa"/>
          </w:tcPr>
          <w:p w:rsidR="00000000" w:rsidRDefault="00AC26C9">
            <w:pPr>
              <w:rPr>
                <w:lang w:val="fr-FR"/>
              </w:rPr>
            </w:pPr>
            <w:r>
              <w:rPr>
                <w:lang w:val="fr-FR"/>
              </w:rPr>
              <w:t>"live_stream": true,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1d5c6ead-118f-4e77-9bbc-e00a81706bc8</w:t>
            </w:r>
          </w:p>
        </w:tc>
        <w:tc>
          <w:tcPr>
            <w:tcW w:w="7407" w:type="dxa"/>
            <w:shd w:val="clear" w:color="auto" w:fill="F2F2F2" w:themeFill="background1" w:themeFillShade="F2"/>
          </w:tcPr>
          <w:p w:rsidR="00000000" w:rsidRDefault="00AC26C9">
            <w:pPr>
              <w:rPr>
                <w:noProof/>
              </w:rPr>
            </w:pPr>
            <w:r>
              <w:rPr>
                <w:noProof/>
              </w:rPr>
              <w:t>"height":</w:t>
            </w:r>
          </w:p>
        </w:tc>
        <w:tc>
          <w:tcPr>
            <w:tcW w:w="7407" w:type="dxa"/>
          </w:tcPr>
          <w:p w:rsidR="00000000" w:rsidRDefault="00AC26C9">
            <w:pPr>
              <w:rPr>
                <w:lang w:val="fr-FR"/>
              </w:rPr>
            </w:pPr>
            <w:r>
              <w:rPr>
                <w:lang w:val="fr-FR"/>
              </w:rPr>
              <w:t>"height":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e50fd5f2-01e4-4f04-a4d8-bbcdceb32900</w:t>
            </w:r>
          </w:p>
        </w:tc>
        <w:tc>
          <w:tcPr>
            <w:tcW w:w="7407" w:type="dxa"/>
            <w:shd w:val="clear" w:color="auto" w:fill="F2F2F2" w:themeFill="background1" w:themeFillShade="F2"/>
          </w:tcPr>
          <w:p w:rsidR="00000000" w:rsidRDefault="00AC26C9">
            <w:pPr>
              <w:rPr>
                <w:noProof/>
              </w:rPr>
            </w:pPr>
            <w:r>
              <w:rPr>
                <w:noProof/>
              </w:rPr>
              <w:t>540,</w:t>
            </w:r>
          </w:p>
        </w:tc>
        <w:tc>
          <w:tcPr>
            <w:tcW w:w="7407" w:type="dxa"/>
          </w:tcPr>
          <w:p w:rsidR="00000000" w:rsidRDefault="00AC26C9">
            <w:pPr>
              <w:rPr>
                <w:lang w:val="fr-FR"/>
              </w:rPr>
            </w:pPr>
            <w:r>
              <w:rPr>
                <w:lang w:val="fr-FR"/>
              </w:rPr>
              <w:t>540,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7f365f4f-bdaf-497e-804e-b5f16ea75526</w:t>
            </w:r>
          </w:p>
        </w:tc>
        <w:tc>
          <w:tcPr>
            <w:tcW w:w="7407" w:type="dxa"/>
            <w:shd w:val="clear" w:color="auto" w:fill="F2F2F2" w:themeFill="background1" w:themeFillShade="F2"/>
          </w:tcPr>
          <w:p w:rsidR="00000000" w:rsidRDefault="00AC26C9">
            <w:pPr>
              <w:rPr>
                <w:noProof/>
              </w:rPr>
            </w:pPr>
            <w:r>
              <w:rPr>
                <w:noProof/>
              </w:rPr>
              <w:t>"video_bitrate":</w:t>
            </w:r>
          </w:p>
        </w:tc>
        <w:tc>
          <w:tcPr>
            <w:tcW w:w="7407" w:type="dxa"/>
          </w:tcPr>
          <w:p w:rsidR="00000000" w:rsidRDefault="00AC26C9">
            <w:pPr>
              <w:rPr>
                <w:lang w:val="fr-FR"/>
              </w:rPr>
            </w:pPr>
            <w:r>
              <w:rPr>
                <w:lang w:val="fr-FR"/>
              </w:rPr>
              <w:t>"video_bitrate":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86 </w:t>
            </w:r>
            <w:r>
              <w:rPr>
                <w:noProof/>
                <w:sz w:val="16"/>
              </w:rPr>
              <w:br/>
            </w:r>
            <w:r>
              <w:rPr>
                <w:noProof/>
                <w:sz w:val="2"/>
              </w:rPr>
              <w:t>2262ef3e-4778-4a74-868e-a8b342745a93</w:t>
            </w:r>
          </w:p>
        </w:tc>
        <w:tc>
          <w:tcPr>
            <w:tcW w:w="7407" w:type="dxa"/>
            <w:shd w:val="clear" w:color="auto" w:fill="F2F2F2" w:themeFill="background1" w:themeFillShade="F2"/>
          </w:tcPr>
          <w:p w:rsidR="00000000" w:rsidRDefault="00AC26C9">
            <w:pPr>
              <w:rPr>
                <w:noProof/>
              </w:rPr>
            </w:pPr>
            <w:r>
              <w:rPr>
                <w:noProof/>
              </w:rPr>
              <w:t>1200,</w:t>
            </w:r>
          </w:p>
        </w:tc>
        <w:tc>
          <w:tcPr>
            <w:tcW w:w="7407" w:type="dxa"/>
          </w:tcPr>
          <w:p w:rsidR="00000000" w:rsidRDefault="00AC26C9">
            <w:pPr>
              <w:rPr>
                <w:lang w:val="fr-FR"/>
              </w:rPr>
            </w:pPr>
            <w:r>
              <w:rPr>
                <w:lang w:val="fr-FR"/>
              </w:rPr>
              <w:t>1200,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0cc4e48b-94f2-4e8e-9579-0dfd25624b0b</w:t>
            </w:r>
          </w:p>
        </w:tc>
        <w:tc>
          <w:tcPr>
            <w:tcW w:w="7407" w:type="dxa"/>
            <w:shd w:val="clear" w:color="auto" w:fill="F2F2F2" w:themeFill="background1" w:themeFillShade="F2"/>
          </w:tcPr>
          <w:p w:rsidR="00000000" w:rsidRDefault="00AC26C9">
            <w:pPr>
              <w:rPr>
                <w:noProof/>
              </w:rPr>
            </w:pPr>
            <w:r>
              <w:rPr>
                <w:noProof/>
              </w:rPr>
              <w:t>"segment_seconds":</w:t>
            </w:r>
          </w:p>
        </w:tc>
        <w:tc>
          <w:tcPr>
            <w:tcW w:w="7407" w:type="dxa"/>
          </w:tcPr>
          <w:p w:rsidR="00000000" w:rsidRDefault="00AC26C9">
            <w:pPr>
              <w:rPr>
                <w:lang w:val="fr-FR"/>
              </w:rPr>
            </w:pPr>
            <w:r>
              <w:rPr>
                <w:lang w:val="fr-FR"/>
              </w:rPr>
              <w:t>"segment_seconds":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6dc59497-8828-4056-84a3-53ac96de87ba</w:t>
            </w:r>
          </w:p>
        </w:tc>
        <w:tc>
          <w:tcPr>
            <w:tcW w:w="7407" w:type="dxa"/>
            <w:shd w:val="clear" w:color="auto" w:fill="F2F2F2" w:themeFill="background1" w:themeFillShade="F2"/>
          </w:tcPr>
          <w:p w:rsidR="00000000" w:rsidRDefault="00AC26C9">
            <w:pPr>
              <w:rPr>
                <w:noProof/>
              </w:rPr>
            </w:pPr>
            <w:r>
              <w:rPr>
                <w:noProof/>
              </w:rPr>
              <w:t>6,</w:t>
            </w:r>
          </w:p>
        </w:tc>
        <w:tc>
          <w:tcPr>
            <w:tcW w:w="7407" w:type="dxa"/>
          </w:tcPr>
          <w:p w:rsidR="00000000" w:rsidRDefault="00AC26C9">
            <w:pPr>
              <w:rPr>
                <w:lang w:val="fr-FR"/>
              </w:rPr>
            </w:pPr>
            <w:r>
              <w:rPr>
                <w:lang w:val="fr-FR"/>
              </w:rPr>
              <w:t>6,</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ea45f44c-18b0-46c6-95e8-9ac9add7fbf2</w:t>
            </w:r>
          </w:p>
        </w:tc>
        <w:tc>
          <w:tcPr>
            <w:tcW w:w="7407" w:type="dxa"/>
            <w:shd w:val="clear" w:color="auto" w:fill="F2F2F2" w:themeFill="background1" w:themeFillShade="F2"/>
          </w:tcPr>
          <w:p w:rsidR="00000000" w:rsidRDefault="00AC26C9">
            <w:pPr>
              <w:rPr>
                <w:noProof/>
              </w:rPr>
            </w:pPr>
            <w:r>
              <w:rPr>
                <w:noProof/>
              </w:rPr>
              <w:t>"keyframe_interval":</w:t>
            </w:r>
          </w:p>
        </w:tc>
        <w:tc>
          <w:tcPr>
            <w:tcW w:w="7407" w:type="dxa"/>
          </w:tcPr>
          <w:p w:rsidR="00000000" w:rsidRDefault="00AC26C9">
            <w:pPr>
              <w:rPr>
                <w:lang w:val="fr-FR"/>
              </w:rPr>
            </w:pPr>
            <w:r>
              <w:rPr>
                <w:lang w:val="fr-FR"/>
              </w:rPr>
              <w:t>"keyframe_interval":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90 </w:t>
            </w:r>
            <w:r>
              <w:rPr>
                <w:noProof/>
                <w:sz w:val="16"/>
              </w:rPr>
              <w:br/>
            </w:r>
            <w:r>
              <w:rPr>
                <w:noProof/>
                <w:sz w:val="2"/>
              </w:rPr>
              <w:t>8a6f5cf6-be00-49df-9b74-350facb34bcd</w:t>
            </w:r>
          </w:p>
        </w:tc>
        <w:tc>
          <w:tcPr>
            <w:tcW w:w="7407" w:type="dxa"/>
            <w:shd w:val="clear" w:color="auto" w:fill="F2F2F2" w:themeFill="background1" w:themeFillShade="F2"/>
          </w:tcPr>
          <w:p w:rsidR="00000000" w:rsidRDefault="00AC26C9">
            <w:pPr>
              <w:rPr>
                <w:noProof/>
              </w:rPr>
            </w:pPr>
            <w:r>
              <w:rPr>
                <w:noProof/>
              </w:rPr>
              <w:t>90</w:t>
            </w:r>
          </w:p>
        </w:tc>
        <w:tc>
          <w:tcPr>
            <w:tcW w:w="7407" w:type="dxa"/>
          </w:tcPr>
          <w:p w:rsidR="00000000" w:rsidRDefault="00AC26C9">
            <w:pPr>
              <w:rPr>
                <w:lang w:val="fr-FR"/>
              </w:rPr>
            </w:pPr>
            <w:r>
              <w:rPr>
                <w:lang w:val="fr-FR"/>
              </w:rPr>
              <w:t>90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93e0cd1e-3236-4e3f-9668-3ff9df3e5d6d</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92 </w:t>
            </w:r>
            <w:r>
              <w:rPr>
                <w:noProof/>
                <w:sz w:val="16"/>
              </w:rPr>
              <w:br/>
            </w:r>
            <w:r>
              <w:rPr>
                <w:noProof/>
                <w:sz w:val="2"/>
              </w:rPr>
              <w:t>86770b71-e0ae-4486-a46a-d021913f60cb</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93 </w:t>
            </w:r>
            <w:r>
              <w:rPr>
                <w:noProof/>
                <w:sz w:val="16"/>
              </w:rPr>
              <w:br/>
            </w:r>
            <w:r>
              <w:rPr>
                <w:noProof/>
                <w:sz w:val="2"/>
              </w:rPr>
              <w:t>07b476be-f6c0-4d14-877c-1c70ff856b92</w:t>
            </w:r>
          </w:p>
        </w:tc>
        <w:tc>
          <w:tcPr>
            <w:tcW w:w="7407" w:type="dxa"/>
            <w:shd w:val="clear" w:color="auto" w:fill="F2F2F2" w:themeFill="background1" w:themeFillShade="F2"/>
          </w:tcPr>
          <w:p w:rsidR="00000000" w:rsidRDefault="00AC26C9">
            <w:pPr>
              <w:rPr>
                <w:noProof/>
              </w:rPr>
            </w:pPr>
            <w:r>
              <w:rPr>
                <w:rStyle w:val="mqInternal"/>
                <w:noProof/>
              </w:rPr>
              <w:t>[1}</w:t>
            </w:r>
            <w:r>
              <w:rPr>
                <w:noProof/>
              </w:rPr>
              <w:t>"alternate_audio": \{</w:t>
            </w:r>
          </w:p>
        </w:tc>
        <w:tc>
          <w:tcPr>
            <w:tcW w:w="7407" w:type="dxa"/>
          </w:tcPr>
          <w:p w:rsidR="00000000" w:rsidRDefault="00AC26C9">
            <w:pPr>
              <w:rPr>
                <w:lang w:val="fr-FR"/>
              </w:rPr>
            </w:pPr>
            <w:r>
              <w:rPr>
                <w:rStyle w:val="mqInternal"/>
                <w:noProof/>
                <w:lang w:val="fr-FR"/>
              </w:rPr>
              <w:t>[1}</w:t>
            </w:r>
            <w:r>
              <w:rPr>
                <w:lang w:val="fr-FR"/>
              </w:rPr>
              <w:t>«</w:t>
            </w:r>
            <w:r>
              <w:rPr>
                <w:lang w:val="fr-FR"/>
              </w:rPr>
              <w:t> alternate_audio </w:t>
            </w:r>
            <w:r>
              <w:rPr>
                <w:lang w:val="fr-FR"/>
              </w:rPr>
              <w:t>»</w:t>
            </w:r>
            <w:r>
              <w:rPr>
                <w:lang w:val="fr-FR"/>
              </w:rPr>
              <w:t> :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94 </w:t>
            </w:r>
            <w:r>
              <w:rPr>
                <w:noProof/>
                <w:sz w:val="16"/>
              </w:rPr>
              <w:br/>
            </w:r>
            <w:r>
              <w:rPr>
                <w:noProof/>
                <w:sz w:val="2"/>
              </w:rPr>
              <w:t>bca999c5-7d12-48ee-be4e-6dea73d3a815</w:t>
            </w:r>
          </w:p>
        </w:tc>
        <w:tc>
          <w:tcPr>
            <w:tcW w:w="7407" w:type="dxa"/>
            <w:shd w:val="clear" w:color="auto" w:fill="F2F2F2" w:themeFill="background1" w:themeFillShade="F2"/>
          </w:tcPr>
          <w:p w:rsidR="00000000" w:rsidRDefault="00AC26C9">
            <w:pPr>
              <w:rPr>
                <w:noProof/>
              </w:rPr>
            </w:pPr>
            <w:r>
              <w:rPr>
                <w:noProof/>
              </w:rPr>
              <w:t>"tracks": \[</w:t>
            </w:r>
          </w:p>
        </w:tc>
        <w:tc>
          <w:tcPr>
            <w:tcW w:w="7407" w:type="dxa"/>
          </w:tcPr>
          <w:p w:rsidR="00000000" w:rsidRDefault="00AC26C9">
            <w:pPr>
              <w:rPr>
                <w:lang w:val="fr-FR"/>
              </w:rPr>
            </w:pPr>
            <w:r>
              <w:rPr>
                <w:lang w:val="fr-FR"/>
              </w:rPr>
              <w:t>"tracks":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95 </w:t>
            </w:r>
            <w:r>
              <w:rPr>
                <w:noProof/>
                <w:sz w:val="16"/>
              </w:rPr>
              <w:br/>
            </w:r>
            <w:r>
              <w:rPr>
                <w:noProof/>
                <w:sz w:val="2"/>
              </w:rPr>
              <w:t>ad79442b-aeae-4991-b58d-a681e28df356</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96 </w:t>
            </w:r>
            <w:r>
              <w:rPr>
                <w:noProof/>
                <w:sz w:val="16"/>
              </w:rPr>
              <w:br/>
            </w:r>
            <w:r>
              <w:rPr>
                <w:noProof/>
                <w:sz w:val="2"/>
              </w:rPr>
              <w:t>9f6656d3-3cdd-4115-b594-06494c40417a</w:t>
            </w:r>
          </w:p>
        </w:tc>
        <w:tc>
          <w:tcPr>
            <w:tcW w:w="7407" w:type="dxa"/>
            <w:shd w:val="clear" w:color="auto" w:fill="F2F2F2" w:themeFill="background1" w:themeFillShade="F2"/>
          </w:tcPr>
          <w:p w:rsidR="00000000" w:rsidRDefault="00AC26C9">
            <w:pPr>
              <w:rPr>
                <w:noProof/>
              </w:rPr>
            </w:pPr>
            <w:r>
              <w:rPr>
                <w:noProof/>
              </w:rPr>
              <w:t>"label":</w:t>
            </w:r>
          </w:p>
        </w:tc>
        <w:tc>
          <w:tcPr>
            <w:tcW w:w="7407" w:type="dxa"/>
          </w:tcPr>
          <w:p w:rsidR="00000000" w:rsidRDefault="00AC26C9">
            <w:pPr>
              <w:rPr>
                <w:lang w:val="fr-FR"/>
              </w:rPr>
            </w:pPr>
            <w:r>
              <w:rPr>
                <w:lang w:val="fr-FR"/>
              </w:rPr>
              <w:t>"label":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97 </w:t>
            </w:r>
            <w:r>
              <w:rPr>
                <w:noProof/>
                <w:sz w:val="16"/>
              </w:rPr>
              <w:br/>
            </w:r>
            <w:r>
              <w:rPr>
                <w:noProof/>
                <w:sz w:val="2"/>
              </w:rPr>
              <w:t>d62604bc-a10e-4bac-94de-9bbf88c1eae6</w:t>
            </w:r>
          </w:p>
        </w:tc>
        <w:tc>
          <w:tcPr>
            <w:tcW w:w="7407" w:type="dxa"/>
            <w:shd w:val="clear" w:color="auto" w:fill="F2F2F2" w:themeFill="background1" w:themeFillShade="F2"/>
          </w:tcPr>
          <w:p w:rsidR="00000000" w:rsidRDefault="00AC26C9">
            <w:pPr>
              <w:rPr>
                <w:noProof/>
              </w:rPr>
            </w:pPr>
            <w:r>
              <w:rPr>
                <w:noProof/>
              </w:rPr>
              <w:t>"English",</w:t>
            </w:r>
          </w:p>
        </w:tc>
        <w:tc>
          <w:tcPr>
            <w:tcW w:w="7407" w:type="dxa"/>
          </w:tcPr>
          <w:p w:rsidR="00000000" w:rsidRDefault="00AC26C9">
            <w:pPr>
              <w:rPr>
                <w:lang w:val="fr-FR"/>
              </w:rPr>
            </w:pPr>
            <w:r>
              <w:rPr>
                <w:lang w:val="fr-FR"/>
              </w:rPr>
              <w:t>«</w:t>
            </w:r>
            <w:r>
              <w:rPr>
                <w:lang w:val="fr-FR"/>
              </w:rPr>
              <w:t> French </w:t>
            </w:r>
            <w:r>
              <w:rPr>
                <w:lang w:val="fr-FR"/>
              </w:rPr>
              <w:t>»</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98 </w:t>
            </w:r>
            <w:r>
              <w:rPr>
                <w:noProof/>
                <w:sz w:val="16"/>
              </w:rPr>
              <w:br/>
            </w:r>
            <w:r>
              <w:rPr>
                <w:noProof/>
                <w:sz w:val="2"/>
              </w:rPr>
              <w:t>2ee1e25f-b4ca-4</w:t>
            </w:r>
            <w:r>
              <w:rPr>
                <w:noProof/>
                <w:sz w:val="2"/>
              </w:rPr>
              <w:t>6e7-88a8-ee564a379057</w:t>
            </w:r>
          </w:p>
        </w:tc>
        <w:tc>
          <w:tcPr>
            <w:tcW w:w="7407" w:type="dxa"/>
            <w:shd w:val="clear" w:color="auto" w:fill="F2F2F2" w:themeFill="background1" w:themeFillShade="F2"/>
          </w:tcPr>
          <w:p w:rsidR="00000000" w:rsidRDefault="00AC26C9">
            <w:pPr>
              <w:rPr>
                <w:noProof/>
              </w:rPr>
            </w:pPr>
            <w:r>
              <w:rPr>
                <w:noProof/>
              </w:rPr>
              <w:t>"language": "en",</w:t>
            </w:r>
          </w:p>
        </w:tc>
        <w:tc>
          <w:tcPr>
            <w:tcW w:w="7407" w:type="dxa"/>
          </w:tcPr>
          <w:p w:rsidR="00000000" w:rsidRDefault="00AC26C9">
            <w:pPr>
              <w:rPr>
                <w:lang w:val="fr-FR"/>
              </w:rPr>
            </w:pPr>
            <w:r>
              <w:rPr>
                <w:lang w:val="fr-FR"/>
              </w:rPr>
              <w:t>"language": "en",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99 </w:t>
            </w:r>
            <w:r>
              <w:rPr>
                <w:noProof/>
                <w:sz w:val="16"/>
              </w:rPr>
              <w:br/>
            </w:r>
            <w:r>
              <w:rPr>
                <w:noProof/>
                <w:sz w:val="2"/>
              </w:rPr>
              <w:t>68c1530b-f668-46fa-868e-0bd359fd3a9b</w:t>
            </w:r>
          </w:p>
        </w:tc>
        <w:tc>
          <w:tcPr>
            <w:tcW w:w="7407" w:type="dxa"/>
            <w:shd w:val="clear" w:color="auto" w:fill="F2F2F2" w:themeFill="background1" w:themeFillShade="F2"/>
          </w:tcPr>
          <w:p w:rsidR="00000000" w:rsidRDefault="00AC26C9">
            <w:pPr>
              <w:rPr>
                <w:noProof/>
              </w:rPr>
            </w:pPr>
            <w:r>
              <w:rPr>
                <w:noProof/>
              </w:rPr>
              <w:t>"variant": "main",</w:t>
            </w:r>
          </w:p>
        </w:tc>
        <w:tc>
          <w:tcPr>
            <w:tcW w:w="7407" w:type="dxa"/>
          </w:tcPr>
          <w:p w:rsidR="00000000" w:rsidRDefault="00AC26C9">
            <w:pPr>
              <w:rPr>
                <w:lang w:val="fr-FR"/>
              </w:rPr>
            </w:pPr>
            <w:r>
              <w:rPr>
                <w:lang w:val="fr-FR"/>
              </w:rPr>
              <w:t>"variant": "main",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100 </w:t>
            </w:r>
            <w:r>
              <w:rPr>
                <w:noProof/>
                <w:sz w:val="16"/>
              </w:rPr>
              <w:br/>
            </w:r>
            <w:r>
              <w:rPr>
                <w:noProof/>
                <w:sz w:val="2"/>
              </w:rPr>
              <w:t>f267f5e4-7d45-4453-b42b-c12890057bfa</w:t>
            </w:r>
          </w:p>
        </w:tc>
        <w:tc>
          <w:tcPr>
            <w:tcW w:w="7407" w:type="dxa"/>
            <w:shd w:val="clear" w:color="auto" w:fill="F2F2F2" w:themeFill="background1" w:themeFillShade="F2"/>
          </w:tcPr>
          <w:p w:rsidR="00000000" w:rsidRDefault="00AC26C9">
            <w:pPr>
              <w:rPr>
                <w:noProof/>
              </w:rPr>
            </w:pPr>
            <w:r>
              <w:rPr>
                <w:noProof/>
              </w:rPr>
              <w:t>"pid":</w:t>
            </w:r>
          </w:p>
        </w:tc>
        <w:tc>
          <w:tcPr>
            <w:tcW w:w="7407" w:type="dxa"/>
          </w:tcPr>
          <w:p w:rsidR="00000000" w:rsidRDefault="00AC26C9">
            <w:pPr>
              <w:rPr>
                <w:lang w:val="fr-FR"/>
              </w:rPr>
            </w:pPr>
            <w:r>
              <w:rPr>
                <w:lang w:val="fr-FR"/>
              </w:rPr>
              <w:t>"pid":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013f7212-7d0c-45da-be97-918fa3ffd1f0</w:t>
            </w:r>
          </w:p>
        </w:tc>
        <w:tc>
          <w:tcPr>
            <w:tcW w:w="7407" w:type="dxa"/>
            <w:shd w:val="clear" w:color="auto" w:fill="F2F2F2" w:themeFill="background1" w:themeFillShade="F2"/>
          </w:tcPr>
          <w:p w:rsidR="00000000" w:rsidRDefault="00AC26C9">
            <w:pPr>
              <w:rPr>
                <w:noProof/>
              </w:rPr>
            </w:pPr>
            <w:r>
              <w:rPr>
                <w:noProof/>
              </w:rPr>
              <w:t>257,</w:t>
            </w:r>
          </w:p>
        </w:tc>
        <w:tc>
          <w:tcPr>
            <w:tcW w:w="7407" w:type="dxa"/>
          </w:tcPr>
          <w:p w:rsidR="00000000" w:rsidRDefault="00AC26C9">
            <w:pPr>
              <w:rPr>
                <w:lang w:val="fr-FR"/>
              </w:rPr>
            </w:pPr>
            <w:r>
              <w:rPr>
                <w:lang w:val="fr-FR"/>
              </w:rPr>
              <w:t>257,</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4c8467a2-59db-4469-ae00-0c7e518b1222</w:t>
            </w:r>
          </w:p>
        </w:tc>
        <w:tc>
          <w:tcPr>
            <w:tcW w:w="7407" w:type="dxa"/>
            <w:shd w:val="clear" w:color="auto" w:fill="F2F2F2" w:themeFill="background1" w:themeFillShade="F2"/>
          </w:tcPr>
          <w:p w:rsidR="00000000" w:rsidRDefault="00AC26C9">
            <w:pPr>
              <w:rPr>
                <w:noProof/>
              </w:rPr>
            </w:pPr>
            <w:r>
              <w:rPr>
                <w:noProof/>
              </w:rPr>
              <w:t>"default": true</w:t>
            </w:r>
          </w:p>
        </w:tc>
        <w:tc>
          <w:tcPr>
            <w:tcW w:w="7407" w:type="dxa"/>
          </w:tcPr>
          <w:p w:rsidR="00000000" w:rsidRDefault="00AC26C9">
            <w:pPr>
              <w:rPr>
                <w:lang w:val="fr-FR"/>
              </w:rPr>
            </w:pPr>
            <w:r>
              <w:rPr>
                <w:lang w:val="fr-FR"/>
              </w:rPr>
              <w:t>"default": true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103 </w:t>
            </w:r>
            <w:r>
              <w:rPr>
                <w:noProof/>
                <w:sz w:val="16"/>
              </w:rPr>
              <w:br/>
            </w:r>
            <w:r>
              <w:rPr>
                <w:noProof/>
                <w:sz w:val="2"/>
              </w:rPr>
              <w:t>694cdbc1-d645-483f-a32a-2de3afe585e0</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104 </w:t>
            </w:r>
            <w:r>
              <w:rPr>
                <w:noProof/>
                <w:sz w:val="16"/>
              </w:rPr>
              <w:br/>
            </w:r>
            <w:r>
              <w:rPr>
                <w:noProof/>
                <w:sz w:val="2"/>
              </w:rPr>
              <w:t>09a36b4f-cd84-4eb7-a664-bd1126149892</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105 </w:t>
            </w:r>
            <w:r>
              <w:rPr>
                <w:noProof/>
                <w:sz w:val="16"/>
              </w:rPr>
              <w:br/>
            </w:r>
            <w:r>
              <w:rPr>
                <w:noProof/>
                <w:sz w:val="2"/>
              </w:rPr>
              <w:t>df6a8450-75bb-4f09-aa76-4629c170fea8</w:t>
            </w:r>
          </w:p>
        </w:tc>
        <w:tc>
          <w:tcPr>
            <w:tcW w:w="7407" w:type="dxa"/>
            <w:shd w:val="clear" w:color="auto" w:fill="F2F2F2" w:themeFill="background1" w:themeFillShade="F2"/>
          </w:tcPr>
          <w:p w:rsidR="00000000" w:rsidRDefault="00AC26C9">
            <w:pPr>
              <w:rPr>
                <w:noProof/>
              </w:rPr>
            </w:pPr>
            <w:r>
              <w:rPr>
                <w:noProof/>
              </w:rPr>
              <w:t>"label":</w:t>
            </w:r>
          </w:p>
        </w:tc>
        <w:tc>
          <w:tcPr>
            <w:tcW w:w="7407" w:type="dxa"/>
          </w:tcPr>
          <w:p w:rsidR="00000000" w:rsidRDefault="00AC26C9">
            <w:pPr>
              <w:rPr>
                <w:lang w:val="fr-FR"/>
              </w:rPr>
            </w:pPr>
            <w:r>
              <w:rPr>
                <w:lang w:val="fr-FR"/>
              </w:rPr>
              <w:t>"label":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106 </w:t>
            </w:r>
            <w:r>
              <w:rPr>
                <w:noProof/>
                <w:sz w:val="16"/>
              </w:rPr>
              <w:br/>
            </w:r>
            <w:r>
              <w:rPr>
                <w:noProof/>
                <w:sz w:val="2"/>
              </w:rPr>
              <w:t>8a622cac-192a-42da-931e-03d2d934e36a</w:t>
            </w:r>
          </w:p>
        </w:tc>
        <w:tc>
          <w:tcPr>
            <w:tcW w:w="7407" w:type="dxa"/>
            <w:shd w:val="clear" w:color="auto" w:fill="F2F2F2" w:themeFill="background1" w:themeFillShade="F2"/>
          </w:tcPr>
          <w:p w:rsidR="00000000" w:rsidRDefault="00AC26C9">
            <w:pPr>
              <w:rPr>
                <w:noProof/>
              </w:rPr>
            </w:pPr>
            <w:r>
              <w:rPr>
                <w:noProof/>
              </w:rPr>
              <w:t>"Spanish",</w:t>
            </w:r>
          </w:p>
        </w:tc>
        <w:tc>
          <w:tcPr>
            <w:tcW w:w="7407" w:type="dxa"/>
          </w:tcPr>
          <w:p w:rsidR="00000000" w:rsidRDefault="00AC26C9">
            <w:pPr>
              <w:rPr>
                <w:lang w:val="fr-FR"/>
              </w:rPr>
            </w:pPr>
            <w:r>
              <w:rPr>
                <w:lang w:val="fr-FR"/>
              </w:rPr>
              <w:t>«</w:t>
            </w:r>
            <w:r>
              <w:rPr>
                <w:lang w:val="fr-FR"/>
              </w:rPr>
              <w:t> Espagnol </w:t>
            </w:r>
            <w:r>
              <w:rPr>
                <w:lang w:val="fr-FR"/>
              </w:rPr>
              <w:t>»</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107 </w:t>
            </w:r>
            <w:r>
              <w:rPr>
                <w:noProof/>
                <w:sz w:val="16"/>
              </w:rPr>
              <w:br/>
            </w:r>
            <w:r>
              <w:rPr>
                <w:noProof/>
                <w:sz w:val="2"/>
              </w:rPr>
              <w:t>37709a63-314a-4cfe-95ac-d81a94c881a5</w:t>
            </w:r>
          </w:p>
        </w:tc>
        <w:tc>
          <w:tcPr>
            <w:tcW w:w="7407" w:type="dxa"/>
            <w:shd w:val="clear" w:color="auto" w:fill="F2F2F2" w:themeFill="background1" w:themeFillShade="F2"/>
          </w:tcPr>
          <w:p w:rsidR="00000000" w:rsidRDefault="00AC26C9">
            <w:pPr>
              <w:rPr>
                <w:noProof/>
              </w:rPr>
            </w:pPr>
            <w:r>
              <w:rPr>
                <w:noProof/>
              </w:rPr>
              <w:t>"language": "es",</w:t>
            </w:r>
          </w:p>
        </w:tc>
        <w:tc>
          <w:tcPr>
            <w:tcW w:w="7407" w:type="dxa"/>
          </w:tcPr>
          <w:p w:rsidR="00000000" w:rsidRDefault="00AC26C9">
            <w:pPr>
              <w:rPr>
                <w:lang w:val="fr-FR"/>
              </w:rPr>
            </w:pPr>
            <w:r>
              <w:rPr>
                <w:lang w:val="fr-FR"/>
              </w:rPr>
              <w:t>«</w:t>
            </w:r>
            <w:r>
              <w:rPr>
                <w:lang w:val="fr-FR"/>
              </w:rPr>
              <w:t> langue </w:t>
            </w:r>
            <w:r>
              <w:rPr>
                <w:lang w:val="fr-FR"/>
              </w:rPr>
              <w:t>»</w:t>
            </w:r>
            <w:r>
              <w:rPr>
                <w:lang w:val="fr-FR"/>
              </w:rPr>
              <w:t xml:space="preserve"> : </w:t>
            </w:r>
            <w:r>
              <w:rPr>
                <w:lang w:val="fr-FR"/>
              </w:rPr>
              <w:t>«</w:t>
            </w:r>
            <w:r>
              <w:rPr>
                <w:lang w:val="fr-FR"/>
              </w:rPr>
              <w:t> es </w:t>
            </w:r>
            <w:r>
              <w:rPr>
                <w:lang w:val="fr-FR"/>
              </w:rPr>
              <w:t>»</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108 </w:t>
            </w:r>
            <w:r>
              <w:rPr>
                <w:noProof/>
                <w:sz w:val="16"/>
              </w:rPr>
              <w:br/>
            </w:r>
            <w:r>
              <w:rPr>
                <w:noProof/>
                <w:sz w:val="2"/>
              </w:rPr>
              <w:t>86436e50-54d5-4a08-97f9-ce8051528c32</w:t>
            </w:r>
          </w:p>
        </w:tc>
        <w:tc>
          <w:tcPr>
            <w:tcW w:w="7407" w:type="dxa"/>
            <w:shd w:val="clear" w:color="auto" w:fill="F2F2F2" w:themeFill="background1" w:themeFillShade="F2"/>
          </w:tcPr>
          <w:p w:rsidR="00000000" w:rsidRDefault="00AC26C9">
            <w:pPr>
              <w:rPr>
                <w:noProof/>
              </w:rPr>
            </w:pPr>
            <w:r>
              <w:rPr>
                <w:noProof/>
              </w:rPr>
              <w:t>"variant": "main",</w:t>
            </w:r>
          </w:p>
        </w:tc>
        <w:tc>
          <w:tcPr>
            <w:tcW w:w="7407" w:type="dxa"/>
          </w:tcPr>
          <w:p w:rsidR="00000000" w:rsidRDefault="00AC26C9">
            <w:pPr>
              <w:rPr>
                <w:lang w:val="fr-FR"/>
              </w:rPr>
            </w:pPr>
            <w:r>
              <w:rPr>
                <w:lang w:val="fr-FR"/>
              </w:rPr>
              <w:t>"variant": "main",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109 </w:t>
            </w:r>
            <w:r>
              <w:rPr>
                <w:noProof/>
                <w:sz w:val="16"/>
              </w:rPr>
              <w:br/>
            </w:r>
            <w:r>
              <w:rPr>
                <w:noProof/>
                <w:sz w:val="2"/>
              </w:rPr>
              <w:t>3caf1aec-178f-44c8-b711-b8d38d544bab</w:t>
            </w:r>
          </w:p>
        </w:tc>
        <w:tc>
          <w:tcPr>
            <w:tcW w:w="7407" w:type="dxa"/>
            <w:shd w:val="clear" w:color="auto" w:fill="F2F2F2" w:themeFill="background1" w:themeFillShade="F2"/>
          </w:tcPr>
          <w:p w:rsidR="00000000" w:rsidRDefault="00AC26C9">
            <w:pPr>
              <w:rPr>
                <w:noProof/>
              </w:rPr>
            </w:pPr>
            <w:r>
              <w:rPr>
                <w:noProof/>
              </w:rPr>
              <w:t>"pid":</w:t>
            </w:r>
          </w:p>
        </w:tc>
        <w:tc>
          <w:tcPr>
            <w:tcW w:w="7407" w:type="dxa"/>
          </w:tcPr>
          <w:p w:rsidR="00000000" w:rsidRDefault="00AC26C9">
            <w:pPr>
              <w:rPr>
                <w:lang w:val="fr-FR"/>
              </w:rPr>
            </w:pPr>
            <w:r>
              <w:rPr>
                <w:lang w:val="fr-FR"/>
              </w:rPr>
              <w:t>"pid":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110 </w:t>
            </w:r>
            <w:r>
              <w:rPr>
                <w:noProof/>
                <w:sz w:val="16"/>
              </w:rPr>
              <w:br/>
            </w:r>
            <w:r>
              <w:rPr>
                <w:noProof/>
                <w:sz w:val="2"/>
              </w:rPr>
              <w:t>50c0b859-5ca4-4c6a-a018-c875d4281c01</w:t>
            </w:r>
          </w:p>
        </w:tc>
        <w:tc>
          <w:tcPr>
            <w:tcW w:w="7407" w:type="dxa"/>
            <w:shd w:val="clear" w:color="auto" w:fill="F2F2F2" w:themeFill="background1" w:themeFillShade="F2"/>
          </w:tcPr>
          <w:p w:rsidR="00000000" w:rsidRDefault="00AC26C9">
            <w:pPr>
              <w:rPr>
                <w:noProof/>
              </w:rPr>
            </w:pPr>
            <w:r>
              <w:rPr>
                <w:noProof/>
              </w:rPr>
              <w:t>258</w:t>
            </w:r>
          </w:p>
        </w:tc>
        <w:tc>
          <w:tcPr>
            <w:tcW w:w="7407" w:type="dxa"/>
          </w:tcPr>
          <w:p w:rsidR="00000000" w:rsidRDefault="00AC26C9">
            <w:pPr>
              <w:rPr>
                <w:lang w:val="fr-FR"/>
              </w:rPr>
            </w:pPr>
            <w:r>
              <w:rPr>
                <w:lang w:val="fr-FR"/>
              </w:rPr>
              <w:t>258</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111 </w:t>
            </w:r>
            <w:r>
              <w:rPr>
                <w:noProof/>
                <w:sz w:val="16"/>
              </w:rPr>
              <w:br/>
            </w:r>
            <w:r>
              <w:rPr>
                <w:noProof/>
                <w:sz w:val="2"/>
              </w:rPr>
              <w:t>e13cfd86-d720-462c-9946-c8755959a1fa</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112 </w:t>
            </w:r>
            <w:r>
              <w:rPr>
                <w:noProof/>
                <w:sz w:val="16"/>
              </w:rPr>
              <w:br/>
            </w:r>
            <w:r>
              <w:rPr>
                <w:noProof/>
                <w:sz w:val="2"/>
              </w:rPr>
              <w:t>920187f3-9e27-4dfa-b543-538ff1f36598</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113 </w:t>
            </w:r>
            <w:r>
              <w:rPr>
                <w:noProof/>
                <w:sz w:val="16"/>
              </w:rPr>
              <w:br/>
            </w:r>
            <w:r>
              <w:rPr>
                <w:noProof/>
                <w:sz w:val="2"/>
              </w:rPr>
              <w:t>0b12ccb2-80be-426a-8b19-420a40364534</w:t>
            </w:r>
          </w:p>
        </w:tc>
        <w:tc>
          <w:tcPr>
            <w:tcW w:w="7407" w:type="dxa"/>
            <w:shd w:val="clear" w:color="auto" w:fill="F2F2F2" w:themeFill="background1" w:themeFillShade="F2"/>
          </w:tcPr>
          <w:p w:rsidR="00000000" w:rsidRDefault="00AC26C9">
            <w:pPr>
              <w:rPr>
                <w:noProof/>
              </w:rPr>
            </w:pPr>
            <w:r>
              <w:rPr>
                <w:noProof/>
              </w:rPr>
              <w:t>}</w:t>
            </w:r>
            <w:r>
              <w:rPr>
                <w:rStyle w:val="mqInternal"/>
                <w:noProof/>
              </w:rPr>
              <w:t>{1]</w:t>
            </w:r>
          </w:p>
        </w:tc>
        <w:tc>
          <w:tcPr>
            <w:tcW w:w="7407" w:type="dxa"/>
          </w:tcPr>
          <w:p w:rsidR="00000000" w:rsidRDefault="00AC26C9">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114 </w:t>
            </w:r>
            <w:r>
              <w:rPr>
                <w:noProof/>
                <w:sz w:val="16"/>
              </w:rPr>
              <w:br/>
            </w:r>
            <w:r>
              <w:rPr>
                <w:noProof/>
                <w:sz w:val="2"/>
              </w:rPr>
              <w:t>2dfd32f8-6d7c-426e-9170-d331c9375671</w:t>
            </w:r>
          </w:p>
        </w:tc>
        <w:tc>
          <w:tcPr>
            <w:tcW w:w="7407" w:type="dxa"/>
            <w:shd w:val="clear" w:color="auto" w:fill="F2F2F2" w:themeFill="background1" w:themeFillShade="F2"/>
          </w:tcPr>
          <w:p w:rsidR="00000000" w:rsidRDefault="00AC26C9">
            <w:pPr>
              <w:rPr>
                <w:noProof/>
              </w:rPr>
            </w:pPr>
            <w:r>
              <w:rPr>
                <w:noProof/>
              </w:rPr>
              <w:t>}</w:t>
            </w:r>
            <w:r>
              <w:rPr>
                <w:rStyle w:val="mqInternal"/>
                <w:noProof/>
              </w:rPr>
              <w:t>{1]</w:t>
            </w:r>
          </w:p>
        </w:tc>
        <w:tc>
          <w:tcPr>
            <w:tcW w:w="7407" w:type="dxa"/>
          </w:tcPr>
          <w:p w:rsidR="00000000" w:rsidRDefault="00AC26C9">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115 </w:t>
            </w:r>
            <w:r>
              <w:rPr>
                <w:noProof/>
                <w:sz w:val="16"/>
              </w:rPr>
              <w:br/>
            </w:r>
            <w:r>
              <w:rPr>
                <w:noProof/>
                <w:sz w:val="2"/>
              </w:rPr>
              <w:t>a28ae709-afdc-44b9-8052-59cc68e54ac7</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117 </w:t>
            </w:r>
            <w:r>
              <w:rPr>
                <w:noProof/>
                <w:sz w:val="16"/>
              </w:rPr>
              <w:br/>
            </w:r>
            <w:r>
              <w:rPr>
                <w:noProof/>
                <w:sz w:val="2"/>
              </w:rPr>
              <w:t>c15c622f-f559-440f-959b-647cd62cac57</w:t>
            </w:r>
          </w:p>
        </w:tc>
        <w:tc>
          <w:tcPr>
            <w:tcW w:w="7407" w:type="dxa"/>
            <w:shd w:val="clear" w:color="auto" w:fill="F2F2F2" w:themeFill="background1" w:themeFillShade="F2"/>
          </w:tcPr>
          <w:p w:rsidR="00000000" w:rsidRDefault="00AC26C9">
            <w:pPr>
              <w:rPr>
                <w:noProof/>
              </w:rPr>
            </w:pPr>
            <w:r>
              <w:rPr>
                <w:noProof/>
              </w:rPr>
              <w:t>Configure your encoder</w:t>
            </w:r>
          </w:p>
        </w:tc>
        <w:tc>
          <w:tcPr>
            <w:tcW w:w="7407" w:type="dxa"/>
          </w:tcPr>
          <w:p w:rsidR="00000000" w:rsidRDefault="00AC26C9">
            <w:pPr>
              <w:rPr>
                <w:lang w:val="fr-FR"/>
              </w:rPr>
            </w:pPr>
            <w:r>
              <w:rPr>
                <w:lang w:val="fr-FR"/>
              </w:rPr>
              <w:t>Configuration de l'encodeur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118 </w:t>
            </w:r>
            <w:r>
              <w:rPr>
                <w:noProof/>
                <w:sz w:val="16"/>
              </w:rPr>
              <w:br/>
            </w:r>
            <w:r>
              <w:rPr>
                <w:noProof/>
                <w:sz w:val="2"/>
              </w:rPr>
              <w:t>5e55d660-55d3-438d-abc9-3b2ceba</w:t>
            </w:r>
            <w:r>
              <w:rPr>
                <w:noProof/>
                <w:sz w:val="2"/>
              </w:rPr>
              <w:t>503eb</w:t>
            </w:r>
          </w:p>
        </w:tc>
        <w:tc>
          <w:tcPr>
            <w:tcW w:w="7407" w:type="dxa"/>
            <w:shd w:val="clear" w:color="auto" w:fill="F2F2F2" w:themeFill="background1" w:themeFillShade="F2"/>
          </w:tcPr>
          <w:p w:rsidR="00000000" w:rsidRDefault="00AC26C9">
            <w:pPr>
              <w:rPr>
                <w:noProof/>
              </w:rPr>
            </w:pPr>
            <w:r>
              <w:rPr>
                <w:noProof/>
              </w:rPr>
              <w:t>Configure your encoder to deliver MPEG-TS over RTP to the stream_url from the create response.</w:t>
            </w:r>
          </w:p>
        </w:tc>
        <w:tc>
          <w:tcPr>
            <w:tcW w:w="7407" w:type="dxa"/>
          </w:tcPr>
          <w:p w:rsidR="00000000" w:rsidRDefault="00AC26C9">
            <w:pPr>
              <w:rPr>
                <w:lang w:val="fr-FR"/>
              </w:rPr>
            </w:pPr>
            <w:r>
              <w:rPr>
                <w:lang w:val="fr-FR"/>
              </w:rPr>
              <w:t xml:space="preserve">Configurez votre encodeur pour fournir MPEG-TS sur RTP au stream_url </w:t>
            </w:r>
            <w:r>
              <w:rPr>
                <w:lang w:val="fr-FR"/>
              </w:rPr>
              <w:t>à</w:t>
            </w:r>
            <w:r>
              <w:rPr>
                <w:lang w:val="fr-FR"/>
              </w:rPr>
              <w:t xml:space="preserve"> partir de la r</w:t>
            </w:r>
            <w:r>
              <w:rPr>
                <w:lang w:val="fr-FR"/>
              </w:rPr>
              <w:t>é</w:t>
            </w:r>
            <w:r>
              <w:rPr>
                <w:lang w:val="fr-FR"/>
              </w:rPr>
              <w:t>ponse create.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119 </w:t>
            </w:r>
            <w:r>
              <w:rPr>
                <w:noProof/>
                <w:sz w:val="16"/>
              </w:rPr>
              <w:br/>
            </w:r>
            <w:r>
              <w:rPr>
                <w:noProof/>
                <w:sz w:val="2"/>
              </w:rPr>
              <w:t>425da80f-672f-4714-a7ad-d49f6dd61c74</w:t>
            </w:r>
          </w:p>
        </w:tc>
        <w:tc>
          <w:tcPr>
            <w:tcW w:w="7407" w:type="dxa"/>
            <w:shd w:val="clear" w:color="auto" w:fill="F2F2F2" w:themeFill="background1" w:themeFillShade="F2"/>
          </w:tcPr>
          <w:p w:rsidR="00000000" w:rsidRDefault="00AC26C9">
            <w:pPr>
              <w:rPr>
                <w:noProof/>
              </w:rPr>
            </w:pPr>
            <w:r>
              <w:rPr>
                <w:noProof/>
              </w:rPr>
              <w:t>Make sure th</w:t>
            </w:r>
            <w:r>
              <w:rPr>
                <w:noProof/>
              </w:rPr>
              <w:t>at the audio tracks provided in the request body are configured with the correct PID in your encoder.</w:t>
            </w:r>
          </w:p>
        </w:tc>
        <w:tc>
          <w:tcPr>
            <w:tcW w:w="7407" w:type="dxa"/>
          </w:tcPr>
          <w:p w:rsidR="00000000" w:rsidRDefault="00AC26C9">
            <w:pPr>
              <w:rPr>
                <w:lang w:val="fr-FR"/>
              </w:rPr>
            </w:pPr>
            <w:r>
              <w:rPr>
                <w:lang w:val="fr-FR"/>
              </w:rPr>
              <w:t>Assurez-vous que les pistes audio fournies dans le corps de la requ</w:t>
            </w:r>
            <w:r>
              <w:rPr>
                <w:lang w:val="fr-FR"/>
              </w:rPr>
              <w:t>ê</w:t>
            </w:r>
            <w:r>
              <w:rPr>
                <w:lang w:val="fr-FR"/>
              </w:rPr>
              <w:t>te sont configur</w:t>
            </w:r>
            <w:r>
              <w:rPr>
                <w:lang w:val="fr-FR"/>
              </w:rPr>
              <w:t>é</w:t>
            </w:r>
            <w:r>
              <w:rPr>
                <w:lang w:val="fr-FR"/>
              </w:rPr>
              <w:t>es avec le PID correct dans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120 </w:t>
            </w:r>
            <w:r>
              <w:rPr>
                <w:noProof/>
                <w:sz w:val="16"/>
              </w:rPr>
              <w:br/>
            </w:r>
            <w:r>
              <w:rPr>
                <w:noProof/>
                <w:sz w:val="2"/>
              </w:rPr>
              <w:t>cb58b226-7b9a-4828-b82d-b1d7c03612c7</w:t>
            </w:r>
          </w:p>
        </w:tc>
        <w:tc>
          <w:tcPr>
            <w:tcW w:w="7407" w:type="dxa"/>
            <w:shd w:val="clear" w:color="auto" w:fill="F2F2F2" w:themeFill="background1" w:themeFillShade="F2"/>
          </w:tcPr>
          <w:p w:rsidR="00000000" w:rsidRDefault="00AC26C9">
            <w:pPr>
              <w:rPr>
                <w:noProof/>
              </w:rPr>
            </w:pPr>
            <w:r>
              <w:rPr>
                <w:noProof/>
              </w:rPr>
              <w:t>Test Playback</w:t>
            </w:r>
          </w:p>
        </w:tc>
        <w:tc>
          <w:tcPr>
            <w:tcW w:w="7407" w:type="dxa"/>
          </w:tcPr>
          <w:p w:rsidR="00000000" w:rsidRDefault="00AC26C9">
            <w:pPr>
              <w:rPr>
                <w:lang w:val="fr-FR"/>
              </w:rPr>
            </w:pPr>
            <w:r>
              <w:rPr>
                <w:lang w:val="fr-FR"/>
              </w:rPr>
              <w:t>Test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121 </w:t>
            </w:r>
            <w:r>
              <w:rPr>
                <w:noProof/>
                <w:sz w:val="16"/>
              </w:rPr>
              <w:br/>
            </w:r>
            <w:r>
              <w:rPr>
                <w:noProof/>
                <w:sz w:val="2"/>
              </w:rPr>
              <w:t>c5ab6570-853b-4904-a072-f23a0b5d313e</w:t>
            </w:r>
          </w:p>
        </w:tc>
        <w:tc>
          <w:tcPr>
            <w:tcW w:w="7407" w:type="dxa"/>
            <w:shd w:val="clear" w:color="auto" w:fill="F2F2F2" w:themeFill="background1" w:themeFillShade="F2"/>
          </w:tcPr>
          <w:p w:rsidR="00000000" w:rsidRDefault="00AC26C9">
            <w:pPr>
              <w:rPr>
                <w:noProof/>
              </w:rPr>
            </w:pPr>
            <w:r>
              <w:rPr>
                <w:noProof/>
              </w:rPr>
              <w:t xml:space="preserve">Load the playback_url into the </w:t>
            </w:r>
            <w:r>
              <w:rPr>
                <w:rStyle w:val="mqInternal"/>
                <w:noProof/>
              </w:rPr>
              <w:t>[1}</w:t>
            </w:r>
            <w:r>
              <w:rPr>
                <w:noProof/>
              </w:rPr>
              <w:t>Brightcove Player</w:t>
            </w:r>
            <w:r>
              <w:rPr>
                <w:rStyle w:val="mqInternal"/>
                <w:noProof/>
              </w:rPr>
              <w:t>{2]</w:t>
            </w:r>
            <w:r>
              <w:rPr>
                <w:noProof/>
              </w:rPr>
              <w:t xml:space="preserve"> or Safari to confirm playback.</w:t>
            </w:r>
          </w:p>
        </w:tc>
        <w:tc>
          <w:tcPr>
            <w:tcW w:w="7407" w:type="dxa"/>
          </w:tcPr>
          <w:p w:rsidR="00000000" w:rsidRDefault="00AC26C9">
            <w:pPr>
              <w:rPr>
                <w:lang w:val="fr-FR"/>
              </w:rPr>
            </w:pPr>
            <w:r>
              <w:rPr>
                <w:lang w:val="fr-FR"/>
              </w:rPr>
              <w:t xml:space="preserve">Chargez le playback_url dans </w:t>
            </w:r>
            <w:r>
              <w:rPr>
                <w:rStyle w:val="mqInternal"/>
                <w:noProof/>
                <w:lang w:val="fr-FR"/>
              </w:rPr>
              <w:t>[1}</w:t>
            </w:r>
            <w:r>
              <w:rPr>
                <w:lang w:val="fr-FR"/>
              </w:rPr>
              <w:t>Brightcove Player</w:t>
            </w:r>
            <w:r>
              <w:rPr>
                <w:rStyle w:val="mqInternal"/>
                <w:noProof/>
                <w:lang w:val="fr-FR"/>
              </w:rPr>
              <w:t>{2]</w:t>
            </w:r>
            <w:r>
              <w:rPr>
                <w:lang w:val="fr-FR"/>
              </w:rPr>
              <w:t xml:space="preserve"> ou Safa</w:t>
            </w:r>
            <w:r>
              <w:rPr>
                <w:lang w:val="fr-FR"/>
              </w:rPr>
              <w:t>ri pour confirmer la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122 </w:t>
            </w:r>
            <w:r>
              <w:rPr>
                <w:noProof/>
                <w:sz w:val="16"/>
              </w:rPr>
              <w:br/>
            </w:r>
            <w:r>
              <w:rPr>
                <w:noProof/>
                <w:sz w:val="2"/>
              </w:rPr>
              <w:t>7a355d80-c660-4190-a40b-47eea07d62f2</w:t>
            </w:r>
          </w:p>
        </w:tc>
        <w:tc>
          <w:tcPr>
            <w:tcW w:w="7407" w:type="dxa"/>
            <w:shd w:val="clear" w:color="auto" w:fill="F2F2F2" w:themeFill="background1" w:themeFillShade="F2"/>
          </w:tcPr>
          <w:p w:rsidR="00000000" w:rsidRDefault="00AC26C9">
            <w:pPr>
              <w:rPr>
                <w:noProof/>
              </w:rPr>
            </w:pPr>
            <w:r>
              <w:rPr>
                <w:noProof/>
              </w:rPr>
              <w:t>DRM_Playback</w:t>
            </w:r>
          </w:p>
        </w:tc>
        <w:tc>
          <w:tcPr>
            <w:tcW w:w="7407" w:type="dxa"/>
          </w:tcPr>
          <w:p w:rsidR="00000000" w:rsidRDefault="00AC26C9">
            <w:pPr>
              <w:rPr>
                <w:lang w:val="fr-FR"/>
              </w:rPr>
            </w:pPr>
            <w:r>
              <w:rPr>
                <w:lang w:val="fr-FR"/>
              </w:rPr>
              <w:t>DRM_Lecture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123 </w:t>
            </w:r>
            <w:r>
              <w:rPr>
                <w:noProof/>
                <w:sz w:val="16"/>
              </w:rPr>
              <w:br/>
            </w:r>
            <w:r>
              <w:rPr>
                <w:noProof/>
                <w:sz w:val="2"/>
              </w:rPr>
              <w:t>86dd7ed3-5125-447e-948c-1813f4201042</w:t>
            </w:r>
          </w:p>
        </w:tc>
        <w:tc>
          <w:tcPr>
            <w:tcW w:w="7407" w:type="dxa"/>
            <w:shd w:val="clear" w:color="auto" w:fill="F2F2F2" w:themeFill="background1" w:themeFillShade="F2"/>
          </w:tcPr>
          <w:p w:rsidR="00000000" w:rsidRDefault="00AC26C9">
            <w:pPr>
              <w:rPr>
                <w:noProof/>
              </w:rPr>
            </w:pPr>
            <w:r>
              <w:rPr>
                <w:noProof/>
              </w:rPr>
              <w:t>Currently, DRM is only supported through the Catch-up (timeshift) service.</w:t>
            </w:r>
          </w:p>
        </w:tc>
        <w:tc>
          <w:tcPr>
            <w:tcW w:w="7407" w:type="dxa"/>
          </w:tcPr>
          <w:p w:rsidR="00000000" w:rsidRDefault="00AC26C9">
            <w:pPr>
              <w:rPr>
                <w:lang w:val="fr-FR"/>
              </w:rPr>
            </w:pPr>
            <w:r>
              <w:rPr>
                <w:lang w:val="fr-FR"/>
              </w:rPr>
              <w:t>Actuellement, la DRM n'est prise en char</w:t>
            </w:r>
            <w:r>
              <w:rPr>
                <w:lang w:val="fr-FR"/>
              </w:rPr>
              <w:t>ge que par le service Rattrapage (Timeshift).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124 </w:t>
            </w:r>
            <w:r>
              <w:rPr>
                <w:noProof/>
                <w:sz w:val="16"/>
              </w:rPr>
              <w:br/>
            </w:r>
            <w:r>
              <w:rPr>
                <w:noProof/>
                <w:sz w:val="2"/>
              </w:rPr>
              <w:t>24a7d25e-71cc-4db1-b9a0-00ebdce6ffa2</w:t>
            </w:r>
          </w:p>
        </w:tc>
        <w:tc>
          <w:tcPr>
            <w:tcW w:w="7407" w:type="dxa"/>
            <w:shd w:val="clear" w:color="auto" w:fill="F2F2F2" w:themeFill="background1" w:themeFillShade="F2"/>
          </w:tcPr>
          <w:p w:rsidR="00000000" w:rsidRDefault="00AC26C9">
            <w:pPr>
              <w:rPr>
                <w:noProof/>
              </w:rPr>
            </w:pPr>
            <w:r>
              <w:rPr>
                <w:noProof/>
              </w:rPr>
              <w:t>Add these fields to your Create Job request request body:</w:t>
            </w:r>
          </w:p>
        </w:tc>
        <w:tc>
          <w:tcPr>
            <w:tcW w:w="7407" w:type="dxa"/>
          </w:tcPr>
          <w:p w:rsidR="00000000" w:rsidRDefault="00AC26C9">
            <w:pPr>
              <w:rPr>
                <w:lang w:val="fr-FR"/>
              </w:rPr>
            </w:pPr>
            <w:r>
              <w:rPr>
                <w:lang w:val="fr-FR"/>
              </w:rPr>
              <w:t xml:space="preserve">Ajoutez ces champs </w:t>
            </w:r>
            <w:r>
              <w:rPr>
                <w:lang w:val="fr-FR"/>
              </w:rPr>
              <w:t>à</w:t>
            </w:r>
            <w:r>
              <w:rPr>
                <w:lang w:val="fr-FR"/>
              </w:rPr>
              <w:t xml:space="preserve"> votre corps de demande Cr</w:t>
            </w:r>
            <w:r>
              <w:rPr>
                <w:lang w:val="fr-FR"/>
              </w:rPr>
              <w:t>é</w:t>
            </w:r>
            <w:r>
              <w:rPr>
                <w:lang w:val="fr-FR"/>
              </w:rPr>
              <w:t>er un travail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126 </w:t>
            </w:r>
            <w:r>
              <w:rPr>
                <w:noProof/>
                <w:sz w:val="16"/>
              </w:rPr>
              <w:br/>
            </w:r>
            <w:r>
              <w:rPr>
                <w:noProof/>
                <w:sz w:val="2"/>
              </w:rPr>
              <w:t>9271b586-be1f-4033-89ee-56f524e7520d</w:t>
            </w:r>
          </w:p>
        </w:tc>
        <w:tc>
          <w:tcPr>
            <w:tcW w:w="7407" w:type="dxa"/>
            <w:shd w:val="clear" w:color="auto" w:fill="F2F2F2" w:themeFill="background1" w:themeFillShade="F2"/>
          </w:tcPr>
          <w:p w:rsidR="00000000" w:rsidRDefault="00AC26C9">
            <w:pPr>
              <w:rPr>
                <w:noProof/>
              </w:rPr>
            </w:pPr>
            <w:r>
              <w:rPr>
                <w:noProof/>
              </w:rPr>
              <w:t xml:space="preserve">The response will include DRM outputs and a </w:t>
            </w:r>
            <w:r>
              <w:rPr>
                <w:rStyle w:val="mqInternal"/>
                <w:noProof/>
              </w:rPr>
              <w:t>[1}[2]{3]</w:t>
            </w:r>
            <w:r>
              <w:rPr>
                <w:noProof/>
              </w:rPr>
              <w:t xml:space="preserve"> to use for playback.</w:t>
            </w:r>
          </w:p>
        </w:tc>
        <w:tc>
          <w:tcPr>
            <w:tcW w:w="7407" w:type="dxa"/>
          </w:tcPr>
          <w:p w:rsidR="00000000" w:rsidRDefault="00AC26C9">
            <w:pPr>
              <w:rPr>
                <w:lang w:val="fr-FR"/>
              </w:rPr>
            </w:pPr>
            <w:r>
              <w:rPr>
                <w:lang w:val="fr-FR"/>
              </w:rPr>
              <w:t>La r</w:t>
            </w:r>
            <w:r>
              <w:rPr>
                <w:lang w:val="fr-FR"/>
              </w:rPr>
              <w:t>é</w:t>
            </w:r>
            <w:r>
              <w:rPr>
                <w:lang w:val="fr-FR"/>
              </w:rPr>
              <w:t xml:space="preserve">ponse comprendra des sorties DRM et un </w:t>
            </w:r>
            <w:r>
              <w:rPr>
                <w:rStyle w:val="mqInternal"/>
                <w:noProof/>
                <w:lang w:val="fr-FR"/>
              </w:rPr>
              <w:t>[1}[2]{3]</w:t>
            </w:r>
            <w:r>
              <w:rPr>
                <w:lang w:val="fr-FR"/>
              </w:rPr>
              <w:t xml:space="preserve"> </w:t>
            </w:r>
            <w:r>
              <w:rPr>
                <w:lang w:val="fr-FR"/>
              </w:rPr>
              <w:t>à</w:t>
            </w:r>
            <w:r>
              <w:rPr>
                <w:lang w:val="fr-FR"/>
              </w:rPr>
              <w:t xml:space="preserve"> utiliser pour la lecture.</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live-catch-api.html</w:t>
            </w:r>
          </w:p>
          <w:p w:rsidR="00000000" w:rsidRDefault="00AC26C9">
            <w:pPr>
              <w:jc w:val="center"/>
              <w:rPr>
                <w:b/>
                <w:noProof/>
              </w:rPr>
            </w:pPr>
            <w:r>
              <w:rPr>
                <w:b/>
                <w:noProof/>
              </w:rPr>
              <w:t>MQ971010 c0ad7b3b-c358-4a5d-ae61-0194b94d54f3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1a2b8f35-0c95-495a-99b1-12df</w:t>
            </w:r>
            <w:r>
              <w:rPr>
                <w:noProof/>
                <w:sz w:val="2"/>
              </w:rPr>
              <w:t>5f5e1ebf</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4e4dbcc3-59db-4ffa-bd6e-c1306ac0b590</w:t>
            </w:r>
          </w:p>
        </w:tc>
        <w:tc>
          <w:tcPr>
            <w:tcW w:w="7407" w:type="dxa"/>
            <w:shd w:val="clear" w:color="auto" w:fill="F2F2F2" w:themeFill="background1" w:themeFillShade="F2"/>
          </w:tcPr>
          <w:p w:rsidR="00000000" w:rsidRDefault="00AC26C9">
            <w:pPr>
              <w:rPr>
                <w:noProof/>
              </w:rPr>
            </w:pPr>
            <w:r>
              <w:rPr>
                <w:noProof/>
              </w:rPr>
              <w:t>Live Catch-up API description:</w:t>
            </w:r>
          </w:p>
        </w:tc>
        <w:tc>
          <w:tcPr>
            <w:tcW w:w="7407" w:type="dxa"/>
          </w:tcPr>
          <w:p w:rsidR="00000000" w:rsidRDefault="00AC26C9">
            <w:pPr>
              <w:rPr>
                <w:lang w:val="fr-FR"/>
              </w:rPr>
            </w:pPr>
            <w:r>
              <w:rPr>
                <w:lang w:val="fr-FR"/>
              </w:rPr>
              <w:t>Description de l'API Live Catch-up: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a84e16f5-dc4b-465a-a737-647a13967c8b</w:t>
            </w:r>
          </w:p>
        </w:tc>
        <w:tc>
          <w:tcPr>
            <w:tcW w:w="7407" w:type="dxa"/>
            <w:shd w:val="clear" w:color="auto" w:fill="F2F2F2" w:themeFill="background1" w:themeFillShade="F2"/>
          </w:tcPr>
          <w:p w:rsidR="00000000" w:rsidRDefault="00AC26C9">
            <w:pPr>
              <w:rPr>
                <w:noProof/>
              </w:rPr>
            </w:pPr>
            <w:r>
              <w:rPr>
                <w:noProof/>
              </w:rPr>
              <w:t>This topic explains how create a live job with catch-up using the Live Catch-up API (TimeShift). parent:</w:t>
            </w:r>
          </w:p>
        </w:tc>
        <w:tc>
          <w:tcPr>
            <w:tcW w:w="7407" w:type="dxa"/>
          </w:tcPr>
          <w:p w:rsidR="00000000" w:rsidRDefault="00AC26C9">
            <w:pPr>
              <w:rPr>
                <w:lang w:val="fr-FR"/>
              </w:rPr>
            </w:pPr>
            <w:r>
              <w:rPr>
                <w:lang w:val="fr-FR"/>
              </w:rPr>
              <w:t>Cette rubrique explique comment cr</w:t>
            </w:r>
            <w:r>
              <w:rPr>
                <w:lang w:val="fr-FR"/>
              </w:rPr>
              <w:t>é</w:t>
            </w:r>
            <w:r>
              <w:rPr>
                <w:lang w:val="fr-FR"/>
              </w:rPr>
              <w:t xml:space="preserve">er un travail en direct avec rattrapage </w:t>
            </w:r>
            <w:r>
              <w:rPr>
                <w:lang w:val="fr-FR"/>
              </w:rPr>
              <w:t>à</w:t>
            </w:r>
            <w:r>
              <w:rPr>
                <w:lang w:val="fr-FR"/>
              </w:rPr>
              <w:t xml:space="preserve"> l'aide de l'API Live Catch-up (TimeShift).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adaf6e45-29c2-405a-904b-f906dcc3cf71</w:t>
            </w:r>
          </w:p>
        </w:tc>
        <w:tc>
          <w:tcPr>
            <w:tcW w:w="7407" w:type="dxa"/>
            <w:shd w:val="clear" w:color="auto" w:fill="F2F2F2" w:themeFill="background1" w:themeFillShade="F2"/>
          </w:tcPr>
          <w:p w:rsidR="00000000" w:rsidRDefault="00AC26C9">
            <w:pPr>
              <w:rPr>
                <w:noProof/>
              </w:rPr>
            </w:pPr>
            <w:r>
              <w:rPr>
                <w:noProof/>
              </w:rPr>
              <w:t>Guides grandparent:</w:t>
            </w:r>
          </w:p>
        </w:tc>
        <w:tc>
          <w:tcPr>
            <w:tcW w:w="7407" w:type="dxa"/>
          </w:tcPr>
          <w:p w:rsidR="00000000" w:rsidRDefault="00AC26C9">
            <w:pPr>
              <w:rPr>
                <w:lang w:val="fr-FR"/>
              </w:rPr>
            </w:pPr>
            <w:r>
              <w:rPr>
                <w:lang w:val="fr-FR"/>
              </w:rPr>
              <w:t>Guides grands-parents: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32dad4c2-d692-4a7f-b797-8e48d44445ca</w:t>
            </w:r>
          </w:p>
        </w:tc>
        <w:tc>
          <w:tcPr>
            <w:tcW w:w="7407" w:type="dxa"/>
            <w:shd w:val="clear" w:color="auto" w:fill="F2F2F2" w:themeFill="background1" w:themeFillShade="F2"/>
          </w:tcPr>
          <w:p w:rsidR="00000000" w:rsidRDefault="00AC26C9">
            <w:pPr>
              <w:rPr>
                <w:noProof/>
              </w:rPr>
            </w:pPr>
            <w:r>
              <w:rPr>
                <w:noProof/>
              </w:rPr>
              <w:t>Live API layout: staging ---</w:t>
            </w:r>
          </w:p>
        </w:tc>
        <w:tc>
          <w:tcPr>
            <w:tcW w:w="7407" w:type="dxa"/>
          </w:tcPr>
          <w:p w:rsidR="00000000" w:rsidRDefault="00AC26C9">
            <w:pPr>
              <w:rPr>
                <w:lang w:val="fr-FR"/>
              </w:rPr>
            </w:pPr>
            <w:r>
              <w:rPr>
                <w:lang w:val="fr-FR"/>
              </w:rPr>
              <w:t>Disposition de l'API en direct: mise en sc</w:t>
            </w:r>
            <w:r>
              <w:rPr>
                <w:lang w:val="fr-FR"/>
              </w:rPr>
              <w:t>è</w:t>
            </w:r>
            <w:r>
              <w:rPr>
                <w:lang w:val="fr-FR"/>
              </w:rPr>
              <w:t>ne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ce3f70cf-34cc-488e-85a0-909748525cee</w:t>
            </w:r>
          </w:p>
        </w:tc>
        <w:tc>
          <w:tcPr>
            <w:tcW w:w="7407" w:type="dxa"/>
            <w:shd w:val="clear" w:color="auto" w:fill="F2F2F2" w:themeFill="background1" w:themeFillShade="F2"/>
          </w:tcPr>
          <w:p w:rsidR="00000000" w:rsidRDefault="00AC26C9">
            <w:pPr>
              <w:rPr>
                <w:noProof/>
              </w:rPr>
            </w:pPr>
            <w:r>
              <w:rPr>
                <w:noProof/>
              </w:rPr>
              <w:t>\{\{ page.title</w:t>
            </w:r>
            <w:r>
              <w:rPr>
                <w:noProof/>
              </w:rPr>
              <w:t xml:space="preserv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e19553a9-612a-4318-8c38-48ab37eb259f</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98f72924-afff-45d8-a190-3b6c9492447e</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b3f1d0c0-fd07-49da-b5b7-84b62eba7d98</w:t>
            </w:r>
          </w:p>
        </w:tc>
        <w:tc>
          <w:tcPr>
            <w:tcW w:w="7407" w:type="dxa"/>
            <w:shd w:val="clear" w:color="auto" w:fill="F2F2F2" w:themeFill="background1" w:themeFillShade="F2"/>
          </w:tcPr>
          <w:p w:rsidR="00000000" w:rsidRDefault="00AC26C9">
            <w:pPr>
              <w:rPr>
                <w:noProof/>
              </w:rPr>
            </w:pPr>
            <w:r>
              <w:rPr>
                <w:noProof/>
              </w:rPr>
              <w:t>The Live Catch-up API is an addition to the Live API that provides replay capability for the start or some portion of a live stream to allow late viewers to "catch up".</w:t>
            </w:r>
          </w:p>
        </w:tc>
        <w:tc>
          <w:tcPr>
            <w:tcW w:w="7407" w:type="dxa"/>
          </w:tcPr>
          <w:p w:rsidR="00000000" w:rsidRDefault="00AC26C9">
            <w:pPr>
              <w:rPr>
                <w:lang w:val="fr-FR"/>
              </w:rPr>
            </w:pPr>
            <w:r>
              <w:rPr>
                <w:lang w:val="fr-FR"/>
              </w:rPr>
              <w:t xml:space="preserve">L'API de rattrapage en direct est un ajout </w:t>
            </w:r>
            <w:r>
              <w:rPr>
                <w:lang w:val="fr-FR"/>
              </w:rPr>
              <w:t>à</w:t>
            </w:r>
            <w:r>
              <w:rPr>
                <w:lang w:val="fr-FR"/>
              </w:rPr>
              <w:t xml:space="preserve"> l'API Live qui fournit une capacit</w:t>
            </w:r>
            <w:r>
              <w:rPr>
                <w:lang w:val="fr-FR"/>
              </w:rPr>
              <w:t>é</w:t>
            </w:r>
            <w:r>
              <w:rPr>
                <w:lang w:val="fr-FR"/>
              </w:rPr>
              <w:t xml:space="preserve"> de rep</w:t>
            </w:r>
            <w:r>
              <w:rPr>
                <w:lang w:val="fr-FR"/>
              </w:rPr>
              <w:t>lay pour le d</w:t>
            </w:r>
            <w:r>
              <w:rPr>
                <w:lang w:val="fr-FR"/>
              </w:rPr>
              <w:t>é</w:t>
            </w:r>
            <w:r>
              <w:rPr>
                <w:lang w:val="fr-FR"/>
              </w:rPr>
              <w:t>but ou une partie d'un flux en direct pour permettre aux t</w:t>
            </w:r>
            <w:r>
              <w:rPr>
                <w:lang w:val="fr-FR"/>
              </w:rPr>
              <w:t>é</w:t>
            </w:r>
            <w:r>
              <w:rPr>
                <w:lang w:val="fr-FR"/>
              </w:rPr>
              <w:t>l</w:t>
            </w:r>
            <w:r>
              <w:rPr>
                <w:lang w:val="fr-FR"/>
              </w:rPr>
              <w:t>é</w:t>
            </w:r>
            <w:r>
              <w:rPr>
                <w:lang w:val="fr-FR"/>
              </w:rPr>
              <w:t xml:space="preserve">spectateurs tardifs de </w:t>
            </w:r>
            <w:r>
              <w:rPr>
                <w:lang w:val="fr-FR"/>
              </w:rPr>
              <w:t>«</w:t>
            </w:r>
            <w:r>
              <w:rPr>
                <w:lang w:val="fr-FR"/>
              </w:rPr>
              <w:t> rattraper </w:t>
            </w:r>
            <w:r>
              <w:rPr>
                <w:lang w:val="fr-FR"/>
              </w:rPr>
              <w:t>»</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5f0d41c9-84ef-416a-84f8-d1e8b973965d</w:t>
            </w:r>
          </w:p>
        </w:tc>
        <w:tc>
          <w:tcPr>
            <w:tcW w:w="7407" w:type="dxa"/>
            <w:shd w:val="clear" w:color="auto" w:fill="F2F2F2" w:themeFill="background1" w:themeFillShade="F2"/>
          </w:tcPr>
          <w:p w:rsidR="00000000" w:rsidRDefault="00AC26C9">
            <w:pPr>
              <w:rPr>
                <w:noProof/>
              </w:rPr>
            </w:pPr>
            <w:r>
              <w:rPr>
                <w:noProof/>
              </w:rPr>
              <w:t xml:space="preserve">Catch-up capability is added to a Live job via a new </w:t>
            </w:r>
            <w:r>
              <w:rPr>
                <w:rStyle w:val="mqInternal"/>
                <w:noProof/>
              </w:rPr>
              <w:t>[1}[2]{3]</w:t>
            </w:r>
            <w:r>
              <w:rPr>
                <w:noProof/>
              </w:rPr>
              <w:t xml:space="preserve"> object field used when you create a Li</w:t>
            </w:r>
            <w:r>
              <w:rPr>
                <w:noProof/>
              </w:rPr>
              <w:t>ve job.</w:t>
            </w:r>
          </w:p>
        </w:tc>
        <w:tc>
          <w:tcPr>
            <w:tcW w:w="7407" w:type="dxa"/>
          </w:tcPr>
          <w:p w:rsidR="00000000" w:rsidRDefault="00AC26C9">
            <w:pPr>
              <w:rPr>
                <w:lang w:val="fr-FR"/>
              </w:rPr>
            </w:pPr>
            <w:r>
              <w:rPr>
                <w:lang w:val="fr-FR"/>
              </w:rPr>
              <w:t>La capacit</w:t>
            </w:r>
            <w:r>
              <w:rPr>
                <w:lang w:val="fr-FR"/>
              </w:rPr>
              <w:t>é</w:t>
            </w:r>
            <w:r>
              <w:rPr>
                <w:lang w:val="fr-FR"/>
              </w:rPr>
              <w:t xml:space="preserve"> de rattrapage est ajout</w:t>
            </w:r>
            <w:r>
              <w:rPr>
                <w:lang w:val="fr-FR"/>
              </w:rPr>
              <w:t>é</w:t>
            </w:r>
            <w:r>
              <w:rPr>
                <w:lang w:val="fr-FR"/>
              </w:rPr>
              <w:t xml:space="preserve">e </w:t>
            </w:r>
            <w:r>
              <w:rPr>
                <w:lang w:val="fr-FR"/>
              </w:rPr>
              <w:t>à</w:t>
            </w:r>
            <w:r>
              <w:rPr>
                <w:lang w:val="fr-FR"/>
              </w:rPr>
              <w:t xml:space="preserve"> une t</w:t>
            </w:r>
            <w:r>
              <w:rPr>
                <w:lang w:val="fr-FR"/>
              </w:rPr>
              <w:t>â</w:t>
            </w:r>
            <w:r>
              <w:rPr>
                <w:lang w:val="fr-FR"/>
              </w:rPr>
              <w:t xml:space="preserve">che Live via un nouveau champ d' </w:t>
            </w:r>
            <w:r>
              <w:rPr>
                <w:rStyle w:val="mqInternal"/>
                <w:noProof/>
                <w:lang w:val="fr-FR"/>
              </w:rPr>
              <w:t>[1}[2]{3]</w:t>
            </w:r>
            <w:r>
              <w:rPr>
                <w:lang w:val="fr-FR"/>
              </w:rPr>
              <w:t xml:space="preserve"> objet utilis</w:t>
            </w:r>
            <w:r>
              <w:rPr>
                <w:lang w:val="fr-FR"/>
              </w:rPr>
              <w:t>é</w:t>
            </w:r>
            <w:r>
              <w:rPr>
                <w:lang w:val="fr-FR"/>
              </w:rPr>
              <w:t xml:space="preserve"> lors de la cr</w:t>
            </w:r>
            <w:r>
              <w:rPr>
                <w:lang w:val="fr-FR"/>
              </w:rPr>
              <w:t>é</w:t>
            </w:r>
            <w:r>
              <w:rPr>
                <w:lang w:val="fr-FR"/>
              </w:rPr>
              <w:t>ation d'un travail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b9668fe2-90f6-49f5-9669-19ee1b2c7423</w:t>
            </w:r>
          </w:p>
        </w:tc>
        <w:tc>
          <w:tcPr>
            <w:tcW w:w="7407" w:type="dxa"/>
            <w:shd w:val="clear" w:color="auto" w:fill="F2F2F2" w:themeFill="background1" w:themeFillShade="F2"/>
          </w:tcPr>
          <w:p w:rsidR="00000000" w:rsidRDefault="00AC26C9">
            <w:pPr>
              <w:rPr>
                <w:noProof/>
              </w:rPr>
            </w:pPr>
            <w:r>
              <w:rPr>
                <w:noProof/>
              </w:rPr>
              <w:t xml:space="preserve">The details of the </w:t>
            </w:r>
            <w:r>
              <w:rPr>
                <w:rStyle w:val="mqInternal"/>
                <w:noProof/>
              </w:rPr>
              <w:t>[1}[2]{3]</w:t>
            </w:r>
            <w:r>
              <w:rPr>
                <w:noProof/>
              </w:rPr>
              <w:t xml:space="preserve"> object fields are detailed in the s</w:t>
            </w:r>
            <w:r>
              <w:rPr>
                <w:noProof/>
              </w:rPr>
              <w:t>ections below.</w:t>
            </w:r>
          </w:p>
        </w:tc>
        <w:tc>
          <w:tcPr>
            <w:tcW w:w="7407" w:type="dxa"/>
          </w:tcPr>
          <w:p w:rsidR="00000000" w:rsidRDefault="00AC26C9">
            <w:pPr>
              <w:rPr>
                <w:lang w:val="fr-FR"/>
              </w:rPr>
            </w:pPr>
            <w:r>
              <w:rPr>
                <w:lang w:val="fr-FR"/>
              </w:rPr>
              <w:t>Les d</w:t>
            </w:r>
            <w:r>
              <w:rPr>
                <w:lang w:val="fr-FR"/>
              </w:rPr>
              <w:t>é</w:t>
            </w:r>
            <w:r>
              <w:rPr>
                <w:lang w:val="fr-FR"/>
              </w:rPr>
              <w:t xml:space="preserve">tails des champs </w:t>
            </w:r>
            <w:r>
              <w:rPr>
                <w:rStyle w:val="mqInternal"/>
                <w:noProof/>
                <w:lang w:val="fr-FR"/>
              </w:rPr>
              <w:t>[1}[2]{3]</w:t>
            </w:r>
            <w:r>
              <w:rPr>
                <w:lang w:val="fr-FR"/>
              </w:rPr>
              <w:t xml:space="preserve"> d'objet sont d</w:t>
            </w:r>
            <w:r>
              <w:rPr>
                <w:lang w:val="fr-FR"/>
              </w:rPr>
              <w:t>é</w:t>
            </w:r>
            <w:r>
              <w:rPr>
                <w:lang w:val="fr-FR"/>
              </w:rPr>
              <w:t>taill</w:t>
            </w:r>
            <w:r>
              <w:rPr>
                <w:lang w:val="fr-FR"/>
              </w:rPr>
              <w:t>é</w:t>
            </w:r>
            <w:r>
              <w:rPr>
                <w:lang w:val="fr-FR"/>
              </w:rPr>
              <w:t>s dans les sections ci-dessous.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86082ea6-5cb8-454a-9067-cdf188cbece0</w:t>
            </w:r>
          </w:p>
        </w:tc>
        <w:tc>
          <w:tcPr>
            <w:tcW w:w="7407" w:type="dxa"/>
            <w:shd w:val="clear" w:color="auto" w:fill="F2F2F2" w:themeFill="background1" w:themeFillShade="F2"/>
          </w:tcPr>
          <w:p w:rsidR="00000000" w:rsidRDefault="00AC26C9">
            <w:pPr>
              <w:rPr>
                <w:noProof/>
              </w:rPr>
            </w:pPr>
            <w:r>
              <w:rPr>
                <w:noProof/>
              </w:rPr>
              <w:t>TimeShift fields</w:t>
            </w:r>
          </w:p>
        </w:tc>
        <w:tc>
          <w:tcPr>
            <w:tcW w:w="7407" w:type="dxa"/>
          </w:tcPr>
          <w:p w:rsidR="00000000" w:rsidRDefault="00AC26C9">
            <w:pPr>
              <w:rPr>
                <w:lang w:val="fr-FR"/>
              </w:rPr>
            </w:pPr>
            <w:r>
              <w:rPr>
                <w:lang w:val="fr-FR"/>
              </w:rPr>
              <w:t>Champs TimeShift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40c4a307-3d80-4af8-9c0a-261da986d0bc</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object is a top-level object in the request body for create Live job request.</w:t>
            </w:r>
          </w:p>
        </w:tc>
        <w:tc>
          <w:tcPr>
            <w:tcW w:w="7407" w:type="dxa"/>
          </w:tcPr>
          <w:p w:rsidR="00000000" w:rsidRDefault="00AC26C9">
            <w:pPr>
              <w:rPr>
                <w:lang w:val="fr-FR"/>
              </w:rPr>
            </w:pPr>
            <w:r>
              <w:rPr>
                <w:lang w:val="fr-FR"/>
              </w:rPr>
              <w:t xml:space="preserve">L' </w:t>
            </w:r>
            <w:r>
              <w:rPr>
                <w:rStyle w:val="mqInternal"/>
                <w:noProof/>
                <w:lang w:val="fr-FR"/>
              </w:rPr>
              <w:t>[1}[2]{3]</w:t>
            </w:r>
            <w:r>
              <w:rPr>
                <w:lang w:val="fr-FR"/>
              </w:rPr>
              <w:t xml:space="preserve"> objet est un objet de niveau sup</w:t>
            </w:r>
            <w:r>
              <w:rPr>
                <w:lang w:val="fr-FR"/>
              </w:rPr>
              <w:t>é</w:t>
            </w:r>
            <w:r>
              <w:rPr>
                <w:lang w:val="fr-FR"/>
              </w:rPr>
              <w:t>rieur dans le corps de la requ</w:t>
            </w:r>
            <w:r>
              <w:rPr>
                <w:lang w:val="fr-FR"/>
              </w:rPr>
              <w:t>ê</w:t>
            </w:r>
            <w:r>
              <w:rPr>
                <w:lang w:val="fr-FR"/>
              </w:rPr>
              <w:t>te pour cr</w:t>
            </w:r>
            <w:r>
              <w:rPr>
                <w:lang w:val="fr-FR"/>
              </w:rPr>
              <w:t>é</w:t>
            </w:r>
            <w:r>
              <w:rPr>
                <w:lang w:val="fr-FR"/>
              </w:rPr>
              <w:t>er une demande de travail dynamique.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5ab79b0b-620a-42fb-85f9-99a92f8211da</w:t>
            </w:r>
          </w:p>
        </w:tc>
        <w:tc>
          <w:tcPr>
            <w:tcW w:w="7407" w:type="dxa"/>
            <w:shd w:val="clear" w:color="auto" w:fill="F2F2F2" w:themeFill="background1" w:themeFillShade="F2"/>
          </w:tcPr>
          <w:p w:rsidR="00000000" w:rsidRDefault="00AC26C9">
            <w:pPr>
              <w:rPr>
                <w:noProof/>
              </w:rPr>
            </w:pPr>
            <w:r>
              <w:rPr>
                <w:noProof/>
              </w:rPr>
              <w:t xml:space="preserve">The table </w:t>
            </w:r>
            <w:r>
              <w:rPr>
                <w:noProof/>
              </w:rPr>
              <w:t>below details the fields for this object.</w:t>
            </w:r>
          </w:p>
        </w:tc>
        <w:tc>
          <w:tcPr>
            <w:tcW w:w="7407" w:type="dxa"/>
          </w:tcPr>
          <w:p w:rsidR="00000000" w:rsidRDefault="00AC26C9">
            <w:pPr>
              <w:rPr>
                <w:lang w:val="fr-FR"/>
              </w:rPr>
            </w:pPr>
            <w:r>
              <w:rPr>
                <w:lang w:val="fr-FR"/>
              </w:rPr>
              <w:t>Le tableau ci-dessous d</w:t>
            </w:r>
            <w:r>
              <w:rPr>
                <w:lang w:val="fr-FR"/>
              </w:rPr>
              <w:t>é</w:t>
            </w:r>
            <w:r>
              <w:rPr>
                <w:lang w:val="fr-FR"/>
              </w:rPr>
              <w:t>taille les champs de cet objet.</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15 </w:t>
            </w:r>
            <w:r>
              <w:rPr>
                <w:noProof/>
                <w:sz w:val="16"/>
              </w:rPr>
              <w:br/>
            </w:r>
            <w:r>
              <w:rPr>
                <w:noProof/>
                <w:sz w:val="2"/>
              </w:rPr>
              <w:t>7fad7d46-f10b-46b2-9c69-f19812b9ed84</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Fields</w:t>
            </w:r>
          </w:p>
        </w:tc>
        <w:tc>
          <w:tcPr>
            <w:tcW w:w="7407" w:type="dxa"/>
          </w:tcPr>
          <w:p w:rsidR="00000000" w:rsidRDefault="00AC26C9">
            <w:pPr>
              <w:rPr>
                <w:lang w:val="fr-FR"/>
              </w:rPr>
            </w:pPr>
            <w:r>
              <w:rPr>
                <w:rStyle w:val="mqInternal"/>
                <w:noProof/>
                <w:lang w:val="fr-FR"/>
              </w:rPr>
              <w:t>[1}[2]{3]</w:t>
            </w:r>
            <w:r>
              <w:rPr>
                <w:lang w:val="fr-FR"/>
              </w:rPr>
              <w:t xml:space="preserve"> Champs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620ba280-32c6-4bdd-853c-2ced8663e6ec</w:t>
            </w:r>
          </w:p>
        </w:tc>
        <w:tc>
          <w:tcPr>
            <w:tcW w:w="7407" w:type="dxa"/>
            <w:shd w:val="clear" w:color="auto" w:fill="F2F2F2" w:themeFill="background1" w:themeFillShade="F2"/>
          </w:tcPr>
          <w:p w:rsidR="00000000" w:rsidRDefault="00AC26C9">
            <w:pPr>
              <w:rPr>
                <w:noProof/>
              </w:rPr>
            </w:pPr>
            <w:r>
              <w:rPr>
                <w:noProof/>
              </w:rPr>
              <w:t>Field</w:t>
            </w:r>
          </w:p>
        </w:tc>
        <w:tc>
          <w:tcPr>
            <w:tcW w:w="7407" w:type="dxa"/>
          </w:tcPr>
          <w:p w:rsidR="00000000" w:rsidRDefault="00AC26C9">
            <w:pPr>
              <w:rPr>
                <w:lang w:val="fr-FR"/>
              </w:rPr>
            </w:pPr>
            <w:r>
              <w:rPr>
                <w:lang w:val="fr-FR"/>
              </w:rPr>
              <w:t>Champ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0c56989e-5815-463f-9f62-1110d87f5c00</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5bf7edbd-a1b1-4f19-b8c9-67de2169ab32</w:t>
            </w:r>
          </w:p>
        </w:tc>
        <w:tc>
          <w:tcPr>
            <w:tcW w:w="7407" w:type="dxa"/>
            <w:shd w:val="clear" w:color="auto" w:fill="F2F2F2" w:themeFill="background1" w:themeFillShade="F2"/>
          </w:tcPr>
          <w:p w:rsidR="00000000" w:rsidRDefault="00AC26C9">
            <w:pPr>
              <w:rPr>
                <w:noProof/>
              </w:rPr>
            </w:pPr>
            <w:r>
              <w:rPr>
                <w:noProof/>
              </w:rPr>
              <w:t>Size of start-over window in seconds, up to 604800 (7 days).</w:t>
            </w:r>
          </w:p>
        </w:tc>
        <w:tc>
          <w:tcPr>
            <w:tcW w:w="7407" w:type="dxa"/>
          </w:tcPr>
          <w:p w:rsidR="00000000" w:rsidRDefault="00AC26C9">
            <w:pPr>
              <w:rPr>
                <w:lang w:val="fr-FR"/>
              </w:rPr>
            </w:pPr>
            <w:r>
              <w:rPr>
                <w:lang w:val="fr-FR"/>
              </w:rPr>
              <w:t>Taille de la fen</w:t>
            </w:r>
            <w:r>
              <w:rPr>
                <w:lang w:val="fr-FR"/>
              </w:rPr>
              <w:t>ê</w:t>
            </w:r>
            <w:r>
              <w:rPr>
                <w:lang w:val="fr-FR"/>
              </w:rPr>
              <w:t>tre de d</w:t>
            </w:r>
            <w:r>
              <w:rPr>
                <w:lang w:val="fr-FR"/>
              </w:rPr>
              <w:t>é</w:t>
            </w:r>
            <w:r>
              <w:rPr>
                <w:lang w:val="fr-FR"/>
              </w:rPr>
              <w:t>marrage en quelques secondes, jusqu'</w:t>
            </w:r>
            <w:r>
              <w:rPr>
                <w:lang w:val="fr-FR"/>
              </w:rPr>
              <w:t>à</w:t>
            </w:r>
            <w:r>
              <w:rPr>
                <w:lang w:val="fr-FR"/>
              </w:rPr>
              <w:t xml:space="preserve"> 604800 (7 jours).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d3201</w:t>
            </w:r>
            <w:r>
              <w:rPr>
                <w:noProof/>
                <w:sz w:val="2"/>
              </w:rPr>
              <w:t>34c-8aaa-4ee1-ae56-018715fe2ec1</w:t>
            </w:r>
          </w:p>
        </w:tc>
        <w:tc>
          <w:tcPr>
            <w:tcW w:w="7407" w:type="dxa"/>
            <w:shd w:val="clear" w:color="auto" w:fill="F2F2F2" w:themeFill="background1" w:themeFillShade="F2"/>
          </w:tcPr>
          <w:p w:rsidR="00000000" w:rsidRDefault="00AC26C9">
            <w:pPr>
              <w:rPr>
                <w:noProof/>
              </w:rPr>
            </w:pPr>
            <w:r>
              <w:rPr>
                <w:noProof/>
              </w:rPr>
              <w:t xml:space="preserve">If </w:t>
            </w:r>
            <w:r>
              <w:rPr>
                <w:rStyle w:val="mqInternal"/>
                <w:noProof/>
              </w:rPr>
              <w:t>[1}[2]{3]</w:t>
            </w:r>
            <w:r>
              <w:rPr>
                <w:noProof/>
              </w:rPr>
              <w:t xml:space="preserve"> is specified in the request, a time-shift-enabled playback URL will be created for each playlist.</w:t>
            </w:r>
          </w:p>
        </w:tc>
        <w:tc>
          <w:tcPr>
            <w:tcW w:w="7407" w:type="dxa"/>
          </w:tcPr>
          <w:p w:rsidR="00000000" w:rsidRDefault="00AC26C9">
            <w:pPr>
              <w:rPr>
                <w:lang w:val="fr-FR"/>
              </w:rPr>
            </w:pPr>
            <w:r>
              <w:rPr>
                <w:lang w:val="fr-FR"/>
              </w:rPr>
              <w:t xml:space="preserve">Si </w:t>
            </w:r>
            <w:r>
              <w:rPr>
                <w:rStyle w:val="mqInternal"/>
                <w:noProof/>
                <w:lang w:val="fr-FR"/>
              </w:rPr>
              <w:t>[1}[2]{3]</w:t>
            </w:r>
            <w:r>
              <w:rPr>
                <w:lang w:val="fr-FR"/>
              </w:rPr>
              <w:t xml:space="preserve"> est sp</w:t>
            </w:r>
            <w:r>
              <w:rPr>
                <w:lang w:val="fr-FR"/>
              </w:rPr>
              <w:t>é</w:t>
            </w:r>
            <w:r>
              <w:rPr>
                <w:lang w:val="fr-FR"/>
              </w:rPr>
              <w:t>cifi</w:t>
            </w:r>
            <w:r>
              <w:rPr>
                <w:lang w:val="fr-FR"/>
              </w:rPr>
              <w:t>é</w:t>
            </w:r>
            <w:r>
              <w:rPr>
                <w:lang w:val="fr-FR"/>
              </w:rPr>
              <w:t xml:space="preserve"> dans la requ</w:t>
            </w:r>
            <w:r>
              <w:rPr>
                <w:lang w:val="fr-FR"/>
              </w:rPr>
              <w:t>ê</w:t>
            </w:r>
            <w:r>
              <w:rPr>
                <w:lang w:val="fr-FR"/>
              </w:rPr>
              <w:t>te, une URL de lecture avec d</w:t>
            </w:r>
            <w:r>
              <w:rPr>
                <w:lang w:val="fr-FR"/>
              </w:rPr>
              <w:t>é</w:t>
            </w:r>
            <w:r>
              <w:rPr>
                <w:lang w:val="fr-FR"/>
              </w:rPr>
              <w:t>calage temporel sera cr</w:t>
            </w:r>
            <w:r>
              <w:rPr>
                <w:lang w:val="fr-FR"/>
              </w:rPr>
              <w:t>éé</w:t>
            </w:r>
            <w:r>
              <w:rPr>
                <w:lang w:val="fr-FR"/>
              </w:rPr>
              <w:t>e pour chaque playl</w:t>
            </w:r>
            <w:r>
              <w:rPr>
                <w:lang w:val="fr-FR"/>
              </w:rPr>
              <w:t>ist.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a932a0e0-0274-46b5-a15d-c5ef2544e90a</w:t>
            </w:r>
          </w:p>
        </w:tc>
        <w:tc>
          <w:tcPr>
            <w:tcW w:w="7407" w:type="dxa"/>
            <w:shd w:val="clear" w:color="auto" w:fill="F2F2F2" w:themeFill="background1" w:themeFillShade="F2"/>
          </w:tcPr>
          <w:p w:rsidR="00000000" w:rsidRDefault="00AC26C9">
            <w:pPr>
              <w:rPr>
                <w:noProof/>
              </w:rPr>
            </w:pPr>
            <w:r>
              <w:rPr>
                <w:noProof/>
              </w:rPr>
              <w:t xml:space="preserve">These URLs will support live edge playback (with a DVR size as specified by the </w:t>
            </w:r>
            <w:r>
              <w:rPr>
                <w:rStyle w:val="mqInternal"/>
                <w:noProof/>
              </w:rPr>
              <w:t>[1}[2]{3]</w:t>
            </w:r>
            <w:r>
              <w:rPr>
                <w:noProof/>
              </w:rPr>
              <w:t xml:space="preserve"> parameter).</w:t>
            </w:r>
          </w:p>
        </w:tc>
        <w:tc>
          <w:tcPr>
            <w:tcW w:w="7407" w:type="dxa"/>
          </w:tcPr>
          <w:p w:rsidR="00000000" w:rsidRDefault="00AC26C9">
            <w:pPr>
              <w:rPr>
                <w:lang w:val="fr-FR"/>
              </w:rPr>
            </w:pPr>
            <w:r>
              <w:rPr>
                <w:lang w:val="fr-FR"/>
              </w:rPr>
              <w:t>Ces URL prendront en charge la lecture de bord en direct (avec une taille DVR sp</w:t>
            </w:r>
            <w:r>
              <w:rPr>
                <w:lang w:val="fr-FR"/>
              </w:rPr>
              <w:t>é</w:t>
            </w:r>
            <w:r>
              <w:rPr>
                <w:lang w:val="fr-FR"/>
              </w:rPr>
              <w:t>cifi</w:t>
            </w:r>
            <w:r>
              <w:rPr>
                <w:lang w:val="fr-FR"/>
              </w:rPr>
              <w:t>é</w:t>
            </w:r>
            <w:r>
              <w:rPr>
                <w:lang w:val="fr-FR"/>
              </w:rPr>
              <w:t xml:space="preserve">e par le </w:t>
            </w:r>
            <w:r>
              <w:rPr>
                <w:rStyle w:val="mqInternal"/>
                <w:noProof/>
                <w:lang w:val="fr-FR"/>
              </w:rPr>
              <w:t>[1}[2]{3]</w:t>
            </w:r>
            <w:r>
              <w:rPr>
                <w:lang w:val="fr-FR"/>
              </w:rPr>
              <w:t xml:space="preserve"> pa</w:t>
            </w:r>
            <w:r>
              <w:rPr>
                <w:lang w:val="fr-FR"/>
              </w:rPr>
              <w:t>ram</w:t>
            </w:r>
            <w:r>
              <w:rPr>
                <w:lang w:val="fr-FR"/>
              </w:rPr>
              <w:t>è</w:t>
            </w:r>
            <w:r>
              <w:rPr>
                <w:lang w:val="fr-FR"/>
              </w:rPr>
              <w:t>tre).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d83da6a0-7860-40f2-aebd-0a96689eeb47</w:t>
            </w:r>
          </w:p>
        </w:tc>
        <w:tc>
          <w:tcPr>
            <w:tcW w:w="7407" w:type="dxa"/>
            <w:shd w:val="clear" w:color="auto" w:fill="F2F2F2" w:themeFill="background1" w:themeFillShade="F2"/>
          </w:tcPr>
          <w:p w:rsidR="00000000" w:rsidRDefault="00AC26C9">
            <w:pPr>
              <w:rPr>
                <w:noProof/>
              </w:rPr>
            </w:pPr>
            <w:r>
              <w:rPr>
                <w:noProof/>
              </w:rPr>
              <w:t>They will also support playback of arbitrary portions within the period defined by startover_duration by appending parameters:</w:t>
            </w:r>
          </w:p>
        </w:tc>
        <w:tc>
          <w:tcPr>
            <w:tcW w:w="7407" w:type="dxa"/>
          </w:tcPr>
          <w:p w:rsidR="00000000" w:rsidRDefault="00AC26C9">
            <w:pPr>
              <w:rPr>
                <w:lang w:val="fr-FR"/>
              </w:rPr>
            </w:pPr>
            <w:r>
              <w:rPr>
                <w:lang w:val="fr-FR"/>
              </w:rPr>
              <w:t xml:space="preserve">Ils prendront </w:t>
            </w:r>
            <w:r>
              <w:rPr>
                <w:lang w:val="fr-FR"/>
              </w:rPr>
              <w:t>é</w:t>
            </w:r>
            <w:r>
              <w:rPr>
                <w:lang w:val="fr-FR"/>
              </w:rPr>
              <w:t xml:space="preserve">galement en charge la lecture de portions arbitraires dans la </w:t>
            </w:r>
            <w:r>
              <w:rPr>
                <w:lang w:val="fr-FR"/>
              </w:rPr>
              <w:t>p</w:t>
            </w:r>
            <w:r>
              <w:rPr>
                <w:lang w:val="fr-FR"/>
              </w:rPr>
              <w:t>é</w:t>
            </w:r>
            <w:r>
              <w:rPr>
                <w:lang w:val="fr-FR"/>
              </w:rPr>
              <w:t>riode d</w:t>
            </w:r>
            <w:r>
              <w:rPr>
                <w:lang w:val="fr-FR"/>
              </w:rPr>
              <w:t>é</w:t>
            </w:r>
            <w:r>
              <w:rPr>
                <w:lang w:val="fr-FR"/>
              </w:rPr>
              <w:t>finie par startover_duration en ajoutant des param</w:t>
            </w:r>
            <w:r>
              <w:rPr>
                <w:lang w:val="fr-FR"/>
              </w:rPr>
              <w:t>è</w:t>
            </w:r>
            <w:r>
              <w:rPr>
                <w:lang w:val="fr-FR"/>
              </w:rPr>
              <w:t>tres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66725b6d-1701-44be-8b31-52eeb48fe05a</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 Unix epoch timestamp of playback start</w:t>
            </w:r>
          </w:p>
        </w:tc>
        <w:tc>
          <w:tcPr>
            <w:tcW w:w="7407" w:type="dxa"/>
          </w:tcPr>
          <w:p w:rsidR="00000000" w:rsidRDefault="00AC26C9">
            <w:pPr>
              <w:rPr>
                <w:lang w:val="fr-FR"/>
              </w:rPr>
            </w:pPr>
            <w:r>
              <w:rPr>
                <w:rStyle w:val="mqInternal"/>
                <w:noProof/>
                <w:lang w:val="fr-FR"/>
              </w:rPr>
              <w:t>[1}[2]{3]</w:t>
            </w:r>
            <w:r>
              <w:rPr>
                <w:lang w:val="fr-FR"/>
              </w:rPr>
              <w:t xml:space="preserve"> - Horodatage de l'</w:t>
            </w:r>
            <w:r>
              <w:rPr>
                <w:lang w:val="fr-FR"/>
              </w:rPr>
              <w:t>é</w:t>
            </w:r>
            <w:r>
              <w:rPr>
                <w:lang w:val="fr-FR"/>
              </w:rPr>
              <w:t>poque Unix du d</w:t>
            </w:r>
            <w:r>
              <w:rPr>
                <w:lang w:val="fr-FR"/>
              </w:rPr>
              <w:t>é</w:t>
            </w:r>
            <w:r>
              <w:rPr>
                <w:lang w:val="fr-FR"/>
              </w:rPr>
              <w:t>but de la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21f2089a-a58f-4346-9273-9165e4afe556</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 Unix epoch timestamp of playback end</w:t>
            </w:r>
          </w:p>
        </w:tc>
        <w:tc>
          <w:tcPr>
            <w:tcW w:w="7407" w:type="dxa"/>
          </w:tcPr>
          <w:p w:rsidR="00000000" w:rsidRDefault="00AC26C9">
            <w:pPr>
              <w:rPr>
                <w:lang w:val="fr-FR"/>
              </w:rPr>
            </w:pPr>
            <w:r>
              <w:rPr>
                <w:rStyle w:val="mqInternal"/>
                <w:noProof/>
                <w:lang w:val="fr-FR"/>
              </w:rPr>
              <w:t>[1}[2]{3]</w:t>
            </w:r>
            <w:r>
              <w:rPr>
                <w:lang w:val="fr-FR"/>
              </w:rPr>
              <w:t xml:space="preserve"> - Horodatage de l'</w:t>
            </w:r>
            <w:r>
              <w:rPr>
                <w:lang w:val="fr-FR"/>
              </w:rPr>
              <w:t>é</w:t>
            </w:r>
            <w:r>
              <w:rPr>
                <w:lang w:val="fr-FR"/>
              </w:rPr>
              <w:t>poque Unix de la fin de la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74be7caa-0d13-4ce9-8852-c7ed9ba66328</w:t>
            </w:r>
          </w:p>
        </w:tc>
        <w:tc>
          <w:tcPr>
            <w:tcW w:w="7407" w:type="dxa"/>
            <w:shd w:val="clear" w:color="auto" w:fill="F2F2F2" w:themeFill="background1" w:themeFillShade="F2"/>
          </w:tcPr>
          <w:p w:rsidR="00000000" w:rsidRDefault="00AC26C9">
            <w:pPr>
              <w:rPr>
                <w:noProof/>
              </w:rPr>
            </w:pPr>
            <w:r>
              <w:rPr>
                <w:noProof/>
              </w:rPr>
              <w:t>Size of live window in seconds up to 300.</w:t>
            </w:r>
          </w:p>
        </w:tc>
        <w:tc>
          <w:tcPr>
            <w:tcW w:w="7407" w:type="dxa"/>
          </w:tcPr>
          <w:p w:rsidR="00000000" w:rsidRDefault="00AC26C9">
            <w:pPr>
              <w:rPr>
                <w:lang w:val="fr-FR"/>
              </w:rPr>
            </w:pPr>
            <w:r>
              <w:rPr>
                <w:lang w:val="fr-FR"/>
              </w:rPr>
              <w:t>Taille de la fen</w:t>
            </w:r>
            <w:r>
              <w:rPr>
                <w:lang w:val="fr-FR"/>
              </w:rPr>
              <w:t>ê</w:t>
            </w:r>
            <w:r>
              <w:rPr>
                <w:lang w:val="fr-FR"/>
              </w:rPr>
              <w:t>tre en direct en quelques secondes jusqu'</w:t>
            </w:r>
            <w:r>
              <w:rPr>
                <w:lang w:val="fr-FR"/>
              </w:rPr>
              <w:t>à</w:t>
            </w:r>
            <w:r>
              <w:rPr>
                <w:lang w:val="fr-FR"/>
              </w:rPr>
              <w:t xml:space="preserve"> 300.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3e5d6bd7-f773-4b02-9fa2-e1a89df29600</w:t>
            </w:r>
          </w:p>
        </w:tc>
        <w:tc>
          <w:tcPr>
            <w:tcW w:w="7407" w:type="dxa"/>
            <w:shd w:val="clear" w:color="auto" w:fill="F2F2F2" w:themeFill="background1" w:themeFillShade="F2"/>
          </w:tcPr>
          <w:p w:rsidR="00000000" w:rsidRDefault="00AC26C9">
            <w:pPr>
              <w:rPr>
                <w:noProof/>
              </w:rPr>
            </w:pPr>
            <w:r>
              <w:rPr>
                <w:noProof/>
              </w:rPr>
              <w:t>The default value is 4 x segment duration.</w:t>
            </w:r>
          </w:p>
        </w:tc>
        <w:tc>
          <w:tcPr>
            <w:tcW w:w="7407" w:type="dxa"/>
          </w:tcPr>
          <w:p w:rsidR="00000000" w:rsidRDefault="00AC26C9">
            <w:pPr>
              <w:rPr>
                <w:lang w:val="fr-FR"/>
              </w:rPr>
            </w:pPr>
            <w:r>
              <w:rPr>
                <w:lang w:val="fr-FR"/>
              </w:rPr>
              <w:t>La valeur par d</w:t>
            </w:r>
            <w:r>
              <w:rPr>
                <w:lang w:val="fr-FR"/>
              </w:rPr>
              <w:t>é</w:t>
            </w:r>
            <w:r>
              <w:rPr>
                <w:lang w:val="fr-FR"/>
              </w:rPr>
              <w:t>faut est 4 x dur</w:t>
            </w:r>
            <w:r>
              <w:rPr>
                <w:lang w:val="fr-FR"/>
              </w:rPr>
              <w:t>é</w:t>
            </w:r>
            <w:r>
              <w:rPr>
                <w:lang w:val="fr-FR"/>
              </w:rPr>
              <w:t>e de segment.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b402a329-bc21-4401-be66-319f8bb92b63</w:t>
            </w:r>
          </w:p>
        </w:tc>
        <w:tc>
          <w:tcPr>
            <w:tcW w:w="7407" w:type="dxa"/>
            <w:shd w:val="clear" w:color="auto" w:fill="F2F2F2" w:themeFill="background1" w:themeFillShade="F2"/>
          </w:tcPr>
          <w:p w:rsidR="00000000" w:rsidRDefault="00AC26C9">
            <w:pPr>
              <w:rPr>
                <w:noProof/>
              </w:rPr>
            </w:pPr>
            <w:r>
              <w:rPr>
                <w:noProof/>
              </w:rPr>
              <w:t>Number of seconds to delay live ou</w:t>
            </w:r>
            <w:r>
              <w:rPr>
                <w:noProof/>
              </w:rPr>
              <w:t>tput.</w:t>
            </w:r>
          </w:p>
        </w:tc>
        <w:tc>
          <w:tcPr>
            <w:tcW w:w="7407" w:type="dxa"/>
          </w:tcPr>
          <w:p w:rsidR="00000000" w:rsidRDefault="00AC26C9">
            <w:pPr>
              <w:rPr>
                <w:lang w:val="fr-FR"/>
              </w:rPr>
            </w:pPr>
            <w:r>
              <w:rPr>
                <w:lang w:val="fr-FR"/>
              </w:rPr>
              <w:t>Nombre de secondes pour retarder la sortie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9278a6cc-77ce-44d6-a72d-495f58159398</w:t>
            </w:r>
          </w:p>
        </w:tc>
        <w:tc>
          <w:tcPr>
            <w:tcW w:w="7407" w:type="dxa"/>
            <w:shd w:val="clear" w:color="auto" w:fill="F2F2F2" w:themeFill="background1" w:themeFillShade="F2"/>
          </w:tcPr>
          <w:p w:rsidR="00000000" w:rsidRDefault="00AC26C9">
            <w:pPr>
              <w:rPr>
                <w:noProof/>
              </w:rPr>
            </w:pPr>
            <w:r>
              <w:rPr>
                <w:noProof/>
              </w:rPr>
              <w:t>The minimum and default is 5 seconds.</w:t>
            </w:r>
          </w:p>
        </w:tc>
        <w:tc>
          <w:tcPr>
            <w:tcW w:w="7407" w:type="dxa"/>
          </w:tcPr>
          <w:p w:rsidR="00000000" w:rsidRDefault="00AC26C9">
            <w:pPr>
              <w:rPr>
                <w:lang w:val="fr-FR"/>
              </w:rPr>
            </w:pPr>
            <w:r>
              <w:rPr>
                <w:lang w:val="fr-FR"/>
              </w:rPr>
              <w:t>La valeur minimale et la valeur par d</w:t>
            </w:r>
            <w:r>
              <w:rPr>
                <w:lang w:val="fr-FR"/>
              </w:rPr>
              <w:t>é</w:t>
            </w:r>
            <w:r>
              <w:rPr>
                <w:lang w:val="fr-FR"/>
              </w:rPr>
              <w:t>faut sont de 5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7fea6b4f-0fa1-4816-8388-864d00ca64bf</w:t>
            </w:r>
          </w:p>
        </w:tc>
        <w:tc>
          <w:tcPr>
            <w:tcW w:w="7407" w:type="dxa"/>
            <w:shd w:val="clear" w:color="auto" w:fill="F2F2F2" w:themeFill="background1" w:themeFillShade="F2"/>
          </w:tcPr>
          <w:p w:rsidR="00000000" w:rsidRDefault="00AC26C9">
            <w:pPr>
              <w:rPr>
                <w:noProof/>
              </w:rPr>
            </w:pPr>
            <w:r>
              <w:rPr>
                <w:noProof/>
              </w:rPr>
              <w:t>single - for a standalone time shift job (default)</w:t>
            </w:r>
          </w:p>
        </w:tc>
        <w:tc>
          <w:tcPr>
            <w:tcW w:w="7407" w:type="dxa"/>
          </w:tcPr>
          <w:p w:rsidR="00000000" w:rsidRDefault="00AC26C9">
            <w:pPr>
              <w:rPr>
                <w:lang w:val="fr-FR"/>
              </w:rPr>
            </w:pPr>
            <w:r>
              <w:rPr>
                <w:lang w:val="fr-FR"/>
              </w:rPr>
              <w:t>single - pour un travail de d</w:t>
            </w:r>
            <w:r>
              <w:rPr>
                <w:lang w:val="fr-FR"/>
              </w:rPr>
              <w:t>é</w:t>
            </w:r>
            <w:r>
              <w:rPr>
                <w:lang w:val="fr-FR"/>
              </w:rPr>
              <w:t>calage horaire autonome (par d</w:t>
            </w:r>
            <w:r>
              <w:rPr>
                <w:lang w:val="fr-FR"/>
              </w:rPr>
              <w:t>é</w:t>
            </w:r>
            <w:r>
              <w:rPr>
                <w:lang w:val="fr-FR"/>
              </w:rPr>
              <w:t>faut)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ab4c962e-a564-4deb-a245-f773e56c6ffa</w:t>
            </w:r>
          </w:p>
        </w:tc>
        <w:tc>
          <w:tcPr>
            <w:tcW w:w="7407" w:type="dxa"/>
            <w:shd w:val="clear" w:color="auto" w:fill="F2F2F2" w:themeFill="background1" w:themeFillShade="F2"/>
          </w:tcPr>
          <w:p w:rsidR="00000000" w:rsidRDefault="00AC26C9">
            <w:pPr>
              <w:rPr>
                <w:noProof/>
              </w:rPr>
            </w:pPr>
            <w:r>
              <w:rPr>
                <w:noProof/>
              </w:rPr>
              <w:t xml:space="preserve">primary - for the primary time shift job (must be an </w:t>
            </w:r>
            <w:r>
              <w:rPr>
                <w:rStyle w:val="mqInternal"/>
                <w:noProof/>
              </w:rPr>
              <w:t>[1}</w:t>
            </w:r>
            <w:r>
              <w:rPr>
                <w:noProof/>
              </w:rPr>
              <w:t>SEP job</w:t>
            </w:r>
            <w:r>
              <w:rPr>
                <w:rStyle w:val="mqInternal"/>
                <w:noProof/>
              </w:rPr>
              <w:t>{2]</w:t>
            </w:r>
            <w:r>
              <w:rPr>
                <w:noProof/>
              </w:rPr>
              <w:t>)</w:t>
            </w:r>
          </w:p>
        </w:tc>
        <w:tc>
          <w:tcPr>
            <w:tcW w:w="7407" w:type="dxa"/>
          </w:tcPr>
          <w:p w:rsidR="00000000" w:rsidRDefault="00AC26C9">
            <w:pPr>
              <w:rPr>
                <w:lang w:val="fr-FR"/>
              </w:rPr>
            </w:pPr>
            <w:r>
              <w:rPr>
                <w:lang w:val="fr-FR"/>
              </w:rPr>
              <w:t>primaire - pour le travail d</w:t>
            </w:r>
            <w:r>
              <w:rPr>
                <w:lang w:val="fr-FR"/>
              </w:rPr>
              <w:t xml:space="preserve">e quart de temps principal (doit </w:t>
            </w:r>
            <w:r>
              <w:rPr>
                <w:lang w:val="fr-FR"/>
              </w:rPr>
              <w:t>ê</w:t>
            </w:r>
            <w:r>
              <w:rPr>
                <w:lang w:val="fr-FR"/>
              </w:rPr>
              <w:t xml:space="preserve">tre une </w:t>
            </w:r>
            <w:r>
              <w:rPr>
                <w:rStyle w:val="mqInternal"/>
                <w:noProof/>
                <w:lang w:val="fr-FR"/>
              </w:rPr>
              <w:t>[1}</w:t>
            </w:r>
            <w:r>
              <w:rPr>
                <w:lang w:val="fr-FR"/>
              </w:rPr>
              <w:t>t</w:t>
            </w:r>
            <w:r>
              <w:rPr>
                <w:lang w:val="fr-FR"/>
              </w:rPr>
              <w:t>â</w:t>
            </w:r>
            <w:r>
              <w:rPr>
                <w:lang w:val="fr-FR"/>
              </w:rPr>
              <w:t>che SEP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97ac8e24-ac94-4e89-b651-5973109e2e8c</w:t>
            </w:r>
          </w:p>
        </w:tc>
        <w:tc>
          <w:tcPr>
            <w:tcW w:w="7407" w:type="dxa"/>
            <w:shd w:val="clear" w:color="auto" w:fill="F2F2F2" w:themeFill="background1" w:themeFillShade="F2"/>
          </w:tcPr>
          <w:p w:rsidR="00000000" w:rsidRDefault="00AC26C9">
            <w:pPr>
              <w:rPr>
                <w:noProof/>
              </w:rPr>
            </w:pPr>
            <w:r>
              <w:rPr>
                <w:noProof/>
              </w:rPr>
              <w:t>backup - for a backup time shift job</w:t>
            </w:r>
          </w:p>
        </w:tc>
        <w:tc>
          <w:tcPr>
            <w:tcW w:w="7407" w:type="dxa"/>
          </w:tcPr>
          <w:p w:rsidR="00000000" w:rsidRDefault="00AC26C9">
            <w:pPr>
              <w:rPr>
                <w:lang w:val="fr-FR"/>
              </w:rPr>
            </w:pPr>
            <w:r>
              <w:rPr>
                <w:lang w:val="fr-FR"/>
              </w:rPr>
              <w:t>backup - pour une t</w:t>
            </w:r>
            <w:r>
              <w:rPr>
                <w:lang w:val="fr-FR"/>
              </w:rPr>
              <w:t>â</w:t>
            </w:r>
            <w:r>
              <w:rPr>
                <w:lang w:val="fr-FR"/>
              </w:rPr>
              <w:t>che de d</w:t>
            </w:r>
            <w:r>
              <w:rPr>
                <w:lang w:val="fr-FR"/>
              </w:rPr>
              <w:t>é</w:t>
            </w:r>
            <w:r>
              <w:rPr>
                <w:lang w:val="fr-FR"/>
              </w:rPr>
              <w:t>calage temporel de sauvegarde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3583d2af-64ed-493a-b6ff-ca5e60b58015</w:t>
            </w:r>
          </w:p>
        </w:tc>
        <w:tc>
          <w:tcPr>
            <w:tcW w:w="7407" w:type="dxa"/>
            <w:shd w:val="clear" w:color="auto" w:fill="F2F2F2" w:themeFill="background1" w:themeFillShade="F2"/>
          </w:tcPr>
          <w:p w:rsidR="00000000" w:rsidRDefault="00AC26C9">
            <w:pPr>
              <w:rPr>
                <w:noProof/>
              </w:rPr>
            </w:pPr>
            <w:r>
              <w:rPr>
                <w:noProof/>
              </w:rPr>
              <w:t>References the pr</w:t>
            </w:r>
            <w:r>
              <w:rPr>
                <w:noProof/>
              </w:rPr>
              <w:t>imary time shift job id (required if type is backup).</w:t>
            </w:r>
          </w:p>
        </w:tc>
        <w:tc>
          <w:tcPr>
            <w:tcW w:w="7407" w:type="dxa"/>
          </w:tcPr>
          <w:p w:rsidR="00000000" w:rsidRDefault="00AC26C9">
            <w:pPr>
              <w:rPr>
                <w:lang w:val="fr-FR"/>
              </w:rPr>
            </w:pPr>
            <w:r>
              <w:rPr>
                <w:lang w:val="fr-FR"/>
              </w:rPr>
              <w:t>R</w:t>
            </w:r>
            <w:r>
              <w:rPr>
                <w:lang w:val="fr-FR"/>
              </w:rPr>
              <w:t>é</w:t>
            </w:r>
            <w:r>
              <w:rPr>
                <w:lang w:val="fr-FR"/>
              </w:rPr>
              <w:t>f</w:t>
            </w:r>
            <w:r>
              <w:rPr>
                <w:lang w:val="fr-FR"/>
              </w:rPr>
              <w:t>é</w:t>
            </w:r>
            <w:r>
              <w:rPr>
                <w:lang w:val="fr-FR"/>
              </w:rPr>
              <w:t>rence l'ID de travail de d</w:t>
            </w:r>
            <w:r>
              <w:rPr>
                <w:lang w:val="fr-FR"/>
              </w:rPr>
              <w:t>é</w:t>
            </w:r>
            <w:r>
              <w:rPr>
                <w:lang w:val="fr-FR"/>
              </w:rPr>
              <w:t>calage horaire principal (requis si le type est sauvegarde).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f027d930-fdba-4b05-b768-b733ef094054</w:t>
            </w:r>
          </w:p>
        </w:tc>
        <w:tc>
          <w:tcPr>
            <w:tcW w:w="7407" w:type="dxa"/>
            <w:shd w:val="clear" w:color="auto" w:fill="F2F2F2" w:themeFill="background1" w:themeFillShade="F2"/>
          </w:tcPr>
          <w:p w:rsidR="00000000" w:rsidRDefault="00AC26C9">
            <w:pPr>
              <w:rPr>
                <w:noProof/>
              </w:rPr>
            </w:pPr>
            <w:r>
              <w:rPr>
                <w:noProof/>
              </w:rPr>
              <w:t>Don't generate normal live or dvr playlists (default is false)</w:t>
            </w:r>
          </w:p>
        </w:tc>
        <w:tc>
          <w:tcPr>
            <w:tcW w:w="7407" w:type="dxa"/>
          </w:tcPr>
          <w:p w:rsidR="00000000" w:rsidRDefault="00AC26C9">
            <w:pPr>
              <w:rPr>
                <w:lang w:val="fr-FR"/>
              </w:rPr>
            </w:pPr>
            <w:r>
              <w:rPr>
                <w:lang w:val="fr-FR"/>
              </w:rPr>
              <w:t>Ne g</w:t>
            </w:r>
            <w:r>
              <w:rPr>
                <w:lang w:val="fr-FR"/>
              </w:rPr>
              <w:t>é</w:t>
            </w:r>
            <w:r>
              <w:rPr>
                <w:lang w:val="fr-FR"/>
              </w:rPr>
              <w:t>n</w:t>
            </w:r>
            <w:r>
              <w:rPr>
                <w:lang w:val="fr-FR"/>
              </w:rPr>
              <w:t>é</w:t>
            </w:r>
            <w:r>
              <w:rPr>
                <w:lang w:val="fr-FR"/>
              </w:rPr>
              <w:t>rez pas de playlists live ou dvr normales (la valeur par d</w:t>
            </w:r>
            <w:r>
              <w:rPr>
                <w:lang w:val="fr-FR"/>
              </w:rPr>
              <w:t>é</w:t>
            </w:r>
            <w:r>
              <w:rPr>
                <w:lang w:val="fr-FR"/>
              </w:rPr>
              <w:t>faut est false)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c4b738e1-7956-403d-9aeb-075a2ce40d12</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d8c9602a-1de2-4740-9abb-511b55627892</w:t>
            </w:r>
          </w:p>
        </w:tc>
        <w:tc>
          <w:tcPr>
            <w:tcW w:w="7407" w:type="dxa"/>
            <w:shd w:val="clear" w:color="auto" w:fill="F2F2F2" w:themeFill="background1" w:themeFillShade="F2"/>
          </w:tcPr>
          <w:p w:rsidR="00000000" w:rsidRDefault="00AC26C9">
            <w:pPr>
              <w:rPr>
                <w:noProof/>
              </w:rPr>
            </w:pPr>
            <w:r>
              <w:rPr>
                <w:noProof/>
              </w:rPr>
              <w:t xml:space="preserve">Note that timeshift URLs are not included in the API response if timeshift.type is </w:t>
            </w:r>
            <w:r>
              <w:rPr>
                <w:noProof/>
              </w:rPr>
              <w:t>"backup".</w:t>
            </w:r>
          </w:p>
        </w:tc>
        <w:tc>
          <w:tcPr>
            <w:tcW w:w="7407" w:type="dxa"/>
          </w:tcPr>
          <w:p w:rsidR="00000000" w:rsidRDefault="00AC26C9">
            <w:pPr>
              <w:rPr>
                <w:lang w:val="fr-FR"/>
              </w:rPr>
            </w:pPr>
            <w:r>
              <w:rPr>
                <w:lang w:val="fr-FR"/>
              </w:rPr>
              <w:t>Notez que les URL temporel ne sont pas incluses dans la r</w:t>
            </w:r>
            <w:r>
              <w:rPr>
                <w:lang w:val="fr-FR"/>
              </w:rPr>
              <w:t>é</w:t>
            </w:r>
            <w:r>
              <w:rPr>
                <w:lang w:val="fr-FR"/>
              </w:rPr>
              <w:t xml:space="preserve">ponse de l'API si timeshift.type est </w:t>
            </w:r>
            <w:r>
              <w:rPr>
                <w:lang w:val="fr-FR"/>
              </w:rPr>
              <w:t>«</w:t>
            </w:r>
            <w:r>
              <w:rPr>
                <w:lang w:val="fr-FR"/>
              </w:rPr>
              <w:t> backup </w:t>
            </w:r>
            <w:r>
              <w:rPr>
                <w:lang w:val="fr-FR"/>
              </w:rPr>
              <w:t>»</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8b776efc-b2a5-4bb3-938a-d6f27248c31b</w:t>
            </w:r>
          </w:p>
        </w:tc>
        <w:tc>
          <w:tcPr>
            <w:tcW w:w="7407" w:type="dxa"/>
            <w:shd w:val="clear" w:color="auto" w:fill="F2F2F2" w:themeFill="background1" w:themeFillShade="F2"/>
          </w:tcPr>
          <w:p w:rsidR="00000000" w:rsidRDefault="00AC26C9">
            <w:pPr>
              <w:rPr>
                <w:noProof/>
              </w:rPr>
            </w:pPr>
            <w:r>
              <w:rPr>
                <w:noProof/>
              </w:rPr>
              <w:t>Use the timeshift URLs reported for the primary job.</w:t>
            </w:r>
          </w:p>
        </w:tc>
        <w:tc>
          <w:tcPr>
            <w:tcW w:w="7407" w:type="dxa"/>
          </w:tcPr>
          <w:p w:rsidR="00000000" w:rsidRDefault="00AC26C9">
            <w:pPr>
              <w:rPr>
                <w:lang w:val="fr-FR"/>
              </w:rPr>
            </w:pPr>
            <w:r>
              <w:rPr>
                <w:lang w:val="fr-FR"/>
              </w:rPr>
              <w:t>Utilisez les URL de d</w:t>
            </w:r>
            <w:r>
              <w:rPr>
                <w:lang w:val="fr-FR"/>
              </w:rPr>
              <w:t>é</w:t>
            </w:r>
            <w:r>
              <w:rPr>
                <w:lang w:val="fr-FR"/>
              </w:rPr>
              <w:t>viation de temps signal</w:t>
            </w:r>
            <w:r>
              <w:rPr>
                <w:lang w:val="fr-FR"/>
              </w:rPr>
              <w:t>é</w:t>
            </w:r>
            <w:r>
              <w:rPr>
                <w:lang w:val="fr-FR"/>
              </w:rPr>
              <w:t>es pour la t</w:t>
            </w:r>
            <w:r>
              <w:rPr>
                <w:lang w:val="fr-FR"/>
              </w:rPr>
              <w:t>â</w:t>
            </w:r>
            <w:r>
              <w:rPr>
                <w:lang w:val="fr-FR"/>
              </w:rPr>
              <w:t>che principale.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27bac51e-d9d0-4bde-ac19-2bb0c43d6477</w:t>
            </w:r>
          </w:p>
        </w:tc>
        <w:tc>
          <w:tcPr>
            <w:tcW w:w="7407" w:type="dxa"/>
            <w:shd w:val="clear" w:color="auto" w:fill="F2F2F2" w:themeFill="background1" w:themeFillShade="F2"/>
          </w:tcPr>
          <w:p w:rsidR="00000000" w:rsidRDefault="00AC26C9">
            <w:pPr>
              <w:rPr>
                <w:noProof/>
              </w:rPr>
            </w:pPr>
            <w:r>
              <w:rPr>
                <w:noProof/>
              </w:rPr>
              <w:t xml:space="preserve">If DRM is required for a time shift output, include a </w:t>
            </w:r>
            <w:r>
              <w:rPr>
                <w:rStyle w:val="mqInternal"/>
                <w:noProof/>
              </w:rPr>
              <w:t>[1}[2]{3]</w:t>
            </w:r>
            <w:r>
              <w:rPr>
                <w:noProof/>
              </w:rPr>
              <w:t xml:space="preserve"> field in the job request as usual.</w:t>
            </w:r>
          </w:p>
        </w:tc>
        <w:tc>
          <w:tcPr>
            <w:tcW w:w="7407" w:type="dxa"/>
          </w:tcPr>
          <w:p w:rsidR="00000000" w:rsidRDefault="00AC26C9">
            <w:pPr>
              <w:rPr>
                <w:lang w:val="fr-FR"/>
              </w:rPr>
            </w:pPr>
            <w:r>
              <w:rPr>
                <w:lang w:val="fr-FR"/>
              </w:rPr>
              <w:t>Si la DRM est requise pour une sortie de d</w:t>
            </w:r>
            <w:r>
              <w:rPr>
                <w:lang w:val="fr-FR"/>
              </w:rPr>
              <w:t>é</w:t>
            </w:r>
            <w:r>
              <w:rPr>
                <w:lang w:val="fr-FR"/>
              </w:rPr>
              <w:t>calage temporel, in</w:t>
            </w:r>
            <w:r>
              <w:rPr>
                <w:lang w:val="fr-FR"/>
              </w:rPr>
              <w:t xml:space="preserve">cluez un </w:t>
            </w:r>
            <w:r>
              <w:rPr>
                <w:rStyle w:val="mqInternal"/>
                <w:noProof/>
                <w:lang w:val="fr-FR"/>
              </w:rPr>
              <w:t>[1}[2]{3]</w:t>
            </w:r>
            <w:r>
              <w:rPr>
                <w:lang w:val="fr-FR"/>
              </w:rPr>
              <w:t xml:space="preserve"> champ dans la demande de travail comme d'habitude.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c4460157-f1f2-4d45-b6a5-63ee2eec8fc5</w:t>
            </w:r>
          </w:p>
        </w:tc>
        <w:tc>
          <w:tcPr>
            <w:tcW w:w="7407" w:type="dxa"/>
            <w:shd w:val="clear" w:color="auto" w:fill="F2F2F2" w:themeFill="background1" w:themeFillShade="F2"/>
          </w:tcPr>
          <w:p w:rsidR="00000000" w:rsidRDefault="00AC26C9">
            <w:pPr>
              <w:rPr>
                <w:noProof/>
              </w:rPr>
            </w:pPr>
            <w:r>
              <w:rPr>
                <w:noProof/>
              </w:rPr>
              <w:t>This attribute only needs to be specified for the primary job to protect the time shift output; however, it may be desirable to set skip_live_output to true for any backup jobs to prevent unprotected playback.</w:t>
            </w:r>
          </w:p>
        </w:tc>
        <w:tc>
          <w:tcPr>
            <w:tcW w:w="7407" w:type="dxa"/>
          </w:tcPr>
          <w:p w:rsidR="00000000" w:rsidRDefault="00AC26C9">
            <w:pPr>
              <w:rPr>
                <w:lang w:val="fr-FR"/>
              </w:rPr>
            </w:pPr>
            <w:r>
              <w:rPr>
                <w:lang w:val="fr-FR"/>
              </w:rPr>
              <w:t xml:space="preserve">Cet attribut doit uniquement </w:t>
            </w:r>
            <w:r>
              <w:rPr>
                <w:lang w:val="fr-FR"/>
              </w:rPr>
              <w:t>ê</w:t>
            </w:r>
            <w:r>
              <w:rPr>
                <w:lang w:val="fr-FR"/>
              </w:rPr>
              <w:t>tre sp</w:t>
            </w:r>
            <w:r>
              <w:rPr>
                <w:lang w:val="fr-FR"/>
              </w:rPr>
              <w:t>é</w:t>
            </w:r>
            <w:r>
              <w:rPr>
                <w:lang w:val="fr-FR"/>
              </w:rPr>
              <w:t>cifi</w:t>
            </w:r>
            <w:r>
              <w:rPr>
                <w:lang w:val="fr-FR"/>
              </w:rPr>
              <w:t>é</w:t>
            </w:r>
            <w:r>
              <w:rPr>
                <w:lang w:val="fr-FR"/>
              </w:rPr>
              <w:t xml:space="preserve"> pou</w:t>
            </w:r>
            <w:r>
              <w:rPr>
                <w:lang w:val="fr-FR"/>
              </w:rPr>
              <w:t>r la t</w:t>
            </w:r>
            <w:r>
              <w:rPr>
                <w:lang w:val="fr-FR"/>
              </w:rPr>
              <w:t>â</w:t>
            </w:r>
            <w:r>
              <w:rPr>
                <w:lang w:val="fr-FR"/>
              </w:rPr>
              <w:t>che principale afin de prot</w:t>
            </w:r>
            <w:r>
              <w:rPr>
                <w:lang w:val="fr-FR"/>
              </w:rPr>
              <w:t>é</w:t>
            </w:r>
            <w:r>
              <w:rPr>
                <w:lang w:val="fr-FR"/>
              </w:rPr>
              <w:t>ger la sortie du d</w:t>
            </w:r>
            <w:r>
              <w:rPr>
                <w:lang w:val="fr-FR"/>
              </w:rPr>
              <w:t>é</w:t>
            </w:r>
            <w:r>
              <w:rPr>
                <w:lang w:val="fr-FR"/>
              </w:rPr>
              <w:t xml:space="preserve">calage temporel. Toutefois, il peut </w:t>
            </w:r>
            <w:r>
              <w:rPr>
                <w:lang w:val="fr-FR"/>
              </w:rPr>
              <w:t>ê</w:t>
            </w:r>
            <w:r>
              <w:rPr>
                <w:lang w:val="fr-FR"/>
              </w:rPr>
              <w:t>tre souhaitable de d</w:t>
            </w:r>
            <w:r>
              <w:rPr>
                <w:lang w:val="fr-FR"/>
              </w:rPr>
              <w:t>é</w:t>
            </w:r>
            <w:r>
              <w:rPr>
                <w:lang w:val="fr-FR"/>
              </w:rPr>
              <w:t>finir skip_live_output sur true pour les t</w:t>
            </w:r>
            <w:r>
              <w:rPr>
                <w:lang w:val="fr-FR"/>
              </w:rPr>
              <w:t>â</w:t>
            </w:r>
            <w:r>
              <w:rPr>
                <w:lang w:val="fr-FR"/>
              </w:rPr>
              <w:t>ches de sauvegarde afin d'emp</w:t>
            </w:r>
            <w:r>
              <w:rPr>
                <w:lang w:val="fr-FR"/>
              </w:rPr>
              <w:t>ê</w:t>
            </w:r>
            <w:r>
              <w:rPr>
                <w:lang w:val="fr-FR"/>
              </w:rPr>
              <w:t>cher la lecture non prot</w:t>
            </w:r>
            <w:r>
              <w:rPr>
                <w:lang w:val="fr-FR"/>
              </w:rPr>
              <w:t>é</w:t>
            </w:r>
            <w:r>
              <w:rPr>
                <w:lang w:val="fr-FR"/>
              </w:rPr>
              <w:t>g</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64e65ee3-b7b7-4504-96c8-d89745842c04</w:t>
            </w:r>
          </w:p>
        </w:tc>
        <w:tc>
          <w:tcPr>
            <w:tcW w:w="7407" w:type="dxa"/>
            <w:shd w:val="clear" w:color="auto" w:fill="F2F2F2" w:themeFill="background1" w:themeFillShade="F2"/>
          </w:tcPr>
          <w:p w:rsidR="00000000" w:rsidRDefault="00AC26C9">
            <w:pPr>
              <w:rPr>
                <w:noProof/>
              </w:rPr>
            </w:pPr>
            <w:r>
              <w:rPr>
                <w:noProof/>
              </w:rPr>
              <w:t>Clipping is limited to the last 24 hours, and like live redundancy, will only include input from the selected job</w:t>
            </w:r>
          </w:p>
        </w:tc>
        <w:tc>
          <w:tcPr>
            <w:tcW w:w="7407" w:type="dxa"/>
          </w:tcPr>
          <w:p w:rsidR="00000000" w:rsidRDefault="00AC26C9">
            <w:pPr>
              <w:rPr>
                <w:lang w:val="fr-FR"/>
              </w:rPr>
            </w:pPr>
            <w:r>
              <w:rPr>
                <w:lang w:val="fr-FR"/>
              </w:rPr>
              <w:t>L'</w:t>
            </w:r>
            <w:r>
              <w:rPr>
                <w:lang w:val="fr-FR"/>
              </w:rPr>
              <w:t>é</w:t>
            </w:r>
            <w:r>
              <w:rPr>
                <w:lang w:val="fr-FR"/>
              </w:rPr>
              <w:t>cr</w:t>
            </w:r>
            <w:r>
              <w:rPr>
                <w:lang w:val="fr-FR"/>
              </w:rPr>
              <w:t>ê</w:t>
            </w:r>
            <w:r>
              <w:rPr>
                <w:lang w:val="fr-FR"/>
              </w:rPr>
              <w:t>tage est limit</w:t>
            </w:r>
            <w:r>
              <w:rPr>
                <w:lang w:val="fr-FR"/>
              </w:rPr>
              <w:t>é</w:t>
            </w:r>
            <w:r>
              <w:rPr>
                <w:lang w:val="fr-FR"/>
              </w:rPr>
              <w:t xml:space="preserve"> aux derni</w:t>
            </w:r>
            <w:r>
              <w:rPr>
                <w:lang w:val="fr-FR"/>
              </w:rPr>
              <w:t>è</w:t>
            </w:r>
            <w:r>
              <w:rPr>
                <w:lang w:val="fr-FR"/>
              </w:rPr>
              <w:t>res 24 heures, et comme la redondance en direct, inclut uniquement les entr</w:t>
            </w:r>
            <w:r>
              <w:rPr>
                <w:lang w:val="fr-FR"/>
              </w:rPr>
              <w:t>é</w:t>
            </w:r>
            <w:r>
              <w:rPr>
                <w:lang w:val="fr-FR"/>
              </w:rPr>
              <w:t>es de la t</w:t>
            </w:r>
            <w:r>
              <w:rPr>
                <w:lang w:val="fr-FR"/>
              </w:rPr>
              <w:t>â</w:t>
            </w:r>
            <w:r>
              <w:rPr>
                <w:lang w:val="fr-FR"/>
              </w:rPr>
              <w:t>che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435bb291-939d-4bf8-a2da-3e6e03e47781</w:t>
            </w:r>
          </w:p>
        </w:tc>
        <w:tc>
          <w:tcPr>
            <w:tcW w:w="7407" w:type="dxa"/>
            <w:shd w:val="clear" w:color="auto" w:fill="F2F2F2" w:themeFill="background1" w:themeFillShade="F2"/>
          </w:tcPr>
          <w:p w:rsidR="00000000" w:rsidRDefault="00AC26C9">
            <w:pPr>
              <w:rPr>
                <w:noProof/>
              </w:rPr>
            </w:pPr>
            <w:r>
              <w:rPr>
                <w:noProof/>
              </w:rPr>
              <w:t>Sample</w:t>
            </w:r>
          </w:p>
        </w:tc>
        <w:tc>
          <w:tcPr>
            <w:tcW w:w="7407" w:type="dxa"/>
          </w:tcPr>
          <w:p w:rsidR="00000000" w:rsidRDefault="00AC26C9">
            <w:pPr>
              <w:rPr>
                <w:lang w:val="fr-FR"/>
              </w:rPr>
            </w:pPr>
            <w:r>
              <w:rPr>
                <w:lang w:val="fr-FR"/>
              </w:rPr>
              <w:t>Exemple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72272dd8-fe90-4668-b5b3-e2cdb60ab4a0</w:t>
            </w:r>
          </w:p>
        </w:tc>
        <w:tc>
          <w:tcPr>
            <w:tcW w:w="7407" w:type="dxa"/>
            <w:shd w:val="clear" w:color="auto" w:fill="F2F2F2" w:themeFill="background1" w:themeFillShade="F2"/>
          </w:tcPr>
          <w:p w:rsidR="00000000" w:rsidRDefault="00AC26C9">
            <w:pPr>
              <w:rPr>
                <w:noProof/>
              </w:rPr>
            </w:pPr>
            <w:r>
              <w:rPr>
                <w:noProof/>
              </w:rPr>
              <w:t>Request body</w:t>
            </w:r>
          </w:p>
        </w:tc>
        <w:tc>
          <w:tcPr>
            <w:tcW w:w="7407" w:type="dxa"/>
          </w:tcPr>
          <w:p w:rsidR="00000000" w:rsidRDefault="00AC26C9">
            <w:pPr>
              <w:rPr>
                <w:lang w:val="fr-FR"/>
              </w:rPr>
            </w:pPr>
            <w:r>
              <w:rPr>
                <w:lang w:val="fr-FR"/>
              </w:rPr>
              <w:t>Corps de la 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1b2ce6f4-4629-44ae-8c6e-81fab14e863b</w:t>
            </w:r>
          </w:p>
        </w:tc>
        <w:tc>
          <w:tcPr>
            <w:tcW w:w="7407" w:type="dxa"/>
            <w:shd w:val="clear" w:color="auto" w:fill="F2F2F2" w:themeFill="background1" w:themeFillShade="F2"/>
          </w:tcPr>
          <w:p w:rsidR="00000000" w:rsidRDefault="00AC26C9">
            <w:pPr>
              <w:rPr>
                <w:noProof/>
              </w:rPr>
            </w:pPr>
            <w:r>
              <w:rPr>
                <w:noProof/>
              </w:rPr>
              <w:t>Sample Response (partial)</w:t>
            </w:r>
          </w:p>
        </w:tc>
        <w:tc>
          <w:tcPr>
            <w:tcW w:w="7407" w:type="dxa"/>
          </w:tcPr>
          <w:p w:rsidR="00000000" w:rsidRDefault="00AC26C9">
            <w:pPr>
              <w:rPr>
                <w:lang w:val="fr-FR"/>
              </w:rPr>
            </w:pPr>
            <w:r>
              <w:rPr>
                <w:lang w:val="fr-FR"/>
              </w:rPr>
              <w:t>Exemple de r</w:t>
            </w:r>
            <w:r>
              <w:rPr>
                <w:lang w:val="fr-FR"/>
              </w:rPr>
              <w:t>é</w:t>
            </w:r>
            <w:r>
              <w:rPr>
                <w:lang w:val="fr-FR"/>
              </w:rPr>
              <w:t>ponse (partielle)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e4c84975-f442-4152-8516-49c5dee184f4</w:t>
            </w:r>
          </w:p>
        </w:tc>
        <w:tc>
          <w:tcPr>
            <w:tcW w:w="7407" w:type="dxa"/>
            <w:shd w:val="clear" w:color="auto" w:fill="F2F2F2" w:themeFill="background1" w:themeFillShade="F2"/>
          </w:tcPr>
          <w:p w:rsidR="00000000" w:rsidRDefault="00AC26C9">
            <w:pPr>
              <w:rPr>
                <w:noProof/>
              </w:rPr>
            </w:pPr>
            <w:r>
              <w:rPr>
                <w:noProof/>
              </w:rPr>
              <w:t>Getting job details</w:t>
            </w:r>
          </w:p>
        </w:tc>
        <w:tc>
          <w:tcPr>
            <w:tcW w:w="7407" w:type="dxa"/>
          </w:tcPr>
          <w:p w:rsidR="00000000" w:rsidRDefault="00AC26C9">
            <w:pPr>
              <w:rPr>
                <w:lang w:val="fr-FR"/>
              </w:rPr>
            </w:pPr>
            <w:r>
              <w:rPr>
                <w:lang w:val="fr-FR"/>
              </w:rPr>
              <w:t>Obtenir les d</w:t>
            </w:r>
            <w:r>
              <w:rPr>
                <w:lang w:val="fr-FR"/>
              </w:rPr>
              <w:t>é</w:t>
            </w:r>
            <w:r>
              <w:rPr>
                <w:lang w:val="fr-FR"/>
              </w:rPr>
              <w:t>tails du travail</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51 </w:t>
            </w:r>
            <w:r>
              <w:rPr>
                <w:noProof/>
                <w:sz w:val="16"/>
              </w:rPr>
              <w:br/>
            </w:r>
            <w:r>
              <w:rPr>
                <w:noProof/>
                <w:sz w:val="2"/>
              </w:rPr>
              <w:t>5839da31-7e41-4c73-b7fc-14507f951dff</w:t>
            </w:r>
          </w:p>
        </w:tc>
        <w:tc>
          <w:tcPr>
            <w:tcW w:w="7407" w:type="dxa"/>
            <w:shd w:val="clear" w:color="auto" w:fill="F2F2F2" w:themeFill="background1" w:themeFillShade="F2"/>
          </w:tcPr>
          <w:p w:rsidR="00000000" w:rsidRDefault="00AC26C9">
            <w:pPr>
              <w:rPr>
                <w:noProof/>
              </w:rPr>
            </w:pPr>
            <w:r>
              <w:rPr>
                <w:noProof/>
              </w:rPr>
              <w:t xml:space="preserve">Whether you request a list of jobs or details for a specific one, </w:t>
            </w:r>
            <w:r>
              <w:rPr>
                <w:rStyle w:val="mqInternal"/>
                <w:noProof/>
              </w:rPr>
              <w:t>[1}[2]{3]</w:t>
            </w:r>
            <w:r>
              <w:rPr>
                <w:noProof/>
              </w:rPr>
              <w:t xml:space="preserve"> will be included for any playlist in a timeshift-e</w:t>
            </w:r>
            <w:r>
              <w:rPr>
                <w:noProof/>
              </w:rPr>
              <w:t>nabled job.</w:t>
            </w:r>
          </w:p>
        </w:tc>
        <w:tc>
          <w:tcPr>
            <w:tcW w:w="7407" w:type="dxa"/>
          </w:tcPr>
          <w:p w:rsidR="00000000" w:rsidRDefault="00AC26C9">
            <w:pPr>
              <w:rPr>
                <w:lang w:val="fr-FR"/>
              </w:rPr>
            </w:pPr>
            <w:r>
              <w:rPr>
                <w:lang w:val="fr-FR"/>
              </w:rPr>
              <w:t>Que vous demandiez une liste d'emplois ou des d</w:t>
            </w:r>
            <w:r>
              <w:rPr>
                <w:lang w:val="fr-FR"/>
              </w:rPr>
              <w:t>é</w:t>
            </w:r>
            <w:r>
              <w:rPr>
                <w:lang w:val="fr-FR"/>
              </w:rPr>
              <w:t>tails sp</w:t>
            </w:r>
            <w:r>
              <w:rPr>
                <w:lang w:val="fr-FR"/>
              </w:rPr>
              <w:t>é</w:t>
            </w:r>
            <w:r>
              <w:rPr>
                <w:lang w:val="fr-FR"/>
              </w:rPr>
              <w:t xml:space="preserve">cifiques, </w:t>
            </w:r>
            <w:r>
              <w:rPr>
                <w:rStyle w:val="mqInternal"/>
                <w:noProof/>
                <w:lang w:val="fr-FR"/>
              </w:rPr>
              <w:t>[1}[2]{3]</w:t>
            </w:r>
            <w:r>
              <w:rPr>
                <w:lang w:val="fr-FR"/>
              </w:rPr>
              <w:t xml:space="preserve"> sera inclus pour n'importe quelle liste de lecture d'une t</w:t>
            </w:r>
            <w:r>
              <w:rPr>
                <w:lang w:val="fr-FR"/>
              </w:rPr>
              <w:t>â</w:t>
            </w:r>
            <w:r>
              <w:rPr>
                <w:lang w:val="fr-FR"/>
              </w:rPr>
              <w:t>che compatible avec le temps.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fde772b5-8706-422b-b8be-9f2a6ac46710</w:t>
            </w:r>
          </w:p>
        </w:tc>
        <w:tc>
          <w:tcPr>
            <w:tcW w:w="7407" w:type="dxa"/>
            <w:shd w:val="clear" w:color="auto" w:fill="F2F2F2" w:themeFill="background1" w:themeFillShade="F2"/>
          </w:tcPr>
          <w:p w:rsidR="00000000" w:rsidRDefault="00AC26C9">
            <w:pPr>
              <w:rPr>
                <w:noProof/>
              </w:rPr>
            </w:pPr>
            <w:r>
              <w:rPr>
                <w:noProof/>
              </w:rPr>
              <w:t>The caller can add parameters to thi</w:t>
            </w:r>
            <w:r>
              <w:rPr>
                <w:noProof/>
              </w:rPr>
              <w:t>s URL to specify the start and stop times as Unix Epoch timestamps.</w:t>
            </w:r>
          </w:p>
        </w:tc>
        <w:tc>
          <w:tcPr>
            <w:tcW w:w="7407" w:type="dxa"/>
          </w:tcPr>
          <w:p w:rsidR="00000000" w:rsidRDefault="00AC26C9">
            <w:pPr>
              <w:rPr>
                <w:lang w:val="fr-FR"/>
              </w:rPr>
            </w:pPr>
            <w:r>
              <w:rPr>
                <w:lang w:val="fr-FR"/>
              </w:rPr>
              <w:t>L'appelant peut ajouter des param</w:t>
            </w:r>
            <w:r>
              <w:rPr>
                <w:lang w:val="fr-FR"/>
              </w:rPr>
              <w:t>è</w:t>
            </w:r>
            <w:r>
              <w:rPr>
                <w:lang w:val="fr-FR"/>
              </w:rPr>
              <w:t xml:space="preserve">tres </w:t>
            </w:r>
            <w:r>
              <w:rPr>
                <w:lang w:val="fr-FR"/>
              </w:rPr>
              <w:t>à</w:t>
            </w:r>
            <w:r>
              <w:rPr>
                <w:lang w:val="fr-FR"/>
              </w:rPr>
              <w:t xml:space="preserve"> cette URL pour sp</w:t>
            </w:r>
            <w:r>
              <w:rPr>
                <w:lang w:val="fr-FR"/>
              </w:rPr>
              <w:t>é</w:t>
            </w:r>
            <w:r>
              <w:rPr>
                <w:lang w:val="fr-FR"/>
              </w:rPr>
              <w:t>cifier les heures de d</w:t>
            </w:r>
            <w:r>
              <w:rPr>
                <w:lang w:val="fr-FR"/>
              </w:rPr>
              <w:t>é</w:t>
            </w:r>
            <w:r>
              <w:rPr>
                <w:lang w:val="fr-FR"/>
              </w:rPr>
              <w:t>but et d'arr</w:t>
            </w:r>
            <w:r>
              <w:rPr>
                <w:lang w:val="fr-FR"/>
              </w:rPr>
              <w:t>ê</w:t>
            </w:r>
            <w:r>
              <w:rPr>
                <w:lang w:val="fr-FR"/>
              </w:rPr>
              <w:t>t comme horodatages Unix Epoch.</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62b59ef5-2a88-49fe-a3ca-354edcbfe034</w:t>
            </w:r>
          </w:p>
        </w:tc>
        <w:tc>
          <w:tcPr>
            <w:tcW w:w="7407" w:type="dxa"/>
            <w:shd w:val="clear" w:color="auto" w:fill="F2F2F2" w:themeFill="background1" w:themeFillShade="F2"/>
          </w:tcPr>
          <w:p w:rsidR="00000000" w:rsidRDefault="00AC26C9">
            <w:pPr>
              <w:rPr>
                <w:noProof/>
              </w:rPr>
            </w:pPr>
            <w:r>
              <w:rPr>
                <w:noProof/>
              </w:rPr>
              <w:t>For example:</w:t>
            </w:r>
          </w:p>
        </w:tc>
        <w:tc>
          <w:tcPr>
            <w:tcW w:w="7407" w:type="dxa"/>
          </w:tcPr>
          <w:p w:rsidR="00000000" w:rsidRDefault="00AC26C9">
            <w:pPr>
              <w:rPr>
                <w:lang w:val="fr-FR"/>
              </w:rPr>
            </w:pPr>
            <w:r>
              <w:rPr>
                <w:lang w:val="fr-FR"/>
              </w:rPr>
              <w:t>Par ex</w:t>
            </w:r>
            <w:r>
              <w:rPr>
                <w:lang w:val="fr-FR"/>
              </w:rPr>
              <w:t>emple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3ac97e9d-c338-40cd-a448-d45fa28c89b9</w:t>
            </w:r>
          </w:p>
        </w:tc>
        <w:tc>
          <w:tcPr>
            <w:tcW w:w="7407" w:type="dxa"/>
            <w:shd w:val="clear" w:color="auto" w:fill="F2F2F2" w:themeFill="background1" w:themeFillShade="F2"/>
          </w:tcPr>
          <w:p w:rsidR="00000000" w:rsidRDefault="00AC26C9">
            <w:pPr>
              <w:rPr>
                <w:noProof/>
              </w:rPr>
            </w:pPr>
            <w:r>
              <w:rPr>
                <w:noProof/>
              </w:rPr>
              <w:t xml:space="preserve">If the </w:t>
            </w:r>
            <w:r>
              <w:rPr>
                <w:rStyle w:val="mqInternal"/>
                <w:noProof/>
              </w:rPr>
              <w:t>[1}[2]{3]</w:t>
            </w:r>
            <w:r>
              <w:rPr>
                <w:noProof/>
              </w:rPr>
              <w:t xml:space="preserve"> and </w:t>
            </w:r>
            <w:r>
              <w:rPr>
                <w:rStyle w:val="mqInternal"/>
                <w:noProof/>
              </w:rPr>
              <w:t>[1}[5]{3]</w:t>
            </w:r>
            <w:r>
              <w:rPr>
                <w:noProof/>
              </w:rPr>
              <w:t xml:space="preserve"> parameters are not included, playback will be at the live edge.</w:t>
            </w:r>
          </w:p>
        </w:tc>
        <w:tc>
          <w:tcPr>
            <w:tcW w:w="7407" w:type="dxa"/>
          </w:tcPr>
          <w:p w:rsidR="00000000" w:rsidRDefault="00AC26C9">
            <w:pPr>
              <w:rPr>
                <w:lang w:val="fr-FR"/>
              </w:rPr>
            </w:pPr>
            <w:r>
              <w:rPr>
                <w:lang w:val="fr-FR"/>
              </w:rPr>
              <w:t xml:space="preserve">Si la </w:t>
            </w:r>
            <w:r>
              <w:rPr>
                <w:rStyle w:val="mqInternal"/>
                <w:noProof/>
                <w:lang w:val="fr-FR"/>
              </w:rPr>
              <w:t>[1}[2]{3]</w:t>
            </w:r>
            <w:r>
              <w:rPr>
                <w:lang w:val="fr-FR"/>
              </w:rPr>
              <w:t xml:space="preserve"> et </w:t>
            </w:r>
            <w:r>
              <w:rPr>
                <w:rStyle w:val="mqInternal"/>
                <w:noProof/>
                <w:lang w:val="fr-FR"/>
              </w:rPr>
              <w:t>[1}[5]{3]</w:t>
            </w:r>
            <w:r>
              <w:rPr>
                <w:lang w:val="fr-FR"/>
              </w:rPr>
              <w:t xml:space="preserve"> les param</w:t>
            </w:r>
            <w:r>
              <w:rPr>
                <w:lang w:val="fr-FR"/>
              </w:rPr>
              <w:t>è</w:t>
            </w:r>
            <w:r>
              <w:rPr>
                <w:lang w:val="fr-FR"/>
              </w:rPr>
              <w:t>tres ne sont pas inclus, la lecture se fera au bord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f165c136-2898-4aa3-81f0-bbfa969ca9dc</w:t>
            </w:r>
          </w:p>
        </w:tc>
        <w:tc>
          <w:tcPr>
            <w:tcW w:w="7407" w:type="dxa"/>
            <w:shd w:val="clear" w:color="auto" w:fill="F2F2F2" w:themeFill="background1" w:themeFillShade="F2"/>
          </w:tcPr>
          <w:p w:rsidR="00000000" w:rsidRDefault="00AC26C9">
            <w:pPr>
              <w:rPr>
                <w:noProof/>
              </w:rPr>
            </w:pPr>
            <w:r>
              <w:rPr>
                <w:noProof/>
              </w:rPr>
              <w:t>Create Playback Token</w:t>
            </w:r>
          </w:p>
        </w:tc>
        <w:tc>
          <w:tcPr>
            <w:tcW w:w="7407" w:type="dxa"/>
          </w:tcPr>
          <w:p w:rsidR="00000000" w:rsidRDefault="00AC26C9">
            <w:pPr>
              <w:rPr>
                <w:lang w:val="fr-FR"/>
              </w:rPr>
            </w:pPr>
            <w:r>
              <w:rPr>
                <w:lang w:val="fr-FR"/>
              </w:rPr>
              <w:t>Cr</w:t>
            </w:r>
            <w:r>
              <w:rPr>
                <w:lang w:val="fr-FR"/>
              </w:rPr>
              <w:t>é</w:t>
            </w:r>
            <w:r>
              <w:rPr>
                <w:lang w:val="fr-FR"/>
              </w:rPr>
              <w:t>er un jeton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24d4ef7f-f37d-4e49-b5c9-0cd5caca51fa</w:t>
            </w:r>
          </w:p>
        </w:tc>
        <w:tc>
          <w:tcPr>
            <w:tcW w:w="7407" w:type="dxa"/>
            <w:shd w:val="clear" w:color="auto" w:fill="F2F2F2" w:themeFill="background1" w:themeFillShade="F2"/>
          </w:tcPr>
          <w:p w:rsidR="00000000" w:rsidRDefault="00AC26C9">
            <w:pPr>
              <w:rPr>
                <w:noProof/>
              </w:rPr>
            </w:pPr>
            <w:r>
              <w:rPr>
                <w:noProof/>
              </w:rPr>
              <w:t>New fields have been added to the playback token to allow time-shift URLs to be returned by the Get Job Sources API.</w:t>
            </w:r>
          </w:p>
        </w:tc>
        <w:tc>
          <w:tcPr>
            <w:tcW w:w="7407" w:type="dxa"/>
          </w:tcPr>
          <w:p w:rsidR="00000000" w:rsidRDefault="00AC26C9">
            <w:pPr>
              <w:rPr>
                <w:lang w:val="fr-FR"/>
              </w:rPr>
            </w:pPr>
            <w:r>
              <w:rPr>
                <w:lang w:val="fr-FR"/>
              </w:rPr>
              <w:t xml:space="preserve">De nouveaux </w:t>
            </w:r>
            <w:r>
              <w:rPr>
                <w:lang w:val="fr-FR"/>
              </w:rPr>
              <w:t xml:space="preserve">champs ont </w:t>
            </w:r>
            <w:r>
              <w:rPr>
                <w:lang w:val="fr-FR"/>
              </w:rPr>
              <w:t>é</w:t>
            </w:r>
            <w:r>
              <w:rPr>
                <w:lang w:val="fr-FR"/>
              </w:rPr>
              <w:t>t</w:t>
            </w:r>
            <w:r>
              <w:rPr>
                <w:lang w:val="fr-FR"/>
              </w:rPr>
              <w:t>é</w:t>
            </w:r>
            <w:r>
              <w:rPr>
                <w:lang w:val="fr-FR"/>
              </w:rPr>
              <w:t xml:space="preserve"> ajout</w:t>
            </w:r>
            <w:r>
              <w:rPr>
                <w:lang w:val="fr-FR"/>
              </w:rPr>
              <w:t>é</w:t>
            </w:r>
            <w:r>
              <w:rPr>
                <w:lang w:val="fr-FR"/>
              </w:rPr>
              <w:t>s au jeton de lecture pour permettre aux URL de d</w:t>
            </w:r>
            <w:r>
              <w:rPr>
                <w:lang w:val="fr-FR"/>
              </w:rPr>
              <w:t>é</w:t>
            </w:r>
            <w:r>
              <w:rPr>
                <w:lang w:val="fr-FR"/>
              </w:rPr>
              <w:t>calage temporel d'</w:t>
            </w:r>
            <w:r>
              <w:rPr>
                <w:lang w:val="fr-FR"/>
              </w:rPr>
              <w:t>ê</w:t>
            </w:r>
            <w:r>
              <w:rPr>
                <w:lang w:val="fr-FR"/>
              </w:rPr>
              <w:t>tre renvoy</w:t>
            </w:r>
            <w:r>
              <w:rPr>
                <w:lang w:val="fr-FR"/>
              </w:rPr>
              <w:t>é</w:t>
            </w:r>
            <w:r>
              <w:rPr>
                <w:lang w:val="fr-FR"/>
              </w:rPr>
              <w:t>es par l'API Get Job Sources.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2b85f468-9cb1-4cd4-94b4-cb6a7b33863c</w:t>
            </w:r>
          </w:p>
        </w:tc>
        <w:tc>
          <w:tcPr>
            <w:tcW w:w="7407" w:type="dxa"/>
            <w:shd w:val="clear" w:color="auto" w:fill="F2F2F2" w:themeFill="background1" w:themeFillShade="F2"/>
          </w:tcPr>
          <w:p w:rsidR="00000000" w:rsidRDefault="00AC26C9">
            <w:pPr>
              <w:rPr>
                <w:noProof/>
              </w:rPr>
            </w:pPr>
            <w:r>
              <w:rPr>
                <w:noProof/>
              </w:rPr>
              <w:t xml:space="preserve">Currently SSAI is not supported for jobs with time-shift enabled so an </w:t>
            </w:r>
            <w:r>
              <w:rPr>
                <w:rStyle w:val="mqInternal"/>
                <w:noProof/>
              </w:rPr>
              <w:t>[1}[2]{3]</w:t>
            </w:r>
            <w:r>
              <w:rPr>
                <w:noProof/>
              </w:rPr>
              <w:t xml:space="preserve"> at</w:t>
            </w:r>
            <w:r>
              <w:rPr>
                <w:noProof/>
              </w:rPr>
              <w:t>tribute should not be specified.</w:t>
            </w:r>
          </w:p>
        </w:tc>
        <w:tc>
          <w:tcPr>
            <w:tcW w:w="7407" w:type="dxa"/>
          </w:tcPr>
          <w:p w:rsidR="00000000" w:rsidRDefault="00AC26C9">
            <w:pPr>
              <w:rPr>
                <w:lang w:val="fr-FR"/>
              </w:rPr>
            </w:pPr>
            <w:r>
              <w:rPr>
                <w:lang w:val="fr-FR"/>
              </w:rPr>
              <w:t>Actuellement, SSAI n'est pas pris en charge pour les t</w:t>
            </w:r>
            <w:r>
              <w:rPr>
                <w:lang w:val="fr-FR"/>
              </w:rPr>
              <w:t>â</w:t>
            </w:r>
            <w:r>
              <w:rPr>
                <w:lang w:val="fr-FR"/>
              </w:rPr>
              <w:t>ches avec d</w:t>
            </w:r>
            <w:r>
              <w:rPr>
                <w:lang w:val="fr-FR"/>
              </w:rPr>
              <w:t>é</w:t>
            </w:r>
            <w:r>
              <w:rPr>
                <w:lang w:val="fr-FR"/>
              </w:rPr>
              <w:t>calage temporel activ</w:t>
            </w:r>
            <w:r>
              <w:rPr>
                <w:lang w:val="fr-FR"/>
              </w:rPr>
              <w:t>é</w:t>
            </w:r>
            <w:r>
              <w:rPr>
                <w:lang w:val="fr-FR"/>
              </w:rPr>
              <w:t xml:space="preserve">, de sorte qu'un </w:t>
            </w:r>
            <w:r>
              <w:rPr>
                <w:rStyle w:val="mqInternal"/>
                <w:noProof/>
                <w:lang w:val="fr-FR"/>
              </w:rPr>
              <w:t>[1}[2]{3]</w:t>
            </w:r>
            <w:r>
              <w:rPr>
                <w:lang w:val="fr-FR"/>
              </w:rPr>
              <w:t xml:space="preserve"> attribut ne doit pas </w:t>
            </w:r>
            <w:r>
              <w:rPr>
                <w:lang w:val="fr-FR"/>
              </w:rPr>
              <w:t>ê</w:t>
            </w:r>
            <w:r>
              <w:rPr>
                <w:lang w:val="fr-FR"/>
              </w:rPr>
              <w:t>tre sp</w:t>
            </w:r>
            <w:r>
              <w:rPr>
                <w:lang w:val="fr-FR"/>
              </w:rPr>
              <w:t>é</w:t>
            </w:r>
            <w:r>
              <w:rPr>
                <w:lang w:val="fr-FR"/>
              </w:rPr>
              <w:t>cifi</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500490c4-8878-4890-b92e-717ebdf650ae</w:t>
            </w:r>
          </w:p>
        </w:tc>
        <w:tc>
          <w:tcPr>
            <w:tcW w:w="7407" w:type="dxa"/>
            <w:shd w:val="clear" w:color="auto" w:fill="F2F2F2" w:themeFill="background1" w:themeFillShade="F2"/>
          </w:tcPr>
          <w:p w:rsidR="00000000" w:rsidRDefault="00AC26C9">
            <w:pPr>
              <w:rPr>
                <w:noProof/>
              </w:rPr>
            </w:pPr>
            <w:r>
              <w:rPr>
                <w:noProof/>
              </w:rPr>
              <w:t xml:space="preserve">If </w:t>
            </w:r>
            <w:r>
              <w:rPr>
                <w:rStyle w:val="mqInternal"/>
                <w:noProof/>
              </w:rPr>
              <w:t>[1}[2]{3]</w:t>
            </w:r>
            <w:r>
              <w:rPr>
                <w:noProof/>
              </w:rPr>
              <w:t xml:space="preserve"> and </w:t>
            </w:r>
            <w:r>
              <w:rPr>
                <w:rStyle w:val="mqInternal"/>
                <w:noProof/>
              </w:rPr>
              <w:t>[1}[5]{3]</w:t>
            </w:r>
            <w:r>
              <w:rPr>
                <w:noProof/>
              </w:rPr>
              <w:t xml:space="preserve"> ar</w:t>
            </w:r>
            <w:r>
              <w:rPr>
                <w:noProof/>
              </w:rPr>
              <w:t>e specified, they will be added to the playback URL as query parameters as described in the previous section.</w:t>
            </w:r>
          </w:p>
        </w:tc>
        <w:tc>
          <w:tcPr>
            <w:tcW w:w="7407" w:type="dxa"/>
          </w:tcPr>
          <w:p w:rsidR="00000000" w:rsidRDefault="00AC26C9">
            <w:pPr>
              <w:rPr>
                <w:lang w:val="fr-FR"/>
              </w:rPr>
            </w:pPr>
            <w:r>
              <w:rPr>
                <w:lang w:val="fr-FR"/>
              </w:rPr>
              <w:t xml:space="preserve">Si </w:t>
            </w:r>
            <w:r>
              <w:rPr>
                <w:rStyle w:val="mqInternal"/>
                <w:noProof/>
                <w:lang w:val="fr-FR"/>
              </w:rPr>
              <w:t>[1}[2]{3]</w:t>
            </w:r>
            <w:r>
              <w:rPr>
                <w:lang w:val="fr-FR"/>
              </w:rPr>
              <w:t xml:space="preserve"> et </w:t>
            </w:r>
            <w:r>
              <w:rPr>
                <w:rStyle w:val="mqInternal"/>
                <w:noProof/>
                <w:lang w:val="fr-FR"/>
              </w:rPr>
              <w:t>[1}[5]{3]</w:t>
            </w:r>
            <w:r>
              <w:rPr>
                <w:lang w:val="fr-FR"/>
              </w:rPr>
              <w:t xml:space="preserve"> sont sp</w:t>
            </w:r>
            <w:r>
              <w:rPr>
                <w:lang w:val="fr-FR"/>
              </w:rPr>
              <w:t>é</w:t>
            </w:r>
            <w:r>
              <w:rPr>
                <w:lang w:val="fr-FR"/>
              </w:rPr>
              <w:t>cifi</w:t>
            </w:r>
            <w:r>
              <w:rPr>
                <w:lang w:val="fr-FR"/>
              </w:rPr>
              <w:t>é</w:t>
            </w:r>
            <w:r>
              <w:rPr>
                <w:lang w:val="fr-FR"/>
              </w:rPr>
              <w:t>s, ils seront ajout</w:t>
            </w:r>
            <w:r>
              <w:rPr>
                <w:lang w:val="fr-FR"/>
              </w:rPr>
              <w:t>é</w:t>
            </w:r>
            <w:r>
              <w:rPr>
                <w:lang w:val="fr-FR"/>
              </w:rPr>
              <w:t xml:space="preserve">s </w:t>
            </w:r>
            <w:r>
              <w:rPr>
                <w:lang w:val="fr-FR"/>
              </w:rPr>
              <w:t>à</w:t>
            </w:r>
            <w:r>
              <w:rPr>
                <w:lang w:val="fr-FR"/>
              </w:rPr>
              <w:t xml:space="preserve"> l'URL de lecture en tant que param</w:t>
            </w:r>
            <w:r>
              <w:rPr>
                <w:lang w:val="fr-FR"/>
              </w:rPr>
              <w:t>è</w:t>
            </w:r>
            <w:r>
              <w:rPr>
                <w:lang w:val="fr-FR"/>
              </w:rPr>
              <w:t>tres de requ</w:t>
            </w:r>
            <w:r>
              <w:rPr>
                <w:lang w:val="fr-FR"/>
              </w:rPr>
              <w:t>ê</w:t>
            </w:r>
            <w:r>
              <w:rPr>
                <w:lang w:val="fr-FR"/>
              </w:rPr>
              <w:t>te, comme d</w:t>
            </w:r>
            <w:r>
              <w:rPr>
                <w:lang w:val="fr-FR"/>
              </w:rPr>
              <w:t>é</w:t>
            </w:r>
            <w:r>
              <w:rPr>
                <w:lang w:val="fr-FR"/>
              </w:rPr>
              <w:t>crit dans la section pr</w:t>
            </w:r>
            <w:r>
              <w:rPr>
                <w:lang w:val="fr-FR"/>
              </w:rPr>
              <w:t>é</w:t>
            </w:r>
            <w:r>
              <w:rPr>
                <w:lang w:val="fr-FR"/>
              </w:rPr>
              <w:t>c</w:t>
            </w:r>
            <w:r>
              <w:rPr>
                <w:lang w:val="fr-FR"/>
              </w:rPr>
              <w:t>é</w:t>
            </w:r>
            <w:r>
              <w:rPr>
                <w:lang w:val="fr-FR"/>
              </w:rPr>
              <w:t>dente.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6666c12b-62ce-40a2-a691-3f29566db420</w:t>
            </w:r>
          </w:p>
        </w:tc>
        <w:tc>
          <w:tcPr>
            <w:tcW w:w="7407" w:type="dxa"/>
            <w:shd w:val="clear" w:color="auto" w:fill="F2F2F2" w:themeFill="background1" w:themeFillShade="F2"/>
          </w:tcPr>
          <w:p w:rsidR="00000000" w:rsidRDefault="00AC26C9">
            <w:pPr>
              <w:rPr>
                <w:noProof/>
              </w:rPr>
            </w:pPr>
            <w:r>
              <w:rPr>
                <w:noProof/>
              </w:rPr>
              <w:t>New fields</w:t>
            </w:r>
          </w:p>
        </w:tc>
        <w:tc>
          <w:tcPr>
            <w:tcW w:w="7407" w:type="dxa"/>
          </w:tcPr>
          <w:p w:rsidR="00000000" w:rsidRDefault="00AC26C9">
            <w:pPr>
              <w:rPr>
                <w:lang w:val="fr-FR"/>
              </w:rPr>
            </w:pPr>
            <w:r>
              <w:rPr>
                <w:lang w:val="fr-FR"/>
              </w:rPr>
              <w:t>Nouveaux champs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75be0fbb-c99f-4391-a275-16b0fd710d6d</w:t>
            </w:r>
          </w:p>
        </w:tc>
        <w:tc>
          <w:tcPr>
            <w:tcW w:w="7407" w:type="dxa"/>
            <w:shd w:val="clear" w:color="auto" w:fill="F2F2F2" w:themeFill="background1" w:themeFillShade="F2"/>
          </w:tcPr>
          <w:p w:rsidR="00000000" w:rsidRDefault="00AC26C9">
            <w:pPr>
              <w:rPr>
                <w:noProof/>
              </w:rPr>
            </w:pPr>
            <w:r>
              <w:rPr>
                <w:noProof/>
              </w:rPr>
              <w:t>New Playback Token Fields</w:t>
            </w:r>
          </w:p>
        </w:tc>
        <w:tc>
          <w:tcPr>
            <w:tcW w:w="7407" w:type="dxa"/>
          </w:tcPr>
          <w:p w:rsidR="00000000" w:rsidRDefault="00AC26C9">
            <w:pPr>
              <w:rPr>
                <w:lang w:val="fr-FR"/>
              </w:rPr>
            </w:pPr>
            <w:r>
              <w:rPr>
                <w:lang w:val="fr-FR"/>
              </w:rPr>
              <w:t>Nouveaux champs de jeton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f2d65f3d-d6cc-4ff8-a70e-9b96df7dbfda</w:t>
            </w:r>
          </w:p>
        </w:tc>
        <w:tc>
          <w:tcPr>
            <w:tcW w:w="7407" w:type="dxa"/>
            <w:shd w:val="clear" w:color="auto" w:fill="F2F2F2" w:themeFill="background1" w:themeFillShade="F2"/>
          </w:tcPr>
          <w:p w:rsidR="00000000" w:rsidRDefault="00AC26C9">
            <w:pPr>
              <w:rPr>
                <w:noProof/>
              </w:rPr>
            </w:pPr>
            <w:r>
              <w:rPr>
                <w:noProof/>
              </w:rPr>
              <w:t>Field</w:t>
            </w:r>
          </w:p>
        </w:tc>
        <w:tc>
          <w:tcPr>
            <w:tcW w:w="7407" w:type="dxa"/>
          </w:tcPr>
          <w:p w:rsidR="00000000" w:rsidRDefault="00AC26C9">
            <w:pPr>
              <w:rPr>
                <w:lang w:val="fr-FR"/>
              </w:rPr>
            </w:pPr>
            <w:r>
              <w:rPr>
                <w:lang w:val="fr-FR"/>
              </w:rPr>
              <w:t>Champ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2d5c76d7-24b1-467d-b567-6867b054745c</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6a45d190-1fca-4bec-b1a4-cf3dc4e1411a</w:t>
            </w:r>
          </w:p>
        </w:tc>
        <w:tc>
          <w:tcPr>
            <w:tcW w:w="7407" w:type="dxa"/>
            <w:shd w:val="clear" w:color="auto" w:fill="F2F2F2" w:themeFill="background1" w:themeFillShade="F2"/>
          </w:tcPr>
          <w:p w:rsidR="00000000" w:rsidRDefault="00AC26C9">
            <w:pPr>
              <w:rPr>
                <w:noProof/>
              </w:rPr>
            </w:pPr>
            <w:r>
              <w:rPr>
                <w:noProof/>
              </w:rPr>
              <w:t>Select time-shift playback URL (true|false, optional, default is false)</w:t>
            </w:r>
          </w:p>
        </w:tc>
        <w:tc>
          <w:tcPr>
            <w:tcW w:w="7407" w:type="dxa"/>
          </w:tcPr>
          <w:p w:rsidR="00000000" w:rsidRDefault="00AC26C9">
            <w:pPr>
              <w:rPr>
                <w:lang w:val="fr-FR"/>
              </w:rPr>
            </w:pPr>
            <w:r>
              <w:rPr>
                <w:lang w:val="fr-FR"/>
              </w:rPr>
              <w:t>S</w:t>
            </w:r>
            <w:r>
              <w:rPr>
                <w:lang w:val="fr-FR"/>
              </w:rPr>
              <w:t>é</w:t>
            </w:r>
            <w:r>
              <w:rPr>
                <w:lang w:val="fr-FR"/>
              </w:rPr>
              <w:t>lectionner l'URL de lecture de d</w:t>
            </w:r>
            <w:r>
              <w:rPr>
                <w:lang w:val="fr-FR"/>
              </w:rPr>
              <w:t>é</w:t>
            </w:r>
            <w:r>
              <w:rPr>
                <w:lang w:val="fr-FR"/>
              </w:rPr>
              <w:t>calage temporel (vraie|false, facultatif, la valeur par d</w:t>
            </w:r>
            <w:r>
              <w:rPr>
                <w:lang w:val="fr-FR"/>
              </w:rPr>
              <w:t>é</w:t>
            </w:r>
            <w:r>
              <w:rPr>
                <w:lang w:val="fr-FR"/>
              </w:rPr>
              <w:t>faut est false)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7d11b998-7308-4fa0-bdc4-8568aff00de5</w:t>
            </w:r>
          </w:p>
        </w:tc>
        <w:tc>
          <w:tcPr>
            <w:tcW w:w="7407" w:type="dxa"/>
            <w:shd w:val="clear" w:color="auto" w:fill="F2F2F2" w:themeFill="background1" w:themeFillShade="F2"/>
          </w:tcPr>
          <w:p w:rsidR="00000000" w:rsidRDefault="00AC26C9">
            <w:pPr>
              <w:rPr>
                <w:noProof/>
              </w:rPr>
            </w:pPr>
            <w:r>
              <w:rPr>
                <w:noProof/>
              </w:rPr>
              <w:t>Unix epoch timestamp for start of start-over window (number, optional)</w:t>
            </w:r>
          </w:p>
        </w:tc>
        <w:tc>
          <w:tcPr>
            <w:tcW w:w="7407" w:type="dxa"/>
          </w:tcPr>
          <w:p w:rsidR="00000000" w:rsidRDefault="00AC26C9">
            <w:pPr>
              <w:rPr>
                <w:lang w:val="fr-FR"/>
              </w:rPr>
            </w:pPr>
            <w:r>
              <w:rPr>
                <w:lang w:val="fr-FR"/>
              </w:rPr>
              <w:t>Horodatage Unix pour le d</w:t>
            </w:r>
            <w:r>
              <w:rPr>
                <w:lang w:val="fr-FR"/>
              </w:rPr>
              <w:t>é</w:t>
            </w:r>
            <w:r>
              <w:rPr>
                <w:lang w:val="fr-FR"/>
              </w:rPr>
              <w:t>but de la fen</w:t>
            </w:r>
            <w:r>
              <w:rPr>
                <w:lang w:val="fr-FR"/>
              </w:rPr>
              <w:t>ê</w:t>
            </w:r>
            <w:r>
              <w:rPr>
                <w:lang w:val="fr-FR"/>
              </w:rPr>
              <w:t>tre de d</w:t>
            </w:r>
            <w:r>
              <w:rPr>
                <w:lang w:val="fr-FR"/>
              </w:rPr>
              <w:t>é</w:t>
            </w:r>
            <w:r>
              <w:rPr>
                <w:lang w:val="fr-FR"/>
              </w:rPr>
              <w:t>marrage (nombre, fac</w:t>
            </w:r>
            <w:r>
              <w:rPr>
                <w:lang w:val="fr-FR"/>
              </w:rPr>
              <w:t>ultatif)</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0b8512dd-1055-4f98-a3f5-2c94f39b14de</w:t>
            </w:r>
          </w:p>
        </w:tc>
        <w:tc>
          <w:tcPr>
            <w:tcW w:w="7407" w:type="dxa"/>
            <w:shd w:val="clear" w:color="auto" w:fill="F2F2F2" w:themeFill="background1" w:themeFillShade="F2"/>
          </w:tcPr>
          <w:p w:rsidR="00000000" w:rsidRDefault="00AC26C9">
            <w:pPr>
              <w:rPr>
                <w:noProof/>
              </w:rPr>
            </w:pPr>
            <w:r>
              <w:rPr>
                <w:noProof/>
              </w:rPr>
              <w:t>Unix epoch timestamp for end of start-over window (number, optional)</w:t>
            </w:r>
          </w:p>
        </w:tc>
        <w:tc>
          <w:tcPr>
            <w:tcW w:w="7407" w:type="dxa"/>
          </w:tcPr>
          <w:p w:rsidR="00000000" w:rsidRDefault="00AC26C9">
            <w:pPr>
              <w:rPr>
                <w:lang w:val="fr-FR"/>
              </w:rPr>
            </w:pPr>
            <w:r>
              <w:rPr>
                <w:lang w:val="fr-FR"/>
              </w:rPr>
              <w:t>Horodatage de l'</w:t>
            </w:r>
            <w:r>
              <w:rPr>
                <w:lang w:val="fr-FR"/>
              </w:rPr>
              <w:t>é</w:t>
            </w:r>
            <w:r>
              <w:rPr>
                <w:lang w:val="fr-FR"/>
              </w:rPr>
              <w:t>poque Unix pour la fin de la fen</w:t>
            </w:r>
            <w:r>
              <w:rPr>
                <w:lang w:val="fr-FR"/>
              </w:rPr>
              <w:t>ê</w:t>
            </w:r>
            <w:r>
              <w:rPr>
                <w:lang w:val="fr-FR"/>
              </w:rPr>
              <w:t>tre de d</w:t>
            </w:r>
            <w:r>
              <w:rPr>
                <w:lang w:val="fr-FR"/>
              </w:rPr>
              <w:t>é</w:t>
            </w:r>
            <w:r>
              <w:rPr>
                <w:lang w:val="fr-FR"/>
              </w:rPr>
              <w:t>marrage (nombre, facultatif)</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getting-list-live-or-vod-jobs.html</w:t>
            </w:r>
          </w:p>
          <w:p w:rsidR="00000000" w:rsidRDefault="00AC26C9">
            <w:pPr>
              <w:jc w:val="center"/>
              <w:rPr>
                <w:b/>
                <w:noProof/>
              </w:rPr>
            </w:pPr>
            <w:r>
              <w:rPr>
                <w:b/>
                <w:noProof/>
              </w:rPr>
              <w:t>MQ971010 b1f88196-8cbf-4f67-9a4d-d5ac5602adb1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320484b6-e9b4-456a-a6cd-f71b93e53430</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62bcf742-32a5-4fa2-9461-56726ec3391e</w:t>
            </w:r>
          </w:p>
        </w:tc>
        <w:tc>
          <w:tcPr>
            <w:tcW w:w="7407" w:type="dxa"/>
            <w:shd w:val="clear" w:color="auto" w:fill="F2F2F2" w:themeFill="background1" w:themeFillShade="F2"/>
          </w:tcPr>
          <w:p w:rsidR="00000000" w:rsidRDefault="00AC26C9">
            <w:pPr>
              <w:rPr>
                <w:noProof/>
              </w:rPr>
            </w:pPr>
            <w:r>
              <w:rPr>
                <w:noProof/>
              </w:rPr>
              <w:t>Getting a List of Live or VOD Jobs parent:</w:t>
            </w:r>
          </w:p>
        </w:tc>
        <w:tc>
          <w:tcPr>
            <w:tcW w:w="7407" w:type="dxa"/>
          </w:tcPr>
          <w:p w:rsidR="00000000" w:rsidRDefault="00AC26C9">
            <w:pPr>
              <w:rPr>
                <w:lang w:val="fr-FR"/>
              </w:rPr>
            </w:pPr>
            <w:r>
              <w:rPr>
                <w:lang w:val="fr-FR"/>
              </w:rPr>
              <w:t>Obtenir une liste des t</w:t>
            </w:r>
            <w:r>
              <w:rPr>
                <w:lang w:val="fr-FR"/>
              </w:rPr>
              <w:t>â</w:t>
            </w:r>
            <w:r>
              <w:rPr>
                <w:lang w:val="fr-FR"/>
              </w:rPr>
              <w:t>ches parentales en direct ou VOD: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76bdfcb7-17bb-4e0c-957e-faceffe249fe</w:t>
            </w:r>
          </w:p>
        </w:tc>
        <w:tc>
          <w:tcPr>
            <w:tcW w:w="7407" w:type="dxa"/>
            <w:shd w:val="clear" w:color="auto" w:fill="F2F2F2" w:themeFill="background1" w:themeFillShade="F2"/>
          </w:tcPr>
          <w:p w:rsidR="00000000" w:rsidRDefault="00AC26C9">
            <w:pPr>
              <w:rPr>
                <w:noProof/>
              </w:rPr>
            </w:pPr>
            <w:r>
              <w:rPr>
                <w:noProof/>
              </w:rPr>
              <w:t>Guides grandparent:</w:t>
            </w:r>
          </w:p>
        </w:tc>
        <w:tc>
          <w:tcPr>
            <w:tcW w:w="7407" w:type="dxa"/>
          </w:tcPr>
          <w:p w:rsidR="00000000" w:rsidRDefault="00AC26C9">
            <w:pPr>
              <w:rPr>
                <w:lang w:val="fr-FR"/>
              </w:rPr>
            </w:pPr>
            <w:r>
              <w:rPr>
                <w:lang w:val="fr-FR"/>
              </w:rPr>
              <w:t>Guides grands-parents: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910278e6-ecf8-4159-bf47-845dea5d5b6d</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5ecff9d5-dc11-44df-b065-b769d4495143</w:t>
            </w:r>
          </w:p>
        </w:tc>
        <w:tc>
          <w:tcPr>
            <w:tcW w:w="7407" w:type="dxa"/>
            <w:shd w:val="clear" w:color="auto" w:fill="F2F2F2" w:themeFill="background1" w:themeFillShade="F2"/>
          </w:tcPr>
          <w:p w:rsidR="00000000" w:rsidRDefault="00AC26C9">
            <w:pPr>
              <w:rPr>
                <w:noProof/>
              </w:rPr>
            </w:pPr>
            <w:r>
              <w:rPr>
                <w:noProof/>
              </w:rPr>
              <w:t>Getting a List of Live or VOD Jobs</w:t>
            </w:r>
          </w:p>
        </w:tc>
        <w:tc>
          <w:tcPr>
            <w:tcW w:w="7407" w:type="dxa"/>
          </w:tcPr>
          <w:p w:rsidR="00000000" w:rsidRDefault="00AC26C9">
            <w:pPr>
              <w:rPr>
                <w:lang w:val="fr-FR"/>
              </w:rPr>
            </w:pPr>
            <w:r>
              <w:rPr>
                <w:lang w:val="fr-FR"/>
              </w:rPr>
              <w:t>Obtenir une liste de t</w:t>
            </w:r>
            <w:r>
              <w:rPr>
                <w:lang w:val="fr-FR"/>
              </w:rPr>
              <w:t>â</w:t>
            </w:r>
            <w:r>
              <w:rPr>
                <w:lang w:val="fr-FR"/>
              </w:rPr>
              <w:t xml:space="preserve">ches </w:t>
            </w:r>
            <w:r>
              <w:rPr>
                <w:lang w:val="fr-FR"/>
              </w:rPr>
              <w:t>en direct ou de VOD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6000f9e0-781e-4203-9ef9-4fa518f2c3d7</w:t>
            </w:r>
          </w:p>
        </w:tc>
        <w:tc>
          <w:tcPr>
            <w:tcW w:w="7407" w:type="dxa"/>
            <w:shd w:val="clear" w:color="auto" w:fill="F2F2F2" w:themeFill="background1" w:themeFillShade="F2"/>
          </w:tcPr>
          <w:p w:rsidR="00000000" w:rsidRDefault="00AC26C9">
            <w:pPr>
              <w:rPr>
                <w:noProof/>
              </w:rPr>
            </w:pPr>
            <w:r>
              <w:rPr>
                <w:noProof/>
              </w:rPr>
              <w:t>This topic provides details on getting a list of your live jobs or live VOD jobs.</w:t>
            </w:r>
          </w:p>
        </w:tc>
        <w:tc>
          <w:tcPr>
            <w:tcW w:w="7407" w:type="dxa"/>
          </w:tcPr>
          <w:p w:rsidR="00000000" w:rsidRDefault="00AC26C9">
            <w:pPr>
              <w:rPr>
                <w:lang w:val="fr-FR"/>
              </w:rPr>
            </w:pPr>
            <w:r>
              <w:rPr>
                <w:lang w:val="fr-FR"/>
              </w:rPr>
              <w:t>Cette rubrique fournit des d</w:t>
            </w:r>
            <w:r>
              <w:rPr>
                <w:lang w:val="fr-FR"/>
              </w:rPr>
              <w:t>é</w:t>
            </w:r>
            <w:r>
              <w:rPr>
                <w:lang w:val="fr-FR"/>
              </w:rPr>
              <w:t>tails sur l'obtention d'une liste de vos emplois en direct ou de VOD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40852881-6513-4fe1-b142-b48c252a5166</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4d1a6988-a0fe-4438-aa86-57d6fc65ab14</w:t>
            </w:r>
          </w:p>
        </w:tc>
        <w:tc>
          <w:tcPr>
            <w:tcW w:w="7407" w:type="dxa"/>
            <w:shd w:val="clear" w:color="auto" w:fill="F2F2F2" w:themeFill="background1" w:themeFillShade="F2"/>
          </w:tcPr>
          <w:p w:rsidR="00000000" w:rsidRDefault="00AC26C9">
            <w:pPr>
              <w:rPr>
                <w:noProof/>
              </w:rPr>
            </w:pPr>
            <w:r>
              <w:rPr>
                <w:noProof/>
              </w:rPr>
              <w:t xml:space="preserve">A </w:t>
            </w:r>
            <w:r>
              <w:rPr>
                <w:rStyle w:val="mqInternal"/>
                <w:noProof/>
              </w:rPr>
              <w:t>[1}[2]{3]</w:t>
            </w:r>
            <w:r>
              <w:rPr>
                <w:noProof/>
              </w:rPr>
              <w:t xml:space="preserve"> request to the </w:t>
            </w:r>
            <w:r>
              <w:rPr>
                <w:rStyle w:val="mqInternal"/>
                <w:noProof/>
              </w:rPr>
              <w:t>[1}[5]{3]</w:t>
            </w:r>
            <w:r>
              <w:rPr>
                <w:noProof/>
              </w:rPr>
              <w:t xml:space="preserve"> endpoint of the Live API allows you to get a list of live jobs you have created.</w:t>
            </w:r>
          </w:p>
        </w:tc>
        <w:tc>
          <w:tcPr>
            <w:tcW w:w="7407" w:type="dxa"/>
          </w:tcPr>
          <w:p w:rsidR="00000000" w:rsidRDefault="00AC26C9">
            <w:pPr>
              <w:rPr>
                <w:lang w:val="fr-FR"/>
              </w:rPr>
            </w:pPr>
            <w:r>
              <w:rPr>
                <w:lang w:val="fr-FR"/>
              </w:rPr>
              <w:t xml:space="preserve">Une </w:t>
            </w:r>
            <w:r>
              <w:rPr>
                <w:rStyle w:val="mqInternal"/>
                <w:noProof/>
                <w:lang w:val="fr-FR"/>
              </w:rPr>
              <w:t>[1}[2]{3]</w:t>
            </w:r>
            <w:r>
              <w:rPr>
                <w:lang w:val="fr-FR"/>
              </w:rPr>
              <w:t xml:space="preserve"> requ</w:t>
            </w:r>
            <w:r>
              <w:rPr>
                <w:lang w:val="fr-FR"/>
              </w:rPr>
              <w:t>ê</w:t>
            </w:r>
            <w:r>
              <w:rPr>
                <w:lang w:val="fr-FR"/>
              </w:rPr>
              <w:t xml:space="preserve">te au </w:t>
            </w:r>
            <w:r>
              <w:rPr>
                <w:rStyle w:val="mqInternal"/>
                <w:noProof/>
                <w:lang w:val="fr-FR"/>
              </w:rPr>
              <w:t>[1}[5]{3]</w:t>
            </w:r>
            <w:r>
              <w:rPr>
                <w:lang w:val="fr-FR"/>
              </w:rPr>
              <w:t xml:space="preserve"> point de terminaison de l'API Live vous permet d'obtenir une liste des emplois en direct que vous avez cr</w:t>
            </w:r>
            <w:r>
              <w:rPr>
                <w:lang w:val="fr-FR"/>
              </w:rPr>
              <w:t>éé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63966a17-969a-4a63-86d3-8db17cc8f088</w:t>
            </w:r>
          </w:p>
        </w:tc>
        <w:tc>
          <w:tcPr>
            <w:tcW w:w="7407" w:type="dxa"/>
            <w:shd w:val="clear" w:color="auto" w:fill="F2F2F2" w:themeFill="background1" w:themeFillShade="F2"/>
          </w:tcPr>
          <w:p w:rsidR="00000000" w:rsidRDefault="00AC26C9">
            <w:pPr>
              <w:rPr>
                <w:noProof/>
              </w:rPr>
            </w:pPr>
            <w:r>
              <w:rPr>
                <w:noProof/>
              </w:rPr>
              <w:t xml:space="preserve">Similarly, a </w:t>
            </w:r>
            <w:r>
              <w:rPr>
                <w:rStyle w:val="mqInternal"/>
                <w:noProof/>
              </w:rPr>
              <w:t>[1}[2]{3]</w:t>
            </w:r>
            <w:r>
              <w:rPr>
                <w:noProof/>
              </w:rPr>
              <w:t xml:space="preserve"> request to </w:t>
            </w:r>
            <w:r>
              <w:rPr>
                <w:rStyle w:val="mqInternal"/>
                <w:noProof/>
              </w:rPr>
              <w:t>[1}[5]{3]</w:t>
            </w:r>
            <w:r>
              <w:rPr>
                <w:noProof/>
              </w:rPr>
              <w:t xml:space="preserve"> gets a list of VOD jobs for a live job.</w:t>
            </w:r>
          </w:p>
        </w:tc>
        <w:tc>
          <w:tcPr>
            <w:tcW w:w="7407" w:type="dxa"/>
          </w:tcPr>
          <w:p w:rsidR="00000000" w:rsidRDefault="00AC26C9">
            <w:pPr>
              <w:rPr>
                <w:lang w:val="fr-FR"/>
              </w:rPr>
            </w:pPr>
            <w:r>
              <w:rPr>
                <w:lang w:val="fr-FR"/>
              </w:rPr>
              <w:t>De m</w:t>
            </w:r>
            <w:r>
              <w:rPr>
                <w:lang w:val="fr-FR"/>
              </w:rPr>
              <w:t>ê</w:t>
            </w:r>
            <w:r>
              <w:rPr>
                <w:lang w:val="fr-FR"/>
              </w:rPr>
              <w:t xml:space="preserve">me, une </w:t>
            </w:r>
            <w:r>
              <w:rPr>
                <w:rStyle w:val="mqInternal"/>
                <w:noProof/>
                <w:lang w:val="fr-FR"/>
              </w:rPr>
              <w:t>[1}[2]{</w:t>
            </w:r>
            <w:r>
              <w:rPr>
                <w:rStyle w:val="mqInternal"/>
                <w:noProof/>
                <w:lang w:val="fr-FR"/>
              </w:rPr>
              <w:t>3]</w:t>
            </w:r>
            <w:r>
              <w:rPr>
                <w:lang w:val="fr-FR"/>
              </w:rPr>
              <w:t xml:space="preserve"> demande pour </w:t>
            </w:r>
            <w:r>
              <w:rPr>
                <w:rStyle w:val="mqInternal"/>
                <w:noProof/>
                <w:lang w:val="fr-FR"/>
              </w:rPr>
              <w:t>[1}[5]{3]</w:t>
            </w:r>
            <w:r>
              <w:rPr>
                <w:lang w:val="fr-FR"/>
              </w:rPr>
              <w:t xml:space="preserve"> obtenir une liste de t</w:t>
            </w:r>
            <w:r>
              <w:rPr>
                <w:lang w:val="fr-FR"/>
              </w:rPr>
              <w:t>â</w:t>
            </w:r>
            <w:r>
              <w:rPr>
                <w:lang w:val="fr-FR"/>
              </w:rPr>
              <w:t>ches VOD pour un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25a7236a-3879-4121-a520-4877714b7648</w:t>
            </w:r>
          </w:p>
        </w:tc>
        <w:tc>
          <w:tcPr>
            <w:tcW w:w="7407" w:type="dxa"/>
            <w:shd w:val="clear" w:color="auto" w:fill="F2F2F2" w:themeFill="background1" w:themeFillShade="F2"/>
          </w:tcPr>
          <w:p w:rsidR="00000000" w:rsidRDefault="00AC26C9">
            <w:pPr>
              <w:rPr>
                <w:noProof/>
              </w:rPr>
            </w:pPr>
            <w:r>
              <w:rPr>
                <w:noProof/>
              </w:rPr>
              <w:t xml:space="preserve">Full details of these requests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AC26C9">
            <w:pPr>
              <w:rPr>
                <w:lang w:val="fr-FR"/>
              </w:rPr>
            </w:pPr>
            <w:r>
              <w:rPr>
                <w:lang w:val="fr-FR"/>
              </w:rPr>
              <w:t>Vous trouverez tous les d</w:t>
            </w:r>
            <w:r>
              <w:rPr>
                <w:lang w:val="fr-FR"/>
              </w:rPr>
              <w:t>é</w:t>
            </w:r>
            <w:r>
              <w:rPr>
                <w:lang w:val="fr-FR"/>
              </w:rPr>
              <w:t>tails de ces requ</w:t>
            </w:r>
            <w:r>
              <w:rPr>
                <w:lang w:val="fr-FR"/>
              </w:rPr>
              <w:t>ê</w:t>
            </w:r>
            <w:r>
              <w:rPr>
                <w:lang w:val="fr-FR"/>
              </w:rPr>
              <w:t xml:space="preserve">tes dans la </w:t>
            </w:r>
            <w:r>
              <w:rPr>
                <w:rStyle w:val="mqInternal"/>
                <w:noProof/>
                <w:lang w:val="fr-FR"/>
              </w:rPr>
              <w:t>[</w:t>
            </w:r>
            <w:r>
              <w:rPr>
                <w:rStyle w:val="mqInternal"/>
                <w:noProof/>
                <w:lang w:val="fr-FR"/>
              </w:rPr>
              <w:t>1}</w:t>
            </w:r>
            <w:r>
              <w:rPr>
                <w:lang w:val="fr-FR"/>
              </w:rPr>
              <w:t>r</w:t>
            </w:r>
            <w:r>
              <w:rPr>
                <w:lang w:val="fr-FR"/>
              </w:rPr>
              <w:t>é</w:t>
            </w:r>
            <w:r>
              <w:rPr>
                <w:lang w:val="fr-FR"/>
              </w:rPr>
              <w:t>f</w:t>
            </w:r>
            <w:r>
              <w:rPr>
                <w:lang w:val="fr-FR"/>
              </w:rPr>
              <w:t>é</w:t>
            </w:r>
            <w:r>
              <w:rPr>
                <w:lang w:val="fr-FR"/>
              </w:rPr>
              <w:t>rence de l'API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bd927cff-9316-40e5-b63d-d1a21d3e8762</w:t>
            </w:r>
          </w:p>
        </w:tc>
        <w:tc>
          <w:tcPr>
            <w:tcW w:w="7407" w:type="dxa"/>
            <w:shd w:val="clear" w:color="auto" w:fill="F2F2F2" w:themeFill="background1" w:themeFillShade="F2"/>
          </w:tcPr>
          <w:p w:rsidR="00000000" w:rsidRDefault="00AC26C9">
            <w:pPr>
              <w:rPr>
                <w:noProof/>
              </w:rPr>
            </w:pPr>
            <w:r>
              <w:rPr>
                <w:noProof/>
              </w:rPr>
              <w:t>This topic provides an overview and some additional detail.</w:t>
            </w:r>
          </w:p>
        </w:tc>
        <w:tc>
          <w:tcPr>
            <w:tcW w:w="7407" w:type="dxa"/>
          </w:tcPr>
          <w:p w:rsidR="00000000" w:rsidRDefault="00AC26C9">
            <w:pPr>
              <w:rPr>
                <w:lang w:val="fr-FR"/>
              </w:rPr>
            </w:pPr>
            <w:r>
              <w:rPr>
                <w:lang w:val="fr-FR"/>
              </w:rPr>
              <w:t>Cette rubrique fournit une vue d'ensemble et quelques d</w:t>
            </w:r>
            <w:r>
              <w:rPr>
                <w:lang w:val="fr-FR"/>
              </w:rPr>
              <w:t>é</w:t>
            </w:r>
            <w:r>
              <w:rPr>
                <w:lang w:val="fr-FR"/>
              </w:rPr>
              <w:t>tails suppl</w:t>
            </w:r>
            <w:r>
              <w:rPr>
                <w:lang w:val="fr-FR"/>
              </w:rPr>
              <w:t>é</w:t>
            </w:r>
            <w:r>
              <w:rPr>
                <w:lang w:val="fr-FR"/>
              </w:rPr>
              <w:t>mentaires.</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12 </w:t>
            </w:r>
            <w:r>
              <w:rPr>
                <w:noProof/>
                <w:sz w:val="16"/>
              </w:rPr>
              <w:br/>
            </w:r>
            <w:r>
              <w:rPr>
                <w:noProof/>
                <w:sz w:val="2"/>
              </w:rPr>
              <w:t>e73f4bc0-696c-4e52-a178-15505b587692</w:t>
            </w:r>
          </w:p>
        </w:tc>
        <w:tc>
          <w:tcPr>
            <w:tcW w:w="7407" w:type="dxa"/>
            <w:shd w:val="clear" w:color="auto" w:fill="F2F2F2" w:themeFill="background1" w:themeFillShade="F2"/>
          </w:tcPr>
          <w:p w:rsidR="00000000" w:rsidRDefault="00AC26C9">
            <w:pPr>
              <w:rPr>
                <w:noProof/>
              </w:rPr>
            </w:pPr>
            <w:r>
              <w:rPr>
                <w:noProof/>
              </w:rPr>
              <w:t>Unless noted, the parameters described below apply to both of these requests.</w:t>
            </w:r>
          </w:p>
        </w:tc>
        <w:tc>
          <w:tcPr>
            <w:tcW w:w="7407" w:type="dxa"/>
          </w:tcPr>
          <w:p w:rsidR="00000000" w:rsidRDefault="00AC26C9">
            <w:pPr>
              <w:rPr>
                <w:lang w:val="fr-FR"/>
              </w:rPr>
            </w:pPr>
            <w:r>
              <w:rPr>
                <w:lang w:val="fr-FR"/>
              </w:rPr>
              <w:t>Sauf indication contraire, les param</w:t>
            </w:r>
            <w:r>
              <w:rPr>
                <w:lang w:val="fr-FR"/>
              </w:rPr>
              <w:t>è</w:t>
            </w:r>
            <w:r>
              <w:rPr>
                <w:lang w:val="fr-FR"/>
              </w:rPr>
              <w:t>tres d</w:t>
            </w:r>
            <w:r>
              <w:rPr>
                <w:lang w:val="fr-FR"/>
              </w:rPr>
              <w:t>é</w:t>
            </w:r>
            <w:r>
              <w:rPr>
                <w:lang w:val="fr-FR"/>
              </w:rPr>
              <w:t xml:space="preserve">crits ci-dessous s'appliquent </w:t>
            </w:r>
            <w:r>
              <w:rPr>
                <w:lang w:val="fr-FR"/>
              </w:rPr>
              <w:t>à</w:t>
            </w:r>
            <w:r>
              <w:rPr>
                <w:lang w:val="fr-FR"/>
              </w:rPr>
              <w:t xml:space="preserve"> ces deux demandes.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cdb30b6b-0f9b-4670-8d8f-d9a9c450fe06</w:t>
            </w:r>
          </w:p>
        </w:tc>
        <w:tc>
          <w:tcPr>
            <w:tcW w:w="7407" w:type="dxa"/>
            <w:shd w:val="clear" w:color="auto" w:fill="F2F2F2" w:themeFill="background1" w:themeFillShade="F2"/>
          </w:tcPr>
          <w:p w:rsidR="00000000" w:rsidRDefault="00AC26C9">
            <w:pPr>
              <w:rPr>
                <w:noProof/>
              </w:rPr>
            </w:pPr>
            <w:r>
              <w:rPr>
                <w:noProof/>
              </w:rPr>
              <w:t>Pagination</w:t>
            </w:r>
          </w:p>
        </w:tc>
        <w:tc>
          <w:tcPr>
            <w:tcW w:w="7407" w:type="dxa"/>
          </w:tcPr>
          <w:p w:rsidR="00000000" w:rsidRDefault="00AC26C9">
            <w:pPr>
              <w:rPr>
                <w:lang w:val="fr-FR"/>
              </w:rPr>
            </w:pPr>
            <w:r>
              <w:rPr>
                <w:lang w:val="fr-FR"/>
              </w:rPr>
              <w:t>Pagination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62857d56-db2f-</w:t>
            </w:r>
            <w:r>
              <w:rPr>
                <w:noProof/>
                <w:sz w:val="2"/>
              </w:rPr>
              <w:t>4496-bf08-4881a20f127e</w:t>
            </w:r>
          </w:p>
        </w:tc>
        <w:tc>
          <w:tcPr>
            <w:tcW w:w="7407" w:type="dxa"/>
            <w:shd w:val="clear" w:color="auto" w:fill="F2F2F2" w:themeFill="background1" w:themeFillShade="F2"/>
          </w:tcPr>
          <w:p w:rsidR="00000000" w:rsidRDefault="00AC26C9">
            <w:pPr>
              <w:rPr>
                <w:noProof/>
              </w:rPr>
            </w:pPr>
            <w:r>
              <w:rPr>
                <w:noProof/>
              </w:rPr>
              <w:t xml:space="preserve">Pagination of results is handled through the </w:t>
            </w:r>
            <w:r>
              <w:rPr>
                <w:rStyle w:val="mqInternal"/>
                <w:noProof/>
              </w:rPr>
              <w:t>[1}[2]{3]</w:t>
            </w:r>
            <w:r>
              <w:rPr>
                <w:noProof/>
              </w:rPr>
              <w:t xml:space="preserve"> and </w:t>
            </w:r>
            <w:r>
              <w:rPr>
                <w:rStyle w:val="mqInternal"/>
                <w:noProof/>
              </w:rPr>
              <w:t>[1}[5]{3]</w:t>
            </w:r>
            <w:r>
              <w:rPr>
                <w:noProof/>
              </w:rPr>
              <w:t xml:space="preserve"> query parameters.</w:t>
            </w:r>
          </w:p>
        </w:tc>
        <w:tc>
          <w:tcPr>
            <w:tcW w:w="7407" w:type="dxa"/>
          </w:tcPr>
          <w:p w:rsidR="00000000" w:rsidRDefault="00AC26C9">
            <w:pPr>
              <w:rPr>
                <w:lang w:val="fr-FR"/>
              </w:rPr>
            </w:pPr>
            <w:r>
              <w:rPr>
                <w:lang w:val="fr-FR"/>
              </w:rPr>
              <w:t>La pagination des r</w:t>
            </w:r>
            <w:r>
              <w:rPr>
                <w:lang w:val="fr-FR"/>
              </w:rPr>
              <w:t>é</w:t>
            </w:r>
            <w:r>
              <w:rPr>
                <w:lang w:val="fr-FR"/>
              </w:rPr>
              <w:t>sultats est g</w:t>
            </w:r>
            <w:r>
              <w:rPr>
                <w:lang w:val="fr-FR"/>
              </w:rPr>
              <w:t>é</w:t>
            </w:r>
            <w:r>
              <w:rPr>
                <w:lang w:val="fr-FR"/>
              </w:rPr>
              <w:t>r</w:t>
            </w:r>
            <w:r>
              <w:rPr>
                <w:lang w:val="fr-FR"/>
              </w:rPr>
              <w:t>é</w:t>
            </w:r>
            <w:r>
              <w:rPr>
                <w:lang w:val="fr-FR"/>
              </w:rPr>
              <w:t xml:space="preserve">e via le </w:t>
            </w:r>
            <w:r>
              <w:rPr>
                <w:rStyle w:val="mqInternal"/>
                <w:noProof/>
                <w:lang w:val="fr-FR"/>
              </w:rPr>
              <w:t>[1}[2]{3]</w:t>
            </w:r>
            <w:r>
              <w:rPr>
                <w:lang w:val="fr-FR"/>
              </w:rPr>
              <w:t xml:space="preserve"> et </w:t>
            </w:r>
            <w:r>
              <w:rPr>
                <w:rStyle w:val="mqInternal"/>
                <w:noProof/>
                <w:lang w:val="fr-FR"/>
              </w:rPr>
              <w:t>[1}[5]{3]</w:t>
            </w:r>
            <w:r>
              <w:rPr>
                <w:lang w:val="fr-FR"/>
              </w:rPr>
              <w:t xml:space="preserve"> param</w:t>
            </w:r>
            <w:r>
              <w:rPr>
                <w:lang w:val="fr-FR"/>
              </w:rPr>
              <w:t>è</w:t>
            </w:r>
            <w:r>
              <w:rPr>
                <w:lang w:val="fr-FR"/>
              </w:rPr>
              <w:t>tres de 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6405c0fb-ae66-45c2-a050-9544f567291e</w:t>
            </w:r>
          </w:p>
        </w:tc>
        <w:tc>
          <w:tcPr>
            <w:tcW w:w="7407" w:type="dxa"/>
            <w:shd w:val="clear" w:color="auto" w:fill="F2F2F2" w:themeFill="background1" w:themeFillShade="F2"/>
          </w:tcPr>
          <w:p w:rsidR="00000000" w:rsidRDefault="00AC26C9">
            <w:pPr>
              <w:rPr>
                <w:noProof/>
              </w:rPr>
            </w:pPr>
            <w:r>
              <w:rPr>
                <w:noProof/>
              </w:rPr>
              <w:t>The page size</w:t>
            </w:r>
            <w:r>
              <w:rPr>
                <w:noProof/>
              </w:rPr>
              <w:t xml:space="preserve"> indicates the number of results to return on each request, and may be set to any number from 1 to 1000.</w:t>
            </w:r>
          </w:p>
        </w:tc>
        <w:tc>
          <w:tcPr>
            <w:tcW w:w="7407" w:type="dxa"/>
          </w:tcPr>
          <w:p w:rsidR="00000000" w:rsidRDefault="00AC26C9">
            <w:pPr>
              <w:rPr>
                <w:lang w:val="fr-FR"/>
              </w:rPr>
            </w:pPr>
            <w:r>
              <w:rPr>
                <w:lang w:val="fr-FR"/>
              </w:rPr>
              <w:t>La taille de la page indique le nombre de r</w:t>
            </w:r>
            <w:r>
              <w:rPr>
                <w:lang w:val="fr-FR"/>
              </w:rPr>
              <w:t>é</w:t>
            </w:r>
            <w:r>
              <w:rPr>
                <w:lang w:val="fr-FR"/>
              </w:rPr>
              <w:t xml:space="preserve">sultats </w:t>
            </w:r>
            <w:r>
              <w:rPr>
                <w:lang w:val="fr-FR"/>
              </w:rPr>
              <w:t>à</w:t>
            </w:r>
            <w:r>
              <w:rPr>
                <w:lang w:val="fr-FR"/>
              </w:rPr>
              <w:t xml:space="preserve"> retourner sur chaque demande, et peut </w:t>
            </w:r>
            <w:r>
              <w:rPr>
                <w:lang w:val="fr-FR"/>
              </w:rPr>
              <w:t>ê</w:t>
            </w:r>
            <w:r>
              <w:rPr>
                <w:lang w:val="fr-FR"/>
              </w:rPr>
              <w:t>tre d</w:t>
            </w:r>
            <w:r>
              <w:rPr>
                <w:lang w:val="fr-FR"/>
              </w:rPr>
              <w:t>é</w:t>
            </w:r>
            <w:r>
              <w:rPr>
                <w:lang w:val="fr-FR"/>
              </w:rPr>
              <w:t xml:space="preserve">finie sur n'importe quel nombre de 1 </w:t>
            </w:r>
            <w:r>
              <w:rPr>
                <w:lang w:val="fr-FR"/>
              </w:rPr>
              <w:t>à</w:t>
            </w:r>
            <w:r>
              <w:rPr>
                <w:lang w:val="fr-FR"/>
              </w:rPr>
              <w:t xml:space="preserve"> 1000.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19</w:t>
            </w:r>
            <w:r>
              <w:rPr>
                <w:noProof/>
                <w:sz w:val="2"/>
              </w:rPr>
              <w:t>21c98c-7845-4de2-b817-00fabfcb38d2</w:t>
            </w:r>
          </w:p>
        </w:tc>
        <w:tc>
          <w:tcPr>
            <w:tcW w:w="7407" w:type="dxa"/>
            <w:shd w:val="clear" w:color="auto" w:fill="F2F2F2" w:themeFill="background1" w:themeFillShade="F2"/>
          </w:tcPr>
          <w:p w:rsidR="00000000" w:rsidRDefault="00AC26C9">
            <w:pPr>
              <w:rPr>
                <w:noProof/>
              </w:rPr>
            </w:pPr>
            <w:r>
              <w:rPr>
                <w:noProof/>
              </w:rPr>
              <w:t xml:space="preserve">Each response will include a </w:t>
            </w:r>
            <w:r>
              <w:rPr>
                <w:rStyle w:val="mqInternal"/>
                <w:noProof/>
              </w:rPr>
              <w:t>[1}[2]{3]</w:t>
            </w:r>
            <w:r>
              <w:rPr>
                <w:noProof/>
              </w:rPr>
              <w:t xml:space="preserve"> field if there are any additional results.</w:t>
            </w:r>
          </w:p>
        </w:tc>
        <w:tc>
          <w:tcPr>
            <w:tcW w:w="7407" w:type="dxa"/>
          </w:tcPr>
          <w:p w:rsidR="00000000" w:rsidRDefault="00AC26C9">
            <w:pPr>
              <w:rPr>
                <w:lang w:val="fr-FR"/>
              </w:rPr>
            </w:pPr>
            <w:r>
              <w:rPr>
                <w:lang w:val="fr-FR"/>
              </w:rPr>
              <w:t>Chaque r</w:t>
            </w:r>
            <w:r>
              <w:rPr>
                <w:lang w:val="fr-FR"/>
              </w:rPr>
              <w:t>é</w:t>
            </w:r>
            <w:r>
              <w:rPr>
                <w:lang w:val="fr-FR"/>
              </w:rPr>
              <w:t xml:space="preserve">ponse comprendra un </w:t>
            </w:r>
            <w:r>
              <w:rPr>
                <w:rStyle w:val="mqInternal"/>
                <w:noProof/>
                <w:lang w:val="fr-FR"/>
              </w:rPr>
              <w:t>[1}[2]{3]</w:t>
            </w:r>
            <w:r>
              <w:rPr>
                <w:lang w:val="fr-FR"/>
              </w:rPr>
              <w:t xml:space="preserve"> champ s'il y a des r</w:t>
            </w:r>
            <w:r>
              <w:rPr>
                <w:lang w:val="fr-FR"/>
              </w:rPr>
              <w:t>é</w:t>
            </w:r>
            <w:r>
              <w:rPr>
                <w:lang w:val="fr-FR"/>
              </w:rPr>
              <w:t>sultats suppl</w:t>
            </w:r>
            <w:r>
              <w:rPr>
                <w:lang w:val="fr-FR"/>
              </w:rPr>
              <w:t>é</w:t>
            </w:r>
            <w:r>
              <w:rPr>
                <w:lang w:val="fr-FR"/>
              </w:rPr>
              <w:t>mentaires.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d5a04c4c-357a-46cb-977f-347bc3479e4a</w:t>
            </w:r>
          </w:p>
        </w:tc>
        <w:tc>
          <w:tcPr>
            <w:tcW w:w="7407" w:type="dxa"/>
            <w:shd w:val="clear" w:color="auto" w:fill="F2F2F2" w:themeFill="background1" w:themeFillShade="F2"/>
          </w:tcPr>
          <w:p w:rsidR="00000000" w:rsidRDefault="00AC26C9">
            <w:pPr>
              <w:rPr>
                <w:noProof/>
              </w:rPr>
            </w:pPr>
            <w:r>
              <w:rPr>
                <w:noProof/>
              </w:rPr>
              <w:t xml:space="preserve">Setting the </w:t>
            </w:r>
            <w:r>
              <w:rPr>
                <w:rStyle w:val="mqInternal"/>
                <w:noProof/>
              </w:rPr>
              <w:t>[1}[2]{3]</w:t>
            </w:r>
            <w:r>
              <w:rPr>
                <w:noProof/>
              </w:rPr>
              <w:t xml:space="preserve"> to the </w:t>
            </w:r>
            <w:r>
              <w:rPr>
                <w:rStyle w:val="mqInternal"/>
                <w:noProof/>
              </w:rPr>
              <w:t>[1}[5]{3]</w:t>
            </w:r>
            <w:r>
              <w:rPr>
                <w:noProof/>
              </w:rPr>
              <w:t xml:space="preserve"> value will return the next page of results.</w:t>
            </w:r>
          </w:p>
        </w:tc>
        <w:tc>
          <w:tcPr>
            <w:tcW w:w="7407" w:type="dxa"/>
          </w:tcPr>
          <w:p w:rsidR="00000000" w:rsidRDefault="00AC26C9">
            <w:pPr>
              <w:rPr>
                <w:lang w:val="fr-FR"/>
              </w:rPr>
            </w:pPr>
            <w:r>
              <w:rPr>
                <w:lang w:val="fr-FR"/>
              </w:rPr>
              <w:t>La d</w:t>
            </w:r>
            <w:r>
              <w:rPr>
                <w:lang w:val="fr-FR"/>
              </w:rPr>
              <w:t>é</w:t>
            </w:r>
            <w:r>
              <w:rPr>
                <w:lang w:val="fr-FR"/>
              </w:rPr>
              <w:t xml:space="preserve">finition </w:t>
            </w:r>
            <w:r>
              <w:rPr>
                <w:rStyle w:val="mqInternal"/>
                <w:noProof/>
                <w:lang w:val="fr-FR"/>
              </w:rPr>
              <w:t>[1}[2]{3]</w:t>
            </w:r>
            <w:r>
              <w:rPr>
                <w:lang w:val="fr-FR"/>
              </w:rPr>
              <w:t xml:space="preserve"> de la </w:t>
            </w:r>
            <w:r>
              <w:rPr>
                <w:rStyle w:val="mqInternal"/>
                <w:noProof/>
                <w:lang w:val="fr-FR"/>
              </w:rPr>
              <w:t>[1}[5]{3]</w:t>
            </w:r>
            <w:r>
              <w:rPr>
                <w:lang w:val="fr-FR"/>
              </w:rPr>
              <w:t xml:space="preserve"> valeur renvoie la page suivante des r</w:t>
            </w:r>
            <w:r>
              <w:rPr>
                <w:lang w:val="fr-FR"/>
              </w:rPr>
              <w:t>é</w:t>
            </w:r>
            <w:r>
              <w:rPr>
                <w:lang w:val="fr-FR"/>
              </w:rPr>
              <w:t>sultats.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a3583002-64c1-4a81-81f2-d8c699cbc92d</w:t>
            </w:r>
          </w:p>
        </w:tc>
        <w:tc>
          <w:tcPr>
            <w:tcW w:w="7407" w:type="dxa"/>
            <w:shd w:val="clear" w:color="auto" w:fill="F2F2F2" w:themeFill="background1" w:themeFillShade="F2"/>
          </w:tcPr>
          <w:p w:rsidR="00000000" w:rsidRDefault="00AC26C9">
            <w:pPr>
              <w:rPr>
                <w:noProof/>
              </w:rPr>
            </w:pPr>
            <w:r>
              <w:rPr>
                <w:noProof/>
              </w:rPr>
              <w:t>Sorting</w:t>
            </w:r>
          </w:p>
        </w:tc>
        <w:tc>
          <w:tcPr>
            <w:tcW w:w="7407" w:type="dxa"/>
          </w:tcPr>
          <w:p w:rsidR="00000000" w:rsidRDefault="00AC26C9">
            <w:pPr>
              <w:rPr>
                <w:lang w:val="fr-FR"/>
              </w:rPr>
            </w:pPr>
            <w:r>
              <w:rPr>
                <w:lang w:val="fr-FR"/>
              </w:rPr>
              <w:t>Tri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d3aa367e-3b99-4c3e-a018-6b4ad42b3518</w:t>
            </w:r>
          </w:p>
        </w:tc>
        <w:tc>
          <w:tcPr>
            <w:tcW w:w="7407" w:type="dxa"/>
            <w:shd w:val="clear" w:color="auto" w:fill="F2F2F2" w:themeFill="background1" w:themeFillShade="F2"/>
          </w:tcPr>
          <w:p w:rsidR="00000000" w:rsidRDefault="00AC26C9">
            <w:pPr>
              <w:rPr>
                <w:noProof/>
              </w:rPr>
            </w:pPr>
            <w:r>
              <w:rPr>
                <w:noProof/>
              </w:rPr>
              <w:t>Th</w:t>
            </w:r>
            <w:r>
              <w:rPr>
                <w:noProof/>
              </w:rPr>
              <w:t xml:space="preserve">e results can be sorted using the </w:t>
            </w:r>
            <w:r>
              <w:rPr>
                <w:rStyle w:val="mqInternal"/>
                <w:noProof/>
              </w:rPr>
              <w:t>[1}[2]{3]</w:t>
            </w:r>
            <w:r>
              <w:rPr>
                <w:noProof/>
              </w:rPr>
              <w:t xml:space="preserve"> parameter, which can be set to </w:t>
            </w:r>
            <w:r>
              <w:rPr>
                <w:rStyle w:val="mqInternal"/>
                <w:noProof/>
              </w:rPr>
              <w:t>[1}[5]{3]</w:t>
            </w:r>
            <w:r>
              <w:rPr>
                <w:noProof/>
              </w:rPr>
              <w:t xml:space="preserve"> (default) or </w:t>
            </w:r>
            <w:r>
              <w:rPr>
                <w:rStyle w:val="mqInternal"/>
                <w:noProof/>
              </w:rPr>
              <w:t>[1}[8]{3]</w:t>
            </w:r>
            <w:r>
              <w:rPr>
                <w:noProof/>
              </w:rPr>
              <w:t>.</w:t>
            </w:r>
          </w:p>
        </w:tc>
        <w:tc>
          <w:tcPr>
            <w:tcW w:w="7407" w:type="dxa"/>
          </w:tcPr>
          <w:p w:rsidR="00000000" w:rsidRDefault="00AC26C9">
            <w:pPr>
              <w:rPr>
                <w:lang w:val="fr-FR"/>
              </w:rPr>
            </w:pPr>
            <w:r>
              <w:rPr>
                <w:lang w:val="fr-FR"/>
              </w:rPr>
              <w:t>Les r</w:t>
            </w:r>
            <w:r>
              <w:rPr>
                <w:lang w:val="fr-FR"/>
              </w:rPr>
              <w:t>é</w:t>
            </w:r>
            <w:r>
              <w:rPr>
                <w:lang w:val="fr-FR"/>
              </w:rPr>
              <w:t xml:space="preserve">sultats peuvent </w:t>
            </w:r>
            <w:r>
              <w:rPr>
                <w:lang w:val="fr-FR"/>
              </w:rPr>
              <w:t>ê</w:t>
            </w:r>
            <w:r>
              <w:rPr>
                <w:lang w:val="fr-FR"/>
              </w:rPr>
              <w:t>tre tri</w:t>
            </w:r>
            <w:r>
              <w:rPr>
                <w:lang w:val="fr-FR"/>
              </w:rPr>
              <w:t>é</w:t>
            </w:r>
            <w:r>
              <w:rPr>
                <w:lang w:val="fr-FR"/>
              </w:rPr>
              <w:t xml:space="preserve">s </w:t>
            </w:r>
            <w:r>
              <w:rPr>
                <w:lang w:val="fr-FR"/>
              </w:rPr>
              <w:t>à</w:t>
            </w:r>
            <w:r>
              <w:rPr>
                <w:lang w:val="fr-FR"/>
              </w:rPr>
              <w:t xml:space="preserve"> l'aide du </w:t>
            </w:r>
            <w:r>
              <w:rPr>
                <w:rStyle w:val="mqInternal"/>
                <w:noProof/>
                <w:lang w:val="fr-FR"/>
              </w:rPr>
              <w:t>[1}[2]{3]</w:t>
            </w:r>
            <w:r>
              <w:rPr>
                <w:lang w:val="fr-FR"/>
              </w:rPr>
              <w:t xml:space="preserve"> param</w:t>
            </w:r>
            <w:r>
              <w:rPr>
                <w:lang w:val="fr-FR"/>
              </w:rPr>
              <w:t>è</w:t>
            </w:r>
            <w:r>
              <w:rPr>
                <w:lang w:val="fr-FR"/>
              </w:rPr>
              <w:t xml:space="preserve">tre, qui peut </w:t>
            </w:r>
            <w:r>
              <w:rPr>
                <w:lang w:val="fr-FR"/>
              </w:rPr>
              <w:t>ê</w:t>
            </w:r>
            <w:r>
              <w:rPr>
                <w:lang w:val="fr-FR"/>
              </w:rPr>
              <w:t>tre d</w:t>
            </w:r>
            <w:r>
              <w:rPr>
                <w:lang w:val="fr-FR"/>
              </w:rPr>
              <w:t>é</w:t>
            </w:r>
            <w:r>
              <w:rPr>
                <w:lang w:val="fr-FR"/>
              </w:rPr>
              <w:t xml:space="preserve">fini sur </w:t>
            </w:r>
            <w:r>
              <w:rPr>
                <w:rStyle w:val="mqInternal"/>
                <w:noProof/>
                <w:lang w:val="fr-FR"/>
              </w:rPr>
              <w:t>[1}[5]{3]</w:t>
            </w:r>
            <w:r>
              <w:rPr>
                <w:lang w:val="fr-FR"/>
              </w:rPr>
              <w:t xml:space="preserve"> (par d</w:t>
            </w:r>
            <w:r>
              <w:rPr>
                <w:lang w:val="fr-FR"/>
              </w:rPr>
              <w:t>é</w:t>
            </w:r>
            <w:r>
              <w:rPr>
                <w:lang w:val="fr-FR"/>
              </w:rPr>
              <w:t xml:space="preserve">faut) ou </w:t>
            </w:r>
            <w:r>
              <w:rPr>
                <w:rStyle w:val="mqInternal"/>
                <w:noProof/>
                <w:lang w:val="fr-FR"/>
              </w:rPr>
              <w:t>[1}[8]{3]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e2023bb7-e257-</w:t>
            </w:r>
            <w:r>
              <w:rPr>
                <w:noProof/>
                <w:sz w:val="2"/>
              </w:rPr>
              <w:t>4a49-baca-e492bcdb7e45</w:t>
            </w:r>
          </w:p>
        </w:tc>
        <w:tc>
          <w:tcPr>
            <w:tcW w:w="7407" w:type="dxa"/>
            <w:shd w:val="clear" w:color="auto" w:fill="F2F2F2" w:themeFill="background1" w:themeFillShade="F2"/>
          </w:tcPr>
          <w:p w:rsidR="00000000" w:rsidRDefault="00AC26C9">
            <w:pPr>
              <w:rPr>
                <w:noProof/>
              </w:rPr>
            </w:pPr>
            <w:r>
              <w:rPr>
                <w:noProof/>
              </w:rPr>
              <w:t xml:space="preserve">You can also set the sort direction by setting the </w:t>
            </w:r>
            <w:r>
              <w:rPr>
                <w:rStyle w:val="mqInternal"/>
                <w:noProof/>
              </w:rPr>
              <w:t>[1}[2]{3]</w:t>
            </w:r>
            <w:r>
              <w:rPr>
                <w:noProof/>
              </w:rPr>
              <w:t xml:space="preserve"> parameter to </w:t>
            </w:r>
            <w:r>
              <w:rPr>
                <w:rStyle w:val="mqInternal"/>
                <w:noProof/>
              </w:rPr>
              <w:t>[1}[5]{3]</w:t>
            </w:r>
            <w:r>
              <w:rPr>
                <w:noProof/>
              </w:rPr>
              <w:t xml:space="preserve"> (default) or </w:t>
            </w:r>
            <w:r>
              <w:rPr>
                <w:rStyle w:val="mqInternal"/>
                <w:noProof/>
              </w:rPr>
              <w:t>[1}[8]{3]</w:t>
            </w:r>
            <w:r>
              <w:rPr>
                <w:noProof/>
              </w:rPr>
              <w:t>.</w:t>
            </w:r>
          </w:p>
        </w:tc>
        <w:tc>
          <w:tcPr>
            <w:tcW w:w="7407" w:type="dxa"/>
          </w:tcPr>
          <w:p w:rsidR="00000000" w:rsidRDefault="00AC26C9">
            <w:pPr>
              <w:rPr>
                <w:lang w:val="fr-FR"/>
              </w:rPr>
            </w:pPr>
            <w:r>
              <w:rPr>
                <w:lang w:val="fr-FR"/>
              </w:rPr>
              <w:t xml:space="preserve">Vous pouvez </w:t>
            </w:r>
            <w:r>
              <w:rPr>
                <w:lang w:val="fr-FR"/>
              </w:rPr>
              <w:t>é</w:t>
            </w:r>
            <w:r>
              <w:rPr>
                <w:lang w:val="fr-FR"/>
              </w:rPr>
              <w:t>galement d</w:t>
            </w:r>
            <w:r>
              <w:rPr>
                <w:lang w:val="fr-FR"/>
              </w:rPr>
              <w:t>é</w:t>
            </w:r>
            <w:r>
              <w:rPr>
                <w:lang w:val="fr-FR"/>
              </w:rPr>
              <w:t>finir la direction de tri en d</w:t>
            </w:r>
            <w:r>
              <w:rPr>
                <w:lang w:val="fr-FR"/>
              </w:rPr>
              <w:t>é</w:t>
            </w:r>
            <w:r>
              <w:rPr>
                <w:lang w:val="fr-FR"/>
              </w:rPr>
              <w:t xml:space="preserve">finissant le </w:t>
            </w:r>
            <w:r>
              <w:rPr>
                <w:rStyle w:val="mqInternal"/>
                <w:noProof/>
                <w:lang w:val="fr-FR"/>
              </w:rPr>
              <w:t>[1}[2]{3]</w:t>
            </w:r>
            <w:r>
              <w:rPr>
                <w:lang w:val="fr-FR"/>
              </w:rPr>
              <w:t xml:space="preserve"> param</w:t>
            </w:r>
            <w:r>
              <w:rPr>
                <w:lang w:val="fr-FR"/>
              </w:rPr>
              <w:t>è</w:t>
            </w:r>
            <w:r>
              <w:rPr>
                <w:lang w:val="fr-FR"/>
              </w:rPr>
              <w:t xml:space="preserve">tre sur </w:t>
            </w:r>
            <w:r>
              <w:rPr>
                <w:rStyle w:val="mqInternal"/>
                <w:noProof/>
                <w:lang w:val="fr-FR"/>
              </w:rPr>
              <w:t>[1}[5]{3]</w:t>
            </w:r>
            <w:r>
              <w:rPr>
                <w:lang w:val="fr-FR"/>
              </w:rPr>
              <w:t xml:space="preserve"> (par d</w:t>
            </w:r>
            <w:r>
              <w:rPr>
                <w:lang w:val="fr-FR"/>
              </w:rPr>
              <w:t>é</w:t>
            </w:r>
            <w:r>
              <w:rPr>
                <w:lang w:val="fr-FR"/>
              </w:rPr>
              <w:t xml:space="preserve">faut) ou </w:t>
            </w:r>
            <w:r>
              <w:rPr>
                <w:rStyle w:val="mqInternal"/>
                <w:noProof/>
                <w:lang w:val="fr-FR"/>
              </w:rPr>
              <w:t>[1}[8]{</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ee0ad546-05fa-4321-8337-b961254a3eb3</w:t>
            </w:r>
          </w:p>
        </w:tc>
        <w:tc>
          <w:tcPr>
            <w:tcW w:w="7407" w:type="dxa"/>
            <w:shd w:val="clear" w:color="auto" w:fill="F2F2F2" w:themeFill="background1" w:themeFillShade="F2"/>
          </w:tcPr>
          <w:p w:rsidR="00000000" w:rsidRDefault="00AC26C9">
            <w:pPr>
              <w:rPr>
                <w:noProof/>
              </w:rPr>
            </w:pPr>
            <w:r>
              <w:rPr>
                <w:noProof/>
              </w:rPr>
              <w:t>Search filters</w:t>
            </w:r>
          </w:p>
        </w:tc>
        <w:tc>
          <w:tcPr>
            <w:tcW w:w="7407" w:type="dxa"/>
          </w:tcPr>
          <w:p w:rsidR="00000000" w:rsidRDefault="00AC26C9">
            <w:pPr>
              <w:rPr>
                <w:lang w:val="fr-FR"/>
              </w:rPr>
            </w:pPr>
            <w:r>
              <w:rPr>
                <w:lang w:val="fr-FR"/>
              </w:rPr>
              <w:t>Filtres de recherche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4b5c9ad0-7e85-466a-b1bf-abac84513c7b</w:t>
            </w:r>
          </w:p>
        </w:tc>
        <w:tc>
          <w:tcPr>
            <w:tcW w:w="7407" w:type="dxa"/>
            <w:shd w:val="clear" w:color="auto" w:fill="F2F2F2" w:themeFill="background1" w:themeFillShade="F2"/>
          </w:tcPr>
          <w:p w:rsidR="00000000" w:rsidRDefault="00AC26C9">
            <w:pPr>
              <w:rPr>
                <w:noProof/>
              </w:rPr>
            </w:pPr>
            <w:r>
              <w:rPr>
                <w:noProof/>
              </w:rPr>
              <w:t>You can limit results by adding search filter parameters.</w:t>
            </w:r>
          </w:p>
        </w:tc>
        <w:tc>
          <w:tcPr>
            <w:tcW w:w="7407" w:type="dxa"/>
          </w:tcPr>
          <w:p w:rsidR="00000000" w:rsidRDefault="00AC26C9">
            <w:pPr>
              <w:rPr>
                <w:lang w:val="fr-FR"/>
              </w:rPr>
            </w:pPr>
            <w:r>
              <w:rPr>
                <w:lang w:val="fr-FR"/>
              </w:rPr>
              <w:t>Vous pouvez limiter les r</w:t>
            </w:r>
            <w:r>
              <w:rPr>
                <w:lang w:val="fr-FR"/>
              </w:rPr>
              <w:t>é</w:t>
            </w:r>
            <w:r>
              <w:rPr>
                <w:lang w:val="fr-FR"/>
              </w:rPr>
              <w:t>sultats en ajoutant des param</w:t>
            </w:r>
            <w:r>
              <w:rPr>
                <w:lang w:val="fr-FR"/>
              </w:rPr>
              <w:t>è</w:t>
            </w:r>
            <w:r>
              <w:rPr>
                <w:lang w:val="fr-FR"/>
              </w:rPr>
              <w:t>tres de filtre de recherche.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7f89210e-5090-4146-b54b-3c698f6068fc</w:t>
            </w:r>
          </w:p>
        </w:tc>
        <w:tc>
          <w:tcPr>
            <w:tcW w:w="7407" w:type="dxa"/>
            <w:shd w:val="clear" w:color="auto" w:fill="F2F2F2" w:themeFill="background1" w:themeFillShade="F2"/>
          </w:tcPr>
          <w:p w:rsidR="00000000" w:rsidRDefault="00AC26C9">
            <w:pPr>
              <w:rPr>
                <w:noProof/>
              </w:rPr>
            </w:pPr>
            <w:r>
              <w:rPr>
                <w:noProof/>
              </w:rPr>
              <w:t>All search filters are optional.</w:t>
            </w:r>
          </w:p>
        </w:tc>
        <w:tc>
          <w:tcPr>
            <w:tcW w:w="7407" w:type="dxa"/>
          </w:tcPr>
          <w:p w:rsidR="00000000" w:rsidRDefault="00AC26C9">
            <w:pPr>
              <w:rPr>
                <w:lang w:val="fr-FR"/>
              </w:rPr>
            </w:pPr>
            <w:r>
              <w:rPr>
                <w:lang w:val="fr-FR"/>
              </w:rPr>
              <w:t>Tous les filtres de recherche sont facultatifs.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24f1f79a-5baa-481e-a2b9-af9c775518c0</w:t>
            </w:r>
          </w:p>
        </w:tc>
        <w:tc>
          <w:tcPr>
            <w:tcW w:w="7407" w:type="dxa"/>
            <w:shd w:val="clear" w:color="auto" w:fill="F2F2F2" w:themeFill="background1" w:themeFillShade="F2"/>
          </w:tcPr>
          <w:p w:rsidR="00000000" w:rsidRDefault="00AC26C9">
            <w:pPr>
              <w:rPr>
                <w:noProof/>
              </w:rPr>
            </w:pPr>
            <w:r>
              <w:rPr>
                <w:noProof/>
              </w:rPr>
              <w:t xml:space="preserve">Multiple filters are treated as </w:t>
            </w:r>
            <w:r>
              <w:rPr>
                <w:rStyle w:val="mqInternal"/>
                <w:noProof/>
              </w:rPr>
              <w:t>[1}[2]{3]</w:t>
            </w:r>
            <w:r>
              <w:rPr>
                <w:noProof/>
              </w:rPr>
              <w:t xml:space="preserve"> conditions - that is, all conditions must be met for a vod job to be included in the results.</w:t>
            </w:r>
          </w:p>
        </w:tc>
        <w:tc>
          <w:tcPr>
            <w:tcW w:w="7407" w:type="dxa"/>
          </w:tcPr>
          <w:p w:rsidR="00000000" w:rsidRDefault="00AC26C9">
            <w:pPr>
              <w:rPr>
                <w:lang w:val="fr-FR"/>
              </w:rPr>
            </w:pPr>
            <w:r>
              <w:rPr>
                <w:lang w:val="fr-FR"/>
              </w:rPr>
              <w:t>Plusieurs filtres sont trait</w:t>
            </w:r>
            <w:r>
              <w:rPr>
                <w:lang w:val="fr-FR"/>
              </w:rPr>
              <w:t>é</w:t>
            </w:r>
            <w:r>
              <w:rPr>
                <w:lang w:val="fr-FR"/>
              </w:rPr>
              <w:t xml:space="preserve">s comme des </w:t>
            </w:r>
            <w:r>
              <w:rPr>
                <w:rStyle w:val="mqInternal"/>
                <w:noProof/>
                <w:lang w:val="fr-FR"/>
              </w:rPr>
              <w:t>[1}[2]{3]</w:t>
            </w:r>
            <w:r>
              <w:rPr>
                <w:lang w:val="fr-FR"/>
              </w:rPr>
              <w:t xml:space="preserve"> conditions, c'est-</w:t>
            </w:r>
            <w:r>
              <w:rPr>
                <w:lang w:val="fr-FR"/>
              </w:rPr>
              <w:t>à</w:t>
            </w:r>
            <w:r>
              <w:rPr>
                <w:lang w:val="fr-FR"/>
              </w:rPr>
              <w:t xml:space="preserve">-dire que toutes les conditions doivent </w:t>
            </w:r>
            <w:r>
              <w:rPr>
                <w:lang w:val="fr-FR"/>
              </w:rPr>
              <w:t>ê</w:t>
            </w:r>
            <w:r>
              <w:rPr>
                <w:lang w:val="fr-FR"/>
              </w:rPr>
              <w:t>tre remplies pour qu'un travail de VOD soit inclus</w:t>
            </w:r>
            <w:r>
              <w:rPr>
                <w:lang w:val="fr-FR"/>
              </w:rPr>
              <w:t xml:space="preserve"> dans les r</w:t>
            </w:r>
            <w:r>
              <w:rPr>
                <w:lang w:val="fr-FR"/>
              </w:rPr>
              <w:t>é</w:t>
            </w:r>
            <w:r>
              <w:rPr>
                <w:lang w:val="fr-FR"/>
              </w:rPr>
              <w:t>sultats.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5c55d5f5-bd12-4147-b1a2-a32174555918</w:t>
            </w:r>
          </w:p>
        </w:tc>
        <w:tc>
          <w:tcPr>
            <w:tcW w:w="7407" w:type="dxa"/>
            <w:shd w:val="clear" w:color="auto" w:fill="F2F2F2" w:themeFill="background1" w:themeFillShade="F2"/>
          </w:tcPr>
          <w:p w:rsidR="00000000" w:rsidRDefault="00AC26C9">
            <w:pPr>
              <w:rPr>
                <w:noProof/>
              </w:rPr>
            </w:pPr>
            <w:r>
              <w:rPr>
                <w:noProof/>
              </w:rPr>
              <w:t>Multiple values can be specified for a single filter using the following format:</w:t>
            </w:r>
          </w:p>
        </w:tc>
        <w:tc>
          <w:tcPr>
            <w:tcW w:w="7407" w:type="dxa"/>
          </w:tcPr>
          <w:p w:rsidR="00000000" w:rsidRDefault="00AC26C9">
            <w:pPr>
              <w:rPr>
                <w:lang w:val="fr-FR"/>
              </w:rPr>
            </w:pPr>
            <w:r>
              <w:rPr>
                <w:lang w:val="fr-FR"/>
              </w:rPr>
              <w:t xml:space="preserve">Plusieurs valeurs peuvent </w:t>
            </w:r>
            <w:r>
              <w:rPr>
                <w:lang w:val="fr-FR"/>
              </w:rPr>
              <w:t>ê</w:t>
            </w:r>
            <w:r>
              <w:rPr>
                <w:lang w:val="fr-FR"/>
              </w:rPr>
              <w:t>tre sp</w:t>
            </w:r>
            <w:r>
              <w:rPr>
                <w:lang w:val="fr-FR"/>
              </w:rPr>
              <w:t>é</w:t>
            </w:r>
            <w:r>
              <w:rPr>
                <w:lang w:val="fr-FR"/>
              </w:rPr>
              <w:t>cifi</w:t>
            </w:r>
            <w:r>
              <w:rPr>
                <w:lang w:val="fr-FR"/>
              </w:rPr>
              <w:t>é</w:t>
            </w:r>
            <w:r>
              <w:rPr>
                <w:lang w:val="fr-FR"/>
              </w:rPr>
              <w:t>es pour un seul filtre en utilisant le format suivant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4a8fb422-50b</w:t>
            </w:r>
            <w:r>
              <w:rPr>
                <w:noProof/>
                <w:sz w:val="2"/>
              </w:rPr>
              <w:t>6-41eb-bf55-dad8739226b4</w:t>
            </w:r>
          </w:p>
        </w:tc>
        <w:tc>
          <w:tcPr>
            <w:tcW w:w="7407" w:type="dxa"/>
            <w:shd w:val="clear" w:color="auto" w:fill="F2F2F2" w:themeFill="background1" w:themeFillShade="F2"/>
          </w:tcPr>
          <w:p w:rsidR="00000000" w:rsidRDefault="00AC26C9">
            <w:pPr>
              <w:rPr>
                <w:noProof/>
              </w:rPr>
            </w:pPr>
            <w:r>
              <w:rPr>
                <w:noProof/>
              </w:rPr>
              <w:t xml:space="preserve">Filter values specified this way are treated as </w:t>
            </w:r>
            <w:r>
              <w:rPr>
                <w:rStyle w:val="mqInternal"/>
                <w:noProof/>
              </w:rPr>
              <w:t>[1}[2]{3]</w:t>
            </w:r>
            <w:r>
              <w:rPr>
                <w:noProof/>
              </w:rPr>
              <w:t xml:space="preserve"> conditions -- a job is returned if it matches any of the values.</w:t>
            </w:r>
          </w:p>
        </w:tc>
        <w:tc>
          <w:tcPr>
            <w:tcW w:w="7407" w:type="dxa"/>
          </w:tcPr>
          <w:p w:rsidR="00000000" w:rsidRDefault="00AC26C9">
            <w:pPr>
              <w:rPr>
                <w:lang w:val="fr-FR"/>
              </w:rPr>
            </w:pPr>
            <w:r>
              <w:rPr>
                <w:lang w:val="fr-FR"/>
              </w:rPr>
              <w:t>Les valeurs de filtre sp</w:t>
            </w:r>
            <w:r>
              <w:rPr>
                <w:lang w:val="fr-FR"/>
              </w:rPr>
              <w:t>é</w:t>
            </w:r>
            <w:r>
              <w:rPr>
                <w:lang w:val="fr-FR"/>
              </w:rPr>
              <w:t>cifi</w:t>
            </w:r>
            <w:r>
              <w:rPr>
                <w:lang w:val="fr-FR"/>
              </w:rPr>
              <w:t>é</w:t>
            </w:r>
            <w:r>
              <w:rPr>
                <w:lang w:val="fr-FR"/>
              </w:rPr>
              <w:t>es de cette fa</w:t>
            </w:r>
            <w:r>
              <w:rPr>
                <w:lang w:val="fr-FR"/>
              </w:rPr>
              <w:t>ç</w:t>
            </w:r>
            <w:r>
              <w:rPr>
                <w:lang w:val="fr-FR"/>
              </w:rPr>
              <w:t>on sont trait</w:t>
            </w:r>
            <w:r>
              <w:rPr>
                <w:lang w:val="fr-FR"/>
              </w:rPr>
              <w:t>é</w:t>
            </w:r>
            <w:r>
              <w:rPr>
                <w:lang w:val="fr-FR"/>
              </w:rPr>
              <w:t xml:space="preserve">es comme des </w:t>
            </w:r>
            <w:r>
              <w:rPr>
                <w:rStyle w:val="mqInternal"/>
                <w:noProof/>
                <w:lang w:val="fr-FR"/>
              </w:rPr>
              <w:t>[1}[2]{3]</w:t>
            </w:r>
            <w:r>
              <w:rPr>
                <w:lang w:val="fr-FR"/>
              </w:rPr>
              <w:t xml:space="preserve"> conditions : un travail es</w:t>
            </w:r>
            <w:r>
              <w:rPr>
                <w:lang w:val="fr-FR"/>
              </w:rPr>
              <w:t>t renvoy</w:t>
            </w:r>
            <w:r>
              <w:rPr>
                <w:lang w:val="fr-FR"/>
              </w:rPr>
              <w:t>é</w:t>
            </w:r>
            <w:r>
              <w:rPr>
                <w:lang w:val="fr-FR"/>
              </w:rPr>
              <w:t xml:space="preserve"> s'il correspond </w:t>
            </w:r>
            <w:r>
              <w:rPr>
                <w:lang w:val="fr-FR"/>
              </w:rPr>
              <w:t>à</w:t>
            </w:r>
            <w:r>
              <w:rPr>
                <w:lang w:val="fr-FR"/>
              </w:rPr>
              <w:t xml:space="preserve"> l'une des valeurs.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d4ed63d4-f50c-482c-adf1-8937c26fbcf6</w:t>
            </w:r>
          </w:p>
        </w:tc>
        <w:tc>
          <w:tcPr>
            <w:tcW w:w="7407" w:type="dxa"/>
            <w:shd w:val="clear" w:color="auto" w:fill="F2F2F2" w:themeFill="background1" w:themeFillShade="F2"/>
          </w:tcPr>
          <w:p w:rsidR="00000000" w:rsidRDefault="00AC26C9">
            <w:pPr>
              <w:rPr>
                <w:noProof/>
              </w:rPr>
            </w:pPr>
            <w:r>
              <w:rPr>
                <w:noProof/>
              </w:rPr>
              <w:t>A comparison operator may be included before a filter value, separated by a colon:</w:t>
            </w:r>
          </w:p>
        </w:tc>
        <w:tc>
          <w:tcPr>
            <w:tcW w:w="7407" w:type="dxa"/>
          </w:tcPr>
          <w:p w:rsidR="00000000" w:rsidRDefault="00AC26C9">
            <w:pPr>
              <w:rPr>
                <w:lang w:val="fr-FR"/>
              </w:rPr>
            </w:pPr>
            <w:r>
              <w:rPr>
                <w:lang w:val="fr-FR"/>
              </w:rPr>
              <w:t>Un op</w:t>
            </w:r>
            <w:r>
              <w:rPr>
                <w:lang w:val="fr-FR"/>
              </w:rPr>
              <w:t>é</w:t>
            </w:r>
            <w:r>
              <w:rPr>
                <w:lang w:val="fr-FR"/>
              </w:rPr>
              <w:t xml:space="preserve">rateur de comparaison peut </w:t>
            </w:r>
            <w:r>
              <w:rPr>
                <w:lang w:val="fr-FR"/>
              </w:rPr>
              <w:t>ê</w:t>
            </w:r>
            <w:r>
              <w:rPr>
                <w:lang w:val="fr-FR"/>
              </w:rPr>
              <w:t>tre inclus avant une valeur de filtre, s</w:t>
            </w:r>
            <w:r>
              <w:rPr>
                <w:lang w:val="fr-FR"/>
              </w:rPr>
              <w:t>é</w:t>
            </w:r>
            <w:r>
              <w:rPr>
                <w:lang w:val="fr-FR"/>
              </w:rPr>
              <w:t>par</w:t>
            </w:r>
            <w:r>
              <w:rPr>
                <w:lang w:val="fr-FR"/>
              </w:rPr>
              <w:t>é</w:t>
            </w:r>
            <w:r>
              <w:rPr>
                <w:lang w:val="fr-FR"/>
              </w:rPr>
              <w:t>e par deux points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42506b7b-5a5f-403d-80d5-786981caa1fc</w:t>
            </w:r>
          </w:p>
        </w:tc>
        <w:tc>
          <w:tcPr>
            <w:tcW w:w="7407" w:type="dxa"/>
            <w:shd w:val="clear" w:color="auto" w:fill="F2F2F2" w:themeFill="background1" w:themeFillShade="F2"/>
          </w:tcPr>
          <w:p w:rsidR="00000000" w:rsidRDefault="00AC26C9">
            <w:pPr>
              <w:rPr>
                <w:noProof/>
              </w:rPr>
            </w:pPr>
            <w:r>
              <w:rPr>
                <w:noProof/>
              </w:rPr>
              <w:t xml:space="preserve">Operators are: </w:t>
            </w:r>
            <w:r>
              <w:rPr>
                <w:rStyle w:val="mqInternal"/>
                <w:noProof/>
              </w:rPr>
              <w:t>[1}[2]{3]</w:t>
            </w:r>
            <w:r>
              <w:rPr>
                <w:noProof/>
              </w:rPr>
              <w:t xml:space="preserve"> (greater than), </w:t>
            </w:r>
            <w:r>
              <w:rPr>
                <w:rStyle w:val="mqInternal"/>
                <w:noProof/>
              </w:rPr>
              <w:t>[1}[5]{3]</w:t>
            </w:r>
            <w:r>
              <w:rPr>
                <w:noProof/>
              </w:rPr>
              <w:t xml:space="preserve"> (greater than or equal), </w:t>
            </w:r>
            <w:r>
              <w:rPr>
                <w:rStyle w:val="mqInternal"/>
                <w:noProof/>
              </w:rPr>
              <w:t>[1}[8]{3]</w:t>
            </w:r>
            <w:r>
              <w:rPr>
                <w:noProof/>
              </w:rPr>
              <w:t xml:space="preserve"> (less than), </w:t>
            </w:r>
            <w:r>
              <w:rPr>
                <w:rStyle w:val="mqInternal"/>
                <w:noProof/>
              </w:rPr>
              <w:t>[1}[11]{3]</w:t>
            </w:r>
            <w:r>
              <w:rPr>
                <w:noProof/>
              </w:rPr>
              <w:t xml:space="preserve"> (less than or equal).</w:t>
            </w:r>
          </w:p>
        </w:tc>
        <w:tc>
          <w:tcPr>
            <w:tcW w:w="7407" w:type="dxa"/>
          </w:tcPr>
          <w:p w:rsidR="00000000" w:rsidRDefault="00AC26C9">
            <w:pPr>
              <w:rPr>
                <w:lang w:val="fr-FR"/>
              </w:rPr>
            </w:pPr>
            <w:r>
              <w:rPr>
                <w:lang w:val="fr-FR"/>
              </w:rPr>
              <w:t>Les op</w:t>
            </w:r>
            <w:r>
              <w:rPr>
                <w:lang w:val="fr-FR"/>
              </w:rPr>
              <w:t>é</w:t>
            </w:r>
            <w:r>
              <w:rPr>
                <w:lang w:val="fr-FR"/>
              </w:rPr>
              <w:t xml:space="preserve">rateurs sont : </w:t>
            </w:r>
            <w:r>
              <w:rPr>
                <w:rStyle w:val="mqInternal"/>
                <w:noProof/>
                <w:lang w:val="fr-FR"/>
              </w:rPr>
              <w:t>[1}[2]{3]</w:t>
            </w:r>
            <w:r>
              <w:rPr>
                <w:lang w:val="fr-FR"/>
              </w:rPr>
              <w:t xml:space="preserve"> (sup</w:t>
            </w:r>
            <w:r>
              <w:rPr>
                <w:lang w:val="fr-FR"/>
              </w:rPr>
              <w:t>é</w:t>
            </w:r>
            <w:r>
              <w:rPr>
                <w:lang w:val="fr-FR"/>
              </w:rPr>
              <w:t xml:space="preserve">rieur </w:t>
            </w:r>
            <w:r>
              <w:rPr>
                <w:lang w:val="fr-FR"/>
              </w:rPr>
              <w:t>à</w:t>
            </w:r>
            <w:r>
              <w:rPr>
                <w:lang w:val="fr-FR"/>
              </w:rPr>
              <w:t xml:space="preserve">), </w:t>
            </w:r>
            <w:r>
              <w:rPr>
                <w:rStyle w:val="mqInternal"/>
                <w:noProof/>
                <w:lang w:val="fr-FR"/>
              </w:rPr>
              <w:t>[1}[5]{3]</w:t>
            </w:r>
            <w:r>
              <w:rPr>
                <w:lang w:val="fr-FR"/>
              </w:rPr>
              <w:t xml:space="preserve"> (sup</w:t>
            </w:r>
            <w:r>
              <w:rPr>
                <w:lang w:val="fr-FR"/>
              </w:rPr>
              <w:t>é</w:t>
            </w:r>
            <w:r>
              <w:rPr>
                <w:lang w:val="fr-FR"/>
              </w:rPr>
              <w:t xml:space="preserve">rieur ou </w:t>
            </w:r>
            <w:r>
              <w:rPr>
                <w:lang w:val="fr-FR"/>
              </w:rPr>
              <w:t>é</w:t>
            </w:r>
            <w:r>
              <w:rPr>
                <w:lang w:val="fr-FR"/>
              </w:rPr>
              <w:t xml:space="preserve">gal), </w:t>
            </w:r>
            <w:r>
              <w:rPr>
                <w:rStyle w:val="mqInternal"/>
                <w:noProof/>
                <w:lang w:val="fr-FR"/>
              </w:rPr>
              <w:t>[1}[8]{3]</w:t>
            </w:r>
            <w:r>
              <w:rPr>
                <w:lang w:val="fr-FR"/>
              </w:rPr>
              <w:t xml:space="preserve"> (inf</w:t>
            </w:r>
            <w:r>
              <w:rPr>
                <w:lang w:val="fr-FR"/>
              </w:rPr>
              <w:t>é</w:t>
            </w:r>
            <w:r>
              <w:rPr>
                <w:lang w:val="fr-FR"/>
              </w:rPr>
              <w:t xml:space="preserve">rieur </w:t>
            </w:r>
            <w:r>
              <w:rPr>
                <w:lang w:val="fr-FR"/>
              </w:rPr>
              <w:t>à</w:t>
            </w:r>
            <w:r>
              <w:rPr>
                <w:lang w:val="fr-FR"/>
              </w:rPr>
              <w:t xml:space="preserve">), </w:t>
            </w:r>
            <w:r>
              <w:rPr>
                <w:rStyle w:val="mqInternal"/>
                <w:noProof/>
                <w:lang w:val="fr-FR"/>
              </w:rPr>
              <w:t>[1}[11]{3]</w:t>
            </w:r>
            <w:r>
              <w:rPr>
                <w:lang w:val="fr-FR"/>
              </w:rPr>
              <w:t xml:space="preserve"> (inf</w:t>
            </w:r>
            <w:r>
              <w:rPr>
                <w:lang w:val="fr-FR"/>
              </w:rPr>
              <w:t>é</w:t>
            </w:r>
            <w:r>
              <w:rPr>
                <w:lang w:val="fr-FR"/>
              </w:rPr>
              <w:t xml:space="preserve">rieur ou </w:t>
            </w:r>
            <w:r>
              <w:rPr>
                <w:lang w:val="fr-FR"/>
              </w:rPr>
              <w:t>é</w:t>
            </w:r>
            <w:r>
              <w:rPr>
                <w:lang w:val="fr-FR"/>
              </w:rPr>
              <w:t>gal).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448cf858-999d-4343-86f7-c5ee12153eda</w:t>
            </w:r>
          </w:p>
        </w:tc>
        <w:tc>
          <w:tcPr>
            <w:tcW w:w="7407" w:type="dxa"/>
            <w:shd w:val="clear" w:color="auto" w:fill="F2F2F2" w:themeFill="background1" w:themeFillShade="F2"/>
          </w:tcPr>
          <w:p w:rsidR="00000000" w:rsidRDefault="00AC26C9">
            <w:pPr>
              <w:rPr>
                <w:noProof/>
              </w:rPr>
            </w:pPr>
            <w:r>
              <w:rPr>
                <w:noProof/>
              </w:rPr>
              <w:t>For example, to search for vod jobs created after Jan 1, 2018:</w:t>
            </w:r>
          </w:p>
        </w:tc>
        <w:tc>
          <w:tcPr>
            <w:tcW w:w="7407" w:type="dxa"/>
          </w:tcPr>
          <w:p w:rsidR="00000000" w:rsidRDefault="00AC26C9">
            <w:pPr>
              <w:rPr>
                <w:lang w:val="fr-FR"/>
              </w:rPr>
            </w:pPr>
            <w:r>
              <w:rPr>
                <w:lang w:val="fr-FR"/>
              </w:rPr>
              <w:t>Par exemple, pour rechercher des emplois de vod cr</w:t>
            </w:r>
            <w:r>
              <w:rPr>
                <w:lang w:val="fr-FR"/>
              </w:rPr>
              <w:t>éé</w:t>
            </w:r>
            <w:r>
              <w:rPr>
                <w:lang w:val="fr-FR"/>
              </w:rPr>
              <w:t>s apr</w:t>
            </w:r>
            <w:r>
              <w:rPr>
                <w:lang w:val="fr-FR"/>
              </w:rPr>
              <w:t>è</w:t>
            </w:r>
            <w:r>
              <w:rPr>
                <w:lang w:val="fr-FR"/>
              </w:rPr>
              <w:t>s le 1er janvier 201</w:t>
            </w:r>
            <w:r>
              <w:rPr>
                <w:lang w:val="fr-FR"/>
              </w:rPr>
              <w:t>8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9d1d86af-7c4e-45be-852f-257c21e624fd</w:t>
            </w:r>
          </w:p>
        </w:tc>
        <w:tc>
          <w:tcPr>
            <w:tcW w:w="7407" w:type="dxa"/>
            <w:shd w:val="clear" w:color="auto" w:fill="F2F2F2" w:themeFill="background1" w:themeFillShade="F2"/>
          </w:tcPr>
          <w:p w:rsidR="00000000" w:rsidRDefault="00AC26C9">
            <w:pPr>
              <w:rPr>
                <w:noProof/>
              </w:rPr>
            </w:pPr>
            <w:r>
              <w:rPr>
                <w:noProof/>
              </w:rPr>
              <w:t>The filter type is inferred from the value.</w:t>
            </w:r>
          </w:p>
        </w:tc>
        <w:tc>
          <w:tcPr>
            <w:tcW w:w="7407" w:type="dxa"/>
          </w:tcPr>
          <w:p w:rsidR="00000000" w:rsidRDefault="00AC26C9">
            <w:pPr>
              <w:rPr>
                <w:lang w:val="fr-FR"/>
              </w:rPr>
            </w:pPr>
            <w:r>
              <w:rPr>
                <w:lang w:val="fr-FR"/>
              </w:rPr>
              <w:t>Le type de filtre est d</w:t>
            </w:r>
            <w:r>
              <w:rPr>
                <w:lang w:val="fr-FR"/>
              </w:rPr>
              <w:t>é</w:t>
            </w:r>
            <w:r>
              <w:rPr>
                <w:lang w:val="fr-FR"/>
              </w:rPr>
              <w:t>duit de la valeur.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928bef32-5b8a-4756-950e-3bd7c61dce95</w:t>
            </w:r>
          </w:p>
        </w:tc>
        <w:tc>
          <w:tcPr>
            <w:tcW w:w="7407" w:type="dxa"/>
            <w:shd w:val="clear" w:color="auto" w:fill="F2F2F2" w:themeFill="background1" w:themeFillShade="F2"/>
          </w:tcPr>
          <w:p w:rsidR="00000000" w:rsidRDefault="00AC26C9">
            <w:pPr>
              <w:rPr>
                <w:noProof/>
              </w:rPr>
            </w:pPr>
            <w:r>
              <w:rPr>
                <w:noProof/>
              </w:rPr>
              <w:t>If a number or boolean needs to be treated as a string it can be enclosed in sing</w:t>
            </w:r>
            <w:r>
              <w:rPr>
                <w:noProof/>
              </w:rPr>
              <w:t>le quotes:</w:t>
            </w:r>
          </w:p>
        </w:tc>
        <w:tc>
          <w:tcPr>
            <w:tcW w:w="7407" w:type="dxa"/>
          </w:tcPr>
          <w:p w:rsidR="00000000" w:rsidRDefault="00AC26C9">
            <w:pPr>
              <w:rPr>
                <w:lang w:val="fr-FR"/>
              </w:rPr>
            </w:pPr>
            <w:r>
              <w:rPr>
                <w:lang w:val="fr-FR"/>
              </w:rPr>
              <w:t>Si un nombre ou un bool</w:t>
            </w:r>
            <w:r>
              <w:rPr>
                <w:lang w:val="fr-FR"/>
              </w:rPr>
              <w:t>é</w:t>
            </w:r>
            <w:r>
              <w:rPr>
                <w:lang w:val="fr-FR"/>
              </w:rPr>
              <w:t xml:space="preserve">en doit </w:t>
            </w:r>
            <w:r>
              <w:rPr>
                <w:lang w:val="fr-FR"/>
              </w:rPr>
              <w:t>ê</w:t>
            </w:r>
            <w:r>
              <w:rPr>
                <w:lang w:val="fr-FR"/>
              </w:rPr>
              <w:t>tre trait</w:t>
            </w:r>
            <w:r>
              <w:rPr>
                <w:lang w:val="fr-FR"/>
              </w:rPr>
              <w:t>é</w:t>
            </w:r>
            <w:r>
              <w:rPr>
                <w:lang w:val="fr-FR"/>
              </w:rPr>
              <w:t xml:space="preserve"> comme une cha</w:t>
            </w:r>
            <w:r>
              <w:rPr>
                <w:lang w:val="fr-FR"/>
              </w:rPr>
              <w:t>î</w:t>
            </w:r>
            <w:r>
              <w:rPr>
                <w:lang w:val="fr-FR"/>
              </w:rPr>
              <w:t xml:space="preserve">ne, il peut </w:t>
            </w:r>
            <w:r>
              <w:rPr>
                <w:lang w:val="fr-FR"/>
              </w:rPr>
              <w:t>ê</w:t>
            </w:r>
            <w:r>
              <w:rPr>
                <w:lang w:val="fr-FR"/>
              </w:rPr>
              <w:t>tre plac</w:t>
            </w:r>
            <w:r>
              <w:rPr>
                <w:lang w:val="fr-FR"/>
              </w:rPr>
              <w:t>é</w:t>
            </w:r>
            <w:r>
              <w:rPr>
                <w:lang w:val="fr-FR"/>
              </w:rPr>
              <w:t xml:space="preserve"> entre guillemets simples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e3f7eb05-4520-452d-82d2-9fa3f9ca82c0</w:t>
            </w:r>
          </w:p>
        </w:tc>
        <w:tc>
          <w:tcPr>
            <w:tcW w:w="7407" w:type="dxa"/>
            <w:shd w:val="clear" w:color="auto" w:fill="F2F2F2" w:themeFill="background1" w:themeFillShade="F2"/>
          </w:tcPr>
          <w:p w:rsidR="00000000" w:rsidRDefault="00AC26C9">
            <w:pPr>
              <w:rPr>
                <w:noProof/>
              </w:rPr>
            </w:pPr>
            <w:r>
              <w:rPr>
                <w:noProof/>
              </w:rPr>
              <w:t>Search Filters</w:t>
            </w:r>
          </w:p>
        </w:tc>
        <w:tc>
          <w:tcPr>
            <w:tcW w:w="7407" w:type="dxa"/>
          </w:tcPr>
          <w:p w:rsidR="00000000" w:rsidRDefault="00AC26C9">
            <w:pPr>
              <w:rPr>
                <w:lang w:val="fr-FR"/>
              </w:rPr>
            </w:pPr>
            <w:r>
              <w:rPr>
                <w:lang w:val="fr-FR"/>
              </w:rPr>
              <w:t>Filtres de recherche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1ca5fa2e-6f04-454d-85e9-74553e4417e6</w:t>
            </w:r>
          </w:p>
        </w:tc>
        <w:tc>
          <w:tcPr>
            <w:tcW w:w="7407" w:type="dxa"/>
            <w:shd w:val="clear" w:color="auto" w:fill="F2F2F2" w:themeFill="background1" w:themeFillShade="F2"/>
          </w:tcPr>
          <w:p w:rsidR="00000000" w:rsidRDefault="00AC26C9">
            <w:pPr>
              <w:rPr>
                <w:noProof/>
              </w:rPr>
            </w:pPr>
            <w:r>
              <w:rPr>
                <w:noProof/>
              </w:rPr>
              <w:t>Filter Name</w:t>
            </w:r>
          </w:p>
        </w:tc>
        <w:tc>
          <w:tcPr>
            <w:tcW w:w="7407" w:type="dxa"/>
          </w:tcPr>
          <w:p w:rsidR="00000000" w:rsidRDefault="00AC26C9">
            <w:pPr>
              <w:rPr>
                <w:lang w:val="fr-FR"/>
              </w:rPr>
            </w:pPr>
            <w:r>
              <w:rPr>
                <w:lang w:val="fr-FR"/>
              </w:rPr>
              <w:t>Nom du filtre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a29811be-de14-49bf-b450-c62eecb7e78f</w:t>
            </w:r>
          </w:p>
        </w:tc>
        <w:tc>
          <w:tcPr>
            <w:tcW w:w="7407" w:type="dxa"/>
            <w:shd w:val="clear" w:color="auto" w:fill="F2F2F2" w:themeFill="background1" w:themeFillShade="F2"/>
          </w:tcPr>
          <w:p w:rsidR="00000000" w:rsidRDefault="00AC26C9">
            <w:pPr>
              <w:rPr>
                <w:noProof/>
              </w:rPr>
            </w:pPr>
            <w:r>
              <w:rPr>
                <w:noProof/>
              </w:rPr>
              <w:t>Type</w:t>
            </w:r>
          </w:p>
        </w:tc>
        <w:tc>
          <w:tcPr>
            <w:tcW w:w="7407" w:type="dxa"/>
          </w:tcPr>
          <w:p w:rsidR="00000000" w:rsidRDefault="00AC26C9">
            <w:pPr>
              <w:rPr>
                <w:lang w:val="fr-FR"/>
              </w:rPr>
            </w:pPr>
            <w:r>
              <w:rPr>
                <w:lang w:val="fr-FR"/>
              </w:rPr>
              <w:t>Type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2d8c17cd-e7b2-48aa-b1d3-e2ee099e3c4a</w:t>
            </w:r>
          </w:p>
        </w:tc>
        <w:tc>
          <w:tcPr>
            <w:tcW w:w="7407" w:type="dxa"/>
            <w:shd w:val="clear" w:color="auto" w:fill="F2F2F2" w:themeFill="background1" w:themeFillShade="F2"/>
          </w:tcPr>
          <w:p w:rsidR="00000000" w:rsidRDefault="00AC26C9">
            <w:pPr>
              <w:rPr>
                <w:noProof/>
              </w:rPr>
            </w:pPr>
            <w:r>
              <w:rPr>
                <w:noProof/>
              </w:rPr>
              <w:t>Description / Values</w:t>
            </w:r>
          </w:p>
        </w:tc>
        <w:tc>
          <w:tcPr>
            <w:tcW w:w="7407" w:type="dxa"/>
          </w:tcPr>
          <w:p w:rsidR="00000000" w:rsidRDefault="00AC26C9">
            <w:pPr>
              <w:rPr>
                <w:lang w:val="fr-FR"/>
              </w:rPr>
            </w:pPr>
            <w:r>
              <w:rPr>
                <w:lang w:val="fr-FR"/>
              </w:rPr>
              <w:t>Description/Valeurs</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41 </w:t>
            </w:r>
            <w:r>
              <w:rPr>
                <w:noProof/>
                <w:sz w:val="16"/>
              </w:rPr>
              <w:br/>
            </w:r>
            <w:r>
              <w:rPr>
                <w:noProof/>
                <w:sz w:val="2"/>
              </w:rPr>
              <w:t>0bddb285-67da-455f-bc4a-f6a66122787c</w:t>
            </w:r>
          </w:p>
        </w:tc>
        <w:tc>
          <w:tcPr>
            <w:tcW w:w="7407" w:type="dxa"/>
            <w:shd w:val="clear" w:color="auto" w:fill="F2F2F2" w:themeFill="background1" w:themeFillShade="F2"/>
          </w:tcPr>
          <w:p w:rsidR="00000000" w:rsidRDefault="00AC26C9">
            <w:pPr>
              <w:rPr>
                <w:noProof/>
              </w:rPr>
            </w:pPr>
            <w:r>
              <w:rPr>
                <w:noProof/>
              </w:rPr>
              <w:t>string, array of strings</w:t>
            </w:r>
          </w:p>
        </w:tc>
        <w:tc>
          <w:tcPr>
            <w:tcW w:w="7407" w:type="dxa"/>
          </w:tcPr>
          <w:p w:rsidR="00000000" w:rsidRDefault="00AC26C9">
            <w:pPr>
              <w:rPr>
                <w:lang w:val="fr-FR"/>
              </w:rPr>
            </w:pPr>
            <w:r>
              <w:rPr>
                <w:lang w:val="fr-FR"/>
              </w:rPr>
              <w:t>cha</w:t>
            </w:r>
            <w:r>
              <w:rPr>
                <w:lang w:val="fr-FR"/>
              </w:rPr>
              <w:t>î</w:t>
            </w:r>
            <w:r>
              <w:rPr>
                <w:lang w:val="fr-FR"/>
              </w:rPr>
              <w:t>ne, tableau de cha</w:t>
            </w:r>
            <w:r>
              <w:rPr>
                <w:lang w:val="fr-FR"/>
              </w:rPr>
              <w:t>î</w:t>
            </w:r>
            <w:r>
              <w:rPr>
                <w:lang w:val="fr-FR"/>
              </w:rPr>
              <w:t>nes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d82847dd</w:t>
            </w:r>
            <w:r>
              <w:rPr>
                <w:noProof/>
                <w:sz w:val="2"/>
              </w:rPr>
              <w:t>-c72a-4de1-972d-e614fc8d19a9</w:t>
            </w:r>
          </w:p>
        </w:tc>
        <w:tc>
          <w:tcPr>
            <w:tcW w:w="7407" w:type="dxa"/>
            <w:shd w:val="clear" w:color="auto" w:fill="F2F2F2" w:themeFill="background1" w:themeFillShade="F2"/>
          </w:tcPr>
          <w:p w:rsidR="00000000" w:rsidRDefault="00AC26C9">
            <w:pPr>
              <w:rPr>
                <w:noProof/>
              </w:rPr>
            </w:pPr>
            <w:r>
              <w:rPr>
                <w:noProof/>
              </w:rPr>
              <w:t>User ID</w:t>
            </w:r>
          </w:p>
        </w:tc>
        <w:tc>
          <w:tcPr>
            <w:tcW w:w="7407" w:type="dxa"/>
          </w:tcPr>
          <w:p w:rsidR="00000000" w:rsidRDefault="00AC26C9">
            <w:pPr>
              <w:rPr>
                <w:lang w:val="fr-FR"/>
              </w:rPr>
            </w:pPr>
            <w:r>
              <w:rPr>
                <w:lang w:val="fr-FR"/>
              </w:rPr>
              <w:t>ID utilisateur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a37d4aa9-0fe8-4b8d-b807-d0a3fc310872</w:t>
            </w:r>
          </w:p>
        </w:tc>
        <w:tc>
          <w:tcPr>
            <w:tcW w:w="7407" w:type="dxa"/>
            <w:shd w:val="clear" w:color="auto" w:fill="F2F2F2" w:themeFill="background1" w:themeFillShade="F2"/>
          </w:tcPr>
          <w:p w:rsidR="00000000" w:rsidRDefault="00AC26C9">
            <w:pPr>
              <w:rPr>
                <w:noProof/>
              </w:rPr>
            </w:pPr>
            <w:r>
              <w:rPr>
                <w:noProof/>
              </w:rPr>
              <w:t>integer</w:t>
            </w:r>
          </w:p>
        </w:tc>
        <w:tc>
          <w:tcPr>
            <w:tcW w:w="7407" w:type="dxa"/>
          </w:tcPr>
          <w:p w:rsidR="00000000" w:rsidRDefault="00AC26C9">
            <w:pPr>
              <w:rPr>
                <w:lang w:val="fr-FR"/>
              </w:rPr>
            </w:pPr>
            <w:r>
              <w:rPr>
                <w:lang w:val="fr-FR"/>
              </w:rPr>
              <w:t>entier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af35b99a-b09d-4c59-9882-95659a5db5eb</w:t>
            </w:r>
          </w:p>
        </w:tc>
        <w:tc>
          <w:tcPr>
            <w:tcW w:w="7407" w:type="dxa"/>
            <w:shd w:val="clear" w:color="auto" w:fill="F2F2F2" w:themeFill="background1" w:themeFillShade="F2"/>
          </w:tcPr>
          <w:p w:rsidR="00000000" w:rsidRDefault="00AC26C9">
            <w:pPr>
              <w:rPr>
                <w:noProof/>
              </w:rPr>
            </w:pPr>
            <w:r>
              <w:rPr>
                <w:noProof/>
              </w:rPr>
              <w:t>Unix time of job creation (in milliseconds)</w:t>
            </w:r>
          </w:p>
        </w:tc>
        <w:tc>
          <w:tcPr>
            <w:tcW w:w="7407" w:type="dxa"/>
          </w:tcPr>
          <w:p w:rsidR="00000000" w:rsidRDefault="00AC26C9">
            <w:pPr>
              <w:rPr>
                <w:lang w:val="fr-FR"/>
              </w:rPr>
            </w:pPr>
            <w:r>
              <w:rPr>
                <w:lang w:val="fr-FR"/>
              </w:rPr>
              <w:t>Temps Unix de cr</w:t>
            </w:r>
            <w:r>
              <w:rPr>
                <w:lang w:val="fr-FR"/>
              </w:rPr>
              <w:t>é</w:t>
            </w:r>
            <w:r>
              <w:rPr>
                <w:lang w:val="fr-FR"/>
              </w:rPr>
              <w:t>ation d'emplois (en millisecondes)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e779cb9a-0b15-44c0-8a4b-bfb5cd060d65</w:t>
            </w:r>
          </w:p>
        </w:tc>
        <w:tc>
          <w:tcPr>
            <w:tcW w:w="7407" w:type="dxa"/>
            <w:shd w:val="clear" w:color="auto" w:fill="F2F2F2" w:themeFill="background1" w:themeFillShade="F2"/>
          </w:tcPr>
          <w:p w:rsidR="00000000" w:rsidRDefault="00AC26C9">
            <w:pPr>
              <w:rPr>
                <w:noProof/>
              </w:rPr>
            </w:pPr>
            <w:r>
              <w:rPr>
                <w:noProof/>
              </w:rPr>
              <w:t>integer</w:t>
            </w:r>
          </w:p>
        </w:tc>
        <w:tc>
          <w:tcPr>
            <w:tcW w:w="7407" w:type="dxa"/>
          </w:tcPr>
          <w:p w:rsidR="00000000" w:rsidRDefault="00AC26C9">
            <w:pPr>
              <w:rPr>
                <w:lang w:val="fr-FR"/>
              </w:rPr>
            </w:pPr>
            <w:r>
              <w:rPr>
                <w:lang w:val="fr-FR"/>
              </w:rPr>
              <w:t>entier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0ee74b41-296b-428a-a8fb-004ed2d3f4a1</w:t>
            </w:r>
          </w:p>
        </w:tc>
        <w:tc>
          <w:tcPr>
            <w:tcW w:w="7407" w:type="dxa"/>
            <w:shd w:val="clear" w:color="auto" w:fill="F2F2F2" w:themeFill="background1" w:themeFillShade="F2"/>
          </w:tcPr>
          <w:p w:rsidR="00000000" w:rsidRDefault="00AC26C9">
            <w:pPr>
              <w:rPr>
                <w:noProof/>
              </w:rPr>
            </w:pPr>
            <w:r>
              <w:rPr>
                <w:noProof/>
              </w:rPr>
              <w:t>Unix time of job's last change of state (in milliseconds)</w:t>
            </w:r>
          </w:p>
        </w:tc>
        <w:tc>
          <w:tcPr>
            <w:tcW w:w="7407" w:type="dxa"/>
          </w:tcPr>
          <w:p w:rsidR="00000000" w:rsidRDefault="00AC26C9">
            <w:pPr>
              <w:rPr>
                <w:lang w:val="fr-FR"/>
              </w:rPr>
            </w:pPr>
            <w:r>
              <w:rPr>
                <w:lang w:val="fr-FR"/>
              </w:rPr>
              <w:t>Temps Unix du dernier changement d'</w:t>
            </w:r>
            <w:r>
              <w:rPr>
                <w:lang w:val="fr-FR"/>
              </w:rPr>
              <w:t>é</w:t>
            </w:r>
            <w:r>
              <w:rPr>
                <w:lang w:val="fr-FR"/>
              </w:rPr>
              <w:t>tat du travail (en millisecondes)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dec73e0a-f4ad-4748-bb62-72f0f</w:t>
            </w:r>
            <w:r>
              <w:rPr>
                <w:noProof/>
                <w:sz w:val="2"/>
              </w:rPr>
              <w:t>536571a</w:t>
            </w:r>
          </w:p>
        </w:tc>
        <w:tc>
          <w:tcPr>
            <w:tcW w:w="7407" w:type="dxa"/>
            <w:shd w:val="clear" w:color="auto" w:fill="F2F2F2" w:themeFill="background1" w:themeFillShade="F2"/>
          </w:tcPr>
          <w:p w:rsidR="00000000" w:rsidRDefault="00AC26C9">
            <w:pPr>
              <w:rPr>
                <w:noProof/>
              </w:rPr>
            </w:pPr>
            <w:r>
              <w:rPr>
                <w:noProof/>
              </w:rPr>
              <w:t>boolean</w:t>
            </w:r>
          </w:p>
        </w:tc>
        <w:tc>
          <w:tcPr>
            <w:tcW w:w="7407" w:type="dxa"/>
          </w:tcPr>
          <w:p w:rsidR="00000000" w:rsidRDefault="00AC26C9">
            <w:pPr>
              <w:rPr>
                <w:lang w:val="fr-FR"/>
              </w:rPr>
            </w:pPr>
            <w:r>
              <w:rPr>
                <w:lang w:val="fr-FR"/>
              </w:rPr>
              <w:t>bool</w:t>
            </w:r>
            <w:r>
              <w:rPr>
                <w:lang w:val="fr-FR"/>
              </w:rPr>
              <w:t>é</w:t>
            </w:r>
            <w:r>
              <w:rPr>
                <w:lang w:val="fr-FR"/>
              </w:rPr>
              <w:t>en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fa436be9-b039-4bb3-b140-bb7e62fda491</w:t>
            </w:r>
          </w:p>
        </w:tc>
        <w:tc>
          <w:tcPr>
            <w:tcW w:w="7407" w:type="dxa"/>
            <w:shd w:val="clear" w:color="auto" w:fill="F2F2F2" w:themeFill="background1" w:themeFillShade="F2"/>
          </w:tcPr>
          <w:p w:rsidR="00000000" w:rsidRDefault="00AC26C9">
            <w:pPr>
              <w:rPr>
                <w:noProof/>
              </w:rPr>
            </w:pPr>
            <w:r>
              <w:rPr>
                <w:noProof/>
              </w:rPr>
              <w:t>Has static endpoint (for list job requests only)</w:t>
            </w:r>
          </w:p>
        </w:tc>
        <w:tc>
          <w:tcPr>
            <w:tcW w:w="7407" w:type="dxa"/>
          </w:tcPr>
          <w:p w:rsidR="00000000" w:rsidRDefault="00AC26C9">
            <w:pPr>
              <w:rPr>
                <w:lang w:val="fr-FR"/>
              </w:rPr>
            </w:pPr>
            <w:r>
              <w:rPr>
                <w:lang w:val="fr-FR"/>
              </w:rPr>
              <w:t>Poste un point de terminaison statique (pour les demandes de travail de liste uniquement)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0a96eec1-70ba-4cde-b12c-1312181f9a91</w:t>
            </w:r>
          </w:p>
        </w:tc>
        <w:tc>
          <w:tcPr>
            <w:tcW w:w="7407" w:type="dxa"/>
            <w:shd w:val="clear" w:color="auto" w:fill="F2F2F2" w:themeFill="background1" w:themeFillShade="F2"/>
          </w:tcPr>
          <w:p w:rsidR="00000000" w:rsidRDefault="00AC26C9">
            <w:pPr>
              <w:rPr>
                <w:noProof/>
              </w:rPr>
            </w:pPr>
            <w:r>
              <w:rPr>
                <w:noProof/>
              </w:rPr>
              <w:t>string, array of strings</w:t>
            </w:r>
          </w:p>
        </w:tc>
        <w:tc>
          <w:tcPr>
            <w:tcW w:w="7407" w:type="dxa"/>
          </w:tcPr>
          <w:p w:rsidR="00000000" w:rsidRDefault="00AC26C9">
            <w:pPr>
              <w:rPr>
                <w:lang w:val="fr-FR"/>
              </w:rPr>
            </w:pPr>
            <w:r>
              <w:rPr>
                <w:lang w:val="fr-FR"/>
              </w:rPr>
              <w:t>cha</w:t>
            </w:r>
            <w:r>
              <w:rPr>
                <w:lang w:val="fr-FR"/>
              </w:rPr>
              <w:t>î</w:t>
            </w:r>
            <w:r>
              <w:rPr>
                <w:lang w:val="fr-FR"/>
              </w:rPr>
              <w:t>ne, tableau de cha</w:t>
            </w:r>
            <w:r>
              <w:rPr>
                <w:lang w:val="fr-FR"/>
              </w:rPr>
              <w:t>î</w:t>
            </w:r>
            <w:r>
              <w:rPr>
                <w:lang w:val="fr-FR"/>
              </w:rPr>
              <w:t>nes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f3b6ca90-64c0-43b8-99c1-ab2850d02b17</w:t>
            </w:r>
          </w:p>
        </w:tc>
        <w:tc>
          <w:tcPr>
            <w:tcW w:w="7407" w:type="dxa"/>
            <w:shd w:val="clear" w:color="auto" w:fill="F2F2F2" w:themeFill="background1" w:themeFillShade="F2"/>
          </w:tcPr>
          <w:p w:rsidR="00000000" w:rsidRDefault="00AC26C9">
            <w:pPr>
              <w:rPr>
                <w:noProof/>
              </w:rPr>
            </w:pPr>
            <w:r>
              <w:rPr>
                <w:noProof/>
              </w:rPr>
              <w:t>One or more job states (for list job requests only)</w:t>
            </w:r>
          </w:p>
        </w:tc>
        <w:tc>
          <w:tcPr>
            <w:tcW w:w="7407" w:type="dxa"/>
          </w:tcPr>
          <w:p w:rsidR="00000000" w:rsidRDefault="00AC26C9">
            <w:pPr>
              <w:rPr>
                <w:lang w:val="fr-FR"/>
              </w:rPr>
            </w:pPr>
            <w:r>
              <w:rPr>
                <w:lang w:val="fr-FR"/>
              </w:rPr>
              <w:t xml:space="preserve">Un ou plusieurs </w:t>
            </w:r>
            <w:r>
              <w:rPr>
                <w:lang w:val="fr-FR"/>
              </w:rPr>
              <w:t>é</w:t>
            </w:r>
            <w:r>
              <w:rPr>
                <w:lang w:val="fr-FR"/>
              </w:rPr>
              <w:t>tats de travail (pour les demandes de t</w:t>
            </w:r>
            <w:r>
              <w:rPr>
                <w:lang w:val="fr-FR"/>
              </w:rPr>
              <w:t>â</w:t>
            </w:r>
            <w:r>
              <w:rPr>
                <w:lang w:val="fr-FR"/>
              </w:rPr>
              <w:t>ches de liste uniquement)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c17aaca3-287f-40e1-a728-a33948934505</w:t>
            </w:r>
          </w:p>
        </w:tc>
        <w:tc>
          <w:tcPr>
            <w:tcW w:w="7407" w:type="dxa"/>
            <w:shd w:val="clear" w:color="auto" w:fill="F2F2F2" w:themeFill="background1" w:themeFillShade="F2"/>
          </w:tcPr>
          <w:p w:rsidR="00000000" w:rsidRDefault="00AC26C9">
            <w:pPr>
              <w:rPr>
                <w:noProof/>
              </w:rPr>
            </w:pPr>
            <w:r>
              <w:rPr>
                <w:noProof/>
              </w:rPr>
              <w:t>string, array of strings</w:t>
            </w:r>
          </w:p>
        </w:tc>
        <w:tc>
          <w:tcPr>
            <w:tcW w:w="7407" w:type="dxa"/>
          </w:tcPr>
          <w:p w:rsidR="00000000" w:rsidRDefault="00AC26C9">
            <w:pPr>
              <w:rPr>
                <w:lang w:val="fr-FR"/>
              </w:rPr>
            </w:pPr>
            <w:r>
              <w:rPr>
                <w:lang w:val="fr-FR"/>
              </w:rPr>
              <w:t>cha</w:t>
            </w:r>
            <w:r>
              <w:rPr>
                <w:lang w:val="fr-FR"/>
              </w:rPr>
              <w:t>î</w:t>
            </w:r>
            <w:r>
              <w:rPr>
                <w:lang w:val="fr-FR"/>
              </w:rPr>
              <w:t>ne, tableau de cha</w:t>
            </w:r>
            <w:r>
              <w:rPr>
                <w:lang w:val="fr-FR"/>
              </w:rPr>
              <w:t>î</w:t>
            </w:r>
            <w:r>
              <w:rPr>
                <w:lang w:val="fr-FR"/>
              </w:rPr>
              <w:t>nes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9a4964c5-9463-4f6c-8a1c-15f5459d28e8</w:t>
            </w:r>
          </w:p>
        </w:tc>
        <w:tc>
          <w:tcPr>
            <w:tcW w:w="7407" w:type="dxa"/>
            <w:shd w:val="clear" w:color="auto" w:fill="F2F2F2" w:themeFill="background1" w:themeFillShade="F2"/>
          </w:tcPr>
          <w:p w:rsidR="00000000" w:rsidRDefault="00AC26C9">
            <w:pPr>
              <w:rPr>
                <w:noProof/>
              </w:rPr>
            </w:pPr>
            <w:r>
              <w:rPr>
                <w:noProof/>
              </w:rPr>
              <w:t>One or more VOD job states (for list vod job requests only)</w:t>
            </w:r>
          </w:p>
        </w:tc>
        <w:tc>
          <w:tcPr>
            <w:tcW w:w="7407" w:type="dxa"/>
          </w:tcPr>
          <w:p w:rsidR="00000000" w:rsidRDefault="00AC26C9">
            <w:pPr>
              <w:rPr>
                <w:lang w:val="fr-FR"/>
              </w:rPr>
            </w:pPr>
            <w:r>
              <w:rPr>
                <w:lang w:val="fr-FR"/>
              </w:rPr>
              <w:t xml:space="preserve">Un ou plusieurs </w:t>
            </w:r>
            <w:r>
              <w:rPr>
                <w:lang w:val="fr-FR"/>
              </w:rPr>
              <w:t>é</w:t>
            </w:r>
            <w:r>
              <w:rPr>
                <w:lang w:val="fr-FR"/>
              </w:rPr>
              <w:t>tats de travail VOD (pour les demandes de travail de liste vod uniquement)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fb3023ca-fc16-4f7b-b81a-1b29935f27a3</w:t>
            </w:r>
          </w:p>
        </w:tc>
        <w:tc>
          <w:tcPr>
            <w:tcW w:w="7407" w:type="dxa"/>
            <w:shd w:val="clear" w:color="auto" w:fill="F2F2F2" w:themeFill="background1" w:themeFillShade="F2"/>
          </w:tcPr>
          <w:p w:rsidR="00000000" w:rsidRDefault="00AC26C9">
            <w:pPr>
              <w:rPr>
                <w:noProof/>
              </w:rPr>
            </w:pPr>
            <w:r>
              <w:rPr>
                <w:noProof/>
              </w:rPr>
              <w:t>string, array of strings</w:t>
            </w:r>
          </w:p>
        </w:tc>
        <w:tc>
          <w:tcPr>
            <w:tcW w:w="7407" w:type="dxa"/>
          </w:tcPr>
          <w:p w:rsidR="00000000" w:rsidRDefault="00AC26C9">
            <w:pPr>
              <w:rPr>
                <w:lang w:val="fr-FR"/>
              </w:rPr>
            </w:pPr>
            <w:r>
              <w:rPr>
                <w:lang w:val="fr-FR"/>
              </w:rPr>
              <w:t>cha</w:t>
            </w:r>
            <w:r>
              <w:rPr>
                <w:lang w:val="fr-FR"/>
              </w:rPr>
              <w:t>î</w:t>
            </w:r>
            <w:r>
              <w:rPr>
                <w:lang w:val="fr-FR"/>
              </w:rPr>
              <w:t>ne, tableau de cha</w:t>
            </w:r>
            <w:r>
              <w:rPr>
                <w:lang w:val="fr-FR"/>
              </w:rPr>
              <w:t>î</w:t>
            </w:r>
            <w:r>
              <w:rPr>
                <w:lang w:val="fr-FR"/>
              </w:rPr>
              <w:t>nes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527e16a6-3e43-465c-a1c6-9ef2636f55d2</w:t>
            </w:r>
          </w:p>
        </w:tc>
        <w:tc>
          <w:tcPr>
            <w:tcW w:w="7407" w:type="dxa"/>
            <w:shd w:val="clear" w:color="auto" w:fill="F2F2F2" w:themeFill="background1" w:themeFillShade="F2"/>
          </w:tcPr>
          <w:p w:rsidR="00000000" w:rsidRDefault="00AC26C9">
            <w:pPr>
              <w:rPr>
                <w:noProof/>
              </w:rPr>
            </w:pPr>
            <w:r>
              <w:rPr>
                <w:noProof/>
              </w:rPr>
              <w:t xml:space="preserve">One or more VOD job typess (for list vod job </w:t>
            </w:r>
            <w:r>
              <w:rPr>
                <w:noProof/>
              </w:rPr>
              <w:t>requests only)</w:t>
            </w:r>
          </w:p>
        </w:tc>
        <w:tc>
          <w:tcPr>
            <w:tcW w:w="7407" w:type="dxa"/>
          </w:tcPr>
          <w:p w:rsidR="00000000" w:rsidRDefault="00AC26C9">
            <w:pPr>
              <w:rPr>
                <w:lang w:val="fr-FR"/>
              </w:rPr>
            </w:pPr>
            <w:r>
              <w:rPr>
                <w:lang w:val="fr-FR"/>
              </w:rPr>
              <w:t>Un ou plusieurs types de travail VOD (pour les demandes de travail de liste vod uniquement)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99852853-faeb-445a-9796-e254d3114f76</w:t>
            </w:r>
          </w:p>
        </w:tc>
        <w:tc>
          <w:tcPr>
            <w:tcW w:w="7407" w:type="dxa"/>
            <w:shd w:val="clear" w:color="auto" w:fill="F2F2F2" w:themeFill="background1" w:themeFillShade="F2"/>
          </w:tcPr>
          <w:p w:rsidR="00000000" w:rsidRDefault="00AC26C9">
            <w:pPr>
              <w:rPr>
                <w:noProof/>
              </w:rPr>
            </w:pPr>
            <w:r>
              <w:rPr>
                <w:noProof/>
              </w:rPr>
              <w:t>string, array of strings</w:t>
            </w:r>
          </w:p>
        </w:tc>
        <w:tc>
          <w:tcPr>
            <w:tcW w:w="7407" w:type="dxa"/>
          </w:tcPr>
          <w:p w:rsidR="00000000" w:rsidRDefault="00AC26C9">
            <w:pPr>
              <w:rPr>
                <w:lang w:val="fr-FR"/>
              </w:rPr>
            </w:pPr>
            <w:r>
              <w:rPr>
                <w:lang w:val="fr-FR"/>
              </w:rPr>
              <w:t>cha</w:t>
            </w:r>
            <w:r>
              <w:rPr>
                <w:lang w:val="fr-FR"/>
              </w:rPr>
              <w:t>î</w:t>
            </w:r>
            <w:r>
              <w:rPr>
                <w:lang w:val="fr-FR"/>
              </w:rPr>
              <w:t>ne, tableau de cha</w:t>
            </w:r>
            <w:r>
              <w:rPr>
                <w:lang w:val="fr-FR"/>
              </w:rPr>
              <w:t>î</w:t>
            </w:r>
            <w:r>
              <w:rPr>
                <w:lang w:val="fr-FR"/>
              </w:rPr>
              <w:t>nes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aff8da82-2b6e-4b38-abce-40ff3744fd2c</w:t>
            </w:r>
          </w:p>
        </w:tc>
        <w:tc>
          <w:tcPr>
            <w:tcW w:w="7407" w:type="dxa"/>
            <w:shd w:val="clear" w:color="auto" w:fill="F2F2F2" w:themeFill="background1" w:themeFillShade="F2"/>
          </w:tcPr>
          <w:p w:rsidR="00000000" w:rsidRDefault="00AC26C9">
            <w:pPr>
              <w:rPr>
                <w:noProof/>
              </w:rPr>
            </w:pPr>
            <w:r>
              <w:rPr>
                <w:noProof/>
              </w:rPr>
              <w:t>One or more V</w:t>
            </w:r>
            <w:r>
              <w:rPr>
                <w:noProof/>
              </w:rPr>
              <w:t>OD job labelss (for list vod job requests only)</w:t>
            </w:r>
          </w:p>
        </w:tc>
        <w:tc>
          <w:tcPr>
            <w:tcW w:w="7407" w:type="dxa"/>
          </w:tcPr>
          <w:p w:rsidR="00000000" w:rsidRDefault="00AC26C9">
            <w:pPr>
              <w:rPr>
                <w:lang w:val="fr-FR"/>
              </w:rPr>
            </w:pPr>
            <w:r>
              <w:rPr>
                <w:lang w:val="fr-FR"/>
              </w:rPr>
              <w:t>Une ou plusieurs labelss de travail VOD (pour les demandes de travail de liste vod uniquement)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414014b6-27bb-40bf-a7d9-b1f277ea3bc5</w:t>
            </w:r>
          </w:p>
        </w:tc>
        <w:tc>
          <w:tcPr>
            <w:tcW w:w="7407" w:type="dxa"/>
            <w:shd w:val="clear" w:color="auto" w:fill="F2F2F2" w:themeFill="background1" w:themeFillShade="F2"/>
          </w:tcPr>
          <w:p w:rsidR="00000000" w:rsidRDefault="00AC26C9">
            <w:pPr>
              <w:rPr>
                <w:noProof/>
              </w:rPr>
            </w:pPr>
            <w:r>
              <w:rPr>
                <w:noProof/>
              </w:rPr>
              <w:t>string, array of strings</w:t>
            </w:r>
          </w:p>
        </w:tc>
        <w:tc>
          <w:tcPr>
            <w:tcW w:w="7407" w:type="dxa"/>
          </w:tcPr>
          <w:p w:rsidR="00000000" w:rsidRDefault="00AC26C9">
            <w:pPr>
              <w:rPr>
                <w:lang w:val="fr-FR"/>
              </w:rPr>
            </w:pPr>
            <w:r>
              <w:rPr>
                <w:lang w:val="fr-FR"/>
              </w:rPr>
              <w:t>cha</w:t>
            </w:r>
            <w:r>
              <w:rPr>
                <w:lang w:val="fr-FR"/>
              </w:rPr>
              <w:t>î</w:t>
            </w:r>
            <w:r>
              <w:rPr>
                <w:lang w:val="fr-FR"/>
              </w:rPr>
              <w:t>ne, tableau de cha</w:t>
            </w:r>
            <w:r>
              <w:rPr>
                <w:lang w:val="fr-FR"/>
              </w:rPr>
              <w:t>î</w:t>
            </w:r>
            <w:r>
              <w:rPr>
                <w:lang w:val="fr-FR"/>
              </w:rPr>
              <w:t>nes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ef0f1698-7d66-49f1-932f-c7bdcb6339c6</w:t>
            </w:r>
          </w:p>
        </w:tc>
        <w:tc>
          <w:tcPr>
            <w:tcW w:w="7407" w:type="dxa"/>
            <w:shd w:val="clear" w:color="auto" w:fill="F2F2F2" w:themeFill="background1" w:themeFillShade="F2"/>
          </w:tcPr>
          <w:p w:rsidR="00000000" w:rsidRDefault="00AC26C9">
            <w:pPr>
              <w:rPr>
                <w:noProof/>
              </w:rPr>
            </w:pPr>
            <w:r>
              <w:rPr>
                <w:noProof/>
              </w:rPr>
              <w:t>One or more static endpoint states (for list job requests only)</w:t>
            </w:r>
          </w:p>
        </w:tc>
        <w:tc>
          <w:tcPr>
            <w:tcW w:w="7407" w:type="dxa"/>
          </w:tcPr>
          <w:p w:rsidR="00000000" w:rsidRDefault="00AC26C9">
            <w:pPr>
              <w:rPr>
                <w:lang w:val="fr-FR"/>
              </w:rPr>
            </w:pPr>
            <w:r>
              <w:rPr>
                <w:lang w:val="fr-FR"/>
              </w:rPr>
              <w:t xml:space="preserve">Un ou plusieurs </w:t>
            </w:r>
            <w:r>
              <w:rPr>
                <w:lang w:val="fr-FR"/>
              </w:rPr>
              <w:t>é</w:t>
            </w:r>
            <w:r>
              <w:rPr>
                <w:lang w:val="fr-FR"/>
              </w:rPr>
              <w:t>tats de point de terminaison statiques (pour les demandes de t</w:t>
            </w:r>
            <w:r>
              <w:rPr>
                <w:lang w:val="fr-FR"/>
              </w:rPr>
              <w:t>â</w:t>
            </w:r>
            <w:r>
              <w:rPr>
                <w:lang w:val="fr-FR"/>
              </w:rPr>
              <w:t>ches de liste uniquement)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551636ff-8e5e-457b-81bc-5dabcebeb72c</w:t>
            </w:r>
          </w:p>
        </w:tc>
        <w:tc>
          <w:tcPr>
            <w:tcW w:w="7407" w:type="dxa"/>
            <w:shd w:val="clear" w:color="auto" w:fill="F2F2F2" w:themeFill="background1" w:themeFillShade="F2"/>
          </w:tcPr>
          <w:p w:rsidR="00000000" w:rsidRDefault="00AC26C9">
            <w:pPr>
              <w:rPr>
                <w:noProof/>
              </w:rPr>
            </w:pPr>
            <w:r>
              <w:rPr>
                <w:noProof/>
              </w:rPr>
              <w:t>string,</w:t>
            </w:r>
            <w:r>
              <w:rPr>
                <w:noProof/>
              </w:rPr>
              <w:t xml:space="preserve"> array of strings</w:t>
            </w:r>
          </w:p>
        </w:tc>
        <w:tc>
          <w:tcPr>
            <w:tcW w:w="7407" w:type="dxa"/>
          </w:tcPr>
          <w:p w:rsidR="00000000" w:rsidRDefault="00AC26C9">
            <w:pPr>
              <w:rPr>
                <w:lang w:val="fr-FR"/>
              </w:rPr>
            </w:pPr>
            <w:r>
              <w:rPr>
                <w:lang w:val="fr-FR"/>
              </w:rPr>
              <w:t>cha</w:t>
            </w:r>
            <w:r>
              <w:rPr>
                <w:lang w:val="fr-FR"/>
              </w:rPr>
              <w:t>î</w:t>
            </w:r>
            <w:r>
              <w:rPr>
                <w:lang w:val="fr-FR"/>
              </w:rPr>
              <w:t>ne, tableau de cha</w:t>
            </w:r>
            <w:r>
              <w:rPr>
                <w:lang w:val="fr-FR"/>
              </w:rPr>
              <w:t>î</w:t>
            </w:r>
            <w:r>
              <w:rPr>
                <w:lang w:val="fr-FR"/>
              </w:rPr>
              <w:t>nes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9de2d899-4aa8-4d0b-9764-d72cecbc4711</w:t>
            </w:r>
          </w:p>
        </w:tc>
        <w:tc>
          <w:tcPr>
            <w:tcW w:w="7407" w:type="dxa"/>
            <w:shd w:val="clear" w:color="auto" w:fill="F2F2F2" w:themeFill="background1" w:themeFillShade="F2"/>
          </w:tcPr>
          <w:p w:rsidR="00000000" w:rsidRDefault="00AC26C9">
            <w:pPr>
              <w:rPr>
                <w:noProof/>
              </w:rPr>
            </w:pPr>
            <w:r>
              <w:rPr>
                <w:noProof/>
              </w:rPr>
              <w:t>One or more SSAI states (for list job requests only)</w:t>
            </w:r>
          </w:p>
        </w:tc>
        <w:tc>
          <w:tcPr>
            <w:tcW w:w="7407" w:type="dxa"/>
          </w:tcPr>
          <w:p w:rsidR="00000000" w:rsidRDefault="00AC26C9">
            <w:pPr>
              <w:rPr>
                <w:lang w:val="fr-FR"/>
              </w:rPr>
            </w:pPr>
            <w:r>
              <w:rPr>
                <w:lang w:val="fr-FR"/>
              </w:rPr>
              <w:t xml:space="preserve">Un ou plusieurs </w:t>
            </w:r>
            <w:r>
              <w:rPr>
                <w:lang w:val="fr-FR"/>
              </w:rPr>
              <w:t>é</w:t>
            </w:r>
            <w:r>
              <w:rPr>
                <w:lang w:val="fr-FR"/>
              </w:rPr>
              <w:t>tats SSAI (pour les demandes de t</w:t>
            </w:r>
            <w:r>
              <w:rPr>
                <w:lang w:val="fr-FR"/>
              </w:rPr>
              <w:t>â</w:t>
            </w:r>
            <w:r>
              <w:rPr>
                <w:lang w:val="fr-FR"/>
              </w:rPr>
              <w:t>ches de liste uniquement)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7d42c2bd-20be-476b-acf0-5fe03946ec</w:t>
            </w:r>
            <w:r>
              <w:rPr>
                <w:noProof/>
                <w:sz w:val="2"/>
              </w:rPr>
              <w:t>19</w:t>
            </w:r>
          </w:p>
        </w:tc>
        <w:tc>
          <w:tcPr>
            <w:tcW w:w="7407" w:type="dxa"/>
            <w:shd w:val="clear" w:color="auto" w:fill="F2F2F2" w:themeFill="background1" w:themeFillShade="F2"/>
          </w:tcPr>
          <w:p w:rsidR="00000000" w:rsidRDefault="00AC26C9">
            <w:pPr>
              <w:rPr>
                <w:noProof/>
              </w:rPr>
            </w:pPr>
            <w:r>
              <w:rPr>
                <w:noProof/>
              </w:rPr>
              <w:t>string, array of strings</w:t>
            </w:r>
          </w:p>
        </w:tc>
        <w:tc>
          <w:tcPr>
            <w:tcW w:w="7407" w:type="dxa"/>
          </w:tcPr>
          <w:p w:rsidR="00000000" w:rsidRDefault="00AC26C9">
            <w:pPr>
              <w:rPr>
                <w:lang w:val="fr-FR"/>
              </w:rPr>
            </w:pPr>
            <w:r>
              <w:rPr>
                <w:lang w:val="fr-FR"/>
              </w:rPr>
              <w:t>cha</w:t>
            </w:r>
            <w:r>
              <w:rPr>
                <w:lang w:val="fr-FR"/>
              </w:rPr>
              <w:t>î</w:t>
            </w:r>
            <w:r>
              <w:rPr>
                <w:lang w:val="fr-FR"/>
              </w:rPr>
              <w:t>ne, tableau de cha</w:t>
            </w:r>
            <w:r>
              <w:rPr>
                <w:lang w:val="fr-FR"/>
              </w:rPr>
              <w:t>î</w:t>
            </w:r>
            <w:r>
              <w:rPr>
                <w:lang w:val="fr-FR"/>
              </w:rPr>
              <w:t>nes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8477576e-1bfd-4eef-9c25-971f8e228f50</w:t>
            </w:r>
          </w:p>
        </w:tc>
        <w:tc>
          <w:tcPr>
            <w:tcW w:w="7407" w:type="dxa"/>
            <w:shd w:val="clear" w:color="auto" w:fill="F2F2F2" w:themeFill="background1" w:themeFillShade="F2"/>
          </w:tcPr>
          <w:p w:rsidR="00000000" w:rsidRDefault="00AC26C9">
            <w:pPr>
              <w:rPr>
                <w:noProof/>
              </w:rPr>
            </w:pPr>
            <w:r>
              <w:rPr>
                <w:noProof/>
              </w:rPr>
              <w:t>One or more regions (for list job requests only)</w:t>
            </w:r>
          </w:p>
        </w:tc>
        <w:tc>
          <w:tcPr>
            <w:tcW w:w="7407" w:type="dxa"/>
          </w:tcPr>
          <w:p w:rsidR="00000000" w:rsidRDefault="00AC26C9">
            <w:pPr>
              <w:rPr>
                <w:lang w:val="fr-FR"/>
              </w:rPr>
            </w:pPr>
            <w:r>
              <w:rPr>
                <w:lang w:val="fr-FR"/>
              </w:rPr>
              <w:t>Une ou plusieurs r</w:t>
            </w:r>
            <w:r>
              <w:rPr>
                <w:lang w:val="fr-FR"/>
              </w:rPr>
              <w:t>é</w:t>
            </w:r>
            <w:r>
              <w:rPr>
                <w:lang w:val="fr-FR"/>
              </w:rPr>
              <w:t>gions (pour les demandes de t</w:t>
            </w:r>
            <w:r>
              <w:rPr>
                <w:lang w:val="fr-FR"/>
              </w:rPr>
              <w:t>â</w:t>
            </w:r>
            <w:r>
              <w:rPr>
                <w:lang w:val="fr-FR"/>
              </w:rPr>
              <w:t>ches de liste uniquement)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7d7d3238-a4e9-4d3d-b32b-0b1037cbe8fc</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14323612-c49e-46b5-aeec-67ab9f2aedd6</w:t>
            </w:r>
          </w:p>
        </w:tc>
        <w:tc>
          <w:tcPr>
            <w:tcW w:w="7407" w:type="dxa"/>
            <w:shd w:val="clear" w:color="auto" w:fill="F2F2F2" w:themeFill="background1" w:themeFillShade="F2"/>
          </w:tcPr>
          <w:p w:rsidR="00000000" w:rsidRDefault="00AC26C9">
            <w:pPr>
              <w:rPr>
                <w:noProof/>
              </w:rPr>
            </w:pPr>
            <w:r>
              <w:rPr>
                <w:noProof/>
              </w:rPr>
              <w:t xml:space="preserve">Search a particular account, or specify </w:t>
            </w:r>
            <w:r>
              <w:rPr>
                <w:noProof/>
              </w:rPr>
              <w:t>‘</w:t>
            </w:r>
            <w:r>
              <w:rPr>
                <w:noProof/>
              </w:rPr>
              <w:t>*</w:t>
            </w:r>
            <w:r>
              <w:rPr>
                <w:noProof/>
              </w:rPr>
              <w:t>’</w:t>
            </w:r>
            <w:r>
              <w:rPr>
                <w:noProof/>
              </w:rPr>
              <w:t xml:space="preserve"> to search all accounts.</w:t>
            </w:r>
          </w:p>
        </w:tc>
        <w:tc>
          <w:tcPr>
            <w:tcW w:w="7407" w:type="dxa"/>
          </w:tcPr>
          <w:p w:rsidR="00000000" w:rsidRDefault="00AC26C9">
            <w:pPr>
              <w:rPr>
                <w:lang w:val="fr-FR"/>
              </w:rPr>
            </w:pPr>
            <w:r>
              <w:rPr>
                <w:lang w:val="fr-FR"/>
              </w:rPr>
              <w:t>Recherchez un compte particulier ou sp</w:t>
            </w:r>
            <w:r>
              <w:rPr>
                <w:lang w:val="fr-FR"/>
              </w:rPr>
              <w:t>é</w:t>
            </w:r>
            <w:r>
              <w:rPr>
                <w:lang w:val="fr-FR"/>
              </w:rPr>
              <w:t>cifiez '*' pour rechercher tous les comptes.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aa585655-bced-4797-b1e2-b53579f68ede</w:t>
            </w:r>
          </w:p>
        </w:tc>
        <w:tc>
          <w:tcPr>
            <w:tcW w:w="7407" w:type="dxa"/>
            <w:shd w:val="clear" w:color="auto" w:fill="F2F2F2" w:themeFill="background1" w:themeFillShade="F2"/>
          </w:tcPr>
          <w:p w:rsidR="00000000" w:rsidRDefault="00AC26C9">
            <w:pPr>
              <w:rPr>
                <w:noProof/>
              </w:rPr>
            </w:pPr>
            <w:r>
              <w:rPr>
                <w:noProof/>
              </w:rPr>
              <w:t>Default value is account API key belongs to</w:t>
            </w:r>
          </w:p>
        </w:tc>
        <w:tc>
          <w:tcPr>
            <w:tcW w:w="7407" w:type="dxa"/>
          </w:tcPr>
          <w:p w:rsidR="00000000" w:rsidRDefault="00AC26C9">
            <w:pPr>
              <w:rPr>
                <w:lang w:val="fr-FR"/>
              </w:rPr>
            </w:pPr>
            <w:r>
              <w:rPr>
                <w:lang w:val="fr-FR"/>
              </w:rPr>
              <w:t>La valeur par d</w:t>
            </w:r>
            <w:r>
              <w:rPr>
                <w:lang w:val="fr-FR"/>
              </w:rPr>
              <w:t>é</w:t>
            </w:r>
            <w:r>
              <w:rPr>
                <w:lang w:val="fr-FR"/>
              </w:rPr>
              <w:t>faut est la cl</w:t>
            </w:r>
            <w:r>
              <w:rPr>
                <w:lang w:val="fr-FR"/>
              </w:rPr>
              <w:t>é</w:t>
            </w:r>
            <w:r>
              <w:rPr>
                <w:lang w:val="fr-FR"/>
              </w:rPr>
              <w:t xml:space="preserve"> API du compte appartient </w:t>
            </w:r>
            <w:r>
              <w:rPr>
                <w:lang w:val="fr-FR"/>
              </w:rPr>
              <w:t>à</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57a75b6e-054b-4ad3-84b2-d818b7f9e3ed</w:t>
            </w:r>
          </w:p>
        </w:tc>
        <w:tc>
          <w:tcPr>
            <w:tcW w:w="7407" w:type="dxa"/>
            <w:shd w:val="clear" w:color="auto" w:fill="F2F2F2" w:themeFill="background1" w:themeFillShade="F2"/>
          </w:tcPr>
          <w:p w:rsidR="00000000" w:rsidRDefault="00AC26C9">
            <w:pPr>
              <w:rPr>
                <w:noProof/>
              </w:rPr>
            </w:pPr>
            <w:r>
              <w:rPr>
                <w:noProof/>
              </w:rPr>
              <w:t>inferred from the field type</w:t>
            </w:r>
          </w:p>
        </w:tc>
        <w:tc>
          <w:tcPr>
            <w:tcW w:w="7407" w:type="dxa"/>
          </w:tcPr>
          <w:p w:rsidR="00000000" w:rsidRDefault="00AC26C9">
            <w:pPr>
              <w:rPr>
                <w:lang w:val="fr-FR"/>
              </w:rPr>
            </w:pPr>
            <w:r>
              <w:rPr>
                <w:lang w:val="fr-FR"/>
              </w:rPr>
              <w:t>inf</w:t>
            </w:r>
            <w:r>
              <w:rPr>
                <w:lang w:val="fr-FR"/>
              </w:rPr>
              <w:t>é</w:t>
            </w:r>
            <w:r>
              <w:rPr>
                <w:lang w:val="fr-FR"/>
              </w:rPr>
              <w:t>r</w:t>
            </w:r>
            <w:r>
              <w:rPr>
                <w:lang w:val="fr-FR"/>
              </w:rPr>
              <w:t>é</w:t>
            </w:r>
            <w:r>
              <w:rPr>
                <w:lang w:val="fr-FR"/>
              </w:rPr>
              <w:t xml:space="preserve"> </w:t>
            </w:r>
            <w:r>
              <w:rPr>
                <w:lang w:val="fr-FR"/>
              </w:rPr>
              <w:t>à</w:t>
            </w:r>
            <w:r>
              <w:rPr>
                <w:lang w:val="fr-FR"/>
              </w:rPr>
              <w:t xml:space="preserve"> partir du type de champ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f66b09b</w:t>
            </w:r>
            <w:r>
              <w:rPr>
                <w:noProof/>
                <w:sz w:val="2"/>
              </w:rPr>
              <w:t>f-d41b-4a72-8e07-eea5a6f41e9f</w:t>
            </w:r>
          </w:p>
        </w:tc>
        <w:tc>
          <w:tcPr>
            <w:tcW w:w="7407" w:type="dxa"/>
            <w:shd w:val="clear" w:color="auto" w:fill="F2F2F2" w:themeFill="background1" w:themeFillShade="F2"/>
          </w:tcPr>
          <w:p w:rsidR="00000000" w:rsidRDefault="00AC26C9">
            <w:pPr>
              <w:rPr>
                <w:noProof/>
              </w:rPr>
            </w:pPr>
            <w:r>
              <w:rPr>
                <w:noProof/>
              </w:rPr>
              <w:t>Other job fields can be filtered on by specifying their internal name and a value</w:t>
            </w:r>
          </w:p>
        </w:tc>
        <w:tc>
          <w:tcPr>
            <w:tcW w:w="7407" w:type="dxa"/>
          </w:tcPr>
          <w:p w:rsidR="00000000" w:rsidRDefault="00AC26C9">
            <w:pPr>
              <w:rPr>
                <w:lang w:val="fr-FR"/>
              </w:rPr>
            </w:pPr>
            <w:r>
              <w:rPr>
                <w:lang w:val="fr-FR"/>
              </w:rPr>
              <w:t xml:space="preserve">Les autres champs de travail peuvent </w:t>
            </w:r>
            <w:r>
              <w:rPr>
                <w:lang w:val="fr-FR"/>
              </w:rPr>
              <w:t>ê</w:t>
            </w:r>
            <w:r>
              <w:rPr>
                <w:lang w:val="fr-FR"/>
              </w:rPr>
              <w:t>tre filtr</w:t>
            </w:r>
            <w:r>
              <w:rPr>
                <w:lang w:val="fr-FR"/>
              </w:rPr>
              <w:t>é</w:t>
            </w:r>
            <w:r>
              <w:rPr>
                <w:lang w:val="fr-FR"/>
              </w:rPr>
              <w:t>s en sp</w:t>
            </w:r>
            <w:r>
              <w:rPr>
                <w:lang w:val="fr-FR"/>
              </w:rPr>
              <w:t>é</w:t>
            </w:r>
            <w:r>
              <w:rPr>
                <w:lang w:val="fr-FR"/>
              </w:rPr>
              <w:t>cifiant leur nom interne et une valeur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27666a65-c65b-4c0a-b644-813bf6bf807e</w:t>
            </w:r>
          </w:p>
        </w:tc>
        <w:tc>
          <w:tcPr>
            <w:tcW w:w="7407" w:type="dxa"/>
            <w:shd w:val="clear" w:color="auto" w:fill="F2F2F2" w:themeFill="background1" w:themeFillShade="F2"/>
          </w:tcPr>
          <w:p w:rsidR="00000000" w:rsidRDefault="00AC26C9">
            <w:pPr>
              <w:rPr>
                <w:noProof/>
              </w:rPr>
            </w:pPr>
            <w:r>
              <w:rPr>
                <w:noProof/>
              </w:rPr>
              <w:t>Examples</w:t>
            </w:r>
          </w:p>
        </w:tc>
        <w:tc>
          <w:tcPr>
            <w:tcW w:w="7407" w:type="dxa"/>
          </w:tcPr>
          <w:p w:rsidR="00000000" w:rsidRDefault="00AC26C9">
            <w:pPr>
              <w:rPr>
                <w:lang w:val="fr-FR"/>
              </w:rPr>
            </w:pPr>
            <w:r>
              <w:rPr>
                <w:lang w:val="fr-FR"/>
              </w:rPr>
              <w:t>Exemples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3e257f1f-7408-4936-bebf-df3133782f4b</w:t>
            </w:r>
          </w:p>
        </w:tc>
        <w:tc>
          <w:tcPr>
            <w:tcW w:w="7407" w:type="dxa"/>
            <w:shd w:val="clear" w:color="auto" w:fill="F2F2F2" w:themeFill="background1" w:themeFillShade="F2"/>
          </w:tcPr>
          <w:p w:rsidR="00000000" w:rsidRDefault="00AC26C9">
            <w:pPr>
              <w:rPr>
                <w:noProof/>
              </w:rPr>
            </w:pPr>
            <w:r>
              <w:rPr>
                <w:noProof/>
              </w:rPr>
              <w:t>Below are a few sample requests for getting live jobs.</w:t>
            </w:r>
          </w:p>
        </w:tc>
        <w:tc>
          <w:tcPr>
            <w:tcW w:w="7407" w:type="dxa"/>
          </w:tcPr>
          <w:p w:rsidR="00000000" w:rsidRDefault="00AC26C9">
            <w:pPr>
              <w:rPr>
                <w:lang w:val="fr-FR"/>
              </w:rPr>
            </w:pPr>
            <w:r>
              <w:rPr>
                <w:lang w:val="fr-FR"/>
              </w:rPr>
              <w:t>Voici quelques exemples de demandes pour obtenir des emplois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8bbb2814-db3e-4474-bfcf-38b58b1918f6</w:t>
            </w:r>
          </w:p>
        </w:tc>
        <w:tc>
          <w:tcPr>
            <w:tcW w:w="7407" w:type="dxa"/>
            <w:shd w:val="clear" w:color="auto" w:fill="F2F2F2" w:themeFill="background1" w:themeFillShade="F2"/>
          </w:tcPr>
          <w:p w:rsidR="00000000" w:rsidRDefault="00AC26C9">
            <w:pPr>
              <w:rPr>
                <w:noProof/>
              </w:rPr>
            </w:pPr>
            <w:r>
              <w:rPr>
                <w:noProof/>
              </w:rPr>
              <w:t>Get live jobs in a finished</w:t>
            </w:r>
            <w:r>
              <w:rPr>
                <w:noProof/>
              </w:rPr>
              <w:t xml:space="preserve"> state, showing the most recently created first:</w:t>
            </w:r>
          </w:p>
        </w:tc>
        <w:tc>
          <w:tcPr>
            <w:tcW w:w="7407" w:type="dxa"/>
          </w:tcPr>
          <w:p w:rsidR="00000000" w:rsidRDefault="00AC26C9">
            <w:pPr>
              <w:rPr>
                <w:lang w:val="fr-FR"/>
              </w:rPr>
            </w:pPr>
            <w:r>
              <w:rPr>
                <w:lang w:val="fr-FR"/>
              </w:rPr>
              <w:t xml:space="preserve">Obtenez des emplois en direct dans un </w:t>
            </w:r>
            <w:r>
              <w:rPr>
                <w:lang w:val="fr-FR"/>
              </w:rPr>
              <w:t>é</w:t>
            </w:r>
            <w:r>
              <w:rPr>
                <w:lang w:val="fr-FR"/>
              </w:rPr>
              <w:t>tat fini, montrant les derniers cr</w:t>
            </w:r>
            <w:r>
              <w:rPr>
                <w:lang w:val="fr-FR"/>
              </w:rPr>
              <w:t>éé</w:t>
            </w:r>
            <w:r>
              <w:rPr>
                <w:lang w:val="fr-FR"/>
              </w:rPr>
              <w:t>s en premier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a97a8506-1d1d-46b9-ad44-0527b13e7825</w:t>
            </w:r>
          </w:p>
        </w:tc>
        <w:tc>
          <w:tcPr>
            <w:tcW w:w="7407" w:type="dxa"/>
            <w:shd w:val="clear" w:color="auto" w:fill="F2F2F2" w:themeFill="background1" w:themeFillShade="F2"/>
          </w:tcPr>
          <w:p w:rsidR="00000000" w:rsidRDefault="00AC26C9">
            <w:pPr>
              <w:rPr>
                <w:noProof/>
              </w:rPr>
            </w:pPr>
            <w:r>
              <w:rPr>
                <w:noProof/>
              </w:rPr>
              <w:t>Get SEP live jobs that are currently active</w:t>
            </w:r>
          </w:p>
        </w:tc>
        <w:tc>
          <w:tcPr>
            <w:tcW w:w="7407" w:type="dxa"/>
          </w:tcPr>
          <w:p w:rsidR="00000000" w:rsidRDefault="00AC26C9">
            <w:pPr>
              <w:rPr>
                <w:lang w:val="fr-FR"/>
              </w:rPr>
            </w:pPr>
            <w:r>
              <w:rPr>
                <w:lang w:val="fr-FR"/>
              </w:rPr>
              <w:t>Obtenir des emplois en direct S</w:t>
            </w:r>
            <w:r>
              <w:rPr>
                <w:lang w:val="fr-FR"/>
              </w:rPr>
              <w:t>EP qui sont actuellement actifs</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86 </w:t>
            </w:r>
            <w:r>
              <w:rPr>
                <w:noProof/>
                <w:sz w:val="16"/>
              </w:rPr>
              <w:br/>
            </w:r>
            <w:r>
              <w:rPr>
                <w:noProof/>
                <w:sz w:val="2"/>
              </w:rPr>
              <w:t>d288d902-4cb4-42a4-8d9e-55693bd0f4b7</w:t>
            </w:r>
          </w:p>
        </w:tc>
        <w:tc>
          <w:tcPr>
            <w:tcW w:w="7407" w:type="dxa"/>
            <w:shd w:val="clear" w:color="auto" w:fill="F2F2F2" w:themeFill="background1" w:themeFillShade="F2"/>
          </w:tcPr>
          <w:p w:rsidR="00000000" w:rsidRDefault="00AC26C9">
            <w:pPr>
              <w:rPr>
                <w:noProof/>
              </w:rPr>
            </w:pPr>
            <w:r>
              <w:rPr>
                <w:noProof/>
              </w:rPr>
              <w:t>Get live jobs created on or after 2018-10-01</w:t>
            </w:r>
          </w:p>
        </w:tc>
        <w:tc>
          <w:tcPr>
            <w:tcW w:w="7407" w:type="dxa"/>
          </w:tcPr>
          <w:p w:rsidR="00000000" w:rsidRDefault="00AC26C9">
            <w:pPr>
              <w:rPr>
                <w:lang w:val="fr-FR"/>
              </w:rPr>
            </w:pPr>
            <w:r>
              <w:rPr>
                <w:lang w:val="fr-FR"/>
              </w:rPr>
              <w:t>Recevez des emplois r</w:t>
            </w:r>
            <w:r>
              <w:rPr>
                <w:lang w:val="fr-FR"/>
              </w:rPr>
              <w:t>é</w:t>
            </w:r>
            <w:r>
              <w:rPr>
                <w:lang w:val="fr-FR"/>
              </w:rPr>
              <w:t>els cr</w:t>
            </w:r>
            <w:r>
              <w:rPr>
                <w:lang w:val="fr-FR"/>
              </w:rPr>
              <w:t>éé</w:t>
            </w:r>
            <w:r>
              <w:rPr>
                <w:lang w:val="fr-FR"/>
              </w:rPr>
              <w:t xml:space="preserve">s </w:t>
            </w:r>
            <w:r>
              <w:rPr>
                <w:lang w:val="fr-FR"/>
              </w:rPr>
              <w:t>à</w:t>
            </w:r>
            <w:r>
              <w:rPr>
                <w:lang w:val="fr-FR"/>
              </w:rPr>
              <w:t xml:space="preserve"> compter du 2018-10-01</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live-playback-restrictions.html</w:t>
            </w:r>
          </w:p>
          <w:p w:rsidR="00000000" w:rsidRDefault="00AC26C9">
            <w:pPr>
              <w:jc w:val="center"/>
              <w:rPr>
                <w:b/>
                <w:noProof/>
              </w:rPr>
            </w:pPr>
            <w:r>
              <w:rPr>
                <w:b/>
                <w:noProof/>
              </w:rPr>
              <w:t>MQ971010 a2ffd9b4-9e45-42c2-be29-feb4e6e9ea80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5acc5fea-7c7d-459a-b107-b628d8e0e926</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79ed0e06-ff46-4fc0-8116-577681fa6c49</w:t>
            </w:r>
          </w:p>
        </w:tc>
        <w:tc>
          <w:tcPr>
            <w:tcW w:w="7407" w:type="dxa"/>
            <w:shd w:val="clear" w:color="auto" w:fill="F2F2F2" w:themeFill="background1" w:themeFillShade="F2"/>
          </w:tcPr>
          <w:p w:rsidR="00000000" w:rsidRDefault="00AC26C9">
            <w:pPr>
              <w:rPr>
                <w:noProof/>
              </w:rPr>
            </w:pPr>
            <w:r>
              <w:rPr>
                <w:noProof/>
              </w:rPr>
              <w:t>Playback Restrictions with Live Streams description:</w:t>
            </w:r>
          </w:p>
        </w:tc>
        <w:tc>
          <w:tcPr>
            <w:tcW w:w="7407" w:type="dxa"/>
          </w:tcPr>
          <w:p w:rsidR="00000000" w:rsidRDefault="00AC26C9">
            <w:pPr>
              <w:rPr>
                <w:lang w:val="fr-FR"/>
              </w:rPr>
            </w:pPr>
            <w:r>
              <w:rPr>
                <w:lang w:val="fr-FR"/>
              </w:rPr>
              <w:t>Restrictions de lecture avec la description des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65b06ecc-5d63-44a6-bad4-499c1c5ccaf1</w:t>
            </w:r>
          </w:p>
        </w:tc>
        <w:tc>
          <w:tcPr>
            <w:tcW w:w="7407" w:type="dxa"/>
            <w:shd w:val="clear" w:color="auto" w:fill="F2F2F2" w:themeFill="background1" w:themeFillShade="F2"/>
          </w:tcPr>
          <w:p w:rsidR="00000000" w:rsidRDefault="00AC26C9">
            <w:pPr>
              <w:rPr>
                <w:noProof/>
              </w:rPr>
            </w:pPr>
            <w:r>
              <w:rPr>
                <w:noProof/>
              </w:rPr>
              <w:t>In this topic, you will learn how to use Playback Restrictions with Live streams. parent:</w:t>
            </w:r>
          </w:p>
        </w:tc>
        <w:tc>
          <w:tcPr>
            <w:tcW w:w="7407" w:type="dxa"/>
          </w:tcPr>
          <w:p w:rsidR="00000000" w:rsidRDefault="00AC26C9">
            <w:pPr>
              <w:rPr>
                <w:lang w:val="fr-FR"/>
              </w:rPr>
            </w:pPr>
            <w:r>
              <w:rPr>
                <w:lang w:val="fr-FR"/>
              </w:rPr>
              <w:t xml:space="preserve">Dans cette rubrique, vous apprendrez </w:t>
            </w:r>
            <w:r>
              <w:rPr>
                <w:lang w:val="fr-FR"/>
              </w:rPr>
              <w:t>à</w:t>
            </w:r>
            <w:r>
              <w:rPr>
                <w:lang w:val="fr-FR"/>
              </w:rPr>
              <w:t xml:space="preserve"> utiliser les restrictions de lecture avec les flux en direct.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6bf856e3-c9ae-4a</w:t>
            </w:r>
            <w:r>
              <w:rPr>
                <w:noProof/>
                <w:sz w:val="2"/>
              </w:rPr>
              <w:t>7b-b7f7-1be7858b965c</w:t>
            </w:r>
          </w:p>
        </w:tc>
        <w:tc>
          <w:tcPr>
            <w:tcW w:w="7407" w:type="dxa"/>
            <w:shd w:val="clear" w:color="auto" w:fill="F2F2F2" w:themeFill="background1" w:themeFillShade="F2"/>
          </w:tcPr>
          <w:p w:rsidR="00000000" w:rsidRDefault="00AC26C9">
            <w:pPr>
              <w:rPr>
                <w:noProof/>
              </w:rPr>
            </w:pPr>
            <w:r>
              <w:rPr>
                <w:noProof/>
              </w:rPr>
              <w:t>Guides grandparent:</w:t>
            </w:r>
          </w:p>
        </w:tc>
        <w:tc>
          <w:tcPr>
            <w:tcW w:w="7407" w:type="dxa"/>
          </w:tcPr>
          <w:p w:rsidR="00000000" w:rsidRDefault="00AC26C9">
            <w:pPr>
              <w:rPr>
                <w:lang w:val="fr-FR"/>
              </w:rPr>
            </w:pPr>
            <w:r>
              <w:rPr>
                <w:lang w:val="fr-FR"/>
              </w:rPr>
              <w:t>Guides grands-parents: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2c0b82c4-8126-4db5-b8e9-5f538db77e25</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f0a362de-5047-4036-8d9b-7ea7fae114e2</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a72fdf69-bbca-4775-ada1-dfb582bc23c0</w:t>
            </w:r>
          </w:p>
        </w:tc>
        <w:tc>
          <w:tcPr>
            <w:tcW w:w="7407" w:type="dxa"/>
            <w:shd w:val="clear" w:color="auto" w:fill="F2F2F2" w:themeFill="background1" w:themeFillShade="F2"/>
          </w:tcPr>
          <w:p w:rsidR="00000000" w:rsidRDefault="00AC26C9">
            <w:pPr>
              <w:rPr>
                <w:noProof/>
              </w:rPr>
            </w:pPr>
            <w:r>
              <w:rPr>
                <w:noProof/>
              </w:rPr>
              <w:t>\{</w:t>
            </w: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814087ff-2875-4992-ae81-bf17654d7ddb</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2cfdc6c3-f625-4d0a-bbf0-3eb6581d0e2b</w:t>
            </w:r>
          </w:p>
        </w:tc>
        <w:tc>
          <w:tcPr>
            <w:tcW w:w="7407" w:type="dxa"/>
            <w:shd w:val="clear" w:color="auto" w:fill="F2F2F2" w:themeFill="background1" w:themeFillShade="F2"/>
          </w:tcPr>
          <w:p w:rsidR="00000000" w:rsidRDefault="00AC26C9">
            <w:pPr>
              <w:rPr>
                <w:noProof/>
              </w:rPr>
            </w:pPr>
            <w:r>
              <w:rPr>
                <w:noProof/>
              </w:rPr>
              <w:t>Playback Restrictions can be enabled for a Live job to extend the protections provided by DRM, including:</w:t>
            </w:r>
          </w:p>
        </w:tc>
        <w:tc>
          <w:tcPr>
            <w:tcW w:w="7407" w:type="dxa"/>
          </w:tcPr>
          <w:p w:rsidR="00000000" w:rsidRDefault="00AC26C9">
            <w:pPr>
              <w:rPr>
                <w:lang w:val="fr-FR"/>
              </w:rPr>
            </w:pPr>
            <w:r>
              <w:rPr>
                <w:lang w:val="fr-FR"/>
              </w:rPr>
              <w:t xml:space="preserve">Les restrictions de lecture peuvent </w:t>
            </w:r>
            <w:r>
              <w:rPr>
                <w:lang w:val="fr-FR"/>
              </w:rPr>
              <w:t>ê</w:t>
            </w:r>
            <w:r>
              <w:rPr>
                <w:lang w:val="fr-FR"/>
              </w:rPr>
              <w:t>tre activ</w:t>
            </w:r>
            <w:r>
              <w:rPr>
                <w:lang w:val="fr-FR"/>
              </w:rPr>
              <w:t>é</w:t>
            </w:r>
            <w:r>
              <w:rPr>
                <w:lang w:val="fr-FR"/>
              </w:rPr>
              <w:t>es pour un travail en direct afin d'</w:t>
            </w:r>
            <w:r>
              <w:rPr>
                <w:lang w:val="fr-FR"/>
              </w:rPr>
              <w:t>é</w:t>
            </w:r>
            <w:r>
              <w:rPr>
                <w:lang w:val="fr-FR"/>
              </w:rPr>
              <w:t>tendre les protections fournies par DRM, notamment: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23c29775-</w:t>
            </w:r>
            <w:r>
              <w:rPr>
                <w:noProof/>
                <w:sz w:val="2"/>
              </w:rPr>
              <w:t>8a7f-473e-8911-a23019c5f629</w:t>
            </w:r>
          </w:p>
        </w:tc>
        <w:tc>
          <w:tcPr>
            <w:tcW w:w="7407" w:type="dxa"/>
            <w:shd w:val="clear" w:color="auto" w:fill="F2F2F2" w:themeFill="background1" w:themeFillShade="F2"/>
          </w:tcPr>
          <w:p w:rsidR="00000000" w:rsidRDefault="00AC26C9">
            <w:pPr>
              <w:rPr>
                <w:noProof/>
              </w:rPr>
            </w:pPr>
            <w:r>
              <w:rPr>
                <w:noProof/>
              </w:rPr>
              <w:t>Limiting playback to a particular user agent</w:t>
            </w:r>
          </w:p>
        </w:tc>
        <w:tc>
          <w:tcPr>
            <w:tcW w:w="7407" w:type="dxa"/>
          </w:tcPr>
          <w:p w:rsidR="00000000" w:rsidRDefault="00AC26C9">
            <w:pPr>
              <w:rPr>
                <w:lang w:val="fr-FR"/>
              </w:rPr>
            </w:pPr>
            <w:r>
              <w:rPr>
                <w:lang w:val="fr-FR"/>
              </w:rPr>
              <w:t xml:space="preserve">Limitation de la lecture </w:t>
            </w:r>
            <w:r>
              <w:rPr>
                <w:lang w:val="fr-FR"/>
              </w:rPr>
              <w:t>à</w:t>
            </w:r>
            <w:r>
              <w:rPr>
                <w:lang w:val="fr-FR"/>
              </w:rPr>
              <w:t xml:space="preserve"> un agent utilisateur particulier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46a22790-18f1-461a-bdf2-44f93e0c19d5</w:t>
            </w:r>
          </w:p>
        </w:tc>
        <w:tc>
          <w:tcPr>
            <w:tcW w:w="7407" w:type="dxa"/>
            <w:shd w:val="clear" w:color="auto" w:fill="F2F2F2" w:themeFill="background1" w:themeFillShade="F2"/>
          </w:tcPr>
          <w:p w:rsidR="00000000" w:rsidRDefault="00AC26C9">
            <w:pPr>
              <w:rPr>
                <w:noProof/>
              </w:rPr>
            </w:pPr>
            <w:r>
              <w:rPr>
                <w:noProof/>
              </w:rPr>
              <w:t>Limiting the number of IP addresses</w:t>
            </w:r>
          </w:p>
        </w:tc>
        <w:tc>
          <w:tcPr>
            <w:tcW w:w="7407" w:type="dxa"/>
          </w:tcPr>
          <w:p w:rsidR="00000000" w:rsidRDefault="00AC26C9">
            <w:pPr>
              <w:rPr>
                <w:lang w:val="fr-FR"/>
              </w:rPr>
            </w:pPr>
            <w:r>
              <w:rPr>
                <w:lang w:val="fr-FR"/>
              </w:rPr>
              <w:t>Limiter le nombre d'adresses 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824ae5f9</w:t>
            </w:r>
            <w:r>
              <w:rPr>
                <w:noProof/>
                <w:sz w:val="2"/>
              </w:rPr>
              <w:t>-450b-40c4-8cf2-cd3ef7bdb404</w:t>
            </w:r>
          </w:p>
        </w:tc>
        <w:tc>
          <w:tcPr>
            <w:tcW w:w="7407" w:type="dxa"/>
            <w:shd w:val="clear" w:color="auto" w:fill="F2F2F2" w:themeFill="background1" w:themeFillShade="F2"/>
          </w:tcPr>
          <w:p w:rsidR="00000000" w:rsidRDefault="00AC26C9">
            <w:pPr>
              <w:rPr>
                <w:noProof/>
              </w:rPr>
            </w:pPr>
            <w:r>
              <w:rPr>
                <w:noProof/>
              </w:rPr>
              <w:t>limiting the total users</w:t>
            </w:r>
          </w:p>
        </w:tc>
        <w:tc>
          <w:tcPr>
            <w:tcW w:w="7407" w:type="dxa"/>
          </w:tcPr>
          <w:p w:rsidR="00000000" w:rsidRDefault="00AC26C9">
            <w:pPr>
              <w:rPr>
                <w:lang w:val="fr-FR"/>
              </w:rPr>
            </w:pPr>
            <w:r>
              <w:rPr>
                <w:lang w:val="fr-FR"/>
              </w:rPr>
              <w:t>limiter le nombre total d'utilisateurs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e5a3ec8f-2531-469e-ad9a-2b6bd48f6747</w:t>
            </w:r>
          </w:p>
        </w:tc>
        <w:tc>
          <w:tcPr>
            <w:tcW w:w="7407" w:type="dxa"/>
            <w:shd w:val="clear" w:color="auto" w:fill="F2F2F2" w:themeFill="background1" w:themeFillShade="F2"/>
          </w:tcPr>
          <w:p w:rsidR="00000000" w:rsidRDefault="00AC26C9">
            <w:pPr>
              <w:rPr>
                <w:noProof/>
              </w:rPr>
            </w:pPr>
            <w:r>
              <w:rPr>
                <w:noProof/>
              </w:rPr>
              <w:t>For a comprehensive set of restrictions, you can configure them using the Playback Rights API.</w:t>
            </w:r>
          </w:p>
        </w:tc>
        <w:tc>
          <w:tcPr>
            <w:tcW w:w="7407" w:type="dxa"/>
          </w:tcPr>
          <w:p w:rsidR="00000000" w:rsidRDefault="00AC26C9">
            <w:pPr>
              <w:rPr>
                <w:lang w:val="fr-FR"/>
              </w:rPr>
            </w:pPr>
            <w:r>
              <w:rPr>
                <w:lang w:val="fr-FR"/>
              </w:rPr>
              <w:t xml:space="preserve">Pour un ensemble complet de restrictions, vous pouvez les configurer </w:t>
            </w:r>
            <w:r>
              <w:rPr>
                <w:lang w:val="fr-FR"/>
              </w:rPr>
              <w:t>à</w:t>
            </w:r>
            <w:r>
              <w:rPr>
                <w:lang w:val="fr-FR"/>
              </w:rPr>
              <w:t xml:space="preserve"> l'aide de l'API des droits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dd8b847c-ac19-460c-961b-b387be4b87e2</w:t>
            </w:r>
          </w:p>
        </w:tc>
        <w:tc>
          <w:tcPr>
            <w:tcW w:w="7407" w:type="dxa"/>
            <w:shd w:val="clear" w:color="auto" w:fill="F2F2F2" w:themeFill="background1" w:themeFillShade="F2"/>
          </w:tcPr>
          <w:p w:rsidR="00000000" w:rsidRDefault="00AC26C9">
            <w:pPr>
              <w:rPr>
                <w:noProof/>
              </w:rPr>
            </w:pPr>
            <w:r>
              <w:rPr>
                <w:noProof/>
              </w:rPr>
              <w:t xml:space="preserve">In this case, you would associate the </w:t>
            </w:r>
            <w:r>
              <w:rPr>
                <w:rStyle w:val="mqInternal"/>
                <w:noProof/>
              </w:rPr>
              <w:t>[1}[2]{3]</w:t>
            </w:r>
            <w:r>
              <w:rPr>
                <w:noProof/>
              </w:rPr>
              <w:t xml:space="preserve"> with a video.</w:t>
            </w:r>
          </w:p>
        </w:tc>
        <w:tc>
          <w:tcPr>
            <w:tcW w:w="7407" w:type="dxa"/>
          </w:tcPr>
          <w:p w:rsidR="00000000" w:rsidRDefault="00AC26C9">
            <w:pPr>
              <w:rPr>
                <w:lang w:val="fr-FR"/>
              </w:rPr>
            </w:pPr>
            <w:r>
              <w:rPr>
                <w:lang w:val="fr-FR"/>
              </w:rPr>
              <w:t xml:space="preserve">Dans ce cas, vous associeriez le </w:t>
            </w:r>
            <w:r>
              <w:rPr>
                <w:rStyle w:val="mqInternal"/>
                <w:noProof/>
                <w:lang w:val="fr-FR"/>
              </w:rPr>
              <w:t>[1}[2]{3]</w:t>
            </w:r>
            <w:r>
              <w:rPr>
                <w:lang w:val="fr-FR"/>
              </w:rPr>
              <w:t xml:space="preserve"> avec une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25bbb8b4-7ed6-421c-b0a9-f65dc24ed7f7</w:t>
            </w:r>
          </w:p>
        </w:tc>
        <w:tc>
          <w:tcPr>
            <w:tcW w:w="7407" w:type="dxa"/>
            <w:shd w:val="clear" w:color="auto" w:fill="F2F2F2" w:themeFill="background1" w:themeFillShade="F2"/>
          </w:tcPr>
          <w:p w:rsidR="00000000" w:rsidRDefault="00AC26C9">
            <w:pPr>
              <w:rPr>
                <w:noProof/>
              </w:rPr>
            </w:pPr>
            <w:r>
              <w:rPr>
                <w:noProof/>
              </w:rPr>
              <w:t xml:space="preserve">For details, see the </w:t>
            </w:r>
            <w:r>
              <w:rPr>
                <w:rStyle w:val="mqInternal"/>
                <w:noProof/>
              </w:rPr>
              <w:t>[1}</w:t>
            </w:r>
            <w:r>
              <w:rPr>
                <w:noProof/>
              </w:rPr>
              <w:t>Asset-level restrictions</w:t>
            </w:r>
            <w:r>
              <w:rPr>
                <w:rStyle w:val="mqInternal"/>
                <w:noProof/>
              </w:rPr>
              <w:t>{2]</w:t>
            </w:r>
            <w:r>
              <w:rPr>
                <w:noProof/>
              </w:rPr>
              <w:t xml:space="preserve"> section of the Overview:</w:t>
            </w:r>
          </w:p>
        </w:tc>
        <w:tc>
          <w:tcPr>
            <w:tcW w:w="7407" w:type="dxa"/>
          </w:tcPr>
          <w:p w:rsidR="00000000" w:rsidRDefault="00AC26C9">
            <w:pPr>
              <w:rPr>
                <w:lang w:val="fr-FR"/>
              </w:rPr>
            </w:pPr>
            <w:r>
              <w:rPr>
                <w:lang w:val="fr-FR"/>
              </w:rPr>
              <w:t>Pour plus de d</w:t>
            </w:r>
            <w:r>
              <w:rPr>
                <w:lang w:val="fr-FR"/>
              </w:rPr>
              <w:t>é</w:t>
            </w:r>
            <w:r>
              <w:rPr>
                <w:lang w:val="fr-FR"/>
              </w:rPr>
              <w:t xml:space="preserve">tails, consultez le </w:t>
            </w:r>
            <w:r>
              <w:rPr>
                <w:rStyle w:val="mqInternal"/>
                <w:noProof/>
                <w:lang w:val="fr-FR"/>
              </w:rPr>
              <w:t>[1}</w:t>
            </w:r>
            <w:r>
              <w:rPr>
                <w:lang w:val="fr-FR"/>
              </w:rPr>
              <w:t>Restrictions au niveau des actifs</w:t>
            </w:r>
            <w:r>
              <w:rPr>
                <w:rStyle w:val="mqInternal"/>
                <w:noProof/>
                <w:lang w:val="fr-FR"/>
              </w:rPr>
              <w:t>{2]</w:t>
            </w:r>
            <w:r>
              <w:rPr>
                <w:lang w:val="fr-FR"/>
              </w:rPr>
              <w:t xml:space="preserve"> section de l'aper</w:t>
            </w:r>
            <w:r>
              <w:rPr>
                <w:lang w:val="fr-FR"/>
              </w:rPr>
              <w:t>ç</w:t>
            </w:r>
            <w:r>
              <w:rPr>
                <w:lang w:val="fr-FR"/>
              </w:rPr>
              <w:t>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959b359c-6f43-44b5-a6d0-bed8c31d3845</w:t>
            </w:r>
          </w:p>
        </w:tc>
        <w:tc>
          <w:tcPr>
            <w:tcW w:w="7407" w:type="dxa"/>
            <w:shd w:val="clear" w:color="auto" w:fill="F2F2F2" w:themeFill="background1" w:themeFillShade="F2"/>
          </w:tcPr>
          <w:p w:rsidR="00000000" w:rsidRDefault="00AC26C9">
            <w:pPr>
              <w:rPr>
                <w:noProof/>
              </w:rPr>
            </w:pPr>
            <w:r>
              <w:rPr>
                <w:noProof/>
              </w:rPr>
              <w:t>Brightcove Playback Restrictions document.</w:t>
            </w:r>
          </w:p>
        </w:tc>
        <w:tc>
          <w:tcPr>
            <w:tcW w:w="7407" w:type="dxa"/>
          </w:tcPr>
          <w:p w:rsidR="00000000" w:rsidRDefault="00AC26C9">
            <w:pPr>
              <w:rPr>
                <w:lang w:val="fr-FR"/>
              </w:rPr>
            </w:pPr>
            <w:r>
              <w:rPr>
                <w:lang w:val="fr-FR"/>
              </w:rPr>
              <w:t>Document sur les restrictions de lecture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12479825-f3a7-41c8-b686-629f1d019fd7</w:t>
            </w:r>
          </w:p>
        </w:tc>
        <w:tc>
          <w:tcPr>
            <w:tcW w:w="7407" w:type="dxa"/>
            <w:shd w:val="clear" w:color="auto" w:fill="F2F2F2" w:themeFill="background1" w:themeFillShade="F2"/>
          </w:tcPr>
          <w:p w:rsidR="00000000" w:rsidRDefault="00AC26C9">
            <w:pPr>
              <w:rPr>
                <w:noProof/>
              </w:rPr>
            </w:pPr>
            <w:r>
              <w:rPr>
                <w:noProof/>
              </w:rPr>
              <w:t>For runtime restrictions, you can specify the JSON Web Token (JWT) claims.</w:t>
            </w:r>
          </w:p>
        </w:tc>
        <w:tc>
          <w:tcPr>
            <w:tcW w:w="7407" w:type="dxa"/>
          </w:tcPr>
          <w:p w:rsidR="00000000" w:rsidRDefault="00AC26C9">
            <w:pPr>
              <w:rPr>
                <w:lang w:val="fr-FR"/>
              </w:rPr>
            </w:pPr>
            <w:r>
              <w:rPr>
                <w:lang w:val="fr-FR"/>
              </w:rPr>
              <w:t>Pour les restrictions d'ex</w:t>
            </w:r>
            <w:r>
              <w:rPr>
                <w:lang w:val="fr-FR"/>
              </w:rPr>
              <w:t>é</w:t>
            </w:r>
            <w:r>
              <w:rPr>
                <w:lang w:val="fr-FR"/>
              </w:rPr>
              <w:t>cution, vous pouvez sp</w:t>
            </w:r>
            <w:r>
              <w:rPr>
                <w:lang w:val="fr-FR"/>
              </w:rPr>
              <w:t>é</w:t>
            </w:r>
            <w:r>
              <w:rPr>
                <w:lang w:val="fr-FR"/>
              </w:rPr>
              <w:t>cifier les revendications JSON Web Token (JWT).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65932217-9357-4e72-b46e-d48e49588eb5</w:t>
            </w:r>
          </w:p>
        </w:tc>
        <w:tc>
          <w:tcPr>
            <w:tcW w:w="7407" w:type="dxa"/>
            <w:shd w:val="clear" w:color="auto" w:fill="F2F2F2" w:themeFill="background1" w:themeFillShade="F2"/>
          </w:tcPr>
          <w:p w:rsidR="00000000" w:rsidRDefault="00AC26C9">
            <w:pPr>
              <w:rPr>
                <w:noProof/>
              </w:rPr>
            </w:pPr>
            <w:r>
              <w:rPr>
                <w:noProof/>
              </w:rPr>
              <w:t>These restrictions include stream concurrency and device limits.</w:t>
            </w:r>
          </w:p>
        </w:tc>
        <w:tc>
          <w:tcPr>
            <w:tcW w:w="7407" w:type="dxa"/>
          </w:tcPr>
          <w:p w:rsidR="00000000" w:rsidRDefault="00AC26C9">
            <w:pPr>
              <w:rPr>
                <w:lang w:val="fr-FR"/>
              </w:rPr>
            </w:pPr>
            <w:r>
              <w:rPr>
                <w:lang w:val="fr-FR"/>
              </w:rPr>
              <w:t>Ces restrictions incluent la concurrence de flux et</w:t>
            </w:r>
            <w:r>
              <w:rPr>
                <w:lang w:val="fr-FR"/>
              </w:rPr>
              <w:t xml:space="preserve"> les limites des appareils.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da83bca3-23fd-4b49-83ce-1d564bda2095</w:t>
            </w:r>
          </w:p>
        </w:tc>
        <w:tc>
          <w:tcPr>
            <w:tcW w:w="7407" w:type="dxa"/>
            <w:shd w:val="clear" w:color="auto" w:fill="F2F2F2" w:themeFill="background1" w:themeFillShade="F2"/>
          </w:tcPr>
          <w:p w:rsidR="00000000" w:rsidRDefault="00AC26C9">
            <w:pPr>
              <w:rPr>
                <w:noProof/>
              </w:rPr>
            </w:pPr>
            <w:r>
              <w:rPr>
                <w:noProof/>
              </w:rPr>
              <w:t xml:space="preserve">For details, see the </w:t>
            </w:r>
            <w:r>
              <w:rPr>
                <w:rStyle w:val="mqInternal"/>
                <w:noProof/>
              </w:rPr>
              <w:t>[1}</w:t>
            </w:r>
            <w:r>
              <w:rPr>
                <w:noProof/>
              </w:rPr>
              <w:t>Runtime restrictions</w:t>
            </w:r>
            <w:r>
              <w:rPr>
                <w:rStyle w:val="mqInternal"/>
                <w:noProof/>
              </w:rPr>
              <w:t>{2]</w:t>
            </w:r>
            <w:r>
              <w:rPr>
                <w:noProof/>
              </w:rPr>
              <w:t xml:space="preserve"> section of the Overview:</w:t>
            </w:r>
          </w:p>
        </w:tc>
        <w:tc>
          <w:tcPr>
            <w:tcW w:w="7407" w:type="dxa"/>
          </w:tcPr>
          <w:p w:rsidR="00000000" w:rsidRDefault="00AC26C9">
            <w:pPr>
              <w:rPr>
                <w:lang w:val="fr-FR"/>
              </w:rPr>
            </w:pPr>
            <w:r>
              <w:rPr>
                <w:lang w:val="fr-FR"/>
              </w:rPr>
              <w:t>Pour plus de d</w:t>
            </w:r>
            <w:r>
              <w:rPr>
                <w:lang w:val="fr-FR"/>
              </w:rPr>
              <w:t>é</w:t>
            </w:r>
            <w:r>
              <w:rPr>
                <w:lang w:val="fr-FR"/>
              </w:rPr>
              <w:t xml:space="preserve">tails, consultez le </w:t>
            </w:r>
            <w:r>
              <w:rPr>
                <w:rStyle w:val="mqInternal"/>
                <w:noProof/>
                <w:lang w:val="fr-FR"/>
              </w:rPr>
              <w:t>[1}</w:t>
            </w:r>
            <w:r>
              <w:rPr>
                <w:lang w:val="fr-FR"/>
              </w:rPr>
              <w:t>Restrictions d'ex</w:t>
            </w:r>
            <w:r>
              <w:rPr>
                <w:lang w:val="fr-FR"/>
              </w:rPr>
              <w:t>é</w:t>
            </w:r>
            <w:r>
              <w:rPr>
                <w:lang w:val="fr-FR"/>
              </w:rPr>
              <w:t>cution</w:t>
            </w:r>
            <w:r>
              <w:rPr>
                <w:rStyle w:val="mqInternal"/>
                <w:noProof/>
                <w:lang w:val="fr-FR"/>
              </w:rPr>
              <w:t>{2]</w:t>
            </w:r>
            <w:r>
              <w:rPr>
                <w:lang w:val="fr-FR"/>
              </w:rPr>
              <w:t xml:space="preserve"> section de l'aper</w:t>
            </w:r>
            <w:r>
              <w:rPr>
                <w:lang w:val="fr-FR"/>
              </w:rPr>
              <w:t>ç</w:t>
            </w:r>
            <w:r>
              <w:rPr>
                <w:lang w:val="fr-FR"/>
              </w:rPr>
              <w:t>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1b6ddeb2-4aac-4575-b9</w:t>
            </w:r>
            <w:r>
              <w:rPr>
                <w:noProof/>
                <w:sz w:val="2"/>
              </w:rPr>
              <w:t>3a-c42c56fa87c1</w:t>
            </w:r>
          </w:p>
        </w:tc>
        <w:tc>
          <w:tcPr>
            <w:tcW w:w="7407" w:type="dxa"/>
            <w:shd w:val="clear" w:color="auto" w:fill="F2F2F2" w:themeFill="background1" w:themeFillShade="F2"/>
          </w:tcPr>
          <w:p w:rsidR="00000000" w:rsidRDefault="00AC26C9">
            <w:pPr>
              <w:rPr>
                <w:noProof/>
              </w:rPr>
            </w:pPr>
            <w:r>
              <w:rPr>
                <w:noProof/>
              </w:rPr>
              <w:t>Brightcove Playback Restrictions document.</w:t>
            </w:r>
          </w:p>
        </w:tc>
        <w:tc>
          <w:tcPr>
            <w:tcW w:w="7407" w:type="dxa"/>
          </w:tcPr>
          <w:p w:rsidR="00000000" w:rsidRDefault="00AC26C9">
            <w:pPr>
              <w:rPr>
                <w:lang w:val="fr-FR"/>
              </w:rPr>
            </w:pPr>
            <w:r>
              <w:rPr>
                <w:lang w:val="fr-FR"/>
              </w:rPr>
              <w:t>Document sur les restrictions de lecture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6c9d79d7-92c0-4649-96ea-d4cecfe4a7e9</w:t>
            </w:r>
          </w:p>
        </w:tc>
        <w:tc>
          <w:tcPr>
            <w:tcW w:w="7407" w:type="dxa"/>
            <w:shd w:val="clear" w:color="auto" w:fill="F2F2F2" w:themeFill="background1" w:themeFillShade="F2"/>
          </w:tcPr>
          <w:p w:rsidR="00000000" w:rsidRDefault="00AC26C9">
            <w:pPr>
              <w:rPr>
                <w:noProof/>
              </w:rPr>
            </w:pPr>
            <w:r>
              <w:rPr>
                <w:noProof/>
              </w:rPr>
              <w:t>With live streams, you can also override the DRM CRT for a user.</w:t>
            </w:r>
          </w:p>
        </w:tc>
        <w:tc>
          <w:tcPr>
            <w:tcW w:w="7407" w:type="dxa"/>
          </w:tcPr>
          <w:p w:rsidR="00000000" w:rsidRDefault="00AC26C9">
            <w:pPr>
              <w:rPr>
                <w:lang w:val="fr-FR"/>
              </w:rPr>
            </w:pPr>
            <w:r>
              <w:rPr>
                <w:lang w:val="fr-FR"/>
              </w:rPr>
              <w:t xml:space="preserve">Avec les flux en direct, vous pouvez </w:t>
            </w:r>
            <w:r>
              <w:rPr>
                <w:lang w:val="fr-FR"/>
              </w:rPr>
              <w:t>é</w:t>
            </w:r>
            <w:r>
              <w:rPr>
                <w:lang w:val="fr-FR"/>
              </w:rPr>
              <w:t>galement remplacer le DRM CRT pour un utilisateur.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d17f6f50-4f44-4a4e-8e24-553743c8122b</w:t>
            </w:r>
          </w:p>
        </w:tc>
        <w:tc>
          <w:tcPr>
            <w:tcW w:w="7407" w:type="dxa"/>
            <w:shd w:val="clear" w:color="auto" w:fill="F2F2F2" w:themeFill="background1" w:themeFillShade="F2"/>
          </w:tcPr>
          <w:p w:rsidR="00000000" w:rsidRDefault="00AC26C9">
            <w:pPr>
              <w:rPr>
                <w:noProof/>
              </w:rPr>
            </w:pPr>
            <w:r>
              <w:rPr>
                <w:noProof/>
              </w:rPr>
              <w:t xml:space="preserve">For details, see the </w:t>
            </w:r>
            <w:r>
              <w:rPr>
                <w:rStyle w:val="mqInternal"/>
                <w:noProof/>
              </w:rPr>
              <w:t>[1}</w:t>
            </w:r>
            <w:r>
              <w:rPr>
                <w:noProof/>
              </w:rPr>
              <w:t>License Keys Protection</w:t>
            </w:r>
            <w:r>
              <w:rPr>
                <w:rStyle w:val="mqInternal"/>
                <w:noProof/>
              </w:rPr>
              <w:t>{2]</w:t>
            </w:r>
            <w:r>
              <w:rPr>
                <w:noProof/>
              </w:rPr>
              <w:t xml:space="preserve"> section of the Overview:</w:t>
            </w:r>
          </w:p>
        </w:tc>
        <w:tc>
          <w:tcPr>
            <w:tcW w:w="7407" w:type="dxa"/>
          </w:tcPr>
          <w:p w:rsidR="00000000" w:rsidRDefault="00AC26C9">
            <w:pPr>
              <w:rPr>
                <w:lang w:val="fr-FR"/>
              </w:rPr>
            </w:pPr>
            <w:r>
              <w:rPr>
                <w:lang w:val="fr-FR"/>
              </w:rPr>
              <w:t>Pour plus de d</w:t>
            </w:r>
            <w:r>
              <w:rPr>
                <w:lang w:val="fr-FR"/>
              </w:rPr>
              <w:t>é</w:t>
            </w:r>
            <w:r>
              <w:rPr>
                <w:lang w:val="fr-FR"/>
              </w:rPr>
              <w:t xml:space="preserve">tails, consultez le </w:t>
            </w:r>
            <w:r>
              <w:rPr>
                <w:rStyle w:val="mqInternal"/>
                <w:noProof/>
                <w:lang w:val="fr-FR"/>
              </w:rPr>
              <w:t>[1}</w:t>
            </w:r>
            <w:r>
              <w:rPr>
                <w:lang w:val="fr-FR"/>
              </w:rPr>
              <w:t>Protection des cl</w:t>
            </w:r>
            <w:r>
              <w:rPr>
                <w:lang w:val="fr-FR"/>
              </w:rPr>
              <w:t>é</w:t>
            </w:r>
            <w:r>
              <w:rPr>
                <w:lang w:val="fr-FR"/>
              </w:rPr>
              <w:t>s de licence</w:t>
            </w:r>
            <w:r>
              <w:rPr>
                <w:rStyle w:val="mqInternal"/>
                <w:noProof/>
                <w:lang w:val="fr-FR"/>
              </w:rPr>
              <w:t>{2]</w:t>
            </w:r>
            <w:r>
              <w:rPr>
                <w:lang w:val="fr-FR"/>
              </w:rPr>
              <w:t xml:space="preserve"> section de l'aper</w:t>
            </w:r>
            <w:r>
              <w:rPr>
                <w:lang w:val="fr-FR"/>
              </w:rPr>
              <w:t>ç</w:t>
            </w:r>
            <w:r>
              <w:rPr>
                <w:lang w:val="fr-FR"/>
              </w:rPr>
              <w:t>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e6370407-512b-4caa-a06c-1f04795785e2</w:t>
            </w:r>
          </w:p>
        </w:tc>
        <w:tc>
          <w:tcPr>
            <w:tcW w:w="7407" w:type="dxa"/>
            <w:shd w:val="clear" w:color="auto" w:fill="F2F2F2" w:themeFill="background1" w:themeFillShade="F2"/>
          </w:tcPr>
          <w:p w:rsidR="00000000" w:rsidRDefault="00AC26C9">
            <w:pPr>
              <w:rPr>
                <w:noProof/>
              </w:rPr>
            </w:pPr>
            <w:r>
              <w:rPr>
                <w:noProof/>
              </w:rPr>
              <w:t>Brightcove Playback Restrictions document.</w:t>
            </w:r>
          </w:p>
        </w:tc>
        <w:tc>
          <w:tcPr>
            <w:tcW w:w="7407" w:type="dxa"/>
          </w:tcPr>
          <w:p w:rsidR="00000000" w:rsidRDefault="00AC26C9">
            <w:pPr>
              <w:rPr>
                <w:lang w:val="fr-FR"/>
              </w:rPr>
            </w:pPr>
            <w:r>
              <w:rPr>
                <w:lang w:val="fr-FR"/>
              </w:rPr>
              <w:t>Document sur les restrictions de lecture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705497e2-e0e3-4e4b-aed9-abd5f027e87a</w:t>
            </w:r>
          </w:p>
        </w:tc>
        <w:tc>
          <w:tcPr>
            <w:tcW w:w="7407" w:type="dxa"/>
            <w:shd w:val="clear" w:color="auto" w:fill="F2F2F2" w:themeFill="background1" w:themeFillShade="F2"/>
          </w:tcPr>
          <w:p w:rsidR="00000000" w:rsidRDefault="00AC26C9">
            <w:pPr>
              <w:rPr>
                <w:noProof/>
              </w:rPr>
            </w:pPr>
            <w:r>
              <w:rPr>
                <w:noProof/>
              </w:rPr>
              <w:t xml:space="preserve">No matter which mode you choose, the job request must </w:t>
            </w:r>
            <w:r>
              <w:rPr>
                <w:noProof/>
              </w:rPr>
              <w:t xml:space="preserve">include a </w:t>
            </w:r>
            <w:r>
              <w:rPr>
                <w:rStyle w:val="mqInternal"/>
                <w:noProof/>
              </w:rPr>
              <w:t>[1}[2]{3]</w:t>
            </w:r>
            <w:r>
              <w:rPr>
                <w:noProof/>
              </w:rPr>
              <w:t xml:space="preserve"> attribute so that a Video Cloud video is created and linked to the live job.</w:t>
            </w:r>
          </w:p>
        </w:tc>
        <w:tc>
          <w:tcPr>
            <w:tcW w:w="7407" w:type="dxa"/>
          </w:tcPr>
          <w:p w:rsidR="00000000" w:rsidRDefault="00AC26C9">
            <w:pPr>
              <w:rPr>
                <w:lang w:val="fr-FR"/>
              </w:rPr>
            </w:pPr>
            <w:r>
              <w:rPr>
                <w:lang w:val="fr-FR"/>
              </w:rPr>
              <w:t xml:space="preserve">Quel que soit le mode choisi, la demande de travail doit inclure un </w:t>
            </w:r>
            <w:r>
              <w:rPr>
                <w:rStyle w:val="mqInternal"/>
                <w:noProof/>
                <w:lang w:val="fr-FR"/>
              </w:rPr>
              <w:t>[1}[2]{3]</w:t>
            </w:r>
            <w:r>
              <w:rPr>
                <w:lang w:val="fr-FR"/>
              </w:rPr>
              <w:t xml:space="preserve"> attribut pour qu'une vid</w:t>
            </w:r>
            <w:r>
              <w:rPr>
                <w:lang w:val="fr-FR"/>
              </w:rPr>
              <w:t>é</w:t>
            </w:r>
            <w:r>
              <w:rPr>
                <w:lang w:val="fr-FR"/>
              </w:rPr>
              <w:t>o Video Cloud soit cr</w:t>
            </w:r>
            <w:r>
              <w:rPr>
                <w:lang w:val="fr-FR"/>
              </w:rPr>
              <w:t>éé</w:t>
            </w:r>
            <w:r>
              <w:rPr>
                <w:lang w:val="fr-FR"/>
              </w:rPr>
              <w:t>e et li</w:t>
            </w:r>
            <w:r>
              <w:rPr>
                <w:lang w:val="fr-FR"/>
              </w:rPr>
              <w:t>é</w:t>
            </w:r>
            <w:r>
              <w:rPr>
                <w:lang w:val="fr-FR"/>
              </w:rPr>
              <w:t xml:space="preserve">e </w:t>
            </w:r>
            <w:r>
              <w:rPr>
                <w:lang w:val="fr-FR"/>
              </w:rPr>
              <w:t>à</w:t>
            </w:r>
            <w:r>
              <w:rPr>
                <w:lang w:val="fr-FR"/>
              </w:rPr>
              <w:t xml:space="preserve"> la t</w:t>
            </w:r>
            <w:r>
              <w:rPr>
                <w:lang w:val="fr-FR"/>
              </w:rPr>
              <w:t>â</w:t>
            </w:r>
            <w:r>
              <w:rPr>
                <w:lang w:val="fr-FR"/>
              </w:rPr>
              <w:t>che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d483e1de-16a0-4e8f-bb6e-dc062fe642a7</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attribute can be updated on the Video Cloud video to change the playback restrictions via the </w:t>
            </w:r>
            <w:r>
              <w:rPr>
                <w:rStyle w:val="mqInternal"/>
                <w:noProof/>
              </w:rPr>
              <w:t>[4}</w:t>
            </w:r>
            <w:r>
              <w:rPr>
                <w:noProof/>
              </w:rPr>
              <w:t>CMS API</w:t>
            </w:r>
            <w:r>
              <w:rPr>
                <w:rStyle w:val="mqInternal"/>
                <w:noProof/>
              </w:rPr>
              <w:t>{5]</w:t>
            </w:r>
            <w:r>
              <w:rPr>
                <w:noProof/>
              </w:rPr>
              <w:t>.</w:t>
            </w:r>
          </w:p>
        </w:tc>
        <w:tc>
          <w:tcPr>
            <w:tcW w:w="7407" w:type="dxa"/>
          </w:tcPr>
          <w:p w:rsidR="00000000" w:rsidRDefault="00AC26C9">
            <w:pPr>
              <w:rPr>
                <w:lang w:val="fr-FR"/>
              </w:rPr>
            </w:pPr>
            <w:r>
              <w:rPr>
                <w:lang w:val="fr-FR"/>
              </w:rPr>
              <w:t xml:space="preserve">L' </w:t>
            </w:r>
            <w:r>
              <w:rPr>
                <w:rStyle w:val="mqInternal"/>
                <w:noProof/>
                <w:lang w:val="fr-FR"/>
              </w:rPr>
              <w:t>[1}[2]{3]</w:t>
            </w:r>
            <w:r>
              <w:rPr>
                <w:lang w:val="fr-FR"/>
              </w:rPr>
              <w:t xml:space="preserve"> attribut peut </w:t>
            </w:r>
            <w:r>
              <w:rPr>
                <w:lang w:val="fr-FR"/>
              </w:rPr>
              <w:t>ê</w:t>
            </w:r>
            <w:r>
              <w:rPr>
                <w:lang w:val="fr-FR"/>
              </w:rPr>
              <w:t xml:space="preserve">tre mis </w:t>
            </w:r>
            <w:r>
              <w:rPr>
                <w:lang w:val="fr-FR"/>
              </w:rPr>
              <w:t>à</w:t>
            </w:r>
            <w:r>
              <w:rPr>
                <w:lang w:val="fr-FR"/>
              </w:rPr>
              <w:t xml:space="preserve"> jour sur la vid</w:t>
            </w:r>
            <w:r>
              <w:rPr>
                <w:lang w:val="fr-FR"/>
              </w:rPr>
              <w:t>é</w:t>
            </w:r>
            <w:r>
              <w:rPr>
                <w:lang w:val="fr-FR"/>
              </w:rPr>
              <w:t>o Video Cloud pour modifier les restri</w:t>
            </w:r>
            <w:r>
              <w:rPr>
                <w:lang w:val="fr-FR"/>
              </w:rPr>
              <w:t xml:space="preserve">ctions de lecture via l' </w:t>
            </w:r>
            <w:r>
              <w:rPr>
                <w:rStyle w:val="mqInternal"/>
                <w:noProof/>
                <w:lang w:val="fr-FR"/>
              </w:rPr>
              <w:t>[4}</w:t>
            </w:r>
            <w:r>
              <w:rPr>
                <w:lang w:val="fr-FR"/>
              </w:rPr>
              <w:t>API CMS</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c9abb363-aab5-42b7-9451-c24bef11a8e4</w:t>
            </w:r>
          </w:p>
        </w:tc>
        <w:tc>
          <w:tcPr>
            <w:tcW w:w="7407" w:type="dxa"/>
            <w:shd w:val="clear" w:color="auto" w:fill="F2F2F2" w:themeFill="background1" w:themeFillShade="F2"/>
          </w:tcPr>
          <w:p w:rsidR="00000000" w:rsidRDefault="00AC26C9">
            <w:pPr>
              <w:rPr>
                <w:noProof/>
              </w:rPr>
            </w:pPr>
            <w:r>
              <w:rPr>
                <w:noProof/>
              </w:rPr>
              <w:t xml:space="preserve">You will also need to </w:t>
            </w:r>
            <w:r>
              <w:rPr>
                <w:rStyle w:val="mqInternal"/>
                <w:noProof/>
              </w:rPr>
              <w:t>[1}</w:t>
            </w:r>
            <w:r>
              <w:rPr>
                <w:noProof/>
              </w:rPr>
              <w:t>create a JSON Web Token (JWT)</w:t>
            </w:r>
            <w:r>
              <w:rPr>
                <w:rStyle w:val="mqInternal"/>
                <w:noProof/>
              </w:rPr>
              <w:t>{2]</w:t>
            </w:r>
            <w:r>
              <w:rPr>
                <w:noProof/>
              </w:rPr>
              <w:t xml:space="preserve"> with the appropriate claims.</w:t>
            </w:r>
          </w:p>
        </w:tc>
        <w:tc>
          <w:tcPr>
            <w:tcW w:w="7407" w:type="dxa"/>
          </w:tcPr>
          <w:p w:rsidR="00000000" w:rsidRDefault="00AC26C9">
            <w:pPr>
              <w:rPr>
                <w:lang w:val="fr-FR"/>
              </w:rPr>
            </w:pPr>
            <w:r>
              <w:rPr>
                <w:lang w:val="fr-FR"/>
              </w:rPr>
              <w:t xml:space="preserve">Vous devrez </w:t>
            </w:r>
            <w:r>
              <w:rPr>
                <w:lang w:val="fr-FR"/>
              </w:rPr>
              <w:t>é</w:t>
            </w:r>
            <w:r>
              <w:rPr>
                <w:lang w:val="fr-FR"/>
              </w:rPr>
              <w:t xml:space="preserve">galement </w:t>
            </w:r>
            <w:r>
              <w:rPr>
                <w:rStyle w:val="mqInternal"/>
                <w:noProof/>
                <w:lang w:val="fr-FR"/>
              </w:rPr>
              <w:t>[1}</w:t>
            </w:r>
            <w:r>
              <w:rPr>
                <w:lang w:val="fr-FR"/>
              </w:rPr>
              <w:t>cr</w:t>
            </w:r>
            <w:r>
              <w:rPr>
                <w:lang w:val="fr-FR"/>
              </w:rPr>
              <w:t>é</w:t>
            </w:r>
            <w:r>
              <w:rPr>
                <w:lang w:val="fr-FR"/>
              </w:rPr>
              <w:t>er un jeton Web JSON (JWT)</w:t>
            </w:r>
            <w:r>
              <w:rPr>
                <w:rStyle w:val="mqInternal"/>
                <w:noProof/>
                <w:lang w:val="fr-FR"/>
              </w:rPr>
              <w:t>{2]</w:t>
            </w:r>
            <w:r>
              <w:rPr>
                <w:lang w:val="fr-FR"/>
              </w:rPr>
              <w:t xml:space="preserve"> avec les all</w:t>
            </w:r>
            <w:r>
              <w:rPr>
                <w:lang w:val="fr-FR"/>
              </w:rPr>
              <w:t>é</w:t>
            </w:r>
            <w:r>
              <w:rPr>
                <w:lang w:val="fr-FR"/>
              </w:rPr>
              <w:t>gations appropri</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27 </w:t>
            </w:r>
            <w:r>
              <w:rPr>
                <w:noProof/>
                <w:sz w:val="16"/>
              </w:rPr>
              <w:br/>
            </w:r>
            <w:r>
              <w:rPr>
                <w:noProof/>
                <w:sz w:val="2"/>
              </w:rPr>
              <w:t>43f34e0e-dd7a-4266-a963-74515a7c897e</w:t>
            </w:r>
          </w:p>
        </w:tc>
        <w:tc>
          <w:tcPr>
            <w:tcW w:w="7407" w:type="dxa"/>
            <w:shd w:val="clear" w:color="auto" w:fill="F2F2F2" w:themeFill="background1" w:themeFillShade="F2"/>
          </w:tcPr>
          <w:p w:rsidR="00000000" w:rsidRDefault="00AC26C9">
            <w:pPr>
              <w:rPr>
                <w:noProof/>
              </w:rPr>
            </w:pPr>
            <w:r>
              <w:rPr>
                <w:noProof/>
              </w:rPr>
              <w:t>The JWT will need to be included in any license server requests.</w:t>
            </w:r>
          </w:p>
        </w:tc>
        <w:tc>
          <w:tcPr>
            <w:tcW w:w="7407" w:type="dxa"/>
          </w:tcPr>
          <w:p w:rsidR="00000000" w:rsidRDefault="00AC26C9">
            <w:pPr>
              <w:rPr>
                <w:lang w:val="fr-FR"/>
              </w:rPr>
            </w:pPr>
            <w:r>
              <w:rPr>
                <w:lang w:val="fr-FR"/>
              </w:rPr>
              <w:t xml:space="preserve">Le JWT devra </w:t>
            </w:r>
            <w:r>
              <w:rPr>
                <w:lang w:val="fr-FR"/>
              </w:rPr>
              <w:t>ê</w:t>
            </w:r>
            <w:r>
              <w:rPr>
                <w:lang w:val="fr-FR"/>
              </w:rPr>
              <w:t>tre inclus dans toutes les demandes de serveur de licences.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35b4ccdb-6058-4cf2-a416-5cd8b26f53a1</w:t>
            </w:r>
          </w:p>
        </w:tc>
        <w:tc>
          <w:tcPr>
            <w:tcW w:w="7407" w:type="dxa"/>
            <w:shd w:val="clear" w:color="auto" w:fill="F2F2F2" w:themeFill="background1" w:themeFillShade="F2"/>
          </w:tcPr>
          <w:p w:rsidR="00000000" w:rsidRDefault="00AC26C9">
            <w:pPr>
              <w:rPr>
                <w:noProof/>
              </w:rPr>
            </w:pPr>
            <w:r>
              <w:rPr>
                <w:noProof/>
              </w:rPr>
              <w:t xml:space="preserve">If you are implementing your own player, you will need to pass this value in either a </w:t>
            </w:r>
            <w:r>
              <w:rPr>
                <w:rStyle w:val="mqInternal"/>
                <w:noProof/>
              </w:rPr>
              <w:t>[1}[2]{3]</w:t>
            </w:r>
            <w:r>
              <w:rPr>
                <w:noProof/>
              </w:rPr>
              <w:t xml:space="preserve"> header or </w:t>
            </w:r>
            <w:r>
              <w:rPr>
                <w:rStyle w:val="mqInternal"/>
                <w:noProof/>
              </w:rPr>
              <w:t>[1}[5]{3]</w:t>
            </w:r>
            <w:r>
              <w:rPr>
                <w:noProof/>
              </w:rPr>
              <w:t xml:space="preserve"> query parameter (in addition to the DRM token).</w:t>
            </w:r>
          </w:p>
        </w:tc>
        <w:tc>
          <w:tcPr>
            <w:tcW w:w="7407" w:type="dxa"/>
          </w:tcPr>
          <w:p w:rsidR="00000000" w:rsidRDefault="00AC26C9">
            <w:pPr>
              <w:rPr>
                <w:lang w:val="fr-FR"/>
              </w:rPr>
            </w:pPr>
            <w:r>
              <w:rPr>
                <w:lang w:val="fr-FR"/>
              </w:rPr>
              <w:t>Si vous impl</w:t>
            </w:r>
            <w:r>
              <w:rPr>
                <w:lang w:val="fr-FR"/>
              </w:rPr>
              <w:t>é</w:t>
            </w:r>
            <w:r>
              <w:rPr>
                <w:lang w:val="fr-FR"/>
              </w:rPr>
              <w:t xml:space="preserve">mentez votre propre lecteur, vous devrez passer cette valeur dans un </w:t>
            </w:r>
            <w:r>
              <w:rPr>
                <w:rStyle w:val="mqInternal"/>
                <w:noProof/>
                <w:lang w:val="fr-FR"/>
              </w:rPr>
              <w:t>[1}[2]{3]</w:t>
            </w:r>
            <w:r>
              <w:rPr>
                <w:lang w:val="fr-FR"/>
              </w:rPr>
              <w:t xml:space="preserve"> </w:t>
            </w:r>
            <w:r>
              <w:rPr>
                <w:lang w:val="fr-FR"/>
              </w:rPr>
              <w:t>en-t</w:t>
            </w:r>
            <w:r>
              <w:rPr>
                <w:lang w:val="fr-FR"/>
              </w:rPr>
              <w:t>ê</w:t>
            </w:r>
            <w:r>
              <w:rPr>
                <w:lang w:val="fr-FR"/>
              </w:rPr>
              <w:t>te ou un param</w:t>
            </w:r>
            <w:r>
              <w:rPr>
                <w:lang w:val="fr-FR"/>
              </w:rPr>
              <w:t>è</w:t>
            </w:r>
            <w:r>
              <w:rPr>
                <w:lang w:val="fr-FR"/>
              </w:rPr>
              <w:t xml:space="preserve">tre de </w:t>
            </w:r>
            <w:r>
              <w:rPr>
                <w:rStyle w:val="mqInternal"/>
                <w:noProof/>
                <w:lang w:val="fr-FR"/>
              </w:rPr>
              <w:t>[1}[5]{3]</w:t>
            </w:r>
            <w:r>
              <w:rPr>
                <w:lang w:val="fr-FR"/>
              </w:rPr>
              <w:t xml:space="preserve"> requ</w:t>
            </w:r>
            <w:r>
              <w:rPr>
                <w:lang w:val="fr-FR"/>
              </w:rPr>
              <w:t>ê</w:t>
            </w:r>
            <w:r>
              <w:rPr>
                <w:lang w:val="fr-FR"/>
              </w:rPr>
              <w:t>te (en plus du jeton DRM).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095d0068-9a2e-4a3b-a5c1-4289b5537eb8</w:t>
            </w:r>
          </w:p>
        </w:tc>
        <w:tc>
          <w:tcPr>
            <w:tcW w:w="7407" w:type="dxa"/>
            <w:shd w:val="clear" w:color="auto" w:fill="F2F2F2" w:themeFill="background1" w:themeFillShade="F2"/>
          </w:tcPr>
          <w:p w:rsidR="00000000" w:rsidRDefault="00AC26C9">
            <w:pPr>
              <w:rPr>
                <w:noProof/>
              </w:rPr>
            </w:pPr>
            <w:r>
              <w:rPr>
                <w:noProof/>
              </w:rPr>
              <w:t>Create a Live job</w:t>
            </w:r>
          </w:p>
        </w:tc>
        <w:tc>
          <w:tcPr>
            <w:tcW w:w="7407" w:type="dxa"/>
          </w:tcPr>
          <w:p w:rsidR="00000000" w:rsidRDefault="00AC26C9">
            <w:pPr>
              <w:rPr>
                <w:lang w:val="fr-FR"/>
              </w:rPr>
            </w:pPr>
            <w:r>
              <w:rPr>
                <w:lang w:val="fr-FR"/>
              </w:rPr>
              <w:t>Cr</w:t>
            </w:r>
            <w:r>
              <w:rPr>
                <w:lang w:val="fr-FR"/>
              </w:rPr>
              <w:t>é</w:t>
            </w:r>
            <w:r>
              <w:rPr>
                <w:lang w:val="fr-FR"/>
              </w:rPr>
              <w:t>er un emploi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affb420f-aff5-4a88-b51d-0ecfba17d6b7</w:t>
            </w:r>
          </w:p>
        </w:tc>
        <w:tc>
          <w:tcPr>
            <w:tcW w:w="7407" w:type="dxa"/>
            <w:shd w:val="clear" w:color="auto" w:fill="F2F2F2" w:themeFill="background1" w:themeFillShade="F2"/>
          </w:tcPr>
          <w:p w:rsidR="00000000" w:rsidRDefault="00AC26C9">
            <w:pPr>
              <w:rPr>
                <w:noProof/>
              </w:rPr>
            </w:pPr>
            <w:r>
              <w:rPr>
                <w:noProof/>
              </w:rPr>
              <w:t>You can create live jobs that utilize playback restrictions</w:t>
            </w:r>
            <w:r>
              <w:rPr>
                <w:noProof/>
              </w:rPr>
              <w:t>.</w:t>
            </w:r>
          </w:p>
        </w:tc>
        <w:tc>
          <w:tcPr>
            <w:tcW w:w="7407" w:type="dxa"/>
          </w:tcPr>
          <w:p w:rsidR="00000000" w:rsidRDefault="00AC26C9">
            <w:pPr>
              <w:rPr>
                <w:lang w:val="fr-FR"/>
              </w:rPr>
            </w:pPr>
            <w:r>
              <w:rPr>
                <w:lang w:val="fr-FR"/>
              </w:rPr>
              <w:t>Vous pouvez cr</w:t>
            </w:r>
            <w:r>
              <w:rPr>
                <w:lang w:val="fr-FR"/>
              </w:rPr>
              <w:t>é</w:t>
            </w:r>
            <w:r>
              <w:rPr>
                <w:lang w:val="fr-FR"/>
              </w:rPr>
              <w:t>er des travaux en direct qui utilisent des restrictions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d6456e88-c107-4429-8168-6f914cdd1920</w:t>
            </w:r>
          </w:p>
        </w:tc>
        <w:tc>
          <w:tcPr>
            <w:tcW w:w="7407" w:type="dxa"/>
            <w:shd w:val="clear" w:color="auto" w:fill="F2F2F2" w:themeFill="background1" w:themeFillShade="F2"/>
          </w:tcPr>
          <w:p w:rsidR="00000000" w:rsidRDefault="00AC26C9">
            <w:pPr>
              <w:rPr>
                <w:noProof/>
              </w:rPr>
            </w:pPr>
            <w:r>
              <w:rPr>
                <w:noProof/>
              </w:rPr>
              <w:t xml:space="preserve">For details about creating live streams, see the </w:t>
            </w:r>
            <w:r>
              <w:rPr>
                <w:rStyle w:val="mqInternal"/>
                <w:noProof/>
              </w:rPr>
              <w:t>[1}</w:t>
            </w:r>
            <w:r>
              <w:rPr>
                <w:noProof/>
              </w:rPr>
              <w:t>Create a Live Stream Using the Brightcove Live API</w:t>
            </w:r>
            <w:r>
              <w:rPr>
                <w:rStyle w:val="mqInternal"/>
                <w:noProof/>
              </w:rPr>
              <w:t>{2]</w:t>
            </w:r>
            <w:r>
              <w:rPr>
                <w:noProof/>
              </w:rPr>
              <w:t xml:space="preserve"> document.</w:t>
            </w:r>
          </w:p>
        </w:tc>
        <w:tc>
          <w:tcPr>
            <w:tcW w:w="7407" w:type="dxa"/>
          </w:tcPr>
          <w:p w:rsidR="00000000" w:rsidRDefault="00AC26C9">
            <w:pPr>
              <w:rPr>
                <w:lang w:val="fr-FR"/>
              </w:rPr>
            </w:pPr>
            <w:r>
              <w:rPr>
                <w:lang w:val="fr-FR"/>
              </w:rPr>
              <w:t>Pour plus d'informations sur la cr</w:t>
            </w:r>
            <w:r>
              <w:rPr>
                <w:lang w:val="fr-FR"/>
              </w:rPr>
              <w:t>é</w:t>
            </w:r>
            <w:r>
              <w:rPr>
                <w:lang w:val="fr-FR"/>
              </w:rPr>
              <w:t xml:space="preserve">ation de diffusions en direct, consultez le </w:t>
            </w:r>
            <w:r>
              <w:rPr>
                <w:rStyle w:val="mqInternal"/>
                <w:noProof/>
                <w:lang w:val="fr-FR"/>
              </w:rPr>
              <w:t>[1}</w:t>
            </w:r>
            <w:r>
              <w:rPr>
                <w:lang w:val="fr-FR"/>
              </w:rPr>
              <w:t>Cr</w:t>
            </w:r>
            <w:r>
              <w:rPr>
                <w:lang w:val="fr-FR"/>
              </w:rPr>
              <w:t>é</w:t>
            </w:r>
            <w:r>
              <w:rPr>
                <w:lang w:val="fr-FR"/>
              </w:rPr>
              <w:t xml:space="preserve">er un flux en direct </w:t>
            </w:r>
            <w:r>
              <w:rPr>
                <w:lang w:val="fr-FR"/>
              </w:rPr>
              <w:t>à</w:t>
            </w:r>
            <w:r>
              <w:rPr>
                <w:lang w:val="fr-FR"/>
              </w:rPr>
              <w:t xml:space="preserve"> l'aide de l'API Brightcove Live</w:t>
            </w:r>
            <w:r>
              <w:rPr>
                <w:rStyle w:val="mqInternal"/>
                <w:noProof/>
                <w:lang w:val="fr-FR"/>
              </w:rPr>
              <w:t>{2]</w:t>
            </w:r>
            <w:r>
              <w:rPr>
                <w:lang w:val="fr-FR"/>
              </w:rPr>
              <w:t xml:space="preserve"> document.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06c3ce9d-3f41-4c6d-b43a-a3b27bb97216</w:t>
            </w:r>
          </w:p>
        </w:tc>
        <w:tc>
          <w:tcPr>
            <w:tcW w:w="7407" w:type="dxa"/>
            <w:shd w:val="clear" w:color="auto" w:fill="F2F2F2" w:themeFill="background1" w:themeFillShade="F2"/>
          </w:tcPr>
          <w:p w:rsidR="00000000" w:rsidRDefault="00AC26C9">
            <w:pPr>
              <w:rPr>
                <w:noProof/>
              </w:rPr>
            </w:pPr>
            <w:r>
              <w:rPr>
                <w:noProof/>
              </w:rPr>
              <w:t>New fields</w:t>
            </w:r>
          </w:p>
        </w:tc>
        <w:tc>
          <w:tcPr>
            <w:tcW w:w="7407" w:type="dxa"/>
          </w:tcPr>
          <w:p w:rsidR="00000000" w:rsidRDefault="00AC26C9">
            <w:pPr>
              <w:rPr>
                <w:lang w:val="fr-FR"/>
              </w:rPr>
            </w:pPr>
            <w:r>
              <w:rPr>
                <w:lang w:val="fr-FR"/>
              </w:rPr>
              <w:t>Nouveaux champs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a0ee9453-85b9-494e-a2a6-e0357ae9a9bc</w:t>
            </w:r>
          </w:p>
        </w:tc>
        <w:tc>
          <w:tcPr>
            <w:tcW w:w="7407" w:type="dxa"/>
            <w:shd w:val="clear" w:color="auto" w:fill="F2F2F2" w:themeFill="background1" w:themeFillShade="F2"/>
          </w:tcPr>
          <w:p w:rsidR="00000000" w:rsidRDefault="00AC26C9">
            <w:pPr>
              <w:rPr>
                <w:noProof/>
              </w:rPr>
            </w:pPr>
            <w:r>
              <w:rPr>
                <w:noProof/>
              </w:rPr>
              <w:t>The following new fields are used to add Playback Restrictions to a Live job.</w:t>
            </w:r>
          </w:p>
        </w:tc>
        <w:tc>
          <w:tcPr>
            <w:tcW w:w="7407" w:type="dxa"/>
          </w:tcPr>
          <w:p w:rsidR="00000000" w:rsidRDefault="00AC26C9">
            <w:pPr>
              <w:rPr>
                <w:lang w:val="fr-FR"/>
              </w:rPr>
            </w:pPr>
            <w:r>
              <w:rPr>
                <w:lang w:val="fr-FR"/>
              </w:rPr>
              <w:t>Les nouveaux champs suivants sont utilis</w:t>
            </w:r>
            <w:r>
              <w:rPr>
                <w:lang w:val="fr-FR"/>
              </w:rPr>
              <w:t>é</w:t>
            </w:r>
            <w:r>
              <w:rPr>
                <w:lang w:val="fr-FR"/>
              </w:rPr>
              <w:t xml:space="preserve">s pour ajouter des restrictions de lecture </w:t>
            </w:r>
            <w:r>
              <w:rPr>
                <w:lang w:val="fr-FR"/>
              </w:rPr>
              <w:t>à</w:t>
            </w:r>
            <w:r>
              <w:rPr>
                <w:lang w:val="fr-FR"/>
              </w:rPr>
              <w:t xml:space="preserve"> un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fc7afb8f-4758-4550-ba1b-3043</w:t>
            </w:r>
            <w:r>
              <w:rPr>
                <w:noProof/>
                <w:sz w:val="2"/>
              </w:rPr>
              <w:t>820c9fb8</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object:</w:t>
            </w:r>
          </w:p>
        </w:tc>
        <w:tc>
          <w:tcPr>
            <w:tcW w:w="7407" w:type="dxa"/>
          </w:tcPr>
          <w:p w:rsidR="00000000" w:rsidRDefault="00AC26C9">
            <w:pPr>
              <w:rPr>
                <w:lang w:val="fr-FR"/>
              </w:rPr>
            </w:pPr>
            <w:r>
              <w:rPr>
                <w:rStyle w:val="mqInternal"/>
                <w:noProof/>
                <w:lang w:val="fr-FR"/>
              </w:rPr>
              <w:t>[1}[2]{3]</w:t>
            </w:r>
            <w:r>
              <w:rPr>
                <w:lang w:val="fr-FR"/>
              </w:rPr>
              <w:t xml:space="preserve"> objet: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9a5f2a61-ccb0-4454-8e3f-ded49e55417f</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(boolean)</w:t>
            </w:r>
          </w:p>
        </w:tc>
        <w:tc>
          <w:tcPr>
            <w:tcW w:w="7407" w:type="dxa"/>
          </w:tcPr>
          <w:p w:rsidR="00000000" w:rsidRDefault="00AC26C9">
            <w:pPr>
              <w:rPr>
                <w:lang w:val="fr-FR"/>
              </w:rPr>
            </w:pPr>
            <w:r>
              <w:rPr>
                <w:rStyle w:val="mqInternal"/>
                <w:noProof/>
                <w:lang w:val="fr-FR"/>
              </w:rPr>
              <w:t>[1}[2]{3]</w:t>
            </w:r>
            <w:r>
              <w:rPr>
                <w:lang w:val="fr-FR"/>
              </w:rPr>
              <w:t xml:space="preserve"> ( bool</w:t>
            </w:r>
            <w:r>
              <w:rPr>
                <w:lang w:val="fr-FR"/>
              </w:rPr>
              <w:t>é</w:t>
            </w:r>
            <w:r>
              <w:rPr>
                <w:lang w:val="fr-FR"/>
              </w:rPr>
              <w:t>en)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1069a73e-4116-4dcc-8766-9ec01740835c</w:t>
            </w:r>
          </w:p>
        </w:tc>
        <w:tc>
          <w:tcPr>
            <w:tcW w:w="7407" w:type="dxa"/>
            <w:shd w:val="clear" w:color="auto" w:fill="F2F2F2" w:themeFill="background1" w:themeFillShade="F2"/>
          </w:tcPr>
          <w:p w:rsidR="00000000" w:rsidRDefault="00AC26C9">
            <w:pPr>
              <w:rPr>
                <w:noProof/>
              </w:rPr>
            </w:pPr>
            <w:r>
              <w:rPr>
                <w:noProof/>
              </w:rPr>
              <w:t>Playback auth JWT will be required when requesting license.</w:t>
            </w:r>
          </w:p>
        </w:tc>
        <w:tc>
          <w:tcPr>
            <w:tcW w:w="7407" w:type="dxa"/>
          </w:tcPr>
          <w:p w:rsidR="00000000" w:rsidRDefault="00AC26C9">
            <w:pPr>
              <w:rPr>
                <w:lang w:val="fr-FR"/>
              </w:rPr>
            </w:pPr>
            <w:r>
              <w:rPr>
                <w:lang w:val="fr-FR"/>
              </w:rPr>
              <w:t>Lecture Auth JWT sera requi</w:t>
            </w:r>
            <w:r>
              <w:rPr>
                <w:lang w:val="fr-FR"/>
              </w:rPr>
              <w:t>se lors de la demande de licence.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93e1628b-abb6-4c22-bb3d-130eb84d5263</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(boolean)</w:t>
            </w:r>
          </w:p>
        </w:tc>
        <w:tc>
          <w:tcPr>
            <w:tcW w:w="7407" w:type="dxa"/>
          </w:tcPr>
          <w:p w:rsidR="00000000" w:rsidRDefault="00AC26C9">
            <w:pPr>
              <w:rPr>
                <w:lang w:val="fr-FR"/>
              </w:rPr>
            </w:pPr>
            <w:r>
              <w:rPr>
                <w:rStyle w:val="mqInternal"/>
                <w:noProof/>
                <w:lang w:val="fr-FR"/>
              </w:rPr>
              <w:t>[1}[2]{3]</w:t>
            </w:r>
            <w:r>
              <w:rPr>
                <w:lang w:val="fr-FR"/>
              </w:rPr>
              <w:t xml:space="preserve"> ( bool</w:t>
            </w:r>
            <w:r>
              <w:rPr>
                <w:lang w:val="fr-FR"/>
              </w:rPr>
              <w:t>é</w:t>
            </w:r>
            <w:r>
              <w:rPr>
                <w:lang w:val="fr-FR"/>
              </w:rPr>
              <w:t>en)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7b14a24c-0dda-4478-9fa3-05a4d425a03d</w:t>
            </w:r>
          </w:p>
        </w:tc>
        <w:tc>
          <w:tcPr>
            <w:tcW w:w="7407" w:type="dxa"/>
            <w:shd w:val="clear" w:color="auto" w:fill="F2F2F2" w:themeFill="background1" w:themeFillShade="F2"/>
          </w:tcPr>
          <w:p w:rsidR="00000000" w:rsidRDefault="00AC26C9">
            <w:pPr>
              <w:rPr>
                <w:noProof/>
              </w:rPr>
            </w:pPr>
            <w:r>
              <w:rPr>
                <w:noProof/>
              </w:rPr>
              <w:t>Playback auth JWT will be required when requesting license.</w:t>
            </w:r>
          </w:p>
        </w:tc>
        <w:tc>
          <w:tcPr>
            <w:tcW w:w="7407" w:type="dxa"/>
          </w:tcPr>
          <w:p w:rsidR="00000000" w:rsidRDefault="00AC26C9">
            <w:pPr>
              <w:rPr>
                <w:lang w:val="fr-FR"/>
              </w:rPr>
            </w:pPr>
            <w:r>
              <w:rPr>
                <w:lang w:val="fr-FR"/>
              </w:rPr>
              <w:t>Lecture Auth JWT sera requis</w:t>
            </w:r>
            <w:r>
              <w:rPr>
                <w:lang w:val="fr-FR"/>
              </w:rPr>
              <w:t>e lors de la demande de licence.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19907ee5-f100-4d50-b11f-d825e2f5379d</w:t>
            </w:r>
          </w:p>
        </w:tc>
        <w:tc>
          <w:tcPr>
            <w:tcW w:w="7407" w:type="dxa"/>
            <w:shd w:val="clear" w:color="auto" w:fill="F2F2F2" w:themeFill="background1" w:themeFillShade="F2"/>
          </w:tcPr>
          <w:p w:rsidR="00000000" w:rsidRDefault="00AC26C9">
            <w:pPr>
              <w:rPr>
                <w:noProof/>
              </w:rPr>
            </w:pPr>
            <w:r>
              <w:rPr>
                <w:noProof/>
              </w:rPr>
              <w:t>Uses playback rights id associated with video or JWT to enforce restrictions.</w:t>
            </w:r>
          </w:p>
        </w:tc>
        <w:tc>
          <w:tcPr>
            <w:tcW w:w="7407" w:type="dxa"/>
          </w:tcPr>
          <w:p w:rsidR="00000000" w:rsidRDefault="00AC26C9">
            <w:pPr>
              <w:rPr>
                <w:lang w:val="fr-FR"/>
              </w:rPr>
            </w:pPr>
            <w:r>
              <w:rPr>
                <w:lang w:val="fr-FR"/>
              </w:rPr>
              <w:t>Utilise l'identifiant des droits de lecture associ</w:t>
            </w:r>
            <w:r>
              <w:rPr>
                <w:lang w:val="fr-FR"/>
              </w:rPr>
              <w:t>é</w:t>
            </w:r>
            <w:r>
              <w:rPr>
                <w:lang w:val="fr-FR"/>
              </w:rPr>
              <w:t xml:space="preserve"> </w:t>
            </w:r>
            <w:r>
              <w:rPr>
                <w:lang w:val="fr-FR"/>
              </w:rPr>
              <w:t>à</w:t>
            </w:r>
            <w:r>
              <w:rPr>
                <w:lang w:val="fr-FR"/>
              </w:rPr>
              <w:t xml:space="preserve"> la vid</w:t>
            </w:r>
            <w:r>
              <w:rPr>
                <w:lang w:val="fr-FR"/>
              </w:rPr>
              <w:t>é</w:t>
            </w:r>
            <w:r>
              <w:rPr>
                <w:lang w:val="fr-FR"/>
              </w:rPr>
              <w:t xml:space="preserve">o ou </w:t>
            </w:r>
            <w:r>
              <w:rPr>
                <w:lang w:val="fr-FR"/>
              </w:rPr>
              <w:t>à</w:t>
            </w:r>
            <w:r>
              <w:rPr>
                <w:lang w:val="fr-FR"/>
              </w:rPr>
              <w:t xml:space="preserve"> la JWT pour appliquer des restricti</w:t>
            </w:r>
            <w:r>
              <w:rPr>
                <w:lang w:val="fr-FR"/>
              </w:rPr>
              <w:t>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505dddd6-a50b-4c0c-92b8-b9e9e6e8bd94</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object:</w:t>
            </w:r>
          </w:p>
        </w:tc>
        <w:tc>
          <w:tcPr>
            <w:tcW w:w="7407" w:type="dxa"/>
          </w:tcPr>
          <w:p w:rsidR="00000000" w:rsidRDefault="00AC26C9">
            <w:pPr>
              <w:rPr>
                <w:lang w:val="fr-FR"/>
              </w:rPr>
            </w:pPr>
            <w:r>
              <w:rPr>
                <w:rStyle w:val="mqInternal"/>
                <w:noProof/>
                <w:lang w:val="fr-FR"/>
              </w:rPr>
              <w:t>[1}[2]{3]</w:t>
            </w:r>
            <w:r>
              <w:rPr>
                <w:lang w:val="fr-FR"/>
              </w:rPr>
              <w:t xml:space="preserve"> objet: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c2e2f201-b65e-473f-8cf7-72d0495314a8</w:t>
            </w:r>
          </w:p>
        </w:tc>
        <w:tc>
          <w:tcPr>
            <w:tcW w:w="7407" w:type="dxa"/>
            <w:shd w:val="clear" w:color="auto" w:fill="F2F2F2" w:themeFill="background1" w:themeFillShade="F2"/>
          </w:tcPr>
          <w:p w:rsidR="00000000" w:rsidRDefault="00AC26C9">
            <w:pPr>
              <w:rPr>
                <w:noProof/>
              </w:rPr>
            </w:pPr>
            <w:r>
              <w:rPr>
                <w:noProof/>
              </w:rPr>
              <w:t xml:space="preserve">Note that this field must be added to video using the CMS API </w:t>
            </w:r>
            <w:r>
              <w:rPr>
                <w:rStyle w:val="mqInternal"/>
                <w:noProof/>
              </w:rPr>
              <w:t>[1}</w:t>
            </w:r>
            <w:r>
              <w:rPr>
                <w:noProof/>
              </w:rPr>
              <w:t>after</w:t>
            </w:r>
            <w:r>
              <w:rPr>
                <w:rStyle w:val="mqInternal"/>
                <w:noProof/>
              </w:rPr>
              <w:t>{2]</w:t>
            </w:r>
            <w:r>
              <w:rPr>
                <w:noProof/>
              </w:rPr>
              <w:t xml:space="preserve"> you create the live job, because it cannot be added when the video is created.</w:t>
            </w:r>
          </w:p>
        </w:tc>
        <w:tc>
          <w:tcPr>
            <w:tcW w:w="7407" w:type="dxa"/>
          </w:tcPr>
          <w:p w:rsidR="00000000" w:rsidRDefault="00AC26C9">
            <w:pPr>
              <w:rPr>
                <w:lang w:val="fr-FR"/>
              </w:rPr>
            </w:pPr>
            <w:r>
              <w:rPr>
                <w:lang w:val="fr-FR"/>
              </w:rPr>
              <w:t xml:space="preserve">Notez que ce champ doit </w:t>
            </w:r>
            <w:r>
              <w:rPr>
                <w:lang w:val="fr-FR"/>
              </w:rPr>
              <w:t>ê</w:t>
            </w:r>
            <w:r>
              <w:rPr>
                <w:lang w:val="fr-FR"/>
              </w:rPr>
              <w:t>tre ajout</w:t>
            </w:r>
            <w:r>
              <w:rPr>
                <w:lang w:val="fr-FR"/>
              </w:rPr>
              <w:t>é</w:t>
            </w:r>
            <w:r>
              <w:rPr>
                <w:lang w:val="fr-FR"/>
              </w:rPr>
              <w:t xml:space="preserve"> </w:t>
            </w:r>
            <w:r>
              <w:rPr>
                <w:lang w:val="fr-FR"/>
              </w:rPr>
              <w:t>à</w:t>
            </w:r>
            <w:r>
              <w:rPr>
                <w:lang w:val="fr-FR"/>
              </w:rPr>
              <w:t xml:space="preserve"> la vid</w:t>
            </w:r>
            <w:r>
              <w:rPr>
                <w:lang w:val="fr-FR"/>
              </w:rPr>
              <w:t>é</w:t>
            </w:r>
            <w:r>
              <w:rPr>
                <w:lang w:val="fr-FR"/>
              </w:rPr>
              <w:t xml:space="preserve">o </w:t>
            </w:r>
            <w:r>
              <w:rPr>
                <w:lang w:val="fr-FR"/>
              </w:rPr>
              <w:t>à</w:t>
            </w:r>
            <w:r>
              <w:rPr>
                <w:lang w:val="fr-FR"/>
              </w:rPr>
              <w:t xml:space="preserve"> l'aide de l'API CMS </w:t>
            </w:r>
            <w:r>
              <w:rPr>
                <w:rStyle w:val="mqInternal"/>
                <w:noProof/>
                <w:lang w:val="fr-FR"/>
              </w:rPr>
              <w:t>[1}</w:t>
            </w:r>
            <w:r>
              <w:rPr>
                <w:lang w:val="fr-FR"/>
              </w:rPr>
              <w:t>apr</w:t>
            </w:r>
            <w:r>
              <w:rPr>
                <w:lang w:val="fr-FR"/>
              </w:rPr>
              <w:t>è</w:t>
            </w:r>
            <w:r>
              <w:rPr>
                <w:lang w:val="fr-FR"/>
              </w:rPr>
              <w:t>s avoir</w:t>
            </w:r>
            <w:r>
              <w:rPr>
                <w:rStyle w:val="mqInternal"/>
                <w:noProof/>
                <w:lang w:val="fr-FR"/>
              </w:rPr>
              <w:t>{2]</w:t>
            </w:r>
            <w:r>
              <w:rPr>
                <w:lang w:val="fr-FR"/>
              </w:rPr>
              <w:t xml:space="preserve"> cr</w:t>
            </w:r>
            <w:r>
              <w:rPr>
                <w:lang w:val="fr-FR"/>
              </w:rPr>
              <w:t>éé</w:t>
            </w:r>
            <w:r>
              <w:rPr>
                <w:lang w:val="fr-FR"/>
              </w:rPr>
              <w:t xml:space="preserve"> le travail en direct, car il ne peut pas </w:t>
            </w:r>
            <w:r>
              <w:rPr>
                <w:lang w:val="fr-FR"/>
              </w:rPr>
              <w:t>ê</w:t>
            </w:r>
            <w:r>
              <w:rPr>
                <w:lang w:val="fr-FR"/>
              </w:rPr>
              <w:t>tre ajout</w:t>
            </w:r>
            <w:r>
              <w:rPr>
                <w:lang w:val="fr-FR"/>
              </w:rPr>
              <w:t>é</w:t>
            </w:r>
            <w:r>
              <w:rPr>
                <w:lang w:val="fr-FR"/>
              </w:rPr>
              <w:t xml:space="preserve"> lors de la cr</w:t>
            </w:r>
            <w:r>
              <w:rPr>
                <w:lang w:val="fr-FR"/>
              </w:rPr>
              <w:t>é</w:t>
            </w:r>
            <w:r>
              <w:rPr>
                <w:lang w:val="fr-FR"/>
              </w:rPr>
              <w:t>ation de la vid</w:t>
            </w:r>
            <w:r>
              <w:rPr>
                <w:lang w:val="fr-FR"/>
              </w:rPr>
              <w:t>é</w:t>
            </w:r>
            <w:r>
              <w:rPr>
                <w:lang w:val="fr-FR"/>
              </w:rPr>
              <w:t>o</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9a19d9ef-09f9-4e8d-9592-980a7757b3f1</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(string)</w:t>
            </w:r>
          </w:p>
        </w:tc>
        <w:tc>
          <w:tcPr>
            <w:tcW w:w="7407" w:type="dxa"/>
          </w:tcPr>
          <w:p w:rsidR="00000000" w:rsidRDefault="00AC26C9">
            <w:pPr>
              <w:rPr>
                <w:lang w:val="fr-FR"/>
              </w:rPr>
            </w:pPr>
            <w:r>
              <w:rPr>
                <w:rStyle w:val="mqInternal"/>
                <w:noProof/>
                <w:lang w:val="fr-FR"/>
              </w:rPr>
              <w:t>[1}[2]{3]</w:t>
            </w:r>
            <w:r>
              <w:rPr>
                <w:lang w:val="fr-FR"/>
              </w:rPr>
              <w:t xml:space="preserve"> ( 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8964022c-5e46-4872-9636-f8fe66a69d94</w:t>
            </w:r>
          </w:p>
        </w:tc>
        <w:tc>
          <w:tcPr>
            <w:tcW w:w="7407" w:type="dxa"/>
            <w:shd w:val="clear" w:color="auto" w:fill="F2F2F2" w:themeFill="background1" w:themeFillShade="F2"/>
          </w:tcPr>
          <w:p w:rsidR="00000000" w:rsidRDefault="00AC26C9">
            <w:pPr>
              <w:rPr>
                <w:noProof/>
              </w:rPr>
            </w:pPr>
            <w:r>
              <w:rPr>
                <w:noProof/>
              </w:rPr>
              <w:t>Associates specified Playback Restrictions with a video.</w:t>
            </w:r>
          </w:p>
        </w:tc>
        <w:tc>
          <w:tcPr>
            <w:tcW w:w="7407" w:type="dxa"/>
          </w:tcPr>
          <w:p w:rsidR="00000000" w:rsidRDefault="00AC26C9">
            <w:pPr>
              <w:rPr>
                <w:lang w:val="fr-FR"/>
              </w:rPr>
            </w:pPr>
            <w:r>
              <w:rPr>
                <w:lang w:val="fr-FR"/>
              </w:rPr>
              <w:t>Associe les restrictions de lecture sp</w:t>
            </w:r>
            <w:r>
              <w:rPr>
                <w:lang w:val="fr-FR"/>
              </w:rPr>
              <w:t>é</w:t>
            </w:r>
            <w:r>
              <w:rPr>
                <w:lang w:val="fr-FR"/>
              </w:rPr>
              <w:t>cifi</w:t>
            </w:r>
            <w:r>
              <w:rPr>
                <w:lang w:val="fr-FR"/>
              </w:rPr>
              <w:t>é</w:t>
            </w:r>
            <w:r>
              <w:rPr>
                <w:lang w:val="fr-FR"/>
              </w:rPr>
              <w:t xml:space="preserve">es </w:t>
            </w:r>
            <w:r>
              <w:rPr>
                <w:lang w:val="fr-FR"/>
              </w:rPr>
              <w:t>à</w:t>
            </w:r>
            <w:r>
              <w:rPr>
                <w:lang w:val="fr-FR"/>
              </w:rPr>
              <w:t xml:space="preserve"> une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c070ea18-02fa-4d56-b486-1cef7aa69692</w:t>
            </w:r>
          </w:p>
        </w:tc>
        <w:tc>
          <w:tcPr>
            <w:tcW w:w="7407" w:type="dxa"/>
            <w:shd w:val="clear" w:color="auto" w:fill="F2F2F2" w:themeFill="background1" w:themeFillShade="F2"/>
          </w:tcPr>
          <w:p w:rsidR="00000000" w:rsidRDefault="00AC26C9">
            <w:pPr>
              <w:rPr>
                <w:noProof/>
              </w:rPr>
            </w:pPr>
            <w:r>
              <w:rPr>
                <w:noProof/>
              </w:rPr>
              <w:t>Sample request and response</w:t>
            </w:r>
          </w:p>
        </w:tc>
        <w:tc>
          <w:tcPr>
            <w:tcW w:w="7407" w:type="dxa"/>
          </w:tcPr>
          <w:p w:rsidR="00000000" w:rsidRDefault="00AC26C9">
            <w:pPr>
              <w:rPr>
                <w:lang w:val="fr-FR"/>
              </w:rPr>
            </w:pPr>
            <w:r>
              <w:rPr>
                <w:lang w:val="fr-FR"/>
              </w:rPr>
              <w:t>Exemple de demande et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c3544b98-aae6-4d72-9001-2dfe970cae39</w:t>
            </w:r>
          </w:p>
        </w:tc>
        <w:tc>
          <w:tcPr>
            <w:tcW w:w="7407" w:type="dxa"/>
            <w:shd w:val="clear" w:color="auto" w:fill="F2F2F2" w:themeFill="background1" w:themeFillShade="F2"/>
          </w:tcPr>
          <w:p w:rsidR="00000000" w:rsidRDefault="00AC26C9">
            <w:pPr>
              <w:rPr>
                <w:noProof/>
              </w:rPr>
            </w:pPr>
            <w:r>
              <w:rPr>
                <w:noProof/>
              </w:rPr>
              <w:t>Below is a sample Live API request body for creating a Live job with Playback Restrictions.</w:t>
            </w:r>
          </w:p>
        </w:tc>
        <w:tc>
          <w:tcPr>
            <w:tcW w:w="7407" w:type="dxa"/>
          </w:tcPr>
          <w:p w:rsidR="00000000" w:rsidRDefault="00AC26C9">
            <w:pPr>
              <w:rPr>
                <w:lang w:val="fr-FR"/>
              </w:rPr>
            </w:pPr>
            <w:r>
              <w:rPr>
                <w:lang w:val="fr-FR"/>
              </w:rPr>
              <w:t>Vous trouverez ci-dessou</w:t>
            </w:r>
            <w:r>
              <w:rPr>
                <w:lang w:val="fr-FR"/>
              </w:rPr>
              <w:t>s un exemple de corps de requ</w:t>
            </w:r>
            <w:r>
              <w:rPr>
                <w:lang w:val="fr-FR"/>
              </w:rPr>
              <w:t>ê</w:t>
            </w:r>
            <w:r>
              <w:rPr>
                <w:lang w:val="fr-FR"/>
              </w:rPr>
              <w:t>te d'API Live pour cr</w:t>
            </w:r>
            <w:r>
              <w:rPr>
                <w:lang w:val="fr-FR"/>
              </w:rPr>
              <w:t>é</w:t>
            </w:r>
            <w:r>
              <w:rPr>
                <w:lang w:val="fr-FR"/>
              </w:rPr>
              <w:t>er une t</w:t>
            </w:r>
            <w:r>
              <w:rPr>
                <w:lang w:val="fr-FR"/>
              </w:rPr>
              <w:t>â</w:t>
            </w:r>
            <w:r>
              <w:rPr>
                <w:lang w:val="fr-FR"/>
              </w:rPr>
              <w:t>che en direct avec des restrictions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a3149489-0e07-45d9-ab21-0a52e28385ec</w:t>
            </w:r>
          </w:p>
        </w:tc>
        <w:tc>
          <w:tcPr>
            <w:tcW w:w="7407" w:type="dxa"/>
            <w:shd w:val="clear" w:color="auto" w:fill="F2F2F2" w:themeFill="background1" w:themeFillShade="F2"/>
          </w:tcPr>
          <w:p w:rsidR="00000000" w:rsidRDefault="00AC26C9">
            <w:pPr>
              <w:rPr>
                <w:noProof/>
              </w:rPr>
            </w:pPr>
            <w:r>
              <w:rPr>
                <w:noProof/>
              </w:rPr>
              <w:t xml:space="preserve">There is also a CMS API request to update the video created for the live job with the </w:t>
            </w:r>
            <w:r>
              <w:rPr>
                <w:rStyle w:val="mqInternal"/>
                <w:noProof/>
              </w:rPr>
              <w:t>[1}[2]{3]</w:t>
            </w:r>
            <w:r>
              <w:rPr>
                <w:noProof/>
              </w:rPr>
              <w:t>.</w:t>
            </w:r>
          </w:p>
        </w:tc>
        <w:tc>
          <w:tcPr>
            <w:tcW w:w="7407" w:type="dxa"/>
          </w:tcPr>
          <w:p w:rsidR="00000000" w:rsidRDefault="00AC26C9">
            <w:pPr>
              <w:rPr>
                <w:lang w:val="fr-FR"/>
              </w:rPr>
            </w:pPr>
            <w:r>
              <w:rPr>
                <w:lang w:val="fr-FR"/>
              </w:rPr>
              <w:t>Il exist</w:t>
            </w:r>
            <w:r>
              <w:rPr>
                <w:lang w:val="fr-FR"/>
              </w:rPr>
              <w:t xml:space="preserve">e </w:t>
            </w:r>
            <w:r>
              <w:rPr>
                <w:lang w:val="fr-FR"/>
              </w:rPr>
              <w:t>é</w:t>
            </w:r>
            <w:r>
              <w:rPr>
                <w:lang w:val="fr-FR"/>
              </w:rPr>
              <w:t xml:space="preserve">galement une demande d'API CMS pour mettre </w:t>
            </w:r>
            <w:r>
              <w:rPr>
                <w:lang w:val="fr-FR"/>
              </w:rPr>
              <w:t>à</w:t>
            </w:r>
            <w:r>
              <w:rPr>
                <w:lang w:val="fr-FR"/>
              </w:rPr>
              <w:t xml:space="preserve"> jour la vid</w:t>
            </w:r>
            <w:r>
              <w:rPr>
                <w:lang w:val="fr-FR"/>
              </w:rPr>
              <w:t>é</w:t>
            </w:r>
            <w:r>
              <w:rPr>
                <w:lang w:val="fr-FR"/>
              </w:rPr>
              <w:t>o cr</w:t>
            </w:r>
            <w:r>
              <w:rPr>
                <w:lang w:val="fr-FR"/>
              </w:rPr>
              <w:t>éé</w:t>
            </w:r>
            <w:r>
              <w:rPr>
                <w:lang w:val="fr-FR"/>
              </w:rPr>
              <w:t xml:space="preserve">e pour le travail en direct avec le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b6404c16-2922-4ff8-bd3e-58cf6694c671</w:t>
            </w:r>
          </w:p>
        </w:tc>
        <w:tc>
          <w:tcPr>
            <w:tcW w:w="7407" w:type="dxa"/>
            <w:shd w:val="clear" w:color="auto" w:fill="F2F2F2" w:themeFill="background1" w:themeFillShade="F2"/>
          </w:tcPr>
          <w:p w:rsidR="00000000" w:rsidRDefault="00AC26C9">
            <w:pPr>
              <w:rPr>
                <w:noProof/>
              </w:rPr>
            </w:pPr>
            <w:r>
              <w:rPr>
                <w:noProof/>
              </w:rPr>
              <w:t xml:space="preserve">(This field can only be added with an </w:t>
            </w:r>
            <w:r>
              <w:rPr>
                <w:rStyle w:val="mqInternal"/>
                <w:noProof/>
              </w:rPr>
              <w:t>[1}</w:t>
            </w:r>
            <w:r>
              <w:rPr>
                <w:noProof/>
              </w:rPr>
              <w:t>update video</w:t>
            </w:r>
            <w:r>
              <w:rPr>
                <w:rStyle w:val="mqInternal"/>
                <w:noProof/>
              </w:rPr>
              <w:t>{2]</w:t>
            </w:r>
            <w:r>
              <w:rPr>
                <w:noProof/>
              </w:rPr>
              <w:t xml:space="preserve"> request, and so must be added after the Live</w:t>
            </w:r>
            <w:r>
              <w:rPr>
                <w:noProof/>
              </w:rPr>
              <w:t xml:space="preserve"> API request creates the video.)</w:t>
            </w:r>
          </w:p>
        </w:tc>
        <w:tc>
          <w:tcPr>
            <w:tcW w:w="7407" w:type="dxa"/>
          </w:tcPr>
          <w:p w:rsidR="00000000" w:rsidRDefault="00AC26C9">
            <w:pPr>
              <w:rPr>
                <w:lang w:val="fr-FR"/>
              </w:rPr>
            </w:pPr>
            <w:r>
              <w:rPr>
                <w:lang w:val="fr-FR"/>
              </w:rPr>
              <w:t xml:space="preserve">(Ce champ ne peut </w:t>
            </w:r>
            <w:r>
              <w:rPr>
                <w:lang w:val="fr-FR"/>
              </w:rPr>
              <w:t>ê</w:t>
            </w:r>
            <w:r>
              <w:rPr>
                <w:lang w:val="fr-FR"/>
              </w:rPr>
              <w:t>tre ajout</w:t>
            </w:r>
            <w:r>
              <w:rPr>
                <w:lang w:val="fr-FR"/>
              </w:rPr>
              <w:t>é</w:t>
            </w:r>
            <w:r>
              <w:rPr>
                <w:lang w:val="fr-FR"/>
              </w:rPr>
              <w:t xml:space="preserve"> qu'avec une demande de </w:t>
            </w:r>
            <w:r>
              <w:rPr>
                <w:rStyle w:val="mqInternal"/>
                <w:noProof/>
                <w:lang w:val="fr-FR"/>
              </w:rPr>
              <w:t>[1}</w:t>
            </w:r>
            <w:r>
              <w:rPr>
                <w:lang w:val="fr-FR"/>
              </w:rPr>
              <w:t xml:space="preserve">mise </w:t>
            </w:r>
            <w:r>
              <w:rPr>
                <w:lang w:val="fr-FR"/>
              </w:rPr>
              <w:t>à</w:t>
            </w:r>
            <w:r>
              <w:rPr>
                <w:lang w:val="fr-FR"/>
              </w:rPr>
              <w:t xml:space="preserve"> jour vid</w:t>
            </w:r>
            <w:r>
              <w:rPr>
                <w:lang w:val="fr-FR"/>
              </w:rPr>
              <w:t>é</w:t>
            </w:r>
            <w:r>
              <w:rPr>
                <w:lang w:val="fr-FR"/>
              </w:rPr>
              <w:t>o</w:t>
            </w:r>
            <w:r>
              <w:rPr>
                <w:rStyle w:val="mqInternal"/>
                <w:noProof/>
                <w:lang w:val="fr-FR"/>
              </w:rPr>
              <w:t>{2]</w:t>
            </w:r>
            <w:r>
              <w:rPr>
                <w:lang w:val="fr-FR"/>
              </w:rPr>
              <w:t xml:space="preserve"> et doit donc </w:t>
            </w:r>
            <w:r>
              <w:rPr>
                <w:lang w:val="fr-FR"/>
              </w:rPr>
              <w:t>ê</w:t>
            </w:r>
            <w:r>
              <w:rPr>
                <w:lang w:val="fr-FR"/>
              </w:rPr>
              <w:t>tre ajout</w:t>
            </w:r>
            <w:r>
              <w:rPr>
                <w:lang w:val="fr-FR"/>
              </w:rPr>
              <w:t>é</w:t>
            </w:r>
            <w:r>
              <w:rPr>
                <w:lang w:val="fr-FR"/>
              </w:rPr>
              <w:t xml:space="preserve"> apr</w:t>
            </w:r>
            <w:r>
              <w:rPr>
                <w:lang w:val="fr-FR"/>
              </w:rPr>
              <w:t>è</w:t>
            </w:r>
            <w:r>
              <w:rPr>
                <w:lang w:val="fr-FR"/>
              </w:rPr>
              <w:t>s que la requ</w:t>
            </w:r>
            <w:r>
              <w:rPr>
                <w:lang w:val="fr-FR"/>
              </w:rPr>
              <w:t>ê</w:t>
            </w:r>
            <w:r>
              <w:rPr>
                <w:lang w:val="fr-FR"/>
              </w:rPr>
              <w:t>te Live API cr</w:t>
            </w:r>
            <w:r>
              <w:rPr>
                <w:lang w:val="fr-FR"/>
              </w:rPr>
              <w:t>é</w:t>
            </w:r>
            <w:r>
              <w:rPr>
                <w:lang w:val="fr-FR"/>
              </w:rPr>
              <w:t>e la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3d242e4e-a2d2-4316-b97d-ef70ee78413a</w:t>
            </w:r>
          </w:p>
        </w:tc>
        <w:tc>
          <w:tcPr>
            <w:tcW w:w="7407" w:type="dxa"/>
            <w:shd w:val="clear" w:color="auto" w:fill="F2F2F2" w:themeFill="background1" w:themeFillShade="F2"/>
          </w:tcPr>
          <w:p w:rsidR="00000000" w:rsidRDefault="00AC26C9">
            <w:pPr>
              <w:rPr>
                <w:noProof/>
              </w:rPr>
            </w:pPr>
            <w:r>
              <w:rPr>
                <w:noProof/>
              </w:rPr>
              <w:t>Sample request body</w:t>
            </w:r>
          </w:p>
        </w:tc>
        <w:tc>
          <w:tcPr>
            <w:tcW w:w="7407" w:type="dxa"/>
          </w:tcPr>
          <w:p w:rsidR="00000000" w:rsidRDefault="00AC26C9">
            <w:pPr>
              <w:rPr>
                <w:lang w:val="fr-FR"/>
              </w:rPr>
            </w:pPr>
            <w:r>
              <w:rPr>
                <w:lang w:val="fr-FR"/>
              </w:rPr>
              <w:t>Corps de demande d'</w:t>
            </w:r>
            <w:r>
              <w:rPr>
                <w:lang w:val="fr-FR"/>
              </w:rPr>
              <w:t>é</w:t>
            </w:r>
            <w:r>
              <w:rPr>
                <w:lang w:val="fr-FR"/>
              </w:rPr>
              <w:t>chantillon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33eedf1d-b5f9-4b92-967f-347f127506bd</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265bceaf-338c-4f65-8df5-ac85cf159019</w:t>
            </w:r>
          </w:p>
        </w:tc>
        <w:tc>
          <w:tcPr>
            <w:tcW w:w="7407" w:type="dxa"/>
            <w:shd w:val="clear" w:color="auto" w:fill="F2F2F2" w:themeFill="background1" w:themeFillShade="F2"/>
          </w:tcPr>
          <w:p w:rsidR="00000000" w:rsidRDefault="00AC26C9">
            <w:pPr>
              <w:rPr>
                <w:noProof/>
              </w:rPr>
            </w:pPr>
            <w:r>
              <w:rPr>
                <w:noProof/>
              </w:rPr>
              <w:t xml:space="preserve">The highlighed line contains the video </w:t>
            </w:r>
            <w:r>
              <w:rPr>
                <w:rStyle w:val="mqInternal"/>
                <w:noProof/>
              </w:rPr>
              <w:t>[1}[2]{3]</w:t>
            </w:r>
            <w:r>
              <w:rPr>
                <w:noProof/>
              </w:rPr>
              <w:t xml:space="preserve"> that you need to add the </w:t>
            </w:r>
            <w:r>
              <w:rPr>
                <w:rStyle w:val="mqInternal"/>
                <w:noProof/>
              </w:rPr>
              <w:t>[1}[5]{3]</w:t>
            </w:r>
          </w:p>
        </w:tc>
        <w:tc>
          <w:tcPr>
            <w:tcW w:w="7407" w:type="dxa"/>
          </w:tcPr>
          <w:p w:rsidR="00000000" w:rsidRDefault="00AC26C9">
            <w:pPr>
              <w:rPr>
                <w:lang w:val="fr-FR"/>
              </w:rPr>
            </w:pPr>
            <w:r>
              <w:rPr>
                <w:lang w:val="fr-FR"/>
              </w:rPr>
              <w:t>La ligne en surbrillance contient la vid</w:t>
            </w:r>
            <w:r>
              <w:rPr>
                <w:lang w:val="fr-FR"/>
              </w:rPr>
              <w:t>é</w:t>
            </w:r>
            <w:r>
              <w:rPr>
                <w:lang w:val="fr-FR"/>
              </w:rPr>
              <w:t xml:space="preserve">o </w:t>
            </w:r>
            <w:r>
              <w:rPr>
                <w:rStyle w:val="mqInternal"/>
                <w:noProof/>
                <w:lang w:val="fr-FR"/>
              </w:rPr>
              <w:t>[1}[2]{3]</w:t>
            </w:r>
            <w:r>
              <w:rPr>
                <w:lang w:val="fr-FR"/>
              </w:rPr>
              <w:t xml:space="preserve"> dont vous avez besoin pour ajouter le </w:t>
            </w:r>
            <w:r>
              <w:rPr>
                <w:rStyle w:val="mqInternal"/>
                <w:noProof/>
                <w:lang w:val="fr-FR"/>
              </w:rPr>
              <w:t>[1}[5]{3]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bbc0aac3-c12b-49f1-9c67-5988ce3a86d4</w:t>
            </w:r>
          </w:p>
        </w:tc>
        <w:tc>
          <w:tcPr>
            <w:tcW w:w="7407" w:type="dxa"/>
            <w:shd w:val="clear" w:color="auto" w:fill="F2F2F2" w:themeFill="background1" w:themeFillShade="F2"/>
          </w:tcPr>
          <w:p w:rsidR="00000000" w:rsidRDefault="00AC26C9">
            <w:pPr>
              <w:rPr>
                <w:noProof/>
              </w:rPr>
            </w:pPr>
            <w:r>
              <w:rPr>
                <w:noProof/>
              </w:rPr>
              <w:t>Add restrictions to the live job</w:t>
            </w:r>
          </w:p>
        </w:tc>
        <w:tc>
          <w:tcPr>
            <w:tcW w:w="7407" w:type="dxa"/>
          </w:tcPr>
          <w:p w:rsidR="00000000" w:rsidRDefault="00AC26C9">
            <w:pPr>
              <w:rPr>
                <w:lang w:val="fr-FR"/>
              </w:rPr>
            </w:pPr>
            <w:r>
              <w:rPr>
                <w:lang w:val="fr-FR"/>
              </w:rPr>
              <w:t>Ajouter des restrictions au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d83ed07b-b6bf-49ca-9929-f8d86</w:t>
            </w:r>
            <w:r>
              <w:rPr>
                <w:noProof/>
                <w:sz w:val="2"/>
              </w:rPr>
              <w:t>052220d</w:t>
            </w:r>
          </w:p>
        </w:tc>
        <w:tc>
          <w:tcPr>
            <w:tcW w:w="7407" w:type="dxa"/>
            <w:shd w:val="clear" w:color="auto" w:fill="F2F2F2" w:themeFill="background1" w:themeFillShade="F2"/>
          </w:tcPr>
          <w:p w:rsidR="00000000" w:rsidRDefault="00AC26C9">
            <w:pPr>
              <w:rPr>
                <w:noProof/>
              </w:rPr>
            </w:pPr>
            <w:r>
              <w:rPr>
                <w:noProof/>
              </w:rPr>
              <w:t xml:space="preserve">After you create the live stream, you can add Playback Restrictions the video created for the live job using the </w:t>
            </w:r>
            <w:r>
              <w:rPr>
                <w:rStyle w:val="mqInternal"/>
                <w:noProof/>
              </w:rPr>
              <w:t>[1}</w:t>
            </w:r>
            <w:r>
              <w:rPr>
                <w:noProof/>
              </w:rPr>
              <w:t>CMS API</w:t>
            </w:r>
            <w:r>
              <w:rPr>
                <w:rStyle w:val="mqInternal"/>
                <w:noProof/>
              </w:rPr>
              <w:t>{2]</w:t>
            </w:r>
            <w:r>
              <w:rPr>
                <w:noProof/>
              </w:rPr>
              <w:t>.</w:t>
            </w:r>
          </w:p>
        </w:tc>
        <w:tc>
          <w:tcPr>
            <w:tcW w:w="7407" w:type="dxa"/>
          </w:tcPr>
          <w:p w:rsidR="00000000" w:rsidRDefault="00AC26C9">
            <w:pPr>
              <w:rPr>
                <w:lang w:val="fr-FR"/>
              </w:rPr>
            </w:pPr>
            <w:r>
              <w:rPr>
                <w:lang w:val="fr-FR"/>
              </w:rPr>
              <w:t>Apr</w:t>
            </w:r>
            <w:r>
              <w:rPr>
                <w:lang w:val="fr-FR"/>
              </w:rPr>
              <w:t>è</w:t>
            </w:r>
            <w:r>
              <w:rPr>
                <w:lang w:val="fr-FR"/>
              </w:rPr>
              <w:t>s avoir cr</w:t>
            </w:r>
            <w:r>
              <w:rPr>
                <w:lang w:val="fr-FR"/>
              </w:rPr>
              <w:t>éé</w:t>
            </w:r>
            <w:r>
              <w:rPr>
                <w:lang w:val="fr-FR"/>
              </w:rPr>
              <w:t xml:space="preserve"> le flux en direct, vous pouvez ajouter des restrictions de lecture </w:t>
            </w:r>
            <w:r>
              <w:rPr>
                <w:lang w:val="fr-FR"/>
              </w:rPr>
              <w:t>à</w:t>
            </w:r>
            <w:r>
              <w:rPr>
                <w:lang w:val="fr-FR"/>
              </w:rPr>
              <w:t xml:space="preserve"> la vid</w:t>
            </w:r>
            <w:r>
              <w:rPr>
                <w:lang w:val="fr-FR"/>
              </w:rPr>
              <w:t>é</w:t>
            </w:r>
            <w:r>
              <w:rPr>
                <w:lang w:val="fr-FR"/>
              </w:rPr>
              <w:t>o cr</w:t>
            </w:r>
            <w:r>
              <w:rPr>
                <w:lang w:val="fr-FR"/>
              </w:rPr>
              <w:t>éé</w:t>
            </w:r>
            <w:r>
              <w:rPr>
                <w:lang w:val="fr-FR"/>
              </w:rPr>
              <w:t xml:space="preserve">e pour le travail en direct </w:t>
            </w:r>
            <w:r>
              <w:rPr>
                <w:lang w:val="fr-FR"/>
              </w:rPr>
              <w:t>à</w:t>
            </w:r>
            <w:r>
              <w:rPr>
                <w:lang w:val="fr-FR"/>
              </w:rPr>
              <w:t xml:space="preserve"> l'aide du </w:t>
            </w:r>
            <w:r>
              <w:rPr>
                <w:rStyle w:val="mqInternal"/>
                <w:noProof/>
                <w:lang w:val="fr-FR"/>
              </w:rPr>
              <w:t>[1}</w:t>
            </w:r>
            <w:r>
              <w:rPr>
                <w:lang w:val="fr-FR"/>
              </w:rPr>
              <w:t>API CMS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4ff19477-e82a-493a-9ac6-2016ed094a6a</w:t>
            </w:r>
          </w:p>
        </w:tc>
        <w:tc>
          <w:tcPr>
            <w:tcW w:w="7407" w:type="dxa"/>
            <w:shd w:val="clear" w:color="auto" w:fill="F2F2F2" w:themeFill="background1" w:themeFillShade="F2"/>
          </w:tcPr>
          <w:p w:rsidR="00000000" w:rsidRDefault="00AC26C9">
            <w:pPr>
              <w:rPr>
                <w:noProof/>
              </w:rPr>
            </w:pPr>
            <w:r>
              <w:rPr>
                <w:noProof/>
              </w:rPr>
              <w:t>CMS API request</w:t>
            </w:r>
          </w:p>
        </w:tc>
        <w:tc>
          <w:tcPr>
            <w:tcW w:w="7407" w:type="dxa"/>
          </w:tcPr>
          <w:p w:rsidR="00000000" w:rsidRDefault="00AC26C9">
            <w:pPr>
              <w:rPr>
                <w:lang w:val="fr-FR"/>
              </w:rPr>
            </w:pPr>
            <w:r>
              <w:rPr>
                <w:lang w:val="fr-FR"/>
              </w:rPr>
              <w:t>Demande d'API CMS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1d0ba84d-5b9d-43ff-b2c9-8306d3f45769</w:t>
            </w:r>
          </w:p>
        </w:tc>
        <w:tc>
          <w:tcPr>
            <w:tcW w:w="7407" w:type="dxa"/>
            <w:shd w:val="clear" w:color="auto" w:fill="F2F2F2" w:themeFill="background1" w:themeFillShade="F2"/>
          </w:tcPr>
          <w:p w:rsidR="00000000" w:rsidRDefault="00AC26C9">
            <w:pPr>
              <w:rPr>
                <w:noProof/>
              </w:rPr>
            </w:pPr>
            <w:r>
              <w:rPr>
                <w:noProof/>
              </w:rPr>
              <w:t xml:space="preserve">To add the playback rights id to the video, send an </w:t>
            </w:r>
            <w:r>
              <w:rPr>
                <w:rStyle w:val="mqInternal"/>
                <w:noProof/>
              </w:rPr>
              <w:t>[1}</w:t>
            </w:r>
            <w:r>
              <w:rPr>
                <w:noProof/>
              </w:rPr>
              <w:t>Update video</w:t>
            </w:r>
            <w:r>
              <w:rPr>
                <w:rStyle w:val="mqInternal"/>
                <w:noProof/>
              </w:rPr>
              <w:t>{2]</w:t>
            </w:r>
            <w:r>
              <w:rPr>
                <w:noProof/>
              </w:rPr>
              <w:t xml:space="preserve"> request </w:t>
            </w:r>
            <w:r>
              <w:rPr>
                <w:noProof/>
              </w:rPr>
              <w:lastRenderedPageBreak/>
              <w:t>to t</w:t>
            </w:r>
            <w:r>
              <w:rPr>
                <w:noProof/>
              </w:rPr>
              <w:t>he CMS API with the following request body:</w:t>
            </w:r>
          </w:p>
        </w:tc>
        <w:tc>
          <w:tcPr>
            <w:tcW w:w="7407" w:type="dxa"/>
          </w:tcPr>
          <w:p w:rsidR="00000000" w:rsidRDefault="00AC26C9">
            <w:pPr>
              <w:rPr>
                <w:lang w:val="fr-FR"/>
              </w:rPr>
            </w:pPr>
            <w:r>
              <w:rPr>
                <w:lang w:val="fr-FR"/>
              </w:rPr>
              <w:lastRenderedPageBreak/>
              <w:t xml:space="preserve">Pour ajouter l'ID des droits de lecture </w:t>
            </w:r>
            <w:r>
              <w:rPr>
                <w:lang w:val="fr-FR"/>
              </w:rPr>
              <w:t>à</w:t>
            </w:r>
            <w:r>
              <w:rPr>
                <w:lang w:val="fr-FR"/>
              </w:rPr>
              <w:t xml:space="preserve"> la vid</w:t>
            </w:r>
            <w:r>
              <w:rPr>
                <w:lang w:val="fr-FR"/>
              </w:rPr>
              <w:t>é</w:t>
            </w:r>
            <w:r>
              <w:rPr>
                <w:lang w:val="fr-FR"/>
              </w:rPr>
              <w:t>o, envoyez une requ</w:t>
            </w:r>
            <w:r>
              <w:rPr>
                <w:lang w:val="fr-FR"/>
              </w:rPr>
              <w:t>ê</w:t>
            </w:r>
            <w:r>
              <w:rPr>
                <w:lang w:val="fr-FR"/>
              </w:rPr>
              <w:t xml:space="preserve">te de mise </w:t>
            </w:r>
            <w:r>
              <w:rPr>
                <w:lang w:val="fr-FR"/>
              </w:rPr>
              <w:t>à</w:t>
            </w:r>
            <w:r>
              <w:rPr>
                <w:lang w:val="fr-FR"/>
              </w:rPr>
              <w:t xml:space="preserve"> </w:t>
            </w:r>
            <w:r>
              <w:rPr>
                <w:rStyle w:val="mqInternal"/>
                <w:noProof/>
                <w:lang w:val="fr-FR"/>
              </w:rPr>
              <w:lastRenderedPageBreak/>
              <w:t>[1}</w:t>
            </w:r>
            <w:r>
              <w:rPr>
                <w:lang w:val="fr-FR"/>
              </w:rPr>
              <w:t>jour vid</w:t>
            </w:r>
            <w:r>
              <w:rPr>
                <w:lang w:val="fr-FR"/>
              </w:rPr>
              <w:t>é</w:t>
            </w:r>
            <w:r>
              <w:rPr>
                <w:lang w:val="fr-FR"/>
              </w:rPr>
              <w:t>o</w:t>
            </w:r>
            <w:r>
              <w:rPr>
                <w:rStyle w:val="mqInternal"/>
                <w:noProof/>
                <w:lang w:val="fr-FR"/>
              </w:rPr>
              <w:t>{2]</w:t>
            </w:r>
            <w:r>
              <w:rPr>
                <w:lang w:val="fr-FR"/>
              </w:rPr>
              <w:t xml:space="preserve"> </w:t>
            </w:r>
            <w:r>
              <w:rPr>
                <w:lang w:val="fr-FR"/>
              </w:rPr>
              <w:t>à</w:t>
            </w:r>
            <w:r>
              <w:rPr>
                <w:lang w:val="fr-FR"/>
              </w:rPr>
              <w:t xml:space="preserve"> l'API CMS avec le corps de requ</w:t>
            </w:r>
            <w:r>
              <w:rPr>
                <w:lang w:val="fr-FR"/>
              </w:rPr>
              <w:t>ê</w:t>
            </w:r>
            <w:r>
              <w:rPr>
                <w:lang w:val="fr-FR"/>
              </w:rPr>
              <w:t>te suivant :</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58 </w:t>
            </w:r>
            <w:r>
              <w:rPr>
                <w:noProof/>
                <w:sz w:val="16"/>
              </w:rPr>
              <w:br/>
            </w:r>
            <w:r>
              <w:rPr>
                <w:noProof/>
                <w:sz w:val="2"/>
              </w:rPr>
              <w:t>86a0bb09-0e81-409e-b5d8-124c91642d5d</w:t>
            </w:r>
          </w:p>
        </w:tc>
        <w:tc>
          <w:tcPr>
            <w:tcW w:w="7407" w:type="dxa"/>
            <w:shd w:val="clear" w:color="auto" w:fill="F2F2F2" w:themeFill="background1" w:themeFillShade="F2"/>
          </w:tcPr>
          <w:p w:rsidR="00000000" w:rsidRDefault="00AC26C9">
            <w:pPr>
              <w:rPr>
                <w:noProof/>
              </w:rPr>
            </w:pPr>
            <w:r>
              <w:rPr>
                <w:noProof/>
              </w:rPr>
              <w:t>Deliver the stream</w:t>
            </w:r>
          </w:p>
        </w:tc>
        <w:tc>
          <w:tcPr>
            <w:tcW w:w="7407" w:type="dxa"/>
          </w:tcPr>
          <w:p w:rsidR="00000000" w:rsidRDefault="00AC26C9">
            <w:pPr>
              <w:rPr>
                <w:lang w:val="fr-FR"/>
              </w:rPr>
            </w:pPr>
            <w:r>
              <w:rPr>
                <w:lang w:val="fr-FR"/>
              </w:rPr>
              <w:t>Diffu</w:t>
            </w:r>
            <w:r>
              <w:rPr>
                <w:lang w:val="fr-FR"/>
              </w:rPr>
              <w:t>sez le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365fc97e-09d0-4ecf-9d16-f7a26342d3e1</w:t>
            </w:r>
          </w:p>
        </w:tc>
        <w:tc>
          <w:tcPr>
            <w:tcW w:w="7407" w:type="dxa"/>
            <w:shd w:val="clear" w:color="auto" w:fill="F2F2F2" w:themeFill="background1" w:themeFillShade="F2"/>
          </w:tcPr>
          <w:p w:rsidR="00000000" w:rsidRDefault="00AC26C9">
            <w:pPr>
              <w:rPr>
                <w:noProof/>
              </w:rPr>
            </w:pPr>
            <w:r>
              <w:rPr>
                <w:noProof/>
              </w:rPr>
              <w:t>If you are using the Brightcove web player or one of the Brightcove native player SDKs to deliver the live stream, the implementation for Playback Restrictions is the same as for VOD.</w:t>
            </w:r>
          </w:p>
        </w:tc>
        <w:tc>
          <w:tcPr>
            <w:tcW w:w="7407" w:type="dxa"/>
          </w:tcPr>
          <w:p w:rsidR="00000000" w:rsidRDefault="00AC26C9">
            <w:pPr>
              <w:rPr>
                <w:lang w:val="fr-FR"/>
              </w:rPr>
            </w:pPr>
            <w:r>
              <w:rPr>
                <w:lang w:val="fr-FR"/>
              </w:rPr>
              <w:t>Si vous utilisez l</w:t>
            </w:r>
            <w:r>
              <w:rPr>
                <w:lang w:val="fr-FR"/>
              </w:rPr>
              <w:t xml:space="preserve">e lecteur Web Brightcove ou l'un des SDK du lecteur natif Brightcove pour diffuser le flux en direct, la mise en </w:t>
            </w:r>
            <w:r>
              <w:rPr>
                <w:lang w:val="fr-FR"/>
              </w:rPr>
              <w:t>œ</w:t>
            </w:r>
            <w:r>
              <w:rPr>
                <w:lang w:val="fr-FR"/>
              </w:rPr>
              <w:t>uvre des restrictions de lecture est la m</w:t>
            </w:r>
            <w:r>
              <w:rPr>
                <w:lang w:val="fr-FR"/>
              </w:rPr>
              <w:t>ê</w:t>
            </w:r>
            <w:r>
              <w:rPr>
                <w:lang w:val="fr-FR"/>
              </w:rPr>
              <w:t>me que pour la VOD.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81957b8c-3d08-4587-8f35-d2284d247dd8</w:t>
            </w:r>
          </w:p>
        </w:tc>
        <w:tc>
          <w:tcPr>
            <w:tcW w:w="7407" w:type="dxa"/>
            <w:shd w:val="clear" w:color="auto" w:fill="F2F2F2" w:themeFill="background1" w:themeFillShade="F2"/>
          </w:tcPr>
          <w:p w:rsidR="00000000" w:rsidRDefault="00AC26C9">
            <w:pPr>
              <w:rPr>
                <w:noProof/>
              </w:rPr>
            </w:pPr>
            <w:r>
              <w:rPr>
                <w:noProof/>
              </w:rPr>
              <w:t>See the following:</w:t>
            </w:r>
          </w:p>
        </w:tc>
        <w:tc>
          <w:tcPr>
            <w:tcW w:w="7407" w:type="dxa"/>
          </w:tcPr>
          <w:p w:rsidR="00000000" w:rsidRDefault="00AC26C9">
            <w:pPr>
              <w:rPr>
                <w:lang w:val="fr-FR"/>
              </w:rPr>
            </w:pPr>
            <w:r>
              <w:rPr>
                <w:lang w:val="fr-FR"/>
              </w:rPr>
              <w:t>Voir ce qui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799e2b7b-7033-48b6-9a5f-18b609c14852</w:t>
            </w:r>
          </w:p>
        </w:tc>
        <w:tc>
          <w:tcPr>
            <w:tcW w:w="7407" w:type="dxa"/>
            <w:shd w:val="clear" w:color="auto" w:fill="F2F2F2" w:themeFill="background1" w:themeFillShade="F2"/>
          </w:tcPr>
          <w:p w:rsidR="00000000" w:rsidRDefault="00AC26C9">
            <w:pPr>
              <w:rPr>
                <w:noProof/>
              </w:rPr>
            </w:pPr>
            <w:r>
              <w:rPr>
                <w:rStyle w:val="mqInternal"/>
                <w:noProof/>
              </w:rPr>
              <w:t>[1}</w:t>
            </w:r>
            <w:r>
              <w:rPr>
                <w:noProof/>
              </w:rPr>
              <w:t>Configure your player</w:t>
            </w:r>
            <w:r>
              <w:rPr>
                <w:rStyle w:val="mqInternal"/>
                <w:noProof/>
              </w:rPr>
              <w:t>{2]</w:t>
            </w:r>
            <w:r>
              <w:rPr>
                <w:noProof/>
              </w:rPr>
              <w:t xml:space="preserve"> section of the Implementing Playback Rights document</w:t>
            </w:r>
          </w:p>
        </w:tc>
        <w:tc>
          <w:tcPr>
            <w:tcW w:w="7407" w:type="dxa"/>
          </w:tcPr>
          <w:p w:rsidR="00000000" w:rsidRDefault="00AC26C9">
            <w:pPr>
              <w:rPr>
                <w:lang w:val="fr-FR"/>
              </w:rPr>
            </w:pPr>
            <w:r>
              <w:rPr>
                <w:rStyle w:val="mqInternal"/>
                <w:noProof/>
                <w:lang w:val="fr-FR"/>
              </w:rPr>
              <w:t>[1}</w:t>
            </w:r>
            <w:r>
              <w:rPr>
                <w:lang w:val="fr-FR"/>
              </w:rPr>
              <w:t>Configurez votre lecteur</w:t>
            </w:r>
            <w:r>
              <w:rPr>
                <w:rStyle w:val="mqInternal"/>
                <w:noProof/>
                <w:lang w:val="fr-FR"/>
              </w:rPr>
              <w:t>{2]</w:t>
            </w:r>
            <w:r>
              <w:rPr>
                <w:lang w:val="fr-FR"/>
              </w:rPr>
              <w:t xml:space="preserve"> section du document Impl</w:t>
            </w:r>
            <w:r>
              <w:rPr>
                <w:lang w:val="fr-FR"/>
              </w:rPr>
              <w:t>é</w:t>
            </w:r>
            <w:r>
              <w:rPr>
                <w:lang w:val="fr-FR"/>
              </w:rPr>
              <w:t>mentation des droits de lecture</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live-scheduler-clips.html</w:t>
            </w:r>
          </w:p>
          <w:p w:rsidR="00000000" w:rsidRDefault="00AC26C9">
            <w:pPr>
              <w:jc w:val="center"/>
              <w:rPr>
                <w:b/>
                <w:noProof/>
              </w:rPr>
            </w:pPr>
            <w:r>
              <w:rPr>
                <w:b/>
                <w:noProof/>
              </w:rPr>
              <w:t>MQ971010 8bf64716-3617-41e0-993c-22de27833246</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8bdc3823-75d5-4537-8caa-3b7f6b2ec391</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18e7aa2d-6b2e-4b94-8a98-d696aac97eb7</w:t>
            </w:r>
          </w:p>
        </w:tc>
        <w:tc>
          <w:tcPr>
            <w:tcW w:w="7407" w:type="dxa"/>
            <w:shd w:val="clear" w:color="auto" w:fill="F2F2F2" w:themeFill="background1" w:themeFillShade="F2"/>
          </w:tcPr>
          <w:p w:rsidR="00000000" w:rsidRDefault="00AC26C9">
            <w:pPr>
              <w:rPr>
                <w:noProof/>
              </w:rPr>
            </w:pPr>
            <w:r>
              <w:rPr>
                <w:noProof/>
              </w:rPr>
              <w:t>'Scheduling Clip Generation for an Live Streams' description:</w:t>
            </w:r>
          </w:p>
        </w:tc>
        <w:tc>
          <w:tcPr>
            <w:tcW w:w="7407" w:type="dxa"/>
          </w:tcPr>
          <w:p w:rsidR="00000000" w:rsidRDefault="00AC26C9">
            <w:pPr>
              <w:rPr>
                <w:lang w:val="fr-FR"/>
              </w:rPr>
            </w:pPr>
            <w:r>
              <w:rPr>
                <w:lang w:val="fr-FR"/>
              </w:rPr>
              <w:t>Description de la planification de la g</w:t>
            </w:r>
            <w:r>
              <w:rPr>
                <w:lang w:val="fr-FR"/>
              </w:rPr>
              <w:t>é</w:t>
            </w:r>
            <w:r>
              <w:rPr>
                <w:lang w:val="fr-FR"/>
              </w:rPr>
              <w:t>n</w:t>
            </w:r>
            <w:r>
              <w:rPr>
                <w:lang w:val="fr-FR"/>
              </w:rPr>
              <w:t>é</w:t>
            </w:r>
            <w:r>
              <w:rPr>
                <w:lang w:val="fr-FR"/>
              </w:rPr>
              <w:t>ration de clips pour un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80f41b5f-401b-48f6-a181-18b0ce01d32b</w:t>
            </w:r>
          </w:p>
        </w:tc>
        <w:tc>
          <w:tcPr>
            <w:tcW w:w="7407" w:type="dxa"/>
            <w:shd w:val="clear" w:color="auto" w:fill="F2F2F2" w:themeFill="background1" w:themeFillShade="F2"/>
          </w:tcPr>
          <w:p w:rsidR="00000000" w:rsidRDefault="00AC26C9">
            <w:pPr>
              <w:rPr>
                <w:noProof/>
              </w:rPr>
            </w:pPr>
            <w:r>
              <w:rPr>
                <w:noProof/>
              </w:rPr>
              <w:t>'With the Clip endpoint, you can schedule the clip event of an existing live job.</w:t>
            </w:r>
          </w:p>
        </w:tc>
        <w:tc>
          <w:tcPr>
            <w:tcW w:w="7407" w:type="dxa"/>
          </w:tcPr>
          <w:p w:rsidR="00000000" w:rsidRDefault="00AC26C9">
            <w:pPr>
              <w:rPr>
                <w:lang w:val="fr-FR"/>
              </w:rPr>
            </w:pPr>
            <w:r>
              <w:rPr>
                <w:lang w:val="fr-FR"/>
              </w:rPr>
              <w:t>'Avec le point de terminaison de clip, vous pouvez planifier l'</w:t>
            </w:r>
            <w:r>
              <w:rPr>
                <w:lang w:val="fr-FR"/>
              </w:rPr>
              <w:t>é</w:t>
            </w:r>
            <w:r>
              <w:rPr>
                <w:lang w:val="fr-FR"/>
              </w:rPr>
              <w:t>v</w:t>
            </w:r>
            <w:r>
              <w:rPr>
                <w:lang w:val="fr-FR"/>
              </w:rPr>
              <w:t>é</w:t>
            </w:r>
            <w:r>
              <w:rPr>
                <w:lang w:val="fr-FR"/>
              </w:rPr>
              <w:t>nement de clip d'une t</w:t>
            </w:r>
            <w:r>
              <w:rPr>
                <w:lang w:val="fr-FR"/>
              </w:rPr>
              <w:t>â</w:t>
            </w:r>
            <w:r>
              <w:rPr>
                <w:lang w:val="fr-FR"/>
              </w:rPr>
              <w:t>che e</w:t>
            </w:r>
            <w:r>
              <w:rPr>
                <w:lang w:val="fr-FR"/>
              </w:rPr>
              <w:t>n direct existante.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92a3397e-83fd-473c-9f0c-3f968a76daba</w:t>
            </w:r>
          </w:p>
        </w:tc>
        <w:tc>
          <w:tcPr>
            <w:tcW w:w="7407" w:type="dxa"/>
            <w:shd w:val="clear" w:color="auto" w:fill="F2F2F2" w:themeFill="background1" w:themeFillShade="F2"/>
          </w:tcPr>
          <w:p w:rsidR="00000000" w:rsidRDefault="00AC26C9">
            <w:pPr>
              <w:rPr>
                <w:noProof/>
              </w:rPr>
            </w:pPr>
            <w:r>
              <w:rPr>
                <w:noProof/>
              </w:rPr>
              <w:t>At the specified time, our system will make the necessary API calls to start a Clip Job on your behalf.' parent:</w:t>
            </w:r>
          </w:p>
        </w:tc>
        <w:tc>
          <w:tcPr>
            <w:tcW w:w="7407" w:type="dxa"/>
          </w:tcPr>
          <w:p w:rsidR="00000000" w:rsidRDefault="00AC26C9">
            <w:pPr>
              <w:rPr>
                <w:lang w:val="fr-FR"/>
              </w:rPr>
            </w:pPr>
            <w:r>
              <w:rPr>
                <w:lang w:val="fr-FR"/>
              </w:rPr>
              <w:t>À</w:t>
            </w:r>
            <w:r>
              <w:rPr>
                <w:lang w:val="fr-FR"/>
              </w:rPr>
              <w:t xml:space="preserve"> l'heure sp</w:t>
            </w:r>
            <w:r>
              <w:rPr>
                <w:lang w:val="fr-FR"/>
              </w:rPr>
              <w:t>é</w:t>
            </w:r>
            <w:r>
              <w:rPr>
                <w:lang w:val="fr-FR"/>
              </w:rPr>
              <w:t>cifi</w:t>
            </w:r>
            <w:r>
              <w:rPr>
                <w:lang w:val="fr-FR"/>
              </w:rPr>
              <w:t>é</w:t>
            </w:r>
            <w:r>
              <w:rPr>
                <w:lang w:val="fr-FR"/>
              </w:rPr>
              <w:t>e, notre syst</w:t>
            </w:r>
            <w:r>
              <w:rPr>
                <w:lang w:val="fr-FR"/>
              </w:rPr>
              <w:t>è</w:t>
            </w:r>
            <w:r>
              <w:rPr>
                <w:lang w:val="fr-FR"/>
              </w:rPr>
              <w:t>me effectuera les appels API n</w:t>
            </w:r>
            <w:r>
              <w:rPr>
                <w:lang w:val="fr-FR"/>
              </w:rPr>
              <w:t>é</w:t>
            </w:r>
            <w:r>
              <w:rPr>
                <w:lang w:val="fr-FR"/>
              </w:rPr>
              <w:t>cessaires pour d</w:t>
            </w:r>
            <w:r>
              <w:rPr>
                <w:lang w:val="fr-FR"/>
              </w:rPr>
              <w:t>é</w:t>
            </w:r>
            <w:r>
              <w:rPr>
                <w:lang w:val="fr-FR"/>
              </w:rPr>
              <w:t>ma</w:t>
            </w:r>
            <w:r>
              <w:rPr>
                <w:lang w:val="fr-FR"/>
              </w:rPr>
              <w:t>rrer une t</w:t>
            </w:r>
            <w:r>
              <w:rPr>
                <w:lang w:val="fr-FR"/>
              </w:rPr>
              <w:t>â</w:t>
            </w:r>
            <w:r>
              <w:rPr>
                <w:lang w:val="fr-FR"/>
              </w:rPr>
              <w:t>che de clip en votre nom. '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94e4b693-781c-4490-b3cf-8cd22148b6cb</w:t>
            </w:r>
          </w:p>
        </w:tc>
        <w:tc>
          <w:tcPr>
            <w:tcW w:w="7407" w:type="dxa"/>
            <w:shd w:val="clear" w:color="auto" w:fill="F2F2F2" w:themeFill="background1" w:themeFillShade="F2"/>
          </w:tcPr>
          <w:p w:rsidR="00000000" w:rsidRDefault="00AC26C9">
            <w:pPr>
              <w:rPr>
                <w:noProof/>
              </w:rPr>
            </w:pPr>
            <w:r>
              <w:rPr>
                <w:noProof/>
              </w:rPr>
              <w:t>Guides grandparent:</w:t>
            </w:r>
          </w:p>
        </w:tc>
        <w:tc>
          <w:tcPr>
            <w:tcW w:w="7407" w:type="dxa"/>
          </w:tcPr>
          <w:p w:rsidR="00000000" w:rsidRDefault="00AC26C9">
            <w:pPr>
              <w:rPr>
                <w:lang w:val="fr-FR"/>
              </w:rPr>
            </w:pPr>
            <w:r>
              <w:rPr>
                <w:lang w:val="fr-FR"/>
              </w:rPr>
              <w:t>Guides grands-parents: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1c275c53-2732-4680-a4da-6dbebdfb8521</w:t>
            </w:r>
          </w:p>
        </w:tc>
        <w:tc>
          <w:tcPr>
            <w:tcW w:w="7407" w:type="dxa"/>
            <w:shd w:val="clear" w:color="auto" w:fill="F2F2F2" w:themeFill="background1" w:themeFillShade="F2"/>
          </w:tcPr>
          <w:p w:rsidR="00000000" w:rsidRDefault="00AC26C9">
            <w:pPr>
              <w:rPr>
                <w:noProof/>
              </w:rPr>
            </w:pPr>
            <w:r>
              <w:rPr>
                <w:noProof/>
              </w:rPr>
              <w:t>Live API layout: staging ---</w:t>
            </w:r>
          </w:p>
        </w:tc>
        <w:tc>
          <w:tcPr>
            <w:tcW w:w="7407" w:type="dxa"/>
          </w:tcPr>
          <w:p w:rsidR="00000000" w:rsidRDefault="00AC26C9">
            <w:pPr>
              <w:rPr>
                <w:lang w:val="fr-FR"/>
              </w:rPr>
            </w:pPr>
            <w:r>
              <w:rPr>
                <w:lang w:val="fr-FR"/>
              </w:rPr>
              <w:t>Disposition de l'API en direct: mise en sc</w:t>
            </w:r>
            <w:r>
              <w:rPr>
                <w:lang w:val="fr-FR"/>
              </w:rPr>
              <w:t>è</w:t>
            </w:r>
            <w:r>
              <w:rPr>
                <w:lang w:val="fr-FR"/>
              </w:rPr>
              <w:t>ne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a406cb01-51f6-4543-b79a-0e7134aabc33</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c14761f8-0445-451a-8c81-1cc37e2bba20</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05c0db95-616d-4f12-99d8-324c7115fc0b</w:t>
            </w:r>
          </w:p>
        </w:tc>
        <w:tc>
          <w:tcPr>
            <w:tcW w:w="7407" w:type="dxa"/>
            <w:shd w:val="clear" w:color="auto" w:fill="F2F2F2" w:themeFill="background1" w:themeFillShade="F2"/>
          </w:tcPr>
          <w:p w:rsidR="00000000" w:rsidRDefault="00AC26C9">
            <w:pPr>
              <w:rPr>
                <w:noProof/>
              </w:rPr>
            </w:pPr>
            <w:r>
              <w:rPr>
                <w:noProof/>
              </w:rPr>
              <w:t>Requirements</w:t>
            </w:r>
          </w:p>
        </w:tc>
        <w:tc>
          <w:tcPr>
            <w:tcW w:w="7407" w:type="dxa"/>
          </w:tcPr>
          <w:p w:rsidR="00000000" w:rsidRDefault="00AC26C9">
            <w:pPr>
              <w:rPr>
                <w:lang w:val="fr-FR"/>
              </w:rPr>
            </w:pPr>
            <w:r>
              <w:rPr>
                <w:lang w:val="fr-FR"/>
              </w:rPr>
              <w:t>Exigences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4e5d87a8-8692-42cf-93b3-6</w:t>
            </w:r>
            <w:r>
              <w:rPr>
                <w:noProof/>
                <w:sz w:val="2"/>
              </w:rPr>
              <w:t>a9e94c5c080</w:t>
            </w:r>
          </w:p>
        </w:tc>
        <w:tc>
          <w:tcPr>
            <w:tcW w:w="7407" w:type="dxa"/>
            <w:shd w:val="clear" w:color="auto" w:fill="F2F2F2" w:themeFill="background1" w:themeFillShade="F2"/>
          </w:tcPr>
          <w:p w:rsidR="00000000" w:rsidRDefault="00AC26C9">
            <w:pPr>
              <w:rPr>
                <w:noProof/>
              </w:rPr>
            </w:pPr>
            <w:r>
              <w:rPr>
                <w:noProof/>
              </w:rPr>
              <w:t>The Live API key for your account.</w:t>
            </w:r>
          </w:p>
        </w:tc>
        <w:tc>
          <w:tcPr>
            <w:tcW w:w="7407" w:type="dxa"/>
          </w:tcPr>
          <w:p w:rsidR="00000000" w:rsidRDefault="00AC26C9">
            <w:pPr>
              <w:rPr>
                <w:lang w:val="fr-FR"/>
              </w:rPr>
            </w:pPr>
            <w:r>
              <w:rPr>
                <w:lang w:val="fr-FR"/>
              </w:rPr>
              <w:t>La cl</w:t>
            </w:r>
            <w:r>
              <w:rPr>
                <w:lang w:val="fr-FR"/>
              </w:rPr>
              <w:t>é</w:t>
            </w:r>
            <w:r>
              <w:rPr>
                <w:lang w:val="fr-FR"/>
              </w:rPr>
              <w:t xml:space="preserve"> d'API Live de votre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2b615bc5-d122-4f65-afe1-20878ffa3b91</w:t>
            </w:r>
          </w:p>
        </w:tc>
        <w:tc>
          <w:tcPr>
            <w:tcW w:w="7407" w:type="dxa"/>
            <w:shd w:val="clear" w:color="auto" w:fill="F2F2F2" w:themeFill="background1" w:themeFillShade="F2"/>
          </w:tcPr>
          <w:p w:rsidR="00000000" w:rsidRDefault="00AC26C9">
            <w:pPr>
              <w:rPr>
                <w:noProof/>
              </w:rPr>
            </w:pPr>
            <w:r>
              <w:rPr>
                <w:noProof/>
              </w:rPr>
              <w:t>Your live account must have the scheduler override enabled.</w:t>
            </w:r>
          </w:p>
        </w:tc>
        <w:tc>
          <w:tcPr>
            <w:tcW w:w="7407" w:type="dxa"/>
          </w:tcPr>
          <w:p w:rsidR="00000000" w:rsidRDefault="00AC26C9">
            <w:pPr>
              <w:rPr>
                <w:lang w:val="fr-FR"/>
              </w:rPr>
            </w:pPr>
            <w:r>
              <w:rPr>
                <w:lang w:val="fr-FR"/>
              </w:rPr>
              <w:t xml:space="preserve">Le remplacement du planificateur doit </w:t>
            </w:r>
            <w:r>
              <w:rPr>
                <w:lang w:val="fr-FR"/>
              </w:rPr>
              <w:t>ê</w:t>
            </w:r>
            <w:r>
              <w:rPr>
                <w:lang w:val="fr-FR"/>
              </w:rPr>
              <w:t>tre activ</w:t>
            </w:r>
            <w:r>
              <w:rPr>
                <w:lang w:val="fr-FR"/>
              </w:rPr>
              <w:t>é</w:t>
            </w:r>
            <w:r>
              <w:rPr>
                <w:lang w:val="fr-FR"/>
              </w:rPr>
              <w:t xml:space="preserve"> sur votre compte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3ac1b647-3f5b-4aea-a7f0-b48f1693ab42</w:t>
            </w:r>
          </w:p>
        </w:tc>
        <w:tc>
          <w:tcPr>
            <w:tcW w:w="7407" w:type="dxa"/>
            <w:shd w:val="clear" w:color="auto" w:fill="F2F2F2" w:themeFill="background1" w:themeFillShade="F2"/>
          </w:tcPr>
          <w:p w:rsidR="00000000" w:rsidRDefault="00AC26C9">
            <w:pPr>
              <w:rPr>
                <w:noProof/>
              </w:rPr>
            </w:pPr>
            <w:r>
              <w:rPr>
                <w:noProof/>
              </w:rPr>
              <w:t>Create a Clip scheduler workflow</w:t>
            </w:r>
          </w:p>
        </w:tc>
        <w:tc>
          <w:tcPr>
            <w:tcW w:w="7407" w:type="dxa"/>
          </w:tcPr>
          <w:p w:rsidR="00000000" w:rsidRDefault="00AC26C9">
            <w:pPr>
              <w:rPr>
                <w:lang w:val="fr-FR"/>
              </w:rPr>
            </w:pPr>
            <w:r>
              <w:rPr>
                <w:lang w:val="fr-FR"/>
              </w:rPr>
              <w:t>Cr</w:t>
            </w:r>
            <w:r>
              <w:rPr>
                <w:lang w:val="fr-FR"/>
              </w:rPr>
              <w:t>é</w:t>
            </w:r>
            <w:r>
              <w:rPr>
                <w:lang w:val="fr-FR"/>
              </w:rPr>
              <w:t>er un workflow de planificateur de clips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b231c228-81dc-4f18-8c52-9bc50cb0486d</w:t>
            </w:r>
          </w:p>
        </w:tc>
        <w:tc>
          <w:tcPr>
            <w:tcW w:w="7407" w:type="dxa"/>
            <w:shd w:val="clear" w:color="auto" w:fill="F2F2F2" w:themeFill="background1" w:themeFillShade="F2"/>
          </w:tcPr>
          <w:p w:rsidR="00000000" w:rsidRDefault="00AC26C9">
            <w:pPr>
              <w:rPr>
                <w:noProof/>
              </w:rPr>
            </w:pPr>
            <w:r>
              <w:rPr>
                <w:noProof/>
              </w:rPr>
              <w:t xml:space="preserve">When creating a clip, you must specify both the clip time boundary (in the </w:t>
            </w:r>
            <w:r>
              <w:rPr>
                <w:rStyle w:val="mqInternal"/>
                <w:noProof/>
              </w:rPr>
              <w:t>[1}[2]{3]</w:t>
            </w:r>
            <w:r>
              <w:rPr>
                <w:noProof/>
              </w:rPr>
              <w:t xml:space="preserve"> field), and a scheduled time (</w:t>
            </w:r>
            <w:r>
              <w:rPr>
                <w:rStyle w:val="mqInternal"/>
                <w:noProof/>
              </w:rPr>
              <w:t>[1}[5]{3]</w:t>
            </w:r>
            <w:r>
              <w:rPr>
                <w:noProof/>
              </w:rPr>
              <w:t xml:space="preserve"> field) to make the clip request.</w:t>
            </w:r>
          </w:p>
        </w:tc>
        <w:tc>
          <w:tcPr>
            <w:tcW w:w="7407" w:type="dxa"/>
          </w:tcPr>
          <w:p w:rsidR="00000000" w:rsidRDefault="00AC26C9">
            <w:pPr>
              <w:rPr>
                <w:lang w:val="fr-FR"/>
              </w:rPr>
            </w:pPr>
            <w:r>
              <w:rPr>
                <w:lang w:val="fr-FR"/>
              </w:rPr>
              <w:t>Lors de la cr</w:t>
            </w:r>
            <w:r>
              <w:rPr>
                <w:lang w:val="fr-FR"/>
              </w:rPr>
              <w:t>é</w:t>
            </w:r>
            <w:r>
              <w:rPr>
                <w:lang w:val="fr-FR"/>
              </w:rPr>
              <w:t>ation d'un clip, vous devez sp</w:t>
            </w:r>
            <w:r>
              <w:rPr>
                <w:lang w:val="fr-FR"/>
              </w:rPr>
              <w:t>é</w:t>
            </w:r>
            <w:r>
              <w:rPr>
                <w:lang w:val="fr-FR"/>
              </w:rPr>
              <w:t xml:space="preserve">cifier </w:t>
            </w:r>
            <w:r>
              <w:rPr>
                <w:lang w:val="fr-FR"/>
              </w:rPr>
              <w:t>à</w:t>
            </w:r>
            <w:r>
              <w:rPr>
                <w:lang w:val="fr-FR"/>
              </w:rPr>
              <w:t xml:space="preserve"> la fois la limite de temps du clip (dans le </w:t>
            </w:r>
            <w:r>
              <w:rPr>
                <w:rStyle w:val="mqInternal"/>
                <w:noProof/>
                <w:lang w:val="fr-FR"/>
              </w:rPr>
              <w:t>[1}[2]{3]</w:t>
            </w:r>
            <w:r>
              <w:rPr>
                <w:lang w:val="fr-FR"/>
              </w:rPr>
              <w:t xml:space="preserve"> champ) et une heure programm</w:t>
            </w:r>
            <w:r>
              <w:rPr>
                <w:lang w:val="fr-FR"/>
              </w:rPr>
              <w:t>é</w:t>
            </w:r>
            <w:r>
              <w:rPr>
                <w:lang w:val="fr-FR"/>
              </w:rPr>
              <w:t>e (</w:t>
            </w:r>
            <w:r>
              <w:rPr>
                <w:rStyle w:val="mqInternal"/>
                <w:noProof/>
                <w:lang w:val="fr-FR"/>
              </w:rPr>
              <w:t>[1}[5]{3]</w:t>
            </w:r>
            <w:r>
              <w:rPr>
                <w:lang w:val="fr-FR"/>
              </w:rPr>
              <w:t xml:space="preserve"> champ) pour effectuer la demande de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ff5ac53d-7532-4a11-81fd-f5be0d6eae70</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field in the request body supports all the same fields of the </w:t>
            </w:r>
            <w:r>
              <w:rPr>
                <w:rStyle w:val="mqInternal"/>
                <w:noProof/>
              </w:rPr>
              <w:t>[1}[5]{3]</w:t>
            </w:r>
            <w:r>
              <w:rPr>
                <w:noProof/>
              </w:rPr>
              <w:t xml:space="preserve"> field in the standard VOD endpoint</w:t>
            </w:r>
            <w:r>
              <w:rPr>
                <w:noProof/>
              </w:rPr>
              <w:t>.</w:t>
            </w:r>
          </w:p>
        </w:tc>
        <w:tc>
          <w:tcPr>
            <w:tcW w:w="7407" w:type="dxa"/>
          </w:tcPr>
          <w:p w:rsidR="00000000" w:rsidRDefault="00AC26C9">
            <w:pPr>
              <w:rPr>
                <w:lang w:val="fr-FR"/>
              </w:rPr>
            </w:pPr>
            <w:r>
              <w:rPr>
                <w:lang w:val="fr-FR"/>
              </w:rPr>
              <w:t xml:space="preserve">le </w:t>
            </w:r>
            <w:r>
              <w:rPr>
                <w:rStyle w:val="mqInternal"/>
                <w:noProof/>
                <w:lang w:val="fr-FR"/>
              </w:rPr>
              <w:t>[1}[2]{3]</w:t>
            </w:r>
            <w:r>
              <w:rPr>
                <w:lang w:val="fr-FR"/>
              </w:rPr>
              <w:t xml:space="preserve"> dans le corps de la requ</w:t>
            </w:r>
            <w:r>
              <w:rPr>
                <w:lang w:val="fr-FR"/>
              </w:rPr>
              <w:t>ê</w:t>
            </w:r>
            <w:r>
              <w:rPr>
                <w:lang w:val="fr-FR"/>
              </w:rPr>
              <w:t>te prend en charge tous les m</w:t>
            </w:r>
            <w:r>
              <w:rPr>
                <w:lang w:val="fr-FR"/>
              </w:rPr>
              <w:t>ê</w:t>
            </w:r>
            <w:r>
              <w:rPr>
                <w:lang w:val="fr-FR"/>
              </w:rPr>
              <w:t xml:space="preserve">mes champs du </w:t>
            </w:r>
            <w:r>
              <w:rPr>
                <w:rStyle w:val="mqInternal"/>
                <w:noProof/>
                <w:lang w:val="fr-FR"/>
              </w:rPr>
              <w:t>[1}[5]{3]</w:t>
            </w:r>
            <w:r>
              <w:rPr>
                <w:lang w:val="fr-FR"/>
              </w:rPr>
              <w:t xml:space="preserve"> dans le point de terminaison VOD standard.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178f1a85-d901-4ccf-a43b-23debfd68f54</w:t>
            </w:r>
          </w:p>
        </w:tc>
        <w:tc>
          <w:tcPr>
            <w:tcW w:w="7407" w:type="dxa"/>
            <w:shd w:val="clear" w:color="auto" w:fill="F2F2F2" w:themeFill="background1" w:themeFillShade="F2"/>
          </w:tcPr>
          <w:p w:rsidR="00000000" w:rsidRDefault="00AC26C9">
            <w:pPr>
              <w:rPr>
                <w:noProof/>
              </w:rPr>
            </w:pPr>
            <w:r>
              <w:rPr>
                <w:noProof/>
              </w:rPr>
              <w:t xml:space="preserve">However, </w:t>
            </w:r>
            <w:r>
              <w:rPr>
                <w:rStyle w:val="mqInternal"/>
                <w:noProof/>
              </w:rPr>
              <w:t>[1}</w:t>
            </w:r>
            <w:r>
              <w:rPr>
                <w:noProof/>
              </w:rPr>
              <w:t>scheduled clips only support a single output rather than a list</w:t>
            </w:r>
            <w:r>
              <w:rPr>
                <w:rStyle w:val="mqInternal"/>
                <w:noProof/>
              </w:rPr>
              <w:t>{2</w:t>
            </w:r>
            <w:r>
              <w:rPr>
                <w:rStyle w:val="mqInternal"/>
                <w:noProof/>
              </w:rPr>
              <w:t>]</w:t>
            </w:r>
            <w:r>
              <w:rPr>
                <w:noProof/>
              </w:rPr>
              <w:t>.</w:t>
            </w:r>
          </w:p>
        </w:tc>
        <w:tc>
          <w:tcPr>
            <w:tcW w:w="7407" w:type="dxa"/>
          </w:tcPr>
          <w:p w:rsidR="00000000" w:rsidRDefault="00AC26C9">
            <w:pPr>
              <w:rPr>
                <w:lang w:val="fr-FR"/>
              </w:rPr>
            </w:pPr>
            <w:r>
              <w:rPr>
                <w:lang w:val="fr-FR"/>
              </w:rPr>
              <w:t xml:space="preserve">cependant, </w:t>
            </w:r>
            <w:r>
              <w:rPr>
                <w:rStyle w:val="mqInternal"/>
                <w:noProof/>
                <w:lang w:val="fr-FR"/>
              </w:rPr>
              <w:t>[1}</w:t>
            </w:r>
            <w:r>
              <w:rPr>
                <w:lang w:val="fr-FR"/>
              </w:rPr>
              <w:t>les clips programm</w:t>
            </w:r>
            <w:r>
              <w:rPr>
                <w:lang w:val="fr-FR"/>
              </w:rPr>
              <w:t>é</w:t>
            </w:r>
            <w:r>
              <w:rPr>
                <w:lang w:val="fr-FR"/>
              </w:rPr>
              <w:t>s ne prennent en charge qu'une seule sortie plut</w:t>
            </w:r>
            <w:r>
              <w:rPr>
                <w:lang w:val="fr-FR"/>
              </w:rPr>
              <w:t>ô</w:t>
            </w:r>
            <w:r>
              <w:rPr>
                <w:lang w:val="fr-FR"/>
              </w:rPr>
              <w:t>t qu'une liste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f976c401-d938-445b-bd32-1d9df42ae618</w:t>
            </w:r>
          </w:p>
        </w:tc>
        <w:tc>
          <w:tcPr>
            <w:tcW w:w="7407" w:type="dxa"/>
            <w:shd w:val="clear" w:color="auto" w:fill="F2F2F2" w:themeFill="background1" w:themeFillShade="F2"/>
          </w:tcPr>
          <w:p w:rsidR="00000000" w:rsidRDefault="00AC26C9">
            <w:pPr>
              <w:rPr>
                <w:noProof/>
              </w:rPr>
            </w:pPr>
            <w:r>
              <w:rPr>
                <w:noProof/>
              </w:rPr>
              <w:t xml:space="preserve">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000000" w:rsidRDefault="00AC26C9">
            <w:pPr>
              <w:rPr>
                <w:lang w:val="fr-FR"/>
              </w:rPr>
            </w:pPr>
            <w:r>
              <w:rPr>
                <w:lang w:val="fr-FR"/>
              </w:rPr>
              <w:t xml:space="preserve">Voir </w:t>
            </w:r>
            <w:r>
              <w:rPr>
                <w:rStyle w:val="mqInternal"/>
                <w:noProof/>
                <w:lang w:val="fr-FR"/>
              </w:rPr>
              <w:t>[1}</w:t>
            </w:r>
            <w:r>
              <w:rPr>
                <w:lang w:val="fr-FR"/>
              </w:rPr>
              <w:t>Documentation de prise en char</w:t>
            </w:r>
            <w:r>
              <w:rPr>
                <w:lang w:val="fr-FR"/>
              </w:rPr>
              <w:t>ge de l'</w:t>
            </w:r>
            <w:r>
              <w:rPr>
                <w:lang w:val="fr-FR"/>
              </w:rPr>
              <w:t>é</w:t>
            </w:r>
            <w:r>
              <w:rPr>
                <w:lang w:val="fr-FR"/>
              </w:rPr>
              <w:t>cr</w:t>
            </w:r>
            <w:r>
              <w:rPr>
                <w:lang w:val="fr-FR"/>
              </w:rPr>
              <w:t>ê</w:t>
            </w:r>
            <w:r>
              <w:rPr>
                <w:lang w:val="fr-FR"/>
              </w:rPr>
              <w:t>tage VOD</w:t>
            </w:r>
            <w:r>
              <w:rPr>
                <w:rStyle w:val="mqInternal"/>
                <w:noProof/>
                <w:lang w:val="fr-FR"/>
              </w:rPr>
              <w:t>{2]</w:t>
            </w:r>
            <w:r>
              <w:rPr>
                <w:lang w:val="fr-FR"/>
              </w:rPr>
              <w:t xml:space="preserve"> pour plus de d</w:t>
            </w:r>
            <w:r>
              <w:rPr>
                <w:lang w:val="fr-FR"/>
              </w:rPr>
              <w:t>é</w:t>
            </w:r>
            <w:r>
              <w:rPr>
                <w:lang w:val="fr-FR"/>
              </w:rPr>
              <w:t>tails sur les champs disponibles.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5e3c7c52-096c-4e1c-a426-15d1fa500f82</w:t>
            </w:r>
          </w:p>
        </w:tc>
        <w:tc>
          <w:tcPr>
            <w:tcW w:w="7407" w:type="dxa"/>
            <w:shd w:val="clear" w:color="auto" w:fill="F2F2F2" w:themeFill="background1" w:themeFillShade="F2"/>
          </w:tcPr>
          <w:p w:rsidR="00000000" w:rsidRDefault="00AC26C9">
            <w:pPr>
              <w:rPr>
                <w:noProof/>
              </w:rPr>
            </w:pPr>
            <w:r>
              <w:rPr>
                <w:noProof/>
              </w:rPr>
              <w:t xml:space="preserve">Typically, you would set </w:t>
            </w:r>
            <w:r>
              <w:rPr>
                <w:rStyle w:val="mqInternal"/>
                <w:noProof/>
              </w:rPr>
              <w:t>[1}[2]{3]</w:t>
            </w:r>
            <w:r>
              <w:rPr>
                <w:noProof/>
              </w:rPr>
              <w:t xml:space="preserve"> to match the end boundary of your clip.</w:t>
            </w:r>
          </w:p>
        </w:tc>
        <w:tc>
          <w:tcPr>
            <w:tcW w:w="7407" w:type="dxa"/>
          </w:tcPr>
          <w:p w:rsidR="00000000" w:rsidRDefault="00AC26C9">
            <w:pPr>
              <w:rPr>
                <w:lang w:val="fr-FR"/>
              </w:rPr>
            </w:pPr>
            <w:r>
              <w:rPr>
                <w:lang w:val="fr-FR"/>
              </w:rPr>
              <w:t>En r</w:t>
            </w:r>
            <w:r>
              <w:rPr>
                <w:lang w:val="fr-FR"/>
              </w:rPr>
              <w:t>è</w:t>
            </w:r>
            <w:r>
              <w:rPr>
                <w:lang w:val="fr-FR"/>
              </w:rPr>
              <w:t>gle g</w:t>
            </w:r>
            <w:r>
              <w:rPr>
                <w:lang w:val="fr-FR"/>
              </w:rPr>
              <w:t>é</w:t>
            </w:r>
            <w:r>
              <w:rPr>
                <w:lang w:val="fr-FR"/>
              </w:rPr>
              <w:t>n</w:t>
            </w:r>
            <w:r>
              <w:rPr>
                <w:lang w:val="fr-FR"/>
              </w:rPr>
              <w:t>é</w:t>
            </w:r>
            <w:r>
              <w:rPr>
                <w:lang w:val="fr-FR"/>
              </w:rPr>
              <w:t>rale, vous d</w:t>
            </w:r>
            <w:r>
              <w:rPr>
                <w:lang w:val="fr-FR"/>
              </w:rPr>
              <w:t>é</w:t>
            </w:r>
            <w:r>
              <w:rPr>
                <w:lang w:val="fr-FR"/>
              </w:rPr>
              <w:t xml:space="preserve">finiriez </w:t>
            </w:r>
            <w:r>
              <w:rPr>
                <w:rStyle w:val="mqInternal"/>
                <w:noProof/>
                <w:lang w:val="fr-FR"/>
              </w:rPr>
              <w:t>[1}[2]{3]</w:t>
            </w:r>
            <w:r>
              <w:rPr>
                <w:lang w:val="fr-FR"/>
              </w:rPr>
              <w:t xml:space="preserve"> pour correspondre </w:t>
            </w:r>
            <w:r>
              <w:rPr>
                <w:lang w:val="fr-FR"/>
              </w:rPr>
              <w:t>à</w:t>
            </w:r>
            <w:r>
              <w:rPr>
                <w:lang w:val="fr-FR"/>
              </w:rPr>
              <w:t xml:space="preserve"> la limite de fin de votre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9ac6e08b-3a73-4f9e-976b-2d9a96049b22</w:t>
            </w:r>
          </w:p>
        </w:tc>
        <w:tc>
          <w:tcPr>
            <w:tcW w:w="7407" w:type="dxa"/>
            <w:shd w:val="clear" w:color="auto" w:fill="F2F2F2" w:themeFill="background1" w:themeFillShade="F2"/>
          </w:tcPr>
          <w:p w:rsidR="00000000" w:rsidRDefault="00AC26C9">
            <w:pPr>
              <w:rPr>
                <w:noProof/>
              </w:rPr>
            </w:pPr>
            <w:r>
              <w:rPr>
                <w:noProof/>
              </w:rPr>
              <w:t xml:space="preserve">The scheduled time </w:t>
            </w:r>
            <w:r>
              <w:rPr>
                <w:rStyle w:val="mqInternal"/>
                <w:noProof/>
              </w:rPr>
              <w:t>[1}</w:t>
            </w:r>
            <w:r>
              <w:rPr>
                <w:noProof/>
              </w:rPr>
              <w:t>MUST</w:t>
            </w:r>
            <w:r>
              <w:rPr>
                <w:rStyle w:val="mqInternal"/>
                <w:noProof/>
              </w:rPr>
              <w:t>{2]</w:t>
            </w:r>
            <w:r>
              <w:rPr>
                <w:noProof/>
              </w:rPr>
              <w:t xml:space="preserve"> be after the end boundary of the clip, otherwise the clip request will fail at the scheduled time.</w:t>
            </w:r>
          </w:p>
        </w:tc>
        <w:tc>
          <w:tcPr>
            <w:tcW w:w="7407" w:type="dxa"/>
          </w:tcPr>
          <w:p w:rsidR="00000000" w:rsidRDefault="00AC26C9">
            <w:pPr>
              <w:rPr>
                <w:lang w:val="fr-FR"/>
              </w:rPr>
            </w:pPr>
            <w:r>
              <w:rPr>
                <w:lang w:val="fr-FR"/>
              </w:rPr>
              <w:t>L'heure programm</w:t>
            </w:r>
            <w:r>
              <w:rPr>
                <w:lang w:val="fr-FR"/>
              </w:rPr>
              <w:t>é</w:t>
            </w:r>
            <w:r>
              <w:rPr>
                <w:lang w:val="fr-FR"/>
              </w:rPr>
              <w:t xml:space="preserve">e </w:t>
            </w:r>
            <w:r>
              <w:rPr>
                <w:rStyle w:val="mqInternal"/>
                <w:noProof/>
                <w:lang w:val="fr-FR"/>
              </w:rPr>
              <w:t>[1}</w:t>
            </w:r>
            <w:r>
              <w:rPr>
                <w:lang w:val="fr-FR"/>
              </w:rPr>
              <w:t>DOIT</w:t>
            </w:r>
            <w:r>
              <w:rPr>
                <w:rStyle w:val="mqInternal"/>
                <w:noProof/>
                <w:lang w:val="fr-FR"/>
              </w:rPr>
              <w:t>{2]</w:t>
            </w:r>
            <w:r>
              <w:rPr>
                <w:lang w:val="fr-FR"/>
              </w:rPr>
              <w:t xml:space="preserve"> </w:t>
            </w:r>
            <w:r>
              <w:rPr>
                <w:lang w:val="fr-FR"/>
              </w:rPr>
              <w:t>ê</w:t>
            </w:r>
            <w:r>
              <w:rPr>
                <w:lang w:val="fr-FR"/>
              </w:rPr>
              <w:t>tre apr</w:t>
            </w:r>
            <w:r>
              <w:rPr>
                <w:lang w:val="fr-FR"/>
              </w:rPr>
              <w:t>è</w:t>
            </w:r>
            <w:r>
              <w:rPr>
                <w:lang w:val="fr-FR"/>
              </w:rPr>
              <w:t>s la limite d</w:t>
            </w:r>
            <w:r>
              <w:rPr>
                <w:lang w:val="fr-FR"/>
              </w:rPr>
              <w:t xml:space="preserve">e fin du clip, sinon la demande de clip </w:t>
            </w:r>
            <w:r>
              <w:rPr>
                <w:lang w:val="fr-FR"/>
              </w:rPr>
              <w:t>é</w:t>
            </w:r>
            <w:r>
              <w:rPr>
                <w:lang w:val="fr-FR"/>
              </w:rPr>
              <w:t xml:space="preserve">chouera </w:t>
            </w:r>
            <w:r>
              <w:rPr>
                <w:lang w:val="fr-FR"/>
              </w:rPr>
              <w:t>à</w:t>
            </w:r>
            <w:r>
              <w:rPr>
                <w:lang w:val="fr-FR"/>
              </w:rPr>
              <w:t xml:space="preserve"> l'heure programm</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ec404ffb-13b9-4eef-b726-c96628ba32a1</w:t>
            </w:r>
          </w:p>
        </w:tc>
        <w:tc>
          <w:tcPr>
            <w:tcW w:w="7407" w:type="dxa"/>
            <w:shd w:val="clear" w:color="auto" w:fill="F2F2F2" w:themeFill="background1" w:themeFillShade="F2"/>
          </w:tcPr>
          <w:p w:rsidR="00000000" w:rsidRDefault="00AC26C9">
            <w:pPr>
              <w:rPr>
                <w:noProof/>
              </w:rPr>
            </w:pPr>
            <w:r>
              <w:rPr>
                <w:noProof/>
              </w:rPr>
              <w:t xml:space="preserve">Timestamps for the </w:t>
            </w:r>
            <w:r>
              <w:rPr>
                <w:rStyle w:val="mqInternal"/>
                <w:noProof/>
              </w:rPr>
              <w:t>[1}[2]{3]</w:t>
            </w:r>
            <w:r>
              <w:rPr>
                <w:noProof/>
              </w:rPr>
              <w:t xml:space="preserve"> field must be in UTC formatted as unix timestamp in seconds.</w:t>
            </w:r>
          </w:p>
        </w:tc>
        <w:tc>
          <w:tcPr>
            <w:tcW w:w="7407" w:type="dxa"/>
          </w:tcPr>
          <w:p w:rsidR="00000000" w:rsidRDefault="00AC26C9">
            <w:pPr>
              <w:rPr>
                <w:lang w:val="fr-FR"/>
              </w:rPr>
            </w:pPr>
            <w:r>
              <w:rPr>
                <w:lang w:val="fr-FR"/>
              </w:rPr>
              <w:t xml:space="preserve">Horodatages pour le </w:t>
            </w:r>
            <w:r>
              <w:rPr>
                <w:rStyle w:val="mqInternal"/>
                <w:noProof/>
                <w:lang w:val="fr-FR"/>
              </w:rPr>
              <w:t>[1}[2]{3]</w:t>
            </w:r>
            <w:r>
              <w:rPr>
                <w:lang w:val="fr-FR"/>
              </w:rPr>
              <w:t xml:space="preserve"> Le champ doit </w:t>
            </w:r>
            <w:r>
              <w:rPr>
                <w:lang w:val="fr-FR"/>
              </w:rPr>
              <w:t>ê</w:t>
            </w:r>
            <w:r>
              <w:rPr>
                <w:lang w:val="fr-FR"/>
              </w:rPr>
              <w:t>tre au f</w:t>
            </w:r>
            <w:r>
              <w:rPr>
                <w:lang w:val="fr-FR"/>
              </w:rPr>
              <w:t>ormat UTC au format horodatage Unix en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4c4ce9dd-917a-4064-9213-9fb7dab158c2</w:t>
            </w:r>
          </w:p>
        </w:tc>
        <w:tc>
          <w:tcPr>
            <w:tcW w:w="7407" w:type="dxa"/>
            <w:shd w:val="clear" w:color="auto" w:fill="F2F2F2" w:themeFill="background1" w:themeFillShade="F2"/>
          </w:tcPr>
          <w:p w:rsidR="00000000" w:rsidRDefault="00AC26C9">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000000" w:rsidRDefault="00AC26C9">
            <w:pPr>
              <w:rPr>
                <w:lang w:val="fr-FR"/>
              </w:rPr>
            </w:pPr>
            <w:r>
              <w:rPr>
                <w:lang w:val="fr-FR"/>
              </w:rPr>
              <w:t xml:space="preserve">Vous pouvez utiliser </w:t>
            </w:r>
            <w:r>
              <w:rPr>
                <w:rStyle w:val="mqInternal"/>
                <w:noProof/>
                <w:lang w:val="fr-FR"/>
              </w:rPr>
              <w:t>[1}</w:t>
            </w:r>
            <w:r>
              <w:rPr>
                <w:lang w:val="fr-FR"/>
              </w:rPr>
              <w:t>https://www.unixtimestamp.com/</w:t>
            </w:r>
            <w:r>
              <w:rPr>
                <w:rStyle w:val="mqInternal"/>
                <w:noProof/>
                <w:lang w:val="fr-FR"/>
              </w:rPr>
              <w:t>{2]</w:t>
            </w:r>
            <w:r>
              <w:rPr>
                <w:lang w:val="fr-FR"/>
              </w:rPr>
              <w:t xml:space="preserve"> pour la conversion.</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21 </w:t>
            </w:r>
            <w:r>
              <w:rPr>
                <w:noProof/>
                <w:sz w:val="16"/>
              </w:rPr>
              <w:br/>
            </w:r>
            <w:r>
              <w:rPr>
                <w:noProof/>
                <w:sz w:val="2"/>
              </w:rPr>
              <w:t>a3b3df2a-e111-4f4</w:t>
            </w:r>
            <w:r>
              <w:rPr>
                <w:noProof/>
                <w:sz w:val="2"/>
              </w:rPr>
              <w:t>8-94f1-89eedf35f4f8</w:t>
            </w:r>
          </w:p>
        </w:tc>
        <w:tc>
          <w:tcPr>
            <w:tcW w:w="7407" w:type="dxa"/>
            <w:shd w:val="clear" w:color="auto" w:fill="F2F2F2" w:themeFill="background1" w:themeFillShade="F2"/>
          </w:tcPr>
          <w:p w:rsidR="00000000" w:rsidRDefault="00AC26C9">
            <w:pPr>
              <w:rPr>
                <w:noProof/>
              </w:rPr>
            </w:pPr>
            <w:r>
              <w:rPr>
                <w:noProof/>
              </w:rPr>
              <w:t xml:space="preserve">Let's say we want to schedule a 15 min clip that will start at </w:t>
            </w:r>
            <w:r>
              <w:rPr>
                <w:rStyle w:val="mqInternal"/>
                <w:noProof/>
              </w:rPr>
              <w:t>[1}[2]{3]</w:t>
            </w:r>
            <w:r>
              <w:rPr>
                <w:noProof/>
              </w:rPr>
              <w:t>.</w:t>
            </w:r>
          </w:p>
        </w:tc>
        <w:tc>
          <w:tcPr>
            <w:tcW w:w="7407" w:type="dxa"/>
          </w:tcPr>
          <w:p w:rsidR="00000000" w:rsidRDefault="00AC26C9">
            <w:pPr>
              <w:rPr>
                <w:lang w:val="fr-FR"/>
              </w:rPr>
            </w:pPr>
            <w:r>
              <w:rPr>
                <w:lang w:val="fr-FR"/>
              </w:rPr>
              <w:t xml:space="preserve">Disons que nous voulons programmer un clip de 15 minutes qui commencera </w:t>
            </w:r>
            <w:r>
              <w:rPr>
                <w:lang w:val="fr-FR"/>
              </w:rPr>
              <w:t>à</w:t>
            </w:r>
            <w:r>
              <w:rPr>
                <w:lang w:val="fr-FR"/>
              </w:rPr>
              <w:t xml:space="preserv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546d22b3-c5db-4e22-9905-13ce88ecf25a</w:t>
            </w:r>
          </w:p>
        </w:tc>
        <w:tc>
          <w:tcPr>
            <w:tcW w:w="7407" w:type="dxa"/>
            <w:shd w:val="clear" w:color="auto" w:fill="F2F2F2" w:themeFill="background1" w:themeFillShade="F2"/>
          </w:tcPr>
          <w:p w:rsidR="00000000" w:rsidRDefault="00AC26C9">
            <w:pPr>
              <w:rPr>
                <w:noProof/>
              </w:rPr>
            </w:pPr>
            <w:r>
              <w:rPr>
                <w:noProof/>
              </w:rPr>
              <w:t xml:space="preserve">We can use the </w:t>
            </w:r>
            <w:r>
              <w:rPr>
                <w:rStyle w:val="mqInternal"/>
                <w:noProof/>
              </w:rPr>
              <w:t>[1}[2]{3]</w:t>
            </w:r>
            <w:r>
              <w:rPr>
                <w:noProof/>
              </w:rPr>
              <w:t xml:space="preserve"> and </w:t>
            </w:r>
            <w:r>
              <w:rPr>
                <w:rStyle w:val="mqInternal"/>
                <w:noProof/>
              </w:rPr>
              <w:t>[1}[5]</w:t>
            </w:r>
            <w:r>
              <w:rPr>
                <w:rStyle w:val="mqInternal"/>
                <w:noProof/>
              </w:rPr>
              <w:t>{3]</w:t>
            </w:r>
            <w:r>
              <w:rPr>
                <w:noProof/>
              </w:rPr>
              <w:t xml:space="preserve"> to specify our clip boundary as unix time in seconds.</w:t>
            </w:r>
          </w:p>
        </w:tc>
        <w:tc>
          <w:tcPr>
            <w:tcW w:w="7407" w:type="dxa"/>
          </w:tcPr>
          <w:p w:rsidR="00000000" w:rsidRDefault="00AC26C9">
            <w:pPr>
              <w:rPr>
                <w:lang w:val="fr-FR"/>
              </w:rPr>
            </w:pPr>
            <w:r>
              <w:rPr>
                <w:lang w:val="fr-FR"/>
              </w:rPr>
              <w:t xml:space="preserve">Nous pouvons utiliser le </w:t>
            </w:r>
            <w:r>
              <w:rPr>
                <w:rStyle w:val="mqInternal"/>
                <w:noProof/>
                <w:lang w:val="fr-FR"/>
              </w:rPr>
              <w:t>[1}[2]{3]</w:t>
            </w:r>
            <w:r>
              <w:rPr>
                <w:lang w:val="fr-FR"/>
              </w:rPr>
              <w:t xml:space="preserve"> et </w:t>
            </w:r>
            <w:r>
              <w:rPr>
                <w:rStyle w:val="mqInternal"/>
                <w:noProof/>
                <w:lang w:val="fr-FR"/>
              </w:rPr>
              <w:t>[1}[5]{3]</w:t>
            </w:r>
            <w:r>
              <w:rPr>
                <w:lang w:val="fr-FR"/>
              </w:rPr>
              <w:t xml:space="preserve"> pour sp</w:t>
            </w:r>
            <w:r>
              <w:rPr>
                <w:lang w:val="fr-FR"/>
              </w:rPr>
              <w:t>é</w:t>
            </w:r>
            <w:r>
              <w:rPr>
                <w:lang w:val="fr-FR"/>
              </w:rPr>
              <w:t>cifier la limite de notre clip comme heure unix en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9014ae0a-088d-43c0-b59d-061c5d7e77ed</w:t>
            </w:r>
          </w:p>
        </w:tc>
        <w:tc>
          <w:tcPr>
            <w:tcW w:w="7407" w:type="dxa"/>
            <w:shd w:val="clear" w:color="auto" w:fill="F2F2F2" w:themeFill="background1" w:themeFillShade="F2"/>
          </w:tcPr>
          <w:p w:rsidR="00000000" w:rsidRDefault="00AC26C9">
            <w:pPr>
              <w:rPr>
                <w:noProof/>
              </w:rPr>
            </w:pPr>
            <w:r>
              <w:rPr>
                <w:noProof/>
              </w:rPr>
              <w:t xml:space="preserve">(Again, see </w:t>
            </w:r>
            <w:r>
              <w:rPr>
                <w:rStyle w:val="mqInternal"/>
                <w:noProof/>
              </w:rPr>
              <w:t>[1}</w:t>
            </w:r>
            <w:r>
              <w:rPr>
                <w:noProof/>
              </w:rPr>
              <w:t>VOD clipping support doc</w:t>
            </w:r>
            <w:r>
              <w:rPr>
                <w:noProof/>
              </w:rPr>
              <w:t>s</w:t>
            </w:r>
            <w:r>
              <w:rPr>
                <w:rStyle w:val="mqInternal"/>
                <w:noProof/>
              </w:rPr>
              <w:t>{2]</w:t>
            </w:r>
            <w:r>
              <w:rPr>
                <w:noProof/>
              </w:rPr>
              <w:t xml:space="preserve"> for details about available fields).</w:t>
            </w:r>
          </w:p>
        </w:tc>
        <w:tc>
          <w:tcPr>
            <w:tcW w:w="7407" w:type="dxa"/>
          </w:tcPr>
          <w:p w:rsidR="00000000" w:rsidRDefault="00AC26C9">
            <w:pPr>
              <w:rPr>
                <w:lang w:val="fr-FR"/>
              </w:rPr>
            </w:pPr>
            <w:r>
              <w:rPr>
                <w:lang w:val="fr-FR"/>
              </w:rPr>
              <w:t xml:space="preserve">(Encore une fois, voir </w:t>
            </w:r>
            <w:r>
              <w:rPr>
                <w:rStyle w:val="mqInternal"/>
                <w:noProof/>
                <w:lang w:val="fr-FR"/>
              </w:rPr>
              <w:t>[1}</w:t>
            </w:r>
            <w:r>
              <w:rPr>
                <w:lang w:val="fr-FR"/>
              </w:rPr>
              <w:t>Documentation de prise en charge de l'</w:t>
            </w:r>
            <w:r>
              <w:rPr>
                <w:lang w:val="fr-FR"/>
              </w:rPr>
              <w:t>é</w:t>
            </w:r>
            <w:r>
              <w:rPr>
                <w:lang w:val="fr-FR"/>
              </w:rPr>
              <w:t>cr</w:t>
            </w:r>
            <w:r>
              <w:rPr>
                <w:lang w:val="fr-FR"/>
              </w:rPr>
              <w:t>ê</w:t>
            </w:r>
            <w:r>
              <w:rPr>
                <w:lang w:val="fr-FR"/>
              </w:rPr>
              <w:t>tage VOD</w:t>
            </w:r>
            <w:r>
              <w:rPr>
                <w:rStyle w:val="mqInternal"/>
                <w:noProof/>
                <w:lang w:val="fr-FR"/>
              </w:rPr>
              <w:t>{2]</w:t>
            </w:r>
            <w:r>
              <w:rPr>
                <w:lang w:val="fr-FR"/>
              </w:rPr>
              <w:t xml:space="preserve"> pour plus de d</w:t>
            </w:r>
            <w:r>
              <w:rPr>
                <w:lang w:val="fr-FR"/>
              </w:rPr>
              <w:t>é</w:t>
            </w:r>
            <w:r>
              <w:rPr>
                <w:lang w:val="fr-FR"/>
              </w:rPr>
              <w:t>tails sur les champs disponibles).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b95be83c-9244-423b-a85c-b060f5c5de04</w:t>
            </w:r>
          </w:p>
        </w:tc>
        <w:tc>
          <w:tcPr>
            <w:tcW w:w="7407" w:type="dxa"/>
            <w:shd w:val="clear" w:color="auto" w:fill="F2F2F2" w:themeFill="background1" w:themeFillShade="F2"/>
          </w:tcPr>
          <w:p w:rsidR="00000000" w:rsidRDefault="00AC26C9">
            <w:pPr>
              <w:rPr>
                <w:noProof/>
              </w:rPr>
            </w:pPr>
            <w:r>
              <w:rPr>
                <w:noProof/>
              </w:rPr>
              <w:t xml:space="preserve">Since the scheduler will also require a time to schedule the clip request, we can use the same value as </w:t>
            </w:r>
            <w:r>
              <w:rPr>
                <w:rStyle w:val="mqInternal"/>
                <w:noProof/>
              </w:rPr>
              <w:t>[1}[2]{3]</w:t>
            </w:r>
            <w:r>
              <w:rPr>
                <w:noProof/>
              </w:rPr>
              <w:t xml:space="preserve"> since it is also unix time in seconds.</w:t>
            </w:r>
          </w:p>
        </w:tc>
        <w:tc>
          <w:tcPr>
            <w:tcW w:w="7407" w:type="dxa"/>
          </w:tcPr>
          <w:p w:rsidR="00000000" w:rsidRDefault="00AC26C9">
            <w:pPr>
              <w:rPr>
                <w:lang w:val="fr-FR"/>
              </w:rPr>
            </w:pPr>
            <w:r>
              <w:rPr>
                <w:lang w:val="fr-FR"/>
              </w:rPr>
              <w:t>É</w:t>
            </w:r>
            <w:r>
              <w:rPr>
                <w:lang w:val="fr-FR"/>
              </w:rPr>
              <w:t>tant donn</w:t>
            </w:r>
            <w:r>
              <w:rPr>
                <w:lang w:val="fr-FR"/>
              </w:rPr>
              <w:t>é</w:t>
            </w:r>
            <w:r>
              <w:rPr>
                <w:lang w:val="fr-FR"/>
              </w:rPr>
              <w:t xml:space="preserve"> que le planificateur aura </w:t>
            </w:r>
            <w:r>
              <w:rPr>
                <w:lang w:val="fr-FR"/>
              </w:rPr>
              <w:t>é</w:t>
            </w:r>
            <w:r>
              <w:rPr>
                <w:lang w:val="fr-FR"/>
              </w:rPr>
              <w:t>galement besoin d'un temps pour planifier la demande de clip, no</w:t>
            </w:r>
            <w:r>
              <w:rPr>
                <w:lang w:val="fr-FR"/>
              </w:rPr>
              <w:t>us pouvons utiliser la m</w:t>
            </w:r>
            <w:r>
              <w:rPr>
                <w:lang w:val="fr-FR"/>
              </w:rPr>
              <w:t>ê</w:t>
            </w:r>
            <w:r>
              <w:rPr>
                <w:lang w:val="fr-FR"/>
              </w:rPr>
              <w:t xml:space="preserve">me valeur que </w:t>
            </w:r>
            <w:r>
              <w:rPr>
                <w:rStyle w:val="mqInternal"/>
                <w:noProof/>
                <w:lang w:val="fr-FR"/>
              </w:rPr>
              <w:t>[1}[2]{3]</w:t>
            </w:r>
            <w:r>
              <w:rPr>
                <w:lang w:val="fr-FR"/>
              </w:rPr>
              <w:t xml:space="preserve"> car c'est aussi le temps Unix en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0b39935e-20a0-4ead-a39b-eafb46a2e757</w:t>
            </w:r>
          </w:p>
        </w:tc>
        <w:tc>
          <w:tcPr>
            <w:tcW w:w="7407" w:type="dxa"/>
            <w:shd w:val="clear" w:color="auto" w:fill="F2F2F2" w:themeFill="background1" w:themeFillShade="F2"/>
          </w:tcPr>
          <w:p w:rsidR="00000000" w:rsidRDefault="00AC26C9">
            <w:pPr>
              <w:rPr>
                <w:noProof/>
              </w:rPr>
            </w:pPr>
            <w:r>
              <w:rPr>
                <w:noProof/>
              </w:rPr>
              <w:t xml:space="preserve">We also want to create a Videocloud Video for the clip, so we include that in the </w:t>
            </w:r>
            <w:r>
              <w:rPr>
                <w:rStyle w:val="mqInternal"/>
                <w:noProof/>
              </w:rPr>
              <w:t>[1}[2]{3]</w:t>
            </w:r>
            <w:r>
              <w:rPr>
                <w:noProof/>
              </w:rPr>
              <w:t>.</w:t>
            </w:r>
          </w:p>
        </w:tc>
        <w:tc>
          <w:tcPr>
            <w:tcW w:w="7407" w:type="dxa"/>
          </w:tcPr>
          <w:p w:rsidR="00000000" w:rsidRDefault="00AC26C9">
            <w:pPr>
              <w:rPr>
                <w:lang w:val="fr-FR"/>
              </w:rPr>
            </w:pPr>
            <w:r>
              <w:rPr>
                <w:lang w:val="fr-FR"/>
              </w:rPr>
              <w:t xml:space="preserve">Nous voulons </w:t>
            </w:r>
            <w:r>
              <w:rPr>
                <w:lang w:val="fr-FR"/>
              </w:rPr>
              <w:t>é</w:t>
            </w:r>
            <w:r>
              <w:rPr>
                <w:lang w:val="fr-FR"/>
              </w:rPr>
              <w:t>galement cr</w:t>
            </w:r>
            <w:r>
              <w:rPr>
                <w:lang w:val="fr-FR"/>
              </w:rPr>
              <w:t>é</w:t>
            </w:r>
            <w:r>
              <w:rPr>
                <w:lang w:val="fr-FR"/>
              </w:rPr>
              <w:t xml:space="preserve">er </w:t>
            </w:r>
            <w:r>
              <w:rPr>
                <w:lang w:val="fr-FR"/>
              </w:rPr>
              <w:t>une vid</w:t>
            </w:r>
            <w:r>
              <w:rPr>
                <w:lang w:val="fr-FR"/>
              </w:rPr>
              <w:t>é</w:t>
            </w:r>
            <w:r>
              <w:rPr>
                <w:lang w:val="fr-FR"/>
              </w:rPr>
              <w:t xml:space="preserve">o Videocloud pour le clip, nous l'incluons donc dans le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3ec87c57-4ea8-429c-bf06-d0cad1df0bb6</w:t>
            </w:r>
          </w:p>
        </w:tc>
        <w:tc>
          <w:tcPr>
            <w:tcW w:w="7407" w:type="dxa"/>
            <w:shd w:val="clear" w:color="auto" w:fill="F2F2F2" w:themeFill="background1" w:themeFillShade="F2"/>
          </w:tcPr>
          <w:p w:rsidR="00000000" w:rsidRDefault="00AC26C9">
            <w:pPr>
              <w:rPr>
                <w:noProof/>
              </w:rPr>
            </w:pPr>
            <w:r>
              <w:rPr>
                <w:noProof/>
              </w:rPr>
              <w:t xml:space="preserve">A Videocloud Video will be created at the time of scheduling the workflow and its ID will be returned in the response so that you can know </w:t>
            </w:r>
            <w:r>
              <w:rPr>
                <w:noProof/>
              </w:rPr>
              <w:t>the video ID before the clip is made.</w:t>
            </w:r>
          </w:p>
        </w:tc>
        <w:tc>
          <w:tcPr>
            <w:tcW w:w="7407" w:type="dxa"/>
          </w:tcPr>
          <w:p w:rsidR="00000000" w:rsidRDefault="00AC26C9">
            <w:pPr>
              <w:rPr>
                <w:lang w:val="fr-FR"/>
              </w:rPr>
            </w:pPr>
            <w:r>
              <w:rPr>
                <w:lang w:val="fr-FR"/>
              </w:rPr>
              <w:t>Une vid</w:t>
            </w:r>
            <w:r>
              <w:rPr>
                <w:lang w:val="fr-FR"/>
              </w:rPr>
              <w:t>é</w:t>
            </w:r>
            <w:r>
              <w:rPr>
                <w:lang w:val="fr-FR"/>
              </w:rPr>
              <w:t>o Videocloud sera cr</w:t>
            </w:r>
            <w:r>
              <w:rPr>
                <w:lang w:val="fr-FR"/>
              </w:rPr>
              <w:t>éé</w:t>
            </w:r>
            <w:r>
              <w:rPr>
                <w:lang w:val="fr-FR"/>
              </w:rPr>
              <w:t>e au moment de la planification du flux de travail et son ID sera renvoy</w:t>
            </w:r>
            <w:r>
              <w:rPr>
                <w:lang w:val="fr-FR"/>
              </w:rPr>
              <w:t>é</w:t>
            </w:r>
            <w:r>
              <w:rPr>
                <w:lang w:val="fr-FR"/>
              </w:rPr>
              <w:t xml:space="preserve"> dans la r</w:t>
            </w:r>
            <w:r>
              <w:rPr>
                <w:lang w:val="fr-FR"/>
              </w:rPr>
              <w:t>é</w:t>
            </w:r>
            <w:r>
              <w:rPr>
                <w:lang w:val="fr-FR"/>
              </w:rPr>
              <w:t>ponse afin que vous puissiez conna</w:t>
            </w:r>
            <w:r>
              <w:rPr>
                <w:lang w:val="fr-FR"/>
              </w:rPr>
              <w:t>î</w:t>
            </w:r>
            <w:r>
              <w:rPr>
                <w:lang w:val="fr-FR"/>
              </w:rPr>
              <w:t>tre l'ID vid</w:t>
            </w:r>
            <w:r>
              <w:rPr>
                <w:lang w:val="fr-FR"/>
              </w:rPr>
              <w:t>é</w:t>
            </w:r>
            <w:r>
              <w:rPr>
                <w:lang w:val="fr-FR"/>
              </w:rPr>
              <w:t>o avant la cr</w:t>
            </w:r>
            <w:r>
              <w:rPr>
                <w:lang w:val="fr-FR"/>
              </w:rPr>
              <w:t>é</w:t>
            </w:r>
            <w:r>
              <w:rPr>
                <w:lang w:val="fr-FR"/>
              </w:rPr>
              <w:t>ation du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79691e66-61bc-4ca3-a5ac-44bcdee45952</w:t>
            </w:r>
          </w:p>
        </w:tc>
        <w:tc>
          <w:tcPr>
            <w:tcW w:w="7407" w:type="dxa"/>
            <w:shd w:val="clear" w:color="auto" w:fill="F2F2F2" w:themeFill="background1" w:themeFillShade="F2"/>
          </w:tcPr>
          <w:p w:rsidR="00000000" w:rsidRDefault="00AC26C9">
            <w:pPr>
              <w:rPr>
                <w:noProof/>
              </w:rPr>
            </w:pPr>
            <w:r>
              <w:rPr>
                <w:noProof/>
              </w:rPr>
              <w:t>If you later cancel the clip request or it fails at its scheduled time, the Videocloud Video will NOT be removed from your account.</w:t>
            </w:r>
          </w:p>
        </w:tc>
        <w:tc>
          <w:tcPr>
            <w:tcW w:w="7407" w:type="dxa"/>
          </w:tcPr>
          <w:p w:rsidR="00000000" w:rsidRDefault="00AC26C9">
            <w:pPr>
              <w:rPr>
                <w:lang w:val="fr-FR"/>
              </w:rPr>
            </w:pPr>
            <w:r>
              <w:rPr>
                <w:lang w:val="fr-FR"/>
              </w:rPr>
              <w:t>Si vous annulez ult</w:t>
            </w:r>
            <w:r>
              <w:rPr>
                <w:lang w:val="fr-FR"/>
              </w:rPr>
              <w:t>é</w:t>
            </w:r>
            <w:r>
              <w:rPr>
                <w:lang w:val="fr-FR"/>
              </w:rPr>
              <w:t xml:space="preserve">rieurement la demande de clip ou si elle </w:t>
            </w:r>
            <w:r>
              <w:rPr>
                <w:lang w:val="fr-FR"/>
              </w:rPr>
              <w:t>é</w:t>
            </w:r>
            <w:r>
              <w:rPr>
                <w:lang w:val="fr-FR"/>
              </w:rPr>
              <w:t xml:space="preserve">choue </w:t>
            </w:r>
            <w:r>
              <w:rPr>
                <w:lang w:val="fr-FR"/>
              </w:rPr>
              <w:t>à</w:t>
            </w:r>
            <w:r>
              <w:rPr>
                <w:lang w:val="fr-FR"/>
              </w:rPr>
              <w:t xml:space="preserve"> l'heure pr</w:t>
            </w:r>
            <w:r>
              <w:rPr>
                <w:lang w:val="fr-FR"/>
              </w:rPr>
              <w:t>é</w:t>
            </w:r>
            <w:r>
              <w:rPr>
                <w:lang w:val="fr-FR"/>
              </w:rPr>
              <w:t>vue, l</w:t>
            </w:r>
            <w:r>
              <w:rPr>
                <w:lang w:val="fr-FR"/>
              </w:rPr>
              <w:t>a vid</w:t>
            </w:r>
            <w:r>
              <w:rPr>
                <w:lang w:val="fr-FR"/>
              </w:rPr>
              <w:t>é</w:t>
            </w:r>
            <w:r>
              <w:rPr>
                <w:lang w:val="fr-FR"/>
              </w:rPr>
              <w:t>o Videocloud ne sera PAS supprim</w:t>
            </w:r>
            <w:r>
              <w:rPr>
                <w:lang w:val="fr-FR"/>
              </w:rPr>
              <w:t>é</w:t>
            </w:r>
            <w:r>
              <w:rPr>
                <w:lang w:val="fr-FR"/>
              </w:rPr>
              <w:t>e de votre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a6ec7672-38a3-4a99-810b-77b62e5f5bdf</w:t>
            </w:r>
          </w:p>
        </w:tc>
        <w:tc>
          <w:tcPr>
            <w:tcW w:w="7407" w:type="dxa"/>
            <w:shd w:val="clear" w:color="auto" w:fill="F2F2F2" w:themeFill="background1" w:themeFillShade="F2"/>
          </w:tcPr>
          <w:p w:rsidR="00000000" w:rsidRDefault="00AC26C9">
            <w:pPr>
              <w:rPr>
                <w:noProof/>
              </w:rPr>
            </w:pPr>
            <w:r>
              <w:rPr>
                <w:noProof/>
              </w:rPr>
              <w:t>Request</w:t>
            </w:r>
          </w:p>
        </w:tc>
        <w:tc>
          <w:tcPr>
            <w:tcW w:w="7407" w:type="dxa"/>
          </w:tcPr>
          <w:p w:rsidR="00000000" w:rsidRDefault="00AC26C9">
            <w:pPr>
              <w:rPr>
                <w:lang w:val="fr-FR"/>
              </w:rPr>
            </w:pPr>
            <w:r>
              <w:rPr>
                <w:lang w:val="fr-FR"/>
              </w:rPr>
              <w:t>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9d9d9fed-4510-417f-8c6c-65701850bbac</w:t>
            </w:r>
          </w:p>
        </w:tc>
        <w:tc>
          <w:tcPr>
            <w:tcW w:w="7407" w:type="dxa"/>
            <w:shd w:val="clear" w:color="auto" w:fill="F2F2F2" w:themeFill="background1" w:themeFillShade="F2"/>
          </w:tcPr>
          <w:p w:rsidR="00000000" w:rsidRDefault="00AC26C9">
            <w:pPr>
              <w:rPr>
                <w:noProof/>
              </w:rPr>
            </w:pPr>
            <w:r>
              <w:rPr>
                <w:noProof/>
              </w:rPr>
              <w:t xml:space="preserve">To create the workflow, make the following </w:t>
            </w:r>
            <w:r>
              <w:rPr>
                <w:rStyle w:val="mqInternal"/>
                <w:noProof/>
              </w:rPr>
              <w:t>[1}[2]{3]</w:t>
            </w:r>
            <w:r>
              <w:rPr>
                <w:noProof/>
              </w:rPr>
              <w:t xml:space="preserve"> request:</w:t>
            </w:r>
          </w:p>
        </w:tc>
        <w:tc>
          <w:tcPr>
            <w:tcW w:w="7407" w:type="dxa"/>
          </w:tcPr>
          <w:p w:rsidR="00000000" w:rsidRDefault="00AC26C9">
            <w:pPr>
              <w:rPr>
                <w:lang w:val="fr-FR"/>
              </w:rPr>
            </w:pPr>
            <w:r>
              <w:rPr>
                <w:lang w:val="fr-FR"/>
              </w:rPr>
              <w:t>Pour cr</w:t>
            </w:r>
            <w:r>
              <w:rPr>
                <w:lang w:val="fr-FR"/>
              </w:rPr>
              <w:t>é</w:t>
            </w:r>
            <w:r>
              <w:rPr>
                <w:lang w:val="fr-FR"/>
              </w:rPr>
              <w:t>er le workflow, proc</w:t>
            </w:r>
            <w:r>
              <w:rPr>
                <w:lang w:val="fr-FR"/>
              </w:rPr>
              <w:t>é</w:t>
            </w:r>
            <w:r>
              <w:rPr>
                <w:lang w:val="fr-FR"/>
              </w:rPr>
              <w:t>dez com</w:t>
            </w:r>
            <w:r>
              <w:rPr>
                <w:lang w:val="fr-FR"/>
              </w:rPr>
              <w:t xml:space="preserve">me suit </w:t>
            </w:r>
            <w:r>
              <w:rPr>
                <w:rStyle w:val="mqInternal"/>
                <w:noProof/>
                <w:lang w:val="fr-FR"/>
              </w:rPr>
              <w:t>[1}[2]{3]</w:t>
            </w:r>
            <w:r>
              <w:rPr>
                <w:lang w:val="fr-FR"/>
              </w:rPr>
              <w:t xml:space="preserve"> demander: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ebc6259a-ade2-48dc-9092-7ece38dbd1ae</w:t>
            </w:r>
          </w:p>
        </w:tc>
        <w:tc>
          <w:tcPr>
            <w:tcW w:w="7407" w:type="dxa"/>
            <w:shd w:val="clear" w:color="auto" w:fill="F2F2F2" w:themeFill="background1" w:themeFillShade="F2"/>
          </w:tcPr>
          <w:p w:rsidR="00000000" w:rsidRDefault="00AC26C9">
            <w:pPr>
              <w:rPr>
                <w:noProof/>
              </w:rPr>
            </w:pPr>
            <w:r>
              <w:rPr>
                <w:noProof/>
              </w:rPr>
              <w:t>Headers</w:t>
            </w:r>
          </w:p>
        </w:tc>
        <w:tc>
          <w:tcPr>
            <w:tcW w:w="7407" w:type="dxa"/>
          </w:tcPr>
          <w:p w:rsidR="00000000" w:rsidRDefault="00AC26C9">
            <w:pPr>
              <w:rPr>
                <w:lang w:val="fr-FR"/>
              </w:rPr>
            </w:pPr>
            <w:r>
              <w:rPr>
                <w:lang w:val="fr-FR"/>
              </w:rPr>
              <w:t>En-t</w:t>
            </w:r>
            <w:r>
              <w:rPr>
                <w:lang w:val="fr-FR"/>
              </w:rPr>
              <w:t>ê</w:t>
            </w:r>
            <w:r>
              <w:rPr>
                <w:lang w:val="fr-FR"/>
              </w:rPr>
              <w:t>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a3263cbb-338a-4b15-b0b0-b7440e1fa903</w:t>
            </w:r>
          </w:p>
        </w:tc>
        <w:tc>
          <w:tcPr>
            <w:tcW w:w="7407" w:type="dxa"/>
            <w:shd w:val="clear" w:color="auto" w:fill="F2F2F2" w:themeFill="background1" w:themeFillShade="F2"/>
          </w:tcPr>
          <w:p w:rsidR="00000000" w:rsidRDefault="00AC26C9">
            <w:pPr>
              <w:rPr>
                <w:noProof/>
              </w:rPr>
            </w:pPr>
            <w:r>
              <w:rPr>
                <w:noProof/>
              </w:rPr>
              <w:t>Request body</w:t>
            </w:r>
          </w:p>
        </w:tc>
        <w:tc>
          <w:tcPr>
            <w:tcW w:w="7407" w:type="dxa"/>
          </w:tcPr>
          <w:p w:rsidR="00000000" w:rsidRDefault="00AC26C9">
            <w:pPr>
              <w:rPr>
                <w:lang w:val="fr-FR"/>
              </w:rPr>
            </w:pPr>
            <w:r>
              <w:rPr>
                <w:lang w:val="fr-FR"/>
              </w:rPr>
              <w:t>Corps de la 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4d9e5567-04ed-4635-8bef-7cf227d63217</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768bd3ad-25f0-40f9-b8b7-659c7bd25264</w:t>
            </w:r>
          </w:p>
        </w:tc>
        <w:tc>
          <w:tcPr>
            <w:tcW w:w="7407" w:type="dxa"/>
            <w:shd w:val="clear" w:color="auto" w:fill="F2F2F2" w:themeFill="background1" w:themeFillShade="F2"/>
          </w:tcPr>
          <w:p w:rsidR="00000000" w:rsidRDefault="00AC26C9">
            <w:pPr>
              <w:rPr>
                <w:noProof/>
              </w:rPr>
            </w:pPr>
            <w:r>
              <w:rPr>
                <w:noProof/>
              </w:rPr>
              <w:t xml:space="preserve">Note that </w:t>
            </w:r>
            <w:r>
              <w:rPr>
                <w:rStyle w:val="mqInternal"/>
                <w:noProof/>
              </w:rPr>
              <w:t>[1}[2]{3]</w:t>
            </w:r>
            <w:r>
              <w:rPr>
                <w:noProof/>
              </w:rPr>
              <w:t xml:space="preserve"> contains the ID of the newly created Videocloud Video.</w:t>
            </w:r>
          </w:p>
        </w:tc>
        <w:tc>
          <w:tcPr>
            <w:tcW w:w="7407" w:type="dxa"/>
          </w:tcPr>
          <w:p w:rsidR="00000000" w:rsidRDefault="00AC26C9">
            <w:pPr>
              <w:rPr>
                <w:lang w:val="fr-FR"/>
              </w:rPr>
            </w:pPr>
            <w:r>
              <w:rPr>
                <w:lang w:val="fr-FR"/>
              </w:rPr>
              <w:t xml:space="preserve">Noter que </w:t>
            </w:r>
            <w:r>
              <w:rPr>
                <w:rStyle w:val="mqInternal"/>
                <w:noProof/>
                <w:lang w:val="fr-FR"/>
              </w:rPr>
              <w:t>[1}[2]{3]</w:t>
            </w:r>
            <w:r>
              <w:rPr>
                <w:lang w:val="fr-FR"/>
              </w:rPr>
              <w:t xml:space="preserve"> contient l'ID de la vid</w:t>
            </w:r>
            <w:r>
              <w:rPr>
                <w:lang w:val="fr-FR"/>
              </w:rPr>
              <w:t>é</w:t>
            </w:r>
            <w:r>
              <w:rPr>
                <w:lang w:val="fr-FR"/>
              </w:rPr>
              <w:t>o Videocloud nouvellement cr</w:t>
            </w:r>
            <w:r>
              <w:rPr>
                <w:lang w:val="fr-FR"/>
              </w:rPr>
              <w:t>éé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cb0323cd-6bfd-46a7-a218-0906649ac709</w:t>
            </w:r>
          </w:p>
        </w:tc>
        <w:tc>
          <w:tcPr>
            <w:tcW w:w="7407" w:type="dxa"/>
            <w:shd w:val="clear" w:color="auto" w:fill="F2F2F2" w:themeFill="background1" w:themeFillShade="F2"/>
          </w:tcPr>
          <w:p w:rsidR="00000000" w:rsidRDefault="00AC26C9">
            <w:pPr>
              <w:rPr>
                <w:noProof/>
              </w:rPr>
            </w:pPr>
            <w:r>
              <w:rPr>
                <w:noProof/>
              </w:rPr>
              <w:t xml:space="preserve">At </w:t>
            </w:r>
            <w:r>
              <w:rPr>
                <w:rStyle w:val="mqInternal"/>
                <w:noProof/>
              </w:rPr>
              <w:t>[1}[2]{3]</w:t>
            </w:r>
            <w:r>
              <w:rPr>
                <w:noProof/>
              </w:rPr>
              <w:t xml:space="preserve"> the video so</w:t>
            </w:r>
            <w:r>
              <w:rPr>
                <w:noProof/>
              </w:rPr>
              <w:t>urce will be updated with the ingested clip.</w:t>
            </w:r>
          </w:p>
        </w:tc>
        <w:tc>
          <w:tcPr>
            <w:tcW w:w="7407" w:type="dxa"/>
          </w:tcPr>
          <w:p w:rsidR="00000000" w:rsidRDefault="00AC26C9">
            <w:pPr>
              <w:rPr>
                <w:lang w:val="fr-FR"/>
              </w:rPr>
            </w:pPr>
            <w:r>
              <w:rPr>
                <w:lang w:val="fr-FR"/>
              </w:rPr>
              <w:t>À</w:t>
            </w:r>
            <w:r>
              <w:rPr>
                <w:lang w:val="fr-FR"/>
              </w:rPr>
              <w:t xml:space="preserve"> </w:t>
            </w:r>
            <w:r>
              <w:rPr>
                <w:rStyle w:val="mqInternal"/>
                <w:noProof/>
                <w:lang w:val="fr-FR"/>
              </w:rPr>
              <w:t>[1}[2]{3]</w:t>
            </w:r>
            <w:r>
              <w:rPr>
                <w:lang w:val="fr-FR"/>
              </w:rPr>
              <w:t xml:space="preserve"> la source vid</w:t>
            </w:r>
            <w:r>
              <w:rPr>
                <w:lang w:val="fr-FR"/>
              </w:rPr>
              <w:t>é</w:t>
            </w:r>
            <w:r>
              <w:rPr>
                <w:lang w:val="fr-FR"/>
              </w:rPr>
              <w:t xml:space="preserve">o sera mise </w:t>
            </w:r>
            <w:r>
              <w:rPr>
                <w:lang w:val="fr-FR"/>
              </w:rPr>
              <w:t>à</w:t>
            </w:r>
            <w:r>
              <w:rPr>
                <w:lang w:val="fr-FR"/>
              </w:rPr>
              <w:t xml:space="preserve"> jour avec le clip ing</w:t>
            </w:r>
            <w:r>
              <w:rPr>
                <w:lang w:val="fr-FR"/>
              </w:rPr>
              <w:t>é</w:t>
            </w:r>
            <w:r>
              <w:rPr>
                <w:lang w:val="fr-FR"/>
              </w:rPr>
              <w:t>r</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fd905f3a-ca8e-46c6-9564-a4d6cb983c1b</w:t>
            </w:r>
          </w:p>
        </w:tc>
        <w:tc>
          <w:tcPr>
            <w:tcW w:w="7407" w:type="dxa"/>
            <w:shd w:val="clear" w:color="auto" w:fill="F2F2F2" w:themeFill="background1" w:themeFillShade="F2"/>
          </w:tcPr>
          <w:p w:rsidR="00000000" w:rsidRDefault="00AC26C9">
            <w:pPr>
              <w:rPr>
                <w:noProof/>
              </w:rPr>
            </w:pPr>
            <w:r>
              <w:rPr>
                <w:noProof/>
              </w:rPr>
              <w:t>Update a Clip scheduler workflow</w:t>
            </w:r>
          </w:p>
        </w:tc>
        <w:tc>
          <w:tcPr>
            <w:tcW w:w="7407" w:type="dxa"/>
          </w:tcPr>
          <w:p w:rsidR="00000000" w:rsidRDefault="00AC26C9">
            <w:pPr>
              <w:rPr>
                <w:lang w:val="fr-FR"/>
              </w:rPr>
            </w:pPr>
            <w:r>
              <w:rPr>
                <w:lang w:val="fr-FR"/>
              </w:rPr>
              <w:t xml:space="preserve">Mettre </w:t>
            </w:r>
            <w:r>
              <w:rPr>
                <w:lang w:val="fr-FR"/>
              </w:rPr>
              <w:t>à</w:t>
            </w:r>
            <w:r>
              <w:rPr>
                <w:lang w:val="fr-FR"/>
              </w:rPr>
              <w:t xml:space="preserve"> jour un workflow de planificateur de clips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a9e7a258-ced8</w:t>
            </w:r>
            <w:r>
              <w:rPr>
                <w:noProof/>
                <w:sz w:val="2"/>
              </w:rPr>
              <w:t>-4f6c-b492-e708d5e3082f</w:t>
            </w:r>
          </w:p>
        </w:tc>
        <w:tc>
          <w:tcPr>
            <w:tcW w:w="7407" w:type="dxa"/>
            <w:shd w:val="clear" w:color="auto" w:fill="F2F2F2" w:themeFill="background1" w:themeFillShade="F2"/>
          </w:tcPr>
          <w:p w:rsidR="00000000" w:rsidRDefault="00AC26C9">
            <w:pPr>
              <w:rPr>
                <w:noProof/>
              </w:rPr>
            </w:pPr>
            <w:r>
              <w:rPr>
                <w:noProof/>
              </w:rPr>
              <w:t xml:space="preserve">You can update both the </w:t>
            </w:r>
            <w:r>
              <w:rPr>
                <w:rStyle w:val="mqInternal"/>
                <w:noProof/>
              </w:rPr>
              <w:t>[1}[2]{3]</w:t>
            </w:r>
            <w:r>
              <w:rPr>
                <w:noProof/>
              </w:rPr>
              <w:t xml:space="preserve"> and </w:t>
            </w:r>
            <w:r>
              <w:rPr>
                <w:rStyle w:val="mqInternal"/>
                <w:noProof/>
              </w:rPr>
              <w:t>[1}[5]{3]</w:t>
            </w:r>
            <w:r>
              <w:rPr>
                <w:noProof/>
              </w:rPr>
              <w:t xml:space="preserve"> of your clip.</w:t>
            </w:r>
          </w:p>
        </w:tc>
        <w:tc>
          <w:tcPr>
            <w:tcW w:w="7407" w:type="dxa"/>
          </w:tcPr>
          <w:p w:rsidR="00000000" w:rsidRDefault="00AC26C9">
            <w:pPr>
              <w:rPr>
                <w:lang w:val="fr-FR"/>
              </w:rPr>
            </w:pPr>
            <w:r>
              <w:rPr>
                <w:lang w:val="fr-FR"/>
              </w:rPr>
              <w:t xml:space="preserve">Vous pouvez mettre </w:t>
            </w:r>
            <w:r>
              <w:rPr>
                <w:lang w:val="fr-FR"/>
              </w:rPr>
              <w:t>à</w:t>
            </w:r>
            <w:r>
              <w:rPr>
                <w:lang w:val="fr-FR"/>
              </w:rPr>
              <w:t xml:space="preserve"> jour </w:t>
            </w:r>
            <w:r>
              <w:rPr>
                <w:lang w:val="fr-FR"/>
              </w:rPr>
              <w:t>à</w:t>
            </w:r>
            <w:r>
              <w:rPr>
                <w:lang w:val="fr-FR"/>
              </w:rPr>
              <w:t xml:space="preserve"> la fois le </w:t>
            </w:r>
            <w:r>
              <w:rPr>
                <w:rStyle w:val="mqInternal"/>
                <w:noProof/>
                <w:lang w:val="fr-FR"/>
              </w:rPr>
              <w:t>[1}[2]{3]</w:t>
            </w:r>
            <w:r>
              <w:rPr>
                <w:lang w:val="fr-FR"/>
              </w:rPr>
              <w:t xml:space="preserve"> et </w:t>
            </w:r>
            <w:r>
              <w:rPr>
                <w:rStyle w:val="mqInternal"/>
                <w:noProof/>
                <w:lang w:val="fr-FR"/>
              </w:rPr>
              <w:t>[1}[5]{3]</w:t>
            </w:r>
            <w:r>
              <w:rPr>
                <w:lang w:val="fr-FR"/>
              </w:rPr>
              <w:t xml:space="preserve"> de votre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aaabf09e-9944-4f8c-9f7c-19158e0ae6de</w:t>
            </w:r>
          </w:p>
        </w:tc>
        <w:tc>
          <w:tcPr>
            <w:tcW w:w="7407" w:type="dxa"/>
            <w:shd w:val="clear" w:color="auto" w:fill="F2F2F2" w:themeFill="background1" w:themeFillShade="F2"/>
          </w:tcPr>
          <w:p w:rsidR="00000000" w:rsidRDefault="00AC26C9">
            <w:pPr>
              <w:rPr>
                <w:noProof/>
              </w:rPr>
            </w:pPr>
            <w:r>
              <w:rPr>
                <w:noProof/>
              </w:rPr>
              <w:t xml:space="preserve">These can only be updated if the job is in a pending state: </w:t>
            </w:r>
            <w:r>
              <w:rPr>
                <w:rStyle w:val="mqInternal"/>
                <w:noProof/>
              </w:rPr>
              <w:t>[1}[2]{3]</w:t>
            </w:r>
            <w:r>
              <w:rPr>
                <w:noProof/>
              </w:rPr>
              <w:t>.</w:t>
            </w:r>
          </w:p>
        </w:tc>
        <w:tc>
          <w:tcPr>
            <w:tcW w:w="7407" w:type="dxa"/>
          </w:tcPr>
          <w:p w:rsidR="00000000" w:rsidRDefault="00AC26C9">
            <w:pPr>
              <w:rPr>
                <w:lang w:val="fr-FR"/>
              </w:rPr>
            </w:pPr>
            <w:r>
              <w:rPr>
                <w:lang w:val="fr-FR"/>
              </w:rPr>
              <w:t xml:space="preserve">Ceux-ci ne peuvent </w:t>
            </w:r>
            <w:r>
              <w:rPr>
                <w:lang w:val="fr-FR"/>
              </w:rPr>
              <w:t>ê</w:t>
            </w:r>
            <w:r>
              <w:rPr>
                <w:lang w:val="fr-FR"/>
              </w:rPr>
              <w:t xml:space="preserve">tre mis </w:t>
            </w:r>
            <w:r>
              <w:rPr>
                <w:lang w:val="fr-FR"/>
              </w:rPr>
              <w:t>à</w:t>
            </w:r>
            <w:r>
              <w:rPr>
                <w:lang w:val="fr-FR"/>
              </w:rPr>
              <w:t xml:space="preserve"> jour que si le travail est en attente: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f9a16925-2cd1-46f5-aebd-573868710bf3</w:t>
            </w:r>
          </w:p>
        </w:tc>
        <w:tc>
          <w:tcPr>
            <w:tcW w:w="7407" w:type="dxa"/>
            <w:shd w:val="clear" w:color="auto" w:fill="F2F2F2" w:themeFill="background1" w:themeFillShade="F2"/>
          </w:tcPr>
          <w:p w:rsidR="00000000" w:rsidRDefault="00AC26C9">
            <w:pPr>
              <w:rPr>
                <w:noProof/>
              </w:rPr>
            </w:pPr>
            <w:r>
              <w:rPr>
                <w:noProof/>
              </w:rPr>
              <w:t>Following the previous example, we want the clip to be 5 minute</w:t>
            </w:r>
            <w:r>
              <w:rPr>
                <w:noProof/>
              </w:rPr>
              <w:t>s shorter than planned.</w:t>
            </w:r>
          </w:p>
        </w:tc>
        <w:tc>
          <w:tcPr>
            <w:tcW w:w="7407" w:type="dxa"/>
          </w:tcPr>
          <w:p w:rsidR="00000000" w:rsidRDefault="00AC26C9">
            <w:pPr>
              <w:rPr>
                <w:lang w:val="fr-FR"/>
              </w:rPr>
            </w:pPr>
            <w:r>
              <w:rPr>
                <w:lang w:val="fr-FR"/>
              </w:rPr>
              <w:t>En suivant l'exemple pr</w:t>
            </w:r>
            <w:r>
              <w:rPr>
                <w:lang w:val="fr-FR"/>
              </w:rPr>
              <w:t>é</w:t>
            </w:r>
            <w:r>
              <w:rPr>
                <w:lang w:val="fr-FR"/>
              </w:rPr>
              <w:t>c</w:t>
            </w:r>
            <w:r>
              <w:rPr>
                <w:lang w:val="fr-FR"/>
              </w:rPr>
              <w:t>é</w:t>
            </w:r>
            <w:r>
              <w:rPr>
                <w:lang w:val="fr-FR"/>
              </w:rPr>
              <w:t>dent, nous voulons que le clip soit 5 minutes plus court que pr</w:t>
            </w:r>
            <w:r>
              <w:rPr>
                <w:lang w:val="fr-FR"/>
              </w:rPr>
              <w:t>é</w:t>
            </w:r>
            <w:r>
              <w:rPr>
                <w:lang w:val="fr-FR"/>
              </w:rPr>
              <w:t>vu.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4d53c4c1-76fc-4644-9229-0ddad28193cd</w:t>
            </w:r>
          </w:p>
        </w:tc>
        <w:tc>
          <w:tcPr>
            <w:tcW w:w="7407" w:type="dxa"/>
            <w:shd w:val="clear" w:color="auto" w:fill="F2F2F2" w:themeFill="background1" w:themeFillShade="F2"/>
          </w:tcPr>
          <w:p w:rsidR="00000000" w:rsidRDefault="00AC26C9">
            <w:pPr>
              <w:rPr>
                <w:noProof/>
              </w:rPr>
            </w:pPr>
            <w:r>
              <w:rPr>
                <w:noProof/>
              </w:rPr>
              <w:t xml:space="preserve">When updating the </w:t>
            </w:r>
            <w:r>
              <w:rPr>
                <w:rStyle w:val="mqInternal"/>
                <w:noProof/>
              </w:rPr>
              <w:t>[1}[2]{3]</w:t>
            </w:r>
            <w:r>
              <w:rPr>
                <w:noProof/>
              </w:rPr>
              <w:t xml:space="preserve"> field, you must provide the full object, not just the changes being </w:t>
            </w:r>
            <w:r>
              <w:rPr>
                <w:noProof/>
              </w:rPr>
              <w:t>made.</w:t>
            </w:r>
          </w:p>
        </w:tc>
        <w:tc>
          <w:tcPr>
            <w:tcW w:w="7407" w:type="dxa"/>
          </w:tcPr>
          <w:p w:rsidR="00000000" w:rsidRDefault="00AC26C9">
            <w:pPr>
              <w:rPr>
                <w:lang w:val="fr-FR"/>
              </w:rPr>
            </w:pPr>
            <w:r>
              <w:rPr>
                <w:lang w:val="fr-FR"/>
              </w:rPr>
              <w:t xml:space="preserve">Lors de la mise </w:t>
            </w:r>
            <w:r>
              <w:rPr>
                <w:lang w:val="fr-FR"/>
              </w:rPr>
              <w:t>à</w:t>
            </w:r>
            <w:r>
              <w:rPr>
                <w:lang w:val="fr-FR"/>
              </w:rPr>
              <w:t xml:space="preserve"> jour du </w:t>
            </w:r>
            <w:r>
              <w:rPr>
                <w:rStyle w:val="mqInternal"/>
                <w:noProof/>
                <w:lang w:val="fr-FR"/>
              </w:rPr>
              <w:t>[1}[2]{3]</w:t>
            </w:r>
            <w:r>
              <w:rPr>
                <w:lang w:val="fr-FR"/>
              </w:rPr>
              <w:t xml:space="preserve"> , vous devez fournir l'objet complet, pas seulement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b32df233-7467-4438-99f3-abcc31924341</w:t>
            </w:r>
          </w:p>
        </w:tc>
        <w:tc>
          <w:tcPr>
            <w:tcW w:w="7407" w:type="dxa"/>
            <w:shd w:val="clear" w:color="auto" w:fill="F2F2F2" w:themeFill="background1" w:themeFillShade="F2"/>
          </w:tcPr>
          <w:p w:rsidR="00000000" w:rsidRDefault="00AC26C9">
            <w:pPr>
              <w:rPr>
                <w:noProof/>
              </w:rPr>
            </w:pPr>
            <w:r>
              <w:rPr>
                <w:noProof/>
              </w:rPr>
              <w:t>This includes the Videocloud Video ID returned by the create call above.</w:t>
            </w:r>
          </w:p>
        </w:tc>
        <w:tc>
          <w:tcPr>
            <w:tcW w:w="7407" w:type="dxa"/>
          </w:tcPr>
          <w:p w:rsidR="00000000" w:rsidRDefault="00AC26C9">
            <w:pPr>
              <w:rPr>
                <w:lang w:val="fr-FR"/>
              </w:rPr>
            </w:pPr>
            <w:r>
              <w:rPr>
                <w:lang w:val="fr-FR"/>
              </w:rPr>
              <w:t>Cela inclut l'ID v</w:t>
            </w:r>
            <w:r>
              <w:rPr>
                <w:lang w:val="fr-FR"/>
              </w:rPr>
              <w:t>id</w:t>
            </w:r>
            <w:r>
              <w:rPr>
                <w:lang w:val="fr-FR"/>
              </w:rPr>
              <w:t>é</w:t>
            </w:r>
            <w:r>
              <w:rPr>
                <w:lang w:val="fr-FR"/>
              </w:rPr>
              <w:t>o Videocloud renvoy</w:t>
            </w:r>
            <w:r>
              <w:rPr>
                <w:lang w:val="fr-FR"/>
              </w:rPr>
              <w:t>é</w:t>
            </w:r>
            <w:r>
              <w:rPr>
                <w:lang w:val="fr-FR"/>
              </w:rPr>
              <w:t xml:space="preserve"> par l'appel de cr</w:t>
            </w:r>
            <w:r>
              <w:rPr>
                <w:lang w:val="fr-FR"/>
              </w:rPr>
              <w:t>é</w:t>
            </w:r>
            <w:r>
              <w:rPr>
                <w:lang w:val="fr-FR"/>
              </w:rPr>
              <w:t>ation ci-dessus.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024fa983-be1d-4966-933e-267784d7deb5</w:t>
            </w:r>
          </w:p>
        </w:tc>
        <w:tc>
          <w:tcPr>
            <w:tcW w:w="7407" w:type="dxa"/>
            <w:shd w:val="clear" w:color="auto" w:fill="F2F2F2" w:themeFill="background1" w:themeFillShade="F2"/>
          </w:tcPr>
          <w:p w:rsidR="00000000" w:rsidRDefault="00AC26C9">
            <w:pPr>
              <w:rPr>
                <w:noProof/>
              </w:rPr>
            </w:pPr>
            <w:r>
              <w:rPr>
                <w:noProof/>
              </w:rPr>
              <w:t xml:space="preserve">Note in this example, we updated both </w:t>
            </w:r>
            <w:r>
              <w:rPr>
                <w:rStyle w:val="mqInternal"/>
                <w:noProof/>
              </w:rPr>
              <w:t>[1}[2]{3]</w:t>
            </w:r>
            <w:r>
              <w:rPr>
                <w:noProof/>
              </w:rPr>
              <w:t xml:space="preserve"> and </w:t>
            </w:r>
            <w:r>
              <w:rPr>
                <w:rStyle w:val="mqInternal"/>
                <w:noProof/>
              </w:rPr>
              <w:t>[1}[5]{3]</w:t>
            </w:r>
            <w:r>
              <w:rPr>
                <w:noProof/>
              </w:rPr>
              <w:t xml:space="preserve"> to reflect the 5 minute reduction.</w:t>
            </w:r>
          </w:p>
        </w:tc>
        <w:tc>
          <w:tcPr>
            <w:tcW w:w="7407" w:type="dxa"/>
          </w:tcPr>
          <w:p w:rsidR="00000000" w:rsidRDefault="00AC26C9">
            <w:pPr>
              <w:rPr>
                <w:lang w:val="fr-FR"/>
              </w:rPr>
            </w:pPr>
            <w:r>
              <w:rPr>
                <w:lang w:val="fr-FR"/>
              </w:rPr>
              <w:t xml:space="preserve">Notez que dans cet exemple, nous avons mis </w:t>
            </w:r>
            <w:r>
              <w:rPr>
                <w:lang w:val="fr-FR"/>
              </w:rPr>
              <w:t>à</w:t>
            </w:r>
            <w:r>
              <w:rPr>
                <w:lang w:val="fr-FR"/>
              </w:rPr>
              <w:t xml:space="preserve"> jour les deux </w:t>
            </w:r>
            <w:r>
              <w:rPr>
                <w:rStyle w:val="mqInternal"/>
                <w:noProof/>
                <w:lang w:val="fr-FR"/>
              </w:rPr>
              <w:t>[1}[2]{3]</w:t>
            </w:r>
            <w:r>
              <w:rPr>
                <w:lang w:val="fr-FR"/>
              </w:rPr>
              <w:t xml:space="preserve"> et </w:t>
            </w:r>
            <w:r>
              <w:rPr>
                <w:rStyle w:val="mqInternal"/>
                <w:noProof/>
                <w:lang w:val="fr-FR"/>
              </w:rPr>
              <w:t>[1}[5]{3]</w:t>
            </w:r>
            <w:r>
              <w:rPr>
                <w:lang w:val="fr-FR"/>
              </w:rPr>
              <w:t xml:space="preserve"> pour refl</w:t>
            </w:r>
            <w:r>
              <w:rPr>
                <w:lang w:val="fr-FR"/>
              </w:rPr>
              <w:t>é</w:t>
            </w:r>
            <w:r>
              <w:rPr>
                <w:lang w:val="fr-FR"/>
              </w:rPr>
              <w:t>ter la r</w:t>
            </w:r>
            <w:r>
              <w:rPr>
                <w:lang w:val="fr-FR"/>
              </w:rPr>
              <w:t>é</w:t>
            </w:r>
            <w:r>
              <w:rPr>
                <w:lang w:val="fr-FR"/>
              </w:rPr>
              <w:t>duction de 5 minutes.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105ca93b-e622-4ef2-a60a-b2ad3ad129c5</w:t>
            </w:r>
          </w:p>
        </w:tc>
        <w:tc>
          <w:tcPr>
            <w:tcW w:w="7407" w:type="dxa"/>
            <w:shd w:val="clear" w:color="auto" w:fill="F2F2F2" w:themeFill="background1" w:themeFillShade="F2"/>
          </w:tcPr>
          <w:p w:rsidR="00000000" w:rsidRDefault="00AC26C9">
            <w:pPr>
              <w:rPr>
                <w:noProof/>
              </w:rPr>
            </w:pPr>
            <w:r>
              <w:rPr>
                <w:noProof/>
              </w:rPr>
              <w:t>Request</w:t>
            </w:r>
          </w:p>
        </w:tc>
        <w:tc>
          <w:tcPr>
            <w:tcW w:w="7407" w:type="dxa"/>
          </w:tcPr>
          <w:p w:rsidR="00000000" w:rsidRDefault="00AC26C9">
            <w:pPr>
              <w:rPr>
                <w:lang w:val="fr-FR"/>
              </w:rPr>
            </w:pPr>
            <w:r>
              <w:rPr>
                <w:lang w:val="fr-FR"/>
              </w:rPr>
              <w:t>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ad7d321b-90f4-408b-8b1e-d6bd45f36944</w:t>
            </w:r>
          </w:p>
        </w:tc>
        <w:tc>
          <w:tcPr>
            <w:tcW w:w="7407" w:type="dxa"/>
            <w:shd w:val="clear" w:color="auto" w:fill="F2F2F2" w:themeFill="background1" w:themeFillShade="F2"/>
          </w:tcPr>
          <w:p w:rsidR="00000000" w:rsidRDefault="00AC26C9">
            <w:pPr>
              <w:rPr>
                <w:noProof/>
              </w:rPr>
            </w:pPr>
            <w:r>
              <w:rPr>
                <w:noProof/>
              </w:rPr>
              <w:t xml:space="preserve">To update the workflow, make the following </w:t>
            </w:r>
            <w:r>
              <w:rPr>
                <w:rStyle w:val="mqInternal"/>
                <w:noProof/>
              </w:rPr>
              <w:t>[1}[2]{3]</w:t>
            </w:r>
            <w:r>
              <w:rPr>
                <w:noProof/>
              </w:rPr>
              <w:t xml:space="preserve"> request:</w:t>
            </w:r>
          </w:p>
        </w:tc>
        <w:tc>
          <w:tcPr>
            <w:tcW w:w="7407" w:type="dxa"/>
          </w:tcPr>
          <w:p w:rsidR="00000000" w:rsidRDefault="00AC26C9">
            <w:pPr>
              <w:rPr>
                <w:lang w:val="fr-FR"/>
              </w:rPr>
            </w:pPr>
            <w:r>
              <w:rPr>
                <w:lang w:val="fr-FR"/>
              </w:rPr>
              <w:t xml:space="preserve">Pour mettre </w:t>
            </w:r>
            <w:r>
              <w:rPr>
                <w:lang w:val="fr-FR"/>
              </w:rPr>
              <w:t>à</w:t>
            </w:r>
            <w:r>
              <w:rPr>
                <w:lang w:val="fr-FR"/>
              </w:rPr>
              <w:t xml:space="preserve"> jour le flux de travail, proc</w:t>
            </w:r>
            <w:r>
              <w:rPr>
                <w:lang w:val="fr-FR"/>
              </w:rPr>
              <w:t>é</w:t>
            </w:r>
            <w:r>
              <w:rPr>
                <w:lang w:val="fr-FR"/>
              </w:rPr>
              <w:t xml:space="preserve">dez comme suit </w:t>
            </w:r>
            <w:r>
              <w:rPr>
                <w:rStyle w:val="mqInternal"/>
                <w:noProof/>
                <w:lang w:val="fr-FR"/>
              </w:rPr>
              <w:t>[1}[2]{3]</w:t>
            </w:r>
            <w:r>
              <w:rPr>
                <w:lang w:val="fr-FR"/>
              </w:rPr>
              <w:t xml:space="preserve"> demander: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f012cb99-a1b8-4d37-8fdd-00e047335a13</w:t>
            </w:r>
          </w:p>
        </w:tc>
        <w:tc>
          <w:tcPr>
            <w:tcW w:w="7407" w:type="dxa"/>
            <w:shd w:val="clear" w:color="auto" w:fill="F2F2F2" w:themeFill="background1" w:themeFillShade="F2"/>
          </w:tcPr>
          <w:p w:rsidR="00000000" w:rsidRDefault="00AC26C9">
            <w:pPr>
              <w:rPr>
                <w:noProof/>
              </w:rPr>
            </w:pPr>
            <w:r>
              <w:rPr>
                <w:noProof/>
              </w:rPr>
              <w:t>Headers</w:t>
            </w:r>
          </w:p>
        </w:tc>
        <w:tc>
          <w:tcPr>
            <w:tcW w:w="7407" w:type="dxa"/>
          </w:tcPr>
          <w:p w:rsidR="00000000" w:rsidRDefault="00AC26C9">
            <w:pPr>
              <w:rPr>
                <w:lang w:val="fr-FR"/>
              </w:rPr>
            </w:pPr>
            <w:r>
              <w:rPr>
                <w:lang w:val="fr-FR"/>
              </w:rPr>
              <w:t>En-t</w:t>
            </w:r>
            <w:r>
              <w:rPr>
                <w:lang w:val="fr-FR"/>
              </w:rPr>
              <w:t>ê</w:t>
            </w:r>
            <w:r>
              <w:rPr>
                <w:lang w:val="fr-FR"/>
              </w:rPr>
              <w:t>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5034e141-2129-47a5-b221-551c68e15a31</w:t>
            </w:r>
          </w:p>
        </w:tc>
        <w:tc>
          <w:tcPr>
            <w:tcW w:w="7407" w:type="dxa"/>
            <w:shd w:val="clear" w:color="auto" w:fill="F2F2F2" w:themeFill="background1" w:themeFillShade="F2"/>
          </w:tcPr>
          <w:p w:rsidR="00000000" w:rsidRDefault="00AC26C9">
            <w:pPr>
              <w:rPr>
                <w:noProof/>
              </w:rPr>
            </w:pPr>
            <w:r>
              <w:rPr>
                <w:noProof/>
              </w:rPr>
              <w:t>Request body</w:t>
            </w:r>
          </w:p>
        </w:tc>
        <w:tc>
          <w:tcPr>
            <w:tcW w:w="7407" w:type="dxa"/>
          </w:tcPr>
          <w:p w:rsidR="00000000" w:rsidRDefault="00AC26C9">
            <w:pPr>
              <w:rPr>
                <w:lang w:val="fr-FR"/>
              </w:rPr>
            </w:pPr>
            <w:r>
              <w:rPr>
                <w:lang w:val="fr-FR"/>
              </w:rPr>
              <w:t>Corps de la 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02211bff-9a4f-4e3c-b090-6d48e6c018d0</w:t>
            </w:r>
          </w:p>
        </w:tc>
        <w:tc>
          <w:tcPr>
            <w:tcW w:w="7407" w:type="dxa"/>
            <w:shd w:val="clear" w:color="auto" w:fill="F2F2F2" w:themeFill="background1" w:themeFillShade="F2"/>
          </w:tcPr>
          <w:p w:rsidR="00000000" w:rsidRDefault="00AC26C9">
            <w:pPr>
              <w:rPr>
                <w:noProof/>
              </w:rPr>
            </w:pPr>
            <w:r>
              <w:rPr>
                <w:noProof/>
              </w:rPr>
              <w:t>Sample respons</w:t>
            </w:r>
            <w:r>
              <w:rPr>
                <w:noProof/>
              </w:rPr>
              <w:t>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b2fc636c-f2f6-4fb8-bf42-d5dbe1ed4f7c</w:t>
            </w:r>
          </w:p>
        </w:tc>
        <w:tc>
          <w:tcPr>
            <w:tcW w:w="7407" w:type="dxa"/>
            <w:shd w:val="clear" w:color="auto" w:fill="F2F2F2" w:themeFill="background1" w:themeFillShade="F2"/>
          </w:tcPr>
          <w:p w:rsidR="00000000" w:rsidRDefault="00AC26C9">
            <w:pPr>
              <w:rPr>
                <w:noProof/>
              </w:rPr>
            </w:pPr>
            <w:r>
              <w:rPr>
                <w:noProof/>
              </w:rPr>
              <w:t>Cancel a Clip scheduler workflow</w:t>
            </w:r>
          </w:p>
        </w:tc>
        <w:tc>
          <w:tcPr>
            <w:tcW w:w="7407" w:type="dxa"/>
          </w:tcPr>
          <w:p w:rsidR="00000000" w:rsidRDefault="00AC26C9">
            <w:pPr>
              <w:rPr>
                <w:lang w:val="fr-FR"/>
              </w:rPr>
            </w:pPr>
            <w:r>
              <w:rPr>
                <w:lang w:val="fr-FR"/>
              </w:rPr>
              <w:t>Annuler un workflow de planificateur de clips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a1b7b3fc-8fad-4235-b33e-460543dc73d1</w:t>
            </w:r>
          </w:p>
        </w:tc>
        <w:tc>
          <w:tcPr>
            <w:tcW w:w="7407" w:type="dxa"/>
            <w:shd w:val="clear" w:color="auto" w:fill="F2F2F2" w:themeFill="background1" w:themeFillShade="F2"/>
          </w:tcPr>
          <w:p w:rsidR="00000000" w:rsidRDefault="00AC26C9">
            <w:pPr>
              <w:rPr>
                <w:noProof/>
              </w:rPr>
            </w:pPr>
            <w:r>
              <w:rPr>
                <w:noProof/>
              </w:rPr>
              <w:t xml:space="preserve">You can cancel the clip with a </w:t>
            </w:r>
            <w:r>
              <w:rPr>
                <w:rStyle w:val="mqInternal"/>
                <w:noProof/>
              </w:rPr>
              <w:t>[1}[2]{3]</w:t>
            </w:r>
            <w:r>
              <w:rPr>
                <w:noProof/>
              </w:rPr>
              <w:t xml:space="preserve"> request.</w:t>
            </w:r>
          </w:p>
        </w:tc>
        <w:tc>
          <w:tcPr>
            <w:tcW w:w="7407" w:type="dxa"/>
          </w:tcPr>
          <w:p w:rsidR="00000000" w:rsidRDefault="00AC26C9">
            <w:pPr>
              <w:rPr>
                <w:lang w:val="fr-FR"/>
              </w:rPr>
            </w:pPr>
            <w:r>
              <w:rPr>
                <w:lang w:val="fr-FR"/>
              </w:rPr>
              <w:t xml:space="preserve">Vous pouvez annuler le clip avec un </w:t>
            </w:r>
            <w:r>
              <w:rPr>
                <w:rStyle w:val="mqInternal"/>
                <w:noProof/>
                <w:lang w:val="fr-FR"/>
              </w:rPr>
              <w:t>[1}[2]{3]</w:t>
            </w:r>
            <w:r>
              <w:rPr>
                <w:lang w:val="fr-FR"/>
              </w:rPr>
              <w:t xml:space="preserve"> demander.</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58 </w:t>
            </w:r>
            <w:r>
              <w:rPr>
                <w:noProof/>
                <w:sz w:val="16"/>
              </w:rPr>
              <w:br/>
            </w:r>
            <w:r>
              <w:rPr>
                <w:noProof/>
                <w:sz w:val="2"/>
              </w:rPr>
              <w:t>fa0d6f6b-f3a7-44b5-85fc-b7109c7fa5bc</w:t>
            </w:r>
          </w:p>
        </w:tc>
        <w:tc>
          <w:tcPr>
            <w:tcW w:w="7407" w:type="dxa"/>
            <w:shd w:val="clear" w:color="auto" w:fill="F2F2F2" w:themeFill="background1" w:themeFillShade="F2"/>
          </w:tcPr>
          <w:p w:rsidR="00000000" w:rsidRDefault="00AC26C9">
            <w:pPr>
              <w:rPr>
                <w:noProof/>
              </w:rPr>
            </w:pPr>
            <w:r>
              <w:rPr>
                <w:noProof/>
              </w:rPr>
              <w:t xml:space="preserve">Note when cancelling a Clip workflow, any Videocloud Video created at time of scheduling will </w:t>
            </w:r>
            <w:r>
              <w:rPr>
                <w:rStyle w:val="mqInternal"/>
                <w:noProof/>
              </w:rPr>
              <w:t>[1}</w:t>
            </w:r>
            <w:r>
              <w:rPr>
                <w:noProof/>
              </w:rPr>
              <w:t>NOT</w:t>
            </w:r>
            <w:r>
              <w:rPr>
                <w:rStyle w:val="mqInternal"/>
                <w:noProof/>
              </w:rPr>
              <w:t>{2]</w:t>
            </w:r>
            <w:r>
              <w:rPr>
                <w:noProof/>
              </w:rPr>
              <w:t xml:space="preserve"> be removed by the backend.</w:t>
            </w:r>
          </w:p>
        </w:tc>
        <w:tc>
          <w:tcPr>
            <w:tcW w:w="7407" w:type="dxa"/>
          </w:tcPr>
          <w:p w:rsidR="00000000" w:rsidRDefault="00AC26C9">
            <w:pPr>
              <w:rPr>
                <w:lang w:val="fr-FR"/>
              </w:rPr>
            </w:pPr>
            <w:r>
              <w:rPr>
                <w:lang w:val="fr-FR"/>
              </w:rPr>
              <w:t>Remarque lors de l'annulati</w:t>
            </w:r>
            <w:r>
              <w:rPr>
                <w:lang w:val="fr-FR"/>
              </w:rPr>
              <w:t>on d'un flux de travail de clip, toute vid</w:t>
            </w:r>
            <w:r>
              <w:rPr>
                <w:lang w:val="fr-FR"/>
              </w:rPr>
              <w:t>é</w:t>
            </w:r>
            <w:r>
              <w:rPr>
                <w:lang w:val="fr-FR"/>
              </w:rPr>
              <w:t>o Videocloud cr</w:t>
            </w:r>
            <w:r>
              <w:rPr>
                <w:lang w:val="fr-FR"/>
              </w:rPr>
              <w:t>éé</w:t>
            </w:r>
            <w:r>
              <w:rPr>
                <w:lang w:val="fr-FR"/>
              </w:rPr>
              <w:t xml:space="preserve">e au moment de la planification </w:t>
            </w:r>
            <w:r>
              <w:rPr>
                <w:rStyle w:val="mqInternal"/>
                <w:noProof/>
                <w:lang w:val="fr-FR"/>
              </w:rPr>
              <w:t>[1}</w:t>
            </w:r>
            <w:r>
              <w:rPr>
                <w:lang w:val="fr-FR"/>
              </w:rPr>
              <w:t>NE PAS</w:t>
            </w:r>
            <w:r>
              <w:rPr>
                <w:rStyle w:val="mqInternal"/>
                <w:noProof/>
                <w:lang w:val="fr-FR"/>
              </w:rPr>
              <w:t>{2]</w:t>
            </w:r>
            <w:r>
              <w:rPr>
                <w:lang w:val="fr-FR"/>
              </w:rPr>
              <w:t xml:space="preserve"> </w:t>
            </w:r>
            <w:r>
              <w:rPr>
                <w:lang w:val="fr-FR"/>
              </w:rPr>
              <w:t>ê</w:t>
            </w:r>
            <w:r>
              <w:rPr>
                <w:lang w:val="fr-FR"/>
              </w:rPr>
              <w:t>tre supprim</w:t>
            </w:r>
            <w:r>
              <w:rPr>
                <w:lang w:val="fr-FR"/>
              </w:rPr>
              <w:t>é</w:t>
            </w:r>
            <w:r>
              <w:rPr>
                <w:lang w:val="fr-FR"/>
              </w:rPr>
              <w:t xml:space="preserve"> par le backend.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24f1dc24-7cd9-4d15-8d9c-a161b897e158</w:t>
            </w:r>
          </w:p>
        </w:tc>
        <w:tc>
          <w:tcPr>
            <w:tcW w:w="7407" w:type="dxa"/>
            <w:shd w:val="clear" w:color="auto" w:fill="F2F2F2" w:themeFill="background1" w:themeFillShade="F2"/>
          </w:tcPr>
          <w:p w:rsidR="00000000" w:rsidRDefault="00AC26C9">
            <w:pPr>
              <w:rPr>
                <w:noProof/>
              </w:rPr>
            </w:pPr>
            <w:r>
              <w:rPr>
                <w:noProof/>
              </w:rPr>
              <w:t>You must remove orphaned videos from your Videocloud account manually.</w:t>
            </w:r>
          </w:p>
        </w:tc>
        <w:tc>
          <w:tcPr>
            <w:tcW w:w="7407" w:type="dxa"/>
          </w:tcPr>
          <w:p w:rsidR="00000000" w:rsidRDefault="00AC26C9">
            <w:pPr>
              <w:rPr>
                <w:lang w:val="fr-FR"/>
              </w:rPr>
            </w:pPr>
            <w:r>
              <w:rPr>
                <w:lang w:val="fr-FR"/>
              </w:rPr>
              <w:t>Vous devez supprimer manuellement les vid</w:t>
            </w:r>
            <w:r>
              <w:rPr>
                <w:lang w:val="fr-FR"/>
              </w:rPr>
              <w:t>é</w:t>
            </w:r>
            <w:r>
              <w:rPr>
                <w:lang w:val="fr-FR"/>
              </w:rPr>
              <w:t>os orphelines de votre compte Videocloud.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b0b974ee-7738-4e9a-a7ad-7e127d88a1f8</w:t>
            </w:r>
          </w:p>
        </w:tc>
        <w:tc>
          <w:tcPr>
            <w:tcW w:w="7407" w:type="dxa"/>
            <w:shd w:val="clear" w:color="auto" w:fill="F2F2F2" w:themeFill="background1" w:themeFillShade="F2"/>
          </w:tcPr>
          <w:p w:rsidR="00000000" w:rsidRDefault="00AC26C9">
            <w:pPr>
              <w:rPr>
                <w:noProof/>
              </w:rPr>
            </w:pPr>
            <w:r>
              <w:rPr>
                <w:noProof/>
              </w:rPr>
              <w:t>Request</w:t>
            </w:r>
          </w:p>
        </w:tc>
        <w:tc>
          <w:tcPr>
            <w:tcW w:w="7407" w:type="dxa"/>
          </w:tcPr>
          <w:p w:rsidR="00000000" w:rsidRDefault="00AC26C9">
            <w:pPr>
              <w:rPr>
                <w:lang w:val="fr-FR"/>
              </w:rPr>
            </w:pPr>
            <w:r>
              <w:rPr>
                <w:lang w:val="fr-FR"/>
              </w:rPr>
              <w:t>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24cf1cb2-d9d4-46ec-ba66-9ae0670ffd3d</w:t>
            </w:r>
          </w:p>
        </w:tc>
        <w:tc>
          <w:tcPr>
            <w:tcW w:w="7407" w:type="dxa"/>
            <w:shd w:val="clear" w:color="auto" w:fill="F2F2F2" w:themeFill="background1" w:themeFillShade="F2"/>
          </w:tcPr>
          <w:p w:rsidR="00000000" w:rsidRDefault="00AC26C9">
            <w:pPr>
              <w:rPr>
                <w:noProof/>
              </w:rPr>
            </w:pPr>
            <w:r>
              <w:rPr>
                <w:noProof/>
              </w:rPr>
              <w:t xml:space="preserve">To update the workflow, make the following </w:t>
            </w:r>
            <w:r>
              <w:rPr>
                <w:rStyle w:val="mqInternal"/>
                <w:noProof/>
              </w:rPr>
              <w:t>[1}[2]{3]</w:t>
            </w:r>
            <w:r>
              <w:rPr>
                <w:noProof/>
              </w:rPr>
              <w:t xml:space="preserve"> request:</w:t>
            </w:r>
          </w:p>
        </w:tc>
        <w:tc>
          <w:tcPr>
            <w:tcW w:w="7407" w:type="dxa"/>
          </w:tcPr>
          <w:p w:rsidR="00000000" w:rsidRDefault="00AC26C9">
            <w:pPr>
              <w:rPr>
                <w:lang w:val="fr-FR"/>
              </w:rPr>
            </w:pPr>
            <w:r>
              <w:rPr>
                <w:lang w:val="fr-FR"/>
              </w:rPr>
              <w:t xml:space="preserve">Pour mettre </w:t>
            </w:r>
            <w:r>
              <w:rPr>
                <w:lang w:val="fr-FR"/>
              </w:rPr>
              <w:t>à</w:t>
            </w:r>
            <w:r>
              <w:rPr>
                <w:lang w:val="fr-FR"/>
              </w:rPr>
              <w:t xml:space="preserve"> jour le flux de travail, proc</w:t>
            </w:r>
            <w:r>
              <w:rPr>
                <w:lang w:val="fr-FR"/>
              </w:rPr>
              <w:t>é</w:t>
            </w:r>
            <w:r>
              <w:rPr>
                <w:lang w:val="fr-FR"/>
              </w:rPr>
              <w:t xml:space="preserve">dez comme suit </w:t>
            </w:r>
            <w:r>
              <w:rPr>
                <w:rStyle w:val="mqInternal"/>
                <w:noProof/>
                <w:lang w:val="fr-FR"/>
              </w:rPr>
              <w:t>[1}[2]{3]</w:t>
            </w:r>
            <w:r>
              <w:rPr>
                <w:lang w:val="fr-FR"/>
              </w:rPr>
              <w:t xml:space="preserve"> demander: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ce08a258-f03d-4af6-be76-c76b175d4e41</w:t>
            </w:r>
          </w:p>
        </w:tc>
        <w:tc>
          <w:tcPr>
            <w:tcW w:w="7407" w:type="dxa"/>
            <w:shd w:val="clear" w:color="auto" w:fill="F2F2F2" w:themeFill="background1" w:themeFillShade="F2"/>
          </w:tcPr>
          <w:p w:rsidR="00000000" w:rsidRDefault="00AC26C9">
            <w:pPr>
              <w:rPr>
                <w:noProof/>
              </w:rPr>
            </w:pPr>
            <w:r>
              <w:rPr>
                <w:noProof/>
              </w:rPr>
              <w:t>Headers</w:t>
            </w:r>
          </w:p>
        </w:tc>
        <w:tc>
          <w:tcPr>
            <w:tcW w:w="7407" w:type="dxa"/>
          </w:tcPr>
          <w:p w:rsidR="00000000" w:rsidRDefault="00AC26C9">
            <w:pPr>
              <w:rPr>
                <w:lang w:val="fr-FR"/>
              </w:rPr>
            </w:pPr>
            <w:r>
              <w:rPr>
                <w:lang w:val="fr-FR"/>
              </w:rPr>
              <w:t>En-t</w:t>
            </w:r>
            <w:r>
              <w:rPr>
                <w:lang w:val="fr-FR"/>
              </w:rPr>
              <w:t>ê</w:t>
            </w:r>
            <w:r>
              <w:rPr>
                <w:lang w:val="fr-FR"/>
              </w:rPr>
              <w:t>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0b35a663-0627-4a3e-bc6f-f1af2d7fa52b</w:t>
            </w:r>
          </w:p>
        </w:tc>
        <w:tc>
          <w:tcPr>
            <w:tcW w:w="7407" w:type="dxa"/>
            <w:shd w:val="clear" w:color="auto" w:fill="F2F2F2" w:themeFill="background1" w:themeFillShade="F2"/>
          </w:tcPr>
          <w:p w:rsidR="00000000" w:rsidRDefault="00AC26C9">
            <w:pPr>
              <w:rPr>
                <w:noProof/>
              </w:rPr>
            </w:pPr>
            <w:r>
              <w:rPr>
                <w:noProof/>
              </w:rPr>
              <w:t>X-API-KEY: your API Key</w:t>
            </w:r>
            <w:r>
              <w:rPr>
                <w:rStyle w:val="mqInternal"/>
                <w:noProof/>
              </w:rPr>
              <w:t>{1]</w:t>
            </w:r>
          </w:p>
        </w:tc>
        <w:tc>
          <w:tcPr>
            <w:tcW w:w="7407" w:type="dxa"/>
          </w:tcPr>
          <w:p w:rsidR="00000000" w:rsidRDefault="00AC26C9">
            <w:pPr>
              <w:rPr>
                <w:lang w:val="fr-FR"/>
              </w:rPr>
            </w:pPr>
            <w:r>
              <w:rPr>
                <w:lang w:val="fr-FR"/>
              </w:rPr>
              <w:t>X-API-KEY: votre cl</w:t>
            </w:r>
            <w:r>
              <w:rPr>
                <w:lang w:val="fr-FR"/>
              </w:rPr>
              <w:t>é</w:t>
            </w:r>
            <w:r>
              <w:rPr>
                <w:lang w:val="fr-FR"/>
              </w:rPr>
              <w:t xml:space="preserve"> API</w:t>
            </w:r>
            <w:r>
              <w:rPr>
                <w:rStyle w:val="mqInternal"/>
                <w:noProof/>
                <w:lang w:val="fr-FR"/>
              </w:rPr>
              <w:t>{1]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385ba13a-b3f8-43</w:t>
            </w:r>
            <w:r>
              <w:rPr>
                <w:noProof/>
                <w:sz w:val="2"/>
              </w:rPr>
              <w:t>cd-9c9a-bce18a785c0b</w:t>
            </w:r>
          </w:p>
        </w:tc>
        <w:tc>
          <w:tcPr>
            <w:tcW w:w="7407" w:type="dxa"/>
            <w:shd w:val="clear" w:color="auto" w:fill="F2F2F2" w:themeFill="background1" w:themeFillShade="F2"/>
          </w:tcPr>
          <w:p w:rsidR="00000000" w:rsidRDefault="00AC26C9">
            <w:pPr>
              <w:rPr>
                <w:noProof/>
              </w:rPr>
            </w:pPr>
            <w:r>
              <w:rPr>
                <w:noProof/>
              </w:rPr>
              <w:t>Request body</w:t>
            </w:r>
          </w:p>
        </w:tc>
        <w:tc>
          <w:tcPr>
            <w:tcW w:w="7407" w:type="dxa"/>
          </w:tcPr>
          <w:p w:rsidR="00000000" w:rsidRDefault="00AC26C9">
            <w:pPr>
              <w:rPr>
                <w:lang w:val="fr-FR"/>
              </w:rPr>
            </w:pPr>
            <w:r>
              <w:rPr>
                <w:lang w:val="fr-FR"/>
              </w:rPr>
              <w:t>Corps de la 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41092cbc-6a0d-47d7-abc1-706172140d62</w:t>
            </w:r>
          </w:p>
        </w:tc>
        <w:tc>
          <w:tcPr>
            <w:tcW w:w="7407" w:type="dxa"/>
            <w:shd w:val="clear" w:color="auto" w:fill="F2F2F2" w:themeFill="background1" w:themeFillShade="F2"/>
          </w:tcPr>
          <w:p w:rsidR="00000000" w:rsidRDefault="00AC26C9">
            <w:pPr>
              <w:rPr>
                <w:noProof/>
              </w:rPr>
            </w:pPr>
            <w:r>
              <w:rPr>
                <w:noProof/>
              </w:rPr>
              <w:t>There is no request body for this request.</w:t>
            </w:r>
          </w:p>
        </w:tc>
        <w:tc>
          <w:tcPr>
            <w:tcW w:w="7407" w:type="dxa"/>
          </w:tcPr>
          <w:p w:rsidR="00000000" w:rsidRDefault="00AC26C9">
            <w:pPr>
              <w:rPr>
                <w:lang w:val="fr-FR"/>
              </w:rPr>
            </w:pPr>
            <w:r>
              <w:rPr>
                <w:lang w:val="fr-FR"/>
              </w:rPr>
              <w:t>Il n'y a pas de corps de demande pour cette demande.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c0677b71-3023-44a3-bf18-08567f05c9d5</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fae2e066-c22e-4f03-84d0-e2aff19a9152</w:t>
            </w:r>
          </w:p>
        </w:tc>
        <w:tc>
          <w:tcPr>
            <w:tcW w:w="7407" w:type="dxa"/>
            <w:shd w:val="clear" w:color="auto" w:fill="F2F2F2" w:themeFill="background1" w:themeFillShade="F2"/>
          </w:tcPr>
          <w:p w:rsidR="00000000" w:rsidRDefault="00AC26C9">
            <w:pPr>
              <w:rPr>
                <w:noProof/>
              </w:rPr>
            </w:pPr>
            <w:r>
              <w:rPr>
                <w:noProof/>
              </w:rPr>
              <w:t>Notifications</w:t>
            </w:r>
          </w:p>
        </w:tc>
        <w:tc>
          <w:tcPr>
            <w:tcW w:w="7407" w:type="dxa"/>
          </w:tcPr>
          <w:p w:rsidR="00000000" w:rsidRDefault="00AC26C9">
            <w:pPr>
              <w:rPr>
                <w:lang w:val="fr-FR"/>
              </w:rPr>
            </w:pPr>
            <w:r>
              <w:rPr>
                <w:lang w:val="fr-FR"/>
              </w:rPr>
              <w:t>Notifications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f2300440-568a-45d9-942f-b7e75cebb990</w:t>
            </w:r>
          </w:p>
        </w:tc>
        <w:tc>
          <w:tcPr>
            <w:tcW w:w="7407" w:type="dxa"/>
            <w:shd w:val="clear" w:color="auto" w:fill="F2F2F2" w:themeFill="background1" w:themeFillShade="F2"/>
          </w:tcPr>
          <w:p w:rsidR="00000000" w:rsidRDefault="00AC26C9">
            <w:pPr>
              <w:rPr>
                <w:noProof/>
              </w:rPr>
            </w:pPr>
            <w:r>
              <w:rPr>
                <w:noProof/>
              </w:rPr>
              <w:t>You can optionally configure notifications when creating the workflow.</w:t>
            </w:r>
          </w:p>
        </w:tc>
        <w:tc>
          <w:tcPr>
            <w:tcW w:w="7407" w:type="dxa"/>
          </w:tcPr>
          <w:p w:rsidR="00000000" w:rsidRDefault="00AC26C9">
            <w:pPr>
              <w:rPr>
                <w:lang w:val="fr-FR"/>
              </w:rPr>
            </w:pPr>
            <w:r>
              <w:rPr>
                <w:lang w:val="fr-FR"/>
              </w:rPr>
              <w:t xml:space="preserve">Vous pouvez </w:t>
            </w:r>
            <w:r>
              <w:rPr>
                <w:lang w:val="fr-FR"/>
              </w:rPr>
              <w:t>é</w:t>
            </w:r>
            <w:r>
              <w:rPr>
                <w:lang w:val="fr-FR"/>
              </w:rPr>
              <w:t>ventuellement configurer des notification</w:t>
            </w:r>
            <w:r>
              <w:rPr>
                <w:lang w:val="fr-FR"/>
              </w:rPr>
              <w:t>s lors de la cr</w:t>
            </w:r>
            <w:r>
              <w:rPr>
                <w:lang w:val="fr-FR"/>
              </w:rPr>
              <w:t>é</w:t>
            </w:r>
            <w:r>
              <w:rPr>
                <w:lang w:val="fr-FR"/>
              </w:rPr>
              <w:t>ation du flux de travail.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2a1d948f-c770-48bb-a50a-4fd6b04d3259</w:t>
            </w:r>
          </w:p>
        </w:tc>
        <w:tc>
          <w:tcPr>
            <w:tcW w:w="7407" w:type="dxa"/>
            <w:shd w:val="clear" w:color="auto" w:fill="F2F2F2" w:themeFill="background1" w:themeFillShade="F2"/>
          </w:tcPr>
          <w:p w:rsidR="00000000" w:rsidRDefault="00AC26C9">
            <w:pPr>
              <w:rPr>
                <w:noProof/>
              </w:rPr>
            </w:pPr>
            <w:r>
              <w:rPr>
                <w:noProof/>
              </w:rPr>
              <w:t xml:space="preserve">You need to provide a URL for our service to </w:t>
            </w:r>
            <w:r>
              <w:rPr>
                <w:rStyle w:val="mqInternal"/>
                <w:noProof/>
              </w:rPr>
              <w:t>[1}[2]{3]</w:t>
            </w:r>
            <w:r>
              <w:rPr>
                <w:noProof/>
              </w:rPr>
              <w:t xml:space="preserve"> to.</w:t>
            </w:r>
          </w:p>
        </w:tc>
        <w:tc>
          <w:tcPr>
            <w:tcW w:w="7407" w:type="dxa"/>
          </w:tcPr>
          <w:p w:rsidR="00000000" w:rsidRDefault="00AC26C9">
            <w:pPr>
              <w:rPr>
                <w:lang w:val="fr-FR"/>
              </w:rPr>
            </w:pPr>
            <w:r>
              <w:rPr>
                <w:lang w:val="fr-FR"/>
              </w:rPr>
              <w:t xml:space="preserve">Vous devez fournir une URL pour que notre service </w:t>
            </w:r>
            <w:r>
              <w:rPr>
                <w:rStyle w:val="mqInternal"/>
                <w:noProof/>
                <w:lang w:val="fr-FR"/>
              </w:rPr>
              <w:t>[1}[2]{3]</w:t>
            </w:r>
            <w:r>
              <w:rPr>
                <w:lang w:val="fr-FR"/>
              </w:rPr>
              <w:t xml:space="preserve"> </w:t>
            </w:r>
            <w:r>
              <w:rPr>
                <w:lang w:val="fr-FR"/>
              </w:rPr>
              <w:t>à</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75084d2d-dfa9-480d-be33-bed40ad76c9c</w:t>
            </w:r>
          </w:p>
        </w:tc>
        <w:tc>
          <w:tcPr>
            <w:tcW w:w="7407" w:type="dxa"/>
            <w:shd w:val="clear" w:color="auto" w:fill="F2F2F2" w:themeFill="background1" w:themeFillShade="F2"/>
          </w:tcPr>
          <w:p w:rsidR="00000000" w:rsidRDefault="00AC26C9">
            <w:pPr>
              <w:rPr>
                <w:noProof/>
              </w:rPr>
            </w:pPr>
            <w:r>
              <w:rPr>
                <w:noProof/>
              </w:rPr>
              <w:t>We will send a notification when the scheduler makes the clip call.</w:t>
            </w:r>
          </w:p>
        </w:tc>
        <w:tc>
          <w:tcPr>
            <w:tcW w:w="7407" w:type="dxa"/>
          </w:tcPr>
          <w:p w:rsidR="00000000" w:rsidRDefault="00AC26C9">
            <w:pPr>
              <w:rPr>
                <w:lang w:val="fr-FR"/>
              </w:rPr>
            </w:pPr>
            <w:r>
              <w:rPr>
                <w:lang w:val="fr-FR"/>
              </w:rPr>
              <w:t>Nous enverrons une notification lorsque le planificateur effectuera l'appel du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f1fb2ae2-7cb4-4d31-aca2-05b0b2296b05</w:t>
            </w:r>
          </w:p>
        </w:tc>
        <w:tc>
          <w:tcPr>
            <w:tcW w:w="7407" w:type="dxa"/>
            <w:shd w:val="clear" w:color="auto" w:fill="F2F2F2" w:themeFill="background1" w:themeFillShade="F2"/>
          </w:tcPr>
          <w:p w:rsidR="00000000" w:rsidRDefault="00AC26C9">
            <w:pPr>
              <w:rPr>
                <w:noProof/>
              </w:rPr>
            </w:pPr>
            <w:r>
              <w:rPr>
                <w:noProof/>
              </w:rPr>
              <w:t xml:space="preserve">You can also configure to receive a notification </w:t>
            </w:r>
            <w:r>
              <w:rPr>
                <w:rStyle w:val="mqInternal"/>
                <w:noProof/>
              </w:rPr>
              <w:t>[1}[2]{3]</w:t>
            </w:r>
            <w:r>
              <w:rPr>
                <w:noProof/>
              </w:rPr>
              <w:t xml:space="preserve"> seconds before the clip.</w:t>
            </w:r>
          </w:p>
        </w:tc>
        <w:tc>
          <w:tcPr>
            <w:tcW w:w="7407" w:type="dxa"/>
          </w:tcPr>
          <w:p w:rsidR="00000000" w:rsidRDefault="00AC26C9">
            <w:pPr>
              <w:rPr>
                <w:lang w:val="fr-FR"/>
              </w:rPr>
            </w:pPr>
            <w:r>
              <w:rPr>
                <w:lang w:val="fr-FR"/>
              </w:rPr>
              <w:t xml:space="preserve">Vous pouvez </w:t>
            </w:r>
            <w:r>
              <w:rPr>
                <w:lang w:val="fr-FR"/>
              </w:rPr>
              <w:t>é</w:t>
            </w:r>
            <w:r>
              <w:rPr>
                <w:lang w:val="fr-FR"/>
              </w:rPr>
              <w:t xml:space="preserve">galement configurer pour recevoir une notification </w:t>
            </w:r>
            <w:r>
              <w:rPr>
                <w:rStyle w:val="mqInternal"/>
                <w:noProof/>
                <w:lang w:val="fr-FR"/>
              </w:rPr>
              <w:t>[1}[2]{3]</w:t>
            </w:r>
            <w:r>
              <w:rPr>
                <w:lang w:val="fr-FR"/>
              </w:rPr>
              <w:t xml:space="preserve"> secondes avant le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3f0156a1-09e6-4408-9681-039d46b037fe</w:t>
            </w:r>
          </w:p>
        </w:tc>
        <w:tc>
          <w:tcPr>
            <w:tcW w:w="7407" w:type="dxa"/>
            <w:shd w:val="clear" w:color="auto" w:fill="F2F2F2" w:themeFill="background1" w:themeFillShade="F2"/>
          </w:tcPr>
          <w:p w:rsidR="00000000" w:rsidRDefault="00AC26C9">
            <w:pPr>
              <w:rPr>
                <w:noProof/>
              </w:rPr>
            </w:pPr>
            <w:r>
              <w:rPr>
                <w:noProof/>
              </w:rPr>
              <w:t xml:space="preserve">See the </w:t>
            </w:r>
            <w:r>
              <w:rPr>
                <w:rStyle w:val="mqInternal"/>
                <w:noProof/>
              </w:rPr>
              <w:t>[1}</w:t>
            </w:r>
            <w:r>
              <w:rPr>
                <w:noProof/>
              </w:rPr>
              <w:t>Live Scheduler Notifications</w:t>
            </w:r>
            <w:r>
              <w:rPr>
                <w:rStyle w:val="mqInternal"/>
                <w:noProof/>
              </w:rPr>
              <w:t>{2]</w:t>
            </w:r>
            <w:r>
              <w:rPr>
                <w:noProof/>
              </w:rPr>
              <w:t xml:space="preserve"> for more details.</w:t>
            </w:r>
          </w:p>
        </w:tc>
        <w:tc>
          <w:tcPr>
            <w:tcW w:w="7407" w:type="dxa"/>
          </w:tcPr>
          <w:p w:rsidR="00000000" w:rsidRDefault="00AC26C9">
            <w:pPr>
              <w:rPr>
                <w:lang w:val="fr-FR"/>
              </w:rPr>
            </w:pPr>
            <w:r>
              <w:rPr>
                <w:lang w:val="fr-FR"/>
              </w:rPr>
              <w:t xml:space="preserve">Voir le </w:t>
            </w:r>
            <w:r>
              <w:rPr>
                <w:rStyle w:val="mqInternal"/>
                <w:noProof/>
                <w:lang w:val="fr-FR"/>
              </w:rPr>
              <w:t>[1}</w:t>
            </w:r>
            <w:r>
              <w:rPr>
                <w:lang w:val="fr-FR"/>
              </w:rPr>
              <w:t>Notifications du p</w:t>
            </w:r>
            <w:r>
              <w:rPr>
                <w:lang w:val="fr-FR"/>
              </w:rPr>
              <w:t>lanificateur en direct</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11e1cfb7-9fe3-4986-ba99-c6947c95901e</w:t>
            </w:r>
          </w:p>
        </w:tc>
        <w:tc>
          <w:tcPr>
            <w:tcW w:w="7407" w:type="dxa"/>
            <w:shd w:val="clear" w:color="auto" w:fill="F2F2F2" w:themeFill="background1" w:themeFillShade="F2"/>
          </w:tcPr>
          <w:p w:rsidR="00000000" w:rsidRDefault="00AC26C9">
            <w:pPr>
              <w:rPr>
                <w:noProof/>
              </w:rPr>
            </w:pPr>
            <w:r>
              <w:rPr>
                <w:noProof/>
              </w:rPr>
              <w:t>Sample request body</w:t>
            </w:r>
          </w:p>
        </w:tc>
        <w:tc>
          <w:tcPr>
            <w:tcW w:w="7407" w:type="dxa"/>
          </w:tcPr>
          <w:p w:rsidR="00000000" w:rsidRDefault="00AC26C9">
            <w:pPr>
              <w:rPr>
                <w:lang w:val="fr-FR"/>
              </w:rPr>
            </w:pPr>
            <w:r>
              <w:rPr>
                <w:lang w:val="fr-FR"/>
              </w:rPr>
              <w:t>Corps de demande d'</w:t>
            </w:r>
            <w:r>
              <w:rPr>
                <w:lang w:val="fr-FR"/>
              </w:rPr>
              <w:t>é</w:t>
            </w:r>
            <w:r>
              <w:rPr>
                <w:lang w:val="fr-FR"/>
              </w:rPr>
              <w:t>chantillon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7c037013-c099-4816-b266-074f0e623113</w:t>
            </w:r>
          </w:p>
        </w:tc>
        <w:tc>
          <w:tcPr>
            <w:tcW w:w="7407" w:type="dxa"/>
            <w:shd w:val="clear" w:color="auto" w:fill="F2F2F2" w:themeFill="background1" w:themeFillShade="F2"/>
          </w:tcPr>
          <w:p w:rsidR="00000000" w:rsidRDefault="00AC26C9">
            <w:pPr>
              <w:rPr>
                <w:noProof/>
              </w:rPr>
            </w:pPr>
            <w:r>
              <w:rPr>
                <w:noProof/>
              </w:rPr>
              <w:t>Related topics</w:t>
            </w:r>
          </w:p>
        </w:tc>
        <w:tc>
          <w:tcPr>
            <w:tcW w:w="7407" w:type="dxa"/>
          </w:tcPr>
          <w:p w:rsidR="00000000" w:rsidRDefault="00AC26C9">
            <w:pPr>
              <w:rPr>
                <w:lang w:val="fr-FR"/>
              </w:rPr>
            </w:pPr>
            <w:r>
              <w:rPr>
                <w:lang w:val="fr-FR"/>
              </w:rPr>
              <w:t>Rubriques connexes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3a3aa978-de7d-45cf-b533-4038ae5399</w:t>
            </w:r>
            <w:r>
              <w:rPr>
                <w:noProof/>
                <w:sz w:val="2"/>
              </w:rPr>
              <w:t>86</w:t>
            </w:r>
          </w:p>
        </w:tc>
        <w:tc>
          <w:tcPr>
            <w:tcW w:w="7407" w:type="dxa"/>
            <w:shd w:val="clear" w:color="auto" w:fill="F2F2F2" w:themeFill="background1" w:themeFillShade="F2"/>
          </w:tcPr>
          <w:p w:rsidR="00000000" w:rsidRDefault="00AC26C9">
            <w:pPr>
              <w:rPr>
                <w:noProof/>
              </w:rPr>
            </w:pPr>
            <w:r>
              <w:rPr>
                <w:rStyle w:val="mqInternal"/>
                <w:noProof/>
              </w:rPr>
              <w:t>[1}</w:t>
            </w:r>
            <w:r>
              <w:rPr>
                <w:noProof/>
              </w:rPr>
              <w:t>Overview:</w:t>
            </w:r>
          </w:p>
        </w:tc>
        <w:tc>
          <w:tcPr>
            <w:tcW w:w="7407" w:type="dxa"/>
          </w:tcPr>
          <w:p w:rsidR="00000000" w:rsidRDefault="00AC26C9">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0b141e4e-b03e-48f8-b18f-c9ee816c95c2</w:t>
            </w:r>
          </w:p>
        </w:tc>
        <w:tc>
          <w:tcPr>
            <w:tcW w:w="7407" w:type="dxa"/>
            <w:shd w:val="clear" w:color="auto" w:fill="F2F2F2" w:themeFill="background1" w:themeFillShade="F2"/>
          </w:tcPr>
          <w:p w:rsidR="00000000" w:rsidRDefault="00AC26C9">
            <w:pPr>
              <w:rPr>
                <w:noProof/>
              </w:rPr>
            </w:pPr>
            <w:r>
              <w:rPr>
                <w:noProof/>
              </w:rPr>
              <w:t>Live Scheduler</w:t>
            </w:r>
            <w:r>
              <w:rPr>
                <w:rStyle w:val="mqInternal"/>
                <w:noProof/>
              </w:rPr>
              <w:t>{1]</w:t>
            </w:r>
          </w:p>
        </w:tc>
        <w:tc>
          <w:tcPr>
            <w:tcW w:w="7407" w:type="dxa"/>
          </w:tcPr>
          <w:p w:rsidR="00000000" w:rsidRDefault="00AC26C9">
            <w:pPr>
              <w:rPr>
                <w:lang w:val="fr-FR"/>
              </w:rPr>
            </w:pPr>
            <w:r>
              <w:rPr>
                <w:lang w:val="fr-FR"/>
              </w:rPr>
              <w:t>Planificateur en direct</w:t>
            </w:r>
            <w:r>
              <w:rPr>
                <w:rStyle w:val="mqInternal"/>
                <w:noProof/>
                <w:lang w:val="fr-FR"/>
              </w:rPr>
              <w:t>{1]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e3e34136-d31f-472e-be42-1fdd2a979709</w:t>
            </w:r>
          </w:p>
        </w:tc>
        <w:tc>
          <w:tcPr>
            <w:tcW w:w="7407" w:type="dxa"/>
            <w:shd w:val="clear" w:color="auto" w:fill="F2F2F2" w:themeFill="background1" w:themeFillShade="F2"/>
          </w:tcPr>
          <w:p w:rsidR="00000000" w:rsidRDefault="00AC26C9">
            <w:pPr>
              <w:rPr>
                <w:noProof/>
              </w:rPr>
            </w:pPr>
            <w:r>
              <w:rPr>
                <w:rStyle w:val="mqInternal"/>
                <w:noProof/>
              </w:rPr>
              <w:t>[1}</w:t>
            </w:r>
            <w:r>
              <w:rPr>
                <w:noProof/>
              </w:rPr>
              <w:t>Scheduling Activation/Deactivation of an SEP Stream</w:t>
            </w:r>
            <w:r>
              <w:rPr>
                <w:rStyle w:val="mqInternal"/>
                <w:noProof/>
              </w:rPr>
              <w:t>{2]</w:t>
            </w:r>
          </w:p>
        </w:tc>
        <w:tc>
          <w:tcPr>
            <w:tcW w:w="7407" w:type="dxa"/>
          </w:tcPr>
          <w:p w:rsidR="00000000" w:rsidRDefault="00AC26C9">
            <w:pPr>
              <w:rPr>
                <w:lang w:val="fr-FR"/>
              </w:rPr>
            </w:pPr>
            <w:r>
              <w:rPr>
                <w:rStyle w:val="mqInternal"/>
                <w:noProof/>
                <w:lang w:val="fr-FR"/>
              </w:rPr>
              <w:t>[1}</w:t>
            </w:r>
            <w:r>
              <w:rPr>
                <w:lang w:val="fr-FR"/>
              </w:rPr>
              <w:t>Planification de l'activation / d</w:t>
            </w:r>
            <w:r>
              <w:rPr>
                <w:lang w:val="fr-FR"/>
              </w:rPr>
              <w:t>é</w:t>
            </w:r>
            <w:r>
              <w:rPr>
                <w:lang w:val="fr-FR"/>
              </w:rPr>
              <w:t>sactivation d'un flux SEP</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b7629bbf-2510-4bfd-a012-09cd5d4a5a65</w:t>
            </w:r>
          </w:p>
        </w:tc>
        <w:tc>
          <w:tcPr>
            <w:tcW w:w="7407" w:type="dxa"/>
            <w:shd w:val="clear" w:color="auto" w:fill="F2F2F2" w:themeFill="background1" w:themeFillShade="F2"/>
          </w:tcPr>
          <w:p w:rsidR="00000000" w:rsidRDefault="00AC26C9">
            <w:pPr>
              <w:rPr>
                <w:noProof/>
              </w:rPr>
            </w:pPr>
            <w:r>
              <w:rPr>
                <w:rStyle w:val="mqInternal"/>
                <w:noProof/>
              </w:rPr>
              <w:t>[1}</w:t>
            </w:r>
            <w:r>
              <w:rPr>
                <w:noProof/>
              </w:rPr>
              <w:t>Live Scheduler Notifications</w:t>
            </w:r>
            <w:r>
              <w:rPr>
                <w:rStyle w:val="mqInternal"/>
                <w:noProof/>
              </w:rPr>
              <w:t>{2]</w:t>
            </w:r>
          </w:p>
        </w:tc>
        <w:tc>
          <w:tcPr>
            <w:tcW w:w="7407" w:type="dxa"/>
          </w:tcPr>
          <w:p w:rsidR="00000000" w:rsidRDefault="00AC26C9">
            <w:pPr>
              <w:rPr>
                <w:lang w:val="fr-FR"/>
              </w:rPr>
            </w:pPr>
            <w:r>
              <w:rPr>
                <w:rStyle w:val="mqInternal"/>
                <w:noProof/>
                <w:lang w:val="fr-FR"/>
              </w:rPr>
              <w:t>[1}</w:t>
            </w:r>
            <w:r>
              <w:rPr>
                <w:lang w:val="fr-FR"/>
              </w:rPr>
              <w:t>Notifications du planificateur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dbf6dfa3-7d68-4e4d-8db0-8483f83105e1</w:t>
            </w:r>
          </w:p>
        </w:tc>
        <w:tc>
          <w:tcPr>
            <w:tcW w:w="7407" w:type="dxa"/>
            <w:shd w:val="clear" w:color="auto" w:fill="F2F2F2" w:themeFill="background1" w:themeFillShade="F2"/>
          </w:tcPr>
          <w:p w:rsidR="00000000" w:rsidRDefault="00AC26C9">
            <w:pPr>
              <w:rPr>
                <w:noProof/>
              </w:rPr>
            </w:pPr>
            <w:r>
              <w:rPr>
                <w:rStyle w:val="mqInternal"/>
                <w:noProof/>
              </w:rPr>
              <w:t>[1}</w:t>
            </w:r>
            <w:r>
              <w:rPr>
                <w:noProof/>
              </w:rPr>
              <w:t>Static Entry Point (SEP) jobs</w:t>
            </w:r>
            <w:r>
              <w:rPr>
                <w:rStyle w:val="mqInternal"/>
                <w:noProof/>
              </w:rPr>
              <w:t>{2]</w:t>
            </w:r>
          </w:p>
        </w:tc>
        <w:tc>
          <w:tcPr>
            <w:tcW w:w="7407" w:type="dxa"/>
          </w:tcPr>
          <w:p w:rsidR="00000000" w:rsidRDefault="00AC26C9">
            <w:pPr>
              <w:rPr>
                <w:lang w:val="fr-FR"/>
              </w:rPr>
            </w:pPr>
            <w:r>
              <w:rPr>
                <w:rStyle w:val="mqInternal"/>
                <w:noProof/>
                <w:lang w:val="fr-FR"/>
              </w:rPr>
              <w:t>[1}</w:t>
            </w:r>
            <w:r>
              <w:rPr>
                <w:lang w:val="fr-FR"/>
              </w:rPr>
              <w:t>Emplois de point d'entr</w:t>
            </w:r>
            <w:r>
              <w:rPr>
                <w:lang w:val="fr-FR"/>
              </w:rPr>
              <w:t>é</w:t>
            </w:r>
            <w:r>
              <w:rPr>
                <w:lang w:val="fr-FR"/>
              </w:rPr>
              <w:t>e statique (SEP)</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fbc0cc4e-a2fe-44b4-8147-a6269f60baeb</w:t>
            </w:r>
          </w:p>
        </w:tc>
        <w:tc>
          <w:tcPr>
            <w:tcW w:w="7407" w:type="dxa"/>
            <w:shd w:val="clear" w:color="auto" w:fill="F2F2F2" w:themeFill="background1" w:themeFillShade="F2"/>
          </w:tcPr>
          <w:p w:rsidR="00000000" w:rsidRDefault="00AC26C9">
            <w:pPr>
              <w:rPr>
                <w:noProof/>
              </w:rPr>
            </w:pPr>
            <w:r>
              <w:rPr>
                <w:rStyle w:val="mqInternal"/>
                <w:noProof/>
              </w:rPr>
              <w:t>[1}</w:t>
            </w:r>
            <w:r>
              <w:rPr>
                <w:noProof/>
              </w:rPr>
              <w:t>Live API Reference</w:t>
            </w:r>
            <w:r>
              <w:rPr>
                <w:rStyle w:val="mqInternal"/>
                <w:noProof/>
              </w:rPr>
              <w:t>{2]</w:t>
            </w:r>
          </w:p>
        </w:tc>
        <w:tc>
          <w:tcPr>
            <w:tcW w:w="7407" w:type="dxa"/>
          </w:tcPr>
          <w:p w:rsidR="00000000" w:rsidRDefault="00AC26C9">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b4a50805-e998-4b41-ad66-765cf40b7c70</w:t>
            </w:r>
          </w:p>
        </w:tc>
        <w:tc>
          <w:tcPr>
            <w:tcW w:w="7407" w:type="dxa"/>
            <w:shd w:val="clear" w:color="auto" w:fill="F2F2F2" w:themeFill="background1" w:themeFillShade="F2"/>
          </w:tcPr>
          <w:p w:rsidR="00000000" w:rsidRDefault="00AC26C9">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AC26C9">
            <w:pPr>
              <w:rPr>
                <w:lang w:val="fr-FR"/>
              </w:rPr>
            </w:pPr>
            <w:r>
              <w:rPr>
                <w:rStyle w:val="mqInternal"/>
                <w:noProof/>
                <w:lang w:val="fr-FR"/>
              </w:rPr>
              <w:t>[1}</w:t>
            </w:r>
            <w:r>
              <w:rPr>
                <w:lang w:val="fr-FR"/>
              </w:rPr>
              <w:t>D</w:t>
            </w:r>
            <w:r>
              <w:rPr>
                <w:lang w:val="fr-FR"/>
              </w:rPr>
              <w:t>é</w:t>
            </w:r>
            <w:r>
              <w:rPr>
                <w:lang w:val="fr-FR"/>
              </w:rPr>
              <w:t>marrage / arr</w:t>
            </w:r>
            <w:r>
              <w:rPr>
                <w:lang w:val="fr-FR"/>
              </w:rPr>
              <w:t>ê</w:t>
            </w:r>
            <w:r>
              <w:rPr>
                <w:lang w:val="fr-FR"/>
              </w:rPr>
              <w:t xml:space="preserve">t automatique des </w:t>
            </w:r>
            <w:r>
              <w:rPr>
                <w:lang w:val="fr-FR"/>
              </w:rPr>
              <w:t>é</w:t>
            </w:r>
            <w:r>
              <w:rPr>
                <w:lang w:val="fr-FR"/>
              </w:rPr>
              <w:t>v</w:t>
            </w:r>
            <w:r>
              <w:rPr>
                <w:lang w:val="fr-FR"/>
              </w:rPr>
              <w:t>é</w:t>
            </w:r>
            <w:r>
              <w:rPr>
                <w:lang w:val="fr-FR"/>
              </w:rPr>
              <w:t>nements en direct dans la salle de contr</w:t>
            </w:r>
            <w:r>
              <w:rPr>
                <w:lang w:val="fr-FR"/>
              </w:rPr>
              <w:t>ô</w:t>
            </w:r>
            <w:r>
              <w:rPr>
                <w:lang w:val="fr-FR"/>
              </w:rPr>
              <w:t>le</w:t>
            </w:r>
            <w:r>
              <w:rPr>
                <w:rStyle w:val="mqInternal"/>
                <w:noProof/>
                <w:lang w:val="fr-FR"/>
              </w:rPr>
              <w:t>{2]</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live-pas-epa.html</w:t>
            </w:r>
          </w:p>
          <w:p w:rsidR="00000000" w:rsidRDefault="00AC26C9">
            <w:pPr>
              <w:jc w:val="center"/>
              <w:rPr>
                <w:b/>
                <w:noProof/>
              </w:rPr>
            </w:pPr>
            <w:r>
              <w:rPr>
                <w:b/>
                <w:noProof/>
              </w:rPr>
              <w:t>MQ971010 0f1353a9-0524-4a64-a71e-65ea16ada058</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2705d98c-cc3c-4e6f-83f6-6a616ca89092</w:t>
            </w:r>
          </w:p>
        </w:tc>
        <w:tc>
          <w:tcPr>
            <w:tcW w:w="7407" w:type="dxa"/>
            <w:shd w:val="clear" w:color="auto" w:fill="F2F2F2" w:themeFill="background1" w:themeFillShade="F2"/>
          </w:tcPr>
          <w:p w:rsidR="00000000" w:rsidRDefault="00AC26C9">
            <w:pPr>
              <w:rPr>
                <w:noProof/>
              </w:rPr>
            </w:pPr>
            <w:r>
              <w:rPr>
                <w:noProof/>
              </w:rPr>
              <w:t>--- title</w:t>
            </w:r>
            <w:r>
              <w:rPr>
                <w:noProof/>
              </w:rPr>
              <w:t>:</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9bb88a1e-f6a8-4fb2-8585-3fafdc00737f</w:t>
            </w:r>
          </w:p>
        </w:tc>
        <w:tc>
          <w:tcPr>
            <w:tcW w:w="7407" w:type="dxa"/>
            <w:shd w:val="clear" w:color="auto" w:fill="F2F2F2" w:themeFill="background1" w:themeFillShade="F2"/>
          </w:tcPr>
          <w:p w:rsidR="00000000" w:rsidRDefault="00AC26C9">
            <w:pPr>
              <w:rPr>
                <w:noProof/>
              </w:rPr>
            </w:pPr>
            <w:r>
              <w:rPr>
                <w:noProof/>
              </w:rPr>
              <w:t>Using PAS/EPA with Live description:</w:t>
            </w:r>
          </w:p>
        </w:tc>
        <w:tc>
          <w:tcPr>
            <w:tcW w:w="7407" w:type="dxa"/>
          </w:tcPr>
          <w:p w:rsidR="00000000" w:rsidRDefault="00AC26C9">
            <w:pPr>
              <w:rPr>
                <w:lang w:val="fr-FR"/>
              </w:rPr>
            </w:pPr>
            <w:r>
              <w:rPr>
                <w:lang w:val="fr-FR"/>
              </w:rPr>
              <w:t>Utilisation de PAS / EPA avec description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1826e8f6-93d9-49e3-a3d3-b239974705de</w:t>
            </w:r>
          </w:p>
        </w:tc>
        <w:tc>
          <w:tcPr>
            <w:tcW w:w="7407" w:type="dxa"/>
            <w:shd w:val="clear" w:color="auto" w:fill="F2F2F2" w:themeFill="background1" w:themeFillShade="F2"/>
          </w:tcPr>
          <w:p w:rsidR="00000000" w:rsidRDefault="00AC26C9">
            <w:pPr>
              <w:rPr>
                <w:noProof/>
              </w:rPr>
            </w:pPr>
            <w:r>
              <w:rPr>
                <w:noProof/>
              </w:rPr>
              <w:t>This topic covers using the Playback Authorization Service (PAS) or th</w:t>
            </w:r>
            <w:r>
              <w:rPr>
                <w:noProof/>
              </w:rPr>
              <w:t>e Playback Rights Management Service (EPA) with Live streams parent:</w:t>
            </w:r>
          </w:p>
        </w:tc>
        <w:tc>
          <w:tcPr>
            <w:tcW w:w="7407" w:type="dxa"/>
          </w:tcPr>
          <w:p w:rsidR="00000000" w:rsidRDefault="00AC26C9">
            <w:pPr>
              <w:rPr>
                <w:lang w:val="fr-FR"/>
              </w:rPr>
            </w:pPr>
            <w:r>
              <w:rPr>
                <w:lang w:val="fr-FR"/>
              </w:rPr>
              <w:t>Cette rubrique couvre l'utilisation du service d'autorisation de lecture (PAS) ou du service de gestion des droits de lecture (EPA) avec le parent de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8ce5e51c-7818-</w:t>
            </w:r>
            <w:r>
              <w:rPr>
                <w:noProof/>
                <w:sz w:val="2"/>
              </w:rPr>
              <w:t>45a8-90a0-6482dd29b530</w:t>
            </w:r>
          </w:p>
        </w:tc>
        <w:tc>
          <w:tcPr>
            <w:tcW w:w="7407" w:type="dxa"/>
            <w:shd w:val="clear" w:color="auto" w:fill="F2F2F2" w:themeFill="background1" w:themeFillShade="F2"/>
          </w:tcPr>
          <w:p w:rsidR="00000000" w:rsidRDefault="00AC26C9">
            <w:pPr>
              <w:rPr>
                <w:noProof/>
              </w:rPr>
            </w:pPr>
            <w:r>
              <w:rPr>
                <w:noProof/>
              </w:rPr>
              <w:t>Guides grandparent:</w:t>
            </w:r>
          </w:p>
        </w:tc>
        <w:tc>
          <w:tcPr>
            <w:tcW w:w="7407" w:type="dxa"/>
          </w:tcPr>
          <w:p w:rsidR="00000000" w:rsidRDefault="00AC26C9">
            <w:pPr>
              <w:rPr>
                <w:lang w:val="fr-FR"/>
              </w:rPr>
            </w:pPr>
            <w:r>
              <w:rPr>
                <w:lang w:val="fr-FR"/>
              </w:rPr>
              <w:t>Guides grands-parents: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073fe3ec-d102-4a31-8415-0ff2fbcaff10</w:t>
            </w:r>
          </w:p>
        </w:tc>
        <w:tc>
          <w:tcPr>
            <w:tcW w:w="7407" w:type="dxa"/>
            <w:shd w:val="clear" w:color="auto" w:fill="F2F2F2" w:themeFill="background1" w:themeFillShade="F2"/>
          </w:tcPr>
          <w:p w:rsidR="00000000" w:rsidRDefault="00AC26C9">
            <w:pPr>
              <w:rPr>
                <w:noProof/>
              </w:rPr>
            </w:pPr>
            <w:r>
              <w:rPr>
                <w:noProof/>
              </w:rPr>
              <w:t>Live API layout: staging ---</w:t>
            </w:r>
          </w:p>
        </w:tc>
        <w:tc>
          <w:tcPr>
            <w:tcW w:w="7407" w:type="dxa"/>
          </w:tcPr>
          <w:p w:rsidR="00000000" w:rsidRDefault="00AC26C9">
            <w:pPr>
              <w:rPr>
                <w:lang w:val="fr-FR"/>
              </w:rPr>
            </w:pPr>
            <w:r>
              <w:rPr>
                <w:lang w:val="fr-FR"/>
              </w:rPr>
              <w:t>Disposition de l'API en direct: mise en sc</w:t>
            </w:r>
            <w:r>
              <w:rPr>
                <w:lang w:val="fr-FR"/>
              </w:rPr>
              <w:t>è</w:t>
            </w:r>
            <w:r>
              <w:rPr>
                <w:lang w:val="fr-FR"/>
              </w:rPr>
              <w:t>ne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1c74adfe-41ba-4ee5-8553-ba589f37a4f5</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w:t>
            </w:r>
            <w:r>
              <w:rPr>
                <w:lang w:val="fr-FR"/>
              </w:rPr>
              <w: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ec371ba2-c93f-40b0-a7a7-abe315dc4331</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9a1e72d9-d343-45b7-a910-47e247100630</w:t>
            </w:r>
          </w:p>
        </w:tc>
        <w:tc>
          <w:tcPr>
            <w:tcW w:w="7407" w:type="dxa"/>
            <w:shd w:val="clear" w:color="auto" w:fill="F2F2F2" w:themeFill="background1" w:themeFillShade="F2"/>
          </w:tcPr>
          <w:p w:rsidR="00000000" w:rsidRDefault="00AC26C9">
            <w:pPr>
              <w:rPr>
                <w:noProof/>
              </w:rPr>
            </w:pPr>
            <w:r>
              <w:rPr>
                <w:rStyle w:val="mqInternal"/>
                <w:noProof/>
              </w:rPr>
              <w:t>[1}</w:t>
            </w:r>
            <w:r>
              <w:rPr>
                <w:noProof/>
              </w:rPr>
              <w:t>PAS</w:t>
            </w:r>
            <w:r>
              <w:rPr>
                <w:rStyle w:val="mqInternal"/>
                <w:noProof/>
              </w:rPr>
              <w:t>{2]</w:t>
            </w:r>
            <w:r>
              <w:rPr>
                <w:noProof/>
              </w:rPr>
              <w:t xml:space="preserve"> and </w:t>
            </w:r>
            <w:r>
              <w:rPr>
                <w:rStyle w:val="mqInternal"/>
                <w:noProof/>
              </w:rPr>
              <w:t>[3}</w:t>
            </w:r>
            <w:r>
              <w:rPr>
                <w:noProof/>
              </w:rPr>
              <w:t>EPA</w:t>
            </w:r>
            <w:r>
              <w:rPr>
                <w:rStyle w:val="mqInternal"/>
                <w:noProof/>
              </w:rPr>
              <w:t>{2]</w:t>
            </w:r>
            <w:r>
              <w:rPr>
                <w:noProof/>
              </w:rPr>
              <w:t xml:space="preserve"> are currently in Limited Availability release.</w:t>
            </w:r>
          </w:p>
        </w:tc>
        <w:tc>
          <w:tcPr>
            <w:tcW w:w="7407" w:type="dxa"/>
          </w:tcPr>
          <w:p w:rsidR="00000000" w:rsidRDefault="00AC26C9">
            <w:pPr>
              <w:rPr>
                <w:lang w:val="fr-FR"/>
              </w:rPr>
            </w:pPr>
            <w:r>
              <w:rPr>
                <w:lang w:val="fr-FR"/>
              </w:rPr>
              <w:t>Le</w:t>
            </w:r>
            <w:r>
              <w:rPr>
                <w:rStyle w:val="mqInternal"/>
                <w:noProof/>
                <w:lang w:val="fr-FR"/>
              </w:rPr>
              <w:t>[1}</w:t>
            </w:r>
            <w:r>
              <w:rPr>
                <w:lang w:val="fr-FR"/>
              </w:rPr>
              <w:t>PAS</w:t>
            </w:r>
            <w:r>
              <w:rPr>
                <w:rStyle w:val="mqInternal"/>
                <w:noProof/>
                <w:lang w:val="fr-FR"/>
              </w:rPr>
              <w:t>{2]</w:t>
            </w:r>
            <w:r>
              <w:rPr>
                <w:lang w:val="fr-FR"/>
              </w:rPr>
              <w:t xml:space="preserve"> et </w:t>
            </w:r>
            <w:r>
              <w:rPr>
                <w:rStyle w:val="mqInternal"/>
                <w:noProof/>
                <w:lang w:val="fr-FR"/>
              </w:rPr>
              <w:t>[3}</w:t>
            </w:r>
            <w:r>
              <w:rPr>
                <w:lang w:val="fr-FR"/>
              </w:rPr>
              <w:t>l'EPA</w:t>
            </w:r>
            <w:r>
              <w:rPr>
                <w:rStyle w:val="mqInternal"/>
                <w:noProof/>
                <w:lang w:val="fr-FR"/>
              </w:rPr>
              <w:t>{2]</w:t>
            </w:r>
            <w:r>
              <w:rPr>
                <w:lang w:val="fr-FR"/>
              </w:rPr>
              <w:t xml:space="preserve"> s</w:t>
            </w:r>
            <w:r>
              <w:rPr>
                <w:lang w:val="fr-FR"/>
              </w:rPr>
              <w:t>ont actuellement en disponibilit</w:t>
            </w:r>
            <w:r>
              <w:rPr>
                <w:lang w:val="fr-FR"/>
              </w:rPr>
              <w:t>é</w:t>
            </w:r>
            <w:r>
              <w:rPr>
                <w:lang w:val="fr-FR"/>
              </w:rPr>
              <w:t xml:space="preserve"> limit</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9 </w:t>
            </w:r>
            <w:r>
              <w:rPr>
                <w:noProof/>
                <w:sz w:val="16"/>
              </w:rPr>
              <w:br/>
            </w:r>
            <w:r>
              <w:rPr>
                <w:noProof/>
                <w:sz w:val="2"/>
              </w:rPr>
              <w:t>3936d15d-f1fd-4eea-8c48-54b8599de136</w:t>
            </w:r>
          </w:p>
        </w:tc>
        <w:tc>
          <w:tcPr>
            <w:tcW w:w="7407" w:type="dxa"/>
            <w:shd w:val="clear" w:color="auto" w:fill="F2F2F2" w:themeFill="background1" w:themeFillShade="F2"/>
          </w:tcPr>
          <w:p w:rsidR="00000000" w:rsidRDefault="00AC26C9">
            <w:pPr>
              <w:rPr>
                <w:noProof/>
              </w:rPr>
            </w:pPr>
            <w:r>
              <w:rPr>
                <w:noProof/>
              </w:rPr>
              <w:t>If you are interested in using the these services, contact your Account Manager.</w:t>
            </w:r>
          </w:p>
        </w:tc>
        <w:tc>
          <w:tcPr>
            <w:tcW w:w="7407" w:type="dxa"/>
          </w:tcPr>
          <w:p w:rsidR="00000000" w:rsidRDefault="00AC26C9">
            <w:pPr>
              <w:rPr>
                <w:lang w:val="fr-FR"/>
              </w:rPr>
            </w:pPr>
            <w:r>
              <w:rPr>
                <w:lang w:val="fr-FR"/>
              </w:rPr>
              <w:t>Si vous souhaitez utiliser ces services, contactez votre responsable de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8e0186</w:t>
            </w:r>
            <w:r>
              <w:rPr>
                <w:noProof/>
                <w:sz w:val="2"/>
              </w:rPr>
              <w:t>58-3e1a-435d-89f8-90db7b4c959c</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e6eb99e3-c986-44b4-85bd-8aadd0f5db50</w:t>
            </w:r>
          </w:p>
        </w:tc>
        <w:tc>
          <w:tcPr>
            <w:tcW w:w="7407" w:type="dxa"/>
            <w:shd w:val="clear" w:color="auto" w:fill="F2F2F2" w:themeFill="background1" w:themeFillShade="F2"/>
          </w:tcPr>
          <w:p w:rsidR="00000000" w:rsidRDefault="00AC26C9">
            <w:pPr>
              <w:rPr>
                <w:noProof/>
              </w:rPr>
            </w:pPr>
            <w:r>
              <w:rPr>
                <w:noProof/>
              </w:rPr>
              <w:t>Either PAS or EPA can be enabled for a Live job to extend the protections provided by DRM.</w:t>
            </w:r>
          </w:p>
        </w:tc>
        <w:tc>
          <w:tcPr>
            <w:tcW w:w="7407" w:type="dxa"/>
          </w:tcPr>
          <w:p w:rsidR="00000000" w:rsidRDefault="00AC26C9">
            <w:pPr>
              <w:rPr>
                <w:lang w:val="fr-FR"/>
              </w:rPr>
            </w:pPr>
            <w:r>
              <w:rPr>
                <w:lang w:val="fr-FR"/>
              </w:rPr>
              <w:t xml:space="preserve">Le PAS ou l'EPA peuvent </w:t>
            </w:r>
            <w:r>
              <w:rPr>
                <w:lang w:val="fr-FR"/>
              </w:rPr>
              <w:t>ê</w:t>
            </w:r>
            <w:r>
              <w:rPr>
                <w:lang w:val="fr-FR"/>
              </w:rPr>
              <w:t>tre activ</w:t>
            </w:r>
            <w:r>
              <w:rPr>
                <w:lang w:val="fr-FR"/>
              </w:rPr>
              <w:t>é</w:t>
            </w:r>
            <w:r>
              <w:rPr>
                <w:lang w:val="fr-FR"/>
              </w:rPr>
              <w:t>s pour une t</w:t>
            </w:r>
            <w:r>
              <w:rPr>
                <w:lang w:val="fr-FR"/>
              </w:rPr>
              <w:t>â</w:t>
            </w:r>
            <w:r>
              <w:rPr>
                <w:lang w:val="fr-FR"/>
              </w:rPr>
              <w:t>che Live afin d'</w:t>
            </w:r>
            <w:r>
              <w:rPr>
                <w:lang w:val="fr-FR"/>
              </w:rPr>
              <w:t>é</w:t>
            </w:r>
            <w:r>
              <w:rPr>
                <w:lang w:val="fr-FR"/>
              </w:rPr>
              <w:t>t</w:t>
            </w:r>
            <w:r>
              <w:rPr>
                <w:lang w:val="fr-FR"/>
              </w:rPr>
              <w:t>endre les protections fournies par DRM.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09ac368e-8a75-49a5-8b11-67e4db5c0d23</w:t>
            </w:r>
          </w:p>
        </w:tc>
        <w:tc>
          <w:tcPr>
            <w:tcW w:w="7407" w:type="dxa"/>
            <w:shd w:val="clear" w:color="auto" w:fill="F2F2F2" w:themeFill="background1" w:themeFillShade="F2"/>
          </w:tcPr>
          <w:p w:rsidR="00000000" w:rsidRDefault="00AC26C9">
            <w:pPr>
              <w:rPr>
                <w:noProof/>
              </w:rPr>
            </w:pPr>
            <w:r>
              <w:rPr>
                <w:noProof/>
              </w:rPr>
              <w:t>PAS provides a limited set of restrictions: limiting playback to a particular user agent, or limiting the number of IP address changes or total uses.</w:t>
            </w:r>
          </w:p>
        </w:tc>
        <w:tc>
          <w:tcPr>
            <w:tcW w:w="7407" w:type="dxa"/>
          </w:tcPr>
          <w:p w:rsidR="00000000" w:rsidRDefault="00AC26C9">
            <w:pPr>
              <w:rPr>
                <w:lang w:val="fr-FR"/>
              </w:rPr>
            </w:pPr>
            <w:r>
              <w:rPr>
                <w:lang w:val="fr-FR"/>
              </w:rPr>
              <w:t>PAS fournit un ensemble limit</w:t>
            </w:r>
            <w:r>
              <w:rPr>
                <w:lang w:val="fr-FR"/>
              </w:rPr>
              <w:t>é</w:t>
            </w:r>
            <w:r>
              <w:rPr>
                <w:lang w:val="fr-FR"/>
              </w:rPr>
              <w:t xml:space="preserve"> de restrictions : limiter la lecture </w:t>
            </w:r>
            <w:r>
              <w:rPr>
                <w:lang w:val="fr-FR"/>
              </w:rPr>
              <w:t>à</w:t>
            </w:r>
            <w:r>
              <w:rPr>
                <w:lang w:val="fr-FR"/>
              </w:rPr>
              <w:t xml:space="preserve"> un agent utilisateur particulier ou limiter le nombre de modifications d'adresses IP ou d'utilisations totales.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1b506cfb-e4f4-4183-91f9-f00c6facb717</w:t>
            </w:r>
          </w:p>
        </w:tc>
        <w:tc>
          <w:tcPr>
            <w:tcW w:w="7407" w:type="dxa"/>
            <w:shd w:val="clear" w:color="auto" w:fill="F2F2F2" w:themeFill="background1" w:themeFillShade="F2"/>
          </w:tcPr>
          <w:p w:rsidR="00000000" w:rsidRDefault="00AC26C9">
            <w:pPr>
              <w:rPr>
                <w:noProof/>
              </w:rPr>
            </w:pPr>
            <w:r>
              <w:rPr>
                <w:noProof/>
              </w:rPr>
              <w:t>In the Live case, it also allows</w:t>
            </w:r>
            <w:r>
              <w:rPr>
                <w:noProof/>
              </w:rPr>
              <w:t xml:space="preserve"> a customer to override the DRM CRT for that user.</w:t>
            </w:r>
          </w:p>
        </w:tc>
        <w:tc>
          <w:tcPr>
            <w:tcW w:w="7407" w:type="dxa"/>
          </w:tcPr>
          <w:p w:rsidR="00000000" w:rsidRDefault="00AC26C9">
            <w:pPr>
              <w:rPr>
                <w:lang w:val="fr-FR"/>
              </w:rPr>
            </w:pPr>
            <w:r>
              <w:rPr>
                <w:lang w:val="fr-FR"/>
              </w:rPr>
              <w:t xml:space="preserve">Dans le cas Live, il permet </w:t>
            </w:r>
            <w:r>
              <w:rPr>
                <w:lang w:val="fr-FR"/>
              </w:rPr>
              <w:t>é</w:t>
            </w:r>
            <w:r>
              <w:rPr>
                <w:lang w:val="fr-FR"/>
              </w:rPr>
              <w:t xml:space="preserve">galement </w:t>
            </w:r>
            <w:r>
              <w:rPr>
                <w:lang w:val="fr-FR"/>
              </w:rPr>
              <w:t>à</w:t>
            </w:r>
            <w:r>
              <w:rPr>
                <w:lang w:val="fr-FR"/>
              </w:rPr>
              <w:t xml:space="preserve"> un client de remplacer le CRT DRM pour cet utilisateur.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e35a70e1-3cad-4887-bc67-94ad9cea56bf</w:t>
            </w:r>
          </w:p>
        </w:tc>
        <w:tc>
          <w:tcPr>
            <w:tcW w:w="7407" w:type="dxa"/>
            <w:shd w:val="clear" w:color="auto" w:fill="F2F2F2" w:themeFill="background1" w:themeFillShade="F2"/>
          </w:tcPr>
          <w:p w:rsidR="00000000" w:rsidRDefault="00AC26C9">
            <w:pPr>
              <w:rPr>
                <w:noProof/>
              </w:rPr>
            </w:pPr>
            <w:r>
              <w:rPr>
                <w:noProof/>
              </w:rPr>
              <w:t>These restrictions are directly sp</w:t>
            </w:r>
            <w:r>
              <w:rPr>
                <w:noProof/>
              </w:rPr>
              <w:t xml:space="preserve">ecified in the playback authorization </w:t>
            </w:r>
            <w:r>
              <w:rPr>
                <w:rStyle w:val="mqInternal"/>
                <w:noProof/>
              </w:rPr>
              <w:t>[1}</w:t>
            </w:r>
            <w:r>
              <w:rPr>
                <w:noProof/>
              </w:rPr>
              <w:t>JWT</w:t>
            </w:r>
            <w:r>
              <w:rPr>
                <w:rStyle w:val="mqInternal"/>
                <w:noProof/>
              </w:rPr>
              <w:t>{2]</w:t>
            </w:r>
            <w:r>
              <w:rPr>
                <w:noProof/>
              </w:rPr>
              <w:t>.</w:t>
            </w:r>
          </w:p>
        </w:tc>
        <w:tc>
          <w:tcPr>
            <w:tcW w:w="7407" w:type="dxa"/>
          </w:tcPr>
          <w:p w:rsidR="00000000" w:rsidRDefault="00AC26C9">
            <w:pPr>
              <w:rPr>
                <w:lang w:val="fr-FR"/>
              </w:rPr>
            </w:pPr>
            <w:r>
              <w:rPr>
                <w:lang w:val="fr-FR"/>
              </w:rPr>
              <w:t>Ces restrictions sont directement sp</w:t>
            </w:r>
            <w:r>
              <w:rPr>
                <w:lang w:val="fr-FR"/>
              </w:rPr>
              <w:t>é</w:t>
            </w:r>
            <w:r>
              <w:rPr>
                <w:lang w:val="fr-FR"/>
              </w:rPr>
              <w:t>cifi</w:t>
            </w:r>
            <w:r>
              <w:rPr>
                <w:lang w:val="fr-FR"/>
              </w:rPr>
              <w:t>é</w:t>
            </w:r>
            <w:r>
              <w:rPr>
                <w:lang w:val="fr-FR"/>
              </w:rPr>
              <w:t xml:space="preserve">es dans l'autorisation de lecture </w:t>
            </w:r>
            <w:r>
              <w:rPr>
                <w:rStyle w:val="mqInternal"/>
                <w:noProof/>
                <w:lang w:val="fr-FR"/>
              </w:rPr>
              <w:t>[1}</w:t>
            </w:r>
            <w:r>
              <w:rPr>
                <w:lang w:val="fr-FR"/>
              </w:rPr>
              <w:t>JWT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70d414b4-6696-4b2e-b0e0-5758ea11f5ae</w:t>
            </w:r>
          </w:p>
        </w:tc>
        <w:tc>
          <w:tcPr>
            <w:tcW w:w="7407" w:type="dxa"/>
            <w:shd w:val="clear" w:color="auto" w:fill="F2F2F2" w:themeFill="background1" w:themeFillShade="F2"/>
          </w:tcPr>
          <w:p w:rsidR="00000000" w:rsidRDefault="00AC26C9">
            <w:pPr>
              <w:rPr>
                <w:noProof/>
              </w:rPr>
            </w:pPr>
            <w:r>
              <w:rPr>
                <w:noProof/>
              </w:rPr>
              <w:t>EPA provides a much more comprehensive set of restrictions.</w:t>
            </w:r>
          </w:p>
        </w:tc>
        <w:tc>
          <w:tcPr>
            <w:tcW w:w="7407" w:type="dxa"/>
          </w:tcPr>
          <w:p w:rsidR="00000000" w:rsidRDefault="00AC26C9">
            <w:pPr>
              <w:rPr>
                <w:lang w:val="fr-FR"/>
              </w:rPr>
            </w:pPr>
            <w:r>
              <w:rPr>
                <w:lang w:val="fr-FR"/>
              </w:rPr>
              <w:t>L'EPA fournit un e</w:t>
            </w:r>
            <w:r>
              <w:rPr>
                <w:lang w:val="fr-FR"/>
              </w:rPr>
              <w:t>nsemble beaucoup plus complet de restrictions.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d22a8044-2b4b-43e0-8213-b4cdec776ea1</w:t>
            </w:r>
          </w:p>
        </w:tc>
        <w:tc>
          <w:tcPr>
            <w:tcW w:w="7407" w:type="dxa"/>
            <w:shd w:val="clear" w:color="auto" w:fill="F2F2F2" w:themeFill="background1" w:themeFillShade="F2"/>
          </w:tcPr>
          <w:p w:rsidR="00000000" w:rsidRDefault="00AC26C9">
            <w:pPr>
              <w:rPr>
                <w:noProof/>
              </w:rPr>
            </w:pPr>
            <w:r>
              <w:rPr>
                <w:noProof/>
              </w:rPr>
              <w:t xml:space="preserve">One set of these restrictions are configured via the Playback Rights Management API, and are referred to using a playback rights </w:t>
            </w:r>
            <w:r>
              <w:rPr>
                <w:rStyle w:val="mqInternal"/>
                <w:noProof/>
              </w:rPr>
              <w:t>[1}[2]{3]</w:t>
            </w:r>
            <w:r>
              <w:rPr>
                <w:noProof/>
              </w:rPr>
              <w:t>.</w:t>
            </w:r>
          </w:p>
        </w:tc>
        <w:tc>
          <w:tcPr>
            <w:tcW w:w="7407" w:type="dxa"/>
          </w:tcPr>
          <w:p w:rsidR="00000000" w:rsidRDefault="00AC26C9">
            <w:pPr>
              <w:rPr>
                <w:lang w:val="fr-FR"/>
              </w:rPr>
            </w:pPr>
            <w:r>
              <w:rPr>
                <w:lang w:val="fr-FR"/>
              </w:rPr>
              <w:t>Un ensemble de ces restrict</w:t>
            </w:r>
            <w:r>
              <w:rPr>
                <w:lang w:val="fr-FR"/>
              </w:rPr>
              <w:t>ions est configur</w:t>
            </w:r>
            <w:r>
              <w:rPr>
                <w:lang w:val="fr-FR"/>
              </w:rPr>
              <w:t>é</w:t>
            </w:r>
            <w:r>
              <w:rPr>
                <w:lang w:val="fr-FR"/>
              </w:rPr>
              <w:t xml:space="preserve"> via l'API Playback Rights Management et est r</w:t>
            </w:r>
            <w:r>
              <w:rPr>
                <w:lang w:val="fr-FR"/>
              </w:rPr>
              <w:t>é</w:t>
            </w:r>
            <w:r>
              <w:rPr>
                <w:lang w:val="fr-FR"/>
              </w:rPr>
              <w:t>f</w:t>
            </w:r>
            <w:r>
              <w:rPr>
                <w:lang w:val="fr-FR"/>
              </w:rPr>
              <w:t>é</w:t>
            </w:r>
            <w:r>
              <w:rPr>
                <w:lang w:val="fr-FR"/>
              </w:rPr>
              <w:t>renc</w:t>
            </w:r>
            <w:r>
              <w:rPr>
                <w:lang w:val="fr-FR"/>
              </w:rPr>
              <w:t>é</w:t>
            </w:r>
            <w:r>
              <w:rPr>
                <w:lang w:val="fr-FR"/>
              </w:rPr>
              <w:t xml:space="preserve"> </w:t>
            </w:r>
            <w:r>
              <w:rPr>
                <w:lang w:val="fr-FR"/>
              </w:rPr>
              <w:t>à</w:t>
            </w:r>
            <w:r>
              <w:rPr>
                <w:lang w:val="fr-FR"/>
              </w:rPr>
              <w:t xml:space="preserve"> l'aide d'un droit de lecture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fad6da67-9a2a-4e59-80de-509a93734f13</w:t>
            </w:r>
          </w:p>
        </w:tc>
        <w:tc>
          <w:tcPr>
            <w:tcW w:w="7407" w:type="dxa"/>
            <w:shd w:val="clear" w:color="auto" w:fill="F2F2F2" w:themeFill="background1" w:themeFillShade="F2"/>
          </w:tcPr>
          <w:p w:rsidR="00000000" w:rsidRDefault="00AC26C9">
            <w:pPr>
              <w:rPr>
                <w:noProof/>
              </w:rPr>
            </w:pPr>
            <w:r>
              <w:rPr>
                <w:noProof/>
              </w:rPr>
              <w:t xml:space="preserve">This </w:t>
            </w:r>
            <w:r>
              <w:rPr>
                <w:rStyle w:val="mqInternal"/>
                <w:noProof/>
              </w:rPr>
              <w:t>[1}[2]{3]</w:t>
            </w:r>
            <w:r>
              <w:rPr>
                <w:noProof/>
              </w:rPr>
              <w:t xml:space="preserve"> can be associated with the video ( using the </w:t>
            </w:r>
            <w:r>
              <w:rPr>
                <w:rStyle w:val="mqInternal"/>
                <w:noProof/>
              </w:rPr>
              <w:t>[1}[5]{3]</w:t>
            </w:r>
            <w:r>
              <w:rPr>
                <w:noProof/>
              </w:rPr>
              <w:t xml:space="preserve"> attribute shown below) or included in the </w:t>
            </w:r>
            <w:r>
              <w:rPr>
                <w:rStyle w:val="mqInternal"/>
                <w:noProof/>
              </w:rPr>
              <w:t>[7}</w:t>
            </w:r>
            <w:r>
              <w:rPr>
                <w:noProof/>
              </w:rPr>
              <w:t>JWT</w:t>
            </w:r>
            <w:r>
              <w:rPr>
                <w:rStyle w:val="mqInternal"/>
                <w:noProof/>
              </w:rPr>
              <w:t>{8]</w:t>
            </w:r>
            <w:r>
              <w:rPr>
                <w:noProof/>
              </w:rPr>
              <w:t>.</w:t>
            </w:r>
          </w:p>
        </w:tc>
        <w:tc>
          <w:tcPr>
            <w:tcW w:w="7407" w:type="dxa"/>
          </w:tcPr>
          <w:p w:rsidR="00000000" w:rsidRDefault="00AC26C9">
            <w:pPr>
              <w:rPr>
                <w:lang w:val="fr-FR"/>
              </w:rPr>
            </w:pPr>
            <w:r>
              <w:rPr>
                <w:lang w:val="fr-FR"/>
              </w:rPr>
              <w:t xml:space="preserve">Cela </w:t>
            </w:r>
            <w:r>
              <w:rPr>
                <w:rStyle w:val="mqInternal"/>
                <w:noProof/>
                <w:lang w:val="fr-FR"/>
              </w:rPr>
              <w:t>[1}[2]{3]</w:t>
            </w:r>
            <w:r>
              <w:rPr>
                <w:lang w:val="fr-FR"/>
              </w:rPr>
              <w:t xml:space="preserve"> peut </w:t>
            </w:r>
            <w:r>
              <w:rPr>
                <w:lang w:val="fr-FR"/>
              </w:rPr>
              <w:t>ê</w:t>
            </w:r>
            <w:r>
              <w:rPr>
                <w:lang w:val="fr-FR"/>
              </w:rPr>
              <w:t>tre associ</w:t>
            </w:r>
            <w:r>
              <w:rPr>
                <w:lang w:val="fr-FR"/>
              </w:rPr>
              <w:t>é</w:t>
            </w:r>
            <w:r>
              <w:rPr>
                <w:lang w:val="fr-FR"/>
              </w:rPr>
              <w:t xml:space="preserve"> </w:t>
            </w:r>
            <w:r>
              <w:rPr>
                <w:lang w:val="fr-FR"/>
              </w:rPr>
              <w:t>à</w:t>
            </w:r>
            <w:r>
              <w:rPr>
                <w:lang w:val="fr-FR"/>
              </w:rPr>
              <w:t xml:space="preserve"> la vid</w:t>
            </w:r>
            <w:r>
              <w:rPr>
                <w:lang w:val="fr-FR"/>
              </w:rPr>
              <w:t>é</w:t>
            </w:r>
            <w:r>
              <w:rPr>
                <w:lang w:val="fr-FR"/>
              </w:rPr>
              <w:t>o (</w:t>
            </w:r>
            <w:r>
              <w:rPr>
                <w:lang w:val="fr-FR"/>
              </w:rPr>
              <w:t>à</w:t>
            </w:r>
            <w:r>
              <w:rPr>
                <w:lang w:val="fr-FR"/>
              </w:rPr>
              <w:t xml:space="preserve"> l'aide de l' </w:t>
            </w:r>
            <w:r>
              <w:rPr>
                <w:rStyle w:val="mqInternal"/>
                <w:noProof/>
                <w:lang w:val="fr-FR"/>
              </w:rPr>
              <w:t>[1}[5]{3]</w:t>
            </w:r>
            <w:r>
              <w:rPr>
                <w:lang w:val="fr-FR"/>
              </w:rPr>
              <w:t xml:space="preserve"> attribut illustr</w:t>
            </w:r>
            <w:r>
              <w:rPr>
                <w:lang w:val="fr-FR"/>
              </w:rPr>
              <w:t>é</w:t>
            </w:r>
            <w:r>
              <w:rPr>
                <w:lang w:val="fr-FR"/>
              </w:rPr>
              <w:t xml:space="preserve"> ci-dessous) ou inclus dans le </w:t>
            </w:r>
            <w:r>
              <w:rPr>
                <w:rStyle w:val="mqInternal"/>
                <w:noProof/>
                <w:lang w:val="fr-FR"/>
              </w:rPr>
              <w:t>[7}</w:t>
            </w:r>
            <w:r>
              <w:rPr>
                <w:lang w:val="fr-FR"/>
              </w:rPr>
              <w:t>JWT</w:t>
            </w:r>
            <w:r>
              <w:rPr>
                <w:rStyle w:val="mqInternal"/>
                <w:noProof/>
                <w:lang w:val="fr-FR"/>
              </w:rPr>
              <w:t>{8]</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6d3ec5df-dcb0-4688-a118-c2537d0b9990</w:t>
            </w:r>
          </w:p>
        </w:tc>
        <w:tc>
          <w:tcPr>
            <w:tcW w:w="7407" w:type="dxa"/>
            <w:shd w:val="clear" w:color="auto" w:fill="F2F2F2" w:themeFill="background1" w:themeFillShade="F2"/>
          </w:tcPr>
          <w:p w:rsidR="00000000" w:rsidRDefault="00AC26C9">
            <w:pPr>
              <w:rPr>
                <w:noProof/>
              </w:rPr>
            </w:pPr>
            <w:r>
              <w:rPr>
                <w:noProof/>
              </w:rPr>
              <w:t>The second set involves user-le</w:t>
            </w:r>
            <w:r>
              <w:rPr>
                <w:noProof/>
              </w:rPr>
              <w:t>vel restrictions such as concurrency limits and number of devices.</w:t>
            </w:r>
          </w:p>
        </w:tc>
        <w:tc>
          <w:tcPr>
            <w:tcW w:w="7407" w:type="dxa"/>
          </w:tcPr>
          <w:p w:rsidR="00000000" w:rsidRDefault="00AC26C9">
            <w:pPr>
              <w:rPr>
                <w:lang w:val="fr-FR"/>
              </w:rPr>
            </w:pPr>
            <w:r>
              <w:rPr>
                <w:lang w:val="fr-FR"/>
              </w:rPr>
              <w:t>Le deuxi</w:t>
            </w:r>
            <w:r>
              <w:rPr>
                <w:lang w:val="fr-FR"/>
              </w:rPr>
              <w:t>è</w:t>
            </w:r>
            <w:r>
              <w:rPr>
                <w:lang w:val="fr-FR"/>
              </w:rPr>
              <w:t>me ensemble implique des restrictions au niveau de l'utilisateur telles que les limites de concurrence et le nombre d'appareils.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0c8cf848-a9ae-4368-8f5b-baf509fdb946</w:t>
            </w:r>
          </w:p>
        </w:tc>
        <w:tc>
          <w:tcPr>
            <w:tcW w:w="7407" w:type="dxa"/>
            <w:shd w:val="clear" w:color="auto" w:fill="F2F2F2" w:themeFill="background1" w:themeFillShade="F2"/>
          </w:tcPr>
          <w:p w:rsidR="00000000" w:rsidRDefault="00AC26C9">
            <w:pPr>
              <w:rPr>
                <w:noProof/>
              </w:rPr>
            </w:pPr>
            <w:r>
              <w:rPr>
                <w:noProof/>
              </w:rPr>
              <w:t>These are</w:t>
            </w:r>
            <w:r>
              <w:rPr>
                <w:noProof/>
              </w:rPr>
              <w:t xml:space="preserve"> directly specified in the JWT claims (which also must include a user id \[v</w:t>
            </w:r>
            <w:r>
              <w:rPr>
                <w:rStyle w:val="mqInternal"/>
                <w:noProof/>
              </w:rPr>
              <w:t>[1}[2]{3]</w:t>
            </w:r>
            <w:r>
              <w:rPr>
                <w:noProof/>
              </w:rPr>
              <w:t xml:space="preserve"> claim]).</w:t>
            </w:r>
          </w:p>
        </w:tc>
        <w:tc>
          <w:tcPr>
            <w:tcW w:w="7407" w:type="dxa"/>
          </w:tcPr>
          <w:p w:rsidR="00000000" w:rsidRDefault="00AC26C9">
            <w:pPr>
              <w:rPr>
                <w:lang w:val="fr-FR"/>
              </w:rPr>
            </w:pPr>
            <w:r>
              <w:rPr>
                <w:lang w:val="fr-FR"/>
              </w:rPr>
              <w:t>Ceux-ci sont directement sp</w:t>
            </w:r>
            <w:r>
              <w:rPr>
                <w:lang w:val="fr-FR"/>
              </w:rPr>
              <w:t>é</w:t>
            </w:r>
            <w:r>
              <w:rPr>
                <w:lang w:val="fr-FR"/>
              </w:rPr>
              <w:t>cifi</w:t>
            </w:r>
            <w:r>
              <w:rPr>
                <w:lang w:val="fr-FR"/>
              </w:rPr>
              <w:t>é</w:t>
            </w:r>
            <w:r>
              <w:rPr>
                <w:lang w:val="fr-FR"/>
              </w:rPr>
              <w:t xml:space="preserve">s dans les revendications JWT (qui doivent </w:t>
            </w:r>
            <w:r>
              <w:rPr>
                <w:lang w:val="fr-FR"/>
              </w:rPr>
              <w:t>é</w:t>
            </w:r>
            <w:r>
              <w:rPr>
                <w:lang w:val="fr-FR"/>
              </w:rPr>
              <w:t>galement inclure un identifiant utilisateur \[v</w:t>
            </w:r>
            <w:r>
              <w:rPr>
                <w:rStyle w:val="mqInternal"/>
                <w:noProof/>
                <w:lang w:val="fr-FR"/>
              </w:rPr>
              <w:t>[1}[2]{3]</w:t>
            </w:r>
            <w:r>
              <w:rPr>
                <w:lang w:val="fr-FR"/>
              </w:rPr>
              <w:t xml:space="preserve"> claim]).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6ad18d92-6a9f</w:t>
            </w:r>
            <w:r>
              <w:rPr>
                <w:noProof/>
                <w:sz w:val="2"/>
              </w:rPr>
              <w:t>-4088-ba7e-7965e51f3ffc</w:t>
            </w:r>
          </w:p>
        </w:tc>
        <w:tc>
          <w:tcPr>
            <w:tcW w:w="7407" w:type="dxa"/>
            <w:shd w:val="clear" w:color="auto" w:fill="F2F2F2" w:themeFill="background1" w:themeFillShade="F2"/>
          </w:tcPr>
          <w:p w:rsidR="00000000" w:rsidRDefault="00AC26C9">
            <w:pPr>
              <w:rPr>
                <w:noProof/>
              </w:rPr>
            </w:pPr>
            <w:r>
              <w:rPr>
                <w:noProof/>
              </w:rPr>
              <w:t xml:space="preserve">For either mode, the job request must include a </w:t>
            </w:r>
            <w:r>
              <w:rPr>
                <w:rStyle w:val="mqInternal"/>
                <w:noProof/>
              </w:rPr>
              <w:t>[1}[2]{3]</w:t>
            </w:r>
            <w:r>
              <w:rPr>
                <w:noProof/>
              </w:rPr>
              <w:t xml:space="preserve"> attribute so that a Video Cloud video is created and linked to the live job.</w:t>
            </w:r>
          </w:p>
        </w:tc>
        <w:tc>
          <w:tcPr>
            <w:tcW w:w="7407" w:type="dxa"/>
          </w:tcPr>
          <w:p w:rsidR="00000000" w:rsidRDefault="00AC26C9">
            <w:pPr>
              <w:rPr>
                <w:lang w:val="fr-FR"/>
              </w:rPr>
            </w:pPr>
            <w:r>
              <w:rPr>
                <w:lang w:val="fr-FR"/>
              </w:rPr>
              <w:t xml:space="preserve">Pour l'un ou l'autre mode, la demande de travail doit inclure un </w:t>
            </w:r>
            <w:r>
              <w:rPr>
                <w:rStyle w:val="mqInternal"/>
                <w:noProof/>
                <w:lang w:val="fr-FR"/>
              </w:rPr>
              <w:t>[1}[2]{3]</w:t>
            </w:r>
            <w:r>
              <w:rPr>
                <w:lang w:val="fr-FR"/>
              </w:rPr>
              <w:t xml:space="preserve"> attribut afin qu'une vid</w:t>
            </w:r>
            <w:r>
              <w:rPr>
                <w:lang w:val="fr-FR"/>
              </w:rPr>
              <w:t>é</w:t>
            </w:r>
            <w:r>
              <w:rPr>
                <w:lang w:val="fr-FR"/>
              </w:rPr>
              <w:t>o Video Cloud soit cr</w:t>
            </w:r>
            <w:r>
              <w:rPr>
                <w:lang w:val="fr-FR"/>
              </w:rPr>
              <w:t>éé</w:t>
            </w:r>
            <w:r>
              <w:rPr>
                <w:lang w:val="fr-FR"/>
              </w:rPr>
              <w:t>e et li</w:t>
            </w:r>
            <w:r>
              <w:rPr>
                <w:lang w:val="fr-FR"/>
              </w:rPr>
              <w:t>é</w:t>
            </w:r>
            <w:r>
              <w:rPr>
                <w:lang w:val="fr-FR"/>
              </w:rPr>
              <w:t xml:space="preserve">e </w:t>
            </w:r>
            <w:r>
              <w:rPr>
                <w:lang w:val="fr-FR"/>
              </w:rPr>
              <w:t>à</w:t>
            </w:r>
            <w:r>
              <w:rPr>
                <w:lang w:val="fr-FR"/>
              </w:rPr>
              <w:t xml:space="preserve"> la t</w:t>
            </w:r>
            <w:r>
              <w:rPr>
                <w:lang w:val="fr-FR"/>
              </w:rPr>
              <w:t>â</w:t>
            </w:r>
            <w:r>
              <w:rPr>
                <w:lang w:val="fr-FR"/>
              </w:rPr>
              <w:t>che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f065c1cc-2aac-431e-b9b7-2f65c18167a2</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attribute can be updated on the Video Cloud video to change the playback restrictions via the </w:t>
            </w:r>
            <w:r>
              <w:rPr>
                <w:rStyle w:val="mqInternal"/>
                <w:noProof/>
              </w:rPr>
              <w:t>[4}</w:t>
            </w:r>
            <w:r>
              <w:rPr>
                <w:noProof/>
              </w:rPr>
              <w:t>CMS API</w:t>
            </w:r>
            <w:r>
              <w:rPr>
                <w:rStyle w:val="mqInternal"/>
                <w:noProof/>
              </w:rPr>
              <w:t>{5]</w:t>
            </w:r>
            <w:r>
              <w:rPr>
                <w:noProof/>
              </w:rPr>
              <w:t>.</w:t>
            </w:r>
          </w:p>
        </w:tc>
        <w:tc>
          <w:tcPr>
            <w:tcW w:w="7407" w:type="dxa"/>
          </w:tcPr>
          <w:p w:rsidR="00000000" w:rsidRDefault="00AC26C9">
            <w:pPr>
              <w:rPr>
                <w:lang w:val="fr-FR"/>
              </w:rPr>
            </w:pPr>
            <w:r>
              <w:rPr>
                <w:lang w:val="fr-FR"/>
              </w:rPr>
              <w:t xml:space="preserve">L' </w:t>
            </w:r>
            <w:r>
              <w:rPr>
                <w:rStyle w:val="mqInternal"/>
                <w:noProof/>
                <w:lang w:val="fr-FR"/>
              </w:rPr>
              <w:t>[1}[2]{</w:t>
            </w:r>
            <w:r>
              <w:rPr>
                <w:rStyle w:val="mqInternal"/>
                <w:noProof/>
                <w:lang w:val="fr-FR"/>
              </w:rPr>
              <w:t>3]</w:t>
            </w:r>
            <w:r>
              <w:rPr>
                <w:lang w:val="fr-FR"/>
              </w:rPr>
              <w:t xml:space="preserve"> attribut peut </w:t>
            </w:r>
            <w:r>
              <w:rPr>
                <w:lang w:val="fr-FR"/>
              </w:rPr>
              <w:t>ê</w:t>
            </w:r>
            <w:r>
              <w:rPr>
                <w:lang w:val="fr-FR"/>
              </w:rPr>
              <w:t xml:space="preserve">tre mis </w:t>
            </w:r>
            <w:r>
              <w:rPr>
                <w:lang w:val="fr-FR"/>
              </w:rPr>
              <w:t>à</w:t>
            </w:r>
            <w:r>
              <w:rPr>
                <w:lang w:val="fr-FR"/>
              </w:rPr>
              <w:t xml:space="preserve"> jour sur la vid</w:t>
            </w:r>
            <w:r>
              <w:rPr>
                <w:lang w:val="fr-FR"/>
              </w:rPr>
              <w:t>é</w:t>
            </w:r>
            <w:r>
              <w:rPr>
                <w:lang w:val="fr-FR"/>
              </w:rPr>
              <w:t xml:space="preserve">o Video Cloud pour modifier les restrictions de lecture via l' </w:t>
            </w:r>
            <w:r>
              <w:rPr>
                <w:rStyle w:val="mqInternal"/>
                <w:noProof/>
                <w:lang w:val="fr-FR"/>
              </w:rPr>
              <w:t>[4}</w:t>
            </w:r>
            <w:r>
              <w:rPr>
                <w:lang w:val="fr-FR"/>
              </w:rPr>
              <w:t>API CMS</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ebb0d5ab-634e-41b2-8b2b-663d191bdfee</w:t>
            </w:r>
          </w:p>
        </w:tc>
        <w:tc>
          <w:tcPr>
            <w:tcW w:w="7407" w:type="dxa"/>
            <w:shd w:val="clear" w:color="auto" w:fill="F2F2F2" w:themeFill="background1" w:themeFillShade="F2"/>
          </w:tcPr>
          <w:p w:rsidR="00000000" w:rsidRDefault="00AC26C9">
            <w:pPr>
              <w:rPr>
                <w:noProof/>
              </w:rPr>
            </w:pPr>
            <w:r>
              <w:rPr>
                <w:noProof/>
              </w:rPr>
              <w:t xml:space="preserve">You will also need to </w:t>
            </w:r>
            <w:r>
              <w:rPr>
                <w:rStyle w:val="mqInternal"/>
                <w:noProof/>
              </w:rPr>
              <w:t>[1}</w:t>
            </w:r>
            <w:r>
              <w:rPr>
                <w:noProof/>
              </w:rPr>
              <w:t>create a JWT</w:t>
            </w:r>
            <w:r>
              <w:rPr>
                <w:rStyle w:val="mqInternal"/>
                <w:noProof/>
              </w:rPr>
              <w:t>{2]</w:t>
            </w:r>
            <w:r>
              <w:rPr>
                <w:noProof/>
              </w:rPr>
              <w:t xml:space="preserve"> with claims appropriate to PAS or EPA, depending on which you are using.</w:t>
            </w:r>
          </w:p>
        </w:tc>
        <w:tc>
          <w:tcPr>
            <w:tcW w:w="7407" w:type="dxa"/>
          </w:tcPr>
          <w:p w:rsidR="00000000" w:rsidRDefault="00AC26C9">
            <w:pPr>
              <w:rPr>
                <w:lang w:val="fr-FR"/>
              </w:rPr>
            </w:pPr>
            <w:r>
              <w:rPr>
                <w:lang w:val="fr-FR"/>
              </w:rPr>
              <w:t xml:space="preserve">Vous devrez </w:t>
            </w:r>
            <w:r>
              <w:rPr>
                <w:lang w:val="fr-FR"/>
              </w:rPr>
              <w:t>é</w:t>
            </w:r>
            <w:r>
              <w:rPr>
                <w:lang w:val="fr-FR"/>
              </w:rPr>
              <w:t xml:space="preserve">galement </w:t>
            </w:r>
            <w:r>
              <w:rPr>
                <w:rStyle w:val="mqInternal"/>
                <w:noProof/>
                <w:lang w:val="fr-FR"/>
              </w:rPr>
              <w:t>[1}</w:t>
            </w:r>
            <w:r>
              <w:rPr>
                <w:lang w:val="fr-FR"/>
              </w:rPr>
              <w:t>cr</w:t>
            </w:r>
            <w:r>
              <w:rPr>
                <w:lang w:val="fr-FR"/>
              </w:rPr>
              <w:t>é</w:t>
            </w:r>
            <w:r>
              <w:rPr>
                <w:lang w:val="fr-FR"/>
              </w:rPr>
              <w:t>er un JWT</w:t>
            </w:r>
            <w:r>
              <w:rPr>
                <w:rStyle w:val="mqInternal"/>
                <w:noProof/>
                <w:lang w:val="fr-FR"/>
              </w:rPr>
              <w:t>{2]</w:t>
            </w:r>
            <w:r>
              <w:rPr>
                <w:lang w:val="fr-FR"/>
              </w:rPr>
              <w:t xml:space="preserve"> avec des revendications appropri</w:t>
            </w:r>
            <w:r>
              <w:rPr>
                <w:lang w:val="fr-FR"/>
              </w:rPr>
              <w:t>é</w:t>
            </w:r>
            <w:r>
              <w:rPr>
                <w:lang w:val="fr-FR"/>
              </w:rPr>
              <w:t xml:space="preserve">es au PAS ou </w:t>
            </w:r>
            <w:r>
              <w:rPr>
                <w:lang w:val="fr-FR"/>
              </w:rPr>
              <w:t>à</w:t>
            </w:r>
            <w:r>
              <w:rPr>
                <w:lang w:val="fr-FR"/>
              </w:rPr>
              <w:t xml:space="preserve"> l'EPA, selon l'utilisation que vous utilisez.</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22832180-ceca-49b8-9bbe-eb25e58b0b3d</w:t>
            </w:r>
          </w:p>
        </w:tc>
        <w:tc>
          <w:tcPr>
            <w:tcW w:w="7407" w:type="dxa"/>
            <w:shd w:val="clear" w:color="auto" w:fill="F2F2F2" w:themeFill="background1" w:themeFillShade="F2"/>
          </w:tcPr>
          <w:p w:rsidR="00000000" w:rsidRDefault="00AC26C9">
            <w:pPr>
              <w:rPr>
                <w:noProof/>
              </w:rPr>
            </w:pPr>
            <w:r>
              <w:rPr>
                <w:noProof/>
              </w:rPr>
              <w:t>The J</w:t>
            </w:r>
            <w:r>
              <w:rPr>
                <w:noProof/>
              </w:rPr>
              <w:t>WT will need to be included in any license server requests.</w:t>
            </w:r>
          </w:p>
        </w:tc>
        <w:tc>
          <w:tcPr>
            <w:tcW w:w="7407" w:type="dxa"/>
          </w:tcPr>
          <w:p w:rsidR="00000000" w:rsidRDefault="00AC26C9">
            <w:pPr>
              <w:rPr>
                <w:lang w:val="fr-FR"/>
              </w:rPr>
            </w:pPr>
            <w:r>
              <w:rPr>
                <w:lang w:val="fr-FR"/>
              </w:rPr>
              <w:t xml:space="preserve">Le JWT devra </w:t>
            </w:r>
            <w:r>
              <w:rPr>
                <w:lang w:val="fr-FR"/>
              </w:rPr>
              <w:t>ê</w:t>
            </w:r>
            <w:r>
              <w:rPr>
                <w:lang w:val="fr-FR"/>
              </w:rPr>
              <w:t>tre inclus dans toutes les demandes de serveur de licences.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3569851d-2e07-4bd6-8de9-4213867ea5d3</w:t>
            </w:r>
          </w:p>
        </w:tc>
        <w:tc>
          <w:tcPr>
            <w:tcW w:w="7407" w:type="dxa"/>
            <w:shd w:val="clear" w:color="auto" w:fill="F2F2F2" w:themeFill="background1" w:themeFillShade="F2"/>
          </w:tcPr>
          <w:p w:rsidR="00000000" w:rsidRDefault="00AC26C9">
            <w:pPr>
              <w:rPr>
                <w:noProof/>
              </w:rPr>
            </w:pPr>
            <w:r>
              <w:rPr>
                <w:noProof/>
              </w:rPr>
              <w:t>If you are implementing your own player, you will need to pass this value in eit</w:t>
            </w:r>
            <w:r>
              <w:rPr>
                <w:noProof/>
              </w:rPr>
              <w:t xml:space="preserve">her a </w:t>
            </w:r>
            <w:r>
              <w:rPr>
                <w:rStyle w:val="mqInternal"/>
                <w:noProof/>
              </w:rPr>
              <w:t>[1}[2]{3]</w:t>
            </w:r>
            <w:r>
              <w:rPr>
                <w:noProof/>
              </w:rPr>
              <w:t xml:space="preserve"> header or </w:t>
            </w:r>
            <w:r>
              <w:rPr>
                <w:rStyle w:val="mqInternal"/>
                <w:noProof/>
              </w:rPr>
              <w:t>[1}[5]{3]</w:t>
            </w:r>
            <w:r>
              <w:rPr>
                <w:noProof/>
              </w:rPr>
              <w:t xml:space="preserve"> query parameter (in addition to the DRM token).</w:t>
            </w:r>
          </w:p>
        </w:tc>
        <w:tc>
          <w:tcPr>
            <w:tcW w:w="7407" w:type="dxa"/>
          </w:tcPr>
          <w:p w:rsidR="00000000" w:rsidRDefault="00AC26C9">
            <w:pPr>
              <w:rPr>
                <w:lang w:val="fr-FR"/>
              </w:rPr>
            </w:pPr>
            <w:r>
              <w:rPr>
                <w:lang w:val="fr-FR"/>
              </w:rPr>
              <w:t>Si vous impl</w:t>
            </w:r>
            <w:r>
              <w:rPr>
                <w:lang w:val="fr-FR"/>
              </w:rPr>
              <w:t>é</w:t>
            </w:r>
            <w:r>
              <w:rPr>
                <w:lang w:val="fr-FR"/>
              </w:rPr>
              <w:t xml:space="preserve">mentez votre propre lecteur, vous devrez passer cette valeur dans un </w:t>
            </w:r>
            <w:r>
              <w:rPr>
                <w:rStyle w:val="mqInternal"/>
                <w:noProof/>
                <w:lang w:val="fr-FR"/>
              </w:rPr>
              <w:t>[1}[2]{3]</w:t>
            </w:r>
            <w:r>
              <w:rPr>
                <w:lang w:val="fr-FR"/>
              </w:rPr>
              <w:t xml:space="preserve"> en-t</w:t>
            </w:r>
            <w:r>
              <w:rPr>
                <w:lang w:val="fr-FR"/>
              </w:rPr>
              <w:t>ê</w:t>
            </w:r>
            <w:r>
              <w:rPr>
                <w:lang w:val="fr-FR"/>
              </w:rPr>
              <w:t>te ou un param</w:t>
            </w:r>
            <w:r>
              <w:rPr>
                <w:lang w:val="fr-FR"/>
              </w:rPr>
              <w:t>è</w:t>
            </w:r>
            <w:r>
              <w:rPr>
                <w:lang w:val="fr-FR"/>
              </w:rPr>
              <w:t xml:space="preserve">tre de </w:t>
            </w:r>
            <w:r>
              <w:rPr>
                <w:rStyle w:val="mqInternal"/>
                <w:noProof/>
                <w:lang w:val="fr-FR"/>
              </w:rPr>
              <w:t>[1}[5]{3]</w:t>
            </w:r>
            <w:r>
              <w:rPr>
                <w:lang w:val="fr-FR"/>
              </w:rPr>
              <w:t xml:space="preserve"> requ</w:t>
            </w:r>
            <w:r>
              <w:rPr>
                <w:lang w:val="fr-FR"/>
              </w:rPr>
              <w:t>ê</w:t>
            </w:r>
            <w:r>
              <w:rPr>
                <w:lang w:val="fr-FR"/>
              </w:rPr>
              <w:t>te (en plus du jeton DRM).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99f7c5</w:t>
            </w:r>
            <w:r>
              <w:rPr>
                <w:noProof/>
                <w:sz w:val="2"/>
              </w:rPr>
              <w:t>91-b4b1-4810-b207-12b1be7987f6</w:t>
            </w:r>
          </w:p>
        </w:tc>
        <w:tc>
          <w:tcPr>
            <w:tcW w:w="7407" w:type="dxa"/>
            <w:shd w:val="clear" w:color="auto" w:fill="F2F2F2" w:themeFill="background1" w:themeFillShade="F2"/>
          </w:tcPr>
          <w:p w:rsidR="00000000" w:rsidRDefault="00AC26C9">
            <w:pPr>
              <w:rPr>
                <w:noProof/>
              </w:rPr>
            </w:pPr>
            <w:r>
              <w:rPr>
                <w:noProof/>
              </w:rPr>
              <w:t>Create a Live job with EPA/PAS</w:t>
            </w:r>
          </w:p>
        </w:tc>
        <w:tc>
          <w:tcPr>
            <w:tcW w:w="7407" w:type="dxa"/>
          </w:tcPr>
          <w:p w:rsidR="00000000" w:rsidRDefault="00AC26C9">
            <w:pPr>
              <w:rPr>
                <w:lang w:val="fr-FR"/>
              </w:rPr>
            </w:pPr>
            <w:r>
              <w:rPr>
                <w:lang w:val="fr-FR"/>
              </w:rPr>
              <w:t>Cr</w:t>
            </w:r>
            <w:r>
              <w:rPr>
                <w:lang w:val="fr-FR"/>
              </w:rPr>
              <w:t>é</w:t>
            </w:r>
            <w:r>
              <w:rPr>
                <w:lang w:val="fr-FR"/>
              </w:rPr>
              <w:t>er un emploi Live avec EPA/PAS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5660fa1c-4259-46a1-91ba-7fbf7c06b001</w:t>
            </w:r>
          </w:p>
        </w:tc>
        <w:tc>
          <w:tcPr>
            <w:tcW w:w="7407" w:type="dxa"/>
            <w:shd w:val="clear" w:color="auto" w:fill="F2F2F2" w:themeFill="background1" w:themeFillShade="F2"/>
          </w:tcPr>
          <w:p w:rsidR="00000000" w:rsidRDefault="00AC26C9">
            <w:pPr>
              <w:rPr>
                <w:noProof/>
              </w:rPr>
            </w:pPr>
            <w:r>
              <w:rPr>
                <w:noProof/>
              </w:rPr>
              <w:t>The following new fields are used to add EPA and/or PAS to a Live job:</w:t>
            </w:r>
          </w:p>
        </w:tc>
        <w:tc>
          <w:tcPr>
            <w:tcW w:w="7407" w:type="dxa"/>
          </w:tcPr>
          <w:p w:rsidR="00000000" w:rsidRDefault="00AC26C9">
            <w:pPr>
              <w:rPr>
                <w:lang w:val="fr-FR"/>
              </w:rPr>
            </w:pPr>
            <w:r>
              <w:rPr>
                <w:lang w:val="fr-FR"/>
              </w:rPr>
              <w:t>Les nouveaux champs suivants sont utilis</w:t>
            </w:r>
            <w:r>
              <w:rPr>
                <w:lang w:val="fr-FR"/>
              </w:rPr>
              <w:t>é</w:t>
            </w:r>
            <w:r>
              <w:rPr>
                <w:lang w:val="fr-FR"/>
              </w:rPr>
              <w:t>s pour</w:t>
            </w:r>
            <w:r>
              <w:rPr>
                <w:lang w:val="fr-FR"/>
              </w:rPr>
              <w:t xml:space="preserve"> ajouter de l'EPA et/ou du PAS </w:t>
            </w:r>
            <w:r>
              <w:rPr>
                <w:lang w:val="fr-FR"/>
              </w:rPr>
              <w:t>à</w:t>
            </w:r>
            <w:r>
              <w:rPr>
                <w:lang w:val="fr-FR"/>
              </w:rPr>
              <w:t xml:space="preserve"> une t</w:t>
            </w:r>
            <w:r>
              <w:rPr>
                <w:lang w:val="fr-FR"/>
              </w:rPr>
              <w:t>â</w:t>
            </w:r>
            <w:r>
              <w:rPr>
                <w:lang w:val="fr-FR"/>
              </w:rPr>
              <w:t>che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90e0c7f6-5f13-4cac-92d5-06de5e02486f</w:t>
            </w:r>
          </w:p>
        </w:tc>
        <w:tc>
          <w:tcPr>
            <w:tcW w:w="7407" w:type="dxa"/>
            <w:shd w:val="clear" w:color="auto" w:fill="F2F2F2" w:themeFill="background1" w:themeFillShade="F2"/>
          </w:tcPr>
          <w:p w:rsidR="00000000" w:rsidRDefault="00AC26C9">
            <w:pPr>
              <w:rPr>
                <w:noProof/>
              </w:rPr>
            </w:pPr>
            <w:r>
              <w:rPr>
                <w:noProof/>
              </w:rPr>
              <w:t xml:space="preserve">New fields for the </w:t>
            </w:r>
            <w:r>
              <w:rPr>
                <w:rStyle w:val="mqInternal"/>
                <w:noProof/>
              </w:rPr>
              <w:t>[1}[2]{3]</w:t>
            </w:r>
            <w:r>
              <w:rPr>
                <w:noProof/>
              </w:rPr>
              <w:t xml:space="preserve"> object:</w:t>
            </w:r>
          </w:p>
        </w:tc>
        <w:tc>
          <w:tcPr>
            <w:tcW w:w="7407" w:type="dxa"/>
          </w:tcPr>
          <w:p w:rsidR="00000000" w:rsidRDefault="00AC26C9">
            <w:pPr>
              <w:rPr>
                <w:lang w:val="fr-FR"/>
              </w:rPr>
            </w:pPr>
            <w:r>
              <w:rPr>
                <w:lang w:val="fr-FR"/>
              </w:rPr>
              <w:t xml:space="preserve">Nouveaux champs pour l' </w:t>
            </w:r>
            <w:r>
              <w:rPr>
                <w:rStyle w:val="mqInternal"/>
                <w:noProof/>
                <w:lang w:val="fr-FR"/>
              </w:rPr>
              <w:t>[1}[2]{3]</w:t>
            </w:r>
            <w:r>
              <w:rPr>
                <w:lang w:val="fr-FR"/>
              </w:rPr>
              <w:t xml:space="preserve"> objet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6738c30e-cc32-4131-9d9d-17f86681fa46</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(boolean)</w:t>
            </w:r>
          </w:p>
        </w:tc>
        <w:tc>
          <w:tcPr>
            <w:tcW w:w="7407" w:type="dxa"/>
          </w:tcPr>
          <w:p w:rsidR="00000000" w:rsidRDefault="00AC26C9">
            <w:pPr>
              <w:rPr>
                <w:lang w:val="fr-FR"/>
              </w:rPr>
            </w:pPr>
            <w:r>
              <w:rPr>
                <w:rStyle w:val="mqInternal"/>
                <w:noProof/>
                <w:lang w:val="fr-FR"/>
              </w:rPr>
              <w:t>[1}[2]{3]</w:t>
            </w:r>
            <w:r>
              <w:rPr>
                <w:lang w:val="fr-FR"/>
              </w:rPr>
              <w:t xml:space="preserve"> ( bool</w:t>
            </w:r>
            <w:r>
              <w:rPr>
                <w:lang w:val="fr-FR"/>
              </w:rPr>
              <w:t>é</w:t>
            </w:r>
            <w:r>
              <w:rPr>
                <w:lang w:val="fr-FR"/>
              </w:rPr>
              <w:t>en)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ab0da50e-cf7a-4d5f-aad6-fedfe8a6ae55</w:t>
            </w:r>
          </w:p>
        </w:tc>
        <w:tc>
          <w:tcPr>
            <w:tcW w:w="7407" w:type="dxa"/>
            <w:shd w:val="clear" w:color="auto" w:fill="F2F2F2" w:themeFill="background1" w:themeFillShade="F2"/>
          </w:tcPr>
          <w:p w:rsidR="00000000" w:rsidRDefault="00AC26C9">
            <w:pPr>
              <w:rPr>
                <w:noProof/>
              </w:rPr>
            </w:pPr>
            <w:r>
              <w:rPr>
                <w:noProof/>
              </w:rPr>
              <w:t>Enables PAS.</w:t>
            </w:r>
          </w:p>
        </w:tc>
        <w:tc>
          <w:tcPr>
            <w:tcW w:w="7407" w:type="dxa"/>
          </w:tcPr>
          <w:p w:rsidR="00000000" w:rsidRDefault="00AC26C9">
            <w:pPr>
              <w:rPr>
                <w:lang w:val="fr-FR"/>
              </w:rPr>
            </w:pPr>
            <w:r>
              <w:rPr>
                <w:lang w:val="fr-FR"/>
              </w:rPr>
              <w:t>Active PAS.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10b5b052-aca4-4ad8-a8fc-2f6ef2da9a19</w:t>
            </w:r>
          </w:p>
        </w:tc>
        <w:tc>
          <w:tcPr>
            <w:tcW w:w="7407" w:type="dxa"/>
            <w:shd w:val="clear" w:color="auto" w:fill="F2F2F2" w:themeFill="background1" w:themeFillShade="F2"/>
          </w:tcPr>
          <w:p w:rsidR="00000000" w:rsidRDefault="00AC26C9">
            <w:pPr>
              <w:rPr>
                <w:noProof/>
              </w:rPr>
            </w:pPr>
            <w:r>
              <w:rPr>
                <w:noProof/>
              </w:rPr>
              <w:t>Playback auth JWT will be required when requesting license.</w:t>
            </w:r>
          </w:p>
        </w:tc>
        <w:tc>
          <w:tcPr>
            <w:tcW w:w="7407" w:type="dxa"/>
          </w:tcPr>
          <w:p w:rsidR="00000000" w:rsidRDefault="00AC26C9">
            <w:pPr>
              <w:rPr>
                <w:lang w:val="fr-FR"/>
              </w:rPr>
            </w:pPr>
            <w:r>
              <w:rPr>
                <w:lang w:val="fr-FR"/>
              </w:rPr>
              <w:t>Lecture Auth JWT sera requise lors de la demande de licence.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de7a8760-47a4-44cd-907</w:t>
            </w:r>
            <w:r>
              <w:rPr>
                <w:noProof/>
                <w:sz w:val="2"/>
              </w:rPr>
              <w:t>1-8367a2d2fa24</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(boolean)</w:t>
            </w:r>
          </w:p>
        </w:tc>
        <w:tc>
          <w:tcPr>
            <w:tcW w:w="7407" w:type="dxa"/>
          </w:tcPr>
          <w:p w:rsidR="00000000" w:rsidRDefault="00AC26C9">
            <w:pPr>
              <w:rPr>
                <w:lang w:val="fr-FR"/>
              </w:rPr>
            </w:pPr>
            <w:r>
              <w:rPr>
                <w:rStyle w:val="mqInternal"/>
                <w:noProof/>
                <w:lang w:val="fr-FR"/>
              </w:rPr>
              <w:t>[1}[2]{3]</w:t>
            </w:r>
            <w:r>
              <w:rPr>
                <w:lang w:val="fr-FR"/>
              </w:rPr>
              <w:t xml:space="preserve"> ( bool</w:t>
            </w:r>
            <w:r>
              <w:rPr>
                <w:lang w:val="fr-FR"/>
              </w:rPr>
              <w:t>é</w:t>
            </w:r>
            <w:r>
              <w:rPr>
                <w:lang w:val="fr-FR"/>
              </w:rPr>
              <w:t>en)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ebe06771-dfca-49d6-b3f0-9bfabd3bd2af</w:t>
            </w:r>
          </w:p>
        </w:tc>
        <w:tc>
          <w:tcPr>
            <w:tcW w:w="7407" w:type="dxa"/>
            <w:shd w:val="clear" w:color="auto" w:fill="F2F2F2" w:themeFill="background1" w:themeFillShade="F2"/>
          </w:tcPr>
          <w:p w:rsidR="00000000" w:rsidRDefault="00AC26C9">
            <w:pPr>
              <w:rPr>
                <w:noProof/>
              </w:rPr>
            </w:pPr>
            <w:r>
              <w:rPr>
                <w:noProof/>
              </w:rPr>
              <w:t>Enables EPA.</w:t>
            </w:r>
          </w:p>
        </w:tc>
        <w:tc>
          <w:tcPr>
            <w:tcW w:w="7407" w:type="dxa"/>
          </w:tcPr>
          <w:p w:rsidR="00000000" w:rsidRDefault="00AC26C9">
            <w:pPr>
              <w:rPr>
                <w:lang w:val="fr-FR"/>
              </w:rPr>
            </w:pPr>
            <w:r>
              <w:rPr>
                <w:lang w:val="fr-FR"/>
              </w:rPr>
              <w:t>Active l'EPA.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cbeeb088-8e81-4c06-80f2-b952cd778c81</w:t>
            </w:r>
          </w:p>
        </w:tc>
        <w:tc>
          <w:tcPr>
            <w:tcW w:w="7407" w:type="dxa"/>
            <w:shd w:val="clear" w:color="auto" w:fill="F2F2F2" w:themeFill="background1" w:themeFillShade="F2"/>
          </w:tcPr>
          <w:p w:rsidR="00000000" w:rsidRDefault="00AC26C9">
            <w:pPr>
              <w:rPr>
                <w:noProof/>
              </w:rPr>
            </w:pPr>
            <w:r>
              <w:rPr>
                <w:noProof/>
              </w:rPr>
              <w:t>Playback auth JWT will be required when requesting license.</w:t>
            </w:r>
          </w:p>
        </w:tc>
        <w:tc>
          <w:tcPr>
            <w:tcW w:w="7407" w:type="dxa"/>
          </w:tcPr>
          <w:p w:rsidR="00000000" w:rsidRDefault="00AC26C9">
            <w:pPr>
              <w:rPr>
                <w:lang w:val="fr-FR"/>
              </w:rPr>
            </w:pPr>
            <w:r>
              <w:rPr>
                <w:lang w:val="fr-FR"/>
              </w:rPr>
              <w:t>Lecture Auth JWT sera requise lors de la demande de licence.</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34 </w:t>
            </w:r>
            <w:r>
              <w:rPr>
                <w:noProof/>
                <w:sz w:val="16"/>
              </w:rPr>
              <w:br/>
            </w:r>
            <w:r>
              <w:rPr>
                <w:noProof/>
                <w:sz w:val="2"/>
              </w:rPr>
              <w:t>bec0d36e-10dd-45d8-a577-bcbe26941119</w:t>
            </w:r>
          </w:p>
        </w:tc>
        <w:tc>
          <w:tcPr>
            <w:tcW w:w="7407" w:type="dxa"/>
            <w:shd w:val="clear" w:color="auto" w:fill="F2F2F2" w:themeFill="background1" w:themeFillShade="F2"/>
          </w:tcPr>
          <w:p w:rsidR="00000000" w:rsidRDefault="00AC26C9">
            <w:pPr>
              <w:rPr>
                <w:noProof/>
              </w:rPr>
            </w:pPr>
            <w:r>
              <w:rPr>
                <w:noProof/>
              </w:rPr>
              <w:t>Uses playback rights id associated with video or JWT to enforce restrictions.</w:t>
            </w:r>
          </w:p>
        </w:tc>
        <w:tc>
          <w:tcPr>
            <w:tcW w:w="7407" w:type="dxa"/>
          </w:tcPr>
          <w:p w:rsidR="00000000" w:rsidRDefault="00AC26C9">
            <w:pPr>
              <w:rPr>
                <w:lang w:val="fr-FR"/>
              </w:rPr>
            </w:pPr>
            <w:r>
              <w:rPr>
                <w:lang w:val="fr-FR"/>
              </w:rPr>
              <w:t>Utilise l'identifiant des droits de lecture associ</w:t>
            </w:r>
            <w:r>
              <w:rPr>
                <w:lang w:val="fr-FR"/>
              </w:rPr>
              <w:t>é</w:t>
            </w:r>
            <w:r>
              <w:rPr>
                <w:lang w:val="fr-FR"/>
              </w:rPr>
              <w:t xml:space="preserve"> </w:t>
            </w:r>
            <w:r>
              <w:rPr>
                <w:lang w:val="fr-FR"/>
              </w:rPr>
              <w:t>à</w:t>
            </w:r>
            <w:r>
              <w:rPr>
                <w:lang w:val="fr-FR"/>
              </w:rPr>
              <w:t xml:space="preserve"> la vid</w:t>
            </w:r>
            <w:r>
              <w:rPr>
                <w:lang w:val="fr-FR"/>
              </w:rPr>
              <w:t>é</w:t>
            </w:r>
            <w:r>
              <w:rPr>
                <w:lang w:val="fr-FR"/>
              </w:rPr>
              <w:t xml:space="preserve">o ou </w:t>
            </w:r>
            <w:r>
              <w:rPr>
                <w:lang w:val="fr-FR"/>
              </w:rPr>
              <w:t>à</w:t>
            </w:r>
            <w:r>
              <w:rPr>
                <w:lang w:val="fr-FR"/>
              </w:rPr>
              <w:t xml:space="preserve"> la JWT </w:t>
            </w:r>
            <w:r>
              <w:rPr>
                <w:lang w:val="fr-FR"/>
              </w:rPr>
              <w:t>pour appliquer des restrictions.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b0a7d28a-d5a8-4e52-823b-c72f31c29127</w:t>
            </w:r>
          </w:p>
        </w:tc>
        <w:tc>
          <w:tcPr>
            <w:tcW w:w="7407" w:type="dxa"/>
            <w:shd w:val="clear" w:color="auto" w:fill="F2F2F2" w:themeFill="background1" w:themeFillShade="F2"/>
          </w:tcPr>
          <w:p w:rsidR="00000000" w:rsidRDefault="00AC26C9">
            <w:pPr>
              <w:rPr>
                <w:noProof/>
              </w:rPr>
            </w:pPr>
            <w:r>
              <w:rPr>
                <w:noProof/>
              </w:rPr>
              <w:t xml:space="preserve">New field for the </w:t>
            </w:r>
            <w:r>
              <w:rPr>
                <w:rStyle w:val="mqInternal"/>
                <w:noProof/>
              </w:rPr>
              <w:t>[1}[2]{3]</w:t>
            </w:r>
            <w:r>
              <w:rPr>
                <w:noProof/>
              </w:rPr>
              <w:t xml:space="preserve"> object:</w:t>
            </w:r>
          </w:p>
        </w:tc>
        <w:tc>
          <w:tcPr>
            <w:tcW w:w="7407" w:type="dxa"/>
          </w:tcPr>
          <w:p w:rsidR="00000000" w:rsidRDefault="00AC26C9">
            <w:pPr>
              <w:rPr>
                <w:lang w:val="fr-FR"/>
              </w:rPr>
            </w:pPr>
            <w:r>
              <w:rPr>
                <w:lang w:val="fr-FR"/>
              </w:rPr>
              <w:t xml:space="preserve">Nouveau champ pour l' </w:t>
            </w:r>
            <w:r>
              <w:rPr>
                <w:rStyle w:val="mqInternal"/>
                <w:noProof/>
                <w:lang w:val="fr-FR"/>
              </w:rPr>
              <w:t>[1}[2]{3]</w:t>
            </w:r>
            <w:r>
              <w:rPr>
                <w:lang w:val="fr-FR"/>
              </w:rPr>
              <w:t xml:space="preserve"> objet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9ffb9b81-cf2c-4af3-bc5b-d36ab3fb5cbd</w:t>
            </w:r>
          </w:p>
        </w:tc>
        <w:tc>
          <w:tcPr>
            <w:tcW w:w="7407" w:type="dxa"/>
            <w:shd w:val="clear" w:color="auto" w:fill="F2F2F2" w:themeFill="background1" w:themeFillShade="F2"/>
          </w:tcPr>
          <w:p w:rsidR="00000000" w:rsidRDefault="00AC26C9">
            <w:pPr>
              <w:rPr>
                <w:noProof/>
              </w:rPr>
            </w:pPr>
            <w:r>
              <w:rPr>
                <w:noProof/>
              </w:rPr>
              <w:t xml:space="preserve">Note that this field must be added to video using the CMS API </w:t>
            </w:r>
            <w:r>
              <w:rPr>
                <w:rStyle w:val="mqInternal"/>
                <w:noProof/>
              </w:rPr>
              <w:t>[</w:t>
            </w:r>
            <w:r>
              <w:rPr>
                <w:rStyle w:val="mqInternal"/>
                <w:noProof/>
              </w:rPr>
              <w:t>1}</w:t>
            </w:r>
            <w:r>
              <w:rPr>
                <w:noProof/>
              </w:rPr>
              <w:t>after</w:t>
            </w:r>
            <w:r>
              <w:rPr>
                <w:rStyle w:val="mqInternal"/>
                <w:noProof/>
              </w:rPr>
              <w:t>{2]</w:t>
            </w:r>
            <w:r>
              <w:rPr>
                <w:noProof/>
              </w:rPr>
              <w:t xml:space="preserve"> you create the live job, because it cannot be added when the video is created.</w:t>
            </w:r>
          </w:p>
        </w:tc>
        <w:tc>
          <w:tcPr>
            <w:tcW w:w="7407" w:type="dxa"/>
          </w:tcPr>
          <w:p w:rsidR="00000000" w:rsidRDefault="00AC26C9">
            <w:pPr>
              <w:rPr>
                <w:lang w:val="fr-FR"/>
              </w:rPr>
            </w:pPr>
            <w:r>
              <w:rPr>
                <w:lang w:val="fr-FR"/>
              </w:rPr>
              <w:t xml:space="preserve">Notez que ce champ doit </w:t>
            </w:r>
            <w:r>
              <w:rPr>
                <w:lang w:val="fr-FR"/>
              </w:rPr>
              <w:t>ê</w:t>
            </w:r>
            <w:r>
              <w:rPr>
                <w:lang w:val="fr-FR"/>
              </w:rPr>
              <w:t>tre ajout</w:t>
            </w:r>
            <w:r>
              <w:rPr>
                <w:lang w:val="fr-FR"/>
              </w:rPr>
              <w:t>é</w:t>
            </w:r>
            <w:r>
              <w:rPr>
                <w:lang w:val="fr-FR"/>
              </w:rPr>
              <w:t xml:space="preserve"> </w:t>
            </w:r>
            <w:r>
              <w:rPr>
                <w:lang w:val="fr-FR"/>
              </w:rPr>
              <w:t>à</w:t>
            </w:r>
            <w:r>
              <w:rPr>
                <w:lang w:val="fr-FR"/>
              </w:rPr>
              <w:t xml:space="preserve"> la vid</w:t>
            </w:r>
            <w:r>
              <w:rPr>
                <w:lang w:val="fr-FR"/>
              </w:rPr>
              <w:t>é</w:t>
            </w:r>
            <w:r>
              <w:rPr>
                <w:lang w:val="fr-FR"/>
              </w:rPr>
              <w:t xml:space="preserve">o </w:t>
            </w:r>
            <w:r>
              <w:rPr>
                <w:lang w:val="fr-FR"/>
              </w:rPr>
              <w:t>à</w:t>
            </w:r>
            <w:r>
              <w:rPr>
                <w:lang w:val="fr-FR"/>
              </w:rPr>
              <w:t xml:space="preserve"> l'aide de l'API CMS </w:t>
            </w:r>
            <w:r>
              <w:rPr>
                <w:rStyle w:val="mqInternal"/>
                <w:noProof/>
                <w:lang w:val="fr-FR"/>
              </w:rPr>
              <w:t>[1}</w:t>
            </w:r>
            <w:r>
              <w:rPr>
                <w:lang w:val="fr-FR"/>
              </w:rPr>
              <w:t>apr</w:t>
            </w:r>
            <w:r>
              <w:rPr>
                <w:lang w:val="fr-FR"/>
              </w:rPr>
              <w:t>è</w:t>
            </w:r>
            <w:r>
              <w:rPr>
                <w:lang w:val="fr-FR"/>
              </w:rPr>
              <w:t>s avoir</w:t>
            </w:r>
            <w:r>
              <w:rPr>
                <w:rStyle w:val="mqInternal"/>
                <w:noProof/>
                <w:lang w:val="fr-FR"/>
              </w:rPr>
              <w:t>{2]</w:t>
            </w:r>
            <w:r>
              <w:rPr>
                <w:lang w:val="fr-FR"/>
              </w:rPr>
              <w:t xml:space="preserve"> cr</w:t>
            </w:r>
            <w:r>
              <w:rPr>
                <w:lang w:val="fr-FR"/>
              </w:rPr>
              <w:t>éé</w:t>
            </w:r>
            <w:r>
              <w:rPr>
                <w:lang w:val="fr-FR"/>
              </w:rPr>
              <w:t xml:space="preserve"> le travail en direct, car il ne peut pas </w:t>
            </w:r>
            <w:r>
              <w:rPr>
                <w:lang w:val="fr-FR"/>
              </w:rPr>
              <w:t>ê</w:t>
            </w:r>
            <w:r>
              <w:rPr>
                <w:lang w:val="fr-FR"/>
              </w:rPr>
              <w:t>tre ajout</w:t>
            </w:r>
            <w:r>
              <w:rPr>
                <w:lang w:val="fr-FR"/>
              </w:rPr>
              <w:t>é</w:t>
            </w:r>
            <w:r>
              <w:rPr>
                <w:lang w:val="fr-FR"/>
              </w:rPr>
              <w:t xml:space="preserve"> lors de la cr</w:t>
            </w:r>
            <w:r>
              <w:rPr>
                <w:lang w:val="fr-FR"/>
              </w:rPr>
              <w:t>é</w:t>
            </w:r>
            <w:r>
              <w:rPr>
                <w:lang w:val="fr-FR"/>
              </w:rPr>
              <w:t>ation de la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f5f79ac5-839e-4ec3-ab53-08ccebee1f59</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(string)</w:t>
            </w:r>
          </w:p>
        </w:tc>
        <w:tc>
          <w:tcPr>
            <w:tcW w:w="7407" w:type="dxa"/>
          </w:tcPr>
          <w:p w:rsidR="00000000" w:rsidRDefault="00AC26C9">
            <w:pPr>
              <w:rPr>
                <w:lang w:val="fr-FR"/>
              </w:rPr>
            </w:pPr>
            <w:r>
              <w:rPr>
                <w:rStyle w:val="mqInternal"/>
                <w:noProof/>
                <w:lang w:val="fr-FR"/>
              </w:rPr>
              <w:t>[1}[2]{3]</w:t>
            </w:r>
            <w:r>
              <w:rPr>
                <w:lang w:val="fr-FR"/>
              </w:rPr>
              <w:t xml:space="preserve"> ( 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1667dd67-bebb-408f-92b3-5a790157078e</w:t>
            </w:r>
          </w:p>
        </w:tc>
        <w:tc>
          <w:tcPr>
            <w:tcW w:w="7407" w:type="dxa"/>
            <w:shd w:val="clear" w:color="auto" w:fill="F2F2F2" w:themeFill="background1" w:themeFillShade="F2"/>
          </w:tcPr>
          <w:p w:rsidR="00000000" w:rsidRDefault="00AC26C9">
            <w:pPr>
              <w:rPr>
                <w:noProof/>
              </w:rPr>
            </w:pPr>
            <w:r>
              <w:rPr>
                <w:noProof/>
              </w:rPr>
              <w:t>Associates specified EPA playback rights with video.</w:t>
            </w:r>
          </w:p>
        </w:tc>
        <w:tc>
          <w:tcPr>
            <w:tcW w:w="7407" w:type="dxa"/>
          </w:tcPr>
          <w:p w:rsidR="00000000" w:rsidRDefault="00AC26C9">
            <w:pPr>
              <w:rPr>
                <w:lang w:val="fr-FR"/>
              </w:rPr>
            </w:pPr>
            <w:r>
              <w:rPr>
                <w:lang w:val="fr-FR"/>
              </w:rPr>
              <w:t>Associe les droits de lecture EPA sp</w:t>
            </w:r>
            <w:r>
              <w:rPr>
                <w:lang w:val="fr-FR"/>
              </w:rPr>
              <w:t>é</w:t>
            </w:r>
            <w:r>
              <w:rPr>
                <w:lang w:val="fr-FR"/>
              </w:rPr>
              <w:t>cifi</w:t>
            </w:r>
            <w:r>
              <w:rPr>
                <w:lang w:val="fr-FR"/>
              </w:rPr>
              <w:t>é</w:t>
            </w:r>
            <w:r>
              <w:rPr>
                <w:lang w:val="fr-FR"/>
              </w:rPr>
              <w:t xml:space="preserve">s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3729a93a-75aa-4e53-8e99-38ee5fddac20</w:t>
            </w:r>
          </w:p>
        </w:tc>
        <w:tc>
          <w:tcPr>
            <w:tcW w:w="7407" w:type="dxa"/>
            <w:shd w:val="clear" w:color="auto" w:fill="F2F2F2" w:themeFill="background1" w:themeFillShade="F2"/>
          </w:tcPr>
          <w:p w:rsidR="00000000" w:rsidRDefault="00AC26C9">
            <w:pPr>
              <w:rPr>
                <w:noProof/>
              </w:rPr>
            </w:pPr>
            <w:r>
              <w:rPr>
                <w:noProof/>
              </w:rPr>
              <w:t>Sample request and response</w:t>
            </w:r>
          </w:p>
        </w:tc>
        <w:tc>
          <w:tcPr>
            <w:tcW w:w="7407" w:type="dxa"/>
          </w:tcPr>
          <w:p w:rsidR="00000000" w:rsidRDefault="00AC26C9">
            <w:pPr>
              <w:rPr>
                <w:lang w:val="fr-FR"/>
              </w:rPr>
            </w:pPr>
            <w:r>
              <w:rPr>
                <w:lang w:val="fr-FR"/>
              </w:rPr>
              <w:t>Exemple de demande et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044da7fd-6a78-4079-b740-5c68274692da</w:t>
            </w:r>
          </w:p>
        </w:tc>
        <w:tc>
          <w:tcPr>
            <w:tcW w:w="7407" w:type="dxa"/>
            <w:shd w:val="clear" w:color="auto" w:fill="F2F2F2" w:themeFill="background1" w:themeFillShade="F2"/>
          </w:tcPr>
          <w:p w:rsidR="00000000" w:rsidRDefault="00AC26C9">
            <w:pPr>
              <w:rPr>
                <w:noProof/>
              </w:rPr>
            </w:pPr>
            <w:r>
              <w:rPr>
                <w:noProof/>
              </w:rPr>
              <w:t>Below is a sample Live API request body for creating a Live job with EPA.</w:t>
            </w:r>
          </w:p>
        </w:tc>
        <w:tc>
          <w:tcPr>
            <w:tcW w:w="7407" w:type="dxa"/>
          </w:tcPr>
          <w:p w:rsidR="00000000" w:rsidRDefault="00AC26C9">
            <w:pPr>
              <w:rPr>
                <w:lang w:val="fr-FR"/>
              </w:rPr>
            </w:pPr>
            <w:r>
              <w:rPr>
                <w:lang w:val="fr-FR"/>
              </w:rPr>
              <w:t>Voici un exemple de corps de requ</w:t>
            </w:r>
            <w:r>
              <w:rPr>
                <w:lang w:val="fr-FR"/>
              </w:rPr>
              <w:t>ê</w:t>
            </w:r>
            <w:r>
              <w:rPr>
                <w:lang w:val="fr-FR"/>
              </w:rPr>
              <w:t xml:space="preserve">te Live </w:t>
            </w:r>
            <w:r>
              <w:rPr>
                <w:lang w:val="fr-FR"/>
              </w:rPr>
              <w:t>API pour cr</w:t>
            </w:r>
            <w:r>
              <w:rPr>
                <w:lang w:val="fr-FR"/>
              </w:rPr>
              <w:t>é</w:t>
            </w:r>
            <w:r>
              <w:rPr>
                <w:lang w:val="fr-FR"/>
              </w:rPr>
              <w:t>er un travail Live avec EPA.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4f0029df-b26b-4be4-af35-65f407069296</w:t>
            </w:r>
          </w:p>
        </w:tc>
        <w:tc>
          <w:tcPr>
            <w:tcW w:w="7407" w:type="dxa"/>
            <w:shd w:val="clear" w:color="auto" w:fill="F2F2F2" w:themeFill="background1" w:themeFillShade="F2"/>
          </w:tcPr>
          <w:p w:rsidR="00000000" w:rsidRDefault="00AC26C9">
            <w:pPr>
              <w:rPr>
                <w:noProof/>
              </w:rPr>
            </w:pPr>
            <w:r>
              <w:rPr>
                <w:noProof/>
              </w:rPr>
              <w:t xml:space="preserve">Note There is also a CMS API request to update the video created for the live job with the </w:t>
            </w:r>
            <w:r>
              <w:rPr>
                <w:rStyle w:val="mqInternal"/>
                <w:noProof/>
              </w:rPr>
              <w:t>[1}[2]{3]</w:t>
            </w:r>
            <w:r>
              <w:rPr>
                <w:noProof/>
              </w:rPr>
              <w:t>.</w:t>
            </w:r>
          </w:p>
        </w:tc>
        <w:tc>
          <w:tcPr>
            <w:tcW w:w="7407" w:type="dxa"/>
          </w:tcPr>
          <w:p w:rsidR="00000000" w:rsidRDefault="00AC26C9">
            <w:pPr>
              <w:rPr>
                <w:lang w:val="fr-FR"/>
              </w:rPr>
            </w:pPr>
            <w:r>
              <w:rPr>
                <w:lang w:val="fr-FR"/>
              </w:rPr>
              <w:t xml:space="preserve">Remarque Il existe </w:t>
            </w:r>
            <w:r>
              <w:rPr>
                <w:lang w:val="fr-FR"/>
              </w:rPr>
              <w:t>é</w:t>
            </w:r>
            <w:r>
              <w:rPr>
                <w:lang w:val="fr-FR"/>
              </w:rPr>
              <w:t xml:space="preserve">galement une demande d'API CMS pour mettre </w:t>
            </w:r>
            <w:r>
              <w:rPr>
                <w:lang w:val="fr-FR"/>
              </w:rPr>
              <w:t>à</w:t>
            </w:r>
            <w:r>
              <w:rPr>
                <w:lang w:val="fr-FR"/>
              </w:rPr>
              <w:t xml:space="preserve"> jour l</w:t>
            </w:r>
            <w:r>
              <w:rPr>
                <w:lang w:val="fr-FR"/>
              </w:rPr>
              <w:t>a vid</w:t>
            </w:r>
            <w:r>
              <w:rPr>
                <w:lang w:val="fr-FR"/>
              </w:rPr>
              <w:t>é</w:t>
            </w:r>
            <w:r>
              <w:rPr>
                <w:lang w:val="fr-FR"/>
              </w:rPr>
              <w:t>o cr</w:t>
            </w:r>
            <w:r>
              <w:rPr>
                <w:lang w:val="fr-FR"/>
              </w:rPr>
              <w:t>éé</w:t>
            </w:r>
            <w:r>
              <w:rPr>
                <w:lang w:val="fr-FR"/>
              </w:rPr>
              <w:t xml:space="preserve">e pour le travail en direct avec le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785facfa-a6d9-4104-b50e-981e72b5dce9</w:t>
            </w:r>
          </w:p>
        </w:tc>
        <w:tc>
          <w:tcPr>
            <w:tcW w:w="7407" w:type="dxa"/>
            <w:shd w:val="clear" w:color="auto" w:fill="F2F2F2" w:themeFill="background1" w:themeFillShade="F2"/>
          </w:tcPr>
          <w:p w:rsidR="00000000" w:rsidRDefault="00AC26C9">
            <w:pPr>
              <w:rPr>
                <w:noProof/>
              </w:rPr>
            </w:pPr>
            <w:r>
              <w:rPr>
                <w:noProof/>
              </w:rPr>
              <w:t xml:space="preserve">(This field can only be added with an </w:t>
            </w:r>
            <w:r>
              <w:rPr>
                <w:rStyle w:val="mqInternal"/>
                <w:noProof/>
              </w:rPr>
              <w:t>[1}</w:t>
            </w:r>
            <w:r>
              <w:rPr>
                <w:noProof/>
              </w:rPr>
              <w:t>update video</w:t>
            </w:r>
            <w:r>
              <w:rPr>
                <w:rStyle w:val="mqInternal"/>
                <w:noProof/>
              </w:rPr>
              <w:t>{2]</w:t>
            </w:r>
            <w:r>
              <w:rPr>
                <w:noProof/>
              </w:rPr>
              <w:t xml:space="preserve"> request, and so must be added after the Live API request creates the video.)</w:t>
            </w:r>
          </w:p>
        </w:tc>
        <w:tc>
          <w:tcPr>
            <w:tcW w:w="7407" w:type="dxa"/>
          </w:tcPr>
          <w:p w:rsidR="00000000" w:rsidRDefault="00AC26C9">
            <w:pPr>
              <w:rPr>
                <w:lang w:val="fr-FR"/>
              </w:rPr>
            </w:pPr>
            <w:r>
              <w:rPr>
                <w:lang w:val="fr-FR"/>
              </w:rPr>
              <w:t xml:space="preserve">(Ce champ ne peut </w:t>
            </w:r>
            <w:r>
              <w:rPr>
                <w:lang w:val="fr-FR"/>
              </w:rPr>
              <w:t>ê</w:t>
            </w:r>
            <w:r>
              <w:rPr>
                <w:lang w:val="fr-FR"/>
              </w:rPr>
              <w:t>tre ajout</w:t>
            </w:r>
            <w:r>
              <w:rPr>
                <w:lang w:val="fr-FR"/>
              </w:rPr>
              <w:t>é</w:t>
            </w:r>
            <w:r>
              <w:rPr>
                <w:lang w:val="fr-FR"/>
              </w:rPr>
              <w:t xml:space="preserve"> qu'avec une demande de </w:t>
            </w:r>
            <w:r>
              <w:rPr>
                <w:rStyle w:val="mqInternal"/>
                <w:noProof/>
                <w:lang w:val="fr-FR"/>
              </w:rPr>
              <w:t>[1}</w:t>
            </w:r>
            <w:r>
              <w:rPr>
                <w:lang w:val="fr-FR"/>
              </w:rPr>
              <w:t xml:space="preserve">mise </w:t>
            </w:r>
            <w:r>
              <w:rPr>
                <w:lang w:val="fr-FR"/>
              </w:rPr>
              <w:t>à</w:t>
            </w:r>
            <w:r>
              <w:rPr>
                <w:lang w:val="fr-FR"/>
              </w:rPr>
              <w:t xml:space="preserve"> jour vid</w:t>
            </w:r>
            <w:r>
              <w:rPr>
                <w:lang w:val="fr-FR"/>
              </w:rPr>
              <w:t>é</w:t>
            </w:r>
            <w:r>
              <w:rPr>
                <w:lang w:val="fr-FR"/>
              </w:rPr>
              <w:t>o</w:t>
            </w:r>
            <w:r>
              <w:rPr>
                <w:rStyle w:val="mqInternal"/>
                <w:noProof/>
                <w:lang w:val="fr-FR"/>
              </w:rPr>
              <w:t>{2]</w:t>
            </w:r>
            <w:r>
              <w:rPr>
                <w:lang w:val="fr-FR"/>
              </w:rPr>
              <w:t xml:space="preserve"> et doit donc </w:t>
            </w:r>
            <w:r>
              <w:rPr>
                <w:lang w:val="fr-FR"/>
              </w:rPr>
              <w:t>ê</w:t>
            </w:r>
            <w:r>
              <w:rPr>
                <w:lang w:val="fr-FR"/>
              </w:rPr>
              <w:t>tre ajout</w:t>
            </w:r>
            <w:r>
              <w:rPr>
                <w:lang w:val="fr-FR"/>
              </w:rPr>
              <w:t>é</w:t>
            </w:r>
            <w:r>
              <w:rPr>
                <w:lang w:val="fr-FR"/>
              </w:rPr>
              <w:t xml:space="preserve"> apr</w:t>
            </w:r>
            <w:r>
              <w:rPr>
                <w:lang w:val="fr-FR"/>
              </w:rPr>
              <w:t>è</w:t>
            </w:r>
            <w:r>
              <w:rPr>
                <w:lang w:val="fr-FR"/>
              </w:rPr>
              <w:t>s que la requ</w:t>
            </w:r>
            <w:r>
              <w:rPr>
                <w:lang w:val="fr-FR"/>
              </w:rPr>
              <w:t>ê</w:t>
            </w:r>
            <w:r>
              <w:rPr>
                <w:lang w:val="fr-FR"/>
              </w:rPr>
              <w:t>te Live API cr</w:t>
            </w:r>
            <w:r>
              <w:rPr>
                <w:lang w:val="fr-FR"/>
              </w:rPr>
              <w:t>é</w:t>
            </w:r>
            <w:r>
              <w:rPr>
                <w:lang w:val="fr-FR"/>
              </w:rPr>
              <w:t>e la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77e08f0d-a28d-4c8c-9ea9-a50bc6ed9f0f</w:t>
            </w:r>
          </w:p>
        </w:tc>
        <w:tc>
          <w:tcPr>
            <w:tcW w:w="7407" w:type="dxa"/>
            <w:shd w:val="clear" w:color="auto" w:fill="F2F2F2" w:themeFill="background1" w:themeFillShade="F2"/>
          </w:tcPr>
          <w:p w:rsidR="00000000" w:rsidRDefault="00AC26C9">
            <w:pPr>
              <w:rPr>
                <w:noProof/>
              </w:rPr>
            </w:pPr>
            <w:r>
              <w:rPr>
                <w:noProof/>
              </w:rPr>
              <w:t>Sample request body</w:t>
            </w:r>
          </w:p>
        </w:tc>
        <w:tc>
          <w:tcPr>
            <w:tcW w:w="7407" w:type="dxa"/>
          </w:tcPr>
          <w:p w:rsidR="00000000" w:rsidRDefault="00AC26C9">
            <w:pPr>
              <w:rPr>
                <w:lang w:val="fr-FR"/>
              </w:rPr>
            </w:pPr>
            <w:r>
              <w:rPr>
                <w:lang w:val="fr-FR"/>
              </w:rPr>
              <w:t>Corps de demande d'</w:t>
            </w:r>
            <w:r>
              <w:rPr>
                <w:lang w:val="fr-FR"/>
              </w:rPr>
              <w:t>é</w:t>
            </w:r>
            <w:r>
              <w:rPr>
                <w:lang w:val="fr-FR"/>
              </w:rPr>
              <w:t>chantillon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ba80a135-6645-4630-a543-92bf5</w:t>
            </w:r>
            <w:r>
              <w:rPr>
                <w:noProof/>
                <w:sz w:val="2"/>
              </w:rPr>
              <w:t>74ada8e</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d76b54af-e07f-4996-8d26-aff64e7600af</w:t>
            </w:r>
          </w:p>
        </w:tc>
        <w:tc>
          <w:tcPr>
            <w:tcW w:w="7407" w:type="dxa"/>
            <w:shd w:val="clear" w:color="auto" w:fill="F2F2F2" w:themeFill="background1" w:themeFillShade="F2"/>
          </w:tcPr>
          <w:p w:rsidR="00000000" w:rsidRDefault="00AC26C9">
            <w:pPr>
              <w:rPr>
                <w:noProof/>
              </w:rPr>
            </w:pPr>
            <w:r>
              <w:rPr>
                <w:noProof/>
              </w:rPr>
              <w:t>"live_dvr_sliding_window_duration":</w:t>
            </w:r>
          </w:p>
        </w:tc>
        <w:tc>
          <w:tcPr>
            <w:tcW w:w="7407" w:type="dxa"/>
          </w:tcPr>
          <w:p w:rsidR="00000000" w:rsidRDefault="00AC26C9">
            <w:pPr>
              <w:rPr>
                <w:lang w:val="fr-FR"/>
              </w:rPr>
            </w:pPr>
            <w:r>
              <w:rPr>
                <w:lang w:val="fr-FR"/>
              </w:rPr>
              <w:t>«</w:t>
            </w:r>
            <w:r>
              <w:rPr>
                <w:lang w:val="fr-FR"/>
              </w:rPr>
              <w:t> live_dvr_sliding_window_duration </w:t>
            </w:r>
            <w:r>
              <w:rPr>
                <w:lang w:val="fr-FR"/>
              </w:rPr>
              <w:t>»</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84b573e8-1533-4e12-8b5c-51793011ea1e</w:t>
            </w:r>
          </w:p>
        </w:tc>
        <w:tc>
          <w:tcPr>
            <w:tcW w:w="7407" w:type="dxa"/>
            <w:shd w:val="clear" w:color="auto" w:fill="F2F2F2" w:themeFill="background1" w:themeFillShade="F2"/>
          </w:tcPr>
          <w:p w:rsidR="00000000" w:rsidRDefault="00AC26C9">
            <w:pPr>
              <w:rPr>
                <w:noProof/>
              </w:rPr>
            </w:pPr>
            <w:r>
              <w:rPr>
                <w:noProof/>
              </w:rPr>
              <w:t>300,</w:t>
            </w:r>
          </w:p>
        </w:tc>
        <w:tc>
          <w:tcPr>
            <w:tcW w:w="7407" w:type="dxa"/>
          </w:tcPr>
          <w:p w:rsidR="00000000" w:rsidRDefault="00AC26C9">
            <w:pPr>
              <w:rPr>
                <w:lang w:val="fr-FR"/>
              </w:rPr>
            </w:pPr>
            <w:r>
              <w:rPr>
                <w:lang w:val="fr-FR"/>
              </w:rPr>
              <w:t>300,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6331f579-fd6c-4b27-8a59-7706492641de</w:t>
            </w:r>
          </w:p>
        </w:tc>
        <w:tc>
          <w:tcPr>
            <w:tcW w:w="7407" w:type="dxa"/>
            <w:shd w:val="clear" w:color="auto" w:fill="F2F2F2" w:themeFill="background1" w:themeFillShade="F2"/>
          </w:tcPr>
          <w:p w:rsidR="00000000" w:rsidRDefault="00AC26C9">
            <w:pPr>
              <w:rPr>
                <w:noProof/>
              </w:rPr>
            </w:pPr>
            <w:r>
              <w:rPr>
                <w:noProof/>
              </w:rPr>
              <w:t>"videocloud": \{</w:t>
            </w:r>
          </w:p>
        </w:tc>
        <w:tc>
          <w:tcPr>
            <w:tcW w:w="7407" w:type="dxa"/>
          </w:tcPr>
          <w:p w:rsidR="00000000" w:rsidRDefault="00AC26C9">
            <w:pPr>
              <w:rPr>
                <w:lang w:val="fr-FR"/>
              </w:rPr>
            </w:pPr>
            <w:r>
              <w:rPr>
                <w:lang w:val="fr-FR"/>
              </w:rPr>
              <w:t xml:space="preserve">"videocloud": </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72c312df-231c-4a8c-afa7-36ac2f076066</w:t>
            </w:r>
          </w:p>
        </w:tc>
        <w:tc>
          <w:tcPr>
            <w:tcW w:w="7407" w:type="dxa"/>
            <w:shd w:val="clear" w:color="auto" w:fill="F2F2F2" w:themeFill="background1" w:themeFillShade="F2"/>
          </w:tcPr>
          <w:p w:rsidR="00000000" w:rsidRDefault="00AC26C9">
            <w:pPr>
              <w:rPr>
                <w:noProof/>
              </w:rPr>
            </w:pPr>
            <w:r>
              <w:rPr>
                <w:noProof/>
              </w:rPr>
              <w:t>"live_to_vod": true,</w:t>
            </w:r>
          </w:p>
        </w:tc>
        <w:tc>
          <w:tcPr>
            <w:tcW w:w="7407" w:type="dxa"/>
          </w:tcPr>
          <w:p w:rsidR="00000000" w:rsidRDefault="00AC26C9">
            <w:pPr>
              <w:rPr>
                <w:lang w:val="fr-FR"/>
              </w:rPr>
            </w:pPr>
            <w:r>
              <w:rPr>
                <w:lang w:val="fr-FR"/>
              </w:rPr>
              <w:t>"live_to_vod": true,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8e9fe5ad-dce8-4c53-949f-fa9ffa76b367</w:t>
            </w:r>
          </w:p>
        </w:tc>
        <w:tc>
          <w:tcPr>
            <w:tcW w:w="7407" w:type="dxa"/>
            <w:shd w:val="clear" w:color="auto" w:fill="F2F2F2" w:themeFill="background1" w:themeFillShade="F2"/>
          </w:tcPr>
          <w:p w:rsidR="00000000" w:rsidRDefault="00AC26C9">
            <w:pPr>
              <w:rPr>
                <w:noProof/>
              </w:rPr>
            </w:pPr>
            <w:r>
              <w:rPr>
                <w:noProof/>
              </w:rPr>
              <w:t>"video": \{</w:t>
            </w:r>
          </w:p>
        </w:tc>
        <w:tc>
          <w:tcPr>
            <w:tcW w:w="7407" w:type="dxa"/>
          </w:tcPr>
          <w:p w:rsidR="00000000" w:rsidRDefault="00AC26C9">
            <w:pPr>
              <w:rPr>
                <w:lang w:val="fr-FR"/>
              </w:rPr>
            </w:pPr>
            <w:r>
              <w:rPr>
                <w:lang w:val="fr-FR"/>
              </w:rPr>
              <w:t>«</w:t>
            </w:r>
            <w:r>
              <w:rPr>
                <w:lang w:val="fr-FR"/>
              </w:rPr>
              <w:t> vid</w:t>
            </w:r>
            <w:r>
              <w:rPr>
                <w:lang w:val="fr-FR"/>
              </w:rPr>
              <w:t>é</w:t>
            </w:r>
            <w:r>
              <w:rPr>
                <w:lang w:val="fr-FR"/>
              </w:rPr>
              <w:t>o </w:t>
            </w:r>
            <w:r>
              <w:rPr>
                <w:lang w:val="fr-FR"/>
              </w:rPr>
              <w:t>»</w:t>
            </w:r>
            <w:r>
              <w:rPr>
                <w:lang w:val="fr-FR"/>
              </w:rPr>
              <w:t> :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dce00fac-c601-4ae6-8383-bda0654f5bff</w:t>
            </w:r>
          </w:p>
        </w:tc>
        <w:tc>
          <w:tcPr>
            <w:tcW w:w="7407" w:type="dxa"/>
            <w:shd w:val="clear" w:color="auto" w:fill="F2F2F2" w:themeFill="background1" w:themeFillShade="F2"/>
          </w:tcPr>
          <w:p w:rsidR="00000000" w:rsidRDefault="00AC26C9">
            <w:pPr>
              <w:rPr>
                <w:noProof/>
              </w:rPr>
            </w:pPr>
            <w:r>
              <w:rPr>
                <w:noProof/>
              </w:rPr>
              <w:t>"name":</w:t>
            </w:r>
          </w:p>
        </w:tc>
        <w:tc>
          <w:tcPr>
            <w:tcW w:w="7407" w:type="dxa"/>
          </w:tcPr>
          <w:p w:rsidR="00000000" w:rsidRDefault="00AC26C9">
            <w:pPr>
              <w:rPr>
                <w:lang w:val="fr-FR"/>
              </w:rPr>
            </w:pPr>
            <w:r>
              <w:rPr>
                <w:lang w:val="fr-FR"/>
              </w:rPr>
              <w:t>"name":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084de7a8-0da5-4c36-968e-3c3a3184eddb</w:t>
            </w:r>
          </w:p>
        </w:tc>
        <w:tc>
          <w:tcPr>
            <w:tcW w:w="7407" w:type="dxa"/>
            <w:shd w:val="clear" w:color="auto" w:fill="F2F2F2" w:themeFill="background1" w:themeFillShade="F2"/>
          </w:tcPr>
          <w:p w:rsidR="00000000" w:rsidRDefault="00AC26C9">
            <w:pPr>
              <w:rPr>
                <w:noProof/>
              </w:rPr>
            </w:pPr>
            <w:r>
              <w:rPr>
                <w:noProof/>
              </w:rPr>
              <w:t>"Test EPA",</w:t>
            </w:r>
          </w:p>
        </w:tc>
        <w:tc>
          <w:tcPr>
            <w:tcW w:w="7407" w:type="dxa"/>
          </w:tcPr>
          <w:p w:rsidR="00000000" w:rsidRDefault="00AC26C9">
            <w:pPr>
              <w:rPr>
                <w:lang w:val="fr-FR"/>
              </w:rPr>
            </w:pPr>
            <w:r>
              <w:rPr>
                <w:lang w:val="fr-FR"/>
              </w:rPr>
              <w:t>"Test EPA",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0338a705-8da2-423a-9ee0-3739fe9c78a1</w:t>
            </w:r>
          </w:p>
        </w:tc>
        <w:tc>
          <w:tcPr>
            <w:tcW w:w="7407" w:type="dxa"/>
            <w:shd w:val="clear" w:color="auto" w:fill="F2F2F2" w:themeFill="background1" w:themeFillShade="F2"/>
          </w:tcPr>
          <w:p w:rsidR="00000000" w:rsidRDefault="00AC26C9">
            <w:pPr>
              <w:rPr>
                <w:noProof/>
              </w:rPr>
            </w:pPr>
            <w:r>
              <w:rPr>
                <w:noProof/>
              </w:rPr>
              <w:t>"description": "",</w:t>
            </w:r>
          </w:p>
        </w:tc>
        <w:tc>
          <w:tcPr>
            <w:tcW w:w="7407" w:type="dxa"/>
          </w:tcPr>
          <w:p w:rsidR="00000000" w:rsidRDefault="00AC26C9">
            <w:pPr>
              <w:rPr>
                <w:lang w:val="fr-FR"/>
              </w:rPr>
            </w:pPr>
            <w:r>
              <w:rPr>
                <w:lang w:val="fr-FR"/>
              </w:rPr>
              <w:t>"description":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3fc30c11-1551-4b70-a4e1-5c644aafb108</w:t>
            </w:r>
          </w:p>
        </w:tc>
        <w:tc>
          <w:tcPr>
            <w:tcW w:w="7407" w:type="dxa"/>
            <w:shd w:val="clear" w:color="auto" w:fill="F2F2F2" w:themeFill="background1" w:themeFillShade="F2"/>
          </w:tcPr>
          <w:p w:rsidR="00000000" w:rsidRDefault="00AC26C9">
            <w:pPr>
              <w:rPr>
                <w:noProof/>
              </w:rPr>
            </w:pPr>
            <w:r>
              <w:rPr>
                <w:noProof/>
              </w:rPr>
              <w:t>"long_description": "",</w:t>
            </w:r>
          </w:p>
        </w:tc>
        <w:tc>
          <w:tcPr>
            <w:tcW w:w="7407" w:type="dxa"/>
          </w:tcPr>
          <w:p w:rsidR="00000000" w:rsidRDefault="00AC26C9">
            <w:pPr>
              <w:rPr>
                <w:lang w:val="fr-FR"/>
              </w:rPr>
            </w:pPr>
            <w:r>
              <w:rPr>
                <w:lang w:val="fr-FR"/>
              </w:rPr>
              <w:t>«</w:t>
            </w:r>
            <w:r>
              <w:rPr>
                <w:lang w:val="fr-FR"/>
              </w:rPr>
              <w:t> long_description </w:t>
            </w:r>
            <w:r>
              <w:rPr>
                <w:lang w:val="fr-FR"/>
              </w:rPr>
              <w:t>»</w:t>
            </w:r>
            <w:r>
              <w:rPr>
                <w:lang w:val="fr-FR"/>
              </w:rPr>
              <w:t xml:space="preserve"> : </w:t>
            </w:r>
            <w:r>
              <w:rPr>
                <w:lang w:val="fr-FR"/>
              </w:rPr>
              <w:t>«</w:t>
            </w:r>
            <w:r>
              <w:rPr>
                <w:lang w:val="fr-FR"/>
              </w:rPr>
              <w:t>  </w:t>
            </w:r>
            <w:r>
              <w:rPr>
                <w:lang w:val="fr-FR"/>
              </w:rPr>
              <w:t>»</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a96989b9-4935-4f41-b1c0-2d2370a0631e</w:t>
            </w:r>
          </w:p>
        </w:tc>
        <w:tc>
          <w:tcPr>
            <w:tcW w:w="7407" w:type="dxa"/>
            <w:shd w:val="clear" w:color="auto" w:fill="F2F2F2" w:themeFill="background1" w:themeFillShade="F2"/>
          </w:tcPr>
          <w:p w:rsidR="00000000" w:rsidRDefault="00AC26C9">
            <w:pPr>
              <w:rPr>
                <w:noProof/>
              </w:rPr>
            </w:pPr>
            <w:r>
              <w:rPr>
                <w:noProof/>
              </w:rPr>
              <w:t>"tags": \[],</w:t>
            </w:r>
          </w:p>
        </w:tc>
        <w:tc>
          <w:tcPr>
            <w:tcW w:w="7407" w:type="dxa"/>
          </w:tcPr>
          <w:p w:rsidR="00000000" w:rsidRDefault="00AC26C9">
            <w:pPr>
              <w:rPr>
                <w:lang w:val="fr-FR"/>
              </w:rPr>
            </w:pPr>
            <w:r>
              <w:rPr>
                <w:lang w:val="fr-FR"/>
              </w:rPr>
              <w:t>"tags":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05fd3898-a352-47c1-8f1e-ef44e3f1b423</w:t>
            </w:r>
          </w:p>
        </w:tc>
        <w:tc>
          <w:tcPr>
            <w:tcW w:w="7407" w:type="dxa"/>
            <w:shd w:val="clear" w:color="auto" w:fill="F2F2F2" w:themeFill="background1" w:themeFillShade="F2"/>
          </w:tcPr>
          <w:p w:rsidR="00000000" w:rsidRDefault="00AC26C9">
            <w:pPr>
              <w:rPr>
                <w:noProof/>
              </w:rPr>
            </w:pPr>
            <w:r>
              <w:rPr>
                <w:noProof/>
              </w:rPr>
              <w:t>"reference_id": "",</w:t>
            </w:r>
          </w:p>
        </w:tc>
        <w:tc>
          <w:tcPr>
            <w:tcW w:w="7407" w:type="dxa"/>
          </w:tcPr>
          <w:p w:rsidR="00000000" w:rsidRDefault="00AC26C9">
            <w:pPr>
              <w:rPr>
                <w:lang w:val="fr-FR"/>
              </w:rPr>
            </w:pPr>
            <w:r>
              <w:rPr>
                <w:lang w:val="fr-FR"/>
              </w:rPr>
              <w:t>«</w:t>
            </w:r>
            <w:r>
              <w:rPr>
                <w:lang w:val="fr-FR"/>
              </w:rPr>
              <w:t> reference_id </w:t>
            </w:r>
            <w:r>
              <w:rPr>
                <w:lang w:val="fr-FR"/>
              </w:rPr>
              <w:t>»</w:t>
            </w:r>
            <w:r>
              <w:rPr>
                <w:lang w:val="fr-FR"/>
              </w:rPr>
              <w:t xml:space="preserve"> : </w:t>
            </w:r>
            <w:r>
              <w:rPr>
                <w:lang w:val="fr-FR"/>
              </w:rPr>
              <w:t>«</w:t>
            </w:r>
            <w:r>
              <w:rPr>
                <w:lang w:val="fr-FR"/>
              </w:rPr>
              <w:t>  </w:t>
            </w:r>
            <w:r>
              <w:rPr>
                <w:lang w:val="fr-FR"/>
              </w:rPr>
              <w:t>»</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6f0500e0-1a5b-42d9-ad3e-369e9807aaa0</w:t>
            </w:r>
          </w:p>
        </w:tc>
        <w:tc>
          <w:tcPr>
            <w:tcW w:w="7407" w:type="dxa"/>
            <w:shd w:val="clear" w:color="auto" w:fill="F2F2F2" w:themeFill="background1" w:themeFillShade="F2"/>
          </w:tcPr>
          <w:p w:rsidR="00000000" w:rsidRDefault="00AC26C9">
            <w:pPr>
              <w:rPr>
                <w:noProof/>
              </w:rPr>
            </w:pPr>
            <w:r>
              <w:rPr>
                <w:noProof/>
              </w:rPr>
              <w:t>"link": \{</w:t>
            </w:r>
          </w:p>
        </w:tc>
        <w:tc>
          <w:tcPr>
            <w:tcW w:w="7407" w:type="dxa"/>
          </w:tcPr>
          <w:p w:rsidR="00000000" w:rsidRDefault="00AC26C9">
            <w:pPr>
              <w:rPr>
                <w:lang w:val="fr-FR"/>
              </w:rPr>
            </w:pPr>
            <w:r>
              <w:rPr>
                <w:lang w:val="fr-FR"/>
              </w:rPr>
              <w:t>"link":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9ff3e4e9-fec1-4e0b-91c0-506ccbc51e16</w:t>
            </w:r>
          </w:p>
        </w:tc>
        <w:tc>
          <w:tcPr>
            <w:tcW w:w="7407" w:type="dxa"/>
            <w:shd w:val="clear" w:color="auto" w:fill="F2F2F2" w:themeFill="background1" w:themeFillShade="F2"/>
          </w:tcPr>
          <w:p w:rsidR="00000000" w:rsidRDefault="00AC26C9">
            <w:pPr>
              <w:rPr>
                <w:noProof/>
              </w:rPr>
            </w:pPr>
            <w:r>
              <w:rPr>
                <w:noProof/>
              </w:rPr>
              <w:t>"url": "",</w:t>
            </w:r>
          </w:p>
        </w:tc>
        <w:tc>
          <w:tcPr>
            <w:tcW w:w="7407" w:type="dxa"/>
          </w:tcPr>
          <w:p w:rsidR="00000000" w:rsidRDefault="00AC26C9">
            <w:pPr>
              <w:rPr>
                <w:lang w:val="fr-FR"/>
              </w:rPr>
            </w:pPr>
            <w:r>
              <w:rPr>
                <w:lang w:val="fr-FR"/>
              </w:rPr>
              <w:t>"url":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1ea6f5d0-a76c-4a70-858f-4dd207c33add</w:t>
            </w:r>
          </w:p>
        </w:tc>
        <w:tc>
          <w:tcPr>
            <w:tcW w:w="7407" w:type="dxa"/>
            <w:shd w:val="clear" w:color="auto" w:fill="F2F2F2" w:themeFill="background1" w:themeFillShade="F2"/>
          </w:tcPr>
          <w:p w:rsidR="00000000" w:rsidRDefault="00AC26C9">
            <w:pPr>
              <w:rPr>
                <w:noProof/>
              </w:rPr>
            </w:pPr>
            <w:r>
              <w:rPr>
                <w:noProof/>
              </w:rPr>
              <w:t>"text": ""</w:t>
            </w:r>
          </w:p>
        </w:tc>
        <w:tc>
          <w:tcPr>
            <w:tcW w:w="7407" w:type="dxa"/>
          </w:tcPr>
          <w:p w:rsidR="00000000" w:rsidRDefault="00AC26C9">
            <w:pPr>
              <w:rPr>
                <w:lang w:val="fr-FR"/>
              </w:rPr>
            </w:pPr>
            <w:r>
              <w:rPr>
                <w:lang w:val="fr-FR"/>
              </w:rPr>
              <w:t>"text":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123b2d44-4299-47aa-a443-b94594ad3386</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2caba649-ccea-4233-b924-54cb82494f50</w:t>
            </w:r>
          </w:p>
        </w:tc>
        <w:tc>
          <w:tcPr>
            <w:tcW w:w="7407" w:type="dxa"/>
            <w:shd w:val="clear" w:color="auto" w:fill="F2F2F2" w:themeFill="background1" w:themeFillShade="F2"/>
          </w:tcPr>
          <w:p w:rsidR="00000000" w:rsidRDefault="00AC26C9">
            <w:pPr>
              <w:rPr>
                <w:noProof/>
              </w:rPr>
            </w:pPr>
            <w:r>
              <w:rPr>
                <w:noProof/>
              </w:rPr>
              <w:t>"custom_fields": \{}</w:t>
            </w:r>
          </w:p>
        </w:tc>
        <w:tc>
          <w:tcPr>
            <w:tcW w:w="7407" w:type="dxa"/>
          </w:tcPr>
          <w:p w:rsidR="00000000" w:rsidRDefault="00AC26C9">
            <w:pPr>
              <w:rPr>
                <w:lang w:val="fr-FR"/>
              </w:rPr>
            </w:pPr>
            <w:r>
              <w:rPr>
                <w:lang w:val="fr-FR"/>
              </w:rPr>
              <w:t>«</w:t>
            </w:r>
            <w:r>
              <w:rPr>
                <w:lang w:val="fr-FR"/>
              </w:rPr>
              <w:t> custom_fields </w:t>
            </w:r>
            <w:r>
              <w:rPr>
                <w:lang w:val="fr-FR"/>
              </w:rPr>
              <w:t>»</w:t>
            </w:r>
            <w:r>
              <w:rPr>
                <w:lang w:val="fr-FR"/>
              </w:rPr>
              <w:t> :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8bc37404-3e86-4f60-94ef-19a09f4d254d</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0f3a7c36-46e5-44a1-b4cd-34723ab41501</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ffd64f8e-4bd6-486e-a97f-a0ea19e266e2</w:t>
            </w:r>
          </w:p>
        </w:tc>
        <w:tc>
          <w:tcPr>
            <w:tcW w:w="7407" w:type="dxa"/>
            <w:shd w:val="clear" w:color="auto" w:fill="F2F2F2" w:themeFill="background1" w:themeFillShade="F2"/>
          </w:tcPr>
          <w:p w:rsidR="00000000" w:rsidRDefault="00AC26C9">
            <w:pPr>
              <w:rPr>
                <w:noProof/>
              </w:rPr>
            </w:pPr>
            <w:r>
              <w:rPr>
                <w:noProof/>
              </w:rPr>
              <w:t>"outputs": \[\{</w:t>
            </w:r>
          </w:p>
        </w:tc>
        <w:tc>
          <w:tcPr>
            <w:tcW w:w="7407" w:type="dxa"/>
          </w:tcPr>
          <w:p w:rsidR="00000000" w:rsidRDefault="00AC26C9">
            <w:pPr>
              <w:rPr>
                <w:lang w:val="fr-FR"/>
              </w:rPr>
            </w:pPr>
            <w:r>
              <w:rPr>
                <w:lang w:val="fr-FR"/>
              </w:rPr>
              <w:t>"outputs":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f2c9f5ac-fbec-46e2-9483-1fc701de368d</w:t>
            </w:r>
          </w:p>
        </w:tc>
        <w:tc>
          <w:tcPr>
            <w:tcW w:w="7407" w:type="dxa"/>
            <w:shd w:val="clear" w:color="auto" w:fill="F2F2F2" w:themeFill="background1" w:themeFillShade="F2"/>
          </w:tcPr>
          <w:p w:rsidR="00000000" w:rsidRDefault="00AC26C9">
            <w:pPr>
              <w:rPr>
                <w:noProof/>
              </w:rPr>
            </w:pPr>
            <w:r>
              <w:rPr>
                <w:noProof/>
              </w:rPr>
              <w:t>"label": "hls720p",</w:t>
            </w:r>
          </w:p>
        </w:tc>
        <w:tc>
          <w:tcPr>
            <w:tcW w:w="7407" w:type="dxa"/>
          </w:tcPr>
          <w:p w:rsidR="00000000" w:rsidRDefault="00AC26C9">
            <w:pPr>
              <w:rPr>
                <w:lang w:val="fr-FR"/>
              </w:rPr>
            </w:pPr>
            <w:r>
              <w:rPr>
                <w:lang w:val="fr-FR"/>
              </w:rPr>
              <w:t>"label": "hls720p",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951909a8-865a-4597-9d8b-929e46f44e4e</w:t>
            </w:r>
          </w:p>
        </w:tc>
        <w:tc>
          <w:tcPr>
            <w:tcW w:w="7407" w:type="dxa"/>
            <w:shd w:val="clear" w:color="auto" w:fill="F2F2F2" w:themeFill="background1" w:themeFillShade="F2"/>
          </w:tcPr>
          <w:p w:rsidR="00000000" w:rsidRDefault="00AC26C9">
            <w:pPr>
              <w:rPr>
                <w:noProof/>
              </w:rPr>
            </w:pPr>
            <w:r>
              <w:rPr>
                <w:noProof/>
              </w:rPr>
              <w:t xml:space="preserve">"live_stream": </w:t>
            </w:r>
            <w:r>
              <w:rPr>
                <w:noProof/>
              </w:rPr>
              <w:t>true,</w:t>
            </w:r>
          </w:p>
        </w:tc>
        <w:tc>
          <w:tcPr>
            <w:tcW w:w="7407" w:type="dxa"/>
          </w:tcPr>
          <w:p w:rsidR="00000000" w:rsidRDefault="00AC26C9">
            <w:pPr>
              <w:rPr>
                <w:lang w:val="fr-FR"/>
              </w:rPr>
            </w:pPr>
            <w:r>
              <w:rPr>
                <w:lang w:val="fr-FR"/>
              </w:rPr>
              <w:t>"live_stream": true,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20261eac-2ca2-4bae-a31c-662a4733aa40</w:t>
            </w:r>
          </w:p>
        </w:tc>
        <w:tc>
          <w:tcPr>
            <w:tcW w:w="7407" w:type="dxa"/>
            <w:shd w:val="clear" w:color="auto" w:fill="F2F2F2" w:themeFill="background1" w:themeFillShade="F2"/>
          </w:tcPr>
          <w:p w:rsidR="00000000" w:rsidRDefault="00AC26C9">
            <w:pPr>
              <w:rPr>
                <w:noProof/>
              </w:rPr>
            </w:pPr>
            <w:r>
              <w:rPr>
                <w:noProof/>
              </w:rPr>
              <w:t>"height":</w:t>
            </w:r>
          </w:p>
        </w:tc>
        <w:tc>
          <w:tcPr>
            <w:tcW w:w="7407" w:type="dxa"/>
          </w:tcPr>
          <w:p w:rsidR="00000000" w:rsidRDefault="00AC26C9">
            <w:pPr>
              <w:rPr>
                <w:lang w:val="fr-FR"/>
              </w:rPr>
            </w:pPr>
            <w:r>
              <w:rPr>
                <w:lang w:val="fr-FR"/>
              </w:rPr>
              <w:t>"height":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40d9aa13-6133-405f-8634-90b3151cf3fe</w:t>
            </w:r>
          </w:p>
        </w:tc>
        <w:tc>
          <w:tcPr>
            <w:tcW w:w="7407" w:type="dxa"/>
            <w:shd w:val="clear" w:color="auto" w:fill="F2F2F2" w:themeFill="background1" w:themeFillShade="F2"/>
          </w:tcPr>
          <w:p w:rsidR="00000000" w:rsidRDefault="00AC26C9">
            <w:pPr>
              <w:rPr>
                <w:noProof/>
              </w:rPr>
            </w:pPr>
            <w:r>
              <w:rPr>
                <w:noProof/>
              </w:rPr>
              <w:t>720,</w:t>
            </w:r>
          </w:p>
        </w:tc>
        <w:tc>
          <w:tcPr>
            <w:tcW w:w="7407" w:type="dxa"/>
          </w:tcPr>
          <w:p w:rsidR="00000000" w:rsidRDefault="00AC26C9">
            <w:pPr>
              <w:rPr>
                <w:lang w:val="fr-FR"/>
              </w:rPr>
            </w:pPr>
            <w:r>
              <w:rPr>
                <w:lang w:val="fr-FR"/>
              </w:rPr>
              <w:t>720,</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69 </w:t>
            </w:r>
            <w:r>
              <w:rPr>
                <w:noProof/>
                <w:sz w:val="16"/>
              </w:rPr>
              <w:br/>
            </w:r>
            <w:r>
              <w:rPr>
                <w:noProof/>
                <w:sz w:val="2"/>
              </w:rPr>
              <w:t>924702ff-b884-40f3-b4d6-4f29d09567be</w:t>
            </w:r>
          </w:p>
        </w:tc>
        <w:tc>
          <w:tcPr>
            <w:tcW w:w="7407" w:type="dxa"/>
            <w:shd w:val="clear" w:color="auto" w:fill="F2F2F2" w:themeFill="background1" w:themeFillShade="F2"/>
          </w:tcPr>
          <w:p w:rsidR="00000000" w:rsidRDefault="00AC26C9">
            <w:pPr>
              <w:rPr>
                <w:noProof/>
              </w:rPr>
            </w:pPr>
            <w:r>
              <w:rPr>
                <w:noProof/>
              </w:rPr>
              <w:t>"video_bitrate":</w:t>
            </w:r>
          </w:p>
        </w:tc>
        <w:tc>
          <w:tcPr>
            <w:tcW w:w="7407" w:type="dxa"/>
          </w:tcPr>
          <w:p w:rsidR="00000000" w:rsidRDefault="00AC26C9">
            <w:pPr>
              <w:rPr>
                <w:lang w:val="fr-FR"/>
              </w:rPr>
            </w:pPr>
            <w:r>
              <w:rPr>
                <w:lang w:val="fr-FR"/>
              </w:rPr>
              <w:t>"video_bitrate":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b1de6107-ef57-41ea-ae79-a4fa969cb356</w:t>
            </w:r>
          </w:p>
        </w:tc>
        <w:tc>
          <w:tcPr>
            <w:tcW w:w="7407" w:type="dxa"/>
            <w:shd w:val="clear" w:color="auto" w:fill="F2F2F2" w:themeFill="background1" w:themeFillShade="F2"/>
          </w:tcPr>
          <w:p w:rsidR="00000000" w:rsidRDefault="00AC26C9">
            <w:pPr>
              <w:rPr>
                <w:noProof/>
              </w:rPr>
            </w:pPr>
            <w:r>
              <w:rPr>
                <w:noProof/>
              </w:rPr>
              <w:t>2000,</w:t>
            </w:r>
          </w:p>
        </w:tc>
        <w:tc>
          <w:tcPr>
            <w:tcW w:w="7407" w:type="dxa"/>
          </w:tcPr>
          <w:p w:rsidR="00000000" w:rsidRDefault="00AC26C9">
            <w:pPr>
              <w:rPr>
                <w:lang w:val="fr-FR"/>
              </w:rPr>
            </w:pPr>
            <w:r>
              <w:rPr>
                <w:lang w:val="fr-FR"/>
              </w:rPr>
              <w:t>2000,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a40678cb-7b57-491d-9a8e-7333c3a01a5e</w:t>
            </w:r>
          </w:p>
        </w:tc>
        <w:tc>
          <w:tcPr>
            <w:tcW w:w="7407" w:type="dxa"/>
            <w:shd w:val="clear" w:color="auto" w:fill="F2F2F2" w:themeFill="background1" w:themeFillShade="F2"/>
          </w:tcPr>
          <w:p w:rsidR="00000000" w:rsidRDefault="00AC26C9">
            <w:pPr>
              <w:rPr>
                <w:noProof/>
              </w:rPr>
            </w:pPr>
            <w:r>
              <w:rPr>
                <w:noProof/>
              </w:rPr>
              <w:t>"segment_seconds":</w:t>
            </w:r>
          </w:p>
        </w:tc>
        <w:tc>
          <w:tcPr>
            <w:tcW w:w="7407" w:type="dxa"/>
          </w:tcPr>
          <w:p w:rsidR="00000000" w:rsidRDefault="00AC26C9">
            <w:pPr>
              <w:rPr>
                <w:lang w:val="fr-FR"/>
              </w:rPr>
            </w:pPr>
            <w:r>
              <w:rPr>
                <w:lang w:val="fr-FR"/>
              </w:rPr>
              <w:t>"segment_seconds":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5bbcb4d7-b0ad-4e58-b9a1-4b5eebeab4e1</w:t>
            </w:r>
          </w:p>
        </w:tc>
        <w:tc>
          <w:tcPr>
            <w:tcW w:w="7407" w:type="dxa"/>
            <w:shd w:val="clear" w:color="auto" w:fill="F2F2F2" w:themeFill="background1" w:themeFillShade="F2"/>
          </w:tcPr>
          <w:p w:rsidR="00000000" w:rsidRDefault="00AC26C9">
            <w:pPr>
              <w:rPr>
                <w:noProof/>
              </w:rPr>
            </w:pPr>
            <w:r>
              <w:rPr>
                <w:noProof/>
              </w:rPr>
              <w:t>6,</w:t>
            </w:r>
          </w:p>
        </w:tc>
        <w:tc>
          <w:tcPr>
            <w:tcW w:w="7407" w:type="dxa"/>
          </w:tcPr>
          <w:p w:rsidR="00000000" w:rsidRDefault="00AC26C9">
            <w:pPr>
              <w:rPr>
                <w:lang w:val="fr-FR"/>
              </w:rPr>
            </w:pPr>
            <w:r>
              <w:rPr>
                <w:lang w:val="fr-FR"/>
              </w:rPr>
              <w:t>6,</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6c1b9089-dde0-4172-a3d2-ce046f66a5c5</w:t>
            </w:r>
          </w:p>
        </w:tc>
        <w:tc>
          <w:tcPr>
            <w:tcW w:w="7407" w:type="dxa"/>
            <w:shd w:val="clear" w:color="auto" w:fill="F2F2F2" w:themeFill="background1" w:themeFillShade="F2"/>
          </w:tcPr>
          <w:p w:rsidR="00000000" w:rsidRDefault="00AC26C9">
            <w:pPr>
              <w:rPr>
                <w:noProof/>
              </w:rPr>
            </w:pPr>
            <w:r>
              <w:rPr>
                <w:noProof/>
              </w:rPr>
              <w:t>"keyframe_interval":</w:t>
            </w:r>
          </w:p>
        </w:tc>
        <w:tc>
          <w:tcPr>
            <w:tcW w:w="7407" w:type="dxa"/>
          </w:tcPr>
          <w:p w:rsidR="00000000" w:rsidRDefault="00AC26C9">
            <w:pPr>
              <w:rPr>
                <w:lang w:val="fr-FR"/>
              </w:rPr>
            </w:pPr>
            <w:r>
              <w:rPr>
                <w:lang w:val="fr-FR"/>
              </w:rPr>
              <w:t>"keyframe_interval":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36384234-5850-4044-8654-33db25e4a59d</w:t>
            </w:r>
          </w:p>
        </w:tc>
        <w:tc>
          <w:tcPr>
            <w:tcW w:w="7407" w:type="dxa"/>
            <w:shd w:val="clear" w:color="auto" w:fill="F2F2F2" w:themeFill="background1" w:themeFillShade="F2"/>
          </w:tcPr>
          <w:p w:rsidR="00000000" w:rsidRDefault="00AC26C9">
            <w:pPr>
              <w:rPr>
                <w:noProof/>
              </w:rPr>
            </w:pPr>
            <w:r>
              <w:rPr>
                <w:noProof/>
              </w:rPr>
              <w:t>60</w:t>
            </w:r>
          </w:p>
        </w:tc>
        <w:tc>
          <w:tcPr>
            <w:tcW w:w="7407" w:type="dxa"/>
          </w:tcPr>
          <w:p w:rsidR="00000000" w:rsidRDefault="00AC26C9">
            <w:pPr>
              <w:rPr>
                <w:lang w:val="fr-FR"/>
              </w:rPr>
            </w:pPr>
            <w:r>
              <w:rPr>
                <w:lang w:val="fr-FR"/>
              </w:rPr>
              <w:t>60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d5a217ef-926c-4c2d-821d-f6b99492d6b8</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1a001371-cd26-498b-b21d-33428a62011d</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89edebab-06a1-4ee1-be2e-f189c392db2d</w:t>
            </w:r>
          </w:p>
        </w:tc>
        <w:tc>
          <w:tcPr>
            <w:tcW w:w="7407" w:type="dxa"/>
            <w:shd w:val="clear" w:color="auto" w:fill="F2F2F2" w:themeFill="background1" w:themeFillShade="F2"/>
          </w:tcPr>
          <w:p w:rsidR="00000000" w:rsidRDefault="00AC26C9">
            <w:pPr>
              <w:rPr>
                <w:noProof/>
              </w:rPr>
            </w:pPr>
            <w:r>
              <w:rPr>
                <w:noProof/>
              </w:rPr>
              <w:t>"label": "hls480p",</w:t>
            </w:r>
          </w:p>
        </w:tc>
        <w:tc>
          <w:tcPr>
            <w:tcW w:w="7407" w:type="dxa"/>
          </w:tcPr>
          <w:p w:rsidR="00000000" w:rsidRDefault="00AC26C9">
            <w:pPr>
              <w:rPr>
                <w:lang w:val="fr-FR"/>
              </w:rPr>
            </w:pPr>
            <w:r>
              <w:rPr>
                <w:lang w:val="fr-FR"/>
              </w:rPr>
              <w:t>«</w:t>
            </w:r>
            <w:r>
              <w:rPr>
                <w:lang w:val="fr-FR"/>
              </w:rPr>
              <w:t> label </w:t>
            </w:r>
            <w:r>
              <w:rPr>
                <w:lang w:val="fr-FR"/>
              </w:rPr>
              <w:t>»</w:t>
            </w:r>
            <w:r>
              <w:rPr>
                <w:lang w:val="fr-FR"/>
              </w:rPr>
              <w:t xml:space="preserve"> : </w:t>
            </w:r>
            <w:r>
              <w:rPr>
                <w:lang w:val="fr-FR"/>
              </w:rPr>
              <w:t>«</w:t>
            </w:r>
            <w:r>
              <w:rPr>
                <w:lang w:val="fr-FR"/>
              </w:rPr>
              <w:t> hls480p </w:t>
            </w:r>
            <w:r>
              <w:rPr>
                <w:lang w:val="fr-FR"/>
              </w:rPr>
              <w:t>»</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01c298c6-925e-4667-982b-4936c23f27c1</w:t>
            </w:r>
          </w:p>
        </w:tc>
        <w:tc>
          <w:tcPr>
            <w:tcW w:w="7407" w:type="dxa"/>
            <w:shd w:val="clear" w:color="auto" w:fill="F2F2F2" w:themeFill="background1" w:themeFillShade="F2"/>
          </w:tcPr>
          <w:p w:rsidR="00000000" w:rsidRDefault="00AC26C9">
            <w:pPr>
              <w:rPr>
                <w:noProof/>
              </w:rPr>
            </w:pPr>
            <w:r>
              <w:rPr>
                <w:noProof/>
              </w:rPr>
              <w:t>"live_stream": true,</w:t>
            </w:r>
          </w:p>
        </w:tc>
        <w:tc>
          <w:tcPr>
            <w:tcW w:w="7407" w:type="dxa"/>
          </w:tcPr>
          <w:p w:rsidR="00000000" w:rsidRDefault="00AC26C9">
            <w:pPr>
              <w:rPr>
                <w:lang w:val="fr-FR"/>
              </w:rPr>
            </w:pPr>
            <w:r>
              <w:rPr>
                <w:lang w:val="fr-FR"/>
              </w:rPr>
              <w:t>"live_stream": true,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7bdbfaa2-7182-4860-bef1-c075a2992900</w:t>
            </w:r>
          </w:p>
        </w:tc>
        <w:tc>
          <w:tcPr>
            <w:tcW w:w="7407" w:type="dxa"/>
            <w:shd w:val="clear" w:color="auto" w:fill="F2F2F2" w:themeFill="background1" w:themeFillShade="F2"/>
          </w:tcPr>
          <w:p w:rsidR="00000000" w:rsidRDefault="00AC26C9">
            <w:pPr>
              <w:rPr>
                <w:noProof/>
              </w:rPr>
            </w:pPr>
            <w:r>
              <w:rPr>
                <w:noProof/>
              </w:rPr>
              <w:t>"height":</w:t>
            </w:r>
          </w:p>
        </w:tc>
        <w:tc>
          <w:tcPr>
            <w:tcW w:w="7407" w:type="dxa"/>
          </w:tcPr>
          <w:p w:rsidR="00000000" w:rsidRDefault="00AC26C9">
            <w:pPr>
              <w:rPr>
                <w:lang w:val="fr-FR"/>
              </w:rPr>
            </w:pPr>
            <w:r>
              <w:rPr>
                <w:lang w:val="fr-FR"/>
              </w:rPr>
              <w:t>"height":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19d90fd8-def0-4238-9a01-8fbead9f8e5a</w:t>
            </w:r>
          </w:p>
        </w:tc>
        <w:tc>
          <w:tcPr>
            <w:tcW w:w="7407" w:type="dxa"/>
            <w:shd w:val="clear" w:color="auto" w:fill="F2F2F2" w:themeFill="background1" w:themeFillShade="F2"/>
          </w:tcPr>
          <w:p w:rsidR="00000000" w:rsidRDefault="00AC26C9">
            <w:pPr>
              <w:rPr>
                <w:noProof/>
              </w:rPr>
            </w:pPr>
            <w:r>
              <w:rPr>
                <w:noProof/>
              </w:rPr>
              <w:t>480,</w:t>
            </w:r>
          </w:p>
        </w:tc>
        <w:tc>
          <w:tcPr>
            <w:tcW w:w="7407" w:type="dxa"/>
          </w:tcPr>
          <w:p w:rsidR="00000000" w:rsidRDefault="00AC26C9">
            <w:pPr>
              <w:rPr>
                <w:lang w:val="fr-FR"/>
              </w:rPr>
            </w:pPr>
            <w:r>
              <w:rPr>
                <w:lang w:val="fr-FR"/>
              </w:rPr>
              <w:t>480,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b670a633-5da7-4e8e-bc7c-9660b0cd4af6</w:t>
            </w:r>
          </w:p>
        </w:tc>
        <w:tc>
          <w:tcPr>
            <w:tcW w:w="7407" w:type="dxa"/>
            <w:shd w:val="clear" w:color="auto" w:fill="F2F2F2" w:themeFill="background1" w:themeFillShade="F2"/>
          </w:tcPr>
          <w:p w:rsidR="00000000" w:rsidRDefault="00AC26C9">
            <w:pPr>
              <w:rPr>
                <w:noProof/>
              </w:rPr>
            </w:pPr>
            <w:r>
              <w:rPr>
                <w:noProof/>
              </w:rPr>
              <w:t>"video_bitrate":</w:t>
            </w:r>
          </w:p>
        </w:tc>
        <w:tc>
          <w:tcPr>
            <w:tcW w:w="7407" w:type="dxa"/>
          </w:tcPr>
          <w:p w:rsidR="00000000" w:rsidRDefault="00AC26C9">
            <w:pPr>
              <w:rPr>
                <w:lang w:val="fr-FR"/>
              </w:rPr>
            </w:pPr>
            <w:r>
              <w:rPr>
                <w:lang w:val="fr-FR"/>
              </w:rPr>
              <w:t>"vi</w:t>
            </w:r>
            <w:r>
              <w:rPr>
                <w:lang w:val="fr-FR"/>
              </w:rPr>
              <w:t>deo_bitrate":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77999d76-b7cf-445f-9859-67006e91f3ad</w:t>
            </w:r>
          </w:p>
        </w:tc>
        <w:tc>
          <w:tcPr>
            <w:tcW w:w="7407" w:type="dxa"/>
            <w:shd w:val="clear" w:color="auto" w:fill="F2F2F2" w:themeFill="background1" w:themeFillShade="F2"/>
          </w:tcPr>
          <w:p w:rsidR="00000000" w:rsidRDefault="00AC26C9">
            <w:pPr>
              <w:rPr>
                <w:noProof/>
              </w:rPr>
            </w:pPr>
            <w:r>
              <w:rPr>
                <w:noProof/>
              </w:rPr>
              <w:t>1000,</w:t>
            </w:r>
          </w:p>
        </w:tc>
        <w:tc>
          <w:tcPr>
            <w:tcW w:w="7407" w:type="dxa"/>
          </w:tcPr>
          <w:p w:rsidR="00000000" w:rsidRDefault="00AC26C9">
            <w:pPr>
              <w:rPr>
                <w:lang w:val="fr-FR"/>
              </w:rPr>
            </w:pPr>
            <w:r>
              <w:rPr>
                <w:lang w:val="fr-FR"/>
              </w:rPr>
              <w:t>1000,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455a9ec8-b1e3-4fe2-9dd9-459287260dbd</w:t>
            </w:r>
          </w:p>
        </w:tc>
        <w:tc>
          <w:tcPr>
            <w:tcW w:w="7407" w:type="dxa"/>
            <w:shd w:val="clear" w:color="auto" w:fill="F2F2F2" w:themeFill="background1" w:themeFillShade="F2"/>
          </w:tcPr>
          <w:p w:rsidR="00000000" w:rsidRDefault="00AC26C9">
            <w:pPr>
              <w:rPr>
                <w:noProof/>
              </w:rPr>
            </w:pPr>
            <w:r>
              <w:rPr>
                <w:noProof/>
              </w:rPr>
              <w:t>"segment_seconds":</w:t>
            </w:r>
          </w:p>
        </w:tc>
        <w:tc>
          <w:tcPr>
            <w:tcW w:w="7407" w:type="dxa"/>
          </w:tcPr>
          <w:p w:rsidR="00000000" w:rsidRDefault="00AC26C9">
            <w:pPr>
              <w:rPr>
                <w:lang w:val="fr-FR"/>
              </w:rPr>
            </w:pPr>
            <w:r>
              <w:rPr>
                <w:lang w:val="fr-FR"/>
              </w:rPr>
              <w:t>"segment_seconds":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ac0a8d22-f57f-47fb-ad55-fcde44474548</w:t>
            </w:r>
          </w:p>
        </w:tc>
        <w:tc>
          <w:tcPr>
            <w:tcW w:w="7407" w:type="dxa"/>
            <w:shd w:val="clear" w:color="auto" w:fill="F2F2F2" w:themeFill="background1" w:themeFillShade="F2"/>
          </w:tcPr>
          <w:p w:rsidR="00000000" w:rsidRDefault="00AC26C9">
            <w:pPr>
              <w:rPr>
                <w:noProof/>
              </w:rPr>
            </w:pPr>
            <w:r>
              <w:rPr>
                <w:noProof/>
              </w:rPr>
              <w:t>6,</w:t>
            </w:r>
          </w:p>
        </w:tc>
        <w:tc>
          <w:tcPr>
            <w:tcW w:w="7407" w:type="dxa"/>
          </w:tcPr>
          <w:p w:rsidR="00000000" w:rsidRDefault="00AC26C9">
            <w:pPr>
              <w:rPr>
                <w:lang w:val="fr-FR"/>
              </w:rPr>
            </w:pPr>
            <w:r>
              <w:rPr>
                <w:lang w:val="fr-FR"/>
              </w:rPr>
              <w:t>6,</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ed16c40f-6476-4210-b67b-49463fa781f2</w:t>
            </w:r>
          </w:p>
        </w:tc>
        <w:tc>
          <w:tcPr>
            <w:tcW w:w="7407" w:type="dxa"/>
            <w:shd w:val="clear" w:color="auto" w:fill="F2F2F2" w:themeFill="background1" w:themeFillShade="F2"/>
          </w:tcPr>
          <w:p w:rsidR="00000000" w:rsidRDefault="00AC26C9">
            <w:pPr>
              <w:rPr>
                <w:noProof/>
              </w:rPr>
            </w:pPr>
            <w:r>
              <w:rPr>
                <w:noProof/>
              </w:rPr>
              <w:t>"keyframe_interval":</w:t>
            </w:r>
          </w:p>
        </w:tc>
        <w:tc>
          <w:tcPr>
            <w:tcW w:w="7407" w:type="dxa"/>
          </w:tcPr>
          <w:p w:rsidR="00000000" w:rsidRDefault="00AC26C9">
            <w:pPr>
              <w:rPr>
                <w:lang w:val="fr-FR"/>
              </w:rPr>
            </w:pPr>
            <w:r>
              <w:rPr>
                <w:lang w:val="fr-FR"/>
              </w:rPr>
              <w:t>"keyframe_interval":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86 </w:t>
            </w:r>
            <w:r>
              <w:rPr>
                <w:noProof/>
                <w:sz w:val="16"/>
              </w:rPr>
              <w:br/>
            </w:r>
            <w:r>
              <w:rPr>
                <w:noProof/>
                <w:sz w:val="2"/>
              </w:rPr>
              <w:t>1d7671fd-e3b6-401a-920d-757cbc5e93a3</w:t>
            </w:r>
          </w:p>
        </w:tc>
        <w:tc>
          <w:tcPr>
            <w:tcW w:w="7407" w:type="dxa"/>
            <w:shd w:val="clear" w:color="auto" w:fill="F2F2F2" w:themeFill="background1" w:themeFillShade="F2"/>
          </w:tcPr>
          <w:p w:rsidR="00000000" w:rsidRDefault="00AC26C9">
            <w:pPr>
              <w:rPr>
                <w:noProof/>
              </w:rPr>
            </w:pPr>
            <w:r>
              <w:rPr>
                <w:noProof/>
              </w:rPr>
              <w:t>60</w:t>
            </w:r>
          </w:p>
        </w:tc>
        <w:tc>
          <w:tcPr>
            <w:tcW w:w="7407" w:type="dxa"/>
          </w:tcPr>
          <w:p w:rsidR="00000000" w:rsidRDefault="00AC26C9">
            <w:pPr>
              <w:rPr>
                <w:lang w:val="fr-FR"/>
              </w:rPr>
            </w:pPr>
            <w:r>
              <w:rPr>
                <w:lang w:val="fr-FR"/>
              </w:rPr>
              <w:t>60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752f851a-7178-4e3a-bc57-4528d397e462</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9b421fe5-a4f6-4e44-852c-113837e17e98</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90 </w:t>
            </w:r>
            <w:r>
              <w:rPr>
                <w:noProof/>
                <w:sz w:val="16"/>
              </w:rPr>
              <w:br/>
            </w:r>
            <w:r>
              <w:rPr>
                <w:noProof/>
                <w:sz w:val="2"/>
              </w:rPr>
              <w:t>f2b33070-c122-4308-bc8f-7e1c1e363913</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826a2836-2b75-4f7a-8081-cebc5a946a6f</w:t>
            </w:r>
          </w:p>
        </w:tc>
        <w:tc>
          <w:tcPr>
            <w:tcW w:w="7407" w:type="dxa"/>
            <w:shd w:val="clear" w:color="auto" w:fill="F2F2F2" w:themeFill="background1" w:themeFillShade="F2"/>
          </w:tcPr>
          <w:p w:rsidR="00000000" w:rsidRDefault="00AC26C9">
            <w:pPr>
              <w:rPr>
                <w:noProof/>
              </w:rPr>
            </w:pPr>
            <w:r>
              <w:rPr>
                <w:noProof/>
              </w:rPr>
              <w:t xml:space="preserve">The highlighed line contains the video </w:t>
            </w:r>
            <w:r>
              <w:rPr>
                <w:rStyle w:val="mqInternal"/>
                <w:noProof/>
              </w:rPr>
              <w:t>[1}[2]{3]</w:t>
            </w:r>
            <w:r>
              <w:rPr>
                <w:noProof/>
              </w:rPr>
              <w:t xml:space="preserve"> that you need to add the </w:t>
            </w:r>
            <w:r>
              <w:rPr>
                <w:rStyle w:val="mqInternal"/>
                <w:noProof/>
              </w:rPr>
              <w:t>[1}[5]{3]</w:t>
            </w:r>
          </w:p>
        </w:tc>
        <w:tc>
          <w:tcPr>
            <w:tcW w:w="7407" w:type="dxa"/>
          </w:tcPr>
          <w:p w:rsidR="00000000" w:rsidRDefault="00AC26C9">
            <w:pPr>
              <w:rPr>
                <w:lang w:val="fr-FR"/>
              </w:rPr>
            </w:pPr>
            <w:r>
              <w:rPr>
                <w:lang w:val="fr-FR"/>
              </w:rPr>
              <w:t>La ligne en surbrillance contient la vid</w:t>
            </w:r>
            <w:r>
              <w:rPr>
                <w:lang w:val="fr-FR"/>
              </w:rPr>
              <w:t>é</w:t>
            </w:r>
            <w:r>
              <w:rPr>
                <w:lang w:val="fr-FR"/>
              </w:rPr>
              <w:t xml:space="preserve">o </w:t>
            </w:r>
            <w:r>
              <w:rPr>
                <w:rStyle w:val="mqInternal"/>
                <w:noProof/>
                <w:lang w:val="fr-FR"/>
              </w:rPr>
              <w:t>[1}[2]{3]</w:t>
            </w:r>
            <w:r>
              <w:rPr>
                <w:lang w:val="fr-FR"/>
              </w:rPr>
              <w:t xml:space="preserve"> dont vous avez besoin pour ajouter le </w:t>
            </w:r>
            <w:r>
              <w:rPr>
                <w:rStyle w:val="mqInternal"/>
                <w:noProof/>
                <w:lang w:val="fr-FR"/>
              </w:rPr>
              <w:t>[1}[5]{3]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93 </w:t>
            </w:r>
            <w:r>
              <w:rPr>
                <w:noProof/>
                <w:sz w:val="16"/>
              </w:rPr>
              <w:br/>
            </w:r>
            <w:r>
              <w:rPr>
                <w:noProof/>
                <w:sz w:val="2"/>
              </w:rPr>
              <w:t>e3916915-5280-4649</w:t>
            </w:r>
            <w:r>
              <w:rPr>
                <w:noProof/>
                <w:sz w:val="2"/>
              </w:rPr>
              <w:t>-960b-bcf2a4d78978</w:t>
            </w:r>
          </w:p>
        </w:tc>
        <w:tc>
          <w:tcPr>
            <w:tcW w:w="7407" w:type="dxa"/>
            <w:shd w:val="clear" w:color="auto" w:fill="F2F2F2" w:themeFill="background1" w:themeFillShade="F2"/>
          </w:tcPr>
          <w:p w:rsidR="00000000" w:rsidRDefault="00AC26C9">
            <w:pPr>
              <w:rPr>
                <w:noProof/>
              </w:rPr>
            </w:pPr>
            <w:r>
              <w:rPr>
                <w:noProof/>
              </w:rPr>
              <w:t>CMS API request</w:t>
            </w:r>
          </w:p>
        </w:tc>
        <w:tc>
          <w:tcPr>
            <w:tcW w:w="7407" w:type="dxa"/>
          </w:tcPr>
          <w:p w:rsidR="00000000" w:rsidRDefault="00AC26C9">
            <w:pPr>
              <w:rPr>
                <w:lang w:val="fr-FR"/>
              </w:rPr>
            </w:pPr>
            <w:r>
              <w:rPr>
                <w:lang w:val="fr-FR"/>
              </w:rPr>
              <w:t>Demande d'API CMS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94 </w:t>
            </w:r>
            <w:r>
              <w:rPr>
                <w:noProof/>
                <w:sz w:val="16"/>
              </w:rPr>
              <w:br/>
            </w:r>
            <w:r>
              <w:rPr>
                <w:noProof/>
                <w:sz w:val="2"/>
              </w:rPr>
              <w:t>2675d1b8-205d-419d-9563-fb4bb4218a46</w:t>
            </w:r>
          </w:p>
        </w:tc>
        <w:tc>
          <w:tcPr>
            <w:tcW w:w="7407" w:type="dxa"/>
            <w:shd w:val="clear" w:color="auto" w:fill="F2F2F2" w:themeFill="background1" w:themeFillShade="F2"/>
          </w:tcPr>
          <w:p w:rsidR="00000000" w:rsidRDefault="00AC26C9">
            <w:pPr>
              <w:rPr>
                <w:noProof/>
              </w:rPr>
            </w:pPr>
            <w:r>
              <w:rPr>
                <w:noProof/>
              </w:rPr>
              <w:t xml:space="preserve">To add the playback rights id to the video, send an </w:t>
            </w:r>
            <w:r>
              <w:rPr>
                <w:rStyle w:val="mqInternal"/>
                <w:noProof/>
              </w:rPr>
              <w:t>[1}</w:t>
            </w:r>
            <w:r>
              <w:rPr>
                <w:noProof/>
              </w:rPr>
              <w:t>Update video</w:t>
            </w:r>
            <w:r>
              <w:rPr>
                <w:rStyle w:val="mqInternal"/>
                <w:noProof/>
              </w:rPr>
              <w:t>{2]</w:t>
            </w:r>
            <w:r>
              <w:rPr>
                <w:noProof/>
              </w:rPr>
              <w:t xml:space="preserve"> request to the CMS API with the following request body:</w:t>
            </w:r>
          </w:p>
        </w:tc>
        <w:tc>
          <w:tcPr>
            <w:tcW w:w="7407" w:type="dxa"/>
          </w:tcPr>
          <w:p w:rsidR="00000000" w:rsidRDefault="00AC26C9">
            <w:pPr>
              <w:rPr>
                <w:lang w:val="fr-FR"/>
              </w:rPr>
            </w:pPr>
            <w:r>
              <w:rPr>
                <w:lang w:val="fr-FR"/>
              </w:rPr>
              <w:t>Pour ajouter l'ID des droits de le</w:t>
            </w:r>
            <w:r>
              <w:rPr>
                <w:lang w:val="fr-FR"/>
              </w:rPr>
              <w:t xml:space="preserve">cture </w:t>
            </w:r>
            <w:r>
              <w:rPr>
                <w:lang w:val="fr-FR"/>
              </w:rPr>
              <w:t>à</w:t>
            </w:r>
            <w:r>
              <w:rPr>
                <w:lang w:val="fr-FR"/>
              </w:rPr>
              <w:t xml:space="preserve"> la vid</w:t>
            </w:r>
            <w:r>
              <w:rPr>
                <w:lang w:val="fr-FR"/>
              </w:rPr>
              <w:t>é</w:t>
            </w:r>
            <w:r>
              <w:rPr>
                <w:lang w:val="fr-FR"/>
              </w:rPr>
              <w:t>o, envoyez une requ</w:t>
            </w:r>
            <w:r>
              <w:rPr>
                <w:lang w:val="fr-FR"/>
              </w:rPr>
              <w:t>ê</w:t>
            </w:r>
            <w:r>
              <w:rPr>
                <w:lang w:val="fr-FR"/>
              </w:rPr>
              <w:t xml:space="preserve">te de mise </w:t>
            </w:r>
            <w:r>
              <w:rPr>
                <w:lang w:val="fr-FR"/>
              </w:rPr>
              <w:t>à</w:t>
            </w:r>
            <w:r>
              <w:rPr>
                <w:lang w:val="fr-FR"/>
              </w:rPr>
              <w:t xml:space="preserve"> </w:t>
            </w:r>
            <w:r>
              <w:rPr>
                <w:rStyle w:val="mqInternal"/>
                <w:noProof/>
                <w:lang w:val="fr-FR"/>
              </w:rPr>
              <w:t>[1}</w:t>
            </w:r>
            <w:r>
              <w:rPr>
                <w:lang w:val="fr-FR"/>
              </w:rPr>
              <w:t>jour vid</w:t>
            </w:r>
            <w:r>
              <w:rPr>
                <w:lang w:val="fr-FR"/>
              </w:rPr>
              <w:t>é</w:t>
            </w:r>
            <w:r>
              <w:rPr>
                <w:lang w:val="fr-FR"/>
              </w:rPr>
              <w:t>o</w:t>
            </w:r>
            <w:r>
              <w:rPr>
                <w:rStyle w:val="mqInternal"/>
                <w:noProof/>
                <w:lang w:val="fr-FR"/>
              </w:rPr>
              <w:t>{2]</w:t>
            </w:r>
            <w:r>
              <w:rPr>
                <w:lang w:val="fr-FR"/>
              </w:rPr>
              <w:t xml:space="preserve"> </w:t>
            </w:r>
            <w:r>
              <w:rPr>
                <w:lang w:val="fr-FR"/>
              </w:rPr>
              <w:t>à</w:t>
            </w:r>
            <w:r>
              <w:rPr>
                <w:lang w:val="fr-FR"/>
              </w:rPr>
              <w:t xml:space="preserve"> l'API CMS avec le corps de requ</w:t>
            </w:r>
            <w:r>
              <w:rPr>
                <w:lang w:val="fr-FR"/>
              </w:rPr>
              <w:t>ê</w:t>
            </w:r>
            <w:r>
              <w:rPr>
                <w:lang w:val="fr-FR"/>
              </w:rPr>
              <w:t>te suivant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96 </w:t>
            </w:r>
            <w:r>
              <w:rPr>
                <w:noProof/>
                <w:sz w:val="16"/>
              </w:rPr>
              <w:br/>
            </w:r>
            <w:r>
              <w:rPr>
                <w:noProof/>
                <w:sz w:val="2"/>
              </w:rPr>
              <w:t>3f352275-4d1c-4fbb-8225-9338e6fc9eb7</w:t>
            </w:r>
          </w:p>
        </w:tc>
        <w:tc>
          <w:tcPr>
            <w:tcW w:w="7407" w:type="dxa"/>
            <w:shd w:val="clear" w:color="auto" w:fill="F2F2F2" w:themeFill="background1" w:themeFillShade="F2"/>
          </w:tcPr>
          <w:p w:rsidR="00000000" w:rsidRDefault="00AC26C9">
            <w:pPr>
              <w:rPr>
                <w:noProof/>
              </w:rPr>
            </w:pPr>
            <w:r>
              <w:rPr>
                <w:noProof/>
              </w:rPr>
              <w:t>Player implementation</w:t>
            </w:r>
          </w:p>
        </w:tc>
        <w:tc>
          <w:tcPr>
            <w:tcW w:w="7407" w:type="dxa"/>
          </w:tcPr>
          <w:p w:rsidR="00000000" w:rsidRDefault="00AC26C9">
            <w:pPr>
              <w:rPr>
                <w:lang w:val="fr-FR"/>
              </w:rPr>
            </w:pPr>
            <w:r>
              <w:rPr>
                <w:lang w:val="fr-FR"/>
              </w:rPr>
              <w:t>Impl</w:t>
            </w:r>
            <w:r>
              <w:rPr>
                <w:lang w:val="fr-FR"/>
              </w:rPr>
              <w:t>é</w:t>
            </w:r>
            <w:r>
              <w:rPr>
                <w:lang w:val="fr-FR"/>
              </w:rPr>
              <w:t>mentation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97 </w:t>
            </w:r>
            <w:r>
              <w:rPr>
                <w:noProof/>
                <w:sz w:val="16"/>
              </w:rPr>
              <w:br/>
            </w:r>
            <w:r>
              <w:rPr>
                <w:noProof/>
                <w:sz w:val="2"/>
              </w:rPr>
              <w:t>e8d42309-a531-4879-a73e-58a90e943bf1</w:t>
            </w:r>
          </w:p>
        </w:tc>
        <w:tc>
          <w:tcPr>
            <w:tcW w:w="7407" w:type="dxa"/>
            <w:shd w:val="clear" w:color="auto" w:fill="F2F2F2" w:themeFill="background1" w:themeFillShade="F2"/>
          </w:tcPr>
          <w:p w:rsidR="00000000" w:rsidRDefault="00AC26C9">
            <w:pPr>
              <w:rPr>
                <w:noProof/>
              </w:rPr>
            </w:pPr>
            <w:r>
              <w:rPr>
                <w:noProof/>
              </w:rPr>
              <w:t>If you are using the Brightcove web player or one of the Brightcove native player SDKs to deliver the live stream, the implementation for PAS or EPA is the same as for VOD.</w:t>
            </w:r>
          </w:p>
        </w:tc>
        <w:tc>
          <w:tcPr>
            <w:tcW w:w="7407" w:type="dxa"/>
          </w:tcPr>
          <w:p w:rsidR="00000000" w:rsidRDefault="00AC26C9">
            <w:pPr>
              <w:rPr>
                <w:lang w:val="fr-FR"/>
              </w:rPr>
            </w:pPr>
            <w:r>
              <w:rPr>
                <w:lang w:val="fr-FR"/>
              </w:rPr>
              <w:t>Si vous utilisez le lecteur Web Brightcove ou l'un des kits SDK natifs Brightcove p</w:t>
            </w:r>
            <w:r>
              <w:rPr>
                <w:lang w:val="fr-FR"/>
              </w:rPr>
              <w:t>our diffuser le flux en direct, l'impl</w:t>
            </w:r>
            <w:r>
              <w:rPr>
                <w:lang w:val="fr-FR"/>
              </w:rPr>
              <w:t>é</w:t>
            </w:r>
            <w:r>
              <w:rPr>
                <w:lang w:val="fr-FR"/>
              </w:rPr>
              <w:t>mentation pour PAS ou EPA est la m</w:t>
            </w:r>
            <w:r>
              <w:rPr>
                <w:lang w:val="fr-FR"/>
              </w:rPr>
              <w:t>ê</w:t>
            </w:r>
            <w:r>
              <w:rPr>
                <w:lang w:val="fr-FR"/>
              </w:rPr>
              <w:t>me que pour la VOD.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98 </w:t>
            </w:r>
            <w:r>
              <w:rPr>
                <w:noProof/>
                <w:sz w:val="16"/>
              </w:rPr>
              <w:br/>
            </w:r>
            <w:r>
              <w:rPr>
                <w:noProof/>
                <w:sz w:val="2"/>
              </w:rPr>
              <w:t>abe6df29-8bad-4f03-a59f-a309a2f8b721</w:t>
            </w:r>
          </w:p>
        </w:tc>
        <w:tc>
          <w:tcPr>
            <w:tcW w:w="7407" w:type="dxa"/>
            <w:shd w:val="clear" w:color="auto" w:fill="F2F2F2" w:themeFill="background1" w:themeFillShade="F2"/>
          </w:tcPr>
          <w:p w:rsidR="00000000" w:rsidRDefault="00AC26C9">
            <w:pPr>
              <w:rPr>
                <w:noProof/>
              </w:rPr>
            </w:pPr>
            <w:r>
              <w:rPr>
                <w:noProof/>
              </w:rPr>
              <w:t>See one of the following:</w:t>
            </w:r>
          </w:p>
        </w:tc>
        <w:tc>
          <w:tcPr>
            <w:tcW w:w="7407" w:type="dxa"/>
          </w:tcPr>
          <w:p w:rsidR="00000000" w:rsidRDefault="00AC26C9">
            <w:pPr>
              <w:rPr>
                <w:lang w:val="fr-FR"/>
              </w:rPr>
            </w:pPr>
            <w:r>
              <w:rPr>
                <w:lang w:val="fr-FR"/>
              </w:rPr>
              <w:t xml:space="preserve">Voir l'un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99 </w:t>
            </w:r>
            <w:r>
              <w:rPr>
                <w:noProof/>
                <w:sz w:val="16"/>
              </w:rPr>
              <w:br/>
            </w:r>
            <w:r>
              <w:rPr>
                <w:noProof/>
                <w:sz w:val="2"/>
              </w:rPr>
              <w:t>a70ed6b6-ab1b-41b0-80f2-5465e4776694</w:t>
            </w:r>
          </w:p>
        </w:tc>
        <w:tc>
          <w:tcPr>
            <w:tcW w:w="7407" w:type="dxa"/>
            <w:shd w:val="clear" w:color="auto" w:fill="F2F2F2" w:themeFill="background1" w:themeFillShade="F2"/>
          </w:tcPr>
          <w:p w:rsidR="00000000" w:rsidRDefault="00AC26C9">
            <w:pPr>
              <w:rPr>
                <w:noProof/>
              </w:rPr>
            </w:pPr>
            <w:r>
              <w:rPr>
                <w:noProof/>
              </w:rPr>
              <w:t>PAS</w:t>
            </w:r>
          </w:p>
        </w:tc>
        <w:tc>
          <w:tcPr>
            <w:tcW w:w="7407" w:type="dxa"/>
          </w:tcPr>
          <w:p w:rsidR="00000000" w:rsidRDefault="00AC26C9">
            <w:pPr>
              <w:rPr>
                <w:lang w:val="fr-FR"/>
              </w:rPr>
            </w:pPr>
            <w:r>
              <w:rPr>
                <w:lang w:val="fr-FR"/>
              </w:rPr>
              <w:t>PAS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100 </w:t>
            </w:r>
            <w:r>
              <w:rPr>
                <w:noProof/>
                <w:sz w:val="16"/>
              </w:rPr>
              <w:br/>
            </w:r>
            <w:r>
              <w:rPr>
                <w:noProof/>
                <w:sz w:val="2"/>
              </w:rPr>
              <w:t>56e0</w:t>
            </w:r>
            <w:r>
              <w:rPr>
                <w:noProof/>
                <w:sz w:val="2"/>
              </w:rPr>
              <w:t>1661-aa84-4ae7-bde6-97523589dc6e</w:t>
            </w:r>
          </w:p>
        </w:tc>
        <w:tc>
          <w:tcPr>
            <w:tcW w:w="7407" w:type="dxa"/>
            <w:shd w:val="clear" w:color="auto" w:fill="F2F2F2" w:themeFill="background1" w:themeFillShade="F2"/>
          </w:tcPr>
          <w:p w:rsidR="00000000" w:rsidRDefault="00AC26C9">
            <w:pPr>
              <w:rPr>
                <w:noProof/>
              </w:rPr>
            </w:pPr>
            <w:r>
              <w:rPr>
                <w:rStyle w:val="mqInternal"/>
                <w:noProof/>
              </w:rPr>
              <w:t>[1}</w:t>
            </w:r>
            <w:r>
              <w:rPr>
                <w:noProof/>
              </w:rPr>
              <w:t>Using Playback Authorization DRM with the Brightcove Player</w:t>
            </w:r>
            <w:r>
              <w:rPr>
                <w:rStyle w:val="mqInternal"/>
                <w:noProof/>
              </w:rPr>
              <w:t>{2]</w:t>
            </w:r>
          </w:p>
        </w:tc>
        <w:tc>
          <w:tcPr>
            <w:tcW w:w="7407" w:type="dxa"/>
          </w:tcPr>
          <w:p w:rsidR="00000000" w:rsidRDefault="00AC26C9">
            <w:pPr>
              <w:rPr>
                <w:lang w:val="fr-FR"/>
              </w:rPr>
            </w:pPr>
            <w:r>
              <w:rPr>
                <w:rStyle w:val="mqInternal"/>
                <w:noProof/>
                <w:lang w:val="fr-FR"/>
              </w:rPr>
              <w:t>[1}</w:t>
            </w:r>
            <w:r>
              <w:rPr>
                <w:lang w:val="fr-FR"/>
              </w:rPr>
              <w:t>Utilisation de la DRM d'autorisation de lecture avec le lecteur Brightcove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3a4a7cf0-7672-4947-a4ad-f456027dab25</w:t>
            </w:r>
          </w:p>
        </w:tc>
        <w:tc>
          <w:tcPr>
            <w:tcW w:w="7407" w:type="dxa"/>
            <w:shd w:val="clear" w:color="auto" w:fill="F2F2F2" w:themeFill="background1" w:themeFillShade="F2"/>
          </w:tcPr>
          <w:p w:rsidR="00000000" w:rsidRDefault="00AC26C9">
            <w:pPr>
              <w:rPr>
                <w:noProof/>
              </w:rPr>
            </w:pPr>
            <w:r>
              <w:rPr>
                <w:rStyle w:val="mqInternal"/>
                <w:noProof/>
              </w:rPr>
              <w:t>[1}</w:t>
            </w:r>
            <w:r>
              <w:rPr>
                <w:noProof/>
              </w:rPr>
              <w:t>Using Playback Authorization DRM with the Native SDKs</w:t>
            </w:r>
            <w:r>
              <w:rPr>
                <w:rStyle w:val="mqInternal"/>
                <w:noProof/>
              </w:rPr>
              <w:t>{2]</w:t>
            </w:r>
          </w:p>
        </w:tc>
        <w:tc>
          <w:tcPr>
            <w:tcW w:w="7407" w:type="dxa"/>
          </w:tcPr>
          <w:p w:rsidR="00000000" w:rsidRDefault="00AC26C9">
            <w:pPr>
              <w:rPr>
                <w:lang w:val="fr-FR"/>
              </w:rPr>
            </w:pPr>
            <w:r>
              <w:rPr>
                <w:rStyle w:val="mqInternal"/>
                <w:noProof/>
                <w:lang w:val="fr-FR"/>
              </w:rPr>
              <w:t>[1}</w:t>
            </w:r>
            <w:r>
              <w:rPr>
                <w:lang w:val="fr-FR"/>
              </w:rPr>
              <w:t>Utilisation des DRM d'autorisation de lecture avec les kits SDK natifs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74171fbd-5bce-40a0-9fae-8d5465a1f6f0</w:t>
            </w:r>
          </w:p>
        </w:tc>
        <w:tc>
          <w:tcPr>
            <w:tcW w:w="7407" w:type="dxa"/>
            <w:shd w:val="clear" w:color="auto" w:fill="F2F2F2" w:themeFill="background1" w:themeFillShade="F2"/>
          </w:tcPr>
          <w:p w:rsidR="00000000" w:rsidRDefault="00AC26C9">
            <w:pPr>
              <w:rPr>
                <w:noProof/>
              </w:rPr>
            </w:pPr>
            <w:r>
              <w:rPr>
                <w:noProof/>
              </w:rPr>
              <w:t>EPA</w:t>
            </w:r>
          </w:p>
        </w:tc>
        <w:tc>
          <w:tcPr>
            <w:tcW w:w="7407" w:type="dxa"/>
          </w:tcPr>
          <w:p w:rsidR="00000000" w:rsidRDefault="00AC26C9">
            <w:pPr>
              <w:rPr>
                <w:lang w:val="fr-FR"/>
              </w:rPr>
            </w:pPr>
            <w:r>
              <w:rPr>
                <w:lang w:val="fr-FR"/>
              </w:rPr>
              <w:t>EPA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103 </w:t>
            </w:r>
            <w:r>
              <w:rPr>
                <w:noProof/>
                <w:sz w:val="16"/>
              </w:rPr>
              <w:br/>
            </w:r>
            <w:r>
              <w:rPr>
                <w:noProof/>
                <w:sz w:val="2"/>
              </w:rPr>
              <w:t>2eeba50b-3b1d-4040-936c-8bd99f00018a</w:t>
            </w:r>
          </w:p>
        </w:tc>
        <w:tc>
          <w:tcPr>
            <w:tcW w:w="7407" w:type="dxa"/>
            <w:shd w:val="clear" w:color="auto" w:fill="F2F2F2" w:themeFill="background1" w:themeFillShade="F2"/>
          </w:tcPr>
          <w:p w:rsidR="00000000" w:rsidRDefault="00AC26C9">
            <w:pPr>
              <w:rPr>
                <w:noProof/>
              </w:rPr>
            </w:pPr>
            <w:r>
              <w:rPr>
                <w:rStyle w:val="mqInternal"/>
                <w:noProof/>
              </w:rPr>
              <w:t>[1}</w:t>
            </w:r>
            <w:r>
              <w:rPr>
                <w:noProof/>
              </w:rPr>
              <w:t>Using Playback Rights wit</w:t>
            </w:r>
            <w:r>
              <w:rPr>
                <w:noProof/>
              </w:rPr>
              <w:t>h Brightcove Player</w:t>
            </w:r>
            <w:r>
              <w:rPr>
                <w:rStyle w:val="mqInternal"/>
                <w:noProof/>
              </w:rPr>
              <w:t>{2]</w:t>
            </w:r>
          </w:p>
        </w:tc>
        <w:tc>
          <w:tcPr>
            <w:tcW w:w="7407" w:type="dxa"/>
          </w:tcPr>
          <w:p w:rsidR="00000000" w:rsidRDefault="00AC26C9">
            <w:pPr>
              <w:rPr>
                <w:lang w:val="fr-FR"/>
              </w:rPr>
            </w:pPr>
            <w:r>
              <w:rPr>
                <w:rStyle w:val="mqInternal"/>
                <w:noProof/>
                <w:lang w:val="fr-FR"/>
              </w:rPr>
              <w:t>[1}</w:t>
            </w:r>
            <w:r>
              <w:rPr>
                <w:lang w:val="fr-FR"/>
              </w:rPr>
              <w:t>Utilisation des droits de lecture avec Brightcove Player</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104 </w:t>
            </w:r>
            <w:r>
              <w:rPr>
                <w:noProof/>
                <w:sz w:val="16"/>
              </w:rPr>
              <w:br/>
            </w:r>
            <w:r>
              <w:rPr>
                <w:noProof/>
                <w:sz w:val="2"/>
              </w:rPr>
              <w:t>10eeb579-7025-47ba-a7f9-6f2b6c1b0159</w:t>
            </w:r>
          </w:p>
        </w:tc>
        <w:tc>
          <w:tcPr>
            <w:tcW w:w="7407" w:type="dxa"/>
            <w:shd w:val="clear" w:color="auto" w:fill="F2F2F2" w:themeFill="background1" w:themeFillShade="F2"/>
          </w:tcPr>
          <w:p w:rsidR="00000000" w:rsidRDefault="00AC26C9">
            <w:pPr>
              <w:rPr>
                <w:noProof/>
              </w:rPr>
            </w:pPr>
            <w:r>
              <w:rPr>
                <w:rStyle w:val="mqInternal"/>
                <w:noProof/>
              </w:rPr>
              <w:t>[1}</w:t>
            </w:r>
            <w:r>
              <w:rPr>
                <w:noProof/>
              </w:rPr>
              <w:t>Using Playback Rights with the Native SDKs</w:t>
            </w:r>
            <w:r>
              <w:rPr>
                <w:rStyle w:val="mqInternal"/>
                <w:noProof/>
              </w:rPr>
              <w:t>{2]</w:t>
            </w:r>
          </w:p>
        </w:tc>
        <w:tc>
          <w:tcPr>
            <w:tcW w:w="7407" w:type="dxa"/>
          </w:tcPr>
          <w:p w:rsidR="00000000" w:rsidRDefault="00AC26C9">
            <w:pPr>
              <w:rPr>
                <w:lang w:val="fr-FR"/>
              </w:rPr>
            </w:pPr>
            <w:r>
              <w:rPr>
                <w:rStyle w:val="mqInternal"/>
                <w:noProof/>
                <w:lang w:val="fr-FR"/>
              </w:rPr>
              <w:t>[1}</w:t>
            </w:r>
            <w:r>
              <w:rPr>
                <w:lang w:val="fr-FR"/>
              </w:rPr>
              <w:t>Utilisation des droits de lecture avec les kits SDK natifs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105 </w:t>
            </w:r>
            <w:r>
              <w:rPr>
                <w:noProof/>
                <w:sz w:val="16"/>
              </w:rPr>
              <w:br/>
            </w:r>
            <w:r>
              <w:rPr>
                <w:noProof/>
                <w:sz w:val="2"/>
              </w:rPr>
              <w:t>29b2599</w:t>
            </w:r>
            <w:r>
              <w:rPr>
                <w:noProof/>
                <w:sz w:val="2"/>
              </w:rPr>
              <w:t>a-11bc-418c-b541-996d86aaab10</w:t>
            </w:r>
          </w:p>
        </w:tc>
        <w:tc>
          <w:tcPr>
            <w:tcW w:w="7407" w:type="dxa"/>
            <w:shd w:val="clear" w:color="auto" w:fill="F2F2F2" w:themeFill="background1" w:themeFillShade="F2"/>
          </w:tcPr>
          <w:p w:rsidR="00000000" w:rsidRDefault="00AC26C9">
            <w:pPr>
              <w:rPr>
                <w:noProof/>
              </w:rPr>
            </w:pPr>
            <w:r>
              <w:rPr>
                <w:noProof/>
              </w:rPr>
              <w:t>Related topics</w:t>
            </w:r>
          </w:p>
        </w:tc>
        <w:tc>
          <w:tcPr>
            <w:tcW w:w="7407" w:type="dxa"/>
          </w:tcPr>
          <w:p w:rsidR="00000000" w:rsidRDefault="00AC26C9">
            <w:pPr>
              <w:rPr>
                <w:lang w:val="fr-FR"/>
              </w:rPr>
            </w:pPr>
            <w:r>
              <w:rPr>
                <w:lang w:val="fr-FR"/>
              </w:rPr>
              <w:t>Rubriques connexes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106 </w:t>
            </w:r>
            <w:r>
              <w:rPr>
                <w:noProof/>
                <w:sz w:val="16"/>
              </w:rPr>
              <w:br/>
            </w:r>
            <w:r>
              <w:rPr>
                <w:noProof/>
                <w:sz w:val="2"/>
              </w:rPr>
              <w:t>3c1655b2-9104-43fe-9d6c-1aafbb3f69da</w:t>
            </w:r>
          </w:p>
        </w:tc>
        <w:tc>
          <w:tcPr>
            <w:tcW w:w="7407" w:type="dxa"/>
            <w:shd w:val="clear" w:color="auto" w:fill="F2F2F2" w:themeFill="background1" w:themeFillShade="F2"/>
          </w:tcPr>
          <w:p w:rsidR="00000000" w:rsidRDefault="00AC26C9">
            <w:pPr>
              <w:rPr>
                <w:noProof/>
              </w:rPr>
            </w:pPr>
            <w:r>
              <w:rPr>
                <w:rStyle w:val="mqInternal"/>
                <w:noProof/>
              </w:rPr>
              <w:t>[1}</w:t>
            </w:r>
            <w:r>
              <w:rPr>
                <w:noProof/>
              </w:rPr>
              <w:t>PAS</w:t>
            </w:r>
            <w:r>
              <w:rPr>
                <w:rStyle w:val="mqInternal"/>
                <w:noProof/>
              </w:rPr>
              <w:t>{2]</w:t>
            </w:r>
          </w:p>
        </w:tc>
        <w:tc>
          <w:tcPr>
            <w:tcW w:w="7407" w:type="dxa"/>
          </w:tcPr>
          <w:p w:rsidR="00000000" w:rsidRDefault="00AC26C9">
            <w:pPr>
              <w:rPr>
                <w:lang w:val="fr-FR"/>
              </w:rPr>
            </w:pPr>
            <w:r>
              <w:rPr>
                <w:rStyle w:val="mqInternal"/>
                <w:noProof/>
                <w:lang w:val="fr-FR"/>
              </w:rPr>
              <w:t>[1}</w:t>
            </w:r>
            <w:r>
              <w:rPr>
                <w:lang w:val="fr-FR"/>
              </w:rPr>
              <w:t>PAS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107 </w:t>
            </w:r>
            <w:r>
              <w:rPr>
                <w:noProof/>
                <w:sz w:val="16"/>
              </w:rPr>
              <w:br/>
            </w:r>
            <w:r>
              <w:rPr>
                <w:noProof/>
                <w:sz w:val="2"/>
              </w:rPr>
              <w:t>6f3d702a-5b0b-4d7b-8834-71003a993155</w:t>
            </w:r>
          </w:p>
        </w:tc>
        <w:tc>
          <w:tcPr>
            <w:tcW w:w="7407" w:type="dxa"/>
            <w:shd w:val="clear" w:color="auto" w:fill="F2F2F2" w:themeFill="background1" w:themeFillShade="F2"/>
          </w:tcPr>
          <w:p w:rsidR="00000000" w:rsidRDefault="00AC26C9">
            <w:pPr>
              <w:rPr>
                <w:noProof/>
              </w:rPr>
            </w:pPr>
            <w:r>
              <w:rPr>
                <w:rStyle w:val="mqInternal"/>
                <w:noProof/>
              </w:rPr>
              <w:t>[1}</w:t>
            </w:r>
            <w:r>
              <w:rPr>
                <w:noProof/>
              </w:rPr>
              <w:t>EPA</w:t>
            </w:r>
            <w:r>
              <w:rPr>
                <w:rStyle w:val="mqInternal"/>
                <w:noProof/>
              </w:rPr>
              <w:t>{2]</w:t>
            </w:r>
          </w:p>
        </w:tc>
        <w:tc>
          <w:tcPr>
            <w:tcW w:w="7407" w:type="dxa"/>
          </w:tcPr>
          <w:p w:rsidR="00000000" w:rsidRDefault="00AC26C9">
            <w:pPr>
              <w:rPr>
                <w:lang w:val="fr-FR"/>
              </w:rPr>
            </w:pPr>
            <w:r>
              <w:rPr>
                <w:rStyle w:val="mqInternal"/>
                <w:noProof/>
                <w:lang w:val="fr-FR"/>
              </w:rPr>
              <w:t>[1}</w:t>
            </w:r>
            <w:r>
              <w:rPr>
                <w:lang w:val="fr-FR"/>
              </w:rPr>
              <w:t>EPA</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108 </w:t>
            </w:r>
            <w:r>
              <w:rPr>
                <w:noProof/>
                <w:sz w:val="16"/>
              </w:rPr>
              <w:br/>
            </w:r>
            <w:r>
              <w:rPr>
                <w:noProof/>
                <w:sz w:val="2"/>
              </w:rPr>
              <w:t>3085e1a2-a33d-4612-8ba2-084d37a42c2a</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Creating JSON Web Tokens (JWT)</w:t>
            </w:r>
            <w:r>
              <w:rPr>
                <w:rStyle w:val="mqInternal"/>
                <w:noProof/>
              </w:rPr>
              <w:t>{2]</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ation de jetons Web JSON (JWT)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109 </w:t>
            </w:r>
            <w:r>
              <w:rPr>
                <w:noProof/>
                <w:sz w:val="16"/>
              </w:rPr>
              <w:br/>
            </w:r>
            <w:r>
              <w:rPr>
                <w:noProof/>
                <w:sz w:val="2"/>
              </w:rPr>
              <w:t>42f1110d-00a0-4733-bee9-4aca753f374e</w:t>
            </w:r>
          </w:p>
        </w:tc>
        <w:tc>
          <w:tcPr>
            <w:tcW w:w="7407" w:type="dxa"/>
            <w:shd w:val="clear" w:color="auto" w:fill="F2F2F2" w:themeFill="background1" w:themeFillShade="F2"/>
          </w:tcPr>
          <w:p w:rsidR="00000000" w:rsidRDefault="00AC26C9">
            <w:pPr>
              <w:rPr>
                <w:noProof/>
              </w:rPr>
            </w:pPr>
            <w:r>
              <w:rPr>
                <w:rStyle w:val="mqInternal"/>
                <w:noProof/>
              </w:rPr>
              <w:t>[1}</w:t>
            </w:r>
            <w:r>
              <w:rPr>
                <w:noProof/>
              </w:rPr>
              <w:t>Using Playback Authorization DRM with the Brightcove Player</w:t>
            </w:r>
            <w:r>
              <w:rPr>
                <w:rStyle w:val="mqInternal"/>
                <w:noProof/>
              </w:rPr>
              <w:t>{2]</w:t>
            </w:r>
          </w:p>
        </w:tc>
        <w:tc>
          <w:tcPr>
            <w:tcW w:w="7407" w:type="dxa"/>
          </w:tcPr>
          <w:p w:rsidR="00000000" w:rsidRDefault="00AC26C9">
            <w:pPr>
              <w:rPr>
                <w:lang w:val="fr-FR"/>
              </w:rPr>
            </w:pPr>
            <w:r>
              <w:rPr>
                <w:rStyle w:val="mqInternal"/>
                <w:noProof/>
                <w:lang w:val="fr-FR"/>
              </w:rPr>
              <w:t>[1}</w:t>
            </w:r>
            <w:r>
              <w:rPr>
                <w:lang w:val="fr-FR"/>
              </w:rPr>
              <w:t>Utilisation de la DRM d'autorisation de lecture avec le lecteur Bright</w:t>
            </w:r>
            <w:r>
              <w:rPr>
                <w:lang w:val="fr-FR"/>
              </w:rPr>
              <w:t>cove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110 </w:t>
            </w:r>
            <w:r>
              <w:rPr>
                <w:noProof/>
                <w:sz w:val="16"/>
              </w:rPr>
              <w:br/>
            </w:r>
            <w:r>
              <w:rPr>
                <w:noProof/>
                <w:sz w:val="2"/>
              </w:rPr>
              <w:t>a168eedc-f3fb-4b08-903b-2903939fd15f</w:t>
            </w:r>
          </w:p>
        </w:tc>
        <w:tc>
          <w:tcPr>
            <w:tcW w:w="7407" w:type="dxa"/>
            <w:shd w:val="clear" w:color="auto" w:fill="F2F2F2" w:themeFill="background1" w:themeFillShade="F2"/>
          </w:tcPr>
          <w:p w:rsidR="00000000" w:rsidRDefault="00AC26C9">
            <w:pPr>
              <w:rPr>
                <w:noProof/>
              </w:rPr>
            </w:pPr>
            <w:r>
              <w:rPr>
                <w:rStyle w:val="mqInternal"/>
                <w:noProof/>
              </w:rPr>
              <w:t>[1}</w:t>
            </w:r>
            <w:r>
              <w:rPr>
                <w:noProof/>
              </w:rPr>
              <w:t>Using Playback Authorization DRM with the Native SDKs</w:t>
            </w:r>
            <w:r>
              <w:rPr>
                <w:rStyle w:val="mqInternal"/>
                <w:noProof/>
              </w:rPr>
              <w:t>{2]</w:t>
            </w:r>
          </w:p>
        </w:tc>
        <w:tc>
          <w:tcPr>
            <w:tcW w:w="7407" w:type="dxa"/>
          </w:tcPr>
          <w:p w:rsidR="00000000" w:rsidRDefault="00AC26C9">
            <w:pPr>
              <w:rPr>
                <w:lang w:val="fr-FR"/>
              </w:rPr>
            </w:pPr>
            <w:r>
              <w:rPr>
                <w:rStyle w:val="mqInternal"/>
                <w:noProof/>
                <w:lang w:val="fr-FR"/>
              </w:rPr>
              <w:t>[1}</w:t>
            </w:r>
            <w:r>
              <w:rPr>
                <w:lang w:val="fr-FR"/>
              </w:rPr>
              <w:t>Utilisation des DRM d'autorisation de lecture avec les kits SDK natifs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111 </w:t>
            </w:r>
            <w:r>
              <w:rPr>
                <w:noProof/>
                <w:sz w:val="16"/>
              </w:rPr>
              <w:br/>
            </w:r>
            <w:r>
              <w:rPr>
                <w:noProof/>
                <w:sz w:val="2"/>
              </w:rPr>
              <w:t>1ed4e4f0-a8d9-4b30-811f-62cda1fa76b5</w:t>
            </w:r>
          </w:p>
        </w:tc>
        <w:tc>
          <w:tcPr>
            <w:tcW w:w="7407" w:type="dxa"/>
            <w:shd w:val="clear" w:color="auto" w:fill="F2F2F2" w:themeFill="background1" w:themeFillShade="F2"/>
          </w:tcPr>
          <w:p w:rsidR="00000000" w:rsidRDefault="00AC26C9">
            <w:pPr>
              <w:rPr>
                <w:noProof/>
              </w:rPr>
            </w:pPr>
            <w:r>
              <w:rPr>
                <w:noProof/>
              </w:rPr>
              <w:t>a href="https://apis.support.brightcove.com/playback-rights/guides/using-epa-with-bcp.html"&gt;Using Playback Rights with Brightcove Player</w:t>
            </w:r>
            <w:r>
              <w:rPr>
                <w:rStyle w:val="mqInternal"/>
                <w:noProof/>
              </w:rPr>
              <w:t>{1]</w:t>
            </w:r>
          </w:p>
        </w:tc>
        <w:tc>
          <w:tcPr>
            <w:tcW w:w="7407" w:type="dxa"/>
          </w:tcPr>
          <w:p w:rsidR="00000000" w:rsidRDefault="00AC26C9">
            <w:pPr>
              <w:rPr>
                <w:lang w:val="fr-FR"/>
              </w:rPr>
            </w:pPr>
            <w:r>
              <w:rPr>
                <w:lang w:val="fr-FR"/>
              </w:rPr>
              <w:t>a href= </w:t>
            </w:r>
            <w:r>
              <w:rPr>
                <w:lang w:val="fr-FR"/>
              </w:rPr>
              <w:t>»</w:t>
            </w:r>
            <w:r>
              <w:rPr>
                <w:lang w:val="fr-FR"/>
              </w:rPr>
              <w:t xml:space="preserve"> https://apis.support.brightcove.com/playback-rights/guides/using-epa-with-bcp.html "&gt; Utilisation des droi</w:t>
            </w:r>
            <w:r>
              <w:rPr>
                <w:lang w:val="fr-FR"/>
              </w:rPr>
              <w:t>ts de lecture avec Brightcove Player</w:t>
            </w:r>
            <w:r>
              <w:rPr>
                <w:rStyle w:val="mqInternal"/>
                <w:noProof/>
                <w:lang w:val="fr-FR"/>
              </w:rPr>
              <w:t>{1]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112 </w:t>
            </w:r>
            <w:r>
              <w:rPr>
                <w:noProof/>
                <w:sz w:val="16"/>
              </w:rPr>
              <w:br/>
            </w:r>
            <w:r>
              <w:rPr>
                <w:noProof/>
                <w:sz w:val="2"/>
              </w:rPr>
              <w:t>a2d2b3f5-46d0-4951-bbea-a90e19b790dd</w:t>
            </w:r>
          </w:p>
        </w:tc>
        <w:tc>
          <w:tcPr>
            <w:tcW w:w="7407" w:type="dxa"/>
            <w:shd w:val="clear" w:color="auto" w:fill="F2F2F2" w:themeFill="background1" w:themeFillShade="F2"/>
          </w:tcPr>
          <w:p w:rsidR="00000000" w:rsidRDefault="00AC26C9">
            <w:pPr>
              <w:rPr>
                <w:noProof/>
              </w:rPr>
            </w:pPr>
            <w:r>
              <w:rPr>
                <w:rStyle w:val="mqInternal"/>
                <w:noProof/>
              </w:rPr>
              <w:t>[1}</w:t>
            </w:r>
            <w:r>
              <w:rPr>
                <w:noProof/>
              </w:rPr>
              <w:t>Using Playback Rights with the Native SDKs</w:t>
            </w:r>
            <w:r>
              <w:rPr>
                <w:rStyle w:val="mqInternal"/>
                <w:noProof/>
              </w:rPr>
              <w:t>{2]</w:t>
            </w:r>
          </w:p>
        </w:tc>
        <w:tc>
          <w:tcPr>
            <w:tcW w:w="7407" w:type="dxa"/>
          </w:tcPr>
          <w:p w:rsidR="00000000" w:rsidRDefault="00AC26C9">
            <w:pPr>
              <w:rPr>
                <w:lang w:val="fr-FR"/>
              </w:rPr>
            </w:pPr>
            <w:r>
              <w:rPr>
                <w:rStyle w:val="mqInternal"/>
                <w:noProof/>
                <w:lang w:val="fr-FR"/>
              </w:rPr>
              <w:t>[1}</w:t>
            </w:r>
            <w:r>
              <w:rPr>
                <w:lang w:val="fr-FR"/>
              </w:rPr>
              <w:t>Utilisation des droits de lecture avec les kits SDK natifs</w:t>
            </w:r>
            <w:r>
              <w:rPr>
                <w:rStyle w:val="mqInternal"/>
                <w:noProof/>
                <w:lang w:val="fr-FR"/>
              </w:rPr>
              <w:t>{2]</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live-api-creating-frame-accurate-clip.html</w:t>
            </w:r>
          </w:p>
          <w:p w:rsidR="00000000" w:rsidRDefault="00AC26C9">
            <w:pPr>
              <w:jc w:val="center"/>
              <w:rPr>
                <w:b/>
                <w:noProof/>
              </w:rPr>
            </w:pPr>
            <w:r>
              <w:rPr>
                <w:b/>
                <w:noProof/>
              </w:rPr>
              <w:t>MQ971010 38ee85</w:t>
            </w:r>
            <w:r>
              <w:rPr>
                <w:b/>
                <w:noProof/>
              </w:rPr>
              <w:t>3c-35e8-4477-b719-73ebf49ca540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45927318-b542-4de3-907b-6737747e8884</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12a6584a-f3e9-4bce-9091-884a6f62bfc9</w:t>
            </w:r>
          </w:p>
        </w:tc>
        <w:tc>
          <w:tcPr>
            <w:tcW w:w="7407" w:type="dxa"/>
            <w:shd w:val="clear" w:color="auto" w:fill="F2F2F2" w:themeFill="background1" w:themeFillShade="F2"/>
          </w:tcPr>
          <w:p w:rsidR="00000000" w:rsidRDefault="00AC26C9">
            <w:pPr>
              <w:rPr>
                <w:noProof/>
              </w:rPr>
            </w:pPr>
            <w:r>
              <w:rPr>
                <w:noProof/>
              </w:rPr>
              <w:t>'Live API:</w:t>
            </w:r>
          </w:p>
        </w:tc>
        <w:tc>
          <w:tcPr>
            <w:tcW w:w="7407" w:type="dxa"/>
          </w:tcPr>
          <w:p w:rsidR="00000000" w:rsidRDefault="00AC26C9">
            <w:pPr>
              <w:rPr>
                <w:lang w:val="fr-FR"/>
              </w:rPr>
            </w:pPr>
            <w:r>
              <w:rPr>
                <w:lang w:val="fr-FR"/>
              </w:rPr>
              <w:t>'API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4502e176-07d1-4f53-bd6b-a05a008a14e4</w:t>
            </w:r>
          </w:p>
        </w:tc>
        <w:tc>
          <w:tcPr>
            <w:tcW w:w="7407" w:type="dxa"/>
            <w:shd w:val="clear" w:color="auto" w:fill="F2F2F2" w:themeFill="background1" w:themeFillShade="F2"/>
          </w:tcPr>
          <w:p w:rsidR="00000000" w:rsidRDefault="00AC26C9">
            <w:pPr>
              <w:rPr>
                <w:noProof/>
              </w:rPr>
            </w:pPr>
            <w:r>
              <w:rPr>
                <w:noProof/>
              </w:rPr>
              <w:t>Creating a Frame-Accurate Clip' parent:</w:t>
            </w:r>
          </w:p>
        </w:tc>
        <w:tc>
          <w:tcPr>
            <w:tcW w:w="7407" w:type="dxa"/>
          </w:tcPr>
          <w:p w:rsidR="00000000" w:rsidRDefault="00AC26C9">
            <w:pPr>
              <w:rPr>
                <w:lang w:val="fr-FR"/>
              </w:rPr>
            </w:pPr>
            <w:r>
              <w:rPr>
                <w:lang w:val="fr-FR"/>
              </w:rPr>
              <w:t>Cr</w:t>
            </w:r>
            <w:r>
              <w:rPr>
                <w:lang w:val="fr-FR"/>
              </w:rPr>
              <w:t>é</w:t>
            </w:r>
            <w:r>
              <w:rPr>
                <w:lang w:val="fr-FR"/>
              </w:rPr>
              <w:t>ation d'un parent de clip avec une pr</w:t>
            </w:r>
            <w:r>
              <w:rPr>
                <w:lang w:val="fr-FR"/>
              </w:rPr>
              <w:t>é</w:t>
            </w:r>
            <w:r>
              <w:rPr>
                <w:lang w:val="fr-FR"/>
              </w:rPr>
              <w:t>cision d'image: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fae41da5-2ad9-4214-bf1d-983df04cafcd</w:t>
            </w:r>
          </w:p>
        </w:tc>
        <w:tc>
          <w:tcPr>
            <w:tcW w:w="7407" w:type="dxa"/>
            <w:shd w:val="clear" w:color="auto" w:fill="F2F2F2" w:themeFill="background1" w:themeFillShade="F2"/>
          </w:tcPr>
          <w:p w:rsidR="00000000" w:rsidRDefault="00AC26C9">
            <w:pPr>
              <w:rPr>
                <w:noProof/>
              </w:rPr>
            </w:pPr>
            <w:r>
              <w:rPr>
                <w:noProof/>
              </w:rPr>
              <w:t>Guides grandparent:</w:t>
            </w:r>
          </w:p>
        </w:tc>
        <w:tc>
          <w:tcPr>
            <w:tcW w:w="7407" w:type="dxa"/>
          </w:tcPr>
          <w:p w:rsidR="00000000" w:rsidRDefault="00AC26C9">
            <w:pPr>
              <w:rPr>
                <w:lang w:val="fr-FR"/>
              </w:rPr>
            </w:pPr>
            <w:r>
              <w:rPr>
                <w:lang w:val="fr-FR"/>
              </w:rPr>
              <w:t>Guides grands-parents: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3d202211-2f43-45de-8e74-76a8b83dc1a5</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7acc6d64-fa5b-4632-8802-5dbc5d78b621</w:t>
            </w:r>
          </w:p>
        </w:tc>
        <w:tc>
          <w:tcPr>
            <w:tcW w:w="7407" w:type="dxa"/>
            <w:shd w:val="clear" w:color="auto" w:fill="F2F2F2" w:themeFill="background1" w:themeFillShade="F2"/>
          </w:tcPr>
          <w:p w:rsidR="00000000" w:rsidRDefault="00AC26C9">
            <w:pPr>
              <w:rPr>
                <w:noProof/>
              </w:rPr>
            </w:pPr>
            <w:r>
              <w:rPr>
                <w:noProof/>
              </w:rPr>
              <w:t>Live API:</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c53cd8f8-160f-4ea0-9f9c-041d33e037d8</w:t>
            </w:r>
          </w:p>
        </w:tc>
        <w:tc>
          <w:tcPr>
            <w:tcW w:w="7407" w:type="dxa"/>
            <w:shd w:val="clear" w:color="auto" w:fill="F2F2F2" w:themeFill="background1" w:themeFillShade="F2"/>
          </w:tcPr>
          <w:p w:rsidR="00000000" w:rsidRDefault="00AC26C9">
            <w:pPr>
              <w:rPr>
                <w:noProof/>
              </w:rPr>
            </w:pPr>
            <w:r>
              <w:rPr>
                <w:noProof/>
              </w:rPr>
              <w:t>Creating a Frame-Accurate Clip</w:t>
            </w:r>
          </w:p>
        </w:tc>
        <w:tc>
          <w:tcPr>
            <w:tcW w:w="7407" w:type="dxa"/>
          </w:tcPr>
          <w:p w:rsidR="00000000" w:rsidRDefault="00AC26C9">
            <w:pPr>
              <w:rPr>
                <w:lang w:val="fr-FR"/>
              </w:rPr>
            </w:pPr>
            <w:r>
              <w:rPr>
                <w:lang w:val="fr-FR"/>
              </w:rPr>
              <w:t>Cr</w:t>
            </w:r>
            <w:r>
              <w:rPr>
                <w:lang w:val="fr-FR"/>
              </w:rPr>
              <w:t>é</w:t>
            </w:r>
            <w:r>
              <w:rPr>
                <w:lang w:val="fr-FR"/>
              </w:rPr>
              <w:t>ation d'un clip pr</w:t>
            </w:r>
            <w:r>
              <w:rPr>
                <w:lang w:val="fr-FR"/>
              </w:rPr>
              <w:t>é</w:t>
            </w:r>
            <w:r>
              <w:rPr>
                <w:lang w:val="fr-FR"/>
              </w:rPr>
              <w:t>cis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e5cabea9-9c04-4d87-b824-a8bd3200c5a2</w:t>
            </w:r>
          </w:p>
        </w:tc>
        <w:tc>
          <w:tcPr>
            <w:tcW w:w="7407" w:type="dxa"/>
            <w:shd w:val="clear" w:color="auto" w:fill="F2F2F2" w:themeFill="background1" w:themeFillShade="F2"/>
          </w:tcPr>
          <w:p w:rsidR="00000000" w:rsidRDefault="00AC26C9">
            <w:pPr>
              <w:rPr>
                <w:noProof/>
              </w:rPr>
            </w:pPr>
            <w:r>
              <w:rPr>
                <w:noProof/>
              </w:rPr>
              <w:t xml:space="preserve">This tutorial walks you though using the Live API to create a live job and then creating a </w:t>
            </w:r>
            <w:r>
              <w:rPr>
                <w:noProof/>
              </w:rPr>
              <w:t>frame-accurate clip from it.</w:t>
            </w:r>
          </w:p>
        </w:tc>
        <w:tc>
          <w:tcPr>
            <w:tcW w:w="7407" w:type="dxa"/>
          </w:tcPr>
          <w:p w:rsidR="00000000" w:rsidRDefault="00AC26C9">
            <w:pPr>
              <w:rPr>
                <w:lang w:val="fr-FR"/>
              </w:rPr>
            </w:pPr>
            <w:r>
              <w:rPr>
                <w:lang w:val="fr-FR"/>
              </w:rPr>
              <w:t>Ce tutoriel vous guide cependant en utilisant l'API Live pour cr</w:t>
            </w:r>
            <w:r>
              <w:rPr>
                <w:lang w:val="fr-FR"/>
              </w:rPr>
              <w:t>é</w:t>
            </w:r>
            <w:r>
              <w:rPr>
                <w:lang w:val="fr-FR"/>
              </w:rPr>
              <w:t>er un travail en direct, puis cr</w:t>
            </w:r>
            <w:r>
              <w:rPr>
                <w:lang w:val="fr-FR"/>
              </w:rPr>
              <w:t>é</w:t>
            </w:r>
            <w:r>
              <w:rPr>
                <w:lang w:val="fr-FR"/>
              </w:rPr>
              <w:t>er un clip pr</w:t>
            </w:r>
            <w:r>
              <w:rPr>
                <w:lang w:val="fr-FR"/>
              </w:rPr>
              <w:t>é</w:t>
            </w:r>
            <w:r>
              <w:rPr>
                <w:lang w:val="fr-FR"/>
              </w:rPr>
              <w:t xml:space="preserve">cis </w:t>
            </w:r>
            <w:r>
              <w:rPr>
                <w:lang w:val="fr-FR"/>
              </w:rPr>
              <w:t>à</w:t>
            </w:r>
            <w:r>
              <w:rPr>
                <w:lang w:val="fr-FR"/>
              </w:rPr>
              <w:t xml:space="preserve"> partir de celui-ci.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731addaa-0f0e-4cf8-96bb-81854eb378dd</w:t>
            </w:r>
          </w:p>
        </w:tc>
        <w:tc>
          <w:tcPr>
            <w:tcW w:w="7407" w:type="dxa"/>
            <w:shd w:val="clear" w:color="auto" w:fill="F2F2F2" w:themeFill="background1" w:themeFillShade="F2"/>
          </w:tcPr>
          <w:p w:rsidR="00000000" w:rsidRDefault="00AC26C9">
            <w:pPr>
              <w:rPr>
                <w:noProof/>
              </w:rPr>
            </w:pPr>
            <w:r>
              <w:rPr>
                <w:noProof/>
              </w:rPr>
              <w:t>Overview</w:t>
            </w:r>
          </w:p>
        </w:tc>
        <w:tc>
          <w:tcPr>
            <w:tcW w:w="7407" w:type="dxa"/>
          </w:tcPr>
          <w:p w:rsidR="00000000" w:rsidRDefault="00AC26C9">
            <w:pPr>
              <w:rPr>
                <w:lang w:val="fr-FR"/>
              </w:rPr>
            </w:pPr>
            <w:r>
              <w:rPr>
                <w:lang w:val="fr-FR"/>
              </w:rPr>
              <w:t>Vue d'ensemble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66999eb8-56c8-46d3-</w:t>
            </w:r>
            <w:r>
              <w:rPr>
                <w:noProof/>
                <w:sz w:val="2"/>
              </w:rPr>
              <w:t>be27-e403311ce566</w:t>
            </w:r>
          </w:p>
        </w:tc>
        <w:tc>
          <w:tcPr>
            <w:tcW w:w="7407" w:type="dxa"/>
            <w:shd w:val="clear" w:color="auto" w:fill="F2F2F2" w:themeFill="background1" w:themeFillShade="F2"/>
          </w:tcPr>
          <w:p w:rsidR="00000000" w:rsidRDefault="00AC26C9">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and then create a frame-accurate clip from it.</w:t>
            </w:r>
          </w:p>
        </w:tc>
        <w:tc>
          <w:tcPr>
            <w:tcW w:w="7407" w:type="dxa"/>
          </w:tcPr>
          <w:p w:rsidR="00000000" w:rsidRDefault="00AC26C9">
            <w:pPr>
              <w:rPr>
                <w:lang w:val="fr-FR"/>
              </w:rPr>
            </w:pPr>
            <w:r>
              <w:rPr>
                <w:lang w:val="fr-FR"/>
              </w:rPr>
              <w:t>Ce tutoriel explique au niveau de l'API comment cr</w:t>
            </w:r>
            <w:r>
              <w:rPr>
                <w:lang w:val="fr-FR"/>
              </w:rPr>
              <w:t>é</w:t>
            </w:r>
            <w:r>
              <w:rPr>
                <w:lang w:val="fr-FR"/>
              </w:rPr>
              <w:t>er un travail de streaming en direct dan</w:t>
            </w:r>
            <w:r>
              <w:rPr>
                <w:lang w:val="fr-FR"/>
              </w:rPr>
              <w:t xml:space="preserve">s </w:t>
            </w:r>
            <w:r>
              <w:rPr>
                <w:rStyle w:val="mqInternal"/>
                <w:noProof/>
                <w:lang w:val="fr-FR"/>
              </w:rPr>
              <w:t>[1}</w:t>
            </w:r>
            <w:r>
              <w:rPr>
                <w:lang w:val="fr-FR"/>
              </w:rPr>
              <w:t>Brightcove live</w:t>
            </w:r>
            <w:r>
              <w:rPr>
                <w:rStyle w:val="mqInternal"/>
                <w:noProof/>
                <w:lang w:val="fr-FR"/>
              </w:rPr>
              <w:t>{2]</w:t>
            </w:r>
            <w:r>
              <w:rPr>
                <w:lang w:val="fr-FR"/>
              </w:rPr>
              <w:t xml:space="preserve"> , puis cr</w:t>
            </w:r>
            <w:r>
              <w:rPr>
                <w:lang w:val="fr-FR"/>
              </w:rPr>
              <w:t>é</w:t>
            </w:r>
            <w:r>
              <w:rPr>
                <w:lang w:val="fr-FR"/>
              </w:rPr>
              <w:t>er un clip pr</w:t>
            </w:r>
            <w:r>
              <w:rPr>
                <w:lang w:val="fr-FR"/>
              </w:rPr>
              <w:t>é</w:t>
            </w:r>
            <w:r>
              <w:rPr>
                <w:lang w:val="fr-FR"/>
              </w:rPr>
              <w:t xml:space="preserve">cis </w:t>
            </w:r>
            <w:r>
              <w:rPr>
                <w:lang w:val="fr-FR"/>
              </w:rPr>
              <w:t>à</w:t>
            </w:r>
            <w:r>
              <w:rPr>
                <w:lang w:val="fr-FR"/>
              </w:rPr>
              <w:t xml:space="preserve"> partir de celui-ci.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2640b71d-5404-469c-a8c7-60fba0143221</w:t>
            </w:r>
          </w:p>
        </w:tc>
        <w:tc>
          <w:tcPr>
            <w:tcW w:w="7407" w:type="dxa"/>
            <w:shd w:val="clear" w:color="auto" w:fill="F2F2F2" w:themeFill="background1" w:themeFillShade="F2"/>
          </w:tcPr>
          <w:p w:rsidR="00000000" w:rsidRDefault="00AC26C9">
            <w:pPr>
              <w:rPr>
                <w:noProof/>
              </w:rPr>
            </w:pPr>
            <w:r>
              <w:rPr>
                <w:noProof/>
              </w:rPr>
              <w:t>Note that frame-accurate clipping requires that your encoder be sending SMPTE timecodes.</w:t>
            </w:r>
          </w:p>
        </w:tc>
        <w:tc>
          <w:tcPr>
            <w:tcW w:w="7407" w:type="dxa"/>
          </w:tcPr>
          <w:p w:rsidR="00000000" w:rsidRDefault="00AC26C9">
            <w:pPr>
              <w:rPr>
                <w:lang w:val="fr-FR"/>
              </w:rPr>
            </w:pPr>
            <w:r>
              <w:rPr>
                <w:lang w:val="fr-FR"/>
              </w:rPr>
              <w:t>Notez que l'</w:t>
            </w:r>
            <w:r>
              <w:rPr>
                <w:lang w:val="fr-FR"/>
              </w:rPr>
              <w:t>é</w:t>
            </w:r>
            <w:r>
              <w:rPr>
                <w:lang w:val="fr-FR"/>
              </w:rPr>
              <w:t>cr</w:t>
            </w:r>
            <w:r>
              <w:rPr>
                <w:lang w:val="fr-FR"/>
              </w:rPr>
              <w:t>ê</w:t>
            </w:r>
            <w:r>
              <w:rPr>
                <w:lang w:val="fr-FR"/>
              </w:rPr>
              <w:t>tage pr</w:t>
            </w:r>
            <w:r>
              <w:rPr>
                <w:lang w:val="fr-FR"/>
              </w:rPr>
              <w:t>é</w:t>
            </w:r>
            <w:r>
              <w:rPr>
                <w:lang w:val="fr-FR"/>
              </w:rPr>
              <w:t>cis de l'image n</w:t>
            </w:r>
            <w:r>
              <w:rPr>
                <w:lang w:val="fr-FR"/>
              </w:rPr>
              <w:t>é</w:t>
            </w:r>
            <w:r>
              <w:rPr>
                <w:lang w:val="fr-FR"/>
              </w:rPr>
              <w:t>cessite que votre encodeur envoie des timecodes SMPTE.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9eeeb63c-1539-4fc4-85ef-194d3c99b3a3</w:t>
            </w:r>
          </w:p>
        </w:tc>
        <w:tc>
          <w:tcPr>
            <w:tcW w:w="7407" w:type="dxa"/>
            <w:shd w:val="clear" w:color="auto" w:fill="F2F2F2" w:themeFill="background1" w:themeFillShade="F2"/>
          </w:tcPr>
          <w:p w:rsidR="00000000" w:rsidRDefault="00AC26C9">
            <w:pPr>
              <w:rPr>
                <w:noProof/>
              </w:rPr>
            </w:pPr>
            <w:r>
              <w:rPr>
                <w:noProof/>
              </w:rPr>
              <w:t xml:space="preserve">This tutorial will use </w:t>
            </w:r>
            <w:r>
              <w:rPr>
                <w:rStyle w:val="mqInternal"/>
                <w:noProof/>
              </w:rPr>
              <w:t>[1}[2]{3]</w:t>
            </w:r>
            <w:r>
              <w:rPr>
                <w:noProof/>
              </w:rPr>
              <w:t xml:space="preserve"> to make the API requests, but you can easily make them in </w:t>
            </w:r>
            <w:r>
              <w:rPr>
                <w:rStyle w:val="mqInternal"/>
                <w:noProof/>
              </w:rPr>
              <w:t>[4}[5]{3]</w:t>
            </w:r>
            <w:r>
              <w:rPr>
                <w:noProof/>
              </w:rPr>
              <w:t xml:space="preserve">, </w:t>
            </w:r>
            <w:r>
              <w:rPr>
                <w:rStyle w:val="mqInternal"/>
                <w:noProof/>
              </w:rPr>
              <w:t>[7}[8]{3]</w:t>
            </w:r>
            <w:r>
              <w:rPr>
                <w:noProof/>
              </w:rPr>
              <w:t xml:space="preserve"> or other REST clients instead.</w:t>
            </w:r>
          </w:p>
        </w:tc>
        <w:tc>
          <w:tcPr>
            <w:tcW w:w="7407" w:type="dxa"/>
          </w:tcPr>
          <w:p w:rsidR="00000000" w:rsidRDefault="00AC26C9">
            <w:pPr>
              <w:rPr>
                <w:lang w:val="fr-FR"/>
              </w:rPr>
            </w:pPr>
            <w:r>
              <w:rPr>
                <w:lang w:val="fr-FR"/>
              </w:rPr>
              <w:t xml:space="preserve">Ce tutoriel utilisera </w:t>
            </w:r>
            <w:r>
              <w:rPr>
                <w:rStyle w:val="mqInternal"/>
                <w:noProof/>
                <w:lang w:val="fr-FR"/>
              </w:rPr>
              <w:t>[1}[2]{3]</w:t>
            </w:r>
            <w:r>
              <w:rPr>
                <w:lang w:val="fr-FR"/>
              </w:rPr>
              <w:t xml:space="preserve"> pour faire les requ</w:t>
            </w:r>
            <w:r>
              <w:rPr>
                <w:lang w:val="fr-FR"/>
              </w:rPr>
              <w:t>ê</w:t>
            </w:r>
            <w:r>
              <w:rPr>
                <w:lang w:val="fr-FR"/>
              </w:rPr>
              <w:t xml:space="preserve">tes API, mais vous pouvez facilement les faire dans </w:t>
            </w:r>
            <w:r>
              <w:rPr>
                <w:rStyle w:val="mqInternal"/>
                <w:noProof/>
                <w:lang w:val="fr-FR"/>
              </w:rPr>
              <w:t>[4}[5]{3]</w:t>
            </w:r>
            <w:r>
              <w:rPr>
                <w:lang w:val="fr-FR"/>
              </w:rPr>
              <w:t xml:space="preserve"> , </w:t>
            </w:r>
            <w:r>
              <w:rPr>
                <w:rStyle w:val="mqInternal"/>
                <w:noProof/>
                <w:lang w:val="fr-FR"/>
              </w:rPr>
              <w:t>[7}[8]{3]</w:t>
            </w:r>
            <w:r>
              <w:rPr>
                <w:lang w:val="fr-FR"/>
              </w:rPr>
              <w:t xml:space="preserve"> ou d'autres clients REST </w:t>
            </w:r>
            <w:r>
              <w:rPr>
                <w:lang w:val="fr-FR"/>
              </w:rPr>
              <w:t>à</w:t>
            </w:r>
            <w:r>
              <w:rPr>
                <w:lang w:val="fr-FR"/>
              </w:rPr>
              <w:t xml:space="preserve"> la place.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d7a7e079-cdc8-4ef1-9298-13bdd225d82d</w:t>
            </w:r>
          </w:p>
        </w:tc>
        <w:tc>
          <w:tcPr>
            <w:tcW w:w="7407" w:type="dxa"/>
            <w:shd w:val="clear" w:color="auto" w:fill="F2F2F2" w:themeFill="background1" w:themeFillShade="F2"/>
          </w:tcPr>
          <w:p w:rsidR="00000000" w:rsidRDefault="00AC26C9">
            <w:pPr>
              <w:rPr>
                <w:noProof/>
              </w:rPr>
            </w:pPr>
            <w:r>
              <w:rPr>
                <w:noProof/>
              </w:rPr>
              <w:t>Create a live job</w:t>
            </w:r>
          </w:p>
        </w:tc>
        <w:tc>
          <w:tcPr>
            <w:tcW w:w="7407" w:type="dxa"/>
          </w:tcPr>
          <w:p w:rsidR="00000000" w:rsidRDefault="00AC26C9">
            <w:pPr>
              <w:rPr>
                <w:lang w:val="fr-FR"/>
              </w:rPr>
            </w:pPr>
            <w:r>
              <w:rPr>
                <w:lang w:val="fr-FR"/>
              </w:rPr>
              <w:t>Cr</w:t>
            </w:r>
            <w:r>
              <w:rPr>
                <w:lang w:val="fr-FR"/>
              </w:rPr>
              <w:t>é</w:t>
            </w:r>
            <w:r>
              <w:rPr>
                <w:lang w:val="fr-FR"/>
              </w:rPr>
              <w:t>er un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4</w:t>
            </w:r>
            <w:r>
              <w:rPr>
                <w:noProof/>
                <w:sz w:val="2"/>
              </w:rPr>
              <w:t>4f841f7-12f5-4ebe-9dfd-e1d84d95ea39</w:t>
            </w:r>
          </w:p>
        </w:tc>
        <w:tc>
          <w:tcPr>
            <w:tcW w:w="7407" w:type="dxa"/>
            <w:shd w:val="clear" w:color="auto" w:fill="F2F2F2" w:themeFill="background1" w:themeFillShade="F2"/>
          </w:tcPr>
          <w:p w:rsidR="00000000" w:rsidRDefault="00AC26C9">
            <w:pPr>
              <w:rPr>
                <w:noProof/>
              </w:rPr>
            </w:pPr>
            <w:r>
              <w:rPr>
                <w:noProof/>
              </w:rPr>
              <w:t>First, we will create a live job.</w:t>
            </w:r>
          </w:p>
        </w:tc>
        <w:tc>
          <w:tcPr>
            <w:tcW w:w="7407" w:type="dxa"/>
          </w:tcPr>
          <w:p w:rsidR="00000000" w:rsidRDefault="00AC26C9">
            <w:pPr>
              <w:rPr>
                <w:lang w:val="fr-FR"/>
              </w:rPr>
            </w:pPr>
            <w:r>
              <w:rPr>
                <w:lang w:val="fr-FR"/>
              </w:rPr>
              <w:t>Tout d'abord, nous allons cr</w:t>
            </w:r>
            <w:r>
              <w:rPr>
                <w:lang w:val="fr-FR"/>
              </w:rPr>
              <w:t>é</w:t>
            </w:r>
            <w:r>
              <w:rPr>
                <w:lang w:val="fr-FR"/>
              </w:rPr>
              <w:t>er un emploi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2bb7a57b-7700-4d40-9035-016ac8ffcaf6</w:t>
            </w:r>
          </w:p>
        </w:tc>
        <w:tc>
          <w:tcPr>
            <w:tcW w:w="7407" w:type="dxa"/>
            <w:shd w:val="clear" w:color="auto" w:fill="F2F2F2" w:themeFill="background1" w:themeFillShade="F2"/>
          </w:tcPr>
          <w:p w:rsidR="00000000" w:rsidRDefault="00AC26C9">
            <w:pPr>
              <w:rPr>
                <w:noProof/>
              </w:rPr>
            </w:pPr>
            <w:r>
              <w:rPr>
                <w:noProof/>
              </w:rPr>
              <w:t xml:space="preserve">You will need an </w:t>
            </w:r>
            <w:r>
              <w:rPr>
                <w:rStyle w:val="mqInternal"/>
                <w:noProof/>
              </w:rPr>
              <w:t>[1}[2]{3]</w:t>
            </w:r>
            <w:r>
              <w:rPr>
                <w:noProof/>
              </w:rPr>
              <w:t xml:space="preserve"> for the Live API.</w:t>
            </w:r>
          </w:p>
        </w:tc>
        <w:tc>
          <w:tcPr>
            <w:tcW w:w="7407" w:type="dxa"/>
          </w:tcPr>
          <w:p w:rsidR="00000000" w:rsidRDefault="00AC26C9">
            <w:pPr>
              <w:rPr>
                <w:lang w:val="fr-FR"/>
              </w:rPr>
            </w:pPr>
            <w:r>
              <w:rPr>
                <w:lang w:val="fr-FR"/>
              </w:rPr>
              <w:t xml:space="preserve">Vous aurez besoin d'un </w:t>
            </w:r>
            <w:r>
              <w:rPr>
                <w:rStyle w:val="mqInternal"/>
                <w:noProof/>
                <w:lang w:val="fr-FR"/>
              </w:rPr>
              <w:t>[1}[2]{3]</w:t>
            </w:r>
            <w:r>
              <w:rPr>
                <w:lang w:val="fr-FR"/>
              </w:rPr>
              <w:t xml:space="preserve"> pour l'API Li</w:t>
            </w:r>
            <w:r>
              <w:rPr>
                <w:lang w:val="fr-FR"/>
              </w:rPr>
              <w:t>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165e866f-3b61-4390-bf2a-541a2dda636f</w:t>
            </w:r>
          </w:p>
        </w:tc>
        <w:tc>
          <w:tcPr>
            <w:tcW w:w="7407" w:type="dxa"/>
            <w:shd w:val="clear" w:color="auto" w:fill="F2F2F2" w:themeFill="background1" w:themeFillShade="F2"/>
          </w:tcPr>
          <w:p w:rsidR="00000000" w:rsidRDefault="00AC26C9">
            <w:pPr>
              <w:rPr>
                <w:noProof/>
              </w:rPr>
            </w:pPr>
            <w:r>
              <w:rPr>
                <w:noProof/>
              </w:rPr>
              <w:t>If you do not, and are interested in obtaining access, please contact your account manager.</w:t>
            </w:r>
          </w:p>
        </w:tc>
        <w:tc>
          <w:tcPr>
            <w:tcW w:w="7407" w:type="dxa"/>
          </w:tcPr>
          <w:p w:rsidR="00000000" w:rsidRDefault="00AC26C9">
            <w:pPr>
              <w:rPr>
                <w:lang w:val="fr-FR"/>
              </w:rPr>
            </w:pPr>
            <w:r>
              <w:rPr>
                <w:lang w:val="fr-FR"/>
              </w:rPr>
              <w:t xml:space="preserve">Si vous ne le faites pas et que vous </w:t>
            </w:r>
            <w:r>
              <w:rPr>
                <w:lang w:val="fr-FR"/>
              </w:rPr>
              <w:t>ê</w:t>
            </w:r>
            <w:r>
              <w:rPr>
                <w:lang w:val="fr-FR"/>
              </w:rPr>
              <w:t>tes int</w:t>
            </w:r>
            <w:r>
              <w:rPr>
                <w:lang w:val="fr-FR"/>
              </w:rPr>
              <w:t>é</w:t>
            </w:r>
            <w:r>
              <w:rPr>
                <w:lang w:val="fr-FR"/>
              </w:rPr>
              <w:t>ress</w:t>
            </w:r>
            <w:r>
              <w:rPr>
                <w:lang w:val="fr-FR"/>
              </w:rPr>
              <w:t>é</w:t>
            </w:r>
            <w:r>
              <w:rPr>
                <w:lang w:val="fr-FR"/>
              </w:rPr>
              <w:t xml:space="preserve"> </w:t>
            </w:r>
            <w:r>
              <w:rPr>
                <w:lang w:val="fr-FR"/>
              </w:rPr>
              <w:t>à</w:t>
            </w:r>
            <w:r>
              <w:rPr>
                <w:lang w:val="fr-FR"/>
              </w:rPr>
              <w:t xml:space="preserve"> obtenir l'acc</w:t>
            </w:r>
            <w:r>
              <w:rPr>
                <w:lang w:val="fr-FR"/>
              </w:rPr>
              <w:t>è</w:t>
            </w:r>
            <w:r>
              <w:rPr>
                <w:lang w:val="fr-FR"/>
              </w:rPr>
              <w:t>s, veuillez contacter votre gestionnaire de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b7713eae-2a59-4e73-a748-4e5c6f2e3ecf</w:t>
            </w:r>
          </w:p>
        </w:tc>
        <w:tc>
          <w:tcPr>
            <w:tcW w:w="7407" w:type="dxa"/>
            <w:shd w:val="clear" w:color="auto" w:fill="F2F2F2" w:themeFill="background1" w:themeFillShade="F2"/>
          </w:tcPr>
          <w:p w:rsidR="00000000" w:rsidRDefault="00AC26C9">
            <w:pPr>
              <w:rPr>
                <w:noProof/>
              </w:rPr>
            </w:pPr>
            <w:r>
              <w:rPr>
                <w:noProof/>
              </w:rPr>
              <w:t xml:space="preserve">We assume you already have a brightcove acount and they you have your API-KEY, let's call it </w:t>
            </w:r>
            <w:r>
              <w:rPr>
                <w:rStyle w:val="mqInternal"/>
                <w:noProof/>
              </w:rPr>
              <w:t>[1}[2]{3]</w:t>
            </w:r>
          </w:p>
        </w:tc>
        <w:tc>
          <w:tcPr>
            <w:tcW w:w="7407" w:type="dxa"/>
          </w:tcPr>
          <w:p w:rsidR="00000000" w:rsidRDefault="00AC26C9">
            <w:pPr>
              <w:rPr>
                <w:lang w:val="fr-FR"/>
              </w:rPr>
            </w:pPr>
            <w:r>
              <w:rPr>
                <w:lang w:val="fr-FR"/>
              </w:rPr>
              <w:t>Nous supposons que vous avez d</w:t>
            </w:r>
            <w:r>
              <w:rPr>
                <w:lang w:val="fr-FR"/>
              </w:rPr>
              <w:t>é</w:t>
            </w:r>
            <w:r>
              <w:rPr>
                <w:lang w:val="fr-FR"/>
              </w:rPr>
              <w:t>j</w:t>
            </w:r>
            <w:r>
              <w:rPr>
                <w:lang w:val="fr-FR"/>
              </w:rPr>
              <w:t>à</w:t>
            </w:r>
            <w:r>
              <w:rPr>
                <w:lang w:val="fr-FR"/>
              </w:rPr>
              <w:t xml:space="preserve"> un acount Brightcove et i</w:t>
            </w:r>
            <w:r>
              <w:rPr>
                <w:lang w:val="fr-FR"/>
              </w:rPr>
              <w:t xml:space="preserve">ls vous avez votre API-KEY, appelons-le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af02193d-2a3e-41b4-8561-8d9111e1cf2d</w:t>
            </w:r>
          </w:p>
        </w:tc>
        <w:tc>
          <w:tcPr>
            <w:tcW w:w="7407" w:type="dxa"/>
            <w:shd w:val="clear" w:color="auto" w:fill="F2F2F2" w:themeFill="background1" w:themeFillShade="F2"/>
          </w:tcPr>
          <w:p w:rsidR="00000000" w:rsidRDefault="00AC26C9">
            <w:pPr>
              <w:rPr>
                <w:noProof/>
              </w:rPr>
            </w:pPr>
            <w:r>
              <w:rPr>
                <w:noProof/>
              </w:rPr>
              <w:t xml:space="preserve">Copy and paste the following </w:t>
            </w:r>
            <w:r>
              <w:rPr>
                <w:rStyle w:val="mqInternal"/>
                <w:noProof/>
              </w:rPr>
              <w:t>[1}[2]{3]</w:t>
            </w:r>
            <w:r>
              <w:rPr>
                <w:noProof/>
              </w:rPr>
              <w:t xml:space="preserve"> command into a text editor:</w:t>
            </w:r>
          </w:p>
        </w:tc>
        <w:tc>
          <w:tcPr>
            <w:tcW w:w="7407" w:type="dxa"/>
          </w:tcPr>
          <w:p w:rsidR="00000000" w:rsidRDefault="00AC26C9">
            <w:pPr>
              <w:rPr>
                <w:lang w:val="fr-FR"/>
              </w:rPr>
            </w:pPr>
            <w:r>
              <w:rPr>
                <w:lang w:val="fr-FR"/>
              </w:rPr>
              <w:t xml:space="preserve">Copiez et collez la </w:t>
            </w:r>
            <w:r>
              <w:rPr>
                <w:rStyle w:val="mqInternal"/>
                <w:noProof/>
                <w:lang w:val="fr-FR"/>
              </w:rPr>
              <w:t>[1}[2]{3]</w:t>
            </w:r>
            <w:r>
              <w:rPr>
                <w:lang w:val="fr-FR"/>
              </w:rPr>
              <w:t xml:space="preserve"> commande suivante dans un </w:t>
            </w:r>
            <w:r>
              <w:rPr>
                <w:lang w:val="fr-FR"/>
              </w:rPr>
              <w:t>é</w:t>
            </w:r>
            <w:r>
              <w:rPr>
                <w:lang w:val="fr-FR"/>
              </w:rPr>
              <w:t>diteur de texte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e7e3f513-085a-4fb</w:t>
            </w:r>
            <w:r>
              <w:rPr>
                <w:noProof/>
                <w:sz w:val="2"/>
              </w:rPr>
              <w:t>7-ab4a-2fd20057f6f7</w:t>
            </w:r>
          </w:p>
        </w:tc>
        <w:tc>
          <w:tcPr>
            <w:tcW w:w="7407" w:type="dxa"/>
            <w:shd w:val="clear" w:color="auto" w:fill="F2F2F2" w:themeFill="background1" w:themeFillShade="F2"/>
          </w:tcPr>
          <w:p w:rsidR="00000000" w:rsidRDefault="00AC26C9">
            <w:pPr>
              <w:rPr>
                <w:noProof/>
              </w:rPr>
            </w:pPr>
            <w:r>
              <w:rPr>
                <w:rStyle w:val="mqInternal"/>
                <w:noProof/>
              </w:rPr>
              <w:t>[1}</w:t>
            </w:r>
            <w:r>
              <w:rPr>
                <w:noProof/>
              </w:rPr>
              <w:t>Replace:</w:t>
            </w:r>
            <w:r>
              <w:rPr>
                <w:rStyle w:val="mqInternal"/>
                <w:noProof/>
              </w:rPr>
              <w:t>{2]</w:t>
            </w:r>
          </w:p>
        </w:tc>
        <w:tc>
          <w:tcPr>
            <w:tcW w:w="7407" w:type="dxa"/>
          </w:tcPr>
          <w:p w:rsidR="00000000" w:rsidRDefault="00AC26C9">
            <w:pPr>
              <w:rPr>
                <w:lang w:val="fr-FR"/>
              </w:rPr>
            </w:pPr>
            <w:r>
              <w:rPr>
                <w:rStyle w:val="mqInternal"/>
                <w:noProof/>
                <w:lang w:val="fr-FR"/>
              </w:rPr>
              <w:t>[1}</w:t>
            </w:r>
            <w:r>
              <w:rPr>
                <w:lang w:val="fr-FR"/>
              </w:rPr>
              <w:t>Remplacer :</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9c1e8ac9-4733-41db-955f-2eb50447b6c3</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with the closest available region to your encoder, see </w:t>
            </w:r>
            <w:r>
              <w:rPr>
                <w:rStyle w:val="mqInternal"/>
                <w:noProof/>
              </w:rPr>
              <w:t>[4}</w:t>
            </w:r>
            <w:r>
              <w:rPr>
                <w:noProof/>
              </w:rPr>
              <w:t>closest available regions</w:t>
            </w:r>
            <w:r>
              <w:rPr>
                <w:rStyle w:val="mqInternal"/>
                <w:noProof/>
              </w:rPr>
              <w:t>{5]</w:t>
            </w:r>
            <w:r>
              <w:rPr>
                <w:noProof/>
              </w:rPr>
              <w:t xml:space="preserve"> to your encoder.</w:t>
            </w:r>
          </w:p>
        </w:tc>
        <w:tc>
          <w:tcPr>
            <w:tcW w:w="7407" w:type="dxa"/>
          </w:tcPr>
          <w:p w:rsidR="00000000" w:rsidRDefault="00AC26C9">
            <w:pPr>
              <w:rPr>
                <w:lang w:val="fr-FR"/>
              </w:rPr>
            </w:pPr>
            <w:r>
              <w:rPr>
                <w:rStyle w:val="mqInternal"/>
                <w:noProof/>
                <w:lang w:val="fr-FR"/>
              </w:rPr>
              <w:t>[1}[2]{3]</w:t>
            </w:r>
            <w:r>
              <w:rPr>
                <w:lang w:val="fr-FR"/>
              </w:rPr>
              <w:t xml:space="preserve"> avec la r</w:t>
            </w:r>
            <w:r>
              <w:rPr>
                <w:lang w:val="fr-FR"/>
              </w:rPr>
              <w:t>é</w:t>
            </w:r>
            <w:r>
              <w:rPr>
                <w:lang w:val="fr-FR"/>
              </w:rPr>
              <w:t>gion di</w:t>
            </w:r>
            <w:r>
              <w:rPr>
                <w:lang w:val="fr-FR"/>
              </w:rPr>
              <w:t xml:space="preserve">sponible la plus proche de votre encodeur, voir </w:t>
            </w:r>
            <w:r>
              <w:rPr>
                <w:rStyle w:val="mqInternal"/>
                <w:noProof/>
                <w:lang w:val="fr-FR"/>
              </w:rPr>
              <w:t>[4}</w:t>
            </w:r>
            <w:r>
              <w:rPr>
                <w:lang w:val="fr-FR"/>
              </w:rPr>
              <w:t>r</w:t>
            </w:r>
            <w:r>
              <w:rPr>
                <w:lang w:val="fr-FR"/>
              </w:rPr>
              <w:t>é</w:t>
            </w:r>
            <w:r>
              <w:rPr>
                <w:lang w:val="fr-FR"/>
              </w:rPr>
              <w:t>gions disponibles les plus proches</w:t>
            </w:r>
            <w:r>
              <w:rPr>
                <w:rStyle w:val="mqInternal"/>
                <w:noProof/>
                <w:lang w:val="fr-FR"/>
              </w:rPr>
              <w:t>{5]</w:t>
            </w:r>
            <w:r>
              <w:rPr>
                <w:lang w:val="fr-FR"/>
              </w:rPr>
              <w:t xml:space="preserve"> </w:t>
            </w:r>
            <w:r>
              <w:rPr>
                <w:lang w:val="fr-FR"/>
              </w:rPr>
              <w:t>à</w:t>
            </w:r>
            <w:r>
              <w:rPr>
                <w:lang w:val="fr-FR"/>
              </w:rPr>
              <w:t xml:space="preserve">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cf94a81c-be61-4f98-b4a6-da2272f133c6</w:t>
            </w:r>
          </w:p>
        </w:tc>
        <w:tc>
          <w:tcPr>
            <w:tcW w:w="7407" w:type="dxa"/>
            <w:shd w:val="clear" w:color="auto" w:fill="F2F2F2" w:themeFill="background1" w:themeFillShade="F2"/>
          </w:tcPr>
          <w:p w:rsidR="00000000" w:rsidRDefault="00AC26C9">
            <w:pPr>
              <w:rPr>
                <w:noProof/>
              </w:rPr>
            </w:pPr>
            <w:r>
              <w:rPr>
                <w:noProof/>
              </w:rPr>
              <w:t xml:space="preserve">For instance: </w:t>
            </w:r>
            <w:r>
              <w:rPr>
                <w:rStyle w:val="mqInternal"/>
                <w:noProof/>
              </w:rPr>
              <w:t>[1}[2]{3]</w:t>
            </w:r>
          </w:p>
        </w:tc>
        <w:tc>
          <w:tcPr>
            <w:tcW w:w="7407" w:type="dxa"/>
          </w:tcPr>
          <w:p w:rsidR="00000000" w:rsidRDefault="00AC26C9">
            <w:pPr>
              <w:rPr>
                <w:lang w:val="fr-FR"/>
              </w:rPr>
            </w:pPr>
            <w:r>
              <w:rPr>
                <w:lang w:val="fr-FR"/>
              </w:rPr>
              <w:t xml:space="preserve">Par exemple :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014418f2-a582-4bcb-a360-949e1b43a2ae</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with your Brightcove live API key.</w:t>
            </w:r>
          </w:p>
        </w:tc>
        <w:tc>
          <w:tcPr>
            <w:tcW w:w="7407" w:type="dxa"/>
          </w:tcPr>
          <w:p w:rsidR="00000000" w:rsidRDefault="00AC26C9">
            <w:pPr>
              <w:rPr>
                <w:lang w:val="fr-FR"/>
              </w:rPr>
            </w:pPr>
            <w:r>
              <w:rPr>
                <w:rStyle w:val="mqInternal"/>
                <w:noProof/>
                <w:lang w:val="fr-FR"/>
              </w:rPr>
              <w:t>[1}[2]{3]</w:t>
            </w:r>
            <w:r>
              <w:rPr>
                <w:lang w:val="fr-FR"/>
              </w:rPr>
              <w:t xml:space="preserve"> avec votre cl</w:t>
            </w:r>
            <w:r>
              <w:rPr>
                <w:lang w:val="fr-FR"/>
              </w:rPr>
              <w:t>é</w:t>
            </w:r>
            <w:r>
              <w:rPr>
                <w:lang w:val="fr-FR"/>
              </w:rPr>
              <w:t xml:space="preserve"> API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6f37e99a-29ba-4cb7-b88a-b1030d8632a7</w:t>
            </w:r>
          </w:p>
        </w:tc>
        <w:tc>
          <w:tcPr>
            <w:tcW w:w="7407" w:type="dxa"/>
            <w:shd w:val="clear" w:color="auto" w:fill="F2F2F2" w:themeFill="background1" w:themeFillShade="F2"/>
          </w:tcPr>
          <w:p w:rsidR="00000000" w:rsidRDefault="00AC26C9">
            <w:pPr>
              <w:rPr>
                <w:noProof/>
              </w:rPr>
            </w:pPr>
            <w:r>
              <w:rPr>
                <w:noProof/>
              </w:rPr>
              <w:t xml:space="preserve">For example: </w:t>
            </w:r>
            <w:r>
              <w:rPr>
                <w:rStyle w:val="mqInternal"/>
                <w:noProof/>
              </w:rPr>
              <w:t>[1}[2]{3]</w:t>
            </w:r>
          </w:p>
        </w:tc>
        <w:tc>
          <w:tcPr>
            <w:tcW w:w="7407" w:type="dxa"/>
          </w:tcPr>
          <w:p w:rsidR="00000000" w:rsidRDefault="00AC26C9">
            <w:pPr>
              <w:rPr>
                <w:lang w:val="fr-FR"/>
              </w:rPr>
            </w:pPr>
            <w:r>
              <w:rPr>
                <w:lang w:val="fr-FR"/>
              </w:rPr>
              <w:t xml:space="preserve">Par exemple :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25 </w:t>
            </w:r>
            <w:r>
              <w:rPr>
                <w:noProof/>
                <w:sz w:val="16"/>
              </w:rPr>
              <w:br/>
            </w:r>
            <w:r>
              <w:rPr>
                <w:noProof/>
                <w:sz w:val="2"/>
              </w:rPr>
              <w:t>e9b28cfb-7b72-4248-bbc0-6906c30b06bc</w:t>
            </w:r>
          </w:p>
        </w:tc>
        <w:tc>
          <w:tcPr>
            <w:tcW w:w="7407" w:type="dxa"/>
            <w:shd w:val="clear" w:color="auto" w:fill="F2F2F2" w:themeFill="background1" w:themeFillShade="F2"/>
          </w:tcPr>
          <w:p w:rsidR="00000000" w:rsidRDefault="00AC26C9">
            <w:pPr>
              <w:rPr>
                <w:noProof/>
              </w:rPr>
            </w:pPr>
            <w:r>
              <w:rPr>
                <w:noProof/>
              </w:rPr>
              <w:t xml:space="preserve">After making those changes, copy and paste </w:t>
            </w:r>
            <w:r>
              <w:rPr>
                <w:noProof/>
              </w:rPr>
              <w:t>the code into Terminal or whatever command-line app you use and run it.</w:t>
            </w:r>
          </w:p>
        </w:tc>
        <w:tc>
          <w:tcPr>
            <w:tcW w:w="7407" w:type="dxa"/>
          </w:tcPr>
          <w:p w:rsidR="00000000" w:rsidRDefault="00AC26C9">
            <w:pPr>
              <w:rPr>
                <w:lang w:val="fr-FR"/>
              </w:rPr>
            </w:pPr>
            <w:r>
              <w:rPr>
                <w:lang w:val="fr-FR"/>
              </w:rPr>
              <w:t>Apr</w:t>
            </w:r>
            <w:r>
              <w:rPr>
                <w:lang w:val="fr-FR"/>
              </w:rPr>
              <w:t>è</w:t>
            </w:r>
            <w:r>
              <w:rPr>
                <w:lang w:val="fr-FR"/>
              </w:rPr>
              <w:t>s avoir apport</w:t>
            </w:r>
            <w:r>
              <w:rPr>
                <w:lang w:val="fr-FR"/>
              </w:rPr>
              <w:t>é</w:t>
            </w:r>
            <w:r>
              <w:rPr>
                <w:lang w:val="fr-FR"/>
              </w:rPr>
              <w:t xml:space="preserve"> ces modifications, copiez et collez le code dans Terminal ou toute application de ligne de commande que vous utilisez et ex</w:t>
            </w:r>
            <w:r>
              <w:rPr>
                <w:lang w:val="fr-FR"/>
              </w:rPr>
              <w:t>é</w:t>
            </w:r>
            <w:r>
              <w:rPr>
                <w:lang w:val="fr-FR"/>
              </w:rPr>
              <w:t>cutez-le.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8588826a-4101-4634-a027-8</w:t>
            </w:r>
            <w:r>
              <w:rPr>
                <w:noProof/>
                <w:sz w:val="2"/>
              </w:rPr>
              <w:t>26f061d4a61</w:t>
            </w:r>
          </w:p>
        </w:tc>
        <w:tc>
          <w:tcPr>
            <w:tcW w:w="7407" w:type="dxa"/>
            <w:shd w:val="clear" w:color="auto" w:fill="F2F2F2" w:themeFill="background1" w:themeFillShade="F2"/>
          </w:tcPr>
          <w:p w:rsidR="00000000" w:rsidRDefault="00AC26C9">
            <w:pPr>
              <w:rPr>
                <w:noProof/>
              </w:rPr>
            </w:pPr>
            <w:r>
              <w:rPr>
                <w:noProof/>
              </w:rPr>
              <w:t>The response should be something like this:</w:t>
            </w:r>
          </w:p>
        </w:tc>
        <w:tc>
          <w:tcPr>
            <w:tcW w:w="7407" w:type="dxa"/>
          </w:tcPr>
          <w:p w:rsidR="00000000" w:rsidRDefault="00AC26C9">
            <w:pPr>
              <w:rPr>
                <w:lang w:val="fr-FR"/>
              </w:rPr>
            </w:pPr>
            <w:r>
              <w:rPr>
                <w:lang w:val="fr-FR"/>
              </w:rPr>
              <w:t>La r</w:t>
            </w:r>
            <w:r>
              <w:rPr>
                <w:lang w:val="fr-FR"/>
              </w:rPr>
              <w:t>é</w:t>
            </w:r>
            <w:r>
              <w:rPr>
                <w:lang w:val="fr-FR"/>
              </w:rPr>
              <w:t xml:space="preserve">ponse devrait </w:t>
            </w:r>
            <w:r>
              <w:rPr>
                <w:lang w:val="fr-FR"/>
              </w:rPr>
              <w:t>ê</w:t>
            </w:r>
            <w:r>
              <w:rPr>
                <w:lang w:val="fr-FR"/>
              </w:rPr>
              <w:t>tre quelque chose comme ceci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9401aa4e-81da-4bbb-b5e5-e90042b04fe8</w:t>
            </w:r>
          </w:p>
        </w:tc>
        <w:tc>
          <w:tcPr>
            <w:tcW w:w="7407" w:type="dxa"/>
            <w:shd w:val="clear" w:color="auto" w:fill="F2F2F2" w:themeFill="background1" w:themeFillShade="F2"/>
          </w:tcPr>
          <w:p w:rsidR="00000000" w:rsidRDefault="00AC26C9">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000000" w:rsidRDefault="00AC26C9">
            <w:pPr>
              <w:rPr>
                <w:lang w:val="fr-FR"/>
              </w:rPr>
            </w:pPr>
            <w:r>
              <w:rPr>
                <w:lang w:val="fr-FR"/>
              </w:rPr>
              <w:t>Ces t</w:t>
            </w:r>
            <w:r>
              <w:rPr>
                <w:lang w:val="fr-FR"/>
              </w:rPr>
              <w:t>â</w:t>
            </w:r>
            <w:r>
              <w:rPr>
                <w:lang w:val="fr-FR"/>
              </w:rPr>
              <w:t>ches cr</w:t>
            </w:r>
            <w:r>
              <w:rPr>
                <w:lang w:val="fr-FR"/>
              </w:rPr>
              <w:t>é</w:t>
            </w:r>
            <w:r>
              <w:rPr>
                <w:lang w:val="fr-FR"/>
              </w:rPr>
              <w:t>eront 5 formats associ</w:t>
            </w:r>
            <w:r>
              <w:rPr>
                <w:lang w:val="fr-FR"/>
              </w:rPr>
              <w:t>é</w:t>
            </w:r>
            <w:r>
              <w:rPr>
                <w:lang w:val="fr-FR"/>
              </w:rPr>
              <w:t xml:space="preserve">s </w:t>
            </w:r>
            <w:r>
              <w:rPr>
                <w:rStyle w:val="mqInternal"/>
                <w:noProof/>
                <w:lang w:val="fr-FR"/>
              </w:rPr>
              <w:t>[1}</w:t>
            </w:r>
            <w:r>
              <w:rPr>
                <w:lang w:val="fr-FR"/>
              </w:rPr>
              <w:t>bas</w:t>
            </w:r>
            <w:r>
              <w:rPr>
                <w:lang w:val="fr-FR"/>
              </w:rPr>
              <w:t>é</w:t>
            </w:r>
            <w:r>
              <w:rPr>
                <w:lang w:val="fr-FR"/>
              </w:rPr>
              <w:t>s</w:t>
            </w:r>
            <w:r>
              <w:rPr>
                <w:rStyle w:val="mqInternal"/>
                <w:noProof/>
                <w:lang w:val="fr-FR"/>
              </w:rPr>
              <w:t>{2]</w:t>
            </w:r>
            <w:r>
              <w:rPr>
                <w:lang w:val="fr-FR"/>
              </w:rPr>
              <w:t xml:space="preserve"> sur les </w:t>
            </w:r>
            <w:r>
              <w:rPr>
                <w:rStyle w:val="mqInternal"/>
                <w:noProof/>
                <w:lang w:val="fr-FR"/>
              </w:rPr>
              <w:t>[3}</w:t>
            </w:r>
            <w:r>
              <w:rPr>
                <w:lang w:val="fr-FR"/>
              </w:rPr>
              <w:t>recommandations Apple</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9be93b06-aca4-418b-816e-fd96d23b204a</w:t>
            </w:r>
          </w:p>
        </w:tc>
        <w:tc>
          <w:tcPr>
            <w:tcW w:w="7407" w:type="dxa"/>
            <w:shd w:val="clear" w:color="auto" w:fill="F2F2F2" w:themeFill="background1" w:themeFillShade="F2"/>
          </w:tcPr>
          <w:p w:rsidR="00000000" w:rsidRDefault="00AC26C9">
            <w:pPr>
              <w:rPr>
                <w:noProof/>
              </w:rPr>
            </w:pPr>
            <w:r>
              <w:rPr>
                <w:noProof/>
              </w:rPr>
              <w:t>Configure your encoder</w:t>
            </w:r>
          </w:p>
        </w:tc>
        <w:tc>
          <w:tcPr>
            <w:tcW w:w="7407" w:type="dxa"/>
          </w:tcPr>
          <w:p w:rsidR="00000000" w:rsidRDefault="00AC26C9">
            <w:pPr>
              <w:rPr>
                <w:lang w:val="fr-FR"/>
              </w:rPr>
            </w:pPr>
            <w:r>
              <w:rPr>
                <w:lang w:val="fr-FR"/>
              </w:rPr>
              <w:t>Configuration de l'encodeur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1d8c862b-4bb1-4db6-82e3-e2476d8dc18e</w:t>
            </w:r>
          </w:p>
        </w:tc>
        <w:tc>
          <w:tcPr>
            <w:tcW w:w="7407" w:type="dxa"/>
            <w:shd w:val="clear" w:color="auto" w:fill="F2F2F2" w:themeFill="background1" w:themeFillShade="F2"/>
          </w:tcPr>
          <w:p w:rsidR="00000000" w:rsidRDefault="00AC26C9">
            <w:pPr>
              <w:rPr>
                <w:noProof/>
              </w:rPr>
            </w:pPr>
            <w:r>
              <w:rPr>
                <w:noProof/>
              </w:rPr>
              <w:t xml:space="preserve">The steps shown here will assume an </w:t>
            </w:r>
            <w:r>
              <w:rPr>
                <w:rStyle w:val="mqInternal"/>
                <w:noProof/>
              </w:rPr>
              <w:t>[1}</w:t>
            </w:r>
            <w:r>
              <w:rPr>
                <w:noProof/>
              </w:rPr>
              <w:t>Elemental live box</w:t>
            </w:r>
            <w:r>
              <w:rPr>
                <w:rStyle w:val="mqInternal"/>
                <w:noProof/>
              </w:rPr>
              <w:t>{2]</w:t>
            </w:r>
            <w:r>
              <w:rPr>
                <w:noProof/>
              </w:rPr>
              <w:t xml:space="preserve"> encoder, which was used in testing the steps for this tutorial.</w:t>
            </w:r>
          </w:p>
        </w:tc>
        <w:tc>
          <w:tcPr>
            <w:tcW w:w="7407" w:type="dxa"/>
          </w:tcPr>
          <w:p w:rsidR="00000000" w:rsidRDefault="00AC26C9">
            <w:pPr>
              <w:rPr>
                <w:lang w:val="fr-FR"/>
              </w:rPr>
            </w:pPr>
            <w:r>
              <w:rPr>
                <w:lang w:val="fr-FR"/>
              </w:rPr>
              <w:t xml:space="preserve">Les </w:t>
            </w:r>
            <w:r>
              <w:rPr>
                <w:lang w:val="fr-FR"/>
              </w:rPr>
              <w:t>é</w:t>
            </w:r>
            <w:r>
              <w:rPr>
                <w:lang w:val="fr-FR"/>
              </w:rPr>
              <w:t>tapes indiqu</w:t>
            </w:r>
            <w:r>
              <w:rPr>
                <w:lang w:val="fr-FR"/>
              </w:rPr>
              <w:t>é</w:t>
            </w:r>
            <w:r>
              <w:rPr>
                <w:lang w:val="fr-FR"/>
              </w:rPr>
              <w:t xml:space="preserve">es ici supposent un encodeur </w:t>
            </w:r>
            <w:r>
              <w:rPr>
                <w:rStyle w:val="mqInternal"/>
                <w:noProof/>
                <w:lang w:val="fr-FR"/>
              </w:rPr>
              <w:t>[1}</w:t>
            </w:r>
            <w:r>
              <w:rPr>
                <w:lang w:val="fr-FR"/>
              </w:rPr>
              <w:t>Elemental Live Box</w:t>
            </w:r>
            <w:r>
              <w:rPr>
                <w:rStyle w:val="mqInternal"/>
                <w:noProof/>
                <w:lang w:val="fr-FR"/>
              </w:rPr>
              <w:t>{2]</w:t>
            </w:r>
            <w:r>
              <w:rPr>
                <w:lang w:val="fr-FR"/>
              </w:rPr>
              <w:t xml:space="preserve"> , qui a </w:t>
            </w:r>
            <w:r>
              <w:rPr>
                <w:lang w:val="fr-FR"/>
              </w:rPr>
              <w:t>é</w:t>
            </w:r>
            <w:r>
              <w:rPr>
                <w:lang w:val="fr-FR"/>
              </w:rPr>
              <w:t>t</w:t>
            </w:r>
            <w:r>
              <w:rPr>
                <w:lang w:val="fr-FR"/>
              </w:rPr>
              <w:t>é</w:t>
            </w:r>
            <w:r>
              <w:rPr>
                <w:lang w:val="fr-FR"/>
              </w:rPr>
              <w:t xml:space="preserve"> utilis</w:t>
            </w:r>
            <w:r>
              <w:rPr>
                <w:lang w:val="fr-FR"/>
              </w:rPr>
              <w:t>é</w:t>
            </w:r>
            <w:r>
              <w:rPr>
                <w:lang w:val="fr-FR"/>
              </w:rPr>
              <w:t xml:space="preserve"> pour tester les </w:t>
            </w:r>
            <w:r>
              <w:rPr>
                <w:lang w:val="fr-FR"/>
              </w:rPr>
              <w:t>é</w:t>
            </w:r>
            <w:r>
              <w:rPr>
                <w:lang w:val="fr-FR"/>
              </w:rPr>
              <w:t>tapes de ce tutoriel.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4a6ae826-09bc-4a6e-b48d-6571a3364f</w:t>
            </w:r>
            <w:r>
              <w:rPr>
                <w:noProof/>
                <w:sz w:val="2"/>
              </w:rPr>
              <w:t>4e</w:t>
            </w:r>
          </w:p>
        </w:tc>
        <w:tc>
          <w:tcPr>
            <w:tcW w:w="7407" w:type="dxa"/>
            <w:shd w:val="clear" w:color="auto" w:fill="F2F2F2" w:themeFill="background1" w:themeFillShade="F2"/>
          </w:tcPr>
          <w:p w:rsidR="00000000" w:rsidRDefault="00AC26C9">
            <w:pPr>
              <w:rPr>
                <w:noProof/>
              </w:rPr>
            </w:pPr>
            <w:r>
              <w:rPr>
                <w:noProof/>
              </w:rPr>
              <w:t>If you have a different encoder, the settings should be similar.</w:t>
            </w:r>
          </w:p>
        </w:tc>
        <w:tc>
          <w:tcPr>
            <w:tcW w:w="7407" w:type="dxa"/>
          </w:tcPr>
          <w:p w:rsidR="00000000" w:rsidRDefault="00AC26C9">
            <w:pPr>
              <w:rPr>
                <w:lang w:val="fr-FR"/>
              </w:rPr>
            </w:pPr>
            <w:r>
              <w:rPr>
                <w:lang w:val="fr-FR"/>
              </w:rPr>
              <w:t>Si vous avez un encodeur diff</w:t>
            </w:r>
            <w:r>
              <w:rPr>
                <w:lang w:val="fr-FR"/>
              </w:rPr>
              <w:t>é</w:t>
            </w:r>
            <w:r>
              <w:rPr>
                <w:lang w:val="fr-FR"/>
              </w:rPr>
              <w:t>rent, les param</w:t>
            </w:r>
            <w:r>
              <w:rPr>
                <w:lang w:val="fr-FR"/>
              </w:rPr>
              <w:t>è</w:t>
            </w:r>
            <w:r>
              <w:rPr>
                <w:lang w:val="fr-FR"/>
              </w:rPr>
              <w:t xml:space="preserve">tres doivent </w:t>
            </w:r>
            <w:r>
              <w:rPr>
                <w:lang w:val="fr-FR"/>
              </w:rPr>
              <w:t>ê</w:t>
            </w:r>
            <w:r>
              <w:rPr>
                <w:lang w:val="fr-FR"/>
              </w:rPr>
              <w:t>tre similaires.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2d1f979b-4969-4d9d-accc-8d1a519d9942</w:t>
            </w:r>
          </w:p>
        </w:tc>
        <w:tc>
          <w:tcPr>
            <w:tcW w:w="7407" w:type="dxa"/>
            <w:shd w:val="clear" w:color="auto" w:fill="F2F2F2" w:themeFill="background1" w:themeFillShade="F2"/>
          </w:tcPr>
          <w:p w:rsidR="00000000" w:rsidRDefault="00AC26C9">
            <w:pPr>
              <w:rPr>
                <w:noProof/>
              </w:rPr>
            </w:pPr>
            <w:r>
              <w:rPr>
                <w:noProof/>
              </w:rPr>
              <w:t>The most important settings for this case are:</w:t>
            </w:r>
          </w:p>
        </w:tc>
        <w:tc>
          <w:tcPr>
            <w:tcW w:w="7407" w:type="dxa"/>
          </w:tcPr>
          <w:p w:rsidR="00000000" w:rsidRDefault="00AC26C9">
            <w:pPr>
              <w:rPr>
                <w:lang w:val="fr-FR"/>
              </w:rPr>
            </w:pPr>
            <w:r>
              <w:rPr>
                <w:lang w:val="fr-FR"/>
              </w:rPr>
              <w:t>Les param</w:t>
            </w:r>
            <w:r>
              <w:rPr>
                <w:lang w:val="fr-FR"/>
              </w:rPr>
              <w:t>è</w:t>
            </w:r>
            <w:r>
              <w:rPr>
                <w:lang w:val="fr-FR"/>
              </w:rPr>
              <w:t>tres les plus</w:t>
            </w:r>
            <w:r>
              <w:rPr>
                <w:lang w:val="fr-FR"/>
              </w:rPr>
              <w:t xml:space="preserve"> importants pour ce cas sont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2a9e6011-ff06-48b3-87ce-377e2ef592b9</w:t>
            </w:r>
          </w:p>
        </w:tc>
        <w:tc>
          <w:tcPr>
            <w:tcW w:w="7407" w:type="dxa"/>
            <w:shd w:val="clear" w:color="auto" w:fill="F2F2F2" w:themeFill="background1" w:themeFillShade="F2"/>
          </w:tcPr>
          <w:p w:rsidR="00000000" w:rsidRDefault="00AC26C9">
            <w:pPr>
              <w:rPr>
                <w:noProof/>
              </w:rPr>
            </w:pPr>
            <w:r>
              <w:rPr>
                <w:noProof/>
              </w:rPr>
              <w:t>Configure timecode source as "system clock"</w:t>
            </w:r>
          </w:p>
        </w:tc>
        <w:tc>
          <w:tcPr>
            <w:tcW w:w="7407" w:type="dxa"/>
          </w:tcPr>
          <w:p w:rsidR="00000000" w:rsidRDefault="00AC26C9">
            <w:pPr>
              <w:rPr>
                <w:lang w:val="fr-FR"/>
              </w:rPr>
            </w:pPr>
            <w:r>
              <w:rPr>
                <w:lang w:val="fr-FR"/>
              </w:rPr>
              <w:t xml:space="preserve">Configurer la source du code temporel comme </w:t>
            </w:r>
            <w:r>
              <w:rPr>
                <w:lang w:val="fr-FR"/>
              </w:rPr>
              <w:t>«</w:t>
            </w:r>
            <w:r>
              <w:rPr>
                <w:lang w:val="fr-FR"/>
              </w:rPr>
              <w:t> horloge syst</w:t>
            </w:r>
            <w:r>
              <w:rPr>
                <w:lang w:val="fr-FR"/>
              </w:rPr>
              <w:t>è</w:t>
            </w:r>
            <w:r>
              <w:rPr>
                <w:lang w:val="fr-FR"/>
              </w:rPr>
              <w:t>me </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cfadc2e6-9858-46f8-ad35-11411c413e0b</w:t>
            </w:r>
          </w:p>
        </w:tc>
        <w:tc>
          <w:tcPr>
            <w:tcW w:w="7407" w:type="dxa"/>
            <w:shd w:val="clear" w:color="auto" w:fill="F2F2F2" w:themeFill="background1" w:themeFillShade="F2"/>
          </w:tcPr>
          <w:p w:rsidR="00000000" w:rsidRDefault="00AC26C9">
            <w:pPr>
              <w:rPr>
                <w:noProof/>
              </w:rPr>
            </w:pPr>
            <w:r>
              <w:rPr>
                <w:noProof/>
              </w:rPr>
              <w:t>Set "OnFi timecode frequency" to 1</w:t>
            </w:r>
          </w:p>
        </w:tc>
        <w:tc>
          <w:tcPr>
            <w:tcW w:w="7407" w:type="dxa"/>
          </w:tcPr>
          <w:p w:rsidR="00000000" w:rsidRDefault="00AC26C9">
            <w:pPr>
              <w:rPr>
                <w:lang w:val="fr-FR"/>
              </w:rPr>
            </w:pPr>
            <w:r>
              <w:rPr>
                <w:lang w:val="fr-FR"/>
              </w:rPr>
              <w:t>R</w:t>
            </w:r>
            <w:r>
              <w:rPr>
                <w:lang w:val="fr-FR"/>
              </w:rPr>
              <w:t>é</w:t>
            </w:r>
            <w:r>
              <w:rPr>
                <w:lang w:val="fr-FR"/>
              </w:rPr>
              <w:t xml:space="preserve">glez </w:t>
            </w:r>
            <w:r>
              <w:rPr>
                <w:lang w:val="fr-FR"/>
              </w:rPr>
              <w:t>«</w:t>
            </w:r>
            <w:r>
              <w:rPr>
                <w:lang w:val="fr-FR"/>
              </w:rPr>
              <w:t> fr</w:t>
            </w:r>
            <w:r>
              <w:rPr>
                <w:lang w:val="fr-FR"/>
              </w:rPr>
              <w:t>é</w:t>
            </w:r>
            <w:r>
              <w:rPr>
                <w:lang w:val="fr-FR"/>
              </w:rPr>
              <w:t>quence du code temporel OnFi </w:t>
            </w:r>
            <w:r>
              <w:rPr>
                <w:lang w:val="fr-FR"/>
              </w:rPr>
              <w:t>»</w:t>
            </w:r>
            <w:r>
              <w:rPr>
                <w:lang w:val="fr-FR"/>
              </w:rPr>
              <w:t xml:space="preserve"> sur 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4657871f-3dcf-4f3e-8b5c-79047b32b1b8</w:t>
            </w:r>
          </w:p>
        </w:tc>
        <w:tc>
          <w:tcPr>
            <w:tcW w:w="7407" w:type="dxa"/>
            <w:shd w:val="clear" w:color="auto" w:fill="F2F2F2" w:themeFill="background1" w:themeFillShade="F2"/>
          </w:tcPr>
          <w:p w:rsidR="00000000" w:rsidRDefault="00AC26C9">
            <w:pPr>
              <w:rPr>
                <w:noProof/>
              </w:rPr>
            </w:pPr>
            <w:r>
              <w:rPr>
                <w:noProof/>
              </w:rPr>
              <w:t>Check "time code insertion" inside video</w:t>
            </w:r>
          </w:p>
        </w:tc>
        <w:tc>
          <w:tcPr>
            <w:tcW w:w="7407" w:type="dxa"/>
          </w:tcPr>
          <w:p w:rsidR="00000000" w:rsidRDefault="00AC26C9">
            <w:pPr>
              <w:rPr>
                <w:lang w:val="fr-FR"/>
              </w:rPr>
            </w:pPr>
            <w:r>
              <w:rPr>
                <w:lang w:val="fr-FR"/>
              </w:rPr>
              <w:t xml:space="preserve">Cochez </w:t>
            </w:r>
            <w:r>
              <w:rPr>
                <w:lang w:val="fr-FR"/>
              </w:rPr>
              <w:t>«</w:t>
            </w:r>
            <w:r>
              <w:rPr>
                <w:lang w:val="fr-FR"/>
              </w:rPr>
              <w:t> insertion du code temporel </w:t>
            </w:r>
            <w:r>
              <w:rPr>
                <w:lang w:val="fr-FR"/>
              </w:rPr>
              <w:t>»</w:t>
            </w:r>
            <w:r>
              <w:rPr>
                <w:lang w:val="fr-FR"/>
              </w:rPr>
              <w:t xml:space="preserve"> dans la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6dc45bdb-51f6-41b0-a9ad-8cdccb62</w:t>
            </w:r>
            <w:r>
              <w:rPr>
                <w:noProof/>
                <w:sz w:val="2"/>
              </w:rPr>
              <w:t>8ef6</w:t>
            </w:r>
          </w:p>
        </w:tc>
        <w:tc>
          <w:tcPr>
            <w:tcW w:w="7407" w:type="dxa"/>
            <w:shd w:val="clear" w:color="auto" w:fill="F2F2F2" w:themeFill="background1" w:themeFillShade="F2"/>
          </w:tcPr>
          <w:p w:rsidR="00000000" w:rsidRDefault="00AC26C9">
            <w:pPr>
              <w:rPr>
                <w:noProof/>
              </w:rPr>
            </w:pPr>
            <w:r>
              <w:rPr>
                <w:noProof/>
              </w:rPr>
              <w:t>Strongly recommended:</w:t>
            </w:r>
          </w:p>
        </w:tc>
        <w:tc>
          <w:tcPr>
            <w:tcW w:w="7407" w:type="dxa"/>
          </w:tcPr>
          <w:p w:rsidR="00000000" w:rsidRDefault="00AC26C9">
            <w:pPr>
              <w:rPr>
                <w:lang w:val="fr-FR"/>
              </w:rPr>
            </w:pPr>
            <w:r>
              <w:rPr>
                <w:lang w:val="fr-FR"/>
              </w:rPr>
              <w:t>Fortement recommand</w:t>
            </w:r>
            <w:r>
              <w:rPr>
                <w:lang w:val="fr-FR"/>
              </w:rPr>
              <w:t>é</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3c4a6d6e-66f4-4a13-87bb-eae3525fd06c</w:t>
            </w:r>
          </w:p>
        </w:tc>
        <w:tc>
          <w:tcPr>
            <w:tcW w:w="7407" w:type="dxa"/>
            <w:shd w:val="clear" w:color="auto" w:fill="F2F2F2" w:themeFill="background1" w:themeFillShade="F2"/>
          </w:tcPr>
          <w:p w:rsidR="00000000" w:rsidRDefault="00AC26C9">
            <w:pPr>
              <w:rPr>
                <w:noProof/>
              </w:rPr>
            </w:pPr>
            <w:r>
              <w:rPr>
                <w:noProof/>
              </w:rPr>
              <w:t>Framerate = follow source</w:t>
            </w:r>
          </w:p>
        </w:tc>
        <w:tc>
          <w:tcPr>
            <w:tcW w:w="7407" w:type="dxa"/>
          </w:tcPr>
          <w:p w:rsidR="00000000" w:rsidRDefault="00AC26C9">
            <w:pPr>
              <w:rPr>
                <w:lang w:val="fr-FR"/>
              </w:rPr>
            </w:pPr>
            <w:r>
              <w:rPr>
                <w:lang w:val="fr-FR"/>
              </w:rPr>
              <w:t>Framerate = suivre la source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1bfffcae-3250-4ba8-867e-ccd9f6d18bef</w:t>
            </w:r>
          </w:p>
        </w:tc>
        <w:tc>
          <w:tcPr>
            <w:tcW w:w="7407" w:type="dxa"/>
            <w:shd w:val="clear" w:color="auto" w:fill="F2F2F2" w:themeFill="background1" w:themeFillShade="F2"/>
          </w:tcPr>
          <w:p w:rsidR="00000000" w:rsidRDefault="00AC26C9">
            <w:pPr>
              <w:rPr>
                <w:noProof/>
              </w:rPr>
            </w:pPr>
            <w:r>
              <w:rPr>
                <w:noProof/>
              </w:rPr>
              <w:t>This is the config we used for this experiment:</w:t>
            </w:r>
          </w:p>
        </w:tc>
        <w:tc>
          <w:tcPr>
            <w:tcW w:w="7407" w:type="dxa"/>
          </w:tcPr>
          <w:p w:rsidR="00000000" w:rsidRDefault="00AC26C9">
            <w:pPr>
              <w:rPr>
                <w:lang w:val="fr-FR"/>
              </w:rPr>
            </w:pPr>
            <w:r>
              <w:rPr>
                <w:lang w:val="fr-FR"/>
              </w:rPr>
              <w:t>C'est la configuration que nous avons utilis</w:t>
            </w:r>
            <w:r>
              <w:rPr>
                <w:lang w:val="fr-FR"/>
              </w:rPr>
              <w:t>é</w:t>
            </w:r>
            <w:r>
              <w:rPr>
                <w:lang w:val="fr-FR"/>
              </w:rPr>
              <w:t>e pour cette exp</w:t>
            </w:r>
            <w:r>
              <w:rPr>
                <w:lang w:val="fr-FR"/>
              </w:rPr>
              <w:t>é</w:t>
            </w:r>
            <w:r>
              <w:rPr>
                <w:lang w:val="fr-FR"/>
              </w:rPr>
              <w:t>rience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5ccb5dd5-ce32-4147-8106-2b8c4bffdad5</w:t>
            </w:r>
          </w:p>
        </w:tc>
        <w:tc>
          <w:tcPr>
            <w:tcW w:w="7407" w:type="dxa"/>
            <w:shd w:val="clear" w:color="auto" w:fill="F2F2F2" w:themeFill="background1" w:themeFillShade="F2"/>
          </w:tcPr>
          <w:p w:rsidR="00000000" w:rsidRDefault="00AC26C9">
            <w:pPr>
              <w:rPr>
                <w:noProof/>
              </w:rPr>
            </w:pPr>
            <w:r>
              <w:rPr>
                <w:noProof/>
              </w:rPr>
              <w:t>elemental-live-job-config</w:t>
            </w:r>
          </w:p>
        </w:tc>
        <w:tc>
          <w:tcPr>
            <w:tcW w:w="7407" w:type="dxa"/>
          </w:tcPr>
          <w:p w:rsidR="00000000" w:rsidRDefault="00AC26C9">
            <w:pPr>
              <w:rPr>
                <w:lang w:val="fr-FR"/>
              </w:rPr>
            </w:pPr>
            <w:r>
              <w:rPr>
                <w:lang w:val="fr-FR"/>
              </w:rPr>
              <w:t>é</w:t>
            </w:r>
            <w:r>
              <w:rPr>
                <w:lang w:val="fr-FR"/>
              </w:rPr>
              <w:t>l</w:t>
            </w:r>
            <w:r>
              <w:rPr>
                <w:lang w:val="fr-FR"/>
              </w:rPr>
              <w:t>é</w:t>
            </w:r>
            <w:r>
              <w:rPr>
                <w:lang w:val="fr-FR"/>
              </w:rPr>
              <w:t>mental-live-job-config</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35fedb65-6e18-4c91-9b0e-f08c72a6fd56</w:t>
            </w:r>
          </w:p>
        </w:tc>
        <w:tc>
          <w:tcPr>
            <w:tcW w:w="7407" w:type="dxa"/>
            <w:shd w:val="clear" w:color="auto" w:fill="F2F2F2" w:themeFill="background1" w:themeFillShade="F2"/>
          </w:tcPr>
          <w:p w:rsidR="00000000" w:rsidRDefault="00AC26C9">
            <w:pPr>
              <w:rPr>
                <w:noProof/>
              </w:rPr>
            </w:pPr>
            <w:r>
              <w:rPr>
                <w:noProof/>
              </w:rPr>
              <w:t>Elemental live config</w:t>
            </w:r>
          </w:p>
        </w:tc>
        <w:tc>
          <w:tcPr>
            <w:tcW w:w="7407" w:type="dxa"/>
          </w:tcPr>
          <w:p w:rsidR="00000000" w:rsidRDefault="00AC26C9">
            <w:pPr>
              <w:rPr>
                <w:lang w:val="fr-FR"/>
              </w:rPr>
            </w:pPr>
            <w:r>
              <w:rPr>
                <w:lang w:val="fr-FR"/>
              </w:rPr>
              <w:t xml:space="preserve">Configuration </w:t>
            </w:r>
            <w:r>
              <w:rPr>
                <w:lang w:val="fr-FR"/>
              </w:rPr>
              <w:t>é</w:t>
            </w:r>
            <w:r>
              <w:rPr>
                <w:lang w:val="fr-FR"/>
              </w:rPr>
              <w:t>l</w:t>
            </w:r>
            <w:r>
              <w:rPr>
                <w:lang w:val="fr-FR"/>
              </w:rPr>
              <w:t>é</w:t>
            </w:r>
            <w:r>
              <w:rPr>
                <w:lang w:val="fr-FR"/>
              </w:rPr>
              <w:t>mentaire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74ad3417-495e-4860-813b-9431f2f95ed7</w:t>
            </w:r>
          </w:p>
        </w:tc>
        <w:tc>
          <w:tcPr>
            <w:tcW w:w="7407" w:type="dxa"/>
            <w:shd w:val="clear" w:color="auto" w:fill="F2F2F2" w:themeFill="background1" w:themeFillShade="F2"/>
          </w:tcPr>
          <w:p w:rsidR="00000000" w:rsidRDefault="00AC26C9">
            <w:pPr>
              <w:rPr>
                <w:noProof/>
              </w:rPr>
            </w:pPr>
            <w:r>
              <w:rPr>
                <w:noProof/>
              </w:rPr>
              <w:t>Elemental live config</w:t>
            </w:r>
          </w:p>
        </w:tc>
        <w:tc>
          <w:tcPr>
            <w:tcW w:w="7407" w:type="dxa"/>
          </w:tcPr>
          <w:p w:rsidR="00000000" w:rsidRDefault="00AC26C9">
            <w:pPr>
              <w:rPr>
                <w:lang w:val="fr-FR"/>
              </w:rPr>
            </w:pPr>
            <w:r>
              <w:rPr>
                <w:lang w:val="fr-FR"/>
              </w:rPr>
              <w:t xml:space="preserve">Configuration </w:t>
            </w:r>
            <w:r>
              <w:rPr>
                <w:lang w:val="fr-FR"/>
              </w:rPr>
              <w:t>é</w:t>
            </w:r>
            <w:r>
              <w:rPr>
                <w:lang w:val="fr-FR"/>
              </w:rPr>
              <w:t>l</w:t>
            </w:r>
            <w:r>
              <w:rPr>
                <w:lang w:val="fr-FR"/>
              </w:rPr>
              <w:t>é</w:t>
            </w:r>
            <w:r>
              <w:rPr>
                <w:lang w:val="fr-FR"/>
              </w:rPr>
              <w:t>mentaire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ab40f126-7d24-4cbe-94f8-4240c4ea10a9</w:t>
            </w:r>
          </w:p>
        </w:tc>
        <w:tc>
          <w:tcPr>
            <w:tcW w:w="7407" w:type="dxa"/>
            <w:shd w:val="clear" w:color="auto" w:fill="F2F2F2" w:themeFill="background1" w:themeFillShade="F2"/>
          </w:tcPr>
          <w:p w:rsidR="00000000" w:rsidRDefault="00AC26C9">
            <w:pPr>
              <w:rPr>
                <w:noProof/>
              </w:rPr>
            </w:pPr>
            <w:r>
              <w:rPr>
                <w:noProof/>
              </w:rPr>
              <w:t>Test playback</w:t>
            </w:r>
          </w:p>
        </w:tc>
        <w:tc>
          <w:tcPr>
            <w:tcW w:w="7407" w:type="dxa"/>
          </w:tcPr>
          <w:p w:rsidR="00000000" w:rsidRDefault="00AC26C9">
            <w:pPr>
              <w:rPr>
                <w:lang w:val="fr-FR"/>
              </w:rPr>
            </w:pPr>
            <w:r>
              <w:rPr>
                <w:lang w:val="fr-FR"/>
              </w:rPr>
              <w:t>Tester la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b84554ff-453b-45e0-910a-942f55beab22</w:t>
            </w:r>
          </w:p>
        </w:tc>
        <w:tc>
          <w:tcPr>
            <w:tcW w:w="7407" w:type="dxa"/>
            <w:shd w:val="clear" w:color="auto" w:fill="F2F2F2" w:themeFill="background1" w:themeFillShade="F2"/>
          </w:tcPr>
          <w:p w:rsidR="00000000" w:rsidRDefault="00AC26C9">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creation job response:</w:t>
            </w:r>
          </w:p>
        </w:tc>
        <w:tc>
          <w:tcPr>
            <w:tcW w:w="7407" w:type="dxa"/>
          </w:tcPr>
          <w:p w:rsidR="00000000" w:rsidRDefault="00AC26C9">
            <w:pPr>
              <w:rPr>
                <w:lang w:val="fr-FR"/>
              </w:rPr>
            </w:pPr>
            <w:r>
              <w:rPr>
                <w:lang w:val="fr-FR"/>
              </w:rPr>
              <w:t xml:space="preserve">Vous pouvez utiliser cette </w:t>
            </w:r>
            <w:r>
              <w:rPr>
                <w:rStyle w:val="mqInternal"/>
                <w:noProof/>
                <w:lang w:val="fr-FR"/>
              </w:rPr>
              <w:t>[1}</w:t>
            </w:r>
            <w:r>
              <w:rPr>
                <w:lang w:val="fr-FR"/>
              </w:rPr>
              <w:t>page de d</w:t>
            </w:r>
            <w:r>
              <w:rPr>
                <w:lang w:val="fr-FR"/>
              </w:rPr>
              <w:t>é</w:t>
            </w:r>
            <w:r>
              <w:rPr>
                <w:lang w:val="fr-FR"/>
              </w:rPr>
              <w:t>monstration HLS VideoJS</w:t>
            </w:r>
            <w:r>
              <w:rPr>
                <w:rStyle w:val="mqInternal"/>
                <w:noProof/>
                <w:lang w:val="fr-FR"/>
              </w:rPr>
              <w:t>{2]</w:t>
            </w:r>
            <w:r>
              <w:rPr>
                <w:lang w:val="fr-FR"/>
              </w:rPr>
              <w:t xml:space="preserve"> pour tester la lecture, il suffit de coller la valeur </w:t>
            </w:r>
            <w:r>
              <w:rPr>
                <w:rStyle w:val="mqInternal"/>
                <w:noProof/>
                <w:lang w:val="fr-FR"/>
              </w:rPr>
              <w:t>[3}[4]{5]</w:t>
            </w:r>
            <w:r>
              <w:rPr>
                <w:lang w:val="fr-FR"/>
              </w:rPr>
              <w:t xml:space="preserve"> renvoy</w:t>
            </w:r>
            <w:r>
              <w:rPr>
                <w:lang w:val="fr-FR"/>
              </w:rPr>
              <w:t>é</w:t>
            </w:r>
            <w:r>
              <w:rPr>
                <w:lang w:val="fr-FR"/>
              </w:rPr>
              <w:t>e dan</w:t>
            </w:r>
            <w:r>
              <w:rPr>
                <w:lang w:val="fr-FR"/>
              </w:rPr>
              <w:t>s la r</w:t>
            </w:r>
            <w:r>
              <w:rPr>
                <w:lang w:val="fr-FR"/>
              </w:rPr>
              <w:t>é</w:t>
            </w:r>
            <w:r>
              <w:rPr>
                <w:lang w:val="fr-FR"/>
              </w:rPr>
              <w:t>ponse du travail de cr</w:t>
            </w:r>
            <w:r>
              <w:rPr>
                <w:lang w:val="fr-FR"/>
              </w:rPr>
              <w:t>é</w:t>
            </w:r>
            <w:r>
              <w:rPr>
                <w:lang w:val="fr-FR"/>
              </w:rPr>
              <w:t>ation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984e0f57-3504-44a7-a8ac-5f85c04f31b4</w:t>
            </w:r>
          </w:p>
        </w:tc>
        <w:tc>
          <w:tcPr>
            <w:tcW w:w="7407" w:type="dxa"/>
            <w:shd w:val="clear" w:color="auto" w:fill="F2F2F2" w:themeFill="background1" w:themeFillShade="F2"/>
          </w:tcPr>
          <w:p w:rsidR="00000000" w:rsidRDefault="00AC26C9">
            <w:pPr>
              <w:rPr>
                <w:noProof/>
              </w:rPr>
            </w:pPr>
            <w:r>
              <w:rPr>
                <w:noProof/>
              </w:rPr>
              <w:t>videojs-hls-playback</w:t>
            </w:r>
          </w:p>
        </w:tc>
        <w:tc>
          <w:tcPr>
            <w:tcW w:w="7407" w:type="dxa"/>
          </w:tcPr>
          <w:p w:rsidR="00000000" w:rsidRDefault="00AC26C9">
            <w:pPr>
              <w:rPr>
                <w:lang w:val="fr-FR"/>
              </w:rPr>
            </w:pPr>
            <w:r>
              <w:rPr>
                <w:lang w:val="fr-FR"/>
              </w:rPr>
              <w:t>videojs-hls-playback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92bc1c32-4ac5-40bf-91b9-c66cc5e75c8b</w:t>
            </w:r>
          </w:p>
        </w:tc>
        <w:tc>
          <w:tcPr>
            <w:tcW w:w="7407" w:type="dxa"/>
            <w:shd w:val="clear" w:color="auto" w:fill="F2F2F2" w:themeFill="background1" w:themeFillShade="F2"/>
          </w:tcPr>
          <w:p w:rsidR="00000000" w:rsidRDefault="00AC26C9">
            <w:pPr>
              <w:rPr>
                <w:noProof/>
              </w:rPr>
            </w:pPr>
            <w:r>
              <w:rPr>
                <w:noProof/>
              </w:rPr>
              <w:t>VideoJS HLS playback demo page</w:t>
            </w:r>
          </w:p>
        </w:tc>
        <w:tc>
          <w:tcPr>
            <w:tcW w:w="7407" w:type="dxa"/>
          </w:tcPr>
          <w:p w:rsidR="00000000" w:rsidRDefault="00AC26C9">
            <w:pPr>
              <w:rPr>
                <w:lang w:val="fr-FR"/>
              </w:rPr>
            </w:pPr>
            <w:r>
              <w:rPr>
                <w:lang w:val="fr-FR"/>
              </w:rPr>
              <w:t>VideoJS page de d</w:t>
            </w:r>
            <w:r>
              <w:rPr>
                <w:lang w:val="fr-FR"/>
              </w:rPr>
              <w:t>é</w:t>
            </w:r>
            <w:r>
              <w:rPr>
                <w:lang w:val="fr-FR"/>
              </w:rPr>
              <w:t>monstration de lecture HLS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baaa2c8d-a6</w:t>
            </w:r>
            <w:r>
              <w:rPr>
                <w:noProof/>
                <w:sz w:val="2"/>
              </w:rPr>
              <w:t>07-487a-b3a6-31eab2e7aea7</w:t>
            </w:r>
          </w:p>
        </w:tc>
        <w:tc>
          <w:tcPr>
            <w:tcW w:w="7407" w:type="dxa"/>
            <w:shd w:val="clear" w:color="auto" w:fill="F2F2F2" w:themeFill="background1" w:themeFillShade="F2"/>
          </w:tcPr>
          <w:p w:rsidR="00000000" w:rsidRDefault="00AC26C9">
            <w:pPr>
              <w:rPr>
                <w:noProof/>
              </w:rPr>
            </w:pPr>
            <w:r>
              <w:rPr>
                <w:noProof/>
              </w:rPr>
              <w:t>VideoJS HLS playback demo page</w:t>
            </w:r>
          </w:p>
        </w:tc>
        <w:tc>
          <w:tcPr>
            <w:tcW w:w="7407" w:type="dxa"/>
          </w:tcPr>
          <w:p w:rsidR="00000000" w:rsidRDefault="00AC26C9">
            <w:pPr>
              <w:rPr>
                <w:lang w:val="fr-FR"/>
              </w:rPr>
            </w:pPr>
            <w:r>
              <w:rPr>
                <w:lang w:val="fr-FR"/>
              </w:rPr>
              <w:t>VideoJS page de d</w:t>
            </w:r>
            <w:r>
              <w:rPr>
                <w:lang w:val="fr-FR"/>
              </w:rPr>
              <w:t>é</w:t>
            </w:r>
            <w:r>
              <w:rPr>
                <w:lang w:val="fr-FR"/>
              </w:rPr>
              <w:t>monstration de lecture HLS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71267a2e-ce58-443d-8cc2-5691c43ed370</w:t>
            </w:r>
          </w:p>
        </w:tc>
        <w:tc>
          <w:tcPr>
            <w:tcW w:w="7407" w:type="dxa"/>
            <w:shd w:val="clear" w:color="auto" w:fill="F2F2F2" w:themeFill="background1" w:themeFillShade="F2"/>
          </w:tcPr>
          <w:p w:rsidR="00000000" w:rsidRDefault="00AC26C9">
            <w:pPr>
              <w:rPr>
                <w:noProof/>
              </w:rPr>
            </w:pPr>
            <w:r>
              <w:rPr>
                <w:noProof/>
              </w:rPr>
              <w:t>Create a frame-accurate clip</w:t>
            </w:r>
          </w:p>
        </w:tc>
        <w:tc>
          <w:tcPr>
            <w:tcW w:w="7407" w:type="dxa"/>
          </w:tcPr>
          <w:p w:rsidR="00000000" w:rsidRDefault="00AC26C9">
            <w:pPr>
              <w:rPr>
                <w:lang w:val="fr-FR"/>
              </w:rPr>
            </w:pPr>
            <w:r>
              <w:rPr>
                <w:lang w:val="fr-FR"/>
              </w:rPr>
              <w:t>Cr</w:t>
            </w:r>
            <w:r>
              <w:rPr>
                <w:lang w:val="fr-FR"/>
              </w:rPr>
              <w:t>é</w:t>
            </w:r>
            <w:r>
              <w:rPr>
                <w:lang w:val="fr-FR"/>
              </w:rPr>
              <w:t>ation d'un clip avec pr</w:t>
            </w:r>
            <w:r>
              <w:rPr>
                <w:lang w:val="fr-FR"/>
              </w:rPr>
              <w:t>é</w:t>
            </w:r>
            <w:r>
              <w:rPr>
                <w:lang w:val="fr-FR"/>
              </w:rPr>
              <w:t>cision du cadre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f6f2e041-6501-400b-a6f3-c18f95073db</w:t>
            </w:r>
            <w:r>
              <w:rPr>
                <w:noProof/>
                <w:sz w:val="2"/>
              </w:rPr>
              <w:t>a</w:t>
            </w:r>
          </w:p>
        </w:tc>
        <w:tc>
          <w:tcPr>
            <w:tcW w:w="7407" w:type="dxa"/>
            <w:shd w:val="clear" w:color="auto" w:fill="F2F2F2" w:themeFill="background1" w:themeFillShade="F2"/>
          </w:tcPr>
          <w:p w:rsidR="00000000" w:rsidRDefault="00AC26C9">
            <w:pPr>
              <w:rPr>
                <w:noProof/>
              </w:rPr>
            </w:pPr>
            <w:r>
              <w:rPr>
                <w:noProof/>
              </w:rPr>
              <w:t>In this tutorial, we will assume that you are sending the clip to your Video Cloud library.</w:t>
            </w:r>
          </w:p>
        </w:tc>
        <w:tc>
          <w:tcPr>
            <w:tcW w:w="7407" w:type="dxa"/>
          </w:tcPr>
          <w:p w:rsidR="00000000" w:rsidRDefault="00AC26C9">
            <w:pPr>
              <w:rPr>
                <w:lang w:val="fr-FR"/>
              </w:rPr>
            </w:pPr>
            <w:r>
              <w:rPr>
                <w:lang w:val="fr-FR"/>
              </w:rPr>
              <w:t xml:space="preserve">Dans ce didacticiel, nous supposerons que vous envoyez le clip </w:t>
            </w:r>
            <w:r>
              <w:rPr>
                <w:lang w:val="fr-FR"/>
              </w:rPr>
              <w:t>à</w:t>
            </w:r>
            <w:r>
              <w:rPr>
                <w:lang w:val="fr-FR"/>
              </w:rPr>
              <w:t xml:space="preserve"> votre biblioth</w:t>
            </w:r>
            <w:r>
              <w:rPr>
                <w:lang w:val="fr-FR"/>
              </w:rPr>
              <w:t>è</w:t>
            </w:r>
            <w:r>
              <w:rPr>
                <w:lang w:val="fr-FR"/>
              </w:rPr>
              <w:t>que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d088adb4-0890-4e0a-a037-5558e027a02e</w:t>
            </w:r>
          </w:p>
        </w:tc>
        <w:tc>
          <w:tcPr>
            <w:tcW w:w="7407" w:type="dxa"/>
            <w:shd w:val="clear" w:color="auto" w:fill="F2F2F2" w:themeFill="background1" w:themeFillShade="F2"/>
          </w:tcPr>
          <w:p w:rsidR="00000000" w:rsidRDefault="00AC26C9">
            <w:pPr>
              <w:rPr>
                <w:noProof/>
              </w:rPr>
            </w:pPr>
            <w:r>
              <w:rPr>
                <w:noProof/>
              </w:rPr>
              <w:t>If you are sending the clip to an S3 bucket or some other location, the process is the same - there are just some minor differences in the request body for the API requests.</w:t>
            </w:r>
          </w:p>
        </w:tc>
        <w:tc>
          <w:tcPr>
            <w:tcW w:w="7407" w:type="dxa"/>
          </w:tcPr>
          <w:p w:rsidR="00000000" w:rsidRDefault="00AC26C9">
            <w:pPr>
              <w:rPr>
                <w:lang w:val="fr-FR"/>
              </w:rPr>
            </w:pPr>
            <w:r>
              <w:rPr>
                <w:lang w:val="fr-FR"/>
              </w:rPr>
              <w:t>Si vous envoyez le clip vers un compartiment S3 ou un autre emplacement, le proces</w:t>
            </w:r>
            <w:r>
              <w:rPr>
                <w:lang w:val="fr-FR"/>
              </w:rPr>
              <w:t>sus est le m</w:t>
            </w:r>
            <w:r>
              <w:rPr>
                <w:lang w:val="fr-FR"/>
              </w:rPr>
              <w:t>ê</w:t>
            </w:r>
            <w:r>
              <w:rPr>
                <w:lang w:val="fr-FR"/>
              </w:rPr>
              <w:t>me - il n'y a que quelques diff</w:t>
            </w:r>
            <w:r>
              <w:rPr>
                <w:lang w:val="fr-FR"/>
              </w:rPr>
              <w:t>é</w:t>
            </w:r>
            <w:r>
              <w:rPr>
                <w:lang w:val="fr-FR"/>
              </w:rPr>
              <w:t>rences mineures dans le corps de la requ</w:t>
            </w:r>
            <w:r>
              <w:rPr>
                <w:lang w:val="fr-FR"/>
              </w:rPr>
              <w:t>ê</w:t>
            </w:r>
            <w:r>
              <w:rPr>
                <w:lang w:val="fr-FR"/>
              </w:rPr>
              <w:t>te pour les requ</w:t>
            </w:r>
            <w:r>
              <w:rPr>
                <w:lang w:val="fr-FR"/>
              </w:rPr>
              <w:t>ê</w:t>
            </w:r>
            <w:r>
              <w:rPr>
                <w:lang w:val="fr-FR"/>
              </w:rPr>
              <w:t>tes 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061aa835-ed98-439b-a6f8-aace6209e9de</w:t>
            </w:r>
          </w:p>
        </w:tc>
        <w:tc>
          <w:tcPr>
            <w:tcW w:w="7407" w:type="dxa"/>
            <w:shd w:val="clear" w:color="auto" w:fill="F2F2F2" w:themeFill="background1" w:themeFillShade="F2"/>
          </w:tcPr>
          <w:p w:rsidR="00000000" w:rsidRDefault="00AC26C9">
            <w:pPr>
              <w:rPr>
                <w:noProof/>
              </w:rPr>
            </w:pPr>
            <w:r>
              <w:rPr>
                <w:noProof/>
              </w:rPr>
              <w:t>Credentials</w:t>
            </w:r>
          </w:p>
        </w:tc>
        <w:tc>
          <w:tcPr>
            <w:tcW w:w="7407" w:type="dxa"/>
          </w:tcPr>
          <w:p w:rsidR="00000000" w:rsidRDefault="00AC26C9">
            <w:pPr>
              <w:rPr>
                <w:lang w:val="fr-FR"/>
              </w:rPr>
            </w:pPr>
            <w:r>
              <w:rPr>
                <w:lang w:val="fr-FR"/>
              </w:rPr>
              <w:t>Informations d'identification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0b539948-f42f-4863-80af-db0f70056551</w:t>
            </w:r>
          </w:p>
        </w:tc>
        <w:tc>
          <w:tcPr>
            <w:tcW w:w="7407" w:type="dxa"/>
            <w:shd w:val="clear" w:color="auto" w:fill="F2F2F2" w:themeFill="background1" w:themeFillShade="F2"/>
          </w:tcPr>
          <w:p w:rsidR="00000000" w:rsidRDefault="00AC26C9">
            <w:pPr>
              <w:rPr>
                <w:noProof/>
              </w:rPr>
            </w:pPr>
            <w:r>
              <w:rPr>
                <w:noProof/>
              </w:rPr>
              <w:t>If you have not created credentials for Video Cloud in your Live account, you can follow the steps here to do so.</w:t>
            </w:r>
          </w:p>
        </w:tc>
        <w:tc>
          <w:tcPr>
            <w:tcW w:w="7407" w:type="dxa"/>
          </w:tcPr>
          <w:p w:rsidR="00000000" w:rsidRDefault="00AC26C9">
            <w:pPr>
              <w:rPr>
                <w:lang w:val="fr-FR"/>
              </w:rPr>
            </w:pPr>
            <w:r>
              <w:rPr>
                <w:lang w:val="fr-FR"/>
              </w:rPr>
              <w:t>Si vous n'avez pas cr</w:t>
            </w:r>
            <w:r>
              <w:rPr>
                <w:lang w:val="fr-FR"/>
              </w:rPr>
              <w:t>éé</w:t>
            </w:r>
            <w:r>
              <w:rPr>
                <w:lang w:val="fr-FR"/>
              </w:rPr>
              <w:t xml:space="preserve"> d'informations d'identification pour Video Cloud dans votre compte Live, vous pouvez suivre les </w:t>
            </w:r>
            <w:r>
              <w:rPr>
                <w:lang w:val="fr-FR"/>
              </w:rPr>
              <w:t>é</w:t>
            </w:r>
            <w:r>
              <w:rPr>
                <w:lang w:val="fr-FR"/>
              </w:rPr>
              <w:t>tapes ci-dessous pour</w:t>
            </w:r>
            <w:r>
              <w:rPr>
                <w:lang w:val="fr-FR"/>
              </w:rPr>
              <w:t xml:space="preserve"> ce faire.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416580b0-b09d-4ef5-b792-057dbc09c0ca</w:t>
            </w:r>
          </w:p>
        </w:tc>
        <w:tc>
          <w:tcPr>
            <w:tcW w:w="7407" w:type="dxa"/>
            <w:shd w:val="clear" w:color="auto" w:fill="F2F2F2" w:themeFill="background1" w:themeFillShade="F2"/>
          </w:tcPr>
          <w:p w:rsidR="00000000" w:rsidRDefault="00AC26C9">
            <w:pPr>
              <w:rPr>
                <w:noProof/>
              </w:rPr>
            </w:pPr>
            <w:r>
              <w:rPr>
                <w:noProof/>
              </w:rPr>
              <w:t>This is a one-time operation.</w:t>
            </w:r>
          </w:p>
        </w:tc>
        <w:tc>
          <w:tcPr>
            <w:tcW w:w="7407" w:type="dxa"/>
          </w:tcPr>
          <w:p w:rsidR="00000000" w:rsidRDefault="00AC26C9">
            <w:pPr>
              <w:rPr>
                <w:lang w:val="fr-FR"/>
              </w:rPr>
            </w:pPr>
            <w:r>
              <w:rPr>
                <w:lang w:val="fr-FR"/>
              </w:rPr>
              <w:t>Il s'agit d'une op</w:t>
            </w:r>
            <w:r>
              <w:rPr>
                <w:lang w:val="fr-FR"/>
              </w:rPr>
              <w:t>é</w:t>
            </w:r>
            <w:r>
              <w:rPr>
                <w:lang w:val="fr-FR"/>
              </w:rPr>
              <w:t>ration unique.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f6453248-b027-4c2c-b27f-a8fb90a4d84b</w:t>
            </w:r>
          </w:p>
        </w:tc>
        <w:tc>
          <w:tcPr>
            <w:tcW w:w="7407" w:type="dxa"/>
            <w:shd w:val="clear" w:color="auto" w:fill="F2F2F2" w:themeFill="background1" w:themeFillShade="F2"/>
          </w:tcPr>
          <w:p w:rsidR="00000000" w:rsidRDefault="00AC26C9">
            <w:pPr>
              <w:rPr>
                <w:noProof/>
              </w:rPr>
            </w:pPr>
            <w:r>
              <w:rPr>
                <w:noProof/>
              </w:rPr>
              <w:t>If you do not yet have client credentials for Dynamic Ingest of videos to Video Cloud, you will need to create them.</w:t>
            </w:r>
          </w:p>
        </w:tc>
        <w:tc>
          <w:tcPr>
            <w:tcW w:w="7407" w:type="dxa"/>
          </w:tcPr>
          <w:p w:rsidR="00000000" w:rsidRDefault="00AC26C9">
            <w:pPr>
              <w:rPr>
                <w:lang w:val="fr-FR"/>
              </w:rPr>
            </w:pPr>
            <w:r>
              <w:rPr>
                <w:lang w:val="fr-FR"/>
              </w:rPr>
              <w:t>Si vous ne disposez pas encore d'informations d'identification client pour Dynamic Ingest de vid</w:t>
            </w:r>
            <w:r>
              <w:rPr>
                <w:lang w:val="fr-FR"/>
              </w:rPr>
              <w:t>é</w:t>
            </w:r>
            <w:r>
              <w:rPr>
                <w:lang w:val="fr-FR"/>
              </w:rPr>
              <w:t>os vers Video Cloud, vous devrez les cr</w:t>
            </w:r>
            <w:r>
              <w:rPr>
                <w:lang w:val="fr-FR"/>
              </w:rPr>
              <w:t>é</w:t>
            </w:r>
            <w:r>
              <w:rPr>
                <w:lang w:val="fr-FR"/>
              </w:rPr>
              <w:t>er</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9e0fb5d3-7e83-4d76-aa2b-483aa3afae5b</w:t>
            </w:r>
          </w:p>
        </w:tc>
        <w:tc>
          <w:tcPr>
            <w:tcW w:w="7407" w:type="dxa"/>
            <w:shd w:val="clear" w:color="auto" w:fill="F2F2F2" w:themeFill="background1" w:themeFillShade="F2"/>
          </w:tcPr>
          <w:p w:rsidR="00000000" w:rsidRDefault="00AC26C9">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instructions on how to do this in Studio.</w:t>
            </w:r>
          </w:p>
        </w:tc>
        <w:tc>
          <w:tcPr>
            <w:tcW w:w="7407" w:type="dxa"/>
          </w:tcPr>
          <w:p w:rsidR="00000000" w:rsidRDefault="00AC26C9">
            <w:pPr>
              <w:rPr>
                <w:lang w:val="fr-FR"/>
              </w:rPr>
            </w:pPr>
            <w:r>
              <w:rPr>
                <w:lang w:val="fr-FR"/>
              </w:rPr>
              <w:t xml:space="preserve">Reportez-vous </w:t>
            </w:r>
            <w:r>
              <w:rPr>
                <w:lang w:val="fr-FR"/>
              </w:rPr>
              <w:t>à</w:t>
            </w:r>
            <w:r>
              <w:rPr>
                <w:lang w:val="fr-FR"/>
              </w:rPr>
              <w:t xml:space="preserve"> </w:t>
            </w:r>
            <w:r>
              <w:rPr>
                <w:rStyle w:val="mqInternal"/>
                <w:noProof/>
                <w:lang w:val="fr-FR"/>
              </w:rPr>
              <w:t>[1}</w:t>
            </w:r>
            <w:r>
              <w:rPr>
                <w:lang w:val="fr-FR"/>
              </w:rPr>
              <w:t>la section Gestion des informations d'authentification API</w:t>
            </w:r>
            <w:r>
              <w:rPr>
                <w:rStyle w:val="mqInternal"/>
                <w:noProof/>
                <w:lang w:val="fr-FR"/>
              </w:rPr>
              <w:t>{2]</w:t>
            </w:r>
            <w:r>
              <w:rPr>
                <w:lang w:val="fr-FR"/>
              </w:rPr>
              <w:t xml:space="preserve"> pour obtenir des instructions sur l</w:t>
            </w:r>
            <w:r>
              <w:rPr>
                <w:lang w:val="fr-FR"/>
              </w:rPr>
              <w:t>a proc</w:t>
            </w:r>
            <w:r>
              <w:rPr>
                <w:lang w:val="fr-FR"/>
              </w:rPr>
              <w:t>é</w:t>
            </w:r>
            <w:r>
              <w:rPr>
                <w:lang w:val="fr-FR"/>
              </w:rPr>
              <w:t xml:space="preserve">dure </w:t>
            </w:r>
            <w:r>
              <w:rPr>
                <w:lang w:val="fr-FR"/>
              </w:rPr>
              <w:t>à</w:t>
            </w:r>
            <w:r>
              <w:rPr>
                <w:lang w:val="fr-FR"/>
              </w:rPr>
              <w:t xml:space="preserve"> suivre dans Studio.</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57 </w:t>
            </w:r>
            <w:r>
              <w:rPr>
                <w:noProof/>
                <w:sz w:val="16"/>
              </w:rPr>
              <w:br/>
            </w:r>
            <w:r>
              <w:rPr>
                <w:noProof/>
                <w:sz w:val="2"/>
              </w:rPr>
              <w:t>7a715f30-4acb-4a42-b8ec-d0ba95422841</w:t>
            </w:r>
          </w:p>
        </w:tc>
        <w:tc>
          <w:tcPr>
            <w:tcW w:w="7407" w:type="dxa"/>
            <w:shd w:val="clear" w:color="auto" w:fill="F2F2F2" w:themeFill="background1" w:themeFillShade="F2"/>
          </w:tcPr>
          <w:p w:rsidR="00000000" w:rsidRDefault="00AC26C9">
            <w:pPr>
              <w:rPr>
                <w:noProof/>
              </w:rPr>
            </w:pPr>
            <w:r>
              <w:rPr>
                <w:noProof/>
              </w:rPr>
              <w:t>Copy the curl command below into a text editor:</w:t>
            </w:r>
          </w:p>
        </w:tc>
        <w:tc>
          <w:tcPr>
            <w:tcW w:w="7407" w:type="dxa"/>
          </w:tcPr>
          <w:p w:rsidR="00000000" w:rsidRDefault="00AC26C9">
            <w:pPr>
              <w:rPr>
                <w:lang w:val="fr-FR"/>
              </w:rPr>
            </w:pPr>
            <w:r>
              <w:rPr>
                <w:lang w:val="fr-FR"/>
              </w:rPr>
              <w:t xml:space="preserve">Copiez la commande curl ci-dessous dans un </w:t>
            </w:r>
            <w:r>
              <w:rPr>
                <w:lang w:val="fr-FR"/>
              </w:rPr>
              <w:t>é</w:t>
            </w:r>
            <w:r>
              <w:rPr>
                <w:lang w:val="fr-FR"/>
              </w:rPr>
              <w:t>diteur de texte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4dff9f37-c95e-40f3-9872-9a807ad5c35d</w:t>
            </w:r>
          </w:p>
        </w:tc>
        <w:tc>
          <w:tcPr>
            <w:tcW w:w="7407" w:type="dxa"/>
            <w:shd w:val="clear" w:color="auto" w:fill="F2F2F2" w:themeFill="background1" w:themeFillShade="F2"/>
          </w:tcPr>
          <w:p w:rsidR="00000000" w:rsidRDefault="00AC26C9">
            <w:pPr>
              <w:rPr>
                <w:noProof/>
              </w:rPr>
            </w:pPr>
            <w:r>
              <w:rPr>
                <w:rStyle w:val="mqInternal"/>
                <w:noProof/>
              </w:rPr>
              <w:t>[1}</w:t>
            </w:r>
            <w:r>
              <w:rPr>
                <w:noProof/>
              </w:rPr>
              <w:t>Replace:</w:t>
            </w:r>
            <w:r>
              <w:rPr>
                <w:rStyle w:val="mqInternal"/>
                <w:noProof/>
              </w:rPr>
              <w:t>{2]</w:t>
            </w:r>
          </w:p>
        </w:tc>
        <w:tc>
          <w:tcPr>
            <w:tcW w:w="7407" w:type="dxa"/>
          </w:tcPr>
          <w:p w:rsidR="00000000" w:rsidRDefault="00AC26C9">
            <w:pPr>
              <w:rPr>
                <w:lang w:val="fr-FR"/>
              </w:rPr>
            </w:pPr>
            <w:r>
              <w:rPr>
                <w:rStyle w:val="mqInternal"/>
                <w:noProof/>
                <w:lang w:val="fr-FR"/>
              </w:rPr>
              <w:t>[1}</w:t>
            </w:r>
            <w:r>
              <w:rPr>
                <w:lang w:val="fr-FR"/>
              </w:rPr>
              <w:t>Remplacer </w:t>
            </w:r>
            <w:r>
              <w:rPr>
                <w:lang w:val="fr-FR"/>
              </w:rPr>
              <w: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bce13658-e865-430e-9389-eff31c5696a5</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with your Live API key</w:t>
            </w:r>
          </w:p>
        </w:tc>
        <w:tc>
          <w:tcPr>
            <w:tcW w:w="7407" w:type="dxa"/>
          </w:tcPr>
          <w:p w:rsidR="00000000" w:rsidRDefault="00AC26C9">
            <w:pPr>
              <w:rPr>
                <w:lang w:val="fr-FR"/>
              </w:rPr>
            </w:pPr>
            <w:r>
              <w:rPr>
                <w:rStyle w:val="mqInternal"/>
                <w:noProof/>
                <w:lang w:val="fr-FR"/>
              </w:rPr>
              <w:t>[1}[2]{3]</w:t>
            </w:r>
            <w:r>
              <w:rPr>
                <w:lang w:val="fr-FR"/>
              </w:rPr>
              <w:t xml:space="preserve"> avec votre cl</w:t>
            </w:r>
            <w:r>
              <w:rPr>
                <w:lang w:val="fr-FR"/>
              </w:rPr>
              <w:t>é</w:t>
            </w:r>
            <w:r>
              <w:rPr>
                <w:lang w:val="fr-FR"/>
              </w:rPr>
              <w:t xml:space="preserve"> 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773d2d32-cedf-485b-aff6-6f048189c5bc</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with your client secret</w:t>
            </w:r>
          </w:p>
        </w:tc>
        <w:tc>
          <w:tcPr>
            <w:tcW w:w="7407" w:type="dxa"/>
          </w:tcPr>
          <w:p w:rsidR="00000000" w:rsidRDefault="00AC26C9">
            <w:pPr>
              <w:rPr>
                <w:lang w:val="fr-FR"/>
              </w:rPr>
            </w:pPr>
            <w:r>
              <w:rPr>
                <w:rStyle w:val="mqInternal"/>
                <w:noProof/>
                <w:lang w:val="fr-FR"/>
              </w:rPr>
              <w:t>[1}[2]{3]</w:t>
            </w:r>
            <w:r>
              <w:rPr>
                <w:lang w:val="fr-FR"/>
              </w:rPr>
              <w:t xml:space="preserve"> avec votre secret client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3481ff06-363c-4e31-82a9-f9990351dbe2</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with your client id</w:t>
            </w:r>
          </w:p>
        </w:tc>
        <w:tc>
          <w:tcPr>
            <w:tcW w:w="7407" w:type="dxa"/>
          </w:tcPr>
          <w:p w:rsidR="00000000" w:rsidRDefault="00AC26C9">
            <w:pPr>
              <w:rPr>
                <w:lang w:val="fr-FR"/>
              </w:rPr>
            </w:pPr>
            <w:r>
              <w:rPr>
                <w:rStyle w:val="mqInternal"/>
                <w:noProof/>
                <w:lang w:val="fr-FR"/>
              </w:rPr>
              <w:t>[1}[2]{3]</w:t>
            </w:r>
            <w:r>
              <w:rPr>
                <w:lang w:val="fr-FR"/>
              </w:rPr>
              <w:t xml:space="preserve"> avec votre identifiant client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b015fe8a-5a78-46f9-890b-0b7c827c5354</w:t>
            </w:r>
          </w:p>
        </w:tc>
        <w:tc>
          <w:tcPr>
            <w:tcW w:w="7407" w:type="dxa"/>
            <w:shd w:val="clear" w:color="auto" w:fill="F2F2F2" w:themeFill="background1" w:themeFillShade="F2"/>
          </w:tcPr>
          <w:p w:rsidR="00000000" w:rsidRDefault="00AC26C9">
            <w:pPr>
              <w:rPr>
                <w:noProof/>
              </w:rPr>
            </w:pPr>
            <w:r>
              <w:rPr>
                <w:noProof/>
              </w:rPr>
              <w:t>Copy and paste the edited command into Terminal or your command line app, and run it.</w:t>
            </w:r>
          </w:p>
        </w:tc>
        <w:tc>
          <w:tcPr>
            <w:tcW w:w="7407" w:type="dxa"/>
          </w:tcPr>
          <w:p w:rsidR="00000000" w:rsidRDefault="00AC26C9">
            <w:pPr>
              <w:rPr>
                <w:lang w:val="fr-FR"/>
              </w:rPr>
            </w:pPr>
            <w:r>
              <w:rPr>
                <w:lang w:val="fr-FR"/>
              </w:rPr>
              <w:t>Copiez et collez la commande modifi</w:t>
            </w:r>
            <w:r>
              <w:rPr>
                <w:lang w:val="fr-FR"/>
              </w:rPr>
              <w:t>é</w:t>
            </w:r>
            <w:r>
              <w:rPr>
                <w:lang w:val="fr-FR"/>
              </w:rPr>
              <w:t>e dans Terminal ou dans votre application de ligne de commande, puis ex</w:t>
            </w:r>
            <w:r>
              <w:rPr>
                <w:lang w:val="fr-FR"/>
              </w:rPr>
              <w:t>é</w:t>
            </w:r>
            <w:r>
              <w:rPr>
                <w:lang w:val="fr-FR"/>
              </w:rPr>
              <w:t>cutez-la.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5a5a123f-8712-4747-8766-8f91d5cac493</w:t>
            </w:r>
          </w:p>
        </w:tc>
        <w:tc>
          <w:tcPr>
            <w:tcW w:w="7407" w:type="dxa"/>
            <w:shd w:val="clear" w:color="auto" w:fill="F2F2F2" w:themeFill="background1" w:themeFillShade="F2"/>
          </w:tcPr>
          <w:p w:rsidR="00000000" w:rsidRDefault="00AC26C9">
            <w:pPr>
              <w:rPr>
                <w:noProof/>
              </w:rPr>
            </w:pPr>
            <w:r>
              <w:rPr>
                <w:noProof/>
              </w:rPr>
              <w:t>The response should look similar to this:</w:t>
            </w:r>
          </w:p>
        </w:tc>
        <w:tc>
          <w:tcPr>
            <w:tcW w:w="7407" w:type="dxa"/>
          </w:tcPr>
          <w:p w:rsidR="00000000" w:rsidRDefault="00AC26C9">
            <w:pPr>
              <w:rPr>
                <w:lang w:val="fr-FR"/>
              </w:rPr>
            </w:pPr>
            <w:r>
              <w:rPr>
                <w:lang w:val="fr-FR"/>
              </w:rPr>
              <w:t>La r</w:t>
            </w:r>
            <w:r>
              <w:rPr>
                <w:lang w:val="fr-FR"/>
              </w:rPr>
              <w:t>é</w:t>
            </w:r>
            <w:r>
              <w:rPr>
                <w:lang w:val="fr-FR"/>
              </w:rPr>
              <w:t xml:space="preserve">ponse devrait ressembler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feb4a3bb-7</w:t>
            </w:r>
            <w:r>
              <w:rPr>
                <w:noProof/>
                <w:sz w:val="2"/>
              </w:rPr>
              <w:t>390-45c8-afe6-63d5e337b347</w:t>
            </w:r>
          </w:p>
        </w:tc>
        <w:tc>
          <w:tcPr>
            <w:tcW w:w="7407" w:type="dxa"/>
            <w:shd w:val="clear" w:color="auto" w:fill="F2F2F2" w:themeFill="background1" w:themeFillShade="F2"/>
          </w:tcPr>
          <w:p w:rsidR="00000000" w:rsidRDefault="00AC26C9">
            <w:pPr>
              <w:rPr>
                <w:noProof/>
              </w:rPr>
            </w:pPr>
            <w:r>
              <w:rPr>
                <w:noProof/>
              </w:rPr>
              <w:t>Create the clip</w:t>
            </w:r>
          </w:p>
        </w:tc>
        <w:tc>
          <w:tcPr>
            <w:tcW w:w="7407" w:type="dxa"/>
          </w:tcPr>
          <w:p w:rsidR="00000000" w:rsidRDefault="00AC26C9">
            <w:pPr>
              <w:rPr>
                <w:lang w:val="fr-FR"/>
              </w:rPr>
            </w:pPr>
            <w:r>
              <w:rPr>
                <w:lang w:val="fr-FR"/>
              </w:rPr>
              <w:t>Cr</w:t>
            </w:r>
            <w:r>
              <w:rPr>
                <w:lang w:val="fr-FR"/>
              </w:rPr>
              <w:t>é</w:t>
            </w:r>
            <w:r>
              <w:rPr>
                <w:lang w:val="fr-FR"/>
              </w:rPr>
              <w:t>er le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ddd1e8cb-111e-4699-aecb-c28d6cbe3987</w:t>
            </w:r>
          </w:p>
        </w:tc>
        <w:tc>
          <w:tcPr>
            <w:tcW w:w="7407" w:type="dxa"/>
            <w:shd w:val="clear" w:color="auto" w:fill="F2F2F2" w:themeFill="background1" w:themeFillShade="F2"/>
          </w:tcPr>
          <w:p w:rsidR="00000000" w:rsidRDefault="00AC26C9">
            <w:pPr>
              <w:rPr>
                <w:noProof/>
              </w:rPr>
            </w:pPr>
            <w:r>
              <w:rPr>
                <w:noProof/>
              </w:rPr>
              <w:t>Once you have your Video Cloud credentials, you are ready to create a clip.</w:t>
            </w:r>
          </w:p>
        </w:tc>
        <w:tc>
          <w:tcPr>
            <w:tcW w:w="7407" w:type="dxa"/>
          </w:tcPr>
          <w:p w:rsidR="00000000" w:rsidRDefault="00AC26C9">
            <w:pPr>
              <w:rPr>
                <w:lang w:val="fr-FR"/>
              </w:rPr>
            </w:pPr>
            <w:r>
              <w:rPr>
                <w:lang w:val="fr-FR"/>
              </w:rPr>
              <w:t xml:space="preserve">Une fois que vous disposez de vos informations d'identification Video Cloud, vous </w:t>
            </w:r>
            <w:r>
              <w:rPr>
                <w:lang w:val="fr-FR"/>
              </w:rPr>
              <w:t>ê</w:t>
            </w:r>
            <w:r>
              <w:rPr>
                <w:lang w:val="fr-FR"/>
              </w:rPr>
              <w:t>tes pr</w:t>
            </w:r>
            <w:r>
              <w:rPr>
                <w:lang w:val="fr-FR"/>
              </w:rPr>
              <w:t>ê</w:t>
            </w:r>
            <w:r>
              <w:rPr>
                <w:lang w:val="fr-FR"/>
              </w:rPr>
              <w:t xml:space="preserve">t </w:t>
            </w:r>
            <w:r>
              <w:rPr>
                <w:lang w:val="fr-FR"/>
              </w:rPr>
              <w:t>à</w:t>
            </w:r>
            <w:r>
              <w:rPr>
                <w:lang w:val="fr-FR"/>
              </w:rPr>
              <w:t xml:space="preserve"> cr</w:t>
            </w:r>
            <w:r>
              <w:rPr>
                <w:lang w:val="fr-FR"/>
              </w:rPr>
              <w:t>é</w:t>
            </w:r>
            <w:r>
              <w:rPr>
                <w:lang w:val="fr-FR"/>
              </w:rPr>
              <w:t>er un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593fe6da-f7a1-4315-a94a-5d0360ea373b</w:t>
            </w:r>
          </w:p>
        </w:tc>
        <w:tc>
          <w:tcPr>
            <w:tcW w:w="7407" w:type="dxa"/>
            <w:shd w:val="clear" w:color="auto" w:fill="F2F2F2" w:themeFill="background1" w:themeFillShade="F2"/>
          </w:tcPr>
          <w:p w:rsidR="00000000" w:rsidRDefault="00AC26C9">
            <w:pPr>
              <w:rPr>
                <w:noProof/>
              </w:rPr>
            </w:pPr>
            <w:r>
              <w:rPr>
                <w:noProof/>
              </w:rPr>
              <w:t>Copy the curl request below and paste it into a text editor:</w:t>
            </w:r>
          </w:p>
        </w:tc>
        <w:tc>
          <w:tcPr>
            <w:tcW w:w="7407" w:type="dxa"/>
          </w:tcPr>
          <w:p w:rsidR="00000000" w:rsidRDefault="00AC26C9">
            <w:pPr>
              <w:rPr>
                <w:lang w:val="fr-FR"/>
              </w:rPr>
            </w:pPr>
            <w:r>
              <w:rPr>
                <w:lang w:val="fr-FR"/>
              </w:rPr>
              <w:t>Copiez la requ</w:t>
            </w:r>
            <w:r>
              <w:rPr>
                <w:lang w:val="fr-FR"/>
              </w:rPr>
              <w:t>ê</w:t>
            </w:r>
            <w:r>
              <w:rPr>
                <w:lang w:val="fr-FR"/>
              </w:rPr>
              <w:t>te curl ci-dessous et collez-</w:t>
            </w:r>
            <w:r>
              <w:rPr>
                <w:lang w:val="fr-FR"/>
              </w:rPr>
              <w:t xml:space="preserve">la dans un </w:t>
            </w:r>
            <w:r>
              <w:rPr>
                <w:lang w:val="fr-FR"/>
              </w:rPr>
              <w:t>é</w:t>
            </w:r>
            <w:r>
              <w:rPr>
                <w:lang w:val="fr-FR"/>
              </w:rPr>
              <w:t>diteur de texte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cf23bdae-4c5e-4102-9001-d09b197d9d0e</w:t>
            </w:r>
          </w:p>
        </w:tc>
        <w:tc>
          <w:tcPr>
            <w:tcW w:w="7407" w:type="dxa"/>
            <w:shd w:val="clear" w:color="auto" w:fill="F2F2F2" w:themeFill="background1" w:themeFillShade="F2"/>
          </w:tcPr>
          <w:p w:rsidR="00000000" w:rsidRDefault="00AC26C9">
            <w:pPr>
              <w:rPr>
                <w:noProof/>
              </w:rPr>
            </w:pPr>
            <w:r>
              <w:rPr>
                <w:rStyle w:val="mqInternal"/>
                <w:noProof/>
              </w:rPr>
              <w:t>[1}</w:t>
            </w:r>
            <w:r>
              <w:rPr>
                <w:noProof/>
              </w:rPr>
              <w:t>Replace:</w:t>
            </w:r>
            <w:r>
              <w:rPr>
                <w:rStyle w:val="mqInternal"/>
                <w:noProof/>
              </w:rPr>
              <w:t>{2]</w:t>
            </w:r>
          </w:p>
        </w:tc>
        <w:tc>
          <w:tcPr>
            <w:tcW w:w="7407" w:type="dxa"/>
          </w:tcPr>
          <w:p w:rsidR="00000000" w:rsidRDefault="00AC26C9">
            <w:pPr>
              <w:rPr>
                <w:lang w:val="fr-FR"/>
              </w:rPr>
            </w:pPr>
            <w:r>
              <w:rPr>
                <w:rStyle w:val="mqInternal"/>
                <w:noProof/>
                <w:lang w:val="fr-FR"/>
              </w:rPr>
              <w:t>[1}</w:t>
            </w:r>
            <w:r>
              <w:rPr>
                <w:lang w:val="fr-FR"/>
              </w:rPr>
              <w:t>Remplacer :</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78522a6a-55a4-4038-90d3-5bfdba7416c4</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with your Brightcove live API key.</w:t>
            </w:r>
          </w:p>
        </w:tc>
        <w:tc>
          <w:tcPr>
            <w:tcW w:w="7407" w:type="dxa"/>
          </w:tcPr>
          <w:p w:rsidR="00000000" w:rsidRDefault="00AC26C9">
            <w:pPr>
              <w:rPr>
                <w:lang w:val="fr-FR"/>
              </w:rPr>
            </w:pPr>
            <w:r>
              <w:rPr>
                <w:rStyle w:val="mqInternal"/>
                <w:noProof/>
                <w:lang w:val="fr-FR"/>
              </w:rPr>
              <w:t>[1}[2]{3]</w:t>
            </w:r>
            <w:r>
              <w:rPr>
                <w:lang w:val="fr-FR"/>
              </w:rPr>
              <w:t xml:space="preserve"> avec votre cl</w:t>
            </w:r>
            <w:r>
              <w:rPr>
                <w:lang w:val="fr-FR"/>
              </w:rPr>
              <w:t>é</w:t>
            </w:r>
            <w:r>
              <w:rPr>
                <w:lang w:val="fr-FR"/>
              </w:rPr>
              <w:t xml:space="preserve"> API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4d821505-49eb</w:t>
            </w:r>
            <w:r>
              <w:rPr>
                <w:noProof/>
                <w:sz w:val="2"/>
              </w:rPr>
              <w:t>-419b-a651-e97af3002ceb</w:t>
            </w:r>
          </w:p>
        </w:tc>
        <w:tc>
          <w:tcPr>
            <w:tcW w:w="7407" w:type="dxa"/>
            <w:shd w:val="clear" w:color="auto" w:fill="F2F2F2" w:themeFill="background1" w:themeFillShade="F2"/>
          </w:tcPr>
          <w:p w:rsidR="00000000" w:rsidRDefault="00AC26C9">
            <w:pPr>
              <w:rPr>
                <w:noProof/>
              </w:rPr>
            </w:pPr>
            <w:r>
              <w:rPr>
                <w:noProof/>
              </w:rPr>
              <w:t xml:space="preserve">For instance: </w:t>
            </w:r>
            <w:r>
              <w:rPr>
                <w:rStyle w:val="mqInternal"/>
                <w:noProof/>
              </w:rPr>
              <w:t>[1}[2]{3]</w:t>
            </w:r>
          </w:p>
        </w:tc>
        <w:tc>
          <w:tcPr>
            <w:tcW w:w="7407" w:type="dxa"/>
          </w:tcPr>
          <w:p w:rsidR="00000000" w:rsidRDefault="00AC26C9">
            <w:pPr>
              <w:rPr>
                <w:lang w:val="fr-FR"/>
              </w:rPr>
            </w:pPr>
            <w:r>
              <w:rPr>
                <w:lang w:val="fr-FR"/>
              </w:rPr>
              <w:t xml:space="preserve">Par exemple :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67606b7a-18b7-4b24-bace-8f9007b1f534</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with the job id in the response to your request to create the live job.</w:t>
            </w:r>
          </w:p>
        </w:tc>
        <w:tc>
          <w:tcPr>
            <w:tcW w:w="7407" w:type="dxa"/>
          </w:tcPr>
          <w:p w:rsidR="00000000" w:rsidRDefault="00AC26C9">
            <w:pPr>
              <w:rPr>
                <w:lang w:val="fr-FR"/>
              </w:rPr>
            </w:pPr>
            <w:r>
              <w:rPr>
                <w:rStyle w:val="mqInternal"/>
                <w:noProof/>
                <w:lang w:val="fr-FR"/>
              </w:rPr>
              <w:t>[1}[2]{3]</w:t>
            </w:r>
            <w:r>
              <w:rPr>
                <w:lang w:val="fr-FR"/>
              </w:rPr>
              <w:t xml:space="preserve"> avec l'identifiant de la t</w:t>
            </w:r>
            <w:r>
              <w:rPr>
                <w:lang w:val="fr-FR"/>
              </w:rPr>
              <w:t>â</w:t>
            </w:r>
            <w:r>
              <w:rPr>
                <w:lang w:val="fr-FR"/>
              </w:rPr>
              <w:t>che dans la r</w:t>
            </w:r>
            <w:r>
              <w:rPr>
                <w:lang w:val="fr-FR"/>
              </w:rPr>
              <w:t>é</w:t>
            </w:r>
            <w:r>
              <w:rPr>
                <w:lang w:val="fr-FR"/>
              </w:rPr>
              <w:t xml:space="preserve">ponse </w:t>
            </w:r>
            <w:r>
              <w:rPr>
                <w:lang w:val="fr-FR"/>
              </w:rPr>
              <w:t>à</w:t>
            </w:r>
            <w:r>
              <w:rPr>
                <w:lang w:val="fr-FR"/>
              </w:rPr>
              <w:t xml:space="preserve"> votre demande de cr</w:t>
            </w:r>
            <w:r>
              <w:rPr>
                <w:lang w:val="fr-FR"/>
              </w:rPr>
              <w:t>é</w:t>
            </w:r>
            <w:r>
              <w:rPr>
                <w:lang w:val="fr-FR"/>
              </w:rPr>
              <w:t>ation de la t</w:t>
            </w:r>
            <w:r>
              <w:rPr>
                <w:lang w:val="fr-FR"/>
              </w:rPr>
              <w:t>â</w:t>
            </w:r>
            <w:r>
              <w:rPr>
                <w:lang w:val="fr-FR"/>
              </w:rPr>
              <w:t>che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43ef4e84-b30c-4f71-b37d-0f9d41287826</w:t>
            </w:r>
          </w:p>
        </w:tc>
        <w:tc>
          <w:tcPr>
            <w:tcW w:w="7407" w:type="dxa"/>
            <w:shd w:val="clear" w:color="auto" w:fill="F2F2F2" w:themeFill="background1" w:themeFillShade="F2"/>
          </w:tcPr>
          <w:p w:rsidR="00000000" w:rsidRDefault="00AC26C9">
            <w:pPr>
              <w:rPr>
                <w:noProof/>
              </w:rPr>
            </w:pPr>
            <w:r>
              <w:rPr>
                <w:noProof/>
              </w:rPr>
              <w:t xml:space="preserve">In our example this value would be </w:t>
            </w:r>
            <w:r>
              <w:rPr>
                <w:rStyle w:val="mqInternal"/>
                <w:noProof/>
              </w:rPr>
              <w:t>[1}[2]{3]</w:t>
            </w:r>
            <w:r>
              <w:rPr>
                <w:noProof/>
              </w:rPr>
              <w:t xml:space="preserve"> - yours will be different.</w:t>
            </w:r>
          </w:p>
        </w:tc>
        <w:tc>
          <w:tcPr>
            <w:tcW w:w="7407" w:type="dxa"/>
          </w:tcPr>
          <w:p w:rsidR="00000000" w:rsidRDefault="00AC26C9">
            <w:pPr>
              <w:rPr>
                <w:lang w:val="fr-FR"/>
              </w:rPr>
            </w:pPr>
            <w:r>
              <w:rPr>
                <w:lang w:val="fr-FR"/>
              </w:rPr>
              <w:t xml:space="preserve">Dans notre exemple, cette valeur serait </w:t>
            </w:r>
            <w:r>
              <w:rPr>
                <w:rStyle w:val="mqInternal"/>
                <w:noProof/>
                <w:lang w:val="fr-FR"/>
              </w:rPr>
              <w:t>[1}[2]{3]</w:t>
            </w:r>
            <w:r>
              <w:rPr>
                <w:lang w:val="fr-FR"/>
              </w:rPr>
              <w:t xml:space="preserve"> - le v</w:t>
            </w:r>
            <w:r>
              <w:rPr>
                <w:lang w:val="fr-FR"/>
              </w:rPr>
              <w:t>ô</w:t>
            </w:r>
            <w:r>
              <w:rPr>
                <w:lang w:val="fr-FR"/>
              </w:rPr>
              <w:t>tre sera diff</w:t>
            </w:r>
            <w:r>
              <w:rPr>
                <w:lang w:val="fr-FR"/>
              </w:rPr>
              <w:t>é</w:t>
            </w:r>
            <w:r>
              <w:rPr>
                <w:lang w:val="fr-FR"/>
              </w:rPr>
              <w:t>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f23f4364-ef53-47f7-9c1b-b2a6f1c8d50a</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and </w:t>
            </w:r>
            <w:r>
              <w:rPr>
                <w:rStyle w:val="mqInternal"/>
                <w:noProof/>
              </w:rPr>
              <w:t>[1}[5]{3]</w:t>
            </w:r>
            <w:r>
              <w:rPr>
                <w:noProof/>
              </w:rPr>
              <w:t xml:space="preserve"> should be values that make sense (are present) in your live stream.</w:t>
            </w:r>
          </w:p>
        </w:tc>
        <w:tc>
          <w:tcPr>
            <w:tcW w:w="7407" w:type="dxa"/>
          </w:tcPr>
          <w:p w:rsidR="00000000" w:rsidRDefault="00AC26C9">
            <w:pPr>
              <w:rPr>
                <w:lang w:val="fr-FR"/>
              </w:rPr>
            </w:pPr>
            <w:r>
              <w:rPr>
                <w:rStyle w:val="mqInternal"/>
                <w:noProof/>
                <w:lang w:val="fr-FR"/>
              </w:rPr>
              <w:t>[1}[2]{3]</w:t>
            </w:r>
            <w:r>
              <w:rPr>
                <w:lang w:val="fr-FR"/>
              </w:rPr>
              <w:t xml:space="preserve"> et </w:t>
            </w:r>
            <w:r>
              <w:rPr>
                <w:rStyle w:val="mqInternal"/>
                <w:noProof/>
                <w:lang w:val="fr-FR"/>
              </w:rPr>
              <w:t>[1}[5]{3]</w:t>
            </w:r>
            <w:r>
              <w:rPr>
                <w:lang w:val="fr-FR"/>
              </w:rPr>
              <w:t xml:space="preserve"> doivent </w:t>
            </w:r>
            <w:r>
              <w:rPr>
                <w:lang w:val="fr-FR"/>
              </w:rPr>
              <w:t>ê</w:t>
            </w:r>
            <w:r>
              <w:rPr>
                <w:lang w:val="fr-FR"/>
              </w:rPr>
              <w:t>tre des valeurs qui ont du sens (sont pr</w:t>
            </w:r>
            <w:r>
              <w:rPr>
                <w:lang w:val="fr-FR"/>
              </w:rPr>
              <w:t>é</w:t>
            </w:r>
            <w:r>
              <w:rPr>
                <w:lang w:val="fr-FR"/>
              </w:rPr>
              <w:t>sentes) dans votre diffusion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8e564180-</w:t>
            </w:r>
            <w:r>
              <w:rPr>
                <w:noProof/>
                <w:sz w:val="2"/>
              </w:rPr>
              <w:t>441b-467c-927a-eecf9dc27d09</w:t>
            </w:r>
          </w:p>
        </w:tc>
        <w:tc>
          <w:tcPr>
            <w:tcW w:w="7407" w:type="dxa"/>
            <w:shd w:val="clear" w:color="auto" w:fill="F2F2F2" w:themeFill="background1" w:themeFillShade="F2"/>
          </w:tcPr>
          <w:p w:rsidR="00000000" w:rsidRDefault="00AC26C9">
            <w:pPr>
              <w:rPr>
                <w:noProof/>
              </w:rPr>
            </w:pPr>
            <w:r>
              <w:rPr>
                <w:noProof/>
              </w:rPr>
              <w:t xml:space="preserve">In our example we have used: </w:t>
            </w:r>
            <w:r>
              <w:rPr>
                <w:rStyle w:val="mqInternal"/>
                <w:noProof/>
              </w:rPr>
              <w:t>[1}[2]{3]</w:t>
            </w:r>
            <w:r>
              <w:rPr>
                <w:noProof/>
              </w:rPr>
              <w:t xml:space="preserve"> and </w:t>
            </w:r>
            <w:r>
              <w:rPr>
                <w:rStyle w:val="mqInternal"/>
                <w:noProof/>
              </w:rPr>
              <w:t>[1}[5]{3]</w:t>
            </w:r>
          </w:p>
        </w:tc>
        <w:tc>
          <w:tcPr>
            <w:tcW w:w="7407" w:type="dxa"/>
          </w:tcPr>
          <w:p w:rsidR="00000000" w:rsidRDefault="00AC26C9">
            <w:pPr>
              <w:rPr>
                <w:lang w:val="fr-FR"/>
              </w:rPr>
            </w:pPr>
            <w:r>
              <w:rPr>
                <w:lang w:val="fr-FR"/>
              </w:rPr>
              <w:t>Dans notre exemple, nous avons utilis</w:t>
            </w:r>
            <w:r>
              <w:rPr>
                <w:lang w:val="fr-FR"/>
              </w:rPr>
              <w:t>é</w:t>
            </w:r>
            <w:r>
              <w:rPr>
                <w:lang w:val="fr-FR"/>
              </w:rPr>
              <w:t xml:space="preserve"> : </w:t>
            </w:r>
            <w:r>
              <w:rPr>
                <w:rStyle w:val="mqInternal"/>
                <w:noProof/>
                <w:lang w:val="fr-FR"/>
              </w:rPr>
              <w:t>[1}[2]{3]</w:t>
            </w:r>
            <w:r>
              <w:rPr>
                <w:lang w:val="fr-FR"/>
              </w:rPr>
              <w:t xml:space="preserve"> et </w:t>
            </w:r>
            <w:r>
              <w:rPr>
                <w:rStyle w:val="mqInternal"/>
                <w:noProof/>
                <w:lang w:val="fr-FR"/>
              </w:rPr>
              <w:t>[1}[5]{3]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232173d5-350b-43e2-bd9b-48a041c36c0a</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with the label for your Video Cloud credentials.</w:t>
            </w:r>
          </w:p>
        </w:tc>
        <w:tc>
          <w:tcPr>
            <w:tcW w:w="7407" w:type="dxa"/>
          </w:tcPr>
          <w:p w:rsidR="00000000" w:rsidRDefault="00AC26C9">
            <w:pPr>
              <w:rPr>
                <w:lang w:val="fr-FR"/>
              </w:rPr>
            </w:pPr>
            <w:r>
              <w:rPr>
                <w:rStyle w:val="mqInternal"/>
                <w:noProof/>
                <w:lang w:val="fr-FR"/>
              </w:rPr>
              <w:t>[1}[2]{3]</w:t>
            </w:r>
            <w:r>
              <w:rPr>
                <w:lang w:val="fr-FR"/>
              </w:rPr>
              <w:t xml:space="preserve"> </w:t>
            </w:r>
            <w:r>
              <w:rPr>
                <w:lang w:val="fr-FR"/>
              </w:rPr>
              <w:t>avec l'</w:t>
            </w:r>
            <w:r>
              <w:rPr>
                <w:lang w:val="fr-FR"/>
              </w:rPr>
              <w:t>é</w:t>
            </w:r>
            <w:r>
              <w:rPr>
                <w:lang w:val="fr-FR"/>
              </w:rPr>
              <w:t>tiquette de vos informations d'identification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fdbcb05d-0ae9-455b-a3ee-84ec26033d74</w:t>
            </w:r>
          </w:p>
        </w:tc>
        <w:tc>
          <w:tcPr>
            <w:tcW w:w="7407" w:type="dxa"/>
            <w:shd w:val="clear" w:color="auto" w:fill="F2F2F2" w:themeFill="background1" w:themeFillShade="F2"/>
          </w:tcPr>
          <w:p w:rsidR="00000000" w:rsidRDefault="00AC26C9">
            <w:pPr>
              <w:rPr>
                <w:noProof/>
              </w:rPr>
            </w:pPr>
            <w:r>
              <w:rPr>
                <w:noProof/>
              </w:rPr>
              <w:t xml:space="preserve">If you did not already have them and created them using the steps above, this would be </w:t>
            </w:r>
            <w:r>
              <w:rPr>
                <w:rStyle w:val="mqInternal"/>
                <w:noProof/>
              </w:rPr>
              <w:t>[1}[2]{3]</w:t>
            </w:r>
          </w:p>
        </w:tc>
        <w:tc>
          <w:tcPr>
            <w:tcW w:w="7407" w:type="dxa"/>
          </w:tcPr>
          <w:p w:rsidR="00000000" w:rsidRDefault="00AC26C9">
            <w:pPr>
              <w:rPr>
                <w:lang w:val="fr-FR"/>
              </w:rPr>
            </w:pPr>
            <w:r>
              <w:rPr>
                <w:lang w:val="fr-FR"/>
              </w:rPr>
              <w:t>Si vous ne les aviez pas d</w:t>
            </w:r>
            <w:r>
              <w:rPr>
                <w:lang w:val="fr-FR"/>
              </w:rPr>
              <w:t>é</w:t>
            </w:r>
            <w:r>
              <w:rPr>
                <w:lang w:val="fr-FR"/>
              </w:rPr>
              <w:t>j</w:t>
            </w:r>
            <w:r>
              <w:rPr>
                <w:lang w:val="fr-FR"/>
              </w:rPr>
              <w:t>à</w:t>
            </w:r>
            <w:r>
              <w:rPr>
                <w:lang w:val="fr-FR"/>
              </w:rPr>
              <w:t xml:space="preserve"> et que vous les avez cr</w:t>
            </w:r>
            <w:r>
              <w:rPr>
                <w:lang w:val="fr-FR"/>
              </w:rPr>
              <w:t>éé</w:t>
            </w:r>
            <w:r>
              <w:rPr>
                <w:lang w:val="fr-FR"/>
              </w:rPr>
              <w:t xml:space="preserve">s en utilisant les </w:t>
            </w:r>
            <w:r>
              <w:rPr>
                <w:lang w:val="fr-FR"/>
              </w:rPr>
              <w:t>é</w:t>
            </w:r>
            <w:r>
              <w:rPr>
                <w:lang w:val="fr-FR"/>
              </w:rPr>
              <w:t xml:space="preserve">tapes ci-dessus, cela serait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643c3b83-1680-4118-8a81-5cbcecaab103</w:t>
            </w:r>
          </w:p>
        </w:tc>
        <w:tc>
          <w:tcPr>
            <w:tcW w:w="7407" w:type="dxa"/>
            <w:shd w:val="clear" w:color="auto" w:fill="F2F2F2" w:themeFill="background1" w:themeFillShade="F2"/>
          </w:tcPr>
          <w:p w:rsidR="00000000" w:rsidRDefault="00AC26C9">
            <w:pPr>
              <w:rPr>
                <w:noProof/>
              </w:rPr>
            </w:pPr>
            <w:r>
              <w:rPr>
                <w:noProof/>
              </w:rPr>
              <w:t>Copy and paste the edited code into Terminal or your command line app, and run it.</w:t>
            </w:r>
          </w:p>
        </w:tc>
        <w:tc>
          <w:tcPr>
            <w:tcW w:w="7407" w:type="dxa"/>
          </w:tcPr>
          <w:p w:rsidR="00000000" w:rsidRDefault="00AC26C9">
            <w:pPr>
              <w:rPr>
                <w:lang w:val="fr-FR"/>
              </w:rPr>
            </w:pPr>
            <w:r>
              <w:rPr>
                <w:lang w:val="fr-FR"/>
              </w:rPr>
              <w:t>Copiez et collez le code modifi</w:t>
            </w:r>
            <w:r>
              <w:rPr>
                <w:lang w:val="fr-FR"/>
              </w:rPr>
              <w:t>é</w:t>
            </w:r>
            <w:r>
              <w:rPr>
                <w:lang w:val="fr-FR"/>
              </w:rPr>
              <w:t xml:space="preserve"> dans Terminal</w:t>
            </w:r>
            <w:r>
              <w:rPr>
                <w:lang w:val="fr-FR"/>
              </w:rPr>
              <w:t xml:space="preserve"> ou dans votre application de ligne de commande, puis ex</w:t>
            </w:r>
            <w:r>
              <w:rPr>
                <w:lang w:val="fr-FR"/>
              </w:rPr>
              <w:t>é</w:t>
            </w:r>
            <w:r>
              <w:rPr>
                <w:lang w:val="fr-FR"/>
              </w:rPr>
              <w:t>cutez-le.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9bd14a75-841f-4848-928f-8d08c2b245c1</w:t>
            </w:r>
          </w:p>
        </w:tc>
        <w:tc>
          <w:tcPr>
            <w:tcW w:w="7407" w:type="dxa"/>
            <w:shd w:val="clear" w:color="auto" w:fill="F2F2F2" w:themeFill="background1" w:themeFillShade="F2"/>
          </w:tcPr>
          <w:p w:rsidR="00000000" w:rsidRDefault="00AC26C9">
            <w:pPr>
              <w:rPr>
                <w:noProof/>
              </w:rPr>
            </w:pPr>
            <w:r>
              <w:rPr>
                <w:noProof/>
              </w:rPr>
              <w:t>The response should look similar to this:</w:t>
            </w:r>
          </w:p>
        </w:tc>
        <w:tc>
          <w:tcPr>
            <w:tcW w:w="7407" w:type="dxa"/>
          </w:tcPr>
          <w:p w:rsidR="00000000" w:rsidRDefault="00AC26C9">
            <w:pPr>
              <w:rPr>
                <w:lang w:val="fr-FR"/>
              </w:rPr>
            </w:pPr>
            <w:r>
              <w:rPr>
                <w:lang w:val="fr-FR"/>
              </w:rPr>
              <w:t>La r</w:t>
            </w:r>
            <w:r>
              <w:rPr>
                <w:lang w:val="fr-FR"/>
              </w:rPr>
              <w:t>é</w:t>
            </w:r>
            <w:r>
              <w:rPr>
                <w:lang w:val="fr-FR"/>
              </w:rPr>
              <w:t xml:space="preserve">ponse devrait ressembler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20e37b2f-aa98-46b6-880a-cf75b50f18bf</w:t>
            </w:r>
          </w:p>
        </w:tc>
        <w:tc>
          <w:tcPr>
            <w:tcW w:w="7407" w:type="dxa"/>
            <w:shd w:val="clear" w:color="auto" w:fill="F2F2F2" w:themeFill="background1" w:themeFillShade="F2"/>
          </w:tcPr>
          <w:p w:rsidR="00000000" w:rsidRDefault="00AC26C9">
            <w:pPr>
              <w:rPr>
                <w:noProof/>
              </w:rPr>
            </w:pPr>
            <w:r>
              <w:rPr>
                <w:noProof/>
              </w:rPr>
              <w:t>We tested the accuracy o</w:t>
            </w:r>
            <w:r>
              <w:rPr>
                <w:noProof/>
              </w:rPr>
              <w:t xml:space="preserve">f the experiment we downloaded the clip and used </w:t>
            </w:r>
            <w:r>
              <w:rPr>
                <w:rStyle w:val="mqInternal"/>
                <w:noProof/>
              </w:rPr>
              <w:t>[1}</w:t>
            </w:r>
            <w:r>
              <w:rPr>
                <w:noProof/>
              </w:rPr>
              <w:t>Adobe premiere</w:t>
            </w:r>
            <w:r>
              <w:rPr>
                <w:rStyle w:val="mqInternal"/>
                <w:noProof/>
              </w:rPr>
              <w:t>{2]</w:t>
            </w:r>
            <w:r>
              <w:rPr>
                <w:noProof/>
              </w:rPr>
              <w:t xml:space="preserve"> to checked the 1st and last frame, since the timecode is overlayed a simple visual check is enough to confirm the accuracy at input and output points:</w:t>
            </w:r>
          </w:p>
        </w:tc>
        <w:tc>
          <w:tcPr>
            <w:tcW w:w="7407" w:type="dxa"/>
          </w:tcPr>
          <w:p w:rsidR="00000000" w:rsidRDefault="00AC26C9">
            <w:pPr>
              <w:rPr>
                <w:lang w:val="fr-FR"/>
              </w:rPr>
            </w:pPr>
            <w:r>
              <w:rPr>
                <w:lang w:val="fr-FR"/>
              </w:rPr>
              <w:t>Nous avons test</w:t>
            </w:r>
            <w:r>
              <w:rPr>
                <w:lang w:val="fr-FR"/>
              </w:rPr>
              <w:t>é</w:t>
            </w:r>
            <w:r>
              <w:rPr>
                <w:lang w:val="fr-FR"/>
              </w:rPr>
              <w:t xml:space="preserve"> la pr</w:t>
            </w:r>
            <w:r>
              <w:rPr>
                <w:lang w:val="fr-FR"/>
              </w:rPr>
              <w:t>é</w:t>
            </w:r>
            <w:r>
              <w:rPr>
                <w:lang w:val="fr-FR"/>
              </w:rPr>
              <w:t>cision de l'</w:t>
            </w:r>
            <w:r>
              <w:rPr>
                <w:lang w:val="fr-FR"/>
              </w:rPr>
              <w:t>exp</w:t>
            </w:r>
            <w:r>
              <w:rPr>
                <w:lang w:val="fr-FR"/>
              </w:rPr>
              <w:t>é</w:t>
            </w:r>
            <w:r>
              <w:rPr>
                <w:lang w:val="fr-FR"/>
              </w:rPr>
              <w:t>rience que nous avons t</w:t>
            </w:r>
            <w:r>
              <w:rPr>
                <w:lang w:val="fr-FR"/>
              </w:rPr>
              <w:t>é</w:t>
            </w:r>
            <w:r>
              <w:rPr>
                <w:lang w:val="fr-FR"/>
              </w:rPr>
              <w:t>l</w:t>
            </w:r>
            <w:r>
              <w:rPr>
                <w:lang w:val="fr-FR"/>
              </w:rPr>
              <w:t>é</w:t>
            </w:r>
            <w:r>
              <w:rPr>
                <w:lang w:val="fr-FR"/>
              </w:rPr>
              <w:t>charg</w:t>
            </w:r>
            <w:r>
              <w:rPr>
                <w:lang w:val="fr-FR"/>
              </w:rPr>
              <w:t>é</w:t>
            </w:r>
            <w:r>
              <w:rPr>
                <w:lang w:val="fr-FR"/>
              </w:rPr>
              <w:t xml:space="preserve"> le clip et utilis</w:t>
            </w:r>
            <w:r>
              <w:rPr>
                <w:lang w:val="fr-FR"/>
              </w:rPr>
              <w:t>é</w:t>
            </w:r>
            <w:r>
              <w:rPr>
                <w:lang w:val="fr-FR"/>
              </w:rPr>
              <w:t xml:space="preserve"> </w:t>
            </w:r>
            <w:r>
              <w:rPr>
                <w:rStyle w:val="mqInternal"/>
                <w:noProof/>
                <w:lang w:val="fr-FR"/>
              </w:rPr>
              <w:t>[1}</w:t>
            </w:r>
            <w:r>
              <w:rPr>
                <w:lang w:val="fr-FR"/>
              </w:rPr>
              <w:t>Adobe premiere</w:t>
            </w:r>
            <w:r>
              <w:rPr>
                <w:rStyle w:val="mqInternal"/>
                <w:noProof/>
                <w:lang w:val="fr-FR"/>
              </w:rPr>
              <w:t>{2]</w:t>
            </w:r>
            <w:r>
              <w:rPr>
                <w:lang w:val="fr-FR"/>
              </w:rPr>
              <w:t xml:space="preserve"> pour v</w:t>
            </w:r>
            <w:r>
              <w:rPr>
                <w:lang w:val="fr-FR"/>
              </w:rPr>
              <w:t>é</w:t>
            </w:r>
            <w:r>
              <w:rPr>
                <w:lang w:val="fr-FR"/>
              </w:rPr>
              <w:t>rifier la premi</w:t>
            </w:r>
            <w:r>
              <w:rPr>
                <w:lang w:val="fr-FR"/>
              </w:rPr>
              <w:t>è</w:t>
            </w:r>
            <w:r>
              <w:rPr>
                <w:lang w:val="fr-FR"/>
              </w:rPr>
              <w:t>re et la derni</w:t>
            </w:r>
            <w:r>
              <w:rPr>
                <w:lang w:val="fr-FR"/>
              </w:rPr>
              <w:t>è</w:t>
            </w:r>
            <w:r>
              <w:rPr>
                <w:lang w:val="fr-FR"/>
              </w:rPr>
              <w:t>re image, puisque le code temporel est superpos</w:t>
            </w:r>
            <w:r>
              <w:rPr>
                <w:lang w:val="fr-FR"/>
              </w:rPr>
              <w:t>é</w:t>
            </w:r>
            <w:r>
              <w:rPr>
                <w:lang w:val="fr-FR"/>
              </w:rPr>
              <w:t>, une simple v</w:t>
            </w:r>
            <w:r>
              <w:rPr>
                <w:lang w:val="fr-FR"/>
              </w:rPr>
              <w:t>é</w:t>
            </w:r>
            <w:r>
              <w:rPr>
                <w:lang w:val="fr-FR"/>
              </w:rPr>
              <w:t>rification visuelle suffit pour confirmer la pr</w:t>
            </w:r>
            <w:r>
              <w:rPr>
                <w:lang w:val="fr-FR"/>
              </w:rPr>
              <w:t>é</w:t>
            </w:r>
            <w:r>
              <w:rPr>
                <w:lang w:val="fr-FR"/>
              </w:rPr>
              <w:t>cision aux points d'entr</w:t>
            </w:r>
            <w:r>
              <w:rPr>
                <w:lang w:val="fr-FR"/>
              </w:rPr>
              <w:t>é</w:t>
            </w:r>
            <w:r>
              <w:rPr>
                <w:lang w:val="fr-FR"/>
              </w:rPr>
              <w:t>e et de sortie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07d81942-cc58-41f7-9c81-151e416b71cd</w:t>
            </w:r>
          </w:p>
        </w:tc>
        <w:tc>
          <w:tcPr>
            <w:tcW w:w="7407" w:type="dxa"/>
            <w:shd w:val="clear" w:color="auto" w:fill="F2F2F2" w:themeFill="background1" w:themeFillShade="F2"/>
          </w:tcPr>
          <w:p w:rsidR="00000000" w:rsidRDefault="00AC26C9">
            <w:pPr>
              <w:rPr>
                <w:noProof/>
              </w:rPr>
            </w:pPr>
            <w:r>
              <w:rPr>
                <w:noProof/>
              </w:rPr>
              <w:t>clip-accuracy-in</w:t>
            </w:r>
          </w:p>
        </w:tc>
        <w:tc>
          <w:tcPr>
            <w:tcW w:w="7407" w:type="dxa"/>
          </w:tcPr>
          <w:p w:rsidR="00000000" w:rsidRDefault="00AC26C9">
            <w:pPr>
              <w:rPr>
                <w:lang w:val="fr-FR"/>
              </w:rPr>
            </w:pPr>
            <w:r>
              <w:rPr>
                <w:lang w:val="fr-FR"/>
              </w:rPr>
              <w:t>Clip-pr</w:t>
            </w:r>
            <w:r>
              <w:rPr>
                <w:lang w:val="fr-FR"/>
              </w:rPr>
              <w:t>é</w:t>
            </w:r>
            <w:r>
              <w:rPr>
                <w:lang w:val="fr-FR"/>
              </w:rPr>
              <w:t>cision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2f619198-74c8-4fe5-903a-f80f0bd71281</w:t>
            </w:r>
          </w:p>
        </w:tc>
        <w:tc>
          <w:tcPr>
            <w:tcW w:w="7407" w:type="dxa"/>
            <w:shd w:val="clear" w:color="auto" w:fill="F2F2F2" w:themeFill="background1" w:themeFillShade="F2"/>
          </w:tcPr>
          <w:p w:rsidR="00000000" w:rsidRDefault="00AC26C9">
            <w:pPr>
              <w:rPr>
                <w:noProof/>
              </w:rPr>
            </w:pPr>
            <w:r>
              <w:rPr>
                <w:noProof/>
              </w:rPr>
              <w:t>Visual clip accuracy test - in</w:t>
            </w:r>
          </w:p>
        </w:tc>
        <w:tc>
          <w:tcPr>
            <w:tcW w:w="7407" w:type="dxa"/>
          </w:tcPr>
          <w:p w:rsidR="00000000" w:rsidRDefault="00AC26C9">
            <w:pPr>
              <w:rPr>
                <w:lang w:val="fr-FR"/>
              </w:rPr>
            </w:pPr>
            <w:r>
              <w:rPr>
                <w:lang w:val="fr-FR"/>
              </w:rPr>
              <w:t>Test de pr</w:t>
            </w:r>
            <w:r>
              <w:rPr>
                <w:lang w:val="fr-FR"/>
              </w:rPr>
              <w:t>é</w:t>
            </w:r>
            <w:r>
              <w:rPr>
                <w:lang w:val="fr-FR"/>
              </w:rPr>
              <w:t>cision du clip visuel - dans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86 </w:t>
            </w:r>
            <w:r>
              <w:rPr>
                <w:noProof/>
                <w:sz w:val="16"/>
              </w:rPr>
              <w:br/>
            </w:r>
            <w:r>
              <w:rPr>
                <w:noProof/>
                <w:sz w:val="2"/>
              </w:rPr>
              <w:t>900241af-40a8-49a0-ae69-0895e203a84d</w:t>
            </w:r>
          </w:p>
        </w:tc>
        <w:tc>
          <w:tcPr>
            <w:tcW w:w="7407" w:type="dxa"/>
            <w:shd w:val="clear" w:color="auto" w:fill="F2F2F2" w:themeFill="background1" w:themeFillShade="F2"/>
          </w:tcPr>
          <w:p w:rsidR="00000000" w:rsidRDefault="00AC26C9">
            <w:pPr>
              <w:rPr>
                <w:noProof/>
              </w:rPr>
            </w:pPr>
            <w:r>
              <w:rPr>
                <w:noProof/>
              </w:rPr>
              <w:t>Visual clip accuracy test - in</w:t>
            </w:r>
          </w:p>
        </w:tc>
        <w:tc>
          <w:tcPr>
            <w:tcW w:w="7407" w:type="dxa"/>
          </w:tcPr>
          <w:p w:rsidR="00000000" w:rsidRDefault="00AC26C9">
            <w:pPr>
              <w:rPr>
                <w:lang w:val="fr-FR"/>
              </w:rPr>
            </w:pPr>
            <w:r>
              <w:rPr>
                <w:lang w:val="fr-FR"/>
              </w:rPr>
              <w:t>Test de pr</w:t>
            </w:r>
            <w:r>
              <w:rPr>
                <w:lang w:val="fr-FR"/>
              </w:rPr>
              <w:t>é</w:t>
            </w:r>
            <w:r>
              <w:rPr>
                <w:lang w:val="fr-FR"/>
              </w:rPr>
              <w:t>cision du clip visuel - dans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24397a86-5976-4e9b-ad97-5d1ed4eff308</w:t>
            </w:r>
          </w:p>
        </w:tc>
        <w:tc>
          <w:tcPr>
            <w:tcW w:w="7407" w:type="dxa"/>
            <w:shd w:val="clear" w:color="auto" w:fill="F2F2F2" w:themeFill="background1" w:themeFillShade="F2"/>
          </w:tcPr>
          <w:p w:rsidR="00000000" w:rsidRDefault="00AC26C9">
            <w:pPr>
              <w:rPr>
                <w:noProof/>
              </w:rPr>
            </w:pPr>
            <w:r>
              <w:rPr>
                <w:noProof/>
              </w:rPr>
              <w:t>clip-accuracy-out</w:t>
            </w:r>
          </w:p>
        </w:tc>
        <w:tc>
          <w:tcPr>
            <w:tcW w:w="7407" w:type="dxa"/>
          </w:tcPr>
          <w:p w:rsidR="00000000" w:rsidRDefault="00AC26C9">
            <w:pPr>
              <w:rPr>
                <w:lang w:val="fr-FR"/>
              </w:rPr>
            </w:pPr>
            <w:r>
              <w:rPr>
                <w:lang w:val="fr-FR"/>
              </w:rPr>
              <w:t>pr</w:t>
            </w:r>
            <w:r>
              <w:rPr>
                <w:lang w:val="fr-FR"/>
              </w:rPr>
              <w:t>é</w:t>
            </w:r>
            <w:r>
              <w:rPr>
                <w:lang w:val="fr-FR"/>
              </w:rPr>
              <w:t>cision de l'</w:t>
            </w:r>
            <w:r>
              <w:rPr>
                <w:lang w:val="fr-FR"/>
              </w:rPr>
              <w:t>é</w:t>
            </w:r>
            <w:r>
              <w:rPr>
                <w:lang w:val="fr-FR"/>
              </w:rPr>
              <w:t>cr</w:t>
            </w:r>
            <w:r>
              <w:rPr>
                <w:lang w:val="fr-FR"/>
              </w:rPr>
              <w:t>ê</w:t>
            </w:r>
            <w:r>
              <w:rPr>
                <w:lang w:val="fr-FR"/>
              </w:rPr>
              <w:t>te-sortie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f67d01a2-2957-4dd8-8064-662336fe6974</w:t>
            </w:r>
          </w:p>
        </w:tc>
        <w:tc>
          <w:tcPr>
            <w:tcW w:w="7407" w:type="dxa"/>
            <w:shd w:val="clear" w:color="auto" w:fill="F2F2F2" w:themeFill="background1" w:themeFillShade="F2"/>
          </w:tcPr>
          <w:p w:rsidR="00000000" w:rsidRDefault="00AC26C9">
            <w:pPr>
              <w:rPr>
                <w:noProof/>
              </w:rPr>
            </w:pPr>
            <w:r>
              <w:rPr>
                <w:noProof/>
              </w:rPr>
              <w:t>Visual clip accuracy test - out</w:t>
            </w:r>
          </w:p>
        </w:tc>
        <w:tc>
          <w:tcPr>
            <w:tcW w:w="7407" w:type="dxa"/>
          </w:tcPr>
          <w:p w:rsidR="00000000" w:rsidRDefault="00AC26C9">
            <w:pPr>
              <w:rPr>
                <w:lang w:val="fr-FR"/>
              </w:rPr>
            </w:pPr>
            <w:r>
              <w:rPr>
                <w:lang w:val="fr-FR"/>
              </w:rPr>
              <w:t>Test de pr</w:t>
            </w:r>
            <w:r>
              <w:rPr>
                <w:lang w:val="fr-FR"/>
              </w:rPr>
              <w:t>é</w:t>
            </w:r>
            <w:r>
              <w:rPr>
                <w:lang w:val="fr-FR"/>
              </w:rPr>
              <w:t>cision du c</w:t>
            </w:r>
            <w:r>
              <w:rPr>
                <w:lang w:val="fr-FR"/>
              </w:rPr>
              <w:t>lip visuel - sortie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90 </w:t>
            </w:r>
            <w:r>
              <w:rPr>
                <w:noProof/>
                <w:sz w:val="16"/>
              </w:rPr>
              <w:br/>
            </w:r>
            <w:r>
              <w:rPr>
                <w:noProof/>
                <w:sz w:val="2"/>
              </w:rPr>
              <w:t>df7384c7-0f4d-4ee8-952d-d5caf06af27a</w:t>
            </w:r>
          </w:p>
        </w:tc>
        <w:tc>
          <w:tcPr>
            <w:tcW w:w="7407" w:type="dxa"/>
            <w:shd w:val="clear" w:color="auto" w:fill="F2F2F2" w:themeFill="background1" w:themeFillShade="F2"/>
          </w:tcPr>
          <w:p w:rsidR="00000000" w:rsidRDefault="00AC26C9">
            <w:pPr>
              <w:rPr>
                <w:noProof/>
              </w:rPr>
            </w:pPr>
            <w:r>
              <w:rPr>
                <w:noProof/>
              </w:rPr>
              <w:t>Visual clip accuracy test - out</w:t>
            </w:r>
          </w:p>
        </w:tc>
        <w:tc>
          <w:tcPr>
            <w:tcW w:w="7407" w:type="dxa"/>
          </w:tcPr>
          <w:p w:rsidR="00000000" w:rsidRDefault="00AC26C9">
            <w:pPr>
              <w:rPr>
                <w:lang w:val="fr-FR"/>
              </w:rPr>
            </w:pPr>
            <w:r>
              <w:rPr>
                <w:lang w:val="fr-FR"/>
              </w:rPr>
              <w:t>Test de pr</w:t>
            </w:r>
            <w:r>
              <w:rPr>
                <w:lang w:val="fr-FR"/>
              </w:rPr>
              <w:t>é</w:t>
            </w:r>
            <w:r>
              <w:rPr>
                <w:lang w:val="fr-FR"/>
              </w:rPr>
              <w:t>cision du clip visuel - sortie</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live-api-static-entry-points.html</w:t>
            </w:r>
          </w:p>
          <w:p w:rsidR="00000000" w:rsidRDefault="00AC26C9">
            <w:pPr>
              <w:jc w:val="center"/>
              <w:rPr>
                <w:b/>
                <w:noProof/>
              </w:rPr>
            </w:pPr>
            <w:r>
              <w:rPr>
                <w:b/>
                <w:noProof/>
              </w:rPr>
              <w:t>MQ971010 49fd3997-5033-4df0-a797-c8f109ce1c1b</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f4aad7b0-bf45-4a4b-9cdd-3ba0dfdac9d5</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2 </w:t>
            </w:r>
            <w:r>
              <w:rPr>
                <w:noProof/>
                <w:sz w:val="16"/>
              </w:rPr>
              <w:br/>
            </w:r>
            <w:r>
              <w:rPr>
                <w:noProof/>
                <w:sz w:val="2"/>
              </w:rPr>
              <w:t>63ecf270-dd05-407b-ac6a-1973313b661c</w:t>
            </w:r>
          </w:p>
        </w:tc>
        <w:tc>
          <w:tcPr>
            <w:tcW w:w="7407" w:type="dxa"/>
            <w:shd w:val="clear" w:color="auto" w:fill="F2F2F2" w:themeFill="background1" w:themeFillShade="F2"/>
          </w:tcPr>
          <w:p w:rsidR="00000000" w:rsidRDefault="00AC26C9">
            <w:pPr>
              <w:rPr>
                <w:noProof/>
              </w:rPr>
            </w:pPr>
            <w:r>
              <w:rPr>
                <w:noProof/>
              </w:rPr>
              <w:t>'Live API:</w:t>
            </w:r>
          </w:p>
        </w:tc>
        <w:tc>
          <w:tcPr>
            <w:tcW w:w="7407" w:type="dxa"/>
          </w:tcPr>
          <w:p w:rsidR="00000000" w:rsidRDefault="00AC26C9">
            <w:pPr>
              <w:rPr>
                <w:lang w:val="fr-FR"/>
              </w:rPr>
            </w:pPr>
            <w:r>
              <w:rPr>
                <w:lang w:val="fr-FR"/>
              </w:rPr>
              <w:t>'API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bd9d8265-b9ea-4057-a393-4a804e196159</w:t>
            </w:r>
          </w:p>
        </w:tc>
        <w:tc>
          <w:tcPr>
            <w:tcW w:w="7407" w:type="dxa"/>
            <w:shd w:val="clear" w:color="auto" w:fill="F2F2F2" w:themeFill="background1" w:themeFillShade="F2"/>
          </w:tcPr>
          <w:p w:rsidR="00000000" w:rsidRDefault="00AC26C9">
            <w:pPr>
              <w:rPr>
                <w:noProof/>
              </w:rPr>
            </w:pPr>
            <w:r>
              <w:rPr>
                <w:noProof/>
              </w:rPr>
              <w:t>Static Entry Points' parent:</w:t>
            </w:r>
          </w:p>
        </w:tc>
        <w:tc>
          <w:tcPr>
            <w:tcW w:w="7407" w:type="dxa"/>
          </w:tcPr>
          <w:p w:rsidR="00000000" w:rsidRDefault="00AC26C9">
            <w:pPr>
              <w:rPr>
                <w:lang w:val="fr-FR"/>
              </w:rPr>
            </w:pPr>
            <w:r>
              <w:rPr>
                <w:lang w:val="fr-FR"/>
              </w:rPr>
              <w:t>Parent des points d'entr</w:t>
            </w:r>
            <w:r>
              <w:rPr>
                <w:lang w:val="fr-FR"/>
              </w:rPr>
              <w:t>é</w:t>
            </w:r>
            <w:r>
              <w:rPr>
                <w:lang w:val="fr-FR"/>
              </w:rPr>
              <w:t>e statiques: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6a3d6b21-23b3-40f3-a931-a91ebae0366c</w:t>
            </w:r>
          </w:p>
        </w:tc>
        <w:tc>
          <w:tcPr>
            <w:tcW w:w="7407" w:type="dxa"/>
            <w:shd w:val="clear" w:color="auto" w:fill="F2F2F2" w:themeFill="background1" w:themeFillShade="F2"/>
          </w:tcPr>
          <w:p w:rsidR="00000000" w:rsidRDefault="00AC26C9">
            <w:pPr>
              <w:rPr>
                <w:noProof/>
              </w:rPr>
            </w:pPr>
            <w:r>
              <w:rPr>
                <w:noProof/>
              </w:rPr>
              <w:t>Guides grandparent:</w:t>
            </w:r>
          </w:p>
        </w:tc>
        <w:tc>
          <w:tcPr>
            <w:tcW w:w="7407" w:type="dxa"/>
          </w:tcPr>
          <w:p w:rsidR="00000000" w:rsidRDefault="00AC26C9">
            <w:pPr>
              <w:rPr>
                <w:lang w:val="fr-FR"/>
              </w:rPr>
            </w:pPr>
            <w:r>
              <w:rPr>
                <w:lang w:val="fr-FR"/>
              </w:rPr>
              <w:t>Guides grands-parents: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5e402a62-e953-4088-bf76-b582fadea171</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4d0ad13e-3036-4ebd-a61c-79625c80059d</w:t>
            </w:r>
          </w:p>
        </w:tc>
        <w:tc>
          <w:tcPr>
            <w:tcW w:w="7407" w:type="dxa"/>
            <w:shd w:val="clear" w:color="auto" w:fill="F2F2F2" w:themeFill="background1" w:themeFillShade="F2"/>
          </w:tcPr>
          <w:p w:rsidR="00000000" w:rsidRDefault="00AC26C9">
            <w:pPr>
              <w:rPr>
                <w:noProof/>
              </w:rPr>
            </w:pPr>
            <w:r>
              <w:rPr>
                <w:noProof/>
              </w:rPr>
              <w:t>Live API:</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a801e950-c56d-4f79-a459-cb54e2acacf7</w:t>
            </w:r>
          </w:p>
        </w:tc>
        <w:tc>
          <w:tcPr>
            <w:tcW w:w="7407" w:type="dxa"/>
            <w:shd w:val="clear" w:color="auto" w:fill="F2F2F2" w:themeFill="background1" w:themeFillShade="F2"/>
          </w:tcPr>
          <w:p w:rsidR="00000000" w:rsidRDefault="00AC26C9">
            <w:pPr>
              <w:rPr>
                <w:noProof/>
              </w:rPr>
            </w:pPr>
            <w:r>
              <w:rPr>
                <w:noProof/>
              </w:rPr>
              <w:t>Static Entry Points</w:t>
            </w:r>
          </w:p>
        </w:tc>
        <w:tc>
          <w:tcPr>
            <w:tcW w:w="7407" w:type="dxa"/>
          </w:tcPr>
          <w:p w:rsidR="00000000" w:rsidRDefault="00AC26C9">
            <w:pPr>
              <w:rPr>
                <w:lang w:val="fr-FR"/>
              </w:rPr>
            </w:pPr>
            <w:r>
              <w:rPr>
                <w:lang w:val="fr-FR"/>
              </w:rPr>
              <w:t>Points d'entr</w:t>
            </w:r>
            <w:r>
              <w:rPr>
                <w:lang w:val="fr-FR"/>
              </w:rPr>
              <w:t>é</w:t>
            </w:r>
            <w:r>
              <w:rPr>
                <w:lang w:val="fr-FR"/>
              </w:rPr>
              <w:t>e statiques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84bf9e3d-3ec4-45ce-981c-4496e4b62d36</w:t>
            </w:r>
          </w:p>
        </w:tc>
        <w:tc>
          <w:tcPr>
            <w:tcW w:w="7407" w:type="dxa"/>
            <w:shd w:val="clear" w:color="auto" w:fill="F2F2F2" w:themeFill="background1" w:themeFillShade="F2"/>
          </w:tcPr>
          <w:p w:rsidR="00000000" w:rsidRDefault="00AC26C9">
            <w:pPr>
              <w:rPr>
                <w:noProof/>
              </w:rPr>
            </w:pPr>
            <w:r>
              <w:rPr>
                <w:noProof/>
              </w:rPr>
              <w:t>This topic explains static entry points and how to implement them using the Live API.</w:t>
            </w:r>
          </w:p>
        </w:tc>
        <w:tc>
          <w:tcPr>
            <w:tcW w:w="7407" w:type="dxa"/>
          </w:tcPr>
          <w:p w:rsidR="00000000" w:rsidRDefault="00AC26C9">
            <w:pPr>
              <w:rPr>
                <w:lang w:val="fr-FR"/>
              </w:rPr>
            </w:pPr>
            <w:r>
              <w:rPr>
                <w:lang w:val="fr-FR"/>
              </w:rPr>
              <w:t>Cette rubrique explique les points d'entr</w:t>
            </w:r>
            <w:r>
              <w:rPr>
                <w:lang w:val="fr-FR"/>
              </w:rPr>
              <w:t>é</w:t>
            </w:r>
            <w:r>
              <w:rPr>
                <w:lang w:val="fr-FR"/>
              </w:rPr>
              <w:t>e statiques et comment les impl</w:t>
            </w:r>
            <w:r>
              <w:rPr>
                <w:lang w:val="fr-FR"/>
              </w:rPr>
              <w:t>é</w:t>
            </w:r>
            <w:r>
              <w:rPr>
                <w:lang w:val="fr-FR"/>
              </w:rPr>
              <w:t xml:space="preserve">menter </w:t>
            </w:r>
            <w:r>
              <w:rPr>
                <w:lang w:val="fr-FR"/>
              </w:rPr>
              <w:t>à</w:t>
            </w:r>
            <w:r>
              <w:rPr>
                <w:lang w:val="fr-FR"/>
              </w:rPr>
              <w:t xml:space="preserve"> l'aide de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551f7f75-a729-45ee-8296-c98ef83cdfd8</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fa5bfd7f-e766-4476-bee9-63cbeb5bc62f</w:t>
            </w:r>
          </w:p>
        </w:tc>
        <w:tc>
          <w:tcPr>
            <w:tcW w:w="7407" w:type="dxa"/>
            <w:shd w:val="clear" w:color="auto" w:fill="F2F2F2" w:themeFill="background1" w:themeFillShade="F2"/>
          </w:tcPr>
          <w:p w:rsidR="00000000" w:rsidRDefault="00AC26C9">
            <w:pPr>
              <w:rPr>
                <w:noProof/>
              </w:rPr>
            </w:pPr>
            <w:r>
              <w:rPr>
                <w:noProof/>
              </w:rPr>
              <w:t>The Static Entry Points (SEP) feature allows for a long-running live job that can be</w:t>
            </w:r>
            <w:r>
              <w:rPr>
                <w:noProof/>
              </w:rPr>
              <w:t xml:space="preserve"> activated and deactivated while keeping the entry point URLs and playback URLs static and re-usable.</w:t>
            </w:r>
          </w:p>
        </w:tc>
        <w:tc>
          <w:tcPr>
            <w:tcW w:w="7407" w:type="dxa"/>
          </w:tcPr>
          <w:p w:rsidR="00000000" w:rsidRDefault="00AC26C9">
            <w:pPr>
              <w:rPr>
                <w:lang w:val="fr-FR"/>
              </w:rPr>
            </w:pPr>
            <w:r>
              <w:rPr>
                <w:lang w:val="fr-FR"/>
              </w:rPr>
              <w:t>La fonction SEP (Static Entry Points) permet un travail dynamique de longue dur</w:t>
            </w:r>
            <w:r>
              <w:rPr>
                <w:lang w:val="fr-FR"/>
              </w:rPr>
              <w:t>é</w:t>
            </w:r>
            <w:r>
              <w:rPr>
                <w:lang w:val="fr-FR"/>
              </w:rPr>
              <w:t xml:space="preserve">e qui peut </w:t>
            </w:r>
            <w:r>
              <w:rPr>
                <w:lang w:val="fr-FR"/>
              </w:rPr>
              <w:t>ê</w:t>
            </w:r>
            <w:r>
              <w:rPr>
                <w:lang w:val="fr-FR"/>
              </w:rPr>
              <w:t>tre activ</w:t>
            </w:r>
            <w:r>
              <w:rPr>
                <w:lang w:val="fr-FR"/>
              </w:rPr>
              <w:t>é</w:t>
            </w:r>
            <w:r>
              <w:rPr>
                <w:lang w:val="fr-FR"/>
              </w:rPr>
              <w:t xml:space="preserve"> et d</w:t>
            </w:r>
            <w:r>
              <w:rPr>
                <w:lang w:val="fr-FR"/>
              </w:rPr>
              <w:t>é</w:t>
            </w:r>
            <w:r>
              <w:rPr>
                <w:lang w:val="fr-FR"/>
              </w:rPr>
              <w:t>sactiv</w:t>
            </w:r>
            <w:r>
              <w:rPr>
                <w:lang w:val="fr-FR"/>
              </w:rPr>
              <w:t>é</w:t>
            </w:r>
            <w:r>
              <w:rPr>
                <w:lang w:val="fr-FR"/>
              </w:rPr>
              <w:t xml:space="preserve"> tout en conservant les URL des points </w:t>
            </w:r>
            <w:r>
              <w:rPr>
                <w:lang w:val="fr-FR"/>
              </w:rPr>
              <w:t>d'entr</w:t>
            </w:r>
            <w:r>
              <w:rPr>
                <w:lang w:val="fr-FR"/>
              </w:rPr>
              <w:t>é</w:t>
            </w:r>
            <w:r>
              <w:rPr>
                <w:lang w:val="fr-FR"/>
              </w:rPr>
              <w:t>e et les URL de lecture statiques et r</w:t>
            </w:r>
            <w:r>
              <w:rPr>
                <w:lang w:val="fr-FR"/>
              </w:rPr>
              <w:t>é</w:t>
            </w:r>
            <w:r>
              <w:rPr>
                <w:lang w:val="fr-FR"/>
              </w:rPr>
              <w:t>utilisables.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905dfb37-af41-4314-9452-c26cceffaffe</w:t>
            </w:r>
          </w:p>
        </w:tc>
        <w:tc>
          <w:tcPr>
            <w:tcW w:w="7407" w:type="dxa"/>
            <w:shd w:val="clear" w:color="auto" w:fill="F2F2F2" w:themeFill="background1" w:themeFillShade="F2"/>
          </w:tcPr>
          <w:p w:rsidR="00000000" w:rsidRDefault="00AC26C9">
            <w:pPr>
              <w:rPr>
                <w:noProof/>
              </w:rPr>
            </w:pPr>
            <w:r>
              <w:rPr>
                <w:noProof/>
              </w:rPr>
              <w:t xml:space="preserve">This feature allows for customers to configure their encoder in their facilities or the field and allows the customer to create their own scheduling logic </w:t>
            </w:r>
            <w:r>
              <w:rPr>
                <w:noProof/>
              </w:rPr>
              <w:t>for live channels or programs.</w:t>
            </w:r>
          </w:p>
        </w:tc>
        <w:tc>
          <w:tcPr>
            <w:tcW w:w="7407" w:type="dxa"/>
          </w:tcPr>
          <w:p w:rsidR="00000000" w:rsidRDefault="00AC26C9">
            <w:pPr>
              <w:rPr>
                <w:lang w:val="fr-FR"/>
              </w:rPr>
            </w:pPr>
            <w:r>
              <w:rPr>
                <w:lang w:val="fr-FR"/>
              </w:rPr>
              <w:t>Cette fonctionnalit</w:t>
            </w:r>
            <w:r>
              <w:rPr>
                <w:lang w:val="fr-FR"/>
              </w:rPr>
              <w:t>é</w:t>
            </w:r>
            <w:r>
              <w:rPr>
                <w:lang w:val="fr-FR"/>
              </w:rPr>
              <w:t xml:space="preserve"> permet aux clients de configurer leur encodeur dans leurs installations ou sur le terrain et permet au client de cr</w:t>
            </w:r>
            <w:r>
              <w:rPr>
                <w:lang w:val="fr-FR"/>
              </w:rPr>
              <w:t>é</w:t>
            </w:r>
            <w:r>
              <w:rPr>
                <w:lang w:val="fr-FR"/>
              </w:rPr>
              <w:t>er sa propre logique de planification pour les canaux ou programmes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fe8f</w:t>
            </w:r>
            <w:r>
              <w:rPr>
                <w:noProof/>
                <w:sz w:val="2"/>
              </w:rPr>
              <w:t>51b0-3a58-4f28-97a2-f1b704d8dc8f</w:t>
            </w:r>
          </w:p>
        </w:tc>
        <w:tc>
          <w:tcPr>
            <w:tcW w:w="7407" w:type="dxa"/>
            <w:shd w:val="clear" w:color="auto" w:fill="F2F2F2" w:themeFill="background1" w:themeFillShade="F2"/>
          </w:tcPr>
          <w:p w:rsidR="00000000" w:rsidRDefault="00AC26C9">
            <w:pPr>
              <w:rPr>
                <w:noProof/>
              </w:rPr>
            </w:pPr>
            <w:r>
              <w:rPr>
                <w:noProof/>
              </w:rPr>
              <w:t>DVR and SEP</w:t>
            </w:r>
          </w:p>
        </w:tc>
        <w:tc>
          <w:tcPr>
            <w:tcW w:w="7407" w:type="dxa"/>
          </w:tcPr>
          <w:p w:rsidR="00000000" w:rsidRDefault="00AC26C9">
            <w:pPr>
              <w:rPr>
                <w:lang w:val="fr-FR"/>
              </w:rPr>
            </w:pPr>
            <w:r>
              <w:rPr>
                <w:lang w:val="fr-FR"/>
              </w:rPr>
              <w:t>DVR et SEP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c0403670-8af8-4c32-b645-b77b617aabb7</w:t>
            </w:r>
          </w:p>
        </w:tc>
        <w:tc>
          <w:tcPr>
            <w:tcW w:w="7407" w:type="dxa"/>
            <w:shd w:val="clear" w:color="auto" w:fill="F2F2F2" w:themeFill="background1" w:themeFillShade="F2"/>
          </w:tcPr>
          <w:p w:rsidR="00000000" w:rsidRDefault="00AC26C9">
            <w:pPr>
              <w:rPr>
                <w:noProof/>
              </w:rPr>
            </w:pPr>
            <w:r>
              <w:rPr>
                <w:noProof/>
              </w:rPr>
              <w:t xml:space="preserve">DVR capability is available for static entry points, but only while the SEP is </w:t>
            </w:r>
            <w:r>
              <w:rPr>
                <w:rStyle w:val="mqInternal"/>
                <w:noProof/>
              </w:rPr>
              <w:t>[1}</w:t>
            </w:r>
            <w:r>
              <w:rPr>
                <w:noProof/>
              </w:rPr>
              <w:t>activated</w:t>
            </w:r>
            <w:r>
              <w:rPr>
                <w:rStyle w:val="mqInternal"/>
                <w:noProof/>
              </w:rPr>
              <w:t>{2]</w:t>
            </w:r>
            <w:r>
              <w:rPr>
                <w:noProof/>
              </w:rPr>
              <w:t>.</w:t>
            </w:r>
          </w:p>
        </w:tc>
        <w:tc>
          <w:tcPr>
            <w:tcW w:w="7407" w:type="dxa"/>
          </w:tcPr>
          <w:p w:rsidR="00000000" w:rsidRDefault="00AC26C9">
            <w:pPr>
              <w:rPr>
                <w:lang w:val="fr-FR"/>
              </w:rPr>
            </w:pPr>
            <w:r>
              <w:rPr>
                <w:lang w:val="fr-FR"/>
              </w:rPr>
              <w:t>La fonction DVR est disponible pour les points d'entr</w:t>
            </w:r>
            <w:r>
              <w:rPr>
                <w:lang w:val="fr-FR"/>
              </w:rPr>
              <w:t>é</w:t>
            </w:r>
            <w:r>
              <w:rPr>
                <w:lang w:val="fr-FR"/>
              </w:rPr>
              <w:t xml:space="preserve">e statiques, mais seulement lorsque le SEP est </w:t>
            </w:r>
            <w:r>
              <w:rPr>
                <w:rStyle w:val="mqInternal"/>
                <w:noProof/>
                <w:lang w:val="fr-FR"/>
              </w:rPr>
              <w:t>[1}</w:t>
            </w:r>
            <w:r>
              <w:rPr>
                <w:lang w:val="fr-FR"/>
              </w:rPr>
              <w:t>activ</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a58e1440-5e04-41df-8727-fe60afcabe09</w:t>
            </w:r>
          </w:p>
        </w:tc>
        <w:tc>
          <w:tcPr>
            <w:tcW w:w="7407" w:type="dxa"/>
            <w:shd w:val="clear" w:color="auto" w:fill="F2F2F2" w:themeFill="background1" w:themeFillShade="F2"/>
          </w:tcPr>
          <w:p w:rsidR="00000000" w:rsidRDefault="00AC26C9">
            <w:pPr>
              <w:rPr>
                <w:noProof/>
              </w:rPr>
            </w:pPr>
            <w:r>
              <w:rPr>
                <w:noProof/>
              </w:rPr>
              <w:t>Creating a static entry point</w:t>
            </w:r>
          </w:p>
        </w:tc>
        <w:tc>
          <w:tcPr>
            <w:tcW w:w="7407" w:type="dxa"/>
          </w:tcPr>
          <w:p w:rsidR="00000000" w:rsidRDefault="00AC26C9">
            <w:pPr>
              <w:rPr>
                <w:lang w:val="fr-FR"/>
              </w:rPr>
            </w:pPr>
            <w:r>
              <w:rPr>
                <w:lang w:val="fr-FR"/>
              </w:rPr>
              <w:t>Cr</w:t>
            </w:r>
            <w:r>
              <w:rPr>
                <w:lang w:val="fr-FR"/>
              </w:rPr>
              <w:t>é</w:t>
            </w:r>
            <w:r>
              <w:rPr>
                <w:lang w:val="fr-FR"/>
              </w:rPr>
              <w:t>ation d'un point d'entr</w:t>
            </w:r>
            <w:r>
              <w:rPr>
                <w:lang w:val="fr-FR"/>
              </w:rPr>
              <w:t>é</w:t>
            </w:r>
            <w:r>
              <w:rPr>
                <w:lang w:val="fr-FR"/>
              </w:rPr>
              <w:t>e statique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a71aea77-ae0e-4000-b84d-ecaca28840ea</w:t>
            </w:r>
          </w:p>
        </w:tc>
        <w:tc>
          <w:tcPr>
            <w:tcW w:w="7407" w:type="dxa"/>
            <w:shd w:val="clear" w:color="auto" w:fill="F2F2F2" w:themeFill="background1" w:themeFillShade="F2"/>
          </w:tcPr>
          <w:p w:rsidR="00000000" w:rsidRDefault="00AC26C9">
            <w:pPr>
              <w:rPr>
                <w:noProof/>
              </w:rPr>
            </w:pPr>
            <w:r>
              <w:rPr>
                <w:noProof/>
              </w:rPr>
              <w:t xml:space="preserve">The standard </w:t>
            </w:r>
            <w:r>
              <w:rPr>
                <w:rStyle w:val="mqInternal"/>
                <w:noProof/>
              </w:rPr>
              <w:t>[1}</w:t>
            </w:r>
            <w:r>
              <w:rPr>
                <w:noProof/>
              </w:rPr>
              <w:t>Create Job</w:t>
            </w:r>
            <w:r>
              <w:rPr>
                <w:rStyle w:val="mqInternal"/>
                <w:noProof/>
              </w:rPr>
              <w:t>{2]</w:t>
            </w:r>
            <w:r>
              <w:rPr>
                <w:noProof/>
              </w:rPr>
              <w:t xml:space="preserve"> operation wil</w:t>
            </w:r>
            <w:r>
              <w:rPr>
                <w:noProof/>
              </w:rPr>
              <w:t>l is used, but for the addition of Static Entry Points a property will need to be added to the job request:</w:t>
            </w:r>
          </w:p>
        </w:tc>
        <w:tc>
          <w:tcPr>
            <w:tcW w:w="7407" w:type="dxa"/>
          </w:tcPr>
          <w:p w:rsidR="00000000" w:rsidRDefault="00AC26C9">
            <w:pPr>
              <w:rPr>
                <w:lang w:val="fr-FR"/>
              </w:rPr>
            </w:pPr>
            <w:r>
              <w:rPr>
                <w:lang w:val="fr-FR"/>
              </w:rPr>
              <w:t>L'op</w:t>
            </w:r>
            <w:r>
              <w:rPr>
                <w:lang w:val="fr-FR"/>
              </w:rPr>
              <w:t>é</w:t>
            </w:r>
            <w:r>
              <w:rPr>
                <w:lang w:val="fr-FR"/>
              </w:rPr>
              <w:t xml:space="preserve">ration standard </w:t>
            </w:r>
            <w:r>
              <w:rPr>
                <w:rStyle w:val="mqInternal"/>
                <w:noProof/>
                <w:lang w:val="fr-FR"/>
              </w:rPr>
              <w:t>[1}</w:t>
            </w:r>
            <w:r>
              <w:rPr>
                <w:lang w:val="fr-FR"/>
              </w:rPr>
              <w:t>Cr</w:t>
            </w:r>
            <w:r>
              <w:rPr>
                <w:lang w:val="fr-FR"/>
              </w:rPr>
              <w:t>é</w:t>
            </w:r>
            <w:r>
              <w:rPr>
                <w:lang w:val="fr-FR"/>
              </w:rPr>
              <w:t>er un travail</w:t>
            </w:r>
            <w:r>
              <w:rPr>
                <w:rStyle w:val="mqInternal"/>
                <w:noProof/>
                <w:lang w:val="fr-FR"/>
              </w:rPr>
              <w:t>{2]</w:t>
            </w:r>
            <w:r>
              <w:rPr>
                <w:lang w:val="fr-FR"/>
              </w:rPr>
              <w:t xml:space="preserve"> est utilis</w:t>
            </w:r>
            <w:r>
              <w:rPr>
                <w:lang w:val="fr-FR"/>
              </w:rPr>
              <w:t>é</w:t>
            </w:r>
            <w:r>
              <w:rPr>
                <w:lang w:val="fr-FR"/>
              </w:rPr>
              <w:t>e, mais pour l'ajout de points d'entr</w:t>
            </w:r>
            <w:r>
              <w:rPr>
                <w:lang w:val="fr-FR"/>
              </w:rPr>
              <w:t>é</w:t>
            </w:r>
            <w:r>
              <w:rPr>
                <w:lang w:val="fr-FR"/>
              </w:rPr>
              <w:t>e statiques, une propri</w:t>
            </w:r>
            <w:r>
              <w:rPr>
                <w:lang w:val="fr-FR"/>
              </w:rPr>
              <w:t>é</w:t>
            </w:r>
            <w:r>
              <w:rPr>
                <w:lang w:val="fr-FR"/>
              </w:rPr>
              <w:t>t</w:t>
            </w:r>
            <w:r>
              <w:rPr>
                <w:lang w:val="fr-FR"/>
              </w:rPr>
              <w:t>é</w:t>
            </w:r>
            <w:r>
              <w:rPr>
                <w:lang w:val="fr-FR"/>
              </w:rPr>
              <w:t xml:space="preserve"> devra </w:t>
            </w:r>
            <w:r>
              <w:rPr>
                <w:lang w:val="fr-FR"/>
              </w:rPr>
              <w:t>ê</w:t>
            </w:r>
            <w:r>
              <w:rPr>
                <w:lang w:val="fr-FR"/>
              </w:rPr>
              <w:t>tre ajout</w:t>
            </w:r>
            <w:r>
              <w:rPr>
                <w:lang w:val="fr-FR"/>
              </w:rPr>
              <w:t>é</w:t>
            </w:r>
            <w:r>
              <w:rPr>
                <w:lang w:val="fr-FR"/>
              </w:rPr>
              <w:t xml:space="preserve">e </w:t>
            </w:r>
            <w:r>
              <w:rPr>
                <w:lang w:val="fr-FR"/>
              </w:rPr>
              <w:t>à</w:t>
            </w:r>
            <w:r>
              <w:rPr>
                <w:lang w:val="fr-FR"/>
              </w:rPr>
              <w:t xml:space="preserve"> la dema</w:t>
            </w:r>
            <w:r>
              <w:rPr>
                <w:lang w:val="fr-FR"/>
              </w:rPr>
              <w:t>nde de travail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f4abf23a-392b-4d46-a4c3-f504b602aaa6</w:t>
            </w:r>
          </w:p>
        </w:tc>
        <w:tc>
          <w:tcPr>
            <w:tcW w:w="7407" w:type="dxa"/>
            <w:shd w:val="clear" w:color="auto" w:fill="F2F2F2" w:themeFill="background1" w:themeFillShade="F2"/>
          </w:tcPr>
          <w:p w:rsidR="00000000" w:rsidRDefault="00AC26C9">
            <w:pPr>
              <w:rPr>
                <w:noProof/>
              </w:rPr>
            </w:pPr>
            <w:r>
              <w:rPr>
                <w:noProof/>
              </w:rPr>
              <w:t>The responding RTMP URL from this job will be static and can then be reused by activating/deactivating the job with the operations described in the sections below.</w:t>
            </w:r>
          </w:p>
        </w:tc>
        <w:tc>
          <w:tcPr>
            <w:tcW w:w="7407" w:type="dxa"/>
          </w:tcPr>
          <w:p w:rsidR="00000000" w:rsidRDefault="00AC26C9">
            <w:pPr>
              <w:rPr>
                <w:lang w:val="fr-FR"/>
              </w:rPr>
            </w:pPr>
            <w:r>
              <w:rPr>
                <w:lang w:val="fr-FR"/>
              </w:rPr>
              <w:t>L'URL RTMP r</w:t>
            </w:r>
            <w:r>
              <w:rPr>
                <w:lang w:val="fr-FR"/>
              </w:rPr>
              <w:t>é</w:t>
            </w:r>
            <w:r>
              <w:rPr>
                <w:lang w:val="fr-FR"/>
              </w:rPr>
              <w:t>pondante de cette t</w:t>
            </w:r>
            <w:r>
              <w:rPr>
                <w:lang w:val="fr-FR"/>
              </w:rPr>
              <w:t>â</w:t>
            </w:r>
            <w:r>
              <w:rPr>
                <w:lang w:val="fr-FR"/>
              </w:rPr>
              <w:t xml:space="preserve">che sera statique et peut ensuite </w:t>
            </w:r>
            <w:r>
              <w:rPr>
                <w:lang w:val="fr-FR"/>
              </w:rPr>
              <w:t>ê</w:t>
            </w:r>
            <w:r>
              <w:rPr>
                <w:lang w:val="fr-FR"/>
              </w:rPr>
              <w:t>tre r</w:t>
            </w:r>
            <w:r>
              <w:rPr>
                <w:lang w:val="fr-FR"/>
              </w:rPr>
              <w:t>é</w:t>
            </w:r>
            <w:r>
              <w:rPr>
                <w:lang w:val="fr-FR"/>
              </w:rPr>
              <w:t>utilis</w:t>
            </w:r>
            <w:r>
              <w:rPr>
                <w:lang w:val="fr-FR"/>
              </w:rPr>
              <w:t>é</w:t>
            </w:r>
            <w:r>
              <w:rPr>
                <w:lang w:val="fr-FR"/>
              </w:rPr>
              <w:t>e en activant/d</w:t>
            </w:r>
            <w:r>
              <w:rPr>
                <w:lang w:val="fr-FR"/>
              </w:rPr>
              <w:t>é</w:t>
            </w:r>
            <w:r>
              <w:rPr>
                <w:lang w:val="fr-FR"/>
              </w:rPr>
              <w:t>sactivant la t</w:t>
            </w:r>
            <w:r>
              <w:rPr>
                <w:lang w:val="fr-FR"/>
              </w:rPr>
              <w:t>â</w:t>
            </w:r>
            <w:r>
              <w:rPr>
                <w:lang w:val="fr-FR"/>
              </w:rPr>
              <w:t>che avec les op</w:t>
            </w:r>
            <w:r>
              <w:rPr>
                <w:lang w:val="fr-FR"/>
              </w:rPr>
              <w:t>é</w:t>
            </w:r>
            <w:r>
              <w:rPr>
                <w:lang w:val="fr-FR"/>
              </w:rPr>
              <w:t>rations d</w:t>
            </w:r>
            <w:r>
              <w:rPr>
                <w:lang w:val="fr-FR"/>
              </w:rPr>
              <w:t>é</w:t>
            </w:r>
            <w:r>
              <w:rPr>
                <w:lang w:val="fr-FR"/>
              </w:rPr>
              <w:t>crites dans les sections ci-dessous.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01966982-07af-45ff-a18b-a8f4c5db2944</w:t>
            </w:r>
          </w:p>
        </w:tc>
        <w:tc>
          <w:tcPr>
            <w:tcW w:w="7407" w:type="dxa"/>
            <w:shd w:val="clear" w:color="auto" w:fill="F2F2F2" w:themeFill="background1" w:themeFillShade="F2"/>
          </w:tcPr>
          <w:p w:rsidR="00000000" w:rsidRDefault="00AC26C9">
            <w:pPr>
              <w:rPr>
                <w:noProof/>
              </w:rPr>
            </w:pPr>
            <w:r>
              <w:rPr>
                <w:noProof/>
              </w:rPr>
              <w:t>Please read and understand the limitations listed at the end of this doc</w:t>
            </w:r>
            <w:r>
              <w:rPr>
                <w:noProof/>
              </w:rPr>
              <w:t>ument.</w:t>
            </w:r>
          </w:p>
        </w:tc>
        <w:tc>
          <w:tcPr>
            <w:tcW w:w="7407" w:type="dxa"/>
          </w:tcPr>
          <w:p w:rsidR="00000000" w:rsidRDefault="00AC26C9">
            <w:pPr>
              <w:rPr>
                <w:lang w:val="fr-FR"/>
              </w:rPr>
            </w:pPr>
            <w:r>
              <w:rPr>
                <w:lang w:val="fr-FR"/>
              </w:rPr>
              <w:t xml:space="preserve">Veuillez lire et comprendre les limitations </w:t>
            </w:r>
            <w:r>
              <w:rPr>
                <w:lang w:val="fr-FR"/>
              </w:rPr>
              <w:t>é</w:t>
            </w:r>
            <w:r>
              <w:rPr>
                <w:lang w:val="fr-FR"/>
              </w:rPr>
              <w:t>num</w:t>
            </w:r>
            <w:r>
              <w:rPr>
                <w:lang w:val="fr-FR"/>
              </w:rPr>
              <w:t>é</w:t>
            </w:r>
            <w:r>
              <w:rPr>
                <w:lang w:val="fr-FR"/>
              </w:rPr>
              <w:t>r</w:t>
            </w:r>
            <w:r>
              <w:rPr>
                <w:lang w:val="fr-FR"/>
              </w:rPr>
              <w:t>é</w:t>
            </w:r>
            <w:r>
              <w:rPr>
                <w:lang w:val="fr-FR"/>
              </w:rPr>
              <w:t xml:space="preserve">es </w:t>
            </w:r>
            <w:r>
              <w:rPr>
                <w:lang w:val="fr-FR"/>
              </w:rPr>
              <w:t>à</w:t>
            </w:r>
            <w:r>
              <w:rPr>
                <w:lang w:val="fr-FR"/>
              </w:rPr>
              <w:t xml:space="preserve"> la fin de ce document.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682b8119-12d2-4ba1-9398-da922417d3b7</w:t>
            </w:r>
          </w:p>
        </w:tc>
        <w:tc>
          <w:tcPr>
            <w:tcW w:w="7407" w:type="dxa"/>
            <w:shd w:val="clear" w:color="auto" w:fill="F2F2F2" w:themeFill="background1" w:themeFillShade="F2"/>
          </w:tcPr>
          <w:p w:rsidR="00000000" w:rsidRDefault="00AC26C9">
            <w:pPr>
              <w:rPr>
                <w:noProof/>
              </w:rPr>
            </w:pPr>
            <w:r>
              <w:rPr>
                <w:noProof/>
              </w:rPr>
              <w:t>Maximum waiting time</w:t>
            </w:r>
          </w:p>
        </w:tc>
        <w:tc>
          <w:tcPr>
            <w:tcW w:w="7407" w:type="dxa"/>
          </w:tcPr>
          <w:p w:rsidR="00000000" w:rsidRDefault="00AC26C9">
            <w:pPr>
              <w:rPr>
                <w:lang w:val="fr-FR"/>
              </w:rPr>
            </w:pPr>
            <w:r>
              <w:rPr>
                <w:lang w:val="fr-FR"/>
              </w:rPr>
              <w:t>Temps d'attente maximal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90800c20-6629-4909-825b-d63fe13c161f</w:t>
            </w:r>
          </w:p>
        </w:tc>
        <w:tc>
          <w:tcPr>
            <w:tcW w:w="7407" w:type="dxa"/>
            <w:shd w:val="clear" w:color="auto" w:fill="F2F2F2" w:themeFill="background1" w:themeFillShade="F2"/>
          </w:tcPr>
          <w:p w:rsidR="00000000" w:rsidRDefault="00AC26C9">
            <w:pPr>
              <w:rPr>
                <w:noProof/>
              </w:rPr>
            </w:pPr>
            <w:r>
              <w:rPr>
                <w:noProof/>
              </w:rPr>
              <w:t>After an SEP job is activated, it will automatically deactivate after some time if the encoder is not started.</w:t>
            </w:r>
          </w:p>
        </w:tc>
        <w:tc>
          <w:tcPr>
            <w:tcW w:w="7407" w:type="dxa"/>
          </w:tcPr>
          <w:p w:rsidR="00000000" w:rsidRDefault="00AC26C9">
            <w:pPr>
              <w:rPr>
                <w:lang w:val="fr-FR"/>
              </w:rPr>
            </w:pPr>
            <w:r>
              <w:rPr>
                <w:lang w:val="fr-FR"/>
              </w:rPr>
              <w:t>Une fois qu'une t</w:t>
            </w:r>
            <w:r>
              <w:rPr>
                <w:lang w:val="fr-FR"/>
              </w:rPr>
              <w:t>â</w:t>
            </w:r>
            <w:r>
              <w:rPr>
                <w:lang w:val="fr-FR"/>
              </w:rPr>
              <w:t>che SEP est activ</w:t>
            </w:r>
            <w:r>
              <w:rPr>
                <w:lang w:val="fr-FR"/>
              </w:rPr>
              <w:t>é</w:t>
            </w:r>
            <w:r>
              <w:rPr>
                <w:lang w:val="fr-FR"/>
              </w:rPr>
              <w:t>e, elle se d</w:t>
            </w:r>
            <w:r>
              <w:rPr>
                <w:lang w:val="fr-FR"/>
              </w:rPr>
              <w:t>é</w:t>
            </w:r>
            <w:r>
              <w:rPr>
                <w:lang w:val="fr-FR"/>
              </w:rPr>
              <w:t>sactivera automatiquement apr</w:t>
            </w:r>
            <w:r>
              <w:rPr>
                <w:lang w:val="fr-FR"/>
              </w:rPr>
              <w:t>è</w:t>
            </w:r>
            <w:r>
              <w:rPr>
                <w:lang w:val="fr-FR"/>
              </w:rPr>
              <w:t>s un certain temps si l'encodeur n'est pas d</w:t>
            </w:r>
            <w:r>
              <w:rPr>
                <w:lang w:val="fr-FR"/>
              </w:rPr>
              <w:t>é</w:t>
            </w:r>
            <w:r>
              <w:rPr>
                <w:lang w:val="fr-FR"/>
              </w:rPr>
              <w:t>marr</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38a1f99f-</w:t>
            </w:r>
            <w:r>
              <w:rPr>
                <w:noProof/>
                <w:sz w:val="2"/>
              </w:rPr>
              <w:t>494c-467f-b2b5-24ad8db4ec91</w:t>
            </w:r>
          </w:p>
        </w:tc>
        <w:tc>
          <w:tcPr>
            <w:tcW w:w="7407" w:type="dxa"/>
            <w:shd w:val="clear" w:color="auto" w:fill="F2F2F2" w:themeFill="background1" w:themeFillShade="F2"/>
          </w:tcPr>
          <w:p w:rsidR="00000000" w:rsidRDefault="00AC26C9">
            <w:pPr>
              <w:rPr>
                <w:noProof/>
              </w:rPr>
            </w:pPr>
            <w:r>
              <w:rPr>
                <w:noProof/>
              </w:rPr>
              <w:t>The rules are as follows:</w:t>
            </w:r>
          </w:p>
        </w:tc>
        <w:tc>
          <w:tcPr>
            <w:tcW w:w="7407" w:type="dxa"/>
          </w:tcPr>
          <w:p w:rsidR="00000000" w:rsidRDefault="00AC26C9">
            <w:pPr>
              <w:rPr>
                <w:lang w:val="fr-FR"/>
              </w:rPr>
            </w:pPr>
            <w:r>
              <w:rPr>
                <w:lang w:val="fr-FR"/>
              </w:rPr>
              <w:t>Les r</w:t>
            </w:r>
            <w:r>
              <w:rPr>
                <w:lang w:val="fr-FR"/>
              </w:rPr>
              <w:t>è</w:t>
            </w:r>
            <w:r>
              <w:rPr>
                <w:lang w:val="fr-FR"/>
              </w:rPr>
              <w:t>gles sont les suivantes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d94ea8b8-5ff6-47ed-9aa0-57e8cb7305ef</w:t>
            </w:r>
          </w:p>
        </w:tc>
        <w:tc>
          <w:tcPr>
            <w:tcW w:w="7407" w:type="dxa"/>
            <w:shd w:val="clear" w:color="auto" w:fill="F2F2F2" w:themeFill="background1" w:themeFillShade="F2"/>
          </w:tcPr>
          <w:p w:rsidR="00000000" w:rsidRDefault="00AC26C9">
            <w:pPr>
              <w:rPr>
                <w:noProof/>
              </w:rPr>
            </w:pPr>
            <w:r>
              <w:rPr>
                <w:noProof/>
              </w:rPr>
              <w:t xml:space="preserve">If the </w:t>
            </w:r>
            <w:r>
              <w:rPr>
                <w:rStyle w:val="mqInternal"/>
                <w:noProof/>
              </w:rPr>
              <w:t>[1}[2]{3]</w:t>
            </w:r>
            <w:r>
              <w:rPr>
                <w:noProof/>
              </w:rPr>
              <w:t xml:space="preserve"> value is greater than 30 minutes, the job will automatically terminate in 30 minutes by default - if you wish t</w:t>
            </w:r>
            <w:r>
              <w:rPr>
                <w:noProof/>
              </w:rPr>
              <w:t>o change the waiting time, you will need to contact Support.</w:t>
            </w:r>
          </w:p>
        </w:tc>
        <w:tc>
          <w:tcPr>
            <w:tcW w:w="7407" w:type="dxa"/>
          </w:tcPr>
          <w:p w:rsidR="00000000" w:rsidRDefault="00AC26C9">
            <w:pPr>
              <w:rPr>
                <w:lang w:val="fr-FR"/>
              </w:rPr>
            </w:pPr>
            <w:r>
              <w:rPr>
                <w:lang w:val="fr-FR"/>
              </w:rPr>
              <w:t xml:space="preserve">Si la </w:t>
            </w:r>
            <w:r>
              <w:rPr>
                <w:rStyle w:val="mqInternal"/>
                <w:noProof/>
                <w:lang w:val="fr-FR"/>
              </w:rPr>
              <w:t>[1}[2]{3]</w:t>
            </w:r>
            <w:r>
              <w:rPr>
                <w:lang w:val="fr-FR"/>
              </w:rPr>
              <w:t xml:space="preserve"> valeur est sup</w:t>
            </w:r>
            <w:r>
              <w:rPr>
                <w:lang w:val="fr-FR"/>
              </w:rPr>
              <w:t>é</w:t>
            </w:r>
            <w:r>
              <w:rPr>
                <w:lang w:val="fr-FR"/>
              </w:rPr>
              <w:t xml:space="preserve">rieure </w:t>
            </w:r>
            <w:r>
              <w:rPr>
                <w:lang w:val="fr-FR"/>
              </w:rPr>
              <w:t>à</w:t>
            </w:r>
            <w:r>
              <w:rPr>
                <w:lang w:val="fr-FR"/>
              </w:rPr>
              <w:t xml:space="preserve"> 30 minutes, la t</w:t>
            </w:r>
            <w:r>
              <w:rPr>
                <w:lang w:val="fr-FR"/>
              </w:rPr>
              <w:t>â</w:t>
            </w:r>
            <w:r>
              <w:rPr>
                <w:lang w:val="fr-FR"/>
              </w:rPr>
              <w:t>che se terminera automatiquement dans 30 minutes par d</w:t>
            </w:r>
            <w:r>
              <w:rPr>
                <w:lang w:val="fr-FR"/>
              </w:rPr>
              <w:t>é</w:t>
            </w:r>
            <w:r>
              <w:rPr>
                <w:lang w:val="fr-FR"/>
              </w:rPr>
              <w:t>faut. Si vous souhaitez modifier le temps d'attente, vous devrez contacter le suppo</w:t>
            </w:r>
            <w:r>
              <w:rPr>
                <w:lang w:val="fr-FR"/>
              </w:rPr>
              <w:t>rt technique.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bed9bc91-1fe5-4535-acc2-71bb90faa774</w:t>
            </w:r>
          </w:p>
        </w:tc>
        <w:tc>
          <w:tcPr>
            <w:tcW w:w="7407" w:type="dxa"/>
            <w:shd w:val="clear" w:color="auto" w:fill="F2F2F2" w:themeFill="background1" w:themeFillShade="F2"/>
          </w:tcPr>
          <w:p w:rsidR="00000000" w:rsidRDefault="00AC26C9">
            <w:pPr>
              <w:rPr>
                <w:noProof/>
              </w:rPr>
            </w:pPr>
            <w:r>
              <w:rPr>
                <w:noProof/>
              </w:rPr>
              <w:t>Automatic deactivation cannot be disabled.</w:t>
            </w:r>
          </w:p>
        </w:tc>
        <w:tc>
          <w:tcPr>
            <w:tcW w:w="7407" w:type="dxa"/>
          </w:tcPr>
          <w:p w:rsidR="00000000" w:rsidRDefault="00AC26C9">
            <w:pPr>
              <w:rPr>
                <w:lang w:val="fr-FR"/>
              </w:rPr>
            </w:pPr>
            <w:r>
              <w:rPr>
                <w:lang w:val="fr-FR"/>
              </w:rPr>
              <w:t>La d</w:t>
            </w:r>
            <w:r>
              <w:rPr>
                <w:lang w:val="fr-FR"/>
              </w:rPr>
              <w:t>é</w:t>
            </w:r>
            <w:r>
              <w:rPr>
                <w:lang w:val="fr-FR"/>
              </w:rPr>
              <w:t xml:space="preserve">sactivation automatique ne peut pas </w:t>
            </w:r>
            <w:r>
              <w:rPr>
                <w:lang w:val="fr-FR"/>
              </w:rPr>
              <w:t>ê</w:t>
            </w:r>
            <w:r>
              <w:rPr>
                <w:lang w:val="fr-FR"/>
              </w:rPr>
              <w:t>tre 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9dcbdaef-0e69-4420-9474-0f1871c9be7a</w:t>
            </w:r>
          </w:p>
        </w:tc>
        <w:tc>
          <w:tcPr>
            <w:tcW w:w="7407" w:type="dxa"/>
            <w:shd w:val="clear" w:color="auto" w:fill="F2F2F2" w:themeFill="background1" w:themeFillShade="F2"/>
          </w:tcPr>
          <w:p w:rsidR="00000000" w:rsidRDefault="00AC26C9">
            <w:pPr>
              <w:rPr>
                <w:noProof/>
              </w:rPr>
            </w:pPr>
            <w:r>
              <w:rPr>
                <w:noProof/>
              </w:rPr>
              <w:t xml:space="preserve">If the </w:t>
            </w:r>
            <w:r>
              <w:rPr>
                <w:rStyle w:val="mqInternal"/>
                <w:noProof/>
              </w:rPr>
              <w:t>[1}[2]{3]</w:t>
            </w:r>
            <w:r>
              <w:rPr>
                <w:noProof/>
              </w:rPr>
              <w:t xml:space="preserve">value is less than the </w:t>
            </w:r>
            <w:r>
              <w:rPr>
                <w:rStyle w:val="mqInternal"/>
                <w:noProof/>
              </w:rPr>
              <w:t>[1}[5]{3]</w:t>
            </w:r>
            <w:r>
              <w:rPr>
                <w:noProof/>
              </w:rPr>
              <w:t>, the job</w:t>
            </w:r>
            <w:r>
              <w:rPr>
                <w:noProof/>
              </w:rPr>
              <w:t xml:space="preserve"> will terminate in the time set for </w:t>
            </w:r>
            <w:r>
              <w:rPr>
                <w:rStyle w:val="mqInternal"/>
                <w:noProof/>
              </w:rPr>
              <w:t>[1}[8]{3]</w:t>
            </w:r>
            <w:r>
              <w:rPr>
                <w:noProof/>
              </w:rPr>
              <w:t>.</w:t>
            </w:r>
          </w:p>
        </w:tc>
        <w:tc>
          <w:tcPr>
            <w:tcW w:w="7407" w:type="dxa"/>
          </w:tcPr>
          <w:p w:rsidR="00000000" w:rsidRDefault="00AC26C9">
            <w:pPr>
              <w:rPr>
                <w:lang w:val="fr-FR"/>
              </w:rPr>
            </w:pPr>
            <w:r>
              <w:rPr>
                <w:lang w:val="fr-FR"/>
              </w:rPr>
              <w:t xml:space="preserve">Si la </w:t>
            </w:r>
            <w:r>
              <w:rPr>
                <w:rStyle w:val="mqInternal"/>
                <w:noProof/>
                <w:lang w:val="fr-FR"/>
              </w:rPr>
              <w:t>[1}[2]{3]</w:t>
            </w:r>
            <w:r>
              <w:rPr>
                <w:lang w:val="fr-FR"/>
              </w:rPr>
              <w:t>valeur est inf</w:t>
            </w:r>
            <w:r>
              <w:rPr>
                <w:lang w:val="fr-FR"/>
              </w:rPr>
              <w:t>é</w:t>
            </w:r>
            <w:r>
              <w:rPr>
                <w:lang w:val="fr-FR"/>
              </w:rPr>
              <w:t xml:space="preserve">rieure </w:t>
            </w:r>
            <w:r>
              <w:rPr>
                <w:lang w:val="fr-FR"/>
              </w:rPr>
              <w:t>à</w:t>
            </w:r>
            <w:r>
              <w:rPr>
                <w:lang w:val="fr-FR"/>
              </w:rPr>
              <w:t xml:space="preserve"> la </w:t>
            </w:r>
            <w:r>
              <w:rPr>
                <w:rStyle w:val="mqInternal"/>
                <w:noProof/>
                <w:lang w:val="fr-FR"/>
              </w:rPr>
              <w:t>[1}[5]{3]</w:t>
            </w:r>
            <w:r>
              <w:rPr>
                <w:lang w:val="fr-FR"/>
              </w:rPr>
              <w:t>, la t</w:t>
            </w:r>
            <w:r>
              <w:rPr>
                <w:lang w:val="fr-FR"/>
              </w:rPr>
              <w:t>â</w:t>
            </w:r>
            <w:r>
              <w:rPr>
                <w:lang w:val="fr-FR"/>
              </w:rPr>
              <w:t>che prendra fin dans le temps d</w:t>
            </w:r>
            <w:r>
              <w:rPr>
                <w:lang w:val="fr-FR"/>
              </w:rPr>
              <w:t>é</w:t>
            </w:r>
            <w:r>
              <w:rPr>
                <w:lang w:val="fr-FR"/>
              </w:rPr>
              <w:t xml:space="preserve">fini pour </w:t>
            </w:r>
            <w:r>
              <w:rPr>
                <w:rStyle w:val="mqInternal"/>
                <w:noProof/>
                <w:lang w:val="fr-FR"/>
              </w:rPr>
              <w:t>[1}[8]{3]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818942b5-17d7-4b48-a411-e596dbbebdd0</w:t>
            </w:r>
          </w:p>
        </w:tc>
        <w:tc>
          <w:tcPr>
            <w:tcW w:w="7407" w:type="dxa"/>
            <w:shd w:val="clear" w:color="auto" w:fill="F2F2F2" w:themeFill="background1" w:themeFillShade="F2"/>
          </w:tcPr>
          <w:p w:rsidR="00000000" w:rsidRDefault="00AC26C9">
            <w:pPr>
              <w:rPr>
                <w:noProof/>
              </w:rPr>
            </w:pPr>
            <w:r>
              <w:rPr>
                <w:noProof/>
              </w:rPr>
              <w:t>Activate SEP Live Stream</w:t>
            </w:r>
          </w:p>
        </w:tc>
        <w:tc>
          <w:tcPr>
            <w:tcW w:w="7407" w:type="dxa"/>
          </w:tcPr>
          <w:p w:rsidR="00000000" w:rsidRDefault="00AC26C9">
            <w:pPr>
              <w:rPr>
                <w:lang w:val="fr-FR"/>
              </w:rPr>
            </w:pPr>
            <w:r>
              <w:rPr>
                <w:lang w:val="fr-FR"/>
              </w:rPr>
              <w:t>Activer SEP Live Stream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c0769ced-6a53-4ef9-969e-c954666a31ed</w:t>
            </w:r>
          </w:p>
        </w:tc>
        <w:tc>
          <w:tcPr>
            <w:tcW w:w="7407" w:type="dxa"/>
            <w:shd w:val="clear" w:color="auto" w:fill="F2F2F2" w:themeFill="background1" w:themeFillShade="F2"/>
          </w:tcPr>
          <w:p w:rsidR="00000000" w:rsidRDefault="00AC26C9">
            <w:pPr>
              <w:rPr>
                <w:noProof/>
              </w:rPr>
            </w:pPr>
            <w:r>
              <w:rPr>
                <w:noProof/>
              </w:rPr>
              <w:t>To activate a static entry point live stream, send the following request to the Live API:</w:t>
            </w:r>
          </w:p>
        </w:tc>
        <w:tc>
          <w:tcPr>
            <w:tcW w:w="7407" w:type="dxa"/>
          </w:tcPr>
          <w:p w:rsidR="00000000" w:rsidRDefault="00AC26C9">
            <w:pPr>
              <w:rPr>
                <w:lang w:val="fr-FR"/>
              </w:rPr>
            </w:pPr>
            <w:r>
              <w:rPr>
                <w:lang w:val="fr-FR"/>
              </w:rPr>
              <w:t>Pour activer un flux en direct d'un point d'entr</w:t>
            </w:r>
            <w:r>
              <w:rPr>
                <w:lang w:val="fr-FR"/>
              </w:rPr>
              <w:t>é</w:t>
            </w:r>
            <w:r>
              <w:rPr>
                <w:lang w:val="fr-FR"/>
              </w:rPr>
              <w:t xml:space="preserve">e statique, envoyez la demande suivante </w:t>
            </w:r>
            <w:r>
              <w:rPr>
                <w:lang w:val="fr-FR"/>
              </w:rPr>
              <w:t>à</w:t>
            </w:r>
            <w:r>
              <w:rPr>
                <w:lang w:val="fr-FR"/>
              </w:rPr>
              <w:t xml:space="preserve"> l'API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395dc198-9372-4dc3-be9f-6936a5826557</w:t>
            </w:r>
          </w:p>
        </w:tc>
        <w:tc>
          <w:tcPr>
            <w:tcW w:w="7407" w:type="dxa"/>
            <w:shd w:val="clear" w:color="auto" w:fill="F2F2F2" w:themeFill="background1" w:themeFillShade="F2"/>
          </w:tcPr>
          <w:p w:rsidR="00000000" w:rsidRDefault="00AC26C9">
            <w:pPr>
              <w:rPr>
                <w:noProof/>
              </w:rPr>
            </w:pPr>
            <w:r>
              <w:rPr>
                <w:noProof/>
              </w:rPr>
              <w:t xml:space="preserve">To be able to ingest to a Static Entry Point, you must make the </w:t>
            </w:r>
            <w:r>
              <w:rPr>
                <w:rStyle w:val="mqInternal"/>
                <w:noProof/>
              </w:rPr>
              <w:t>[1}[2]{3]</w:t>
            </w:r>
            <w:r>
              <w:rPr>
                <w:noProof/>
              </w:rPr>
              <w:t xml:space="preserve"> API </w:t>
            </w:r>
            <w:r>
              <w:rPr>
                <w:noProof/>
              </w:rPr>
              <w:lastRenderedPageBreak/>
              <w:t>request.</w:t>
            </w:r>
          </w:p>
        </w:tc>
        <w:tc>
          <w:tcPr>
            <w:tcW w:w="7407" w:type="dxa"/>
          </w:tcPr>
          <w:p w:rsidR="00000000" w:rsidRDefault="00AC26C9">
            <w:pPr>
              <w:rPr>
                <w:lang w:val="fr-FR"/>
              </w:rPr>
            </w:pPr>
            <w:r>
              <w:rPr>
                <w:lang w:val="fr-FR"/>
              </w:rPr>
              <w:lastRenderedPageBreak/>
              <w:t>Pour pouvoir ing</w:t>
            </w:r>
            <w:r>
              <w:rPr>
                <w:lang w:val="fr-FR"/>
              </w:rPr>
              <w:t>é</w:t>
            </w:r>
            <w:r>
              <w:rPr>
                <w:lang w:val="fr-FR"/>
              </w:rPr>
              <w:t>rer vers un point d'entr</w:t>
            </w:r>
            <w:r>
              <w:rPr>
                <w:lang w:val="fr-FR"/>
              </w:rPr>
              <w:t>é</w:t>
            </w:r>
            <w:r>
              <w:rPr>
                <w:lang w:val="fr-FR"/>
              </w:rPr>
              <w:t xml:space="preserve">e statique, vous devez effectuer la </w:t>
            </w:r>
            <w:r>
              <w:rPr>
                <w:lang w:val="fr-FR"/>
              </w:rPr>
              <w:lastRenderedPageBreak/>
              <w:t xml:space="preserve">demande d' </w:t>
            </w:r>
            <w:r>
              <w:rPr>
                <w:rStyle w:val="mqInternal"/>
                <w:noProof/>
                <w:lang w:val="fr-FR"/>
              </w:rPr>
              <w:t>[1}[2]{3]</w:t>
            </w:r>
            <w:r>
              <w:rPr>
                <w:lang w:val="fr-FR"/>
              </w:rPr>
              <w:t xml:space="preserve"> API.</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28 </w:t>
            </w:r>
            <w:r>
              <w:rPr>
                <w:noProof/>
                <w:sz w:val="16"/>
              </w:rPr>
              <w:br/>
            </w:r>
            <w:r>
              <w:rPr>
                <w:noProof/>
                <w:sz w:val="2"/>
              </w:rPr>
              <w:t>9b50d762-e415-4d2d-b295</w:t>
            </w:r>
            <w:r>
              <w:rPr>
                <w:noProof/>
                <w:sz w:val="2"/>
              </w:rPr>
              <w:t>-893aa42cf2e4</w:t>
            </w:r>
          </w:p>
        </w:tc>
        <w:tc>
          <w:tcPr>
            <w:tcW w:w="7407" w:type="dxa"/>
            <w:shd w:val="clear" w:color="auto" w:fill="F2F2F2" w:themeFill="background1" w:themeFillShade="F2"/>
          </w:tcPr>
          <w:p w:rsidR="00000000" w:rsidRDefault="00AC26C9">
            <w:pPr>
              <w:rPr>
                <w:noProof/>
              </w:rPr>
            </w:pPr>
            <w:r>
              <w:rPr>
                <w:noProof/>
              </w:rPr>
              <w:t>Active SEP Stream</w:t>
            </w:r>
          </w:p>
        </w:tc>
        <w:tc>
          <w:tcPr>
            <w:tcW w:w="7407" w:type="dxa"/>
          </w:tcPr>
          <w:p w:rsidR="00000000" w:rsidRDefault="00AC26C9">
            <w:pPr>
              <w:rPr>
                <w:lang w:val="fr-FR"/>
              </w:rPr>
            </w:pPr>
            <w:r>
              <w:rPr>
                <w:lang w:val="fr-FR"/>
              </w:rPr>
              <w:t>Flux SEP actif</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61c654c9-30a4-41e8-94d1-9e2c694f54cc</w:t>
            </w:r>
          </w:p>
        </w:tc>
        <w:tc>
          <w:tcPr>
            <w:tcW w:w="7407" w:type="dxa"/>
            <w:shd w:val="clear" w:color="auto" w:fill="F2F2F2" w:themeFill="background1" w:themeFillShade="F2"/>
          </w:tcPr>
          <w:p w:rsidR="00000000" w:rsidRDefault="00AC26C9">
            <w:pPr>
              <w:rPr>
                <w:noProof/>
              </w:rPr>
            </w:pPr>
            <w:r>
              <w:rPr>
                <w:noProof/>
              </w:rPr>
              <w:t>Method</w:t>
            </w:r>
          </w:p>
        </w:tc>
        <w:tc>
          <w:tcPr>
            <w:tcW w:w="7407" w:type="dxa"/>
          </w:tcPr>
          <w:p w:rsidR="00000000" w:rsidRDefault="00AC26C9">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52f6a865-55d9-424d-ad3d-53780cf1abc2</w:t>
            </w:r>
          </w:p>
        </w:tc>
        <w:tc>
          <w:tcPr>
            <w:tcW w:w="7407" w:type="dxa"/>
            <w:shd w:val="clear" w:color="auto" w:fill="F2F2F2" w:themeFill="background1" w:themeFillShade="F2"/>
          </w:tcPr>
          <w:p w:rsidR="00000000" w:rsidRDefault="00AC26C9">
            <w:pPr>
              <w:rPr>
                <w:noProof/>
              </w:rPr>
            </w:pPr>
            <w:r>
              <w:rPr>
                <w:noProof/>
              </w:rPr>
              <w:t>Endpoint</w:t>
            </w:r>
          </w:p>
        </w:tc>
        <w:tc>
          <w:tcPr>
            <w:tcW w:w="7407" w:type="dxa"/>
          </w:tcPr>
          <w:p w:rsidR="00000000" w:rsidRDefault="00AC26C9">
            <w:pPr>
              <w:rPr>
                <w:lang w:val="fr-FR"/>
              </w:rPr>
            </w:pPr>
            <w:r>
              <w:rPr>
                <w:lang w:val="fr-FR"/>
              </w:rPr>
              <w:t>Point de terminaison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98505b2e-fe5b-4645-8819-0465b59ce719</w:t>
            </w:r>
          </w:p>
        </w:tc>
        <w:tc>
          <w:tcPr>
            <w:tcW w:w="7407" w:type="dxa"/>
            <w:shd w:val="clear" w:color="auto" w:fill="F2F2F2" w:themeFill="background1" w:themeFillShade="F2"/>
          </w:tcPr>
          <w:p w:rsidR="00000000" w:rsidRDefault="00AC26C9">
            <w:pPr>
              <w:rPr>
                <w:noProof/>
              </w:rPr>
            </w:pPr>
            <w:r>
              <w:rPr>
                <w:noProof/>
              </w:rPr>
              <w:t>No request body is required.</w:t>
            </w:r>
          </w:p>
        </w:tc>
        <w:tc>
          <w:tcPr>
            <w:tcW w:w="7407" w:type="dxa"/>
          </w:tcPr>
          <w:p w:rsidR="00000000" w:rsidRDefault="00AC26C9">
            <w:pPr>
              <w:rPr>
                <w:lang w:val="fr-FR"/>
              </w:rPr>
            </w:pPr>
            <w:r>
              <w:rPr>
                <w:lang w:val="fr-FR"/>
              </w:rPr>
              <w:t>Aucun corps de requ</w:t>
            </w:r>
            <w:r>
              <w:rPr>
                <w:lang w:val="fr-FR"/>
              </w:rPr>
              <w:t>ê</w:t>
            </w:r>
            <w:r>
              <w:rPr>
                <w:lang w:val="fr-FR"/>
              </w:rPr>
              <w:t>te n'est requis.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6c1357a6-67b3-46bd-974a-ff8bb53cccc0</w:t>
            </w:r>
          </w:p>
        </w:tc>
        <w:tc>
          <w:tcPr>
            <w:tcW w:w="7407" w:type="dxa"/>
            <w:shd w:val="clear" w:color="auto" w:fill="F2F2F2" w:themeFill="background1" w:themeFillShade="F2"/>
          </w:tcPr>
          <w:p w:rsidR="00000000" w:rsidRDefault="00AC26C9">
            <w:pPr>
              <w:rPr>
                <w:noProof/>
              </w:rPr>
            </w:pPr>
            <w:r>
              <w:rPr>
                <w:noProof/>
              </w:rPr>
              <w:t>Deactivate SEP Live Stream</w:t>
            </w:r>
          </w:p>
        </w:tc>
        <w:tc>
          <w:tcPr>
            <w:tcW w:w="7407" w:type="dxa"/>
          </w:tcPr>
          <w:p w:rsidR="00000000" w:rsidRDefault="00AC26C9">
            <w:pPr>
              <w:rPr>
                <w:lang w:val="fr-FR"/>
              </w:rPr>
            </w:pPr>
            <w:r>
              <w:rPr>
                <w:lang w:val="fr-FR"/>
              </w:rPr>
              <w:t>D</w:t>
            </w:r>
            <w:r>
              <w:rPr>
                <w:lang w:val="fr-FR"/>
              </w:rPr>
              <w:t>é</w:t>
            </w:r>
            <w:r>
              <w:rPr>
                <w:lang w:val="fr-FR"/>
              </w:rPr>
              <w:t>sactiver SEP Live Stream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0ef49b4f-83c9-4c22-a3d7-896e68416805</w:t>
            </w:r>
          </w:p>
        </w:tc>
        <w:tc>
          <w:tcPr>
            <w:tcW w:w="7407" w:type="dxa"/>
            <w:shd w:val="clear" w:color="auto" w:fill="F2F2F2" w:themeFill="background1" w:themeFillShade="F2"/>
          </w:tcPr>
          <w:p w:rsidR="00000000" w:rsidRDefault="00AC26C9">
            <w:pPr>
              <w:rPr>
                <w:noProof/>
              </w:rPr>
            </w:pPr>
            <w:r>
              <w:rPr>
                <w:noProof/>
              </w:rPr>
              <w:t>Always stop the encoder before deactivating the stream.</w:t>
            </w:r>
          </w:p>
        </w:tc>
        <w:tc>
          <w:tcPr>
            <w:tcW w:w="7407" w:type="dxa"/>
          </w:tcPr>
          <w:p w:rsidR="00000000" w:rsidRDefault="00AC26C9">
            <w:pPr>
              <w:rPr>
                <w:lang w:val="fr-FR"/>
              </w:rPr>
            </w:pPr>
            <w:r>
              <w:rPr>
                <w:lang w:val="fr-FR"/>
              </w:rPr>
              <w:t>Arr</w:t>
            </w:r>
            <w:r>
              <w:rPr>
                <w:lang w:val="fr-FR"/>
              </w:rPr>
              <w:t>ê</w:t>
            </w:r>
            <w:r>
              <w:rPr>
                <w:lang w:val="fr-FR"/>
              </w:rPr>
              <w:t>tez toujours l'encode</w:t>
            </w:r>
            <w:r>
              <w:rPr>
                <w:lang w:val="fr-FR"/>
              </w:rPr>
              <w:t>ur avant de d</w:t>
            </w:r>
            <w:r>
              <w:rPr>
                <w:lang w:val="fr-FR"/>
              </w:rPr>
              <w:t>é</w:t>
            </w:r>
            <w:r>
              <w:rPr>
                <w:lang w:val="fr-FR"/>
              </w:rPr>
              <w:t>sactiver le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797c6241-521f-40eb-8ad5-3c60b4e0a7fa</w:t>
            </w:r>
          </w:p>
        </w:tc>
        <w:tc>
          <w:tcPr>
            <w:tcW w:w="7407" w:type="dxa"/>
            <w:shd w:val="clear" w:color="auto" w:fill="F2F2F2" w:themeFill="background1" w:themeFillShade="F2"/>
          </w:tcPr>
          <w:p w:rsidR="00000000" w:rsidRDefault="00AC26C9">
            <w:pPr>
              <w:rPr>
                <w:noProof/>
              </w:rPr>
            </w:pPr>
            <w:r>
              <w:rPr>
                <w:noProof/>
              </w:rPr>
              <w:t>Deactivation may not happen immediately, so this gives you exact control over when your viewers stop receiving content.</w:t>
            </w:r>
          </w:p>
        </w:tc>
        <w:tc>
          <w:tcPr>
            <w:tcW w:w="7407" w:type="dxa"/>
          </w:tcPr>
          <w:p w:rsidR="00000000" w:rsidRDefault="00AC26C9">
            <w:pPr>
              <w:rPr>
                <w:lang w:val="fr-FR"/>
              </w:rPr>
            </w:pPr>
            <w:r>
              <w:rPr>
                <w:lang w:val="fr-FR"/>
              </w:rPr>
              <w:t>La d</w:t>
            </w:r>
            <w:r>
              <w:rPr>
                <w:lang w:val="fr-FR"/>
              </w:rPr>
              <w:t>é</w:t>
            </w:r>
            <w:r>
              <w:rPr>
                <w:lang w:val="fr-FR"/>
              </w:rPr>
              <w:t>sactivation peut ne pas se produire imm</w:t>
            </w:r>
            <w:r>
              <w:rPr>
                <w:lang w:val="fr-FR"/>
              </w:rPr>
              <w:t>é</w:t>
            </w:r>
            <w:r>
              <w:rPr>
                <w:lang w:val="fr-FR"/>
              </w:rPr>
              <w:t>diatement, ce qui vous donne un contr</w:t>
            </w:r>
            <w:r>
              <w:rPr>
                <w:lang w:val="fr-FR"/>
              </w:rPr>
              <w:t>ô</w:t>
            </w:r>
            <w:r>
              <w:rPr>
                <w:lang w:val="fr-FR"/>
              </w:rPr>
              <w:t>le exact sur le moment o</w:t>
            </w:r>
            <w:r>
              <w:rPr>
                <w:lang w:val="fr-FR"/>
              </w:rPr>
              <w:t>ù</w:t>
            </w:r>
            <w:r>
              <w:rPr>
                <w:lang w:val="fr-FR"/>
              </w:rPr>
              <w:t xml:space="preserve"> vos spectateurs cessent de recevoir du contenu.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67ebaedd-2544-4460-aa26-7559d36c5deb</w:t>
            </w:r>
          </w:p>
        </w:tc>
        <w:tc>
          <w:tcPr>
            <w:tcW w:w="7407" w:type="dxa"/>
            <w:shd w:val="clear" w:color="auto" w:fill="F2F2F2" w:themeFill="background1" w:themeFillShade="F2"/>
          </w:tcPr>
          <w:p w:rsidR="00000000" w:rsidRDefault="00AC26C9">
            <w:pPr>
              <w:rPr>
                <w:noProof/>
              </w:rPr>
            </w:pPr>
            <w:r>
              <w:rPr>
                <w:noProof/>
              </w:rPr>
              <w:t>To deactivate a static entry point live stream, send the following request to the Live API:</w:t>
            </w:r>
          </w:p>
        </w:tc>
        <w:tc>
          <w:tcPr>
            <w:tcW w:w="7407" w:type="dxa"/>
          </w:tcPr>
          <w:p w:rsidR="00000000" w:rsidRDefault="00AC26C9">
            <w:pPr>
              <w:rPr>
                <w:lang w:val="fr-FR"/>
              </w:rPr>
            </w:pPr>
            <w:r>
              <w:rPr>
                <w:lang w:val="fr-FR"/>
              </w:rPr>
              <w:t>Pour d</w:t>
            </w:r>
            <w:r>
              <w:rPr>
                <w:lang w:val="fr-FR"/>
              </w:rPr>
              <w:t>é</w:t>
            </w:r>
            <w:r>
              <w:rPr>
                <w:lang w:val="fr-FR"/>
              </w:rPr>
              <w:t>sac</w:t>
            </w:r>
            <w:r>
              <w:rPr>
                <w:lang w:val="fr-FR"/>
              </w:rPr>
              <w:t>tiver un flux en direct d'un point d'entr</w:t>
            </w:r>
            <w:r>
              <w:rPr>
                <w:lang w:val="fr-FR"/>
              </w:rPr>
              <w:t>é</w:t>
            </w:r>
            <w:r>
              <w:rPr>
                <w:lang w:val="fr-FR"/>
              </w:rPr>
              <w:t xml:space="preserve">e statique, envoyez la demande suivante </w:t>
            </w:r>
            <w:r>
              <w:rPr>
                <w:lang w:val="fr-FR"/>
              </w:rPr>
              <w:t>à</w:t>
            </w:r>
            <w:r>
              <w:rPr>
                <w:lang w:val="fr-FR"/>
              </w:rPr>
              <w:t xml:space="preserve"> l'API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8f558c43-e6b1-42af-9dae-9c2b7ddf7ee3</w:t>
            </w:r>
          </w:p>
        </w:tc>
        <w:tc>
          <w:tcPr>
            <w:tcW w:w="7407" w:type="dxa"/>
            <w:shd w:val="clear" w:color="auto" w:fill="F2F2F2" w:themeFill="background1" w:themeFillShade="F2"/>
          </w:tcPr>
          <w:p w:rsidR="00000000" w:rsidRDefault="00AC26C9">
            <w:pPr>
              <w:rPr>
                <w:noProof/>
              </w:rPr>
            </w:pPr>
            <w:r>
              <w:rPr>
                <w:noProof/>
              </w:rPr>
              <w:t>Active SEP Stream</w:t>
            </w:r>
          </w:p>
        </w:tc>
        <w:tc>
          <w:tcPr>
            <w:tcW w:w="7407" w:type="dxa"/>
          </w:tcPr>
          <w:p w:rsidR="00000000" w:rsidRDefault="00AC26C9">
            <w:pPr>
              <w:rPr>
                <w:lang w:val="fr-FR"/>
              </w:rPr>
            </w:pPr>
            <w:r>
              <w:rPr>
                <w:lang w:val="fr-FR"/>
              </w:rPr>
              <w:t>Flux SEP actif</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23b55832-1140-466e-b4f8-d9fc0217a984</w:t>
            </w:r>
          </w:p>
        </w:tc>
        <w:tc>
          <w:tcPr>
            <w:tcW w:w="7407" w:type="dxa"/>
            <w:shd w:val="clear" w:color="auto" w:fill="F2F2F2" w:themeFill="background1" w:themeFillShade="F2"/>
          </w:tcPr>
          <w:p w:rsidR="00000000" w:rsidRDefault="00AC26C9">
            <w:pPr>
              <w:rPr>
                <w:noProof/>
              </w:rPr>
            </w:pPr>
            <w:r>
              <w:rPr>
                <w:noProof/>
              </w:rPr>
              <w:t>Method</w:t>
            </w:r>
          </w:p>
        </w:tc>
        <w:tc>
          <w:tcPr>
            <w:tcW w:w="7407" w:type="dxa"/>
          </w:tcPr>
          <w:p w:rsidR="00000000" w:rsidRDefault="00AC26C9">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544b53d1-5c7d-4d8d-b98</w:t>
            </w:r>
            <w:r>
              <w:rPr>
                <w:noProof/>
                <w:sz w:val="2"/>
              </w:rPr>
              <w:t>1-ee2c5733c422</w:t>
            </w:r>
          </w:p>
        </w:tc>
        <w:tc>
          <w:tcPr>
            <w:tcW w:w="7407" w:type="dxa"/>
            <w:shd w:val="clear" w:color="auto" w:fill="F2F2F2" w:themeFill="background1" w:themeFillShade="F2"/>
          </w:tcPr>
          <w:p w:rsidR="00000000" w:rsidRDefault="00AC26C9">
            <w:pPr>
              <w:rPr>
                <w:noProof/>
              </w:rPr>
            </w:pPr>
            <w:r>
              <w:rPr>
                <w:noProof/>
              </w:rPr>
              <w:t>Endpoint</w:t>
            </w:r>
          </w:p>
        </w:tc>
        <w:tc>
          <w:tcPr>
            <w:tcW w:w="7407" w:type="dxa"/>
          </w:tcPr>
          <w:p w:rsidR="00000000" w:rsidRDefault="00AC26C9">
            <w:pPr>
              <w:rPr>
                <w:lang w:val="fr-FR"/>
              </w:rPr>
            </w:pPr>
            <w:r>
              <w:rPr>
                <w:lang w:val="fr-FR"/>
              </w:rPr>
              <w:t>Point de terminaison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06cea1d9-b777-4af2-ab02-f8e3571047cb</w:t>
            </w:r>
          </w:p>
        </w:tc>
        <w:tc>
          <w:tcPr>
            <w:tcW w:w="7407" w:type="dxa"/>
            <w:shd w:val="clear" w:color="auto" w:fill="F2F2F2" w:themeFill="background1" w:themeFillShade="F2"/>
          </w:tcPr>
          <w:p w:rsidR="00000000" w:rsidRDefault="00AC26C9">
            <w:pPr>
              <w:rPr>
                <w:noProof/>
              </w:rPr>
            </w:pPr>
            <w:r>
              <w:rPr>
                <w:noProof/>
              </w:rPr>
              <w:t>When you deactivate a static entry point, the last few seconds of the stream remain playable.</w:t>
            </w:r>
          </w:p>
        </w:tc>
        <w:tc>
          <w:tcPr>
            <w:tcW w:w="7407" w:type="dxa"/>
          </w:tcPr>
          <w:p w:rsidR="00000000" w:rsidRDefault="00AC26C9">
            <w:pPr>
              <w:rPr>
                <w:lang w:val="fr-FR"/>
              </w:rPr>
            </w:pPr>
            <w:r>
              <w:rPr>
                <w:lang w:val="fr-FR"/>
              </w:rPr>
              <w:t>Lorsque vous d</w:t>
            </w:r>
            <w:r>
              <w:rPr>
                <w:lang w:val="fr-FR"/>
              </w:rPr>
              <w:t>é</w:t>
            </w:r>
            <w:r>
              <w:rPr>
                <w:lang w:val="fr-FR"/>
              </w:rPr>
              <w:t>sactivez un point d'entr</w:t>
            </w:r>
            <w:r>
              <w:rPr>
                <w:lang w:val="fr-FR"/>
              </w:rPr>
              <w:t>é</w:t>
            </w:r>
            <w:r>
              <w:rPr>
                <w:lang w:val="fr-FR"/>
              </w:rPr>
              <w:t>e statique, les derni</w:t>
            </w:r>
            <w:r>
              <w:rPr>
                <w:lang w:val="fr-FR"/>
              </w:rPr>
              <w:t>è</w:t>
            </w:r>
            <w:r>
              <w:rPr>
                <w:lang w:val="fr-FR"/>
              </w:rPr>
              <w:t>res secondes du flux restent jouables.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4a417412-0211-4af5-a245-a2352c27452e</w:t>
            </w:r>
          </w:p>
        </w:tc>
        <w:tc>
          <w:tcPr>
            <w:tcW w:w="7407" w:type="dxa"/>
            <w:shd w:val="clear" w:color="auto" w:fill="F2F2F2" w:themeFill="background1" w:themeFillShade="F2"/>
          </w:tcPr>
          <w:p w:rsidR="00000000" w:rsidRDefault="00AC26C9">
            <w:pPr>
              <w:rPr>
                <w:noProof/>
              </w:rPr>
            </w:pPr>
            <w:r>
              <w:rPr>
                <w:noProof/>
              </w:rPr>
              <w:t>No request body is required.</w:t>
            </w:r>
          </w:p>
        </w:tc>
        <w:tc>
          <w:tcPr>
            <w:tcW w:w="7407" w:type="dxa"/>
          </w:tcPr>
          <w:p w:rsidR="00000000" w:rsidRDefault="00AC26C9">
            <w:pPr>
              <w:rPr>
                <w:lang w:val="fr-FR"/>
              </w:rPr>
            </w:pPr>
            <w:r>
              <w:rPr>
                <w:lang w:val="fr-FR"/>
              </w:rPr>
              <w:t>Aucun corps de requ</w:t>
            </w:r>
            <w:r>
              <w:rPr>
                <w:lang w:val="fr-FR"/>
              </w:rPr>
              <w:t>ê</w:t>
            </w:r>
            <w:r>
              <w:rPr>
                <w:lang w:val="fr-FR"/>
              </w:rPr>
              <w:t>te n'est requis.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938942ae-7703-4ecc-8ff6-0be6fb2d8af9</w:t>
            </w:r>
          </w:p>
        </w:tc>
        <w:tc>
          <w:tcPr>
            <w:tcW w:w="7407" w:type="dxa"/>
            <w:shd w:val="clear" w:color="auto" w:fill="F2F2F2" w:themeFill="background1" w:themeFillShade="F2"/>
          </w:tcPr>
          <w:p w:rsidR="00000000" w:rsidRDefault="00AC26C9">
            <w:pPr>
              <w:rPr>
                <w:noProof/>
              </w:rPr>
            </w:pPr>
            <w:r>
              <w:rPr>
                <w:noProof/>
              </w:rPr>
              <w:t>Cancel an SEP job</w:t>
            </w:r>
          </w:p>
        </w:tc>
        <w:tc>
          <w:tcPr>
            <w:tcW w:w="7407" w:type="dxa"/>
          </w:tcPr>
          <w:p w:rsidR="00000000" w:rsidRDefault="00AC26C9">
            <w:pPr>
              <w:rPr>
                <w:lang w:val="fr-FR"/>
              </w:rPr>
            </w:pPr>
            <w:r>
              <w:rPr>
                <w:lang w:val="fr-FR"/>
              </w:rPr>
              <w:t>Annuler une t</w:t>
            </w:r>
            <w:r>
              <w:rPr>
                <w:lang w:val="fr-FR"/>
              </w:rPr>
              <w:t>â</w:t>
            </w:r>
            <w:r>
              <w:rPr>
                <w:lang w:val="fr-FR"/>
              </w:rPr>
              <w:t>che SEP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d33883ba-3ad6-4b73-a18</w:t>
            </w:r>
            <w:r>
              <w:rPr>
                <w:noProof/>
                <w:sz w:val="2"/>
              </w:rPr>
              <w:t>b-0a7a4c0d801c</w:t>
            </w:r>
          </w:p>
        </w:tc>
        <w:tc>
          <w:tcPr>
            <w:tcW w:w="7407" w:type="dxa"/>
            <w:shd w:val="clear" w:color="auto" w:fill="F2F2F2" w:themeFill="background1" w:themeFillShade="F2"/>
          </w:tcPr>
          <w:p w:rsidR="00000000" w:rsidRDefault="00AC26C9">
            <w:pPr>
              <w:rPr>
                <w:noProof/>
              </w:rPr>
            </w:pPr>
            <w:r>
              <w:rPr>
                <w:noProof/>
              </w:rPr>
              <w:t xml:space="preserve">To permanently stop a static entry point job, you can cancel the job just as you would any live job, by sending a </w:t>
            </w:r>
            <w:r>
              <w:rPr>
                <w:rStyle w:val="mqInternal"/>
                <w:noProof/>
              </w:rPr>
              <w:t>[1}[2]{3]</w:t>
            </w:r>
            <w:r>
              <w:rPr>
                <w:noProof/>
              </w:rPr>
              <w:t xml:space="preserve"> request the endpoint </w:t>
            </w:r>
            <w:r>
              <w:rPr>
                <w:rStyle w:val="mqInternal"/>
                <w:noProof/>
              </w:rPr>
              <w:t>[1}[5]{3]</w:t>
            </w:r>
            <w:r>
              <w:rPr>
                <w:noProof/>
              </w:rPr>
              <w:t>.</w:t>
            </w:r>
          </w:p>
        </w:tc>
        <w:tc>
          <w:tcPr>
            <w:tcW w:w="7407" w:type="dxa"/>
          </w:tcPr>
          <w:p w:rsidR="00000000" w:rsidRDefault="00AC26C9">
            <w:pPr>
              <w:rPr>
                <w:lang w:val="fr-FR"/>
              </w:rPr>
            </w:pPr>
            <w:r>
              <w:rPr>
                <w:lang w:val="fr-FR"/>
              </w:rPr>
              <w:t>Pour arr</w:t>
            </w:r>
            <w:r>
              <w:rPr>
                <w:lang w:val="fr-FR"/>
              </w:rPr>
              <w:t>ê</w:t>
            </w:r>
            <w:r>
              <w:rPr>
                <w:lang w:val="fr-FR"/>
              </w:rPr>
              <w:t>ter d</w:t>
            </w:r>
            <w:r>
              <w:rPr>
                <w:lang w:val="fr-FR"/>
              </w:rPr>
              <w:t>é</w:t>
            </w:r>
            <w:r>
              <w:rPr>
                <w:lang w:val="fr-FR"/>
              </w:rPr>
              <w:t>finitivement une t</w:t>
            </w:r>
            <w:r>
              <w:rPr>
                <w:lang w:val="fr-FR"/>
              </w:rPr>
              <w:t>â</w:t>
            </w:r>
            <w:r>
              <w:rPr>
                <w:lang w:val="fr-FR"/>
              </w:rPr>
              <w:t>che de point d'entr</w:t>
            </w:r>
            <w:r>
              <w:rPr>
                <w:lang w:val="fr-FR"/>
              </w:rPr>
              <w:t>é</w:t>
            </w:r>
            <w:r>
              <w:rPr>
                <w:lang w:val="fr-FR"/>
              </w:rPr>
              <w:t>e statique, vous pouvez annuler</w:t>
            </w:r>
            <w:r>
              <w:rPr>
                <w:lang w:val="fr-FR"/>
              </w:rPr>
              <w:t xml:space="preserve"> la t</w:t>
            </w:r>
            <w:r>
              <w:rPr>
                <w:lang w:val="fr-FR"/>
              </w:rPr>
              <w:t>â</w:t>
            </w:r>
            <w:r>
              <w:rPr>
                <w:lang w:val="fr-FR"/>
              </w:rPr>
              <w:t xml:space="preserve">che comme vous le feriez n'importe quel travail en direct, en envoyant une </w:t>
            </w:r>
            <w:r>
              <w:rPr>
                <w:rStyle w:val="mqInternal"/>
                <w:noProof/>
                <w:lang w:val="fr-FR"/>
              </w:rPr>
              <w:t>[1}[2]{3]</w:t>
            </w:r>
            <w:r>
              <w:rPr>
                <w:lang w:val="fr-FR"/>
              </w:rPr>
              <w:t xml:space="preserve"> demande au point de terminaison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f418c58c-9326-49c4-ae1b-7e6e008a96f5</w:t>
            </w:r>
          </w:p>
        </w:tc>
        <w:tc>
          <w:tcPr>
            <w:tcW w:w="7407" w:type="dxa"/>
            <w:shd w:val="clear" w:color="auto" w:fill="F2F2F2" w:themeFill="background1" w:themeFillShade="F2"/>
          </w:tcPr>
          <w:p w:rsidR="00000000" w:rsidRDefault="00AC26C9">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full details.</w:t>
            </w:r>
          </w:p>
        </w:tc>
        <w:tc>
          <w:tcPr>
            <w:tcW w:w="7407" w:type="dxa"/>
          </w:tcPr>
          <w:p w:rsidR="00000000" w:rsidRDefault="00AC26C9">
            <w:pPr>
              <w:rPr>
                <w:lang w:val="fr-FR"/>
              </w:rPr>
            </w:pPr>
            <w:r>
              <w:rPr>
                <w:lang w:val="fr-FR"/>
              </w:rPr>
              <w:t xml:space="preserve">Reportez-vous </w:t>
            </w:r>
            <w:r>
              <w:rPr>
                <w:lang w:val="fr-FR"/>
              </w:rPr>
              <w:t>à</w:t>
            </w:r>
            <w:r>
              <w:rPr>
                <w:lang w:val="fr-FR"/>
              </w:rPr>
              <w:t xml:space="preserve"> la </w:t>
            </w:r>
            <w:r>
              <w:rPr>
                <w:rStyle w:val="mqInternal"/>
                <w:noProof/>
                <w:lang w:val="fr-FR"/>
              </w:rPr>
              <w:t>[1}</w:t>
            </w:r>
            <w:r>
              <w:rPr>
                <w:lang w:val="fr-FR"/>
              </w:rPr>
              <w:t>r</w:t>
            </w:r>
            <w:r>
              <w:rPr>
                <w:lang w:val="fr-FR"/>
              </w:rPr>
              <w:t>é</w:t>
            </w:r>
            <w:r>
              <w:rPr>
                <w:lang w:val="fr-FR"/>
              </w:rPr>
              <w:t>f</w:t>
            </w:r>
            <w:r>
              <w:rPr>
                <w:lang w:val="fr-FR"/>
              </w:rPr>
              <w:t>é</w:t>
            </w:r>
            <w:r>
              <w:rPr>
                <w:lang w:val="fr-FR"/>
              </w:rPr>
              <w:t>rence de</w:t>
            </w:r>
            <w:r>
              <w:rPr>
                <w:lang w:val="fr-FR"/>
              </w:rPr>
              <w:t xml:space="preserve"> l'API</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2711f264-1b09-4e56-83d1-6f1565b15893</w:t>
            </w:r>
          </w:p>
        </w:tc>
        <w:tc>
          <w:tcPr>
            <w:tcW w:w="7407" w:type="dxa"/>
            <w:shd w:val="clear" w:color="auto" w:fill="F2F2F2" w:themeFill="background1" w:themeFillShade="F2"/>
          </w:tcPr>
          <w:p w:rsidR="00000000" w:rsidRDefault="00AC26C9">
            <w:pPr>
              <w:rPr>
                <w:noProof/>
              </w:rPr>
            </w:pPr>
            <w:r>
              <w:rPr>
                <w:noProof/>
              </w:rPr>
              <w:t>Limitations</w:t>
            </w:r>
          </w:p>
        </w:tc>
        <w:tc>
          <w:tcPr>
            <w:tcW w:w="7407" w:type="dxa"/>
          </w:tcPr>
          <w:p w:rsidR="00000000" w:rsidRDefault="00AC26C9">
            <w:pPr>
              <w:rPr>
                <w:lang w:val="fr-FR"/>
              </w:rPr>
            </w:pPr>
            <w:r>
              <w:rPr>
                <w:lang w:val="fr-FR"/>
              </w:rPr>
              <w:t>Contraintes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d931f56c-b719-4a6d-b91a-4bf278738a83</w:t>
            </w:r>
          </w:p>
        </w:tc>
        <w:tc>
          <w:tcPr>
            <w:tcW w:w="7407" w:type="dxa"/>
            <w:shd w:val="clear" w:color="auto" w:fill="F2F2F2" w:themeFill="background1" w:themeFillShade="F2"/>
          </w:tcPr>
          <w:p w:rsidR="00000000" w:rsidRDefault="00AC26C9">
            <w:pPr>
              <w:rPr>
                <w:noProof/>
              </w:rPr>
            </w:pPr>
            <w:r>
              <w:rPr>
                <w:noProof/>
              </w:rPr>
              <w:t>Live to VOD can not be set to archive the stream on completion.</w:t>
            </w:r>
          </w:p>
        </w:tc>
        <w:tc>
          <w:tcPr>
            <w:tcW w:w="7407" w:type="dxa"/>
          </w:tcPr>
          <w:p w:rsidR="00000000" w:rsidRDefault="00AC26C9">
            <w:pPr>
              <w:rPr>
                <w:lang w:val="fr-FR"/>
              </w:rPr>
            </w:pPr>
            <w:r>
              <w:rPr>
                <w:lang w:val="fr-FR"/>
              </w:rPr>
              <w:t xml:space="preserve">Live to VOD ne peut pas </w:t>
            </w:r>
            <w:r>
              <w:rPr>
                <w:lang w:val="fr-FR"/>
              </w:rPr>
              <w:t>ê</w:t>
            </w:r>
            <w:r>
              <w:rPr>
                <w:lang w:val="fr-FR"/>
              </w:rPr>
              <w:t>tre configur</w:t>
            </w:r>
            <w:r>
              <w:rPr>
                <w:lang w:val="fr-FR"/>
              </w:rPr>
              <w:t>é</w:t>
            </w:r>
            <w:r>
              <w:rPr>
                <w:lang w:val="fr-FR"/>
              </w:rPr>
              <w:t xml:space="preserve"> pour archiver le flux </w:t>
            </w:r>
            <w:r>
              <w:rPr>
                <w:lang w:val="fr-FR"/>
              </w:rPr>
              <w:t>à</w:t>
            </w:r>
            <w:r>
              <w:rPr>
                <w:lang w:val="fr-FR"/>
              </w:rPr>
              <w:t xml:space="preserve"> la fin.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e4f8cff1-3f6b-4864-8541-ee75e2dbef8d</w:t>
            </w:r>
          </w:p>
        </w:tc>
        <w:tc>
          <w:tcPr>
            <w:tcW w:w="7407" w:type="dxa"/>
            <w:shd w:val="clear" w:color="auto" w:fill="F2F2F2" w:themeFill="background1" w:themeFillShade="F2"/>
          </w:tcPr>
          <w:p w:rsidR="00000000" w:rsidRDefault="00AC26C9">
            <w:pPr>
              <w:rPr>
                <w:noProof/>
              </w:rPr>
            </w:pPr>
            <w:r>
              <w:rPr>
                <w:noProof/>
              </w:rPr>
              <w:t>Alternatives:</w:t>
            </w:r>
          </w:p>
        </w:tc>
        <w:tc>
          <w:tcPr>
            <w:tcW w:w="7407" w:type="dxa"/>
          </w:tcPr>
          <w:p w:rsidR="00000000" w:rsidRDefault="00AC26C9">
            <w:pPr>
              <w:rPr>
                <w:lang w:val="fr-FR"/>
              </w:rPr>
            </w:pPr>
            <w:r>
              <w:rPr>
                <w:lang w:val="fr-FR"/>
              </w:rPr>
              <w:t>Solutions de rechange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592c7adc-8308-4e12-b24e-d6039105630f</w:t>
            </w:r>
          </w:p>
        </w:tc>
        <w:tc>
          <w:tcPr>
            <w:tcW w:w="7407" w:type="dxa"/>
            <w:shd w:val="clear" w:color="auto" w:fill="F2F2F2" w:themeFill="background1" w:themeFillShade="F2"/>
          </w:tcPr>
          <w:p w:rsidR="00000000" w:rsidRDefault="00AC26C9">
            <w:pPr>
              <w:rPr>
                <w:noProof/>
              </w:rPr>
            </w:pPr>
            <w:r>
              <w:rPr>
                <w:noProof/>
              </w:rPr>
              <w:t xml:space="preserve">Use </w:t>
            </w:r>
            <w:r>
              <w:rPr>
                <w:rStyle w:val="mqInternal"/>
                <w:noProof/>
              </w:rPr>
              <w:t>[1}</w:t>
            </w:r>
            <w:r>
              <w:rPr>
                <w:noProof/>
              </w:rPr>
              <w:t>clipping</w:t>
            </w:r>
            <w:r>
              <w:rPr>
                <w:rStyle w:val="mqInternal"/>
                <w:noProof/>
              </w:rPr>
              <w:t>{2]</w:t>
            </w:r>
            <w:r>
              <w:rPr>
                <w:noProof/>
              </w:rPr>
              <w:t xml:space="preserve"> to archive the full live event as a VOD.</w:t>
            </w:r>
          </w:p>
        </w:tc>
        <w:tc>
          <w:tcPr>
            <w:tcW w:w="7407" w:type="dxa"/>
          </w:tcPr>
          <w:p w:rsidR="00000000" w:rsidRDefault="00AC26C9">
            <w:pPr>
              <w:rPr>
                <w:lang w:val="fr-FR"/>
              </w:rPr>
            </w:pPr>
            <w:r>
              <w:rPr>
                <w:lang w:val="fr-FR"/>
              </w:rPr>
              <w:t xml:space="preserve">Utilisez l' </w:t>
            </w:r>
            <w:r>
              <w:rPr>
                <w:rStyle w:val="mqInternal"/>
                <w:noProof/>
                <w:lang w:val="fr-FR"/>
              </w:rPr>
              <w:t>[1}</w:t>
            </w:r>
            <w:r>
              <w:rPr>
                <w:lang w:val="fr-FR"/>
              </w:rPr>
              <w:t>é</w:t>
            </w:r>
            <w:r>
              <w:rPr>
                <w:lang w:val="fr-FR"/>
              </w:rPr>
              <w:t>cr</w:t>
            </w:r>
            <w:r>
              <w:rPr>
                <w:lang w:val="fr-FR"/>
              </w:rPr>
              <w:t>ê</w:t>
            </w:r>
            <w:r>
              <w:rPr>
                <w:lang w:val="fr-FR"/>
              </w:rPr>
              <w:t>tage</w:t>
            </w:r>
            <w:r>
              <w:rPr>
                <w:rStyle w:val="mqInternal"/>
                <w:noProof/>
                <w:lang w:val="fr-FR"/>
              </w:rPr>
              <w:t>{2]</w:t>
            </w:r>
            <w:r>
              <w:rPr>
                <w:lang w:val="fr-FR"/>
              </w:rPr>
              <w:t xml:space="preserve"> pour archiver l'</w:t>
            </w:r>
            <w:r>
              <w:rPr>
                <w:lang w:val="fr-FR"/>
              </w:rPr>
              <w:t>é</w:t>
            </w:r>
            <w:r>
              <w:rPr>
                <w:lang w:val="fr-FR"/>
              </w:rPr>
              <w:t>v</w:t>
            </w:r>
            <w:r>
              <w:rPr>
                <w:lang w:val="fr-FR"/>
              </w:rPr>
              <w:t>é</w:t>
            </w:r>
            <w:r>
              <w:rPr>
                <w:lang w:val="fr-FR"/>
              </w:rPr>
              <w:t>nement en direct complet sous forme de VOD.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bf9f39e9-6c33-4c6b-b3e4-d3d93362b2a3</w:t>
            </w:r>
          </w:p>
        </w:tc>
        <w:tc>
          <w:tcPr>
            <w:tcW w:w="7407" w:type="dxa"/>
            <w:shd w:val="clear" w:color="auto" w:fill="F2F2F2" w:themeFill="background1" w:themeFillShade="F2"/>
          </w:tcPr>
          <w:p w:rsidR="00000000" w:rsidRDefault="00AC26C9">
            <w:pPr>
              <w:rPr>
                <w:noProof/>
              </w:rPr>
            </w:pPr>
            <w:r>
              <w:rPr>
                <w:noProof/>
              </w:rPr>
              <w:t>The window for clipping will be available for the standard duration after an event or until the next activation of the SEP (whichever is shorter).</w:t>
            </w:r>
          </w:p>
        </w:tc>
        <w:tc>
          <w:tcPr>
            <w:tcW w:w="7407" w:type="dxa"/>
          </w:tcPr>
          <w:p w:rsidR="00000000" w:rsidRDefault="00AC26C9">
            <w:pPr>
              <w:rPr>
                <w:lang w:val="fr-FR"/>
              </w:rPr>
            </w:pPr>
            <w:r>
              <w:rPr>
                <w:lang w:val="fr-FR"/>
              </w:rPr>
              <w:t xml:space="preserve">La </w:t>
            </w:r>
            <w:r>
              <w:rPr>
                <w:lang w:val="fr-FR"/>
              </w:rPr>
              <w:t>fen</w:t>
            </w:r>
            <w:r>
              <w:rPr>
                <w:lang w:val="fr-FR"/>
              </w:rPr>
              <w:t>ê</w:t>
            </w:r>
            <w:r>
              <w:rPr>
                <w:lang w:val="fr-FR"/>
              </w:rPr>
              <w:t>tre d'</w:t>
            </w:r>
            <w:r>
              <w:rPr>
                <w:lang w:val="fr-FR"/>
              </w:rPr>
              <w:t>é</w:t>
            </w:r>
            <w:r>
              <w:rPr>
                <w:lang w:val="fr-FR"/>
              </w:rPr>
              <w:t>cr</w:t>
            </w:r>
            <w:r>
              <w:rPr>
                <w:lang w:val="fr-FR"/>
              </w:rPr>
              <w:t>ê</w:t>
            </w:r>
            <w:r>
              <w:rPr>
                <w:lang w:val="fr-FR"/>
              </w:rPr>
              <w:t>tage sera disponible pour la dur</w:t>
            </w:r>
            <w:r>
              <w:rPr>
                <w:lang w:val="fr-FR"/>
              </w:rPr>
              <w:t>é</w:t>
            </w:r>
            <w:r>
              <w:rPr>
                <w:lang w:val="fr-FR"/>
              </w:rPr>
              <w:t>e standard apr</w:t>
            </w:r>
            <w:r>
              <w:rPr>
                <w:lang w:val="fr-FR"/>
              </w:rPr>
              <w:t>è</w:t>
            </w:r>
            <w:r>
              <w:rPr>
                <w:lang w:val="fr-FR"/>
              </w:rPr>
              <w:t xml:space="preserve">s un </w:t>
            </w:r>
            <w:r>
              <w:rPr>
                <w:lang w:val="fr-FR"/>
              </w:rPr>
              <w:t>é</w:t>
            </w:r>
            <w:r>
              <w:rPr>
                <w:lang w:val="fr-FR"/>
              </w:rPr>
              <w:t>v</w:t>
            </w:r>
            <w:r>
              <w:rPr>
                <w:lang w:val="fr-FR"/>
              </w:rPr>
              <w:t>é</w:t>
            </w:r>
            <w:r>
              <w:rPr>
                <w:lang w:val="fr-FR"/>
              </w:rPr>
              <w:t>nement ou jusqu'</w:t>
            </w:r>
            <w:r>
              <w:rPr>
                <w:lang w:val="fr-FR"/>
              </w:rPr>
              <w:t>à</w:t>
            </w:r>
            <w:r>
              <w:rPr>
                <w:lang w:val="fr-FR"/>
              </w:rPr>
              <w:t xml:space="preserve"> la prochaine activation du SEP (selon la plus courte des deux </w:t>
            </w:r>
            <w:r>
              <w:rPr>
                <w:lang w:val="fr-FR"/>
              </w:rPr>
              <w:t>é</w:t>
            </w:r>
            <w:r>
              <w:rPr>
                <w:lang w:val="fr-FR"/>
              </w:rPr>
              <w:t>ventualit</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4866197a-8243-4047-a5ac-92005962607c</w:t>
            </w:r>
          </w:p>
        </w:tc>
        <w:tc>
          <w:tcPr>
            <w:tcW w:w="7407" w:type="dxa"/>
            <w:shd w:val="clear" w:color="auto" w:fill="F2F2F2" w:themeFill="background1" w:themeFillShade="F2"/>
          </w:tcPr>
          <w:p w:rsidR="00000000" w:rsidRDefault="00AC26C9">
            <w:pPr>
              <w:rPr>
                <w:noProof/>
              </w:rPr>
            </w:pPr>
            <w:r>
              <w:rPr>
                <w:noProof/>
              </w:rPr>
              <w:t>Job settings cannot be modified.</w:t>
            </w:r>
          </w:p>
        </w:tc>
        <w:tc>
          <w:tcPr>
            <w:tcW w:w="7407" w:type="dxa"/>
          </w:tcPr>
          <w:p w:rsidR="00000000" w:rsidRDefault="00AC26C9">
            <w:pPr>
              <w:rPr>
                <w:lang w:val="fr-FR"/>
              </w:rPr>
            </w:pPr>
            <w:r>
              <w:rPr>
                <w:lang w:val="fr-FR"/>
              </w:rPr>
              <w:t>Les param</w:t>
            </w:r>
            <w:r>
              <w:rPr>
                <w:lang w:val="fr-FR"/>
              </w:rPr>
              <w:t>è</w:t>
            </w:r>
            <w:r>
              <w:rPr>
                <w:lang w:val="fr-FR"/>
              </w:rPr>
              <w:t>t</w:t>
            </w:r>
            <w:r>
              <w:rPr>
                <w:lang w:val="fr-FR"/>
              </w:rPr>
              <w:t xml:space="preserve">res de travail ne peuvent pas </w:t>
            </w:r>
            <w:r>
              <w:rPr>
                <w:lang w:val="fr-FR"/>
              </w:rPr>
              <w:t>ê</w:t>
            </w:r>
            <w:r>
              <w:rPr>
                <w:lang w:val="fr-FR"/>
              </w:rPr>
              <w:t>tre modifi</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2e22e76b-d147-42bb-a04b-92a54b9011e7</w:t>
            </w:r>
          </w:p>
        </w:tc>
        <w:tc>
          <w:tcPr>
            <w:tcW w:w="7407" w:type="dxa"/>
            <w:shd w:val="clear" w:color="auto" w:fill="F2F2F2" w:themeFill="background1" w:themeFillShade="F2"/>
          </w:tcPr>
          <w:p w:rsidR="00000000" w:rsidRDefault="00AC26C9">
            <w:pPr>
              <w:rPr>
                <w:noProof/>
              </w:rPr>
            </w:pPr>
            <w:r>
              <w:rPr>
                <w:noProof/>
              </w:rPr>
              <w:t>They are currently tied to the settings that initially created the SEP.</w:t>
            </w:r>
          </w:p>
        </w:tc>
        <w:tc>
          <w:tcPr>
            <w:tcW w:w="7407" w:type="dxa"/>
          </w:tcPr>
          <w:p w:rsidR="00000000" w:rsidRDefault="00AC26C9">
            <w:pPr>
              <w:rPr>
                <w:lang w:val="fr-FR"/>
              </w:rPr>
            </w:pPr>
            <w:r>
              <w:rPr>
                <w:lang w:val="fr-FR"/>
              </w:rPr>
              <w:t>Ils sont actuellement li</w:t>
            </w:r>
            <w:r>
              <w:rPr>
                <w:lang w:val="fr-FR"/>
              </w:rPr>
              <w:t>é</w:t>
            </w:r>
            <w:r>
              <w:rPr>
                <w:lang w:val="fr-FR"/>
              </w:rPr>
              <w:t>s aux param</w:t>
            </w:r>
            <w:r>
              <w:rPr>
                <w:lang w:val="fr-FR"/>
              </w:rPr>
              <w:t>è</w:t>
            </w:r>
            <w:r>
              <w:rPr>
                <w:lang w:val="fr-FR"/>
              </w:rPr>
              <w:t>tres qui ont initialement cr</w:t>
            </w:r>
            <w:r>
              <w:rPr>
                <w:lang w:val="fr-FR"/>
              </w:rPr>
              <w:t>éé</w:t>
            </w:r>
            <w:r>
              <w:rPr>
                <w:lang w:val="fr-FR"/>
              </w:rPr>
              <w:t xml:space="preserve"> le SEP.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e4abed5d-d5f6-4b</w:t>
            </w:r>
            <w:r>
              <w:rPr>
                <w:noProof/>
                <w:sz w:val="2"/>
              </w:rPr>
              <w:t>6f-b35a-8360538a8346</w:t>
            </w:r>
          </w:p>
        </w:tc>
        <w:tc>
          <w:tcPr>
            <w:tcW w:w="7407" w:type="dxa"/>
            <w:shd w:val="clear" w:color="auto" w:fill="F2F2F2" w:themeFill="background1" w:themeFillShade="F2"/>
          </w:tcPr>
          <w:p w:rsidR="00000000" w:rsidRDefault="00AC26C9">
            <w:pPr>
              <w:rPr>
                <w:noProof/>
              </w:rPr>
            </w:pPr>
            <w:r>
              <w:rPr>
                <w:noProof/>
              </w:rPr>
              <w:t>Activating the stream can take up to 60 seconds for the entrypoint to be available.</w:t>
            </w:r>
          </w:p>
        </w:tc>
        <w:tc>
          <w:tcPr>
            <w:tcW w:w="7407" w:type="dxa"/>
          </w:tcPr>
          <w:p w:rsidR="00000000" w:rsidRDefault="00AC26C9">
            <w:pPr>
              <w:rPr>
                <w:lang w:val="fr-FR"/>
              </w:rPr>
            </w:pPr>
            <w:r>
              <w:rPr>
                <w:lang w:val="fr-FR"/>
              </w:rPr>
              <w:t>L'activation du flux peut prendre jusqu'</w:t>
            </w:r>
            <w:r>
              <w:rPr>
                <w:lang w:val="fr-FR"/>
              </w:rPr>
              <w:t>à</w:t>
            </w:r>
            <w:r>
              <w:rPr>
                <w:lang w:val="fr-FR"/>
              </w:rPr>
              <w:t xml:space="preserve"> 60 secondes pour que le point d'entr</w:t>
            </w:r>
            <w:r>
              <w:rPr>
                <w:lang w:val="fr-FR"/>
              </w:rPr>
              <w:t>é</w:t>
            </w:r>
            <w:r>
              <w:rPr>
                <w:lang w:val="fr-FR"/>
              </w:rPr>
              <w:t>e soit disponible.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d4c2a893-5920-4860-b39e-bc99a24dc18b</w:t>
            </w:r>
          </w:p>
        </w:tc>
        <w:tc>
          <w:tcPr>
            <w:tcW w:w="7407" w:type="dxa"/>
            <w:shd w:val="clear" w:color="auto" w:fill="F2F2F2" w:themeFill="background1" w:themeFillShade="F2"/>
          </w:tcPr>
          <w:p w:rsidR="00000000" w:rsidRDefault="00AC26C9">
            <w:pPr>
              <w:rPr>
                <w:noProof/>
              </w:rPr>
            </w:pPr>
            <w:r>
              <w:rPr>
                <w:noProof/>
              </w:rPr>
              <w:t>Best practi</w:t>
            </w:r>
            <w:r>
              <w:rPr>
                <w:noProof/>
              </w:rPr>
              <w:t>ce:</w:t>
            </w:r>
          </w:p>
        </w:tc>
        <w:tc>
          <w:tcPr>
            <w:tcW w:w="7407" w:type="dxa"/>
          </w:tcPr>
          <w:p w:rsidR="00000000" w:rsidRDefault="00AC26C9">
            <w:pPr>
              <w:rPr>
                <w:lang w:val="fr-FR"/>
              </w:rPr>
            </w:pPr>
            <w:r>
              <w:rPr>
                <w:lang w:val="fr-FR"/>
              </w:rPr>
              <w:t>Meilleure pratique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97224a23-47c8-4366-a8ad-76b4604e49ed</w:t>
            </w:r>
          </w:p>
        </w:tc>
        <w:tc>
          <w:tcPr>
            <w:tcW w:w="7407" w:type="dxa"/>
            <w:shd w:val="clear" w:color="auto" w:fill="F2F2F2" w:themeFill="background1" w:themeFillShade="F2"/>
          </w:tcPr>
          <w:p w:rsidR="00000000" w:rsidRDefault="00AC26C9">
            <w:pPr>
              <w:rPr>
                <w:noProof/>
              </w:rPr>
            </w:pPr>
            <w:r>
              <w:rPr>
                <w:noProof/>
              </w:rPr>
              <w:t>Implement notifications from the Live platform for job state changes to get real-time updates for when a SEP job is actually ready.</w:t>
            </w:r>
          </w:p>
        </w:tc>
        <w:tc>
          <w:tcPr>
            <w:tcW w:w="7407" w:type="dxa"/>
          </w:tcPr>
          <w:p w:rsidR="00000000" w:rsidRDefault="00AC26C9">
            <w:pPr>
              <w:rPr>
                <w:lang w:val="fr-FR"/>
              </w:rPr>
            </w:pPr>
            <w:r>
              <w:rPr>
                <w:lang w:val="fr-FR"/>
              </w:rPr>
              <w:t>Impl</w:t>
            </w:r>
            <w:r>
              <w:rPr>
                <w:lang w:val="fr-FR"/>
              </w:rPr>
              <w:t>é</w:t>
            </w:r>
            <w:r>
              <w:rPr>
                <w:lang w:val="fr-FR"/>
              </w:rPr>
              <w:t>mentez des notifications de la plate-forme Live pour</w:t>
            </w:r>
            <w:r>
              <w:rPr>
                <w:lang w:val="fr-FR"/>
              </w:rPr>
              <w:t xml:space="preserve"> les modifications de l'</w:t>
            </w:r>
            <w:r>
              <w:rPr>
                <w:lang w:val="fr-FR"/>
              </w:rPr>
              <w:t>é</w:t>
            </w:r>
            <w:r>
              <w:rPr>
                <w:lang w:val="fr-FR"/>
              </w:rPr>
              <w:t>tat des t</w:t>
            </w:r>
            <w:r>
              <w:rPr>
                <w:lang w:val="fr-FR"/>
              </w:rPr>
              <w:t>â</w:t>
            </w:r>
            <w:r>
              <w:rPr>
                <w:lang w:val="fr-FR"/>
              </w:rPr>
              <w:t xml:space="preserve">ches afin d'obtenir des mises </w:t>
            </w:r>
            <w:r>
              <w:rPr>
                <w:lang w:val="fr-FR"/>
              </w:rPr>
              <w:t>à</w:t>
            </w:r>
            <w:r>
              <w:rPr>
                <w:lang w:val="fr-FR"/>
              </w:rPr>
              <w:t xml:space="preserve"> jour en temps r</w:t>
            </w:r>
            <w:r>
              <w:rPr>
                <w:lang w:val="fr-FR"/>
              </w:rPr>
              <w:t>é</w:t>
            </w:r>
            <w:r>
              <w:rPr>
                <w:lang w:val="fr-FR"/>
              </w:rPr>
              <w:t>el lorsqu'un travail SEP est r</w:t>
            </w:r>
            <w:r>
              <w:rPr>
                <w:lang w:val="fr-FR"/>
              </w:rPr>
              <w:t>é</w:t>
            </w:r>
            <w:r>
              <w:rPr>
                <w:lang w:val="fr-FR"/>
              </w:rPr>
              <w:t>ellement pr</w:t>
            </w:r>
            <w:r>
              <w:rPr>
                <w:lang w:val="fr-FR"/>
              </w:rPr>
              <w:t>ê</w:t>
            </w:r>
            <w:r>
              <w:rPr>
                <w:lang w:val="fr-FR"/>
              </w:rPr>
              <w:t>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f83e82df-0c92-4af9-b6e4-c45e26082f10</w:t>
            </w:r>
          </w:p>
        </w:tc>
        <w:tc>
          <w:tcPr>
            <w:tcW w:w="7407" w:type="dxa"/>
            <w:shd w:val="clear" w:color="auto" w:fill="F2F2F2" w:themeFill="background1" w:themeFillShade="F2"/>
          </w:tcPr>
          <w:p w:rsidR="00000000" w:rsidRDefault="00AC26C9">
            <w:pPr>
              <w:rPr>
                <w:noProof/>
              </w:rPr>
            </w:pPr>
            <w:r>
              <w:rPr>
                <w:noProof/>
              </w:rPr>
              <w:t>Alternatives:</w:t>
            </w:r>
          </w:p>
        </w:tc>
        <w:tc>
          <w:tcPr>
            <w:tcW w:w="7407" w:type="dxa"/>
          </w:tcPr>
          <w:p w:rsidR="00000000" w:rsidRDefault="00AC26C9">
            <w:pPr>
              <w:rPr>
                <w:lang w:val="fr-FR"/>
              </w:rPr>
            </w:pPr>
            <w:r>
              <w:rPr>
                <w:lang w:val="fr-FR"/>
              </w:rPr>
              <w:t>Solutions de rechange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414c30ee-cb98-428b-af3a-664bdbe5c2d3</w:t>
            </w:r>
          </w:p>
        </w:tc>
        <w:tc>
          <w:tcPr>
            <w:tcW w:w="7407" w:type="dxa"/>
            <w:shd w:val="clear" w:color="auto" w:fill="F2F2F2" w:themeFill="background1" w:themeFillShade="F2"/>
          </w:tcPr>
          <w:p w:rsidR="00000000" w:rsidRDefault="00AC26C9">
            <w:pPr>
              <w:rPr>
                <w:noProof/>
              </w:rPr>
            </w:pPr>
            <w:r>
              <w:rPr>
                <w:noProof/>
              </w:rPr>
              <w:t>Activate the stream at minimum 60 seconds in advance of starting the encoder.</w:t>
            </w:r>
          </w:p>
        </w:tc>
        <w:tc>
          <w:tcPr>
            <w:tcW w:w="7407" w:type="dxa"/>
          </w:tcPr>
          <w:p w:rsidR="00000000" w:rsidRDefault="00AC26C9">
            <w:pPr>
              <w:rPr>
                <w:lang w:val="fr-FR"/>
              </w:rPr>
            </w:pPr>
            <w:r>
              <w:rPr>
                <w:lang w:val="fr-FR"/>
              </w:rPr>
              <w:t>Activez le flux au minimum 60 secondes avant le d</w:t>
            </w:r>
            <w:r>
              <w:rPr>
                <w:lang w:val="fr-FR"/>
              </w:rPr>
              <w:t>é</w:t>
            </w:r>
            <w:r>
              <w:rPr>
                <w:lang w:val="fr-FR"/>
              </w:rPr>
              <w:t>marrage de l'encodeur.</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60 </w:t>
            </w:r>
            <w:r>
              <w:rPr>
                <w:noProof/>
                <w:sz w:val="16"/>
              </w:rPr>
              <w:br/>
            </w:r>
            <w:r>
              <w:rPr>
                <w:noProof/>
                <w:sz w:val="2"/>
              </w:rPr>
              <w:t>debdd330-aefc-4f25-bcf2-df18b3ad02a2</w:t>
            </w:r>
          </w:p>
        </w:tc>
        <w:tc>
          <w:tcPr>
            <w:tcW w:w="7407" w:type="dxa"/>
            <w:shd w:val="clear" w:color="auto" w:fill="F2F2F2" w:themeFill="background1" w:themeFillShade="F2"/>
          </w:tcPr>
          <w:p w:rsidR="00000000" w:rsidRDefault="00AC26C9">
            <w:pPr>
              <w:rPr>
                <w:noProof/>
              </w:rPr>
            </w:pPr>
            <w:r>
              <w:rPr>
                <w:noProof/>
              </w:rPr>
              <w:t xml:space="preserve">If the encoder has built-in retry (Wirecast, Elemental, etc.), </w:t>
            </w:r>
            <w:r>
              <w:rPr>
                <w:noProof/>
              </w:rPr>
              <w:t>the stream can be connected immediately (though there may be some errors) and the encoders will reconnect as soon as the entry point is available.</w:t>
            </w:r>
          </w:p>
        </w:tc>
        <w:tc>
          <w:tcPr>
            <w:tcW w:w="7407" w:type="dxa"/>
          </w:tcPr>
          <w:p w:rsidR="00000000" w:rsidRDefault="00AC26C9">
            <w:pPr>
              <w:rPr>
                <w:lang w:val="fr-FR"/>
              </w:rPr>
            </w:pPr>
            <w:r>
              <w:rPr>
                <w:lang w:val="fr-FR"/>
              </w:rPr>
              <w:t>Si l'encodeur a une nouvelle tentative int</w:t>
            </w:r>
            <w:r>
              <w:rPr>
                <w:lang w:val="fr-FR"/>
              </w:rPr>
              <w:t>é</w:t>
            </w:r>
            <w:r>
              <w:rPr>
                <w:lang w:val="fr-FR"/>
              </w:rPr>
              <w:t>gr</w:t>
            </w:r>
            <w:r>
              <w:rPr>
                <w:lang w:val="fr-FR"/>
              </w:rPr>
              <w:t>é</w:t>
            </w:r>
            <w:r>
              <w:rPr>
                <w:lang w:val="fr-FR"/>
              </w:rPr>
              <w:t xml:space="preserve">e (Wirecast, Elemental, etc.), le flux peut </w:t>
            </w:r>
            <w:r>
              <w:rPr>
                <w:lang w:val="fr-FR"/>
              </w:rPr>
              <w:t>ê</w:t>
            </w:r>
            <w:r>
              <w:rPr>
                <w:lang w:val="fr-FR"/>
              </w:rPr>
              <w:t>tre connect</w:t>
            </w:r>
            <w:r>
              <w:rPr>
                <w:lang w:val="fr-FR"/>
              </w:rPr>
              <w:t>é</w:t>
            </w:r>
            <w:r>
              <w:rPr>
                <w:lang w:val="fr-FR"/>
              </w:rPr>
              <w:t xml:space="preserve"> imm</w:t>
            </w:r>
            <w:r>
              <w:rPr>
                <w:lang w:val="fr-FR"/>
              </w:rPr>
              <w:t>é</w:t>
            </w:r>
            <w:r>
              <w:rPr>
                <w:lang w:val="fr-FR"/>
              </w:rPr>
              <w:t>d</w:t>
            </w:r>
            <w:r>
              <w:rPr>
                <w:lang w:val="fr-FR"/>
              </w:rPr>
              <w:t>iatement (bien qu'il y ait quelques erreurs) et les codeurs se reconnectent d</w:t>
            </w:r>
            <w:r>
              <w:rPr>
                <w:lang w:val="fr-FR"/>
              </w:rPr>
              <w:t>è</w:t>
            </w:r>
            <w:r>
              <w:rPr>
                <w:lang w:val="fr-FR"/>
              </w:rPr>
              <w:t>s que le point d'entr</w:t>
            </w:r>
            <w:r>
              <w:rPr>
                <w:lang w:val="fr-FR"/>
              </w:rPr>
              <w:t>é</w:t>
            </w:r>
            <w:r>
              <w:rPr>
                <w:lang w:val="fr-FR"/>
              </w:rPr>
              <w:t>e est disponible.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8a29a2ba-8a0f-4b1b-99f1-49b94008da6c</w:t>
            </w:r>
          </w:p>
        </w:tc>
        <w:tc>
          <w:tcPr>
            <w:tcW w:w="7407" w:type="dxa"/>
            <w:shd w:val="clear" w:color="auto" w:fill="F2F2F2" w:themeFill="background1" w:themeFillShade="F2"/>
          </w:tcPr>
          <w:p w:rsidR="00000000" w:rsidRDefault="00AC26C9">
            <w:pPr>
              <w:rPr>
                <w:noProof/>
              </w:rPr>
            </w:pPr>
            <w:r>
              <w:rPr>
                <w:noProof/>
              </w:rPr>
              <w:t>Reconnect_time is still applicable for SEP jobs on encoder disconnects.</w:t>
            </w:r>
          </w:p>
        </w:tc>
        <w:tc>
          <w:tcPr>
            <w:tcW w:w="7407" w:type="dxa"/>
          </w:tcPr>
          <w:p w:rsidR="00000000" w:rsidRDefault="00AC26C9">
            <w:pPr>
              <w:rPr>
                <w:lang w:val="fr-FR"/>
              </w:rPr>
            </w:pPr>
            <w:r>
              <w:rPr>
                <w:lang w:val="fr-FR"/>
              </w:rPr>
              <w:t>Reconnect_time est toujo</w:t>
            </w:r>
            <w:r>
              <w:rPr>
                <w:lang w:val="fr-FR"/>
              </w:rPr>
              <w:t>urs applicable pour les travaux SEP sur les d</w:t>
            </w:r>
            <w:r>
              <w:rPr>
                <w:lang w:val="fr-FR"/>
              </w:rPr>
              <w:t>é</w:t>
            </w:r>
            <w:r>
              <w:rPr>
                <w:lang w:val="fr-FR"/>
              </w:rPr>
              <w:t>connexions d'encodeur.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b978ff79-c907-4de1-8cad-2f026ea808e9</w:t>
            </w:r>
          </w:p>
        </w:tc>
        <w:tc>
          <w:tcPr>
            <w:tcW w:w="7407" w:type="dxa"/>
            <w:shd w:val="clear" w:color="auto" w:fill="F2F2F2" w:themeFill="background1" w:themeFillShade="F2"/>
          </w:tcPr>
          <w:p w:rsidR="00000000" w:rsidRDefault="00AC26C9">
            <w:pPr>
              <w:rPr>
                <w:noProof/>
              </w:rPr>
            </w:pPr>
            <w:r>
              <w:rPr>
                <w:noProof/>
              </w:rPr>
              <w:t>If the reconnect time is reached, the SEP job will be placed back to a deactivated state.</w:t>
            </w:r>
          </w:p>
        </w:tc>
        <w:tc>
          <w:tcPr>
            <w:tcW w:w="7407" w:type="dxa"/>
          </w:tcPr>
          <w:p w:rsidR="00000000" w:rsidRDefault="00AC26C9">
            <w:pPr>
              <w:rPr>
                <w:lang w:val="fr-FR"/>
              </w:rPr>
            </w:pPr>
            <w:r>
              <w:rPr>
                <w:lang w:val="fr-FR"/>
              </w:rPr>
              <w:t xml:space="preserve">Si le temps de reconnexion est atteint, le travail SEP </w:t>
            </w:r>
            <w:r>
              <w:rPr>
                <w:lang w:val="fr-FR"/>
              </w:rPr>
              <w:t xml:space="preserve">sera remis </w:t>
            </w:r>
            <w:r>
              <w:rPr>
                <w:lang w:val="fr-FR"/>
              </w:rPr>
              <w:t>à</w:t>
            </w:r>
            <w:r>
              <w:rPr>
                <w:lang w:val="fr-FR"/>
              </w:rPr>
              <w:t xml:space="preserve"> un </w:t>
            </w:r>
            <w:r>
              <w:rPr>
                <w:lang w:val="fr-FR"/>
              </w:rPr>
              <w:t>é</w:t>
            </w:r>
            <w:r>
              <w:rPr>
                <w:lang w:val="fr-FR"/>
              </w:rPr>
              <w:t>tat d</w:t>
            </w:r>
            <w:r>
              <w:rPr>
                <w:lang w:val="fr-FR"/>
              </w:rPr>
              <w:t>é</w:t>
            </w:r>
            <w:r>
              <w:rPr>
                <w:lang w:val="fr-FR"/>
              </w:rPr>
              <w:t>sactiv</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912c78dc-bac4-4b6e-8b8b-e7c81ebb9b85</w:t>
            </w:r>
          </w:p>
        </w:tc>
        <w:tc>
          <w:tcPr>
            <w:tcW w:w="7407" w:type="dxa"/>
            <w:shd w:val="clear" w:color="auto" w:fill="F2F2F2" w:themeFill="background1" w:themeFillShade="F2"/>
          </w:tcPr>
          <w:p w:rsidR="00000000" w:rsidRDefault="00AC26C9">
            <w:pPr>
              <w:rPr>
                <w:noProof/>
              </w:rPr>
            </w:pPr>
            <w:r>
              <w:rPr>
                <w:noProof/>
              </w:rPr>
              <w:t>Best practice:</w:t>
            </w:r>
          </w:p>
        </w:tc>
        <w:tc>
          <w:tcPr>
            <w:tcW w:w="7407" w:type="dxa"/>
          </w:tcPr>
          <w:p w:rsidR="00000000" w:rsidRDefault="00AC26C9">
            <w:pPr>
              <w:rPr>
                <w:lang w:val="fr-FR"/>
              </w:rPr>
            </w:pPr>
            <w:r>
              <w:rPr>
                <w:lang w:val="fr-FR"/>
              </w:rPr>
              <w:t>Meilleure pratique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82a50758-0558-4976-9839-a590f228c340</w:t>
            </w:r>
          </w:p>
        </w:tc>
        <w:tc>
          <w:tcPr>
            <w:tcW w:w="7407" w:type="dxa"/>
            <w:shd w:val="clear" w:color="auto" w:fill="F2F2F2" w:themeFill="background1" w:themeFillShade="F2"/>
          </w:tcPr>
          <w:p w:rsidR="00000000" w:rsidRDefault="00AC26C9">
            <w:pPr>
              <w:rPr>
                <w:noProof/>
              </w:rPr>
            </w:pPr>
            <w:r>
              <w:rPr>
                <w:noProof/>
              </w:rPr>
              <w:t>Always deactivate a stream via the APIs when a job completes and set the reconnect time to an acceptable window of time to wait in the event of a disconnect (input hour costs are accrued during this wait period).</w:t>
            </w:r>
          </w:p>
        </w:tc>
        <w:tc>
          <w:tcPr>
            <w:tcW w:w="7407" w:type="dxa"/>
          </w:tcPr>
          <w:p w:rsidR="00000000" w:rsidRDefault="00AC26C9">
            <w:pPr>
              <w:rPr>
                <w:lang w:val="fr-FR"/>
              </w:rPr>
            </w:pPr>
            <w:r>
              <w:rPr>
                <w:lang w:val="fr-FR"/>
              </w:rPr>
              <w:t>D</w:t>
            </w:r>
            <w:r>
              <w:rPr>
                <w:lang w:val="fr-FR"/>
              </w:rPr>
              <w:t>é</w:t>
            </w:r>
            <w:r>
              <w:rPr>
                <w:lang w:val="fr-FR"/>
              </w:rPr>
              <w:t>sactivez toujours un flux via les API lor</w:t>
            </w:r>
            <w:r>
              <w:rPr>
                <w:lang w:val="fr-FR"/>
              </w:rPr>
              <w:t>squ'un travail est termin</w:t>
            </w:r>
            <w:r>
              <w:rPr>
                <w:lang w:val="fr-FR"/>
              </w:rPr>
              <w:t>é</w:t>
            </w:r>
            <w:r>
              <w:rPr>
                <w:lang w:val="fr-FR"/>
              </w:rPr>
              <w:t xml:space="preserve"> et d</w:t>
            </w:r>
            <w:r>
              <w:rPr>
                <w:lang w:val="fr-FR"/>
              </w:rPr>
              <w:t>é</w:t>
            </w:r>
            <w:r>
              <w:rPr>
                <w:lang w:val="fr-FR"/>
              </w:rPr>
              <w:t>finissez le temps de reconnexion sur une p</w:t>
            </w:r>
            <w:r>
              <w:rPr>
                <w:lang w:val="fr-FR"/>
              </w:rPr>
              <w:t>é</w:t>
            </w:r>
            <w:r>
              <w:rPr>
                <w:lang w:val="fr-FR"/>
              </w:rPr>
              <w:t>riode acceptable d'attente en cas de d</w:t>
            </w:r>
            <w:r>
              <w:rPr>
                <w:lang w:val="fr-FR"/>
              </w:rPr>
              <w:t>é</w:t>
            </w:r>
            <w:r>
              <w:rPr>
                <w:lang w:val="fr-FR"/>
              </w:rPr>
              <w:t>connexion (les co</w:t>
            </w:r>
            <w:r>
              <w:rPr>
                <w:lang w:val="fr-FR"/>
              </w:rPr>
              <w:t>û</w:t>
            </w:r>
            <w:r>
              <w:rPr>
                <w:lang w:val="fr-FR"/>
              </w:rPr>
              <w:t>ts d'heure d'entr</w:t>
            </w:r>
            <w:r>
              <w:rPr>
                <w:lang w:val="fr-FR"/>
              </w:rPr>
              <w:t>é</w:t>
            </w:r>
            <w:r>
              <w:rPr>
                <w:lang w:val="fr-FR"/>
              </w:rPr>
              <w:t>e sont cumul</w:t>
            </w:r>
            <w:r>
              <w:rPr>
                <w:lang w:val="fr-FR"/>
              </w:rPr>
              <w:t>é</w:t>
            </w:r>
            <w:r>
              <w:rPr>
                <w:lang w:val="fr-FR"/>
              </w:rPr>
              <w:t>s pendant cette p</w:t>
            </w:r>
            <w:r>
              <w:rPr>
                <w:lang w:val="fr-FR"/>
              </w:rPr>
              <w:t>é</w:t>
            </w:r>
            <w:r>
              <w:rPr>
                <w:lang w:val="fr-FR"/>
              </w:rPr>
              <w:t>riode d'attente).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18217bde-8713-480c-ba28-a643345cae7a</w:t>
            </w:r>
          </w:p>
        </w:tc>
        <w:tc>
          <w:tcPr>
            <w:tcW w:w="7407" w:type="dxa"/>
            <w:shd w:val="clear" w:color="auto" w:fill="F2F2F2" w:themeFill="background1" w:themeFillShade="F2"/>
          </w:tcPr>
          <w:p w:rsidR="00000000" w:rsidRDefault="00AC26C9">
            <w:pPr>
              <w:rPr>
                <w:noProof/>
              </w:rPr>
            </w:pPr>
            <w:r>
              <w:rPr>
                <w:noProof/>
              </w:rPr>
              <w:t>Each account wi</w:t>
            </w:r>
            <w:r>
              <w:rPr>
                <w:noProof/>
              </w:rPr>
              <w:t xml:space="preserve">ll only be allocated 3 available SEP jobs </w:t>
            </w:r>
            <w:r>
              <w:rPr>
                <w:rStyle w:val="mqInternal"/>
                <w:noProof/>
              </w:rPr>
              <w:t>[1}</w:t>
            </w:r>
            <w:r>
              <w:rPr>
                <w:noProof/>
              </w:rPr>
              <w:t>per region</w:t>
            </w:r>
            <w:r>
              <w:rPr>
                <w:rStyle w:val="mqInternal"/>
                <w:noProof/>
              </w:rPr>
              <w:t>{2]</w:t>
            </w:r>
            <w:r>
              <w:rPr>
                <w:noProof/>
              </w:rPr>
              <w:t>.</w:t>
            </w:r>
          </w:p>
        </w:tc>
        <w:tc>
          <w:tcPr>
            <w:tcW w:w="7407" w:type="dxa"/>
          </w:tcPr>
          <w:p w:rsidR="00000000" w:rsidRDefault="00AC26C9">
            <w:pPr>
              <w:rPr>
                <w:lang w:val="fr-FR"/>
              </w:rPr>
            </w:pPr>
            <w:r>
              <w:rPr>
                <w:lang w:val="fr-FR"/>
              </w:rPr>
              <w:t xml:space="preserve">Chaque compte ne recevra que 3 emplois SEP disponibles </w:t>
            </w:r>
            <w:r>
              <w:rPr>
                <w:rStyle w:val="mqInternal"/>
                <w:noProof/>
                <w:lang w:val="fr-FR"/>
              </w:rPr>
              <w:t>[1}</w:t>
            </w:r>
            <w:r>
              <w:rPr>
                <w:lang w:val="fr-FR"/>
              </w:rPr>
              <w:t>par r</w:t>
            </w:r>
            <w:r>
              <w:rPr>
                <w:lang w:val="fr-FR"/>
              </w:rPr>
              <w:t>é</w:t>
            </w:r>
            <w:r>
              <w:rPr>
                <w:lang w:val="fr-FR"/>
              </w:rPr>
              <w:t>gion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95caacc8-49c2-4c80-8809-60781dd098fc</w:t>
            </w:r>
          </w:p>
        </w:tc>
        <w:tc>
          <w:tcPr>
            <w:tcW w:w="7407" w:type="dxa"/>
            <w:shd w:val="clear" w:color="auto" w:fill="F2F2F2" w:themeFill="background1" w:themeFillShade="F2"/>
          </w:tcPr>
          <w:p w:rsidR="00000000" w:rsidRDefault="00AC26C9">
            <w:pPr>
              <w:rPr>
                <w:noProof/>
              </w:rPr>
            </w:pPr>
            <w:r>
              <w:rPr>
                <w:noProof/>
              </w:rPr>
              <w:t xml:space="preserve">If you hit the limit, you will need to </w:t>
            </w:r>
            <w:r>
              <w:rPr>
                <w:rStyle w:val="mqInternal"/>
                <w:noProof/>
              </w:rPr>
              <w:t>[1}</w:t>
            </w:r>
            <w:r>
              <w:rPr>
                <w:noProof/>
              </w:rPr>
              <w:t>cancel</w:t>
            </w:r>
            <w:r>
              <w:rPr>
                <w:rStyle w:val="mqInternal"/>
                <w:noProof/>
              </w:rPr>
              <w:t>{2]</w:t>
            </w:r>
            <w:r>
              <w:rPr>
                <w:noProof/>
              </w:rPr>
              <w:t xml:space="preserve"> one of your SEP jobs before y</w:t>
            </w:r>
            <w:r>
              <w:rPr>
                <w:noProof/>
              </w:rPr>
              <w:t>ou can create a new one.</w:t>
            </w:r>
          </w:p>
        </w:tc>
        <w:tc>
          <w:tcPr>
            <w:tcW w:w="7407" w:type="dxa"/>
          </w:tcPr>
          <w:p w:rsidR="00000000" w:rsidRDefault="00AC26C9">
            <w:pPr>
              <w:rPr>
                <w:lang w:val="fr-FR"/>
              </w:rPr>
            </w:pPr>
            <w:r>
              <w:rPr>
                <w:lang w:val="fr-FR"/>
              </w:rPr>
              <w:t xml:space="preserve">Si vous atteignez la limite, vous devrez </w:t>
            </w:r>
            <w:r>
              <w:rPr>
                <w:rStyle w:val="mqInternal"/>
                <w:noProof/>
                <w:lang w:val="fr-FR"/>
              </w:rPr>
              <w:t>[1}</w:t>
            </w:r>
            <w:r>
              <w:rPr>
                <w:lang w:val="fr-FR"/>
              </w:rPr>
              <w:t>annuler</w:t>
            </w:r>
            <w:r>
              <w:rPr>
                <w:rStyle w:val="mqInternal"/>
                <w:noProof/>
                <w:lang w:val="fr-FR"/>
              </w:rPr>
              <w:t>{2]</w:t>
            </w:r>
            <w:r>
              <w:rPr>
                <w:lang w:val="fr-FR"/>
              </w:rPr>
              <w:t xml:space="preserve"> l'une de vos t</w:t>
            </w:r>
            <w:r>
              <w:rPr>
                <w:lang w:val="fr-FR"/>
              </w:rPr>
              <w:t>â</w:t>
            </w:r>
            <w:r>
              <w:rPr>
                <w:lang w:val="fr-FR"/>
              </w:rPr>
              <w:t>ches SEP avant de pouvoir en cr</w:t>
            </w:r>
            <w:r>
              <w:rPr>
                <w:lang w:val="fr-FR"/>
              </w:rPr>
              <w:t>é</w:t>
            </w:r>
            <w:r>
              <w:rPr>
                <w:lang w:val="fr-FR"/>
              </w:rPr>
              <w:t>er une nouvelle.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cc4c0833-649e-4eca-8409-9d11c5fab925</w:t>
            </w:r>
          </w:p>
        </w:tc>
        <w:tc>
          <w:tcPr>
            <w:tcW w:w="7407" w:type="dxa"/>
            <w:shd w:val="clear" w:color="auto" w:fill="F2F2F2" w:themeFill="background1" w:themeFillShade="F2"/>
          </w:tcPr>
          <w:p w:rsidR="00000000" w:rsidRDefault="00AC26C9">
            <w:pPr>
              <w:rPr>
                <w:noProof/>
              </w:rPr>
            </w:pPr>
            <w:r>
              <w:rPr>
                <w:noProof/>
              </w:rPr>
              <w:t>If you have reached the maximum number of SEP jobs and attempt to crea</w:t>
            </w:r>
            <w:r>
              <w:rPr>
                <w:noProof/>
              </w:rPr>
              <w:t>te another one, the following error will be returned:</w:t>
            </w:r>
          </w:p>
        </w:tc>
        <w:tc>
          <w:tcPr>
            <w:tcW w:w="7407" w:type="dxa"/>
          </w:tcPr>
          <w:p w:rsidR="00000000" w:rsidRDefault="00AC26C9">
            <w:pPr>
              <w:rPr>
                <w:lang w:val="fr-FR"/>
              </w:rPr>
            </w:pPr>
            <w:r>
              <w:rPr>
                <w:lang w:val="fr-FR"/>
              </w:rPr>
              <w:t>Si vous avez atteint le nombre maximal de t</w:t>
            </w:r>
            <w:r>
              <w:rPr>
                <w:lang w:val="fr-FR"/>
              </w:rPr>
              <w:t>â</w:t>
            </w:r>
            <w:r>
              <w:rPr>
                <w:lang w:val="fr-FR"/>
              </w:rPr>
              <w:t>ches SEP et que vous tentez d'en cr</w:t>
            </w:r>
            <w:r>
              <w:rPr>
                <w:lang w:val="fr-FR"/>
              </w:rPr>
              <w:t>é</w:t>
            </w:r>
            <w:r>
              <w:rPr>
                <w:lang w:val="fr-FR"/>
              </w:rPr>
              <w:t>er un autre, l'erreur suivante sera renvoy</w:t>
            </w:r>
            <w:r>
              <w:rPr>
                <w:lang w:val="fr-FR"/>
              </w:rPr>
              <w:t>é</w:t>
            </w:r>
            <w:r>
              <w:rPr>
                <w:lang w:val="fr-FR"/>
              </w:rPr>
              <w: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5204ad32-4e07-4d21-876c-1de37e268ffa</w:t>
            </w:r>
          </w:p>
        </w:tc>
        <w:tc>
          <w:tcPr>
            <w:tcW w:w="7407" w:type="dxa"/>
            <w:shd w:val="clear" w:color="auto" w:fill="F2F2F2" w:themeFill="background1" w:themeFillShade="F2"/>
          </w:tcPr>
          <w:p w:rsidR="00000000" w:rsidRDefault="00AC26C9">
            <w:pPr>
              <w:rPr>
                <w:noProof/>
              </w:rPr>
            </w:pPr>
            <w:r>
              <w:rPr>
                <w:noProof/>
              </w:rPr>
              <w:t>If you attempt to activate more t</w:t>
            </w:r>
            <w:r>
              <w:rPr>
                <w:noProof/>
              </w:rPr>
              <w:t>han 5 SEP jobs at once, you will receive an error like the following:</w:t>
            </w:r>
          </w:p>
        </w:tc>
        <w:tc>
          <w:tcPr>
            <w:tcW w:w="7407" w:type="dxa"/>
          </w:tcPr>
          <w:p w:rsidR="00000000" w:rsidRDefault="00AC26C9">
            <w:pPr>
              <w:rPr>
                <w:lang w:val="fr-FR"/>
              </w:rPr>
            </w:pPr>
            <w:r>
              <w:rPr>
                <w:lang w:val="fr-FR"/>
              </w:rPr>
              <w:t xml:space="preserve">Si vous essayez d'activer plus de 5 travaux SEP </w:t>
            </w:r>
            <w:r>
              <w:rPr>
                <w:lang w:val="fr-FR"/>
              </w:rPr>
              <w:t>à</w:t>
            </w:r>
            <w:r>
              <w:rPr>
                <w:lang w:val="fr-FR"/>
              </w:rPr>
              <w:t xml:space="preserve"> la fois, vous recevrez une erreur comme celle-ci: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8ba12f24-e244-474c-88c3-83d4396c1fcc</w:t>
            </w:r>
          </w:p>
        </w:tc>
        <w:tc>
          <w:tcPr>
            <w:tcW w:w="7407" w:type="dxa"/>
            <w:shd w:val="clear" w:color="auto" w:fill="F2F2F2" w:themeFill="background1" w:themeFillShade="F2"/>
          </w:tcPr>
          <w:p w:rsidR="00000000" w:rsidRDefault="00AC26C9">
            <w:pPr>
              <w:rPr>
                <w:noProof/>
              </w:rPr>
            </w:pPr>
            <w:r>
              <w:rPr>
                <w:noProof/>
              </w:rPr>
              <w:t>You will need to wait until some jobs have finished activating before retrying the request.</w:t>
            </w:r>
          </w:p>
        </w:tc>
        <w:tc>
          <w:tcPr>
            <w:tcW w:w="7407" w:type="dxa"/>
          </w:tcPr>
          <w:p w:rsidR="00000000" w:rsidRDefault="00AC26C9">
            <w:pPr>
              <w:rPr>
                <w:lang w:val="fr-FR"/>
              </w:rPr>
            </w:pPr>
            <w:r>
              <w:rPr>
                <w:lang w:val="fr-FR"/>
              </w:rPr>
              <w:t>Vous devrez attendre la fin de l'activation de certaines t</w:t>
            </w:r>
            <w:r>
              <w:rPr>
                <w:lang w:val="fr-FR"/>
              </w:rPr>
              <w:t>â</w:t>
            </w:r>
            <w:r>
              <w:rPr>
                <w:lang w:val="fr-FR"/>
              </w:rPr>
              <w:t>ches avant de r</w:t>
            </w:r>
            <w:r>
              <w:rPr>
                <w:lang w:val="fr-FR"/>
              </w:rPr>
              <w:t>é</w:t>
            </w:r>
            <w:r>
              <w:rPr>
                <w:lang w:val="fr-FR"/>
              </w:rPr>
              <w:t>essayer la demande.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88448612-ddeb-45be-a6c2-0a7a74276df1</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93827ffe-b</w:t>
            </w:r>
            <w:r>
              <w:rPr>
                <w:noProof/>
                <w:sz w:val="2"/>
              </w:rPr>
              <w:t>a73-422b-992a-37b5366ca343</w:t>
            </w:r>
          </w:p>
        </w:tc>
        <w:tc>
          <w:tcPr>
            <w:tcW w:w="7407" w:type="dxa"/>
            <w:shd w:val="clear" w:color="auto" w:fill="F2F2F2" w:themeFill="background1" w:themeFillShade="F2"/>
          </w:tcPr>
          <w:p w:rsidR="00000000" w:rsidRDefault="00AC26C9">
            <w:pPr>
              <w:rPr>
                <w:noProof/>
              </w:rPr>
            </w:pPr>
            <w:r>
              <w:rPr>
                <w:noProof/>
              </w:rPr>
              <w:t>Clipping SEP jobs after deactivation</w:t>
            </w:r>
          </w:p>
        </w:tc>
        <w:tc>
          <w:tcPr>
            <w:tcW w:w="7407" w:type="dxa"/>
          </w:tcPr>
          <w:p w:rsidR="00000000" w:rsidRDefault="00AC26C9">
            <w:pPr>
              <w:rPr>
                <w:lang w:val="fr-FR"/>
              </w:rPr>
            </w:pPr>
            <w:r>
              <w:rPr>
                <w:lang w:val="fr-FR"/>
              </w:rPr>
              <w:t>D</w:t>
            </w:r>
            <w:r>
              <w:rPr>
                <w:lang w:val="fr-FR"/>
              </w:rPr>
              <w:t>é</w:t>
            </w:r>
            <w:r>
              <w:rPr>
                <w:lang w:val="fr-FR"/>
              </w:rPr>
              <w:t>couper les travaux SEP apr</w:t>
            </w:r>
            <w:r>
              <w:rPr>
                <w:lang w:val="fr-FR"/>
              </w:rPr>
              <w:t>è</w:t>
            </w:r>
            <w:r>
              <w:rPr>
                <w:lang w:val="fr-FR"/>
              </w:rPr>
              <w:t>s la d</w:t>
            </w:r>
            <w:r>
              <w:rPr>
                <w:lang w:val="fr-FR"/>
              </w:rPr>
              <w:t>é</w:t>
            </w:r>
            <w:r>
              <w:rPr>
                <w:lang w:val="fr-FR"/>
              </w:rPr>
              <w:t>sactivation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e418f0d0-7cfd-4015-a7ee-877c16c4b3fb</w:t>
            </w:r>
          </w:p>
        </w:tc>
        <w:tc>
          <w:tcPr>
            <w:tcW w:w="7407" w:type="dxa"/>
            <w:shd w:val="clear" w:color="auto" w:fill="F2F2F2" w:themeFill="background1" w:themeFillShade="F2"/>
          </w:tcPr>
          <w:p w:rsidR="00000000" w:rsidRDefault="00AC26C9">
            <w:pPr>
              <w:rPr>
                <w:noProof/>
              </w:rPr>
            </w:pPr>
            <w:r>
              <w:rPr>
                <w:noProof/>
              </w:rPr>
              <w:t>Users can create clips up until the next activation of the stream, or for 7 days, whichever is shorter</w:t>
            </w:r>
            <w:r>
              <w:rPr>
                <w:noProof/>
              </w:rPr>
              <w:t>.</w:t>
            </w:r>
          </w:p>
        </w:tc>
        <w:tc>
          <w:tcPr>
            <w:tcW w:w="7407" w:type="dxa"/>
          </w:tcPr>
          <w:p w:rsidR="00000000" w:rsidRDefault="00AC26C9">
            <w:pPr>
              <w:rPr>
                <w:lang w:val="fr-FR"/>
              </w:rPr>
            </w:pPr>
            <w:r>
              <w:rPr>
                <w:lang w:val="fr-FR"/>
              </w:rPr>
              <w:t>Les utilisateurs peuvent cr</w:t>
            </w:r>
            <w:r>
              <w:rPr>
                <w:lang w:val="fr-FR"/>
              </w:rPr>
              <w:t>é</w:t>
            </w:r>
            <w:r>
              <w:rPr>
                <w:lang w:val="fr-FR"/>
              </w:rPr>
              <w:t>er des clips jusqu'</w:t>
            </w:r>
            <w:r>
              <w:rPr>
                <w:lang w:val="fr-FR"/>
              </w:rPr>
              <w:t>à</w:t>
            </w:r>
            <w:r>
              <w:rPr>
                <w:lang w:val="fr-FR"/>
              </w:rPr>
              <w:t xml:space="preserve"> la prochaine activation du flux, ou pendant 7 jours, selon la dur</w:t>
            </w:r>
            <w:r>
              <w:rPr>
                <w:lang w:val="fr-FR"/>
              </w:rPr>
              <w:t>é</w:t>
            </w:r>
            <w:r>
              <w:rPr>
                <w:lang w:val="fr-FR"/>
              </w:rPr>
              <w:t>e la plus courte.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a5dd7f92-7026-4f2c-a184-f9055d229b2c</w:t>
            </w:r>
          </w:p>
        </w:tc>
        <w:tc>
          <w:tcPr>
            <w:tcW w:w="7407" w:type="dxa"/>
            <w:shd w:val="clear" w:color="auto" w:fill="F2F2F2" w:themeFill="background1" w:themeFillShade="F2"/>
          </w:tcPr>
          <w:p w:rsidR="00000000" w:rsidRDefault="00AC26C9">
            <w:pPr>
              <w:rPr>
                <w:noProof/>
              </w:rPr>
            </w:pPr>
            <w:r>
              <w:rPr>
                <w:noProof/>
              </w:rPr>
              <w:t>When the stream is re-activated, previous recording sessions are removed from the server and can no longer be clipped.</w:t>
            </w:r>
          </w:p>
        </w:tc>
        <w:tc>
          <w:tcPr>
            <w:tcW w:w="7407" w:type="dxa"/>
          </w:tcPr>
          <w:p w:rsidR="00000000" w:rsidRDefault="00AC26C9">
            <w:pPr>
              <w:rPr>
                <w:lang w:val="fr-FR"/>
              </w:rPr>
            </w:pPr>
            <w:r>
              <w:rPr>
                <w:lang w:val="fr-FR"/>
              </w:rPr>
              <w:t>Lorsque le flux est r</w:t>
            </w:r>
            <w:r>
              <w:rPr>
                <w:lang w:val="fr-FR"/>
              </w:rPr>
              <w:t>é</w:t>
            </w:r>
            <w:r>
              <w:rPr>
                <w:lang w:val="fr-FR"/>
              </w:rPr>
              <w:t>activ</w:t>
            </w:r>
            <w:r>
              <w:rPr>
                <w:lang w:val="fr-FR"/>
              </w:rPr>
              <w:t>é</w:t>
            </w:r>
            <w:r>
              <w:rPr>
                <w:lang w:val="fr-FR"/>
              </w:rPr>
              <w:t>, les sessions d'enregistrement pr</w:t>
            </w:r>
            <w:r>
              <w:rPr>
                <w:lang w:val="fr-FR"/>
              </w:rPr>
              <w:t>é</w:t>
            </w:r>
            <w:r>
              <w:rPr>
                <w:lang w:val="fr-FR"/>
              </w:rPr>
              <w:t>c</w:t>
            </w:r>
            <w:r>
              <w:rPr>
                <w:lang w:val="fr-FR"/>
              </w:rPr>
              <w:t>é</w:t>
            </w:r>
            <w:r>
              <w:rPr>
                <w:lang w:val="fr-FR"/>
              </w:rPr>
              <w:t>dentes sont supprim</w:t>
            </w:r>
            <w:r>
              <w:rPr>
                <w:lang w:val="fr-FR"/>
              </w:rPr>
              <w:t>é</w:t>
            </w:r>
            <w:r>
              <w:rPr>
                <w:lang w:val="fr-FR"/>
              </w:rPr>
              <w:t xml:space="preserve">es du serveur et ne peuvent plus </w:t>
            </w:r>
            <w:r>
              <w:rPr>
                <w:lang w:val="fr-FR"/>
              </w:rPr>
              <w:t>ê</w:t>
            </w:r>
            <w:r>
              <w:rPr>
                <w:lang w:val="fr-FR"/>
              </w:rPr>
              <w:t>tre coup</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0f06e30d-34cf-49e4-86f8-f8f41dc3c664</w:t>
            </w:r>
          </w:p>
        </w:tc>
        <w:tc>
          <w:tcPr>
            <w:tcW w:w="7407" w:type="dxa"/>
            <w:shd w:val="clear" w:color="auto" w:fill="F2F2F2" w:themeFill="background1" w:themeFillShade="F2"/>
          </w:tcPr>
          <w:p w:rsidR="00000000" w:rsidRDefault="00AC26C9">
            <w:pPr>
              <w:rPr>
                <w:noProof/>
              </w:rPr>
            </w:pPr>
            <w:r>
              <w:rPr>
                <w:noProof/>
              </w:rPr>
              <w:t>What is the timing for the stream_start_time field when a SEP is used?</w:t>
            </w:r>
          </w:p>
        </w:tc>
        <w:tc>
          <w:tcPr>
            <w:tcW w:w="7407" w:type="dxa"/>
          </w:tcPr>
          <w:p w:rsidR="00000000" w:rsidRDefault="00AC26C9">
            <w:pPr>
              <w:rPr>
                <w:lang w:val="fr-FR"/>
              </w:rPr>
            </w:pPr>
            <w:r>
              <w:rPr>
                <w:lang w:val="fr-FR"/>
              </w:rPr>
              <w:t>Quel est le timing pour le champ stream_start_time lorsqu'un SEP est utilis</w:t>
            </w:r>
            <w:r>
              <w:rPr>
                <w:lang w:val="fr-FR"/>
              </w:rPr>
              <w:t>é</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ab9cf4ad-89ee-47d4-a3e4-6b89c3d07320</w:t>
            </w:r>
          </w:p>
        </w:tc>
        <w:tc>
          <w:tcPr>
            <w:tcW w:w="7407" w:type="dxa"/>
            <w:shd w:val="clear" w:color="auto" w:fill="F2F2F2" w:themeFill="background1" w:themeFillShade="F2"/>
          </w:tcPr>
          <w:p w:rsidR="00000000" w:rsidRDefault="00AC26C9">
            <w:pPr>
              <w:rPr>
                <w:noProof/>
              </w:rPr>
            </w:pPr>
            <w:r>
              <w:rPr>
                <w:noProof/>
              </w:rPr>
              <w:t>When a SEP is activated tha</w:t>
            </w:r>
            <w:r>
              <w:rPr>
                <w:noProof/>
              </w:rPr>
              <w:t>t would be considered the start time.</w:t>
            </w:r>
          </w:p>
        </w:tc>
        <w:tc>
          <w:tcPr>
            <w:tcW w:w="7407" w:type="dxa"/>
          </w:tcPr>
          <w:p w:rsidR="00000000" w:rsidRDefault="00AC26C9">
            <w:pPr>
              <w:rPr>
                <w:lang w:val="fr-FR"/>
              </w:rPr>
            </w:pPr>
            <w:r>
              <w:rPr>
                <w:lang w:val="fr-FR"/>
              </w:rPr>
              <w:t>Lorsqu'un SEP est activ</w:t>
            </w:r>
            <w:r>
              <w:rPr>
                <w:lang w:val="fr-FR"/>
              </w:rPr>
              <w:t>é</w:t>
            </w:r>
            <w:r>
              <w:rPr>
                <w:lang w:val="fr-FR"/>
              </w:rPr>
              <w:t xml:space="preserve"> qui serait consid</w:t>
            </w:r>
            <w:r>
              <w:rPr>
                <w:lang w:val="fr-FR"/>
              </w:rPr>
              <w:t>é</w:t>
            </w:r>
            <w:r>
              <w:rPr>
                <w:lang w:val="fr-FR"/>
              </w:rPr>
              <w:t>r</w:t>
            </w:r>
            <w:r>
              <w:rPr>
                <w:lang w:val="fr-FR"/>
              </w:rPr>
              <w:t>é</w:t>
            </w:r>
            <w:r>
              <w:rPr>
                <w:lang w:val="fr-FR"/>
              </w:rPr>
              <w:t xml:space="preserve"> comme l'heure de d</w:t>
            </w:r>
            <w:r>
              <w:rPr>
                <w:lang w:val="fr-FR"/>
              </w:rPr>
              <w:t>é</w:t>
            </w:r>
            <w:r>
              <w:rPr>
                <w:lang w:val="fr-FR"/>
              </w:rPr>
              <w:t>but.</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live-api-vod-live-event.html</w:t>
            </w:r>
          </w:p>
          <w:p w:rsidR="00000000" w:rsidRDefault="00AC26C9">
            <w:pPr>
              <w:jc w:val="center"/>
              <w:rPr>
                <w:b/>
                <w:noProof/>
              </w:rPr>
            </w:pPr>
            <w:r>
              <w:rPr>
                <w:b/>
                <w:noProof/>
              </w:rPr>
              <w:t>MQ971010 50031321-8c2f-4229-925c-fa3f24fed442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5a5d481e-9dde-4c49-bff3-856cc9a50fde</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6edebd69-0846-4d19-9e7f-478edf404741</w:t>
            </w:r>
          </w:p>
        </w:tc>
        <w:tc>
          <w:tcPr>
            <w:tcW w:w="7407" w:type="dxa"/>
            <w:shd w:val="clear" w:color="auto" w:fill="F2F2F2" w:themeFill="background1" w:themeFillShade="F2"/>
          </w:tcPr>
          <w:p w:rsidR="00000000" w:rsidRDefault="00AC26C9">
            <w:pPr>
              <w:rPr>
                <w:noProof/>
              </w:rPr>
            </w:pPr>
            <w:r>
              <w:rPr>
                <w:noProof/>
              </w:rPr>
              <w:t>'Live API:</w:t>
            </w:r>
          </w:p>
        </w:tc>
        <w:tc>
          <w:tcPr>
            <w:tcW w:w="7407" w:type="dxa"/>
          </w:tcPr>
          <w:p w:rsidR="00000000" w:rsidRDefault="00AC26C9">
            <w:pPr>
              <w:rPr>
                <w:lang w:val="fr-FR"/>
              </w:rPr>
            </w:pPr>
            <w:r>
              <w:rPr>
                <w:lang w:val="fr-FR"/>
              </w:rPr>
              <w:t>'API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8246e1eb-3064-4416-90b7-0ffa2bbbfc4f</w:t>
            </w:r>
          </w:p>
        </w:tc>
        <w:tc>
          <w:tcPr>
            <w:tcW w:w="7407" w:type="dxa"/>
            <w:shd w:val="clear" w:color="auto" w:fill="F2F2F2" w:themeFill="background1" w:themeFillShade="F2"/>
          </w:tcPr>
          <w:p w:rsidR="00000000" w:rsidRDefault="00AC26C9">
            <w:pPr>
              <w:rPr>
                <w:noProof/>
              </w:rPr>
            </w:pPr>
            <w:r>
              <w:rPr>
                <w:noProof/>
              </w:rPr>
              <w:t>VOD from Live Event' parent:</w:t>
            </w:r>
          </w:p>
        </w:tc>
        <w:tc>
          <w:tcPr>
            <w:tcW w:w="7407" w:type="dxa"/>
          </w:tcPr>
          <w:p w:rsidR="00000000" w:rsidRDefault="00AC26C9">
            <w:pPr>
              <w:rPr>
                <w:lang w:val="fr-FR"/>
              </w:rPr>
            </w:pPr>
            <w:r>
              <w:rPr>
                <w:lang w:val="fr-FR"/>
              </w:rPr>
              <w:t>VOD du parent de Live Event: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3de98939-a4d8-4346-b850-eebe5b74b379</w:t>
            </w:r>
          </w:p>
        </w:tc>
        <w:tc>
          <w:tcPr>
            <w:tcW w:w="7407" w:type="dxa"/>
            <w:shd w:val="clear" w:color="auto" w:fill="F2F2F2" w:themeFill="background1" w:themeFillShade="F2"/>
          </w:tcPr>
          <w:p w:rsidR="00000000" w:rsidRDefault="00AC26C9">
            <w:pPr>
              <w:rPr>
                <w:noProof/>
              </w:rPr>
            </w:pPr>
            <w:r>
              <w:rPr>
                <w:noProof/>
              </w:rPr>
              <w:t>Guides grandparent:</w:t>
            </w:r>
          </w:p>
        </w:tc>
        <w:tc>
          <w:tcPr>
            <w:tcW w:w="7407" w:type="dxa"/>
          </w:tcPr>
          <w:p w:rsidR="00000000" w:rsidRDefault="00AC26C9">
            <w:pPr>
              <w:rPr>
                <w:lang w:val="fr-FR"/>
              </w:rPr>
            </w:pPr>
            <w:r>
              <w:rPr>
                <w:lang w:val="fr-FR"/>
              </w:rPr>
              <w:t>Guides grands-parents: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71f6ffa7-3331-493b-b54e-9772fe67ca80</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53b6d163-e0a7-4506-b10f-a19ea4011422</w:t>
            </w:r>
          </w:p>
        </w:tc>
        <w:tc>
          <w:tcPr>
            <w:tcW w:w="7407" w:type="dxa"/>
            <w:shd w:val="clear" w:color="auto" w:fill="F2F2F2" w:themeFill="background1" w:themeFillShade="F2"/>
          </w:tcPr>
          <w:p w:rsidR="00000000" w:rsidRDefault="00AC26C9">
            <w:pPr>
              <w:rPr>
                <w:noProof/>
              </w:rPr>
            </w:pPr>
            <w:r>
              <w:rPr>
                <w:noProof/>
              </w:rPr>
              <w:t>Live API:</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b58b36fc-a88c-419a-b2d2-2a89f03f2b32</w:t>
            </w:r>
          </w:p>
        </w:tc>
        <w:tc>
          <w:tcPr>
            <w:tcW w:w="7407" w:type="dxa"/>
            <w:shd w:val="clear" w:color="auto" w:fill="F2F2F2" w:themeFill="background1" w:themeFillShade="F2"/>
          </w:tcPr>
          <w:p w:rsidR="00000000" w:rsidRDefault="00AC26C9">
            <w:pPr>
              <w:rPr>
                <w:noProof/>
              </w:rPr>
            </w:pPr>
            <w:r>
              <w:rPr>
                <w:noProof/>
              </w:rPr>
              <w:t>VOD from Live Event</w:t>
            </w:r>
          </w:p>
        </w:tc>
        <w:tc>
          <w:tcPr>
            <w:tcW w:w="7407" w:type="dxa"/>
          </w:tcPr>
          <w:p w:rsidR="00000000" w:rsidRDefault="00AC26C9">
            <w:pPr>
              <w:rPr>
                <w:lang w:val="fr-FR"/>
              </w:rPr>
            </w:pPr>
            <w:r>
              <w:rPr>
                <w:lang w:val="fr-FR"/>
              </w:rPr>
              <w:t>VOD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98884a09-341b-4bd4-9d5a-912</w:t>
            </w:r>
            <w:r>
              <w:rPr>
                <w:noProof/>
                <w:sz w:val="2"/>
              </w:rPr>
              <w:t>f69e9bbdc</w:t>
            </w:r>
          </w:p>
        </w:tc>
        <w:tc>
          <w:tcPr>
            <w:tcW w:w="7407" w:type="dxa"/>
            <w:shd w:val="clear" w:color="auto" w:fill="F2F2F2" w:themeFill="background1" w:themeFillShade="F2"/>
          </w:tcPr>
          <w:p w:rsidR="00000000" w:rsidRDefault="00AC26C9">
            <w:pPr>
              <w:rPr>
                <w:noProof/>
              </w:rPr>
            </w:pPr>
            <w:r>
              <w:rPr>
                <w:noProof/>
              </w:rPr>
              <w:t>In this topic, you will learn how to create a video-on-demand (VOD) from a live streaming event after the event is complete.</w:t>
            </w:r>
          </w:p>
        </w:tc>
        <w:tc>
          <w:tcPr>
            <w:tcW w:w="7407" w:type="dxa"/>
          </w:tcPr>
          <w:p w:rsidR="00000000" w:rsidRDefault="00AC26C9">
            <w:pPr>
              <w:rPr>
                <w:lang w:val="fr-FR"/>
              </w:rPr>
            </w:pPr>
            <w:r>
              <w:rPr>
                <w:lang w:val="fr-FR"/>
              </w:rPr>
              <w:t>Dans cette rubrique, vous apprendrez comment cr</w:t>
            </w:r>
            <w:r>
              <w:rPr>
                <w:lang w:val="fr-FR"/>
              </w:rPr>
              <w:t>é</w:t>
            </w:r>
            <w:r>
              <w:rPr>
                <w:lang w:val="fr-FR"/>
              </w:rPr>
              <w:t>er une vid</w:t>
            </w:r>
            <w:r>
              <w:rPr>
                <w:lang w:val="fr-FR"/>
              </w:rPr>
              <w:t>é</w:t>
            </w:r>
            <w:r>
              <w:rPr>
                <w:lang w:val="fr-FR"/>
              </w:rPr>
              <w:t xml:space="preserve">o </w:t>
            </w:r>
            <w:r>
              <w:rPr>
                <w:lang w:val="fr-FR"/>
              </w:rPr>
              <w:t>à</w:t>
            </w:r>
            <w:r>
              <w:rPr>
                <w:lang w:val="fr-FR"/>
              </w:rPr>
              <w:t xml:space="preserve"> la demande (VOD) </w:t>
            </w:r>
            <w:r>
              <w:rPr>
                <w:lang w:val="fr-FR"/>
              </w:rPr>
              <w:t>à</w:t>
            </w:r>
            <w:r>
              <w:rPr>
                <w:lang w:val="fr-FR"/>
              </w:rPr>
              <w:t xml:space="preserve"> partir d'un </w:t>
            </w:r>
            <w:r>
              <w:rPr>
                <w:lang w:val="fr-FR"/>
              </w:rPr>
              <w:t>é</w:t>
            </w:r>
            <w:r>
              <w:rPr>
                <w:lang w:val="fr-FR"/>
              </w:rPr>
              <w:t>v</w:t>
            </w:r>
            <w:r>
              <w:rPr>
                <w:lang w:val="fr-FR"/>
              </w:rPr>
              <w:t>é</w:t>
            </w:r>
            <w:r>
              <w:rPr>
                <w:lang w:val="fr-FR"/>
              </w:rPr>
              <w:t>nement de streaming en d</w:t>
            </w:r>
            <w:r>
              <w:rPr>
                <w:lang w:val="fr-FR"/>
              </w:rPr>
              <w:t>irect une fois l'</w:t>
            </w:r>
            <w:r>
              <w:rPr>
                <w:lang w:val="fr-FR"/>
              </w:rPr>
              <w:t>é</w:t>
            </w:r>
            <w:r>
              <w:rPr>
                <w:lang w:val="fr-FR"/>
              </w:rPr>
              <w:t>v</w:t>
            </w:r>
            <w:r>
              <w:rPr>
                <w:lang w:val="fr-FR"/>
              </w:rPr>
              <w:t>é</w:t>
            </w:r>
            <w:r>
              <w:rPr>
                <w:lang w:val="fr-FR"/>
              </w:rPr>
              <w:t xml:space="preserve">nement </w:t>
            </w:r>
            <w:r>
              <w:rPr>
                <w:lang w:val="fr-FR"/>
              </w:rPr>
              <w:lastRenderedPageBreak/>
              <w:t>termin</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9 </w:t>
            </w:r>
            <w:r>
              <w:rPr>
                <w:noProof/>
                <w:sz w:val="16"/>
              </w:rPr>
              <w:br/>
            </w:r>
            <w:r>
              <w:rPr>
                <w:noProof/>
                <w:sz w:val="2"/>
              </w:rPr>
              <w:t>c4f86c87-828c-4cbc-a610-05c94747ddab</w:t>
            </w:r>
          </w:p>
        </w:tc>
        <w:tc>
          <w:tcPr>
            <w:tcW w:w="7407" w:type="dxa"/>
            <w:shd w:val="clear" w:color="auto" w:fill="F2F2F2" w:themeFill="background1" w:themeFillShade="F2"/>
          </w:tcPr>
          <w:p w:rsidR="00000000" w:rsidRDefault="00AC26C9">
            <w:pPr>
              <w:rPr>
                <w:noProof/>
              </w:rPr>
            </w:pPr>
            <w:r>
              <w:rPr>
                <w:noProof/>
              </w:rPr>
              <w:t>Live to VOD can't be used with encrypted streams, and will return an error when creating a Live job event.</w:t>
            </w:r>
          </w:p>
        </w:tc>
        <w:tc>
          <w:tcPr>
            <w:tcW w:w="7407" w:type="dxa"/>
          </w:tcPr>
          <w:p w:rsidR="00000000" w:rsidRDefault="00AC26C9">
            <w:pPr>
              <w:rPr>
                <w:lang w:val="fr-FR"/>
              </w:rPr>
            </w:pPr>
            <w:r>
              <w:rPr>
                <w:lang w:val="fr-FR"/>
              </w:rPr>
              <w:t xml:space="preserve">Live to VOD ne peut pas </w:t>
            </w:r>
            <w:r>
              <w:rPr>
                <w:lang w:val="fr-FR"/>
              </w:rPr>
              <w:t>ê</w:t>
            </w:r>
            <w:r>
              <w:rPr>
                <w:lang w:val="fr-FR"/>
              </w:rPr>
              <w:t>tre utilis</w:t>
            </w:r>
            <w:r>
              <w:rPr>
                <w:lang w:val="fr-FR"/>
              </w:rPr>
              <w:t>é</w:t>
            </w:r>
            <w:r>
              <w:rPr>
                <w:lang w:val="fr-FR"/>
              </w:rPr>
              <w:t xml:space="preserve"> avec les flux chiffr</w:t>
            </w:r>
            <w:r>
              <w:rPr>
                <w:lang w:val="fr-FR"/>
              </w:rPr>
              <w:t>é</w:t>
            </w:r>
            <w:r>
              <w:rPr>
                <w:lang w:val="fr-FR"/>
              </w:rPr>
              <w:t>s et renvoie une erreur lors de la cr</w:t>
            </w:r>
            <w:r>
              <w:rPr>
                <w:lang w:val="fr-FR"/>
              </w:rPr>
              <w:t>é</w:t>
            </w:r>
            <w:r>
              <w:rPr>
                <w:lang w:val="fr-FR"/>
              </w:rPr>
              <w:t xml:space="preserve">ation d'un </w:t>
            </w:r>
            <w:r>
              <w:rPr>
                <w:lang w:val="fr-FR"/>
              </w:rPr>
              <w:t>é</w:t>
            </w:r>
            <w:r>
              <w:rPr>
                <w:lang w:val="fr-FR"/>
              </w:rPr>
              <w:t>v</w:t>
            </w:r>
            <w:r>
              <w:rPr>
                <w:lang w:val="fr-FR"/>
              </w:rPr>
              <w:t>é</w:t>
            </w:r>
            <w:r>
              <w:rPr>
                <w:lang w:val="fr-FR"/>
              </w:rPr>
              <w:t>nement de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5080dc81-05c4-42fd-9395-a839f46f0b70</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19afcff1-0d2f-433f-92bd-9dd4ca6b4958</w:t>
            </w:r>
          </w:p>
        </w:tc>
        <w:tc>
          <w:tcPr>
            <w:tcW w:w="7407" w:type="dxa"/>
            <w:shd w:val="clear" w:color="auto" w:fill="F2F2F2" w:themeFill="background1" w:themeFillShade="F2"/>
          </w:tcPr>
          <w:p w:rsidR="00000000" w:rsidRDefault="00AC26C9">
            <w:pPr>
              <w:rPr>
                <w:noProof/>
              </w:rPr>
            </w:pPr>
            <w:r>
              <w:rPr>
                <w:noProof/>
              </w:rPr>
              <w:t xml:space="preserve">For shorter live streaming events, you may want to make a recording of the event available as a video-on-demand (VOD) in your </w:t>
            </w:r>
            <w:r>
              <w:rPr>
                <w:rStyle w:val="mqInternal"/>
                <w:noProof/>
              </w:rPr>
              <w:t>[1}[2]{3]</w:t>
            </w:r>
            <w:r>
              <w:rPr>
                <w:noProof/>
              </w:rPr>
              <w:t xml:space="preserve"> account after the event has completed.</w:t>
            </w:r>
          </w:p>
        </w:tc>
        <w:tc>
          <w:tcPr>
            <w:tcW w:w="7407" w:type="dxa"/>
          </w:tcPr>
          <w:p w:rsidR="00000000" w:rsidRDefault="00AC26C9">
            <w:pPr>
              <w:rPr>
                <w:lang w:val="fr-FR"/>
              </w:rPr>
            </w:pPr>
            <w:r>
              <w:rPr>
                <w:lang w:val="fr-FR"/>
              </w:rPr>
              <w:t xml:space="preserve">Pour les </w:t>
            </w:r>
            <w:r>
              <w:rPr>
                <w:lang w:val="fr-FR"/>
              </w:rPr>
              <w:t>é</w:t>
            </w:r>
            <w:r>
              <w:rPr>
                <w:lang w:val="fr-FR"/>
              </w:rPr>
              <w:t>v</w:t>
            </w:r>
            <w:r>
              <w:rPr>
                <w:lang w:val="fr-FR"/>
              </w:rPr>
              <w:t>é</w:t>
            </w:r>
            <w:r>
              <w:rPr>
                <w:lang w:val="fr-FR"/>
              </w:rPr>
              <w:t>nements de diffusion en direct plus courts, vous pouvez rendre l'enre</w:t>
            </w:r>
            <w:r>
              <w:rPr>
                <w:lang w:val="fr-FR"/>
              </w:rPr>
              <w:t>gistrement de l'</w:t>
            </w:r>
            <w:r>
              <w:rPr>
                <w:lang w:val="fr-FR"/>
              </w:rPr>
              <w:t>é</w:t>
            </w:r>
            <w:r>
              <w:rPr>
                <w:lang w:val="fr-FR"/>
              </w:rPr>
              <w:t>v</w:t>
            </w:r>
            <w:r>
              <w:rPr>
                <w:lang w:val="fr-FR"/>
              </w:rPr>
              <w:t>é</w:t>
            </w:r>
            <w:r>
              <w:rPr>
                <w:lang w:val="fr-FR"/>
              </w:rPr>
              <w:t>nement disponible sous forme de vid</w:t>
            </w:r>
            <w:r>
              <w:rPr>
                <w:lang w:val="fr-FR"/>
              </w:rPr>
              <w:t>é</w:t>
            </w:r>
            <w:r>
              <w:rPr>
                <w:lang w:val="fr-FR"/>
              </w:rPr>
              <w:t xml:space="preserve">o </w:t>
            </w:r>
            <w:r>
              <w:rPr>
                <w:lang w:val="fr-FR"/>
              </w:rPr>
              <w:t>à</w:t>
            </w:r>
            <w:r>
              <w:rPr>
                <w:lang w:val="fr-FR"/>
              </w:rPr>
              <w:t xml:space="preserve"> la demande (VOD) dans votre </w:t>
            </w:r>
            <w:r>
              <w:rPr>
                <w:rStyle w:val="mqInternal"/>
                <w:noProof/>
                <w:lang w:val="fr-FR"/>
              </w:rPr>
              <w:t>[1}[2]{3]</w:t>
            </w:r>
            <w:r>
              <w:rPr>
                <w:lang w:val="fr-FR"/>
              </w:rPr>
              <w:t xml:space="preserve"> compte une fois l'</w:t>
            </w:r>
            <w:r>
              <w:rPr>
                <w:lang w:val="fr-FR"/>
              </w:rPr>
              <w:t>é</w:t>
            </w:r>
            <w:r>
              <w:rPr>
                <w:lang w:val="fr-FR"/>
              </w:rPr>
              <w:t>v</w:t>
            </w:r>
            <w:r>
              <w:rPr>
                <w:lang w:val="fr-FR"/>
              </w:rPr>
              <w:t>é</w:t>
            </w:r>
            <w:r>
              <w:rPr>
                <w:lang w:val="fr-FR"/>
              </w:rPr>
              <w:t>nement termin</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76c66809-a9a5-460d-8bfa-8d6af26027bf</w:t>
            </w:r>
          </w:p>
        </w:tc>
        <w:tc>
          <w:tcPr>
            <w:tcW w:w="7407" w:type="dxa"/>
            <w:shd w:val="clear" w:color="auto" w:fill="F2F2F2" w:themeFill="background1" w:themeFillShade="F2"/>
          </w:tcPr>
          <w:p w:rsidR="00000000" w:rsidRDefault="00AC26C9">
            <w:pPr>
              <w:rPr>
                <w:noProof/>
              </w:rPr>
            </w:pPr>
            <w:r>
              <w:rPr>
                <w:noProof/>
              </w:rPr>
              <w:t xml:space="preserve">You can easily do this by adding some configuration for the VOD when you </w:t>
            </w:r>
            <w:r>
              <w:rPr>
                <w:rStyle w:val="mqInternal"/>
                <w:noProof/>
              </w:rPr>
              <w:t>[1}</w:t>
            </w:r>
            <w:r>
              <w:rPr>
                <w:noProof/>
              </w:rPr>
              <w:t>crea</w:t>
            </w:r>
            <w:r>
              <w:rPr>
                <w:noProof/>
              </w:rPr>
              <w:t>te your live job</w:t>
            </w:r>
            <w:r>
              <w:rPr>
                <w:rStyle w:val="mqInternal"/>
                <w:noProof/>
              </w:rPr>
              <w:t>{2]</w:t>
            </w:r>
            <w:r>
              <w:rPr>
                <w:noProof/>
              </w:rPr>
              <w:t>.</w:t>
            </w:r>
          </w:p>
        </w:tc>
        <w:tc>
          <w:tcPr>
            <w:tcW w:w="7407" w:type="dxa"/>
          </w:tcPr>
          <w:p w:rsidR="00000000" w:rsidRDefault="00AC26C9">
            <w:pPr>
              <w:rPr>
                <w:lang w:val="fr-FR"/>
              </w:rPr>
            </w:pPr>
            <w:r>
              <w:rPr>
                <w:lang w:val="fr-FR"/>
              </w:rPr>
              <w:t xml:space="preserve">Vous pouvez facilement le faire en ajoutant une configuration pour la VOD lorsque vous </w:t>
            </w:r>
            <w:r>
              <w:rPr>
                <w:rStyle w:val="mqInternal"/>
                <w:noProof/>
                <w:lang w:val="fr-FR"/>
              </w:rPr>
              <w:t>[1}</w:t>
            </w:r>
            <w:r>
              <w:rPr>
                <w:lang w:val="fr-FR"/>
              </w:rPr>
              <w:t>cr</w:t>
            </w:r>
            <w:r>
              <w:rPr>
                <w:lang w:val="fr-FR"/>
              </w:rPr>
              <w:t>é</w:t>
            </w:r>
            <w:r>
              <w:rPr>
                <w:lang w:val="fr-FR"/>
              </w:rPr>
              <w:t>ez votre travail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6cffbd2e-9b31-4bbe-a596-07a6ab4be5a4</w:t>
            </w:r>
          </w:p>
        </w:tc>
        <w:tc>
          <w:tcPr>
            <w:tcW w:w="7407" w:type="dxa"/>
            <w:shd w:val="clear" w:color="auto" w:fill="F2F2F2" w:themeFill="background1" w:themeFillShade="F2"/>
          </w:tcPr>
          <w:p w:rsidR="00000000" w:rsidRDefault="00AC26C9">
            <w:pPr>
              <w:rPr>
                <w:noProof/>
              </w:rPr>
            </w:pPr>
            <w:r>
              <w:rPr>
                <w:noProof/>
              </w:rPr>
              <w:t>Fast Live to VOD allows for clips to be published quickly with segmen</w:t>
            </w:r>
            <w:r>
              <w:rPr>
                <w:noProof/>
              </w:rPr>
              <w:t>t accuracy while a backend process that's fully transparent to the customer will clean up the clip boundaries and re-publish.</w:t>
            </w:r>
          </w:p>
        </w:tc>
        <w:tc>
          <w:tcPr>
            <w:tcW w:w="7407" w:type="dxa"/>
          </w:tcPr>
          <w:p w:rsidR="00000000" w:rsidRDefault="00AC26C9">
            <w:pPr>
              <w:rPr>
                <w:lang w:val="fr-FR"/>
              </w:rPr>
            </w:pPr>
            <w:r>
              <w:rPr>
                <w:lang w:val="fr-FR"/>
              </w:rPr>
              <w:t>Fast Live to VOD permet de publier rapidement les clips avec pr</w:t>
            </w:r>
            <w:r>
              <w:rPr>
                <w:lang w:val="fr-FR"/>
              </w:rPr>
              <w:t>é</w:t>
            </w:r>
            <w:r>
              <w:rPr>
                <w:lang w:val="fr-FR"/>
              </w:rPr>
              <w:t>cision des segments, tandis qu'un processus back-end enti</w:t>
            </w:r>
            <w:r>
              <w:rPr>
                <w:lang w:val="fr-FR"/>
              </w:rPr>
              <w:t>è</w:t>
            </w:r>
            <w:r>
              <w:rPr>
                <w:lang w:val="fr-FR"/>
              </w:rPr>
              <w:t>rement t</w:t>
            </w:r>
            <w:r>
              <w:rPr>
                <w:lang w:val="fr-FR"/>
              </w:rPr>
              <w:t xml:space="preserve">ransparent pour le client nettoie les limites des </w:t>
            </w:r>
            <w:r>
              <w:rPr>
                <w:lang w:val="fr-FR"/>
              </w:rPr>
              <w:t>é</w:t>
            </w:r>
            <w:r>
              <w:rPr>
                <w:lang w:val="fr-FR"/>
              </w:rPr>
              <w:t>l</w:t>
            </w:r>
            <w:r>
              <w:rPr>
                <w:lang w:val="fr-FR"/>
              </w:rPr>
              <w:t>é</w:t>
            </w:r>
            <w:r>
              <w:rPr>
                <w:lang w:val="fr-FR"/>
              </w:rPr>
              <w:t>ments et republie.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10af1b0e-0d49-40e6-bea1-ee1ca09650fa</w:t>
            </w:r>
          </w:p>
        </w:tc>
        <w:tc>
          <w:tcPr>
            <w:tcW w:w="7407" w:type="dxa"/>
            <w:shd w:val="clear" w:color="auto" w:fill="F2F2F2" w:themeFill="background1" w:themeFillShade="F2"/>
          </w:tcPr>
          <w:p w:rsidR="00000000" w:rsidRDefault="00AC26C9">
            <w:pPr>
              <w:rPr>
                <w:noProof/>
              </w:rPr>
            </w:pPr>
            <w:r>
              <w:rPr>
                <w:noProof/>
              </w:rPr>
              <w:t>The result is a faster time to market with a clip that will automatically re-publish with the desired clip boundaries.</w:t>
            </w:r>
          </w:p>
        </w:tc>
        <w:tc>
          <w:tcPr>
            <w:tcW w:w="7407" w:type="dxa"/>
          </w:tcPr>
          <w:p w:rsidR="00000000" w:rsidRDefault="00AC26C9">
            <w:pPr>
              <w:rPr>
                <w:lang w:val="fr-FR"/>
              </w:rPr>
            </w:pPr>
            <w:r>
              <w:rPr>
                <w:lang w:val="fr-FR"/>
              </w:rPr>
              <w:t>Il en r</w:t>
            </w:r>
            <w:r>
              <w:rPr>
                <w:lang w:val="fr-FR"/>
              </w:rPr>
              <w:t>é</w:t>
            </w:r>
            <w:r>
              <w:rPr>
                <w:lang w:val="fr-FR"/>
              </w:rPr>
              <w:t>sulte une mise sur le march</w:t>
            </w:r>
            <w:r>
              <w:rPr>
                <w:lang w:val="fr-FR"/>
              </w:rPr>
              <w:t>é</w:t>
            </w:r>
            <w:r>
              <w:rPr>
                <w:lang w:val="fr-FR"/>
              </w:rPr>
              <w:t xml:space="preserve"> plus rapide avec un </w:t>
            </w:r>
            <w:r>
              <w:rPr>
                <w:lang w:val="fr-FR"/>
              </w:rPr>
              <w:t>é</w:t>
            </w:r>
            <w:r>
              <w:rPr>
                <w:lang w:val="fr-FR"/>
              </w:rPr>
              <w:t>l</w:t>
            </w:r>
            <w:r>
              <w:rPr>
                <w:lang w:val="fr-FR"/>
              </w:rPr>
              <w:t>é</w:t>
            </w:r>
            <w:r>
              <w:rPr>
                <w:lang w:val="fr-FR"/>
              </w:rPr>
              <w:t>ment qui sera automatiquement republi</w:t>
            </w:r>
            <w:r>
              <w:rPr>
                <w:lang w:val="fr-FR"/>
              </w:rPr>
              <w:t>é</w:t>
            </w:r>
            <w:r>
              <w:rPr>
                <w:lang w:val="fr-FR"/>
              </w:rPr>
              <w:t xml:space="preserve"> avec les limites souhait</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86f0bacc-ea78-4b40-bccb-fe5cdcc686bf</w:t>
            </w:r>
          </w:p>
        </w:tc>
        <w:tc>
          <w:tcPr>
            <w:tcW w:w="7407" w:type="dxa"/>
            <w:shd w:val="clear" w:color="auto" w:fill="F2F2F2" w:themeFill="background1" w:themeFillShade="F2"/>
          </w:tcPr>
          <w:p w:rsidR="00000000" w:rsidRDefault="00AC26C9">
            <w:pPr>
              <w:rPr>
                <w:noProof/>
              </w:rPr>
            </w:pPr>
            <w:r>
              <w:rPr>
                <w:rStyle w:val="mqInternal"/>
                <w:noProof/>
              </w:rPr>
              <w:t>[1}</w:t>
            </w:r>
            <w:r>
              <w:rPr>
                <w:noProof/>
              </w:rPr>
              <w:t>Important</w:t>
            </w:r>
            <w:r>
              <w:rPr>
                <w:rStyle w:val="mqInternal"/>
                <w:noProof/>
              </w:rPr>
              <w:t>{2]</w:t>
            </w:r>
            <w:r>
              <w:rPr>
                <w:noProof/>
              </w:rPr>
              <w:t>:</w:t>
            </w:r>
          </w:p>
        </w:tc>
        <w:tc>
          <w:tcPr>
            <w:tcW w:w="7407" w:type="dxa"/>
          </w:tcPr>
          <w:p w:rsidR="00000000" w:rsidRDefault="00AC26C9">
            <w:pPr>
              <w:rPr>
                <w:lang w:val="fr-FR"/>
              </w:rPr>
            </w:pPr>
            <w:r>
              <w:rPr>
                <w:rStyle w:val="mqInternal"/>
                <w:noProof/>
                <w:lang w:val="fr-FR"/>
              </w:rPr>
              <w:t>[1}</w:t>
            </w:r>
            <w:r>
              <w:rPr>
                <w:lang w:val="fr-FR"/>
              </w:rPr>
              <w:t>Important</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00ac86fe-2e2b-4955-921d-d82fe5a9064d</w:t>
            </w:r>
          </w:p>
        </w:tc>
        <w:tc>
          <w:tcPr>
            <w:tcW w:w="7407" w:type="dxa"/>
            <w:shd w:val="clear" w:color="auto" w:fill="F2F2F2" w:themeFill="background1" w:themeFillShade="F2"/>
          </w:tcPr>
          <w:p w:rsidR="00000000" w:rsidRDefault="00AC26C9">
            <w:pPr>
              <w:rPr>
                <w:noProof/>
              </w:rPr>
            </w:pPr>
            <w:r>
              <w:rPr>
                <w:noProof/>
              </w:rPr>
              <w:t>When the live str</w:t>
            </w:r>
            <w:r>
              <w:rPr>
                <w:noProof/>
              </w:rPr>
              <w:t xml:space="preserve">eaming event is complete, stop your encoder, but </w:t>
            </w:r>
            <w:r>
              <w:rPr>
                <w:rStyle w:val="mqInternal"/>
                <w:noProof/>
              </w:rPr>
              <w:t>[1}</w:t>
            </w:r>
            <w:r>
              <w:rPr>
                <w:noProof/>
              </w:rPr>
              <w:t xml:space="preserve">do not </w:t>
            </w:r>
            <w:r>
              <w:rPr>
                <w:rStyle w:val="mqInternal"/>
                <w:noProof/>
              </w:rPr>
              <w:t>[2}</w:t>
            </w:r>
            <w:r>
              <w:rPr>
                <w:noProof/>
              </w:rPr>
              <w:t>cancel</w:t>
            </w:r>
            <w:r>
              <w:rPr>
                <w:rStyle w:val="mqInternal"/>
                <w:noProof/>
              </w:rPr>
              <w:t>{3]</w:t>
            </w:r>
            <w:r>
              <w:rPr>
                <w:noProof/>
              </w:rPr>
              <w:t xml:space="preserve"> the job</w:t>
            </w:r>
            <w:r>
              <w:rPr>
                <w:rStyle w:val="mqInternal"/>
                <w:noProof/>
              </w:rPr>
              <w:t>{4]</w:t>
            </w:r>
            <w:r>
              <w:rPr>
                <w:noProof/>
              </w:rPr>
              <w:t>.</w:t>
            </w:r>
          </w:p>
        </w:tc>
        <w:tc>
          <w:tcPr>
            <w:tcW w:w="7407" w:type="dxa"/>
          </w:tcPr>
          <w:p w:rsidR="00000000" w:rsidRDefault="00AC26C9">
            <w:pPr>
              <w:rPr>
                <w:lang w:val="fr-FR"/>
              </w:rPr>
            </w:pPr>
            <w:r>
              <w:rPr>
                <w:lang w:val="fr-FR"/>
              </w:rPr>
              <w:t>Lorsque l'</w:t>
            </w:r>
            <w:r>
              <w:rPr>
                <w:lang w:val="fr-FR"/>
              </w:rPr>
              <w:t>é</w:t>
            </w:r>
            <w:r>
              <w:rPr>
                <w:lang w:val="fr-FR"/>
              </w:rPr>
              <w:t>v</w:t>
            </w:r>
            <w:r>
              <w:rPr>
                <w:lang w:val="fr-FR"/>
              </w:rPr>
              <w:t>é</w:t>
            </w:r>
            <w:r>
              <w:rPr>
                <w:lang w:val="fr-FR"/>
              </w:rPr>
              <w:t>nement de streaming en direct est termin</w:t>
            </w:r>
            <w:r>
              <w:rPr>
                <w:lang w:val="fr-FR"/>
              </w:rPr>
              <w:t>é</w:t>
            </w:r>
            <w:r>
              <w:rPr>
                <w:lang w:val="fr-FR"/>
              </w:rPr>
              <w:t>, arr</w:t>
            </w:r>
            <w:r>
              <w:rPr>
                <w:lang w:val="fr-FR"/>
              </w:rPr>
              <w:t>ê</w:t>
            </w:r>
            <w:r>
              <w:rPr>
                <w:lang w:val="fr-FR"/>
              </w:rPr>
              <w:t xml:space="preserve">tez votre encodeur, mais </w:t>
            </w:r>
            <w:r>
              <w:rPr>
                <w:rStyle w:val="mqInternal"/>
                <w:noProof/>
                <w:lang w:val="fr-FR"/>
              </w:rPr>
              <w:t>[1}</w:t>
            </w:r>
            <w:r>
              <w:rPr>
                <w:lang w:val="fr-FR"/>
              </w:rPr>
              <w:t xml:space="preserve">n' </w:t>
            </w:r>
            <w:r>
              <w:rPr>
                <w:rStyle w:val="mqInternal"/>
                <w:noProof/>
                <w:lang w:val="fr-FR"/>
              </w:rPr>
              <w:t>[2}</w:t>
            </w:r>
            <w:r>
              <w:rPr>
                <w:lang w:val="fr-FR"/>
              </w:rPr>
              <w:t>annulez</w:t>
            </w:r>
            <w:r>
              <w:rPr>
                <w:rStyle w:val="mqInternal"/>
                <w:noProof/>
                <w:lang w:val="fr-FR"/>
              </w:rPr>
              <w:t>{3]</w:t>
            </w:r>
            <w:r>
              <w:rPr>
                <w:lang w:val="fr-FR"/>
              </w:rPr>
              <w:t xml:space="preserve"> pas la t</w:t>
            </w:r>
            <w:r>
              <w:rPr>
                <w:lang w:val="fr-FR"/>
              </w:rPr>
              <w:t>â</w:t>
            </w:r>
            <w:r>
              <w:rPr>
                <w:lang w:val="fr-FR"/>
              </w:rPr>
              <w:t>che</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5c7e9c6b-7d55-4e15-a80c-2f405bf25a0d</w:t>
            </w:r>
          </w:p>
        </w:tc>
        <w:tc>
          <w:tcPr>
            <w:tcW w:w="7407" w:type="dxa"/>
            <w:shd w:val="clear" w:color="auto" w:fill="F2F2F2" w:themeFill="background1" w:themeFillShade="F2"/>
          </w:tcPr>
          <w:p w:rsidR="00000000" w:rsidRDefault="00AC26C9">
            <w:pPr>
              <w:rPr>
                <w:noProof/>
              </w:rPr>
            </w:pPr>
            <w:r>
              <w:rPr>
                <w:noProof/>
              </w:rPr>
              <w:t>Wait until the VOD clip has been created before cancelling the job, or it will not be created successfully.</w:t>
            </w:r>
          </w:p>
        </w:tc>
        <w:tc>
          <w:tcPr>
            <w:tcW w:w="7407" w:type="dxa"/>
          </w:tcPr>
          <w:p w:rsidR="00000000" w:rsidRDefault="00AC26C9">
            <w:pPr>
              <w:rPr>
                <w:lang w:val="fr-FR"/>
              </w:rPr>
            </w:pPr>
            <w:r>
              <w:rPr>
                <w:lang w:val="fr-FR"/>
              </w:rPr>
              <w:t xml:space="preserve">Attendez que le clip VOD ait </w:t>
            </w:r>
            <w:r>
              <w:rPr>
                <w:lang w:val="fr-FR"/>
              </w:rPr>
              <w:t>é</w:t>
            </w:r>
            <w:r>
              <w:rPr>
                <w:lang w:val="fr-FR"/>
              </w:rPr>
              <w:t>t</w:t>
            </w:r>
            <w:r>
              <w:rPr>
                <w:lang w:val="fr-FR"/>
              </w:rPr>
              <w:t>é</w:t>
            </w:r>
            <w:r>
              <w:rPr>
                <w:lang w:val="fr-FR"/>
              </w:rPr>
              <w:t xml:space="preserve"> cr</w:t>
            </w:r>
            <w:r>
              <w:rPr>
                <w:lang w:val="fr-FR"/>
              </w:rPr>
              <w:t>éé</w:t>
            </w:r>
            <w:r>
              <w:rPr>
                <w:lang w:val="fr-FR"/>
              </w:rPr>
              <w:t xml:space="preserve"> avant d'annuler la t</w:t>
            </w:r>
            <w:r>
              <w:rPr>
                <w:lang w:val="fr-FR"/>
              </w:rPr>
              <w:t>â</w:t>
            </w:r>
            <w:r>
              <w:rPr>
                <w:lang w:val="fr-FR"/>
              </w:rPr>
              <w:t>che, sinon il ne sera pas cr</w:t>
            </w:r>
            <w:r>
              <w:rPr>
                <w:lang w:val="fr-FR"/>
              </w:rPr>
              <w:t>éé</w:t>
            </w:r>
            <w:r>
              <w:rPr>
                <w:lang w:val="fr-FR"/>
              </w:rPr>
              <w:t xml:space="preserve"> avec succ</w:t>
            </w:r>
            <w:r>
              <w:rPr>
                <w:lang w:val="fr-FR"/>
              </w:rPr>
              <w:t>è</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7c438f97-3b31-4d71-834c-7304bb6f60cb</w:t>
            </w:r>
          </w:p>
        </w:tc>
        <w:tc>
          <w:tcPr>
            <w:tcW w:w="7407" w:type="dxa"/>
            <w:shd w:val="clear" w:color="auto" w:fill="F2F2F2" w:themeFill="background1" w:themeFillShade="F2"/>
          </w:tcPr>
          <w:p w:rsidR="00000000" w:rsidRDefault="00AC26C9">
            <w:pPr>
              <w:rPr>
                <w:noProof/>
              </w:rPr>
            </w:pPr>
            <w:r>
              <w:rPr>
                <w:noProof/>
              </w:rPr>
              <w:t>Cre</w:t>
            </w:r>
            <w:r>
              <w:rPr>
                <w:noProof/>
              </w:rPr>
              <w:t xml:space="preserve">ation of the VOD will not begin until the </w:t>
            </w:r>
            <w:r>
              <w:rPr>
                <w:rStyle w:val="mqInternal"/>
                <w:noProof/>
              </w:rPr>
              <w:t>[1}[2]{3]</w:t>
            </w:r>
            <w:r>
              <w:rPr>
                <w:noProof/>
              </w:rPr>
              <w:t xml:space="preserve"> for the live job has expired.</w:t>
            </w:r>
          </w:p>
        </w:tc>
        <w:tc>
          <w:tcPr>
            <w:tcW w:w="7407" w:type="dxa"/>
          </w:tcPr>
          <w:p w:rsidR="00000000" w:rsidRDefault="00AC26C9">
            <w:pPr>
              <w:rPr>
                <w:lang w:val="fr-FR"/>
              </w:rPr>
            </w:pPr>
            <w:r>
              <w:rPr>
                <w:lang w:val="fr-FR"/>
              </w:rPr>
              <w:t>La cr</w:t>
            </w:r>
            <w:r>
              <w:rPr>
                <w:lang w:val="fr-FR"/>
              </w:rPr>
              <w:t>é</w:t>
            </w:r>
            <w:r>
              <w:rPr>
                <w:lang w:val="fr-FR"/>
              </w:rPr>
              <w:t xml:space="preserve">ation de la VOD ne commencera pas tant que le </w:t>
            </w:r>
            <w:r>
              <w:rPr>
                <w:rStyle w:val="mqInternal"/>
                <w:noProof/>
                <w:lang w:val="fr-FR"/>
              </w:rPr>
              <w:t>[1}[2]{3]</w:t>
            </w:r>
            <w:r>
              <w:rPr>
                <w:lang w:val="fr-FR"/>
              </w:rPr>
              <w:t xml:space="preserve"> pour le travail en direct a expir</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843b7acd-190c-4363-8e31-21e424827219</w:t>
            </w:r>
          </w:p>
        </w:tc>
        <w:tc>
          <w:tcPr>
            <w:tcW w:w="7407" w:type="dxa"/>
            <w:shd w:val="clear" w:color="auto" w:fill="F2F2F2" w:themeFill="background1" w:themeFillShade="F2"/>
          </w:tcPr>
          <w:p w:rsidR="00000000" w:rsidRDefault="00AC26C9">
            <w:pPr>
              <w:rPr>
                <w:noProof/>
              </w:rPr>
            </w:pPr>
            <w:r>
              <w:rPr>
                <w:noProof/>
              </w:rPr>
              <w:t>If the live event duration is grea</w:t>
            </w:r>
            <w:r>
              <w:rPr>
                <w:noProof/>
              </w:rPr>
              <w:t>ter than 24 hours, only the final 24 hours will be captured in the VOD.</w:t>
            </w:r>
          </w:p>
        </w:tc>
        <w:tc>
          <w:tcPr>
            <w:tcW w:w="7407" w:type="dxa"/>
          </w:tcPr>
          <w:p w:rsidR="00000000" w:rsidRDefault="00AC26C9">
            <w:pPr>
              <w:rPr>
                <w:lang w:val="fr-FR"/>
              </w:rPr>
            </w:pPr>
            <w:r>
              <w:rPr>
                <w:lang w:val="fr-FR"/>
              </w:rPr>
              <w:t>Si la dur</w:t>
            </w:r>
            <w:r>
              <w:rPr>
                <w:lang w:val="fr-FR"/>
              </w:rPr>
              <w:t>é</w:t>
            </w:r>
            <w:r>
              <w:rPr>
                <w:lang w:val="fr-FR"/>
              </w:rPr>
              <w:t>e de l'</w:t>
            </w:r>
            <w:r>
              <w:rPr>
                <w:lang w:val="fr-FR"/>
              </w:rPr>
              <w:t>é</w:t>
            </w:r>
            <w:r>
              <w:rPr>
                <w:lang w:val="fr-FR"/>
              </w:rPr>
              <w:t>v</w:t>
            </w:r>
            <w:r>
              <w:rPr>
                <w:lang w:val="fr-FR"/>
              </w:rPr>
              <w:t>é</w:t>
            </w:r>
            <w:r>
              <w:rPr>
                <w:lang w:val="fr-FR"/>
              </w:rPr>
              <w:t>nement en direct est sup</w:t>
            </w:r>
            <w:r>
              <w:rPr>
                <w:lang w:val="fr-FR"/>
              </w:rPr>
              <w:t>é</w:t>
            </w:r>
            <w:r>
              <w:rPr>
                <w:lang w:val="fr-FR"/>
              </w:rPr>
              <w:t xml:space="preserve">rieure </w:t>
            </w:r>
            <w:r>
              <w:rPr>
                <w:lang w:val="fr-FR"/>
              </w:rPr>
              <w:t>à</w:t>
            </w:r>
            <w:r>
              <w:rPr>
                <w:lang w:val="fr-FR"/>
              </w:rPr>
              <w:t xml:space="preserve"> 24 heures, seules les derni</w:t>
            </w:r>
            <w:r>
              <w:rPr>
                <w:lang w:val="fr-FR"/>
              </w:rPr>
              <w:t>è</w:t>
            </w:r>
            <w:r>
              <w:rPr>
                <w:lang w:val="fr-FR"/>
              </w:rPr>
              <w:t>res 24 heures seront captur</w:t>
            </w:r>
            <w:r>
              <w:rPr>
                <w:lang w:val="fr-FR"/>
              </w:rPr>
              <w:t>é</w:t>
            </w:r>
            <w:r>
              <w:rPr>
                <w:lang w:val="fr-FR"/>
              </w:rPr>
              <w:t>es en VOD.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c303199c-97f1-4845-8234-c20c3779d3d7</w:t>
            </w:r>
          </w:p>
        </w:tc>
        <w:tc>
          <w:tcPr>
            <w:tcW w:w="7407" w:type="dxa"/>
            <w:shd w:val="clear" w:color="auto" w:fill="F2F2F2" w:themeFill="background1" w:themeFillShade="F2"/>
          </w:tcPr>
          <w:p w:rsidR="00000000" w:rsidRDefault="00AC26C9">
            <w:pPr>
              <w:rPr>
                <w:noProof/>
              </w:rPr>
            </w:pPr>
            <w:r>
              <w:rPr>
                <w:noProof/>
              </w:rPr>
              <w:t>Fast VOD option</w:t>
            </w:r>
          </w:p>
        </w:tc>
        <w:tc>
          <w:tcPr>
            <w:tcW w:w="7407" w:type="dxa"/>
          </w:tcPr>
          <w:p w:rsidR="00000000" w:rsidRDefault="00AC26C9">
            <w:pPr>
              <w:rPr>
                <w:lang w:val="fr-FR"/>
              </w:rPr>
            </w:pPr>
            <w:r>
              <w:rPr>
                <w:lang w:val="fr-FR"/>
              </w:rPr>
              <w:t>Option VOD rapide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92594483-7fb2-4159-92f1-a2aa0a398acb</w:t>
            </w:r>
          </w:p>
        </w:tc>
        <w:tc>
          <w:tcPr>
            <w:tcW w:w="7407" w:type="dxa"/>
            <w:shd w:val="clear" w:color="auto" w:fill="F2F2F2" w:themeFill="background1" w:themeFillShade="F2"/>
          </w:tcPr>
          <w:p w:rsidR="00000000" w:rsidRDefault="00AC26C9">
            <w:pPr>
              <w:rPr>
                <w:noProof/>
              </w:rPr>
            </w:pPr>
            <w:r>
              <w:rPr>
                <w:noProof/>
              </w:rPr>
              <w:t>The fast VOD option allows you to get the VOD version of the live event more quickly.</w:t>
            </w:r>
          </w:p>
        </w:tc>
        <w:tc>
          <w:tcPr>
            <w:tcW w:w="7407" w:type="dxa"/>
          </w:tcPr>
          <w:p w:rsidR="00000000" w:rsidRDefault="00AC26C9">
            <w:pPr>
              <w:rPr>
                <w:lang w:val="fr-FR"/>
              </w:rPr>
            </w:pPr>
            <w:r>
              <w:rPr>
                <w:lang w:val="fr-FR"/>
              </w:rPr>
              <w:t>L'option VOD rapide vous permet d'obtenir la version VOD de l'</w:t>
            </w:r>
            <w:r>
              <w:rPr>
                <w:lang w:val="fr-FR"/>
              </w:rPr>
              <w:t>é</w:t>
            </w:r>
            <w:r>
              <w:rPr>
                <w:lang w:val="fr-FR"/>
              </w:rPr>
              <w:t>v</w:t>
            </w:r>
            <w:r>
              <w:rPr>
                <w:lang w:val="fr-FR"/>
              </w:rPr>
              <w:t>é</w:t>
            </w:r>
            <w:r>
              <w:rPr>
                <w:lang w:val="fr-FR"/>
              </w:rPr>
              <w:t>nement en direct plus rapidement.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788370</w:t>
            </w:r>
            <w:r>
              <w:rPr>
                <w:noProof/>
                <w:sz w:val="2"/>
              </w:rPr>
              <w:t>b9-f2a9-4248-ad9e-5b542e33d853</w:t>
            </w:r>
          </w:p>
        </w:tc>
        <w:tc>
          <w:tcPr>
            <w:tcW w:w="7407" w:type="dxa"/>
            <w:shd w:val="clear" w:color="auto" w:fill="F2F2F2" w:themeFill="background1" w:themeFillShade="F2"/>
          </w:tcPr>
          <w:p w:rsidR="00000000" w:rsidRDefault="00AC26C9">
            <w:pPr>
              <w:rPr>
                <w:noProof/>
              </w:rPr>
            </w:pPr>
            <w:r>
              <w:rPr>
                <w:noProof/>
              </w:rPr>
              <w:t xml:space="preserve">Fast Live to VOD will publish (using a transmux) of live renditions which will be </w:t>
            </w:r>
            <w:r>
              <w:rPr>
                <w:rStyle w:val="mqInternal"/>
                <w:noProof/>
              </w:rPr>
              <w:t>[1}</w:t>
            </w:r>
            <w:r>
              <w:rPr>
                <w:noProof/>
              </w:rPr>
              <w:t>segment accurate</w:t>
            </w:r>
            <w:r>
              <w:rPr>
                <w:rStyle w:val="mqInternal"/>
                <w:noProof/>
              </w:rPr>
              <w:t>{2]</w:t>
            </w:r>
            <w:r>
              <w:rPr>
                <w:noProof/>
              </w:rPr>
              <w:t>.</w:t>
            </w:r>
          </w:p>
        </w:tc>
        <w:tc>
          <w:tcPr>
            <w:tcW w:w="7407" w:type="dxa"/>
          </w:tcPr>
          <w:p w:rsidR="00000000" w:rsidRDefault="00AC26C9">
            <w:pPr>
              <w:rPr>
                <w:lang w:val="fr-FR"/>
              </w:rPr>
            </w:pPr>
            <w:r>
              <w:rPr>
                <w:lang w:val="fr-FR"/>
              </w:rPr>
              <w:t>Fast Live to VOD publiera (</w:t>
            </w:r>
            <w:r>
              <w:rPr>
                <w:lang w:val="fr-FR"/>
              </w:rPr>
              <w:t>à</w:t>
            </w:r>
            <w:r>
              <w:rPr>
                <w:lang w:val="fr-FR"/>
              </w:rPr>
              <w:t xml:space="preserve"> l'aide d'un transmux) des rendus en direct qui seront </w:t>
            </w:r>
            <w:r>
              <w:rPr>
                <w:rStyle w:val="mqInternal"/>
                <w:noProof/>
                <w:lang w:val="fr-FR"/>
              </w:rPr>
              <w:t>[1}</w:t>
            </w:r>
            <w:r>
              <w:rPr>
                <w:lang w:val="fr-FR"/>
              </w:rPr>
              <w:t>pr</w:t>
            </w:r>
            <w:r>
              <w:rPr>
                <w:lang w:val="fr-FR"/>
              </w:rPr>
              <w:t>é</w:t>
            </w:r>
            <w:r>
              <w:rPr>
                <w:lang w:val="fr-FR"/>
              </w:rPr>
              <w:t>cis par segment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28cae</w:t>
            </w:r>
            <w:r>
              <w:rPr>
                <w:noProof/>
                <w:sz w:val="2"/>
              </w:rPr>
              <w:t>fd9-337b-478f-ba78-a5c604b6bebd</w:t>
            </w:r>
          </w:p>
        </w:tc>
        <w:tc>
          <w:tcPr>
            <w:tcW w:w="7407" w:type="dxa"/>
            <w:shd w:val="clear" w:color="auto" w:fill="F2F2F2" w:themeFill="background1" w:themeFillShade="F2"/>
          </w:tcPr>
          <w:p w:rsidR="00000000" w:rsidRDefault="00AC26C9">
            <w:pPr>
              <w:rPr>
                <w:noProof/>
              </w:rPr>
            </w:pPr>
            <w:r>
              <w:rPr>
                <w:noProof/>
              </w:rPr>
              <w:t xml:space="preserve">The the </w:t>
            </w:r>
            <w:r>
              <w:rPr>
                <w:rStyle w:val="mqInternal"/>
                <w:noProof/>
              </w:rPr>
              <w:t>[1}[2]{3]</w:t>
            </w:r>
            <w:r>
              <w:rPr>
                <w:noProof/>
              </w:rPr>
              <w:t xml:space="preserve"> fields for fast VOD are:</w:t>
            </w:r>
          </w:p>
        </w:tc>
        <w:tc>
          <w:tcPr>
            <w:tcW w:w="7407" w:type="dxa"/>
          </w:tcPr>
          <w:p w:rsidR="00000000" w:rsidRDefault="00AC26C9">
            <w:pPr>
              <w:rPr>
                <w:lang w:val="fr-FR"/>
              </w:rPr>
            </w:pPr>
            <w:r>
              <w:rPr>
                <w:lang w:val="fr-FR"/>
              </w:rPr>
              <w:t xml:space="preserve">Les </w:t>
            </w:r>
            <w:r>
              <w:rPr>
                <w:rStyle w:val="mqInternal"/>
                <w:noProof/>
                <w:lang w:val="fr-FR"/>
              </w:rPr>
              <w:t>[1}[2]{3]</w:t>
            </w:r>
            <w:r>
              <w:rPr>
                <w:lang w:val="fr-FR"/>
              </w:rPr>
              <w:t xml:space="preserve"> champs pour la VOD rapide sont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035a49ba-4d77-4d29-85d2-8f707af0a943</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set to </w:t>
            </w:r>
            <w:r>
              <w:rPr>
                <w:rStyle w:val="mqInternal"/>
                <w:noProof/>
              </w:rPr>
              <w:t>[1}[5]{6]</w:t>
            </w:r>
            <w:r>
              <w:rPr>
                <w:noProof/>
              </w:rPr>
              <w:t xml:space="preserve"> </w:t>
            </w:r>
            <w:r>
              <w:rPr>
                <w:rStyle w:val="mqInternal"/>
                <w:noProof/>
              </w:rPr>
              <w:t>{3]</w:t>
            </w:r>
          </w:p>
        </w:tc>
        <w:tc>
          <w:tcPr>
            <w:tcW w:w="7407" w:type="dxa"/>
          </w:tcPr>
          <w:p w:rsidR="00000000" w:rsidRDefault="00AC26C9">
            <w:pPr>
              <w:rPr>
                <w:lang w:val="fr-FR"/>
              </w:rPr>
            </w:pPr>
            <w:r>
              <w:rPr>
                <w:rStyle w:val="mqInternal"/>
                <w:noProof/>
                <w:lang w:val="fr-FR"/>
              </w:rPr>
              <w:t>[1}[2]{3]</w:t>
            </w:r>
            <w:r>
              <w:rPr>
                <w:lang w:val="fr-FR"/>
              </w:rPr>
              <w:t xml:space="preserve"> mis </w:t>
            </w:r>
            <w:r>
              <w:rPr>
                <w:lang w:val="fr-FR"/>
              </w:rPr>
              <w:t>à</w:t>
            </w:r>
            <w:r>
              <w:rPr>
                <w:lang w:val="fr-FR"/>
              </w:rPr>
              <w:t xml:space="preserve"> </w:t>
            </w:r>
            <w:r>
              <w:rPr>
                <w:rStyle w:val="mqInternal"/>
                <w:noProof/>
                <w:lang w:val="fr-FR"/>
              </w:rPr>
              <w:t>[1}[5]{6]</w:t>
            </w:r>
            <w:r>
              <w:rPr>
                <w:lang w:val="fr-FR"/>
              </w:rPr>
              <w:t xml:space="preserve"> </w:t>
            </w:r>
            <w:r>
              <w:rPr>
                <w:rStyle w:val="mqInternal"/>
                <w:noProof/>
                <w:lang w:val="fr-FR"/>
              </w:rPr>
              <w:t>{3]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2db94ed2-e312-4c74-88e6-26bca6067602</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(required for fast VOD) - for fast VOD, the value will be </w:t>
            </w:r>
            <w:r>
              <w:rPr>
                <w:rStyle w:val="mqInternal"/>
                <w:noProof/>
              </w:rPr>
              <w:t>[1}[5]{3]</w:t>
            </w:r>
          </w:p>
        </w:tc>
        <w:tc>
          <w:tcPr>
            <w:tcW w:w="7407" w:type="dxa"/>
          </w:tcPr>
          <w:p w:rsidR="00000000" w:rsidRDefault="00AC26C9">
            <w:pPr>
              <w:rPr>
                <w:lang w:val="fr-FR"/>
              </w:rPr>
            </w:pPr>
            <w:r>
              <w:rPr>
                <w:rStyle w:val="mqInternal"/>
                <w:noProof/>
                <w:lang w:val="fr-FR"/>
              </w:rPr>
              <w:t>[1}[2]{3]</w:t>
            </w:r>
            <w:r>
              <w:rPr>
                <w:lang w:val="fr-FR"/>
              </w:rPr>
              <w:t xml:space="preserve"> ( requis pour la VOD rapide) - pour la VOD rapide, la valeur sera </w:t>
            </w:r>
            <w:r>
              <w:rPr>
                <w:rStyle w:val="mqInternal"/>
                <w:noProof/>
                <w:lang w:val="fr-FR"/>
              </w:rPr>
              <w:t>[1}[5]{3]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2ebefefb-5261-40aa-9446-ae78030d1a79</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(op</w:t>
            </w:r>
            <w:r>
              <w:rPr>
                <w:noProof/>
              </w:rPr>
              <w:t>tional) - Only applicable for instant mode VODs.</w:t>
            </w:r>
          </w:p>
        </w:tc>
        <w:tc>
          <w:tcPr>
            <w:tcW w:w="7407" w:type="dxa"/>
          </w:tcPr>
          <w:p w:rsidR="00000000" w:rsidRDefault="00AC26C9">
            <w:pPr>
              <w:rPr>
                <w:lang w:val="fr-FR"/>
              </w:rPr>
            </w:pPr>
            <w:r>
              <w:rPr>
                <w:rStyle w:val="mqInternal"/>
                <w:noProof/>
                <w:lang w:val="fr-FR"/>
              </w:rPr>
              <w:t>[1}[2]{3]</w:t>
            </w:r>
            <w:r>
              <w:rPr>
                <w:lang w:val="fr-FR"/>
              </w:rPr>
              <w:t xml:space="preserve"> ( facultatif) - Applicable uniquement pour les VOD en mode instantan</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63c3c1d9-8ff9-4dba-99bb-0ff7e80c3c76</w:t>
            </w:r>
          </w:p>
        </w:tc>
        <w:tc>
          <w:tcPr>
            <w:tcW w:w="7407" w:type="dxa"/>
            <w:shd w:val="clear" w:color="auto" w:fill="F2F2F2" w:themeFill="background1" w:themeFillShade="F2"/>
          </w:tcPr>
          <w:p w:rsidR="00000000" w:rsidRDefault="00AC26C9">
            <w:pPr>
              <w:rPr>
                <w:noProof/>
              </w:rPr>
            </w:pPr>
            <w:r>
              <w:rPr>
                <w:noProof/>
              </w:rPr>
              <w:t>Indicates which playlist to use to create a VOD output (from the live job).</w:t>
            </w:r>
          </w:p>
        </w:tc>
        <w:tc>
          <w:tcPr>
            <w:tcW w:w="7407" w:type="dxa"/>
          </w:tcPr>
          <w:p w:rsidR="00000000" w:rsidRDefault="00AC26C9">
            <w:pPr>
              <w:rPr>
                <w:lang w:val="fr-FR"/>
              </w:rPr>
            </w:pPr>
            <w:r>
              <w:rPr>
                <w:lang w:val="fr-FR"/>
              </w:rPr>
              <w:t xml:space="preserve">Indique </w:t>
            </w:r>
            <w:r>
              <w:rPr>
                <w:lang w:val="fr-FR"/>
              </w:rPr>
              <w:t xml:space="preserve">la liste de lecture </w:t>
            </w:r>
            <w:r>
              <w:rPr>
                <w:lang w:val="fr-FR"/>
              </w:rPr>
              <w:t>à</w:t>
            </w:r>
            <w:r>
              <w:rPr>
                <w:lang w:val="fr-FR"/>
              </w:rPr>
              <w:t xml:space="preserve"> utiliser pour cr</w:t>
            </w:r>
            <w:r>
              <w:rPr>
                <w:lang w:val="fr-FR"/>
              </w:rPr>
              <w:t>é</w:t>
            </w:r>
            <w:r>
              <w:rPr>
                <w:lang w:val="fr-FR"/>
              </w:rPr>
              <w:t>er une sortie VOD (</w:t>
            </w:r>
            <w:r>
              <w:rPr>
                <w:lang w:val="fr-FR"/>
              </w:rPr>
              <w:t>à</w:t>
            </w:r>
            <w:r>
              <w:rPr>
                <w:lang w:val="fr-FR"/>
              </w:rPr>
              <w:t xml:space="preserve"> partir du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597ec9e0-45ae-4b92-af6f-58f3fb4cb5d6</w:t>
            </w:r>
          </w:p>
        </w:tc>
        <w:tc>
          <w:tcPr>
            <w:tcW w:w="7407" w:type="dxa"/>
            <w:shd w:val="clear" w:color="auto" w:fill="F2F2F2" w:themeFill="background1" w:themeFillShade="F2"/>
          </w:tcPr>
          <w:p w:rsidR="00000000" w:rsidRDefault="00AC26C9">
            <w:pPr>
              <w:rPr>
                <w:noProof/>
              </w:rPr>
            </w:pPr>
            <w:r>
              <w:rPr>
                <w:noProof/>
              </w:rPr>
              <w:t>Only necessary if custom playlists were defined at live job creation.</w:t>
            </w:r>
          </w:p>
        </w:tc>
        <w:tc>
          <w:tcPr>
            <w:tcW w:w="7407" w:type="dxa"/>
          </w:tcPr>
          <w:p w:rsidR="00000000" w:rsidRDefault="00AC26C9">
            <w:pPr>
              <w:rPr>
                <w:lang w:val="fr-FR"/>
              </w:rPr>
            </w:pPr>
            <w:r>
              <w:rPr>
                <w:lang w:val="fr-FR"/>
              </w:rPr>
              <w:t>N</w:t>
            </w:r>
            <w:r>
              <w:rPr>
                <w:lang w:val="fr-FR"/>
              </w:rPr>
              <w:t>é</w:t>
            </w:r>
            <w:r>
              <w:rPr>
                <w:lang w:val="fr-FR"/>
              </w:rPr>
              <w:t>cessaire uniquement si des playlists personnalis</w:t>
            </w:r>
            <w:r>
              <w:rPr>
                <w:lang w:val="fr-FR"/>
              </w:rPr>
              <w:t>é</w:t>
            </w:r>
            <w:r>
              <w:rPr>
                <w:lang w:val="fr-FR"/>
              </w:rPr>
              <w:t xml:space="preserve">es </w:t>
            </w:r>
            <w:r>
              <w:rPr>
                <w:lang w:val="fr-FR"/>
              </w:rPr>
              <w:t xml:space="preserve">ont </w:t>
            </w:r>
            <w:r>
              <w:rPr>
                <w:lang w:val="fr-FR"/>
              </w:rPr>
              <w:t>é</w:t>
            </w:r>
            <w:r>
              <w:rPr>
                <w:lang w:val="fr-FR"/>
              </w:rPr>
              <w:t>t</w:t>
            </w:r>
            <w:r>
              <w:rPr>
                <w:lang w:val="fr-FR"/>
              </w:rPr>
              <w:t>é</w:t>
            </w:r>
            <w:r>
              <w:rPr>
                <w:lang w:val="fr-FR"/>
              </w:rPr>
              <w:t xml:space="preserve"> d</w:t>
            </w:r>
            <w:r>
              <w:rPr>
                <w:lang w:val="fr-FR"/>
              </w:rPr>
              <w:t>é</w:t>
            </w:r>
            <w:r>
              <w:rPr>
                <w:lang w:val="fr-FR"/>
              </w:rPr>
              <w:t>finies lors de la cr</w:t>
            </w:r>
            <w:r>
              <w:rPr>
                <w:lang w:val="fr-FR"/>
              </w:rPr>
              <w:t>é</w:t>
            </w:r>
            <w:r>
              <w:rPr>
                <w:lang w:val="fr-FR"/>
              </w:rPr>
              <w:t>ation d'emplois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d004544a-7a0a-4b64-bda2-ec7948a25fed</w:t>
            </w:r>
          </w:p>
        </w:tc>
        <w:tc>
          <w:tcPr>
            <w:tcW w:w="7407" w:type="dxa"/>
            <w:shd w:val="clear" w:color="auto" w:fill="F2F2F2" w:themeFill="background1" w:themeFillShade="F2"/>
          </w:tcPr>
          <w:p w:rsidR="00000000" w:rsidRDefault="00AC26C9">
            <w:pPr>
              <w:rPr>
                <w:noProof/>
              </w:rPr>
            </w:pPr>
            <w:r>
              <w:rPr>
                <w:noProof/>
              </w:rPr>
              <w:t>Implementations</w:t>
            </w:r>
          </w:p>
        </w:tc>
        <w:tc>
          <w:tcPr>
            <w:tcW w:w="7407" w:type="dxa"/>
          </w:tcPr>
          <w:p w:rsidR="00000000" w:rsidRDefault="00AC26C9">
            <w:pPr>
              <w:rPr>
                <w:lang w:val="fr-FR"/>
              </w:rPr>
            </w:pPr>
            <w:r>
              <w:rPr>
                <w:lang w:val="fr-FR"/>
              </w:rPr>
              <w:t>Impl</w:t>
            </w:r>
            <w:r>
              <w:rPr>
                <w:lang w:val="fr-FR"/>
              </w:rPr>
              <w:t>é</w:t>
            </w:r>
            <w:r>
              <w:rPr>
                <w:lang w:val="fr-FR"/>
              </w:rPr>
              <w:t>mentations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e4906c76-d565-4df2-a5ed-f561fdba89d3</w:t>
            </w:r>
          </w:p>
        </w:tc>
        <w:tc>
          <w:tcPr>
            <w:tcW w:w="7407" w:type="dxa"/>
            <w:shd w:val="clear" w:color="auto" w:fill="F2F2F2" w:themeFill="background1" w:themeFillShade="F2"/>
          </w:tcPr>
          <w:p w:rsidR="00000000" w:rsidRDefault="00AC26C9">
            <w:pPr>
              <w:rPr>
                <w:noProof/>
              </w:rPr>
            </w:pPr>
            <w:r>
              <w:rPr>
                <w:noProof/>
              </w:rPr>
              <w:t>When you create the live job</w:t>
            </w:r>
          </w:p>
        </w:tc>
        <w:tc>
          <w:tcPr>
            <w:tcW w:w="7407" w:type="dxa"/>
          </w:tcPr>
          <w:p w:rsidR="00000000" w:rsidRDefault="00AC26C9">
            <w:pPr>
              <w:rPr>
                <w:lang w:val="fr-FR"/>
              </w:rPr>
            </w:pPr>
            <w:r>
              <w:rPr>
                <w:lang w:val="fr-FR"/>
              </w:rPr>
              <w:t>Lorsque vous cr</w:t>
            </w:r>
            <w:r>
              <w:rPr>
                <w:lang w:val="fr-FR"/>
              </w:rPr>
              <w:t>é</w:t>
            </w:r>
            <w:r>
              <w:rPr>
                <w:lang w:val="fr-FR"/>
              </w:rPr>
              <w:t>ez le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1b90e261-6f9e-4c65-a31b-a6d9c9e9b407</w:t>
            </w:r>
          </w:p>
        </w:tc>
        <w:tc>
          <w:tcPr>
            <w:tcW w:w="7407" w:type="dxa"/>
            <w:shd w:val="clear" w:color="auto" w:fill="F2F2F2" w:themeFill="background1" w:themeFillShade="F2"/>
          </w:tcPr>
          <w:p w:rsidR="00000000" w:rsidRDefault="00AC26C9">
            <w:pPr>
              <w:rPr>
                <w:noProof/>
              </w:rPr>
            </w:pPr>
            <w:r>
              <w:rPr>
                <w:noProof/>
              </w:rPr>
              <w:t xml:space="preserve">The simplest way to implement live to VOD is to include the </w:t>
            </w:r>
            <w:r>
              <w:rPr>
                <w:rStyle w:val="mqInternal"/>
                <w:noProof/>
              </w:rPr>
              <w:t>[1}[2]{3]</w:t>
            </w:r>
            <w:r>
              <w:rPr>
                <w:noProof/>
              </w:rPr>
              <w:t xml:space="preserve"> field in the </w:t>
            </w:r>
            <w:r>
              <w:rPr>
                <w:noProof/>
              </w:rPr>
              <w:lastRenderedPageBreak/>
              <w:t>request body when you create the job, either in:</w:t>
            </w:r>
          </w:p>
        </w:tc>
        <w:tc>
          <w:tcPr>
            <w:tcW w:w="7407" w:type="dxa"/>
          </w:tcPr>
          <w:p w:rsidR="00000000" w:rsidRDefault="00AC26C9">
            <w:pPr>
              <w:rPr>
                <w:lang w:val="fr-FR"/>
              </w:rPr>
            </w:pPr>
            <w:r>
              <w:rPr>
                <w:lang w:val="fr-FR"/>
              </w:rPr>
              <w:lastRenderedPageBreak/>
              <w:t>Le moyen le plus simple d'impl</w:t>
            </w:r>
            <w:r>
              <w:rPr>
                <w:lang w:val="fr-FR"/>
              </w:rPr>
              <w:t>é</w:t>
            </w:r>
            <w:r>
              <w:rPr>
                <w:lang w:val="fr-FR"/>
              </w:rPr>
              <w:t xml:space="preserve">menter le live en VOD est d'inclure le </w:t>
            </w:r>
            <w:r>
              <w:rPr>
                <w:rStyle w:val="mqInternal"/>
                <w:noProof/>
                <w:lang w:val="fr-FR"/>
              </w:rPr>
              <w:t>[1}[2]{3]</w:t>
            </w:r>
            <w:r>
              <w:rPr>
                <w:lang w:val="fr-FR"/>
              </w:rPr>
              <w:t xml:space="preserve"> </w:t>
            </w:r>
            <w:r>
              <w:rPr>
                <w:lang w:val="fr-FR"/>
              </w:rPr>
              <w:lastRenderedPageBreak/>
              <w:t>dans le</w:t>
            </w:r>
            <w:r>
              <w:rPr>
                <w:lang w:val="fr-FR"/>
              </w:rPr>
              <w:t xml:space="preserve"> corps de la requ</w:t>
            </w:r>
            <w:r>
              <w:rPr>
                <w:lang w:val="fr-FR"/>
              </w:rPr>
              <w:t>ê</w:t>
            </w:r>
            <w:r>
              <w:rPr>
                <w:lang w:val="fr-FR"/>
              </w:rPr>
              <w:t>te lorsque vous cr</w:t>
            </w:r>
            <w:r>
              <w:rPr>
                <w:lang w:val="fr-FR"/>
              </w:rPr>
              <w:t>é</w:t>
            </w:r>
            <w:r>
              <w:rPr>
                <w:lang w:val="fr-FR"/>
              </w:rPr>
              <w:t>ez le travail, soit dans:</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32 </w:t>
            </w:r>
            <w:r>
              <w:rPr>
                <w:noProof/>
                <w:sz w:val="16"/>
              </w:rPr>
              <w:br/>
            </w:r>
            <w:r>
              <w:rPr>
                <w:noProof/>
                <w:sz w:val="2"/>
              </w:rPr>
              <w:t>ddca55e1-4b06-4e4a-8c5c-7d433e580bc8</w:t>
            </w:r>
          </w:p>
        </w:tc>
        <w:tc>
          <w:tcPr>
            <w:tcW w:w="7407" w:type="dxa"/>
            <w:shd w:val="clear" w:color="auto" w:fill="F2F2F2" w:themeFill="background1" w:themeFillShade="F2"/>
          </w:tcPr>
          <w:p w:rsidR="00000000" w:rsidRDefault="00AC26C9">
            <w:pPr>
              <w:rPr>
                <w:noProof/>
              </w:rPr>
            </w:pPr>
            <w:r>
              <w:rPr>
                <w:noProof/>
              </w:rPr>
              <w:t xml:space="preserve">the top-level </w:t>
            </w:r>
            <w:r>
              <w:rPr>
                <w:rStyle w:val="mqInternal"/>
                <w:noProof/>
              </w:rPr>
              <w:t>[1}[2]{3]</w:t>
            </w:r>
            <w:r>
              <w:rPr>
                <w:noProof/>
              </w:rPr>
              <w:t xml:space="preserve"> object (to create the VOD as a remote asset)</w:t>
            </w:r>
          </w:p>
        </w:tc>
        <w:tc>
          <w:tcPr>
            <w:tcW w:w="7407" w:type="dxa"/>
          </w:tcPr>
          <w:p w:rsidR="00000000" w:rsidRDefault="00AC26C9">
            <w:pPr>
              <w:rPr>
                <w:lang w:val="fr-FR"/>
              </w:rPr>
            </w:pPr>
            <w:r>
              <w:rPr>
                <w:lang w:val="fr-FR"/>
              </w:rPr>
              <w:t xml:space="preserve">le plus haut niveau </w:t>
            </w:r>
            <w:r>
              <w:rPr>
                <w:rStyle w:val="mqInternal"/>
                <w:noProof/>
                <w:lang w:val="fr-FR"/>
              </w:rPr>
              <w:t>[1}[2]{3]</w:t>
            </w:r>
            <w:r>
              <w:rPr>
                <w:lang w:val="fr-FR"/>
              </w:rPr>
              <w:t xml:space="preserve"> objet (pour cr</w:t>
            </w:r>
            <w:r>
              <w:rPr>
                <w:lang w:val="fr-FR"/>
              </w:rPr>
              <w:t>é</w:t>
            </w:r>
            <w:r>
              <w:rPr>
                <w:lang w:val="fr-FR"/>
              </w:rPr>
              <w:t>er la VOD en tant qu'actif distant)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e985a4a2-fb94-427d-a479-b330150dd8b0</w:t>
            </w:r>
          </w:p>
        </w:tc>
        <w:tc>
          <w:tcPr>
            <w:tcW w:w="7407" w:type="dxa"/>
            <w:shd w:val="clear" w:color="auto" w:fill="F2F2F2" w:themeFill="background1" w:themeFillShade="F2"/>
          </w:tcPr>
          <w:p w:rsidR="00000000" w:rsidRDefault="00AC26C9">
            <w:pPr>
              <w:rPr>
                <w:noProof/>
              </w:rPr>
            </w:pPr>
            <w:r>
              <w:rPr>
                <w:noProof/>
              </w:rPr>
              <w:t>an output object that outputs to Video Cloud or to S3</w:t>
            </w:r>
          </w:p>
        </w:tc>
        <w:tc>
          <w:tcPr>
            <w:tcW w:w="7407" w:type="dxa"/>
          </w:tcPr>
          <w:p w:rsidR="00000000" w:rsidRDefault="00AC26C9">
            <w:pPr>
              <w:rPr>
                <w:lang w:val="fr-FR"/>
              </w:rPr>
            </w:pPr>
            <w:r>
              <w:rPr>
                <w:lang w:val="fr-FR"/>
              </w:rPr>
              <w:t>un objet de sortie qui sort vers Video Cloud ou vers S3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1d0adffa-1127-44bc-96c8-6753a114c6d1</w:t>
            </w:r>
          </w:p>
        </w:tc>
        <w:tc>
          <w:tcPr>
            <w:tcW w:w="7407" w:type="dxa"/>
            <w:shd w:val="clear" w:color="auto" w:fill="F2F2F2" w:themeFill="background1" w:themeFillShade="F2"/>
          </w:tcPr>
          <w:p w:rsidR="00000000" w:rsidRDefault="00AC26C9">
            <w:pPr>
              <w:rPr>
                <w:noProof/>
              </w:rPr>
            </w:pPr>
            <w:r>
              <w:rPr>
                <w:noProof/>
              </w:rPr>
              <w:t xml:space="preserve">Send to </w:t>
            </w:r>
            <w:r>
              <w:rPr>
                <w:rStyle w:val="mqInternal"/>
                <w:noProof/>
              </w:rPr>
              <w:t>[1}[2]{3]</w:t>
            </w:r>
          </w:p>
        </w:tc>
        <w:tc>
          <w:tcPr>
            <w:tcW w:w="7407" w:type="dxa"/>
          </w:tcPr>
          <w:p w:rsidR="00000000" w:rsidRDefault="00AC26C9">
            <w:pPr>
              <w:rPr>
                <w:lang w:val="fr-FR"/>
              </w:rPr>
            </w:pPr>
            <w:r>
              <w:rPr>
                <w:lang w:val="fr-FR"/>
              </w:rPr>
              <w:t xml:space="preserve">Envoyer </w:t>
            </w:r>
            <w:r>
              <w:rPr>
                <w:lang w:val="fr-FR"/>
              </w:rPr>
              <w:t>à</w:t>
            </w:r>
            <w:r>
              <w:rPr>
                <w:lang w:val="fr-FR"/>
              </w:rPr>
              <w:t xml:space="preserve">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37cd8216-982d-4c7d-89e4-599738ea27ec</w:t>
            </w:r>
          </w:p>
        </w:tc>
        <w:tc>
          <w:tcPr>
            <w:tcW w:w="7407" w:type="dxa"/>
            <w:shd w:val="clear" w:color="auto" w:fill="F2F2F2" w:themeFill="background1" w:themeFillShade="F2"/>
          </w:tcPr>
          <w:p w:rsidR="00000000" w:rsidRDefault="00AC26C9">
            <w:pPr>
              <w:rPr>
                <w:noProof/>
              </w:rPr>
            </w:pPr>
            <w:r>
              <w:rPr>
                <w:noProof/>
              </w:rPr>
              <w:t xml:space="preserve">Note that there are two ways that </w:t>
            </w:r>
            <w:r>
              <w:rPr>
                <w:rStyle w:val="mqInternal"/>
                <w:noProof/>
              </w:rPr>
              <w:t>[1}[2]{3]</w:t>
            </w:r>
            <w:r>
              <w:rPr>
                <w:noProof/>
              </w:rPr>
              <w:t xml:space="preserve"> objects are used when you create a new live job:</w:t>
            </w:r>
          </w:p>
        </w:tc>
        <w:tc>
          <w:tcPr>
            <w:tcW w:w="7407" w:type="dxa"/>
          </w:tcPr>
          <w:p w:rsidR="00000000" w:rsidRDefault="00AC26C9">
            <w:pPr>
              <w:rPr>
                <w:lang w:val="fr-FR"/>
              </w:rPr>
            </w:pPr>
            <w:r>
              <w:rPr>
                <w:lang w:val="fr-FR"/>
              </w:rPr>
              <w:t>Notez qu'il existe deux fa</w:t>
            </w:r>
            <w:r>
              <w:rPr>
                <w:lang w:val="fr-FR"/>
              </w:rPr>
              <w:t>ç</w:t>
            </w:r>
            <w:r>
              <w:rPr>
                <w:lang w:val="fr-FR"/>
              </w:rPr>
              <w:t xml:space="preserve">ons d'utiliser les </w:t>
            </w:r>
            <w:r>
              <w:rPr>
                <w:rStyle w:val="mqInternal"/>
                <w:noProof/>
                <w:lang w:val="fr-FR"/>
              </w:rPr>
              <w:t>[1}[2]{3]</w:t>
            </w:r>
            <w:r>
              <w:rPr>
                <w:lang w:val="fr-FR"/>
              </w:rPr>
              <w:t xml:space="preserve"> objets lors de la cr</w:t>
            </w:r>
            <w:r>
              <w:rPr>
                <w:lang w:val="fr-FR"/>
              </w:rPr>
              <w:t>é</w:t>
            </w:r>
            <w:r>
              <w:rPr>
                <w:lang w:val="fr-FR"/>
              </w:rPr>
              <w:t>ation d'une nouvelle t</w:t>
            </w:r>
            <w:r>
              <w:rPr>
                <w:lang w:val="fr-FR"/>
              </w:rPr>
              <w:t>â</w:t>
            </w:r>
            <w:r>
              <w:rPr>
                <w:lang w:val="fr-FR"/>
              </w:rPr>
              <w:t>che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0b212</w:t>
            </w:r>
            <w:r>
              <w:rPr>
                <w:noProof/>
                <w:sz w:val="2"/>
              </w:rPr>
              <w:t>708-75d8-476a-b5be-57f882553558</w:t>
            </w:r>
          </w:p>
        </w:tc>
        <w:tc>
          <w:tcPr>
            <w:tcW w:w="7407" w:type="dxa"/>
            <w:shd w:val="clear" w:color="auto" w:fill="F2F2F2" w:themeFill="background1" w:themeFillShade="F2"/>
          </w:tcPr>
          <w:p w:rsidR="00000000" w:rsidRDefault="00AC26C9">
            <w:pPr>
              <w:rPr>
                <w:noProof/>
              </w:rPr>
            </w:pPr>
            <w:r>
              <w:rPr>
                <w:noProof/>
              </w:rPr>
              <w:t xml:space="preserve">Including </w:t>
            </w:r>
            <w:r>
              <w:rPr>
                <w:rStyle w:val="mqInternal"/>
                <w:noProof/>
              </w:rPr>
              <w:t>[1}[2]{3]</w:t>
            </w:r>
            <w:r>
              <w:rPr>
                <w:noProof/>
              </w:rPr>
              <w:t xml:space="preserve"> in the </w:t>
            </w:r>
            <w:r>
              <w:rPr>
                <w:rStyle w:val="mqInternal"/>
                <w:noProof/>
              </w:rPr>
              <w:t>[4}</w:t>
            </w:r>
            <w:r>
              <w:rPr>
                <w:noProof/>
              </w:rPr>
              <w:t>job-level fields</w:t>
            </w:r>
            <w:r>
              <w:rPr>
                <w:rStyle w:val="mqInternal"/>
                <w:noProof/>
              </w:rPr>
              <w:t>{5]</w:t>
            </w:r>
            <w:r>
              <w:rPr>
                <w:noProof/>
              </w:rPr>
              <w:t xml:space="preserve"> will create a video in the </w:t>
            </w:r>
            <w:r>
              <w:rPr>
                <w:rStyle w:val="mqInternal"/>
                <w:noProof/>
              </w:rPr>
              <w:t>[6}[7]{8]</w:t>
            </w:r>
            <w:r>
              <w:rPr>
                <w:noProof/>
              </w:rPr>
              <w:t xml:space="preserve"> account which will take the live stream as a remote asset, and create the VOD in your Video Cloud library:</w:t>
            </w:r>
          </w:p>
        </w:tc>
        <w:tc>
          <w:tcPr>
            <w:tcW w:w="7407" w:type="dxa"/>
          </w:tcPr>
          <w:p w:rsidR="00000000" w:rsidRDefault="00AC26C9">
            <w:pPr>
              <w:rPr>
                <w:lang w:val="fr-FR"/>
              </w:rPr>
            </w:pPr>
            <w:r>
              <w:rPr>
                <w:lang w:val="fr-FR"/>
              </w:rPr>
              <w:t xml:space="preserve">Comprenant </w:t>
            </w:r>
            <w:r>
              <w:rPr>
                <w:rStyle w:val="mqInternal"/>
                <w:noProof/>
                <w:lang w:val="fr-FR"/>
              </w:rPr>
              <w:t>[1}[2]{3]</w:t>
            </w:r>
            <w:r>
              <w:rPr>
                <w:lang w:val="fr-FR"/>
              </w:rPr>
              <w:t xml:space="preserve"> dans le </w:t>
            </w:r>
            <w:r>
              <w:rPr>
                <w:rStyle w:val="mqInternal"/>
                <w:noProof/>
                <w:lang w:val="fr-FR"/>
              </w:rPr>
              <w:t>[</w:t>
            </w:r>
            <w:r>
              <w:rPr>
                <w:rStyle w:val="mqInternal"/>
                <w:noProof/>
                <w:lang w:val="fr-FR"/>
              </w:rPr>
              <w:t>4}</w:t>
            </w:r>
            <w:r>
              <w:rPr>
                <w:lang w:val="fr-FR"/>
              </w:rPr>
              <w:t>champs au niveau de l'emploi</w:t>
            </w:r>
            <w:r>
              <w:rPr>
                <w:rStyle w:val="mqInternal"/>
                <w:noProof/>
                <w:lang w:val="fr-FR"/>
              </w:rPr>
              <w:t>{5]</w:t>
            </w:r>
            <w:r>
              <w:rPr>
                <w:lang w:val="fr-FR"/>
              </w:rPr>
              <w:t xml:space="preserve"> cr</w:t>
            </w:r>
            <w:r>
              <w:rPr>
                <w:lang w:val="fr-FR"/>
              </w:rPr>
              <w:t>é</w:t>
            </w:r>
            <w:r>
              <w:rPr>
                <w:lang w:val="fr-FR"/>
              </w:rPr>
              <w:t>era une vid</w:t>
            </w:r>
            <w:r>
              <w:rPr>
                <w:lang w:val="fr-FR"/>
              </w:rPr>
              <w:t>é</w:t>
            </w:r>
            <w:r>
              <w:rPr>
                <w:lang w:val="fr-FR"/>
              </w:rPr>
              <w:t xml:space="preserve">o dans le </w:t>
            </w:r>
            <w:r>
              <w:rPr>
                <w:rStyle w:val="mqInternal"/>
                <w:noProof/>
                <w:lang w:val="fr-FR"/>
              </w:rPr>
              <w:t>[6}[7]{8]</w:t>
            </w:r>
            <w:r>
              <w:rPr>
                <w:lang w:val="fr-FR"/>
              </w:rPr>
              <w:t xml:space="preserve"> compte qui prendra le flux en direct comme un actif distant et cr</w:t>
            </w:r>
            <w:r>
              <w:rPr>
                <w:lang w:val="fr-FR"/>
              </w:rPr>
              <w:t>é</w:t>
            </w:r>
            <w:r>
              <w:rPr>
                <w:lang w:val="fr-FR"/>
              </w:rPr>
              <w:t>era la VOD dans votre biblioth</w:t>
            </w:r>
            <w:r>
              <w:rPr>
                <w:lang w:val="fr-FR"/>
              </w:rPr>
              <w:t>è</w:t>
            </w:r>
            <w:r>
              <w:rPr>
                <w:lang w:val="fr-FR"/>
              </w:rPr>
              <w:t>que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c12aac76-b301-439b-b811-4976ddce84f5</w:t>
            </w:r>
          </w:p>
        </w:tc>
        <w:tc>
          <w:tcPr>
            <w:tcW w:w="7407" w:type="dxa"/>
            <w:shd w:val="clear" w:color="auto" w:fill="F2F2F2" w:themeFill="background1" w:themeFillShade="F2"/>
          </w:tcPr>
          <w:p w:rsidR="00000000" w:rsidRDefault="00AC26C9">
            <w:pPr>
              <w:rPr>
                <w:noProof/>
              </w:rPr>
            </w:pPr>
            <w:r>
              <w:rPr>
                <w:noProof/>
              </w:rPr>
              <w:t xml:space="preserve">Including the </w:t>
            </w:r>
            <w:r>
              <w:rPr>
                <w:rStyle w:val="mqInternal"/>
                <w:noProof/>
              </w:rPr>
              <w:t>[1}[2]{3]</w:t>
            </w:r>
            <w:r>
              <w:rPr>
                <w:noProof/>
              </w:rPr>
              <w:t xml:space="preserve"> object </w:t>
            </w:r>
            <w:r>
              <w:rPr>
                <w:noProof/>
              </w:rPr>
              <w:t xml:space="preserve">in the properties of an </w:t>
            </w:r>
            <w:r>
              <w:rPr>
                <w:rStyle w:val="mqInternal"/>
                <w:noProof/>
              </w:rPr>
              <w:t>[1}[5]{3]</w:t>
            </w:r>
            <w:r>
              <w:rPr>
                <w:noProof/>
              </w:rPr>
              <w:t xml:space="preserve"> clip or full VOD object will create a </w:t>
            </w:r>
            <w:r>
              <w:rPr>
                <w:rStyle w:val="mqInternal"/>
                <w:noProof/>
              </w:rPr>
              <w:t>[7}[8]{9]</w:t>
            </w:r>
            <w:r>
              <w:rPr>
                <w:noProof/>
              </w:rPr>
              <w:t xml:space="preserve"> video for the clip - the clip is ingested into </w:t>
            </w:r>
            <w:r>
              <w:rPr>
                <w:rStyle w:val="mqInternal"/>
                <w:noProof/>
              </w:rPr>
              <w:t>[7}[8]{9]</w:t>
            </w:r>
            <w:r>
              <w:rPr>
                <w:noProof/>
              </w:rPr>
              <w:t xml:space="preserve"> and becomes part of the VOD library:</w:t>
            </w:r>
          </w:p>
        </w:tc>
        <w:tc>
          <w:tcPr>
            <w:tcW w:w="7407" w:type="dxa"/>
          </w:tcPr>
          <w:p w:rsidR="00000000" w:rsidRDefault="00AC26C9">
            <w:pPr>
              <w:rPr>
                <w:lang w:val="fr-FR"/>
              </w:rPr>
            </w:pPr>
            <w:r>
              <w:rPr>
                <w:lang w:val="fr-FR"/>
              </w:rPr>
              <w:t xml:space="preserve">L'inclusion de l' </w:t>
            </w:r>
            <w:r>
              <w:rPr>
                <w:rStyle w:val="mqInternal"/>
                <w:noProof/>
                <w:lang w:val="fr-FR"/>
              </w:rPr>
              <w:t>[1}[2]{3]</w:t>
            </w:r>
            <w:r>
              <w:rPr>
                <w:lang w:val="fr-FR"/>
              </w:rPr>
              <w:t xml:space="preserve"> objet dans les propri</w:t>
            </w:r>
            <w:r>
              <w:rPr>
                <w:lang w:val="fr-FR"/>
              </w:rPr>
              <w:t>é</w:t>
            </w:r>
            <w:r>
              <w:rPr>
                <w:lang w:val="fr-FR"/>
              </w:rPr>
              <w:t>t</w:t>
            </w:r>
            <w:r>
              <w:rPr>
                <w:lang w:val="fr-FR"/>
              </w:rPr>
              <w:t>é</w:t>
            </w:r>
            <w:r>
              <w:rPr>
                <w:lang w:val="fr-FR"/>
              </w:rPr>
              <w:t xml:space="preserve">s d'un </w:t>
            </w:r>
            <w:r>
              <w:rPr>
                <w:rStyle w:val="mqInternal"/>
                <w:noProof/>
                <w:lang w:val="fr-FR"/>
              </w:rPr>
              <w:t>[1}[5]{3]</w:t>
            </w:r>
            <w:r>
              <w:rPr>
                <w:lang w:val="fr-FR"/>
              </w:rPr>
              <w:t xml:space="preserve"> clip ou d'u</w:t>
            </w:r>
            <w:r>
              <w:rPr>
                <w:lang w:val="fr-FR"/>
              </w:rPr>
              <w:t>n objet VOD complet cr</w:t>
            </w:r>
            <w:r>
              <w:rPr>
                <w:lang w:val="fr-FR"/>
              </w:rPr>
              <w:t>é</w:t>
            </w:r>
            <w:r>
              <w:rPr>
                <w:lang w:val="fr-FR"/>
              </w:rPr>
              <w:t xml:space="preserve">era une </w:t>
            </w:r>
            <w:r>
              <w:rPr>
                <w:rStyle w:val="mqInternal"/>
                <w:noProof/>
                <w:lang w:val="fr-FR"/>
              </w:rPr>
              <w:t>[7}[8]{9]</w:t>
            </w:r>
            <w:r>
              <w:rPr>
                <w:lang w:val="fr-FR"/>
              </w:rPr>
              <w:t xml:space="preserve"> vid</w:t>
            </w:r>
            <w:r>
              <w:rPr>
                <w:lang w:val="fr-FR"/>
              </w:rPr>
              <w:t>é</w:t>
            </w:r>
            <w:r>
              <w:rPr>
                <w:lang w:val="fr-FR"/>
              </w:rPr>
              <w:t>o pour le clip - le clip est ing</w:t>
            </w:r>
            <w:r>
              <w:rPr>
                <w:lang w:val="fr-FR"/>
              </w:rPr>
              <w:t>é</w:t>
            </w:r>
            <w:r>
              <w:rPr>
                <w:lang w:val="fr-FR"/>
              </w:rPr>
              <w:t>r</w:t>
            </w:r>
            <w:r>
              <w:rPr>
                <w:lang w:val="fr-FR"/>
              </w:rPr>
              <w:t>é</w:t>
            </w:r>
            <w:r>
              <w:rPr>
                <w:lang w:val="fr-FR"/>
              </w:rPr>
              <w:t xml:space="preserve"> dans </w:t>
            </w:r>
            <w:r>
              <w:rPr>
                <w:rStyle w:val="mqInternal"/>
                <w:noProof/>
                <w:lang w:val="fr-FR"/>
              </w:rPr>
              <w:t>[7}[8]{9]</w:t>
            </w:r>
            <w:r>
              <w:rPr>
                <w:lang w:val="fr-FR"/>
              </w:rPr>
              <w:t xml:space="preserve"> et devient partie de la biblioth</w:t>
            </w:r>
            <w:r>
              <w:rPr>
                <w:lang w:val="fr-FR"/>
              </w:rPr>
              <w:t>è</w:t>
            </w:r>
            <w:r>
              <w:rPr>
                <w:lang w:val="fr-FR"/>
              </w:rPr>
              <w:t>que VOD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a461a81e-8c35-4b60-bc6d-5819ea1baade</w:t>
            </w:r>
          </w:p>
        </w:tc>
        <w:tc>
          <w:tcPr>
            <w:tcW w:w="7407" w:type="dxa"/>
            <w:shd w:val="clear" w:color="auto" w:fill="F2F2F2" w:themeFill="background1" w:themeFillShade="F2"/>
          </w:tcPr>
          <w:p w:rsidR="00000000" w:rsidRDefault="00AC26C9">
            <w:pPr>
              <w:rPr>
                <w:noProof/>
              </w:rPr>
            </w:pPr>
            <w:r>
              <w:rPr>
                <w:noProof/>
              </w:rPr>
              <w:t>Note: omit the ingest - profile field to use the default ingest profile for</w:t>
            </w:r>
            <w:r>
              <w:rPr>
                <w:noProof/>
              </w:rPr>
              <w:t xml:space="preserve"> the account.</w:t>
            </w:r>
          </w:p>
        </w:tc>
        <w:tc>
          <w:tcPr>
            <w:tcW w:w="7407" w:type="dxa"/>
          </w:tcPr>
          <w:p w:rsidR="00000000" w:rsidRDefault="00AC26C9">
            <w:pPr>
              <w:rPr>
                <w:lang w:val="fr-FR"/>
              </w:rPr>
            </w:pPr>
            <w:r>
              <w:rPr>
                <w:lang w:val="fr-FR"/>
              </w:rPr>
              <w:t>Remarque: omettez le champ de profil d'acquisition pour utiliser le profil d'acquisition par d</w:t>
            </w:r>
            <w:r>
              <w:rPr>
                <w:lang w:val="fr-FR"/>
              </w:rPr>
              <w:t>é</w:t>
            </w:r>
            <w:r>
              <w:rPr>
                <w:lang w:val="fr-FR"/>
              </w:rPr>
              <w:t>faut du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45bff839-67cf-47f5-8140-c23ed19c6a49</w:t>
            </w:r>
          </w:p>
        </w:tc>
        <w:tc>
          <w:tcPr>
            <w:tcW w:w="7407" w:type="dxa"/>
            <w:shd w:val="clear" w:color="auto" w:fill="F2F2F2" w:themeFill="background1" w:themeFillShade="F2"/>
          </w:tcPr>
          <w:p w:rsidR="00000000" w:rsidRDefault="00AC26C9">
            <w:pPr>
              <w:rPr>
                <w:noProof/>
              </w:rPr>
            </w:pPr>
            <w:r>
              <w:rPr>
                <w:noProof/>
              </w:rPr>
              <w:t xml:space="preserve">You can also include the </w:t>
            </w:r>
            <w:r>
              <w:rPr>
                <w:rStyle w:val="mqInternal"/>
                <w:noProof/>
              </w:rPr>
              <w:t>[1}[2]{3]</w:t>
            </w:r>
            <w:r>
              <w:rPr>
                <w:noProof/>
              </w:rPr>
              <w:t xml:space="preserve"> object within an output object (in this case you do no</w:t>
            </w:r>
            <w:r>
              <w:rPr>
                <w:noProof/>
              </w:rPr>
              <w:t xml:space="preserve">t need to </w:t>
            </w:r>
            <w:r>
              <w:rPr>
                <w:rStyle w:val="mqInternal"/>
                <w:noProof/>
              </w:rPr>
              <w:t>[4}[5]{3]</w:t>
            </w:r>
            <w:r>
              <w:rPr>
                <w:noProof/>
              </w:rPr>
              <w:t xml:space="preserve"> field):</w:t>
            </w:r>
          </w:p>
        </w:tc>
        <w:tc>
          <w:tcPr>
            <w:tcW w:w="7407" w:type="dxa"/>
          </w:tcPr>
          <w:p w:rsidR="00000000" w:rsidRDefault="00AC26C9">
            <w:pPr>
              <w:rPr>
                <w:lang w:val="fr-FR"/>
              </w:rPr>
            </w:pPr>
            <w:r>
              <w:rPr>
                <w:lang w:val="fr-FR"/>
              </w:rPr>
              <w:t xml:space="preserve">Vous pouvez </w:t>
            </w:r>
            <w:r>
              <w:rPr>
                <w:lang w:val="fr-FR"/>
              </w:rPr>
              <w:t>é</w:t>
            </w:r>
            <w:r>
              <w:rPr>
                <w:lang w:val="fr-FR"/>
              </w:rPr>
              <w:t xml:space="preserve">galement inclure le </w:t>
            </w:r>
            <w:r>
              <w:rPr>
                <w:rStyle w:val="mqInternal"/>
                <w:noProof/>
                <w:lang w:val="fr-FR"/>
              </w:rPr>
              <w:t>[1}[2]{3]</w:t>
            </w:r>
            <w:r>
              <w:rPr>
                <w:lang w:val="fr-FR"/>
              </w:rPr>
              <w:t xml:space="preserve"> objet dans un objet de sortie (dans ce cas, vous n'avez pas besoin de </w:t>
            </w:r>
            <w:r>
              <w:rPr>
                <w:rStyle w:val="mqInternal"/>
                <w:noProof/>
                <w:lang w:val="fr-FR"/>
              </w:rPr>
              <w:t>[4}[5]{3]</w:t>
            </w:r>
            <w:r>
              <w:rPr>
                <w:lang w:val="fr-FR"/>
              </w:rPr>
              <w:t xml:space="preserve"> domaine):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dfe1de21-f6e6-4af3-8f81-27cc234a8de5</w:t>
            </w:r>
          </w:p>
        </w:tc>
        <w:tc>
          <w:tcPr>
            <w:tcW w:w="7407" w:type="dxa"/>
            <w:shd w:val="clear" w:color="auto" w:fill="F2F2F2" w:themeFill="background1" w:themeFillShade="F2"/>
          </w:tcPr>
          <w:p w:rsidR="00000000" w:rsidRDefault="00AC26C9">
            <w:pPr>
              <w:rPr>
                <w:noProof/>
              </w:rPr>
            </w:pPr>
            <w:r>
              <w:rPr>
                <w:noProof/>
              </w:rPr>
              <w:t xml:space="preserve">If you do not yet have credentials for your Video Cloud account set up, you can add a new credentials </w:t>
            </w:r>
            <w:r>
              <w:rPr>
                <w:rStyle w:val="mqInternal"/>
                <w:noProof/>
              </w:rPr>
              <w:t>[1}</w:t>
            </w:r>
            <w:r>
              <w:rPr>
                <w:noProof/>
              </w:rPr>
              <w:t>via the API</w:t>
            </w:r>
            <w:r>
              <w:rPr>
                <w:rStyle w:val="mqInternal"/>
                <w:noProof/>
              </w:rPr>
              <w:t>{2]</w:t>
            </w:r>
            <w:r>
              <w:rPr>
                <w:noProof/>
              </w:rPr>
              <w:t>.</w:t>
            </w:r>
          </w:p>
        </w:tc>
        <w:tc>
          <w:tcPr>
            <w:tcW w:w="7407" w:type="dxa"/>
          </w:tcPr>
          <w:p w:rsidR="00000000" w:rsidRDefault="00AC26C9">
            <w:pPr>
              <w:rPr>
                <w:lang w:val="fr-FR"/>
              </w:rPr>
            </w:pPr>
            <w:r>
              <w:rPr>
                <w:lang w:val="fr-FR"/>
              </w:rPr>
              <w:t>Si vous ne disposez pas encore d'informations d'identification pour votre compte Video Cloud configur</w:t>
            </w:r>
            <w:r>
              <w:rPr>
                <w:lang w:val="fr-FR"/>
              </w:rPr>
              <w:t>é</w:t>
            </w:r>
            <w:r>
              <w:rPr>
                <w:lang w:val="fr-FR"/>
              </w:rPr>
              <w:t>, vous pouvez ajouter de nouvelle</w:t>
            </w:r>
            <w:r>
              <w:rPr>
                <w:lang w:val="fr-FR"/>
              </w:rPr>
              <w:t xml:space="preserve">s informations d'identification </w:t>
            </w:r>
            <w:r>
              <w:rPr>
                <w:rStyle w:val="mqInternal"/>
                <w:noProof/>
                <w:lang w:val="fr-FR"/>
              </w:rPr>
              <w:t>[1}</w:t>
            </w:r>
            <w:r>
              <w:rPr>
                <w:lang w:val="fr-FR"/>
              </w:rPr>
              <w:t>via l'API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62540409-aeba-4624-8367-ca0254d00c4f</w:t>
            </w:r>
          </w:p>
        </w:tc>
        <w:tc>
          <w:tcPr>
            <w:tcW w:w="7407" w:type="dxa"/>
            <w:shd w:val="clear" w:color="auto" w:fill="F2F2F2" w:themeFill="background1" w:themeFillShade="F2"/>
          </w:tcPr>
          <w:p w:rsidR="00000000" w:rsidRDefault="00AC26C9">
            <w:pPr>
              <w:rPr>
                <w:noProof/>
              </w:rPr>
            </w:pPr>
            <w:r>
              <w:rPr>
                <w:noProof/>
              </w:rPr>
              <w:t xml:space="preserve">Note that for the video metadata, you can include any fields listed for the </w:t>
            </w:r>
            <w:r>
              <w:rPr>
                <w:rStyle w:val="mqInternal"/>
                <w:noProof/>
              </w:rPr>
              <w:t>[1}</w:t>
            </w:r>
            <w:r>
              <w:rPr>
                <w:noProof/>
              </w:rPr>
              <w:t>Create Video</w:t>
            </w:r>
            <w:r>
              <w:rPr>
                <w:rStyle w:val="mqInternal"/>
                <w:noProof/>
              </w:rPr>
              <w:t>{2]</w:t>
            </w:r>
            <w:r>
              <w:rPr>
                <w:noProof/>
              </w:rPr>
              <w:t xml:space="preserve"> operation of the CMS API.</w:t>
            </w:r>
          </w:p>
        </w:tc>
        <w:tc>
          <w:tcPr>
            <w:tcW w:w="7407" w:type="dxa"/>
          </w:tcPr>
          <w:p w:rsidR="00000000" w:rsidRDefault="00AC26C9">
            <w:pPr>
              <w:rPr>
                <w:lang w:val="fr-FR"/>
              </w:rPr>
            </w:pPr>
            <w:r>
              <w:rPr>
                <w:lang w:val="fr-FR"/>
              </w:rPr>
              <w:t>Notez que pour les m</w:t>
            </w:r>
            <w:r>
              <w:rPr>
                <w:lang w:val="fr-FR"/>
              </w:rPr>
              <w:t>é</w:t>
            </w:r>
            <w:r>
              <w:rPr>
                <w:lang w:val="fr-FR"/>
              </w:rPr>
              <w:t>tadonn</w:t>
            </w:r>
            <w:r>
              <w:rPr>
                <w:lang w:val="fr-FR"/>
              </w:rPr>
              <w:t>é</w:t>
            </w:r>
            <w:r>
              <w:rPr>
                <w:lang w:val="fr-FR"/>
              </w:rPr>
              <w:t>es vid</w:t>
            </w:r>
            <w:r>
              <w:rPr>
                <w:lang w:val="fr-FR"/>
              </w:rPr>
              <w:t>é</w:t>
            </w:r>
            <w:r>
              <w:rPr>
                <w:lang w:val="fr-FR"/>
              </w:rPr>
              <w:t>o, vous p</w:t>
            </w:r>
            <w:r>
              <w:rPr>
                <w:lang w:val="fr-FR"/>
              </w:rPr>
              <w:t>ouvez inclure tous les champs r</w:t>
            </w:r>
            <w:r>
              <w:rPr>
                <w:lang w:val="fr-FR"/>
              </w:rPr>
              <w:t>é</w:t>
            </w:r>
            <w:r>
              <w:rPr>
                <w:lang w:val="fr-FR"/>
              </w:rPr>
              <w:t>pertori</w:t>
            </w:r>
            <w:r>
              <w:rPr>
                <w:lang w:val="fr-FR"/>
              </w:rPr>
              <w:t>é</w:t>
            </w:r>
            <w:r>
              <w:rPr>
                <w:lang w:val="fr-FR"/>
              </w:rPr>
              <w:t>s pour l'op</w:t>
            </w:r>
            <w:r>
              <w:rPr>
                <w:lang w:val="fr-FR"/>
              </w:rPr>
              <w:t>é</w:t>
            </w:r>
            <w:r>
              <w:rPr>
                <w:lang w:val="fr-FR"/>
              </w:rPr>
              <w:t xml:space="preserve">ration </w:t>
            </w:r>
            <w:r>
              <w:rPr>
                <w:rStyle w:val="mqInternal"/>
                <w:noProof/>
                <w:lang w:val="fr-FR"/>
              </w:rPr>
              <w:t>[1}</w:t>
            </w:r>
            <w:r>
              <w:rPr>
                <w:lang w:val="fr-FR"/>
              </w:rPr>
              <w:t>Cr</w:t>
            </w:r>
            <w:r>
              <w:rPr>
                <w:lang w:val="fr-FR"/>
              </w:rPr>
              <w:t>é</w:t>
            </w:r>
            <w:r>
              <w:rPr>
                <w:lang w:val="fr-FR"/>
              </w:rPr>
              <w:t>er une vid</w:t>
            </w:r>
            <w:r>
              <w:rPr>
                <w:lang w:val="fr-FR"/>
              </w:rPr>
              <w:t>é</w:t>
            </w:r>
            <w:r>
              <w:rPr>
                <w:lang w:val="fr-FR"/>
              </w:rPr>
              <w:t>o</w:t>
            </w:r>
            <w:r>
              <w:rPr>
                <w:rStyle w:val="mqInternal"/>
                <w:noProof/>
                <w:lang w:val="fr-FR"/>
              </w:rPr>
              <w:t>{2]</w:t>
            </w:r>
            <w:r>
              <w:rPr>
                <w:lang w:val="fr-FR"/>
              </w:rPr>
              <w:t xml:space="preserve"> de l'API CMS.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c8928f5d-db2f-41bc-88b0-db10f19d97f8</w:t>
            </w:r>
          </w:p>
        </w:tc>
        <w:tc>
          <w:tcPr>
            <w:tcW w:w="7407" w:type="dxa"/>
            <w:shd w:val="clear" w:color="auto" w:fill="F2F2F2" w:themeFill="background1" w:themeFillShade="F2"/>
          </w:tcPr>
          <w:p w:rsidR="00000000" w:rsidRDefault="00AC26C9">
            <w:pPr>
              <w:rPr>
                <w:noProof/>
              </w:rPr>
            </w:pPr>
            <w:r>
              <w:rPr>
                <w:noProof/>
              </w:rPr>
              <w:t>Ingest profiles define the renditions that will be created for the VOD.</w:t>
            </w:r>
          </w:p>
        </w:tc>
        <w:tc>
          <w:tcPr>
            <w:tcW w:w="7407" w:type="dxa"/>
          </w:tcPr>
          <w:p w:rsidR="00000000" w:rsidRDefault="00AC26C9">
            <w:pPr>
              <w:rPr>
                <w:lang w:val="fr-FR"/>
              </w:rPr>
            </w:pPr>
            <w:r>
              <w:rPr>
                <w:lang w:val="fr-FR"/>
              </w:rPr>
              <w:t>Les profils d'ingest d</w:t>
            </w:r>
            <w:r>
              <w:rPr>
                <w:lang w:val="fr-FR"/>
              </w:rPr>
              <w:t>é</w:t>
            </w:r>
            <w:r>
              <w:rPr>
                <w:lang w:val="fr-FR"/>
              </w:rPr>
              <w:t>finissent les formats as</w:t>
            </w:r>
            <w:r>
              <w:rPr>
                <w:lang w:val="fr-FR"/>
              </w:rPr>
              <w:t>soci</w:t>
            </w:r>
            <w:r>
              <w:rPr>
                <w:lang w:val="fr-FR"/>
              </w:rPr>
              <w:t>é</w:t>
            </w:r>
            <w:r>
              <w:rPr>
                <w:lang w:val="fr-FR"/>
              </w:rPr>
              <w:t>s qui seront cr</w:t>
            </w:r>
            <w:r>
              <w:rPr>
                <w:lang w:val="fr-FR"/>
              </w:rPr>
              <w:t>éé</w:t>
            </w:r>
            <w:r>
              <w:rPr>
                <w:lang w:val="fr-FR"/>
              </w:rPr>
              <w:t>s pour la VOD.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9c693397-378f-4386-98d1-8c67f91ffd6f</w:t>
            </w:r>
          </w:p>
        </w:tc>
        <w:tc>
          <w:tcPr>
            <w:tcW w:w="7407" w:type="dxa"/>
            <w:shd w:val="clear" w:color="auto" w:fill="F2F2F2" w:themeFill="background1" w:themeFillShade="F2"/>
          </w:tcPr>
          <w:p w:rsidR="00000000" w:rsidRDefault="00AC26C9">
            <w:pPr>
              <w:rPr>
                <w:noProof/>
              </w:rPr>
            </w:pPr>
            <w:r>
              <w:rPr>
                <w:noProof/>
              </w:rPr>
              <w:t xml:space="preserve">For </w:t>
            </w:r>
            <w:r>
              <w:rPr>
                <w:rStyle w:val="mqInternal"/>
                <w:noProof/>
              </w:rPr>
              <w:t>[1}[2]{3]</w:t>
            </w:r>
            <w:r>
              <w:rPr>
                <w:noProof/>
              </w:rPr>
              <w:t>, you can substitute the name of any custom or standard ingest profile for your account.</w:t>
            </w:r>
          </w:p>
        </w:tc>
        <w:tc>
          <w:tcPr>
            <w:tcW w:w="7407" w:type="dxa"/>
          </w:tcPr>
          <w:p w:rsidR="00000000" w:rsidRDefault="00AC26C9">
            <w:pPr>
              <w:rPr>
                <w:lang w:val="fr-FR"/>
              </w:rPr>
            </w:pPr>
            <w:r>
              <w:rPr>
                <w:lang w:val="fr-FR"/>
              </w:rPr>
              <w:t xml:space="preserve">Pour </w:t>
            </w:r>
            <w:r>
              <w:rPr>
                <w:rStyle w:val="mqInternal"/>
                <w:noProof/>
                <w:lang w:val="fr-FR"/>
              </w:rPr>
              <w:t>[1}[2]{3]</w:t>
            </w:r>
            <w:r>
              <w:rPr>
                <w:lang w:val="fr-FR"/>
              </w:rPr>
              <w:t>, vous pouvez remplacer le nom de n'importe quel profil d'ing</w:t>
            </w:r>
            <w:r>
              <w:rPr>
                <w:lang w:val="fr-FR"/>
              </w:rPr>
              <w:t>est personnalis</w:t>
            </w:r>
            <w:r>
              <w:rPr>
                <w:lang w:val="fr-FR"/>
              </w:rPr>
              <w:t>é</w:t>
            </w:r>
            <w:r>
              <w:rPr>
                <w:lang w:val="fr-FR"/>
              </w:rPr>
              <w:t xml:space="preserve"> ou standard par votre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f86c3448-566b-403a-b0c0-a43a242f999a</w:t>
            </w:r>
          </w:p>
        </w:tc>
        <w:tc>
          <w:tcPr>
            <w:tcW w:w="7407" w:type="dxa"/>
            <w:shd w:val="clear" w:color="auto" w:fill="F2F2F2" w:themeFill="background1" w:themeFillShade="F2"/>
          </w:tcPr>
          <w:p w:rsidR="00000000" w:rsidRDefault="00AC26C9">
            <w:pPr>
              <w:rPr>
                <w:noProof/>
              </w:rPr>
            </w:pPr>
            <w:r>
              <w:rPr>
                <w:noProof/>
              </w:rPr>
              <w:t>What standard profiles you have depends on whether or not your account is enabled for Dynamic Delivery.</w:t>
            </w:r>
          </w:p>
        </w:tc>
        <w:tc>
          <w:tcPr>
            <w:tcW w:w="7407" w:type="dxa"/>
          </w:tcPr>
          <w:p w:rsidR="00000000" w:rsidRDefault="00AC26C9">
            <w:pPr>
              <w:rPr>
                <w:lang w:val="fr-FR"/>
              </w:rPr>
            </w:pPr>
            <w:r>
              <w:rPr>
                <w:lang w:val="fr-FR"/>
              </w:rPr>
              <w:t>Les profils standard que vous poss</w:t>
            </w:r>
            <w:r>
              <w:rPr>
                <w:lang w:val="fr-FR"/>
              </w:rPr>
              <w:t>é</w:t>
            </w:r>
            <w:r>
              <w:rPr>
                <w:lang w:val="fr-FR"/>
              </w:rPr>
              <w:t>dez d</w:t>
            </w:r>
            <w:r>
              <w:rPr>
                <w:lang w:val="fr-FR"/>
              </w:rPr>
              <w:t>é</w:t>
            </w:r>
            <w:r>
              <w:rPr>
                <w:lang w:val="fr-FR"/>
              </w:rPr>
              <w:t>pendent de l'activation ou non de votre compte pour la livraison dynamique.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b6f0dcb7-8a0f-4dd7-ba7c-66d3a7517145</w:t>
            </w:r>
          </w:p>
        </w:tc>
        <w:tc>
          <w:tcPr>
            <w:tcW w:w="7407" w:type="dxa"/>
            <w:shd w:val="clear" w:color="auto" w:fill="F2F2F2" w:themeFill="background1" w:themeFillShade="F2"/>
          </w:tcPr>
          <w:p w:rsidR="00000000" w:rsidRDefault="00AC26C9">
            <w:pPr>
              <w:rPr>
                <w:noProof/>
              </w:rPr>
            </w:pPr>
            <w:r>
              <w:rPr>
                <w:noProof/>
              </w:rPr>
              <w:t xml:space="preserve">See the </w:t>
            </w:r>
            <w:r>
              <w:rPr>
                <w:rStyle w:val="mqInternal"/>
                <w:noProof/>
              </w:rPr>
              <w:t>[1}</w:t>
            </w:r>
            <w:r>
              <w:rPr>
                <w:noProof/>
              </w:rPr>
              <w:t>Standard Ingest Profiles for Dynamic Delivery and Context Aware Encoding</w:t>
            </w:r>
            <w:r>
              <w:rPr>
                <w:rStyle w:val="mqInternal"/>
                <w:noProof/>
              </w:rPr>
              <w:t>{2]</w:t>
            </w:r>
            <w:r>
              <w:rPr>
                <w:noProof/>
              </w:rPr>
              <w:t xml:space="preserve"> or the </w:t>
            </w:r>
            <w:r>
              <w:rPr>
                <w:rStyle w:val="mqInternal"/>
                <w:noProof/>
              </w:rPr>
              <w:t>[3}</w:t>
            </w:r>
            <w:r>
              <w:rPr>
                <w:noProof/>
              </w:rPr>
              <w:t>Standard Ingest Profiles for Legacy Trans</w:t>
            </w:r>
            <w:r>
              <w:rPr>
                <w:noProof/>
              </w:rPr>
              <w:t>coding</w:t>
            </w:r>
            <w:r>
              <w:rPr>
                <w:rStyle w:val="mqInternal"/>
                <w:noProof/>
              </w:rPr>
              <w:t>{2]</w:t>
            </w:r>
            <w:r>
              <w:rPr>
                <w:noProof/>
              </w:rPr>
              <w:t>.</w:t>
            </w:r>
          </w:p>
        </w:tc>
        <w:tc>
          <w:tcPr>
            <w:tcW w:w="7407" w:type="dxa"/>
          </w:tcPr>
          <w:p w:rsidR="00000000" w:rsidRDefault="00AC26C9">
            <w:pPr>
              <w:rPr>
                <w:lang w:val="fr-FR"/>
              </w:rPr>
            </w:pPr>
            <w:r>
              <w:rPr>
                <w:lang w:val="fr-FR"/>
              </w:rPr>
              <w:t xml:space="preserve">Consultez les </w:t>
            </w:r>
            <w:r>
              <w:rPr>
                <w:rStyle w:val="mqInternal"/>
                <w:noProof/>
                <w:lang w:val="fr-FR"/>
              </w:rPr>
              <w:t>[1}</w:t>
            </w:r>
            <w:r>
              <w:rPr>
                <w:lang w:val="fr-FR"/>
              </w:rPr>
              <w:t>Profils d'ingest standard pour la livraison dynamique et l'encodage tenant compte du contexte</w:t>
            </w:r>
            <w:r>
              <w:rPr>
                <w:rStyle w:val="mqInternal"/>
                <w:noProof/>
                <w:lang w:val="fr-FR"/>
              </w:rPr>
              <w:t>{2]</w:t>
            </w:r>
            <w:r>
              <w:rPr>
                <w:lang w:val="fr-FR"/>
              </w:rPr>
              <w:t xml:space="preserve"> ou les </w:t>
            </w:r>
            <w:r>
              <w:rPr>
                <w:rStyle w:val="mqInternal"/>
                <w:noProof/>
                <w:lang w:val="fr-FR"/>
              </w:rPr>
              <w:t>[3}</w:t>
            </w:r>
            <w:r>
              <w:rPr>
                <w:lang w:val="fr-FR"/>
              </w:rPr>
              <w:t>profils d'ingest standard pour le transcodage h</w:t>
            </w:r>
            <w:r>
              <w:rPr>
                <w:lang w:val="fr-FR"/>
              </w:rPr>
              <w:t>é</w:t>
            </w:r>
            <w:r>
              <w:rPr>
                <w:lang w:val="fr-FR"/>
              </w:rPr>
              <w:t>rit</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986a597b-2f93-45d7-b714-0aafdcaf3fbb</w:t>
            </w:r>
          </w:p>
        </w:tc>
        <w:tc>
          <w:tcPr>
            <w:tcW w:w="7407" w:type="dxa"/>
            <w:shd w:val="clear" w:color="auto" w:fill="F2F2F2" w:themeFill="background1" w:themeFillShade="F2"/>
          </w:tcPr>
          <w:p w:rsidR="00000000" w:rsidRDefault="00AC26C9">
            <w:pPr>
              <w:rPr>
                <w:noProof/>
              </w:rPr>
            </w:pPr>
            <w:r>
              <w:rPr>
                <w:noProof/>
              </w:rPr>
              <w:t xml:space="preserve">Note that the </w:t>
            </w:r>
            <w:r>
              <w:rPr>
                <w:rStyle w:val="mqInternal"/>
                <w:noProof/>
              </w:rPr>
              <w:t>[1}[2]{</w:t>
            </w:r>
            <w:r>
              <w:rPr>
                <w:rStyle w:val="mqInternal"/>
                <w:noProof/>
              </w:rPr>
              <w:t>3]</w:t>
            </w:r>
            <w:r>
              <w:rPr>
                <w:noProof/>
              </w:rPr>
              <w:t xml:space="preserve"> field is optional.</w:t>
            </w:r>
          </w:p>
        </w:tc>
        <w:tc>
          <w:tcPr>
            <w:tcW w:w="7407" w:type="dxa"/>
          </w:tcPr>
          <w:p w:rsidR="00000000" w:rsidRDefault="00AC26C9">
            <w:pPr>
              <w:rPr>
                <w:lang w:val="fr-FR"/>
              </w:rPr>
            </w:pPr>
            <w:r>
              <w:rPr>
                <w:lang w:val="fr-FR"/>
              </w:rPr>
              <w:t xml:space="preserve">Notez que le </w:t>
            </w:r>
            <w:r>
              <w:rPr>
                <w:rStyle w:val="mqInternal"/>
                <w:noProof/>
                <w:lang w:val="fr-FR"/>
              </w:rPr>
              <w:t>[1}[2]{3]</w:t>
            </w:r>
            <w:r>
              <w:rPr>
                <w:lang w:val="fr-FR"/>
              </w:rPr>
              <w:t xml:space="preserve"> champ est facultatif.</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6af5ab73-bcb5-4e06-868b-eaaaf5abb08a</w:t>
            </w:r>
          </w:p>
        </w:tc>
        <w:tc>
          <w:tcPr>
            <w:tcW w:w="7407" w:type="dxa"/>
            <w:shd w:val="clear" w:color="auto" w:fill="F2F2F2" w:themeFill="background1" w:themeFillShade="F2"/>
          </w:tcPr>
          <w:p w:rsidR="00000000" w:rsidRDefault="00AC26C9">
            <w:pPr>
              <w:rPr>
                <w:noProof/>
              </w:rPr>
            </w:pPr>
            <w:r>
              <w:rPr>
                <w:noProof/>
              </w:rPr>
              <w:t>If you do not specify a profile, the default profile for the account will be used.</w:t>
            </w:r>
          </w:p>
        </w:tc>
        <w:tc>
          <w:tcPr>
            <w:tcW w:w="7407" w:type="dxa"/>
          </w:tcPr>
          <w:p w:rsidR="00000000" w:rsidRDefault="00AC26C9">
            <w:pPr>
              <w:rPr>
                <w:lang w:val="fr-FR"/>
              </w:rPr>
            </w:pPr>
            <w:r>
              <w:rPr>
                <w:lang w:val="fr-FR"/>
              </w:rPr>
              <w:t>Si vous ne sp</w:t>
            </w:r>
            <w:r>
              <w:rPr>
                <w:lang w:val="fr-FR"/>
              </w:rPr>
              <w:t>é</w:t>
            </w:r>
            <w:r>
              <w:rPr>
                <w:lang w:val="fr-FR"/>
              </w:rPr>
              <w:t>cifiez pas de profil, le profil par d</w:t>
            </w:r>
            <w:r>
              <w:rPr>
                <w:lang w:val="fr-FR"/>
              </w:rPr>
              <w:t>é</w:t>
            </w:r>
            <w:r>
              <w:rPr>
                <w:lang w:val="fr-FR"/>
              </w:rPr>
              <w:t>faut du comp</w:t>
            </w:r>
            <w:r>
              <w:rPr>
                <w:lang w:val="fr-FR"/>
              </w:rPr>
              <w:t>te sera utilis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04d14faf-52d8-4e3e-bbb0-4d9e7be84dee</w:t>
            </w:r>
          </w:p>
        </w:tc>
        <w:tc>
          <w:tcPr>
            <w:tcW w:w="7407" w:type="dxa"/>
            <w:shd w:val="clear" w:color="auto" w:fill="F2F2F2" w:themeFill="background1" w:themeFillShade="F2"/>
          </w:tcPr>
          <w:p w:rsidR="00000000" w:rsidRDefault="00AC26C9">
            <w:pPr>
              <w:rPr>
                <w:noProof/>
              </w:rPr>
            </w:pPr>
            <w:r>
              <w:rPr>
                <w:noProof/>
              </w:rPr>
              <w:t>Send to S3</w:t>
            </w:r>
          </w:p>
        </w:tc>
        <w:tc>
          <w:tcPr>
            <w:tcW w:w="7407" w:type="dxa"/>
          </w:tcPr>
          <w:p w:rsidR="00000000" w:rsidRDefault="00AC26C9">
            <w:pPr>
              <w:rPr>
                <w:lang w:val="fr-FR"/>
              </w:rPr>
            </w:pPr>
            <w:r>
              <w:rPr>
                <w:lang w:val="fr-FR"/>
              </w:rPr>
              <w:t xml:space="preserve">Envoyer </w:t>
            </w:r>
            <w:r>
              <w:rPr>
                <w:lang w:val="fr-FR"/>
              </w:rPr>
              <w:t>à</w:t>
            </w:r>
            <w:r>
              <w:rPr>
                <w:lang w:val="fr-FR"/>
              </w:rPr>
              <w:t xml:space="preserve"> S3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ff7b03eb-9323-4524-9839-2cdb27f91cd0</w:t>
            </w:r>
          </w:p>
        </w:tc>
        <w:tc>
          <w:tcPr>
            <w:tcW w:w="7407" w:type="dxa"/>
            <w:shd w:val="clear" w:color="auto" w:fill="F2F2F2" w:themeFill="background1" w:themeFillShade="F2"/>
          </w:tcPr>
          <w:p w:rsidR="00000000" w:rsidRDefault="00AC26C9">
            <w:pPr>
              <w:rPr>
                <w:noProof/>
              </w:rPr>
            </w:pPr>
            <w:r>
              <w:rPr>
                <w:noProof/>
              </w:rPr>
              <w:t xml:space="preserve">To have a VOD version of the event saved to your S3 bucket, include a version of the highlighted </w:t>
            </w:r>
            <w:r>
              <w:rPr>
                <w:rStyle w:val="mqInternal"/>
                <w:noProof/>
              </w:rPr>
              <w:t>[1}</w:t>
            </w:r>
            <w:r>
              <w:rPr>
                <w:noProof/>
              </w:rPr>
              <w:t>output</w:t>
            </w:r>
            <w:r>
              <w:rPr>
                <w:rStyle w:val="mqInternal"/>
                <w:noProof/>
              </w:rPr>
              <w:t>{2]</w:t>
            </w:r>
            <w:r>
              <w:rPr>
                <w:noProof/>
              </w:rPr>
              <w:t xml:space="preserve"> below.</w:t>
            </w:r>
          </w:p>
        </w:tc>
        <w:tc>
          <w:tcPr>
            <w:tcW w:w="7407" w:type="dxa"/>
          </w:tcPr>
          <w:p w:rsidR="00000000" w:rsidRDefault="00AC26C9">
            <w:pPr>
              <w:rPr>
                <w:lang w:val="fr-FR"/>
              </w:rPr>
            </w:pPr>
            <w:r>
              <w:rPr>
                <w:lang w:val="fr-FR"/>
              </w:rPr>
              <w:t>Pour qu'une version VOD de l'</w:t>
            </w:r>
            <w:r>
              <w:rPr>
                <w:lang w:val="fr-FR"/>
              </w:rPr>
              <w:t>é</w:t>
            </w:r>
            <w:r>
              <w:rPr>
                <w:lang w:val="fr-FR"/>
              </w:rPr>
              <w:t>v</w:t>
            </w:r>
            <w:r>
              <w:rPr>
                <w:lang w:val="fr-FR"/>
              </w:rPr>
              <w:t>é</w:t>
            </w:r>
            <w:r>
              <w:rPr>
                <w:lang w:val="fr-FR"/>
              </w:rPr>
              <w:t>nement soit enregistr</w:t>
            </w:r>
            <w:r>
              <w:rPr>
                <w:lang w:val="fr-FR"/>
              </w:rPr>
              <w:t>é</w:t>
            </w:r>
            <w:r>
              <w:rPr>
                <w:lang w:val="fr-FR"/>
              </w:rPr>
              <w:t xml:space="preserve">e dans votre compartiment S3, incluez une version de la </w:t>
            </w:r>
            <w:r>
              <w:rPr>
                <w:rStyle w:val="mqInternal"/>
                <w:noProof/>
                <w:lang w:val="fr-FR"/>
              </w:rPr>
              <w:t>[1}</w:t>
            </w:r>
            <w:r>
              <w:rPr>
                <w:lang w:val="fr-FR"/>
              </w:rPr>
              <w:t>sortie</w:t>
            </w:r>
            <w:r>
              <w:rPr>
                <w:rStyle w:val="mqInternal"/>
                <w:noProof/>
                <w:lang w:val="fr-FR"/>
              </w:rPr>
              <w:t>{2]</w:t>
            </w:r>
            <w:r>
              <w:rPr>
                <w:lang w:val="fr-FR"/>
              </w:rPr>
              <w:t xml:space="preserve"> en surbrillance ci-dessous.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b2a201f7-ad4f-4e5b-85a7-236790a4ae04</w:t>
            </w:r>
          </w:p>
        </w:tc>
        <w:tc>
          <w:tcPr>
            <w:tcW w:w="7407" w:type="dxa"/>
            <w:shd w:val="clear" w:color="auto" w:fill="F2F2F2" w:themeFill="background1" w:themeFillShade="F2"/>
          </w:tcPr>
          <w:p w:rsidR="00000000" w:rsidRDefault="00AC26C9">
            <w:pPr>
              <w:rPr>
                <w:noProof/>
              </w:rPr>
            </w:pPr>
            <w:r>
              <w:rPr>
                <w:noProof/>
              </w:rPr>
              <w:t>A credential label for a valid username+password for your S3 bu</w:t>
            </w:r>
            <w:r>
              <w:rPr>
                <w:noProof/>
              </w:rPr>
              <w:t>cket should have been created when your Live account was set up, and the credential label sent to you.</w:t>
            </w:r>
          </w:p>
        </w:tc>
        <w:tc>
          <w:tcPr>
            <w:tcW w:w="7407" w:type="dxa"/>
          </w:tcPr>
          <w:p w:rsidR="00000000" w:rsidRDefault="00AC26C9">
            <w:pPr>
              <w:rPr>
                <w:lang w:val="fr-FR"/>
              </w:rPr>
            </w:pPr>
            <w:r>
              <w:rPr>
                <w:lang w:val="fr-FR"/>
              </w:rPr>
              <w:t xml:space="preserve">Une </w:t>
            </w:r>
            <w:r>
              <w:rPr>
                <w:lang w:val="fr-FR"/>
              </w:rPr>
              <w:t>é</w:t>
            </w:r>
            <w:r>
              <w:rPr>
                <w:lang w:val="fr-FR"/>
              </w:rPr>
              <w:t>tiquette d'identification pour un nom d'utilisateur+mot de passe valides pour votre compartiment S3 aurait d</w:t>
            </w:r>
            <w:r>
              <w:rPr>
                <w:lang w:val="fr-FR"/>
              </w:rPr>
              <w:t>û</w:t>
            </w:r>
            <w:r>
              <w:rPr>
                <w:lang w:val="fr-FR"/>
              </w:rPr>
              <w:t xml:space="preserve"> </w:t>
            </w:r>
            <w:r>
              <w:rPr>
                <w:lang w:val="fr-FR"/>
              </w:rPr>
              <w:t>ê</w:t>
            </w:r>
            <w:r>
              <w:rPr>
                <w:lang w:val="fr-FR"/>
              </w:rPr>
              <w:t>tre cr</w:t>
            </w:r>
            <w:r>
              <w:rPr>
                <w:lang w:val="fr-FR"/>
              </w:rPr>
              <w:t>éé</w:t>
            </w:r>
            <w:r>
              <w:rPr>
                <w:lang w:val="fr-FR"/>
              </w:rPr>
              <w:t>e lors de la configuration de</w:t>
            </w:r>
            <w:r>
              <w:rPr>
                <w:lang w:val="fr-FR"/>
              </w:rPr>
              <w:t xml:space="preserve"> votre compte Live, et l'</w:t>
            </w:r>
            <w:r>
              <w:rPr>
                <w:lang w:val="fr-FR"/>
              </w:rPr>
              <w:t>é</w:t>
            </w:r>
            <w:r>
              <w:rPr>
                <w:lang w:val="fr-FR"/>
              </w:rPr>
              <w:t xml:space="preserve">tiquette d'identification vous a </w:t>
            </w:r>
            <w:r>
              <w:rPr>
                <w:lang w:val="fr-FR"/>
              </w:rPr>
              <w:t>é</w:t>
            </w:r>
            <w:r>
              <w:rPr>
                <w:lang w:val="fr-FR"/>
              </w:rPr>
              <w:t>t</w:t>
            </w:r>
            <w:r>
              <w:rPr>
                <w:lang w:val="fr-FR"/>
              </w:rPr>
              <w:t>é</w:t>
            </w:r>
            <w:r>
              <w:rPr>
                <w:lang w:val="fr-FR"/>
              </w:rPr>
              <w:t xml:space="preserve"> envoy</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c05cc669-8265-470b-822b-e21f7363e41d</w:t>
            </w:r>
          </w:p>
        </w:tc>
        <w:tc>
          <w:tcPr>
            <w:tcW w:w="7407" w:type="dxa"/>
            <w:shd w:val="clear" w:color="auto" w:fill="F2F2F2" w:themeFill="background1" w:themeFillShade="F2"/>
          </w:tcPr>
          <w:p w:rsidR="00000000" w:rsidRDefault="00AC26C9">
            <w:pPr>
              <w:rPr>
                <w:noProof/>
              </w:rPr>
            </w:pPr>
            <w:r>
              <w:rPr>
                <w:noProof/>
              </w:rPr>
              <w:t xml:space="preserve">If you do not have it, please </w:t>
            </w:r>
            <w:r>
              <w:rPr>
                <w:rStyle w:val="mqInternal"/>
                <w:noProof/>
              </w:rPr>
              <w:t>[1}</w:t>
            </w:r>
            <w:r>
              <w:rPr>
                <w:noProof/>
              </w:rPr>
              <w:t>Contact Brightcove Support</w:t>
            </w:r>
            <w:r>
              <w:rPr>
                <w:rStyle w:val="mqInternal"/>
                <w:noProof/>
              </w:rPr>
              <w:t>{2]</w:t>
            </w:r>
            <w:r>
              <w:rPr>
                <w:noProof/>
              </w:rPr>
              <w:t>.</w:t>
            </w:r>
          </w:p>
        </w:tc>
        <w:tc>
          <w:tcPr>
            <w:tcW w:w="7407" w:type="dxa"/>
          </w:tcPr>
          <w:p w:rsidR="00000000" w:rsidRDefault="00AC26C9">
            <w:pPr>
              <w:rPr>
                <w:lang w:val="fr-FR"/>
              </w:rPr>
            </w:pPr>
            <w:r>
              <w:rPr>
                <w:lang w:val="fr-FR"/>
              </w:rPr>
              <w:t xml:space="preserve">Si vous ne l'avez pas, veuillez </w:t>
            </w:r>
            <w:r>
              <w:rPr>
                <w:rStyle w:val="mqInternal"/>
                <w:noProof/>
                <w:lang w:val="fr-FR"/>
              </w:rPr>
              <w:t>[1}</w:t>
            </w:r>
            <w:r>
              <w:rPr>
                <w:lang w:val="fr-FR"/>
              </w:rPr>
              <w:t>contacter le support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b4</w:t>
            </w:r>
            <w:r>
              <w:rPr>
                <w:noProof/>
                <w:sz w:val="2"/>
              </w:rPr>
              <w:t>d118af-64ef-4a84-8d9f-e9c3077aed99</w:t>
            </w:r>
          </w:p>
        </w:tc>
        <w:tc>
          <w:tcPr>
            <w:tcW w:w="7407" w:type="dxa"/>
            <w:shd w:val="clear" w:color="auto" w:fill="F2F2F2" w:themeFill="background1" w:themeFillShade="F2"/>
          </w:tcPr>
          <w:p w:rsidR="00000000" w:rsidRDefault="00AC26C9">
            <w:pPr>
              <w:rPr>
                <w:noProof/>
              </w:rPr>
            </w:pPr>
            <w:r>
              <w:rPr>
                <w:noProof/>
              </w:rPr>
              <w:t>Create the VOD as an open-ended video clip</w:t>
            </w:r>
          </w:p>
        </w:tc>
        <w:tc>
          <w:tcPr>
            <w:tcW w:w="7407" w:type="dxa"/>
          </w:tcPr>
          <w:p w:rsidR="00000000" w:rsidRDefault="00AC26C9">
            <w:pPr>
              <w:rPr>
                <w:lang w:val="fr-FR"/>
              </w:rPr>
            </w:pPr>
            <w:r>
              <w:rPr>
                <w:lang w:val="fr-FR"/>
              </w:rPr>
              <w:t>Cr</w:t>
            </w:r>
            <w:r>
              <w:rPr>
                <w:lang w:val="fr-FR"/>
              </w:rPr>
              <w:t>é</w:t>
            </w:r>
            <w:r>
              <w:rPr>
                <w:lang w:val="fr-FR"/>
              </w:rPr>
              <w:t>er la VOD sous forme de clip vid</w:t>
            </w:r>
            <w:r>
              <w:rPr>
                <w:lang w:val="fr-FR"/>
              </w:rPr>
              <w:t>é</w:t>
            </w:r>
            <w:r>
              <w:rPr>
                <w:lang w:val="fr-FR"/>
              </w:rPr>
              <w:t>o ouvert</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57 </w:t>
            </w:r>
            <w:r>
              <w:rPr>
                <w:noProof/>
                <w:sz w:val="16"/>
              </w:rPr>
              <w:br/>
            </w:r>
            <w:r>
              <w:rPr>
                <w:noProof/>
                <w:sz w:val="2"/>
              </w:rPr>
              <w:t>e21cca36-9acd-4e6e-9614-8fc54964294a</w:t>
            </w:r>
          </w:p>
        </w:tc>
        <w:tc>
          <w:tcPr>
            <w:tcW w:w="7407" w:type="dxa"/>
            <w:shd w:val="clear" w:color="auto" w:fill="F2F2F2" w:themeFill="background1" w:themeFillShade="F2"/>
          </w:tcPr>
          <w:p w:rsidR="00000000" w:rsidRDefault="00AC26C9">
            <w:pPr>
              <w:rPr>
                <w:noProof/>
              </w:rPr>
            </w:pPr>
            <w:r>
              <w:rPr>
                <w:noProof/>
              </w:rPr>
              <w:t xml:space="preserve">An alternative way to get a VOD for a live event is to </w:t>
            </w:r>
            <w:r>
              <w:rPr>
                <w:rStyle w:val="mqInternal"/>
                <w:noProof/>
              </w:rPr>
              <w:t>[1}</w:t>
            </w:r>
            <w:r>
              <w:rPr>
                <w:noProof/>
              </w:rPr>
              <w:t>Create a VOD Clip</w:t>
            </w:r>
            <w:r>
              <w:rPr>
                <w:rStyle w:val="mqInternal"/>
                <w:noProof/>
              </w:rPr>
              <w:t>{2]</w:t>
            </w:r>
            <w:r>
              <w:rPr>
                <w:noProof/>
              </w:rPr>
              <w:t xml:space="preserve"> with no end </w:t>
            </w:r>
            <w:r>
              <w:rPr>
                <w:noProof/>
              </w:rPr>
              <w:t>time.</w:t>
            </w:r>
          </w:p>
        </w:tc>
        <w:tc>
          <w:tcPr>
            <w:tcW w:w="7407" w:type="dxa"/>
          </w:tcPr>
          <w:p w:rsidR="00000000" w:rsidRDefault="00AC26C9">
            <w:pPr>
              <w:rPr>
                <w:lang w:val="fr-FR"/>
              </w:rPr>
            </w:pPr>
            <w:r>
              <w:rPr>
                <w:lang w:val="fr-FR"/>
              </w:rPr>
              <w:t>Une autre fa</w:t>
            </w:r>
            <w:r>
              <w:rPr>
                <w:lang w:val="fr-FR"/>
              </w:rPr>
              <w:t>ç</w:t>
            </w:r>
            <w:r>
              <w:rPr>
                <w:lang w:val="fr-FR"/>
              </w:rPr>
              <w:t xml:space="preserve">on d'obtenir une VOD pour un </w:t>
            </w:r>
            <w:r>
              <w:rPr>
                <w:lang w:val="fr-FR"/>
              </w:rPr>
              <w:t>é</w:t>
            </w:r>
            <w:r>
              <w:rPr>
                <w:lang w:val="fr-FR"/>
              </w:rPr>
              <w:t>v</w:t>
            </w:r>
            <w:r>
              <w:rPr>
                <w:lang w:val="fr-FR"/>
              </w:rPr>
              <w:t>é</w:t>
            </w:r>
            <w:r>
              <w:rPr>
                <w:lang w:val="fr-FR"/>
              </w:rPr>
              <w:t xml:space="preserve">nement en direct est de </w:t>
            </w:r>
            <w:r>
              <w:rPr>
                <w:rStyle w:val="mqInternal"/>
                <w:noProof/>
                <w:lang w:val="fr-FR"/>
              </w:rPr>
              <w:t>[1}</w:t>
            </w:r>
            <w:r>
              <w:rPr>
                <w:lang w:val="fr-FR"/>
              </w:rPr>
              <w:t>Cr</w:t>
            </w:r>
            <w:r>
              <w:rPr>
                <w:lang w:val="fr-FR"/>
              </w:rPr>
              <w:t>é</w:t>
            </w:r>
            <w:r>
              <w:rPr>
                <w:lang w:val="fr-FR"/>
              </w:rPr>
              <w:t>er un clip VOD</w:t>
            </w:r>
            <w:r>
              <w:rPr>
                <w:rStyle w:val="mqInternal"/>
                <w:noProof/>
                <w:lang w:val="fr-FR"/>
              </w:rPr>
              <w:t>{2]</w:t>
            </w:r>
            <w:r>
              <w:rPr>
                <w:lang w:val="fr-FR"/>
              </w:rPr>
              <w:t xml:space="preserve"> sans heure de fin.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bc1c8783-29ad-4963-9157-17282cb64590</w:t>
            </w:r>
          </w:p>
        </w:tc>
        <w:tc>
          <w:tcPr>
            <w:tcW w:w="7407" w:type="dxa"/>
            <w:shd w:val="clear" w:color="auto" w:fill="F2F2F2" w:themeFill="background1" w:themeFillShade="F2"/>
          </w:tcPr>
          <w:p w:rsidR="00000000" w:rsidRDefault="00AC26C9">
            <w:pPr>
              <w:rPr>
                <w:noProof/>
              </w:rPr>
            </w:pPr>
            <w:r>
              <w:rPr>
                <w:noProof/>
              </w:rPr>
              <w:t>See the clipping document for full details.</w:t>
            </w:r>
          </w:p>
        </w:tc>
        <w:tc>
          <w:tcPr>
            <w:tcW w:w="7407" w:type="dxa"/>
          </w:tcPr>
          <w:p w:rsidR="00000000" w:rsidRDefault="00AC26C9">
            <w:pPr>
              <w:rPr>
                <w:lang w:val="fr-FR"/>
              </w:rPr>
            </w:pPr>
            <w:r>
              <w:rPr>
                <w:lang w:val="fr-FR"/>
              </w:rPr>
              <w:t>Voir le document de coupure pour plus de d</w:t>
            </w:r>
            <w:r>
              <w:rPr>
                <w:lang w:val="fr-FR"/>
              </w:rPr>
              <w:t>é</w:t>
            </w:r>
            <w:r>
              <w:rPr>
                <w:lang w:val="fr-FR"/>
              </w:rPr>
              <w:t>tails.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8472be23-2e9f-44fa-a79d-2a4ea941040f</w:t>
            </w:r>
          </w:p>
        </w:tc>
        <w:tc>
          <w:tcPr>
            <w:tcW w:w="7407" w:type="dxa"/>
            <w:shd w:val="clear" w:color="auto" w:fill="F2F2F2" w:themeFill="background1" w:themeFillShade="F2"/>
          </w:tcPr>
          <w:p w:rsidR="00000000" w:rsidRDefault="00AC26C9">
            <w:pPr>
              <w:rPr>
                <w:noProof/>
              </w:rPr>
            </w:pPr>
            <w:r>
              <w:rPr>
                <w:noProof/>
              </w:rPr>
              <w:t>Limitations</w:t>
            </w:r>
          </w:p>
        </w:tc>
        <w:tc>
          <w:tcPr>
            <w:tcW w:w="7407" w:type="dxa"/>
          </w:tcPr>
          <w:p w:rsidR="00000000" w:rsidRDefault="00AC26C9">
            <w:pPr>
              <w:rPr>
                <w:lang w:val="fr-FR"/>
              </w:rPr>
            </w:pPr>
            <w:r>
              <w:rPr>
                <w:lang w:val="fr-FR"/>
              </w:rPr>
              <w:t>Contraintes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cdded6ce-085d-4e3b-a72a-f8fcbba435e2</w:t>
            </w:r>
          </w:p>
        </w:tc>
        <w:tc>
          <w:tcPr>
            <w:tcW w:w="7407" w:type="dxa"/>
            <w:shd w:val="clear" w:color="auto" w:fill="F2F2F2" w:themeFill="background1" w:themeFillShade="F2"/>
          </w:tcPr>
          <w:p w:rsidR="00000000" w:rsidRDefault="00AC26C9">
            <w:pPr>
              <w:rPr>
                <w:noProof/>
              </w:rPr>
            </w:pPr>
            <w:r>
              <w:rPr>
                <w:noProof/>
              </w:rPr>
              <w:t xml:space="preserve">If you </w:t>
            </w:r>
            <w:r>
              <w:rPr>
                <w:rStyle w:val="mqInternal"/>
                <w:noProof/>
              </w:rPr>
              <w:t>[1}</w:t>
            </w:r>
            <w:r>
              <w:rPr>
                <w:noProof/>
              </w:rPr>
              <w:t>stop (cancel)</w:t>
            </w:r>
            <w:r>
              <w:rPr>
                <w:rStyle w:val="mqInternal"/>
                <w:noProof/>
              </w:rPr>
              <w:t>{2]</w:t>
            </w:r>
            <w:r>
              <w:rPr>
                <w:noProof/>
              </w:rPr>
              <w:t xml:space="preserve"> the live job before the VOD has been created, it will not be created.</w:t>
            </w:r>
          </w:p>
        </w:tc>
        <w:tc>
          <w:tcPr>
            <w:tcW w:w="7407" w:type="dxa"/>
          </w:tcPr>
          <w:p w:rsidR="00000000" w:rsidRDefault="00AC26C9">
            <w:pPr>
              <w:rPr>
                <w:lang w:val="fr-FR"/>
              </w:rPr>
            </w:pPr>
            <w:r>
              <w:rPr>
                <w:lang w:val="fr-FR"/>
              </w:rPr>
              <w:t xml:space="preserve">Si vous </w:t>
            </w:r>
            <w:r>
              <w:rPr>
                <w:rStyle w:val="mqInternal"/>
                <w:noProof/>
                <w:lang w:val="fr-FR"/>
              </w:rPr>
              <w:t>[1}</w:t>
            </w:r>
            <w:r>
              <w:rPr>
                <w:lang w:val="fr-FR"/>
              </w:rPr>
              <w:t>arr</w:t>
            </w:r>
            <w:r>
              <w:rPr>
                <w:lang w:val="fr-FR"/>
              </w:rPr>
              <w:t>ê</w:t>
            </w:r>
            <w:r>
              <w:rPr>
                <w:lang w:val="fr-FR"/>
              </w:rPr>
              <w:t>tez (annulez)</w:t>
            </w:r>
            <w:r>
              <w:rPr>
                <w:rStyle w:val="mqInternal"/>
                <w:noProof/>
                <w:lang w:val="fr-FR"/>
              </w:rPr>
              <w:t>{2]</w:t>
            </w:r>
            <w:r>
              <w:rPr>
                <w:lang w:val="fr-FR"/>
              </w:rPr>
              <w:t xml:space="preserve"> le travail actif ava</w:t>
            </w:r>
            <w:r>
              <w:rPr>
                <w:lang w:val="fr-FR"/>
              </w:rPr>
              <w:t>nt la cr</w:t>
            </w:r>
            <w:r>
              <w:rPr>
                <w:lang w:val="fr-FR"/>
              </w:rPr>
              <w:t>é</w:t>
            </w:r>
            <w:r>
              <w:rPr>
                <w:lang w:val="fr-FR"/>
              </w:rPr>
              <w:t>ation de la VOD, elle ne sera pas cr</w:t>
            </w:r>
            <w:r>
              <w:rPr>
                <w:lang w:val="fr-FR"/>
              </w:rPr>
              <w:t>éé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14eb213f-5c1d-47d9-af6e-365ebb0a7e65</w:t>
            </w:r>
          </w:p>
        </w:tc>
        <w:tc>
          <w:tcPr>
            <w:tcW w:w="7407" w:type="dxa"/>
            <w:shd w:val="clear" w:color="auto" w:fill="F2F2F2" w:themeFill="background1" w:themeFillShade="F2"/>
          </w:tcPr>
          <w:p w:rsidR="00000000" w:rsidRDefault="00AC26C9">
            <w:pPr>
              <w:rPr>
                <w:noProof/>
              </w:rPr>
            </w:pPr>
            <w:r>
              <w:rPr>
                <w:noProof/>
              </w:rPr>
              <w:t>Instead, stop your encoder to initiate creation of the VOD, and wait for that to finish before stopping the job.</w:t>
            </w:r>
          </w:p>
        </w:tc>
        <w:tc>
          <w:tcPr>
            <w:tcW w:w="7407" w:type="dxa"/>
          </w:tcPr>
          <w:p w:rsidR="00000000" w:rsidRDefault="00AC26C9">
            <w:pPr>
              <w:rPr>
                <w:lang w:val="fr-FR"/>
              </w:rPr>
            </w:pPr>
            <w:r>
              <w:rPr>
                <w:lang w:val="fr-FR"/>
              </w:rPr>
              <w:t>Au lieu de cela, arr</w:t>
            </w:r>
            <w:r>
              <w:rPr>
                <w:lang w:val="fr-FR"/>
              </w:rPr>
              <w:t>ê</w:t>
            </w:r>
            <w:r>
              <w:rPr>
                <w:lang w:val="fr-FR"/>
              </w:rPr>
              <w:t>tez votre encodeur pour lancer</w:t>
            </w:r>
            <w:r>
              <w:rPr>
                <w:lang w:val="fr-FR"/>
              </w:rPr>
              <w:t xml:space="preserve"> la cr</w:t>
            </w:r>
            <w:r>
              <w:rPr>
                <w:lang w:val="fr-FR"/>
              </w:rPr>
              <w:t>é</w:t>
            </w:r>
            <w:r>
              <w:rPr>
                <w:lang w:val="fr-FR"/>
              </w:rPr>
              <w:t>ation de la VOD, et attendez que cela se termine avant d'arr</w:t>
            </w:r>
            <w:r>
              <w:rPr>
                <w:lang w:val="fr-FR"/>
              </w:rPr>
              <w:t>ê</w:t>
            </w:r>
            <w:r>
              <w:rPr>
                <w:lang w:val="fr-FR"/>
              </w:rPr>
              <w:t>ter le travail.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4b1fd066-5f37-4740-b172-fb59aa5d6892</w:t>
            </w:r>
          </w:p>
        </w:tc>
        <w:tc>
          <w:tcPr>
            <w:tcW w:w="7407" w:type="dxa"/>
            <w:shd w:val="clear" w:color="auto" w:fill="F2F2F2" w:themeFill="background1" w:themeFillShade="F2"/>
          </w:tcPr>
          <w:p w:rsidR="00000000" w:rsidRDefault="00AC26C9">
            <w:pPr>
              <w:rPr>
                <w:noProof/>
              </w:rPr>
            </w:pPr>
            <w:r>
              <w:rPr>
                <w:noProof/>
              </w:rPr>
              <w:t xml:space="preserve">For </w:t>
            </w:r>
            <w:r>
              <w:rPr>
                <w:rStyle w:val="mqInternal"/>
                <w:noProof/>
              </w:rPr>
              <w:t>[1}</w:t>
            </w:r>
            <w:r>
              <w:rPr>
                <w:noProof/>
              </w:rPr>
              <w:t>Static Entry Point</w:t>
            </w:r>
            <w:r>
              <w:rPr>
                <w:rStyle w:val="mqInternal"/>
                <w:noProof/>
              </w:rPr>
              <w:t>{2]</w:t>
            </w:r>
            <w:r>
              <w:rPr>
                <w:noProof/>
              </w:rPr>
              <w:t xml:space="preserve"> streams </w:t>
            </w:r>
            <w:r>
              <w:rPr>
                <w:rStyle w:val="mqInternal"/>
                <w:noProof/>
              </w:rPr>
              <w:t>[3}</w:t>
            </w:r>
            <w:r>
              <w:rPr>
                <w:noProof/>
              </w:rPr>
              <w:t>only</w:t>
            </w:r>
            <w:r>
              <w:rPr>
                <w:rStyle w:val="mqInternal"/>
                <w:noProof/>
              </w:rPr>
              <w:t>{4]</w:t>
            </w:r>
            <w:r>
              <w:rPr>
                <w:noProof/>
              </w:rPr>
              <w:t>, Live to VOD can not be set to archive the stream on completion.</w:t>
            </w:r>
          </w:p>
        </w:tc>
        <w:tc>
          <w:tcPr>
            <w:tcW w:w="7407" w:type="dxa"/>
          </w:tcPr>
          <w:p w:rsidR="00000000" w:rsidRDefault="00AC26C9">
            <w:pPr>
              <w:rPr>
                <w:lang w:val="fr-FR"/>
              </w:rPr>
            </w:pPr>
            <w:r>
              <w:rPr>
                <w:lang w:val="fr-FR"/>
              </w:rPr>
              <w:t xml:space="preserve">Pour les flux </w:t>
            </w:r>
            <w:r>
              <w:rPr>
                <w:rStyle w:val="mqInternal"/>
                <w:noProof/>
                <w:lang w:val="fr-FR"/>
              </w:rPr>
              <w:t>[1}</w:t>
            </w:r>
            <w:r>
              <w:rPr>
                <w:lang w:val="fr-FR"/>
              </w:rPr>
              <w:t>Static Entry Point</w:t>
            </w:r>
            <w:r>
              <w:rPr>
                <w:rStyle w:val="mqInternal"/>
                <w:noProof/>
                <w:lang w:val="fr-FR"/>
              </w:rPr>
              <w:t>{2]</w:t>
            </w:r>
            <w:r>
              <w:rPr>
                <w:lang w:val="fr-FR"/>
              </w:rPr>
              <w:t xml:space="preserve"> </w:t>
            </w:r>
            <w:r>
              <w:rPr>
                <w:rStyle w:val="mqInternal"/>
                <w:noProof/>
                <w:lang w:val="fr-FR"/>
              </w:rPr>
              <w:t>[3}</w:t>
            </w:r>
            <w:r>
              <w:rPr>
                <w:lang w:val="fr-FR"/>
              </w:rPr>
              <w:t>uniquement</w:t>
            </w:r>
            <w:r>
              <w:rPr>
                <w:rStyle w:val="mqInternal"/>
                <w:noProof/>
                <w:lang w:val="fr-FR"/>
              </w:rPr>
              <w:t>{4]</w:t>
            </w:r>
            <w:r>
              <w:rPr>
                <w:lang w:val="fr-FR"/>
              </w:rPr>
              <w:t xml:space="preserve"> , Live to VOD ne peut pas </w:t>
            </w:r>
            <w:r>
              <w:rPr>
                <w:lang w:val="fr-FR"/>
              </w:rPr>
              <w:t>ê</w:t>
            </w:r>
            <w:r>
              <w:rPr>
                <w:lang w:val="fr-FR"/>
              </w:rPr>
              <w:t>tre configur</w:t>
            </w:r>
            <w:r>
              <w:rPr>
                <w:lang w:val="fr-FR"/>
              </w:rPr>
              <w:t>é</w:t>
            </w:r>
            <w:r>
              <w:rPr>
                <w:lang w:val="fr-FR"/>
              </w:rPr>
              <w:t xml:space="preserve"> pour archiver le flux </w:t>
            </w:r>
            <w:r>
              <w:rPr>
                <w:lang w:val="fr-FR"/>
              </w:rPr>
              <w:t>à</w:t>
            </w:r>
            <w:r>
              <w:rPr>
                <w:lang w:val="fr-FR"/>
              </w:rPr>
              <w:t xml:space="preserve"> la fin.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49a0d083-4b06-4fa1-a980-863007f26e19</w:t>
            </w:r>
          </w:p>
        </w:tc>
        <w:tc>
          <w:tcPr>
            <w:tcW w:w="7407" w:type="dxa"/>
            <w:shd w:val="clear" w:color="auto" w:fill="F2F2F2" w:themeFill="background1" w:themeFillShade="F2"/>
          </w:tcPr>
          <w:p w:rsidR="00000000" w:rsidRDefault="00AC26C9">
            <w:pPr>
              <w:rPr>
                <w:noProof/>
              </w:rPr>
            </w:pPr>
            <w:r>
              <w:rPr>
                <w:noProof/>
              </w:rPr>
              <w:t>Alternatives:</w:t>
            </w:r>
          </w:p>
        </w:tc>
        <w:tc>
          <w:tcPr>
            <w:tcW w:w="7407" w:type="dxa"/>
          </w:tcPr>
          <w:p w:rsidR="00000000" w:rsidRDefault="00AC26C9">
            <w:pPr>
              <w:rPr>
                <w:lang w:val="fr-FR"/>
              </w:rPr>
            </w:pPr>
            <w:r>
              <w:rPr>
                <w:lang w:val="fr-FR"/>
              </w:rPr>
              <w:t>Solutions de rechange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5865cef8-65e8-404f-bf89-2f2e1060c58f</w:t>
            </w:r>
          </w:p>
        </w:tc>
        <w:tc>
          <w:tcPr>
            <w:tcW w:w="7407" w:type="dxa"/>
            <w:shd w:val="clear" w:color="auto" w:fill="F2F2F2" w:themeFill="background1" w:themeFillShade="F2"/>
          </w:tcPr>
          <w:p w:rsidR="00000000" w:rsidRDefault="00AC26C9">
            <w:pPr>
              <w:rPr>
                <w:noProof/>
              </w:rPr>
            </w:pPr>
            <w:r>
              <w:rPr>
                <w:noProof/>
              </w:rPr>
              <w:t xml:space="preserve">Use </w:t>
            </w:r>
            <w:r>
              <w:rPr>
                <w:rStyle w:val="mqInternal"/>
                <w:noProof/>
              </w:rPr>
              <w:t>[1}</w:t>
            </w:r>
            <w:r>
              <w:rPr>
                <w:noProof/>
              </w:rPr>
              <w:t>clipping</w:t>
            </w:r>
            <w:r>
              <w:rPr>
                <w:rStyle w:val="mqInternal"/>
                <w:noProof/>
              </w:rPr>
              <w:t>{2]</w:t>
            </w:r>
            <w:r>
              <w:rPr>
                <w:noProof/>
              </w:rPr>
              <w:t xml:space="preserve"> to archive the full live event as a VOD.</w:t>
            </w:r>
          </w:p>
        </w:tc>
        <w:tc>
          <w:tcPr>
            <w:tcW w:w="7407" w:type="dxa"/>
          </w:tcPr>
          <w:p w:rsidR="00000000" w:rsidRDefault="00AC26C9">
            <w:pPr>
              <w:rPr>
                <w:lang w:val="fr-FR"/>
              </w:rPr>
            </w:pPr>
            <w:r>
              <w:rPr>
                <w:lang w:val="fr-FR"/>
              </w:rPr>
              <w:t xml:space="preserve">Utilisez l' </w:t>
            </w:r>
            <w:r>
              <w:rPr>
                <w:rStyle w:val="mqInternal"/>
                <w:noProof/>
                <w:lang w:val="fr-FR"/>
              </w:rPr>
              <w:t>[1}</w:t>
            </w:r>
            <w:r>
              <w:rPr>
                <w:lang w:val="fr-FR"/>
              </w:rPr>
              <w:t>é</w:t>
            </w:r>
            <w:r>
              <w:rPr>
                <w:lang w:val="fr-FR"/>
              </w:rPr>
              <w:t>cr</w:t>
            </w:r>
            <w:r>
              <w:rPr>
                <w:lang w:val="fr-FR"/>
              </w:rPr>
              <w:t>ê</w:t>
            </w:r>
            <w:r>
              <w:rPr>
                <w:lang w:val="fr-FR"/>
              </w:rPr>
              <w:t>tage</w:t>
            </w:r>
            <w:r>
              <w:rPr>
                <w:rStyle w:val="mqInternal"/>
                <w:noProof/>
                <w:lang w:val="fr-FR"/>
              </w:rPr>
              <w:t>{2]</w:t>
            </w:r>
            <w:r>
              <w:rPr>
                <w:lang w:val="fr-FR"/>
              </w:rPr>
              <w:t xml:space="preserve"> pour archiver l'</w:t>
            </w:r>
            <w:r>
              <w:rPr>
                <w:lang w:val="fr-FR"/>
              </w:rPr>
              <w:t>é</w:t>
            </w:r>
            <w:r>
              <w:rPr>
                <w:lang w:val="fr-FR"/>
              </w:rPr>
              <w:t>v</w:t>
            </w:r>
            <w:r>
              <w:rPr>
                <w:lang w:val="fr-FR"/>
              </w:rPr>
              <w:t>é</w:t>
            </w:r>
            <w:r>
              <w:rPr>
                <w:lang w:val="fr-FR"/>
              </w:rPr>
              <w:t>nement en direct complet sous forme de VOD.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5aea75db-fefc-4dbc-a5f1-b5676c872890</w:t>
            </w:r>
          </w:p>
        </w:tc>
        <w:tc>
          <w:tcPr>
            <w:tcW w:w="7407" w:type="dxa"/>
            <w:shd w:val="clear" w:color="auto" w:fill="F2F2F2" w:themeFill="background1" w:themeFillShade="F2"/>
          </w:tcPr>
          <w:p w:rsidR="00000000" w:rsidRDefault="00AC26C9">
            <w:pPr>
              <w:rPr>
                <w:noProof/>
              </w:rPr>
            </w:pPr>
            <w:r>
              <w:rPr>
                <w:noProof/>
              </w:rPr>
              <w:t>The window for clipping will be available for the standard duration after an event or until the next activation of the SEP (whichever is shorter).</w:t>
            </w:r>
          </w:p>
        </w:tc>
        <w:tc>
          <w:tcPr>
            <w:tcW w:w="7407" w:type="dxa"/>
          </w:tcPr>
          <w:p w:rsidR="00000000" w:rsidRDefault="00AC26C9">
            <w:pPr>
              <w:rPr>
                <w:lang w:val="fr-FR"/>
              </w:rPr>
            </w:pPr>
            <w:r>
              <w:rPr>
                <w:lang w:val="fr-FR"/>
              </w:rPr>
              <w:t>La fen</w:t>
            </w:r>
            <w:r>
              <w:rPr>
                <w:lang w:val="fr-FR"/>
              </w:rPr>
              <w:t>ê</w:t>
            </w:r>
            <w:r>
              <w:rPr>
                <w:lang w:val="fr-FR"/>
              </w:rPr>
              <w:t>tre d'</w:t>
            </w:r>
            <w:r>
              <w:rPr>
                <w:lang w:val="fr-FR"/>
              </w:rPr>
              <w:t>é</w:t>
            </w:r>
            <w:r>
              <w:rPr>
                <w:lang w:val="fr-FR"/>
              </w:rPr>
              <w:t>cr</w:t>
            </w:r>
            <w:r>
              <w:rPr>
                <w:lang w:val="fr-FR"/>
              </w:rPr>
              <w:t>ê</w:t>
            </w:r>
            <w:r>
              <w:rPr>
                <w:lang w:val="fr-FR"/>
              </w:rPr>
              <w:t>tage sera disponible pour la dur</w:t>
            </w:r>
            <w:r>
              <w:rPr>
                <w:lang w:val="fr-FR"/>
              </w:rPr>
              <w:t>é</w:t>
            </w:r>
            <w:r>
              <w:rPr>
                <w:lang w:val="fr-FR"/>
              </w:rPr>
              <w:t>e standard apr</w:t>
            </w:r>
            <w:r>
              <w:rPr>
                <w:lang w:val="fr-FR"/>
              </w:rPr>
              <w:t>è</w:t>
            </w:r>
            <w:r>
              <w:rPr>
                <w:lang w:val="fr-FR"/>
              </w:rPr>
              <w:t xml:space="preserve">s un </w:t>
            </w:r>
            <w:r>
              <w:rPr>
                <w:lang w:val="fr-FR"/>
              </w:rPr>
              <w:t>é</w:t>
            </w:r>
            <w:r>
              <w:rPr>
                <w:lang w:val="fr-FR"/>
              </w:rPr>
              <w:t>v</w:t>
            </w:r>
            <w:r>
              <w:rPr>
                <w:lang w:val="fr-FR"/>
              </w:rPr>
              <w:t>é</w:t>
            </w:r>
            <w:r>
              <w:rPr>
                <w:lang w:val="fr-FR"/>
              </w:rPr>
              <w:t>nement ou jusqu'</w:t>
            </w:r>
            <w:r>
              <w:rPr>
                <w:lang w:val="fr-FR"/>
              </w:rPr>
              <w:t>à</w:t>
            </w:r>
            <w:r>
              <w:rPr>
                <w:lang w:val="fr-FR"/>
              </w:rPr>
              <w:t xml:space="preserve"> la prochaine activ</w:t>
            </w:r>
            <w:r>
              <w:rPr>
                <w:lang w:val="fr-FR"/>
              </w:rPr>
              <w:t xml:space="preserve">ation du SEP (selon la plus courte des deux </w:t>
            </w:r>
            <w:r>
              <w:rPr>
                <w:lang w:val="fr-FR"/>
              </w:rPr>
              <w:t>é</w:t>
            </w:r>
            <w:r>
              <w:rPr>
                <w:lang w:val="fr-FR"/>
              </w:rPr>
              <w:t>ventualit</w:t>
            </w:r>
            <w:r>
              <w:rPr>
                <w:lang w:val="fr-FR"/>
              </w:rPr>
              <w:t>é</w:t>
            </w:r>
            <w:r>
              <w:rPr>
                <w:lang w:val="fr-FR"/>
              </w:rPr>
              <w:t>s).</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brightcove-live-best-practices.html</w:t>
            </w:r>
          </w:p>
          <w:p w:rsidR="00000000" w:rsidRDefault="00AC26C9">
            <w:pPr>
              <w:jc w:val="center"/>
              <w:rPr>
                <w:b/>
                <w:noProof/>
              </w:rPr>
            </w:pPr>
            <w:r>
              <w:rPr>
                <w:b/>
                <w:noProof/>
              </w:rPr>
              <w:t>MQ971010 2c23da46-a28e-4c11-830c-fab9a7a5b803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28f16f16-db0e-42c5-b57d-9fa1fadee431</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f334ee96-1fa2-41e5-9ae7-4f3e6217c6d6</w:t>
            </w:r>
          </w:p>
        </w:tc>
        <w:tc>
          <w:tcPr>
            <w:tcW w:w="7407" w:type="dxa"/>
            <w:shd w:val="clear" w:color="auto" w:fill="F2F2F2" w:themeFill="background1" w:themeFillShade="F2"/>
          </w:tcPr>
          <w:p w:rsidR="00000000" w:rsidRDefault="00AC26C9">
            <w:pPr>
              <w:rPr>
                <w:noProof/>
              </w:rPr>
            </w:pPr>
            <w:r>
              <w:rPr>
                <w:noProof/>
              </w:rPr>
              <w:t>'Brightcove Live:</w:t>
            </w:r>
          </w:p>
        </w:tc>
        <w:tc>
          <w:tcPr>
            <w:tcW w:w="7407" w:type="dxa"/>
          </w:tcPr>
          <w:p w:rsidR="00000000" w:rsidRDefault="00AC26C9">
            <w:pPr>
              <w:rPr>
                <w:lang w:val="fr-FR"/>
              </w:rPr>
            </w:pPr>
            <w:r>
              <w:rPr>
                <w:lang w:val="fr-FR"/>
              </w:rPr>
              <w:t>'Brightcove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d2feeb3a-716b-4a69-9ab9-ae511209b642</w:t>
            </w:r>
          </w:p>
        </w:tc>
        <w:tc>
          <w:tcPr>
            <w:tcW w:w="7407" w:type="dxa"/>
            <w:shd w:val="clear" w:color="auto" w:fill="F2F2F2" w:themeFill="background1" w:themeFillShade="F2"/>
          </w:tcPr>
          <w:p w:rsidR="00000000" w:rsidRDefault="00AC26C9">
            <w:pPr>
              <w:rPr>
                <w:noProof/>
              </w:rPr>
            </w:pPr>
            <w:r>
              <w:rPr>
                <w:noProof/>
              </w:rPr>
              <w:t>Best Practices' parent:</w:t>
            </w:r>
          </w:p>
        </w:tc>
        <w:tc>
          <w:tcPr>
            <w:tcW w:w="7407" w:type="dxa"/>
          </w:tcPr>
          <w:p w:rsidR="00000000" w:rsidRDefault="00AC26C9">
            <w:pPr>
              <w:rPr>
                <w:lang w:val="fr-FR"/>
              </w:rPr>
            </w:pPr>
            <w:r>
              <w:rPr>
                <w:lang w:val="fr-FR"/>
              </w:rPr>
              <w:t>Parent des meilleures pratiques: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e55e1b86-6566-44c1-89ee-f28aef4e4f40</w:t>
            </w:r>
          </w:p>
        </w:tc>
        <w:tc>
          <w:tcPr>
            <w:tcW w:w="7407" w:type="dxa"/>
            <w:shd w:val="clear" w:color="auto" w:fill="F2F2F2" w:themeFill="background1" w:themeFillShade="F2"/>
          </w:tcPr>
          <w:p w:rsidR="00000000" w:rsidRDefault="00AC26C9">
            <w:pPr>
              <w:rPr>
                <w:noProof/>
              </w:rPr>
            </w:pPr>
            <w:r>
              <w:rPr>
                <w:noProof/>
              </w:rPr>
              <w:t>Guides grandparent:</w:t>
            </w:r>
          </w:p>
        </w:tc>
        <w:tc>
          <w:tcPr>
            <w:tcW w:w="7407" w:type="dxa"/>
          </w:tcPr>
          <w:p w:rsidR="00000000" w:rsidRDefault="00AC26C9">
            <w:pPr>
              <w:rPr>
                <w:lang w:val="fr-FR"/>
              </w:rPr>
            </w:pPr>
            <w:r>
              <w:rPr>
                <w:lang w:val="fr-FR"/>
              </w:rPr>
              <w:t>Guides grands-parents: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9c644f49-e35b-4978-a0e3-0d4278c1873e</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ab1f056d-fc34-4276-a8f6-43dcb5aaf4fb</w:t>
            </w:r>
          </w:p>
        </w:tc>
        <w:tc>
          <w:tcPr>
            <w:tcW w:w="7407" w:type="dxa"/>
            <w:shd w:val="clear" w:color="auto" w:fill="F2F2F2" w:themeFill="background1" w:themeFillShade="F2"/>
          </w:tcPr>
          <w:p w:rsidR="00000000" w:rsidRDefault="00AC26C9">
            <w:pPr>
              <w:rPr>
                <w:noProof/>
              </w:rPr>
            </w:pPr>
            <w:r>
              <w:rPr>
                <w:noProof/>
              </w:rPr>
              <w:t>Brightcove Live:</w:t>
            </w:r>
          </w:p>
        </w:tc>
        <w:tc>
          <w:tcPr>
            <w:tcW w:w="7407" w:type="dxa"/>
          </w:tcPr>
          <w:p w:rsidR="00000000" w:rsidRDefault="00AC26C9">
            <w:pPr>
              <w:rPr>
                <w:lang w:val="fr-FR"/>
              </w:rPr>
            </w:pPr>
            <w:r>
              <w:rPr>
                <w:lang w:val="fr-FR"/>
              </w:rPr>
              <w:t>Brightcove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06710a95-e1af-4344-aee9-4d514479e9db</w:t>
            </w:r>
          </w:p>
        </w:tc>
        <w:tc>
          <w:tcPr>
            <w:tcW w:w="7407" w:type="dxa"/>
            <w:shd w:val="clear" w:color="auto" w:fill="F2F2F2" w:themeFill="background1" w:themeFillShade="F2"/>
          </w:tcPr>
          <w:p w:rsidR="00000000" w:rsidRDefault="00AC26C9">
            <w:pPr>
              <w:rPr>
                <w:noProof/>
              </w:rPr>
            </w:pPr>
            <w:r>
              <w:rPr>
                <w:noProof/>
              </w:rPr>
              <w:t>Best Practices</w:t>
            </w:r>
          </w:p>
        </w:tc>
        <w:tc>
          <w:tcPr>
            <w:tcW w:w="7407" w:type="dxa"/>
          </w:tcPr>
          <w:p w:rsidR="00000000" w:rsidRDefault="00AC26C9">
            <w:pPr>
              <w:rPr>
                <w:lang w:val="fr-FR"/>
              </w:rPr>
            </w:pPr>
            <w:r>
              <w:rPr>
                <w:lang w:val="fr-FR"/>
              </w:rPr>
              <w:t>Meilleures pratiques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0903410a-e123-46cb-994f-c5666d0</w:t>
            </w:r>
            <w:r>
              <w:rPr>
                <w:noProof/>
                <w:sz w:val="2"/>
              </w:rPr>
              <w:t>930ec</w:t>
            </w:r>
          </w:p>
        </w:tc>
        <w:tc>
          <w:tcPr>
            <w:tcW w:w="7407" w:type="dxa"/>
            <w:shd w:val="clear" w:color="auto" w:fill="F2F2F2" w:themeFill="background1" w:themeFillShade="F2"/>
          </w:tcPr>
          <w:p w:rsidR="00000000" w:rsidRDefault="00AC26C9">
            <w:pPr>
              <w:rPr>
                <w:noProof/>
              </w:rPr>
            </w:pPr>
            <w:r>
              <w:rPr>
                <w:noProof/>
              </w:rPr>
              <w:t>This topic provides a guide to best practices for creating live streams using the Live API.</w:t>
            </w:r>
          </w:p>
        </w:tc>
        <w:tc>
          <w:tcPr>
            <w:tcW w:w="7407" w:type="dxa"/>
          </w:tcPr>
          <w:p w:rsidR="00000000" w:rsidRDefault="00AC26C9">
            <w:pPr>
              <w:rPr>
                <w:lang w:val="fr-FR"/>
              </w:rPr>
            </w:pPr>
            <w:r>
              <w:rPr>
                <w:lang w:val="fr-FR"/>
              </w:rPr>
              <w:t>Cette rubrique fournit un guide des meilleures pratiques pour cr</w:t>
            </w:r>
            <w:r>
              <w:rPr>
                <w:lang w:val="fr-FR"/>
              </w:rPr>
              <w:t>é</w:t>
            </w:r>
            <w:r>
              <w:rPr>
                <w:lang w:val="fr-FR"/>
              </w:rPr>
              <w:t xml:space="preserve">er des flux en direct </w:t>
            </w:r>
            <w:r>
              <w:rPr>
                <w:lang w:val="fr-FR"/>
              </w:rPr>
              <w:t>à</w:t>
            </w:r>
            <w:r>
              <w:rPr>
                <w:lang w:val="fr-FR"/>
              </w:rPr>
              <w:t xml:space="preserve"> l'aide de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df1aa636-8d1d-460e-a0fb-06c2ee3b3e51</w:t>
            </w:r>
          </w:p>
        </w:tc>
        <w:tc>
          <w:tcPr>
            <w:tcW w:w="7407" w:type="dxa"/>
            <w:shd w:val="clear" w:color="auto" w:fill="F2F2F2" w:themeFill="background1" w:themeFillShade="F2"/>
          </w:tcPr>
          <w:p w:rsidR="00000000" w:rsidRDefault="00AC26C9">
            <w:pPr>
              <w:rPr>
                <w:noProof/>
              </w:rPr>
            </w:pPr>
            <w:r>
              <w:rPr>
                <w:noProof/>
              </w:rPr>
              <w:t>Overvi</w:t>
            </w:r>
            <w:r>
              <w:rPr>
                <w:noProof/>
              </w:rPr>
              <w:t>ew</w:t>
            </w:r>
          </w:p>
        </w:tc>
        <w:tc>
          <w:tcPr>
            <w:tcW w:w="7407" w:type="dxa"/>
          </w:tcPr>
          <w:p w:rsidR="00000000" w:rsidRDefault="00AC26C9">
            <w:pPr>
              <w:rPr>
                <w:lang w:val="fr-FR"/>
              </w:rPr>
            </w:pPr>
            <w:r>
              <w:rPr>
                <w:lang w:val="fr-FR"/>
              </w:rPr>
              <w:t>Vue d'ensemble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551db0e2-f3f4-43df-8dec-4048945284d7</w:t>
            </w:r>
          </w:p>
        </w:tc>
        <w:tc>
          <w:tcPr>
            <w:tcW w:w="7407" w:type="dxa"/>
            <w:shd w:val="clear" w:color="auto" w:fill="F2F2F2" w:themeFill="background1" w:themeFillShade="F2"/>
          </w:tcPr>
          <w:p w:rsidR="00000000" w:rsidRDefault="00AC26C9">
            <w:pPr>
              <w:rPr>
                <w:noProof/>
              </w:rPr>
            </w:pPr>
            <w:r>
              <w:rPr>
                <w:noProof/>
              </w:rPr>
              <w:t>Brightcove Live provides a robust service for creating live streaming events or 24/7 live streams.</w:t>
            </w:r>
          </w:p>
        </w:tc>
        <w:tc>
          <w:tcPr>
            <w:tcW w:w="7407" w:type="dxa"/>
          </w:tcPr>
          <w:p w:rsidR="00000000" w:rsidRDefault="00AC26C9">
            <w:pPr>
              <w:rPr>
                <w:lang w:val="fr-FR"/>
              </w:rPr>
            </w:pPr>
            <w:r>
              <w:rPr>
                <w:lang w:val="fr-FR"/>
              </w:rPr>
              <w:t>Brightcove Live fournit un service robuste pour cr</w:t>
            </w:r>
            <w:r>
              <w:rPr>
                <w:lang w:val="fr-FR"/>
              </w:rPr>
              <w:t>é</w:t>
            </w:r>
            <w:r>
              <w:rPr>
                <w:lang w:val="fr-FR"/>
              </w:rPr>
              <w:t xml:space="preserve">er des </w:t>
            </w:r>
            <w:r>
              <w:rPr>
                <w:lang w:val="fr-FR"/>
              </w:rPr>
              <w:t>é</w:t>
            </w:r>
            <w:r>
              <w:rPr>
                <w:lang w:val="fr-FR"/>
              </w:rPr>
              <w:t>v</w:t>
            </w:r>
            <w:r>
              <w:rPr>
                <w:lang w:val="fr-FR"/>
              </w:rPr>
              <w:t>é</w:t>
            </w:r>
            <w:r>
              <w:rPr>
                <w:lang w:val="fr-FR"/>
              </w:rPr>
              <w:t>nements en direct ou des diffusions en direct 24h/24 et 7j/7.</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64b09d6e-6c3d-4781-b852-5bbb4d4a9746</w:t>
            </w:r>
          </w:p>
        </w:tc>
        <w:tc>
          <w:tcPr>
            <w:tcW w:w="7407" w:type="dxa"/>
            <w:shd w:val="clear" w:color="auto" w:fill="F2F2F2" w:themeFill="background1" w:themeFillShade="F2"/>
          </w:tcPr>
          <w:p w:rsidR="00000000" w:rsidRDefault="00AC26C9">
            <w:pPr>
              <w:rPr>
                <w:noProof/>
              </w:rPr>
            </w:pPr>
            <w:r>
              <w:rPr>
                <w:noProof/>
              </w:rPr>
              <w:t>This guide outlines best practices for optimizing your live streams</w:t>
            </w:r>
          </w:p>
        </w:tc>
        <w:tc>
          <w:tcPr>
            <w:tcW w:w="7407" w:type="dxa"/>
          </w:tcPr>
          <w:p w:rsidR="00000000" w:rsidRDefault="00AC26C9">
            <w:pPr>
              <w:rPr>
                <w:lang w:val="fr-FR"/>
              </w:rPr>
            </w:pPr>
            <w:r>
              <w:rPr>
                <w:lang w:val="fr-FR"/>
              </w:rPr>
              <w:t>Ce guide d</w:t>
            </w:r>
            <w:r>
              <w:rPr>
                <w:lang w:val="fr-FR"/>
              </w:rPr>
              <w:t>é</w:t>
            </w:r>
            <w:r>
              <w:rPr>
                <w:lang w:val="fr-FR"/>
              </w:rPr>
              <w:t>crit les meilleures pratiques pour optimiser vos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233fc854-72c4-4de3-a101-af860494bf29</w:t>
            </w:r>
          </w:p>
        </w:tc>
        <w:tc>
          <w:tcPr>
            <w:tcW w:w="7407" w:type="dxa"/>
            <w:shd w:val="clear" w:color="auto" w:fill="F2F2F2" w:themeFill="background1" w:themeFillShade="F2"/>
          </w:tcPr>
          <w:p w:rsidR="00000000" w:rsidRDefault="00AC26C9">
            <w:pPr>
              <w:rPr>
                <w:noProof/>
              </w:rPr>
            </w:pPr>
            <w:r>
              <w:rPr>
                <w:noProof/>
              </w:rPr>
              <w:t>Input bandwidth</w:t>
            </w:r>
          </w:p>
        </w:tc>
        <w:tc>
          <w:tcPr>
            <w:tcW w:w="7407" w:type="dxa"/>
          </w:tcPr>
          <w:p w:rsidR="00000000" w:rsidRDefault="00AC26C9">
            <w:pPr>
              <w:rPr>
                <w:lang w:val="fr-FR"/>
              </w:rPr>
            </w:pPr>
            <w:r>
              <w:rPr>
                <w:lang w:val="fr-FR"/>
              </w:rPr>
              <w:t>Bande passante en entr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f52e5bee-146d-44ba-be4c-66334740069b</w:t>
            </w:r>
          </w:p>
        </w:tc>
        <w:tc>
          <w:tcPr>
            <w:tcW w:w="7407" w:type="dxa"/>
            <w:shd w:val="clear" w:color="auto" w:fill="F2F2F2" w:themeFill="background1" w:themeFillShade="F2"/>
          </w:tcPr>
          <w:p w:rsidR="00000000" w:rsidRDefault="00AC26C9">
            <w:pPr>
              <w:rPr>
                <w:noProof/>
              </w:rPr>
            </w:pPr>
            <w:r>
              <w:rPr>
                <w:noProof/>
              </w:rPr>
              <w:t>Providing a high-quality, stable input stream is the only way to ensure the best user experience for viewers.</w:t>
            </w:r>
          </w:p>
        </w:tc>
        <w:tc>
          <w:tcPr>
            <w:tcW w:w="7407" w:type="dxa"/>
          </w:tcPr>
          <w:p w:rsidR="00000000" w:rsidRDefault="00AC26C9">
            <w:pPr>
              <w:rPr>
                <w:lang w:val="fr-FR"/>
              </w:rPr>
            </w:pPr>
            <w:r>
              <w:rPr>
                <w:lang w:val="fr-FR"/>
              </w:rPr>
              <w:t xml:space="preserve">Le seul </w:t>
            </w:r>
            <w:r>
              <w:rPr>
                <w:lang w:val="fr-FR"/>
              </w:rPr>
              <w:t>é</w:t>
            </w:r>
            <w:r>
              <w:rPr>
                <w:lang w:val="fr-FR"/>
              </w:rPr>
              <w:t>l</w:t>
            </w:r>
            <w:r>
              <w:rPr>
                <w:lang w:val="fr-FR"/>
              </w:rPr>
              <w:t>é</w:t>
            </w:r>
            <w:r>
              <w:rPr>
                <w:lang w:val="fr-FR"/>
              </w:rPr>
              <w:t>ment d</w:t>
            </w:r>
            <w:r>
              <w:rPr>
                <w:lang w:val="fr-FR"/>
              </w:rPr>
              <w:t>é</w:t>
            </w:r>
            <w:r>
              <w:rPr>
                <w:lang w:val="fr-FR"/>
              </w:rPr>
              <w:t>terminan</w:t>
            </w:r>
            <w:r>
              <w:rPr>
                <w:lang w:val="fr-FR"/>
              </w:rPr>
              <w:t>t pour assurer la meilleure exp</w:t>
            </w:r>
            <w:r>
              <w:rPr>
                <w:lang w:val="fr-FR"/>
              </w:rPr>
              <w:t>é</w:t>
            </w:r>
            <w:r>
              <w:rPr>
                <w:lang w:val="fr-FR"/>
              </w:rPr>
              <w:t>rience au public est un flux d'entr</w:t>
            </w:r>
            <w:r>
              <w:rPr>
                <w:lang w:val="fr-FR"/>
              </w:rPr>
              <w:t>é</w:t>
            </w:r>
            <w:r>
              <w:rPr>
                <w:lang w:val="fr-FR"/>
              </w:rPr>
              <w:t xml:space="preserve">e </w:t>
            </w:r>
            <w:r>
              <w:rPr>
                <w:lang w:val="fr-FR"/>
              </w:rPr>
              <w:t>à</w:t>
            </w:r>
            <w:r>
              <w:rPr>
                <w:lang w:val="fr-FR"/>
              </w:rPr>
              <w:t xml:space="preserve"> la fois stable et de qualit</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2af86e04-4543-433a-a199-1d4ae9cdf757</w:t>
            </w:r>
          </w:p>
        </w:tc>
        <w:tc>
          <w:tcPr>
            <w:tcW w:w="7407" w:type="dxa"/>
            <w:shd w:val="clear" w:color="auto" w:fill="F2F2F2" w:themeFill="background1" w:themeFillShade="F2"/>
          </w:tcPr>
          <w:p w:rsidR="00000000" w:rsidRDefault="00AC26C9">
            <w:pPr>
              <w:rPr>
                <w:noProof/>
              </w:rPr>
            </w:pPr>
            <w:r>
              <w:rPr>
                <w:noProof/>
              </w:rPr>
              <w:t>A good input stream provides the best video quality at the highest consistently available bandwidth from a locat</w:t>
            </w:r>
            <w:r>
              <w:rPr>
                <w:noProof/>
              </w:rPr>
              <w:t>ion.</w:t>
            </w:r>
          </w:p>
        </w:tc>
        <w:tc>
          <w:tcPr>
            <w:tcW w:w="7407" w:type="dxa"/>
          </w:tcPr>
          <w:p w:rsidR="00000000" w:rsidRDefault="00AC26C9">
            <w:pPr>
              <w:rPr>
                <w:lang w:val="fr-FR"/>
              </w:rPr>
            </w:pPr>
            <w:r>
              <w:rPr>
                <w:lang w:val="fr-FR"/>
              </w:rPr>
              <w:t>Un flux d'entr</w:t>
            </w:r>
            <w:r>
              <w:rPr>
                <w:lang w:val="fr-FR"/>
              </w:rPr>
              <w:t>é</w:t>
            </w:r>
            <w:r>
              <w:rPr>
                <w:lang w:val="fr-FR"/>
              </w:rPr>
              <w:t>e de bonne qualit</w:t>
            </w:r>
            <w:r>
              <w:rPr>
                <w:lang w:val="fr-FR"/>
              </w:rPr>
              <w:t>é</w:t>
            </w:r>
            <w:r>
              <w:rPr>
                <w:lang w:val="fr-FR"/>
              </w:rPr>
              <w:t xml:space="preserve"> fournit la meilleure qualit</w:t>
            </w:r>
            <w:r>
              <w:rPr>
                <w:lang w:val="fr-FR"/>
              </w:rPr>
              <w:t>é</w:t>
            </w:r>
            <w:r>
              <w:rPr>
                <w:lang w:val="fr-FR"/>
              </w:rPr>
              <w:t xml:space="preserve"> vid</w:t>
            </w:r>
            <w:r>
              <w:rPr>
                <w:lang w:val="fr-FR"/>
              </w:rPr>
              <w:t>é</w:t>
            </w:r>
            <w:r>
              <w:rPr>
                <w:lang w:val="fr-FR"/>
              </w:rPr>
              <w:t xml:space="preserve">o en utilisant toujours la bande passante la plus </w:t>
            </w:r>
            <w:r>
              <w:rPr>
                <w:lang w:val="fr-FR"/>
              </w:rPr>
              <w:t>é</w:t>
            </w:r>
            <w:r>
              <w:rPr>
                <w:lang w:val="fr-FR"/>
              </w:rPr>
              <w:t>lev</w:t>
            </w:r>
            <w:r>
              <w:rPr>
                <w:lang w:val="fr-FR"/>
              </w:rPr>
              <w:t>é</w:t>
            </w:r>
            <w:r>
              <w:rPr>
                <w:lang w:val="fr-FR"/>
              </w:rPr>
              <w:t>e disponible sur le site.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d3d9dc06-6cd7-43ac-a100-424089a83cd0</w:t>
            </w:r>
          </w:p>
        </w:tc>
        <w:tc>
          <w:tcPr>
            <w:tcW w:w="7407" w:type="dxa"/>
            <w:shd w:val="clear" w:color="auto" w:fill="F2F2F2" w:themeFill="background1" w:themeFillShade="F2"/>
          </w:tcPr>
          <w:p w:rsidR="00000000" w:rsidRDefault="00AC26C9">
            <w:pPr>
              <w:rPr>
                <w:noProof/>
              </w:rPr>
            </w:pPr>
            <w:r>
              <w:rPr>
                <w:noProof/>
              </w:rPr>
              <w:t>Minimum input bandwidth:</w:t>
            </w:r>
          </w:p>
        </w:tc>
        <w:tc>
          <w:tcPr>
            <w:tcW w:w="7407" w:type="dxa"/>
          </w:tcPr>
          <w:p w:rsidR="00000000" w:rsidRDefault="00AC26C9">
            <w:pPr>
              <w:rPr>
                <w:lang w:val="fr-FR"/>
              </w:rPr>
            </w:pPr>
            <w:r>
              <w:rPr>
                <w:lang w:val="fr-FR"/>
              </w:rPr>
              <w:t>Bande passante minimale en entr</w:t>
            </w:r>
            <w:r>
              <w:rPr>
                <w:lang w:val="fr-FR"/>
              </w:rPr>
              <w:t>é</w:t>
            </w:r>
            <w:r>
              <w:rPr>
                <w:lang w:val="fr-FR"/>
              </w:rPr>
              <w: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05f8a5c8-6fa2-4c52-aed4-09d789dd5d28</w:t>
            </w:r>
          </w:p>
        </w:tc>
        <w:tc>
          <w:tcPr>
            <w:tcW w:w="7407" w:type="dxa"/>
            <w:shd w:val="clear" w:color="auto" w:fill="F2F2F2" w:themeFill="background1" w:themeFillShade="F2"/>
          </w:tcPr>
          <w:p w:rsidR="00000000" w:rsidRDefault="00AC26C9">
            <w:pPr>
              <w:rPr>
                <w:noProof/>
              </w:rPr>
            </w:pPr>
            <w:r>
              <w:rPr>
                <w:noProof/>
              </w:rPr>
              <w:t>2.5 mbps</w:t>
            </w:r>
          </w:p>
        </w:tc>
        <w:tc>
          <w:tcPr>
            <w:tcW w:w="7407" w:type="dxa"/>
          </w:tcPr>
          <w:p w:rsidR="00000000" w:rsidRDefault="00AC26C9">
            <w:pPr>
              <w:rPr>
                <w:lang w:val="fr-FR"/>
              </w:rPr>
            </w:pPr>
            <w:r>
              <w:rPr>
                <w:lang w:val="fr-FR"/>
              </w:rPr>
              <w:t>2.5 mbps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d4b9a856-51bc-4c15-92a8-2b0824b449ce</w:t>
            </w:r>
          </w:p>
        </w:tc>
        <w:tc>
          <w:tcPr>
            <w:tcW w:w="7407" w:type="dxa"/>
            <w:shd w:val="clear" w:color="auto" w:fill="F2F2F2" w:themeFill="background1" w:themeFillShade="F2"/>
          </w:tcPr>
          <w:p w:rsidR="00000000" w:rsidRDefault="00AC26C9">
            <w:pPr>
              <w:rPr>
                <w:noProof/>
              </w:rPr>
            </w:pPr>
            <w:r>
              <w:rPr>
                <w:noProof/>
              </w:rPr>
              <w:t>Maximum input bandwidth:</w:t>
            </w:r>
          </w:p>
        </w:tc>
        <w:tc>
          <w:tcPr>
            <w:tcW w:w="7407" w:type="dxa"/>
          </w:tcPr>
          <w:p w:rsidR="00000000" w:rsidRDefault="00AC26C9">
            <w:pPr>
              <w:rPr>
                <w:lang w:val="fr-FR"/>
              </w:rPr>
            </w:pPr>
            <w:r>
              <w:rPr>
                <w:lang w:val="fr-FR"/>
              </w:rPr>
              <w:t>Bande passante d'entr</w:t>
            </w:r>
            <w:r>
              <w:rPr>
                <w:lang w:val="fr-FR"/>
              </w:rPr>
              <w:t>é</w:t>
            </w:r>
            <w:r>
              <w:rPr>
                <w:lang w:val="fr-FR"/>
              </w:rPr>
              <w:t>e maximale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9d661501-be4a-42a6-9244-e94ad5642d60</w:t>
            </w:r>
          </w:p>
        </w:tc>
        <w:tc>
          <w:tcPr>
            <w:tcW w:w="7407" w:type="dxa"/>
            <w:shd w:val="clear" w:color="auto" w:fill="F2F2F2" w:themeFill="background1" w:themeFillShade="F2"/>
          </w:tcPr>
          <w:p w:rsidR="00000000" w:rsidRDefault="00AC26C9">
            <w:pPr>
              <w:rPr>
                <w:noProof/>
              </w:rPr>
            </w:pPr>
            <w:r>
              <w:rPr>
                <w:noProof/>
              </w:rPr>
              <w:t>10 mbps</w:t>
            </w:r>
          </w:p>
        </w:tc>
        <w:tc>
          <w:tcPr>
            <w:tcW w:w="7407" w:type="dxa"/>
          </w:tcPr>
          <w:p w:rsidR="00000000" w:rsidRDefault="00AC26C9">
            <w:pPr>
              <w:rPr>
                <w:lang w:val="fr-FR"/>
              </w:rPr>
            </w:pPr>
            <w:r>
              <w:rPr>
                <w:lang w:val="fr-FR"/>
              </w:rPr>
              <w:t>10 mbps</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19 </w:t>
            </w:r>
            <w:r>
              <w:rPr>
                <w:noProof/>
                <w:sz w:val="16"/>
              </w:rPr>
              <w:br/>
            </w:r>
            <w:r>
              <w:rPr>
                <w:noProof/>
                <w:sz w:val="2"/>
              </w:rPr>
              <w:t>3a28cf5e-ca57-4e5d-8a90-e087be6</w:t>
            </w:r>
            <w:r>
              <w:rPr>
                <w:noProof/>
                <w:sz w:val="2"/>
              </w:rPr>
              <w:t>60bca</w:t>
            </w:r>
          </w:p>
        </w:tc>
        <w:tc>
          <w:tcPr>
            <w:tcW w:w="7407" w:type="dxa"/>
            <w:shd w:val="clear" w:color="auto" w:fill="F2F2F2" w:themeFill="background1" w:themeFillShade="F2"/>
          </w:tcPr>
          <w:p w:rsidR="00000000" w:rsidRDefault="00AC26C9">
            <w:pPr>
              <w:rPr>
                <w:noProof/>
              </w:rPr>
            </w:pPr>
            <w:r>
              <w:rPr>
                <w:noProof/>
              </w:rPr>
              <w:t>Supported encoders</w:t>
            </w:r>
          </w:p>
        </w:tc>
        <w:tc>
          <w:tcPr>
            <w:tcW w:w="7407" w:type="dxa"/>
          </w:tcPr>
          <w:p w:rsidR="00000000" w:rsidRDefault="00AC26C9">
            <w:pPr>
              <w:rPr>
                <w:lang w:val="fr-FR"/>
              </w:rPr>
            </w:pPr>
            <w:r>
              <w:rPr>
                <w:lang w:val="fr-FR"/>
              </w:rPr>
              <w:t>Encodeurs pris en charge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1e5d9d21-f793-4721-982a-1f217489e382</w:t>
            </w:r>
          </w:p>
        </w:tc>
        <w:tc>
          <w:tcPr>
            <w:tcW w:w="7407" w:type="dxa"/>
            <w:shd w:val="clear" w:color="auto" w:fill="F2F2F2" w:themeFill="background1" w:themeFillShade="F2"/>
          </w:tcPr>
          <w:p w:rsidR="00000000" w:rsidRDefault="00AC26C9">
            <w:pPr>
              <w:rPr>
                <w:noProof/>
              </w:rPr>
            </w:pPr>
            <w:r>
              <w:rPr>
                <w:noProof/>
              </w:rPr>
              <w:t xml:space="preserve">See </w:t>
            </w:r>
            <w:r>
              <w:rPr>
                <w:rStyle w:val="mqInternal"/>
                <w:noProof/>
              </w:rPr>
              <w:t>[1}</w:t>
            </w:r>
            <w:r>
              <w:rPr>
                <w:noProof/>
              </w:rPr>
              <w:t>Supported Encoders for Live Events</w:t>
            </w:r>
            <w:r>
              <w:rPr>
                <w:rStyle w:val="mqInternal"/>
                <w:noProof/>
              </w:rPr>
              <w:t>{2]</w:t>
            </w:r>
            <w:r>
              <w:rPr>
                <w:noProof/>
              </w:rPr>
              <w:t xml:space="preserve"> for list of encoders known to work with Live.</w:t>
            </w:r>
          </w:p>
        </w:tc>
        <w:tc>
          <w:tcPr>
            <w:tcW w:w="7407" w:type="dxa"/>
          </w:tcPr>
          <w:p w:rsidR="00000000" w:rsidRDefault="00AC26C9">
            <w:pPr>
              <w:rPr>
                <w:lang w:val="fr-FR"/>
              </w:rPr>
            </w:pPr>
            <w:r>
              <w:rPr>
                <w:lang w:val="fr-FR"/>
              </w:rPr>
              <w:t xml:space="preserve">Reportez-vous </w:t>
            </w:r>
            <w:r>
              <w:rPr>
                <w:lang w:val="fr-FR"/>
              </w:rPr>
              <w:t>à</w:t>
            </w:r>
            <w:r>
              <w:rPr>
                <w:lang w:val="fr-FR"/>
              </w:rPr>
              <w:t xml:space="preserve"> la section </w:t>
            </w:r>
            <w:r>
              <w:rPr>
                <w:rStyle w:val="mqInternal"/>
                <w:noProof/>
                <w:lang w:val="fr-FR"/>
              </w:rPr>
              <w:t>[1}</w:t>
            </w:r>
            <w:r>
              <w:rPr>
                <w:lang w:val="fr-FR"/>
              </w:rPr>
              <w:t xml:space="preserve">Encodeurs pris en charge pour les </w:t>
            </w:r>
            <w:r>
              <w:rPr>
                <w:lang w:val="fr-FR"/>
              </w:rPr>
              <w:t>é</w:t>
            </w:r>
            <w:r>
              <w:rPr>
                <w:lang w:val="fr-FR"/>
              </w:rPr>
              <w:t>v</w:t>
            </w:r>
            <w:r>
              <w:rPr>
                <w:lang w:val="fr-FR"/>
              </w:rPr>
              <w:t>é</w:t>
            </w:r>
            <w:r>
              <w:rPr>
                <w:lang w:val="fr-FR"/>
              </w:rPr>
              <w:t>nements en direct</w:t>
            </w:r>
            <w:r>
              <w:rPr>
                <w:rStyle w:val="mqInternal"/>
                <w:noProof/>
                <w:lang w:val="fr-FR"/>
              </w:rPr>
              <w:t>{2]</w:t>
            </w:r>
            <w:r>
              <w:rPr>
                <w:lang w:val="fr-FR"/>
              </w:rPr>
              <w:t xml:space="preserve"> pour la liste des codeurs connus pour fonctionner avec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13b7028e-adf8-4c67-b1d5-387de33aaac8</w:t>
            </w:r>
          </w:p>
        </w:tc>
        <w:tc>
          <w:tcPr>
            <w:tcW w:w="7407" w:type="dxa"/>
            <w:shd w:val="clear" w:color="auto" w:fill="F2F2F2" w:themeFill="background1" w:themeFillShade="F2"/>
          </w:tcPr>
          <w:p w:rsidR="00000000" w:rsidRDefault="00AC26C9">
            <w:pPr>
              <w:rPr>
                <w:noProof/>
              </w:rPr>
            </w:pPr>
            <w:r>
              <w:rPr>
                <w:noProof/>
              </w:rPr>
              <w:t>Note that other encoders may also work, but have not been tested.</w:t>
            </w:r>
          </w:p>
        </w:tc>
        <w:tc>
          <w:tcPr>
            <w:tcW w:w="7407" w:type="dxa"/>
          </w:tcPr>
          <w:p w:rsidR="00000000" w:rsidRDefault="00AC26C9">
            <w:pPr>
              <w:rPr>
                <w:lang w:val="fr-FR"/>
              </w:rPr>
            </w:pPr>
            <w:r>
              <w:rPr>
                <w:lang w:val="fr-FR"/>
              </w:rPr>
              <w:t xml:space="preserve">Notez que d'autres encodeurs peuvent </w:t>
            </w:r>
            <w:r>
              <w:rPr>
                <w:lang w:val="fr-FR"/>
              </w:rPr>
              <w:t>é</w:t>
            </w:r>
            <w:r>
              <w:rPr>
                <w:lang w:val="fr-FR"/>
              </w:rPr>
              <w:t>galement fonctionner, mais n</w:t>
            </w:r>
            <w:r>
              <w:rPr>
                <w:lang w:val="fr-FR"/>
              </w:rPr>
              <w:t xml:space="preserve">'ont pas </w:t>
            </w:r>
            <w:r>
              <w:rPr>
                <w:lang w:val="fr-FR"/>
              </w:rPr>
              <w:t>é</w:t>
            </w:r>
            <w:r>
              <w:rPr>
                <w:lang w:val="fr-FR"/>
              </w:rPr>
              <w:t>t</w:t>
            </w:r>
            <w:r>
              <w:rPr>
                <w:lang w:val="fr-FR"/>
              </w:rPr>
              <w:t>é</w:t>
            </w:r>
            <w:r>
              <w:rPr>
                <w:lang w:val="fr-FR"/>
              </w:rPr>
              <w:t xml:space="preserve"> test</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4db09aa0-d4f9-4b8c-86fe-82f04c916eb7</w:t>
            </w:r>
          </w:p>
        </w:tc>
        <w:tc>
          <w:tcPr>
            <w:tcW w:w="7407" w:type="dxa"/>
            <w:shd w:val="clear" w:color="auto" w:fill="F2F2F2" w:themeFill="background1" w:themeFillShade="F2"/>
          </w:tcPr>
          <w:p w:rsidR="00000000" w:rsidRDefault="00AC26C9">
            <w:pPr>
              <w:rPr>
                <w:noProof/>
              </w:rPr>
            </w:pPr>
            <w:r>
              <w:rPr>
                <w:noProof/>
              </w:rPr>
              <w:t>Supported CDNs</w:t>
            </w:r>
          </w:p>
        </w:tc>
        <w:tc>
          <w:tcPr>
            <w:tcW w:w="7407" w:type="dxa"/>
          </w:tcPr>
          <w:p w:rsidR="00000000" w:rsidRDefault="00AC26C9">
            <w:pPr>
              <w:rPr>
                <w:lang w:val="fr-FR"/>
              </w:rPr>
            </w:pPr>
            <w:r>
              <w:rPr>
                <w:lang w:val="fr-FR"/>
              </w:rPr>
              <w:t>CDN pris en charge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ad96f15f-f8f6-40c4-bc96-946b348b0f8b</w:t>
            </w:r>
          </w:p>
        </w:tc>
        <w:tc>
          <w:tcPr>
            <w:tcW w:w="7407" w:type="dxa"/>
            <w:shd w:val="clear" w:color="auto" w:fill="F2F2F2" w:themeFill="background1" w:themeFillShade="F2"/>
          </w:tcPr>
          <w:p w:rsidR="00000000" w:rsidRDefault="00AC26C9">
            <w:pPr>
              <w:rPr>
                <w:noProof/>
              </w:rPr>
            </w:pPr>
            <w:r>
              <w:rPr>
                <w:noProof/>
              </w:rPr>
              <w:t>Akamai</w:t>
            </w:r>
          </w:p>
        </w:tc>
        <w:tc>
          <w:tcPr>
            <w:tcW w:w="7407" w:type="dxa"/>
          </w:tcPr>
          <w:p w:rsidR="00000000" w:rsidRDefault="00AC26C9">
            <w:pPr>
              <w:rPr>
                <w:lang w:val="fr-FR"/>
              </w:rPr>
            </w:pPr>
            <w:r>
              <w:rPr>
                <w:lang w:val="fr-FR"/>
              </w:rPr>
              <w:t>Akamai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08e2dc59-7fbf-4975-a4a0-8a9644c18013</w:t>
            </w:r>
          </w:p>
        </w:tc>
        <w:tc>
          <w:tcPr>
            <w:tcW w:w="7407" w:type="dxa"/>
            <w:shd w:val="clear" w:color="auto" w:fill="F2F2F2" w:themeFill="background1" w:themeFillShade="F2"/>
          </w:tcPr>
          <w:p w:rsidR="00000000" w:rsidRDefault="00AC26C9">
            <w:pPr>
              <w:rPr>
                <w:noProof/>
              </w:rPr>
            </w:pPr>
            <w:r>
              <w:rPr>
                <w:noProof/>
              </w:rPr>
              <w:t>Amazon CloudFront</w:t>
            </w:r>
          </w:p>
        </w:tc>
        <w:tc>
          <w:tcPr>
            <w:tcW w:w="7407" w:type="dxa"/>
          </w:tcPr>
          <w:p w:rsidR="00000000" w:rsidRDefault="00AC26C9">
            <w:pPr>
              <w:rPr>
                <w:lang w:val="fr-FR"/>
              </w:rPr>
            </w:pPr>
            <w:r>
              <w:rPr>
                <w:lang w:val="fr-FR"/>
              </w:rPr>
              <w:t>Amazon CloudFront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2b45</w:t>
            </w:r>
            <w:r>
              <w:rPr>
                <w:noProof/>
                <w:sz w:val="2"/>
              </w:rPr>
              <w:t>fb20-740b-4ad9-a140-f20223d4a141</w:t>
            </w:r>
          </w:p>
        </w:tc>
        <w:tc>
          <w:tcPr>
            <w:tcW w:w="7407" w:type="dxa"/>
            <w:shd w:val="clear" w:color="auto" w:fill="F2F2F2" w:themeFill="background1" w:themeFillShade="F2"/>
          </w:tcPr>
          <w:p w:rsidR="00000000" w:rsidRDefault="00AC26C9">
            <w:pPr>
              <w:rPr>
                <w:noProof/>
              </w:rPr>
            </w:pPr>
            <w:r>
              <w:rPr>
                <w:noProof/>
              </w:rPr>
              <w:t>The CDNs above are officially supported, but other file-based CDNs should work.</w:t>
            </w:r>
          </w:p>
        </w:tc>
        <w:tc>
          <w:tcPr>
            <w:tcW w:w="7407" w:type="dxa"/>
          </w:tcPr>
          <w:p w:rsidR="00000000" w:rsidRDefault="00AC26C9">
            <w:pPr>
              <w:rPr>
                <w:lang w:val="fr-FR"/>
              </w:rPr>
            </w:pPr>
            <w:r>
              <w:rPr>
                <w:lang w:val="fr-FR"/>
              </w:rPr>
              <w:t>Les CDN ci-dessus sont officiellement pris en charge, mais d'autres CDN bas</w:t>
            </w:r>
            <w:r>
              <w:rPr>
                <w:lang w:val="fr-FR"/>
              </w:rPr>
              <w:t>é</w:t>
            </w:r>
            <w:r>
              <w:rPr>
                <w:lang w:val="fr-FR"/>
              </w:rPr>
              <w:t>s sur des fichiers devraient fonctionner.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11676cb9-9519-475f-9</w:t>
            </w:r>
            <w:r>
              <w:rPr>
                <w:noProof/>
                <w:sz w:val="2"/>
              </w:rPr>
              <w:t>853-930b1296b105</w:t>
            </w:r>
          </w:p>
        </w:tc>
        <w:tc>
          <w:tcPr>
            <w:tcW w:w="7407" w:type="dxa"/>
            <w:shd w:val="clear" w:color="auto" w:fill="F2F2F2" w:themeFill="background1" w:themeFillShade="F2"/>
          </w:tcPr>
          <w:p w:rsidR="00000000" w:rsidRDefault="00AC26C9">
            <w:pPr>
              <w:rPr>
                <w:noProof/>
              </w:rPr>
            </w:pPr>
            <w:r>
              <w:rPr>
                <w:noProof/>
              </w:rPr>
              <w:t>Retries</w:t>
            </w:r>
          </w:p>
        </w:tc>
        <w:tc>
          <w:tcPr>
            <w:tcW w:w="7407" w:type="dxa"/>
          </w:tcPr>
          <w:p w:rsidR="00000000" w:rsidRDefault="00AC26C9">
            <w:pPr>
              <w:rPr>
                <w:lang w:val="fr-FR"/>
              </w:rPr>
            </w:pPr>
            <w:r>
              <w:rPr>
                <w:lang w:val="fr-FR"/>
              </w:rPr>
              <w:t>R</w:t>
            </w:r>
            <w:r>
              <w:rPr>
                <w:lang w:val="fr-FR"/>
              </w:rPr>
              <w:t>é</w:t>
            </w:r>
            <w:r>
              <w:rPr>
                <w:lang w:val="fr-FR"/>
              </w:rPr>
              <w:t>tentatives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2179314d-65af-437e-bb43-40935dbe8841</w:t>
            </w:r>
          </w:p>
        </w:tc>
        <w:tc>
          <w:tcPr>
            <w:tcW w:w="7407" w:type="dxa"/>
            <w:shd w:val="clear" w:color="auto" w:fill="F2F2F2" w:themeFill="background1" w:themeFillShade="F2"/>
          </w:tcPr>
          <w:p w:rsidR="00000000" w:rsidRDefault="00AC26C9">
            <w:pPr>
              <w:rPr>
                <w:noProof/>
              </w:rPr>
            </w:pPr>
            <w:r>
              <w:rPr>
                <w:noProof/>
              </w:rPr>
              <w:t>We recommend enabling retries for the RTMP connection from the encoder.</w:t>
            </w:r>
          </w:p>
        </w:tc>
        <w:tc>
          <w:tcPr>
            <w:tcW w:w="7407" w:type="dxa"/>
          </w:tcPr>
          <w:p w:rsidR="00000000" w:rsidRDefault="00AC26C9">
            <w:pPr>
              <w:rPr>
                <w:lang w:val="fr-FR"/>
              </w:rPr>
            </w:pPr>
            <w:r>
              <w:rPr>
                <w:lang w:val="fr-FR"/>
              </w:rPr>
              <w:t xml:space="preserve">Nous vous recommandons d'activer de nouvelles tentatives pour la connexion RTMP </w:t>
            </w:r>
            <w:r>
              <w:rPr>
                <w:lang w:val="fr-FR"/>
              </w:rPr>
              <w:t>à</w:t>
            </w:r>
            <w:r>
              <w:rPr>
                <w:lang w:val="fr-FR"/>
              </w:rPr>
              <w:t xml:space="preserve"> partir de l'encodeur.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0772410a-4910-44fe-9517-7766cd2b359e</w:t>
            </w:r>
          </w:p>
        </w:tc>
        <w:tc>
          <w:tcPr>
            <w:tcW w:w="7407" w:type="dxa"/>
            <w:shd w:val="clear" w:color="auto" w:fill="F2F2F2" w:themeFill="background1" w:themeFillShade="F2"/>
          </w:tcPr>
          <w:p w:rsidR="00000000" w:rsidRDefault="00AC26C9">
            <w:pPr>
              <w:rPr>
                <w:noProof/>
              </w:rPr>
            </w:pPr>
            <w:r>
              <w:rPr>
                <w:noProof/>
              </w:rPr>
              <w:t>A large number of retry attempts with a 5-second retry interval will mitigate any intermittent connectivity issues between the encoder and the entry point.</w:t>
            </w:r>
          </w:p>
        </w:tc>
        <w:tc>
          <w:tcPr>
            <w:tcW w:w="7407" w:type="dxa"/>
          </w:tcPr>
          <w:p w:rsidR="00000000" w:rsidRDefault="00AC26C9">
            <w:pPr>
              <w:rPr>
                <w:lang w:val="fr-FR"/>
              </w:rPr>
            </w:pPr>
            <w:r>
              <w:rPr>
                <w:lang w:val="fr-FR"/>
              </w:rPr>
              <w:t>Un grand nombre de tentatives de nouvelle tentative avec u</w:t>
            </w:r>
            <w:r>
              <w:rPr>
                <w:lang w:val="fr-FR"/>
              </w:rPr>
              <w:t>n intervalle de 5 secondes att</w:t>
            </w:r>
            <w:r>
              <w:rPr>
                <w:lang w:val="fr-FR"/>
              </w:rPr>
              <w:t>é</w:t>
            </w:r>
            <w:r>
              <w:rPr>
                <w:lang w:val="fr-FR"/>
              </w:rPr>
              <w:t>nuera tout probl</w:t>
            </w:r>
            <w:r>
              <w:rPr>
                <w:lang w:val="fr-FR"/>
              </w:rPr>
              <w:t>è</w:t>
            </w:r>
            <w:r>
              <w:rPr>
                <w:lang w:val="fr-FR"/>
              </w:rPr>
              <w:t>me de connectivit</w:t>
            </w:r>
            <w:r>
              <w:rPr>
                <w:lang w:val="fr-FR"/>
              </w:rPr>
              <w:t>é</w:t>
            </w:r>
            <w:r>
              <w:rPr>
                <w:lang w:val="fr-FR"/>
              </w:rPr>
              <w:t xml:space="preserve"> intermittente entre l'encodeur et le point d'entr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1c8f47ba-51d9-4188-b949-ab02ab17148a</w:t>
            </w:r>
          </w:p>
        </w:tc>
        <w:tc>
          <w:tcPr>
            <w:tcW w:w="7407" w:type="dxa"/>
            <w:shd w:val="clear" w:color="auto" w:fill="F2F2F2" w:themeFill="background1" w:themeFillShade="F2"/>
          </w:tcPr>
          <w:p w:rsidR="00000000" w:rsidRDefault="00AC26C9">
            <w:pPr>
              <w:rPr>
                <w:noProof/>
              </w:rPr>
            </w:pPr>
            <w:r>
              <w:rPr>
                <w:noProof/>
              </w:rPr>
              <w:t>Job settings</w:t>
            </w:r>
          </w:p>
        </w:tc>
        <w:tc>
          <w:tcPr>
            <w:tcW w:w="7407" w:type="dxa"/>
          </w:tcPr>
          <w:p w:rsidR="00000000" w:rsidRDefault="00AC26C9">
            <w:pPr>
              <w:rPr>
                <w:lang w:val="fr-FR"/>
              </w:rPr>
            </w:pPr>
            <w:r>
              <w:rPr>
                <w:lang w:val="fr-FR"/>
              </w:rPr>
              <w:t>Param</w:t>
            </w:r>
            <w:r>
              <w:rPr>
                <w:lang w:val="fr-FR"/>
              </w:rPr>
              <w:t>è</w:t>
            </w:r>
            <w:r>
              <w:rPr>
                <w:lang w:val="fr-FR"/>
              </w:rPr>
              <w:t>tres de la t</w:t>
            </w:r>
            <w:r>
              <w:rPr>
                <w:lang w:val="fr-FR"/>
              </w:rPr>
              <w:t>â</w:t>
            </w:r>
            <w:r>
              <w:rPr>
                <w:lang w:val="fr-FR"/>
              </w:rPr>
              <w:t>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237d84e6-58e1-4f19-8e23-0b87e5ff5bc6</w:t>
            </w:r>
          </w:p>
        </w:tc>
        <w:tc>
          <w:tcPr>
            <w:tcW w:w="7407" w:type="dxa"/>
            <w:shd w:val="clear" w:color="auto" w:fill="F2F2F2" w:themeFill="background1" w:themeFillShade="F2"/>
          </w:tcPr>
          <w:p w:rsidR="00000000" w:rsidRDefault="00AC26C9">
            <w:pPr>
              <w:rPr>
                <w:noProof/>
              </w:rPr>
            </w:pPr>
            <w:r>
              <w:rPr>
                <w:noProof/>
              </w:rPr>
              <w:t>Recommended job settings</w:t>
            </w:r>
          </w:p>
        </w:tc>
        <w:tc>
          <w:tcPr>
            <w:tcW w:w="7407" w:type="dxa"/>
          </w:tcPr>
          <w:p w:rsidR="00000000" w:rsidRDefault="00AC26C9">
            <w:pPr>
              <w:rPr>
                <w:lang w:val="fr-FR"/>
              </w:rPr>
            </w:pPr>
            <w:r>
              <w:rPr>
                <w:lang w:val="fr-FR"/>
              </w:rPr>
              <w:t>Param</w:t>
            </w:r>
            <w:r>
              <w:rPr>
                <w:lang w:val="fr-FR"/>
              </w:rPr>
              <w:t>è</w:t>
            </w:r>
            <w:r>
              <w:rPr>
                <w:lang w:val="fr-FR"/>
              </w:rPr>
              <w:t>tres de travail recommand</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4d3c323e-cfc2-42a6-a445-8128a87627b3</w:t>
            </w:r>
          </w:p>
        </w:tc>
        <w:tc>
          <w:tcPr>
            <w:tcW w:w="7407" w:type="dxa"/>
            <w:shd w:val="clear" w:color="auto" w:fill="F2F2F2" w:themeFill="background1" w:themeFillShade="F2"/>
          </w:tcPr>
          <w:p w:rsidR="00000000" w:rsidRDefault="00AC26C9">
            <w:pPr>
              <w:rPr>
                <w:noProof/>
              </w:rPr>
            </w:pPr>
            <w:r>
              <w:rPr>
                <w:noProof/>
              </w:rPr>
              <w:t>Job Settings</w:t>
            </w:r>
          </w:p>
        </w:tc>
        <w:tc>
          <w:tcPr>
            <w:tcW w:w="7407" w:type="dxa"/>
          </w:tcPr>
          <w:p w:rsidR="00000000" w:rsidRDefault="00AC26C9">
            <w:pPr>
              <w:rPr>
                <w:lang w:val="fr-FR"/>
              </w:rPr>
            </w:pPr>
            <w:r>
              <w:rPr>
                <w:lang w:val="fr-FR"/>
              </w:rPr>
              <w:t>Param</w:t>
            </w:r>
            <w:r>
              <w:rPr>
                <w:lang w:val="fr-FR"/>
              </w:rPr>
              <w:t>è</w:t>
            </w:r>
            <w:r>
              <w:rPr>
                <w:lang w:val="fr-FR"/>
              </w:rPr>
              <w:t>tres de la t</w:t>
            </w:r>
            <w:r>
              <w:rPr>
                <w:lang w:val="fr-FR"/>
              </w:rPr>
              <w:t>â</w:t>
            </w:r>
            <w:r>
              <w:rPr>
                <w:lang w:val="fr-FR"/>
              </w:rPr>
              <w:t>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37e6a239-288d-45a0-8b35-b3d961f3e426</w:t>
            </w:r>
          </w:p>
        </w:tc>
        <w:tc>
          <w:tcPr>
            <w:tcW w:w="7407" w:type="dxa"/>
            <w:shd w:val="clear" w:color="auto" w:fill="F2F2F2" w:themeFill="background1" w:themeFillShade="F2"/>
          </w:tcPr>
          <w:p w:rsidR="00000000" w:rsidRDefault="00AC26C9">
            <w:pPr>
              <w:rPr>
                <w:noProof/>
              </w:rPr>
            </w:pPr>
            <w:r>
              <w:rPr>
                <w:noProof/>
              </w:rPr>
              <w:t>Field</w:t>
            </w:r>
          </w:p>
        </w:tc>
        <w:tc>
          <w:tcPr>
            <w:tcW w:w="7407" w:type="dxa"/>
          </w:tcPr>
          <w:p w:rsidR="00000000" w:rsidRDefault="00AC26C9">
            <w:pPr>
              <w:rPr>
                <w:lang w:val="fr-FR"/>
              </w:rPr>
            </w:pPr>
            <w:r>
              <w:rPr>
                <w:lang w:val="fr-FR"/>
              </w:rPr>
              <w:t>Champ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40a30d81-9304-452d-8594-770ebb80d977</w:t>
            </w:r>
          </w:p>
        </w:tc>
        <w:tc>
          <w:tcPr>
            <w:tcW w:w="7407" w:type="dxa"/>
            <w:shd w:val="clear" w:color="auto" w:fill="F2F2F2" w:themeFill="background1" w:themeFillShade="F2"/>
          </w:tcPr>
          <w:p w:rsidR="00000000" w:rsidRDefault="00AC26C9">
            <w:pPr>
              <w:rPr>
                <w:noProof/>
              </w:rPr>
            </w:pPr>
            <w:r>
              <w:rPr>
                <w:noProof/>
              </w:rPr>
              <w:t>Recommended Value</w:t>
            </w:r>
          </w:p>
        </w:tc>
        <w:tc>
          <w:tcPr>
            <w:tcW w:w="7407" w:type="dxa"/>
          </w:tcPr>
          <w:p w:rsidR="00000000" w:rsidRDefault="00AC26C9">
            <w:pPr>
              <w:rPr>
                <w:lang w:val="fr-FR"/>
              </w:rPr>
            </w:pPr>
            <w:r>
              <w:rPr>
                <w:lang w:val="fr-FR"/>
              </w:rPr>
              <w:t>Valeu</w:t>
            </w:r>
            <w:r>
              <w:rPr>
                <w:lang w:val="fr-FR"/>
              </w:rPr>
              <w:t>r recommand</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c545e4a7-31d9-471c-9824-08b7e4198398</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(EBU R.128 standard)</w:t>
            </w:r>
          </w:p>
        </w:tc>
        <w:tc>
          <w:tcPr>
            <w:tcW w:w="7407" w:type="dxa"/>
          </w:tcPr>
          <w:p w:rsidR="00000000" w:rsidRDefault="00AC26C9">
            <w:pPr>
              <w:rPr>
                <w:lang w:val="fr-FR"/>
              </w:rPr>
            </w:pPr>
            <w:r>
              <w:rPr>
                <w:rStyle w:val="mqInternal"/>
                <w:noProof/>
                <w:lang w:val="fr-FR"/>
              </w:rPr>
              <w:t>[1}[2]{3]</w:t>
            </w:r>
            <w:r>
              <w:rPr>
                <w:lang w:val="fr-FR"/>
              </w:rPr>
              <w:t xml:space="preserve"> ( norme UER R.128)</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728ed8b4-ff04-4586-9c09-250520926e13</w:t>
            </w:r>
          </w:p>
        </w:tc>
        <w:tc>
          <w:tcPr>
            <w:tcW w:w="7407" w:type="dxa"/>
            <w:shd w:val="clear" w:color="auto" w:fill="F2F2F2" w:themeFill="background1" w:themeFillShade="F2"/>
          </w:tcPr>
          <w:p w:rsidR="00000000" w:rsidRDefault="00AC26C9">
            <w:pPr>
              <w:rPr>
                <w:noProof/>
              </w:rPr>
            </w:pPr>
            <w:r>
              <w:rPr>
                <w:noProof/>
              </w:rPr>
              <w:t>Input requirements</w:t>
            </w:r>
          </w:p>
        </w:tc>
        <w:tc>
          <w:tcPr>
            <w:tcW w:w="7407" w:type="dxa"/>
          </w:tcPr>
          <w:p w:rsidR="00000000" w:rsidRDefault="00AC26C9">
            <w:pPr>
              <w:rPr>
                <w:lang w:val="fr-FR"/>
              </w:rPr>
            </w:pPr>
            <w:r>
              <w:rPr>
                <w:lang w:val="fr-FR"/>
              </w:rPr>
              <w:t>Exigences en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6170ac5e-a7a5-4404-992f-7d12e99835b4</w:t>
            </w:r>
          </w:p>
        </w:tc>
        <w:tc>
          <w:tcPr>
            <w:tcW w:w="7407" w:type="dxa"/>
            <w:shd w:val="clear" w:color="auto" w:fill="F2F2F2" w:themeFill="background1" w:themeFillShade="F2"/>
          </w:tcPr>
          <w:p w:rsidR="00000000" w:rsidRDefault="00AC26C9">
            <w:pPr>
              <w:rPr>
                <w:noProof/>
              </w:rPr>
            </w:pPr>
            <w:r>
              <w:rPr>
                <w:noProof/>
              </w:rPr>
              <w:t>The following table shows requirements for the input live stream.</w:t>
            </w:r>
          </w:p>
        </w:tc>
        <w:tc>
          <w:tcPr>
            <w:tcW w:w="7407" w:type="dxa"/>
          </w:tcPr>
          <w:p w:rsidR="00000000" w:rsidRDefault="00AC26C9">
            <w:pPr>
              <w:rPr>
                <w:lang w:val="fr-FR"/>
              </w:rPr>
            </w:pPr>
            <w:r>
              <w:rPr>
                <w:lang w:val="fr-FR"/>
              </w:rPr>
              <w:t>Le tableau suivant pr</w:t>
            </w:r>
            <w:r>
              <w:rPr>
                <w:lang w:val="fr-FR"/>
              </w:rPr>
              <w:t>é</w:t>
            </w:r>
            <w:r>
              <w:rPr>
                <w:lang w:val="fr-FR"/>
              </w:rPr>
              <w:t>sente les conditions requises pour le flux en direct en entr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9a80def2-f6cd-42c5-a570-140a06fc88e2</w:t>
            </w:r>
          </w:p>
        </w:tc>
        <w:tc>
          <w:tcPr>
            <w:tcW w:w="7407" w:type="dxa"/>
            <w:shd w:val="clear" w:color="auto" w:fill="F2F2F2" w:themeFill="background1" w:themeFillShade="F2"/>
          </w:tcPr>
          <w:p w:rsidR="00000000" w:rsidRDefault="00AC26C9">
            <w:pPr>
              <w:rPr>
                <w:noProof/>
              </w:rPr>
            </w:pPr>
            <w:r>
              <w:rPr>
                <w:noProof/>
              </w:rPr>
              <w:t>Input Requirements</w:t>
            </w:r>
          </w:p>
        </w:tc>
        <w:tc>
          <w:tcPr>
            <w:tcW w:w="7407" w:type="dxa"/>
          </w:tcPr>
          <w:p w:rsidR="00000000" w:rsidRDefault="00AC26C9">
            <w:pPr>
              <w:rPr>
                <w:lang w:val="fr-FR"/>
              </w:rPr>
            </w:pPr>
            <w:r>
              <w:rPr>
                <w:lang w:val="fr-FR"/>
              </w:rPr>
              <w:t>Exigences en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0f6dd702-ae70-4284-baa0-6</w:t>
            </w:r>
            <w:r>
              <w:rPr>
                <w:noProof/>
                <w:sz w:val="2"/>
              </w:rPr>
              <w:t>1c9d5483383</w:t>
            </w:r>
          </w:p>
        </w:tc>
        <w:tc>
          <w:tcPr>
            <w:tcW w:w="7407" w:type="dxa"/>
            <w:shd w:val="clear" w:color="auto" w:fill="F2F2F2" w:themeFill="background1" w:themeFillShade="F2"/>
          </w:tcPr>
          <w:p w:rsidR="00000000" w:rsidRDefault="00AC26C9">
            <w:pPr>
              <w:rPr>
                <w:noProof/>
              </w:rPr>
            </w:pPr>
            <w:r>
              <w:rPr>
                <w:noProof/>
              </w:rPr>
              <w:t>Item</w:t>
            </w:r>
          </w:p>
        </w:tc>
        <w:tc>
          <w:tcPr>
            <w:tcW w:w="7407" w:type="dxa"/>
          </w:tcPr>
          <w:p w:rsidR="00000000" w:rsidRDefault="00AC26C9">
            <w:pPr>
              <w:rPr>
                <w:lang w:val="fr-FR"/>
              </w:rPr>
            </w:pPr>
            <w:r>
              <w:rPr>
                <w:lang w:val="fr-FR"/>
              </w:rPr>
              <w:t>Produit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b4ddb6af-9577-4e8d-8cb1-a75c3c297492</w:t>
            </w:r>
          </w:p>
        </w:tc>
        <w:tc>
          <w:tcPr>
            <w:tcW w:w="7407" w:type="dxa"/>
            <w:shd w:val="clear" w:color="auto" w:fill="F2F2F2" w:themeFill="background1" w:themeFillShade="F2"/>
          </w:tcPr>
          <w:p w:rsidR="00000000" w:rsidRDefault="00AC26C9">
            <w:pPr>
              <w:rPr>
                <w:noProof/>
              </w:rPr>
            </w:pPr>
            <w:r>
              <w:rPr>
                <w:noProof/>
              </w:rPr>
              <w:t>Requirement</w:t>
            </w:r>
          </w:p>
        </w:tc>
        <w:tc>
          <w:tcPr>
            <w:tcW w:w="7407" w:type="dxa"/>
          </w:tcPr>
          <w:p w:rsidR="00000000" w:rsidRDefault="00AC26C9">
            <w:pPr>
              <w:rPr>
                <w:lang w:val="fr-FR"/>
              </w:rPr>
            </w:pPr>
            <w:r>
              <w:rPr>
                <w:lang w:val="fr-FR"/>
              </w:rPr>
              <w:t>Exigence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5ad10952-9170-4a7b-ba20-d85c93a72bb9</w:t>
            </w:r>
          </w:p>
        </w:tc>
        <w:tc>
          <w:tcPr>
            <w:tcW w:w="7407" w:type="dxa"/>
            <w:shd w:val="clear" w:color="auto" w:fill="F2F2F2" w:themeFill="background1" w:themeFillShade="F2"/>
          </w:tcPr>
          <w:p w:rsidR="00000000" w:rsidRDefault="00AC26C9">
            <w:pPr>
              <w:rPr>
                <w:noProof/>
              </w:rPr>
            </w:pPr>
            <w:r>
              <w:rPr>
                <w:noProof/>
              </w:rPr>
              <w:t>Protocol</w:t>
            </w:r>
          </w:p>
        </w:tc>
        <w:tc>
          <w:tcPr>
            <w:tcW w:w="7407" w:type="dxa"/>
          </w:tcPr>
          <w:p w:rsidR="00000000" w:rsidRDefault="00AC26C9">
            <w:pPr>
              <w:rPr>
                <w:lang w:val="fr-FR"/>
              </w:rPr>
            </w:pPr>
            <w:r>
              <w:rPr>
                <w:lang w:val="fr-FR"/>
              </w:rPr>
              <w:t>Protocole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35428995-666f-436f-bd20-0aaeb398c0bb</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or </w:t>
            </w:r>
            <w:r>
              <w:rPr>
                <w:rStyle w:val="mqInternal"/>
                <w:noProof/>
              </w:rPr>
              <w:t>[1}[11]{3]</w:t>
            </w:r>
            <w:r>
              <w:rPr>
                <w:noProof/>
              </w:rPr>
              <w:t xml:space="preserve"> (all except </w:t>
            </w:r>
            <w:r>
              <w:rPr>
                <w:rStyle w:val="mqInternal"/>
                <w:noProof/>
              </w:rPr>
              <w:t>[1}[2]</w:t>
            </w:r>
            <w:r>
              <w:rPr>
                <w:rStyle w:val="mqInternal"/>
                <w:noProof/>
              </w:rPr>
              <w:t>{3]</w:t>
            </w:r>
            <w:r>
              <w:rPr>
                <w:noProof/>
              </w:rPr>
              <w:t xml:space="preserve"> are for MPEG2-TS inputs)</w:t>
            </w:r>
            <w:r>
              <w:rPr>
                <w:rStyle w:val="mqInternal"/>
                <w:noProof/>
              </w:rPr>
              <w:t>[16}[17}[18}</w:t>
            </w:r>
            <w:r>
              <w:rPr>
                <w:noProof/>
              </w:rPr>
              <w:t>\[1-1]</w:t>
            </w:r>
            <w:r>
              <w:rPr>
                <w:rStyle w:val="mqInternal"/>
                <w:noProof/>
              </w:rPr>
              <w:t>{19]{20]{21]</w:t>
            </w:r>
          </w:p>
        </w:tc>
        <w:tc>
          <w:tcPr>
            <w:tcW w:w="7407" w:type="dxa"/>
          </w:tcPr>
          <w:p w:rsidR="00000000" w:rsidRDefault="00AC26C9">
            <w:pPr>
              <w:rPr>
                <w:lang w:val="fr-FR"/>
              </w:rPr>
            </w:pPr>
            <w:r>
              <w:rPr>
                <w:rStyle w:val="mqInternal"/>
                <w:noProof/>
                <w:lang w:val="fr-FR"/>
              </w:rPr>
              <w:t>[1}[2]{3]</w:t>
            </w:r>
            <w:r>
              <w:rPr>
                <w:lang w:val="fr-FR"/>
              </w:rPr>
              <w:t xml:space="preserve">, </w:t>
            </w:r>
            <w:r>
              <w:rPr>
                <w:rStyle w:val="mqInternal"/>
                <w:noProof/>
                <w:lang w:val="fr-FR"/>
              </w:rPr>
              <w:t>[1}[5]{3]</w:t>
            </w:r>
            <w:r>
              <w:rPr>
                <w:lang w:val="fr-FR"/>
              </w:rPr>
              <w:t xml:space="preserve"> , </w:t>
            </w:r>
            <w:r>
              <w:rPr>
                <w:rStyle w:val="mqInternal"/>
                <w:noProof/>
                <w:lang w:val="fr-FR"/>
              </w:rPr>
              <w:t>[1}[8]{3]</w:t>
            </w:r>
            <w:r>
              <w:rPr>
                <w:lang w:val="fr-FR"/>
              </w:rPr>
              <w:t xml:space="preserve"> , ou </w:t>
            </w:r>
            <w:r>
              <w:rPr>
                <w:rStyle w:val="mqInternal"/>
                <w:noProof/>
                <w:lang w:val="fr-FR"/>
              </w:rPr>
              <w:t>[1}[11]{3]</w:t>
            </w:r>
            <w:r>
              <w:rPr>
                <w:lang w:val="fr-FR"/>
              </w:rPr>
              <w:t xml:space="preserve"> (tout sauf </w:t>
            </w:r>
            <w:r>
              <w:rPr>
                <w:rStyle w:val="mqInternal"/>
                <w:noProof/>
                <w:lang w:val="fr-FR"/>
              </w:rPr>
              <w:t>[1}[2]{3]</w:t>
            </w:r>
            <w:r>
              <w:rPr>
                <w:lang w:val="fr-FR"/>
              </w:rPr>
              <w:t xml:space="preserve"> sont pour les entr</w:t>
            </w:r>
            <w:r>
              <w:rPr>
                <w:lang w:val="fr-FR"/>
              </w:rPr>
              <w:t>é</w:t>
            </w:r>
            <w:r>
              <w:rPr>
                <w:lang w:val="fr-FR"/>
              </w:rPr>
              <w:t>es MPEG2-TS)</w:t>
            </w:r>
            <w:r>
              <w:rPr>
                <w:rStyle w:val="mqInternal"/>
                <w:noProof/>
                <w:lang w:val="fr-FR"/>
              </w:rPr>
              <w:t>[16}[17}[18}</w:t>
            </w:r>
            <w:r>
              <w:rPr>
                <w:lang w:val="fr-FR"/>
              </w:rPr>
              <w:t>\[1-1]</w:t>
            </w:r>
            <w:r>
              <w:rPr>
                <w:rStyle w:val="mqInternal"/>
                <w:noProof/>
                <w:lang w:val="fr-FR"/>
              </w:rPr>
              <w:t>{19]{20]{21]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7c589c50-e98d-40aa-89f8-10bc93eb1e2a</w:t>
            </w:r>
          </w:p>
        </w:tc>
        <w:tc>
          <w:tcPr>
            <w:tcW w:w="7407" w:type="dxa"/>
            <w:shd w:val="clear" w:color="auto" w:fill="F2F2F2" w:themeFill="background1" w:themeFillShade="F2"/>
          </w:tcPr>
          <w:p w:rsidR="00000000" w:rsidRDefault="00AC26C9">
            <w:pPr>
              <w:rPr>
                <w:noProof/>
              </w:rPr>
            </w:pPr>
            <w:r>
              <w:rPr>
                <w:noProof/>
              </w:rPr>
              <w:t>Video format</w:t>
            </w:r>
          </w:p>
        </w:tc>
        <w:tc>
          <w:tcPr>
            <w:tcW w:w="7407" w:type="dxa"/>
          </w:tcPr>
          <w:p w:rsidR="00000000" w:rsidRDefault="00AC26C9">
            <w:pPr>
              <w:rPr>
                <w:lang w:val="fr-FR"/>
              </w:rPr>
            </w:pPr>
            <w:r>
              <w:rPr>
                <w:lang w:val="fr-FR"/>
              </w:rPr>
              <w:t>Format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e66ee2cb-b4de-4bfc-a509-204c5654b597</w:t>
            </w:r>
          </w:p>
        </w:tc>
        <w:tc>
          <w:tcPr>
            <w:tcW w:w="7407" w:type="dxa"/>
            <w:shd w:val="clear" w:color="auto" w:fill="F2F2F2" w:themeFill="background1" w:themeFillShade="F2"/>
          </w:tcPr>
          <w:p w:rsidR="00000000" w:rsidRDefault="00AC26C9">
            <w:pPr>
              <w:rPr>
                <w:noProof/>
              </w:rPr>
            </w:pPr>
            <w:r>
              <w:rPr>
                <w:noProof/>
              </w:rPr>
              <w:t>h.264</w:t>
            </w:r>
          </w:p>
        </w:tc>
        <w:tc>
          <w:tcPr>
            <w:tcW w:w="7407" w:type="dxa"/>
          </w:tcPr>
          <w:p w:rsidR="00000000" w:rsidRDefault="00AC26C9">
            <w:pPr>
              <w:rPr>
                <w:lang w:val="fr-FR"/>
              </w:rPr>
            </w:pPr>
            <w:r>
              <w:rPr>
                <w:lang w:val="fr-FR"/>
              </w:rPr>
              <w:t>h.264</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e5b50ed4-e1c5-46dc-a43c-1aab11d196e2</w:t>
            </w:r>
          </w:p>
        </w:tc>
        <w:tc>
          <w:tcPr>
            <w:tcW w:w="7407" w:type="dxa"/>
            <w:shd w:val="clear" w:color="auto" w:fill="F2F2F2" w:themeFill="background1" w:themeFillShade="F2"/>
          </w:tcPr>
          <w:p w:rsidR="00000000" w:rsidRDefault="00AC26C9">
            <w:pPr>
              <w:rPr>
                <w:noProof/>
              </w:rPr>
            </w:pPr>
            <w:r>
              <w:rPr>
                <w:noProof/>
              </w:rPr>
              <w:t>Audio format</w:t>
            </w:r>
          </w:p>
        </w:tc>
        <w:tc>
          <w:tcPr>
            <w:tcW w:w="7407" w:type="dxa"/>
          </w:tcPr>
          <w:p w:rsidR="00000000" w:rsidRDefault="00AC26C9">
            <w:pPr>
              <w:rPr>
                <w:lang w:val="fr-FR"/>
              </w:rPr>
            </w:pPr>
            <w:r>
              <w:rPr>
                <w:lang w:val="fr-FR"/>
              </w:rPr>
              <w:t>Format audio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30ccc9f0-a254-46c5-821a-5f9a8bc2723c</w:t>
            </w:r>
          </w:p>
        </w:tc>
        <w:tc>
          <w:tcPr>
            <w:tcW w:w="7407" w:type="dxa"/>
            <w:shd w:val="clear" w:color="auto" w:fill="F2F2F2" w:themeFill="background1" w:themeFillShade="F2"/>
          </w:tcPr>
          <w:p w:rsidR="00000000" w:rsidRDefault="00AC26C9">
            <w:pPr>
              <w:rPr>
                <w:noProof/>
              </w:rPr>
            </w:pPr>
            <w:r>
              <w:rPr>
                <w:noProof/>
              </w:rPr>
              <w:t>AAC</w:t>
            </w:r>
          </w:p>
        </w:tc>
        <w:tc>
          <w:tcPr>
            <w:tcW w:w="7407" w:type="dxa"/>
          </w:tcPr>
          <w:p w:rsidR="00000000" w:rsidRDefault="00AC26C9">
            <w:pPr>
              <w:rPr>
                <w:lang w:val="fr-FR"/>
              </w:rPr>
            </w:pPr>
            <w:r>
              <w:rPr>
                <w:lang w:val="fr-FR"/>
              </w:rPr>
              <w:t>AAC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6d81a345-6fac-46d9-a9e4-d6942ed419c5</w:t>
            </w:r>
          </w:p>
        </w:tc>
        <w:tc>
          <w:tcPr>
            <w:tcW w:w="7407" w:type="dxa"/>
            <w:shd w:val="clear" w:color="auto" w:fill="F2F2F2" w:themeFill="background1" w:themeFillShade="F2"/>
          </w:tcPr>
          <w:p w:rsidR="00000000" w:rsidRDefault="00AC26C9">
            <w:pPr>
              <w:rPr>
                <w:noProof/>
              </w:rPr>
            </w:pPr>
            <w:r>
              <w:rPr>
                <w:noProof/>
              </w:rPr>
              <w:t>Maximum audio sampling rate</w:t>
            </w:r>
          </w:p>
        </w:tc>
        <w:tc>
          <w:tcPr>
            <w:tcW w:w="7407" w:type="dxa"/>
          </w:tcPr>
          <w:p w:rsidR="00000000" w:rsidRDefault="00AC26C9">
            <w:pPr>
              <w:rPr>
                <w:lang w:val="fr-FR"/>
              </w:rPr>
            </w:pPr>
            <w:r>
              <w:rPr>
                <w:lang w:val="fr-FR"/>
              </w:rPr>
              <w:t>Fr</w:t>
            </w:r>
            <w:r>
              <w:rPr>
                <w:lang w:val="fr-FR"/>
              </w:rPr>
              <w:t>é</w:t>
            </w:r>
            <w:r>
              <w:rPr>
                <w:lang w:val="fr-FR"/>
              </w:rPr>
              <w:t>quence d'</w:t>
            </w:r>
            <w:r>
              <w:rPr>
                <w:lang w:val="fr-FR"/>
              </w:rPr>
              <w:t>é</w:t>
            </w:r>
            <w:r>
              <w:rPr>
                <w:lang w:val="fr-FR"/>
              </w:rPr>
              <w:t>chantillonnage audio maximale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8140bf72-bdd7-4f7c-bb5f-5d0cc0c98124</w:t>
            </w:r>
          </w:p>
        </w:tc>
        <w:tc>
          <w:tcPr>
            <w:tcW w:w="7407" w:type="dxa"/>
            <w:shd w:val="clear" w:color="auto" w:fill="F2F2F2" w:themeFill="background1" w:themeFillShade="F2"/>
          </w:tcPr>
          <w:p w:rsidR="00000000" w:rsidRDefault="00AC26C9">
            <w:pPr>
              <w:rPr>
                <w:noProof/>
              </w:rPr>
            </w:pPr>
            <w:r>
              <w:rPr>
                <w:noProof/>
              </w:rPr>
              <w:t>up to 48000 Hz (Brightcove Support can increase this value on request)</w:t>
            </w:r>
          </w:p>
        </w:tc>
        <w:tc>
          <w:tcPr>
            <w:tcW w:w="7407" w:type="dxa"/>
          </w:tcPr>
          <w:p w:rsidR="00000000" w:rsidRDefault="00AC26C9">
            <w:pPr>
              <w:rPr>
                <w:lang w:val="fr-FR"/>
              </w:rPr>
            </w:pPr>
            <w:r>
              <w:rPr>
                <w:lang w:val="fr-FR"/>
              </w:rPr>
              <w:t>jusqu'</w:t>
            </w:r>
            <w:r>
              <w:rPr>
                <w:lang w:val="fr-FR"/>
              </w:rPr>
              <w:t>à</w:t>
            </w:r>
            <w:r>
              <w:rPr>
                <w:lang w:val="fr-FR"/>
              </w:rPr>
              <w:t xml:space="preserve"> 48000 Hz (le support Brightcove peut augmenter cette valeur sur demande)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62f1310a-5fd9-497</w:t>
            </w:r>
            <w:r>
              <w:rPr>
                <w:noProof/>
                <w:sz w:val="2"/>
              </w:rPr>
              <w:t>d-b101-410a4103acf4</w:t>
            </w:r>
          </w:p>
        </w:tc>
        <w:tc>
          <w:tcPr>
            <w:tcW w:w="7407" w:type="dxa"/>
            <w:shd w:val="clear" w:color="auto" w:fill="F2F2F2" w:themeFill="background1" w:themeFillShade="F2"/>
          </w:tcPr>
          <w:p w:rsidR="00000000" w:rsidRDefault="00AC26C9">
            <w:pPr>
              <w:rPr>
                <w:noProof/>
              </w:rPr>
            </w:pPr>
            <w:r>
              <w:rPr>
                <w:noProof/>
              </w:rPr>
              <w:t>Resolution</w:t>
            </w:r>
          </w:p>
        </w:tc>
        <w:tc>
          <w:tcPr>
            <w:tcW w:w="7407" w:type="dxa"/>
          </w:tcPr>
          <w:p w:rsidR="00000000" w:rsidRDefault="00AC26C9">
            <w:pPr>
              <w:rPr>
                <w:lang w:val="fr-FR"/>
              </w:rPr>
            </w:pPr>
            <w:r>
              <w:rPr>
                <w:lang w:val="fr-FR"/>
              </w:rPr>
              <w:t>R</w:t>
            </w:r>
            <w:r>
              <w:rPr>
                <w:lang w:val="fr-FR"/>
              </w:rPr>
              <w:t>é</w:t>
            </w:r>
            <w:r>
              <w:rPr>
                <w:lang w:val="fr-FR"/>
              </w:rPr>
              <w:t>solution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319acc01-b50e-4e82-be86-262284c752e0</w:t>
            </w:r>
          </w:p>
        </w:tc>
        <w:tc>
          <w:tcPr>
            <w:tcW w:w="7407" w:type="dxa"/>
            <w:shd w:val="clear" w:color="auto" w:fill="F2F2F2" w:themeFill="background1" w:themeFillShade="F2"/>
          </w:tcPr>
          <w:p w:rsidR="00000000" w:rsidRDefault="00AC26C9">
            <w:pPr>
              <w:rPr>
                <w:noProof/>
              </w:rPr>
            </w:pPr>
            <w:r>
              <w:rPr>
                <w:noProof/>
              </w:rPr>
              <w:t>Up to 1080p (width: 1920 pixels; height: 1080 pixels)</w:t>
            </w:r>
          </w:p>
        </w:tc>
        <w:tc>
          <w:tcPr>
            <w:tcW w:w="7407" w:type="dxa"/>
          </w:tcPr>
          <w:p w:rsidR="00000000" w:rsidRDefault="00AC26C9">
            <w:pPr>
              <w:rPr>
                <w:lang w:val="fr-FR"/>
              </w:rPr>
            </w:pPr>
            <w:r>
              <w:rPr>
                <w:lang w:val="fr-FR"/>
              </w:rPr>
              <w:t>Jusqu'</w:t>
            </w:r>
            <w:r>
              <w:rPr>
                <w:lang w:val="fr-FR"/>
              </w:rPr>
              <w:t>à</w:t>
            </w:r>
            <w:r>
              <w:rPr>
                <w:lang w:val="fr-FR"/>
              </w:rPr>
              <w:t xml:space="preserve"> 1080p (largeur : 1920 pixels ; hauteur : 1080 pixels)</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51 </w:t>
            </w:r>
            <w:r>
              <w:rPr>
                <w:noProof/>
                <w:sz w:val="16"/>
              </w:rPr>
              <w:br/>
            </w:r>
            <w:r>
              <w:rPr>
                <w:noProof/>
                <w:sz w:val="2"/>
              </w:rPr>
              <w:t>5092d705-ae7b-416a-bfc6-bf757c8dc610</w:t>
            </w:r>
          </w:p>
        </w:tc>
        <w:tc>
          <w:tcPr>
            <w:tcW w:w="7407" w:type="dxa"/>
            <w:shd w:val="clear" w:color="auto" w:fill="F2F2F2" w:themeFill="background1" w:themeFillShade="F2"/>
          </w:tcPr>
          <w:p w:rsidR="00000000" w:rsidRDefault="00AC26C9">
            <w:pPr>
              <w:rPr>
                <w:noProof/>
              </w:rPr>
            </w:pPr>
            <w:r>
              <w:rPr>
                <w:noProof/>
              </w:rPr>
              <w:t>Bitrate</w:t>
            </w:r>
          </w:p>
        </w:tc>
        <w:tc>
          <w:tcPr>
            <w:tcW w:w="7407" w:type="dxa"/>
          </w:tcPr>
          <w:p w:rsidR="00000000" w:rsidRDefault="00AC26C9">
            <w:pPr>
              <w:rPr>
                <w:lang w:val="fr-FR"/>
              </w:rPr>
            </w:pPr>
            <w:r>
              <w:rPr>
                <w:lang w:val="fr-FR"/>
              </w:rPr>
              <w:t>D</w:t>
            </w:r>
            <w:r>
              <w:rPr>
                <w:lang w:val="fr-FR"/>
              </w:rPr>
              <w:t>é</w:t>
            </w:r>
            <w:r>
              <w:rPr>
                <w:lang w:val="fr-FR"/>
              </w:rPr>
              <w:t>bit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336d4af8-2df5-4c6b-b685-dc4ee7ce7dd6</w:t>
            </w:r>
          </w:p>
        </w:tc>
        <w:tc>
          <w:tcPr>
            <w:tcW w:w="7407" w:type="dxa"/>
            <w:shd w:val="clear" w:color="auto" w:fill="F2F2F2" w:themeFill="background1" w:themeFillShade="F2"/>
          </w:tcPr>
          <w:p w:rsidR="00000000" w:rsidRDefault="00AC26C9">
            <w:pPr>
              <w:rPr>
                <w:noProof/>
              </w:rPr>
            </w:pPr>
            <w:r>
              <w:rPr>
                <w:noProof/>
              </w:rPr>
              <w:t>Must be at least as high as the highest output bitrate - maximum:</w:t>
            </w:r>
          </w:p>
        </w:tc>
        <w:tc>
          <w:tcPr>
            <w:tcW w:w="7407" w:type="dxa"/>
          </w:tcPr>
          <w:p w:rsidR="00000000" w:rsidRDefault="00AC26C9">
            <w:pPr>
              <w:rPr>
                <w:lang w:val="fr-FR"/>
              </w:rPr>
            </w:pPr>
            <w:r>
              <w:rPr>
                <w:lang w:val="fr-FR"/>
              </w:rPr>
              <w:t xml:space="preserve">Doit </w:t>
            </w:r>
            <w:r>
              <w:rPr>
                <w:lang w:val="fr-FR"/>
              </w:rPr>
              <w:t>ê</w:t>
            </w:r>
            <w:r>
              <w:rPr>
                <w:lang w:val="fr-FR"/>
              </w:rPr>
              <w:t xml:space="preserve">tre au moins aussi </w:t>
            </w:r>
            <w:r>
              <w:rPr>
                <w:lang w:val="fr-FR"/>
              </w:rPr>
              <w:t>é</w:t>
            </w:r>
            <w:r>
              <w:rPr>
                <w:lang w:val="fr-FR"/>
              </w:rPr>
              <w:t>lev</w:t>
            </w:r>
            <w:r>
              <w:rPr>
                <w:lang w:val="fr-FR"/>
              </w:rPr>
              <w:t>é</w:t>
            </w:r>
            <w:r>
              <w:rPr>
                <w:lang w:val="fr-FR"/>
              </w:rPr>
              <w:t xml:space="preserve"> que le d</w:t>
            </w:r>
            <w:r>
              <w:rPr>
                <w:lang w:val="fr-FR"/>
              </w:rPr>
              <w:t>é</w:t>
            </w:r>
            <w:r>
              <w:rPr>
                <w:lang w:val="fr-FR"/>
              </w:rPr>
              <w:t xml:space="preserve">bit de sortie le plus </w:t>
            </w:r>
            <w:r>
              <w:rPr>
                <w:lang w:val="fr-FR"/>
              </w:rPr>
              <w:t>é</w:t>
            </w:r>
            <w:r>
              <w:rPr>
                <w:lang w:val="fr-FR"/>
              </w:rPr>
              <w:t>lev</w:t>
            </w:r>
            <w:r>
              <w:rPr>
                <w:lang w:val="fr-FR"/>
              </w:rPr>
              <w:t>é</w:t>
            </w:r>
            <w:r>
              <w:rPr>
                <w:lang w:val="fr-FR"/>
              </w:rPr>
              <w:t xml:space="preserve"> - maximum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4af03de6-2d4e-4590-bf69-c2c4c1520654</w:t>
            </w:r>
          </w:p>
        </w:tc>
        <w:tc>
          <w:tcPr>
            <w:tcW w:w="7407" w:type="dxa"/>
            <w:shd w:val="clear" w:color="auto" w:fill="F2F2F2" w:themeFill="background1" w:themeFillShade="F2"/>
          </w:tcPr>
          <w:p w:rsidR="00000000" w:rsidRDefault="00AC26C9">
            <w:pPr>
              <w:rPr>
                <w:noProof/>
              </w:rPr>
            </w:pPr>
            <w:r>
              <w:rPr>
                <w:noProof/>
              </w:rPr>
              <w:t>10mbps.</w:t>
            </w:r>
          </w:p>
        </w:tc>
        <w:tc>
          <w:tcPr>
            <w:tcW w:w="7407" w:type="dxa"/>
          </w:tcPr>
          <w:p w:rsidR="00000000" w:rsidRDefault="00AC26C9">
            <w:pPr>
              <w:rPr>
                <w:lang w:val="fr-FR"/>
              </w:rPr>
            </w:pPr>
            <w:r>
              <w:rPr>
                <w:lang w:val="fr-FR"/>
              </w:rPr>
              <w:t>10 Mbps.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9504</w:t>
            </w:r>
            <w:r>
              <w:rPr>
                <w:noProof/>
                <w:sz w:val="2"/>
              </w:rPr>
              <w:t>9d12-4e0b-45d1-b22b-2531b743582e</w:t>
            </w:r>
          </w:p>
        </w:tc>
        <w:tc>
          <w:tcPr>
            <w:tcW w:w="7407" w:type="dxa"/>
            <w:shd w:val="clear" w:color="auto" w:fill="F2F2F2" w:themeFill="background1" w:themeFillShade="F2"/>
          </w:tcPr>
          <w:p w:rsidR="00000000" w:rsidRDefault="00AC26C9">
            <w:pPr>
              <w:rPr>
                <w:noProof/>
              </w:rPr>
            </w:pPr>
            <w:r>
              <w:rPr>
                <w:noProof/>
              </w:rPr>
              <w:t>In almost all cases, Brightcove Support has found that using Constant Bitrate for the input stream greatly reduces the chance of problems.</w:t>
            </w:r>
          </w:p>
        </w:tc>
        <w:tc>
          <w:tcPr>
            <w:tcW w:w="7407" w:type="dxa"/>
          </w:tcPr>
          <w:p w:rsidR="00000000" w:rsidRDefault="00AC26C9">
            <w:pPr>
              <w:rPr>
                <w:lang w:val="fr-FR"/>
              </w:rPr>
            </w:pPr>
            <w:r>
              <w:rPr>
                <w:lang w:val="fr-FR"/>
              </w:rPr>
              <w:t>Dans presque tous les cas, Brightcove Support a constat</w:t>
            </w:r>
            <w:r>
              <w:rPr>
                <w:lang w:val="fr-FR"/>
              </w:rPr>
              <w:t>é</w:t>
            </w:r>
            <w:r>
              <w:rPr>
                <w:lang w:val="fr-FR"/>
              </w:rPr>
              <w:t xml:space="preserve"> que l'utilisation de d</w:t>
            </w:r>
            <w:r>
              <w:rPr>
                <w:lang w:val="fr-FR"/>
              </w:rPr>
              <w:t>é</w:t>
            </w:r>
            <w:r>
              <w:rPr>
                <w:lang w:val="fr-FR"/>
              </w:rPr>
              <w:t xml:space="preserve">bit </w:t>
            </w:r>
            <w:r>
              <w:rPr>
                <w:lang w:val="fr-FR"/>
              </w:rPr>
              <w:t>constant pour le flux d'entr</w:t>
            </w:r>
            <w:r>
              <w:rPr>
                <w:lang w:val="fr-FR"/>
              </w:rPr>
              <w:t>é</w:t>
            </w:r>
            <w:r>
              <w:rPr>
                <w:lang w:val="fr-FR"/>
              </w:rPr>
              <w:t>e r</w:t>
            </w:r>
            <w:r>
              <w:rPr>
                <w:lang w:val="fr-FR"/>
              </w:rPr>
              <w:t>é</w:t>
            </w:r>
            <w:r>
              <w:rPr>
                <w:lang w:val="fr-FR"/>
              </w:rPr>
              <w:t>duit consid</w:t>
            </w:r>
            <w:r>
              <w:rPr>
                <w:lang w:val="fr-FR"/>
              </w:rPr>
              <w:t>é</w:t>
            </w:r>
            <w:r>
              <w:rPr>
                <w:lang w:val="fr-FR"/>
              </w:rPr>
              <w:t>rablement les risques de probl</w:t>
            </w:r>
            <w:r>
              <w:rPr>
                <w:lang w:val="fr-FR"/>
              </w:rPr>
              <w:t>è</w:t>
            </w:r>
            <w:r>
              <w:rPr>
                <w:lang w:val="fr-FR"/>
              </w:rPr>
              <w:t>mes.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6311896f-e7ca-4e01-9a77-3e043d6a8337</w:t>
            </w:r>
          </w:p>
        </w:tc>
        <w:tc>
          <w:tcPr>
            <w:tcW w:w="7407" w:type="dxa"/>
            <w:shd w:val="clear" w:color="auto" w:fill="F2F2F2" w:themeFill="background1" w:themeFillShade="F2"/>
          </w:tcPr>
          <w:p w:rsidR="00000000" w:rsidRDefault="00AC26C9">
            <w:pPr>
              <w:rPr>
                <w:noProof/>
              </w:rPr>
            </w:pPr>
            <w:r>
              <w:rPr>
                <w:noProof/>
              </w:rPr>
              <w:t>Framerate</w:t>
            </w:r>
          </w:p>
        </w:tc>
        <w:tc>
          <w:tcPr>
            <w:tcW w:w="7407" w:type="dxa"/>
          </w:tcPr>
          <w:p w:rsidR="00000000" w:rsidRDefault="00AC26C9">
            <w:pPr>
              <w:rPr>
                <w:lang w:val="fr-FR"/>
              </w:rPr>
            </w:pPr>
            <w:r>
              <w:rPr>
                <w:lang w:val="fr-FR"/>
              </w:rPr>
              <w:t>Framerate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3ed78837-2bc9-4bfb-9161-90240a6f624b</w:t>
            </w:r>
          </w:p>
        </w:tc>
        <w:tc>
          <w:tcPr>
            <w:tcW w:w="7407" w:type="dxa"/>
            <w:shd w:val="clear" w:color="auto" w:fill="F2F2F2" w:themeFill="background1" w:themeFillShade="F2"/>
          </w:tcPr>
          <w:p w:rsidR="00000000" w:rsidRDefault="00AC26C9">
            <w:pPr>
              <w:rPr>
                <w:noProof/>
              </w:rPr>
            </w:pPr>
            <w:r>
              <w:rPr>
                <w:noProof/>
              </w:rPr>
              <w:t xml:space="preserve">30 fps (you can submit a </w:t>
            </w:r>
            <w:r>
              <w:rPr>
                <w:rStyle w:val="mqInternal"/>
                <w:noProof/>
              </w:rPr>
              <w:t>[1}</w:t>
            </w:r>
            <w:r>
              <w:rPr>
                <w:noProof/>
              </w:rPr>
              <w:t>Support request</w:t>
            </w:r>
            <w:r>
              <w:rPr>
                <w:rStyle w:val="mqInternal"/>
                <w:noProof/>
              </w:rPr>
              <w:t>{2]</w:t>
            </w:r>
            <w:r>
              <w:rPr>
                <w:noProof/>
              </w:rPr>
              <w:t xml:space="preserve"> to have the limit raised to 60fps)</w:t>
            </w:r>
          </w:p>
        </w:tc>
        <w:tc>
          <w:tcPr>
            <w:tcW w:w="7407" w:type="dxa"/>
          </w:tcPr>
          <w:p w:rsidR="00000000" w:rsidRDefault="00AC26C9">
            <w:pPr>
              <w:rPr>
                <w:lang w:val="fr-FR"/>
              </w:rPr>
            </w:pPr>
            <w:r>
              <w:rPr>
                <w:lang w:val="fr-FR"/>
              </w:rPr>
              <w:t xml:space="preserve">30 fps (vous pouvez soumettre une </w:t>
            </w:r>
            <w:r>
              <w:rPr>
                <w:rStyle w:val="mqInternal"/>
                <w:noProof/>
                <w:lang w:val="fr-FR"/>
              </w:rPr>
              <w:t>[1}</w:t>
            </w:r>
            <w:r>
              <w:rPr>
                <w:lang w:val="fr-FR"/>
              </w:rPr>
              <w:t>demande de support</w:t>
            </w:r>
            <w:r>
              <w:rPr>
                <w:rStyle w:val="mqInternal"/>
                <w:noProof/>
                <w:lang w:val="fr-FR"/>
              </w:rPr>
              <w:t>{2]</w:t>
            </w:r>
            <w:r>
              <w:rPr>
                <w:lang w:val="fr-FR"/>
              </w:rPr>
              <w:t xml:space="preserve"> pour que la limite soit port</w:t>
            </w:r>
            <w:r>
              <w:rPr>
                <w:lang w:val="fr-FR"/>
              </w:rPr>
              <w:t>é</w:t>
            </w:r>
            <w:r>
              <w:rPr>
                <w:lang w:val="fr-FR"/>
              </w:rPr>
              <w:t xml:space="preserve">e </w:t>
            </w:r>
            <w:r>
              <w:rPr>
                <w:lang w:val="fr-FR"/>
              </w:rPr>
              <w:t>à</w:t>
            </w:r>
            <w:r>
              <w:rPr>
                <w:lang w:val="fr-FR"/>
              </w:rPr>
              <w:t xml:space="preserve"> 60 fps)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b50348cf-8615-4833-93a8-10f836d65a3c</w:t>
            </w:r>
          </w:p>
        </w:tc>
        <w:tc>
          <w:tcPr>
            <w:tcW w:w="7407" w:type="dxa"/>
            <w:shd w:val="clear" w:color="auto" w:fill="F2F2F2" w:themeFill="background1" w:themeFillShade="F2"/>
          </w:tcPr>
          <w:p w:rsidR="00000000" w:rsidRDefault="00AC26C9">
            <w:pPr>
              <w:rPr>
                <w:noProof/>
              </w:rPr>
            </w:pPr>
            <w:r>
              <w:rPr>
                <w:noProof/>
              </w:rPr>
              <w:t>Slices</w:t>
            </w:r>
          </w:p>
        </w:tc>
        <w:tc>
          <w:tcPr>
            <w:tcW w:w="7407" w:type="dxa"/>
          </w:tcPr>
          <w:p w:rsidR="00000000" w:rsidRDefault="00AC26C9">
            <w:pPr>
              <w:rPr>
                <w:lang w:val="fr-FR"/>
              </w:rPr>
            </w:pPr>
            <w:r>
              <w:rPr>
                <w:lang w:val="fr-FR"/>
              </w:rPr>
              <w:t>Tranches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38be8885-3c25-4bed-98da-3c9dee9a9ea1</w:t>
            </w:r>
          </w:p>
        </w:tc>
        <w:tc>
          <w:tcPr>
            <w:tcW w:w="7407" w:type="dxa"/>
            <w:shd w:val="clear" w:color="auto" w:fill="F2F2F2" w:themeFill="background1" w:themeFillShade="F2"/>
          </w:tcPr>
          <w:p w:rsidR="00000000" w:rsidRDefault="00AC26C9">
            <w:pPr>
              <w:rPr>
                <w:noProof/>
              </w:rPr>
            </w:pPr>
            <w:r>
              <w:rPr>
                <w:noProof/>
              </w:rPr>
              <w:t xml:space="preserve">If your encoder has </w:t>
            </w:r>
            <w:r>
              <w:rPr>
                <w:noProof/>
              </w:rPr>
              <w:t xml:space="preserve">this option, set it to </w:t>
            </w:r>
            <w:r>
              <w:rPr>
                <w:rStyle w:val="mqInternal"/>
                <w:noProof/>
              </w:rPr>
              <w:t>[1}[2]{3]</w:t>
            </w:r>
          </w:p>
        </w:tc>
        <w:tc>
          <w:tcPr>
            <w:tcW w:w="7407" w:type="dxa"/>
          </w:tcPr>
          <w:p w:rsidR="00000000" w:rsidRDefault="00AC26C9">
            <w:pPr>
              <w:rPr>
                <w:lang w:val="fr-FR"/>
              </w:rPr>
            </w:pPr>
            <w:r>
              <w:rPr>
                <w:lang w:val="fr-FR"/>
              </w:rPr>
              <w:t>Si votre encodeur a cette option, r</w:t>
            </w:r>
            <w:r>
              <w:rPr>
                <w:lang w:val="fr-FR"/>
              </w:rPr>
              <w:t>é</w:t>
            </w:r>
            <w:r>
              <w:rPr>
                <w:lang w:val="fr-FR"/>
              </w:rPr>
              <w:t xml:space="preserve">glez-la sur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4d52be19-fcda-4caa-99b8-da9f6d827f00</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95b83f35-aad9-45a9-a22c-e82ac0d08259</w:t>
            </w:r>
          </w:p>
        </w:tc>
        <w:tc>
          <w:tcPr>
            <w:tcW w:w="7407" w:type="dxa"/>
            <w:shd w:val="clear" w:color="auto" w:fill="F2F2F2" w:themeFill="background1" w:themeFillShade="F2"/>
          </w:tcPr>
          <w:p w:rsidR="00000000" w:rsidRDefault="00AC26C9">
            <w:pPr>
              <w:rPr>
                <w:noProof/>
              </w:rPr>
            </w:pPr>
            <w:r>
              <w:rPr>
                <w:rStyle w:val="mqInternal"/>
                <w:noProof/>
              </w:rPr>
              <w:t>[1}[2}</w:t>
            </w:r>
            <w:r>
              <w:rPr>
                <w:noProof/>
              </w:rPr>
              <w:t>\[1-1]</w:t>
            </w:r>
            <w:r>
              <w:rPr>
                <w:rStyle w:val="mqInternal"/>
                <w:noProof/>
              </w:rPr>
              <w:t>{3]{4]</w:t>
            </w:r>
            <w:r>
              <w:rPr>
                <w:noProof/>
              </w:rPr>
              <w:t xml:space="preserve"> If you have multiple video/audio tracks in your TS</w:t>
            </w:r>
            <w:r>
              <w:rPr>
                <w:noProof/>
              </w:rPr>
              <w:t xml:space="preserve"> input, we will pick the first for each.</w:t>
            </w:r>
          </w:p>
        </w:tc>
        <w:tc>
          <w:tcPr>
            <w:tcW w:w="7407" w:type="dxa"/>
          </w:tcPr>
          <w:p w:rsidR="00000000" w:rsidRDefault="00AC26C9">
            <w:pPr>
              <w:rPr>
                <w:lang w:val="fr-FR"/>
              </w:rPr>
            </w:pPr>
            <w:r>
              <w:rPr>
                <w:rStyle w:val="mqInternal"/>
                <w:noProof/>
                <w:lang w:val="fr-FR"/>
              </w:rPr>
              <w:t>[1}[2}</w:t>
            </w:r>
            <w:r>
              <w:rPr>
                <w:lang w:val="fr-FR"/>
              </w:rPr>
              <w:t>\[ 1-1]</w:t>
            </w:r>
            <w:r>
              <w:rPr>
                <w:rStyle w:val="mqInternal"/>
                <w:noProof/>
                <w:lang w:val="fr-FR"/>
              </w:rPr>
              <w:t>{3]{4]</w:t>
            </w:r>
            <w:r>
              <w:rPr>
                <w:lang w:val="fr-FR"/>
              </w:rPr>
              <w:t xml:space="preserve"> Si vous avez plusieurs pistes vid</w:t>
            </w:r>
            <w:r>
              <w:rPr>
                <w:lang w:val="fr-FR"/>
              </w:rPr>
              <w:t>é</w:t>
            </w:r>
            <w:r>
              <w:rPr>
                <w:lang w:val="fr-FR"/>
              </w:rPr>
              <w:t>o/audio dans votre entr</w:t>
            </w:r>
            <w:r>
              <w:rPr>
                <w:lang w:val="fr-FR"/>
              </w:rPr>
              <w:t>é</w:t>
            </w:r>
            <w:r>
              <w:rPr>
                <w:lang w:val="fr-FR"/>
              </w:rPr>
              <w:t>e TS, nous choisirons la premi</w:t>
            </w:r>
            <w:r>
              <w:rPr>
                <w:lang w:val="fr-FR"/>
              </w:rPr>
              <w:t>è</w:t>
            </w:r>
            <w:r>
              <w:rPr>
                <w:lang w:val="fr-FR"/>
              </w:rPr>
              <w:t>re pour chacune.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4f993371-75bb-4805-a6fb-674a27da1209</w:t>
            </w:r>
          </w:p>
        </w:tc>
        <w:tc>
          <w:tcPr>
            <w:tcW w:w="7407" w:type="dxa"/>
            <w:shd w:val="clear" w:color="auto" w:fill="F2F2F2" w:themeFill="background1" w:themeFillShade="F2"/>
          </w:tcPr>
          <w:p w:rsidR="00000000" w:rsidRDefault="00AC26C9">
            <w:pPr>
              <w:rPr>
                <w:noProof/>
              </w:rPr>
            </w:pPr>
            <w:r>
              <w:rPr>
                <w:noProof/>
              </w:rPr>
              <w:t xml:space="preserve">We also strongly recommend </w:t>
            </w:r>
            <w:r>
              <w:rPr>
                <w:noProof/>
              </w:rPr>
              <w:t>using FEC, as plain TS over UDP over the internet is very unreliable.</w:t>
            </w:r>
          </w:p>
        </w:tc>
        <w:tc>
          <w:tcPr>
            <w:tcW w:w="7407" w:type="dxa"/>
          </w:tcPr>
          <w:p w:rsidR="00000000" w:rsidRDefault="00AC26C9">
            <w:pPr>
              <w:rPr>
                <w:lang w:val="fr-FR"/>
              </w:rPr>
            </w:pPr>
            <w:r>
              <w:rPr>
                <w:lang w:val="fr-FR"/>
              </w:rPr>
              <w:t xml:space="preserve">Nous recommandons </w:t>
            </w:r>
            <w:r>
              <w:rPr>
                <w:lang w:val="fr-FR"/>
              </w:rPr>
              <w:t>é</w:t>
            </w:r>
            <w:r>
              <w:rPr>
                <w:lang w:val="fr-FR"/>
              </w:rPr>
              <w:t>galement fortement d'utiliser FEC, car TS simple sur UDP sur Internet est tr</w:t>
            </w:r>
            <w:r>
              <w:rPr>
                <w:lang w:val="fr-FR"/>
              </w:rPr>
              <w:t>è</w:t>
            </w:r>
            <w:r>
              <w:rPr>
                <w:lang w:val="fr-FR"/>
              </w:rPr>
              <w:t>s peu fiable.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8ee75dc2-f27f-485f-a3fb-bb314ae3adfa</w:t>
            </w:r>
          </w:p>
        </w:tc>
        <w:tc>
          <w:tcPr>
            <w:tcW w:w="7407" w:type="dxa"/>
            <w:shd w:val="clear" w:color="auto" w:fill="F2F2F2" w:themeFill="background1" w:themeFillShade="F2"/>
          </w:tcPr>
          <w:p w:rsidR="00000000" w:rsidRDefault="00AC26C9">
            <w:pPr>
              <w:rPr>
                <w:noProof/>
              </w:rPr>
            </w:pPr>
            <w:r>
              <w:rPr>
                <w:noProof/>
              </w:rPr>
              <w:t xml:space="preserve">For FEC, we could note that the </w:t>
            </w:r>
            <w:r>
              <w:rPr>
                <w:rStyle w:val="mqInternal"/>
                <w:noProof/>
              </w:rPr>
              <w:t>[1</w:t>
            </w:r>
            <w:r>
              <w:rPr>
                <w:rStyle w:val="mqInternal"/>
                <w:noProof/>
              </w:rPr>
              <w:t>}</w:t>
            </w:r>
            <w:r>
              <w:rPr>
                <w:noProof/>
              </w:rPr>
              <w:t>smaller</w:t>
            </w:r>
            <w:r>
              <w:rPr>
                <w:rStyle w:val="mqInternal"/>
                <w:noProof/>
              </w:rPr>
              <w:t>{2]</w:t>
            </w:r>
            <w:r>
              <w:rPr>
                <w:noProof/>
              </w:rPr>
              <w:t xml:space="preserve"> the values you use for rows/columns, the more reliable the error correction will be (at the cost of increased bandwidth.</w:t>
            </w:r>
          </w:p>
        </w:tc>
        <w:tc>
          <w:tcPr>
            <w:tcW w:w="7407" w:type="dxa"/>
          </w:tcPr>
          <w:p w:rsidR="00000000" w:rsidRDefault="00AC26C9">
            <w:pPr>
              <w:rPr>
                <w:lang w:val="fr-FR"/>
              </w:rPr>
            </w:pPr>
            <w:r>
              <w:rPr>
                <w:lang w:val="fr-FR"/>
              </w:rPr>
              <w:t xml:space="preserve">Pour FEC, nous pouvons noter que </w:t>
            </w:r>
            <w:r>
              <w:rPr>
                <w:rStyle w:val="mqInternal"/>
                <w:noProof/>
                <w:lang w:val="fr-FR"/>
              </w:rPr>
              <w:t>[1}</w:t>
            </w:r>
            <w:r>
              <w:rPr>
                <w:lang w:val="fr-FR"/>
              </w:rPr>
              <w:t>plus les valeurs que vous utilisez pour les lignes/colonnes sont petites</w:t>
            </w:r>
            <w:r>
              <w:rPr>
                <w:rStyle w:val="mqInternal"/>
                <w:noProof/>
                <w:lang w:val="fr-FR"/>
              </w:rPr>
              <w:t>{2]</w:t>
            </w:r>
            <w:r>
              <w:rPr>
                <w:lang w:val="fr-FR"/>
              </w:rPr>
              <w:t xml:space="preserve"> , plus la c</w:t>
            </w:r>
            <w:r>
              <w:rPr>
                <w:lang w:val="fr-FR"/>
              </w:rPr>
              <w:t>orrection d'erreur sera fiable (au prix d'une bande passante accrue.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494ee581-ff62-4642-8225-a2d15c2dfcca</w:t>
            </w:r>
          </w:p>
        </w:tc>
        <w:tc>
          <w:tcPr>
            <w:tcW w:w="7407" w:type="dxa"/>
            <w:shd w:val="clear" w:color="auto" w:fill="F2F2F2" w:themeFill="background1" w:themeFillShade="F2"/>
          </w:tcPr>
          <w:p w:rsidR="00000000" w:rsidRDefault="00AC26C9">
            <w:pPr>
              <w:rPr>
                <w:noProof/>
              </w:rPr>
            </w:pPr>
            <w:r>
              <w:rPr>
                <w:noProof/>
              </w:rPr>
              <w:t>Slate source file recommendations</w:t>
            </w:r>
          </w:p>
        </w:tc>
        <w:tc>
          <w:tcPr>
            <w:tcW w:w="7407" w:type="dxa"/>
          </w:tcPr>
          <w:p w:rsidR="00000000" w:rsidRDefault="00AC26C9">
            <w:pPr>
              <w:rPr>
                <w:lang w:val="fr-FR"/>
              </w:rPr>
            </w:pPr>
            <w:r>
              <w:rPr>
                <w:lang w:val="fr-FR"/>
              </w:rPr>
              <w:t>Recommandations du fichier source d'ardoise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4f5cb3ae-4f5a-490b-9f9e-05056f48961c</w:t>
            </w:r>
          </w:p>
        </w:tc>
        <w:tc>
          <w:tcPr>
            <w:tcW w:w="7407" w:type="dxa"/>
            <w:shd w:val="clear" w:color="auto" w:fill="F2F2F2" w:themeFill="background1" w:themeFillShade="F2"/>
          </w:tcPr>
          <w:p w:rsidR="00000000" w:rsidRDefault="00AC26C9">
            <w:pPr>
              <w:rPr>
                <w:noProof/>
              </w:rPr>
            </w:pPr>
            <w:r>
              <w:rPr>
                <w:rStyle w:val="mqInternal"/>
                <w:noProof/>
              </w:rPr>
              <w:t>[1}</w:t>
            </w:r>
            <w:r>
              <w:rPr>
                <w:noProof/>
              </w:rPr>
              <w:t>Resolution</w:t>
            </w:r>
            <w:r>
              <w:rPr>
                <w:rStyle w:val="mqInternal"/>
                <w:noProof/>
              </w:rPr>
              <w:t>{2]</w:t>
            </w:r>
            <w:r>
              <w:rPr>
                <w:noProof/>
              </w:rPr>
              <w:t>: (best in your encoding ladder)</w:t>
            </w:r>
          </w:p>
        </w:tc>
        <w:tc>
          <w:tcPr>
            <w:tcW w:w="7407" w:type="dxa"/>
          </w:tcPr>
          <w:p w:rsidR="00000000" w:rsidRDefault="00AC26C9">
            <w:pPr>
              <w:rPr>
                <w:lang w:val="fr-FR"/>
              </w:rPr>
            </w:pPr>
            <w:r>
              <w:rPr>
                <w:rStyle w:val="mqInternal"/>
                <w:noProof/>
                <w:lang w:val="fr-FR"/>
              </w:rPr>
              <w:t>[1}</w:t>
            </w:r>
            <w:r>
              <w:rPr>
                <w:lang w:val="fr-FR"/>
              </w:rPr>
              <w:t>R</w:t>
            </w:r>
            <w:r>
              <w:rPr>
                <w:lang w:val="fr-FR"/>
              </w:rPr>
              <w:t>é</w:t>
            </w:r>
            <w:r>
              <w:rPr>
                <w:lang w:val="fr-FR"/>
              </w:rPr>
              <w:t>solution</w:t>
            </w:r>
            <w:r>
              <w:rPr>
                <w:rStyle w:val="mqInternal"/>
                <w:noProof/>
                <w:lang w:val="fr-FR"/>
              </w:rPr>
              <w:t>{2]</w:t>
            </w:r>
            <w:r>
              <w:rPr>
                <w:lang w:val="fr-FR"/>
              </w:rPr>
              <w:t xml:space="preserve"> : (meilleur dans votre </w:t>
            </w:r>
            <w:r>
              <w:rPr>
                <w:lang w:val="fr-FR"/>
              </w:rPr>
              <w:t>é</w:t>
            </w:r>
            <w:r>
              <w:rPr>
                <w:lang w:val="fr-FR"/>
              </w:rPr>
              <w:t>chelle de codage)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984bf485-cb40-41ba-932f-79790497db3a</w:t>
            </w:r>
          </w:p>
        </w:tc>
        <w:tc>
          <w:tcPr>
            <w:tcW w:w="7407" w:type="dxa"/>
            <w:shd w:val="clear" w:color="auto" w:fill="F2F2F2" w:themeFill="background1" w:themeFillShade="F2"/>
          </w:tcPr>
          <w:p w:rsidR="00000000" w:rsidRDefault="00AC26C9">
            <w:pPr>
              <w:rPr>
                <w:noProof/>
              </w:rPr>
            </w:pPr>
            <w:r>
              <w:rPr>
                <w:rStyle w:val="mqInternal"/>
                <w:noProof/>
              </w:rPr>
              <w:t>[1}</w:t>
            </w:r>
            <w:r>
              <w:rPr>
                <w:noProof/>
              </w:rPr>
              <w:t>FPS</w:t>
            </w:r>
            <w:r>
              <w:rPr>
                <w:rStyle w:val="mqInternal"/>
                <w:noProof/>
              </w:rPr>
              <w:t>{2]</w:t>
            </w:r>
            <w:r>
              <w:rPr>
                <w:noProof/>
              </w:rPr>
              <w:t>: (same as your source)</w:t>
            </w:r>
          </w:p>
        </w:tc>
        <w:tc>
          <w:tcPr>
            <w:tcW w:w="7407" w:type="dxa"/>
          </w:tcPr>
          <w:p w:rsidR="00000000" w:rsidRDefault="00AC26C9">
            <w:pPr>
              <w:rPr>
                <w:lang w:val="fr-FR"/>
              </w:rPr>
            </w:pPr>
            <w:r>
              <w:rPr>
                <w:rStyle w:val="mqInternal"/>
                <w:noProof/>
                <w:lang w:val="fr-FR"/>
              </w:rPr>
              <w:t>[1}</w:t>
            </w:r>
            <w:r>
              <w:rPr>
                <w:lang w:val="fr-FR"/>
              </w:rPr>
              <w:t>FPS</w:t>
            </w:r>
            <w:r>
              <w:rPr>
                <w:rStyle w:val="mqInternal"/>
                <w:noProof/>
                <w:lang w:val="fr-FR"/>
              </w:rPr>
              <w:t>{2]</w:t>
            </w:r>
            <w:r>
              <w:rPr>
                <w:lang w:val="fr-FR"/>
              </w:rPr>
              <w:t xml:space="preserve"> : (identique </w:t>
            </w:r>
            <w:r>
              <w:rPr>
                <w:lang w:val="fr-FR"/>
              </w:rPr>
              <w:t>à</w:t>
            </w:r>
            <w:r>
              <w:rPr>
                <w:lang w:val="fr-FR"/>
              </w:rPr>
              <w:t xml:space="preserve"> votre source)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be758749-cf31-4a6b-962a-d3ae225e8d3d</w:t>
            </w:r>
          </w:p>
        </w:tc>
        <w:tc>
          <w:tcPr>
            <w:tcW w:w="7407" w:type="dxa"/>
            <w:shd w:val="clear" w:color="auto" w:fill="F2F2F2" w:themeFill="background1" w:themeFillShade="F2"/>
          </w:tcPr>
          <w:p w:rsidR="00000000" w:rsidRDefault="00AC26C9">
            <w:pPr>
              <w:rPr>
                <w:noProof/>
              </w:rPr>
            </w:pPr>
            <w:r>
              <w:rPr>
                <w:rStyle w:val="mqInternal"/>
                <w:noProof/>
              </w:rPr>
              <w:t>[1}</w:t>
            </w:r>
            <w:r>
              <w:rPr>
                <w:noProof/>
              </w:rPr>
              <w:t>Bitrate</w:t>
            </w:r>
            <w:r>
              <w:rPr>
                <w:rStyle w:val="mqInternal"/>
                <w:noProof/>
              </w:rPr>
              <w:t>{2]</w:t>
            </w:r>
            <w:r>
              <w:rPr>
                <w:noProof/>
              </w:rPr>
              <w:t>: (best in your encoding ladder or better)</w:t>
            </w:r>
          </w:p>
        </w:tc>
        <w:tc>
          <w:tcPr>
            <w:tcW w:w="7407" w:type="dxa"/>
          </w:tcPr>
          <w:p w:rsidR="00000000" w:rsidRDefault="00AC26C9">
            <w:pPr>
              <w:rPr>
                <w:lang w:val="fr-FR"/>
              </w:rPr>
            </w:pPr>
            <w:r>
              <w:rPr>
                <w:rStyle w:val="mqInternal"/>
                <w:noProof/>
                <w:lang w:val="fr-FR"/>
              </w:rPr>
              <w:t>[1}</w:t>
            </w:r>
            <w:r>
              <w:rPr>
                <w:lang w:val="fr-FR"/>
              </w:rPr>
              <w:t>Bitrate</w:t>
            </w:r>
            <w:r>
              <w:rPr>
                <w:rStyle w:val="mqInternal"/>
                <w:noProof/>
                <w:lang w:val="fr-FR"/>
              </w:rPr>
              <w:t>{2]</w:t>
            </w:r>
            <w:r>
              <w:rPr>
                <w:lang w:val="fr-FR"/>
              </w:rPr>
              <w:t xml:space="preserve"> : (meilleur dans votre </w:t>
            </w:r>
            <w:r>
              <w:rPr>
                <w:lang w:val="fr-FR"/>
              </w:rPr>
              <w:t>é</w:t>
            </w:r>
            <w:r>
              <w:rPr>
                <w:lang w:val="fr-FR"/>
              </w:rPr>
              <w:t>chelle de codage ou mieux)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179265c9-82b6-4259-a9ed-e2a3149d7fc8</w:t>
            </w:r>
          </w:p>
        </w:tc>
        <w:tc>
          <w:tcPr>
            <w:tcW w:w="7407" w:type="dxa"/>
            <w:shd w:val="clear" w:color="auto" w:fill="F2F2F2" w:themeFill="background1" w:themeFillShade="F2"/>
          </w:tcPr>
          <w:p w:rsidR="00000000" w:rsidRDefault="00AC26C9">
            <w:pPr>
              <w:rPr>
                <w:noProof/>
              </w:rPr>
            </w:pPr>
            <w:r>
              <w:rPr>
                <w:rStyle w:val="mqInternal"/>
                <w:noProof/>
              </w:rPr>
              <w:t>[1}</w:t>
            </w:r>
            <w:r>
              <w:rPr>
                <w:noProof/>
              </w:rPr>
              <w:t>Audio</w:t>
            </w:r>
            <w:r>
              <w:rPr>
                <w:rStyle w:val="mqInternal"/>
                <w:noProof/>
              </w:rPr>
              <w:t>{2]</w:t>
            </w:r>
            <w:r>
              <w:rPr>
                <w:noProof/>
              </w:rPr>
              <w:t>: (same bitrate, channels, sampling frequency, and bits per sample as your best rendi</w:t>
            </w:r>
            <w:r>
              <w:rPr>
                <w:noProof/>
              </w:rPr>
              <w:t>tion, or same as your input)</w:t>
            </w:r>
          </w:p>
        </w:tc>
        <w:tc>
          <w:tcPr>
            <w:tcW w:w="7407" w:type="dxa"/>
          </w:tcPr>
          <w:p w:rsidR="00000000" w:rsidRDefault="00AC26C9">
            <w:pPr>
              <w:rPr>
                <w:lang w:val="fr-FR"/>
              </w:rPr>
            </w:pPr>
            <w:r>
              <w:rPr>
                <w:rStyle w:val="mqInternal"/>
                <w:noProof/>
                <w:lang w:val="fr-FR"/>
              </w:rPr>
              <w:t>[1}</w:t>
            </w:r>
            <w:r>
              <w:rPr>
                <w:lang w:val="fr-FR"/>
              </w:rPr>
              <w:t>Audio</w:t>
            </w:r>
            <w:r>
              <w:rPr>
                <w:rStyle w:val="mqInternal"/>
                <w:noProof/>
                <w:lang w:val="fr-FR"/>
              </w:rPr>
              <w:t>{2]</w:t>
            </w:r>
            <w:r>
              <w:rPr>
                <w:lang w:val="fr-FR"/>
              </w:rPr>
              <w:t> : (m</w:t>
            </w:r>
            <w:r>
              <w:rPr>
                <w:lang w:val="fr-FR"/>
              </w:rPr>
              <w:t>ê</w:t>
            </w:r>
            <w:r>
              <w:rPr>
                <w:lang w:val="fr-FR"/>
              </w:rPr>
              <w:t>me d</w:t>
            </w:r>
            <w:r>
              <w:rPr>
                <w:lang w:val="fr-FR"/>
              </w:rPr>
              <w:t>é</w:t>
            </w:r>
            <w:r>
              <w:rPr>
                <w:lang w:val="fr-FR"/>
              </w:rPr>
              <w:t>bit, canaux, fr</w:t>
            </w:r>
            <w:r>
              <w:rPr>
                <w:lang w:val="fr-FR"/>
              </w:rPr>
              <w:t>é</w:t>
            </w:r>
            <w:r>
              <w:rPr>
                <w:lang w:val="fr-FR"/>
              </w:rPr>
              <w:t>quence d'</w:t>
            </w:r>
            <w:r>
              <w:rPr>
                <w:lang w:val="fr-FR"/>
              </w:rPr>
              <w:t>é</w:t>
            </w:r>
            <w:r>
              <w:rPr>
                <w:lang w:val="fr-FR"/>
              </w:rPr>
              <w:t xml:space="preserve">chantillonnage et bits par </w:t>
            </w:r>
            <w:r>
              <w:rPr>
                <w:lang w:val="fr-FR"/>
              </w:rPr>
              <w:t>é</w:t>
            </w:r>
            <w:r>
              <w:rPr>
                <w:lang w:val="fr-FR"/>
              </w:rPr>
              <w:t>chantillon que votre meilleur rendu, ou m</w:t>
            </w:r>
            <w:r>
              <w:rPr>
                <w:lang w:val="fr-FR"/>
              </w:rPr>
              <w:t>ê</w:t>
            </w:r>
            <w:r>
              <w:rPr>
                <w:lang w:val="fr-FR"/>
              </w:rPr>
              <w:t>me que votre entr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d3469a12-84e9-483e-b2b4-408d662f9c30</w:t>
            </w:r>
          </w:p>
        </w:tc>
        <w:tc>
          <w:tcPr>
            <w:tcW w:w="7407" w:type="dxa"/>
            <w:shd w:val="clear" w:color="auto" w:fill="F2F2F2" w:themeFill="background1" w:themeFillShade="F2"/>
          </w:tcPr>
          <w:p w:rsidR="00000000" w:rsidRDefault="00AC26C9">
            <w:pPr>
              <w:rPr>
                <w:noProof/>
              </w:rPr>
            </w:pPr>
            <w:r>
              <w:rPr>
                <w:noProof/>
              </w:rPr>
              <w:t>Output recommendations</w:t>
            </w:r>
          </w:p>
        </w:tc>
        <w:tc>
          <w:tcPr>
            <w:tcW w:w="7407" w:type="dxa"/>
          </w:tcPr>
          <w:p w:rsidR="00000000" w:rsidRDefault="00AC26C9">
            <w:pPr>
              <w:rPr>
                <w:lang w:val="fr-FR"/>
              </w:rPr>
            </w:pPr>
            <w:r>
              <w:rPr>
                <w:lang w:val="fr-FR"/>
              </w:rPr>
              <w:t>Recommandations de sort</w:t>
            </w:r>
            <w:r>
              <w:rPr>
                <w:lang w:val="fr-FR"/>
              </w:rPr>
              <w:t>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cfa7717d-b2e3-420f-abcb-40fce73f1bea</w:t>
            </w:r>
          </w:p>
        </w:tc>
        <w:tc>
          <w:tcPr>
            <w:tcW w:w="7407" w:type="dxa"/>
            <w:shd w:val="clear" w:color="auto" w:fill="F2F2F2" w:themeFill="background1" w:themeFillShade="F2"/>
          </w:tcPr>
          <w:p w:rsidR="00000000" w:rsidRDefault="00AC26C9">
            <w:pPr>
              <w:rPr>
                <w:noProof/>
              </w:rPr>
            </w:pPr>
            <w:r>
              <w:rPr>
                <w:noProof/>
              </w:rPr>
              <w:t>Below are recommended output settings, but note that for many encoders, the RTMP input is limited to 10 MBPS (video + audio) and a framerate of 30fps.</w:t>
            </w:r>
          </w:p>
        </w:tc>
        <w:tc>
          <w:tcPr>
            <w:tcW w:w="7407" w:type="dxa"/>
          </w:tcPr>
          <w:p w:rsidR="00000000" w:rsidRDefault="00AC26C9">
            <w:pPr>
              <w:rPr>
                <w:lang w:val="fr-FR"/>
              </w:rPr>
            </w:pPr>
            <w:r>
              <w:rPr>
                <w:lang w:val="fr-FR"/>
              </w:rPr>
              <w:t>Vous trouverez ci-dessous les param</w:t>
            </w:r>
            <w:r>
              <w:rPr>
                <w:lang w:val="fr-FR"/>
              </w:rPr>
              <w:t>è</w:t>
            </w:r>
            <w:r>
              <w:rPr>
                <w:lang w:val="fr-FR"/>
              </w:rPr>
              <w:t>tres de sortie recommand</w:t>
            </w:r>
            <w:r>
              <w:rPr>
                <w:lang w:val="fr-FR"/>
              </w:rPr>
              <w:t>é</w:t>
            </w:r>
            <w:r>
              <w:rPr>
                <w:lang w:val="fr-FR"/>
              </w:rPr>
              <w:t>s, mais notez que pour de nombreux codeurs, l'entr</w:t>
            </w:r>
            <w:r>
              <w:rPr>
                <w:lang w:val="fr-FR"/>
              </w:rPr>
              <w:t>é</w:t>
            </w:r>
            <w:r>
              <w:rPr>
                <w:lang w:val="fr-FR"/>
              </w:rPr>
              <w:t>e RTMP est limit</w:t>
            </w:r>
            <w:r>
              <w:rPr>
                <w:lang w:val="fr-FR"/>
              </w:rPr>
              <w:t>é</w:t>
            </w:r>
            <w:r>
              <w:rPr>
                <w:lang w:val="fr-FR"/>
              </w:rPr>
              <w:t xml:space="preserve">e </w:t>
            </w:r>
            <w:r>
              <w:rPr>
                <w:lang w:val="fr-FR"/>
              </w:rPr>
              <w:t>à</w:t>
            </w:r>
            <w:r>
              <w:rPr>
                <w:lang w:val="fr-FR"/>
              </w:rPr>
              <w:t xml:space="preserve"> 10 MBPS (vid</w:t>
            </w:r>
            <w:r>
              <w:rPr>
                <w:lang w:val="fr-FR"/>
              </w:rPr>
              <w:t>é</w:t>
            </w:r>
            <w:r>
              <w:rPr>
                <w:lang w:val="fr-FR"/>
              </w:rPr>
              <w:t xml:space="preserve">o+ audio) et </w:t>
            </w:r>
            <w:r>
              <w:rPr>
                <w:lang w:val="fr-FR"/>
              </w:rPr>
              <w:t>à</w:t>
            </w:r>
            <w:r>
              <w:rPr>
                <w:lang w:val="fr-FR"/>
              </w:rPr>
              <w:t xml:space="preserve"> un framerate de 30ips.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e915f0ee-fc91-4646-96b1-ec898e0de2dc</w:t>
            </w:r>
          </w:p>
        </w:tc>
        <w:tc>
          <w:tcPr>
            <w:tcW w:w="7407" w:type="dxa"/>
            <w:shd w:val="clear" w:color="auto" w:fill="F2F2F2" w:themeFill="background1" w:themeFillShade="F2"/>
          </w:tcPr>
          <w:p w:rsidR="00000000" w:rsidRDefault="00AC26C9">
            <w:pPr>
              <w:rPr>
                <w:noProof/>
              </w:rPr>
            </w:pPr>
            <w:r>
              <w:rPr>
                <w:noProof/>
              </w:rPr>
              <w:t>Output Recommendations</w:t>
            </w:r>
          </w:p>
        </w:tc>
        <w:tc>
          <w:tcPr>
            <w:tcW w:w="7407" w:type="dxa"/>
          </w:tcPr>
          <w:p w:rsidR="00000000" w:rsidRDefault="00AC26C9">
            <w:pPr>
              <w:rPr>
                <w:lang w:val="fr-FR"/>
              </w:rPr>
            </w:pPr>
            <w:r>
              <w:rPr>
                <w:lang w:val="fr-FR"/>
              </w:rPr>
              <w:t>Recommandations de sortie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293eb0f4-7476-4bc3-88b3-8514e2e3a28b</w:t>
            </w:r>
          </w:p>
        </w:tc>
        <w:tc>
          <w:tcPr>
            <w:tcW w:w="7407" w:type="dxa"/>
            <w:shd w:val="clear" w:color="auto" w:fill="F2F2F2" w:themeFill="background1" w:themeFillShade="F2"/>
          </w:tcPr>
          <w:p w:rsidR="00000000" w:rsidRDefault="00AC26C9">
            <w:pPr>
              <w:rPr>
                <w:noProof/>
              </w:rPr>
            </w:pPr>
            <w:r>
              <w:rPr>
                <w:noProof/>
              </w:rPr>
              <w:t>Item</w:t>
            </w:r>
          </w:p>
        </w:tc>
        <w:tc>
          <w:tcPr>
            <w:tcW w:w="7407" w:type="dxa"/>
          </w:tcPr>
          <w:p w:rsidR="00000000" w:rsidRDefault="00AC26C9">
            <w:pPr>
              <w:rPr>
                <w:lang w:val="fr-FR"/>
              </w:rPr>
            </w:pPr>
            <w:r>
              <w:rPr>
                <w:lang w:val="fr-FR"/>
              </w:rPr>
              <w:t>Produit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3ba77f04-8229-46fc-acab-06e982467482</w:t>
            </w:r>
          </w:p>
        </w:tc>
        <w:tc>
          <w:tcPr>
            <w:tcW w:w="7407" w:type="dxa"/>
            <w:shd w:val="clear" w:color="auto" w:fill="F2F2F2" w:themeFill="background1" w:themeFillShade="F2"/>
          </w:tcPr>
          <w:p w:rsidR="00000000" w:rsidRDefault="00AC26C9">
            <w:pPr>
              <w:rPr>
                <w:noProof/>
              </w:rPr>
            </w:pPr>
            <w:r>
              <w:rPr>
                <w:noProof/>
              </w:rPr>
              <w:t>Recommendation</w:t>
            </w:r>
          </w:p>
        </w:tc>
        <w:tc>
          <w:tcPr>
            <w:tcW w:w="7407" w:type="dxa"/>
          </w:tcPr>
          <w:p w:rsidR="00000000" w:rsidRDefault="00AC26C9">
            <w:pPr>
              <w:rPr>
                <w:lang w:val="fr-FR"/>
              </w:rPr>
            </w:pPr>
            <w:r>
              <w:rPr>
                <w:lang w:val="fr-FR"/>
              </w:rPr>
              <w:t>Recommandation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01607c98-c56c-48c4-94db-b019de0a0b08</w:t>
            </w:r>
          </w:p>
        </w:tc>
        <w:tc>
          <w:tcPr>
            <w:tcW w:w="7407" w:type="dxa"/>
            <w:shd w:val="clear" w:color="auto" w:fill="F2F2F2" w:themeFill="background1" w:themeFillShade="F2"/>
          </w:tcPr>
          <w:p w:rsidR="00000000" w:rsidRDefault="00AC26C9">
            <w:pPr>
              <w:rPr>
                <w:noProof/>
              </w:rPr>
            </w:pPr>
            <w:r>
              <w:rPr>
                <w:noProof/>
              </w:rPr>
              <w:t>Video codec</w:t>
            </w:r>
          </w:p>
        </w:tc>
        <w:tc>
          <w:tcPr>
            <w:tcW w:w="7407" w:type="dxa"/>
          </w:tcPr>
          <w:p w:rsidR="00000000" w:rsidRDefault="00AC26C9">
            <w:pPr>
              <w:rPr>
                <w:lang w:val="fr-FR"/>
              </w:rPr>
            </w:pPr>
            <w:r>
              <w:rPr>
                <w:lang w:val="fr-FR"/>
              </w:rPr>
              <w:t>Codec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347dfe5c-9c96-4f05-85c4-beb3e7c0f3f3</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is currently the only option</w:t>
            </w:r>
          </w:p>
        </w:tc>
        <w:tc>
          <w:tcPr>
            <w:tcW w:w="7407" w:type="dxa"/>
          </w:tcPr>
          <w:p w:rsidR="00000000" w:rsidRDefault="00AC26C9">
            <w:pPr>
              <w:rPr>
                <w:lang w:val="fr-FR"/>
              </w:rPr>
            </w:pPr>
            <w:r>
              <w:rPr>
                <w:rStyle w:val="mqInternal"/>
                <w:noProof/>
                <w:lang w:val="fr-FR"/>
              </w:rPr>
              <w:t>[1}[2]{3]</w:t>
            </w:r>
            <w:r>
              <w:rPr>
                <w:lang w:val="fr-FR"/>
              </w:rPr>
              <w:t xml:space="preserve"> est actuellement la seule option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d84c1419-43fc-4f36-820e-895a64657a66</w:t>
            </w:r>
          </w:p>
        </w:tc>
        <w:tc>
          <w:tcPr>
            <w:tcW w:w="7407" w:type="dxa"/>
            <w:shd w:val="clear" w:color="auto" w:fill="F2F2F2" w:themeFill="background1" w:themeFillShade="F2"/>
          </w:tcPr>
          <w:p w:rsidR="00000000" w:rsidRDefault="00AC26C9">
            <w:pPr>
              <w:rPr>
                <w:noProof/>
              </w:rPr>
            </w:pPr>
            <w:r>
              <w:rPr>
                <w:noProof/>
              </w:rPr>
              <w:t>Audio codec</w:t>
            </w:r>
          </w:p>
        </w:tc>
        <w:tc>
          <w:tcPr>
            <w:tcW w:w="7407" w:type="dxa"/>
          </w:tcPr>
          <w:p w:rsidR="00000000" w:rsidRDefault="00AC26C9">
            <w:pPr>
              <w:rPr>
                <w:lang w:val="fr-FR"/>
              </w:rPr>
            </w:pPr>
            <w:r>
              <w:rPr>
                <w:lang w:val="fr-FR"/>
              </w:rPr>
              <w:t>Codec audio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5c69566b-32dc-4813-a058-d157c2da5d3b</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is currently the only option</w:t>
            </w:r>
          </w:p>
        </w:tc>
        <w:tc>
          <w:tcPr>
            <w:tcW w:w="7407" w:type="dxa"/>
          </w:tcPr>
          <w:p w:rsidR="00000000" w:rsidRDefault="00AC26C9">
            <w:pPr>
              <w:rPr>
                <w:lang w:val="fr-FR"/>
              </w:rPr>
            </w:pPr>
            <w:r>
              <w:rPr>
                <w:rStyle w:val="mqInternal"/>
                <w:noProof/>
                <w:lang w:val="fr-FR"/>
              </w:rPr>
              <w:t>[1}[2]{3]</w:t>
            </w:r>
            <w:r>
              <w:rPr>
                <w:lang w:val="fr-FR"/>
              </w:rPr>
              <w:t xml:space="preserve"> est actuellement la seule option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70b70840-f6a9-4d51-a256-307053705d13</w:t>
            </w:r>
          </w:p>
        </w:tc>
        <w:tc>
          <w:tcPr>
            <w:tcW w:w="7407" w:type="dxa"/>
            <w:shd w:val="clear" w:color="auto" w:fill="F2F2F2" w:themeFill="background1" w:themeFillShade="F2"/>
          </w:tcPr>
          <w:p w:rsidR="00000000" w:rsidRDefault="00AC26C9">
            <w:pPr>
              <w:rPr>
                <w:noProof/>
              </w:rPr>
            </w:pPr>
            <w:r>
              <w:rPr>
                <w:noProof/>
              </w:rPr>
              <w:t>Width</w:t>
            </w:r>
          </w:p>
        </w:tc>
        <w:tc>
          <w:tcPr>
            <w:tcW w:w="7407" w:type="dxa"/>
          </w:tcPr>
          <w:p w:rsidR="00000000" w:rsidRDefault="00AC26C9">
            <w:pPr>
              <w:rPr>
                <w:lang w:val="fr-FR"/>
              </w:rPr>
            </w:pPr>
            <w:r>
              <w:rPr>
                <w:lang w:val="fr-FR"/>
              </w:rPr>
              <w:t>Largeur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84b7c356-cb2e-4251-8112-2c233b36a165</w:t>
            </w:r>
          </w:p>
        </w:tc>
        <w:tc>
          <w:tcPr>
            <w:tcW w:w="7407" w:type="dxa"/>
            <w:shd w:val="clear" w:color="auto" w:fill="F2F2F2" w:themeFill="background1" w:themeFillShade="F2"/>
          </w:tcPr>
          <w:p w:rsidR="00000000" w:rsidRDefault="00AC26C9">
            <w:pPr>
              <w:rPr>
                <w:noProof/>
              </w:rPr>
            </w:pPr>
            <w:r>
              <w:rPr>
                <w:noProof/>
              </w:rPr>
              <w:t xml:space="preserve">If no </w:t>
            </w:r>
            <w:r>
              <w:rPr>
                <w:rStyle w:val="mqInternal"/>
                <w:noProof/>
              </w:rPr>
              <w:t>[1}[2]{3]</w:t>
            </w:r>
            <w:r>
              <w:rPr>
                <w:noProof/>
              </w:rPr>
              <w:t xml:space="preserve"> or </w:t>
            </w:r>
            <w:r>
              <w:rPr>
                <w:rStyle w:val="mqInternal"/>
                <w:noProof/>
              </w:rPr>
              <w:t>[1}[5]{3]</w:t>
            </w:r>
            <w:r>
              <w:rPr>
                <w:noProof/>
              </w:rPr>
              <w:t xml:space="preserve"> is supplied, the source dimensions are used.</w:t>
            </w:r>
          </w:p>
        </w:tc>
        <w:tc>
          <w:tcPr>
            <w:tcW w:w="7407" w:type="dxa"/>
          </w:tcPr>
          <w:p w:rsidR="00000000" w:rsidRDefault="00AC26C9">
            <w:pPr>
              <w:rPr>
                <w:lang w:val="fr-FR"/>
              </w:rPr>
            </w:pPr>
            <w:r>
              <w:rPr>
                <w:lang w:val="fr-FR"/>
              </w:rPr>
              <w:t xml:space="preserve">Si aucun </w:t>
            </w:r>
            <w:r>
              <w:rPr>
                <w:rStyle w:val="mqInternal"/>
                <w:noProof/>
                <w:lang w:val="fr-FR"/>
              </w:rPr>
              <w:t>[1}[2]{3]</w:t>
            </w:r>
            <w:r>
              <w:rPr>
                <w:lang w:val="fr-FR"/>
              </w:rPr>
              <w:t xml:space="preserve"> ou n' </w:t>
            </w:r>
            <w:r>
              <w:rPr>
                <w:rStyle w:val="mqInternal"/>
                <w:noProof/>
                <w:lang w:val="fr-FR"/>
              </w:rPr>
              <w:t>[1}[5]{3]</w:t>
            </w:r>
            <w:r>
              <w:rPr>
                <w:lang w:val="fr-FR"/>
              </w:rPr>
              <w:t xml:space="preserve"> est fourni, les cotes source sont utilis</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1e4c</w:t>
            </w:r>
            <w:r>
              <w:rPr>
                <w:noProof/>
                <w:sz w:val="2"/>
              </w:rPr>
              <w:t>87d3-97f3-4a95-ab64-43c3f989b622</w:t>
            </w:r>
          </w:p>
        </w:tc>
        <w:tc>
          <w:tcPr>
            <w:tcW w:w="7407" w:type="dxa"/>
            <w:shd w:val="clear" w:color="auto" w:fill="F2F2F2" w:themeFill="background1" w:themeFillShade="F2"/>
          </w:tcPr>
          <w:p w:rsidR="00000000" w:rsidRDefault="00AC26C9">
            <w:pPr>
              <w:rPr>
                <w:noProof/>
              </w:rPr>
            </w:pPr>
            <w:r>
              <w:rPr>
                <w:noProof/>
              </w:rPr>
              <w:t xml:space="preserve">If either </w:t>
            </w:r>
            <w:r>
              <w:rPr>
                <w:rStyle w:val="mqInternal"/>
                <w:noProof/>
              </w:rPr>
              <w:t>[1}[2]{3]</w:t>
            </w:r>
            <w:r>
              <w:rPr>
                <w:noProof/>
              </w:rPr>
              <w:t xml:space="preserve"> or </w:t>
            </w:r>
            <w:r>
              <w:rPr>
                <w:rStyle w:val="mqInternal"/>
                <w:noProof/>
              </w:rPr>
              <w:t>[1}[5]{3]</w:t>
            </w:r>
            <w:r>
              <w:rPr>
                <w:noProof/>
              </w:rPr>
              <w:t xml:space="preserve"> is supplied, the other dimension will be calculated to maintain the aspect ratio of the source.</w:t>
            </w:r>
          </w:p>
        </w:tc>
        <w:tc>
          <w:tcPr>
            <w:tcW w:w="7407" w:type="dxa"/>
          </w:tcPr>
          <w:p w:rsidR="00000000" w:rsidRDefault="00AC26C9">
            <w:pPr>
              <w:rPr>
                <w:lang w:val="fr-FR"/>
              </w:rPr>
            </w:pPr>
            <w:r>
              <w:rPr>
                <w:lang w:val="fr-FR"/>
              </w:rPr>
              <w:t xml:space="preserve">Si l'une </w:t>
            </w:r>
            <w:r>
              <w:rPr>
                <w:rStyle w:val="mqInternal"/>
                <w:noProof/>
                <w:lang w:val="fr-FR"/>
              </w:rPr>
              <w:t>[1}[2]{3]</w:t>
            </w:r>
            <w:r>
              <w:rPr>
                <w:lang w:val="fr-FR"/>
              </w:rPr>
              <w:t xml:space="preserve"> ou l'autre </w:t>
            </w:r>
            <w:r>
              <w:rPr>
                <w:rStyle w:val="mqInternal"/>
                <w:noProof/>
                <w:lang w:val="fr-FR"/>
              </w:rPr>
              <w:t>[1}[5]{3]</w:t>
            </w:r>
            <w:r>
              <w:rPr>
                <w:lang w:val="fr-FR"/>
              </w:rPr>
              <w:t xml:space="preserve"> est fournie, l'autre dimension sera calcul</w:t>
            </w:r>
            <w:r>
              <w:rPr>
                <w:lang w:val="fr-FR"/>
              </w:rPr>
              <w:t>é</w:t>
            </w:r>
            <w:r>
              <w:rPr>
                <w:lang w:val="fr-FR"/>
              </w:rPr>
              <w:t>e pour main</w:t>
            </w:r>
            <w:r>
              <w:rPr>
                <w:lang w:val="fr-FR"/>
              </w:rPr>
              <w:t>tenir le rapport d'aspect de la source.</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80 </w:t>
            </w:r>
            <w:r>
              <w:rPr>
                <w:noProof/>
                <w:sz w:val="16"/>
              </w:rPr>
              <w:br/>
            </w:r>
            <w:r>
              <w:rPr>
                <w:noProof/>
                <w:sz w:val="2"/>
              </w:rPr>
              <w:t>d365aec9-7373-4307-9bba-7ef172cf8b5f</w:t>
            </w:r>
          </w:p>
        </w:tc>
        <w:tc>
          <w:tcPr>
            <w:tcW w:w="7407" w:type="dxa"/>
            <w:shd w:val="clear" w:color="auto" w:fill="F2F2F2" w:themeFill="background1" w:themeFillShade="F2"/>
          </w:tcPr>
          <w:p w:rsidR="00000000" w:rsidRDefault="00AC26C9">
            <w:pPr>
              <w:rPr>
                <w:noProof/>
              </w:rPr>
            </w:pPr>
            <w:r>
              <w:rPr>
                <w:noProof/>
              </w:rPr>
              <w:t>Height</w:t>
            </w:r>
          </w:p>
        </w:tc>
        <w:tc>
          <w:tcPr>
            <w:tcW w:w="7407" w:type="dxa"/>
          </w:tcPr>
          <w:p w:rsidR="00000000" w:rsidRDefault="00AC26C9">
            <w:pPr>
              <w:rPr>
                <w:lang w:val="fr-FR"/>
              </w:rPr>
            </w:pPr>
            <w:r>
              <w:rPr>
                <w:lang w:val="fr-FR"/>
              </w:rPr>
              <w:t>Hauteur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8f3f1732-3d1c-427e-ba54-fb625fc4772d</w:t>
            </w:r>
          </w:p>
        </w:tc>
        <w:tc>
          <w:tcPr>
            <w:tcW w:w="7407" w:type="dxa"/>
            <w:shd w:val="clear" w:color="auto" w:fill="F2F2F2" w:themeFill="background1" w:themeFillShade="F2"/>
          </w:tcPr>
          <w:p w:rsidR="00000000" w:rsidRDefault="00AC26C9">
            <w:pPr>
              <w:rPr>
                <w:noProof/>
              </w:rPr>
            </w:pPr>
            <w:r>
              <w:rPr>
                <w:noProof/>
              </w:rPr>
              <w:t xml:space="preserve">If no </w:t>
            </w:r>
            <w:r>
              <w:rPr>
                <w:rStyle w:val="mqInternal"/>
                <w:noProof/>
              </w:rPr>
              <w:t>[1}[2]{3]</w:t>
            </w:r>
            <w:r>
              <w:rPr>
                <w:noProof/>
              </w:rPr>
              <w:t xml:space="preserve"> or </w:t>
            </w:r>
            <w:r>
              <w:rPr>
                <w:rStyle w:val="mqInternal"/>
                <w:noProof/>
              </w:rPr>
              <w:t>[1}[5]{3]</w:t>
            </w:r>
            <w:r>
              <w:rPr>
                <w:noProof/>
              </w:rPr>
              <w:t xml:space="preserve"> is supplied, the source dimensions are used.</w:t>
            </w:r>
          </w:p>
        </w:tc>
        <w:tc>
          <w:tcPr>
            <w:tcW w:w="7407" w:type="dxa"/>
          </w:tcPr>
          <w:p w:rsidR="00000000" w:rsidRDefault="00AC26C9">
            <w:pPr>
              <w:rPr>
                <w:lang w:val="fr-FR"/>
              </w:rPr>
            </w:pPr>
            <w:r>
              <w:rPr>
                <w:lang w:val="fr-FR"/>
              </w:rPr>
              <w:t xml:space="preserve">Si aucun </w:t>
            </w:r>
            <w:r>
              <w:rPr>
                <w:rStyle w:val="mqInternal"/>
                <w:noProof/>
                <w:lang w:val="fr-FR"/>
              </w:rPr>
              <w:t>[1}[2]{3]</w:t>
            </w:r>
            <w:r>
              <w:rPr>
                <w:lang w:val="fr-FR"/>
              </w:rPr>
              <w:t xml:space="preserve"> ou n' </w:t>
            </w:r>
            <w:r>
              <w:rPr>
                <w:rStyle w:val="mqInternal"/>
                <w:noProof/>
                <w:lang w:val="fr-FR"/>
              </w:rPr>
              <w:t>[1}[5]{3]</w:t>
            </w:r>
            <w:r>
              <w:rPr>
                <w:lang w:val="fr-FR"/>
              </w:rPr>
              <w:t xml:space="preserve"> est fourni, les cotes source sont utilis</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3218abbf-862f-4448-a107-b1a773597a64</w:t>
            </w:r>
          </w:p>
        </w:tc>
        <w:tc>
          <w:tcPr>
            <w:tcW w:w="7407" w:type="dxa"/>
            <w:shd w:val="clear" w:color="auto" w:fill="F2F2F2" w:themeFill="background1" w:themeFillShade="F2"/>
          </w:tcPr>
          <w:p w:rsidR="00000000" w:rsidRDefault="00AC26C9">
            <w:pPr>
              <w:rPr>
                <w:noProof/>
              </w:rPr>
            </w:pPr>
            <w:r>
              <w:rPr>
                <w:noProof/>
              </w:rPr>
              <w:t xml:space="preserve">If either </w:t>
            </w:r>
            <w:r>
              <w:rPr>
                <w:rStyle w:val="mqInternal"/>
                <w:noProof/>
              </w:rPr>
              <w:t>[1}[2]{3]</w:t>
            </w:r>
            <w:r>
              <w:rPr>
                <w:noProof/>
              </w:rPr>
              <w:t xml:space="preserve"> or </w:t>
            </w:r>
            <w:r>
              <w:rPr>
                <w:rStyle w:val="mqInternal"/>
                <w:noProof/>
              </w:rPr>
              <w:t>[1}[5]{3]</w:t>
            </w:r>
            <w:r>
              <w:rPr>
                <w:noProof/>
              </w:rPr>
              <w:t xml:space="preserve"> is supplied, the other dimension will be calculated to maintain the aspect ratio of the source.</w:t>
            </w:r>
          </w:p>
        </w:tc>
        <w:tc>
          <w:tcPr>
            <w:tcW w:w="7407" w:type="dxa"/>
          </w:tcPr>
          <w:p w:rsidR="00000000" w:rsidRDefault="00AC26C9">
            <w:pPr>
              <w:rPr>
                <w:lang w:val="fr-FR"/>
              </w:rPr>
            </w:pPr>
            <w:r>
              <w:rPr>
                <w:lang w:val="fr-FR"/>
              </w:rPr>
              <w:t xml:space="preserve">Si l'une </w:t>
            </w:r>
            <w:r>
              <w:rPr>
                <w:rStyle w:val="mqInternal"/>
                <w:noProof/>
                <w:lang w:val="fr-FR"/>
              </w:rPr>
              <w:t>[1}[2]{3]</w:t>
            </w:r>
            <w:r>
              <w:rPr>
                <w:lang w:val="fr-FR"/>
              </w:rPr>
              <w:t xml:space="preserve"> ou l'autre </w:t>
            </w:r>
            <w:r>
              <w:rPr>
                <w:rStyle w:val="mqInternal"/>
                <w:noProof/>
                <w:lang w:val="fr-FR"/>
              </w:rPr>
              <w:t>[1}[5]{3]</w:t>
            </w:r>
            <w:r>
              <w:rPr>
                <w:lang w:val="fr-FR"/>
              </w:rPr>
              <w:t xml:space="preserve"> est fournie, l'autre dimension sera calcul</w:t>
            </w:r>
            <w:r>
              <w:rPr>
                <w:lang w:val="fr-FR"/>
              </w:rPr>
              <w:t>é</w:t>
            </w:r>
            <w:r>
              <w:rPr>
                <w:lang w:val="fr-FR"/>
              </w:rPr>
              <w:t>e pour maintenir le rapport d'aspect de la source.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0b500474-e4b3-41bd-b64a-831eaaf1688f</w:t>
            </w:r>
          </w:p>
        </w:tc>
        <w:tc>
          <w:tcPr>
            <w:tcW w:w="7407" w:type="dxa"/>
            <w:shd w:val="clear" w:color="auto" w:fill="F2F2F2" w:themeFill="background1" w:themeFillShade="F2"/>
          </w:tcPr>
          <w:p w:rsidR="00000000" w:rsidRDefault="00AC26C9">
            <w:pPr>
              <w:rPr>
                <w:noProof/>
              </w:rPr>
            </w:pPr>
            <w:r>
              <w:rPr>
                <w:noProof/>
              </w:rPr>
              <w:t>Bitrate</w:t>
            </w:r>
          </w:p>
        </w:tc>
        <w:tc>
          <w:tcPr>
            <w:tcW w:w="7407" w:type="dxa"/>
          </w:tcPr>
          <w:p w:rsidR="00000000" w:rsidRDefault="00AC26C9">
            <w:pPr>
              <w:rPr>
                <w:lang w:val="fr-FR"/>
              </w:rPr>
            </w:pPr>
            <w:r>
              <w:rPr>
                <w:lang w:val="fr-FR"/>
              </w:rPr>
              <w:t>D</w:t>
            </w:r>
            <w:r>
              <w:rPr>
                <w:lang w:val="fr-FR"/>
              </w:rPr>
              <w:t>é</w:t>
            </w:r>
            <w:r>
              <w:rPr>
                <w:lang w:val="fr-FR"/>
              </w:rPr>
              <w:t>bit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7b5fe49d-5059-4c76-9f11-625e86e80f2a</w:t>
            </w:r>
          </w:p>
        </w:tc>
        <w:tc>
          <w:tcPr>
            <w:tcW w:w="7407" w:type="dxa"/>
            <w:shd w:val="clear" w:color="auto" w:fill="F2F2F2" w:themeFill="background1" w:themeFillShade="F2"/>
          </w:tcPr>
          <w:p w:rsidR="00000000" w:rsidRDefault="00AC26C9">
            <w:pPr>
              <w:rPr>
                <w:noProof/>
              </w:rPr>
            </w:pPr>
            <w:r>
              <w:rPr>
                <w:noProof/>
              </w:rPr>
              <w:t>Less than or equal to the input bitrate</w:t>
            </w:r>
          </w:p>
        </w:tc>
        <w:tc>
          <w:tcPr>
            <w:tcW w:w="7407" w:type="dxa"/>
          </w:tcPr>
          <w:p w:rsidR="00000000" w:rsidRDefault="00AC26C9">
            <w:pPr>
              <w:rPr>
                <w:lang w:val="fr-FR"/>
              </w:rPr>
            </w:pPr>
            <w:r>
              <w:rPr>
                <w:lang w:val="fr-FR"/>
              </w:rPr>
              <w:t>inf</w:t>
            </w:r>
            <w:r>
              <w:rPr>
                <w:lang w:val="fr-FR"/>
              </w:rPr>
              <w:t>é</w:t>
            </w:r>
            <w:r>
              <w:rPr>
                <w:lang w:val="fr-FR"/>
              </w:rPr>
              <w:t xml:space="preserve">rieur ou </w:t>
            </w:r>
            <w:r>
              <w:rPr>
                <w:lang w:val="fr-FR"/>
              </w:rPr>
              <w:t>é</w:t>
            </w:r>
            <w:r>
              <w:rPr>
                <w:lang w:val="fr-FR"/>
              </w:rPr>
              <w:t>gal au d</w:t>
            </w:r>
            <w:r>
              <w:rPr>
                <w:lang w:val="fr-FR"/>
              </w:rPr>
              <w:t>é</w:t>
            </w:r>
            <w:r>
              <w:rPr>
                <w:lang w:val="fr-FR"/>
              </w:rPr>
              <w:t>bit d'entr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3160a960-d42d-46c5-b22e-808b9250c433</w:t>
            </w:r>
          </w:p>
        </w:tc>
        <w:tc>
          <w:tcPr>
            <w:tcW w:w="7407" w:type="dxa"/>
            <w:shd w:val="clear" w:color="auto" w:fill="F2F2F2" w:themeFill="background1" w:themeFillShade="F2"/>
          </w:tcPr>
          <w:p w:rsidR="00000000" w:rsidRDefault="00AC26C9">
            <w:pPr>
              <w:rPr>
                <w:noProof/>
              </w:rPr>
            </w:pPr>
            <w:r>
              <w:rPr>
                <w:noProof/>
              </w:rPr>
              <w:t>Keyframe rate</w:t>
            </w:r>
          </w:p>
        </w:tc>
        <w:tc>
          <w:tcPr>
            <w:tcW w:w="7407" w:type="dxa"/>
          </w:tcPr>
          <w:p w:rsidR="00000000" w:rsidRDefault="00AC26C9">
            <w:pPr>
              <w:rPr>
                <w:lang w:val="fr-FR"/>
              </w:rPr>
            </w:pPr>
            <w:r>
              <w:rPr>
                <w:lang w:val="fr-FR"/>
              </w:rPr>
              <w:t>Taux d'images-cl</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86 </w:t>
            </w:r>
            <w:r>
              <w:rPr>
                <w:noProof/>
                <w:sz w:val="16"/>
              </w:rPr>
              <w:br/>
            </w:r>
            <w:r>
              <w:rPr>
                <w:noProof/>
                <w:sz w:val="2"/>
              </w:rPr>
              <w:t>88d15658-670f-48be-b65b-28679d88738a</w:t>
            </w:r>
          </w:p>
        </w:tc>
        <w:tc>
          <w:tcPr>
            <w:tcW w:w="7407" w:type="dxa"/>
            <w:shd w:val="clear" w:color="auto" w:fill="F2F2F2" w:themeFill="background1" w:themeFillShade="F2"/>
          </w:tcPr>
          <w:p w:rsidR="00000000" w:rsidRDefault="00AC26C9">
            <w:pPr>
              <w:rPr>
                <w:noProof/>
              </w:rPr>
            </w:pPr>
            <w:r>
              <w:rPr>
                <w:noProof/>
              </w:rPr>
              <w:t>2 seconds</w:t>
            </w:r>
          </w:p>
        </w:tc>
        <w:tc>
          <w:tcPr>
            <w:tcW w:w="7407" w:type="dxa"/>
          </w:tcPr>
          <w:p w:rsidR="00000000" w:rsidRDefault="00AC26C9">
            <w:pPr>
              <w:rPr>
                <w:lang w:val="fr-FR"/>
              </w:rPr>
            </w:pPr>
            <w:r>
              <w:rPr>
                <w:lang w:val="fr-FR"/>
              </w:rPr>
              <w:t>2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02e7479f-6bd1-4433-88f6-93d7aff0872e</w:t>
            </w:r>
          </w:p>
        </w:tc>
        <w:tc>
          <w:tcPr>
            <w:tcW w:w="7407" w:type="dxa"/>
            <w:shd w:val="clear" w:color="auto" w:fill="F2F2F2" w:themeFill="background1" w:themeFillShade="F2"/>
          </w:tcPr>
          <w:p w:rsidR="00000000" w:rsidRDefault="00AC26C9">
            <w:pPr>
              <w:rPr>
                <w:noProof/>
              </w:rPr>
            </w:pPr>
            <w:r>
              <w:rPr>
                <w:noProof/>
              </w:rPr>
              <w:t>AWS regions</w:t>
            </w:r>
          </w:p>
        </w:tc>
        <w:tc>
          <w:tcPr>
            <w:tcW w:w="7407" w:type="dxa"/>
          </w:tcPr>
          <w:p w:rsidR="00000000" w:rsidRDefault="00AC26C9">
            <w:pPr>
              <w:rPr>
                <w:lang w:val="fr-FR"/>
              </w:rPr>
            </w:pPr>
            <w:r>
              <w:rPr>
                <w:lang w:val="fr-FR"/>
              </w:rPr>
              <w:t>R</w:t>
            </w:r>
            <w:r>
              <w:rPr>
                <w:lang w:val="fr-FR"/>
              </w:rPr>
              <w:t>é</w:t>
            </w:r>
            <w:r>
              <w:rPr>
                <w:lang w:val="fr-FR"/>
              </w:rPr>
              <w:t>gions AWS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65d2a44f-61ac-4811-9797-e06cadd50206</w:t>
            </w:r>
          </w:p>
        </w:tc>
        <w:tc>
          <w:tcPr>
            <w:tcW w:w="7407" w:type="dxa"/>
            <w:shd w:val="clear" w:color="auto" w:fill="F2F2F2" w:themeFill="background1" w:themeFillShade="F2"/>
          </w:tcPr>
          <w:p w:rsidR="00000000" w:rsidRDefault="00AC26C9">
            <w:pPr>
              <w:rPr>
                <w:noProof/>
              </w:rPr>
            </w:pPr>
            <w:r>
              <w:rPr>
                <w:noProof/>
              </w:rPr>
              <w:t xml:space="preserve">See the </w:t>
            </w:r>
            <w:r>
              <w:rPr>
                <w:rStyle w:val="mqInternal"/>
                <w:noProof/>
              </w:rPr>
              <w:t>[1}</w:t>
            </w:r>
            <w:r>
              <w:rPr>
                <w:noProof/>
              </w:rPr>
              <w:t>Live API Overview</w:t>
            </w:r>
            <w:r>
              <w:rPr>
                <w:rStyle w:val="mqInternal"/>
                <w:noProof/>
              </w:rPr>
              <w:t>{2]</w:t>
            </w:r>
            <w:r>
              <w:rPr>
                <w:noProof/>
              </w:rPr>
              <w:t>.</w:t>
            </w:r>
          </w:p>
        </w:tc>
        <w:tc>
          <w:tcPr>
            <w:tcW w:w="7407" w:type="dxa"/>
          </w:tcPr>
          <w:p w:rsidR="00000000" w:rsidRDefault="00AC26C9">
            <w:pPr>
              <w:rPr>
                <w:lang w:val="fr-FR"/>
              </w:rPr>
            </w:pPr>
            <w:r>
              <w:rPr>
                <w:lang w:val="fr-FR"/>
              </w:rPr>
              <w:t xml:space="preserve">Consultez la </w:t>
            </w:r>
            <w:r>
              <w:rPr>
                <w:rStyle w:val="mqInternal"/>
                <w:noProof/>
                <w:lang w:val="fr-FR"/>
              </w:rPr>
              <w:t>[1}</w:t>
            </w:r>
            <w:r>
              <w:rPr>
                <w:lang w:val="fr-FR"/>
              </w:rPr>
              <w:t>pr</w:t>
            </w:r>
            <w:r>
              <w:rPr>
                <w:lang w:val="fr-FR"/>
              </w:rPr>
              <w:t>é</w:t>
            </w:r>
            <w:r>
              <w:rPr>
                <w:lang w:val="fr-FR"/>
              </w:rPr>
              <w:t>sentation de l'API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66130701-0beb-4653-9d86-6011a063783d</w:t>
            </w:r>
          </w:p>
        </w:tc>
        <w:tc>
          <w:tcPr>
            <w:tcW w:w="7407" w:type="dxa"/>
            <w:shd w:val="clear" w:color="auto" w:fill="F2F2F2" w:themeFill="background1" w:themeFillShade="F2"/>
          </w:tcPr>
          <w:p w:rsidR="00000000" w:rsidRDefault="00AC26C9">
            <w:pPr>
              <w:rPr>
                <w:noProof/>
              </w:rPr>
            </w:pPr>
            <w:r>
              <w:rPr>
                <w:noProof/>
              </w:rPr>
              <w:t>FAQ</w:t>
            </w:r>
          </w:p>
        </w:tc>
        <w:tc>
          <w:tcPr>
            <w:tcW w:w="7407" w:type="dxa"/>
          </w:tcPr>
          <w:p w:rsidR="00000000" w:rsidRDefault="00AC26C9">
            <w:pPr>
              <w:rPr>
                <w:lang w:val="fr-FR"/>
              </w:rPr>
            </w:pPr>
            <w:r>
              <w:rPr>
                <w:lang w:val="fr-FR"/>
              </w:rPr>
              <w:t>FAQ</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90 </w:t>
            </w:r>
            <w:r>
              <w:rPr>
                <w:noProof/>
                <w:sz w:val="16"/>
              </w:rPr>
              <w:br/>
            </w:r>
            <w:r>
              <w:rPr>
                <w:noProof/>
                <w:sz w:val="2"/>
              </w:rPr>
              <w:t>e4b8f77d-98fa-4d40-9c51-0b2af3304c29</w:t>
            </w:r>
          </w:p>
        </w:tc>
        <w:tc>
          <w:tcPr>
            <w:tcW w:w="7407" w:type="dxa"/>
            <w:shd w:val="clear" w:color="auto" w:fill="F2F2F2" w:themeFill="background1" w:themeFillShade="F2"/>
          </w:tcPr>
          <w:p w:rsidR="00000000" w:rsidRDefault="00AC26C9">
            <w:pPr>
              <w:rPr>
                <w:noProof/>
              </w:rPr>
            </w:pPr>
            <w:r>
              <w:rPr>
                <w:noProof/>
              </w:rPr>
              <w:t>How soon do you have to start streaming after creating a live job?</w:t>
            </w:r>
          </w:p>
        </w:tc>
        <w:tc>
          <w:tcPr>
            <w:tcW w:w="7407" w:type="dxa"/>
          </w:tcPr>
          <w:p w:rsidR="00000000" w:rsidRDefault="00AC26C9">
            <w:pPr>
              <w:rPr>
                <w:lang w:val="fr-FR"/>
              </w:rPr>
            </w:pPr>
            <w:r>
              <w:rPr>
                <w:lang w:val="fr-FR"/>
              </w:rPr>
              <w:t xml:space="preserve">Combien de temps devez-vous commencer </w:t>
            </w:r>
            <w:r>
              <w:rPr>
                <w:lang w:val="fr-FR"/>
              </w:rPr>
              <w:t>à</w:t>
            </w:r>
            <w:r>
              <w:rPr>
                <w:lang w:val="fr-FR"/>
              </w:rPr>
              <w:t xml:space="preserve"> diffuser en continu apr</w:t>
            </w:r>
            <w:r>
              <w:rPr>
                <w:lang w:val="fr-FR"/>
              </w:rPr>
              <w:t>è</w:t>
            </w:r>
            <w:r>
              <w:rPr>
                <w:lang w:val="fr-FR"/>
              </w:rPr>
              <w:t>s avoir cr</w:t>
            </w:r>
            <w:r>
              <w:rPr>
                <w:lang w:val="fr-FR"/>
              </w:rPr>
              <w:t>éé</w:t>
            </w:r>
            <w:r>
              <w:rPr>
                <w:lang w:val="fr-FR"/>
              </w:rPr>
              <w:t xml:space="preserve"> un travail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1840f64f-2b98-4bdc-9354-e9ccac868ecd</w:t>
            </w:r>
          </w:p>
        </w:tc>
        <w:tc>
          <w:tcPr>
            <w:tcW w:w="7407" w:type="dxa"/>
            <w:shd w:val="clear" w:color="auto" w:fill="F2F2F2" w:themeFill="background1" w:themeFillShade="F2"/>
          </w:tcPr>
          <w:p w:rsidR="00000000" w:rsidRDefault="00AC26C9">
            <w:pPr>
              <w:rPr>
                <w:noProof/>
              </w:rPr>
            </w:pPr>
            <w:r>
              <w:rPr>
                <w:noProof/>
              </w:rPr>
              <w:t xml:space="preserve">In Brightcove Live, there are two conditions when the state transitions from </w:t>
            </w:r>
            <w:r>
              <w:rPr>
                <w:rStyle w:val="mqInternal"/>
                <w:noProof/>
              </w:rPr>
              <w:t>[1}[2]{3]</w:t>
            </w:r>
            <w:r>
              <w:rPr>
                <w:noProof/>
              </w:rPr>
              <w:t xml:space="preserve"> to </w:t>
            </w:r>
            <w:r>
              <w:rPr>
                <w:rStyle w:val="mqInternal"/>
                <w:noProof/>
              </w:rPr>
              <w:t>[1}[5]{3]</w:t>
            </w:r>
            <w:r>
              <w:rPr>
                <w:noProof/>
              </w:rPr>
              <w:t>:</w:t>
            </w:r>
          </w:p>
        </w:tc>
        <w:tc>
          <w:tcPr>
            <w:tcW w:w="7407" w:type="dxa"/>
          </w:tcPr>
          <w:p w:rsidR="00000000" w:rsidRDefault="00AC26C9">
            <w:pPr>
              <w:rPr>
                <w:lang w:val="fr-FR"/>
              </w:rPr>
            </w:pPr>
            <w:r>
              <w:rPr>
                <w:lang w:val="fr-FR"/>
              </w:rPr>
              <w:t>Dans Brightcove Live, il y a deux conditions lorsque l'</w:t>
            </w:r>
            <w:r>
              <w:rPr>
                <w:lang w:val="fr-FR"/>
              </w:rPr>
              <w:t>é</w:t>
            </w:r>
            <w:r>
              <w:rPr>
                <w:lang w:val="fr-FR"/>
              </w:rPr>
              <w:t xml:space="preserve">tat passe de </w:t>
            </w:r>
            <w:r>
              <w:rPr>
                <w:rStyle w:val="mqInternal"/>
                <w:noProof/>
                <w:lang w:val="fr-FR"/>
              </w:rPr>
              <w:t>[1}[2]{3]</w:t>
            </w:r>
            <w:r>
              <w:rPr>
                <w:lang w:val="fr-FR"/>
              </w:rPr>
              <w:t xml:space="preserve"> vers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92 </w:t>
            </w:r>
            <w:r>
              <w:rPr>
                <w:noProof/>
                <w:sz w:val="16"/>
              </w:rPr>
              <w:br/>
            </w:r>
            <w:r>
              <w:rPr>
                <w:noProof/>
                <w:sz w:val="2"/>
              </w:rPr>
              <w:t>397c8365-2e0d-4bf5-be0c-359db1e9b3e3</w:t>
            </w:r>
          </w:p>
        </w:tc>
        <w:tc>
          <w:tcPr>
            <w:tcW w:w="7407" w:type="dxa"/>
            <w:shd w:val="clear" w:color="auto" w:fill="F2F2F2" w:themeFill="background1" w:themeFillShade="F2"/>
          </w:tcPr>
          <w:p w:rsidR="00000000" w:rsidRDefault="00AC26C9">
            <w:pPr>
              <w:rPr>
                <w:noProof/>
              </w:rPr>
            </w:pPr>
            <w:r>
              <w:rPr>
                <w:noProof/>
              </w:rPr>
              <w:t>if the job is in t</w:t>
            </w:r>
            <w:r>
              <w:rPr>
                <w:noProof/>
              </w:rPr>
              <w:t xml:space="preserve">he </w:t>
            </w:r>
            <w:r>
              <w:rPr>
                <w:rStyle w:val="mqInternal"/>
                <w:noProof/>
              </w:rPr>
              <w:t>[1}</w:t>
            </w:r>
            <w:r>
              <w:rPr>
                <w:noProof/>
              </w:rPr>
              <w:t>waiting</w:t>
            </w:r>
            <w:r>
              <w:rPr>
                <w:rStyle w:val="mqInternal"/>
                <w:noProof/>
              </w:rPr>
              <w:t>{2]</w:t>
            </w:r>
            <w:r>
              <w:rPr>
                <w:noProof/>
              </w:rPr>
              <w:t xml:space="preserve"> state (not yet started) and the </w:t>
            </w:r>
            <w:r>
              <w:rPr>
                <w:rStyle w:val="mqInternal"/>
                <w:noProof/>
              </w:rPr>
              <w:t>[3}[4]{5]</w:t>
            </w:r>
            <w:r>
              <w:rPr>
                <w:noProof/>
              </w:rPr>
              <w:t xml:space="preserve"> has elapsed, the job is finished/deactivated.</w:t>
            </w:r>
          </w:p>
        </w:tc>
        <w:tc>
          <w:tcPr>
            <w:tcW w:w="7407" w:type="dxa"/>
          </w:tcPr>
          <w:p w:rsidR="00000000" w:rsidRDefault="00AC26C9">
            <w:pPr>
              <w:rPr>
                <w:lang w:val="fr-FR"/>
              </w:rPr>
            </w:pPr>
            <w:r>
              <w:rPr>
                <w:lang w:val="fr-FR"/>
              </w:rPr>
              <w:t>si la t</w:t>
            </w:r>
            <w:r>
              <w:rPr>
                <w:lang w:val="fr-FR"/>
              </w:rPr>
              <w:t>â</w:t>
            </w:r>
            <w:r>
              <w:rPr>
                <w:lang w:val="fr-FR"/>
              </w:rPr>
              <w:t xml:space="preserve">che est en </w:t>
            </w:r>
            <w:r>
              <w:rPr>
                <w:rStyle w:val="mqInternal"/>
                <w:noProof/>
                <w:lang w:val="fr-FR"/>
              </w:rPr>
              <w:t>[1}</w:t>
            </w:r>
            <w:r>
              <w:rPr>
                <w:lang w:val="fr-FR"/>
              </w:rPr>
              <w:t>attente</w:t>
            </w:r>
            <w:r>
              <w:rPr>
                <w:rStyle w:val="mqInternal"/>
                <w:noProof/>
                <w:lang w:val="fr-FR"/>
              </w:rPr>
              <w:t>{2]</w:t>
            </w:r>
            <w:r>
              <w:rPr>
                <w:lang w:val="fr-FR"/>
              </w:rPr>
              <w:t xml:space="preserve"> (pas encore d</w:t>
            </w:r>
            <w:r>
              <w:rPr>
                <w:lang w:val="fr-FR"/>
              </w:rPr>
              <w:t>é</w:t>
            </w:r>
            <w:r>
              <w:rPr>
                <w:lang w:val="fr-FR"/>
              </w:rPr>
              <w:t>marr</w:t>
            </w:r>
            <w:r>
              <w:rPr>
                <w:lang w:val="fr-FR"/>
              </w:rPr>
              <w:t>é</w:t>
            </w:r>
            <w:r>
              <w:rPr>
                <w:lang w:val="fr-FR"/>
              </w:rPr>
              <w:t>e) et que la t</w:t>
            </w:r>
            <w:r>
              <w:rPr>
                <w:lang w:val="fr-FR"/>
              </w:rPr>
              <w:t>â</w:t>
            </w:r>
            <w:r>
              <w:rPr>
                <w:lang w:val="fr-FR"/>
              </w:rPr>
              <w:t xml:space="preserve">che est </w:t>
            </w:r>
            <w:r>
              <w:rPr>
                <w:rStyle w:val="mqInternal"/>
                <w:noProof/>
                <w:lang w:val="fr-FR"/>
              </w:rPr>
              <w:t>[3}[4]{5]</w:t>
            </w:r>
            <w:r>
              <w:rPr>
                <w:lang w:val="fr-FR"/>
              </w:rPr>
              <w:t xml:space="preserve"> termin</w:t>
            </w:r>
            <w:r>
              <w:rPr>
                <w:lang w:val="fr-FR"/>
              </w:rPr>
              <w:t>é</w:t>
            </w:r>
            <w:r>
              <w:rPr>
                <w:lang w:val="fr-FR"/>
              </w:rPr>
              <w:t>e, la t</w:t>
            </w:r>
            <w:r>
              <w:rPr>
                <w:lang w:val="fr-FR"/>
              </w:rPr>
              <w:t>â</w:t>
            </w:r>
            <w:r>
              <w:rPr>
                <w:lang w:val="fr-FR"/>
              </w:rPr>
              <w:t>che est finis/d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93 </w:t>
            </w:r>
            <w:r>
              <w:rPr>
                <w:noProof/>
                <w:sz w:val="16"/>
              </w:rPr>
              <w:br/>
            </w:r>
            <w:r>
              <w:rPr>
                <w:noProof/>
                <w:sz w:val="2"/>
              </w:rPr>
              <w:t>a4deedc5-414e-43ce-a</w:t>
            </w:r>
            <w:r>
              <w:rPr>
                <w:noProof/>
                <w:sz w:val="2"/>
              </w:rPr>
              <w:t>342-4576b5aa349b</w:t>
            </w:r>
          </w:p>
        </w:tc>
        <w:tc>
          <w:tcPr>
            <w:tcW w:w="7407" w:type="dxa"/>
            <w:shd w:val="clear" w:color="auto" w:fill="F2F2F2" w:themeFill="background1" w:themeFillShade="F2"/>
          </w:tcPr>
          <w:p w:rsidR="00000000" w:rsidRDefault="00AC26C9">
            <w:pPr>
              <w:rPr>
                <w:noProof/>
              </w:rPr>
            </w:pPr>
            <w:r>
              <w:rPr>
                <w:noProof/>
              </w:rPr>
              <w:t xml:space="preserve">If the job is in the </w:t>
            </w:r>
            <w:r>
              <w:rPr>
                <w:rStyle w:val="mqInternal"/>
                <w:noProof/>
              </w:rPr>
              <w:t>[1}</w:t>
            </w:r>
            <w:r>
              <w:rPr>
                <w:noProof/>
              </w:rPr>
              <w:t>disconnected</w:t>
            </w:r>
            <w:r>
              <w:rPr>
                <w:rStyle w:val="mqInternal"/>
                <w:noProof/>
              </w:rPr>
              <w:t>{2]</w:t>
            </w:r>
            <w:r>
              <w:rPr>
                <w:noProof/>
              </w:rPr>
              <w:t xml:space="preserve"> state (started, but disconnected) and the </w:t>
            </w:r>
            <w:r>
              <w:rPr>
                <w:rStyle w:val="mqInternal"/>
                <w:noProof/>
              </w:rPr>
              <w:t>[3}[4]{5]</w:t>
            </w:r>
            <w:r>
              <w:rPr>
                <w:noProof/>
              </w:rPr>
              <w:t xml:space="preserve"> has elapsed, the job is finished/deactivated.</w:t>
            </w:r>
          </w:p>
        </w:tc>
        <w:tc>
          <w:tcPr>
            <w:tcW w:w="7407" w:type="dxa"/>
          </w:tcPr>
          <w:p w:rsidR="00000000" w:rsidRDefault="00AC26C9">
            <w:pPr>
              <w:rPr>
                <w:lang w:val="fr-FR"/>
              </w:rPr>
            </w:pPr>
            <w:r>
              <w:rPr>
                <w:lang w:val="fr-FR"/>
              </w:rPr>
              <w:t>Si la t</w:t>
            </w:r>
            <w:r>
              <w:rPr>
                <w:lang w:val="fr-FR"/>
              </w:rPr>
              <w:t>â</w:t>
            </w:r>
            <w:r>
              <w:rPr>
                <w:lang w:val="fr-FR"/>
              </w:rPr>
              <w:t xml:space="preserve">che est </w:t>
            </w:r>
            <w:r>
              <w:rPr>
                <w:rStyle w:val="mqInternal"/>
                <w:noProof/>
                <w:lang w:val="fr-FR"/>
              </w:rPr>
              <w:t>[1}</w:t>
            </w:r>
            <w:r>
              <w:rPr>
                <w:lang w:val="fr-FR"/>
              </w:rPr>
              <w:t>d</w:t>
            </w:r>
            <w:r>
              <w:rPr>
                <w:lang w:val="fr-FR"/>
              </w:rPr>
              <w:t>é</w:t>
            </w:r>
            <w:r>
              <w:rPr>
                <w:lang w:val="fr-FR"/>
              </w:rPr>
              <w:t>connect</w:t>
            </w:r>
            <w:r>
              <w:rPr>
                <w:lang w:val="fr-FR"/>
              </w:rPr>
              <w:t>é</w:t>
            </w:r>
            <w:r>
              <w:rPr>
                <w:lang w:val="fr-FR"/>
              </w:rPr>
              <w:t>e</w:t>
            </w:r>
            <w:r>
              <w:rPr>
                <w:rStyle w:val="mqInternal"/>
                <w:noProof/>
                <w:lang w:val="fr-FR"/>
              </w:rPr>
              <w:t>{2]</w:t>
            </w:r>
            <w:r>
              <w:rPr>
                <w:lang w:val="fr-FR"/>
              </w:rPr>
              <w:t xml:space="preserve"> (d</w:t>
            </w:r>
            <w:r>
              <w:rPr>
                <w:lang w:val="fr-FR"/>
              </w:rPr>
              <w:t>é</w:t>
            </w:r>
            <w:r>
              <w:rPr>
                <w:lang w:val="fr-FR"/>
              </w:rPr>
              <w:t>marr</w:t>
            </w:r>
            <w:r>
              <w:rPr>
                <w:lang w:val="fr-FR"/>
              </w:rPr>
              <w:t>é</w:t>
            </w:r>
            <w:r>
              <w:rPr>
                <w:lang w:val="fr-FR"/>
              </w:rPr>
              <w:t>e, mais d</w:t>
            </w:r>
            <w:r>
              <w:rPr>
                <w:lang w:val="fr-FR"/>
              </w:rPr>
              <w:t>é</w:t>
            </w:r>
            <w:r>
              <w:rPr>
                <w:lang w:val="fr-FR"/>
              </w:rPr>
              <w:t>connect</w:t>
            </w:r>
            <w:r>
              <w:rPr>
                <w:lang w:val="fr-FR"/>
              </w:rPr>
              <w:t>é</w:t>
            </w:r>
            <w:r>
              <w:rPr>
                <w:lang w:val="fr-FR"/>
              </w:rPr>
              <w:t>e) et que la t</w:t>
            </w:r>
            <w:r>
              <w:rPr>
                <w:lang w:val="fr-FR"/>
              </w:rPr>
              <w:t>â</w:t>
            </w:r>
            <w:r>
              <w:rPr>
                <w:lang w:val="fr-FR"/>
              </w:rPr>
              <w:t xml:space="preserve">che est </w:t>
            </w:r>
            <w:r>
              <w:rPr>
                <w:rStyle w:val="mqInternal"/>
                <w:noProof/>
                <w:lang w:val="fr-FR"/>
              </w:rPr>
              <w:t>[3}[4]{5]</w:t>
            </w:r>
            <w:r>
              <w:rPr>
                <w:lang w:val="fr-FR"/>
              </w:rPr>
              <w:t xml:space="preserve"> termin</w:t>
            </w:r>
            <w:r>
              <w:rPr>
                <w:lang w:val="fr-FR"/>
              </w:rPr>
              <w:t>é</w:t>
            </w:r>
            <w:r>
              <w:rPr>
                <w:lang w:val="fr-FR"/>
              </w:rPr>
              <w:t>e</w:t>
            </w:r>
            <w:r>
              <w:rPr>
                <w:lang w:val="fr-FR"/>
              </w:rPr>
              <w:t>, la t</w:t>
            </w:r>
            <w:r>
              <w:rPr>
                <w:lang w:val="fr-FR"/>
              </w:rPr>
              <w:t>â</w:t>
            </w:r>
            <w:r>
              <w:rPr>
                <w:lang w:val="fr-FR"/>
              </w:rPr>
              <w:t>che est finis/d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94 </w:t>
            </w:r>
            <w:r>
              <w:rPr>
                <w:noProof/>
                <w:sz w:val="16"/>
              </w:rPr>
              <w:br/>
            </w:r>
            <w:r>
              <w:rPr>
                <w:noProof/>
                <w:sz w:val="2"/>
              </w:rPr>
              <w:t>d44b13dd-fb3a-421d-b724-2f5300b18438</w:t>
            </w:r>
          </w:p>
        </w:tc>
        <w:tc>
          <w:tcPr>
            <w:tcW w:w="7407" w:type="dxa"/>
            <w:shd w:val="clear" w:color="auto" w:fill="F2F2F2" w:themeFill="background1" w:themeFillShade="F2"/>
          </w:tcPr>
          <w:p w:rsidR="00000000" w:rsidRDefault="00AC26C9">
            <w:pPr>
              <w:rPr>
                <w:noProof/>
              </w:rPr>
            </w:pPr>
            <w:r>
              <w:rPr>
                <w:noProof/>
              </w:rPr>
              <w:t xml:space="preserve">If the </w:t>
            </w:r>
            <w:r>
              <w:rPr>
                <w:rStyle w:val="mqInternal"/>
                <w:noProof/>
              </w:rPr>
              <w:t>[1}[2]{3]</w:t>
            </w:r>
            <w:r>
              <w:rPr>
                <w:noProof/>
              </w:rPr>
              <w:t xml:space="preserve"> is greater than 30 minutes, the job will terminate in 30 minutes.</w:t>
            </w:r>
          </w:p>
        </w:tc>
        <w:tc>
          <w:tcPr>
            <w:tcW w:w="7407" w:type="dxa"/>
          </w:tcPr>
          <w:p w:rsidR="00000000" w:rsidRDefault="00AC26C9">
            <w:pPr>
              <w:rPr>
                <w:lang w:val="fr-FR"/>
              </w:rPr>
            </w:pPr>
            <w:r>
              <w:rPr>
                <w:lang w:val="fr-FR"/>
              </w:rPr>
              <w:t>Si la dur</w:t>
            </w:r>
            <w:r>
              <w:rPr>
                <w:lang w:val="fr-FR"/>
              </w:rPr>
              <w:t>é</w:t>
            </w:r>
            <w:r>
              <w:rPr>
                <w:lang w:val="fr-FR"/>
              </w:rPr>
              <w:t xml:space="preserve">e </w:t>
            </w:r>
            <w:r>
              <w:rPr>
                <w:rStyle w:val="mqInternal"/>
                <w:noProof/>
                <w:lang w:val="fr-FR"/>
              </w:rPr>
              <w:t>[1}[2]{3]</w:t>
            </w:r>
            <w:r>
              <w:rPr>
                <w:lang w:val="fr-FR"/>
              </w:rPr>
              <w:t xml:space="preserve"> est sup</w:t>
            </w:r>
            <w:r>
              <w:rPr>
                <w:lang w:val="fr-FR"/>
              </w:rPr>
              <w:t>é</w:t>
            </w:r>
            <w:r>
              <w:rPr>
                <w:lang w:val="fr-FR"/>
              </w:rPr>
              <w:t xml:space="preserve">rieure </w:t>
            </w:r>
            <w:r>
              <w:rPr>
                <w:lang w:val="fr-FR"/>
              </w:rPr>
              <w:t>à</w:t>
            </w:r>
            <w:r>
              <w:rPr>
                <w:lang w:val="fr-FR"/>
              </w:rPr>
              <w:t xml:space="preserve"> 30 minutes, le travail prendra fin dans 30 minutes.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95 </w:t>
            </w:r>
            <w:r>
              <w:rPr>
                <w:noProof/>
                <w:sz w:val="16"/>
              </w:rPr>
              <w:br/>
            </w:r>
            <w:r>
              <w:rPr>
                <w:noProof/>
                <w:sz w:val="2"/>
              </w:rPr>
              <w:t>f0</w:t>
            </w:r>
            <w:r>
              <w:rPr>
                <w:noProof/>
                <w:sz w:val="2"/>
              </w:rPr>
              <w:t>a69e14-4ca3-4c26-a65f-9e12d7204ad9</w:t>
            </w:r>
          </w:p>
        </w:tc>
        <w:tc>
          <w:tcPr>
            <w:tcW w:w="7407" w:type="dxa"/>
            <w:shd w:val="clear" w:color="auto" w:fill="F2F2F2" w:themeFill="background1" w:themeFillShade="F2"/>
          </w:tcPr>
          <w:p w:rsidR="00000000" w:rsidRDefault="00AC26C9">
            <w:pPr>
              <w:rPr>
                <w:noProof/>
              </w:rPr>
            </w:pPr>
            <w:r>
              <w:rPr>
                <w:noProof/>
              </w:rPr>
              <w:t xml:space="preserve">If the </w:t>
            </w:r>
            <w:r>
              <w:rPr>
                <w:rStyle w:val="mqInternal"/>
                <w:noProof/>
              </w:rPr>
              <w:t>[1}[2]{3]</w:t>
            </w:r>
            <w:r>
              <w:rPr>
                <w:noProof/>
              </w:rPr>
              <w:t xml:space="preserve"> is less than 30 minutes, the job will terminate in </w:t>
            </w:r>
            <w:r>
              <w:rPr>
                <w:rStyle w:val="mqInternal"/>
                <w:noProof/>
              </w:rPr>
              <w:t>[1}[2]{3]</w:t>
            </w:r>
            <w:r>
              <w:rPr>
                <w:noProof/>
              </w:rPr>
              <w:t>.</w:t>
            </w:r>
          </w:p>
        </w:tc>
        <w:tc>
          <w:tcPr>
            <w:tcW w:w="7407" w:type="dxa"/>
          </w:tcPr>
          <w:p w:rsidR="00000000" w:rsidRDefault="00AC26C9">
            <w:pPr>
              <w:rPr>
                <w:lang w:val="fr-FR"/>
              </w:rPr>
            </w:pPr>
            <w:r>
              <w:rPr>
                <w:lang w:val="fr-FR"/>
              </w:rPr>
              <w:t>Si la dur</w:t>
            </w:r>
            <w:r>
              <w:rPr>
                <w:lang w:val="fr-FR"/>
              </w:rPr>
              <w:t>é</w:t>
            </w:r>
            <w:r>
              <w:rPr>
                <w:lang w:val="fr-FR"/>
              </w:rPr>
              <w:t xml:space="preserve">e </w:t>
            </w:r>
            <w:r>
              <w:rPr>
                <w:rStyle w:val="mqInternal"/>
                <w:noProof/>
                <w:lang w:val="fr-FR"/>
              </w:rPr>
              <w:t>[1}[2]{3]</w:t>
            </w:r>
            <w:r>
              <w:rPr>
                <w:lang w:val="fr-FR"/>
              </w:rPr>
              <w:t xml:space="preserve"> est inf</w:t>
            </w:r>
            <w:r>
              <w:rPr>
                <w:lang w:val="fr-FR"/>
              </w:rPr>
              <w:t>é</w:t>
            </w:r>
            <w:r>
              <w:rPr>
                <w:lang w:val="fr-FR"/>
              </w:rPr>
              <w:t xml:space="preserve">rieure </w:t>
            </w:r>
            <w:r>
              <w:rPr>
                <w:lang w:val="fr-FR"/>
              </w:rPr>
              <w:t>à</w:t>
            </w:r>
            <w:r>
              <w:rPr>
                <w:lang w:val="fr-FR"/>
              </w:rPr>
              <w:t xml:space="preserve"> 30 minutes, le travail se terminera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96 </w:t>
            </w:r>
            <w:r>
              <w:rPr>
                <w:noProof/>
                <w:sz w:val="16"/>
              </w:rPr>
              <w:br/>
            </w:r>
            <w:r>
              <w:rPr>
                <w:noProof/>
                <w:sz w:val="2"/>
              </w:rPr>
              <w:t>ce11a605-5ac2-4f96-950e-2488d25684c4</w:t>
            </w:r>
          </w:p>
        </w:tc>
        <w:tc>
          <w:tcPr>
            <w:tcW w:w="7407" w:type="dxa"/>
            <w:shd w:val="clear" w:color="auto" w:fill="F2F2F2" w:themeFill="background1" w:themeFillShade="F2"/>
          </w:tcPr>
          <w:p w:rsidR="00000000" w:rsidRDefault="00AC26C9">
            <w:pPr>
              <w:rPr>
                <w:noProof/>
              </w:rPr>
            </w:pPr>
            <w:r>
              <w:rPr>
                <w:noProof/>
              </w:rPr>
              <w:t xml:space="preserve">For example, if the </w:t>
            </w:r>
            <w:r>
              <w:rPr>
                <w:rStyle w:val="mqInternal"/>
                <w:noProof/>
              </w:rPr>
              <w:t>[1}[2]{3]</w:t>
            </w:r>
            <w:r>
              <w:rPr>
                <w:noProof/>
              </w:rPr>
              <w:t xml:space="preserve"> is 60 minutes, then, the live job will terminate in 30 minutes.</w:t>
            </w:r>
          </w:p>
        </w:tc>
        <w:tc>
          <w:tcPr>
            <w:tcW w:w="7407" w:type="dxa"/>
          </w:tcPr>
          <w:p w:rsidR="00000000" w:rsidRDefault="00AC26C9">
            <w:pPr>
              <w:rPr>
                <w:lang w:val="fr-FR"/>
              </w:rPr>
            </w:pPr>
            <w:r>
              <w:rPr>
                <w:lang w:val="fr-FR"/>
              </w:rPr>
              <w:t xml:space="preserve">Par exemple, si la </w:t>
            </w:r>
            <w:r>
              <w:rPr>
                <w:rStyle w:val="mqInternal"/>
                <w:noProof/>
                <w:lang w:val="fr-FR"/>
              </w:rPr>
              <w:t>[1}[2]{3]</w:t>
            </w:r>
            <w:r>
              <w:rPr>
                <w:lang w:val="fr-FR"/>
              </w:rPr>
              <w:t xml:space="preserve"> est de 60 minutes, alors, le travail en direct se terminera dans 30 minutes.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97 </w:t>
            </w:r>
            <w:r>
              <w:rPr>
                <w:noProof/>
                <w:sz w:val="16"/>
              </w:rPr>
              <w:br/>
            </w:r>
            <w:r>
              <w:rPr>
                <w:noProof/>
                <w:sz w:val="2"/>
              </w:rPr>
              <w:t>961269a0-4848-4ea5-bf5a-a02df45c9224</w:t>
            </w:r>
          </w:p>
        </w:tc>
        <w:tc>
          <w:tcPr>
            <w:tcW w:w="7407" w:type="dxa"/>
            <w:shd w:val="clear" w:color="auto" w:fill="F2F2F2" w:themeFill="background1" w:themeFillShade="F2"/>
          </w:tcPr>
          <w:p w:rsidR="00000000" w:rsidRDefault="00AC26C9">
            <w:pPr>
              <w:rPr>
                <w:noProof/>
              </w:rPr>
            </w:pPr>
            <w:r>
              <w:rPr>
                <w:noProof/>
              </w:rPr>
              <w:t xml:space="preserve">If the </w:t>
            </w:r>
            <w:r>
              <w:rPr>
                <w:rStyle w:val="mqInternal"/>
                <w:noProof/>
              </w:rPr>
              <w:t>[1}[2]{</w:t>
            </w:r>
            <w:r>
              <w:rPr>
                <w:rStyle w:val="mqInternal"/>
                <w:noProof/>
              </w:rPr>
              <w:t>3]</w:t>
            </w:r>
            <w:r>
              <w:rPr>
                <w:noProof/>
              </w:rPr>
              <w:t xml:space="preserve"> is 15 minutes, then, the live job will terminate in 15 minutes</w:t>
            </w:r>
          </w:p>
        </w:tc>
        <w:tc>
          <w:tcPr>
            <w:tcW w:w="7407" w:type="dxa"/>
          </w:tcPr>
          <w:p w:rsidR="00000000" w:rsidRDefault="00AC26C9">
            <w:pPr>
              <w:rPr>
                <w:lang w:val="fr-FR"/>
              </w:rPr>
            </w:pPr>
            <w:r>
              <w:rPr>
                <w:lang w:val="fr-FR"/>
              </w:rPr>
              <w:t xml:space="preserve">Si le </w:t>
            </w:r>
            <w:r>
              <w:rPr>
                <w:rStyle w:val="mqInternal"/>
                <w:noProof/>
                <w:lang w:val="fr-FR"/>
              </w:rPr>
              <w:t>[1}[2]{3]</w:t>
            </w:r>
            <w:r>
              <w:rPr>
                <w:lang w:val="fr-FR"/>
              </w:rPr>
              <w:t xml:space="preserve"> est de 15 minutes, alors, le travail en direct se terminera dans 15 minutes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98 </w:t>
            </w:r>
            <w:r>
              <w:rPr>
                <w:noProof/>
                <w:sz w:val="16"/>
              </w:rPr>
              <w:br/>
            </w:r>
            <w:r>
              <w:rPr>
                <w:noProof/>
                <w:sz w:val="2"/>
              </w:rPr>
              <w:t>e9a81ed2-1bdb-44cb-ad7d-31e4b8b7c4a9</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has no effect for waiting state.</w:t>
            </w:r>
          </w:p>
        </w:tc>
        <w:tc>
          <w:tcPr>
            <w:tcW w:w="7407" w:type="dxa"/>
          </w:tcPr>
          <w:p w:rsidR="00000000" w:rsidRDefault="00AC26C9">
            <w:pPr>
              <w:rPr>
                <w:lang w:val="fr-FR"/>
              </w:rPr>
            </w:pPr>
            <w:r>
              <w:rPr>
                <w:lang w:val="fr-FR"/>
              </w:rPr>
              <w:t xml:space="preserve">Le n' </w:t>
            </w:r>
            <w:r>
              <w:rPr>
                <w:rStyle w:val="mqInternal"/>
                <w:noProof/>
                <w:lang w:val="fr-FR"/>
              </w:rPr>
              <w:t>[1}</w:t>
            </w:r>
            <w:r>
              <w:rPr>
                <w:rStyle w:val="mqInternal"/>
                <w:noProof/>
                <w:lang w:val="fr-FR"/>
              </w:rPr>
              <w:t>[2]{3]</w:t>
            </w:r>
            <w:r>
              <w:rPr>
                <w:lang w:val="fr-FR"/>
              </w:rPr>
              <w:t xml:space="preserve"> a aucun effet sur l'</w:t>
            </w:r>
            <w:r>
              <w:rPr>
                <w:lang w:val="fr-FR"/>
              </w:rPr>
              <w:t>é</w:t>
            </w:r>
            <w:r>
              <w:rPr>
                <w:lang w:val="fr-FR"/>
              </w:rPr>
              <w:t>tat d'attente.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99 </w:t>
            </w:r>
            <w:r>
              <w:rPr>
                <w:noProof/>
                <w:sz w:val="16"/>
              </w:rPr>
              <w:br/>
            </w:r>
            <w:r>
              <w:rPr>
                <w:noProof/>
                <w:sz w:val="2"/>
              </w:rPr>
              <w:t>2b623d31-4d0e-4948-888e-a271b535417a</w:t>
            </w:r>
          </w:p>
        </w:tc>
        <w:tc>
          <w:tcPr>
            <w:tcW w:w="7407" w:type="dxa"/>
            <w:shd w:val="clear" w:color="auto" w:fill="F2F2F2" w:themeFill="background1" w:themeFillShade="F2"/>
          </w:tcPr>
          <w:p w:rsidR="00000000" w:rsidRDefault="00AC26C9">
            <w:pPr>
              <w:rPr>
                <w:noProof/>
              </w:rPr>
            </w:pPr>
            <w:r>
              <w:rPr>
                <w:noProof/>
              </w:rPr>
              <w:t>What are the limitations on concurrent live job_settings?</w:t>
            </w:r>
          </w:p>
        </w:tc>
        <w:tc>
          <w:tcPr>
            <w:tcW w:w="7407" w:type="dxa"/>
          </w:tcPr>
          <w:p w:rsidR="00000000" w:rsidRDefault="00AC26C9">
            <w:pPr>
              <w:rPr>
                <w:lang w:val="fr-FR"/>
              </w:rPr>
            </w:pPr>
            <w:r>
              <w:rPr>
                <w:lang w:val="fr-FR"/>
              </w:rPr>
              <w:t>Quelles sont les limitations sur les param</w:t>
            </w:r>
            <w:r>
              <w:rPr>
                <w:lang w:val="fr-FR"/>
              </w:rPr>
              <w:t>è</w:t>
            </w:r>
            <w:r>
              <w:rPr>
                <w:lang w:val="fr-FR"/>
              </w:rPr>
              <w:t>tres de travail en direct simultan</w:t>
            </w:r>
            <w:r>
              <w:rPr>
                <w:lang w:val="fr-FR"/>
              </w:rPr>
              <w:t>é</w:t>
            </w:r>
            <w:r>
              <w:rPr>
                <w:lang w:val="fr-FR"/>
              </w:rPr>
              <w: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100 </w:t>
            </w:r>
            <w:r>
              <w:rPr>
                <w:noProof/>
                <w:sz w:val="16"/>
              </w:rPr>
              <w:br/>
            </w:r>
            <w:r>
              <w:rPr>
                <w:noProof/>
                <w:sz w:val="2"/>
              </w:rPr>
              <w:t>fc3ab7e0-e2fc-4f36-9a53-9</w:t>
            </w:r>
            <w:r>
              <w:rPr>
                <w:noProof/>
                <w:sz w:val="2"/>
              </w:rPr>
              <w:t>cc4428340e8</w:t>
            </w:r>
          </w:p>
        </w:tc>
        <w:tc>
          <w:tcPr>
            <w:tcW w:w="7407" w:type="dxa"/>
            <w:shd w:val="clear" w:color="auto" w:fill="F2F2F2" w:themeFill="background1" w:themeFillShade="F2"/>
          </w:tcPr>
          <w:p w:rsidR="00000000" w:rsidRDefault="00AC26C9">
            <w:pPr>
              <w:rPr>
                <w:noProof/>
              </w:rPr>
            </w:pPr>
            <w:r>
              <w:rPr>
                <w:noProof/>
              </w:rPr>
              <w:t xml:space="preserve">A maximum of 5 active </w:t>
            </w:r>
            <w:r>
              <w:rPr>
                <w:rStyle w:val="mqInternal"/>
                <w:noProof/>
              </w:rPr>
              <w:t>[1}</w:t>
            </w:r>
            <w:r>
              <w:rPr>
                <w:noProof/>
              </w:rPr>
              <w:t>waiting, unstarted</w:t>
            </w:r>
            <w:r>
              <w:rPr>
                <w:rStyle w:val="mqInternal"/>
                <w:noProof/>
              </w:rPr>
              <w:t>{2]</w:t>
            </w:r>
            <w:r>
              <w:rPr>
                <w:noProof/>
              </w:rPr>
              <w:t xml:space="preserve"> jobs is allowed at any time.</w:t>
            </w:r>
          </w:p>
        </w:tc>
        <w:tc>
          <w:tcPr>
            <w:tcW w:w="7407" w:type="dxa"/>
          </w:tcPr>
          <w:p w:rsidR="00000000" w:rsidRDefault="00AC26C9">
            <w:pPr>
              <w:rPr>
                <w:lang w:val="fr-FR"/>
              </w:rPr>
            </w:pPr>
            <w:r>
              <w:rPr>
                <w:lang w:val="fr-FR"/>
              </w:rPr>
              <w:t>Un maximum de 5 t</w:t>
            </w:r>
            <w:r>
              <w:rPr>
                <w:lang w:val="fr-FR"/>
              </w:rPr>
              <w:t>â</w:t>
            </w:r>
            <w:r>
              <w:rPr>
                <w:lang w:val="fr-FR"/>
              </w:rPr>
              <w:t xml:space="preserve">ches actives </w:t>
            </w:r>
            <w:r>
              <w:rPr>
                <w:rStyle w:val="mqInternal"/>
                <w:noProof/>
                <w:lang w:val="fr-FR"/>
              </w:rPr>
              <w:t>[1}</w:t>
            </w:r>
            <w:r>
              <w:rPr>
                <w:lang w:val="fr-FR"/>
              </w:rPr>
              <w:t>en attente et non d</w:t>
            </w:r>
            <w:r>
              <w:rPr>
                <w:lang w:val="fr-FR"/>
              </w:rPr>
              <w:t>é</w:t>
            </w:r>
            <w:r>
              <w:rPr>
                <w:lang w:val="fr-FR"/>
              </w:rPr>
              <w:t>marr</w:t>
            </w:r>
            <w:r>
              <w:rPr>
                <w:lang w:val="fr-FR"/>
              </w:rPr>
              <w:t>é</w:t>
            </w:r>
            <w:r>
              <w:rPr>
                <w:lang w:val="fr-FR"/>
              </w:rPr>
              <w:t>es</w:t>
            </w:r>
            <w:r>
              <w:rPr>
                <w:rStyle w:val="mqInternal"/>
                <w:noProof/>
                <w:lang w:val="fr-FR"/>
              </w:rPr>
              <w:t>{2]</w:t>
            </w:r>
            <w:r>
              <w:rPr>
                <w:lang w:val="fr-FR"/>
              </w:rPr>
              <w:t xml:space="preserve"> est autoris</w:t>
            </w:r>
            <w:r>
              <w:rPr>
                <w:lang w:val="fr-FR"/>
              </w:rPr>
              <w:t>é</w:t>
            </w:r>
            <w:r>
              <w:rPr>
                <w:lang w:val="fr-FR"/>
              </w:rPr>
              <w:t xml:space="preserve"> </w:t>
            </w:r>
            <w:r>
              <w:rPr>
                <w:lang w:val="fr-FR"/>
              </w:rPr>
              <w:t>à</w:t>
            </w:r>
            <w:r>
              <w:rPr>
                <w:lang w:val="fr-FR"/>
              </w:rPr>
              <w:t xml:space="preserve"> tout moment.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f7a5828e-0a5d-4dba-b444-98471db85734</w:t>
            </w:r>
          </w:p>
        </w:tc>
        <w:tc>
          <w:tcPr>
            <w:tcW w:w="7407" w:type="dxa"/>
            <w:shd w:val="clear" w:color="auto" w:fill="F2F2F2" w:themeFill="background1" w:themeFillShade="F2"/>
          </w:tcPr>
          <w:p w:rsidR="00000000" w:rsidRDefault="00AC26C9">
            <w:pPr>
              <w:rPr>
                <w:noProof/>
              </w:rPr>
            </w:pPr>
            <w:r>
              <w:rPr>
                <w:noProof/>
              </w:rPr>
              <w:t>Additional limitations on concurrent jobs:</w:t>
            </w:r>
          </w:p>
        </w:tc>
        <w:tc>
          <w:tcPr>
            <w:tcW w:w="7407" w:type="dxa"/>
          </w:tcPr>
          <w:p w:rsidR="00000000" w:rsidRDefault="00AC26C9">
            <w:pPr>
              <w:rPr>
                <w:lang w:val="fr-FR"/>
              </w:rPr>
            </w:pPr>
            <w:r>
              <w:rPr>
                <w:lang w:val="fr-FR"/>
              </w:rPr>
              <w:t>Limitations suppl</w:t>
            </w:r>
            <w:r>
              <w:rPr>
                <w:lang w:val="fr-FR"/>
              </w:rPr>
              <w:t>é</w:t>
            </w:r>
            <w:r>
              <w:rPr>
                <w:lang w:val="fr-FR"/>
              </w:rPr>
              <w:t>mentaires sur les t</w:t>
            </w:r>
            <w:r>
              <w:rPr>
                <w:lang w:val="fr-FR"/>
              </w:rPr>
              <w:t>â</w:t>
            </w:r>
            <w:r>
              <w:rPr>
                <w:lang w:val="fr-FR"/>
              </w:rPr>
              <w:t>ches simultan</w:t>
            </w:r>
            <w:r>
              <w:rPr>
                <w:lang w:val="fr-FR"/>
              </w:rPr>
              <w:t>é</w:t>
            </w:r>
            <w:r>
              <w:rPr>
                <w:lang w:val="fr-FR"/>
              </w:rPr>
              <w: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a977189c-2d21-463b-b4d9-77e9af749ff5</w:t>
            </w:r>
          </w:p>
        </w:tc>
        <w:tc>
          <w:tcPr>
            <w:tcW w:w="7407" w:type="dxa"/>
            <w:shd w:val="clear" w:color="auto" w:fill="F2F2F2" w:themeFill="background1" w:themeFillShade="F2"/>
          </w:tcPr>
          <w:p w:rsidR="00000000" w:rsidRDefault="00AC26C9">
            <w:pPr>
              <w:rPr>
                <w:noProof/>
              </w:rPr>
            </w:pPr>
            <w:r>
              <w:rPr>
                <w:noProof/>
              </w:rPr>
              <w:t xml:space="preserve">The number of </w:t>
            </w:r>
            <w:r>
              <w:rPr>
                <w:rStyle w:val="mqInternal"/>
                <w:noProof/>
              </w:rPr>
              <w:t>[1}[2]{3]</w:t>
            </w:r>
            <w:r>
              <w:rPr>
                <w:noProof/>
              </w:rPr>
              <w:t xml:space="preserve"> (24x7) jobs is limited to 0 or a low number per region (depending on the account type).</w:t>
            </w:r>
          </w:p>
        </w:tc>
        <w:tc>
          <w:tcPr>
            <w:tcW w:w="7407" w:type="dxa"/>
          </w:tcPr>
          <w:p w:rsidR="00000000" w:rsidRDefault="00AC26C9">
            <w:pPr>
              <w:rPr>
                <w:lang w:val="fr-FR"/>
              </w:rPr>
            </w:pPr>
            <w:r>
              <w:rPr>
                <w:lang w:val="fr-FR"/>
              </w:rPr>
              <w:t>L</w:t>
            </w:r>
            <w:r>
              <w:rPr>
                <w:lang w:val="fr-FR"/>
              </w:rPr>
              <w:t xml:space="preserve">e nombre d'emplois </w:t>
            </w:r>
            <w:r>
              <w:rPr>
                <w:rStyle w:val="mqInternal"/>
                <w:noProof/>
                <w:lang w:val="fr-FR"/>
              </w:rPr>
              <w:t>[1}[2]{3]</w:t>
            </w:r>
            <w:r>
              <w:rPr>
                <w:lang w:val="fr-FR"/>
              </w:rPr>
              <w:t xml:space="preserve"> (24x7) est limit</w:t>
            </w:r>
            <w:r>
              <w:rPr>
                <w:lang w:val="fr-FR"/>
              </w:rPr>
              <w:t>é</w:t>
            </w:r>
            <w:r>
              <w:rPr>
                <w:lang w:val="fr-FR"/>
              </w:rPr>
              <w:t xml:space="preserve"> </w:t>
            </w:r>
            <w:r>
              <w:rPr>
                <w:lang w:val="fr-FR"/>
              </w:rPr>
              <w:t>à</w:t>
            </w:r>
            <w:r>
              <w:rPr>
                <w:lang w:val="fr-FR"/>
              </w:rPr>
              <w:t xml:space="preserve"> 0 ou </w:t>
            </w:r>
            <w:r>
              <w:rPr>
                <w:lang w:val="fr-FR"/>
              </w:rPr>
              <w:t>à</w:t>
            </w:r>
            <w:r>
              <w:rPr>
                <w:lang w:val="fr-FR"/>
              </w:rPr>
              <w:t xml:space="preserve"> un nombre faible par r</w:t>
            </w:r>
            <w:r>
              <w:rPr>
                <w:lang w:val="fr-FR"/>
              </w:rPr>
              <w:t>é</w:t>
            </w:r>
            <w:r>
              <w:rPr>
                <w:lang w:val="fr-FR"/>
              </w:rPr>
              <w:t>gion (selon le type de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103 </w:t>
            </w:r>
            <w:r>
              <w:rPr>
                <w:noProof/>
                <w:sz w:val="16"/>
              </w:rPr>
              <w:br/>
            </w:r>
            <w:r>
              <w:rPr>
                <w:noProof/>
                <w:sz w:val="2"/>
              </w:rPr>
              <w:t>048f16fe-d937-4774-8d04-aad04a00efea</w:t>
            </w:r>
          </w:p>
        </w:tc>
        <w:tc>
          <w:tcPr>
            <w:tcW w:w="7407" w:type="dxa"/>
            <w:shd w:val="clear" w:color="auto" w:fill="F2F2F2" w:themeFill="background1" w:themeFillShade="F2"/>
          </w:tcPr>
          <w:p w:rsidR="00000000" w:rsidRDefault="00AC26C9">
            <w:pPr>
              <w:rPr>
                <w:noProof/>
              </w:rPr>
            </w:pPr>
            <w:r>
              <w:rPr>
                <w:noProof/>
              </w:rPr>
              <w:t xml:space="preserve">The number of concurrently </w:t>
            </w:r>
            <w:r>
              <w:rPr>
                <w:rStyle w:val="mqInternal"/>
                <w:noProof/>
              </w:rPr>
              <w:t>[1}</w:t>
            </w:r>
            <w:r>
              <w:rPr>
                <w:noProof/>
              </w:rPr>
              <w:t>running</w:t>
            </w:r>
            <w:r>
              <w:rPr>
                <w:rStyle w:val="mqInternal"/>
                <w:noProof/>
              </w:rPr>
              <w:t>{2]</w:t>
            </w:r>
            <w:r>
              <w:rPr>
                <w:noProof/>
              </w:rPr>
              <w:t xml:space="preserve"> </w:t>
            </w:r>
            <w:r>
              <w:rPr>
                <w:rStyle w:val="mqInternal"/>
                <w:noProof/>
              </w:rPr>
              <w:t>[3}[4]{5]</w:t>
            </w:r>
            <w:r>
              <w:rPr>
                <w:noProof/>
              </w:rPr>
              <w:t xml:space="preserve"> jobs is limited by region, generally to 100.</w:t>
            </w:r>
          </w:p>
        </w:tc>
        <w:tc>
          <w:tcPr>
            <w:tcW w:w="7407" w:type="dxa"/>
          </w:tcPr>
          <w:p w:rsidR="00000000" w:rsidRDefault="00AC26C9">
            <w:pPr>
              <w:rPr>
                <w:lang w:val="fr-FR"/>
              </w:rPr>
            </w:pPr>
            <w:r>
              <w:rPr>
                <w:lang w:val="fr-FR"/>
              </w:rPr>
              <w:t>Le nombre de simultan</w:t>
            </w:r>
            <w:r>
              <w:rPr>
                <w:lang w:val="fr-FR"/>
              </w:rPr>
              <w:t>é</w:t>
            </w:r>
            <w:r>
              <w:rPr>
                <w:lang w:val="fr-FR"/>
              </w:rPr>
              <w:t xml:space="preserve">ment </w:t>
            </w:r>
            <w:r>
              <w:rPr>
                <w:rStyle w:val="mqInternal"/>
                <w:noProof/>
                <w:lang w:val="fr-FR"/>
              </w:rPr>
              <w:t>[1}</w:t>
            </w:r>
            <w:r>
              <w:rPr>
                <w:lang w:val="fr-FR"/>
              </w:rPr>
              <w:t>fonctionnement</w:t>
            </w:r>
            <w:r>
              <w:rPr>
                <w:rStyle w:val="mqInternal"/>
                <w:noProof/>
                <w:lang w:val="fr-FR"/>
              </w:rPr>
              <w:t>{2]</w:t>
            </w:r>
            <w:r>
              <w:rPr>
                <w:lang w:val="fr-FR"/>
              </w:rPr>
              <w:t xml:space="preserve"> </w:t>
            </w:r>
            <w:r>
              <w:rPr>
                <w:rStyle w:val="mqInternal"/>
                <w:noProof/>
                <w:lang w:val="fr-FR"/>
              </w:rPr>
              <w:t>[3}[4]{5]</w:t>
            </w:r>
            <w:r>
              <w:rPr>
                <w:lang w:val="fr-FR"/>
              </w:rPr>
              <w:t xml:space="preserve"> les emplois sont limit</w:t>
            </w:r>
            <w:r>
              <w:rPr>
                <w:lang w:val="fr-FR"/>
              </w:rPr>
              <w:t>é</w:t>
            </w:r>
            <w:r>
              <w:rPr>
                <w:lang w:val="fr-FR"/>
              </w:rPr>
              <w:t>s par r</w:t>
            </w:r>
            <w:r>
              <w:rPr>
                <w:lang w:val="fr-FR"/>
              </w:rPr>
              <w:t>é</w:t>
            </w:r>
            <w:r>
              <w:rPr>
                <w:lang w:val="fr-FR"/>
              </w:rPr>
              <w:t>gion, g</w:t>
            </w:r>
            <w:r>
              <w:rPr>
                <w:lang w:val="fr-FR"/>
              </w:rPr>
              <w:t>é</w:t>
            </w:r>
            <w:r>
              <w:rPr>
                <w:lang w:val="fr-FR"/>
              </w:rPr>
              <w:t>n</w:t>
            </w:r>
            <w:r>
              <w:rPr>
                <w:lang w:val="fr-FR"/>
              </w:rPr>
              <w:t>é</w:t>
            </w:r>
            <w:r>
              <w:rPr>
                <w:lang w:val="fr-FR"/>
              </w:rPr>
              <w:t xml:space="preserve">ralement </w:t>
            </w:r>
            <w:r>
              <w:rPr>
                <w:lang w:val="fr-FR"/>
              </w:rPr>
              <w:t>à</w:t>
            </w:r>
            <w:r>
              <w:rPr>
                <w:lang w:val="fr-FR"/>
              </w:rPr>
              <w:t xml:space="preserve"> 100.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104 </w:t>
            </w:r>
            <w:r>
              <w:rPr>
                <w:noProof/>
                <w:sz w:val="16"/>
              </w:rPr>
              <w:br/>
            </w:r>
            <w:r>
              <w:rPr>
                <w:noProof/>
                <w:sz w:val="2"/>
              </w:rPr>
              <w:t>cd084841-b7ed-46a3-937d-d5237c18bc68</w:t>
            </w:r>
          </w:p>
        </w:tc>
        <w:tc>
          <w:tcPr>
            <w:tcW w:w="7407" w:type="dxa"/>
            <w:shd w:val="clear" w:color="auto" w:fill="F2F2F2" w:themeFill="background1" w:themeFillShade="F2"/>
          </w:tcPr>
          <w:p w:rsidR="00000000" w:rsidRDefault="00AC26C9">
            <w:pPr>
              <w:rPr>
                <w:noProof/>
              </w:rPr>
            </w:pPr>
            <w:r>
              <w:rPr>
                <w:noProof/>
              </w:rPr>
              <w:t xml:space="preserve">The number of concurrently </w:t>
            </w:r>
            <w:r>
              <w:rPr>
                <w:rStyle w:val="mqInternal"/>
                <w:noProof/>
              </w:rPr>
              <w:t>[1}</w:t>
            </w:r>
            <w:r>
              <w:rPr>
                <w:noProof/>
              </w:rPr>
              <w:t>waiting to connect</w:t>
            </w:r>
            <w:r>
              <w:rPr>
                <w:rStyle w:val="mqInternal"/>
                <w:noProof/>
              </w:rPr>
              <w:t>{2]</w:t>
            </w:r>
            <w:r>
              <w:rPr>
                <w:noProof/>
              </w:rPr>
              <w:t xml:space="preserve"> </w:t>
            </w:r>
            <w:r>
              <w:rPr>
                <w:rStyle w:val="mqInternal"/>
                <w:noProof/>
              </w:rPr>
              <w:t>[3}[4]{5]</w:t>
            </w:r>
            <w:r>
              <w:rPr>
                <w:noProof/>
              </w:rPr>
              <w:t xml:space="preserve"> jobs is limited to 5.</w:t>
            </w:r>
          </w:p>
        </w:tc>
        <w:tc>
          <w:tcPr>
            <w:tcW w:w="7407" w:type="dxa"/>
          </w:tcPr>
          <w:p w:rsidR="00000000" w:rsidRDefault="00AC26C9">
            <w:pPr>
              <w:rPr>
                <w:lang w:val="fr-FR"/>
              </w:rPr>
            </w:pPr>
            <w:r>
              <w:rPr>
                <w:lang w:val="fr-FR"/>
              </w:rPr>
              <w:t xml:space="preserve">Le nombre d' </w:t>
            </w:r>
            <w:r>
              <w:rPr>
                <w:rStyle w:val="mqInternal"/>
                <w:noProof/>
                <w:lang w:val="fr-FR"/>
              </w:rPr>
              <w:t>[</w:t>
            </w:r>
            <w:r>
              <w:rPr>
                <w:rStyle w:val="mqInternal"/>
                <w:noProof/>
                <w:lang w:val="fr-FR"/>
              </w:rPr>
              <w:t>1}</w:t>
            </w:r>
            <w:r>
              <w:rPr>
                <w:lang w:val="fr-FR"/>
              </w:rPr>
              <w:t>attente simultan</w:t>
            </w:r>
            <w:r>
              <w:rPr>
                <w:lang w:val="fr-FR"/>
              </w:rPr>
              <w:t>é</w:t>
            </w:r>
            <w:r>
              <w:rPr>
                <w:lang w:val="fr-FR"/>
              </w:rPr>
              <w:t>e pour connecter</w:t>
            </w:r>
            <w:r>
              <w:rPr>
                <w:rStyle w:val="mqInternal"/>
                <w:noProof/>
                <w:lang w:val="fr-FR"/>
              </w:rPr>
              <w:t>{2]</w:t>
            </w:r>
            <w:r>
              <w:rPr>
                <w:lang w:val="fr-FR"/>
              </w:rPr>
              <w:t xml:space="preserve"> des </w:t>
            </w:r>
            <w:r>
              <w:rPr>
                <w:rStyle w:val="mqInternal"/>
                <w:noProof/>
                <w:lang w:val="fr-FR"/>
              </w:rPr>
              <w:t>[3}[4]{5]</w:t>
            </w:r>
            <w:r>
              <w:rPr>
                <w:lang w:val="fr-FR"/>
              </w:rPr>
              <w:t xml:space="preserve"> t</w:t>
            </w:r>
            <w:r>
              <w:rPr>
                <w:lang w:val="fr-FR"/>
              </w:rPr>
              <w:t>â</w:t>
            </w:r>
            <w:r>
              <w:rPr>
                <w:lang w:val="fr-FR"/>
              </w:rPr>
              <w:t>ches est limit</w:t>
            </w:r>
            <w:r>
              <w:rPr>
                <w:lang w:val="fr-FR"/>
              </w:rPr>
              <w:t>é</w:t>
            </w:r>
            <w:r>
              <w:rPr>
                <w:lang w:val="fr-FR"/>
              </w:rPr>
              <w:t xml:space="preserve"> </w:t>
            </w:r>
            <w:r>
              <w:rPr>
                <w:lang w:val="fr-FR"/>
              </w:rPr>
              <w:t>à</w:t>
            </w:r>
            <w:r>
              <w:rPr>
                <w:lang w:val="fr-FR"/>
              </w:rPr>
              <w:t xml:space="preserve"> 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105 </w:t>
            </w:r>
            <w:r>
              <w:rPr>
                <w:noProof/>
                <w:sz w:val="16"/>
              </w:rPr>
              <w:br/>
            </w:r>
            <w:r>
              <w:rPr>
                <w:noProof/>
                <w:sz w:val="2"/>
              </w:rPr>
              <w:t>a9eaf412-2bf4-48d8-a8c0-e73fa3dd8614</w:t>
            </w:r>
          </w:p>
        </w:tc>
        <w:tc>
          <w:tcPr>
            <w:tcW w:w="7407" w:type="dxa"/>
            <w:shd w:val="clear" w:color="auto" w:fill="F2F2F2" w:themeFill="background1" w:themeFillShade="F2"/>
          </w:tcPr>
          <w:p w:rsidR="00000000" w:rsidRDefault="00AC26C9">
            <w:pPr>
              <w:rPr>
                <w:noProof/>
              </w:rPr>
            </w:pPr>
            <w:r>
              <w:rPr>
                <w:noProof/>
              </w:rPr>
              <w:t xml:space="preserve">The number of SEP jobs per region is limited to 3 or 10 (see </w:t>
            </w:r>
            <w:r>
              <w:rPr>
                <w:rStyle w:val="mqInternal"/>
                <w:noProof/>
              </w:rPr>
              <w:t>[1}</w:t>
            </w:r>
            <w:r>
              <w:rPr>
                <w:noProof/>
              </w:rPr>
              <w:t>Supported AWS regions</w:t>
            </w:r>
            <w:r>
              <w:rPr>
                <w:rStyle w:val="mqInternal"/>
                <w:noProof/>
              </w:rPr>
              <w:t>{2]</w:t>
            </w:r>
            <w:r>
              <w:rPr>
                <w:noProof/>
              </w:rPr>
              <w:t>).</w:t>
            </w:r>
          </w:p>
        </w:tc>
        <w:tc>
          <w:tcPr>
            <w:tcW w:w="7407" w:type="dxa"/>
          </w:tcPr>
          <w:p w:rsidR="00000000" w:rsidRDefault="00AC26C9">
            <w:pPr>
              <w:rPr>
                <w:lang w:val="fr-FR"/>
              </w:rPr>
            </w:pPr>
            <w:r>
              <w:rPr>
                <w:lang w:val="fr-FR"/>
              </w:rPr>
              <w:t>Le nombre de travaux SEP par r</w:t>
            </w:r>
            <w:r>
              <w:rPr>
                <w:lang w:val="fr-FR"/>
              </w:rPr>
              <w:t>é</w:t>
            </w:r>
            <w:r>
              <w:rPr>
                <w:lang w:val="fr-FR"/>
              </w:rPr>
              <w:t>gion est limit</w:t>
            </w:r>
            <w:r>
              <w:rPr>
                <w:lang w:val="fr-FR"/>
              </w:rPr>
              <w:t>é</w:t>
            </w:r>
            <w:r>
              <w:rPr>
                <w:lang w:val="fr-FR"/>
              </w:rPr>
              <w:t xml:space="preserve"> </w:t>
            </w:r>
            <w:r>
              <w:rPr>
                <w:lang w:val="fr-FR"/>
              </w:rPr>
              <w:t>à</w:t>
            </w:r>
            <w:r>
              <w:rPr>
                <w:lang w:val="fr-FR"/>
              </w:rPr>
              <w:t xml:space="preserve"> 3 ou 10 (voir </w:t>
            </w:r>
            <w:r>
              <w:rPr>
                <w:rStyle w:val="mqInternal"/>
                <w:noProof/>
                <w:lang w:val="fr-FR"/>
              </w:rPr>
              <w:t>[1}</w:t>
            </w:r>
            <w:r>
              <w:rPr>
                <w:lang w:val="fr-FR"/>
              </w:rPr>
              <w:t>R</w:t>
            </w:r>
            <w:r>
              <w:rPr>
                <w:lang w:val="fr-FR"/>
              </w:rPr>
              <w:t>é</w:t>
            </w:r>
            <w:r>
              <w:rPr>
                <w:lang w:val="fr-FR"/>
              </w:rPr>
              <w:t>gions AWS prises en charge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106 </w:t>
            </w:r>
            <w:r>
              <w:rPr>
                <w:noProof/>
                <w:sz w:val="16"/>
              </w:rPr>
              <w:br/>
            </w:r>
            <w:r>
              <w:rPr>
                <w:noProof/>
                <w:sz w:val="2"/>
              </w:rPr>
              <w:t>88839450-469b-4241-ac1d-de17e6e3ae65</w:t>
            </w:r>
          </w:p>
        </w:tc>
        <w:tc>
          <w:tcPr>
            <w:tcW w:w="7407" w:type="dxa"/>
            <w:shd w:val="clear" w:color="auto" w:fill="F2F2F2" w:themeFill="background1" w:themeFillShade="F2"/>
          </w:tcPr>
          <w:p w:rsidR="00000000" w:rsidRDefault="00AC26C9">
            <w:pPr>
              <w:rPr>
                <w:noProof/>
              </w:rPr>
            </w:pPr>
            <w:r>
              <w:rPr>
                <w:noProof/>
              </w:rPr>
              <w:t>Any of these limits can be adjusted on an account level by Support.</w:t>
            </w:r>
          </w:p>
        </w:tc>
        <w:tc>
          <w:tcPr>
            <w:tcW w:w="7407" w:type="dxa"/>
          </w:tcPr>
          <w:p w:rsidR="00000000" w:rsidRDefault="00AC26C9">
            <w:pPr>
              <w:rPr>
                <w:lang w:val="fr-FR"/>
              </w:rPr>
            </w:pPr>
            <w:r>
              <w:rPr>
                <w:lang w:val="fr-FR"/>
              </w:rPr>
              <w:t xml:space="preserve">Toutes ces limites peuvent </w:t>
            </w:r>
            <w:r>
              <w:rPr>
                <w:lang w:val="fr-FR"/>
              </w:rPr>
              <w:t>ê</w:t>
            </w:r>
            <w:r>
              <w:rPr>
                <w:lang w:val="fr-FR"/>
              </w:rPr>
              <w:t>tre ajust</w:t>
            </w:r>
            <w:r>
              <w:rPr>
                <w:lang w:val="fr-FR"/>
              </w:rPr>
              <w:t>é</w:t>
            </w:r>
            <w:r>
              <w:rPr>
                <w:lang w:val="fr-FR"/>
              </w:rPr>
              <w:t>es au niveau du compte par le support.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107 </w:t>
            </w:r>
            <w:r>
              <w:rPr>
                <w:noProof/>
                <w:sz w:val="16"/>
              </w:rPr>
              <w:br/>
            </w:r>
            <w:r>
              <w:rPr>
                <w:noProof/>
                <w:sz w:val="2"/>
              </w:rPr>
              <w:t>16ae58f5</w:t>
            </w:r>
            <w:r>
              <w:rPr>
                <w:noProof/>
                <w:sz w:val="2"/>
              </w:rPr>
              <w:t>-08ae-471c-aaa3-7227a83b7a61</w:t>
            </w:r>
          </w:p>
        </w:tc>
        <w:tc>
          <w:tcPr>
            <w:tcW w:w="7407" w:type="dxa"/>
            <w:shd w:val="clear" w:color="auto" w:fill="F2F2F2" w:themeFill="background1" w:themeFillShade="F2"/>
          </w:tcPr>
          <w:p w:rsidR="00000000" w:rsidRDefault="00AC26C9">
            <w:pPr>
              <w:rPr>
                <w:noProof/>
              </w:rPr>
            </w:pPr>
            <w:r>
              <w:rPr>
                <w:noProof/>
              </w:rPr>
              <w:t>Contact your account manager if you need additional capacity.</w:t>
            </w:r>
          </w:p>
        </w:tc>
        <w:tc>
          <w:tcPr>
            <w:tcW w:w="7407" w:type="dxa"/>
          </w:tcPr>
          <w:p w:rsidR="00000000" w:rsidRDefault="00AC26C9">
            <w:pPr>
              <w:rPr>
                <w:lang w:val="fr-FR"/>
              </w:rPr>
            </w:pPr>
            <w:r>
              <w:rPr>
                <w:lang w:val="fr-FR"/>
              </w:rPr>
              <w:t>Contactez votre responsable de compte si vous avez besoin d'une capacit</w:t>
            </w:r>
            <w:r>
              <w:rPr>
                <w:lang w:val="fr-FR"/>
              </w:rPr>
              <w:t>é</w:t>
            </w:r>
            <w:r>
              <w:rPr>
                <w:lang w:val="fr-FR"/>
              </w:rPr>
              <w:t xml:space="preserve"> suppl</w:t>
            </w:r>
            <w:r>
              <w:rPr>
                <w:lang w:val="fr-FR"/>
              </w:rPr>
              <w:t>é</w:t>
            </w:r>
            <w:r>
              <w:rPr>
                <w:lang w:val="fr-FR"/>
              </w:rPr>
              <w:t>mentaire.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108 </w:t>
            </w:r>
            <w:r>
              <w:rPr>
                <w:noProof/>
                <w:sz w:val="16"/>
              </w:rPr>
              <w:br/>
            </w:r>
            <w:r>
              <w:rPr>
                <w:noProof/>
                <w:sz w:val="2"/>
              </w:rPr>
              <w:t>59e504d9-708c-4e14-8bc1-5377763ea310</w:t>
            </w:r>
          </w:p>
        </w:tc>
        <w:tc>
          <w:tcPr>
            <w:tcW w:w="7407" w:type="dxa"/>
            <w:shd w:val="clear" w:color="auto" w:fill="F2F2F2" w:themeFill="background1" w:themeFillShade="F2"/>
          </w:tcPr>
          <w:p w:rsidR="00000000" w:rsidRDefault="00AC26C9">
            <w:pPr>
              <w:rPr>
                <w:noProof/>
              </w:rPr>
            </w:pPr>
            <w:r>
              <w:rPr>
                <w:noProof/>
              </w:rPr>
              <w:t>Can Brightcove Live push 1080p qu</w:t>
            </w:r>
            <w:r>
              <w:rPr>
                <w:noProof/>
              </w:rPr>
              <w:t>ality provided the input bandwidth is sufficient?</w:t>
            </w:r>
          </w:p>
        </w:tc>
        <w:tc>
          <w:tcPr>
            <w:tcW w:w="7407" w:type="dxa"/>
          </w:tcPr>
          <w:p w:rsidR="00000000" w:rsidRDefault="00AC26C9">
            <w:pPr>
              <w:rPr>
                <w:lang w:val="fr-FR"/>
              </w:rPr>
            </w:pPr>
            <w:r>
              <w:rPr>
                <w:lang w:val="fr-FR"/>
              </w:rPr>
              <w:t>Brightcove Live peut-il pousser la qualit</w:t>
            </w:r>
            <w:r>
              <w:rPr>
                <w:lang w:val="fr-FR"/>
              </w:rPr>
              <w:t>é</w:t>
            </w:r>
            <w:r>
              <w:rPr>
                <w:lang w:val="fr-FR"/>
              </w:rPr>
              <w:t xml:space="preserve"> 1080p </w:t>
            </w:r>
            <w:r>
              <w:rPr>
                <w:lang w:val="fr-FR"/>
              </w:rPr>
              <w:t>à</w:t>
            </w:r>
            <w:r>
              <w:rPr>
                <w:lang w:val="fr-FR"/>
              </w:rPr>
              <w:t xml:space="preserve"> condition que la bande passante d'entr</w:t>
            </w:r>
            <w:r>
              <w:rPr>
                <w:lang w:val="fr-FR"/>
              </w:rPr>
              <w:t>é</w:t>
            </w:r>
            <w:r>
              <w:rPr>
                <w:lang w:val="fr-FR"/>
              </w:rPr>
              <w:t>e soit suffisante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109 </w:t>
            </w:r>
            <w:r>
              <w:rPr>
                <w:noProof/>
                <w:sz w:val="16"/>
              </w:rPr>
              <w:br/>
            </w:r>
            <w:r>
              <w:rPr>
                <w:noProof/>
                <w:sz w:val="2"/>
              </w:rPr>
              <w:t>eed4ff94-c8c8-46f9-ac3a-4b6188c590ee</w:t>
            </w:r>
          </w:p>
        </w:tc>
        <w:tc>
          <w:tcPr>
            <w:tcW w:w="7407" w:type="dxa"/>
            <w:shd w:val="clear" w:color="auto" w:fill="F2F2F2" w:themeFill="background1" w:themeFillShade="F2"/>
          </w:tcPr>
          <w:p w:rsidR="00000000" w:rsidRDefault="00AC26C9">
            <w:pPr>
              <w:rPr>
                <w:noProof/>
              </w:rPr>
            </w:pPr>
            <w:r>
              <w:rPr>
                <w:noProof/>
              </w:rPr>
              <w:t>Yes, 1080p input is enabled for all accounts.</w:t>
            </w:r>
          </w:p>
        </w:tc>
        <w:tc>
          <w:tcPr>
            <w:tcW w:w="7407" w:type="dxa"/>
          </w:tcPr>
          <w:p w:rsidR="00000000" w:rsidRDefault="00AC26C9">
            <w:pPr>
              <w:rPr>
                <w:lang w:val="fr-FR"/>
              </w:rPr>
            </w:pPr>
            <w:r>
              <w:rPr>
                <w:lang w:val="fr-FR"/>
              </w:rPr>
              <w:t>Oui, l'</w:t>
            </w:r>
            <w:r>
              <w:rPr>
                <w:lang w:val="fr-FR"/>
              </w:rPr>
              <w:t>entr</w:t>
            </w:r>
            <w:r>
              <w:rPr>
                <w:lang w:val="fr-FR"/>
              </w:rPr>
              <w:t>é</w:t>
            </w:r>
            <w:r>
              <w:rPr>
                <w:lang w:val="fr-FR"/>
              </w:rPr>
              <w:t>e 1080p est activ</w:t>
            </w:r>
            <w:r>
              <w:rPr>
                <w:lang w:val="fr-FR"/>
              </w:rPr>
              <w:t>é</w:t>
            </w:r>
            <w:r>
              <w:rPr>
                <w:lang w:val="fr-FR"/>
              </w:rPr>
              <w:t>e pour tous les comptes.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110 </w:t>
            </w:r>
            <w:r>
              <w:rPr>
                <w:noProof/>
                <w:sz w:val="16"/>
              </w:rPr>
              <w:br/>
            </w:r>
            <w:r>
              <w:rPr>
                <w:noProof/>
                <w:sz w:val="2"/>
              </w:rPr>
              <w:t>549a9a65-a4c9-4f96-bf39-7b6a8f8cefc9</w:t>
            </w:r>
          </w:p>
        </w:tc>
        <w:tc>
          <w:tcPr>
            <w:tcW w:w="7407" w:type="dxa"/>
            <w:shd w:val="clear" w:color="auto" w:fill="F2F2F2" w:themeFill="background1" w:themeFillShade="F2"/>
          </w:tcPr>
          <w:p w:rsidR="00000000" w:rsidRDefault="00AC26C9">
            <w:pPr>
              <w:rPr>
                <w:noProof/>
              </w:rPr>
            </w:pPr>
            <w:r>
              <w:rPr>
                <w:noProof/>
              </w:rPr>
              <w:t>Is DRM available?</w:t>
            </w:r>
          </w:p>
        </w:tc>
        <w:tc>
          <w:tcPr>
            <w:tcW w:w="7407" w:type="dxa"/>
          </w:tcPr>
          <w:p w:rsidR="00000000" w:rsidRDefault="00AC26C9">
            <w:pPr>
              <w:rPr>
                <w:lang w:val="fr-FR"/>
              </w:rPr>
            </w:pPr>
            <w:r>
              <w:rPr>
                <w:lang w:val="fr-FR"/>
              </w:rPr>
              <w:t>La DRM est-elle disponible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111 </w:t>
            </w:r>
            <w:r>
              <w:rPr>
                <w:noProof/>
                <w:sz w:val="16"/>
              </w:rPr>
              <w:br/>
            </w:r>
            <w:r>
              <w:rPr>
                <w:noProof/>
                <w:sz w:val="2"/>
              </w:rPr>
              <w:t>fc48f28e-6a7e-45c3-be0f-5e233f1db854</w:t>
            </w:r>
          </w:p>
        </w:tc>
        <w:tc>
          <w:tcPr>
            <w:tcW w:w="7407" w:type="dxa"/>
            <w:shd w:val="clear" w:color="auto" w:fill="F2F2F2" w:themeFill="background1" w:themeFillShade="F2"/>
          </w:tcPr>
          <w:p w:rsidR="00000000" w:rsidRDefault="00AC26C9">
            <w:pPr>
              <w:rPr>
                <w:noProof/>
              </w:rPr>
            </w:pPr>
            <w:r>
              <w:rPr>
                <w:noProof/>
              </w:rPr>
              <w:t>Yes!</w:t>
            </w:r>
          </w:p>
        </w:tc>
        <w:tc>
          <w:tcPr>
            <w:tcW w:w="7407" w:type="dxa"/>
          </w:tcPr>
          <w:p w:rsidR="00000000" w:rsidRDefault="00AC26C9">
            <w:pPr>
              <w:rPr>
                <w:lang w:val="fr-FR"/>
              </w:rPr>
            </w:pPr>
            <w:r>
              <w:rPr>
                <w:lang w:val="fr-FR"/>
              </w:rPr>
              <w:t>Oui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112 </w:t>
            </w:r>
            <w:r>
              <w:rPr>
                <w:noProof/>
                <w:sz w:val="16"/>
              </w:rPr>
              <w:br/>
            </w:r>
            <w:r>
              <w:rPr>
                <w:noProof/>
                <w:sz w:val="2"/>
              </w:rPr>
              <w:t>2ba97556-b2bc-4f60-93a5-e84eb9549f53</w:t>
            </w:r>
          </w:p>
        </w:tc>
        <w:tc>
          <w:tcPr>
            <w:tcW w:w="7407" w:type="dxa"/>
            <w:shd w:val="clear" w:color="auto" w:fill="F2F2F2" w:themeFill="background1" w:themeFillShade="F2"/>
          </w:tcPr>
          <w:p w:rsidR="00000000" w:rsidRDefault="00AC26C9">
            <w:pPr>
              <w:rPr>
                <w:noProof/>
              </w:rPr>
            </w:pPr>
            <w:r>
              <w:rPr>
                <w:noProof/>
              </w:rPr>
              <w:t>Contact your account manager if you are interested in adding DRM support to your live account.</w:t>
            </w:r>
          </w:p>
        </w:tc>
        <w:tc>
          <w:tcPr>
            <w:tcW w:w="7407" w:type="dxa"/>
          </w:tcPr>
          <w:p w:rsidR="00000000" w:rsidRDefault="00AC26C9">
            <w:pPr>
              <w:rPr>
                <w:lang w:val="fr-FR"/>
              </w:rPr>
            </w:pPr>
            <w:r>
              <w:rPr>
                <w:lang w:val="fr-FR"/>
              </w:rPr>
              <w:t xml:space="preserve">Contactez votre gestionnaire de compte si vous souhaitez ajouter le support DRM </w:t>
            </w:r>
            <w:r>
              <w:rPr>
                <w:lang w:val="fr-FR"/>
              </w:rPr>
              <w:t>à</w:t>
            </w:r>
            <w:r>
              <w:rPr>
                <w:lang w:val="fr-FR"/>
              </w:rPr>
              <w:t xml:space="preserve"> votre compte en direct.</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using-live-redundancy.html</w:t>
            </w:r>
          </w:p>
          <w:p w:rsidR="00000000" w:rsidRDefault="00AC26C9">
            <w:pPr>
              <w:jc w:val="center"/>
              <w:rPr>
                <w:b/>
                <w:noProof/>
              </w:rPr>
            </w:pPr>
            <w:r>
              <w:rPr>
                <w:b/>
                <w:noProof/>
              </w:rPr>
              <w:t>MQ971010 d3b3ff12-2806-4b33</w:t>
            </w:r>
            <w:r>
              <w:rPr>
                <w:b/>
                <w:noProof/>
              </w:rPr>
              <w:t>-becc-ab5aedda31cd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88b5ccb4-ad8a-4543-ae09-78cc7601059a</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1a23e908-b869-42ba-ba77-c2db7bdb98d3</w:t>
            </w:r>
          </w:p>
        </w:tc>
        <w:tc>
          <w:tcPr>
            <w:tcW w:w="7407" w:type="dxa"/>
            <w:shd w:val="clear" w:color="auto" w:fill="F2F2F2" w:themeFill="background1" w:themeFillShade="F2"/>
          </w:tcPr>
          <w:p w:rsidR="00000000" w:rsidRDefault="00AC26C9">
            <w:pPr>
              <w:rPr>
                <w:noProof/>
              </w:rPr>
            </w:pPr>
            <w:r>
              <w:rPr>
                <w:noProof/>
              </w:rPr>
              <w:t>'Using Live Redundancy' description:</w:t>
            </w:r>
          </w:p>
        </w:tc>
        <w:tc>
          <w:tcPr>
            <w:tcW w:w="7407" w:type="dxa"/>
          </w:tcPr>
          <w:p w:rsidR="00000000" w:rsidRDefault="00AC26C9">
            <w:pPr>
              <w:rPr>
                <w:lang w:val="fr-FR"/>
              </w:rPr>
            </w:pPr>
            <w:r>
              <w:rPr>
                <w:lang w:val="fr-FR"/>
              </w:rPr>
              <w:t>Description 'Utilisation de la redondance dynamique':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58de8cac-ba4f-41a3-a068-cf22a649d244</w:t>
            </w:r>
          </w:p>
        </w:tc>
        <w:tc>
          <w:tcPr>
            <w:tcW w:w="7407" w:type="dxa"/>
            <w:shd w:val="clear" w:color="auto" w:fill="F2F2F2" w:themeFill="background1" w:themeFillShade="F2"/>
          </w:tcPr>
          <w:p w:rsidR="00000000" w:rsidRDefault="00AC26C9">
            <w:pPr>
              <w:rPr>
                <w:noProof/>
              </w:rPr>
            </w:pPr>
            <w:r>
              <w:rPr>
                <w:noProof/>
              </w:rPr>
              <w:t>'Redundant Groups allow you to combine 2 or more Live Jobs into a single stream with automatic failover for uninterrupted reliable playback.</w:t>
            </w:r>
          </w:p>
        </w:tc>
        <w:tc>
          <w:tcPr>
            <w:tcW w:w="7407" w:type="dxa"/>
          </w:tcPr>
          <w:p w:rsidR="00000000" w:rsidRDefault="00AC26C9">
            <w:pPr>
              <w:rPr>
                <w:lang w:val="fr-FR"/>
              </w:rPr>
            </w:pPr>
            <w:r>
              <w:rPr>
                <w:lang w:val="fr-FR"/>
              </w:rPr>
              <w:t>Les groupes redondants vous permettent de combiner 2 ou plusieurs travaux en direct en un seul flux avec basculemen</w:t>
            </w:r>
            <w:r>
              <w:rPr>
                <w:lang w:val="fr-FR"/>
              </w:rPr>
              <w:t>t automatique pour une lecture fiable et ininterrompue.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bd5dc70a-a53b-49ec-8e5f-237a64d1736a</w:t>
            </w:r>
          </w:p>
        </w:tc>
        <w:tc>
          <w:tcPr>
            <w:tcW w:w="7407" w:type="dxa"/>
            <w:shd w:val="clear" w:color="auto" w:fill="F2F2F2" w:themeFill="background1" w:themeFillShade="F2"/>
          </w:tcPr>
          <w:p w:rsidR="00000000" w:rsidRDefault="00AC26C9">
            <w:pPr>
              <w:rPr>
                <w:noProof/>
              </w:rPr>
            </w:pPr>
            <w:r>
              <w:rPr>
                <w:noProof/>
              </w:rPr>
              <w:t>This guide will walk you through creating a Redundant Group, adding Jobs, and forcing a failover using the Live API.' parent:</w:t>
            </w:r>
          </w:p>
        </w:tc>
        <w:tc>
          <w:tcPr>
            <w:tcW w:w="7407" w:type="dxa"/>
          </w:tcPr>
          <w:p w:rsidR="00000000" w:rsidRDefault="00AC26C9">
            <w:pPr>
              <w:rPr>
                <w:lang w:val="fr-FR"/>
              </w:rPr>
            </w:pPr>
            <w:r>
              <w:rPr>
                <w:lang w:val="fr-FR"/>
              </w:rPr>
              <w:t>Ce guide vous guidera tout au long de la cr</w:t>
            </w:r>
            <w:r>
              <w:rPr>
                <w:lang w:val="fr-FR"/>
              </w:rPr>
              <w:t>é</w:t>
            </w:r>
            <w:r>
              <w:rPr>
                <w:lang w:val="fr-FR"/>
              </w:rPr>
              <w:t>ation d'un groupe redondant, de l'ajout de t</w:t>
            </w:r>
            <w:r>
              <w:rPr>
                <w:lang w:val="fr-FR"/>
              </w:rPr>
              <w:t>â</w:t>
            </w:r>
            <w:r>
              <w:rPr>
                <w:lang w:val="fr-FR"/>
              </w:rPr>
              <w:t>ches et du for</w:t>
            </w:r>
            <w:r>
              <w:rPr>
                <w:lang w:val="fr-FR"/>
              </w:rPr>
              <w:t>ç</w:t>
            </w:r>
            <w:r>
              <w:rPr>
                <w:lang w:val="fr-FR"/>
              </w:rPr>
              <w:t xml:space="preserve">age d'un basculement </w:t>
            </w:r>
            <w:r>
              <w:rPr>
                <w:lang w:val="fr-FR"/>
              </w:rPr>
              <w:t>à</w:t>
            </w:r>
            <w:r>
              <w:rPr>
                <w:lang w:val="fr-FR"/>
              </w:rPr>
              <w:t xml:space="preserve"> l'aide de l'API Live. '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e8a29484-de77-49a5-a510-c0270f6b930f</w:t>
            </w:r>
          </w:p>
        </w:tc>
        <w:tc>
          <w:tcPr>
            <w:tcW w:w="7407" w:type="dxa"/>
            <w:shd w:val="clear" w:color="auto" w:fill="F2F2F2" w:themeFill="background1" w:themeFillShade="F2"/>
          </w:tcPr>
          <w:p w:rsidR="00000000" w:rsidRDefault="00AC26C9">
            <w:pPr>
              <w:rPr>
                <w:noProof/>
              </w:rPr>
            </w:pPr>
            <w:r>
              <w:rPr>
                <w:noProof/>
              </w:rPr>
              <w:t>Guides grandparent:</w:t>
            </w:r>
          </w:p>
        </w:tc>
        <w:tc>
          <w:tcPr>
            <w:tcW w:w="7407" w:type="dxa"/>
          </w:tcPr>
          <w:p w:rsidR="00000000" w:rsidRDefault="00AC26C9">
            <w:pPr>
              <w:rPr>
                <w:lang w:val="fr-FR"/>
              </w:rPr>
            </w:pPr>
            <w:r>
              <w:rPr>
                <w:lang w:val="fr-FR"/>
              </w:rPr>
              <w:t>Guides grands-parents: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b07b9470-</w:t>
            </w:r>
            <w:r>
              <w:rPr>
                <w:noProof/>
                <w:sz w:val="2"/>
              </w:rPr>
              <w:t>0b33-4a7a-85e1-dacc240888fb</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5cf1840a-bd70-432a-9d35-ab8aefb8e63c</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deae59ff-7ddf-49b9-b74c-f8205192de57</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e9aa348c-c76d-4582-9bef-8d2</w:t>
            </w:r>
            <w:r>
              <w:rPr>
                <w:noProof/>
                <w:sz w:val="2"/>
              </w:rPr>
              <w:t>5e54c6802</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1b479474-a38d-45de-8348-d42534ea457b</w:t>
            </w:r>
          </w:p>
        </w:tc>
        <w:tc>
          <w:tcPr>
            <w:tcW w:w="7407" w:type="dxa"/>
            <w:shd w:val="clear" w:color="auto" w:fill="F2F2F2" w:themeFill="background1" w:themeFillShade="F2"/>
          </w:tcPr>
          <w:p w:rsidR="00000000" w:rsidRDefault="00AC26C9">
            <w:pPr>
              <w:rPr>
                <w:noProof/>
              </w:rPr>
            </w:pPr>
            <w:r>
              <w:rPr>
                <w:noProof/>
              </w:rPr>
              <w:t>Brightcove Live's redundancy feature helps to insure reliable performance for your live events by creating a backup stream that Live will automatically failover to in the event that the first stream stops working.</w:t>
            </w:r>
          </w:p>
        </w:tc>
        <w:tc>
          <w:tcPr>
            <w:tcW w:w="7407" w:type="dxa"/>
          </w:tcPr>
          <w:p w:rsidR="00000000" w:rsidRDefault="00AC26C9">
            <w:pPr>
              <w:rPr>
                <w:lang w:val="fr-FR"/>
              </w:rPr>
            </w:pPr>
            <w:r>
              <w:rPr>
                <w:lang w:val="fr-FR"/>
              </w:rPr>
              <w:t>La fonction de redondance de Brightcove Li</w:t>
            </w:r>
            <w:r>
              <w:rPr>
                <w:lang w:val="fr-FR"/>
              </w:rPr>
              <w:t xml:space="preserve">ve permet d'assurer des performances fiables pour vos </w:t>
            </w:r>
            <w:r>
              <w:rPr>
                <w:lang w:val="fr-FR"/>
              </w:rPr>
              <w:t>é</w:t>
            </w:r>
            <w:r>
              <w:rPr>
                <w:lang w:val="fr-FR"/>
              </w:rPr>
              <w:t>v</w:t>
            </w:r>
            <w:r>
              <w:rPr>
                <w:lang w:val="fr-FR"/>
              </w:rPr>
              <w:t>é</w:t>
            </w:r>
            <w:r>
              <w:rPr>
                <w:lang w:val="fr-FR"/>
              </w:rPr>
              <w:t>nements en direct en cr</w:t>
            </w:r>
            <w:r>
              <w:rPr>
                <w:lang w:val="fr-FR"/>
              </w:rPr>
              <w:t>é</w:t>
            </w:r>
            <w:r>
              <w:rPr>
                <w:lang w:val="fr-FR"/>
              </w:rPr>
              <w:t>ant un flux de sauvegarde vers lequel Live basculera automatiquement dans le cas o</w:t>
            </w:r>
            <w:r>
              <w:rPr>
                <w:lang w:val="fr-FR"/>
              </w:rPr>
              <w:t>ù</w:t>
            </w:r>
            <w:r>
              <w:rPr>
                <w:lang w:val="fr-FR"/>
              </w:rPr>
              <w:t xml:space="preserve"> le premier flux cesse de fonctionner.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643baf4f-0f51-485e-b9db-59b25a9422b8</w:t>
            </w:r>
          </w:p>
        </w:tc>
        <w:tc>
          <w:tcPr>
            <w:tcW w:w="7407" w:type="dxa"/>
            <w:shd w:val="clear" w:color="auto" w:fill="F2F2F2" w:themeFill="background1" w:themeFillShade="F2"/>
          </w:tcPr>
          <w:p w:rsidR="00000000" w:rsidRDefault="00AC26C9">
            <w:pPr>
              <w:rPr>
                <w:noProof/>
              </w:rPr>
            </w:pPr>
            <w:r>
              <w:rPr>
                <w:noProof/>
              </w:rPr>
              <w:t>Note that a</w:t>
            </w:r>
            <w:r>
              <w:rPr>
                <w:noProof/>
              </w:rPr>
              <w:t>ll requests to the Live API require the following headers:</w:t>
            </w:r>
          </w:p>
        </w:tc>
        <w:tc>
          <w:tcPr>
            <w:tcW w:w="7407" w:type="dxa"/>
          </w:tcPr>
          <w:p w:rsidR="00000000" w:rsidRDefault="00AC26C9">
            <w:pPr>
              <w:rPr>
                <w:lang w:val="fr-FR"/>
              </w:rPr>
            </w:pPr>
            <w:r>
              <w:rPr>
                <w:lang w:val="fr-FR"/>
              </w:rPr>
              <w:t>Notez que toutes les requ</w:t>
            </w:r>
            <w:r>
              <w:rPr>
                <w:lang w:val="fr-FR"/>
              </w:rPr>
              <w:t>ê</w:t>
            </w:r>
            <w:r>
              <w:rPr>
                <w:lang w:val="fr-FR"/>
              </w:rPr>
              <w:t xml:space="preserve">tes </w:t>
            </w:r>
            <w:r>
              <w:rPr>
                <w:lang w:val="fr-FR"/>
              </w:rPr>
              <w:t>à</w:t>
            </w:r>
            <w:r>
              <w:rPr>
                <w:lang w:val="fr-FR"/>
              </w:rPr>
              <w:t xml:space="preserve"> l'API Live n</w:t>
            </w:r>
            <w:r>
              <w:rPr>
                <w:lang w:val="fr-FR"/>
              </w:rPr>
              <w:t>é</w:t>
            </w:r>
            <w:r>
              <w:rPr>
                <w:lang w:val="fr-FR"/>
              </w:rPr>
              <w:t>cessitent les en-t</w:t>
            </w:r>
            <w:r>
              <w:rPr>
                <w:lang w:val="fr-FR"/>
              </w:rPr>
              <w:t>ê</w:t>
            </w:r>
            <w:r>
              <w:rPr>
                <w:lang w:val="fr-FR"/>
              </w:rPr>
              <w:t>tes suivants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5670515d-d89a-4f0b-955b-5b0ef3686971</w:t>
            </w:r>
          </w:p>
        </w:tc>
        <w:tc>
          <w:tcPr>
            <w:tcW w:w="7407" w:type="dxa"/>
            <w:shd w:val="clear" w:color="auto" w:fill="F2F2F2" w:themeFill="background1" w:themeFillShade="F2"/>
          </w:tcPr>
          <w:p w:rsidR="00000000" w:rsidRDefault="00AC26C9">
            <w:pPr>
              <w:rPr>
                <w:noProof/>
              </w:rPr>
            </w:pPr>
            <w:r>
              <w:rPr>
                <w:noProof/>
              </w:rPr>
              <w:t>API Request Headers</w:t>
            </w:r>
          </w:p>
        </w:tc>
        <w:tc>
          <w:tcPr>
            <w:tcW w:w="7407" w:type="dxa"/>
          </w:tcPr>
          <w:p w:rsidR="00000000" w:rsidRDefault="00AC26C9">
            <w:pPr>
              <w:rPr>
                <w:lang w:val="fr-FR"/>
              </w:rPr>
            </w:pPr>
            <w:r>
              <w:rPr>
                <w:lang w:val="fr-FR"/>
              </w:rPr>
              <w:t>En-t</w:t>
            </w:r>
            <w:r>
              <w:rPr>
                <w:lang w:val="fr-FR"/>
              </w:rPr>
              <w:t>ê</w:t>
            </w:r>
            <w:r>
              <w:rPr>
                <w:lang w:val="fr-FR"/>
              </w:rPr>
              <w:t>tes de requ</w:t>
            </w:r>
            <w:r>
              <w:rPr>
                <w:lang w:val="fr-FR"/>
              </w:rPr>
              <w:t>ê</w:t>
            </w:r>
            <w:r>
              <w:rPr>
                <w:lang w:val="fr-FR"/>
              </w:rPr>
              <w:t>te 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f9f3c749-3ce4-4419-b411-2c8a03c3e14f</w:t>
            </w:r>
          </w:p>
        </w:tc>
        <w:tc>
          <w:tcPr>
            <w:tcW w:w="7407" w:type="dxa"/>
            <w:shd w:val="clear" w:color="auto" w:fill="F2F2F2" w:themeFill="background1" w:themeFillShade="F2"/>
          </w:tcPr>
          <w:p w:rsidR="00000000" w:rsidRDefault="00AC26C9">
            <w:pPr>
              <w:rPr>
                <w:noProof/>
              </w:rPr>
            </w:pPr>
            <w:r>
              <w:rPr>
                <w:noProof/>
              </w:rPr>
              <w:t>Key</w:t>
            </w:r>
          </w:p>
        </w:tc>
        <w:tc>
          <w:tcPr>
            <w:tcW w:w="7407" w:type="dxa"/>
          </w:tcPr>
          <w:p w:rsidR="00000000" w:rsidRDefault="00AC26C9">
            <w:pPr>
              <w:rPr>
                <w:lang w:val="fr-FR"/>
              </w:rPr>
            </w:pPr>
            <w:r>
              <w:rPr>
                <w:lang w:val="fr-FR"/>
              </w:rPr>
              <w:t>Cl</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c45ce2ef-a206-45a8-928d-f47180a53d0c</w:t>
            </w:r>
          </w:p>
        </w:tc>
        <w:tc>
          <w:tcPr>
            <w:tcW w:w="7407" w:type="dxa"/>
            <w:shd w:val="clear" w:color="auto" w:fill="F2F2F2" w:themeFill="background1" w:themeFillShade="F2"/>
          </w:tcPr>
          <w:p w:rsidR="00000000" w:rsidRDefault="00AC26C9">
            <w:pPr>
              <w:rPr>
                <w:noProof/>
              </w:rPr>
            </w:pPr>
            <w:r>
              <w:rPr>
                <w:noProof/>
              </w:rPr>
              <w:t>Value</w:t>
            </w:r>
          </w:p>
        </w:tc>
        <w:tc>
          <w:tcPr>
            <w:tcW w:w="7407" w:type="dxa"/>
          </w:tcPr>
          <w:p w:rsidR="00000000" w:rsidRDefault="00AC26C9">
            <w:pPr>
              <w:rPr>
                <w:lang w:val="fr-FR"/>
              </w:rPr>
            </w:pPr>
            <w:r>
              <w:rPr>
                <w:lang w:val="fr-FR"/>
              </w:rPr>
              <w:t>Montant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f044702f-7105-4749-bd49-4be85fd7acb6</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08509c2d-af0a-4f2e-bf44-0aa9ac3eb904</w:t>
            </w:r>
          </w:p>
        </w:tc>
        <w:tc>
          <w:tcPr>
            <w:tcW w:w="7407" w:type="dxa"/>
            <w:shd w:val="clear" w:color="auto" w:fill="F2F2F2" w:themeFill="background1" w:themeFillShade="F2"/>
          </w:tcPr>
          <w:p w:rsidR="00000000" w:rsidRDefault="00AC26C9">
            <w:pPr>
              <w:rPr>
                <w:noProof/>
              </w:rPr>
            </w:pPr>
            <w:r>
              <w:rPr>
                <w:noProof/>
              </w:rPr>
              <w:t>\{your API Key}</w:t>
            </w:r>
          </w:p>
        </w:tc>
        <w:tc>
          <w:tcPr>
            <w:tcW w:w="7407" w:type="dxa"/>
          </w:tcPr>
          <w:p w:rsidR="00000000" w:rsidRDefault="00AC26C9">
            <w:pPr>
              <w:rPr>
                <w:lang w:val="fr-FR"/>
              </w:rPr>
            </w:pPr>
            <w:r>
              <w:rPr>
                <w:lang w:val="fr-FR"/>
              </w:rPr>
              <w:t>\{votre cl</w:t>
            </w:r>
            <w:r>
              <w:rPr>
                <w:lang w:val="fr-FR"/>
              </w:rPr>
              <w:t>é</w:t>
            </w:r>
            <w:r>
              <w:rPr>
                <w:lang w:val="fr-FR"/>
              </w:rPr>
              <w:t xml:space="preserve"> 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3e5f831c-7369-47e3-bfed-cd4287087277</w:t>
            </w:r>
          </w:p>
        </w:tc>
        <w:tc>
          <w:tcPr>
            <w:tcW w:w="7407" w:type="dxa"/>
            <w:shd w:val="clear" w:color="auto" w:fill="F2F2F2" w:themeFill="background1" w:themeFillShade="F2"/>
          </w:tcPr>
          <w:p w:rsidR="00000000" w:rsidRDefault="00AC26C9">
            <w:pPr>
              <w:rPr>
                <w:noProof/>
              </w:rPr>
            </w:pPr>
            <w:r>
              <w:rPr>
                <w:noProof/>
              </w:rPr>
              <w:t>Your key should have been provided when you opened your Brightcove Live account</w:t>
            </w:r>
          </w:p>
        </w:tc>
        <w:tc>
          <w:tcPr>
            <w:tcW w:w="7407" w:type="dxa"/>
          </w:tcPr>
          <w:p w:rsidR="00000000" w:rsidRDefault="00AC26C9">
            <w:pPr>
              <w:rPr>
                <w:lang w:val="fr-FR"/>
              </w:rPr>
            </w:pPr>
            <w:r>
              <w:rPr>
                <w:lang w:val="fr-FR"/>
              </w:rPr>
              <w:t>Votre cl</w:t>
            </w:r>
            <w:r>
              <w:rPr>
                <w:lang w:val="fr-FR"/>
              </w:rPr>
              <w:t>é</w:t>
            </w:r>
            <w:r>
              <w:rPr>
                <w:lang w:val="fr-FR"/>
              </w:rPr>
              <w:t xml:space="preserve"> aurait d</w:t>
            </w:r>
            <w:r>
              <w:rPr>
                <w:lang w:val="fr-FR"/>
              </w:rPr>
              <w:t>û</w:t>
            </w:r>
            <w:r>
              <w:rPr>
                <w:lang w:val="fr-FR"/>
              </w:rPr>
              <w:t xml:space="preserve"> </w:t>
            </w:r>
            <w:r>
              <w:rPr>
                <w:lang w:val="fr-FR"/>
              </w:rPr>
              <w:t>ê</w:t>
            </w:r>
            <w:r>
              <w:rPr>
                <w:lang w:val="fr-FR"/>
              </w:rPr>
              <w:t>tre fournie lors de l'ouverture de votre compte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8a66264a-07f5-4c0d-9587-7ef905fb4c4d</w:t>
            </w:r>
          </w:p>
        </w:tc>
        <w:tc>
          <w:tcPr>
            <w:tcW w:w="7407" w:type="dxa"/>
            <w:shd w:val="clear" w:color="auto" w:fill="F2F2F2" w:themeFill="background1" w:themeFillShade="F2"/>
          </w:tcPr>
          <w:p w:rsidR="00000000" w:rsidRDefault="00AC26C9">
            <w:pPr>
              <w:rPr>
                <w:noProof/>
              </w:rPr>
            </w:pPr>
            <w:r>
              <w:rPr>
                <w:noProof/>
              </w:rPr>
              <w:t>application/</w:t>
            </w:r>
            <w:r>
              <w:rPr>
                <w:noProof/>
              </w:rPr>
              <w:t>json</w:t>
            </w:r>
          </w:p>
        </w:tc>
        <w:tc>
          <w:tcPr>
            <w:tcW w:w="7407" w:type="dxa"/>
          </w:tcPr>
          <w:p w:rsidR="00000000" w:rsidRDefault="00AC26C9">
            <w:pPr>
              <w:rPr>
                <w:lang w:val="fr-FR"/>
              </w:rPr>
            </w:pPr>
            <w:r>
              <w:rPr>
                <w:lang w:val="fr-FR"/>
              </w:rPr>
              <w:t>application/json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c3a96eec-b6cb-42f4-9a50-f534ec3026d7</w:t>
            </w:r>
          </w:p>
        </w:tc>
        <w:tc>
          <w:tcPr>
            <w:tcW w:w="7407" w:type="dxa"/>
            <w:shd w:val="clear" w:color="auto" w:fill="F2F2F2" w:themeFill="background1" w:themeFillShade="F2"/>
          </w:tcPr>
          <w:p w:rsidR="00000000" w:rsidRDefault="00AC26C9">
            <w:pPr>
              <w:rPr>
                <w:noProof/>
              </w:rPr>
            </w:pPr>
            <w:r>
              <w:rPr>
                <w:noProof/>
              </w:rPr>
              <w:t xml:space="preserve">Technically, the </w:t>
            </w:r>
            <w:r>
              <w:rPr>
                <w:rStyle w:val="mqInternal"/>
                <w:noProof/>
              </w:rPr>
              <w:t>[1}[2]{3]</w:t>
            </w:r>
            <w:r>
              <w:rPr>
                <w:noProof/>
              </w:rPr>
              <w:t xml:space="preserve"> header is required only for write requests that include a request body, but should do no harm on read requests.</w:t>
            </w:r>
          </w:p>
        </w:tc>
        <w:tc>
          <w:tcPr>
            <w:tcW w:w="7407" w:type="dxa"/>
          </w:tcPr>
          <w:p w:rsidR="00000000" w:rsidRDefault="00AC26C9">
            <w:pPr>
              <w:rPr>
                <w:lang w:val="fr-FR"/>
              </w:rPr>
            </w:pPr>
            <w:r>
              <w:rPr>
                <w:lang w:val="fr-FR"/>
              </w:rPr>
              <w:t xml:space="preserve">Techniquement, l' </w:t>
            </w:r>
            <w:r>
              <w:rPr>
                <w:rStyle w:val="mqInternal"/>
                <w:noProof/>
                <w:lang w:val="fr-FR"/>
              </w:rPr>
              <w:t>[1}[2]{3]</w:t>
            </w:r>
            <w:r>
              <w:rPr>
                <w:lang w:val="fr-FR"/>
              </w:rPr>
              <w:t xml:space="preserve"> en-t</w:t>
            </w:r>
            <w:r>
              <w:rPr>
                <w:lang w:val="fr-FR"/>
              </w:rPr>
              <w:t>ê</w:t>
            </w:r>
            <w:r>
              <w:rPr>
                <w:lang w:val="fr-FR"/>
              </w:rPr>
              <w:t>te est requis uniquement pour les demandes d'</w:t>
            </w:r>
            <w:r>
              <w:rPr>
                <w:lang w:val="fr-FR"/>
              </w:rPr>
              <w:t>é</w:t>
            </w:r>
            <w:r>
              <w:rPr>
                <w:lang w:val="fr-FR"/>
              </w:rPr>
              <w:t>criture qui incluent un corps de requ</w:t>
            </w:r>
            <w:r>
              <w:rPr>
                <w:lang w:val="fr-FR"/>
              </w:rPr>
              <w:t>ê</w:t>
            </w:r>
            <w:r>
              <w:rPr>
                <w:lang w:val="fr-FR"/>
              </w:rPr>
              <w:t>te, mais ne devrait pas nuire aux demandes de lecture.</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22 </w:t>
            </w:r>
            <w:r>
              <w:rPr>
                <w:noProof/>
                <w:sz w:val="16"/>
              </w:rPr>
              <w:br/>
            </w:r>
            <w:r>
              <w:rPr>
                <w:noProof/>
                <w:sz w:val="2"/>
              </w:rPr>
              <w:t>45263676-16dc-40bb-ab8b-c944274bea7b</w:t>
            </w:r>
          </w:p>
        </w:tc>
        <w:tc>
          <w:tcPr>
            <w:tcW w:w="7407" w:type="dxa"/>
            <w:shd w:val="clear" w:color="auto" w:fill="F2F2F2" w:themeFill="background1" w:themeFillShade="F2"/>
          </w:tcPr>
          <w:p w:rsidR="00000000" w:rsidRDefault="00AC26C9">
            <w:pPr>
              <w:rPr>
                <w:noProof/>
              </w:rPr>
            </w:pPr>
            <w:r>
              <w:rPr>
                <w:noProof/>
              </w:rPr>
              <w:t>Create your Live jobs</w:t>
            </w:r>
          </w:p>
        </w:tc>
        <w:tc>
          <w:tcPr>
            <w:tcW w:w="7407" w:type="dxa"/>
          </w:tcPr>
          <w:p w:rsidR="00000000" w:rsidRDefault="00AC26C9">
            <w:pPr>
              <w:rPr>
                <w:lang w:val="fr-FR"/>
              </w:rPr>
            </w:pPr>
            <w:r>
              <w:rPr>
                <w:lang w:val="fr-FR"/>
              </w:rPr>
              <w:t>Cr</w:t>
            </w:r>
            <w:r>
              <w:rPr>
                <w:lang w:val="fr-FR"/>
              </w:rPr>
              <w:t>é</w:t>
            </w:r>
            <w:r>
              <w:rPr>
                <w:lang w:val="fr-FR"/>
              </w:rPr>
              <w:t>ez vos emplois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058cbe07-634d-4df2-8</w:t>
            </w:r>
            <w:r>
              <w:rPr>
                <w:noProof/>
                <w:sz w:val="2"/>
              </w:rPr>
              <w:t>af5-89a178fa5546</w:t>
            </w:r>
          </w:p>
        </w:tc>
        <w:tc>
          <w:tcPr>
            <w:tcW w:w="7407" w:type="dxa"/>
            <w:shd w:val="clear" w:color="auto" w:fill="F2F2F2" w:themeFill="background1" w:themeFillShade="F2"/>
          </w:tcPr>
          <w:p w:rsidR="00000000" w:rsidRDefault="00AC26C9">
            <w:pPr>
              <w:rPr>
                <w:noProof/>
              </w:rPr>
            </w:pPr>
            <w:r>
              <w:rPr>
                <w:noProof/>
              </w:rPr>
              <w:t>For the redundant setup, you will need to create 2 or more Brightcove Live Jobs.</w:t>
            </w:r>
          </w:p>
        </w:tc>
        <w:tc>
          <w:tcPr>
            <w:tcW w:w="7407" w:type="dxa"/>
          </w:tcPr>
          <w:p w:rsidR="00000000" w:rsidRDefault="00AC26C9">
            <w:pPr>
              <w:rPr>
                <w:lang w:val="fr-FR"/>
              </w:rPr>
            </w:pPr>
            <w:r>
              <w:rPr>
                <w:lang w:val="fr-FR"/>
              </w:rPr>
              <w:t>Pour la configuration redondante, vous devrez cr</w:t>
            </w:r>
            <w:r>
              <w:rPr>
                <w:lang w:val="fr-FR"/>
              </w:rPr>
              <w:t>é</w:t>
            </w:r>
            <w:r>
              <w:rPr>
                <w:lang w:val="fr-FR"/>
              </w:rPr>
              <w:t>er 2 ou plusieurs Jobs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e0638ee7-0e28-4c01-8442-214f22b2f09e</w:t>
            </w:r>
          </w:p>
        </w:tc>
        <w:tc>
          <w:tcPr>
            <w:tcW w:w="7407" w:type="dxa"/>
            <w:shd w:val="clear" w:color="auto" w:fill="F2F2F2" w:themeFill="background1" w:themeFillShade="F2"/>
          </w:tcPr>
          <w:p w:rsidR="00000000" w:rsidRDefault="00AC26C9">
            <w:pPr>
              <w:rPr>
                <w:noProof/>
              </w:rPr>
            </w:pPr>
            <w:r>
              <w:rPr>
                <w:noProof/>
              </w:rPr>
              <w:t>The only requirement of the</w:t>
            </w:r>
            <w:r>
              <w:rPr>
                <w:noProof/>
              </w:rPr>
              <w:t xml:space="preserve"> Jobs is that they are created with the </w:t>
            </w:r>
            <w:r>
              <w:rPr>
                <w:rStyle w:val="mqInternal"/>
                <w:noProof/>
              </w:rPr>
              <w:t>[1}</w:t>
            </w:r>
            <w:r>
              <w:rPr>
                <w:noProof/>
              </w:rPr>
              <w:t>same</w:t>
            </w:r>
            <w:r>
              <w:rPr>
                <w:rStyle w:val="mqInternal"/>
                <w:noProof/>
              </w:rPr>
              <w:t>{2]</w:t>
            </w:r>
            <w:r>
              <w:rPr>
                <w:noProof/>
              </w:rPr>
              <w:t xml:space="preserve"> </w:t>
            </w:r>
            <w:r>
              <w:rPr>
                <w:rStyle w:val="mqInternal"/>
                <w:noProof/>
              </w:rPr>
              <w:t>[3}[4]{5]</w:t>
            </w:r>
            <w:r>
              <w:rPr>
                <w:noProof/>
              </w:rPr>
              <w:t xml:space="preserve"> settings.</w:t>
            </w:r>
          </w:p>
        </w:tc>
        <w:tc>
          <w:tcPr>
            <w:tcW w:w="7407" w:type="dxa"/>
          </w:tcPr>
          <w:p w:rsidR="00000000" w:rsidRDefault="00AC26C9">
            <w:pPr>
              <w:rPr>
                <w:lang w:val="fr-FR"/>
              </w:rPr>
            </w:pPr>
            <w:r>
              <w:rPr>
                <w:lang w:val="fr-FR"/>
              </w:rPr>
              <w:t>La seule exigence des Jobs est qu'ils soient cr</w:t>
            </w:r>
            <w:r>
              <w:rPr>
                <w:lang w:val="fr-FR"/>
              </w:rPr>
              <w:t>éé</w:t>
            </w:r>
            <w:r>
              <w:rPr>
                <w:lang w:val="fr-FR"/>
              </w:rPr>
              <w:t xml:space="preserve">s avec le </w:t>
            </w:r>
            <w:r>
              <w:rPr>
                <w:rStyle w:val="mqInternal"/>
                <w:noProof/>
                <w:lang w:val="fr-FR"/>
              </w:rPr>
              <w:t>[1}</w:t>
            </w:r>
            <w:r>
              <w:rPr>
                <w:lang w:val="fr-FR"/>
              </w:rPr>
              <w:t>m</w:t>
            </w:r>
            <w:r>
              <w:rPr>
                <w:lang w:val="fr-FR"/>
              </w:rPr>
              <w:t>ê</w:t>
            </w:r>
            <w:r>
              <w:rPr>
                <w:lang w:val="fr-FR"/>
              </w:rPr>
              <w:t>me</w:t>
            </w:r>
            <w:r>
              <w:rPr>
                <w:rStyle w:val="mqInternal"/>
                <w:noProof/>
                <w:lang w:val="fr-FR"/>
              </w:rPr>
              <w:t>{2]</w:t>
            </w:r>
            <w:r>
              <w:rPr>
                <w:lang w:val="fr-FR"/>
              </w:rPr>
              <w:t xml:space="preserve"> </w:t>
            </w:r>
            <w:r>
              <w:rPr>
                <w:rStyle w:val="mqInternal"/>
                <w:noProof/>
                <w:lang w:val="fr-FR"/>
              </w:rPr>
              <w:t>[3}[4]{5]</w:t>
            </w:r>
            <w:r>
              <w:rPr>
                <w:lang w:val="fr-FR"/>
              </w:rPr>
              <w:t xml:space="preserve"> r</w:t>
            </w:r>
            <w:r>
              <w:rPr>
                <w:lang w:val="fr-FR"/>
              </w:rPr>
              <w:t>é</w:t>
            </w:r>
            <w:r>
              <w:rPr>
                <w:lang w:val="fr-FR"/>
              </w:rPr>
              <w:t>glages.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0e87ad87-ebb4-4388-8354-b4156da4b35c</w:t>
            </w:r>
          </w:p>
        </w:tc>
        <w:tc>
          <w:tcPr>
            <w:tcW w:w="7407" w:type="dxa"/>
            <w:shd w:val="clear" w:color="auto" w:fill="F2F2F2" w:themeFill="background1" w:themeFillShade="F2"/>
          </w:tcPr>
          <w:p w:rsidR="00000000" w:rsidRDefault="00AC26C9">
            <w:pPr>
              <w:rPr>
                <w:noProof/>
              </w:rPr>
            </w:pPr>
            <w:r>
              <w:rPr>
                <w:noProof/>
              </w:rPr>
              <w:t xml:space="preserve">The easiest way to achieve this is to create one job with the output specifications you want, and then use the </w:t>
            </w:r>
            <w:r>
              <w:rPr>
                <w:rStyle w:val="mqInternal"/>
                <w:noProof/>
              </w:rPr>
              <w:t>[1}[2]{3]</w:t>
            </w:r>
            <w:r>
              <w:rPr>
                <w:noProof/>
              </w:rPr>
              <w:t xml:space="preserve"> parameter to create the additional jobs.</w:t>
            </w:r>
          </w:p>
        </w:tc>
        <w:tc>
          <w:tcPr>
            <w:tcW w:w="7407" w:type="dxa"/>
          </w:tcPr>
          <w:p w:rsidR="00000000" w:rsidRDefault="00AC26C9">
            <w:pPr>
              <w:rPr>
                <w:lang w:val="fr-FR"/>
              </w:rPr>
            </w:pPr>
            <w:r>
              <w:rPr>
                <w:lang w:val="fr-FR"/>
              </w:rPr>
              <w:t>La fa</w:t>
            </w:r>
            <w:r>
              <w:rPr>
                <w:lang w:val="fr-FR"/>
              </w:rPr>
              <w:t>ç</w:t>
            </w:r>
            <w:r>
              <w:rPr>
                <w:lang w:val="fr-FR"/>
              </w:rPr>
              <w:t xml:space="preserve">on la plus simple d'y parvenir consiste </w:t>
            </w:r>
            <w:r>
              <w:rPr>
                <w:lang w:val="fr-FR"/>
              </w:rPr>
              <w:t>à</w:t>
            </w:r>
            <w:r>
              <w:rPr>
                <w:lang w:val="fr-FR"/>
              </w:rPr>
              <w:t xml:space="preserve"> cr</w:t>
            </w:r>
            <w:r>
              <w:rPr>
                <w:lang w:val="fr-FR"/>
              </w:rPr>
              <w:t>é</w:t>
            </w:r>
            <w:r>
              <w:rPr>
                <w:lang w:val="fr-FR"/>
              </w:rPr>
              <w:t>er une t</w:t>
            </w:r>
            <w:r>
              <w:rPr>
                <w:lang w:val="fr-FR"/>
              </w:rPr>
              <w:t>â</w:t>
            </w:r>
            <w:r>
              <w:rPr>
                <w:lang w:val="fr-FR"/>
              </w:rPr>
              <w:t>che avec les sp</w:t>
            </w:r>
            <w:r>
              <w:rPr>
                <w:lang w:val="fr-FR"/>
              </w:rPr>
              <w:t>é</w:t>
            </w:r>
            <w:r>
              <w:rPr>
                <w:lang w:val="fr-FR"/>
              </w:rPr>
              <w:t>cifications de sor</w:t>
            </w:r>
            <w:r>
              <w:rPr>
                <w:lang w:val="fr-FR"/>
              </w:rPr>
              <w:t>tie souhait</w:t>
            </w:r>
            <w:r>
              <w:rPr>
                <w:lang w:val="fr-FR"/>
              </w:rPr>
              <w:t>é</w:t>
            </w:r>
            <w:r>
              <w:rPr>
                <w:lang w:val="fr-FR"/>
              </w:rPr>
              <w:t xml:space="preserve">es, puis </w:t>
            </w:r>
            <w:r>
              <w:rPr>
                <w:lang w:val="fr-FR"/>
              </w:rPr>
              <w:t>à</w:t>
            </w:r>
            <w:r>
              <w:rPr>
                <w:lang w:val="fr-FR"/>
              </w:rPr>
              <w:t xml:space="preserve"> utiliser le </w:t>
            </w:r>
            <w:r>
              <w:rPr>
                <w:rStyle w:val="mqInternal"/>
                <w:noProof/>
                <w:lang w:val="fr-FR"/>
              </w:rPr>
              <w:t>[1}[2]{3]</w:t>
            </w:r>
            <w:r>
              <w:rPr>
                <w:lang w:val="fr-FR"/>
              </w:rPr>
              <w:t xml:space="preserve"> param</w:t>
            </w:r>
            <w:r>
              <w:rPr>
                <w:lang w:val="fr-FR"/>
              </w:rPr>
              <w:t>è</w:t>
            </w:r>
            <w:r>
              <w:rPr>
                <w:lang w:val="fr-FR"/>
              </w:rPr>
              <w:t>tre pour cr</w:t>
            </w:r>
            <w:r>
              <w:rPr>
                <w:lang w:val="fr-FR"/>
              </w:rPr>
              <w:t>é</w:t>
            </w:r>
            <w:r>
              <w:rPr>
                <w:lang w:val="fr-FR"/>
              </w:rPr>
              <w:t>er les t</w:t>
            </w:r>
            <w:r>
              <w:rPr>
                <w:lang w:val="fr-FR"/>
              </w:rPr>
              <w:t>â</w:t>
            </w:r>
            <w:r>
              <w:rPr>
                <w:lang w:val="fr-FR"/>
              </w:rPr>
              <w:t>ches suppl</w:t>
            </w:r>
            <w:r>
              <w:rPr>
                <w:lang w:val="fr-FR"/>
              </w:rPr>
              <w:t>é</w:t>
            </w:r>
            <w:r>
              <w:rPr>
                <w:lang w:val="fr-FR"/>
              </w:rPr>
              <w:t>mentaires.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ea0ba13a-ddf8-4ef6-b7b0-368ed69cd552</w:t>
            </w:r>
          </w:p>
        </w:tc>
        <w:tc>
          <w:tcPr>
            <w:tcW w:w="7407" w:type="dxa"/>
            <w:shd w:val="clear" w:color="auto" w:fill="F2F2F2" w:themeFill="background1" w:themeFillShade="F2"/>
          </w:tcPr>
          <w:p w:rsidR="00000000" w:rsidRDefault="00AC26C9">
            <w:pPr>
              <w:rPr>
                <w:noProof/>
              </w:rPr>
            </w:pPr>
            <w:r>
              <w:rPr>
                <w:noProof/>
              </w:rPr>
              <w:t>There is no restriction on the regions these jobs can be created in, however, it is recommended they are located relativ</w:t>
            </w:r>
            <w:r>
              <w:rPr>
                <w:noProof/>
              </w:rPr>
              <w:t>ely nearby each other.</w:t>
            </w:r>
          </w:p>
        </w:tc>
        <w:tc>
          <w:tcPr>
            <w:tcW w:w="7407" w:type="dxa"/>
          </w:tcPr>
          <w:p w:rsidR="00000000" w:rsidRDefault="00AC26C9">
            <w:pPr>
              <w:rPr>
                <w:lang w:val="fr-FR"/>
              </w:rPr>
            </w:pPr>
            <w:r>
              <w:rPr>
                <w:lang w:val="fr-FR"/>
              </w:rPr>
              <w:t>Il n'y a aucune restriction quant aux r</w:t>
            </w:r>
            <w:r>
              <w:rPr>
                <w:lang w:val="fr-FR"/>
              </w:rPr>
              <w:t>é</w:t>
            </w:r>
            <w:r>
              <w:rPr>
                <w:lang w:val="fr-FR"/>
              </w:rPr>
              <w:t>gions o</w:t>
            </w:r>
            <w:r>
              <w:rPr>
                <w:lang w:val="fr-FR"/>
              </w:rPr>
              <w:t>ù</w:t>
            </w:r>
            <w:r>
              <w:rPr>
                <w:lang w:val="fr-FR"/>
              </w:rPr>
              <w:t xml:space="preserve"> ces emplois peuvent </w:t>
            </w:r>
            <w:r>
              <w:rPr>
                <w:lang w:val="fr-FR"/>
              </w:rPr>
              <w:t>ê</w:t>
            </w:r>
            <w:r>
              <w:rPr>
                <w:lang w:val="fr-FR"/>
              </w:rPr>
              <w:t>tre cr</w:t>
            </w:r>
            <w:r>
              <w:rPr>
                <w:lang w:val="fr-FR"/>
              </w:rPr>
              <w:t>éé</w:t>
            </w:r>
            <w:r>
              <w:rPr>
                <w:lang w:val="fr-FR"/>
              </w:rPr>
              <w:t>s, mais il est recommand</w:t>
            </w:r>
            <w:r>
              <w:rPr>
                <w:lang w:val="fr-FR"/>
              </w:rPr>
              <w:t>é</w:t>
            </w:r>
            <w:r>
              <w:rPr>
                <w:lang w:val="fr-FR"/>
              </w:rPr>
              <w:t xml:space="preserve"> qu'ils soient situ</w:t>
            </w:r>
            <w:r>
              <w:rPr>
                <w:lang w:val="fr-FR"/>
              </w:rPr>
              <w:t>é</w:t>
            </w:r>
            <w:r>
              <w:rPr>
                <w:lang w:val="fr-FR"/>
              </w:rPr>
              <w:t>s relativement pr</w:t>
            </w:r>
            <w:r>
              <w:rPr>
                <w:lang w:val="fr-FR"/>
              </w:rPr>
              <w:t>è</w:t>
            </w:r>
            <w:r>
              <w:rPr>
                <w:lang w:val="fr-FR"/>
              </w:rPr>
              <w:t>s l'un de l'autre.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b64de3f2-9cb5-4402-80f3-d34ef720b10c</w:t>
            </w:r>
          </w:p>
        </w:tc>
        <w:tc>
          <w:tcPr>
            <w:tcW w:w="7407" w:type="dxa"/>
            <w:shd w:val="clear" w:color="auto" w:fill="F2F2F2" w:themeFill="background1" w:themeFillShade="F2"/>
          </w:tcPr>
          <w:p w:rsidR="00000000" w:rsidRDefault="00AC26C9">
            <w:pPr>
              <w:rPr>
                <w:noProof/>
              </w:rPr>
            </w:pPr>
            <w:r>
              <w:rPr>
                <w:noProof/>
              </w:rPr>
              <w:t>After the Live Jobs have been created, hold onto the Job IDs for later.</w:t>
            </w:r>
          </w:p>
        </w:tc>
        <w:tc>
          <w:tcPr>
            <w:tcW w:w="7407" w:type="dxa"/>
          </w:tcPr>
          <w:p w:rsidR="00000000" w:rsidRDefault="00AC26C9">
            <w:pPr>
              <w:rPr>
                <w:lang w:val="fr-FR"/>
              </w:rPr>
            </w:pPr>
            <w:r>
              <w:rPr>
                <w:lang w:val="fr-FR"/>
              </w:rPr>
              <w:t>Une fois les t</w:t>
            </w:r>
            <w:r>
              <w:rPr>
                <w:lang w:val="fr-FR"/>
              </w:rPr>
              <w:t>â</w:t>
            </w:r>
            <w:r>
              <w:rPr>
                <w:lang w:val="fr-FR"/>
              </w:rPr>
              <w:t>ches actives cr</w:t>
            </w:r>
            <w:r>
              <w:rPr>
                <w:lang w:val="fr-FR"/>
              </w:rPr>
              <w:t>éé</w:t>
            </w:r>
            <w:r>
              <w:rPr>
                <w:lang w:val="fr-FR"/>
              </w:rPr>
              <w:t>es, maintenez les ID de travail pour plus tard.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5892ac01-e921-4c93-8fea-ae6def67a6de</w:t>
            </w:r>
          </w:p>
        </w:tc>
        <w:tc>
          <w:tcPr>
            <w:tcW w:w="7407" w:type="dxa"/>
            <w:shd w:val="clear" w:color="auto" w:fill="F2F2F2" w:themeFill="background1" w:themeFillShade="F2"/>
          </w:tcPr>
          <w:p w:rsidR="00000000" w:rsidRDefault="00AC26C9">
            <w:pPr>
              <w:rPr>
                <w:noProof/>
              </w:rPr>
            </w:pPr>
            <w:r>
              <w:rPr>
                <w:noProof/>
              </w:rPr>
              <w:t>The request body you will use to add these jobs to a redundant</w:t>
            </w:r>
            <w:r>
              <w:rPr>
                <w:noProof/>
              </w:rPr>
              <w:t xml:space="preserve"> group (see the sections below) will look like this:</w:t>
            </w:r>
          </w:p>
        </w:tc>
        <w:tc>
          <w:tcPr>
            <w:tcW w:w="7407" w:type="dxa"/>
          </w:tcPr>
          <w:p w:rsidR="00000000" w:rsidRDefault="00AC26C9">
            <w:pPr>
              <w:rPr>
                <w:lang w:val="fr-FR"/>
              </w:rPr>
            </w:pPr>
            <w:r>
              <w:rPr>
                <w:lang w:val="fr-FR"/>
              </w:rPr>
              <w:t>Le corps de la requ</w:t>
            </w:r>
            <w:r>
              <w:rPr>
                <w:lang w:val="fr-FR"/>
              </w:rPr>
              <w:t>ê</w:t>
            </w:r>
            <w:r>
              <w:rPr>
                <w:lang w:val="fr-FR"/>
              </w:rPr>
              <w:t>te que vous utiliserez pour ajouter ces t</w:t>
            </w:r>
            <w:r>
              <w:rPr>
                <w:lang w:val="fr-FR"/>
              </w:rPr>
              <w:t>â</w:t>
            </w:r>
            <w:r>
              <w:rPr>
                <w:lang w:val="fr-FR"/>
              </w:rPr>
              <w:t xml:space="preserve">ches </w:t>
            </w:r>
            <w:r>
              <w:rPr>
                <w:lang w:val="fr-FR"/>
              </w:rPr>
              <w:t>à</w:t>
            </w:r>
            <w:r>
              <w:rPr>
                <w:lang w:val="fr-FR"/>
              </w:rPr>
              <w:t xml:space="preserve"> un groupe redondant (voir les sections ci-dessous) ressemblera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2755f7ec-6754-46d0-b6a0-45696aa05822</w:t>
            </w:r>
          </w:p>
        </w:tc>
        <w:tc>
          <w:tcPr>
            <w:tcW w:w="7407" w:type="dxa"/>
            <w:shd w:val="clear" w:color="auto" w:fill="F2F2F2" w:themeFill="background1" w:themeFillShade="F2"/>
          </w:tcPr>
          <w:p w:rsidR="00000000" w:rsidRDefault="00AC26C9">
            <w:pPr>
              <w:rPr>
                <w:noProof/>
              </w:rPr>
            </w:pPr>
            <w:r>
              <w:rPr>
                <w:noProof/>
              </w:rPr>
              <w:t>Create the redundant</w:t>
            </w:r>
            <w:r>
              <w:rPr>
                <w:noProof/>
              </w:rPr>
              <w:t xml:space="preserve"> group</w:t>
            </w:r>
          </w:p>
        </w:tc>
        <w:tc>
          <w:tcPr>
            <w:tcW w:w="7407" w:type="dxa"/>
          </w:tcPr>
          <w:p w:rsidR="00000000" w:rsidRDefault="00AC26C9">
            <w:pPr>
              <w:rPr>
                <w:lang w:val="fr-FR"/>
              </w:rPr>
            </w:pPr>
            <w:r>
              <w:rPr>
                <w:lang w:val="fr-FR"/>
              </w:rPr>
              <w:t>Cr</w:t>
            </w:r>
            <w:r>
              <w:rPr>
                <w:lang w:val="fr-FR"/>
              </w:rPr>
              <w:t>é</w:t>
            </w:r>
            <w:r>
              <w:rPr>
                <w:lang w:val="fr-FR"/>
              </w:rPr>
              <w:t>er le groupe redondant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48f7eab6-f51a-465a-9dc5-c69fa37676f5</w:t>
            </w:r>
          </w:p>
        </w:tc>
        <w:tc>
          <w:tcPr>
            <w:tcW w:w="7407" w:type="dxa"/>
            <w:shd w:val="clear" w:color="auto" w:fill="F2F2F2" w:themeFill="background1" w:themeFillShade="F2"/>
          </w:tcPr>
          <w:p w:rsidR="00000000" w:rsidRDefault="00AC26C9">
            <w:pPr>
              <w:rPr>
                <w:noProof/>
              </w:rPr>
            </w:pPr>
            <w:r>
              <w:rPr>
                <w:noProof/>
              </w:rPr>
              <w:t xml:space="preserve">To create a Redundant Group, you will submit a </w:t>
            </w:r>
            <w:r>
              <w:rPr>
                <w:rStyle w:val="mqInternal"/>
                <w:noProof/>
              </w:rPr>
              <w:t>[1}[2]{3]</w:t>
            </w:r>
            <w:r>
              <w:rPr>
                <w:noProof/>
              </w:rPr>
              <w:t xml:space="preserve"> request to:</w:t>
            </w:r>
          </w:p>
        </w:tc>
        <w:tc>
          <w:tcPr>
            <w:tcW w:w="7407" w:type="dxa"/>
          </w:tcPr>
          <w:p w:rsidR="00000000" w:rsidRDefault="00AC26C9">
            <w:pPr>
              <w:rPr>
                <w:lang w:val="fr-FR"/>
              </w:rPr>
            </w:pPr>
            <w:r>
              <w:rPr>
                <w:lang w:val="fr-FR"/>
              </w:rPr>
              <w:t>Pour cr</w:t>
            </w:r>
            <w:r>
              <w:rPr>
                <w:lang w:val="fr-FR"/>
              </w:rPr>
              <w:t>é</w:t>
            </w:r>
            <w:r>
              <w:rPr>
                <w:lang w:val="fr-FR"/>
              </w:rPr>
              <w:t xml:space="preserve">er un groupe redondant, vous allez soumettre une </w:t>
            </w:r>
            <w:r>
              <w:rPr>
                <w:rStyle w:val="mqInternal"/>
                <w:noProof/>
                <w:lang w:val="fr-FR"/>
              </w:rPr>
              <w:t>[1}[2]{3]</w:t>
            </w:r>
            <w:r>
              <w:rPr>
                <w:lang w:val="fr-FR"/>
              </w:rPr>
              <w:t xml:space="preserve"> demande </w:t>
            </w:r>
            <w:r>
              <w:rPr>
                <w:lang w:val="fr-FR"/>
              </w:rPr>
              <w:t>à</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4c941739-6ec8-4be4-801e-e0bc</w:t>
            </w:r>
            <w:r>
              <w:rPr>
                <w:noProof/>
                <w:sz w:val="2"/>
              </w:rPr>
              <w:t>ae239976</w:t>
            </w:r>
          </w:p>
        </w:tc>
        <w:tc>
          <w:tcPr>
            <w:tcW w:w="7407" w:type="dxa"/>
            <w:shd w:val="clear" w:color="auto" w:fill="F2F2F2" w:themeFill="background1" w:themeFillShade="F2"/>
          </w:tcPr>
          <w:p w:rsidR="00000000" w:rsidRDefault="00AC26C9">
            <w:pPr>
              <w:rPr>
                <w:noProof/>
              </w:rPr>
            </w:pPr>
            <w:r>
              <w:rPr>
                <w:noProof/>
              </w:rPr>
              <w:t>Here is a sample request body:</w:t>
            </w:r>
          </w:p>
        </w:tc>
        <w:tc>
          <w:tcPr>
            <w:tcW w:w="7407" w:type="dxa"/>
          </w:tcPr>
          <w:p w:rsidR="00000000" w:rsidRDefault="00AC26C9">
            <w:pPr>
              <w:rPr>
                <w:lang w:val="fr-FR"/>
              </w:rPr>
            </w:pPr>
            <w:r>
              <w:rPr>
                <w:lang w:val="fr-FR"/>
              </w:rPr>
              <w:t>Voici un exemple de corps de requ</w:t>
            </w:r>
            <w:r>
              <w:rPr>
                <w:lang w:val="fr-FR"/>
              </w:rPr>
              <w:t>ê</w:t>
            </w:r>
            <w:r>
              <w:rPr>
                <w:lang w:val="fr-FR"/>
              </w:rPr>
              <w:t>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714b00d6-35d8-4b68-bc78-b4f85168052c</w:t>
            </w:r>
          </w:p>
        </w:tc>
        <w:tc>
          <w:tcPr>
            <w:tcW w:w="7407" w:type="dxa"/>
            <w:shd w:val="clear" w:color="auto" w:fill="F2F2F2" w:themeFill="background1" w:themeFillShade="F2"/>
          </w:tcPr>
          <w:p w:rsidR="00000000" w:rsidRDefault="00AC26C9">
            <w:pPr>
              <w:rPr>
                <w:noProof/>
              </w:rPr>
            </w:pPr>
            <w:r>
              <w:rPr>
                <w:noProof/>
              </w:rPr>
              <w:t>The table below contains a full list of fields for the request body.</w:t>
            </w:r>
          </w:p>
        </w:tc>
        <w:tc>
          <w:tcPr>
            <w:tcW w:w="7407" w:type="dxa"/>
          </w:tcPr>
          <w:p w:rsidR="00000000" w:rsidRDefault="00AC26C9">
            <w:pPr>
              <w:rPr>
                <w:lang w:val="fr-FR"/>
              </w:rPr>
            </w:pPr>
            <w:r>
              <w:rPr>
                <w:lang w:val="fr-FR"/>
              </w:rPr>
              <w:t>Le tableau ci-dessous contient une liste compl</w:t>
            </w:r>
            <w:r>
              <w:rPr>
                <w:lang w:val="fr-FR"/>
              </w:rPr>
              <w:t>è</w:t>
            </w:r>
            <w:r>
              <w:rPr>
                <w:lang w:val="fr-FR"/>
              </w:rPr>
              <w:t>te des champs pour le corps de la 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c2fd36cb-4d6e-43d7-a789-448c933515f0</w:t>
            </w:r>
          </w:p>
        </w:tc>
        <w:tc>
          <w:tcPr>
            <w:tcW w:w="7407" w:type="dxa"/>
            <w:shd w:val="clear" w:color="auto" w:fill="F2F2F2" w:themeFill="background1" w:themeFillShade="F2"/>
          </w:tcPr>
          <w:p w:rsidR="00000000" w:rsidRDefault="00AC26C9">
            <w:pPr>
              <w:rPr>
                <w:noProof/>
              </w:rPr>
            </w:pPr>
            <w:r>
              <w:rPr>
                <w:noProof/>
              </w:rPr>
              <w:t>In several cases these are identical to fields used to create a live job.</w:t>
            </w:r>
          </w:p>
        </w:tc>
        <w:tc>
          <w:tcPr>
            <w:tcW w:w="7407" w:type="dxa"/>
          </w:tcPr>
          <w:p w:rsidR="00000000" w:rsidRDefault="00AC26C9">
            <w:pPr>
              <w:rPr>
                <w:lang w:val="fr-FR"/>
              </w:rPr>
            </w:pPr>
            <w:r>
              <w:rPr>
                <w:lang w:val="fr-FR"/>
              </w:rPr>
              <w:t>Dans plusieurs cas, ces champs sont identiques aux champs utilis</w:t>
            </w:r>
            <w:r>
              <w:rPr>
                <w:lang w:val="fr-FR"/>
              </w:rPr>
              <w:t>é</w:t>
            </w:r>
            <w:r>
              <w:rPr>
                <w:lang w:val="fr-FR"/>
              </w:rPr>
              <w:t>s pour cr</w:t>
            </w:r>
            <w:r>
              <w:rPr>
                <w:lang w:val="fr-FR"/>
              </w:rPr>
              <w:t>é</w:t>
            </w:r>
            <w:r>
              <w:rPr>
                <w:lang w:val="fr-FR"/>
              </w:rPr>
              <w:t>er un travail actif.</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b964703e-5195-4fa0-ad97-a0cf5b8a2046</w:t>
            </w:r>
          </w:p>
        </w:tc>
        <w:tc>
          <w:tcPr>
            <w:tcW w:w="7407" w:type="dxa"/>
            <w:shd w:val="clear" w:color="auto" w:fill="F2F2F2" w:themeFill="background1" w:themeFillShade="F2"/>
          </w:tcPr>
          <w:p w:rsidR="00000000" w:rsidRDefault="00AC26C9">
            <w:pPr>
              <w:rPr>
                <w:noProof/>
              </w:rPr>
            </w:pPr>
            <w:r>
              <w:rPr>
                <w:noProof/>
              </w:rPr>
              <w:t xml:space="preserve">See the </w:t>
            </w:r>
            <w:r>
              <w:rPr>
                <w:rStyle w:val="mqInternal"/>
                <w:noProof/>
              </w:rPr>
              <w:t>[1}</w:t>
            </w:r>
            <w:r>
              <w:rPr>
                <w:noProof/>
              </w:rPr>
              <w:t>Live API Reference</w:t>
            </w:r>
            <w:r>
              <w:rPr>
                <w:rStyle w:val="mqInternal"/>
                <w:noProof/>
              </w:rPr>
              <w:t>{2]</w:t>
            </w:r>
            <w:r>
              <w:rPr>
                <w:noProof/>
              </w:rPr>
              <w:t xml:space="preserve"> for more details on the fields.</w:t>
            </w:r>
          </w:p>
        </w:tc>
        <w:tc>
          <w:tcPr>
            <w:tcW w:w="7407" w:type="dxa"/>
          </w:tcPr>
          <w:p w:rsidR="00000000" w:rsidRDefault="00AC26C9">
            <w:pPr>
              <w:rPr>
                <w:lang w:val="fr-FR"/>
              </w:rPr>
            </w:pPr>
            <w:r>
              <w:rPr>
                <w:lang w:val="fr-FR"/>
              </w:rPr>
              <w:t xml:space="preserve">Reportez-vous au </w:t>
            </w:r>
            <w:r>
              <w:rPr>
                <w:rStyle w:val="mqInternal"/>
                <w:noProof/>
                <w:lang w:val="fr-FR"/>
              </w:rPr>
              <w:t>[1}</w:t>
            </w:r>
            <w:r>
              <w:rPr>
                <w:lang w:val="fr-FR"/>
              </w:rPr>
              <w:t>Live API Reference</w:t>
            </w:r>
            <w:r>
              <w:rPr>
                <w:rStyle w:val="mqInternal"/>
                <w:noProof/>
                <w:lang w:val="fr-FR"/>
              </w:rPr>
              <w:t>{2]</w:t>
            </w:r>
            <w:r>
              <w:rPr>
                <w:lang w:val="fr-FR"/>
              </w:rPr>
              <w:t xml:space="preserve"> pour plus de d</w:t>
            </w:r>
            <w:r>
              <w:rPr>
                <w:lang w:val="fr-FR"/>
              </w:rPr>
              <w:t>é</w:t>
            </w:r>
            <w:r>
              <w:rPr>
                <w:lang w:val="fr-FR"/>
              </w:rPr>
              <w:t>tails sur les champs.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0ddeff7e-109c-4ec7-ade2-4fef62a13156</w:t>
            </w:r>
          </w:p>
        </w:tc>
        <w:tc>
          <w:tcPr>
            <w:tcW w:w="7407" w:type="dxa"/>
            <w:shd w:val="clear" w:color="auto" w:fill="F2F2F2" w:themeFill="background1" w:themeFillShade="F2"/>
          </w:tcPr>
          <w:p w:rsidR="00000000" w:rsidRDefault="00AC26C9">
            <w:pPr>
              <w:rPr>
                <w:noProof/>
              </w:rPr>
            </w:pPr>
            <w:r>
              <w:rPr>
                <w:noProof/>
              </w:rPr>
              <w:t>Create Redundant Group Fields</w:t>
            </w:r>
          </w:p>
        </w:tc>
        <w:tc>
          <w:tcPr>
            <w:tcW w:w="7407" w:type="dxa"/>
          </w:tcPr>
          <w:p w:rsidR="00000000" w:rsidRDefault="00AC26C9">
            <w:pPr>
              <w:rPr>
                <w:lang w:val="fr-FR"/>
              </w:rPr>
            </w:pPr>
            <w:r>
              <w:rPr>
                <w:lang w:val="fr-FR"/>
              </w:rPr>
              <w:t>Cr</w:t>
            </w:r>
            <w:r>
              <w:rPr>
                <w:lang w:val="fr-FR"/>
              </w:rPr>
              <w:t>é</w:t>
            </w:r>
            <w:r>
              <w:rPr>
                <w:lang w:val="fr-FR"/>
              </w:rPr>
              <w:t>er des champs de groupe redondants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9e93ba04-ca20-4fed-92d6-c276fcf69ad1</w:t>
            </w:r>
          </w:p>
        </w:tc>
        <w:tc>
          <w:tcPr>
            <w:tcW w:w="7407" w:type="dxa"/>
            <w:shd w:val="clear" w:color="auto" w:fill="F2F2F2" w:themeFill="background1" w:themeFillShade="F2"/>
          </w:tcPr>
          <w:p w:rsidR="00000000" w:rsidRDefault="00AC26C9">
            <w:pPr>
              <w:rPr>
                <w:noProof/>
              </w:rPr>
            </w:pPr>
            <w:r>
              <w:rPr>
                <w:noProof/>
              </w:rPr>
              <w:t>Field</w:t>
            </w:r>
          </w:p>
        </w:tc>
        <w:tc>
          <w:tcPr>
            <w:tcW w:w="7407" w:type="dxa"/>
          </w:tcPr>
          <w:p w:rsidR="00000000" w:rsidRDefault="00AC26C9">
            <w:pPr>
              <w:rPr>
                <w:lang w:val="fr-FR"/>
              </w:rPr>
            </w:pPr>
            <w:r>
              <w:rPr>
                <w:lang w:val="fr-FR"/>
              </w:rPr>
              <w:t>Champ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b634be92-4002-41a8-9e97-a3d2f3c84043</w:t>
            </w:r>
          </w:p>
        </w:tc>
        <w:tc>
          <w:tcPr>
            <w:tcW w:w="7407" w:type="dxa"/>
            <w:shd w:val="clear" w:color="auto" w:fill="F2F2F2" w:themeFill="background1" w:themeFillShade="F2"/>
          </w:tcPr>
          <w:p w:rsidR="00000000" w:rsidRDefault="00AC26C9">
            <w:pPr>
              <w:rPr>
                <w:noProof/>
              </w:rPr>
            </w:pPr>
            <w:r>
              <w:rPr>
                <w:noProof/>
              </w:rPr>
              <w:t>Type</w:t>
            </w:r>
          </w:p>
        </w:tc>
        <w:tc>
          <w:tcPr>
            <w:tcW w:w="7407" w:type="dxa"/>
          </w:tcPr>
          <w:p w:rsidR="00000000" w:rsidRDefault="00AC26C9">
            <w:pPr>
              <w:rPr>
                <w:lang w:val="fr-FR"/>
              </w:rPr>
            </w:pPr>
            <w:r>
              <w:rPr>
                <w:lang w:val="fr-FR"/>
              </w:rPr>
              <w:t>Type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bebe64f1-acfd-44bf-ad9e-97f5b67e12bd</w:t>
            </w:r>
          </w:p>
        </w:tc>
        <w:tc>
          <w:tcPr>
            <w:tcW w:w="7407" w:type="dxa"/>
            <w:shd w:val="clear" w:color="auto" w:fill="F2F2F2" w:themeFill="background1" w:themeFillShade="F2"/>
          </w:tcPr>
          <w:p w:rsidR="00000000" w:rsidRDefault="00AC26C9">
            <w:pPr>
              <w:rPr>
                <w:noProof/>
              </w:rPr>
            </w:pPr>
            <w:r>
              <w:rPr>
                <w:noProof/>
              </w:rPr>
              <w:t>Required?</w:t>
            </w:r>
          </w:p>
        </w:tc>
        <w:tc>
          <w:tcPr>
            <w:tcW w:w="7407" w:type="dxa"/>
          </w:tcPr>
          <w:p w:rsidR="00000000" w:rsidRDefault="00AC26C9">
            <w:pPr>
              <w:rPr>
                <w:lang w:val="fr-FR"/>
              </w:rPr>
            </w:pPr>
            <w:r>
              <w:rPr>
                <w:lang w:val="fr-FR"/>
              </w:rPr>
              <w:t>Obligatoire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8132f79e-591c-4e21-b872-0d73c1733c78</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80378026-a669-46ff-9d5c-4e29d4379cbb</w:t>
            </w:r>
          </w:p>
        </w:tc>
        <w:tc>
          <w:tcPr>
            <w:tcW w:w="7407" w:type="dxa"/>
            <w:shd w:val="clear" w:color="auto" w:fill="F2F2F2" w:themeFill="background1" w:themeFillShade="F2"/>
          </w:tcPr>
          <w:p w:rsidR="00000000" w:rsidRDefault="00AC26C9">
            <w:pPr>
              <w:rPr>
                <w:noProof/>
              </w:rPr>
            </w:pPr>
            <w:r>
              <w:rPr>
                <w:noProof/>
              </w:rPr>
              <w:t>boolean</w:t>
            </w:r>
          </w:p>
        </w:tc>
        <w:tc>
          <w:tcPr>
            <w:tcW w:w="7407" w:type="dxa"/>
          </w:tcPr>
          <w:p w:rsidR="00000000" w:rsidRDefault="00AC26C9">
            <w:pPr>
              <w:rPr>
                <w:lang w:val="fr-FR"/>
              </w:rPr>
            </w:pPr>
            <w:r>
              <w:rPr>
                <w:lang w:val="fr-FR"/>
              </w:rPr>
              <w:t>bool</w:t>
            </w:r>
            <w:r>
              <w:rPr>
                <w:lang w:val="fr-FR"/>
              </w:rPr>
              <w:t>é</w:t>
            </w:r>
            <w:r>
              <w:rPr>
                <w:lang w:val="fr-FR"/>
              </w:rPr>
              <w:t>en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54cf3382-d1d1-4a41-a581-6d69a2676568</w:t>
            </w:r>
          </w:p>
        </w:tc>
        <w:tc>
          <w:tcPr>
            <w:tcW w:w="7407" w:type="dxa"/>
            <w:shd w:val="clear" w:color="auto" w:fill="F2F2F2" w:themeFill="background1" w:themeFillShade="F2"/>
          </w:tcPr>
          <w:p w:rsidR="00000000" w:rsidRDefault="00AC26C9">
            <w:pPr>
              <w:rPr>
                <w:noProof/>
              </w:rPr>
            </w:pPr>
            <w:r>
              <w:rPr>
                <w:noProof/>
              </w:rPr>
              <w:t>optional</w:t>
            </w:r>
          </w:p>
        </w:tc>
        <w:tc>
          <w:tcPr>
            <w:tcW w:w="7407" w:type="dxa"/>
          </w:tcPr>
          <w:p w:rsidR="00000000" w:rsidRDefault="00AC26C9">
            <w:pPr>
              <w:rPr>
                <w:lang w:val="fr-FR"/>
              </w:rPr>
            </w:pPr>
            <w:r>
              <w:rPr>
                <w:lang w:val="fr-FR"/>
              </w:rPr>
              <w:t>optionnel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175debdf-0e2b-493b-b945-62ac593e7dc4</w:t>
            </w:r>
          </w:p>
        </w:tc>
        <w:tc>
          <w:tcPr>
            <w:tcW w:w="7407" w:type="dxa"/>
            <w:shd w:val="clear" w:color="auto" w:fill="F2F2F2" w:themeFill="background1" w:themeFillShade="F2"/>
          </w:tcPr>
          <w:p w:rsidR="00000000" w:rsidRDefault="00AC26C9">
            <w:pPr>
              <w:rPr>
                <w:noProof/>
              </w:rPr>
            </w:pPr>
            <w:r>
              <w:rPr>
                <w:noProof/>
              </w:rPr>
              <w:t>Set to true if this stream should be SSAI enabled</w:t>
            </w:r>
          </w:p>
        </w:tc>
        <w:tc>
          <w:tcPr>
            <w:tcW w:w="7407" w:type="dxa"/>
          </w:tcPr>
          <w:p w:rsidR="00000000" w:rsidRDefault="00AC26C9">
            <w:pPr>
              <w:rPr>
                <w:lang w:val="fr-FR"/>
              </w:rPr>
            </w:pPr>
            <w:r>
              <w:rPr>
                <w:lang w:val="fr-FR"/>
              </w:rPr>
              <w:t>D</w:t>
            </w:r>
            <w:r>
              <w:rPr>
                <w:lang w:val="fr-FR"/>
              </w:rPr>
              <w:t>é</w:t>
            </w:r>
            <w:r>
              <w:rPr>
                <w:lang w:val="fr-FR"/>
              </w:rPr>
              <w:t xml:space="preserve">finir sur true si ce flux doit </w:t>
            </w:r>
            <w:r>
              <w:rPr>
                <w:lang w:val="fr-FR"/>
              </w:rPr>
              <w:t>ê</w:t>
            </w:r>
            <w:r>
              <w:rPr>
                <w:lang w:val="fr-FR"/>
              </w:rPr>
              <w:t>tre activ</w:t>
            </w:r>
            <w:r>
              <w:rPr>
                <w:lang w:val="fr-FR"/>
              </w:rPr>
              <w:t>é</w:t>
            </w:r>
            <w:r>
              <w:rPr>
                <w:lang w:val="fr-FR"/>
              </w:rPr>
              <w:t xml:space="preserve">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55d8eafb-ebf7-4340-8aa4-68d75ee2517c</w:t>
            </w:r>
          </w:p>
        </w:tc>
        <w:tc>
          <w:tcPr>
            <w:tcW w:w="7407" w:type="dxa"/>
            <w:shd w:val="clear" w:color="auto" w:fill="F2F2F2" w:themeFill="background1" w:themeFillShade="F2"/>
          </w:tcPr>
          <w:p w:rsidR="00000000" w:rsidRDefault="00AC26C9">
            <w:pPr>
              <w:rPr>
                <w:noProof/>
              </w:rPr>
            </w:pPr>
            <w:r>
              <w:rPr>
                <w:noProof/>
              </w:rPr>
              <w:t>array</w:t>
            </w:r>
          </w:p>
        </w:tc>
        <w:tc>
          <w:tcPr>
            <w:tcW w:w="7407" w:type="dxa"/>
          </w:tcPr>
          <w:p w:rsidR="00000000" w:rsidRDefault="00AC26C9">
            <w:pPr>
              <w:rPr>
                <w:lang w:val="fr-FR"/>
              </w:rPr>
            </w:pPr>
            <w:r>
              <w:rPr>
                <w:lang w:val="fr-FR"/>
              </w:rPr>
              <w:t>Tableau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5e04a414-3aaf-4a0d-89fe-2b07356f887d</w:t>
            </w:r>
          </w:p>
        </w:tc>
        <w:tc>
          <w:tcPr>
            <w:tcW w:w="7407" w:type="dxa"/>
            <w:shd w:val="clear" w:color="auto" w:fill="F2F2F2" w:themeFill="background1" w:themeFillShade="F2"/>
          </w:tcPr>
          <w:p w:rsidR="00000000" w:rsidRDefault="00AC26C9">
            <w:pPr>
              <w:rPr>
                <w:noProof/>
              </w:rPr>
            </w:pPr>
            <w:r>
              <w:rPr>
                <w:noProof/>
              </w:rPr>
              <w:t>optional</w:t>
            </w:r>
          </w:p>
        </w:tc>
        <w:tc>
          <w:tcPr>
            <w:tcW w:w="7407" w:type="dxa"/>
          </w:tcPr>
          <w:p w:rsidR="00000000" w:rsidRDefault="00AC26C9">
            <w:pPr>
              <w:rPr>
                <w:lang w:val="fr-FR"/>
              </w:rPr>
            </w:pPr>
            <w:r>
              <w:rPr>
                <w:lang w:val="fr-FR"/>
              </w:rPr>
              <w:t>optionnel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0788acd0-53bb-4651-8069-1d8c48eca009</w:t>
            </w:r>
          </w:p>
        </w:tc>
        <w:tc>
          <w:tcPr>
            <w:tcW w:w="7407" w:type="dxa"/>
            <w:shd w:val="clear" w:color="auto" w:fill="F2F2F2" w:themeFill="background1" w:themeFillShade="F2"/>
          </w:tcPr>
          <w:p w:rsidR="00000000" w:rsidRDefault="00AC26C9">
            <w:pPr>
              <w:rPr>
                <w:noProof/>
              </w:rPr>
            </w:pPr>
            <w:r>
              <w:rPr>
                <w:noProof/>
              </w:rPr>
              <w:t>Array of additional CDN providers to be used for manifest generation.</w:t>
            </w:r>
          </w:p>
        </w:tc>
        <w:tc>
          <w:tcPr>
            <w:tcW w:w="7407" w:type="dxa"/>
          </w:tcPr>
          <w:p w:rsidR="00000000" w:rsidRDefault="00AC26C9">
            <w:pPr>
              <w:rPr>
                <w:lang w:val="fr-FR"/>
              </w:rPr>
            </w:pPr>
            <w:r>
              <w:rPr>
                <w:lang w:val="fr-FR"/>
              </w:rPr>
              <w:t>Tableau de fournisseurs CDN suppl</w:t>
            </w:r>
            <w:r>
              <w:rPr>
                <w:lang w:val="fr-FR"/>
              </w:rPr>
              <w:t>é</w:t>
            </w:r>
            <w:r>
              <w:rPr>
                <w:lang w:val="fr-FR"/>
              </w:rPr>
              <w:t xml:space="preserve">mentaires </w:t>
            </w:r>
            <w:r>
              <w:rPr>
                <w:lang w:val="fr-FR"/>
              </w:rPr>
              <w:t>à</w:t>
            </w:r>
            <w:r>
              <w:rPr>
                <w:lang w:val="fr-FR"/>
              </w:rPr>
              <w:t xml:space="preserve"> utiliser pour la g</w:t>
            </w:r>
            <w:r>
              <w:rPr>
                <w:lang w:val="fr-FR"/>
              </w:rPr>
              <w:t>é</w:t>
            </w:r>
            <w:r>
              <w:rPr>
                <w:lang w:val="fr-FR"/>
              </w:rPr>
              <w:t>n</w:t>
            </w:r>
            <w:r>
              <w:rPr>
                <w:lang w:val="fr-FR"/>
              </w:rPr>
              <w:t>é</w:t>
            </w:r>
            <w:r>
              <w:rPr>
                <w:lang w:val="fr-FR"/>
              </w:rPr>
              <w:t>ration de manifestes.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a6d2b2c0-532d-434c-96d2-48f883d977b5</w:t>
            </w:r>
          </w:p>
        </w:tc>
        <w:tc>
          <w:tcPr>
            <w:tcW w:w="7407" w:type="dxa"/>
            <w:shd w:val="clear" w:color="auto" w:fill="F2F2F2" w:themeFill="background1" w:themeFillShade="F2"/>
          </w:tcPr>
          <w:p w:rsidR="00000000" w:rsidRDefault="00AC26C9">
            <w:pPr>
              <w:rPr>
                <w:noProof/>
              </w:rPr>
            </w:pPr>
            <w:r>
              <w:rPr>
                <w:noProof/>
              </w:rPr>
              <w:t>For each CDN provided, the manifest will be prepended a</w:t>
            </w:r>
            <w:r>
              <w:rPr>
                <w:noProof/>
              </w:rPr>
              <w:t>ccordingly</w:t>
            </w:r>
          </w:p>
        </w:tc>
        <w:tc>
          <w:tcPr>
            <w:tcW w:w="7407" w:type="dxa"/>
          </w:tcPr>
          <w:p w:rsidR="00000000" w:rsidRDefault="00AC26C9">
            <w:pPr>
              <w:rPr>
                <w:lang w:val="fr-FR"/>
              </w:rPr>
            </w:pPr>
            <w:r>
              <w:rPr>
                <w:lang w:val="fr-FR"/>
              </w:rPr>
              <w:t>Pour chaque CDN fourni, le manifeste sera ajout</w:t>
            </w:r>
            <w:r>
              <w:rPr>
                <w:lang w:val="fr-FR"/>
              </w:rPr>
              <w:t>é</w:t>
            </w:r>
            <w:r>
              <w:rPr>
                <w:lang w:val="fr-FR"/>
              </w:rPr>
              <w:t xml:space="preserve"> en cons</w:t>
            </w:r>
            <w:r>
              <w:rPr>
                <w:lang w:val="fr-FR"/>
              </w:rPr>
              <w:t>é</w:t>
            </w:r>
            <w:r>
              <w:rPr>
                <w:lang w:val="fr-FR"/>
              </w:rPr>
              <w:t>quence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b0b2caee-0abc-4d33-9c67-07c95c1d63b6</w:t>
            </w:r>
          </w:p>
        </w:tc>
        <w:tc>
          <w:tcPr>
            <w:tcW w:w="7407" w:type="dxa"/>
            <w:shd w:val="clear" w:color="auto" w:fill="F2F2F2" w:themeFill="background1" w:themeFillShade="F2"/>
          </w:tcPr>
          <w:p w:rsidR="00000000" w:rsidRDefault="00AC26C9">
            <w:pPr>
              <w:rPr>
                <w:noProof/>
              </w:rPr>
            </w:pPr>
            <w:r>
              <w:rPr>
                <w:noProof/>
              </w:rPr>
              <w:t>object</w:t>
            </w:r>
          </w:p>
        </w:tc>
        <w:tc>
          <w:tcPr>
            <w:tcW w:w="7407" w:type="dxa"/>
          </w:tcPr>
          <w:p w:rsidR="00000000" w:rsidRDefault="00AC26C9">
            <w:pPr>
              <w:rPr>
                <w:lang w:val="fr-FR"/>
              </w:rPr>
            </w:pPr>
            <w:r>
              <w:rPr>
                <w:lang w:val="fr-FR"/>
              </w:rPr>
              <w:t>object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699ba27c-d86c-4554-9c1e-394f99342b16</w:t>
            </w:r>
          </w:p>
        </w:tc>
        <w:tc>
          <w:tcPr>
            <w:tcW w:w="7407" w:type="dxa"/>
            <w:shd w:val="clear" w:color="auto" w:fill="F2F2F2" w:themeFill="background1" w:themeFillShade="F2"/>
          </w:tcPr>
          <w:p w:rsidR="00000000" w:rsidRDefault="00AC26C9">
            <w:pPr>
              <w:rPr>
                <w:noProof/>
              </w:rPr>
            </w:pPr>
            <w:r>
              <w:rPr>
                <w:noProof/>
              </w:rPr>
              <w:t>optional</w:t>
            </w:r>
          </w:p>
        </w:tc>
        <w:tc>
          <w:tcPr>
            <w:tcW w:w="7407" w:type="dxa"/>
          </w:tcPr>
          <w:p w:rsidR="00000000" w:rsidRDefault="00AC26C9">
            <w:pPr>
              <w:rPr>
                <w:lang w:val="fr-FR"/>
              </w:rPr>
            </w:pPr>
            <w:r>
              <w:rPr>
                <w:lang w:val="fr-FR"/>
              </w:rPr>
              <w:t>optionnel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f2f88954-3980-4b54-980c-70338f5aa7b0</w:t>
            </w:r>
          </w:p>
        </w:tc>
        <w:tc>
          <w:tcPr>
            <w:tcW w:w="7407" w:type="dxa"/>
            <w:shd w:val="clear" w:color="auto" w:fill="F2F2F2" w:themeFill="background1" w:themeFillShade="F2"/>
          </w:tcPr>
          <w:p w:rsidR="00000000" w:rsidRDefault="00AC26C9">
            <w:pPr>
              <w:rPr>
                <w:noProof/>
              </w:rPr>
            </w:pPr>
            <w:r>
              <w:rPr>
                <w:noProof/>
              </w:rPr>
              <w:t>Not yet supported</w:t>
            </w:r>
          </w:p>
        </w:tc>
        <w:tc>
          <w:tcPr>
            <w:tcW w:w="7407" w:type="dxa"/>
          </w:tcPr>
          <w:p w:rsidR="00000000" w:rsidRDefault="00AC26C9">
            <w:pPr>
              <w:rPr>
                <w:lang w:val="fr-FR"/>
              </w:rPr>
            </w:pPr>
            <w:r>
              <w:rPr>
                <w:lang w:val="fr-FR"/>
              </w:rPr>
              <w:t>Pas encore pris en charge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9bae8a15-512d-45a4-b7b9-6a0ba0118921</w:t>
            </w:r>
          </w:p>
        </w:tc>
        <w:tc>
          <w:tcPr>
            <w:tcW w:w="7407" w:type="dxa"/>
            <w:shd w:val="clear" w:color="auto" w:fill="F2F2F2" w:themeFill="background1" w:themeFillShade="F2"/>
          </w:tcPr>
          <w:p w:rsidR="00000000" w:rsidRDefault="00AC26C9">
            <w:pPr>
              <w:rPr>
                <w:noProof/>
              </w:rPr>
            </w:pPr>
            <w:r>
              <w:rPr>
                <w:noProof/>
              </w:rPr>
              <w:t>object</w:t>
            </w:r>
          </w:p>
        </w:tc>
        <w:tc>
          <w:tcPr>
            <w:tcW w:w="7407" w:type="dxa"/>
          </w:tcPr>
          <w:p w:rsidR="00000000" w:rsidRDefault="00AC26C9">
            <w:pPr>
              <w:rPr>
                <w:lang w:val="fr-FR"/>
              </w:rPr>
            </w:pPr>
            <w:r>
              <w:rPr>
                <w:lang w:val="fr-FR"/>
              </w:rPr>
              <w:t>object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784807e5-ffa1-497d-97a8-ea1c609b7843</w:t>
            </w:r>
          </w:p>
        </w:tc>
        <w:tc>
          <w:tcPr>
            <w:tcW w:w="7407" w:type="dxa"/>
            <w:shd w:val="clear" w:color="auto" w:fill="F2F2F2" w:themeFill="background1" w:themeFillShade="F2"/>
          </w:tcPr>
          <w:p w:rsidR="00000000" w:rsidRDefault="00AC26C9">
            <w:pPr>
              <w:rPr>
                <w:noProof/>
              </w:rPr>
            </w:pPr>
            <w:r>
              <w:rPr>
                <w:noProof/>
              </w:rPr>
              <w:t>optional</w:t>
            </w:r>
          </w:p>
        </w:tc>
        <w:tc>
          <w:tcPr>
            <w:tcW w:w="7407" w:type="dxa"/>
          </w:tcPr>
          <w:p w:rsidR="00000000" w:rsidRDefault="00AC26C9">
            <w:pPr>
              <w:rPr>
                <w:lang w:val="fr-FR"/>
              </w:rPr>
            </w:pPr>
            <w:r>
              <w:rPr>
                <w:lang w:val="fr-FR"/>
              </w:rPr>
              <w:t>optionnel</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59 </w:t>
            </w:r>
            <w:r>
              <w:rPr>
                <w:noProof/>
                <w:sz w:val="16"/>
              </w:rPr>
              <w:br/>
            </w:r>
            <w:r>
              <w:rPr>
                <w:noProof/>
                <w:sz w:val="2"/>
              </w:rPr>
              <w:t>3ecfcb46-fd6a-4af1-98c8-2e86c0507fab</w:t>
            </w:r>
          </w:p>
        </w:tc>
        <w:tc>
          <w:tcPr>
            <w:tcW w:w="7407" w:type="dxa"/>
            <w:shd w:val="clear" w:color="auto" w:fill="F2F2F2" w:themeFill="background1" w:themeFillShade="F2"/>
          </w:tcPr>
          <w:p w:rsidR="00000000" w:rsidRDefault="00AC26C9">
            <w:pPr>
              <w:rPr>
                <w:noProof/>
              </w:rPr>
            </w:pPr>
            <w:r>
              <w:rPr>
                <w:noProof/>
              </w:rPr>
              <w:t>Not yet supported</w:t>
            </w:r>
          </w:p>
        </w:tc>
        <w:tc>
          <w:tcPr>
            <w:tcW w:w="7407" w:type="dxa"/>
          </w:tcPr>
          <w:p w:rsidR="00000000" w:rsidRDefault="00AC26C9">
            <w:pPr>
              <w:rPr>
                <w:lang w:val="fr-FR"/>
              </w:rPr>
            </w:pPr>
            <w:r>
              <w:rPr>
                <w:lang w:val="fr-FR"/>
              </w:rPr>
              <w:t>Pas encore pris en charge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9f3bd045-b621-4cc7-8d10-06b3bd511277</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c6e5bdae-de0f-4c41-ad62-b733d04943eb</w:t>
            </w:r>
          </w:p>
        </w:tc>
        <w:tc>
          <w:tcPr>
            <w:tcW w:w="7407" w:type="dxa"/>
            <w:shd w:val="clear" w:color="auto" w:fill="F2F2F2" w:themeFill="background1" w:themeFillShade="F2"/>
          </w:tcPr>
          <w:p w:rsidR="00000000" w:rsidRDefault="00AC26C9">
            <w:pPr>
              <w:rPr>
                <w:noProof/>
              </w:rPr>
            </w:pPr>
            <w:r>
              <w:rPr>
                <w:noProof/>
              </w:rPr>
              <w:t>required</w:t>
            </w:r>
          </w:p>
        </w:tc>
        <w:tc>
          <w:tcPr>
            <w:tcW w:w="7407" w:type="dxa"/>
          </w:tcPr>
          <w:p w:rsidR="00000000" w:rsidRDefault="00AC26C9">
            <w:pPr>
              <w:rPr>
                <w:lang w:val="fr-FR"/>
              </w:rPr>
            </w:pPr>
            <w:r>
              <w:rPr>
                <w:lang w:val="fr-FR"/>
              </w:rPr>
              <w:t>requis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ddaadca1-9f28-420a-a9bc-98a4f74e54a2</w:t>
            </w:r>
          </w:p>
        </w:tc>
        <w:tc>
          <w:tcPr>
            <w:tcW w:w="7407" w:type="dxa"/>
            <w:shd w:val="clear" w:color="auto" w:fill="F2F2F2" w:themeFill="background1" w:themeFillShade="F2"/>
          </w:tcPr>
          <w:p w:rsidR="00000000" w:rsidRDefault="00AC26C9">
            <w:pPr>
              <w:rPr>
                <w:noProof/>
              </w:rPr>
            </w:pPr>
            <w:r>
              <w:rPr>
                <w:noProof/>
              </w:rPr>
              <w:t>A label to identify the group</w:t>
            </w:r>
          </w:p>
        </w:tc>
        <w:tc>
          <w:tcPr>
            <w:tcW w:w="7407" w:type="dxa"/>
          </w:tcPr>
          <w:p w:rsidR="00000000" w:rsidRDefault="00AC26C9">
            <w:pPr>
              <w:rPr>
                <w:lang w:val="fr-FR"/>
              </w:rPr>
            </w:pPr>
            <w:r>
              <w:rPr>
                <w:lang w:val="fr-FR"/>
              </w:rPr>
              <w:t xml:space="preserve">Une </w:t>
            </w:r>
            <w:r>
              <w:rPr>
                <w:lang w:val="fr-FR"/>
              </w:rPr>
              <w:t>é</w:t>
            </w:r>
            <w:r>
              <w:rPr>
                <w:lang w:val="fr-FR"/>
              </w:rPr>
              <w:t>tiquette pour identifier le groupe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58b36415-702a-4803-8c32-aaf346</w:t>
            </w:r>
            <w:r>
              <w:rPr>
                <w:noProof/>
                <w:sz w:val="2"/>
              </w:rPr>
              <w:t>1bcc53</w:t>
            </w:r>
          </w:p>
        </w:tc>
        <w:tc>
          <w:tcPr>
            <w:tcW w:w="7407" w:type="dxa"/>
            <w:shd w:val="clear" w:color="auto" w:fill="F2F2F2" w:themeFill="background1" w:themeFillShade="F2"/>
          </w:tcPr>
          <w:p w:rsidR="00000000" w:rsidRDefault="00AC26C9">
            <w:pPr>
              <w:rPr>
                <w:noProof/>
              </w:rPr>
            </w:pPr>
            <w:r>
              <w:rPr>
                <w:noProof/>
              </w:rPr>
              <w:t>integer</w:t>
            </w:r>
          </w:p>
        </w:tc>
        <w:tc>
          <w:tcPr>
            <w:tcW w:w="7407" w:type="dxa"/>
          </w:tcPr>
          <w:p w:rsidR="00000000" w:rsidRDefault="00AC26C9">
            <w:pPr>
              <w:rPr>
                <w:lang w:val="fr-FR"/>
              </w:rPr>
            </w:pPr>
            <w:r>
              <w:rPr>
                <w:lang w:val="fr-FR"/>
              </w:rPr>
              <w:t>entier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b21199a1-f7d9-4877-8aa0-c826f0efa702</w:t>
            </w:r>
          </w:p>
        </w:tc>
        <w:tc>
          <w:tcPr>
            <w:tcW w:w="7407" w:type="dxa"/>
            <w:shd w:val="clear" w:color="auto" w:fill="F2F2F2" w:themeFill="background1" w:themeFillShade="F2"/>
          </w:tcPr>
          <w:p w:rsidR="00000000" w:rsidRDefault="00AC26C9">
            <w:pPr>
              <w:rPr>
                <w:noProof/>
              </w:rPr>
            </w:pPr>
            <w:r>
              <w:rPr>
                <w:noProof/>
              </w:rPr>
              <w:t>optional</w:t>
            </w:r>
          </w:p>
        </w:tc>
        <w:tc>
          <w:tcPr>
            <w:tcW w:w="7407" w:type="dxa"/>
          </w:tcPr>
          <w:p w:rsidR="00000000" w:rsidRDefault="00AC26C9">
            <w:pPr>
              <w:rPr>
                <w:lang w:val="fr-FR"/>
              </w:rPr>
            </w:pPr>
            <w:r>
              <w:rPr>
                <w:lang w:val="fr-FR"/>
              </w:rPr>
              <w:t>optionnel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5972de66-d611-4d71-bd76-ea73edebede1</w:t>
            </w:r>
          </w:p>
        </w:tc>
        <w:tc>
          <w:tcPr>
            <w:tcW w:w="7407" w:type="dxa"/>
            <w:shd w:val="clear" w:color="auto" w:fill="F2F2F2" w:themeFill="background1" w:themeFillShade="F2"/>
          </w:tcPr>
          <w:p w:rsidR="00000000" w:rsidRDefault="00AC26C9">
            <w:pPr>
              <w:rPr>
                <w:noProof/>
              </w:rPr>
            </w:pPr>
            <w:r>
              <w:rPr>
                <w:noProof/>
              </w:rPr>
              <w:t>array</w:t>
            </w:r>
          </w:p>
        </w:tc>
        <w:tc>
          <w:tcPr>
            <w:tcW w:w="7407" w:type="dxa"/>
          </w:tcPr>
          <w:p w:rsidR="00000000" w:rsidRDefault="00AC26C9">
            <w:pPr>
              <w:rPr>
                <w:lang w:val="fr-FR"/>
              </w:rPr>
            </w:pPr>
            <w:r>
              <w:rPr>
                <w:lang w:val="fr-FR"/>
              </w:rPr>
              <w:t>Tableau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60bdaec4-4412-4271-9d87-ab3f64c3508a</w:t>
            </w:r>
          </w:p>
        </w:tc>
        <w:tc>
          <w:tcPr>
            <w:tcW w:w="7407" w:type="dxa"/>
            <w:shd w:val="clear" w:color="auto" w:fill="F2F2F2" w:themeFill="background1" w:themeFillShade="F2"/>
          </w:tcPr>
          <w:p w:rsidR="00000000" w:rsidRDefault="00AC26C9">
            <w:pPr>
              <w:rPr>
                <w:noProof/>
              </w:rPr>
            </w:pPr>
            <w:r>
              <w:rPr>
                <w:noProof/>
              </w:rPr>
              <w:t>optional</w:t>
            </w:r>
          </w:p>
        </w:tc>
        <w:tc>
          <w:tcPr>
            <w:tcW w:w="7407" w:type="dxa"/>
          </w:tcPr>
          <w:p w:rsidR="00000000" w:rsidRDefault="00AC26C9">
            <w:pPr>
              <w:rPr>
                <w:lang w:val="fr-FR"/>
              </w:rPr>
            </w:pPr>
            <w:r>
              <w:rPr>
                <w:lang w:val="fr-FR"/>
              </w:rPr>
              <w:t>optionnel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3ac921a4-ea7c-4b76-9656-de5a3e4af291</w:t>
            </w:r>
          </w:p>
        </w:tc>
        <w:tc>
          <w:tcPr>
            <w:tcW w:w="7407" w:type="dxa"/>
            <w:shd w:val="clear" w:color="auto" w:fill="F2F2F2" w:themeFill="background1" w:themeFillShade="F2"/>
          </w:tcPr>
          <w:p w:rsidR="00000000" w:rsidRDefault="00AC26C9">
            <w:pPr>
              <w:rPr>
                <w:noProof/>
              </w:rPr>
            </w:pPr>
            <w:r>
              <w:rPr>
                <w:noProof/>
              </w:rPr>
              <w:t>Array of notification destination objects or strings</w:t>
            </w:r>
          </w:p>
        </w:tc>
        <w:tc>
          <w:tcPr>
            <w:tcW w:w="7407" w:type="dxa"/>
          </w:tcPr>
          <w:p w:rsidR="00000000" w:rsidRDefault="00AC26C9">
            <w:pPr>
              <w:rPr>
                <w:lang w:val="fr-FR"/>
              </w:rPr>
            </w:pPr>
            <w:r>
              <w:rPr>
                <w:lang w:val="fr-FR"/>
              </w:rPr>
              <w:t>Tableau d'objets ou de cha</w:t>
            </w:r>
            <w:r>
              <w:rPr>
                <w:lang w:val="fr-FR"/>
              </w:rPr>
              <w:t>î</w:t>
            </w:r>
            <w:r>
              <w:rPr>
                <w:lang w:val="fr-FR"/>
              </w:rPr>
              <w:t>nes de destination de notification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de84bf07-26b8-4cdc-84e8-cba855140d7f</w:t>
            </w:r>
          </w:p>
        </w:tc>
        <w:tc>
          <w:tcPr>
            <w:tcW w:w="7407" w:type="dxa"/>
            <w:shd w:val="clear" w:color="auto" w:fill="F2F2F2" w:themeFill="background1" w:themeFillShade="F2"/>
          </w:tcPr>
          <w:p w:rsidR="00000000" w:rsidRDefault="00AC26C9">
            <w:pPr>
              <w:rPr>
                <w:noProof/>
              </w:rPr>
            </w:pPr>
            <w:r>
              <w:rPr>
                <w:noProof/>
              </w:rPr>
              <w:t>array</w:t>
            </w:r>
          </w:p>
        </w:tc>
        <w:tc>
          <w:tcPr>
            <w:tcW w:w="7407" w:type="dxa"/>
          </w:tcPr>
          <w:p w:rsidR="00000000" w:rsidRDefault="00AC26C9">
            <w:pPr>
              <w:rPr>
                <w:lang w:val="fr-FR"/>
              </w:rPr>
            </w:pPr>
            <w:r>
              <w:rPr>
                <w:lang w:val="fr-FR"/>
              </w:rPr>
              <w:t>Tableau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77670450-6a45-4535-be69-fb39166d1df1</w:t>
            </w:r>
          </w:p>
        </w:tc>
        <w:tc>
          <w:tcPr>
            <w:tcW w:w="7407" w:type="dxa"/>
            <w:shd w:val="clear" w:color="auto" w:fill="F2F2F2" w:themeFill="background1" w:themeFillShade="F2"/>
          </w:tcPr>
          <w:p w:rsidR="00000000" w:rsidRDefault="00AC26C9">
            <w:pPr>
              <w:rPr>
                <w:noProof/>
              </w:rPr>
            </w:pPr>
            <w:r>
              <w:rPr>
                <w:noProof/>
              </w:rPr>
              <w:t>required</w:t>
            </w:r>
          </w:p>
        </w:tc>
        <w:tc>
          <w:tcPr>
            <w:tcW w:w="7407" w:type="dxa"/>
          </w:tcPr>
          <w:p w:rsidR="00000000" w:rsidRDefault="00AC26C9">
            <w:pPr>
              <w:rPr>
                <w:lang w:val="fr-FR"/>
              </w:rPr>
            </w:pPr>
            <w:r>
              <w:rPr>
                <w:lang w:val="fr-FR"/>
              </w:rPr>
              <w:t>requis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408c36fa-a6c8-4114-8354-539254806afd</w:t>
            </w:r>
          </w:p>
        </w:tc>
        <w:tc>
          <w:tcPr>
            <w:tcW w:w="7407" w:type="dxa"/>
            <w:shd w:val="clear" w:color="auto" w:fill="F2F2F2" w:themeFill="background1" w:themeFillShade="F2"/>
          </w:tcPr>
          <w:p w:rsidR="00000000" w:rsidRDefault="00AC26C9">
            <w:pPr>
              <w:rPr>
                <w:noProof/>
              </w:rPr>
            </w:pPr>
            <w:r>
              <w:rPr>
                <w:noProof/>
              </w:rPr>
              <w:t>Processing regions for the Redundant Group.</w:t>
            </w:r>
          </w:p>
        </w:tc>
        <w:tc>
          <w:tcPr>
            <w:tcW w:w="7407" w:type="dxa"/>
          </w:tcPr>
          <w:p w:rsidR="00000000" w:rsidRDefault="00AC26C9">
            <w:pPr>
              <w:rPr>
                <w:lang w:val="fr-FR"/>
              </w:rPr>
            </w:pPr>
            <w:r>
              <w:rPr>
                <w:lang w:val="fr-FR"/>
              </w:rPr>
              <w:t>Traitement des r</w:t>
            </w:r>
            <w:r>
              <w:rPr>
                <w:lang w:val="fr-FR"/>
              </w:rPr>
              <w:t>é</w:t>
            </w:r>
            <w:r>
              <w:rPr>
                <w:lang w:val="fr-FR"/>
              </w:rPr>
              <w:t>gions pour le groupe redondant.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cd8ef9a9-fd3f-44c0-a8f8-e821c4e97862</w:t>
            </w:r>
          </w:p>
        </w:tc>
        <w:tc>
          <w:tcPr>
            <w:tcW w:w="7407" w:type="dxa"/>
            <w:shd w:val="clear" w:color="auto" w:fill="F2F2F2" w:themeFill="background1" w:themeFillShade="F2"/>
          </w:tcPr>
          <w:p w:rsidR="00000000" w:rsidRDefault="00AC26C9">
            <w:pPr>
              <w:rPr>
                <w:noProof/>
              </w:rPr>
            </w:pPr>
            <w:r>
              <w:rPr>
                <w:noProof/>
              </w:rPr>
              <w:t>This will determine which AWS regions will generate the manifests.</w:t>
            </w:r>
          </w:p>
        </w:tc>
        <w:tc>
          <w:tcPr>
            <w:tcW w:w="7407" w:type="dxa"/>
          </w:tcPr>
          <w:p w:rsidR="00000000" w:rsidRDefault="00AC26C9">
            <w:pPr>
              <w:rPr>
                <w:lang w:val="fr-FR"/>
              </w:rPr>
            </w:pPr>
            <w:r>
              <w:rPr>
                <w:lang w:val="fr-FR"/>
              </w:rPr>
              <w:t>Cela permettra de</w:t>
            </w:r>
            <w:r>
              <w:rPr>
                <w:lang w:val="fr-FR"/>
              </w:rPr>
              <w:t xml:space="preserve"> d</w:t>
            </w:r>
            <w:r>
              <w:rPr>
                <w:lang w:val="fr-FR"/>
              </w:rPr>
              <w:t>é</w:t>
            </w:r>
            <w:r>
              <w:rPr>
                <w:lang w:val="fr-FR"/>
              </w:rPr>
              <w:t>terminer quelles r</w:t>
            </w:r>
            <w:r>
              <w:rPr>
                <w:lang w:val="fr-FR"/>
              </w:rPr>
              <w:t>é</w:t>
            </w:r>
            <w:r>
              <w:rPr>
                <w:lang w:val="fr-FR"/>
              </w:rPr>
              <w:t>gions AWS g</w:t>
            </w:r>
            <w:r>
              <w:rPr>
                <w:lang w:val="fr-FR"/>
              </w:rPr>
              <w:t>é</w:t>
            </w:r>
            <w:r>
              <w:rPr>
                <w:lang w:val="fr-FR"/>
              </w:rPr>
              <w:t>n</w:t>
            </w:r>
            <w:r>
              <w:rPr>
                <w:lang w:val="fr-FR"/>
              </w:rPr>
              <w:t>é</w:t>
            </w:r>
            <w:r>
              <w:rPr>
                <w:lang w:val="fr-FR"/>
              </w:rPr>
              <w:t>reront les manifestes.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53e5703b-8739-4d52-8262-617dfa919ff0</w:t>
            </w:r>
          </w:p>
        </w:tc>
        <w:tc>
          <w:tcPr>
            <w:tcW w:w="7407" w:type="dxa"/>
            <w:shd w:val="clear" w:color="auto" w:fill="F2F2F2" w:themeFill="background1" w:themeFillShade="F2"/>
          </w:tcPr>
          <w:p w:rsidR="00000000" w:rsidRDefault="00AC26C9">
            <w:pPr>
              <w:rPr>
                <w:noProof/>
              </w:rPr>
            </w:pPr>
            <w:r>
              <w:rPr>
                <w:noProof/>
              </w:rPr>
              <w:t>Recommended this matches storage_regions and the regions the Live Jobs are created in.</w:t>
            </w:r>
          </w:p>
        </w:tc>
        <w:tc>
          <w:tcPr>
            <w:tcW w:w="7407" w:type="dxa"/>
          </w:tcPr>
          <w:p w:rsidR="00000000" w:rsidRDefault="00AC26C9">
            <w:pPr>
              <w:rPr>
                <w:lang w:val="fr-FR"/>
              </w:rPr>
            </w:pPr>
            <w:r>
              <w:rPr>
                <w:lang w:val="fr-FR"/>
              </w:rPr>
              <w:t>Il est recommand</w:t>
            </w:r>
            <w:r>
              <w:rPr>
                <w:lang w:val="fr-FR"/>
              </w:rPr>
              <w:t>é</w:t>
            </w:r>
            <w:r>
              <w:rPr>
                <w:lang w:val="fr-FR"/>
              </w:rPr>
              <w:t xml:space="preserve"> de faire correspondre storage_regions et les r</w:t>
            </w:r>
            <w:r>
              <w:rPr>
                <w:lang w:val="fr-FR"/>
              </w:rPr>
              <w:t>é</w:t>
            </w:r>
            <w:r>
              <w:rPr>
                <w:lang w:val="fr-FR"/>
              </w:rPr>
              <w:t>gio</w:t>
            </w:r>
            <w:r>
              <w:rPr>
                <w:lang w:val="fr-FR"/>
              </w:rPr>
              <w:t>ns dans lesquelles les travaux dynamiques sont cr</w:t>
            </w:r>
            <w:r>
              <w:rPr>
                <w:lang w:val="fr-FR"/>
              </w:rPr>
              <w:t>éé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cc1f2ba7-61b7-4005-a583-91a25f4cb5ca</w:t>
            </w:r>
          </w:p>
        </w:tc>
        <w:tc>
          <w:tcPr>
            <w:tcW w:w="7407" w:type="dxa"/>
            <w:shd w:val="clear" w:color="auto" w:fill="F2F2F2" w:themeFill="background1" w:themeFillShade="F2"/>
          </w:tcPr>
          <w:p w:rsidR="00000000" w:rsidRDefault="00AC26C9">
            <w:pPr>
              <w:rPr>
                <w:noProof/>
              </w:rPr>
            </w:pPr>
            <w:r>
              <w:rPr>
                <w:noProof/>
              </w:rPr>
              <w:t>array</w:t>
            </w:r>
          </w:p>
        </w:tc>
        <w:tc>
          <w:tcPr>
            <w:tcW w:w="7407" w:type="dxa"/>
          </w:tcPr>
          <w:p w:rsidR="00000000" w:rsidRDefault="00AC26C9">
            <w:pPr>
              <w:rPr>
                <w:lang w:val="fr-FR"/>
              </w:rPr>
            </w:pPr>
            <w:r>
              <w:rPr>
                <w:lang w:val="fr-FR"/>
              </w:rPr>
              <w:t>Tableau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ad75a361-5781-41ac-909e-848ab0ddb111</w:t>
            </w:r>
          </w:p>
        </w:tc>
        <w:tc>
          <w:tcPr>
            <w:tcW w:w="7407" w:type="dxa"/>
            <w:shd w:val="clear" w:color="auto" w:fill="F2F2F2" w:themeFill="background1" w:themeFillShade="F2"/>
          </w:tcPr>
          <w:p w:rsidR="00000000" w:rsidRDefault="00AC26C9">
            <w:pPr>
              <w:rPr>
                <w:noProof/>
              </w:rPr>
            </w:pPr>
            <w:r>
              <w:rPr>
                <w:noProof/>
              </w:rPr>
              <w:t>required</w:t>
            </w:r>
          </w:p>
        </w:tc>
        <w:tc>
          <w:tcPr>
            <w:tcW w:w="7407" w:type="dxa"/>
          </w:tcPr>
          <w:p w:rsidR="00000000" w:rsidRDefault="00AC26C9">
            <w:pPr>
              <w:rPr>
                <w:lang w:val="fr-FR"/>
              </w:rPr>
            </w:pPr>
            <w:r>
              <w:rPr>
                <w:lang w:val="fr-FR"/>
              </w:rPr>
              <w:t>requis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e2980a2a-b2cb-4b1d-81b5-60b1783d45ac</w:t>
            </w:r>
          </w:p>
        </w:tc>
        <w:tc>
          <w:tcPr>
            <w:tcW w:w="7407" w:type="dxa"/>
            <w:shd w:val="clear" w:color="auto" w:fill="F2F2F2" w:themeFill="background1" w:themeFillShade="F2"/>
          </w:tcPr>
          <w:p w:rsidR="00000000" w:rsidRDefault="00AC26C9">
            <w:pPr>
              <w:rPr>
                <w:noProof/>
              </w:rPr>
            </w:pPr>
            <w:r>
              <w:rPr>
                <w:noProof/>
              </w:rPr>
              <w:t>Storage regions media chunks and playlists will be uploaded to in S3.</w:t>
            </w:r>
          </w:p>
        </w:tc>
        <w:tc>
          <w:tcPr>
            <w:tcW w:w="7407" w:type="dxa"/>
          </w:tcPr>
          <w:p w:rsidR="00000000" w:rsidRDefault="00AC26C9">
            <w:pPr>
              <w:rPr>
                <w:lang w:val="fr-FR"/>
              </w:rPr>
            </w:pPr>
            <w:r>
              <w:rPr>
                <w:lang w:val="fr-FR"/>
              </w:rPr>
              <w:t>Les zones de stockage des morceaux de m</w:t>
            </w:r>
            <w:r>
              <w:rPr>
                <w:lang w:val="fr-FR"/>
              </w:rPr>
              <w:t>é</w:t>
            </w:r>
            <w:r>
              <w:rPr>
                <w:lang w:val="fr-FR"/>
              </w:rPr>
              <w:t>dias et des listes de lecture seront t</w:t>
            </w:r>
            <w:r>
              <w:rPr>
                <w:lang w:val="fr-FR"/>
              </w:rPr>
              <w:t>é</w:t>
            </w:r>
            <w:r>
              <w:rPr>
                <w:lang w:val="fr-FR"/>
              </w:rPr>
              <w:t>l</w:t>
            </w:r>
            <w:r>
              <w:rPr>
                <w:lang w:val="fr-FR"/>
              </w:rPr>
              <w:t>é</w:t>
            </w:r>
            <w:r>
              <w:rPr>
                <w:lang w:val="fr-FR"/>
              </w:rPr>
              <w:t>charg</w:t>
            </w:r>
            <w:r>
              <w:rPr>
                <w:lang w:val="fr-FR"/>
              </w:rPr>
              <w:t>é</w:t>
            </w:r>
            <w:r>
              <w:rPr>
                <w:lang w:val="fr-FR"/>
              </w:rPr>
              <w:t>s dans S3.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31f23222-cd40-4d9c-8ff1-c44a2c174346</w:t>
            </w:r>
          </w:p>
        </w:tc>
        <w:tc>
          <w:tcPr>
            <w:tcW w:w="7407" w:type="dxa"/>
            <w:shd w:val="clear" w:color="auto" w:fill="F2F2F2" w:themeFill="background1" w:themeFillShade="F2"/>
          </w:tcPr>
          <w:p w:rsidR="00000000" w:rsidRDefault="00AC26C9">
            <w:pPr>
              <w:rPr>
                <w:noProof/>
              </w:rPr>
            </w:pPr>
            <w:r>
              <w:rPr>
                <w:noProof/>
              </w:rPr>
              <w:t>Recommended this matches processing_regions an</w:t>
            </w:r>
            <w:r>
              <w:rPr>
                <w:noProof/>
              </w:rPr>
              <w:t>d the regions the Live Jobs are created in.</w:t>
            </w:r>
          </w:p>
        </w:tc>
        <w:tc>
          <w:tcPr>
            <w:tcW w:w="7407" w:type="dxa"/>
          </w:tcPr>
          <w:p w:rsidR="00000000" w:rsidRDefault="00AC26C9">
            <w:pPr>
              <w:rPr>
                <w:lang w:val="fr-FR"/>
              </w:rPr>
            </w:pPr>
            <w:r>
              <w:rPr>
                <w:lang w:val="fr-FR"/>
              </w:rPr>
              <w:t>Recommand</w:t>
            </w:r>
            <w:r>
              <w:rPr>
                <w:lang w:val="fr-FR"/>
              </w:rPr>
              <w:t>é</w:t>
            </w:r>
            <w:r>
              <w:rPr>
                <w:lang w:val="fr-FR"/>
              </w:rPr>
              <w:t xml:space="preserve"> ceci correspond </w:t>
            </w:r>
            <w:r>
              <w:rPr>
                <w:lang w:val="fr-FR"/>
              </w:rPr>
              <w:t>à</w:t>
            </w:r>
            <w:r>
              <w:rPr>
                <w:lang w:val="fr-FR"/>
              </w:rPr>
              <w:t xml:space="preserve"> processing_regions et aux r</w:t>
            </w:r>
            <w:r>
              <w:rPr>
                <w:lang w:val="fr-FR"/>
              </w:rPr>
              <w:t>é</w:t>
            </w:r>
            <w:r>
              <w:rPr>
                <w:lang w:val="fr-FR"/>
              </w:rPr>
              <w:t>gions dans lesquelles les travaux en cours sont cr</w:t>
            </w:r>
            <w:r>
              <w:rPr>
                <w:lang w:val="fr-FR"/>
              </w:rPr>
              <w:t>éé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41c0cede-3aaa-4052-a9dd-b5a4fe132b27</w:t>
            </w:r>
          </w:p>
        </w:tc>
        <w:tc>
          <w:tcPr>
            <w:tcW w:w="7407" w:type="dxa"/>
            <w:shd w:val="clear" w:color="auto" w:fill="F2F2F2" w:themeFill="background1" w:themeFillShade="F2"/>
          </w:tcPr>
          <w:p w:rsidR="00000000" w:rsidRDefault="00AC26C9">
            <w:pPr>
              <w:rPr>
                <w:noProof/>
              </w:rPr>
            </w:pPr>
            <w:r>
              <w:rPr>
                <w:noProof/>
              </w:rPr>
              <w:t>object</w:t>
            </w:r>
          </w:p>
        </w:tc>
        <w:tc>
          <w:tcPr>
            <w:tcW w:w="7407" w:type="dxa"/>
          </w:tcPr>
          <w:p w:rsidR="00000000" w:rsidRDefault="00AC26C9">
            <w:pPr>
              <w:rPr>
                <w:lang w:val="fr-FR"/>
              </w:rPr>
            </w:pPr>
            <w:r>
              <w:rPr>
                <w:lang w:val="fr-FR"/>
              </w:rPr>
              <w:t>object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c90d58f6-c24b-4973-bb10-01cf8af28a64</w:t>
            </w:r>
          </w:p>
        </w:tc>
        <w:tc>
          <w:tcPr>
            <w:tcW w:w="7407" w:type="dxa"/>
            <w:shd w:val="clear" w:color="auto" w:fill="F2F2F2" w:themeFill="background1" w:themeFillShade="F2"/>
          </w:tcPr>
          <w:p w:rsidR="00000000" w:rsidRDefault="00AC26C9">
            <w:pPr>
              <w:rPr>
                <w:noProof/>
              </w:rPr>
            </w:pPr>
            <w:r>
              <w:rPr>
                <w:noProof/>
              </w:rPr>
              <w:t>op</w:t>
            </w:r>
            <w:r>
              <w:rPr>
                <w:noProof/>
              </w:rPr>
              <w:t>tional</w:t>
            </w:r>
          </w:p>
        </w:tc>
        <w:tc>
          <w:tcPr>
            <w:tcW w:w="7407" w:type="dxa"/>
          </w:tcPr>
          <w:p w:rsidR="00000000" w:rsidRDefault="00AC26C9">
            <w:pPr>
              <w:rPr>
                <w:lang w:val="fr-FR"/>
              </w:rPr>
            </w:pPr>
            <w:r>
              <w:rPr>
                <w:lang w:val="fr-FR"/>
              </w:rPr>
              <w:t>optionnel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dff3c41a-98b0-496b-92a8-d7f10b62b663</w:t>
            </w:r>
          </w:p>
        </w:tc>
        <w:tc>
          <w:tcPr>
            <w:tcW w:w="7407" w:type="dxa"/>
            <w:shd w:val="clear" w:color="auto" w:fill="F2F2F2" w:themeFill="background1" w:themeFillShade="F2"/>
          </w:tcPr>
          <w:p w:rsidR="00000000" w:rsidRDefault="00AC26C9">
            <w:pPr>
              <w:rPr>
                <w:noProof/>
              </w:rPr>
            </w:pPr>
            <w:r>
              <w:rPr>
                <w:noProof/>
              </w:rPr>
              <w:t>Video Cloud customers have the option to create a video to use for the live stream.</w:t>
            </w:r>
          </w:p>
        </w:tc>
        <w:tc>
          <w:tcPr>
            <w:tcW w:w="7407" w:type="dxa"/>
          </w:tcPr>
          <w:p w:rsidR="00000000" w:rsidRDefault="00AC26C9">
            <w:pPr>
              <w:rPr>
                <w:lang w:val="fr-FR"/>
              </w:rPr>
            </w:pPr>
            <w:r>
              <w:rPr>
                <w:lang w:val="fr-FR"/>
              </w:rPr>
              <w:t>Les clients Video Cloud ont la possibilit</w:t>
            </w:r>
            <w:r>
              <w:rPr>
                <w:lang w:val="fr-FR"/>
              </w:rPr>
              <w:t>é</w:t>
            </w:r>
            <w:r>
              <w:rPr>
                <w:lang w:val="fr-FR"/>
              </w:rPr>
              <w:t xml:space="preserve"> de cr</w:t>
            </w:r>
            <w:r>
              <w:rPr>
                <w:lang w:val="fr-FR"/>
              </w:rPr>
              <w:t>é</w:t>
            </w:r>
            <w:r>
              <w:rPr>
                <w:lang w:val="fr-FR"/>
              </w:rPr>
              <w:t>er une vid</w:t>
            </w:r>
            <w:r>
              <w:rPr>
                <w:lang w:val="fr-FR"/>
              </w:rPr>
              <w:t>é</w:t>
            </w:r>
            <w:r>
              <w:rPr>
                <w:lang w:val="fr-FR"/>
              </w:rPr>
              <w:t xml:space="preserve">o </w:t>
            </w:r>
            <w:r>
              <w:rPr>
                <w:lang w:val="fr-FR"/>
              </w:rPr>
              <w:t>à</w:t>
            </w:r>
            <w:r>
              <w:rPr>
                <w:lang w:val="fr-FR"/>
              </w:rPr>
              <w:t xml:space="preserve"> utiliser pour la diffusion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86 </w:t>
            </w:r>
            <w:r>
              <w:rPr>
                <w:noProof/>
                <w:sz w:val="16"/>
              </w:rPr>
              <w:br/>
            </w:r>
            <w:r>
              <w:rPr>
                <w:noProof/>
                <w:sz w:val="2"/>
              </w:rPr>
              <w:t>a2a9dddf-d5eb-42ec-8209-d71501c591c3</w:t>
            </w:r>
          </w:p>
        </w:tc>
        <w:tc>
          <w:tcPr>
            <w:tcW w:w="7407" w:type="dxa"/>
            <w:shd w:val="clear" w:color="auto" w:fill="F2F2F2" w:themeFill="background1" w:themeFillShade="F2"/>
          </w:tcPr>
          <w:p w:rsidR="00000000" w:rsidRDefault="00AC26C9">
            <w:pPr>
              <w:rPr>
                <w:noProof/>
              </w:rPr>
            </w:pPr>
            <w:r>
              <w:rPr>
                <w:noProof/>
              </w:rPr>
              <w:t>The response will look something like this:</w:t>
            </w:r>
          </w:p>
        </w:tc>
        <w:tc>
          <w:tcPr>
            <w:tcW w:w="7407" w:type="dxa"/>
          </w:tcPr>
          <w:p w:rsidR="00000000" w:rsidRDefault="00AC26C9">
            <w:pPr>
              <w:rPr>
                <w:lang w:val="fr-FR"/>
              </w:rPr>
            </w:pPr>
            <w:r>
              <w:rPr>
                <w:lang w:val="fr-FR"/>
              </w:rPr>
              <w:t>La r</w:t>
            </w:r>
            <w:r>
              <w:rPr>
                <w:lang w:val="fr-FR"/>
              </w:rPr>
              <w:t>é</w:t>
            </w:r>
            <w:r>
              <w:rPr>
                <w:lang w:val="fr-FR"/>
              </w:rPr>
              <w:t xml:space="preserve">ponse ressemblera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84d7e7a8-d702-4028-9d29-6222277af724</w:t>
            </w:r>
          </w:p>
        </w:tc>
        <w:tc>
          <w:tcPr>
            <w:tcW w:w="7407" w:type="dxa"/>
            <w:shd w:val="clear" w:color="auto" w:fill="F2F2F2" w:themeFill="background1" w:themeFillShade="F2"/>
          </w:tcPr>
          <w:p w:rsidR="00000000" w:rsidRDefault="00AC26C9">
            <w:pPr>
              <w:rPr>
                <w:noProof/>
              </w:rPr>
            </w:pPr>
            <w:r>
              <w:rPr>
                <w:noProof/>
              </w:rPr>
              <w:t>Get redundant groups</w:t>
            </w:r>
          </w:p>
        </w:tc>
        <w:tc>
          <w:tcPr>
            <w:tcW w:w="7407" w:type="dxa"/>
          </w:tcPr>
          <w:p w:rsidR="00000000" w:rsidRDefault="00AC26C9">
            <w:pPr>
              <w:rPr>
                <w:lang w:val="fr-FR"/>
              </w:rPr>
            </w:pPr>
            <w:r>
              <w:rPr>
                <w:lang w:val="fr-FR"/>
              </w:rPr>
              <w:t>Obtenir des groupes redondants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88b90082-5132-4737-89fd-517b6f0ba4f9</w:t>
            </w:r>
          </w:p>
        </w:tc>
        <w:tc>
          <w:tcPr>
            <w:tcW w:w="7407" w:type="dxa"/>
            <w:shd w:val="clear" w:color="auto" w:fill="F2F2F2" w:themeFill="background1" w:themeFillShade="F2"/>
          </w:tcPr>
          <w:p w:rsidR="00000000" w:rsidRDefault="00AC26C9">
            <w:pPr>
              <w:rPr>
                <w:noProof/>
              </w:rPr>
            </w:pPr>
            <w:r>
              <w:rPr>
                <w:noProof/>
              </w:rPr>
              <w:t>You can</w:t>
            </w:r>
            <w:r>
              <w:rPr>
                <w:noProof/>
              </w:rPr>
              <w:t xml:space="preserve"> get all redundant groups by submitting a </w:t>
            </w:r>
            <w:r>
              <w:rPr>
                <w:rStyle w:val="mqInternal"/>
                <w:noProof/>
              </w:rPr>
              <w:t>[1}[2]{3]</w:t>
            </w:r>
            <w:r>
              <w:rPr>
                <w:noProof/>
              </w:rPr>
              <w:t xml:space="preserve"> request to:</w:t>
            </w:r>
          </w:p>
        </w:tc>
        <w:tc>
          <w:tcPr>
            <w:tcW w:w="7407" w:type="dxa"/>
          </w:tcPr>
          <w:p w:rsidR="00000000" w:rsidRDefault="00AC26C9">
            <w:pPr>
              <w:rPr>
                <w:lang w:val="fr-FR"/>
              </w:rPr>
            </w:pPr>
            <w:r>
              <w:rPr>
                <w:lang w:val="fr-FR"/>
              </w:rPr>
              <w:t xml:space="preserve">Vous pouvez obtenir tous les groupes redondants en envoyant une </w:t>
            </w:r>
            <w:r>
              <w:rPr>
                <w:rStyle w:val="mqInternal"/>
                <w:noProof/>
                <w:lang w:val="fr-FR"/>
              </w:rPr>
              <w:t>[1}[2]{3]</w:t>
            </w:r>
            <w:r>
              <w:rPr>
                <w:lang w:val="fr-FR"/>
              </w:rPr>
              <w:t xml:space="preserve"> demande </w:t>
            </w:r>
            <w:r>
              <w:rPr>
                <w:lang w:val="fr-FR"/>
              </w:rPr>
              <w:t>à</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fa39a7dc-c11d-47c4-9efe-fd5106a7b779</w:t>
            </w:r>
          </w:p>
        </w:tc>
        <w:tc>
          <w:tcPr>
            <w:tcW w:w="7407" w:type="dxa"/>
            <w:shd w:val="clear" w:color="auto" w:fill="F2F2F2" w:themeFill="background1" w:themeFillShade="F2"/>
          </w:tcPr>
          <w:p w:rsidR="00000000" w:rsidRDefault="00AC26C9">
            <w:pPr>
              <w:rPr>
                <w:noProof/>
              </w:rPr>
            </w:pPr>
            <w:r>
              <w:rPr>
                <w:noProof/>
              </w:rPr>
              <w:t xml:space="preserve">You can filter the response by using the </w:t>
            </w:r>
            <w:r>
              <w:rPr>
                <w:rStyle w:val="mqInternal"/>
                <w:noProof/>
              </w:rPr>
              <w:t>[1}[2]{3]</w:t>
            </w:r>
            <w:r>
              <w:rPr>
                <w:noProof/>
              </w:rPr>
              <w:t xml:space="preserve"> param.</w:t>
            </w:r>
          </w:p>
        </w:tc>
        <w:tc>
          <w:tcPr>
            <w:tcW w:w="7407" w:type="dxa"/>
          </w:tcPr>
          <w:p w:rsidR="00000000" w:rsidRDefault="00AC26C9">
            <w:pPr>
              <w:rPr>
                <w:lang w:val="fr-FR"/>
              </w:rPr>
            </w:pPr>
            <w:r>
              <w:rPr>
                <w:lang w:val="fr-FR"/>
              </w:rPr>
              <w:t>Vous pouvez filtrer la r</w:t>
            </w:r>
            <w:r>
              <w:rPr>
                <w:lang w:val="fr-FR"/>
              </w:rPr>
              <w:t>é</w:t>
            </w:r>
            <w:r>
              <w:rPr>
                <w:lang w:val="fr-FR"/>
              </w:rPr>
              <w:t xml:space="preserve">ponse </w:t>
            </w:r>
            <w:r>
              <w:rPr>
                <w:lang w:val="fr-FR"/>
              </w:rPr>
              <w:t>à</w:t>
            </w:r>
            <w:r>
              <w:rPr>
                <w:lang w:val="fr-FR"/>
              </w:rPr>
              <w:t xml:space="preserve"> l'aide du </w:t>
            </w:r>
            <w:r>
              <w:rPr>
                <w:rStyle w:val="mqInternal"/>
                <w:noProof/>
                <w:lang w:val="fr-FR"/>
              </w:rPr>
              <w:t>[1}[2]{3]</w:t>
            </w:r>
            <w:r>
              <w:rPr>
                <w:lang w:val="fr-FR"/>
              </w:rPr>
              <w:t xml:space="preserve"> param.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92 </w:t>
            </w:r>
            <w:r>
              <w:rPr>
                <w:noProof/>
                <w:sz w:val="16"/>
              </w:rPr>
              <w:br/>
            </w:r>
            <w:r>
              <w:rPr>
                <w:noProof/>
                <w:sz w:val="2"/>
              </w:rPr>
              <w:t>7c0de1c6-5f67-46ce-8019-89ff3443c8be</w:t>
            </w:r>
          </w:p>
        </w:tc>
        <w:tc>
          <w:tcPr>
            <w:tcW w:w="7407" w:type="dxa"/>
            <w:shd w:val="clear" w:color="auto" w:fill="F2F2F2" w:themeFill="background1" w:themeFillShade="F2"/>
          </w:tcPr>
          <w:p w:rsidR="00000000" w:rsidRDefault="00AC26C9">
            <w:pPr>
              <w:rPr>
                <w:noProof/>
              </w:rPr>
            </w:pPr>
            <w:r>
              <w:rPr>
                <w:noProof/>
              </w:rPr>
              <w:t>The allowed values are:</w:t>
            </w:r>
          </w:p>
        </w:tc>
        <w:tc>
          <w:tcPr>
            <w:tcW w:w="7407" w:type="dxa"/>
          </w:tcPr>
          <w:p w:rsidR="00000000" w:rsidRDefault="00AC26C9">
            <w:pPr>
              <w:rPr>
                <w:lang w:val="fr-FR"/>
              </w:rPr>
            </w:pPr>
            <w:r>
              <w:rPr>
                <w:lang w:val="fr-FR"/>
              </w:rPr>
              <w:t>Les valeurs autoris</w:t>
            </w:r>
            <w:r>
              <w:rPr>
                <w:lang w:val="fr-FR"/>
              </w:rPr>
              <w:t>é</w:t>
            </w:r>
            <w:r>
              <w:rPr>
                <w:lang w:val="fr-FR"/>
              </w:rPr>
              <w:t>es sont les suivantes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103 </w:t>
            </w:r>
            <w:r>
              <w:rPr>
                <w:noProof/>
                <w:sz w:val="16"/>
              </w:rPr>
              <w:br/>
            </w:r>
            <w:r>
              <w:rPr>
                <w:noProof/>
                <w:sz w:val="2"/>
              </w:rPr>
              <w:t>def59534-2174-4c0d-921f-b70648c2b645</w:t>
            </w:r>
          </w:p>
        </w:tc>
        <w:tc>
          <w:tcPr>
            <w:tcW w:w="7407" w:type="dxa"/>
            <w:shd w:val="clear" w:color="auto" w:fill="F2F2F2" w:themeFill="background1" w:themeFillShade="F2"/>
          </w:tcPr>
          <w:p w:rsidR="00000000" w:rsidRDefault="00AC26C9">
            <w:pPr>
              <w:rPr>
                <w:noProof/>
              </w:rPr>
            </w:pPr>
            <w:r>
              <w:rPr>
                <w:noProof/>
              </w:rPr>
              <w:t xml:space="preserve">There is also a </w:t>
            </w:r>
            <w:r>
              <w:rPr>
                <w:rStyle w:val="mqInternal"/>
                <w:noProof/>
              </w:rPr>
              <w:t>[1}[2]{3]</w:t>
            </w:r>
            <w:r>
              <w:rPr>
                <w:noProof/>
              </w:rPr>
              <w:t xml:space="preserve"> parameter that ca</w:t>
            </w:r>
            <w:r>
              <w:rPr>
                <w:noProof/>
              </w:rPr>
              <w:t>n be set to an integer up to 1000.</w:t>
            </w:r>
          </w:p>
        </w:tc>
        <w:tc>
          <w:tcPr>
            <w:tcW w:w="7407" w:type="dxa"/>
          </w:tcPr>
          <w:p w:rsidR="00000000" w:rsidRDefault="00AC26C9">
            <w:pPr>
              <w:rPr>
                <w:lang w:val="fr-FR"/>
              </w:rPr>
            </w:pPr>
            <w:r>
              <w:rPr>
                <w:lang w:val="fr-FR"/>
              </w:rPr>
              <w:t xml:space="preserve">Il existe </w:t>
            </w:r>
            <w:r>
              <w:rPr>
                <w:lang w:val="fr-FR"/>
              </w:rPr>
              <w:t>é</w:t>
            </w:r>
            <w:r>
              <w:rPr>
                <w:lang w:val="fr-FR"/>
              </w:rPr>
              <w:t xml:space="preserve">galement un </w:t>
            </w:r>
            <w:r>
              <w:rPr>
                <w:rStyle w:val="mqInternal"/>
                <w:noProof/>
                <w:lang w:val="fr-FR"/>
              </w:rPr>
              <w:t>[1}[2]{3]</w:t>
            </w:r>
            <w:r>
              <w:rPr>
                <w:lang w:val="fr-FR"/>
              </w:rPr>
              <w:t xml:space="preserve"> param</w:t>
            </w:r>
            <w:r>
              <w:rPr>
                <w:lang w:val="fr-FR"/>
              </w:rPr>
              <w:t>è</w:t>
            </w:r>
            <w:r>
              <w:rPr>
                <w:lang w:val="fr-FR"/>
              </w:rPr>
              <w:t xml:space="preserve">tre qui peut </w:t>
            </w:r>
            <w:r>
              <w:rPr>
                <w:lang w:val="fr-FR"/>
              </w:rPr>
              <w:t>ê</w:t>
            </w:r>
            <w:r>
              <w:rPr>
                <w:lang w:val="fr-FR"/>
              </w:rPr>
              <w:t>tre d</w:t>
            </w:r>
            <w:r>
              <w:rPr>
                <w:lang w:val="fr-FR"/>
              </w:rPr>
              <w:t>é</w:t>
            </w:r>
            <w:r>
              <w:rPr>
                <w:lang w:val="fr-FR"/>
              </w:rPr>
              <w:t>fini sur un entier jusqu'</w:t>
            </w:r>
            <w:r>
              <w:rPr>
                <w:lang w:val="fr-FR"/>
              </w:rPr>
              <w:t>à</w:t>
            </w:r>
            <w:r>
              <w:rPr>
                <w:lang w:val="fr-FR"/>
              </w:rPr>
              <w:t xml:space="preserve"> 1000.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104 </w:t>
            </w:r>
            <w:r>
              <w:rPr>
                <w:noProof/>
                <w:sz w:val="16"/>
              </w:rPr>
              <w:br/>
            </w:r>
            <w:r>
              <w:rPr>
                <w:noProof/>
                <w:sz w:val="2"/>
              </w:rPr>
              <w:t>95ae9f5d-4c3f-4ff3-8e29-82116223a1e0</w:t>
            </w:r>
          </w:p>
        </w:tc>
        <w:tc>
          <w:tcPr>
            <w:tcW w:w="7407" w:type="dxa"/>
            <w:shd w:val="clear" w:color="auto" w:fill="F2F2F2" w:themeFill="background1" w:themeFillShade="F2"/>
          </w:tcPr>
          <w:p w:rsidR="00000000" w:rsidRDefault="00AC26C9">
            <w:pPr>
              <w:rPr>
                <w:noProof/>
              </w:rPr>
            </w:pPr>
            <w:r>
              <w:rPr>
                <w:noProof/>
              </w:rPr>
              <w:t xml:space="preserve">The default </w:t>
            </w:r>
            <w:r>
              <w:rPr>
                <w:rStyle w:val="mqInternal"/>
                <w:noProof/>
              </w:rPr>
              <w:t>[1}[2]{3]</w:t>
            </w:r>
            <w:r>
              <w:rPr>
                <w:noProof/>
              </w:rPr>
              <w:t xml:space="preserve"> is 10.</w:t>
            </w:r>
          </w:p>
        </w:tc>
        <w:tc>
          <w:tcPr>
            <w:tcW w:w="7407" w:type="dxa"/>
          </w:tcPr>
          <w:p w:rsidR="00000000" w:rsidRDefault="00AC26C9">
            <w:pPr>
              <w:rPr>
                <w:lang w:val="fr-FR"/>
              </w:rPr>
            </w:pPr>
            <w:r>
              <w:rPr>
                <w:lang w:val="fr-FR"/>
              </w:rPr>
              <w:t>La valeur par d</w:t>
            </w:r>
            <w:r>
              <w:rPr>
                <w:lang w:val="fr-FR"/>
              </w:rPr>
              <w:t>é</w:t>
            </w:r>
            <w:r>
              <w:rPr>
                <w:lang w:val="fr-FR"/>
              </w:rPr>
              <w:t xml:space="preserve">faut </w:t>
            </w:r>
            <w:r>
              <w:rPr>
                <w:rStyle w:val="mqInternal"/>
                <w:noProof/>
                <w:lang w:val="fr-FR"/>
              </w:rPr>
              <w:t>[1}[2]{3]</w:t>
            </w:r>
            <w:r>
              <w:rPr>
                <w:lang w:val="fr-FR"/>
              </w:rPr>
              <w:t xml:space="preserve"> est 10.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105 </w:t>
            </w:r>
            <w:r>
              <w:rPr>
                <w:noProof/>
                <w:sz w:val="16"/>
              </w:rPr>
              <w:br/>
            </w:r>
            <w:r>
              <w:rPr>
                <w:noProof/>
                <w:sz w:val="2"/>
              </w:rPr>
              <w:t>bb90cdcd-cd6</w:t>
            </w:r>
            <w:r>
              <w:rPr>
                <w:noProof/>
                <w:sz w:val="2"/>
              </w:rPr>
              <w:t>7-4151-8a7c-724c8f8dae32</w:t>
            </w:r>
          </w:p>
        </w:tc>
        <w:tc>
          <w:tcPr>
            <w:tcW w:w="7407" w:type="dxa"/>
            <w:shd w:val="clear" w:color="auto" w:fill="F2F2F2" w:themeFill="background1" w:themeFillShade="F2"/>
          </w:tcPr>
          <w:p w:rsidR="00000000" w:rsidRDefault="00AC26C9">
            <w:pPr>
              <w:rPr>
                <w:noProof/>
              </w:rPr>
            </w:pPr>
            <w:r>
              <w:rPr>
                <w:noProof/>
              </w:rPr>
              <w:t>The response will look like this:</w:t>
            </w:r>
          </w:p>
        </w:tc>
        <w:tc>
          <w:tcPr>
            <w:tcW w:w="7407" w:type="dxa"/>
          </w:tcPr>
          <w:p w:rsidR="00000000" w:rsidRDefault="00AC26C9">
            <w:pPr>
              <w:rPr>
                <w:lang w:val="fr-FR"/>
              </w:rPr>
            </w:pPr>
            <w:r>
              <w:rPr>
                <w:lang w:val="fr-FR"/>
              </w:rPr>
              <w:t>La r</w:t>
            </w:r>
            <w:r>
              <w:rPr>
                <w:lang w:val="fr-FR"/>
              </w:rPr>
              <w:t>é</w:t>
            </w:r>
            <w:r>
              <w:rPr>
                <w:lang w:val="fr-FR"/>
              </w:rPr>
              <w:t xml:space="preserve">ponse ressemblera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107 </w:t>
            </w:r>
            <w:r>
              <w:rPr>
                <w:noProof/>
                <w:sz w:val="16"/>
              </w:rPr>
              <w:br/>
            </w:r>
            <w:r>
              <w:rPr>
                <w:noProof/>
                <w:sz w:val="2"/>
              </w:rPr>
              <w:t>98eab8c7-d936-4851-b3a5-af46a9d00de1</w:t>
            </w:r>
          </w:p>
        </w:tc>
        <w:tc>
          <w:tcPr>
            <w:tcW w:w="7407" w:type="dxa"/>
            <w:shd w:val="clear" w:color="auto" w:fill="F2F2F2" w:themeFill="background1" w:themeFillShade="F2"/>
          </w:tcPr>
          <w:p w:rsidR="00000000" w:rsidRDefault="00AC26C9">
            <w:pPr>
              <w:rPr>
                <w:noProof/>
              </w:rPr>
            </w:pPr>
            <w:r>
              <w:rPr>
                <w:noProof/>
              </w:rPr>
              <w:t>Add live jobs to the redundant group</w:t>
            </w:r>
          </w:p>
        </w:tc>
        <w:tc>
          <w:tcPr>
            <w:tcW w:w="7407" w:type="dxa"/>
          </w:tcPr>
          <w:p w:rsidR="00000000" w:rsidRDefault="00AC26C9">
            <w:pPr>
              <w:rPr>
                <w:lang w:val="fr-FR"/>
              </w:rPr>
            </w:pPr>
            <w:r>
              <w:rPr>
                <w:lang w:val="fr-FR"/>
              </w:rPr>
              <w:t>Ajouter des t</w:t>
            </w:r>
            <w:r>
              <w:rPr>
                <w:lang w:val="fr-FR"/>
              </w:rPr>
              <w:t>â</w:t>
            </w:r>
            <w:r>
              <w:rPr>
                <w:lang w:val="fr-FR"/>
              </w:rPr>
              <w:t>ches actives au groupe redondant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108 </w:t>
            </w:r>
            <w:r>
              <w:rPr>
                <w:noProof/>
                <w:sz w:val="16"/>
              </w:rPr>
              <w:br/>
            </w:r>
            <w:r>
              <w:rPr>
                <w:noProof/>
                <w:sz w:val="2"/>
              </w:rPr>
              <w:t>de39ae7e-6ef2-4687-a6e2-56a9927fb8bc</w:t>
            </w:r>
          </w:p>
        </w:tc>
        <w:tc>
          <w:tcPr>
            <w:tcW w:w="7407" w:type="dxa"/>
            <w:shd w:val="clear" w:color="auto" w:fill="F2F2F2" w:themeFill="background1" w:themeFillShade="F2"/>
          </w:tcPr>
          <w:p w:rsidR="00000000" w:rsidRDefault="00AC26C9">
            <w:pPr>
              <w:rPr>
                <w:noProof/>
              </w:rPr>
            </w:pPr>
            <w:r>
              <w:rPr>
                <w:noProof/>
              </w:rPr>
              <w:t xml:space="preserve">After you have created a redundant group, you can add jobs to it by send a </w:t>
            </w:r>
            <w:r>
              <w:rPr>
                <w:rStyle w:val="mqInternal"/>
                <w:noProof/>
              </w:rPr>
              <w:t>[1}[2]{3]</w:t>
            </w:r>
            <w:r>
              <w:rPr>
                <w:noProof/>
              </w:rPr>
              <w:t xml:space="preserve"> request to:</w:t>
            </w:r>
          </w:p>
        </w:tc>
        <w:tc>
          <w:tcPr>
            <w:tcW w:w="7407" w:type="dxa"/>
          </w:tcPr>
          <w:p w:rsidR="00000000" w:rsidRDefault="00AC26C9">
            <w:pPr>
              <w:rPr>
                <w:lang w:val="fr-FR"/>
              </w:rPr>
            </w:pPr>
            <w:r>
              <w:rPr>
                <w:lang w:val="fr-FR"/>
              </w:rPr>
              <w:t>Apr</w:t>
            </w:r>
            <w:r>
              <w:rPr>
                <w:lang w:val="fr-FR"/>
              </w:rPr>
              <w:t>è</w:t>
            </w:r>
            <w:r>
              <w:rPr>
                <w:lang w:val="fr-FR"/>
              </w:rPr>
              <w:t>s avoir cr</w:t>
            </w:r>
            <w:r>
              <w:rPr>
                <w:lang w:val="fr-FR"/>
              </w:rPr>
              <w:t>éé</w:t>
            </w:r>
            <w:r>
              <w:rPr>
                <w:lang w:val="fr-FR"/>
              </w:rPr>
              <w:t xml:space="preserve"> un groupe redondant, vous pouvez y ajouter des t</w:t>
            </w:r>
            <w:r>
              <w:rPr>
                <w:lang w:val="fr-FR"/>
              </w:rPr>
              <w:t>â</w:t>
            </w:r>
            <w:r>
              <w:rPr>
                <w:lang w:val="fr-FR"/>
              </w:rPr>
              <w:t xml:space="preserve">ches en envoyant une </w:t>
            </w:r>
            <w:r>
              <w:rPr>
                <w:rStyle w:val="mqInternal"/>
                <w:noProof/>
                <w:lang w:val="fr-FR"/>
              </w:rPr>
              <w:t>[1}[2]{3]</w:t>
            </w:r>
            <w:r>
              <w:rPr>
                <w:lang w:val="fr-FR"/>
              </w:rPr>
              <w:t xml:space="preserve"> demande </w:t>
            </w:r>
            <w:r>
              <w:rPr>
                <w:lang w:val="fr-FR"/>
              </w:rPr>
              <w:t>à</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110 </w:t>
            </w:r>
            <w:r>
              <w:rPr>
                <w:noProof/>
                <w:sz w:val="16"/>
              </w:rPr>
              <w:br/>
            </w:r>
            <w:r>
              <w:rPr>
                <w:noProof/>
                <w:sz w:val="2"/>
              </w:rPr>
              <w:t>88367359-0d50-4fcf-9230-c2a5249cf4b7</w:t>
            </w:r>
          </w:p>
        </w:tc>
        <w:tc>
          <w:tcPr>
            <w:tcW w:w="7407" w:type="dxa"/>
            <w:shd w:val="clear" w:color="auto" w:fill="F2F2F2" w:themeFill="background1" w:themeFillShade="F2"/>
          </w:tcPr>
          <w:p w:rsidR="00000000" w:rsidRDefault="00AC26C9">
            <w:pPr>
              <w:rPr>
                <w:noProof/>
              </w:rPr>
            </w:pPr>
            <w:r>
              <w:rPr>
                <w:noProof/>
              </w:rPr>
              <w:t>The live job ids are specified in the request body like this:</w:t>
            </w:r>
          </w:p>
        </w:tc>
        <w:tc>
          <w:tcPr>
            <w:tcW w:w="7407" w:type="dxa"/>
          </w:tcPr>
          <w:p w:rsidR="00000000" w:rsidRDefault="00AC26C9">
            <w:pPr>
              <w:rPr>
                <w:lang w:val="fr-FR"/>
              </w:rPr>
            </w:pPr>
            <w:r>
              <w:rPr>
                <w:lang w:val="fr-FR"/>
              </w:rPr>
              <w:t>Les identifiants de travail en direct sont sp</w:t>
            </w:r>
            <w:r>
              <w:rPr>
                <w:lang w:val="fr-FR"/>
              </w:rPr>
              <w:t>é</w:t>
            </w:r>
            <w:r>
              <w:rPr>
                <w:lang w:val="fr-FR"/>
              </w:rPr>
              <w:t>cifi</w:t>
            </w:r>
            <w:r>
              <w:rPr>
                <w:lang w:val="fr-FR"/>
              </w:rPr>
              <w:t>é</w:t>
            </w:r>
            <w:r>
              <w:rPr>
                <w:lang w:val="fr-FR"/>
              </w:rPr>
              <w:t>s dans le corps de la requ</w:t>
            </w:r>
            <w:r>
              <w:rPr>
                <w:lang w:val="fr-FR"/>
              </w:rPr>
              <w:t>ê</w:t>
            </w:r>
            <w:r>
              <w:rPr>
                <w:lang w:val="fr-FR"/>
              </w:rPr>
              <w:t>te comme ceci :</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112 </w:t>
            </w:r>
            <w:r>
              <w:rPr>
                <w:noProof/>
                <w:sz w:val="16"/>
              </w:rPr>
              <w:br/>
            </w:r>
            <w:r>
              <w:rPr>
                <w:noProof/>
                <w:sz w:val="2"/>
              </w:rPr>
              <w:t>d86ceb9f-fede-41f8-b26a-74ad8f6b580d</w:t>
            </w:r>
          </w:p>
        </w:tc>
        <w:tc>
          <w:tcPr>
            <w:tcW w:w="7407" w:type="dxa"/>
            <w:shd w:val="clear" w:color="auto" w:fill="F2F2F2" w:themeFill="background1" w:themeFillShade="F2"/>
          </w:tcPr>
          <w:p w:rsidR="00000000" w:rsidRDefault="00AC26C9">
            <w:pPr>
              <w:rPr>
                <w:noProof/>
              </w:rPr>
            </w:pPr>
            <w:r>
              <w:rPr>
                <w:noProof/>
              </w:rPr>
              <w:t>There are a couple o</w:t>
            </w:r>
            <w:r>
              <w:rPr>
                <w:noProof/>
              </w:rPr>
              <w:t>f additional optional properties for the job objects - the following table shows all the fields:</w:t>
            </w:r>
          </w:p>
        </w:tc>
        <w:tc>
          <w:tcPr>
            <w:tcW w:w="7407" w:type="dxa"/>
          </w:tcPr>
          <w:p w:rsidR="00000000" w:rsidRDefault="00AC26C9">
            <w:pPr>
              <w:rPr>
                <w:lang w:val="fr-FR"/>
              </w:rPr>
            </w:pPr>
            <w:r>
              <w:rPr>
                <w:lang w:val="fr-FR"/>
              </w:rPr>
              <w:t>Il y a quelques propri</w:t>
            </w:r>
            <w:r>
              <w:rPr>
                <w:lang w:val="fr-FR"/>
              </w:rPr>
              <w:t>é</w:t>
            </w:r>
            <w:r>
              <w:rPr>
                <w:lang w:val="fr-FR"/>
              </w:rPr>
              <w:t>t</w:t>
            </w:r>
            <w:r>
              <w:rPr>
                <w:lang w:val="fr-FR"/>
              </w:rPr>
              <w:t>é</w:t>
            </w:r>
            <w:r>
              <w:rPr>
                <w:lang w:val="fr-FR"/>
              </w:rPr>
              <w:t>s facultatives suppl</w:t>
            </w:r>
            <w:r>
              <w:rPr>
                <w:lang w:val="fr-FR"/>
              </w:rPr>
              <w:t>é</w:t>
            </w:r>
            <w:r>
              <w:rPr>
                <w:lang w:val="fr-FR"/>
              </w:rPr>
              <w:t>mentaires pour les objets job - le tableau suivant pr</w:t>
            </w:r>
            <w:r>
              <w:rPr>
                <w:lang w:val="fr-FR"/>
              </w:rPr>
              <w:t>é</w:t>
            </w:r>
            <w:r>
              <w:rPr>
                <w:lang w:val="fr-FR"/>
              </w:rPr>
              <w:t>sente tous les champs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113 </w:t>
            </w:r>
            <w:r>
              <w:rPr>
                <w:noProof/>
                <w:sz w:val="16"/>
              </w:rPr>
              <w:br/>
            </w:r>
            <w:r>
              <w:rPr>
                <w:noProof/>
                <w:sz w:val="2"/>
              </w:rPr>
              <w:t>9522dc7c-ba76-4825-a9b4-26ba2</w:t>
            </w:r>
            <w:r>
              <w:rPr>
                <w:noProof/>
                <w:sz w:val="2"/>
              </w:rPr>
              <w:t>b4293d7</w:t>
            </w:r>
          </w:p>
        </w:tc>
        <w:tc>
          <w:tcPr>
            <w:tcW w:w="7407" w:type="dxa"/>
            <w:shd w:val="clear" w:color="auto" w:fill="F2F2F2" w:themeFill="background1" w:themeFillShade="F2"/>
          </w:tcPr>
          <w:p w:rsidR="00000000" w:rsidRDefault="00AC26C9">
            <w:pPr>
              <w:rPr>
                <w:noProof/>
              </w:rPr>
            </w:pPr>
            <w:r>
              <w:rPr>
                <w:noProof/>
              </w:rPr>
              <w:t>Add Live Jobs Request Fields</w:t>
            </w:r>
          </w:p>
        </w:tc>
        <w:tc>
          <w:tcPr>
            <w:tcW w:w="7407" w:type="dxa"/>
          </w:tcPr>
          <w:p w:rsidR="00000000" w:rsidRDefault="00AC26C9">
            <w:pPr>
              <w:rPr>
                <w:lang w:val="fr-FR"/>
              </w:rPr>
            </w:pPr>
            <w:r>
              <w:rPr>
                <w:lang w:val="fr-FR"/>
              </w:rPr>
              <w:t>Ajouter des champs de demande de travaux dynamiques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114 </w:t>
            </w:r>
            <w:r>
              <w:rPr>
                <w:noProof/>
                <w:sz w:val="16"/>
              </w:rPr>
              <w:br/>
            </w:r>
            <w:r>
              <w:rPr>
                <w:noProof/>
                <w:sz w:val="2"/>
              </w:rPr>
              <w:t>f91a5c75-120d-4fbe-9368-4b13e2af2765</w:t>
            </w:r>
          </w:p>
        </w:tc>
        <w:tc>
          <w:tcPr>
            <w:tcW w:w="7407" w:type="dxa"/>
            <w:shd w:val="clear" w:color="auto" w:fill="F2F2F2" w:themeFill="background1" w:themeFillShade="F2"/>
          </w:tcPr>
          <w:p w:rsidR="00000000" w:rsidRDefault="00AC26C9">
            <w:pPr>
              <w:rPr>
                <w:noProof/>
              </w:rPr>
            </w:pPr>
            <w:r>
              <w:rPr>
                <w:noProof/>
              </w:rPr>
              <w:t>Field</w:t>
            </w:r>
          </w:p>
        </w:tc>
        <w:tc>
          <w:tcPr>
            <w:tcW w:w="7407" w:type="dxa"/>
          </w:tcPr>
          <w:p w:rsidR="00000000" w:rsidRDefault="00AC26C9">
            <w:pPr>
              <w:rPr>
                <w:lang w:val="fr-FR"/>
              </w:rPr>
            </w:pPr>
            <w:r>
              <w:rPr>
                <w:lang w:val="fr-FR"/>
              </w:rPr>
              <w:t>Champ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115 </w:t>
            </w:r>
            <w:r>
              <w:rPr>
                <w:noProof/>
                <w:sz w:val="16"/>
              </w:rPr>
              <w:br/>
            </w:r>
            <w:r>
              <w:rPr>
                <w:noProof/>
                <w:sz w:val="2"/>
              </w:rPr>
              <w:t>0155b4db-a34d-4221-8940-69f87eb2531b</w:t>
            </w:r>
          </w:p>
        </w:tc>
        <w:tc>
          <w:tcPr>
            <w:tcW w:w="7407" w:type="dxa"/>
            <w:shd w:val="clear" w:color="auto" w:fill="F2F2F2" w:themeFill="background1" w:themeFillShade="F2"/>
          </w:tcPr>
          <w:p w:rsidR="00000000" w:rsidRDefault="00AC26C9">
            <w:pPr>
              <w:rPr>
                <w:noProof/>
              </w:rPr>
            </w:pPr>
            <w:r>
              <w:rPr>
                <w:noProof/>
              </w:rPr>
              <w:t>Type</w:t>
            </w:r>
          </w:p>
        </w:tc>
        <w:tc>
          <w:tcPr>
            <w:tcW w:w="7407" w:type="dxa"/>
          </w:tcPr>
          <w:p w:rsidR="00000000" w:rsidRDefault="00AC26C9">
            <w:pPr>
              <w:rPr>
                <w:lang w:val="fr-FR"/>
              </w:rPr>
            </w:pPr>
            <w:r>
              <w:rPr>
                <w:lang w:val="fr-FR"/>
              </w:rPr>
              <w:t>Type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116 </w:t>
            </w:r>
            <w:r>
              <w:rPr>
                <w:noProof/>
                <w:sz w:val="16"/>
              </w:rPr>
              <w:br/>
            </w:r>
            <w:r>
              <w:rPr>
                <w:noProof/>
                <w:sz w:val="2"/>
              </w:rPr>
              <w:t>f798983e-c9e5-4010-86e7-cb7fc22cab60</w:t>
            </w:r>
          </w:p>
        </w:tc>
        <w:tc>
          <w:tcPr>
            <w:tcW w:w="7407" w:type="dxa"/>
            <w:shd w:val="clear" w:color="auto" w:fill="F2F2F2" w:themeFill="background1" w:themeFillShade="F2"/>
          </w:tcPr>
          <w:p w:rsidR="00000000" w:rsidRDefault="00AC26C9">
            <w:pPr>
              <w:rPr>
                <w:noProof/>
              </w:rPr>
            </w:pPr>
            <w:r>
              <w:rPr>
                <w:noProof/>
              </w:rPr>
              <w:t>Required?</w:t>
            </w:r>
          </w:p>
        </w:tc>
        <w:tc>
          <w:tcPr>
            <w:tcW w:w="7407" w:type="dxa"/>
          </w:tcPr>
          <w:p w:rsidR="00000000" w:rsidRDefault="00AC26C9">
            <w:pPr>
              <w:rPr>
                <w:lang w:val="fr-FR"/>
              </w:rPr>
            </w:pPr>
            <w:r>
              <w:rPr>
                <w:lang w:val="fr-FR"/>
              </w:rPr>
              <w:t>Obligatoire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117 </w:t>
            </w:r>
            <w:r>
              <w:rPr>
                <w:noProof/>
                <w:sz w:val="16"/>
              </w:rPr>
              <w:br/>
            </w:r>
            <w:r>
              <w:rPr>
                <w:noProof/>
                <w:sz w:val="2"/>
              </w:rPr>
              <w:t>45a3577f-ad72-478e-ae99-151a62a4fe8c</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119 </w:t>
            </w:r>
            <w:r>
              <w:rPr>
                <w:noProof/>
                <w:sz w:val="16"/>
              </w:rPr>
              <w:br/>
            </w:r>
            <w:r>
              <w:rPr>
                <w:noProof/>
                <w:sz w:val="2"/>
              </w:rPr>
              <w:t>eac03b30-a4cf-4a34-a7df-a58899709d6d</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120 </w:t>
            </w:r>
            <w:r>
              <w:rPr>
                <w:noProof/>
                <w:sz w:val="16"/>
              </w:rPr>
              <w:br/>
            </w:r>
            <w:r>
              <w:rPr>
                <w:noProof/>
                <w:sz w:val="2"/>
              </w:rPr>
              <w:t>53aee3f6-6d06-49b8-9502-26dd4614a688</w:t>
            </w:r>
          </w:p>
        </w:tc>
        <w:tc>
          <w:tcPr>
            <w:tcW w:w="7407" w:type="dxa"/>
            <w:shd w:val="clear" w:color="auto" w:fill="F2F2F2" w:themeFill="background1" w:themeFillShade="F2"/>
          </w:tcPr>
          <w:p w:rsidR="00000000" w:rsidRDefault="00AC26C9">
            <w:pPr>
              <w:rPr>
                <w:noProof/>
              </w:rPr>
            </w:pPr>
            <w:r>
              <w:rPr>
                <w:noProof/>
              </w:rPr>
              <w:t>required</w:t>
            </w:r>
          </w:p>
        </w:tc>
        <w:tc>
          <w:tcPr>
            <w:tcW w:w="7407" w:type="dxa"/>
          </w:tcPr>
          <w:p w:rsidR="00000000" w:rsidRDefault="00AC26C9">
            <w:pPr>
              <w:rPr>
                <w:lang w:val="fr-FR"/>
              </w:rPr>
            </w:pPr>
            <w:r>
              <w:rPr>
                <w:lang w:val="fr-FR"/>
              </w:rPr>
              <w:t>requis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121 </w:t>
            </w:r>
            <w:r>
              <w:rPr>
                <w:noProof/>
                <w:sz w:val="16"/>
              </w:rPr>
              <w:br/>
            </w:r>
            <w:r>
              <w:rPr>
                <w:noProof/>
                <w:sz w:val="2"/>
              </w:rPr>
              <w:t>0a473197-b85e-42d3-804f-c10c039f837c</w:t>
            </w:r>
          </w:p>
        </w:tc>
        <w:tc>
          <w:tcPr>
            <w:tcW w:w="7407" w:type="dxa"/>
            <w:shd w:val="clear" w:color="auto" w:fill="F2F2F2" w:themeFill="background1" w:themeFillShade="F2"/>
          </w:tcPr>
          <w:p w:rsidR="00000000" w:rsidRDefault="00AC26C9">
            <w:pPr>
              <w:rPr>
                <w:noProof/>
              </w:rPr>
            </w:pPr>
            <w:r>
              <w:rPr>
                <w:noProof/>
              </w:rPr>
              <w:t>ID of Job to add to Group.</w:t>
            </w:r>
          </w:p>
        </w:tc>
        <w:tc>
          <w:tcPr>
            <w:tcW w:w="7407" w:type="dxa"/>
          </w:tcPr>
          <w:p w:rsidR="00000000" w:rsidRDefault="00AC26C9">
            <w:pPr>
              <w:rPr>
                <w:lang w:val="fr-FR"/>
              </w:rPr>
            </w:pPr>
            <w:r>
              <w:rPr>
                <w:lang w:val="fr-FR"/>
              </w:rPr>
              <w:t>ID de la t</w:t>
            </w:r>
            <w:r>
              <w:rPr>
                <w:lang w:val="fr-FR"/>
              </w:rPr>
              <w:t>â</w:t>
            </w:r>
            <w:r>
              <w:rPr>
                <w:lang w:val="fr-FR"/>
              </w:rPr>
              <w:t xml:space="preserve">che </w:t>
            </w:r>
            <w:r>
              <w:rPr>
                <w:lang w:val="fr-FR"/>
              </w:rPr>
              <w:t>à</w:t>
            </w:r>
            <w:r>
              <w:rPr>
                <w:lang w:val="fr-FR"/>
              </w:rPr>
              <w:t xml:space="preserve"> ajouter au groupe.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122 </w:t>
            </w:r>
            <w:r>
              <w:rPr>
                <w:noProof/>
                <w:sz w:val="16"/>
              </w:rPr>
              <w:br/>
            </w:r>
            <w:r>
              <w:rPr>
                <w:noProof/>
                <w:sz w:val="2"/>
              </w:rPr>
              <w:t>93dce312-153b-41a4-8314-cb3c0b6e009d</w:t>
            </w:r>
          </w:p>
        </w:tc>
        <w:tc>
          <w:tcPr>
            <w:tcW w:w="7407" w:type="dxa"/>
            <w:shd w:val="clear" w:color="auto" w:fill="F2F2F2" w:themeFill="background1" w:themeFillShade="F2"/>
          </w:tcPr>
          <w:p w:rsidR="00000000" w:rsidRDefault="00AC26C9">
            <w:pPr>
              <w:rPr>
                <w:noProof/>
              </w:rPr>
            </w:pPr>
            <w:r>
              <w:rPr>
                <w:noProof/>
              </w:rPr>
              <w:t xml:space="preserve">If neither </w:t>
            </w:r>
            <w:r>
              <w:rPr>
                <w:rStyle w:val="mqInternal"/>
                <w:noProof/>
              </w:rPr>
              <w:t>[1}[2]{3]</w:t>
            </w:r>
            <w:r>
              <w:rPr>
                <w:noProof/>
              </w:rPr>
              <w:t xml:space="preserve"> or </w:t>
            </w:r>
            <w:r>
              <w:rPr>
                <w:rStyle w:val="mqInternal"/>
                <w:noProof/>
              </w:rPr>
              <w:t>[1}[5]{3]</w:t>
            </w:r>
            <w:r>
              <w:rPr>
                <w:noProof/>
              </w:rPr>
              <w:t xml:space="preserve"> are specified, all </w:t>
            </w:r>
            <w:r>
              <w:rPr>
                <w:rStyle w:val="mqInternal"/>
                <w:noProof/>
              </w:rPr>
              <w:t>[1}[8]{3]</w:t>
            </w:r>
            <w:r>
              <w:rPr>
                <w:noProof/>
              </w:rPr>
              <w:t xml:space="preserve"> will be used.</w:t>
            </w:r>
          </w:p>
        </w:tc>
        <w:tc>
          <w:tcPr>
            <w:tcW w:w="7407" w:type="dxa"/>
          </w:tcPr>
          <w:p w:rsidR="00000000" w:rsidRDefault="00AC26C9">
            <w:pPr>
              <w:rPr>
                <w:lang w:val="fr-FR"/>
              </w:rPr>
            </w:pPr>
            <w:r>
              <w:rPr>
                <w:lang w:val="fr-FR"/>
              </w:rPr>
              <w:t xml:space="preserve">Si ni </w:t>
            </w:r>
            <w:r>
              <w:rPr>
                <w:rStyle w:val="mqInternal"/>
                <w:noProof/>
                <w:lang w:val="fr-FR"/>
              </w:rPr>
              <w:t>[1}[2]{3]</w:t>
            </w:r>
            <w:r>
              <w:rPr>
                <w:lang w:val="fr-FR"/>
              </w:rPr>
              <w:t xml:space="preserve"> ou </w:t>
            </w:r>
            <w:r>
              <w:rPr>
                <w:rStyle w:val="mqInternal"/>
                <w:noProof/>
                <w:lang w:val="fr-FR"/>
              </w:rPr>
              <w:t>[1}[5]{3]</w:t>
            </w:r>
            <w:r>
              <w:rPr>
                <w:lang w:val="fr-FR"/>
              </w:rPr>
              <w:t xml:space="preserve"> sont sp</w:t>
            </w:r>
            <w:r>
              <w:rPr>
                <w:lang w:val="fr-FR"/>
              </w:rPr>
              <w:t>é</w:t>
            </w:r>
            <w:r>
              <w:rPr>
                <w:lang w:val="fr-FR"/>
              </w:rPr>
              <w:t>cifi</w:t>
            </w:r>
            <w:r>
              <w:rPr>
                <w:lang w:val="fr-FR"/>
              </w:rPr>
              <w:t>é</w:t>
            </w:r>
            <w:r>
              <w:rPr>
                <w:lang w:val="fr-FR"/>
              </w:rPr>
              <w:t xml:space="preserve">s, tous </w:t>
            </w:r>
            <w:r>
              <w:rPr>
                <w:rStyle w:val="mqInternal"/>
                <w:noProof/>
                <w:lang w:val="fr-FR"/>
              </w:rPr>
              <w:t>[1}[8]{3]</w:t>
            </w:r>
            <w:r>
              <w:rPr>
                <w:lang w:val="fr-FR"/>
              </w:rPr>
              <w:t xml:space="preserve"> sera utilis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124 </w:t>
            </w:r>
            <w:r>
              <w:rPr>
                <w:noProof/>
                <w:sz w:val="16"/>
              </w:rPr>
              <w:br/>
            </w:r>
            <w:r>
              <w:rPr>
                <w:noProof/>
                <w:sz w:val="2"/>
              </w:rPr>
              <w:t>f7df62d2-93da-4219-a693-7b313b8c5627</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125 </w:t>
            </w:r>
            <w:r>
              <w:rPr>
                <w:noProof/>
                <w:sz w:val="16"/>
              </w:rPr>
              <w:br/>
            </w:r>
            <w:r>
              <w:rPr>
                <w:noProof/>
                <w:sz w:val="2"/>
              </w:rPr>
              <w:t>c4cac860-2650-48b6-979b-4251a2895faa</w:t>
            </w:r>
          </w:p>
        </w:tc>
        <w:tc>
          <w:tcPr>
            <w:tcW w:w="7407" w:type="dxa"/>
            <w:shd w:val="clear" w:color="auto" w:fill="F2F2F2" w:themeFill="background1" w:themeFillShade="F2"/>
          </w:tcPr>
          <w:p w:rsidR="00000000" w:rsidRDefault="00AC26C9">
            <w:pPr>
              <w:rPr>
                <w:noProof/>
              </w:rPr>
            </w:pPr>
            <w:r>
              <w:rPr>
                <w:noProof/>
              </w:rPr>
              <w:t>optional</w:t>
            </w:r>
          </w:p>
        </w:tc>
        <w:tc>
          <w:tcPr>
            <w:tcW w:w="7407" w:type="dxa"/>
          </w:tcPr>
          <w:p w:rsidR="00000000" w:rsidRDefault="00AC26C9">
            <w:pPr>
              <w:rPr>
                <w:lang w:val="fr-FR"/>
              </w:rPr>
            </w:pPr>
            <w:r>
              <w:rPr>
                <w:lang w:val="fr-FR"/>
              </w:rPr>
              <w:t>optionnel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126 </w:t>
            </w:r>
            <w:r>
              <w:rPr>
                <w:noProof/>
                <w:sz w:val="16"/>
              </w:rPr>
              <w:br/>
            </w:r>
            <w:r>
              <w:rPr>
                <w:noProof/>
                <w:sz w:val="2"/>
              </w:rPr>
              <w:t>3861d2d0-ed47-47e1-9624-13506711001f</w:t>
            </w:r>
          </w:p>
        </w:tc>
        <w:tc>
          <w:tcPr>
            <w:tcW w:w="7407" w:type="dxa"/>
            <w:shd w:val="clear" w:color="auto" w:fill="F2F2F2" w:themeFill="background1" w:themeFillShade="F2"/>
          </w:tcPr>
          <w:p w:rsidR="00000000" w:rsidRDefault="00AC26C9">
            <w:pPr>
              <w:rPr>
                <w:noProof/>
              </w:rPr>
            </w:pPr>
            <w:r>
              <w:rPr>
                <w:noProof/>
              </w:rPr>
              <w:t>Label of playlist to use as the outputs for the stream.</w:t>
            </w:r>
          </w:p>
        </w:tc>
        <w:tc>
          <w:tcPr>
            <w:tcW w:w="7407" w:type="dxa"/>
          </w:tcPr>
          <w:p w:rsidR="00000000" w:rsidRDefault="00AC26C9">
            <w:pPr>
              <w:rPr>
                <w:lang w:val="fr-FR"/>
              </w:rPr>
            </w:pPr>
            <w:r>
              <w:rPr>
                <w:lang w:val="fr-FR"/>
              </w:rPr>
              <w:t>Libell</w:t>
            </w:r>
            <w:r>
              <w:rPr>
                <w:lang w:val="fr-FR"/>
              </w:rPr>
              <w:t>é</w:t>
            </w:r>
            <w:r>
              <w:rPr>
                <w:lang w:val="fr-FR"/>
              </w:rPr>
              <w:t xml:space="preserve"> de la liste de lecture </w:t>
            </w:r>
            <w:r>
              <w:rPr>
                <w:lang w:val="fr-FR"/>
              </w:rPr>
              <w:t>à</w:t>
            </w:r>
            <w:r>
              <w:rPr>
                <w:lang w:val="fr-FR"/>
              </w:rPr>
              <w:t xml:space="preserve"> utiliser comme sorties pour le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127 </w:t>
            </w:r>
            <w:r>
              <w:rPr>
                <w:noProof/>
                <w:sz w:val="16"/>
              </w:rPr>
              <w:br/>
            </w:r>
            <w:r>
              <w:rPr>
                <w:noProof/>
                <w:sz w:val="2"/>
              </w:rPr>
              <w:t>0972fdd7-56bc-45f0-ad23-2f7cbdc35ccb</w:t>
            </w:r>
          </w:p>
        </w:tc>
        <w:tc>
          <w:tcPr>
            <w:tcW w:w="7407" w:type="dxa"/>
            <w:shd w:val="clear" w:color="auto" w:fill="F2F2F2" w:themeFill="background1" w:themeFillShade="F2"/>
          </w:tcPr>
          <w:p w:rsidR="00000000" w:rsidRDefault="00AC26C9">
            <w:pPr>
              <w:rPr>
                <w:noProof/>
              </w:rPr>
            </w:pPr>
            <w:r>
              <w:rPr>
                <w:noProof/>
              </w:rPr>
              <w:t xml:space="preserve">If </w:t>
            </w:r>
            <w:r>
              <w:rPr>
                <w:rStyle w:val="mqInternal"/>
                <w:noProof/>
              </w:rPr>
              <w:t>[1}[2]{3]</w:t>
            </w:r>
            <w:r>
              <w:rPr>
                <w:noProof/>
              </w:rPr>
              <w:t xml:space="preserve"> is defined, </w:t>
            </w:r>
            <w:r>
              <w:rPr>
                <w:rStyle w:val="mqInternal"/>
                <w:noProof/>
              </w:rPr>
              <w:t>[1}[5]{3]</w:t>
            </w:r>
            <w:r>
              <w:rPr>
                <w:noProof/>
              </w:rPr>
              <w:t xml:space="preserve"> </w:t>
            </w:r>
            <w:r>
              <w:rPr>
                <w:rStyle w:val="mqInternal"/>
                <w:noProof/>
              </w:rPr>
              <w:t>[7}</w:t>
            </w:r>
            <w:r>
              <w:rPr>
                <w:noProof/>
              </w:rPr>
              <w:t>must</w:t>
            </w:r>
            <w:r>
              <w:rPr>
                <w:rStyle w:val="mqInternal"/>
                <w:noProof/>
              </w:rPr>
              <w:t>{8]</w:t>
            </w:r>
            <w:r>
              <w:rPr>
                <w:noProof/>
              </w:rPr>
              <w:t xml:space="preserve"> be </w:t>
            </w:r>
            <w:r>
              <w:rPr>
                <w:rStyle w:val="mqInternal"/>
                <w:noProof/>
              </w:rPr>
              <w:t>[9}</w:t>
            </w:r>
            <w:r>
              <w:rPr>
                <w:noProof/>
              </w:rPr>
              <w:t>undefined</w:t>
            </w:r>
            <w:r>
              <w:rPr>
                <w:rStyle w:val="mqInternal"/>
                <w:noProof/>
              </w:rPr>
              <w:t>{10]</w:t>
            </w:r>
            <w:r>
              <w:rPr>
                <w:noProof/>
              </w:rPr>
              <w:t>.</w:t>
            </w:r>
          </w:p>
        </w:tc>
        <w:tc>
          <w:tcPr>
            <w:tcW w:w="7407" w:type="dxa"/>
          </w:tcPr>
          <w:p w:rsidR="00000000" w:rsidRDefault="00AC26C9">
            <w:pPr>
              <w:rPr>
                <w:lang w:val="fr-FR"/>
              </w:rPr>
            </w:pPr>
            <w:r>
              <w:rPr>
                <w:lang w:val="fr-FR"/>
              </w:rPr>
              <w:t xml:space="preserve">Si </w:t>
            </w:r>
            <w:r>
              <w:rPr>
                <w:rStyle w:val="mqInternal"/>
                <w:noProof/>
                <w:lang w:val="fr-FR"/>
              </w:rPr>
              <w:t>[1}[2]{3]</w:t>
            </w:r>
            <w:r>
              <w:rPr>
                <w:lang w:val="fr-FR"/>
              </w:rPr>
              <w:t xml:space="preserve"> est d</w:t>
            </w:r>
            <w:r>
              <w:rPr>
                <w:lang w:val="fr-FR"/>
              </w:rPr>
              <w:t>é</w:t>
            </w:r>
            <w:r>
              <w:rPr>
                <w:lang w:val="fr-FR"/>
              </w:rPr>
              <w:t xml:space="preserve">fini, </w:t>
            </w:r>
            <w:r>
              <w:rPr>
                <w:rStyle w:val="mqInternal"/>
                <w:noProof/>
                <w:lang w:val="fr-FR"/>
              </w:rPr>
              <w:t>[1}[5]{3]</w:t>
            </w:r>
            <w:r>
              <w:rPr>
                <w:lang w:val="fr-FR"/>
              </w:rPr>
              <w:t xml:space="preserve"> </w:t>
            </w:r>
            <w:r>
              <w:rPr>
                <w:rStyle w:val="mqInternal"/>
                <w:noProof/>
                <w:lang w:val="fr-FR"/>
              </w:rPr>
              <w:t>[7}</w:t>
            </w:r>
            <w:r>
              <w:rPr>
                <w:lang w:val="fr-FR"/>
              </w:rPr>
              <w:t>doit</w:t>
            </w:r>
            <w:r>
              <w:rPr>
                <w:rStyle w:val="mqInternal"/>
                <w:noProof/>
                <w:lang w:val="fr-FR"/>
              </w:rPr>
              <w:t>{8]</w:t>
            </w:r>
            <w:r>
              <w:rPr>
                <w:lang w:val="fr-FR"/>
              </w:rPr>
              <w:t xml:space="preserve"> </w:t>
            </w:r>
            <w:r>
              <w:rPr>
                <w:lang w:val="fr-FR"/>
              </w:rPr>
              <w:t>ê</w:t>
            </w:r>
            <w:r>
              <w:rPr>
                <w:lang w:val="fr-FR"/>
              </w:rPr>
              <w:t xml:space="preserve">tre </w:t>
            </w:r>
            <w:r>
              <w:rPr>
                <w:rStyle w:val="mqInternal"/>
                <w:noProof/>
                <w:lang w:val="fr-FR"/>
              </w:rPr>
              <w:t>[9}</w:t>
            </w:r>
            <w:r>
              <w:rPr>
                <w:lang w:val="fr-FR"/>
              </w:rPr>
              <w:t>ind</w:t>
            </w:r>
            <w:r>
              <w:rPr>
                <w:lang w:val="fr-FR"/>
              </w:rPr>
              <w:t>é</w:t>
            </w:r>
            <w:r>
              <w:rPr>
                <w:lang w:val="fr-FR"/>
              </w:rPr>
              <w:t>fini</w:t>
            </w:r>
            <w:r>
              <w:rPr>
                <w:rStyle w:val="mqInternal"/>
                <w:noProof/>
                <w:lang w:val="fr-FR"/>
              </w:rPr>
              <w:t>{10]</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129 </w:t>
            </w:r>
            <w:r>
              <w:rPr>
                <w:noProof/>
                <w:sz w:val="16"/>
              </w:rPr>
              <w:br/>
            </w:r>
            <w:r>
              <w:rPr>
                <w:noProof/>
                <w:sz w:val="2"/>
              </w:rPr>
              <w:t>04f9d4e3-1f7f-4e6c-a29f-72ab23bb65</w:t>
            </w:r>
            <w:r>
              <w:rPr>
                <w:noProof/>
                <w:sz w:val="2"/>
              </w:rPr>
              <w:t>80</w:t>
            </w:r>
          </w:p>
        </w:tc>
        <w:tc>
          <w:tcPr>
            <w:tcW w:w="7407" w:type="dxa"/>
            <w:shd w:val="clear" w:color="auto" w:fill="F2F2F2" w:themeFill="background1" w:themeFillShade="F2"/>
          </w:tcPr>
          <w:p w:rsidR="00000000" w:rsidRDefault="00AC26C9">
            <w:pPr>
              <w:rPr>
                <w:noProof/>
              </w:rPr>
            </w:pPr>
            <w:r>
              <w:rPr>
                <w:noProof/>
              </w:rPr>
              <w:t>array</w:t>
            </w:r>
          </w:p>
        </w:tc>
        <w:tc>
          <w:tcPr>
            <w:tcW w:w="7407" w:type="dxa"/>
          </w:tcPr>
          <w:p w:rsidR="00000000" w:rsidRDefault="00AC26C9">
            <w:pPr>
              <w:rPr>
                <w:lang w:val="fr-FR"/>
              </w:rPr>
            </w:pPr>
            <w:r>
              <w:rPr>
                <w:lang w:val="fr-FR"/>
              </w:rPr>
              <w:t>Tableau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130 </w:t>
            </w:r>
            <w:r>
              <w:rPr>
                <w:noProof/>
                <w:sz w:val="16"/>
              </w:rPr>
              <w:br/>
            </w:r>
            <w:r>
              <w:rPr>
                <w:noProof/>
                <w:sz w:val="2"/>
              </w:rPr>
              <w:t>757f25b2-6983-4c4d-8cf0-1f67633f8d09</w:t>
            </w:r>
          </w:p>
        </w:tc>
        <w:tc>
          <w:tcPr>
            <w:tcW w:w="7407" w:type="dxa"/>
            <w:shd w:val="clear" w:color="auto" w:fill="F2F2F2" w:themeFill="background1" w:themeFillShade="F2"/>
          </w:tcPr>
          <w:p w:rsidR="00000000" w:rsidRDefault="00AC26C9">
            <w:pPr>
              <w:rPr>
                <w:noProof/>
              </w:rPr>
            </w:pPr>
            <w:r>
              <w:rPr>
                <w:noProof/>
              </w:rPr>
              <w:t>optional</w:t>
            </w:r>
          </w:p>
        </w:tc>
        <w:tc>
          <w:tcPr>
            <w:tcW w:w="7407" w:type="dxa"/>
          </w:tcPr>
          <w:p w:rsidR="00000000" w:rsidRDefault="00AC26C9">
            <w:pPr>
              <w:rPr>
                <w:lang w:val="fr-FR"/>
              </w:rPr>
            </w:pPr>
            <w:r>
              <w:rPr>
                <w:lang w:val="fr-FR"/>
              </w:rPr>
              <w:t>optionnel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131 </w:t>
            </w:r>
            <w:r>
              <w:rPr>
                <w:noProof/>
                <w:sz w:val="16"/>
              </w:rPr>
              <w:br/>
            </w:r>
            <w:r>
              <w:rPr>
                <w:noProof/>
                <w:sz w:val="2"/>
              </w:rPr>
              <w:t>f8d6ca73-5065-4427-a7a1-17594be4cc3e</w:t>
            </w:r>
          </w:p>
        </w:tc>
        <w:tc>
          <w:tcPr>
            <w:tcW w:w="7407" w:type="dxa"/>
            <w:shd w:val="clear" w:color="auto" w:fill="F2F2F2" w:themeFill="background1" w:themeFillShade="F2"/>
          </w:tcPr>
          <w:p w:rsidR="00000000" w:rsidRDefault="00AC26C9">
            <w:pPr>
              <w:rPr>
                <w:noProof/>
              </w:rPr>
            </w:pPr>
            <w:r>
              <w:rPr>
                <w:noProof/>
              </w:rPr>
              <w:t>List of stream labels to be used as outputs for the stream.</w:t>
            </w:r>
          </w:p>
        </w:tc>
        <w:tc>
          <w:tcPr>
            <w:tcW w:w="7407" w:type="dxa"/>
          </w:tcPr>
          <w:p w:rsidR="00000000" w:rsidRDefault="00AC26C9">
            <w:pPr>
              <w:rPr>
                <w:lang w:val="fr-FR"/>
              </w:rPr>
            </w:pPr>
            <w:r>
              <w:rPr>
                <w:lang w:val="fr-FR"/>
              </w:rPr>
              <w:t xml:space="preserve">Liste des </w:t>
            </w:r>
            <w:r>
              <w:rPr>
                <w:lang w:val="fr-FR"/>
              </w:rPr>
              <w:t>é</w:t>
            </w:r>
            <w:r>
              <w:rPr>
                <w:lang w:val="fr-FR"/>
              </w:rPr>
              <w:t xml:space="preserve">tiquettes de flux </w:t>
            </w:r>
            <w:r>
              <w:rPr>
                <w:lang w:val="fr-FR"/>
              </w:rPr>
              <w:t>à</w:t>
            </w:r>
            <w:r>
              <w:rPr>
                <w:lang w:val="fr-FR"/>
              </w:rPr>
              <w:t xml:space="preserve"> utiliser comme sorties pour le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132 </w:t>
            </w:r>
            <w:r>
              <w:rPr>
                <w:noProof/>
                <w:sz w:val="16"/>
              </w:rPr>
              <w:br/>
            </w:r>
            <w:r>
              <w:rPr>
                <w:noProof/>
                <w:sz w:val="2"/>
              </w:rPr>
              <w:t>b477403d-6bdb-4037-83b9-9295dd9b6cbe</w:t>
            </w:r>
          </w:p>
        </w:tc>
        <w:tc>
          <w:tcPr>
            <w:tcW w:w="7407" w:type="dxa"/>
            <w:shd w:val="clear" w:color="auto" w:fill="F2F2F2" w:themeFill="background1" w:themeFillShade="F2"/>
          </w:tcPr>
          <w:p w:rsidR="00000000" w:rsidRDefault="00AC26C9">
            <w:pPr>
              <w:rPr>
                <w:noProof/>
              </w:rPr>
            </w:pPr>
            <w:r>
              <w:rPr>
                <w:noProof/>
              </w:rPr>
              <w:t xml:space="preserve">If </w:t>
            </w:r>
            <w:r>
              <w:rPr>
                <w:rStyle w:val="mqInternal"/>
                <w:noProof/>
              </w:rPr>
              <w:t>[1}[2]{3]</w:t>
            </w:r>
            <w:r>
              <w:rPr>
                <w:noProof/>
              </w:rPr>
              <w:t xml:space="preserve"> is defined, </w:t>
            </w:r>
            <w:r>
              <w:rPr>
                <w:rStyle w:val="mqInternal"/>
                <w:noProof/>
              </w:rPr>
              <w:t>[1}[5]{3]</w:t>
            </w:r>
            <w:r>
              <w:rPr>
                <w:noProof/>
              </w:rPr>
              <w:t xml:space="preserve"> </w:t>
            </w:r>
            <w:r>
              <w:rPr>
                <w:rStyle w:val="mqInternal"/>
                <w:noProof/>
              </w:rPr>
              <w:t>[7}</w:t>
            </w:r>
            <w:r>
              <w:rPr>
                <w:noProof/>
              </w:rPr>
              <w:t>must</w:t>
            </w:r>
            <w:r>
              <w:rPr>
                <w:rStyle w:val="mqInternal"/>
                <w:noProof/>
              </w:rPr>
              <w:t>{8]</w:t>
            </w:r>
            <w:r>
              <w:rPr>
                <w:noProof/>
              </w:rPr>
              <w:t xml:space="preserve"> be </w:t>
            </w:r>
            <w:r>
              <w:rPr>
                <w:rStyle w:val="mqInternal"/>
                <w:noProof/>
              </w:rPr>
              <w:t>[9}</w:t>
            </w:r>
            <w:r>
              <w:rPr>
                <w:noProof/>
              </w:rPr>
              <w:t>undefined</w:t>
            </w:r>
            <w:r>
              <w:rPr>
                <w:rStyle w:val="mqInternal"/>
                <w:noProof/>
              </w:rPr>
              <w:t>{10]</w:t>
            </w:r>
            <w:r>
              <w:rPr>
                <w:noProof/>
              </w:rPr>
              <w:t>.</w:t>
            </w:r>
          </w:p>
        </w:tc>
        <w:tc>
          <w:tcPr>
            <w:tcW w:w="7407" w:type="dxa"/>
          </w:tcPr>
          <w:p w:rsidR="00000000" w:rsidRDefault="00AC26C9">
            <w:pPr>
              <w:rPr>
                <w:lang w:val="fr-FR"/>
              </w:rPr>
            </w:pPr>
            <w:r>
              <w:rPr>
                <w:lang w:val="fr-FR"/>
              </w:rPr>
              <w:t xml:space="preserve">Si </w:t>
            </w:r>
            <w:r>
              <w:rPr>
                <w:rStyle w:val="mqInternal"/>
                <w:noProof/>
                <w:lang w:val="fr-FR"/>
              </w:rPr>
              <w:t>[1}[2]{3]</w:t>
            </w:r>
            <w:r>
              <w:rPr>
                <w:lang w:val="fr-FR"/>
              </w:rPr>
              <w:t xml:space="preserve"> est d</w:t>
            </w:r>
            <w:r>
              <w:rPr>
                <w:lang w:val="fr-FR"/>
              </w:rPr>
              <w:t>é</w:t>
            </w:r>
            <w:r>
              <w:rPr>
                <w:lang w:val="fr-FR"/>
              </w:rPr>
              <w:t xml:space="preserve">fini, </w:t>
            </w:r>
            <w:r>
              <w:rPr>
                <w:rStyle w:val="mqInternal"/>
                <w:noProof/>
                <w:lang w:val="fr-FR"/>
              </w:rPr>
              <w:t>[1}[5]{3]</w:t>
            </w:r>
            <w:r>
              <w:rPr>
                <w:lang w:val="fr-FR"/>
              </w:rPr>
              <w:t xml:space="preserve"> </w:t>
            </w:r>
            <w:r>
              <w:rPr>
                <w:rStyle w:val="mqInternal"/>
                <w:noProof/>
                <w:lang w:val="fr-FR"/>
              </w:rPr>
              <w:t>[7}</w:t>
            </w:r>
            <w:r>
              <w:rPr>
                <w:lang w:val="fr-FR"/>
              </w:rPr>
              <w:t>doit</w:t>
            </w:r>
            <w:r>
              <w:rPr>
                <w:rStyle w:val="mqInternal"/>
                <w:noProof/>
                <w:lang w:val="fr-FR"/>
              </w:rPr>
              <w:t>{8]</w:t>
            </w:r>
            <w:r>
              <w:rPr>
                <w:lang w:val="fr-FR"/>
              </w:rPr>
              <w:t xml:space="preserve"> </w:t>
            </w:r>
            <w:r>
              <w:rPr>
                <w:lang w:val="fr-FR"/>
              </w:rPr>
              <w:t>ê</w:t>
            </w:r>
            <w:r>
              <w:rPr>
                <w:lang w:val="fr-FR"/>
              </w:rPr>
              <w:t xml:space="preserve">tre </w:t>
            </w:r>
            <w:r>
              <w:rPr>
                <w:rStyle w:val="mqInternal"/>
                <w:noProof/>
                <w:lang w:val="fr-FR"/>
              </w:rPr>
              <w:t>[9}</w:t>
            </w:r>
            <w:r>
              <w:rPr>
                <w:lang w:val="fr-FR"/>
              </w:rPr>
              <w:t>ind</w:t>
            </w:r>
            <w:r>
              <w:rPr>
                <w:lang w:val="fr-FR"/>
              </w:rPr>
              <w:t>é</w:t>
            </w:r>
            <w:r>
              <w:rPr>
                <w:lang w:val="fr-FR"/>
              </w:rPr>
              <w:t>fini</w:t>
            </w:r>
            <w:r>
              <w:rPr>
                <w:rStyle w:val="mqInternal"/>
                <w:noProof/>
                <w:lang w:val="fr-FR"/>
              </w:rPr>
              <w:t>{10]</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133 </w:t>
            </w:r>
            <w:r>
              <w:rPr>
                <w:noProof/>
                <w:sz w:val="16"/>
              </w:rPr>
              <w:br/>
            </w:r>
            <w:r>
              <w:rPr>
                <w:noProof/>
                <w:sz w:val="2"/>
              </w:rPr>
              <w:t>4dd56bfe-d9be-4d66-9486-f19151213ea4</w:t>
            </w:r>
          </w:p>
        </w:tc>
        <w:tc>
          <w:tcPr>
            <w:tcW w:w="7407" w:type="dxa"/>
            <w:shd w:val="clear" w:color="auto" w:fill="F2F2F2" w:themeFill="background1" w:themeFillShade="F2"/>
          </w:tcPr>
          <w:p w:rsidR="00000000" w:rsidRDefault="00AC26C9">
            <w:pPr>
              <w:rPr>
                <w:noProof/>
              </w:rPr>
            </w:pPr>
            <w:r>
              <w:rPr>
                <w:noProof/>
              </w:rPr>
              <w:t>The success response for this request will just return the redundant group id.</w:t>
            </w:r>
          </w:p>
        </w:tc>
        <w:tc>
          <w:tcPr>
            <w:tcW w:w="7407" w:type="dxa"/>
          </w:tcPr>
          <w:p w:rsidR="00000000" w:rsidRDefault="00AC26C9">
            <w:pPr>
              <w:rPr>
                <w:lang w:val="fr-FR"/>
              </w:rPr>
            </w:pPr>
            <w:r>
              <w:rPr>
                <w:lang w:val="fr-FR"/>
              </w:rPr>
              <w:t>La r</w:t>
            </w:r>
            <w:r>
              <w:rPr>
                <w:lang w:val="fr-FR"/>
              </w:rPr>
              <w:t>é</w:t>
            </w:r>
            <w:r>
              <w:rPr>
                <w:lang w:val="fr-FR"/>
              </w:rPr>
              <w:t>ponse r</w:t>
            </w:r>
            <w:r>
              <w:rPr>
                <w:lang w:val="fr-FR"/>
              </w:rPr>
              <w:t>é</w:t>
            </w:r>
            <w:r>
              <w:rPr>
                <w:lang w:val="fr-FR"/>
              </w:rPr>
              <w:t>ussie pour cette requ</w:t>
            </w:r>
            <w:r>
              <w:rPr>
                <w:lang w:val="fr-FR"/>
              </w:rPr>
              <w:t>ê</w:t>
            </w:r>
            <w:r>
              <w:rPr>
                <w:lang w:val="fr-FR"/>
              </w:rPr>
              <w:t>te retournera simplement l'identifiant de groupe redondant.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134 </w:t>
            </w:r>
            <w:r>
              <w:rPr>
                <w:noProof/>
                <w:sz w:val="16"/>
              </w:rPr>
              <w:br/>
            </w:r>
            <w:r>
              <w:rPr>
                <w:noProof/>
                <w:sz w:val="2"/>
              </w:rPr>
              <w:t>7690503f-9e03-44ad-9b4b-a8dcf530b379</w:t>
            </w:r>
          </w:p>
        </w:tc>
        <w:tc>
          <w:tcPr>
            <w:tcW w:w="7407" w:type="dxa"/>
            <w:shd w:val="clear" w:color="auto" w:fill="F2F2F2" w:themeFill="background1" w:themeFillShade="F2"/>
          </w:tcPr>
          <w:p w:rsidR="00000000" w:rsidRDefault="00AC26C9">
            <w:pPr>
              <w:rPr>
                <w:noProof/>
              </w:rPr>
            </w:pPr>
            <w:r>
              <w:rPr>
                <w:noProof/>
              </w:rPr>
              <w:t>Get redundant group status</w:t>
            </w:r>
          </w:p>
        </w:tc>
        <w:tc>
          <w:tcPr>
            <w:tcW w:w="7407" w:type="dxa"/>
          </w:tcPr>
          <w:p w:rsidR="00000000" w:rsidRDefault="00AC26C9">
            <w:pPr>
              <w:rPr>
                <w:lang w:val="fr-FR"/>
              </w:rPr>
            </w:pPr>
            <w:r>
              <w:rPr>
                <w:lang w:val="fr-FR"/>
              </w:rPr>
              <w:t>Obtenir l'</w:t>
            </w:r>
            <w:r>
              <w:rPr>
                <w:lang w:val="fr-FR"/>
              </w:rPr>
              <w:t>é</w:t>
            </w:r>
            <w:r>
              <w:rPr>
                <w:lang w:val="fr-FR"/>
              </w:rPr>
              <w:t>t</w:t>
            </w:r>
            <w:r>
              <w:rPr>
                <w:lang w:val="fr-FR"/>
              </w:rPr>
              <w:t>at du groupe redondant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135 </w:t>
            </w:r>
            <w:r>
              <w:rPr>
                <w:noProof/>
                <w:sz w:val="16"/>
              </w:rPr>
              <w:br/>
            </w:r>
            <w:r>
              <w:rPr>
                <w:noProof/>
                <w:sz w:val="2"/>
              </w:rPr>
              <w:t>706b3a98-ada0-4a7a-8f80-fa0aefb24750</w:t>
            </w:r>
          </w:p>
        </w:tc>
        <w:tc>
          <w:tcPr>
            <w:tcW w:w="7407" w:type="dxa"/>
            <w:shd w:val="clear" w:color="auto" w:fill="F2F2F2" w:themeFill="background1" w:themeFillShade="F2"/>
          </w:tcPr>
          <w:p w:rsidR="00000000" w:rsidRDefault="00AC26C9">
            <w:pPr>
              <w:rPr>
                <w:noProof/>
              </w:rPr>
            </w:pPr>
            <w:r>
              <w:rPr>
                <w:noProof/>
              </w:rPr>
              <w:t xml:space="preserve">You can get the status of a Redundant Group by submitting a </w:t>
            </w:r>
            <w:r>
              <w:rPr>
                <w:rStyle w:val="mqInternal"/>
                <w:noProof/>
              </w:rPr>
              <w:t>[1}[2]{3]</w:t>
            </w:r>
            <w:r>
              <w:rPr>
                <w:noProof/>
              </w:rPr>
              <w:t xml:space="preserve"> request to:</w:t>
            </w:r>
          </w:p>
        </w:tc>
        <w:tc>
          <w:tcPr>
            <w:tcW w:w="7407" w:type="dxa"/>
          </w:tcPr>
          <w:p w:rsidR="00000000" w:rsidRDefault="00AC26C9">
            <w:pPr>
              <w:rPr>
                <w:lang w:val="fr-FR"/>
              </w:rPr>
            </w:pPr>
            <w:r>
              <w:rPr>
                <w:lang w:val="fr-FR"/>
              </w:rPr>
              <w:t xml:space="preserve">Vous pouvez obtenir le statut d'un groupe redondant en envoyant une </w:t>
            </w:r>
            <w:r>
              <w:rPr>
                <w:rStyle w:val="mqInternal"/>
                <w:noProof/>
                <w:lang w:val="fr-FR"/>
              </w:rPr>
              <w:t>[1}[2]{3]</w:t>
            </w:r>
            <w:r>
              <w:rPr>
                <w:lang w:val="fr-FR"/>
              </w:rPr>
              <w:t xml:space="preserve"> demande </w:t>
            </w:r>
            <w:r>
              <w:rPr>
                <w:lang w:val="fr-FR"/>
              </w:rPr>
              <w:t>à</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137 </w:t>
            </w:r>
            <w:r>
              <w:rPr>
                <w:noProof/>
                <w:sz w:val="16"/>
              </w:rPr>
              <w:br/>
            </w:r>
            <w:r>
              <w:rPr>
                <w:noProof/>
                <w:sz w:val="2"/>
              </w:rPr>
              <w:t>4a48d88a-d2f</w:t>
            </w:r>
            <w:r>
              <w:rPr>
                <w:noProof/>
                <w:sz w:val="2"/>
              </w:rPr>
              <w:t>d-4060-b99c-d19e6f895227</w:t>
            </w:r>
          </w:p>
        </w:tc>
        <w:tc>
          <w:tcPr>
            <w:tcW w:w="7407" w:type="dxa"/>
            <w:shd w:val="clear" w:color="auto" w:fill="F2F2F2" w:themeFill="background1" w:themeFillShade="F2"/>
          </w:tcPr>
          <w:p w:rsidR="00000000" w:rsidRDefault="00AC26C9">
            <w:pPr>
              <w:rPr>
                <w:noProof/>
              </w:rPr>
            </w:pPr>
            <w:r>
              <w:rPr>
                <w:noProof/>
              </w:rPr>
              <w:t>The response will look like the following:</w:t>
            </w:r>
          </w:p>
        </w:tc>
        <w:tc>
          <w:tcPr>
            <w:tcW w:w="7407" w:type="dxa"/>
          </w:tcPr>
          <w:p w:rsidR="00000000" w:rsidRDefault="00AC26C9">
            <w:pPr>
              <w:rPr>
                <w:lang w:val="fr-FR"/>
              </w:rPr>
            </w:pPr>
            <w:r>
              <w:rPr>
                <w:lang w:val="fr-FR"/>
              </w:rPr>
              <w:t>La r</w:t>
            </w:r>
            <w:r>
              <w:rPr>
                <w:lang w:val="fr-FR"/>
              </w:rPr>
              <w:t>é</w:t>
            </w:r>
            <w:r>
              <w:rPr>
                <w:lang w:val="fr-FR"/>
              </w:rPr>
              <w:t xml:space="preserve">ponse ressemblera </w:t>
            </w:r>
            <w:r>
              <w:rPr>
                <w:lang w:val="fr-FR"/>
              </w:rPr>
              <w:t>à</w:t>
            </w:r>
            <w:r>
              <w:rPr>
                <w:lang w:val="fr-FR"/>
              </w:rPr>
              <w:t xml:space="preserve"> ce qui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139 </w:t>
            </w:r>
            <w:r>
              <w:rPr>
                <w:noProof/>
                <w:sz w:val="16"/>
              </w:rPr>
              <w:br/>
            </w:r>
            <w:r>
              <w:rPr>
                <w:noProof/>
                <w:sz w:val="2"/>
              </w:rPr>
              <w:t>3441e61f-4274-47af-bb79-f3e39ea9868e</w:t>
            </w:r>
          </w:p>
        </w:tc>
        <w:tc>
          <w:tcPr>
            <w:tcW w:w="7407" w:type="dxa"/>
            <w:shd w:val="clear" w:color="auto" w:fill="F2F2F2" w:themeFill="background1" w:themeFillShade="F2"/>
          </w:tcPr>
          <w:p w:rsidR="00000000" w:rsidRDefault="00AC26C9">
            <w:pPr>
              <w:rPr>
                <w:noProof/>
              </w:rPr>
            </w:pPr>
            <w:r>
              <w:rPr>
                <w:noProof/>
              </w:rPr>
              <w:t xml:space="preserve">Each processing region in the Redundant Group will have its own </w:t>
            </w:r>
            <w:r>
              <w:rPr>
                <w:rStyle w:val="mqInternal"/>
                <w:noProof/>
              </w:rPr>
              <w:t>[1}[2]{3]</w:t>
            </w:r>
            <w:r>
              <w:rPr>
                <w:noProof/>
              </w:rPr>
              <w:t xml:space="preserve"> object, keyed by region.</w:t>
            </w:r>
          </w:p>
        </w:tc>
        <w:tc>
          <w:tcPr>
            <w:tcW w:w="7407" w:type="dxa"/>
          </w:tcPr>
          <w:p w:rsidR="00000000" w:rsidRDefault="00AC26C9">
            <w:pPr>
              <w:rPr>
                <w:lang w:val="fr-FR"/>
              </w:rPr>
            </w:pPr>
            <w:r>
              <w:rPr>
                <w:lang w:val="fr-FR"/>
              </w:rPr>
              <w:t>Chaque r</w:t>
            </w:r>
            <w:r>
              <w:rPr>
                <w:lang w:val="fr-FR"/>
              </w:rPr>
              <w:t>é</w:t>
            </w:r>
            <w:r>
              <w:rPr>
                <w:lang w:val="fr-FR"/>
              </w:rPr>
              <w:t xml:space="preserve">gion de traitement du groupe redondant aura son propre </w:t>
            </w:r>
            <w:r>
              <w:rPr>
                <w:rStyle w:val="mqInternal"/>
                <w:noProof/>
                <w:lang w:val="fr-FR"/>
              </w:rPr>
              <w:t>[1}[2]{3]</w:t>
            </w:r>
            <w:r>
              <w:rPr>
                <w:lang w:val="fr-FR"/>
              </w:rPr>
              <w:t xml:space="preserve"> objet, cl</w:t>
            </w:r>
            <w:r>
              <w:rPr>
                <w:lang w:val="fr-FR"/>
              </w:rPr>
              <w:t>é</w:t>
            </w:r>
            <w:r>
              <w:rPr>
                <w:lang w:val="fr-FR"/>
              </w:rPr>
              <w:t xml:space="preserve"> par r</w:t>
            </w:r>
            <w:r>
              <w:rPr>
                <w:lang w:val="fr-FR"/>
              </w:rPr>
              <w:t>é</w:t>
            </w:r>
            <w:r>
              <w:rPr>
                <w:lang w:val="fr-FR"/>
              </w:rPr>
              <w:t>gion.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140 </w:t>
            </w:r>
            <w:r>
              <w:rPr>
                <w:noProof/>
                <w:sz w:val="16"/>
              </w:rPr>
              <w:br/>
            </w:r>
            <w:r>
              <w:rPr>
                <w:noProof/>
                <w:sz w:val="2"/>
              </w:rPr>
              <w:t>3aff04f9-9683-436b-875c-948cfe981a89</w:t>
            </w:r>
          </w:p>
        </w:tc>
        <w:tc>
          <w:tcPr>
            <w:tcW w:w="7407" w:type="dxa"/>
            <w:shd w:val="clear" w:color="auto" w:fill="F2F2F2" w:themeFill="background1" w:themeFillShade="F2"/>
          </w:tcPr>
          <w:p w:rsidR="00000000" w:rsidRDefault="00AC26C9">
            <w:pPr>
              <w:rPr>
                <w:noProof/>
              </w:rPr>
            </w:pPr>
            <w:r>
              <w:rPr>
                <w:noProof/>
              </w:rPr>
              <w:t xml:space="preserve">You can see in this example that in the </w:t>
            </w:r>
            <w:r>
              <w:rPr>
                <w:rStyle w:val="mqInternal"/>
                <w:noProof/>
              </w:rPr>
              <w:t>[1}[2]{3]</w:t>
            </w:r>
            <w:r>
              <w:rPr>
                <w:noProof/>
              </w:rPr>
              <w:t xml:space="preserve"> processing region, the </w:t>
            </w:r>
            <w:r>
              <w:rPr>
                <w:rStyle w:val="mqInternal"/>
                <w:noProof/>
              </w:rPr>
              <w:t>[1}[5]{3]</w:t>
            </w:r>
            <w:r>
              <w:rPr>
                <w:noProof/>
              </w:rPr>
              <w:t xml:space="preserve"> job is </w:t>
            </w:r>
            <w:r>
              <w:rPr>
                <w:rStyle w:val="mqInternal"/>
                <w:noProof/>
              </w:rPr>
              <w:t>[1}[8]{3]</w:t>
            </w:r>
            <w:r>
              <w:rPr>
                <w:noProof/>
              </w:rPr>
              <w:t>.</w:t>
            </w:r>
          </w:p>
        </w:tc>
        <w:tc>
          <w:tcPr>
            <w:tcW w:w="7407" w:type="dxa"/>
          </w:tcPr>
          <w:p w:rsidR="00000000" w:rsidRDefault="00AC26C9">
            <w:pPr>
              <w:rPr>
                <w:lang w:val="fr-FR"/>
              </w:rPr>
            </w:pPr>
            <w:r>
              <w:rPr>
                <w:lang w:val="fr-FR"/>
              </w:rPr>
              <w:t>Vous pouvez voir dans cet exemple que dans la r</w:t>
            </w:r>
            <w:r>
              <w:rPr>
                <w:lang w:val="fr-FR"/>
              </w:rPr>
              <w:t>é</w:t>
            </w:r>
            <w:r>
              <w:rPr>
                <w:lang w:val="fr-FR"/>
              </w:rPr>
              <w:t xml:space="preserve">gion </w:t>
            </w:r>
            <w:r>
              <w:rPr>
                <w:rStyle w:val="mqInternal"/>
                <w:noProof/>
                <w:lang w:val="fr-FR"/>
              </w:rPr>
              <w:t>[1}[2]{3]</w:t>
            </w:r>
            <w:r>
              <w:rPr>
                <w:lang w:val="fr-FR"/>
              </w:rPr>
              <w:t xml:space="preserve"> de traitement, le </w:t>
            </w:r>
            <w:r>
              <w:rPr>
                <w:rStyle w:val="mqInternal"/>
                <w:noProof/>
                <w:lang w:val="fr-FR"/>
              </w:rPr>
              <w:t>[1}[5]{3]</w:t>
            </w:r>
            <w:r>
              <w:rPr>
                <w:lang w:val="fr-FR"/>
              </w:rPr>
              <w:t xml:space="preserve"> travail est </w:t>
            </w:r>
            <w:r>
              <w:rPr>
                <w:rStyle w:val="mqInternal"/>
                <w:noProof/>
                <w:lang w:val="fr-FR"/>
              </w:rPr>
              <w:t>[1}[8]{3]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141 </w:t>
            </w:r>
            <w:r>
              <w:rPr>
                <w:noProof/>
                <w:sz w:val="16"/>
              </w:rPr>
              <w:br/>
            </w:r>
            <w:r>
              <w:rPr>
                <w:noProof/>
                <w:sz w:val="2"/>
              </w:rPr>
              <w:t>605136dc-efe6-4bba-8caa-f0de432d67dd</w:t>
            </w:r>
          </w:p>
        </w:tc>
        <w:tc>
          <w:tcPr>
            <w:tcW w:w="7407" w:type="dxa"/>
            <w:shd w:val="clear" w:color="auto" w:fill="F2F2F2" w:themeFill="background1" w:themeFillShade="F2"/>
          </w:tcPr>
          <w:p w:rsidR="00000000" w:rsidRDefault="00AC26C9">
            <w:pPr>
              <w:rPr>
                <w:noProof/>
              </w:rPr>
            </w:pPr>
            <w:r>
              <w:rPr>
                <w:noProof/>
              </w:rPr>
              <w:t xml:space="preserve">As a side note, the </w:t>
            </w:r>
            <w:r>
              <w:rPr>
                <w:rStyle w:val="mqInternal"/>
                <w:noProof/>
              </w:rPr>
              <w:t>[1}[2]{3]</w:t>
            </w:r>
            <w:r>
              <w:rPr>
                <w:noProof/>
              </w:rPr>
              <w:t xml:space="preserve"> associated with the processing region will at this point always be </w:t>
            </w:r>
            <w:r>
              <w:rPr>
                <w:rStyle w:val="mqInternal"/>
                <w:noProof/>
              </w:rPr>
              <w:t>[1</w:t>
            </w:r>
            <w:r>
              <w:rPr>
                <w:rStyle w:val="mqInternal"/>
                <w:noProof/>
              </w:rPr>
              <w:t>}[5]{3]</w:t>
            </w:r>
            <w:r>
              <w:rPr>
                <w:noProof/>
              </w:rPr>
              <w:t>, but is included in the data model for future enhancements that will allow multiple processing regions with probabilities between 0 and 1, representing the approximate percentage of playback traffic that will use that region.</w:t>
            </w:r>
          </w:p>
        </w:tc>
        <w:tc>
          <w:tcPr>
            <w:tcW w:w="7407" w:type="dxa"/>
          </w:tcPr>
          <w:p w:rsidR="00000000" w:rsidRDefault="00AC26C9">
            <w:pPr>
              <w:rPr>
                <w:lang w:val="fr-FR"/>
              </w:rPr>
            </w:pPr>
            <w:r>
              <w:rPr>
                <w:lang w:val="fr-FR"/>
              </w:rPr>
              <w:t>En guise de note secon</w:t>
            </w:r>
            <w:r>
              <w:rPr>
                <w:lang w:val="fr-FR"/>
              </w:rPr>
              <w:t xml:space="preserve">daire, l' </w:t>
            </w:r>
            <w:r>
              <w:rPr>
                <w:rStyle w:val="mqInternal"/>
                <w:noProof/>
                <w:lang w:val="fr-FR"/>
              </w:rPr>
              <w:t>[1}[2]{3]</w:t>
            </w:r>
            <w:r>
              <w:rPr>
                <w:lang w:val="fr-FR"/>
              </w:rPr>
              <w:t xml:space="preserve"> associ</w:t>
            </w:r>
            <w:r>
              <w:rPr>
                <w:lang w:val="fr-FR"/>
              </w:rPr>
              <w:t>é</w:t>
            </w:r>
            <w:r>
              <w:rPr>
                <w:lang w:val="fr-FR"/>
              </w:rPr>
              <w:t xml:space="preserve"> </w:t>
            </w:r>
            <w:r>
              <w:rPr>
                <w:lang w:val="fr-FR"/>
              </w:rPr>
              <w:t>à</w:t>
            </w:r>
            <w:r>
              <w:rPr>
                <w:lang w:val="fr-FR"/>
              </w:rPr>
              <w:t xml:space="preserve"> la r</w:t>
            </w:r>
            <w:r>
              <w:rPr>
                <w:lang w:val="fr-FR"/>
              </w:rPr>
              <w:t>é</w:t>
            </w:r>
            <w:r>
              <w:rPr>
                <w:lang w:val="fr-FR"/>
              </w:rPr>
              <w:t xml:space="preserve">gion de traitement sera toujours </w:t>
            </w:r>
            <w:r>
              <w:rPr>
                <w:lang w:val="fr-FR"/>
              </w:rPr>
              <w:t>à</w:t>
            </w:r>
            <w:r>
              <w:rPr>
                <w:lang w:val="fr-FR"/>
              </w:rPr>
              <w:t xml:space="preserve"> ce stade </w:t>
            </w:r>
            <w:r>
              <w:rPr>
                <w:rStyle w:val="mqInternal"/>
                <w:noProof/>
                <w:lang w:val="fr-FR"/>
              </w:rPr>
              <w:t>[1}[5]{3]</w:t>
            </w:r>
            <w:r>
              <w:rPr>
                <w:lang w:val="fr-FR"/>
              </w:rPr>
              <w:t xml:space="preserve"> , mais est inclus dans le mod</w:t>
            </w:r>
            <w:r>
              <w:rPr>
                <w:lang w:val="fr-FR"/>
              </w:rPr>
              <w:t>è</w:t>
            </w:r>
            <w:r>
              <w:rPr>
                <w:lang w:val="fr-FR"/>
              </w:rPr>
              <w:t>le de donn</w:t>
            </w:r>
            <w:r>
              <w:rPr>
                <w:lang w:val="fr-FR"/>
              </w:rPr>
              <w:t>é</w:t>
            </w:r>
            <w:r>
              <w:rPr>
                <w:lang w:val="fr-FR"/>
              </w:rPr>
              <w:t>es pour les am</w:t>
            </w:r>
            <w:r>
              <w:rPr>
                <w:lang w:val="fr-FR"/>
              </w:rPr>
              <w:t>é</w:t>
            </w:r>
            <w:r>
              <w:rPr>
                <w:lang w:val="fr-FR"/>
              </w:rPr>
              <w:t xml:space="preserve">liorations futures qui permettront </w:t>
            </w:r>
            <w:r>
              <w:rPr>
                <w:lang w:val="fr-FR"/>
              </w:rPr>
              <w:t>à</w:t>
            </w:r>
            <w:r>
              <w:rPr>
                <w:lang w:val="fr-FR"/>
              </w:rPr>
              <w:t xml:space="preserve"> plusieurs r</w:t>
            </w:r>
            <w:r>
              <w:rPr>
                <w:lang w:val="fr-FR"/>
              </w:rPr>
              <w:t>é</w:t>
            </w:r>
            <w:r>
              <w:rPr>
                <w:lang w:val="fr-FR"/>
              </w:rPr>
              <w:t>gions de traitement avec des probabilit</w:t>
            </w:r>
            <w:r>
              <w:rPr>
                <w:lang w:val="fr-FR"/>
              </w:rPr>
              <w:t>é</w:t>
            </w:r>
            <w:r>
              <w:rPr>
                <w:lang w:val="fr-FR"/>
              </w:rPr>
              <w:t>s entre 0 et 1, ce qui</w:t>
            </w:r>
            <w:r>
              <w:rPr>
                <w:lang w:val="fr-FR"/>
              </w:rPr>
              <w:t xml:space="preserve"> repr</w:t>
            </w:r>
            <w:r>
              <w:rPr>
                <w:lang w:val="fr-FR"/>
              </w:rPr>
              <w:t>é</w:t>
            </w:r>
            <w:r>
              <w:rPr>
                <w:lang w:val="fr-FR"/>
              </w:rPr>
              <w:t>sente le pourcentage approximatif du trafic de lecture qui utilisera cette r</w:t>
            </w:r>
            <w:r>
              <w:rPr>
                <w:lang w:val="fr-FR"/>
              </w:rPr>
              <w:t>é</w:t>
            </w:r>
            <w:r>
              <w:rPr>
                <w:lang w:val="fr-FR"/>
              </w:rPr>
              <w:t>gion.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142 </w:t>
            </w:r>
            <w:r>
              <w:rPr>
                <w:noProof/>
                <w:sz w:val="16"/>
              </w:rPr>
              <w:br/>
            </w:r>
            <w:r>
              <w:rPr>
                <w:noProof/>
                <w:sz w:val="2"/>
              </w:rPr>
              <w:t>48f78eeb-b960-4452-a1b3-e3c05007dee4</w:t>
            </w:r>
          </w:p>
        </w:tc>
        <w:tc>
          <w:tcPr>
            <w:tcW w:w="7407" w:type="dxa"/>
            <w:shd w:val="clear" w:color="auto" w:fill="F2F2F2" w:themeFill="background1" w:themeFillShade="F2"/>
          </w:tcPr>
          <w:p w:rsidR="00000000" w:rsidRDefault="00AC26C9">
            <w:pPr>
              <w:rPr>
                <w:noProof/>
              </w:rPr>
            </w:pPr>
            <w:r>
              <w:rPr>
                <w:noProof/>
              </w:rPr>
              <w:t>Manually adding cuepoints</w:t>
            </w:r>
          </w:p>
        </w:tc>
        <w:tc>
          <w:tcPr>
            <w:tcW w:w="7407" w:type="dxa"/>
          </w:tcPr>
          <w:p w:rsidR="00000000" w:rsidRDefault="00AC26C9">
            <w:pPr>
              <w:rPr>
                <w:lang w:val="fr-FR"/>
              </w:rPr>
            </w:pPr>
            <w:r>
              <w:rPr>
                <w:lang w:val="fr-FR"/>
              </w:rPr>
              <w:t>Ajout manuel de points de cueillage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143 </w:t>
            </w:r>
            <w:r>
              <w:rPr>
                <w:noProof/>
                <w:sz w:val="16"/>
              </w:rPr>
              <w:br/>
            </w:r>
            <w:r>
              <w:rPr>
                <w:noProof/>
                <w:sz w:val="2"/>
              </w:rPr>
              <w:t>16643223-3ab8-42af-b60d-ae68ea2a9d65</w:t>
            </w:r>
          </w:p>
        </w:tc>
        <w:tc>
          <w:tcPr>
            <w:tcW w:w="7407" w:type="dxa"/>
            <w:shd w:val="clear" w:color="auto" w:fill="F2F2F2" w:themeFill="background1" w:themeFillShade="F2"/>
          </w:tcPr>
          <w:p w:rsidR="00000000" w:rsidRDefault="00AC26C9">
            <w:pPr>
              <w:rPr>
                <w:noProof/>
              </w:rPr>
            </w:pPr>
            <w:r>
              <w:rPr>
                <w:noProof/>
              </w:rPr>
              <w:t>Manually adding cue</w:t>
            </w:r>
            <w:r>
              <w:rPr>
                <w:noProof/>
              </w:rPr>
              <w:t>points to a live stream with redundancy is very similar to adding cuepoints to an ordinary live stream.</w:t>
            </w:r>
          </w:p>
        </w:tc>
        <w:tc>
          <w:tcPr>
            <w:tcW w:w="7407" w:type="dxa"/>
          </w:tcPr>
          <w:p w:rsidR="00000000" w:rsidRDefault="00AC26C9">
            <w:pPr>
              <w:rPr>
                <w:lang w:val="fr-FR"/>
              </w:rPr>
            </w:pPr>
            <w:r>
              <w:rPr>
                <w:lang w:val="fr-FR"/>
              </w:rPr>
              <w:t xml:space="preserve">L'ajout manuel de points de cueillage </w:t>
            </w:r>
            <w:r>
              <w:rPr>
                <w:lang w:val="fr-FR"/>
              </w:rPr>
              <w:t>à</w:t>
            </w:r>
            <w:r>
              <w:rPr>
                <w:lang w:val="fr-FR"/>
              </w:rPr>
              <w:t xml:space="preserve"> un flux en direct avec redondance est tr</w:t>
            </w:r>
            <w:r>
              <w:rPr>
                <w:lang w:val="fr-FR"/>
              </w:rPr>
              <w:t>è</w:t>
            </w:r>
            <w:r>
              <w:rPr>
                <w:lang w:val="fr-FR"/>
              </w:rPr>
              <w:t xml:space="preserve">s similaire </w:t>
            </w:r>
            <w:r>
              <w:rPr>
                <w:lang w:val="fr-FR"/>
              </w:rPr>
              <w:t>à</w:t>
            </w:r>
            <w:r>
              <w:rPr>
                <w:lang w:val="fr-FR"/>
              </w:rPr>
              <w:t xml:space="preserve"> l'ajout de points de cueillage </w:t>
            </w:r>
            <w:r>
              <w:rPr>
                <w:lang w:val="fr-FR"/>
              </w:rPr>
              <w:t>à</w:t>
            </w:r>
            <w:r>
              <w:rPr>
                <w:lang w:val="fr-FR"/>
              </w:rPr>
              <w:t xml:space="preserve"> un flux en direct ordina</w:t>
            </w:r>
            <w:r>
              <w:rPr>
                <w:lang w:val="fr-FR"/>
              </w:rPr>
              <w:t>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144 </w:t>
            </w:r>
            <w:r>
              <w:rPr>
                <w:noProof/>
                <w:sz w:val="16"/>
              </w:rPr>
              <w:br/>
            </w:r>
            <w:r>
              <w:rPr>
                <w:noProof/>
                <w:sz w:val="2"/>
              </w:rPr>
              <w:t>4dbae67f-c745-4dcd-9beb-9309e384fa4e</w:t>
            </w:r>
          </w:p>
        </w:tc>
        <w:tc>
          <w:tcPr>
            <w:tcW w:w="7407" w:type="dxa"/>
            <w:shd w:val="clear" w:color="auto" w:fill="F2F2F2" w:themeFill="background1" w:themeFillShade="F2"/>
          </w:tcPr>
          <w:p w:rsidR="00000000" w:rsidRDefault="00AC26C9">
            <w:pPr>
              <w:rPr>
                <w:noProof/>
              </w:rPr>
            </w:pPr>
            <w:r>
              <w:rPr>
                <w:noProof/>
              </w:rPr>
              <w:t xml:space="preserve">To do this for a redundant group, make a </w:t>
            </w:r>
            <w:r>
              <w:rPr>
                <w:rStyle w:val="mqInternal"/>
                <w:noProof/>
              </w:rPr>
              <w:t>[1}[2]{3]</w:t>
            </w:r>
            <w:r>
              <w:rPr>
                <w:noProof/>
              </w:rPr>
              <w:t xml:space="preserve"> request to:</w:t>
            </w:r>
          </w:p>
        </w:tc>
        <w:tc>
          <w:tcPr>
            <w:tcW w:w="7407" w:type="dxa"/>
          </w:tcPr>
          <w:p w:rsidR="00000000" w:rsidRDefault="00AC26C9">
            <w:pPr>
              <w:rPr>
                <w:lang w:val="fr-FR"/>
              </w:rPr>
            </w:pPr>
            <w:r>
              <w:rPr>
                <w:lang w:val="fr-FR"/>
              </w:rPr>
              <w:t xml:space="preserve">Pour ce faire pour un groupe redondant, </w:t>
            </w:r>
            <w:r>
              <w:rPr>
                <w:rStyle w:val="mqInternal"/>
                <w:noProof/>
                <w:lang w:val="fr-FR"/>
              </w:rPr>
              <w:t>[1}[2]{3]</w:t>
            </w:r>
            <w:r>
              <w:rPr>
                <w:lang w:val="fr-FR"/>
              </w:rPr>
              <w:t xml:space="preserve"> demandez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146 </w:t>
            </w:r>
            <w:r>
              <w:rPr>
                <w:noProof/>
                <w:sz w:val="16"/>
              </w:rPr>
              <w:br/>
            </w:r>
            <w:r>
              <w:rPr>
                <w:noProof/>
                <w:sz w:val="2"/>
              </w:rPr>
              <w:t>2d2e0972-d9ba-4d54-839a-021047a3106f</w:t>
            </w:r>
          </w:p>
        </w:tc>
        <w:tc>
          <w:tcPr>
            <w:tcW w:w="7407" w:type="dxa"/>
            <w:shd w:val="clear" w:color="auto" w:fill="F2F2F2" w:themeFill="background1" w:themeFillShade="F2"/>
          </w:tcPr>
          <w:p w:rsidR="00000000" w:rsidRDefault="00AC26C9">
            <w:pPr>
              <w:rPr>
                <w:noProof/>
              </w:rPr>
            </w:pPr>
            <w:r>
              <w:rPr>
                <w:noProof/>
              </w:rPr>
              <w:t>Include a request body like the following:</w:t>
            </w:r>
          </w:p>
        </w:tc>
        <w:tc>
          <w:tcPr>
            <w:tcW w:w="7407" w:type="dxa"/>
          </w:tcPr>
          <w:p w:rsidR="00000000" w:rsidRDefault="00AC26C9">
            <w:pPr>
              <w:rPr>
                <w:lang w:val="fr-FR"/>
              </w:rPr>
            </w:pPr>
            <w:r>
              <w:rPr>
                <w:lang w:val="fr-FR"/>
              </w:rPr>
              <w:t>Inclure un corps de requ</w:t>
            </w:r>
            <w:r>
              <w:rPr>
                <w:lang w:val="fr-FR"/>
              </w:rPr>
              <w:t>ê</w:t>
            </w:r>
            <w:r>
              <w:rPr>
                <w:lang w:val="fr-FR"/>
              </w:rPr>
              <w:t>te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148 </w:t>
            </w:r>
            <w:r>
              <w:rPr>
                <w:noProof/>
                <w:sz w:val="16"/>
              </w:rPr>
              <w:br/>
            </w:r>
            <w:r>
              <w:rPr>
                <w:noProof/>
                <w:sz w:val="2"/>
              </w:rPr>
              <w:t>9f18e9a6-f898-439a-bc9f-30c12df06a8b</w:t>
            </w:r>
          </w:p>
        </w:tc>
        <w:tc>
          <w:tcPr>
            <w:tcW w:w="7407" w:type="dxa"/>
            <w:shd w:val="clear" w:color="auto" w:fill="F2F2F2" w:themeFill="background1" w:themeFillShade="F2"/>
          </w:tcPr>
          <w:p w:rsidR="00000000" w:rsidRDefault="00AC26C9">
            <w:pPr>
              <w:rPr>
                <w:noProof/>
              </w:rPr>
            </w:pPr>
            <w:r>
              <w:rPr>
                <w:noProof/>
              </w:rPr>
              <w:t xml:space="preserve">If you omit the </w:t>
            </w:r>
            <w:r>
              <w:rPr>
                <w:rStyle w:val="mqInternal"/>
                <w:noProof/>
              </w:rPr>
              <w:t>[1}[2]{3]</w:t>
            </w:r>
            <w:r>
              <w:rPr>
                <w:noProof/>
              </w:rPr>
              <w:t xml:space="preserve"> field, the cuepoint will be inserted immediately.</w:t>
            </w:r>
          </w:p>
        </w:tc>
        <w:tc>
          <w:tcPr>
            <w:tcW w:w="7407" w:type="dxa"/>
          </w:tcPr>
          <w:p w:rsidR="00000000" w:rsidRDefault="00AC26C9">
            <w:pPr>
              <w:rPr>
                <w:lang w:val="fr-FR"/>
              </w:rPr>
            </w:pPr>
            <w:r>
              <w:rPr>
                <w:lang w:val="fr-FR"/>
              </w:rPr>
              <w:t xml:space="preserve">Si vous omettez le </w:t>
            </w:r>
            <w:r>
              <w:rPr>
                <w:rStyle w:val="mqInternal"/>
                <w:noProof/>
                <w:lang w:val="fr-FR"/>
              </w:rPr>
              <w:t>[1}[2]{3]</w:t>
            </w:r>
            <w:r>
              <w:rPr>
                <w:lang w:val="fr-FR"/>
              </w:rPr>
              <w:t xml:space="preserve"> champ, le point de cueil</w:t>
            </w:r>
            <w:r>
              <w:rPr>
                <w:lang w:val="fr-FR"/>
              </w:rPr>
              <w:t>le sera ins</w:t>
            </w:r>
            <w:r>
              <w:rPr>
                <w:lang w:val="fr-FR"/>
              </w:rPr>
              <w:t>é</w:t>
            </w:r>
            <w:r>
              <w:rPr>
                <w:lang w:val="fr-FR"/>
              </w:rPr>
              <w:t>r</w:t>
            </w:r>
            <w:r>
              <w:rPr>
                <w:lang w:val="fr-FR"/>
              </w:rPr>
              <w:t>é</w:t>
            </w:r>
            <w:r>
              <w:rPr>
                <w:lang w:val="fr-FR"/>
              </w:rPr>
              <w:t xml:space="preserve"> </w:t>
            </w:r>
            <w:r>
              <w:rPr>
                <w:lang w:val="fr-FR"/>
              </w:rPr>
              <w:lastRenderedPageBreak/>
              <w:t>imm</w:t>
            </w:r>
            <w:r>
              <w:rPr>
                <w:lang w:val="fr-FR"/>
              </w:rPr>
              <w:t>é</w:t>
            </w:r>
            <w:r>
              <w:rPr>
                <w:lang w:val="fr-FR"/>
              </w:rPr>
              <w:t>diatement.</w:t>
            </w:r>
          </w:p>
        </w:tc>
      </w:tr>
      <w:tr w:rsidR="00000000">
        <w:tc>
          <w:tcPr>
            <w:tcW w:w="660" w:type="dxa"/>
            <w:shd w:val="clear" w:color="auto" w:fill="F2F2F2" w:themeFill="background1" w:themeFillShade="F2"/>
          </w:tcPr>
          <w:p w:rsidR="00000000" w:rsidRDefault="00AC26C9">
            <w:pPr>
              <w:rPr>
                <w:noProof/>
                <w:sz w:val="2"/>
              </w:rPr>
            </w:pPr>
            <w:r>
              <w:rPr>
                <w:noProof/>
                <w:sz w:val="16"/>
              </w:rPr>
              <w:lastRenderedPageBreak/>
              <w:t xml:space="preserve">149 </w:t>
            </w:r>
            <w:r>
              <w:rPr>
                <w:noProof/>
                <w:sz w:val="16"/>
              </w:rPr>
              <w:br/>
            </w:r>
            <w:r>
              <w:rPr>
                <w:noProof/>
                <w:sz w:val="2"/>
              </w:rPr>
              <w:t>2434df86-7660-44a8-8caf-0db3e56daee6</w:t>
            </w:r>
          </w:p>
        </w:tc>
        <w:tc>
          <w:tcPr>
            <w:tcW w:w="7407" w:type="dxa"/>
            <w:shd w:val="clear" w:color="auto" w:fill="F2F2F2" w:themeFill="background1" w:themeFillShade="F2"/>
          </w:tcPr>
          <w:p w:rsidR="00000000" w:rsidRDefault="00AC26C9">
            <w:pPr>
              <w:rPr>
                <w:noProof/>
              </w:rPr>
            </w:pPr>
            <w:r>
              <w:rPr>
                <w:noProof/>
              </w:rPr>
              <w:t>Force a job failover</w:t>
            </w:r>
          </w:p>
        </w:tc>
        <w:tc>
          <w:tcPr>
            <w:tcW w:w="7407" w:type="dxa"/>
          </w:tcPr>
          <w:p w:rsidR="00000000" w:rsidRDefault="00AC26C9">
            <w:pPr>
              <w:rPr>
                <w:lang w:val="fr-FR"/>
              </w:rPr>
            </w:pPr>
            <w:r>
              <w:rPr>
                <w:lang w:val="fr-FR"/>
              </w:rPr>
              <w:t>Forcer un basculement sur incident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150 </w:t>
            </w:r>
            <w:r>
              <w:rPr>
                <w:noProof/>
                <w:sz w:val="16"/>
              </w:rPr>
              <w:br/>
            </w:r>
            <w:r>
              <w:rPr>
                <w:noProof/>
                <w:sz w:val="2"/>
              </w:rPr>
              <w:t>b979d7dd-097c-4b95-a342-540e4b953482</w:t>
            </w:r>
          </w:p>
        </w:tc>
        <w:tc>
          <w:tcPr>
            <w:tcW w:w="7407" w:type="dxa"/>
            <w:shd w:val="clear" w:color="auto" w:fill="F2F2F2" w:themeFill="background1" w:themeFillShade="F2"/>
          </w:tcPr>
          <w:p w:rsidR="00000000" w:rsidRDefault="00AC26C9">
            <w:pPr>
              <w:rPr>
                <w:noProof/>
              </w:rPr>
            </w:pPr>
            <w:r>
              <w:rPr>
                <w:noProof/>
              </w:rPr>
              <w:t>Failover will be managed automatically by the Brightcove Live system, and should require no intervention on your part.</w:t>
            </w:r>
          </w:p>
        </w:tc>
        <w:tc>
          <w:tcPr>
            <w:tcW w:w="7407" w:type="dxa"/>
          </w:tcPr>
          <w:p w:rsidR="00000000" w:rsidRDefault="00AC26C9">
            <w:pPr>
              <w:rPr>
                <w:lang w:val="fr-FR"/>
              </w:rPr>
            </w:pPr>
            <w:r>
              <w:rPr>
                <w:lang w:val="fr-FR"/>
              </w:rPr>
              <w:t>Le basculement est g</w:t>
            </w:r>
            <w:r>
              <w:rPr>
                <w:lang w:val="fr-FR"/>
              </w:rPr>
              <w:t>é</w:t>
            </w:r>
            <w:r>
              <w:rPr>
                <w:lang w:val="fr-FR"/>
              </w:rPr>
              <w:t>r</w:t>
            </w:r>
            <w:r>
              <w:rPr>
                <w:lang w:val="fr-FR"/>
              </w:rPr>
              <w:t>é</w:t>
            </w:r>
            <w:r>
              <w:rPr>
                <w:lang w:val="fr-FR"/>
              </w:rPr>
              <w:t xml:space="preserve"> automatiquement par le syst</w:t>
            </w:r>
            <w:r>
              <w:rPr>
                <w:lang w:val="fr-FR"/>
              </w:rPr>
              <w:t>è</w:t>
            </w:r>
            <w:r>
              <w:rPr>
                <w:lang w:val="fr-FR"/>
              </w:rPr>
              <w:t>me Brightcove Live et ne n</w:t>
            </w:r>
            <w:r>
              <w:rPr>
                <w:lang w:val="fr-FR"/>
              </w:rPr>
              <w:t>é</w:t>
            </w:r>
            <w:r>
              <w:rPr>
                <w:lang w:val="fr-FR"/>
              </w:rPr>
              <w:t>cessite aucune intervention de votre part.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151 </w:t>
            </w:r>
            <w:r>
              <w:rPr>
                <w:noProof/>
                <w:sz w:val="16"/>
              </w:rPr>
              <w:br/>
            </w:r>
            <w:r>
              <w:rPr>
                <w:noProof/>
                <w:sz w:val="2"/>
              </w:rPr>
              <w:t>224a1398-</w:t>
            </w:r>
            <w:r>
              <w:rPr>
                <w:noProof/>
                <w:sz w:val="2"/>
              </w:rPr>
              <w:t>f5e0-4852-bece-4113db17167e</w:t>
            </w:r>
          </w:p>
        </w:tc>
        <w:tc>
          <w:tcPr>
            <w:tcW w:w="7407" w:type="dxa"/>
            <w:shd w:val="clear" w:color="auto" w:fill="F2F2F2" w:themeFill="background1" w:themeFillShade="F2"/>
          </w:tcPr>
          <w:p w:rsidR="00000000" w:rsidRDefault="00AC26C9">
            <w:pPr>
              <w:rPr>
                <w:noProof/>
              </w:rPr>
            </w:pPr>
            <w:r>
              <w:rPr>
                <w:noProof/>
              </w:rPr>
              <w:t xml:space="preserve">If for some reason you want to force failover to another job, however, the simplest way to do it is to simply stop the encoder of the </w:t>
            </w:r>
            <w:r>
              <w:rPr>
                <w:rStyle w:val="mqInternal"/>
                <w:noProof/>
              </w:rPr>
              <w:t>[1}[2]{3]</w:t>
            </w:r>
            <w:r>
              <w:rPr>
                <w:noProof/>
              </w:rPr>
              <w:t xml:space="preserve"> job.</w:t>
            </w:r>
          </w:p>
        </w:tc>
        <w:tc>
          <w:tcPr>
            <w:tcW w:w="7407" w:type="dxa"/>
          </w:tcPr>
          <w:p w:rsidR="00000000" w:rsidRDefault="00AC26C9">
            <w:pPr>
              <w:rPr>
                <w:lang w:val="fr-FR"/>
              </w:rPr>
            </w:pPr>
            <w:r>
              <w:rPr>
                <w:lang w:val="fr-FR"/>
              </w:rPr>
              <w:t>Si pour une raison quelconque vous voulez forcer le basculement vers une autre t</w:t>
            </w:r>
            <w:r>
              <w:rPr>
                <w:lang w:val="fr-FR"/>
              </w:rPr>
              <w:t>â</w:t>
            </w:r>
            <w:r>
              <w:rPr>
                <w:lang w:val="fr-FR"/>
              </w:rPr>
              <w:t>che, cependant, la fa</w:t>
            </w:r>
            <w:r>
              <w:rPr>
                <w:lang w:val="fr-FR"/>
              </w:rPr>
              <w:t>ç</w:t>
            </w:r>
            <w:r>
              <w:rPr>
                <w:lang w:val="fr-FR"/>
              </w:rPr>
              <w:t>on la plus simple de le faire est simplement d'arr</w:t>
            </w:r>
            <w:r>
              <w:rPr>
                <w:lang w:val="fr-FR"/>
              </w:rPr>
              <w:t>ê</w:t>
            </w:r>
            <w:r>
              <w:rPr>
                <w:lang w:val="fr-FR"/>
              </w:rPr>
              <w:t xml:space="preserve">ter l'encodeur de la </w:t>
            </w:r>
            <w:r>
              <w:rPr>
                <w:rStyle w:val="mqInternal"/>
                <w:noProof/>
                <w:lang w:val="fr-FR"/>
              </w:rPr>
              <w:t>[1}[2]{3]</w:t>
            </w:r>
            <w:r>
              <w:rPr>
                <w:lang w:val="fr-FR"/>
              </w:rPr>
              <w:t xml:space="preserve"> t</w:t>
            </w:r>
            <w:r>
              <w:rPr>
                <w:lang w:val="fr-FR"/>
              </w:rPr>
              <w:t>â</w:t>
            </w:r>
            <w:r>
              <w:rPr>
                <w:lang w:val="fr-FR"/>
              </w:rPr>
              <w:t>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152 </w:t>
            </w:r>
            <w:r>
              <w:rPr>
                <w:noProof/>
                <w:sz w:val="16"/>
              </w:rPr>
              <w:br/>
            </w:r>
            <w:r>
              <w:rPr>
                <w:noProof/>
                <w:sz w:val="2"/>
              </w:rPr>
              <w:t>a5afdd68-bb8a-4dcd-a198-b07aa6c65474</w:t>
            </w:r>
          </w:p>
        </w:tc>
        <w:tc>
          <w:tcPr>
            <w:tcW w:w="7407" w:type="dxa"/>
            <w:shd w:val="clear" w:color="auto" w:fill="F2F2F2" w:themeFill="background1" w:themeFillShade="F2"/>
          </w:tcPr>
          <w:p w:rsidR="00000000" w:rsidRDefault="00AC26C9">
            <w:pPr>
              <w:rPr>
                <w:noProof/>
              </w:rPr>
            </w:pPr>
            <w:r>
              <w:rPr>
                <w:noProof/>
              </w:rPr>
              <w:t>You can also force fa</w:t>
            </w:r>
            <w:r>
              <w:rPr>
                <w:noProof/>
              </w:rPr>
              <w:t xml:space="preserve">ilover using the API by making a </w:t>
            </w:r>
            <w:r>
              <w:rPr>
                <w:rStyle w:val="mqInternal"/>
                <w:noProof/>
              </w:rPr>
              <w:t>[1}[2]{3]</w:t>
            </w:r>
            <w:r>
              <w:rPr>
                <w:noProof/>
              </w:rPr>
              <w:t xml:space="preserve"> request to:</w:t>
            </w:r>
          </w:p>
        </w:tc>
        <w:tc>
          <w:tcPr>
            <w:tcW w:w="7407" w:type="dxa"/>
          </w:tcPr>
          <w:p w:rsidR="00000000" w:rsidRDefault="00AC26C9">
            <w:pPr>
              <w:rPr>
                <w:lang w:val="fr-FR"/>
              </w:rPr>
            </w:pPr>
            <w:r>
              <w:rPr>
                <w:lang w:val="fr-FR"/>
              </w:rPr>
              <w:t xml:space="preserve">Vous pouvez </w:t>
            </w:r>
            <w:r>
              <w:rPr>
                <w:lang w:val="fr-FR"/>
              </w:rPr>
              <w:t>é</w:t>
            </w:r>
            <w:r>
              <w:rPr>
                <w:lang w:val="fr-FR"/>
              </w:rPr>
              <w:t xml:space="preserve">galement forcer le basculement </w:t>
            </w:r>
            <w:r>
              <w:rPr>
                <w:lang w:val="fr-FR"/>
              </w:rPr>
              <w:t>à</w:t>
            </w:r>
            <w:r>
              <w:rPr>
                <w:lang w:val="fr-FR"/>
              </w:rPr>
              <w:t xml:space="preserve"> l'aide de l'API en faisant une </w:t>
            </w:r>
            <w:r>
              <w:rPr>
                <w:rStyle w:val="mqInternal"/>
                <w:noProof/>
                <w:lang w:val="fr-FR"/>
              </w:rPr>
              <w:t>[1}[2]{3]</w:t>
            </w:r>
            <w:r>
              <w:rPr>
                <w:lang w:val="fr-FR"/>
              </w:rPr>
              <w:t xml:space="preserve"> requ</w:t>
            </w:r>
            <w:r>
              <w:rPr>
                <w:lang w:val="fr-FR"/>
              </w:rPr>
              <w:t>ê</w:t>
            </w:r>
            <w:r>
              <w:rPr>
                <w:lang w:val="fr-FR"/>
              </w:rPr>
              <w:t xml:space="preserve">te </w:t>
            </w:r>
            <w:r>
              <w:rPr>
                <w:lang w:val="fr-FR"/>
              </w:rPr>
              <w:t>à</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154 </w:t>
            </w:r>
            <w:r>
              <w:rPr>
                <w:noProof/>
                <w:sz w:val="16"/>
              </w:rPr>
              <w:br/>
            </w:r>
            <w:r>
              <w:rPr>
                <w:noProof/>
                <w:sz w:val="2"/>
              </w:rPr>
              <w:t>fae8ee17-6efc-42fb-9596-97d84c89c7b8</w:t>
            </w:r>
          </w:p>
        </w:tc>
        <w:tc>
          <w:tcPr>
            <w:tcW w:w="7407" w:type="dxa"/>
            <w:shd w:val="clear" w:color="auto" w:fill="F2F2F2" w:themeFill="background1" w:themeFillShade="F2"/>
          </w:tcPr>
          <w:p w:rsidR="00000000" w:rsidRDefault="00AC26C9">
            <w:pPr>
              <w:rPr>
                <w:noProof/>
              </w:rPr>
            </w:pPr>
            <w:r>
              <w:rPr>
                <w:noProof/>
              </w:rPr>
              <w:t>The request body looks like this:</w:t>
            </w:r>
          </w:p>
        </w:tc>
        <w:tc>
          <w:tcPr>
            <w:tcW w:w="7407" w:type="dxa"/>
          </w:tcPr>
          <w:p w:rsidR="00000000" w:rsidRDefault="00AC26C9">
            <w:pPr>
              <w:rPr>
                <w:lang w:val="fr-FR"/>
              </w:rPr>
            </w:pPr>
            <w:r>
              <w:rPr>
                <w:lang w:val="fr-FR"/>
              </w:rPr>
              <w:t>Le corps de la requ</w:t>
            </w:r>
            <w:r>
              <w:rPr>
                <w:lang w:val="fr-FR"/>
              </w:rPr>
              <w:t>ê</w:t>
            </w:r>
            <w:r>
              <w:rPr>
                <w:lang w:val="fr-FR"/>
              </w:rPr>
              <w:t>te re</w:t>
            </w:r>
            <w:r>
              <w:rPr>
                <w:lang w:val="fr-FR"/>
              </w:rPr>
              <w:t xml:space="preserve">ssemble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156 </w:t>
            </w:r>
            <w:r>
              <w:rPr>
                <w:noProof/>
                <w:sz w:val="16"/>
              </w:rPr>
              <w:br/>
            </w:r>
            <w:r>
              <w:rPr>
                <w:noProof/>
                <w:sz w:val="2"/>
              </w:rPr>
              <w:t>8010630a-4df3-4416-81b1-455b71aa7554</w:t>
            </w:r>
          </w:p>
        </w:tc>
        <w:tc>
          <w:tcPr>
            <w:tcW w:w="7407" w:type="dxa"/>
            <w:shd w:val="clear" w:color="auto" w:fill="F2F2F2" w:themeFill="background1" w:themeFillShade="F2"/>
          </w:tcPr>
          <w:p w:rsidR="00000000" w:rsidRDefault="00AC26C9">
            <w:pPr>
              <w:rPr>
                <w:noProof/>
              </w:rPr>
            </w:pPr>
            <w:r>
              <w:rPr>
                <w:noProof/>
              </w:rPr>
              <w:t xml:space="preserve">Here, </w:t>
            </w:r>
            <w:r>
              <w:rPr>
                <w:rStyle w:val="mqInternal"/>
                <w:noProof/>
              </w:rPr>
              <w:t>[1}[2]{3]</w:t>
            </w:r>
            <w:r>
              <w:rPr>
                <w:noProof/>
              </w:rPr>
              <w:t xml:space="preserve"> will be either </w:t>
            </w:r>
            <w:r>
              <w:rPr>
                <w:rStyle w:val="mqInternal"/>
                <w:noProof/>
              </w:rPr>
              <w:t>[1}[5]{3]</w:t>
            </w:r>
            <w:r>
              <w:rPr>
                <w:noProof/>
              </w:rPr>
              <w:t xml:space="preserve"> or </w:t>
            </w:r>
            <w:r>
              <w:rPr>
                <w:rStyle w:val="mqInternal"/>
                <w:noProof/>
              </w:rPr>
              <w:t>[1}[8]{3]</w:t>
            </w:r>
            <w:r>
              <w:rPr>
                <w:noProof/>
              </w:rPr>
              <w:t xml:space="preserve"> (the default), and the </w:t>
            </w:r>
            <w:r>
              <w:rPr>
                <w:rStyle w:val="mqInternal"/>
                <w:noProof/>
              </w:rPr>
              <w:t>[1}[11]{3]</w:t>
            </w:r>
            <w:r>
              <w:rPr>
                <w:noProof/>
              </w:rPr>
              <w:t xml:space="preserve"> will have a value of one of the </w:t>
            </w:r>
            <w:r>
              <w:rPr>
                <w:rStyle w:val="mqInternal"/>
                <w:noProof/>
              </w:rPr>
              <w:t>[13}</w:t>
            </w:r>
            <w:r>
              <w:rPr>
                <w:noProof/>
              </w:rPr>
              <w:t>secondary</w:t>
            </w:r>
            <w:r>
              <w:rPr>
                <w:rStyle w:val="mqInternal"/>
                <w:noProof/>
              </w:rPr>
              <w:t>{14]</w:t>
            </w:r>
            <w:r>
              <w:rPr>
                <w:noProof/>
              </w:rPr>
              <w:t xml:space="preserve"> job ids.</w:t>
            </w:r>
          </w:p>
        </w:tc>
        <w:tc>
          <w:tcPr>
            <w:tcW w:w="7407" w:type="dxa"/>
          </w:tcPr>
          <w:p w:rsidR="00000000" w:rsidRDefault="00AC26C9">
            <w:pPr>
              <w:rPr>
                <w:lang w:val="fr-FR"/>
              </w:rPr>
            </w:pPr>
            <w:r>
              <w:rPr>
                <w:lang w:val="fr-FR"/>
              </w:rPr>
              <w:t xml:space="preserve">Ici, </w:t>
            </w:r>
            <w:r>
              <w:rPr>
                <w:rStyle w:val="mqInternal"/>
                <w:noProof/>
                <w:lang w:val="fr-FR"/>
              </w:rPr>
              <w:t>[1}[2]{3]</w:t>
            </w:r>
            <w:r>
              <w:rPr>
                <w:lang w:val="fr-FR"/>
              </w:rPr>
              <w:t xml:space="preserve"> sera soit </w:t>
            </w:r>
            <w:r>
              <w:rPr>
                <w:rStyle w:val="mqInternal"/>
                <w:noProof/>
                <w:lang w:val="fr-FR"/>
              </w:rPr>
              <w:t>[1}[5]{3]</w:t>
            </w:r>
            <w:r>
              <w:rPr>
                <w:lang w:val="fr-FR"/>
              </w:rPr>
              <w:t xml:space="preserve"> soit </w:t>
            </w:r>
            <w:r>
              <w:rPr>
                <w:rStyle w:val="mqInternal"/>
                <w:noProof/>
                <w:lang w:val="fr-FR"/>
              </w:rPr>
              <w:t>[1}[8]{3]</w:t>
            </w:r>
            <w:r>
              <w:rPr>
                <w:lang w:val="fr-FR"/>
              </w:rPr>
              <w:t xml:space="preserve"> (la valeur par d</w:t>
            </w:r>
            <w:r>
              <w:rPr>
                <w:lang w:val="fr-FR"/>
              </w:rPr>
              <w:t>é</w:t>
            </w:r>
            <w:r>
              <w:rPr>
                <w:lang w:val="fr-FR"/>
              </w:rPr>
              <w:t xml:space="preserve">faut), et le </w:t>
            </w:r>
            <w:r>
              <w:rPr>
                <w:rStyle w:val="mqInternal"/>
                <w:noProof/>
                <w:lang w:val="fr-FR"/>
              </w:rPr>
              <w:t>[1}[11]{3]</w:t>
            </w:r>
            <w:r>
              <w:rPr>
                <w:lang w:val="fr-FR"/>
              </w:rPr>
              <w:t xml:space="preserve"> aura une valeur de l'un des </w:t>
            </w:r>
            <w:r>
              <w:rPr>
                <w:rStyle w:val="mqInternal"/>
                <w:noProof/>
                <w:lang w:val="fr-FR"/>
              </w:rPr>
              <w:t>[13}</w:t>
            </w:r>
            <w:r>
              <w:rPr>
                <w:lang w:val="fr-FR"/>
              </w:rPr>
              <w:t>ID de t</w:t>
            </w:r>
            <w:r>
              <w:rPr>
                <w:lang w:val="fr-FR"/>
              </w:rPr>
              <w:t>â</w:t>
            </w:r>
            <w:r>
              <w:rPr>
                <w:lang w:val="fr-FR"/>
              </w:rPr>
              <w:t>che secondaire</w:t>
            </w:r>
            <w:r>
              <w:rPr>
                <w:rStyle w:val="mqInternal"/>
                <w:noProof/>
                <w:lang w:val="fr-FR"/>
              </w:rPr>
              <w:t>{14]</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157 </w:t>
            </w:r>
            <w:r>
              <w:rPr>
                <w:noProof/>
                <w:sz w:val="16"/>
              </w:rPr>
              <w:br/>
            </w:r>
            <w:r>
              <w:rPr>
                <w:noProof/>
                <w:sz w:val="2"/>
              </w:rPr>
              <w:t>099d45df-f177-42a6-9ead-ad5da67000b3</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158 </w:t>
            </w:r>
            <w:r>
              <w:rPr>
                <w:noProof/>
                <w:sz w:val="16"/>
              </w:rPr>
              <w:br/>
            </w:r>
            <w:r>
              <w:rPr>
                <w:noProof/>
                <w:sz w:val="2"/>
              </w:rPr>
              <w:t>5a93b8dd-9bf9-4a55-9244-5b046ebce580</w:t>
            </w:r>
          </w:p>
        </w:tc>
        <w:tc>
          <w:tcPr>
            <w:tcW w:w="7407" w:type="dxa"/>
            <w:shd w:val="clear" w:color="auto" w:fill="F2F2F2" w:themeFill="background1" w:themeFillShade="F2"/>
          </w:tcPr>
          <w:p w:rsidR="00000000" w:rsidRDefault="00AC26C9">
            <w:pPr>
              <w:rPr>
                <w:noProof/>
              </w:rPr>
            </w:pPr>
            <w:r>
              <w:rPr>
                <w:noProof/>
              </w:rPr>
              <w:t xml:space="preserve">Once in </w:t>
            </w:r>
            <w:r>
              <w:rPr>
                <w:rStyle w:val="mqInternal"/>
                <w:noProof/>
              </w:rPr>
              <w:t>[1}[2]{3]</w:t>
            </w:r>
            <w:r>
              <w:rPr>
                <w:noProof/>
              </w:rPr>
              <w:t xml:space="preserve"> mode, automatic job failover will </w:t>
            </w:r>
            <w:r>
              <w:rPr>
                <w:rStyle w:val="mqInternal"/>
                <w:noProof/>
              </w:rPr>
              <w:t>[4</w:t>
            </w:r>
            <w:r>
              <w:rPr>
                <w:rStyle w:val="mqInternal"/>
                <w:noProof/>
              </w:rPr>
              <w:t>}</w:t>
            </w:r>
            <w:r>
              <w:rPr>
                <w:noProof/>
              </w:rPr>
              <w:t>not</w:t>
            </w:r>
            <w:r>
              <w:rPr>
                <w:rStyle w:val="mqInternal"/>
                <w:noProof/>
              </w:rPr>
              <w:t>{5]</w:t>
            </w:r>
            <w:r>
              <w:rPr>
                <w:noProof/>
              </w:rPr>
              <w:t xml:space="preserve"> occur.</w:t>
            </w:r>
          </w:p>
        </w:tc>
        <w:tc>
          <w:tcPr>
            <w:tcW w:w="7407" w:type="dxa"/>
          </w:tcPr>
          <w:p w:rsidR="00000000" w:rsidRDefault="00AC26C9">
            <w:pPr>
              <w:rPr>
                <w:lang w:val="fr-FR"/>
              </w:rPr>
            </w:pPr>
            <w:r>
              <w:rPr>
                <w:lang w:val="fr-FR"/>
              </w:rPr>
              <w:t xml:space="preserve">Une fois dans </w:t>
            </w:r>
            <w:r>
              <w:rPr>
                <w:rStyle w:val="mqInternal"/>
                <w:noProof/>
                <w:lang w:val="fr-FR"/>
              </w:rPr>
              <w:t>[1}[2]{3]</w:t>
            </w:r>
            <w:r>
              <w:rPr>
                <w:lang w:val="fr-FR"/>
              </w:rPr>
              <w:t xml:space="preserve"> mode, le basculement automatique des travaux </w:t>
            </w:r>
            <w:r>
              <w:rPr>
                <w:rStyle w:val="mqInternal"/>
                <w:noProof/>
                <w:lang w:val="fr-FR"/>
              </w:rPr>
              <w:t>[4}</w:t>
            </w:r>
            <w:r>
              <w:rPr>
                <w:lang w:val="fr-FR"/>
              </w:rPr>
              <w:t>ne pas</w:t>
            </w:r>
            <w:r>
              <w:rPr>
                <w:rStyle w:val="mqInternal"/>
                <w:noProof/>
                <w:lang w:val="fr-FR"/>
              </w:rPr>
              <w:t>{5]</w:t>
            </w:r>
            <w:r>
              <w:rPr>
                <w:lang w:val="fr-FR"/>
              </w:rPr>
              <w:t xml:space="preserve"> se produire.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159 </w:t>
            </w:r>
            <w:r>
              <w:rPr>
                <w:noProof/>
                <w:sz w:val="16"/>
              </w:rPr>
              <w:br/>
            </w:r>
            <w:r>
              <w:rPr>
                <w:noProof/>
                <w:sz w:val="2"/>
              </w:rPr>
              <w:t>b2ef0262-322a-4238-bb9c-83946f46650e</w:t>
            </w:r>
          </w:p>
        </w:tc>
        <w:tc>
          <w:tcPr>
            <w:tcW w:w="7407" w:type="dxa"/>
            <w:shd w:val="clear" w:color="auto" w:fill="F2F2F2" w:themeFill="background1" w:themeFillShade="F2"/>
          </w:tcPr>
          <w:p w:rsidR="00000000" w:rsidRDefault="00AC26C9">
            <w:pPr>
              <w:rPr>
                <w:noProof/>
              </w:rPr>
            </w:pPr>
            <w:r>
              <w:rPr>
                <w:noProof/>
              </w:rPr>
              <w:t xml:space="preserve">You </w:t>
            </w:r>
            <w:r>
              <w:rPr>
                <w:rStyle w:val="mqInternal"/>
                <w:noProof/>
              </w:rPr>
              <w:t>[1}</w:t>
            </w:r>
            <w:r>
              <w:rPr>
                <w:noProof/>
              </w:rPr>
              <w:t>must</w:t>
            </w:r>
            <w:r>
              <w:rPr>
                <w:rStyle w:val="mqInternal"/>
                <w:noProof/>
              </w:rPr>
              <w:t>{2]</w:t>
            </w:r>
            <w:r>
              <w:rPr>
                <w:noProof/>
              </w:rPr>
              <w:t xml:space="preserve"> set the mode back to </w:t>
            </w:r>
            <w:r>
              <w:rPr>
                <w:rStyle w:val="mqInternal"/>
                <w:noProof/>
              </w:rPr>
              <w:t>[3}[4]{5]</w:t>
            </w:r>
            <w:r>
              <w:rPr>
                <w:noProof/>
              </w:rPr>
              <w:t xml:space="preserve"> for automatic failover to resume.</w:t>
            </w:r>
          </w:p>
        </w:tc>
        <w:tc>
          <w:tcPr>
            <w:tcW w:w="7407" w:type="dxa"/>
          </w:tcPr>
          <w:p w:rsidR="00000000" w:rsidRDefault="00AC26C9">
            <w:pPr>
              <w:rPr>
                <w:lang w:val="fr-FR"/>
              </w:rPr>
            </w:pPr>
            <w:r>
              <w:rPr>
                <w:lang w:val="fr-FR"/>
              </w:rPr>
              <w:t xml:space="preserve">Vous </w:t>
            </w:r>
            <w:r>
              <w:rPr>
                <w:rStyle w:val="mqInternal"/>
                <w:noProof/>
                <w:lang w:val="fr-FR"/>
              </w:rPr>
              <w:t>[1}</w:t>
            </w:r>
            <w:r>
              <w:rPr>
                <w:lang w:val="fr-FR"/>
              </w:rPr>
              <w:t>devez</w:t>
            </w:r>
            <w:r>
              <w:rPr>
                <w:rStyle w:val="mqInternal"/>
                <w:noProof/>
                <w:lang w:val="fr-FR"/>
              </w:rPr>
              <w:t>{2]</w:t>
            </w:r>
            <w:r>
              <w:rPr>
                <w:lang w:val="fr-FR"/>
              </w:rPr>
              <w:t xml:space="preserve"> r</w:t>
            </w:r>
            <w:r>
              <w:rPr>
                <w:lang w:val="fr-FR"/>
              </w:rPr>
              <w:t>é</w:t>
            </w:r>
            <w:r>
              <w:rPr>
                <w:lang w:val="fr-FR"/>
              </w:rPr>
              <w:t xml:space="preserve">tablir le mode </w:t>
            </w:r>
            <w:r>
              <w:rPr>
                <w:rStyle w:val="mqInternal"/>
                <w:noProof/>
                <w:lang w:val="fr-FR"/>
              </w:rPr>
              <w:t>[3}[4]{5]</w:t>
            </w:r>
            <w:r>
              <w:rPr>
                <w:lang w:val="fr-FR"/>
              </w:rPr>
              <w:t xml:space="preserve"> pour que le basculement automatique reprenne.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160 </w:t>
            </w:r>
            <w:r>
              <w:rPr>
                <w:noProof/>
                <w:sz w:val="16"/>
              </w:rPr>
              <w:br/>
            </w:r>
            <w:r>
              <w:rPr>
                <w:noProof/>
                <w:sz w:val="2"/>
              </w:rPr>
              <w:t>332165fc-95d3-4d38-8cfe-9221946b7c9f</w:t>
            </w:r>
          </w:p>
        </w:tc>
        <w:tc>
          <w:tcPr>
            <w:tcW w:w="7407" w:type="dxa"/>
            <w:shd w:val="clear" w:color="auto" w:fill="F2F2F2" w:themeFill="background1" w:themeFillShade="F2"/>
          </w:tcPr>
          <w:p w:rsidR="00000000" w:rsidRDefault="00AC26C9">
            <w:pPr>
              <w:rPr>
                <w:noProof/>
              </w:rPr>
            </w:pPr>
            <w:r>
              <w:rPr>
                <w:noProof/>
              </w:rPr>
              <w:t xml:space="preserve">You can change the On-Air Job without switching to manual by omitting mode from the body and adding the force query param </w:t>
            </w:r>
            <w:r>
              <w:rPr>
                <w:rStyle w:val="mqInternal"/>
                <w:noProof/>
              </w:rPr>
              <w:t>[1}[2]{3]</w:t>
            </w:r>
            <w:r>
              <w:rPr>
                <w:noProof/>
              </w:rPr>
              <w:t xml:space="preserve"> to your re</w:t>
            </w:r>
            <w:r>
              <w:rPr>
                <w:noProof/>
              </w:rPr>
              <w:t>quest.</w:t>
            </w:r>
          </w:p>
        </w:tc>
        <w:tc>
          <w:tcPr>
            <w:tcW w:w="7407" w:type="dxa"/>
          </w:tcPr>
          <w:p w:rsidR="00000000" w:rsidRDefault="00AC26C9">
            <w:pPr>
              <w:rPr>
                <w:lang w:val="fr-FR"/>
              </w:rPr>
            </w:pPr>
            <w:r>
              <w:rPr>
                <w:lang w:val="fr-FR"/>
              </w:rPr>
              <w:t>Vous pouvez modifier la t</w:t>
            </w:r>
            <w:r>
              <w:rPr>
                <w:lang w:val="fr-FR"/>
              </w:rPr>
              <w:t>â</w:t>
            </w:r>
            <w:r>
              <w:rPr>
                <w:lang w:val="fr-FR"/>
              </w:rPr>
              <w:t>che On-Air sans passer au manuel en omettant le mode du corps et en ajoutant le param</w:t>
            </w:r>
            <w:r>
              <w:rPr>
                <w:lang w:val="fr-FR"/>
              </w:rPr>
              <w:t>è</w:t>
            </w:r>
            <w:r>
              <w:rPr>
                <w:lang w:val="fr-FR"/>
              </w:rPr>
              <w:t>tre de requ</w:t>
            </w:r>
            <w:r>
              <w:rPr>
                <w:lang w:val="fr-FR"/>
              </w:rPr>
              <w:t>ê</w:t>
            </w:r>
            <w:r>
              <w:rPr>
                <w:lang w:val="fr-FR"/>
              </w:rPr>
              <w:t xml:space="preserve">te de force </w:t>
            </w:r>
            <w:r>
              <w:rPr>
                <w:rStyle w:val="mqInternal"/>
                <w:noProof/>
                <w:lang w:val="fr-FR"/>
              </w:rPr>
              <w:t>[1}[2]{3]</w:t>
            </w:r>
            <w:r>
              <w:rPr>
                <w:lang w:val="fr-FR"/>
              </w:rPr>
              <w:t xml:space="preserve"> </w:t>
            </w:r>
            <w:r>
              <w:rPr>
                <w:lang w:val="fr-FR"/>
              </w:rPr>
              <w:t>à</w:t>
            </w:r>
            <w:r>
              <w:rPr>
                <w:lang w:val="fr-FR"/>
              </w:rPr>
              <w:t xml:space="preserve"> votre 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161 </w:t>
            </w:r>
            <w:r>
              <w:rPr>
                <w:noProof/>
                <w:sz w:val="16"/>
              </w:rPr>
              <w:br/>
            </w:r>
            <w:r>
              <w:rPr>
                <w:noProof/>
                <w:sz w:val="2"/>
              </w:rPr>
              <w:t>4029c2da-5241-4adb-9fa7-ae4094735351</w:t>
            </w:r>
          </w:p>
        </w:tc>
        <w:tc>
          <w:tcPr>
            <w:tcW w:w="7407" w:type="dxa"/>
            <w:shd w:val="clear" w:color="auto" w:fill="F2F2F2" w:themeFill="background1" w:themeFillShade="F2"/>
          </w:tcPr>
          <w:p w:rsidR="00000000" w:rsidRDefault="00AC26C9">
            <w:pPr>
              <w:rPr>
                <w:noProof/>
              </w:rPr>
            </w:pPr>
            <w:r>
              <w:rPr>
                <w:noProof/>
              </w:rPr>
              <w:t>This will force the service to switch Jobs,</w:t>
            </w:r>
            <w:r>
              <w:rPr>
                <w:noProof/>
              </w:rPr>
              <w:t xml:space="preserve"> but it may switch back at any time if it detects issues.</w:t>
            </w:r>
          </w:p>
        </w:tc>
        <w:tc>
          <w:tcPr>
            <w:tcW w:w="7407" w:type="dxa"/>
          </w:tcPr>
          <w:p w:rsidR="00000000" w:rsidRDefault="00AC26C9">
            <w:pPr>
              <w:rPr>
                <w:lang w:val="fr-FR"/>
              </w:rPr>
            </w:pPr>
            <w:r>
              <w:rPr>
                <w:lang w:val="fr-FR"/>
              </w:rPr>
              <w:t xml:space="preserve">Cela forcera le service </w:t>
            </w:r>
            <w:r>
              <w:rPr>
                <w:lang w:val="fr-FR"/>
              </w:rPr>
              <w:t>à</w:t>
            </w:r>
            <w:r>
              <w:rPr>
                <w:lang w:val="fr-FR"/>
              </w:rPr>
              <w:t xml:space="preserve"> changer de t</w:t>
            </w:r>
            <w:r>
              <w:rPr>
                <w:lang w:val="fr-FR"/>
              </w:rPr>
              <w:t>â</w:t>
            </w:r>
            <w:r>
              <w:rPr>
                <w:lang w:val="fr-FR"/>
              </w:rPr>
              <w:t>ches, mais il peut revenir en arri</w:t>
            </w:r>
            <w:r>
              <w:rPr>
                <w:lang w:val="fr-FR"/>
              </w:rPr>
              <w:t>è</w:t>
            </w:r>
            <w:r>
              <w:rPr>
                <w:lang w:val="fr-FR"/>
              </w:rPr>
              <w:t xml:space="preserve">re </w:t>
            </w:r>
            <w:r>
              <w:rPr>
                <w:lang w:val="fr-FR"/>
              </w:rPr>
              <w:t>à</w:t>
            </w:r>
            <w:r>
              <w:rPr>
                <w:lang w:val="fr-FR"/>
              </w:rPr>
              <w:t xml:space="preserve"> tout moment s'il d</w:t>
            </w:r>
            <w:r>
              <w:rPr>
                <w:lang w:val="fr-FR"/>
              </w:rPr>
              <w:t>é</w:t>
            </w:r>
            <w:r>
              <w:rPr>
                <w:lang w:val="fr-FR"/>
              </w:rPr>
              <w:t>tecte des probl</w:t>
            </w:r>
            <w:r>
              <w:rPr>
                <w:lang w:val="fr-FR"/>
              </w:rPr>
              <w:t>è</w:t>
            </w:r>
            <w:r>
              <w:rPr>
                <w:lang w:val="fr-FR"/>
              </w:rPr>
              <w:t>mes.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162 </w:t>
            </w:r>
            <w:r>
              <w:rPr>
                <w:noProof/>
                <w:sz w:val="16"/>
              </w:rPr>
              <w:br/>
            </w:r>
            <w:r>
              <w:rPr>
                <w:noProof/>
                <w:sz w:val="2"/>
              </w:rPr>
              <w:t>0384e9ba-a614-4fd3-843e-ffc6d32c19b7</w:t>
            </w:r>
          </w:p>
        </w:tc>
        <w:tc>
          <w:tcPr>
            <w:tcW w:w="7407" w:type="dxa"/>
            <w:shd w:val="clear" w:color="auto" w:fill="F2F2F2" w:themeFill="background1" w:themeFillShade="F2"/>
          </w:tcPr>
          <w:p w:rsidR="00000000" w:rsidRDefault="00AC26C9">
            <w:pPr>
              <w:rPr>
                <w:noProof/>
              </w:rPr>
            </w:pPr>
            <w:r>
              <w:rPr>
                <w:noProof/>
              </w:rPr>
              <w:t>Ending a redundant stream</w:t>
            </w:r>
          </w:p>
        </w:tc>
        <w:tc>
          <w:tcPr>
            <w:tcW w:w="7407" w:type="dxa"/>
          </w:tcPr>
          <w:p w:rsidR="00000000" w:rsidRDefault="00AC26C9">
            <w:pPr>
              <w:rPr>
                <w:lang w:val="fr-FR"/>
              </w:rPr>
            </w:pPr>
            <w:r>
              <w:rPr>
                <w:lang w:val="fr-FR"/>
              </w:rPr>
              <w:t>Fin d'un f</w:t>
            </w:r>
            <w:r>
              <w:rPr>
                <w:lang w:val="fr-FR"/>
              </w:rPr>
              <w:t>lux redondant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163 </w:t>
            </w:r>
            <w:r>
              <w:rPr>
                <w:noProof/>
                <w:sz w:val="16"/>
              </w:rPr>
              <w:br/>
            </w:r>
            <w:r>
              <w:rPr>
                <w:noProof/>
                <w:sz w:val="2"/>
              </w:rPr>
              <w:t>5efc2a5e-66c5-46da-9b3b-f67acae14981</w:t>
            </w:r>
          </w:p>
        </w:tc>
        <w:tc>
          <w:tcPr>
            <w:tcW w:w="7407" w:type="dxa"/>
            <w:shd w:val="clear" w:color="auto" w:fill="F2F2F2" w:themeFill="background1" w:themeFillShade="F2"/>
          </w:tcPr>
          <w:p w:rsidR="00000000" w:rsidRDefault="00AC26C9">
            <w:pPr>
              <w:rPr>
                <w:noProof/>
              </w:rPr>
            </w:pPr>
            <w:r>
              <w:rPr>
                <w:noProof/>
              </w:rPr>
              <w:t>There are two ways you can end your redundant stream.</w:t>
            </w:r>
          </w:p>
        </w:tc>
        <w:tc>
          <w:tcPr>
            <w:tcW w:w="7407" w:type="dxa"/>
          </w:tcPr>
          <w:p w:rsidR="00000000" w:rsidRDefault="00AC26C9">
            <w:pPr>
              <w:rPr>
                <w:lang w:val="fr-FR"/>
              </w:rPr>
            </w:pPr>
            <w:r>
              <w:rPr>
                <w:lang w:val="fr-FR"/>
              </w:rPr>
              <w:t>Il existe deux fa</w:t>
            </w:r>
            <w:r>
              <w:rPr>
                <w:lang w:val="fr-FR"/>
              </w:rPr>
              <w:t>ç</w:t>
            </w:r>
            <w:r>
              <w:rPr>
                <w:lang w:val="fr-FR"/>
              </w:rPr>
              <w:t xml:space="preserve">ons de mettre fin </w:t>
            </w:r>
            <w:r>
              <w:rPr>
                <w:lang w:val="fr-FR"/>
              </w:rPr>
              <w:t>à</w:t>
            </w:r>
            <w:r>
              <w:rPr>
                <w:lang w:val="fr-FR"/>
              </w:rPr>
              <w:t xml:space="preserve"> votre flux redondant.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164 </w:t>
            </w:r>
            <w:r>
              <w:rPr>
                <w:noProof/>
                <w:sz w:val="16"/>
              </w:rPr>
              <w:br/>
            </w:r>
            <w:r>
              <w:rPr>
                <w:noProof/>
                <w:sz w:val="2"/>
              </w:rPr>
              <w:t>610ba850-f0f2-4949-8d8a-498be277a624</w:t>
            </w:r>
          </w:p>
        </w:tc>
        <w:tc>
          <w:tcPr>
            <w:tcW w:w="7407" w:type="dxa"/>
            <w:shd w:val="clear" w:color="auto" w:fill="F2F2F2" w:themeFill="background1" w:themeFillShade="F2"/>
          </w:tcPr>
          <w:p w:rsidR="00000000" w:rsidRDefault="00AC26C9">
            <w:pPr>
              <w:rPr>
                <w:noProof/>
              </w:rPr>
            </w:pPr>
            <w:r>
              <w:rPr>
                <w:noProof/>
              </w:rPr>
              <w:t xml:space="preserve">By design, Redundant Groups are implicitly </w:t>
            </w:r>
            <w:r>
              <w:rPr>
                <w:rStyle w:val="mqInternal"/>
                <w:noProof/>
              </w:rPr>
              <w:t>[1}</w:t>
            </w:r>
            <w:r>
              <w:rPr>
                <w:noProof/>
              </w:rPr>
              <w:t>SEP</w:t>
            </w:r>
            <w:r>
              <w:rPr>
                <w:rStyle w:val="mqInternal"/>
                <w:noProof/>
              </w:rPr>
              <w:t>{2]</w:t>
            </w:r>
            <w:r>
              <w:rPr>
                <w:noProof/>
              </w:rPr>
              <w:t xml:space="preserve"> streams.</w:t>
            </w:r>
          </w:p>
        </w:tc>
        <w:tc>
          <w:tcPr>
            <w:tcW w:w="7407" w:type="dxa"/>
          </w:tcPr>
          <w:p w:rsidR="00000000" w:rsidRDefault="00AC26C9">
            <w:pPr>
              <w:rPr>
                <w:lang w:val="fr-FR"/>
              </w:rPr>
            </w:pPr>
            <w:r>
              <w:rPr>
                <w:lang w:val="fr-FR"/>
              </w:rPr>
              <w:t xml:space="preserve">Par conception, les groupes redondants sont implicitement des flux </w:t>
            </w:r>
            <w:r>
              <w:rPr>
                <w:rStyle w:val="mqInternal"/>
                <w:noProof/>
                <w:lang w:val="fr-FR"/>
              </w:rPr>
              <w:t>[1}</w:t>
            </w:r>
            <w:r>
              <w:rPr>
                <w:lang w:val="fr-FR"/>
              </w:rPr>
              <w:t>SEP</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165 </w:t>
            </w:r>
            <w:r>
              <w:rPr>
                <w:noProof/>
                <w:sz w:val="16"/>
              </w:rPr>
              <w:br/>
            </w:r>
            <w:r>
              <w:rPr>
                <w:noProof/>
                <w:sz w:val="2"/>
              </w:rPr>
              <w:t>03861255-c441-48ab-916f-653bf4dbc359</w:t>
            </w:r>
          </w:p>
        </w:tc>
        <w:tc>
          <w:tcPr>
            <w:tcW w:w="7407" w:type="dxa"/>
            <w:shd w:val="clear" w:color="auto" w:fill="F2F2F2" w:themeFill="background1" w:themeFillShade="F2"/>
          </w:tcPr>
          <w:p w:rsidR="00000000" w:rsidRDefault="00AC26C9">
            <w:pPr>
              <w:rPr>
                <w:noProof/>
              </w:rPr>
            </w:pPr>
            <w:r>
              <w:rPr>
                <w:noProof/>
              </w:rPr>
              <w:t xml:space="preserve">You can put a Redundant Group into </w:t>
            </w:r>
            <w:r>
              <w:rPr>
                <w:rStyle w:val="mqInternal"/>
                <w:noProof/>
              </w:rPr>
              <w:t>[1}[2]{3]</w:t>
            </w:r>
            <w:r>
              <w:rPr>
                <w:noProof/>
              </w:rPr>
              <w:t xml:space="preserve"> mode by removing all Jobs from the Redundant Group.</w:t>
            </w:r>
          </w:p>
        </w:tc>
        <w:tc>
          <w:tcPr>
            <w:tcW w:w="7407" w:type="dxa"/>
          </w:tcPr>
          <w:p w:rsidR="00000000" w:rsidRDefault="00AC26C9">
            <w:pPr>
              <w:rPr>
                <w:lang w:val="fr-FR"/>
              </w:rPr>
            </w:pPr>
            <w:r>
              <w:rPr>
                <w:lang w:val="fr-FR"/>
              </w:rPr>
              <w:t xml:space="preserve">Vous pouvez mettre un groupe redondant en </w:t>
            </w:r>
            <w:r>
              <w:rPr>
                <w:rStyle w:val="mqInternal"/>
                <w:noProof/>
                <w:lang w:val="fr-FR"/>
              </w:rPr>
              <w:t>[1}[2]{3]</w:t>
            </w:r>
            <w:r>
              <w:rPr>
                <w:lang w:val="fr-FR"/>
              </w:rPr>
              <w:t xml:space="preserve"> mode en supprimant tous les travaux du groupe redondant.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166 </w:t>
            </w:r>
            <w:r>
              <w:rPr>
                <w:noProof/>
                <w:sz w:val="16"/>
              </w:rPr>
              <w:br/>
            </w:r>
            <w:r>
              <w:rPr>
                <w:noProof/>
                <w:sz w:val="2"/>
              </w:rPr>
              <w:t>d9f5b2d4-97a7-4c3b-8a4f-6288e94f7f09</w:t>
            </w:r>
          </w:p>
        </w:tc>
        <w:tc>
          <w:tcPr>
            <w:tcW w:w="7407" w:type="dxa"/>
            <w:shd w:val="clear" w:color="auto" w:fill="F2F2F2" w:themeFill="background1" w:themeFillShade="F2"/>
          </w:tcPr>
          <w:p w:rsidR="00000000" w:rsidRDefault="00AC26C9">
            <w:pPr>
              <w:rPr>
                <w:noProof/>
              </w:rPr>
            </w:pPr>
            <w:r>
              <w:rPr>
                <w:noProof/>
              </w:rPr>
              <w:t xml:space="preserve">To do this using a </w:t>
            </w:r>
            <w:r>
              <w:rPr>
                <w:rStyle w:val="mqInternal"/>
                <w:noProof/>
              </w:rPr>
              <w:t>[1}[2]{3]</w:t>
            </w:r>
            <w:r>
              <w:rPr>
                <w:noProof/>
              </w:rPr>
              <w:t xml:space="preserve"> request to:</w:t>
            </w:r>
          </w:p>
        </w:tc>
        <w:tc>
          <w:tcPr>
            <w:tcW w:w="7407" w:type="dxa"/>
          </w:tcPr>
          <w:p w:rsidR="00000000" w:rsidRDefault="00AC26C9">
            <w:pPr>
              <w:rPr>
                <w:lang w:val="fr-FR"/>
              </w:rPr>
            </w:pPr>
            <w:r>
              <w:rPr>
                <w:lang w:val="fr-FR"/>
              </w:rPr>
              <w:t>Pour ce fa</w:t>
            </w:r>
            <w:r>
              <w:rPr>
                <w:lang w:val="fr-FR"/>
              </w:rPr>
              <w:t xml:space="preserve">ire en utilisant une </w:t>
            </w:r>
            <w:r>
              <w:rPr>
                <w:rStyle w:val="mqInternal"/>
                <w:noProof/>
                <w:lang w:val="fr-FR"/>
              </w:rPr>
              <w:t>[1}[2]{3]</w:t>
            </w:r>
            <w:r>
              <w:rPr>
                <w:lang w:val="fr-FR"/>
              </w:rPr>
              <w:t xml:space="preserve"> requ</w:t>
            </w:r>
            <w:r>
              <w:rPr>
                <w:lang w:val="fr-FR"/>
              </w:rPr>
              <w:t>ê</w:t>
            </w:r>
            <w:r>
              <w:rPr>
                <w:lang w:val="fr-FR"/>
              </w:rPr>
              <w:t>te pour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168 </w:t>
            </w:r>
            <w:r>
              <w:rPr>
                <w:noProof/>
                <w:sz w:val="16"/>
              </w:rPr>
              <w:br/>
            </w:r>
            <w:r>
              <w:rPr>
                <w:noProof/>
                <w:sz w:val="2"/>
              </w:rPr>
              <w:t>2c794e67-cf5b-48f4-a3e4-4e1b09745434</w:t>
            </w:r>
          </w:p>
        </w:tc>
        <w:tc>
          <w:tcPr>
            <w:tcW w:w="7407" w:type="dxa"/>
            <w:shd w:val="clear" w:color="auto" w:fill="F2F2F2" w:themeFill="background1" w:themeFillShade="F2"/>
          </w:tcPr>
          <w:p w:rsidR="00000000" w:rsidRDefault="00AC26C9">
            <w:pPr>
              <w:rPr>
                <w:noProof/>
              </w:rPr>
            </w:pPr>
            <w:r>
              <w:rPr>
                <w:noProof/>
              </w:rPr>
              <w:t>for each job you want to remove.</w:t>
            </w:r>
          </w:p>
        </w:tc>
        <w:tc>
          <w:tcPr>
            <w:tcW w:w="7407" w:type="dxa"/>
          </w:tcPr>
          <w:p w:rsidR="00000000" w:rsidRDefault="00AC26C9">
            <w:pPr>
              <w:rPr>
                <w:lang w:val="fr-FR"/>
              </w:rPr>
            </w:pPr>
            <w:r>
              <w:rPr>
                <w:lang w:val="fr-FR"/>
              </w:rPr>
              <w:t>pour chaque t</w:t>
            </w:r>
            <w:r>
              <w:rPr>
                <w:lang w:val="fr-FR"/>
              </w:rPr>
              <w:t>â</w:t>
            </w:r>
            <w:r>
              <w:rPr>
                <w:lang w:val="fr-FR"/>
              </w:rPr>
              <w:t>che que vous souhaitez supprimer.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169 </w:t>
            </w:r>
            <w:r>
              <w:rPr>
                <w:noProof/>
                <w:sz w:val="16"/>
              </w:rPr>
              <w:br/>
            </w:r>
            <w:r>
              <w:rPr>
                <w:noProof/>
                <w:sz w:val="2"/>
              </w:rPr>
              <w:t>2ef009ed-e101-45ca-bc34-0d6084a7c62b</w:t>
            </w:r>
          </w:p>
        </w:tc>
        <w:tc>
          <w:tcPr>
            <w:tcW w:w="7407" w:type="dxa"/>
            <w:shd w:val="clear" w:color="auto" w:fill="F2F2F2" w:themeFill="background1" w:themeFillShade="F2"/>
          </w:tcPr>
          <w:p w:rsidR="00000000" w:rsidRDefault="00AC26C9">
            <w:pPr>
              <w:rPr>
                <w:noProof/>
              </w:rPr>
            </w:pPr>
            <w:r>
              <w:rPr>
                <w:noProof/>
              </w:rPr>
              <w:t>Note that in order to remove the job that i</w:t>
            </w:r>
            <w:r>
              <w:rPr>
                <w:noProof/>
              </w:rPr>
              <w:t xml:space="preserve">s currently </w:t>
            </w:r>
            <w:r>
              <w:rPr>
                <w:rStyle w:val="mqInternal"/>
                <w:noProof/>
              </w:rPr>
              <w:t>[1}[2]{3]</w:t>
            </w:r>
            <w:r>
              <w:rPr>
                <w:noProof/>
              </w:rPr>
              <w:t xml:space="preserve">, you will have to add the </w:t>
            </w:r>
            <w:r>
              <w:rPr>
                <w:rStyle w:val="mqInternal"/>
                <w:noProof/>
              </w:rPr>
              <w:t>[1}[5]{3]</w:t>
            </w:r>
            <w:r>
              <w:rPr>
                <w:noProof/>
              </w:rPr>
              <w:t xml:space="preserve"> query parameter.</w:t>
            </w:r>
          </w:p>
        </w:tc>
        <w:tc>
          <w:tcPr>
            <w:tcW w:w="7407" w:type="dxa"/>
          </w:tcPr>
          <w:p w:rsidR="00000000" w:rsidRDefault="00AC26C9">
            <w:pPr>
              <w:rPr>
                <w:lang w:val="fr-FR"/>
              </w:rPr>
            </w:pPr>
            <w:r>
              <w:rPr>
                <w:lang w:val="fr-FR"/>
              </w:rPr>
              <w:t>Notez que pour supprimer la t</w:t>
            </w:r>
            <w:r>
              <w:rPr>
                <w:lang w:val="fr-FR"/>
              </w:rPr>
              <w:t>â</w:t>
            </w:r>
            <w:r>
              <w:rPr>
                <w:lang w:val="fr-FR"/>
              </w:rPr>
              <w:t xml:space="preserve">che actuellement </w:t>
            </w:r>
            <w:r>
              <w:rPr>
                <w:rStyle w:val="mqInternal"/>
                <w:noProof/>
                <w:lang w:val="fr-FR"/>
              </w:rPr>
              <w:t>[1}[2]{3]</w:t>
            </w:r>
            <w:r>
              <w:rPr>
                <w:lang w:val="fr-FR"/>
              </w:rPr>
              <w:t>, vous devrez ajouter le param</w:t>
            </w:r>
            <w:r>
              <w:rPr>
                <w:lang w:val="fr-FR"/>
              </w:rPr>
              <w:t>è</w:t>
            </w:r>
            <w:r>
              <w:rPr>
                <w:lang w:val="fr-FR"/>
              </w:rPr>
              <w:t xml:space="preserve">tre de </w:t>
            </w:r>
            <w:r>
              <w:rPr>
                <w:rStyle w:val="mqInternal"/>
                <w:noProof/>
                <w:lang w:val="fr-FR"/>
              </w:rPr>
              <w:t>[1}[5]{3]</w:t>
            </w:r>
            <w:r>
              <w:rPr>
                <w:lang w:val="fr-FR"/>
              </w:rPr>
              <w:t xml:space="preserve"> 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170 </w:t>
            </w:r>
            <w:r>
              <w:rPr>
                <w:noProof/>
                <w:sz w:val="16"/>
              </w:rPr>
              <w:br/>
            </w:r>
            <w:r>
              <w:rPr>
                <w:noProof/>
                <w:sz w:val="2"/>
              </w:rPr>
              <w:t>4be84a17-26e9-42dd-9905-acae28bc977a</w:t>
            </w:r>
          </w:p>
        </w:tc>
        <w:tc>
          <w:tcPr>
            <w:tcW w:w="7407" w:type="dxa"/>
            <w:shd w:val="clear" w:color="auto" w:fill="F2F2F2" w:themeFill="background1" w:themeFillShade="F2"/>
          </w:tcPr>
          <w:p w:rsidR="00000000" w:rsidRDefault="00AC26C9">
            <w:pPr>
              <w:rPr>
                <w:noProof/>
              </w:rPr>
            </w:pPr>
            <w:r>
              <w:rPr>
                <w:noProof/>
              </w:rPr>
              <w:t xml:space="preserve">The second way to end the stream is to delete the redundant group completely by sending a </w:t>
            </w:r>
            <w:r>
              <w:rPr>
                <w:rStyle w:val="mqInternal"/>
                <w:noProof/>
              </w:rPr>
              <w:t>[1}[2]{3]</w:t>
            </w:r>
            <w:r>
              <w:rPr>
                <w:noProof/>
              </w:rPr>
              <w:t xml:space="preserve"> request to:</w:t>
            </w:r>
          </w:p>
        </w:tc>
        <w:tc>
          <w:tcPr>
            <w:tcW w:w="7407" w:type="dxa"/>
          </w:tcPr>
          <w:p w:rsidR="00000000" w:rsidRDefault="00AC26C9">
            <w:pPr>
              <w:rPr>
                <w:lang w:val="fr-FR"/>
              </w:rPr>
            </w:pPr>
            <w:r>
              <w:rPr>
                <w:lang w:val="fr-FR"/>
              </w:rPr>
              <w:t>La deuxi</w:t>
            </w:r>
            <w:r>
              <w:rPr>
                <w:lang w:val="fr-FR"/>
              </w:rPr>
              <w:t>è</w:t>
            </w:r>
            <w:r>
              <w:rPr>
                <w:lang w:val="fr-FR"/>
              </w:rPr>
              <w:t>me fa</w:t>
            </w:r>
            <w:r>
              <w:rPr>
                <w:lang w:val="fr-FR"/>
              </w:rPr>
              <w:t>ç</w:t>
            </w:r>
            <w:r>
              <w:rPr>
                <w:lang w:val="fr-FR"/>
              </w:rPr>
              <w:t>on de mettre fin au flux est de supprimer compl</w:t>
            </w:r>
            <w:r>
              <w:rPr>
                <w:lang w:val="fr-FR"/>
              </w:rPr>
              <w:t>è</w:t>
            </w:r>
            <w:r>
              <w:rPr>
                <w:lang w:val="fr-FR"/>
              </w:rPr>
              <w:t xml:space="preserve">tement le groupe redondant en envoyant une </w:t>
            </w:r>
            <w:r>
              <w:rPr>
                <w:rStyle w:val="mqInternal"/>
                <w:noProof/>
                <w:lang w:val="fr-FR"/>
              </w:rPr>
              <w:t>[1}[2]{3]</w:t>
            </w:r>
            <w:r>
              <w:rPr>
                <w:lang w:val="fr-FR"/>
              </w:rPr>
              <w:t xml:space="preserve"> requ</w:t>
            </w:r>
            <w:r>
              <w:rPr>
                <w:lang w:val="fr-FR"/>
              </w:rPr>
              <w:t>ê</w:t>
            </w:r>
            <w:r>
              <w:rPr>
                <w:lang w:val="fr-FR"/>
              </w:rPr>
              <w:t xml:space="preserve">te </w:t>
            </w:r>
            <w:r>
              <w:rPr>
                <w:lang w:val="fr-FR"/>
              </w:rPr>
              <w:t>à</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172 </w:t>
            </w:r>
            <w:r>
              <w:rPr>
                <w:noProof/>
                <w:sz w:val="16"/>
              </w:rPr>
              <w:br/>
            </w:r>
            <w:r>
              <w:rPr>
                <w:noProof/>
                <w:sz w:val="2"/>
              </w:rPr>
              <w:t>6e10b8b1-5</w:t>
            </w:r>
            <w:r>
              <w:rPr>
                <w:noProof/>
                <w:sz w:val="2"/>
              </w:rPr>
              <w:t>13a-48f0-babd-d81156512e18</w:t>
            </w:r>
          </w:p>
        </w:tc>
        <w:tc>
          <w:tcPr>
            <w:tcW w:w="7407" w:type="dxa"/>
            <w:shd w:val="clear" w:color="auto" w:fill="F2F2F2" w:themeFill="background1" w:themeFillShade="F2"/>
          </w:tcPr>
          <w:p w:rsidR="00000000" w:rsidRDefault="00AC26C9">
            <w:pPr>
              <w:rPr>
                <w:noProof/>
              </w:rPr>
            </w:pPr>
            <w:r>
              <w:rPr>
                <w:noProof/>
              </w:rPr>
              <w:t>Limitations</w:t>
            </w:r>
          </w:p>
        </w:tc>
        <w:tc>
          <w:tcPr>
            <w:tcW w:w="7407" w:type="dxa"/>
          </w:tcPr>
          <w:p w:rsidR="00000000" w:rsidRDefault="00AC26C9">
            <w:pPr>
              <w:rPr>
                <w:lang w:val="fr-FR"/>
              </w:rPr>
            </w:pPr>
            <w:r>
              <w:rPr>
                <w:lang w:val="fr-FR"/>
              </w:rPr>
              <w:t>Contraintes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173 </w:t>
            </w:r>
            <w:r>
              <w:rPr>
                <w:noProof/>
                <w:sz w:val="16"/>
              </w:rPr>
              <w:br/>
            </w:r>
            <w:r>
              <w:rPr>
                <w:noProof/>
                <w:sz w:val="2"/>
              </w:rPr>
              <w:t>99d08c73-d1d7-4854-bcdb-9c98a616bf86</w:t>
            </w:r>
          </w:p>
        </w:tc>
        <w:tc>
          <w:tcPr>
            <w:tcW w:w="7407" w:type="dxa"/>
            <w:shd w:val="clear" w:color="auto" w:fill="F2F2F2" w:themeFill="background1" w:themeFillShade="F2"/>
          </w:tcPr>
          <w:p w:rsidR="00000000" w:rsidRDefault="00AC26C9">
            <w:pPr>
              <w:rPr>
                <w:noProof/>
              </w:rPr>
            </w:pPr>
            <w:r>
              <w:rPr>
                <w:noProof/>
              </w:rPr>
              <w:t xml:space="preserve">Live redundancy </w:t>
            </w:r>
            <w:r>
              <w:rPr>
                <w:rStyle w:val="mqInternal"/>
                <w:noProof/>
              </w:rPr>
              <w:t>[1}</w:t>
            </w:r>
            <w:r>
              <w:rPr>
                <w:noProof/>
              </w:rPr>
              <w:t>cannot</w:t>
            </w:r>
            <w:r>
              <w:rPr>
                <w:rStyle w:val="mqInternal"/>
                <w:noProof/>
              </w:rPr>
              <w:t>{2]</w:t>
            </w:r>
            <w:r>
              <w:rPr>
                <w:noProof/>
              </w:rPr>
              <w:t xml:space="preserve"> be used with DRM-protected live streams.</w:t>
            </w:r>
          </w:p>
        </w:tc>
        <w:tc>
          <w:tcPr>
            <w:tcW w:w="7407" w:type="dxa"/>
          </w:tcPr>
          <w:p w:rsidR="00000000" w:rsidRDefault="00AC26C9">
            <w:pPr>
              <w:rPr>
                <w:lang w:val="fr-FR"/>
              </w:rPr>
            </w:pPr>
            <w:r>
              <w:rPr>
                <w:lang w:val="fr-FR"/>
              </w:rPr>
              <w:t xml:space="preserve">Redondance en direct </w:t>
            </w:r>
            <w:r>
              <w:rPr>
                <w:rStyle w:val="mqInternal"/>
                <w:noProof/>
                <w:lang w:val="fr-FR"/>
              </w:rPr>
              <w:t>[1}</w:t>
            </w:r>
            <w:r>
              <w:rPr>
                <w:lang w:val="fr-FR"/>
              </w:rPr>
              <w:t>ne peux pas</w:t>
            </w:r>
            <w:r>
              <w:rPr>
                <w:rStyle w:val="mqInternal"/>
                <w:noProof/>
                <w:lang w:val="fr-FR"/>
              </w:rPr>
              <w:t>{2]</w:t>
            </w:r>
            <w:r>
              <w:rPr>
                <w:lang w:val="fr-FR"/>
              </w:rPr>
              <w:t xml:space="preserve"> </w:t>
            </w:r>
            <w:r>
              <w:rPr>
                <w:lang w:val="fr-FR"/>
              </w:rPr>
              <w:t>ê</w:t>
            </w:r>
            <w:r>
              <w:rPr>
                <w:lang w:val="fr-FR"/>
              </w:rPr>
              <w:t>tre utilis</w:t>
            </w:r>
            <w:r>
              <w:rPr>
                <w:lang w:val="fr-FR"/>
              </w:rPr>
              <w:t>é</w:t>
            </w:r>
            <w:r>
              <w:rPr>
                <w:lang w:val="fr-FR"/>
              </w:rPr>
              <w:t xml:space="preserve"> avec les flux en direct prot</w:t>
            </w:r>
            <w:r>
              <w:rPr>
                <w:lang w:val="fr-FR"/>
              </w:rPr>
              <w:t>é</w:t>
            </w:r>
            <w:r>
              <w:rPr>
                <w:lang w:val="fr-FR"/>
              </w:rPr>
              <w:t>g</w:t>
            </w:r>
            <w:r>
              <w:rPr>
                <w:lang w:val="fr-FR"/>
              </w:rPr>
              <w:t>é</w:t>
            </w:r>
            <w:r>
              <w:rPr>
                <w:lang w:val="fr-FR"/>
              </w:rPr>
              <w:t>s par DRM</w:t>
            </w:r>
            <w:r>
              <w:rPr>
                <w:lang w:val="fr-FR"/>
              </w:rPr>
              <w:t>.</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live-api-notifications.html</w:t>
            </w:r>
          </w:p>
          <w:p w:rsidR="00000000" w:rsidRDefault="00AC26C9">
            <w:pPr>
              <w:jc w:val="center"/>
              <w:rPr>
                <w:b/>
                <w:noProof/>
              </w:rPr>
            </w:pPr>
            <w:r>
              <w:rPr>
                <w:b/>
                <w:noProof/>
              </w:rPr>
              <w:t>MQ971010 f53e20ea-0135-4dbc-9aca-c99dde266117</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d1ad7ddc-fd6b-49aa-b2dc-a7f48ebffc59</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3067b2d9-d997-4383-a68a-6fe26a97219e</w:t>
            </w:r>
          </w:p>
        </w:tc>
        <w:tc>
          <w:tcPr>
            <w:tcW w:w="7407" w:type="dxa"/>
            <w:shd w:val="clear" w:color="auto" w:fill="F2F2F2" w:themeFill="background1" w:themeFillShade="F2"/>
          </w:tcPr>
          <w:p w:rsidR="00000000" w:rsidRDefault="00AC26C9">
            <w:pPr>
              <w:rPr>
                <w:noProof/>
              </w:rPr>
            </w:pPr>
            <w:r>
              <w:rPr>
                <w:noProof/>
              </w:rPr>
              <w:t>'Live API:</w:t>
            </w:r>
          </w:p>
        </w:tc>
        <w:tc>
          <w:tcPr>
            <w:tcW w:w="7407" w:type="dxa"/>
          </w:tcPr>
          <w:p w:rsidR="00000000" w:rsidRDefault="00AC26C9">
            <w:pPr>
              <w:rPr>
                <w:lang w:val="fr-FR"/>
              </w:rPr>
            </w:pPr>
            <w:r>
              <w:rPr>
                <w:lang w:val="fr-FR"/>
              </w:rPr>
              <w:t>'API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1a1e044b-c159-4ebd-a2a3-ecafe2d26653</w:t>
            </w:r>
          </w:p>
        </w:tc>
        <w:tc>
          <w:tcPr>
            <w:tcW w:w="7407" w:type="dxa"/>
            <w:shd w:val="clear" w:color="auto" w:fill="F2F2F2" w:themeFill="background1" w:themeFillShade="F2"/>
          </w:tcPr>
          <w:p w:rsidR="00000000" w:rsidRDefault="00AC26C9">
            <w:pPr>
              <w:rPr>
                <w:noProof/>
              </w:rPr>
            </w:pPr>
            <w:r>
              <w:rPr>
                <w:noProof/>
              </w:rPr>
              <w:t>Notifications' parent:</w:t>
            </w:r>
          </w:p>
        </w:tc>
        <w:tc>
          <w:tcPr>
            <w:tcW w:w="7407" w:type="dxa"/>
          </w:tcPr>
          <w:p w:rsidR="00000000" w:rsidRDefault="00AC26C9">
            <w:pPr>
              <w:rPr>
                <w:lang w:val="fr-FR"/>
              </w:rPr>
            </w:pPr>
            <w:r>
              <w:rPr>
                <w:lang w:val="fr-FR"/>
              </w:rPr>
              <w:t>Parent des notifications: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48e87e99-8a32-4bda-8866-a747ebcf8e69</w:t>
            </w:r>
          </w:p>
        </w:tc>
        <w:tc>
          <w:tcPr>
            <w:tcW w:w="7407" w:type="dxa"/>
            <w:shd w:val="clear" w:color="auto" w:fill="F2F2F2" w:themeFill="background1" w:themeFillShade="F2"/>
          </w:tcPr>
          <w:p w:rsidR="00000000" w:rsidRDefault="00AC26C9">
            <w:pPr>
              <w:rPr>
                <w:noProof/>
              </w:rPr>
            </w:pPr>
            <w:r>
              <w:rPr>
                <w:noProof/>
              </w:rPr>
              <w:t>Guides grandparent:</w:t>
            </w:r>
          </w:p>
        </w:tc>
        <w:tc>
          <w:tcPr>
            <w:tcW w:w="7407" w:type="dxa"/>
          </w:tcPr>
          <w:p w:rsidR="00000000" w:rsidRDefault="00AC26C9">
            <w:pPr>
              <w:rPr>
                <w:lang w:val="fr-FR"/>
              </w:rPr>
            </w:pPr>
            <w:r>
              <w:rPr>
                <w:lang w:val="fr-FR"/>
              </w:rPr>
              <w:t>Guides grands-parents: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293a93c0-3573-4148-b854-5d7b9ea71697</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1e5947bc-67da-4b32-910e-c24691a6cf7d</w:t>
            </w:r>
          </w:p>
        </w:tc>
        <w:tc>
          <w:tcPr>
            <w:tcW w:w="7407" w:type="dxa"/>
            <w:shd w:val="clear" w:color="auto" w:fill="F2F2F2" w:themeFill="background1" w:themeFillShade="F2"/>
          </w:tcPr>
          <w:p w:rsidR="00000000" w:rsidRDefault="00AC26C9">
            <w:pPr>
              <w:rPr>
                <w:noProof/>
              </w:rPr>
            </w:pPr>
            <w:r>
              <w:rPr>
                <w:noProof/>
              </w:rPr>
              <w:t>Live API:</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5e8fa45d-2feb-44e2-87be-7d22dcf77c8c</w:t>
            </w:r>
          </w:p>
        </w:tc>
        <w:tc>
          <w:tcPr>
            <w:tcW w:w="7407" w:type="dxa"/>
            <w:shd w:val="clear" w:color="auto" w:fill="F2F2F2" w:themeFill="background1" w:themeFillShade="F2"/>
          </w:tcPr>
          <w:p w:rsidR="00000000" w:rsidRDefault="00AC26C9">
            <w:pPr>
              <w:rPr>
                <w:noProof/>
              </w:rPr>
            </w:pPr>
            <w:r>
              <w:rPr>
                <w:noProof/>
              </w:rPr>
              <w:t>Notifications</w:t>
            </w:r>
          </w:p>
        </w:tc>
        <w:tc>
          <w:tcPr>
            <w:tcW w:w="7407" w:type="dxa"/>
          </w:tcPr>
          <w:p w:rsidR="00000000" w:rsidRDefault="00AC26C9">
            <w:pPr>
              <w:rPr>
                <w:lang w:val="fr-FR"/>
              </w:rPr>
            </w:pPr>
            <w:r>
              <w:rPr>
                <w:lang w:val="fr-FR"/>
              </w:rPr>
              <w:t>Notifications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40691017-c750-4ee8-9b18-77ade9785fb1</w:t>
            </w:r>
          </w:p>
        </w:tc>
        <w:tc>
          <w:tcPr>
            <w:tcW w:w="7407" w:type="dxa"/>
            <w:shd w:val="clear" w:color="auto" w:fill="F2F2F2" w:themeFill="background1" w:themeFillShade="F2"/>
          </w:tcPr>
          <w:p w:rsidR="00000000" w:rsidRDefault="00AC26C9">
            <w:pPr>
              <w:rPr>
                <w:noProof/>
              </w:rPr>
            </w:pPr>
            <w:r>
              <w:rPr>
                <w:noProof/>
              </w:rPr>
              <w:t>This topic show how to set up notifications for Live API jobs.</w:t>
            </w:r>
          </w:p>
        </w:tc>
        <w:tc>
          <w:tcPr>
            <w:tcW w:w="7407" w:type="dxa"/>
          </w:tcPr>
          <w:p w:rsidR="00000000" w:rsidRDefault="00AC26C9">
            <w:pPr>
              <w:rPr>
                <w:lang w:val="fr-FR"/>
              </w:rPr>
            </w:pPr>
            <w:r>
              <w:rPr>
                <w:lang w:val="fr-FR"/>
              </w:rPr>
              <w:t>Cette rubrique montre comment configurer des notifications pour les</w:t>
            </w:r>
            <w:r>
              <w:rPr>
                <w:lang w:val="fr-FR"/>
              </w:rPr>
              <w:t xml:space="preserve"> t</w:t>
            </w:r>
            <w:r>
              <w:rPr>
                <w:lang w:val="fr-FR"/>
              </w:rPr>
              <w:t>â</w:t>
            </w:r>
            <w:r>
              <w:rPr>
                <w:lang w:val="fr-FR"/>
              </w:rPr>
              <w:t>ches Live 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9c5b4878-2436-4e17-9448-f12ce31a83df</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86da09fb-1e2a-4058-a003-08f95a72aef4</w:t>
            </w:r>
          </w:p>
        </w:tc>
        <w:tc>
          <w:tcPr>
            <w:tcW w:w="7407" w:type="dxa"/>
            <w:shd w:val="clear" w:color="auto" w:fill="F2F2F2" w:themeFill="background1" w:themeFillShade="F2"/>
          </w:tcPr>
          <w:p w:rsidR="00000000" w:rsidRDefault="00AC26C9">
            <w:pPr>
              <w:rPr>
                <w:noProof/>
              </w:rPr>
            </w:pPr>
            <w:r>
              <w:rPr>
                <w:noProof/>
              </w:rPr>
              <w:t>The Brightcove Live system sends notifications of various events.</w:t>
            </w:r>
          </w:p>
        </w:tc>
        <w:tc>
          <w:tcPr>
            <w:tcW w:w="7407" w:type="dxa"/>
          </w:tcPr>
          <w:p w:rsidR="00000000" w:rsidRDefault="00AC26C9">
            <w:pPr>
              <w:rPr>
                <w:lang w:val="fr-FR"/>
              </w:rPr>
            </w:pPr>
            <w:r>
              <w:rPr>
                <w:lang w:val="fr-FR"/>
              </w:rPr>
              <w:t>Le syst</w:t>
            </w:r>
            <w:r>
              <w:rPr>
                <w:lang w:val="fr-FR"/>
              </w:rPr>
              <w:t>è</w:t>
            </w:r>
            <w:r>
              <w:rPr>
                <w:lang w:val="fr-FR"/>
              </w:rPr>
              <w:t xml:space="preserve">me Brightcove Live envoie des notifications de divers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b130a45e-7c4c-446f-9130-4b3b3f749dc7</w:t>
            </w:r>
          </w:p>
        </w:tc>
        <w:tc>
          <w:tcPr>
            <w:tcW w:w="7407" w:type="dxa"/>
            <w:shd w:val="clear" w:color="auto" w:fill="F2F2F2" w:themeFill="background1" w:themeFillShade="F2"/>
          </w:tcPr>
          <w:p w:rsidR="00000000" w:rsidRDefault="00AC26C9">
            <w:pPr>
              <w:rPr>
                <w:noProof/>
              </w:rPr>
            </w:pPr>
            <w:r>
              <w:rPr>
                <w:noProof/>
              </w:rPr>
              <w:t>You can set up listeners for notifications to trigger further actions.</w:t>
            </w:r>
          </w:p>
        </w:tc>
        <w:tc>
          <w:tcPr>
            <w:tcW w:w="7407" w:type="dxa"/>
          </w:tcPr>
          <w:p w:rsidR="00000000" w:rsidRDefault="00AC26C9">
            <w:pPr>
              <w:rPr>
                <w:lang w:val="fr-FR"/>
              </w:rPr>
            </w:pPr>
            <w:r>
              <w:rPr>
                <w:lang w:val="fr-FR"/>
              </w:rPr>
              <w:t xml:space="preserve">Vous pouvez configurer des </w:t>
            </w:r>
            <w:r>
              <w:rPr>
                <w:lang w:val="fr-FR"/>
              </w:rPr>
              <w:t>é</w:t>
            </w:r>
            <w:r>
              <w:rPr>
                <w:lang w:val="fr-FR"/>
              </w:rPr>
              <w:t>couteurs pour les notifications afin de d</w:t>
            </w:r>
            <w:r>
              <w:rPr>
                <w:lang w:val="fr-FR"/>
              </w:rPr>
              <w:t>é</w:t>
            </w:r>
            <w:r>
              <w:rPr>
                <w:lang w:val="fr-FR"/>
              </w:rPr>
              <w:t>clencher d'autres actions.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7d79daa3-99f6-4485-93f5-134d50</w:t>
            </w:r>
            <w:r>
              <w:rPr>
                <w:noProof/>
                <w:sz w:val="2"/>
              </w:rPr>
              <w:t>f29096</w:t>
            </w:r>
          </w:p>
        </w:tc>
        <w:tc>
          <w:tcPr>
            <w:tcW w:w="7407" w:type="dxa"/>
            <w:shd w:val="clear" w:color="auto" w:fill="F2F2F2" w:themeFill="background1" w:themeFillShade="F2"/>
          </w:tcPr>
          <w:p w:rsidR="00000000" w:rsidRDefault="00AC26C9">
            <w:pPr>
              <w:rPr>
                <w:noProof/>
              </w:rPr>
            </w:pPr>
            <w:r>
              <w:rPr>
                <w:noProof/>
              </w:rPr>
              <w:t>The listener(s) can be written in any server-side language you use, and they would look for incoming POST requests, parse the JSON request body, and then take whatever action you want.</w:t>
            </w:r>
          </w:p>
        </w:tc>
        <w:tc>
          <w:tcPr>
            <w:tcW w:w="7407" w:type="dxa"/>
          </w:tcPr>
          <w:p w:rsidR="00000000" w:rsidRDefault="00AC26C9">
            <w:pPr>
              <w:rPr>
                <w:lang w:val="fr-FR"/>
              </w:rPr>
            </w:pPr>
            <w:r>
              <w:rPr>
                <w:lang w:val="fr-FR"/>
              </w:rPr>
              <w:t xml:space="preserve">Le ou les </w:t>
            </w:r>
            <w:r>
              <w:rPr>
                <w:lang w:val="fr-FR"/>
              </w:rPr>
              <w:t>é</w:t>
            </w:r>
            <w:r>
              <w:rPr>
                <w:lang w:val="fr-FR"/>
              </w:rPr>
              <w:t xml:space="preserve">couteurs peuvent </w:t>
            </w:r>
            <w:r>
              <w:rPr>
                <w:lang w:val="fr-FR"/>
              </w:rPr>
              <w:t>ê</w:t>
            </w:r>
            <w:r>
              <w:rPr>
                <w:lang w:val="fr-FR"/>
              </w:rPr>
              <w:t xml:space="preserve">tre </w:t>
            </w:r>
            <w:r>
              <w:rPr>
                <w:lang w:val="fr-FR"/>
              </w:rPr>
              <w:t>é</w:t>
            </w:r>
            <w:r>
              <w:rPr>
                <w:lang w:val="fr-FR"/>
              </w:rPr>
              <w:t>crits dans n'importe quel lang</w:t>
            </w:r>
            <w:r>
              <w:rPr>
                <w:lang w:val="fr-FR"/>
              </w:rPr>
              <w:t>age c</w:t>
            </w:r>
            <w:r>
              <w:rPr>
                <w:lang w:val="fr-FR"/>
              </w:rPr>
              <w:t>ô</w:t>
            </w:r>
            <w:r>
              <w:rPr>
                <w:lang w:val="fr-FR"/>
              </w:rPr>
              <w:t>t</w:t>
            </w:r>
            <w:r>
              <w:rPr>
                <w:lang w:val="fr-FR"/>
              </w:rPr>
              <w:t>é</w:t>
            </w:r>
            <w:r>
              <w:rPr>
                <w:lang w:val="fr-FR"/>
              </w:rPr>
              <w:t xml:space="preserve"> serveur que vous utilisez, et ils rechercheraient les requ</w:t>
            </w:r>
            <w:r>
              <w:rPr>
                <w:lang w:val="fr-FR"/>
              </w:rPr>
              <w:t>ê</w:t>
            </w:r>
            <w:r>
              <w:rPr>
                <w:lang w:val="fr-FR"/>
              </w:rPr>
              <w:t>tes POST entrantes, analysent le corps de la requ</w:t>
            </w:r>
            <w:r>
              <w:rPr>
                <w:lang w:val="fr-FR"/>
              </w:rPr>
              <w:t>ê</w:t>
            </w:r>
            <w:r>
              <w:rPr>
                <w:lang w:val="fr-FR"/>
              </w:rPr>
              <w:t>te JSON, puis prennent toutes les mesures que vous voulez.</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504b9c1f-cb7d-4f70-9299-1957fc0f498e</w:t>
            </w:r>
          </w:p>
        </w:tc>
        <w:tc>
          <w:tcPr>
            <w:tcW w:w="7407" w:type="dxa"/>
            <w:shd w:val="clear" w:color="auto" w:fill="F2F2F2" w:themeFill="background1" w:themeFillShade="F2"/>
          </w:tcPr>
          <w:p w:rsidR="00000000" w:rsidRDefault="00AC26C9">
            <w:pPr>
              <w:rPr>
                <w:noProof/>
              </w:rPr>
            </w:pPr>
            <w:r>
              <w:rPr>
                <w:noProof/>
              </w:rPr>
              <w:t>Below we will see how you can request</w:t>
            </w:r>
            <w:r>
              <w:rPr>
                <w:noProof/>
              </w:rPr>
              <w:t xml:space="preserve"> notifications.</w:t>
            </w:r>
          </w:p>
        </w:tc>
        <w:tc>
          <w:tcPr>
            <w:tcW w:w="7407" w:type="dxa"/>
          </w:tcPr>
          <w:p w:rsidR="00000000" w:rsidRDefault="00AC26C9">
            <w:pPr>
              <w:rPr>
                <w:lang w:val="fr-FR"/>
              </w:rPr>
            </w:pPr>
            <w:r>
              <w:rPr>
                <w:lang w:val="fr-FR"/>
              </w:rPr>
              <w:t>Ci-dessous, nous verrons comment vous pouvez demander des notifications.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25a8cbbc-7bdf-4b31-ac43-0507deabd4de</w:t>
            </w:r>
          </w:p>
        </w:tc>
        <w:tc>
          <w:tcPr>
            <w:tcW w:w="7407" w:type="dxa"/>
            <w:shd w:val="clear" w:color="auto" w:fill="F2F2F2" w:themeFill="background1" w:themeFillShade="F2"/>
          </w:tcPr>
          <w:p w:rsidR="00000000" w:rsidRDefault="00AC26C9">
            <w:pPr>
              <w:rPr>
                <w:noProof/>
              </w:rPr>
            </w:pPr>
            <w:r>
              <w:rPr>
                <w:noProof/>
              </w:rPr>
              <w:t>Requesting notifications</w:t>
            </w:r>
          </w:p>
        </w:tc>
        <w:tc>
          <w:tcPr>
            <w:tcW w:w="7407" w:type="dxa"/>
          </w:tcPr>
          <w:p w:rsidR="00000000" w:rsidRDefault="00AC26C9">
            <w:pPr>
              <w:rPr>
                <w:lang w:val="fr-FR"/>
              </w:rPr>
            </w:pPr>
            <w:r>
              <w:rPr>
                <w:lang w:val="fr-FR"/>
              </w:rPr>
              <w:t>Demander des notifications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0387324a-71b2-4986-9475-576b2a64fb80</w:t>
            </w:r>
          </w:p>
        </w:tc>
        <w:tc>
          <w:tcPr>
            <w:tcW w:w="7407" w:type="dxa"/>
            <w:shd w:val="clear" w:color="auto" w:fill="F2F2F2" w:themeFill="background1" w:themeFillShade="F2"/>
          </w:tcPr>
          <w:p w:rsidR="00000000" w:rsidRDefault="00AC26C9">
            <w:pPr>
              <w:rPr>
                <w:noProof/>
              </w:rPr>
            </w:pPr>
            <w:r>
              <w:rPr>
                <w:noProof/>
              </w:rPr>
              <w:t xml:space="preserve">You can request notifications by including one or more </w:t>
            </w:r>
            <w:r>
              <w:rPr>
                <w:rStyle w:val="mqInternal"/>
                <w:noProof/>
              </w:rPr>
              <w:t>[1}[2]{3]</w:t>
            </w:r>
            <w:r>
              <w:rPr>
                <w:noProof/>
              </w:rPr>
              <w:t xml:space="preserve"> fields in the outputs your </w:t>
            </w:r>
            <w:r>
              <w:rPr>
                <w:rStyle w:val="mqInternal"/>
                <w:noProof/>
              </w:rPr>
              <w:t>[4}</w:t>
            </w:r>
            <w:r>
              <w:rPr>
                <w:noProof/>
              </w:rPr>
              <w:t>Create Job</w:t>
            </w:r>
            <w:r>
              <w:rPr>
                <w:rStyle w:val="mqInternal"/>
                <w:noProof/>
              </w:rPr>
              <w:t>{5]</w:t>
            </w:r>
            <w:r>
              <w:rPr>
                <w:noProof/>
              </w:rPr>
              <w:t xml:space="preserve"> request.</w:t>
            </w:r>
          </w:p>
        </w:tc>
        <w:tc>
          <w:tcPr>
            <w:tcW w:w="7407" w:type="dxa"/>
          </w:tcPr>
          <w:p w:rsidR="00000000" w:rsidRDefault="00AC26C9">
            <w:pPr>
              <w:rPr>
                <w:lang w:val="fr-FR"/>
              </w:rPr>
            </w:pPr>
            <w:r>
              <w:rPr>
                <w:lang w:val="fr-FR"/>
              </w:rPr>
              <w:t xml:space="preserve">Vous pouvez demander des notifications en incluant un ou plusieurs </w:t>
            </w:r>
            <w:r>
              <w:rPr>
                <w:rStyle w:val="mqInternal"/>
                <w:noProof/>
                <w:lang w:val="fr-FR"/>
              </w:rPr>
              <w:t>[1}[2]{3]</w:t>
            </w:r>
            <w:r>
              <w:rPr>
                <w:lang w:val="fr-FR"/>
              </w:rPr>
              <w:t xml:space="preserve"> champs dans les sorties de votre demande de </w:t>
            </w:r>
            <w:r>
              <w:rPr>
                <w:rStyle w:val="mqInternal"/>
                <w:noProof/>
                <w:lang w:val="fr-FR"/>
              </w:rPr>
              <w:t>[4}</w:t>
            </w:r>
            <w:r>
              <w:rPr>
                <w:lang w:val="fr-FR"/>
              </w:rPr>
              <w:t>cr</w:t>
            </w:r>
            <w:r>
              <w:rPr>
                <w:lang w:val="fr-FR"/>
              </w:rPr>
              <w:t>é</w:t>
            </w:r>
            <w:r>
              <w:rPr>
                <w:lang w:val="fr-FR"/>
              </w:rPr>
              <w:t>ation d'emp</w:t>
            </w:r>
            <w:r>
              <w:rPr>
                <w:lang w:val="fr-FR"/>
              </w:rPr>
              <w:t>loi</w:t>
            </w:r>
            <w:r>
              <w:rPr>
                <w:rStyle w:val="mqInternal"/>
                <w:noProof/>
                <w:lang w:val="fr-FR"/>
              </w:rPr>
              <w:t>{5]</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a625ecbd-0917-4a8c-8c37-4627780e7f82</w:t>
            </w:r>
          </w:p>
        </w:tc>
        <w:tc>
          <w:tcPr>
            <w:tcW w:w="7407" w:type="dxa"/>
            <w:shd w:val="clear" w:color="auto" w:fill="F2F2F2" w:themeFill="background1" w:themeFillShade="F2"/>
          </w:tcPr>
          <w:p w:rsidR="00000000" w:rsidRDefault="00AC26C9">
            <w:pPr>
              <w:rPr>
                <w:noProof/>
              </w:rPr>
            </w:pPr>
            <w:r>
              <w:rPr>
                <w:noProof/>
              </w:rPr>
              <w:t xml:space="preserve">The value of </w:t>
            </w:r>
            <w:r>
              <w:rPr>
                <w:rStyle w:val="mqInternal"/>
                <w:noProof/>
              </w:rPr>
              <w:t>[1}[2]{3]</w:t>
            </w:r>
            <w:r>
              <w:rPr>
                <w:noProof/>
              </w:rPr>
              <w:t xml:space="preserve"> is an array of notification destination objects.</w:t>
            </w:r>
          </w:p>
        </w:tc>
        <w:tc>
          <w:tcPr>
            <w:tcW w:w="7407" w:type="dxa"/>
          </w:tcPr>
          <w:p w:rsidR="00000000" w:rsidRDefault="00AC26C9">
            <w:pPr>
              <w:rPr>
                <w:lang w:val="fr-FR"/>
              </w:rPr>
            </w:pPr>
            <w:r>
              <w:rPr>
                <w:lang w:val="fr-FR"/>
              </w:rPr>
              <w:t xml:space="preserve">La valeur de </w:t>
            </w:r>
            <w:r>
              <w:rPr>
                <w:rStyle w:val="mqInternal"/>
                <w:noProof/>
                <w:lang w:val="fr-FR"/>
              </w:rPr>
              <w:t>[1}[2]{3]</w:t>
            </w:r>
            <w:r>
              <w:rPr>
                <w:lang w:val="fr-FR"/>
              </w:rPr>
              <w:t xml:space="preserve"> est un tableau d'objets de destination de notification.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758ce108-9b71-4b40-9938-ecba39f813c5</w:t>
            </w:r>
          </w:p>
        </w:tc>
        <w:tc>
          <w:tcPr>
            <w:tcW w:w="7407" w:type="dxa"/>
            <w:shd w:val="clear" w:color="auto" w:fill="F2F2F2" w:themeFill="background1" w:themeFillShade="F2"/>
          </w:tcPr>
          <w:p w:rsidR="00000000" w:rsidRDefault="00AC26C9">
            <w:pPr>
              <w:rPr>
                <w:noProof/>
              </w:rPr>
            </w:pPr>
            <w:r>
              <w:rPr>
                <w:noProof/>
              </w:rPr>
              <w:t xml:space="preserve">You can use </w:t>
            </w:r>
            <w:r>
              <w:rPr>
                <w:noProof/>
              </w:rPr>
              <w:t xml:space="preserve">a simple string with a url: </w:t>
            </w:r>
            <w:r>
              <w:rPr>
                <w:rStyle w:val="mqInternal"/>
                <w:noProof/>
              </w:rPr>
              <w:t>[1}[2]{3]</w:t>
            </w:r>
            <w:r>
              <w:rPr>
                <w:noProof/>
              </w:rPr>
              <w:t xml:space="preserve">, or you can use an object with following options: </w:t>
            </w:r>
            <w:r>
              <w:rPr>
                <w:rStyle w:val="mqInternal"/>
                <w:noProof/>
              </w:rPr>
              <w:t>[1}[5]{3]</w:t>
            </w:r>
            <w:r>
              <w:rPr>
                <w:noProof/>
              </w:rPr>
              <w:t>.</w:t>
            </w:r>
          </w:p>
        </w:tc>
        <w:tc>
          <w:tcPr>
            <w:tcW w:w="7407" w:type="dxa"/>
          </w:tcPr>
          <w:p w:rsidR="00000000" w:rsidRDefault="00AC26C9">
            <w:pPr>
              <w:rPr>
                <w:lang w:val="fr-FR"/>
              </w:rPr>
            </w:pPr>
            <w:r>
              <w:rPr>
                <w:lang w:val="fr-FR"/>
              </w:rPr>
              <w:t>Vous pouvez utiliser une cha</w:t>
            </w:r>
            <w:r>
              <w:rPr>
                <w:lang w:val="fr-FR"/>
              </w:rPr>
              <w:t>î</w:t>
            </w:r>
            <w:r>
              <w:rPr>
                <w:lang w:val="fr-FR"/>
              </w:rPr>
              <w:t xml:space="preserve">ne simple avec une url : </w:t>
            </w:r>
            <w:r>
              <w:rPr>
                <w:rStyle w:val="mqInternal"/>
                <w:noProof/>
                <w:lang w:val="fr-FR"/>
              </w:rPr>
              <w:t>[1}[2]{3]</w:t>
            </w:r>
            <w:r>
              <w:rPr>
                <w:lang w:val="fr-FR"/>
              </w:rPr>
              <w:t xml:space="preserve">, ou vous pouvez utiliser un objet avec les options suivantes :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85be30e5-b468-</w:t>
            </w:r>
            <w:r>
              <w:rPr>
                <w:noProof/>
                <w:sz w:val="2"/>
              </w:rPr>
              <w:t>4d3e-852e-614f0527d3a8</w:t>
            </w:r>
          </w:p>
        </w:tc>
        <w:tc>
          <w:tcPr>
            <w:tcW w:w="7407" w:type="dxa"/>
            <w:shd w:val="clear" w:color="auto" w:fill="F2F2F2" w:themeFill="background1" w:themeFillShade="F2"/>
          </w:tcPr>
          <w:p w:rsidR="00000000" w:rsidRDefault="00AC26C9">
            <w:pPr>
              <w:rPr>
                <w:noProof/>
              </w:rPr>
            </w:pPr>
            <w:r>
              <w:rPr>
                <w:noProof/>
              </w:rPr>
              <w:t>A notification will be sent to the destination you specify when the output changes its state.</w:t>
            </w:r>
          </w:p>
        </w:tc>
        <w:tc>
          <w:tcPr>
            <w:tcW w:w="7407" w:type="dxa"/>
          </w:tcPr>
          <w:p w:rsidR="00000000" w:rsidRDefault="00AC26C9">
            <w:pPr>
              <w:rPr>
                <w:lang w:val="fr-FR"/>
              </w:rPr>
            </w:pPr>
            <w:r>
              <w:rPr>
                <w:lang w:val="fr-FR"/>
              </w:rPr>
              <w:t>Une notification sera envoy</w:t>
            </w:r>
            <w:r>
              <w:rPr>
                <w:lang w:val="fr-FR"/>
              </w:rPr>
              <w:t>é</w:t>
            </w:r>
            <w:r>
              <w:rPr>
                <w:lang w:val="fr-FR"/>
              </w:rPr>
              <w:t xml:space="preserve">e </w:t>
            </w:r>
            <w:r>
              <w:rPr>
                <w:lang w:val="fr-FR"/>
              </w:rPr>
              <w:t>à</w:t>
            </w:r>
            <w:r>
              <w:rPr>
                <w:lang w:val="fr-FR"/>
              </w:rPr>
              <w:t xml:space="preserve"> la destination que vous sp</w:t>
            </w:r>
            <w:r>
              <w:rPr>
                <w:lang w:val="fr-FR"/>
              </w:rPr>
              <w:t>é</w:t>
            </w:r>
            <w:r>
              <w:rPr>
                <w:lang w:val="fr-FR"/>
              </w:rPr>
              <w:t>cifiez lorsque la sortie change d'</w:t>
            </w:r>
            <w:r>
              <w:rPr>
                <w:lang w:val="fr-FR"/>
              </w:rPr>
              <w:t>é</w:t>
            </w:r>
            <w:r>
              <w:rPr>
                <w:lang w:val="fr-FR"/>
              </w:rPr>
              <w:t>tat.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1f513fbf-e2a7-4fed-97fc-e898299ec24</w:t>
            </w:r>
            <w:r>
              <w:rPr>
                <w:noProof/>
                <w:sz w:val="2"/>
              </w:rPr>
              <w:t>8</w:t>
            </w:r>
          </w:p>
        </w:tc>
        <w:tc>
          <w:tcPr>
            <w:tcW w:w="7407" w:type="dxa"/>
            <w:shd w:val="clear" w:color="auto" w:fill="F2F2F2" w:themeFill="background1" w:themeFillShade="F2"/>
          </w:tcPr>
          <w:p w:rsidR="00000000" w:rsidRDefault="00AC26C9">
            <w:pPr>
              <w:rPr>
                <w:noProof/>
              </w:rPr>
            </w:pPr>
            <w:r>
              <w:rPr>
                <w:noProof/>
              </w:rPr>
              <w:t>If you apply this parameter to a VOD output the notifications will only be related to that VOD job, not to the live job.</w:t>
            </w:r>
          </w:p>
        </w:tc>
        <w:tc>
          <w:tcPr>
            <w:tcW w:w="7407" w:type="dxa"/>
          </w:tcPr>
          <w:p w:rsidR="00000000" w:rsidRDefault="00AC26C9">
            <w:pPr>
              <w:rPr>
                <w:lang w:val="fr-FR"/>
              </w:rPr>
            </w:pPr>
            <w:r>
              <w:rPr>
                <w:lang w:val="fr-FR"/>
              </w:rPr>
              <w:t>Si vous appliquez ce param</w:t>
            </w:r>
            <w:r>
              <w:rPr>
                <w:lang w:val="fr-FR"/>
              </w:rPr>
              <w:t>è</w:t>
            </w:r>
            <w:r>
              <w:rPr>
                <w:lang w:val="fr-FR"/>
              </w:rPr>
              <w:t xml:space="preserve">tre </w:t>
            </w:r>
            <w:r>
              <w:rPr>
                <w:lang w:val="fr-FR"/>
              </w:rPr>
              <w:t>à</w:t>
            </w:r>
            <w:r>
              <w:rPr>
                <w:lang w:val="fr-FR"/>
              </w:rPr>
              <w:t xml:space="preserve"> une sortie VOD, les notifications seront uniquement li</w:t>
            </w:r>
            <w:r>
              <w:rPr>
                <w:lang w:val="fr-FR"/>
              </w:rPr>
              <w:t>é</w:t>
            </w:r>
            <w:r>
              <w:rPr>
                <w:lang w:val="fr-FR"/>
              </w:rPr>
              <w:t xml:space="preserve">es </w:t>
            </w:r>
            <w:r>
              <w:rPr>
                <w:lang w:val="fr-FR"/>
              </w:rPr>
              <w:t>à</w:t>
            </w:r>
            <w:r>
              <w:rPr>
                <w:lang w:val="fr-FR"/>
              </w:rPr>
              <w:t xml:space="preserve"> ce travail VOD et non </w:t>
            </w:r>
            <w:r>
              <w:rPr>
                <w:lang w:val="fr-FR"/>
              </w:rPr>
              <w:t>à</w:t>
            </w:r>
            <w:r>
              <w:rPr>
                <w:lang w:val="fr-FR"/>
              </w:rPr>
              <w:t xml:space="preserve"> la t</w:t>
            </w:r>
            <w:r>
              <w:rPr>
                <w:lang w:val="fr-FR"/>
              </w:rPr>
              <w:t>â</w:t>
            </w:r>
            <w:r>
              <w:rPr>
                <w:lang w:val="fr-FR"/>
              </w:rPr>
              <w:t>che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d4a81150-f0c4-47b1-bdc8-d3686c446d40</w:t>
            </w:r>
          </w:p>
        </w:tc>
        <w:tc>
          <w:tcPr>
            <w:tcW w:w="7407" w:type="dxa"/>
            <w:shd w:val="clear" w:color="auto" w:fill="F2F2F2" w:themeFill="background1" w:themeFillShade="F2"/>
          </w:tcPr>
          <w:p w:rsidR="00000000" w:rsidRDefault="00AC26C9">
            <w:pPr>
              <w:rPr>
                <w:noProof/>
              </w:rPr>
            </w:pPr>
            <w:r>
              <w:rPr>
                <w:noProof/>
              </w:rPr>
              <w:t>Please note.</w:t>
            </w:r>
          </w:p>
        </w:tc>
        <w:tc>
          <w:tcPr>
            <w:tcW w:w="7407" w:type="dxa"/>
          </w:tcPr>
          <w:p w:rsidR="00000000" w:rsidRDefault="00AC26C9">
            <w:pPr>
              <w:rPr>
                <w:lang w:val="fr-FR"/>
              </w:rPr>
            </w:pPr>
            <w:r>
              <w:rPr>
                <w:lang w:val="fr-FR"/>
              </w:rPr>
              <w:t>S'il vous pla</w:t>
            </w:r>
            <w:r>
              <w:rPr>
                <w:lang w:val="fr-FR"/>
              </w:rPr>
              <w:t>î</w:t>
            </w:r>
            <w:r>
              <w:rPr>
                <w:lang w:val="fr-FR"/>
              </w:rPr>
              <w:t>t noter.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ae9d6aec-8837-427f-b155-c2fdbb22c4f2</w:t>
            </w:r>
          </w:p>
        </w:tc>
        <w:tc>
          <w:tcPr>
            <w:tcW w:w="7407" w:type="dxa"/>
            <w:shd w:val="clear" w:color="auto" w:fill="F2F2F2" w:themeFill="background1" w:themeFillShade="F2"/>
          </w:tcPr>
          <w:p w:rsidR="00000000" w:rsidRDefault="00AC26C9">
            <w:pPr>
              <w:rPr>
                <w:noProof/>
              </w:rPr>
            </w:pPr>
            <w:r>
              <w:rPr>
                <w:noProof/>
              </w:rPr>
              <w:t xml:space="preserve">Only one notification url per event type ( </w:t>
            </w:r>
            <w:r>
              <w:rPr>
                <w:rStyle w:val="mqInternal"/>
                <w:noProof/>
              </w:rPr>
              <w:t>[1}[2]{3]</w:t>
            </w:r>
            <w:r>
              <w:rPr>
                <w:noProof/>
              </w:rPr>
              <w:t xml:space="preserve">, </w:t>
            </w:r>
            <w:r>
              <w:rPr>
                <w:rStyle w:val="mqInternal"/>
                <w:noProof/>
              </w:rPr>
              <w:t>[1}[5]{3]</w:t>
            </w:r>
            <w:r>
              <w:rPr>
                <w:noProof/>
              </w:rPr>
              <w:t>, etc) is allowed.</w:t>
            </w:r>
          </w:p>
        </w:tc>
        <w:tc>
          <w:tcPr>
            <w:tcW w:w="7407" w:type="dxa"/>
          </w:tcPr>
          <w:p w:rsidR="00000000" w:rsidRDefault="00AC26C9">
            <w:pPr>
              <w:rPr>
                <w:lang w:val="fr-FR"/>
              </w:rPr>
            </w:pPr>
            <w:r>
              <w:rPr>
                <w:lang w:val="fr-FR"/>
              </w:rPr>
              <w:t xml:space="preserve">Une seule URL de notification par type </w:t>
            </w:r>
            <w:r>
              <w:rPr>
                <w:lang w:val="fr-FR"/>
              </w:rPr>
              <w:t>d'</w:t>
            </w:r>
            <w:r>
              <w:rPr>
                <w:lang w:val="fr-FR"/>
              </w:rPr>
              <w:t>é</w:t>
            </w:r>
            <w:r>
              <w:rPr>
                <w:lang w:val="fr-FR"/>
              </w:rPr>
              <w:t>v</w:t>
            </w:r>
            <w:r>
              <w:rPr>
                <w:lang w:val="fr-FR"/>
              </w:rPr>
              <w:t>é</w:t>
            </w:r>
            <w:r>
              <w:rPr>
                <w:lang w:val="fr-FR"/>
              </w:rPr>
              <w:t xml:space="preserve">nement ( </w:t>
            </w:r>
            <w:r>
              <w:rPr>
                <w:rStyle w:val="mqInternal"/>
                <w:noProof/>
                <w:lang w:val="fr-FR"/>
              </w:rPr>
              <w:t>[1}[2]{3]</w:t>
            </w:r>
            <w:r>
              <w:rPr>
                <w:lang w:val="fr-FR"/>
              </w:rPr>
              <w:t xml:space="preserve"> , </w:t>
            </w:r>
            <w:r>
              <w:rPr>
                <w:rStyle w:val="mqInternal"/>
                <w:noProof/>
                <w:lang w:val="fr-FR"/>
              </w:rPr>
              <w:t>[1}[5]{3]</w:t>
            </w:r>
            <w:r>
              <w:rPr>
                <w:lang w:val="fr-FR"/>
              </w:rPr>
              <w:t xml:space="preserve"> , etc.) est autoris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29ffb2ee-3f59-41df-8b91-b53eda39e26b</w:t>
            </w:r>
          </w:p>
        </w:tc>
        <w:tc>
          <w:tcPr>
            <w:tcW w:w="7407" w:type="dxa"/>
            <w:shd w:val="clear" w:color="auto" w:fill="F2F2F2" w:themeFill="background1" w:themeFillShade="F2"/>
          </w:tcPr>
          <w:p w:rsidR="00000000" w:rsidRDefault="00AC26C9">
            <w:pPr>
              <w:rPr>
                <w:noProof/>
              </w:rPr>
            </w:pPr>
            <w:r>
              <w:rPr>
                <w:noProof/>
              </w:rPr>
              <w:t>Here are some examples:</w:t>
            </w:r>
          </w:p>
        </w:tc>
        <w:tc>
          <w:tcPr>
            <w:tcW w:w="7407" w:type="dxa"/>
          </w:tcPr>
          <w:p w:rsidR="00000000" w:rsidRDefault="00AC26C9">
            <w:pPr>
              <w:rPr>
                <w:lang w:val="fr-FR"/>
              </w:rPr>
            </w:pPr>
            <w:r>
              <w:rPr>
                <w:lang w:val="fr-FR"/>
              </w:rPr>
              <w:t>Voici quelques exemples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8d7c95c9-f5b8-4caa-8fac-acc93f315ece</w:t>
            </w:r>
          </w:p>
        </w:tc>
        <w:tc>
          <w:tcPr>
            <w:tcW w:w="7407" w:type="dxa"/>
            <w:shd w:val="clear" w:color="auto" w:fill="F2F2F2" w:themeFill="background1" w:themeFillShade="F2"/>
          </w:tcPr>
          <w:p w:rsidR="00000000" w:rsidRDefault="00AC26C9">
            <w:pPr>
              <w:rPr>
                <w:noProof/>
              </w:rPr>
            </w:pPr>
            <w:r>
              <w:rPr>
                <w:noProof/>
              </w:rPr>
              <w:t>Notifications for a Live job</w:t>
            </w:r>
          </w:p>
        </w:tc>
        <w:tc>
          <w:tcPr>
            <w:tcW w:w="7407" w:type="dxa"/>
          </w:tcPr>
          <w:p w:rsidR="00000000" w:rsidRDefault="00AC26C9">
            <w:pPr>
              <w:rPr>
                <w:lang w:val="fr-FR"/>
              </w:rPr>
            </w:pPr>
            <w:r>
              <w:rPr>
                <w:lang w:val="fr-FR"/>
              </w:rPr>
              <w:t>Notifications pour une t</w:t>
            </w:r>
            <w:r>
              <w:rPr>
                <w:lang w:val="fr-FR"/>
              </w:rPr>
              <w:t>â</w:t>
            </w:r>
            <w:r>
              <w:rPr>
                <w:lang w:val="fr-FR"/>
              </w:rPr>
              <w:t>che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f4b995b1-2e13-4c44-ae6f-89c5ce35d9a4</w:t>
            </w:r>
          </w:p>
        </w:tc>
        <w:tc>
          <w:tcPr>
            <w:tcW w:w="7407" w:type="dxa"/>
            <w:shd w:val="clear" w:color="auto" w:fill="F2F2F2" w:themeFill="background1" w:themeFillShade="F2"/>
          </w:tcPr>
          <w:p w:rsidR="00000000" w:rsidRDefault="00AC26C9">
            <w:pPr>
              <w:rPr>
                <w:noProof/>
              </w:rPr>
            </w:pPr>
            <w:r>
              <w:rPr>
                <w:noProof/>
              </w:rPr>
              <w:t>Notifications for Live to VOD (</w:t>
            </w:r>
            <w:r>
              <w:rPr>
                <w:rStyle w:val="mqInternal"/>
                <w:noProof/>
              </w:rPr>
              <w:t>[1}[2]{3]</w:t>
            </w:r>
            <w:r>
              <w:rPr>
                <w:noProof/>
              </w:rPr>
              <w:t xml:space="preserve"> event only)</w:t>
            </w:r>
          </w:p>
        </w:tc>
        <w:tc>
          <w:tcPr>
            <w:tcW w:w="7407" w:type="dxa"/>
          </w:tcPr>
          <w:p w:rsidR="00000000" w:rsidRDefault="00AC26C9">
            <w:pPr>
              <w:rPr>
                <w:lang w:val="fr-FR"/>
              </w:rPr>
            </w:pPr>
            <w:r>
              <w:rPr>
                <w:lang w:val="fr-FR"/>
              </w:rPr>
              <w:t>Notifications pour Live to VOD (</w:t>
            </w:r>
            <w:r>
              <w:rPr>
                <w:rStyle w:val="mqInternal"/>
                <w:noProof/>
                <w:lang w:val="fr-FR"/>
              </w:rPr>
              <w:t>[1}[2]{3]</w:t>
            </w:r>
            <w:r>
              <w:rPr>
                <w:lang w:val="fr-FR"/>
              </w:rPr>
              <w:t xml:space="preserve"> </w:t>
            </w:r>
            <w:r>
              <w:rPr>
                <w:lang w:val="fr-FR"/>
              </w:rPr>
              <w:t>é</w:t>
            </w:r>
            <w:r>
              <w:rPr>
                <w:lang w:val="fr-FR"/>
              </w:rPr>
              <w:t>v</w:t>
            </w:r>
            <w:r>
              <w:rPr>
                <w:lang w:val="fr-FR"/>
              </w:rPr>
              <w:t>é</w:t>
            </w:r>
            <w:r>
              <w:rPr>
                <w:lang w:val="fr-FR"/>
              </w:rPr>
              <w:t>nement uniquement)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1b1d1797-8129-44c4-8daf-36c7ee01c392</w:t>
            </w:r>
          </w:p>
        </w:tc>
        <w:tc>
          <w:tcPr>
            <w:tcW w:w="7407" w:type="dxa"/>
            <w:shd w:val="clear" w:color="auto" w:fill="F2F2F2" w:themeFill="background1" w:themeFillShade="F2"/>
          </w:tcPr>
          <w:p w:rsidR="00000000" w:rsidRDefault="00AC26C9">
            <w:pPr>
              <w:rPr>
                <w:noProof/>
              </w:rPr>
            </w:pPr>
            <w:r>
              <w:rPr>
                <w:noProof/>
              </w:rPr>
              <w:t>Notifications for Live to VOD (all events)</w:t>
            </w:r>
          </w:p>
        </w:tc>
        <w:tc>
          <w:tcPr>
            <w:tcW w:w="7407" w:type="dxa"/>
          </w:tcPr>
          <w:p w:rsidR="00000000" w:rsidRDefault="00AC26C9">
            <w:pPr>
              <w:rPr>
                <w:lang w:val="fr-FR"/>
              </w:rPr>
            </w:pPr>
            <w:r>
              <w:rPr>
                <w:lang w:val="fr-FR"/>
              </w:rPr>
              <w:t xml:space="preserve">Notifications pour Live to VOD (tous les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912321ab-771d-4de6-98bd-1371b78ab81c</w:t>
            </w:r>
          </w:p>
        </w:tc>
        <w:tc>
          <w:tcPr>
            <w:tcW w:w="7407" w:type="dxa"/>
            <w:shd w:val="clear" w:color="auto" w:fill="F2F2F2" w:themeFill="background1" w:themeFillShade="F2"/>
          </w:tcPr>
          <w:p w:rsidR="00000000" w:rsidRDefault="00AC26C9">
            <w:pPr>
              <w:rPr>
                <w:noProof/>
              </w:rPr>
            </w:pPr>
            <w:r>
              <w:rPr>
                <w:noProof/>
              </w:rPr>
              <w:t>Retry strategy</w:t>
            </w:r>
          </w:p>
        </w:tc>
        <w:tc>
          <w:tcPr>
            <w:tcW w:w="7407" w:type="dxa"/>
          </w:tcPr>
          <w:p w:rsidR="00000000" w:rsidRDefault="00AC26C9">
            <w:pPr>
              <w:rPr>
                <w:lang w:val="fr-FR"/>
              </w:rPr>
            </w:pPr>
            <w:r>
              <w:rPr>
                <w:lang w:val="fr-FR"/>
              </w:rPr>
              <w:t>Strat</w:t>
            </w:r>
            <w:r>
              <w:rPr>
                <w:lang w:val="fr-FR"/>
              </w:rPr>
              <w:t>é</w:t>
            </w:r>
            <w:r>
              <w:rPr>
                <w:lang w:val="fr-FR"/>
              </w:rPr>
              <w:t>gie de nouvelle tentative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60f03bd5-bfbc-477d-b36c-df61e7c35867</w:t>
            </w:r>
          </w:p>
        </w:tc>
        <w:tc>
          <w:tcPr>
            <w:tcW w:w="7407" w:type="dxa"/>
            <w:shd w:val="clear" w:color="auto" w:fill="F2F2F2" w:themeFill="background1" w:themeFillShade="F2"/>
          </w:tcPr>
          <w:p w:rsidR="00000000" w:rsidRDefault="00AC26C9">
            <w:pPr>
              <w:rPr>
                <w:noProof/>
              </w:rPr>
            </w:pPr>
            <w:r>
              <w:rPr>
                <w:noProof/>
              </w:rPr>
              <w:t>In the event of a failed request to send a notification, the default ret</w:t>
            </w:r>
            <w:r>
              <w:rPr>
                <w:noProof/>
              </w:rPr>
              <w:t>ry strategy is to retry 50 times with an exponential delay between attempts.</w:t>
            </w:r>
          </w:p>
        </w:tc>
        <w:tc>
          <w:tcPr>
            <w:tcW w:w="7407" w:type="dxa"/>
          </w:tcPr>
          <w:p w:rsidR="00000000" w:rsidRDefault="00AC26C9">
            <w:pPr>
              <w:rPr>
                <w:lang w:val="fr-FR"/>
              </w:rPr>
            </w:pPr>
            <w:r>
              <w:rPr>
                <w:lang w:val="fr-FR"/>
              </w:rPr>
              <w:t>En cas d'</w:t>
            </w:r>
            <w:r>
              <w:rPr>
                <w:lang w:val="fr-FR"/>
              </w:rPr>
              <w:t>é</w:t>
            </w:r>
            <w:r>
              <w:rPr>
                <w:lang w:val="fr-FR"/>
              </w:rPr>
              <w:t>chec de la demande d'envoi d'une notification, la strat</w:t>
            </w:r>
            <w:r>
              <w:rPr>
                <w:lang w:val="fr-FR"/>
              </w:rPr>
              <w:t>é</w:t>
            </w:r>
            <w:r>
              <w:rPr>
                <w:lang w:val="fr-FR"/>
              </w:rPr>
              <w:t>gie de nouvelle tentative par d</w:t>
            </w:r>
            <w:r>
              <w:rPr>
                <w:lang w:val="fr-FR"/>
              </w:rPr>
              <w:t>é</w:t>
            </w:r>
            <w:r>
              <w:rPr>
                <w:lang w:val="fr-FR"/>
              </w:rPr>
              <w:t xml:space="preserve">faut consiste </w:t>
            </w:r>
            <w:r>
              <w:rPr>
                <w:lang w:val="fr-FR"/>
              </w:rPr>
              <w:t>à</w:t>
            </w:r>
            <w:r>
              <w:rPr>
                <w:lang w:val="fr-FR"/>
              </w:rPr>
              <w:t xml:space="preserve"> r</w:t>
            </w:r>
            <w:r>
              <w:rPr>
                <w:lang w:val="fr-FR"/>
              </w:rPr>
              <w:t>é</w:t>
            </w:r>
            <w:r>
              <w:rPr>
                <w:lang w:val="fr-FR"/>
              </w:rPr>
              <w:t>essayer 50 fois avec un d</w:t>
            </w:r>
            <w:r>
              <w:rPr>
                <w:lang w:val="fr-FR"/>
              </w:rPr>
              <w:t>é</w:t>
            </w:r>
            <w:r>
              <w:rPr>
                <w:lang w:val="fr-FR"/>
              </w:rPr>
              <w:t>lai exponentiel entre les tentatives.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f90fdb71-f903-4f33-8f28-e59485f13707</w:t>
            </w:r>
          </w:p>
        </w:tc>
        <w:tc>
          <w:tcPr>
            <w:tcW w:w="7407" w:type="dxa"/>
            <w:shd w:val="clear" w:color="auto" w:fill="F2F2F2" w:themeFill="background1" w:themeFillShade="F2"/>
          </w:tcPr>
          <w:p w:rsidR="00000000" w:rsidRDefault="00AC26C9">
            <w:pPr>
              <w:rPr>
                <w:noProof/>
              </w:rPr>
            </w:pPr>
            <w:r>
              <w:rPr>
                <w:noProof/>
              </w:rPr>
              <w:t>Events</w:t>
            </w:r>
          </w:p>
        </w:tc>
        <w:tc>
          <w:tcPr>
            <w:tcW w:w="7407" w:type="dxa"/>
          </w:tcPr>
          <w:p w:rsidR="00000000" w:rsidRDefault="00AC26C9">
            <w:pPr>
              <w:rPr>
                <w:lang w:val="fr-FR"/>
              </w:rPr>
            </w:pP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6997897d-cc6e-430e-a9bd-c873d7626ace</w:t>
            </w:r>
          </w:p>
        </w:tc>
        <w:tc>
          <w:tcPr>
            <w:tcW w:w="7407" w:type="dxa"/>
            <w:shd w:val="clear" w:color="auto" w:fill="F2F2F2" w:themeFill="background1" w:themeFillShade="F2"/>
          </w:tcPr>
          <w:p w:rsidR="00000000" w:rsidRDefault="00AC26C9">
            <w:pPr>
              <w:rPr>
                <w:noProof/>
              </w:rPr>
            </w:pPr>
            <w:r>
              <w:rPr>
                <w:noProof/>
              </w:rPr>
              <w:t>Below are the events of a job lifecycle you can listen for.</w:t>
            </w:r>
          </w:p>
        </w:tc>
        <w:tc>
          <w:tcPr>
            <w:tcW w:w="7407" w:type="dxa"/>
          </w:tcPr>
          <w:p w:rsidR="00000000" w:rsidRDefault="00AC26C9">
            <w:pPr>
              <w:rPr>
                <w:lang w:val="fr-FR"/>
              </w:rPr>
            </w:pPr>
            <w:r>
              <w:rPr>
                <w:lang w:val="fr-FR"/>
              </w:rPr>
              <w:t xml:space="preserve">Vous trouverez ci-dessous les </w:t>
            </w:r>
            <w:r>
              <w:rPr>
                <w:lang w:val="fr-FR"/>
              </w:rPr>
              <w:t>é</w:t>
            </w:r>
            <w:r>
              <w:rPr>
                <w:lang w:val="fr-FR"/>
              </w:rPr>
              <w:t>v</w:t>
            </w:r>
            <w:r>
              <w:rPr>
                <w:lang w:val="fr-FR"/>
              </w:rPr>
              <w:t>é</w:t>
            </w:r>
            <w:r>
              <w:rPr>
                <w:lang w:val="fr-FR"/>
              </w:rPr>
              <w:t xml:space="preserve">nements d'un cycle de vie d'emploi que vous pouvez </w:t>
            </w:r>
            <w:r>
              <w:rPr>
                <w:lang w:val="fr-FR"/>
              </w:rPr>
              <w:t>é</w:t>
            </w:r>
            <w:r>
              <w:rPr>
                <w:lang w:val="fr-FR"/>
              </w:rPr>
              <w:t>couter.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6d34034c-c6fe-4551-9013-cab2822b0998</w:t>
            </w:r>
          </w:p>
        </w:tc>
        <w:tc>
          <w:tcPr>
            <w:tcW w:w="7407" w:type="dxa"/>
            <w:shd w:val="clear" w:color="auto" w:fill="F2F2F2" w:themeFill="background1" w:themeFillShade="F2"/>
          </w:tcPr>
          <w:p w:rsidR="00000000" w:rsidRDefault="00AC26C9">
            <w:pPr>
              <w:rPr>
                <w:noProof/>
              </w:rPr>
            </w:pPr>
            <w:r>
              <w:rPr>
                <w:noProof/>
              </w:rPr>
              <w:t>Note that the event scope is per job, so the event lifecycle for a live job would be separate from the lifecycle for a VOD clipping job based on the same live stream.</w:t>
            </w:r>
          </w:p>
        </w:tc>
        <w:tc>
          <w:tcPr>
            <w:tcW w:w="7407" w:type="dxa"/>
          </w:tcPr>
          <w:p w:rsidR="00000000" w:rsidRDefault="00AC26C9">
            <w:pPr>
              <w:rPr>
                <w:lang w:val="fr-FR"/>
              </w:rPr>
            </w:pPr>
            <w:r>
              <w:rPr>
                <w:lang w:val="fr-FR"/>
              </w:rPr>
              <w:t>Notez que la port</w:t>
            </w:r>
            <w:r>
              <w:rPr>
                <w:lang w:val="fr-FR"/>
              </w:rPr>
              <w:t>é</w:t>
            </w:r>
            <w:r>
              <w:rPr>
                <w:lang w:val="fr-FR"/>
              </w:rPr>
              <w:t>e de l'</w:t>
            </w:r>
            <w:r>
              <w:rPr>
                <w:lang w:val="fr-FR"/>
              </w:rPr>
              <w:t>é</w:t>
            </w:r>
            <w:r>
              <w:rPr>
                <w:lang w:val="fr-FR"/>
              </w:rPr>
              <w:t>v</w:t>
            </w:r>
            <w:r>
              <w:rPr>
                <w:lang w:val="fr-FR"/>
              </w:rPr>
              <w:t>é</w:t>
            </w:r>
            <w:r>
              <w:rPr>
                <w:lang w:val="fr-FR"/>
              </w:rPr>
              <w:t>nement est par t</w:t>
            </w:r>
            <w:r>
              <w:rPr>
                <w:lang w:val="fr-FR"/>
              </w:rPr>
              <w:t>â</w:t>
            </w:r>
            <w:r>
              <w:rPr>
                <w:lang w:val="fr-FR"/>
              </w:rPr>
              <w:t>ch</w:t>
            </w:r>
            <w:r>
              <w:rPr>
                <w:lang w:val="fr-FR"/>
              </w:rPr>
              <w:t>e, de sorte que le cycle de vie d'</w:t>
            </w:r>
            <w:r>
              <w:rPr>
                <w:lang w:val="fr-FR"/>
              </w:rPr>
              <w:t>é</w:t>
            </w:r>
            <w:r>
              <w:rPr>
                <w:lang w:val="fr-FR"/>
              </w:rPr>
              <w:t>v</w:t>
            </w:r>
            <w:r>
              <w:rPr>
                <w:lang w:val="fr-FR"/>
              </w:rPr>
              <w:t>é</w:t>
            </w:r>
            <w:r>
              <w:rPr>
                <w:lang w:val="fr-FR"/>
              </w:rPr>
              <w:t>nement d'un travail en direct serait s</w:t>
            </w:r>
            <w:r>
              <w:rPr>
                <w:lang w:val="fr-FR"/>
              </w:rPr>
              <w:t>é</w:t>
            </w:r>
            <w:r>
              <w:rPr>
                <w:lang w:val="fr-FR"/>
              </w:rPr>
              <w:t>par</w:t>
            </w:r>
            <w:r>
              <w:rPr>
                <w:lang w:val="fr-FR"/>
              </w:rPr>
              <w:t>é</w:t>
            </w:r>
            <w:r>
              <w:rPr>
                <w:lang w:val="fr-FR"/>
              </w:rPr>
              <w:t xml:space="preserve"> du cycle de vie d'un travail d'</w:t>
            </w:r>
            <w:r>
              <w:rPr>
                <w:lang w:val="fr-FR"/>
              </w:rPr>
              <w:t>é</w:t>
            </w:r>
            <w:r>
              <w:rPr>
                <w:lang w:val="fr-FR"/>
              </w:rPr>
              <w:t>cr</w:t>
            </w:r>
            <w:r>
              <w:rPr>
                <w:lang w:val="fr-FR"/>
              </w:rPr>
              <w:t>ê</w:t>
            </w:r>
            <w:r>
              <w:rPr>
                <w:lang w:val="fr-FR"/>
              </w:rPr>
              <w:t>tage VOD bas</w:t>
            </w:r>
            <w:r>
              <w:rPr>
                <w:lang w:val="fr-FR"/>
              </w:rPr>
              <w:t>é</w:t>
            </w:r>
            <w:r>
              <w:rPr>
                <w:lang w:val="fr-FR"/>
              </w:rPr>
              <w:t xml:space="preserve"> sur le m</w:t>
            </w:r>
            <w:r>
              <w:rPr>
                <w:lang w:val="fr-FR"/>
              </w:rPr>
              <w:t>ê</w:t>
            </w:r>
            <w:r>
              <w:rPr>
                <w:lang w:val="fr-FR"/>
              </w:rPr>
              <w:t>me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fe49cba6-7a63-4e38-b4e3-741b1a05a881</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 the state of the live job changed; see the t</w:t>
            </w:r>
            <w:r>
              <w:rPr>
                <w:noProof/>
              </w:rPr>
              <w:t>able below for details</w:t>
            </w:r>
          </w:p>
        </w:tc>
        <w:tc>
          <w:tcPr>
            <w:tcW w:w="7407" w:type="dxa"/>
          </w:tcPr>
          <w:p w:rsidR="00000000" w:rsidRDefault="00AC26C9">
            <w:pPr>
              <w:rPr>
                <w:lang w:val="fr-FR"/>
              </w:rPr>
            </w:pPr>
            <w:r>
              <w:rPr>
                <w:rStyle w:val="mqInternal"/>
                <w:noProof/>
                <w:lang w:val="fr-FR"/>
              </w:rPr>
              <w:t>[1}[2]{3]</w:t>
            </w:r>
            <w:r>
              <w:rPr>
                <w:lang w:val="fr-FR"/>
              </w:rPr>
              <w:t xml:space="preserve"> - l'</w:t>
            </w:r>
            <w:r>
              <w:rPr>
                <w:lang w:val="fr-FR"/>
              </w:rPr>
              <w:t>é</w:t>
            </w:r>
            <w:r>
              <w:rPr>
                <w:lang w:val="fr-FR"/>
              </w:rPr>
              <w:t>tat du travail r</w:t>
            </w:r>
            <w:r>
              <w:rPr>
                <w:lang w:val="fr-FR"/>
              </w:rPr>
              <w:t>é</w:t>
            </w:r>
            <w:r>
              <w:rPr>
                <w:lang w:val="fr-FR"/>
              </w:rPr>
              <w:t>el chang</w:t>
            </w:r>
            <w:r>
              <w:rPr>
                <w:lang w:val="fr-FR"/>
              </w:rPr>
              <w:t>é</w:t>
            </w:r>
            <w:r>
              <w:rPr>
                <w:lang w:val="fr-FR"/>
              </w:rPr>
              <w:t> ; voir le tableau ci-dessous pour plus de d</w:t>
            </w:r>
            <w:r>
              <w:rPr>
                <w:lang w:val="fr-FR"/>
              </w:rPr>
              <w:t>é</w:t>
            </w:r>
            <w:r>
              <w:rPr>
                <w:lang w:val="fr-FR"/>
              </w:rPr>
              <w:t>tails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8f288777-1aed-4718-98d1-477e4905f344</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 the first segment of the live stream is uploaded to origin</w:t>
            </w:r>
          </w:p>
        </w:tc>
        <w:tc>
          <w:tcPr>
            <w:tcW w:w="7407" w:type="dxa"/>
          </w:tcPr>
          <w:p w:rsidR="00000000" w:rsidRDefault="00AC26C9">
            <w:pPr>
              <w:rPr>
                <w:lang w:val="fr-FR"/>
              </w:rPr>
            </w:pPr>
            <w:r>
              <w:rPr>
                <w:rStyle w:val="mqInternal"/>
                <w:noProof/>
                <w:lang w:val="fr-FR"/>
              </w:rPr>
              <w:t>[1}[2]{3]</w:t>
            </w:r>
            <w:r>
              <w:rPr>
                <w:lang w:val="fr-FR"/>
              </w:rPr>
              <w:t xml:space="preserve"> - le premier segme</w:t>
            </w:r>
            <w:r>
              <w:rPr>
                <w:lang w:val="fr-FR"/>
              </w:rPr>
              <w:t>nt du flux en direct est t</w:t>
            </w:r>
            <w:r>
              <w:rPr>
                <w:lang w:val="fr-FR"/>
              </w:rPr>
              <w:t>é</w:t>
            </w:r>
            <w:r>
              <w:rPr>
                <w:lang w:val="fr-FR"/>
              </w:rPr>
              <w:t>l</w:t>
            </w:r>
            <w:r>
              <w:rPr>
                <w:lang w:val="fr-FR"/>
              </w:rPr>
              <w:t>é</w:t>
            </w:r>
            <w:r>
              <w:rPr>
                <w:lang w:val="fr-FR"/>
              </w:rPr>
              <w:t>charg</w:t>
            </w:r>
            <w:r>
              <w:rPr>
                <w:lang w:val="fr-FR"/>
              </w:rPr>
              <w:t>é</w:t>
            </w:r>
            <w:r>
              <w:rPr>
                <w:lang w:val="fr-FR"/>
              </w:rPr>
              <w:t xml:space="preserve"> </w:t>
            </w:r>
            <w:r>
              <w:rPr>
                <w:lang w:val="fr-FR"/>
              </w:rPr>
              <w:t>à</w:t>
            </w:r>
            <w:r>
              <w:rPr>
                <w:lang w:val="fr-FR"/>
              </w:rPr>
              <w:t xml:space="preserve"> l'origine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8e2fbcf1-fc37-44a4-87b9-a7d54191764f</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 the live event has ended, and VOD processing has created at least one audio and one video rendition, or one progressive MP4 rendition</w:t>
            </w:r>
          </w:p>
        </w:tc>
        <w:tc>
          <w:tcPr>
            <w:tcW w:w="7407" w:type="dxa"/>
          </w:tcPr>
          <w:p w:rsidR="00000000" w:rsidRDefault="00AC26C9">
            <w:pPr>
              <w:rPr>
                <w:lang w:val="fr-FR"/>
              </w:rPr>
            </w:pPr>
            <w:r>
              <w:rPr>
                <w:rStyle w:val="mqInternal"/>
                <w:noProof/>
                <w:lang w:val="fr-FR"/>
              </w:rPr>
              <w:t>[1}[2]{3]</w:t>
            </w:r>
            <w:r>
              <w:rPr>
                <w:lang w:val="fr-FR"/>
              </w:rPr>
              <w:t xml:space="preserve"> - l'</w:t>
            </w:r>
            <w:r>
              <w:rPr>
                <w:lang w:val="fr-FR"/>
              </w:rPr>
              <w:t>é</w:t>
            </w:r>
            <w:r>
              <w:rPr>
                <w:lang w:val="fr-FR"/>
              </w:rPr>
              <w:t>v</w:t>
            </w:r>
            <w:r>
              <w:rPr>
                <w:lang w:val="fr-FR"/>
              </w:rPr>
              <w:t>é</w:t>
            </w:r>
            <w:r>
              <w:rPr>
                <w:lang w:val="fr-FR"/>
              </w:rPr>
              <w:t>nement en direct est termin</w:t>
            </w:r>
            <w:r>
              <w:rPr>
                <w:lang w:val="fr-FR"/>
              </w:rPr>
              <w:t>é</w:t>
            </w:r>
            <w:r>
              <w:rPr>
                <w:lang w:val="fr-FR"/>
              </w:rPr>
              <w:t xml:space="preserve"> et le traitement VOD a cr</w:t>
            </w:r>
            <w:r>
              <w:rPr>
                <w:lang w:val="fr-FR"/>
              </w:rPr>
              <w:t>éé</w:t>
            </w:r>
            <w:r>
              <w:rPr>
                <w:lang w:val="fr-FR"/>
              </w:rPr>
              <w:t xml:space="preserve"> au moins un rendu audio et un rendu vid</w:t>
            </w:r>
            <w:r>
              <w:rPr>
                <w:lang w:val="fr-FR"/>
              </w:rPr>
              <w:t>é</w:t>
            </w:r>
            <w:r>
              <w:rPr>
                <w:lang w:val="fr-FR"/>
              </w:rPr>
              <w:t>o, ou un rendu MP4 progressif</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de0a5ce7-7bd8-48e7-b5f0-e438084d7be0</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will notify on the following states described in the table below</w:t>
            </w:r>
          </w:p>
        </w:tc>
        <w:tc>
          <w:tcPr>
            <w:tcW w:w="7407" w:type="dxa"/>
          </w:tcPr>
          <w:p w:rsidR="00000000" w:rsidRDefault="00AC26C9">
            <w:pPr>
              <w:rPr>
                <w:lang w:val="fr-FR"/>
              </w:rPr>
            </w:pPr>
            <w:r>
              <w:rPr>
                <w:lang w:val="fr-FR"/>
              </w:rPr>
              <w:t xml:space="preserve">Le </w:t>
            </w:r>
            <w:r>
              <w:rPr>
                <w:rStyle w:val="mqInternal"/>
                <w:noProof/>
                <w:lang w:val="fr-FR"/>
              </w:rPr>
              <w:t>[1}</w:t>
            </w:r>
            <w:r>
              <w:rPr>
                <w:rStyle w:val="mqInternal"/>
                <w:noProof/>
                <w:lang w:val="fr-FR"/>
              </w:rPr>
              <w:t>[2]{3]</w:t>
            </w:r>
            <w:r>
              <w:rPr>
                <w:lang w:val="fr-FR"/>
              </w:rPr>
              <w:t xml:space="preserve"> notifiera sur les </w:t>
            </w:r>
            <w:r>
              <w:rPr>
                <w:lang w:val="fr-FR"/>
              </w:rPr>
              <w:t>é</w:t>
            </w:r>
            <w:r>
              <w:rPr>
                <w:lang w:val="fr-FR"/>
              </w:rPr>
              <w:t>tats suivants d</w:t>
            </w:r>
            <w:r>
              <w:rPr>
                <w:lang w:val="fr-FR"/>
              </w:rPr>
              <w:t>é</w:t>
            </w:r>
            <w:r>
              <w:rPr>
                <w:lang w:val="fr-FR"/>
              </w:rPr>
              <w:t>crits dans le tableau ci-dessous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ee2d314f-80e6-4c0b-969a-c57187190905</w:t>
            </w:r>
          </w:p>
        </w:tc>
        <w:tc>
          <w:tcPr>
            <w:tcW w:w="7407" w:type="dxa"/>
            <w:shd w:val="clear" w:color="auto" w:fill="F2F2F2" w:themeFill="background1" w:themeFillShade="F2"/>
          </w:tcPr>
          <w:p w:rsidR="00000000" w:rsidRDefault="00AC26C9">
            <w:pPr>
              <w:rPr>
                <w:noProof/>
              </w:rPr>
            </w:pPr>
            <w:r>
              <w:rPr>
                <w:noProof/>
              </w:rPr>
              <w:t>Live Job States</w:t>
            </w:r>
          </w:p>
        </w:tc>
        <w:tc>
          <w:tcPr>
            <w:tcW w:w="7407" w:type="dxa"/>
          </w:tcPr>
          <w:p w:rsidR="00000000" w:rsidRDefault="00AC26C9">
            <w:pPr>
              <w:rPr>
                <w:lang w:val="fr-FR"/>
              </w:rPr>
            </w:pPr>
            <w:r>
              <w:rPr>
                <w:lang w:val="fr-FR"/>
              </w:rPr>
              <w:t>Stats d'emploi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042a2b42-6602-4625-a9c1-dabc55630565</w:t>
            </w:r>
          </w:p>
        </w:tc>
        <w:tc>
          <w:tcPr>
            <w:tcW w:w="7407" w:type="dxa"/>
            <w:shd w:val="clear" w:color="auto" w:fill="F2F2F2" w:themeFill="background1" w:themeFillShade="F2"/>
          </w:tcPr>
          <w:p w:rsidR="00000000" w:rsidRDefault="00AC26C9">
            <w:pPr>
              <w:rPr>
                <w:noProof/>
              </w:rPr>
            </w:pPr>
            <w:r>
              <w:rPr>
                <w:noProof/>
              </w:rPr>
              <w:t>State</w:t>
            </w:r>
          </w:p>
        </w:tc>
        <w:tc>
          <w:tcPr>
            <w:tcW w:w="7407" w:type="dxa"/>
          </w:tcPr>
          <w:p w:rsidR="00000000" w:rsidRDefault="00AC26C9">
            <w:pPr>
              <w:rPr>
                <w:lang w:val="fr-FR"/>
              </w:rPr>
            </w:pPr>
            <w:r>
              <w:rPr>
                <w:lang w:val="fr-FR"/>
              </w:rPr>
              <w:t>É</w:t>
            </w:r>
            <w:r>
              <w:rPr>
                <w:lang w:val="fr-FR"/>
              </w:rPr>
              <w:t>tat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ea06de37-aab3-43fd-b629-88f04493d7aa</w:t>
            </w:r>
          </w:p>
        </w:tc>
        <w:tc>
          <w:tcPr>
            <w:tcW w:w="7407" w:type="dxa"/>
            <w:shd w:val="clear" w:color="auto" w:fill="F2F2F2" w:themeFill="background1" w:themeFillShade="F2"/>
          </w:tcPr>
          <w:p w:rsidR="00000000" w:rsidRDefault="00AC26C9">
            <w:pPr>
              <w:rPr>
                <w:noProof/>
              </w:rPr>
            </w:pPr>
            <w:r>
              <w:rPr>
                <w:noProof/>
              </w:rPr>
              <w:t>Des</w:t>
            </w:r>
            <w:r>
              <w:rPr>
                <w:noProof/>
              </w:rPr>
              <w:t>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98634900-6f0e-4cff-9c47-3897c3c3297d</w:t>
            </w:r>
          </w:p>
        </w:tc>
        <w:tc>
          <w:tcPr>
            <w:tcW w:w="7407" w:type="dxa"/>
            <w:shd w:val="clear" w:color="auto" w:fill="F2F2F2" w:themeFill="background1" w:themeFillShade="F2"/>
          </w:tcPr>
          <w:p w:rsidR="00000000" w:rsidRDefault="00AC26C9">
            <w:pPr>
              <w:rPr>
                <w:noProof/>
              </w:rPr>
            </w:pPr>
            <w:r>
              <w:rPr>
                <w:noProof/>
              </w:rPr>
              <w:t xml:space="preserve">JOB States (reported in notifications as </w:t>
            </w:r>
            <w:r>
              <w:rPr>
                <w:rStyle w:val="mqInternal"/>
                <w:noProof/>
              </w:rPr>
              <w:t>[1}[2]{3]</w:t>
            </w:r>
            <w:r>
              <w:rPr>
                <w:noProof/>
              </w:rPr>
              <w:t>)</w:t>
            </w:r>
          </w:p>
        </w:tc>
        <w:tc>
          <w:tcPr>
            <w:tcW w:w="7407" w:type="dxa"/>
          </w:tcPr>
          <w:p w:rsidR="00000000" w:rsidRDefault="00AC26C9">
            <w:pPr>
              <w:rPr>
                <w:lang w:val="fr-FR"/>
              </w:rPr>
            </w:pPr>
            <w:r>
              <w:rPr>
                <w:lang w:val="fr-FR"/>
              </w:rPr>
              <w:t>Etats JOB (signal</w:t>
            </w:r>
            <w:r>
              <w:rPr>
                <w:lang w:val="fr-FR"/>
              </w:rPr>
              <w:t>é</w:t>
            </w:r>
            <w:r>
              <w:rPr>
                <w:lang w:val="fr-FR"/>
              </w:rPr>
              <w:t xml:space="preserve">s dans les notifications en tant que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0846d362-d057-4417-93d5-2325d7abab3d</w:t>
            </w:r>
          </w:p>
        </w:tc>
        <w:tc>
          <w:tcPr>
            <w:tcW w:w="7407" w:type="dxa"/>
            <w:shd w:val="clear" w:color="auto" w:fill="F2F2F2" w:themeFill="background1" w:themeFillShade="F2"/>
          </w:tcPr>
          <w:p w:rsidR="00000000" w:rsidRDefault="00AC26C9">
            <w:pPr>
              <w:rPr>
                <w:noProof/>
              </w:rPr>
            </w:pPr>
            <w:r>
              <w:rPr>
                <w:noProof/>
              </w:rPr>
              <w:t>An error has occurred; the job wi</w:t>
            </w:r>
            <w:r>
              <w:rPr>
                <w:noProof/>
              </w:rPr>
              <w:t>ll not be processed.</w:t>
            </w:r>
          </w:p>
        </w:tc>
        <w:tc>
          <w:tcPr>
            <w:tcW w:w="7407" w:type="dxa"/>
          </w:tcPr>
          <w:p w:rsidR="00000000" w:rsidRDefault="00AC26C9">
            <w:pPr>
              <w:rPr>
                <w:lang w:val="fr-FR"/>
              </w:rPr>
            </w:pPr>
            <w:r>
              <w:rPr>
                <w:lang w:val="fr-FR"/>
              </w:rPr>
              <w:t>Une erreur s'est produite ; la t</w:t>
            </w:r>
            <w:r>
              <w:rPr>
                <w:lang w:val="fr-FR"/>
              </w:rPr>
              <w:t>â</w:t>
            </w:r>
            <w:r>
              <w:rPr>
                <w:lang w:val="fr-FR"/>
              </w:rPr>
              <w:t>che ne sera pas trait</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7289bfa9-a4d9-45b5-9ab0-3ca7ab736b1b</w:t>
            </w:r>
          </w:p>
        </w:tc>
        <w:tc>
          <w:tcPr>
            <w:tcW w:w="7407" w:type="dxa"/>
            <w:shd w:val="clear" w:color="auto" w:fill="F2F2F2" w:themeFill="background1" w:themeFillShade="F2"/>
          </w:tcPr>
          <w:p w:rsidR="00000000" w:rsidRDefault="00AC26C9">
            <w:pPr>
              <w:rPr>
                <w:noProof/>
              </w:rPr>
            </w:pPr>
            <w:r>
              <w:rPr>
                <w:noProof/>
              </w:rPr>
              <w:t>(Only applicable to Static Entry Point \[SEP] jobs.)</w:t>
            </w:r>
          </w:p>
        </w:tc>
        <w:tc>
          <w:tcPr>
            <w:tcW w:w="7407" w:type="dxa"/>
          </w:tcPr>
          <w:p w:rsidR="00000000" w:rsidRDefault="00AC26C9">
            <w:pPr>
              <w:rPr>
                <w:lang w:val="fr-FR"/>
              </w:rPr>
            </w:pPr>
            <w:r>
              <w:rPr>
                <w:lang w:val="fr-FR"/>
              </w:rPr>
              <w:t>(Ne s'applique qu'aux t</w:t>
            </w:r>
            <w:r>
              <w:rPr>
                <w:lang w:val="fr-FR"/>
              </w:rPr>
              <w:t>â</w:t>
            </w:r>
            <w:r>
              <w:rPr>
                <w:lang w:val="fr-FR"/>
              </w:rPr>
              <w:t>ches de point d'entr</w:t>
            </w:r>
            <w:r>
              <w:rPr>
                <w:lang w:val="fr-FR"/>
              </w:rPr>
              <w:t>é</w:t>
            </w:r>
            <w:r>
              <w:rPr>
                <w:lang w:val="fr-FR"/>
              </w:rPr>
              <w:t>e statique \[SEP].)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37efcf47-f7cd-4b01-a500-56c3fdded5ef</w:t>
            </w:r>
          </w:p>
        </w:tc>
        <w:tc>
          <w:tcPr>
            <w:tcW w:w="7407" w:type="dxa"/>
            <w:shd w:val="clear" w:color="auto" w:fill="F2F2F2" w:themeFill="background1" w:themeFillShade="F2"/>
          </w:tcPr>
          <w:p w:rsidR="00000000" w:rsidRDefault="00AC26C9">
            <w:pPr>
              <w:rPr>
                <w:noProof/>
              </w:rPr>
            </w:pPr>
            <w:r>
              <w:rPr>
                <w:noProof/>
              </w:rPr>
              <w:t>The job is allocated and ready for activation.</w:t>
            </w:r>
          </w:p>
        </w:tc>
        <w:tc>
          <w:tcPr>
            <w:tcW w:w="7407" w:type="dxa"/>
          </w:tcPr>
          <w:p w:rsidR="00000000" w:rsidRDefault="00AC26C9">
            <w:pPr>
              <w:rPr>
                <w:lang w:val="fr-FR"/>
              </w:rPr>
            </w:pPr>
            <w:r>
              <w:rPr>
                <w:lang w:val="fr-FR"/>
              </w:rPr>
              <w:t>La t</w:t>
            </w:r>
            <w:r>
              <w:rPr>
                <w:lang w:val="fr-FR"/>
              </w:rPr>
              <w:t>â</w:t>
            </w:r>
            <w:r>
              <w:rPr>
                <w:lang w:val="fr-FR"/>
              </w:rPr>
              <w:t>che est allou</w:t>
            </w:r>
            <w:r>
              <w:rPr>
                <w:lang w:val="fr-FR"/>
              </w:rPr>
              <w:t>é</w:t>
            </w:r>
            <w:r>
              <w:rPr>
                <w:lang w:val="fr-FR"/>
              </w:rPr>
              <w:t>e et pr</w:t>
            </w:r>
            <w:r>
              <w:rPr>
                <w:lang w:val="fr-FR"/>
              </w:rPr>
              <w:t>ê</w:t>
            </w:r>
            <w:r>
              <w:rPr>
                <w:lang w:val="fr-FR"/>
              </w:rPr>
              <w:t xml:space="preserve">te </w:t>
            </w:r>
            <w:r>
              <w:rPr>
                <w:lang w:val="fr-FR"/>
              </w:rPr>
              <w:t>à</w:t>
            </w:r>
            <w:r>
              <w:rPr>
                <w:lang w:val="fr-FR"/>
              </w:rPr>
              <w:t xml:space="preserve"> </w:t>
            </w:r>
            <w:r>
              <w:rPr>
                <w:lang w:val="fr-FR"/>
              </w:rPr>
              <w:t>ê</w:t>
            </w:r>
            <w:r>
              <w:rPr>
                <w:lang w:val="fr-FR"/>
              </w:rPr>
              <w:t>tre activ</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800bfdc3-6efb-453f-b5dd-f7818fd881d5</w:t>
            </w:r>
          </w:p>
        </w:tc>
        <w:tc>
          <w:tcPr>
            <w:tcW w:w="7407" w:type="dxa"/>
            <w:shd w:val="clear" w:color="auto" w:fill="F2F2F2" w:themeFill="background1" w:themeFillShade="F2"/>
          </w:tcPr>
          <w:p w:rsidR="00000000" w:rsidRDefault="00AC26C9">
            <w:pPr>
              <w:rPr>
                <w:noProof/>
              </w:rPr>
            </w:pPr>
            <w:r>
              <w:rPr>
                <w:noProof/>
              </w:rPr>
              <w:t>The job has been assigned to a streaming worker and ready for the encoder to connect</w:t>
            </w:r>
            <w:r>
              <w:rPr>
                <w:noProof/>
              </w:rPr>
              <w:t>.</w:t>
            </w:r>
          </w:p>
        </w:tc>
        <w:tc>
          <w:tcPr>
            <w:tcW w:w="7407" w:type="dxa"/>
          </w:tcPr>
          <w:p w:rsidR="00000000" w:rsidRDefault="00AC26C9">
            <w:pPr>
              <w:rPr>
                <w:lang w:val="fr-FR"/>
              </w:rPr>
            </w:pPr>
            <w:r>
              <w:rPr>
                <w:lang w:val="fr-FR"/>
              </w:rPr>
              <w:t>La t</w:t>
            </w:r>
            <w:r>
              <w:rPr>
                <w:lang w:val="fr-FR"/>
              </w:rPr>
              <w:t>â</w:t>
            </w:r>
            <w:r>
              <w:rPr>
                <w:lang w:val="fr-FR"/>
              </w:rPr>
              <w:t xml:space="preserve">che a </w:t>
            </w:r>
            <w:r>
              <w:rPr>
                <w:lang w:val="fr-FR"/>
              </w:rPr>
              <w:t>é</w:t>
            </w:r>
            <w:r>
              <w:rPr>
                <w:lang w:val="fr-FR"/>
              </w:rPr>
              <w:t>t</w:t>
            </w:r>
            <w:r>
              <w:rPr>
                <w:lang w:val="fr-FR"/>
              </w:rPr>
              <w:t>é</w:t>
            </w:r>
            <w:r>
              <w:rPr>
                <w:lang w:val="fr-FR"/>
              </w:rPr>
              <w:t xml:space="preserve"> affect</w:t>
            </w:r>
            <w:r>
              <w:rPr>
                <w:lang w:val="fr-FR"/>
              </w:rPr>
              <w:t>é</w:t>
            </w:r>
            <w:r>
              <w:rPr>
                <w:lang w:val="fr-FR"/>
              </w:rPr>
              <w:t xml:space="preserve">e </w:t>
            </w:r>
            <w:r>
              <w:rPr>
                <w:lang w:val="fr-FR"/>
              </w:rPr>
              <w:t>à</w:t>
            </w:r>
            <w:r>
              <w:rPr>
                <w:lang w:val="fr-FR"/>
              </w:rPr>
              <w:t xml:space="preserve"> un travailleur de diffusion en continu et pr</w:t>
            </w:r>
            <w:r>
              <w:rPr>
                <w:lang w:val="fr-FR"/>
              </w:rPr>
              <w:t>ê</w:t>
            </w:r>
            <w:r>
              <w:rPr>
                <w:lang w:val="fr-FR"/>
              </w:rPr>
              <w:t xml:space="preserve">te </w:t>
            </w:r>
            <w:r>
              <w:rPr>
                <w:lang w:val="fr-FR"/>
              </w:rPr>
              <w:t>à</w:t>
            </w:r>
            <w:r>
              <w:rPr>
                <w:lang w:val="fr-FR"/>
              </w:rPr>
              <w:t xml:space="preserve"> </w:t>
            </w:r>
            <w:r>
              <w:rPr>
                <w:lang w:val="fr-FR"/>
              </w:rPr>
              <w:t>ê</w:t>
            </w:r>
            <w:r>
              <w:rPr>
                <w:lang w:val="fr-FR"/>
              </w:rPr>
              <w:t>tre connect</w:t>
            </w:r>
            <w:r>
              <w:rPr>
                <w:lang w:val="fr-FR"/>
              </w:rPr>
              <w:t>é</w:t>
            </w:r>
            <w:r>
              <w:rPr>
                <w:lang w:val="fr-FR"/>
              </w:rPr>
              <w:t>e par l'encodeur.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46b3aa25-7eb5-446d-b602-e70c6a0bf9de</w:t>
            </w:r>
          </w:p>
        </w:tc>
        <w:tc>
          <w:tcPr>
            <w:tcW w:w="7407" w:type="dxa"/>
            <w:shd w:val="clear" w:color="auto" w:fill="F2F2F2" w:themeFill="background1" w:themeFillShade="F2"/>
          </w:tcPr>
          <w:p w:rsidR="00000000" w:rsidRDefault="00AC26C9">
            <w:pPr>
              <w:rPr>
                <w:noProof/>
              </w:rPr>
            </w:pPr>
            <w:r>
              <w:rPr>
                <w:noProof/>
              </w:rPr>
              <w:t>The encoder is connected and the job is available for playback.</w:t>
            </w:r>
          </w:p>
        </w:tc>
        <w:tc>
          <w:tcPr>
            <w:tcW w:w="7407" w:type="dxa"/>
          </w:tcPr>
          <w:p w:rsidR="00000000" w:rsidRDefault="00AC26C9">
            <w:pPr>
              <w:rPr>
                <w:lang w:val="fr-FR"/>
              </w:rPr>
            </w:pPr>
            <w:r>
              <w:rPr>
                <w:lang w:val="fr-FR"/>
              </w:rPr>
              <w:t>L'encodeur est connect</w:t>
            </w:r>
            <w:r>
              <w:rPr>
                <w:lang w:val="fr-FR"/>
              </w:rPr>
              <w:t>é</w:t>
            </w:r>
            <w:r>
              <w:rPr>
                <w:lang w:val="fr-FR"/>
              </w:rPr>
              <w:t xml:space="preserve"> et la t</w:t>
            </w:r>
            <w:r>
              <w:rPr>
                <w:lang w:val="fr-FR"/>
              </w:rPr>
              <w:t>â</w:t>
            </w:r>
            <w:r>
              <w:rPr>
                <w:lang w:val="fr-FR"/>
              </w:rPr>
              <w:t>che est disponible pour la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d2f87555-f6b0-4395-90c2-c5409966b1f6</w:t>
            </w:r>
          </w:p>
        </w:tc>
        <w:tc>
          <w:tcPr>
            <w:tcW w:w="7407" w:type="dxa"/>
            <w:shd w:val="clear" w:color="auto" w:fill="F2F2F2" w:themeFill="background1" w:themeFillShade="F2"/>
          </w:tcPr>
          <w:p w:rsidR="00000000" w:rsidRDefault="00AC26C9">
            <w:pPr>
              <w:rPr>
                <w:noProof/>
              </w:rPr>
            </w:pPr>
            <w:r>
              <w:rPr>
                <w:noProof/>
              </w:rPr>
              <w:t>The encoder has disconnected and the streaming worker is waiting for a reconnection.</w:t>
            </w:r>
          </w:p>
        </w:tc>
        <w:tc>
          <w:tcPr>
            <w:tcW w:w="7407" w:type="dxa"/>
          </w:tcPr>
          <w:p w:rsidR="00000000" w:rsidRDefault="00AC26C9">
            <w:pPr>
              <w:rPr>
                <w:lang w:val="fr-FR"/>
              </w:rPr>
            </w:pPr>
            <w:r>
              <w:rPr>
                <w:lang w:val="fr-FR"/>
              </w:rPr>
              <w:t>L'encodeur s'est d</w:t>
            </w:r>
            <w:r>
              <w:rPr>
                <w:lang w:val="fr-FR"/>
              </w:rPr>
              <w:t>é</w:t>
            </w:r>
            <w:r>
              <w:rPr>
                <w:lang w:val="fr-FR"/>
              </w:rPr>
              <w:t>connect</w:t>
            </w:r>
            <w:r>
              <w:rPr>
                <w:lang w:val="fr-FR"/>
              </w:rPr>
              <w:t>é</w:t>
            </w:r>
            <w:r>
              <w:rPr>
                <w:lang w:val="fr-FR"/>
              </w:rPr>
              <w:t xml:space="preserve"> et le travailleur de streaming attend une reconnexion.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6e284899-e294-4a07-baca-baaf60d111d7</w:t>
            </w:r>
          </w:p>
        </w:tc>
        <w:tc>
          <w:tcPr>
            <w:tcW w:w="7407" w:type="dxa"/>
            <w:shd w:val="clear" w:color="auto" w:fill="F2F2F2" w:themeFill="background1" w:themeFillShade="F2"/>
          </w:tcPr>
          <w:p w:rsidR="00000000" w:rsidRDefault="00AC26C9">
            <w:pPr>
              <w:rPr>
                <w:noProof/>
              </w:rPr>
            </w:pPr>
            <w:r>
              <w:rPr>
                <w:noProof/>
              </w:rPr>
              <w:t>The job has been cancelled and the worker is stopping the job and will NOT process any pending VOD outputs.</w:t>
            </w:r>
          </w:p>
        </w:tc>
        <w:tc>
          <w:tcPr>
            <w:tcW w:w="7407" w:type="dxa"/>
          </w:tcPr>
          <w:p w:rsidR="00000000" w:rsidRDefault="00AC26C9">
            <w:pPr>
              <w:rPr>
                <w:lang w:val="fr-FR"/>
              </w:rPr>
            </w:pPr>
            <w:r>
              <w:rPr>
                <w:lang w:val="fr-FR"/>
              </w:rPr>
              <w:t xml:space="preserve">Le travail a </w:t>
            </w:r>
            <w:r>
              <w:rPr>
                <w:lang w:val="fr-FR"/>
              </w:rPr>
              <w:t>é</w:t>
            </w:r>
            <w:r>
              <w:rPr>
                <w:lang w:val="fr-FR"/>
              </w:rPr>
              <w:t>t</w:t>
            </w:r>
            <w:r>
              <w:rPr>
                <w:lang w:val="fr-FR"/>
              </w:rPr>
              <w:t>é</w:t>
            </w:r>
            <w:r>
              <w:rPr>
                <w:lang w:val="fr-FR"/>
              </w:rPr>
              <w:t xml:space="preserve"> annul</w:t>
            </w:r>
            <w:r>
              <w:rPr>
                <w:lang w:val="fr-FR"/>
              </w:rPr>
              <w:t>é</w:t>
            </w:r>
            <w:r>
              <w:rPr>
                <w:lang w:val="fr-FR"/>
              </w:rPr>
              <w:t xml:space="preserve"> et le travailleur arr</w:t>
            </w:r>
            <w:r>
              <w:rPr>
                <w:lang w:val="fr-FR"/>
              </w:rPr>
              <w:t>ê</w:t>
            </w:r>
            <w:r>
              <w:rPr>
                <w:lang w:val="fr-FR"/>
              </w:rPr>
              <w:t>te le travail et ne traitera pas les sorties VOD en attente.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34756cab-ad0f-4a08-aefd-8c652ef2b3b4</w:t>
            </w:r>
          </w:p>
        </w:tc>
        <w:tc>
          <w:tcPr>
            <w:tcW w:w="7407" w:type="dxa"/>
            <w:shd w:val="clear" w:color="auto" w:fill="F2F2F2" w:themeFill="background1" w:themeFillShade="F2"/>
          </w:tcPr>
          <w:p w:rsidR="00000000" w:rsidRDefault="00AC26C9">
            <w:pPr>
              <w:rPr>
                <w:noProof/>
              </w:rPr>
            </w:pPr>
            <w:r>
              <w:rPr>
                <w:noProof/>
              </w:rPr>
              <w:t xml:space="preserve">The encoder has been disconnected for more than </w:t>
            </w:r>
            <w:r>
              <w:rPr>
                <w:rStyle w:val="mqInternal"/>
                <w:noProof/>
              </w:rPr>
              <w:t>[1}[2]{3]</w:t>
            </w:r>
            <w:r>
              <w:rPr>
                <w:noProof/>
              </w:rPr>
              <w:t>, and streaming worker is stopping the jobs and creating any associated VOD outputs.</w:t>
            </w:r>
          </w:p>
        </w:tc>
        <w:tc>
          <w:tcPr>
            <w:tcW w:w="7407" w:type="dxa"/>
          </w:tcPr>
          <w:p w:rsidR="00000000" w:rsidRDefault="00AC26C9">
            <w:pPr>
              <w:rPr>
                <w:lang w:val="fr-FR"/>
              </w:rPr>
            </w:pPr>
            <w:r>
              <w:rPr>
                <w:lang w:val="fr-FR"/>
              </w:rPr>
              <w:t xml:space="preserve">L'encodeur a </w:t>
            </w:r>
            <w:r>
              <w:rPr>
                <w:lang w:val="fr-FR"/>
              </w:rPr>
              <w:t>é</w:t>
            </w:r>
            <w:r>
              <w:rPr>
                <w:lang w:val="fr-FR"/>
              </w:rPr>
              <w:t>t</w:t>
            </w:r>
            <w:r>
              <w:rPr>
                <w:lang w:val="fr-FR"/>
              </w:rPr>
              <w:t>é</w:t>
            </w:r>
            <w:r>
              <w:rPr>
                <w:lang w:val="fr-FR"/>
              </w:rPr>
              <w:t xml:space="preserve"> d</w:t>
            </w:r>
            <w:r>
              <w:rPr>
                <w:lang w:val="fr-FR"/>
              </w:rPr>
              <w:t>é</w:t>
            </w:r>
            <w:r>
              <w:rPr>
                <w:lang w:val="fr-FR"/>
              </w:rPr>
              <w:t>connect</w:t>
            </w:r>
            <w:r>
              <w:rPr>
                <w:lang w:val="fr-FR"/>
              </w:rPr>
              <w:t>é</w:t>
            </w:r>
            <w:r>
              <w:rPr>
                <w:lang w:val="fr-FR"/>
              </w:rPr>
              <w:t xml:space="preserve"> depuis plus de </w:t>
            </w:r>
            <w:r>
              <w:rPr>
                <w:rStyle w:val="mqInternal"/>
                <w:noProof/>
                <w:lang w:val="fr-FR"/>
              </w:rPr>
              <w:t>[1}[2]{3]</w:t>
            </w:r>
            <w:r>
              <w:rPr>
                <w:lang w:val="fr-FR"/>
              </w:rPr>
              <w:t xml:space="preserve">, et le flux de travail </w:t>
            </w:r>
            <w:r>
              <w:rPr>
                <w:lang w:val="fr-FR"/>
              </w:rPr>
              <w:t>arr</w:t>
            </w:r>
            <w:r>
              <w:rPr>
                <w:lang w:val="fr-FR"/>
              </w:rPr>
              <w:t>ê</w:t>
            </w:r>
            <w:r>
              <w:rPr>
                <w:lang w:val="fr-FR"/>
              </w:rPr>
              <w:t>te les travaux et cr</w:t>
            </w:r>
            <w:r>
              <w:rPr>
                <w:lang w:val="fr-FR"/>
              </w:rPr>
              <w:t>é</w:t>
            </w:r>
            <w:r>
              <w:rPr>
                <w:lang w:val="fr-FR"/>
              </w:rPr>
              <w:t>e des sorties VOD associ</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0ab95a5c-43dd-4a41-b04d-81783bed0a8b</w:t>
            </w:r>
          </w:p>
        </w:tc>
        <w:tc>
          <w:tcPr>
            <w:tcW w:w="7407" w:type="dxa"/>
            <w:shd w:val="clear" w:color="auto" w:fill="F2F2F2" w:themeFill="background1" w:themeFillShade="F2"/>
          </w:tcPr>
          <w:p w:rsidR="00000000" w:rsidRDefault="00AC26C9">
            <w:pPr>
              <w:rPr>
                <w:noProof/>
              </w:rPr>
            </w:pPr>
            <w:r>
              <w:rPr>
                <w:noProof/>
              </w:rPr>
              <w:t>The job has been cancelled successfully.</w:t>
            </w:r>
          </w:p>
        </w:tc>
        <w:tc>
          <w:tcPr>
            <w:tcW w:w="7407" w:type="dxa"/>
          </w:tcPr>
          <w:p w:rsidR="00000000" w:rsidRDefault="00AC26C9">
            <w:pPr>
              <w:rPr>
                <w:lang w:val="fr-FR"/>
              </w:rPr>
            </w:pPr>
            <w:r>
              <w:rPr>
                <w:lang w:val="fr-FR"/>
              </w:rPr>
              <w:t>La t</w:t>
            </w:r>
            <w:r>
              <w:rPr>
                <w:lang w:val="fr-FR"/>
              </w:rPr>
              <w:t>â</w:t>
            </w:r>
            <w:r>
              <w:rPr>
                <w:lang w:val="fr-FR"/>
              </w:rPr>
              <w:t xml:space="preserve">che a </w:t>
            </w:r>
            <w:r>
              <w:rPr>
                <w:lang w:val="fr-FR"/>
              </w:rPr>
              <w:t>é</w:t>
            </w:r>
            <w:r>
              <w:rPr>
                <w:lang w:val="fr-FR"/>
              </w:rPr>
              <w:t>t</w:t>
            </w:r>
            <w:r>
              <w:rPr>
                <w:lang w:val="fr-FR"/>
              </w:rPr>
              <w:t>é</w:t>
            </w:r>
            <w:r>
              <w:rPr>
                <w:lang w:val="fr-FR"/>
              </w:rPr>
              <w:t xml:space="preserve"> annul</w:t>
            </w:r>
            <w:r>
              <w:rPr>
                <w:lang w:val="fr-FR"/>
              </w:rPr>
              <w:t>é</w:t>
            </w:r>
            <w:r>
              <w:rPr>
                <w:lang w:val="fr-FR"/>
              </w:rPr>
              <w:t>e avec succ</w:t>
            </w:r>
            <w:r>
              <w:rPr>
                <w:lang w:val="fr-FR"/>
              </w:rPr>
              <w:t>è</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e43c394b-3bf0-42f9-854d-1c4a6ed39530</w:t>
            </w:r>
          </w:p>
        </w:tc>
        <w:tc>
          <w:tcPr>
            <w:tcW w:w="7407" w:type="dxa"/>
            <w:shd w:val="clear" w:color="auto" w:fill="F2F2F2" w:themeFill="background1" w:themeFillShade="F2"/>
          </w:tcPr>
          <w:p w:rsidR="00000000" w:rsidRDefault="00AC26C9">
            <w:pPr>
              <w:rPr>
                <w:noProof/>
              </w:rPr>
            </w:pPr>
            <w:r>
              <w:rPr>
                <w:noProof/>
              </w:rPr>
              <w:t>The job has finished successfully.</w:t>
            </w:r>
          </w:p>
        </w:tc>
        <w:tc>
          <w:tcPr>
            <w:tcW w:w="7407" w:type="dxa"/>
          </w:tcPr>
          <w:p w:rsidR="00000000" w:rsidRDefault="00AC26C9">
            <w:pPr>
              <w:rPr>
                <w:lang w:val="fr-FR"/>
              </w:rPr>
            </w:pPr>
            <w:r>
              <w:rPr>
                <w:lang w:val="fr-FR"/>
              </w:rPr>
              <w:t>Le tra</w:t>
            </w:r>
            <w:r>
              <w:rPr>
                <w:lang w:val="fr-FR"/>
              </w:rPr>
              <w:t>vail s'est termin</w:t>
            </w:r>
            <w:r>
              <w:rPr>
                <w:lang w:val="fr-FR"/>
              </w:rPr>
              <w:t>é</w:t>
            </w:r>
            <w:r>
              <w:rPr>
                <w:lang w:val="fr-FR"/>
              </w:rPr>
              <w:t xml:space="preserve"> avec succ</w:t>
            </w:r>
            <w:r>
              <w:rPr>
                <w:lang w:val="fr-FR"/>
              </w:rPr>
              <w:t>è</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a5c73215-efb0-4ae5-96ca-b1940a653589</w:t>
            </w:r>
          </w:p>
        </w:tc>
        <w:tc>
          <w:tcPr>
            <w:tcW w:w="7407" w:type="dxa"/>
            <w:shd w:val="clear" w:color="auto" w:fill="F2F2F2" w:themeFill="background1" w:themeFillShade="F2"/>
          </w:tcPr>
          <w:p w:rsidR="00000000" w:rsidRDefault="00AC26C9">
            <w:pPr>
              <w:rPr>
                <w:noProof/>
              </w:rPr>
            </w:pPr>
            <w:r>
              <w:rPr>
                <w:noProof/>
              </w:rPr>
              <w:t>The job has stopped as a result of a system error.</w:t>
            </w:r>
          </w:p>
        </w:tc>
        <w:tc>
          <w:tcPr>
            <w:tcW w:w="7407" w:type="dxa"/>
          </w:tcPr>
          <w:p w:rsidR="00000000" w:rsidRDefault="00AC26C9">
            <w:pPr>
              <w:rPr>
                <w:lang w:val="fr-FR"/>
              </w:rPr>
            </w:pPr>
            <w:r>
              <w:rPr>
                <w:lang w:val="fr-FR"/>
              </w:rPr>
              <w:t>La t</w:t>
            </w:r>
            <w:r>
              <w:rPr>
                <w:lang w:val="fr-FR"/>
              </w:rPr>
              <w:t>â</w:t>
            </w:r>
            <w:r>
              <w:rPr>
                <w:lang w:val="fr-FR"/>
              </w:rPr>
              <w:t>che s'est arr</w:t>
            </w:r>
            <w:r>
              <w:rPr>
                <w:lang w:val="fr-FR"/>
              </w:rPr>
              <w:t>ê</w:t>
            </w:r>
            <w:r>
              <w:rPr>
                <w:lang w:val="fr-FR"/>
              </w:rPr>
              <w:t>t</w:t>
            </w:r>
            <w:r>
              <w:rPr>
                <w:lang w:val="fr-FR"/>
              </w:rPr>
              <w:t>é</w:t>
            </w:r>
            <w:r>
              <w:rPr>
                <w:lang w:val="fr-FR"/>
              </w:rPr>
              <w:t xml:space="preserve">e </w:t>
            </w:r>
            <w:r>
              <w:rPr>
                <w:lang w:val="fr-FR"/>
              </w:rPr>
              <w:t>à</w:t>
            </w:r>
            <w:r>
              <w:rPr>
                <w:lang w:val="fr-FR"/>
              </w:rPr>
              <w:t xml:space="preserve"> la suite d'une erreur syst</w:t>
            </w:r>
            <w:r>
              <w:rPr>
                <w:lang w:val="fr-FR"/>
              </w:rPr>
              <w:t>è</w:t>
            </w:r>
            <w:r>
              <w:rPr>
                <w:lang w:val="fr-FR"/>
              </w:rPr>
              <w:t>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b5543dc2-026e-4b85-acd5-15a33be1c4d8</w:t>
            </w:r>
          </w:p>
        </w:tc>
        <w:tc>
          <w:tcPr>
            <w:tcW w:w="7407" w:type="dxa"/>
            <w:shd w:val="clear" w:color="auto" w:fill="F2F2F2" w:themeFill="background1" w:themeFillShade="F2"/>
          </w:tcPr>
          <w:p w:rsidR="00000000" w:rsidRDefault="00AC26C9">
            <w:pPr>
              <w:rPr>
                <w:noProof/>
              </w:rPr>
            </w:pPr>
            <w:r>
              <w:rPr>
                <w:noProof/>
              </w:rPr>
              <w:t xml:space="preserve">VOD JOB States (reported in notifications as </w:t>
            </w:r>
            <w:r>
              <w:rPr>
                <w:rStyle w:val="mqInternal"/>
                <w:noProof/>
              </w:rPr>
              <w:t>[1}[2]{3]</w:t>
            </w:r>
            <w:r>
              <w:rPr>
                <w:noProof/>
              </w:rPr>
              <w:t>)</w:t>
            </w:r>
          </w:p>
        </w:tc>
        <w:tc>
          <w:tcPr>
            <w:tcW w:w="7407" w:type="dxa"/>
          </w:tcPr>
          <w:p w:rsidR="00000000" w:rsidRDefault="00AC26C9">
            <w:pPr>
              <w:rPr>
                <w:lang w:val="fr-FR"/>
              </w:rPr>
            </w:pPr>
            <w:r>
              <w:rPr>
                <w:lang w:val="fr-FR"/>
              </w:rPr>
              <w:t>VOD Etats JOB (signal</w:t>
            </w:r>
            <w:r>
              <w:rPr>
                <w:lang w:val="fr-FR"/>
              </w:rPr>
              <w:t>é</w:t>
            </w:r>
            <w:r>
              <w:rPr>
                <w:lang w:val="fr-FR"/>
              </w:rPr>
              <w:t xml:space="preserve">s dans les notifications en tant que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af9b89de-91d0-4494-90d8-7b030fb63ebf</w:t>
            </w:r>
          </w:p>
        </w:tc>
        <w:tc>
          <w:tcPr>
            <w:tcW w:w="7407" w:type="dxa"/>
            <w:shd w:val="clear" w:color="auto" w:fill="F2F2F2" w:themeFill="background1" w:themeFillShade="F2"/>
          </w:tcPr>
          <w:p w:rsidR="00000000" w:rsidRDefault="00AC26C9">
            <w:pPr>
              <w:rPr>
                <w:noProof/>
              </w:rPr>
            </w:pPr>
            <w:r>
              <w:rPr>
                <w:noProof/>
              </w:rPr>
              <w:t>An error has occurred; the job will not be processed.</w:t>
            </w:r>
          </w:p>
        </w:tc>
        <w:tc>
          <w:tcPr>
            <w:tcW w:w="7407" w:type="dxa"/>
          </w:tcPr>
          <w:p w:rsidR="00000000" w:rsidRDefault="00AC26C9">
            <w:pPr>
              <w:rPr>
                <w:lang w:val="fr-FR"/>
              </w:rPr>
            </w:pPr>
            <w:r>
              <w:rPr>
                <w:lang w:val="fr-FR"/>
              </w:rPr>
              <w:t>Une erreur s'est produite ; la t</w:t>
            </w:r>
            <w:r>
              <w:rPr>
                <w:lang w:val="fr-FR"/>
              </w:rPr>
              <w:t>â</w:t>
            </w:r>
            <w:r>
              <w:rPr>
                <w:lang w:val="fr-FR"/>
              </w:rPr>
              <w:t>c</w:t>
            </w:r>
            <w:r>
              <w:rPr>
                <w:lang w:val="fr-FR"/>
              </w:rPr>
              <w:t>he ne sera pas trait</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1d81ae0e-8970-4425-87e1-12fca497c96e</w:t>
            </w:r>
          </w:p>
        </w:tc>
        <w:tc>
          <w:tcPr>
            <w:tcW w:w="7407" w:type="dxa"/>
            <w:shd w:val="clear" w:color="auto" w:fill="F2F2F2" w:themeFill="background1" w:themeFillShade="F2"/>
          </w:tcPr>
          <w:p w:rsidR="00000000" w:rsidRDefault="00AC26C9">
            <w:pPr>
              <w:rPr>
                <w:noProof/>
              </w:rPr>
            </w:pPr>
            <w:r>
              <w:rPr>
                <w:noProof/>
              </w:rPr>
              <w:t>The job waiting for processing.</w:t>
            </w:r>
          </w:p>
        </w:tc>
        <w:tc>
          <w:tcPr>
            <w:tcW w:w="7407" w:type="dxa"/>
          </w:tcPr>
          <w:p w:rsidR="00000000" w:rsidRDefault="00AC26C9">
            <w:pPr>
              <w:rPr>
                <w:lang w:val="fr-FR"/>
              </w:rPr>
            </w:pPr>
            <w:r>
              <w:rPr>
                <w:lang w:val="fr-FR"/>
              </w:rPr>
              <w:t>Le travail en attente de traitement.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f5b67972-6d4b-4bac-975a-b7e9fb2b021e</w:t>
            </w:r>
          </w:p>
        </w:tc>
        <w:tc>
          <w:tcPr>
            <w:tcW w:w="7407" w:type="dxa"/>
            <w:shd w:val="clear" w:color="auto" w:fill="F2F2F2" w:themeFill="background1" w:themeFillShade="F2"/>
          </w:tcPr>
          <w:p w:rsidR="00000000" w:rsidRDefault="00AC26C9">
            <w:pPr>
              <w:rPr>
                <w:noProof/>
              </w:rPr>
            </w:pPr>
            <w:r>
              <w:rPr>
                <w:noProof/>
              </w:rPr>
              <w:t>The job waiting for the Live Job to finish (if the clip depends on that).</w:t>
            </w:r>
          </w:p>
        </w:tc>
        <w:tc>
          <w:tcPr>
            <w:tcW w:w="7407" w:type="dxa"/>
          </w:tcPr>
          <w:p w:rsidR="00000000" w:rsidRDefault="00AC26C9">
            <w:pPr>
              <w:rPr>
                <w:lang w:val="fr-FR"/>
              </w:rPr>
            </w:pPr>
            <w:r>
              <w:rPr>
                <w:lang w:val="fr-FR"/>
              </w:rPr>
              <w:t>Trava</w:t>
            </w:r>
            <w:r>
              <w:rPr>
                <w:lang w:val="fr-FR"/>
              </w:rPr>
              <w:t>il en attente de la fin de la t</w:t>
            </w:r>
            <w:r>
              <w:rPr>
                <w:lang w:val="fr-FR"/>
              </w:rPr>
              <w:t>â</w:t>
            </w:r>
            <w:r>
              <w:rPr>
                <w:lang w:val="fr-FR"/>
              </w:rPr>
              <w:t>che en cours (si le clip en d</w:t>
            </w:r>
            <w:r>
              <w:rPr>
                <w:lang w:val="fr-FR"/>
              </w:rPr>
              <w:t>é</w:t>
            </w:r>
            <w:r>
              <w:rPr>
                <w:lang w:val="fr-FR"/>
              </w:rPr>
              <w:t>pend).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126ed0d6-208f-4eea-96fd-59bdef187248</w:t>
            </w:r>
          </w:p>
        </w:tc>
        <w:tc>
          <w:tcPr>
            <w:tcW w:w="7407" w:type="dxa"/>
            <w:shd w:val="clear" w:color="auto" w:fill="F2F2F2" w:themeFill="background1" w:themeFillShade="F2"/>
          </w:tcPr>
          <w:p w:rsidR="00000000" w:rsidRDefault="00AC26C9">
            <w:pPr>
              <w:rPr>
                <w:noProof/>
              </w:rPr>
            </w:pPr>
            <w:r>
              <w:rPr>
                <w:noProof/>
              </w:rPr>
              <w:t>The clip is being processed.</w:t>
            </w:r>
          </w:p>
        </w:tc>
        <w:tc>
          <w:tcPr>
            <w:tcW w:w="7407" w:type="dxa"/>
          </w:tcPr>
          <w:p w:rsidR="00000000" w:rsidRDefault="00AC26C9">
            <w:pPr>
              <w:rPr>
                <w:lang w:val="fr-FR"/>
              </w:rPr>
            </w:pPr>
            <w:r>
              <w:rPr>
                <w:lang w:val="fr-FR"/>
              </w:rPr>
              <w:t>Le clip est en cours de traitement.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0fca0ef3-8919-4ea4-a443-887a26612bef</w:t>
            </w:r>
          </w:p>
        </w:tc>
        <w:tc>
          <w:tcPr>
            <w:tcW w:w="7407" w:type="dxa"/>
            <w:shd w:val="clear" w:color="auto" w:fill="F2F2F2" w:themeFill="background1" w:themeFillShade="F2"/>
          </w:tcPr>
          <w:p w:rsidR="00000000" w:rsidRDefault="00AC26C9">
            <w:pPr>
              <w:rPr>
                <w:noProof/>
              </w:rPr>
            </w:pPr>
            <w:r>
              <w:rPr>
                <w:noProof/>
              </w:rPr>
              <w:t>A VOD asset is being created.</w:t>
            </w:r>
          </w:p>
        </w:tc>
        <w:tc>
          <w:tcPr>
            <w:tcW w:w="7407" w:type="dxa"/>
          </w:tcPr>
          <w:p w:rsidR="00000000" w:rsidRDefault="00AC26C9">
            <w:pPr>
              <w:rPr>
                <w:lang w:val="fr-FR"/>
              </w:rPr>
            </w:pPr>
            <w:r>
              <w:rPr>
                <w:lang w:val="fr-FR"/>
              </w:rPr>
              <w:t>Une ressource VOD est en cours de cr</w:t>
            </w:r>
            <w:r>
              <w:rPr>
                <w:lang w:val="fr-FR"/>
              </w:rPr>
              <w:t>é</w:t>
            </w:r>
            <w:r>
              <w:rPr>
                <w:lang w:val="fr-FR"/>
              </w:rPr>
              <w:t>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08842c74-3152-4e25-ba98-d927fc23ede2</w:t>
            </w:r>
          </w:p>
        </w:tc>
        <w:tc>
          <w:tcPr>
            <w:tcW w:w="7407" w:type="dxa"/>
            <w:shd w:val="clear" w:color="auto" w:fill="F2F2F2" w:themeFill="background1" w:themeFillShade="F2"/>
          </w:tcPr>
          <w:p w:rsidR="00000000" w:rsidRDefault="00AC26C9">
            <w:pPr>
              <w:rPr>
                <w:noProof/>
              </w:rPr>
            </w:pPr>
            <w:r>
              <w:rPr>
                <w:noProof/>
              </w:rPr>
              <w:t>The job has been cancelled and the worker is stopping the job and will NOT process any pending VOD outputs.</w:t>
            </w:r>
          </w:p>
        </w:tc>
        <w:tc>
          <w:tcPr>
            <w:tcW w:w="7407" w:type="dxa"/>
          </w:tcPr>
          <w:p w:rsidR="00000000" w:rsidRDefault="00AC26C9">
            <w:pPr>
              <w:rPr>
                <w:lang w:val="fr-FR"/>
              </w:rPr>
            </w:pPr>
            <w:r>
              <w:rPr>
                <w:lang w:val="fr-FR"/>
              </w:rPr>
              <w:t xml:space="preserve">Le travail a </w:t>
            </w:r>
            <w:r>
              <w:rPr>
                <w:lang w:val="fr-FR"/>
              </w:rPr>
              <w:t>é</w:t>
            </w:r>
            <w:r>
              <w:rPr>
                <w:lang w:val="fr-FR"/>
              </w:rPr>
              <w:t>t</w:t>
            </w:r>
            <w:r>
              <w:rPr>
                <w:lang w:val="fr-FR"/>
              </w:rPr>
              <w:t>é</w:t>
            </w:r>
            <w:r>
              <w:rPr>
                <w:lang w:val="fr-FR"/>
              </w:rPr>
              <w:t xml:space="preserve"> annul</w:t>
            </w:r>
            <w:r>
              <w:rPr>
                <w:lang w:val="fr-FR"/>
              </w:rPr>
              <w:t>é</w:t>
            </w:r>
            <w:r>
              <w:rPr>
                <w:lang w:val="fr-FR"/>
              </w:rPr>
              <w:t xml:space="preserve"> et le travailleur arr</w:t>
            </w:r>
            <w:r>
              <w:rPr>
                <w:lang w:val="fr-FR"/>
              </w:rPr>
              <w:t>ê</w:t>
            </w:r>
            <w:r>
              <w:rPr>
                <w:lang w:val="fr-FR"/>
              </w:rPr>
              <w:t>te le travail et</w:t>
            </w:r>
            <w:r>
              <w:rPr>
                <w:lang w:val="fr-FR"/>
              </w:rPr>
              <w:t xml:space="preserve"> ne traitera pas les sorties VOD en attente.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96f94061-8336-4303-beb6-01d6e3fd3fe6</w:t>
            </w:r>
          </w:p>
        </w:tc>
        <w:tc>
          <w:tcPr>
            <w:tcW w:w="7407" w:type="dxa"/>
            <w:shd w:val="clear" w:color="auto" w:fill="F2F2F2" w:themeFill="background1" w:themeFillShade="F2"/>
          </w:tcPr>
          <w:p w:rsidR="00000000" w:rsidRDefault="00AC26C9">
            <w:pPr>
              <w:rPr>
                <w:noProof/>
              </w:rPr>
            </w:pPr>
            <w:r>
              <w:rPr>
                <w:noProof/>
              </w:rPr>
              <w:t>The job has been cancelled successfully.</w:t>
            </w:r>
          </w:p>
        </w:tc>
        <w:tc>
          <w:tcPr>
            <w:tcW w:w="7407" w:type="dxa"/>
          </w:tcPr>
          <w:p w:rsidR="00000000" w:rsidRDefault="00AC26C9">
            <w:pPr>
              <w:rPr>
                <w:lang w:val="fr-FR"/>
              </w:rPr>
            </w:pPr>
            <w:r>
              <w:rPr>
                <w:lang w:val="fr-FR"/>
              </w:rPr>
              <w:t>La t</w:t>
            </w:r>
            <w:r>
              <w:rPr>
                <w:lang w:val="fr-FR"/>
              </w:rPr>
              <w:t>â</w:t>
            </w:r>
            <w:r>
              <w:rPr>
                <w:lang w:val="fr-FR"/>
              </w:rPr>
              <w:t xml:space="preserve">che a </w:t>
            </w:r>
            <w:r>
              <w:rPr>
                <w:lang w:val="fr-FR"/>
              </w:rPr>
              <w:t>é</w:t>
            </w:r>
            <w:r>
              <w:rPr>
                <w:lang w:val="fr-FR"/>
              </w:rPr>
              <w:t>t</w:t>
            </w:r>
            <w:r>
              <w:rPr>
                <w:lang w:val="fr-FR"/>
              </w:rPr>
              <w:t>é</w:t>
            </w:r>
            <w:r>
              <w:rPr>
                <w:lang w:val="fr-FR"/>
              </w:rPr>
              <w:t xml:space="preserve"> annul</w:t>
            </w:r>
            <w:r>
              <w:rPr>
                <w:lang w:val="fr-FR"/>
              </w:rPr>
              <w:t>é</w:t>
            </w:r>
            <w:r>
              <w:rPr>
                <w:lang w:val="fr-FR"/>
              </w:rPr>
              <w:t>e avec succ</w:t>
            </w:r>
            <w:r>
              <w:rPr>
                <w:lang w:val="fr-FR"/>
              </w:rPr>
              <w:t>è</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64055830-ec66-4df0-b70d-2e8ae7e135d8</w:t>
            </w:r>
          </w:p>
        </w:tc>
        <w:tc>
          <w:tcPr>
            <w:tcW w:w="7407" w:type="dxa"/>
            <w:shd w:val="clear" w:color="auto" w:fill="F2F2F2" w:themeFill="background1" w:themeFillShade="F2"/>
          </w:tcPr>
          <w:p w:rsidR="00000000" w:rsidRDefault="00AC26C9">
            <w:pPr>
              <w:rPr>
                <w:noProof/>
              </w:rPr>
            </w:pPr>
            <w:r>
              <w:rPr>
                <w:noProof/>
              </w:rPr>
              <w:t>The job has finished successfully.</w:t>
            </w:r>
          </w:p>
        </w:tc>
        <w:tc>
          <w:tcPr>
            <w:tcW w:w="7407" w:type="dxa"/>
          </w:tcPr>
          <w:p w:rsidR="00000000" w:rsidRDefault="00AC26C9">
            <w:pPr>
              <w:rPr>
                <w:lang w:val="fr-FR"/>
              </w:rPr>
            </w:pPr>
            <w:r>
              <w:rPr>
                <w:lang w:val="fr-FR"/>
              </w:rPr>
              <w:t>Le travail s'es</w:t>
            </w:r>
            <w:r>
              <w:rPr>
                <w:lang w:val="fr-FR"/>
              </w:rPr>
              <w:t>t termin</w:t>
            </w:r>
            <w:r>
              <w:rPr>
                <w:lang w:val="fr-FR"/>
              </w:rPr>
              <w:t>é</w:t>
            </w:r>
            <w:r>
              <w:rPr>
                <w:lang w:val="fr-FR"/>
              </w:rPr>
              <w:t xml:space="preserve"> avec succ</w:t>
            </w:r>
            <w:r>
              <w:rPr>
                <w:lang w:val="fr-FR"/>
              </w:rPr>
              <w:t>è</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1f634670-9de6-43de-8309-c6c0c1e7f5a8</w:t>
            </w:r>
          </w:p>
        </w:tc>
        <w:tc>
          <w:tcPr>
            <w:tcW w:w="7407" w:type="dxa"/>
            <w:shd w:val="clear" w:color="auto" w:fill="F2F2F2" w:themeFill="background1" w:themeFillShade="F2"/>
          </w:tcPr>
          <w:p w:rsidR="00000000" w:rsidRDefault="00AC26C9">
            <w:pPr>
              <w:rPr>
                <w:noProof/>
              </w:rPr>
            </w:pPr>
            <w:r>
              <w:rPr>
                <w:noProof/>
              </w:rPr>
              <w:t>The job has stopped as a result of a system error.</w:t>
            </w:r>
          </w:p>
        </w:tc>
        <w:tc>
          <w:tcPr>
            <w:tcW w:w="7407" w:type="dxa"/>
          </w:tcPr>
          <w:p w:rsidR="00000000" w:rsidRDefault="00AC26C9">
            <w:pPr>
              <w:rPr>
                <w:lang w:val="fr-FR"/>
              </w:rPr>
            </w:pPr>
            <w:r>
              <w:rPr>
                <w:lang w:val="fr-FR"/>
              </w:rPr>
              <w:t>La t</w:t>
            </w:r>
            <w:r>
              <w:rPr>
                <w:lang w:val="fr-FR"/>
              </w:rPr>
              <w:t>â</w:t>
            </w:r>
            <w:r>
              <w:rPr>
                <w:lang w:val="fr-FR"/>
              </w:rPr>
              <w:t>che s'est arr</w:t>
            </w:r>
            <w:r>
              <w:rPr>
                <w:lang w:val="fr-FR"/>
              </w:rPr>
              <w:t>ê</w:t>
            </w:r>
            <w:r>
              <w:rPr>
                <w:lang w:val="fr-FR"/>
              </w:rPr>
              <w:t>t</w:t>
            </w:r>
            <w:r>
              <w:rPr>
                <w:lang w:val="fr-FR"/>
              </w:rPr>
              <w:t>é</w:t>
            </w:r>
            <w:r>
              <w:rPr>
                <w:lang w:val="fr-FR"/>
              </w:rPr>
              <w:t xml:space="preserve">e </w:t>
            </w:r>
            <w:r>
              <w:rPr>
                <w:lang w:val="fr-FR"/>
              </w:rPr>
              <w:t>à</w:t>
            </w:r>
            <w:r>
              <w:rPr>
                <w:lang w:val="fr-FR"/>
              </w:rPr>
              <w:t xml:space="preserve"> la suite d'une erreur syst</w:t>
            </w:r>
            <w:r>
              <w:rPr>
                <w:lang w:val="fr-FR"/>
              </w:rPr>
              <w:t>è</w:t>
            </w:r>
            <w:r>
              <w:rPr>
                <w:lang w:val="fr-FR"/>
              </w:rPr>
              <w:t>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799dfd4b-5c96-47b4-818f-ddb611aae056</w:t>
            </w:r>
          </w:p>
        </w:tc>
        <w:tc>
          <w:tcPr>
            <w:tcW w:w="7407" w:type="dxa"/>
            <w:shd w:val="clear" w:color="auto" w:fill="F2F2F2" w:themeFill="background1" w:themeFillShade="F2"/>
          </w:tcPr>
          <w:p w:rsidR="00000000" w:rsidRDefault="00AC26C9">
            <w:pPr>
              <w:rPr>
                <w:noProof/>
              </w:rPr>
            </w:pPr>
            <w:r>
              <w:rPr>
                <w:noProof/>
              </w:rPr>
              <w:t xml:space="preserve">SSAI States (reported in notifications as </w:t>
            </w:r>
            <w:r>
              <w:rPr>
                <w:rStyle w:val="mqInternal"/>
                <w:noProof/>
              </w:rPr>
              <w:t>[1}[2]{3]</w:t>
            </w:r>
            <w:r>
              <w:rPr>
                <w:noProof/>
              </w:rPr>
              <w:t>)</w:t>
            </w:r>
          </w:p>
        </w:tc>
        <w:tc>
          <w:tcPr>
            <w:tcW w:w="7407" w:type="dxa"/>
          </w:tcPr>
          <w:p w:rsidR="00000000" w:rsidRDefault="00AC26C9">
            <w:pPr>
              <w:rPr>
                <w:lang w:val="fr-FR"/>
              </w:rPr>
            </w:pPr>
            <w:r>
              <w:rPr>
                <w:lang w:val="fr-FR"/>
              </w:rPr>
              <w:t>É</w:t>
            </w:r>
            <w:r>
              <w:rPr>
                <w:lang w:val="fr-FR"/>
              </w:rPr>
              <w:t>tats SSAI (signal</w:t>
            </w:r>
            <w:r>
              <w:rPr>
                <w:lang w:val="fr-FR"/>
              </w:rPr>
              <w:t>é</w:t>
            </w:r>
            <w:r>
              <w:rPr>
                <w:lang w:val="fr-FR"/>
              </w:rPr>
              <w:t xml:space="preserve">s dans les notifications en tant que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f9f34828-deed-4c0f-b597-375cbe5f5ab0</w:t>
            </w:r>
          </w:p>
        </w:tc>
        <w:tc>
          <w:tcPr>
            <w:tcW w:w="7407" w:type="dxa"/>
            <w:shd w:val="clear" w:color="auto" w:fill="F2F2F2" w:themeFill="background1" w:themeFillShade="F2"/>
          </w:tcPr>
          <w:p w:rsidR="00000000" w:rsidRDefault="00AC26C9">
            <w:pPr>
              <w:rPr>
                <w:noProof/>
              </w:rPr>
            </w:pPr>
            <w:r>
              <w:rPr>
                <w:noProof/>
              </w:rPr>
              <w:t>The job is not an SSAI job.</w:t>
            </w:r>
          </w:p>
        </w:tc>
        <w:tc>
          <w:tcPr>
            <w:tcW w:w="7407" w:type="dxa"/>
          </w:tcPr>
          <w:p w:rsidR="00000000" w:rsidRDefault="00AC26C9">
            <w:pPr>
              <w:rPr>
                <w:lang w:val="fr-FR"/>
              </w:rPr>
            </w:pPr>
            <w:r>
              <w:rPr>
                <w:lang w:val="fr-FR"/>
              </w:rPr>
              <w:t>Le travail n'est pas un travail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bfbedb06-b22d-4607-ad8d-933ee960878b</w:t>
            </w:r>
          </w:p>
        </w:tc>
        <w:tc>
          <w:tcPr>
            <w:tcW w:w="7407" w:type="dxa"/>
            <w:shd w:val="clear" w:color="auto" w:fill="F2F2F2" w:themeFill="background1" w:themeFillShade="F2"/>
          </w:tcPr>
          <w:p w:rsidR="00000000" w:rsidRDefault="00AC26C9">
            <w:pPr>
              <w:rPr>
                <w:noProof/>
              </w:rPr>
            </w:pPr>
            <w:r>
              <w:rPr>
                <w:noProof/>
              </w:rPr>
              <w:t>The streaming worker is wait</w:t>
            </w:r>
            <w:r>
              <w:rPr>
                <w:noProof/>
              </w:rPr>
              <w:t>ing for the encoder to connect and provide the stream input information.</w:t>
            </w:r>
          </w:p>
        </w:tc>
        <w:tc>
          <w:tcPr>
            <w:tcW w:w="7407" w:type="dxa"/>
          </w:tcPr>
          <w:p w:rsidR="00000000" w:rsidRDefault="00AC26C9">
            <w:pPr>
              <w:rPr>
                <w:lang w:val="fr-FR"/>
              </w:rPr>
            </w:pPr>
            <w:r>
              <w:rPr>
                <w:lang w:val="fr-FR"/>
              </w:rPr>
              <w:t>Le travailleur de streaming attend que l'encodeur se connecte et fournisse les informations d'entr</w:t>
            </w:r>
            <w:r>
              <w:rPr>
                <w:lang w:val="fr-FR"/>
              </w:rPr>
              <w:t>é</w:t>
            </w:r>
            <w:r>
              <w:rPr>
                <w:lang w:val="fr-FR"/>
              </w:rPr>
              <w:t>e de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02a0e756-77fd-47a1-b4ff-74e096d0f329</w:t>
            </w:r>
          </w:p>
        </w:tc>
        <w:tc>
          <w:tcPr>
            <w:tcW w:w="7407" w:type="dxa"/>
            <w:shd w:val="clear" w:color="auto" w:fill="F2F2F2" w:themeFill="background1" w:themeFillShade="F2"/>
          </w:tcPr>
          <w:p w:rsidR="00000000" w:rsidRDefault="00AC26C9">
            <w:pPr>
              <w:rPr>
                <w:noProof/>
              </w:rPr>
            </w:pPr>
            <w:r>
              <w:rPr>
                <w:noProof/>
              </w:rPr>
              <w:t>The encoder has connected and t</w:t>
            </w:r>
            <w:r>
              <w:rPr>
                <w:noProof/>
              </w:rPr>
              <w:t>he SSAI slate has been queued for transcoding based on the stream input data and outputs data.</w:t>
            </w:r>
          </w:p>
        </w:tc>
        <w:tc>
          <w:tcPr>
            <w:tcW w:w="7407" w:type="dxa"/>
          </w:tcPr>
          <w:p w:rsidR="00000000" w:rsidRDefault="00AC26C9">
            <w:pPr>
              <w:rPr>
                <w:lang w:val="fr-FR"/>
              </w:rPr>
            </w:pPr>
            <w:r>
              <w:rPr>
                <w:lang w:val="fr-FR"/>
              </w:rPr>
              <w:t>L'encodeur s'est connect</w:t>
            </w:r>
            <w:r>
              <w:rPr>
                <w:lang w:val="fr-FR"/>
              </w:rPr>
              <w:t>é</w:t>
            </w:r>
            <w:r>
              <w:rPr>
                <w:lang w:val="fr-FR"/>
              </w:rPr>
              <w:t xml:space="preserve"> et l'ardoise SSAI a </w:t>
            </w:r>
            <w:r>
              <w:rPr>
                <w:lang w:val="fr-FR"/>
              </w:rPr>
              <w:t>é</w:t>
            </w:r>
            <w:r>
              <w:rPr>
                <w:lang w:val="fr-FR"/>
              </w:rPr>
              <w:t>t</w:t>
            </w:r>
            <w:r>
              <w:rPr>
                <w:lang w:val="fr-FR"/>
              </w:rPr>
              <w:t>é</w:t>
            </w:r>
            <w:r>
              <w:rPr>
                <w:lang w:val="fr-FR"/>
              </w:rPr>
              <w:t xml:space="preserve"> mise en file d'attente pour le transcodage en fonction des donn</w:t>
            </w:r>
            <w:r>
              <w:rPr>
                <w:lang w:val="fr-FR"/>
              </w:rPr>
              <w:t>é</w:t>
            </w:r>
            <w:r>
              <w:rPr>
                <w:lang w:val="fr-FR"/>
              </w:rPr>
              <w:t>es d'entr</w:t>
            </w:r>
            <w:r>
              <w:rPr>
                <w:lang w:val="fr-FR"/>
              </w:rPr>
              <w:t>é</w:t>
            </w:r>
            <w:r>
              <w:rPr>
                <w:lang w:val="fr-FR"/>
              </w:rPr>
              <w:t>e du flux et des donn</w:t>
            </w:r>
            <w:r>
              <w:rPr>
                <w:lang w:val="fr-FR"/>
              </w:rPr>
              <w:t>é</w:t>
            </w:r>
            <w:r>
              <w:rPr>
                <w:lang w:val="fr-FR"/>
              </w:rPr>
              <w:t>es de sortie.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1fe95d47-ff57-4593-ac30-260b1c8ca9cb</w:t>
            </w:r>
          </w:p>
        </w:tc>
        <w:tc>
          <w:tcPr>
            <w:tcW w:w="7407" w:type="dxa"/>
            <w:shd w:val="clear" w:color="auto" w:fill="F2F2F2" w:themeFill="background1" w:themeFillShade="F2"/>
          </w:tcPr>
          <w:p w:rsidR="00000000" w:rsidRDefault="00AC26C9">
            <w:pPr>
              <w:rPr>
                <w:noProof/>
              </w:rPr>
            </w:pPr>
            <w:r>
              <w:rPr>
                <w:noProof/>
              </w:rPr>
              <w:t>The slate is being transcoded.</w:t>
            </w:r>
          </w:p>
        </w:tc>
        <w:tc>
          <w:tcPr>
            <w:tcW w:w="7407" w:type="dxa"/>
          </w:tcPr>
          <w:p w:rsidR="00000000" w:rsidRDefault="00AC26C9">
            <w:pPr>
              <w:rPr>
                <w:lang w:val="fr-FR"/>
              </w:rPr>
            </w:pPr>
            <w:r>
              <w:rPr>
                <w:lang w:val="fr-FR"/>
              </w:rPr>
              <w:t>L'ardoise est en cours de transcodage.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93 </w:t>
            </w:r>
            <w:r>
              <w:rPr>
                <w:noProof/>
                <w:sz w:val="16"/>
              </w:rPr>
              <w:br/>
            </w:r>
            <w:r>
              <w:rPr>
                <w:noProof/>
                <w:sz w:val="2"/>
              </w:rPr>
              <w:t>f64aaa90-ac48-4ee6-90bd-e50648027fc7</w:t>
            </w:r>
          </w:p>
        </w:tc>
        <w:tc>
          <w:tcPr>
            <w:tcW w:w="7407" w:type="dxa"/>
            <w:shd w:val="clear" w:color="auto" w:fill="F2F2F2" w:themeFill="background1" w:themeFillShade="F2"/>
          </w:tcPr>
          <w:p w:rsidR="00000000" w:rsidRDefault="00AC26C9">
            <w:pPr>
              <w:rPr>
                <w:noProof/>
              </w:rPr>
            </w:pPr>
            <w:r>
              <w:rPr>
                <w:noProof/>
              </w:rPr>
              <w:t>The slate could not be downloaded or transcoded.</w:t>
            </w:r>
          </w:p>
        </w:tc>
        <w:tc>
          <w:tcPr>
            <w:tcW w:w="7407" w:type="dxa"/>
          </w:tcPr>
          <w:p w:rsidR="00000000" w:rsidRDefault="00AC26C9">
            <w:pPr>
              <w:rPr>
                <w:lang w:val="fr-FR"/>
              </w:rPr>
            </w:pPr>
            <w:r>
              <w:rPr>
                <w:lang w:val="fr-FR"/>
              </w:rPr>
              <w:t xml:space="preserve">L'ardoise n'a pas pu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 ou transcod</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95 </w:t>
            </w:r>
            <w:r>
              <w:rPr>
                <w:noProof/>
                <w:sz w:val="16"/>
              </w:rPr>
              <w:br/>
            </w:r>
            <w:r>
              <w:rPr>
                <w:noProof/>
                <w:sz w:val="2"/>
              </w:rPr>
              <w:t>eeb4544d-f97c-4adf-8a29-db8c1a56731d</w:t>
            </w:r>
          </w:p>
        </w:tc>
        <w:tc>
          <w:tcPr>
            <w:tcW w:w="7407" w:type="dxa"/>
            <w:shd w:val="clear" w:color="auto" w:fill="F2F2F2" w:themeFill="background1" w:themeFillShade="F2"/>
          </w:tcPr>
          <w:p w:rsidR="00000000" w:rsidRDefault="00AC26C9">
            <w:pPr>
              <w:rPr>
                <w:noProof/>
              </w:rPr>
            </w:pPr>
            <w:r>
              <w:rPr>
                <w:noProof/>
              </w:rPr>
              <w:t>The slate has been generated and the job is ready for SSAI playback.</w:t>
            </w:r>
          </w:p>
        </w:tc>
        <w:tc>
          <w:tcPr>
            <w:tcW w:w="7407" w:type="dxa"/>
          </w:tcPr>
          <w:p w:rsidR="00000000" w:rsidRDefault="00AC26C9">
            <w:pPr>
              <w:rPr>
                <w:lang w:val="fr-FR"/>
              </w:rPr>
            </w:pPr>
            <w:r>
              <w:rPr>
                <w:lang w:val="fr-FR"/>
              </w:rPr>
              <w:t xml:space="preserve">L'ardoise a </w:t>
            </w:r>
            <w:r>
              <w:rPr>
                <w:lang w:val="fr-FR"/>
              </w:rPr>
              <w:t>é</w:t>
            </w:r>
            <w:r>
              <w:rPr>
                <w:lang w:val="fr-FR"/>
              </w:rPr>
              <w:t>t</w:t>
            </w:r>
            <w:r>
              <w:rPr>
                <w:lang w:val="fr-FR"/>
              </w:rPr>
              <w:t>é</w:t>
            </w:r>
            <w:r>
              <w:rPr>
                <w:lang w:val="fr-FR"/>
              </w:rPr>
              <w:t xml:space="preserve"> g</w:t>
            </w:r>
            <w:r>
              <w:rPr>
                <w:lang w:val="fr-FR"/>
              </w:rPr>
              <w:t>é</w:t>
            </w:r>
            <w:r>
              <w:rPr>
                <w:lang w:val="fr-FR"/>
              </w:rPr>
              <w:t>n</w:t>
            </w:r>
            <w:r>
              <w:rPr>
                <w:lang w:val="fr-FR"/>
              </w:rPr>
              <w:t>é</w:t>
            </w:r>
            <w:r>
              <w:rPr>
                <w:lang w:val="fr-FR"/>
              </w:rPr>
              <w:t>r</w:t>
            </w:r>
            <w:r>
              <w:rPr>
                <w:lang w:val="fr-FR"/>
              </w:rPr>
              <w:t>é</w:t>
            </w:r>
            <w:r>
              <w:rPr>
                <w:lang w:val="fr-FR"/>
              </w:rPr>
              <w:t>e et le travail est pr</w:t>
            </w:r>
            <w:r>
              <w:rPr>
                <w:lang w:val="fr-FR"/>
              </w:rPr>
              <w:t>ê</w:t>
            </w:r>
            <w:r>
              <w:rPr>
                <w:lang w:val="fr-FR"/>
              </w:rPr>
              <w:t>t pour la lecture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96 </w:t>
            </w:r>
            <w:r>
              <w:rPr>
                <w:noProof/>
                <w:sz w:val="16"/>
              </w:rPr>
              <w:br/>
            </w:r>
            <w:r>
              <w:rPr>
                <w:noProof/>
                <w:sz w:val="2"/>
              </w:rPr>
              <w:t>e089884f-b6bf-468d-919c-4320617d8b3f</w:t>
            </w:r>
          </w:p>
        </w:tc>
        <w:tc>
          <w:tcPr>
            <w:tcW w:w="7407" w:type="dxa"/>
            <w:shd w:val="clear" w:color="auto" w:fill="F2F2F2" w:themeFill="background1" w:themeFillShade="F2"/>
          </w:tcPr>
          <w:p w:rsidR="00000000" w:rsidRDefault="00AC26C9">
            <w:pPr>
              <w:rPr>
                <w:noProof/>
              </w:rPr>
            </w:pPr>
            <w:r>
              <w:rPr>
                <w:noProof/>
              </w:rPr>
              <w:t>SEP St</w:t>
            </w:r>
            <w:r>
              <w:rPr>
                <w:noProof/>
              </w:rPr>
              <w:t xml:space="preserve">ates (reported in notifications as </w:t>
            </w:r>
            <w:r>
              <w:rPr>
                <w:rStyle w:val="mqInternal"/>
                <w:noProof/>
              </w:rPr>
              <w:t>[1}[2]{3]</w:t>
            </w:r>
            <w:r>
              <w:rPr>
                <w:noProof/>
              </w:rPr>
              <w:t>)</w:t>
            </w:r>
          </w:p>
        </w:tc>
        <w:tc>
          <w:tcPr>
            <w:tcW w:w="7407" w:type="dxa"/>
          </w:tcPr>
          <w:p w:rsidR="00000000" w:rsidRDefault="00AC26C9">
            <w:pPr>
              <w:rPr>
                <w:lang w:val="fr-FR"/>
              </w:rPr>
            </w:pPr>
            <w:r>
              <w:rPr>
                <w:lang w:val="fr-FR"/>
              </w:rPr>
              <w:t>É</w:t>
            </w:r>
            <w:r>
              <w:rPr>
                <w:lang w:val="fr-FR"/>
              </w:rPr>
              <w:t>tats du SEP (signal</w:t>
            </w:r>
            <w:r>
              <w:rPr>
                <w:lang w:val="fr-FR"/>
              </w:rPr>
              <w:t>é</w:t>
            </w:r>
            <w:r>
              <w:rPr>
                <w:lang w:val="fr-FR"/>
              </w:rPr>
              <w:t xml:space="preserve">s dans les notifications en tant que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98 </w:t>
            </w:r>
            <w:r>
              <w:rPr>
                <w:noProof/>
                <w:sz w:val="16"/>
              </w:rPr>
              <w:br/>
            </w:r>
            <w:r>
              <w:rPr>
                <w:noProof/>
                <w:sz w:val="2"/>
              </w:rPr>
              <w:t>3221c271-777c-4f8a-8b5f-0022e7b429b5</w:t>
            </w:r>
          </w:p>
        </w:tc>
        <w:tc>
          <w:tcPr>
            <w:tcW w:w="7407" w:type="dxa"/>
            <w:shd w:val="clear" w:color="auto" w:fill="F2F2F2" w:themeFill="background1" w:themeFillShade="F2"/>
          </w:tcPr>
          <w:p w:rsidR="00000000" w:rsidRDefault="00AC26C9">
            <w:pPr>
              <w:rPr>
                <w:noProof/>
              </w:rPr>
            </w:pPr>
            <w:r>
              <w:rPr>
                <w:noProof/>
              </w:rPr>
              <w:t>The job is not an SEP job.</w:t>
            </w:r>
          </w:p>
        </w:tc>
        <w:tc>
          <w:tcPr>
            <w:tcW w:w="7407" w:type="dxa"/>
          </w:tcPr>
          <w:p w:rsidR="00000000" w:rsidRDefault="00AC26C9">
            <w:pPr>
              <w:rPr>
                <w:lang w:val="fr-FR"/>
              </w:rPr>
            </w:pPr>
            <w:r>
              <w:rPr>
                <w:lang w:val="fr-FR"/>
              </w:rPr>
              <w:t>Le poste n'est pas un emploi SEP.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100 </w:t>
            </w:r>
            <w:r>
              <w:rPr>
                <w:noProof/>
                <w:sz w:val="16"/>
              </w:rPr>
              <w:br/>
            </w:r>
            <w:r>
              <w:rPr>
                <w:noProof/>
                <w:sz w:val="2"/>
              </w:rPr>
              <w:t>463c1fb3-8c1e-44d0-a15a-2411b9cd</w:t>
            </w:r>
            <w:r>
              <w:rPr>
                <w:noProof/>
                <w:sz w:val="2"/>
              </w:rPr>
              <w:t>4ac6</w:t>
            </w:r>
          </w:p>
        </w:tc>
        <w:tc>
          <w:tcPr>
            <w:tcW w:w="7407" w:type="dxa"/>
            <w:shd w:val="clear" w:color="auto" w:fill="F2F2F2" w:themeFill="background1" w:themeFillShade="F2"/>
          </w:tcPr>
          <w:p w:rsidR="00000000" w:rsidRDefault="00AC26C9">
            <w:pPr>
              <w:rPr>
                <w:noProof/>
              </w:rPr>
            </w:pPr>
            <w:r>
              <w:rPr>
                <w:noProof/>
              </w:rPr>
              <w:t>The entry point has been activated and ready for the encoder to connect.</w:t>
            </w:r>
          </w:p>
        </w:tc>
        <w:tc>
          <w:tcPr>
            <w:tcW w:w="7407" w:type="dxa"/>
          </w:tcPr>
          <w:p w:rsidR="00000000" w:rsidRDefault="00AC26C9">
            <w:pPr>
              <w:rPr>
                <w:lang w:val="fr-FR"/>
              </w:rPr>
            </w:pPr>
            <w:r>
              <w:rPr>
                <w:lang w:val="fr-FR"/>
              </w:rPr>
              <w:t>Le point d'entr</w:t>
            </w:r>
            <w:r>
              <w:rPr>
                <w:lang w:val="fr-FR"/>
              </w:rPr>
              <w:t>é</w:t>
            </w:r>
            <w:r>
              <w:rPr>
                <w:lang w:val="fr-FR"/>
              </w:rPr>
              <w:t xml:space="preserve">e a </w:t>
            </w:r>
            <w:r>
              <w:rPr>
                <w:lang w:val="fr-FR"/>
              </w:rPr>
              <w:t>é</w:t>
            </w:r>
            <w:r>
              <w:rPr>
                <w:lang w:val="fr-FR"/>
              </w:rPr>
              <w:t>t</w:t>
            </w:r>
            <w:r>
              <w:rPr>
                <w:lang w:val="fr-FR"/>
              </w:rPr>
              <w:t>é</w:t>
            </w:r>
            <w:r>
              <w:rPr>
                <w:lang w:val="fr-FR"/>
              </w:rPr>
              <w:t xml:space="preserve"> activ</w:t>
            </w:r>
            <w:r>
              <w:rPr>
                <w:lang w:val="fr-FR"/>
              </w:rPr>
              <w:t>é</w:t>
            </w:r>
            <w:r>
              <w:rPr>
                <w:lang w:val="fr-FR"/>
              </w:rPr>
              <w:t xml:space="preserve"> et pr</w:t>
            </w:r>
            <w:r>
              <w:rPr>
                <w:lang w:val="fr-FR"/>
              </w:rPr>
              <w:t>ê</w:t>
            </w:r>
            <w:r>
              <w:rPr>
                <w:lang w:val="fr-FR"/>
              </w:rPr>
              <w:t>t pour la connexion de l'encodeur.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09bc91ac-cbe9-4cb0-99cd-fe0f87bc8dc3</w:t>
            </w:r>
          </w:p>
        </w:tc>
        <w:tc>
          <w:tcPr>
            <w:tcW w:w="7407" w:type="dxa"/>
            <w:shd w:val="clear" w:color="auto" w:fill="F2F2F2" w:themeFill="background1" w:themeFillShade="F2"/>
          </w:tcPr>
          <w:p w:rsidR="00000000" w:rsidRDefault="00AC26C9">
            <w:pPr>
              <w:rPr>
                <w:noProof/>
              </w:rPr>
            </w:pPr>
            <w:r>
              <w:rPr>
                <w:noProof/>
              </w:rPr>
              <w:t>The entry point has been queued for streaming worker assignment.</w:t>
            </w:r>
          </w:p>
        </w:tc>
        <w:tc>
          <w:tcPr>
            <w:tcW w:w="7407" w:type="dxa"/>
          </w:tcPr>
          <w:p w:rsidR="00000000" w:rsidRDefault="00AC26C9">
            <w:pPr>
              <w:rPr>
                <w:lang w:val="fr-FR"/>
              </w:rPr>
            </w:pPr>
            <w:r>
              <w:rPr>
                <w:lang w:val="fr-FR"/>
              </w:rPr>
              <w:t>Le point d'entr</w:t>
            </w:r>
            <w:r>
              <w:rPr>
                <w:lang w:val="fr-FR"/>
              </w:rPr>
              <w:t>é</w:t>
            </w:r>
            <w:r>
              <w:rPr>
                <w:lang w:val="fr-FR"/>
              </w:rPr>
              <w:t xml:space="preserve">e a </w:t>
            </w:r>
            <w:r>
              <w:rPr>
                <w:lang w:val="fr-FR"/>
              </w:rPr>
              <w:t>é</w:t>
            </w:r>
            <w:r>
              <w:rPr>
                <w:lang w:val="fr-FR"/>
              </w:rPr>
              <w:t>t</w:t>
            </w:r>
            <w:r>
              <w:rPr>
                <w:lang w:val="fr-FR"/>
              </w:rPr>
              <w:t>é</w:t>
            </w:r>
            <w:r>
              <w:rPr>
                <w:lang w:val="fr-FR"/>
              </w:rPr>
              <w:t xml:space="preserve"> mis en file d'attente pour l'affectation de travail en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104 </w:t>
            </w:r>
            <w:r>
              <w:rPr>
                <w:noProof/>
                <w:sz w:val="16"/>
              </w:rPr>
              <w:br/>
            </w:r>
            <w:r>
              <w:rPr>
                <w:noProof/>
                <w:sz w:val="2"/>
              </w:rPr>
              <w:t>e907b630-f3ea-4b3d-a2ba-f118a05822f0</w:t>
            </w:r>
          </w:p>
        </w:tc>
        <w:tc>
          <w:tcPr>
            <w:tcW w:w="7407" w:type="dxa"/>
            <w:shd w:val="clear" w:color="auto" w:fill="F2F2F2" w:themeFill="background1" w:themeFillShade="F2"/>
          </w:tcPr>
          <w:p w:rsidR="00000000" w:rsidRDefault="00AC26C9">
            <w:pPr>
              <w:rPr>
                <w:noProof/>
              </w:rPr>
            </w:pPr>
            <w:r>
              <w:rPr>
                <w:noProof/>
              </w:rPr>
              <w:t>The entry point is updating to route connections to the stre</w:t>
            </w:r>
            <w:r>
              <w:rPr>
                <w:noProof/>
              </w:rPr>
              <w:t>aming worker.</w:t>
            </w:r>
          </w:p>
        </w:tc>
        <w:tc>
          <w:tcPr>
            <w:tcW w:w="7407" w:type="dxa"/>
          </w:tcPr>
          <w:p w:rsidR="00000000" w:rsidRDefault="00AC26C9">
            <w:pPr>
              <w:rPr>
                <w:lang w:val="fr-FR"/>
              </w:rPr>
            </w:pPr>
            <w:r>
              <w:rPr>
                <w:lang w:val="fr-FR"/>
              </w:rPr>
              <w:t>Le point d'entr</w:t>
            </w:r>
            <w:r>
              <w:rPr>
                <w:lang w:val="fr-FR"/>
              </w:rPr>
              <w:t>é</w:t>
            </w:r>
            <w:r>
              <w:rPr>
                <w:lang w:val="fr-FR"/>
              </w:rPr>
              <w:t xml:space="preserve">e est mis </w:t>
            </w:r>
            <w:r>
              <w:rPr>
                <w:lang w:val="fr-FR"/>
              </w:rPr>
              <w:t>à</w:t>
            </w:r>
            <w:r>
              <w:rPr>
                <w:lang w:val="fr-FR"/>
              </w:rPr>
              <w:t xml:space="preserve"> jour pour acheminer les connexions vers le travailleur de diffusion en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106 </w:t>
            </w:r>
            <w:r>
              <w:rPr>
                <w:noProof/>
                <w:sz w:val="16"/>
              </w:rPr>
              <w:br/>
            </w:r>
            <w:r>
              <w:rPr>
                <w:noProof/>
                <w:sz w:val="2"/>
              </w:rPr>
              <w:t>22989f71-399f-4e99-b597-c82b5c687966</w:t>
            </w:r>
          </w:p>
        </w:tc>
        <w:tc>
          <w:tcPr>
            <w:tcW w:w="7407" w:type="dxa"/>
            <w:shd w:val="clear" w:color="auto" w:fill="F2F2F2" w:themeFill="background1" w:themeFillShade="F2"/>
          </w:tcPr>
          <w:p w:rsidR="00000000" w:rsidRDefault="00AC26C9">
            <w:pPr>
              <w:rPr>
                <w:noProof/>
              </w:rPr>
            </w:pPr>
            <w:r>
              <w:rPr>
                <w:noProof/>
              </w:rPr>
              <w:t>The entry point has been queued for cleanup from the streaming worker.</w:t>
            </w:r>
          </w:p>
        </w:tc>
        <w:tc>
          <w:tcPr>
            <w:tcW w:w="7407" w:type="dxa"/>
          </w:tcPr>
          <w:p w:rsidR="00000000" w:rsidRDefault="00AC26C9">
            <w:pPr>
              <w:rPr>
                <w:lang w:val="fr-FR"/>
              </w:rPr>
            </w:pPr>
            <w:r>
              <w:rPr>
                <w:lang w:val="fr-FR"/>
              </w:rPr>
              <w:t>Le point d'entr</w:t>
            </w:r>
            <w:r>
              <w:rPr>
                <w:lang w:val="fr-FR"/>
              </w:rPr>
              <w:t>é</w:t>
            </w:r>
            <w:r>
              <w:rPr>
                <w:lang w:val="fr-FR"/>
              </w:rPr>
              <w:t xml:space="preserve">e a </w:t>
            </w:r>
            <w:r>
              <w:rPr>
                <w:lang w:val="fr-FR"/>
              </w:rPr>
              <w:t>é</w:t>
            </w:r>
            <w:r>
              <w:rPr>
                <w:lang w:val="fr-FR"/>
              </w:rPr>
              <w:t>t</w:t>
            </w:r>
            <w:r>
              <w:rPr>
                <w:lang w:val="fr-FR"/>
              </w:rPr>
              <w:t>é</w:t>
            </w:r>
            <w:r>
              <w:rPr>
                <w:lang w:val="fr-FR"/>
              </w:rPr>
              <w:t xml:space="preserve"> mis en file d'attente pour le nettoyage </w:t>
            </w:r>
            <w:r>
              <w:rPr>
                <w:lang w:val="fr-FR"/>
              </w:rPr>
              <w:t>à</w:t>
            </w:r>
            <w:r>
              <w:rPr>
                <w:lang w:val="fr-FR"/>
              </w:rPr>
              <w:t xml:space="preserve"> partir du travailleur de diffusion en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108 </w:t>
            </w:r>
            <w:r>
              <w:rPr>
                <w:noProof/>
                <w:sz w:val="16"/>
              </w:rPr>
              <w:br/>
            </w:r>
            <w:r>
              <w:rPr>
                <w:noProof/>
                <w:sz w:val="2"/>
              </w:rPr>
              <w:t>2df4c44d-1ce4-44a9-a776-7f6d6da4273c</w:t>
            </w:r>
          </w:p>
        </w:tc>
        <w:tc>
          <w:tcPr>
            <w:tcW w:w="7407" w:type="dxa"/>
            <w:shd w:val="clear" w:color="auto" w:fill="F2F2F2" w:themeFill="background1" w:themeFillShade="F2"/>
          </w:tcPr>
          <w:p w:rsidR="00000000" w:rsidRDefault="00AC26C9">
            <w:pPr>
              <w:rPr>
                <w:noProof/>
              </w:rPr>
            </w:pPr>
            <w:r>
              <w:rPr>
                <w:noProof/>
              </w:rPr>
              <w:t>The entry point is disconnecting from the streaming worker.</w:t>
            </w:r>
          </w:p>
        </w:tc>
        <w:tc>
          <w:tcPr>
            <w:tcW w:w="7407" w:type="dxa"/>
          </w:tcPr>
          <w:p w:rsidR="00000000" w:rsidRDefault="00AC26C9">
            <w:pPr>
              <w:rPr>
                <w:lang w:val="fr-FR"/>
              </w:rPr>
            </w:pPr>
            <w:r>
              <w:rPr>
                <w:lang w:val="fr-FR"/>
              </w:rPr>
              <w:t>Le point d'entr</w:t>
            </w:r>
            <w:r>
              <w:rPr>
                <w:lang w:val="fr-FR"/>
              </w:rPr>
              <w:t>é</w:t>
            </w:r>
            <w:r>
              <w:rPr>
                <w:lang w:val="fr-FR"/>
              </w:rPr>
              <w:t>e se d</w:t>
            </w:r>
            <w:r>
              <w:rPr>
                <w:lang w:val="fr-FR"/>
              </w:rPr>
              <w:t>é</w:t>
            </w:r>
            <w:r>
              <w:rPr>
                <w:lang w:val="fr-FR"/>
              </w:rPr>
              <w:t>connecte du flux de travail.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110 </w:t>
            </w:r>
            <w:r>
              <w:rPr>
                <w:noProof/>
                <w:sz w:val="16"/>
              </w:rPr>
              <w:br/>
            </w:r>
            <w:r>
              <w:rPr>
                <w:noProof/>
                <w:sz w:val="2"/>
              </w:rPr>
              <w:t>10</w:t>
            </w:r>
            <w:r>
              <w:rPr>
                <w:noProof/>
                <w:sz w:val="2"/>
              </w:rPr>
              <w:t>b7f76c-b107-47f6-a150-476767e16c44</w:t>
            </w:r>
          </w:p>
        </w:tc>
        <w:tc>
          <w:tcPr>
            <w:tcW w:w="7407" w:type="dxa"/>
            <w:shd w:val="clear" w:color="auto" w:fill="F2F2F2" w:themeFill="background1" w:themeFillShade="F2"/>
          </w:tcPr>
          <w:p w:rsidR="00000000" w:rsidRDefault="00AC26C9">
            <w:pPr>
              <w:rPr>
                <w:noProof/>
              </w:rPr>
            </w:pPr>
            <w:r>
              <w:rPr>
                <w:noProof/>
              </w:rPr>
              <w:t>The entry point has been cancelled.</w:t>
            </w:r>
          </w:p>
        </w:tc>
        <w:tc>
          <w:tcPr>
            <w:tcW w:w="7407" w:type="dxa"/>
          </w:tcPr>
          <w:p w:rsidR="00000000" w:rsidRDefault="00AC26C9">
            <w:pPr>
              <w:rPr>
                <w:lang w:val="fr-FR"/>
              </w:rPr>
            </w:pPr>
            <w:r>
              <w:rPr>
                <w:lang w:val="fr-FR"/>
              </w:rPr>
              <w:t>Le point d'entr</w:t>
            </w:r>
            <w:r>
              <w:rPr>
                <w:lang w:val="fr-FR"/>
              </w:rPr>
              <w:t>é</w:t>
            </w:r>
            <w:r>
              <w:rPr>
                <w:lang w:val="fr-FR"/>
              </w:rPr>
              <w:t xml:space="preserve">e a </w:t>
            </w:r>
            <w:r>
              <w:rPr>
                <w:lang w:val="fr-FR"/>
              </w:rPr>
              <w:t>é</w:t>
            </w:r>
            <w:r>
              <w:rPr>
                <w:lang w:val="fr-FR"/>
              </w:rPr>
              <w:t>t</w:t>
            </w:r>
            <w:r>
              <w:rPr>
                <w:lang w:val="fr-FR"/>
              </w:rPr>
              <w:t>é</w:t>
            </w:r>
            <w:r>
              <w:rPr>
                <w:lang w:val="fr-FR"/>
              </w:rPr>
              <w:t xml:space="preserve"> annul</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112 </w:t>
            </w:r>
            <w:r>
              <w:rPr>
                <w:noProof/>
                <w:sz w:val="16"/>
              </w:rPr>
              <w:br/>
            </w:r>
            <w:r>
              <w:rPr>
                <w:noProof/>
                <w:sz w:val="2"/>
              </w:rPr>
              <w:t>4c5acd3f-5461-4774-96e8-6bddffd5b1c0</w:t>
            </w:r>
          </w:p>
        </w:tc>
        <w:tc>
          <w:tcPr>
            <w:tcW w:w="7407" w:type="dxa"/>
            <w:shd w:val="clear" w:color="auto" w:fill="F2F2F2" w:themeFill="background1" w:themeFillShade="F2"/>
          </w:tcPr>
          <w:p w:rsidR="00000000" w:rsidRDefault="00AC26C9">
            <w:pPr>
              <w:rPr>
                <w:noProof/>
              </w:rPr>
            </w:pPr>
            <w:r>
              <w:rPr>
                <w:noProof/>
              </w:rPr>
              <w:t>The entry point has completed successfully.</w:t>
            </w:r>
          </w:p>
        </w:tc>
        <w:tc>
          <w:tcPr>
            <w:tcW w:w="7407" w:type="dxa"/>
          </w:tcPr>
          <w:p w:rsidR="00000000" w:rsidRDefault="00AC26C9">
            <w:pPr>
              <w:rPr>
                <w:lang w:val="fr-FR"/>
              </w:rPr>
            </w:pPr>
            <w:r>
              <w:rPr>
                <w:lang w:val="fr-FR"/>
              </w:rPr>
              <w:t>Le point d'entr</w:t>
            </w:r>
            <w:r>
              <w:rPr>
                <w:lang w:val="fr-FR"/>
              </w:rPr>
              <w:t>é</w:t>
            </w:r>
            <w:r>
              <w:rPr>
                <w:lang w:val="fr-FR"/>
              </w:rPr>
              <w:t>e s'est termin</w:t>
            </w:r>
            <w:r>
              <w:rPr>
                <w:lang w:val="fr-FR"/>
              </w:rPr>
              <w:t>é</w:t>
            </w:r>
            <w:r>
              <w:rPr>
                <w:lang w:val="fr-FR"/>
              </w:rPr>
              <w:t xml:space="preserve"> avec succ</w:t>
            </w:r>
            <w:r>
              <w:rPr>
                <w:lang w:val="fr-FR"/>
              </w:rPr>
              <w:t>è</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113 </w:t>
            </w:r>
            <w:r>
              <w:rPr>
                <w:noProof/>
                <w:sz w:val="16"/>
              </w:rPr>
              <w:br/>
            </w:r>
            <w:r>
              <w:rPr>
                <w:noProof/>
                <w:sz w:val="2"/>
              </w:rPr>
              <w:t>6a34abc2-1d9b-4a14-aa9b-b04f4186214f</w:t>
            </w:r>
          </w:p>
        </w:tc>
        <w:tc>
          <w:tcPr>
            <w:tcW w:w="7407" w:type="dxa"/>
            <w:shd w:val="clear" w:color="auto" w:fill="F2F2F2" w:themeFill="background1" w:themeFillShade="F2"/>
          </w:tcPr>
          <w:p w:rsidR="00000000" w:rsidRDefault="00AC26C9">
            <w:pPr>
              <w:rPr>
                <w:noProof/>
              </w:rPr>
            </w:pPr>
            <w:r>
              <w:rPr>
                <w:noProof/>
              </w:rPr>
              <w:t xml:space="preserve">RTMP Output States (reported for </w:t>
            </w:r>
            <w:r>
              <w:rPr>
                <w:rStyle w:val="mqInternal"/>
                <w:noProof/>
              </w:rPr>
              <w:t>[1}[2]{3]</w:t>
            </w:r>
            <w:r>
              <w:rPr>
                <w:noProof/>
              </w:rPr>
              <w:t xml:space="preserve"> notifications as </w:t>
            </w:r>
            <w:r>
              <w:rPr>
                <w:rStyle w:val="mqInternal"/>
                <w:noProof/>
              </w:rPr>
              <w:t>[1}[5]{3]</w:t>
            </w:r>
            <w:r>
              <w:rPr>
                <w:noProof/>
              </w:rPr>
              <w:t>)</w:t>
            </w:r>
          </w:p>
        </w:tc>
        <w:tc>
          <w:tcPr>
            <w:tcW w:w="7407" w:type="dxa"/>
          </w:tcPr>
          <w:p w:rsidR="00000000" w:rsidRDefault="00AC26C9">
            <w:pPr>
              <w:rPr>
                <w:lang w:val="fr-FR"/>
              </w:rPr>
            </w:pPr>
            <w:r>
              <w:rPr>
                <w:lang w:val="fr-FR"/>
              </w:rPr>
              <w:t>É</w:t>
            </w:r>
            <w:r>
              <w:rPr>
                <w:lang w:val="fr-FR"/>
              </w:rPr>
              <w:t>tats de sortie RTMP (signal</w:t>
            </w:r>
            <w:r>
              <w:rPr>
                <w:lang w:val="fr-FR"/>
              </w:rPr>
              <w:t>é</w:t>
            </w:r>
            <w:r>
              <w:rPr>
                <w:lang w:val="fr-FR"/>
              </w:rPr>
              <w:t xml:space="preserve">s pour les </w:t>
            </w:r>
            <w:r>
              <w:rPr>
                <w:rStyle w:val="mqInternal"/>
                <w:noProof/>
                <w:lang w:val="fr-FR"/>
              </w:rPr>
              <w:t>[1}[2]{3]</w:t>
            </w:r>
            <w:r>
              <w:rPr>
                <w:lang w:val="fr-FR"/>
              </w:rPr>
              <w:t xml:space="preserve"> notifications en tant que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115 </w:t>
            </w:r>
            <w:r>
              <w:rPr>
                <w:noProof/>
                <w:sz w:val="16"/>
              </w:rPr>
              <w:br/>
            </w:r>
            <w:r>
              <w:rPr>
                <w:noProof/>
                <w:sz w:val="2"/>
              </w:rPr>
              <w:t>7fd586a0-28a1-4c98-8539-41d8f464c149</w:t>
            </w:r>
          </w:p>
        </w:tc>
        <w:tc>
          <w:tcPr>
            <w:tcW w:w="7407" w:type="dxa"/>
            <w:shd w:val="clear" w:color="auto" w:fill="F2F2F2" w:themeFill="background1" w:themeFillShade="F2"/>
          </w:tcPr>
          <w:p w:rsidR="00000000" w:rsidRDefault="00AC26C9">
            <w:pPr>
              <w:rPr>
                <w:noProof/>
              </w:rPr>
            </w:pPr>
            <w:r>
              <w:rPr>
                <w:noProof/>
              </w:rPr>
              <w:t>The stream is starting.</w:t>
            </w:r>
          </w:p>
        </w:tc>
        <w:tc>
          <w:tcPr>
            <w:tcW w:w="7407" w:type="dxa"/>
          </w:tcPr>
          <w:p w:rsidR="00000000" w:rsidRDefault="00AC26C9">
            <w:pPr>
              <w:rPr>
                <w:lang w:val="fr-FR"/>
              </w:rPr>
            </w:pPr>
            <w:r>
              <w:rPr>
                <w:lang w:val="fr-FR"/>
              </w:rPr>
              <w:t>Le flux commence.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117 </w:t>
            </w:r>
            <w:r>
              <w:rPr>
                <w:noProof/>
                <w:sz w:val="16"/>
              </w:rPr>
              <w:br/>
            </w:r>
            <w:r>
              <w:rPr>
                <w:noProof/>
                <w:sz w:val="2"/>
              </w:rPr>
              <w:t>085f7c2f-3ce7-4567-a10d-9bf2b3fe7008</w:t>
            </w:r>
          </w:p>
        </w:tc>
        <w:tc>
          <w:tcPr>
            <w:tcW w:w="7407" w:type="dxa"/>
            <w:shd w:val="clear" w:color="auto" w:fill="F2F2F2" w:themeFill="background1" w:themeFillShade="F2"/>
          </w:tcPr>
          <w:p w:rsidR="00000000" w:rsidRDefault="00AC26C9">
            <w:pPr>
              <w:rPr>
                <w:noProof/>
              </w:rPr>
            </w:pPr>
            <w:r>
              <w:rPr>
                <w:noProof/>
              </w:rPr>
              <w:t>The encoder has connected.</w:t>
            </w:r>
          </w:p>
        </w:tc>
        <w:tc>
          <w:tcPr>
            <w:tcW w:w="7407" w:type="dxa"/>
          </w:tcPr>
          <w:p w:rsidR="00000000" w:rsidRDefault="00AC26C9">
            <w:pPr>
              <w:rPr>
                <w:lang w:val="fr-FR"/>
              </w:rPr>
            </w:pPr>
            <w:r>
              <w:rPr>
                <w:lang w:val="fr-FR"/>
              </w:rPr>
              <w:t>L'encodeur s'est connect</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119 </w:t>
            </w:r>
            <w:r>
              <w:rPr>
                <w:noProof/>
                <w:sz w:val="16"/>
              </w:rPr>
              <w:br/>
            </w:r>
            <w:r>
              <w:rPr>
                <w:noProof/>
                <w:sz w:val="2"/>
              </w:rPr>
              <w:t>5060fb17-f411-4293-91a0-99b4cb2c03d7</w:t>
            </w:r>
          </w:p>
        </w:tc>
        <w:tc>
          <w:tcPr>
            <w:tcW w:w="7407" w:type="dxa"/>
            <w:shd w:val="clear" w:color="auto" w:fill="F2F2F2" w:themeFill="background1" w:themeFillShade="F2"/>
          </w:tcPr>
          <w:p w:rsidR="00000000" w:rsidRDefault="00AC26C9">
            <w:pPr>
              <w:rPr>
                <w:noProof/>
              </w:rPr>
            </w:pPr>
            <w:r>
              <w:rPr>
                <w:noProof/>
              </w:rPr>
              <w:t>The encoder has disconnected.</w:t>
            </w:r>
          </w:p>
        </w:tc>
        <w:tc>
          <w:tcPr>
            <w:tcW w:w="7407" w:type="dxa"/>
          </w:tcPr>
          <w:p w:rsidR="00000000" w:rsidRDefault="00AC26C9">
            <w:pPr>
              <w:rPr>
                <w:lang w:val="fr-FR"/>
              </w:rPr>
            </w:pPr>
            <w:r>
              <w:rPr>
                <w:lang w:val="fr-FR"/>
              </w:rPr>
              <w:t>L'encodeur s'est d</w:t>
            </w:r>
            <w:r>
              <w:rPr>
                <w:lang w:val="fr-FR"/>
              </w:rPr>
              <w:t>é</w:t>
            </w:r>
            <w:r>
              <w:rPr>
                <w:lang w:val="fr-FR"/>
              </w:rPr>
              <w:t>connect</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121 </w:t>
            </w:r>
            <w:r>
              <w:rPr>
                <w:noProof/>
                <w:sz w:val="16"/>
              </w:rPr>
              <w:br/>
            </w:r>
            <w:r>
              <w:rPr>
                <w:noProof/>
                <w:sz w:val="2"/>
              </w:rPr>
              <w:t>00953f3d-5d69-4718-8dd3-2ea8953fba26</w:t>
            </w:r>
          </w:p>
        </w:tc>
        <w:tc>
          <w:tcPr>
            <w:tcW w:w="7407" w:type="dxa"/>
            <w:shd w:val="clear" w:color="auto" w:fill="F2F2F2" w:themeFill="background1" w:themeFillShade="F2"/>
          </w:tcPr>
          <w:p w:rsidR="00000000" w:rsidRDefault="00AC26C9">
            <w:pPr>
              <w:rPr>
                <w:noProof/>
              </w:rPr>
            </w:pPr>
            <w:r>
              <w:rPr>
                <w:noProof/>
              </w:rPr>
              <w:t>The stream failed to connect.</w:t>
            </w:r>
          </w:p>
        </w:tc>
        <w:tc>
          <w:tcPr>
            <w:tcW w:w="7407" w:type="dxa"/>
          </w:tcPr>
          <w:p w:rsidR="00000000" w:rsidRDefault="00AC26C9">
            <w:pPr>
              <w:rPr>
                <w:lang w:val="fr-FR"/>
              </w:rPr>
            </w:pPr>
            <w:r>
              <w:rPr>
                <w:lang w:val="fr-FR"/>
              </w:rPr>
              <w:t>Le flux n'a pas pu se connecter.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123 </w:t>
            </w:r>
            <w:r>
              <w:rPr>
                <w:noProof/>
                <w:sz w:val="16"/>
              </w:rPr>
              <w:br/>
            </w:r>
            <w:r>
              <w:rPr>
                <w:noProof/>
                <w:sz w:val="2"/>
              </w:rPr>
              <w:t>1cf555f6-5a5a-4422-b79e-b9d7e21ed783</w:t>
            </w:r>
          </w:p>
        </w:tc>
        <w:tc>
          <w:tcPr>
            <w:tcW w:w="7407" w:type="dxa"/>
            <w:shd w:val="clear" w:color="auto" w:fill="F2F2F2" w:themeFill="background1" w:themeFillShade="F2"/>
          </w:tcPr>
          <w:p w:rsidR="00000000" w:rsidRDefault="00AC26C9">
            <w:pPr>
              <w:rPr>
                <w:noProof/>
              </w:rPr>
            </w:pPr>
            <w:r>
              <w:rPr>
                <w:noProof/>
              </w:rPr>
              <w:t>The entry point has been queued for cleanup from the streaming worker.</w:t>
            </w:r>
          </w:p>
        </w:tc>
        <w:tc>
          <w:tcPr>
            <w:tcW w:w="7407" w:type="dxa"/>
          </w:tcPr>
          <w:p w:rsidR="00000000" w:rsidRDefault="00AC26C9">
            <w:pPr>
              <w:rPr>
                <w:lang w:val="fr-FR"/>
              </w:rPr>
            </w:pPr>
            <w:r>
              <w:rPr>
                <w:lang w:val="fr-FR"/>
              </w:rPr>
              <w:t>Le point d'entr</w:t>
            </w:r>
            <w:r>
              <w:rPr>
                <w:lang w:val="fr-FR"/>
              </w:rPr>
              <w:t>é</w:t>
            </w:r>
            <w:r>
              <w:rPr>
                <w:lang w:val="fr-FR"/>
              </w:rPr>
              <w:t xml:space="preserve">e a </w:t>
            </w:r>
            <w:r>
              <w:rPr>
                <w:lang w:val="fr-FR"/>
              </w:rPr>
              <w:t>é</w:t>
            </w:r>
            <w:r>
              <w:rPr>
                <w:lang w:val="fr-FR"/>
              </w:rPr>
              <w:t>t</w:t>
            </w:r>
            <w:r>
              <w:rPr>
                <w:lang w:val="fr-FR"/>
              </w:rPr>
              <w:t>é</w:t>
            </w:r>
            <w:r>
              <w:rPr>
                <w:lang w:val="fr-FR"/>
              </w:rPr>
              <w:t xml:space="preserve"> mis en file d'atte</w:t>
            </w:r>
            <w:r>
              <w:rPr>
                <w:lang w:val="fr-FR"/>
              </w:rPr>
              <w:t xml:space="preserve">nte pour le nettoyage </w:t>
            </w:r>
            <w:r>
              <w:rPr>
                <w:lang w:val="fr-FR"/>
              </w:rPr>
              <w:t>à</w:t>
            </w:r>
            <w:r>
              <w:rPr>
                <w:lang w:val="fr-FR"/>
              </w:rPr>
              <w:t xml:space="preserve"> partir du travailleur de diffusion en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125 </w:t>
            </w:r>
            <w:r>
              <w:rPr>
                <w:noProof/>
                <w:sz w:val="16"/>
              </w:rPr>
              <w:br/>
            </w:r>
            <w:r>
              <w:rPr>
                <w:noProof/>
                <w:sz w:val="2"/>
              </w:rPr>
              <w:t>43df3d74-4f06-4413-91c9-3b5e0fb1e938</w:t>
            </w:r>
          </w:p>
        </w:tc>
        <w:tc>
          <w:tcPr>
            <w:tcW w:w="7407" w:type="dxa"/>
            <w:shd w:val="clear" w:color="auto" w:fill="F2F2F2" w:themeFill="background1" w:themeFillShade="F2"/>
          </w:tcPr>
          <w:p w:rsidR="00000000" w:rsidRDefault="00AC26C9">
            <w:pPr>
              <w:rPr>
                <w:noProof/>
              </w:rPr>
            </w:pPr>
            <w:r>
              <w:rPr>
                <w:noProof/>
              </w:rPr>
              <w:t>The entry point is disconnecting from the streaming worker.</w:t>
            </w:r>
          </w:p>
        </w:tc>
        <w:tc>
          <w:tcPr>
            <w:tcW w:w="7407" w:type="dxa"/>
          </w:tcPr>
          <w:p w:rsidR="00000000" w:rsidRDefault="00AC26C9">
            <w:pPr>
              <w:rPr>
                <w:lang w:val="fr-FR"/>
              </w:rPr>
            </w:pPr>
            <w:r>
              <w:rPr>
                <w:lang w:val="fr-FR"/>
              </w:rPr>
              <w:t>Le point d'entr</w:t>
            </w:r>
            <w:r>
              <w:rPr>
                <w:lang w:val="fr-FR"/>
              </w:rPr>
              <w:t>é</w:t>
            </w:r>
            <w:r>
              <w:rPr>
                <w:lang w:val="fr-FR"/>
              </w:rPr>
              <w:t>e se d</w:t>
            </w:r>
            <w:r>
              <w:rPr>
                <w:lang w:val="fr-FR"/>
              </w:rPr>
              <w:t>é</w:t>
            </w:r>
            <w:r>
              <w:rPr>
                <w:lang w:val="fr-FR"/>
              </w:rPr>
              <w:t>connecte du flux de travail.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127 </w:t>
            </w:r>
            <w:r>
              <w:rPr>
                <w:noProof/>
                <w:sz w:val="16"/>
              </w:rPr>
              <w:br/>
            </w:r>
            <w:r>
              <w:rPr>
                <w:noProof/>
                <w:sz w:val="2"/>
              </w:rPr>
              <w:t>3280d3d1-1eb5-47f4-aa0d-</w:t>
            </w:r>
            <w:r>
              <w:rPr>
                <w:noProof/>
                <w:sz w:val="2"/>
              </w:rPr>
              <w:t>22c42c265101</w:t>
            </w:r>
          </w:p>
        </w:tc>
        <w:tc>
          <w:tcPr>
            <w:tcW w:w="7407" w:type="dxa"/>
            <w:shd w:val="clear" w:color="auto" w:fill="F2F2F2" w:themeFill="background1" w:themeFillShade="F2"/>
          </w:tcPr>
          <w:p w:rsidR="00000000" w:rsidRDefault="00AC26C9">
            <w:pPr>
              <w:rPr>
                <w:noProof/>
              </w:rPr>
            </w:pPr>
            <w:r>
              <w:rPr>
                <w:noProof/>
              </w:rPr>
              <w:t>The entry point has been cancelled.</w:t>
            </w:r>
          </w:p>
        </w:tc>
        <w:tc>
          <w:tcPr>
            <w:tcW w:w="7407" w:type="dxa"/>
          </w:tcPr>
          <w:p w:rsidR="00000000" w:rsidRDefault="00AC26C9">
            <w:pPr>
              <w:rPr>
                <w:lang w:val="fr-FR"/>
              </w:rPr>
            </w:pPr>
            <w:r>
              <w:rPr>
                <w:lang w:val="fr-FR"/>
              </w:rPr>
              <w:t>Le point d'entr</w:t>
            </w:r>
            <w:r>
              <w:rPr>
                <w:lang w:val="fr-FR"/>
              </w:rPr>
              <w:t>é</w:t>
            </w:r>
            <w:r>
              <w:rPr>
                <w:lang w:val="fr-FR"/>
              </w:rPr>
              <w:t xml:space="preserve">e a </w:t>
            </w:r>
            <w:r>
              <w:rPr>
                <w:lang w:val="fr-FR"/>
              </w:rPr>
              <w:t>é</w:t>
            </w:r>
            <w:r>
              <w:rPr>
                <w:lang w:val="fr-FR"/>
              </w:rPr>
              <w:t>t</w:t>
            </w:r>
            <w:r>
              <w:rPr>
                <w:lang w:val="fr-FR"/>
              </w:rPr>
              <w:t>é</w:t>
            </w:r>
            <w:r>
              <w:rPr>
                <w:lang w:val="fr-FR"/>
              </w:rPr>
              <w:t xml:space="preserve"> annul</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129 </w:t>
            </w:r>
            <w:r>
              <w:rPr>
                <w:noProof/>
                <w:sz w:val="16"/>
              </w:rPr>
              <w:br/>
            </w:r>
            <w:r>
              <w:rPr>
                <w:noProof/>
                <w:sz w:val="2"/>
              </w:rPr>
              <w:t>64a293da-9318-4b55-a50d-f9f484920ab0</w:t>
            </w:r>
          </w:p>
        </w:tc>
        <w:tc>
          <w:tcPr>
            <w:tcW w:w="7407" w:type="dxa"/>
            <w:shd w:val="clear" w:color="auto" w:fill="F2F2F2" w:themeFill="background1" w:themeFillShade="F2"/>
          </w:tcPr>
          <w:p w:rsidR="00000000" w:rsidRDefault="00AC26C9">
            <w:pPr>
              <w:rPr>
                <w:noProof/>
              </w:rPr>
            </w:pPr>
            <w:r>
              <w:rPr>
                <w:noProof/>
              </w:rPr>
              <w:t>The entry point has completed successfully.</w:t>
            </w:r>
          </w:p>
        </w:tc>
        <w:tc>
          <w:tcPr>
            <w:tcW w:w="7407" w:type="dxa"/>
          </w:tcPr>
          <w:p w:rsidR="00000000" w:rsidRDefault="00AC26C9">
            <w:pPr>
              <w:rPr>
                <w:lang w:val="fr-FR"/>
              </w:rPr>
            </w:pPr>
            <w:r>
              <w:rPr>
                <w:lang w:val="fr-FR"/>
              </w:rPr>
              <w:t>Le point d'entr</w:t>
            </w:r>
            <w:r>
              <w:rPr>
                <w:lang w:val="fr-FR"/>
              </w:rPr>
              <w:t>é</w:t>
            </w:r>
            <w:r>
              <w:rPr>
                <w:lang w:val="fr-FR"/>
              </w:rPr>
              <w:t>e s'est termin</w:t>
            </w:r>
            <w:r>
              <w:rPr>
                <w:lang w:val="fr-FR"/>
              </w:rPr>
              <w:t>é</w:t>
            </w:r>
            <w:r>
              <w:rPr>
                <w:lang w:val="fr-FR"/>
              </w:rPr>
              <w:t xml:space="preserve"> avec succ</w:t>
            </w:r>
            <w:r>
              <w:rPr>
                <w:lang w:val="fr-FR"/>
              </w:rPr>
              <w:t>è</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130 </w:t>
            </w:r>
            <w:r>
              <w:rPr>
                <w:noProof/>
                <w:sz w:val="16"/>
              </w:rPr>
              <w:br/>
            </w:r>
            <w:r>
              <w:rPr>
                <w:noProof/>
                <w:sz w:val="2"/>
              </w:rPr>
              <w:t>e26fbc97-af13-40d3-9664-6ff8aa5deb76</w:t>
            </w:r>
          </w:p>
        </w:tc>
        <w:tc>
          <w:tcPr>
            <w:tcW w:w="7407" w:type="dxa"/>
            <w:shd w:val="clear" w:color="auto" w:fill="F2F2F2" w:themeFill="background1" w:themeFillShade="F2"/>
          </w:tcPr>
          <w:p w:rsidR="00000000" w:rsidRDefault="00AC26C9">
            <w:pPr>
              <w:rPr>
                <w:noProof/>
              </w:rPr>
            </w:pPr>
            <w:r>
              <w:rPr>
                <w:noProof/>
              </w:rPr>
              <w:t>Sample notifications</w:t>
            </w:r>
          </w:p>
        </w:tc>
        <w:tc>
          <w:tcPr>
            <w:tcW w:w="7407" w:type="dxa"/>
          </w:tcPr>
          <w:p w:rsidR="00000000" w:rsidRDefault="00AC26C9">
            <w:pPr>
              <w:rPr>
                <w:lang w:val="fr-FR"/>
              </w:rPr>
            </w:pPr>
            <w:r>
              <w:rPr>
                <w:lang w:val="fr-FR"/>
              </w:rPr>
              <w:t>Exemples de notifications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131 </w:t>
            </w:r>
            <w:r>
              <w:rPr>
                <w:noProof/>
                <w:sz w:val="16"/>
              </w:rPr>
              <w:br/>
            </w:r>
            <w:r>
              <w:rPr>
                <w:noProof/>
                <w:sz w:val="2"/>
              </w:rPr>
              <w:t>b4c13786-809a-4e50-bff7-abdc0da48153</w:t>
            </w:r>
          </w:p>
        </w:tc>
        <w:tc>
          <w:tcPr>
            <w:tcW w:w="7407" w:type="dxa"/>
            <w:shd w:val="clear" w:color="auto" w:fill="F2F2F2" w:themeFill="background1" w:themeFillShade="F2"/>
          </w:tcPr>
          <w:p w:rsidR="00000000" w:rsidRDefault="00AC26C9">
            <w:pPr>
              <w:rPr>
                <w:noProof/>
              </w:rPr>
            </w:pPr>
            <w:r>
              <w:rPr>
                <w:noProof/>
              </w:rPr>
              <w:t>Live stream notification</w:t>
            </w:r>
          </w:p>
        </w:tc>
        <w:tc>
          <w:tcPr>
            <w:tcW w:w="7407" w:type="dxa"/>
          </w:tcPr>
          <w:p w:rsidR="00000000" w:rsidRDefault="00AC26C9">
            <w:pPr>
              <w:rPr>
                <w:lang w:val="fr-FR"/>
              </w:rPr>
            </w:pPr>
            <w:r>
              <w:rPr>
                <w:lang w:val="fr-FR"/>
              </w:rPr>
              <w:t>Notification de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132 </w:t>
            </w:r>
            <w:r>
              <w:rPr>
                <w:noProof/>
                <w:sz w:val="16"/>
              </w:rPr>
              <w:br/>
            </w:r>
            <w:r>
              <w:rPr>
                <w:noProof/>
                <w:sz w:val="2"/>
              </w:rPr>
              <w:t>3fbfe6fa-b780-4938-bb00-e93ba1264da4</w:t>
            </w:r>
          </w:p>
        </w:tc>
        <w:tc>
          <w:tcPr>
            <w:tcW w:w="7407" w:type="dxa"/>
            <w:shd w:val="clear" w:color="auto" w:fill="F2F2F2" w:themeFill="background1" w:themeFillShade="F2"/>
          </w:tcPr>
          <w:p w:rsidR="00000000" w:rsidRDefault="00AC26C9">
            <w:pPr>
              <w:rPr>
                <w:noProof/>
              </w:rPr>
            </w:pPr>
            <w:r>
              <w:rPr>
                <w:noProof/>
              </w:rPr>
              <w:t xml:space="preserve">Here is a sample notification for a </w:t>
            </w:r>
            <w:r>
              <w:rPr>
                <w:rStyle w:val="mqInternal"/>
                <w:noProof/>
              </w:rPr>
              <w:t>[1}[2]{3]</w:t>
            </w:r>
            <w:r>
              <w:rPr>
                <w:noProof/>
              </w:rPr>
              <w:t xml:space="preserve"> event for a live job:</w:t>
            </w:r>
          </w:p>
        </w:tc>
        <w:tc>
          <w:tcPr>
            <w:tcW w:w="7407" w:type="dxa"/>
          </w:tcPr>
          <w:p w:rsidR="00000000" w:rsidRDefault="00AC26C9">
            <w:pPr>
              <w:rPr>
                <w:lang w:val="fr-FR"/>
              </w:rPr>
            </w:pPr>
            <w:r>
              <w:rPr>
                <w:lang w:val="fr-FR"/>
              </w:rPr>
              <w:t xml:space="preserve">Voici un exemple de notification pour un </w:t>
            </w:r>
            <w:r>
              <w:rPr>
                <w:rStyle w:val="mqInternal"/>
                <w:noProof/>
                <w:lang w:val="fr-FR"/>
              </w:rPr>
              <w:t>[1}[2]{3]</w:t>
            </w:r>
            <w:r>
              <w:rPr>
                <w:lang w:val="fr-FR"/>
              </w:rPr>
              <w:t xml:space="preserve"> </w:t>
            </w:r>
            <w:r>
              <w:rPr>
                <w:lang w:val="fr-FR"/>
              </w:rPr>
              <w:t>é</w:t>
            </w:r>
            <w:r>
              <w:rPr>
                <w:lang w:val="fr-FR"/>
              </w:rPr>
              <w:t>v</w:t>
            </w:r>
            <w:r>
              <w:rPr>
                <w:lang w:val="fr-FR"/>
              </w:rPr>
              <w:t>é</w:t>
            </w:r>
            <w:r>
              <w:rPr>
                <w:lang w:val="fr-FR"/>
              </w:rPr>
              <w:t>nement pour un travail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134 </w:t>
            </w:r>
            <w:r>
              <w:rPr>
                <w:noProof/>
                <w:sz w:val="16"/>
              </w:rPr>
              <w:br/>
            </w:r>
            <w:r>
              <w:rPr>
                <w:noProof/>
                <w:sz w:val="2"/>
              </w:rPr>
              <w:t>b6191b22-db81-4b75-a64f-568c7ea305ab</w:t>
            </w:r>
          </w:p>
        </w:tc>
        <w:tc>
          <w:tcPr>
            <w:tcW w:w="7407" w:type="dxa"/>
            <w:shd w:val="clear" w:color="auto" w:fill="F2F2F2" w:themeFill="background1" w:themeFillShade="F2"/>
          </w:tcPr>
          <w:p w:rsidR="00000000" w:rsidRDefault="00AC26C9">
            <w:pPr>
              <w:rPr>
                <w:noProof/>
              </w:rPr>
            </w:pPr>
            <w:r>
              <w:rPr>
                <w:noProof/>
              </w:rPr>
              <w:t>Clipping to S3 sample</w:t>
            </w:r>
          </w:p>
        </w:tc>
        <w:tc>
          <w:tcPr>
            <w:tcW w:w="7407" w:type="dxa"/>
          </w:tcPr>
          <w:p w:rsidR="00000000" w:rsidRDefault="00AC26C9">
            <w:pPr>
              <w:rPr>
                <w:lang w:val="fr-FR"/>
              </w:rPr>
            </w:pPr>
            <w:r>
              <w:rPr>
                <w:lang w:val="fr-FR"/>
              </w:rPr>
              <w:t>É</w:t>
            </w:r>
            <w:r>
              <w:rPr>
                <w:lang w:val="fr-FR"/>
              </w:rPr>
              <w:t>chantillon d'</w:t>
            </w:r>
            <w:r>
              <w:rPr>
                <w:lang w:val="fr-FR"/>
              </w:rPr>
              <w:t>é</w:t>
            </w:r>
            <w:r>
              <w:rPr>
                <w:lang w:val="fr-FR"/>
              </w:rPr>
              <w:t>cr</w:t>
            </w:r>
            <w:r>
              <w:rPr>
                <w:lang w:val="fr-FR"/>
              </w:rPr>
              <w:t>ê</w:t>
            </w:r>
            <w:r>
              <w:rPr>
                <w:lang w:val="fr-FR"/>
              </w:rPr>
              <w:t>tage sur S3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135 </w:t>
            </w:r>
            <w:r>
              <w:rPr>
                <w:noProof/>
                <w:sz w:val="16"/>
              </w:rPr>
              <w:br/>
            </w:r>
            <w:r>
              <w:rPr>
                <w:noProof/>
                <w:sz w:val="2"/>
              </w:rPr>
              <w:t>d210f38c-905c-4bf5-9699-15428f607f42</w:t>
            </w:r>
          </w:p>
        </w:tc>
        <w:tc>
          <w:tcPr>
            <w:tcW w:w="7407" w:type="dxa"/>
            <w:shd w:val="clear" w:color="auto" w:fill="F2F2F2" w:themeFill="background1" w:themeFillShade="F2"/>
          </w:tcPr>
          <w:p w:rsidR="00000000" w:rsidRDefault="00AC26C9">
            <w:pPr>
              <w:rPr>
                <w:noProof/>
              </w:rPr>
            </w:pPr>
            <w:r>
              <w:rPr>
                <w:noProof/>
              </w:rPr>
              <w:t xml:space="preserve">Below is a sample </w:t>
            </w:r>
            <w:r>
              <w:rPr>
                <w:rStyle w:val="mqInternal"/>
                <w:noProof/>
              </w:rPr>
              <w:t>[1}[2]{3]</w:t>
            </w:r>
            <w:r>
              <w:rPr>
                <w:noProof/>
              </w:rPr>
              <w:t xml:space="preserve"> event for creating a clip and sending it to an S3 bucket.</w:t>
            </w:r>
          </w:p>
        </w:tc>
        <w:tc>
          <w:tcPr>
            <w:tcW w:w="7407" w:type="dxa"/>
          </w:tcPr>
          <w:p w:rsidR="00000000" w:rsidRDefault="00AC26C9">
            <w:pPr>
              <w:rPr>
                <w:lang w:val="fr-FR"/>
              </w:rPr>
            </w:pPr>
            <w:r>
              <w:rPr>
                <w:lang w:val="fr-FR"/>
              </w:rPr>
              <w:t xml:space="preserve">Voici un exemple d' </w:t>
            </w:r>
            <w:r>
              <w:rPr>
                <w:rStyle w:val="mqInternal"/>
                <w:noProof/>
                <w:lang w:val="fr-FR"/>
              </w:rPr>
              <w:t>[1}[2]{3]</w:t>
            </w:r>
            <w:r>
              <w:rPr>
                <w:lang w:val="fr-FR"/>
              </w:rPr>
              <w:t xml:space="preserve"> </w:t>
            </w:r>
            <w:r>
              <w:rPr>
                <w:lang w:val="fr-FR"/>
              </w:rPr>
              <w:t>é</w:t>
            </w:r>
            <w:r>
              <w:rPr>
                <w:lang w:val="fr-FR"/>
              </w:rPr>
              <w:t>v</w:t>
            </w:r>
            <w:r>
              <w:rPr>
                <w:lang w:val="fr-FR"/>
              </w:rPr>
              <w:t>é</w:t>
            </w:r>
            <w:r>
              <w:rPr>
                <w:lang w:val="fr-FR"/>
              </w:rPr>
              <w:t>nement pour cr</w:t>
            </w:r>
            <w:r>
              <w:rPr>
                <w:lang w:val="fr-FR"/>
              </w:rPr>
              <w:t>é</w:t>
            </w:r>
            <w:r>
              <w:rPr>
                <w:lang w:val="fr-FR"/>
              </w:rPr>
              <w:t xml:space="preserve">er un clip et l'envoyer </w:t>
            </w:r>
            <w:r>
              <w:rPr>
                <w:lang w:val="fr-FR"/>
              </w:rPr>
              <w:t>à</w:t>
            </w:r>
            <w:r>
              <w:rPr>
                <w:lang w:val="fr-FR"/>
              </w:rPr>
              <w:t xml:space="preserve"> un compartiment S3.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136 </w:t>
            </w:r>
            <w:r>
              <w:rPr>
                <w:noProof/>
                <w:sz w:val="16"/>
              </w:rPr>
              <w:br/>
            </w:r>
            <w:r>
              <w:rPr>
                <w:noProof/>
                <w:sz w:val="2"/>
              </w:rPr>
              <w:t>353c5141-81c8-434a-b6a6-4911a64cbfc5</w:t>
            </w:r>
          </w:p>
        </w:tc>
        <w:tc>
          <w:tcPr>
            <w:tcW w:w="7407" w:type="dxa"/>
            <w:shd w:val="clear" w:color="auto" w:fill="F2F2F2" w:themeFill="background1" w:themeFillShade="F2"/>
          </w:tcPr>
          <w:p w:rsidR="00000000" w:rsidRDefault="00AC26C9">
            <w:pPr>
              <w:rPr>
                <w:noProof/>
              </w:rPr>
            </w:pPr>
            <w:r>
              <w:rPr>
                <w:noProof/>
              </w:rPr>
              <w:t xml:space="preserve">Note that it includes the S3 address of the clip as </w:t>
            </w:r>
            <w:r>
              <w:rPr>
                <w:rStyle w:val="mqInternal"/>
                <w:noProof/>
              </w:rPr>
              <w:t>[1}[2]{</w:t>
            </w:r>
            <w:r>
              <w:rPr>
                <w:rStyle w:val="mqInternal"/>
                <w:noProof/>
              </w:rPr>
              <w:t>3]</w:t>
            </w:r>
            <w:r>
              <w:rPr>
                <w:noProof/>
              </w:rPr>
              <w:t>.</w:t>
            </w:r>
          </w:p>
        </w:tc>
        <w:tc>
          <w:tcPr>
            <w:tcW w:w="7407" w:type="dxa"/>
          </w:tcPr>
          <w:p w:rsidR="00000000" w:rsidRDefault="00AC26C9">
            <w:pPr>
              <w:rPr>
                <w:lang w:val="fr-FR"/>
              </w:rPr>
            </w:pPr>
            <w:r>
              <w:rPr>
                <w:lang w:val="fr-FR"/>
              </w:rPr>
              <w:t xml:space="preserve">Notez qu'il inclut l'adresse S3 du clip en tant que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138 </w:t>
            </w:r>
            <w:r>
              <w:rPr>
                <w:noProof/>
                <w:sz w:val="16"/>
              </w:rPr>
              <w:br/>
            </w:r>
            <w:r>
              <w:rPr>
                <w:noProof/>
                <w:sz w:val="2"/>
              </w:rPr>
              <w:t>257d83a9-e532-44c7-a2a9-236db0808245</w:t>
            </w:r>
          </w:p>
        </w:tc>
        <w:tc>
          <w:tcPr>
            <w:tcW w:w="7407" w:type="dxa"/>
            <w:shd w:val="clear" w:color="auto" w:fill="F2F2F2" w:themeFill="background1" w:themeFillShade="F2"/>
          </w:tcPr>
          <w:p w:rsidR="00000000" w:rsidRDefault="00AC26C9">
            <w:pPr>
              <w:rPr>
                <w:noProof/>
              </w:rPr>
            </w:pPr>
            <w:r>
              <w:rPr>
                <w:noProof/>
              </w:rPr>
              <w:t>Handling notifications</w:t>
            </w:r>
          </w:p>
        </w:tc>
        <w:tc>
          <w:tcPr>
            <w:tcW w:w="7407" w:type="dxa"/>
          </w:tcPr>
          <w:p w:rsidR="00000000" w:rsidRDefault="00AC26C9">
            <w:pPr>
              <w:rPr>
                <w:lang w:val="fr-FR"/>
              </w:rPr>
            </w:pPr>
            <w:r>
              <w:rPr>
                <w:lang w:val="fr-FR"/>
              </w:rPr>
              <w:t>Gestion des notifications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139 </w:t>
            </w:r>
            <w:r>
              <w:rPr>
                <w:noProof/>
                <w:sz w:val="16"/>
              </w:rPr>
              <w:br/>
            </w:r>
            <w:r>
              <w:rPr>
                <w:noProof/>
                <w:sz w:val="2"/>
              </w:rPr>
              <w:t>15043ded-12ec-44cd-bea4-6aeb80c3defe</w:t>
            </w:r>
          </w:p>
        </w:tc>
        <w:tc>
          <w:tcPr>
            <w:tcW w:w="7407" w:type="dxa"/>
            <w:shd w:val="clear" w:color="auto" w:fill="F2F2F2" w:themeFill="background1" w:themeFillShade="F2"/>
          </w:tcPr>
          <w:p w:rsidR="00000000" w:rsidRDefault="00AC26C9">
            <w:pPr>
              <w:rPr>
                <w:noProof/>
              </w:rPr>
            </w:pPr>
            <w:r>
              <w:rPr>
                <w:noProof/>
              </w:rPr>
              <w:t xml:space="preserve">To receive notifications, you simply need an app that </w:t>
            </w:r>
            <w:r>
              <w:rPr>
                <w:noProof/>
              </w:rPr>
              <w:t xml:space="preserve">can receive HTTP/HTTPS </w:t>
            </w:r>
            <w:r>
              <w:rPr>
                <w:rStyle w:val="mqInternal"/>
                <w:noProof/>
              </w:rPr>
              <w:t>[1}[2]{3]</w:t>
            </w:r>
            <w:r>
              <w:rPr>
                <w:noProof/>
              </w:rPr>
              <w:t xml:space="preserve"> requests.</w:t>
            </w:r>
          </w:p>
        </w:tc>
        <w:tc>
          <w:tcPr>
            <w:tcW w:w="7407" w:type="dxa"/>
          </w:tcPr>
          <w:p w:rsidR="00000000" w:rsidRDefault="00AC26C9">
            <w:pPr>
              <w:rPr>
                <w:lang w:val="fr-FR"/>
              </w:rPr>
            </w:pPr>
            <w:r>
              <w:rPr>
                <w:lang w:val="fr-FR"/>
              </w:rPr>
              <w:t xml:space="preserve">Pour recevoir des notifications, vous avez simplement besoin d'une application pouvant recevoir des </w:t>
            </w:r>
            <w:r>
              <w:rPr>
                <w:rStyle w:val="mqInternal"/>
                <w:noProof/>
                <w:lang w:val="fr-FR"/>
              </w:rPr>
              <w:t>[1}[2]{3]</w:t>
            </w:r>
            <w:r>
              <w:rPr>
                <w:lang w:val="fr-FR"/>
              </w:rPr>
              <w:t xml:space="preserve"> requ</w:t>
            </w:r>
            <w:r>
              <w:rPr>
                <w:lang w:val="fr-FR"/>
              </w:rPr>
              <w:t>ê</w:t>
            </w:r>
            <w:r>
              <w:rPr>
                <w:lang w:val="fr-FR"/>
              </w:rPr>
              <w:t>tes HTTP/HTTPS.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140 </w:t>
            </w:r>
            <w:r>
              <w:rPr>
                <w:noProof/>
                <w:sz w:val="16"/>
              </w:rPr>
              <w:br/>
            </w:r>
            <w:r>
              <w:rPr>
                <w:noProof/>
                <w:sz w:val="2"/>
              </w:rPr>
              <w:t>60a9aa52-7306-405c-b99d-158c59264c58</w:t>
            </w:r>
          </w:p>
        </w:tc>
        <w:tc>
          <w:tcPr>
            <w:tcW w:w="7407" w:type="dxa"/>
            <w:shd w:val="clear" w:color="auto" w:fill="F2F2F2" w:themeFill="background1" w:themeFillShade="F2"/>
          </w:tcPr>
          <w:p w:rsidR="00000000" w:rsidRDefault="00AC26C9">
            <w:pPr>
              <w:rPr>
                <w:noProof/>
              </w:rPr>
            </w:pPr>
            <w:r>
              <w:rPr>
                <w:noProof/>
              </w:rPr>
              <w:t>The app can then parse the JSON notific</w:t>
            </w:r>
            <w:r>
              <w:rPr>
                <w:noProof/>
              </w:rPr>
              <w:t>ations and do whatever you want based on their contents.</w:t>
            </w:r>
          </w:p>
        </w:tc>
        <w:tc>
          <w:tcPr>
            <w:tcW w:w="7407" w:type="dxa"/>
          </w:tcPr>
          <w:p w:rsidR="00000000" w:rsidRDefault="00AC26C9">
            <w:pPr>
              <w:rPr>
                <w:lang w:val="fr-FR"/>
              </w:rPr>
            </w:pPr>
            <w:r>
              <w:rPr>
                <w:lang w:val="fr-FR"/>
              </w:rPr>
              <w:t>L'application peut ensuite analyser les notifications JSON et faire ce que vous voulez en fonction de leur contenu.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141 </w:t>
            </w:r>
            <w:r>
              <w:rPr>
                <w:noProof/>
                <w:sz w:val="16"/>
              </w:rPr>
              <w:br/>
            </w:r>
            <w:r>
              <w:rPr>
                <w:noProof/>
                <w:sz w:val="2"/>
              </w:rPr>
              <w:t>0f0464e6-3018-42a2-8600-f24b47e9808c</w:t>
            </w:r>
          </w:p>
        </w:tc>
        <w:tc>
          <w:tcPr>
            <w:tcW w:w="7407" w:type="dxa"/>
            <w:shd w:val="clear" w:color="auto" w:fill="F2F2F2" w:themeFill="background1" w:themeFillShade="F2"/>
          </w:tcPr>
          <w:p w:rsidR="00000000" w:rsidRDefault="00AC26C9">
            <w:pPr>
              <w:rPr>
                <w:noProof/>
              </w:rPr>
            </w:pPr>
            <w:r>
              <w:rPr>
                <w:noProof/>
              </w:rPr>
              <w:t>As a simple example, here is a PHP app w</w:t>
            </w:r>
            <w:r>
              <w:rPr>
                <w:noProof/>
              </w:rPr>
              <w:t>e use in Brightcove Learning Services to receive notifications and write them to a text file.</w:t>
            </w:r>
          </w:p>
        </w:tc>
        <w:tc>
          <w:tcPr>
            <w:tcW w:w="7407" w:type="dxa"/>
          </w:tcPr>
          <w:p w:rsidR="00000000" w:rsidRDefault="00AC26C9">
            <w:pPr>
              <w:rPr>
                <w:lang w:val="fr-FR"/>
              </w:rPr>
            </w:pPr>
            <w:r>
              <w:rPr>
                <w:lang w:val="fr-FR"/>
              </w:rPr>
              <w:t xml:space="preserve">Par exemple, voici une application PHP que nous utilisons dans Brightcove Learning Services pour recevoir des notifications et les </w:t>
            </w:r>
            <w:r>
              <w:rPr>
                <w:lang w:val="fr-FR"/>
              </w:rPr>
              <w:t>é</w:t>
            </w:r>
            <w:r>
              <w:rPr>
                <w:lang w:val="fr-FR"/>
              </w:rPr>
              <w:t>crire dans un fichier texte.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142 </w:t>
            </w:r>
            <w:r>
              <w:rPr>
                <w:noProof/>
                <w:sz w:val="16"/>
              </w:rPr>
              <w:br/>
            </w:r>
            <w:r>
              <w:rPr>
                <w:noProof/>
                <w:sz w:val="2"/>
              </w:rPr>
              <w:t>7ea1087f-2a68-43ad-b933-b3de9e5fd97e</w:t>
            </w:r>
          </w:p>
        </w:tc>
        <w:tc>
          <w:tcPr>
            <w:tcW w:w="7407" w:type="dxa"/>
            <w:shd w:val="clear" w:color="auto" w:fill="F2F2F2" w:themeFill="background1" w:themeFillShade="F2"/>
          </w:tcPr>
          <w:p w:rsidR="00000000" w:rsidRDefault="00AC26C9">
            <w:pPr>
              <w:rPr>
                <w:noProof/>
              </w:rPr>
            </w:pPr>
            <w:r>
              <w:rPr>
                <w:rStyle w:val="mqInternal"/>
                <w:noProof/>
              </w:rPr>
              <w:t>[1}</w:t>
            </w:r>
            <w:r>
              <w:rPr>
                <w:noProof/>
              </w:rPr>
              <w:t>&lt;?php</w:t>
            </w:r>
          </w:p>
        </w:tc>
        <w:tc>
          <w:tcPr>
            <w:tcW w:w="7407" w:type="dxa"/>
          </w:tcPr>
          <w:p w:rsidR="00000000" w:rsidRDefault="00AC26C9">
            <w:pPr>
              <w:rPr>
                <w:lang w:val="fr-FR"/>
              </w:rPr>
            </w:pPr>
            <w:r>
              <w:rPr>
                <w:rStyle w:val="mqInternal"/>
                <w:noProof/>
                <w:lang w:val="fr-FR"/>
              </w:rPr>
              <w:t>[1}</w:t>
            </w:r>
            <w:r>
              <w:rPr>
                <w:lang w:val="fr-FR"/>
              </w:rPr>
              <w:t>&lt;?php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143 </w:t>
            </w:r>
            <w:r>
              <w:rPr>
                <w:noProof/>
                <w:sz w:val="16"/>
              </w:rPr>
              <w:br/>
            </w:r>
            <w:r>
              <w:rPr>
                <w:noProof/>
                <w:sz w:val="2"/>
              </w:rPr>
              <w:t>04f41fa0-2b79-44e0-942f-74e6b6548678</w:t>
            </w:r>
          </w:p>
        </w:tc>
        <w:tc>
          <w:tcPr>
            <w:tcW w:w="7407" w:type="dxa"/>
            <w:shd w:val="clear" w:color="auto" w:fill="F2F2F2" w:themeFill="background1" w:themeFillShade="F2"/>
          </w:tcPr>
          <w:p w:rsidR="00000000" w:rsidRDefault="00AC26C9">
            <w:pPr>
              <w:rPr>
                <w:noProof/>
              </w:rPr>
            </w:pPr>
            <w:r>
              <w:rPr>
                <w:noProof/>
              </w:rPr>
              <w:t>// POST won't work for JSON data</w:t>
            </w:r>
          </w:p>
        </w:tc>
        <w:tc>
          <w:tcPr>
            <w:tcW w:w="7407" w:type="dxa"/>
          </w:tcPr>
          <w:p w:rsidR="00000000" w:rsidRDefault="00AC26C9">
            <w:pPr>
              <w:rPr>
                <w:lang w:val="fr-FR"/>
              </w:rPr>
            </w:pPr>
            <w:r>
              <w:rPr>
                <w:lang w:val="fr-FR"/>
              </w:rPr>
              <w:t>//POST ne fonctionnera pas pour les donn</w:t>
            </w:r>
            <w:r>
              <w:rPr>
                <w:lang w:val="fr-FR"/>
              </w:rPr>
              <w:t>é</w:t>
            </w:r>
            <w:r>
              <w:rPr>
                <w:lang w:val="fr-FR"/>
              </w:rPr>
              <w:t>es JSON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144 </w:t>
            </w:r>
            <w:r>
              <w:rPr>
                <w:noProof/>
                <w:sz w:val="16"/>
              </w:rPr>
              <w:br/>
            </w:r>
            <w:r>
              <w:rPr>
                <w:noProof/>
                <w:sz w:val="2"/>
              </w:rPr>
              <w:t>e73c9a14-abc8-411e-9f36-0b5d17d2c5cb</w:t>
            </w:r>
          </w:p>
        </w:tc>
        <w:tc>
          <w:tcPr>
            <w:tcW w:w="7407" w:type="dxa"/>
            <w:shd w:val="clear" w:color="auto" w:fill="F2F2F2" w:themeFill="background1" w:themeFillShade="F2"/>
          </w:tcPr>
          <w:p w:rsidR="00000000" w:rsidRDefault="00AC26C9">
            <w:pPr>
              <w:rPr>
                <w:noProof/>
              </w:rPr>
            </w:pPr>
            <w:r>
              <w:rPr>
                <w:noProof/>
              </w:rPr>
              <w:t>$problem = "No errors";</w:t>
            </w:r>
          </w:p>
        </w:tc>
        <w:tc>
          <w:tcPr>
            <w:tcW w:w="7407" w:type="dxa"/>
          </w:tcPr>
          <w:p w:rsidR="00000000" w:rsidRDefault="00AC26C9">
            <w:pPr>
              <w:rPr>
                <w:lang w:val="fr-FR"/>
              </w:rPr>
            </w:pPr>
            <w:r>
              <w:rPr>
                <w:lang w:val="fr-FR"/>
              </w:rPr>
              <w:t>$pro</w:t>
            </w:r>
            <w:r>
              <w:rPr>
                <w:lang w:val="fr-FR"/>
              </w:rPr>
              <w:t>blem = "No errors";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145 </w:t>
            </w:r>
            <w:r>
              <w:rPr>
                <w:noProof/>
                <w:sz w:val="16"/>
              </w:rPr>
              <w:br/>
            </w:r>
            <w:r>
              <w:rPr>
                <w:noProof/>
                <w:sz w:val="2"/>
              </w:rPr>
              <w:t>b054ee04-4a86-4af0-936f-a87d1a7b76b6</w:t>
            </w:r>
          </w:p>
        </w:tc>
        <w:tc>
          <w:tcPr>
            <w:tcW w:w="7407" w:type="dxa"/>
            <w:shd w:val="clear" w:color="auto" w:fill="F2F2F2" w:themeFill="background1" w:themeFillShade="F2"/>
          </w:tcPr>
          <w:p w:rsidR="00000000" w:rsidRDefault="00AC26C9">
            <w:pPr>
              <w:rPr>
                <w:noProof/>
              </w:rPr>
            </w:pPr>
            <w:r>
              <w:rPr>
                <w:noProof/>
              </w:rPr>
              <w:t>$notificationType = null;</w:t>
            </w:r>
          </w:p>
        </w:tc>
        <w:tc>
          <w:tcPr>
            <w:tcW w:w="7407" w:type="dxa"/>
          </w:tcPr>
          <w:p w:rsidR="00000000" w:rsidRDefault="00AC26C9">
            <w:pPr>
              <w:rPr>
                <w:lang w:val="fr-FR"/>
              </w:rPr>
            </w:pPr>
            <w:r>
              <w:rPr>
                <w:lang w:val="fr-FR"/>
              </w:rPr>
              <w:t>$notificationType = null;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146 </w:t>
            </w:r>
            <w:r>
              <w:rPr>
                <w:noProof/>
                <w:sz w:val="16"/>
              </w:rPr>
              <w:br/>
            </w:r>
            <w:r>
              <w:rPr>
                <w:noProof/>
                <w:sz w:val="2"/>
              </w:rPr>
              <w:t>3f8c5775-fe81-4a85-986c-4b4666a2db66</w:t>
            </w:r>
          </w:p>
        </w:tc>
        <w:tc>
          <w:tcPr>
            <w:tcW w:w="7407" w:type="dxa"/>
            <w:shd w:val="clear" w:color="auto" w:fill="F2F2F2" w:themeFill="background1" w:themeFillShade="F2"/>
          </w:tcPr>
          <w:p w:rsidR="00000000" w:rsidRDefault="00AC26C9">
            <w:pPr>
              <w:rPr>
                <w:noProof/>
              </w:rPr>
            </w:pPr>
            <w:r>
              <w:rPr>
                <w:noProof/>
              </w:rPr>
              <w:t>try \{</w:t>
            </w:r>
          </w:p>
        </w:tc>
        <w:tc>
          <w:tcPr>
            <w:tcW w:w="7407" w:type="dxa"/>
          </w:tcPr>
          <w:p w:rsidR="00000000" w:rsidRDefault="00AC26C9">
            <w:pPr>
              <w:rPr>
                <w:lang w:val="fr-FR"/>
              </w:rPr>
            </w:pPr>
            <w:r>
              <w:rPr>
                <w:lang w:val="fr-FR"/>
              </w:rPr>
              <w:t>essayez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147 </w:t>
            </w:r>
            <w:r>
              <w:rPr>
                <w:noProof/>
                <w:sz w:val="16"/>
              </w:rPr>
              <w:br/>
            </w:r>
            <w:r>
              <w:rPr>
                <w:noProof/>
                <w:sz w:val="2"/>
              </w:rPr>
              <w:t>89da3ed6-5e55-4372-b0dd-e1cd45470b21</w:t>
            </w:r>
          </w:p>
        </w:tc>
        <w:tc>
          <w:tcPr>
            <w:tcW w:w="7407" w:type="dxa"/>
            <w:shd w:val="clear" w:color="auto" w:fill="F2F2F2" w:themeFill="background1" w:themeFillShade="F2"/>
          </w:tcPr>
          <w:p w:rsidR="00000000" w:rsidRDefault="00AC26C9">
            <w:pPr>
              <w:rPr>
                <w:noProof/>
              </w:rPr>
            </w:pPr>
            <w:r>
              <w:rPr>
                <w:noProof/>
              </w:rPr>
              <w:t>$json    = file_get_contents('php://input');</w:t>
            </w:r>
          </w:p>
        </w:tc>
        <w:tc>
          <w:tcPr>
            <w:tcW w:w="7407" w:type="dxa"/>
          </w:tcPr>
          <w:p w:rsidR="00000000" w:rsidRDefault="00AC26C9">
            <w:pPr>
              <w:rPr>
                <w:lang w:val="fr-FR"/>
              </w:rPr>
            </w:pPr>
            <w:r>
              <w:rPr>
                <w:lang w:val="fr-FR"/>
              </w:rPr>
              <w:t>$json    = file_get_contents('php://input');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148 </w:t>
            </w:r>
            <w:r>
              <w:rPr>
                <w:noProof/>
                <w:sz w:val="16"/>
              </w:rPr>
              <w:br/>
            </w:r>
            <w:r>
              <w:rPr>
                <w:noProof/>
                <w:sz w:val="2"/>
              </w:rPr>
              <w:t>108cf92d-18dd-4380-964a-f35995a55352</w:t>
            </w:r>
          </w:p>
        </w:tc>
        <w:tc>
          <w:tcPr>
            <w:tcW w:w="7407" w:type="dxa"/>
            <w:shd w:val="clear" w:color="auto" w:fill="F2F2F2" w:themeFill="background1" w:themeFillShade="F2"/>
          </w:tcPr>
          <w:p w:rsidR="00000000" w:rsidRDefault="00AC26C9">
            <w:pPr>
              <w:rPr>
                <w:noProof/>
              </w:rPr>
            </w:pPr>
            <w:r>
              <w:rPr>
                <w:noProof/>
              </w:rPr>
              <w:t>$decoded = json_decode($json, true);</w:t>
            </w:r>
          </w:p>
        </w:tc>
        <w:tc>
          <w:tcPr>
            <w:tcW w:w="7407" w:type="dxa"/>
          </w:tcPr>
          <w:p w:rsidR="00000000" w:rsidRDefault="00AC26C9">
            <w:pPr>
              <w:rPr>
                <w:lang w:val="fr-FR"/>
              </w:rPr>
            </w:pPr>
            <w:r>
              <w:rPr>
                <w:lang w:val="fr-FR"/>
              </w:rPr>
              <w:t>$decoded = json_decode($json, true);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149 </w:t>
            </w:r>
            <w:r>
              <w:rPr>
                <w:noProof/>
                <w:sz w:val="16"/>
              </w:rPr>
              <w:br/>
            </w:r>
            <w:r>
              <w:rPr>
                <w:noProof/>
                <w:sz w:val="2"/>
              </w:rPr>
              <w:t>6dc55cc4-b1b2-4257-bddf-7d5915830794</w:t>
            </w:r>
          </w:p>
        </w:tc>
        <w:tc>
          <w:tcPr>
            <w:tcW w:w="7407" w:type="dxa"/>
            <w:shd w:val="clear" w:color="auto" w:fill="F2F2F2" w:themeFill="background1" w:themeFillShade="F2"/>
          </w:tcPr>
          <w:p w:rsidR="00000000" w:rsidRDefault="00AC26C9">
            <w:pPr>
              <w:rPr>
                <w:noProof/>
              </w:rPr>
            </w:pPr>
            <w:r>
              <w:rPr>
                <w:noProof/>
              </w:rPr>
              <w:t>// tur</w:t>
            </w:r>
            <w:r>
              <w:rPr>
                <w:noProof/>
              </w:rPr>
              <w:t>n notification into pretty printed JSON</w:t>
            </w:r>
          </w:p>
        </w:tc>
        <w:tc>
          <w:tcPr>
            <w:tcW w:w="7407" w:type="dxa"/>
          </w:tcPr>
          <w:p w:rsidR="00000000" w:rsidRDefault="00AC26C9">
            <w:pPr>
              <w:rPr>
                <w:lang w:val="fr-FR"/>
              </w:rPr>
            </w:pPr>
            <w:r>
              <w:rPr>
                <w:lang w:val="fr-FR"/>
              </w:rPr>
              <w:t>//transformer la notification en JSON joli imprim</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150 </w:t>
            </w:r>
            <w:r>
              <w:rPr>
                <w:noProof/>
                <w:sz w:val="16"/>
              </w:rPr>
              <w:br/>
            </w:r>
            <w:r>
              <w:rPr>
                <w:noProof/>
                <w:sz w:val="2"/>
              </w:rPr>
              <w:t>0e45664b-edcb-4c22-9900-a651c40dd06f</w:t>
            </w:r>
          </w:p>
        </w:tc>
        <w:tc>
          <w:tcPr>
            <w:tcW w:w="7407" w:type="dxa"/>
            <w:shd w:val="clear" w:color="auto" w:fill="F2F2F2" w:themeFill="background1" w:themeFillShade="F2"/>
          </w:tcPr>
          <w:p w:rsidR="00000000" w:rsidRDefault="00AC26C9">
            <w:pPr>
              <w:rPr>
                <w:noProof/>
              </w:rPr>
            </w:pPr>
            <w:r>
              <w:rPr>
                <w:noProof/>
              </w:rPr>
              <w:t>$notification = json_encode($decoded, JSON_PRETTY_PRINT);</w:t>
            </w:r>
          </w:p>
        </w:tc>
        <w:tc>
          <w:tcPr>
            <w:tcW w:w="7407" w:type="dxa"/>
          </w:tcPr>
          <w:p w:rsidR="00000000" w:rsidRDefault="00AC26C9">
            <w:pPr>
              <w:rPr>
                <w:lang w:val="fr-FR"/>
              </w:rPr>
            </w:pPr>
            <w:r>
              <w:rPr>
                <w:lang w:val="fr-FR"/>
              </w:rPr>
              <w:t>$notification = json_encode($decoded, JSON_PRETTY_PRINT);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151 </w:t>
            </w:r>
            <w:r>
              <w:rPr>
                <w:noProof/>
                <w:sz w:val="16"/>
              </w:rPr>
              <w:br/>
            </w:r>
            <w:r>
              <w:rPr>
                <w:noProof/>
                <w:sz w:val="2"/>
              </w:rPr>
              <w:t>13f66c08-7afa-430b-9018-0bd3529df9e1</w:t>
            </w:r>
          </w:p>
        </w:tc>
        <w:tc>
          <w:tcPr>
            <w:tcW w:w="7407" w:type="dxa"/>
            <w:shd w:val="clear" w:color="auto" w:fill="F2F2F2" w:themeFill="background1" w:themeFillShade="F2"/>
          </w:tcPr>
          <w:p w:rsidR="00000000" w:rsidRDefault="00AC26C9">
            <w:pPr>
              <w:rPr>
                <w:noProof/>
              </w:rPr>
            </w:pPr>
            <w:r>
              <w:rPr>
                <w:noProof/>
              </w:rPr>
              <w:t>} catch (Exception $e) \{</w:t>
            </w:r>
          </w:p>
        </w:tc>
        <w:tc>
          <w:tcPr>
            <w:tcW w:w="7407" w:type="dxa"/>
          </w:tcPr>
          <w:p w:rsidR="00000000" w:rsidRDefault="00AC26C9">
            <w:pPr>
              <w:rPr>
                <w:lang w:val="fr-FR"/>
              </w:rPr>
            </w:pPr>
            <w:r>
              <w:rPr>
                <w:lang w:val="fr-FR"/>
              </w:rPr>
              <w:t>} catch (Exception $e)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152 </w:t>
            </w:r>
            <w:r>
              <w:rPr>
                <w:noProof/>
                <w:sz w:val="16"/>
              </w:rPr>
              <w:br/>
            </w:r>
            <w:r>
              <w:rPr>
                <w:noProof/>
                <w:sz w:val="2"/>
              </w:rPr>
              <w:t>d8736d9c-d064-4ba2-9ef8-ed8e2c6fe0ff</w:t>
            </w:r>
          </w:p>
        </w:tc>
        <w:tc>
          <w:tcPr>
            <w:tcW w:w="7407" w:type="dxa"/>
            <w:shd w:val="clear" w:color="auto" w:fill="F2F2F2" w:themeFill="background1" w:themeFillShade="F2"/>
          </w:tcPr>
          <w:p w:rsidR="00000000" w:rsidRDefault="00AC26C9">
            <w:pPr>
              <w:rPr>
                <w:noProof/>
              </w:rPr>
            </w:pPr>
            <w:r>
              <w:rPr>
                <w:noProof/>
              </w:rPr>
              <w:t>$problem = $e---&gt;getMessage();</w:t>
            </w:r>
          </w:p>
        </w:tc>
        <w:tc>
          <w:tcPr>
            <w:tcW w:w="7407" w:type="dxa"/>
          </w:tcPr>
          <w:p w:rsidR="00000000" w:rsidRDefault="00AC26C9">
            <w:pPr>
              <w:rPr>
                <w:lang w:val="fr-FR"/>
              </w:rPr>
            </w:pPr>
            <w:r>
              <w:rPr>
                <w:lang w:val="fr-FR"/>
              </w:rPr>
              <w:t>$problem = $e</w:t>
            </w:r>
            <w:r>
              <w:rPr>
                <w:lang w:val="fr-FR"/>
              </w:rPr>
              <w:t>—</w:t>
            </w:r>
            <w:r>
              <w:rPr>
                <w:lang w:val="fr-FR"/>
              </w:rPr>
              <w:t xml:space="preserve"> &gt; getMessage ()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153 </w:t>
            </w:r>
            <w:r>
              <w:rPr>
                <w:noProof/>
                <w:sz w:val="16"/>
              </w:rPr>
              <w:br/>
            </w:r>
            <w:r>
              <w:rPr>
                <w:noProof/>
                <w:sz w:val="2"/>
              </w:rPr>
              <w:t>d56f4f12-a792-47c5-bcd1-255ff2a5282f</w:t>
            </w:r>
          </w:p>
        </w:tc>
        <w:tc>
          <w:tcPr>
            <w:tcW w:w="7407" w:type="dxa"/>
            <w:shd w:val="clear" w:color="auto" w:fill="F2F2F2" w:themeFill="background1" w:themeFillShade="F2"/>
          </w:tcPr>
          <w:p w:rsidR="00000000" w:rsidRDefault="00AC26C9">
            <w:pPr>
              <w:rPr>
                <w:noProof/>
              </w:rPr>
            </w:pPr>
            <w:r>
              <w:rPr>
                <w:noProof/>
              </w:rPr>
              <w:t>$notification = $json;</w:t>
            </w:r>
          </w:p>
        </w:tc>
        <w:tc>
          <w:tcPr>
            <w:tcW w:w="7407" w:type="dxa"/>
          </w:tcPr>
          <w:p w:rsidR="00000000" w:rsidRDefault="00AC26C9">
            <w:pPr>
              <w:rPr>
                <w:lang w:val="fr-FR"/>
              </w:rPr>
            </w:pPr>
            <w:r>
              <w:rPr>
                <w:lang w:val="fr-FR"/>
              </w:rPr>
              <w:t>$notification = $json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154 </w:t>
            </w:r>
            <w:r>
              <w:rPr>
                <w:noProof/>
                <w:sz w:val="16"/>
              </w:rPr>
              <w:br/>
            </w:r>
            <w:r>
              <w:rPr>
                <w:noProof/>
                <w:sz w:val="2"/>
              </w:rPr>
              <w:t>174f867f-19e8-47e0-862f-a845f4f489e3</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155 </w:t>
            </w:r>
            <w:r>
              <w:rPr>
                <w:noProof/>
                <w:sz w:val="16"/>
              </w:rPr>
              <w:br/>
            </w:r>
            <w:r>
              <w:rPr>
                <w:noProof/>
                <w:sz w:val="2"/>
              </w:rPr>
              <w:t>f314fac7-364b-48f8-9c81-c8300ff52bfa</w:t>
            </w:r>
          </w:p>
        </w:tc>
        <w:tc>
          <w:tcPr>
            <w:tcW w:w="7407" w:type="dxa"/>
            <w:shd w:val="clear" w:color="auto" w:fill="F2F2F2" w:themeFill="background1" w:themeFillShade="F2"/>
          </w:tcPr>
          <w:p w:rsidR="00000000" w:rsidRDefault="00AC26C9">
            <w:pPr>
              <w:rPr>
                <w:noProof/>
              </w:rPr>
            </w:pPr>
            <w:r>
              <w:rPr>
                <w:noProof/>
              </w:rPr>
              <w:t>$logEntry = $notification."\n \n";</w:t>
            </w:r>
          </w:p>
        </w:tc>
        <w:tc>
          <w:tcPr>
            <w:tcW w:w="7407" w:type="dxa"/>
          </w:tcPr>
          <w:p w:rsidR="00000000" w:rsidRDefault="00AC26C9">
            <w:pPr>
              <w:rPr>
                <w:lang w:val="fr-FR"/>
              </w:rPr>
            </w:pPr>
            <w:r>
              <w:rPr>
                <w:lang w:val="fr-FR"/>
              </w:rPr>
              <w:t>$logEntry = $notification. </w:t>
            </w:r>
            <w:r>
              <w:rPr>
                <w:lang w:val="fr-FR"/>
              </w:rPr>
              <w:t>»</w:t>
            </w:r>
            <w:r>
              <w:rPr>
                <w:lang w:val="fr-FR"/>
              </w:rPr>
              <w:t> \ n \ n </w:t>
            </w:r>
            <w:r>
              <w:rPr>
                <w:lang w:val="fr-FR"/>
              </w:rPr>
              <w:t>»</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156 </w:t>
            </w:r>
            <w:r>
              <w:rPr>
                <w:noProof/>
                <w:sz w:val="16"/>
              </w:rPr>
              <w:br/>
            </w:r>
            <w:r>
              <w:rPr>
                <w:noProof/>
                <w:sz w:val="2"/>
              </w:rPr>
              <w:t>d86e1634-dcec-4d7b-8ae6-ed7f8b05e125</w:t>
            </w:r>
          </w:p>
        </w:tc>
        <w:tc>
          <w:tcPr>
            <w:tcW w:w="7407" w:type="dxa"/>
            <w:shd w:val="clear" w:color="auto" w:fill="F2F2F2" w:themeFill="background1" w:themeFillShade="F2"/>
          </w:tcPr>
          <w:p w:rsidR="00000000" w:rsidRDefault="00AC26C9">
            <w:pPr>
              <w:rPr>
                <w:noProof/>
              </w:rPr>
            </w:pPr>
            <w:r>
              <w:rPr>
                <w:noProof/>
              </w:rPr>
              <w:t>// Tell PHP where it can find the log file and tell PHP to open it</w:t>
            </w:r>
          </w:p>
        </w:tc>
        <w:tc>
          <w:tcPr>
            <w:tcW w:w="7407" w:type="dxa"/>
          </w:tcPr>
          <w:p w:rsidR="00000000" w:rsidRDefault="00AC26C9">
            <w:pPr>
              <w:rPr>
                <w:lang w:val="fr-FR"/>
              </w:rPr>
            </w:pPr>
            <w:r>
              <w:rPr>
                <w:lang w:val="fr-FR"/>
              </w:rPr>
              <w:t xml:space="preserve">//Dites </w:t>
            </w:r>
            <w:r>
              <w:rPr>
                <w:lang w:val="fr-FR"/>
              </w:rPr>
              <w:t>à</w:t>
            </w:r>
            <w:r>
              <w:rPr>
                <w:lang w:val="fr-FR"/>
              </w:rPr>
              <w:t xml:space="preserve"> PHP o</w:t>
            </w:r>
            <w:r>
              <w:rPr>
                <w:lang w:val="fr-FR"/>
              </w:rPr>
              <w:t>ù</w:t>
            </w:r>
            <w:r>
              <w:rPr>
                <w:lang w:val="fr-FR"/>
              </w:rPr>
              <w:t xml:space="preserve"> il peut trouver le fichier journal et dire </w:t>
            </w:r>
            <w:r>
              <w:rPr>
                <w:lang w:val="fr-FR"/>
              </w:rPr>
              <w:t>à</w:t>
            </w:r>
            <w:r>
              <w:rPr>
                <w:lang w:val="fr-FR"/>
              </w:rPr>
              <w:t xml:space="preserve"> PHP de l'ouvrir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157 </w:t>
            </w:r>
            <w:r>
              <w:rPr>
                <w:noProof/>
                <w:sz w:val="16"/>
              </w:rPr>
              <w:br/>
            </w:r>
            <w:r>
              <w:rPr>
                <w:noProof/>
                <w:sz w:val="2"/>
              </w:rPr>
              <w:t>39b40e81-17bd-42ae-9ffe-b31be6063817</w:t>
            </w:r>
          </w:p>
        </w:tc>
        <w:tc>
          <w:tcPr>
            <w:tcW w:w="7407" w:type="dxa"/>
            <w:shd w:val="clear" w:color="auto" w:fill="F2F2F2" w:themeFill="background1" w:themeFillShade="F2"/>
          </w:tcPr>
          <w:p w:rsidR="00000000" w:rsidRDefault="00AC26C9">
            <w:pPr>
              <w:rPr>
                <w:noProof/>
              </w:rPr>
            </w:pPr>
            <w:r>
              <w:rPr>
                <w:noProof/>
              </w:rPr>
              <w:t>// and add the string we created earlier to it.</w:t>
            </w:r>
          </w:p>
        </w:tc>
        <w:tc>
          <w:tcPr>
            <w:tcW w:w="7407" w:type="dxa"/>
          </w:tcPr>
          <w:p w:rsidR="00000000" w:rsidRDefault="00AC26C9">
            <w:pPr>
              <w:rPr>
                <w:lang w:val="fr-FR"/>
              </w:rPr>
            </w:pPr>
            <w:r>
              <w:rPr>
                <w:lang w:val="fr-FR"/>
              </w:rPr>
              <w:t>//et ajoutez la cha</w:t>
            </w:r>
            <w:r>
              <w:rPr>
                <w:lang w:val="fr-FR"/>
              </w:rPr>
              <w:t>î</w:t>
            </w:r>
            <w:r>
              <w:rPr>
                <w:lang w:val="fr-FR"/>
              </w:rPr>
              <w:t>ne que nous avons cr</w:t>
            </w:r>
            <w:r>
              <w:rPr>
                <w:lang w:val="fr-FR"/>
              </w:rPr>
              <w:t>éé</w:t>
            </w:r>
            <w:r>
              <w:rPr>
                <w:lang w:val="fr-FR"/>
              </w:rPr>
              <w:t>e plus t</w:t>
            </w:r>
            <w:r>
              <w:rPr>
                <w:lang w:val="fr-FR"/>
              </w:rPr>
              <w:t>ô</w:t>
            </w:r>
            <w:r>
              <w:rPr>
                <w:lang w:val="fr-FR"/>
              </w:rPr>
              <w:t>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158 </w:t>
            </w:r>
            <w:r>
              <w:rPr>
                <w:noProof/>
                <w:sz w:val="16"/>
              </w:rPr>
              <w:br/>
            </w:r>
            <w:r>
              <w:rPr>
                <w:noProof/>
                <w:sz w:val="2"/>
              </w:rPr>
              <w:t>01dfec2b-866f-4375-bb12-9aa5217a43d4</w:t>
            </w:r>
          </w:p>
        </w:tc>
        <w:tc>
          <w:tcPr>
            <w:tcW w:w="7407" w:type="dxa"/>
            <w:shd w:val="clear" w:color="auto" w:fill="F2F2F2" w:themeFill="background1" w:themeFillShade="F2"/>
          </w:tcPr>
          <w:p w:rsidR="00000000" w:rsidRDefault="00AC26C9">
            <w:pPr>
              <w:rPr>
                <w:noProof/>
              </w:rPr>
            </w:pPr>
            <w:r>
              <w:rPr>
                <w:noProof/>
              </w:rPr>
              <w:t>$logFileLocation = "live-log.txt";</w:t>
            </w:r>
          </w:p>
        </w:tc>
        <w:tc>
          <w:tcPr>
            <w:tcW w:w="7407" w:type="dxa"/>
          </w:tcPr>
          <w:p w:rsidR="00000000" w:rsidRDefault="00AC26C9">
            <w:pPr>
              <w:rPr>
                <w:lang w:val="fr-FR"/>
              </w:rPr>
            </w:pPr>
            <w:r>
              <w:rPr>
                <w:lang w:val="fr-FR"/>
              </w:rPr>
              <w:t xml:space="preserve">$logFileLocation = "live-log.txt </w:t>
            </w:r>
            <w:r>
              <w:rPr>
                <w:lang w:val="fr-FR"/>
              </w:rPr>
              <w:t>«</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159 </w:t>
            </w:r>
            <w:r>
              <w:rPr>
                <w:noProof/>
                <w:sz w:val="16"/>
              </w:rPr>
              <w:br/>
            </w:r>
            <w:r>
              <w:rPr>
                <w:noProof/>
                <w:sz w:val="2"/>
              </w:rPr>
              <w:t>9dc02653-5be6-4c01-9011-9e300a78bd60</w:t>
            </w:r>
          </w:p>
        </w:tc>
        <w:tc>
          <w:tcPr>
            <w:tcW w:w="7407" w:type="dxa"/>
            <w:shd w:val="clear" w:color="auto" w:fill="F2F2F2" w:themeFill="background1" w:themeFillShade="F2"/>
          </w:tcPr>
          <w:p w:rsidR="00000000" w:rsidRDefault="00AC26C9">
            <w:pPr>
              <w:rPr>
                <w:noProof/>
              </w:rPr>
            </w:pPr>
            <w:r>
              <w:rPr>
                <w:noProof/>
              </w:rPr>
              <w:t>$fileHandle      = fopen($logFileLocation, 'a') or die("-1");</w:t>
            </w:r>
          </w:p>
        </w:tc>
        <w:tc>
          <w:tcPr>
            <w:tcW w:w="7407" w:type="dxa"/>
          </w:tcPr>
          <w:p w:rsidR="00000000" w:rsidRDefault="00AC26C9">
            <w:pPr>
              <w:rPr>
                <w:lang w:val="fr-FR"/>
              </w:rPr>
            </w:pPr>
            <w:r>
              <w:rPr>
                <w:lang w:val="fr-FR"/>
              </w:rPr>
              <w:t>$fileHandle      = fopen($logFileLocation, 'a') or die("-1");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160 </w:t>
            </w:r>
            <w:r>
              <w:rPr>
                <w:noProof/>
                <w:sz w:val="16"/>
              </w:rPr>
              <w:br/>
            </w:r>
            <w:r>
              <w:rPr>
                <w:noProof/>
                <w:sz w:val="2"/>
              </w:rPr>
              <w:t>755b1a8b-57a1-4143-9c5b-adb01205b50f</w:t>
            </w:r>
          </w:p>
        </w:tc>
        <w:tc>
          <w:tcPr>
            <w:tcW w:w="7407" w:type="dxa"/>
            <w:shd w:val="clear" w:color="auto" w:fill="F2F2F2" w:themeFill="background1" w:themeFillShade="F2"/>
          </w:tcPr>
          <w:p w:rsidR="00000000" w:rsidRDefault="00AC26C9">
            <w:pPr>
              <w:rPr>
                <w:noProof/>
              </w:rPr>
            </w:pPr>
            <w:r>
              <w:rPr>
                <w:noProof/>
              </w:rPr>
              <w:t>fwrite($fileHandle, $logEntry);</w:t>
            </w:r>
          </w:p>
        </w:tc>
        <w:tc>
          <w:tcPr>
            <w:tcW w:w="7407" w:type="dxa"/>
          </w:tcPr>
          <w:p w:rsidR="00000000" w:rsidRDefault="00AC26C9">
            <w:pPr>
              <w:rPr>
                <w:lang w:val="fr-FR"/>
              </w:rPr>
            </w:pPr>
            <w:r>
              <w:rPr>
                <w:lang w:val="fr-FR"/>
              </w:rPr>
              <w:t>fwrite ($FileHandle, $LogEntry)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161 </w:t>
            </w:r>
            <w:r>
              <w:rPr>
                <w:noProof/>
                <w:sz w:val="16"/>
              </w:rPr>
              <w:br/>
            </w:r>
            <w:r>
              <w:rPr>
                <w:noProof/>
                <w:sz w:val="2"/>
              </w:rPr>
              <w:t>ec1a3fbc-13f6-4106-9a30-c311df54924d</w:t>
            </w:r>
          </w:p>
        </w:tc>
        <w:tc>
          <w:tcPr>
            <w:tcW w:w="7407" w:type="dxa"/>
            <w:shd w:val="clear" w:color="auto" w:fill="F2F2F2" w:themeFill="background1" w:themeFillShade="F2"/>
          </w:tcPr>
          <w:p w:rsidR="00000000" w:rsidRDefault="00AC26C9">
            <w:pPr>
              <w:rPr>
                <w:noProof/>
              </w:rPr>
            </w:pPr>
            <w:r>
              <w:rPr>
                <w:noProof/>
              </w:rPr>
              <w:t>fclose($fileHandle);</w:t>
            </w:r>
          </w:p>
        </w:tc>
        <w:tc>
          <w:tcPr>
            <w:tcW w:w="7407" w:type="dxa"/>
          </w:tcPr>
          <w:p w:rsidR="00000000" w:rsidRDefault="00AC26C9">
            <w:pPr>
              <w:rPr>
                <w:lang w:val="fr-FR"/>
              </w:rPr>
            </w:pPr>
            <w:r>
              <w:rPr>
                <w:lang w:val="fr-FR"/>
              </w:rPr>
              <w:t>fclose ($FileHandle) </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162 </w:t>
            </w:r>
            <w:r>
              <w:rPr>
                <w:noProof/>
                <w:sz w:val="16"/>
              </w:rPr>
              <w:br/>
            </w:r>
            <w:r>
              <w:rPr>
                <w:noProof/>
                <w:sz w:val="2"/>
              </w:rPr>
              <w:t>cf5c1be5-deed-4487-87d9-7cabaad7287b</w:t>
            </w:r>
          </w:p>
        </w:tc>
        <w:tc>
          <w:tcPr>
            <w:tcW w:w="7407" w:type="dxa"/>
            <w:shd w:val="clear" w:color="auto" w:fill="F2F2F2" w:themeFill="background1" w:themeFillShade="F2"/>
          </w:tcPr>
          <w:p w:rsidR="00000000" w:rsidRDefault="00AC26C9">
            <w:pPr>
              <w:rPr>
                <w:noProof/>
              </w:rPr>
            </w:pPr>
            <w:r>
              <w:rPr>
                <w:noProof/>
              </w:rPr>
              <w:t>// line below is displayed when you browse the app directly</w:t>
            </w:r>
          </w:p>
        </w:tc>
        <w:tc>
          <w:tcPr>
            <w:tcW w:w="7407" w:type="dxa"/>
          </w:tcPr>
          <w:p w:rsidR="00000000" w:rsidRDefault="00AC26C9">
            <w:pPr>
              <w:rPr>
                <w:lang w:val="fr-FR"/>
              </w:rPr>
            </w:pPr>
            <w:r>
              <w:rPr>
                <w:lang w:val="fr-FR"/>
              </w:rPr>
              <w:t>//ligne ci-dessous s'affiche lorsque vous naviguez directement dans l'application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163 </w:t>
            </w:r>
            <w:r>
              <w:rPr>
                <w:noProof/>
                <w:sz w:val="16"/>
              </w:rPr>
              <w:br/>
            </w:r>
            <w:r>
              <w:rPr>
                <w:noProof/>
                <w:sz w:val="2"/>
              </w:rPr>
              <w:t>baed60fb-42d9-4ecd-80b4-ec4aa6d1af4f</w:t>
            </w:r>
          </w:p>
        </w:tc>
        <w:tc>
          <w:tcPr>
            <w:tcW w:w="7407" w:type="dxa"/>
            <w:shd w:val="clear" w:color="auto" w:fill="F2F2F2" w:themeFill="background1" w:themeFillShade="F2"/>
          </w:tcPr>
          <w:p w:rsidR="00000000" w:rsidRDefault="00AC26C9">
            <w:pPr>
              <w:rPr>
                <w:noProof/>
              </w:rPr>
            </w:pPr>
            <w:r>
              <w:rPr>
                <w:noProof/>
              </w:rPr>
              <w:t>echo "Live callback app is</w:t>
            </w:r>
            <w:r>
              <w:rPr>
                <w:noProof/>
              </w:rPr>
              <w:t xml:space="preserve"> running";</w:t>
            </w:r>
          </w:p>
        </w:tc>
        <w:tc>
          <w:tcPr>
            <w:tcW w:w="7407" w:type="dxa"/>
          </w:tcPr>
          <w:p w:rsidR="00000000" w:rsidRDefault="00AC26C9">
            <w:pPr>
              <w:rPr>
                <w:lang w:val="fr-FR"/>
              </w:rPr>
            </w:pPr>
            <w:r>
              <w:rPr>
                <w:lang w:val="fr-FR"/>
              </w:rPr>
              <w:t xml:space="preserve">echo </w:t>
            </w:r>
            <w:r>
              <w:rPr>
                <w:lang w:val="fr-FR"/>
              </w:rPr>
              <w:t>«</w:t>
            </w:r>
            <w:r>
              <w:rPr>
                <w:lang w:val="fr-FR"/>
              </w:rPr>
              <w:t> L'application de rappel en direct est en cours d'ex</w:t>
            </w:r>
            <w:r>
              <w:rPr>
                <w:lang w:val="fr-FR"/>
              </w:rPr>
              <w:t>é</w:t>
            </w:r>
            <w:r>
              <w:rPr>
                <w:lang w:val="fr-FR"/>
              </w:rPr>
              <w:t>cution </w:t>
            </w:r>
            <w:r>
              <w:rPr>
                <w:lang w:val="fr-FR"/>
              </w:rPr>
              <w:t>»</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164 </w:t>
            </w:r>
            <w:r>
              <w:rPr>
                <w:noProof/>
                <w:sz w:val="16"/>
              </w:rPr>
              <w:br/>
            </w:r>
            <w:r>
              <w:rPr>
                <w:noProof/>
                <w:sz w:val="2"/>
              </w:rPr>
              <w:t>db395b1f-070c-4b92-90eb-768a7a3039d0</w:t>
            </w:r>
          </w:p>
        </w:tc>
        <w:tc>
          <w:tcPr>
            <w:tcW w:w="7407" w:type="dxa"/>
            <w:shd w:val="clear" w:color="auto" w:fill="F2F2F2" w:themeFill="background1" w:themeFillShade="F2"/>
          </w:tcPr>
          <w:p w:rsidR="00000000" w:rsidRDefault="00AC26C9">
            <w:pPr>
              <w:rPr>
                <w:noProof/>
              </w:rPr>
            </w:pPr>
            <w:r>
              <w:rPr>
                <w:noProof/>
              </w:rPr>
              <w:t>?&gt;</w:t>
            </w:r>
          </w:p>
        </w:tc>
        <w:tc>
          <w:tcPr>
            <w:tcW w:w="7407" w:type="dxa"/>
          </w:tcPr>
          <w:p w:rsidR="00000000" w:rsidRDefault="00AC26C9">
            <w:pPr>
              <w:rPr>
                <w:lang w:val="fr-FR"/>
              </w:rPr>
            </w:pPr>
            <w:r>
              <w:rPr>
                <w:lang w:val="fr-FR"/>
              </w:rPr>
              <w:t>?&gt;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166 </w:t>
            </w:r>
            <w:r>
              <w:rPr>
                <w:noProof/>
                <w:sz w:val="16"/>
              </w:rPr>
              <w:br/>
            </w:r>
            <w:r>
              <w:rPr>
                <w:noProof/>
                <w:sz w:val="2"/>
              </w:rPr>
              <w:t>15ec75ec-59b2-40da-9780-676828e95fc6</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167 </w:t>
            </w:r>
            <w:r>
              <w:rPr>
                <w:noProof/>
                <w:sz w:val="16"/>
              </w:rPr>
              <w:br/>
            </w:r>
            <w:r>
              <w:rPr>
                <w:noProof/>
                <w:sz w:val="2"/>
              </w:rPr>
              <w:t>b3ba4f03-819a-4656-9461-038999bc4edc</w:t>
            </w:r>
          </w:p>
        </w:tc>
        <w:tc>
          <w:tcPr>
            <w:tcW w:w="7407" w:type="dxa"/>
            <w:shd w:val="clear" w:color="auto" w:fill="F2F2F2" w:themeFill="background1" w:themeFillShade="F2"/>
          </w:tcPr>
          <w:p w:rsidR="00000000" w:rsidRDefault="00AC26C9">
            <w:pPr>
              <w:rPr>
                <w:noProof/>
              </w:rPr>
            </w:pPr>
            <w:r>
              <w:rPr>
                <w:noProof/>
              </w:rPr>
              <w:t xml:space="preserve">In certain cases, identical </w:t>
            </w:r>
            <w:r>
              <w:rPr>
                <w:noProof/>
              </w:rPr>
              <w:t>notifications will be sent more than once.</w:t>
            </w:r>
          </w:p>
        </w:tc>
        <w:tc>
          <w:tcPr>
            <w:tcW w:w="7407" w:type="dxa"/>
          </w:tcPr>
          <w:p w:rsidR="00000000" w:rsidRDefault="00AC26C9">
            <w:pPr>
              <w:rPr>
                <w:lang w:val="fr-FR"/>
              </w:rPr>
            </w:pPr>
            <w:r>
              <w:rPr>
                <w:lang w:val="fr-FR"/>
              </w:rPr>
              <w:t>Dans certains cas, des notifications identiques seront envoy</w:t>
            </w:r>
            <w:r>
              <w:rPr>
                <w:lang w:val="fr-FR"/>
              </w:rPr>
              <w:t>é</w:t>
            </w:r>
            <w:r>
              <w:rPr>
                <w:lang w:val="fr-FR"/>
              </w:rPr>
              <w:t>es plusieurs fois.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168 </w:t>
            </w:r>
            <w:r>
              <w:rPr>
                <w:noProof/>
                <w:sz w:val="16"/>
              </w:rPr>
              <w:br/>
            </w:r>
            <w:r>
              <w:rPr>
                <w:noProof/>
                <w:sz w:val="2"/>
              </w:rPr>
              <w:t>6c8dc503-ed5f-45d8-a8d9-3b4fa5d1a1b4</w:t>
            </w:r>
          </w:p>
        </w:tc>
        <w:tc>
          <w:tcPr>
            <w:tcW w:w="7407" w:type="dxa"/>
            <w:shd w:val="clear" w:color="auto" w:fill="F2F2F2" w:themeFill="background1" w:themeFillShade="F2"/>
          </w:tcPr>
          <w:p w:rsidR="00000000" w:rsidRDefault="00AC26C9">
            <w:pPr>
              <w:rPr>
                <w:noProof/>
              </w:rPr>
            </w:pPr>
            <w:r>
              <w:rPr>
                <w:noProof/>
              </w:rPr>
              <w:t xml:space="preserve">If your handler is taking actions (apart from simple logging) based on notifications, you should configure it to check for duplicates (multiple notifications with the same </w:t>
            </w:r>
            <w:r>
              <w:rPr>
                <w:rStyle w:val="mqInternal"/>
                <w:noProof/>
              </w:rPr>
              <w:t>[1}[2]{3]</w:t>
            </w:r>
            <w:r>
              <w:rPr>
                <w:noProof/>
              </w:rPr>
              <w:t xml:space="preserve"> and </w:t>
            </w:r>
            <w:r>
              <w:rPr>
                <w:rStyle w:val="mqInternal"/>
                <w:noProof/>
              </w:rPr>
              <w:t>[1}[5]{3]</w:t>
            </w:r>
            <w:r>
              <w:rPr>
                <w:noProof/>
              </w:rPr>
              <w:t>) and ignore them.</w:t>
            </w:r>
          </w:p>
        </w:tc>
        <w:tc>
          <w:tcPr>
            <w:tcW w:w="7407" w:type="dxa"/>
          </w:tcPr>
          <w:p w:rsidR="00000000" w:rsidRDefault="00AC26C9">
            <w:pPr>
              <w:rPr>
                <w:lang w:val="fr-FR"/>
              </w:rPr>
            </w:pPr>
            <w:r>
              <w:rPr>
                <w:lang w:val="fr-FR"/>
              </w:rPr>
              <w:t>Si votre gestionnaire effectue des actions</w:t>
            </w:r>
            <w:r>
              <w:rPr>
                <w:lang w:val="fr-FR"/>
              </w:rPr>
              <w:t xml:space="preserve"> (en dehors de la simple journalisation) bas</w:t>
            </w:r>
            <w:r>
              <w:rPr>
                <w:lang w:val="fr-FR"/>
              </w:rPr>
              <w:t>é</w:t>
            </w:r>
            <w:r>
              <w:rPr>
                <w:lang w:val="fr-FR"/>
              </w:rPr>
              <w:t>es sur des notifications, vous devez le configurer pour rechercher les doublons (plusieurs notifications avec le m</w:t>
            </w:r>
            <w:r>
              <w:rPr>
                <w:lang w:val="fr-FR"/>
              </w:rPr>
              <w:t>ê</w:t>
            </w:r>
            <w:r>
              <w:rPr>
                <w:lang w:val="fr-FR"/>
              </w:rPr>
              <w:t xml:space="preserve">me </w:t>
            </w:r>
            <w:r>
              <w:rPr>
                <w:rStyle w:val="mqInternal"/>
                <w:noProof/>
                <w:lang w:val="fr-FR"/>
              </w:rPr>
              <w:t>[1}[2]{3]</w:t>
            </w:r>
            <w:r>
              <w:rPr>
                <w:lang w:val="fr-FR"/>
              </w:rPr>
              <w:t xml:space="preserve"> et </w:t>
            </w:r>
            <w:r>
              <w:rPr>
                <w:rStyle w:val="mqInternal"/>
                <w:noProof/>
                <w:lang w:val="fr-FR"/>
              </w:rPr>
              <w:t>[1}[5]{3]</w:t>
            </w:r>
            <w:r>
              <w:rPr>
                <w:lang w:val="fr-FR"/>
              </w:rPr>
              <w:t xml:space="preserve"> ) et les ignorer.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169 </w:t>
            </w:r>
            <w:r>
              <w:rPr>
                <w:noProof/>
                <w:sz w:val="16"/>
              </w:rPr>
              <w:br/>
            </w:r>
            <w:r>
              <w:rPr>
                <w:noProof/>
                <w:sz w:val="2"/>
              </w:rPr>
              <w:t>4af8d2c1-52f8-461f-8e57-02be9475ca8a</w:t>
            </w:r>
          </w:p>
        </w:tc>
        <w:tc>
          <w:tcPr>
            <w:tcW w:w="7407" w:type="dxa"/>
            <w:shd w:val="clear" w:color="auto" w:fill="F2F2F2" w:themeFill="background1" w:themeFillShade="F2"/>
          </w:tcPr>
          <w:p w:rsidR="00000000" w:rsidRDefault="00AC26C9">
            <w:pPr>
              <w:rPr>
                <w:noProof/>
              </w:rPr>
            </w:pPr>
            <w:r>
              <w:rPr>
                <w:noProof/>
              </w:rPr>
              <w:t>Set up no</w:t>
            </w:r>
            <w:r>
              <w:rPr>
                <w:noProof/>
              </w:rPr>
              <w:t>tifications in the Live module</w:t>
            </w:r>
          </w:p>
        </w:tc>
        <w:tc>
          <w:tcPr>
            <w:tcW w:w="7407" w:type="dxa"/>
          </w:tcPr>
          <w:p w:rsidR="00000000" w:rsidRDefault="00AC26C9">
            <w:pPr>
              <w:rPr>
                <w:lang w:val="fr-FR"/>
              </w:rPr>
            </w:pPr>
            <w:r>
              <w:rPr>
                <w:lang w:val="fr-FR"/>
              </w:rPr>
              <w:t>Configurer les notifications dans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170 </w:t>
            </w:r>
            <w:r>
              <w:rPr>
                <w:noProof/>
                <w:sz w:val="16"/>
              </w:rPr>
              <w:br/>
            </w:r>
            <w:r>
              <w:rPr>
                <w:noProof/>
                <w:sz w:val="2"/>
              </w:rPr>
              <w:t>3d363dfd-85d5-4ab5-96fc-0e70781a71d8</w:t>
            </w:r>
          </w:p>
        </w:tc>
        <w:tc>
          <w:tcPr>
            <w:tcW w:w="7407" w:type="dxa"/>
            <w:shd w:val="clear" w:color="auto" w:fill="F2F2F2" w:themeFill="background1" w:themeFillShade="F2"/>
          </w:tcPr>
          <w:p w:rsidR="00000000" w:rsidRDefault="00AC26C9">
            <w:pPr>
              <w:rPr>
                <w:noProof/>
              </w:rPr>
            </w:pPr>
            <w:r>
              <w:rPr>
                <w:noProof/>
              </w:rPr>
              <w:t>To set up notifications for a live event created in the Live Module, you will need to do the following:</w:t>
            </w:r>
          </w:p>
        </w:tc>
        <w:tc>
          <w:tcPr>
            <w:tcW w:w="7407" w:type="dxa"/>
          </w:tcPr>
          <w:p w:rsidR="00000000" w:rsidRDefault="00AC26C9">
            <w:pPr>
              <w:rPr>
                <w:lang w:val="fr-FR"/>
              </w:rPr>
            </w:pPr>
            <w:r>
              <w:rPr>
                <w:lang w:val="fr-FR"/>
              </w:rPr>
              <w:t>Pour configurer des notificat</w:t>
            </w:r>
            <w:r>
              <w:rPr>
                <w:lang w:val="fr-FR"/>
              </w:rPr>
              <w:t xml:space="preserve">ions pour un </w:t>
            </w:r>
            <w:r>
              <w:rPr>
                <w:lang w:val="fr-FR"/>
              </w:rPr>
              <w:t>é</w:t>
            </w:r>
            <w:r>
              <w:rPr>
                <w:lang w:val="fr-FR"/>
              </w:rPr>
              <w:t>v</w:t>
            </w:r>
            <w:r>
              <w:rPr>
                <w:lang w:val="fr-FR"/>
              </w:rPr>
              <w:t>é</w:t>
            </w:r>
            <w:r>
              <w:rPr>
                <w:lang w:val="fr-FR"/>
              </w:rPr>
              <w:t>nement en direct cr</w:t>
            </w:r>
            <w:r>
              <w:rPr>
                <w:lang w:val="fr-FR"/>
              </w:rPr>
              <w:t>éé</w:t>
            </w:r>
            <w:r>
              <w:rPr>
                <w:lang w:val="fr-FR"/>
              </w:rPr>
              <w:t xml:space="preserve"> dans le Live Module, vous devez effectuer les op</w:t>
            </w:r>
            <w:r>
              <w:rPr>
                <w:lang w:val="fr-FR"/>
              </w:rPr>
              <w:t>é</w:t>
            </w:r>
            <w:r>
              <w:rPr>
                <w:lang w:val="fr-FR"/>
              </w:rPr>
              <w:t>rations suivantes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171 </w:t>
            </w:r>
            <w:r>
              <w:rPr>
                <w:noProof/>
                <w:sz w:val="16"/>
              </w:rPr>
              <w:br/>
            </w:r>
            <w:r>
              <w:rPr>
                <w:noProof/>
                <w:sz w:val="2"/>
              </w:rPr>
              <w:t>e519b4d9-6c63-4f5a-8783-f8cfbcdeb12d</w:t>
            </w:r>
          </w:p>
        </w:tc>
        <w:tc>
          <w:tcPr>
            <w:tcW w:w="7407" w:type="dxa"/>
            <w:shd w:val="clear" w:color="auto" w:fill="F2F2F2" w:themeFill="background1" w:themeFillShade="F2"/>
          </w:tcPr>
          <w:p w:rsidR="00000000" w:rsidRDefault="00AC26C9">
            <w:pPr>
              <w:rPr>
                <w:noProof/>
              </w:rPr>
            </w:pPr>
            <w:r>
              <w:rPr>
                <w:noProof/>
              </w:rPr>
              <w:t>Create a handler application that can receive POST requests like the PHP app shown in the previous sectio</w:t>
            </w:r>
            <w:r>
              <w:rPr>
                <w:noProof/>
              </w:rPr>
              <w:t>n.</w:t>
            </w:r>
          </w:p>
        </w:tc>
        <w:tc>
          <w:tcPr>
            <w:tcW w:w="7407" w:type="dxa"/>
          </w:tcPr>
          <w:p w:rsidR="00000000" w:rsidRDefault="00AC26C9">
            <w:pPr>
              <w:rPr>
                <w:lang w:val="fr-FR"/>
              </w:rPr>
            </w:pPr>
            <w:r>
              <w:rPr>
                <w:lang w:val="fr-FR"/>
              </w:rPr>
              <w:t>Cr</w:t>
            </w:r>
            <w:r>
              <w:rPr>
                <w:lang w:val="fr-FR"/>
              </w:rPr>
              <w:t>é</w:t>
            </w:r>
            <w:r>
              <w:rPr>
                <w:lang w:val="fr-FR"/>
              </w:rPr>
              <w:t>ez une application gestionnaire qui peut recevoir des requ</w:t>
            </w:r>
            <w:r>
              <w:rPr>
                <w:lang w:val="fr-FR"/>
              </w:rPr>
              <w:t>ê</w:t>
            </w:r>
            <w:r>
              <w:rPr>
                <w:lang w:val="fr-FR"/>
              </w:rPr>
              <w:t>tes POST comme l'application PHP affich</w:t>
            </w:r>
            <w:r>
              <w:rPr>
                <w:lang w:val="fr-FR"/>
              </w:rPr>
              <w:t>é</w:t>
            </w:r>
            <w:r>
              <w:rPr>
                <w:lang w:val="fr-FR"/>
              </w:rPr>
              <w:t>e dans la section pr</w:t>
            </w:r>
            <w:r>
              <w:rPr>
                <w:lang w:val="fr-FR"/>
              </w:rPr>
              <w:t>é</w:t>
            </w:r>
            <w:r>
              <w:rPr>
                <w:lang w:val="fr-FR"/>
              </w:rPr>
              <w:t>c</w:t>
            </w:r>
            <w:r>
              <w:rPr>
                <w:lang w:val="fr-FR"/>
              </w:rPr>
              <w:t>é</w:t>
            </w:r>
            <w:r>
              <w:rPr>
                <w:lang w:val="fr-FR"/>
              </w:rPr>
              <w:t>dente.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172 </w:t>
            </w:r>
            <w:r>
              <w:rPr>
                <w:noProof/>
                <w:sz w:val="16"/>
              </w:rPr>
              <w:br/>
            </w:r>
            <w:r>
              <w:rPr>
                <w:noProof/>
                <w:sz w:val="2"/>
              </w:rPr>
              <w:t>90444398-17e9-40b7-bb9e-6ca9322f4338</w:t>
            </w:r>
          </w:p>
        </w:tc>
        <w:tc>
          <w:tcPr>
            <w:tcW w:w="7407" w:type="dxa"/>
            <w:shd w:val="clear" w:color="auto" w:fill="F2F2F2" w:themeFill="background1" w:themeFillShade="F2"/>
          </w:tcPr>
          <w:p w:rsidR="00000000" w:rsidRDefault="00AC26C9">
            <w:pPr>
              <w:rPr>
                <w:noProof/>
              </w:rPr>
            </w:pPr>
            <w:r>
              <w:rPr>
                <w:noProof/>
              </w:rPr>
              <w:t>Host the app on a public URL.</w:t>
            </w:r>
          </w:p>
        </w:tc>
        <w:tc>
          <w:tcPr>
            <w:tcW w:w="7407" w:type="dxa"/>
          </w:tcPr>
          <w:p w:rsidR="00000000" w:rsidRDefault="00AC26C9">
            <w:pPr>
              <w:rPr>
                <w:lang w:val="fr-FR"/>
              </w:rPr>
            </w:pPr>
            <w:r>
              <w:rPr>
                <w:lang w:val="fr-FR"/>
              </w:rPr>
              <w:t>H</w:t>
            </w:r>
            <w:r>
              <w:rPr>
                <w:lang w:val="fr-FR"/>
              </w:rPr>
              <w:t>é</w:t>
            </w:r>
            <w:r>
              <w:rPr>
                <w:lang w:val="fr-FR"/>
              </w:rPr>
              <w:t>bergez l'application sur une URL publique.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173 </w:t>
            </w:r>
            <w:r>
              <w:rPr>
                <w:noProof/>
                <w:sz w:val="16"/>
              </w:rPr>
              <w:br/>
            </w:r>
            <w:r>
              <w:rPr>
                <w:noProof/>
                <w:sz w:val="2"/>
              </w:rPr>
              <w:t>d1a2ca1e-8696-4825-9224-66e357346967</w:t>
            </w:r>
          </w:p>
        </w:tc>
        <w:tc>
          <w:tcPr>
            <w:tcW w:w="7407" w:type="dxa"/>
            <w:shd w:val="clear" w:color="auto" w:fill="F2F2F2" w:themeFill="background1" w:themeFillShade="F2"/>
          </w:tcPr>
          <w:p w:rsidR="00000000" w:rsidRDefault="00AC26C9">
            <w:pPr>
              <w:rPr>
                <w:noProof/>
              </w:rPr>
            </w:pPr>
            <w:r>
              <w:rPr>
                <w:noProof/>
              </w:rPr>
              <w:t xml:space="preserve">When you create your live job in the Live module, expand the </w:t>
            </w:r>
            <w:r>
              <w:rPr>
                <w:rStyle w:val="mqInternal"/>
                <w:noProof/>
              </w:rPr>
              <w:t>[1}</w:t>
            </w:r>
            <w:r>
              <w:rPr>
                <w:noProof/>
              </w:rPr>
              <w:t>Advanced Options</w:t>
            </w:r>
            <w:r>
              <w:rPr>
                <w:rStyle w:val="mqInternal"/>
                <w:noProof/>
              </w:rPr>
              <w:t>{2]</w:t>
            </w:r>
            <w:r>
              <w:rPr>
                <w:noProof/>
              </w:rPr>
              <w:t>.</w:t>
            </w:r>
          </w:p>
        </w:tc>
        <w:tc>
          <w:tcPr>
            <w:tcW w:w="7407" w:type="dxa"/>
          </w:tcPr>
          <w:p w:rsidR="00000000" w:rsidRDefault="00AC26C9">
            <w:pPr>
              <w:rPr>
                <w:lang w:val="fr-FR"/>
              </w:rPr>
            </w:pPr>
            <w:r>
              <w:rPr>
                <w:lang w:val="fr-FR"/>
              </w:rPr>
              <w:t>Lorsque vous cr</w:t>
            </w:r>
            <w:r>
              <w:rPr>
                <w:lang w:val="fr-FR"/>
              </w:rPr>
              <w:t>é</w:t>
            </w:r>
            <w:r>
              <w:rPr>
                <w:lang w:val="fr-FR"/>
              </w:rPr>
              <w:t>ez votre travail en direct dans le module Live, d</w:t>
            </w:r>
            <w:r>
              <w:rPr>
                <w:lang w:val="fr-FR"/>
              </w:rPr>
              <w:t>é</w:t>
            </w:r>
            <w:r>
              <w:rPr>
                <w:lang w:val="fr-FR"/>
              </w:rPr>
              <w:t xml:space="preserve">veloppez les </w:t>
            </w:r>
            <w:r>
              <w:rPr>
                <w:rStyle w:val="mqInternal"/>
                <w:noProof/>
                <w:lang w:val="fr-FR"/>
              </w:rPr>
              <w:t>[1}</w:t>
            </w:r>
            <w:r>
              <w:rPr>
                <w:lang w:val="fr-FR"/>
              </w:rPr>
              <w:t>Options avanc</w:t>
            </w:r>
            <w:r>
              <w:rPr>
                <w:lang w:val="fr-FR"/>
              </w:rPr>
              <w:t>é</w:t>
            </w:r>
            <w:r>
              <w:rPr>
                <w:lang w:val="fr-FR"/>
              </w:rPr>
              <w: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174 </w:t>
            </w:r>
            <w:r>
              <w:rPr>
                <w:noProof/>
                <w:sz w:val="16"/>
              </w:rPr>
              <w:br/>
            </w:r>
            <w:r>
              <w:rPr>
                <w:noProof/>
                <w:sz w:val="2"/>
              </w:rPr>
              <w:t>8566ed6e-a52d-4892-a</w:t>
            </w:r>
            <w:r>
              <w:rPr>
                <w:noProof/>
                <w:sz w:val="2"/>
              </w:rPr>
              <w:t>511-6617beb76d41</w:t>
            </w:r>
          </w:p>
        </w:tc>
        <w:tc>
          <w:tcPr>
            <w:tcW w:w="7407" w:type="dxa"/>
            <w:shd w:val="clear" w:color="auto" w:fill="F2F2F2" w:themeFill="background1" w:themeFillShade="F2"/>
          </w:tcPr>
          <w:p w:rsidR="00000000" w:rsidRDefault="00AC26C9">
            <w:pPr>
              <w:rPr>
                <w:noProof/>
              </w:rPr>
            </w:pPr>
            <w:r>
              <w:rPr>
                <w:noProof/>
              </w:rPr>
              <w:t xml:space="preserve">Check the </w:t>
            </w:r>
            <w:r>
              <w:rPr>
                <w:rStyle w:val="mqInternal"/>
                <w:noProof/>
              </w:rPr>
              <w:t>[1}</w:t>
            </w:r>
            <w:r>
              <w:rPr>
                <w:noProof/>
              </w:rPr>
              <w:t>Enable stream status notifications option</w:t>
            </w:r>
            <w:r>
              <w:rPr>
                <w:rStyle w:val="mqInternal"/>
                <w:noProof/>
              </w:rPr>
              <w:t>{2]</w:t>
            </w:r>
            <w:r>
              <w:rPr>
                <w:noProof/>
              </w:rPr>
              <w:t xml:space="preserve"> and enter the URL for your handler app:</w:t>
            </w:r>
          </w:p>
        </w:tc>
        <w:tc>
          <w:tcPr>
            <w:tcW w:w="7407" w:type="dxa"/>
          </w:tcPr>
          <w:p w:rsidR="00000000" w:rsidRDefault="00AC26C9">
            <w:pPr>
              <w:rPr>
                <w:lang w:val="fr-FR"/>
              </w:rPr>
            </w:pPr>
            <w:r>
              <w:rPr>
                <w:lang w:val="fr-FR"/>
              </w:rPr>
              <w:t xml:space="preserve">Cochez l' </w:t>
            </w:r>
            <w:r>
              <w:rPr>
                <w:rStyle w:val="mqInternal"/>
                <w:noProof/>
                <w:lang w:val="fr-FR"/>
              </w:rPr>
              <w:t>[1}</w:t>
            </w:r>
            <w:r>
              <w:rPr>
                <w:lang w:val="fr-FR"/>
              </w:rPr>
              <w:t>option Activer les notifications d'</w:t>
            </w:r>
            <w:r>
              <w:rPr>
                <w:lang w:val="fr-FR"/>
              </w:rPr>
              <w:t>é</w:t>
            </w:r>
            <w:r>
              <w:rPr>
                <w:lang w:val="fr-FR"/>
              </w:rPr>
              <w:t>tat de flux</w:t>
            </w:r>
            <w:r>
              <w:rPr>
                <w:rStyle w:val="mqInternal"/>
                <w:noProof/>
                <w:lang w:val="fr-FR"/>
              </w:rPr>
              <w:t>{2]</w:t>
            </w:r>
            <w:r>
              <w:rPr>
                <w:lang w:val="fr-FR"/>
              </w:rPr>
              <w:t xml:space="preserve"> et entrez l'URL de votre application gestionnaire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176 </w:t>
            </w:r>
            <w:r>
              <w:rPr>
                <w:noProof/>
                <w:sz w:val="16"/>
              </w:rPr>
              <w:br/>
            </w:r>
            <w:r>
              <w:rPr>
                <w:noProof/>
                <w:sz w:val="2"/>
              </w:rPr>
              <w:t>46f919a7-6869-4948-</w:t>
            </w:r>
            <w:r>
              <w:rPr>
                <w:noProof/>
                <w:sz w:val="2"/>
              </w:rPr>
              <w:t>8ddd-db182009e2d5</w:t>
            </w:r>
          </w:p>
        </w:tc>
        <w:tc>
          <w:tcPr>
            <w:tcW w:w="7407" w:type="dxa"/>
            <w:shd w:val="clear" w:color="auto" w:fill="F2F2F2" w:themeFill="background1" w:themeFillShade="F2"/>
          </w:tcPr>
          <w:p w:rsidR="00000000" w:rsidRDefault="00AC26C9">
            <w:pPr>
              <w:rPr>
                <w:noProof/>
              </w:rPr>
            </w:pPr>
            <w:r>
              <w:rPr>
                <w:noProof/>
              </w:rPr>
              <w:t>Enable Notications in Live Module</w:t>
            </w:r>
          </w:p>
        </w:tc>
        <w:tc>
          <w:tcPr>
            <w:tcW w:w="7407" w:type="dxa"/>
          </w:tcPr>
          <w:p w:rsidR="00000000" w:rsidRDefault="00AC26C9">
            <w:pPr>
              <w:rPr>
                <w:lang w:val="fr-FR"/>
              </w:rPr>
            </w:pPr>
            <w:r>
              <w:rPr>
                <w:lang w:val="fr-FR"/>
              </w:rPr>
              <w:t>Activer les remarques dans Live Module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177 </w:t>
            </w:r>
            <w:r>
              <w:rPr>
                <w:noProof/>
                <w:sz w:val="16"/>
              </w:rPr>
              <w:br/>
            </w:r>
            <w:r>
              <w:rPr>
                <w:noProof/>
                <w:sz w:val="2"/>
              </w:rPr>
              <w:t>c5d27d50-2a41-41a0-a7d8-fdc1f64805a3</w:t>
            </w:r>
          </w:p>
        </w:tc>
        <w:tc>
          <w:tcPr>
            <w:tcW w:w="7407" w:type="dxa"/>
            <w:shd w:val="clear" w:color="auto" w:fill="F2F2F2" w:themeFill="background1" w:themeFillShade="F2"/>
          </w:tcPr>
          <w:p w:rsidR="00000000" w:rsidRDefault="00AC26C9">
            <w:pPr>
              <w:rPr>
                <w:noProof/>
              </w:rPr>
            </w:pPr>
            <w:r>
              <w:rPr>
                <w:noProof/>
              </w:rPr>
              <w:t>Enable Notications in Live Module</w:t>
            </w:r>
          </w:p>
        </w:tc>
        <w:tc>
          <w:tcPr>
            <w:tcW w:w="7407" w:type="dxa"/>
          </w:tcPr>
          <w:p w:rsidR="00000000" w:rsidRDefault="00AC26C9">
            <w:pPr>
              <w:rPr>
                <w:lang w:val="fr-FR"/>
              </w:rPr>
            </w:pPr>
            <w:r>
              <w:rPr>
                <w:lang w:val="fr-FR"/>
              </w:rPr>
              <w:t>Activer les remarques dans Live Module</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live-api-creating-vod-clips.html</w:t>
            </w:r>
          </w:p>
          <w:p w:rsidR="00000000" w:rsidRDefault="00AC26C9">
            <w:pPr>
              <w:jc w:val="center"/>
              <w:rPr>
                <w:b/>
                <w:noProof/>
              </w:rPr>
            </w:pPr>
            <w:r>
              <w:rPr>
                <w:b/>
                <w:noProof/>
              </w:rPr>
              <w:t>MQ971010 436fa874-31c4-468b-b6d8-08614033fc22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ff169aec-93dd-47f3-9ed0-2345d88c0aa6</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2824f2cb-53de-4dcd-9580-c369b9b7a326</w:t>
            </w:r>
          </w:p>
        </w:tc>
        <w:tc>
          <w:tcPr>
            <w:tcW w:w="7407" w:type="dxa"/>
            <w:shd w:val="clear" w:color="auto" w:fill="F2F2F2" w:themeFill="background1" w:themeFillShade="F2"/>
          </w:tcPr>
          <w:p w:rsidR="00000000" w:rsidRDefault="00AC26C9">
            <w:pPr>
              <w:rPr>
                <w:noProof/>
              </w:rPr>
            </w:pPr>
            <w:r>
              <w:rPr>
                <w:noProof/>
              </w:rPr>
              <w:t>'Live API:</w:t>
            </w:r>
          </w:p>
        </w:tc>
        <w:tc>
          <w:tcPr>
            <w:tcW w:w="7407" w:type="dxa"/>
          </w:tcPr>
          <w:p w:rsidR="00000000" w:rsidRDefault="00AC26C9">
            <w:pPr>
              <w:rPr>
                <w:lang w:val="fr-FR"/>
              </w:rPr>
            </w:pPr>
            <w:r>
              <w:rPr>
                <w:lang w:val="fr-FR"/>
              </w:rPr>
              <w:t>'API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2b1b8f37-e9b3-4219-8349-b79148506416</w:t>
            </w:r>
          </w:p>
        </w:tc>
        <w:tc>
          <w:tcPr>
            <w:tcW w:w="7407" w:type="dxa"/>
            <w:shd w:val="clear" w:color="auto" w:fill="F2F2F2" w:themeFill="background1" w:themeFillShade="F2"/>
          </w:tcPr>
          <w:p w:rsidR="00000000" w:rsidRDefault="00AC26C9">
            <w:pPr>
              <w:rPr>
                <w:noProof/>
              </w:rPr>
            </w:pPr>
            <w:r>
              <w:rPr>
                <w:noProof/>
              </w:rPr>
              <w:t>Creating VOD Clips' parent:</w:t>
            </w:r>
          </w:p>
        </w:tc>
        <w:tc>
          <w:tcPr>
            <w:tcW w:w="7407" w:type="dxa"/>
          </w:tcPr>
          <w:p w:rsidR="00000000" w:rsidRDefault="00AC26C9">
            <w:pPr>
              <w:rPr>
                <w:lang w:val="fr-FR"/>
              </w:rPr>
            </w:pPr>
            <w:r>
              <w:rPr>
                <w:lang w:val="fr-FR"/>
              </w:rPr>
              <w:t>Cr</w:t>
            </w:r>
            <w:r>
              <w:rPr>
                <w:lang w:val="fr-FR"/>
              </w:rPr>
              <w:t>é</w:t>
            </w:r>
            <w:r>
              <w:rPr>
                <w:lang w:val="fr-FR"/>
              </w:rPr>
              <w:t>ation du parent des clips VOD: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b1cbd0e3-531d-4f19-b7a9-a7f34f445a16</w:t>
            </w:r>
          </w:p>
        </w:tc>
        <w:tc>
          <w:tcPr>
            <w:tcW w:w="7407" w:type="dxa"/>
            <w:shd w:val="clear" w:color="auto" w:fill="F2F2F2" w:themeFill="background1" w:themeFillShade="F2"/>
          </w:tcPr>
          <w:p w:rsidR="00000000" w:rsidRDefault="00AC26C9">
            <w:pPr>
              <w:rPr>
                <w:noProof/>
              </w:rPr>
            </w:pPr>
            <w:r>
              <w:rPr>
                <w:noProof/>
              </w:rPr>
              <w:t>Guides grandparent:</w:t>
            </w:r>
          </w:p>
        </w:tc>
        <w:tc>
          <w:tcPr>
            <w:tcW w:w="7407" w:type="dxa"/>
          </w:tcPr>
          <w:p w:rsidR="00000000" w:rsidRDefault="00AC26C9">
            <w:pPr>
              <w:rPr>
                <w:lang w:val="fr-FR"/>
              </w:rPr>
            </w:pPr>
            <w:r>
              <w:rPr>
                <w:lang w:val="fr-FR"/>
              </w:rPr>
              <w:t>Guides grands-parents: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fe2808cb-d68b-4248-a571-74c6283081d4</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e3f12862-8443-41c8-b4c8-7d75dc6efff4</w:t>
            </w:r>
          </w:p>
        </w:tc>
        <w:tc>
          <w:tcPr>
            <w:tcW w:w="7407" w:type="dxa"/>
            <w:shd w:val="clear" w:color="auto" w:fill="F2F2F2" w:themeFill="background1" w:themeFillShade="F2"/>
          </w:tcPr>
          <w:p w:rsidR="00000000" w:rsidRDefault="00AC26C9">
            <w:pPr>
              <w:rPr>
                <w:noProof/>
              </w:rPr>
            </w:pPr>
            <w:r>
              <w:rPr>
                <w:noProof/>
              </w:rPr>
              <w:t>Live API:</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7</w:t>
            </w:r>
            <w:r>
              <w:rPr>
                <w:noProof/>
                <w:sz w:val="16"/>
              </w:rPr>
              <w:t xml:space="preserve"> </w:t>
            </w:r>
            <w:r>
              <w:rPr>
                <w:noProof/>
                <w:sz w:val="16"/>
              </w:rPr>
              <w:br/>
            </w:r>
            <w:r>
              <w:rPr>
                <w:noProof/>
                <w:sz w:val="2"/>
              </w:rPr>
              <w:t>88d6a10c-2d42-4b1e-b3da-07c81d825db8</w:t>
            </w:r>
          </w:p>
        </w:tc>
        <w:tc>
          <w:tcPr>
            <w:tcW w:w="7407" w:type="dxa"/>
            <w:shd w:val="clear" w:color="auto" w:fill="F2F2F2" w:themeFill="background1" w:themeFillShade="F2"/>
          </w:tcPr>
          <w:p w:rsidR="00000000" w:rsidRDefault="00AC26C9">
            <w:pPr>
              <w:rPr>
                <w:noProof/>
              </w:rPr>
            </w:pPr>
            <w:r>
              <w:rPr>
                <w:noProof/>
              </w:rPr>
              <w:t>Creating VOD Clips</w:t>
            </w:r>
          </w:p>
        </w:tc>
        <w:tc>
          <w:tcPr>
            <w:tcW w:w="7407" w:type="dxa"/>
          </w:tcPr>
          <w:p w:rsidR="00000000" w:rsidRDefault="00AC26C9">
            <w:pPr>
              <w:rPr>
                <w:lang w:val="fr-FR"/>
              </w:rPr>
            </w:pPr>
            <w:r>
              <w:rPr>
                <w:lang w:val="fr-FR"/>
              </w:rPr>
              <w:t>Cr</w:t>
            </w:r>
            <w:r>
              <w:rPr>
                <w:lang w:val="fr-FR"/>
              </w:rPr>
              <w:t>é</w:t>
            </w:r>
            <w:r>
              <w:rPr>
                <w:lang w:val="fr-FR"/>
              </w:rPr>
              <w:t>ation de clips VOD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e7feb9ac-c1e4-4131-b30c-25a56b46d71f</w:t>
            </w:r>
          </w:p>
        </w:tc>
        <w:tc>
          <w:tcPr>
            <w:tcW w:w="7407" w:type="dxa"/>
            <w:shd w:val="clear" w:color="auto" w:fill="F2F2F2" w:themeFill="background1" w:themeFillShade="F2"/>
          </w:tcPr>
          <w:p w:rsidR="00000000" w:rsidRDefault="00AC26C9">
            <w:pPr>
              <w:rPr>
                <w:noProof/>
              </w:rPr>
            </w:pPr>
            <w:r>
              <w:rPr>
                <w:noProof/>
              </w:rPr>
              <w:t>This topic shows you how to create video-on-demand (VOD) clips from your live streams.</w:t>
            </w:r>
          </w:p>
        </w:tc>
        <w:tc>
          <w:tcPr>
            <w:tcW w:w="7407" w:type="dxa"/>
          </w:tcPr>
          <w:p w:rsidR="00000000" w:rsidRDefault="00AC26C9">
            <w:pPr>
              <w:rPr>
                <w:lang w:val="fr-FR"/>
              </w:rPr>
            </w:pPr>
            <w:r>
              <w:rPr>
                <w:lang w:val="fr-FR"/>
              </w:rPr>
              <w:t>Cette rubrique vous explique comment cr</w:t>
            </w:r>
            <w:r>
              <w:rPr>
                <w:lang w:val="fr-FR"/>
              </w:rPr>
              <w:t>é</w:t>
            </w:r>
            <w:r>
              <w:rPr>
                <w:lang w:val="fr-FR"/>
              </w:rPr>
              <w:t>er des clips vid</w:t>
            </w:r>
            <w:r>
              <w:rPr>
                <w:lang w:val="fr-FR"/>
              </w:rPr>
              <w:t>é</w:t>
            </w:r>
            <w:r>
              <w:rPr>
                <w:lang w:val="fr-FR"/>
              </w:rPr>
              <w:t xml:space="preserve">o </w:t>
            </w:r>
            <w:r>
              <w:rPr>
                <w:lang w:val="fr-FR"/>
              </w:rPr>
              <w:t>à</w:t>
            </w:r>
            <w:r>
              <w:rPr>
                <w:lang w:val="fr-FR"/>
              </w:rPr>
              <w:t xml:space="preserve"> la demande (VOD) </w:t>
            </w:r>
            <w:r>
              <w:rPr>
                <w:lang w:val="fr-FR"/>
              </w:rPr>
              <w:t>à</w:t>
            </w:r>
            <w:r>
              <w:rPr>
                <w:lang w:val="fr-FR"/>
              </w:rPr>
              <w:t xml:space="preserve"> partir de vos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77b15c37-5145-440b-8119-d4cbd9e72d7e</w:t>
            </w:r>
          </w:p>
        </w:tc>
        <w:tc>
          <w:tcPr>
            <w:tcW w:w="7407" w:type="dxa"/>
            <w:shd w:val="clear" w:color="auto" w:fill="F2F2F2" w:themeFill="background1" w:themeFillShade="F2"/>
          </w:tcPr>
          <w:p w:rsidR="00000000" w:rsidRDefault="00AC26C9">
            <w:pPr>
              <w:rPr>
                <w:noProof/>
              </w:rPr>
            </w:pPr>
            <w:r>
              <w:rPr>
                <w:noProof/>
              </w:rPr>
              <w:t>Overview</w:t>
            </w:r>
          </w:p>
        </w:tc>
        <w:tc>
          <w:tcPr>
            <w:tcW w:w="7407" w:type="dxa"/>
          </w:tcPr>
          <w:p w:rsidR="00000000" w:rsidRDefault="00AC26C9">
            <w:pPr>
              <w:rPr>
                <w:lang w:val="fr-FR"/>
              </w:rPr>
            </w:pPr>
            <w:r>
              <w:rPr>
                <w:lang w:val="fr-FR"/>
              </w:rPr>
              <w:t>Vue d'ensemble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b9377505-377e-45c8-af78-e281f05ff284</w:t>
            </w:r>
          </w:p>
        </w:tc>
        <w:tc>
          <w:tcPr>
            <w:tcW w:w="7407" w:type="dxa"/>
            <w:shd w:val="clear" w:color="auto" w:fill="F2F2F2" w:themeFill="background1" w:themeFillShade="F2"/>
          </w:tcPr>
          <w:p w:rsidR="00000000" w:rsidRDefault="00AC26C9">
            <w:pPr>
              <w:rPr>
                <w:noProof/>
              </w:rPr>
            </w:pPr>
            <w:r>
              <w:rPr>
                <w:noProof/>
              </w:rPr>
              <w:t>Clips are videos extracted from a live stream.</w:t>
            </w:r>
          </w:p>
        </w:tc>
        <w:tc>
          <w:tcPr>
            <w:tcW w:w="7407" w:type="dxa"/>
          </w:tcPr>
          <w:p w:rsidR="00000000" w:rsidRDefault="00AC26C9">
            <w:pPr>
              <w:rPr>
                <w:lang w:val="fr-FR"/>
              </w:rPr>
            </w:pPr>
            <w:r>
              <w:rPr>
                <w:lang w:val="fr-FR"/>
              </w:rPr>
              <w:t>Les clips sont des vid</w:t>
            </w:r>
            <w:r>
              <w:rPr>
                <w:lang w:val="fr-FR"/>
              </w:rPr>
              <w:t>é</w:t>
            </w:r>
            <w:r>
              <w:rPr>
                <w:lang w:val="fr-FR"/>
              </w:rPr>
              <w:t>os extrai</w:t>
            </w:r>
            <w:r>
              <w:rPr>
                <w:lang w:val="fr-FR"/>
              </w:rPr>
              <w:t>tes d'un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e564036c-1d02-4a5f-9593-1175e954e5b2</w:t>
            </w:r>
          </w:p>
        </w:tc>
        <w:tc>
          <w:tcPr>
            <w:tcW w:w="7407" w:type="dxa"/>
            <w:shd w:val="clear" w:color="auto" w:fill="F2F2F2" w:themeFill="background1" w:themeFillShade="F2"/>
          </w:tcPr>
          <w:p w:rsidR="00000000" w:rsidRDefault="00AC26C9">
            <w:pPr>
              <w:rPr>
                <w:noProof/>
              </w:rPr>
            </w:pPr>
            <w:r>
              <w:rPr>
                <w:noProof/>
              </w:rPr>
              <w:t xml:space="preserve">They can be sent to an S3 bucket, an FTP site, or a </w:t>
            </w:r>
            <w:r>
              <w:rPr>
                <w:rStyle w:val="mqInternal"/>
                <w:noProof/>
              </w:rPr>
              <w:t>[1}[2]{3]</w:t>
            </w:r>
            <w:r>
              <w:rPr>
                <w:noProof/>
              </w:rPr>
              <w:t xml:space="preserve"> account.</w:t>
            </w:r>
          </w:p>
        </w:tc>
        <w:tc>
          <w:tcPr>
            <w:tcW w:w="7407" w:type="dxa"/>
          </w:tcPr>
          <w:p w:rsidR="00000000" w:rsidRDefault="00AC26C9">
            <w:pPr>
              <w:rPr>
                <w:lang w:val="fr-FR"/>
              </w:rPr>
            </w:pPr>
            <w:r>
              <w:rPr>
                <w:lang w:val="fr-FR"/>
              </w:rPr>
              <w:t xml:space="preserve">Ils peuvent </w:t>
            </w:r>
            <w:r>
              <w:rPr>
                <w:lang w:val="fr-FR"/>
              </w:rPr>
              <w:t>ê</w:t>
            </w:r>
            <w:r>
              <w:rPr>
                <w:lang w:val="fr-FR"/>
              </w:rPr>
              <w:t>tre envoy</w:t>
            </w:r>
            <w:r>
              <w:rPr>
                <w:lang w:val="fr-FR"/>
              </w:rPr>
              <w:t>é</w:t>
            </w:r>
            <w:r>
              <w:rPr>
                <w:lang w:val="fr-FR"/>
              </w:rPr>
              <w:t xml:space="preserve">s </w:t>
            </w:r>
            <w:r>
              <w:rPr>
                <w:lang w:val="fr-FR"/>
              </w:rPr>
              <w:t>à</w:t>
            </w:r>
            <w:r>
              <w:rPr>
                <w:lang w:val="fr-FR"/>
              </w:rPr>
              <w:t xml:space="preserve"> un compartiment S3, </w:t>
            </w:r>
            <w:r>
              <w:rPr>
                <w:lang w:val="fr-FR"/>
              </w:rPr>
              <w:t>à</w:t>
            </w:r>
            <w:r>
              <w:rPr>
                <w:lang w:val="fr-FR"/>
              </w:rPr>
              <w:t xml:space="preserve"> un site FTP ou </w:t>
            </w:r>
            <w:r>
              <w:rPr>
                <w:lang w:val="fr-FR"/>
              </w:rPr>
              <w:t>à</w:t>
            </w:r>
            <w:r>
              <w:rPr>
                <w:lang w:val="fr-FR"/>
              </w:rPr>
              <w:t xml:space="preserve"> un </w:t>
            </w:r>
            <w:r>
              <w:rPr>
                <w:rStyle w:val="mqInternal"/>
                <w:noProof/>
                <w:lang w:val="fr-FR"/>
              </w:rPr>
              <w:t>[1}[2]{3]</w:t>
            </w:r>
            <w:r>
              <w:rPr>
                <w:lang w:val="fr-FR"/>
              </w:rPr>
              <w:t xml:space="preserv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1b580b85-30d3-4150-af3c-9d</w:t>
            </w:r>
            <w:r>
              <w:rPr>
                <w:noProof/>
                <w:sz w:val="2"/>
              </w:rPr>
              <w:t>854332cc47</w:t>
            </w:r>
          </w:p>
        </w:tc>
        <w:tc>
          <w:tcPr>
            <w:tcW w:w="7407" w:type="dxa"/>
            <w:shd w:val="clear" w:color="auto" w:fill="F2F2F2" w:themeFill="background1" w:themeFillShade="F2"/>
          </w:tcPr>
          <w:p w:rsidR="00000000" w:rsidRDefault="00AC26C9">
            <w:pPr>
              <w:rPr>
                <w:noProof/>
              </w:rPr>
            </w:pPr>
            <w:r>
              <w:rPr>
                <w:noProof/>
              </w:rPr>
              <w:t>The clip is created as an MP4 video, and that is what is sent to the destination in all cases.</w:t>
            </w:r>
          </w:p>
        </w:tc>
        <w:tc>
          <w:tcPr>
            <w:tcW w:w="7407" w:type="dxa"/>
          </w:tcPr>
          <w:p w:rsidR="00000000" w:rsidRDefault="00AC26C9">
            <w:pPr>
              <w:rPr>
                <w:lang w:val="fr-FR"/>
              </w:rPr>
            </w:pPr>
            <w:r>
              <w:rPr>
                <w:lang w:val="fr-FR"/>
              </w:rPr>
              <w:t>Le clip est cr</w:t>
            </w:r>
            <w:r>
              <w:rPr>
                <w:lang w:val="fr-FR"/>
              </w:rPr>
              <w:t>éé</w:t>
            </w:r>
            <w:r>
              <w:rPr>
                <w:lang w:val="fr-FR"/>
              </w:rPr>
              <w:t xml:space="preserve"> sous la forme d'une vid</w:t>
            </w:r>
            <w:r>
              <w:rPr>
                <w:lang w:val="fr-FR"/>
              </w:rPr>
              <w:t>é</w:t>
            </w:r>
            <w:r>
              <w:rPr>
                <w:lang w:val="fr-FR"/>
              </w:rPr>
              <w:t>o MP4, et c'est ce qui est envoy</w:t>
            </w:r>
            <w:r>
              <w:rPr>
                <w:lang w:val="fr-FR"/>
              </w:rPr>
              <w:t>é</w:t>
            </w:r>
            <w:r>
              <w:rPr>
                <w:lang w:val="fr-FR"/>
              </w:rPr>
              <w:t xml:space="preserve"> </w:t>
            </w:r>
            <w:r>
              <w:rPr>
                <w:lang w:val="fr-FR"/>
              </w:rPr>
              <w:t>à</w:t>
            </w:r>
            <w:r>
              <w:rPr>
                <w:lang w:val="fr-FR"/>
              </w:rPr>
              <w:t xml:space="preserve"> la destination dans tous les cas.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bc4b169b-a0ba-4e48-b229-61fa89f569</w:t>
            </w:r>
            <w:r>
              <w:rPr>
                <w:noProof/>
                <w:sz w:val="2"/>
              </w:rPr>
              <w:t>5d</w:t>
            </w:r>
          </w:p>
        </w:tc>
        <w:tc>
          <w:tcPr>
            <w:tcW w:w="7407" w:type="dxa"/>
            <w:shd w:val="clear" w:color="auto" w:fill="F2F2F2" w:themeFill="background1" w:themeFillShade="F2"/>
          </w:tcPr>
          <w:p w:rsidR="00000000" w:rsidRDefault="00AC26C9">
            <w:pPr>
              <w:rPr>
                <w:noProof/>
              </w:rPr>
            </w:pPr>
            <w:r>
              <w:rPr>
                <w:noProof/>
              </w:rPr>
              <w:t xml:space="preserve">In the case of </w:t>
            </w:r>
            <w:r>
              <w:rPr>
                <w:rStyle w:val="mqInternal"/>
                <w:noProof/>
              </w:rPr>
              <w:t>[1}[2]{3]</w:t>
            </w:r>
            <w:r>
              <w:rPr>
                <w:noProof/>
              </w:rPr>
              <w:t>, the MP4 will be transcoded by the ingest system, and what kinds of renditions are created for the video will depend on the ingest profile used.</w:t>
            </w:r>
          </w:p>
        </w:tc>
        <w:tc>
          <w:tcPr>
            <w:tcW w:w="7407" w:type="dxa"/>
          </w:tcPr>
          <w:p w:rsidR="00000000" w:rsidRDefault="00AC26C9">
            <w:pPr>
              <w:rPr>
                <w:lang w:val="fr-FR"/>
              </w:rPr>
            </w:pPr>
            <w:r>
              <w:rPr>
                <w:lang w:val="fr-FR"/>
              </w:rPr>
              <w:t xml:space="preserve">Dans le cas de </w:t>
            </w:r>
            <w:r>
              <w:rPr>
                <w:rStyle w:val="mqInternal"/>
                <w:noProof/>
                <w:lang w:val="fr-FR"/>
              </w:rPr>
              <w:t>[1}[2]{3]</w:t>
            </w:r>
            <w:r>
              <w:rPr>
                <w:lang w:val="fr-FR"/>
              </w:rPr>
              <w:t>, le MP4 sera transcod</w:t>
            </w:r>
            <w:r>
              <w:rPr>
                <w:lang w:val="fr-FR"/>
              </w:rPr>
              <w:t>é</w:t>
            </w:r>
            <w:r>
              <w:rPr>
                <w:lang w:val="fr-FR"/>
              </w:rPr>
              <w:t xml:space="preserve"> par le syst</w:t>
            </w:r>
            <w:r>
              <w:rPr>
                <w:lang w:val="fr-FR"/>
              </w:rPr>
              <w:t>è</w:t>
            </w:r>
            <w:r>
              <w:rPr>
                <w:lang w:val="fr-FR"/>
              </w:rPr>
              <w:t>me ingest, et les types de rendus cr</w:t>
            </w:r>
            <w:r>
              <w:rPr>
                <w:lang w:val="fr-FR"/>
              </w:rPr>
              <w:t>éé</w:t>
            </w:r>
            <w:r>
              <w:rPr>
                <w:lang w:val="fr-FR"/>
              </w:rPr>
              <w:t>s pour la vid</w:t>
            </w:r>
            <w:r>
              <w:rPr>
                <w:lang w:val="fr-FR"/>
              </w:rPr>
              <w:t>é</w:t>
            </w:r>
            <w:r>
              <w:rPr>
                <w:lang w:val="fr-FR"/>
              </w:rPr>
              <w:t>o d</w:t>
            </w:r>
            <w:r>
              <w:rPr>
                <w:lang w:val="fr-FR"/>
              </w:rPr>
              <w:t>é</w:t>
            </w:r>
            <w:r>
              <w:rPr>
                <w:lang w:val="fr-FR"/>
              </w:rPr>
              <w:t>pendront du profil d'ingeste utilis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19113b0b-d2df-4724-b14c-362622c0ddb7</w:t>
            </w:r>
          </w:p>
        </w:tc>
        <w:tc>
          <w:tcPr>
            <w:tcW w:w="7407" w:type="dxa"/>
            <w:shd w:val="clear" w:color="auto" w:fill="F2F2F2" w:themeFill="background1" w:themeFillShade="F2"/>
          </w:tcPr>
          <w:p w:rsidR="00000000" w:rsidRDefault="00AC26C9">
            <w:pPr>
              <w:rPr>
                <w:noProof/>
              </w:rPr>
            </w:pPr>
            <w:r>
              <w:rPr>
                <w:noProof/>
              </w:rPr>
              <w:t xml:space="preserve">Definitions for clips are created using the </w:t>
            </w:r>
            <w:r>
              <w:rPr>
                <w:rStyle w:val="mqInternal"/>
                <w:noProof/>
              </w:rPr>
              <w:t>[1}[2]{3]</w:t>
            </w:r>
            <w:r>
              <w:rPr>
                <w:noProof/>
              </w:rPr>
              <w:t xml:space="preserve"> endpoint.</w:t>
            </w:r>
          </w:p>
        </w:tc>
        <w:tc>
          <w:tcPr>
            <w:tcW w:w="7407" w:type="dxa"/>
          </w:tcPr>
          <w:p w:rsidR="00000000" w:rsidRDefault="00AC26C9">
            <w:pPr>
              <w:rPr>
                <w:lang w:val="fr-FR"/>
              </w:rPr>
            </w:pPr>
            <w:r>
              <w:rPr>
                <w:lang w:val="fr-FR"/>
              </w:rPr>
              <w:t>Les d</w:t>
            </w:r>
            <w:r>
              <w:rPr>
                <w:lang w:val="fr-FR"/>
              </w:rPr>
              <w:t>é</w:t>
            </w:r>
            <w:r>
              <w:rPr>
                <w:lang w:val="fr-FR"/>
              </w:rPr>
              <w:t xml:space="preserve">finitions des </w:t>
            </w:r>
            <w:r>
              <w:rPr>
                <w:lang w:val="fr-FR"/>
              </w:rPr>
              <w:t>é</w:t>
            </w:r>
            <w:r>
              <w:rPr>
                <w:lang w:val="fr-FR"/>
              </w:rPr>
              <w:t>l</w:t>
            </w:r>
            <w:r>
              <w:rPr>
                <w:lang w:val="fr-FR"/>
              </w:rPr>
              <w:t>é</w:t>
            </w:r>
            <w:r>
              <w:rPr>
                <w:lang w:val="fr-FR"/>
              </w:rPr>
              <w:t>ments sont cr</w:t>
            </w:r>
            <w:r>
              <w:rPr>
                <w:lang w:val="fr-FR"/>
              </w:rPr>
              <w:t>éé</w:t>
            </w:r>
            <w:r>
              <w:rPr>
                <w:lang w:val="fr-FR"/>
              </w:rPr>
              <w:t xml:space="preserve">es </w:t>
            </w:r>
            <w:r>
              <w:rPr>
                <w:lang w:val="fr-FR"/>
              </w:rPr>
              <w:t>à</w:t>
            </w:r>
            <w:r>
              <w:rPr>
                <w:lang w:val="fr-FR"/>
              </w:rPr>
              <w:t xml:space="preserve"> l'aide du </w:t>
            </w:r>
            <w:r>
              <w:rPr>
                <w:rStyle w:val="mqInternal"/>
                <w:noProof/>
                <w:lang w:val="fr-FR"/>
              </w:rPr>
              <w:t>[1}</w:t>
            </w:r>
            <w:r>
              <w:rPr>
                <w:rStyle w:val="mqInternal"/>
                <w:noProof/>
                <w:lang w:val="fr-FR"/>
              </w:rPr>
              <w:t>[2]{3]</w:t>
            </w:r>
            <w:r>
              <w:rPr>
                <w:lang w:val="fr-FR"/>
              </w:rPr>
              <w:t xml:space="preserve"> point de terminaison.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90681941-54a7-4bee-889f-70de2db384f4</w:t>
            </w:r>
          </w:p>
        </w:tc>
        <w:tc>
          <w:tcPr>
            <w:tcW w:w="7407" w:type="dxa"/>
            <w:shd w:val="clear" w:color="auto" w:fill="F2F2F2" w:themeFill="background1" w:themeFillShade="F2"/>
          </w:tcPr>
          <w:p w:rsidR="00000000" w:rsidRDefault="00AC26C9">
            <w:pPr>
              <w:rPr>
                <w:noProof/>
              </w:rPr>
            </w:pPr>
            <w:r>
              <w:rPr>
                <w:noProof/>
              </w:rPr>
              <w:t>Clips can be created in several ways:</w:t>
            </w:r>
          </w:p>
        </w:tc>
        <w:tc>
          <w:tcPr>
            <w:tcW w:w="7407" w:type="dxa"/>
          </w:tcPr>
          <w:p w:rsidR="00000000" w:rsidRDefault="00AC26C9">
            <w:pPr>
              <w:rPr>
                <w:lang w:val="fr-FR"/>
              </w:rPr>
            </w:pPr>
            <w:r>
              <w:rPr>
                <w:lang w:val="fr-FR"/>
              </w:rPr>
              <w:t xml:space="preserve">Les clips peuvent </w:t>
            </w:r>
            <w:r>
              <w:rPr>
                <w:lang w:val="fr-FR"/>
              </w:rPr>
              <w:t>ê</w:t>
            </w:r>
            <w:r>
              <w:rPr>
                <w:lang w:val="fr-FR"/>
              </w:rPr>
              <w:t>tre cr</w:t>
            </w:r>
            <w:r>
              <w:rPr>
                <w:lang w:val="fr-FR"/>
              </w:rPr>
              <w:t>éé</w:t>
            </w:r>
            <w:r>
              <w:rPr>
                <w:lang w:val="fr-FR"/>
              </w:rPr>
              <w:t>s de plusieurs fa</w:t>
            </w:r>
            <w:r>
              <w:rPr>
                <w:lang w:val="fr-FR"/>
              </w:rPr>
              <w:t>ç</w:t>
            </w:r>
            <w:r>
              <w:rPr>
                <w:lang w:val="fr-FR"/>
              </w:rPr>
              <w:t>ons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dc9134cb-0973-4a61-822b-90955042a2ef</w:t>
            </w:r>
          </w:p>
        </w:tc>
        <w:tc>
          <w:tcPr>
            <w:tcW w:w="7407" w:type="dxa"/>
            <w:shd w:val="clear" w:color="auto" w:fill="F2F2F2" w:themeFill="background1" w:themeFillShade="F2"/>
          </w:tcPr>
          <w:p w:rsidR="00000000" w:rsidRDefault="00AC26C9">
            <w:pPr>
              <w:rPr>
                <w:noProof/>
              </w:rPr>
            </w:pPr>
            <w:r>
              <w:rPr>
                <w:noProof/>
              </w:rPr>
              <w:t xml:space="preserve">With </w:t>
            </w:r>
            <w:r>
              <w:rPr>
                <w:rStyle w:val="mqInternal"/>
                <w:noProof/>
              </w:rPr>
              <w:t>[1}[2]{3]</w:t>
            </w:r>
            <w:r>
              <w:rPr>
                <w:noProof/>
              </w:rPr>
              <w:t xml:space="preserve"> and/or </w:t>
            </w:r>
            <w:r>
              <w:rPr>
                <w:rStyle w:val="mqInternal"/>
                <w:noProof/>
              </w:rPr>
              <w:t>[1}[5]{3]</w:t>
            </w:r>
            <w:r>
              <w:rPr>
                <w:noProof/>
              </w:rPr>
              <w:t xml:space="preserve"> defined in SMPTE timec</w:t>
            </w:r>
            <w:r>
              <w:rPr>
                <w:noProof/>
              </w:rPr>
              <w:t xml:space="preserve">odes for the live stream event - </w:t>
            </w:r>
            <w:r>
              <w:rPr>
                <w:rStyle w:val="mqInternal"/>
                <w:noProof/>
              </w:rPr>
              <w:t>[7}</w:t>
            </w:r>
            <w:r>
              <w:rPr>
                <w:noProof/>
              </w:rPr>
              <w:t>note that this requires that the encoder be sending timecode information</w:t>
            </w:r>
            <w:r>
              <w:rPr>
                <w:rStyle w:val="mqInternal"/>
                <w:noProof/>
              </w:rPr>
              <w:t>{8]</w:t>
            </w:r>
          </w:p>
        </w:tc>
        <w:tc>
          <w:tcPr>
            <w:tcW w:w="7407" w:type="dxa"/>
          </w:tcPr>
          <w:p w:rsidR="00000000" w:rsidRDefault="00AC26C9">
            <w:pPr>
              <w:rPr>
                <w:lang w:val="fr-FR"/>
              </w:rPr>
            </w:pPr>
            <w:r>
              <w:rPr>
                <w:lang w:val="fr-FR"/>
              </w:rPr>
              <w:t xml:space="preserve">Avec </w:t>
            </w:r>
            <w:r>
              <w:rPr>
                <w:rStyle w:val="mqInternal"/>
                <w:noProof/>
                <w:lang w:val="fr-FR"/>
              </w:rPr>
              <w:t>[1}[2]{3]</w:t>
            </w:r>
            <w:r>
              <w:rPr>
                <w:lang w:val="fr-FR"/>
              </w:rPr>
              <w:t xml:space="preserve"> et/ou </w:t>
            </w:r>
            <w:r>
              <w:rPr>
                <w:rStyle w:val="mqInternal"/>
                <w:noProof/>
                <w:lang w:val="fr-FR"/>
              </w:rPr>
              <w:t>[1}[5]{3]</w:t>
            </w:r>
            <w:r>
              <w:rPr>
                <w:lang w:val="fr-FR"/>
              </w:rPr>
              <w:t xml:space="preserve"> d</w:t>
            </w:r>
            <w:r>
              <w:rPr>
                <w:lang w:val="fr-FR"/>
              </w:rPr>
              <w:t>é</w:t>
            </w:r>
            <w:r>
              <w:rPr>
                <w:lang w:val="fr-FR"/>
              </w:rPr>
              <w:t>fini dans les timecdes SMPTE pour l'</w:t>
            </w:r>
            <w:r>
              <w:rPr>
                <w:lang w:val="fr-FR"/>
              </w:rPr>
              <w:t>é</w:t>
            </w:r>
            <w:r>
              <w:rPr>
                <w:lang w:val="fr-FR"/>
              </w:rPr>
              <w:t>v</w:t>
            </w:r>
            <w:r>
              <w:rPr>
                <w:lang w:val="fr-FR"/>
              </w:rPr>
              <w:t>é</w:t>
            </w:r>
            <w:r>
              <w:rPr>
                <w:lang w:val="fr-FR"/>
              </w:rPr>
              <w:t xml:space="preserve">nement de flux en direct - </w:t>
            </w:r>
            <w:r>
              <w:rPr>
                <w:rStyle w:val="mqInternal"/>
                <w:noProof/>
                <w:lang w:val="fr-FR"/>
              </w:rPr>
              <w:t>[7}</w:t>
            </w:r>
            <w:r>
              <w:rPr>
                <w:lang w:val="fr-FR"/>
              </w:rPr>
              <w:t>notez que cela n</w:t>
            </w:r>
            <w:r>
              <w:rPr>
                <w:lang w:val="fr-FR"/>
              </w:rPr>
              <w:t>é</w:t>
            </w:r>
            <w:r>
              <w:rPr>
                <w:lang w:val="fr-FR"/>
              </w:rPr>
              <w:t>cessite que l'encodeur en</w:t>
            </w:r>
            <w:r>
              <w:rPr>
                <w:lang w:val="fr-FR"/>
              </w:rPr>
              <w:t>voie des informations de code temporel</w:t>
            </w:r>
            <w:r>
              <w:rPr>
                <w:rStyle w:val="mqInternal"/>
                <w:noProof/>
                <w:lang w:val="fr-FR"/>
              </w:rPr>
              <w:t>{8]</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c7f96257-2d8a-4aaa-88c1-21fe2fefb446</w:t>
            </w:r>
          </w:p>
        </w:tc>
        <w:tc>
          <w:tcPr>
            <w:tcW w:w="7407" w:type="dxa"/>
            <w:shd w:val="clear" w:color="auto" w:fill="F2F2F2" w:themeFill="background1" w:themeFillShade="F2"/>
          </w:tcPr>
          <w:p w:rsidR="00000000" w:rsidRDefault="00AC26C9">
            <w:pPr>
              <w:rPr>
                <w:noProof/>
              </w:rPr>
            </w:pPr>
            <w:r>
              <w:rPr>
                <w:noProof/>
              </w:rPr>
              <w:t xml:space="preserve">With </w:t>
            </w:r>
            <w:r>
              <w:rPr>
                <w:rStyle w:val="mqInternal"/>
                <w:noProof/>
              </w:rPr>
              <w:t>[1}[2]{3]</w:t>
            </w:r>
            <w:r>
              <w:rPr>
                <w:noProof/>
              </w:rPr>
              <w:t xml:space="preserve"> and/or </w:t>
            </w:r>
            <w:r>
              <w:rPr>
                <w:rStyle w:val="mqInternal"/>
                <w:noProof/>
              </w:rPr>
              <w:t>[1}[5]{3]</w:t>
            </w:r>
            <w:r>
              <w:rPr>
                <w:noProof/>
              </w:rPr>
              <w:t xml:space="preserve"> defined relative to the start time ( </w:t>
            </w:r>
            <w:r>
              <w:rPr>
                <w:rStyle w:val="mqInternal"/>
                <w:noProof/>
              </w:rPr>
              <w:t>[1}[8]{3]</w:t>
            </w:r>
            <w:r>
              <w:rPr>
                <w:noProof/>
              </w:rPr>
              <w:t>) of the whole live stream event</w:t>
            </w:r>
          </w:p>
        </w:tc>
        <w:tc>
          <w:tcPr>
            <w:tcW w:w="7407" w:type="dxa"/>
          </w:tcPr>
          <w:p w:rsidR="00000000" w:rsidRDefault="00AC26C9">
            <w:pPr>
              <w:rPr>
                <w:lang w:val="fr-FR"/>
              </w:rPr>
            </w:pPr>
            <w:r>
              <w:rPr>
                <w:lang w:val="fr-FR"/>
              </w:rPr>
              <w:t xml:space="preserve">Avec </w:t>
            </w:r>
            <w:r>
              <w:rPr>
                <w:rStyle w:val="mqInternal"/>
                <w:noProof/>
                <w:lang w:val="fr-FR"/>
              </w:rPr>
              <w:t>[1}[2]{3]</w:t>
            </w:r>
            <w:r>
              <w:rPr>
                <w:lang w:val="fr-FR"/>
              </w:rPr>
              <w:t xml:space="preserve"> et/ou </w:t>
            </w:r>
            <w:r>
              <w:rPr>
                <w:rStyle w:val="mqInternal"/>
                <w:noProof/>
                <w:lang w:val="fr-FR"/>
              </w:rPr>
              <w:t>[1}[5]{3]</w:t>
            </w:r>
            <w:r>
              <w:rPr>
                <w:lang w:val="fr-FR"/>
              </w:rPr>
              <w:t xml:space="preserve"> d</w:t>
            </w:r>
            <w:r>
              <w:rPr>
                <w:lang w:val="fr-FR"/>
              </w:rPr>
              <w:t>é</w:t>
            </w:r>
            <w:r>
              <w:rPr>
                <w:lang w:val="fr-FR"/>
              </w:rPr>
              <w:t xml:space="preserve">fini par rapport </w:t>
            </w:r>
            <w:r>
              <w:rPr>
                <w:lang w:val="fr-FR"/>
              </w:rPr>
              <w:t>à</w:t>
            </w:r>
            <w:r>
              <w:rPr>
                <w:lang w:val="fr-FR"/>
              </w:rPr>
              <w:t xml:space="preserve"> l'heure d</w:t>
            </w:r>
            <w:r>
              <w:rPr>
                <w:lang w:val="fr-FR"/>
              </w:rPr>
              <w:t>e d</w:t>
            </w:r>
            <w:r>
              <w:rPr>
                <w:lang w:val="fr-FR"/>
              </w:rPr>
              <w:t>é</w:t>
            </w:r>
            <w:r>
              <w:rPr>
                <w:lang w:val="fr-FR"/>
              </w:rPr>
              <w:t xml:space="preserve">but ( </w:t>
            </w:r>
            <w:r>
              <w:rPr>
                <w:rStyle w:val="mqInternal"/>
                <w:noProof/>
                <w:lang w:val="fr-FR"/>
              </w:rPr>
              <w:t>[1}[8]{3]</w:t>
            </w:r>
            <w:r>
              <w:rPr>
                <w:lang w:val="fr-FR"/>
              </w:rPr>
              <w:t xml:space="preserve"> ) de l'ensemble de l'</w:t>
            </w:r>
            <w:r>
              <w:rPr>
                <w:lang w:val="fr-FR"/>
              </w:rPr>
              <w:t>é</w:t>
            </w:r>
            <w:r>
              <w:rPr>
                <w:lang w:val="fr-FR"/>
              </w:rPr>
              <w:t>v</w:t>
            </w:r>
            <w:r>
              <w:rPr>
                <w:lang w:val="fr-FR"/>
              </w:rPr>
              <w:t>é</w:t>
            </w:r>
            <w:r>
              <w:rPr>
                <w:lang w:val="fr-FR"/>
              </w:rPr>
              <w:t>nement live stream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7d639f9d-6335-44da-80df-da99e14b162d</w:t>
            </w:r>
          </w:p>
        </w:tc>
        <w:tc>
          <w:tcPr>
            <w:tcW w:w="7407" w:type="dxa"/>
            <w:shd w:val="clear" w:color="auto" w:fill="F2F2F2" w:themeFill="background1" w:themeFillShade="F2"/>
          </w:tcPr>
          <w:p w:rsidR="00000000" w:rsidRDefault="00AC26C9">
            <w:pPr>
              <w:rPr>
                <w:noProof/>
              </w:rPr>
            </w:pPr>
            <w:r>
              <w:rPr>
                <w:noProof/>
              </w:rPr>
              <w:t xml:space="preserve">With </w:t>
            </w:r>
            <w:r>
              <w:rPr>
                <w:rStyle w:val="mqInternal"/>
                <w:noProof/>
              </w:rPr>
              <w:t>[1}[2]{3]</w:t>
            </w:r>
            <w:r>
              <w:rPr>
                <w:noProof/>
              </w:rPr>
              <w:t xml:space="preserve"> and/or </w:t>
            </w:r>
            <w:r>
              <w:rPr>
                <w:rStyle w:val="mqInternal"/>
                <w:noProof/>
              </w:rPr>
              <w:t>[1}[5]{3]</w:t>
            </w:r>
            <w:r>
              <w:rPr>
                <w:noProof/>
              </w:rPr>
              <w:t xml:space="preserve"> defined in Epoch (Unix) time (in seconds)</w:t>
            </w:r>
          </w:p>
        </w:tc>
        <w:tc>
          <w:tcPr>
            <w:tcW w:w="7407" w:type="dxa"/>
          </w:tcPr>
          <w:p w:rsidR="00000000" w:rsidRDefault="00AC26C9">
            <w:pPr>
              <w:rPr>
                <w:lang w:val="fr-FR"/>
              </w:rPr>
            </w:pPr>
            <w:r>
              <w:rPr>
                <w:lang w:val="fr-FR"/>
              </w:rPr>
              <w:t xml:space="preserve">Avec </w:t>
            </w:r>
            <w:r>
              <w:rPr>
                <w:rStyle w:val="mqInternal"/>
                <w:noProof/>
                <w:lang w:val="fr-FR"/>
              </w:rPr>
              <w:t>[1}[2]{3]</w:t>
            </w:r>
            <w:r>
              <w:rPr>
                <w:lang w:val="fr-FR"/>
              </w:rPr>
              <w:t xml:space="preserve"> et/ou </w:t>
            </w:r>
            <w:r>
              <w:rPr>
                <w:rStyle w:val="mqInternal"/>
                <w:noProof/>
                <w:lang w:val="fr-FR"/>
              </w:rPr>
              <w:t>[1}[5]{3]</w:t>
            </w:r>
            <w:r>
              <w:rPr>
                <w:lang w:val="fr-FR"/>
              </w:rPr>
              <w:t xml:space="preserve"> d</w:t>
            </w:r>
            <w:r>
              <w:rPr>
                <w:lang w:val="fr-FR"/>
              </w:rPr>
              <w:t>é</w:t>
            </w:r>
            <w:r>
              <w:rPr>
                <w:lang w:val="fr-FR"/>
              </w:rPr>
              <w:t>fini en temps Epoch (Unix) (en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75c9fa9d-bc8a-4513-9dc6-348bd167a894</w:t>
            </w:r>
          </w:p>
        </w:tc>
        <w:tc>
          <w:tcPr>
            <w:tcW w:w="7407" w:type="dxa"/>
            <w:shd w:val="clear" w:color="auto" w:fill="F2F2F2" w:themeFill="background1" w:themeFillShade="F2"/>
          </w:tcPr>
          <w:p w:rsidR="00000000" w:rsidRDefault="00AC26C9">
            <w:pPr>
              <w:rPr>
                <w:noProof/>
              </w:rPr>
            </w:pPr>
            <w:r>
              <w:rPr>
                <w:noProof/>
              </w:rPr>
              <w:t xml:space="preserve">With </w:t>
            </w:r>
            <w:r>
              <w:rPr>
                <w:rStyle w:val="mqInternal"/>
                <w:noProof/>
              </w:rPr>
              <w:t>[1}[2]{3]</w:t>
            </w:r>
          </w:p>
        </w:tc>
        <w:tc>
          <w:tcPr>
            <w:tcW w:w="7407" w:type="dxa"/>
          </w:tcPr>
          <w:p w:rsidR="00000000" w:rsidRDefault="00AC26C9">
            <w:pPr>
              <w:rPr>
                <w:lang w:val="fr-FR"/>
              </w:rPr>
            </w:pPr>
            <w:r>
              <w:rPr>
                <w:lang w:val="fr-FR"/>
              </w:rPr>
              <w:t xml:space="preserve">Avec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43286fcb-4de2-4310-8cd9-918ac0da1df8</w:t>
            </w:r>
          </w:p>
        </w:tc>
        <w:tc>
          <w:tcPr>
            <w:tcW w:w="7407" w:type="dxa"/>
            <w:shd w:val="clear" w:color="auto" w:fill="F2F2F2" w:themeFill="background1" w:themeFillShade="F2"/>
          </w:tcPr>
          <w:p w:rsidR="00000000" w:rsidRDefault="00AC26C9">
            <w:pPr>
              <w:rPr>
                <w:noProof/>
              </w:rPr>
            </w:pPr>
            <w:r>
              <w:rPr>
                <w:noProof/>
              </w:rPr>
              <w:t xml:space="preserve">The VOD API </w:t>
            </w:r>
            <w:r>
              <w:rPr>
                <w:rStyle w:val="mqInternal"/>
                <w:noProof/>
              </w:rPr>
              <w:t>[1}</w:t>
            </w:r>
            <w:r>
              <w:rPr>
                <w:noProof/>
              </w:rPr>
              <w:t>can</w:t>
            </w:r>
            <w:r>
              <w:rPr>
                <w:rStyle w:val="mqInternal"/>
                <w:noProof/>
              </w:rPr>
              <w:t>{2]</w:t>
            </w:r>
            <w:r>
              <w:rPr>
                <w:noProof/>
              </w:rPr>
              <w:t xml:space="preserve"> be used with </w:t>
            </w:r>
            <w:r>
              <w:rPr>
                <w:rStyle w:val="mqInternal"/>
                <w:noProof/>
              </w:rPr>
              <w:t>[1}</w:t>
            </w:r>
            <w:r>
              <w:rPr>
                <w:noProof/>
              </w:rPr>
              <w:t>encrypted or DRM-protected</w:t>
            </w:r>
            <w:r>
              <w:rPr>
                <w:rStyle w:val="mqInternal"/>
                <w:noProof/>
              </w:rPr>
              <w:t>{2]</w:t>
            </w:r>
            <w:r>
              <w:rPr>
                <w:noProof/>
              </w:rPr>
              <w:t xml:space="preserve"> jobs.</w:t>
            </w:r>
          </w:p>
        </w:tc>
        <w:tc>
          <w:tcPr>
            <w:tcW w:w="7407" w:type="dxa"/>
          </w:tcPr>
          <w:p w:rsidR="00000000" w:rsidRDefault="00AC26C9">
            <w:pPr>
              <w:rPr>
                <w:lang w:val="fr-FR"/>
              </w:rPr>
            </w:pPr>
            <w:r>
              <w:rPr>
                <w:lang w:val="fr-FR"/>
              </w:rPr>
              <w:t xml:space="preserve">L'API VOD </w:t>
            </w:r>
            <w:r>
              <w:rPr>
                <w:rStyle w:val="mqInternal"/>
                <w:noProof/>
                <w:lang w:val="fr-FR"/>
              </w:rPr>
              <w:t>[1}</w:t>
            </w:r>
            <w:r>
              <w:rPr>
                <w:lang w:val="fr-FR"/>
              </w:rPr>
              <w:t>pouvez</w:t>
            </w:r>
            <w:r>
              <w:rPr>
                <w:rStyle w:val="mqInternal"/>
                <w:noProof/>
                <w:lang w:val="fr-FR"/>
              </w:rPr>
              <w:t>{2]</w:t>
            </w:r>
            <w:r>
              <w:rPr>
                <w:lang w:val="fr-FR"/>
              </w:rPr>
              <w:t xml:space="preserve"> </w:t>
            </w:r>
            <w:r>
              <w:rPr>
                <w:lang w:val="fr-FR"/>
              </w:rPr>
              <w:t>ê</w:t>
            </w:r>
            <w:r>
              <w:rPr>
                <w:lang w:val="fr-FR"/>
              </w:rPr>
              <w:t>tre utilis</w:t>
            </w:r>
            <w:r>
              <w:rPr>
                <w:lang w:val="fr-FR"/>
              </w:rPr>
              <w:t>é</w:t>
            </w:r>
            <w:r>
              <w:rPr>
                <w:lang w:val="fr-FR"/>
              </w:rPr>
              <w:t xml:space="preserve"> avec </w:t>
            </w:r>
            <w:r>
              <w:rPr>
                <w:rStyle w:val="mqInternal"/>
                <w:noProof/>
                <w:lang w:val="fr-FR"/>
              </w:rPr>
              <w:t>[1}</w:t>
            </w:r>
            <w:r>
              <w:rPr>
                <w:lang w:val="fr-FR"/>
              </w:rPr>
              <w:t>crypt</w:t>
            </w:r>
            <w:r>
              <w:rPr>
                <w:lang w:val="fr-FR"/>
              </w:rPr>
              <w:t>é</w:t>
            </w:r>
            <w:r>
              <w:rPr>
                <w:lang w:val="fr-FR"/>
              </w:rPr>
              <w:t xml:space="preserve"> ou prot</w:t>
            </w:r>
            <w:r>
              <w:rPr>
                <w:lang w:val="fr-FR"/>
              </w:rPr>
              <w:t>é</w:t>
            </w:r>
            <w:r>
              <w:rPr>
                <w:lang w:val="fr-FR"/>
              </w:rPr>
              <w:t>g</w:t>
            </w:r>
            <w:r>
              <w:rPr>
                <w:lang w:val="fr-FR"/>
              </w:rPr>
              <w:t>é</w:t>
            </w:r>
            <w:r>
              <w:rPr>
                <w:lang w:val="fr-FR"/>
              </w:rPr>
              <w:t xml:space="preserve"> par DRM</w:t>
            </w:r>
            <w:r>
              <w:rPr>
                <w:rStyle w:val="mqInternal"/>
                <w:noProof/>
                <w:lang w:val="fr-FR"/>
              </w:rPr>
              <w:t>{2]</w:t>
            </w:r>
            <w:r>
              <w:rPr>
                <w:lang w:val="fr-FR"/>
              </w:rPr>
              <w:t xml:space="preserve"> emplois.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094c5359-6ffb-4494-a033-9d311fbe15d6</w:t>
            </w:r>
          </w:p>
        </w:tc>
        <w:tc>
          <w:tcPr>
            <w:tcW w:w="7407" w:type="dxa"/>
            <w:shd w:val="clear" w:color="auto" w:fill="F2F2F2" w:themeFill="background1" w:themeFillShade="F2"/>
          </w:tcPr>
          <w:p w:rsidR="00000000" w:rsidRDefault="00AC26C9">
            <w:pPr>
              <w:rPr>
                <w:noProof/>
              </w:rPr>
            </w:pPr>
            <w:r>
              <w:rPr>
                <w:noProof/>
              </w:rPr>
              <w:t>Currently the Live Module does not support this, but will in a future release.</w:t>
            </w:r>
          </w:p>
        </w:tc>
        <w:tc>
          <w:tcPr>
            <w:tcW w:w="7407" w:type="dxa"/>
          </w:tcPr>
          <w:p w:rsidR="00000000" w:rsidRDefault="00AC26C9">
            <w:pPr>
              <w:rPr>
                <w:lang w:val="fr-FR"/>
              </w:rPr>
            </w:pPr>
            <w:r>
              <w:rPr>
                <w:lang w:val="fr-FR"/>
              </w:rPr>
              <w:t>Actuellement, le module Live ne prend pas en charge cela, mais le sera dans une prochaine version.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32e4385e-72fd-4cdb</w:t>
            </w:r>
            <w:r>
              <w:rPr>
                <w:noProof/>
                <w:sz w:val="2"/>
              </w:rPr>
              <w:t>-b008-115209340ac6</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05288871-1c9d-4823-8ffa-44308c7ac6b8</w:t>
            </w:r>
          </w:p>
        </w:tc>
        <w:tc>
          <w:tcPr>
            <w:tcW w:w="7407" w:type="dxa"/>
            <w:shd w:val="clear" w:color="auto" w:fill="F2F2F2" w:themeFill="background1" w:themeFillShade="F2"/>
          </w:tcPr>
          <w:p w:rsidR="00000000" w:rsidRDefault="00AC26C9">
            <w:pPr>
              <w:rPr>
                <w:noProof/>
              </w:rPr>
            </w:pPr>
            <w:r>
              <w:rPr>
                <w:noProof/>
              </w:rPr>
              <w:t>To make clips available as quickly as possible, a segment-accurate clip is first created, and then replaced by a frame-accurate clip as soon as it is available.</w:t>
            </w:r>
          </w:p>
        </w:tc>
        <w:tc>
          <w:tcPr>
            <w:tcW w:w="7407" w:type="dxa"/>
          </w:tcPr>
          <w:p w:rsidR="00000000" w:rsidRDefault="00AC26C9">
            <w:pPr>
              <w:rPr>
                <w:lang w:val="fr-FR"/>
              </w:rPr>
            </w:pPr>
            <w:r>
              <w:rPr>
                <w:lang w:val="fr-FR"/>
              </w:rPr>
              <w:t xml:space="preserve">Pour rendre les clips disponibles le plus rapidement possible, un </w:t>
            </w:r>
            <w:r>
              <w:rPr>
                <w:lang w:val="fr-FR"/>
              </w:rPr>
              <w:t>é</w:t>
            </w:r>
            <w:r>
              <w:rPr>
                <w:lang w:val="fr-FR"/>
              </w:rPr>
              <w:t>l</w:t>
            </w:r>
            <w:r>
              <w:rPr>
                <w:lang w:val="fr-FR"/>
              </w:rPr>
              <w:t>é</w:t>
            </w:r>
            <w:r>
              <w:rPr>
                <w:lang w:val="fr-FR"/>
              </w:rPr>
              <w:t>ment pr</w:t>
            </w:r>
            <w:r>
              <w:rPr>
                <w:lang w:val="fr-FR"/>
              </w:rPr>
              <w:t>é</w:t>
            </w:r>
            <w:r>
              <w:rPr>
                <w:lang w:val="fr-FR"/>
              </w:rPr>
              <w:t>cis pour le segment est d'abord cr</w:t>
            </w:r>
            <w:r>
              <w:rPr>
                <w:lang w:val="fr-FR"/>
              </w:rPr>
              <w:t>éé</w:t>
            </w:r>
            <w:r>
              <w:rPr>
                <w:lang w:val="fr-FR"/>
              </w:rPr>
              <w:t>, puis remplac</w:t>
            </w:r>
            <w:r>
              <w:rPr>
                <w:lang w:val="fr-FR"/>
              </w:rPr>
              <w:t>é</w:t>
            </w:r>
            <w:r>
              <w:rPr>
                <w:lang w:val="fr-FR"/>
              </w:rPr>
              <w:t xml:space="preserve"> par un </w:t>
            </w:r>
            <w:r>
              <w:rPr>
                <w:lang w:val="fr-FR"/>
              </w:rPr>
              <w:t>é</w:t>
            </w:r>
            <w:r>
              <w:rPr>
                <w:lang w:val="fr-FR"/>
              </w:rPr>
              <w:t>l</w:t>
            </w:r>
            <w:r>
              <w:rPr>
                <w:lang w:val="fr-FR"/>
              </w:rPr>
              <w:t>é</w:t>
            </w:r>
            <w:r>
              <w:rPr>
                <w:lang w:val="fr-FR"/>
              </w:rPr>
              <w:t>ment pr</w:t>
            </w:r>
            <w:r>
              <w:rPr>
                <w:lang w:val="fr-FR"/>
              </w:rPr>
              <w:t>é</w:t>
            </w:r>
            <w:r>
              <w:rPr>
                <w:lang w:val="fr-FR"/>
              </w:rPr>
              <w:t>cis d</w:t>
            </w:r>
            <w:r>
              <w:rPr>
                <w:lang w:val="fr-FR"/>
              </w:rPr>
              <w:t>è</w:t>
            </w:r>
            <w:r>
              <w:rPr>
                <w:lang w:val="fr-FR"/>
              </w:rPr>
              <w:t>s qu'il est disponible.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a386830d-57aa-4e64-891c-83c15aaffe46</w:t>
            </w:r>
          </w:p>
        </w:tc>
        <w:tc>
          <w:tcPr>
            <w:tcW w:w="7407" w:type="dxa"/>
            <w:shd w:val="clear" w:color="auto" w:fill="F2F2F2" w:themeFill="background1" w:themeFillShade="F2"/>
          </w:tcPr>
          <w:p w:rsidR="00000000" w:rsidRDefault="00AC26C9">
            <w:pPr>
              <w:rPr>
                <w:noProof/>
              </w:rPr>
            </w:pPr>
            <w:r>
              <w:rPr>
                <w:noProof/>
              </w:rPr>
              <w:t xml:space="preserve">If you specify </w:t>
            </w:r>
            <w:r>
              <w:rPr>
                <w:rStyle w:val="mqInternal"/>
                <w:noProof/>
              </w:rPr>
              <w:t>[1}[2]{3]</w:t>
            </w:r>
            <w:r>
              <w:rPr>
                <w:noProof/>
              </w:rPr>
              <w:t>, the resulti</w:t>
            </w:r>
            <w:r>
              <w:rPr>
                <w:noProof/>
              </w:rPr>
              <w:t>ng clip will be as follows:</w:t>
            </w:r>
          </w:p>
        </w:tc>
        <w:tc>
          <w:tcPr>
            <w:tcW w:w="7407" w:type="dxa"/>
          </w:tcPr>
          <w:p w:rsidR="00000000" w:rsidRDefault="00AC26C9">
            <w:pPr>
              <w:rPr>
                <w:lang w:val="fr-FR"/>
              </w:rPr>
            </w:pPr>
            <w:r>
              <w:rPr>
                <w:lang w:val="fr-FR"/>
              </w:rPr>
              <w:t>Si vous sp</w:t>
            </w:r>
            <w:r>
              <w:rPr>
                <w:lang w:val="fr-FR"/>
              </w:rPr>
              <w:t>é</w:t>
            </w:r>
            <w:r>
              <w:rPr>
                <w:lang w:val="fr-FR"/>
              </w:rPr>
              <w:t xml:space="preserve">cifiez </w:t>
            </w:r>
            <w:r>
              <w:rPr>
                <w:rStyle w:val="mqInternal"/>
                <w:noProof/>
                <w:lang w:val="fr-FR"/>
              </w:rPr>
              <w:t>[1}[2]{3]</w:t>
            </w:r>
            <w:r>
              <w:rPr>
                <w:lang w:val="fr-FR"/>
              </w:rPr>
              <w:t>, le clip r</w:t>
            </w:r>
            <w:r>
              <w:rPr>
                <w:lang w:val="fr-FR"/>
              </w:rPr>
              <w:t>é</w:t>
            </w:r>
            <w:r>
              <w:rPr>
                <w:lang w:val="fr-FR"/>
              </w:rPr>
              <w:t>sultant sera le suivant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9a039a07-af7e-4385-95e2-0503041cc738</w:t>
            </w:r>
          </w:p>
        </w:tc>
        <w:tc>
          <w:tcPr>
            <w:tcW w:w="7407" w:type="dxa"/>
            <w:shd w:val="clear" w:color="auto" w:fill="F2F2F2" w:themeFill="background1" w:themeFillShade="F2"/>
          </w:tcPr>
          <w:p w:rsidR="00000000" w:rsidRDefault="00AC26C9">
            <w:pPr>
              <w:rPr>
                <w:noProof/>
              </w:rPr>
            </w:pPr>
            <w:r>
              <w:rPr>
                <w:noProof/>
              </w:rPr>
              <w:t>If the job is active and still live: (request time - duration) to (request time)</w:t>
            </w:r>
          </w:p>
        </w:tc>
        <w:tc>
          <w:tcPr>
            <w:tcW w:w="7407" w:type="dxa"/>
          </w:tcPr>
          <w:p w:rsidR="00000000" w:rsidRDefault="00AC26C9">
            <w:pPr>
              <w:rPr>
                <w:lang w:val="fr-FR"/>
              </w:rPr>
            </w:pPr>
            <w:r>
              <w:rPr>
                <w:lang w:val="fr-FR"/>
              </w:rPr>
              <w:t>Si le travail est actif et toujours en v</w:t>
            </w:r>
            <w:r>
              <w:rPr>
                <w:lang w:val="fr-FR"/>
              </w:rPr>
              <w:t>ie : (temps de demande - dur</w:t>
            </w:r>
            <w:r>
              <w:rPr>
                <w:lang w:val="fr-FR"/>
              </w:rPr>
              <w:t>é</w:t>
            </w:r>
            <w:r>
              <w:rPr>
                <w:lang w:val="fr-FR"/>
              </w:rPr>
              <w:t xml:space="preserve">e) </w:t>
            </w:r>
            <w:r>
              <w:rPr>
                <w:lang w:val="fr-FR"/>
              </w:rPr>
              <w:t>à</w:t>
            </w:r>
            <w:r>
              <w:rPr>
                <w:lang w:val="fr-FR"/>
              </w:rPr>
              <w:t xml:space="preserve"> (temps de demande)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718cf404-dfa8-4a29-8206-f4d5f243ccdf</w:t>
            </w:r>
          </w:p>
        </w:tc>
        <w:tc>
          <w:tcPr>
            <w:tcW w:w="7407" w:type="dxa"/>
            <w:shd w:val="clear" w:color="auto" w:fill="F2F2F2" w:themeFill="background1" w:themeFillShade="F2"/>
          </w:tcPr>
          <w:p w:rsidR="00000000" w:rsidRDefault="00AC26C9">
            <w:pPr>
              <w:rPr>
                <w:noProof/>
              </w:rPr>
            </w:pPr>
            <w:r>
              <w:rPr>
                <w:noProof/>
              </w:rPr>
              <w:t xml:space="preserve">If the job is finished: ( </w:t>
            </w:r>
            <w:r>
              <w:rPr>
                <w:rStyle w:val="mqInternal"/>
                <w:noProof/>
              </w:rPr>
              <w:t>[1}[2]{3]</w:t>
            </w:r>
            <w:r>
              <w:rPr>
                <w:noProof/>
              </w:rPr>
              <w:t xml:space="preserve"> - duration) to ( </w:t>
            </w:r>
            <w:r>
              <w:rPr>
                <w:rStyle w:val="mqInternal"/>
                <w:noProof/>
              </w:rPr>
              <w:t>[1}[2]{3]</w:t>
            </w:r>
            <w:r>
              <w:rPr>
                <w:noProof/>
              </w:rPr>
              <w:t>)</w:t>
            </w:r>
          </w:p>
        </w:tc>
        <w:tc>
          <w:tcPr>
            <w:tcW w:w="7407" w:type="dxa"/>
          </w:tcPr>
          <w:p w:rsidR="00000000" w:rsidRDefault="00AC26C9">
            <w:pPr>
              <w:rPr>
                <w:lang w:val="fr-FR"/>
              </w:rPr>
            </w:pPr>
            <w:r>
              <w:rPr>
                <w:lang w:val="fr-FR"/>
              </w:rPr>
              <w:t>Si le travail est termin</w:t>
            </w:r>
            <w:r>
              <w:rPr>
                <w:lang w:val="fr-FR"/>
              </w:rPr>
              <w:t>é</w:t>
            </w:r>
            <w:r>
              <w:rPr>
                <w:lang w:val="fr-FR"/>
              </w:rPr>
              <w:t xml:space="preserve"> : ( </w:t>
            </w:r>
            <w:r>
              <w:rPr>
                <w:rStyle w:val="mqInternal"/>
                <w:noProof/>
                <w:lang w:val="fr-FR"/>
              </w:rPr>
              <w:t>[1}[2]{3]</w:t>
            </w:r>
            <w:r>
              <w:rPr>
                <w:lang w:val="fr-FR"/>
              </w:rPr>
              <w:t xml:space="preserve"> - dur</w:t>
            </w:r>
            <w:r>
              <w:rPr>
                <w:lang w:val="fr-FR"/>
              </w:rPr>
              <w:t>é</w:t>
            </w:r>
            <w:r>
              <w:rPr>
                <w:lang w:val="fr-FR"/>
              </w:rPr>
              <w:t xml:space="preserve">e) </w:t>
            </w:r>
            <w:r>
              <w:rPr>
                <w:lang w:val="fr-FR"/>
              </w:rPr>
              <w:t>à</w:t>
            </w:r>
            <w:r>
              <w:rPr>
                <w:lang w:val="fr-FR"/>
              </w:rPr>
              <w:t xml:space="preserve"> (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9daa5767-0868-4fb7-9ebe-a6bec60dea1e</w:t>
            </w:r>
          </w:p>
        </w:tc>
        <w:tc>
          <w:tcPr>
            <w:tcW w:w="7407" w:type="dxa"/>
            <w:shd w:val="clear" w:color="auto" w:fill="F2F2F2" w:themeFill="background1" w:themeFillShade="F2"/>
          </w:tcPr>
          <w:p w:rsidR="00000000" w:rsidRDefault="00AC26C9">
            <w:pPr>
              <w:rPr>
                <w:noProof/>
              </w:rPr>
            </w:pPr>
            <w:r>
              <w:rPr>
                <w:noProof/>
              </w:rPr>
              <w:t xml:space="preserve">If you specify both </w:t>
            </w:r>
            <w:r>
              <w:rPr>
                <w:rStyle w:val="mqInternal"/>
                <w:noProof/>
              </w:rPr>
              <w:t>[1}[2]{3]</w:t>
            </w:r>
            <w:r>
              <w:rPr>
                <w:noProof/>
              </w:rPr>
              <w:t xml:space="preserve"> AND </w:t>
            </w:r>
            <w:r>
              <w:rPr>
                <w:rStyle w:val="mqInternal"/>
                <w:noProof/>
              </w:rPr>
              <w:t>[1}[5]{3]</w:t>
            </w:r>
            <w:r>
              <w:rPr>
                <w:noProof/>
              </w:rPr>
              <w:t>:</w:t>
            </w:r>
          </w:p>
        </w:tc>
        <w:tc>
          <w:tcPr>
            <w:tcW w:w="7407" w:type="dxa"/>
          </w:tcPr>
          <w:p w:rsidR="00000000" w:rsidRDefault="00AC26C9">
            <w:pPr>
              <w:rPr>
                <w:lang w:val="fr-FR"/>
              </w:rPr>
            </w:pPr>
            <w:r>
              <w:rPr>
                <w:lang w:val="fr-FR"/>
              </w:rPr>
              <w:t>Si vous sp</w:t>
            </w:r>
            <w:r>
              <w:rPr>
                <w:lang w:val="fr-FR"/>
              </w:rPr>
              <w:t>é</w:t>
            </w:r>
            <w:r>
              <w:rPr>
                <w:lang w:val="fr-FR"/>
              </w:rPr>
              <w:t xml:space="preserve">cifiez </w:t>
            </w:r>
            <w:r>
              <w:rPr>
                <w:lang w:val="fr-FR"/>
              </w:rPr>
              <w:t>à</w:t>
            </w:r>
            <w:r>
              <w:rPr>
                <w:lang w:val="fr-FR"/>
              </w:rPr>
              <w:t xml:space="preserve"> la fois </w:t>
            </w:r>
            <w:r>
              <w:rPr>
                <w:rStyle w:val="mqInternal"/>
                <w:noProof/>
                <w:lang w:val="fr-FR"/>
              </w:rPr>
              <w:t>[1}[2]{3]</w:t>
            </w:r>
            <w:r>
              <w:rPr>
                <w:lang w:val="fr-FR"/>
              </w:rPr>
              <w:t xml:space="preserve"> AND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20c4b206-aeb5-4671-9851-a2e0c5cb2724</w:t>
            </w:r>
          </w:p>
        </w:tc>
        <w:tc>
          <w:tcPr>
            <w:tcW w:w="7407" w:type="dxa"/>
            <w:shd w:val="clear" w:color="auto" w:fill="F2F2F2" w:themeFill="background1" w:themeFillShade="F2"/>
          </w:tcPr>
          <w:p w:rsidR="00000000" w:rsidRDefault="00AC26C9">
            <w:pPr>
              <w:rPr>
                <w:noProof/>
              </w:rPr>
            </w:pPr>
            <w:r>
              <w:rPr>
                <w:noProof/>
              </w:rPr>
              <w:t>If the job is active and still live: as long as the Epoch time window falls ent</w:t>
            </w:r>
            <w:r>
              <w:rPr>
                <w:noProof/>
              </w:rPr>
              <w:t xml:space="preserve">irely within </w:t>
            </w:r>
            <w:r>
              <w:rPr>
                <w:rStyle w:val="mqInternal"/>
                <w:noProof/>
              </w:rPr>
              <w:t>[1}[2]{3]</w:t>
            </w:r>
            <w:r>
              <w:rPr>
                <w:noProof/>
              </w:rPr>
              <w:t xml:space="preserve"> and the request time, the clip will be made</w:t>
            </w:r>
          </w:p>
        </w:tc>
        <w:tc>
          <w:tcPr>
            <w:tcW w:w="7407" w:type="dxa"/>
          </w:tcPr>
          <w:p w:rsidR="00000000" w:rsidRDefault="00AC26C9">
            <w:pPr>
              <w:rPr>
                <w:lang w:val="fr-FR"/>
              </w:rPr>
            </w:pPr>
            <w:r>
              <w:rPr>
                <w:lang w:val="fr-FR"/>
              </w:rPr>
              <w:t>Si le travail est actif et toujours en cours : tant que la fen</w:t>
            </w:r>
            <w:r>
              <w:rPr>
                <w:lang w:val="fr-FR"/>
              </w:rPr>
              <w:t>ê</w:t>
            </w:r>
            <w:r>
              <w:rPr>
                <w:lang w:val="fr-FR"/>
              </w:rPr>
              <w:t>tre temporelle Epoch est enti</w:t>
            </w:r>
            <w:r>
              <w:rPr>
                <w:lang w:val="fr-FR"/>
              </w:rPr>
              <w:t>è</w:t>
            </w:r>
            <w:r>
              <w:rPr>
                <w:lang w:val="fr-FR"/>
              </w:rPr>
              <w:t xml:space="preserve">rement comprise </w:t>
            </w:r>
            <w:r>
              <w:rPr>
                <w:rStyle w:val="mqInternal"/>
                <w:noProof/>
                <w:lang w:val="fr-FR"/>
              </w:rPr>
              <w:t>[1}[2]{3]</w:t>
            </w:r>
            <w:r>
              <w:rPr>
                <w:lang w:val="fr-FR"/>
              </w:rPr>
              <w:t xml:space="preserve"> et que l'heure de la demande est effectu</w:t>
            </w:r>
            <w:r>
              <w:rPr>
                <w:lang w:val="fr-FR"/>
              </w:rPr>
              <w:t>é</w:t>
            </w:r>
            <w:r>
              <w:rPr>
                <w:lang w:val="fr-FR"/>
              </w:rPr>
              <w:t>e, le clip sera r</w:t>
            </w:r>
            <w:r>
              <w:rPr>
                <w:lang w:val="fr-FR"/>
              </w:rPr>
              <w:t>é</w:t>
            </w:r>
            <w:r>
              <w:rPr>
                <w:lang w:val="fr-FR"/>
              </w:rPr>
              <w:t>alis</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e8613b87-2c70-462f-a944-07ea0b8ea117</w:t>
            </w:r>
          </w:p>
        </w:tc>
        <w:tc>
          <w:tcPr>
            <w:tcW w:w="7407" w:type="dxa"/>
            <w:shd w:val="clear" w:color="auto" w:fill="F2F2F2" w:themeFill="background1" w:themeFillShade="F2"/>
          </w:tcPr>
          <w:p w:rsidR="00000000" w:rsidRDefault="00AC26C9">
            <w:pPr>
              <w:rPr>
                <w:noProof/>
              </w:rPr>
            </w:pPr>
            <w:r>
              <w:rPr>
                <w:noProof/>
              </w:rPr>
              <w:t xml:space="preserve">If the job is finished: as long as the Epoch time window falls entirely within </w:t>
            </w:r>
            <w:r>
              <w:rPr>
                <w:rStyle w:val="mqInternal"/>
                <w:noProof/>
              </w:rPr>
              <w:t>[1}[2]{3]</w:t>
            </w:r>
            <w:r>
              <w:rPr>
                <w:noProof/>
              </w:rPr>
              <w:t xml:space="preserve"> and </w:t>
            </w:r>
            <w:r>
              <w:rPr>
                <w:rStyle w:val="mqInternal"/>
                <w:noProof/>
              </w:rPr>
              <w:t>[1}[5]{3]</w:t>
            </w:r>
            <w:r>
              <w:rPr>
                <w:noProof/>
              </w:rPr>
              <w:t>, the clip will be made</w:t>
            </w:r>
          </w:p>
        </w:tc>
        <w:tc>
          <w:tcPr>
            <w:tcW w:w="7407" w:type="dxa"/>
          </w:tcPr>
          <w:p w:rsidR="00000000" w:rsidRDefault="00AC26C9">
            <w:pPr>
              <w:rPr>
                <w:lang w:val="fr-FR"/>
              </w:rPr>
            </w:pPr>
            <w:r>
              <w:rPr>
                <w:lang w:val="fr-FR"/>
              </w:rPr>
              <w:t>Si la t</w:t>
            </w:r>
            <w:r>
              <w:rPr>
                <w:lang w:val="fr-FR"/>
              </w:rPr>
              <w:t>â</w:t>
            </w:r>
            <w:r>
              <w:rPr>
                <w:lang w:val="fr-FR"/>
              </w:rPr>
              <w:t>che est termin</w:t>
            </w:r>
            <w:r>
              <w:rPr>
                <w:lang w:val="fr-FR"/>
              </w:rPr>
              <w:t>é</w:t>
            </w:r>
            <w:r>
              <w:rPr>
                <w:lang w:val="fr-FR"/>
              </w:rPr>
              <w:t>e : tant que la fen</w:t>
            </w:r>
            <w:r>
              <w:rPr>
                <w:lang w:val="fr-FR"/>
              </w:rPr>
              <w:t>ê</w:t>
            </w:r>
            <w:r>
              <w:rPr>
                <w:lang w:val="fr-FR"/>
              </w:rPr>
              <w:t>tre temporelle Epoch est enti</w:t>
            </w:r>
            <w:r>
              <w:rPr>
                <w:lang w:val="fr-FR"/>
              </w:rPr>
              <w:t>è</w:t>
            </w:r>
            <w:r>
              <w:rPr>
                <w:lang w:val="fr-FR"/>
              </w:rPr>
              <w:t xml:space="preserve">rement comprise </w:t>
            </w:r>
            <w:r>
              <w:rPr>
                <w:rStyle w:val="mqInternal"/>
                <w:noProof/>
                <w:lang w:val="fr-FR"/>
              </w:rPr>
              <w:t>[1}[</w:t>
            </w:r>
            <w:r>
              <w:rPr>
                <w:rStyle w:val="mqInternal"/>
                <w:noProof/>
                <w:lang w:val="fr-FR"/>
              </w:rPr>
              <w:t>2]{3]</w:t>
            </w:r>
            <w:r>
              <w:rPr>
                <w:lang w:val="fr-FR"/>
              </w:rPr>
              <w:t xml:space="preserve"> et </w:t>
            </w:r>
            <w:r>
              <w:rPr>
                <w:rStyle w:val="mqInternal"/>
                <w:noProof/>
                <w:lang w:val="fr-FR"/>
              </w:rPr>
              <w:t>[1}[5]{3]</w:t>
            </w:r>
            <w:r>
              <w:rPr>
                <w:lang w:val="fr-FR"/>
              </w:rPr>
              <w:t xml:space="preserve"> que le clip sera r</w:t>
            </w:r>
            <w:r>
              <w:rPr>
                <w:lang w:val="fr-FR"/>
              </w:rPr>
              <w:t>é</w:t>
            </w:r>
            <w:r>
              <w:rPr>
                <w:lang w:val="fr-FR"/>
              </w:rPr>
              <w:t>alis</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443dbe12-2185-43ed-af2e-f92d9ccbfe1f</w:t>
            </w:r>
          </w:p>
        </w:tc>
        <w:tc>
          <w:tcPr>
            <w:tcW w:w="7407" w:type="dxa"/>
            <w:shd w:val="clear" w:color="auto" w:fill="F2F2F2" w:themeFill="background1" w:themeFillShade="F2"/>
          </w:tcPr>
          <w:p w:rsidR="00000000" w:rsidRDefault="00AC26C9">
            <w:pPr>
              <w:rPr>
                <w:noProof/>
              </w:rPr>
            </w:pPr>
            <w:r>
              <w:rPr>
                <w:noProof/>
              </w:rPr>
              <w:t xml:space="preserve">Clips of live streams using </w:t>
            </w:r>
            <w:r>
              <w:rPr>
                <w:rStyle w:val="mqInternal"/>
                <w:noProof/>
              </w:rPr>
              <w:t>[1}</w:t>
            </w:r>
            <w:r>
              <w:rPr>
                <w:noProof/>
              </w:rPr>
              <w:t>SSAI</w:t>
            </w:r>
            <w:r>
              <w:rPr>
                <w:rStyle w:val="mqInternal"/>
                <w:noProof/>
              </w:rPr>
              <w:t>{2]</w:t>
            </w:r>
            <w:r>
              <w:rPr>
                <w:noProof/>
              </w:rPr>
              <w:t xml:space="preserve"> will not include ads.</w:t>
            </w:r>
          </w:p>
        </w:tc>
        <w:tc>
          <w:tcPr>
            <w:tcW w:w="7407" w:type="dxa"/>
          </w:tcPr>
          <w:p w:rsidR="00000000" w:rsidRDefault="00AC26C9">
            <w:pPr>
              <w:rPr>
                <w:lang w:val="fr-FR"/>
              </w:rPr>
            </w:pPr>
            <w:r>
              <w:rPr>
                <w:lang w:val="fr-FR"/>
              </w:rPr>
              <w:t xml:space="preserve">Les clips des diffusions en direct utilisant </w:t>
            </w:r>
            <w:r>
              <w:rPr>
                <w:rStyle w:val="mqInternal"/>
                <w:noProof/>
                <w:lang w:val="fr-FR"/>
              </w:rPr>
              <w:t>[1}</w:t>
            </w:r>
            <w:r>
              <w:rPr>
                <w:lang w:val="fr-FR"/>
              </w:rPr>
              <w:t>SSAI</w:t>
            </w:r>
            <w:r>
              <w:rPr>
                <w:rStyle w:val="mqInternal"/>
                <w:noProof/>
                <w:lang w:val="fr-FR"/>
              </w:rPr>
              <w:t>{2]</w:t>
            </w:r>
            <w:r>
              <w:rPr>
                <w:lang w:val="fr-FR"/>
              </w:rPr>
              <w:t xml:space="preserve"> ne contiennent pas de publicit</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3069d6b1-d725-</w:t>
            </w:r>
            <w:r>
              <w:rPr>
                <w:noProof/>
                <w:sz w:val="2"/>
              </w:rPr>
              <w:t>4d00-a091-48d30c3bf37a</w:t>
            </w:r>
          </w:p>
        </w:tc>
        <w:tc>
          <w:tcPr>
            <w:tcW w:w="7407" w:type="dxa"/>
            <w:shd w:val="clear" w:color="auto" w:fill="F2F2F2" w:themeFill="background1" w:themeFillShade="F2"/>
          </w:tcPr>
          <w:p w:rsidR="00000000" w:rsidRDefault="00AC26C9">
            <w:pPr>
              <w:rPr>
                <w:noProof/>
              </w:rPr>
            </w:pPr>
            <w:r>
              <w:rPr>
                <w:noProof/>
              </w:rPr>
              <w:t>Clips can be created up to 7 days after an event.</w:t>
            </w:r>
          </w:p>
        </w:tc>
        <w:tc>
          <w:tcPr>
            <w:tcW w:w="7407" w:type="dxa"/>
          </w:tcPr>
          <w:p w:rsidR="00000000" w:rsidRDefault="00AC26C9">
            <w:pPr>
              <w:rPr>
                <w:lang w:val="fr-FR"/>
              </w:rPr>
            </w:pPr>
            <w:r>
              <w:rPr>
                <w:lang w:val="fr-FR"/>
              </w:rPr>
              <w:t xml:space="preserve">Les clips peuvent </w:t>
            </w:r>
            <w:r>
              <w:rPr>
                <w:lang w:val="fr-FR"/>
              </w:rPr>
              <w:t>ê</w:t>
            </w:r>
            <w:r>
              <w:rPr>
                <w:lang w:val="fr-FR"/>
              </w:rPr>
              <w:t>tre cr</w:t>
            </w:r>
            <w:r>
              <w:rPr>
                <w:lang w:val="fr-FR"/>
              </w:rPr>
              <w:t>éé</w:t>
            </w:r>
            <w:r>
              <w:rPr>
                <w:lang w:val="fr-FR"/>
              </w:rPr>
              <w:t>s jusqu'</w:t>
            </w:r>
            <w:r>
              <w:rPr>
                <w:lang w:val="fr-FR"/>
              </w:rPr>
              <w:t>à</w:t>
            </w:r>
            <w:r>
              <w:rPr>
                <w:lang w:val="fr-FR"/>
              </w:rPr>
              <w:t xml:space="preserve"> 7 jours apr</w:t>
            </w:r>
            <w:r>
              <w:rPr>
                <w:lang w:val="fr-FR"/>
              </w:rPr>
              <w:t>è</w:t>
            </w:r>
            <w:r>
              <w:rPr>
                <w:lang w:val="fr-FR"/>
              </w:rPr>
              <w:t xml:space="preserve">s un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a8256944-287b-425b-b0db-ad991c1249cd</w:t>
            </w:r>
          </w:p>
        </w:tc>
        <w:tc>
          <w:tcPr>
            <w:tcW w:w="7407" w:type="dxa"/>
            <w:shd w:val="clear" w:color="auto" w:fill="F2F2F2" w:themeFill="background1" w:themeFillShade="F2"/>
          </w:tcPr>
          <w:p w:rsidR="00000000" w:rsidRDefault="00AC26C9">
            <w:pPr>
              <w:rPr>
                <w:noProof/>
              </w:rPr>
            </w:pPr>
            <w:r>
              <w:rPr>
                <w:noProof/>
              </w:rPr>
              <w:t xml:space="preserve">For </w:t>
            </w:r>
            <w:r>
              <w:rPr>
                <w:rStyle w:val="mqInternal"/>
                <w:noProof/>
              </w:rPr>
              <w:t>[1}[2]{3]</w:t>
            </w:r>
            <w:r>
              <w:rPr>
                <w:noProof/>
              </w:rPr>
              <w:t>, they can be created up until the next activation or 7 days (w</w:t>
            </w:r>
            <w:r>
              <w:rPr>
                <w:noProof/>
              </w:rPr>
              <w:t>hichever is shorter).</w:t>
            </w:r>
          </w:p>
        </w:tc>
        <w:tc>
          <w:tcPr>
            <w:tcW w:w="7407" w:type="dxa"/>
          </w:tcPr>
          <w:p w:rsidR="00000000" w:rsidRDefault="00AC26C9">
            <w:pPr>
              <w:rPr>
                <w:lang w:val="fr-FR"/>
              </w:rPr>
            </w:pPr>
            <w:r>
              <w:rPr>
                <w:lang w:val="fr-FR"/>
              </w:rPr>
              <w:t xml:space="preserve">Pour </w:t>
            </w:r>
            <w:r>
              <w:rPr>
                <w:rStyle w:val="mqInternal"/>
                <w:noProof/>
                <w:lang w:val="fr-FR"/>
              </w:rPr>
              <w:t>[1}[2]{3]</w:t>
            </w:r>
            <w:r>
              <w:rPr>
                <w:lang w:val="fr-FR"/>
              </w:rPr>
              <w:t xml:space="preserve">, ils peuvent </w:t>
            </w:r>
            <w:r>
              <w:rPr>
                <w:lang w:val="fr-FR"/>
              </w:rPr>
              <w:t>ê</w:t>
            </w:r>
            <w:r>
              <w:rPr>
                <w:lang w:val="fr-FR"/>
              </w:rPr>
              <w:t>tre cr</w:t>
            </w:r>
            <w:r>
              <w:rPr>
                <w:lang w:val="fr-FR"/>
              </w:rPr>
              <w:t>éé</w:t>
            </w:r>
            <w:r>
              <w:rPr>
                <w:lang w:val="fr-FR"/>
              </w:rPr>
              <w:t>s jusqu'</w:t>
            </w:r>
            <w:r>
              <w:rPr>
                <w:lang w:val="fr-FR"/>
              </w:rPr>
              <w:t>à</w:t>
            </w:r>
            <w:r>
              <w:rPr>
                <w:lang w:val="fr-FR"/>
              </w:rPr>
              <w:t xml:space="preserve"> la prochaine activation ou 7 jours (selon la dur</w:t>
            </w:r>
            <w:r>
              <w:rPr>
                <w:lang w:val="fr-FR"/>
              </w:rPr>
              <w:t>é</w:t>
            </w:r>
            <w:r>
              <w:rPr>
                <w:lang w:val="fr-FR"/>
              </w:rPr>
              <w:t>e la plus courte).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5a419cbd-43aa-42c9-b9cd-ebe12c6f669a</w:t>
            </w:r>
          </w:p>
        </w:tc>
        <w:tc>
          <w:tcPr>
            <w:tcW w:w="7407" w:type="dxa"/>
            <w:shd w:val="clear" w:color="auto" w:fill="F2F2F2" w:themeFill="background1" w:themeFillShade="F2"/>
          </w:tcPr>
          <w:p w:rsidR="00000000" w:rsidRDefault="00AC26C9">
            <w:pPr>
              <w:rPr>
                <w:noProof/>
              </w:rPr>
            </w:pPr>
            <w:r>
              <w:rPr>
                <w:noProof/>
              </w:rPr>
              <w:t>The VOD API will not add any content outside of what is present in the stream</w:t>
            </w:r>
            <w:r>
              <w:rPr>
                <w:noProof/>
              </w:rPr>
              <w:t>.</w:t>
            </w:r>
          </w:p>
        </w:tc>
        <w:tc>
          <w:tcPr>
            <w:tcW w:w="7407" w:type="dxa"/>
          </w:tcPr>
          <w:p w:rsidR="00000000" w:rsidRDefault="00AC26C9">
            <w:pPr>
              <w:rPr>
                <w:lang w:val="fr-FR"/>
              </w:rPr>
            </w:pPr>
            <w:r>
              <w:rPr>
                <w:lang w:val="fr-FR"/>
              </w:rPr>
              <w:t>L'API VOD n'ajoutera aucun contenu en dehors de ce qui est pr</w:t>
            </w:r>
            <w:r>
              <w:rPr>
                <w:lang w:val="fr-FR"/>
              </w:rPr>
              <w:t>é</w:t>
            </w:r>
            <w:r>
              <w:rPr>
                <w:lang w:val="fr-FR"/>
              </w:rPr>
              <w:t>sent dans le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25612e42-0b7f-44ba-8a31-81d5d3b64136</w:t>
            </w:r>
          </w:p>
        </w:tc>
        <w:tc>
          <w:tcPr>
            <w:tcW w:w="7407" w:type="dxa"/>
            <w:shd w:val="clear" w:color="auto" w:fill="F2F2F2" w:themeFill="background1" w:themeFillShade="F2"/>
          </w:tcPr>
          <w:p w:rsidR="00000000" w:rsidRDefault="00AC26C9">
            <w:pPr>
              <w:rPr>
                <w:noProof/>
              </w:rPr>
            </w:pPr>
            <w:r>
              <w:rPr>
                <w:noProof/>
              </w:rPr>
              <w:t>If you specify 350 on a 300 seconds long live stream, the output will be 300 seconds long.</w:t>
            </w:r>
          </w:p>
        </w:tc>
        <w:tc>
          <w:tcPr>
            <w:tcW w:w="7407" w:type="dxa"/>
          </w:tcPr>
          <w:p w:rsidR="00000000" w:rsidRDefault="00AC26C9">
            <w:pPr>
              <w:rPr>
                <w:lang w:val="fr-FR"/>
              </w:rPr>
            </w:pPr>
            <w:r>
              <w:rPr>
                <w:lang w:val="fr-FR"/>
              </w:rPr>
              <w:t>Si vous sp</w:t>
            </w:r>
            <w:r>
              <w:rPr>
                <w:lang w:val="fr-FR"/>
              </w:rPr>
              <w:t>é</w:t>
            </w:r>
            <w:r>
              <w:rPr>
                <w:lang w:val="fr-FR"/>
              </w:rPr>
              <w:t>cifiez 350 sur un flux en direct de 300 secondes, la sortie sera de 300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dc3c9d27-7e8f-4549-9735-b17402a7cdaa</w:t>
            </w:r>
          </w:p>
        </w:tc>
        <w:tc>
          <w:tcPr>
            <w:tcW w:w="7407" w:type="dxa"/>
            <w:shd w:val="clear" w:color="auto" w:fill="F2F2F2" w:themeFill="background1" w:themeFillShade="F2"/>
          </w:tcPr>
          <w:p w:rsidR="00000000" w:rsidRDefault="00AC26C9">
            <w:pPr>
              <w:rPr>
                <w:noProof/>
              </w:rPr>
            </w:pPr>
            <w:r>
              <w:rPr>
                <w:noProof/>
              </w:rPr>
              <w:t>You do not have to use a DVR-enabled live stream for clipping to work, because the live stream is stored as it is broadcast and is a</w:t>
            </w:r>
            <w:r>
              <w:rPr>
                <w:noProof/>
              </w:rPr>
              <w:t>vailable immediately and for 7 days after the event is over.</w:t>
            </w:r>
          </w:p>
        </w:tc>
        <w:tc>
          <w:tcPr>
            <w:tcW w:w="7407" w:type="dxa"/>
          </w:tcPr>
          <w:p w:rsidR="00000000" w:rsidRDefault="00AC26C9">
            <w:pPr>
              <w:rPr>
                <w:lang w:val="fr-FR"/>
              </w:rPr>
            </w:pPr>
            <w:r>
              <w:rPr>
                <w:lang w:val="fr-FR"/>
              </w:rPr>
              <w:t>Vous n'avez pas besoin d'utiliser un flux en direct compatible DVR pour que l'</w:t>
            </w:r>
            <w:r>
              <w:rPr>
                <w:lang w:val="fr-FR"/>
              </w:rPr>
              <w:t>é</w:t>
            </w:r>
            <w:r>
              <w:rPr>
                <w:lang w:val="fr-FR"/>
              </w:rPr>
              <w:t>cr</w:t>
            </w:r>
            <w:r>
              <w:rPr>
                <w:lang w:val="fr-FR"/>
              </w:rPr>
              <w:t>ê</w:t>
            </w:r>
            <w:r>
              <w:rPr>
                <w:lang w:val="fr-FR"/>
              </w:rPr>
              <w:t>tage fonctionne, car le flux en direct est stock</w:t>
            </w:r>
            <w:r>
              <w:rPr>
                <w:lang w:val="fr-FR"/>
              </w:rPr>
              <w:t>é</w:t>
            </w:r>
            <w:r>
              <w:rPr>
                <w:lang w:val="fr-FR"/>
              </w:rPr>
              <w:t xml:space="preserve"> au fur et </w:t>
            </w:r>
            <w:r>
              <w:rPr>
                <w:lang w:val="fr-FR"/>
              </w:rPr>
              <w:t>à</w:t>
            </w:r>
            <w:r>
              <w:rPr>
                <w:lang w:val="fr-FR"/>
              </w:rPr>
              <w:t xml:space="preserve"> mesure qu'il est diffus</w:t>
            </w:r>
            <w:r>
              <w:rPr>
                <w:lang w:val="fr-FR"/>
              </w:rPr>
              <w:t>é</w:t>
            </w:r>
            <w:r>
              <w:rPr>
                <w:lang w:val="fr-FR"/>
              </w:rPr>
              <w:t xml:space="preserve"> et est disponible imm</w:t>
            </w:r>
            <w:r>
              <w:rPr>
                <w:lang w:val="fr-FR"/>
              </w:rPr>
              <w:t>é</w:t>
            </w:r>
            <w:r>
              <w:rPr>
                <w:lang w:val="fr-FR"/>
              </w:rPr>
              <w:t>diat</w:t>
            </w:r>
            <w:r>
              <w:rPr>
                <w:lang w:val="fr-FR"/>
              </w:rPr>
              <w:t>ement et pendant 7 jours apr</w:t>
            </w:r>
            <w:r>
              <w:rPr>
                <w:lang w:val="fr-FR"/>
              </w:rPr>
              <w:t>è</w:t>
            </w:r>
            <w:r>
              <w:rPr>
                <w:lang w:val="fr-FR"/>
              </w:rPr>
              <w:t>s la fin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ff1a21da-e82e-4e01-a102-d5ff38daa2cf</w:t>
            </w:r>
          </w:p>
        </w:tc>
        <w:tc>
          <w:tcPr>
            <w:tcW w:w="7407" w:type="dxa"/>
            <w:shd w:val="clear" w:color="auto" w:fill="F2F2F2" w:themeFill="background1" w:themeFillShade="F2"/>
          </w:tcPr>
          <w:p w:rsidR="00000000" w:rsidRDefault="00AC26C9">
            <w:pPr>
              <w:rPr>
                <w:noProof/>
              </w:rPr>
            </w:pPr>
            <w:r>
              <w:rPr>
                <w:noProof/>
              </w:rPr>
              <w:t>Brightcove Live clipping will only produce a clip that is the same resolution as the highest resolution output.</w:t>
            </w:r>
          </w:p>
        </w:tc>
        <w:tc>
          <w:tcPr>
            <w:tcW w:w="7407" w:type="dxa"/>
          </w:tcPr>
          <w:p w:rsidR="00000000" w:rsidRDefault="00AC26C9">
            <w:pPr>
              <w:rPr>
                <w:lang w:val="fr-FR"/>
              </w:rPr>
            </w:pPr>
            <w:r>
              <w:rPr>
                <w:lang w:val="fr-FR"/>
              </w:rPr>
              <w:t>L'</w:t>
            </w:r>
            <w:r>
              <w:rPr>
                <w:lang w:val="fr-FR"/>
              </w:rPr>
              <w:t>é</w:t>
            </w:r>
            <w:r>
              <w:rPr>
                <w:lang w:val="fr-FR"/>
              </w:rPr>
              <w:t>cr</w:t>
            </w:r>
            <w:r>
              <w:rPr>
                <w:lang w:val="fr-FR"/>
              </w:rPr>
              <w:t>ê</w:t>
            </w:r>
            <w:r>
              <w:rPr>
                <w:lang w:val="fr-FR"/>
              </w:rPr>
              <w:t>tage en direct de Brightcove produit uniqu</w:t>
            </w:r>
            <w:r>
              <w:rPr>
                <w:lang w:val="fr-FR"/>
              </w:rPr>
              <w:t xml:space="preserve">ement un </w:t>
            </w:r>
            <w:r>
              <w:rPr>
                <w:lang w:val="fr-FR"/>
              </w:rPr>
              <w:t>é</w:t>
            </w:r>
            <w:r>
              <w:rPr>
                <w:lang w:val="fr-FR"/>
              </w:rPr>
              <w:t>l</w:t>
            </w:r>
            <w:r>
              <w:rPr>
                <w:lang w:val="fr-FR"/>
              </w:rPr>
              <w:t>é</w:t>
            </w:r>
            <w:r>
              <w:rPr>
                <w:lang w:val="fr-FR"/>
              </w:rPr>
              <w:t>ment ayant la m</w:t>
            </w:r>
            <w:r>
              <w:rPr>
                <w:lang w:val="fr-FR"/>
              </w:rPr>
              <w:t>ê</w:t>
            </w:r>
            <w:r>
              <w:rPr>
                <w:lang w:val="fr-FR"/>
              </w:rPr>
              <w:t>me r</w:t>
            </w:r>
            <w:r>
              <w:rPr>
                <w:lang w:val="fr-FR"/>
              </w:rPr>
              <w:t>é</w:t>
            </w:r>
            <w:r>
              <w:rPr>
                <w:lang w:val="fr-FR"/>
              </w:rPr>
              <w:t xml:space="preserve">solution que la sortie </w:t>
            </w:r>
            <w:r>
              <w:rPr>
                <w:lang w:val="fr-FR"/>
              </w:rPr>
              <w:t>à</w:t>
            </w:r>
            <w:r>
              <w:rPr>
                <w:lang w:val="fr-FR"/>
              </w:rPr>
              <w:t xml:space="preserve"> la r</w:t>
            </w:r>
            <w:r>
              <w:rPr>
                <w:lang w:val="fr-FR"/>
              </w:rPr>
              <w:t>é</w:t>
            </w:r>
            <w:r>
              <w:rPr>
                <w:lang w:val="fr-FR"/>
              </w:rPr>
              <w:t xml:space="preserve">solution la plus </w:t>
            </w:r>
            <w:r>
              <w:rPr>
                <w:lang w:val="fr-FR"/>
              </w:rPr>
              <w:t>é</w:t>
            </w:r>
            <w:r>
              <w:rPr>
                <w:lang w:val="fr-FR"/>
              </w:rPr>
              <w:t>lev</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e181abdf-bd1c-4dd3-95d0-a17027efcadb</w:t>
            </w:r>
          </w:p>
        </w:tc>
        <w:tc>
          <w:tcPr>
            <w:tcW w:w="7407" w:type="dxa"/>
            <w:shd w:val="clear" w:color="auto" w:fill="F2F2F2" w:themeFill="background1" w:themeFillShade="F2"/>
          </w:tcPr>
          <w:p w:rsidR="00000000" w:rsidRDefault="00AC26C9">
            <w:pPr>
              <w:rPr>
                <w:noProof/>
              </w:rPr>
            </w:pPr>
            <w:r>
              <w:rPr>
                <w:noProof/>
              </w:rPr>
              <w:t>It will not match the source input resolution (unless that is the same as the highest resolution output).</w:t>
            </w:r>
          </w:p>
        </w:tc>
        <w:tc>
          <w:tcPr>
            <w:tcW w:w="7407" w:type="dxa"/>
          </w:tcPr>
          <w:p w:rsidR="00000000" w:rsidRDefault="00AC26C9">
            <w:pPr>
              <w:rPr>
                <w:lang w:val="fr-FR"/>
              </w:rPr>
            </w:pPr>
            <w:r>
              <w:rPr>
                <w:lang w:val="fr-FR"/>
              </w:rPr>
              <w:t>Il ne correspondra p</w:t>
            </w:r>
            <w:r>
              <w:rPr>
                <w:lang w:val="fr-FR"/>
              </w:rPr>
              <w:t xml:space="preserve">as </w:t>
            </w:r>
            <w:r>
              <w:rPr>
                <w:lang w:val="fr-FR"/>
              </w:rPr>
              <w:t>à</w:t>
            </w:r>
            <w:r>
              <w:rPr>
                <w:lang w:val="fr-FR"/>
              </w:rPr>
              <w:t xml:space="preserve"> la r</w:t>
            </w:r>
            <w:r>
              <w:rPr>
                <w:lang w:val="fr-FR"/>
              </w:rPr>
              <w:t>é</w:t>
            </w:r>
            <w:r>
              <w:rPr>
                <w:lang w:val="fr-FR"/>
              </w:rPr>
              <w:t>solution d'entr</w:t>
            </w:r>
            <w:r>
              <w:rPr>
                <w:lang w:val="fr-FR"/>
              </w:rPr>
              <w:t>é</w:t>
            </w:r>
            <w:r>
              <w:rPr>
                <w:lang w:val="fr-FR"/>
              </w:rPr>
              <w:t>e source (sauf si elle est la m</w:t>
            </w:r>
            <w:r>
              <w:rPr>
                <w:lang w:val="fr-FR"/>
              </w:rPr>
              <w:t>ê</w:t>
            </w:r>
            <w:r>
              <w:rPr>
                <w:lang w:val="fr-FR"/>
              </w:rPr>
              <w:t>me que la sortie de la r</w:t>
            </w:r>
            <w:r>
              <w:rPr>
                <w:lang w:val="fr-FR"/>
              </w:rPr>
              <w:t>é</w:t>
            </w:r>
            <w:r>
              <w:rPr>
                <w:lang w:val="fr-FR"/>
              </w:rPr>
              <w:t xml:space="preserve">solution la plus </w:t>
            </w:r>
            <w:r>
              <w:rPr>
                <w:lang w:val="fr-FR"/>
              </w:rPr>
              <w:t>é</w:t>
            </w:r>
            <w:r>
              <w:rPr>
                <w:lang w:val="fr-FR"/>
              </w:rPr>
              <w:t>lev</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efc2b04c-d2e7-4679-854c-ccd4d0a4249d</w:t>
            </w:r>
          </w:p>
        </w:tc>
        <w:tc>
          <w:tcPr>
            <w:tcW w:w="7407" w:type="dxa"/>
            <w:shd w:val="clear" w:color="auto" w:fill="F2F2F2" w:themeFill="background1" w:themeFillShade="F2"/>
          </w:tcPr>
          <w:p w:rsidR="00000000" w:rsidRDefault="00AC26C9">
            <w:pPr>
              <w:rPr>
                <w:noProof/>
              </w:rPr>
            </w:pPr>
            <w:r>
              <w:rPr>
                <w:noProof/>
              </w:rPr>
              <w:t>Clips can also be sent to multiple destinations:</w:t>
            </w:r>
          </w:p>
        </w:tc>
        <w:tc>
          <w:tcPr>
            <w:tcW w:w="7407" w:type="dxa"/>
          </w:tcPr>
          <w:p w:rsidR="00000000" w:rsidRDefault="00AC26C9">
            <w:pPr>
              <w:rPr>
                <w:lang w:val="fr-FR"/>
              </w:rPr>
            </w:pPr>
            <w:r>
              <w:rPr>
                <w:lang w:val="fr-FR"/>
              </w:rPr>
              <w:t xml:space="preserve">Les clips peuvent </w:t>
            </w:r>
            <w:r>
              <w:rPr>
                <w:lang w:val="fr-FR"/>
              </w:rPr>
              <w:t>é</w:t>
            </w:r>
            <w:r>
              <w:rPr>
                <w:lang w:val="fr-FR"/>
              </w:rPr>
              <w:t xml:space="preserve">galement </w:t>
            </w:r>
            <w:r>
              <w:rPr>
                <w:lang w:val="fr-FR"/>
              </w:rPr>
              <w:t>ê</w:t>
            </w:r>
            <w:r>
              <w:rPr>
                <w:lang w:val="fr-FR"/>
              </w:rPr>
              <w:t>tre envoy</w:t>
            </w:r>
            <w:r>
              <w:rPr>
                <w:lang w:val="fr-FR"/>
              </w:rPr>
              <w:t>é</w:t>
            </w:r>
            <w:r>
              <w:rPr>
                <w:lang w:val="fr-FR"/>
              </w:rPr>
              <w:t>s vers plusieurs destinations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ef336fbf-fcb5-4828-9a93-fbbb221b1459</w:t>
            </w:r>
          </w:p>
        </w:tc>
        <w:tc>
          <w:tcPr>
            <w:tcW w:w="7407" w:type="dxa"/>
            <w:shd w:val="clear" w:color="auto" w:fill="F2F2F2" w:themeFill="background1" w:themeFillShade="F2"/>
          </w:tcPr>
          <w:p w:rsidR="00000000" w:rsidRDefault="00AC26C9">
            <w:pPr>
              <w:rPr>
                <w:noProof/>
              </w:rPr>
            </w:pPr>
            <w:r>
              <w:rPr>
                <w:noProof/>
              </w:rPr>
              <w:t xml:space="preserve">A </w:t>
            </w:r>
            <w:r>
              <w:rPr>
                <w:rStyle w:val="mqInternal"/>
                <w:noProof/>
              </w:rPr>
              <w:t>[1}[2]{3]</w:t>
            </w:r>
            <w:r>
              <w:rPr>
                <w:noProof/>
              </w:rPr>
              <w:t xml:space="preserve"> account</w:t>
            </w:r>
          </w:p>
        </w:tc>
        <w:tc>
          <w:tcPr>
            <w:tcW w:w="7407" w:type="dxa"/>
          </w:tcPr>
          <w:p w:rsidR="00000000" w:rsidRDefault="00AC26C9">
            <w:pPr>
              <w:rPr>
                <w:lang w:val="fr-FR"/>
              </w:rPr>
            </w:pPr>
            <w:r>
              <w:rPr>
                <w:lang w:val="fr-FR"/>
              </w:rPr>
              <w:t xml:space="preserve">Un </w:t>
            </w:r>
            <w:r>
              <w:rPr>
                <w:rStyle w:val="mqInternal"/>
                <w:noProof/>
                <w:lang w:val="fr-FR"/>
              </w:rPr>
              <w:t>[1}[2]{3]</w:t>
            </w:r>
            <w:r>
              <w:rPr>
                <w:lang w:val="fr-FR"/>
              </w:rPr>
              <w:t xml:space="preserv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b347bcbd-c2e9-4524-86a7-3c8cb9f5cf5c</w:t>
            </w:r>
          </w:p>
        </w:tc>
        <w:tc>
          <w:tcPr>
            <w:tcW w:w="7407" w:type="dxa"/>
            <w:shd w:val="clear" w:color="auto" w:fill="F2F2F2" w:themeFill="background1" w:themeFillShade="F2"/>
          </w:tcPr>
          <w:p w:rsidR="00000000" w:rsidRDefault="00AC26C9">
            <w:pPr>
              <w:rPr>
                <w:noProof/>
              </w:rPr>
            </w:pPr>
            <w:r>
              <w:rPr>
                <w:noProof/>
              </w:rPr>
              <w:t>An FTP server</w:t>
            </w:r>
          </w:p>
        </w:tc>
        <w:tc>
          <w:tcPr>
            <w:tcW w:w="7407" w:type="dxa"/>
          </w:tcPr>
          <w:p w:rsidR="00000000" w:rsidRDefault="00AC26C9">
            <w:pPr>
              <w:rPr>
                <w:lang w:val="fr-FR"/>
              </w:rPr>
            </w:pPr>
            <w:r>
              <w:rPr>
                <w:lang w:val="fr-FR"/>
              </w:rPr>
              <w:t>Un serveur FTP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666c3eef-68c2-4b04-bb8a-f3453f108637</w:t>
            </w:r>
          </w:p>
        </w:tc>
        <w:tc>
          <w:tcPr>
            <w:tcW w:w="7407" w:type="dxa"/>
            <w:shd w:val="clear" w:color="auto" w:fill="F2F2F2" w:themeFill="background1" w:themeFillShade="F2"/>
          </w:tcPr>
          <w:p w:rsidR="00000000" w:rsidRDefault="00AC26C9">
            <w:pPr>
              <w:rPr>
                <w:noProof/>
              </w:rPr>
            </w:pPr>
            <w:r>
              <w:rPr>
                <w:noProof/>
              </w:rPr>
              <w:t>An S3 bucket</w:t>
            </w:r>
          </w:p>
        </w:tc>
        <w:tc>
          <w:tcPr>
            <w:tcW w:w="7407" w:type="dxa"/>
          </w:tcPr>
          <w:p w:rsidR="00000000" w:rsidRDefault="00AC26C9">
            <w:pPr>
              <w:rPr>
                <w:lang w:val="fr-FR"/>
              </w:rPr>
            </w:pPr>
            <w:r>
              <w:rPr>
                <w:lang w:val="fr-FR"/>
              </w:rPr>
              <w:t xml:space="preserve">Un compartiment </w:t>
            </w:r>
            <w:r>
              <w:rPr>
                <w:lang w:val="fr-FR"/>
              </w:rPr>
              <w:t>S3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12815d37-7665-4daa-8d90-51d9f7c5c555</w:t>
            </w:r>
          </w:p>
        </w:tc>
        <w:tc>
          <w:tcPr>
            <w:tcW w:w="7407" w:type="dxa"/>
            <w:shd w:val="clear" w:color="auto" w:fill="F2F2F2" w:themeFill="background1" w:themeFillShade="F2"/>
          </w:tcPr>
          <w:p w:rsidR="00000000" w:rsidRDefault="00AC26C9">
            <w:pPr>
              <w:rPr>
                <w:noProof/>
              </w:rPr>
            </w:pPr>
            <w:r>
              <w:rPr>
                <w:noProof/>
              </w:rPr>
              <w:t xml:space="preserve">When you specify a clip, the output </w:t>
            </w:r>
            <w:r>
              <w:rPr>
                <w:rStyle w:val="mqInternal"/>
                <w:noProof/>
              </w:rPr>
              <w:t>[1}</w:t>
            </w:r>
            <w:r>
              <w:rPr>
                <w:noProof/>
              </w:rPr>
              <w:t>must</w:t>
            </w:r>
            <w:r>
              <w:rPr>
                <w:rStyle w:val="mqInternal"/>
                <w:noProof/>
              </w:rPr>
              <w:t>{2]</w:t>
            </w:r>
            <w:r>
              <w:rPr>
                <w:noProof/>
              </w:rPr>
              <w:t xml:space="preserve"> contain </w:t>
            </w:r>
            <w:r>
              <w:rPr>
                <w:rStyle w:val="mqInternal"/>
                <w:noProof/>
              </w:rPr>
              <w:t>[1}</w:t>
            </w:r>
            <w:r>
              <w:rPr>
                <w:noProof/>
              </w:rPr>
              <w:t>either</w:t>
            </w:r>
            <w:r>
              <w:rPr>
                <w:rStyle w:val="mqInternal"/>
                <w:noProof/>
              </w:rPr>
              <w:t>{2]</w:t>
            </w:r>
            <w:r>
              <w:rPr>
                <w:noProof/>
              </w:rPr>
              <w:t xml:space="preserve"> a </w:t>
            </w:r>
            <w:r>
              <w:rPr>
                <w:rStyle w:val="mqInternal"/>
                <w:noProof/>
              </w:rPr>
              <w:t>[5}[6]{7]</w:t>
            </w:r>
            <w:r>
              <w:rPr>
                <w:noProof/>
              </w:rPr>
              <w:t xml:space="preserve"> destination </w:t>
            </w:r>
            <w:r>
              <w:rPr>
                <w:rStyle w:val="mqInternal"/>
                <w:noProof/>
              </w:rPr>
              <w:t>[1}</w:t>
            </w:r>
            <w:r>
              <w:rPr>
                <w:noProof/>
              </w:rPr>
              <w:t>or</w:t>
            </w:r>
            <w:r>
              <w:rPr>
                <w:rStyle w:val="mqInternal"/>
                <w:noProof/>
              </w:rPr>
              <w:t>{2]</w:t>
            </w:r>
            <w:r>
              <w:rPr>
                <w:noProof/>
              </w:rPr>
              <w:t xml:space="preserve"> a </w:t>
            </w:r>
            <w:r>
              <w:rPr>
                <w:rStyle w:val="mqInternal"/>
                <w:noProof/>
              </w:rPr>
              <w:t>[5}[11]{7]</w:t>
            </w:r>
            <w:r>
              <w:rPr>
                <w:noProof/>
              </w:rPr>
              <w:t xml:space="preserve"> object to detail the creation of the video and ingestion of the clip in </w:t>
            </w:r>
            <w:r>
              <w:rPr>
                <w:rStyle w:val="mqInternal"/>
                <w:noProof/>
              </w:rPr>
              <w:t>[13}[14]{15]</w:t>
            </w:r>
            <w:r>
              <w:rPr>
                <w:noProof/>
              </w:rPr>
              <w:t>.</w:t>
            </w:r>
          </w:p>
        </w:tc>
        <w:tc>
          <w:tcPr>
            <w:tcW w:w="7407" w:type="dxa"/>
          </w:tcPr>
          <w:p w:rsidR="00000000" w:rsidRDefault="00AC26C9">
            <w:pPr>
              <w:rPr>
                <w:lang w:val="fr-FR"/>
              </w:rPr>
            </w:pPr>
            <w:r>
              <w:rPr>
                <w:lang w:val="fr-FR"/>
              </w:rPr>
              <w:t>Lorsque vou</w:t>
            </w:r>
            <w:r>
              <w:rPr>
                <w:lang w:val="fr-FR"/>
              </w:rPr>
              <w:t>s sp</w:t>
            </w:r>
            <w:r>
              <w:rPr>
                <w:lang w:val="fr-FR"/>
              </w:rPr>
              <w:t>é</w:t>
            </w:r>
            <w:r>
              <w:rPr>
                <w:lang w:val="fr-FR"/>
              </w:rPr>
              <w:t xml:space="preserve">cifiez un </w:t>
            </w:r>
            <w:r>
              <w:rPr>
                <w:lang w:val="fr-FR"/>
              </w:rPr>
              <w:t>é</w:t>
            </w:r>
            <w:r>
              <w:rPr>
                <w:lang w:val="fr-FR"/>
              </w:rPr>
              <w:t>l</w:t>
            </w:r>
            <w:r>
              <w:rPr>
                <w:lang w:val="fr-FR"/>
              </w:rPr>
              <w:t>é</w:t>
            </w:r>
            <w:r>
              <w:rPr>
                <w:lang w:val="fr-FR"/>
              </w:rPr>
              <w:t xml:space="preserve">ment, la sortie </w:t>
            </w:r>
            <w:r>
              <w:rPr>
                <w:rStyle w:val="mqInternal"/>
                <w:noProof/>
                <w:lang w:val="fr-FR"/>
              </w:rPr>
              <w:t>[1}</w:t>
            </w:r>
            <w:r>
              <w:rPr>
                <w:lang w:val="fr-FR"/>
              </w:rPr>
              <w:t>doit</w:t>
            </w:r>
            <w:r>
              <w:rPr>
                <w:rStyle w:val="mqInternal"/>
                <w:noProof/>
                <w:lang w:val="fr-FR"/>
              </w:rPr>
              <w:t>{2]</w:t>
            </w:r>
            <w:r>
              <w:rPr>
                <w:lang w:val="fr-FR"/>
              </w:rPr>
              <w:t xml:space="preserve"> contenir </w:t>
            </w:r>
            <w:r>
              <w:rPr>
                <w:rStyle w:val="mqInternal"/>
                <w:noProof/>
                <w:lang w:val="fr-FR"/>
              </w:rPr>
              <w:t>[1}</w:t>
            </w:r>
            <w:r>
              <w:rPr>
                <w:lang w:val="fr-FR"/>
              </w:rPr>
              <w:t>soit</w:t>
            </w:r>
            <w:r>
              <w:rPr>
                <w:rStyle w:val="mqInternal"/>
                <w:noProof/>
                <w:lang w:val="fr-FR"/>
              </w:rPr>
              <w:t>{2]</w:t>
            </w:r>
            <w:r>
              <w:rPr>
                <w:lang w:val="fr-FR"/>
              </w:rPr>
              <w:t xml:space="preserve"> une </w:t>
            </w:r>
            <w:r>
              <w:rPr>
                <w:rStyle w:val="mqInternal"/>
                <w:noProof/>
                <w:lang w:val="fr-FR"/>
              </w:rPr>
              <w:t>[5}[6]{7]</w:t>
            </w:r>
            <w:r>
              <w:rPr>
                <w:lang w:val="fr-FR"/>
              </w:rPr>
              <w:t xml:space="preserve"> destination, </w:t>
            </w:r>
            <w:r>
              <w:rPr>
                <w:rStyle w:val="mqInternal"/>
                <w:noProof/>
                <w:lang w:val="fr-FR"/>
              </w:rPr>
              <w:t>[1}</w:t>
            </w:r>
            <w:r>
              <w:rPr>
                <w:lang w:val="fr-FR"/>
              </w:rPr>
              <w:t>soit</w:t>
            </w:r>
            <w:r>
              <w:rPr>
                <w:rStyle w:val="mqInternal"/>
                <w:noProof/>
                <w:lang w:val="fr-FR"/>
              </w:rPr>
              <w:t>{2]</w:t>
            </w:r>
            <w:r>
              <w:rPr>
                <w:lang w:val="fr-FR"/>
              </w:rPr>
              <w:t xml:space="preserve"> un </w:t>
            </w:r>
            <w:r>
              <w:rPr>
                <w:rStyle w:val="mqInternal"/>
                <w:noProof/>
                <w:lang w:val="fr-FR"/>
              </w:rPr>
              <w:t>[5}[11]{7]</w:t>
            </w:r>
            <w:r>
              <w:rPr>
                <w:lang w:val="fr-FR"/>
              </w:rPr>
              <w:t xml:space="preserve"> objet pour d</w:t>
            </w:r>
            <w:r>
              <w:rPr>
                <w:lang w:val="fr-FR"/>
              </w:rPr>
              <w:t>é</w:t>
            </w:r>
            <w:r>
              <w:rPr>
                <w:lang w:val="fr-FR"/>
              </w:rPr>
              <w:t>tailler la cr</w:t>
            </w:r>
            <w:r>
              <w:rPr>
                <w:lang w:val="fr-FR"/>
              </w:rPr>
              <w:t>é</w:t>
            </w:r>
            <w:r>
              <w:rPr>
                <w:lang w:val="fr-FR"/>
              </w:rPr>
              <w:t>ation du vid</w:t>
            </w:r>
            <w:r>
              <w:rPr>
                <w:lang w:val="fr-FR"/>
              </w:rPr>
              <w:t>é</w:t>
            </w:r>
            <w:r>
              <w:rPr>
                <w:lang w:val="fr-FR"/>
              </w:rPr>
              <w:t xml:space="preserve">o et l'ingestion du clip dans </w:t>
            </w:r>
            <w:r>
              <w:rPr>
                <w:rStyle w:val="mqInternal"/>
                <w:noProof/>
                <w:lang w:val="fr-FR"/>
              </w:rPr>
              <w:t>[13}[14]{15]</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6a61dfac-970d-44e3-bfdc-14f663885598</w:t>
            </w:r>
          </w:p>
        </w:tc>
        <w:tc>
          <w:tcPr>
            <w:tcW w:w="7407" w:type="dxa"/>
            <w:shd w:val="clear" w:color="auto" w:fill="F2F2F2" w:themeFill="background1" w:themeFillShade="F2"/>
          </w:tcPr>
          <w:p w:rsidR="00000000" w:rsidRDefault="00AC26C9">
            <w:pPr>
              <w:rPr>
                <w:noProof/>
              </w:rPr>
            </w:pPr>
            <w:r>
              <w:rPr>
                <w:noProof/>
              </w:rPr>
              <w:t xml:space="preserve">Note: clips </w:t>
            </w:r>
            <w:r>
              <w:rPr>
                <w:rStyle w:val="mqInternal"/>
                <w:noProof/>
              </w:rPr>
              <w:t>[1}</w:t>
            </w:r>
            <w:r>
              <w:rPr>
                <w:noProof/>
              </w:rPr>
              <w:t>can be created while the live stream is running</w:t>
            </w:r>
            <w:r>
              <w:rPr>
                <w:rStyle w:val="mqInternal"/>
                <w:noProof/>
              </w:rPr>
              <w:t>{2]</w:t>
            </w:r>
            <w:r>
              <w:rPr>
                <w:noProof/>
              </w:rPr>
              <w:t>.</w:t>
            </w:r>
          </w:p>
        </w:tc>
        <w:tc>
          <w:tcPr>
            <w:tcW w:w="7407" w:type="dxa"/>
          </w:tcPr>
          <w:p w:rsidR="00000000" w:rsidRDefault="00AC26C9">
            <w:pPr>
              <w:rPr>
                <w:lang w:val="fr-FR"/>
              </w:rPr>
            </w:pPr>
            <w:r>
              <w:rPr>
                <w:lang w:val="fr-FR"/>
              </w:rPr>
              <w:t xml:space="preserve">Remarque : les clips </w:t>
            </w:r>
            <w:r>
              <w:rPr>
                <w:rStyle w:val="mqInternal"/>
                <w:noProof/>
                <w:lang w:val="fr-FR"/>
              </w:rPr>
              <w:t>[1}</w:t>
            </w:r>
            <w:r>
              <w:rPr>
                <w:lang w:val="fr-FR"/>
              </w:rPr>
              <w:t xml:space="preserve">peuvent </w:t>
            </w:r>
            <w:r>
              <w:rPr>
                <w:lang w:val="fr-FR"/>
              </w:rPr>
              <w:t>ê</w:t>
            </w:r>
            <w:r>
              <w:rPr>
                <w:lang w:val="fr-FR"/>
              </w:rPr>
              <w:t>tre cr</w:t>
            </w:r>
            <w:r>
              <w:rPr>
                <w:lang w:val="fr-FR"/>
              </w:rPr>
              <w:t>éé</w:t>
            </w:r>
            <w:r>
              <w:rPr>
                <w:lang w:val="fr-FR"/>
              </w:rPr>
              <w:t>s pendant que le flux en direct est en cours d'ex</w:t>
            </w:r>
            <w:r>
              <w:rPr>
                <w:lang w:val="fr-FR"/>
              </w:rPr>
              <w:t>é</w:t>
            </w:r>
            <w:r>
              <w:rPr>
                <w:lang w:val="fr-FR"/>
              </w:rPr>
              <w:t>cution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8eb13b2d-9005-4b9f-937d-0d889ccfdf31</w:t>
            </w:r>
          </w:p>
        </w:tc>
        <w:tc>
          <w:tcPr>
            <w:tcW w:w="7407" w:type="dxa"/>
            <w:shd w:val="clear" w:color="auto" w:fill="F2F2F2" w:themeFill="background1" w:themeFillShade="F2"/>
          </w:tcPr>
          <w:p w:rsidR="00000000" w:rsidRDefault="00AC26C9">
            <w:pPr>
              <w:rPr>
                <w:noProof/>
              </w:rPr>
            </w:pPr>
            <w:r>
              <w:rPr>
                <w:noProof/>
              </w:rPr>
              <w:t xml:space="preserve">To do this, you will need to define the start and end times of the clip in Epoch time or relative to </w:t>
            </w:r>
            <w:r>
              <w:rPr>
                <w:rStyle w:val="mqInternal"/>
                <w:noProof/>
              </w:rPr>
              <w:t>[1}</w:t>
            </w:r>
            <w:r>
              <w:rPr>
                <w:noProof/>
              </w:rPr>
              <w:t>start</w:t>
            </w:r>
            <w:r>
              <w:rPr>
                <w:rStyle w:val="mqInternal"/>
                <w:noProof/>
              </w:rPr>
              <w:t>{2]</w:t>
            </w:r>
            <w:r>
              <w:rPr>
                <w:noProof/>
              </w:rPr>
              <w:t xml:space="preserve"> time of the live stream.</w:t>
            </w:r>
          </w:p>
        </w:tc>
        <w:tc>
          <w:tcPr>
            <w:tcW w:w="7407" w:type="dxa"/>
          </w:tcPr>
          <w:p w:rsidR="00000000" w:rsidRDefault="00AC26C9">
            <w:pPr>
              <w:rPr>
                <w:lang w:val="fr-FR"/>
              </w:rPr>
            </w:pPr>
            <w:r>
              <w:rPr>
                <w:lang w:val="fr-FR"/>
              </w:rPr>
              <w:t>Pour ce faire, vous devrez d</w:t>
            </w:r>
            <w:r>
              <w:rPr>
                <w:lang w:val="fr-FR"/>
              </w:rPr>
              <w:t>é</w:t>
            </w:r>
            <w:r>
              <w:rPr>
                <w:lang w:val="fr-FR"/>
              </w:rPr>
              <w:t>finir les heures de d</w:t>
            </w:r>
            <w:r>
              <w:rPr>
                <w:lang w:val="fr-FR"/>
              </w:rPr>
              <w:t>é</w:t>
            </w:r>
            <w:r>
              <w:rPr>
                <w:lang w:val="fr-FR"/>
              </w:rPr>
              <w:t>but et de fin de l'</w:t>
            </w:r>
            <w:r>
              <w:rPr>
                <w:lang w:val="fr-FR"/>
              </w:rPr>
              <w:t>é</w:t>
            </w:r>
            <w:r>
              <w:rPr>
                <w:lang w:val="fr-FR"/>
              </w:rPr>
              <w:t>l</w:t>
            </w:r>
            <w:r>
              <w:rPr>
                <w:lang w:val="fr-FR"/>
              </w:rPr>
              <w:t>é</w:t>
            </w:r>
            <w:r>
              <w:rPr>
                <w:lang w:val="fr-FR"/>
              </w:rPr>
              <w:t xml:space="preserve">ment dans l'heure Epoch ou relative </w:t>
            </w:r>
            <w:r>
              <w:rPr>
                <w:lang w:val="fr-FR"/>
              </w:rPr>
              <w:t>à</w:t>
            </w:r>
            <w:r>
              <w:rPr>
                <w:lang w:val="fr-FR"/>
              </w:rPr>
              <w:t xml:space="preserve"> l'heure</w:t>
            </w:r>
            <w:r>
              <w:rPr>
                <w:lang w:val="fr-FR"/>
              </w:rPr>
              <w:t xml:space="preserve"> de </w:t>
            </w:r>
            <w:r>
              <w:rPr>
                <w:rStyle w:val="mqInternal"/>
                <w:noProof/>
                <w:lang w:val="fr-FR"/>
              </w:rPr>
              <w:t>[1}</w:t>
            </w:r>
            <w:r>
              <w:rPr>
                <w:lang w:val="fr-FR"/>
              </w:rPr>
              <w:t>d</w:t>
            </w:r>
            <w:r>
              <w:rPr>
                <w:lang w:val="fr-FR"/>
              </w:rPr>
              <w:t>é</w:t>
            </w:r>
            <w:r>
              <w:rPr>
                <w:lang w:val="fr-FR"/>
              </w:rPr>
              <w:t>but</w:t>
            </w:r>
            <w:r>
              <w:rPr>
                <w:rStyle w:val="mqInternal"/>
                <w:noProof/>
                <w:lang w:val="fr-FR"/>
              </w:rPr>
              <w:t>{2]</w:t>
            </w:r>
            <w:r>
              <w:rPr>
                <w:lang w:val="fr-FR"/>
              </w:rPr>
              <w:t xml:space="preserve"> du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9eb05632-d413-44be-a91b-2a650e19aca4</w:t>
            </w:r>
          </w:p>
        </w:tc>
        <w:tc>
          <w:tcPr>
            <w:tcW w:w="7407" w:type="dxa"/>
            <w:shd w:val="clear" w:color="auto" w:fill="F2F2F2" w:themeFill="background1" w:themeFillShade="F2"/>
          </w:tcPr>
          <w:p w:rsidR="00000000" w:rsidRDefault="00AC26C9">
            <w:pPr>
              <w:rPr>
                <w:noProof/>
              </w:rPr>
            </w:pPr>
            <w:r>
              <w:rPr>
                <w:noProof/>
              </w:rPr>
              <w:t>Credentials</w:t>
            </w:r>
          </w:p>
        </w:tc>
        <w:tc>
          <w:tcPr>
            <w:tcW w:w="7407" w:type="dxa"/>
          </w:tcPr>
          <w:p w:rsidR="00000000" w:rsidRDefault="00AC26C9">
            <w:pPr>
              <w:rPr>
                <w:lang w:val="fr-FR"/>
              </w:rPr>
            </w:pPr>
            <w:r>
              <w:rPr>
                <w:lang w:val="fr-FR"/>
              </w:rPr>
              <w:t>Informations d'identification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f657cc60-0364-430e-9f4a-600d8cb3d6c1</w:t>
            </w:r>
          </w:p>
        </w:tc>
        <w:tc>
          <w:tcPr>
            <w:tcW w:w="7407" w:type="dxa"/>
            <w:shd w:val="clear" w:color="auto" w:fill="F2F2F2" w:themeFill="background1" w:themeFillShade="F2"/>
          </w:tcPr>
          <w:p w:rsidR="00000000" w:rsidRDefault="00AC26C9">
            <w:pPr>
              <w:rPr>
                <w:noProof/>
              </w:rPr>
            </w:pPr>
            <w:r>
              <w:rPr>
                <w:noProof/>
              </w:rPr>
              <w:t>If the destination you are sending the clip to requires credentials to access, you can create t</w:t>
            </w:r>
            <w:r>
              <w:rPr>
                <w:noProof/>
              </w:rPr>
              <w:t>hese using the credentials operations of the Live API.</w:t>
            </w:r>
          </w:p>
        </w:tc>
        <w:tc>
          <w:tcPr>
            <w:tcW w:w="7407" w:type="dxa"/>
          </w:tcPr>
          <w:p w:rsidR="00000000" w:rsidRDefault="00AC26C9">
            <w:pPr>
              <w:rPr>
                <w:lang w:val="fr-FR"/>
              </w:rPr>
            </w:pPr>
            <w:r>
              <w:rPr>
                <w:lang w:val="fr-FR"/>
              </w:rPr>
              <w:t xml:space="preserve">Si la destination </w:t>
            </w:r>
            <w:r>
              <w:rPr>
                <w:lang w:val="fr-FR"/>
              </w:rPr>
              <w:t>à</w:t>
            </w:r>
            <w:r>
              <w:rPr>
                <w:lang w:val="fr-FR"/>
              </w:rPr>
              <w:t xml:space="preserve"> laquelle vous envoyez le clip n</w:t>
            </w:r>
            <w:r>
              <w:rPr>
                <w:lang w:val="fr-FR"/>
              </w:rPr>
              <w:t>é</w:t>
            </w:r>
            <w:r>
              <w:rPr>
                <w:lang w:val="fr-FR"/>
              </w:rPr>
              <w:t>cessite des informations d'identification pour acc</w:t>
            </w:r>
            <w:r>
              <w:rPr>
                <w:lang w:val="fr-FR"/>
              </w:rPr>
              <w:t>é</w:t>
            </w:r>
            <w:r>
              <w:rPr>
                <w:lang w:val="fr-FR"/>
              </w:rPr>
              <w:t>der, vous pouvez les cr</w:t>
            </w:r>
            <w:r>
              <w:rPr>
                <w:lang w:val="fr-FR"/>
              </w:rPr>
              <w:t>é</w:t>
            </w:r>
            <w:r>
              <w:rPr>
                <w:lang w:val="fr-FR"/>
              </w:rPr>
              <w:t xml:space="preserve">er </w:t>
            </w:r>
            <w:r>
              <w:rPr>
                <w:lang w:val="fr-FR"/>
              </w:rPr>
              <w:t>à</w:t>
            </w:r>
            <w:r>
              <w:rPr>
                <w:lang w:val="fr-FR"/>
              </w:rPr>
              <w:t xml:space="preserve"> l'aide des op</w:t>
            </w:r>
            <w:r>
              <w:rPr>
                <w:lang w:val="fr-FR"/>
              </w:rPr>
              <w:t>é</w:t>
            </w:r>
            <w:r>
              <w:rPr>
                <w:lang w:val="fr-FR"/>
              </w:rPr>
              <w:t>rations d'identification de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bb685b9a-7</w:t>
            </w:r>
            <w:r>
              <w:rPr>
                <w:noProof/>
                <w:sz w:val="2"/>
              </w:rPr>
              <w:t>764-4d64-b45c-b0f922ef71c8</w:t>
            </w:r>
          </w:p>
        </w:tc>
        <w:tc>
          <w:tcPr>
            <w:tcW w:w="7407" w:type="dxa"/>
            <w:shd w:val="clear" w:color="auto" w:fill="F2F2F2" w:themeFill="background1" w:themeFillShade="F2"/>
          </w:tcPr>
          <w:p w:rsidR="00000000" w:rsidRDefault="00AC26C9">
            <w:pPr>
              <w:rPr>
                <w:noProof/>
              </w:rPr>
            </w:pPr>
            <w:r>
              <w:rPr>
                <w:noProof/>
              </w:rPr>
              <w:t xml:space="preserve">See </w:t>
            </w:r>
            <w:r>
              <w:rPr>
                <w:rStyle w:val="mqInternal"/>
                <w:noProof/>
              </w:rPr>
              <w:t>[1}</w:t>
            </w:r>
            <w:r>
              <w:rPr>
                <w:noProof/>
              </w:rPr>
              <w:t>Managing Credentials for the Live API</w:t>
            </w:r>
            <w:r>
              <w:rPr>
                <w:rStyle w:val="mqInternal"/>
                <w:noProof/>
              </w:rPr>
              <w:t>{2]</w:t>
            </w:r>
            <w:r>
              <w:rPr>
                <w:noProof/>
              </w:rPr>
              <w:t xml:space="preserve"> for more details.</w:t>
            </w:r>
          </w:p>
        </w:tc>
        <w:tc>
          <w:tcPr>
            <w:tcW w:w="7407" w:type="dxa"/>
          </w:tcPr>
          <w:p w:rsidR="00000000" w:rsidRDefault="00AC26C9">
            <w:pPr>
              <w:rPr>
                <w:lang w:val="fr-FR"/>
              </w:rPr>
            </w:pPr>
            <w:r>
              <w:rPr>
                <w:lang w:val="fr-FR"/>
              </w:rPr>
              <w:t xml:space="preserve"> </w:t>
            </w:r>
            <w:r>
              <w:rPr>
                <w:rStyle w:val="mqInternal"/>
                <w:noProof/>
                <w:lang w:val="fr-FR"/>
              </w:rPr>
              <w:t>[1}</w:t>
            </w:r>
            <w:r>
              <w:rPr>
                <w:lang w:val="fr-FR"/>
              </w:rPr>
              <w:t>Pour plus de d</w:t>
            </w:r>
            <w:r>
              <w:rPr>
                <w:lang w:val="fr-FR"/>
              </w:rPr>
              <w:t>é</w:t>
            </w:r>
            <w:r>
              <w:rPr>
                <w:lang w:val="fr-FR"/>
              </w:rPr>
              <w:t xml:space="preserve">tails, reportez-vous </w:t>
            </w:r>
            <w:r>
              <w:rPr>
                <w:lang w:val="fr-FR"/>
              </w:rPr>
              <w:t>à</w:t>
            </w:r>
            <w:r>
              <w:rPr>
                <w:lang w:val="fr-FR"/>
              </w:rPr>
              <w:t xml:space="preserve"> Gestion des informations d'identification pour l'API Live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16b7715a-823b-4c47-b8fc-612fabe2250a</w:t>
            </w:r>
          </w:p>
        </w:tc>
        <w:tc>
          <w:tcPr>
            <w:tcW w:w="7407" w:type="dxa"/>
            <w:shd w:val="clear" w:color="auto" w:fill="F2F2F2" w:themeFill="background1" w:themeFillShade="F2"/>
          </w:tcPr>
          <w:p w:rsidR="00000000" w:rsidRDefault="00AC26C9">
            <w:pPr>
              <w:rPr>
                <w:noProof/>
              </w:rPr>
            </w:pPr>
            <w:r>
              <w:rPr>
                <w:noProof/>
              </w:rPr>
              <w:t xml:space="preserve">Note that if you are sending the clip to a Video Cloud account that is associated with the Live account, you should </w:t>
            </w:r>
            <w:r>
              <w:rPr>
                <w:rStyle w:val="mqInternal"/>
                <w:noProof/>
              </w:rPr>
              <w:t>[1}</w:t>
            </w:r>
            <w:r>
              <w:rPr>
                <w:noProof/>
              </w:rPr>
              <w:t>not</w:t>
            </w:r>
            <w:r>
              <w:rPr>
                <w:rStyle w:val="mqInternal"/>
                <w:noProof/>
              </w:rPr>
              <w:t>{2]</w:t>
            </w:r>
            <w:r>
              <w:rPr>
                <w:noProof/>
              </w:rPr>
              <w:t xml:space="preserve"> include the credentials in clipping job.</w:t>
            </w:r>
          </w:p>
        </w:tc>
        <w:tc>
          <w:tcPr>
            <w:tcW w:w="7407" w:type="dxa"/>
          </w:tcPr>
          <w:p w:rsidR="00000000" w:rsidRDefault="00AC26C9">
            <w:pPr>
              <w:rPr>
                <w:lang w:val="fr-FR"/>
              </w:rPr>
            </w:pPr>
            <w:r>
              <w:rPr>
                <w:lang w:val="fr-FR"/>
              </w:rPr>
              <w:t xml:space="preserve">Notez que si vous envoyez le clip </w:t>
            </w:r>
            <w:r>
              <w:rPr>
                <w:lang w:val="fr-FR"/>
              </w:rPr>
              <w:t>à</w:t>
            </w:r>
            <w:r>
              <w:rPr>
                <w:lang w:val="fr-FR"/>
              </w:rPr>
              <w:t xml:space="preserve"> un compte Video Cloud associ</w:t>
            </w:r>
            <w:r>
              <w:rPr>
                <w:lang w:val="fr-FR"/>
              </w:rPr>
              <w:t>é</w:t>
            </w:r>
            <w:r>
              <w:rPr>
                <w:lang w:val="fr-FR"/>
              </w:rPr>
              <w:t xml:space="preserve"> au compte Live, vous </w:t>
            </w:r>
            <w:r>
              <w:rPr>
                <w:rStyle w:val="mqInternal"/>
                <w:noProof/>
                <w:lang w:val="fr-FR"/>
              </w:rPr>
              <w:t>[1</w:t>
            </w:r>
            <w:r>
              <w:rPr>
                <w:rStyle w:val="mqInternal"/>
                <w:noProof/>
                <w:lang w:val="fr-FR"/>
              </w:rPr>
              <w:t>}</w:t>
            </w:r>
            <w:r>
              <w:rPr>
                <w:lang w:val="fr-FR"/>
              </w:rPr>
              <w:t>ne devez pas</w:t>
            </w:r>
            <w:r>
              <w:rPr>
                <w:rStyle w:val="mqInternal"/>
                <w:noProof/>
                <w:lang w:val="fr-FR"/>
              </w:rPr>
              <w:t>{2]</w:t>
            </w:r>
            <w:r>
              <w:rPr>
                <w:lang w:val="fr-FR"/>
              </w:rPr>
              <w:t xml:space="preserve"> inclure les informations d'identification dans le travail d'</w:t>
            </w:r>
            <w:r>
              <w:rPr>
                <w:lang w:val="fr-FR"/>
              </w:rPr>
              <w:t>é</w:t>
            </w:r>
            <w:r>
              <w:rPr>
                <w:lang w:val="fr-FR"/>
              </w:rPr>
              <w:t>cr</w:t>
            </w:r>
            <w:r>
              <w:rPr>
                <w:lang w:val="fr-FR"/>
              </w:rPr>
              <w:t>ê</w:t>
            </w:r>
            <w:r>
              <w:rPr>
                <w:lang w:val="fr-FR"/>
              </w:rPr>
              <w:t>tage.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4993c19f-a3d4-40b7-b391-e03251ab52f2</w:t>
            </w:r>
          </w:p>
        </w:tc>
        <w:tc>
          <w:tcPr>
            <w:tcW w:w="7407" w:type="dxa"/>
            <w:shd w:val="clear" w:color="auto" w:fill="F2F2F2" w:themeFill="background1" w:themeFillShade="F2"/>
          </w:tcPr>
          <w:p w:rsidR="00000000" w:rsidRDefault="00AC26C9">
            <w:pPr>
              <w:rPr>
                <w:noProof/>
              </w:rPr>
            </w:pPr>
            <w:r>
              <w:rPr>
                <w:noProof/>
              </w:rPr>
              <w:t>Endpoint</w:t>
            </w:r>
          </w:p>
        </w:tc>
        <w:tc>
          <w:tcPr>
            <w:tcW w:w="7407" w:type="dxa"/>
          </w:tcPr>
          <w:p w:rsidR="00000000" w:rsidRDefault="00AC26C9">
            <w:pPr>
              <w:rPr>
                <w:lang w:val="fr-FR"/>
              </w:rPr>
            </w:pPr>
            <w:r>
              <w:rPr>
                <w:lang w:val="fr-FR"/>
              </w:rPr>
              <w:t>Point de terminaison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7cb1a788-2cd6-4ac0-b5fc-e15c008a3447</w:t>
            </w:r>
          </w:p>
        </w:tc>
        <w:tc>
          <w:tcPr>
            <w:tcW w:w="7407" w:type="dxa"/>
            <w:shd w:val="clear" w:color="auto" w:fill="F2F2F2" w:themeFill="background1" w:themeFillShade="F2"/>
          </w:tcPr>
          <w:p w:rsidR="00000000" w:rsidRDefault="00AC26C9">
            <w:pPr>
              <w:rPr>
                <w:noProof/>
              </w:rPr>
            </w:pPr>
            <w:r>
              <w:rPr>
                <w:noProof/>
              </w:rPr>
              <w:t xml:space="preserve">Clips are created by sending a </w:t>
            </w:r>
            <w:r>
              <w:rPr>
                <w:rStyle w:val="mqInternal"/>
                <w:noProof/>
              </w:rPr>
              <w:t>[1}[2]{3]</w:t>
            </w:r>
            <w:r>
              <w:rPr>
                <w:noProof/>
              </w:rPr>
              <w:t xml:space="preserve"> request to:</w:t>
            </w:r>
          </w:p>
        </w:tc>
        <w:tc>
          <w:tcPr>
            <w:tcW w:w="7407" w:type="dxa"/>
          </w:tcPr>
          <w:p w:rsidR="00000000" w:rsidRDefault="00AC26C9">
            <w:pPr>
              <w:rPr>
                <w:lang w:val="fr-FR"/>
              </w:rPr>
            </w:pPr>
            <w:r>
              <w:rPr>
                <w:lang w:val="fr-FR"/>
              </w:rPr>
              <w:t>Le</w:t>
            </w:r>
            <w:r>
              <w:rPr>
                <w:lang w:val="fr-FR"/>
              </w:rPr>
              <w:t>s clips sont cr</w:t>
            </w:r>
            <w:r>
              <w:rPr>
                <w:lang w:val="fr-FR"/>
              </w:rPr>
              <w:t>éé</w:t>
            </w:r>
            <w:r>
              <w:rPr>
                <w:lang w:val="fr-FR"/>
              </w:rPr>
              <w:t xml:space="preserve">s en envoyant une </w:t>
            </w:r>
            <w:r>
              <w:rPr>
                <w:rStyle w:val="mqInternal"/>
                <w:noProof/>
                <w:lang w:val="fr-FR"/>
              </w:rPr>
              <w:t>[1}[2]{3]</w:t>
            </w:r>
            <w:r>
              <w:rPr>
                <w:lang w:val="fr-FR"/>
              </w:rPr>
              <w:t xml:space="preserve"> requ</w:t>
            </w:r>
            <w:r>
              <w:rPr>
                <w:lang w:val="fr-FR"/>
              </w:rPr>
              <w:t>ê</w:t>
            </w:r>
            <w:r>
              <w:rPr>
                <w:lang w:val="fr-FR"/>
              </w:rPr>
              <w:t xml:space="preserve">te </w:t>
            </w:r>
            <w:r>
              <w:rPr>
                <w:lang w:val="fr-FR"/>
              </w:rPr>
              <w:t>à</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b95d2664-10ee-46fa-9029-fdd999fc4ce6</w:t>
            </w:r>
          </w:p>
        </w:tc>
        <w:tc>
          <w:tcPr>
            <w:tcW w:w="7407" w:type="dxa"/>
            <w:shd w:val="clear" w:color="auto" w:fill="F2F2F2" w:themeFill="background1" w:themeFillShade="F2"/>
          </w:tcPr>
          <w:p w:rsidR="00000000" w:rsidRDefault="00AC26C9">
            <w:pPr>
              <w:rPr>
                <w:noProof/>
              </w:rPr>
            </w:pPr>
            <w:r>
              <w:rPr>
                <w:noProof/>
              </w:rPr>
              <w:t xml:space="preserve">Request body - </w:t>
            </w:r>
            <w:r>
              <w:rPr>
                <w:rStyle w:val="mqInternal"/>
                <w:noProof/>
              </w:rPr>
              <w:t>[1}[2]{3]</w:t>
            </w:r>
          </w:p>
        </w:tc>
        <w:tc>
          <w:tcPr>
            <w:tcW w:w="7407" w:type="dxa"/>
          </w:tcPr>
          <w:p w:rsidR="00000000" w:rsidRDefault="00AC26C9">
            <w:pPr>
              <w:rPr>
                <w:lang w:val="fr-FR"/>
              </w:rPr>
            </w:pPr>
            <w:r>
              <w:rPr>
                <w:lang w:val="fr-FR"/>
              </w:rPr>
              <w:t xml:space="preserve">Corps de la demande -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10935724-35d6-492a-b89a-66e701208781</w:t>
            </w:r>
          </w:p>
        </w:tc>
        <w:tc>
          <w:tcPr>
            <w:tcW w:w="7407" w:type="dxa"/>
            <w:shd w:val="clear" w:color="auto" w:fill="F2F2F2" w:themeFill="background1" w:themeFillShade="F2"/>
          </w:tcPr>
          <w:p w:rsidR="00000000" w:rsidRDefault="00AC26C9">
            <w:pPr>
              <w:rPr>
                <w:noProof/>
              </w:rPr>
            </w:pPr>
            <w:r>
              <w:rPr>
                <w:noProof/>
              </w:rPr>
              <w:t xml:space="preserve">Note: we strongly recommend </w:t>
            </w:r>
            <w:r>
              <w:rPr>
                <w:rStyle w:val="mqInternal"/>
                <w:noProof/>
              </w:rPr>
              <w:t>[1}</w:t>
            </w:r>
            <w:r>
              <w:rPr>
                <w:noProof/>
              </w:rPr>
              <w:t>not</w:t>
            </w:r>
            <w:r>
              <w:rPr>
                <w:rStyle w:val="mqInternal"/>
                <w:noProof/>
              </w:rPr>
              <w:t>{2]</w:t>
            </w:r>
            <w:r>
              <w:rPr>
                <w:noProof/>
              </w:rPr>
              <w:t xml:space="preserve"> specifying ingest pr</w:t>
            </w:r>
            <w:r>
              <w:rPr>
                <w:noProof/>
              </w:rPr>
              <w:t>ofile that should be used for transcoding the clip, and instead use the account default profile.</w:t>
            </w:r>
          </w:p>
        </w:tc>
        <w:tc>
          <w:tcPr>
            <w:tcW w:w="7407" w:type="dxa"/>
          </w:tcPr>
          <w:p w:rsidR="00000000" w:rsidRDefault="00AC26C9">
            <w:pPr>
              <w:rPr>
                <w:lang w:val="fr-FR"/>
              </w:rPr>
            </w:pPr>
            <w:r>
              <w:rPr>
                <w:lang w:val="fr-FR"/>
              </w:rPr>
              <w:t xml:space="preserve">Remarque : nous vous recommandons fortement de </w:t>
            </w:r>
            <w:r>
              <w:rPr>
                <w:rStyle w:val="mqInternal"/>
                <w:noProof/>
                <w:lang w:val="fr-FR"/>
              </w:rPr>
              <w:t>[1}</w:t>
            </w:r>
            <w:r>
              <w:rPr>
                <w:lang w:val="fr-FR"/>
              </w:rPr>
              <w:t>ne pas</w:t>
            </w:r>
            <w:r>
              <w:rPr>
                <w:rStyle w:val="mqInternal"/>
                <w:noProof/>
                <w:lang w:val="fr-FR"/>
              </w:rPr>
              <w:t>{2]</w:t>
            </w:r>
            <w:r>
              <w:rPr>
                <w:lang w:val="fr-FR"/>
              </w:rPr>
              <w:t xml:space="preserve"> sp</w:t>
            </w:r>
            <w:r>
              <w:rPr>
                <w:lang w:val="fr-FR"/>
              </w:rPr>
              <w:t>é</w:t>
            </w:r>
            <w:r>
              <w:rPr>
                <w:lang w:val="fr-FR"/>
              </w:rPr>
              <w:t xml:space="preserve">cifier le profil d'ingeste qui doit </w:t>
            </w:r>
            <w:r>
              <w:rPr>
                <w:lang w:val="fr-FR"/>
              </w:rPr>
              <w:t>ê</w:t>
            </w:r>
            <w:r>
              <w:rPr>
                <w:lang w:val="fr-FR"/>
              </w:rPr>
              <w:t>tre utilis</w:t>
            </w:r>
            <w:r>
              <w:rPr>
                <w:lang w:val="fr-FR"/>
              </w:rPr>
              <w:t>é</w:t>
            </w:r>
            <w:r>
              <w:rPr>
                <w:lang w:val="fr-FR"/>
              </w:rPr>
              <w:t xml:space="preserve"> pour transcoder le clip, et d'utiliser le profi</w:t>
            </w:r>
            <w:r>
              <w:rPr>
                <w:lang w:val="fr-FR"/>
              </w:rPr>
              <w:t>l par d</w:t>
            </w:r>
            <w:r>
              <w:rPr>
                <w:lang w:val="fr-FR"/>
              </w:rPr>
              <w:t>é</w:t>
            </w:r>
            <w:r>
              <w:rPr>
                <w:lang w:val="fr-FR"/>
              </w:rPr>
              <w:t>faut du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cb489c91-1c3b-417b-91b4-a931479f9292</w:t>
            </w:r>
          </w:p>
        </w:tc>
        <w:tc>
          <w:tcPr>
            <w:tcW w:w="7407" w:type="dxa"/>
            <w:shd w:val="clear" w:color="auto" w:fill="F2F2F2" w:themeFill="background1" w:themeFillShade="F2"/>
          </w:tcPr>
          <w:p w:rsidR="00000000" w:rsidRDefault="00AC26C9">
            <w:pPr>
              <w:rPr>
                <w:noProof/>
              </w:rPr>
            </w:pPr>
            <w:r>
              <w:rPr>
                <w:noProof/>
              </w:rPr>
              <w:t xml:space="preserve">This will reduce the chance of errors in creating the clip in </w:t>
            </w:r>
            <w:r>
              <w:rPr>
                <w:rStyle w:val="mqInternal"/>
                <w:noProof/>
              </w:rPr>
              <w:t>[1}[2]{3]</w:t>
            </w:r>
          </w:p>
        </w:tc>
        <w:tc>
          <w:tcPr>
            <w:tcW w:w="7407" w:type="dxa"/>
          </w:tcPr>
          <w:p w:rsidR="00000000" w:rsidRDefault="00AC26C9">
            <w:pPr>
              <w:rPr>
                <w:lang w:val="fr-FR"/>
              </w:rPr>
            </w:pPr>
            <w:r>
              <w:rPr>
                <w:lang w:val="fr-FR"/>
              </w:rPr>
              <w:t>Cela r</w:t>
            </w:r>
            <w:r>
              <w:rPr>
                <w:lang w:val="fr-FR"/>
              </w:rPr>
              <w:t>é</w:t>
            </w:r>
            <w:r>
              <w:rPr>
                <w:lang w:val="fr-FR"/>
              </w:rPr>
              <w:t>duira le risque d'erreurs lors de la cr</w:t>
            </w:r>
            <w:r>
              <w:rPr>
                <w:lang w:val="fr-FR"/>
              </w:rPr>
              <w:t>é</w:t>
            </w:r>
            <w:r>
              <w:rPr>
                <w:lang w:val="fr-FR"/>
              </w:rPr>
              <w:t xml:space="preserve">ation du clip dans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0379e7df-dd41-4fa0-96d9-693c8b2e9e59</w:t>
            </w:r>
          </w:p>
        </w:tc>
        <w:tc>
          <w:tcPr>
            <w:tcW w:w="7407" w:type="dxa"/>
            <w:shd w:val="clear" w:color="auto" w:fill="F2F2F2" w:themeFill="background1" w:themeFillShade="F2"/>
          </w:tcPr>
          <w:p w:rsidR="00000000" w:rsidRDefault="00AC26C9">
            <w:pPr>
              <w:rPr>
                <w:noProof/>
              </w:rPr>
            </w:pPr>
            <w:r>
              <w:rPr>
                <w:noProof/>
              </w:rPr>
              <w:t>Example 1: start/end times relative to stream start</w:t>
            </w:r>
          </w:p>
        </w:tc>
        <w:tc>
          <w:tcPr>
            <w:tcW w:w="7407" w:type="dxa"/>
          </w:tcPr>
          <w:p w:rsidR="00000000" w:rsidRDefault="00AC26C9">
            <w:pPr>
              <w:rPr>
                <w:lang w:val="fr-FR"/>
              </w:rPr>
            </w:pPr>
            <w:r>
              <w:rPr>
                <w:lang w:val="fr-FR"/>
              </w:rPr>
              <w:t>Exemple 1 : temps de d</w:t>
            </w:r>
            <w:r>
              <w:rPr>
                <w:lang w:val="fr-FR"/>
              </w:rPr>
              <w:t>é</w:t>
            </w:r>
            <w:r>
              <w:rPr>
                <w:lang w:val="fr-FR"/>
              </w:rPr>
              <w:t>but/fin par rapport au d</w:t>
            </w:r>
            <w:r>
              <w:rPr>
                <w:lang w:val="fr-FR"/>
              </w:rPr>
              <w:t>é</w:t>
            </w:r>
            <w:r>
              <w:rPr>
                <w:lang w:val="fr-FR"/>
              </w:rPr>
              <w:t>but du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86a7161e-22e1-4d4c-9ea9-f7452daa1926</w:t>
            </w:r>
          </w:p>
        </w:tc>
        <w:tc>
          <w:tcPr>
            <w:tcW w:w="7407" w:type="dxa"/>
            <w:shd w:val="clear" w:color="auto" w:fill="F2F2F2" w:themeFill="background1" w:themeFillShade="F2"/>
          </w:tcPr>
          <w:p w:rsidR="00000000" w:rsidRDefault="00AC26C9">
            <w:pPr>
              <w:rPr>
                <w:noProof/>
              </w:rPr>
            </w:pPr>
            <w:r>
              <w:rPr>
                <w:noProof/>
              </w:rPr>
              <w:t>The request body includes start and end times, and details about where to send the clip.</w:t>
            </w:r>
          </w:p>
        </w:tc>
        <w:tc>
          <w:tcPr>
            <w:tcW w:w="7407" w:type="dxa"/>
          </w:tcPr>
          <w:p w:rsidR="00000000" w:rsidRDefault="00AC26C9">
            <w:pPr>
              <w:rPr>
                <w:lang w:val="fr-FR"/>
              </w:rPr>
            </w:pPr>
            <w:r>
              <w:rPr>
                <w:lang w:val="fr-FR"/>
              </w:rPr>
              <w:t>Le corps de l</w:t>
            </w:r>
            <w:r>
              <w:rPr>
                <w:lang w:val="fr-FR"/>
              </w:rPr>
              <w:t>a requ</w:t>
            </w:r>
            <w:r>
              <w:rPr>
                <w:lang w:val="fr-FR"/>
              </w:rPr>
              <w:t>ê</w:t>
            </w:r>
            <w:r>
              <w:rPr>
                <w:lang w:val="fr-FR"/>
              </w:rPr>
              <w:t>te inclut les heures de d</w:t>
            </w:r>
            <w:r>
              <w:rPr>
                <w:lang w:val="fr-FR"/>
              </w:rPr>
              <w:t>é</w:t>
            </w:r>
            <w:r>
              <w:rPr>
                <w:lang w:val="fr-FR"/>
              </w:rPr>
              <w:t>but et de fin, ainsi que des d</w:t>
            </w:r>
            <w:r>
              <w:rPr>
                <w:lang w:val="fr-FR"/>
              </w:rPr>
              <w:t>é</w:t>
            </w:r>
            <w:r>
              <w:rPr>
                <w:lang w:val="fr-FR"/>
              </w:rPr>
              <w:t>tails sur l'endroit o</w:t>
            </w:r>
            <w:r>
              <w:rPr>
                <w:lang w:val="fr-FR"/>
              </w:rPr>
              <w:t>ù</w:t>
            </w:r>
            <w:r>
              <w:rPr>
                <w:lang w:val="fr-FR"/>
              </w:rPr>
              <w:t xml:space="preserve"> envoyer le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9c68b4df-1515-4722-a9c5-ba2b036dbd01</w:t>
            </w:r>
          </w:p>
        </w:tc>
        <w:tc>
          <w:tcPr>
            <w:tcW w:w="7407" w:type="dxa"/>
            <w:shd w:val="clear" w:color="auto" w:fill="F2F2F2" w:themeFill="background1" w:themeFillShade="F2"/>
          </w:tcPr>
          <w:p w:rsidR="00000000" w:rsidRDefault="00AC26C9">
            <w:pPr>
              <w:rPr>
                <w:noProof/>
              </w:rPr>
            </w:pPr>
            <w:r>
              <w:rPr>
                <w:noProof/>
              </w:rPr>
              <w:t xml:space="preserve">Here is a sample request body that creates a clip of the third minute of a stream and sends it to a </w:t>
            </w:r>
            <w:r>
              <w:rPr>
                <w:rStyle w:val="mqInternal"/>
                <w:noProof/>
              </w:rPr>
              <w:t>[1}[2]{3]</w:t>
            </w:r>
            <w:r>
              <w:rPr>
                <w:noProof/>
              </w:rPr>
              <w:t xml:space="preserve"> account:</w:t>
            </w:r>
          </w:p>
        </w:tc>
        <w:tc>
          <w:tcPr>
            <w:tcW w:w="7407" w:type="dxa"/>
          </w:tcPr>
          <w:p w:rsidR="00000000" w:rsidRDefault="00AC26C9">
            <w:pPr>
              <w:rPr>
                <w:lang w:val="fr-FR"/>
              </w:rPr>
            </w:pPr>
            <w:r>
              <w:rPr>
                <w:lang w:val="fr-FR"/>
              </w:rPr>
              <w:t>Voici un exemple de corps de requ</w:t>
            </w:r>
            <w:r>
              <w:rPr>
                <w:lang w:val="fr-FR"/>
              </w:rPr>
              <w:t>ê</w:t>
            </w:r>
            <w:r>
              <w:rPr>
                <w:lang w:val="fr-FR"/>
              </w:rPr>
              <w:t>te qui cr</w:t>
            </w:r>
            <w:r>
              <w:rPr>
                <w:lang w:val="fr-FR"/>
              </w:rPr>
              <w:t>é</w:t>
            </w:r>
            <w:r>
              <w:rPr>
                <w:lang w:val="fr-FR"/>
              </w:rPr>
              <w:t>e un clip de la troisi</w:t>
            </w:r>
            <w:r>
              <w:rPr>
                <w:lang w:val="fr-FR"/>
              </w:rPr>
              <w:t>è</w:t>
            </w:r>
            <w:r>
              <w:rPr>
                <w:lang w:val="fr-FR"/>
              </w:rPr>
              <w:t xml:space="preserve">me minute d'un flux et l'envoie </w:t>
            </w:r>
            <w:r>
              <w:rPr>
                <w:lang w:val="fr-FR"/>
              </w:rPr>
              <w:t>à</w:t>
            </w:r>
            <w:r>
              <w:rPr>
                <w:lang w:val="fr-FR"/>
              </w:rPr>
              <w:t xml:space="preserve"> un </w:t>
            </w:r>
            <w:r>
              <w:rPr>
                <w:rStyle w:val="mqInternal"/>
                <w:noProof/>
                <w:lang w:val="fr-FR"/>
              </w:rPr>
              <w:t>[1}[2]{3]</w:t>
            </w:r>
            <w:r>
              <w:rPr>
                <w:lang w:val="fr-FR"/>
              </w:rPr>
              <w:t xml:space="preserve"> compte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c186f3e9-ddae-4935-ad25-3c81a309335f</w:t>
            </w:r>
          </w:p>
        </w:tc>
        <w:tc>
          <w:tcPr>
            <w:tcW w:w="7407" w:type="dxa"/>
            <w:shd w:val="clear" w:color="auto" w:fill="F2F2F2" w:themeFill="background1" w:themeFillShade="F2"/>
          </w:tcPr>
          <w:p w:rsidR="00000000" w:rsidRDefault="00AC26C9">
            <w:pPr>
              <w:rPr>
                <w:noProof/>
              </w:rPr>
            </w:pPr>
            <w:r>
              <w:rPr>
                <w:noProof/>
              </w:rPr>
              <w:t xml:space="preserve">In this example, we are creating a clip of one-minute duration and sending it to </w:t>
            </w:r>
            <w:r>
              <w:rPr>
                <w:rStyle w:val="mqInternal"/>
                <w:noProof/>
              </w:rPr>
              <w:t>[1}[2]{3]</w:t>
            </w:r>
            <w:r>
              <w:rPr>
                <w:noProof/>
              </w:rPr>
              <w:t xml:space="preserve"> .</w:t>
            </w:r>
          </w:p>
        </w:tc>
        <w:tc>
          <w:tcPr>
            <w:tcW w:w="7407" w:type="dxa"/>
          </w:tcPr>
          <w:p w:rsidR="00000000" w:rsidRDefault="00AC26C9">
            <w:pPr>
              <w:rPr>
                <w:lang w:val="fr-FR"/>
              </w:rPr>
            </w:pPr>
            <w:r>
              <w:rPr>
                <w:lang w:val="fr-FR"/>
              </w:rPr>
              <w:t>Dans cet exemple, nous cr</w:t>
            </w:r>
            <w:r>
              <w:rPr>
                <w:lang w:val="fr-FR"/>
              </w:rPr>
              <w:t>é</w:t>
            </w:r>
            <w:r>
              <w:rPr>
                <w:lang w:val="fr-FR"/>
              </w:rPr>
              <w:t>ons un clip d'une dur</w:t>
            </w:r>
            <w:r>
              <w:rPr>
                <w:lang w:val="fr-FR"/>
              </w:rPr>
              <w:t>é</w:t>
            </w:r>
            <w:r>
              <w:rPr>
                <w:lang w:val="fr-FR"/>
              </w:rPr>
              <w:t xml:space="preserve">e d'une minute et l'envoyons </w:t>
            </w:r>
            <w:r>
              <w:rPr>
                <w:lang w:val="fr-FR"/>
              </w:rPr>
              <w:t>à</w:t>
            </w:r>
            <w:r>
              <w:rPr>
                <w:lang w:val="fr-FR"/>
              </w:rPr>
              <w:t xml:space="preserve"> </w:t>
            </w:r>
            <w:r>
              <w:rPr>
                <w:rStyle w:val="mqInternal"/>
                <w:noProof/>
                <w:lang w:val="fr-FR"/>
              </w:rPr>
              <w:t>[1}[2]{3]</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a6198f37-f1fa-4bdb-b670-5d0b15d730df</w:t>
            </w:r>
          </w:p>
        </w:tc>
        <w:tc>
          <w:tcPr>
            <w:tcW w:w="7407" w:type="dxa"/>
            <w:shd w:val="clear" w:color="auto" w:fill="F2F2F2" w:themeFill="background1" w:themeFillShade="F2"/>
          </w:tcPr>
          <w:p w:rsidR="00000000" w:rsidRDefault="00AC26C9">
            <w:pPr>
              <w:rPr>
                <w:noProof/>
              </w:rPr>
            </w:pPr>
            <w:r>
              <w:rPr>
                <w:noProof/>
              </w:rPr>
              <w:t xml:space="preserve">We're giving the clip a name and a couple of tags, not specifying the </w:t>
            </w:r>
            <w:r>
              <w:rPr>
                <w:rStyle w:val="mqInternal"/>
                <w:noProof/>
              </w:rPr>
              <w:t>[1}[2]{3]</w:t>
            </w:r>
            <w:r>
              <w:rPr>
                <w:noProof/>
              </w:rPr>
              <w:t xml:space="preserve"> for retranscoding, so that the </w:t>
            </w:r>
            <w:r>
              <w:rPr>
                <w:noProof/>
              </w:rPr>
              <w:t xml:space="preserve">account default will be used, and instructing </w:t>
            </w:r>
            <w:r>
              <w:rPr>
                <w:rStyle w:val="mqInternal"/>
                <w:noProof/>
              </w:rPr>
              <w:t>[4}[5]{6]</w:t>
            </w:r>
            <w:r>
              <w:rPr>
                <w:noProof/>
              </w:rPr>
              <w:t xml:space="preserve"> to capture thumbnail and poster images from the clip during transcoding.</w:t>
            </w:r>
          </w:p>
        </w:tc>
        <w:tc>
          <w:tcPr>
            <w:tcW w:w="7407" w:type="dxa"/>
          </w:tcPr>
          <w:p w:rsidR="00000000" w:rsidRDefault="00AC26C9">
            <w:pPr>
              <w:rPr>
                <w:lang w:val="fr-FR"/>
              </w:rPr>
            </w:pPr>
            <w:r>
              <w:rPr>
                <w:lang w:val="fr-FR"/>
              </w:rPr>
              <w:t>Nous donnons au clip un nom et quelques balises, sans sp</w:t>
            </w:r>
            <w:r>
              <w:rPr>
                <w:lang w:val="fr-FR"/>
              </w:rPr>
              <w:t>é</w:t>
            </w:r>
            <w:r>
              <w:rPr>
                <w:lang w:val="fr-FR"/>
              </w:rPr>
              <w:t xml:space="preserve">cifier le </w:t>
            </w:r>
            <w:r>
              <w:rPr>
                <w:rStyle w:val="mqInternal"/>
                <w:noProof/>
                <w:lang w:val="fr-FR"/>
              </w:rPr>
              <w:t>[1}[2]{3]</w:t>
            </w:r>
            <w:r>
              <w:rPr>
                <w:lang w:val="fr-FR"/>
              </w:rPr>
              <w:t xml:space="preserve"> pour le retranscodage, de sorte que la valeur par d</w:t>
            </w:r>
            <w:r>
              <w:rPr>
                <w:lang w:val="fr-FR"/>
              </w:rPr>
              <w:t>é</w:t>
            </w:r>
            <w:r>
              <w:rPr>
                <w:lang w:val="fr-FR"/>
              </w:rPr>
              <w:t>faut du compte sera utilis</w:t>
            </w:r>
            <w:r>
              <w:rPr>
                <w:lang w:val="fr-FR"/>
              </w:rPr>
              <w:t>é</w:t>
            </w:r>
            <w:r>
              <w:rPr>
                <w:lang w:val="fr-FR"/>
              </w:rPr>
              <w:t xml:space="preserve">e, et nous vous demandons de </w:t>
            </w:r>
            <w:r>
              <w:rPr>
                <w:rStyle w:val="mqInternal"/>
                <w:noProof/>
                <w:lang w:val="fr-FR"/>
              </w:rPr>
              <w:t>[4}[5]{6]</w:t>
            </w:r>
            <w:r>
              <w:rPr>
                <w:lang w:val="fr-FR"/>
              </w:rPr>
              <w:t xml:space="preserve"> capturer des images miniatures et affiches </w:t>
            </w:r>
            <w:r>
              <w:rPr>
                <w:lang w:val="fr-FR"/>
              </w:rPr>
              <w:t>à</w:t>
            </w:r>
            <w:r>
              <w:rPr>
                <w:lang w:val="fr-FR"/>
              </w:rPr>
              <w:t xml:space="preserve"> partir du clip pendant transcodage.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4debb3ab-81f5-40d5-b34c-43116cd5c169</w:t>
            </w:r>
          </w:p>
        </w:tc>
        <w:tc>
          <w:tcPr>
            <w:tcW w:w="7407" w:type="dxa"/>
            <w:shd w:val="clear" w:color="auto" w:fill="F2F2F2" w:themeFill="background1" w:themeFillShade="F2"/>
          </w:tcPr>
          <w:p w:rsidR="00000000" w:rsidRDefault="00AC26C9">
            <w:pPr>
              <w:rPr>
                <w:noProof/>
              </w:rPr>
            </w:pPr>
            <w:r>
              <w:rPr>
                <w:noProof/>
              </w:rPr>
              <w:t>Example 2: sta</w:t>
            </w:r>
            <w:r>
              <w:rPr>
                <w:noProof/>
              </w:rPr>
              <w:t>rt/end times in Epoch time</w:t>
            </w:r>
          </w:p>
        </w:tc>
        <w:tc>
          <w:tcPr>
            <w:tcW w:w="7407" w:type="dxa"/>
          </w:tcPr>
          <w:p w:rsidR="00000000" w:rsidRDefault="00AC26C9">
            <w:pPr>
              <w:rPr>
                <w:lang w:val="fr-FR"/>
              </w:rPr>
            </w:pPr>
            <w:r>
              <w:rPr>
                <w:lang w:val="fr-FR"/>
              </w:rPr>
              <w:t>Exemple 2 : heures de d</w:t>
            </w:r>
            <w:r>
              <w:rPr>
                <w:lang w:val="fr-FR"/>
              </w:rPr>
              <w:t>é</w:t>
            </w:r>
            <w:r>
              <w:rPr>
                <w:lang w:val="fr-FR"/>
              </w:rPr>
              <w:t>but/fin dans l'heure de l'</w:t>
            </w:r>
            <w:r>
              <w:rPr>
                <w:lang w:val="fr-FR"/>
              </w:rPr>
              <w:t>é</w:t>
            </w:r>
            <w:r>
              <w:rPr>
                <w:lang w:val="fr-FR"/>
              </w:rPr>
              <w:t>poque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609df4ca-a667-4449-b7c8-e5b0608b082e</w:t>
            </w:r>
          </w:p>
        </w:tc>
        <w:tc>
          <w:tcPr>
            <w:tcW w:w="7407" w:type="dxa"/>
            <w:shd w:val="clear" w:color="auto" w:fill="F2F2F2" w:themeFill="background1" w:themeFillShade="F2"/>
          </w:tcPr>
          <w:p w:rsidR="00000000" w:rsidRDefault="00AC26C9">
            <w:pPr>
              <w:rPr>
                <w:noProof/>
              </w:rPr>
            </w:pPr>
            <w:r>
              <w:rPr>
                <w:noProof/>
              </w:rPr>
              <w:t>The request body includes start and end times in Epoch time, and details about where to send the clip.</w:t>
            </w:r>
          </w:p>
        </w:tc>
        <w:tc>
          <w:tcPr>
            <w:tcW w:w="7407" w:type="dxa"/>
          </w:tcPr>
          <w:p w:rsidR="00000000" w:rsidRDefault="00AC26C9">
            <w:pPr>
              <w:rPr>
                <w:lang w:val="fr-FR"/>
              </w:rPr>
            </w:pPr>
            <w:r>
              <w:rPr>
                <w:lang w:val="fr-FR"/>
              </w:rPr>
              <w:t>Le corps de la requ</w:t>
            </w:r>
            <w:r>
              <w:rPr>
                <w:lang w:val="fr-FR"/>
              </w:rPr>
              <w:t>ê</w:t>
            </w:r>
            <w:r>
              <w:rPr>
                <w:lang w:val="fr-FR"/>
              </w:rPr>
              <w:t>te incl</w:t>
            </w:r>
            <w:r>
              <w:rPr>
                <w:lang w:val="fr-FR"/>
              </w:rPr>
              <w:t>ut les heures de d</w:t>
            </w:r>
            <w:r>
              <w:rPr>
                <w:lang w:val="fr-FR"/>
              </w:rPr>
              <w:t>é</w:t>
            </w:r>
            <w:r>
              <w:rPr>
                <w:lang w:val="fr-FR"/>
              </w:rPr>
              <w:t>but et de fin dans l'heure Epoch, ainsi que des d</w:t>
            </w:r>
            <w:r>
              <w:rPr>
                <w:lang w:val="fr-FR"/>
              </w:rPr>
              <w:t>é</w:t>
            </w:r>
            <w:r>
              <w:rPr>
                <w:lang w:val="fr-FR"/>
              </w:rPr>
              <w:t>tails sur l'endroit o</w:t>
            </w:r>
            <w:r>
              <w:rPr>
                <w:lang w:val="fr-FR"/>
              </w:rPr>
              <w:t>ù</w:t>
            </w:r>
            <w:r>
              <w:rPr>
                <w:lang w:val="fr-FR"/>
              </w:rPr>
              <w:t xml:space="preserve"> envoyer le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7afc7de2-5992-4135-9f84-a343279f3609</w:t>
            </w:r>
          </w:p>
        </w:tc>
        <w:tc>
          <w:tcPr>
            <w:tcW w:w="7407" w:type="dxa"/>
            <w:shd w:val="clear" w:color="auto" w:fill="F2F2F2" w:themeFill="background1" w:themeFillShade="F2"/>
          </w:tcPr>
          <w:p w:rsidR="00000000" w:rsidRDefault="00AC26C9">
            <w:pPr>
              <w:rPr>
                <w:noProof/>
              </w:rPr>
            </w:pPr>
            <w:r>
              <w:rPr>
                <w:noProof/>
              </w:rPr>
              <w:t xml:space="preserve">Here is a sample request body that creates a clip of the third minute of a stream and sends it to a </w:t>
            </w:r>
            <w:r>
              <w:rPr>
                <w:rStyle w:val="mqInternal"/>
                <w:noProof/>
              </w:rPr>
              <w:t>[1}[2</w:t>
            </w:r>
            <w:r>
              <w:rPr>
                <w:rStyle w:val="mqInternal"/>
                <w:noProof/>
              </w:rPr>
              <w:t>]{3]</w:t>
            </w:r>
            <w:r>
              <w:rPr>
                <w:noProof/>
              </w:rPr>
              <w:t xml:space="preserve"> account:</w:t>
            </w:r>
          </w:p>
        </w:tc>
        <w:tc>
          <w:tcPr>
            <w:tcW w:w="7407" w:type="dxa"/>
          </w:tcPr>
          <w:p w:rsidR="00000000" w:rsidRDefault="00AC26C9">
            <w:pPr>
              <w:rPr>
                <w:lang w:val="fr-FR"/>
              </w:rPr>
            </w:pPr>
            <w:r>
              <w:rPr>
                <w:lang w:val="fr-FR"/>
              </w:rPr>
              <w:t>Voici un exemple de corps de requ</w:t>
            </w:r>
            <w:r>
              <w:rPr>
                <w:lang w:val="fr-FR"/>
              </w:rPr>
              <w:t>ê</w:t>
            </w:r>
            <w:r>
              <w:rPr>
                <w:lang w:val="fr-FR"/>
              </w:rPr>
              <w:t>te qui cr</w:t>
            </w:r>
            <w:r>
              <w:rPr>
                <w:lang w:val="fr-FR"/>
              </w:rPr>
              <w:t>é</w:t>
            </w:r>
            <w:r>
              <w:rPr>
                <w:lang w:val="fr-FR"/>
              </w:rPr>
              <w:t>e un clip de la troisi</w:t>
            </w:r>
            <w:r>
              <w:rPr>
                <w:lang w:val="fr-FR"/>
              </w:rPr>
              <w:t>è</w:t>
            </w:r>
            <w:r>
              <w:rPr>
                <w:lang w:val="fr-FR"/>
              </w:rPr>
              <w:t xml:space="preserve">me minute d'un flux et l'envoie </w:t>
            </w:r>
            <w:r>
              <w:rPr>
                <w:lang w:val="fr-FR"/>
              </w:rPr>
              <w:t>à</w:t>
            </w:r>
            <w:r>
              <w:rPr>
                <w:lang w:val="fr-FR"/>
              </w:rPr>
              <w:t xml:space="preserve"> un </w:t>
            </w:r>
            <w:r>
              <w:rPr>
                <w:rStyle w:val="mqInternal"/>
                <w:noProof/>
                <w:lang w:val="fr-FR"/>
              </w:rPr>
              <w:t>[1}[2]{3]</w:t>
            </w:r>
            <w:r>
              <w:rPr>
                <w:lang w:val="fr-FR"/>
              </w:rPr>
              <w:t xml:space="preserve"> compte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bbdb264b-a438-411f-bdc6-ed8c166f445d</w:t>
            </w:r>
          </w:p>
        </w:tc>
        <w:tc>
          <w:tcPr>
            <w:tcW w:w="7407" w:type="dxa"/>
            <w:shd w:val="clear" w:color="auto" w:fill="F2F2F2" w:themeFill="background1" w:themeFillShade="F2"/>
          </w:tcPr>
          <w:p w:rsidR="00000000" w:rsidRDefault="00AC26C9">
            <w:pPr>
              <w:rPr>
                <w:noProof/>
              </w:rPr>
            </w:pPr>
            <w:r>
              <w:rPr>
                <w:noProof/>
              </w:rPr>
              <w:t xml:space="preserve">In this example, we are creating a clip of one-minute duration at a specific </w:t>
            </w:r>
            <w:r>
              <w:rPr>
                <w:noProof/>
              </w:rPr>
              <w:t>Epoch time (in this case 22 Jan 2018 at 08:24:54 GMT).</w:t>
            </w:r>
          </w:p>
        </w:tc>
        <w:tc>
          <w:tcPr>
            <w:tcW w:w="7407" w:type="dxa"/>
          </w:tcPr>
          <w:p w:rsidR="00000000" w:rsidRDefault="00AC26C9">
            <w:pPr>
              <w:rPr>
                <w:lang w:val="fr-FR"/>
              </w:rPr>
            </w:pPr>
            <w:r>
              <w:rPr>
                <w:lang w:val="fr-FR"/>
              </w:rPr>
              <w:t>Dans cet exemple, nous cr</w:t>
            </w:r>
            <w:r>
              <w:rPr>
                <w:lang w:val="fr-FR"/>
              </w:rPr>
              <w:t>é</w:t>
            </w:r>
            <w:r>
              <w:rPr>
                <w:lang w:val="fr-FR"/>
              </w:rPr>
              <w:t>ons un clip d'une dur</w:t>
            </w:r>
            <w:r>
              <w:rPr>
                <w:lang w:val="fr-FR"/>
              </w:rPr>
              <w:t>é</w:t>
            </w:r>
            <w:r>
              <w:rPr>
                <w:lang w:val="fr-FR"/>
              </w:rPr>
              <w:t xml:space="preserve">e d'une minute </w:t>
            </w:r>
            <w:r>
              <w:rPr>
                <w:lang w:val="fr-FR"/>
              </w:rPr>
              <w:t>à</w:t>
            </w:r>
            <w:r>
              <w:rPr>
                <w:lang w:val="fr-FR"/>
              </w:rPr>
              <w:t xml:space="preserve"> une </w:t>
            </w:r>
            <w:r>
              <w:rPr>
                <w:lang w:val="fr-FR"/>
              </w:rPr>
              <w:t>é</w:t>
            </w:r>
            <w:r>
              <w:rPr>
                <w:lang w:val="fr-FR"/>
              </w:rPr>
              <w:t>poque sp</w:t>
            </w:r>
            <w:r>
              <w:rPr>
                <w:lang w:val="fr-FR"/>
              </w:rPr>
              <w:t>é</w:t>
            </w:r>
            <w:r>
              <w:rPr>
                <w:lang w:val="fr-FR"/>
              </w:rPr>
              <w:t xml:space="preserve">cifique (dans ce cas 22 Jan 2018 </w:t>
            </w:r>
            <w:r>
              <w:rPr>
                <w:lang w:val="fr-FR"/>
              </w:rPr>
              <w:t>à</w:t>
            </w:r>
            <w:r>
              <w:rPr>
                <w:lang w:val="fr-FR"/>
              </w:rPr>
              <w:t xml:space="preserve"> 08:24:54 GMT).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339c0536-bb96-42ff-9880-a8afb162dd84</w:t>
            </w:r>
          </w:p>
        </w:tc>
        <w:tc>
          <w:tcPr>
            <w:tcW w:w="7407" w:type="dxa"/>
            <w:shd w:val="clear" w:color="auto" w:fill="F2F2F2" w:themeFill="background1" w:themeFillShade="F2"/>
          </w:tcPr>
          <w:p w:rsidR="00000000" w:rsidRDefault="00AC26C9">
            <w:pPr>
              <w:rPr>
                <w:noProof/>
              </w:rPr>
            </w:pPr>
            <w:r>
              <w:rPr>
                <w:noProof/>
              </w:rPr>
              <w:t>Example 3: duration with start</w:t>
            </w:r>
            <w:r>
              <w:rPr>
                <w:noProof/>
              </w:rPr>
              <w:t xml:space="preserve"> time relative to stream start</w:t>
            </w:r>
          </w:p>
        </w:tc>
        <w:tc>
          <w:tcPr>
            <w:tcW w:w="7407" w:type="dxa"/>
          </w:tcPr>
          <w:p w:rsidR="00000000" w:rsidRDefault="00AC26C9">
            <w:pPr>
              <w:rPr>
                <w:lang w:val="fr-FR"/>
              </w:rPr>
            </w:pPr>
            <w:r>
              <w:rPr>
                <w:lang w:val="fr-FR"/>
              </w:rPr>
              <w:t>Exemple 3 : dur</w:t>
            </w:r>
            <w:r>
              <w:rPr>
                <w:lang w:val="fr-FR"/>
              </w:rPr>
              <w:t>é</w:t>
            </w:r>
            <w:r>
              <w:rPr>
                <w:lang w:val="fr-FR"/>
              </w:rPr>
              <w:t>e avec l'heure de d</w:t>
            </w:r>
            <w:r>
              <w:rPr>
                <w:lang w:val="fr-FR"/>
              </w:rPr>
              <w:t>é</w:t>
            </w:r>
            <w:r>
              <w:rPr>
                <w:lang w:val="fr-FR"/>
              </w:rPr>
              <w:t>but par rapport au d</w:t>
            </w:r>
            <w:r>
              <w:rPr>
                <w:lang w:val="fr-FR"/>
              </w:rPr>
              <w:t>é</w:t>
            </w:r>
            <w:r>
              <w:rPr>
                <w:lang w:val="fr-FR"/>
              </w:rPr>
              <w:t>but du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bc1162f6-510b-4a28-a870-b248fd6da695</w:t>
            </w:r>
          </w:p>
        </w:tc>
        <w:tc>
          <w:tcPr>
            <w:tcW w:w="7407" w:type="dxa"/>
            <w:shd w:val="clear" w:color="auto" w:fill="F2F2F2" w:themeFill="background1" w:themeFillShade="F2"/>
          </w:tcPr>
          <w:p w:rsidR="00000000" w:rsidRDefault="00AC26C9">
            <w:pPr>
              <w:rPr>
                <w:noProof/>
              </w:rPr>
            </w:pPr>
            <w:r>
              <w:rPr>
                <w:noProof/>
              </w:rPr>
              <w:t>The request body includes the duration and stream_start_time, and details about where to send the clip.</w:t>
            </w:r>
          </w:p>
        </w:tc>
        <w:tc>
          <w:tcPr>
            <w:tcW w:w="7407" w:type="dxa"/>
          </w:tcPr>
          <w:p w:rsidR="00000000" w:rsidRDefault="00AC26C9">
            <w:pPr>
              <w:rPr>
                <w:lang w:val="fr-FR"/>
              </w:rPr>
            </w:pPr>
            <w:r>
              <w:rPr>
                <w:lang w:val="fr-FR"/>
              </w:rPr>
              <w:t>Le corps de la requ</w:t>
            </w:r>
            <w:r>
              <w:rPr>
                <w:lang w:val="fr-FR"/>
              </w:rPr>
              <w:t>ê</w:t>
            </w:r>
            <w:r>
              <w:rPr>
                <w:lang w:val="fr-FR"/>
              </w:rPr>
              <w:t>te inclut la dur</w:t>
            </w:r>
            <w:r>
              <w:rPr>
                <w:lang w:val="fr-FR"/>
              </w:rPr>
              <w:t>é</w:t>
            </w:r>
            <w:r>
              <w:rPr>
                <w:lang w:val="fr-FR"/>
              </w:rPr>
              <w:t>e et stream_start_time, ainsi que des d</w:t>
            </w:r>
            <w:r>
              <w:rPr>
                <w:lang w:val="fr-FR"/>
              </w:rPr>
              <w:t>é</w:t>
            </w:r>
            <w:r>
              <w:rPr>
                <w:lang w:val="fr-FR"/>
              </w:rPr>
              <w:t>tails sur l'endroit o</w:t>
            </w:r>
            <w:r>
              <w:rPr>
                <w:lang w:val="fr-FR"/>
              </w:rPr>
              <w:t>ù</w:t>
            </w:r>
            <w:r>
              <w:rPr>
                <w:lang w:val="fr-FR"/>
              </w:rPr>
              <w:t xml:space="preserve"> envoyer le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9131a726-b980-4fc2-b5ee-40a4ff310f1a</w:t>
            </w:r>
          </w:p>
        </w:tc>
        <w:tc>
          <w:tcPr>
            <w:tcW w:w="7407" w:type="dxa"/>
            <w:shd w:val="clear" w:color="auto" w:fill="F2F2F2" w:themeFill="background1" w:themeFillShade="F2"/>
          </w:tcPr>
          <w:p w:rsidR="00000000" w:rsidRDefault="00AC26C9">
            <w:pPr>
              <w:rPr>
                <w:noProof/>
              </w:rPr>
            </w:pPr>
            <w:r>
              <w:rPr>
                <w:noProof/>
              </w:rPr>
              <w:t xml:space="preserve">Here is a sample request body that creates a clip of the third minute of a stream and sends it to a </w:t>
            </w:r>
            <w:r>
              <w:rPr>
                <w:rStyle w:val="mqInternal"/>
                <w:noProof/>
              </w:rPr>
              <w:t>[1}[2]{3]</w:t>
            </w:r>
            <w:r>
              <w:rPr>
                <w:noProof/>
              </w:rPr>
              <w:t xml:space="preserve"> account:</w:t>
            </w:r>
          </w:p>
        </w:tc>
        <w:tc>
          <w:tcPr>
            <w:tcW w:w="7407" w:type="dxa"/>
          </w:tcPr>
          <w:p w:rsidR="00000000" w:rsidRDefault="00AC26C9">
            <w:pPr>
              <w:rPr>
                <w:lang w:val="fr-FR"/>
              </w:rPr>
            </w:pPr>
            <w:r>
              <w:rPr>
                <w:lang w:val="fr-FR"/>
              </w:rPr>
              <w:t>Voici un exemple de corps de requ</w:t>
            </w:r>
            <w:r>
              <w:rPr>
                <w:lang w:val="fr-FR"/>
              </w:rPr>
              <w:t>ê</w:t>
            </w:r>
            <w:r>
              <w:rPr>
                <w:lang w:val="fr-FR"/>
              </w:rPr>
              <w:t>te qui cr</w:t>
            </w:r>
            <w:r>
              <w:rPr>
                <w:lang w:val="fr-FR"/>
              </w:rPr>
              <w:t>é</w:t>
            </w:r>
            <w:r>
              <w:rPr>
                <w:lang w:val="fr-FR"/>
              </w:rPr>
              <w:t>e un clip de la troisi</w:t>
            </w:r>
            <w:r>
              <w:rPr>
                <w:lang w:val="fr-FR"/>
              </w:rPr>
              <w:t>è</w:t>
            </w:r>
            <w:r>
              <w:rPr>
                <w:lang w:val="fr-FR"/>
              </w:rPr>
              <w:t xml:space="preserve">me minute d'un flux et l'envoie </w:t>
            </w:r>
            <w:r>
              <w:rPr>
                <w:lang w:val="fr-FR"/>
              </w:rPr>
              <w:t>à</w:t>
            </w:r>
            <w:r>
              <w:rPr>
                <w:lang w:val="fr-FR"/>
              </w:rPr>
              <w:t xml:space="preserve"> un </w:t>
            </w:r>
            <w:r>
              <w:rPr>
                <w:rStyle w:val="mqInternal"/>
                <w:noProof/>
                <w:lang w:val="fr-FR"/>
              </w:rPr>
              <w:t>[1}[2]{3]</w:t>
            </w:r>
            <w:r>
              <w:rPr>
                <w:lang w:val="fr-FR"/>
              </w:rPr>
              <w:t xml:space="preserve"> compte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68a012a1-</w:t>
            </w:r>
            <w:r>
              <w:rPr>
                <w:noProof/>
                <w:sz w:val="2"/>
              </w:rPr>
              <w:t>fc83-441a-ad84-3b261db30750</w:t>
            </w:r>
          </w:p>
        </w:tc>
        <w:tc>
          <w:tcPr>
            <w:tcW w:w="7407" w:type="dxa"/>
            <w:shd w:val="clear" w:color="auto" w:fill="F2F2F2" w:themeFill="background1" w:themeFillShade="F2"/>
          </w:tcPr>
          <w:p w:rsidR="00000000" w:rsidRDefault="00AC26C9">
            <w:pPr>
              <w:rPr>
                <w:noProof/>
              </w:rPr>
            </w:pPr>
            <w:r>
              <w:rPr>
                <w:noProof/>
              </w:rPr>
              <w:t>In this example, we are creating a clip of one-minute duration starting 5 minutes after the start of the live stream.</w:t>
            </w:r>
          </w:p>
        </w:tc>
        <w:tc>
          <w:tcPr>
            <w:tcW w:w="7407" w:type="dxa"/>
          </w:tcPr>
          <w:p w:rsidR="00000000" w:rsidRDefault="00AC26C9">
            <w:pPr>
              <w:rPr>
                <w:lang w:val="fr-FR"/>
              </w:rPr>
            </w:pPr>
            <w:r>
              <w:rPr>
                <w:lang w:val="fr-FR"/>
              </w:rPr>
              <w:t>Dans cet exemple, nous cr</w:t>
            </w:r>
            <w:r>
              <w:rPr>
                <w:lang w:val="fr-FR"/>
              </w:rPr>
              <w:t>é</w:t>
            </w:r>
            <w:r>
              <w:rPr>
                <w:lang w:val="fr-FR"/>
              </w:rPr>
              <w:t>ons un clip d'une dur</w:t>
            </w:r>
            <w:r>
              <w:rPr>
                <w:lang w:val="fr-FR"/>
              </w:rPr>
              <w:t>é</w:t>
            </w:r>
            <w:r>
              <w:rPr>
                <w:lang w:val="fr-FR"/>
              </w:rPr>
              <w:t>e d'une minute commen</w:t>
            </w:r>
            <w:r>
              <w:rPr>
                <w:lang w:val="fr-FR"/>
              </w:rPr>
              <w:t>ç</w:t>
            </w:r>
            <w:r>
              <w:rPr>
                <w:lang w:val="fr-FR"/>
              </w:rPr>
              <w:t>ant 5 minutes apr</w:t>
            </w:r>
            <w:r>
              <w:rPr>
                <w:lang w:val="fr-FR"/>
              </w:rPr>
              <w:t>è</w:t>
            </w:r>
            <w:r>
              <w:rPr>
                <w:lang w:val="fr-FR"/>
              </w:rPr>
              <w:t>s le d</w:t>
            </w:r>
            <w:r>
              <w:rPr>
                <w:lang w:val="fr-FR"/>
              </w:rPr>
              <w:t>é</w:t>
            </w:r>
            <w:r>
              <w:rPr>
                <w:lang w:val="fr-FR"/>
              </w:rPr>
              <w:t xml:space="preserve">but du flux en </w:t>
            </w:r>
            <w:r>
              <w:rPr>
                <w:lang w:val="fr-FR"/>
              </w:rPr>
              <w:t>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b5726fa8-0546-4378-bebc-b56ccecde739</w:t>
            </w:r>
          </w:p>
        </w:tc>
        <w:tc>
          <w:tcPr>
            <w:tcW w:w="7407" w:type="dxa"/>
            <w:shd w:val="clear" w:color="auto" w:fill="F2F2F2" w:themeFill="background1" w:themeFillShade="F2"/>
          </w:tcPr>
          <w:p w:rsidR="00000000" w:rsidRDefault="00AC26C9">
            <w:pPr>
              <w:rPr>
                <w:noProof/>
              </w:rPr>
            </w:pPr>
            <w:r>
              <w:rPr>
                <w:noProof/>
              </w:rPr>
              <w:t>Example 4: duration with no start or end time</w:t>
            </w:r>
          </w:p>
        </w:tc>
        <w:tc>
          <w:tcPr>
            <w:tcW w:w="7407" w:type="dxa"/>
          </w:tcPr>
          <w:p w:rsidR="00000000" w:rsidRDefault="00AC26C9">
            <w:pPr>
              <w:rPr>
                <w:lang w:val="fr-FR"/>
              </w:rPr>
            </w:pPr>
            <w:r>
              <w:rPr>
                <w:lang w:val="fr-FR"/>
              </w:rPr>
              <w:t>Exemple 4 : dur</w:t>
            </w:r>
            <w:r>
              <w:rPr>
                <w:lang w:val="fr-FR"/>
              </w:rPr>
              <w:t>é</w:t>
            </w:r>
            <w:r>
              <w:rPr>
                <w:lang w:val="fr-FR"/>
              </w:rPr>
              <w:t>e sans heure de d</w:t>
            </w:r>
            <w:r>
              <w:rPr>
                <w:lang w:val="fr-FR"/>
              </w:rPr>
              <w:t>é</w:t>
            </w:r>
            <w:r>
              <w:rPr>
                <w:lang w:val="fr-FR"/>
              </w:rPr>
              <w:t>but ou de fin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be164266-ee73-4bec-ba28-3e02790ebee8</w:t>
            </w:r>
          </w:p>
        </w:tc>
        <w:tc>
          <w:tcPr>
            <w:tcW w:w="7407" w:type="dxa"/>
            <w:shd w:val="clear" w:color="auto" w:fill="F2F2F2" w:themeFill="background1" w:themeFillShade="F2"/>
          </w:tcPr>
          <w:p w:rsidR="00000000" w:rsidRDefault="00AC26C9">
            <w:pPr>
              <w:rPr>
                <w:noProof/>
              </w:rPr>
            </w:pPr>
            <w:r>
              <w:rPr>
                <w:noProof/>
              </w:rPr>
              <w:t>The request body includes start and end times in Epoch time, and detai</w:t>
            </w:r>
            <w:r>
              <w:rPr>
                <w:noProof/>
              </w:rPr>
              <w:t>ls about where to send the clip.</w:t>
            </w:r>
          </w:p>
        </w:tc>
        <w:tc>
          <w:tcPr>
            <w:tcW w:w="7407" w:type="dxa"/>
          </w:tcPr>
          <w:p w:rsidR="00000000" w:rsidRDefault="00AC26C9">
            <w:pPr>
              <w:rPr>
                <w:lang w:val="fr-FR"/>
              </w:rPr>
            </w:pPr>
            <w:r>
              <w:rPr>
                <w:lang w:val="fr-FR"/>
              </w:rPr>
              <w:t>Le corps de la requ</w:t>
            </w:r>
            <w:r>
              <w:rPr>
                <w:lang w:val="fr-FR"/>
              </w:rPr>
              <w:t>ê</w:t>
            </w:r>
            <w:r>
              <w:rPr>
                <w:lang w:val="fr-FR"/>
              </w:rPr>
              <w:t>te inclut les heures de d</w:t>
            </w:r>
            <w:r>
              <w:rPr>
                <w:lang w:val="fr-FR"/>
              </w:rPr>
              <w:t>é</w:t>
            </w:r>
            <w:r>
              <w:rPr>
                <w:lang w:val="fr-FR"/>
              </w:rPr>
              <w:t>but et de fin dans l'heure Epoch, ainsi que des d</w:t>
            </w:r>
            <w:r>
              <w:rPr>
                <w:lang w:val="fr-FR"/>
              </w:rPr>
              <w:t>é</w:t>
            </w:r>
            <w:r>
              <w:rPr>
                <w:lang w:val="fr-FR"/>
              </w:rPr>
              <w:t>tails sur l'endroit o</w:t>
            </w:r>
            <w:r>
              <w:rPr>
                <w:lang w:val="fr-FR"/>
              </w:rPr>
              <w:t>ù</w:t>
            </w:r>
            <w:r>
              <w:rPr>
                <w:lang w:val="fr-FR"/>
              </w:rPr>
              <w:t xml:space="preserve"> envoyer le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1fc21a57-fa24-43b3-bc52-129555f3e716</w:t>
            </w:r>
          </w:p>
        </w:tc>
        <w:tc>
          <w:tcPr>
            <w:tcW w:w="7407" w:type="dxa"/>
            <w:shd w:val="clear" w:color="auto" w:fill="F2F2F2" w:themeFill="background1" w:themeFillShade="F2"/>
          </w:tcPr>
          <w:p w:rsidR="00000000" w:rsidRDefault="00AC26C9">
            <w:pPr>
              <w:rPr>
                <w:noProof/>
              </w:rPr>
            </w:pPr>
            <w:r>
              <w:rPr>
                <w:noProof/>
              </w:rPr>
              <w:t xml:space="preserve">Here is a sample request body that creates a clip of the third minute of a stream and sends it to a </w:t>
            </w:r>
            <w:r>
              <w:rPr>
                <w:rStyle w:val="mqInternal"/>
                <w:noProof/>
              </w:rPr>
              <w:t>[1}[2]{3]</w:t>
            </w:r>
            <w:r>
              <w:rPr>
                <w:noProof/>
              </w:rPr>
              <w:t xml:space="preserve"> account:</w:t>
            </w:r>
          </w:p>
        </w:tc>
        <w:tc>
          <w:tcPr>
            <w:tcW w:w="7407" w:type="dxa"/>
          </w:tcPr>
          <w:p w:rsidR="00000000" w:rsidRDefault="00AC26C9">
            <w:pPr>
              <w:rPr>
                <w:lang w:val="fr-FR"/>
              </w:rPr>
            </w:pPr>
            <w:r>
              <w:rPr>
                <w:lang w:val="fr-FR"/>
              </w:rPr>
              <w:t>Voici un exemple de corps de requ</w:t>
            </w:r>
            <w:r>
              <w:rPr>
                <w:lang w:val="fr-FR"/>
              </w:rPr>
              <w:t>ê</w:t>
            </w:r>
            <w:r>
              <w:rPr>
                <w:lang w:val="fr-FR"/>
              </w:rPr>
              <w:t>te qui cr</w:t>
            </w:r>
            <w:r>
              <w:rPr>
                <w:lang w:val="fr-FR"/>
              </w:rPr>
              <w:t>é</w:t>
            </w:r>
            <w:r>
              <w:rPr>
                <w:lang w:val="fr-FR"/>
              </w:rPr>
              <w:t>e un clip de la troisi</w:t>
            </w:r>
            <w:r>
              <w:rPr>
                <w:lang w:val="fr-FR"/>
              </w:rPr>
              <w:t>è</w:t>
            </w:r>
            <w:r>
              <w:rPr>
                <w:lang w:val="fr-FR"/>
              </w:rPr>
              <w:t xml:space="preserve">me minute d'un flux et l'envoie </w:t>
            </w:r>
            <w:r>
              <w:rPr>
                <w:lang w:val="fr-FR"/>
              </w:rPr>
              <w:t>à</w:t>
            </w:r>
            <w:r>
              <w:rPr>
                <w:lang w:val="fr-FR"/>
              </w:rPr>
              <w:t xml:space="preserve"> un </w:t>
            </w:r>
            <w:r>
              <w:rPr>
                <w:rStyle w:val="mqInternal"/>
                <w:noProof/>
                <w:lang w:val="fr-FR"/>
              </w:rPr>
              <w:t>[1}[2]{3]</w:t>
            </w:r>
            <w:r>
              <w:rPr>
                <w:lang w:val="fr-FR"/>
              </w:rPr>
              <w:t xml:space="preserve"> compte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a07a69e5-</w:t>
            </w:r>
            <w:r>
              <w:rPr>
                <w:noProof/>
                <w:sz w:val="2"/>
              </w:rPr>
              <w:t>bc79-4324-9145-2c8bd5dc03f7</w:t>
            </w:r>
          </w:p>
        </w:tc>
        <w:tc>
          <w:tcPr>
            <w:tcW w:w="7407" w:type="dxa"/>
            <w:shd w:val="clear" w:color="auto" w:fill="F2F2F2" w:themeFill="background1" w:themeFillShade="F2"/>
          </w:tcPr>
          <w:p w:rsidR="00000000" w:rsidRDefault="00AC26C9">
            <w:pPr>
              <w:rPr>
                <w:noProof/>
              </w:rPr>
            </w:pPr>
            <w:r>
              <w:rPr>
                <w:noProof/>
              </w:rPr>
              <w:t>In this example, we are creating a clip of one-minute duration.</w:t>
            </w:r>
          </w:p>
        </w:tc>
        <w:tc>
          <w:tcPr>
            <w:tcW w:w="7407" w:type="dxa"/>
          </w:tcPr>
          <w:p w:rsidR="00000000" w:rsidRDefault="00AC26C9">
            <w:pPr>
              <w:rPr>
                <w:lang w:val="fr-FR"/>
              </w:rPr>
            </w:pPr>
            <w:r>
              <w:rPr>
                <w:lang w:val="fr-FR"/>
              </w:rPr>
              <w:t>Dans cet exemple, nous cr</w:t>
            </w:r>
            <w:r>
              <w:rPr>
                <w:lang w:val="fr-FR"/>
              </w:rPr>
              <w:t>é</w:t>
            </w:r>
            <w:r>
              <w:rPr>
                <w:lang w:val="fr-FR"/>
              </w:rPr>
              <w:t>ons un clip d'une dur</w:t>
            </w:r>
            <w:r>
              <w:rPr>
                <w:lang w:val="fr-FR"/>
              </w:rPr>
              <w:t>é</w:t>
            </w:r>
            <w:r>
              <w:rPr>
                <w:lang w:val="fr-FR"/>
              </w:rPr>
              <w:t>e d'une minute.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c7e79153-d5fb-4fdd-a197-af0df4ceecfd</w:t>
            </w:r>
          </w:p>
        </w:tc>
        <w:tc>
          <w:tcPr>
            <w:tcW w:w="7407" w:type="dxa"/>
            <w:shd w:val="clear" w:color="auto" w:fill="F2F2F2" w:themeFill="background1" w:themeFillShade="F2"/>
          </w:tcPr>
          <w:p w:rsidR="00000000" w:rsidRDefault="00AC26C9">
            <w:pPr>
              <w:rPr>
                <w:noProof/>
              </w:rPr>
            </w:pPr>
            <w:r>
              <w:rPr>
                <w:noProof/>
              </w:rPr>
              <w:t xml:space="preserve">Since we are not specifying a start or end time, the clip </w:t>
            </w:r>
            <w:r>
              <w:rPr>
                <w:noProof/>
              </w:rPr>
              <w:t>will be taken from the last 60 seconds of the live stream.</w:t>
            </w:r>
          </w:p>
        </w:tc>
        <w:tc>
          <w:tcPr>
            <w:tcW w:w="7407" w:type="dxa"/>
          </w:tcPr>
          <w:p w:rsidR="00000000" w:rsidRDefault="00AC26C9">
            <w:pPr>
              <w:rPr>
                <w:lang w:val="fr-FR"/>
              </w:rPr>
            </w:pPr>
            <w:r>
              <w:rPr>
                <w:lang w:val="fr-FR"/>
              </w:rPr>
              <w:t>Comme nous ne sp</w:t>
            </w:r>
            <w:r>
              <w:rPr>
                <w:lang w:val="fr-FR"/>
              </w:rPr>
              <w:t>é</w:t>
            </w:r>
            <w:r>
              <w:rPr>
                <w:lang w:val="fr-FR"/>
              </w:rPr>
              <w:t>cifions pas d'heure de d</w:t>
            </w:r>
            <w:r>
              <w:rPr>
                <w:lang w:val="fr-FR"/>
              </w:rPr>
              <w:t>é</w:t>
            </w:r>
            <w:r>
              <w:rPr>
                <w:lang w:val="fr-FR"/>
              </w:rPr>
              <w:t xml:space="preserve">but ou de fin, le clip sera pris </w:t>
            </w:r>
            <w:r>
              <w:rPr>
                <w:lang w:val="fr-FR"/>
              </w:rPr>
              <w:t>à</w:t>
            </w:r>
            <w:r>
              <w:rPr>
                <w:lang w:val="fr-FR"/>
              </w:rPr>
              <w:t xml:space="preserve"> partir des 60 derni</w:t>
            </w:r>
            <w:r>
              <w:rPr>
                <w:lang w:val="fr-FR"/>
              </w:rPr>
              <w:t>è</w:t>
            </w:r>
            <w:r>
              <w:rPr>
                <w:lang w:val="fr-FR"/>
              </w:rPr>
              <w:t>res secondes du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ba106ba1-c371-4a97-9af6-8666549ab004</w:t>
            </w:r>
          </w:p>
        </w:tc>
        <w:tc>
          <w:tcPr>
            <w:tcW w:w="7407" w:type="dxa"/>
            <w:shd w:val="clear" w:color="auto" w:fill="F2F2F2" w:themeFill="background1" w:themeFillShade="F2"/>
          </w:tcPr>
          <w:p w:rsidR="00000000" w:rsidRDefault="00AC26C9">
            <w:pPr>
              <w:rPr>
                <w:noProof/>
              </w:rPr>
            </w:pPr>
            <w:r>
              <w:rPr>
                <w:noProof/>
              </w:rPr>
              <w:t xml:space="preserve">Example 5: using </w:t>
            </w:r>
            <w:r>
              <w:rPr>
                <w:rStyle w:val="mqInternal"/>
                <w:noProof/>
              </w:rPr>
              <w:t>[1}[2]{3]</w:t>
            </w:r>
            <w:r>
              <w:rPr>
                <w:noProof/>
              </w:rPr>
              <w:t xml:space="preserve"> and </w:t>
            </w:r>
            <w:r>
              <w:rPr>
                <w:rStyle w:val="mqInternal"/>
                <w:noProof/>
              </w:rPr>
              <w:t>[1}[5]{3]</w:t>
            </w:r>
          </w:p>
        </w:tc>
        <w:tc>
          <w:tcPr>
            <w:tcW w:w="7407" w:type="dxa"/>
          </w:tcPr>
          <w:p w:rsidR="00000000" w:rsidRDefault="00AC26C9">
            <w:pPr>
              <w:rPr>
                <w:lang w:val="fr-FR"/>
              </w:rPr>
            </w:pPr>
            <w:r>
              <w:rPr>
                <w:lang w:val="fr-FR"/>
              </w:rPr>
              <w:t xml:space="preserve">Exemple 5 : utilisation </w:t>
            </w:r>
            <w:r>
              <w:rPr>
                <w:rStyle w:val="mqInternal"/>
                <w:noProof/>
                <w:lang w:val="fr-FR"/>
              </w:rPr>
              <w:t>[1}[2]{3]</w:t>
            </w:r>
            <w:r>
              <w:rPr>
                <w:lang w:val="fr-FR"/>
              </w:rPr>
              <w:t xml:space="preserve"> et </w:t>
            </w:r>
            <w:r>
              <w:rPr>
                <w:rStyle w:val="mqInternal"/>
                <w:noProof/>
                <w:lang w:val="fr-FR"/>
              </w:rPr>
              <w:t>[1}[5]{3]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e1d31292-fbb9-41e6-869e-289da9cb33eb</w:t>
            </w:r>
          </w:p>
        </w:tc>
        <w:tc>
          <w:tcPr>
            <w:tcW w:w="7407" w:type="dxa"/>
            <w:shd w:val="clear" w:color="auto" w:fill="F2F2F2" w:themeFill="background1" w:themeFillShade="F2"/>
          </w:tcPr>
          <w:p w:rsidR="00000000" w:rsidRDefault="00AC26C9">
            <w:pPr>
              <w:rPr>
                <w:noProof/>
              </w:rPr>
            </w:pPr>
            <w:r>
              <w:rPr>
                <w:noProof/>
              </w:rPr>
              <w:t>The request body includes start and end times/frames in HH:MM:SS:FF timecodes, and details about where to send the clip.</w:t>
            </w:r>
          </w:p>
        </w:tc>
        <w:tc>
          <w:tcPr>
            <w:tcW w:w="7407" w:type="dxa"/>
          </w:tcPr>
          <w:p w:rsidR="00000000" w:rsidRDefault="00AC26C9">
            <w:pPr>
              <w:rPr>
                <w:lang w:val="fr-FR"/>
              </w:rPr>
            </w:pPr>
            <w:r>
              <w:rPr>
                <w:lang w:val="fr-FR"/>
              </w:rPr>
              <w:t>Le corps de la requ</w:t>
            </w:r>
            <w:r>
              <w:rPr>
                <w:lang w:val="fr-FR"/>
              </w:rPr>
              <w:t>ê</w:t>
            </w:r>
            <w:r>
              <w:rPr>
                <w:lang w:val="fr-FR"/>
              </w:rPr>
              <w:t>te inclut les temps/images de d</w:t>
            </w:r>
            <w:r>
              <w:rPr>
                <w:lang w:val="fr-FR"/>
              </w:rPr>
              <w:t>é</w:t>
            </w:r>
            <w:r>
              <w:rPr>
                <w:lang w:val="fr-FR"/>
              </w:rPr>
              <w:t>but et de fin dans les timecodes HH:MM:SS:FF, ainsi que des d</w:t>
            </w:r>
            <w:r>
              <w:rPr>
                <w:lang w:val="fr-FR"/>
              </w:rPr>
              <w:t>é</w:t>
            </w:r>
            <w:r>
              <w:rPr>
                <w:lang w:val="fr-FR"/>
              </w:rPr>
              <w:t>tails sur l'endroit o</w:t>
            </w:r>
            <w:r>
              <w:rPr>
                <w:lang w:val="fr-FR"/>
              </w:rPr>
              <w:t>ù</w:t>
            </w:r>
            <w:r>
              <w:rPr>
                <w:lang w:val="fr-FR"/>
              </w:rPr>
              <w:t xml:space="preserve"> envoyer le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6a43b514-0e40-4e8f-9b56-a1f8ceff7846</w:t>
            </w:r>
          </w:p>
        </w:tc>
        <w:tc>
          <w:tcPr>
            <w:tcW w:w="7407" w:type="dxa"/>
            <w:shd w:val="clear" w:color="auto" w:fill="F2F2F2" w:themeFill="background1" w:themeFillShade="F2"/>
          </w:tcPr>
          <w:p w:rsidR="00000000" w:rsidRDefault="00AC26C9">
            <w:pPr>
              <w:rPr>
                <w:noProof/>
              </w:rPr>
            </w:pPr>
            <w:r>
              <w:rPr>
                <w:noProof/>
              </w:rPr>
              <w:t>Note that to use timecodes, the encoder must be sending timecodes.</w:t>
            </w:r>
          </w:p>
        </w:tc>
        <w:tc>
          <w:tcPr>
            <w:tcW w:w="7407" w:type="dxa"/>
          </w:tcPr>
          <w:p w:rsidR="00000000" w:rsidRDefault="00AC26C9">
            <w:pPr>
              <w:rPr>
                <w:lang w:val="fr-FR"/>
              </w:rPr>
            </w:pPr>
            <w:r>
              <w:rPr>
                <w:lang w:val="fr-FR"/>
              </w:rPr>
              <w:t>Notez que pour utiliser des timecodes, l'encodeur doit envoyer des timecodes.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4f9196ec-a9e0-48fd-a346-602f1a085efc</w:t>
            </w:r>
          </w:p>
        </w:tc>
        <w:tc>
          <w:tcPr>
            <w:tcW w:w="7407" w:type="dxa"/>
            <w:shd w:val="clear" w:color="auto" w:fill="F2F2F2" w:themeFill="background1" w:themeFillShade="F2"/>
          </w:tcPr>
          <w:p w:rsidR="00000000" w:rsidRDefault="00AC26C9">
            <w:pPr>
              <w:rPr>
                <w:noProof/>
              </w:rPr>
            </w:pPr>
            <w:r>
              <w:rPr>
                <w:noProof/>
              </w:rPr>
              <w:t xml:space="preserve">Here is a sample request body that creates a clip of the 50 minutes of a stream and sends it to a </w:t>
            </w:r>
            <w:r>
              <w:rPr>
                <w:rStyle w:val="mqInternal"/>
                <w:noProof/>
              </w:rPr>
              <w:t>[1}[2]{3]</w:t>
            </w:r>
            <w:r>
              <w:rPr>
                <w:noProof/>
              </w:rPr>
              <w:t xml:space="preserve"> account:</w:t>
            </w:r>
          </w:p>
        </w:tc>
        <w:tc>
          <w:tcPr>
            <w:tcW w:w="7407" w:type="dxa"/>
          </w:tcPr>
          <w:p w:rsidR="00000000" w:rsidRDefault="00AC26C9">
            <w:pPr>
              <w:rPr>
                <w:lang w:val="fr-FR"/>
              </w:rPr>
            </w:pPr>
            <w:r>
              <w:rPr>
                <w:lang w:val="fr-FR"/>
              </w:rPr>
              <w:t>Voici un exemple de</w:t>
            </w:r>
            <w:r>
              <w:rPr>
                <w:lang w:val="fr-FR"/>
              </w:rPr>
              <w:t xml:space="preserve"> corps de requ</w:t>
            </w:r>
            <w:r>
              <w:rPr>
                <w:lang w:val="fr-FR"/>
              </w:rPr>
              <w:t>ê</w:t>
            </w:r>
            <w:r>
              <w:rPr>
                <w:lang w:val="fr-FR"/>
              </w:rPr>
              <w:t>te qui cr</w:t>
            </w:r>
            <w:r>
              <w:rPr>
                <w:lang w:val="fr-FR"/>
              </w:rPr>
              <w:t>é</w:t>
            </w:r>
            <w:r>
              <w:rPr>
                <w:lang w:val="fr-FR"/>
              </w:rPr>
              <w:t xml:space="preserve">e un clip des 50 minutes d'un flux et l'envoie </w:t>
            </w:r>
            <w:r>
              <w:rPr>
                <w:lang w:val="fr-FR"/>
              </w:rPr>
              <w:t>à</w:t>
            </w:r>
            <w:r>
              <w:rPr>
                <w:lang w:val="fr-FR"/>
              </w:rPr>
              <w:t xml:space="preserve"> un </w:t>
            </w:r>
            <w:r>
              <w:rPr>
                <w:rStyle w:val="mqInternal"/>
                <w:noProof/>
                <w:lang w:val="fr-FR"/>
              </w:rPr>
              <w:t>[1}[2]{3]</w:t>
            </w:r>
            <w:r>
              <w:rPr>
                <w:lang w:val="fr-FR"/>
              </w:rPr>
              <w:t xml:space="preserve"> compte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8573298f-34cf-4a01-8552-4c02225c22e9</w:t>
            </w:r>
          </w:p>
        </w:tc>
        <w:tc>
          <w:tcPr>
            <w:tcW w:w="7407" w:type="dxa"/>
            <w:shd w:val="clear" w:color="auto" w:fill="F2F2F2" w:themeFill="background1" w:themeFillShade="F2"/>
          </w:tcPr>
          <w:p w:rsidR="00000000" w:rsidRDefault="00AC26C9">
            <w:pPr>
              <w:rPr>
                <w:noProof/>
              </w:rPr>
            </w:pPr>
            <w:r>
              <w:rPr>
                <w:noProof/>
              </w:rPr>
              <w:t xml:space="preserve">General information about sending clips to </w:t>
            </w:r>
            <w:r>
              <w:rPr>
                <w:rStyle w:val="mqInternal"/>
                <w:noProof/>
              </w:rPr>
              <w:t>[1}[2]{3]</w:t>
            </w:r>
          </w:p>
        </w:tc>
        <w:tc>
          <w:tcPr>
            <w:tcW w:w="7407" w:type="dxa"/>
          </w:tcPr>
          <w:p w:rsidR="00000000" w:rsidRDefault="00AC26C9">
            <w:pPr>
              <w:rPr>
                <w:lang w:val="fr-FR"/>
              </w:rPr>
            </w:pPr>
            <w:r>
              <w:rPr>
                <w:lang w:val="fr-FR"/>
              </w:rPr>
              <w:t>Informations g</w:t>
            </w:r>
            <w:r>
              <w:rPr>
                <w:lang w:val="fr-FR"/>
              </w:rPr>
              <w:t>é</w:t>
            </w:r>
            <w:r>
              <w:rPr>
                <w:lang w:val="fr-FR"/>
              </w:rPr>
              <w:t>n</w:t>
            </w:r>
            <w:r>
              <w:rPr>
                <w:lang w:val="fr-FR"/>
              </w:rPr>
              <w:t>é</w:t>
            </w:r>
            <w:r>
              <w:rPr>
                <w:lang w:val="fr-FR"/>
              </w:rPr>
              <w:t xml:space="preserve">rales sur l'envoi de clips </w:t>
            </w:r>
            <w:r>
              <w:rPr>
                <w:lang w:val="fr-FR"/>
              </w:rPr>
              <w:t>à</w:t>
            </w:r>
            <w:r>
              <w:rPr>
                <w:lang w:val="fr-FR"/>
              </w:rPr>
              <w:t xml:space="preserve">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f571</w:t>
            </w:r>
            <w:r>
              <w:rPr>
                <w:noProof/>
                <w:sz w:val="2"/>
              </w:rPr>
              <w:t>9bc9-48d8-493c-9d68-5fea45dae7f7</w:t>
            </w:r>
          </w:p>
        </w:tc>
        <w:tc>
          <w:tcPr>
            <w:tcW w:w="7407" w:type="dxa"/>
            <w:shd w:val="clear" w:color="auto" w:fill="F2F2F2" w:themeFill="background1" w:themeFillShade="F2"/>
          </w:tcPr>
          <w:p w:rsidR="00000000" w:rsidRDefault="00AC26C9">
            <w:pPr>
              <w:rPr>
                <w:noProof/>
              </w:rPr>
            </w:pPr>
            <w:r>
              <w:rPr>
                <w:noProof/>
              </w:rPr>
              <w:t xml:space="preserve">To see what fields can be included in the </w:t>
            </w:r>
            <w:r>
              <w:rPr>
                <w:rStyle w:val="mqInternal"/>
                <w:noProof/>
              </w:rPr>
              <w:t>[1}[2]{3]</w:t>
            </w:r>
            <w:r>
              <w:rPr>
                <w:noProof/>
              </w:rPr>
              <w:t xml:space="preserve"> and </w:t>
            </w:r>
            <w:r>
              <w:rPr>
                <w:rStyle w:val="mqInternal"/>
                <w:noProof/>
              </w:rPr>
              <w:t>[1}[5]{3]</w:t>
            </w:r>
            <w:r>
              <w:rPr>
                <w:noProof/>
              </w:rPr>
              <w:t xml:space="preserve"> objects, see the </w:t>
            </w:r>
            <w:r>
              <w:rPr>
                <w:rStyle w:val="mqInternal"/>
                <w:noProof/>
              </w:rPr>
              <w:t>[7}[8]{9]</w:t>
            </w:r>
            <w:r>
              <w:rPr>
                <w:noProof/>
              </w:rPr>
              <w:t>.</w:t>
            </w:r>
          </w:p>
        </w:tc>
        <w:tc>
          <w:tcPr>
            <w:tcW w:w="7407" w:type="dxa"/>
          </w:tcPr>
          <w:p w:rsidR="00000000" w:rsidRDefault="00AC26C9">
            <w:pPr>
              <w:rPr>
                <w:lang w:val="fr-FR"/>
              </w:rPr>
            </w:pPr>
            <w:r>
              <w:rPr>
                <w:lang w:val="fr-FR"/>
              </w:rPr>
              <w:t xml:space="preserve">Pour voir quels champs peuvent </w:t>
            </w:r>
            <w:r>
              <w:rPr>
                <w:lang w:val="fr-FR"/>
              </w:rPr>
              <w:t>ê</w:t>
            </w:r>
            <w:r>
              <w:rPr>
                <w:lang w:val="fr-FR"/>
              </w:rPr>
              <w:t xml:space="preserve">tre inclus dans le </w:t>
            </w:r>
            <w:r>
              <w:rPr>
                <w:rStyle w:val="mqInternal"/>
                <w:noProof/>
                <w:lang w:val="fr-FR"/>
              </w:rPr>
              <w:t>[1}[2]{3]</w:t>
            </w:r>
            <w:r>
              <w:rPr>
                <w:lang w:val="fr-FR"/>
              </w:rPr>
              <w:t xml:space="preserve"> et </w:t>
            </w:r>
            <w:r>
              <w:rPr>
                <w:rStyle w:val="mqInternal"/>
                <w:noProof/>
                <w:lang w:val="fr-FR"/>
              </w:rPr>
              <w:t>[1}[5]{3]</w:t>
            </w:r>
            <w:r>
              <w:rPr>
                <w:lang w:val="fr-FR"/>
              </w:rPr>
              <w:t xml:space="preserve"> objets, voir le </w:t>
            </w:r>
            <w:r>
              <w:rPr>
                <w:rStyle w:val="mqInternal"/>
                <w:noProof/>
                <w:lang w:val="fr-FR"/>
              </w:rPr>
              <w:t>[7}[8]{9]</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98471cce-3efe-4bae-9b0a</w:t>
            </w:r>
            <w:r>
              <w:rPr>
                <w:noProof/>
                <w:sz w:val="2"/>
              </w:rPr>
              <w:t>-0aaa9b4e6cf5</w:t>
            </w:r>
          </w:p>
        </w:tc>
        <w:tc>
          <w:tcPr>
            <w:tcW w:w="7407" w:type="dxa"/>
            <w:shd w:val="clear" w:color="auto" w:fill="F2F2F2" w:themeFill="background1" w:themeFillShade="F2"/>
          </w:tcPr>
          <w:p w:rsidR="00000000" w:rsidRDefault="00AC26C9">
            <w:pPr>
              <w:rPr>
                <w:noProof/>
              </w:rPr>
            </w:pPr>
            <w:r>
              <w:rPr>
                <w:noProof/>
              </w:rPr>
              <w:t xml:space="preserve">Do </w:t>
            </w:r>
            <w:r>
              <w:rPr>
                <w:rStyle w:val="mqInternal"/>
                <w:noProof/>
              </w:rPr>
              <w:t>[1}</w:t>
            </w:r>
            <w:r>
              <w:rPr>
                <w:noProof/>
              </w:rPr>
              <w:t>not</w:t>
            </w:r>
            <w:r>
              <w:rPr>
                <w:rStyle w:val="mqInternal"/>
                <w:noProof/>
              </w:rPr>
              <w:t>{2]</w:t>
            </w:r>
            <w:r>
              <w:rPr>
                <w:noProof/>
              </w:rPr>
              <w:t xml:space="preserve"> include the </w:t>
            </w:r>
            <w:r>
              <w:rPr>
                <w:rStyle w:val="mqInternal"/>
                <w:noProof/>
              </w:rPr>
              <w:t>[3}[4]{5]</w:t>
            </w:r>
            <w:r>
              <w:rPr>
                <w:noProof/>
              </w:rPr>
              <w:t xml:space="preserve"> field in the </w:t>
            </w:r>
            <w:r>
              <w:rPr>
                <w:rStyle w:val="mqInternal"/>
                <w:noProof/>
              </w:rPr>
              <w:t>[3}[7]{5]</w:t>
            </w:r>
            <w:r>
              <w:rPr>
                <w:noProof/>
              </w:rPr>
              <w:t xml:space="preserve"> object, as that information will be provided by the Live API.</w:t>
            </w:r>
          </w:p>
        </w:tc>
        <w:tc>
          <w:tcPr>
            <w:tcW w:w="7407" w:type="dxa"/>
          </w:tcPr>
          <w:p w:rsidR="00000000" w:rsidRDefault="00AC26C9">
            <w:pPr>
              <w:rPr>
                <w:lang w:val="fr-FR"/>
              </w:rPr>
            </w:pPr>
            <w:r>
              <w:rPr>
                <w:lang w:val="fr-FR"/>
              </w:rPr>
              <w:t xml:space="preserve"> </w:t>
            </w:r>
            <w:r>
              <w:rPr>
                <w:rStyle w:val="mqInternal"/>
                <w:noProof/>
                <w:lang w:val="fr-FR"/>
              </w:rPr>
              <w:t>[1}</w:t>
            </w:r>
            <w:r>
              <w:rPr>
                <w:lang w:val="fr-FR"/>
              </w:rPr>
              <w:t>N' incluez pas</w:t>
            </w:r>
            <w:r>
              <w:rPr>
                <w:rStyle w:val="mqInternal"/>
                <w:noProof/>
                <w:lang w:val="fr-FR"/>
              </w:rPr>
              <w:t>{2]</w:t>
            </w:r>
            <w:r>
              <w:rPr>
                <w:lang w:val="fr-FR"/>
              </w:rPr>
              <w:t xml:space="preserve"> le </w:t>
            </w:r>
            <w:r>
              <w:rPr>
                <w:rStyle w:val="mqInternal"/>
                <w:noProof/>
                <w:lang w:val="fr-FR"/>
              </w:rPr>
              <w:t>[3}[4]{5]</w:t>
            </w:r>
            <w:r>
              <w:rPr>
                <w:lang w:val="fr-FR"/>
              </w:rPr>
              <w:t xml:space="preserve"> champ dans l' </w:t>
            </w:r>
            <w:r>
              <w:rPr>
                <w:rStyle w:val="mqInternal"/>
                <w:noProof/>
                <w:lang w:val="fr-FR"/>
              </w:rPr>
              <w:t>[3}[7]{5]</w:t>
            </w:r>
            <w:r>
              <w:rPr>
                <w:lang w:val="fr-FR"/>
              </w:rPr>
              <w:t xml:space="preserve"> objet, car ces informations seront fournies par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5e97601b-4ec2-4bd1-82ac-7b4ef66ae2ee</w:t>
            </w:r>
          </w:p>
        </w:tc>
        <w:tc>
          <w:tcPr>
            <w:tcW w:w="7407" w:type="dxa"/>
            <w:shd w:val="clear" w:color="auto" w:fill="F2F2F2" w:themeFill="background1" w:themeFillShade="F2"/>
          </w:tcPr>
          <w:p w:rsidR="00000000" w:rsidRDefault="00AC26C9">
            <w:pPr>
              <w:rPr>
                <w:noProof/>
              </w:rPr>
            </w:pPr>
            <w:r>
              <w:rPr>
                <w:noProof/>
              </w:rPr>
              <w:t>Request body - S3</w:t>
            </w:r>
          </w:p>
        </w:tc>
        <w:tc>
          <w:tcPr>
            <w:tcW w:w="7407" w:type="dxa"/>
          </w:tcPr>
          <w:p w:rsidR="00000000" w:rsidRDefault="00AC26C9">
            <w:pPr>
              <w:rPr>
                <w:lang w:val="fr-FR"/>
              </w:rPr>
            </w:pPr>
            <w:r>
              <w:rPr>
                <w:lang w:val="fr-FR"/>
              </w:rPr>
              <w:t>Corps de la demande - S3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86 </w:t>
            </w:r>
            <w:r>
              <w:rPr>
                <w:noProof/>
                <w:sz w:val="16"/>
              </w:rPr>
              <w:br/>
            </w:r>
            <w:r>
              <w:rPr>
                <w:noProof/>
                <w:sz w:val="2"/>
              </w:rPr>
              <w:t>deba4193-a9cb-4d7f-9089-874f6e8053f8</w:t>
            </w:r>
          </w:p>
        </w:tc>
        <w:tc>
          <w:tcPr>
            <w:tcW w:w="7407" w:type="dxa"/>
            <w:shd w:val="clear" w:color="auto" w:fill="F2F2F2" w:themeFill="background1" w:themeFillShade="F2"/>
          </w:tcPr>
          <w:p w:rsidR="00000000" w:rsidRDefault="00AC26C9">
            <w:pPr>
              <w:rPr>
                <w:noProof/>
              </w:rPr>
            </w:pPr>
            <w:r>
              <w:rPr>
                <w:noProof/>
              </w:rPr>
              <w:t>The request body includes start and end times, and details about where to send the clip.</w:t>
            </w:r>
          </w:p>
        </w:tc>
        <w:tc>
          <w:tcPr>
            <w:tcW w:w="7407" w:type="dxa"/>
          </w:tcPr>
          <w:p w:rsidR="00000000" w:rsidRDefault="00AC26C9">
            <w:pPr>
              <w:rPr>
                <w:lang w:val="fr-FR"/>
              </w:rPr>
            </w:pPr>
            <w:r>
              <w:rPr>
                <w:lang w:val="fr-FR"/>
              </w:rPr>
              <w:t>Le corps de la requ</w:t>
            </w:r>
            <w:r>
              <w:rPr>
                <w:lang w:val="fr-FR"/>
              </w:rPr>
              <w:t>ê</w:t>
            </w:r>
            <w:r>
              <w:rPr>
                <w:lang w:val="fr-FR"/>
              </w:rPr>
              <w:t xml:space="preserve">te inclut les heures </w:t>
            </w:r>
            <w:r>
              <w:rPr>
                <w:lang w:val="fr-FR"/>
              </w:rPr>
              <w:t>de d</w:t>
            </w:r>
            <w:r>
              <w:rPr>
                <w:lang w:val="fr-FR"/>
              </w:rPr>
              <w:t>é</w:t>
            </w:r>
            <w:r>
              <w:rPr>
                <w:lang w:val="fr-FR"/>
              </w:rPr>
              <w:t>but et de fin, ainsi que des d</w:t>
            </w:r>
            <w:r>
              <w:rPr>
                <w:lang w:val="fr-FR"/>
              </w:rPr>
              <w:t>é</w:t>
            </w:r>
            <w:r>
              <w:rPr>
                <w:lang w:val="fr-FR"/>
              </w:rPr>
              <w:t>tails sur l'endroit o</w:t>
            </w:r>
            <w:r>
              <w:rPr>
                <w:lang w:val="fr-FR"/>
              </w:rPr>
              <w:t>ù</w:t>
            </w:r>
            <w:r>
              <w:rPr>
                <w:lang w:val="fr-FR"/>
              </w:rPr>
              <w:t xml:space="preserve"> envoyer le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57fb6fe7-b547-465b-a64e-7d3e3e1b4c28</w:t>
            </w:r>
          </w:p>
        </w:tc>
        <w:tc>
          <w:tcPr>
            <w:tcW w:w="7407" w:type="dxa"/>
            <w:shd w:val="clear" w:color="auto" w:fill="F2F2F2" w:themeFill="background1" w:themeFillShade="F2"/>
          </w:tcPr>
          <w:p w:rsidR="00000000" w:rsidRDefault="00AC26C9">
            <w:pPr>
              <w:rPr>
                <w:noProof/>
              </w:rPr>
            </w:pPr>
            <w:r>
              <w:rPr>
                <w:noProof/>
              </w:rPr>
              <w:t>Here is a sample request body that creates a clip of the third minute of a stream and sends it to an S3 bucket:</w:t>
            </w:r>
          </w:p>
        </w:tc>
        <w:tc>
          <w:tcPr>
            <w:tcW w:w="7407" w:type="dxa"/>
          </w:tcPr>
          <w:p w:rsidR="00000000" w:rsidRDefault="00AC26C9">
            <w:pPr>
              <w:rPr>
                <w:lang w:val="fr-FR"/>
              </w:rPr>
            </w:pPr>
            <w:r>
              <w:rPr>
                <w:lang w:val="fr-FR"/>
              </w:rPr>
              <w:t>Voici un exemple de corps de requ</w:t>
            </w:r>
            <w:r>
              <w:rPr>
                <w:lang w:val="fr-FR"/>
              </w:rPr>
              <w:t>ê</w:t>
            </w:r>
            <w:r>
              <w:rPr>
                <w:lang w:val="fr-FR"/>
              </w:rPr>
              <w:t>te qui cr</w:t>
            </w:r>
            <w:r>
              <w:rPr>
                <w:lang w:val="fr-FR"/>
              </w:rPr>
              <w:t>é</w:t>
            </w:r>
            <w:r>
              <w:rPr>
                <w:lang w:val="fr-FR"/>
              </w:rPr>
              <w:t>e un clip de la troisi</w:t>
            </w:r>
            <w:r>
              <w:rPr>
                <w:lang w:val="fr-FR"/>
              </w:rPr>
              <w:t>è</w:t>
            </w:r>
            <w:r>
              <w:rPr>
                <w:lang w:val="fr-FR"/>
              </w:rPr>
              <w:t xml:space="preserve">me minute d'un flux et l'envoie </w:t>
            </w:r>
            <w:r>
              <w:rPr>
                <w:lang w:val="fr-FR"/>
              </w:rPr>
              <w:t>à</w:t>
            </w:r>
            <w:r>
              <w:rPr>
                <w:lang w:val="fr-FR"/>
              </w:rPr>
              <w:t xml:space="preserve"> un compartiment S3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9cbb7524-499f-4da0-8afb-5f62aa80ed23</w:t>
            </w:r>
          </w:p>
        </w:tc>
        <w:tc>
          <w:tcPr>
            <w:tcW w:w="7407" w:type="dxa"/>
            <w:shd w:val="clear" w:color="auto" w:fill="F2F2F2" w:themeFill="background1" w:themeFillShade="F2"/>
          </w:tcPr>
          <w:p w:rsidR="00000000" w:rsidRDefault="00AC26C9">
            <w:pPr>
              <w:rPr>
                <w:noProof/>
              </w:rPr>
            </w:pPr>
            <w:r>
              <w:rPr>
                <w:noProof/>
              </w:rPr>
              <w:t>In this example, we are creating a clip of 30 second duration and sending it to an S3 bucket</w:t>
            </w:r>
            <w:r>
              <w:rPr>
                <w:noProof/>
              </w:rPr>
              <w:t>.</w:t>
            </w:r>
          </w:p>
        </w:tc>
        <w:tc>
          <w:tcPr>
            <w:tcW w:w="7407" w:type="dxa"/>
          </w:tcPr>
          <w:p w:rsidR="00000000" w:rsidRDefault="00AC26C9">
            <w:pPr>
              <w:rPr>
                <w:lang w:val="fr-FR"/>
              </w:rPr>
            </w:pPr>
            <w:r>
              <w:rPr>
                <w:lang w:val="fr-FR"/>
              </w:rPr>
              <w:t>Dans cet exemple, nous cr</w:t>
            </w:r>
            <w:r>
              <w:rPr>
                <w:lang w:val="fr-FR"/>
              </w:rPr>
              <w:t>é</w:t>
            </w:r>
            <w:r>
              <w:rPr>
                <w:lang w:val="fr-FR"/>
              </w:rPr>
              <w:t>ons un clip d'une dur</w:t>
            </w:r>
            <w:r>
              <w:rPr>
                <w:lang w:val="fr-FR"/>
              </w:rPr>
              <w:t>é</w:t>
            </w:r>
            <w:r>
              <w:rPr>
                <w:lang w:val="fr-FR"/>
              </w:rPr>
              <w:t xml:space="preserve">e de 30 secondes et l'envoyons </w:t>
            </w:r>
            <w:r>
              <w:rPr>
                <w:lang w:val="fr-FR"/>
              </w:rPr>
              <w:t>à</w:t>
            </w:r>
            <w:r>
              <w:rPr>
                <w:lang w:val="fr-FR"/>
              </w:rPr>
              <w:t xml:space="preserve"> un compartiment S3.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90 </w:t>
            </w:r>
            <w:r>
              <w:rPr>
                <w:noProof/>
                <w:sz w:val="16"/>
              </w:rPr>
              <w:br/>
            </w:r>
            <w:r>
              <w:rPr>
                <w:noProof/>
                <w:sz w:val="2"/>
              </w:rPr>
              <w:t>b997512b-f29e-4545-9113-8169813a0f4a</w:t>
            </w:r>
          </w:p>
        </w:tc>
        <w:tc>
          <w:tcPr>
            <w:tcW w:w="7407" w:type="dxa"/>
            <w:shd w:val="clear" w:color="auto" w:fill="F2F2F2" w:themeFill="background1" w:themeFillShade="F2"/>
          </w:tcPr>
          <w:p w:rsidR="00000000" w:rsidRDefault="00AC26C9">
            <w:pPr>
              <w:rPr>
                <w:noProof/>
              </w:rPr>
            </w:pPr>
            <w:r>
              <w:rPr>
                <w:noProof/>
              </w:rPr>
              <w:t>We provide the bucket URL including the file name for clip, and a string that is the name of saved S3 bucket cr</w:t>
            </w:r>
            <w:r>
              <w:rPr>
                <w:noProof/>
              </w:rPr>
              <w:t>edentials - the credentials can be set up for your account by Brightcove Support.</w:t>
            </w:r>
          </w:p>
        </w:tc>
        <w:tc>
          <w:tcPr>
            <w:tcW w:w="7407" w:type="dxa"/>
          </w:tcPr>
          <w:p w:rsidR="00000000" w:rsidRDefault="00AC26C9">
            <w:pPr>
              <w:rPr>
                <w:lang w:val="fr-FR"/>
              </w:rPr>
            </w:pPr>
            <w:r>
              <w:rPr>
                <w:lang w:val="fr-FR"/>
              </w:rPr>
              <w:t>Nous fournissons l'URL du compartiment, y compris le nom du fichier du clip, et une cha</w:t>
            </w:r>
            <w:r>
              <w:rPr>
                <w:lang w:val="fr-FR"/>
              </w:rPr>
              <w:t>î</w:t>
            </w:r>
            <w:r>
              <w:rPr>
                <w:lang w:val="fr-FR"/>
              </w:rPr>
              <w:t>ne qui est le nom des informations d'identification du compartiment S3 enregistr</w:t>
            </w:r>
            <w:r>
              <w:rPr>
                <w:lang w:val="fr-FR"/>
              </w:rPr>
              <w:t>é</w:t>
            </w:r>
            <w:r>
              <w:rPr>
                <w:lang w:val="fr-FR"/>
              </w:rPr>
              <w:t xml:space="preserve">es. Les informations d'identification peuvent </w:t>
            </w:r>
            <w:r>
              <w:rPr>
                <w:lang w:val="fr-FR"/>
              </w:rPr>
              <w:t>ê</w:t>
            </w:r>
            <w:r>
              <w:rPr>
                <w:lang w:val="fr-FR"/>
              </w:rPr>
              <w:t>tre configur</w:t>
            </w:r>
            <w:r>
              <w:rPr>
                <w:lang w:val="fr-FR"/>
              </w:rPr>
              <w:t>é</w:t>
            </w:r>
            <w:r>
              <w:rPr>
                <w:lang w:val="fr-FR"/>
              </w:rPr>
              <w:t>es pour votre compte par le support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edb2b2e0-9665-49c0-a0f5-a31ecf44b7fe</w:t>
            </w:r>
          </w:p>
        </w:tc>
        <w:tc>
          <w:tcPr>
            <w:tcW w:w="7407" w:type="dxa"/>
            <w:shd w:val="clear" w:color="auto" w:fill="F2F2F2" w:themeFill="background1" w:themeFillShade="F2"/>
          </w:tcPr>
          <w:p w:rsidR="00000000" w:rsidRDefault="00AC26C9">
            <w:pPr>
              <w:rPr>
                <w:noProof/>
              </w:rPr>
            </w:pPr>
            <w:r>
              <w:rPr>
                <w:noProof/>
              </w:rPr>
              <w:t>Request body fields</w:t>
            </w:r>
          </w:p>
        </w:tc>
        <w:tc>
          <w:tcPr>
            <w:tcW w:w="7407" w:type="dxa"/>
          </w:tcPr>
          <w:p w:rsidR="00000000" w:rsidRDefault="00AC26C9">
            <w:pPr>
              <w:rPr>
                <w:lang w:val="fr-FR"/>
              </w:rPr>
            </w:pPr>
            <w:r>
              <w:rPr>
                <w:lang w:val="fr-FR"/>
              </w:rPr>
              <w:t>Champs de corps de demande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92 </w:t>
            </w:r>
            <w:r>
              <w:rPr>
                <w:noProof/>
                <w:sz w:val="16"/>
              </w:rPr>
              <w:br/>
            </w:r>
            <w:r>
              <w:rPr>
                <w:noProof/>
                <w:sz w:val="2"/>
              </w:rPr>
              <w:t>e5a0e608-b896-417b-a7b0-84b3601111da</w:t>
            </w:r>
          </w:p>
        </w:tc>
        <w:tc>
          <w:tcPr>
            <w:tcW w:w="7407" w:type="dxa"/>
            <w:shd w:val="clear" w:color="auto" w:fill="F2F2F2" w:themeFill="background1" w:themeFillShade="F2"/>
          </w:tcPr>
          <w:p w:rsidR="00000000" w:rsidRDefault="00AC26C9">
            <w:pPr>
              <w:rPr>
                <w:noProof/>
              </w:rPr>
            </w:pPr>
            <w:r>
              <w:rPr>
                <w:noProof/>
              </w:rPr>
              <w:t>Here is a full ta</w:t>
            </w:r>
            <w:r>
              <w:rPr>
                <w:noProof/>
              </w:rPr>
              <w:t>ble of the request body fields.</w:t>
            </w:r>
          </w:p>
        </w:tc>
        <w:tc>
          <w:tcPr>
            <w:tcW w:w="7407" w:type="dxa"/>
          </w:tcPr>
          <w:p w:rsidR="00000000" w:rsidRDefault="00AC26C9">
            <w:pPr>
              <w:rPr>
                <w:lang w:val="fr-FR"/>
              </w:rPr>
            </w:pPr>
            <w:r>
              <w:rPr>
                <w:lang w:val="fr-FR"/>
              </w:rPr>
              <w:t>Voici une table compl</w:t>
            </w:r>
            <w:r>
              <w:rPr>
                <w:lang w:val="fr-FR"/>
              </w:rPr>
              <w:t>è</w:t>
            </w:r>
            <w:r>
              <w:rPr>
                <w:lang w:val="fr-FR"/>
              </w:rPr>
              <w:t>te des champs de corps de 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93 </w:t>
            </w:r>
            <w:r>
              <w:rPr>
                <w:noProof/>
                <w:sz w:val="16"/>
              </w:rPr>
              <w:br/>
            </w:r>
            <w:r>
              <w:rPr>
                <w:noProof/>
                <w:sz w:val="2"/>
              </w:rPr>
              <w:t>4c53378b-6911-4036-8b12-b5339fbad8d0</w:t>
            </w:r>
          </w:p>
        </w:tc>
        <w:tc>
          <w:tcPr>
            <w:tcW w:w="7407" w:type="dxa"/>
            <w:shd w:val="clear" w:color="auto" w:fill="F2F2F2" w:themeFill="background1" w:themeFillShade="F2"/>
          </w:tcPr>
          <w:p w:rsidR="00000000" w:rsidRDefault="00AC26C9">
            <w:pPr>
              <w:rPr>
                <w:noProof/>
              </w:rPr>
            </w:pPr>
            <w:r>
              <w:rPr>
                <w:noProof/>
              </w:rPr>
              <w:t>Request Body Fields</w:t>
            </w:r>
          </w:p>
        </w:tc>
        <w:tc>
          <w:tcPr>
            <w:tcW w:w="7407" w:type="dxa"/>
          </w:tcPr>
          <w:p w:rsidR="00000000" w:rsidRDefault="00AC26C9">
            <w:pPr>
              <w:rPr>
                <w:lang w:val="fr-FR"/>
              </w:rPr>
            </w:pPr>
            <w:r>
              <w:rPr>
                <w:lang w:val="fr-FR"/>
              </w:rPr>
              <w:t>Champs de corps de demande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94 </w:t>
            </w:r>
            <w:r>
              <w:rPr>
                <w:noProof/>
                <w:sz w:val="16"/>
              </w:rPr>
              <w:br/>
            </w:r>
            <w:r>
              <w:rPr>
                <w:noProof/>
                <w:sz w:val="2"/>
              </w:rPr>
              <w:t>492c4fbe-9a9f-42a4-a953-5e12d1b6481f</w:t>
            </w:r>
          </w:p>
        </w:tc>
        <w:tc>
          <w:tcPr>
            <w:tcW w:w="7407" w:type="dxa"/>
            <w:shd w:val="clear" w:color="auto" w:fill="F2F2F2" w:themeFill="background1" w:themeFillShade="F2"/>
          </w:tcPr>
          <w:p w:rsidR="00000000" w:rsidRDefault="00AC26C9">
            <w:pPr>
              <w:rPr>
                <w:noProof/>
              </w:rPr>
            </w:pPr>
            <w:r>
              <w:rPr>
                <w:noProof/>
              </w:rPr>
              <w:t>Field</w:t>
            </w:r>
          </w:p>
        </w:tc>
        <w:tc>
          <w:tcPr>
            <w:tcW w:w="7407" w:type="dxa"/>
          </w:tcPr>
          <w:p w:rsidR="00000000" w:rsidRDefault="00AC26C9">
            <w:pPr>
              <w:rPr>
                <w:lang w:val="fr-FR"/>
              </w:rPr>
            </w:pPr>
            <w:r>
              <w:rPr>
                <w:lang w:val="fr-FR"/>
              </w:rPr>
              <w:t>Champ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95 </w:t>
            </w:r>
            <w:r>
              <w:rPr>
                <w:noProof/>
                <w:sz w:val="16"/>
              </w:rPr>
              <w:br/>
            </w:r>
            <w:r>
              <w:rPr>
                <w:noProof/>
                <w:sz w:val="2"/>
              </w:rPr>
              <w:t>f860fe82-0bea-4de3-</w:t>
            </w:r>
            <w:r>
              <w:rPr>
                <w:noProof/>
                <w:sz w:val="2"/>
              </w:rPr>
              <w:t>ac4f-ac7f2e944cd9</w:t>
            </w:r>
          </w:p>
        </w:tc>
        <w:tc>
          <w:tcPr>
            <w:tcW w:w="7407" w:type="dxa"/>
            <w:shd w:val="clear" w:color="auto" w:fill="F2F2F2" w:themeFill="background1" w:themeFillShade="F2"/>
          </w:tcPr>
          <w:p w:rsidR="00000000" w:rsidRDefault="00AC26C9">
            <w:pPr>
              <w:rPr>
                <w:noProof/>
              </w:rPr>
            </w:pPr>
            <w:r>
              <w:rPr>
                <w:noProof/>
              </w:rPr>
              <w:t>Type</w:t>
            </w:r>
          </w:p>
        </w:tc>
        <w:tc>
          <w:tcPr>
            <w:tcW w:w="7407" w:type="dxa"/>
          </w:tcPr>
          <w:p w:rsidR="00000000" w:rsidRDefault="00AC26C9">
            <w:pPr>
              <w:rPr>
                <w:lang w:val="fr-FR"/>
              </w:rPr>
            </w:pPr>
            <w:r>
              <w:rPr>
                <w:lang w:val="fr-FR"/>
              </w:rPr>
              <w:t>Type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96 </w:t>
            </w:r>
            <w:r>
              <w:rPr>
                <w:noProof/>
                <w:sz w:val="16"/>
              </w:rPr>
              <w:br/>
            </w:r>
            <w:r>
              <w:rPr>
                <w:noProof/>
                <w:sz w:val="2"/>
              </w:rPr>
              <w:t>00d44e12-06e8-4f82-8784-c991b2035db6</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98 </w:t>
            </w:r>
            <w:r>
              <w:rPr>
                <w:noProof/>
                <w:sz w:val="16"/>
              </w:rPr>
              <w:br/>
            </w:r>
            <w:r>
              <w:rPr>
                <w:noProof/>
                <w:sz w:val="2"/>
              </w:rPr>
              <w:t>19a4d424-f595-4d8f-81a2-65c16780d483</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99 </w:t>
            </w:r>
            <w:r>
              <w:rPr>
                <w:noProof/>
                <w:sz w:val="16"/>
              </w:rPr>
              <w:br/>
            </w:r>
            <w:r>
              <w:rPr>
                <w:noProof/>
                <w:sz w:val="2"/>
              </w:rPr>
              <w:t>56e6f50c-da45-4d67-8dab-37b3cd7af9d6</w:t>
            </w:r>
          </w:p>
        </w:tc>
        <w:tc>
          <w:tcPr>
            <w:tcW w:w="7407" w:type="dxa"/>
            <w:shd w:val="clear" w:color="auto" w:fill="F2F2F2" w:themeFill="background1" w:themeFillShade="F2"/>
          </w:tcPr>
          <w:p w:rsidR="00000000" w:rsidRDefault="00AC26C9">
            <w:pPr>
              <w:rPr>
                <w:noProof/>
              </w:rPr>
            </w:pPr>
            <w:r>
              <w:rPr>
                <w:noProof/>
              </w:rPr>
              <w:t>The id of Live Stream job to create the VOD clip from.</w:t>
            </w:r>
          </w:p>
        </w:tc>
        <w:tc>
          <w:tcPr>
            <w:tcW w:w="7407" w:type="dxa"/>
          </w:tcPr>
          <w:p w:rsidR="00000000" w:rsidRDefault="00AC26C9">
            <w:pPr>
              <w:rPr>
                <w:lang w:val="fr-FR"/>
              </w:rPr>
            </w:pPr>
            <w:r>
              <w:rPr>
                <w:lang w:val="fr-FR"/>
              </w:rPr>
              <w:t>ID de la t</w:t>
            </w:r>
            <w:r>
              <w:rPr>
                <w:lang w:val="fr-FR"/>
              </w:rPr>
              <w:t>â</w:t>
            </w:r>
            <w:r>
              <w:rPr>
                <w:lang w:val="fr-FR"/>
              </w:rPr>
              <w:t xml:space="preserve">che Live Stream </w:t>
            </w:r>
            <w:r>
              <w:rPr>
                <w:lang w:val="fr-FR"/>
              </w:rPr>
              <w:t>à</w:t>
            </w:r>
            <w:r>
              <w:rPr>
                <w:lang w:val="fr-FR"/>
              </w:rPr>
              <w:t xml:space="preserve"> partir de laquelle cr</w:t>
            </w:r>
            <w:r>
              <w:rPr>
                <w:lang w:val="fr-FR"/>
              </w:rPr>
              <w:t>é</w:t>
            </w:r>
            <w:r>
              <w:rPr>
                <w:lang w:val="fr-FR"/>
              </w:rPr>
              <w:t>er le clip VOD.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eec38d72-982c-4088-944f-f0fa19896fde</w:t>
            </w:r>
          </w:p>
        </w:tc>
        <w:tc>
          <w:tcPr>
            <w:tcW w:w="7407" w:type="dxa"/>
            <w:shd w:val="clear" w:color="auto" w:fill="F2F2F2" w:themeFill="background1" w:themeFillShade="F2"/>
          </w:tcPr>
          <w:p w:rsidR="00000000" w:rsidRDefault="00AC26C9">
            <w:pPr>
              <w:rPr>
                <w:noProof/>
              </w:rPr>
            </w:pPr>
            <w:r>
              <w:rPr>
                <w:noProof/>
              </w:rPr>
              <w:t>Object\[]</w:t>
            </w:r>
          </w:p>
        </w:tc>
        <w:tc>
          <w:tcPr>
            <w:tcW w:w="7407" w:type="dxa"/>
          </w:tcPr>
          <w:p w:rsidR="00000000" w:rsidRDefault="00AC26C9">
            <w:pPr>
              <w:rPr>
                <w:lang w:val="fr-FR"/>
              </w:rPr>
            </w:pPr>
            <w:r>
              <w:rPr>
                <w:lang w:val="fr-FR"/>
              </w:rPr>
              <w:t>Objet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8966d8df-c16d-4e92-a8a4-dd92d1d95b76</w:t>
            </w:r>
          </w:p>
        </w:tc>
        <w:tc>
          <w:tcPr>
            <w:tcW w:w="7407" w:type="dxa"/>
            <w:shd w:val="clear" w:color="auto" w:fill="F2F2F2" w:themeFill="background1" w:themeFillShade="F2"/>
          </w:tcPr>
          <w:p w:rsidR="00000000" w:rsidRDefault="00AC26C9">
            <w:pPr>
              <w:rPr>
                <w:noProof/>
              </w:rPr>
            </w:pPr>
            <w:r>
              <w:rPr>
                <w:noProof/>
              </w:rPr>
              <w:t>Array of VOD outputs</w:t>
            </w:r>
          </w:p>
        </w:tc>
        <w:tc>
          <w:tcPr>
            <w:tcW w:w="7407" w:type="dxa"/>
          </w:tcPr>
          <w:p w:rsidR="00000000" w:rsidRDefault="00AC26C9">
            <w:pPr>
              <w:rPr>
                <w:lang w:val="fr-FR"/>
              </w:rPr>
            </w:pPr>
            <w:r>
              <w:rPr>
                <w:lang w:val="fr-FR"/>
              </w:rPr>
              <w:t>Tableau de sorties VOD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104 </w:t>
            </w:r>
            <w:r>
              <w:rPr>
                <w:noProof/>
                <w:sz w:val="16"/>
              </w:rPr>
              <w:br/>
            </w:r>
            <w:r>
              <w:rPr>
                <w:noProof/>
                <w:sz w:val="2"/>
              </w:rPr>
              <w:t>4e627202-d434-442e-8a7a-54dc0230dc84</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105 </w:t>
            </w:r>
            <w:r>
              <w:rPr>
                <w:noProof/>
                <w:sz w:val="16"/>
              </w:rPr>
              <w:br/>
            </w:r>
            <w:r>
              <w:rPr>
                <w:noProof/>
                <w:sz w:val="2"/>
              </w:rPr>
              <w:t>306e5de3-abb6-4ede-98a0-bb063949b9c3</w:t>
            </w:r>
          </w:p>
        </w:tc>
        <w:tc>
          <w:tcPr>
            <w:tcW w:w="7407" w:type="dxa"/>
            <w:shd w:val="clear" w:color="auto" w:fill="F2F2F2" w:themeFill="background1" w:themeFillShade="F2"/>
          </w:tcPr>
          <w:p w:rsidR="00000000" w:rsidRDefault="00AC26C9">
            <w:pPr>
              <w:rPr>
                <w:noProof/>
              </w:rPr>
            </w:pPr>
            <w:r>
              <w:rPr>
                <w:noProof/>
              </w:rPr>
              <w:t>Label for the output</w:t>
            </w:r>
          </w:p>
        </w:tc>
        <w:tc>
          <w:tcPr>
            <w:tcW w:w="7407" w:type="dxa"/>
          </w:tcPr>
          <w:p w:rsidR="00000000" w:rsidRDefault="00AC26C9">
            <w:pPr>
              <w:rPr>
                <w:lang w:val="fr-FR"/>
              </w:rPr>
            </w:pPr>
            <w:r>
              <w:rPr>
                <w:lang w:val="fr-FR"/>
              </w:rPr>
              <w:t>É</w:t>
            </w:r>
            <w:r>
              <w:rPr>
                <w:lang w:val="fr-FR"/>
              </w:rPr>
              <w:t>tiquette pour la sortie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107 </w:t>
            </w:r>
            <w:r>
              <w:rPr>
                <w:noProof/>
                <w:sz w:val="16"/>
              </w:rPr>
              <w:br/>
            </w:r>
            <w:r>
              <w:rPr>
                <w:noProof/>
                <w:sz w:val="2"/>
              </w:rPr>
              <w:t>57dd1dd4-7f93-4ee3-8c0e-7c04280cbf3f</w:t>
            </w:r>
          </w:p>
        </w:tc>
        <w:tc>
          <w:tcPr>
            <w:tcW w:w="7407" w:type="dxa"/>
            <w:shd w:val="clear" w:color="auto" w:fill="F2F2F2" w:themeFill="background1" w:themeFillShade="F2"/>
          </w:tcPr>
          <w:p w:rsidR="00000000" w:rsidRDefault="00AC26C9">
            <w:pPr>
              <w:rPr>
                <w:noProof/>
              </w:rPr>
            </w:pPr>
            <w:r>
              <w:rPr>
                <w:noProof/>
              </w:rPr>
              <w:t>Number</w:t>
            </w:r>
          </w:p>
        </w:tc>
        <w:tc>
          <w:tcPr>
            <w:tcW w:w="7407" w:type="dxa"/>
          </w:tcPr>
          <w:p w:rsidR="00000000" w:rsidRDefault="00AC26C9">
            <w:pPr>
              <w:rPr>
                <w:lang w:val="fr-FR"/>
              </w:rPr>
            </w:pPr>
            <w:r>
              <w:rPr>
                <w:lang w:val="fr-FR"/>
              </w:rPr>
              <w:t>Nombre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108 </w:t>
            </w:r>
            <w:r>
              <w:rPr>
                <w:noProof/>
                <w:sz w:val="16"/>
              </w:rPr>
              <w:br/>
            </w:r>
            <w:r>
              <w:rPr>
                <w:noProof/>
                <w:sz w:val="2"/>
              </w:rPr>
              <w:t>49b43975-67b1-4e94-b12f-5e886bb0e137</w:t>
            </w:r>
          </w:p>
        </w:tc>
        <w:tc>
          <w:tcPr>
            <w:tcW w:w="7407" w:type="dxa"/>
            <w:shd w:val="clear" w:color="auto" w:fill="F2F2F2" w:themeFill="background1" w:themeFillShade="F2"/>
          </w:tcPr>
          <w:p w:rsidR="00000000" w:rsidRDefault="00AC26C9">
            <w:pPr>
              <w:rPr>
                <w:noProof/>
              </w:rPr>
            </w:pPr>
            <w:r>
              <w:rPr>
                <w:noProof/>
              </w:rPr>
              <w:t>Duration of the clip in seconds.</w:t>
            </w:r>
          </w:p>
        </w:tc>
        <w:tc>
          <w:tcPr>
            <w:tcW w:w="7407" w:type="dxa"/>
          </w:tcPr>
          <w:p w:rsidR="00000000" w:rsidRDefault="00AC26C9">
            <w:pPr>
              <w:rPr>
                <w:lang w:val="fr-FR"/>
              </w:rPr>
            </w:pPr>
            <w:r>
              <w:rPr>
                <w:lang w:val="fr-FR"/>
              </w:rPr>
              <w:t>Dur</w:t>
            </w:r>
            <w:r>
              <w:rPr>
                <w:lang w:val="fr-FR"/>
              </w:rPr>
              <w:t>é</w:t>
            </w:r>
            <w:r>
              <w:rPr>
                <w:lang w:val="fr-FR"/>
              </w:rPr>
              <w:t>e de l'</w:t>
            </w:r>
            <w:r>
              <w:rPr>
                <w:lang w:val="fr-FR"/>
              </w:rPr>
              <w:t>é</w:t>
            </w:r>
            <w:r>
              <w:rPr>
                <w:lang w:val="fr-FR"/>
              </w:rPr>
              <w:t>l</w:t>
            </w:r>
            <w:r>
              <w:rPr>
                <w:lang w:val="fr-FR"/>
              </w:rPr>
              <w:t>é</w:t>
            </w:r>
            <w:r>
              <w:rPr>
                <w:lang w:val="fr-FR"/>
              </w:rPr>
              <w:t>ment en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109 </w:t>
            </w:r>
            <w:r>
              <w:rPr>
                <w:noProof/>
                <w:sz w:val="16"/>
              </w:rPr>
              <w:br/>
            </w:r>
            <w:r>
              <w:rPr>
                <w:noProof/>
                <w:sz w:val="2"/>
              </w:rPr>
              <w:t>0cb762e1-ea08-49a1-a7ce-ec181c78a005</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can be used alone to define a clip that will be made of the final </w:t>
            </w:r>
            <w:r>
              <w:rPr>
                <w:rStyle w:val="mqInternal"/>
                <w:noProof/>
              </w:rPr>
              <w:t>[1}[5]{3]</w:t>
            </w:r>
            <w:r>
              <w:rPr>
                <w:noProof/>
              </w:rPr>
              <w:t xml:space="preserve"> seconds of the stream. </w:t>
            </w:r>
            <w:r>
              <w:rPr>
                <w:rStyle w:val="mqInternal"/>
                <w:noProof/>
              </w:rPr>
              <w:t>[1}[2]{3]</w:t>
            </w:r>
            <w:r>
              <w:rPr>
                <w:noProof/>
              </w:rPr>
              <w:t xml:space="preserve"> can also be use with any </w:t>
            </w:r>
            <w:r>
              <w:rPr>
                <w:rStyle w:val="mqInternal"/>
                <w:noProof/>
              </w:rPr>
              <w:t>[10}</w:t>
            </w:r>
            <w:r>
              <w:rPr>
                <w:noProof/>
              </w:rPr>
              <w:t>one of</w:t>
            </w:r>
            <w:r>
              <w:rPr>
                <w:rStyle w:val="mqInternal"/>
                <w:noProof/>
              </w:rPr>
              <w:t>{11]</w:t>
            </w:r>
            <w:r>
              <w:rPr>
                <w:noProof/>
              </w:rPr>
              <w:t xml:space="preserve"> </w:t>
            </w:r>
            <w:r>
              <w:rPr>
                <w:rStyle w:val="mqInternal"/>
                <w:noProof/>
              </w:rPr>
              <w:t>[1}[13]{3]</w:t>
            </w:r>
            <w:r>
              <w:rPr>
                <w:noProof/>
              </w:rPr>
              <w:t xml:space="preserve">, </w:t>
            </w:r>
            <w:r>
              <w:rPr>
                <w:rStyle w:val="mqInternal"/>
                <w:noProof/>
              </w:rPr>
              <w:t>[1}[16]{3]</w:t>
            </w:r>
            <w:r>
              <w:rPr>
                <w:noProof/>
              </w:rPr>
              <w:t xml:space="preserve">, </w:t>
            </w:r>
            <w:r>
              <w:rPr>
                <w:rStyle w:val="mqInternal"/>
                <w:noProof/>
              </w:rPr>
              <w:t>[1}[19]{3]</w:t>
            </w:r>
            <w:r>
              <w:rPr>
                <w:noProof/>
              </w:rPr>
              <w:t xml:space="preserve">, </w:t>
            </w:r>
            <w:r>
              <w:rPr>
                <w:rStyle w:val="mqInternal"/>
                <w:noProof/>
              </w:rPr>
              <w:t>[1}[22]{3]</w:t>
            </w:r>
            <w:r>
              <w:rPr>
                <w:noProof/>
              </w:rPr>
              <w:t xml:space="preserve">, </w:t>
            </w:r>
            <w:r>
              <w:rPr>
                <w:rStyle w:val="mqInternal"/>
                <w:noProof/>
              </w:rPr>
              <w:t>[1}[25]{3]</w:t>
            </w:r>
            <w:r>
              <w:rPr>
                <w:noProof/>
              </w:rPr>
              <w:t xml:space="preserve">, or </w:t>
            </w:r>
            <w:r>
              <w:rPr>
                <w:rStyle w:val="mqInternal"/>
                <w:noProof/>
              </w:rPr>
              <w:t>[1}[28]{3]</w:t>
            </w:r>
            <w:r>
              <w:rPr>
                <w:noProof/>
              </w:rPr>
              <w:t>.</w:t>
            </w:r>
          </w:p>
        </w:tc>
        <w:tc>
          <w:tcPr>
            <w:tcW w:w="7407" w:type="dxa"/>
          </w:tcPr>
          <w:p w:rsidR="00000000" w:rsidRDefault="00AC26C9">
            <w:pPr>
              <w:rPr>
                <w:lang w:val="fr-FR"/>
              </w:rPr>
            </w:pPr>
            <w:r>
              <w:rPr>
                <w:lang w:val="fr-FR"/>
              </w:rPr>
              <w:t xml:space="preserve">le </w:t>
            </w:r>
            <w:r>
              <w:rPr>
                <w:rStyle w:val="mqInternal"/>
                <w:noProof/>
                <w:lang w:val="fr-FR"/>
              </w:rPr>
              <w:t>[1}[2]{3]</w:t>
            </w:r>
            <w:r>
              <w:rPr>
                <w:lang w:val="fr-FR"/>
              </w:rPr>
              <w:t xml:space="preserve"> peut </w:t>
            </w:r>
            <w:r>
              <w:rPr>
                <w:lang w:val="fr-FR"/>
              </w:rPr>
              <w:t>ê</w:t>
            </w:r>
            <w:r>
              <w:rPr>
                <w:lang w:val="fr-FR"/>
              </w:rPr>
              <w:t>tre utilis</w:t>
            </w:r>
            <w:r>
              <w:rPr>
                <w:lang w:val="fr-FR"/>
              </w:rPr>
              <w:t>é</w:t>
            </w:r>
            <w:r>
              <w:rPr>
                <w:lang w:val="fr-FR"/>
              </w:rPr>
              <w:t xml:space="preserve"> seul pour d</w:t>
            </w:r>
            <w:r>
              <w:rPr>
                <w:lang w:val="fr-FR"/>
              </w:rPr>
              <w:t>é</w:t>
            </w:r>
            <w:r>
              <w:rPr>
                <w:lang w:val="fr-FR"/>
              </w:rPr>
              <w:t xml:space="preserve">finir un clip qui sera fait du final </w:t>
            </w:r>
            <w:r>
              <w:rPr>
                <w:rStyle w:val="mqInternal"/>
                <w:noProof/>
                <w:lang w:val="fr-FR"/>
              </w:rPr>
              <w:t>[1}[5]{3]</w:t>
            </w:r>
            <w:r>
              <w:rPr>
                <w:lang w:val="fr-FR"/>
              </w:rPr>
              <w:t xml:space="preserve"> secondes du flux. </w:t>
            </w:r>
            <w:r>
              <w:rPr>
                <w:rStyle w:val="mqInternal"/>
                <w:noProof/>
                <w:lang w:val="fr-FR"/>
              </w:rPr>
              <w:t>[1}[2]{3]</w:t>
            </w:r>
            <w:r>
              <w:rPr>
                <w:lang w:val="fr-FR"/>
              </w:rPr>
              <w:t xml:space="preserve"> peut </w:t>
            </w:r>
            <w:r>
              <w:rPr>
                <w:lang w:val="fr-FR"/>
              </w:rPr>
              <w:t>é</w:t>
            </w:r>
            <w:r>
              <w:rPr>
                <w:lang w:val="fr-FR"/>
              </w:rPr>
              <w:t xml:space="preserve">galement </w:t>
            </w:r>
            <w:r>
              <w:rPr>
                <w:lang w:val="fr-FR"/>
              </w:rPr>
              <w:t>ê</w:t>
            </w:r>
            <w:r>
              <w:rPr>
                <w:lang w:val="fr-FR"/>
              </w:rPr>
              <w:t>tre utilis</w:t>
            </w:r>
            <w:r>
              <w:rPr>
                <w:lang w:val="fr-FR"/>
              </w:rPr>
              <w:t>é</w:t>
            </w:r>
            <w:r>
              <w:rPr>
                <w:lang w:val="fr-FR"/>
              </w:rPr>
              <w:t xml:space="preserve"> avec n'importe quel </w:t>
            </w:r>
            <w:r>
              <w:rPr>
                <w:rStyle w:val="mqInternal"/>
                <w:noProof/>
                <w:lang w:val="fr-FR"/>
              </w:rPr>
              <w:t>[10}</w:t>
            </w:r>
            <w:r>
              <w:rPr>
                <w:lang w:val="fr-FR"/>
              </w:rPr>
              <w:t>un des</w:t>
            </w:r>
            <w:r>
              <w:rPr>
                <w:rStyle w:val="mqInternal"/>
                <w:noProof/>
                <w:lang w:val="fr-FR"/>
              </w:rPr>
              <w:t>{11]</w:t>
            </w:r>
            <w:r>
              <w:rPr>
                <w:lang w:val="fr-FR"/>
              </w:rPr>
              <w:t xml:space="preserve"> </w:t>
            </w:r>
            <w:r>
              <w:rPr>
                <w:rStyle w:val="mqInternal"/>
                <w:noProof/>
                <w:lang w:val="fr-FR"/>
              </w:rPr>
              <w:t>[1}[13]{3]</w:t>
            </w:r>
            <w:r>
              <w:rPr>
                <w:lang w:val="fr-FR"/>
              </w:rPr>
              <w:t xml:space="preserve"> , </w:t>
            </w:r>
            <w:r>
              <w:rPr>
                <w:rStyle w:val="mqInternal"/>
                <w:noProof/>
                <w:lang w:val="fr-FR"/>
              </w:rPr>
              <w:t>[1}[16]{3]</w:t>
            </w:r>
            <w:r>
              <w:rPr>
                <w:lang w:val="fr-FR"/>
              </w:rPr>
              <w:t xml:space="preserve"> , </w:t>
            </w:r>
            <w:r>
              <w:rPr>
                <w:rStyle w:val="mqInternal"/>
                <w:noProof/>
                <w:lang w:val="fr-FR"/>
              </w:rPr>
              <w:t>[1}[19]{3]</w:t>
            </w:r>
            <w:r>
              <w:rPr>
                <w:lang w:val="fr-FR"/>
              </w:rPr>
              <w:t xml:space="preserve"> , </w:t>
            </w:r>
            <w:r>
              <w:rPr>
                <w:rStyle w:val="mqInternal"/>
                <w:noProof/>
                <w:lang w:val="fr-FR"/>
              </w:rPr>
              <w:t>[1}[22]{3]</w:t>
            </w:r>
            <w:r>
              <w:rPr>
                <w:lang w:val="fr-FR"/>
              </w:rPr>
              <w:t xml:space="preserve"> , </w:t>
            </w:r>
            <w:r>
              <w:rPr>
                <w:rStyle w:val="mqInternal"/>
                <w:noProof/>
                <w:lang w:val="fr-FR"/>
              </w:rPr>
              <w:t>[1}[25]{3]</w:t>
            </w:r>
            <w:r>
              <w:rPr>
                <w:lang w:val="fr-FR"/>
              </w:rPr>
              <w:t xml:space="preserve"> , ou </w:t>
            </w:r>
            <w:r>
              <w:rPr>
                <w:rStyle w:val="mqInternal"/>
                <w:noProof/>
                <w:lang w:val="fr-FR"/>
              </w:rPr>
              <w:t>[1}[28]{3]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111 </w:t>
            </w:r>
            <w:r>
              <w:rPr>
                <w:noProof/>
                <w:sz w:val="16"/>
              </w:rPr>
              <w:br/>
            </w:r>
            <w:r>
              <w:rPr>
                <w:noProof/>
                <w:sz w:val="2"/>
              </w:rPr>
              <w:t>d30f88fd-8809-4f4e-b10d-33de76644ae1</w:t>
            </w:r>
          </w:p>
        </w:tc>
        <w:tc>
          <w:tcPr>
            <w:tcW w:w="7407" w:type="dxa"/>
            <w:shd w:val="clear" w:color="auto" w:fill="F2F2F2" w:themeFill="background1" w:themeFillShade="F2"/>
          </w:tcPr>
          <w:p w:rsidR="00000000" w:rsidRDefault="00AC26C9">
            <w:pPr>
              <w:rPr>
                <w:noProof/>
              </w:rPr>
            </w:pPr>
            <w:r>
              <w:rPr>
                <w:noProof/>
              </w:rPr>
              <w:t>Number</w:t>
            </w:r>
          </w:p>
        </w:tc>
        <w:tc>
          <w:tcPr>
            <w:tcW w:w="7407" w:type="dxa"/>
          </w:tcPr>
          <w:p w:rsidR="00000000" w:rsidRDefault="00AC26C9">
            <w:pPr>
              <w:rPr>
                <w:lang w:val="fr-FR"/>
              </w:rPr>
            </w:pPr>
            <w:r>
              <w:rPr>
                <w:lang w:val="fr-FR"/>
              </w:rPr>
              <w:t>Nombre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112 </w:t>
            </w:r>
            <w:r>
              <w:rPr>
                <w:noProof/>
                <w:sz w:val="16"/>
              </w:rPr>
              <w:br/>
            </w:r>
            <w:r>
              <w:rPr>
                <w:noProof/>
                <w:sz w:val="2"/>
              </w:rPr>
              <w:t>8cfe0db5-5625-4ba5-b6d0-91b385a95639</w:t>
            </w:r>
          </w:p>
        </w:tc>
        <w:tc>
          <w:tcPr>
            <w:tcW w:w="7407" w:type="dxa"/>
            <w:shd w:val="clear" w:color="auto" w:fill="F2F2F2" w:themeFill="background1" w:themeFillShade="F2"/>
          </w:tcPr>
          <w:p w:rsidR="00000000" w:rsidRDefault="00AC26C9">
            <w:pPr>
              <w:rPr>
                <w:noProof/>
              </w:rPr>
            </w:pPr>
            <w:r>
              <w:rPr>
                <w:noProof/>
              </w:rPr>
              <w:t xml:space="preserve">Start time in seconds for the clip relative to the start time of the live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AC26C9">
            <w:pPr>
              <w:rPr>
                <w:lang w:val="fr-FR"/>
              </w:rPr>
            </w:pPr>
            <w:r>
              <w:rPr>
                <w:lang w:val="fr-FR"/>
              </w:rPr>
              <w:t>Heure de d</w:t>
            </w:r>
            <w:r>
              <w:rPr>
                <w:lang w:val="fr-FR"/>
              </w:rPr>
              <w:t>é</w:t>
            </w:r>
            <w:r>
              <w:rPr>
                <w:lang w:val="fr-FR"/>
              </w:rPr>
              <w:t xml:space="preserve">but en secondes du clip par rapport </w:t>
            </w:r>
            <w:r>
              <w:rPr>
                <w:lang w:val="fr-FR"/>
              </w:rPr>
              <w:t>à</w:t>
            </w:r>
            <w:r>
              <w:rPr>
                <w:lang w:val="fr-FR"/>
              </w:rPr>
              <w:t xml:space="preserve"> l'heure de d</w:t>
            </w:r>
            <w:r>
              <w:rPr>
                <w:lang w:val="fr-FR"/>
              </w:rPr>
              <w:t>é</w:t>
            </w:r>
            <w:r>
              <w:rPr>
                <w:lang w:val="fr-FR"/>
              </w:rPr>
              <w:t xml:space="preserve">but du flux en direct, </w:t>
            </w:r>
            <w:r>
              <w:rPr>
                <w:rStyle w:val="mqInternal"/>
                <w:noProof/>
                <w:lang w:val="fr-FR"/>
              </w:rPr>
              <w:t>[1}[2]{3]</w:t>
            </w:r>
            <w:r>
              <w:rPr>
                <w:lang w:val="fr-FR"/>
              </w:rPr>
              <w:t xml:space="preserve"> doit </w:t>
            </w:r>
            <w:r>
              <w:rPr>
                <w:lang w:val="fr-FR"/>
              </w:rPr>
              <w:t>ê</w:t>
            </w:r>
            <w:r>
              <w:rPr>
                <w:lang w:val="fr-FR"/>
              </w:rPr>
              <w:t>tre uti</w:t>
            </w:r>
            <w:r>
              <w:rPr>
                <w:lang w:val="fr-FR"/>
              </w:rPr>
              <w:t>lis</w:t>
            </w:r>
            <w:r>
              <w:rPr>
                <w:lang w:val="fr-FR"/>
              </w:rPr>
              <w:t>é</w:t>
            </w:r>
            <w:r>
              <w:rPr>
                <w:lang w:val="fr-FR"/>
              </w:rPr>
              <w:t xml:space="preserve"> avec </w:t>
            </w:r>
            <w:r>
              <w:rPr>
                <w:rStyle w:val="mqInternal"/>
                <w:noProof/>
                <w:lang w:val="fr-FR"/>
              </w:rPr>
              <w:t>[4}</w:t>
            </w:r>
            <w:r>
              <w:rPr>
                <w:lang w:val="fr-FR"/>
              </w:rPr>
              <w:t>Soit</w:t>
            </w:r>
            <w:r>
              <w:rPr>
                <w:rStyle w:val="mqInternal"/>
                <w:noProof/>
                <w:lang w:val="fr-FR"/>
              </w:rPr>
              <w:t>{5]</w:t>
            </w:r>
            <w:r>
              <w:rPr>
                <w:lang w:val="fr-FR"/>
              </w:rPr>
              <w:t xml:space="preserve"> </w:t>
            </w:r>
            <w:r>
              <w:rPr>
                <w:rStyle w:val="mqInternal"/>
                <w:noProof/>
                <w:lang w:val="fr-FR"/>
              </w:rPr>
              <w:t>[1}[7]{3]</w:t>
            </w:r>
            <w:r>
              <w:rPr>
                <w:lang w:val="fr-FR"/>
              </w:rPr>
              <w:t xml:space="preserve"> ou </w:t>
            </w:r>
            <w:r>
              <w:rPr>
                <w:rStyle w:val="mqInternal"/>
                <w:noProof/>
                <w:lang w:val="fr-FR"/>
              </w:rPr>
              <w:t>[1}[10]{3]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114 </w:t>
            </w:r>
            <w:r>
              <w:rPr>
                <w:noProof/>
                <w:sz w:val="16"/>
              </w:rPr>
              <w:br/>
            </w:r>
            <w:r>
              <w:rPr>
                <w:noProof/>
                <w:sz w:val="2"/>
              </w:rPr>
              <w:t>a7a0f300-d59e-486f-98cf-a21b622c0b31</w:t>
            </w:r>
          </w:p>
        </w:tc>
        <w:tc>
          <w:tcPr>
            <w:tcW w:w="7407" w:type="dxa"/>
            <w:shd w:val="clear" w:color="auto" w:fill="F2F2F2" w:themeFill="background1" w:themeFillShade="F2"/>
          </w:tcPr>
          <w:p w:rsidR="00000000" w:rsidRDefault="00AC26C9">
            <w:pPr>
              <w:rPr>
                <w:noProof/>
              </w:rPr>
            </w:pPr>
            <w:r>
              <w:rPr>
                <w:noProof/>
              </w:rPr>
              <w:t>Number</w:t>
            </w:r>
          </w:p>
        </w:tc>
        <w:tc>
          <w:tcPr>
            <w:tcW w:w="7407" w:type="dxa"/>
          </w:tcPr>
          <w:p w:rsidR="00000000" w:rsidRDefault="00AC26C9">
            <w:pPr>
              <w:rPr>
                <w:lang w:val="fr-FR"/>
              </w:rPr>
            </w:pPr>
            <w:r>
              <w:rPr>
                <w:lang w:val="fr-FR"/>
              </w:rPr>
              <w:t>Nombre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115 </w:t>
            </w:r>
            <w:r>
              <w:rPr>
                <w:noProof/>
                <w:sz w:val="16"/>
              </w:rPr>
              <w:br/>
            </w:r>
            <w:r>
              <w:rPr>
                <w:noProof/>
                <w:sz w:val="2"/>
              </w:rPr>
              <w:t>a5490c8a-e007-4d78-b681-1e1b8916f6a0</w:t>
            </w:r>
          </w:p>
        </w:tc>
        <w:tc>
          <w:tcPr>
            <w:tcW w:w="7407" w:type="dxa"/>
            <w:shd w:val="clear" w:color="auto" w:fill="F2F2F2" w:themeFill="background1" w:themeFillShade="F2"/>
          </w:tcPr>
          <w:p w:rsidR="00000000" w:rsidRDefault="00AC26C9">
            <w:pPr>
              <w:rPr>
                <w:noProof/>
              </w:rPr>
            </w:pPr>
            <w:r>
              <w:rPr>
                <w:noProof/>
              </w:rPr>
              <w:t xml:space="preserve">End time in seconds for the clip relative to the start time of the live stream, </w:t>
            </w:r>
            <w:r>
              <w:rPr>
                <w:rStyle w:val="mqInternal"/>
                <w:noProof/>
              </w:rPr>
              <w:t>[1}[2]{3]</w:t>
            </w:r>
            <w:r>
              <w:rPr>
                <w:noProof/>
              </w:rPr>
              <w:t xml:space="preserve"> must be used with </w:t>
            </w:r>
            <w:r>
              <w:rPr>
                <w:rStyle w:val="mqInternal"/>
                <w:noProof/>
              </w:rPr>
              <w:t>[4</w:t>
            </w:r>
            <w:r>
              <w:rPr>
                <w:rStyle w:val="mqInternal"/>
                <w:noProof/>
              </w:rPr>
              <w:t>}</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AC26C9">
            <w:pPr>
              <w:rPr>
                <w:lang w:val="fr-FR"/>
              </w:rPr>
            </w:pPr>
            <w:r>
              <w:rPr>
                <w:lang w:val="fr-FR"/>
              </w:rPr>
              <w:t xml:space="preserve">Heure de fin en secondes du clip par rapport </w:t>
            </w:r>
            <w:r>
              <w:rPr>
                <w:lang w:val="fr-FR"/>
              </w:rPr>
              <w:t>à</w:t>
            </w:r>
            <w:r>
              <w:rPr>
                <w:lang w:val="fr-FR"/>
              </w:rPr>
              <w:t xml:space="preserve"> l'heure de d</w:t>
            </w:r>
            <w:r>
              <w:rPr>
                <w:lang w:val="fr-FR"/>
              </w:rPr>
              <w:t>é</w:t>
            </w:r>
            <w:r>
              <w:rPr>
                <w:lang w:val="fr-FR"/>
              </w:rPr>
              <w:t xml:space="preserve">but du flux en direct, </w:t>
            </w:r>
            <w:r>
              <w:rPr>
                <w:rStyle w:val="mqInternal"/>
                <w:noProof/>
                <w:lang w:val="fr-FR"/>
              </w:rPr>
              <w:t>[1}[2]{3]</w:t>
            </w:r>
            <w:r>
              <w:rPr>
                <w:lang w:val="fr-FR"/>
              </w:rPr>
              <w:t xml:space="preserve"> doit </w:t>
            </w:r>
            <w:r>
              <w:rPr>
                <w:lang w:val="fr-FR"/>
              </w:rPr>
              <w:t>ê</w:t>
            </w:r>
            <w:r>
              <w:rPr>
                <w:lang w:val="fr-FR"/>
              </w:rPr>
              <w:t>tre utilis</w:t>
            </w:r>
            <w:r>
              <w:rPr>
                <w:lang w:val="fr-FR"/>
              </w:rPr>
              <w:t>é</w:t>
            </w:r>
            <w:r>
              <w:rPr>
                <w:lang w:val="fr-FR"/>
              </w:rPr>
              <w:t xml:space="preserve"> avec </w:t>
            </w:r>
            <w:r>
              <w:rPr>
                <w:rStyle w:val="mqInternal"/>
                <w:noProof/>
                <w:lang w:val="fr-FR"/>
              </w:rPr>
              <w:t>[4}</w:t>
            </w:r>
            <w:r>
              <w:rPr>
                <w:lang w:val="fr-FR"/>
              </w:rPr>
              <w:t>Soit</w:t>
            </w:r>
            <w:r>
              <w:rPr>
                <w:rStyle w:val="mqInternal"/>
                <w:noProof/>
                <w:lang w:val="fr-FR"/>
              </w:rPr>
              <w:t>{5]</w:t>
            </w:r>
            <w:r>
              <w:rPr>
                <w:lang w:val="fr-FR"/>
              </w:rPr>
              <w:t xml:space="preserve"> </w:t>
            </w:r>
            <w:r>
              <w:rPr>
                <w:rStyle w:val="mqInternal"/>
                <w:noProof/>
                <w:lang w:val="fr-FR"/>
              </w:rPr>
              <w:t>[1}[7]{3]</w:t>
            </w:r>
            <w:r>
              <w:rPr>
                <w:lang w:val="fr-FR"/>
              </w:rPr>
              <w:t xml:space="preserve"> ou </w:t>
            </w:r>
            <w:r>
              <w:rPr>
                <w:rStyle w:val="mqInternal"/>
                <w:noProof/>
                <w:lang w:val="fr-FR"/>
              </w:rPr>
              <w:t>[1}[10]{3]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117 </w:t>
            </w:r>
            <w:r>
              <w:rPr>
                <w:noProof/>
                <w:sz w:val="16"/>
              </w:rPr>
              <w:br/>
            </w:r>
            <w:r>
              <w:rPr>
                <w:noProof/>
                <w:sz w:val="2"/>
              </w:rPr>
              <w:t>150d847d-0b99-44e0-b3d5-158a4f11933a</w:t>
            </w:r>
          </w:p>
        </w:tc>
        <w:tc>
          <w:tcPr>
            <w:tcW w:w="7407" w:type="dxa"/>
            <w:shd w:val="clear" w:color="auto" w:fill="F2F2F2" w:themeFill="background1" w:themeFillShade="F2"/>
          </w:tcPr>
          <w:p w:rsidR="00000000" w:rsidRDefault="00AC26C9">
            <w:pPr>
              <w:rPr>
                <w:noProof/>
              </w:rPr>
            </w:pPr>
            <w:r>
              <w:rPr>
                <w:noProof/>
              </w:rPr>
              <w:t>Number</w:t>
            </w:r>
          </w:p>
        </w:tc>
        <w:tc>
          <w:tcPr>
            <w:tcW w:w="7407" w:type="dxa"/>
          </w:tcPr>
          <w:p w:rsidR="00000000" w:rsidRDefault="00AC26C9">
            <w:pPr>
              <w:rPr>
                <w:lang w:val="fr-FR"/>
              </w:rPr>
            </w:pPr>
            <w:r>
              <w:rPr>
                <w:lang w:val="fr-FR"/>
              </w:rPr>
              <w:t>Nombre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118 </w:t>
            </w:r>
            <w:r>
              <w:rPr>
                <w:noProof/>
                <w:sz w:val="16"/>
              </w:rPr>
              <w:br/>
            </w:r>
            <w:r>
              <w:rPr>
                <w:noProof/>
                <w:sz w:val="2"/>
              </w:rPr>
              <w:t>2d860cc2-0b12-4f1b-8c08-2dbf6a0c730e</w:t>
            </w:r>
          </w:p>
        </w:tc>
        <w:tc>
          <w:tcPr>
            <w:tcW w:w="7407" w:type="dxa"/>
            <w:shd w:val="clear" w:color="auto" w:fill="F2F2F2" w:themeFill="background1" w:themeFillShade="F2"/>
          </w:tcPr>
          <w:p w:rsidR="00000000" w:rsidRDefault="00AC26C9">
            <w:pPr>
              <w:rPr>
                <w:noProof/>
              </w:rPr>
            </w:pPr>
            <w:r>
              <w:rPr>
                <w:noProof/>
              </w:rPr>
              <w:t xml:space="preserve">Start time for the clip in Epoch (Unix) time (seconds),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AC26C9">
            <w:pPr>
              <w:rPr>
                <w:lang w:val="fr-FR"/>
              </w:rPr>
            </w:pPr>
            <w:r>
              <w:rPr>
                <w:lang w:val="fr-FR"/>
              </w:rPr>
              <w:t>Heure de d</w:t>
            </w:r>
            <w:r>
              <w:rPr>
                <w:lang w:val="fr-FR"/>
              </w:rPr>
              <w:t>é</w:t>
            </w:r>
            <w:r>
              <w:rPr>
                <w:lang w:val="fr-FR"/>
              </w:rPr>
              <w:t xml:space="preserve">but du clip dans Epoch (Unix) temps (secondes), </w:t>
            </w:r>
            <w:r>
              <w:rPr>
                <w:rStyle w:val="mqInternal"/>
                <w:noProof/>
                <w:lang w:val="fr-FR"/>
              </w:rPr>
              <w:t>[1}[2]{3]</w:t>
            </w:r>
            <w:r>
              <w:rPr>
                <w:lang w:val="fr-FR"/>
              </w:rPr>
              <w:t xml:space="preserve"> doit </w:t>
            </w:r>
            <w:r>
              <w:rPr>
                <w:lang w:val="fr-FR"/>
              </w:rPr>
              <w:t>ê</w:t>
            </w:r>
            <w:r>
              <w:rPr>
                <w:lang w:val="fr-FR"/>
              </w:rPr>
              <w:t>tre utilis</w:t>
            </w:r>
            <w:r>
              <w:rPr>
                <w:lang w:val="fr-FR"/>
              </w:rPr>
              <w:t>é</w:t>
            </w:r>
            <w:r>
              <w:rPr>
                <w:lang w:val="fr-FR"/>
              </w:rPr>
              <w:t xml:space="preserve"> avec </w:t>
            </w:r>
            <w:r>
              <w:rPr>
                <w:rStyle w:val="mqInternal"/>
                <w:noProof/>
                <w:lang w:val="fr-FR"/>
              </w:rPr>
              <w:t>[4}</w:t>
            </w:r>
            <w:r>
              <w:rPr>
                <w:lang w:val="fr-FR"/>
              </w:rPr>
              <w:t>Soit</w:t>
            </w:r>
            <w:r>
              <w:rPr>
                <w:rStyle w:val="mqInternal"/>
                <w:noProof/>
                <w:lang w:val="fr-FR"/>
              </w:rPr>
              <w:t>{5]</w:t>
            </w:r>
            <w:r>
              <w:rPr>
                <w:lang w:val="fr-FR"/>
              </w:rPr>
              <w:t xml:space="preserve"> </w:t>
            </w:r>
            <w:r>
              <w:rPr>
                <w:rStyle w:val="mqInternal"/>
                <w:noProof/>
                <w:lang w:val="fr-FR"/>
              </w:rPr>
              <w:t>[1}[7]{3]</w:t>
            </w:r>
            <w:r>
              <w:rPr>
                <w:lang w:val="fr-FR"/>
              </w:rPr>
              <w:t xml:space="preserve"> ou </w:t>
            </w:r>
            <w:r>
              <w:rPr>
                <w:rStyle w:val="mqInternal"/>
                <w:noProof/>
                <w:lang w:val="fr-FR"/>
              </w:rPr>
              <w:t>[1}[10]{3]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120 </w:t>
            </w:r>
            <w:r>
              <w:rPr>
                <w:noProof/>
                <w:sz w:val="16"/>
              </w:rPr>
              <w:br/>
            </w:r>
            <w:r>
              <w:rPr>
                <w:noProof/>
                <w:sz w:val="2"/>
              </w:rPr>
              <w:t>e6069c1e-0320-4e10-ab12-6398cab07273</w:t>
            </w:r>
          </w:p>
        </w:tc>
        <w:tc>
          <w:tcPr>
            <w:tcW w:w="7407" w:type="dxa"/>
            <w:shd w:val="clear" w:color="auto" w:fill="F2F2F2" w:themeFill="background1" w:themeFillShade="F2"/>
          </w:tcPr>
          <w:p w:rsidR="00000000" w:rsidRDefault="00AC26C9">
            <w:pPr>
              <w:rPr>
                <w:noProof/>
              </w:rPr>
            </w:pPr>
            <w:r>
              <w:rPr>
                <w:noProof/>
              </w:rPr>
              <w:t>Number</w:t>
            </w:r>
          </w:p>
        </w:tc>
        <w:tc>
          <w:tcPr>
            <w:tcW w:w="7407" w:type="dxa"/>
          </w:tcPr>
          <w:p w:rsidR="00000000" w:rsidRDefault="00AC26C9">
            <w:pPr>
              <w:rPr>
                <w:lang w:val="fr-FR"/>
              </w:rPr>
            </w:pPr>
            <w:r>
              <w:rPr>
                <w:lang w:val="fr-FR"/>
              </w:rPr>
              <w:t>Nombre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121 </w:t>
            </w:r>
            <w:r>
              <w:rPr>
                <w:noProof/>
                <w:sz w:val="16"/>
              </w:rPr>
              <w:br/>
            </w:r>
            <w:r>
              <w:rPr>
                <w:noProof/>
                <w:sz w:val="2"/>
              </w:rPr>
              <w:t>e037940d-3d1f-4f8f-95f9-008611f0b4da</w:t>
            </w:r>
          </w:p>
        </w:tc>
        <w:tc>
          <w:tcPr>
            <w:tcW w:w="7407" w:type="dxa"/>
            <w:shd w:val="clear" w:color="auto" w:fill="F2F2F2" w:themeFill="background1" w:themeFillShade="F2"/>
          </w:tcPr>
          <w:p w:rsidR="00000000" w:rsidRDefault="00AC26C9">
            <w:pPr>
              <w:rPr>
                <w:noProof/>
              </w:rPr>
            </w:pPr>
            <w:r>
              <w:rPr>
                <w:noProof/>
              </w:rPr>
              <w:t xml:space="preserve">End time for the clip in Epoch (Unix) time (seconds),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AC26C9">
            <w:pPr>
              <w:rPr>
                <w:lang w:val="fr-FR"/>
              </w:rPr>
            </w:pPr>
            <w:r>
              <w:rPr>
                <w:lang w:val="fr-FR"/>
              </w:rPr>
              <w:t>Heu</w:t>
            </w:r>
            <w:r>
              <w:rPr>
                <w:lang w:val="fr-FR"/>
              </w:rPr>
              <w:t xml:space="preserve">re de fin du clip dans Epoch (Unix) time (secondes), </w:t>
            </w:r>
            <w:r>
              <w:rPr>
                <w:rStyle w:val="mqInternal"/>
                <w:noProof/>
                <w:lang w:val="fr-FR"/>
              </w:rPr>
              <w:t>[1}[2]{3]</w:t>
            </w:r>
            <w:r>
              <w:rPr>
                <w:lang w:val="fr-FR"/>
              </w:rPr>
              <w:t xml:space="preserve"> doit </w:t>
            </w:r>
            <w:r>
              <w:rPr>
                <w:lang w:val="fr-FR"/>
              </w:rPr>
              <w:t>ê</w:t>
            </w:r>
            <w:r>
              <w:rPr>
                <w:lang w:val="fr-FR"/>
              </w:rPr>
              <w:t>tre utilis</w:t>
            </w:r>
            <w:r>
              <w:rPr>
                <w:lang w:val="fr-FR"/>
              </w:rPr>
              <w:t>é</w:t>
            </w:r>
            <w:r>
              <w:rPr>
                <w:lang w:val="fr-FR"/>
              </w:rPr>
              <w:t xml:space="preserve"> avec </w:t>
            </w:r>
            <w:r>
              <w:rPr>
                <w:rStyle w:val="mqInternal"/>
                <w:noProof/>
                <w:lang w:val="fr-FR"/>
              </w:rPr>
              <w:t>[4}</w:t>
            </w:r>
            <w:r>
              <w:rPr>
                <w:lang w:val="fr-FR"/>
              </w:rPr>
              <w:t>Soit</w:t>
            </w:r>
            <w:r>
              <w:rPr>
                <w:rStyle w:val="mqInternal"/>
                <w:noProof/>
                <w:lang w:val="fr-FR"/>
              </w:rPr>
              <w:t>{5]</w:t>
            </w:r>
            <w:r>
              <w:rPr>
                <w:lang w:val="fr-FR"/>
              </w:rPr>
              <w:t xml:space="preserve"> </w:t>
            </w:r>
            <w:r>
              <w:rPr>
                <w:rStyle w:val="mqInternal"/>
                <w:noProof/>
                <w:lang w:val="fr-FR"/>
              </w:rPr>
              <w:t>[1}[7]{3]</w:t>
            </w:r>
            <w:r>
              <w:rPr>
                <w:lang w:val="fr-FR"/>
              </w:rPr>
              <w:t xml:space="preserve"> ou </w:t>
            </w:r>
            <w:r>
              <w:rPr>
                <w:rStyle w:val="mqInternal"/>
                <w:noProof/>
                <w:lang w:val="fr-FR"/>
              </w:rPr>
              <w:t>[1}[10]{3]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123 </w:t>
            </w:r>
            <w:r>
              <w:rPr>
                <w:noProof/>
                <w:sz w:val="16"/>
              </w:rPr>
              <w:br/>
            </w:r>
            <w:r>
              <w:rPr>
                <w:noProof/>
                <w:sz w:val="2"/>
              </w:rPr>
              <w:t>7c8b97cf-aa58-4794-95c2-61c277678196</w:t>
            </w:r>
          </w:p>
        </w:tc>
        <w:tc>
          <w:tcPr>
            <w:tcW w:w="7407" w:type="dxa"/>
            <w:shd w:val="clear" w:color="auto" w:fill="F2F2F2" w:themeFill="background1" w:themeFillShade="F2"/>
          </w:tcPr>
          <w:p w:rsidR="00000000" w:rsidRDefault="00AC26C9">
            <w:pPr>
              <w:rPr>
                <w:noProof/>
              </w:rPr>
            </w:pPr>
            <w:r>
              <w:rPr>
                <w:noProof/>
              </w:rPr>
              <w:t>Number</w:t>
            </w:r>
          </w:p>
        </w:tc>
        <w:tc>
          <w:tcPr>
            <w:tcW w:w="7407" w:type="dxa"/>
          </w:tcPr>
          <w:p w:rsidR="00000000" w:rsidRDefault="00AC26C9">
            <w:pPr>
              <w:rPr>
                <w:lang w:val="fr-FR"/>
              </w:rPr>
            </w:pPr>
            <w:r>
              <w:rPr>
                <w:lang w:val="fr-FR"/>
              </w:rPr>
              <w:t>Nombre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124 </w:t>
            </w:r>
            <w:r>
              <w:rPr>
                <w:noProof/>
                <w:sz w:val="16"/>
              </w:rPr>
              <w:br/>
            </w:r>
            <w:r>
              <w:rPr>
                <w:noProof/>
                <w:sz w:val="2"/>
              </w:rPr>
              <w:t>499c87a9-da83-469d-b4c1-27bdb67eaaa4</w:t>
            </w:r>
          </w:p>
        </w:tc>
        <w:tc>
          <w:tcPr>
            <w:tcW w:w="7407" w:type="dxa"/>
            <w:shd w:val="clear" w:color="auto" w:fill="F2F2F2" w:themeFill="background1" w:themeFillShade="F2"/>
          </w:tcPr>
          <w:p w:rsidR="00000000" w:rsidRDefault="00AC26C9">
            <w:pPr>
              <w:rPr>
                <w:noProof/>
              </w:rPr>
            </w:pPr>
            <w:r>
              <w:rPr>
                <w:noProof/>
              </w:rPr>
              <w:t>Start time for the clip in an SMPT</w:t>
            </w:r>
            <w:r>
              <w:rPr>
                <w:noProof/>
              </w:rPr>
              <w:t xml:space="preserve">E-formatted (HH:MM:SS:FF) timecode from the start of the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AC26C9">
            <w:pPr>
              <w:rPr>
                <w:lang w:val="fr-FR"/>
              </w:rPr>
            </w:pPr>
            <w:r>
              <w:rPr>
                <w:lang w:val="fr-FR"/>
              </w:rPr>
              <w:t>Heure de d</w:t>
            </w:r>
            <w:r>
              <w:rPr>
                <w:lang w:val="fr-FR"/>
              </w:rPr>
              <w:t>é</w:t>
            </w:r>
            <w:r>
              <w:rPr>
                <w:lang w:val="fr-FR"/>
              </w:rPr>
              <w:t xml:space="preserve">but du clip dans un timecode au format SMPTE (HH: MM: SS: FF) </w:t>
            </w:r>
            <w:r>
              <w:rPr>
                <w:lang w:val="fr-FR"/>
              </w:rPr>
              <w:t>à</w:t>
            </w:r>
            <w:r>
              <w:rPr>
                <w:lang w:val="fr-FR"/>
              </w:rPr>
              <w:t xml:space="preserve"> partir du d</w:t>
            </w:r>
            <w:r>
              <w:rPr>
                <w:lang w:val="fr-FR"/>
              </w:rPr>
              <w:t>é</w:t>
            </w:r>
            <w:r>
              <w:rPr>
                <w:lang w:val="fr-FR"/>
              </w:rPr>
              <w:t xml:space="preserve">but du flux, </w:t>
            </w:r>
            <w:r>
              <w:rPr>
                <w:rStyle w:val="mqInternal"/>
                <w:noProof/>
                <w:lang w:val="fr-FR"/>
              </w:rPr>
              <w:t>[1}[2]{3]</w:t>
            </w:r>
            <w:r>
              <w:rPr>
                <w:lang w:val="fr-FR"/>
              </w:rPr>
              <w:t xml:space="preserve"> doit </w:t>
            </w:r>
            <w:r>
              <w:rPr>
                <w:lang w:val="fr-FR"/>
              </w:rPr>
              <w:t>ê</w:t>
            </w:r>
            <w:r>
              <w:rPr>
                <w:lang w:val="fr-FR"/>
              </w:rPr>
              <w:t>tre utilis</w:t>
            </w:r>
            <w:r>
              <w:rPr>
                <w:lang w:val="fr-FR"/>
              </w:rPr>
              <w:t>é</w:t>
            </w:r>
            <w:r>
              <w:rPr>
                <w:lang w:val="fr-FR"/>
              </w:rPr>
              <w:t xml:space="preserve"> avec </w:t>
            </w:r>
            <w:r>
              <w:rPr>
                <w:rStyle w:val="mqInternal"/>
                <w:noProof/>
                <w:lang w:val="fr-FR"/>
              </w:rPr>
              <w:t>[4}</w:t>
            </w:r>
            <w:r>
              <w:rPr>
                <w:lang w:val="fr-FR"/>
              </w:rPr>
              <w:t>Soit</w:t>
            </w:r>
            <w:r>
              <w:rPr>
                <w:rStyle w:val="mqInternal"/>
                <w:noProof/>
                <w:lang w:val="fr-FR"/>
              </w:rPr>
              <w:t>{5]</w:t>
            </w:r>
            <w:r>
              <w:rPr>
                <w:lang w:val="fr-FR"/>
              </w:rPr>
              <w:t xml:space="preserve"> </w:t>
            </w:r>
            <w:r>
              <w:rPr>
                <w:rStyle w:val="mqInternal"/>
                <w:noProof/>
                <w:lang w:val="fr-FR"/>
              </w:rPr>
              <w:t>[1}[7]{3]</w:t>
            </w:r>
            <w:r>
              <w:rPr>
                <w:lang w:val="fr-FR"/>
              </w:rPr>
              <w:t xml:space="preserve"> ou </w:t>
            </w:r>
            <w:r>
              <w:rPr>
                <w:rStyle w:val="mqInternal"/>
                <w:noProof/>
                <w:lang w:val="fr-FR"/>
              </w:rPr>
              <w:t>[1}[10]{3]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126 </w:t>
            </w:r>
            <w:r>
              <w:rPr>
                <w:noProof/>
                <w:sz w:val="16"/>
              </w:rPr>
              <w:br/>
            </w:r>
            <w:r>
              <w:rPr>
                <w:noProof/>
                <w:sz w:val="2"/>
              </w:rPr>
              <w:t>e3720723-96e3-40dd-afe9-7293a3437df8</w:t>
            </w:r>
          </w:p>
        </w:tc>
        <w:tc>
          <w:tcPr>
            <w:tcW w:w="7407" w:type="dxa"/>
            <w:shd w:val="clear" w:color="auto" w:fill="F2F2F2" w:themeFill="background1" w:themeFillShade="F2"/>
          </w:tcPr>
          <w:p w:rsidR="00000000" w:rsidRDefault="00AC26C9">
            <w:pPr>
              <w:rPr>
                <w:noProof/>
              </w:rPr>
            </w:pPr>
            <w:r>
              <w:rPr>
                <w:noProof/>
              </w:rPr>
              <w:t>Number</w:t>
            </w:r>
          </w:p>
        </w:tc>
        <w:tc>
          <w:tcPr>
            <w:tcW w:w="7407" w:type="dxa"/>
          </w:tcPr>
          <w:p w:rsidR="00000000" w:rsidRDefault="00AC26C9">
            <w:pPr>
              <w:rPr>
                <w:lang w:val="fr-FR"/>
              </w:rPr>
            </w:pPr>
            <w:r>
              <w:rPr>
                <w:lang w:val="fr-FR"/>
              </w:rPr>
              <w:t>Nombre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127 </w:t>
            </w:r>
            <w:r>
              <w:rPr>
                <w:noProof/>
                <w:sz w:val="16"/>
              </w:rPr>
              <w:br/>
            </w:r>
            <w:r>
              <w:rPr>
                <w:noProof/>
                <w:sz w:val="2"/>
              </w:rPr>
              <w:t>795fdeb8-8079-445b-9a8c-26284a20fcb7</w:t>
            </w:r>
          </w:p>
        </w:tc>
        <w:tc>
          <w:tcPr>
            <w:tcW w:w="7407" w:type="dxa"/>
            <w:shd w:val="clear" w:color="auto" w:fill="F2F2F2" w:themeFill="background1" w:themeFillShade="F2"/>
          </w:tcPr>
          <w:p w:rsidR="00000000" w:rsidRDefault="00AC26C9">
            <w:pPr>
              <w:rPr>
                <w:noProof/>
              </w:rPr>
            </w:pPr>
            <w:r>
              <w:rPr>
                <w:noProof/>
              </w:rPr>
              <w:t xml:space="preserve">End time for the clip in an SMPTE-formatted (HH:MM:SS:FF) timecode from the end of the stream, </w:t>
            </w:r>
            <w:r>
              <w:rPr>
                <w:rStyle w:val="mqInternal"/>
                <w:noProof/>
              </w:rPr>
              <w:t>[1}[2]{</w:t>
            </w:r>
            <w:r>
              <w:rPr>
                <w:rStyle w:val="mqInternal"/>
                <w:noProof/>
              </w:rPr>
              <w:t>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AC26C9">
            <w:pPr>
              <w:rPr>
                <w:lang w:val="fr-FR"/>
              </w:rPr>
            </w:pPr>
            <w:r>
              <w:rPr>
                <w:lang w:val="fr-FR"/>
              </w:rPr>
              <w:t xml:space="preserve">Heure de fin du clip dans un timecode au format SMPTE (HH: MM: SS: FF) </w:t>
            </w:r>
            <w:r>
              <w:rPr>
                <w:lang w:val="fr-FR"/>
              </w:rPr>
              <w:t>à</w:t>
            </w:r>
            <w:r>
              <w:rPr>
                <w:lang w:val="fr-FR"/>
              </w:rPr>
              <w:t xml:space="preserve"> partir de la fin du flux, </w:t>
            </w:r>
            <w:r>
              <w:rPr>
                <w:rStyle w:val="mqInternal"/>
                <w:noProof/>
                <w:lang w:val="fr-FR"/>
              </w:rPr>
              <w:t>[1}[2]{3]</w:t>
            </w:r>
            <w:r>
              <w:rPr>
                <w:lang w:val="fr-FR"/>
              </w:rPr>
              <w:t xml:space="preserve"> doit </w:t>
            </w:r>
            <w:r>
              <w:rPr>
                <w:lang w:val="fr-FR"/>
              </w:rPr>
              <w:t>ê</w:t>
            </w:r>
            <w:r>
              <w:rPr>
                <w:lang w:val="fr-FR"/>
              </w:rPr>
              <w:t>tre utilis</w:t>
            </w:r>
            <w:r>
              <w:rPr>
                <w:lang w:val="fr-FR"/>
              </w:rPr>
              <w:t>é</w:t>
            </w:r>
            <w:r>
              <w:rPr>
                <w:lang w:val="fr-FR"/>
              </w:rPr>
              <w:t xml:space="preserve"> avec </w:t>
            </w:r>
            <w:r>
              <w:rPr>
                <w:rStyle w:val="mqInternal"/>
                <w:noProof/>
                <w:lang w:val="fr-FR"/>
              </w:rPr>
              <w:t>[4}</w:t>
            </w:r>
            <w:r>
              <w:rPr>
                <w:lang w:val="fr-FR"/>
              </w:rPr>
              <w:t>Soit</w:t>
            </w:r>
            <w:r>
              <w:rPr>
                <w:rStyle w:val="mqInternal"/>
                <w:noProof/>
                <w:lang w:val="fr-FR"/>
              </w:rPr>
              <w:t>{5]</w:t>
            </w:r>
            <w:r>
              <w:rPr>
                <w:lang w:val="fr-FR"/>
              </w:rPr>
              <w:t xml:space="preserve"> </w:t>
            </w:r>
            <w:r>
              <w:rPr>
                <w:rStyle w:val="mqInternal"/>
                <w:noProof/>
                <w:lang w:val="fr-FR"/>
              </w:rPr>
              <w:t>[1}[7]{3]</w:t>
            </w:r>
            <w:r>
              <w:rPr>
                <w:lang w:val="fr-FR"/>
              </w:rPr>
              <w:t xml:space="preserve"> ou </w:t>
            </w:r>
            <w:r>
              <w:rPr>
                <w:rStyle w:val="mqInternal"/>
                <w:noProof/>
                <w:lang w:val="fr-FR"/>
              </w:rPr>
              <w:t>[1}[10]{3]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129 </w:t>
            </w:r>
            <w:r>
              <w:rPr>
                <w:noProof/>
                <w:sz w:val="16"/>
              </w:rPr>
              <w:br/>
            </w:r>
            <w:r>
              <w:rPr>
                <w:noProof/>
                <w:sz w:val="2"/>
              </w:rPr>
              <w:t>14c770c7-c071-40e5-9bb9</w:t>
            </w:r>
            <w:r>
              <w:rPr>
                <w:noProof/>
                <w:sz w:val="2"/>
              </w:rPr>
              <w:t>-7df451766255</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130 </w:t>
            </w:r>
            <w:r>
              <w:rPr>
                <w:noProof/>
                <w:sz w:val="16"/>
              </w:rPr>
              <w:br/>
            </w:r>
            <w:r>
              <w:rPr>
                <w:noProof/>
                <w:sz w:val="2"/>
              </w:rPr>
              <w:t>2798c5f9-df41-4a2c-a97e-18d4fe293220</w:t>
            </w:r>
          </w:p>
        </w:tc>
        <w:tc>
          <w:tcPr>
            <w:tcW w:w="7407" w:type="dxa"/>
            <w:shd w:val="clear" w:color="auto" w:fill="F2F2F2" w:themeFill="background1" w:themeFillShade="F2"/>
          </w:tcPr>
          <w:p w:rsidR="00000000" w:rsidRDefault="00AC26C9">
            <w:pPr>
              <w:rPr>
                <w:noProof/>
              </w:rPr>
            </w:pPr>
            <w:r>
              <w:rPr>
                <w:noProof/>
              </w:rPr>
              <w:t xml:space="preserve">Destination URL for the clip, note that the output </w:t>
            </w:r>
            <w:r>
              <w:rPr>
                <w:rStyle w:val="mqInternal"/>
                <w:noProof/>
              </w:rPr>
              <w:t>[1}</w:t>
            </w:r>
            <w:r>
              <w:rPr>
                <w:noProof/>
              </w:rPr>
              <w:t>must</w:t>
            </w:r>
            <w:r>
              <w:rPr>
                <w:rStyle w:val="mqInternal"/>
                <w:noProof/>
              </w:rPr>
              <w:t>{2]</w:t>
            </w:r>
            <w:r>
              <w:rPr>
                <w:noProof/>
              </w:rPr>
              <w:t xml:space="preserve"> contain </w:t>
            </w:r>
            <w:r>
              <w:rPr>
                <w:rStyle w:val="mqInternal"/>
                <w:noProof/>
              </w:rPr>
              <w:t>[1}</w:t>
            </w:r>
            <w:r>
              <w:rPr>
                <w:noProof/>
              </w:rPr>
              <w:t>either</w:t>
            </w:r>
            <w:r>
              <w:rPr>
                <w:rStyle w:val="mqInternal"/>
                <w:noProof/>
              </w:rPr>
              <w:t>{2]</w:t>
            </w:r>
            <w:r>
              <w:rPr>
                <w:noProof/>
              </w:rPr>
              <w:t xml:space="preserve"> this </w:t>
            </w:r>
            <w:r>
              <w:rPr>
                <w:rStyle w:val="mqInternal"/>
                <w:noProof/>
              </w:rPr>
              <w:t>[5}[6]{7]</w:t>
            </w:r>
            <w:r>
              <w:rPr>
                <w:noProof/>
              </w:rPr>
              <w:t xml:space="preserve"> field </w:t>
            </w:r>
            <w:r>
              <w:rPr>
                <w:rStyle w:val="mqInternal"/>
                <w:noProof/>
              </w:rPr>
              <w:t>[1}</w:t>
            </w:r>
            <w:r>
              <w:rPr>
                <w:noProof/>
              </w:rPr>
              <w:t>or</w:t>
            </w:r>
            <w:r>
              <w:rPr>
                <w:rStyle w:val="mqInternal"/>
                <w:noProof/>
              </w:rPr>
              <w:t>{2]</w:t>
            </w:r>
            <w:r>
              <w:rPr>
                <w:noProof/>
              </w:rPr>
              <w:t xml:space="preserve"> a </w:t>
            </w:r>
            <w:r>
              <w:rPr>
                <w:rStyle w:val="mqInternal"/>
                <w:noProof/>
              </w:rPr>
              <w:t>[5}[11]{7]</w:t>
            </w:r>
            <w:r>
              <w:rPr>
                <w:noProof/>
              </w:rPr>
              <w:t xml:space="preserve"> object defining the video properties and ingest options for</w:t>
            </w:r>
            <w:r>
              <w:rPr>
                <w:noProof/>
              </w:rPr>
              <w:t xml:space="preserve"> </w:t>
            </w:r>
            <w:r>
              <w:rPr>
                <w:rStyle w:val="mqInternal"/>
                <w:noProof/>
              </w:rPr>
              <w:t>[13}[14]{15]</w:t>
            </w:r>
            <w:r>
              <w:rPr>
                <w:noProof/>
              </w:rPr>
              <w:t>.</w:t>
            </w:r>
          </w:p>
        </w:tc>
        <w:tc>
          <w:tcPr>
            <w:tcW w:w="7407" w:type="dxa"/>
          </w:tcPr>
          <w:p w:rsidR="00000000" w:rsidRDefault="00AC26C9">
            <w:pPr>
              <w:rPr>
                <w:lang w:val="fr-FR"/>
              </w:rPr>
            </w:pPr>
            <w:r>
              <w:rPr>
                <w:lang w:val="fr-FR"/>
              </w:rPr>
              <w:t xml:space="preserve">URL de destination du clip, notez que la sortie </w:t>
            </w:r>
            <w:r>
              <w:rPr>
                <w:rStyle w:val="mqInternal"/>
                <w:noProof/>
                <w:lang w:val="fr-FR"/>
              </w:rPr>
              <w:t>[1}</w:t>
            </w:r>
            <w:r>
              <w:rPr>
                <w:lang w:val="fr-FR"/>
              </w:rPr>
              <w:t>doit</w:t>
            </w:r>
            <w:r>
              <w:rPr>
                <w:rStyle w:val="mqInternal"/>
                <w:noProof/>
                <w:lang w:val="fr-FR"/>
              </w:rPr>
              <w:t>{2]</w:t>
            </w:r>
            <w:r>
              <w:rPr>
                <w:lang w:val="fr-FR"/>
              </w:rPr>
              <w:t xml:space="preserve"> contenir </w:t>
            </w:r>
            <w:r>
              <w:rPr>
                <w:rStyle w:val="mqInternal"/>
                <w:noProof/>
                <w:lang w:val="fr-FR"/>
              </w:rPr>
              <w:t>[1}</w:t>
            </w:r>
            <w:r>
              <w:rPr>
                <w:lang w:val="fr-FR"/>
              </w:rPr>
              <w:t>Soit</w:t>
            </w:r>
            <w:r>
              <w:rPr>
                <w:rStyle w:val="mqInternal"/>
                <w:noProof/>
                <w:lang w:val="fr-FR"/>
              </w:rPr>
              <w:t>{2]</w:t>
            </w:r>
            <w:r>
              <w:rPr>
                <w:lang w:val="fr-FR"/>
              </w:rPr>
              <w:t xml:space="preserve"> ce </w:t>
            </w:r>
            <w:r>
              <w:rPr>
                <w:rStyle w:val="mqInternal"/>
                <w:noProof/>
                <w:lang w:val="fr-FR"/>
              </w:rPr>
              <w:t>[5}[6]{7]</w:t>
            </w:r>
            <w:r>
              <w:rPr>
                <w:lang w:val="fr-FR"/>
              </w:rPr>
              <w:t xml:space="preserve"> champ </w:t>
            </w:r>
            <w:r>
              <w:rPr>
                <w:rStyle w:val="mqInternal"/>
                <w:noProof/>
                <w:lang w:val="fr-FR"/>
              </w:rPr>
              <w:t>[1}</w:t>
            </w:r>
            <w:r>
              <w:rPr>
                <w:lang w:val="fr-FR"/>
              </w:rPr>
              <w:t>ou</w:t>
            </w:r>
            <w:r>
              <w:rPr>
                <w:rStyle w:val="mqInternal"/>
                <w:noProof/>
                <w:lang w:val="fr-FR"/>
              </w:rPr>
              <w:t>{2]</w:t>
            </w:r>
            <w:r>
              <w:rPr>
                <w:lang w:val="fr-FR"/>
              </w:rPr>
              <w:t xml:space="preserve"> une </w:t>
            </w:r>
            <w:r>
              <w:rPr>
                <w:rStyle w:val="mqInternal"/>
                <w:noProof/>
                <w:lang w:val="fr-FR"/>
              </w:rPr>
              <w:t>[5}[11]{7]</w:t>
            </w:r>
            <w:r>
              <w:rPr>
                <w:lang w:val="fr-FR"/>
              </w:rPr>
              <w:t xml:space="preserve"> objet d</w:t>
            </w:r>
            <w:r>
              <w:rPr>
                <w:lang w:val="fr-FR"/>
              </w:rPr>
              <w:t>é</w:t>
            </w:r>
            <w:r>
              <w:rPr>
                <w:lang w:val="fr-FR"/>
              </w:rPr>
              <w:t>finissant les propri</w:t>
            </w:r>
            <w:r>
              <w:rPr>
                <w:lang w:val="fr-FR"/>
              </w:rPr>
              <w:t>é</w:t>
            </w:r>
            <w:r>
              <w:rPr>
                <w:lang w:val="fr-FR"/>
              </w:rPr>
              <w:t>t</w:t>
            </w:r>
            <w:r>
              <w:rPr>
                <w:lang w:val="fr-FR"/>
              </w:rPr>
              <w:t>é</w:t>
            </w:r>
            <w:r>
              <w:rPr>
                <w:lang w:val="fr-FR"/>
              </w:rPr>
              <w:t>s vid</w:t>
            </w:r>
            <w:r>
              <w:rPr>
                <w:lang w:val="fr-FR"/>
              </w:rPr>
              <w:t>é</w:t>
            </w:r>
            <w:r>
              <w:rPr>
                <w:lang w:val="fr-FR"/>
              </w:rPr>
              <w:t xml:space="preserve">o et les options d'acquisition pour </w:t>
            </w:r>
            <w:r>
              <w:rPr>
                <w:rStyle w:val="mqInternal"/>
                <w:noProof/>
                <w:lang w:val="fr-FR"/>
              </w:rPr>
              <w:t>[13}[14]{15]</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132 </w:t>
            </w:r>
            <w:r>
              <w:rPr>
                <w:noProof/>
                <w:sz w:val="16"/>
              </w:rPr>
              <w:br/>
            </w:r>
            <w:r>
              <w:rPr>
                <w:noProof/>
                <w:sz w:val="2"/>
              </w:rPr>
              <w:t>2a8c4951-852a-4427-af5b-ab8a93468bd3</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133 </w:t>
            </w:r>
            <w:r>
              <w:rPr>
                <w:noProof/>
                <w:sz w:val="16"/>
              </w:rPr>
              <w:br/>
            </w:r>
            <w:r>
              <w:rPr>
                <w:noProof/>
                <w:sz w:val="2"/>
              </w:rPr>
              <w:t>b0e09017-92e6-430b-b552-ac79b6739a7f</w:t>
            </w:r>
          </w:p>
        </w:tc>
        <w:tc>
          <w:tcPr>
            <w:tcW w:w="7407" w:type="dxa"/>
            <w:shd w:val="clear" w:color="auto" w:fill="F2F2F2" w:themeFill="background1" w:themeFillShade="F2"/>
          </w:tcPr>
          <w:p w:rsidR="00000000" w:rsidRDefault="00AC26C9">
            <w:pPr>
              <w:rPr>
                <w:noProof/>
              </w:rPr>
            </w:pPr>
            <w:r>
              <w:rPr>
                <w:noProof/>
              </w:rPr>
              <w:t>The name of the credentials configured in your account for this address</w:t>
            </w:r>
          </w:p>
        </w:tc>
        <w:tc>
          <w:tcPr>
            <w:tcW w:w="7407" w:type="dxa"/>
          </w:tcPr>
          <w:p w:rsidR="00000000" w:rsidRDefault="00AC26C9">
            <w:pPr>
              <w:rPr>
                <w:lang w:val="fr-FR"/>
              </w:rPr>
            </w:pPr>
            <w:r>
              <w:rPr>
                <w:lang w:val="fr-FR"/>
              </w:rPr>
              <w:t>Nom des informations d'identification configur</w:t>
            </w:r>
            <w:r>
              <w:rPr>
                <w:lang w:val="fr-FR"/>
              </w:rPr>
              <w:t>é</w:t>
            </w:r>
            <w:r>
              <w:rPr>
                <w:lang w:val="fr-FR"/>
              </w:rPr>
              <w:t>es dans votre compte pour cette adresse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135 </w:t>
            </w:r>
            <w:r>
              <w:rPr>
                <w:noProof/>
                <w:sz w:val="16"/>
              </w:rPr>
              <w:br/>
            </w:r>
            <w:r>
              <w:rPr>
                <w:noProof/>
                <w:sz w:val="2"/>
              </w:rPr>
              <w:t>c586f7ae-03c2-4bdc-87da-80ca70f00a82</w:t>
            </w:r>
          </w:p>
        </w:tc>
        <w:tc>
          <w:tcPr>
            <w:tcW w:w="7407" w:type="dxa"/>
            <w:shd w:val="clear" w:color="auto" w:fill="F2F2F2" w:themeFill="background1" w:themeFillShade="F2"/>
          </w:tcPr>
          <w:p w:rsidR="00000000" w:rsidRDefault="00AC26C9">
            <w:pPr>
              <w:rPr>
                <w:noProof/>
              </w:rPr>
            </w:pPr>
            <w:r>
              <w:rPr>
                <w:noProof/>
              </w:rPr>
              <w:t>Object</w:t>
            </w:r>
          </w:p>
        </w:tc>
        <w:tc>
          <w:tcPr>
            <w:tcW w:w="7407" w:type="dxa"/>
          </w:tcPr>
          <w:p w:rsidR="00000000" w:rsidRDefault="00AC26C9">
            <w:pPr>
              <w:rPr>
                <w:lang w:val="fr-FR"/>
              </w:rPr>
            </w:pPr>
            <w:r>
              <w:rPr>
                <w:lang w:val="fr-FR"/>
              </w:rPr>
              <w:t>Objet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136 </w:t>
            </w:r>
            <w:r>
              <w:rPr>
                <w:noProof/>
                <w:sz w:val="16"/>
              </w:rPr>
              <w:br/>
            </w:r>
            <w:r>
              <w:rPr>
                <w:noProof/>
                <w:sz w:val="2"/>
              </w:rPr>
              <w:t>9fb0d9cc-d14d-4956-a205-ecbb849e176a</w:t>
            </w:r>
          </w:p>
        </w:tc>
        <w:tc>
          <w:tcPr>
            <w:tcW w:w="7407" w:type="dxa"/>
            <w:shd w:val="clear" w:color="auto" w:fill="F2F2F2" w:themeFill="background1" w:themeFillShade="F2"/>
          </w:tcPr>
          <w:p w:rsidR="00000000" w:rsidRDefault="00AC26C9">
            <w:pPr>
              <w:rPr>
                <w:noProof/>
              </w:rPr>
            </w:pPr>
            <w:r>
              <w:rPr>
                <w:noProof/>
              </w:rPr>
              <w:t xml:space="preserve">An object containing inputs for </w:t>
            </w:r>
            <w:r>
              <w:rPr>
                <w:rStyle w:val="mqInternal"/>
                <w:noProof/>
              </w:rPr>
              <w:t>[1}[2]{3]</w:t>
            </w:r>
            <w:r>
              <w:rPr>
                <w:noProof/>
              </w:rPr>
              <w:t xml:space="preserve"> ingestion</w:t>
            </w:r>
          </w:p>
        </w:tc>
        <w:tc>
          <w:tcPr>
            <w:tcW w:w="7407" w:type="dxa"/>
          </w:tcPr>
          <w:p w:rsidR="00000000" w:rsidRDefault="00AC26C9">
            <w:pPr>
              <w:rPr>
                <w:lang w:val="fr-FR"/>
              </w:rPr>
            </w:pPr>
            <w:r>
              <w:rPr>
                <w:lang w:val="fr-FR"/>
              </w:rPr>
              <w:t>Objet contenant des entr</w:t>
            </w:r>
            <w:r>
              <w:rPr>
                <w:lang w:val="fr-FR"/>
              </w:rPr>
              <w:t>é</w:t>
            </w:r>
            <w:r>
              <w:rPr>
                <w:lang w:val="fr-FR"/>
              </w:rPr>
              <w:t xml:space="preserve">es pour l' </w:t>
            </w:r>
            <w:r>
              <w:rPr>
                <w:rStyle w:val="mqInternal"/>
                <w:noProof/>
                <w:lang w:val="fr-FR"/>
              </w:rPr>
              <w:t>[1}[2]{3]</w:t>
            </w:r>
            <w:r>
              <w:rPr>
                <w:lang w:val="fr-FR"/>
              </w:rPr>
              <w:t xml:space="preserve"> ingestion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138 </w:t>
            </w:r>
            <w:r>
              <w:rPr>
                <w:noProof/>
                <w:sz w:val="16"/>
              </w:rPr>
              <w:br/>
            </w:r>
            <w:r>
              <w:rPr>
                <w:noProof/>
                <w:sz w:val="2"/>
              </w:rPr>
              <w:t>90c88fa6-d1ed-4f54-8609-1c280a8ba5cb</w:t>
            </w:r>
          </w:p>
        </w:tc>
        <w:tc>
          <w:tcPr>
            <w:tcW w:w="7407" w:type="dxa"/>
            <w:shd w:val="clear" w:color="auto" w:fill="F2F2F2" w:themeFill="background1" w:themeFillShade="F2"/>
          </w:tcPr>
          <w:p w:rsidR="00000000" w:rsidRDefault="00AC26C9">
            <w:pPr>
              <w:rPr>
                <w:noProof/>
              </w:rPr>
            </w:pPr>
            <w:r>
              <w:rPr>
                <w:noProof/>
              </w:rPr>
              <w:t>Object</w:t>
            </w:r>
          </w:p>
        </w:tc>
        <w:tc>
          <w:tcPr>
            <w:tcW w:w="7407" w:type="dxa"/>
          </w:tcPr>
          <w:p w:rsidR="00000000" w:rsidRDefault="00AC26C9">
            <w:pPr>
              <w:rPr>
                <w:lang w:val="fr-FR"/>
              </w:rPr>
            </w:pPr>
            <w:r>
              <w:rPr>
                <w:lang w:val="fr-FR"/>
              </w:rPr>
              <w:t>Objet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139 </w:t>
            </w:r>
            <w:r>
              <w:rPr>
                <w:noProof/>
                <w:sz w:val="16"/>
              </w:rPr>
              <w:br/>
            </w:r>
            <w:r>
              <w:rPr>
                <w:noProof/>
                <w:sz w:val="2"/>
              </w:rPr>
              <w:t>55083859-c36a-4b47-bcb5-e2ae17092460</w:t>
            </w:r>
          </w:p>
        </w:tc>
        <w:tc>
          <w:tcPr>
            <w:tcW w:w="7407" w:type="dxa"/>
            <w:shd w:val="clear" w:color="auto" w:fill="F2F2F2" w:themeFill="background1" w:themeFillShade="F2"/>
          </w:tcPr>
          <w:p w:rsidR="00000000" w:rsidRDefault="00AC26C9">
            <w:pPr>
              <w:rPr>
                <w:noProof/>
              </w:rPr>
            </w:pPr>
            <w:r>
              <w:rPr>
                <w:noProof/>
              </w:rPr>
              <w:t xml:space="preserve">An object containing inputs for </w:t>
            </w:r>
            <w:r>
              <w:rPr>
                <w:rStyle w:val="mqInternal"/>
                <w:noProof/>
              </w:rPr>
              <w:t>[1}[2]{3]</w:t>
            </w:r>
            <w:r>
              <w:rPr>
                <w:noProof/>
              </w:rPr>
              <w:t xml:space="preserve"> video object creation - see the </w:t>
            </w:r>
            <w:r>
              <w:rPr>
                <w:rStyle w:val="mqInternal"/>
                <w:noProof/>
              </w:rPr>
              <w:t>[4}[5]{6]</w:t>
            </w:r>
          </w:p>
        </w:tc>
        <w:tc>
          <w:tcPr>
            <w:tcW w:w="7407" w:type="dxa"/>
          </w:tcPr>
          <w:p w:rsidR="00000000" w:rsidRDefault="00AC26C9">
            <w:pPr>
              <w:rPr>
                <w:lang w:val="fr-FR"/>
              </w:rPr>
            </w:pPr>
            <w:r>
              <w:rPr>
                <w:lang w:val="fr-FR"/>
              </w:rPr>
              <w:t>Un objet contenant des entr</w:t>
            </w:r>
            <w:r>
              <w:rPr>
                <w:lang w:val="fr-FR"/>
              </w:rPr>
              <w:t>é</w:t>
            </w:r>
            <w:r>
              <w:rPr>
                <w:lang w:val="fr-FR"/>
              </w:rPr>
              <w:t>es pour la cr</w:t>
            </w:r>
            <w:r>
              <w:rPr>
                <w:lang w:val="fr-FR"/>
              </w:rPr>
              <w:t>é</w:t>
            </w:r>
            <w:r>
              <w:rPr>
                <w:lang w:val="fr-FR"/>
              </w:rPr>
              <w:t xml:space="preserve">ation d'objets </w:t>
            </w:r>
            <w:r>
              <w:rPr>
                <w:rStyle w:val="mqInternal"/>
                <w:noProof/>
                <w:lang w:val="fr-FR"/>
              </w:rPr>
              <w:t>[1}[2]{3]</w:t>
            </w:r>
            <w:r>
              <w:rPr>
                <w:lang w:val="fr-FR"/>
              </w:rPr>
              <w:t xml:space="preserve"> vid</w:t>
            </w:r>
            <w:r>
              <w:rPr>
                <w:lang w:val="fr-FR"/>
              </w:rPr>
              <w:t>é</w:t>
            </w:r>
            <w:r>
              <w:rPr>
                <w:lang w:val="fr-FR"/>
              </w:rPr>
              <w:t xml:space="preserve">o - voir la </w:t>
            </w:r>
            <w:r>
              <w:rPr>
                <w:rStyle w:val="mqInternal"/>
                <w:noProof/>
                <w:lang w:val="fr-FR"/>
              </w:rPr>
              <w:t>[4}[5]{6]</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141 </w:t>
            </w:r>
            <w:r>
              <w:rPr>
                <w:noProof/>
                <w:sz w:val="16"/>
              </w:rPr>
              <w:br/>
            </w:r>
            <w:r>
              <w:rPr>
                <w:noProof/>
                <w:sz w:val="2"/>
              </w:rPr>
              <w:t>1b07ff96-6895-4ab9-ad6d-4faf59a9ef15</w:t>
            </w:r>
          </w:p>
        </w:tc>
        <w:tc>
          <w:tcPr>
            <w:tcW w:w="7407" w:type="dxa"/>
            <w:shd w:val="clear" w:color="auto" w:fill="F2F2F2" w:themeFill="background1" w:themeFillShade="F2"/>
          </w:tcPr>
          <w:p w:rsidR="00000000" w:rsidRDefault="00AC26C9">
            <w:pPr>
              <w:rPr>
                <w:noProof/>
              </w:rPr>
            </w:pPr>
            <w:r>
              <w:rPr>
                <w:noProof/>
              </w:rPr>
              <w:t>Object</w:t>
            </w:r>
          </w:p>
        </w:tc>
        <w:tc>
          <w:tcPr>
            <w:tcW w:w="7407" w:type="dxa"/>
          </w:tcPr>
          <w:p w:rsidR="00000000" w:rsidRDefault="00AC26C9">
            <w:pPr>
              <w:rPr>
                <w:lang w:val="fr-FR"/>
              </w:rPr>
            </w:pPr>
            <w:r>
              <w:rPr>
                <w:lang w:val="fr-FR"/>
              </w:rPr>
              <w:t>Objet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142 </w:t>
            </w:r>
            <w:r>
              <w:rPr>
                <w:noProof/>
                <w:sz w:val="16"/>
              </w:rPr>
              <w:br/>
            </w:r>
            <w:r>
              <w:rPr>
                <w:noProof/>
                <w:sz w:val="2"/>
              </w:rPr>
              <w:t>6bb75efb-fcbf-492c-9690-dcb5be699827</w:t>
            </w:r>
          </w:p>
        </w:tc>
        <w:tc>
          <w:tcPr>
            <w:tcW w:w="7407" w:type="dxa"/>
            <w:shd w:val="clear" w:color="auto" w:fill="F2F2F2" w:themeFill="background1" w:themeFillShade="F2"/>
          </w:tcPr>
          <w:p w:rsidR="00000000" w:rsidRDefault="00AC26C9">
            <w:pPr>
              <w:rPr>
                <w:noProof/>
              </w:rPr>
            </w:pPr>
            <w:r>
              <w:rPr>
                <w:noProof/>
              </w:rPr>
              <w:t xml:space="preserve">An object containing inputs for </w:t>
            </w:r>
            <w:r>
              <w:rPr>
                <w:rStyle w:val="mqInternal"/>
                <w:noProof/>
              </w:rPr>
              <w:t>[1}[2]{3]</w:t>
            </w:r>
            <w:r>
              <w:rPr>
                <w:noProof/>
              </w:rPr>
              <w:t xml:space="preserve"> video ingestion - see the </w:t>
            </w:r>
            <w:r>
              <w:rPr>
                <w:rStyle w:val="mqInternal"/>
                <w:noProof/>
              </w:rPr>
              <w:t>[4}[5]{6]</w:t>
            </w:r>
            <w:r>
              <w:rPr>
                <w:noProof/>
              </w:rPr>
              <w:t xml:space="preserve"> - do </w:t>
            </w:r>
            <w:r>
              <w:rPr>
                <w:rStyle w:val="mqInternal"/>
                <w:noProof/>
              </w:rPr>
              <w:t>[7}</w:t>
            </w:r>
            <w:r>
              <w:rPr>
                <w:noProof/>
              </w:rPr>
              <w:t>not</w:t>
            </w:r>
            <w:r>
              <w:rPr>
                <w:rStyle w:val="mqInternal"/>
                <w:noProof/>
              </w:rPr>
              <w:t>{8]</w:t>
            </w:r>
            <w:r>
              <w:rPr>
                <w:noProof/>
              </w:rPr>
              <w:t xml:space="preserve"> include the </w:t>
            </w:r>
            <w:r>
              <w:rPr>
                <w:rStyle w:val="mqInternal"/>
                <w:noProof/>
              </w:rPr>
              <w:t>[9}[10]{11]</w:t>
            </w:r>
            <w:r>
              <w:rPr>
                <w:noProof/>
              </w:rPr>
              <w:t xml:space="preserve"> field, as that information will be provided </w:t>
            </w:r>
            <w:r>
              <w:rPr>
                <w:noProof/>
              </w:rPr>
              <w:t>by the Live API.</w:t>
            </w:r>
          </w:p>
        </w:tc>
        <w:tc>
          <w:tcPr>
            <w:tcW w:w="7407" w:type="dxa"/>
          </w:tcPr>
          <w:p w:rsidR="00000000" w:rsidRDefault="00AC26C9">
            <w:pPr>
              <w:rPr>
                <w:lang w:val="fr-FR"/>
              </w:rPr>
            </w:pPr>
            <w:r>
              <w:rPr>
                <w:lang w:val="fr-FR"/>
              </w:rPr>
              <w:t>Un objet contenant des entr</w:t>
            </w:r>
            <w:r>
              <w:rPr>
                <w:lang w:val="fr-FR"/>
              </w:rPr>
              <w:t>é</w:t>
            </w:r>
            <w:r>
              <w:rPr>
                <w:lang w:val="fr-FR"/>
              </w:rPr>
              <w:t xml:space="preserve">es pour l'ingestion </w:t>
            </w:r>
            <w:r>
              <w:rPr>
                <w:rStyle w:val="mqInternal"/>
                <w:noProof/>
                <w:lang w:val="fr-FR"/>
              </w:rPr>
              <w:t>[1}[2]{3]</w:t>
            </w:r>
            <w:r>
              <w:rPr>
                <w:lang w:val="fr-FR"/>
              </w:rPr>
              <w:t xml:space="preserve"> vid</w:t>
            </w:r>
            <w:r>
              <w:rPr>
                <w:lang w:val="fr-FR"/>
              </w:rPr>
              <w:t>é</w:t>
            </w:r>
            <w:r>
              <w:rPr>
                <w:lang w:val="fr-FR"/>
              </w:rPr>
              <w:t xml:space="preserve">o </w:t>
            </w:r>
            <w:r>
              <w:rPr>
                <w:rStyle w:val="mqInternal"/>
                <w:noProof/>
                <w:lang w:val="fr-FR"/>
              </w:rPr>
              <w:t>[4}[5]{6]</w:t>
            </w:r>
            <w:r>
              <w:rPr>
                <w:lang w:val="fr-FR"/>
              </w:rPr>
              <w:t xml:space="preserve"> - voir le - </w:t>
            </w:r>
            <w:r>
              <w:rPr>
                <w:rStyle w:val="mqInternal"/>
                <w:noProof/>
                <w:lang w:val="fr-FR"/>
              </w:rPr>
              <w:t>[7}</w:t>
            </w:r>
            <w:r>
              <w:rPr>
                <w:lang w:val="fr-FR"/>
              </w:rPr>
              <w:t>n'inclut pas</w:t>
            </w:r>
            <w:r>
              <w:rPr>
                <w:rStyle w:val="mqInternal"/>
                <w:noProof/>
                <w:lang w:val="fr-FR"/>
              </w:rPr>
              <w:t>{8]</w:t>
            </w:r>
            <w:r>
              <w:rPr>
                <w:lang w:val="fr-FR"/>
              </w:rPr>
              <w:t xml:space="preserve"> le </w:t>
            </w:r>
            <w:r>
              <w:rPr>
                <w:rStyle w:val="mqInternal"/>
                <w:noProof/>
                <w:lang w:val="fr-FR"/>
              </w:rPr>
              <w:t>[9}[10]{11]</w:t>
            </w:r>
            <w:r>
              <w:rPr>
                <w:lang w:val="fr-FR"/>
              </w:rPr>
              <w:t xml:space="preserve"> champ, car cette information sera fournie par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143 </w:t>
            </w:r>
            <w:r>
              <w:rPr>
                <w:noProof/>
                <w:sz w:val="16"/>
              </w:rPr>
              <w:br/>
            </w:r>
            <w:r>
              <w:rPr>
                <w:noProof/>
                <w:sz w:val="2"/>
              </w:rPr>
              <w:t>8f4f89c8-a05c-4924-b77d-c48a48256313</w:t>
            </w:r>
          </w:p>
        </w:tc>
        <w:tc>
          <w:tcPr>
            <w:tcW w:w="7407" w:type="dxa"/>
            <w:shd w:val="clear" w:color="auto" w:fill="F2F2F2" w:themeFill="background1" w:themeFillShade="F2"/>
          </w:tcPr>
          <w:p w:rsidR="00000000" w:rsidRDefault="00AC26C9">
            <w:pPr>
              <w:rPr>
                <w:noProof/>
              </w:rPr>
            </w:pPr>
            <w:r>
              <w:rPr>
                <w:noProof/>
              </w:rPr>
              <w:t>If no ingest profi</w:t>
            </w:r>
            <w:r>
              <w:rPr>
                <w:noProof/>
              </w:rPr>
              <w:t>le is specified, the account default profile will be used.</w:t>
            </w:r>
          </w:p>
        </w:tc>
        <w:tc>
          <w:tcPr>
            <w:tcW w:w="7407" w:type="dxa"/>
          </w:tcPr>
          <w:p w:rsidR="00000000" w:rsidRDefault="00AC26C9">
            <w:pPr>
              <w:rPr>
                <w:lang w:val="fr-FR"/>
              </w:rPr>
            </w:pPr>
            <w:r>
              <w:rPr>
                <w:lang w:val="fr-FR"/>
              </w:rPr>
              <w:t>Si aucun profil d'ingeste n'est sp</w:t>
            </w:r>
            <w:r>
              <w:rPr>
                <w:lang w:val="fr-FR"/>
              </w:rPr>
              <w:t>é</w:t>
            </w:r>
            <w:r>
              <w:rPr>
                <w:lang w:val="fr-FR"/>
              </w:rPr>
              <w:t>cifi</w:t>
            </w:r>
            <w:r>
              <w:rPr>
                <w:lang w:val="fr-FR"/>
              </w:rPr>
              <w:t>é</w:t>
            </w:r>
            <w:r>
              <w:rPr>
                <w:lang w:val="fr-FR"/>
              </w:rPr>
              <w:t>, le profil par d</w:t>
            </w:r>
            <w:r>
              <w:rPr>
                <w:lang w:val="fr-FR"/>
              </w:rPr>
              <w:t>é</w:t>
            </w:r>
            <w:r>
              <w:rPr>
                <w:lang w:val="fr-FR"/>
              </w:rPr>
              <w:t>faut du compte sera utilis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144 </w:t>
            </w:r>
            <w:r>
              <w:rPr>
                <w:noProof/>
                <w:sz w:val="16"/>
              </w:rPr>
              <w:br/>
            </w:r>
            <w:r>
              <w:rPr>
                <w:noProof/>
                <w:sz w:val="2"/>
              </w:rPr>
              <w:t>5472bde6-d6d4-408a-a61b-8b328952e1bd</w:t>
            </w:r>
          </w:p>
        </w:tc>
        <w:tc>
          <w:tcPr>
            <w:tcW w:w="7407" w:type="dxa"/>
            <w:shd w:val="clear" w:color="auto" w:fill="F2F2F2" w:themeFill="background1" w:themeFillShade="F2"/>
          </w:tcPr>
          <w:p w:rsidR="00000000" w:rsidRDefault="00AC26C9">
            <w:pPr>
              <w:rPr>
                <w:noProof/>
              </w:rPr>
            </w:pPr>
            <w:r>
              <w:rPr>
                <w:noProof/>
              </w:rPr>
              <w:t xml:space="preserve">Video fields for </w:t>
            </w:r>
            <w:r>
              <w:rPr>
                <w:rStyle w:val="mqInternal"/>
                <w:noProof/>
              </w:rPr>
              <w:t>[1}[2]{3]</w:t>
            </w:r>
            <w:r>
              <w:rPr>
                <w:noProof/>
              </w:rPr>
              <w:t xml:space="preserve"> ingestion</w:t>
            </w:r>
          </w:p>
        </w:tc>
        <w:tc>
          <w:tcPr>
            <w:tcW w:w="7407" w:type="dxa"/>
          </w:tcPr>
          <w:p w:rsidR="00000000" w:rsidRDefault="00AC26C9">
            <w:pPr>
              <w:rPr>
                <w:lang w:val="fr-FR"/>
              </w:rPr>
            </w:pPr>
            <w:r>
              <w:rPr>
                <w:lang w:val="fr-FR"/>
              </w:rPr>
              <w:t>Champs vid</w:t>
            </w:r>
            <w:r>
              <w:rPr>
                <w:lang w:val="fr-FR"/>
              </w:rPr>
              <w:t>é</w:t>
            </w:r>
            <w:r>
              <w:rPr>
                <w:lang w:val="fr-FR"/>
              </w:rPr>
              <w:t xml:space="preserve">o pour l' </w:t>
            </w:r>
            <w:r>
              <w:rPr>
                <w:rStyle w:val="mqInternal"/>
                <w:noProof/>
                <w:lang w:val="fr-FR"/>
              </w:rPr>
              <w:t>[1}[2]{3]</w:t>
            </w:r>
            <w:r>
              <w:rPr>
                <w:lang w:val="fr-FR"/>
              </w:rPr>
              <w:t xml:space="preserve"> ingestion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145 </w:t>
            </w:r>
            <w:r>
              <w:rPr>
                <w:noProof/>
                <w:sz w:val="16"/>
              </w:rPr>
              <w:br/>
            </w:r>
            <w:r>
              <w:rPr>
                <w:noProof/>
                <w:sz w:val="2"/>
              </w:rPr>
              <w:t>d8725986-38d2-49e3-be55-df2884ecec13</w:t>
            </w:r>
          </w:p>
        </w:tc>
        <w:tc>
          <w:tcPr>
            <w:tcW w:w="7407" w:type="dxa"/>
            <w:shd w:val="clear" w:color="auto" w:fill="F2F2F2" w:themeFill="background1" w:themeFillShade="F2"/>
          </w:tcPr>
          <w:p w:rsidR="00000000" w:rsidRDefault="00AC26C9">
            <w:pPr>
              <w:rPr>
                <w:noProof/>
              </w:rPr>
            </w:pPr>
            <w:r>
              <w:rPr>
                <w:noProof/>
              </w:rPr>
              <w:t xml:space="preserve">See the </w:t>
            </w:r>
            <w:r>
              <w:rPr>
                <w:rStyle w:val="mqInternal"/>
                <w:noProof/>
              </w:rPr>
              <w:t>[1}</w:t>
            </w:r>
            <w:r>
              <w:rPr>
                <w:noProof/>
              </w:rPr>
              <w:t>CMS API Reference</w:t>
            </w:r>
            <w:r>
              <w:rPr>
                <w:rStyle w:val="mqInternal"/>
                <w:noProof/>
              </w:rPr>
              <w:t>{2]</w:t>
            </w:r>
            <w:r>
              <w:rPr>
                <w:noProof/>
              </w:rPr>
              <w:t xml:space="preserve"> for more details.</w:t>
            </w:r>
          </w:p>
        </w:tc>
        <w:tc>
          <w:tcPr>
            <w:tcW w:w="7407" w:type="dxa"/>
          </w:tcPr>
          <w:p w:rsidR="00000000" w:rsidRDefault="00AC26C9">
            <w:pPr>
              <w:rPr>
                <w:lang w:val="fr-FR"/>
              </w:rPr>
            </w:pPr>
            <w:r>
              <w:rPr>
                <w:lang w:val="fr-FR"/>
              </w:rPr>
              <w:t xml:space="preserve">Reportez-vous </w:t>
            </w:r>
            <w:r>
              <w:rPr>
                <w:lang w:val="fr-FR"/>
              </w:rPr>
              <w:t>à</w:t>
            </w:r>
            <w:r>
              <w:rPr>
                <w:lang w:val="fr-FR"/>
              </w:rPr>
              <w:t xml:space="preserve"> la </w:t>
            </w:r>
            <w:r>
              <w:rPr>
                <w:rStyle w:val="mqInternal"/>
                <w:noProof/>
                <w:lang w:val="fr-FR"/>
              </w:rPr>
              <w:t>[1}</w:t>
            </w:r>
            <w:r>
              <w:rPr>
                <w:lang w:val="fr-FR"/>
              </w:rPr>
              <w:t>r</w:t>
            </w:r>
            <w:r>
              <w:rPr>
                <w:lang w:val="fr-FR"/>
              </w:rPr>
              <w:t>é</w:t>
            </w:r>
            <w:r>
              <w:rPr>
                <w:lang w:val="fr-FR"/>
              </w:rPr>
              <w:t>f</w:t>
            </w:r>
            <w:r>
              <w:rPr>
                <w:lang w:val="fr-FR"/>
              </w:rPr>
              <w:t>é</w:t>
            </w:r>
            <w:r>
              <w:rPr>
                <w:lang w:val="fr-FR"/>
              </w:rPr>
              <w:t>rence de l'API CMS</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146 </w:t>
            </w:r>
            <w:r>
              <w:rPr>
                <w:noProof/>
                <w:sz w:val="16"/>
              </w:rPr>
              <w:br/>
            </w:r>
            <w:r>
              <w:rPr>
                <w:noProof/>
                <w:sz w:val="2"/>
              </w:rPr>
              <w:t>af63ee7b-8500-494b-afd8-de739672dea4</w:t>
            </w:r>
          </w:p>
        </w:tc>
        <w:tc>
          <w:tcPr>
            <w:tcW w:w="7407" w:type="dxa"/>
            <w:shd w:val="clear" w:color="auto" w:fill="F2F2F2" w:themeFill="background1" w:themeFillShade="F2"/>
          </w:tcPr>
          <w:p w:rsidR="00000000" w:rsidRDefault="00AC26C9">
            <w:pPr>
              <w:rPr>
                <w:noProof/>
              </w:rPr>
            </w:pPr>
            <w:r>
              <w:rPr>
                <w:noProof/>
              </w:rPr>
              <w:t>Video Fields</w:t>
            </w:r>
          </w:p>
        </w:tc>
        <w:tc>
          <w:tcPr>
            <w:tcW w:w="7407" w:type="dxa"/>
          </w:tcPr>
          <w:p w:rsidR="00000000" w:rsidRDefault="00AC26C9">
            <w:pPr>
              <w:rPr>
                <w:lang w:val="fr-FR"/>
              </w:rPr>
            </w:pPr>
            <w:r>
              <w:rPr>
                <w:lang w:val="fr-FR"/>
              </w:rPr>
              <w:t>Champs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147 </w:t>
            </w:r>
            <w:r>
              <w:rPr>
                <w:noProof/>
                <w:sz w:val="16"/>
              </w:rPr>
              <w:br/>
            </w:r>
            <w:r>
              <w:rPr>
                <w:noProof/>
                <w:sz w:val="2"/>
              </w:rPr>
              <w:t>83eda668-fc61-44d1-b4f9-edcbd61245ed</w:t>
            </w:r>
          </w:p>
        </w:tc>
        <w:tc>
          <w:tcPr>
            <w:tcW w:w="7407" w:type="dxa"/>
            <w:shd w:val="clear" w:color="auto" w:fill="F2F2F2" w:themeFill="background1" w:themeFillShade="F2"/>
          </w:tcPr>
          <w:p w:rsidR="00000000" w:rsidRDefault="00AC26C9">
            <w:pPr>
              <w:rPr>
                <w:noProof/>
              </w:rPr>
            </w:pPr>
            <w:r>
              <w:rPr>
                <w:noProof/>
              </w:rPr>
              <w:t>Field</w:t>
            </w:r>
          </w:p>
        </w:tc>
        <w:tc>
          <w:tcPr>
            <w:tcW w:w="7407" w:type="dxa"/>
          </w:tcPr>
          <w:p w:rsidR="00000000" w:rsidRDefault="00AC26C9">
            <w:pPr>
              <w:rPr>
                <w:lang w:val="fr-FR"/>
              </w:rPr>
            </w:pPr>
            <w:r>
              <w:rPr>
                <w:lang w:val="fr-FR"/>
              </w:rPr>
              <w:t>Champ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148 </w:t>
            </w:r>
            <w:r>
              <w:rPr>
                <w:noProof/>
                <w:sz w:val="16"/>
              </w:rPr>
              <w:br/>
            </w:r>
            <w:r>
              <w:rPr>
                <w:noProof/>
                <w:sz w:val="2"/>
              </w:rPr>
              <w:t>ab33bdb1-5859-41fb-adc6-decce331f325</w:t>
            </w:r>
          </w:p>
        </w:tc>
        <w:tc>
          <w:tcPr>
            <w:tcW w:w="7407" w:type="dxa"/>
            <w:shd w:val="clear" w:color="auto" w:fill="F2F2F2" w:themeFill="background1" w:themeFillShade="F2"/>
          </w:tcPr>
          <w:p w:rsidR="00000000" w:rsidRDefault="00AC26C9">
            <w:pPr>
              <w:rPr>
                <w:noProof/>
              </w:rPr>
            </w:pPr>
            <w:r>
              <w:rPr>
                <w:noProof/>
              </w:rPr>
              <w:t>Type</w:t>
            </w:r>
          </w:p>
        </w:tc>
        <w:tc>
          <w:tcPr>
            <w:tcW w:w="7407" w:type="dxa"/>
          </w:tcPr>
          <w:p w:rsidR="00000000" w:rsidRDefault="00AC26C9">
            <w:pPr>
              <w:rPr>
                <w:lang w:val="fr-FR"/>
              </w:rPr>
            </w:pPr>
            <w:r>
              <w:rPr>
                <w:lang w:val="fr-FR"/>
              </w:rPr>
              <w:t>Type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149 </w:t>
            </w:r>
            <w:r>
              <w:rPr>
                <w:noProof/>
                <w:sz w:val="16"/>
              </w:rPr>
              <w:br/>
            </w:r>
            <w:r>
              <w:rPr>
                <w:noProof/>
                <w:sz w:val="2"/>
              </w:rPr>
              <w:t>35480ddb-a50b-4d85-8c89-cba2c8d41cb9</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151 </w:t>
            </w:r>
            <w:r>
              <w:rPr>
                <w:noProof/>
                <w:sz w:val="16"/>
              </w:rPr>
              <w:br/>
            </w:r>
            <w:r>
              <w:rPr>
                <w:noProof/>
                <w:sz w:val="2"/>
              </w:rPr>
              <w:t>e548b46d-bf68-4188-95c0-29fe10d98cc1</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152 </w:t>
            </w:r>
            <w:r>
              <w:rPr>
                <w:noProof/>
                <w:sz w:val="16"/>
              </w:rPr>
              <w:br/>
            </w:r>
            <w:r>
              <w:rPr>
                <w:noProof/>
                <w:sz w:val="2"/>
              </w:rPr>
              <w:t>4288b82d-aecd-4996-9c0c-dc387654f423</w:t>
            </w:r>
          </w:p>
        </w:tc>
        <w:tc>
          <w:tcPr>
            <w:tcW w:w="7407" w:type="dxa"/>
            <w:shd w:val="clear" w:color="auto" w:fill="F2F2F2" w:themeFill="background1" w:themeFillShade="F2"/>
          </w:tcPr>
          <w:p w:rsidR="00000000" w:rsidRDefault="00AC26C9">
            <w:pPr>
              <w:rPr>
                <w:noProof/>
              </w:rPr>
            </w:pPr>
            <w:r>
              <w:rPr>
                <w:noProof/>
              </w:rPr>
              <w:t>String representing the ad key/value pairs assigned to the video.</w:t>
            </w:r>
          </w:p>
        </w:tc>
        <w:tc>
          <w:tcPr>
            <w:tcW w:w="7407" w:type="dxa"/>
          </w:tcPr>
          <w:p w:rsidR="00000000" w:rsidRDefault="00AC26C9">
            <w:pPr>
              <w:rPr>
                <w:lang w:val="fr-FR"/>
              </w:rPr>
            </w:pPr>
            <w:r>
              <w:rPr>
                <w:lang w:val="fr-FR"/>
              </w:rPr>
              <w:t>Cha</w:t>
            </w:r>
            <w:r>
              <w:rPr>
                <w:lang w:val="fr-FR"/>
              </w:rPr>
              <w:t>î</w:t>
            </w:r>
            <w:r>
              <w:rPr>
                <w:lang w:val="fr-FR"/>
              </w:rPr>
              <w:t>ne repr</w:t>
            </w:r>
            <w:r>
              <w:rPr>
                <w:lang w:val="fr-FR"/>
              </w:rPr>
              <w:t>é</w:t>
            </w:r>
            <w:r>
              <w:rPr>
                <w:lang w:val="fr-FR"/>
              </w:rPr>
              <w:t>sentant les paires cl</w:t>
            </w:r>
            <w:r>
              <w:rPr>
                <w:lang w:val="fr-FR"/>
              </w:rPr>
              <w:t>é</w:t>
            </w:r>
            <w:r>
              <w:rPr>
                <w:lang w:val="fr-FR"/>
              </w:rPr>
              <w:t>/valeur d'annonce attribu</w:t>
            </w:r>
            <w:r>
              <w:rPr>
                <w:lang w:val="fr-FR"/>
              </w:rPr>
              <w:t>é</w:t>
            </w:r>
            <w:r>
              <w:rPr>
                <w:lang w:val="fr-FR"/>
              </w:rPr>
              <w:t xml:space="preserve">es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153 </w:t>
            </w:r>
            <w:r>
              <w:rPr>
                <w:noProof/>
                <w:sz w:val="16"/>
              </w:rPr>
              <w:br/>
            </w:r>
            <w:r>
              <w:rPr>
                <w:noProof/>
                <w:sz w:val="2"/>
              </w:rPr>
              <w:t>b094dd47-defe-46ad-8a9b-f0dd67ab473c</w:t>
            </w:r>
          </w:p>
        </w:tc>
        <w:tc>
          <w:tcPr>
            <w:tcW w:w="7407" w:type="dxa"/>
            <w:shd w:val="clear" w:color="auto" w:fill="F2F2F2" w:themeFill="background1" w:themeFillShade="F2"/>
          </w:tcPr>
          <w:p w:rsidR="00000000" w:rsidRDefault="00AC26C9">
            <w:pPr>
              <w:rPr>
                <w:noProof/>
              </w:rPr>
            </w:pPr>
            <w:r>
              <w:rPr>
                <w:noProof/>
              </w:rPr>
              <w:t>Key/value pairs are formatted as ke</w:t>
            </w:r>
            <w:r>
              <w:rPr>
                <w:noProof/>
              </w:rPr>
              <w:t>y=value and are separated by ampersands.</w:t>
            </w:r>
          </w:p>
        </w:tc>
        <w:tc>
          <w:tcPr>
            <w:tcW w:w="7407" w:type="dxa"/>
          </w:tcPr>
          <w:p w:rsidR="00000000" w:rsidRDefault="00AC26C9">
            <w:pPr>
              <w:rPr>
                <w:lang w:val="fr-FR"/>
              </w:rPr>
            </w:pPr>
            <w:r>
              <w:rPr>
                <w:lang w:val="fr-FR"/>
              </w:rPr>
              <w:t>Les paires cl</w:t>
            </w:r>
            <w:r>
              <w:rPr>
                <w:lang w:val="fr-FR"/>
              </w:rPr>
              <w:t>é</w:t>
            </w:r>
            <w:r>
              <w:rPr>
                <w:lang w:val="fr-FR"/>
              </w:rPr>
              <w:t>/valeur sont format</w:t>
            </w:r>
            <w:r>
              <w:rPr>
                <w:lang w:val="fr-FR"/>
              </w:rPr>
              <w:t>é</w:t>
            </w:r>
            <w:r>
              <w:rPr>
                <w:lang w:val="fr-FR"/>
              </w:rPr>
              <w:t>es en tant que cl</w:t>
            </w:r>
            <w:r>
              <w:rPr>
                <w:lang w:val="fr-FR"/>
              </w:rPr>
              <w:t>é</w:t>
            </w:r>
            <w:r>
              <w:rPr>
                <w:lang w:val="fr-FR"/>
              </w:rPr>
              <w:t xml:space="preserve"> = valeur et sont s</w:t>
            </w:r>
            <w:r>
              <w:rPr>
                <w:lang w:val="fr-FR"/>
              </w:rPr>
              <w:t>é</w:t>
            </w:r>
            <w:r>
              <w:rPr>
                <w:lang w:val="fr-FR"/>
              </w:rPr>
              <w:t>par</w:t>
            </w:r>
            <w:r>
              <w:rPr>
                <w:lang w:val="fr-FR"/>
              </w:rPr>
              <w:t>é</w:t>
            </w:r>
            <w:r>
              <w:rPr>
                <w:lang w:val="fr-FR"/>
              </w:rPr>
              <w:t>es par des esperluettes.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154 </w:t>
            </w:r>
            <w:r>
              <w:rPr>
                <w:noProof/>
                <w:sz w:val="16"/>
              </w:rPr>
              <w:br/>
            </w:r>
            <w:r>
              <w:rPr>
                <w:noProof/>
                <w:sz w:val="2"/>
              </w:rPr>
              <w:t>f026f334-ab0c-427d-920c-5637832a1eff</w:t>
            </w:r>
          </w:p>
        </w:tc>
        <w:tc>
          <w:tcPr>
            <w:tcW w:w="7407" w:type="dxa"/>
            <w:shd w:val="clear" w:color="auto" w:fill="F2F2F2" w:themeFill="background1" w:themeFillShade="F2"/>
          </w:tcPr>
          <w:p w:rsidR="00000000" w:rsidRDefault="00AC26C9">
            <w:pPr>
              <w:rPr>
                <w:noProof/>
              </w:rPr>
            </w:pPr>
            <w:r>
              <w:rPr>
                <w:noProof/>
              </w:rPr>
              <w:t xml:space="preserve">For example: </w:t>
            </w:r>
            <w:r>
              <w:rPr>
                <w:rStyle w:val="mqInternal"/>
                <w:noProof/>
              </w:rPr>
              <w:t>[1}[2]{3]</w:t>
            </w:r>
          </w:p>
        </w:tc>
        <w:tc>
          <w:tcPr>
            <w:tcW w:w="7407" w:type="dxa"/>
          </w:tcPr>
          <w:p w:rsidR="00000000" w:rsidRDefault="00AC26C9">
            <w:pPr>
              <w:rPr>
                <w:lang w:val="fr-FR"/>
              </w:rPr>
            </w:pPr>
            <w:r>
              <w:rPr>
                <w:lang w:val="fr-FR"/>
              </w:rPr>
              <w:t xml:space="preserve">Par exemple :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156 </w:t>
            </w:r>
            <w:r>
              <w:rPr>
                <w:noProof/>
                <w:sz w:val="16"/>
              </w:rPr>
              <w:br/>
            </w:r>
            <w:r>
              <w:rPr>
                <w:noProof/>
                <w:sz w:val="2"/>
              </w:rPr>
              <w:t>d047c144-81a3-4509</w:t>
            </w:r>
            <w:r>
              <w:rPr>
                <w:noProof/>
                <w:sz w:val="2"/>
              </w:rPr>
              <w:t>-a0e8-9f0da97a2804</w:t>
            </w:r>
          </w:p>
        </w:tc>
        <w:tc>
          <w:tcPr>
            <w:tcW w:w="7407" w:type="dxa"/>
            <w:shd w:val="clear" w:color="auto" w:fill="F2F2F2" w:themeFill="background1" w:themeFillShade="F2"/>
          </w:tcPr>
          <w:p w:rsidR="00000000" w:rsidRDefault="00AC26C9">
            <w:pPr>
              <w:rPr>
                <w:noProof/>
              </w:rPr>
            </w:pPr>
            <w:r>
              <w:rPr>
                <w:noProof/>
              </w:rPr>
              <w:t>Array of Maps</w:t>
            </w:r>
          </w:p>
        </w:tc>
        <w:tc>
          <w:tcPr>
            <w:tcW w:w="7407" w:type="dxa"/>
          </w:tcPr>
          <w:p w:rsidR="00000000" w:rsidRDefault="00AC26C9">
            <w:pPr>
              <w:rPr>
                <w:lang w:val="fr-FR"/>
              </w:rPr>
            </w:pPr>
            <w:r>
              <w:rPr>
                <w:lang w:val="fr-FR"/>
              </w:rPr>
              <w:t>Tableau de cartes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157 </w:t>
            </w:r>
            <w:r>
              <w:rPr>
                <w:noProof/>
                <w:sz w:val="16"/>
              </w:rPr>
              <w:br/>
            </w:r>
            <w:r>
              <w:rPr>
                <w:noProof/>
                <w:sz w:val="2"/>
              </w:rPr>
              <w:t>98a8f4d6-4c3f-4672-9b6b-d9ceaaa5c01c</w:t>
            </w:r>
          </w:p>
        </w:tc>
        <w:tc>
          <w:tcPr>
            <w:tcW w:w="7407" w:type="dxa"/>
            <w:shd w:val="clear" w:color="auto" w:fill="F2F2F2" w:themeFill="background1" w:themeFillShade="F2"/>
          </w:tcPr>
          <w:p w:rsidR="00000000" w:rsidRDefault="00AC26C9">
            <w:pPr>
              <w:rPr>
                <w:noProof/>
              </w:rPr>
            </w:pPr>
            <w:r>
              <w:rPr>
                <w:noProof/>
              </w:rPr>
              <w:t>array of cue point maps</w:t>
            </w:r>
          </w:p>
        </w:tc>
        <w:tc>
          <w:tcPr>
            <w:tcW w:w="7407" w:type="dxa"/>
          </w:tcPr>
          <w:p w:rsidR="00000000" w:rsidRDefault="00AC26C9">
            <w:pPr>
              <w:rPr>
                <w:lang w:val="fr-FR"/>
              </w:rPr>
            </w:pPr>
            <w:r>
              <w:rPr>
                <w:lang w:val="fr-FR"/>
              </w:rPr>
              <w:t>tableau de cartes de points de rep</w:t>
            </w:r>
            <w:r>
              <w:rPr>
                <w:lang w:val="fr-FR"/>
              </w:rPr>
              <w:t>è</w:t>
            </w:r>
            <w:r>
              <w:rPr>
                <w:lang w:val="fr-FR"/>
              </w:rPr>
              <w:t>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159 </w:t>
            </w:r>
            <w:r>
              <w:rPr>
                <w:noProof/>
                <w:sz w:val="16"/>
              </w:rPr>
              <w:br/>
            </w:r>
            <w:r>
              <w:rPr>
                <w:noProof/>
                <w:sz w:val="2"/>
              </w:rPr>
              <w:t>4f8832cd-d1f2-413e-bc54-6d084eceae32</w:t>
            </w:r>
          </w:p>
        </w:tc>
        <w:tc>
          <w:tcPr>
            <w:tcW w:w="7407" w:type="dxa"/>
            <w:shd w:val="clear" w:color="auto" w:fill="F2F2F2" w:themeFill="background1" w:themeFillShade="F2"/>
          </w:tcPr>
          <w:p w:rsidR="00000000" w:rsidRDefault="00AC26C9">
            <w:pPr>
              <w:rPr>
                <w:noProof/>
              </w:rPr>
            </w:pPr>
            <w:r>
              <w:rPr>
                <w:noProof/>
              </w:rPr>
              <w:t>Map of field-value pairs (Strings)</w:t>
            </w:r>
          </w:p>
        </w:tc>
        <w:tc>
          <w:tcPr>
            <w:tcW w:w="7407" w:type="dxa"/>
          </w:tcPr>
          <w:p w:rsidR="00000000" w:rsidRDefault="00AC26C9">
            <w:pPr>
              <w:rPr>
                <w:lang w:val="fr-FR"/>
              </w:rPr>
            </w:pPr>
            <w:r>
              <w:rPr>
                <w:lang w:val="fr-FR"/>
              </w:rPr>
              <w:t>Carte des paires champ/valeur (cha</w:t>
            </w:r>
            <w:r>
              <w:rPr>
                <w:lang w:val="fr-FR"/>
              </w:rPr>
              <w:t>î</w:t>
            </w:r>
            <w:r>
              <w:rPr>
                <w:lang w:val="fr-FR"/>
              </w:rPr>
              <w:t>nes)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160 </w:t>
            </w:r>
            <w:r>
              <w:rPr>
                <w:noProof/>
                <w:sz w:val="16"/>
              </w:rPr>
              <w:br/>
            </w:r>
            <w:r>
              <w:rPr>
                <w:noProof/>
                <w:sz w:val="2"/>
              </w:rPr>
              <w:t>9195efd4-e2db-464d-a05c-a158f15a21c2</w:t>
            </w:r>
          </w:p>
        </w:tc>
        <w:tc>
          <w:tcPr>
            <w:tcW w:w="7407" w:type="dxa"/>
            <w:shd w:val="clear" w:color="auto" w:fill="F2F2F2" w:themeFill="background1" w:themeFillShade="F2"/>
          </w:tcPr>
          <w:p w:rsidR="00000000" w:rsidRDefault="00AC26C9">
            <w:pPr>
              <w:rPr>
                <w:noProof/>
              </w:rPr>
            </w:pPr>
            <w:r>
              <w:rPr>
                <w:noProof/>
              </w:rPr>
              <w:t xml:space="preserve">Custom </w:t>
            </w:r>
            <w:r>
              <w:rPr>
                <w:rStyle w:val="mqInternal"/>
                <w:noProof/>
              </w:rPr>
              <w:t>[1}[2]{3]</w:t>
            </w:r>
            <w:r>
              <w:rPr>
                <w:noProof/>
              </w:rPr>
              <w:t xml:space="preserve"> sets for the video - note that custom field that do </w:t>
            </w:r>
            <w:r>
              <w:rPr>
                <w:rStyle w:val="mqInternal"/>
                <w:noProof/>
              </w:rPr>
              <w:t>[4}</w:t>
            </w:r>
            <w:r>
              <w:rPr>
                <w:noProof/>
              </w:rPr>
              <w:t>not</w:t>
            </w:r>
            <w:r>
              <w:rPr>
                <w:rStyle w:val="mqInternal"/>
                <w:noProof/>
              </w:rPr>
              <w:t>{5]</w:t>
            </w:r>
            <w:r>
              <w:rPr>
                <w:noProof/>
              </w:rPr>
              <w:t xml:space="preserve"> have a value for this video are not included in this map; custom field values have a maximum l</w:t>
            </w:r>
            <w:r>
              <w:rPr>
                <w:noProof/>
              </w:rPr>
              <w:t>ength of 1024 single-byte characters</w:t>
            </w:r>
          </w:p>
        </w:tc>
        <w:tc>
          <w:tcPr>
            <w:tcW w:w="7407" w:type="dxa"/>
          </w:tcPr>
          <w:p w:rsidR="00000000" w:rsidRDefault="00AC26C9">
            <w:pPr>
              <w:rPr>
                <w:lang w:val="fr-FR"/>
              </w:rPr>
            </w:pPr>
            <w:r>
              <w:rPr>
                <w:lang w:val="fr-FR"/>
              </w:rPr>
              <w:t xml:space="preserve"> </w:t>
            </w:r>
            <w:r>
              <w:rPr>
                <w:rStyle w:val="mqInternal"/>
                <w:noProof/>
                <w:lang w:val="fr-FR"/>
              </w:rPr>
              <w:t>[1}[2]{3]</w:t>
            </w:r>
            <w:r>
              <w:rPr>
                <w:lang w:val="fr-FR"/>
              </w:rPr>
              <w:t xml:space="preserve"> Ensembles personnalis</w:t>
            </w:r>
            <w:r>
              <w:rPr>
                <w:lang w:val="fr-FR"/>
              </w:rPr>
              <w:t>é</w:t>
            </w:r>
            <w:r>
              <w:rPr>
                <w:lang w:val="fr-FR"/>
              </w:rPr>
              <w:t>s pour la vid</w:t>
            </w:r>
            <w:r>
              <w:rPr>
                <w:lang w:val="fr-FR"/>
              </w:rPr>
              <w:t>é</w:t>
            </w:r>
            <w:r>
              <w:rPr>
                <w:lang w:val="fr-FR"/>
              </w:rPr>
              <w:t>o - notez que les champs personnalis</w:t>
            </w:r>
            <w:r>
              <w:rPr>
                <w:lang w:val="fr-FR"/>
              </w:rPr>
              <w:t>é</w:t>
            </w:r>
            <w:r>
              <w:rPr>
                <w:lang w:val="fr-FR"/>
              </w:rPr>
              <w:t xml:space="preserve">s qui </w:t>
            </w:r>
            <w:r>
              <w:rPr>
                <w:rStyle w:val="mqInternal"/>
                <w:noProof/>
                <w:lang w:val="fr-FR"/>
              </w:rPr>
              <w:t>[4}</w:t>
            </w:r>
            <w:r>
              <w:rPr>
                <w:lang w:val="fr-FR"/>
              </w:rPr>
              <w:t>n'ont pas</w:t>
            </w:r>
            <w:r>
              <w:rPr>
                <w:rStyle w:val="mqInternal"/>
                <w:noProof/>
                <w:lang w:val="fr-FR"/>
              </w:rPr>
              <w:t>{5]</w:t>
            </w:r>
            <w:r>
              <w:rPr>
                <w:lang w:val="fr-FR"/>
              </w:rPr>
              <w:t xml:space="preserve"> de valeur pour cette vid</w:t>
            </w:r>
            <w:r>
              <w:rPr>
                <w:lang w:val="fr-FR"/>
              </w:rPr>
              <w:t>é</w:t>
            </w:r>
            <w:r>
              <w:rPr>
                <w:lang w:val="fr-FR"/>
              </w:rPr>
              <w:t>o ne sont pas inclus dans cette carte ; les valeurs de champ personnalis</w:t>
            </w:r>
            <w:r>
              <w:rPr>
                <w:lang w:val="fr-FR"/>
              </w:rPr>
              <w:t>é</w:t>
            </w:r>
            <w:r>
              <w:rPr>
                <w:lang w:val="fr-FR"/>
              </w:rPr>
              <w:t>es ont une long</w:t>
            </w:r>
            <w:r>
              <w:rPr>
                <w:lang w:val="fr-FR"/>
              </w:rPr>
              <w:t>ueur maximale de 1024 caract</w:t>
            </w:r>
            <w:r>
              <w:rPr>
                <w:lang w:val="fr-FR"/>
              </w:rPr>
              <w:t>è</w:t>
            </w:r>
            <w:r>
              <w:rPr>
                <w:lang w:val="fr-FR"/>
              </w:rPr>
              <w:t>res sur un octet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162 </w:t>
            </w:r>
            <w:r>
              <w:rPr>
                <w:noProof/>
                <w:sz w:val="16"/>
              </w:rPr>
              <w:br/>
            </w:r>
            <w:r>
              <w:rPr>
                <w:noProof/>
                <w:sz w:val="2"/>
              </w:rPr>
              <w:t>29ebec3c-7d10-4ca8-87af-b93ae7d0df86</w:t>
            </w:r>
          </w:p>
        </w:tc>
        <w:tc>
          <w:tcPr>
            <w:tcW w:w="7407" w:type="dxa"/>
            <w:shd w:val="clear" w:color="auto" w:fill="F2F2F2" w:themeFill="background1" w:themeFillShade="F2"/>
          </w:tcPr>
          <w:p w:rsidR="00000000" w:rsidRDefault="00AC26C9">
            <w:pPr>
              <w:rPr>
                <w:noProof/>
              </w:rPr>
            </w:pPr>
            <w:r>
              <w:rPr>
                <w:noProof/>
              </w:rPr>
              <w:t>String; takes the place of the old shortDescription</w:t>
            </w:r>
          </w:p>
        </w:tc>
        <w:tc>
          <w:tcPr>
            <w:tcW w:w="7407" w:type="dxa"/>
          </w:tcPr>
          <w:p w:rsidR="00000000" w:rsidRDefault="00AC26C9">
            <w:pPr>
              <w:rPr>
                <w:lang w:val="fr-FR"/>
              </w:rPr>
            </w:pPr>
            <w:r>
              <w:rPr>
                <w:lang w:val="fr-FR"/>
              </w:rPr>
              <w:t>Cha</w:t>
            </w:r>
            <w:r>
              <w:rPr>
                <w:lang w:val="fr-FR"/>
              </w:rPr>
              <w:t>î</w:t>
            </w:r>
            <w:r>
              <w:rPr>
                <w:lang w:val="fr-FR"/>
              </w:rPr>
              <w:t>ne ; prend la place de l'ancienne ShortDescription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163 </w:t>
            </w:r>
            <w:r>
              <w:rPr>
                <w:noProof/>
                <w:sz w:val="16"/>
              </w:rPr>
              <w:br/>
            </w:r>
            <w:r>
              <w:rPr>
                <w:noProof/>
                <w:sz w:val="2"/>
              </w:rPr>
              <w:t>b8944c64-3ddc-445c-93a3-fceacaab95ad</w:t>
            </w:r>
          </w:p>
        </w:tc>
        <w:tc>
          <w:tcPr>
            <w:tcW w:w="7407" w:type="dxa"/>
            <w:shd w:val="clear" w:color="auto" w:fill="F2F2F2" w:themeFill="background1" w:themeFillShade="F2"/>
          </w:tcPr>
          <w:p w:rsidR="00000000" w:rsidRDefault="00AC26C9">
            <w:pPr>
              <w:rPr>
                <w:noProof/>
              </w:rPr>
            </w:pPr>
            <w:r>
              <w:rPr>
                <w:noProof/>
              </w:rPr>
              <w:t>Short description</w:t>
            </w:r>
            <w:r>
              <w:rPr>
                <w:noProof/>
              </w:rPr>
              <w:t xml:space="preserve"> of the video (maximum length: 248 single-byte characters)</w:t>
            </w:r>
          </w:p>
        </w:tc>
        <w:tc>
          <w:tcPr>
            <w:tcW w:w="7407" w:type="dxa"/>
          </w:tcPr>
          <w:p w:rsidR="00000000" w:rsidRDefault="00AC26C9">
            <w:pPr>
              <w:rPr>
                <w:lang w:val="fr-FR"/>
              </w:rPr>
            </w:pPr>
            <w:r>
              <w:rPr>
                <w:lang w:val="fr-FR"/>
              </w:rPr>
              <w:t>Br</w:t>
            </w:r>
            <w:r>
              <w:rPr>
                <w:lang w:val="fr-FR"/>
              </w:rPr>
              <w:t>è</w:t>
            </w:r>
            <w:r>
              <w:rPr>
                <w:lang w:val="fr-FR"/>
              </w:rPr>
              <w:t>ve description de la vid</w:t>
            </w:r>
            <w:r>
              <w:rPr>
                <w:lang w:val="fr-FR"/>
              </w:rPr>
              <w:t>é</w:t>
            </w:r>
            <w:r>
              <w:rPr>
                <w:lang w:val="fr-FR"/>
              </w:rPr>
              <w:t>o (longueur maximale : 248 caract</w:t>
            </w:r>
            <w:r>
              <w:rPr>
                <w:lang w:val="fr-FR"/>
              </w:rPr>
              <w:t>è</w:t>
            </w:r>
            <w:r>
              <w:rPr>
                <w:lang w:val="fr-FR"/>
              </w:rPr>
              <w:t>res sur un octet)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165 </w:t>
            </w:r>
            <w:r>
              <w:rPr>
                <w:noProof/>
                <w:sz w:val="16"/>
              </w:rPr>
              <w:br/>
            </w:r>
            <w:r>
              <w:rPr>
                <w:noProof/>
                <w:sz w:val="2"/>
              </w:rPr>
              <w:t>4bd51d36-2647-4dd9-90f0-481fbc20dafd</w:t>
            </w:r>
          </w:p>
        </w:tc>
        <w:tc>
          <w:tcPr>
            <w:tcW w:w="7407" w:type="dxa"/>
            <w:shd w:val="clear" w:color="auto" w:fill="F2F2F2" w:themeFill="background1" w:themeFillShade="F2"/>
          </w:tcPr>
          <w:p w:rsidR="00000000" w:rsidRDefault="00AC26C9">
            <w:pPr>
              <w:rPr>
                <w:noProof/>
              </w:rPr>
            </w:pPr>
            <w:r>
              <w:rPr>
                <w:noProof/>
              </w:rPr>
              <w:t>String, must be one of valid enum values</w:t>
            </w:r>
          </w:p>
        </w:tc>
        <w:tc>
          <w:tcPr>
            <w:tcW w:w="7407" w:type="dxa"/>
          </w:tcPr>
          <w:p w:rsidR="00000000" w:rsidRDefault="00AC26C9">
            <w:pPr>
              <w:rPr>
                <w:lang w:val="fr-FR"/>
              </w:rPr>
            </w:pPr>
            <w:r>
              <w:rPr>
                <w:lang w:val="fr-FR"/>
              </w:rPr>
              <w:t xml:space="preserve">String, doit </w:t>
            </w:r>
            <w:r>
              <w:rPr>
                <w:lang w:val="fr-FR"/>
              </w:rPr>
              <w:t>ê</w:t>
            </w:r>
            <w:r>
              <w:rPr>
                <w:lang w:val="fr-FR"/>
              </w:rPr>
              <w:t>tre l'une des valeurs enum valides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166 </w:t>
            </w:r>
            <w:r>
              <w:rPr>
                <w:noProof/>
                <w:sz w:val="16"/>
              </w:rPr>
              <w:br/>
            </w:r>
            <w:r>
              <w:rPr>
                <w:noProof/>
                <w:sz w:val="2"/>
              </w:rPr>
              <w:t>ebd8c7f4-3a78-431a-8cc6-f391fcef84b4</w:t>
            </w:r>
          </w:p>
        </w:tc>
        <w:tc>
          <w:tcPr>
            <w:tcW w:w="7407" w:type="dxa"/>
            <w:shd w:val="clear" w:color="auto" w:fill="F2F2F2" w:themeFill="background1" w:themeFillShade="F2"/>
          </w:tcPr>
          <w:p w:rsidR="00000000" w:rsidRDefault="00AC26C9">
            <w:pPr>
              <w:rPr>
                <w:noProof/>
              </w:rPr>
            </w:pPr>
            <w:r>
              <w:rPr>
                <w:noProof/>
              </w:rPr>
              <w:t>either "AD_SUPPORTED" (default) or "FREE"</w:t>
            </w:r>
          </w:p>
        </w:tc>
        <w:tc>
          <w:tcPr>
            <w:tcW w:w="7407" w:type="dxa"/>
          </w:tcPr>
          <w:p w:rsidR="00000000" w:rsidRDefault="00AC26C9">
            <w:pPr>
              <w:rPr>
                <w:lang w:val="fr-FR"/>
              </w:rPr>
            </w:pPr>
            <w:r>
              <w:rPr>
                <w:lang w:val="fr-FR"/>
              </w:rPr>
              <w:t xml:space="preserve">soit </w:t>
            </w:r>
            <w:r>
              <w:rPr>
                <w:lang w:val="fr-FR"/>
              </w:rPr>
              <w:t>«</w:t>
            </w:r>
            <w:r>
              <w:rPr>
                <w:lang w:val="fr-FR"/>
              </w:rPr>
              <w:t> AD_SUPPORTED </w:t>
            </w:r>
            <w:r>
              <w:rPr>
                <w:lang w:val="fr-FR"/>
              </w:rPr>
              <w:t>»</w:t>
            </w:r>
            <w:r>
              <w:rPr>
                <w:lang w:val="fr-FR"/>
              </w:rPr>
              <w:t xml:space="preserve"> (par d</w:t>
            </w:r>
            <w:r>
              <w:rPr>
                <w:lang w:val="fr-FR"/>
              </w:rPr>
              <w:t>é</w:t>
            </w:r>
            <w:r>
              <w:rPr>
                <w:lang w:val="fr-FR"/>
              </w:rPr>
              <w:t xml:space="preserve">faut) ou </w:t>
            </w:r>
            <w:r>
              <w:rPr>
                <w:lang w:val="fr-FR"/>
              </w:rPr>
              <w:t>«</w:t>
            </w:r>
            <w:r>
              <w:rPr>
                <w:lang w:val="fr-FR"/>
              </w:rPr>
              <w:t> FREE </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168 </w:t>
            </w:r>
            <w:r>
              <w:rPr>
                <w:noProof/>
                <w:sz w:val="16"/>
              </w:rPr>
              <w:br/>
            </w:r>
            <w:r>
              <w:rPr>
                <w:noProof/>
                <w:sz w:val="2"/>
              </w:rPr>
              <w:t>bbc3626f-1555-40bf-9a92-778613538793</w:t>
            </w:r>
          </w:p>
        </w:tc>
        <w:tc>
          <w:tcPr>
            <w:tcW w:w="7407" w:type="dxa"/>
            <w:shd w:val="clear" w:color="auto" w:fill="F2F2F2" w:themeFill="background1" w:themeFillShade="F2"/>
          </w:tcPr>
          <w:p w:rsidR="00000000" w:rsidRDefault="00AC26C9">
            <w:pPr>
              <w:rPr>
                <w:noProof/>
              </w:rPr>
            </w:pPr>
            <w:r>
              <w:rPr>
                <w:noProof/>
              </w:rPr>
              <w:t>Map of property-value pairs</w:t>
            </w:r>
          </w:p>
        </w:tc>
        <w:tc>
          <w:tcPr>
            <w:tcW w:w="7407" w:type="dxa"/>
          </w:tcPr>
          <w:p w:rsidR="00000000" w:rsidRDefault="00AC26C9">
            <w:pPr>
              <w:rPr>
                <w:lang w:val="fr-FR"/>
              </w:rPr>
            </w:pPr>
            <w:r>
              <w:rPr>
                <w:lang w:val="fr-FR"/>
              </w:rPr>
              <w:t>Carte des paires p</w:t>
            </w:r>
            <w:r>
              <w:rPr>
                <w:lang w:val="fr-FR"/>
              </w:rPr>
              <w:t>ropri</w:t>
            </w:r>
            <w:r>
              <w:rPr>
                <w:lang w:val="fr-FR"/>
              </w:rPr>
              <w:t>é</w:t>
            </w:r>
            <w:r>
              <w:rPr>
                <w:lang w:val="fr-FR"/>
              </w:rPr>
              <w:t>t</w:t>
            </w:r>
            <w:r>
              <w:rPr>
                <w:lang w:val="fr-FR"/>
              </w:rPr>
              <w:t>é</w:t>
            </w:r>
            <w:r>
              <w:rPr>
                <w:lang w:val="fr-FR"/>
              </w:rPr>
              <w:t>-valeur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169 </w:t>
            </w:r>
            <w:r>
              <w:rPr>
                <w:noProof/>
                <w:sz w:val="16"/>
              </w:rPr>
              <w:br/>
            </w:r>
            <w:r>
              <w:rPr>
                <w:noProof/>
                <w:sz w:val="2"/>
              </w:rPr>
              <w:t>ae628592-3a4d-4d09-a153-75be1ecfdc66</w:t>
            </w:r>
          </w:p>
        </w:tc>
        <w:tc>
          <w:tcPr>
            <w:tcW w:w="7407" w:type="dxa"/>
            <w:shd w:val="clear" w:color="auto" w:fill="F2F2F2" w:themeFill="background1" w:themeFillShade="F2"/>
          </w:tcPr>
          <w:p w:rsidR="00000000" w:rsidRDefault="00AC26C9">
            <w:pPr>
              <w:rPr>
                <w:noProof/>
              </w:rPr>
            </w:pPr>
            <w:r>
              <w:rPr>
                <w:noProof/>
              </w:rPr>
              <w:t>Geo-restriction properties for the video</w:t>
            </w:r>
          </w:p>
        </w:tc>
        <w:tc>
          <w:tcPr>
            <w:tcW w:w="7407" w:type="dxa"/>
          </w:tcPr>
          <w:p w:rsidR="00000000" w:rsidRDefault="00AC26C9">
            <w:pPr>
              <w:rPr>
                <w:lang w:val="fr-FR"/>
              </w:rPr>
            </w:pPr>
            <w:r>
              <w:rPr>
                <w:lang w:val="fr-FR"/>
              </w:rPr>
              <w:t>Propri</w:t>
            </w:r>
            <w:r>
              <w:rPr>
                <w:lang w:val="fr-FR"/>
              </w:rPr>
              <w:t>é</w:t>
            </w:r>
            <w:r>
              <w:rPr>
                <w:lang w:val="fr-FR"/>
              </w:rPr>
              <w:t>t</w:t>
            </w:r>
            <w:r>
              <w:rPr>
                <w:lang w:val="fr-FR"/>
              </w:rPr>
              <w:t>é</w:t>
            </w:r>
            <w:r>
              <w:rPr>
                <w:lang w:val="fr-FR"/>
              </w:rPr>
              <w:t>s de restriction g</w:t>
            </w:r>
            <w:r>
              <w:rPr>
                <w:lang w:val="fr-FR"/>
              </w:rPr>
              <w:t>é</w:t>
            </w:r>
            <w:r>
              <w:rPr>
                <w:lang w:val="fr-FR"/>
              </w:rPr>
              <w:t>ographique pour la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171 </w:t>
            </w:r>
            <w:r>
              <w:rPr>
                <w:noProof/>
                <w:sz w:val="16"/>
              </w:rPr>
              <w:br/>
            </w:r>
            <w:r>
              <w:rPr>
                <w:noProof/>
                <w:sz w:val="2"/>
              </w:rPr>
              <w:t>3eb31559-5f9d-474e-95cc-67d75b6a6f06</w:t>
            </w:r>
          </w:p>
        </w:tc>
        <w:tc>
          <w:tcPr>
            <w:tcW w:w="7407" w:type="dxa"/>
            <w:shd w:val="clear" w:color="auto" w:fill="F2F2F2" w:themeFill="background1" w:themeFillShade="F2"/>
          </w:tcPr>
          <w:p w:rsidR="00000000" w:rsidRDefault="00AC26C9">
            <w:pPr>
              <w:rPr>
                <w:noProof/>
              </w:rPr>
            </w:pPr>
            <w:r>
              <w:rPr>
                <w:noProof/>
              </w:rPr>
              <w:t>Map of property-value pairs</w:t>
            </w:r>
          </w:p>
        </w:tc>
        <w:tc>
          <w:tcPr>
            <w:tcW w:w="7407" w:type="dxa"/>
          </w:tcPr>
          <w:p w:rsidR="00000000" w:rsidRDefault="00AC26C9">
            <w:pPr>
              <w:rPr>
                <w:lang w:val="fr-FR"/>
              </w:rPr>
            </w:pPr>
            <w:r>
              <w:rPr>
                <w:lang w:val="fr-FR"/>
              </w:rPr>
              <w:t>Carte des paires propri</w:t>
            </w:r>
            <w:r>
              <w:rPr>
                <w:lang w:val="fr-FR"/>
              </w:rPr>
              <w:t>é</w:t>
            </w:r>
            <w:r>
              <w:rPr>
                <w:lang w:val="fr-FR"/>
              </w:rPr>
              <w:t>t</w:t>
            </w:r>
            <w:r>
              <w:rPr>
                <w:lang w:val="fr-FR"/>
              </w:rPr>
              <w:t>é</w:t>
            </w:r>
            <w:r>
              <w:rPr>
                <w:lang w:val="fr-FR"/>
              </w:rPr>
              <w:t>-valeu</w:t>
            </w:r>
            <w:r>
              <w:rPr>
                <w:lang w:val="fr-FR"/>
              </w:rPr>
              <w:t>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172 </w:t>
            </w:r>
            <w:r>
              <w:rPr>
                <w:noProof/>
                <w:sz w:val="16"/>
              </w:rPr>
              <w:br/>
            </w:r>
            <w:r>
              <w:rPr>
                <w:noProof/>
                <w:sz w:val="2"/>
              </w:rPr>
              <w:t>04d3ad41-97b3-40dd-ac58-14eac35f7bcd</w:t>
            </w:r>
          </w:p>
        </w:tc>
        <w:tc>
          <w:tcPr>
            <w:tcW w:w="7407" w:type="dxa"/>
            <w:shd w:val="clear" w:color="auto" w:fill="F2F2F2" w:themeFill="background1" w:themeFillShade="F2"/>
          </w:tcPr>
          <w:p w:rsidR="00000000" w:rsidRDefault="00AC26C9">
            <w:pPr>
              <w:rPr>
                <w:noProof/>
              </w:rPr>
            </w:pPr>
            <w:r>
              <w:rPr>
                <w:noProof/>
              </w:rPr>
              <w:t>Map of related link properties</w:t>
            </w:r>
          </w:p>
        </w:tc>
        <w:tc>
          <w:tcPr>
            <w:tcW w:w="7407" w:type="dxa"/>
          </w:tcPr>
          <w:p w:rsidR="00000000" w:rsidRDefault="00AC26C9">
            <w:pPr>
              <w:rPr>
                <w:lang w:val="fr-FR"/>
              </w:rPr>
            </w:pPr>
            <w:r>
              <w:rPr>
                <w:lang w:val="fr-FR"/>
              </w:rPr>
              <w:t>Carte des propri</w:t>
            </w:r>
            <w:r>
              <w:rPr>
                <w:lang w:val="fr-FR"/>
              </w:rPr>
              <w:t>é</w:t>
            </w:r>
            <w:r>
              <w:rPr>
                <w:lang w:val="fr-FR"/>
              </w:rPr>
              <w:t>t</w:t>
            </w:r>
            <w:r>
              <w:rPr>
                <w:lang w:val="fr-FR"/>
              </w:rPr>
              <w:t>é</w:t>
            </w:r>
            <w:r>
              <w:rPr>
                <w:lang w:val="fr-FR"/>
              </w:rPr>
              <w:t>s de lien associ</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174 </w:t>
            </w:r>
            <w:r>
              <w:rPr>
                <w:noProof/>
                <w:sz w:val="16"/>
              </w:rPr>
              <w:br/>
            </w:r>
            <w:r>
              <w:rPr>
                <w:noProof/>
                <w:sz w:val="2"/>
              </w:rPr>
              <w:t>cfa79321-d2a2-4b99-988e-8a0fe431fed2</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175 </w:t>
            </w:r>
            <w:r>
              <w:rPr>
                <w:noProof/>
                <w:sz w:val="16"/>
              </w:rPr>
              <w:br/>
            </w:r>
            <w:r>
              <w:rPr>
                <w:noProof/>
                <w:sz w:val="2"/>
              </w:rPr>
              <w:t>a9cefa89-1d5f-46ae-8d67-b144aba865f3</w:t>
            </w:r>
          </w:p>
        </w:tc>
        <w:tc>
          <w:tcPr>
            <w:tcW w:w="7407" w:type="dxa"/>
            <w:shd w:val="clear" w:color="auto" w:fill="F2F2F2" w:themeFill="background1" w:themeFillShade="F2"/>
          </w:tcPr>
          <w:p w:rsidR="00000000" w:rsidRDefault="00AC26C9">
            <w:pPr>
              <w:rPr>
                <w:noProof/>
              </w:rPr>
            </w:pPr>
            <w:r>
              <w:rPr>
                <w:noProof/>
              </w:rPr>
              <w:t>Long description (up to 5000 characters)</w:t>
            </w:r>
          </w:p>
        </w:tc>
        <w:tc>
          <w:tcPr>
            <w:tcW w:w="7407" w:type="dxa"/>
          </w:tcPr>
          <w:p w:rsidR="00000000" w:rsidRDefault="00AC26C9">
            <w:pPr>
              <w:rPr>
                <w:lang w:val="fr-FR"/>
              </w:rPr>
            </w:pPr>
            <w:r>
              <w:rPr>
                <w:lang w:val="fr-FR"/>
              </w:rPr>
              <w:t>Description longue (jusqu'</w:t>
            </w:r>
            <w:r>
              <w:rPr>
                <w:lang w:val="fr-FR"/>
              </w:rPr>
              <w:t>à</w:t>
            </w:r>
            <w:r>
              <w:rPr>
                <w:lang w:val="fr-FR"/>
              </w:rPr>
              <w:t xml:space="preserve"> 5000 caract</w:t>
            </w:r>
            <w:r>
              <w:rPr>
                <w:lang w:val="fr-FR"/>
              </w:rPr>
              <w:t>è</w:t>
            </w:r>
            <w:r>
              <w:rPr>
                <w:lang w:val="fr-FR"/>
              </w:rPr>
              <w:t>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177 </w:t>
            </w:r>
            <w:r>
              <w:rPr>
                <w:noProof/>
                <w:sz w:val="16"/>
              </w:rPr>
              <w:br/>
            </w:r>
            <w:r>
              <w:rPr>
                <w:noProof/>
                <w:sz w:val="2"/>
              </w:rPr>
              <w:t>2b7ea38b-1f3d-4a25-8649-1abab91728b5</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178 </w:t>
            </w:r>
            <w:r>
              <w:rPr>
                <w:noProof/>
                <w:sz w:val="16"/>
              </w:rPr>
              <w:br/>
            </w:r>
            <w:r>
              <w:rPr>
                <w:noProof/>
                <w:sz w:val="2"/>
              </w:rPr>
              <w:t>e58f3e30-e00d-41c1-8c5f-68c5251e76bc</w:t>
            </w:r>
          </w:p>
        </w:tc>
        <w:tc>
          <w:tcPr>
            <w:tcW w:w="7407" w:type="dxa"/>
            <w:shd w:val="clear" w:color="auto" w:fill="F2F2F2" w:themeFill="background1" w:themeFillShade="F2"/>
          </w:tcPr>
          <w:p w:rsidR="00000000" w:rsidRDefault="00AC26C9">
            <w:pPr>
              <w:rPr>
                <w:noProof/>
              </w:rPr>
            </w:pPr>
            <w:r>
              <w:rPr>
                <w:noProof/>
              </w:rPr>
              <w:t xml:space="preserve">The name of the video (maximum length: 248 single-byte characters) </w:t>
            </w:r>
            <w:r>
              <w:rPr>
                <w:rStyle w:val="mqInternal"/>
                <w:noProof/>
              </w:rPr>
              <w:t>[1}</w:t>
            </w:r>
            <w:r>
              <w:rPr>
                <w:noProof/>
              </w:rPr>
              <w:t>required</w:t>
            </w:r>
            <w:r>
              <w:rPr>
                <w:rStyle w:val="mqInternal"/>
                <w:noProof/>
              </w:rPr>
              <w:t>{2]</w:t>
            </w:r>
          </w:p>
        </w:tc>
        <w:tc>
          <w:tcPr>
            <w:tcW w:w="7407" w:type="dxa"/>
          </w:tcPr>
          <w:p w:rsidR="00000000" w:rsidRDefault="00AC26C9">
            <w:pPr>
              <w:rPr>
                <w:lang w:val="fr-FR"/>
              </w:rPr>
            </w:pPr>
            <w:r>
              <w:rPr>
                <w:lang w:val="fr-FR"/>
              </w:rPr>
              <w:t>Le nom de la vid</w:t>
            </w:r>
            <w:r>
              <w:rPr>
                <w:lang w:val="fr-FR"/>
              </w:rPr>
              <w:t>é</w:t>
            </w:r>
            <w:r>
              <w:rPr>
                <w:lang w:val="fr-FR"/>
              </w:rPr>
              <w:t xml:space="preserve">o (longueur </w:t>
            </w:r>
            <w:r>
              <w:rPr>
                <w:lang w:val="fr-FR"/>
              </w:rPr>
              <w:t>maximale : 248 caract</w:t>
            </w:r>
            <w:r>
              <w:rPr>
                <w:lang w:val="fr-FR"/>
              </w:rPr>
              <w:t>è</w:t>
            </w:r>
            <w:r>
              <w:rPr>
                <w:lang w:val="fr-FR"/>
              </w:rPr>
              <w:t xml:space="preserve">res sur un octet) </w:t>
            </w:r>
            <w:r>
              <w:rPr>
                <w:rStyle w:val="mqInternal"/>
                <w:noProof/>
                <w:lang w:val="fr-FR"/>
              </w:rPr>
              <w:t>[1}</w:t>
            </w:r>
            <w:r>
              <w:rPr>
                <w:lang w:val="fr-FR"/>
              </w:rPr>
              <w:t>requis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180 </w:t>
            </w:r>
            <w:r>
              <w:rPr>
                <w:noProof/>
                <w:sz w:val="16"/>
              </w:rPr>
              <w:br/>
            </w:r>
            <w:r>
              <w:rPr>
                <w:noProof/>
                <w:sz w:val="2"/>
              </w:rPr>
              <w:t>f89b6cbe-2009-4dfd-82b7-39e94b1425f8</w:t>
            </w:r>
          </w:p>
        </w:tc>
        <w:tc>
          <w:tcPr>
            <w:tcW w:w="7407" w:type="dxa"/>
            <w:shd w:val="clear" w:color="auto" w:fill="F2F2F2" w:themeFill="background1" w:themeFillShade="F2"/>
          </w:tcPr>
          <w:p w:rsidR="00000000" w:rsidRDefault="00AC26C9">
            <w:pPr>
              <w:rPr>
                <w:noProof/>
              </w:rPr>
            </w:pPr>
            <w:r>
              <w:rPr>
                <w:noProof/>
              </w:rPr>
              <w:t>Boolean</w:t>
            </w:r>
          </w:p>
        </w:tc>
        <w:tc>
          <w:tcPr>
            <w:tcW w:w="7407" w:type="dxa"/>
          </w:tcPr>
          <w:p w:rsidR="00000000" w:rsidRDefault="00AC26C9">
            <w:pPr>
              <w:rPr>
                <w:lang w:val="fr-FR"/>
              </w:rPr>
            </w:pPr>
            <w:r>
              <w:rPr>
                <w:lang w:val="fr-FR"/>
              </w:rPr>
              <w:t>Bool</w:t>
            </w:r>
            <w:r>
              <w:rPr>
                <w:lang w:val="fr-FR"/>
              </w:rPr>
              <w:t>é</w:t>
            </w:r>
            <w:r>
              <w:rPr>
                <w:lang w:val="fr-FR"/>
              </w:rPr>
              <w:t>en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181 </w:t>
            </w:r>
            <w:r>
              <w:rPr>
                <w:noProof/>
                <w:sz w:val="16"/>
              </w:rPr>
              <w:br/>
            </w:r>
            <w:r>
              <w:rPr>
                <w:noProof/>
                <w:sz w:val="2"/>
              </w:rPr>
              <w:t>1f7efe90-3ab7-4bbc-8cb8-b4ca3d3c46c5</w:t>
            </w:r>
          </w:p>
        </w:tc>
        <w:tc>
          <w:tcPr>
            <w:tcW w:w="7407" w:type="dxa"/>
            <w:shd w:val="clear" w:color="auto" w:fill="F2F2F2" w:themeFill="background1" w:themeFillShade="F2"/>
          </w:tcPr>
          <w:p w:rsidR="00000000" w:rsidRDefault="00AC26C9">
            <w:pPr>
              <w:rPr>
                <w:noProof/>
              </w:rPr>
            </w:pPr>
            <w:r>
              <w:rPr>
                <w:noProof/>
              </w:rPr>
              <w:t>Whether the video is enabled for offline playback</w:t>
            </w:r>
          </w:p>
        </w:tc>
        <w:tc>
          <w:tcPr>
            <w:tcW w:w="7407" w:type="dxa"/>
          </w:tcPr>
          <w:p w:rsidR="00000000" w:rsidRDefault="00AC26C9">
            <w:pPr>
              <w:rPr>
                <w:lang w:val="fr-FR"/>
              </w:rPr>
            </w:pPr>
            <w:r>
              <w:rPr>
                <w:lang w:val="fr-FR"/>
              </w:rPr>
              <w:t>Indique si la vid</w:t>
            </w:r>
            <w:r>
              <w:rPr>
                <w:lang w:val="fr-FR"/>
              </w:rPr>
              <w:t>é</w:t>
            </w:r>
            <w:r>
              <w:rPr>
                <w:lang w:val="fr-FR"/>
              </w:rPr>
              <w:t>o est activ</w:t>
            </w:r>
            <w:r>
              <w:rPr>
                <w:lang w:val="fr-FR"/>
              </w:rPr>
              <w:t>é</w:t>
            </w:r>
            <w:r>
              <w:rPr>
                <w:lang w:val="fr-FR"/>
              </w:rPr>
              <w:t>e pour la lecture hors ligne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183 </w:t>
            </w:r>
            <w:r>
              <w:rPr>
                <w:noProof/>
                <w:sz w:val="16"/>
              </w:rPr>
              <w:br/>
            </w:r>
            <w:r>
              <w:rPr>
                <w:noProof/>
                <w:sz w:val="2"/>
              </w:rPr>
              <w:t>d2f0b87d-4900-4daa-8254-dee37a26d3d9</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184 </w:t>
            </w:r>
            <w:r>
              <w:rPr>
                <w:noProof/>
                <w:sz w:val="16"/>
              </w:rPr>
              <w:br/>
            </w:r>
            <w:r>
              <w:rPr>
                <w:noProof/>
                <w:sz w:val="2"/>
              </w:rPr>
              <w:t>db455dca-eab2-4022-9134-46987067fa30</w:t>
            </w:r>
          </w:p>
        </w:tc>
        <w:tc>
          <w:tcPr>
            <w:tcW w:w="7407" w:type="dxa"/>
            <w:shd w:val="clear" w:color="auto" w:fill="F2F2F2" w:themeFill="background1" w:themeFillShade="F2"/>
          </w:tcPr>
          <w:p w:rsidR="00000000" w:rsidRDefault="00AC26C9">
            <w:pPr>
              <w:rPr>
                <w:noProof/>
              </w:rPr>
            </w:pPr>
            <w:r>
              <w:rPr>
                <w:noProof/>
              </w:rPr>
              <w:t>The mapping projection for 360</w:t>
            </w:r>
            <w:r>
              <w:rPr>
                <w:noProof/>
              </w:rPr>
              <w:t>°</w:t>
            </w:r>
            <w:r>
              <w:rPr>
                <w:noProof/>
              </w:rPr>
              <w:t xml:space="preserve"> videos, e.g. "equirectangular"</w:t>
            </w:r>
          </w:p>
        </w:tc>
        <w:tc>
          <w:tcPr>
            <w:tcW w:w="7407" w:type="dxa"/>
          </w:tcPr>
          <w:p w:rsidR="00000000" w:rsidRDefault="00AC26C9">
            <w:pPr>
              <w:rPr>
                <w:lang w:val="fr-FR"/>
              </w:rPr>
            </w:pPr>
            <w:r>
              <w:rPr>
                <w:lang w:val="fr-FR"/>
              </w:rPr>
              <w:t>La projection cartographique pour les vid</w:t>
            </w:r>
            <w:r>
              <w:rPr>
                <w:lang w:val="fr-FR"/>
              </w:rPr>
              <w:t>é</w:t>
            </w:r>
            <w:r>
              <w:rPr>
                <w:lang w:val="fr-FR"/>
              </w:rPr>
              <w:t xml:space="preserve">os </w:t>
            </w:r>
            <w:r>
              <w:rPr>
                <w:lang w:val="fr-FR"/>
              </w:rPr>
              <w:t>à</w:t>
            </w:r>
            <w:r>
              <w:rPr>
                <w:lang w:val="fr-FR"/>
              </w:rPr>
              <w:t xml:space="preserve"> 360</w:t>
            </w:r>
            <w:r>
              <w:rPr>
                <w:lang w:val="fr-FR"/>
              </w:rPr>
              <w:t>°</w:t>
            </w:r>
            <w:r>
              <w:rPr>
                <w:lang w:val="fr-FR"/>
              </w:rPr>
              <w:t>, par exemple</w:t>
            </w:r>
            <w:r>
              <w:rPr>
                <w:lang w:val="fr-FR"/>
              </w:rPr>
              <w:t xml:space="preserve"> </w:t>
            </w:r>
            <w:r>
              <w:rPr>
                <w:lang w:val="fr-FR"/>
              </w:rPr>
              <w:t>«</w:t>
            </w:r>
            <w:r>
              <w:rPr>
                <w:lang w:val="fr-FR"/>
              </w:rPr>
              <w:t> </w:t>
            </w:r>
            <w:r>
              <w:rPr>
                <w:lang w:val="fr-FR"/>
              </w:rPr>
              <w:t>é</w:t>
            </w:r>
            <w:r>
              <w:rPr>
                <w:lang w:val="fr-FR"/>
              </w:rPr>
              <w:t>quirectangulaire </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186 </w:t>
            </w:r>
            <w:r>
              <w:rPr>
                <w:noProof/>
                <w:sz w:val="16"/>
              </w:rPr>
              <w:br/>
            </w:r>
            <w:r>
              <w:rPr>
                <w:noProof/>
                <w:sz w:val="2"/>
              </w:rPr>
              <w:t>fd7274bf-b7da-4715-8da9-1d4c8dd3ee22</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187 </w:t>
            </w:r>
            <w:r>
              <w:rPr>
                <w:noProof/>
                <w:sz w:val="16"/>
              </w:rPr>
              <w:br/>
            </w:r>
            <w:r>
              <w:rPr>
                <w:noProof/>
                <w:sz w:val="2"/>
              </w:rPr>
              <w:t>e7d95789-9e91-483d-88a5-f22be943b160</w:t>
            </w:r>
          </w:p>
        </w:tc>
        <w:tc>
          <w:tcPr>
            <w:tcW w:w="7407" w:type="dxa"/>
            <w:shd w:val="clear" w:color="auto" w:fill="F2F2F2" w:themeFill="background1" w:themeFillShade="F2"/>
          </w:tcPr>
          <w:p w:rsidR="00000000" w:rsidRDefault="00AC26C9">
            <w:pPr>
              <w:rPr>
                <w:noProof/>
              </w:rPr>
            </w:pPr>
            <w:r>
              <w:rPr>
                <w:noProof/>
              </w:rPr>
              <w:t xml:space="preserve">A user-specified id that </w:t>
            </w:r>
            <w:r>
              <w:rPr>
                <w:rStyle w:val="mqInternal"/>
                <w:noProof/>
              </w:rPr>
              <w:t>[1}</w:t>
            </w:r>
            <w:r>
              <w:rPr>
                <w:noProof/>
              </w:rPr>
              <w:t>uniquely identifies the video</w:t>
            </w:r>
            <w:r>
              <w:rPr>
                <w:rStyle w:val="mqInternal"/>
                <w:noProof/>
              </w:rPr>
              <w:t>{2]</w:t>
            </w:r>
            <w:r>
              <w:rPr>
                <w:noProof/>
              </w:rPr>
              <w:t>, limited to 150 characters.</w:t>
            </w:r>
          </w:p>
        </w:tc>
        <w:tc>
          <w:tcPr>
            <w:tcW w:w="7407" w:type="dxa"/>
          </w:tcPr>
          <w:p w:rsidR="00000000" w:rsidRDefault="00AC26C9">
            <w:pPr>
              <w:rPr>
                <w:lang w:val="fr-FR"/>
              </w:rPr>
            </w:pPr>
            <w:r>
              <w:rPr>
                <w:lang w:val="fr-FR"/>
              </w:rPr>
              <w:t>ID sp</w:t>
            </w:r>
            <w:r>
              <w:rPr>
                <w:lang w:val="fr-FR"/>
              </w:rPr>
              <w:t>é</w:t>
            </w:r>
            <w:r>
              <w:rPr>
                <w:lang w:val="fr-FR"/>
              </w:rPr>
              <w:t>cifi</w:t>
            </w:r>
            <w:r>
              <w:rPr>
                <w:lang w:val="fr-FR"/>
              </w:rPr>
              <w:t>é</w:t>
            </w:r>
            <w:r>
              <w:rPr>
                <w:lang w:val="fr-FR"/>
              </w:rPr>
              <w:t xml:space="preserve"> par l'utilisateur qui </w:t>
            </w:r>
            <w:r>
              <w:rPr>
                <w:rStyle w:val="mqInternal"/>
                <w:noProof/>
                <w:lang w:val="fr-FR"/>
              </w:rPr>
              <w:t>[1}</w:t>
            </w:r>
            <w:r>
              <w:rPr>
                <w:lang w:val="fr-FR"/>
              </w:rPr>
              <w:t>identifie la vid</w:t>
            </w:r>
            <w:r>
              <w:rPr>
                <w:lang w:val="fr-FR"/>
              </w:rPr>
              <w:t>é</w:t>
            </w:r>
            <w:r>
              <w:rPr>
                <w:lang w:val="fr-FR"/>
              </w:rPr>
              <w:t>o de mani</w:t>
            </w:r>
            <w:r>
              <w:rPr>
                <w:lang w:val="fr-FR"/>
              </w:rPr>
              <w:t>è</w:t>
            </w:r>
            <w:r>
              <w:rPr>
                <w:lang w:val="fr-FR"/>
              </w:rPr>
              <w:t>re unique</w:t>
            </w:r>
            <w:r>
              <w:rPr>
                <w:rStyle w:val="mqInternal"/>
                <w:noProof/>
                <w:lang w:val="fr-FR"/>
              </w:rPr>
              <w:t>{2]</w:t>
            </w:r>
            <w:r>
              <w:rPr>
                <w:lang w:val="fr-FR"/>
              </w:rPr>
              <w:t>, limit</w:t>
            </w:r>
            <w:r>
              <w:rPr>
                <w:lang w:val="fr-FR"/>
              </w:rPr>
              <w:t>é</w:t>
            </w:r>
            <w:r>
              <w:rPr>
                <w:lang w:val="fr-FR"/>
              </w:rPr>
              <w:t xml:space="preserve">e </w:t>
            </w:r>
            <w:r>
              <w:rPr>
                <w:lang w:val="fr-FR"/>
              </w:rPr>
              <w:t>à</w:t>
            </w:r>
            <w:r>
              <w:rPr>
                <w:lang w:val="fr-FR"/>
              </w:rPr>
              <w:t xml:space="preserve"> 150 caract</w:t>
            </w:r>
            <w:r>
              <w:rPr>
                <w:lang w:val="fr-FR"/>
              </w:rPr>
              <w:t>è</w:t>
            </w:r>
            <w:r>
              <w:rPr>
                <w:lang w:val="fr-FR"/>
              </w:rPr>
              <w:t>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188 </w:t>
            </w:r>
            <w:r>
              <w:rPr>
                <w:noProof/>
                <w:sz w:val="16"/>
              </w:rPr>
              <w:br/>
            </w:r>
            <w:r>
              <w:rPr>
                <w:noProof/>
                <w:sz w:val="2"/>
              </w:rPr>
              <w:t>59c3a1ee-ca69-402c-b7f0-2d7758328176</w:t>
            </w:r>
          </w:p>
        </w:tc>
        <w:tc>
          <w:tcPr>
            <w:tcW w:w="7407" w:type="dxa"/>
            <w:shd w:val="clear" w:color="auto" w:fill="F2F2F2" w:themeFill="background1" w:themeFillShade="F2"/>
          </w:tcPr>
          <w:p w:rsidR="00000000" w:rsidRDefault="00AC26C9">
            <w:pPr>
              <w:rPr>
                <w:noProof/>
              </w:rPr>
            </w:pPr>
            <w:r>
              <w:rPr>
                <w:noProof/>
              </w:rPr>
              <w:t>A referenceId can be used as a foreign-key to identify this video in another system.</w:t>
            </w:r>
          </w:p>
        </w:tc>
        <w:tc>
          <w:tcPr>
            <w:tcW w:w="7407" w:type="dxa"/>
          </w:tcPr>
          <w:p w:rsidR="00000000" w:rsidRDefault="00AC26C9">
            <w:pPr>
              <w:rPr>
                <w:lang w:val="fr-FR"/>
              </w:rPr>
            </w:pPr>
            <w:r>
              <w:rPr>
                <w:lang w:val="fr-FR"/>
              </w:rPr>
              <w:t>L</w:t>
            </w:r>
            <w:r>
              <w:rPr>
                <w:lang w:val="fr-FR"/>
              </w:rPr>
              <w:t>’</w:t>
            </w:r>
            <w:r>
              <w:rPr>
                <w:lang w:val="fr-FR"/>
              </w:rPr>
              <w:t xml:space="preserve">option referenceId peut </w:t>
            </w:r>
            <w:r>
              <w:rPr>
                <w:lang w:val="fr-FR"/>
              </w:rPr>
              <w:t>ê</w:t>
            </w:r>
            <w:r>
              <w:rPr>
                <w:lang w:val="fr-FR"/>
              </w:rPr>
              <w:t>tre utilis</w:t>
            </w:r>
            <w:r>
              <w:rPr>
                <w:lang w:val="fr-FR"/>
              </w:rPr>
              <w:t>é</w:t>
            </w:r>
            <w:r>
              <w:rPr>
                <w:lang w:val="fr-FR"/>
              </w:rPr>
              <w:t xml:space="preserve">e comme </w:t>
            </w:r>
            <w:r>
              <w:rPr>
                <w:lang w:val="fr-FR"/>
              </w:rPr>
              <w:t>«</w:t>
            </w:r>
            <w:r>
              <w:rPr>
                <w:lang w:val="fr-FR"/>
              </w:rPr>
              <w:t> foreign-key </w:t>
            </w:r>
            <w:r>
              <w:rPr>
                <w:lang w:val="fr-FR"/>
              </w:rPr>
              <w:t>»</w:t>
            </w:r>
            <w:r>
              <w:rPr>
                <w:lang w:val="fr-FR"/>
              </w:rPr>
              <w:t xml:space="preserve"> pour identifier la vid</w:t>
            </w:r>
            <w:r>
              <w:rPr>
                <w:lang w:val="fr-FR"/>
              </w:rPr>
              <w:t>é</w:t>
            </w:r>
            <w:r>
              <w:rPr>
                <w:lang w:val="fr-FR"/>
              </w:rPr>
              <w:t>o sur un autre syst</w:t>
            </w:r>
            <w:r>
              <w:rPr>
                <w:lang w:val="fr-FR"/>
              </w:rPr>
              <w:t>è</w:t>
            </w:r>
            <w:r>
              <w:rPr>
                <w:lang w:val="fr-FR"/>
              </w:rPr>
              <w:t>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189 </w:t>
            </w:r>
            <w:r>
              <w:rPr>
                <w:noProof/>
                <w:sz w:val="16"/>
              </w:rPr>
              <w:br/>
            </w:r>
            <w:r>
              <w:rPr>
                <w:noProof/>
                <w:sz w:val="2"/>
              </w:rPr>
              <w:t>46677440-1063-4011-a89d-cc1e462bec0c</w:t>
            </w:r>
          </w:p>
        </w:tc>
        <w:tc>
          <w:tcPr>
            <w:tcW w:w="7407" w:type="dxa"/>
            <w:shd w:val="clear" w:color="auto" w:fill="F2F2F2" w:themeFill="background1" w:themeFillShade="F2"/>
          </w:tcPr>
          <w:p w:rsidR="00000000" w:rsidRDefault="00AC26C9">
            <w:pPr>
              <w:rPr>
                <w:noProof/>
              </w:rPr>
            </w:pPr>
            <w:r>
              <w:rPr>
                <w:noProof/>
              </w:rPr>
              <w:t>The reference id should not contain spaces, commas, or special characters.</w:t>
            </w:r>
          </w:p>
        </w:tc>
        <w:tc>
          <w:tcPr>
            <w:tcW w:w="7407" w:type="dxa"/>
          </w:tcPr>
          <w:p w:rsidR="00000000" w:rsidRDefault="00AC26C9">
            <w:pPr>
              <w:rPr>
                <w:lang w:val="fr-FR"/>
              </w:rPr>
            </w:pPr>
            <w:r>
              <w:rPr>
                <w:lang w:val="fr-FR"/>
              </w:rPr>
              <w:t>L'identifiant de r</w:t>
            </w:r>
            <w:r>
              <w:rPr>
                <w:lang w:val="fr-FR"/>
              </w:rPr>
              <w:t>é</w:t>
            </w:r>
            <w:r>
              <w:rPr>
                <w:lang w:val="fr-FR"/>
              </w:rPr>
              <w:t>f</w:t>
            </w:r>
            <w:r>
              <w:rPr>
                <w:lang w:val="fr-FR"/>
              </w:rPr>
              <w:t>é</w:t>
            </w:r>
            <w:r>
              <w:rPr>
                <w:lang w:val="fr-FR"/>
              </w:rPr>
              <w:t>rence ne doit pas contenir d'espaces, de virgules ou de caract</w:t>
            </w:r>
            <w:r>
              <w:rPr>
                <w:lang w:val="fr-FR"/>
              </w:rPr>
              <w:t>è</w:t>
            </w:r>
            <w:r>
              <w:rPr>
                <w:lang w:val="fr-FR"/>
              </w:rPr>
              <w:t>res sp</w:t>
            </w:r>
            <w:r>
              <w:rPr>
                <w:lang w:val="fr-FR"/>
              </w:rPr>
              <w:t>é</w:t>
            </w:r>
            <w:r>
              <w:rPr>
                <w:lang w:val="fr-FR"/>
              </w:rPr>
              <w:t>ciaux.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191 </w:t>
            </w:r>
            <w:r>
              <w:rPr>
                <w:noProof/>
                <w:sz w:val="16"/>
              </w:rPr>
              <w:br/>
            </w:r>
            <w:r>
              <w:rPr>
                <w:noProof/>
                <w:sz w:val="2"/>
              </w:rPr>
              <w:t>5ea101e2-1f4d-41f1-aa42-09d4d0f5f5d2</w:t>
            </w:r>
          </w:p>
        </w:tc>
        <w:tc>
          <w:tcPr>
            <w:tcW w:w="7407" w:type="dxa"/>
            <w:shd w:val="clear" w:color="auto" w:fill="F2F2F2" w:themeFill="background1" w:themeFillShade="F2"/>
          </w:tcPr>
          <w:p w:rsidR="00000000" w:rsidRDefault="00AC26C9">
            <w:pPr>
              <w:rPr>
                <w:noProof/>
              </w:rPr>
            </w:pPr>
            <w:r>
              <w:rPr>
                <w:noProof/>
              </w:rPr>
              <w:t>Map of property-value pairs</w:t>
            </w:r>
          </w:p>
        </w:tc>
        <w:tc>
          <w:tcPr>
            <w:tcW w:w="7407" w:type="dxa"/>
          </w:tcPr>
          <w:p w:rsidR="00000000" w:rsidRDefault="00AC26C9">
            <w:pPr>
              <w:rPr>
                <w:lang w:val="fr-FR"/>
              </w:rPr>
            </w:pPr>
            <w:r>
              <w:rPr>
                <w:lang w:val="fr-FR"/>
              </w:rPr>
              <w:t>Carte des paires propri</w:t>
            </w:r>
            <w:r>
              <w:rPr>
                <w:lang w:val="fr-FR"/>
              </w:rPr>
              <w:t>é</w:t>
            </w:r>
            <w:r>
              <w:rPr>
                <w:lang w:val="fr-FR"/>
              </w:rPr>
              <w:t>t</w:t>
            </w:r>
            <w:r>
              <w:rPr>
                <w:lang w:val="fr-FR"/>
              </w:rPr>
              <w:t>é</w:t>
            </w:r>
            <w:r>
              <w:rPr>
                <w:lang w:val="fr-FR"/>
              </w:rPr>
              <w:t>-valeur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192 </w:t>
            </w:r>
            <w:r>
              <w:rPr>
                <w:noProof/>
                <w:sz w:val="16"/>
              </w:rPr>
              <w:br/>
            </w:r>
            <w:r>
              <w:rPr>
                <w:noProof/>
                <w:sz w:val="2"/>
              </w:rPr>
              <w:t>17204b1f-a1d3-4ce3-add8-1b5b63b0596c</w:t>
            </w:r>
          </w:p>
        </w:tc>
        <w:tc>
          <w:tcPr>
            <w:tcW w:w="7407" w:type="dxa"/>
            <w:shd w:val="clear" w:color="auto" w:fill="F2F2F2" w:themeFill="background1" w:themeFillShade="F2"/>
          </w:tcPr>
          <w:p w:rsidR="00000000" w:rsidRDefault="00AC26C9">
            <w:pPr>
              <w:rPr>
                <w:noProof/>
              </w:rPr>
            </w:pPr>
            <w:r>
              <w:rPr>
                <w:noProof/>
              </w:rPr>
              <w:t>Map of start and end date-times for the video availability</w:t>
            </w:r>
          </w:p>
        </w:tc>
        <w:tc>
          <w:tcPr>
            <w:tcW w:w="7407" w:type="dxa"/>
          </w:tcPr>
          <w:p w:rsidR="00000000" w:rsidRDefault="00AC26C9">
            <w:pPr>
              <w:rPr>
                <w:lang w:val="fr-FR"/>
              </w:rPr>
            </w:pPr>
            <w:r>
              <w:rPr>
                <w:lang w:val="fr-FR"/>
              </w:rPr>
              <w:t>Carte des dates de d</w:t>
            </w:r>
            <w:r>
              <w:rPr>
                <w:lang w:val="fr-FR"/>
              </w:rPr>
              <w:t>é</w:t>
            </w:r>
            <w:r>
              <w:rPr>
                <w:lang w:val="fr-FR"/>
              </w:rPr>
              <w:t>but et de fin pour l</w:t>
            </w:r>
            <w:r>
              <w:rPr>
                <w:lang w:val="fr-FR"/>
              </w:rPr>
              <w:t>a disponibilit</w:t>
            </w:r>
            <w:r>
              <w:rPr>
                <w:lang w:val="fr-FR"/>
              </w:rPr>
              <w:t>é</w:t>
            </w:r>
            <w:r>
              <w:rPr>
                <w:lang w:val="fr-FR"/>
              </w:rPr>
              <w:t xml:space="preserve"> de la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194 </w:t>
            </w:r>
            <w:r>
              <w:rPr>
                <w:noProof/>
                <w:sz w:val="16"/>
              </w:rPr>
              <w:br/>
            </w:r>
            <w:r>
              <w:rPr>
                <w:noProof/>
                <w:sz w:val="2"/>
              </w:rPr>
              <w:t>762abed8-c0a0-4e29-ab7c-4172079a3872</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195 </w:t>
            </w:r>
            <w:r>
              <w:rPr>
                <w:noProof/>
                <w:sz w:val="16"/>
              </w:rPr>
              <w:br/>
            </w:r>
            <w:r>
              <w:rPr>
                <w:noProof/>
                <w:sz w:val="2"/>
              </w:rPr>
              <w:t>5a378a21-e24a-4f8d-92f7-1c5d8e4ec98a</w:t>
            </w:r>
          </w:p>
        </w:tc>
        <w:tc>
          <w:tcPr>
            <w:tcW w:w="7407" w:type="dxa"/>
            <w:shd w:val="clear" w:color="auto" w:fill="F2F2F2" w:themeFill="background1" w:themeFillShade="F2"/>
          </w:tcPr>
          <w:p w:rsidR="00000000" w:rsidRDefault="00AC26C9">
            <w:pPr>
              <w:rPr>
                <w:noProof/>
              </w:rPr>
            </w:pPr>
            <w:r>
              <w:rPr>
                <w:noProof/>
              </w:rPr>
              <w:t>ACTIVE, INACTIVE</w:t>
            </w:r>
          </w:p>
        </w:tc>
        <w:tc>
          <w:tcPr>
            <w:tcW w:w="7407" w:type="dxa"/>
          </w:tcPr>
          <w:p w:rsidR="00000000" w:rsidRDefault="00AC26C9">
            <w:pPr>
              <w:rPr>
                <w:lang w:val="fr-FR"/>
              </w:rPr>
            </w:pPr>
            <w:r>
              <w:rPr>
                <w:lang w:val="fr-FR"/>
              </w:rPr>
              <w:t>ACTIF, INACTIF</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197 </w:t>
            </w:r>
            <w:r>
              <w:rPr>
                <w:noProof/>
                <w:sz w:val="16"/>
              </w:rPr>
              <w:br/>
            </w:r>
            <w:r>
              <w:rPr>
                <w:noProof/>
                <w:sz w:val="2"/>
              </w:rPr>
              <w:t>d5f70bd1-3f5b-4441-968c-cc21ccfb3c9b</w:t>
            </w:r>
          </w:p>
        </w:tc>
        <w:tc>
          <w:tcPr>
            <w:tcW w:w="7407" w:type="dxa"/>
            <w:shd w:val="clear" w:color="auto" w:fill="F2F2F2" w:themeFill="background1" w:themeFillShade="F2"/>
          </w:tcPr>
          <w:p w:rsidR="00000000" w:rsidRDefault="00AC26C9">
            <w:pPr>
              <w:rPr>
                <w:noProof/>
              </w:rPr>
            </w:pPr>
            <w:r>
              <w:rPr>
                <w:noProof/>
              </w:rPr>
              <w:t>Array of tags (Strings)</w:t>
            </w:r>
          </w:p>
        </w:tc>
        <w:tc>
          <w:tcPr>
            <w:tcW w:w="7407" w:type="dxa"/>
          </w:tcPr>
          <w:p w:rsidR="00000000" w:rsidRDefault="00AC26C9">
            <w:pPr>
              <w:rPr>
                <w:lang w:val="fr-FR"/>
              </w:rPr>
            </w:pPr>
            <w:r>
              <w:rPr>
                <w:lang w:val="fr-FR"/>
              </w:rPr>
              <w:t>Tableau de balises (Cha</w:t>
            </w:r>
            <w:r>
              <w:rPr>
                <w:lang w:val="fr-FR"/>
              </w:rPr>
              <w:t>î</w:t>
            </w:r>
            <w:r>
              <w:rPr>
                <w:lang w:val="fr-FR"/>
              </w:rPr>
              <w:t>nes)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198 </w:t>
            </w:r>
            <w:r>
              <w:rPr>
                <w:noProof/>
                <w:sz w:val="16"/>
              </w:rPr>
              <w:br/>
            </w:r>
            <w:r>
              <w:rPr>
                <w:noProof/>
                <w:sz w:val="2"/>
              </w:rPr>
              <w:t>e413f6d9-ea56-489e-ae1b-7906a89facc9</w:t>
            </w:r>
          </w:p>
        </w:tc>
        <w:tc>
          <w:tcPr>
            <w:tcW w:w="7407" w:type="dxa"/>
            <w:shd w:val="clear" w:color="auto" w:fill="F2F2F2" w:themeFill="background1" w:themeFillShade="F2"/>
          </w:tcPr>
          <w:p w:rsidR="00000000" w:rsidRDefault="00AC26C9">
            <w:pPr>
              <w:rPr>
                <w:noProof/>
              </w:rPr>
            </w:pPr>
            <w:r>
              <w:rPr>
                <w:noProof/>
              </w:rPr>
              <w:t>Array of tags assigned to the video</w:t>
            </w:r>
          </w:p>
        </w:tc>
        <w:tc>
          <w:tcPr>
            <w:tcW w:w="7407" w:type="dxa"/>
          </w:tcPr>
          <w:p w:rsidR="00000000" w:rsidRDefault="00AC26C9">
            <w:pPr>
              <w:rPr>
                <w:lang w:val="fr-FR"/>
              </w:rPr>
            </w:pPr>
            <w:r>
              <w:rPr>
                <w:lang w:val="fr-FR"/>
              </w:rPr>
              <w:t>Tableau de balises assign</w:t>
            </w:r>
            <w:r>
              <w:rPr>
                <w:lang w:val="fr-FR"/>
              </w:rPr>
              <w:t>é</w:t>
            </w:r>
            <w:r>
              <w:rPr>
                <w:lang w:val="fr-FR"/>
              </w:rPr>
              <w:t xml:space="preserve">es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200 </w:t>
            </w:r>
            <w:r>
              <w:rPr>
                <w:noProof/>
                <w:sz w:val="16"/>
              </w:rPr>
              <w:br/>
            </w:r>
            <w:r>
              <w:rPr>
                <w:noProof/>
                <w:sz w:val="2"/>
              </w:rPr>
              <w:t>28403716-f483-402e-a036-c46379c284d8</w:t>
            </w:r>
          </w:p>
        </w:tc>
        <w:tc>
          <w:tcPr>
            <w:tcW w:w="7407" w:type="dxa"/>
            <w:shd w:val="clear" w:color="auto" w:fill="F2F2F2" w:themeFill="background1" w:themeFillShade="F2"/>
          </w:tcPr>
          <w:p w:rsidR="00000000" w:rsidRDefault="00AC26C9">
            <w:pPr>
              <w:rPr>
                <w:noProof/>
              </w:rPr>
            </w:pPr>
            <w:r>
              <w:rPr>
                <w:noProof/>
              </w:rPr>
              <w:t>Array of HTML5-style text tracks</w:t>
            </w:r>
          </w:p>
        </w:tc>
        <w:tc>
          <w:tcPr>
            <w:tcW w:w="7407" w:type="dxa"/>
          </w:tcPr>
          <w:p w:rsidR="00000000" w:rsidRDefault="00AC26C9">
            <w:pPr>
              <w:rPr>
                <w:lang w:val="fr-FR"/>
              </w:rPr>
            </w:pPr>
            <w:r>
              <w:rPr>
                <w:lang w:val="fr-FR"/>
              </w:rPr>
              <w:t>Tableau de pistes de texte de style HTML5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201 </w:t>
            </w:r>
            <w:r>
              <w:rPr>
                <w:noProof/>
                <w:sz w:val="16"/>
              </w:rPr>
              <w:br/>
            </w:r>
            <w:r>
              <w:rPr>
                <w:noProof/>
                <w:sz w:val="2"/>
              </w:rPr>
              <w:t>3de4e2fa-4dd2</w:t>
            </w:r>
            <w:r>
              <w:rPr>
                <w:noProof/>
                <w:sz w:val="2"/>
              </w:rPr>
              <w:t>-4dff-9b6c-46448bb02e26</w:t>
            </w:r>
          </w:p>
        </w:tc>
        <w:tc>
          <w:tcPr>
            <w:tcW w:w="7407" w:type="dxa"/>
            <w:shd w:val="clear" w:color="auto" w:fill="F2F2F2" w:themeFill="background1" w:themeFillShade="F2"/>
          </w:tcPr>
          <w:p w:rsidR="00000000" w:rsidRDefault="00AC26C9">
            <w:pPr>
              <w:rPr>
                <w:noProof/>
              </w:rPr>
            </w:pPr>
            <w:r>
              <w:rPr>
                <w:noProof/>
              </w:rPr>
              <w:t>Array of text tracks (WebVTT files) assigned to the video</w:t>
            </w:r>
          </w:p>
        </w:tc>
        <w:tc>
          <w:tcPr>
            <w:tcW w:w="7407" w:type="dxa"/>
          </w:tcPr>
          <w:p w:rsidR="00000000" w:rsidRDefault="00AC26C9">
            <w:pPr>
              <w:rPr>
                <w:lang w:val="fr-FR"/>
              </w:rPr>
            </w:pPr>
            <w:r>
              <w:rPr>
                <w:lang w:val="fr-FR"/>
              </w:rPr>
              <w:t>Tableau de pistes de texte (fichiers WebVTT) assign</w:t>
            </w:r>
            <w:r>
              <w:rPr>
                <w:lang w:val="fr-FR"/>
              </w:rPr>
              <w:t>é</w:t>
            </w:r>
            <w:r>
              <w:rPr>
                <w:lang w:val="fr-FR"/>
              </w:rPr>
              <w:t xml:space="preserve">es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202 </w:t>
            </w:r>
            <w:r>
              <w:rPr>
                <w:noProof/>
                <w:sz w:val="16"/>
              </w:rPr>
              <w:br/>
            </w:r>
            <w:r>
              <w:rPr>
                <w:noProof/>
                <w:sz w:val="2"/>
              </w:rPr>
              <w:t>be13a94c-a956-4ee5-b99c-62f593fc2687</w:t>
            </w:r>
          </w:p>
        </w:tc>
        <w:tc>
          <w:tcPr>
            <w:tcW w:w="7407" w:type="dxa"/>
            <w:shd w:val="clear" w:color="auto" w:fill="F2F2F2" w:themeFill="background1" w:themeFillShade="F2"/>
          </w:tcPr>
          <w:p w:rsidR="00000000" w:rsidRDefault="00AC26C9">
            <w:pPr>
              <w:rPr>
                <w:noProof/>
              </w:rPr>
            </w:pPr>
            <w:r>
              <w:rPr>
                <w:noProof/>
              </w:rPr>
              <w:t>Video cuepoint fields</w:t>
            </w:r>
          </w:p>
        </w:tc>
        <w:tc>
          <w:tcPr>
            <w:tcW w:w="7407" w:type="dxa"/>
          </w:tcPr>
          <w:p w:rsidR="00000000" w:rsidRDefault="00AC26C9">
            <w:pPr>
              <w:rPr>
                <w:lang w:val="fr-FR"/>
              </w:rPr>
            </w:pPr>
            <w:r>
              <w:rPr>
                <w:lang w:val="fr-FR"/>
              </w:rPr>
              <w:t>Champs de cuepoint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203 </w:t>
            </w:r>
            <w:r>
              <w:rPr>
                <w:noProof/>
                <w:sz w:val="16"/>
              </w:rPr>
              <w:br/>
            </w:r>
            <w:r>
              <w:rPr>
                <w:noProof/>
                <w:sz w:val="2"/>
              </w:rPr>
              <w:t>f7a49992-898b-4c5d-a5c4-9c9055e4fdc2</w:t>
            </w:r>
          </w:p>
        </w:tc>
        <w:tc>
          <w:tcPr>
            <w:tcW w:w="7407" w:type="dxa"/>
            <w:shd w:val="clear" w:color="auto" w:fill="F2F2F2" w:themeFill="background1" w:themeFillShade="F2"/>
          </w:tcPr>
          <w:p w:rsidR="00000000" w:rsidRDefault="00AC26C9">
            <w:pPr>
              <w:rPr>
                <w:noProof/>
              </w:rPr>
            </w:pPr>
            <w:r>
              <w:rPr>
                <w:noProof/>
              </w:rPr>
              <w:t xml:space="preserve">The table below shows fields for </w:t>
            </w:r>
            <w:r>
              <w:rPr>
                <w:rStyle w:val="mqInternal"/>
                <w:noProof/>
              </w:rPr>
              <w:t>[1}[2]{3]</w:t>
            </w:r>
            <w:r>
              <w:rPr>
                <w:noProof/>
              </w:rPr>
              <w:t>.</w:t>
            </w:r>
          </w:p>
        </w:tc>
        <w:tc>
          <w:tcPr>
            <w:tcW w:w="7407" w:type="dxa"/>
          </w:tcPr>
          <w:p w:rsidR="00000000" w:rsidRDefault="00AC26C9">
            <w:pPr>
              <w:rPr>
                <w:lang w:val="fr-FR"/>
              </w:rPr>
            </w:pPr>
            <w:r>
              <w:rPr>
                <w:lang w:val="fr-FR"/>
              </w:rPr>
              <w:t>Le tableau ci-dessous pr</w:t>
            </w:r>
            <w:r>
              <w:rPr>
                <w:lang w:val="fr-FR"/>
              </w:rPr>
              <w:t>é</w:t>
            </w:r>
            <w:r>
              <w:rPr>
                <w:lang w:val="fr-FR"/>
              </w:rPr>
              <w:t xml:space="preserve">sente les champs pour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204 </w:t>
            </w:r>
            <w:r>
              <w:rPr>
                <w:noProof/>
                <w:sz w:val="16"/>
              </w:rPr>
              <w:br/>
            </w:r>
            <w:r>
              <w:rPr>
                <w:noProof/>
                <w:sz w:val="2"/>
              </w:rPr>
              <w:t>a1637e57-7514-492c-b65e-8d473f8c2e7c</w:t>
            </w:r>
          </w:p>
        </w:tc>
        <w:tc>
          <w:tcPr>
            <w:tcW w:w="7407" w:type="dxa"/>
            <w:shd w:val="clear" w:color="auto" w:fill="F2F2F2" w:themeFill="background1" w:themeFillShade="F2"/>
          </w:tcPr>
          <w:p w:rsidR="00000000" w:rsidRDefault="00AC26C9">
            <w:pPr>
              <w:rPr>
                <w:noProof/>
              </w:rPr>
            </w:pPr>
            <w:r>
              <w:rPr>
                <w:noProof/>
              </w:rPr>
              <w:t>Cuepoint Fields</w:t>
            </w:r>
          </w:p>
        </w:tc>
        <w:tc>
          <w:tcPr>
            <w:tcW w:w="7407" w:type="dxa"/>
          </w:tcPr>
          <w:p w:rsidR="00000000" w:rsidRDefault="00AC26C9">
            <w:pPr>
              <w:rPr>
                <w:lang w:val="fr-FR"/>
              </w:rPr>
            </w:pPr>
            <w:r>
              <w:rPr>
                <w:lang w:val="fr-FR"/>
              </w:rPr>
              <w:t>Champs de cuepoint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205 </w:t>
            </w:r>
            <w:r>
              <w:rPr>
                <w:noProof/>
                <w:sz w:val="16"/>
              </w:rPr>
              <w:br/>
            </w:r>
            <w:r>
              <w:rPr>
                <w:noProof/>
                <w:sz w:val="2"/>
              </w:rPr>
              <w:t>da74f435-33ef-42d5-bbc1-6244d864d</w:t>
            </w:r>
            <w:r>
              <w:rPr>
                <w:noProof/>
                <w:sz w:val="2"/>
              </w:rPr>
              <w:t>f59</w:t>
            </w:r>
          </w:p>
        </w:tc>
        <w:tc>
          <w:tcPr>
            <w:tcW w:w="7407" w:type="dxa"/>
            <w:shd w:val="clear" w:color="auto" w:fill="F2F2F2" w:themeFill="background1" w:themeFillShade="F2"/>
          </w:tcPr>
          <w:p w:rsidR="00000000" w:rsidRDefault="00AC26C9">
            <w:pPr>
              <w:rPr>
                <w:noProof/>
              </w:rPr>
            </w:pPr>
            <w:r>
              <w:rPr>
                <w:noProof/>
              </w:rPr>
              <w:t>Field</w:t>
            </w:r>
          </w:p>
        </w:tc>
        <w:tc>
          <w:tcPr>
            <w:tcW w:w="7407" w:type="dxa"/>
          </w:tcPr>
          <w:p w:rsidR="00000000" w:rsidRDefault="00AC26C9">
            <w:pPr>
              <w:rPr>
                <w:lang w:val="fr-FR"/>
              </w:rPr>
            </w:pPr>
            <w:r>
              <w:rPr>
                <w:lang w:val="fr-FR"/>
              </w:rPr>
              <w:t>Champ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206 </w:t>
            </w:r>
            <w:r>
              <w:rPr>
                <w:noProof/>
                <w:sz w:val="16"/>
              </w:rPr>
              <w:br/>
            </w:r>
            <w:r>
              <w:rPr>
                <w:noProof/>
                <w:sz w:val="2"/>
              </w:rPr>
              <w:t>6bfc453f-425a-4a41-a593-81f73d99901f</w:t>
            </w:r>
          </w:p>
        </w:tc>
        <w:tc>
          <w:tcPr>
            <w:tcW w:w="7407" w:type="dxa"/>
            <w:shd w:val="clear" w:color="auto" w:fill="F2F2F2" w:themeFill="background1" w:themeFillShade="F2"/>
          </w:tcPr>
          <w:p w:rsidR="00000000" w:rsidRDefault="00AC26C9">
            <w:pPr>
              <w:rPr>
                <w:noProof/>
              </w:rPr>
            </w:pPr>
            <w:r>
              <w:rPr>
                <w:noProof/>
              </w:rPr>
              <w:t>Type</w:t>
            </w:r>
          </w:p>
        </w:tc>
        <w:tc>
          <w:tcPr>
            <w:tcW w:w="7407" w:type="dxa"/>
          </w:tcPr>
          <w:p w:rsidR="00000000" w:rsidRDefault="00AC26C9">
            <w:pPr>
              <w:rPr>
                <w:lang w:val="fr-FR"/>
              </w:rPr>
            </w:pPr>
            <w:r>
              <w:rPr>
                <w:lang w:val="fr-FR"/>
              </w:rPr>
              <w:t>Type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207 </w:t>
            </w:r>
            <w:r>
              <w:rPr>
                <w:noProof/>
                <w:sz w:val="16"/>
              </w:rPr>
              <w:br/>
            </w:r>
            <w:r>
              <w:rPr>
                <w:noProof/>
                <w:sz w:val="2"/>
              </w:rPr>
              <w:t>812c4601-1b53-4858-93ee-af83f36e9662</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209 </w:t>
            </w:r>
            <w:r>
              <w:rPr>
                <w:noProof/>
                <w:sz w:val="16"/>
              </w:rPr>
              <w:br/>
            </w:r>
            <w:r>
              <w:rPr>
                <w:noProof/>
                <w:sz w:val="2"/>
              </w:rPr>
              <w:t>a9872c0a-23da-4a00-90d2-dcb6f9b90a89</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210 </w:t>
            </w:r>
            <w:r>
              <w:rPr>
                <w:noProof/>
                <w:sz w:val="16"/>
              </w:rPr>
              <w:br/>
            </w:r>
            <w:r>
              <w:rPr>
                <w:noProof/>
                <w:sz w:val="2"/>
              </w:rPr>
              <w:t>ed632531-81dd-4e10-868f-ea3a239469d4</w:t>
            </w:r>
          </w:p>
        </w:tc>
        <w:tc>
          <w:tcPr>
            <w:tcW w:w="7407" w:type="dxa"/>
            <w:shd w:val="clear" w:color="auto" w:fill="F2F2F2" w:themeFill="background1" w:themeFillShade="F2"/>
          </w:tcPr>
          <w:p w:rsidR="00000000" w:rsidRDefault="00AC26C9">
            <w:pPr>
              <w:rPr>
                <w:noProof/>
              </w:rPr>
            </w:pPr>
            <w:r>
              <w:rPr>
                <w:noProof/>
              </w:rPr>
              <w:t>System id for the cue point</w:t>
            </w:r>
          </w:p>
        </w:tc>
        <w:tc>
          <w:tcPr>
            <w:tcW w:w="7407" w:type="dxa"/>
          </w:tcPr>
          <w:p w:rsidR="00000000" w:rsidRDefault="00AC26C9">
            <w:pPr>
              <w:rPr>
                <w:lang w:val="fr-FR"/>
              </w:rPr>
            </w:pPr>
            <w:r>
              <w:rPr>
                <w:lang w:val="fr-FR"/>
              </w:rPr>
              <w:t>ID syst</w:t>
            </w:r>
            <w:r>
              <w:rPr>
                <w:lang w:val="fr-FR"/>
              </w:rPr>
              <w:t>è</w:t>
            </w:r>
            <w:r>
              <w:rPr>
                <w:lang w:val="fr-FR"/>
              </w:rPr>
              <w:t>me du point de rep</w:t>
            </w:r>
            <w:r>
              <w:rPr>
                <w:lang w:val="fr-FR"/>
              </w:rPr>
              <w:t>è</w:t>
            </w:r>
            <w:r>
              <w:rPr>
                <w:lang w:val="fr-FR"/>
              </w:rPr>
              <w:t>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212 </w:t>
            </w:r>
            <w:r>
              <w:rPr>
                <w:noProof/>
                <w:sz w:val="16"/>
              </w:rPr>
              <w:br/>
            </w:r>
            <w:r>
              <w:rPr>
                <w:noProof/>
                <w:sz w:val="2"/>
              </w:rPr>
              <w:t>f6477729-ff42-4a4d-b7fe-04b045ab3f32</w:t>
            </w:r>
          </w:p>
        </w:tc>
        <w:tc>
          <w:tcPr>
            <w:tcW w:w="7407" w:type="dxa"/>
            <w:shd w:val="clear" w:color="auto" w:fill="F2F2F2" w:themeFill="background1" w:themeFillShade="F2"/>
          </w:tcPr>
          <w:p w:rsidR="00000000" w:rsidRDefault="00AC26C9">
            <w:pPr>
              <w:rPr>
                <w:noProof/>
              </w:rPr>
            </w:pPr>
            <w:r>
              <w:rPr>
                <w:rStyle w:val="mqInternal"/>
                <w:noProof/>
              </w:rPr>
              <w:t>[1}</w:t>
            </w:r>
            <w:r>
              <w:rPr>
                <w:noProof/>
              </w:rPr>
              <w:t>Boolean</w:t>
            </w:r>
            <w:r>
              <w:rPr>
                <w:rStyle w:val="mqInternal"/>
                <w:noProof/>
              </w:rPr>
              <w:t>{2]</w:t>
            </w:r>
          </w:p>
        </w:tc>
        <w:tc>
          <w:tcPr>
            <w:tcW w:w="7407" w:type="dxa"/>
          </w:tcPr>
          <w:p w:rsidR="00000000" w:rsidRDefault="00AC26C9">
            <w:pPr>
              <w:rPr>
                <w:lang w:val="fr-FR"/>
              </w:rPr>
            </w:pPr>
            <w:r>
              <w:rPr>
                <w:rStyle w:val="mqInternal"/>
                <w:noProof/>
                <w:lang w:val="fr-FR"/>
              </w:rPr>
              <w:t>[1}</w:t>
            </w:r>
            <w:r>
              <w:rPr>
                <w:lang w:val="fr-FR"/>
              </w:rPr>
              <w:t>Bool</w:t>
            </w:r>
            <w:r>
              <w:rPr>
                <w:lang w:val="fr-FR"/>
              </w:rPr>
              <w:t>é</w:t>
            </w:r>
            <w:r>
              <w:rPr>
                <w:lang w:val="fr-FR"/>
              </w:rPr>
              <w:t>en</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213 </w:t>
            </w:r>
            <w:r>
              <w:rPr>
                <w:noProof/>
                <w:sz w:val="16"/>
              </w:rPr>
              <w:br/>
            </w:r>
            <w:r>
              <w:rPr>
                <w:noProof/>
                <w:sz w:val="2"/>
              </w:rPr>
              <w:t>cbbfebe0-6ff8-476e-bb75-3b8da721b867</w:t>
            </w:r>
          </w:p>
        </w:tc>
        <w:tc>
          <w:tcPr>
            <w:tcW w:w="7407" w:type="dxa"/>
            <w:shd w:val="clear" w:color="auto" w:fill="F2F2F2" w:themeFill="background1" w:themeFillShade="F2"/>
          </w:tcPr>
          <w:p w:rsidR="00000000" w:rsidRDefault="00AC26C9">
            <w:pPr>
              <w:rPr>
                <w:noProof/>
              </w:rPr>
            </w:pPr>
            <w:r>
              <w:rPr>
                <w:noProof/>
              </w:rPr>
              <w:t>Whether the video should be stopped at the cue point</w:t>
            </w:r>
          </w:p>
        </w:tc>
        <w:tc>
          <w:tcPr>
            <w:tcW w:w="7407" w:type="dxa"/>
          </w:tcPr>
          <w:p w:rsidR="00000000" w:rsidRDefault="00AC26C9">
            <w:pPr>
              <w:rPr>
                <w:lang w:val="fr-FR"/>
              </w:rPr>
            </w:pPr>
            <w:r>
              <w:rPr>
                <w:lang w:val="fr-FR"/>
              </w:rPr>
              <w:t>Indique si la vid</w:t>
            </w:r>
            <w:r>
              <w:rPr>
                <w:lang w:val="fr-FR"/>
              </w:rPr>
              <w:t>é</w:t>
            </w:r>
            <w:r>
              <w:rPr>
                <w:lang w:val="fr-FR"/>
              </w:rPr>
              <w:t xml:space="preserve">o doit </w:t>
            </w:r>
            <w:r>
              <w:rPr>
                <w:lang w:val="fr-FR"/>
              </w:rPr>
              <w:t>ê</w:t>
            </w:r>
            <w:r>
              <w:rPr>
                <w:lang w:val="fr-FR"/>
              </w:rPr>
              <w:t>tre arr</w:t>
            </w:r>
            <w:r>
              <w:rPr>
                <w:lang w:val="fr-FR"/>
              </w:rPr>
              <w:t>ê</w:t>
            </w:r>
            <w:r>
              <w:rPr>
                <w:lang w:val="fr-FR"/>
              </w:rPr>
              <w:t>t</w:t>
            </w:r>
            <w:r>
              <w:rPr>
                <w:lang w:val="fr-FR"/>
              </w:rPr>
              <w:t>é</w:t>
            </w:r>
            <w:r>
              <w:rPr>
                <w:lang w:val="fr-FR"/>
              </w:rPr>
              <w:t>e au point de rep</w:t>
            </w:r>
            <w:r>
              <w:rPr>
                <w:lang w:val="fr-FR"/>
              </w:rPr>
              <w:t>è</w:t>
            </w:r>
            <w:r>
              <w:rPr>
                <w:lang w:val="fr-FR"/>
              </w:rPr>
              <w:t>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215 </w:t>
            </w:r>
            <w:r>
              <w:rPr>
                <w:noProof/>
                <w:sz w:val="16"/>
              </w:rPr>
              <w:br/>
            </w:r>
            <w:r>
              <w:rPr>
                <w:noProof/>
                <w:sz w:val="2"/>
              </w:rPr>
              <w:t>6c3cbd5a-caff-43d1-8b63-1270ecaa7fd5</w:t>
            </w:r>
          </w:p>
        </w:tc>
        <w:tc>
          <w:tcPr>
            <w:tcW w:w="7407" w:type="dxa"/>
            <w:shd w:val="clear" w:color="auto" w:fill="F2F2F2" w:themeFill="background1" w:themeFillShade="F2"/>
          </w:tcPr>
          <w:p w:rsidR="00000000" w:rsidRDefault="00AC26C9">
            <w:pPr>
              <w:rPr>
                <w:noProof/>
              </w:rPr>
            </w:pPr>
            <w:r>
              <w:rPr>
                <w:rStyle w:val="mqInternal"/>
                <w:noProof/>
              </w:rPr>
              <w:t>[1}</w:t>
            </w:r>
            <w:r>
              <w:rPr>
                <w:noProof/>
              </w:rPr>
              <w:t>String; code point only</w:t>
            </w:r>
            <w:r>
              <w:rPr>
                <w:rStyle w:val="mqInternal"/>
                <w:noProof/>
              </w:rPr>
              <w:t>{2]</w:t>
            </w:r>
          </w:p>
        </w:tc>
        <w:tc>
          <w:tcPr>
            <w:tcW w:w="7407" w:type="dxa"/>
          </w:tcPr>
          <w:p w:rsidR="00000000" w:rsidRDefault="00AC26C9">
            <w:pPr>
              <w:rPr>
                <w:lang w:val="fr-FR"/>
              </w:rPr>
            </w:pPr>
            <w:r>
              <w:rPr>
                <w:rStyle w:val="mqInternal"/>
                <w:noProof/>
                <w:lang w:val="fr-FR"/>
              </w:rPr>
              <w:t>[1}</w:t>
            </w:r>
            <w:r>
              <w:rPr>
                <w:lang w:val="fr-FR"/>
              </w:rPr>
              <w:t>Cha</w:t>
            </w:r>
            <w:r>
              <w:rPr>
                <w:lang w:val="fr-FR"/>
              </w:rPr>
              <w:t>î</w:t>
            </w:r>
            <w:r>
              <w:rPr>
                <w:lang w:val="fr-FR"/>
              </w:rPr>
              <w:t>ne ; point de code uniquement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216 </w:t>
            </w:r>
            <w:r>
              <w:rPr>
                <w:noProof/>
                <w:sz w:val="16"/>
              </w:rPr>
              <w:br/>
            </w:r>
            <w:r>
              <w:rPr>
                <w:noProof/>
                <w:sz w:val="2"/>
              </w:rPr>
              <w:t>9ace7b7f-e407-498f-95fd-714a6bee8fee</w:t>
            </w:r>
          </w:p>
        </w:tc>
        <w:tc>
          <w:tcPr>
            <w:tcW w:w="7407" w:type="dxa"/>
            <w:shd w:val="clear" w:color="auto" w:fill="F2F2F2" w:themeFill="background1" w:themeFillShade="F2"/>
          </w:tcPr>
          <w:p w:rsidR="00000000" w:rsidRDefault="00AC26C9">
            <w:pPr>
              <w:rPr>
                <w:noProof/>
              </w:rPr>
            </w:pPr>
            <w:r>
              <w:rPr>
                <w:noProof/>
              </w:rPr>
              <w:t>A metadata string associated with the cue point</w:t>
            </w:r>
          </w:p>
        </w:tc>
        <w:tc>
          <w:tcPr>
            <w:tcW w:w="7407" w:type="dxa"/>
          </w:tcPr>
          <w:p w:rsidR="00000000" w:rsidRDefault="00AC26C9">
            <w:pPr>
              <w:rPr>
                <w:lang w:val="fr-FR"/>
              </w:rPr>
            </w:pPr>
            <w:r>
              <w:rPr>
                <w:lang w:val="fr-FR"/>
              </w:rPr>
              <w:t>Cha</w:t>
            </w:r>
            <w:r>
              <w:rPr>
                <w:lang w:val="fr-FR"/>
              </w:rPr>
              <w:t>î</w:t>
            </w:r>
            <w:r>
              <w:rPr>
                <w:lang w:val="fr-FR"/>
              </w:rPr>
              <w:t>ne de m</w:t>
            </w:r>
            <w:r>
              <w:rPr>
                <w:lang w:val="fr-FR"/>
              </w:rPr>
              <w:t>é</w:t>
            </w:r>
            <w:r>
              <w:rPr>
                <w:lang w:val="fr-FR"/>
              </w:rPr>
              <w:t>tadonn</w:t>
            </w:r>
            <w:r>
              <w:rPr>
                <w:lang w:val="fr-FR"/>
              </w:rPr>
              <w:t>é</w:t>
            </w:r>
            <w:r>
              <w:rPr>
                <w:lang w:val="fr-FR"/>
              </w:rPr>
              <w:t>es</w:t>
            </w:r>
            <w:r>
              <w:rPr>
                <w:lang w:val="fr-FR"/>
              </w:rPr>
              <w:t xml:space="preserve"> associ</w:t>
            </w:r>
            <w:r>
              <w:rPr>
                <w:lang w:val="fr-FR"/>
              </w:rPr>
              <w:t>é</w:t>
            </w:r>
            <w:r>
              <w:rPr>
                <w:lang w:val="fr-FR"/>
              </w:rPr>
              <w:t>e au point de rep</w:t>
            </w:r>
            <w:r>
              <w:rPr>
                <w:lang w:val="fr-FR"/>
              </w:rPr>
              <w:t>è</w:t>
            </w:r>
            <w:r>
              <w:rPr>
                <w:lang w:val="fr-FR"/>
              </w:rPr>
              <w:t>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218 </w:t>
            </w:r>
            <w:r>
              <w:rPr>
                <w:noProof/>
                <w:sz w:val="16"/>
              </w:rPr>
              <w:br/>
            </w:r>
            <w:r>
              <w:rPr>
                <w:noProof/>
                <w:sz w:val="2"/>
              </w:rPr>
              <w:t>9f4a3e3f-cb45-4efd-8952-cfc85c8a8e13</w:t>
            </w:r>
          </w:p>
        </w:tc>
        <w:tc>
          <w:tcPr>
            <w:tcW w:w="7407" w:type="dxa"/>
            <w:shd w:val="clear" w:color="auto" w:fill="F2F2F2" w:themeFill="background1" w:themeFillShade="F2"/>
          </w:tcPr>
          <w:p w:rsidR="00000000" w:rsidRDefault="00AC26C9">
            <w:pPr>
              <w:rPr>
                <w:noProof/>
              </w:rPr>
            </w:pPr>
            <w:r>
              <w:rPr>
                <w:rStyle w:val="mqInternal"/>
                <w:noProof/>
              </w:rPr>
              <w:t>[1}</w:t>
            </w:r>
            <w:r>
              <w:rPr>
                <w:noProof/>
              </w:rPr>
              <w:t>String</w:t>
            </w:r>
            <w:r>
              <w:rPr>
                <w:rStyle w:val="mqInternal"/>
                <w:noProof/>
              </w:rPr>
              <w:t>{2]</w:t>
            </w:r>
          </w:p>
        </w:tc>
        <w:tc>
          <w:tcPr>
            <w:tcW w:w="7407" w:type="dxa"/>
          </w:tcPr>
          <w:p w:rsidR="00000000" w:rsidRDefault="00AC26C9">
            <w:pPr>
              <w:rPr>
                <w:lang w:val="fr-FR"/>
              </w:rPr>
            </w:pPr>
            <w:r>
              <w:rPr>
                <w:rStyle w:val="mqInternal"/>
                <w:noProof/>
                <w:lang w:val="fr-FR"/>
              </w:rPr>
              <w:t>[1}</w:t>
            </w:r>
            <w:r>
              <w:rPr>
                <w:lang w:val="fr-FR"/>
              </w:rPr>
              <w:t>Cha</w:t>
            </w:r>
            <w:r>
              <w:rPr>
                <w:lang w:val="fr-FR"/>
              </w:rPr>
              <w:t>î</w:t>
            </w:r>
            <w:r>
              <w:rPr>
                <w:lang w:val="fr-FR"/>
              </w:rPr>
              <w:t>ne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219 </w:t>
            </w:r>
            <w:r>
              <w:rPr>
                <w:noProof/>
                <w:sz w:val="16"/>
              </w:rPr>
              <w:br/>
            </w:r>
            <w:r>
              <w:rPr>
                <w:noProof/>
                <w:sz w:val="2"/>
              </w:rPr>
              <w:t>78e98f3c-c69c-4c0d-86a7-52917c5d2b84</w:t>
            </w:r>
          </w:p>
        </w:tc>
        <w:tc>
          <w:tcPr>
            <w:tcW w:w="7407" w:type="dxa"/>
            <w:shd w:val="clear" w:color="auto" w:fill="F2F2F2" w:themeFill="background1" w:themeFillShade="F2"/>
          </w:tcPr>
          <w:p w:rsidR="00000000" w:rsidRDefault="00AC26C9">
            <w:pPr>
              <w:rPr>
                <w:noProof/>
              </w:rPr>
            </w:pPr>
            <w:r>
              <w:rPr>
                <w:noProof/>
              </w:rPr>
              <w:t>The cue point name</w:t>
            </w:r>
          </w:p>
        </w:tc>
        <w:tc>
          <w:tcPr>
            <w:tcW w:w="7407" w:type="dxa"/>
          </w:tcPr>
          <w:p w:rsidR="00000000" w:rsidRDefault="00AC26C9">
            <w:pPr>
              <w:rPr>
                <w:lang w:val="fr-FR"/>
              </w:rPr>
            </w:pPr>
            <w:r>
              <w:rPr>
                <w:lang w:val="fr-FR"/>
              </w:rPr>
              <w:t>Le nom du point de rep</w:t>
            </w:r>
            <w:r>
              <w:rPr>
                <w:lang w:val="fr-FR"/>
              </w:rPr>
              <w:t>è</w:t>
            </w:r>
            <w:r>
              <w:rPr>
                <w:lang w:val="fr-FR"/>
              </w:rPr>
              <w:t>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221 </w:t>
            </w:r>
            <w:r>
              <w:rPr>
                <w:noProof/>
                <w:sz w:val="16"/>
              </w:rPr>
              <w:br/>
            </w:r>
            <w:r>
              <w:rPr>
                <w:noProof/>
                <w:sz w:val="2"/>
              </w:rPr>
              <w:t>8eeea6df-4b14-4fb2-b96c-ff6cc48fe679</w:t>
            </w:r>
          </w:p>
        </w:tc>
        <w:tc>
          <w:tcPr>
            <w:tcW w:w="7407" w:type="dxa"/>
            <w:shd w:val="clear" w:color="auto" w:fill="F2F2F2" w:themeFill="background1" w:themeFillShade="F2"/>
          </w:tcPr>
          <w:p w:rsidR="00000000" w:rsidRDefault="00AC26C9">
            <w:pPr>
              <w:rPr>
                <w:noProof/>
              </w:rPr>
            </w:pPr>
            <w:r>
              <w:rPr>
                <w:rStyle w:val="mqInternal"/>
                <w:noProof/>
              </w:rPr>
              <w:t>[1}</w:t>
            </w:r>
            <w:r>
              <w:rPr>
                <w:noProof/>
              </w:rPr>
              <w:t>Float</w:t>
            </w:r>
            <w:r>
              <w:rPr>
                <w:rStyle w:val="mqInternal"/>
                <w:noProof/>
              </w:rPr>
              <w:t>{2]</w:t>
            </w:r>
          </w:p>
        </w:tc>
        <w:tc>
          <w:tcPr>
            <w:tcW w:w="7407" w:type="dxa"/>
          </w:tcPr>
          <w:p w:rsidR="00000000" w:rsidRDefault="00AC26C9">
            <w:pPr>
              <w:rPr>
                <w:lang w:val="fr-FR"/>
              </w:rPr>
            </w:pPr>
            <w:r>
              <w:rPr>
                <w:rStyle w:val="mqInternal"/>
                <w:noProof/>
                <w:lang w:val="fr-FR"/>
              </w:rPr>
              <w:t>[1}</w:t>
            </w:r>
            <w:r>
              <w:rPr>
                <w:lang w:val="fr-FR"/>
              </w:rPr>
              <w:t>Flotteur</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222 </w:t>
            </w:r>
            <w:r>
              <w:rPr>
                <w:noProof/>
                <w:sz w:val="16"/>
              </w:rPr>
              <w:br/>
            </w:r>
            <w:r>
              <w:rPr>
                <w:noProof/>
                <w:sz w:val="2"/>
              </w:rPr>
              <w:t>0aceeba7-461a-4465-8c60-d1bbf8d9e066</w:t>
            </w:r>
          </w:p>
        </w:tc>
        <w:tc>
          <w:tcPr>
            <w:tcW w:w="7407" w:type="dxa"/>
            <w:shd w:val="clear" w:color="auto" w:fill="F2F2F2" w:themeFill="background1" w:themeFillShade="F2"/>
          </w:tcPr>
          <w:p w:rsidR="00000000" w:rsidRDefault="00AC26C9">
            <w:pPr>
              <w:rPr>
                <w:noProof/>
              </w:rPr>
            </w:pPr>
            <w:r>
              <w:rPr>
                <w:noProof/>
              </w:rPr>
              <w:t>Time of the cue point in seconds measured from the start of the video</w:t>
            </w:r>
          </w:p>
        </w:tc>
        <w:tc>
          <w:tcPr>
            <w:tcW w:w="7407" w:type="dxa"/>
          </w:tcPr>
          <w:p w:rsidR="00000000" w:rsidRDefault="00AC26C9">
            <w:pPr>
              <w:rPr>
                <w:lang w:val="fr-FR"/>
              </w:rPr>
            </w:pPr>
            <w:r>
              <w:rPr>
                <w:lang w:val="fr-FR"/>
              </w:rPr>
              <w:t>Temps du point de rep</w:t>
            </w:r>
            <w:r>
              <w:rPr>
                <w:lang w:val="fr-FR"/>
              </w:rPr>
              <w:t>è</w:t>
            </w:r>
            <w:r>
              <w:rPr>
                <w:lang w:val="fr-FR"/>
              </w:rPr>
              <w:t>re en secondes mesur</w:t>
            </w:r>
            <w:r>
              <w:rPr>
                <w:lang w:val="fr-FR"/>
              </w:rPr>
              <w:t>é</w:t>
            </w:r>
            <w:r>
              <w:rPr>
                <w:lang w:val="fr-FR"/>
              </w:rPr>
              <w:t xml:space="preserve"> </w:t>
            </w:r>
            <w:r>
              <w:rPr>
                <w:lang w:val="fr-FR"/>
              </w:rPr>
              <w:t>à</w:t>
            </w:r>
            <w:r>
              <w:rPr>
                <w:lang w:val="fr-FR"/>
              </w:rPr>
              <w:t xml:space="preserve"> partir du d</w:t>
            </w:r>
            <w:r>
              <w:rPr>
                <w:lang w:val="fr-FR"/>
              </w:rPr>
              <w:t>é</w:t>
            </w:r>
            <w:r>
              <w:rPr>
                <w:lang w:val="fr-FR"/>
              </w:rPr>
              <w:t>but de la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224 </w:t>
            </w:r>
            <w:r>
              <w:rPr>
                <w:noProof/>
                <w:sz w:val="16"/>
              </w:rPr>
              <w:br/>
            </w:r>
            <w:r>
              <w:rPr>
                <w:noProof/>
                <w:sz w:val="2"/>
              </w:rPr>
              <w:t>9183f027-980a-47ea-8ead-84394bd20248</w:t>
            </w:r>
          </w:p>
        </w:tc>
        <w:tc>
          <w:tcPr>
            <w:tcW w:w="7407" w:type="dxa"/>
            <w:shd w:val="clear" w:color="auto" w:fill="F2F2F2" w:themeFill="background1" w:themeFillShade="F2"/>
          </w:tcPr>
          <w:p w:rsidR="00000000" w:rsidRDefault="00AC26C9">
            <w:pPr>
              <w:rPr>
                <w:noProof/>
              </w:rPr>
            </w:pPr>
            <w:r>
              <w:rPr>
                <w:rStyle w:val="mqInternal"/>
                <w:noProof/>
              </w:rPr>
              <w:t>[1}</w:t>
            </w:r>
            <w:r>
              <w:rPr>
                <w:noProof/>
              </w:rPr>
              <w:t>String</w:t>
            </w:r>
            <w:r>
              <w:rPr>
                <w:rStyle w:val="mqInternal"/>
                <w:noProof/>
              </w:rPr>
              <w:t>{2]</w:t>
            </w:r>
          </w:p>
        </w:tc>
        <w:tc>
          <w:tcPr>
            <w:tcW w:w="7407" w:type="dxa"/>
          </w:tcPr>
          <w:p w:rsidR="00000000" w:rsidRDefault="00AC26C9">
            <w:pPr>
              <w:rPr>
                <w:lang w:val="fr-FR"/>
              </w:rPr>
            </w:pPr>
            <w:r>
              <w:rPr>
                <w:rStyle w:val="mqInternal"/>
                <w:noProof/>
                <w:lang w:val="fr-FR"/>
              </w:rPr>
              <w:t>[1}</w:t>
            </w:r>
            <w:r>
              <w:rPr>
                <w:lang w:val="fr-FR"/>
              </w:rPr>
              <w:t>Cha</w:t>
            </w:r>
            <w:r>
              <w:rPr>
                <w:lang w:val="fr-FR"/>
              </w:rPr>
              <w:t>î</w:t>
            </w:r>
            <w:r>
              <w:rPr>
                <w:lang w:val="fr-FR"/>
              </w:rPr>
              <w:t>ne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225 </w:t>
            </w:r>
            <w:r>
              <w:rPr>
                <w:noProof/>
                <w:sz w:val="16"/>
              </w:rPr>
              <w:br/>
            </w:r>
            <w:r>
              <w:rPr>
                <w:noProof/>
                <w:sz w:val="2"/>
              </w:rPr>
              <w:t>c4be3593-f57a-465a-8e86-f45d98da2439</w:t>
            </w:r>
          </w:p>
        </w:tc>
        <w:tc>
          <w:tcPr>
            <w:tcW w:w="7407" w:type="dxa"/>
            <w:shd w:val="clear" w:color="auto" w:fill="F2F2F2" w:themeFill="background1" w:themeFillShade="F2"/>
          </w:tcPr>
          <w:p w:rsidR="00000000" w:rsidRDefault="00AC26C9">
            <w:pPr>
              <w:rPr>
                <w:noProof/>
              </w:rPr>
            </w:pPr>
            <w:r>
              <w:rPr>
                <w:noProof/>
              </w:rPr>
              <w:t xml:space="preserve">The cue point type ( </w:t>
            </w:r>
            <w:r>
              <w:rPr>
                <w:rStyle w:val="mqInternal"/>
                <w:noProof/>
              </w:rPr>
              <w:t>[1}[2]{3]</w:t>
            </w:r>
            <w:r>
              <w:rPr>
                <w:noProof/>
              </w:rPr>
              <w:t xml:space="preserve"> or </w:t>
            </w:r>
            <w:r>
              <w:rPr>
                <w:rStyle w:val="mqInternal"/>
                <w:noProof/>
              </w:rPr>
              <w:t>[1}[5]{3]</w:t>
            </w:r>
            <w:r>
              <w:rPr>
                <w:noProof/>
              </w:rPr>
              <w:t>)</w:t>
            </w:r>
          </w:p>
        </w:tc>
        <w:tc>
          <w:tcPr>
            <w:tcW w:w="7407" w:type="dxa"/>
          </w:tcPr>
          <w:p w:rsidR="00000000" w:rsidRDefault="00AC26C9">
            <w:pPr>
              <w:rPr>
                <w:lang w:val="fr-FR"/>
              </w:rPr>
            </w:pPr>
            <w:r>
              <w:rPr>
                <w:lang w:val="fr-FR"/>
              </w:rPr>
              <w:t>Le type de point rep</w:t>
            </w:r>
            <w:r>
              <w:rPr>
                <w:lang w:val="fr-FR"/>
              </w:rPr>
              <w:t>è</w:t>
            </w:r>
            <w:r>
              <w:rPr>
                <w:lang w:val="fr-FR"/>
              </w:rPr>
              <w:t xml:space="preserve">re ( </w:t>
            </w:r>
            <w:r>
              <w:rPr>
                <w:rStyle w:val="mqInternal"/>
                <w:noProof/>
                <w:lang w:val="fr-FR"/>
              </w:rPr>
              <w:t>[1}[2]{3]</w:t>
            </w:r>
            <w:r>
              <w:rPr>
                <w:lang w:val="fr-FR"/>
              </w:rPr>
              <w:t xml:space="preserve"> ou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226 </w:t>
            </w:r>
            <w:r>
              <w:rPr>
                <w:noProof/>
                <w:sz w:val="16"/>
              </w:rPr>
              <w:br/>
            </w:r>
            <w:r>
              <w:rPr>
                <w:noProof/>
                <w:sz w:val="2"/>
              </w:rPr>
              <w:t>47adda95-b12c-40e2-839d-f9b4b909bcc8</w:t>
            </w:r>
          </w:p>
        </w:tc>
        <w:tc>
          <w:tcPr>
            <w:tcW w:w="7407" w:type="dxa"/>
            <w:shd w:val="clear" w:color="auto" w:fill="F2F2F2" w:themeFill="background1" w:themeFillShade="F2"/>
          </w:tcPr>
          <w:p w:rsidR="00000000" w:rsidRDefault="00AC26C9">
            <w:pPr>
              <w:rPr>
                <w:noProof/>
              </w:rPr>
            </w:pPr>
            <w:r>
              <w:rPr>
                <w:noProof/>
              </w:rPr>
              <w:t>Video geo fields</w:t>
            </w:r>
          </w:p>
        </w:tc>
        <w:tc>
          <w:tcPr>
            <w:tcW w:w="7407" w:type="dxa"/>
          </w:tcPr>
          <w:p w:rsidR="00000000" w:rsidRDefault="00AC26C9">
            <w:pPr>
              <w:rPr>
                <w:lang w:val="fr-FR"/>
              </w:rPr>
            </w:pPr>
            <w:r>
              <w:rPr>
                <w:lang w:val="fr-FR"/>
              </w:rPr>
              <w:t>Champs de g</w:t>
            </w:r>
            <w:r>
              <w:rPr>
                <w:lang w:val="fr-FR"/>
              </w:rPr>
              <w:t>é</w:t>
            </w:r>
            <w:r>
              <w:rPr>
                <w:lang w:val="fr-FR"/>
              </w:rPr>
              <w:t>o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227 </w:t>
            </w:r>
            <w:r>
              <w:rPr>
                <w:noProof/>
                <w:sz w:val="16"/>
              </w:rPr>
              <w:br/>
            </w:r>
            <w:r>
              <w:rPr>
                <w:noProof/>
                <w:sz w:val="2"/>
              </w:rPr>
              <w:t>1a55824a-abbe-4a66-843e-cdd64ebb</w:t>
            </w:r>
            <w:r>
              <w:rPr>
                <w:noProof/>
                <w:sz w:val="2"/>
              </w:rPr>
              <w:t>6506</w:t>
            </w:r>
          </w:p>
        </w:tc>
        <w:tc>
          <w:tcPr>
            <w:tcW w:w="7407" w:type="dxa"/>
            <w:shd w:val="clear" w:color="auto" w:fill="F2F2F2" w:themeFill="background1" w:themeFillShade="F2"/>
          </w:tcPr>
          <w:p w:rsidR="00000000" w:rsidRDefault="00AC26C9">
            <w:pPr>
              <w:rPr>
                <w:noProof/>
              </w:rPr>
            </w:pPr>
            <w:r>
              <w:rPr>
                <w:noProof/>
              </w:rPr>
              <w:t xml:space="preserve">The table below shows the </w:t>
            </w:r>
            <w:r>
              <w:rPr>
                <w:rStyle w:val="mqInternal"/>
                <w:noProof/>
              </w:rPr>
              <w:t>[1}[2]{3]</w:t>
            </w:r>
            <w:r>
              <w:rPr>
                <w:noProof/>
              </w:rPr>
              <w:t xml:space="preserve"> object fields.</w:t>
            </w:r>
          </w:p>
        </w:tc>
        <w:tc>
          <w:tcPr>
            <w:tcW w:w="7407" w:type="dxa"/>
          </w:tcPr>
          <w:p w:rsidR="00000000" w:rsidRDefault="00AC26C9">
            <w:pPr>
              <w:rPr>
                <w:lang w:val="fr-FR"/>
              </w:rPr>
            </w:pPr>
            <w:r>
              <w:rPr>
                <w:lang w:val="fr-FR"/>
              </w:rPr>
              <w:t>Le tableau ci-dessous pr</w:t>
            </w:r>
            <w:r>
              <w:rPr>
                <w:lang w:val="fr-FR"/>
              </w:rPr>
              <w:t>é</w:t>
            </w:r>
            <w:r>
              <w:rPr>
                <w:lang w:val="fr-FR"/>
              </w:rPr>
              <w:t xml:space="preserve">sente les champs </w:t>
            </w:r>
            <w:r>
              <w:rPr>
                <w:rStyle w:val="mqInternal"/>
                <w:noProof/>
                <w:lang w:val="fr-FR"/>
              </w:rPr>
              <w:t>[1}[2]{3]</w:t>
            </w:r>
            <w:r>
              <w:rPr>
                <w:lang w:val="fr-FR"/>
              </w:rPr>
              <w:t xml:space="preserve"> d'objet.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228 </w:t>
            </w:r>
            <w:r>
              <w:rPr>
                <w:noProof/>
                <w:sz w:val="16"/>
              </w:rPr>
              <w:br/>
            </w:r>
            <w:r>
              <w:rPr>
                <w:noProof/>
                <w:sz w:val="2"/>
              </w:rPr>
              <w:t>e45c69e8-3dd1-4553-8ddb-0cbf5c5236db</w:t>
            </w:r>
          </w:p>
        </w:tc>
        <w:tc>
          <w:tcPr>
            <w:tcW w:w="7407" w:type="dxa"/>
            <w:shd w:val="clear" w:color="auto" w:fill="F2F2F2" w:themeFill="background1" w:themeFillShade="F2"/>
          </w:tcPr>
          <w:p w:rsidR="00000000" w:rsidRDefault="00AC26C9">
            <w:pPr>
              <w:rPr>
                <w:noProof/>
              </w:rPr>
            </w:pPr>
            <w:r>
              <w:rPr>
                <w:noProof/>
              </w:rPr>
              <w:t>Geo-Filtering Fields</w:t>
            </w:r>
          </w:p>
        </w:tc>
        <w:tc>
          <w:tcPr>
            <w:tcW w:w="7407" w:type="dxa"/>
          </w:tcPr>
          <w:p w:rsidR="00000000" w:rsidRDefault="00AC26C9">
            <w:pPr>
              <w:rPr>
                <w:lang w:val="fr-FR"/>
              </w:rPr>
            </w:pPr>
            <w:r>
              <w:rPr>
                <w:lang w:val="fr-FR"/>
              </w:rPr>
              <w:t>Champs de g</w:t>
            </w:r>
            <w:r>
              <w:rPr>
                <w:lang w:val="fr-FR"/>
              </w:rPr>
              <w:t>é</w:t>
            </w:r>
            <w:r>
              <w:rPr>
                <w:lang w:val="fr-FR"/>
              </w:rPr>
              <w:t>o-filtrage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229 </w:t>
            </w:r>
            <w:r>
              <w:rPr>
                <w:noProof/>
                <w:sz w:val="16"/>
              </w:rPr>
              <w:br/>
            </w:r>
            <w:r>
              <w:rPr>
                <w:noProof/>
                <w:sz w:val="2"/>
              </w:rPr>
              <w:t>b0cd26a6-26f4-4e8b-ba78-d9a4b48cca90</w:t>
            </w:r>
          </w:p>
        </w:tc>
        <w:tc>
          <w:tcPr>
            <w:tcW w:w="7407" w:type="dxa"/>
            <w:shd w:val="clear" w:color="auto" w:fill="F2F2F2" w:themeFill="background1" w:themeFillShade="F2"/>
          </w:tcPr>
          <w:p w:rsidR="00000000" w:rsidRDefault="00AC26C9">
            <w:pPr>
              <w:rPr>
                <w:noProof/>
              </w:rPr>
            </w:pPr>
            <w:r>
              <w:rPr>
                <w:noProof/>
              </w:rPr>
              <w:t>Field</w:t>
            </w:r>
          </w:p>
        </w:tc>
        <w:tc>
          <w:tcPr>
            <w:tcW w:w="7407" w:type="dxa"/>
          </w:tcPr>
          <w:p w:rsidR="00000000" w:rsidRDefault="00AC26C9">
            <w:pPr>
              <w:rPr>
                <w:lang w:val="fr-FR"/>
              </w:rPr>
            </w:pPr>
            <w:r>
              <w:rPr>
                <w:lang w:val="fr-FR"/>
              </w:rPr>
              <w:t>Champ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230 </w:t>
            </w:r>
            <w:r>
              <w:rPr>
                <w:noProof/>
                <w:sz w:val="16"/>
              </w:rPr>
              <w:br/>
            </w:r>
            <w:r>
              <w:rPr>
                <w:noProof/>
                <w:sz w:val="2"/>
              </w:rPr>
              <w:t>3f6e68a2-311b-4536-98f0-f0ffdb512182</w:t>
            </w:r>
          </w:p>
        </w:tc>
        <w:tc>
          <w:tcPr>
            <w:tcW w:w="7407" w:type="dxa"/>
            <w:shd w:val="clear" w:color="auto" w:fill="F2F2F2" w:themeFill="background1" w:themeFillShade="F2"/>
          </w:tcPr>
          <w:p w:rsidR="00000000" w:rsidRDefault="00AC26C9">
            <w:pPr>
              <w:rPr>
                <w:noProof/>
              </w:rPr>
            </w:pPr>
            <w:r>
              <w:rPr>
                <w:noProof/>
              </w:rPr>
              <w:t>Type</w:t>
            </w:r>
          </w:p>
        </w:tc>
        <w:tc>
          <w:tcPr>
            <w:tcW w:w="7407" w:type="dxa"/>
          </w:tcPr>
          <w:p w:rsidR="00000000" w:rsidRDefault="00AC26C9">
            <w:pPr>
              <w:rPr>
                <w:lang w:val="fr-FR"/>
              </w:rPr>
            </w:pPr>
            <w:r>
              <w:rPr>
                <w:lang w:val="fr-FR"/>
              </w:rPr>
              <w:t>Type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231 </w:t>
            </w:r>
            <w:r>
              <w:rPr>
                <w:noProof/>
                <w:sz w:val="16"/>
              </w:rPr>
              <w:br/>
            </w:r>
            <w:r>
              <w:rPr>
                <w:noProof/>
                <w:sz w:val="2"/>
              </w:rPr>
              <w:t>bdb7c683-3bf5-4b52-bc96-597b46554441</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233 </w:t>
            </w:r>
            <w:r>
              <w:rPr>
                <w:noProof/>
                <w:sz w:val="16"/>
              </w:rPr>
              <w:br/>
            </w:r>
            <w:r>
              <w:rPr>
                <w:noProof/>
                <w:sz w:val="2"/>
              </w:rPr>
              <w:t>96574bde-9343-4ff6-8d0a-42374e7c9b31</w:t>
            </w:r>
          </w:p>
        </w:tc>
        <w:tc>
          <w:tcPr>
            <w:tcW w:w="7407" w:type="dxa"/>
            <w:shd w:val="clear" w:color="auto" w:fill="F2F2F2" w:themeFill="background1" w:themeFillShade="F2"/>
          </w:tcPr>
          <w:p w:rsidR="00000000" w:rsidRDefault="00AC26C9">
            <w:pPr>
              <w:rPr>
                <w:noProof/>
              </w:rPr>
            </w:pPr>
            <w:r>
              <w:rPr>
                <w:noProof/>
              </w:rPr>
              <w:t>Array of country code Strings</w:t>
            </w:r>
          </w:p>
        </w:tc>
        <w:tc>
          <w:tcPr>
            <w:tcW w:w="7407" w:type="dxa"/>
          </w:tcPr>
          <w:p w:rsidR="00000000" w:rsidRDefault="00AC26C9">
            <w:pPr>
              <w:rPr>
                <w:lang w:val="fr-FR"/>
              </w:rPr>
            </w:pPr>
            <w:r>
              <w:rPr>
                <w:lang w:val="fr-FR"/>
              </w:rPr>
              <w:t>Tableau de cha</w:t>
            </w:r>
            <w:r>
              <w:rPr>
                <w:lang w:val="fr-FR"/>
              </w:rPr>
              <w:t>î</w:t>
            </w:r>
            <w:r>
              <w:rPr>
                <w:lang w:val="fr-FR"/>
              </w:rPr>
              <w:t>nes de code pays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234 </w:t>
            </w:r>
            <w:r>
              <w:rPr>
                <w:noProof/>
                <w:sz w:val="16"/>
              </w:rPr>
              <w:br/>
            </w:r>
            <w:r>
              <w:rPr>
                <w:noProof/>
                <w:sz w:val="2"/>
              </w:rPr>
              <w:t>03d632dd-3f1c-4666-b0f3-d75a61fd0535</w:t>
            </w:r>
          </w:p>
        </w:tc>
        <w:tc>
          <w:tcPr>
            <w:tcW w:w="7407" w:type="dxa"/>
            <w:shd w:val="clear" w:color="auto" w:fill="F2F2F2" w:themeFill="background1" w:themeFillShade="F2"/>
          </w:tcPr>
          <w:p w:rsidR="00000000" w:rsidRDefault="00AC26C9">
            <w:pPr>
              <w:rPr>
                <w:noProof/>
              </w:rPr>
            </w:pPr>
            <w:r>
              <w:rPr>
                <w:noProof/>
              </w:rPr>
              <w:t>Array of ISO 3166 list of 2- or 4-letter codes (https://www.iso.org/obp/ui/) for countries in which the video is allowed or not allowed to play</w:t>
            </w:r>
          </w:p>
        </w:tc>
        <w:tc>
          <w:tcPr>
            <w:tcW w:w="7407" w:type="dxa"/>
          </w:tcPr>
          <w:p w:rsidR="00000000" w:rsidRDefault="00AC26C9">
            <w:pPr>
              <w:rPr>
                <w:lang w:val="fr-FR"/>
              </w:rPr>
            </w:pPr>
            <w:r>
              <w:rPr>
                <w:lang w:val="fr-FR"/>
              </w:rPr>
              <w:t xml:space="preserve">Tableau de la liste ISO 3166 de codes </w:t>
            </w:r>
            <w:r>
              <w:rPr>
                <w:lang w:val="fr-FR"/>
              </w:rPr>
              <w:t>à</w:t>
            </w:r>
            <w:r>
              <w:rPr>
                <w:lang w:val="fr-FR"/>
              </w:rPr>
              <w:t xml:space="preserve"> 2 ou 4 lettres (https://www.iso.org</w:t>
            </w:r>
            <w:r>
              <w:rPr>
                <w:lang w:val="fr-FR"/>
              </w:rPr>
              <w:t>/obp/ui/) pour les pays dans lesquels la vid</w:t>
            </w:r>
            <w:r>
              <w:rPr>
                <w:lang w:val="fr-FR"/>
              </w:rPr>
              <w:t>é</w:t>
            </w:r>
            <w:r>
              <w:rPr>
                <w:lang w:val="fr-FR"/>
              </w:rPr>
              <w:t>o est autoris</w:t>
            </w:r>
            <w:r>
              <w:rPr>
                <w:lang w:val="fr-FR"/>
              </w:rPr>
              <w:t>é</w:t>
            </w:r>
            <w:r>
              <w:rPr>
                <w:lang w:val="fr-FR"/>
              </w:rPr>
              <w:t>e ou non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236 </w:t>
            </w:r>
            <w:r>
              <w:rPr>
                <w:noProof/>
                <w:sz w:val="16"/>
              </w:rPr>
              <w:br/>
            </w:r>
            <w:r>
              <w:rPr>
                <w:noProof/>
                <w:sz w:val="2"/>
              </w:rPr>
              <w:t>bfe16be4-0001-43fd-a401-44cef02349ba</w:t>
            </w:r>
          </w:p>
        </w:tc>
        <w:tc>
          <w:tcPr>
            <w:tcW w:w="7407" w:type="dxa"/>
            <w:shd w:val="clear" w:color="auto" w:fill="F2F2F2" w:themeFill="background1" w:themeFillShade="F2"/>
          </w:tcPr>
          <w:p w:rsidR="00000000" w:rsidRDefault="00AC26C9">
            <w:pPr>
              <w:rPr>
                <w:noProof/>
              </w:rPr>
            </w:pPr>
            <w:r>
              <w:rPr>
                <w:noProof/>
              </w:rPr>
              <w:t>Boolean</w:t>
            </w:r>
          </w:p>
        </w:tc>
        <w:tc>
          <w:tcPr>
            <w:tcW w:w="7407" w:type="dxa"/>
          </w:tcPr>
          <w:p w:rsidR="00000000" w:rsidRDefault="00AC26C9">
            <w:pPr>
              <w:rPr>
                <w:lang w:val="fr-FR"/>
              </w:rPr>
            </w:pPr>
            <w:r>
              <w:rPr>
                <w:lang w:val="fr-FR"/>
              </w:rPr>
              <w:t>Bool</w:t>
            </w:r>
            <w:r>
              <w:rPr>
                <w:lang w:val="fr-FR"/>
              </w:rPr>
              <w:t>é</w:t>
            </w:r>
            <w:r>
              <w:rPr>
                <w:lang w:val="fr-FR"/>
              </w:rPr>
              <w:t>en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237 </w:t>
            </w:r>
            <w:r>
              <w:rPr>
                <w:noProof/>
                <w:sz w:val="16"/>
              </w:rPr>
              <w:br/>
            </w:r>
            <w:r>
              <w:rPr>
                <w:noProof/>
                <w:sz w:val="2"/>
              </w:rPr>
              <w:t>92d85446-6ee2-4be9-9216-72017b622883</w:t>
            </w:r>
          </w:p>
        </w:tc>
        <w:tc>
          <w:tcPr>
            <w:tcW w:w="7407" w:type="dxa"/>
            <w:shd w:val="clear" w:color="auto" w:fill="F2F2F2" w:themeFill="background1" w:themeFillShade="F2"/>
          </w:tcPr>
          <w:p w:rsidR="00000000" w:rsidRDefault="00AC26C9">
            <w:pPr>
              <w:rPr>
                <w:noProof/>
              </w:rPr>
            </w:pPr>
            <w:r>
              <w:rPr>
                <w:noProof/>
              </w:rPr>
              <w:t>If true, country array is treated as a list of countries excluded from viewing</w:t>
            </w:r>
          </w:p>
        </w:tc>
        <w:tc>
          <w:tcPr>
            <w:tcW w:w="7407" w:type="dxa"/>
          </w:tcPr>
          <w:p w:rsidR="00000000" w:rsidRDefault="00AC26C9">
            <w:pPr>
              <w:rPr>
                <w:lang w:val="fr-FR"/>
              </w:rPr>
            </w:pPr>
            <w:r>
              <w:rPr>
                <w:lang w:val="fr-FR"/>
              </w:rPr>
              <w:t>Si la v</w:t>
            </w:r>
            <w:r>
              <w:rPr>
                <w:lang w:val="fr-FR"/>
              </w:rPr>
              <w:t>aleur est true, le tableau de pays est trait</w:t>
            </w:r>
            <w:r>
              <w:rPr>
                <w:lang w:val="fr-FR"/>
              </w:rPr>
              <w:t>é</w:t>
            </w:r>
            <w:r>
              <w:rPr>
                <w:lang w:val="fr-FR"/>
              </w:rPr>
              <w:t xml:space="preserve"> comme une liste de pays exclus de l'affichage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239 </w:t>
            </w:r>
            <w:r>
              <w:rPr>
                <w:noProof/>
                <w:sz w:val="16"/>
              </w:rPr>
              <w:br/>
            </w:r>
            <w:r>
              <w:rPr>
                <w:noProof/>
                <w:sz w:val="2"/>
              </w:rPr>
              <w:t>fd1ff44f-8b05-4ec3-ab10-9dcf70a23e13</w:t>
            </w:r>
          </w:p>
        </w:tc>
        <w:tc>
          <w:tcPr>
            <w:tcW w:w="7407" w:type="dxa"/>
            <w:shd w:val="clear" w:color="auto" w:fill="F2F2F2" w:themeFill="background1" w:themeFillShade="F2"/>
          </w:tcPr>
          <w:p w:rsidR="00000000" w:rsidRDefault="00AC26C9">
            <w:pPr>
              <w:rPr>
                <w:noProof/>
              </w:rPr>
            </w:pPr>
            <w:r>
              <w:rPr>
                <w:noProof/>
              </w:rPr>
              <w:t>Boolean</w:t>
            </w:r>
          </w:p>
        </w:tc>
        <w:tc>
          <w:tcPr>
            <w:tcW w:w="7407" w:type="dxa"/>
          </w:tcPr>
          <w:p w:rsidR="00000000" w:rsidRDefault="00AC26C9">
            <w:pPr>
              <w:rPr>
                <w:lang w:val="fr-FR"/>
              </w:rPr>
            </w:pPr>
            <w:r>
              <w:rPr>
                <w:lang w:val="fr-FR"/>
              </w:rPr>
              <w:t>Bool</w:t>
            </w:r>
            <w:r>
              <w:rPr>
                <w:lang w:val="fr-FR"/>
              </w:rPr>
              <w:t>é</w:t>
            </w:r>
            <w:r>
              <w:rPr>
                <w:lang w:val="fr-FR"/>
              </w:rPr>
              <w:t>en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240 </w:t>
            </w:r>
            <w:r>
              <w:rPr>
                <w:noProof/>
                <w:sz w:val="16"/>
              </w:rPr>
              <w:br/>
            </w:r>
            <w:r>
              <w:rPr>
                <w:noProof/>
                <w:sz w:val="2"/>
              </w:rPr>
              <w:t>67d00bb2-557f-4f07-8ebd-c5c182c91c21</w:t>
            </w:r>
          </w:p>
        </w:tc>
        <w:tc>
          <w:tcPr>
            <w:tcW w:w="7407" w:type="dxa"/>
            <w:shd w:val="clear" w:color="auto" w:fill="F2F2F2" w:themeFill="background1" w:themeFillShade="F2"/>
          </w:tcPr>
          <w:p w:rsidR="00000000" w:rsidRDefault="00AC26C9">
            <w:pPr>
              <w:rPr>
                <w:noProof/>
              </w:rPr>
            </w:pPr>
            <w:r>
              <w:rPr>
                <w:noProof/>
              </w:rPr>
              <w:t>Whether geo-filtering is enabled for this video</w:t>
            </w:r>
          </w:p>
        </w:tc>
        <w:tc>
          <w:tcPr>
            <w:tcW w:w="7407" w:type="dxa"/>
          </w:tcPr>
          <w:p w:rsidR="00000000" w:rsidRDefault="00AC26C9">
            <w:pPr>
              <w:rPr>
                <w:lang w:val="fr-FR"/>
              </w:rPr>
            </w:pPr>
            <w:r>
              <w:rPr>
                <w:lang w:val="fr-FR"/>
              </w:rPr>
              <w:t>Indique si le filtrage g</w:t>
            </w:r>
            <w:r>
              <w:rPr>
                <w:lang w:val="fr-FR"/>
              </w:rPr>
              <w:t>é</w:t>
            </w:r>
            <w:r>
              <w:rPr>
                <w:lang w:val="fr-FR"/>
              </w:rPr>
              <w:t>o-filtrage est activ</w:t>
            </w:r>
            <w:r>
              <w:rPr>
                <w:lang w:val="fr-FR"/>
              </w:rPr>
              <w:t>é</w:t>
            </w:r>
            <w:r>
              <w:rPr>
                <w:lang w:val="fr-FR"/>
              </w:rPr>
              <w:t xml:space="preserve"> pour cette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241 </w:t>
            </w:r>
            <w:r>
              <w:rPr>
                <w:noProof/>
                <w:sz w:val="16"/>
              </w:rPr>
              <w:br/>
            </w:r>
            <w:r>
              <w:rPr>
                <w:noProof/>
                <w:sz w:val="2"/>
              </w:rPr>
              <w:t>bcfb8338-6a5d-4eb5-9c6e-ee98f308f7e3</w:t>
            </w:r>
          </w:p>
        </w:tc>
        <w:tc>
          <w:tcPr>
            <w:tcW w:w="7407" w:type="dxa"/>
            <w:shd w:val="clear" w:color="auto" w:fill="F2F2F2" w:themeFill="background1" w:themeFillShade="F2"/>
          </w:tcPr>
          <w:p w:rsidR="00000000" w:rsidRDefault="00AC26C9">
            <w:pPr>
              <w:rPr>
                <w:noProof/>
              </w:rPr>
            </w:pPr>
            <w:r>
              <w:rPr>
                <w:noProof/>
              </w:rPr>
              <w:t>Video link fields</w:t>
            </w:r>
          </w:p>
        </w:tc>
        <w:tc>
          <w:tcPr>
            <w:tcW w:w="7407" w:type="dxa"/>
          </w:tcPr>
          <w:p w:rsidR="00000000" w:rsidRDefault="00AC26C9">
            <w:pPr>
              <w:rPr>
                <w:lang w:val="fr-FR"/>
              </w:rPr>
            </w:pPr>
            <w:r>
              <w:rPr>
                <w:lang w:val="fr-FR"/>
              </w:rPr>
              <w:t>Champs de lien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242 </w:t>
            </w:r>
            <w:r>
              <w:rPr>
                <w:noProof/>
                <w:sz w:val="16"/>
              </w:rPr>
              <w:br/>
            </w:r>
            <w:r>
              <w:rPr>
                <w:noProof/>
                <w:sz w:val="2"/>
              </w:rPr>
              <w:t>48801977-9ead-4a51-8afa-697dcc187ff0</w:t>
            </w:r>
          </w:p>
        </w:tc>
        <w:tc>
          <w:tcPr>
            <w:tcW w:w="7407" w:type="dxa"/>
            <w:shd w:val="clear" w:color="auto" w:fill="F2F2F2" w:themeFill="background1" w:themeFillShade="F2"/>
          </w:tcPr>
          <w:p w:rsidR="00000000" w:rsidRDefault="00AC26C9">
            <w:pPr>
              <w:rPr>
                <w:noProof/>
              </w:rPr>
            </w:pPr>
            <w:r>
              <w:rPr>
                <w:noProof/>
              </w:rPr>
              <w:t xml:space="preserve">The table below shows the </w:t>
            </w:r>
            <w:r>
              <w:rPr>
                <w:rStyle w:val="mqInternal"/>
                <w:noProof/>
              </w:rPr>
              <w:t>[1}[2]{3]</w:t>
            </w:r>
            <w:r>
              <w:rPr>
                <w:noProof/>
              </w:rPr>
              <w:t xml:space="preserve"> object fields.</w:t>
            </w:r>
          </w:p>
        </w:tc>
        <w:tc>
          <w:tcPr>
            <w:tcW w:w="7407" w:type="dxa"/>
          </w:tcPr>
          <w:p w:rsidR="00000000" w:rsidRDefault="00AC26C9">
            <w:pPr>
              <w:rPr>
                <w:lang w:val="fr-FR"/>
              </w:rPr>
            </w:pPr>
            <w:r>
              <w:rPr>
                <w:lang w:val="fr-FR"/>
              </w:rPr>
              <w:t>Le tableau ci-de</w:t>
            </w:r>
            <w:r>
              <w:rPr>
                <w:lang w:val="fr-FR"/>
              </w:rPr>
              <w:t>ssous pr</w:t>
            </w:r>
            <w:r>
              <w:rPr>
                <w:lang w:val="fr-FR"/>
              </w:rPr>
              <w:t>é</w:t>
            </w:r>
            <w:r>
              <w:rPr>
                <w:lang w:val="fr-FR"/>
              </w:rPr>
              <w:t xml:space="preserve">sente les champs </w:t>
            </w:r>
            <w:r>
              <w:rPr>
                <w:rStyle w:val="mqInternal"/>
                <w:noProof/>
                <w:lang w:val="fr-FR"/>
              </w:rPr>
              <w:t>[1}[2]{3]</w:t>
            </w:r>
            <w:r>
              <w:rPr>
                <w:lang w:val="fr-FR"/>
              </w:rPr>
              <w:t xml:space="preserve"> d'objet.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243 </w:t>
            </w:r>
            <w:r>
              <w:rPr>
                <w:noProof/>
                <w:sz w:val="16"/>
              </w:rPr>
              <w:br/>
            </w:r>
            <w:r>
              <w:rPr>
                <w:noProof/>
                <w:sz w:val="2"/>
              </w:rPr>
              <w:t>a55bdd60-ce56-4446-8569-331a9713c68a</w:t>
            </w:r>
          </w:p>
        </w:tc>
        <w:tc>
          <w:tcPr>
            <w:tcW w:w="7407" w:type="dxa"/>
            <w:shd w:val="clear" w:color="auto" w:fill="F2F2F2" w:themeFill="background1" w:themeFillShade="F2"/>
          </w:tcPr>
          <w:p w:rsidR="00000000" w:rsidRDefault="00AC26C9">
            <w:pPr>
              <w:rPr>
                <w:noProof/>
              </w:rPr>
            </w:pPr>
            <w:r>
              <w:rPr>
                <w:noProof/>
              </w:rPr>
              <w:t>Link Fields</w:t>
            </w:r>
          </w:p>
        </w:tc>
        <w:tc>
          <w:tcPr>
            <w:tcW w:w="7407" w:type="dxa"/>
          </w:tcPr>
          <w:p w:rsidR="00000000" w:rsidRDefault="00AC26C9">
            <w:pPr>
              <w:rPr>
                <w:lang w:val="fr-FR"/>
              </w:rPr>
            </w:pPr>
            <w:r>
              <w:rPr>
                <w:lang w:val="fr-FR"/>
              </w:rPr>
              <w:t>Lier les champs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244 </w:t>
            </w:r>
            <w:r>
              <w:rPr>
                <w:noProof/>
                <w:sz w:val="16"/>
              </w:rPr>
              <w:br/>
            </w:r>
            <w:r>
              <w:rPr>
                <w:noProof/>
                <w:sz w:val="2"/>
              </w:rPr>
              <w:t>f7766876-60fa-4d73-a0de-6c24a1987725</w:t>
            </w:r>
          </w:p>
        </w:tc>
        <w:tc>
          <w:tcPr>
            <w:tcW w:w="7407" w:type="dxa"/>
            <w:shd w:val="clear" w:color="auto" w:fill="F2F2F2" w:themeFill="background1" w:themeFillShade="F2"/>
          </w:tcPr>
          <w:p w:rsidR="00000000" w:rsidRDefault="00AC26C9">
            <w:pPr>
              <w:rPr>
                <w:noProof/>
              </w:rPr>
            </w:pPr>
            <w:r>
              <w:rPr>
                <w:noProof/>
              </w:rPr>
              <w:t>Field</w:t>
            </w:r>
          </w:p>
        </w:tc>
        <w:tc>
          <w:tcPr>
            <w:tcW w:w="7407" w:type="dxa"/>
          </w:tcPr>
          <w:p w:rsidR="00000000" w:rsidRDefault="00AC26C9">
            <w:pPr>
              <w:rPr>
                <w:lang w:val="fr-FR"/>
              </w:rPr>
            </w:pPr>
            <w:r>
              <w:rPr>
                <w:lang w:val="fr-FR"/>
              </w:rPr>
              <w:t>Champ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245 </w:t>
            </w:r>
            <w:r>
              <w:rPr>
                <w:noProof/>
                <w:sz w:val="16"/>
              </w:rPr>
              <w:br/>
            </w:r>
            <w:r>
              <w:rPr>
                <w:noProof/>
                <w:sz w:val="2"/>
              </w:rPr>
              <w:t>1cae533f-5af7-4c9f-9689-39d2cc9df0bb</w:t>
            </w:r>
          </w:p>
        </w:tc>
        <w:tc>
          <w:tcPr>
            <w:tcW w:w="7407" w:type="dxa"/>
            <w:shd w:val="clear" w:color="auto" w:fill="F2F2F2" w:themeFill="background1" w:themeFillShade="F2"/>
          </w:tcPr>
          <w:p w:rsidR="00000000" w:rsidRDefault="00AC26C9">
            <w:pPr>
              <w:rPr>
                <w:noProof/>
              </w:rPr>
            </w:pPr>
            <w:r>
              <w:rPr>
                <w:noProof/>
              </w:rPr>
              <w:t>Type</w:t>
            </w:r>
          </w:p>
        </w:tc>
        <w:tc>
          <w:tcPr>
            <w:tcW w:w="7407" w:type="dxa"/>
          </w:tcPr>
          <w:p w:rsidR="00000000" w:rsidRDefault="00AC26C9">
            <w:pPr>
              <w:rPr>
                <w:lang w:val="fr-FR"/>
              </w:rPr>
            </w:pPr>
            <w:r>
              <w:rPr>
                <w:lang w:val="fr-FR"/>
              </w:rPr>
              <w:t>Type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246 </w:t>
            </w:r>
            <w:r>
              <w:rPr>
                <w:noProof/>
                <w:sz w:val="16"/>
              </w:rPr>
              <w:br/>
            </w:r>
            <w:r>
              <w:rPr>
                <w:noProof/>
                <w:sz w:val="2"/>
              </w:rPr>
              <w:t>7b2cae1a-ffaf-4b3d-8576-f28cdd9900af</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248 </w:t>
            </w:r>
            <w:r>
              <w:rPr>
                <w:noProof/>
                <w:sz w:val="16"/>
              </w:rPr>
              <w:br/>
            </w:r>
            <w:r>
              <w:rPr>
                <w:noProof/>
                <w:sz w:val="2"/>
              </w:rPr>
              <w:t>ac43f1e7-acbd-4d9f-9824-829989cf9aaa</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249 </w:t>
            </w:r>
            <w:r>
              <w:rPr>
                <w:noProof/>
                <w:sz w:val="16"/>
              </w:rPr>
              <w:br/>
            </w:r>
            <w:r>
              <w:rPr>
                <w:noProof/>
                <w:sz w:val="2"/>
              </w:rPr>
              <w:t>84f113ca-60ce-4dbe-9f1b-4d15b7f27d47</w:t>
            </w:r>
          </w:p>
        </w:tc>
        <w:tc>
          <w:tcPr>
            <w:tcW w:w="7407" w:type="dxa"/>
            <w:shd w:val="clear" w:color="auto" w:fill="F2F2F2" w:themeFill="background1" w:themeFillShade="F2"/>
          </w:tcPr>
          <w:p w:rsidR="00000000" w:rsidRDefault="00AC26C9">
            <w:pPr>
              <w:rPr>
                <w:noProof/>
              </w:rPr>
            </w:pPr>
            <w:r>
              <w:rPr>
                <w:noProof/>
              </w:rPr>
              <w:t>Related link URL</w:t>
            </w:r>
          </w:p>
        </w:tc>
        <w:tc>
          <w:tcPr>
            <w:tcW w:w="7407" w:type="dxa"/>
          </w:tcPr>
          <w:p w:rsidR="00000000" w:rsidRDefault="00AC26C9">
            <w:pPr>
              <w:rPr>
                <w:lang w:val="fr-FR"/>
              </w:rPr>
            </w:pPr>
            <w:r>
              <w:rPr>
                <w:lang w:val="fr-FR"/>
              </w:rPr>
              <w:t>URL du lien connexe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251 </w:t>
            </w:r>
            <w:r>
              <w:rPr>
                <w:noProof/>
                <w:sz w:val="16"/>
              </w:rPr>
              <w:br/>
            </w:r>
            <w:r>
              <w:rPr>
                <w:noProof/>
                <w:sz w:val="2"/>
              </w:rPr>
              <w:t>e63f8fbf-01da-495f-a131-98b456d74e4c</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252 </w:t>
            </w:r>
            <w:r>
              <w:rPr>
                <w:noProof/>
                <w:sz w:val="16"/>
              </w:rPr>
              <w:br/>
            </w:r>
            <w:r>
              <w:rPr>
                <w:noProof/>
                <w:sz w:val="2"/>
              </w:rPr>
              <w:t>c4ae1fbf-305a-41eb-913d-9f4ff13eab2d</w:t>
            </w:r>
          </w:p>
        </w:tc>
        <w:tc>
          <w:tcPr>
            <w:tcW w:w="7407" w:type="dxa"/>
            <w:shd w:val="clear" w:color="auto" w:fill="F2F2F2" w:themeFill="background1" w:themeFillShade="F2"/>
          </w:tcPr>
          <w:p w:rsidR="00000000" w:rsidRDefault="00AC26C9">
            <w:pPr>
              <w:rPr>
                <w:noProof/>
              </w:rPr>
            </w:pPr>
            <w:r>
              <w:rPr>
                <w:noProof/>
              </w:rPr>
              <w:t>Related link text</w:t>
            </w:r>
          </w:p>
        </w:tc>
        <w:tc>
          <w:tcPr>
            <w:tcW w:w="7407" w:type="dxa"/>
          </w:tcPr>
          <w:p w:rsidR="00000000" w:rsidRDefault="00AC26C9">
            <w:pPr>
              <w:rPr>
                <w:lang w:val="fr-FR"/>
              </w:rPr>
            </w:pPr>
            <w:r>
              <w:rPr>
                <w:lang w:val="fr-FR"/>
              </w:rPr>
              <w:t>Texte du lien connexe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253 </w:t>
            </w:r>
            <w:r>
              <w:rPr>
                <w:noProof/>
                <w:sz w:val="16"/>
              </w:rPr>
              <w:br/>
            </w:r>
            <w:r>
              <w:rPr>
                <w:noProof/>
                <w:sz w:val="2"/>
              </w:rPr>
              <w:t>7b52cfc9-0c16-41cb-bb7b-b26a91f99233</w:t>
            </w:r>
          </w:p>
        </w:tc>
        <w:tc>
          <w:tcPr>
            <w:tcW w:w="7407" w:type="dxa"/>
            <w:shd w:val="clear" w:color="auto" w:fill="F2F2F2" w:themeFill="background1" w:themeFillShade="F2"/>
          </w:tcPr>
          <w:p w:rsidR="00000000" w:rsidRDefault="00AC26C9">
            <w:pPr>
              <w:rPr>
                <w:noProof/>
              </w:rPr>
            </w:pPr>
            <w:r>
              <w:rPr>
                <w:noProof/>
              </w:rPr>
              <w:t>Video schedule fields</w:t>
            </w:r>
          </w:p>
        </w:tc>
        <w:tc>
          <w:tcPr>
            <w:tcW w:w="7407" w:type="dxa"/>
          </w:tcPr>
          <w:p w:rsidR="00000000" w:rsidRDefault="00AC26C9">
            <w:pPr>
              <w:rPr>
                <w:lang w:val="fr-FR"/>
              </w:rPr>
            </w:pPr>
            <w:r>
              <w:rPr>
                <w:lang w:val="fr-FR"/>
              </w:rPr>
              <w:t>Champs de planification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254 </w:t>
            </w:r>
            <w:r>
              <w:rPr>
                <w:noProof/>
                <w:sz w:val="16"/>
              </w:rPr>
              <w:br/>
            </w:r>
            <w:r>
              <w:rPr>
                <w:noProof/>
                <w:sz w:val="2"/>
              </w:rPr>
              <w:t>e2d453e4-28c6-4270-bc8c-b31b9219b3c5</w:t>
            </w:r>
          </w:p>
        </w:tc>
        <w:tc>
          <w:tcPr>
            <w:tcW w:w="7407" w:type="dxa"/>
            <w:shd w:val="clear" w:color="auto" w:fill="F2F2F2" w:themeFill="background1" w:themeFillShade="F2"/>
          </w:tcPr>
          <w:p w:rsidR="00000000" w:rsidRDefault="00AC26C9">
            <w:pPr>
              <w:rPr>
                <w:noProof/>
              </w:rPr>
            </w:pPr>
            <w:r>
              <w:rPr>
                <w:noProof/>
              </w:rPr>
              <w:t xml:space="preserve">The table below shows the fields for the </w:t>
            </w:r>
            <w:r>
              <w:rPr>
                <w:rStyle w:val="mqInternal"/>
                <w:noProof/>
              </w:rPr>
              <w:t>[1}[2]{3]</w:t>
            </w:r>
            <w:r>
              <w:rPr>
                <w:noProof/>
              </w:rPr>
              <w:t xml:space="preserve"> object</w:t>
            </w:r>
          </w:p>
        </w:tc>
        <w:tc>
          <w:tcPr>
            <w:tcW w:w="7407" w:type="dxa"/>
          </w:tcPr>
          <w:p w:rsidR="00000000" w:rsidRDefault="00AC26C9">
            <w:pPr>
              <w:rPr>
                <w:lang w:val="fr-FR"/>
              </w:rPr>
            </w:pPr>
            <w:r>
              <w:rPr>
                <w:lang w:val="fr-FR"/>
              </w:rPr>
              <w:t xml:space="preserve">Le tableau ci-dessous montre les champs de l' </w:t>
            </w:r>
            <w:r>
              <w:rPr>
                <w:rStyle w:val="mqInternal"/>
                <w:noProof/>
                <w:lang w:val="fr-FR"/>
              </w:rPr>
              <w:t>[1}[2]{3]</w:t>
            </w:r>
            <w:r>
              <w:rPr>
                <w:lang w:val="fr-FR"/>
              </w:rPr>
              <w:t xml:space="preserve"> objet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255 </w:t>
            </w:r>
            <w:r>
              <w:rPr>
                <w:noProof/>
                <w:sz w:val="16"/>
              </w:rPr>
              <w:br/>
            </w:r>
            <w:r>
              <w:rPr>
                <w:noProof/>
                <w:sz w:val="2"/>
              </w:rPr>
              <w:t>e71276f7-e5e7-447f-9f3c-1032dcb82751</w:t>
            </w:r>
          </w:p>
        </w:tc>
        <w:tc>
          <w:tcPr>
            <w:tcW w:w="7407" w:type="dxa"/>
            <w:shd w:val="clear" w:color="auto" w:fill="F2F2F2" w:themeFill="background1" w:themeFillShade="F2"/>
          </w:tcPr>
          <w:p w:rsidR="00000000" w:rsidRDefault="00AC26C9">
            <w:pPr>
              <w:rPr>
                <w:noProof/>
              </w:rPr>
            </w:pPr>
            <w:r>
              <w:rPr>
                <w:noProof/>
              </w:rPr>
              <w:t>video.schedule Fields</w:t>
            </w:r>
          </w:p>
        </w:tc>
        <w:tc>
          <w:tcPr>
            <w:tcW w:w="7407" w:type="dxa"/>
          </w:tcPr>
          <w:p w:rsidR="00000000" w:rsidRDefault="00AC26C9">
            <w:pPr>
              <w:rPr>
                <w:lang w:val="fr-FR"/>
              </w:rPr>
            </w:pPr>
            <w:r>
              <w:rPr>
                <w:lang w:val="fr-FR"/>
              </w:rPr>
              <w:t>Champs video.schedule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256 </w:t>
            </w:r>
            <w:r>
              <w:rPr>
                <w:noProof/>
                <w:sz w:val="16"/>
              </w:rPr>
              <w:br/>
            </w:r>
            <w:r>
              <w:rPr>
                <w:noProof/>
                <w:sz w:val="2"/>
              </w:rPr>
              <w:t>29a989ea-e29e-471e-b249-6f8b914bb248</w:t>
            </w:r>
          </w:p>
        </w:tc>
        <w:tc>
          <w:tcPr>
            <w:tcW w:w="7407" w:type="dxa"/>
            <w:shd w:val="clear" w:color="auto" w:fill="F2F2F2" w:themeFill="background1" w:themeFillShade="F2"/>
          </w:tcPr>
          <w:p w:rsidR="00000000" w:rsidRDefault="00AC26C9">
            <w:pPr>
              <w:rPr>
                <w:noProof/>
              </w:rPr>
            </w:pPr>
            <w:r>
              <w:rPr>
                <w:noProof/>
              </w:rPr>
              <w:t>Field</w:t>
            </w:r>
          </w:p>
        </w:tc>
        <w:tc>
          <w:tcPr>
            <w:tcW w:w="7407" w:type="dxa"/>
          </w:tcPr>
          <w:p w:rsidR="00000000" w:rsidRDefault="00AC26C9">
            <w:pPr>
              <w:rPr>
                <w:lang w:val="fr-FR"/>
              </w:rPr>
            </w:pPr>
            <w:r>
              <w:rPr>
                <w:lang w:val="fr-FR"/>
              </w:rPr>
              <w:t>Champ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257 </w:t>
            </w:r>
            <w:r>
              <w:rPr>
                <w:noProof/>
                <w:sz w:val="16"/>
              </w:rPr>
              <w:br/>
            </w:r>
            <w:r>
              <w:rPr>
                <w:noProof/>
                <w:sz w:val="2"/>
              </w:rPr>
              <w:t>0fbdcd9e-43e0-4752-991f-0325dd726364</w:t>
            </w:r>
          </w:p>
        </w:tc>
        <w:tc>
          <w:tcPr>
            <w:tcW w:w="7407" w:type="dxa"/>
            <w:shd w:val="clear" w:color="auto" w:fill="F2F2F2" w:themeFill="background1" w:themeFillShade="F2"/>
          </w:tcPr>
          <w:p w:rsidR="00000000" w:rsidRDefault="00AC26C9">
            <w:pPr>
              <w:rPr>
                <w:noProof/>
              </w:rPr>
            </w:pPr>
            <w:r>
              <w:rPr>
                <w:noProof/>
              </w:rPr>
              <w:t>Type</w:t>
            </w:r>
          </w:p>
        </w:tc>
        <w:tc>
          <w:tcPr>
            <w:tcW w:w="7407" w:type="dxa"/>
          </w:tcPr>
          <w:p w:rsidR="00000000" w:rsidRDefault="00AC26C9">
            <w:pPr>
              <w:rPr>
                <w:lang w:val="fr-FR"/>
              </w:rPr>
            </w:pPr>
            <w:r>
              <w:rPr>
                <w:lang w:val="fr-FR"/>
              </w:rPr>
              <w:t>Type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258 </w:t>
            </w:r>
            <w:r>
              <w:rPr>
                <w:noProof/>
                <w:sz w:val="16"/>
              </w:rPr>
              <w:br/>
            </w:r>
            <w:r>
              <w:rPr>
                <w:noProof/>
                <w:sz w:val="2"/>
              </w:rPr>
              <w:t>1b2a7645-9e98-46f2-b250-33391b17ea99</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260 </w:t>
            </w:r>
            <w:r>
              <w:rPr>
                <w:noProof/>
                <w:sz w:val="16"/>
              </w:rPr>
              <w:br/>
            </w:r>
            <w:r>
              <w:rPr>
                <w:noProof/>
                <w:sz w:val="2"/>
              </w:rPr>
              <w:t>1ebc0704-8d7d-4e9e-bb53-97e2326bd079</w:t>
            </w:r>
          </w:p>
        </w:tc>
        <w:tc>
          <w:tcPr>
            <w:tcW w:w="7407" w:type="dxa"/>
            <w:shd w:val="clear" w:color="auto" w:fill="F2F2F2" w:themeFill="background1" w:themeFillShade="F2"/>
          </w:tcPr>
          <w:p w:rsidR="00000000" w:rsidRDefault="00AC26C9">
            <w:pPr>
              <w:rPr>
                <w:noProof/>
              </w:rPr>
            </w:pPr>
            <w:r>
              <w:rPr>
                <w:noProof/>
              </w:rPr>
              <w:t>String in ISO-8601 date format</w:t>
            </w:r>
          </w:p>
        </w:tc>
        <w:tc>
          <w:tcPr>
            <w:tcW w:w="7407" w:type="dxa"/>
          </w:tcPr>
          <w:p w:rsidR="00000000" w:rsidRDefault="00AC26C9">
            <w:pPr>
              <w:rPr>
                <w:lang w:val="fr-FR"/>
              </w:rPr>
            </w:pPr>
            <w:r>
              <w:rPr>
                <w:lang w:val="fr-FR"/>
              </w:rPr>
              <w:t>Cha</w:t>
            </w:r>
            <w:r>
              <w:rPr>
                <w:lang w:val="fr-FR"/>
              </w:rPr>
              <w:t>î</w:t>
            </w:r>
            <w:r>
              <w:rPr>
                <w:lang w:val="fr-FR"/>
              </w:rPr>
              <w:t>ne au format de date ISO-8601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261 </w:t>
            </w:r>
            <w:r>
              <w:rPr>
                <w:noProof/>
                <w:sz w:val="16"/>
              </w:rPr>
              <w:br/>
            </w:r>
            <w:r>
              <w:rPr>
                <w:noProof/>
                <w:sz w:val="2"/>
              </w:rPr>
              <w:t>efbd712b-6cb4-429c-99f4-e627b0c21480</w:t>
            </w:r>
          </w:p>
        </w:tc>
        <w:tc>
          <w:tcPr>
            <w:tcW w:w="7407" w:type="dxa"/>
            <w:shd w:val="clear" w:color="auto" w:fill="F2F2F2" w:themeFill="background1" w:themeFillShade="F2"/>
          </w:tcPr>
          <w:p w:rsidR="00000000" w:rsidRDefault="00AC26C9">
            <w:pPr>
              <w:rPr>
                <w:noProof/>
              </w:rPr>
            </w:pPr>
            <w:r>
              <w:rPr>
                <w:noProof/>
              </w:rPr>
              <w:t>Date-time when the video becomes unavailable for viewing</w:t>
            </w:r>
          </w:p>
        </w:tc>
        <w:tc>
          <w:tcPr>
            <w:tcW w:w="7407" w:type="dxa"/>
          </w:tcPr>
          <w:p w:rsidR="00000000" w:rsidRDefault="00AC26C9">
            <w:pPr>
              <w:rPr>
                <w:lang w:val="fr-FR"/>
              </w:rPr>
            </w:pPr>
            <w:r>
              <w:rPr>
                <w:lang w:val="fr-FR"/>
              </w:rPr>
              <w:t xml:space="preserve">Date-heure </w:t>
            </w:r>
            <w:r>
              <w:rPr>
                <w:lang w:val="fr-FR"/>
              </w:rPr>
              <w:t>à</w:t>
            </w:r>
            <w:r>
              <w:rPr>
                <w:lang w:val="fr-FR"/>
              </w:rPr>
              <w:t xml:space="preserve"> laquelle la vid</w:t>
            </w:r>
            <w:r>
              <w:rPr>
                <w:lang w:val="fr-FR"/>
              </w:rPr>
              <w:t>é</w:t>
            </w:r>
            <w:r>
              <w:rPr>
                <w:lang w:val="fr-FR"/>
              </w:rPr>
              <w:t>o devient indisponible pour la visualisation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263 </w:t>
            </w:r>
            <w:r>
              <w:rPr>
                <w:noProof/>
                <w:sz w:val="16"/>
              </w:rPr>
              <w:br/>
            </w:r>
            <w:r>
              <w:rPr>
                <w:noProof/>
                <w:sz w:val="2"/>
              </w:rPr>
              <w:t>68803e21-910f-4db6-ba05-44de2bf5da27</w:t>
            </w:r>
          </w:p>
        </w:tc>
        <w:tc>
          <w:tcPr>
            <w:tcW w:w="7407" w:type="dxa"/>
            <w:shd w:val="clear" w:color="auto" w:fill="F2F2F2" w:themeFill="background1" w:themeFillShade="F2"/>
          </w:tcPr>
          <w:p w:rsidR="00000000" w:rsidRDefault="00AC26C9">
            <w:pPr>
              <w:rPr>
                <w:noProof/>
              </w:rPr>
            </w:pPr>
            <w:r>
              <w:rPr>
                <w:noProof/>
              </w:rPr>
              <w:t>String in ISO-8601 date format</w:t>
            </w:r>
          </w:p>
        </w:tc>
        <w:tc>
          <w:tcPr>
            <w:tcW w:w="7407" w:type="dxa"/>
          </w:tcPr>
          <w:p w:rsidR="00000000" w:rsidRDefault="00AC26C9">
            <w:pPr>
              <w:rPr>
                <w:lang w:val="fr-FR"/>
              </w:rPr>
            </w:pPr>
            <w:r>
              <w:rPr>
                <w:lang w:val="fr-FR"/>
              </w:rPr>
              <w:t>Cha</w:t>
            </w:r>
            <w:r>
              <w:rPr>
                <w:lang w:val="fr-FR"/>
              </w:rPr>
              <w:t>î</w:t>
            </w:r>
            <w:r>
              <w:rPr>
                <w:lang w:val="fr-FR"/>
              </w:rPr>
              <w:t>ne au format de date ISO-8601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264 </w:t>
            </w:r>
            <w:r>
              <w:rPr>
                <w:noProof/>
                <w:sz w:val="16"/>
              </w:rPr>
              <w:br/>
            </w:r>
            <w:r>
              <w:rPr>
                <w:noProof/>
                <w:sz w:val="2"/>
              </w:rPr>
              <w:t>598af5db-e5de-43dd-b520-ab1deb09052a</w:t>
            </w:r>
          </w:p>
        </w:tc>
        <w:tc>
          <w:tcPr>
            <w:tcW w:w="7407" w:type="dxa"/>
            <w:shd w:val="clear" w:color="auto" w:fill="F2F2F2" w:themeFill="background1" w:themeFillShade="F2"/>
          </w:tcPr>
          <w:p w:rsidR="00000000" w:rsidRDefault="00AC26C9">
            <w:pPr>
              <w:rPr>
                <w:noProof/>
              </w:rPr>
            </w:pPr>
            <w:r>
              <w:rPr>
                <w:noProof/>
              </w:rPr>
              <w:t>Date-time when the video becomes available for viewing</w:t>
            </w:r>
          </w:p>
        </w:tc>
        <w:tc>
          <w:tcPr>
            <w:tcW w:w="7407" w:type="dxa"/>
          </w:tcPr>
          <w:p w:rsidR="00000000" w:rsidRDefault="00AC26C9">
            <w:pPr>
              <w:rPr>
                <w:lang w:val="fr-FR"/>
              </w:rPr>
            </w:pPr>
            <w:r>
              <w:rPr>
                <w:lang w:val="fr-FR"/>
              </w:rPr>
              <w:t xml:space="preserve">Date-heure </w:t>
            </w:r>
            <w:r>
              <w:rPr>
                <w:lang w:val="fr-FR"/>
              </w:rPr>
              <w:t>à</w:t>
            </w:r>
            <w:r>
              <w:rPr>
                <w:lang w:val="fr-FR"/>
              </w:rPr>
              <w:t xml:space="preserve"> laquelle la vid</w:t>
            </w:r>
            <w:r>
              <w:rPr>
                <w:lang w:val="fr-FR"/>
              </w:rPr>
              <w:t>é</w:t>
            </w:r>
            <w:r>
              <w:rPr>
                <w:lang w:val="fr-FR"/>
              </w:rPr>
              <w:t>o devient disponible pour la visualisation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265 </w:t>
            </w:r>
            <w:r>
              <w:rPr>
                <w:noProof/>
                <w:sz w:val="16"/>
              </w:rPr>
              <w:br/>
            </w:r>
            <w:r>
              <w:rPr>
                <w:noProof/>
                <w:sz w:val="2"/>
              </w:rPr>
              <w:t>5653a696-8a3c-4c83-99a0-4b22012839f3</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Ingest fields</w:t>
            </w:r>
          </w:p>
        </w:tc>
        <w:tc>
          <w:tcPr>
            <w:tcW w:w="7407" w:type="dxa"/>
          </w:tcPr>
          <w:p w:rsidR="00000000" w:rsidRDefault="00AC26C9">
            <w:pPr>
              <w:rPr>
                <w:lang w:val="fr-FR"/>
              </w:rPr>
            </w:pPr>
            <w:r>
              <w:rPr>
                <w:rStyle w:val="mqInternal"/>
                <w:noProof/>
                <w:lang w:val="fr-FR"/>
              </w:rPr>
              <w:t>[1}[2]{3]</w:t>
            </w:r>
            <w:r>
              <w:rPr>
                <w:lang w:val="fr-FR"/>
              </w:rPr>
              <w:t xml:space="preserve"> Ing</w:t>
            </w:r>
            <w:r>
              <w:rPr>
                <w:lang w:val="fr-FR"/>
              </w:rPr>
              <w:t>é</w:t>
            </w:r>
            <w:r>
              <w:rPr>
                <w:lang w:val="fr-FR"/>
              </w:rPr>
              <w:t>rer les champs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266 </w:t>
            </w:r>
            <w:r>
              <w:rPr>
                <w:noProof/>
                <w:sz w:val="16"/>
              </w:rPr>
              <w:br/>
            </w:r>
            <w:r>
              <w:rPr>
                <w:noProof/>
                <w:sz w:val="2"/>
              </w:rPr>
              <w:t>8ae26e57-7cc8-447a-a6ab-baea8b48d3cc</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Ingest Fields</w:t>
            </w:r>
          </w:p>
        </w:tc>
        <w:tc>
          <w:tcPr>
            <w:tcW w:w="7407" w:type="dxa"/>
          </w:tcPr>
          <w:p w:rsidR="00000000" w:rsidRDefault="00AC26C9">
            <w:pPr>
              <w:rPr>
                <w:lang w:val="fr-FR"/>
              </w:rPr>
            </w:pPr>
            <w:r>
              <w:rPr>
                <w:rStyle w:val="mqInternal"/>
                <w:noProof/>
                <w:lang w:val="fr-FR"/>
              </w:rPr>
              <w:t>[1}[2]{3]</w:t>
            </w:r>
            <w:r>
              <w:rPr>
                <w:lang w:val="fr-FR"/>
              </w:rPr>
              <w:t xml:space="preserve"> Champs d'ingestion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267 </w:t>
            </w:r>
            <w:r>
              <w:rPr>
                <w:noProof/>
                <w:sz w:val="16"/>
              </w:rPr>
              <w:br/>
            </w:r>
            <w:r>
              <w:rPr>
                <w:noProof/>
                <w:sz w:val="2"/>
              </w:rPr>
              <w:t>dfbdc171-80ae-4abf-935b-b69c5365192b</w:t>
            </w:r>
          </w:p>
        </w:tc>
        <w:tc>
          <w:tcPr>
            <w:tcW w:w="7407" w:type="dxa"/>
            <w:shd w:val="clear" w:color="auto" w:fill="F2F2F2" w:themeFill="background1" w:themeFillShade="F2"/>
          </w:tcPr>
          <w:p w:rsidR="00000000" w:rsidRDefault="00AC26C9">
            <w:pPr>
              <w:rPr>
                <w:noProof/>
              </w:rPr>
            </w:pPr>
            <w:r>
              <w:rPr>
                <w:noProof/>
              </w:rPr>
              <w:t>Field</w:t>
            </w:r>
          </w:p>
        </w:tc>
        <w:tc>
          <w:tcPr>
            <w:tcW w:w="7407" w:type="dxa"/>
          </w:tcPr>
          <w:p w:rsidR="00000000" w:rsidRDefault="00AC26C9">
            <w:pPr>
              <w:rPr>
                <w:lang w:val="fr-FR"/>
              </w:rPr>
            </w:pPr>
            <w:r>
              <w:rPr>
                <w:lang w:val="fr-FR"/>
              </w:rPr>
              <w:t>Champ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268 </w:t>
            </w:r>
            <w:r>
              <w:rPr>
                <w:noProof/>
                <w:sz w:val="16"/>
              </w:rPr>
              <w:br/>
            </w:r>
            <w:r>
              <w:rPr>
                <w:noProof/>
                <w:sz w:val="2"/>
              </w:rPr>
              <w:t>c5e8120c-dfb5-4c0a-90ae-4e884bb5f5cb</w:t>
            </w:r>
          </w:p>
        </w:tc>
        <w:tc>
          <w:tcPr>
            <w:tcW w:w="7407" w:type="dxa"/>
            <w:shd w:val="clear" w:color="auto" w:fill="F2F2F2" w:themeFill="background1" w:themeFillShade="F2"/>
          </w:tcPr>
          <w:p w:rsidR="00000000" w:rsidRDefault="00AC26C9">
            <w:pPr>
              <w:rPr>
                <w:noProof/>
              </w:rPr>
            </w:pPr>
            <w:r>
              <w:rPr>
                <w:noProof/>
              </w:rPr>
              <w:t>Type</w:t>
            </w:r>
          </w:p>
        </w:tc>
        <w:tc>
          <w:tcPr>
            <w:tcW w:w="7407" w:type="dxa"/>
          </w:tcPr>
          <w:p w:rsidR="00000000" w:rsidRDefault="00AC26C9">
            <w:pPr>
              <w:rPr>
                <w:lang w:val="fr-FR"/>
              </w:rPr>
            </w:pPr>
            <w:r>
              <w:rPr>
                <w:lang w:val="fr-FR"/>
              </w:rPr>
              <w:t>Type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269 </w:t>
            </w:r>
            <w:r>
              <w:rPr>
                <w:noProof/>
                <w:sz w:val="16"/>
              </w:rPr>
              <w:br/>
            </w:r>
            <w:r>
              <w:rPr>
                <w:noProof/>
                <w:sz w:val="2"/>
              </w:rPr>
              <w:t>12</w:t>
            </w:r>
            <w:r>
              <w:rPr>
                <w:noProof/>
                <w:sz w:val="2"/>
              </w:rPr>
              <w:t>f1183f-f2b0-442e-b744-9e9da5a5381d</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270 </w:t>
            </w:r>
            <w:r>
              <w:rPr>
                <w:noProof/>
                <w:sz w:val="16"/>
              </w:rPr>
              <w:br/>
            </w:r>
            <w:r>
              <w:rPr>
                <w:noProof/>
                <w:sz w:val="2"/>
              </w:rPr>
              <w:t>8084171a-b9af-42ba-8548-ec6f74b54cce</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r>
              <w:rPr>
                <w:noProof/>
              </w:rPr>
              <w:t xml:space="preserve"> </w:t>
            </w:r>
            <w:r>
              <w:rPr>
                <w:rStyle w:val="mqInternal"/>
                <w:noProof/>
              </w:rPr>
              <w:t>[6}</w:t>
            </w:r>
            <w:r>
              <w:rPr>
                <w:noProof/>
              </w:rPr>
              <w:t>Dynamic Delivery only</w:t>
            </w:r>
            <w:r>
              <w:rPr>
                <w:rStyle w:val="mqInternal"/>
                <w:noProof/>
              </w:rPr>
              <w:t>{7]</w:t>
            </w:r>
          </w:p>
        </w:tc>
        <w:tc>
          <w:tcPr>
            <w:tcW w:w="7407" w:type="dxa"/>
          </w:tcPr>
          <w:p w:rsidR="00000000" w:rsidRDefault="00AC26C9">
            <w:pPr>
              <w:rPr>
                <w:lang w:val="fr-FR"/>
              </w:rPr>
            </w:pPr>
            <w:r>
              <w:rPr>
                <w:rStyle w:val="mqInternal"/>
                <w:noProof/>
                <w:lang w:val="fr-FR"/>
              </w:rPr>
              <w:t>[1}[2]{3]</w:t>
            </w:r>
            <w:r>
              <w:rPr>
                <w:lang w:val="fr-FR"/>
              </w:rPr>
              <w:t xml:space="preserve"> </w:t>
            </w:r>
            <w:r>
              <w:rPr>
                <w:rStyle w:val="mqInternal"/>
                <w:noProof/>
                <w:lang w:val="fr-FR"/>
              </w:rPr>
              <w:t>[4}</w:t>
            </w:r>
            <w:r>
              <w:rPr>
                <w:lang w:val="fr-FR"/>
              </w:rPr>
              <w:t>optionnel</w:t>
            </w:r>
            <w:r>
              <w:rPr>
                <w:rStyle w:val="mqInternal"/>
                <w:noProof/>
                <w:lang w:val="fr-FR"/>
              </w:rPr>
              <w:t>{5]</w:t>
            </w:r>
            <w:r>
              <w:rPr>
                <w:lang w:val="fr-FR"/>
              </w:rPr>
              <w:t xml:space="preserve"> </w:t>
            </w:r>
            <w:r>
              <w:rPr>
                <w:rStyle w:val="mqInternal"/>
                <w:noProof/>
                <w:lang w:val="fr-FR"/>
              </w:rPr>
              <w:t>[6}</w:t>
            </w:r>
            <w:r>
              <w:rPr>
                <w:lang w:val="fr-FR"/>
              </w:rPr>
              <w:t>Livraison dynamique uniquement</w:t>
            </w:r>
            <w:r>
              <w:rPr>
                <w:rStyle w:val="mqInternal"/>
                <w:noProof/>
                <w:lang w:val="fr-FR"/>
              </w:rPr>
              <w:t>{7]</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271 </w:t>
            </w:r>
            <w:r>
              <w:rPr>
                <w:noProof/>
                <w:sz w:val="16"/>
              </w:rPr>
              <w:br/>
            </w:r>
            <w:r>
              <w:rPr>
                <w:noProof/>
                <w:sz w:val="2"/>
              </w:rPr>
              <w:t>d17e5c95-a230-4d7e-89e7-57b94406e488</w:t>
            </w:r>
          </w:p>
        </w:tc>
        <w:tc>
          <w:tcPr>
            <w:tcW w:w="7407" w:type="dxa"/>
            <w:shd w:val="clear" w:color="auto" w:fill="F2F2F2" w:themeFill="background1" w:themeFillShade="F2"/>
          </w:tcPr>
          <w:p w:rsidR="00000000" w:rsidRDefault="00AC26C9">
            <w:pPr>
              <w:rPr>
                <w:noProof/>
              </w:rPr>
            </w:pPr>
            <w:r>
              <w:rPr>
                <w:noProof/>
              </w:rPr>
              <w:t>Object\[]</w:t>
            </w:r>
          </w:p>
        </w:tc>
        <w:tc>
          <w:tcPr>
            <w:tcW w:w="7407" w:type="dxa"/>
          </w:tcPr>
          <w:p w:rsidR="00000000" w:rsidRDefault="00AC26C9">
            <w:pPr>
              <w:rPr>
                <w:lang w:val="fr-FR"/>
              </w:rPr>
            </w:pPr>
            <w:r>
              <w:rPr>
                <w:lang w:val="fr-FR"/>
              </w:rPr>
              <w:t>Objet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272 </w:t>
            </w:r>
            <w:r>
              <w:rPr>
                <w:noProof/>
                <w:sz w:val="16"/>
              </w:rPr>
              <w:br/>
            </w:r>
            <w:r>
              <w:rPr>
                <w:noProof/>
                <w:sz w:val="2"/>
              </w:rPr>
              <w:t>b673582b-cb00-4b9f-8a63-77ddb48800bb</w:t>
            </w:r>
          </w:p>
        </w:tc>
        <w:tc>
          <w:tcPr>
            <w:tcW w:w="7407" w:type="dxa"/>
            <w:shd w:val="clear" w:color="auto" w:fill="F2F2F2" w:themeFill="background1" w:themeFillShade="F2"/>
          </w:tcPr>
          <w:p w:rsidR="00000000" w:rsidRDefault="00AC26C9">
            <w:pPr>
              <w:rPr>
                <w:noProof/>
              </w:rPr>
            </w:pPr>
            <w:r>
              <w:rPr>
                <w:noProof/>
              </w:rPr>
              <w:t xml:space="preserve">array of audio track objects - see </w:t>
            </w:r>
            <w:r>
              <w:rPr>
                <w:rStyle w:val="mqInternal"/>
                <w:noProof/>
              </w:rPr>
              <w:t>[1}</w:t>
            </w:r>
            <w:r>
              <w:rPr>
                <w:noProof/>
              </w:rPr>
              <w:t>Implementing Multiple Audio Tracks Using the APIs</w:t>
            </w:r>
            <w:r>
              <w:rPr>
                <w:rStyle w:val="mqInternal"/>
                <w:noProof/>
              </w:rPr>
              <w:t>{2]</w:t>
            </w:r>
            <w:r>
              <w:rPr>
                <w:noProof/>
              </w:rPr>
              <w:t xml:space="preserve"> for more information.</w:t>
            </w:r>
          </w:p>
        </w:tc>
        <w:tc>
          <w:tcPr>
            <w:tcW w:w="7407" w:type="dxa"/>
          </w:tcPr>
          <w:p w:rsidR="00000000" w:rsidRDefault="00AC26C9">
            <w:pPr>
              <w:rPr>
                <w:lang w:val="fr-FR"/>
              </w:rPr>
            </w:pPr>
            <w:r>
              <w:rPr>
                <w:lang w:val="fr-FR"/>
              </w:rPr>
              <w:t xml:space="preserve">d'objets de piste audio - voir </w:t>
            </w:r>
            <w:r>
              <w:rPr>
                <w:rStyle w:val="mqInternal"/>
                <w:noProof/>
                <w:lang w:val="fr-FR"/>
              </w:rPr>
              <w:t>[1}</w:t>
            </w:r>
            <w:r>
              <w:rPr>
                <w:lang w:val="fr-FR"/>
              </w:rPr>
              <w:t>Impl</w:t>
            </w:r>
            <w:r>
              <w:rPr>
                <w:lang w:val="fr-FR"/>
              </w:rPr>
              <w:t>é</w:t>
            </w:r>
            <w:r>
              <w:rPr>
                <w:lang w:val="fr-FR"/>
              </w:rPr>
              <w:t xml:space="preserve">mentation de plusieurs pistes audio </w:t>
            </w:r>
            <w:r>
              <w:rPr>
                <w:lang w:val="fr-FR"/>
              </w:rPr>
              <w:t>à</w:t>
            </w:r>
            <w:r>
              <w:rPr>
                <w:lang w:val="fr-FR"/>
              </w:rPr>
              <w:t xml:space="preserve"> l'aide des API</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273 </w:t>
            </w:r>
            <w:r>
              <w:rPr>
                <w:noProof/>
                <w:sz w:val="16"/>
              </w:rPr>
              <w:br/>
            </w:r>
            <w:r>
              <w:rPr>
                <w:noProof/>
                <w:sz w:val="2"/>
              </w:rPr>
              <w:t>7ec16705-0998-4ed4-bbf4-4734df4d7349</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AC26C9">
            <w:pPr>
              <w:rPr>
                <w:lang w:val="fr-FR"/>
              </w:rPr>
            </w:pPr>
            <w:r>
              <w:rPr>
                <w:rStyle w:val="mqInternal"/>
                <w:noProof/>
                <w:lang w:val="fr-FR"/>
              </w:rPr>
              <w:t>[1}[2]{3]</w:t>
            </w:r>
            <w:r>
              <w:rPr>
                <w:lang w:val="fr-FR"/>
              </w:rPr>
              <w:t xml:space="preserve"> </w:t>
            </w:r>
            <w:r>
              <w:rPr>
                <w:rStyle w:val="mqInternal"/>
                <w:noProof/>
                <w:lang w:val="fr-FR"/>
              </w:rPr>
              <w:t>[4}</w:t>
            </w:r>
            <w:r>
              <w:rPr>
                <w:lang w:val="fr-FR"/>
              </w:rPr>
              <w:t>optionnel</w:t>
            </w:r>
            <w:r>
              <w:rPr>
                <w:rStyle w:val="mqInternal"/>
                <w:noProof/>
                <w:lang w:val="fr-FR"/>
              </w:rPr>
              <w:t>{5]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274 </w:t>
            </w:r>
            <w:r>
              <w:rPr>
                <w:noProof/>
                <w:sz w:val="16"/>
              </w:rPr>
              <w:br/>
            </w:r>
            <w:r>
              <w:rPr>
                <w:noProof/>
                <w:sz w:val="2"/>
              </w:rPr>
              <w:t>021d5cb4-d9ae-4b00-b44f-be095e50873a</w:t>
            </w:r>
          </w:p>
        </w:tc>
        <w:tc>
          <w:tcPr>
            <w:tcW w:w="7407" w:type="dxa"/>
            <w:shd w:val="clear" w:color="auto" w:fill="F2F2F2" w:themeFill="background1" w:themeFillShade="F2"/>
          </w:tcPr>
          <w:p w:rsidR="00000000" w:rsidRDefault="00AC26C9">
            <w:pPr>
              <w:rPr>
                <w:noProof/>
              </w:rPr>
            </w:pPr>
            <w:r>
              <w:rPr>
                <w:noProof/>
              </w:rPr>
              <w:t>Boolean</w:t>
            </w:r>
          </w:p>
        </w:tc>
        <w:tc>
          <w:tcPr>
            <w:tcW w:w="7407" w:type="dxa"/>
          </w:tcPr>
          <w:p w:rsidR="00000000" w:rsidRDefault="00AC26C9">
            <w:pPr>
              <w:rPr>
                <w:lang w:val="fr-FR"/>
              </w:rPr>
            </w:pPr>
            <w:r>
              <w:rPr>
                <w:lang w:val="fr-FR"/>
              </w:rPr>
              <w:t>Bool</w:t>
            </w:r>
            <w:r>
              <w:rPr>
                <w:lang w:val="fr-FR"/>
              </w:rPr>
              <w:t>é</w:t>
            </w:r>
            <w:r>
              <w:rPr>
                <w:lang w:val="fr-FR"/>
              </w:rPr>
              <w:t>en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275 </w:t>
            </w:r>
            <w:r>
              <w:rPr>
                <w:noProof/>
                <w:sz w:val="16"/>
              </w:rPr>
              <w:br/>
            </w:r>
            <w:r>
              <w:rPr>
                <w:noProof/>
                <w:sz w:val="2"/>
              </w:rPr>
              <w:t>8bc0b1dd-5326-4add-b802-859b902f314e</w:t>
            </w:r>
          </w:p>
        </w:tc>
        <w:tc>
          <w:tcPr>
            <w:tcW w:w="7407" w:type="dxa"/>
            <w:shd w:val="clear" w:color="auto" w:fill="F2F2F2" w:themeFill="background1" w:themeFillShade="F2"/>
          </w:tcPr>
          <w:p w:rsidR="00000000" w:rsidRDefault="00AC26C9">
            <w:pPr>
              <w:rPr>
                <w:noProof/>
              </w:rPr>
            </w:pPr>
            <w:r>
              <w:rPr>
                <w:noProof/>
              </w:rPr>
              <w:t xml:space="preserve">whether to replace existing audio tracks or add the new ones (currently only </w:t>
            </w:r>
            <w:r>
              <w:rPr>
                <w:rStyle w:val="mqInternal"/>
                <w:noProof/>
              </w:rPr>
              <w:t>[1}[2]{3]</w:t>
            </w:r>
            <w:r>
              <w:rPr>
                <w:noProof/>
              </w:rPr>
              <w:t xml:space="preserve"> is supported) </w:t>
            </w:r>
            <w:r>
              <w:rPr>
                <w:rStyle w:val="mqInternal"/>
                <w:noProof/>
              </w:rPr>
              <w:t>[4}</w:t>
            </w:r>
            <w:r>
              <w:rPr>
                <w:noProof/>
              </w:rPr>
              <w:t>Dynamic Delivery only</w:t>
            </w:r>
            <w:r>
              <w:rPr>
                <w:rStyle w:val="mqInternal"/>
                <w:noProof/>
              </w:rPr>
              <w:t>{5]</w:t>
            </w:r>
          </w:p>
        </w:tc>
        <w:tc>
          <w:tcPr>
            <w:tcW w:w="7407" w:type="dxa"/>
          </w:tcPr>
          <w:p w:rsidR="00000000" w:rsidRDefault="00AC26C9">
            <w:pPr>
              <w:rPr>
                <w:lang w:val="fr-FR"/>
              </w:rPr>
            </w:pPr>
            <w:r>
              <w:rPr>
                <w:lang w:val="fr-FR"/>
              </w:rPr>
              <w:t xml:space="preserve">s'il faut remplacer les pistes audio existantes ou ajouter les nouvelles ( </w:t>
            </w:r>
            <w:r>
              <w:rPr>
                <w:rStyle w:val="mqInternal"/>
                <w:noProof/>
                <w:lang w:val="fr-FR"/>
              </w:rPr>
              <w:t>[1}[2]{3]</w:t>
            </w:r>
            <w:r>
              <w:rPr>
                <w:lang w:val="fr-FR"/>
              </w:rPr>
              <w:t xml:space="preserve"> actue</w:t>
            </w:r>
            <w:r>
              <w:rPr>
                <w:lang w:val="fr-FR"/>
              </w:rPr>
              <w:t xml:space="preserve">llement uniquement prise en charge) </w:t>
            </w:r>
            <w:r>
              <w:rPr>
                <w:rStyle w:val="mqInternal"/>
                <w:noProof/>
                <w:lang w:val="fr-FR"/>
              </w:rPr>
              <w:t>[4}</w:t>
            </w:r>
            <w:r>
              <w:rPr>
                <w:lang w:val="fr-FR"/>
              </w:rPr>
              <w:t>Delivery dynamique uniquement</w:t>
            </w:r>
            <w:r>
              <w:rPr>
                <w:rStyle w:val="mqInternal"/>
                <w:noProof/>
                <w:lang w:val="fr-FR"/>
              </w:rPr>
              <w:t>{5]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276 </w:t>
            </w:r>
            <w:r>
              <w:rPr>
                <w:noProof/>
                <w:sz w:val="16"/>
              </w:rPr>
              <w:br/>
            </w:r>
            <w:r>
              <w:rPr>
                <w:noProof/>
                <w:sz w:val="2"/>
              </w:rPr>
              <w:t>42d62a10-3076-4b00-9c7d-75e0f3d9d496</w:t>
            </w:r>
          </w:p>
        </w:tc>
        <w:tc>
          <w:tcPr>
            <w:tcW w:w="7407" w:type="dxa"/>
            <w:shd w:val="clear" w:color="auto" w:fill="F2F2F2" w:themeFill="background1" w:themeFillShade="F2"/>
          </w:tcPr>
          <w:p w:rsidR="00000000" w:rsidRDefault="00AC26C9">
            <w:pPr>
              <w:rPr>
                <w:noProof/>
              </w:rPr>
            </w:pPr>
            <w:r>
              <w:rPr>
                <w:noProof/>
              </w:rPr>
              <w:t xml:space="preserve">Default value: </w:t>
            </w:r>
            <w:r>
              <w:rPr>
                <w:rStyle w:val="mqInternal"/>
                <w:noProof/>
              </w:rPr>
              <w:t>[1}[2]{3]</w:t>
            </w:r>
          </w:p>
        </w:tc>
        <w:tc>
          <w:tcPr>
            <w:tcW w:w="7407" w:type="dxa"/>
          </w:tcPr>
          <w:p w:rsidR="00000000" w:rsidRDefault="00AC26C9">
            <w:pPr>
              <w:rPr>
                <w:lang w:val="fr-FR"/>
              </w:rPr>
            </w:pPr>
            <w:r>
              <w:rPr>
                <w:lang w:val="fr-FR"/>
              </w:rPr>
              <w:t>Valeur par d</w:t>
            </w:r>
            <w:r>
              <w:rPr>
                <w:lang w:val="fr-FR"/>
              </w:rPr>
              <w:t>é</w:t>
            </w:r>
            <w:r>
              <w:rPr>
                <w:lang w:val="fr-FR"/>
              </w:rPr>
              <w:t xml:space="preserve">faut :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277 </w:t>
            </w:r>
            <w:r>
              <w:rPr>
                <w:noProof/>
                <w:sz w:val="16"/>
              </w:rPr>
              <w:br/>
            </w:r>
            <w:r>
              <w:rPr>
                <w:noProof/>
                <w:sz w:val="2"/>
              </w:rPr>
              <w:t>08e214c3-4c5a-4f76-98e5-7f4016229328</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AC26C9">
            <w:pPr>
              <w:rPr>
                <w:lang w:val="fr-FR"/>
              </w:rPr>
            </w:pPr>
            <w:r>
              <w:rPr>
                <w:rStyle w:val="mqInternal"/>
                <w:noProof/>
                <w:lang w:val="fr-FR"/>
              </w:rPr>
              <w:t>[1}[2]{3]</w:t>
            </w:r>
            <w:r>
              <w:rPr>
                <w:lang w:val="fr-FR"/>
              </w:rPr>
              <w:t xml:space="preserve"> </w:t>
            </w:r>
            <w:r>
              <w:rPr>
                <w:rStyle w:val="mqInternal"/>
                <w:noProof/>
                <w:lang w:val="fr-FR"/>
              </w:rPr>
              <w:t>[4}</w:t>
            </w:r>
            <w:r>
              <w:rPr>
                <w:lang w:val="fr-FR"/>
              </w:rPr>
              <w:t>optionnel</w:t>
            </w:r>
            <w:r>
              <w:rPr>
                <w:rStyle w:val="mqInternal"/>
                <w:noProof/>
                <w:lang w:val="fr-FR"/>
              </w:rPr>
              <w:t>{5]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278 </w:t>
            </w:r>
            <w:r>
              <w:rPr>
                <w:noProof/>
                <w:sz w:val="16"/>
              </w:rPr>
              <w:br/>
            </w:r>
            <w:r>
              <w:rPr>
                <w:noProof/>
                <w:sz w:val="2"/>
              </w:rPr>
              <w:t>b6f8232d-814c-43c6-ad11-2fc1247f9170</w:t>
            </w:r>
          </w:p>
        </w:tc>
        <w:tc>
          <w:tcPr>
            <w:tcW w:w="7407" w:type="dxa"/>
            <w:shd w:val="clear" w:color="auto" w:fill="F2F2F2" w:themeFill="background1" w:themeFillShade="F2"/>
          </w:tcPr>
          <w:p w:rsidR="00000000" w:rsidRDefault="00AC26C9">
            <w:pPr>
              <w:rPr>
                <w:noProof/>
              </w:rPr>
            </w:pPr>
            <w:r>
              <w:rPr>
                <w:noProof/>
              </w:rPr>
              <w:t>Object\[]</w:t>
            </w:r>
          </w:p>
        </w:tc>
        <w:tc>
          <w:tcPr>
            <w:tcW w:w="7407" w:type="dxa"/>
          </w:tcPr>
          <w:p w:rsidR="00000000" w:rsidRDefault="00AC26C9">
            <w:pPr>
              <w:rPr>
                <w:lang w:val="fr-FR"/>
              </w:rPr>
            </w:pPr>
            <w:r>
              <w:rPr>
                <w:lang w:val="fr-FR"/>
              </w:rPr>
              <w:t>Objet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279 </w:t>
            </w:r>
            <w:r>
              <w:rPr>
                <w:noProof/>
                <w:sz w:val="16"/>
              </w:rPr>
              <w:br/>
            </w:r>
            <w:r>
              <w:rPr>
                <w:noProof/>
                <w:sz w:val="2"/>
              </w:rPr>
              <w:t>92cc4958-bd49-4c0a-b6fc-0946958ebf48</w:t>
            </w:r>
          </w:p>
        </w:tc>
        <w:tc>
          <w:tcPr>
            <w:tcW w:w="7407" w:type="dxa"/>
            <w:shd w:val="clear" w:color="auto" w:fill="F2F2F2" w:themeFill="background1" w:themeFillShade="F2"/>
          </w:tcPr>
          <w:p w:rsidR="00000000" w:rsidRDefault="00AC26C9">
            <w:pPr>
              <w:rPr>
                <w:noProof/>
              </w:rPr>
            </w:pPr>
            <w:r>
              <w:rPr>
                <w:noProof/>
              </w:rPr>
              <w:t xml:space="preserve">array of audio track objects </w:t>
            </w:r>
            <w:r>
              <w:rPr>
                <w:rStyle w:val="mqInternal"/>
                <w:noProof/>
              </w:rPr>
              <w:t>[1}</w:t>
            </w:r>
            <w:r>
              <w:rPr>
                <w:noProof/>
              </w:rPr>
              <w:t>Dynamic Delivery only</w:t>
            </w:r>
            <w:r>
              <w:rPr>
                <w:rStyle w:val="mqInternal"/>
                <w:noProof/>
              </w:rPr>
              <w:t>{2]</w:t>
            </w:r>
          </w:p>
        </w:tc>
        <w:tc>
          <w:tcPr>
            <w:tcW w:w="7407" w:type="dxa"/>
          </w:tcPr>
          <w:p w:rsidR="00000000" w:rsidRDefault="00AC26C9">
            <w:pPr>
              <w:rPr>
                <w:lang w:val="fr-FR"/>
              </w:rPr>
            </w:pPr>
            <w:r>
              <w:rPr>
                <w:lang w:val="fr-FR"/>
              </w:rPr>
              <w:t xml:space="preserve">tableau d'objets de piste audio </w:t>
            </w:r>
            <w:r>
              <w:rPr>
                <w:rStyle w:val="mqInternal"/>
                <w:noProof/>
                <w:lang w:val="fr-FR"/>
              </w:rPr>
              <w:t>[1}</w:t>
            </w:r>
            <w:r>
              <w:rPr>
                <w:lang w:val="fr-FR"/>
              </w:rPr>
              <w:t>Delivery dynamique uniquement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280 </w:t>
            </w:r>
            <w:r>
              <w:rPr>
                <w:noProof/>
                <w:sz w:val="16"/>
              </w:rPr>
              <w:br/>
            </w:r>
            <w:r>
              <w:rPr>
                <w:noProof/>
                <w:sz w:val="2"/>
              </w:rPr>
              <w:t>32e0c3dc-57f7-4a5f-abe0-abc5728b67a8</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AC26C9">
            <w:pPr>
              <w:rPr>
                <w:lang w:val="fr-FR"/>
              </w:rPr>
            </w:pPr>
            <w:r>
              <w:rPr>
                <w:rStyle w:val="mqInternal"/>
                <w:noProof/>
                <w:lang w:val="fr-FR"/>
              </w:rPr>
              <w:t>[1}[2]{3]</w:t>
            </w:r>
            <w:r>
              <w:rPr>
                <w:lang w:val="fr-FR"/>
              </w:rPr>
              <w:t xml:space="preserve"> </w:t>
            </w:r>
            <w:r>
              <w:rPr>
                <w:rStyle w:val="mqInternal"/>
                <w:noProof/>
                <w:lang w:val="fr-FR"/>
              </w:rPr>
              <w:t>[4}</w:t>
            </w:r>
            <w:r>
              <w:rPr>
                <w:lang w:val="fr-FR"/>
              </w:rPr>
              <w:t>optionnel</w:t>
            </w:r>
            <w:r>
              <w:rPr>
                <w:rStyle w:val="mqInternal"/>
                <w:noProof/>
                <w:lang w:val="fr-FR"/>
              </w:rPr>
              <w:t>{5]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281 </w:t>
            </w:r>
            <w:r>
              <w:rPr>
                <w:noProof/>
                <w:sz w:val="16"/>
              </w:rPr>
              <w:br/>
            </w:r>
            <w:r>
              <w:rPr>
                <w:noProof/>
                <w:sz w:val="2"/>
              </w:rPr>
              <w:t>000e5cfd-e7c7-46e0-ae78-a83b6bea5469</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282 </w:t>
            </w:r>
            <w:r>
              <w:rPr>
                <w:noProof/>
                <w:sz w:val="16"/>
              </w:rPr>
              <w:br/>
            </w:r>
            <w:r>
              <w:rPr>
                <w:noProof/>
                <w:sz w:val="2"/>
              </w:rPr>
              <w:t>961437b3-68a8-4f6d-8938-23c88dc74453</w:t>
            </w:r>
          </w:p>
        </w:tc>
        <w:tc>
          <w:tcPr>
            <w:tcW w:w="7407" w:type="dxa"/>
            <w:shd w:val="clear" w:color="auto" w:fill="F2F2F2" w:themeFill="background1" w:themeFillShade="F2"/>
          </w:tcPr>
          <w:p w:rsidR="00000000" w:rsidRDefault="00AC26C9">
            <w:pPr>
              <w:rPr>
                <w:noProof/>
              </w:rPr>
            </w:pPr>
            <w:r>
              <w:rPr>
                <w:noProof/>
              </w:rPr>
              <w:t xml:space="preserve">URL for the audio file </w:t>
            </w:r>
            <w:r>
              <w:rPr>
                <w:rStyle w:val="mqInternal"/>
                <w:noProof/>
              </w:rPr>
              <w:t>[1}</w:t>
            </w:r>
            <w:r>
              <w:rPr>
                <w:noProof/>
              </w:rPr>
              <w:t>Dynamic Delivery only</w:t>
            </w:r>
            <w:r>
              <w:rPr>
                <w:rStyle w:val="mqInternal"/>
                <w:noProof/>
              </w:rPr>
              <w:t>{2]</w:t>
            </w:r>
          </w:p>
        </w:tc>
        <w:tc>
          <w:tcPr>
            <w:tcW w:w="7407" w:type="dxa"/>
          </w:tcPr>
          <w:p w:rsidR="00000000" w:rsidRDefault="00AC26C9">
            <w:pPr>
              <w:rPr>
                <w:lang w:val="fr-FR"/>
              </w:rPr>
            </w:pPr>
            <w:r>
              <w:rPr>
                <w:lang w:val="fr-FR"/>
              </w:rPr>
              <w:t>URL pour le fichi</w:t>
            </w:r>
            <w:r>
              <w:rPr>
                <w:lang w:val="fr-FR"/>
              </w:rPr>
              <w:t xml:space="preserve">er audio </w:t>
            </w:r>
            <w:r>
              <w:rPr>
                <w:rStyle w:val="mqInternal"/>
                <w:noProof/>
                <w:lang w:val="fr-FR"/>
              </w:rPr>
              <w:t>[1}</w:t>
            </w:r>
            <w:r>
              <w:rPr>
                <w:lang w:val="fr-FR"/>
              </w:rPr>
              <w:t>Delivery dynamique uniquement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283 </w:t>
            </w:r>
            <w:r>
              <w:rPr>
                <w:noProof/>
                <w:sz w:val="16"/>
              </w:rPr>
              <w:br/>
            </w:r>
            <w:r>
              <w:rPr>
                <w:noProof/>
                <w:sz w:val="2"/>
              </w:rPr>
              <w:t>a093912f-5200-4fa8-a4bd-3799ca3830ab</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AC26C9">
            <w:pPr>
              <w:rPr>
                <w:lang w:val="fr-FR"/>
              </w:rPr>
            </w:pPr>
            <w:r>
              <w:rPr>
                <w:rStyle w:val="mqInternal"/>
                <w:noProof/>
                <w:lang w:val="fr-FR"/>
              </w:rPr>
              <w:t>[1}[2]{3]</w:t>
            </w:r>
            <w:r>
              <w:rPr>
                <w:lang w:val="fr-FR"/>
              </w:rPr>
              <w:t xml:space="preserve"> </w:t>
            </w:r>
            <w:r>
              <w:rPr>
                <w:rStyle w:val="mqInternal"/>
                <w:noProof/>
                <w:lang w:val="fr-FR"/>
              </w:rPr>
              <w:t>[4}</w:t>
            </w:r>
            <w:r>
              <w:rPr>
                <w:lang w:val="fr-FR"/>
              </w:rPr>
              <w:t>optionnel</w:t>
            </w:r>
            <w:r>
              <w:rPr>
                <w:rStyle w:val="mqInternal"/>
                <w:noProof/>
                <w:lang w:val="fr-FR"/>
              </w:rPr>
              <w:t>{5]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284 </w:t>
            </w:r>
            <w:r>
              <w:rPr>
                <w:noProof/>
                <w:sz w:val="16"/>
              </w:rPr>
              <w:br/>
            </w:r>
            <w:r>
              <w:rPr>
                <w:noProof/>
                <w:sz w:val="2"/>
              </w:rPr>
              <w:t>f7959bd5-54bd-410a-b43e-215956606149</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285 </w:t>
            </w:r>
            <w:r>
              <w:rPr>
                <w:noProof/>
                <w:sz w:val="16"/>
              </w:rPr>
              <w:br/>
            </w:r>
            <w:r>
              <w:rPr>
                <w:noProof/>
                <w:sz w:val="2"/>
              </w:rPr>
              <w:t>fc09b394-7827-46bd-a4ce-ec838aa71632</w:t>
            </w:r>
          </w:p>
        </w:tc>
        <w:tc>
          <w:tcPr>
            <w:tcW w:w="7407" w:type="dxa"/>
            <w:shd w:val="clear" w:color="auto" w:fill="F2F2F2" w:themeFill="background1" w:themeFillShade="F2"/>
          </w:tcPr>
          <w:p w:rsidR="00000000" w:rsidRDefault="00AC26C9">
            <w:pPr>
              <w:rPr>
                <w:noProof/>
              </w:rPr>
            </w:pPr>
            <w:r>
              <w:rPr>
                <w:noProof/>
              </w:rPr>
              <w:t xml:space="preserve">Language code for the audio track from the subtags in </w:t>
            </w:r>
            <w:r>
              <w:rPr>
                <w:rStyle w:val="mqInternal"/>
                <w:noProof/>
              </w:rPr>
              <w:t>[1}</w:t>
            </w:r>
            <w:r>
              <w:rPr>
                <w:noProof/>
              </w:rPr>
              <w:t>https://www.iana.org/assignments/language-subtag-registry/language-subtag-registry</w:t>
            </w:r>
            <w:r>
              <w:rPr>
                <w:rStyle w:val="mqInternal"/>
                <w:noProof/>
              </w:rPr>
              <w:t>{2]</w:t>
            </w:r>
            <w:r>
              <w:rPr>
                <w:noProof/>
              </w:rPr>
              <w:t xml:space="preserve"> (default can be set for the account by contacting Brightcove Support) </w:t>
            </w:r>
            <w:r>
              <w:rPr>
                <w:rStyle w:val="mqInternal"/>
                <w:noProof/>
              </w:rPr>
              <w:t>[3}</w:t>
            </w:r>
            <w:r>
              <w:rPr>
                <w:noProof/>
              </w:rPr>
              <w:t>Dynamic Delivery only</w:t>
            </w:r>
            <w:r>
              <w:rPr>
                <w:rStyle w:val="mqInternal"/>
                <w:noProof/>
              </w:rPr>
              <w:t>{4]</w:t>
            </w:r>
          </w:p>
        </w:tc>
        <w:tc>
          <w:tcPr>
            <w:tcW w:w="7407" w:type="dxa"/>
          </w:tcPr>
          <w:p w:rsidR="00000000" w:rsidRDefault="00AC26C9">
            <w:pPr>
              <w:rPr>
                <w:lang w:val="fr-FR"/>
              </w:rPr>
            </w:pPr>
            <w:r>
              <w:rPr>
                <w:lang w:val="fr-FR"/>
              </w:rPr>
              <w:t xml:space="preserve">Code de langue </w:t>
            </w:r>
            <w:r>
              <w:rPr>
                <w:lang w:val="fr-FR"/>
              </w:rPr>
              <w:t xml:space="preserve">pour la piste audio </w:t>
            </w:r>
            <w:r>
              <w:rPr>
                <w:lang w:val="fr-FR"/>
              </w:rPr>
              <w:t>à</w:t>
            </w:r>
            <w:r>
              <w:rPr>
                <w:lang w:val="fr-FR"/>
              </w:rPr>
              <w:t xml:space="preserve"> partir des sous-balises </w:t>
            </w:r>
            <w:r>
              <w:rPr>
                <w:rStyle w:val="mqInternal"/>
                <w:noProof/>
                <w:lang w:val="fr-FR"/>
              </w:rPr>
              <w:t>[1}</w:t>
            </w:r>
            <w:r>
              <w:rPr>
                <w:lang w:val="fr-FR"/>
              </w:rPr>
              <w:t>https://www.iana.org/assignments/language-subtag-registry/language-subtag-registry</w:t>
            </w:r>
            <w:r>
              <w:rPr>
                <w:rStyle w:val="mqInternal"/>
                <w:noProof/>
                <w:lang w:val="fr-FR"/>
              </w:rPr>
              <w:t>{2]</w:t>
            </w:r>
            <w:r>
              <w:rPr>
                <w:lang w:val="fr-FR"/>
              </w:rPr>
              <w:t xml:space="preserve"> (la valeur par d</w:t>
            </w:r>
            <w:r>
              <w:rPr>
                <w:lang w:val="fr-FR"/>
              </w:rPr>
              <w:t>é</w:t>
            </w:r>
            <w:r>
              <w:rPr>
                <w:lang w:val="fr-FR"/>
              </w:rPr>
              <w:t xml:space="preserve">faut peut </w:t>
            </w:r>
            <w:r>
              <w:rPr>
                <w:lang w:val="fr-FR"/>
              </w:rPr>
              <w:t>ê</w:t>
            </w:r>
            <w:r>
              <w:rPr>
                <w:lang w:val="fr-FR"/>
              </w:rPr>
              <w:t>tre d</w:t>
            </w:r>
            <w:r>
              <w:rPr>
                <w:lang w:val="fr-FR"/>
              </w:rPr>
              <w:t>é</w:t>
            </w:r>
            <w:r>
              <w:rPr>
                <w:lang w:val="fr-FR"/>
              </w:rPr>
              <w:t xml:space="preserve">finie pour le compte en contactant le support Brightcove) </w:t>
            </w:r>
            <w:r>
              <w:rPr>
                <w:rStyle w:val="mqInternal"/>
                <w:noProof/>
                <w:lang w:val="fr-FR"/>
              </w:rPr>
              <w:t>[3}</w:t>
            </w:r>
            <w:r>
              <w:rPr>
                <w:lang w:val="fr-FR"/>
              </w:rPr>
              <w:t>Delivery dynamique uniquem</w:t>
            </w:r>
            <w:r>
              <w:rPr>
                <w:lang w:val="fr-FR"/>
              </w:rPr>
              <w:t>ent</w:t>
            </w:r>
            <w:r>
              <w:rPr>
                <w:rStyle w:val="mqInternal"/>
                <w:noProof/>
                <w:lang w:val="fr-FR"/>
              </w:rPr>
              <w:t>{4]</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286 </w:t>
            </w:r>
            <w:r>
              <w:rPr>
                <w:noProof/>
                <w:sz w:val="16"/>
              </w:rPr>
              <w:br/>
            </w:r>
            <w:r>
              <w:rPr>
                <w:noProof/>
                <w:sz w:val="2"/>
              </w:rPr>
              <w:t>34070cfc-38d9-43de-b5c9-5020e440daff</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AC26C9">
            <w:pPr>
              <w:rPr>
                <w:lang w:val="fr-FR"/>
              </w:rPr>
            </w:pPr>
            <w:r>
              <w:rPr>
                <w:rStyle w:val="mqInternal"/>
                <w:noProof/>
                <w:lang w:val="fr-FR"/>
              </w:rPr>
              <w:t>[1}[2]{3]</w:t>
            </w:r>
            <w:r>
              <w:rPr>
                <w:lang w:val="fr-FR"/>
              </w:rPr>
              <w:t xml:space="preserve"> </w:t>
            </w:r>
            <w:r>
              <w:rPr>
                <w:rStyle w:val="mqInternal"/>
                <w:noProof/>
                <w:lang w:val="fr-FR"/>
              </w:rPr>
              <w:t>[4}</w:t>
            </w:r>
            <w:r>
              <w:rPr>
                <w:lang w:val="fr-FR"/>
              </w:rPr>
              <w:t>optionnel</w:t>
            </w:r>
            <w:r>
              <w:rPr>
                <w:rStyle w:val="mqInternal"/>
                <w:noProof/>
                <w:lang w:val="fr-FR"/>
              </w:rPr>
              <w:t>{5]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287 </w:t>
            </w:r>
            <w:r>
              <w:rPr>
                <w:noProof/>
                <w:sz w:val="16"/>
              </w:rPr>
              <w:br/>
            </w:r>
            <w:r>
              <w:rPr>
                <w:noProof/>
                <w:sz w:val="2"/>
              </w:rPr>
              <w:t>89496d1e-9abc-4838-9b82-48d63732fabe</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288 </w:t>
            </w:r>
            <w:r>
              <w:rPr>
                <w:noProof/>
                <w:sz w:val="16"/>
              </w:rPr>
              <w:br/>
            </w:r>
            <w:r>
              <w:rPr>
                <w:noProof/>
                <w:sz w:val="2"/>
              </w:rPr>
              <w:t>353b4732-8a91-40ab-872d-4c4bc5e38860</w:t>
            </w:r>
          </w:p>
        </w:tc>
        <w:tc>
          <w:tcPr>
            <w:tcW w:w="7407" w:type="dxa"/>
            <w:shd w:val="clear" w:color="auto" w:fill="F2F2F2" w:themeFill="background1" w:themeFillShade="F2"/>
          </w:tcPr>
          <w:p w:rsidR="00000000" w:rsidRDefault="00AC26C9">
            <w:pPr>
              <w:rPr>
                <w:noProof/>
              </w:rPr>
            </w:pPr>
            <w:r>
              <w:rPr>
                <w:noProof/>
              </w:rPr>
              <w:t>the type of audio track (default can be set for the acc</w:t>
            </w:r>
            <w:r>
              <w:rPr>
                <w:noProof/>
              </w:rPr>
              <w:t xml:space="preserve">ount by contacting Brightcove Support) </w:t>
            </w:r>
            <w:r>
              <w:rPr>
                <w:rStyle w:val="mqInternal"/>
                <w:noProof/>
              </w:rPr>
              <w:t>[1}</w:t>
            </w:r>
            <w:r>
              <w:rPr>
                <w:noProof/>
              </w:rPr>
              <w:t>Dynamic Delivery only</w:t>
            </w:r>
            <w:r>
              <w:rPr>
                <w:rStyle w:val="mqInternal"/>
                <w:noProof/>
              </w:rPr>
              <w:t>{2]</w:t>
            </w:r>
          </w:p>
        </w:tc>
        <w:tc>
          <w:tcPr>
            <w:tcW w:w="7407" w:type="dxa"/>
          </w:tcPr>
          <w:p w:rsidR="00000000" w:rsidRDefault="00AC26C9">
            <w:pPr>
              <w:rPr>
                <w:lang w:val="fr-FR"/>
              </w:rPr>
            </w:pPr>
            <w:r>
              <w:rPr>
                <w:lang w:val="fr-FR"/>
              </w:rPr>
              <w:t>le type de piste audio (par d</w:t>
            </w:r>
            <w:r>
              <w:rPr>
                <w:lang w:val="fr-FR"/>
              </w:rPr>
              <w:t>é</w:t>
            </w:r>
            <w:r>
              <w:rPr>
                <w:lang w:val="fr-FR"/>
              </w:rPr>
              <w:t xml:space="preserve">faut peut </w:t>
            </w:r>
            <w:r>
              <w:rPr>
                <w:lang w:val="fr-FR"/>
              </w:rPr>
              <w:t>ê</w:t>
            </w:r>
            <w:r>
              <w:rPr>
                <w:lang w:val="fr-FR"/>
              </w:rPr>
              <w:t>tre d</w:t>
            </w:r>
            <w:r>
              <w:rPr>
                <w:lang w:val="fr-FR"/>
              </w:rPr>
              <w:t>é</w:t>
            </w:r>
            <w:r>
              <w:rPr>
                <w:lang w:val="fr-FR"/>
              </w:rPr>
              <w:t xml:space="preserve">fini pour le compte en contactant le support Brightcove) </w:t>
            </w:r>
            <w:r>
              <w:rPr>
                <w:rStyle w:val="mqInternal"/>
                <w:noProof/>
                <w:lang w:val="fr-FR"/>
              </w:rPr>
              <w:t>[1}</w:t>
            </w:r>
            <w:r>
              <w:rPr>
                <w:lang w:val="fr-FR"/>
              </w:rPr>
              <w:t>Delivery dynamique uniquement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289 </w:t>
            </w:r>
            <w:r>
              <w:rPr>
                <w:noProof/>
                <w:sz w:val="16"/>
              </w:rPr>
              <w:br/>
            </w:r>
            <w:r>
              <w:rPr>
                <w:noProof/>
                <w:sz w:val="2"/>
              </w:rPr>
              <w:t>2c726a57-397e-480b-9c4b-148a11102426</w:t>
            </w:r>
          </w:p>
        </w:tc>
        <w:tc>
          <w:tcPr>
            <w:tcW w:w="7407" w:type="dxa"/>
            <w:shd w:val="clear" w:color="auto" w:fill="F2F2F2" w:themeFill="background1" w:themeFillShade="F2"/>
          </w:tcPr>
          <w:p w:rsidR="00000000" w:rsidRDefault="00AC26C9">
            <w:pPr>
              <w:rPr>
                <w:noProof/>
              </w:rPr>
            </w:pPr>
            <w:r>
              <w:rPr>
                <w:noProof/>
              </w:rPr>
              <w:t>Allowe</w:t>
            </w:r>
            <w:r>
              <w:rPr>
                <w:noProof/>
              </w:rPr>
              <w:t xml:space="preserve">d values: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p>
        </w:tc>
        <w:tc>
          <w:tcPr>
            <w:tcW w:w="7407" w:type="dxa"/>
          </w:tcPr>
          <w:p w:rsidR="00000000" w:rsidRDefault="00AC26C9">
            <w:pPr>
              <w:rPr>
                <w:lang w:val="fr-FR"/>
              </w:rPr>
            </w:pPr>
            <w:r>
              <w:rPr>
                <w:lang w:val="fr-FR"/>
              </w:rPr>
              <w:t>Valeurs autoris</w:t>
            </w:r>
            <w:r>
              <w:rPr>
                <w:lang w:val="fr-FR"/>
              </w:rPr>
              <w:t>é</w:t>
            </w:r>
            <w:r>
              <w:rPr>
                <w:lang w:val="fr-FR"/>
              </w:rPr>
              <w:t xml:space="preserve">es: </w:t>
            </w:r>
            <w:r>
              <w:rPr>
                <w:rStyle w:val="mqInternal"/>
                <w:noProof/>
                <w:lang w:val="fr-FR"/>
              </w:rPr>
              <w:t>[1}[2]{3]</w:t>
            </w:r>
            <w:r>
              <w:rPr>
                <w:lang w:val="fr-FR"/>
              </w:rPr>
              <w:t xml:space="preserve"> , </w:t>
            </w:r>
            <w:r>
              <w:rPr>
                <w:rStyle w:val="mqInternal"/>
                <w:noProof/>
                <w:lang w:val="fr-FR"/>
              </w:rPr>
              <w:t>[1}[5]{3]</w:t>
            </w:r>
            <w:r>
              <w:rPr>
                <w:lang w:val="fr-FR"/>
              </w:rPr>
              <w:t xml:space="preserve"> , </w:t>
            </w:r>
            <w:r>
              <w:rPr>
                <w:rStyle w:val="mqInternal"/>
                <w:noProof/>
                <w:lang w:val="fr-FR"/>
              </w:rPr>
              <w:t>[1}[8]{3]</w:t>
            </w:r>
            <w:r>
              <w:rPr>
                <w:lang w:val="fr-FR"/>
              </w:rPr>
              <w:t xml:space="preserve"> , </w:t>
            </w:r>
            <w:r>
              <w:rPr>
                <w:rStyle w:val="mqInternal"/>
                <w:noProof/>
                <w:lang w:val="fr-FR"/>
              </w:rPr>
              <w:t>[1}[11]{3]</w:t>
            </w:r>
            <w:r>
              <w:rPr>
                <w:lang w:val="fr-FR"/>
              </w:rPr>
              <w:t xml:space="preserve"> , </w:t>
            </w:r>
            <w:r>
              <w:rPr>
                <w:rStyle w:val="mqInternal"/>
                <w:noProof/>
                <w:lang w:val="fr-FR"/>
              </w:rPr>
              <w:t>[1}[14]{3]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290 </w:t>
            </w:r>
            <w:r>
              <w:rPr>
                <w:noProof/>
                <w:sz w:val="16"/>
              </w:rPr>
              <w:br/>
            </w:r>
            <w:r>
              <w:rPr>
                <w:noProof/>
                <w:sz w:val="2"/>
              </w:rPr>
              <w:t>2820880a-bede-4f09-ac0d-e0b5f0cbad6f</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AC26C9">
            <w:pPr>
              <w:rPr>
                <w:lang w:val="fr-FR"/>
              </w:rPr>
            </w:pPr>
            <w:r>
              <w:rPr>
                <w:rStyle w:val="mqInternal"/>
                <w:noProof/>
                <w:lang w:val="fr-FR"/>
              </w:rPr>
              <w:t>[1}[2]{3]</w:t>
            </w:r>
            <w:r>
              <w:rPr>
                <w:lang w:val="fr-FR"/>
              </w:rPr>
              <w:t xml:space="preserve"> </w:t>
            </w:r>
            <w:r>
              <w:rPr>
                <w:rStyle w:val="mqInternal"/>
                <w:noProof/>
                <w:lang w:val="fr-FR"/>
              </w:rPr>
              <w:t>[4}</w:t>
            </w:r>
            <w:r>
              <w:rPr>
                <w:lang w:val="fr-FR"/>
              </w:rPr>
              <w:t>optionnel</w:t>
            </w:r>
            <w:r>
              <w:rPr>
                <w:rStyle w:val="mqInternal"/>
                <w:noProof/>
                <w:lang w:val="fr-FR"/>
              </w:rPr>
              <w:t>{5]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291 </w:t>
            </w:r>
            <w:r>
              <w:rPr>
                <w:noProof/>
                <w:sz w:val="16"/>
              </w:rPr>
              <w:br/>
            </w:r>
            <w:r>
              <w:rPr>
                <w:noProof/>
                <w:sz w:val="2"/>
              </w:rPr>
              <w:t>ab2f7729-4b0e-445e-a3ed-e64463103a97</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292 </w:t>
            </w:r>
            <w:r>
              <w:rPr>
                <w:noProof/>
                <w:sz w:val="16"/>
              </w:rPr>
              <w:br/>
            </w:r>
            <w:r>
              <w:rPr>
                <w:noProof/>
                <w:sz w:val="2"/>
              </w:rPr>
              <w:t>3e11f7d6-2b05-41c6-b32a-ca4e833c5d0f</w:t>
            </w:r>
          </w:p>
        </w:tc>
        <w:tc>
          <w:tcPr>
            <w:tcW w:w="7407" w:type="dxa"/>
            <w:shd w:val="clear" w:color="auto" w:fill="F2F2F2" w:themeFill="background1" w:themeFillShade="F2"/>
          </w:tcPr>
          <w:p w:rsidR="00000000" w:rsidRDefault="00AC26C9">
            <w:pPr>
              <w:rPr>
                <w:noProof/>
              </w:rPr>
            </w:pPr>
            <w:r>
              <w:rPr>
                <w:noProof/>
              </w:rPr>
              <w:t>ingest profile to use for transcoding; if absent, the default profile will be used</w:t>
            </w:r>
          </w:p>
        </w:tc>
        <w:tc>
          <w:tcPr>
            <w:tcW w:w="7407" w:type="dxa"/>
          </w:tcPr>
          <w:p w:rsidR="00000000" w:rsidRDefault="00AC26C9">
            <w:pPr>
              <w:rPr>
                <w:lang w:val="fr-FR"/>
              </w:rPr>
            </w:pPr>
            <w:r>
              <w:rPr>
                <w:lang w:val="fr-FR"/>
              </w:rPr>
              <w:t xml:space="preserve">profil ingeste </w:t>
            </w:r>
            <w:r>
              <w:rPr>
                <w:lang w:val="fr-FR"/>
              </w:rPr>
              <w:t>à</w:t>
            </w:r>
            <w:r>
              <w:rPr>
                <w:lang w:val="fr-FR"/>
              </w:rPr>
              <w:t xml:space="preserve"> utiliser pour le transcodage ; en cas d'absence, le profil par</w:t>
            </w:r>
            <w:r>
              <w:rPr>
                <w:lang w:val="fr-FR"/>
              </w:rPr>
              <w:t xml:space="preserve"> d</w:t>
            </w:r>
            <w:r>
              <w:rPr>
                <w:lang w:val="fr-FR"/>
              </w:rPr>
              <w:t>é</w:t>
            </w:r>
            <w:r>
              <w:rPr>
                <w:lang w:val="fr-FR"/>
              </w:rPr>
              <w:t>faut sera utilis</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293 </w:t>
            </w:r>
            <w:r>
              <w:rPr>
                <w:noProof/>
                <w:sz w:val="16"/>
              </w:rPr>
              <w:br/>
            </w:r>
            <w:r>
              <w:rPr>
                <w:noProof/>
                <w:sz w:val="2"/>
              </w:rPr>
              <w:t>d33093c8-73a9-436f-bf18-aac1fbbca048</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AC26C9">
            <w:pPr>
              <w:rPr>
                <w:lang w:val="fr-FR"/>
              </w:rPr>
            </w:pPr>
            <w:r>
              <w:rPr>
                <w:rStyle w:val="mqInternal"/>
                <w:noProof/>
                <w:lang w:val="fr-FR"/>
              </w:rPr>
              <w:t>[1}[2]{3]</w:t>
            </w:r>
            <w:r>
              <w:rPr>
                <w:lang w:val="fr-FR"/>
              </w:rPr>
              <w:t xml:space="preserve"> </w:t>
            </w:r>
            <w:r>
              <w:rPr>
                <w:rStyle w:val="mqInternal"/>
                <w:noProof/>
                <w:lang w:val="fr-FR"/>
              </w:rPr>
              <w:t>[4}</w:t>
            </w:r>
            <w:r>
              <w:rPr>
                <w:lang w:val="fr-FR"/>
              </w:rPr>
              <w:t>optionnel</w:t>
            </w:r>
            <w:r>
              <w:rPr>
                <w:rStyle w:val="mqInternal"/>
                <w:noProof/>
                <w:lang w:val="fr-FR"/>
              </w:rPr>
              <w:t>{5]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294 </w:t>
            </w:r>
            <w:r>
              <w:rPr>
                <w:noProof/>
                <w:sz w:val="16"/>
              </w:rPr>
              <w:br/>
            </w:r>
            <w:r>
              <w:rPr>
                <w:noProof/>
                <w:sz w:val="2"/>
              </w:rPr>
              <w:t>5da301d0-acb1-4c7c-bb84-0173a9a4a2be</w:t>
            </w:r>
          </w:p>
        </w:tc>
        <w:tc>
          <w:tcPr>
            <w:tcW w:w="7407" w:type="dxa"/>
            <w:shd w:val="clear" w:color="auto" w:fill="F2F2F2" w:themeFill="background1" w:themeFillShade="F2"/>
          </w:tcPr>
          <w:p w:rsidR="00000000" w:rsidRDefault="00AC26C9">
            <w:pPr>
              <w:rPr>
                <w:noProof/>
              </w:rPr>
            </w:pPr>
            <w:r>
              <w:rPr>
                <w:noProof/>
              </w:rPr>
              <w:t>Object\[]</w:t>
            </w:r>
          </w:p>
        </w:tc>
        <w:tc>
          <w:tcPr>
            <w:tcW w:w="7407" w:type="dxa"/>
          </w:tcPr>
          <w:p w:rsidR="00000000" w:rsidRDefault="00AC26C9">
            <w:pPr>
              <w:rPr>
                <w:lang w:val="fr-FR"/>
              </w:rPr>
            </w:pPr>
            <w:r>
              <w:rPr>
                <w:lang w:val="fr-FR"/>
              </w:rPr>
              <w:t>Objet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295 </w:t>
            </w:r>
            <w:r>
              <w:rPr>
                <w:noProof/>
                <w:sz w:val="16"/>
              </w:rPr>
              <w:br/>
            </w:r>
            <w:r>
              <w:rPr>
                <w:noProof/>
                <w:sz w:val="2"/>
              </w:rPr>
              <w:t>f0b1e1d4-a379-417c-b4bf-54b3ea51d3c5</w:t>
            </w:r>
          </w:p>
        </w:tc>
        <w:tc>
          <w:tcPr>
            <w:tcW w:w="7407" w:type="dxa"/>
            <w:shd w:val="clear" w:color="auto" w:fill="F2F2F2" w:themeFill="background1" w:themeFillShade="F2"/>
          </w:tcPr>
          <w:p w:rsidR="00000000" w:rsidRDefault="00AC26C9">
            <w:pPr>
              <w:rPr>
                <w:noProof/>
              </w:rPr>
            </w:pPr>
            <w:r>
              <w:rPr>
                <w:noProof/>
              </w:rPr>
              <w:t xml:space="preserve">array of </w:t>
            </w:r>
            <w:r>
              <w:rPr>
                <w:rStyle w:val="mqInternal"/>
                <w:noProof/>
              </w:rPr>
              <w:t>[1}[2]{3]</w:t>
            </w:r>
            <w:r>
              <w:rPr>
                <w:noProof/>
              </w:rPr>
              <w:t xml:space="preserve"> objects - see </w:t>
            </w:r>
            <w:r>
              <w:rPr>
                <w:rStyle w:val="mqInternal"/>
                <w:noProof/>
              </w:rPr>
              <w:t>[4</w:t>
            </w:r>
            <w:r>
              <w:rPr>
                <w:rStyle w:val="mqInternal"/>
                <w:noProof/>
              </w:rPr>
              <w:t>}</w:t>
            </w:r>
            <w:r>
              <w:rPr>
                <w:noProof/>
              </w:rPr>
              <w:t>Ingesting WebVTT Files (Text Tracks)</w:t>
            </w:r>
            <w:r>
              <w:rPr>
                <w:rStyle w:val="mqInternal"/>
                <w:noProof/>
              </w:rPr>
              <w:t>{5]</w:t>
            </w:r>
          </w:p>
        </w:tc>
        <w:tc>
          <w:tcPr>
            <w:tcW w:w="7407" w:type="dxa"/>
          </w:tcPr>
          <w:p w:rsidR="00000000" w:rsidRDefault="00AC26C9">
            <w:pPr>
              <w:rPr>
                <w:lang w:val="fr-FR"/>
              </w:rPr>
            </w:pPr>
            <w:r>
              <w:rPr>
                <w:lang w:val="fr-FR"/>
              </w:rPr>
              <w:t xml:space="preserve">tableau d' </w:t>
            </w:r>
            <w:r>
              <w:rPr>
                <w:rStyle w:val="mqInternal"/>
                <w:noProof/>
                <w:lang w:val="fr-FR"/>
              </w:rPr>
              <w:t>[1}[2]{3]</w:t>
            </w:r>
            <w:r>
              <w:rPr>
                <w:lang w:val="fr-FR"/>
              </w:rPr>
              <w:t xml:space="preserve"> objets - voir </w:t>
            </w:r>
            <w:r>
              <w:rPr>
                <w:rStyle w:val="mqInternal"/>
                <w:noProof/>
                <w:lang w:val="fr-FR"/>
              </w:rPr>
              <w:t>[4}</w:t>
            </w:r>
            <w:r>
              <w:rPr>
                <w:lang w:val="fr-FR"/>
              </w:rPr>
              <w:t>Ingesting WebVTT Fichiers (pistes de texte)</w:t>
            </w:r>
            <w:r>
              <w:rPr>
                <w:rStyle w:val="mqInternal"/>
                <w:noProof/>
                <w:lang w:val="fr-FR"/>
              </w:rPr>
              <w:t>{5]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297 </w:t>
            </w:r>
            <w:r>
              <w:rPr>
                <w:noProof/>
                <w:sz w:val="16"/>
              </w:rPr>
              <w:br/>
            </w:r>
            <w:r>
              <w:rPr>
                <w:noProof/>
                <w:sz w:val="2"/>
              </w:rPr>
              <w:t>c8b601d5-cd4e-4f07-9a8c-bae3630b6352</w:t>
            </w:r>
          </w:p>
        </w:tc>
        <w:tc>
          <w:tcPr>
            <w:tcW w:w="7407" w:type="dxa"/>
            <w:shd w:val="clear" w:color="auto" w:fill="F2F2F2" w:themeFill="background1" w:themeFillShade="F2"/>
          </w:tcPr>
          <w:p w:rsidR="00000000" w:rsidRDefault="00AC26C9">
            <w:pPr>
              <w:rPr>
                <w:noProof/>
              </w:rPr>
            </w:pPr>
            <w:r>
              <w:rPr>
                <w:noProof/>
              </w:rPr>
              <w:t>Url</w:t>
            </w:r>
          </w:p>
        </w:tc>
        <w:tc>
          <w:tcPr>
            <w:tcW w:w="7407" w:type="dxa"/>
          </w:tcPr>
          <w:p w:rsidR="00000000" w:rsidRDefault="00AC26C9">
            <w:pPr>
              <w:rPr>
                <w:lang w:val="fr-FR"/>
              </w:rPr>
            </w:pPr>
            <w:r>
              <w:rPr>
                <w:lang w:val="fr-FR"/>
              </w:rPr>
              <w:t>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298 </w:t>
            </w:r>
            <w:r>
              <w:rPr>
                <w:noProof/>
                <w:sz w:val="16"/>
              </w:rPr>
              <w:br/>
            </w:r>
            <w:r>
              <w:rPr>
                <w:noProof/>
                <w:sz w:val="2"/>
              </w:rPr>
              <w:t>3ba280cc-1a01-420b-8afb-c3e3ea406abd</w:t>
            </w:r>
          </w:p>
        </w:tc>
        <w:tc>
          <w:tcPr>
            <w:tcW w:w="7407" w:type="dxa"/>
            <w:shd w:val="clear" w:color="auto" w:fill="F2F2F2" w:themeFill="background1" w:themeFillShade="F2"/>
          </w:tcPr>
          <w:p w:rsidR="00000000" w:rsidRDefault="00AC26C9">
            <w:pPr>
              <w:rPr>
                <w:noProof/>
              </w:rPr>
            </w:pPr>
            <w:r>
              <w:rPr>
                <w:noProof/>
              </w:rPr>
              <w:t>URL for a WebVTT file</w:t>
            </w:r>
          </w:p>
        </w:tc>
        <w:tc>
          <w:tcPr>
            <w:tcW w:w="7407" w:type="dxa"/>
          </w:tcPr>
          <w:p w:rsidR="00000000" w:rsidRDefault="00AC26C9">
            <w:pPr>
              <w:rPr>
                <w:lang w:val="fr-FR"/>
              </w:rPr>
            </w:pPr>
            <w:r>
              <w:rPr>
                <w:lang w:val="fr-FR"/>
              </w:rPr>
              <w:t>URL d'un fichi</w:t>
            </w:r>
            <w:r>
              <w:rPr>
                <w:lang w:val="fr-FR"/>
              </w:rPr>
              <w:t>er WebVTT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300 </w:t>
            </w:r>
            <w:r>
              <w:rPr>
                <w:noProof/>
                <w:sz w:val="16"/>
              </w:rPr>
              <w:br/>
            </w:r>
            <w:r>
              <w:rPr>
                <w:noProof/>
                <w:sz w:val="2"/>
              </w:rPr>
              <w:t>b2b718e9-cd4e-4124-b67f-6ec4c6cc6d8b</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301 </w:t>
            </w:r>
            <w:r>
              <w:rPr>
                <w:noProof/>
                <w:sz w:val="16"/>
              </w:rPr>
              <w:br/>
            </w:r>
            <w:r>
              <w:rPr>
                <w:noProof/>
                <w:sz w:val="2"/>
              </w:rPr>
              <w:t>da226337-8e57-4609-9c83-7c2fcb401ead</w:t>
            </w:r>
          </w:p>
        </w:tc>
        <w:tc>
          <w:tcPr>
            <w:tcW w:w="7407" w:type="dxa"/>
            <w:shd w:val="clear" w:color="auto" w:fill="F2F2F2" w:themeFill="background1" w:themeFillShade="F2"/>
          </w:tcPr>
          <w:p w:rsidR="00000000" w:rsidRDefault="00AC26C9">
            <w:pPr>
              <w:rPr>
                <w:noProof/>
              </w:rPr>
            </w:pPr>
            <w:r>
              <w:rPr>
                <w:noProof/>
              </w:rPr>
              <w:t>ISO 639 2-letter (alpha-2) language code for the text tracks</w:t>
            </w:r>
          </w:p>
        </w:tc>
        <w:tc>
          <w:tcPr>
            <w:tcW w:w="7407" w:type="dxa"/>
          </w:tcPr>
          <w:p w:rsidR="00000000" w:rsidRDefault="00AC26C9">
            <w:pPr>
              <w:rPr>
                <w:lang w:val="fr-FR"/>
              </w:rPr>
            </w:pPr>
            <w:r>
              <w:rPr>
                <w:lang w:val="fr-FR"/>
              </w:rPr>
              <w:t>Code de langue ISO 639 2 lettres (alpha-2) pour les pistes de texte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302 </w:t>
            </w:r>
            <w:r>
              <w:rPr>
                <w:noProof/>
                <w:sz w:val="16"/>
              </w:rPr>
              <w:br/>
            </w:r>
            <w:r>
              <w:rPr>
                <w:noProof/>
                <w:sz w:val="2"/>
              </w:rPr>
              <w:t>f645e602-8ba5-4e0c-9e51-292594b6888a</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AC26C9">
            <w:pPr>
              <w:rPr>
                <w:lang w:val="fr-FR"/>
              </w:rPr>
            </w:pPr>
            <w:r>
              <w:rPr>
                <w:rStyle w:val="mqInternal"/>
                <w:noProof/>
                <w:lang w:val="fr-FR"/>
              </w:rPr>
              <w:t>[1}[2]{3]</w:t>
            </w:r>
            <w:r>
              <w:rPr>
                <w:lang w:val="fr-FR"/>
              </w:rPr>
              <w:t xml:space="preserve"> </w:t>
            </w:r>
            <w:r>
              <w:rPr>
                <w:rStyle w:val="mqInternal"/>
                <w:noProof/>
                <w:lang w:val="fr-FR"/>
              </w:rPr>
              <w:t>[4}</w:t>
            </w:r>
            <w:r>
              <w:rPr>
                <w:lang w:val="fr-FR"/>
              </w:rPr>
              <w:t>optionnel</w:t>
            </w:r>
            <w:r>
              <w:rPr>
                <w:rStyle w:val="mqInternal"/>
                <w:noProof/>
                <w:lang w:val="fr-FR"/>
              </w:rPr>
              <w:t>{5]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303 </w:t>
            </w:r>
            <w:r>
              <w:rPr>
                <w:noProof/>
                <w:sz w:val="16"/>
              </w:rPr>
              <w:br/>
            </w:r>
            <w:r>
              <w:rPr>
                <w:noProof/>
                <w:sz w:val="2"/>
              </w:rPr>
              <w:t>65d1c044-087d-420d-9c79-ddb98faefc6c</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304 </w:t>
            </w:r>
            <w:r>
              <w:rPr>
                <w:noProof/>
                <w:sz w:val="16"/>
              </w:rPr>
              <w:br/>
            </w:r>
            <w:r>
              <w:rPr>
                <w:noProof/>
                <w:sz w:val="2"/>
              </w:rPr>
              <w:t>3f53c107-28ce-400f-814f-da4fdf838457</w:t>
            </w:r>
          </w:p>
        </w:tc>
        <w:tc>
          <w:tcPr>
            <w:tcW w:w="7407" w:type="dxa"/>
            <w:shd w:val="clear" w:color="auto" w:fill="F2F2F2" w:themeFill="background1" w:themeFillShade="F2"/>
          </w:tcPr>
          <w:p w:rsidR="00000000" w:rsidRDefault="00AC26C9">
            <w:pPr>
              <w:rPr>
                <w:noProof/>
              </w:rPr>
            </w:pPr>
            <w:r>
              <w:rPr>
                <w:noProof/>
              </w:rPr>
              <w:t>how the vtt file is meant to be used</w:t>
            </w:r>
          </w:p>
        </w:tc>
        <w:tc>
          <w:tcPr>
            <w:tcW w:w="7407" w:type="dxa"/>
          </w:tcPr>
          <w:p w:rsidR="00000000" w:rsidRDefault="00AC26C9">
            <w:pPr>
              <w:rPr>
                <w:lang w:val="fr-FR"/>
              </w:rPr>
            </w:pPr>
            <w:r>
              <w:rPr>
                <w:lang w:val="fr-FR"/>
              </w:rPr>
              <w:t>comment le fichier vtt est dest</w:t>
            </w:r>
            <w:r>
              <w:rPr>
                <w:lang w:val="fr-FR"/>
              </w:rPr>
              <w:t>in</w:t>
            </w:r>
            <w:r>
              <w:rPr>
                <w:lang w:val="fr-FR"/>
              </w:rPr>
              <w:t>é</w:t>
            </w:r>
            <w:r>
              <w:rPr>
                <w:lang w:val="fr-FR"/>
              </w:rPr>
              <w:t xml:space="preserve"> </w:t>
            </w:r>
            <w:r>
              <w:rPr>
                <w:lang w:val="fr-FR"/>
              </w:rPr>
              <w:t>à</w:t>
            </w:r>
            <w:r>
              <w:rPr>
                <w:lang w:val="fr-FR"/>
              </w:rPr>
              <w:t xml:space="preserve"> </w:t>
            </w:r>
            <w:r>
              <w:rPr>
                <w:lang w:val="fr-FR"/>
              </w:rPr>
              <w:t>ê</w:t>
            </w:r>
            <w:r>
              <w:rPr>
                <w:lang w:val="fr-FR"/>
              </w:rPr>
              <w:t>tre utilis</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305 </w:t>
            </w:r>
            <w:r>
              <w:rPr>
                <w:noProof/>
                <w:sz w:val="16"/>
              </w:rPr>
              <w:br/>
            </w:r>
            <w:r>
              <w:rPr>
                <w:noProof/>
                <w:sz w:val="2"/>
              </w:rPr>
              <w:t>958c1e28-83af-454a-87bc-5ca400d380cd</w:t>
            </w:r>
          </w:p>
        </w:tc>
        <w:tc>
          <w:tcPr>
            <w:tcW w:w="7407" w:type="dxa"/>
            <w:shd w:val="clear" w:color="auto" w:fill="F2F2F2" w:themeFill="background1" w:themeFillShade="F2"/>
          </w:tcPr>
          <w:p w:rsidR="00000000" w:rsidRDefault="00AC26C9">
            <w:pPr>
              <w:rPr>
                <w:noProof/>
              </w:rPr>
            </w:pPr>
            <w:r>
              <w:rPr>
                <w:noProof/>
              </w:rPr>
              <w:t xml:space="preserve">Default value: </w:t>
            </w:r>
            <w:r>
              <w:rPr>
                <w:rStyle w:val="mqInternal"/>
                <w:noProof/>
              </w:rPr>
              <w:t>[1}[2]{3]</w:t>
            </w:r>
          </w:p>
        </w:tc>
        <w:tc>
          <w:tcPr>
            <w:tcW w:w="7407" w:type="dxa"/>
          </w:tcPr>
          <w:p w:rsidR="00000000" w:rsidRDefault="00AC26C9">
            <w:pPr>
              <w:rPr>
                <w:lang w:val="fr-FR"/>
              </w:rPr>
            </w:pPr>
            <w:r>
              <w:rPr>
                <w:lang w:val="fr-FR"/>
              </w:rPr>
              <w:t>Valeur par d</w:t>
            </w:r>
            <w:r>
              <w:rPr>
                <w:lang w:val="fr-FR"/>
              </w:rPr>
              <w:t>é</w:t>
            </w:r>
            <w:r>
              <w:rPr>
                <w:lang w:val="fr-FR"/>
              </w:rPr>
              <w:t xml:space="preserve">faut :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306 </w:t>
            </w:r>
            <w:r>
              <w:rPr>
                <w:noProof/>
                <w:sz w:val="16"/>
              </w:rPr>
              <w:br/>
            </w:r>
            <w:r>
              <w:rPr>
                <w:noProof/>
                <w:sz w:val="2"/>
              </w:rPr>
              <w:t>106fdf99-625f-4776-89d9-e7bb058fe03c</w:t>
            </w:r>
          </w:p>
        </w:tc>
        <w:tc>
          <w:tcPr>
            <w:tcW w:w="7407" w:type="dxa"/>
            <w:shd w:val="clear" w:color="auto" w:fill="F2F2F2" w:themeFill="background1" w:themeFillShade="F2"/>
          </w:tcPr>
          <w:p w:rsidR="00000000" w:rsidRDefault="00AC26C9">
            <w:pPr>
              <w:rPr>
                <w:noProof/>
              </w:rPr>
            </w:pPr>
            <w:r>
              <w:rPr>
                <w:noProof/>
              </w:rPr>
              <w:t xml:space="preserve">Allowed values: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p>
        </w:tc>
        <w:tc>
          <w:tcPr>
            <w:tcW w:w="7407" w:type="dxa"/>
          </w:tcPr>
          <w:p w:rsidR="00000000" w:rsidRDefault="00AC26C9">
            <w:pPr>
              <w:rPr>
                <w:lang w:val="fr-FR"/>
              </w:rPr>
            </w:pPr>
            <w:r>
              <w:rPr>
                <w:lang w:val="fr-FR"/>
              </w:rPr>
              <w:t>Valeurs autoris</w:t>
            </w:r>
            <w:r>
              <w:rPr>
                <w:lang w:val="fr-FR"/>
              </w:rPr>
              <w:t>é</w:t>
            </w:r>
            <w:r>
              <w:rPr>
                <w:lang w:val="fr-FR"/>
              </w:rPr>
              <w:t xml:space="preserve">es : </w:t>
            </w:r>
            <w:r>
              <w:rPr>
                <w:rStyle w:val="mqInternal"/>
                <w:noProof/>
                <w:lang w:val="fr-FR"/>
              </w:rPr>
              <w:t>[1}[2]{3]</w:t>
            </w:r>
            <w:r>
              <w:rPr>
                <w:lang w:val="fr-FR"/>
              </w:rPr>
              <w:t xml:space="preserve">, </w:t>
            </w:r>
            <w:r>
              <w:rPr>
                <w:rStyle w:val="mqInternal"/>
                <w:noProof/>
                <w:lang w:val="fr-FR"/>
              </w:rPr>
              <w:t>[1}</w:t>
            </w:r>
            <w:r>
              <w:rPr>
                <w:rStyle w:val="mqInternal"/>
                <w:noProof/>
                <w:lang w:val="fr-FR"/>
              </w:rPr>
              <w:t>[5]{3]</w:t>
            </w:r>
            <w:r>
              <w:rPr>
                <w:lang w:val="fr-FR"/>
              </w:rPr>
              <w:t xml:space="preserve">, </w:t>
            </w:r>
            <w:r>
              <w:rPr>
                <w:rStyle w:val="mqInternal"/>
                <w:noProof/>
                <w:lang w:val="fr-FR"/>
              </w:rPr>
              <w:t>[1}[8]{3]</w:t>
            </w:r>
            <w:r>
              <w:rPr>
                <w:lang w:val="fr-FR"/>
              </w:rPr>
              <w:t xml:space="preserve">, </w:t>
            </w:r>
            <w:r>
              <w:rPr>
                <w:rStyle w:val="mqInternal"/>
                <w:noProof/>
                <w:lang w:val="fr-FR"/>
              </w:rPr>
              <w:t>[1}[11]{3]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307 </w:t>
            </w:r>
            <w:r>
              <w:rPr>
                <w:noProof/>
                <w:sz w:val="16"/>
              </w:rPr>
              <w:br/>
            </w:r>
            <w:r>
              <w:rPr>
                <w:noProof/>
                <w:sz w:val="2"/>
              </w:rPr>
              <w:t>ca6fed3c-0c7c-4c69-a175-c6008953b252</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AC26C9">
            <w:pPr>
              <w:rPr>
                <w:lang w:val="fr-FR"/>
              </w:rPr>
            </w:pPr>
            <w:r>
              <w:rPr>
                <w:rStyle w:val="mqInternal"/>
                <w:noProof/>
                <w:lang w:val="fr-FR"/>
              </w:rPr>
              <w:t>[1}[2]{3]</w:t>
            </w:r>
            <w:r>
              <w:rPr>
                <w:lang w:val="fr-FR"/>
              </w:rPr>
              <w:t xml:space="preserve"> </w:t>
            </w:r>
            <w:r>
              <w:rPr>
                <w:rStyle w:val="mqInternal"/>
                <w:noProof/>
                <w:lang w:val="fr-FR"/>
              </w:rPr>
              <w:t>[4}</w:t>
            </w:r>
            <w:r>
              <w:rPr>
                <w:lang w:val="fr-FR"/>
              </w:rPr>
              <w:t>optionnel</w:t>
            </w:r>
            <w:r>
              <w:rPr>
                <w:rStyle w:val="mqInternal"/>
                <w:noProof/>
                <w:lang w:val="fr-FR"/>
              </w:rPr>
              <w:t>{5]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308 </w:t>
            </w:r>
            <w:r>
              <w:rPr>
                <w:noProof/>
                <w:sz w:val="16"/>
              </w:rPr>
              <w:br/>
            </w:r>
            <w:r>
              <w:rPr>
                <w:noProof/>
                <w:sz w:val="2"/>
              </w:rPr>
              <w:t>e00a1064-9310-428c-a531-7178e188b1b7</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309 </w:t>
            </w:r>
            <w:r>
              <w:rPr>
                <w:noProof/>
                <w:sz w:val="16"/>
              </w:rPr>
              <w:br/>
            </w:r>
            <w:r>
              <w:rPr>
                <w:noProof/>
                <w:sz w:val="2"/>
              </w:rPr>
              <w:t>277e5caf-d5ca-4342-bfa9-9acf281595d4</w:t>
            </w:r>
          </w:p>
        </w:tc>
        <w:tc>
          <w:tcPr>
            <w:tcW w:w="7407" w:type="dxa"/>
            <w:shd w:val="clear" w:color="auto" w:fill="F2F2F2" w:themeFill="background1" w:themeFillShade="F2"/>
          </w:tcPr>
          <w:p w:rsidR="00000000" w:rsidRDefault="00AC26C9">
            <w:pPr>
              <w:rPr>
                <w:noProof/>
              </w:rPr>
            </w:pPr>
            <w:r>
              <w:rPr>
                <w:noProof/>
              </w:rPr>
              <w:t>user-readable title</w:t>
            </w:r>
          </w:p>
        </w:tc>
        <w:tc>
          <w:tcPr>
            <w:tcW w:w="7407" w:type="dxa"/>
          </w:tcPr>
          <w:p w:rsidR="00000000" w:rsidRDefault="00AC26C9">
            <w:pPr>
              <w:rPr>
                <w:lang w:val="fr-FR"/>
              </w:rPr>
            </w:pPr>
            <w:r>
              <w:rPr>
                <w:lang w:val="fr-FR"/>
              </w:rPr>
              <w:t>titre lisibl</w:t>
            </w:r>
            <w:r>
              <w:rPr>
                <w:lang w:val="fr-FR"/>
              </w:rPr>
              <w:t>e par l'utilisateur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310 </w:t>
            </w:r>
            <w:r>
              <w:rPr>
                <w:noProof/>
                <w:sz w:val="16"/>
              </w:rPr>
              <w:br/>
            </w:r>
            <w:r>
              <w:rPr>
                <w:noProof/>
                <w:sz w:val="2"/>
              </w:rPr>
              <w:t>09cbd96a-cb88-4e19-9625-97241a77bab0</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AC26C9">
            <w:pPr>
              <w:rPr>
                <w:lang w:val="fr-FR"/>
              </w:rPr>
            </w:pPr>
            <w:r>
              <w:rPr>
                <w:rStyle w:val="mqInternal"/>
                <w:noProof/>
                <w:lang w:val="fr-FR"/>
              </w:rPr>
              <w:t>[1}[2]{3]</w:t>
            </w:r>
            <w:r>
              <w:rPr>
                <w:lang w:val="fr-FR"/>
              </w:rPr>
              <w:t xml:space="preserve"> </w:t>
            </w:r>
            <w:r>
              <w:rPr>
                <w:rStyle w:val="mqInternal"/>
                <w:noProof/>
                <w:lang w:val="fr-FR"/>
              </w:rPr>
              <w:t>[4}</w:t>
            </w:r>
            <w:r>
              <w:rPr>
                <w:lang w:val="fr-FR"/>
              </w:rPr>
              <w:t>optionnel</w:t>
            </w:r>
            <w:r>
              <w:rPr>
                <w:rStyle w:val="mqInternal"/>
                <w:noProof/>
                <w:lang w:val="fr-FR"/>
              </w:rPr>
              <w:t>{5]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311 </w:t>
            </w:r>
            <w:r>
              <w:rPr>
                <w:noProof/>
                <w:sz w:val="16"/>
              </w:rPr>
              <w:br/>
            </w:r>
            <w:r>
              <w:rPr>
                <w:noProof/>
                <w:sz w:val="2"/>
              </w:rPr>
              <w:t>b3304eae-39eb-4bd3-86e4-93249e1956b5</w:t>
            </w:r>
          </w:p>
        </w:tc>
        <w:tc>
          <w:tcPr>
            <w:tcW w:w="7407" w:type="dxa"/>
            <w:shd w:val="clear" w:color="auto" w:fill="F2F2F2" w:themeFill="background1" w:themeFillShade="F2"/>
          </w:tcPr>
          <w:p w:rsidR="00000000" w:rsidRDefault="00AC26C9">
            <w:pPr>
              <w:rPr>
                <w:noProof/>
              </w:rPr>
            </w:pPr>
            <w:r>
              <w:rPr>
                <w:noProof/>
              </w:rPr>
              <w:t>Boolean</w:t>
            </w:r>
          </w:p>
        </w:tc>
        <w:tc>
          <w:tcPr>
            <w:tcW w:w="7407" w:type="dxa"/>
          </w:tcPr>
          <w:p w:rsidR="00000000" w:rsidRDefault="00AC26C9">
            <w:pPr>
              <w:rPr>
                <w:lang w:val="fr-FR"/>
              </w:rPr>
            </w:pPr>
            <w:r>
              <w:rPr>
                <w:lang w:val="fr-FR"/>
              </w:rPr>
              <w:t>Bool</w:t>
            </w:r>
            <w:r>
              <w:rPr>
                <w:lang w:val="fr-FR"/>
              </w:rPr>
              <w:t>é</w:t>
            </w:r>
            <w:r>
              <w:rPr>
                <w:lang w:val="fr-FR"/>
              </w:rPr>
              <w:t>en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312 </w:t>
            </w:r>
            <w:r>
              <w:rPr>
                <w:noProof/>
                <w:sz w:val="16"/>
              </w:rPr>
              <w:br/>
            </w:r>
            <w:r>
              <w:rPr>
                <w:noProof/>
                <w:sz w:val="2"/>
              </w:rPr>
              <w:t>f9ea29f2-8116-4a05-823c-feaf6aaabd44</w:t>
            </w:r>
          </w:p>
        </w:tc>
        <w:tc>
          <w:tcPr>
            <w:tcW w:w="7407" w:type="dxa"/>
            <w:shd w:val="clear" w:color="auto" w:fill="F2F2F2" w:themeFill="background1" w:themeFillShade="F2"/>
          </w:tcPr>
          <w:p w:rsidR="00000000" w:rsidRDefault="00AC26C9">
            <w:pPr>
              <w:rPr>
                <w:noProof/>
              </w:rPr>
            </w:pPr>
            <w:r>
              <w:rPr>
                <w:noProof/>
              </w:rPr>
              <w:t>sets the default language for captions/subtitles</w:t>
            </w:r>
          </w:p>
        </w:tc>
        <w:tc>
          <w:tcPr>
            <w:tcW w:w="7407" w:type="dxa"/>
          </w:tcPr>
          <w:p w:rsidR="00000000" w:rsidRDefault="00AC26C9">
            <w:pPr>
              <w:rPr>
                <w:lang w:val="fr-FR"/>
              </w:rPr>
            </w:pPr>
            <w:r>
              <w:rPr>
                <w:lang w:val="fr-FR"/>
              </w:rPr>
              <w:t>d</w:t>
            </w:r>
            <w:r>
              <w:rPr>
                <w:lang w:val="fr-FR"/>
              </w:rPr>
              <w:t>é</w:t>
            </w:r>
            <w:r>
              <w:rPr>
                <w:lang w:val="fr-FR"/>
              </w:rPr>
              <w:t>finit la langue par d</w:t>
            </w:r>
            <w:r>
              <w:rPr>
                <w:lang w:val="fr-FR"/>
              </w:rPr>
              <w:t>é</w:t>
            </w:r>
            <w:r>
              <w:rPr>
                <w:lang w:val="fr-FR"/>
              </w:rPr>
              <w:t>faut pour les sous-titres/sous-titres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313 </w:t>
            </w:r>
            <w:r>
              <w:rPr>
                <w:noProof/>
                <w:sz w:val="16"/>
              </w:rPr>
              <w:br/>
            </w:r>
            <w:r>
              <w:rPr>
                <w:noProof/>
                <w:sz w:val="2"/>
              </w:rPr>
              <w:t>f22b8a55-0330-4670-a652-0fdb6b36a2a2</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AC26C9">
            <w:pPr>
              <w:rPr>
                <w:lang w:val="fr-FR"/>
              </w:rPr>
            </w:pPr>
            <w:r>
              <w:rPr>
                <w:rStyle w:val="mqInternal"/>
                <w:noProof/>
                <w:lang w:val="fr-FR"/>
              </w:rPr>
              <w:t>[1}[2]{3]</w:t>
            </w:r>
            <w:r>
              <w:rPr>
                <w:lang w:val="fr-FR"/>
              </w:rPr>
              <w:t xml:space="preserve"> </w:t>
            </w:r>
            <w:r>
              <w:rPr>
                <w:rStyle w:val="mqInternal"/>
                <w:noProof/>
                <w:lang w:val="fr-FR"/>
              </w:rPr>
              <w:t>[4}</w:t>
            </w:r>
            <w:r>
              <w:rPr>
                <w:lang w:val="fr-FR"/>
              </w:rPr>
              <w:t>optionnel</w:t>
            </w:r>
            <w:r>
              <w:rPr>
                <w:rStyle w:val="mqInternal"/>
                <w:noProof/>
                <w:lang w:val="fr-FR"/>
              </w:rPr>
              <w:t>{5]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314 </w:t>
            </w:r>
            <w:r>
              <w:rPr>
                <w:noProof/>
                <w:sz w:val="16"/>
              </w:rPr>
              <w:br/>
            </w:r>
            <w:r>
              <w:rPr>
                <w:noProof/>
                <w:sz w:val="2"/>
              </w:rPr>
              <w:t>a2c2ce4f-c2b5-4448-8577-72229910ab42</w:t>
            </w:r>
          </w:p>
        </w:tc>
        <w:tc>
          <w:tcPr>
            <w:tcW w:w="7407" w:type="dxa"/>
            <w:shd w:val="clear" w:color="auto" w:fill="F2F2F2" w:themeFill="background1" w:themeFillShade="F2"/>
          </w:tcPr>
          <w:p w:rsidR="00000000" w:rsidRDefault="00AC26C9">
            <w:pPr>
              <w:rPr>
                <w:noProof/>
              </w:rPr>
            </w:pPr>
            <w:r>
              <w:rPr>
                <w:noProof/>
              </w:rPr>
              <w:t>Boolean</w:t>
            </w:r>
          </w:p>
        </w:tc>
        <w:tc>
          <w:tcPr>
            <w:tcW w:w="7407" w:type="dxa"/>
          </w:tcPr>
          <w:p w:rsidR="00000000" w:rsidRDefault="00AC26C9">
            <w:pPr>
              <w:rPr>
                <w:lang w:val="fr-FR"/>
              </w:rPr>
            </w:pPr>
            <w:r>
              <w:rPr>
                <w:lang w:val="fr-FR"/>
              </w:rPr>
              <w:t>Bool</w:t>
            </w:r>
            <w:r>
              <w:rPr>
                <w:lang w:val="fr-FR"/>
              </w:rPr>
              <w:t>é</w:t>
            </w:r>
            <w:r>
              <w:rPr>
                <w:lang w:val="fr-FR"/>
              </w:rPr>
              <w:t>en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315 </w:t>
            </w:r>
            <w:r>
              <w:rPr>
                <w:noProof/>
                <w:sz w:val="16"/>
              </w:rPr>
              <w:br/>
            </w:r>
            <w:r>
              <w:rPr>
                <w:noProof/>
                <w:sz w:val="2"/>
              </w:rPr>
              <w:t>c8c4ef20-ce8d-46a3-b349-cdc5fb990c0e</w:t>
            </w:r>
          </w:p>
        </w:tc>
        <w:tc>
          <w:tcPr>
            <w:tcW w:w="7407" w:type="dxa"/>
            <w:shd w:val="clear" w:color="auto" w:fill="F2F2F2" w:themeFill="background1" w:themeFillShade="F2"/>
          </w:tcPr>
          <w:p w:rsidR="00000000" w:rsidRDefault="00AC26C9">
            <w:pPr>
              <w:rPr>
                <w:noProof/>
              </w:rPr>
            </w:pPr>
            <w:r>
              <w:rPr>
                <w:noProof/>
              </w:rPr>
              <w:t xml:space="preserve">whether poster and thumbnail should be captured during transcoding; defaults to </w:t>
            </w:r>
            <w:r>
              <w:rPr>
                <w:rStyle w:val="mqInternal"/>
                <w:noProof/>
              </w:rPr>
              <w:t>[1}[2]{3]</w:t>
            </w:r>
            <w:r>
              <w:rPr>
                <w:noProof/>
              </w:rPr>
              <w:t xml:space="preserve"> if the profile has image renditions, </w:t>
            </w:r>
            <w:r>
              <w:rPr>
                <w:rStyle w:val="mqInternal"/>
                <w:noProof/>
              </w:rPr>
              <w:t>[1}[5]{3]</w:t>
            </w:r>
            <w:r>
              <w:rPr>
                <w:noProof/>
              </w:rPr>
              <w:t xml:space="preserve"> if it does not - see </w:t>
            </w:r>
            <w:r>
              <w:rPr>
                <w:rStyle w:val="mqInternal"/>
                <w:noProof/>
              </w:rPr>
              <w:t>[7}</w:t>
            </w:r>
            <w:r>
              <w:rPr>
                <w:noProof/>
              </w:rPr>
              <w:t>Images and the Dynamic Ingest API</w:t>
            </w:r>
            <w:r>
              <w:rPr>
                <w:rStyle w:val="mqInternal"/>
                <w:noProof/>
              </w:rPr>
              <w:t>{8]</w:t>
            </w:r>
            <w:r>
              <w:rPr>
                <w:noProof/>
              </w:rPr>
              <w:t xml:space="preserve"> for mor</w:t>
            </w:r>
            <w:r>
              <w:rPr>
                <w:noProof/>
              </w:rPr>
              <w:t>e information</w:t>
            </w:r>
          </w:p>
        </w:tc>
        <w:tc>
          <w:tcPr>
            <w:tcW w:w="7407" w:type="dxa"/>
          </w:tcPr>
          <w:p w:rsidR="00000000" w:rsidRDefault="00AC26C9">
            <w:pPr>
              <w:rPr>
                <w:lang w:val="fr-FR"/>
              </w:rPr>
            </w:pPr>
            <w:r>
              <w:rPr>
                <w:lang w:val="fr-FR"/>
              </w:rPr>
              <w:t xml:space="preserve">si l'affiche et la vignette doivent </w:t>
            </w:r>
            <w:r>
              <w:rPr>
                <w:lang w:val="fr-FR"/>
              </w:rPr>
              <w:t>ê</w:t>
            </w:r>
            <w:r>
              <w:rPr>
                <w:lang w:val="fr-FR"/>
              </w:rPr>
              <w:t>tre captur</w:t>
            </w:r>
            <w:r>
              <w:rPr>
                <w:lang w:val="fr-FR"/>
              </w:rPr>
              <w:t>é</w:t>
            </w:r>
            <w:r>
              <w:rPr>
                <w:lang w:val="fr-FR"/>
              </w:rPr>
              <w:t>es pendant le transcodage ; par d</w:t>
            </w:r>
            <w:r>
              <w:rPr>
                <w:lang w:val="fr-FR"/>
              </w:rPr>
              <w:t>é</w:t>
            </w:r>
            <w:r>
              <w:rPr>
                <w:lang w:val="fr-FR"/>
              </w:rPr>
              <w:t xml:space="preserve">faut </w:t>
            </w:r>
            <w:r>
              <w:rPr>
                <w:rStyle w:val="mqInternal"/>
                <w:noProof/>
                <w:lang w:val="fr-FR"/>
              </w:rPr>
              <w:t>[1}[2]{3]</w:t>
            </w:r>
            <w:r>
              <w:rPr>
                <w:lang w:val="fr-FR"/>
              </w:rPr>
              <w:t xml:space="preserve"> si le profil a des formats associ</w:t>
            </w:r>
            <w:r>
              <w:rPr>
                <w:lang w:val="fr-FR"/>
              </w:rPr>
              <w:t>é</w:t>
            </w:r>
            <w:r>
              <w:rPr>
                <w:lang w:val="fr-FR"/>
              </w:rPr>
              <w:t xml:space="preserve">s d'image, </w:t>
            </w:r>
            <w:r>
              <w:rPr>
                <w:rStyle w:val="mqInternal"/>
                <w:noProof/>
                <w:lang w:val="fr-FR"/>
              </w:rPr>
              <w:t>[1}[5]{3]</w:t>
            </w:r>
            <w:r>
              <w:rPr>
                <w:lang w:val="fr-FR"/>
              </w:rPr>
              <w:t xml:space="preserve"> si ce n'est pas le cas - voir </w:t>
            </w:r>
            <w:r>
              <w:rPr>
                <w:rStyle w:val="mqInternal"/>
                <w:noProof/>
                <w:lang w:val="fr-FR"/>
              </w:rPr>
              <w:t>[7}</w:t>
            </w:r>
            <w:r>
              <w:rPr>
                <w:lang w:val="fr-FR"/>
              </w:rPr>
              <w:t>Images et l'API Dynamic Ingest</w:t>
            </w:r>
            <w:r>
              <w:rPr>
                <w:rStyle w:val="mqInternal"/>
                <w:noProof/>
                <w:lang w:val="fr-FR"/>
              </w:rPr>
              <w:t>{8]</w:t>
            </w:r>
            <w:r>
              <w:rPr>
                <w:lang w:val="fr-FR"/>
              </w:rPr>
              <w:t xml:space="preserve"> pour plus d'information</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316 </w:t>
            </w:r>
            <w:r>
              <w:rPr>
                <w:noProof/>
                <w:sz w:val="16"/>
              </w:rPr>
              <w:br/>
            </w:r>
            <w:r>
              <w:rPr>
                <w:noProof/>
                <w:sz w:val="2"/>
              </w:rPr>
              <w:t>e75aa9f6-2e28-4d38-bbb2-a95ba5fec9e5</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AC26C9">
            <w:pPr>
              <w:rPr>
                <w:lang w:val="fr-FR"/>
              </w:rPr>
            </w:pPr>
            <w:r>
              <w:rPr>
                <w:rStyle w:val="mqInternal"/>
                <w:noProof/>
                <w:lang w:val="fr-FR"/>
              </w:rPr>
              <w:t>[1}[2]{3]</w:t>
            </w:r>
            <w:r>
              <w:rPr>
                <w:lang w:val="fr-FR"/>
              </w:rPr>
              <w:t xml:space="preserve"> </w:t>
            </w:r>
            <w:r>
              <w:rPr>
                <w:rStyle w:val="mqInternal"/>
                <w:noProof/>
                <w:lang w:val="fr-FR"/>
              </w:rPr>
              <w:t>[4}</w:t>
            </w:r>
            <w:r>
              <w:rPr>
                <w:lang w:val="fr-FR"/>
              </w:rPr>
              <w:t>optionnel</w:t>
            </w:r>
            <w:r>
              <w:rPr>
                <w:rStyle w:val="mqInternal"/>
                <w:noProof/>
                <w:lang w:val="fr-FR"/>
              </w:rPr>
              <w:t>{5]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317 </w:t>
            </w:r>
            <w:r>
              <w:rPr>
                <w:noProof/>
                <w:sz w:val="16"/>
              </w:rPr>
              <w:br/>
            </w:r>
            <w:r>
              <w:rPr>
                <w:noProof/>
                <w:sz w:val="2"/>
              </w:rPr>
              <w:t>0d714b53-8548-4fcf-adf1-2e8f83b2e598</w:t>
            </w:r>
          </w:p>
        </w:tc>
        <w:tc>
          <w:tcPr>
            <w:tcW w:w="7407" w:type="dxa"/>
            <w:shd w:val="clear" w:color="auto" w:fill="F2F2F2" w:themeFill="background1" w:themeFillShade="F2"/>
          </w:tcPr>
          <w:p w:rsidR="00000000" w:rsidRDefault="00AC26C9">
            <w:pPr>
              <w:rPr>
                <w:noProof/>
              </w:rPr>
            </w:pPr>
            <w:r>
              <w:rPr>
                <w:noProof/>
              </w:rPr>
              <w:t>Object</w:t>
            </w:r>
          </w:p>
        </w:tc>
        <w:tc>
          <w:tcPr>
            <w:tcW w:w="7407" w:type="dxa"/>
          </w:tcPr>
          <w:p w:rsidR="00000000" w:rsidRDefault="00AC26C9">
            <w:pPr>
              <w:rPr>
                <w:lang w:val="fr-FR"/>
              </w:rPr>
            </w:pPr>
            <w:r>
              <w:rPr>
                <w:lang w:val="fr-FR"/>
              </w:rPr>
              <w:t>Objet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318 </w:t>
            </w:r>
            <w:r>
              <w:rPr>
                <w:noProof/>
                <w:sz w:val="16"/>
              </w:rPr>
              <w:br/>
            </w:r>
            <w:r>
              <w:rPr>
                <w:noProof/>
                <w:sz w:val="2"/>
              </w:rPr>
              <w:t>16b80bcf-3576-4e09-a9af-f8ac6c88ff1c</w:t>
            </w:r>
          </w:p>
        </w:tc>
        <w:tc>
          <w:tcPr>
            <w:tcW w:w="7407" w:type="dxa"/>
            <w:shd w:val="clear" w:color="auto" w:fill="F2F2F2" w:themeFill="background1" w:themeFillShade="F2"/>
          </w:tcPr>
          <w:p w:rsidR="00000000" w:rsidRDefault="00AC26C9">
            <w:pPr>
              <w:rPr>
                <w:noProof/>
              </w:rPr>
            </w:pPr>
            <w:r>
              <w:rPr>
                <w:noProof/>
              </w:rPr>
              <w:t xml:space="preserve">the video poster to be ingested - see </w:t>
            </w:r>
            <w:r>
              <w:rPr>
                <w:rStyle w:val="mqInternal"/>
                <w:noProof/>
              </w:rPr>
              <w:t>[1}</w:t>
            </w:r>
            <w:r>
              <w:rPr>
                <w:noProof/>
              </w:rPr>
              <w:t>Images and the Dynamic Ingest API</w:t>
            </w:r>
            <w:r>
              <w:rPr>
                <w:rStyle w:val="mqInternal"/>
                <w:noProof/>
              </w:rPr>
              <w:t>{2]</w:t>
            </w:r>
            <w:r>
              <w:rPr>
                <w:noProof/>
              </w:rPr>
              <w:t xml:space="preserve"> for more information</w:t>
            </w:r>
          </w:p>
        </w:tc>
        <w:tc>
          <w:tcPr>
            <w:tcW w:w="7407" w:type="dxa"/>
          </w:tcPr>
          <w:p w:rsidR="00000000" w:rsidRDefault="00AC26C9">
            <w:pPr>
              <w:rPr>
                <w:lang w:val="fr-FR"/>
              </w:rPr>
            </w:pPr>
            <w:r>
              <w:rPr>
                <w:lang w:val="fr-FR"/>
              </w:rPr>
              <w:t>l'affiche vid</w:t>
            </w:r>
            <w:r>
              <w:rPr>
                <w:lang w:val="fr-FR"/>
              </w:rPr>
              <w:t>é</w:t>
            </w:r>
            <w:r>
              <w:rPr>
                <w:lang w:val="fr-FR"/>
              </w:rPr>
              <w:t xml:space="preserve">o </w:t>
            </w:r>
            <w:r>
              <w:rPr>
                <w:lang w:val="fr-FR"/>
              </w:rPr>
              <w:t>à</w:t>
            </w:r>
            <w:r>
              <w:rPr>
                <w:lang w:val="fr-FR"/>
              </w:rPr>
              <w:t xml:space="preserve"> ing</w:t>
            </w:r>
            <w:r>
              <w:rPr>
                <w:lang w:val="fr-FR"/>
              </w:rPr>
              <w:t>é</w:t>
            </w:r>
            <w:r>
              <w:rPr>
                <w:lang w:val="fr-FR"/>
              </w:rPr>
              <w:t xml:space="preserve">rer - voir </w:t>
            </w:r>
            <w:r>
              <w:rPr>
                <w:rStyle w:val="mqInternal"/>
                <w:noProof/>
                <w:lang w:val="fr-FR"/>
              </w:rPr>
              <w:t>[1}</w:t>
            </w:r>
            <w:r>
              <w:rPr>
                <w:lang w:val="fr-FR"/>
              </w:rPr>
              <w:t>Images et l'API Dynamic Ingest</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320 </w:t>
            </w:r>
            <w:r>
              <w:rPr>
                <w:noProof/>
                <w:sz w:val="16"/>
              </w:rPr>
              <w:br/>
            </w:r>
            <w:r>
              <w:rPr>
                <w:noProof/>
                <w:sz w:val="2"/>
              </w:rPr>
              <w:t>9a923f90-c70b-4cbf-b4d3-476ec7375541</w:t>
            </w:r>
          </w:p>
        </w:tc>
        <w:tc>
          <w:tcPr>
            <w:tcW w:w="7407" w:type="dxa"/>
            <w:shd w:val="clear" w:color="auto" w:fill="F2F2F2" w:themeFill="background1" w:themeFillShade="F2"/>
          </w:tcPr>
          <w:p w:rsidR="00000000" w:rsidRDefault="00AC26C9">
            <w:pPr>
              <w:rPr>
                <w:noProof/>
              </w:rPr>
            </w:pPr>
            <w:r>
              <w:rPr>
                <w:noProof/>
              </w:rPr>
              <w:t>Url</w:t>
            </w:r>
          </w:p>
        </w:tc>
        <w:tc>
          <w:tcPr>
            <w:tcW w:w="7407" w:type="dxa"/>
          </w:tcPr>
          <w:p w:rsidR="00000000" w:rsidRDefault="00AC26C9">
            <w:pPr>
              <w:rPr>
                <w:lang w:val="fr-FR"/>
              </w:rPr>
            </w:pPr>
            <w:r>
              <w:rPr>
                <w:lang w:val="fr-FR"/>
              </w:rPr>
              <w:t>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321 </w:t>
            </w:r>
            <w:r>
              <w:rPr>
                <w:noProof/>
                <w:sz w:val="16"/>
              </w:rPr>
              <w:br/>
            </w:r>
            <w:r>
              <w:rPr>
                <w:noProof/>
                <w:sz w:val="2"/>
              </w:rPr>
              <w:t>942598c6-523e-4289-b5ac-d59f721b0598</w:t>
            </w:r>
          </w:p>
        </w:tc>
        <w:tc>
          <w:tcPr>
            <w:tcW w:w="7407" w:type="dxa"/>
            <w:shd w:val="clear" w:color="auto" w:fill="F2F2F2" w:themeFill="background1" w:themeFillShade="F2"/>
          </w:tcPr>
          <w:p w:rsidR="00000000" w:rsidRDefault="00AC26C9">
            <w:pPr>
              <w:rPr>
                <w:noProof/>
              </w:rPr>
            </w:pPr>
            <w:r>
              <w:rPr>
                <w:noProof/>
              </w:rPr>
              <w:t>URL for t</w:t>
            </w:r>
            <w:r>
              <w:rPr>
                <w:noProof/>
              </w:rPr>
              <w:t>he video poster image</w:t>
            </w:r>
          </w:p>
        </w:tc>
        <w:tc>
          <w:tcPr>
            <w:tcW w:w="7407" w:type="dxa"/>
          </w:tcPr>
          <w:p w:rsidR="00000000" w:rsidRDefault="00AC26C9">
            <w:pPr>
              <w:rPr>
                <w:lang w:val="fr-FR"/>
              </w:rPr>
            </w:pPr>
            <w:r>
              <w:rPr>
                <w:lang w:val="fr-FR"/>
              </w:rPr>
              <w:t>URL de l'image de l'affiche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322 </w:t>
            </w:r>
            <w:r>
              <w:rPr>
                <w:noProof/>
                <w:sz w:val="16"/>
              </w:rPr>
              <w:br/>
            </w:r>
            <w:r>
              <w:rPr>
                <w:noProof/>
                <w:sz w:val="2"/>
              </w:rPr>
              <w:t>754f749e-ae46-4db1-9c34-f4f097cb0679</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AC26C9">
            <w:pPr>
              <w:rPr>
                <w:lang w:val="fr-FR"/>
              </w:rPr>
            </w:pPr>
            <w:r>
              <w:rPr>
                <w:rStyle w:val="mqInternal"/>
                <w:noProof/>
                <w:lang w:val="fr-FR"/>
              </w:rPr>
              <w:t>[1}[2]{3]</w:t>
            </w:r>
            <w:r>
              <w:rPr>
                <w:lang w:val="fr-FR"/>
              </w:rPr>
              <w:t xml:space="preserve"> </w:t>
            </w:r>
            <w:r>
              <w:rPr>
                <w:rStyle w:val="mqInternal"/>
                <w:noProof/>
                <w:lang w:val="fr-FR"/>
              </w:rPr>
              <w:t>[4}</w:t>
            </w:r>
            <w:r>
              <w:rPr>
                <w:lang w:val="fr-FR"/>
              </w:rPr>
              <w:t>optionnel</w:t>
            </w:r>
            <w:r>
              <w:rPr>
                <w:rStyle w:val="mqInternal"/>
                <w:noProof/>
                <w:lang w:val="fr-FR"/>
              </w:rPr>
              <w:t>{5]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323 </w:t>
            </w:r>
            <w:r>
              <w:rPr>
                <w:noProof/>
                <w:sz w:val="16"/>
              </w:rPr>
              <w:br/>
            </w:r>
            <w:r>
              <w:rPr>
                <w:noProof/>
                <w:sz w:val="2"/>
              </w:rPr>
              <w:t>1cce4bde-4684-49dd-a90f-48ba5b1abb39</w:t>
            </w:r>
          </w:p>
        </w:tc>
        <w:tc>
          <w:tcPr>
            <w:tcW w:w="7407" w:type="dxa"/>
            <w:shd w:val="clear" w:color="auto" w:fill="F2F2F2" w:themeFill="background1" w:themeFillShade="F2"/>
          </w:tcPr>
          <w:p w:rsidR="00000000" w:rsidRDefault="00AC26C9">
            <w:pPr>
              <w:rPr>
                <w:noProof/>
              </w:rPr>
            </w:pPr>
            <w:r>
              <w:rPr>
                <w:noProof/>
              </w:rPr>
              <w:t>Integer</w:t>
            </w:r>
          </w:p>
        </w:tc>
        <w:tc>
          <w:tcPr>
            <w:tcW w:w="7407" w:type="dxa"/>
          </w:tcPr>
          <w:p w:rsidR="00000000" w:rsidRDefault="00AC26C9">
            <w:pPr>
              <w:rPr>
                <w:lang w:val="fr-FR"/>
              </w:rPr>
            </w:pPr>
            <w:r>
              <w:rPr>
                <w:lang w:val="fr-FR"/>
              </w:rPr>
              <w:t>Entier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324 </w:t>
            </w:r>
            <w:r>
              <w:rPr>
                <w:noProof/>
                <w:sz w:val="16"/>
              </w:rPr>
              <w:br/>
            </w:r>
            <w:r>
              <w:rPr>
                <w:noProof/>
                <w:sz w:val="2"/>
              </w:rPr>
              <w:t>8f0e4fd4-9b53-4206-84dc-79981c3ae994</w:t>
            </w:r>
          </w:p>
        </w:tc>
        <w:tc>
          <w:tcPr>
            <w:tcW w:w="7407" w:type="dxa"/>
            <w:shd w:val="clear" w:color="auto" w:fill="F2F2F2" w:themeFill="background1" w:themeFillShade="F2"/>
          </w:tcPr>
          <w:p w:rsidR="00000000" w:rsidRDefault="00AC26C9">
            <w:pPr>
              <w:rPr>
                <w:noProof/>
              </w:rPr>
            </w:pPr>
            <w:r>
              <w:rPr>
                <w:noProof/>
              </w:rPr>
              <w:t>pixel height of the image</w:t>
            </w:r>
          </w:p>
        </w:tc>
        <w:tc>
          <w:tcPr>
            <w:tcW w:w="7407" w:type="dxa"/>
          </w:tcPr>
          <w:p w:rsidR="00000000" w:rsidRDefault="00AC26C9">
            <w:pPr>
              <w:rPr>
                <w:lang w:val="fr-FR"/>
              </w:rPr>
            </w:pPr>
            <w:r>
              <w:rPr>
                <w:lang w:val="fr-FR"/>
              </w:rPr>
              <w:t>hauteur des pixels de l'image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325 </w:t>
            </w:r>
            <w:r>
              <w:rPr>
                <w:noProof/>
                <w:sz w:val="16"/>
              </w:rPr>
              <w:br/>
            </w:r>
            <w:r>
              <w:rPr>
                <w:noProof/>
                <w:sz w:val="2"/>
              </w:rPr>
              <w:t>ba9fee13-3a1c-4a90-82ff-c66bc99d83d4</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AC26C9">
            <w:pPr>
              <w:rPr>
                <w:lang w:val="fr-FR"/>
              </w:rPr>
            </w:pPr>
            <w:r>
              <w:rPr>
                <w:rStyle w:val="mqInternal"/>
                <w:noProof/>
                <w:lang w:val="fr-FR"/>
              </w:rPr>
              <w:t>[1}[2]{3]</w:t>
            </w:r>
            <w:r>
              <w:rPr>
                <w:lang w:val="fr-FR"/>
              </w:rPr>
              <w:t xml:space="preserve"> </w:t>
            </w:r>
            <w:r>
              <w:rPr>
                <w:rStyle w:val="mqInternal"/>
                <w:noProof/>
                <w:lang w:val="fr-FR"/>
              </w:rPr>
              <w:t>[4}</w:t>
            </w:r>
            <w:r>
              <w:rPr>
                <w:lang w:val="fr-FR"/>
              </w:rPr>
              <w:t>optionnel</w:t>
            </w:r>
            <w:r>
              <w:rPr>
                <w:rStyle w:val="mqInternal"/>
                <w:noProof/>
                <w:lang w:val="fr-FR"/>
              </w:rPr>
              <w:t>{5]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326 </w:t>
            </w:r>
            <w:r>
              <w:rPr>
                <w:noProof/>
                <w:sz w:val="16"/>
              </w:rPr>
              <w:br/>
            </w:r>
            <w:r>
              <w:rPr>
                <w:noProof/>
                <w:sz w:val="2"/>
              </w:rPr>
              <w:t>f0a09020-9ea1-4441-aded-50b4b60e267a</w:t>
            </w:r>
          </w:p>
        </w:tc>
        <w:tc>
          <w:tcPr>
            <w:tcW w:w="7407" w:type="dxa"/>
            <w:shd w:val="clear" w:color="auto" w:fill="F2F2F2" w:themeFill="background1" w:themeFillShade="F2"/>
          </w:tcPr>
          <w:p w:rsidR="00000000" w:rsidRDefault="00AC26C9">
            <w:pPr>
              <w:rPr>
                <w:noProof/>
              </w:rPr>
            </w:pPr>
            <w:r>
              <w:rPr>
                <w:noProof/>
              </w:rPr>
              <w:t>Integer</w:t>
            </w:r>
          </w:p>
        </w:tc>
        <w:tc>
          <w:tcPr>
            <w:tcW w:w="7407" w:type="dxa"/>
          </w:tcPr>
          <w:p w:rsidR="00000000" w:rsidRDefault="00AC26C9">
            <w:pPr>
              <w:rPr>
                <w:lang w:val="fr-FR"/>
              </w:rPr>
            </w:pPr>
            <w:r>
              <w:rPr>
                <w:lang w:val="fr-FR"/>
              </w:rPr>
              <w:t>Entier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327 </w:t>
            </w:r>
            <w:r>
              <w:rPr>
                <w:noProof/>
                <w:sz w:val="16"/>
              </w:rPr>
              <w:br/>
            </w:r>
            <w:r>
              <w:rPr>
                <w:noProof/>
                <w:sz w:val="2"/>
              </w:rPr>
              <w:t>e1f0be8f-87aa-4749-bece-2b754585bc92</w:t>
            </w:r>
          </w:p>
        </w:tc>
        <w:tc>
          <w:tcPr>
            <w:tcW w:w="7407" w:type="dxa"/>
            <w:shd w:val="clear" w:color="auto" w:fill="F2F2F2" w:themeFill="background1" w:themeFillShade="F2"/>
          </w:tcPr>
          <w:p w:rsidR="00000000" w:rsidRDefault="00AC26C9">
            <w:pPr>
              <w:rPr>
                <w:noProof/>
              </w:rPr>
            </w:pPr>
            <w:r>
              <w:rPr>
                <w:noProof/>
              </w:rPr>
              <w:t>pixel width of the image</w:t>
            </w:r>
          </w:p>
        </w:tc>
        <w:tc>
          <w:tcPr>
            <w:tcW w:w="7407" w:type="dxa"/>
          </w:tcPr>
          <w:p w:rsidR="00000000" w:rsidRDefault="00AC26C9">
            <w:pPr>
              <w:rPr>
                <w:lang w:val="fr-FR"/>
              </w:rPr>
            </w:pPr>
            <w:r>
              <w:rPr>
                <w:lang w:val="fr-FR"/>
              </w:rPr>
              <w:t>largeur de pixel de l'image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328 </w:t>
            </w:r>
            <w:r>
              <w:rPr>
                <w:noProof/>
                <w:sz w:val="16"/>
              </w:rPr>
              <w:br/>
            </w:r>
            <w:r>
              <w:rPr>
                <w:noProof/>
                <w:sz w:val="2"/>
              </w:rPr>
              <w:t>13665345-d050-49fe-b07d-48f8c71f7399</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AC26C9">
            <w:pPr>
              <w:rPr>
                <w:lang w:val="fr-FR"/>
              </w:rPr>
            </w:pPr>
            <w:r>
              <w:rPr>
                <w:rStyle w:val="mqInternal"/>
                <w:noProof/>
                <w:lang w:val="fr-FR"/>
              </w:rPr>
              <w:t>[1}[2]{3]</w:t>
            </w:r>
            <w:r>
              <w:rPr>
                <w:lang w:val="fr-FR"/>
              </w:rPr>
              <w:t xml:space="preserve"> </w:t>
            </w:r>
            <w:r>
              <w:rPr>
                <w:rStyle w:val="mqInternal"/>
                <w:noProof/>
                <w:lang w:val="fr-FR"/>
              </w:rPr>
              <w:t>[4}</w:t>
            </w:r>
            <w:r>
              <w:rPr>
                <w:lang w:val="fr-FR"/>
              </w:rPr>
              <w:t>optionnel</w:t>
            </w:r>
            <w:r>
              <w:rPr>
                <w:rStyle w:val="mqInternal"/>
                <w:noProof/>
                <w:lang w:val="fr-FR"/>
              </w:rPr>
              <w:t>{5]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329 </w:t>
            </w:r>
            <w:r>
              <w:rPr>
                <w:noProof/>
                <w:sz w:val="16"/>
              </w:rPr>
              <w:br/>
            </w:r>
            <w:r>
              <w:rPr>
                <w:noProof/>
                <w:sz w:val="2"/>
              </w:rPr>
              <w:t>55f10ede-b176-469d-97f4-fadb1dadcefe</w:t>
            </w:r>
          </w:p>
        </w:tc>
        <w:tc>
          <w:tcPr>
            <w:tcW w:w="7407" w:type="dxa"/>
            <w:shd w:val="clear" w:color="auto" w:fill="F2F2F2" w:themeFill="background1" w:themeFillShade="F2"/>
          </w:tcPr>
          <w:p w:rsidR="00000000" w:rsidRDefault="00AC26C9">
            <w:pPr>
              <w:rPr>
                <w:noProof/>
              </w:rPr>
            </w:pPr>
            <w:r>
              <w:rPr>
                <w:noProof/>
              </w:rPr>
              <w:t>Object</w:t>
            </w:r>
          </w:p>
        </w:tc>
        <w:tc>
          <w:tcPr>
            <w:tcW w:w="7407" w:type="dxa"/>
          </w:tcPr>
          <w:p w:rsidR="00000000" w:rsidRDefault="00AC26C9">
            <w:pPr>
              <w:rPr>
                <w:lang w:val="fr-FR"/>
              </w:rPr>
            </w:pPr>
            <w:r>
              <w:rPr>
                <w:lang w:val="fr-FR"/>
              </w:rPr>
              <w:t>Objet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330 </w:t>
            </w:r>
            <w:r>
              <w:rPr>
                <w:noProof/>
                <w:sz w:val="16"/>
              </w:rPr>
              <w:br/>
            </w:r>
            <w:r>
              <w:rPr>
                <w:noProof/>
                <w:sz w:val="2"/>
              </w:rPr>
              <w:t>ce3be67c-3d0c-4b97-8435-916fbf6c77d6</w:t>
            </w:r>
          </w:p>
        </w:tc>
        <w:tc>
          <w:tcPr>
            <w:tcW w:w="7407" w:type="dxa"/>
            <w:shd w:val="clear" w:color="auto" w:fill="F2F2F2" w:themeFill="background1" w:themeFillShade="F2"/>
          </w:tcPr>
          <w:p w:rsidR="00000000" w:rsidRDefault="00AC26C9">
            <w:pPr>
              <w:rPr>
                <w:noProof/>
              </w:rPr>
            </w:pPr>
            <w:r>
              <w:rPr>
                <w:noProof/>
              </w:rPr>
              <w:t xml:space="preserve">the video thumbnail to be ingested - see </w:t>
            </w:r>
            <w:r>
              <w:rPr>
                <w:rStyle w:val="mqInternal"/>
                <w:noProof/>
              </w:rPr>
              <w:t>[1}</w:t>
            </w:r>
            <w:r>
              <w:rPr>
                <w:noProof/>
              </w:rPr>
              <w:t>Images and the Dynamic Ingest API</w:t>
            </w:r>
            <w:r>
              <w:rPr>
                <w:rStyle w:val="mqInternal"/>
                <w:noProof/>
              </w:rPr>
              <w:t>{2]</w:t>
            </w:r>
            <w:r>
              <w:rPr>
                <w:noProof/>
              </w:rPr>
              <w:t xml:space="preserve"> for more information</w:t>
            </w:r>
          </w:p>
        </w:tc>
        <w:tc>
          <w:tcPr>
            <w:tcW w:w="7407" w:type="dxa"/>
          </w:tcPr>
          <w:p w:rsidR="00000000" w:rsidRDefault="00AC26C9">
            <w:pPr>
              <w:rPr>
                <w:lang w:val="fr-FR"/>
              </w:rPr>
            </w:pPr>
            <w:r>
              <w:rPr>
                <w:lang w:val="fr-FR"/>
              </w:rPr>
              <w:t>la vignette vid</w:t>
            </w:r>
            <w:r>
              <w:rPr>
                <w:lang w:val="fr-FR"/>
              </w:rPr>
              <w:t>é</w:t>
            </w:r>
            <w:r>
              <w:rPr>
                <w:lang w:val="fr-FR"/>
              </w:rPr>
              <w:t xml:space="preserve">o </w:t>
            </w:r>
            <w:r>
              <w:rPr>
                <w:lang w:val="fr-FR"/>
              </w:rPr>
              <w:t>à</w:t>
            </w:r>
            <w:r>
              <w:rPr>
                <w:lang w:val="fr-FR"/>
              </w:rPr>
              <w:t xml:space="preserve"> ing</w:t>
            </w:r>
            <w:r>
              <w:rPr>
                <w:lang w:val="fr-FR"/>
              </w:rPr>
              <w:t>é</w:t>
            </w:r>
            <w:r>
              <w:rPr>
                <w:lang w:val="fr-FR"/>
              </w:rPr>
              <w:t xml:space="preserve">rer - voir </w:t>
            </w:r>
            <w:r>
              <w:rPr>
                <w:rStyle w:val="mqInternal"/>
                <w:noProof/>
                <w:lang w:val="fr-FR"/>
              </w:rPr>
              <w:t>[1}</w:t>
            </w:r>
            <w:r>
              <w:rPr>
                <w:lang w:val="fr-FR"/>
              </w:rPr>
              <w:t>Images et API Dynamic Ingest</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332 </w:t>
            </w:r>
            <w:r>
              <w:rPr>
                <w:noProof/>
                <w:sz w:val="16"/>
              </w:rPr>
              <w:br/>
            </w:r>
            <w:r>
              <w:rPr>
                <w:noProof/>
                <w:sz w:val="2"/>
              </w:rPr>
              <w:t>87b93335-a339-47c4-a44d-cff12049940d</w:t>
            </w:r>
          </w:p>
        </w:tc>
        <w:tc>
          <w:tcPr>
            <w:tcW w:w="7407" w:type="dxa"/>
            <w:shd w:val="clear" w:color="auto" w:fill="F2F2F2" w:themeFill="background1" w:themeFillShade="F2"/>
          </w:tcPr>
          <w:p w:rsidR="00000000" w:rsidRDefault="00AC26C9">
            <w:pPr>
              <w:rPr>
                <w:noProof/>
              </w:rPr>
            </w:pPr>
            <w:r>
              <w:rPr>
                <w:noProof/>
              </w:rPr>
              <w:t>Url</w:t>
            </w:r>
          </w:p>
        </w:tc>
        <w:tc>
          <w:tcPr>
            <w:tcW w:w="7407" w:type="dxa"/>
          </w:tcPr>
          <w:p w:rsidR="00000000" w:rsidRDefault="00AC26C9">
            <w:pPr>
              <w:rPr>
                <w:lang w:val="fr-FR"/>
              </w:rPr>
            </w:pPr>
            <w:r>
              <w:rPr>
                <w:lang w:val="fr-FR"/>
              </w:rPr>
              <w:t>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333 </w:t>
            </w:r>
            <w:r>
              <w:rPr>
                <w:noProof/>
                <w:sz w:val="16"/>
              </w:rPr>
              <w:br/>
            </w:r>
            <w:r>
              <w:rPr>
                <w:noProof/>
                <w:sz w:val="2"/>
              </w:rPr>
              <w:t>ad</w:t>
            </w:r>
            <w:r>
              <w:rPr>
                <w:noProof/>
                <w:sz w:val="2"/>
              </w:rPr>
              <w:t>305167-1977-4aaf-adca-e71d0cdb662b</w:t>
            </w:r>
          </w:p>
        </w:tc>
        <w:tc>
          <w:tcPr>
            <w:tcW w:w="7407" w:type="dxa"/>
            <w:shd w:val="clear" w:color="auto" w:fill="F2F2F2" w:themeFill="background1" w:themeFillShade="F2"/>
          </w:tcPr>
          <w:p w:rsidR="00000000" w:rsidRDefault="00AC26C9">
            <w:pPr>
              <w:rPr>
                <w:noProof/>
              </w:rPr>
            </w:pPr>
            <w:r>
              <w:rPr>
                <w:noProof/>
              </w:rPr>
              <w:t>URL for the video thumbnail image</w:t>
            </w:r>
          </w:p>
        </w:tc>
        <w:tc>
          <w:tcPr>
            <w:tcW w:w="7407" w:type="dxa"/>
          </w:tcPr>
          <w:p w:rsidR="00000000" w:rsidRDefault="00AC26C9">
            <w:pPr>
              <w:rPr>
                <w:lang w:val="fr-FR"/>
              </w:rPr>
            </w:pPr>
            <w:r>
              <w:rPr>
                <w:lang w:val="fr-FR"/>
              </w:rPr>
              <w:t>URL de l'image miniature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334 </w:t>
            </w:r>
            <w:r>
              <w:rPr>
                <w:noProof/>
                <w:sz w:val="16"/>
              </w:rPr>
              <w:br/>
            </w:r>
            <w:r>
              <w:rPr>
                <w:noProof/>
                <w:sz w:val="2"/>
              </w:rPr>
              <w:t>451d0d5a-1efd-4bab-bffc-47def2391c38</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AC26C9">
            <w:pPr>
              <w:rPr>
                <w:lang w:val="fr-FR"/>
              </w:rPr>
            </w:pPr>
            <w:r>
              <w:rPr>
                <w:rStyle w:val="mqInternal"/>
                <w:noProof/>
                <w:lang w:val="fr-FR"/>
              </w:rPr>
              <w:t>[1}[2]{3]</w:t>
            </w:r>
            <w:r>
              <w:rPr>
                <w:lang w:val="fr-FR"/>
              </w:rPr>
              <w:t xml:space="preserve"> </w:t>
            </w:r>
            <w:r>
              <w:rPr>
                <w:rStyle w:val="mqInternal"/>
                <w:noProof/>
                <w:lang w:val="fr-FR"/>
              </w:rPr>
              <w:t>[4}</w:t>
            </w:r>
            <w:r>
              <w:rPr>
                <w:lang w:val="fr-FR"/>
              </w:rPr>
              <w:t>optionnel</w:t>
            </w:r>
            <w:r>
              <w:rPr>
                <w:rStyle w:val="mqInternal"/>
                <w:noProof/>
                <w:lang w:val="fr-FR"/>
              </w:rPr>
              <w:t>{5]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335 </w:t>
            </w:r>
            <w:r>
              <w:rPr>
                <w:noProof/>
                <w:sz w:val="16"/>
              </w:rPr>
              <w:br/>
            </w:r>
            <w:r>
              <w:rPr>
                <w:noProof/>
                <w:sz w:val="2"/>
              </w:rPr>
              <w:t>64003506-7d4d-4cd4-ad75-92c4b6ce7f13</w:t>
            </w:r>
          </w:p>
        </w:tc>
        <w:tc>
          <w:tcPr>
            <w:tcW w:w="7407" w:type="dxa"/>
            <w:shd w:val="clear" w:color="auto" w:fill="F2F2F2" w:themeFill="background1" w:themeFillShade="F2"/>
          </w:tcPr>
          <w:p w:rsidR="00000000" w:rsidRDefault="00AC26C9">
            <w:pPr>
              <w:rPr>
                <w:noProof/>
              </w:rPr>
            </w:pPr>
            <w:r>
              <w:rPr>
                <w:noProof/>
              </w:rPr>
              <w:t>Integer</w:t>
            </w:r>
          </w:p>
        </w:tc>
        <w:tc>
          <w:tcPr>
            <w:tcW w:w="7407" w:type="dxa"/>
          </w:tcPr>
          <w:p w:rsidR="00000000" w:rsidRDefault="00AC26C9">
            <w:pPr>
              <w:rPr>
                <w:lang w:val="fr-FR"/>
              </w:rPr>
            </w:pPr>
            <w:r>
              <w:rPr>
                <w:lang w:val="fr-FR"/>
              </w:rPr>
              <w:t>Entier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336 </w:t>
            </w:r>
            <w:r>
              <w:rPr>
                <w:noProof/>
                <w:sz w:val="16"/>
              </w:rPr>
              <w:br/>
            </w:r>
            <w:r>
              <w:rPr>
                <w:noProof/>
                <w:sz w:val="2"/>
              </w:rPr>
              <w:t>5c0d7e02-86c1-4f7b-a63a-cf7adaab15bd</w:t>
            </w:r>
          </w:p>
        </w:tc>
        <w:tc>
          <w:tcPr>
            <w:tcW w:w="7407" w:type="dxa"/>
            <w:shd w:val="clear" w:color="auto" w:fill="F2F2F2" w:themeFill="background1" w:themeFillShade="F2"/>
          </w:tcPr>
          <w:p w:rsidR="00000000" w:rsidRDefault="00AC26C9">
            <w:pPr>
              <w:rPr>
                <w:noProof/>
              </w:rPr>
            </w:pPr>
            <w:r>
              <w:rPr>
                <w:noProof/>
              </w:rPr>
              <w:t>pixel height of the image</w:t>
            </w:r>
          </w:p>
        </w:tc>
        <w:tc>
          <w:tcPr>
            <w:tcW w:w="7407" w:type="dxa"/>
          </w:tcPr>
          <w:p w:rsidR="00000000" w:rsidRDefault="00AC26C9">
            <w:pPr>
              <w:rPr>
                <w:lang w:val="fr-FR"/>
              </w:rPr>
            </w:pPr>
            <w:r>
              <w:rPr>
                <w:lang w:val="fr-FR"/>
              </w:rPr>
              <w:t>hauteur des pixels de l'image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337 </w:t>
            </w:r>
            <w:r>
              <w:rPr>
                <w:noProof/>
                <w:sz w:val="16"/>
              </w:rPr>
              <w:br/>
            </w:r>
            <w:r>
              <w:rPr>
                <w:noProof/>
                <w:sz w:val="2"/>
              </w:rPr>
              <w:t>b6675822-bc41-4723-aaf2-5db98013a79f</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AC26C9">
            <w:pPr>
              <w:rPr>
                <w:lang w:val="fr-FR"/>
              </w:rPr>
            </w:pPr>
            <w:r>
              <w:rPr>
                <w:rStyle w:val="mqInternal"/>
                <w:noProof/>
                <w:lang w:val="fr-FR"/>
              </w:rPr>
              <w:t>[1}[2]{3]</w:t>
            </w:r>
            <w:r>
              <w:rPr>
                <w:lang w:val="fr-FR"/>
              </w:rPr>
              <w:t xml:space="preserve"> </w:t>
            </w:r>
            <w:r>
              <w:rPr>
                <w:rStyle w:val="mqInternal"/>
                <w:noProof/>
                <w:lang w:val="fr-FR"/>
              </w:rPr>
              <w:t>[4}</w:t>
            </w:r>
            <w:r>
              <w:rPr>
                <w:lang w:val="fr-FR"/>
              </w:rPr>
              <w:t>optionnel</w:t>
            </w:r>
            <w:r>
              <w:rPr>
                <w:rStyle w:val="mqInternal"/>
                <w:noProof/>
                <w:lang w:val="fr-FR"/>
              </w:rPr>
              <w:t>{5]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338 </w:t>
            </w:r>
            <w:r>
              <w:rPr>
                <w:noProof/>
                <w:sz w:val="16"/>
              </w:rPr>
              <w:br/>
            </w:r>
            <w:r>
              <w:rPr>
                <w:noProof/>
                <w:sz w:val="2"/>
              </w:rPr>
              <w:t>2b1c5810-06a0-46c0-af0d-b7e4338667aa</w:t>
            </w:r>
          </w:p>
        </w:tc>
        <w:tc>
          <w:tcPr>
            <w:tcW w:w="7407" w:type="dxa"/>
            <w:shd w:val="clear" w:color="auto" w:fill="F2F2F2" w:themeFill="background1" w:themeFillShade="F2"/>
          </w:tcPr>
          <w:p w:rsidR="00000000" w:rsidRDefault="00AC26C9">
            <w:pPr>
              <w:rPr>
                <w:noProof/>
              </w:rPr>
            </w:pPr>
            <w:r>
              <w:rPr>
                <w:noProof/>
              </w:rPr>
              <w:t>Integer</w:t>
            </w:r>
          </w:p>
        </w:tc>
        <w:tc>
          <w:tcPr>
            <w:tcW w:w="7407" w:type="dxa"/>
          </w:tcPr>
          <w:p w:rsidR="00000000" w:rsidRDefault="00AC26C9">
            <w:pPr>
              <w:rPr>
                <w:lang w:val="fr-FR"/>
              </w:rPr>
            </w:pPr>
            <w:r>
              <w:rPr>
                <w:lang w:val="fr-FR"/>
              </w:rPr>
              <w:t>Entier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339 </w:t>
            </w:r>
            <w:r>
              <w:rPr>
                <w:noProof/>
                <w:sz w:val="16"/>
              </w:rPr>
              <w:br/>
            </w:r>
            <w:r>
              <w:rPr>
                <w:noProof/>
                <w:sz w:val="2"/>
              </w:rPr>
              <w:t>68c98475-a4e9-48ed-9dde-dd8c278bccef</w:t>
            </w:r>
          </w:p>
        </w:tc>
        <w:tc>
          <w:tcPr>
            <w:tcW w:w="7407" w:type="dxa"/>
            <w:shd w:val="clear" w:color="auto" w:fill="F2F2F2" w:themeFill="background1" w:themeFillShade="F2"/>
          </w:tcPr>
          <w:p w:rsidR="00000000" w:rsidRDefault="00AC26C9">
            <w:pPr>
              <w:rPr>
                <w:noProof/>
              </w:rPr>
            </w:pPr>
            <w:r>
              <w:rPr>
                <w:noProof/>
              </w:rPr>
              <w:t>pixel width of the image</w:t>
            </w:r>
          </w:p>
        </w:tc>
        <w:tc>
          <w:tcPr>
            <w:tcW w:w="7407" w:type="dxa"/>
          </w:tcPr>
          <w:p w:rsidR="00000000" w:rsidRDefault="00AC26C9">
            <w:pPr>
              <w:rPr>
                <w:lang w:val="fr-FR"/>
              </w:rPr>
            </w:pPr>
            <w:r>
              <w:rPr>
                <w:lang w:val="fr-FR"/>
              </w:rPr>
              <w:t>largeur de pixel de l'image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340 </w:t>
            </w:r>
            <w:r>
              <w:rPr>
                <w:noProof/>
                <w:sz w:val="16"/>
              </w:rPr>
              <w:br/>
            </w:r>
            <w:r>
              <w:rPr>
                <w:noProof/>
                <w:sz w:val="2"/>
              </w:rPr>
              <w:t>f0670025-436b-4011-85c0-44c6ade92e1e</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AC26C9">
            <w:pPr>
              <w:rPr>
                <w:lang w:val="fr-FR"/>
              </w:rPr>
            </w:pPr>
            <w:r>
              <w:rPr>
                <w:rStyle w:val="mqInternal"/>
                <w:noProof/>
                <w:lang w:val="fr-FR"/>
              </w:rPr>
              <w:t>[1}[2]{3]</w:t>
            </w:r>
            <w:r>
              <w:rPr>
                <w:lang w:val="fr-FR"/>
              </w:rPr>
              <w:t xml:space="preserve"> </w:t>
            </w:r>
            <w:r>
              <w:rPr>
                <w:rStyle w:val="mqInternal"/>
                <w:noProof/>
                <w:lang w:val="fr-FR"/>
              </w:rPr>
              <w:t>[4}</w:t>
            </w:r>
            <w:r>
              <w:rPr>
                <w:lang w:val="fr-FR"/>
              </w:rPr>
              <w:t>optionnel</w:t>
            </w:r>
            <w:r>
              <w:rPr>
                <w:rStyle w:val="mqInternal"/>
                <w:noProof/>
                <w:lang w:val="fr-FR"/>
              </w:rPr>
              <w:t>{5]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341 </w:t>
            </w:r>
            <w:r>
              <w:rPr>
                <w:noProof/>
                <w:sz w:val="16"/>
              </w:rPr>
              <w:br/>
            </w:r>
            <w:r>
              <w:rPr>
                <w:noProof/>
                <w:sz w:val="2"/>
              </w:rPr>
              <w:t>117f3ebb-28eb-44a2-b605-e4b26cf2590d</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342 </w:t>
            </w:r>
            <w:r>
              <w:rPr>
                <w:noProof/>
                <w:sz w:val="16"/>
              </w:rPr>
              <w:br/>
            </w:r>
            <w:r>
              <w:rPr>
                <w:noProof/>
                <w:sz w:val="2"/>
              </w:rPr>
              <w:t>79</w:t>
            </w:r>
            <w:r>
              <w:rPr>
                <w:noProof/>
                <w:sz w:val="2"/>
              </w:rPr>
              <w:t>41a153-d59a-485f-8d5c-c64b107a63e7</w:t>
            </w:r>
          </w:p>
        </w:tc>
        <w:tc>
          <w:tcPr>
            <w:tcW w:w="7407" w:type="dxa"/>
            <w:shd w:val="clear" w:color="auto" w:fill="F2F2F2" w:themeFill="background1" w:themeFillShade="F2"/>
          </w:tcPr>
          <w:p w:rsidR="00000000" w:rsidRDefault="00AC26C9">
            <w:pPr>
              <w:rPr>
                <w:noProof/>
              </w:rPr>
            </w:pPr>
            <w:r>
              <w:rPr>
                <w:noProof/>
              </w:rPr>
              <w:t xml:space="preserve">Array of URLs that </w:t>
            </w:r>
            <w:r>
              <w:rPr>
                <w:rStyle w:val="mqInternal"/>
                <w:noProof/>
              </w:rPr>
              <w:t>[1}</w:t>
            </w:r>
            <w:r>
              <w:rPr>
                <w:noProof/>
              </w:rPr>
              <w:t>notifications</w:t>
            </w:r>
            <w:r>
              <w:rPr>
                <w:rStyle w:val="mqInternal"/>
                <w:noProof/>
              </w:rPr>
              <w:t>{2]</w:t>
            </w:r>
            <w:r>
              <w:rPr>
                <w:noProof/>
              </w:rPr>
              <w:t xml:space="preserve"> should be sent to</w:t>
            </w:r>
          </w:p>
        </w:tc>
        <w:tc>
          <w:tcPr>
            <w:tcW w:w="7407" w:type="dxa"/>
          </w:tcPr>
          <w:p w:rsidR="00000000" w:rsidRDefault="00AC26C9">
            <w:pPr>
              <w:rPr>
                <w:lang w:val="fr-FR"/>
              </w:rPr>
            </w:pPr>
            <w:r>
              <w:rPr>
                <w:lang w:val="fr-FR"/>
              </w:rPr>
              <w:t xml:space="preserve">Tableau d'URL </w:t>
            </w:r>
            <w:r>
              <w:rPr>
                <w:lang w:val="fr-FR"/>
              </w:rPr>
              <w:t>à</w:t>
            </w:r>
            <w:r>
              <w:rPr>
                <w:lang w:val="fr-FR"/>
              </w:rPr>
              <w:t xml:space="preserve"> laquelle </w:t>
            </w:r>
            <w:r>
              <w:rPr>
                <w:rStyle w:val="mqInternal"/>
                <w:noProof/>
                <w:lang w:val="fr-FR"/>
              </w:rPr>
              <w:t>[1}</w:t>
            </w:r>
            <w:r>
              <w:rPr>
                <w:lang w:val="fr-FR"/>
              </w:rPr>
              <w:t>les notifications</w:t>
            </w:r>
            <w:r>
              <w:rPr>
                <w:rStyle w:val="mqInternal"/>
                <w:noProof/>
                <w:lang w:val="fr-FR"/>
              </w:rPr>
              <w:t>{2]</w:t>
            </w:r>
            <w:r>
              <w:rPr>
                <w:lang w:val="fr-FR"/>
              </w:rPr>
              <w:t xml:space="preserve"> doivent </w:t>
            </w:r>
            <w:r>
              <w:rPr>
                <w:lang w:val="fr-FR"/>
              </w:rPr>
              <w:t>ê</w:t>
            </w:r>
            <w:r>
              <w:rPr>
                <w:lang w:val="fr-FR"/>
              </w:rPr>
              <w:t>tre envoy</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344 </w:t>
            </w:r>
            <w:r>
              <w:rPr>
                <w:noProof/>
                <w:sz w:val="16"/>
              </w:rPr>
              <w:br/>
            </w:r>
            <w:r>
              <w:rPr>
                <w:noProof/>
                <w:sz w:val="2"/>
              </w:rPr>
              <w:t>ff7b4e89-009e-41c2-bbc0-7512ccddabe6</w:t>
            </w:r>
          </w:p>
        </w:tc>
        <w:tc>
          <w:tcPr>
            <w:tcW w:w="7407" w:type="dxa"/>
            <w:shd w:val="clear" w:color="auto" w:fill="F2F2F2" w:themeFill="background1" w:themeFillShade="F2"/>
          </w:tcPr>
          <w:p w:rsidR="00000000" w:rsidRDefault="00AC26C9">
            <w:pPr>
              <w:rPr>
                <w:noProof/>
              </w:rPr>
            </w:pPr>
            <w:r>
              <w:rPr>
                <w:noProof/>
              </w:rPr>
              <w:t>API response</w:t>
            </w:r>
          </w:p>
        </w:tc>
        <w:tc>
          <w:tcPr>
            <w:tcW w:w="7407" w:type="dxa"/>
          </w:tcPr>
          <w:p w:rsidR="00000000" w:rsidRDefault="00AC26C9">
            <w:pPr>
              <w:rPr>
                <w:lang w:val="fr-FR"/>
              </w:rPr>
            </w:pPr>
            <w:r>
              <w:rPr>
                <w:lang w:val="fr-FR"/>
              </w:rPr>
              <w:t>R</w:t>
            </w:r>
            <w:r>
              <w:rPr>
                <w:lang w:val="fr-FR"/>
              </w:rPr>
              <w:t>é</w:t>
            </w:r>
            <w:r>
              <w:rPr>
                <w:lang w:val="fr-FR"/>
              </w:rPr>
              <w:t>ponse de l'API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345 </w:t>
            </w:r>
            <w:r>
              <w:rPr>
                <w:noProof/>
                <w:sz w:val="16"/>
              </w:rPr>
              <w:br/>
            </w:r>
            <w:r>
              <w:rPr>
                <w:noProof/>
                <w:sz w:val="2"/>
              </w:rPr>
              <w:t>35fe327b-e307-4887-9a24-34986d07f968</w:t>
            </w:r>
          </w:p>
        </w:tc>
        <w:tc>
          <w:tcPr>
            <w:tcW w:w="7407" w:type="dxa"/>
            <w:shd w:val="clear" w:color="auto" w:fill="F2F2F2" w:themeFill="background1" w:themeFillShade="F2"/>
          </w:tcPr>
          <w:p w:rsidR="00000000" w:rsidRDefault="00AC26C9">
            <w:pPr>
              <w:rPr>
                <w:noProof/>
              </w:rPr>
            </w:pPr>
            <w:r>
              <w:rPr>
                <w:noProof/>
              </w:rPr>
              <w:t>The response to a create clip request includes an id for the job and the label you set in the request body, as well as the live job id:</w:t>
            </w:r>
          </w:p>
        </w:tc>
        <w:tc>
          <w:tcPr>
            <w:tcW w:w="7407" w:type="dxa"/>
          </w:tcPr>
          <w:p w:rsidR="00000000" w:rsidRDefault="00AC26C9">
            <w:pPr>
              <w:rPr>
                <w:lang w:val="fr-FR"/>
              </w:rPr>
            </w:pPr>
            <w:r>
              <w:rPr>
                <w:lang w:val="fr-FR"/>
              </w:rPr>
              <w:t>La r</w:t>
            </w:r>
            <w:r>
              <w:rPr>
                <w:lang w:val="fr-FR"/>
              </w:rPr>
              <w:t>é</w:t>
            </w:r>
            <w:r>
              <w:rPr>
                <w:lang w:val="fr-FR"/>
              </w:rPr>
              <w:t xml:space="preserve">ponse </w:t>
            </w:r>
            <w:r>
              <w:rPr>
                <w:lang w:val="fr-FR"/>
              </w:rPr>
              <w:t>à</w:t>
            </w:r>
            <w:r>
              <w:rPr>
                <w:lang w:val="fr-FR"/>
              </w:rPr>
              <w:t xml:space="preserve"> une demande de cr</w:t>
            </w:r>
            <w:r>
              <w:rPr>
                <w:lang w:val="fr-FR"/>
              </w:rPr>
              <w:t>é</w:t>
            </w:r>
            <w:r>
              <w:rPr>
                <w:lang w:val="fr-FR"/>
              </w:rPr>
              <w:t>ation d'</w:t>
            </w:r>
            <w:r>
              <w:rPr>
                <w:lang w:val="fr-FR"/>
              </w:rPr>
              <w:t>é</w:t>
            </w:r>
            <w:r>
              <w:rPr>
                <w:lang w:val="fr-FR"/>
              </w:rPr>
              <w:t>l</w:t>
            </w:r>
            <w:r>
              <w:rPr>
                <w:lang w:val="fr-FR"/>
              </w:rPr>
              <w:t>é</w:t>
            </w:r>
            <w:r>
              <w:rPr>
                <w:lang w:val="fr-FR"/>
              </w:rPr>
              <w:t>ment inclut un identifiant pour la t</w:t>
            </w:r>
            <w:r>
              <w:rPr>
                <w:lang w:val="fr-FR"/>
              </w:rPr>
              <w:t>â</w:t>
            </w:r>
            <w:r>
              <w:rPr>
                <w:lang w:val="fr-FR"/>
              </w:rPr>
              <w:t xml:space="preserve">che </w:t>
            </w:r>
            <w:r>
              <w:rPr>
                <w:lang w:val="fr-FR"/>
              </w:rPr>
              <w:t>et l'</w:t>
            </w:r>
            <w:r>
              <w:rPr>
                <w:lang w:val="fr-FR"/>
              </w:rPr>
              <w:t>é</w:t>
            </w:r>
            <w:r>
              <w:rPr>
                <w:lang w:val="fr-FR"/>
              </w:rPr>
              <w:t>tiquette que vous d</w:t>
            </w:r>
            <w:r>
              <w:rPr>
                <w:lang w:val="fr-FR"/>
              </w:rPr>
              <w:t>é</w:t>
            </w:r>
            <w:r>
              <w:rPr>
                <w:lang w:val="fr-FR"/>
              </w:rPr>
              <w:t>finissez dans le corps de la requ</w:t>
            </w:r>
            <w:r>
              <w:rPr>
                <w:lang w:val="fr-FR"/>
              </w:rPr>
              <w:t>ê</w:t>
            </w:r>
            <w:r>
              <w:rPr>
                <w:lang w:val="fr-FR"/>
              </w:rPr>
              <w:t>te, ainsi que l'identifiant de travail actif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347 </w:t>
            </w:r>
            <w:r>
              <w:rPr>
                <w:noProof/>
                <w:sz w:val="16"/>
              </w:rPr>
              <w:br/>
            </w:r>
            <w:r>
              <w:rPr>
                <w:noProof/>
                <w:sz w:val="2"/>
              </w:rPr>
              <w:t>ac77165e-19d4-49b3-af40-fff4e7767852</w:t>
            </w:r>
          </w:p>
        </w:tc>
        <w:tc>
          <w:tcPr>
            <w:tcW w:w="7407" w:type="dxa"/>
            <w:shd w:val="clear" w:color="auto" w:fill="F2F2F2" w:themeFill="background1" w:themeFillShade="F2"/>
          </w:tcPr>
          <w:p w:rsidR="00000000" w:rsidRDefault="00AC26C9">
            <w:pPr>
              <w:rPr>
                <w:noProof/>
              </w:rPr>
            </w:pPr>
            <w:r>
              <w:rPr>
                <w:noProof/>
              </w:rPr>
              <w:t>Response fields</w:t>
            </w:r>
          </w:p>
        </w:tc>
        <w:tc>
          <w:tcPr>
            <w:tcW w:w="7407" w:type="dxa"/>
          </w:tcPr>
          <w:p w:rsidR="00000000" w:rsidRDefault="00AC26C9">
            <w:pPr>
              <w:rPr>
                <w:lang w:val="fr-FR"/>
              </w:rPr>
            </w:pPr>
            <w:r>
              <w:rPr>
                <w:lang w:val="fr-FR"/>
              </w:rPr>
              <w:t>Champs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348 </w:t>
            </w:r>
            <w:r>
              <w:rPr>
                <w:noProof/>
                <w:sz w:val="16"/>
              </w:rPr>
              <w:br/>
            </w:r>
            <w:r>
              <w:rPr>
                <w:noProof/>
                <w:sz w:val="2"/>
              </w:rPr>
              <w:t>47bf1924-1db5-4e43-9366-52b75a1a5e2f</w:t>
            </w:r>
          </w:p>
        </w:tc>
        <w:tc>
          <w:tcPr>
            <w:tcW w:w="7407" w:type="dxa"/>
            <w:shd w:val="clear" w:color="auto" w:fill="F2F2F2" w:themeFill="background1" w:themeFillShade="F2"/>
          </w:tcPr>
          <w:p w:rsidR="00000000" w:rsidRDefault="00AC26C9">
            <w:pPr>
              <w:rPr>
                <w:noProof/>
              </w:rPr>
            </w:pPr>
            <w:r>
              <w:rPr>
                <w:noProof/>
              </w:rPr>
              <w:t>Response Body Fields</w:t>
            </w:r>
          </w:p>
        </w:tc>
        <w:tc>
          <w:tcPr>
            <w:tcW w:w="7407" w:type="dxa"/>
          </w:tcPr>
          <w:p w:rsidR="00000000" w:rsidRDefault="00AC26C9">
            <w:pPr>
              <w:rPr>
                <w:lang w:val="fr-FR"/>
              </w:rPr>
            </w:pPr>
            <w:r>
              <w:rPr>
                <w:lang w:val="fr-FR"/>
              </w:rPr>
              <w:t>Champs d</w:t>
            </w:r>
            <w:r>
              <w:rPr>
                <w:lang w:val="fr-FR"/>
              </w:rPr>
              <w:t>u corps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349 </w:t>
            </w:r>
            <w:r>
              <w:rPr>
                <w:noProof/>
                <w:sz w:val="16"/>
              </w:rPr>
              <w:br/>
            </w:r>
            <w:r>
              <w:rPr>
                <w:noProof/>
                <w:sz w:val="2"/>
              </w:rPr>
              <w:t>91972eae-4f26-4559-b26e-ff3f49c5b6fb</w:t>
            </w:r>
          </w:p>
        </w:tc>
        <w:tc>
          <w:tcPr>
            <w:tcW w:w="7407" w:type="dxa"/>
            <w:shd w:val="clear" w:color="auto" w:fill="F2F2F2" w:themeFill="background1" w:themeFillShade="F2"/>
          </w:tcPr>
          <w:p w:rsidR="00000000" w:rsidRDefault="00AC26C9">
            <w:pPr>
              <w:rPr>
                <w:noProof/>
              </w:rPr>
            </w:pPr>
            <w:r>
              <w:rPr>
                <w:noProof/>
              </w:rPr>
              <w:t>Field</w:t>
            </w:r>
          </w:p>
        </w:tc>
        <w:tc>
          <w:tcPr>
            <w:tcW w:w="7407" w:type="dxa"/>
          </w:tcPr>
          <w:p w:rsidR="00000000" w:rsidRDefault="00AC26C9">
            <w:pPr>
              <w:rPr>
                <w:lang w:val="fr-FR"/>
              </w:rPr>
            </w:pPr>
            <w:r>
              <w:rPr>
                <w:lang w:val="fr-FR"/>
              </w:rPr>
              <w:t>Champ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350 </w:t>
            </w:r>
            <w:r>
              <w:rPr>
                <w:noProof/>
                <w:sz w:val="16"/>
              </w:rPr>
              <w:br/>
            </w:r>
            <w:r>
              <w:rPr>
                <w:noProof/>
                <w:sz w:val="2"/>
              </w:rPr>
              <w:t>9da8d645-7b2c-45cf-9bd9-3a0a8919edaf</w:t>
            </w:r>
          </w:p>
        </w:tc>
        <w:tc>
          <w:tcPr>
            <w:tcW w:w="7407" w:type="dxa"/>
            <w:shd w:val="clear" w:color="auto" w:fill="F2F2F2" w:themeFill="background1" w:themeFillShade="F2"/>
          </w:tcPr>
          <w:p w:rsidR="00000000" w:rsidRDefault="00AC26C9">
            <w:pPr>
              <w:rPr>
                <w:noProof/>
              </w:rPr>
            </w:pPr>
            <w:r>
              <w:rPr>
                <w:noProof/>
              </w:rPr>
              <w:t>Type</w:t>
            </w:r>
          </w:p>
        </w:tc>
        <w:tc>
          <w:tcPr>
            <w:tcW w:w="7407" w:type="dxa"/>
          </w:tcPr>
          <w:p w:rsidR="00000000" w:rsidRDefault="00AC26C9">
            <w:pPr>
              <w:rPr>
                <w:lang w:val="fr-FR"/>
              </w:rPr>
            </w:pPr>
            <w:r>
              <w:rPr>
                <w:lang w:val="fr-FR"/>
              </w:rPr>
              <w:t>Type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351 </w:t>
            </w:r>
            <w:r>
              <w:rPr>
                <w:noProof/>
                <w:sz w:val="16"/>
              </w:rPr>
              <w:br/>
            </w:r>
            <w:r>
              <w:rPr>
                <w:noProof/>
                <w:sz w:val="2"/>
              </w:rPr>
              <w:t>b5fa647c-e3f5-485e-8907-6d08f023ff54</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353 </w:t>
            </w:r>
            <w:r>
              <w:rPr>
                <w:noProof/>
                <w:sz w:val="16"/>
              </w:rPr>
              <w:br/>
            </w:r>
            <w:r>
              <w:rPr>
                <w:noProof/>
                <w:sz w:val="2"/>
              </w:rPr>
              <w:t>59fbbff0-b9e4-4659-834f-02ee1c592fa9</w:t>
            </w:r>
          </w:p>
        </w:tc>
        <w:tc>
          <w:tcPr>
            <w:tcW w:w="7407" w:type="dxa"/>
            <w:shd w:val="clear" w:color="auto" w:fill="F2F2F2" w:themeFill="background1" w:themeFillShade="F2"/>
          </w:tcPr>
          <w:p w:rsidR="00000000" w:rsidRDefault="00AC26C9">
            <w:pPr>
              <w:rPr>
                <w:noProof/>
              </w:rPr>
            </w:pPr>
            <w:r>
              <w:rPr>
                <w:noProof/>
              </w:rPr>
              <w:t>Object</w:t>
            </w:r>
          </w:p>
        </w:tc>
        <w:tc>
          <w:tcPr>
            <w:tcW w:w="7407" w:type="dxa"/>
          </w:tcPr>
          <w:p w:rsidR="00000000" w:rsidRDefault="00AC26C9">
            <w:pPr>
              <w:rPr>
                <w:lang w:val="fr-FR"/>
              </w:rPr>
            </w:pPr>
            <w:r>
              <w:rPr>
                <w:lang w:val="fr-FR"/>
              </w:rPr>
              <w:t>Objet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354 </w:t>
            </w:r>
            <w:r>
              <w:rPr>
                <w:noProof/>
                <w:sz w:val="16"/>
              </w:rPr>
              <w:br/>
            </w:r>
            <w:r>
              <w:rPr>
                <w:noProof/>
                <w:sz w:val="2"/>
              </w:rPr>
              <w:t>e2e06ae6-6dcf-476f-bc06-9180e632a3bd</w:t>
            </w:r>
          </w:p>
        </w:tc>
        <w:tc>
          <w:tcPr>
            <w:tcW w:w="7407" w:type="dxa"/>
            <w:shd w:val="clear" w:color="auto" w:fill="F2F2F2" w:themeFill="background1" w:themeFillShade="F2"/>
          </w:tcPr>
          <w:p w:rsidR="00000000" w:rsidRDefault="00AC26C9">
            <w:pPr>
              <w:rPr>
                <w:noProof/>
              </w:rPr>
            </w:pPr>
            <w:r>
              <w:rPr>
                <w:noProof/>
              </w:rPr>
              <w:t>The clip response object</w:t>
            </w:r>
          </w:p>
        </w:tc>
        <w:tc>
          <w:tcPr>
            <w:tcW w:w="7407" w:type="dxa"/>
          </w:tcPr>
          <w:p w:rsidR="00000000" w:rsidRDefault="00AC26C9">
            <w:pPr>
              <w:rPr>
                <w:lang w:val="fr-FR"/>
              </w:rPr>
            </w:pPr>
            <w:r>
              <w:rPr>
                <w:lang w:val="fr-FR"/>
              </w:rPr>
              <w:t>L'objet de r</w:t>
            </w:r>
            <w:r>
              <w:rPr>
                <w:lang w:val="fr-FR"/>
              </w:rPr>
              <w:t>é</w:t>
            </w:r>
            <w:r>
              <w:rPr>
                <w:lang w:val="fr-FR"/>
              </w:rPr>
              <w:t>ponse du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356 </w:t>
            </w:r>
            <w:r>
              <w:rPr>
                <w:noProof/>
                <w:sz w:val="16"/>
              </w:rPr>
              <w:br/>
            </w:r>
            <w:r>
              <w:rPr>
                <w:noProof/>
                <w:sz w:val="2"/>
              </w:rPr>
              <w:t>cf710d6d-236a-43c8-a911-a78f283eeebc</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357 </w:t>
            </w:r>
            <w:r>
              <w:rPr>
                <w:noProof/>
                <w:sz w:val="16"/>
              </w:rPr>
              <w:br/>
            </w:r>
            <w:r>
              <w:rPr>
                <w:noProof/>
                <w:sz w:val="2"/>
              </w:rPr>
              <w:t>2c69d89e-c18b-4a40-86c0-d02f84a36f09</w:t>
            </w:r>
          </w:p>
        </w:tc>
        <w:tc>
          <w:tcPr>
            <w:tcW w:w="7407" w:type="dxa"/>
            <w:shd w:val="clear" w:color="auto" w:fill="F2F2F2" w:themeFill="background1" w:themeFillShade="F2"/>
          </w:tcPr>
          <w:p w:rsidR="00000000" w:rsidRDefault="00AC26C9">
            <w:pPr>
              <w:rPr>
                <w:noProof/>
              </w:rPr>
            </w:pPr>
            <w:r>
              <w:rPr>
                <w:noProof/>
              </w:rPr>
              <w:t>The clip job id</w:t>
            </w:r>
          </w:p>
        </w:tc>
        <w:tc>
          <w:tcPr>
            <w:tcW w:w="7407" w:type="dxa"/>
          </w:tcPr>
          <w:p w:rsidR="00000000" w:rsidRDefault="00AC26C9">
            <w:pPr>
              <w:rPr>
                <w:lang w:val="fr-FR"/>
              </w:rPr>
            </w:pPr>
            <w:r>
              <w:rPr>
                <w:lang w:val="fr-FR"/>
              </w:rPr>
              <w:t>ID de la t</w:t>
            </w:r>
            <w:r>
              <w:rPr>
                <w:lang w:val="fr-FR"/>
              </w:rPr>
              <w:t>â</w:t>
            </w:r>
            <w:r>
              <w:rPr>
                <w:lang w:val="fr-FR"/>
              </w:rPr>
              <w:t>che de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359 </w:t>
            </w:r>
            <w:r>
              <w:rPr>
                <w:noProof/>
                <w:sz w:val="16"/>
              </w:rPr>
              <w:br/>
            </w:r>
            <w:r>
              <w:rPr>
                <w:noProof/>
                <w:sz w:val="2"/>
              </w:rPr>
              <w:t>c316ea29-6158-4daf-828d-e74e5bf3c863</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360 </w:t>
            </w:r>
            <w:r>
              <w:rPr>
                <w:noProof/>
                <w:sz w:val="16"/>
              </w:rPr>
              <w:br/>
            </w:r>
            <w:r>
              <w:rPr>
                <w:noProof/>
                <w:sz w:val="2"/>
              </w:rPr>
              <w:t>1b909a23-25c7-4d5b-934e-14290d5d2eda</w:t>
            </w:r>
          </w:p>
        </w:tc>
        <w:tc>
          <w:tcPr>
            <w:tcW w:w="7407" w:type="dxa"/>
            <w:shd w:val="clear" w:color="auto" w:fill="F2F2F2" w:themeFill="background1" w:themeFillShade="F2"/>
          </w:tcPr>
          <w:p w:rsidR="00000000" w:rsidRDefault="00AC26C9">
            <w:pPr>
              <w:rPr>
                <w:noProof/>
              </w:rPr>
            </w:pPr>
            <w:r>
              <w:rPr>
                <w:noProof/>
              </w:rPr>
              <w:t>The clip label (from the input)</w:t>
            </w:r>
          </w:p>
        </w:tc>
        <w:tc>
          <w:tcPr>
            <w:tcW w:w="7407" w:type="dxa"/>
          </w:tcPr>
          <w:p w:rsidR="00000000" w:rsidRDefault="00AC26C9">
            <w:pPr>
              <w:rPr>
                <w:lang w:val="fr-FR"/>
              </w:rPr>
            </w:pPr>
            <w:r>
              <w:rPr>
                <w:lang w:val="fr-FR"/>
              </w:rPr>
              <w:t>L'</w:t>
            </w:r>
            <w:r>
              <w:rPr>
                <w:lang w:val="fr-FR"/>
              </w:rPr>
              <w:t>é</w:t>
            </w:r>
            <w:r>
              <w:rPr>
                <w:lang w:val="fr-FR"/>
              </w:rPr>
              <w:t>tiquette de l'</w:t>
            </w:r>
            <w:r>
              <w:rPr>
                <w:lang w:val="fr-FR"/>
              </w:rPr>
              <w:t>é</w:t>
            </w:r>
            <w:r>
              <w:rPr>
                <w:lang w:val="fr-FR"/>
              </w:rPr>
              <w:t>l</w:t>
            </w:r>
            <w:r>
              <w:rPr>
                <w:lang w:val="fr-FR"/>
              </w:rPr>
              <w:t>é</w:t>
            </w:r>
            <w:r>
              <w:rPr>
                <w:lang w:val="fr-FR"/>
              </w:rPr>
              <w:t>ment (</w:t>
            </w:r>
            <w:r>
              <w:rPr>
                <w:lang w:val="fr-FR"/>
              </w:rPr>
              <w:t>à</w:t>
            </w:r>
            <w:r>
              <w:rPr>
                <w:lang w:val="fr-FR"/>
              </w:rPr>
              <w:t xml:space="preserve"> partir de l'entr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362 </w:t>
            </w:r>
            <w:r>
              <w:rPr>
                <w:noProof/>
                <w:sz w:val="16"/>
              </w:rPr>
              <w:br/>
            </w:r>
            <w:r>
              <w:rPr>
                <w:noProof/>
                <w:sz w:val="2"/>
              </w:rPr>
              <w:t>89dcf2e4-4a4e-44b0-9dd8-5e1f1e69b006</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363 </w:t>
            </w:r>
            <w:r>
              <w:rPr>
                <w:noProof/>
                <w:sz w:val="16"/>
              </w:rPr>
              <w:br/>
            </w:r>
            <w:r>
              <w:rPr>
                <w:noProof/>
                <w:sz w:val="2"/>
              </w:rPr>
              <w:t>32204087-65fc-489b-afb0-9bbdedd03878</w:t>
            </w:r>
          </w:p>
        </w:tc>
        <w:tc>
          <w:tcPr>
            <w:tcW w:w="7407" w:type="dxa"/>
            <w:shd w:val="clear" w:color="auto" w:fill="F2F2F2" w:themeFill="background1" w:themeFillShade="F2"/>
          </w:tcPr>
          <w:p w:rsidR="00000000" w:rsidRDefault="00AC26C9">
            <w:pPr>
              <w:rPr>
                <w:noProof/>
              </w:rPr>
            </w:pPr>
            <w:r>
              <w:rPr>
                <w:noProof/>
              </w:rPr>
              <w:t>The live job id (from the input)</w:t>
            </w:r>
          </w:p>
        </w:tc>
        <w:tc>
          <w:tcPr>
            <w:tcW w:w="7407" w:type="dxa"/>
          </w:tcPr>
          <w:p w:rsidR="00000000" w:rsidRDefault="00AC26C9">
            <w:pPr>
              <w:rPr>
                <w:lang w:val="fr-FR"/>
              </w:rPr>
            </w:pPr>
            <w:r>
              <w:rPr>
                <w:lang w:val="fr-FR"/>
              </w:rPr>
              <w:t>L'identifiant de travail en direct (</w:t>
            </w:r>
            <w:r>
              <w:rPr>
                <w:lang w:val="fr-FR"/>
              </w:rPr>
              <w:t>à</w:t>
            </w:r>
            <w:r>
              <w:rPr>
                <w:lang w:val="fr-FR"/>
              </w:rPr>
              <w:t xml:space="preserve"> partir de l'entr</w:t>
            </w:r>
            <w:r>
              <w:rPr>
                <w:lang w:val="fr-FR"/>
              </w:rPr>
              <w:t>é</w:t>
            </w:r>
            <w:r>
              <w:rPr>
                <w:lang w:val="fr-FR"/>
              </w:rPr>
              <w:t>e)</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index.html</w:t>
            </w:r>
          </w:p>
          <w:p w:rsidR="00000000" w:rsidRDefault="00AC26C9">
            <w:pPr>
              <w:jc w:val="center"/>
              <w:rPr>
                <w:b/>
                <w:noProof/>
              </w:rPr>
            </w:pPr>
            <w:r>
              <w:rPr>
                <w:b/>
                <w:noProof/>
              </w:rPr>
              <w:t>MQ971010 752e1323-236b-4ed1-a3c9-a0b4415d5d04</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3b4f3c5a-766f-42a1-98f6-84a62c23795f</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b8b2c900-c042-4902-861b-ffc93a54836d</w:t>
            </w:r>
          </w:p>
        </w:tc>
        <w:tc>
          <w:tcPr>
            <w:tcW w:w="7407" w:type="dxa"/>
            <w:shd w:val="clear" w:color="auto" w:fill="F2F2F2" w:themeFill="background1" w:themeFillShade="F2"/>
          </w:tcPr>
          <w:p w:rsidR="00000000" w:rsidRDefault="00AC26C9">
            <w:pPr>
              <w:rPr>
                <w:noProof/>
              </w:rPr>
            </w:pPr>
            <w:r>
              <w:rPr>
                <w:noProof/>
              </w:rPr>
              <w:t>'Live API:</w:t>
            </w:r>
          </w:p>
        </w:tc>
        <w:tc>
          <w:tcPr>
            <w:tcW w:w="7407" w:type="dxa"/>
          </w:tcPr>
          <w:p w:rsidR="00000000" w:rsidRDefault="00AC26C9">
            <w:pPr>
              <w:rPr>
                <w:lang w:val="fr-FR"/>
              </w:rPr>
            </w:pPr>
            <w:r>
              <w:rPr>
                <w:lang w:val="fr-FR"/>
              </w:rPr>
              <w:t>'API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b121215b-f959-4b59-9361-9ab3e605ae2c</w:t>
            </w:r>
          </w:p>
        </w:tc>
        <w:tc>
          <w:tcPr>
            <w:tcW w:w="7407" w:type="dxa"/>
            <w:shd w:val="clear" w:color="auto" w:fill="F2F2F2" w:themeFill="background1" w:themeFillShade="F2"/>
          </w:tcPr>
          <w:p w:rsidR="00000000" w:rsidRDefault="00AC26C9">
            <w:pPr>
              <w:rPr>
                <w:noProof/>
              </w:rPr>
            </w:pPr>
            <w:r>
              <w:rPr>
                <w:noProof/>
              </w:rPr>
              <w:t>SSAI' description:</w:t>
            </w:r>
          </w:p>
        </w:tc>
        <w:tc>
          <w:tcPr>
            <w:tcW w:w="7407" w:type="dxa"/>
          </w:tcPr>
          <w:p w:rsidR="00000000" w:rsidRDefault="00AC26C9">
            <w:pPr>
              <w:rPr>
                <w:lang w:val="fr-FR"/>
              </w:rPr>
            </w:pPr>
            <w:r>
              <w:rPr>
                <w:lang w:val="fr-FR"/>
              </w:rPr>
              <w:t>Description de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a18ecaeb-ce70-4c4f-8726-ef1be47ba757</w:t>
            </w:r>
          </w:p>
        </w:tc>
        <w:tc>
          <w:tcPr>
            <w:tcW w:w="7407" w:type="dxa"/>
            <w:shd w:val="clear" w:color="auto" w:fill="F2F2F2" w:themeFill="background1" w:themeFillShade="F2"/>
          </w:tcPr>
          <w:p w:rsidR="00000000" w:rsidRDefault="00AC26C9">
            <w:pPr>
              <w:rPr>
                <w:noProof/>
              </w:rPr>
            </w:pPr>
            <w:r>
              <w:rPr>
                <w:noProof/>
              </w:rPr>
              <w:t>Learn about working with server-side ads. parent:</w:t>
            </w:r>
          </w:p>
        </w:tc>
        <w:tc>
          <w:tcPr>
            <w:tcW w:w="7407" w:type="dxa"/>
          </w:tcPr>
          <w:p w:rsidR="00000000" w:rsidRDefault="00AC26C9">
            <w:pPr>
              <w:rPr>
                <w:lang w:val="fr-FR"/>
              </w:rPr>
            </w:pPr>
            <w:r>
              <w:rPr>
                <w:lang w:val="fr-FR"/>
              </w:rPr>
              <w:t>D</w:t>
            </w:r>
            <w:r>
              <w:rPr>
                <w:lang w:val="fr-FR"/>
              </w:rPr>
              <w:t>é</w:t>
            </w:r>
            <w:r>
              <w:rPr>
                <w:lang w:val="fr-FR"/>
              </w:rPr>
              <w:t>couvrez comment utiliser les annonces c</w:t>
            </w:r>
            <w:r>
              <w:rPr>
                <w:lang w:val="fr-FR"/>
              </w:rPr>
              <w:t>ô</w:t>
            </w:r>
            <w:r>
              <w:rPr>
                <w:lang w:val="fr-FR"/>
              </w:rPr>
              <w:t>t</w:t>
            </w:r>
            <w:r>
              <w:rPr>
                <w:lang w:val="fr-FR"/>
              </w:rPr>
              <w:t>é</w:t>
            </w:r>
            <w:r>
              <w:rPr>
                <w:lang w:val="fr-FR"/>
              </w:rPr>
              <w:t xml:space="preserve"> serveur.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1b3487e9-adfe-4757-8931-c628b711e2f9</w:t>
            </w:r>
          </w:p>
        </w:tc>
        <w:tc>
          <w:tcPr>
            <w:tcW w:w="7407" w:type="dxa"/>
            <w:shd w:val="clear" w:color="auto" w:fill="F2F2F2" w:themeFill="background1" w:themeFillShade="F2"/>
          </w:tcPr>
          <w:p w:rsidR="00000000" w:rsidRDefault="00AC26C9">
            <w:pPr>
              <w:rPr>
                <w:noProof/>
              </w:rPr>
            </w:pPr>
            <w:r>
              <w:rPr>
                <w:noProof/>
              </w:rPr>
              <w:t>'Working with the Live API' ---</w:t>
            </w:r>
          </w:p>
        </w:tc>
        <w:tc>
          <w:tcPr>
            <w:tcW w:w="7407" w:type="dxa"/>
          </w:tcPr>
          <w:p w:rsidR="00000000" w:rsidRDefault="00AC26C9">
            <w:pPr>
              <w:rPr>
                <w:lang w:val="fr-FR"/>
              </w:rPr>
            </w:pPr>
            <w:r>
              <w:rPr>
                <w:lang w:val="fr-FR"/>
              </w:rPr>
              <w:t>'Travailler avec l'API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eb1371be-c705-45df-85a7-2ef06fd84b7f</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e1889623-</w:t>
            </w:r>
            <w:r>
              <w:rPr>
                <w:noProof/>
                <w:sz w:val="2"/>
              </w:rPr>
              <w:t>4363-492f-9bcc-4dca911acfe0</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997fcaa1-5d05-4482-be79-37bc9e1d882b</w:t>
            </w:r>
          </w:p>
        </w:tc>
        <w:tc>
          <w:tcPr>
            <w:tcW w:w="7407" w:type="dxa"/>
            <w:shd w:val="clear" w:color="auto" w:fill="F2F2F2" w:themeFill="background1" w:themeFillShade="F2"/>
          </w:tcPr>
          <w:p w:rsidR="00000000" w:rsidRDefault="00AC26C9">
            <w:pPr>
              <w:rPr>
                <w:noProof/>
              </w:rPr>
            </w:pPr>
            <w:r>
              <w:rPr>
                <w:noProof/>
              </w:rPr>
              <w:t>Topics in \{\{ page.title }}</w:t>
            </w:r>
          </w:p>
        </w:tc>
        <w:tc>
          <w:tcPr>
            <w:tcW w:w="7407" w:type="dxa"/>
          </w:tcPr>
          <w:p w:rsidR="00000000" w:rsidRDefault="00AC26C9">
            <w:pPr>
              <w:rPr>
                <w:lang w:val="fr-FR"/>
              </w:rPr>
            </w:pPr>
            <w:r>
              <w:rPr>
                <w:lang w:val="fr-FR"/>
              </w:rPr>
              <w:t>Sujets de \{\{page.title}}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b07011e9-7aa6-4f32-93f4-ffe639ecd522</w:t>
            </w:r>
          </w:p>
        </w:tc>
        <w:tc>
          <w:tcPr>
            <w:tcW w:w="7407" w:type="dxa"/>
            <w:shd w:val="clear" w:color="auto" w:fill="F2F2F2" w:themeFill="background1" w:themeFillShade="F2"/>
          </w:tcPr>
          <w:p w:rsidR="00000000" w:rsidRDefault="00AC26C9">
            <w:pPr>
              <w:rPr>
                <w:noProof/>
              </w:rPr>
            </w:pPr>
            <w:r>
              <w:rPr>
                <w:noProof/>
              </w:rPr>
              <w:t>\{% for item in site.data.navigation %} \{</w:t>
            </w:r>
            <w:r>
              <w:rPr>
                <w:noProof/>
              </w:rPr>
              <w:t>% if item.name == page.parent %} \{% for entry in item.docs %} \{% if entry.name == page.title %} \{% for doc in entry.docs %}</w:t>
            </w:r>
          </w:p>
        </w:tc>
        <w:tc>
          <w:tcPr>
            <w:tcW w:w="7407" w:type="dxa"/>
          </w:tcPr>
          <w:p w:rsidR="00000000" w:rsidRDefault="00AC26C9">
            <w:pPr>
              <w:rPr>
                <w:lang w:val="fr-FR"/>
              </w:rPr>
            </w:pPr>
            <w:r>
              <w:rPr>
                <w:lang w:val="fr-FR"/>
              </w:rPr>
              <w:t>\{% for item in site.data.navigation %} \{% if item.name == page.parent %} \{% for entry in item.docs %} \{% if entry.name == pag</w:t>
            </w:r>
            <w:r>
              <w:rPr>
                <w:lang w:val="fr-FR"/>
              </w:rPr>
              <w:t>e.title %} \{% for doc in entry.docs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6680cf6f-c44e-404e-8c1b-23ab8ced59db</w:t>
            </w:r>
          </w:p>
        </w:tc>
        <w:tc>
          <w:tcPr>
            <w:tcW w:w="7407" w:type="dxa"/>
            <w:shd w:val="clear" w:color="auto" w:fill="F2F2F2" w:themeFill="background1" w:themeFillShade="F2"/>
          </w:tcPr>
          <w:p w:rsidR="00000000" w:rsidRDefault="00AC26C9">
            <w:pPr>
              <w:rPr>
                <w:noProof/>
              </w:rPr>
            </w:pPr>
            <w:r>
              <w:rPr>
                <w:rStyle w:val="mqInternal"/>
                <w:noProof/>
              </w:rPr>
              <w:t>[1}</w:t>
            </w:r>
            <w:r>
              <w:rPr>
                <w:noProof/>
              </w:rPr>
              <w:t>\{\{ doc.name }}</w:t>
            </w:r>
            <w:r>
              <w:rPr>
                <w:rStyle w:val="mqInternal"/>
                <w:noProof/>
              </w:rPr>
              <w:t>{2]</w:t>
            </w:r>
          </w:p>
        </w:tc>
        <w:tc>
          <w:tcPr>
            <w:tcW w:w="7407" w:type="dxa"/>
          </w:tcPr>
          <w:p w:rsidR="00000000" w:rsidRDefault="00AC26C9">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614e8e5a-4bd4-44d7-a55a-676745df80d5</w:t>
            </w:r>
          </w:p>
        </w:tc>
        <w:tc>
          <w:tcPr>
            <w:tcW w:w="7407" w:type="dxa"/>
            <w:shd w:val="clear" w:color="auto" w:fill="F2F2F2" w:themeFill="background1" w:themeFillShade="F2"/>
          </w:tcPr>
          <w:p w:rsidR="00000000" w:rsidRDefault="00AC26C9">
            <w:pPr>
              <w:rPr>
                <w:noProof/>
              </w:rPr>
            </w:pPr>
            <w:r>
              <w:rPr>
                <w:noProof/>
              </w:rPr>
              <w:t>\{% endfor %} \{% endif %} \{% endfor %} \{% endif %} \{% endfor %}</w:t>
            </w:r>
          </w:p>
        </w:tc>
        <w:tc>
          <w:tcPr>
            <w:tcW w:w="7407" w:type="dxa"/>
          </w:tcPr>
          <w:p w:rsidR="00000000" w:rsidRDefault="00AC26C9">
            <w:pPr>
              <w:rPr>
                <w:lang w:val="fr-FR"/>
              </w:rPr>
            </w:pPr>
            <w:r>
              <w:rPr>
                <w:lang w:val="fr-FR"/>
              </w:rPr>
              <w:t>\{% endfor %} \{</w:t>
            </w:r>
            <w:r>
              <w:rPr>
                <w:lang w:val="fr-FR"/>
              </w:rPr>
              <w:t>% endif %} \{% endfor %} \{% endif %} \{% endfor %}</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overview-player-enhancements-live-ssai.html</w:t>
            </w:r>
          </w:p>
          <w:p w:rsidR="00000000" w:rsidRDefault="00AC26C9">
            <w:pPr>
              <w:jc w:val="center"/>
              <w:rPr>
                <w:b/>
                <w:noProof/>
              </w:rPr>
            </w:pPr>
            <w:r>
              <w:rPr>
                <w:b/>
                <w:noProof/>
              </w:rPr>
              <w:t>MQ971010 cb296ff0-ad3a-4e08-b4ac-bdb92e72900e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6128acdb-dffc-484c-b2cd-b38667b91d3a</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b84593ed-85d1-48a2-8c20-4c899167c565</w:t>
            </w:r>
          </w:p>
        </w:tc>
        <w:tc>
          <w:tcPr>
            <w:tcW w:w="7407" w:type="dxa"/>
            <w:shd w:val="clear" w:color="auto" w:fill="F2F2F2" w:themeFill="background1" w:themeFillShade="F2"/>
          </w:tcPr>
          <w:p w:rsidR="00000000" w:rsidRDefault="00AC26C9">
            <w:pPr>
              <w:rPr>
                <w:noProof/>
              </w:rPr>
            </w:pPr>
            <w:r>
              <w:rPr>
                <w:noProof/>
              </w:rPr>
              <w:t>'Overview:</w:t>
            </w:r>
          </w:p>
        </w:tc>
        <w:tc>
          <w:tcPr>
            <w:tcW w:w="7407" w:type="dxa"/>
          </w:tcPr>
          <w:p w:rsidR="00000000" w:rsidRDefault="00AC26C9">
            <w:pPr>
              <w:rPr>
                <w:lang w:val="fr-FR"/>
              </w:rPr>
            </w:pPr>
            <w:r>
              <w:rPr>
                <w:lang w:val="fr-FR"/>
              </w:rPr>
              <w:t>'Aper</w:t>
            </w:r>
            <w:r>
              <w:rPr>
                <w:lang w:val="fr-FR"/>
              </w:rPr>
              <w:t>ç</w:t>
            </w:r>
            <w:r>
              <w:rPr>
                <w:lang w:val="fr-FR"/>
              </w:rPr>
              <w:t>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edb420f9-2b92-44c3-8ea3-04e2fda11839</w:t>
            </w:r>
          </w:p>
        </w:tc>
        <w:tc>
          <w:tcPr>
            <w:tcW w:w="7407" w:type="dxa"/>
            <w:shd w:val="clear" w:color="auto" w:fill="F2F2F2" w:themeFill="background1" w:themeFillShade="F2"/>
          </w:tcPr>
          <w:p w:rsidR="00000000" w:rsidRDefault="00AC26C9">
            <w:pPr>
              <w:rPr>
                <w:noProof/>
              </w:rPr>
            </w:pPr>
            <w:r>
              <w:rPr>
                <w:noProof/>
              </w:rPr>
              <w:t>Player Enhancements for Live SSAI' description:</w:t>
            </w:r>
          </w:p>
        </w:tc>
        <w:tc>
          <w:tcPr>
            <w:tcW w:w="7407" w:type="dxa"/>
          </w:tcPr>
          <w:p w:rsidR="00000000" w:rsidRDefault="00AC26C9">
            <w:pPr>
              <w:rPr>
                <w:lang w:val="fr-FR"/>
              </w:rPr>
            </w:pPr>
            <w:r>
              <w:rPr>
                <w:lang w:val="fr-FR"/>
              </w:rPr>
              <w:t>Am</w:t>
            </w:r>
            <w:r>
              <w:rPr>
                <w:lang w:val="fr-FR"/>
              </w:rPr>
              <w:t>é</w:t>
            </w:r>
            <w:r>
              <w:rPr>
                <w:lang w:val="fr-FR"/>
              </w:rPr>
              <w:t>liorations du lecteur pour la description de Live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a008a41b-9c7b-4c59-8b19-2b04f9b82de8</w:t>
            </w:r>
          </w:p>
        </w:tc>
        <w:tc>
          <w:tcPr>
            <w:tcW w:w="7407" w:type="dxa"/>
            <w:shd w:val="clear" w:color="auto" w:fill="F2F2F2" w:themeFill="background1" w:themeFillShade="F2"/>
          </w:tcPr>
          <w:p w:rsidR="00000000" w:rsidRDefault="00AC26C9">
            <w:pPr>
              <w:rPr>
                <w:noProof/>
              </w:rPr>
            </w:pPr>
            <w:r>
              <w:rPr>
                <w:noProof/>
              </w:rPr>
              <w:t xml:space="preserve">In this topic, you will learn how to play live </w:t>
            </w:r>
            <w:r>
              <w:rPr>
                <w:noProof/>
              </w:rPr>
              <w:t>streams with server-side ads that utilizes Player Enhancements for Live SSAI for an improved user experience. parent:</w:t>
            </w:r>
          </w:p>
        </w:tc>
        <w:tc>
          <w:tcPr>
            <w:tcW w:w="7407" w:type="dxa"/>
          </w:tcPr>
          <w:p w:rsidR="00000000" w:rsidRDefault="00AC26C9">
            <w:pPr>
              <w:rPr>
                <w:lang w:val="fr-FR"/>
              </w:rPr>
            </w:pPr>
            <w:r>
              <w:rPr>
                <w:lang w:val="fr-FR"/>
              </w:rPr>
              <w:t xml:space="preserve">Dans cette rubrique, vous apprendrez </w:t>
            </w:r>
            <w:r>
              <w:rPr>
                <w:lang w:val="fr-FR"/>
              </w:rPr>
              <w:t>à</w:t>
            </w:r>
            <w:r>
              <w:rPr>
                <w:lang w:val="fr-FR"/>
              </w:rPr>
              <w:t xml:space="preserve"> lire des flux en direct avec des publicit</w:t>
            </w:r>
            <w:r>
              <w:rPr>
                <w:lang w:val="fr-FR"/>
              </w:rPr>
              <w:t>é</w:t>
            </w:r>
            <w:r>
              <w:rPr>
                <w:lang w:val="fr-FR"/>
              </w:rPr>
              <w:t>s c</w:t>
            </w:r>
            <w:r>
              <w:rPr>
                <w:lang w:val="fr-FR"/>
              </w:rPr>
              <w:t>ô</w:t>
            </w:r>
            <w:r>
              <w:rPr>
                <w:lang w:val="fr-FR"/>
              </w:rPr>
              <w:t>t</w:t>
            </w:r>
            <w:r>
              <w:rPr>
                <w:lang w:val="fr-FR"/>
              </w:rPr>
              <w:t>é</w:t>
            </w:r>
            <w:r>
              <w:rPr>
                <w:lang w:val="fr-FR"/>
              </w:rPr>
              <w:t xml:space="preserve"> serveur qui utilisent les am</w:t>
            </w:r>
            <w:r>
              <w:rPr>
                <w:lang w:val="fr-FR"/>
              </w:rPr>
              <w:t>é</w:t>
            </w:r>
            <w:r>
              <w:rPr>
                <w:lang w:val="fr-FR"/>
              </w:rPr>
              <w:t>liorations du lecteur pour Live SSAI pour une exp</w:t>
            </w:r>
            <w:r>
              <w:rPr>
                <w:lang w:val="fr-FR"/>
              </w:rPr>
              <w:t>é</w:t>
            </w:r>
            <w:r>
              <w:rPr>
                <w:lang w:val="fr-FR"/>
              </w:rPr>
              <w:t>rience utilisateur am</w:t>
            </w:r>
            <w:r>
              <w:rPr>
                <w:lang w:val="fr-FR"/>
              </w:rPr>
              <w:t>é</w:t>
            </w:r>
            <w:r>
              <w:rPr>
                <w:lang w:val="fr-FR"/>
              </w:rPr>
              <w:t>lior</w:t>
            </w:r>
            <w:r>
              <w:rPr>
                <w:lang w:val="fr-FR"/>
              </w:rPr>
              <w:t>é</w:t>
            </w:r>
            <w:r>
              <w:rPr>
                <w:lang w:val="fr-FR"/>
              </w:rPr>
              <w:t>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7c4665c4-aa0b-4693-97e2-4e8c03336180</w:t>
            </w:r>
          </w:p>
        </w:tc>
        <w:tc>
          <w:tcPr>
            <w:tcW w:w="7407" w:type="dxa"/>
            <w:shd w:val="clear" w:color="auto" w:fill="F2F2F2" w:themeFill="background1" w:themeFillShade="F2"/>
          </w:tcPr>
          <w:p w:rsidR="00000000" w:rsidRDefault="00AC26C9">
            <w:pPr>
              <w:rPr>
                <w:noProof/>
              </w:rPr>
            </w:pPr>
            <w:r>
              <w:rPr>
                <w:noProof/>
              </w:rPr>
              <w:t>SSAI grandparent:</w:t>
            </w:r>
          </w:p>
        </w:tc>
        <w:tc>
          <w:tcPr>
            <w:tcW w:w="7407" w:type="dxa"/>
          </w:tcPr>
          <w:p w:rsidR="00000000" w:rsidRDefault="00AC26C9">
            <w:pPr>
              <w:rPr>
                <w:lang w:val="fr-FR"/>
              </w:rPr>
            </w:pPr>
            <w:r>
              <w:rPr>
                <w:lang w:val="fr-FR"/>
              </w:rPr>
              <w:t>Grand-parent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7142120d-2822-460a-93c3-0caf8d43090a</w:t>
            </w:r>
          </w:p>
        </w:tc>
        <w:tc>
          <w:tcPr>
            <w:tcW w:w="7407" w:type="dxa"/>
            <w:shd w:val="clear" w:color="auto" w:fill="F2F2F2" w:themeFill="background1" w:themeFillShade="F2"/>
          </w:tcPr>
          <w:p w:rsidR="00000000" w:rsidRDefault="00AC26C9">
            <w:pPr>
              <w:rPr>
                <w:noProof/>
              </w:rPr>
            </w:pPr>
            <w:r>
              <w:rPr>
                <w:noProof/>
              </w:rPr>
              <w:t>Working with the Live API ---</w:t>
            </w:r>
          </w:p>
        </w:tc>
        <w:tc>
          <w:tcPr>
            <w:tcW w:w="7407" w:type="dxa"/>
          </w:tcPr>
          <w:p w:rsidR="00000000" w:rsidRDefault="00AC26C9">
            <w:pPr>
              <w:rPr>
                <w:lang w:val="fr-FR"/>
              </w:rPr>
            </w:pPr>
            <w:r>
              <w:rPr>
                <w:lang w:val="fr-FR"/>
              </w:rPr>
              <w:t>Travailler avec l'A</w:t>
            </w:r>
            <w:r>
              <w:rPr>
                <w:lang w:val="fr-FR"/>
              </w:rPr>
              <w:t>PI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abdd4a44-da4d-4246-bc1a-6ac309fc0555</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a87cedb0-d154-471a-89d4-d32b6850b67a</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51bf08c6-0941-47aa-886b-420e76c97135</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5d5c9cdc-76fe-4be8-829c-f72ba5943c85</w:t>
            </w:r>
          </w:p>
        </w:tc>
        <w:tc>
          <w:tcPr>
            <w:tcW w:w="7407" w:type="dxa"/>
            <w:shd w:val="clear" w:color="auto" w:fill="F2F2F2" w:themeFill="background1" w:themeFillShade="F2"/>
          </w:tcPr>
          <w:p w:rsidR="00000000" w:rsidRDefault="00AC26C9">
            <w:pPr>
              <w:rPr>
                <w:noProof/>
              </w:rPr>
            </w:pPr>
            <w:r>
              <w:rPr>
                <w:noProof/>
              </w:rPr>
              <w:t>Server-side ads let you maximize ad revenue by delivering high-quality ads stitched into your content as a seamless live stream.</w:t>
            </w:r>
          </w:p>
        </w:tc>
        <w:tc>
          <w:tcPr>
            <w:tcW w:w="7407" w:type="dxa"/>
          </w:tcPr>
          <w:p w:rsidR="00000000" w:rsidRDefault="00AC26C9">
            <w:pPr>
              <w:rPr>
                <w:lang w:val="fr-FR"/>
              </w:rPr>
            </w:pPr>
            <w:r>
              <w:rPr>
                <w:lang w:val="fr-FR"/>
              </w:rPr>
              <w:t>Les annonces c</w:t>
            </w:r>
            <w:r>
              <w:rPr>
                <w:lang w:val="fr-FR"/>
              </w:rPr>
              <w:t>ô</w:t>
            </w:r>
            <w:r>
              <w:rPr>
                <w:lang w:val="fr-FR"/>
              </w:rPr>
              <w:t>t</w:t>
            </w:r>
            <w:r>
              <w:rPr>
                <w:lang w:val="fr-FR"/>
              </w:rPr>
              <w:t>é</w:t>
            </w:r>
            <w:r>
              <w:rPr>
                <w:lang w:val="fr-FR"/>
              </w:rPr>
              <w:t xml:space="preserve"> serveur vous permettent de maximiser les revenus publicitaires en diffus</w:t>
            </w:r>
            <w:r>
              <w:rPr>
                <w:lang w:val="fr-FR"/>
              </w:rPr>
              <w:t>ant des annonces de haute qualit</w:t>
            </w:r>
            <w:r>
              <w:rPr>
                <w:lang w:val="fr-FR"/>
              </w:rPr>
              <w:t>é</w:t>
            </w:r>
            <w:r>
              <w:rPr>
                <w:lang w:val="fr-FR"/>
              </w:rPr>
              <w:t xml:space="preserve"> int</w:t>
            </w:r>
            <w:r>
              <w:rPr>
                <w:lang w:val="fr-FR"/>
              </w:rPr>
              <w:t>é</w:t>
            </w:r>
            <w:r>
              <w:rPr>
                <w:lang w:val="fr-FR"/>
              </w:rPr>
              <w:t>gr</w:t>
            </w:r>
            <w:r>
              <w:rPr>
                <w:lang w:val="fr-FR"/>
              </w:rPr>
              <w:t>é</w:t>
            </w:r>
            <w:r>
              <w:rPr>
                <w:lang w:val="fr-FR"/>
              </w:rPr>
              <w:t xml:space="preserve">es </w:t>
            </w:r>
            <w:r>
              <w:rPr>
                <w:lang w:val="fr-FR"/>
              </w:rPr>
              <w:t>à</w:t>
            </w:r>
            <w:r>
              <w:rPr>
                <w:lang w:val="fr-FR"/>
              </w:rPr>
              <w:t xml:space="preserve"> votre contenu sous la forme d'un flux en direct transparent.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913f88c6-c627-498f-85fd-8dfdcd0ede2a</w:t>
            </w:r>
          </w:p>
        </w:tc>
        <w:tc>
          <w:tcPr>
            <w:tcW w:w="7407" w:type="dxa"/>
            <w:shd w:val="clear" w:color="auto" w:fill="F2F2F2" w:themeFill="background1" w:themeFillShade="F2"/>
          </w:tcPr>
          <w:p w:rsidR="00000000" w:rsidRDefault="00AC26C9">
            <w:pPr>
              <w:rPr>
                <w:noProof/>
              </w:rPr>
            </w:pPr>
            <w:r>
              <w:rPr>
                <w:noProof/>
              </w:rPr>
              <w:t>Because ads are stitched in on the server side, users cannot take advantage of ad blockers, and one implementation works across multiple platforms and devices.</w:t>
            </w:r>
          </w:p>
        </w:tc>
        <w:tc>
          <w:tcPr>
            <w:tcW w:w="7407" w:type="dxa"/>
          </w:tcPr>
          <w:p w:rsidR="00000000" w:rsidRDefault="00AC26C9">
            <w:pPr>
              <w:rPr>
                <w:lang w:val="fr-FR"/>
              </w:rPr>
            </w:pPr>
            <w:r>
              <w:rPr>
                <w:lang w:val="fr-FR"/>
              </w:rPr>
              <w:t>É</w:t>
            </w:r>
            <w:r>
              <w:rPr>
                <w:lang w:val="fr-FR"/>
              </w:rPr>
              <w:t>tant donn</w:t>
            </w:r>
            <w:r>
              <w:rPr>
                <w:lang w:val="fr-FR"/>
              </w:rPr>
              <w:t>é</w:t>
            </w:r>
            <w:r>
              <w:rPr>
                <w:lang w:val="fr-FR"/>
              </w:rPr>
              <w:t xml:space="preserve"> que les annonces sont assembl</w:t>
            </w:r>
            <w:r>
              <w:rPr>
                <w:lang w:val="fr-FR"/>
              </w:rPr>
              <w:t>é</w:t>
            </w:r>
            <w:r>
              <w:rPr>
                <w:lang w:val="fr-FR"/>
              </w:rPr>
              <w:t>es c</w:t>
            </w:r>
            <w:r>
              <w:rPr>
                <w:lang w:val="fr-FR"/>
              </w:rPr>
              <w:t>ô</w:t>
            </w:r>
            <w:r>
              <w:rPr>
                <w:lang w:val="fr-FR"/>
              </w:rPr>
              <w:t>t</w:t>
            </w:r>
            <w:r>
              <w:rPr>
                <w:lang w:val="fr-FR"/>
              </w:rPr>
              <w:t>é</w:t>
            </w:r>
            <w:r>
              <w:rPr>
                <w:lang w:val="fr-FR"/>
              </w:rPr>
              <w:t xml:space="preserve"> serveur, les utilisateurs ne peuvent pas tirer</w:t>
            </w:r>
            <w:r>
              <w:rPr>
                <w:lang w:val="fr-FR"/>
              </w:rPr>
              <w:t xml:space="preserve"> parti des bloqueurs d'annonces et une impl</w:t>
            </w:r>
            <w:r>
              <w:rPr>
                <w:lang w:val="fr-FR"/>
              </w:rPr>
              <w:t>é</w:t>
            </w:r>
            <w:r>
              <w:rPr>
                <w:lang w:val="fr-FR"/>
              </w:rPr>
              <w:t>mentation fonctionne sur plusieurs plates-formes et appareils.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9addb98a-4329-4013-a67a-8fe7ca0d4114</w:t>
            </w:r>
          </w:p>
        </w:tc>
        <w:tc>
          <w:tcPr>
            <w:tcW w:w="7407" w:type="dxa"/>
            <w:shd w:val="clear" w:color="auto" w:fill="F2F2F2" w:themeFill="background1" w:themeFillShade="F2"/>
          </w:tcPr>
          <w:p w:rsidR="00000000" w:rsidRDefault="00AC26C9">
            <w:pPr>
              <w:rPr>
                <w:noProof/>
              </w:rPr>
            </w:pPr>
            <w:r>
              <w:rPr>
                <w:noProof/>
              </w:rPr>
              <w:t>No need to create custom clients for each device.</w:t>
            </w:r>
          </w:p>
        </w:tc>
        <w:tc>
          <w:tcPr>
            <w:tcW w:w="7407" w:type="dxa"/>
          </w:tcPr>
          <w:p w:rsidR="00000000" w:rsidRDefault="00AC26C9">
            <w:pPr>
              <w:rPr>
                <w:lang w:val="fr-FR"/>
              </w:rPr>
            </w:pPr>
            <w:r>
              <w:rPr>
                <w:lang w:val="fr-FR"/>
              </w:rPr>
              <w:t>Pas besoin de cr</w:t>
            </w:r>
            <w:r>
              <w:rPr>
                <w:lang w:val="fr-FR"/>
              </w:rPr>
              <w:t>é</w:t>
            </w:r>
            <w:r>
              <w:rPr>
                <w:lang w:val="fr-FR"/>
              </w:rPr>
              <w:t>er des clients personnalis</w:t>
            </w:r>
            <w:r>
              <w:rPr>
                <w:lang w:val="fr-FR"/>
              </w:rPr>
              <w:t>é</w:t>
            </w:r>
            <w:r>
              <w:rPr>
                <w:lang w:val="fr-FR"/>
              </w:rPr>
              <w:t>s pour chaque</w:t>
            </w:r>
            <w:r>
              <w:rPr>
                <w:lang w:val="fr-FR"/>
              </w:rPr>
              <w:t xml:space="preserve">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5a9fe371-6cbf-48ae-a8e7-2a0682fbb7ab</w:t>
            </w:r>
          </w:p>
        </w:tc>
        <w:tc>
          <w:tcPr>
            <w:tcW w:w="7407" w:type="dxa"/>
            <w:shd w:val="clear" w:color="auto" w:fill="F2F2F2" w:themeFill="background1" w:themeFillShade="F2"/>
          </w:tcPr>
          <w:p w:rsidR="00000000" w:rsidRDefault="00AC26C9">
            <w:pPr>
              <w:rPr>
                <w:noProof/>
              </w:rPr>
            </w:pPr>
            <w:r>
              <w:rPr>
                <w:noProof/>
              </w:rPr>
              <w:t>Brightcove's Player Enhancements for Live SSAI builds upon server-side ads by expanding the user's experience and capturing click-through revenue.</w:t>
            </w:r>
          </w:p>
        </w:tc>
        <w:tc>
          <w:tcPr>
            <w:tcW w:w="7407" w:type="dxa"/>
          </w:tcPr>
          <w:p w:rsidR="00000000" w:rsidRDefault="00AC26C9">
            <w:pPr>
              <w:rPr>
                <w:lang w:val="fr-FR"/>
              </w:rPr>
            </w:pPr>
            <w:r>
              <w:rPr>
                <w:lang w:val="fr-FR"/>
              </w:rPr>
              <w:t>Les am</w:t>
            </w:r>
            <w:r>
              <w:rPr>
                <w:lang w:val="fr-FR"/>
              </w:rPr>
              <w:t>é</w:t>
            </w:r>
            <w:r>
              <w:rPr>
                <w:lang w:val="fr-FR"/>
              </w:rPr>
              <w:t xml:space="preserve">liorations du lecteur pour le SSAI en direct </w:t>
            </w:r>
            <w:r>
              <w:rPr>
                <w:lang w:val="fr-FR"/>
              </w:rPr>
              <w:t>de Brightcove s'appuient sur les annonces c</w:t>
            </w:r>
            <w:r>
              <w:rPr>
                <w:lang w:val="fr-FR"/>
              </w:rPr>
              <w:t>ô</w:t>
            </w:r>
            <w:r>
              <w:rPr>
                <w:lang w:val="fr-FR"/>
              </w:rPr>
              <w:t>t</w:t>
            </w:r>
            <w:r>
              <w:rPr>
                <w:lang w:val="fr-FR"/>
              </w:rPr>
              <w:t>é</w:t>
            </w:r>
            <w:r>
              <w:rPr>
                <w:lang w:val="fr-FR"/>
              </w:rPr>
              <w:t xml:space="preserve"> serveur en d</w:t>
            </w:r>
            <w:r>
              <w:rPr>
                <w:lang w:val="fr-FR"/>
              </w:rPr>
              <w:t>é</w:t>
            </w:r>
            <w:r>
              <w:rPr>
                <w:lang w:val="fr-FR"/>
              </w:rPr>
              <w:t>veloppant l'exp</w:t>
            </w:r>
            <w:r>
              <w:rPr>
                <w:lang w:val="fr-FR"/>
              </w:rPr>
              <w:t>é</w:t>
            </w:r>
            <w:r>
              <w:rPr>
                <w:lang w:val="fr-FR"/>
              </w:rPr>
              <w:t>rience utilisateur et en capturant les revenus des clics.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eb0d3a26-8991-4066-a977-853fdc80d96c</w:t>
            </w:r>
          </w:p>
        </w:tc>
        <w:tc>
          <w:tcPr>
            <w:tcW w:w="7407" w:type="dxa"/>
            <w:shd w:val="clear" w:color="auto" w:fill="F2F2F2" w:themeFill="background1" w:themeFillShade="F2"/>
          </w:tcPr>
          <w:p w:rsidR="00000000" w:rsidRDefault="00AC26C9">
            <w:pPr>
              <w:rPr>
                <w:noProof/>
              </w:rPr>
            </w:pPr>
            <w:r>
              <w:rPr>
                <w:noProof/>
              </w:rPr>
              <w:t>This toolkit allows you to add client-side components to live streams, including</w:t>
            </w:r>
            <w:r>
              <w:rPr>
                <w:noProof/>
              </w:rPr>
              <w:t xml:space="preserve"> ad counts, ad countdown timers, click through ads and companion ads.</w:t>
            </w:r>
          </w:p>
        </w:tc>
        <w:tc>
          <w:tcPr>
            <w:tcW w:w="7407" w:type="dxa"/>
          </w:tcPr>
          <w:p w:rsidR="00000000" w:rsidRDefault="00AC26C9">
            <w:pPr>
              <w:rPr>
                <w:lang w:val="fr-FR"/>
              </w:rPr>
            </w:pPr>
            <w:r>
              <w:rPr>
                <w:lang w:val="fr-FR"/>
              </w:rPr>
              <w:t>Cette bo</w:t>
            </w:r>
            <w:r>
              <w:rPr>
                <w:lang w:val="fr-FR"/>
              </w:rPr>
              <w:t>î</w:t>
            </w:r>
            <w:r>
              <w:rPr>
                <w:lang w:val="fr-FR"/>
              </w:rPr>
              <w:t xml:space="preserve">te </w:t>
            </w:r>
            <w:r>
              <w:rPr>
                <w:lang w:val="fr-FR"/>
              </w:rPr>
              <w:t>à</w:t>
            </w:r>
            <w:r>
              <w:rPr>
                <w:lang w:val="fr-FR"/>
              </w:rPr>
              <w:t xml:space="preserve"> outils vous permet d'ajouter des composants c</w:t>
            </w:r>
            <w:r>
              <w:rPr>
                <w:lang w:val="fr-FR"/>
              </w:rPr>
              <w:t>ô</w:t>
            </w:r>
            <w:r>
              <w:rPr>
                <w:lang w:val="fr-FR"/>
              </w:rPr>
              <w:t>t</w:t>
            </w:r>
            <w:r>
              <w:rPr>
                <w:lang w:val="fr-FR"/>
              </w:rPr>
              <w:t>é</w:t>
            </w:r>
            <w:r>
              <w:rPr>
                <w:lang w:val="fr-FR"/>
              </w:rPr>
              <w:t xml:space="preserve"> client aux diffusions en direct, y compris le nombre d'annonces, les minuteries de compte </w:t>
            </w:r>
            <w:r>
              <w:rPr>
                <w:lang w:val="fr-FR"/>
              </w:rPr>
              <w:t>à</w:t>
            </w:r>
            <w:r>
              <w:rPr>
                <w:lang w:val="fr-FR"/>
              </w:rPr>
              <w:t xml:space="preserve"> rebours des annonces, les clics publicitaires et les annonces compl</w:t>
            </w:r>
            <w:r>
              <w:rPr>
                <w:lang w:val="fr-FR"/>
              </w:rPr>
              <w:t>é</w:t>
            </w:r>
            <w:r>
              <w:rPr>
                <w:lang w:val="fr-FR"/>
              </w:rPr>
              <w:t>mentaires.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7e50e9df-be61-43aa-8823-84813ace0ad5</w:t>
            </w:r>
          </w:p>
        </w:tc>
        <w:tc>
          <w:tcPr>
            <w:tcW w:w="7407" w:type="dxa"/>
            <w:shd w:val="clear" w:color="auto" w:fill="F2F2F2" w:themeFill="background1" w:themeFillShade="F2"/>
          </w:tcPr>
          <w:p w:rsidR="00000000" w:rsidRDefault="00AC26C9">
            <w:pPr>
              <w:rPr>
                <w:noProof/>
              </w:rPr>
            </w:pPr>
            <w:r>
              <w:rPr>
                <w:noProof/>
              </w:rPr>
              <w:t>Client-side ad components</w:t>
            </w:r>
          </w:p>
        </w:tc>
        <w:tc>
          <w:tcPr>
            <w:tcW w:w="7407" w:type="dxa"/>
          </w:tcPr>
          <w:p w:rsidR="00000000" w:rsidRDefault="00AC26C9">
            <w:pPr>
              <w:rPr>
                <w:lang w:val="fr-FR"/>
              </w:rPr>
            </w:pPr>
            <w:r>
              <w:rPr>
                <w:lang w:val="fr-FR"/>
              </w:rPr>
              <w:t>Composants publicitaires c</w:t>
            </w:r>
            <w:r>
              <w:rPr>
                <w:lang w:val="fr-FR"/>
              </w:rPr>
              <w:t>ô</w:t>
            </w:r>
            <w:r>
              <w:rPr>
                <w:lang w:val="fr-FR"/>
              </w:rPr>
              <w:t>t</w:t>
            </w:r>
            <w:r>
              <w:rPr>
                <w:lang w:val="fr-FR"/>
              </w:rPr>
              <w:t>é</w:t>
            </w:r>
            <w:r>
              <w:rPr>
                <w:lang w:val="fr-FR"/>
              </w:rPr>
              <w:t xml:space="preserve"> client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103a49b0-492e-41bf-9ba9-0997d5d1f17d</w:t>
            </w:r>
          </w:p>
        </w:tc>
        <w:tc>
          <w:tcPr>
            <w:tcW w:w="7407" w:type="dxa"/>
            <w:shd w:val="clear" w:color="auto" w:fill="F2F2F2" w:themeFill="background1" w:themeFillShade="F2"/>
          </w:tcPr>
          <w:p w:rsidR="00000000" w:rsidRDefault="00AC26C9">
            <w:pPr>
              <w:rPr>
                <w:noProof/>
              </w:rPr>
            </w:pPr>
            <w:r>
              <w:rPr>
                <w:noProof/>
              </w:rPr>
              <w:t>Client-side ad components</w:t>
            </w:r>
          </w:p>
        </w:tc>
        <w:tc>
          <w:tcPr>
            <w:tcW w:w="7407" w:type="dxa"/>
          </w:tcPr>
          <w:p w:rsidR="00000000" w:rsidRDefault="00AC26C9">
            <w:pPr>
              <w:rPr>
                <w:lang w:val="fr-FR"/>
              </w:rPr>
            </w:pPr>
            <w:r>
              <w:rPr>
                <w:lang w:val="fr-FR"/>
              </w:rPr>
              <w:t>Com</w:t>
            </w:r>
            <w:r>
              <w:rPr>
                <w:lang w:val="fr-FR"/>
              </w:rPr>
              <w:t>posants publicitaires c</w:t>
            </w:r>
            <w:r>
              <w:rPr>
                <w:lang w:val="fr-FR"/>
              </w:rPr>
              <w:t>ô</w:t>
            </w:r>
            <w:r>
              <w:rPr>
                <w:lang w:val="fr-FR"/>
              </w:rPr>
              <w:t>t</w:t>
            </w:r>
            <w:r>
              <w:rPr>
                <w:lang w:val="fr-FR"/>
              </w:rPr>
              <w:t>é</w:t>
            </w:r>
            <w:r>
              <w:rPr>
                <w:lang w:val="fr-FR"/>
              </w:rPr>
              <w:t xml:space="preserve"> client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17e2fdcc-8a1e-4533-a132-d5710078185e</w:t>
            </w:r>
          </w:p>
        </w:tc>
        <w:tc>
          <w:tcPr>
            <w:tcW w:w="7407" w:type="dxa"/>
            <w:shd w:val="clear" w:color="auto" w:fill="F2F2F2" w:themeFill="background1" w:themeFillShade="F2"/>
          </w:tcPr>
          <w:p w:rsidR="00000000" w:rsidRDefault="00AC26C9">
            <w:pPr>
              <w:rPr>
                <w:noProof/>
              </w:rPr>
            </w:pPr>
            <w:r>
              <w:rPr>
                <w:noProof/>
              </w:rPr>
              <w:t>The toolkit also provides another way to fire tracking events.</w:t>
            </w:r>
          </w:p>
        </w:tc>
        <w:tc>
          <w:tcPr>
            <w:tcW w:w="7407" w:type="dxa"/>
          </w:tcPr>
          <w:p w:rsidR="00000000" w:rsidRDefault="00AC26C9">
            <w:pPr>
              <w:rPr>
                <w:lang w:val="fr-FR"/>
              </w:rPr>
            </w:pPr>
            <w:r>
              <w:rPr>
                <w:lang w:val="fr-FR"/>
              </w:rPr>
              <w:t>La bo</w:t>
            </w:r>
            <w:r>
              <w:rPr>
                <w:lang w:val="fr-FR"/>
              </w:rPr>
              <w:t>î</w:t>
            </w:r>
            <w:r>
              <w:rPr>
                <w:lang w:val="fr-FR"/>
              </w:rPr>
              <w:t xml:space="preserve">te </w:t>
            </w:r>
            <w:r>
              <w:rPr>
                <w:lang w:val="fr-FR"/>
              </w:rPr>
              <w:t>à</w:t>
            </w:r>
            <w:r>
              <w:rPr>
                <w:lang w:val="fr-FR"/>
              </w:rPr>
              <w:t xml:space="preserve"> outils fournit </w:t>
            </w:r>
            <w:r>
              <w:rPr>
                <w:lang w:val="fr-FR"/>
              </w:rPr>
              <w:t>é</w:t>
            </w:r>
            <w:r>
              <w:rPr>
                <w:lang w:val="fr-FR"/>
              </w:rPr>
              <w:t>galement une autre fa</w:t>
            </w:r>
            <w:r>
              <w:rPr>
                <w:lang w:val="fr-FR"/>
              </w:rPr>
              <w:t>ç</w:t>
            </w:r>
            <w:r>
              <w:rPr>
                <w:lang w:val="fr-FR"/>
              </w:rPr>
              <w:t>on de d</w:t>
            </w:r>
            <w:r>
              <w:rPr>
                <w:lang w:val="fr-FR"/>
              </w:rPr>
              <w:t>é</w:t>
            </w:r>
            <w:r>
              <w:rPr>
                <w:lang w:val="fr-FR"/>
              </w:rPr>
              <w:t xml:space="preserve">clencher des </w:t>
            </w:r>
            <w:r>
              <w:rPr>
                <w:lang w:val="fr-FR"/>
              </w:rPr>
              <w:t>é</w:t>
            </w:r>
            <w:r>
              <w:rPr>
                <w:lang w:val="fr-FR"/>
              </w:rPr>
              <w:t>v</w:t>
            </w:r>
            <w:r>
              <w:rPr>
                <w:lang w:val="fr-FR"/>
              </w:rPr>
              <w:t>é</w:t>
            </w:r>
            <w:r>
              <w:rPr>
                <w:lang w:val="fr-FR"/>
              </w:rPr>
              <w:t>nements de suivi.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9e2b13ab-08fa-4a35-a3</w:t>
            </w:r>
            <w:r>
              <w:rPr>
                <w:noProof/>
                <w:sz w:val="2"/>
              </w:rPr>
              <w:t>a7-19db90647673</w:t>
            </w:r>
          </w:p>
        </w:tc>
        <w:tc>
          <w:tcPr>
            <w:tcW w:w="7407" w:type="dxa"/>
            <w:shd w:val="clear" w:color="auto" w:fill="F2F2F2" w:themeFill="background1" w:themeFillShade="F2"/>
          </w:tcPr>
          <w:p w:rsidR="00000000" w:rsidRDefault="00AC26C9">
            <w:pPr>
              <w:rPr>
                <w:noProof/>
              </w:rPr>
            </w:pPr>
            <w:r>
              <w:rPr>
                <w:noProof/>
              </w:rPr>
              <w:t>Tracking data is surfaced to the client, giving you the flexibility to fire tracking events from either the client or server.</w:t>
            </w:r>
          </w:p>
        </w:tc>
        <w:tc>
          <w:tcPr>
            <w:tcW w:w="7407" w:type="dxa"/>
          </w:tcPr>
          <w:p w:rsidR="00000000" w:rsidRDefault="00AC26C9">
            <w:pPr>
              <w:rPr>
                <w:lang w:val="fr-FR"/>
              </w:rPr>
            </w:pPr>
            <w:r>
              <w:rPr>
                <w:lang w:val="fr-FR"/>
              </w:rPr>
              <w:t>Les donn</w:t>
            </w:r>
            <w:r>
              <w:rPr>
                <w:lang w:val="fr-FR"/>
              </w:rPr>
              <w:t>é</w:t>
            </w:r>
            <w:r>
              <w:rPr>
                <w:lang w:val="fr-FR"/>
              </w:rPr>
              <w:t>es de suivi sont apparentes au client, ce qui vous permet de d</w:t>
            </w:r>
            <w:r>
              <w:rPr>
                <w:lang w:val="fr-FR"/>
              </w:rPr>
              <w:t>é</w:t>
            </w:r>
            <w:r>
              <w:rPr>
                <w:lang w:val="fr-FR"/>
              </w:rPr>
              <w:t xml:space="preserve">clencher des </w:t>
            </w:r>
            <w:r>
              <w:rPr>
                <w:lang w:val="fr-FR"/>
              </w:rPr>
              <w:t>é</w:t>
            </w:r>
            <w:r>
              <w:rPr>
                <w:lang w:val="fr-FR"/>
              </w:rPr>
              <w:t>v</w:t>
            </w:r>
            <w:r>
              <w:rPr>
                <w:lang w:val="fr-FR"/>
              </w:rPr>
              <w:t>é</w:t>
            </w:r>
            <w:r>
              <w:rPr>
                <w:lang w:val="fr-FR"/>
              </w:rPr>
              <w:t xml:space="preserve">nements de suivi </w:t>
            </w:r>
            <w:r>
              <w:rPr>
                <w:lang w:val="fr-FR"/>
              </w:rPr>
              <w:t>à</w:t>
            </w:r>
            <w:r>
              <w:rPr>
                <w:lang w:val="fr-FR"/>
              </w:rPr>
              <w:t xml:space="preserve"> partir </w:t>
            </w:r>
            <w:r>
              <w:rPr>
                <w:lang w:val="fr-FR"/>
              </w:rPr>
              <w:t>du client ou du serveur.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ade506ee-a206-4911-97b4-070e7597d6dd</w:t>
            </w:r>
          </w:p>
        </w:tc>
        <w:tc>
          <w:tcPr>
            <w:tcW w:w="7407" w:type="dxa"/>
            <w:shd w:val="clear" w:color="auto" w:fill="F2F2F2" w:themeFill="background1" w:themeFillShade="F2"/>
          </w:tcPr>
          <w:p w:rsidR="00000000" w:rsidRDefault="00AC26C9">
            <w:pPr>
              <w:rPr>
                <w:noProof/>
              </w:rPr>
            </w:pPr>
            <w:r>
              <w:rPr>
                <w:noProof/>
              </w:rPr>
              <w:t>Be aware that ad blockers may prevent client-side tracking.</w:t>
            </w:r>
          </w:p>
        </w:tc>
        <w:tc>
          <w:tcPr>
            <w:tcW w:w="7407" w:type="dxa"/>
          </w:tcPr>
          <w:p w:rsidR="00000000" w:rsidRDefault="00AC26C9">
            <w:pPr>
              <w:rPr>
                <w:lang w:val="fr-FR"/>
              </w:rPr>
            </w:pPr>
            <w:r>
              <w:rPr>
                <w:lang w:val="fr-FR"/>
              </w:rPr>
              <w:t>Sachez que les bloqueurs d'annonces peuvent emp</w:t>
            </w:r>
            <w:r>
              <w:rPr>
                <w:lang w:val="fr-FR"/>
              </w:rPr>
              <w:t>ê</w:t>
            </w:r>
            <w:r>
              <w:rPr>
                <w:lang w:val="fr-FR"/>
              </w:rPr>
              <w:t>cher le suivi c</w:t>
            </w:r>
            <w:r>
              <w:rPr>
                <w:lang w:val="fr-FR"/>
              </w:rPr>
              <w:t>ô</w:t>
            </w:r>
            <w:r>
              <w:rPr>
                <w:lang w:val="fr-FR"/>
              </w:rPr>
              <w:t>t</w:t>
            </w:r>
            <w:r>
              <w:rPr>
                <w:lang w:val="fr-FR"/>
              </w:rPr>
              <w:t>é</w:t>
            </w:r>
            <w:r>
              <w:rPr>
                <w:lang w:val="fr-FR"/>
              </w:rPr>
              <w:t xml:space="preserve"> client.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c538e098-873d-4aec-8401-fd9aaebb41ef</w:t>
            </w:r>
          </w:p>
        </w:tc>
        <w:tc>
          <w:tcPr>
            <w:tcW w:w="7407" w:type="dxa"/>
            <w:shd w:val="clear" w:color="auto" w:fill="F2F2F2" w:themeFill="background1" w:themeFillShade="F2"/>
          </w:tcPr>
          <w:p w:rsidR="00000000" w:rsidRDefault="00AC26C9">
            <w:pPr>
              <w:rPr>
                <w:noProof/>
              </w:rPr>
            </w:pPr>
            <w:r>
              <w:rPr>
                <w:noProof/>
              </w:rPr>
              <w:t>Currently, this feature does not support skippable ads.</w:t>
            </w:r>
          </w:p>
        </w:tc>
        <w:tc>
          <w:tcPr>
            <w:tcW w:w="7407" w:type="dxa"/>
          </w:tcPr>
          <w:p w:rsidR="00000000" w:rsidRDefault="00AC26C9">
            <w:pPr>
              <w:rPr>
                <w:lang w:val="fr-FR"/>
              </w:rPr>
            </w:pPr>
            <w:r>
              <w:rPr>
                <w:lang w:val="fr-FR"/>
              </w:rPr>
              <w:t>Actuellement, cette fonctionnalit</w:t>
            </w:r>
            <w:r>
              <w:rPr>
                <w:lang w:val="fr-FR"/>
              </w:rPr>
              <w:t>é</w:t>
            </w:r>
            <w:r>
              <w:rPr>
                <w:lang w:val="fr-FR"/>
              </w:rPr>
              <w:t xml:space="preserve"> ne prend pas en charge les annonces ignorables.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d78fc038-e0fe-4b8f-9479-03d9a5ec7b60</w:t>
            </w:r>
          </w:p>
        </w:tc>
        <w:tc>
          <w:tcPr>
            <w:tcW w:w="7407" w:type="dxa"/>
            <w:shd w:val="clear" w:color="auto" w:fill="F2F2F2" w:themeFill="background1" w:themeFillShade="F2"/>
          </w:tcPr>
          <w:p w:rsidR="00000000" w:rsidRDefault="00AC26C9">
            <w:pPr>
              <w:rPr>
                <w:noProof/>
              </w:rPr>
            </w:pPr>
            <w:r>
              <w:rPr>
                <w:noProof/>
              </w:rPr>
              <w:t>For more details, see the following:</w:t>
            </w:r>
          </w:p>
        </w:tc>
        <w:tc>
          <w:tcPr>
            <w:tcW w:w="7407" w:type="dxa"/>
          </w:tcPr>
          <w:p w:rsidR="00000000" w:rsidRDefault="00AC26C9">
            <w:pPr>
              <w:rPr>
                <w:lang w:val="fr-FR"/>
              </w:rPr>
            </w:pPr>
            <w:r>
              <w:rPr>
                <w:lang w:val="fr-FR"/>
              </w:rPr>
              <w:t>Pour plus de d</w:t>
            </w:r>
            <w:r>
              <w:rPr>
                <w:lang w:val="fr-FR"/>
              </w:rPr>
              <w:t>é</w:t>
            </w:r>
            <w:r>
              <w:rPr>
                <w:lang w:val="fr-FR"/>
              </w:rPr>
              <w:t xml:space="preserve">tails, reportez-vous </w:t>
            </w:r>
            <w:r>
              <w:rPr>
                <w:lang w:val="fr-FR"/>
              </w:rPr>
              <w:t>à</w:t>
            </w:r>
            <w:r>
              <w:rPr>
                <w:lang w:val="fr-FR"/>
              </w:rPr>
              <w:t xml:space="preserve"> </w:t>
            </w:r>
            <w:r>
              <w:rPr>
                <w:lang w:val="fr-FR"/>
              </w:rPr>
              <w:t>ce qui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2798084c-3f92-4a33-b751-7f2c9a4a7365</w:t>
            </w:r>
          </w:p>
        </w:tc>
        <w:tc>
          <w:tcPr>
            <w:tcW w:w="7407" w:type="dxa"/>
            <w:shd w:val="clear" w:color="auto" w:fill="F2F2F2" w:themeFill="background1" w:themeFillShade="F2"/>
          </w:tcPr>
          <w:p w:rsidR="00000000" w:rsidRDefault="00AC26C9">
            <w:pPr>
              <w:rPr>
                <w:noProof/>
              </w:rPr>
            </w:pPr>
            <w:r>
              <w:rPr>
                <w:rStyle w:val="mqInternal"/>
                <w:noProof/>
              </w:rPr>
              <w:t>[1}</w:t>
            </w:r>
            <w:r>
              <w:rPr>
                <w:noProof/>
              </w:rPr>
              <w:t>Implementing Player Enhancements for Live SSAI</w:t>
            </w:r>
            <w:r>
              <w:rPr>
                <w:rStyle w:val="mqInternal"/>
                <w:noProof/>
              </w:rPr>
              <w:t>{2]</w:t>
            </w:r>
          </w:p>
        </w:tc>
        <w:tc>
          <w:tcPr>
            <w:tcW w:w="7407" w:type="dxa"/>
          </w:tcPr>
          <w:p w:rsidR="00000000" w:rsidRDefault="00AC26C9">
            <w:pPr>
              <w:rPr>
                <w:lang w:val="fr-FR"/>
              </w:rPr>
            </w:pPr>
            <w:r>
              <w:rPr>
                <w:rStyle w:val="mqInternal"/>
                <w:noProof/>
                <w:lang w:val="fr-FR"/>
              </w:rPr>
              <w:t>[1}</w:t>
            </w:r>
            <w:r>
              <w:rPr>
                <w:lang w:val="fr-FR"/>
              </w:rPr>
              <w:t xml:space="preserve">Mise en </w:t>
            </w:r>
            <w:r>
              <w:rPr>
                <w:lang w:val="fr-FR"/>
              </w:rPr>
              <w:t>œ</w:t>
            </w:r>
            <w:r>
              <w:rPr>
                <w:lang w:val="fr-FR"/>
              </w:rPr>
              <w:t>uvre des am</w:t>
            </w:r>
            <w:r>
              <w:rPr>
                <w:lang w:val="fr-FR"/>
              </w:rPr>
              <w:t>é</w:t>
            </w:r>
            <w:r>
              <w:rPr>
                <w:lang w:val="fr-FR"/>
              </w:rPr>
              <w:t>liorations du lecteur pour SSAI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d6268127-70e7-454d-826e-b7851bdc8292</w:t>
            </w:r>
          </w:p>
        </w:tc>
        <w:tc>
          <w:tcPr>
            <w:tcW w:w="7407" w:type="dxa"/>
            <w:shd w:val="clear" w:color="auto" w:fill="F2F2F2" w:themeFill="background1" w:themeFillShade="F2"/>
          </w:tcPr>
          <w:p w:rsidR="00000000" w:rsidRDefault="00AC26C9">
            <w:pPr>
              <w:rPr>
                <w:noProof/>
              </w:rPr>
            </w:pPr>
            <w:r>
              <w:rPr>
                <w:noProof/>
              </w:rPr>
              <w:t>Account setup</w:t>
            </w:r>
          </w:p>
        </w:tc>
        <w:tc>
          <w:tcPr>
            <w:tcW w:w="7407" w:type="dxa"/>
          </w:tcPr>
          <w:p w:rsidR="00000000" w:rsidRDefault="00AC26C9">
            <w:pPr>
              <w:rPr>
                <w:lang w:val="fr-FR"/>
              </w:rPr>
            </w:pPr>
            <w:r>
              <w:rPr>
                <w:lang w:val="fr-FR"/>
              </w:rPr>
              <w:t>Configuration du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8ae0ca45-cf83-476b-9c57-1926a986bde5</w:t>
            </w:r>
          </w:p>
        </w:tc>
        <w:tc>
          <w:tcPr>
            <w:tcW w:w="7407" w:type="dxa"/>
            <w:shd w:val="clear" w:color="auto" w:fill="F2F2F2" w:themeFill="background1" w:themeFillShade="F2"/>
          </w:tcPr>
          <w:p w:rsidR="00000000" w:rsidRDefault="00AC26C9">
            <w:pPr>
              <w:rPr>
                <w:noProof/>
              </w:rPr>
            </w:pPr>
            <w:r>
              <w:rPr>
                <w:noProof/>
              </w:rPr>
              <w:t>Contact your account manager to have your account enabled for Live streams, Server-Side Ad Insertion (SSAI) and Player Enhancements for Live SSAI.</w:t>
            </w:r>
          </w:p>
        </w:tc>
        <w:tc>
          <w:tcPr>
            <w:tcW w:w="7407" w:type="dxa"/>
          </w:tcPr>
          <w:p w:rsidR="00000000" w:rsidRDefault="00AC26C9">
            <w:pPr>
              <w:rPr>
                <w:lang w:val="fr-FR"/>
              </w:rPr>
            </w:pPr>
            <w:r>
              <w:rPr>
                <w:lang w:val="fr-FR"/>
              </w:rPr>
              <w:t>Contactez votre gestionnaire de compte pour que votre compte soit activ</w:t>
            </w:r>
            <w:r>
              <w:rPr>
                <w:lang w:val="fr-FR"/>
              </w:rPr>
              <w:t>é</w:t>
            </w:r>
            <w:r>
              <w:rPr>
                <w:lang w:val="fr-FR"/>
              </w:rPr>
              <w:t xml:space="preserve"> pour les flux en direct, l'insertion d'annonces c</w:t>
            </w:r>
            <w:r>
              <w:rPr>
                <w:lang w:val="fr-FR"/>
              </w:rPr>
              <w:t>ô</w:t>
            </w:r>
            <w:r>
              <w:rPr>
                <w:lang w:val="fr-FR"/>
              </w:rPr>
              <w:t>t</w:t>
            </w:r>
            <w:r>
              <w:rPr>
                <w:lang w:val="fr-FR"/>
              </w:rPr>
              <w:t>é</w:t>
            </w:r>
            <w:r>
              <w:rPr>
                <w:lang w:val="fr-FR"/>
              </w:rPr>
              <w:t xml:space="preserve"> serveur (SSAI) et les am</w:t>
            </w:r>
            <w:r>
              <w:rPr>
                <w:lang w:val="fr-FR"/>
              </w:rPr>
              <w:t>é</w:t>
            </w:r>
            <w:r>
              <w:rPr>
                <w:lang w:val="fr-FR"/>
              </w:rPr>
              <w:t>liorations du lecteur pour Live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e34a7f24-887b-4257-95b0-352bc5e94a99</w:t>
            </w:r>
          </w:p>
        </w:tc>
        <w:tc>
          <w:tcPr>
            <w:tcW w:w="7407" w:type="dxa"/>
            <w:shd w:val="clear" w:color="auto" w:fill="F2F2F2" w:themeFill="background1" w:themeFillShade="F2"/>
          </w:tcPr>
          <w:p w:rsidR="00000000" w:rsidRDefault="00AC26C9">
            <w:pPr>
              <w:rPr>
                <w:noProof/>
              </w:rPr>
            </w:pPr>
            <w:r>
              <w:rPr>
                <w:noProof/>
              </w:rPr>
              <w:t>Specifications</w:t>
            </w:r>
          </w:p>
        </w:tc>
        <w:tc>
          <w:tcPr>
            <w:tcW w:w="7407" w:type="dxa"/>
          </w:tcPr>
          <w:p w:rsidR="00000000" w:rsidRDefault="00AC26C9">
            <w:pPr>
              <w:rPr>
                <w:lang w:val="fr-FR"/>
              </w:rPr>
            </w:pPr>
            <w:r>
              <w:rPr>
                <w:lang w:val="fr-FR"/>
              </w:rPr>
              <w:t>Sp</w:t>
            </w:r>
            <w:r>
              <w:rPr>
                <w:lang w:val="fr-FR"/>
              </w:rPr>
              <w:t>é</w:t>
            </w:r>
            <w:r>
              <w:rPr>
                <w:lang w:val="fr-FR"/>
              </w:rPr>
              <w:t>cificat</w:t>
            </w:r>
            <w:r>
              <w:rPr>
                <w:lang w:val="fr-FR"/>
              </w:rPr>
              <w: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d7b69469-a7ed-4a07-b72c-82852128e78d</w:t>
            </w:r>
          </w:p>
        </w:tc>
        <w:tc>
          <w:tcPr>
            <w:tcW w:w="7407" w:type="dxa"/>
            <w:shd w:val="clear" w:color="auto" w:fill="F2F2F2" w:themeFill="background1" w:themeFillShade="F2"/>
          </w:tcPr>
          <w:p w:rsidR="00000000" w:rsidRDefault="00AC26C9">
            <w:pPr>
              <w:rPr>
                <w:noProof/>
              </w:rPr>
            </w:pPr>
            <w:r>
              <w:rPr>
                <w:noProof/>
              </w:rPr>
              <w:t>Brightcove's Player Enhancements for Live SSAI improves the end-user experience by providing the following functionality:</w:t>
            </w:r>
          </w:p>
        </w:tc>
        <w:tc>
          <w:tcPr>
            <w:tcW w:w="7407" w:type="dxa"/>
          </w:tcPr>
          <w:p w:rsidR="00000000" w:rsidRDefault="00AC26C9">
            <w:pPr>
              <w:rPr>
                <w:lang w:val="fr-FR"/>
              </w:rPr>
            </w:pPr>
            <w:r>
              <w:rPr>
                <w:lang w:val="fr-FR"/>
              </w:rPr>
              <w:t>Les am</w:t>
            </w:r>
            <w:r>
              <w:rPr>
                <w:lang w:val="fr-FR"/>
              </w:rPr>
              <w:t>é</w:t>
            </w:r>
            <w:r>
              <w:rPr>
                <w:lang w:val="fr-FR"/>
              </w:rPr>
              <w:t>liorations du lecteur pour SSAI Live de Brightcove am</w:t>
            </w:r>
            <w:r>
              <w:rPr>
                <w:lang w:val="fr-FR"/>
              </w:rPr>
              <w:t>é</w:t>
            </w:r>
            <w:r>
              <w:rPr>
                <w:lang w:val="fr-FR"/>
              </w:rPr>
              <w:t>liorent l'exp</w:t>
            </w:r>
            <w:r>
              <w:rPr>
                <w:lang w:val="fr-FR"/>
              </w:rPr>
              <w:t>é</w:t>
            </w:r>
            <w:r>
              <w:rPr>
                <w:lang w:val="fr-FR"/>
              </w:rPr>
              <w:t>rience utili</w:t>
            </w:r>
            <w:r>
              <w:rPr>
                <w:lang w:val="fr-FR"/>
              </w:rPr>
              <w:t>sateur final en fournissant les fonctionnalit</w:t>
            </w:r>
            <w:r>
              <w:rPr>
                <w:lang w:val="fr-FR"/>
              </w:rPr>
              <w:t>é</w:t>
            </w:r>
            <w:r>
              <w:rPr>
                <w:lang w:val="fr-FR"/>
              </w:rPr>
              <w:t>s suivantes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f6a8b7a2-bcef-4db3-85f9-ab2471aa9ebe</w:t>
            </w:r>
          </w:p>
        </w:tc>
        <w:tc>
          <w:tcPr>
            <w:tcW w:w="7407" w:type="dxa"/>
            <w:shd w:val="clear" w:color="auto" w:fill="F2F2F2" w:themeFill="background1" w:themeFillShade="F2"/>
          </w:tcPr>
          <w:p w:rsidR="00000000" w:rsidRDefault="00AC26C9">
            <w:pPr>
              <w:rPr>
                <w:noProof/>
              </w:rPr>
            </w:pPr>
            <w:r>
              <w:rPr>
                <w:noProof/>
              </w:rPr>
              <w:t>Surfaces tracking events to the client</w:t>
            </w:r>
          </w:p>
        </w:tc>
        <w:tc>
          <w:tcPr>
            <w:tcW w:w="7407" w:type="dxa"/>
          </w:tcPr>
          <w:p w:rsidR="00000000" w:rsidRDefault="00AC26C9">
            <w:pPr>
              <w:rPr>
                <w:lang w:val="fr-FR"/>
              </w:rPr>
            </w:pPr>
            <w:r>
              <w:rPr>
                <w:lang w:val="fr-FR"/>
              </w:rPr>
              <w:t xml:space="preserve">Surfaces suivi des </w:t>
            </w:r>
            <w:r>
              <w:rPr>
                <w:lang w:val="fr-FR"/>
              </w:rPr>
              <w:t>é</w:t>
            </w:r>
            <w:r>
              <w:rPr>
                <w:lang w:val="fr-FR"/>
              </w:rPr>
              <w:t>v</w:t>
            </w:r>
            <w:r>
              <w:rPr>
                <w:lang w:val="fr-FR"/>
              </w:rPr>
              <w:t>é</w:t>
            </w:r>
            <w:r>
              <w:rPr>
                <w:lang w:val="fr-FR"/>
              </w:rPr>
              <w:t>nements vers le client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2385e681-952e-4165-be23-806233040527</w:t>
            </w:r>
          </w:p>
        </w:tc>
        <w:tc>
          <w:tcPr>
            <w:tcW w:w="7407" w:type="dxa"/>
            <w:shd w:val="clear" w:color="auto" w:fill="F2F2F2" w:themeFill="background1" w:themeFillShade="F2"/>
          </w:tcPr>
          <w:p w:rsidR="00000000" w:rsidRDefault="00AC26C9">
            <w:pPr>
              <w:rPr>
                <w:noProof/>
              </w:rPr>
            </w:pPr>
            <w:r>
              <w:rPr>
                <w:noProof/>
              </w:rPr>
              <w:t>Tracking data, including imp</w:t>
            </w:r>
            <w:r>
              <w:rPr>
                <w:noProof/>
              </w:rPr>
              <w:t>ressions, quartiles, CreativeView, pause, mute, is surfaced to the client.</w:t>
            </w:r>
          </w:p>
        </w:tc>
        <w:tc>
          <w:tcPr>
            <w:tcW w:w="7407" w:type="dxa"/>
          </w:tcPr>
          <w:p w:rsidR="00000000" w:rsidRDefault="00AC26C9">
            <w:pPr>
              <w:rPr>
                <w:lang w:val="fr-FR"/>
              </w:rPr>
            </w:pPr>
            <w:r>
              <w:rPr>
                <w:lang w:val="fr-FR"/>
              </w:rPr>
              <w:t>Les donn</w:t>
            </w:r>
            <w:r>
              <w:rPr>
                <w:lang w:val="fr-FR"/>
              </w:rPr>
              <w:t>é</w:t>
            </w:r>
            <w:r>
              <w:rPr>
                <w:lang w:val="fr-FR"/>
              </w:rPr>
              <w:t>es de suivi, y compris les impressions, les quartiles, CreativeView, pause, muet, sont apparus au client.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cf0fe050-c415-44a9-a735-ad7183c6377d</w:t>
            </w:r>
          </w:p>
        </w:tc>
        <w:tc>
          <w:tcPr>
            <w:tcW w:w="7407" w:type="dxa"/>
            <w:shd w:val="clear" w:color="auto" w:fill="F2F2F2" w:themeFill="background1" w:themeFillShade="F2"/>
          </w:tcPr>
          <w:p w:rsidR="00000000" w:rsidRDefault="00AC26C9">
            <w:pPr>
              <w:rPr>
                <w:noProof/>
              </w:rPr>
            </w:pPr>
            <w:r>
              <w:rPr>
                <w:noProof/>
              </w:rPr>
              <w:t>This gives you the flexi</w:t>
            </w:r>
            <w:r>
              <w:rPr>
                <w:noProof/>
              </w:rPr>
              <w:t>bility to fire tracking events from either the client or server.</w:t>
            </w:r>
          </w:p>
        </w:tc>
        <w:tc>
          <w:tcPr>
            <w:tcW w:w="7407" w:type="dxa"/>
          </w:tcPr>
          <w:p w:rsidR="00000000" w:rsidRDefault="00AC26C9">
            <w:pPr>
              <w:rPr>
                <w:lang w:val="fr-FR"/>
              </w:rPr>
            </w:pPr>
            <w:r>
              <w:rPr>
                <w:lang w:val="fr-FR"/>
              </w:rPr>
              <w:t>Cela vous donne la possibilit</w:t>
            </w:r>
            <w:r>
              <w:rPr>
                <w:lang w:val="fr-FR"/>
              </w:rPr>
              <w:t>é</w:t>
            </w:r>
            <w:r>
              <w:rPr>
                <w:lang w:val="fr-FR"/>
              </w:rPr>
              <w:t xml:space="preserve"> de d</w:t>
            </w:r>
            <w:r>
              <w:rPr>
                <w:lang w:val="fr-FR"/>
              </w:rPr>
              <w:t>é</w:t>
            </w:r>
            <w:r>
              <w:rPr>
                <w:lang w:val="fr-FR"/>
              </w:rPr>
              <w:t xml:space="preserve">clencher des </w:t>
            </w:r>
            <w:r>
              <w:rPr>
                <w:lang w:val="fr-FR"/>
              </w:rPr>
              <w:t>é</w:t>
            </w:r>
            <w:r>
              <w:rPr>
                <w:lang w:val="fr-FR"/>
              </w:rPr>
              <w:t>v</w:t>
            </w:r>
            <w:r>
              <w:rPr>
                <w:lang w:val="fr-FR"/>
              </w:rPr>
              <w:t>é</w:t>
            </w:r>
            <w:r>
              <w:rPr>
                <w:lang w:val="fr-FR"/>
              </w:rPr>
              <w:t xml:space="preserve">nements de suivi </w:t>
            </w:r>
            <w:r>
              <w:rPr>
                <w:lang w:val="fr-FR"/>
              </w:rPr>
              <w:t>à</w:t>
            </w:r>
            <w:r>
              <w:rPr>
                <w:lang w:val="fr-FR"/>
              </w:rPr>
              <w:t xml:space="preserve"> partir du client ou du serveur.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25d77140-8782-4c16-889e-2a6584fb3d15</w:t>
            </w:r>
          </w:p>
        </w:tc>
        <w:tc>
          <w:tcPr>
            <w:tcW w:w="7407" w:type="dxa"/>
            <w:shd w:val="clear" w:color="auto" w:fill="F2F2F2" w:themeFill="background1" w:themeFillShade="F2"/>
          </w:tcPr>
          <w:p w:rsidR="00000000" w:rsidRDefault="00AC26C9">
            <w:pPr>
              <w:rPr>
                <w:noProof/>
              </w:rPr>
            </w:pPr>
            <w:r>
              <w:rPr>
                <w:noProof/>
              </w:rPr>
              <w:t>Client-specific events like click, pause and mute should always be fired from the client.</w:t>
            </w:r>
          </w:p>
        </w:tc>
        <w:tc>
          <w:tcPr>
            <w:tcW w:w="7407" w:type="dxa"/>
          </w:tcPr>
          <w:p w:rsidR="00000000" w:rsidRDefault="00AC26C9">
            <w:pPr>
              <w:rPr>
                <w:lang w:val="fr-FR"/>
              </w:rPr>
            </w:pPr>
            <w:r>
              <w:rPr>
                <w:lang w:val="fr-FR"/>
              </w:rPr>
              <w:t xml:space="preserve">Les </w:t>
            </w:r>
            <w:r>
              <w:rPr>
                <w:lang w:val="fr-FR"/>
              </w:rPr>
              <w:t>é</w:t>
            </w:r>
            <w:r>
              <w:rPr>
                <w:lang w:val="fr-FR"/>
              </w:rPr>
              <w:t>v</w:t>
            </w:r>
            <w:r>
              <w:rPr>
                <w:lang w:val="fr-FR"/>
              </w:rPr>
              <w:t>é</w:t>
            </w:r>
            <w:r>
              <w:rPr>
                <w:lang w:val="fr-FR"/>
              </w:rPr>
              <w:t>nements sp</w:t>
            </w:r>
            <w:r>
              <w:rPr>
                <w:lang w:val="fr-FR"/>
              </w:rPr>
              <w:t>é</w:t>
            </w:r>
            <w:r>
              <w:rPr>
                <w:lang w:val="fr-FR"/>
              </w:rPr>
              <w:t xml:space="preserve">cifiques au client tels que clic, pause et muet doivent toujours </w:t>
            </w:r>
            <w:r>
              <w:rPr>
                <w:lang w:val="fr-FR"/>
              </w:rPr>
              <w:t>ê</w:t>
            </w:r>
            <w:r>
              <w:rPr>
                <w:lang w:val="fr-FR"/>
              </w:rPr>
              <w:t>tre d</w:t>
            </w:r>
            <w:r>
              <w:rPr>
                <w:lang w:val="fr-FR"/>
              </w:rPr>
              <w:t>é</w:t>
            </w:r>
            <w:r>
              <w:rPr>
                <w:lang w:val="fr-FR"/>
              </w:rPr>
              <w:t>clench</w:t>
            </w:r>
            <w:r>
              <w:rPr>
                <w:lang w:val="fr-FR"/>
              </w:rPr>
              <w:t>é</w:t>
            </w:r>
            <w:r>
              <w:rPr>
                <w:lang w:val="fr-FR"/>
              </w:rPr>
              <w:t xml:space="preserve">s </w:t>
            </w:r>
            <w:r>
              <w:rPr>
                <w:lang w:val="fr-FR"/>
              </w:rPr>
              <w:t>à</w:t>
            </w:r>
            <w:r>
              <w:rPr>
                <w:lang w:val="fr-FR"/>
              </w:rPr>
              <w:t xml:space="preserve"> partir du client.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30a8694e-c590-431a-9f4d-7a9c8d22c9f5</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w:t>
            </w:r>
            <w:r>
              <w:rPr>
                <w:rStyle w:val="mqInternal"/>
                <w:noProof/>
              </w:rPr>
              <w:t>1}[2]{3]</w:t>
            </w:r>
            <w:r>
              <w:rPr>
                <w:noProof/>
              </w:rPr>
              <w:t xml:space="preserve"> from your VAST responses is customizable and included for the client.</w:t>
            </w:r>
          </w:p>
        </w:tc>
        <w:tc>
          <w:tcPr>
            <w:tcW w:w="7407" w:type="dxa"/>
          </w:tcPr>
          <w:p w:rsidR="00000000" w:rsidRDefault="00AC26C9">
            <w:pPr>
              <w:rPr>
                <w:lang w:val="fr-FR"/>
              </w:rPr>
            </w:pPr>
            <w:r>
              <w:rPr>
                <w:lang w:val="fr-FR"/>
              </w:rPr>
              <w:t xml:space="preserve">Le </w:t>
            </w:r>
            <w:r>
              <w:rPr>
                <w:rStyle w:val="mqInternal"/>
                <w:noProof/>
                <w:lang w:val="fr-FR"/>
              </w:rPr>
              <w:t>[1}[2]{3]</w:t>
            </w:r>
            <w:r>
              <w:rPr>
                <w:lang w:val="fr-FR"/>
              </w:rPr>
              <w:t xml:space="preserve"> de vos r</w:t>
            </w:r>
            <w:r>
              <w:rPr>
                <w:lang w:val="fr-FR"/>
              </w:rPr>
              <w:t>é</w:t>
            </w:r>
            <w:r>
              <w:rPr>
                <w:lang w:val="fr-FR"/>
              </w:rPr>
              <w:t>ponses VAST est personnalisable et inclus pour le client.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b2ad474a-6d07-447f-a1a8-22d7b8b0ff8f</w:t>
            </w:r>
          </w:p>
        </w:tc>
        <w:tc>
          <w:tcPr>
            <w:tcW w:w="7407" w:type="dxa"/>
            <w:shd w:val="clear" w:color="auto" w:fill="F2F2F2" w:themeFill="background1" w:themeFillShade="F2"/>
          </w:tcPr>
          <w:p w:rsidR="00000000" w:rsidRDefault="00AC26C9">
            <w:pPr>
              <w:rPr>
                <w:noProof/>
              </w:rPr>
            </w:pPr>
            <w:r>
              <w:rPr>
                <w:noProof/>
              </w:rPr>
              <w:t>Ad breaks delivered in a stream's DVR window will follo</w:t>
            </w:r>
            <w:r>
              <w:rPr>
                <w:noProof/>
              </w:rPr>
              <w:t>w the same actions.</w:t>
            </w:r>
          </w:p>
        </w:tc>
        <w:tc>
          <w:tcPr>
            <w:tcW w:w="7407" w:type="dxa"/>
          </w:tcPr>
          <w:p w:rsidR="00000000" w:rsidRDefault="00AC26C9">
            <w:pPr>
              <w:rPr>
                <w:lang w:val="fr-FR"/>
              </w:rPr>
            </w:pPr>
            <w:r>
              <w:rPr>
                <w:lang w:val="fr-FR"/>
              </w:rPr>
              <w:t>Les pauses publicitaires d</w:t>
            </w:r>
            <w:r>
              <w:rPr>
                <w:lang w:val="fr-FR"/>
              </w:rPr>
              <w:t>é</w:t>
            </w:r>
            <w:r>
              <w:rPr>
                <w:lang w:val="fr-FR"/>
              </w:rPr>
              <w:t>livr</w:t>
            </w:r>
            <w:r>
              <w:rPr>
                <w:lang w:val="fr-FR"/>
              </w:rPr>
              <w:t>é</w:t>
            </w:r>
            <w:r>
              <w:rPr>
                <w:lang w:val="fr-FR"/>
              </w:rPr>
              <w:t>es dans la fen</w:t>
            </w:r>
            <w:r>
              <w:rPr>
                <w:lang w:val="fr-FR"/>
              </w:rPr>
              <w:t>ê</w:t>
            </w:r>
            <w:r>
              <w:rPr>
                <w:lang w:val="fr-FR"/>
              </w:rPr>
              <w:t>tre DVR d'un flux suivront les m</w:t>
            </w:r>
            <w:r>
              <w:rPr>
                <w:lang w:val="fr-FR"/>
              </w:rPr>
              <w:t>ê</w:t>
            </w:r>
            <w:r>
              <w:rPr>
                <w:lang w:val="fr-FR"/>
              </w:rPr>
              <w:t>mes actions.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097dd99d-cd42-4b3a-94b6-f531f09a5c3a</w:t>
            </w:r>
          </w:p>
        </w:tc>
        <w:tc>
          <w:tcPr>
            <w:tcW w:w="7407" w:type="dxa"/>
            <w:shd w:val="clear" w:color="auto" w:fill="F2F2F2" w:themeFill="background1" w:themeFillShade="F2"/>
          </w:tcPr>
          <w:p w:rsidR="00000000" w:rsidRDefault="00AC26C9">
            <w:pPr>
              <w:rPr>
                <w:noProof/>
              </w:rPr>
            </w:pPr>
            <w:r>
              <w:rPr>
                <w:noProof/>
              </w:rPr>
              <w:t>Provides ad break information</w:t>
            </w:r>
          </w:p>
        </w:tc>
        <w:tc>
          <w:tcPr>
            <w:tcW w:w="7407" w:type="dxa"/>
          </w:tcPr>
          <w:p w:rsidR="00000000" w:rsidRDefault="00AC26C9">
            <w:pPr>
              <w:rPr>
                <w:lang w:val="fr-FR"/>
              </w:rPr>
            </w:pPr>
            <w:r>
              <w:rPr>
                <w:lang w:val="fr-FR"/>
              </w:rPr>
              <w:t>Fournit des informations sur les pauses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81d15d30-e6c6-4faf-a608-dc119f7cf927</w:t>
            </w:r>
          </w:p>
        </w:tc>
        <w:tc>
          <w:tcPr>
            <w:tcW w:w="7407" w:type="dxa"/>
            <w:shd w:val="clear" w:color="auto" w:fill="F2F2F2" w:themeFill="background1" w:themeFillShade="F2"/>
          </w:tcPr>
          <w:p w:rsidR="00000000" w:rsidRDefault="00AC26C9">
            <w:pPr>
              <w:rPr>
                <w:noProof/>
              </w:rPr>
            </w:pPr>
            <w:r>
              <w:rPr>
                <w:noProof/>
              </w:rPr>
              <w:t>Ad break duration helps to keep viewers engaged with the stream.</w:t>
            </w:r>
          </w:p>
        </w:tc>
        <w:tc>
          <w:tcPr>
            <w:tcW w:w="7407" w:type="dxa"/>
          </w:tcPr>
          <w:p w:rsidR="00000000" w:rsidRDefault="00AC26C9">
            <w:pPr>
              <w:rPr>
                <w:lang w:val="fr-FR"/>
              </w:rPr>
            </w:pPr>
            <w:r>
              <w:rPr>
                <w:lang w:val="fr-FR"/>
              </w:rPr>
              <w:t>La dur</w:t>
            </w:r>
            <w:r>
              <w:rPr>
                <w:lang w:val="fr-FR"/>
              </w:rPr>
              <w:t>é</w:t>
            </w:r>
            <w:r>
              <w:rPr>
                <w:lang w:val="fr-FR"/>
              </w:rPr>
              <w:t xml:space="preserve">e des pauses publicitaires aide les spectateurs </w:t>
            </w:r>
            <w:r>
              <w:rPr>
                <w:lang w:val="fr-FR"/>
              </w:rPr>
              <w:t>à</w:t>
            </w:r>
            <w:r>
              <w:rPr>
                <w:lang w:val="fr-FR"/>
              </w:rPr>
              <w:t xml:space="preserve"> rester engag</w:t>
            </w:r>
            <w:r>
              <w:rPr>
                <w:lang w:val="fr-FR"/>
              </w:rPr>
              <w:t>é</w:t>
            </w:r>
            <w:r>
              <w:rPr>
                <w:lang w:val="fr-FR"/>
              </w:rPr>
              <w:t>s avec le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ff2e23b3-d141-4ed9-bde0-28b81483dc9c</w:t>
            </w:r>
          </w:p>
        </w:tc>
        <w:tc>
          <w:tcPr>
            <w:tcW w:w="7407" w:type="dxa"/>
            <w:shd w:val="clear" w:color="auto" w:fill="F2F2F2" w:themeFill="background1" w:themeFillShade="F2"/>
          </w:tcPr>
          <w:p w:rsidR="00000000" w:rsidRDefault="00AC26C9">
            <w:pPr>
              <w:rPr>
                <w:noProof/>
              </w:rPr>
            </w:pPr>
            <w:r>
              <w:rPr>
                <w:noProof/>
              </w:rPr>
              <w:t>Ad break information is passed to the client.</w:t>
            </w:r>
          </w:p>
        </w:tc>
        <w:tc>
          <w:tcPr>
            <w:tcW w:w="7407" w:type="dxa"/>
          </w:tcPr>
          <w:p w:rsidR="00000000" w:rsidRDefault="00AC26C9">
            <w:pPr>
              <w:rPr>
                <w:lang w:val="fr-FR"/>
              </w:rPr>
            </w:pPr>
            <w:r>
              <w:rPr>
                <w:lang w:val="fr-FR"/>
              </w:rPr>
              <w:t>Les informations de saut d'annonce sont transmises au client.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09238650-3ef6-42f6-a526-7038f6b8a1a1</w:t>
            </w:r>
          </w:p>
        </w:tc>
        <w:tc>
          <w:tcPr>
            <w:tcW w:w="7407" w:type="dxa"/>
            <w:shd w:val="clear" w:color="auto" w:fill="F2F2F2" w:themeFill="background1" w:themeFillShade="F2"/>
          </w:tcPr>
          <w:p w:rsidR="00000000" w:rsidRDefault="00AC26C9">
            <w:pPr>
              <w:rPr>
                <w:noProof/>
              </w:rPr>
            </w:pPr>
            <w:r>
              <w:rPr>
                <w:noProof/>
              </w:rPr>
              <w:t>Each ad duration within a break is surfaced to the client.</w:t>
            </w:r>
          </w:p>
        </w:tc>
        <w:tc>
          <w:tcPr>
            <w:tcW w:w="7407" w:type="dxa"/>
          </w:tcPr>
          <w:p w:rsidR="00000000" w:rsidRDefault="00AC26C9">
            <w:pPr>
              <w:rPr>
                <w:lang w:val="fr-FR"/>
              </w:rPr>
            </w:pPr>
            <w:r>
              <w:rPr>
                <w:lang w:val="fr-FR"/>
              </w:rPr>
              <w:t>Chaque dur</w:t>
            </w:r>
            <w:r>
              <w:rPr>
                <w:lang w:val="fr-FR"/>
              </w:rPr>
              <w:t>é</w:t>
            </w:r>
            <w:r>
              <w:rPr>
                <w:lang w:val="fr-FR"/>
              </w:rPr>
              <w:t>e d'annonce au cours d'une pause est</w:t>
            </w:r>
            <w:r>
              <w:rPr>
                <w:lang w:val="fr-FR"/>
              </w:rPr>
              <w:t xml:space="preserve"> apparente au client.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7d97f0a5-1102-4648-acf4-80c61c45c8bb</w:t>
            </w:r>
          </w:p>
        </w:tc>
        <w:tc>
          <w:tcPr>
            <w:tcW w:w="7407" w:type="dxa"/>
            <w:shd w:val="clear" w:color="auto" w:fill="F2F2F2" w:themeFill="background1" w:themeFillShade="F2"/>
          </w:tcPr>
          <w:p w:rsidR="00000000" w:rsidRDefault="00AC26C9">
            <w:pPr>
              <w:rPr>
                <w:noProof/>
              </w:rPr>
            </w:pPr>
            <w:r>
              <w:rPr>
                <w:noProof/>
              </w:rPr>
              <w:t>The client provides a configurable countdown of the break or number of ads in the break, and a countdown timer for each.</w:t>
            </w:r>
          </w:p>
        </w:tc>
        <w:tc>
          <w:tcPr>
            <w:tcW w:w="7407" w:type="dxa"/>
          </w:tcPr>
          <w:p w:rsidR="00000000" w:rsidRDefault="00AC26C9">
            <w:pPr>
              <w:rPr>
                <w:lang w:val="fr-FR"/>
              </w:rPr>
            </w:pPr>
            <w:r>
              <w:rPr>
                <w:lang w:val="fr-FR"/>
              </w:rPr>
              <w:t xml:space="preserve">Le client fournit un compte </w:t>
            </w:r>
            <w:r>
              <w:rPr>
                <w:lang w:val="fr-FR"/>
              </w:rPr>
              <w:t>à</w:t>
            </w:r>
            <w:r>
              <w:rPr>
                <w:lang w:val="fr-FR"/>
              </w:rPr>
              <w:t xml:space="preserve"> rebours configurable de la pause ou du no</w:t>
            </w:r>
            <w:r>
              <w:rPr>
                <w:lang w:val="fr-FR"/>
              </w:rPr>
              <w:t xml:space="preserve">mbre d'annonces dans la pause, ainsi qu'une minuterie de compte </w:t>
            </w:r>
            <w:r>
              <w:rPr>
                <w:lang w:val="fr-FR"/>
              </w:rPr>
              <w:t>à</w:t>
            </w:r>
            <w:r>
              <w:rPr>
                <w:lang w:val="fr-FR"/>
              </w:rPr>
              <w:t xml:space="preserve"> rebours pour chacune.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1a6a7620-fc55-4532-b053-d8f2a20f79aa</w:t>
            </w:r>
          </w:p>
        </w:tc>
        <w:tc>
          <w:tcPr>
            <w:tcW w:w="7407" w:type="dxa"/>
            <w:shd w:val="clear" w:color="auto" w:fill="F2F2F2" w:themeFill="background1" w:themeFillShade="F2"/>
          </w:tcPr>
          <w:p w:rsidR="00000000" w:rsidRDefault="00AC26C9">
            <w:pPr>
              <w:rPr>
                <w:noProof/>
              </w:rPr>
            </w:pPr>
            <w:r>
              <w:rPr>
                <w:noProof/>
              </w:rPr>
              <w:t>Enables click-through ads</w:t>
            </w:r>
          </w:p>
        </w:tc>
        <w:tc>
          <w:tcPr>
            <w:tcW w:w="7407" w:type="dxa"/>
          </w:tcPr>
          <w:p w:rsidR="00000000" w:rsidRDefault="00AC26C9">
            <w:pPr>
              <w:rPr>
                <w:lang w:val="fr-FR"/>
              </w:rPr>
            </w:pPr>
            <w:r>
              <w:rPr>
                <w:lang w:val="fr-FR"/>
              </w:rPr>
              <w:t>Active les annonces par clics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0d5f52f4-5e83-441d-968e-1e5d9dd26e21</w:t>
            </w:r>
          </w:p>
        </w:tc>
        <w:tc>
          <w:tcPr>
            <w:tcW w:w="7407" w:type="dxa"/>
            <w:shd w:val="clear" w:color="auto" w:fill="F2F2F2" w:themeFill="background1" w:themeFillShade="F2"/>
          </w:tcPr>
          <w:p w:rsidR="00000000" w:rsidRDefault="00AC26C9">
            <w:pPr>
              <w:rPr>
                <w:noProof/>
              </w:rPr>
            </w:pPr>
            <w:r>
              <w:rPr>
                <w:noProof/>
              </w:rPr>
              <w:t>Click-through ads let you ma</w:t>
            </w:r>
            <w:r>
              <w:rPr>
                <w:noProof/>
              </w:rPr>
              <w:t>ximize revenue and align ad sales.</w:t>
            </w:r>
          </w:p>
        </w:tc>
        <w:tc>
          <w:tcPr>
            <w:tcW w:w="7407" w:type="dxa"/>
          </w:tcPr>
          <w:p w:rsidR="00000000" w:rsidRDefault="00AC26C9">
            <w:pPr>
              <w:rPr>
                <w:lang w:val="fr-FR"/>
              </w:rPr>
            </w:pPr>
            <w:r>
              <w:rPr>
                <w:lang w:val="fr-FR"/>
              </w:rPr>
              <w:t>Les annonces par clic vous permettent d'optimiser vos revenus et d'aligner les ventes publicitaires.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150ee6fc-d2be-400e-8e5a-6212d2a7075c</w:t>
            </w:r>
          </w:p>
        </w:tc>
        <w:tc>
          <w:tcPr>
            <w:tcW w:w="7407" w:type="dxa"/>
            <w:shd w:val="clear" w:color="auto" w:fill="F2F2F2" w:themeFill="background1" w:themeFillShade="F2"/>
          </w:tcPr>
          <w:p w:rsidR="00000000" w:rsidRDefault="00AC26C9">
            <w:pPr>
              <w:rPr>
                <w:noProof/>
              </w:rPr>
            </w:pPr>
            <w:r>
              <w:rPr>
                <w:noProof/>
              </w:rPr>
              <w:t>Click-through URLs from the ad server will be passed to the playback client.</w:t>
            </w:r>
          </w:p>
        </w:tc>
        <w:tc>
          <w:tcPr>
            <w:tcW w:w="7407" w:type="dxa"/>
          </w:tcPr>
          <w:p w:rsidR="00000000" w:rsidRDefault="00AC26C9">
            <w:pPr>
              <w:rPr>
                <w:lang w:val="fr-FR"/>
              </w:rPr>
            </w:pPr>
            <w:r>
              <w:rPr>
                <w:lang w:val="fr-FR"/>
              </w:rPr>
              <w:t>Les URL par clic depuis le serveur publicitaire sont transmises au client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f1e71a20-d6a4-4256-9b8a-4a08c8935e2f</w:t>
            </w:r>
          </w:p>
        </w:tc>
        <w:tc>
          <w:tcPr>
            <w:tcW w:w="7407" w:type="dxa"/>
            <w:shd w:val="clear" w:color="auto" w:fill="F2F2F2" w:themeFill="background1" w:themeFillShade="F2"/>
          </w:tcPr>
          <w:p w:rsidR="00000000" w:rsidRDefault="00AC26C9">
            <w:pPr>
              <w:rPr>
                <w:noProof/>
              </w:rPr>
            </w:pPr>
            <w:r>
              <w:rPr>
                <w:noProof/>
              </w:rPr>
              <w:t>The video will be clickable, and will send tracking events on user click.</w:t>
            </w:r>
          </w:p>
        </w:tc>
        <w:tc>
          <w:tcPr>
            <w:tcW w:w="7407" w:type="dxa"/>
          </w:tcPr>
          <w:p w:rsidR="00000000" w:rsidRDefault="00AC26C9">
            <w:pPr>
              <w:rPr>
                <w:lang w:val="fr-FR"/>
              </w:rPr>
            </w:pPr>
            <w:r>
              <w:rPr>
                <w:lang w:val="fr-FR"/>
              </w:rPr>
              <w:t>La vid</w:t>
            </w:r>
            <w:r>
              <w:rPr>
                <w:lang w:val="fr-FR"/>
              </w:rPr>
              <w:t>é</w:t>
            </w:r>
            <w:r>
              <w:rPr>
                <w:lang w:val="fr-FR"/>
              </w:rPr>
              <w:t xml:space="preserve">o sera cliquable, et enverra des </w:t>
            </w:r>
            <w:r>
              <w:rPr>
                <w:lang w:val="fr-FR"/>
              </w:rPr>
              <w:t>é</w:t>
            </w:r>
            <w:r>
              <w:rPr>
                <w:lang w:val="fr-FR"/>
              </w:rPr>
              <w:t>v</w:t>
            </w:r>
            <w:r>
              <w:rPr>
                <w:lang w:val="fr-FR"/>
              </w:rPr>
              <w:t>é</w:t>
            </w:r>
            <w:r>
              <w:rPr>
                <w:lang w:val="fr-FR"/>
              </w:rPr>
              <w:t xml:space="preserve">nements de </w:t>
            </w:r>
            <w:r>
              <w:rPr>
                <w:lang w:val="fr-FR"/>
              </w:rPr>
              <w:t>suivi sur le clic de l'utilisateur.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13981f6e-0921-48c6-9ab5-74bf4dd300ab</w:t>
            </w:r>
          </w:p>
        </w:tc>
        <w:tc>
          <w:tcPr>
            <w:tcW w:w="7407" w:type="dxa"/>
            <w:shd w:val="clear" w:color="auto" w:fill="F2F2F2" w:themeFill="background1" w:themeFillShade="F2"/>
          </w:tcPr>
          <w:p w:rsidR="00000000" w:rsidRDefault="00AC26C9">
            <w:pPr>
              <w:rPr>
                <w:noProof/>
              </w:rPr>
            </w:pPr>
            <w:r>
              <w:rPr>
                <w:noProof/>
              </w:rPr>
              <w:t>When clicked, the client will pause the stream and open the destination in a new browser tab or a separate webview.</w:t>
            </w:r>
          </w:p>
        </w:tc>
        <w:tc>
          <w:tcPr>
            <w:tcW w:w="7407" w:type="dxa"/>
          </w:tcPr>
          <w:p w:rsidR="00000000" w:rsidRDefault="00AC26C9">
            <w:pPr>
              <w:rPr>
                <w:lang w:val="fr-FR"/>
              </w:rPr>
            </w:pPr>
            <w:r>
              <w:rPr>
                <w:lang w:val="fr-FR"/>
              </w:rPr>
              <w:t xml:space="preserve">Lorsque vous cliquez sur ce bouton, le client met en pause le </w:t>
            </w:r>
            <w:r>
              <w:rPr>
                <w:lang w:val="fr-FR"/>
              </w:rPr>
              <w:t>flux et ouvre la destination dans un nouvel onglet du navigateur ou dans une vue Web s</w:t>
            </w:r>
            <w:r>
              <w:rPr>
                <w:lang w:val="fr-FR"/>
              </w:rPr>
              <w:t>é</w:t>
            </w:r>
            <w:r>
              <w:rPr>
                <w:lang w:val="fr-FR"/>
              </w:rPr>
              <w:t>par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77d8d9ed-44da-4830-af8b-6bb730e5570d</w:t>
            </w:r>
          </w:p>
        </w:tc>
        <w:tc>
          <w:tcPr>
            <w:tcW w:w="7407" w:type="dxa"/>
            <w:shd w:val="clear" w:color="auto" w:fill="F2F2F2" w:themeFill="background1" w:themeFillShade="F2"/>
          </w:tcPr>
          <w:p w:rsidR="00000000" w:rsidRDefault="00AC26C9">
            <w:pPr>
              <w:rPr>
                <w:noProof/>
              </w:rPr>
            </w:pPr>
            <w:r>
              <w:rPr>
                <w:noProof/>
              </w:rPr>
              <w:t>Since TVs do not support a web browser, click-through ads are not available on connected TVs.</w:t>
            </w:r>
          </w:p>
        </w:tc>
        <w:tc>
          <w:tcPr>
            <w:tcW w:w="7407" w:type="dxa"/>
          </w:tcPr>
          <w:p w:rsidR="00000000" w:rsidRDefault="00AC26C9">
            <w:pPr>
              <w:rPr>
                <w:lang w:val="fr-FR"/>
              </w:rPr>
            </w:pPr>
            <w:r>
              <w:rPr>
                <w:lang w:val="fr-FR"/>
              </w:rPr>
              <w:t>É</w:t>
            </w:r>
            <w:r>
              <w:rPr>
                <w:lang w:val="fr-FR"/>
              </w:rPr>
              <w:t>tant donn</w:t>
            </w:r>
            <w:r>
              <w:rPr>
                <w:lang w:val="fr-FR"/>
              </w:rPr>
              <w:t>é</w:t>
            </w:r>
            <w:r>
              <w:rPr>
                <w:lang w:val="fr-FR"/>
              </w:rPr>
              <w:t xml:space="preserve"> que les t</w:t>
            </w:r>
            <w:r>
              <w:rPr>
                <w:lang w:val="fr-FR"/>
              </w:rPr>
              <w:t>é</w:t>
            </w:r>
            <w:r>
              <w:rPr>
                <w:lang w:val="fr-FR"/>
              </w:rPr>
              <w:t>l</w:t>
            </w:r>
            <w:r>
              <w:rPr>
                <w:lang w:val="fr-FR"/>
              </w:rPr>
              <w:t>é</w:t>
            </w:r>
            <w:r>
              <w:rPr>
                <w:lang w:val="fr-FR"/>
              </w:rPr>
              <w:t>vi</w:t>
            </w:r>
            <w:r>
              <w:rPr>
                <w:lang w:val="fr-FR"/>
              </w:rPr>
              <w:t>seurs ne prennent pas en charge un navigateur Web, les annonces click-through ne sont pas disponibles sur les t</w:t>
            </w:r>
            <w:r>
              <w:rPr>
                <w:lang w:val="fr-FR"/>
              </w:rPr>
              <w:t>é</w:t>
            </w:r>
            <w:r>
              <w:rPr>
                <w:lang w:val="fr-FR"/>
              </w:rPr>
              <w:t>l</w:t>
            </w:r>
            <w:r>
              <w:rPr>
                <w:lang w:val="fr-FR"/>
              </w:rPr>
              <w:t>é</w:t>
            </w:r>
            <w:r>
              <w:rPr>
                <w:lang w:val="fr-FR"/>
              </w:rPr>
              <w:t>viseurs connect</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b7099512-9af1-4867-b52a-92e5fc33a515</w:t>
            </w:r>
          </w:p>
        </w:tc>
        <w:tc>
          <w:tcPr>
            <w:tcW w:w="7407" w:type="dxa"/>
            <w:shd w:val="clear" w:color="auto" w:fill="F2F2F2" w:themeFill="background1" w:themeFillShade="F2"/>
          </w:tcPr>
          <w:p w:rsidR="00000000" w:rsidRDefault="00AC26C9">
            <w:pPr>
              <w:rPr>
                <w:noProof/>
              </w:rPr>
            </w:pPr>
            <w:r>
              <w:rPr>
                <w:noProof/>
              </w:rPr>
              <w:t>Enables companion ads</w:t>
            </w:r>
          </w:p>
        </w:tc>
        <w:tc>
          <w:tcPr>
            <w:tcW w:w="7407" w:type="dxa"/>
          </w:tcPr>
          <w:p w:rsidR="00000000" w:rsidRDefault="00AC26C9">
            <w:pPr>
              <w:rPr>
                <w:lang w:val="fr-FR"/>
              </w:rPr>
            </w:pPr>
            <w:r>
              <w:rPr>
                <w:lang w:val="fr-FR"/>
              </w:rPr>
              <w:t>Active les annonces compagnons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9fbb272b-b920-467c-aaeb-6a29e415cd8f</w:t>
            </w:r>
          </w:p>
        </w:tc>
        <w:tc>
          <w:tcPr>
            <w:tcW w:w="7407" w:type="dxa"/>
            <w:shd w:val="clear" w:color="auto" w:fill="F2F2F2" w:themeFill="background1" w:themeFillShade="F2"/>
          </w:tcPr>
          <w:p w:rsidR="00000000" w:rsidRDefault="00AC26C9">
            <w:pPr>
              <w:rPr>
                <w:noProof/>
              </w:rPr>
            </w:pPr>
            <w:r>
              <w:rPr>
                <w:noProof/>
              </w:rPr>
              <w:t>Companion ads provide another format for displaying ad content.</w:t>
            </w:r>
          </w:p>
        </w:tc>
        <w:tc>
          <w:tcPr>
            <w:tcW w:w="7407" w:type="dxa"/>
          </w:tcPr>
          <w:p w:rsidR="00000000" w:rsidRDefault="00AC26C9">
            <w:pPr>
              <w:rPr>
                <w:lang w:val="fr-FR"/>
              </w:rPr>
            </w:pPr>
            <w:r>
              <w:rPr>
                <w:lang w:val="fr-FR"/>
              </w:rPr>
              <w:t>Les annonces compl</w:t>
            </w:r>
            <w:r>
              <w:rPr>
                <w:lang w:val="fr-FR"/>
              </w:rPr>
              <w:t>é</w:t>
            </w:r>
            <w:r>
              <w:rPr>
                <w:lang w:val="fr-FR"/>
              </w:rPr>
              <w:t>mentaires fournissent un autre format pour l'affichage du contenu publicitaire.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f377a632-d35e-4ad9-a282-0cd6346b6378</w:t>
            </w:r>
          </w:p>
        </w:tc>
        <w:tc>
          <w:tcPr>
            <w:tcW w:w="7407" w:type="dxa"/>
            <w:shd w:val="clear" w:color="auto" w:fill="F2F2F2" w:themeFill="background1" w:themeFillShade="F2"/>
          </w:tcPr>
          <w:p w:rsidR="00000000" w:rsidRDefault="00AC26C9">
            <w:pPr>
              <w:rPr>
                <w:noProof/>
              </w:rPr>
            </w:pPr>
            <w:r>
              <w:rPr>
                <w:noProof/>
              </w:rPr>
              <w:t>They are usual</w:t>
            </w:r>
            <w:r>
              <w:rPr>
                <w:noProof/>
              </w:rPr>
              <w:t>ly text, display ads or rich media that appear outside of the player.</w:t>
            </w:r>
          </w:p>
        </w:tc>
        <w:tc>
          <w:tcPr>
            <w:tcW w:w="7407" w:type="dxa"/>
          </w:tcPr>
          <w:p w:rsidR="00000000" w:rsidRDefault="00AC26C9">
            <w:pPr>
              <w:rPr>
                <w:lang w:val="fr-FR"/>
              </w:rPr>
            </w:pPr>
            <w:r>
              <w:rPr>
                <w:lang w:val="fr-FR"/>
              </w:rPr>
              <w:t>Il s'agit g</w:t>
            </w:r>
            <w:r>
              <w:rPr>
                <w:lang w:val="fr-FR"/>
              </w:rPr>
              <w:t>é</w:t>
            </w:r>
            <w:r>
              <w:rPr>
                <w:lang w:val="fr-FR"/>
              </w:rPr>
              <w:t>n</w:t>
            </w:r>
            <w:r>
              <w:rPr>
                <w:lang w:val="fr-FR"/>
              </w:rPr>
              <w:t>é</w:t>
            </w:r>
            <w:r>
              <w:rPr>
                <w:lang w:val="fr-FR"/>
              </w:rPr>
              <w:t>ralement de texte, d'annonces d'affichage ou de m</w:t>
            </w:r>
            <w:r>
              <w:rPr>
                <w:lang w:val="fr-FR"/>
              </w:rPr>
              <w:t>é</w:t>
            </w:r>
            <w:r>
              <w:rPr>
                <w:lang w:val="fr-FR"/>
              </w:rPr>
              <w:t>dias enrichis qui apparaissent en dehors du lecteur.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222fff64-e530-45e3-a8e9-4d0e0b2f2ce8</w:t>
            </w:r>
          </w:p>
        </w:tc>
        <w:tc>
          <w:tcPr>
            <w:tcW w:w="7407" w:type="dxa"/>
            <w:shd w:val="clear" w:color="auto" w:fill="F2F2F2" w:themeFill="background1" w:themeFillShade="F2"/>
          </w:tcPr>
          <w:p w:rsidR="00000000" w:rsidRDefault="00AC26C9">
            <w:pPr>
              <w:rPr>
                <w:noProof/>
              </w:rPr>
            </w:pPr>
            <w:r>
              <w:rPr>
                <w:noProof/>
              </w:rPr>
              <w:t>The benefit of these ads is</w:t>
            </w:r>
            <w:r>
              <w:rPr>
                <w:noProof/>
              </w:rPr>
              <w:t xml:space="preserve"> that they can remain visible throughout video playback.</w:t>
            </w:r>
          </w:p>
        </w:tc>
        <w:tc>
          <w:tcPr>
            <w:tcW w:w="7407" w:type="dxa"/>
          </w:tcPr>
          <w:p w:rsidR="00000000" w:rsidRDefault="00AC26C9">
            <w:pPr>
              <w:rPr>
                <w:lang w:val="fr-FR"/>
              </w:rPr>
            </w:pPr>
            <w:r>
              <w:rPr>
                <w:lang w:val="fr-FR"/>
              </w:rPr>
              <w:t>L'avantage de ces annonces est qu'elles peuvent rester visibles tout au long de la lecture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b949cefc-250e-4a18-8769-5d33cb71554a</w:t>
            </w:r>
          </w:p>
        </w:tc>
        <w:tc>
          <w:tcPr>
            <w:tcW w:w="7407" w:type="dxa"/>
            <w:shd w:val="clear" w:color="auto" w:fill="F2F2F2" w:themeFill="background1" w:themeFillShade="F2"/>
          </w:tcPr>
          <w:p w:rsidR="00000000" w:rsidRDefault="00AC26C9">
            <w:pPr>
              <w:rPr>
                <w:noProof/>
              </w:rPr>
            </w:pPr>
            <w:r>
              <w:rPr>
                <w:noProof/>
              </w:rPr>
              <w:t>Companion ads do not appear on connected TVs.</w:t>
            </w:r>
          </w:p>
        </w:tc>
        <w:tc>
          <w:tcPr>
            <w:tcW w:w="7407" w:type="dxa"/>
          </w:tcPr>
          <w:p w:rsidR="00000000" w:rsidRDefault="00AC26C9">
            <w:pPr>
              <w:rPr>
                <w:lang w:val="fr-FR"/>
              </w:rPr>
            </w:pPr>
            <w:r>
              <w:rPr>
                <w:lang w:val="fr-FR"/>
              </w:rPr>
              <w:t>Les annonces compl</w:t>
            </w:r>
            <w:r>
              <w:rPr>
                <w:lang w:val="fr-FR"/>
              </w:rPr>
              <w:t>é</w:t>
            </w:r>
            <w:r>
              <w:rPr>
                <w:lang w:val="fr-FR"/>
              </w:rPr>
              <w:t>mentaires n'apparaissent pas sur les t</w:t>
            </w:r>
            <w:r>
              <w:rPr>
                <w:lang w:val="fr-FR"/>
              </w:rPr>
              <w:t>é</w:t>
            </w:r>
            <w:r>
              <w:rPr>
                <w:lang w:val="fr-FR"/>
              </w:rPr>
              <w:t>l</w:t>
            </w:r>
            <w:r>
              <w:rPr>
                <w:lang w:val="fr-FR"/>
              </w:rPr>
              <w:t>é</w:t>
            </w:r>
            <w:r>
              <w:rPr>
                <w:lang w:val="fr-FR"/>
              </w:rPr>
              <w:t>viseurs connect</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cd9233c2-48d8-45b8-b7b4-a97b9afa62db</w:t>
            </w:r>
          </w:p>
        </w:tc>
        <w:tc>
          <w:tcPr>
            <w:tcW w:w="7407" w:type="dxa"/>
            <w:shd w:val="clear" w:color="auto" w:fill="F2F2F2" w:themeFill="background1" w:themeFillShade="F2"/>
          </w:tcPr>
          <w:p w:rsidR="00000000" w:rsidRDefault="00AC26C9">
            <w:pPr>
              <w:rPr>
                <w:noProof/>
              </w:rPr>
            </w:pPr>
            <w:r>
              <w:rPr>
                <w:noProof/>
              </w:rPr>
              <w:t>Limitations</w:t>
            </w:r>
          </w:p>
        </w:tc>
        <w:tc>
          <w:tcPr>
            <w:tcW w:w="7407" w:type="dxa"/>
          </w:tcPr>
          <w:p w:rsidR="00000000" w:rsidRDefault="00AC26C9">
            <w:pPr>
              <w:rPr>
                <w:lang w:val="fr-FR"/>
              </w:rPr>
            </w:pPr>
            <w:r>
              <w:rPr>
                <w:lang w:val="fr-FR"/>
              </w:rPr>
              <w:t>Contraintes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5452890d-c636-4aa7-aecd-1a264bce39b3</w:t>
            </w:r>
          </w:p>
        </w:tc>
        <w:tc>
          <w:tcPr>
            <w:tcW w:w="7407" w:type="dxa"/>
            <w:shd w:val="clear" w:color="auto" w:fill="F2F2F2" w:themeFill="background1" w:themeFillShade="F2"/>
          </w:tcPr>
          <w:p w:rsidR="00000000" w:rsidRDefault="00AC26C9">
            <w:pPr>
              <w:rPr>
                <w:noProof/>
              </w:rPr>
            </w:pPr>
            <w:r>
              <w:rPr>
                <w:noProof/>
              </w:rPr>
              <w:t>Currently, this feature is only available for the following regions:</w:t>
            </w:r>
          </w:p>
        </w:tc>
        <w:tc>
          <w:tcPr>
            <w:tcW w:w="7407" w:type="dxa"/>
          </w:tcPr>
          <w:p w:rsidR="00000000" w:rsidRDefault="00AC26C9">
            <w:pPr>
              <w:rPr>
                <w:lang w:val="fr-FR"/>
              </w:rPr>
            </w:pPr>
            <w:r>
              <w:rPr>
                <w:lang w:val="fr-FR"/>
              </w:rPr>
              <w:t>Actuellement, cette fonctionnalit</w:t>
            </w:r>
            <w:r>
              <w:rPr>
                <w:lang w:val="fr-FR"/>
              </w:rPr>
              <w:t>é</w:t>
            </w:r>
            <w:r>
              <w:rPr>
                <w:lang w:val="fr-FR"/>
              </w:rPr>
              <w:t xml:space="preserve"> n'est disponible que pour les r</w:t>
            </w:r>
            <w:r>
              <w:rPr>
                <w:lang w:val="fr-FR"/>
              </w:rPr>
              <w:t>é</w:t>
            </w:r>
            <w:r>
              <w:rPr>
                <w:lang w:val="fr-FR"/>
              </w:rPr>
              <w:t>gions suivantes: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bab4fa77-c9a0-4d0d-96b7-62bd046920b8</w:t>
            </w:r>
          </w:p>
        </w:tc>
        <w:tc>
          <w:tcPr>
            <w:tcW w:w="7407" w:type="dxa"/>
            <w:shd w:val="clear" w:color="auto" w:fill="F2F2F2" w:themeFill="background1" w:themeFillShade="F2"/>
          </w:tcPr>
          <w:p w:rsidR="00000000" w:rsidRDefault="00AC26C9">
            <w:pPr>
              <w:rPr>
                <w:noProof/>
              </w:rPr>
            </w:pPr>
            <w:r>
              <w:rPr>
                <w:noProof/>
              </w:rPr>
              <w:t>ap-southeast-1 (Singapore)</w:t>
            </w:r>
          </w:p>
        </w:tc>
        <w:tc>
          <w:tcPr>
            <w:tcW w:w="7407" w:type="dxa"/>
          </w:tcPr>
          <w:p w:rsidR="00000000" w:rsidRDefault="00AC26C9">
            <w:pPr>
              <w:rPr>
                <w:lang w:val="fr-FR"/>
              </w:rPr>
            </w:pPr>
            <w:r>
              <w:rPr>
                <w:lang w:val="fr-FR"/>
              </w:rPr>
              <w:t>ap-southeast-1 (Singapour)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65654d97-11f3-489a-bf18-52f0586405b4</w:t>
            </w:r>
          </w:p>
        </w:tc>
        <w:tc>
          <w:tcPr>
            <w:tcW w:w="7407" w:type="dxa"/>
            <w:shd w:val="clear" w:color="auto" w:fill="F2F2F2" w:themeFill="background1" w:themeFillShade="F2"/>
          </w:tcPr>
          <w:p w:rsidR="00000000" w:rsidRDefault="00AC26C9">
            <w:pPr>
              <w:rPr>
                <w:noProof/>
              </w:rPr>
            </w:pPr>
            <w:r>
              <w:rPr>
                <w:noProof/>
              </w:rPr>
              <w:t>ap-southeast-2 (Sydney)</w:t>
            </w:r>
          </w:p>
        </w:tc>
        <w:tc>
          <w:tcPr>
            <w:tcW w:w="7407" w:type="dxa"/>
          </w:tcPr>
          <w:p w:rsidR="00000000" w:rsidRDefault="00AC26C9">
            <w:pPr>
              <w:rPr>
                <w:lang w:val="fr-FR"/>
              </w:rPr>
            </w:pPr>
            <w:r>
              <w:rPr>
                <w:lang w:val="fr-FR"/>
              </w:rPr>
              <w:t>ap-sud-ast</w:t>
            </w:r>
            <w:r>
              <w:rPr>
                <w:lang w:val="fr-FR"/>
              </w:rPr>
              <w:t>-2 (Sydney)</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0b4f7b99-5158-4a34-aabb-1e9737dc819b</w:t>
            </w:r>
          </w:p>
        </w:tc>
        <w:tc>
          <w:tcPr>
            <w:tcW w:w="7407" w:type="dxa"/>
            <w:shd w:val="clear" w:color="auto" w:fill="F2F2F2" w:themeFill="background1" w:themeFillShade="F2"/>
          </w:tcPr>
          <w:p w:rsidR="00000000" w:rsidRDefault="00AC26C9">
            <w:pPr>
              <w:rPr>
                <w:noProof/>
              </w:rPr>
            </w:pPr>
            <w:r>
              <w:rPr>
                <w:noProof/>
              </w:rPr>
              <w:t>ap-northeast-1 (Tokyo)</w:t>
            </w:r>
          </w:p>
        </w:tc>
        <w:tc>
          <w:tcPr>
            <w:tcW w:w="7407" w:type="dxa"/>
          </w:tcPr>
          <w:p w:rsidR="00000000" w:rsidRDefault="00AC26C9">
            <w:pPr>
              <w:rPr>
                <w:lang w:val="fr-FR"/>
              </w:rPr>
            </w:pPr>
            <w:r>
              <w:rPr>
                <w:lang w:val="fr-FR"/>
              </w:rPr>
              <w:t>ap-nord-est 1 (Tokyo)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21c08f01-fb26-4380-ad5c-245c4601046b</w:t>
            </w:r>
          </w:p>
        </w:tc>
        <w:tc>
          <w:tcPr>
            <w:tcW w:w="7407" w:type="dxa"/>
            <w:shd w:val="clear" w:color="auto" w:fill="F2F2F2" w:themeFill="background1" w:themeFillShade="F2"/>
          </w:tcPr>
          <w:p w:rsidR="00000000" w:rsidRDefault="00AC26C9">
            <w:pPr>
              <w:rPr>
                <w:noProof/>
              </w:rPr>
            </w:pPr>
            <w:r>
              <w:rPr>
                <w:noProof/>
              </w:rPr>
              <w:t>eu-central-1 (Frankfurt)</w:t>
            </w:r>
          </w:p>
        </w:tc>
        <w:tc>
          <w:tcPr>
            <w:tcW w:w="7407" w:type="dxa"/>
          </w:tcPr>
          <w:p w:rsidR="00000000" w:rsidRDefault="00AC26C9">
            <w:pPr>
              <w:rPr>
                <w:lang w:val="fr-FR"/>
              </w:rPr>
            </w:pPr>
            <w:r>
              <w:rPr>
                <w:lang w:val="fr-FR"/>
              </w:rPr>
              <w:t>eu-central-1 (Francfort)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4bd259a5-b73d-4661-9fb7-df742dab4e86</w:t>
            </w:r>
          </w:p>
        </w:tc>
        <w:tc>
          <w:tcPr>
            <w:tcW w:w="7407" w:type="dxa"/>
            <w:shd w:val="clear" w:color="auto" w:fill="F2F2F2" w:themeFill="background1" w:themeFillShade="F2"/>
          </w:tcPr>
          <w:p w:rsidR="00000000" w:rsidRDefault="00AC26C9">
            <w:pPr>
              <w:rPr>
                <w:noProof/>
              </w:rPr>
            </w:pPr>
            <w:r>
              <w:rPr>
                <w:noProof/>
              </w:rPr>
              <w:t>us-west-2 (Oregon)</w:t>
            </w:r>
          </w:p>
        </w:tc>
        <w:tc>
          <w:tcPr>
            <w:tcW w:w="7407" w:type="dxa"/>
          </w:tcPr>
          <w:p w:rsidR="00000000" w:rsidRDefault="00AC26C9">
            <w:pPr>
              <w:rPr>
                <w:lang w:val="fr-FR"/>
              </w:rPr>
            </w:pPr>
            <w:r>
              <w:rPr>
                <w:lang w:val="fr-FR"/>
              </w:rPr>
              <w:t>us-west-2 (Oregon)</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live-api-cue-points-and-ad-beacons-ssai.html</w:t>
            </w:r>
          </w:p>
          <w:p w:rsidR="00000000" w:rsidRDefault="00AC26C9">
            <w:pPr>
              <w:jc w:val="center"/>
              <w:rPr>
                <w:b/>
                <w:noProof/>
              </w:rPr>
            </w:pPr>
            <w:r>
              <w:rPr>
                <w:b/>
                <w:noProof/>
              </w:rPr>
              <w:t>MQ971010 dee0ff4c-a464-4a63-8347-ad886e057ab0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0402fae0-99fa-44f2-970d-fe49a4fc489e</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9c91c5a3-886f-42bf-9128-26c51ca3c72d</w:t>
            </w:r>
          </w:p>
        </w:tc>
        <w:tc>
          <w:tcPr>
            <w:tcW w:w="7407" w:type="dxa"/>
            <w:shd w:val="clear" w:color="auto" w:fill="F2F2F2" w:themeFill="background1" w:themeFillShade="F2"/>
          </w:tcPr>
          <w:p w:rsidR="00000000" w:rsidRDefault="00AC26C9">
            <w:pPr>
              <w:rPr>
                <w:noProof/>
              </w:rPr>
            </w:pPr>
            <w:r>
              <w:rPr>
                <w:noProof/>
              </w:rPr>
              <w:t>'Live API:</w:t>
            </w:r>
          </w:p>
        </w:tc>
        <w:tc>
          <w:tcPr>
            <w:tcW w:w="7407" w:type="dxa"/>
          </w:tcPr>
          <w:p w:rsidR="00000000" w:rsidRDefault="00AC26C9">
            <w:pPr>
              <w:rPr>
                <w:lang w:val="fr-FR"/>
              </w:rPr>
            </w:pPr>
            <w:r>
              <w:rPr>
                <w:lang w:val="fr-FR"/>
              </w:rPr>
              <w:t>'API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5f1846e7-bc9e-4225-bad9-fef5e66b9ef3</w:t>
            </w:r>
          </w:p>
        </w:tc>
        <w:tc>
          <w:tcPr>
            <w:tcW w:w="7407" w:type="dxa"/>
            <w:shd w:val="clear" w:color="auto" w:fill="F2F2F2" w:themeFill="background1" w:themeFillShade="F2"/>
          </w:tcPr>
          <w:p w:rsidR="00000000" w:rsidRDefault="00AC26C9">
            <w:pPr>
              <w:rPr>
                <w:noProof/>
              </w:rPr>
            </w:pPr>
            <w:r>
              <w:rPr>
                <w:noProof/>
              </w:rPr>
              <w:t>Cue Points and Ad Beacons with SSAI' description:</w:t>
            </w:r>
          </w:p>
        </w:tc>
        <w:tc>
          <w:tcPr>
            <w:tcW w:w="7407" w:type="dxa"/>
          </w:tcPr>
          <w:p w:rsidR="00000000" w:rsidRDefault="00AC26C9">
            <w:pPr>
              <w:rPr>
                <w:lang w:val="fr-FR"/>
              </w:rPr>
            </w:pPr>
            <w:r>
              <w:rPr>
                <w:lang w:val="fr-FR"/>
              </w:rPr>
              <w:t>Points de rep</w:t>
            </w:r>
            <w:r>
              <w:rPr>
                <w:lang w:val="fr-FR"/>
              </w:rPr>
              <w:t>è</w:t>
            </w:r>
            <w:r>
              <w:rPr>
                <w:lang w:val="fr-FR"/>
              </w:rPr>
              <w:t>re et balises publicitaires avec description de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baa770d2-693b-4d04-a357-89124b7dc355</w:t>
            </w:r>
          </w:p>
        </w:tc>
        <w:tc>
          <w:tcPr>
            <w:tcW w:w="7407" w:type="dxa"/>
            <w:shd w:val="clear" w:color="auto" w:fill="F2F2F2" w:themeFill="background1" w:themeFillShade="F2"/>
          </w:tcPr>
          <w:p w:rsidR="00000000" w:rsidRDefault="00AC26C9">
            <w:pPr>
              <w:rPr>
                <w:noProof/>
              </w:rPr>
            </w:pPr>
            <w:r>
              <w:rPr>
                <w:noProof/>
              </w:rPr>
              <w:t>In this topic, you will learn how to manage cue points and a</w:t>
            </w:r>
            <w:r>
              <w:rPr>
                <w:noProof/>
              </w:rPr>
              <w:t>d beacons when using Brightcove's Server-Side Ad Insertion (SSAI) for your live stream jobs. parent:</w:t>
            </w:r>
          </w:p>
        </w:tc>
        <w:tc>
          <w:tcPr>
            <w:tcW w:w="7407" w:type="dxa"/>
          </w:tcPr>
          <w:p w:rsidR="00000000" w:rsidRDefault="00AC26C9">
            <w:pPr>
              <w:rPr>
                <w:lang w:val="fr-FR"/>
              </w:rPr>
            </w:pPr>
            <w:r>
              <w:rPr>
                <w:lang w:val="fr-FR"/>
              </w:rPr>
              <w:t xml:space="preserve">Dans cette rubrique, vous apprendrez </w:t>
            </w:r>
            <w:r>
              <w:rPr>
                <w:lang w:val="fr-FR"/>
              </w:rPr>
              <w:t>à</w:t>
            </w:r>
            <w:r>
              <w:rPr>
                <w:lang w:val="fr-FR"/>
              </w:rPr>
              <w:t xml:space="preserve"> g</w:t>
            </w:r>
            <w:r>
              <w:rPr>
                <w:lang w:val="fr-FR"/>
              </w:rPr>
              <w:t>é</w:t>
            </w:r>
            <w:r>
              <w:rPr>
                <w:lang w:val="fr-FR"/>
              </w:rPr>
              <w:t>rer les points de rep</w:t>
            </w:r>
            <w:r>
              <w:rPr>
                <w:lang w:val="fr-FR"/>
              </w:rPr>
              <w:t>è</w:t>
            </w:r>
            <w:r>
              <w:rPr>
                <w:lang w:val="fr-FR"/>
              </w:rPr>
              <w:t>re et les balises publicitaires lors de l'utilisation de l'insertion d'annonces c</w:t>
            </w:r>
            <w:r>
              <w:rPr>
                <w:lang w:val="fr-FR"/>
              </w:rPr>
              <w:t>ô</w:t>
            </w:r>
            <w:r>
              <w:rPr>
                <w:lang w:val="fr-FR"/>
              </w:rPr>
              <w:t>t</w:t>
            </w:r>
            <w:r>
              <w:rPr>
                <w:lang w:val="fr-FR"/>
              </w:rPr>
              <w:t>é</w:t>
            </w:r>
            <w:r>
              <w:rPr>
                <w:lang w:val="fr-FR"/>
              </w:rPr>
              <w:t xml:space="preserve"> serveur</w:t>
            </w:r>
            <w:r>
              <w:rPr>
                <w:lang w:val="fr-FR"/>
              </w:rPr>
              <w:t xml:space="preserve"> (SSAI) de Brightcove pour vos travaux de diffusion en direct.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6e5d9a26-e750-4353-b2c6-2df5924cd77c</w:t>
            </w:r>
          </w:p>
        </w:tc>
        <w:tc>
          <w:tcPr>
            <w:tcW w:w="7407" w:type="dxa"/>
            <w:shd w:val="clear" w:color="auto" w:fill="F2F2F2" w:themeFill="background1" w:themeFillShade="F2"/>
          </w:tcPr>
          <w:p w:rsidR="00000000" w:rsidRDefault="00AC26C9">
            <w:pPr>
              <w:rPr>
                <w:noProof/>
              </w:rPr>
            </w:pPr>
            <w:r>
              <w:rPr>
                <w:noProof/>
              </w:rPr>
              <w:t>SSAI grandparent:</w:t>
            </w:r>
          </w:p>
        </w:tc>
        <w:tc>
          <w:tcPr>
            <w:tcW w:w="7407" w:type="dxa"/>
          </w:tcPr>
          <w:p w:rsidR="00000000" w:rsidRDefault="00AC26C9">
            <w:pPr>
              <w:rPr>
                <w:lang w:val="fr-FR"/>
              </w:rPr>
            </w:pPr>
            <w:r>
              <w:rPr>
                <w:lang w:val="fr-FR"/>
              </w:rPr>
              <w:t>Grand-parent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d6b5a20b-d99a-4f16-b36d-a5cf36ebdbac</w:t>
            </w:r>
          </w:p>
        </w:tc>
        <w:tc>
          <w:tcPr>
            <w:tcW w:w="7407" w:type="dxa"/>
            <w:shd w:val="clear" w:color="auto" w:fill="F2F2F2" w:themeFill="background1" w:themeFillShade="F2"/>
          </w:tcPr>
          <w:p w:rsidR="00000000" w:rsidRDefault="00AC26C9">
            <w:pPr>
              <w:rPr>
                <w:noProof/>
              </w:rPr>
            </w:pPr>
            <w:r>
              <w:rPr>
                <w:noProof/>
              </w:rPr>
              <w:t>Working with the Live API ---</w:t>
            </w:r>
          </w:p>
        </w:tc>
        <w:tc>
          <w:tcPr>
            <w:tcW w:w="7407" w:type="dxa"/>
          </w:tcPr>
          <w:p w:rsidR="00000000" w:rsidRDefault="00AC26C9">
            <w:pPr>
              <w:rPr>
                <w:lang w:val="fr-FR"/>
              </w:rPr>
            </w:pPr>
            <w:r>
              <w:rPr>
                <w:lang w:val="fr-FR"/>
              </w:rPr>
              <w:t>Travailler avec l'API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60376691-65c0-47a1-9b21-294db60246a8</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f7bca00b-b66d-4b99-9422-20f55a4d8d68</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1c04447d-7230-4f98-9518-f453686e5962</w:t>
            </w:r>
          </w:p>
        </w:tc>
        <w:tc>
          <w:tcPr>
            <w:tcW w:w="7407" w:type="dxa"/>
            <w:shd w:val="clear" w:color="auto" w:fill="F2F2F2" w:themeFill="background1" w:themeFillShade="F2"/>
          </w:tcPr>
          <w:p w:rsidR="00000000" w:rsidRDefault="00AC26C9">
            <w:pPr>
              <w:rPr>
                <w:noProof/>
              </w:rPr>
            </w:pPr>
            <w:r>
              <w:rPr>
                <w:noProof/>
              </w:rPr>
              <w:t>\{% raw %}</w:t>
            </w:r>
          </w:p>
        </w:tc>
        <w:tc>
          <w:tcPr>
            <w:tcW w:w="7407" w:type="dxa"/>
          </w:tcPr>
          <w:p w:rsidR="00000000" w:rsidRDefault="00AC26C9">
            <w:pPr>
              <w:rPr>
                <w:lang w:val="fr-FR"/>
              </w:rPr>
            </w:pPr>
            <w:r>
              <w:rPr>
                <w:lang w:val="fr-FR"/>
              </w:rPr>
              <w:t>\{% raw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10c9fa24-03b5-416d-b33f-89</w:t>
            </w:r>
            <w:r>
              <w:rPr>
                <w:noProof/>
                <w:sz w:val="2"/>
              </w:rPr>
              <w:t>06fc5b03ac</w:t>
            </w:r>
          </w:p>
        </w:tc>
        <w:tc>
          <w:tcPr>
            <w:tcW w:w="7407" w:type="dxa"/>
            <w:shd w:val="clear" w:color="auto" w:fill="F2F2F2" w:themeFill="background1" w:themeFillShade="F2"/>
          </w:tcPr>
          <w:p w:rsidR="00000000" w:rsidRDefault="00AC26C9">
            <w:pPr>
              <w:rPr>
                <w:noProof/>
              </w:rPr>
            </w:pPr>
            <w:r>
              <w:rPr>
                <w:noProof/>
              </w:rPr>
              <w:t>Overview</w:t>
            </w:r>
          </w:p>
        </w:tc>
        <w:tc>
          <w:tcPr>
            <w:tcW w:w="7407" w:type="dxa"/>
          </w:tcPr>
          <w:p w:rsidR="00000000" w:rsidRDefault="00AC26C9">
            <w:pPr>
              <w:rPr>
                <w:lang w:val="fr-FR"/>
              </w:rPr>
            </w:pPr>
            <w:r>
              <w:rPr>
                <w:lang w:val="fr-FR"/>
              </w:rPr>
              <w:t>Vue d'ensemble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b929fbd3-b431-4308-bcae-bd9df500735d</w:t>
            </w:r>
          </w:p>
        </w:tc>
        <w:tc>
          <w:tcPr>
            <w:tcW w:w="7407" w:type="dxa"/>
            <w:shd w:val="clear" w:color="auto" w:fill="F2F2F2" w:themeFill="background1" w:themeFillShade="F2"/>
          </w:tcPr>
          <w:p w:rsidR="00000000" w:rsidRDefault="00AC26C9">
            <w:pPr>
              <w:rPr>
                <w:noProof/>
              </w:rPr>
            </w:pPr>
            <w:r>
              <w:rPr>
                <w:noProof/>
              </w:rPr>
              <w:t xml:space="preserve">Server-side ad insertion </w:t>
            </w:r>
            <w:r>
              <w:rPr>
                <w:rStyle w:val="mqInternal"/>
                <w:noProof/>
              </w:rPr>
              <w:t>[1}[2]{3]</w:t>
            </w:r>
            <w:r>
              <w:rPr>
                <w:noProof/>
              </w:rPr>
              <w:t xml:space="preserve"> allows you display ads during a live streaming event at specified times.</w:t>
            </w:r>
          </w:p>
        </w:tc>
        <w:tc>
          <w:tcPr>
            <w:tcW w:w="7407" w:type="dxa"/>
          </w:tcPr>
          <w:p w:rsidR="00000000" w:rsidRDefault="00AC26C9">
            <w:pPr>
              <w:rPr>
                <w:lang w:val="fr-FR"/>
              </w:rPr>
            </w:pPr>
            <w:r>
              <w:rPr>
                <w:lang w:val="fr-FR"/>
              </w:rPr>
              <w:t>L'insertion d'annonces c</w:t>
            </w:r>
            <w:r>
              <w:rPr>
                <w:lang w:val="fr-FR"/>
              </w:rPr>
              <w:t>ô</w:t>
            </w:r>
            <w:r>
              <w:rPr>
                <w:lang w:val="fr-FR"/>
              </w:rPr>
              <w:t>t</w:t>
            </w:r>
            <w:r>
              <w:rPr>
                <w:lang w:val="fr-FR"/>
              </w:rPr>
              <w:t>é</w:t>
            </w:r>
            <w:r>
              <w:rPr>
                <w:lang w:val="fr-FR"/>
              </w:rPr>
              <w:t xml:space="preserve"> serveur vous </w:t>
            </w:r>
            <w:r>
              <w:rPr>
                <w:rStyle w:val="mqInternal"/>
                <w:noProof/>
                <w:lang w:val="fr-FR"/>
              </w:rPr>
              <w:t>[1}[2]{3]</w:t>
            </w:r>
            <w:r>
              <w:rPr>
                <w:lang w:val="fr-FR"/>
              </w:rPr>
              <w:t xml:space="preserve"> permet d'afficher de</w:t>
            </w:r>
            <w:r>
              <w:rPr>
                <w:lang w:val="fr-FR"/>
              </w:rPr>
              <w:t xml:space="preserve">s annonces lors d'un </w:t>
            </w:r>
            <w:r>
              <w:rPr>
                <w:lang w:val="fr-FR"/>
              </w:rPr>
              <w:t>é</w:t>
            </w:r>
            <w:r>
              <w:rPr>
                <w:lang w:val="fr-FR"/>
              </w:rPr>
              <w:t>v</w:t>
            </w:r>
            <w:r>
              <w:rPr>
                <w:lang w:val="fr-FR"/>
              </w:rPr>
              <w:t>é</w:t>
            </w:r>
            <w:r>
              <w:rPr>
                <w:lang w:val="fr-FR"/>
              </w:rPr>
              <w:t xml:space="preserve">nement de diffusion en direct </w:t>
            </w:r>
            <w:r>
              <w:rPr>
                <w:lang w:val="fr-FR"/>
              </w:rPr>
              <w:t>à</w:t>
            </w:r>
            <w:r>
              <w:rPr>
                <w:lang w:val="fr-FR"/>
              </w:rPr>
              <w:t xml:space="preserve"> des heures sp</w:t>
            </w:r>
            <w:r>
              <w:rPr>
                <w:lang w:val="fr-FR"/>
              </w:rPr>
              <w:t>é</w:t>
            </w:r>
            <w:r>
              <w:rPr>
                <w:lang w:val="fr-FR"/>
              </w:rPr>
              <w:t>cifi</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f4c374d9-661d-419e-828b-01c1739c2741</w:t>
            </w:r>
          </w:p>
        </w:tc>
        <w:tc>
          <w:tcPr>
            <w:tcW w:w="7407" w:type="dxa"/>
            <w:shd w:val="clear" w:color="auto" w:fill="F2F2F2" w:themeFill="background1" w:themeFillShade="F2"/>
          </w:tcPr>
          <w:p w:rsidR="00000000" w:rsidRDefault="00AC26C9">
            <w:pPr>
              <w:rPr>
                <w:noProof/>
              </w:rPr>
            </w:pPr>
            <w:r>
              <w:rPr>
                <w:noProof/>
              </w:rPr>
              <w:t xml:space="preserve">For general information, see the </w:t>
            </w:r>
            <w:r>
              <w:rPr>
                <w:rStyle w:val="mqInternal"/>
                <w:noProof/>
              </w:rPr>
              <w:t>[1}</w:t>
            </w:r>
            <w:r>
              <w:rPr>
                <w:noProof/>
              </w:rPr>
              <w:t>Live API:</w:t>
            </w:r>
          </w:p>
        </w:tc>
        <w:tc>
          <w:tcPr>
            <w:tcW w:w="7407" w:type="dxa"/>
          </w:tcPr>
          <w:p w:rsidR="00000000" w:rsidRDefault="00AC26C9">
            <w:pPr>
              <w:rPr>
                <w:lang w:val="fr-FR"/>
              </w:rPr>
            </w:pPr>
            <w:r>
              <w:rPr>
                <w:lang w:val="fr-FR"/>
              </w:rPr>
              <w:t>Pour plus d'informations g</w:t>
            </w:r>
            <w:r>
              <w:rPr>
                <w:lang w:val="fr-FR"/>
              </w:rPr>
              <w:t>é</w:t>
            </w:r>
            <w:r>
              <w:rPr>
                <w:lang w:val="fr-FR"/>
              </w:rPr>
              <w:t>n</w:t>
            </w:r>
            <w:r>
              <w:rPr>
                <w:lang w:val="fr-FR"/>
              </w:rPr>
              <w:t>é</w:t>
            </w:r>
            <w:r>
              <w:rPr>
                <w:lang w:val="fr-FR"/>
              </w:rPr>
              <w:t xml:space="preserve">rales, consultez l' </w:t>
            </w:r>
            <w:r>
              <w:rPr>
                <w:rStyle w:val="mqInternal"/>
                <w:noProof/>
                <w:lang w:val="fr-FR"/>
              </w:rPr>
              <w:t>[1}</w:t>
            </w:r>
            <w:r>
              <w:rPr>
                <w:lang w:val="fr-FR"/>
              </w:rPr>
              <w:t>API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e6b50dba-9f62-4172-8528-d3377d84530d</w:t>
            </w:r>
          </w:p>
        </w:tc>
        <w:tc>
          <w:tcPr>
            <w:tcW w:w="7407" w:type="dxa"/>
            <w:shd w:val="clear" w:color="auto" w:fill="F2F2F2" w:themeFill="background1" w:themeFillShade="F2"/>
          </w:tcPr>
          <w:p w:rsidR="00000000" w:rsidRDefault="00AC26C9">
            <w:pPr>
              <w:rPr>
                <w:noProof/>
              </w:rPr>
            </w:pPr>
            <w:r>
              <w:rPr>
                <w:noProof/>
              </w:rPr>
              <w:t xml:space="preserve">Server-Side Ad Insertion </w:t>
            </w:r>
            <w:r>
              <w:rPr>
                <w:rStyle w:val="mqInternal"/>
                <w:noProof/>
              </w:rPr>
              <w:t>[1}[2]{3]{4]</w:t>
            </w:r>
            <w:r>
              <w:rPr>
                <w:noProof/>
              </w:rPr>
              <w:t xml:space="preserve"> document.</w:t>
            </w:r>
          </w:p>
        </w:tc>
        <w:tc>
          <w:tcPr>
            <w:tcW w:w="7407" w:type="dxa"/>
          </w:tcPr>
          <w:p w:rsidR="00000000" w:rsidRDefault="00AC26C9">
            <w:pPr>
              <w:rPr>
                <w:lang w:val="fr-FR"/>
              </w:rPr>
            </w:pPr>
            <w:r>
              <w:rPr>
                <w:lang w:val="fr-FR"/>
              </w:rPr>
              <w:t>Insertion d'annonces c</w:t>
            </w:r>
            <w:r>
              <w:rPr>
                <w:lang w:val="fr-FR"/>
              </w:rPr>
              <w:t>ô</w:t>
            </w:r>
            <w:r>
              <w:rPr>
                <w:lang w:val="fr-FR"/>
              </w:rPr>
              <w:t>t</w:t>
            </w:r>
            <w:r>
              <w:rPr>
                <w:lang w:val="fr-FR"/>
              </w:rPr>
              <w:t>é</w:t>
            </w:r>
            <w:r>
              <w:rPr>
                <w:lang w:val="fr-FR"/>
              </w:rPr>
              <w:t xml:space="preserve"> serveur </w:t>
            </w:r>
            <w:r>
              <w:rPr>
                <w:rStyle w:val="mqInternal"/>
                <w:noProof/>
                <w:lang w:val="fr-FR"/>
              </w:rPr>
              <w:t>[1}[2]{3]{4]</w:t>
            </w:r>
            <w:r>
              <w:rPr>
                <w:lang w:val="fr-FR"/>
              </w:rPr>
              <w:t xml:space="preserve"> document.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0dc312e3-5608-48d4-8444-637fbf038ccc</w:t>
            </w:r>
          </w:p>
        </w:tc>
        <w:tc>
          <w:tcPr>
            <w:tcW w:w="7407" w:type="dxa"/>
            <w:shd w:val="clear" w:color="auto" w:fill="F2F2F2" w:themeFill="background1" w:themeFillShade="F2"/>
          </w:tcPr>
          <w:p w:rsidR="00000000" w:rsidRDefault="00AC26C9">
            <w:pPr>
              <w:rPr>
                <w:noProof/>
              </w:rPr>
            </w:pPr>
            <w:r>
              <w:rPr>
                <w:noProof/>
              </w:rPr>
              <w:t xml:space="preserve">Before you can use </w:t>
            </w:r>
            <w:r>
              <w:rPr>
                <w:rStyle w:val="mqInternal"/>
                <w:noProof/>
              </w:rPr>
              <w:t>[1}[2]{3]</w:t>
            </w:r>
            <w:r>
              <w:rPr>
                <w:noProof/>
              </w:rPr>
              <w:t>, it must be enabled for your account.</w:t>
            </w:r>
          </w:p>
        </w:tc>
        <w:tc>
          <w:tcPr>
            <w:tcW w:w="7407" w:type="dxa"/>
          </w:tcPr>
          <w:p w:rsidR="00000000" w:rsidRDefault="00AC26C9">
            <w:pPr>
              <w:rPr>
                <w:lang w:val="fr-FR"/>
              </w:rPr>
            </w:pPr>
            <w:r>
              <w:rPr>
                <w:lang w:val="fr-FR"/>
              </w:rPr>
              <w:t>Avant</w:t>
            </w:r>
            <w:r>
              <w:rPr>
                <w:lang w:val="fr-FR"/>
              </w:rPr>
              <w:t xml:space="preserve"> de pouvoir l'utiliser </w:t>
            </w:r>
            <w:r>
              <w:rPr>
                <w:rStyle w:val="mqInternal"/>
                <w:noProof/>
                <w:lang w:val="fr-FR"/>
              </w:rPr>
              <w:t>[1}[2]{3]</w:t>
            </w:r>
            <w:r>
              <w:rPr>
                <w:lang w:val="fr-FR"/>
              </w:rPr>
              <w:t xml:space="preserve">, il doit </w:t>
            </w:r>
            <w:r>
              <w:rPr>
                <w:lang w:val="fr-FR"/>
              </w:rPr>
              <w:t>ê</w:t>
            </w:r>
            <w:r>
              <w:rPr>
                <w:lang w:val="fr-FR"/>
              </w:rPr>
              <w:t>tre activ</w:t>
            </w:r>
            <w:r>
              <w:rPr>
                <w:lang w:val="fr-FR"/>
              </w:rPr>
              <w:t>é</w:t>
            </w:r>
            <w:r>
              <w:rPr>
                <w:lang w:val="fr-FR"/>
              </w:rPr>
              <w:t xml:space="preserve"> pour votre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9374db16-2c66-4437-a612-d59d6418da8b</w:t>
            </w:r>
          </w:p>
        </w:tc>
        <w:tc>
          <w:tcPr>
            <w:tcW w:w="7407" w:type="dxa"/>
            <w:shd w:val="clear" w:color="auto" w:fill="F2F2F2" w:themeFill="background1" w:themeFillShade="F2"/>
          </w:tcPr>
          <w:p w:rsidR="00000000" w:rsidRDefault="00AC26C9">
            <w:pPr>
              <w:rPr>
                <w:noProof/>
              </w:rPr>
            </w:pPr>
            <w:r>
              <w:rPr>
                <w:noProof/>
              </w:rPr>
              <w:t>Contact your account manager for details.</w:t>
            </w:r>
          </w:p>
        </w:tc>
        <w:tc>
          <w:tcPr>
            <w:tcW w:w="7407" w:type="dxa"/>
          </w:tcPr>
          <w:p w:rsidR="00000000" w:rsidRDefault="00AC26C9">
            <w:pPr>
              <w:rPr>
                <w:lang w:val="fr-FR"/>
              </w:rPr>
            </w:pPr>
            <w:r>
              <w:rPr>
                <w:lang w:val="fr-FR"/>
              </w:rPr>
              <w:t>Contactez votre repr</w:t>
            </w:r>
            <w:r>
              <w:rPr>
                <w:lang w:val="fr-FR"/>
              </w:rPr>
              <w:t>é</w:t>
            </w:r>
            <w:r>
              <w:rPr>
                <w:lang w:val="fr-FR"/>
              </w:rPr>
              <w:t>sentant pour plus d</w:t>
            </w:r>
            <w:r>
              <w:rPr>
                <w:lang w:val="fr-FR"/>
              </w:rPr>
              <w:t>’</w:t>
            </w:r>
            <w:r>
              <w:rPr>
                <w:lang w:val="fr-FR"/>
              </w:rPr>
              <w:t>informations.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325a8dc2-6c40-4c55-a116-64e6121e2d64</w:t>
            </w:r>
          </w:p>
        </w:tc>
        <w:tc>
          <w:tcPr>
            <w:tcW w:w="7407" w:type="dxa"/>
            <w:shd w:val="clear" w:color="auto" w:fill="F2F2F2" w:themeFill="background1" w:themeFillShade="F2"/>
          </w:tcPr>
          <w:p w:rsidR="00000000" w:rsidRDefault="00AC26C9">
            <w:pPr>
              <w:rPr>
                <w:noProof/>
              </w:rPr>
            </w:pPr>
            <w:r>
              <w:rPr>
                <w:noProof/>
              </w:rPr>
              <w:t>Cue points</w:t>
            </w:r>
          </w:p>
        </w:tc>
        <w:tc>
          <w:tcPr>
            <w:tcW w:w="7407" w:type="dxa"/>
          </w:tcPr>
          <w:p w:rsidR="00000000" w:rsidRDefault="00AC26C9">
            <w:pPr>
              <w:rPr>
                <w:lang w:val="fr-FR"/>
              </w:rPr>
            </w:pPr>
            <w:r>
              <w:rPr>
                <w:lang w:val="fr-FR"/>
              </w:rPr>
              <w:t>Marqueurs temporels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32c3a10d-3c58-458a-b101-b5bb169c061d</w:t>
            </w:r>
          </w:p>
        </w:tc>
        <w:tc>
          <w:tcPr>
            <w:tcW w:w="7407" w:type="dxa"/>
            <w:shd w:val="clear" w:color="auto" w:fill="F2F2F2" w:themeFill="background1" w:themeFillShade="F2"/>
          </w:tcPr>
          <w:p w:rsidR="00000000" w:rsidRDefault="00AC26C9">
            <w:pPr>
              <w:rPr>
                <w:noProof/>
              </w:rPr>
            </w:pPr>
            <w:r>
              <w:rPr>
                <w:noProof/>
              </w:rPr>
              <w:t>Ad breaks are triggered by cue points, which can be specified in two ways:</w:t>
            </w:r>
          </w:p>
        </w:tc>
        <w:tc>
          <w:tcPr>
            <w:tcW w:w="7407" w:type="dxa"/>
          </w:tcPr>
          <w:p w:rsidR="00000000" w:rsidRDefault="00AC26C9">
            <w:pPr>
              <w:rPr>
                <w:lang w:val="fr-FR"/>
              </w:rPr>
            </w:pPr>
            <w:r>
              <w:rPr>
                <w:lang w:val="fr-FR"/>
              </w:rPr>
              <w:t>Les pauses publicitaires sont d</w:t>
            </w:r>
            <w:r>
              <w:rPr>
                <w:lang w:val="fr-FR"/>
              </w:rPr>
              <w:t>é</w:t>
            </w:r>
            <w:r>
              <w:rPr>
                <w:lang w:val="fr-FR"/>
              </w:rPr>
              <w:t>clench</w:t>
            </w:r>
            <w:r>
              <w:rPr>
                <w:lang w:val="fr-FR"/>
              </w:rPr>
              <w:t>é</w:t>
            </w:r>
            <w:r>
              <w:rPr>
                <w:lang w:val="fr-FR"/>
              </w:rPr>
              <w:t>es par des points de rep</w:t>
            </w:r>
            <w:r>
              <w:rPr>
                <w:lang w:val="fr-FR"/>
              </w:rPr>
              <w:t>è</w:t>
            </w:r>
            <w:r>
              <w:rPr>
                <w:lang w:val="fr-FR"/>
              </w:rPr>
              <w:t xml:space="preserve">re, qui peuvent </w:t>
            </w:r>
            <w:r>
              <w:rPr>
                <w:lang w:val="fr-FR"/>
              </w:rPr>
              <w:t>ê</w:t>
            </w:r>
            <w:r>
              <w:rPr>
                <w:lang w:val="fr-FR"/>
              </w:rPr>
              <w:t>tre sp</w:t>
            </w:r>
            <w:r>
              <w:rPr>
                <w:lang w:val="fr-FR"/>
              </w:rPr>
              <w:t>é</w:t>
            </w:r>
            <w:r>
              <w:rPr>
                <w:lang w:val="fr-FR"/>
              </w:rPr>
              <w:t>cifi</w:t>
            </w:r>
            <w:r>
              <w:rPr>
                <w:lang w:val="fr-FR"/>
              </w:rPr>
              <w:t>é</w:t>
            </w:r>
            <w:r>
              <w:rPr>
                <w:lang w:val="fr-FR"/>
              </w:rPr>
              <w:t>s de deux fa</w:t>
            </w:r>
            <w:r>
              <w:rPr>
                <w:lang w:val="fr-FR"/>
              </w:rPr>
              <w:t>ç</w:t>
            </w:r>
            <w:r>
              <w:rPr>
                <w:lang w:val="fr-FR"/>
              </w:rPr>
              <w:t>ons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ef2ddf25-aec9-43cb-bcd4-aa3bd02829d8</w:t>
            </w:r>
          </w:p>
        </w:tc>
        <w:tc>
          <w:tcPr>
            <w:tcW w:w="7407" w:type="dxa"/>
            <w:shd w:val="clear" w:color="auto" w:fill="F2F2F2" w:themeFill="background1" w:themeFillShade="F2"/>
          </w:tcPr>
          <w:p w:rsidR="00000000" w:rsidRDefault="00AC26C9">
            <w:pPr>
              <w:rPr>
                <w:noProof/>
              </w:rPr>
            </w:pPr>
            <w:r>
              <w:rPr>
                <w:noProof/>
              </w:rPr>
              <w:t>Sent to Brightcove by the encoder</w:t>
            </w:r>
          </w:p>
        </w:tc>
        <w:tc>
          <w:tcPr>
            <w:tcW w:w="7407" w:type="dxa"/>
          </w:tcPr>
          <w:p w:rsidR="00000000" w:rsidRDefault="00AC26C9">
            <w:pPr>
              <w:rPr>
                <w:lang w:val="fr-FR"/>
              </w:rPr>
            </w:pPr>
            <w:r>
              <w:rPr>
                <w:lang w:val="fr-FR"/>
              </w:rPr>
              <w:t>Envoy</w:t>
            </w:r>
            <w:r>
              <w:rPr>
                <w:lang w:val="fr-FR"/>
              </w:rPr>
              <w:t>é</w:t>
            </w:r>
            <w:r>
              <w:rPr>
                <w:lang w:val="fr-FR"/>
              </w:rPr>
              <w:t xml:space="preserve"> </w:t>
            </w:r>
            <w:r>
              <w:rPr>
                <w:lang w:val="fr-FR"/>
              </w:rPr>
              <w:t>à</w:t>
            </w:r>
            <w:r>
              <w:rPr>
                <w:lang w:val="fr-FR"/>
              </w:rPr>
              <w:t xml:space="preserve"> Brightcove par l'encodeur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f9f7d54c-b105-4576-9115-0c2b01746308</w:t>
            </w:r>
          </w:p>
        </w:tc>
        <w:tc>
          <w:tcPr>
            <w:tcW w:w="7407" w:type="dxa"/>
            <w:shd w:val="clear" w:color="auto" w:fill="F2F2F2" w:themeFill="background1" w:themeFillShade="F2"/>
          </w:tcPr>
          <w:p w:rsidR="00000000" w:rsidRDefault="00AC26C9">
            <w:pPr>
              <w:rPr>
                <w:noProof/>
              </w:rPr>
            </w:pPr>
            <w:r>
              <w:rPr>
                <w:noProof/>
              </w:rPr>
              <w:t xml:space="preserve">Immediate cue points created via the </w:t>
            </w:r>
            <w:r>
              <w:rPr>
                <w:rStyle w:val="mqInternal"/>
                <w:noProof/>
              </w:rPr>
              <w:t>[1}[2]{3]</w:t>
            </w:r>
          </w:p>
        </w:tc>
        <w:tc>
          <w:tcPr>
            <w:tcW w:w="7407" w:type="dxa"/>
          </w:tcPr>
          <w:p w:rsidR="00000000" w:rsidRDefault="00AC26C9">
            <w:pPr>
              <w:rPr>
                <w:lang w:val="fr-FR"/>
              </w:rPr>
            </w:pPr>
            <w:r>
              <w:rPr>
                <w:lang w:val="fr-FR"/>
              </w:rPr>
              <w:t>Points de rep</w:t>
            </w:r>
            <w:r>
              <w:rPr>
                <w:lang w:val="fr-FR"/>
              </w:rPr>
              <w:t>è</w:t>
            </w:r>
            <w:r>
              <w:rPr>
                <w:lang w:val="fr-FR"/>
              </w:rPr>
              <w:t>re imm</w:t>
            </w:r>
            <w:r>
              <w:rPr>
                <w:lang w:val="fr-FR"/>
              </w:rPr>
              <w:t>é</w:t>
            </w:r>
            <w:r>
              <w:rPr>
                <w:lang w:val="fr-FR"/>
              </w:rPr>
              <w:t>diats cr</w:t>
            </w:r>
            <w:r>
              <w:rPr>
                <w:lang w:val="fr-FR"/>
              </w:rPr>
              <w:t>éé</w:t>
            </w:r>
            <w:r>
              <w:rPr>
                <w:lang w:val="fr-FR"/>
              </w:rPr>
              <w:t xml:space="preserve">s via le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f2f022ac-6e67-4984-837b-101b6b3edb86</w:t>
            </w:r>
          </w:p>
        </w:tc>
        <w:tc>
          <w:tcPr>
            <w:tcW w:w="7407" w:type="dxa"/>
            <w:shd w:val="clear" w:color="auto" w:fill="F2F2F2" w:themeFill="background1" w:themeFillShade="F2"/>
          </w:tcPr>
          <w:p w:rsidR="00000000" w:rsidRDefault="00AC26C9">
            <w:pPr>
              <w:rPr>
                <w:noProof/>
              </w:rPr>
            </w:pPr>
            <w:r>
              <w:rPr>
                <w:noProof/>
              </w:rPr>
              <w:t>From the encoder</w:t>
            </w:r>
          </w:p>
        </w:tc>
        <w:tc>
          <w:tcPr>
            <w:tcW w:w="7407" w:type="dxa"/>
          </w:tcPr>
          <w:p w:rsidR="00000000" w:rsidRDefault="00AC26C9">
            <w:pPr>
              <w:rPr>
                <w:lang w:val="fr-FR"/>
              </w:rPr>
            </w:pPr>
            <w:r>
              <w:rPr>
                <w:lang w:val="fr-FR"/>
              </w:rPr>
              <w:t>Depuis l'encodeur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05519707-d51f-484e-af7b-57419ef1df15</w:t>
            </w:r>
          </w:p>
        </w:tc>
        <w:tc>
          <w:tcPr>
            <w:tcW w:w="7407" w:type="dxa"/>
            <w:shd w:val="clear" w:color="auto" w:fill="F2F2F2" w:themeFill="background1" w:themeFillShade="F2"/>
          </w:tcPr>
          <w:p w:rsidR="00000000" w:rsidRDefault="00AC26C9">
            <w:pPr>
              <w:rPr>
                <w:noProof/>
              </w:rPr>
            </w:pPr>
            <w:r>
              <w:rPr>
                <w:noProof/>
              </w:rPr>
              <w:t>The Brightcove live delivery system can interpret cue points submitted by the encoder in the AMF format:</w:t>
            </w:r>
          </w:p>
        </w:tc>
        <w:tc>
          <w:tcPr>
            <w:tcW w:w="7407" w:type="dxa"/>
          </w:tcPr>
          <w:p w:rsidR="00000000" w:rsidRDefault="00AC26C9">
            <w:pPr>
              <w:rPr>
                <w:lang w:val="fr-FR"/>
              </w:rPr>
            </w:pPr>
            <w:r>
              <w:rPr>
                <w:lang w:val="fr-FR"/>
              </w:rPr>
              <w:t>Le syst</w:t>
            </w:r>
            <w:r>
              <w:rPr>
                <w:lang w:val="fr-FR"/>
              </w:rPr>
              <w:t>è</w:t>
            </w:r>
            <w:r>
              <w:rPr>
                <w:lang w:val="fr-FR"/>
              </w:rPr>
              <w:t>me de livraison en direc</w:t>
            </w:r>
            <w:r>
              <w:rPr>
                <w:lang w:val="fr-FR"/>
              </w:rPr>
              <w:t>t Brightcove peut interpr</w:t>
            </w:r>
            <w:r>
              <w:rPr>
                <w:lang w:val="fr-FR"/>
              </w:rPr>
              <w:t>é</w:t>
            </w:r>
            <w:r>
              <w:rPr>
                <w:lang w:val="fr-FR"/>
              </w:rPr>
              <w:t>ter les points de rep</w:t>
            </w:r>
            <w:r>
              <w:rPr>
                <w:lang w:val="fr-FR"/>
              </w:rPr>
              <w:t>è</w:t>
            </w:r>
            <w:r>
              <w:rPr>
                <w:lang w:val="fr-FR"/>
              </w:rPr>
              <w:t>re soumis par l'encodeur au format AMF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a56387d8-aaf1-4004-b5ad-c45db8609c18</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48d8f882-8d83-4311-93fa-ae078f5f3485</w:t>
            </w:r>
          </w:p>
        </w:tc>
        <w:tc>
          <w:tcPr>
            <w:tcW w:w="7407" w:type="dxa"/>
            <w:shd w:val="clear" w:color="auto" w:fill="F2F2F2" w:themeFill="background1" w:themeFillShade="F2"/>
          </w:tcPr>
          <w:p w:rsidR="00000000" w:rsidRDefault="00AC26C9">
            <w:pPr>
              <w:rPr>
                <w:noProof/>
              </w:rPr>
            </w:pPr>
            <w:r>
              <w:rPr>
                <w:noProof/>
              </w:rPr>
              <w:t xml:space="preserve">Only </w:t>
            </w:r>
            <w:r>
              <w:rPr>
                <w:rStyle w:val="mqInternal"/>
                <w:noProof/>
              </w:rPr>
              <w:t>[1}[2]{3]</w:t>
            </w:r>
            <w:r>
              <w:rPr>
                <w:noProof/>
              </w:rPr>
              <w:t xml:space="preserve"> type cue points are currently supported in RTMP input.</w:t>
            </w:r>
          </w:p>
        </w:tc>
        <w:tc>
          <w:tcPr>
            <w:tcW w:w="7407" w:type="dxa"/>
          </w:tcPr>
          <w:p w:rsidR="00000000" w:rsidRDefault="00AC26C9">
            <w:pPr>
              <w:rPr>
                <w:lang w:val="fr-FR"/>
              </w:rPr>
            </w:pPr>
            <w:r>
              <w:rPr>
                <w:lang w:val="fr-FR"/>
              </w:rPr>
              <w:t xml:space="preserve">Seul </w:t>
            </w:r>
            <w:r>
              <w:rPr>
                <w:rStyle w:val="mqInternal"/>
                <w:noProof/>
                <w:lang w:val="fr-FR"/>
              </w:rPr>
              <w:t>[1}[2]{3]</w:t>
            </w:r>
            <w:r>
              <w:rPr>
                <w:lang w:val="fr-FR"/>
              </w:rPr>
              <w:t xml:space="preserve"> les points de rep</w:t>
            </w:r>
            <w:r>
              <w:rPr>
                <w:lang w:val="fr-FR"/>
              </w:rPr>
              <w:t>è</w:t>
            </w:r>
            <w:r>
              <w:rPr>
                <w:lang w:val="fr-FR"/>
              </w:rPr>
              <w:t>re de type sont actuellement pris en charge dans l'entr</w:t>
            </w:r>
            <w:r>
              <w:rPr>
                <w:lang w:val="fr-FR"/>
              </w:rPr>
              <w:t>é</w:t>
            </w:r>
            <w:r>
              <w:rPr>
                <w:lang w:val="fr-FR"/>
              </w:rPr>
              <w:t>e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50621045-44a1-478e-b9da-6876da886a3e</w:t>
            </w:r>
          </w:p>
        </w:tc>
        <w:tc>
          <w:tcPr>
            <w:tcW w:w="7407" w:type="dxa"/>
            <w:shd w:val="clear" w:color="auto" w:fill="F2F2F2" w:themeFill="background1" w:themeFillShade="F2"/>
          </w:tcPr>
          <w:p w:rsidR="00000000" w:rsidRDefault="00AC26C9">
            <w:pPr>
              <w:rPr>
                <w:noProof/>
              </w:rPr>
            </w:pPr>
            <w:r>
              <w:rPr>
                <w:noProof/>
              </w:rPr>
              <w:t>SCTE-35 cue points are supported in RTP and SRT inputs.</w:t>
            </w:r>
          </w:p>
        </w:tc>
        <w:tc>
          <w:tcPr>
            <w:tcW w:w="7407" w:type="dxa"/>
          </w:tcPr>
          <w:p w:rsidR="00000000" w:rsidRDefault="00AC26C9">
            <w:pPr>
              <w:rPr>
                <w:lang w:val="fr-FR"/>
              </w:rPr>
            </w:pPr>
            <w:r>
              <w:rPr>
                <w:lang w:val="fr-FR"/>
              </w:rPr>
              <w:t>Les p</w:t>
            </w:r>
            <w:r>
              <w:rPr>
                <w:lang w:val="fr-FR"/>
              </w:rPr>
              <w:t>oints de rep</w:t>
            </w:r>
            <w:r>
              <w:rPr>
                <w:lang w:val="fr-FR"/>
              </w:rPr>
              <w:t>è</w:t>
            </w:r>
            <w:r>
              <w:rPr>
                <w:lang w:val="fr-FR"/>
              </w:rPr>
              <w:t>re SCTE-35 sont pris en charge dans les entr</w:t>
            </w:r>
            <w:r>
              <w:rPr>
                <w:lang w:val="fr-FR"/>
              </w:rPr>
              <w:t>é</w:t>
            </w:r>
            <w:r>
              <w:rPr>
                <w:lang w:val="fr-FR"/>
              </w:rPr>
              <w:t>es RTP et SRT.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11102f8c-0119-451a-91e6-dcbff21b6a15</w:t>
            </w:r>
          </w:p>
        </w:tc>
        <w:tc>
          <w:tcPr>
            <w:tcW w:w="7407" w:type="dxa"/>
            <w:shd w:val="clear" w:color="auto" w:fill="F2F2F2" w:themeFill="background1" w:themeFillShade="F2"/>
          </w:tcPr>
          <w:p w:rsidR="00000000" w:rsidRDefault="00AC26C9">
            <w:pPr>
              <w:rPr>
                <w:noProof/>
              </w:rPr>
            </w:pPr>
            <w:r>
              <w:rPr>
                <w:noProof/>
              </w:rPr>
              <w:t xml:space="preserve">See the </w:t>
            </w:r>
            <w:r>
              <w:rPr>
                <w:rStyle w:val="mqInternal"/>
                <w:noProof/>
              </w:rPr>
              <w:t>[1}</w:t>
            </w:r>
            <w:r>
              <w:rPr>
                <w:noProof/>
              </w:rPr>
              <w:t>appendix below</w:t>
            </w:r>
            <w:r>
              <w:rPr>
                <w:rStyle w:val="mqInternal"/>
                <w:noProof/>
              </w:rPr>
              <w:t>{2]</w:t>
            </w:r>
            <w:r>
              <w:rPr>
                <w:noProof/>
              </w:rPr>
              <w:t xml:space="preserve"> for a screenshot of a sample cue point setup for the Elemental encoder.</w:t>
            </w:r>
          </w:p>
        </w:tc>
        <w:tc>
          <w:tcPr>
            <w:tcW w:w="7407" w:type="dxa"/>
          </w:tcPr>
          <w:p w:rsidR="00000000" w:rsidRDefault="00AC26C9">
            <w:pPr>
              <w:rPr>
                <w:lang w:val="fr-FR"/>
              </w:rPr>
            </w:pPr>
            <w:r>
              <w:rPr>
                <w:lang w:val="fr-FR"/>
              </w:rPr>
              <w:t xml:space="preserve">Voir l' </w:t>
            </w:r>
            <w:r>
              <w:rPr>
                <w:rStyle w:val="mqInternal"/>
                <w:noProof/>
                <w:lang w:val="fr-FR"/>
              </w:rPr>
              <w:t>[1}</w:t>
            </w:r>
            <w:r>
              <w:rPr>
                <w:lang w:val="fr-FR"/>
              </w:rPr>
              <w:t>annexe ci-dessous</w:t>
            </w:r>
            <w:r>
              <w:rPr>
                <w:rStyle w:val="mqInternal"/>
                <w:noProof/>
                <w:lang w:val="fr-FR"/>
              </w:rPr>
              <w:t>{2]</w:t>
            </w:r>
            <w:r>
              <w:rPr>
                <w:lang w:val="fr-FR"/>
              </w:rPr>
              <w:t xml:space="preserve"> pour une capture d'</w:t>
            </w:r>
            <w:r>
              <w:rPr>
                <w:lang w:val="fr-FR"/>
              </w:rPr>
              <w:t>é</w:t>
            </w:r>
            <w:r>
              <w:rPr>
                <w:lang w:val="fr-FR"/>
              </w:rPr>
              <w:t>cran d'un exemple de configuration de point de rep</w:t>
            </w:r>
            <w:r>
              <w:rPr>
                <w:lang w:val="fr-FR"/>
              </w:rPr>
              <w:t>è</w:t>
            </w:r>
            <w:r>
              <w:rPr>
                <w:lang w:val="fr-FR"/>
              </w:rPr>
              <w:t>re pour l'encodeur Elemental.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ecd39337-7f9e-46fb-8da6-1a9f0253ea03</w:t>
            </w:r>
          </w:p>
        </w:tc>
        <w:tc>
          <w:tcPr>
            <w:tcW w:w="7407" w:type="dxa"/>
            <w:shd w:val="clear" w:color="auto" w:fill="F2F2F2" w:themeFill="background1" w:themeFillShade="F2"/>
          </w:tcPr>
          <w:p w:rsidR="00000000" w:rsidRDefault="00AC26C9">
            <w:pPr>
              <w:rPr>
                <w:noProof/>
              </w:rPr>
            </w:pPr>
            <w:r>
              <w:rPr>
                <w:noProof/>
              </w:rPr>
              <w:t>Manual cue point insertion</w:t>
            </w:r>
          </w:p>
        </w:tc>
        <w:tc>
          <w:tcPr>
            <w:tcW w:w="7407" w:type="dxa"/>
          </w:tcPr>
          <w:p w:rsidR="00000000" w:rsidRDefault="00AC26C9">
            <w:pPr>
              <w:rPr>
                <w:lang w:val="fr-FR"/>
              </w:rPr>
            </w:pPr>
            <w:r>
              <w:rPr>
                <w:lang w:val="fr-FR"/>
              </w:rPr>
              <w:t>Insertion manuelle du point rep</w:t>
            </w:r>
            <w:r>
              <w:rPr>
                <w:lang w:val="fr-FR"/>
              </w:rPr>
              <w:t>è</w:t>
            </w:r>
            <w:r>
              <w:rPr>
                <w:lang w:val="fr-FR"/>
              </w:rPr>
              <w:t>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7956b9b3-e360-4ad5-b789-2d8ea9afc419</w:t>
            </w:r>
          </w:p>
        </w:tc>
        <w:tc>
          <w:tcPr>
            <w:tcW w:w="7407" w:type="dxa"/>
            <w:shd w:val="clear" w:color="auto" w:fill="F2F2F2" w:themeFill="background1" w:themeFillShade="F2"/>
          </w:tcPr>
          <w:p w:rsidR="00000000" w:rsidRDefault="00AC26C9">
            <w:pPr>
              <w:rPr>
                <w:noProof/>
              </w:rPr>
            </w:pPr>
            <w:r>
              <w:rPr>
                <w:noProof/>
              </w:rPr>
              <w:t xml:space="preserve">You can create immediate cue points using the </w:t>
            </w:r>
            <w:r>
              <w:rPr>
                <w:rStyle w:val="mqInternal"/>
                <w:noProof/>
              </w:rPr>
              <w:t>[1}[2]{3]</w:t>
            </w:r>
            <w:r>
              <w:rPr>
                <w:noProof/>
              </w:rPr>
              <w:t xml:space="preserve"> by sending a </w:t>
            </w:r>
            <w:r>
              <w:rPr>
                <w:rStyle w:val="mqInternal"/>
                <w:noProof/>
              </w:rPr>
              <w:t>[4}[5]{6]</w:t>
            </w:r>
            <w:r>
              <w:rPr>
                <w:noProof/>
              </w:rPr>
              <w:t xml:space="preserve"> request:</w:t>
            </w:r>
          </w:p>
        </w:tc>
        <w:tc>
          <w:tcPr>
            <w:tcW w:w="7407" w:type="dxa"/>
          </w:tcPr>
          <w:p w:rsidR="00000000" w:rsidRDefault="00AC26C9">
            <w:pPr>
              <w:rPr>
                <w:lang w:val="fr-FR"/>
              </w:rPr>
            </w:pPr>
            <w:r>
              <w:rPr>
                <w:lang w:val="fr-FR"/>
              </w:rPr>
              <w:t>Vous pouvez cr</w:t>
            </w:r>
            <w:r>
              <w:rPr>
                <w:lang w:val="fr-FR"/>
              </w:rPr>
              <w:t>é</w:t>
            </w:r>
            <w:r>
              <w:rPr>
                <w:lang w:val="fr-FR"/>
              </w:rPr>
              <w:t>er des points de rep</w:t>
            </w:r>
            <w:r>
              <w:rPr>
                <w:lang w:val="fr-FR"/>
              </w:rPr>
              <w:t>è</w:t>
            </w:r>
            <w:r>
              <w:rPr>
                <w:lang w:val="fr-FR"/>
              </w:rPr>
              <w:t>re imm</w:t>
            </w:r>
            <w:r>
              <w:rPr>
                <w:lang w:val="fr-FR"/>
              </w:rPr>
              <w:t>é</w:t>
            </w:r>
            <w:r>
              <w:rPr>
                <w:lang w:val="fr-FR"/>
              </w:rPr>
              <w:t xml:space="preserve">diats en </w:t>
            </w:r>
            <w:r>
              <w:rPr>
                <w:rStyle w:val="mqInternal"/>
                <w:noProof/>
                <w:lang w:val="fr-FR"/>
              </w:rPr>
              <w:t>[1}[2]{3]</w:t>
            </w:r>
            <w:r>
              <w:rPr>
                <w:lang w:val="fr-FR"/>
              </w:rPr>
              <w:t xml:space="preserve"> utilisant le en envoyant une </w:t>
            </w:r>
            <w:r>
              <w:rPr>
                <w:rStyle w:val="mqInternal"/>
                <w:noProof/>
                <w:lang w:val="fr-FR"/>
              </w:rPr>
              <w:t>[4}[5]{6]</w:t>
            </w:r>
            <w:r>
              <w:rPr>
                <w:lang w:val="fr-FR"/>
              </w:rPr>
              <w:t xml:space="preserve"> requ</w:t>
            </w:r>
            <w:r>
              <w:rPr>
                <w:lang w:val="fr-FR"/>
              </w:rPr>
              <w:t>ê</w:t>
            </w:r>
            <w:r>
              <w:rPr>
                <w:lang w:val="fr-FR"/>
              </w:rPr>
              <w:t>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a80f4867-62eb-4020-8198-b78dda0e9748</w:t>
            </w:r>
          </w:p>
        </w:tc>
        <w:tc>
          <w:tcPr>
            <w:tcW w:w="7407" w:type="dxa"/>
            <w:shd w:val="clear" w:color="auto" w:fill="F2F2F2" w:themeFill="background1" w:themeFillShade="F2"/>
          </w:tcPr>
          <w:p w:rsidR="00000000" w:rsidRDefault="00AC26C9">
            <w:pPr>
              <w:rPr>
                <w:noProof/>
              </w:rPr>
            </w:pPr>
            <w:r>
              <w:rPr>
                <w:noProof/>
              </w:rPr>
              <w:t>Method</w:t>
            </w:r>
          </w:p>
        </w:tc>
        <w:tc>
          <w:tcPr>
            <w:tcW w:w="7407" w:type="dxa"/>
          </w:tcPr>
          <w:p w:rsidR="00000000" w:rsidRDefault="00AC26C9">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d2282db7-13fa-4fce-96eb-f5fb90accad6</w:t>
            </w:r>
          </w:p>
        </w:tc>
        <w:tc>
          <w:tcPr>
            <w:tcW w:w="7407" w:type="dxa"/>
            <w:shd w:val="clear" w:color="auto" w:fill="F2F2F2" w:themeFill="background1" w:themeFillShade="F2"/>
          </w:tcPr>
          <w:p w:rsidR="00000000" w:rsidRDefault="00AC26C9">
            <w:pPr>
              <w:rPr>
                <w:noProof/>
              </w:rPr>
            </w:pPr>
            <w:r>
              <w:rPr>
                <w:noProof/>
              </w:rPr>
              <w:t>URL</w:t>
            </w:r>
          </w:p>
        </w:tc>
        <w:tc>
          <w:tcPr>
            <w:tcW w:w="7407" w:type="dxa"/>
          </w:tcPr>
          <w:p w:rsidR="00000000" w:rsidRDefault="00AC26C9">
            <w:pPr>
              <w:rPr>
                <w:lang w:val="fr-FR"/>
              </w:rPr>
            </w:pPr>
            <w:r>
              <w:rPr>
                <w:lang w:val="fr-FR"/>
              </w:rPr>
              <w:t>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eab4b8fc-9e80-4f43-9d29-572fdbb7bba8</w:t>
            </w:r>
          </w:p>
        </w:tc>
        <w:tc>
          <w:tcPr>
            <w:tcW w:w="7407" w:type="dxa"/>
            <w:shd w:val="clear" w:color="auto" w:fill="F2F2F2" w:themeFill="background1" w:themeFillShade="F2"/>
          </w:tcPr>
          <w:p w:rsidR="00000000" w:rsidRDefault="00AC26C9">
            <w:pPr>
              <w:rPr>
                <w:noProof/>
              </w:rPr>
            </w:pPr>
            <w:r>
              <w:rPr>
                <w:noProof/>
              </w:rPr>
              <w:t>Header</w:t>
            </w:r>
          </w:p>
        </w:tc>
        <w:tc>
          <w:tcPr>
            <w:tcW w:w="7407" w:type="dxa"/>
          </w:tcPr>
          <w:p w:rsidR="00000000" w:rsidRDefault="00AC26C9">
            <w:pPr>
              <w:rPr>
                <w:lang w:val="fr-FR"/>
              </w:rPr>
            </w:pPr>
            <w:r>
              <w:rPr>
                <w:lang w:val="fr-FR"/>
              </w:rPr>
              <w:t>En-t</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80b5971c-3ae1-48ed-bb17-2421ab390ad4</w:t>
            </w:r>
          </w:p>
        </w:tc>
        <w:tc>
          <w:tcPr>
            <w:tcW w:w="7407" w:type="dxa"/>
            <w:shd w:val="clear" w:color="auto" w:fill="F2F2F2" w:themeFill="background1" w:themeFillShade="F2"/>
          </w:tcPr>
          <w:p w:rsidR="00000000" w:rsidRDefault="00AC26C9">
            <w:pPr>
              <w:rPr>
                <w:noProof/>
              </w:rPr>
            </w:pPr>
            <w:r>
              <w:rPr>
                <w:noProof/>
              </w:rPr>
              <w:t>Include a request body specifying the following:</w:t>
            </w:r>
          </w:p>
        </w:tc>
        <w:tc>
          <w:tcPr>
            <w:tcW w:w="7407" w:type="dxa"/>
          </w:tcPr>
          <w:p w:rsidR="00000000" w:rsidRDefault="00AC26C9">
            <w:pPr>
              <w:rPr>
                <w:lang w:val="fr-FR"/>
              </w:rPr>
            </w:pPr>
            <w:r>
              <w:rPr>
                <w:lang w:val="fr-FR"/>
              </w:rPr>
              <w:t>Inclure un corps de requ</w:t>
            </w:r>
            <w:r>
              <w:rPr>
                <w:lang w:val="fr-FR"/>
              </w:rPr>
              <w:t>ê</w:t>
            </w:r>
            <w:r>
              <w:rPr>
                <w:lang w:val="fr-FR"/>
              </w:rPr>
              <w:t>te sp</w:t>
            </w:r>
            <w:r>
              <w:rPr>
                <w:lang w:val="fr-FR"/>
              </w:rPr>
              <w:t>é</w:t>
            </w:r>
            <w:r>
              <w:rPr>
                <w:lang w:val="fr-FR"/>
              </w:rPr>
              <w:t xml:space="preserve">cifiant les </w:t>
            </w:r>
            <w:r>
              <w:rPr>
                <w:lang w:val="fr-FR"/>
              </w:rPr>
              <w:t>é</w:t>
            </w:r>
            <w:r>
              <w:rPr>
                <w:lang w:val="fr-FR"/>
              </w:rPr>
              <w:t>l</w:t>
            </w:r>
            <w:r>
              <w:rPr>
                <w:lang w:val="fr-FR"/>
              </w:rPr>
              <w:t>é</w:t>
            </w:r>
            <w:r>
              <w:rPr>
                <w:lang w:val="fr-FR"/>
              </w:rPr>
              <w:t>ments suivan</w:t>
            </w:r>
            <w:r>
              <w:rPr>
                <w:lang w:val="fr-FR"/>
              </w:rPr>
              <w:t>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2d1c7741-0d64-4cce-8906-fef5c754d04c</w:t>
            </w:r>
          </w:p>
        </w:tc>
        <w:tc>
          <w:tcPr>
            <w:tcW w:w="7407" w:type="dxa"/>
            <w:shd w:val="clear" w:color="auto" w:fill="F2F2F2" w:themeFill="background1" w:themeFillShade="F2"/>
          </w:tcPr>
          <w:p w:rsidR="00000000" w:rsidRDefault="00AC26C9">
            <w:pPr>
              <w:rPr>
                <w:noProof/>
              </w:rPr>
            </w:pPr>
            <w:r>
              <w:rPr>
                <w:noProof/>
              </w:rPr>
              <w:t>Field</w:t>
            </w:r>
          </w:p>
        </w:tc>
        <w:tc>
          <w:tcPr>
            <w:tcW w:w="7407" w:type="dxa"/>
          </w:tcPr>
          <w:p w:rsidR="00000000" w:rsidRDefault="00AC26C9">
            <w:pPr>
              <w:rPr>
                <w:lang w:val="fr-FR"/>
              </w:rPr>
            </w:pPr>
            <w:r>
              <w:rPr>
                <w:lang w:val="fr-FR"/>
              </w:rPr>
              <w:t>Champ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fa222b8d-a600-4e62-86d3-51b474996520</w:t>
            </w:r>
          </w:p>
        </w:tc>
        <w:tc>
          <w:tcPr>
            <w:tcW w:w="7407" w:type="dxa"/>
            <w:shd w:val="clear" w:color="auto" w:fill="F2F2F2" w:themeFill="background1" w:themeFillShade="F2"/>
          </w:tcPr>
          <w:p w:rsidR="00000000" w:rsidRDefault="00AC26C9">
            <w:pPr>
              <w:rPr>
                <w:noProof/>
              </w:rPr>
            </w:pPr>
            <w:r>
              <w:rPr>
                <w:noProof/>
              </w:rPr>
              <w:t>Type</w:t>
            </w:r>
          </w:p>
        </w:tc>
        <w:tc>
          <w:tcPr>
            <w:tcW w:w="7407" w:type="dxa"/>
          </w:tcPr>
          <w:p w:rsidR="00000000" w:rsidRDefault="00AC26C9">
            <w:pPr>
              <w:rPr>
                <w:lang w:val="fr-FR"/>
              </w:rPr>
            </w:pPr>
            <w:r>
              <w:rPr>
                <w:lang w:val="fr-FR"/>
              </w:rPr>
              <w:t>Type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cbd08b53-8a49-4500-aa76-7880d4c95114</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6882e8bd-e422-492f-a296-f2872c0b9b36</w:t>
            </w:r>
          </w:p>
        </w:tc>
        <w:tc>
          <w:tcPr>
            <w:tcW w:w="7407" w:type="dxa"/>
            <w:shd w:val="clear" w:color="auto" w:fill="F2F2F2" w:themeFill="background1" w:themeFillShade="F2"/>
          </w:tcPr>
          <w:p w:rsidR="00000000" w:rsidRDefault="00AC26C9">
            <w:pPr>
              <w:rPr>
                <w:noProof/>
              </w:rPr>
            </w:pPr>
            <w:r>
              <w:rPr>
                <w:noProof/>
              </w:rPr>
              <w:t>Integer</w:t>
            </w:r>
          </w:p>
        </w:tc>
        <w:tc>
          <w:tcPr>
            <w:tcW w:w="7407" w:type="dxa"/>
          </w:tcPr>
          <w:p w:rsidR="00000000" w:rsidRDefault="00AC26C9">
            <w:pPr>
              <w:rPr>
                <w:lang w:val="fr-FR"/>
              </w:rPr>
            </w:pPr>
            <w:r>
              <w:rPr>
                <w:lang w:val="fr-FR"/>
              </w:rPr>
              <w:t>Entier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efc75d19-1374-4d08-b6e4-164ef7ff3711</w:t>
            </w:r>
          </w:p>
        </w:tc>
        <w:tc>
          <w:tcPr>
            <w:tcW w:w="7407" w:type="dxa"/>
            <w:shd w:val="clear" w:color="auto" w:fill="F2F2F2" w:themeFill="background1" w:themeFillShade="F2"/>
          </w:tcPr>
          <w:p w:rsidR="00000000" w:rsidRDefault="00AC26C9">
            <w:pPr>
              <w:rPr>
                <w:noProof/>
              </w:rPr>
            </w:pPr>
            <w:r>
              <w:rPr>
                <w:noProof/>
              </w:rPr>
              <w:t>Duration of the break in seconds.</w:t>
            </w:r>
          </w:p>
        </w:tc>
        <w:tc>
          <w:tcPr>
            <w:tcW w:w="7407" w:type="dxa"/>
          </w:tcPr>
          <w:p w:rsidR="00000000" w:rsidRDefault="00AC26C9">
            <w:pPr>
              <w:rPr>
                <w:lang w:val="fr-FR"/>
              </w:rPr>
            </w:pPr>
            <w:r>
              <w:rPr>
                <w:lang w:val="fr-FR"/>
              </w:rPr>
              <w:t>Dur</w:t>
            </w:r>
            <w:r>
              <w:rPr>
                <w:lang w:val="fr-FR"/>
              </w:rPr>
              <w:t>é</w:t>
            </w:r>
            <w:r>
              <w:rPr>
                <w:lang w:val="fr-FR"/>
              </w:rPr>
              <w:t>e de la pause en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5686858f-7e76-4ecc-aa5c-457626c0cdec</w:t>
            </w:r>
          </w:p>
        </w:tc>
        <w:tc>
          <w:tcPr>
            <w:tcW w:w="7407" w:type="dxa"/>
            <w:shd w:val="clear" w:color="auto" w:fill="F2F2F2" w:themeFill="background1" w:themeFillShade="F2"/>
          </w:tcPr>
          <w:p w:rsidR="00000000" w:rsidRDefault="00AC26C9">
            <w:pPr>
              <w:rPr>
                <w:noProof/>
              </w:rPr>
            </w:pPr>
            <w:r>
              <w:rPr>
                <w:rStyle w:val="mqInternal"/>
                <w:noProof/>
              </w:rPr>
              <w:t>[1]</w:t>
            </w:r>
            <w:r>
              <w:rPr>
                <w:noProof/>
              </w:rPr>
              <w:t xml:space="preserve"> </w:t>
            </w:r>
            <w:r>
              <w:rPr>
                <w:rStyle w:val="mqInternal"/>
                <w:noProof/>
              </w:rPr>
              <w:t>[1]</w:t>
            </w:r>
            <w:r>
              <w:rPr>
                <w:noProof/>
              </w:rPr>
              <w:t xml:space="preserve"> The duration of the cue point being inserted needs to be </w:t>
            </w:r>
            <w:r>
              <w:rPr>
                <w:rStyle w:val="mqInternal"/>
                <w:noProof/>
              </w:rPr>
              <w:t>[3}</w:t>
            </w:r>
            <w:r>
              <w:rPr>
                <w:noProof/>
              </w:rPr>
              <w:t>at least twice the length of the segments</w:t>
            </w:r>
            <w:r>
              <w:rPr>
                <w:rStyle w:val="mqInternal"/>
                <w:noProof/>
              </w:rPr>
              <w:t>{4]</w:t>
            </w:r>
            <w:r>
              <w:rPr>
                <w:noProof/>
              </w:rPr>
              <w:t xml:space="preserve"> in the job.</w:t>
            </w:r>
          </w:p>
        </w:tc>
        <w:tc>
          <w:tcPr>
            <w:tcW w:w="7407" w:type="dxa"/>
          </w:tcPr>
          <w:p w:rsidR="00000000" w:rsidRDefault="00AC26C9">
            <w:pPr>
              <w:rPr>
                <w:lang w:val="fr-FR"/>
              </w:rPr>
            </w:pPr>
            <w:r>
              <w:rPr>
                <w:rStyle w:val="mqInternal"/>
                <w:noProof/>
                <w:lang w:val="fr-FR"/>
              </w:rPr>
              <w:t>[1]</w:t>
            </w:r>
            <w:r>
              <w:rPr>
                <w:lang w:val="fr-FR"/>
              </w:rPr>
              <w:t xml:space="preserve"> </w:t>
            </w:r>
            <w:r>
              <w:rPr>
                <w:rStyle w:val="mqInternal"/>
                <w:noProof/>
                <w:lang w:val="fr-FR"/>
              </w:rPr>
              <w:t>[1]</w:t>
            </w:r>
            <w:r>
              <w:rPr>
                <w:lang w:val="fr-FR"/>
              </w:rPr>
              <w:t xml:space="preserve"> La dur</w:t>
            </w:r>
            <w:r>
              <w:rPr>
                <w:lang w:val="fr-FR"/>
              </w:rPr>
              <w:t>é</w:t>
            </w:r>
            <w:r>
              <w:rPr>
                <w:lang w:val="fr-FR"/>
              </w:rPr>
              <w:t>e du point de rep</w:t>
            </w:r>
            <w:r>
              <w:rPr>
                <w:lang w:val="fr-FR"/>
              </w:rPr>
              <w:t>è</w:t>
            </w:r>
            <w:r>
              <w:rPr>
                <w:lang w:val="fr-FR"/>
              </w:rPr>
              <w:t>re ins</w:t>
            </w:r>
            <w:r>
              <w:rPr>
                <w:lang w:val="fr-FR"/>
              </w:rPr>
              <w:t>é</w:t>
            </w:r>
            <w:r>
              <w:rPr>
                <w:lang w:val="fr-FR"/>
              </w:rPr>
              <w:t>r</w:t>
            </w:r>
            <w:r>
              <w:rPr>
                <w:lang w:val="fr-FR"/>
              </w:rPr>
              <w:t>é</w:t>
            </w:r>
            <w:r>
              <w:rPr>
                <w:lang w:val="fr-FR"/>
              </w:rPr>
              <w:t xml:space="preserve"> doit </w:t>
            </w:r>
            <w:r>
              <w:rPr>
                <w:lang w:val="fr-FR"/>
              </w:rPr>
              <w:t>ê</w:t>
            </w:r>
            <w:r>
              <w:rPr>
                <w:lang w:val="fr-FR"/>
              </w:rPr>
              <w:t xml:space="preserve">tre </w:t>
            </w:r>
            <w:r>
              <w:rPr>
                <w:rStyle w:val="mqInternal"/>
                <w:noProof/>
                <w:lang w:val="fr-FR"/>
              </w:rPr>
              <w:t>[3}</w:t>
            </w:r>
            <w:r>
              <w:rPr>
                <w:lang w:val="fr-FR"/>
              </w:rPr>
              <w:t>au moins deux fois la longueur des segments</w:t>
            </w:r>
            <w:r>
              <w:rPr>
                <w:rStyle w:val="mqInternal"/>
                <w:noProof/>
                <w:lang w:val="fr-FR"/>
              </w:rPr>
              <w:t>{4]</w:t>
            </w:r>
            <w:r>
              <w:rPr>
                <w:lang w:val="fr-FR"/>
              </w:rPr>
              <w:t xml:space="preserve"> de la t</w:t>
            </w:r>
            <w:r>
              <w:rPr>
                <w:lang w:val="fr-FR"/>
              </w:rPr>
              <w:t>â</w:t>
            </w:r>
            <w:r>
              <w:rPr>
                <w:lang w:val="fr-FR"/>
              </w:rPr>
              <w:t>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20aae2e3-d1cf-4248-a9a5-f4ac7d5b8495</w:t>
            </w:r>
          </w:p>
        </w:tc>
        <w:tc>
          <w:tcPr>
            <w:tcW w:w="7407" w:type="dxa"/>
            <w:shd w:val="clear" w:color="auto" w:fill="F2F2F2" w:themeFill="background1" w:themeFillShade="F2"/>
          </w:tcPr>
          <w:p w:rsidR="00000000" w:rsidRDefault="00AC26C9">
            <w:pPr>
              <w:rPr>
                <w:noProof/>
              </w:rPr>
            </w:pPr>
            <w:r>
              <w:rPr>
                <w:noProof/>
              </w:rPr>
              <w:t xml:space="preserve">See the </w:t>
            </w:r>
            <w:r>
              <w:rPr>
                <w:rStyle w:val="mqInternal"/>
                <w:noProof/>
              </w:rPr>
              <w:t>[1}</w:t>
            </w:r>
            <w:r>
              <w:rPr>
                <w:noProof/>
              </w:rPr>
              <w:t>duration example</w:t>
            </w:r>
            <w:r>
              <w:rPr>
                <w:rStyle w:val="mqInternal"/>
                <w:noProof/>
              </w:rPr>
              <w:t>{2]</w:t>
            </w:r>
            <w:r>
              <w:rPr>
                <w:noProof/>
              </w:rPr>
              <w:t>.</w:t>
            </w:r>
          </w:p>
        </w:tc>
        <w:tc>
          <w:tcPr>
            <w:tcW w:w="7407" w:type="dxa"/>
          </w:tcPr>
          <w:p w:rsidR="00000000" w:rsidRDefault="00AC26C9">
            <w:pPr>
              <w:rPr>
                <w:lang w:val="fr-FR"/>
              </w:rPr>
            </w:pPr>
            <w:r>
              <w:rPr>
                <w:lang w:val="fr-FR"/>
              </w:rPr>
              <w:t xml:space="preserve">Voir l' </w:t>
            </w:r>
            <w:r>
              <w:rPr>
                <w:rStyle w:val="mqInternal"/>
                <w:noProof/>
                <w:lang w:val="fr-FR"/>
              </w:rPr>
              <w:t>[1}</w:t>
            </w:r>
            <w:r>
              <w:rPr>
                <w:lang w:val="fr-FR"/>
              </w:rPr>
              <w:t>exemple de dur</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288a25b8-af87-4c</w:t>
            </w:r>
            <w:r>
              <w:rPr>
                <w:noProof/>
                <w:sz w:val="2"/>
              </w:rPr>
              <w:t>03-9813-0d233416a79f</w:t>
            </w:r>
          </w:p>
        </w:tc>
        <w:tc>
          <w:tcPr>
            <w:tcW w:w="7407" w:type="dxa"/>
            <w:shd w:val="clear" w:color="auto" w:fill="F2F2F2" w:themeFill="background1" w:themeFillShade="F2"/>
          </w:tcPr>
          <w:p w:rsidR="00000000" w:rsidRDefault="00AC26C9">
            <w:pPr>
              <w:rPr>
                <w:noProof/>
              </w:rPr>
            </w:pPr>
            <w:r>
              <w:rPr>
                <w:noProof/>
              </w:rPr>
              <w:t>SMPTE format</w:t>
            </w:r>
          </w:p>
        </w:tc>
        <w:tc>
          <w:tcPr>
            <w:tcW w:w="7407" w:type="dxa"/>
          </w:tcPr>
          <w:p w:rsidR="00000000" w:rsidRDefault="00AC26C9">
            <w:pPr>
              <w:rPr>
                <w:lang w:val="fr-FR"/>
              </w:rPr>
            </w:pPr>
            <w:r>
              <w:rPr>
                <w:lang w:val="fr-FR"/>
              </w:rPr>
              <w:t>Format SMPTE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4a7cf80d-bb74-4546-b6e7-0c94731e56b7</w:t>
            </w:r>
          </w:p>
        </w:tc>
        <w:tc>
          <w:tcPr>
            <w:tcW w:w="7407" w:type="dxa"/>
            <w:shd w:val="clear" w:color="auto" w:fill="F2F2F2" w:themeFill="background1" w:themeFillShade="F2"/>
          </w:tcPr>
          <w:p w:rsidR="00000000" w:rsidRDefault="00AC26C9">
            <w:pPr>
              <w:rPr>
                <w:noProof/>
              </w:rPr>
            </w:pPr>
            <w:r>
              <w:rPr>
                <w:rStyle w:val="mqInternal"/>
                <w:noProof/>
              </w:rPr>
              <w:t>[1}</w:t>
            </w:r>
            <w:r>
              <w:rPr>
                <w:noProof/>
              </w:rPr>
              <w:t>OPTIONAL:</w:t>
            </w:r>
            <w:r>
              <w:rPr>
                <w:rStyle w:val="mqInternal"/>
                <w:noProof/>
              </w:rPr>
              <w:t>{2]</w:t>
            </w:r>
          </w:p>
        </w:tc>
        <w:tc>
          <w:tcPr>
            <w:tcW w:w="7407" w:type="dxa"/>
          </w:tcPr>
          <w:p w:rsidR="00000000" w:rsidRDefault="00AC26C9">
            <w:pPr>
              <w:rPr>
                <w:lang w:val="fr-FR"/>
              </w:rPr>
            </w:pPr>
            <w:r>
              <w:rPr>
                <w:rStyle w:val="mqInternal"/>
                <w:noProof/>
                <w:lang w:val="fr-FR"/>
              </w:rPr>
              <w:t>[1}</w:t>
            </w:r>
            <w:r>
              <w:rPr>
                <w:lang w:val="fr-FR"/>
              </w:rPr>
              <w:t>FACULTATIF :</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5f9c77a5-2d38-4335-b55e-483e997ec2af</w:t>
            </w:r>
          </w:p>
        </w:tc>
        <w:tc>
          <w:tcPr>
            <w:tcW w:w="7407" w:type="dxa"/>
            <w:shd w:val="clear" w:color="auto" w:fill="F2F2F2" w:themeFill="background1" w:themeFillShade="F2"/>
          </w:tcPr>
          <w:p w:rsidR="00000000" w:rsidRDefault="00AC26C9">
            <w:pPr>
              <w:rPr>
                <w:noProof/>
              </w:rPr>
            </w:pPr>
            <w:r>
              <w:rPr>
                <w:noProof/>
              </w:rPr>
              <w:t xml:space="preserve">A timecode in SMPTE format, </w:t>
            </w:r>
            <w:r>
              <w:rPr>
                <w:rStyle w:val="mqInternal"/>
                <w:noProof/>
              </w:rPr>
              <w:t>[1}</w:t>
            </w:r>
            <w:r>
              <w:rPr>
                <w:noProof/>
              </w:rPr>
              <w:t>HH:MM:SS:FF</w:t>
            </w:r>
            <w:r>
              <w:rPr>
                <w:rStyle w:val="mqInternal"/>
                <w:noProof/>
              </w:rPr>
              <w:t>{2]</w:t>
            </w:r>
            <w:r>
              <w:rPr>
                <w:noProof/>
              </w:rPr>
              <w:t xml:space="preserve"> (FF = frames), to specify when a set of any </w:t>
            </w:r>
            <w:r>
              <w:rPr>
                <w:noProof/>
              </w:rPr>
              <w:t>variables (key/value pairs) should be passed to the adServer.</w:t>
            </w:r>
          </w:p>
        </w:tc>
        <w:tc>
          <w:tcPr>
            <w:tcW w:w="7407" w:type="dxa"/>
          </w:tcPr>
          <w:p w:rsidR="00000000" w:rsidRDefault="00AC26C9">
            <w:pPr>
              <w:rPr>
                <w:lang w:val="fr-FR"/>
              </w:rPr>
            </w:pPr>
            <w:r>
              <w:rPr>
                <w:lang w:val="fr-FR"/>
              </w:rPr>
              <w:t xml:space="preserve">Un code temporel au format SMPTE, </w:t>
            </w:r>
            <w:r>
              <w:rPr>
                <w:rStyle w:val="mqInternal"/>
                <w:noProof/>
                <w:lang w:val="fr-FR"/>
              </w:rPr>
              <w:t>[1}</w:t>
            </w:r>
            <w:r>
              <w:rPr>
                <w:lang w:val="fr-FR"/>
              </w:rPr>
              <w:t>HH:MM:SS:FF</w:t>
            </w:r>
            <w:r>
              <w:rPr>
                <w:rStyle w:val="mqInternal"/>
                <w:noProof/>
                <w:lang w:val="fr-FR"/>
              </w:rPr>
              <w:t>{2]</w:t>
            </w:r>
            <w:r>
              <w:rPr>
                <w:lang w:val="fr-FR"/>
              </w:rPr>
              <w:t xml:space="preserve"> (FF = frames), pour sp</w:t>
            </w:r>
            <w:r>
              <w:rPr>
                <w:lang w:val="fr-FR"/>
              </w:rPr>
              <w:t>é</w:t>
            </w:r>
            <w:r>
              <w:rPr>
                <w:lang w:val="fr-FR"/>
              </w:rPr>
              <w:t>cifier quand un ensemble de variables (paires cl</w:t>
            </w:r>
            <w:r>
              <w:rPr>
                <w:lang w:val="fr-FR"/>
              </w:rPr>
              <w:t>é</w:t>
            </w:r>
            <w:r>
              <w:rPr>
                <w:lang w:val="fr-FR"/>
              </w:rPr>
              <w:t xml:space="preserve">/valeur) doit </w:t>
            </w:r>
            <w:r>
              <w:rPr>
                <w:lang w:val="fr-FR"/>
              </w:rPr>
              <w:t>ê</w:t>
            </w:r>
            <w:r>
              <w:rPr>
                <w:lang w:val="fr-FR"/>
              </w:rPr>
              <w:t>tre transmis au serveur AdServer.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45b443cd-ed0d-441b-b054-e94031602230</w:t>
            </w:r>
          </w:p>
        </w:tc>
        <w:tc>
          <w:tcPr>
            <w:tcW w:w="7407" w:type="dxa"/>
            <w:shd w:val="clear" w:color="auto" w:fill="F2F2F2" w:themeFill="background1" w:themeFillShade="F2"/>
          </w:tcPr>
          <w:p w:rsidR="00000000" w:rsidRDefault="00AC26C9">
            <w:pPr>
              <w:rPr>
                <w:noProof/>
              </w:rPr>
            </w:pPr>
            <w:r>
              <w:rPr>
                <w:rStyle w:val="mqInternal"/>
                <w:noProof/>
              </w:rPr>
              <w:t>[1]</w:t>
            </w:r>
            <w:r>
              <w:rPr>
                <w:noProof/>
              </w:rPr>
              <w:t xml:space="preserve"> </w:t>
            </w:r>
            <w:r>
              <w:rPr>
                <w:rStyle w:val="mqInternal"/>
                <w:noProof/>
              </w:rPr>
              <w:t>[1]</w:t>
            </w:r>
            <w:r>
              <w:rPr>
                <w:noProof/>
              </w:rPr>
              <w:t xml:space="preserve"> If omitted, the cue point will be inserted immediately.</w:t>
            </w:r>
          </w:p>
        </w:tc>
        <w:tc>
          <w:tcPr>
            <w:tcW w:w="7407" w:type="dxa"/>
          </w:tcPr>
          <w:p w:rsidR="00000000" w:rsidRDefault="00AC26C9">
            <w:pPr>
              <w:rPr>
                <w:lang w:val="fr-FR"/>
              </w:rPr>
            </w:pPr>
            <w:r>
              <w:rPr>
                <w:rStyle w:val="mqInternal"/>
                <w:noProof/>
                <w:lang w:val="fr-FR"/>
              </w:rPr>
              <w:t>[1]</w:t>
            </w:r>
            <w:r>
              <w:rPr>
                <w:lang w:val="fr-FR"/>
              </w:rPr>
              <w:t xml:space="preserve"> </w:t>
            </w:r>
            <w:r>
              <w:rPr>
                <w:rStyle w:val="mqInternal"/>
                <w:noProof/>
                <w:lang w:val="fr-FR"/>
              </w:rPr>
              <w:t>[1]</w:t>
            </w:r>
            <w:r>
              <w:rPr>
                <w:lang w:val="fr-FR"/>
              </w:rPr>
              <w:t xml:space="preserve"> S' il est omis, le point de rep</w:t>
            </w:r>
            <w:r>
              <w:rPr>
                <w:lang w:val="fr-FR"/>
              </w:rPr>
              <w:t>è</w:t>
            </w:r>
            <w:r>
              <w:rPr>
                <w:lang w:val="fr-FR"/>
              </w:rPr>
              <w:t>re sera ins</w:t>
            </w:r>
            <w:r>
              <w:rPr>
                <w:lang w:val="fr-FR"/>
              </w:rPr>
              <w:t>é</w:t>
            </w:r>
            <w:r>
              <w:rPr>
                <w:lang w:val="fr-FR"/>
              </w:rPr>
              <w:t>r</w:t>
            </w:r>
            <w:r>
              <w:rPr>
                <w:lang w:val="fr-FR"/>
              </w:rPr>
              <w:t>é</w:t>
            </w:r>
            <w:r>
              <w:rPr>
                <w:lang w:val="fr-FR"/>
              </w:rPr>
              <w:t xml:space="preserve"> imm</w:t>
            </w:r>
            <w:r>
              <w:rPr>
                <w:lang w:val="fr-FR"/>
              </w:rPr>
              <w:t>é</w:t>
            </w:r>
            <w:r>
              <w:rPr>
                <w:lang w:val="fr-FR"/>
              </w:rPr>
              <w:t>diatement.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b8e4c290-e41a-475e-b45c-6b65642b89f4</w:t>
            </w:r>
          </w:p>
        </w:tc>
        <w:tc>
          <w:tcPr>
            <w:tcW w:w="7407" w:type="dxa"/>
            <w:shd w:val="clear" w:color="auto" w:fill="F2F2F2" w:themeFill="background1" w:themeFillShade="F2"/>
          </w:tcPr>
          <w:p w:rsidR="00000000" w:rsidRDefault="00AC26C9">
            <w:pPr>
              <w:rPr>
                <w:noProof/>
              </w:rPr>
            </w:pPr>
            <w:r>
              <w:rPr>
                <w:rStyle w:val="mqInternal"/>
                <w:noProof/>
              </w:rPr>
              <w:t>[1]</w:t>
            </w:r>
            <w:r>
              <w:rPr>
                <w:noProof/>
              </w:rPr>
              <w:t xml:space="preserve"> </w:t>
            </w:r>
            <w:r>
              <w:rPr>
                <w:rStyle w:val="mqInternal"/>
                <w:noProof/>
              </w:rPr>
              <w:t>[1]</w:t>
            </w:r>
            <w:r>
              <w:rPr>
                <w:noProof/>
              </w:rPr>
              <w:t xml:space="preserve"> If you use the timecode property, the encoder must be sending SMPTE-formatted (</w:t>
            </w:r>
            <w:r>
              <w:rPr>
                <w:rStyle w:val="mqInternal"/>
                <w:noProof/>
              </w:rPr>
              <w:t>[3}[4]{5]</w:t>
            </w:r>
            <w:r>
              <w:rPr>
                <w:noProof/>
              </w:rPr>
              <w:t xml:space="preserve">) timecode stored in the </w:t>
            </w:r>
            <w:r>
              <w:rPr>
                <w:rStyle w:val="mqInternal"/>
                <w:noProof/>
              </w:rPr>
              <w:t>[3}[7]{5]</w:t>
            </w:r>
            <w:r>
              <w:rPr>
                <w:noProof/>
              </w:rPr>
              <w:t xml:space="preserve"> property via </w:t>
            </w:r>
            <w:r>
              <w:rPr>
                <w:rStyle w:val="mqInternal"/>
                <w:noProof/>
              </w:rPr>
              <w:t>[3}[10]{5]</w:t>
            </w:r>
            <w:r>
              <w:rPr>
                <w:noProof/>
              </w:rPr>
              <w:t>.</w:t>
            </w:r>
          </w:p>
        </w:tc>
        <w:tc>
          <w:tcPr>
            <w:tcW w:w="7407" w:type="dxa"/>
          </w:tcPr>
          <w:p w:rsidR="00000000" w:rsidRDefault="00AC26C9">
            <w:pPr>
              <w:rPr>
                <w:lang w:val="fr-FR"/>
              </w:rPr>
            </w:pPr>
            <w:r>
              <w:rPr>
                <w:rStyle w:val="mqInternal"/>
                <w:noProof/>
                <w:lang w:val="fr-FR"/>
              </w:rPr>
              <w:t>[1]</w:t>
            </w:r>
            <w:r>
              <w:rPr>
                <w:lang w:val="fr-FR"/>
              </w:rPr>
              <w:t xml:space="preserve"> </w:t>
            </w:r>
            <w:r>
              <w:rPr>
                <w:rStyle w:val="mqInternal"/>
                <w:noProof/>
                <w:lang w:val="fr-FR"/>
              </w:rPr>
              <w:t>[1]</w:t>
            </w:r>
            <w:r>
              <w:rPr>
                <w:lang w:val="fr-FR"/>
              </w:rPr>
              <w:t xml:space="preserve"> Si vous utilisez la propri</w:t>
            </w:r>
            <w:r>
              <w:rPr>
                <w:lang w:val="fr-FR"/>
              </w:rPr>
              <w:t>é</w:t>
            </w:r>
            <w:r>
              <w:rPr>
                <w:lang w:val="fr-FR"/>
              </w:rPr>
              <w:t>t</w:t>
            </w:r>
            <w:r>
              <w:rPr>
                <w:lang w:val="fr-FR"/>
              </w:rPr>
              <w:t>é</w:t>
            </w:r>
            <w:r>
              <w:rPr>
                <w:lang w:val="fr-FR"/>
              </w:rPr>
              <w:t xml:space="preserve"> Timecode, l'encodeur doit envoyer le code temporel SMPTE formatted (</w:t>
            </w:r>
            <w:r>
              <w:rPr>
                <w:rStyle w:val="mqInternal"/>
                <w:noProof/>
                <w:lang w:val="fr-FR"/>
              </w:rPr>
              <w:t>[</w:t>
            </w:r>
            <w:r>
              <w:rPr>
                <w:rStyle w:val="mqInternal"/>
                <w:noProof/>
                <w:lang w:val="fr-FR"/>
              </w:rPr>
              <w:t>3}[4]{5]</w:t>
            </w:r>
            <w:r>
              <w:rPr>
                <w:lang w:val="fr-FR"/>
              </w:rPr>
              <w:t>) stock</w:t>
            </w:r>
            <w:r>
              <w:rPr>
                <w:lang w:val="fr-FR"/>
              </w:rPr>
              <w:t>é</w:t>
            </w:r>
            <w:r>
              <w:rPr>
                <w:lang w:val="fr-FR"/>
              </w:rPr>
              <w:t xml:space="preserve"> dans la </w:t>
            </w:r>
            <w:r>
              <w:rPr>
                <w:rStyle w:val="mqInternal"/>
                <w:noProof/>
                <w:lang w:val="fr-FR"/>
              </w:rPr>
              <w:t>[3}[7]{5]</w:t>
            </w:r>
            <w:r>
              <w:rPr>
                <w:lang w:val="fr-FR"/>
              </w:rPr>
              <w:t xml:space="preserve"> propri</w:t>
            </w:r>
            <w:r>
              <w:rPr>
                <w:lang w:val="fr-FR"/>
              </w:rPr>
              <w:t>é</w:t>
            </w:r>
            <w:r>
              <w:rPr>
                <w:lang w:val="fr-FR"/>
              </w:rPr>
              <w:t>t</w:t>
            </w:r>
            <w:r>
              <w:rPr>
                <w:lang w:val="fr-FR"/>
              </w:rPr>
              <w:t>é</w:t>
            </w:r>
            <w:r>
              <w:rPr>
                <w:lang w:val="fr-FR"/>
              </w:rPr>
              <w:t xml:space="preserve"> via </w:t>
            </w:r>
            <w:r>
              <w:rPr>
                <w:rStyle w:val="mqInternal"/>
                <w:noProof/>
                <w:lang w:val="fr-FR"/>
              </w:rPr>
              <w:t>[3}[10]{5]</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f88ddf96-9264-4084-9e96-86b48f307e53</w:t>
            </w:r>
          </w:p>
        </w:tc>
        <w:tc>
          <w:tcPr>
            <w:tcW w:w="7407" w:type="dxa"/>
            <w:shd w:val="clear" w:color="auto" w:fill="F2F2F2" w:themeFill="background1" w:themeFillShade="F2"/>
          </w:tcPr>
          <w:p w:rsidR="00000000" w:rsidRDefault="00AC26C9">
            <w:pPr>
              <w:rPr>
                <w:noProof/>
              </w:rPr>
            </w:pPr>
            <w:r>
              <w:rPr>
                <w:noProof/>
              </w:rPr>
              <w:t>Timecodes are from the start of the live stream.</w:t>
            </w:r>
          </w:p>
        </w:tc>
        <w:tc>
          <w:tcPr>
            <w:tcW w:w="7407" w:type="dxa"/>
          </w:tcPr>
          <w:p w:rsidR="00000000" w:rsidRDefault="00AC26C9">
            <w:pPr>
              <w:rPr>
                <w:lang w:val="fr-FR"/>
              </w:rPr>
            </w:pPr>
            <w:r>
              <w:rPr>
                <w:lang w:val="fr-FR"/>
              </w:rPr>
              <w:t>Les codes temporels sont d</w:t>
            </w:r>
            <w:r>
              <w:rPr>
                <w:lang w:val="fr-FR"/>
              </w:rPr>
              <w:t>è</w:t>
            </w:r>
            <w:r>
              <w:rPr>
                <w:lang w:val="fr-FR"/>
              </w:rPr>
              <w:t>s le d</w:t>
            </w:r>
            <w:r>
              <w:rPr>
                <w:lang w:val="fr-FR"/>
              </w:rPr>
              <w:t>é</w:t>
            </w:r>
            <w:r>
              <w:rPr>
                <w:lang w:val="fr-FR"/>
              </w:rPr>
              <w:t>but de la diffusion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5e46949b-36b5-4aa3-8ce8-a6ced5ccea</w:t>
            </w:r>
            <w:r>
              <w:rPr>
                <w:noProof/>
                <w:sz w:val="2"/>
              </w:rPr>
              <w:t>db</w:t>
            </w:r>
          </w:p>
        </w:tc>
        <w:tc>
          <w:tcPr>
            <w:tcW w:w="7407" w:type="dxa"/>
            <w:shd w:val="clear" w:color="auto" w:fill="F2F2F2" w:themeFill="background1" w:themeFillShade="F2"/>
          </w:tcPr>
          <w:p w:rsidR="00000000" w:rsidRDefault="00AC26C9">
            <w:pPr>
              <w:rPr>
                <w:noProof/>
              </w:rPr>
            </w:pPr>
            <w:r>
              <w:rPr>
                <w:noProof/>
              </w:rPr>
              <w:t>Object</w:t>
            </w:r>
          </w:p>
        </w:tc>
        <w:tc>
          <w:tcPr>
            <w:tcW w:w="7407" w:type="dxa"/>
          </w:tcPr>
          <w:p w:rsidR="00000000" w:rsidRDefault="00AC26C9">
            <w:pPr>
              <w:rPr>
                <w:lang w:val="fr-FR"/>
              </w:rPr>
            </w:pPr>
            <w:r>
              <w:rPr>
                <w:lang w:val="fr-FR"/>
              </w:rPr>
              <w:t>Objet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7acaf792-ad04-4541-9b90-0a90cb098154</w:t>
            </w:r>
          </w:p>
        </w:tc>
        <w:tc>
          <w:tcPr>
            <w:tcW w:w="7407" w:type="dxa"/>
            <w:shd w:val="clear" w:color="auto" w:fill="F2F2F2" w:themeFill="background1" w:themeFillShade="F2"/>
          </w:tcPr>
          <w:p w:rsidR="00000000" w:rsidRDefault="00AC26C9">
            <w:pPr>
              <w:rPr>
                <w:noProof/>
              </w:rPr>
            </w:pPr>
            <w:r>
              <w:rPr>
                <w:rStyle w:val="mqInternal"/>
                <w:noProof/>
              </w:rPr>
              <w:t>[1}</w:t>
            </w:r>
            <w:r>
              <w:rPr>
                <w:noProof/>
              </w:rPr>
              <w:t>OPTIONAL:</w:t>
            </w:r>
            <w:r>
              <w:rPr>
                <w:rStyle w:val="mqInternal"/>
                <w:noProof/>
              </w:rPr>
              <w:t>{2]</w:t>
            </w:r>
          </w:p>
        </w:tc>
        <w:tc>
          <w:tcPr>
            <w:tcW w:w="7407" w:type="dxa"/>
          </w:tcPr>
          <w:p w:rsidR="00000000" w:rsidRDefault="00AC26C9">
            <w:pPr>
              <w:rPr>
                <w:lang w:val="fr-FR"/>
              </w:rPr>
            </w:pPr>
            <w:r>
              <w:rPr>
                <w:rStyle w:val="mqInternal"/>
                <w:noProof/>
                <w:lang w:val="fr-FR"/>
              </w:rPr>
              <w:t>[1}</w:t>
            </w:r>
            <w:r>
              <w:rPr>
                <w:lang w:val="fr-FR"/>
              </w:rPr>
              <w:t>FACULTATIF :</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bc4042e4-27e9-4eab-8edb-f7219521688c</w:t>
            </w:r>
          </w:p>
        </w:tc>
        <w:tc>
          <w:tcPr>
            <w:tcW w:w="7407" w:type="dxa"/>
            <w:shd w:val="clear" w:color="auto" w:fill="F2F2F2" w:themeFill="background1" w:themeFillShade="F2"/>
          </w:tcPr>
          <w:p w:rsidR="00000000" w:rsidRDefault="00AC26C9">
            <w:pPr>
              <w:rPr>
                <w:noProof/>
              </w:rPr>
            </w:pPr>
            <w:r>
              <w:rPr>
                <w:noProof/>
              </w:rPr>
              <w:t>The key/value pairs you pass will depend on the ad server you are using.</w:t>
            </w:r>
          </w:p>
        </w:tc>
        <w:tc>
          <w:tcPr>
            <w:tcW w:w="7407" w:type="dxa"/>
          </w:tcPr>
          <w:p w:rsidR="00000000" w:rsidRDefault="00AC26C9">
            <w:pPr>
              <w:rPr>
                <w:lang w:val="fr-FR"/>
              </w:rPr>
            </w:pPr>
            <w:r>
              <w:rPr>
                <w:lang w:val="fr-FR"/>
              </w:rPr>
              <w:t>Les paires cl</w:t>
            </w:r>
            <w:r>
              <w:rPr>
                <w:lang w:val="fr-FR"/>
              </w:rPr>
              <w:t>é</w:t>
            </w:r>
            <w:r>
              <w:rPr>
                <w:lang w:val="fr-FR"/>
              </w:rPr>
              <w:t>/valeur que vous passez d</w:t>
            </w:r>
            <w:r>
              <w:rPr>
                <w:lang w:val="fr-FR"/>
              </w:rPr>
              <w:t>é</w:t>
            </w:r>
            <w:r>
              <w:rPr>
                <w:lang w:val="fr-FR"/>
              </w:rPr>
              <w:t>pendront du serveur publicitaire que vous utilisez.</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dc4d11b7-dcee-4abf-adb2-95525fa131c5</w:t>
            </w:r>
          </w:p>
        </w:tc>
        <w:tc>
          <w:tcPr>
            <w:tcW w:w="7407" w:type="dxa"/>
            <w:shd w:val="clear" w:color="auto" w:fill="F2F2F2" w:themeFill="background1" w:themeFillShade="F2"/>
          </w:tcPr>
          <w:p w:rsidR="00000000" w:rsidRDefault="00AC26C9">
            <w:pPr>
              <w:rPr>
                <w:noProof/>
              </w:rPr>
            </w:pPr>
            <w:r>
              <w:rPr>
                <w:noProof/>
              </w:rPr>
              <w:t xml:space="preserve">For more details, see your ad server documentation and the </w:t>
            </w:r>
            <w:r>
              <w:rPr>
                <w:rStyle w:val="mqInternal"/>
                <w:noProof/>
              </w:rPr>
              <w:t>[1}</w:t>
            </w:r>
            <w:r>
              <w:rPr>
                <w:noProof/>
              </w:rPr>
              <w:t>Targeting ads using ad macros</w:t>
            </w:r>
            <w:r>
              <w:rPr>
                <w:rStyle w:val="mqInternal"/>
                <w:noProof/>
              </w:rPr>
              <w:t>{2]</w:t>
            </w:r>
            <w:r>
              <w:rPr>
                <w:noProof/>
              </w:rPr>
              <w:t xml:space="preserve"> section.</w:t>
            </w:r>
          </w:p>
        </w:tc>
        <w:tc>
          <w:tcPr>
            <w:tcW w:w="7407" w:type="dxa"/>
          </w:tcPr>
          <w:p w:rsidR="00000000" w:rsidRDefault="00AC26C9">
            <w:pPr>
              <w:rPr>
                <w:lang w:val="fr-FR"/>
              </w:rPr>
            </w:pPr>
            <w:r>
              <w:rPr>
                <w:lang w:val="fr-FR"/>
              </w:rPr>
              <w:t>Pour plus de d</w:t>
            </w:r>
            <w:r>
              <w:rPr>
                <w:lang w:val="fr-FR"/>
              </w:rPr>
              <w:t>é</w:t>
            </w:r>
            <w:r>
              <w:rPr>
                <w:lang w:val="fr-FR"/>
              </w:rPr>
              <w:t xml:space="preserve">tails, consultez la documentation de votre </w:t>
            </w:r>
            <w:r>
              <w:rPr>
                <w:lang w:val="fr-FR"/>
              </w:rPr>
              <w:t xml:space="preserve">serveur publicitaire et la section </w:t>
            </w:r>
            <w:r>
              <w:rPr>
                <w:rStyle w:val="mqInternal"/>
                <w:noProof/>
                <w:lang w:val="fr-FR"/>
              </w:rPr>
              <w:t>[1}</w:t>
            </w:r>
            <w:r>
              <w:rPr>
                <w:lang w:val="fr-FR"/>
              </w:rPr>
              <w:t xml:space="preserve">Ciblage des annonces </w:t>
            </w:r>
            <w:r>
              <w:rPr>
                <w:lang w:val="fr-FR"/>
              </w:rPr>
              <w:t>à</w:t>
            </w:r>
            <w:r>
              <w:rPr>
                <w:lang w:val="fr-FR"/>
              </w:rPr>
              <w:t xml:space="preserve"> l'aide de macros</w:t>
            </w:r>
            <w:r>
              <w:rPr>
                <w:rStyle w:val="mqInternal"/>
                <w:noProof/>
                <w:lang w:val="fr-FR"/>
              </w:rPr>
              <w:t>{2]</w:t>
            </w:r>
            <w:r>
              <w:rPr>
                <w:lang w:val="fr-FR"/>
              </w:rPr>
              <w:t xml:space="preserve"> publicitaires.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6733c5ea-7606-49f6-96e7-c6ec4bfd722e</w:t>
            </w:r>
          </w:p>
        </w:tc>
        <w:tc>
          <w:tcPr>
            <w:tcW w:w="7407" w:type="dxa"/>
            <w:shd w:val="clear" w:color="auto" w:fill="F2F2F2" w:themeFill="background1" w:themeFillShade="F2"/>
          </w:tcPr>
          <w:p w:rsidR="00000000" w:rsidRDefault="00AC26C9">
            <w:pPr>
              <w:rPr>
                <w:noProof/>
              </w:rPr>
            </w:pPr>
            <w:r>
              <w:rPr>
                <w:noProof/>
              </w:rPr>
              <w:t>Duration example</w:t>
            </w:r>
          </w:p>
        </w:tc>
        <w:tc>
          <w:tcPr>
            <w:tcW w:w="7407" w:type="dxa"/>
          </w:tcPr>
          <w:p w:rsidR="00000000" w:rsidRDefault="00AC26C9">
            <w:pPr>
              <w:rPr>
                <w:lang w:val="fr-FR"/>
              </w:rPr>
            </w:pPr>
            <w:r>
              <w:rPr>
                <w:lang w:val="fr-FR"/>
              </w:rPr>
              <w:t>Exemple de dur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15616140-8f38-48c1-b227-74aa081b85b6</w:t>
            </w:r>
          </w:p>
        </w:tc>
        <w:tc>
          <w:tcPr>
            <w:tcW w:w="7407" w:type="dxa"/>
            <w:shd w:val="clear" w:color="auto" w:fill="F2F2F2" w:themeFill="background1" w:themeFillShade="F2"/>
          </w:tcPr>
          <w:p w:rsidR="00000000" w:rsidRDefault="00AC26C9">
            <w:pPr>
              <w:rPr>
                <w:noProof/>
              </w:rPr>
            </w:pPr>
            <w:r>
              <w:rPr>
                <w:noProof/>
              </w:rPr>
              <w:t xml:space="preserve">The duration of the cue point being inserted needs to be </w:t>
            </w:r>
            <w:r>
              <w:rPr>
                <w:rStyle w:val="mqInternal"/>
                <w:noProof/>
              </w:rPr>
              <w:t>[1}</w:t>
            </w:r>
            <w:r>
              <w:rPr>
                <w:noProof/>
              </w:rPr>
              <w:t>at least twice the length of the segments</w:t>
            </w:r>
            <w:r>
              <w:rPr>
                <w:rStyle w:val="mqInternal"/>
                <w:noProof/>
              </w:rPr>
              <w:t>{2]</w:t>
            </w:r>
            <w:r>
              <w:rPr>
                <w:noProof/>
              </w:rPr>
              <w:t xml:space="preserve"> in the job.</w:t>
            </w:r>
          </w:p>
        </w:tc>
        <w:tc>
          <w:tcPr>
            <w:tcW w:w="7407" w:type="dxa"/>
          </w:tcPr>
          <w:p w:rsidR="00000000" w:rsidRDefault="00AC26C9">
            <w:pPr>
              <w:rPr>
                <w:lang w:val="fr-FR"/>
              </w:rPr>
            </w:pPr>
            <w:r>
              <w:rPr>
                <w:lang w:val="fr-FR"/>
              </w:rPr>
              <w:t>La dur</w:t>
            </w:r>
            <w:r>
              <w:rPr>
                <w:lang w:val="fr-FR"/>
              </w:rPr>
              <w:t>é</w:t>
            </w:r>
            <w:r>
              <w:rPr>
                <w:lang w:val="fr-FR"/>
              </w:rPr>
              <w:t>e du point de rep</w:t>
            </w:r>
            <w:r>
              <w:rPr>
                <w:lang w:val="fr-FR"/>
              </w:rPr>
              <w:t>è</w:t>
            </w:r>
            <w:r>
              <w:rPr>
                <w:lang w:val="fr-FR"/>
              </w:rPr>
              <w:t>re ins</w:t>
            </w:r>
            <w:r>
              <w:rPr>
                <w:lang w:val="fr-FR"/>
              </w:rPr>
              <w:t>é</w:t>
            </w:r>
            <w:r>
              <w:rPr>
                <w:lang w:val="fr-FR"/>
              </w:rPr>
              <w:t>r</w:t>
            </w:r>
            <w:r>
              <w:rPr>
                <w:lang w:val="fr-FR"/>
              </w:rPr>
              <w:t>é</w:t>
            </w:r>
            <w:r>
              <w:rPr>
                <w:lang w:val="fr-FR"/>
              </w:rPr>
              <w:t xml:space="preserve"> doit </w:t>
            </w:r>
            <w:r>
              <w:rPr>
                <w:lang w:val="fr-FR"/>
              </w:rPr>
              <w:t>ê</w:t>
            </w:r>
            <w:r>
              <w:rPr>
                <w:lang w:val="fr-FR"/>
              </w:rPr>
              <w:t xml:space="preserve">tre </w:t>
            </w:r>
            <w:r>
              <w:rPr>
                <w:rStyle w:val="mqInternal"/>
                <w:noProof/>
                <w:lang w:val="fr-FR"/>
              </w:rPr>
              <w:t>[1}</w:t>
            </w:r>
            <w:r>
              <w:rPr>
                <w:lang w:val="fr-FR"/>
              </w:rPr>
              <w:t>au moins deux fois la longueur des segments</w:t>
            </w:r>
            <w:r>
              <w:rPr>
                <w:rStyle w:val="mqInternal"/>
                <w:noProof/>
                <w:lang w:val="fr-FR"/>
              </w:rPr>
              <w:t>{2]</w:t>
            </w:r>
            <w:r>
              <w:rPr>
                <w:lang w:val="fr-FR"/>
              </w:rPr>
              <w:t xml:space="preserve"> de la t</w:t>
            </w:r>
            <w:r>
              <w:rPr>
                <w:lang w:val="fr-FR"/>
              </w:rPr>
              <w:t>â</w:t>
            </w:r>
            <w:r>
              <w:rPr>
                <w:lang w:val="fr-FR"/>
              </w:rPr>
              <w:t>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35066cad-1ca5-42ce-a911-6c</w:t>
            </w:r>
            <w:r>
              <w:rPr>
                <w:noProof/>
                <w:sz w:val="2"/>
              </w:rPr>
              <w:t>19f1de6fca</w:t>
            </w:r>
          </w:p>
        </w:tc>
        <w:tc>
          <w:tcPr>
            <w:tcW w:w="7407" w:type="dxa"/>
            <w:shd w:val="clear" w:color="auto" w:fill="F2F2F2" w:themeFill="background1" w:themeFillShade="F2"/>
          </w:tcPr>
          <w:p w:rsidR="00000000" w:rsidRDefault="00AC26C9">
            <w:pPr>
              <w:rPr>
                <w:noProof/>
              </w:rPr>
            </w:pPr>
            <w:r>
              <w:rPr>
                <w:noProof/>
              </w:rPr>
              <w:t xml:space="preserve">For example, inserting a </w:t>
            </w:r>
            <w:r>
              <w:rPr>
                <w:rStyle w:val="mqInternal"/>
                <w:noProof/>
              </w:rPr>
              <w:t>[1}</w:t>
            </w:r>
            <w:r>
              <w:rPr>
                <w:noProof/>
              </w:rPr>
              <w:t>10 second cue point</w:t>
            </w:r>
            <w:r>
              <w:rPr>
                <w:rStyle w:val="mqInternal"/>
                <w:noProof/>
              </w:rPr>
              <w:t>{2]</w:t>
            </w:r>
            <w:r>
              <w:rPr>
                <w:noProof/>
              </w:rPr>
              <w:t xml:space="preserve"> in a job with </w:t>
            </w:r>
            <w:r>
              <w:rPr>
                <w:rStyle w:val="mqInternal"/>
                <w:noProof/>
              </w:rPr>
              <w:t>[3}[4]{5]</w:t>
            </w:r>
            <w:r>
              <w:rPr>
                <w:noProof/>
              </w:rPr>
              <w:t>, will work fine.</w:t>
            </w:r>
          </w:p>
        </w:tc>
        <w:tc>
          <w:tcPr>
            <w:tcW w:w="7407" w:type="dxa"/>
          </w:tcPr>
          <w:p w:rsidR="00000000" w:rsidRDefault="00AC26C9">
            <w:pPr>
              <w:rPr>
                <w:lang w:val="fr-FR"/>
              </w:rPr>
            </w:pPr>
            <w:r>
              <w:rPr>
                <w:lang w:val="fr-FR"/>
              </w:rPr>
              <w:t xml:space="preserve">Par exemple, l'insertion d'un </w:t>
            </w:r>
            <w:r>
              <w:rPr>
                <w:rStyle w:val="mqInternal"/>
                <w:noProof/>
                <w:lang w:val="fr-FR"/>
              </w:rPr>
              <w:t>[1}</w:t>
            </w:r>
            <w:r>
              <w:rPr>
                <w:lang w:val="fr-FR"/>
              </w:rPr>
              <w:t>point rep</w:t>
            </w:r>
            <w:r>
              <w:rPr>
                <w:lang w:val="fr-FR"/>
              </w:rPr>
              <w:t>è</w:t>
            </w:r>
            <w:r>
              <w:rPr>
                <w:lang w:val="fr-FR"/>
              </w:rPr>
              <w:t>re de 10 secondes</w:t>
            </w:r>
            <w:r>
              <w:rPr>
                <w:rStyle w:val="mqInternal"/>
                <w:noProof/>
                <w:lang w:val="fr-FR"/>
              </w:rPr>
              <w:t>{2]</w:t>
            </w:r>
            <w:r>
              <w:rPr>
                <w:lang w:val="fr-FR"/>
              </w:rPr>
              <w:t xml:space="preserve"> dans une t</w:t>
            </w:r>
            <w:r>
              <w:rPr>
                <w:lang w:val="fr-FR"/>
              </w:rPr>
              <w:t>â</w:t>
            </w:r>
            <w:r>
              <w:rPr>
                <w:lang w:val="fr-FR"/>
              </w:rPr>
              <w:t xml:space="preserve">che avec </w:t>
            </w:r>
            <w:r>
              <w:rPr>
                <w:rStyle w:val="mqInternal"/>
                <w:noProof/>
                <w:lang w:val="fr-FR"/>
              </w:rPr>
              <w:t>[3}[4]{5]</w:t>
            </w:r>
            <w:r>
              <w:rPr>
                <w:lang w:val="fr-FR"/>
              </w:rPr>
              <w:t xml:space="preserve"> , fonctionnera correctement.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6b378966-5d69-4192-a74e-42c1aa962036</w:t>
            </w:r>
          </w:p>
        </w:tc>
        <w:tc>
          <w:tcPr>
            <w:tcW w:w="7407" w:type="dxa"/>
            <w:shd w:val="clear" w:color="auto" w:fill="F2F2F2" w:themeFill="background1" w:themeFillShade="F2"/>
          </w:tcPr>
          <w:p w:rsidR="00000000" w:rsidRDefault="00AC26C9">
            <w:pPr>
              <w:rPr>
                <w:noProof/>
              </w:rPr>
            </w:pPr>
            <w:r>
              <w:rPr>
                <w:noProof/>
              </w:rPr>
              <w:t xml:space="preserve">However, inserting the same cue point in a job with </w:t>
            </w:r>
            <w:r>
              <w:rPr>
                <w:rStyle w:val="mqInternal"/>
                <w:noProof/>
              </w:rPr>
              <w:t>[1}[2]{3]</w:t>
            </w:r>
            <w:r>
              <w:rPr>
                <w:noProof/>
              </w:rPr>
              <w:t xml:space="preserve"> will result in the following error:</w:t>
            </w:r>
          </w:p>
        </w:tc>
        <w:tc>
          <w:tcPr>
            <w:tcW w:w="7407" w:type="dxa"/>
          </w:tcPr>
          <w:p w:rsidR="00000000" w:rsidRDefault="00AC26C9">
            <w:pPr>
              <w:rPr>
                <w:lang w:val="fr-FR"/>
              </w:rPr>
            </w:pPr>
            <w:r>
              <w:rPr>
                <w:lang w:val="fr-FR"/>
              </w:rPr>
              <w:t>Toutefois, l'insertion du m</w:t>
            </w:r>
            <w:r>
              <w:rPr>
                <w:lang w:val="fr-FR"/>
              </w:rPr>
              <w:t>ê</w:t>
            </w:r>
            <w:r>
              <w:rPr>
                <w:lang w:val="fr-FR"/>
              </w:rPr>
              <w:t>me point de rep</w:t>
            </w:r>
            <w:r>
              <w:rPr>
                <w:lang w:val="fr-FR"/>
              </w:rPr>
              <w:t>è</w:t>
            </w:r>
            <w:r>
              <w:rPr>
                <w:lang w:val="fr-FR"/>
              </w:rPr>
              <w:t>re dans une t</w:t>
            </w:r>
            <w:r>
              <w:rPr>
                <w:lang w:val="fr-FR"/>
              </w:rPr>
              <w:t>â</w:t>
            </w:r>
            <w:r>
              <w:rPr>
                <w:lang w:val="fr-FR"/>
              </w:rPr>
              <w:t xml:space="preserve">che avec </w:t>
            </w:r>
            <w:r>
              <w:rPr>
                <w:rStyle w:val="mqInternal"/>
                <w:noProof/>
                <w:lang w:val="fr-FR"/>
              </w:rPr>
              <w:t>[1}[2]{3]</w:t>
            </w:r>
            <w:r>
              <w:rPr>
                <w:lang w:val="fr-FR"/>
              </w:rPr>
              <w:t xml:space="preserve"> entra</w:t>
            </w:r>
            <w:r>
              <w:rPr>
                <w:lang w:val="fr-FR"/>
              </w:rPr>
              <w:t>î</w:t>
            </w:r>
            <w:r>
              <w:rPr>
                <w:lang w:val="fr-FR"/>
              </w:rPr>
              <w:t>nera l'erreur suivante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0f81a623</w:t>
            </w:r>
            <w:r>
              <w:rPr>
                <w:noProof/>
                <w:sz w:val="2"/>
              </w:rPr>
              <w:t>-e0ce-4e5e-a013-a121d0bb830d</w:t>
            </w:r>
          </w:p>
        </w:tc>
        <w:tc>
          <w:tcPr>
            <w:tcW w:w="7407" w:type="dxa"/>
            <w:shd w:val="clear" w:color="auto" w:fill="F2F2F2" w:themeFill="background1" w:themeFillShade="F2"/>
          </w:tcPr>
          <w:p w:rsidR="00000000" w:rsidRDefault="00AC26C9">
            <w:pPr>
              <w:rPr>
                <w:noProof/>
              </w:rPr>
            </w:pPr>
            <w:r>
              <w:rPr>
                <w:noProof/>
              </w:rPr>
              <w:t>Sample request body</w:t>
            </w:r>
          </w:p>
        </w:tc>
        <w:tc>
          <w:tcPr>
            <w:tcW w:w="7407" w:type="dxa"/>
          </w:tcPr>
          <w:p w:rsidR="00000000" w:rsidRDefault="00AC26C9">
            <w:pPr>
              <w:rPr>
                <w:lang w:val="fr-FR"/>
              </w:rPr>
            </w:pPr>
            <w:r>
              <w:rPr>
                <w:lang w:val="fr-FR"/>
              </w:rPr>
              <w:t>Corps de demande d'</w:t>
            </w:r>
            <w:r>
              <w:rPr>
                <w:lang w:val="fr-FR"/>
              </w:rPr>
              <w:t>é</w:t>
            </w:r>
            <w:r>
              <w:rPr>
                <w:lang w:val="fr-FR"/>
              </w:rPr>
              <w:t>chantillon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b0a57b3c-8a90-45ce-b76f-7387a111f126</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5ebc13a2-a38f-44f9-9878-3d65d0c7fe47</w:t>
            </w:r>
          </w:p>
        </w:tc>
        <w:tc>
          <w:tcPr>
            <w:tcW w:w="7407" w:type="dxa"/>
            <w:shd w:val="clear" w:color="auto" w:fill="F2F2F2" w:themeFill="background1" w:themeFillShade="F2"/>
          </w:tcPr>
          <w:p w:rsidR="00000000" w:rsidRDefault="00AC26C9">
            <w:pPr>
              <w:rPr>
                <w:noProof/>
              </w:rPr>
            </w:pPr>
            <w:r>
              <w:rPr>
                <w:noProof/>
              </w:rPr>
              <w:t>Software encoders such as Wirecast and OBS do not support the sending timecode v</w:t>
            </w:r>
            <w:r>
              <w:rPr>
                <w:noProof/>
              </w:rPr>
              <w:t xml:space="preserve">ia </w:t>
            </w:r>
            <w:r>
              <w:rPr>
                <w:rStyle w:val="mqInternal"/>
                <w:noProof/>
              </w:rPr>
              <w:t>[1}[2]{3]</w:t>
            </w:r>
            <w:r>
              <w:rPr>
                <w:noProof/>
              </w:rPr>
              <w:t xml:space="preserve"> packets in the RTMP stream</w:t>
            </w:r>
          </w:p>
        </w:tc>
        <w:tc>
          <w:tcPr>
            <w:tcW w:w="7407" w:type="dxa"/>
          </w:tcPr>
          <w:p w:rsidR="00000000" w:rsidRDefault="00AC26C9">
            <w:pPr>
              <w:rPr>
                <w:lang w:val="fr-FR"/>
              </w:rPr>
            </w:pPr>
            <w:r>
              <w:rPr>
                <w:lang w:val="fr-FR"/>
              </w:rPr>
              <w:t xml:space="preserve">Les codeurs logiciels tels que Wirecast et OBS ne prennent pas en charge le code temporel d'envoi via </w:t>
            </w:r>
            <w:r>
              <w:rPr>
                <w:rStyle w:val="mqInternal"/>
                <w:noProof/>
                <w:lang w:val="fr-FR"/>
              </w:rPr>
              <w:t>[1}[2]{3]</w:t>
            </w:r>
            <w:r>
              <w:rPr>
                <w:lang w:val="fr-FR"/>
              </w:rPr>
              <w:t xml:space="preserve"> des paquets dans le flux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14495f0f-a6b4-46c0-af6b-7b4bca786515</w:t>
            </w:r>
          </w:p>
        </w:tc>
        <w:tc>
          <w:tcPr>
            <w:tcW w:w="7407" w:type="dxa"/>
            <w:shd w:val="clear" w:color="auto" w:fill="F2F2F2" w:themeFill="background1" w:themeFillShade="F2"/>
          </w:tcPr>
          <w:p w:rsidR="00000000" w:rsidRDefault="00AC26C9">
            <w:pPr>
              <w:rPr>
                <w:noProof/>
              </w:rPr>
            </w:pPr>
            <w:r>
              <w:rPr>
                <w:noProof/>
              </w:rPr>
              <w:t xml:space="preserve">Elemental hardware encoders do support the sending timecode via </w:t>
            </w:r>
            <w:r>
              <w:rPr>
                <w:rStyle w:val="mqInternal"/>
                <w:noProof/>
              </w:rPr>
              <w:t>[1}[2]{3]</w:t>
            </w:r>
            <w:r>
              <w:rPr>
                <w:noProof/>
              </w:rPr>
              <w:t xml:space="preserve"> packets in the RTMP stream</w:t>
            </w:r>
          </w:p>
        </w:tc>
        <w:tc>
          <w:tcPr>
            <w:tcW w:w="7407" w:type="dxa"/>
          </w:tcPr>
          <w:p w:rsidR="00000000" w:rsidRDefault="00AC26C9">
            <w:pPr>
              <w:rPr>
                <w:lang w:val="fr-FR"/>
              </w:rPr>
            </w:pPr>
            <w:r>
              <w:rPr>
                <w:lang w:val="fr-FR"/>
              </w:rPr>
              <w:t>Les codeurs mat</w:t>
            </w:r>
            <w:r>
              <w:rPr>
                <w:lang w:val="fr-FR"/>
              </w:rPr>
              <w:t>é</w:t>
            </w:r>
            <w:r>
              <w:rPr>
                <w:lang w:val="fr-FR"/>
              </w:rPr>
              <w:t xml:space="preserve">riels </w:t>
            </w:r>
            <w:r>
              <w:rPr>
                <w:lang w:val="fr-FR"/>
              </w:rPr>
              <w:t>é</w:t>
            </w:r>
            <w:r>
              <w:rPr>
                <w:lang w:val="fr-FR"/>
              </w:rPr>
              <w:t>l</w:t>
            </w:r>
            <w:r>
              <w:rPr>
                <w:lang w:val="fr-FR"/>
              </w:rPr>
              <w:t>é</w:t>
            </w:r>
            <w:r>
              <w:rPr>
                <w:lang w:val="fr-FR"/>
              </w:rPr>
              <w:t xml:space="preserve">mentaires prennent en charge le code temporel d'envoi via </w:t>
            </w:r>
            <w:r>
              <w:rPr>
                <w:rStyle w:val="mqInternal"/>
                <w:noProof/>
                <w:lang w:val="fr-FR"/>
              </w:rPr>
              <w:t>[1}[2]{3]</w:t>
            </w:r>
            <w:r>
              <w:rPr>
                <w:lang w:val="fr-FR"/>
              </w:rPr>
              <w:t xml:space="preserve"> des paquets dans le flux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58f3eb3f-0882-454d-b403-fae8f97e4aa5</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cfc058f1-98d7-4ed2-84b0-339ceb760a34</w:t>
            </w:r>
          </w:p>
        </w:tc>
        <w:tc>
          <w:tcPr>
            <w:tcW w:w="7407" w:type="dxa"/>
            <w:shd w:val="clear" w:color="auto" w:fill="F2F2F2" w:themeFill="background1" w:themeFillShade="F2"/>
          </w:tcPr>
          <w:p w:rsidR="00000000" w:rsidRDefault="00AC26C9">
            <w:pPr>
              <w:rPr>
                <w:noProof/>
              </w:rPr>
            </w:pPr>
            <w:r>
              <w:rPr>
                <w:noProof/>
              </w:rPr>
              <w:t>Beacons</w:t>
            </w:r>
          </w:p>
        </w:tc>
        <w:tc>
          <w:tcPr>
            <w:tcW w:w="7407" w:type="dxa"/>
          </w:tcPr>
          <w:p w:rsidR="00000000" w:rsidRDefault="00AC26C9">
            <w:pPr>
              <w:rPr>
                <w:lang w:val="fr-FR"/>
              </w:rPr>
            </w:pPr>
            <w:r>
              <w:rPr>
                <w:lang w:val="fr-FR"/>
              </w:rPr>
              <w:t>Balises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543dd124-2e9e-4aed-b97c-87e25abb4724</w:t>
            </w:r>
          </w:p>
        </w:tc>
        <w:tc>
          <w:tcPr>
            <w:tcW w:w="7407" w:type="dxa"/>
            <w:shd w:val="clear" w:color="auto" w:fill="F2F2F2" w:themeFill="background1" w:themeFillShade="F2"/>
          </w:tcPr>
          <w:p w:rsidR="00000000" w:rsidRDefault="00AC26C9">
            <w:pPr>
              <w:rPr>
                <w:noProof/>
              </w:rPr>
            </w:pPr>
            <w:r>
              <w:rPr>
                <w:noProof/>
              </w:rPr>
              <w:t>Beacons are data points on playback sent to third-party analytics to track whether a</w:t>
            </w:r>
            <w:r>
              <w:rPr>
                <w:noProof/>
              </w:rPr>
              <w:t>nd how much of ads were played.</w:t>
            </w:r>
          </w:p>
        </w:tc>
        <w:tc>
          <w:tcPr>
            <w:tcW w:w="7407" w:type="dxa"/>
          </w:tcPr>
          <w:p w:rsidR="00000000" w:rsidRDefault="00AC26C9">
            <w:pPr>
              <w:rPr>
                <w:lang w:val="fr-FR"/>
              </w:rPr>
            </w:pPr>
            <w:r>
              <w:rPr>
                <w:lang w:val="fr-FR"/>
              </w:rPr>
              <w:t>Les balises sont des points de donn</w:t>
            </w:r>
            <w:r>
              <w:rPr>
                <w:lang w:val="fr-FR"/>
              </w:rPr>
              <w:t>é</w:t>
            </w:r>
            <w:r>
              <w:rPr>
                <w:lang w:val="fr-FR"/>
              </w:rPr>
              <w:t>es lors de la lecture envoy</w:t>
            </w:r>
            <w:r>
              <w:rPr>
                <w:lang w:val="fr-FR"/>
              </w:rPr>
              <w:t>é</w:t>
            </w:r>
            <w:r>
              <w:rPr>
                <w:lang w:val="fr-FR"/>
              </w:rPr>
              <w:t xml:space="preserve">s </w:t>
            </w:r>
            <w:r>
              <w:rPr>
                <w:lang w:val="fr-FR"/>
              </w:rPr>
              <w:t>à</w:t>
            </w:r>
            <w:r>
              <w:rPr>
                <w:lang w:val="fr-FR"/>
              </w:rPr>
              <w:t xml:space="preserve"> des analytiques tiers pour d</w:t>
            </w:r>
            <w:r>
              <w:rPr>
                <w:lang w:val="fr-FR"/>
              </w:rPr>
              <w:t>é</w:t>
            </w:r>
            <w:r>
              <w:rPr>
                <w:lang w:val="fr-FR"/>
              </w:rPr>
              <w:t xml:space="preserve">terminer si et combien d'annonces ont </w:t>
            </w:r>
            <w:r>
              <w:rPr>
                <w:lang w:val="fr-FR"/>
              </w:rPr>
              <w:t>é</w:t>
            </w:r>
            <w:r>
              <w:rPr>
                <w:lang w:val="fr-FR"/>
              </w:rPr>
              <w:t>t</w:t>
            </w:r>
            <w:r>
              <w:rPr>
                <w:lang w:val="fr-FR"/>
              </w:rPr>
              <w:t>é</w:t>
            </w:r>
            <w:r>
              <w:rPr>
                <w:lang w:val="fr-FR"/>
              </w:rPr>
              <w:t xml:space="preserve"> diffus</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df1efd13-5b9e-4c42-a0a4-81e32861a690</w:t>
            </w:r>
          </w:p>
        </w:tc>
        <w:tc>
          <w:tcPr>
            <w:tcW w:w="7407" w:type="dxa"/>
            <w:shd w:val="clear" w:color="auto" w:fill="F2F2F2" w:themeFill="background1" w:themeFillShade="F2"/>
          </w:tcPr>
          <w:p w:rsidR="00000000" w:rsidRDefault="00AC26C9">
            <w:pPr>
              <w:rPr>
                <w:noProof/>
              </w:rPr>
            </w:pPr>
            <w:r>
              <w:rPr>
                <w:noProof/>
              </w:rPr>
              <w:t xml:space="preserve">In this section we will look at </w:t>
            </w:r>
            <w:r>
              <w:rPr>
                <w:noProof/>
              </w:rPr>
              <w:t xml:space="preserve">the beacon types that can be set using the </w:t>
            </w:r>
            <w:r>
              <w:rPr>
                <w:rStyle w:val="mqInternal"/>
                <w:noProof/>
              </w:rPr>
              <w:t>[1}[2]{3]</w:t>
            </w:r>
            <w:r>
              <w:rPr>
                <w:noProof/>
              </w:rPr>
              <w:t>, and variables that can be used to provide the data.</w:t>
            </w:r>
          </w:p>
        </w:tc>
        <w:tc>
          <w:tcPr>
            <w:tcW w:w="7407" w:type="dxa"/>
          </w:tcPr>
          <w:p w:rsidR="00000000" w:rsidRDefault="00AC26C9">
            <w:pPr>
              <w:rPr>
                <w:lang w:val="fr-FR"/>
              </w:rPr>
            </w:pPr>
            <w:r>
              <w:rPr>
                <w:lang w:val="fr-FR"/>
              </w:rPr>
              <w:t xml:space="preserve">Dans cette section, nous allons examiner les types de balise qui peuvent </w:t>
            </w:r>
            <w:r>
              <w:rPr>
                <w:lang w:val="fr-FR"/>
              </w:rPr>
              <w:t>ê</w:t>
            </w:r>
            <w:r>
              <w:rPr>
                <w:lang w:val="fr-FR"/>
              </w:rPr>
              <w:t>tre d</w:t>
            </w:r>
            <w:r>
              <w:rPr>
                <w:lang w:val="fr-FR"/>
              </w:rPr>
              <w:t>é</w:t>
            </w:r>
            <w:r>
              <w:rPr>
                <w:lang w:val="fr-FR"/>
              </w:rPr>
              <w:t xml:space="preserve">finis </w:t>
            </w:r>
            <w:r>
              <w:rPr>
                <w:lang w:val="fr-FR"/>
              </w:rPr>
              <w:t>à</w:t>
            </w:r>
            <w:r>
              <w:rPr>
                <w:lang w:val="fr-FR"/>
              </w:rPr>
              <w:t xml:space="preserve"> l'aide des variables </w:t>
            </w:r>
            <w:r>
              <w:rPr>
                <w:rStyle w:val="mqInternal"/>
                <w:noProof/>
                <w:lang w:val="fr-FR"/>
              </w:rPr>
              <w:t>[1}[2]{3]</w:t>
            </w:r>
            <w:r>
              <w:rPr>
                <w:lang w:val="fr-FR"/>
              </w:rPr>
              <w:t xml:space="preserve">, et qui peuvent </w:t>
            </w:r>
            <w:r>
              <w:rPr>
                <w:lang w:val="fr-FR"/>
              </w:rPr>
              <w:t>ê</w:t>
            </w:r>
            <w:r>
              <w:rPr>
                <w:lang w:val="fr-FR"/>
              </w:rPr>
              <w:t>tre utilis</w:t>
            </w:r>
            <w:r>
              <w:rPr>
                <w:lang w:val="fr-FR"/>
              </w:rPr>
              <w:t>é</w:t>
            </w:r>
            <w:r>
              <w:rPr>
                <w:lang w:val="fr-FR"/>
              </w:rPr>
              <w:t xml:space="preserve">es </w:t>
            </w:r>
            <w:r>
              <w:rPr>
                <w:lang w:val="fr-FR"/>
              </w:rPr>
              <w:t>pour fournir les donn</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ed6d7ba6-0fda-498f-b435-4f47e477014e</w:t>
            </w:r>
          </w:p>
        </w:tc>
        <w:tc>
          <w:tcPr>
            <w:tcW w:w="7407" w:type="dxa"/>
            <w:shd w:val="clear" w:color="auto" w:fill="F2F2F2" w:themeFill="background1" w:themeFillShade="F2"/>
          </w:tcPr>
          <w:p w:rsidR="00000000" w:rsidRDefault="00AC26C9">
            <w:pPr>
              <w:rPr>
                <w:noProof/>
              </w:rPr>
            </w:pPr>
            <w:r>
              <w:rPr>
                <w:noProof/>
              </w:rPr>
              <w:t>The next section will detail the API requests use to create and manage beacon sets.</w:t>
            </w:r>
          </w:p>
        </w:tc>
        <w:tc>
          <w:tcPr>
            <w:tcW w:w="7407" w:type="dxa"/>
          </w:tcPr>
          <w:p w:rsidR="00000000" w:rsidRDefault="00AC26C9">
            <w:pPr>
              <w:rPr>
                <w:lang w:val="fr-FR"/>
              </w:rPr>
            </w:pPr>
            <w:r>
              <w:rPr>
                <w:lang w:val="fr-FR"/>
              </w:rPr>
              <w:t>La section suivante d</w:t>
            </w:r>
            <w:r>
              <w:rPr>
                <w:lang w:val="fr-FR"/>
              </w:rPr>
              <w:t>é</w:t>
            </w:r>
            <w:r>
              <w:rPr>
                <w:lang w:val="fr-FR"/>
              </w:rPr>
              <w:t>taille les requ</w:t>
            </w:r>
            <w:r>
              <w:rPr>
                <w:lang w:val="fr-FR"/>
              </w:rPr>
              <w:t>ê</w:t>
            </w:r>
            <w:r>
              <w:rPr>
                <w:lang w:val="fr-FR"/>
              </w:rPr>
              <w:t>tes API utilis</w:t>
            </w:r>
            <w:r>
              <w:rPr>
                <w:lang w:val="fr-FR"/>
              </w:rPr>
              <w:t>é</w:t>
            </w:r>
            <w:r>
              <w:rPr>
                <w:lang w:val="fr-FR"/>
              </w:rPr>
              <w:t>es pour cr</w:t>
            </w:r>
            <w:r>
              <w:rPr>
                <w:lang w:val="fr-FR"/>
              </w:rPr>
              <w:t>é</w:t>
            </w:r>
            <w:r>
              <w:rPr>
                <w:lang w:val="fr-FR"/>
              </w:rPr>
              <w:t>er et g</w:t>
            </w:r>
            <w:r>
              <w:rPr>
                <w:lang w:val="fr-FR"/>
              </w:rPr>
              <w:t>é</w:t>
            </w:r>
            <w:r>
              <w:rPr>
                <w:lang w:val="fr-FR"/>
              </w:rPr>
              <w:t>rer des jeux de balises.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31cf2b16-176f-4013-9bcf-1c7ad4c36788</w:t>
            </w:r>
          </w:p>
        </w:tc>
        <w:tc>
          <w:tcPr>
            <w:tcW w:w="7407" w:type="dxa"/>
            <w:shd w:val="clear" w:color="auto" w:fill="F2F2F2" w:themeFill="background1" w:themeFillShade="F2"/>
          </w:tcPr>
          <w:p w:rsidR="00000000" w:rsidRDefault="00AC26C9">
            <w:pPr>
              <w:rPr>
                <w:noProof/>
              </w:rPr>
            </w:pPr>
            <w:r>
              <w:rPr>
                <w:noProof/>
              </w:rPr>
              <w:t>Beacon types</w:t>
            </w:r>
          </w:p>
        </w:tc>
        <w:tc>
          <w:tcPr>
            <w:tcW w:w="7407" w:type="dxa"/>
          </w:tcPr>
          <w:p w:rsidR="00000000" w:rsidRDefault="00AC26C9">
            <w:pPr>
              <w:rPr>
                <w:lang w:val="fr-FR"/>
              </w:rPr>
            </w:pPr>
            <w:r>
              <w:rPr>
                <w:lang w:val="fr-FR"/>
              </w:rPr>
              <w:t>Types de balise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a8bdcc82-a703-4542-a872-adac580b9c84</w:t>
            </w:r>
          </w:p>
        </w:tc>
        <w:tc>
          <w:tcPr>
            <w:tcW w:w="7407" w:type="dxa"/>
            <w:shd w:val="clear" w:color="auto" w:fill="F2F2F2" w:themeFill="background1" w:themeFillShade="F2"/>
          </w:tcPr>
          <w:p w:rsidR="00000000" w:rsidRDefault="00AC26C9">
            <w:pPr>
              <w:rPr>
                <w:noProof/>
              </w:rPr>
            </w:pPr>
            <w:r>
              <w:rPr>
                <w:noProof/>
              </w:rPr>
              <w:t>Beacon Types</w:t>
            </w:r>
          </w:p>
        </w:tc>
        <w:tc>
          <w:tcPr>
            <w:tcW w:w="7407" w:type="dxa"/>
          </w:tcPr>
          <w:p w:rsidR="00000000" w:rsidRDefault="00AC26C9">
            <w:pPr>
              <w:rPr>
                <w:lang w:val="fr-FR"/>
              </w:rPr>
            </w:pPr>
            <w:r>
              <w:rPr>
                <w:lang w:val="fr-FR"/>
              </w:rPr>
              <w:t>Types de balise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6f1e3b5c-8074-44cb-9448-ed0b8f23a5e0</w:t>
            </w:r>
          </w:p>
        </w:tc>
        <w:tc>
          <w:tcPr>
            <w:tcW w:w="7407" w:type="dxa"/>
            <w:shd w:val="clear" w:color="auto" w:fill="F2F2F2" w:themeFill="background1" w:themeFillShade="F2"/>
          </w:tcPr>
          <w:p w:rsidR="00000000" w:rsidRDefault="00AC26C9">
            <w:pPr>
              <w:rPr>
                <w:noProof/>
              </w:rPr>
            </w:pPr>
            <w:r>
              <w:rPr>
                <w:noProof/>
              </w:rPr>
              <w:t>Beacon Type</w:t>
            </w:r>
          </w:p>
        </w:tc>
        <w:tc>
          <w:tcPr>
            <w:tcW w:w="7407" w:type="dxa"/>
          </w:tcPr>
          <w:p w:rsidR="00000000" w:rsidRDefault="00AC26C9">
            <w:pPr>
              <w:rPr>
                <w:lang w:val="fr-FR"/>
              </w:rPr>
            </w:pPr>
            <w:r>
              <w:rPr>
                <w:lang w:val="fr-FR"/>
              </w:rPr>
              <w:t>Type de balise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b805d53d-a70c-48cf-b187-e254fc14ba07</w:t>
            </w:r>
          </w:p>
        </w:tc>
        <w:tc>
          <w:tcPr>
            <w:tcW w:w="7407" w:type="dxa"/>
            <w:shd w:val="clear" w:color="auto" w:fill="F2F2F2" w:themeFill="background1" w:themeFillShade="F2"/>
          </w:tcPr>
          <w:p w:rsidR="00000000" w:rsidRDefault="00AC26C9">
            <w:pPr>
              <w:rPr>
                <w:noProof/>
              </w:rPr>
            </w:pPr>
            <w:r>
              <w:rPr>
                <w:noProof/>
              </w:rPr>
              <w:t>Descript</w:t>
            </w:r>
            <w:r>
              <w:rPr>
                <w:noProof/>
              </w:rPr>
              <w: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750e6bd2-82b3-4cd0-aa2a-42f7e750de26</w:t>
            </w:r>
          </w:p>
        </w:tc>
        <w:tc>
          <w:tcPr>
            <w:tcW w:w="7407" w:type="dxa"/>
            <w:shd w:val="clear" w:color="auto" w:fill="F2F2F2" w:themeFill="background1" w:themeFillShade="F2"/>
          </w:tcPr>
          <w:p w:rsidR="00000000" w:rsidRDefault="00AC26C9">
            <w:pPr>
              <w:rPr>
                <w:noProof/>
              </w:rPr>
            </w:pPr>
            <w:r>
              <w:rPr>
                <w:noProof/>
              </w:rPr>
              <w:t>Fired once per session and only triggered when top level manifest is requested</w:t>
            </w:r>
          </w:p>
        </w:tc>
        <w:tc>
          <w:tcPr>
            <w:tcW w:w="7407" w:type="dxa"/>
          </w:tcPr>
          <w:p w:rsidR="00000000" w:rsidRDefault="00AC26C9">
            <w:pPr>
              <w:rPr>
                <w:lang w:val="fr-FR"/>
              </w:rPr>
            </w:pPr>
            <w:r>
              <w:rPr>
                <w:lang w:val="fr-FR"/>
              </w:rPr>
              <w:t>Lanc</w:t>
            </w:r>
            <w:r>
              <w:rPr>
                <w:lang w:val="fr-FR"/>
              </w:rPr>
              <w:t>é</w:t>
            </w:r>
            <w:r>
              <w:rPr>
                <w:lang w:val="fr-FR"/>
              </w:rPr>
              <w:t xml:space="preserve"> une fois par session et d</w:t>
            </w:r>
            <w:r>
              <w:rPr>
                <w:lang w:val="fr-FR"/>
              </w:rPr>
              <w:t>é</w:t>
            </w:r>
            <w:r>
              <w:rPr>
                <w:lang w:val="fr-FR"/>
              </w:rPr>
              <w:t>clench</w:t>
            </w:r>
            <w:r>
              <w:rPr>
                <w:lang w:val="fr-FR"/>
              </w:rPr>
              <w:t>é</w:t>
            </w:r>
            <w:r>
              <w:rPr>
                <w:lang w:val="fr-FR"/>
              </w:rPr>
              <w:t xml:space="preserve"> uniquement lorsque le manifeste de niveau sup</w:t>
            </w:r>
            <w:r>
              <w:rPr>
                <w:lang w:val="fr-FR"/>
              </w:rPr>
              <w:t>é</w:t>
            </w:r>
            <w:r>
              <w:rPr>
                <w:lang w:val="fr-FR"/>
              </w:rPr>
              <w:t>rieur est demand</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1c499856-2c9d-43fd-9d88-ab4d604f62d6</w:t>
            </w:r>
          </w:p>
        </w:tc>
        <w:tc>
          <w:tcPr>
            <w:tcW w:w="7407" w:type="dxa"/>
            <w:shd w:val="clear" w:color="auto" w:fill="F2F2F2" w:themeFill="background1" w:themeFillShade="F2"/>
          </w:tcPr>
          <w:p w:rsidR="00000000" w:rsidRDefault="00AC26C9">
            <w:pPr>
              <w:rPr>
                <w:noProof/>
              </w:rPr>
            </w:pPr>
            <w:r>
              <w:rPr>
                <w:noProof/>
              </w:rPr>
              <w:t>Content has been requested and the first segment returned</w:t>
            </w:r>
          </w:p>
        </w:tc>
        <w:tc>
          <w:tcPr>
            <w:tcW w:w="7407" w:type="dxa"/>
          </w:tcPr>
          <w:p w:rsidR="00000000" w:rsidRDefault="00AC26C9">
            <w:pPr>
              <w:rPr>
                <w:lang w:val="fr-FR"/>
              </w:rPr>
            </w:pPr>
            <w:r>
              <w:rPr>
                <w:lang w:val="fr-FR"/>
              </w:rPr>
              <w:t xml:space="preserve">Le contenu a </w:t>
            </w:r>
            <w:r>
              <w:rPr>
                <w:lang w:val="fr-FR"/>
              </w:rPr>
              <w:t>é</w:t>
            </w:r>
            <w:r>
              <w:rPr>
                <w:lang w:val="fr-FR"/>
              </w:rPr>
              <w:t>t</w:t>
            </w:r>
            <w:r>
              <w:rPr>
                <w:lang w:val="fr-FR"/>
              </w:rPr>
              <w:t>é</w:t>
            </w:r>
            <w:r>
              <w:rPr>
                <w:lang w:val="fr-FR"/>
              </w:rPr>
              <w:t xml:space="preserve"> demand</w:t>
            </w:r>
            <w:r>
              <w:rPr>
                <w:lang w:val="fr-FR"/>
              </w:rPr>
              <w:t>é</w:t>
            </w:r>
            <w:r>
              <w:rPr>
                <w:lang w:val="fr-FR"/>
              </w:rPr>
              <w:t xml:space="preserve"> et le premier segment renvoy</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8f5a4e84-b523-4124-a3ca-b74d3315834e</w:t>
            </w:r>
          </w:p>
        </w:tc>
        <w:tc>
          <w:tcPr>
            <w:tcW w:w="7407" w:type="dxa"/>
            <w:shd w:val="clear" w:color="auto" w:fill="F2F2F2" w:themeFill="background1" w:themeFillShade="F2"/>
          </w:tcPr>
          <w:p w:rsidR="00000000" w:rsidRDefault="00AC26C9">
            <w:pPr>
              <w:rPr>
                <w:noProof/>
              </w:rPr>
            </w:pPr>
            <w:r>
              <w:rPr>
                <w:noProof/>
              </w:rPr>
              <w:t>Target duration (segment seconds)</w:t>
            </w:r>
          </w:p>
        </w:tc>
        <w:tc>
          <w:tcPr>
            <w:tcW w:w="7407" w:type="dxa"/>
          </w:tcPr>
          <w:p w:rsidR="00000000" w:rsidRDefault="00AC26C9">
            <w:pPr>
              <w:rPr>
                <w:lang w:val="fr-FR"/>
              </w:rPr>
            </w:pPr>
            <w:r>
              <w:rPr>
                <w:lang w:val="fr-FR"/>
              </w:rPr>
              <w:t>Dur</w:t>
            </w:r>
            <w:r>
              <w:rPr>
                <w:lang w:val="fr-FR"/>
              </w:rPr>
              <w:t>é</w:t>
            </w:r>
            <w:r>
              <w:rPr>
                <w:lang w:val="fr-FR"/>
              </w:rPr>
              <w:t>e cible (secondes de segme</w:t>
            </w:r>
            <w:r>
              <w:rPr>
                <w:lang w:val="fr-FR"/>
              </w:rPr>
              <w:t>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5629e92e-23bb-4bcf-abbb-fd10470e4ce0</w:t>
            </w:r>
          </w:p>
        </w:tc>
        <w:tc>
          <w:tcPr>
            <w:tcW w:w="7407" w:type="dxa"/>
            <w:shd w:val="clear" w:color="auto" w:fill="F2F2F2" w:themeFill="background1" w:themeFillShade="F2"/>
          </w:tcPr>
          <w:p w:rsidR="00000000" w:rsidRDefault="00AC26C9">
            <w:pPr>
              <w:rPr>
                <w:noProof/>
              </w:rPr>
            </w:pPr>
            <w:r>
              <w:rPr>
                <w:noProof/>
              </w:rPr>
              <w:t>Individual ad started</w:t>
            </w:r>
          </w:p>
        </w:tc>
        <w:tc>
          <w:tcPr>
            <w:tcW w:w="7407" w:type="dxa"/>
          </w:tcPr>
          <w:p w:rsidR="00000000" w:rsidRDefault="00AC26C9">
            <w:pPr>
              <w:rPr>
                <w:lang w:val="fr-FR"/>
              </w:rPr>
            </w:pPr>
            <w:r>
              <w:rPr>
                <w:lang w:val="fr-FR"/>
              </w:rPr>
              <w:t>Publicit</w:t>
            </w:r>
            <w:r>
              <w:rPr>
                <w:lang w:val="fr-FR"/>
              </w:rPr>
              <w:t>é</w:t>
            </w:r>
            <w:r>
              <w:rPr>
                <w:lang w:val="fr-FR"/>
              </w:rPr>
              <w:t>s individuelles d</w:t>
            </w:r>
            <w:r>
              <w:rPr>
                <w:lang w:val="fr-FR"/>
              </w:rPr>
              <w:t>é</w:t>
            </w:r>
            <w:r>
              <w:rPr>
                <w:lang w:val="fr-FR"/>
              </w:rPr>
              <w:t>marr</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86 </w:t>
            </w:r>
            <w:r>
              <w:rPr>
                <w:noProof/>
                <w:sz w:val="16"/>
              </w:rPr>
              <w:br/>
            </w:r>
            <w:r>
              <w:rPr>
                <w:noProof/>
                <w:sz w:val="2"/>
              </w:rPr>
              <w:t>4c1fdc77-1521-4666-b023-dabc4c2ab8af</w:t>
            </w:r>
          </w:p>
        </w:tc>
        <w:tc>
          <w:tcPr>
            <w:tcW w:w="7407" w:type="dxa"/>
            <w:shd w:val="clear" w:color="auto" w:fill="F2F2F2" w:themeFill="background1" w:themeFillShade="F2"/>
          </w:tcPr>
          <w:p w:rsidR="00000000" w:rsidRDefault="00AC26C9">
            <w:pPr>
              <w:rPr>
                <w:noProof/>
              </w:rPr>
            </w:pPr>
            <w:r>
              <w:rPr>
                <w:noProof/>
              </w:rPr>
              <w:t>First ad quartile (25%)</w:t>
            </w:r>
          </w:p>
        </w:tc>
        <w:tc>
          <w:tcPr>
            <w:tcW w:w="7407" w:type="dxa"/>
          </w:tcPr>
          <w:p w:rsidR="00000000" w:rsidRDefault="00AC26C9">
            <w:pPr>
              <w:rPr>
                <w:lang w:val="fr-FR"/>
              </w:rPr>
            </w:pPr>
            <w:r>
              <w:rPr>
                <w:lang w:val="fr-FR"/>
              </w:rPr>
              <w:t>Premier quartile d'annonce (25%)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0a5242f4-bc42-4daa-b36a-692ff10e9424</w:t>
            </w:r>
          </w:p>
        </w:tc>
        <w:tc>
          <w:tcPr>
            <w:tcW w:w="7407" w:type="dxa"/>
            <w:shd w:val="clear" w:color="auto" w:fill="F2F2F2" w:themeFill="background1" w:themeFillShade="F2"/>
          </w:tcPr>
          <w:p w:rsidR="00000000" w:rsidRDefault="00AC26C9">
            <w:pPr>
              <w:rPr>
                <w:noProof/>
              </w:rPr>
            </w:pPr>
            <w:r>
              <w:rPr>
                <w:noProof/>
              </w:rPr>
              <w:t>Second ad qu</w:t>
            </w:r>
            <w:r>
              <w:rPr>
                <w:noProof/>
              </w:rPr>
              <w:t>artile (50%)</w:t>
            </w:r>
          </w:p>
        </w:tc>
        <w:tc>
          <w:tcPr>
            <w:tcW w:w="7407" w:type="dxa"/>
          </w:tcPr>
          <w:p w:rsidR="00000000" w:rsidRDefault="00AC26C9">
            <w:pPr>
              <w:rPr>
                <w:lang w:val="fr-FR"/>
              </w:rPr>
            </w:pPr>
            <w:r>
              <w:rPr>
                <w:lang w:val="fr-FR"/>
              </w:rPr>
              <w:t>Deuxi</w:t>
            </w:r>
            <w:r>
              <w:rPr>
                <w:lang w:val="fr-FR"/>
              </w:rPr>
              <w:t>è</w:t>
            </w:r>
            <w:r>
              <w:rPr>
                <w:lang w:val="fr-FR"/>
              </w:rPr>
              <w:t>me quartile publicitaire (50%)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90 </w:t>
            </w:r>
            <w:r>
              <w:rPr>
                <w:noProof/>
                <w:sz w:val="16"/>
              </w:rPr>
              <w:br/>
            </w:r>
            <w:r>
              <w:rPr>
                <w:noProof/>
                <w:sz w:val="2"/>
              </w:rPr>
              <w:t>384db08d-4fb5-42d2-92fc-a852356b7349</w:t>
            </w:r>
          </w:p>
        </w:tc>
        <w:tc>
          <w:tcPr>
            <w:tcW w:w="7407" w:type="dxa"/>
            <w:shd w:val="clear" w:color="auto" w:fill="F2F2F2" w:themeFill="background1" w:themeFillShade="F2"/>
          </w:tcPr>
          <w:p w:rsidR="00000000" w:rsidRDefault="00AC26C9">
            <w:pPr>
              <w:rPr>
                <w:noProof/>
              </w:rPr>
            </w:pPr>
            <w:r>
              <w:rPr>
                <w:noProof/>
              </w:rPr>
              <w:t>Third ad quartile (75%)</w:t>
            </w:r>
          </w:p>
        </w:tc>
        <w:tc>
          <w:tcPr>
            <w:tcW w:w="7407" w:type="dxa"/>
          </w:tcPr>
          <w:p w:rsidR="00000000" w:rsidRDefault="00AC26C9">
            <w:pPr>
              <w:rPr>
                <w:lang w:val="fr-FR"/>
              </w:rPr>
            </w:pPr>
            <w:r>
              <w:rPr>
                <w:lang w:val="fr-FR"/>
              </w:rPr>
              <w:t>Troisi</w:t>
            </w:r>
            <w:r>
              <w:rPr>
                <w:lang w:val="fr-FR"/>
              </w:rPr>
              <w:t>è</w:t>
            </w:r>
            <w:r>
              <w:rPr>
                <w:lang w:val="fr-FR"/>
              </w:rPr>
              <w:t>me quartile publicitaire (75%)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92 </w:t>
            </w:r>
            <w:r>
              <w:rPr>
                <w:noProof/>
                <w:sz w:val="16"/>
              </w:rPr>
              <w:br/>
            </w:r>
            <w:r>
              <w:rPr>
                <w:noProof/>
                <w:sz w:val="2"/>
              </w:rPr>
              <w:t>450079ea-8077-4ce6-8434-ce6fa753fc2f</w:t>
            </w:r>
          </w:p>
        </w:tc>
        <w:tc>
          <w:tcPr>
            <w:tcW w:w="7407" w:type="dxa"/>
            <w:shd w:val="clear" w:color="auto" w:fill="F2F2F2" w:themeFill="background1" w:themeFillShade="F2"/>
          </w:tcPr>
          <w:p w:rsidR="00000000" w:rsidRDefault="00AC26C9">
            <w:pPr>
              <w:rPr>
                <w:noProof/>
              </w:rPr>
            </w:pPr>
            <w:r>
              <w:rPr>
                <w:noProof/>
              </w:rPr>
              <w:t>Individual ad completed</w:t>
            </w:r>
          </w:p>
        </w:tc>
        <w:tc>
          <w:tcPr>
            <w:tcW w:w="7407" w:type="dxa"/>
          </w:tcPr>
          <w:p w:rsidR="00000000" w:rsidRDefault="00AC26C9">
            <w:pPr>
              <w:rPr>
                <w:lang w:val="fr-FR"/>
              </w:rPr>
            </w:pPr>
            <w:r>
              <w:rPr>
                <w:lang w:val="fr-FR"/>
              </w:rPr>
              <w:t>Publicit</w:t>
            </w:r>
            <w:r>
              <w:rPr>
                <w:lang w:val="fr-FR"/>
              </w:rPr>
              <w:t>é</w:t>
            </w:r>
            <w:r>
              <w:rPr>
                <w:lang w:val="fr-FR"/>
              </w:rPr>
              <w:t>s individuelles compl</w:t>
            </w:r>
            <w:r>
              <w:rPr>
                <w:lang w:val="fr-FR"/>
              </w:rPr>
              <w:t>é</w:t>
            </w:r>
            <w:r>
              <w:rPr>
                <w:lang w:val="fr-FR"/>
              </w:rPr>
              <w:t>t</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94 </w:t>
            </w:r>
            <w:r>
              <w:rPr>
                <w:noProof/>
                <w:sz w:val="16"/>
              </w:rPr>
              <w:br/>
            </w:r>
            <w:r>
              <w:rPr>
                <w:noProof/>
                <w:sz w:val="2"/>
              </w:rPr>
              <w:t>fa48f8bb-210e-4db6-a594-33269549b8db</w:t>
            </w:r>
          </w:p>
        </w:tc>
        <w:tc>
          <w:tcPr>
            <w:tcW w:w="7407" w:type="dxa"/>
            <w:shd w:val="clear" w:color="auto" w:fill="F2F2F2" w:themeFill="background1" w:themeFillShade="F2"/>
          </w:tcPr>
          <w:p w:rsidR="00000000" w:rsidRDefault="00AC26C9">
            <w:pPr>
              <w:rPr>
                <w:noProof/>
              </w:rPr>
            </w:pPr>
            <w:r>
              <w:rPr>
                <w:noProof/>
              </w:rPr>
              <w:t>Ad break has started</w:t>
            </w:r>
          </w:p>
        </w:tc>
        <w:tc>
          <w:tcPr>
            <w:tcW w:w="7407" w:type="dxa"/>
          </w:tcPr>
          <w:p w:rsidR="00000000" w:rsidRDefault="00AC26C9">
            <w:pPr>
              <w:rPr>
                <w:lang w:val="fr-FR"/>
              </w:rPr>
            </w:pPr>
            <w:r>
              <w:rPr>
                <w:lang w:val="fr-FR"/>
              </w:rPr>
              <w:t>La pause publicitaire a commenc</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96 </w:t>
            </w:r>
            <w:r>
              <w:rPr>
                <w:noProof/>
                <w:sz w:val="16"/>
              </w:rPr>
              <w:br/>
            </w:r>
            <w:r>
              <w:rPr>
                <w:noProof/>
                <w:sz w:val="2"/>
              </w:rPr>
              <w:t>e880e9eb-9931-4006-b43f-9c725964a3ad</w:t>
            </w:r>
          </w:p>
        </w:tc>
        <w:tc>
          <w:tcPr>
            <w:tcW w:w="7407" w:type="dxa"/>
            <w:shd w:val="clear" w:color="auto" w:fill="F2F2F2" w:themeFill="background1" w:themeFillShade="F2"/>
          </w:tcPr>
          <w:p w:rsidR="00000000" w:rsidRDefault="00AC26C9">
            <w:pPr>
              <w:rPr>
                <w:noProof/>
              </w:rPr>
            </w:pPr>
            <w:r>
              <w:rPr>
                <w:noProof/>
              </w:rPr>
              <w:t>ad break has ended</w:t>
            </w:r>
          </w:p>
        </w:tc>
        <w:tc>
          <w:tcPr>
            <w:tcW w:w="7407" w:type="dxa"/>
          </w:tcPr>
          <w:p w:rsidR="00000000" w:rsidRDefault="00AC26C9">
            <w:pPr>
              <w:rPr>
                <w:lang w:val="fr-FR"/>
              </w:rPr>
            </w:pPr>
            <w:r>
              <w:rPr>
                <w:lang w:val="fr-FR"/>
              </w:rPr>
              <w:t>le saut d'annonce a pris fin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97 </w:t>
            </w:r>
            <w:r>
              <w:rPr>
                <w:noProof/>
                <w:sz w:val="16"/>
              </w:rPr>
              <w:br/>
            </w:r>
            <w:r>
              <w:rPr>
                <w:noProof/>
                <w:sz w:val="2"/>
              </w:rPr>
              <w:t>9dfdcb0d-5257-4c35-9cf0-7ba9ad57b75d</w:t>
            </w:r>
          </w:p>
        </w:tc>
        <w:tc>
          <w:tcPr>
            <w:tcW w:w="7407" w:type="dxa"/>
            <w:shd w:val="clear" w:color="auto" w:fill="F2F2F2" w:themeFill="background1" w:themeFillShade="F2"/>
          </w:tcPr>
          <w:p w:rsidR="00000000" w:rsidRDefault="00AC26C9">
            <w:pPr>
              <w:rPr>
                <w:noProof/>
              </w:rPr>
            </w:pPr>
            <w:r>
              <w:rPr>
                <w:noProof/>
              </w:rPr>
              <w:t>Beacon/Ad variables</w:t>
            </w:r>
          </w:p>
        </w:tc>
        <w:tc>
          <w:tcPr>
            <w:tcW w:w="7407" w:type="dxa"/>
          </w:tcPr>
          <w:p w:rsidR="00000000" w:rsidRDefault="00AC26C9">
            <w:pPr>
              <w:rPr>
                <w:lang w:val="fr-FR"/>
              </w:rPr>
            </w:pPr>
            <w:r>
              <w:rPr>
                <w:lang w:val="fr-FR"/>
              </w:rPr>
              <w:t>Variable</w:t>
            </w:r>
            <w:r>
              <w:rPr>
                <w:lang w:val="fr-FR"/>
              </w:rPr>
              <w:t>s balises et annonces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98 </w:t>
            </w:r>
            <w:r>
              <w:rPr>
                <w:noProof/>
                <w:sz w:val="16"/>
              </w:rPr>
              <w:br/>
            </w:r>
            <w:r>
              <w:rPr>
                <w:noProof/>
                <w:sz w:val="2"/>
              </w:rPr>
              <w:t>a1e87970-cec6-4575-9b7d-bb4df218d3d4</w:t>
            </w:r>
          </w:p>
        </w:tc>
        <w:tc>
          <w:tcPr>
            <w:tcW w:w="7407" w:type="dxa"/>
            <w:shd w:val="clear" w:color="auto" w:fill="F2F2F2" w:themeFill="background1" w:themeFillShade="F2"/>
          </w:tcPr>
          <w:p w:rsidR="00000000" w:rsidRDefault="00AC26C9">
            <w:pPr>
              <w:rPr>
                <w:noProof/>
              </w:rPr>
            </w:pPr>
            <w:r>
              <w:rPr>
                <w:noProof/>
              </w:rPr>
              <w:t>The table below shows the variables you can use to provide data for the beacon URLs.</w:t>
            </w:r>
          </w:p>
        </w:tc>
        <w:tc>
          <w:tcPr>
            <w:tcW w:w="7407" w:type="dxa"/>
          </w:tcPr>
          <w:p w:rsidR="00000000" w:rsidRDefault="00AC26C9">
            <w:pPr>
              <w:rPr>
                <w:lang w:val="fr-FR"/>
              </w:rPr>
            </w:pPr>
            <w:r>
              <w:rPr>
                <w:lang w:val="fr-FR"/>
              </w:rPr>
              <w:t>Le tableau ci-dessous pr</w:t>
            </w:r>
            <w:r>
              <w:rPr>
                <w:lang w:val="fr-FR"/>
              </w:rPr>
              <w:t>é</w:t>
            </w:r>
            <w:r>
              <w:rPr>
                <w:lang w:val="fr-FR"/>
              </w:rPr>
              <w:t>sente les variables que vous pouvez utiliser pour fournir des donn</w:t>
            </w:r>
            <w:r>
              <w:rPr>
                <w:lang w:val="fr-FR"/>
              </w:rPr>
              <w:t>é</w:t>
            </w:r>
            <w:r>
              <w:rPr>
                <w:lang w:val="fr-FR"/>
              </w:rPr>
              <w:t>es pour les URL des balises.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99 </w:t>
            </w:r>
            <w:r>
              <w:rPr>
                <w:noProof/>
                <w:sz w:val="16"/>
              </w:rPr>
              <w:br/>
            </w:r>
            <w:r>
              <w:rPr>
                <w:noProof/>
                <w:sz w:val="2"/>
              </w:rPr>
              <w:t>3610957d-76db-4b33-8c97-182785c6d9a6</w:t>
            </w:r>
          </w:p>
        </w:tc>
        <w:tc>
          <w:tcPr>
            <w:tcW w:w="7407" w:type="dxa"/>
            <w:shd w:val="clear" w:color="auto" w:fill="F2F2F2" w:themeFill="background1" w:themeFillShade="F2"/>
          </w:tcPr>
          <w:p w:rsidR="00000000" w:rsidRDefault="00AC26C9">
            <w:pPr>
              <w:rPr>
                <w:noProof/>
              </w:rPr>
            </w:pPr>
            <w:r>
              <w:rPr>
                <w:noProof/>
              </w:rPr>
              <w:t xml:space="preserve">To include a variable, surround with double curly braces, like this: </w:t>
            </w:r>
            <w:r>
              <w:rPr>
                <w:rStyle w:val="mqInternal"/>
                <w:noProof/>
              </w:rPr>
              <w:t>[1}[2]{3]</w:t>
            </w:r>
            <w:r>
              <w:rPr>
                <w:noProof/>
              </w:rPr>
              <w:t>.</w:t>
            </w:r>
          </w:p>
        </w:tc>
        <w:tc>
          <w:tcPr>
            <w:tcW w:w="7407" w:type="dxa"/>
          </w:tcPr>
          <w:p w:rsidR="00000000" w:rsidRDefault="00AC26C9">
            <w:pPr>
              <w:rPr>
                <w:lang w:val="fr-FR"/>
              </w:rPr>
            </w:pPr>
            <w:r>
              <w:rPr>
                <w:lang w:val="fr-FR"/>
              </w:rPr>
              <w:t xml:space="preserve">Pour inclure une variable, entourez de doubles accolades, comme ceci :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100 </w:t>
            </w:r>
            <w:r>
              <w:rPr>
                <w:noProof/>
                <w:sz w:val="16"/>
              </w:rPr>
              <w:br/>
            </w:r>
            <w:r>
              <w:rPr>
                <w:noProof/>
                <w:sz w:val="2"/>
              </w:rPr>
              <w:t>a90d027a-bb20-42d1-8271-87ea206ebcce</w:t>
            </w:r>
          </w:p>
        </w:tc>
        <w:tc>
          <w:tcPr>
            <w:tcW w:w="7407" w:type="dxa"/>
            <w:shd w:val="clear" w:color="auto" w:fill="F2F2F2" w:themeFill="background1" w:themeFillShade="F2"/>
          </w:tcPr>
          <w:p w:rsidR="00000000" w:rsidRDefault="00AC26C9">
            <w:pPr>
              <w:rPr>
                <w:noProof/>
              </w:rPr>
            </w:pPr>
            <w:r>
              <w:rPr>
                <w:noProof/>
              </w:rPr>
              <w:t>See the next section on managing beacon sets for full examples.</w:t>
            </w:r>
          </w:p>
        </w:tc>
        <w:tc>
          <w:tcPr>
            <w:tcW w:w="7407" w:type="dxa"/>
          </w:tcPr>
          <w:p w:rsidR="00000000" w:rsidRDefault="00AC26C9">
            <w:pPr>
              <w:rPr>
                <w:lang w:val="fr-FR"/>
              </w:rPr>
            </w:pPr>
            <w:r>
              <w:rPr>
                <w:lang w:val="fr-FR"/>
              </w:rPr>
              <w:t>Consultez la section suivante sur la gestion des jeux de balises pour obtenir des exemples complets.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d512af57-5cdc-4758-8b06-f8cb25f30ecd</w:t>
            </w:r>
          </w:p>
        </w:tc>
        <w:tc>
          <w:tcPr>
            <w:tcW w:w="7407" w:type="dxa"/>
            <w:shd w:val="clear" w:color="auto" w:fill="F2F2F2" w:themeFill="background1" w:themeFillShade="F2"/>
          </w:tcPr>
          <w:p w:rsidR="00000000" w:rsidRDefault="00AC26C9">
            <w:pPr>
              <w:rPr>
                <w:noProof/>
              </w:rPr>
            </w:pPr>
            <w:r>
              <w:rPr>
                <w:noProof/>
              </w:rPr>
              <w:t>Ad Configur</w:t>
            </w:r>
            <w:r>
              <w:rPr>
                <w:noProof/>
              </w:rPr>
              <w:t>ation Variables</w:t>
            </w:r>
          </w:p>
        </w:tc>
        <w:tc>
          <w:tcPr>
            <w:tcW w:w="7407" w:type="dxa"/>
          </w:tcPr>
          <w:p w:rsidR="00000000" w:rsidRDefault="00AC26C9">
            <w:pPr>
              <w:rPr>
                <w:lang w:val="fr-FR"/>
              </w:rPr>
            </w:pPr>
            <w:r>
              <w:rPr>
                <w:lang w:val="fr-FR"/>
              </w:rPr>
              <w:t>Variables de configuration des annonces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89831ef7-b8b7-4d81-abdf-ef68f87b5d55</w:t>
            </w:r>
          </w:p>
        </w:tc>
        <w:tc>
          <w:tcPr>
            <w:tcW w:w="7407" w:type="dxa"/>
            <w:shd w:val="clear" w:color="auto" w:fill="F2F2F2" w:themeFill="background1" w:themeFillShade="F2"/>
          </w:tcPr>
          <w:p w:rsidR="00000000" w:rsidRDefault="00AC26C9">
            <w:pPr>
              <w:rPr>
                <w:noProof/>
              </w:rPr>
            </w:pPr>
            <w:r>
              <w:rPr>
                <w:noProof/>
              </w:rPr>
              <w:t>Variable</w:t>
            </w:r>
          </w:p>
        </w:tc>
        <w:tc>
          <w:tcPr>
            <w:tcW w:w="7407" w:type="dxa"/>
          </w:tcPr>
          <w:p w:rsidR="00000000" w:rsidRDefault="00AC26C9">
            <w:pPr>
              <w:rPr>
                <w:lang w:val="fr-FR"/>
              </w:rPr>
            </w:pPr>
            <w:r>
              <w:rPr>
                <w:lang w:val="fr-FR"/>
              </w:rPr>
              <w:t>Variable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103 </w:t>
            </w:r>
            <w:r>
              <w:rPr>
                <w:noProof/>
                <w:sz w:val="16"/>
              </w:rPr>
              <w:br/>
            </w:r>
            <w:r>
              <w:rPr>
                <w:noProof/>
                <w:sz w:val="2"/>
              </w:rPr>
              <w:t>76c40974-05e0-4770-83c5-c05cd90f61c1</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105 </w:t>
            </w:r>
            <w:r>
              <w:rPr>
                <w:noProof/>
                <w:sz w:val="16"/>
              </w:rPr>
              <w:br/>
            </w:r>
            <w:r>
              <w:rPr>
                <w:noProof/>
                <w:sz w:val="2"/>
              </w:rPr>
              <w:t>371861c4-6678-4c90-a944-9c0bcfaaf2b4</w:t>
            </w:r>
          </w:p>
        </w:tc>
        <w:tc>
          <w:tcPr>
            <w:tcW w:w="7407" w:type="dxa"/>
            <w:shd w:val="clear" w:color="auto" w:fill="F2F2F2" w:themeFill="background1" w:themeFillShade="F2"/>
          </w:tcPr>
          <w:p w:rsidR="00000000" w:rsidRDefault="00AC26C9">
            <w:pPr>
              <w:rPr>
                <w:noProof/>
              </w:rPr>
            </w:pPr>
            <w:r>
              <w:rPr>
                <w:noProof/>
              </w:rPr>
              <w:t>unique session id</w:t>
            </w:r>
          </w:p>
        </w:tc>
        <w:tc>
          <w:tcPr>
            <w:tcW w:w="7407" w:type="dxa"/>
          </w:tcPr>
          <w:p w:rsidR="00000000" w:rsidRDefault="00AC26C9">
            <w:pPr>
              <w:rPr>
                <w:lang w:val="fr-FR"/>
              </w:rPr>
            </w:pPr>
            <w:r>
              <w:rPr>
                <w:lang w:val="fr-FR"/>
              </w:rPr>
              <w:t>identifiant de session unique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107 </w:t>
            </w:r>
            <w:r>
              <w:rPr>
                <w:noProof/>
                <w:sz w:val="16"/>
              </w:rPr>
              <w:br/>
            </w:r>
            <w:r>
              <w:rPr>
                <w:noProof/>
                <w:sz w:val="2"/>
              </w:rPr>
              <w:t>d423ec75-e8bf-42c7-9994-326b27a25bf6</w:t>
            </w:r>
          </w:p>
        </w:tc>
        <w:tc>
          <w:tcPr>
            <w:tcW w:w="7407" w:type="dxa"/>
            <w:shd w:val="clear" w:color="auto" w:fill="F2F2F2" w:themeFill="background1" w:themeFillShade="F2"/>
          </w:tcPr>
          <w:p w:rsidR="00000000" w:rsidRDefault="00AC26C9">
            <w:pPr>
              <w:rPr>
                <w:noProof/>
              </w:rPr>
            </w:pPr>
            <w:r>
              <w:rPr>
                <w:noProof/>
              </w:rPr>
              <w:t>unique job id</w:t>
            </w:r>
          </w:p>
        </w:tc>
        <w:tc>
          <w:tcPr>
            <w:tcW w:w="7407" w:type="dxa"/>
          </w:tcPr>
          <w:p w:rsidR="00000000" w:rsidRDefault="00AC26C9">
            <w:pPr>
              <w:rPr>
                <w:lang w:val="fr-FR"/>
              </w:rPr>
            </w:pPr>
            <w:r>
              <w:rPr>
                <w:lang w:val="fr-FR"/>
              </w:rPr>
              <w:t>ID de t</w:t>
            </w:r>
            <w:r>
              <w:rPr>
                <w:lang w:val="fr-FR"/>
              </w:rPr>
              <w:t>â</w:t>
            </w:r>
            <w:r>
              <w:rPr>
                <w:lang w:val="fr-FR"/>
              </w:rPr>
              <w:t>che unique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109 </w:t>
            </w:r>
            <w:r>
              <w:rPr>
                <w:noProof/>
                <w:sz w:val="16"/>
              </w:rPr>
              <w:br/>
            </w:r>
            <w:r>
              <w:rPr>
                <w:noProof/>
                <w:sz w:val="2"/>
              </w:rPr>
              <w:t>35489073-9dd2-4300-a541-778337326204</w:t>
            </w:r>
          </w:p>
        </w:tc>
        <w:tc>
          <w:tcPr>
            <w:tcW w:w="7407" w:type="dxa"/>
            <w:shd w:val="clear" w:color="auto" w:fill="F2F2F2" w:themeFill="background1" w:themeFillShade="F2"/>
          </w:tcPr>
          <w:p w:rsidR="00000000" w:rsidRDefault="00AC26C9">
            <w:pPr>
              <w:rPr>
                <w:noProof/>
              </w:rPr>
            </w:pPr>
            <w:r>
              <w:rPr>
                <w:noProof/>
              </w:rPr>
              <w:t>Only available for jobs created with a VideoCloud video.</w:t>
            </w:r>
          </w:p>
        </w:tc>
        <w:tc>
          <w:tcPr>
            <w:tcW w:w="7407" w:type="dxa"/>
          </w:tcPr>
          <w:p w:rsidR="00000000" w:rsidRDefault="00AC26C9">
            <w:pPr>
              <w:rPr>
                <w:lang w:val="fr-FR"/>
              </w:rPr>
            </w:pPr>
            <w:r>
              <w:rPr>
                <w:lang w:val="fr-FR"/>
              </w:rPr>
              <w:t>Disponible uniquement pour les emplois cr</w:t>
            </w:r>
            <w:r>
              <w:rPr>
                <w:lang w:val="fr-FR"/>
              </w:rPr>
              <w:t>éé</w:t>
            </w:r>
            <w:r>
              <w:rPr>
                <w:lang w:val="fr-FR"/>
              </w:rPr>
              <w:t xml:space="preserve">s avec </w:t>
            </w:r>
            <w:r>
              <w:rPr>
                <w:lang w:val="fr-FR"/>
              </w:rPr>
              <w:t>une vid</w:t>
            </w:r>
            <w:r>
              <w:rPr>
                <w:lang w:val="fr-FR"/>
              </w:rPr>
              <w:t>é</w:t>
            </w:r>
            <w:r>
              <w:rPr>
                <w:lang w:val="fr-FR"/>
              </w:rPr>
              <w:t>o VideoCloud.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111 </w:t>
            </w:r>
            <w:r>
              <w:rPr>
                <w:noProof/>
                <w:sz w:val="16"/>
              </w:rPr>
              <w:br/>
            </w:r>
            <w:r>
              <w:rPr>
                <w:noProof/>
                <w:sz w:val="2"/>
              </w:rPr>
              <w:t>b07f54b5-8e63-4023-bc90-cebc200e8e74</w:t>
            </w:r>
          </w:p>
        </w:tc>
        <w:tc>
          <w:tcPr>
            <w:tcW w:w="7407" w:type="dxa"/>
            <w:shd w:val="clear" w:color="auto" w:fill="F2F2F2" w:themeFill="background1" w:themeFillShade="F2"/>
          </w:tcPr>
          <w:p w:rsidR="00000000" w:rsidRDefault="00AC26C9">
            <w:pPr>
              <w:rPr>
                <w:noProof/>
              </w:rPr>
            </w:pPr>
            <w:r>
              <w:rPr>
                <w:noProof/>
              </w:rPr>
              <w:t>value of the application at session creation</w:t>
            </w:r>
          </w:p>
        </w:tc>
        <w:tc>
          <w:tcPr>
            <w:tcW w:w="7407" w:type="dxa"/>
          </w:tcPr>
          <w:p w:rsidR="00000000" w:rsidRDefault="00AC26C9">
            <w:pPr>
              <w:rPr>
                <w:lang w:val="fr-FR"/>
              </w:rPr>
            </w:pPr>
            <w:r>
              <w:rPr>
                <w:lang w:val="fr-FR"/>
              </w:rPr>
              <w:t>valeur de l'application lors de la cr</w:t>
            </w:r>
            <w:r>
              <w:rPr>
                <w:lang w:val="fr-FR"/>
              </w:rPr>
              <w:t>é</w:t>
            </w:r>
            <w:r>
              <w:rPr>
                <w:lang w:val="fr-FR"/>
              </w:rPr>
              <w:t>ation de la session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113 </w:t>
            </w:r>
            <w:r>
              <w:rPr>
                <w:noProof/>
                <w:sz w:val="16"/>
              </w:rPr>
              <w:br/>
            </w:r>
            <w:r>
              <w:rPr>
                <w:noProof/>
                <w:sz w:val="2"/>
              </w:rPr>
              <w:t>d38f441f-4693-4045-8299-3b9abaf2402c</w:t>
            </w:r>
          </w:p>
        </w:tc>
        <w:tc>
          <w:tcPr>
            <w:tcW w:w="7407" w:type="dxa"/>
            <w:shd w:val="clear" w:color="auto" w:fill="F2F2F2" w:themeFill="background1" w:themeFillShade="F2"/>
          </w:tcPr>
          <w:p w:rsidR="00000000" w:rsidRDefault="00AC26C9">
            <w:pPr>
              <w:rPr>
                <w:noProof/>
              </w:rPr>
            </w:pPr>
            <w:r>
              <w:rPr>
                <w:noProof/>
              </w:rPr>
              <w:t>random 32-bit signed integer</w:t>
            </w:r>
          </w:p>
        </w:tc>
        <w:tc>
          <w:tcPr>
            <w:tcW w:w="7407" w:type="dxa"/>
          </w:tcPr>
          <w:p w:rsidR="00000000" w:rsidRDefault="00AC26C9">
            <w:pPr>
              <w:rPr>
                <w:lang w:val="fr-FR"/>
              </w:rPr>
            </w:pPr>
            <w:r>
              <w:rPr>
                <w:lang w:val="fr-FR"/>
              </w:rPr>
              <w:t>entier sign</w:t>
            </w:r>
            <w:r>
              <w:rPr>
                <w:lang w:val="fr-FR"/>
              </w:rPr>
              <w:t>é</w:t>
            </w:r>
            <w:r>
              <w:rPr>
                <w:lang w:val="fr-FR"/>
              </w:rPr>
              <w:t xml:space="preserve"> al</w:t>
            </w:r>
            <w:r>
              <w:rPr>
                <w:lang w:val="fr-FR"/>
              </w:rPr>
              <w:t>é</w:t>
            </w:r>
            <w:r>
              <w:rPr>
                <w:lang w:val="fr-FR"/>
              </w:rPr>
              <w:t>atoire 32 bits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115 </w:t>
            </w:r>
            <w:r>
              <w:rPr>
                <w:noProof/>
                <w:sz w:val="16"/>
              </w:rPr>
              <w:br/>
            </w:r>
            <w:r>
              <w:rPr>
                <w:noProof/>
                <w:sz w:val="2"/>
              </w:rPr>
              <w:t>f4089ad9-b615-4aa2-8152-57bdaeb9f93a</w:t>
            </w:r>
          </w:p>
        </w:tc>
        <w:tc>
          <w:tcPr>
            <w:tcW w:w="7407" w:type="dxa"/>
            <w:shd w:val="clear" w:color="auto" w:fill="F2F2F2" w:themeFill="background1" w:themeFillShade="F2"/>
          </w:tcPr>
          <w:p w:rsidR="00000000" w:rsidRDefault="00AC26C9">
            <w:pPr>
              <w:rPr>
                <w:noProof/>
              </w:rPr>
            </w:pPr>
            <w:r>
              <w:rPr>
                <w:noProof/>
              </w:rPr>
              <w:t>random 64-bit signed integer</w:t>
            </w:r>
          </w:p>
        </w:tc>
        <w:tc>
          <w:tcPr>
            <w:tcW w:w="7407" w:type="dxa"/>
          </w:tcPr>
          <w:p w:rsidR="00000000" w:rsidRDefault="00AC26C9">
            <w:pPr>
              <w:rPr>
                <w:lang w:val="fr-FR"/>
              </w:rPr>
            </w:pPr>
            <w:r>
              <w:rPr>
                <w:lang w:val="fr-FR"/>
              </w:rPr>
              <w:t>entier sign</w:t>
            </w:r>
            <w:r>
              <w:rPr>
                <w:lang w:val="fr-FR"/>
              </w:rPr>
              <w:t>é</w:t>
            </w:r>
            <w:r>
              <w:rPr>
                <w:lang w:val="fr-FR"/>
              </w:rPr>
              <w:t xml:space="preserve"> al</w:t>
            </w:r>
            <w:r>
              <w:rPr>
                <w:lang w:val="fr-FR"/>
              </w:rPr>
              <w:t>é</w:t>
            </w:r>
            <w:r>
              <w:rPr>
                <w:lang w:val="fr-FR"/>
              </w:rPr>
              <w:t>atoire 64 bits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117 </w:t>
            </w:r>
            <w:r>
              <w:rPr>
                <w:noProof/>
                <w:sz w:val="16"/>
              </w:rPr>
              <w:br/>
            </w:r>
            <w:r>
              <w:rPr>
                <w:noProof/>
                <w:sz w:val="2"/>
              </w:rPr>
              <w:t>1d3dcdc0-141f-4865-a19c-1e9fdeef14ba</w:t>
            </w:r>
          </w:p>
        </w:tc>
        <w:tc>
          <w:tcPr>
            <w:tcW w:w="7407" w:type="dxa"/>
            <w:shd w:val="clear" w:color="auto" w:fill="F2F2F2" w:themeFill="background1" w:themeFillShade="F2"/>
          </w:tcPr>
          <w:p w:rsidR="00000000" w:rsidRDefault="00AC26C9">
            <w:pPr>
              <w:rPr>
                <w:noProof/>
              </w:rPr>
            </w:pPr>
            <w:r>
              <w:rPr>
                <w:noProof/>
              </w:rPr>
              <w:t>random 32-bit unsigned integer</w:t>
            </w:r>
          </w:p>
        </w:tc>
        <w:tc>
          <w:tcPr>
            <w:tcW w:w="7407" w:type="dxa"/>
          </w:tcPr>
          <w:p w:rsidR="00000000" w:rsidRDefault="00AC26C9">
            <w:pPr>
              <w:rPr>
                <w:lang w:val="fr-FR"/>
              </w:rPr>
            </w:pPr>
            <w:r>
              <w:rPr>
                <w:lang w:val="fr-FR"/>
              </w:rPr>
              <w:t>entier non sign</w:t>
            </w:r>
            <w:r>
              <w:rPr>
                <w:lang w:val="fr-FR"/>
              </w:rPr>
              <w:t>é</w:t>
            </w:r>
            <w:r>
              <w:rPr>
                <w:lang w:val="fr-FR"/>
              </w:rPr>
              <w:t xml:space="preserve"> 32 bits al</w:t>
            </w:r>
            <w:r>
              <w:rPr>
                <w:lang w:val="fr-FR"/>
              </w:rPr>
              <w:t>é</w:t>
            </w:r>
            <w:r>
              <w:rPr>
                <w:lang w:val="fr-FR"/>
              </w:rPr>
              <w:t>atoire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119 </w:t>
            </w:r>
            <w:r>
              <w:rPr>
                <w:noProof/>
                <w:sz w:val="16"/>
              </w:rPr>
              <w:br/>
            </w:r>
            <w:r>
              <w:rPr>
                <w:noProof/>
                <w:sz w:val="2"/>
              </w:rPr>
              <w:t>afa3027b-41b5-4393-8bbc</w:t>
            </w:r>
            <w:r>
              <w:rPr>
                <w:noProof/>
                <w:sz w:val="2"/>
              </w:rPr>
              <w:t>-8ba03ed7a7d1</w:t>
            </w:r>
          </w:p>
        </w:tc>
        <w:tc>
          <w:tcPr>
            <w:tcW w:w="7407" w:type="dxa"/>
            <w:shd w:val="clear" w:color="auto" w:fill="F2F2F2" w:themeFill="background1" w:themeFillShade="F2"/>
          </w:tcPr>
          <w:p w:rsidR="00000000" w:rsidRDefault="00AC26C9">
            <w:pPr>
              <w:rPr>
                <w:noProof/>
              </w:rPr>
            </w:pPr>
            <w:r>
              <w:rPr>
                <w:noProof/>
              </w:rPr>
              <w:t>random 64-bit unsigned integer</w:t>
            </w:r>
          </w:p>
        </w:tc>
        <w:tc>
          <w:tcPr>
            <w:tcW w:w="7407" w:type="dxa"/>
          </w:tcPr>
          <w:p w:rsidR="00000000" w:rsidRDefault="00AC26C9">
            <w:pPr>
              <w:rPr>
                <w:lang w:val="fr-FR"/>
              </w:rPr>
            </w:pPr>
            <w:r>
              <w:rPr>
                <w:lang w:val="fr-FR"/>
              </w:rPr>
              <w:t>entier non sign</w:t>
            </w:r>
            <w:r>
              <w:rPr>
                <w:lang w:val="fr-FR"/>
              </w:rPr>
              <w:t>é</w:t>
            </w:r>
            <w:r>
              <w:rPr>
                <w:lang w:val="fr-FR"/>
              </w:rPr>
              <w:t xml:space="preserve"> 64 bits al</w:t>
            </w:r>
            <w:r>
              <w:rPr>
                <w:lang w:val="fr-FR"/>
              </w:rPr>
              <w:t>é</w:t>
            </w:r>
            <w:r>
              <w:rPr>
                <w:lang w:val="fr-FR"/>
              </w:rPr>
              <w:t>atoire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121 </w:t>
            </w:r>
            <w:r>
              <w:rPr>
                <w:noProof/>
                <w:sz w:val="16"/>
              </w:rPr>
              <w:br/>
            </w:r>
            <w:r>
              <w:rPr>
                <w:noProof/>
                <w:sz w:val="2"/>
              </w:rPr>
              <w:t>60f11421-45da-4f09-a2f0-869f171ae394</w:t>
            </w:r>
          </w:p>
        </w:tc>
        <w:tc>
          <w:tcPr>
            <w:tcW w:w="7407" w:type="dxa"/>
            <w:shd w:val="clear" w:color="auto" w:fill="F2F2F2" w:themeFill="background1" w:themeFillShade="F2"/>
          </w:tcPr>
          <w:p w:rsidR="00000000" w:rsidRDefault="00AC26C9">
            <w:pPr>
              <w:rPr>
                <w:noProof/>
              </w:rPr>
            </w:pPr>
            <w:r>
              <w:rPr>
                <w:noProof/>
              </w:rPr>
              <w:t>random uuid</w:t>
            </w:r>
          </w:p>
        </w:tc>
        <w:tc>
          <w:tcPr>
            <w:tcW w:w="7407" w:type="dxa"/>
          </w:tcPr>
          <w:p w:rsidR="00000000" w:rsidRDefault="00AC26C9">
            <w:pPr>
              <w:rPr>
                <w:lang w:val="fr-FR"/>
              </w:rPr>
            </w:pPr>
            <w:r>
              <w:rPr>
                <w:lang w:val="fr-FR"/>
              </w:rPr>
              <w:t>uuid al</w:t>
            </w:r>
            <w:r>
              <w:rPr>
                <w:lang w:val="fr-FR"/>
              </w:rPr>
              <w:t>é</w:t>
            </w:r>
            <w:r>
              <w:rPr>
                <w:lang w:val="fr-FR"/>
              </w:rPr>
              <w:t>atoire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123 </w:t>
            </w:r>
            <w:r>
              <w:rPr>
                <w:noProof/>
                <w:sz w:val="16"/>
              </w:rPr>
              <w:br/>
            </w:r>
            <w:r>
              <w:rPr>
                <w:noProof/>
                <w:sz w:val="2"/>
              </w:rPr>
              <w:t>00ebc169-ae6a-42f1-b170-bb0b544e4a14</w:t>
            </w:r>
          </w:p>
        </w:tc>
        <w:tc>
          <w:tcPr>
            <w:tcW w:w="7407" w:type="dxa"/>
            <w:shd w:val="clear" w:color="auto" w:fill="F2F2F2" w:themeFill="background1" w:themeFillShade="F2"/>
          </w:tcPr>
          <w:p w:rsidR="00000000" w:rsidRDefault="00AC26C9">
            <w:pPr>
              <w:rPr>
                <w:noProof/>
              </w:rPr>
            </w:pPr>
            <w:r>
              <w:rPr>
                <w:noProof/>
              </w:rPr>
              <w:t>epoch time in milliseconds when the call from the ads-api has been made</w:t>
            </w:r>
          </w:p>
        </w:tc>
        <w:tc>
          <w:tcPr>
            <w:tcW w:w="7407" w:type="dxa"/>
          </w:tcPr>
          <w:p w:rsidR="00000000" w:rsidRDefault="00AC26C9">
            <w:pPr>
              <w:rPr>
                <w:lang w:val="fr-FR"/>
              </w:rPr>
            </w:pPr>
            <w:r>
              <w:rPr>
                <w:lang w:val="fr-FR"/>
              </w:rPr>
              <w:t>temps d'</w:t>
            </w:r>
            <w:r>
              <w:rPr>
                <w:lang w:val="fr-FR"/>
              </w:rPr>
              <w:t>é</w:t>
            </w:r>
            <w:r>
              <w:rPr>
                <w:lang w:val="fr-FR"/>
              </w:rPr>
              <w:t xml:space="preserve">poque en millisecondes lorsque l'appel de l'ads-api a </w:t>
            </w:r>
            <w:r>
              <w:rPr>
                <w:lang w:val="fr-FR"/>
              </w:rPr>
              <w:t>é</w:t>
            </w:r>
            <w:r>
              <w:rPr>
                <w:lang w:val="fr-FR"/>
              </w:rPr>
              <w:t>t</w:t>
            </w:r>
            <w:r>
              <w:rPr>
                <w:lang w:val="fr-FR"/>
              </w:rPr>
              <w:t>é</w:t>
            </w:r>
            <w:r>
              <w:rPr>
                <w:lang w:val="fr-FR"/>
              </w:rPr>
              <w:t xml:space="preserve"> fait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125 </w:t>
            </w:r>
            <w:r>
              <w:rPr>
                <w:noProof/>
                <w:sz w:val="16"/>
              </w:rPr>
              <w:br/>
            </w:r>
            <w:r>
              <w:rPr>
                <w:noProof/>
                <w:sz w:val="2"/>
              </w:rPr>
              <w:t>59d7f897-4dde-4c89-8f07-b12b3aeca208</w:t>
            </w:r>
          </w:p>
        </w:tc>
        <w:tc>
          <w:tcPr>
            <w:tcW w:w="7407" w:type="dxa"/>
            <w:shd w:val="clear" w:color="auto" w:fill="F2F2F2" w:themeFill="background1" w:themeFillShade="F2"/>
          </w:tcPr>
          <w:p w:rsidR="00000000" w:rsidRDefault="00AC26C9">
            <w:pPr>
              <w:rPr>
                <w:noProof/>
              </w:rPr>
            </w:pPr>
            <w:r>
              <w:rPr>
                <w:noProof/>
              </w:rPr>
              <w:t>http user-agent header value at session creation</w:t>
            </w:r>
          </w:p>
        </w:tc>
        <w:tc>
          <w:tcPr>
            <w:tcW w:w="7407" w:type="dxa"/>
          </w:tcPr>
          <w:p w:rsidR="00000000" w:rsidRDefault="00AC26C9">
            <w:pPr>
              <w:rPr>
                <w:lang w:val="fr-FR"/>
              </w:rPr>
            </w:pPr>
            <w:r>
              <w:rPr>
                <w:lang w:val="fr-FR"/>
              </w:rPr>
              <w:t>valeur d'en-t</w:t>
            </w:r>
            <w:r>
              <w:rPr>
                <w:lang w:val="fr-FR"/>
              </w:rPr>
              <w:t>ê</w:t>
            </w:r>
            <w:r>
              <w:rPr>
                <w:lang w:val="fr-FR"/>
              </w:rPr>
              <w:t>te http user-agent lors de la cr</w:t>
            </w:r>
            <w:r>
              <w:rPr>
                <w:lang w:val="fr-FR"/>
              </w:rPr>
              <w:t>é</w:t>
            </w:r>
            <w:r>
              <w:rPr>
                <w:lang w:val="fr-FR"/>
              </w:rPr>
              <w:t>ation de la session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127 </w:t>
            </w:r>
            <w:r>
              <w:rPr>
                <w:noProof/>
                <w:sz w:val="16"/>
              </w:rPr>
              <w:br/>
            </w:r>
            <w:r>
              <w:rPr>
                <w:noProof/>
                <w:sz w:val="2"/>
              </w:rPr>
              <w:t>034f0712-8f30-4bec-9978-fe1ebcaf166d</w:t>
            </w:r>
          </w:p>
        </w:tc>
        <w:tc>
          <w:tcPr>
            <w:tcW w:w="7407" w:type="dxa"/>
            <w:shd w:val="clear" w:color="auto" w:fill="F2F2F2" w:themeFill="background1" w:themeFillShade="F2"/>
          </w:tcPr>
          <w:p w:rsidR="00000000" w:rsidRDefault="00AC26C9">
            <w:pPr>
              <w:rPr>
                <w:noProof/>
              </w:rPr>
            </w:pPr>
            <w:r>
              <w:rPr>
                <w:noProof/>
              </w:rPr>
              <w:t>http x-forwarded-for header value at session creation, if provided, otherwise the remote address</w:t>
            </w:r>
          </w:p>
        </w:tc>
        <w:tc>
          <w:tcPr>
            <w:tcW w:w="7407" w:type="dxa"/>
          </w:tcPr>
          <w:p w:rsidR="00000000" w:rsidRDefault="00AC26C9">
            <w:pPr>
              <w:rPr>
                <w:lang w:val="fr-FR"/>
              </w:rPr>
            </w:pPr>
            <w:r>
              <w:rPr>
                <w:lang w:val="fr-FR"/>
              </w:rPr>
              <w:t>http x-forwarded-for valeur d'en-t</w:t>
            </w:r>
            <w:r>
              <w:rPr>
                <w:lang w:val="fr-FR"/>
              </w:rPr>
              <w:t>ê</w:t>
            </w:r>
            <w:r>
              <w:rPr>
                <w:lang w:val="fr-FR"/>
              </w:rPr>
              <w:t>te lors de la cr</w:t>
            </w:r>
            <w:r>
              <w:rPr>
                <w:lang w:val="fr-FR"/>
              </w:rPr>
              <w:t>é</w:t>
            </w:r>
            <w:r>
              <w:rPr>
                <w:lang w:val="fr-FR"/>
              </w:rPr>
              <w:t>ation de la</w:t>
            </w:r>
            <w:r>
              <w:rPr>
                <w:lang w:val="fr-FR"/>
              </w:rPr>
              <w:t xml:space="preserve"> session, le cas </w:t>
            </w:r>
            <w:r>
              <w:rPr>
                <w:lang w:val="fr-FR"/>
              </w:rPr>
              <w:t>é</w:t>
            </w:r>
            <w:r>
              <w:rPr>
                <w:lang w:val="fr-FR"/>
              </w:rPr>
              <w:t>ch</w:t>
            </w:r>
            <w:r>
              <w:rPr>
                <w:lang w:val="fr-FR"/>
              </w:rPr>
              <w:t>é</w:t>
            </w:r>
            <w:r>
              <w:rPr>
                <w:lang w:val="fr-FR"/>
              </w:rPr>
              <w:t>ant, sinon l'adresse distante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129 </w:t>
            </w:r>
            <w:r>
              <w:rPr>
                <w:noProof/>
                <w:sz w:val="16"/>
              </w:rPr>
              <w:br/>
            </w:r>
            <w:r>
              <w:rPr>
                <w:noProof/>
                <w:sz w:val="2"/>
              </w:rPr>
              <w:t>e38392ef-cb2e-45c7-8ffb-af32da3496f1</w:t>
            </w:r>
          </w:p>
        </w:tc>
        <w:tc>
          <w:tcPr>
            <w:tcW w:w="7407" w:type="dxa"/>
            <w:shd w:val="clear" w:color="auto" w:fill="F2F2F2" w:themeFill="background1" w:themeFillShade="F2"/>
          </w:tcPr>
          <w:p w:rsidR="00000000" w:rsidRDefault="00AC26C9">
            <w:pPr>
              <w:rPr>
                <w:noProof/>
              </w:rPr>
            </w:pPr>
            <w:r>
              <w:rPr>
                <w:noProof/>
              </w:rPr>
              <w:t>http referer header value at session creation (note: that is the correct spelling)</w:t>
            </w:r>
          </w:p>
        </w:tc>
        <w:tc>
          <w:tcPr>
            <w:tcW w:w="7407" w:type="dxa"/>
          </w:tcPr>
          <w:p w:rsidR="00000000" w:rsidRDefault="00AC26C9">
            <w:pPr>
              <w:rPr>
                <w:lang w:val="fr-FR"/>
              </w:rPr>
            </w:pPr>
            <w:r>
              <w:rPr>
                <w:lang w:val="fr-FR"/>
              </w:rPr>
              <w:t>valeur d'en-t</w:t>
            </w:r>
            <w:r>
              <w:rPr>
                <w:lang w:val="fr-FR"/>
              </w:rPr>
              <w:t>ê</w:t>
            </w:r>
            <w:r>
              <w:rPr>
                <w:lang w:val="fr-FR"/>
              </w:rPr>
              <w:t>te de r</w:t>
            </w:r>
            <w:r>
              <w:rPr>
                <w:lang w:val="fr-FR"/>
              </w:rPr>
              <w:t>é</w:t>
            </w:r>
            <w:r>
              <w:rPr>
                <w:lang w:val="fr-FR"/>
              </w:rPr>
              <w:t>f</w:t>
            </w:r>
            <w:r>
              <w:rPr>
                <w:lang w:val="fr-FR"/>
              </w:rPr>
              <w:t>é</w:t>
            </w:r>
            <w:r>
              <w:rPr>
                <w:lang w:val="fr-FR"/>
              </w:rPr>
              <w:t>rent http lors de la cr</w:t>
            </w:r>
            <w:r>
              <w:rPr>
                <w:lang w:val="fr-FR"/>
              </w:rPr>
              <w:t>é</w:t>
            </w:r>
            <w:r>
              <w:rPr>
                <w:lang w:val="fr-FR"/>
              </w:rPr>
              <w:t xml:space="preserve">ation de session (note : c'est </w:t>
            </w:r>
            <w:r>
              <w:rPr>
                <w:lang w:val="fr-FR"/>
              </w:rPr>
              <w:t>l'orthographe correcte)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131 </w:t>
            </w:r>
            <w:r>
              <w:rPr>
                <w:noProof/>
                <w:sz w:val="16"/>
              </w:rPr>
              <w:br/>
            </w:r>
            <w:r>
              <w:rPr>
                <w:noProof/>
                <w:sz w:val="2"/>
              </w:rPr>
              <w:t>e35703e6-6996-4d2b-a545-89d9c57fc8e6</w:t>
            </w:r>
          </w:p>
        </w:tc>
        <w:tc>
          <w:tcPr>
            <w:tcW w:w="7407" w:type="dxa"/>
            <w:shd w:val="clear" w:color="auto" w:fill="F2F2F2" w:themeFill="background1" w:themeFillShade="F2"/>
          </w:tcPr>
          <w:p w:rsidR="00000000" w:rsidRDefault="00AC26C9">
            <w:pPr>
              <w:rPr>
                <w:noProof/>
              </w:rPr>
            </w:pPr>
            <w:r>
              <w:rPr>
                <w:noProof/>
              </w:rPr>
              <w:t>http referer header value at session creation (http spelling)</w:t>
            </w:r>
          </w:p>
        </w:tc>
        <w:tc>
          <w:tcPr>
            <w:tcW w:w="7407" w:type="dxa"/>
          </w:tcPr>
          <w:p w:rsidR="00000000" w:rsidRDefault="00AC26C9">
            <w:pPr>
              <w:rPr>
                <w:lang w:val="fr-FR"/>
              </w:rPr>
            </w:pPr>
            <w:r>
              <w:rPr>
                <w:lang w:val="fr-FR"/>
              </w:rPr>
              <w:t>valeur d'en-t</w:t>
            </w:r>
            <w:r>
              <w:rPr>
                <w:lang w:val="fr-FR"/>
              </w:rPr>
              <w:t>ê</w:t>
            </w:r>
            <w:r>
              <w:rPr>
                <w:lang w:val="fr-FR"/>
              </w:rPr>
              <w:t>te de r</w:t>
            </w:r>
            <w:r>
              <w:rPr>
                <w:lang w:val="fr-FR"/>
              </w:rPr>
              <w:t>é</w:t>
            </w:r>
            <w:r>
              <w:rPr>
                <w:lang w:val="fr-FR"/>
              </w:rPr>
              <w:t>f</w:t>
            </w:r>
            <w:r>
              <w:rPr>
                <w:lang w:val="fr-FR"/>
              </w:rPr>
              <w:t>é</w:t>
            </w:r>
            <w:r>
              <w:rPr>
                <w:lang w:val="fr-FR"/>
              </w:rPr>
              <w:t>rent http lors de la cr</w:t>
            </w:r>
            <w:r>
              <w:rPr>
                <w:lang w:val="fr-FR"/>
              </w:rPr>
              <w:t>é</w:t>
            </w:r>
            <w:r>
              <w:rPr>
                <w:lang w:val="fr-FR"/>
              </w:rPr>
              <w:t>ation de session (orthographe http)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133 </w:t>
            </w:r>
            <w:r>
              <w:rPr>
                <w:noProof/>
                <w:sz w:val="16"/>
              </w:rPr>
              <w:br/>
            </w:r>
            <w:r>
              <w:rPr>
                <w:noProof/>
                <w:sz w:val="2"/>
              </w:rPr>
              <w:t>0ec15092-50ed-4d40-9d36-f23838dca50f</w:t>
            </w:r>
          </w:p>
        </w:tc>
        <w:tc>
          <w:tcPr>
            <w:tcW w:w="7407" w:type="dxa"/>
            <w:shd w:val="clear" w:color="auto" w:fill="F2F2F2" w:themeFill="background1" w:themeFillShade="F2"/>
          </w:tcPr>
          <w:p w:rsidR="00000000" w:rsidRDefault="00AC26C9">
            <w:pPr>
              <w:rPr>
                <w:noProof/>
              </w:rPr>
            </w:pPr>
            <w:r>
              <w:rPr>
                <w:noProof/>
              </w:rPr>
              <w:t>hash value of client.ipaddress and client.useragent</w:t>
            </w:r>
          </w:p>
        </w:tc>
        <w:tc>
          <w:tcPr>
            <w:tcW w:w="7407" w:type="dxa"/>
          </w:tcPr>
          <w:p w:rsidR="00000000" w:rsidRDefault="00AC26C9">
            <w:pPr>
              <w:rPr>
                <w:lang w:val="fr-FR"/>
              </w:rPr>
            </w:pPr>
            <w:r>
              <w:rPr>
                <w:lang w:val="fr-FR"/>
              </w:rPr>
              <w:t>valeur de hachage de client.ipaddress et client.useragent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135 </w:t>
            </w:r>
            <w:r>
              <w:rPr>
                <w:noProof/>
                <w:sz w:val="16"/>
              </w:rPr>
              <w:br/>
            </w:r>
            <w:r>
              <w:rPr>
                <w:noProof/>
                <w:sz w:val="2"/>
              </w:rPr>
              <w:t>f9a76df7-69ca-413d-b356-364125b1e4c9</w:t>
            </w:r>
          </w:p>
        </w:tc>
        <w:tc>
          <w:tcPr>
            <w:tcW w:w="7407" w:type="dxa"/>
            <w:shd w:val="clear" w:color="auto" w:fill="F2F2F2" w:themeFill="background1" w:themeFillShade="F2"/>
          </w:tcPr>
          <w:p w:rsidR="00000000" w:rsidRDefault="00AC26C9">
            <w:pPr>
              <w:rPr>
                <w:noProof/>
              </w:rPr>
            </w:pPr>
            <w:r>
              <w:rPr>
                <w:noProof/>
              </w:rPr>
              <w:t>(currently unused)</w:t>
            </w:r>
          </w:p>
        </w:tc>
        <w:tc>
          <w:tcPr>
            <w:tcW w:w="7407" w:type="dxa"/>
          </w:tcPr>
          <w:p w:rsidR="00000000" w:rsidRDefault="00AC26C9">
            <w:pPr>
              <w:rPr>
                <w:lang w:val="fr-FR"/>
              </w:rPr>
            </w:pPr>
            <w:r>
              <w:rPr>
                <w:lang w:val="fr-FR"/>
              </w:rPr>
              <w:t>(actuellement inutilis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137 </w:t>
            </w:r>
            <w:r>
              <w:rPr>
                <w:noProof/>
                <w:sz w:val="16"/>
              </w:rPr>
              <w:br/>
            </w:r>
            <w:r>
              <w:rPr>
                <w:noProof/>
                <w:sz w:val="2"/>
              </w:rPr>
              <w:t>d18d459c-7034-47b9-b528-a95cbcabd367</w:t>
            </w:r>
          </w:p>
        </w:tc>
        <w:tc>
          <w:tcPr>
            <w:tcW w:w="7407" w:type="dxa"/>
            <w:shd w:val="clear" w:color="auto" w:fill="F2F2F2" w:themeFill="background1" w:themeFillShade="F2"/>
          </w:tcPr>
          <w:p w:rsidR="00000000" w:rsidRDefault="00AC26C9">
            <w:pPr>
              <w:rPr>
                <w:noProof/>
              </w:rPr>
            </w:pPr>
            <w:r>
              <w:rPr>
                <w:noProof/>
              </w:rPr>
              <w:t>Ad break duratio</w:t>
            </w:r>
            <w:r>
              <w:rPr>
                <w:noProof/>
              </w:rPr>
              <w:t>n in milliseconds</w:t>
            </w:r>
          </w:p>
        </w:tc>
        <w:tc>
          <w:tcPr>
            <w:tcW w:w="7407" w:type="dxa"/>
          </w:tcPr>
          <w:p w:rsidR="00000000" w:rsidRDefault="00AC26C9">
            <w:pPr>
              <w:rPr>
                <w:lang w:val="fr-FR"/>
              </w:rPr>
            </w:pPr>
            <w:r>
              <w:rPr>
                <w:lang w:val="fr-FR"/>
              </w:rPr>
              <w:t>Dur</w:t>
            </w:r>
            <w:r>
              <w:rPr>
                <w:lang w:val="fr-FR"/>
              </w:rPr>
              <w:t>é</w:t>
            </w:r>
            <w:r>
              <w:rPr>
                <w:lang w:val="fr-FR"/>
              </w:rPr>
              <w:t>e du saut d'annonce en millisecondes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139 </w:t>
            </w:r>
            <w:r>
              <w:rPr>
                <w:noProof/>
                <w:sz w:val="16"/>
              </w:rPr>
              <w:br/>
            </w:r>
            <w:r>
              <w:rPr>
                <w:noProof/>
                <w:sz w:val="2"/>
              </w:rPr>
              <w:t>5a08927f-49fc-4e55-a51d-539e36da6e68</w:t>
            </w:r>
          </w:p>
        </w:tc>
        <w:tc>
          <w:tcPr>
            <w:tcW w:w="7407" w:type="dxa"/>
            <w:shd w:val="clear" w:color="auto" w:fill="F2F2F2" w:themeFill="background1" w:themeFillShade="F2"/>
          </w:tcPr>
          <w:p w:rsidR="00000000" w:rsidRDefault="00AC26C9">
            <w:pPr>
              <w:rPr>
                <w:noProof/>
              </w:rPr>
            </w:pPr>
            <w:r>
              <w:rPr>
                <w:noProof/>
              </w:rPr>
              <w:t>Ad break duration in double-precision floating-point seconds</w:t>
            </w:r>
          </w:p>
        </w:tc>
        <w:tc>
          <w:tcPr>
            <w:tcW w:w="7407" w:type="dxa"/>
          </w:tcPr>
          <w:p w:rsidR="00000000" w:rsidRDefault="00AC26C9">
            <w:pPr>
              <w:rPr>
                <w:lang w:val="fr-FR"/>
              </w:rPr>
            </w:pPr>
            <w:r>
              <w:rPr>
                <w:lang w:val="fr-FR"/>
              </w:rPr>
              <w:t>Dur</w:t>
            </w:r>
            <w:r>
              <w:rPr>
                <w:lang w:val="fr-FR"/>
              </w:rPr>
              <w:t>é</w:t>
            </w:r>
            <w:r>
              <w:rPr>
                <w:lang w:val="fr-FR"/>
              </w:rPr>
              <w:t xml:space="preserve">e du saut d'annonce en secondes </w:t>
            </w:r>
            <w:r>
              <w:rPr>
                <w:lang w:val="fr-FR"/>
              </w:rPr>
              <w:t>à</w:t>
            </w:r>
            <w:r>
              <w:rPr>
                <w:lang w:val="fr-FR"/>
              </w:rPr>
              <w:t xml:space="preserve"> virgule flottante double pr</w:t>
            </w:r>
            <w:r>
              <w:rPr>
                <w:lang w:val="fr-FR"/>
              </w:rPr>
              <w:t>é</w:t>
            </w:r>
            <w:r>
              <w:rPr>
                <w:lang w:val="fr-FR"/>
              </w:rPr>
              <w:t>cision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141 </w:t>
            </w:r>
            <w:r>
              <w:rPr>
                <w:noProof/>
                <w:sz w:val="16"/>
              </w:rPr>
              <w:br/>
            </w:r>
            <w:r>
              <w:rPr>
                <w:noProof/>
                <w:sz w:val="2"/>
              </w:rPr>
              <w:t>01123851-d3c4-</w:t>
            </w:r>
            <w:r>
              <w:rPr>
                <w:noProof/>
                <w:sz w:val="2"/>
              </w:rPr>
              <w:t>4206-b1a4-132e50719275</w:t>
            </w:r>
          </w:p>
        </w:tc>
        <w:tc>
          <w:tcPr>
            <w:tcW w:w="7407" w:type="dxa"/>
            <w:shd w:val="clear" w:color="auto" w:fill="F2F2F2" w:themeFill="background1" w:themeFillShade="F2"/>
          </w:tcPr>
          <w:p w:rsidR="00000000" w:rsidRDefault="00AC26C9">
            <w:pPr>
              <w:rPr>
                <w:noProof/>
              </w:rPr>
            </w:pPr>
            <w:r>
              <w:rPr>
                <w:noProof/>
              </w:rPr>
              <w:t>Ad break duration in integer seconds</w:t>
            </w:r>
          </w:p>
        </w:tc>
        <w:tc>
          <w:tcPr>
            <w:tcW w:w="7407" w:type="dxa"/>
          </w:tcPr>
          <w:p w:rsidR="00000000" w:rsidRDefault="00AC26C9">
            <w:pPr>
              <w:rPr>
                <w:lang w:val="fr-FR"/>
              </w:rPr>
            </w:pPr>
            <w:r>
              <w:rPr>
                <w:lang w:val="fr-FR"/>
              </w:rPr>
              <w:t>Dur</w:t>
            </w:r>
            <w:r>
              <w:rPr>
                <w:lang w:val="fr-FR"/>
              </w:rPr>
              <w:t>é</w:t>
            </w:r>
            <w:r>
              <w:rPr>
                <w:lang w:val="fr-FR"/>
              </w:rPr>
              <w:t>e du saut d'annonce en secondes enti</w:t>
            </w:r>
            <w:r>
              <w:rPr>
                <w:lang w:val="fr-FR"/>
              </w:rPr>
              <w:t>è</w:t>
            </w:r>
            <w:r>
              <w:rPr>
                <w:lang w:val="fr-FR"/>
              </w:rPr>
              <w:t>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143 </w:t>
            </w:r>
            <w:r>
              <w:rPr>
                <w:noProof/>
                <w:sz w:val="16"/>
              </w:rPr>
              <w:br/>
            </w:r>
            <w:r>
              <w:rPr>
                <w:noProof/>
                <w:sz w:val="2"/>
              </w:rPr>
              <w:t>e15e9697-815a-42d8-8837-8e62dc554989</w:t>
            </w:r>
          </w:p>
        </w:tc>
        <w:tc>
          <w:tcPr>
            <w:tcW w:w="7407" w:type="dxa"/>
            <w:shd w:val="clear" w:color="auto" w:fill="F2F2F2" w:themeFill="background1" w:themeFillShade="F2"/>
          </w:tcPr>
          <w:p w:rsidR="00000000" w:rsidRDefault="00AC26C9">
            <w:pPr>
              <w:rPr>
                <w:noProof/>
              </w:rPr>
            </w:pPr>
            <w:r>
              <w:rPr>
                <w:noProof/>
              </w:rPr>
              <w:t>epoch time in milliseconds when the call to the ads server has been made</w:t>
            </w:r>
          </w:p>
        </w:tc>
        <w:tc>
          <w:tcPr>
            <w:tcW w:w="7407" w:type="dxa"/>
          </w:tcPr>
          <w:p w:rsidR="00000000" w:rsidRDefault="00AC26C9">
            <w:pPr>
              <w:rPr>
                <w:lang w:val="fr-FR"/>
              </w:rPr>
            </w:pPr>
            <w:r>
              <w:rPr>
                <w:lang w:val="fr-FR"/>
              </w:rPr>
              <w:t>temps d'</w:t>
            </w:r>
            <w:r>
              <w:rPr>
                <w:lang w:val="fr-FR"/>
              </w:rPr>
              <w:t>é</w:t>
            </w:r>
            <w:r>
              <w:rPr>
                <w:lang w:val="fr-FR"/>
              </w:rPr>
              <w:t>poque en millisecondes lorsque l'appel au serveur de publicit</w:t>
            </w:r>
            <w:r>
              <w:rPr>
                <w:lang w:val="fr-FR"/>
              </w:rPr>
              <w:t>é</w:t>
            </w:r>
            <w:r>
              <w:rPr>
                <w:lang w:val="fr-FR"/>
              </w:rPr>
              <w:t xml:space="preserve">s a </w:t>
            </w:r>
            <w:r>
              <w:rPr>
                <w:lang w:val="fr-FR"/>
              </w:rPr>
              <w:t>é</w:t>
            </w:r>
            <w:r>
              <w:rPr>
                <w:lang w:val="fr-FR"/>
              </w:rPr>
              <w:t>t</w:t>
            </w:r>
            <w:r>
              <w:rPr>
                <w:lang w:val="fr-FR"/>
              </w:rPr>
              <w:t>é</w:t>
            </w:r>
            <w:r>
              <w:rPr>
                <w:lang w:val="fr-FR"/>
              </w:rPr>
              <w:t xml:space="preserve"> effectu</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145 </w:t>
            </w:r>
            <w:r>
              <w:rPr>
                <w:noProof/>
                <w:sz w:val="16"/>
              </w:rPr>
              <w:br/>
            </w:r>
            <w:r>
              <w:rPr>
                <w:noProof/>
                <w:sz w:val="2"/>
              </w:rPr>
              <w:t>97163ce8-5fbd-401d-8852-63fbfa3d8d84</w:t>
            </w:r>
          </w:p>
        </w:tc>
        <w:tc>
          <w:tcPr>
            <w:tcW w:w="7407" w:type="dxa"/>
            <w:shd w:val="clear" w:color="auto" w:fill="F2F2F2" w:themeFill="background1" w:themeFillShade="F2"/>
          </w:tcPr>
          <w:p w:rsidR="00000000" w:rsidRDefault="00AC26C9">
            <w:pPr>
              <w:rPr>
                <w:noProof/>
              </w:rPr>
            </w:pPr>
            <w:r>
              <w:rPr>
                <w:noProof/>
              </w:rPr>
              <w:t>epoch time in milliseconds from the origin chunklist.</w:t>
            </w:r>
          </w:p>
        </w:tc>
        <w:tc>
          <w:tcPr>
            <w:tcW w:w="7407" w:type="dxa"/>
          </w:tcPr>
          <w:p w:rsidR="00000000" w:rsidRDefault="00AC26C9">
            <w:pPr>
              <w:rPr>
                <w:lang w:val="fr-FR"/>
              </w:rPr>
            </w:pPr>
            <w:r>
              <w:rPr>
                <w:lang w:val="fr-FR"/>
              </w:rPr>
              <w:t>temps d'</w:t>
            </w:r>
            <w:r>
              <w:rPr>
                <w:lang w:val="fr-FR"/>
              </w:rPr>
              <w:t>é</w:t>
            </w:r>
            <w:r>
              <w:rPr>
                <w:lang w:val="fr-FR"/>
              </w:rPr>
              <w:t xml:space="preserve">poque en millisecondes </w:t>
            </w:r>
            <w:r>
              <w:rPr>
                <w:lang w:val="fr-FR"/>
              </w:rPr>
              <w:t>à</w:t>
            </w:r>
            <w:r>
              <w:rPr>
                <w:lang w:val="fr-FR"/>
              </w:rPr>
              <w:t xml:space="preserve"> partir du chunklist d'origine.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146 </w:t>
            </w:r>
            <w:r>
              <w:rPr>
                <w:noProof/>
                <w:sz w:val="16"/>
              </w:rPr>
              <w:br/>
            </w:r>
            <w:r>
              <w:rPr>
                <w:noProof/>
                <w:sz w:val="2"/>
              </w:rPr>
              <w:t>585aeb9d-</w:t>
            </w:r>
            <w:r>
              <w:rPr>
                <w:noProof/>
                <w:sz w:val="2"/>
              </w:rPr>
              <w:t>2665-449a-900f-255e493124ae</w:t>
            </w:r>
          </w:p>
        </w:tc>
        <w:tc>
          <w:tcPr>
            <w:tcW w:w="7407" w:type="dxa"/>
            <w:shd w:val="clear" w:color="auto" w:fill="F2F2F2" w:themeFill="background1" w:themeFillShade="F2"/>
          </w:tcPr>
          <w:p w:rsidR="00000000" w:rsidRDefault="00AC26C9">
            <w:pPr>
              <w:rPr>
                <w:noProof/>
              </w:rPr>
            </w:pPr>
            <w:r>
              <w:rPr>
                <w:noProof/>
              </w:rPr>
              <w:t>This value indicates the time when the cue out chunk has been created in the origin chunklist.</w:t>
            </w:r>
          </w:p>
        </w:tc>
        <w:tc>
          <w:tcPr>
            <w:tcW w:w="7407" w:type="dxa"/>
          </w:tcPr>
          <w:p w:rsidR="00000000" w:rsidRDefault="00AC26C9">
            <w:pPr>
              <w:rPr>
                <w:lang w:val="fr-FR"/>
              </w:rPr>
            </w:pPr>
            <w:r>
              <w:rPr>
                <w:lang w:val="fr-FR"/>
              </w:rPr>
              <w:t xml:space="preserve">Cette valeur indique l'heure </w:t>
            </w:r>
            <w:r>
              <w:rPr>
                <w:lang w:val="fr-FR"/>
              </w:rPr>
              <w:t>à</w:t>
            </w:r>
            <w:r>
              <w:rPr>
                <w:lang w:val="fr-FR"/>
              </w:rPr>
              <w:t xml:space="preserve"> laquelle le morceau de rep</w:t>
            </w:r>
            <w:r>
              <w:rPr>
                <w:lang w:val="fr-FR"/>
              </w:rPr>
              <w:t>è</w:t>
            </w:r>
            <w:r>
              <w:rPr>
                <w:lang w:val="fr-FR"/>
              </w:rPr>
              <w:t xml:space="preserve">re a </w:t>
            </w:r>
            <w:r>
              <w:rPr>
                <w:lang w:val="fr-FR"/>
              </w:rPr>
              <w:t>é</w:t>
            </w:r>
            <w:r>
              <w:rPr>
                <w:lang w:val="fr-FR"/>
              </w:rPr>
              <w:t>t</w:t>
            </w:r>
            <w:r>
              <w:rPr>
                <w:lang w:val="fr-FR"/>
              </w:rPr>
              <w:t>é</w:t>
            </w:r>
            <w:r>
              <w:rPr>
                <w:lang w:val="fr-FR"/>
              </w:rPr>
              <w:t xml:space="preserve"> cr</w:t>
            </w:r>
            <w:r>
              <w:rPr>
                <w:lang w:val="fr-FR"/>
              </w:rPr>
              <w:t>éé</w:t>
            </w:r>
            <w:r>
              <w:rPr>
                <w:lang w:val="fr-FR"/>
              </w:rPr>
              <w:t xml:space="preserve"> dans la liste de chunklist d'origine.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148 </w:t>
            </w:r>
            <w:r>
              <w:rPr>
                <w:noProof/>
                <w:sz w:val="16"/>
              </w:rPr>
              <w:br/>
            </w:r>
            <w:r>
              <w:rPr>
                <w:noProof/>
                <w:sz w:val="2"/>
              </w:rPr>
              <w:t>3679983c-3509-431</w:t>
            </w:r>
            <w:r>
              <w:rPr>
                <w:noProof/>
                <w:sz w:val="2"/>
              </w:rPr>
              <w:t>7-af95-ddf238afe63d</w:t>
            </w:r>
          </w:p>
        </w:tc>
        <w:tc>
          <w:tcPr>
            <w:tcW w:w="7407" w:type="dxa"/>
            <w:shd w:val="clear" w:color="auto" w:fill="F2F2F2" w:themeFill="background1" w:themeFillShade="F2"/>
          </w:tcPr>
          <w:p w:rsidR="00000000" w:rsidRDefault="00AC26C9">
            <w:pPr>
              <w:rPr>
                <w:noProof/>
              </w:rPr>
            </w:pPr>
            <w:r>
              <w:rPr>
                <w:noProof/>
              </w:rPr>
              <w:t>epoch time in milliseconds from the ssai chunklist.</w:t>
            </w:r>
          </w:p>
        </w:tc>
        <w:tc>
          <w:tcPr>
            <w:tcW w:w="7407" w:type="dxa"/>
          </w:tcPr>
          <w:p w:rsidR="00000000" w:rsidRDefault="00AC26C9">
            <w:pPr>
              <w:rPr>
                <w:lang w:val="fr-FR"/>
              </w:rPr>
            </w:pPr>
            <w:r>
              <w:rPr>
                <w:lang w:val="fr-FR"/>
              </w:rPr>
              <w:t>temps d'</w:t>
            </w:r>
            <w:r>
              <w:rPr>
                <w:lang w:val="fr-FR"/>
              </w:rPr>
              <w:t>é</w:t>
            </w:r>
            <w:r>
              <w:rPr>
                <w:lang w:val="fr-FR"/>
              </w:rPr>
              <w:t>poque en millisecondes du chunklist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149 </w:t>
            </w:r>
            <w:r>
              <w:rPr>
                <w:noProof/>
                <w:sz w:val="16"/>
              </w:rPr>
              <w:br/>
            </w:r>
            <w:r>
              <w:rPr>
                <w:noProof/>
                <w:sz w:val="2"/>
              </w:rPr>
              <w:t>8322a884-84c4-46ea-95cc-027b488ef802</w:t>
            </w:r>
          </w:p>
        </w:tc>
        <w:tc>
          <w:tcPr>
            <w:tcW w:w="7407" w:type="dxa"/>
            <w:shd w:val="clear" w:color="auto" w:fill="F2F2F2" w:themeFill="background1" w:themeFillShade="F2"/>
          </w:tcPr>
          <w:p w:rsidR="00000000" w:rsidRDefault="00AC26C9">
            <w:pPr>
              <w:rPr>
                <w:noProof/>
              </w:rPr>
            </w:pPr>
            <w:r>
              <w:rPr>
                <w:noProof/>
              </w:rPr>
              <w:t>This value indicates the time of the cue out chunk in the ssai chunklist.</w:t>
            </w:r>
          </w:p>
        </w:tc>
        <w:tc>
          <w:tcPr>
            <w:tcW w:w="7407" w:type="dxa"/>
          </w:tcPr>
          <w:p w:rsidR="00000000" w:rsidRDefault="00AC26C9">
            <w:pPr>
              <w:rPr>
                <w:lang w:val="fr-FR"/>
              </w:rPr>
            </w:pPr>
            <w:r>
              <w:rPr>
                <w:lang w:val="fr-FR"/>
              </w:rPr>
              <w:t>Cette valeur indique l'heure du morceau de cue out dans le chunklist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150 </w:t>
            </w:r>
            <w:r>
              <w:rPr>
                <w:noProof/>
                <w:sz w:val="16"/>
              </w:rPr>
              <w:br/>
            </w:r>
            <w:r>
              <w:rPr>
                <w:noProof/>
                <w:sz w:val="2"/>
              </w:rPr>
              <w:t>72ef700e-aae0-40f5-9c5c-2fab7abbc961</w:t>
            </w:r>
          </w:p>
        </w:tc>
        <w:tc>
          <w:tcPr>
            <w:tcW w:w="7407" w:type="dxa"/>
            <w:shd w:val="clear" w:color="auto" w:fill="F2F2F2" w:themeFill="background1" w:themeFillShade="F2"/>
          </w:tcPr>
          <w:p w:rsidR="00000000" w:rsidRDefault="00AC26C9">
            <w:pPr>
              <w:rPr>
                <w:noProof/>
              </w:rPr>
            </w:pPr>
            <w:r>
              <w:rPr>
                <w:noProof/>
              </w:rPr>
              <w:t xml:space="preserve">Since the adbreak content and the adbreak gap are NOT usually the same, after the 1st adbreak the </w:t>
            </w:r>
            <w:r>
              <w:rPr>
                <w:rStyle w:val="mqInternal"/>
                <w:noProof/>
              </w:rPr>
              <w:t>[1}[2]{3]</w:t>
            </w:r>
            <w:r>
              <w:rPr>
                <w:noProof/>
              </w:rPr>
              <w:t xml:space="preserve"> is different from </w:t>
            </w:r>
            <w:r>
              <w:rPr>
                <w:rStyle w:val="mqInternal"/>
                <w:noProof/>
              </w:rPr>
              <w:t>[1}[5]{3]</w:t>
            </w:r>
            <w:r>
              <w:rPr>
                <w:noProof/>
              </w:rPr>
              <w:t>.</w:t>
            </w:r>
          </w:p>
        </w:tc>
        <w:tc>
          <w:tcPr>
            <w:tcW w:w="7407" w:type="dxa"/>
          </w:tcPr>
          <w:p w:rsidR="00000000" w:rsidRDefault="00AC26C9">
            <w:pPr>
              <w:rPr>
                <w:lang w:val="fr-FR"/>
              </w:rPr>
            </w:pPr>
            <w:r>
              <w:rPr>
                <w:lang w:val="fr-FR"/>
              </w:rPr>
              <w:t>É</w:t>
            </w:r>
            <w:r>
              <w:rPr>
                <w:lang w:val="fr-FR"/>
              </w:rPr>
              <w:t>tant donn</w:t>
            </w:r>
            <w:r>
              <w:rPr>
                <w:lang w:val="fr-FR"/>
              </w:rPr>
              <w:t>é</w:t>
            </w:r>
            <w:r>
              <w:rPr>
                <w:lang w:val="fr-FR"/>
              </w:rPr>
              <w:t xml:space="preserve"> que le contenu de l'adbreak et l'</w:t>
            </w:r>
            <w:r>
              <w:rPr>
                <w:lang w:val="fr-FR"/>
              </w:rPr>
              <w:t>é</w:t>
            </w:r>
            <w:r>
              <w:rPr>
                <w:lang w:val="fr-FR"/>
              </w:rPr>
              <w:t>cart d'adbreak ne sont g</w:t>
            </w:r>
            <w:r>
              <w:rPr>
                <w:lang w:val="fr-FR"/>
              </w:rPr>
              <w:t>é</w:t>
            </w:r>
            <w:r>
              <w:rPr>
                <w:lang w:val="fr-FR"/>
              </w:rPr>
              <w:t>n</w:t>
            </w:r>
            <w:r>
              <w:rPr>
                <w:lang w:val="fr-FR"/>
              </w:rPr>
              <w:t>é</w:t>
            </w:r>
            <w:r>
              <w:rPr>
                <w:lang w:val="fr-FR"/>
              </w:rPr>
              <w:t>ralement PAS les m</w:t>
            </w:r>
            <w:r>
              <w:rPr>
                <w:lang w:val="fr-FR"/>
              </w:rPr>
              <w:t>ê</w:t>
            </w:r>
            <w:r>
              <w:rPr>
                <w:lang w:val="fr-FR"/>
              </w:rPr>
              <w:t>mes, apr</w:t>
            </w:r>
            <w:r>
              <w:rPr>
                <w:lang w:val="fr-FR"/>
              </w:rPr>
              <w:t>è</w:t>
            </w:r>
            <w:r>
              <w:rPr>
                <w:lang w:val="fr-FR"/>
              </w:rPr>
              <w:t xml:space="preserve">s le 1er adbreak </w:t>
            </w:r>
            <w:r>
              <w:rPr>
                <w:rStyle w:val="mqInternal"/>
                <w:noProof/>
                <w:lang w:val="fr-FR"/>
              </w:rPr>
              <w:t>[1}[2]{3]</w:t>
            </w:r>
            <w:r>
              <w:rPr>
                <w:lang w:val="fr-FR"/>
              </w:rPr>
              <w:t xml:space="preserve"> est diff</w:t>
            </w:r>
            <w:r>
              <w:rPr>
                <w:lang w:val="fr-FR"/>
              </w:rPr>
              <w:t>é</w:t>
            </w:r>
            <w:r>
              <w:rPr>
                <w:lang w:val="fr-FR"/>
              </w:rPr>
              <w:t xml:space="preserve">rent de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151 </w:t>
            </w:r>
            <w:r>
              <w:rPr>
                <w:noProof/>
                <w:sz w:val="16"/>
              </w:rPr>
              <w:br/>
            </w:r>
            <w:r>
              <w:rPr>
                <w:noProof/>
                <w:sz w:val="2"/>
              </w:rPr>
              <w:t>1a2dc981-5f7a-44c2-94b3-5bbc733a15f4</w:t>
            </w:r>
          </w:p>
        </w:tc>
        <w:tc>
          <w:tcPr>
            <w:tcW w:w="7407" w:type="dxa"/>
            <w:shd w:val="clear" w:color="auto" w:fill="F2F2F2" w:themeFill="background1" w:themeFillShade="F2"/>
          </w:tcPr>
          <w:p w:rsidR="00000000" w:rsidRDefault="00AC26C9">
            <w:pPr>
              <w:rPr>
                <w:noProof/>
              </w:rPr>
            </w:pPr>
            <w:r>
              <w:rPr>
                <w:noProof/>
              </w:rPr>
              <w:t>This value takes into account the time adjustments that ha</w:t>
            </w:r>
            <w:r>
              <w:rPr>
                <w:noProof/>
              </w:rPr>
              <w:t xml:space="preserve">ve been made in the </w:t>
            </w:r>
            <w:r>
              <w:rPr>
                <w:rStyle w:val="mqInternal"/>
                <w:noProof/>
              </w:rPr>
              <w:t>[1}[2]{3]</w:t>
            </w:r>
            <w:r>
              <w:rPr>
                <w:noProof/>
              </w:rPr>
              <w:t xml:space="preserve"> chunklist.</w:t>
            </w:r>
          </w:p>
        </w:tc>
        <w:tc>
          <w:tcPr>
            <w:tcW w:w="7407" w:type="dxa"/>
          </w:tcPr>
          <w:p w:rsidR="00000000" w:rsidRDefault="00AC26C9">
            <w:pPr>
              <w:rPr>
                <w:lang w:val="fr-FR"/>
              </w:rPr>
            </w:pPr>
            <w:r>
              <w:rPr>
                <w:lang w:val="fr-FR"/>
              </w:rPr>
              <w:t xml:space="preserve">Cette valeur tient compte des ajustements de temps qui ont </w:t>
            </w:r>
            <w:r>
              <w:rPr>
                <w:lang w:val="fr-FR"/>
              </w:rPr>
              <w:t>é</w:t>
            </w:r>
            <w:r>
              <w:rPr>
                <w:lang w:val="fr-FR"/>
              </w:rPr>
              <w:t>t</w:t>
            </w:r>
            <w:r>
              <w:rPr>
                <w:lang w:val="fr-FR"/>
              </w:rPr>
              <w:t>é</w:t>
            </w:r>
            <w:r>
              <w:rPr>
                <w:lang w:val="fr-FR"/>
              </w:rPr>
              <w:t xml:space="preserve"> effectu</w:t>
            </w:r>
            <w:r>
              <w:rPr>
                <w:lang w:val="fr-FR"/>
              </w:rPr>
              <w:t>é</w:t>
            </w:r>
            <w:r>
              <w:rPr>
                <w:lang w:val="fr-FR"/>
              </w:rPr>
              <w:t xml:space="preserve">s dans la </w:t>
            </w:r>
            <w:r>
              <w:rPr>
                <w:rStyle w:val="mqInternal"/>
                <w:noProof/>
                <w:lang w:val="fr-FR"/>
              </w:rPr>
              <w:t>[1}[2]{3]</w:t>
            </w:r>
            <w:r>
              <w:rPr>
                <w:lang w:val="fr-FR"/>
              </w:rPr>
              <w:t xml:space="preserve"> liste de morceaux.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152 </w:t>
            </w:r>
            <w:r>
              <w:rPr>
                <w:noProof/>
                <w:sz w:val="16"/>
              </w:rPr>
              <w:br/>
            </w:r>
            <w:r>
              <w:rPr>
                <w:noProof/>
                <w:sz w:val="2"/>
              </w:rPr>
              <w:t>c7294691-149f-4cef-a66c-4d3dd855f2a2</w:t>
            </w:r>
          </w:p>
        </w:tc>
        <w:tc>
          <w:tcPr>
            <w:tcW w:w="7407" w:type="dxa"/>
            <w:shd w:val="clear" w:color="auto" w:fill="F2F2F2" w:themeFill="background1" w:themeFillShade="F2"/>
          </w:tcPr>
          <w:p w:rsidR="00000000" w:rsidRDefault="00AC26C9">
            <w:pPr>
              <w:rPr>
                <w:noProof/>
              </w:rPr>
            </w:pPr>
            <w:r>
              <w:rPr>
                <w:noProof/>
              </w:rPr>
              <w:t>SCTE-35 ad variables</w:t>
            </w:r>
          </w:p>
        </w:tc>
        <w:tc>
          <w:tcPr>
            <w:tcW w:w="7407" w:type="dxa"/>
          </w:tcPr>
          <w:p w:rsidR="00000000" w:rsidRDefault="00AC26C9">
            <w:pPr>
              <w:rPr>
                <w:lang w:val="fr-FR"/>
              </w:rPr>
            </w:pPr>
            <w:r>
              <w:rPr>
                <w:lang w:val="fr-FR"/>
              </w:rPr>
              <w:t>Variables d'annonces SCTE-35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153 </w:t>
            </w:r>
            <w:r>
              <w:rPr>
                <w:noProof/>
                <w:sz w:val="16"/>
              </w:rPr>
              <w:br/>
            </w:r>
            <w:r>
              <w:rPr>
                <w:noProof/>
                <w:sz w:val="2"/>
              </w:rPr>
              <w:t>1644fa</w:t>
            </w:r>
            <w:r>
              <w:rPr>
                <w:noProof/>
                <w:sz w:val="2"/>
              </w:rPr>
              <w:t>cb-6c4d-4167-879b-96261378531b</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w:t>
            </w:r>
            <w:r>
              <w:rPr>
                <w:noProof/>
              </w:rPr>
              <w:t>Society of Cable Telecommunications Engineers (SCTE)</w:t>
            </w:r>
            <w:r>
              <w:rPr>
                <w:rStyle w:val="mqInternal"/>
                <w:noProof/>
              </w:rPr>
              <w:t>{2]</w:t>
            </w:r>
            <w:r>
              <w:rPr>
                <w:noProof/>
              </w:rPr>
              <w:t xml:space="preserve"> defines a standard for dynamic ad insertion for live streams.</w:t>
            </w:r>
          </w:p>
        </w:tc>
        <w:tc>
          <w:tcPr>
            <w:tcW w:w="7407" w:type="dxa"/>
          </w:tcPr>
          <w:p w:rsidR="00000000" w:rsidRDefault="00AC26C9">
            <w:pPr>
              <w:rPr>
                <w:lang w:val="fr-FR"/>
              </w:rPr>
            </w:pPr>
            <w:r>
              <w:rPr>
                <w:lang w:val="fr-FR"/>
              </w:rPr>
              <w:t xml:space="preserve">La </w:t>
            </w:r>
            <w:r>
              <w:rPr>
                <w:rStyle w:val="mqInternal"/>
                <w:noProof/>
                <w:lang w:val="fr-FR"/>
              </w:rPr>
              <w:t>[1}</w:t>
            </w:r>
            <w:r>
              <w:rPr>
                <w:lang w:val="fr-FR"/>
              </w:rPr>
              <w:t>Society of Cable Telecommunications Engineers (SCTE)</w:t>
            </w:r>
            <w:r>
              <w:rPr>
                <w:rStyle w:val="mqInternal"/>
                <w:noProof/>
                <w:lang w:val="fr-FR"/>
              </w:rPr>
              <w:t>{2]</w:t>
            </w:r>
            <w:r>
              <w:rPr>
                <w:lang w:val="fr-FR"/>
              </w:rPr>
              <w:t xml:space="preserve"> d</w:t>
            </w:r>
            <w:r>
              <w:rPr>
                <w:lang w:val="fr-FR"/>
              </w:rPr>
              <w:t>é</w:t>
            </w:r>
            <w:r>
              <w:rPr>
                <w:lang w:val="fr-FR"/>
              </w:rPr>
              <w:t>finit une norme pour l'insertion dyn</w:t>
            </w:r>
            <w:r>
              <w:rPr>
                <w:lang w:val="fr-FR"/>
              </w:rPr>
              <w:t>amique des annonces pour les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154 </w:t>
            </w:r>
            <w:r>
              <w:rPr>
                <w:noProof/>
                <w:sz w:val="16"/>
              </w:rPr>
              <w:br/>
            </w:r>
            <w:r>
              <w:rPr>
                <w:noProof/>
                <w:sz w:val="2"/>
              </w:rPr>
              <w:t>9e85305a-2696-4052-97b8-acbb1e54bc1e</w:t>
            </w:r>
          </w:p>
        </w:tc>
        <w:tc>
          <w:tcPr>
            <w:tcW w:w="7407" w:type="dxa"/>
            <w:shd w:val="clear" w:color="auto" w:fill="F2F2F2" w:themeFill="background1" w:themeFillShade="F2"/>
          </w:tcPr>
          <w:p w:rsidR="00000000" w:rsidRDefault="00AC26C9">
            <w:pPr>
              <w:rPr>
                <w:noProof/>
              </w:rPr>
            </w:pPr>
            <w:r>
              <w:rPr>
                <w:noProof/>
              </w:rPr>
              <w:t>The following table summarizes the SCTE-35 ad configuration variables.</w:t>
            </w:r>
          </w:p>
        </w:tc>
        <w:tc>
          <w:tcPr>
            <w:tcW w:w="7407" w:type="dxa"/>
          </w:tcPr>
          <w:p w:rsidR="00000000" w:rsidRDefault="00AC26C9">
            <w:pPr>
              <w:rPr>
                <w:lang w:val="fr-FR"/>
              </w:rPr>
            </w:pPr>
            <w:r>
              <w:rPr>
                <w:lang w:val="fr-FR"/>
              </w:rPr>
              <w:t>Le tableau suivant r</w:t>
            </w:r>
            <w:r>
              <w:rPr>
                <w:lang w:val="fr-FR"/>
              </w:rPr>
              <w:t>é</w:t>
            </w:r>
            <w:r>
              <w:rPr>
                <w:lang w:val="fr-FR"/>
              </w:rPr>
              <w:t>sume les variables de configuration des annonces SCTE-35.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155 </w:t>
            </w:r>
            <w:r>
              <w:rPr>
                <w:noProof/>
                <w:sz w:val="16"/>
              </w:rPr>
              <w:br/>
            </w:r>
            <w:r>
              <w:rPr>
                <w:noProof/>
                <w:sz w:val="2"/>
              </w:rPr>
              <w:t>02149bc6-2062-4e8a-945e-e92ffe9912db</w:t>
            </w:r>
          </w:p>
        </w:tc>
        <w:tc>
          <w:tcPr>
            <w:tcW w:w="7407" w:type="dxa"/>
            <w:shd w:val="clear" w:color="auto" w:fill="F2F2F2" w:themeFill="background1" w:themeFillShade="F2"/>
          </w:tcPr>
          <w:p w:rsidR="00000000" w:rsidRDefault="00AC26C9">
            <w:pPr>
              <w:rPr>
                <w:noProof/>
              </w:rPr>
            </w:pPr>
            <w:r>
              <w:rPr>
                <w:noProof/>
              </w:rPr>
              <w:t>The SCTE-35 ad parameters are currently supported with both Real-time Transport Protocol (RTP) with or without Forward Error Correction (FEC) and Secure Reliable Transport (SRT) input sources which are based on Transpor</w:t>
            </w:r>
            <w:r>
              <w:rPr>
                <w:noProof/>
              </w:rPr>
              <w:t>t Stream (TS).</w:t>
            </w:r>
          </w:p>
        </w:tc>
        <w:tc>
          <w:tcPr>
            <w:tcW w:w="7407" w:type="dxa"/>
          </w:tcPr>
          <w:p w:rsidR="00000000" w:rsidRDefault="00AC26C9">
            <w:pPr>
              <w:rPr>
                <w:lang w:val="fr-FR"/>
              </w:rPr>
            </w:pPr>
            <w:r>
              <w:rPr>
                <w:lang w:val="fr-FR"/>
              </w:rPr>
              <w:t>Les param</w:t>
            </w:r>
            <w:r>
              <w:rPr>
                <w:lang w:val="fr-FR"/>
              </w:rPr>
              <w:t>è</w:t>
            </w:r>
            <w:r>
              <w:rPr>
                <w:lang w:val="fr-FR"/>
              </w:rPr>
              <w:t>tres d'annonce SCTE-35 sont actuellement pris en charge avec les sources d'entr</w:t>
            </w:r>
            <w:r>
              <w:rPr>
                <w:lang w:val="fr-FR"/>
              </w:rPr>
              <w:t>é</w:t>
            </w:r>
            <w:r>
              <w:rPr>
                <w:lang w:val="fr-FR"/>
              </w:rPr>
              <w:t>e RTP (Real-time Transport Protocol) avec ou sans Forward Error Correction (FEC) et Secure Reliable Transport (SRT) bas</w:t>
            </w:r>
            <w:r>
              <w:rPr>
                <w:lang w:val="fr-FR"/>
              </w:rPr>
              <w:t>é</w:t>
            </w:r>
            <w:r>
              <w:rPr>
                <w:lang w:val="fr-FR"/>
              </w:rPr>
              <w:t>es sur Transport Stream (TS).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156 </w:t>
            </w:r>
            <w:r>
              <w:rPr>
                <w:noProof/>
                <w:sz w:val="16"/>
              </w:rPr>
              <w:br/>
            </w:r>
            <w:r>
              <w:rPr>
                <w:noProof/>
                <w:sz w:val="2"/>
              </w:rPr>
              <w:t>20343b71-6ac2-4425-81de-84671bd694ce</w:t>
            </w:r>
          </w:p>
        </w:tc>
        <w:tc>
          <w:tcPr>
            <w:tcW w:w="7407" w:type="dxa"/>
            <w:shd w:val="clear" w:color="auto" w:fill="F2F2F2" w:themeFill="background1" w:themeFillShade="F2"/>
          </w:tcPr>
          <w:p w:rsidR="00000000" w:rsidRDefault="00AC26C9">
            <w:pPr>
              <w:rPr>
                <w:noProof/>
              </w:rPr>
            </w:pPr>
            <w:r>
              <w:rPr>
                <w:noProof/>
              </w:rPr>
              <w:t>Note that FEC is highly recommended for RTP.</w:t>
            </w:r>
          </w:p>
        </w:tc>
        <w:tc>
          <w:tcPr>
            <w:tcW w:w="7407" w:type="dxa"/>
          </w:tcPr>
          <w:p w:rsidR="00000000" w:rsidRDefault="00AC26C9">
            <w:pPr>
              <w:rPr>
                <w:lang w:val="fr-FR"/>
              </w:rPr>
            </w:pPr>
            <w:r>
              <w:rPr>
                <w:lang w:val="fr-FR"/>
              </w:rPr>
              <w:t>Notez que FEC est fortement recommand</w:t>
            </w:r>
            <w:r>
              <w:rPr>
                <w:lang w:val="fr-FR"/>
              </w:rPr>
              <w:t>é</w:t>
            </w:r>
            <w:r>
              <w:rPr>
                <w:lang w:val="fr-FR"/>
              </w:rPr>
              <w:t xml:space="preserve"> pour RTP.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157 </w:t>
            </w:r>
            <w:r>
              <w:rPr>
                <w:noProof/>
                <w:sz w:val="16"/>
              </w:rPr>
              <w:br/>
            </w:r>
            <w:r>
              <w:rPr>
                <w:noProof/>
                <w:sz w:val="2"/>
              </w:rPr>
              <w:t>fa25aaf6-6daf-478a-b13c-938489dda265</w:t>
            </w:r>
          </w:p>
        </w:tc>
        <w:tc>
          <w:tcPr>
            <w:tcW w:w="7407" w:type="dxa"/>
            <w:shd w:val="clear" w:color="auto" w:fill="F2F2F2" w:themeFill="background1" w:themeFillShade="F2"/>
          </w:tcPr>
          <w:p w:rsidR="00000000" w:rsidRDefault="00AC26C9">
            <w:pPr>
              <w:rPr>
                <w:noProof/>
              </w:rPr>
            </w:pPr>
            <w:r>
              <w:rPr>
                <w:noProof/>
              </w:rPr>
              <w:t xml:space="preserve">These ad parameters are not available with input streams using the Real-Time </w:t>
            </w:r>
            <w:r>
              <w:rPr>
                <w:noProof/>
              </w:rPr>
              <w:t>Messaging Protocol (RTMP).</w:t>
            </w:r>
          </w:p>
        </w:tc>
        <w:tc>
          <w:tcPr>
            <w:tcW w:w="7407" w:type="dxa"/>
          </w:tcPr>
          <w:p w:rsidR="00000000" w:rsidRDefault="00AC26C9">
            <w:pPr>
              <w:rPr>
                <w:lang w:val="fr-FR"/>
              </w:rPr>
            </w:pPr>
            <w:r>
              <w:rPr>
                <w:lang w:val="fr-FR"/>
              </w:rPr>
              <w:t>Ces param</w:t>
            </w:r>
            <w:r>
              <w:rPr>
                <w:lang w:val="fr-FR"/>
              </w:rPr>
              <w:t>è</w:t>
            </w:r>
            <w:r>
              <w:rPr>
                <w:lang w:val="fr-FR"/>
              </w:rPr>
              <w:t>tres d'annonce ne sont pas disponibles avec les flux d'entr</w:t>
            </w:r>
            <w:r>
              <w:rPr>
                <w:lang w:val="fr-FR"/>
              </w:rPr>
              <w:t>é</w:t>
            </w:r>
            <w:r>
              <w:rPr>
                <w:lang w:val="fr-FR"/>
              </w:rPr>
              <w:t>e utilisant le protocole RTMP (Real-Time Messaging Protocol).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158 </w:t>
            </w:r>
            <w:r>
              <w:rPr>
                <w:noProof/>
                <w:sz w:val="16"/>
              </w:rPr>
              <w:br/>
            </w:r>
            <w:r>
              <w:rPr>
                <w:noProof/>
                <w:sz w:val="2"/>
              </w:rPr>
              <w:t>ac057f04-aee7-49c4-900c-79fd635074ee</w:t>
            </w:r>
          </w:p>
        </w:tc>
        <w:tc>
          <w:tcPr>
            <w:tcW w:w="7407" w:type="dxa"/>
            <w:shd w:val="clear" w:color="auto" w:fill="F2F2F2" w:themeFill="background1" w:themeFillShade="F2"/>
          </w:tcPr>
          <w:p w:rsidR="00000000" w:rsidRDefault="00AC26C9">
            <w:pPr>
              <w:rPr>
                <w:noProof/>
              </w:rPr>
            </w:pPr>
            <w:r>
              <w:rPr>
                <w:noProof/>
              </w:rPr>
              <w:t>SCTE-35 Ad Configuration Variables</w:t>
            </w:r>
          </w:p>
        </w:tc>
        <w:tc>
          <w:tcPr>
            <w:tcW w:w="7407" w:type="dxa"/>
          </w:tcPr>
          <w:p w:rsidR="00000000" w:rsidRDefault="00AC26C9">
            <w:pPr>
              <w:rPr>
                <w:lang w:val="fr-FR"/>
              </w:rPr>
            </w:pPr>
            <w:r>
              <w:rPr>
                <w:lang w:val="fr-FR"/>
              </w:rPr>
              <w:t>Variables de configuration des annonces SCTE-35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159 </w:t>
            </w:r>
            <w:r>
              <w:rPr>
                <w:noProof/>
                <w:sz w:val="16"/>
              </w:rPr>
              <w:br/>
            </w:r>
            <w:r>
              <w:rPr>
                <w:noProof/>
                <w:sz w:val="2"/>
              </w:rPr>
              <w:t>16ccfc0c-67b1-40ce-8844-d5c008ab47fc</w:t>
            </w:r>
          </w:p>
        </w:tc>
        <w:tc>
          <w:tcPr>
            <w:tcW w:w="7407" w:type="dxa"/>
            <w:shd w:val="clear" w:color="auto" w:fill="F2F2F2" w:themeFill="background1" w:themeFillShade="F2"/>
          </w:tcPr>
          <w:p w:rsidR="00000000" w:rsidRDefault="00AC26C9">
            <w:pPr>
              <w:rPr>
                <w:noProof/>
              </w:rPr>
            </w:pPr>
            <w:r>
              <w:rPr>
                <w:noProof/>
              </w:rPr>
              <w:t>Variable</w:t>
            </w:r>
          </w:p>
        </w:tc>
        <w:tc>
          <w:tcPr>
            <w:tcW w:w="7407" w:type="dxa"/>
          </w:tcPr>
          <w:p w:rsidR="00000000" w:rsidRDefault="00AC26C9">
            <w:pPr>
              <w:rPr>
                <w:lang w:val="fr-FR"/>
              </w:rPr>
            </w:pPr>
            <w:r>
              <w:rPr>
                <w:lang w:val="fr-FR"/>
              </w:rPr>
              <w:t>Variable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160 </w:t>
            </w:r>
            <w:r>
              <w:rPr>
                <w:noProof/>
                <w:sz w:val="16"/>
              </w:rPr>
              <w:br/>
            </w:r>
            <w:r>
              <w:rPr>
                <w:noProof/>
                <w:sz w:val="2"/>
              </w:rPr>
              <w:t>7f20b511-4024-452a-bea4-61678ac84ae2</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162 </w:t>
            </w:r>
            <w:r>
              <w:rPr>
                <w:noProof/>
                <w:sz w:val="16"/>
              </w:rPr>
              <w:br/>
            </w:r>
            <w:r>
              <w:rPr>
                <w:noProof/>
                <w:sz w:val="2"/>
              </w:rPr>
              <w:t>e825ef73-e8d5-4c30-a215-b584a832af6b</w:t>
            </w:r>
          </w:p>
        </w:tc>
        <w:tc>
          <w:tcPr>
            <w:tcW w:w="7407" w:type="dxa"/>
            <w:shd w:val="clear" w:color="auto" w:fill="F2F2F2" w:themeFill="background1" w:themeFillShade="F2"/>
          </w:tcPr>
          <w:p w:rsidR="00000000" w:rsidRDefault="00AC26C9">
            <w:pPr>
              <w:rPr>
                <w:noProof/>
              </w:rPr>
            </w:pPr>
            <w:r>
              <w:rPr>
                <w:noProof/>
              </w:rPr>
              <w:t>an unique event id passed with an SCTE35 message.</w:t>
            </w:r>
          </w:p>
        </w:tc>
        <w:tc>
          <w:tcPr>
            <w:tcW w:w="7407" w:type="dxa"/>
          </w:tcPr>
          <w:p w:rsidR="00000000" w:rsidRDefault="00AC26C9">
            <w:pPr>
              <w:rPr>
                <w:lang w:val="fr-FR"/>
              </w:rPr>
            </w:pPr>
            <w:r>
              <w:rPr>
                <w:lang w:val="fr-FR"/>
              </w:rPr>
              <w:t>un identifiant d'</w:t>
            </w:r>
            <w:r>
              <w:rPr>
                <w:lang w:val="fr-FR"/>
              </w:rPr>
              <w:t>é</w:t>
            </w:r>
            <w:r>
              <w:rPr>
                <w:lang w:val="fr-FR"/>
              </w:rPr>
              <w:t>v</w:t>
            </w:r>
            <w:r>
              <w:rPr>
                <w:lang w:val="fr-FR"/>
              </w:rPr>
              <w:t>é</w:t>
            </w:r>
            <w:r>
              <w:rPr>
                <w:lang w:val="fr-FR"/>
              </w:rPr>
              <w:t>nement unique transmis avec un message SCTE35.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164 </w:t>
            </w:r>
            <w:r>
              <w:rPr>
                <w:noProof/>
                <w:sz w:val="16"/>
              </w:rPr>
              <w:br/>
            </w:r>
            <w:r>
              <w:rPr>
                <w:noProof/>
                <w:sz w:val="2"/>
              </w:rPr>
              <w:t>58b3bfd1-bb1d-4b27-b26a-bf3dded50298</w:t>
            </w:r>
          </w:p>
        </w:tc>
        <w:tc>
          <w:tcPr>
            <w:tcW w:w="7407" w:type="dxa"/>
            <w:shd w:val="clear" w:color="auto" w:fill="F2F2F2" w:themeFill="background1" w:themeFillShade="F2"/>
          </w:tcPr>
          <w:p w:rsidR="00000000" w:rsidRDefault="00AC26C9">
            <w:pPr>
              <w:rPr>
                <w:noProof/>
              </w:rPr>
            </w:pPr>
            <w:r>
              <w:rPr>
                <w:noProof/>
              </w:rPr>
              <w:t>A unique program id passed with an SCTE35 message.</w:t>
            </w:r>
          </w:p>
        </w:tc>
        <w:tc>
          <w:tcPr>
            <w:tcW w:w="7407" w:type="dxa"/>
          </w:tcPr>
          <w:p w:rsidR="00000000" w:rsidRDefault="00AC26C9">
            <w:pPr>
              <w:rPr>
                <w:lang w:val="fr-FR"/>
              </w:rPr>
            </w:pPr>
            <w:r>
              <w:rPr>
                <w:lang w:val="fr-FR"/>
              </w:rPr>
              <w:t>ID de programme unique transmis avec un messa</w:t>
            </w:r>
            <w:r>
              <w:rPr>
                <w:lang w:val="fr-FR"/>
              </w:rPr>
              <w:t>ge SCTE35.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166 </w:t>
            </w:r>
            <w:r>
              <w:rPr>
                <w:noProof/>
                <w:sz w:val="16"/>
              </w:rPr>
              <w:br/>
            </w:r>
            <w:r>
              <w:rPr>
                <w:noProof/>
                <w:sz w:val="2"/>
              </w:rPr>
              <w:t>f4fe5389-d63a-4f8a-984c-f9c0cc13d6bd</w:t>
            </w:r>
          </w:p>
        </w:tc>
        <w:tc>
          <w:tcPr>
            <w:tcW w:w="7407" w:type="dxa"/>
            <w:shd w:val="clear" w:color="auto" w:fill="F2F2F2" w:themeFill="background1" w:themeFillShade="F2"/>
          </w:tcPr>
          <w:p w:rsidR="00000000" w:rsidRDefault="00AC26C9">
            <w:pPr>
              <w:rPr>
                <w:noProof/>
              </w:rPr>
            </w:pPr>
            <w:r>
              <w:rPr>
                <w:noProof/>
              </w:rPr>
              <w:t>An id for a specific splice time available for ads, send via a SCTE35 message.</w:t>
            </w:r>
          </w:p>
        </w:tc>
        <w:tc>
          <w:tcPr>
            <w:tcW w:w="7407" w:type="dxa"/>
          </w:tcPr>
          <w:p w:rsidR="00000000" w:rsidRDefault="00AC26C9">
            <w:pPr>
              <w:rPr>
                <w:lang w:val="fr-FR"/>
              </w:rPr>
            </w:pPr>
            <w:r>
              <w:rPr>
                <w:lang w:val="fr-FR"/>
              </w:rPr>
              <w:t>Un identifiant pour un temps d'</w:t>
            </w:r>
            <w:r>
              <w:rPr>
                <w:lang w:val="fr-FR"/>
              </w:rPr>
              <w:t>é</w:t>
            </w:r>
            <w:r>
              <w:rPr>
                <w:lang w:val="fr-FR"/>
              </w:rPr>
              <w:t>pissage sp</w:t>
            </w:r>
            <w:r>
              <w:rPr>
                <w:lang w:val="fr-FR"/>
              </w:rPr>
              <w:t>é</w:t>
            </w:r>
            <w:r>
              <w:rPr>
                <w:lang w:val="fr-FR"/>
              </w:rPr>
              <w:t>cifique disponible pour les annonces, envoyer via un message SCTE35.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168 </w:t>
            </w:r>
            <w:r>
              <w:rPr>
                <w:noProof/>
                <w:sz w:val="16"/>
              </w:rPr>
              <w:br/>
            </w:r>
            <w:r>
              <w:rPr>
                <w:noProof/>
                <w:sz w:val="2"/>
              </w:rPr>
              <w:t>0da20</w:t>
            </w:r>
            <w:r>
              <w:rPr>
                <w:noProof/>
                <w:sz w:val="2"/>
              </w:rPr>
              <w:t>9ee-4d13-4d53-9eef-28e60bee58b1</w:t>
            </w:r>
          </w:p>
        </w:tc>
        <w:tc>
          <w:tcPr>
            <w:tcW w:w="7407" w:type="dxa"/>
            <w:shd w:val="clear" w:color="auto" w:fill="F2F2F2" w:themeFill="background1" w:themeFillShade="F2"/>
          </w:tcPr>
          <w:p w:rsidR="00000000" w:rsidRDefault="00AC26C9">
            <w:pPr>
              <w:rPr>
                <w:noProof/>
              </w:rPr>
            </w:pPr>
            <w:r>
              <w:rPr>
                <w:noProof/>
              </w:rPr>
              <w:t>Break duration for the ad break, in terms of ticks of the program</w:t>
            </w:r>
            <w:r>
              <w:rPr>
                <w:noProof/>
              </w:rPr>
              <w:t>’</w:t>
            </w:r>
            <w:r>
              <w:rPr>
                <w:noProof/>
              </w:rPr>
              <w:t>s 90 kHz clock, passed with a SCTE35 message.</w:t>
            </w:r>
          </w:p>
        </w:tc>
        <w:tc>
          <w:tcPr>
            <w:tcW w:w="7407" w:type="dxa"/>
          </w:tcPr>
          <w:p w:rsidR="00000000" w:rsidRDefault="00AC26C9">
            <w:pPr>
              <w:rPr>
                <w:lang w:val="fr-FR"/>
              </w:rPr>
            </w:pPr>
            <w:r>
              <w:rPr>
                <w:lang w:val="fr-FR"/>
              </w:rPr>
              <w:t>Dur</w:t>
            </w:r>
            <w:r>
              <w:rPr>
                <w:lang w:val="fr-FR"/>
              </w:rPr>
              <w:t>é</w:t>
            </w:r>
            <w:r>
              <w:rPr>
                <w:lang w:val="fr-FR"/>
              </w:rPr>
              <w:t>e de pause pour la pause publicitaire, en termes de ticks de l'horloge de 90 kHz du programme, transmis avec</w:t>
            </w:r>
            <w:r>
              <w:rPr>
                <w:lang w:val="fr-FR"/>
              </w:rPr>
              <w:t xml:space="preserve"> un message SCTE35.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170 </w:t>
            </w:r>
            <w:r>
              <w:rPr>
                <w:noProof/>
                <w:sz w:val="16"/>
              </w:rPr>
              <w:br/>
            </w:r>
            <w:r>
              <w:rPr>
                <w:noProof/>
                <w:sz w:val="2"/>
              </w:rPr>
              <w:t>6b14c14e-5796-435f-878f-db1c9b9dcea7</w:t>
            </w:r>
          </w:p>
        </w:tc>
        <w:tc>
          <w:tcPr>
            <w:tcW w:w="7407" w:type="dxa"/>
            <w:shd w:val="clear" w:color="auto" w:fill="F2F2F2" w:themeFill="background1" w:themeFillShade="F2"/>
          </w:tcPr>
          <w:p w:rsidR="00000000" w:rsidRDefault="00AC26C9">
            <w:pPr>
              <w:rPr>
                <w:noProof/>
              </w:rPr>
            </w:pPr>
            <w:r>
              <w:rPr>
                <w:noProof/>
              </w:rPr>
              <w:t>Splice time for an ad break, in terms of ticks of the program</w:t>
            </w:r>
            <w:r>
              <w:rPr>
                <w:noProof/>
              </w:rPr>
              <w:t>’</w:t>
            </w:r>
            <w:r>
              <w:rPr>
                <w:noProof/>
              </w:rPr>
              <w:t>s 90 kHz clock, passed with a SCTE35 message.</w:t>
            </w:r>
          </w:p>
        </w:tc>
        <w:tc>
          <w:tcPr>
            <w:tcW w:w="7407" w:type="dxa"/>
          </w:tcPr>
          <w:p w:rsidR="00000000" w:rsidRDefault="00AC26C9">
            <w:pPr>
              <w:rPr>
                <w:lang w:val="fr-FR"/>
              </w:rPr>
            </w:pPr>
            <w:r>
              <w:rPr>
                <w:lang w:val="fr-FR"/>
              </w:rPr>
              <w:t>Temps d'</w:t>
            </w:r>
            <w:r>
              <w:rPr>
                <w:lang w:val="fr-FR"/>
              </w:rPr>
              <w:t>é</w:t>
            </w:r>
            <w:r>
              <w:rPr>
                <w:lang w:val="fr-FR"/>
              </w:rPr>
              <w:t>pissure pour une pause publicitaire, en termes de ticks de l'horloge de 90 kHz du programme, pass</w:t>
            </w:r>
            <w:r>
              <w:rPr>
                <w:lang w:val="fr-FR"/>
              </w:rPr>
              <w:t>é</w:t>
            </w:r>
            <w:r>
              <w:rPr>
                <w:lang w:val="fr-FR"/>
              </w:rPr>
              <w:t xml:space="preserve"> avec un message SCTE35.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171 </w:t>
            </w:r>
            <w:r>
              <w:rPr>
                <w:noProof/>
                <w:sz w:val="16"/>
              </w:rPr>
              <w:br/>
            </w:r>
            <w:r>
              <w:rPr>
                <w:noProof/>
                <w:sz w:val="2"/>
              </w:rPr>
              <w:t>22318435-912c-4178-89b2-1de9eedecf51</w:t>
            </w:r>
          </w:p>
        </w:tc>
        <w:tc>
          <w:tcPr>
            <w:tcW w:w="7407" w:type="dxa"/>
            <w:shd w:val="clear" w:color="auto" w:fill="F2F2F2" w:themeFill="background1" w:themeFillShade="F2"/>
          </w:tcPr>
          <w:p w:rsidR="00000000" w:rsidRDefault="00AC26C9">
            <w:pPr>
              <w:rPr>
                <w:noProof/>
              </w:rPr>
            </w:pPr>
            <w:r>
              <w:rPr>
                <w:noProof/>
              </w:rPr>
              <w:t>Managing beacon sets</w:t>
            </w:r>
          </w:p>
        </w:tc>
        <w:tc>
          <w:tcPr>
            <w:tcW w:w="7407" w:type="dxa"/>
          </w:tcPr>
          <w:p w:rsidR="00000000" w:rsidRDefault="00AC26C9">
            <w:pPr>
              <w:rPr>
                <w:lang w:val="fr-FR"/>
              </w:rPr>
            </w:pPr>
            <w:r>
              <w:rPr>
                <w:lang w:val="fr-FR"/>
              </w:rPr>
              <w:t>Gestion des jeux de balises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172 </w:t>
            </w:r>
            <w:r>
              <w:rPr>
                <w:noProof/>
                <w:sz w:val="16"/>
              </w:rPr>
              <w:br/>
            </w:r>
            <w:r>
              <w:rPr>
                <w:noProof/>
                <w:sz w:val="2"/>
              </w:rPr>
              <w:t>c857a935-e0b1-4d19-91f6-8dfc42a5647</w:t>
            </w:r>
            <w:r>
              <w:rPr>
                <w:noProof/>
                <w:sz w:val="2"/>
              </w:rPr>
              <w:t>c</w:t>
            </w:r>
          </w:p>
        </w:tc>
        <w:tc>
          <w:tcPr>
            <w:tcW w:w="7407" w:type="dxa"/>
            <w:shd w:val="clear" w:color="auto" w:fill="F2F2F2" w:themeFill="background1" w:themeFillShade="F2"/>
          </w:tcPr>
          <w:p w:rsidR="00000000" w:rsidRDefault="00AC26C9">
            <w:pPr>
              <w:rPr>
                <w:noProof/>
              </w:rPr>
            </w:pPr>
            <w:r>
              <w:rPr>
                <w:noProof/>
              </w:rPr>
              <w:t>This section provides details on the API requests to manage beacon sets.</w:t>
            </w:r>
          </w:p>
        </w:tc>
        <w:tc>
          <w:tcPr>
            <w:tcW w:w="7407" w:type="dxa"/>
          </w:tcPr>
          <w:p w:rsidR="00000000" w:rsidRDefault="00AC26C9">
            <w:pPr>
              <w:rPr>
                <w:lang w:val="fr-FR"/>
              </w:rPr>
            </w:pPr>
            <w:r>
              <w:rPr>
                <w:lang w:val="fr-FR"/>
              </w:rPr>
              <w:t>Cette section fournit des d</w:t>
            </w:r>
            <w:r>
              <w:rPr>
                <w:lang w:val="fr-FR"/>
              </w:rPr>
              <w:t>é</w:t>
            </w:r>
            <w:r>
              <w:rPr>
                <w:lang w:val="fr-FR"/>
              </w:rPr>
              <w:t>tails sur les demandes d'API pour g</w:t>
            </w:r>
            <w:r>
              <w:rPr>
                <w:lang w:val="fr-FR"/>
              </w:rPr>
              <w:t>é</w:t>
            </w:r>
            <w:r>
              <w:rPr>
                <w:lang w:val="fr-FR"/>
              </w:rPr>
              <w:t>rer les jeux de balises.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173 </w:t>
            </w:r>
            <w:r>
              <w:rPr>
                <w:noProof/>
                <w:sz w:val="16"/>
              </w:rPr>
              <w:br/>
            </w:r>
            <w:r>
              <w:rPr>
                <w:noProof/>
                <w:sz w:val="2"/>
              </w:rPr>
              <w:t>ccd22c20-85d0-49db-ae94-699a34fccc46</w:t>
            </w:r>
          </w:p>
        </w:tc>
        <w:tc>
          <w:tcPr>
            <w:tcW w:w="7407" w:type="dxa"/>
            <w:shd w:val="clear" w:color="auto" w:fill="F2F2F2" w:themeFill="background1" w:themeFillShade="F2"/>
          </w:tcPr>
          <w:p w:rsidR="00000000" w:rsidRDefault="00AC26C9">
            <w:pPr>
              <w:rPr>
                <w:noProof/>
              </w:rPr>
            </w:pPr>
            <w:r>
              <w:rPr>
                <w:noProof/>
              </w:rPr>
              <w:t>See the previous section for beacon types and var</w:t>
            </w:r>
            <w:r>
              <w:rPr>
                <w:noProof/>
              </w:rPr>
              <w:t>iables.</w:t>
            </w:r>
          </w:p>
        </w:tc>
        <w:tc>
          <w:tcPr>
            <w:tcW w:w="7407" w:type="dxa"/>
          </w:tcPr>
          <w:p w:rsidR="00000000" w:rsidRDefault="00AC26C9">
            <w:pPr>
              <w:rPr>
                <w:lang w:val="fr-FR"/>
              </w:rPr>
            </w:pPr>
            <w:r>
              <w:rPr>
                <w:lang w:val="fr-FR"/>
              </w:rPr>
              <w:t xml:space="preserve">Reportez-vous </w:t>
            </w:r>
            <w:r>
              <w:rPr>
                <w:lang w:val="fr-FR"/>
              </w:rPr>
              <w:t>à</w:t>
            </w:r>
            <w:r>
              <w:rPr>
                <w:lang w:val="fr-FR"/>
              </w:rPr>
              <w:t xml:space="preserve"> la section pr</w:t>
            </w:r>
            <w:r>
              <w:rPr>
                <w:lang w:val="fr-FR"/>
              </w:rPr>
              <w:t>é</w:t>
            </w:r>
            <w:r>
              <w:rPr>
                <w:lang w:val="fr-FR"/>
              </w:rPr>
              <w:t>c</w:t>
            </w:r>
            <w:r>
              <w:rPr>
                <w:lang w:val="fr-FR"/>
              </w:rPr>
              <w:t>é</w:t>
            </w:r>
            <w:r>
              <w:rPr>
                <w:lang w:val="fr-FR"/>
              </w:rPr>
              <w:t>dente pour conna</w:t>
            </w:r>
            <w:r>
              <w:rPr>
                <w:lang w:val="fr-FR"/>
              </w:rPr>
              <w:t>î</w:t>
            </w:r>
            <w:r>
              <w:rPr>
                <w:lang w:val="fr-FR"/>
              </w:rPr>
              <w:t>tre les types de balise et les variables.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174 </w:t>
            </w:r>
            <w:r>
              <w:rPr>
                <w:noProof/>
                <w:sz w:val="16"/>
              </w:rPr>
              <w:br/>
            </w:r>
            <w:r>
              <w:rPr>
                <w:noProof/>
                <w:sz w:val="2"/>
              </w:rPr>
              <w:t>0d6f8464-8b74-47a4-86f2-c1a9e00f4f6c</w:t>
            </w:r>
          </w:p>
        </w:tc>
        <w:tc>
          <w:tcPr>
            <w:tcW w:w="7407" w:type="dxa"/>
            <w:shd w:val="clear" w:color="auto" w:fill="F2F2F2" w:themeFill="background1" w:themeFillShade="F2"/>
          </w:tcPr>
          <w:p w:rsidR="00000000" w:rsidRDefault="00AC26C9">
            <w:pPr>
              <w:rPr>
                <w:noProof/>
              </w:rPr>
            </w:pPr>
            <w:r>
              <w:rPr>
                <w:noProof/>
              </w:rPr>
              <w:t>To add a beacon set to a Live job, first create the beacon set, and then include the id when you create the job, l</w:t>
            </w:r>
            <w:r>
              <w:rPr>
                <w:noProof/>
              </w:rPr>
              <w:t>ike this:</w:t>
            </w:r>
          </w:p>
        </w:tc>
        <w:tc>
          <w:tcPr>
            <w:tcW w:w="7407" w:type="dxa"/>
          </w:tcPr>
          <w:p w:rsidR="00000000" w:rsidRDefault="00AC26C9">
            <w:pPr>
              <w:rPr>
                <w:lang w:val="fr-FR"/>
              </w:rPr>
            </w:pPr>
            <w:r>
              <w:rPr>
                <w:lang w:val="fr-FR"/>
              </w:rPr>
              <w:t xml:space="preserve">Pour ajouter un jeu de balise </w:t>
            </w:r>
            <w:r>
              <w:rPr>
                <w:lang w:val="fr-FR"/>
              </w:rPr>
              <w:t>à</w:t>
            </w:r>
            <w:r>
              <w:rPr>
                <w:lang w:val="fr-FR"/>
              </w:rPr>
              <w:t xml:space="preserve"> une t</w:t>
            </w:r>
            <w:r>
              <w:rPr>
                <w:lang w:val="fr-FR"/>
              </w:rPr>
              <w:t>â</w:t>
            </w:r>
            <w:r>
              <w:rPr>
                <w:lang w:val="fr-FR"/>
              </w:rPr>
              <w:t>che Live, cr</w:t>
            </w:r>
            <w:r>
              <w:rPr>
                <w:lang w:val="fr-FR"/>
              </w:rPr>
              <w:t>é</w:t>
            </w:r>
            <w:r>
              <w:rPr>
                <w:lang w:val="fr-FR"/>
              </w:rPr>
              <w:t>ez d'abord le jeu de balise, puis incluez l'identifiant lors de la cr</w:t>
            </w:r>
            <w:r>
              <w:rPr>
                <w:lang w:val="fr-FR"/>
              </w:rPr>
              <w:t>é</w:t>
            </w:r>
            <w:r>
              <w:rPr>
                <w:lang w:val="fr-FR"/>
              </w:rPr>
              <w:t>ation de la t</w:t>
            </w:r>
            <w:r>
              <w:rPr>
                <w:lang w:val="fr-FR"/>
              </w:rPr>
              <w:t>â</w:t>
            </w:r>
            <w:r>
              <w:rPr>
                <w:lang w:val="fr-FR"/>
              </w:rPr>
              <w:t>che, comme ceci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176 </w:t>
            </w:r>
            <w:r>
              <w:rPr>
                <w:noProof/>
                <w:sz w:val="16"/>
              </w:rPr>
              <w:br/>
            </w:r>
            <w:r>
              <w:rPr>
                <w:noProof/>
                <w:sz w:val="2"/>
              </w:rPr>
              <w:t>c3007d2f-c328-4c1a-8965-a49b5015d942</w:t>
            </w:r>
          </w:p>
        </w:tc>
        <w:tc>
          <w:tcPr>
            <w:tcW w:w="7407" w:type="dxa"/>
            <w:shd w:val="clear" w:color="auto" w:fill="F2F2F2" w:themeFill="background1" w:themeFillShade="F2"/>
          </w:tcPr>
          <w:p w:rsidR="00000000" w:rsidRDefault="00AC26C9">
            <w:pPr>
              <w:rPr>
                <w:noProof/>
              </w:rPr>
            </w:pPr>
            <w:r>
              <w:rPr>
                <w:noProof/>
              </w:rPr>
              <w:t>Create a beacon set</w:t>
            </w:r>
          </w:p>
        </w:tc>
        <w:tc>
          <w:tcPr>
            <w:tcW w:w="7407" w:type="dxa"/>
          </w:tcPr>
          <w:p w:rsidR="00000000" w:rsidRDefault="00AC26C9">
            <w:pPr>
              <w:rPr>
                <w:lang w:val="fr-FR"/>
              </w:rPr>
            </w:pPr>
            <w:r>
              <w:rPr>
                <w:lang w:val="fr-FR"/>
              </w:rPr>
              <w:t>Cr</w:t>
            </w:r>
            <w:r>
              <w:rPr>
                <w:lang w:val="fr-FR"/>
              </w:rPr>
              <w:t>é</w:t>
            </w:r>
            <w:r>
              <w:rPr>
                <w:lang w:val="fr-FR"/>
              </w:rPr>
              <w:t>er un jeu de balise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177 </w:t>
            </w:r>
            <w:r>
              <w:rPr>
                <w:noProof/>
                <w:sz w:val="16"/>
              </w:rPr>
              <w:br/>
            </w:r>
            <w:r>
              <w:rPr>
                <w:noProof/>
                <w:sz w:val="2"/>
              </w:rPr>
              <w:t>d86f3265-8f13-43c0-a964-9356dddc1071</w:t>
            </w:r>
          </w:p>
        </w:tc>
        <w:tc>
          <w:tcPr>
            <w:tcW w:w="7407" w:type="dxa"/>
            <w:shd w:val="clear" w:color="auto" w:fill="F2F2F2" w:themeFill="background1" w:themeFillShade="F2"/>
          </w:tcPr>
          <w:p w:rsidR="00000000" w:rsidRDefault="00AC26C9">
            <w:pPr>
              <w:rPr>
                <w:noProof/>
              </w:rPr>
            </w:pPr>
            <w:r>
              <w:rPr>
                <w:noProof/>
              </w:rPr>
              <w:t xml:space="preserve">To create a beacon set, send a </w:t>
            </w:r>
            <w:r>
              <w:rPr>
                <w:rStyle w:val="mqInternal"/>
                <w:noProof/>
              </w:rPr>
              <w:t>[1}[2]{3]</w:t>
            </w:r>
            <w:r>
              <w:rPr>
                <w:noProof/>
              </w:rPr>
              <w:t xml:space="preserve"> request:</w:t>
            </w:r>
          </w:p>
        </w:tc>
        <w:tc>
          <w:tcPr>
            <w:tcW w:w="7407" w:type="dxa"/>
          </w:tcPr>
          <w:p w:rsidR="00000000" w:rsidRDefault="00AC26C9">
            <w:pPr>
              <w:rPr>
                <w:lang w:val="fr-FR"/>
              </w:rPr>
            </w:pPr>
            <w:r>
              <w:rPr>
                <w:lang w:val="fr-FR"/>
              </w:rPr>
              <w:t>Pour cr</w:t>
            </w:r>
            <w:r>
              <w:rPr>
                <w:lang w:val="fr-FR"/>
              </w:rPr>
              <w:t>é</w:t>
            </w:r>
            <w:r>
              <w:rPr>
                <w:lang w:val="fr-FR"/>
              </w:rPr>
              <w:t xml:space="preserve">er un jeu de balise, envoyez une </w:t>
            </w:r>
            <w:r>
              <w:rPr>
                <w:rStyle w:val="mqInternal"/>
                <w:noProof/>
                <w:lang w:val="fr-FR"/>
              </w:rPr>
              <w:t>[1}[2]{3]</w:t>
            </w:r>
            <w:r>
              <w:rPr>
                <w:lang w:val="fr-FR"/>
              </w:rPr>
              <w:t xml:space="preserve"> requ</w:t>
            </w:r>
            <w:r>
              <w:rPr>
                <w:lang w:val="fr-FR"/>
              </w:rPr>
              <w:t>ê</w:t>
            </w:r>
            <w:r>
              <w:rPr>
                <w:lang w:val="fr-FR"/>
              </w:rPr>
              <w:t>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178 </w:t>
            </w:r>
            <w:r>
              <w:rPr>
                <w:noProof/>
                <w:sz w:val="16"/>
              </w:rPr>
              <w:br/>
            </w:r>
            <w:r>
              <w:rPr>
                <w:noProof/>
                <w:sz w:val="2"/>
              </w:rPr>
              <w:t>2fec524e-e9c5-472b-a030-fad880f45bce</w:t>
            </w:r>
          </w:p>
        </w:tc>
        <w:tc>
          <w:tcPr>
            <w:tcW w:w="7407" w:type="dxa"/>
            <w:shd w:val="clear" w:color="auto" w:fill="F2F2F2" w:themeFill="background1" w:themeFillShade="F2"/>
          </w:tcPr>
          <w:p w:rsidR="00000000" w:rsidRDefault="00AC26C9">
            <w:pPr>
              <w:rPr>
                <w:noProof/>
              </w:rPr>
            </w:pPr>
            <w:r>
              <w:rPr>
                <w:noProof/>
              </w:rPr>
              <w:t>Method</w:t>
            </w:r>
          </w:p>
        </w:tc>
        <w:tc>
          <w:tcPr>
            <w:tcW w:w="7407" w:type="dxa"/>
          </w:tcPr>
          <w:p w:rsidR="00000000" w:rsidRDefault="00AC26C9">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180 </w:t>
            </w:r>
            <w:r>
              <w:rPr>
                <w:noProof/>
                <w:sz w:val="16"/>
              </w:rPr>
              <w:br/>
            </w:r>
            <w:r>
              <w:rPr>
                <w:noProof/>
                <w:sz w:val="2"/>
              </w:rPr>
              <w:t>eab1b79e-9fef-4cca-bb9d-f2e50e427606</w:t>
            </w:r>
          </w:p>
        </w:tc>
        <w:tc>
          <w:tcPr>
            <w:tcW w:w="7407" w:type="dxa"/>
            <w:shd w:val="clear" w:color="auto" w:fill="F2F2F2" w:themeFill="background1" w:themeFillShade="F2"/>
          </w:tcPr>
          <w:p w:rsidR="00000000" w:rsidRDefault="00AC26C9">
            <w:pPr>
              <w:rPr>
                <w:noProof/>
              </w:rPr>
            </w:pPr>
            <w:r>
              <w:rPr>
                <w:noProof/>
              </w:rPr>
              <w:t>URL</w:t>
            </w:r>
          </w:p>
        </w:tc>
        <w:tc>
          <w:tcPr>
            <w:tcW w:w="7407" w:type="dxa"/>
          </w:tcPr>
          <w:p w:rsidR="00000000" w:rsidRDefault="00AC26C9">
            <w:pPr>
              <w:rPr>
                <w:lang w:val="fr-FR"/>
              </w:rPr>
            </w:pPr>
            <w:r>
              <w:rPr>
                <w:lang w:val="fr-FR"/>
              </w:rPr>
              <w:t>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182 </w:t>
            </w:r>
            <w:r>
              <w:rPr>
                <w:noProof/>
                <w:sz w:val="16"/>
              </w:rPr>
              <w:br/>
            </w:r>
            <w:r>
              <w:rPr>
                <w:noProof/>
                <w:sz w:val="2"/>
              </w:rPr>
              <w:t>c54d8e0c-54e9-4058-98ec-1c3ca01d68ad</w:t>
            </w:r>
          </w:p>
        </w:tc>
        <w:tc>
          <w:tcPr>
            <w:tcW w:w="7407" w:type="dxa"/>
            <w:shd w:val="clear" w:color="auto" w:fill="F2F2F2" w:themeFill="background1" w:themeFillShade="F2"/>
          </w:tcPr>
          <w:p w:rsidR="00000000" w:rsidRDefault="00AC26C9">
            <w:pPr>
              <w:rPr>
                <w:noProof/>
              </w:rPr>
            </w:pPr>
            <w:r>
              <w:rPr>
                <w:noProof/>
              </w:rPr>
              <w:t>Header</w:t>
            </w:r>
          </w:p>
        </w:tc>
        <w:tc>
          <w:tcPr>
            <w:tcW w:w="7407" w:type="dxa"/>
          </w:tcPr>
          <w:p w:rsidR="00000000" w:rsidRDefault="00AC26C9">
            <w:pPr>
              <w:rPr>
                <w:lang w:val="fr-FR"/>
              </w:rPr>
            </w:pPr>
            <w:r>
              <w:rPr>
                <w:lang w:val="fr-FR"/>
              </w:rPr>
              <w:t>En-t</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184 </w:t>
            </w:r>
            <w:r>
              <w:rPr>
                <w:noProof/>
                <w:sz w:val="16"/>
              </w:rPr>
              <w:br/>
            </w:r>
            <w:r>
              <w:rPr>
                <w:noProof/>
                <w:sz w:val="2"/>
              </w:rPr>
              <w:t>62d5d305-ec9e-49d7-ba6e-41f511afa065</w:t>
            </w:r>
          </w:p>
        </w:tc>
        <w:tc>
          <w:tcPr>
            <w:tcW w:w="7407" w:type="dxa"/>
            <w:shd w:val="clear" w:color="auto" w:fill="F2F2F2" w:themeFill="background1" w:themeFillShade="F2"/>
          </w:tcPr>
          <w:p w:rsidR="00000000" w:rsidRDefault="00AC26C9">
            <w:pPr>
              <w:rPr>
                <w:noProof/>
              </w:rPr>
            </w:pPr>
            <w:r>
              <w:rPr>
                <w:noProof/>
              </w:rPr>
              <w:t>Sample request body</w:t>
            </w:r>
          </w:p>
        </w:tc>
        <w:tc>
          <w:tcPr>
            <w:tcW w:w="7407" w:type="dxa"/>
          </w:tcPr>
          <w:p w:rsidR="00000000" w:rsidRDefault="00AC26C9">
            <w:pPr>
              <w:rPr>
                <w:lang w:val="fr-FR"/>
              </w:rPr>
            </w:pPr>
            <w:r>
              <w:rPr>
                <w:lang w:val="fr-FR"/>
              </w:rPr>
              <w:t>Corps de demande d'</w:t>
            </w:r>
            <w:r>
              <w:rPr>
                <w:lang w:val="fr-FR"/>
              </w:rPr>
              <w:t>é</w:t>
            </w:r>
            <w:r>
              <w:rPr>
                <w:lang w:val="fr-FR"/>
              </w:rPr>
              <w:t>chantillon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186 </w:t>
            </w:r>
            <w:r>
              <w:rPr>
                <w:noProof/>
                <w:sz w:val="16"/>
              </w:rPr>
              <w:br/>
            </w:r>
            <w:r>
              <w:rPr>
                <w:noProof/>
                <w:sz w:val="2"/>
              </w:rPr>
              <w:t>8a378991-fbe6-4adf-bbf7-f498861a1ea9</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field is the Live Account ID.</w:t>
            </w:r>
          </w:p>
        </w:tc>
        <w:tc>
          <w:tcPr>
            <w:tcW w:w="7407" w:type="dxa"/>
          </w:tcPr>
          <w:p w:rsidR="00000000" w:rsidRDefault="00AC26C9">
            <w:pPr>
              <w:rPr>
                <w:lang w:val="fr-FR"/>
              </w:rPr>
            </w:pPr>
            <w:r>
              <w:rPr>
                <w:lang w:val="fr-FR"/>
              </w:rPr>
              <w:t xml:space="preserve">Le </w:t>
            </w:r>
            <w:r>
              <w:rPr>
                <w:rStyle w:val="mqInternal"/>
                <w:noProof/>
                <w:lang w:val="fr-FR"/>
              </w:rPr>
              <w:t>[1}[2]{3]</w:t>
            </w:r>
            <w:r>
              <w:rPr>
                <w:lang w:val="fr-FR"/>
              </w:rPr>
              <w:t xml:space="preserve"> champ est l'ID du compte actif.</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187 </w:t>
            </w:r>
            <w:r>
              <w:rPr>
                <w:noProof/>
                <w:sz w:val="16"/>
              </w:rPr>
              <w:br/>
            </w:r>
            <w:r>
              <w:rPr>
                <w:noProof/>
                <w:sz w:val="2"/>
              </w:rPr>
              <w:t>af1496af-ce6a-469d-bd90-9d6f200caa26</w:t>
            </w:r>
          </w:p>
        </w:tc>
        <w:tc>
          <w:tcPr>
            <w:tcW w:w="7407" w:type="dxa"/>
            <w:shd w:val="clear" w:color="auto" w:fill="F2F2F2" w:themeFill="background1" w:themeFillShade="F2"/>
          </w:tcPr>
          <w:p w:rsidR="00000000" w:rsidRDefault="00AC26C9">
            <w:pPr>
              <w:rPr>
                <w:noProof/>
              </w:rPr>
            </w:pPr>
            <w:r>
              <w:rPr>
                <w:noProof/>
              </w:rPr>
              <w:t>When omitted, the Account ID of the requesting user is used.</w:t>
            </w:r>
          </w:p>
        </w:tc>
        <w:tc>
          <w:tcPr>
            <w:tcW w:w="7407" w:type="dxa"/>
          </w:tcPr>
          <w:p w:rsidR="00000000" w:rsidRDefault="00AC26C9">
            <w:pPr>
              <w:rPr>
                <w:lang w:val="fr-FR"/>
              </w:rPr>
            </w:pPr>
            <w:r>
              <w:rPr>
                <w:lang w:val="fr-FR"/>
              </w:rPr>
              <w:t>Lorsqu'il est omis, l'ID de compte de l'utilisateur demandeur est utilis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188 </w:t>
            </w:r>
            <w:r>
              <w:rPr>
                <w:noProof/>
                <w:sz w:val="16"/>
              </w:rPr>
              <w:br/>
            </w:r>
            <w:r>
              <w:rPr>
                <w:noProof/>
                <w:sz w:val="2"/>
              </w:rPr>
              <w:t>491e40f3-9024-41a9-8d2f-ebad5f9248f2</w:t>
            </w:r>
          </w:p>
        </w:tc>
        <w:tc>
          <w:tcPr>
            <w:tcW w:w="7407" w:type="dxa"/>
            <w:shd w:val="clear" w:color="auto" w:fill="F2F2F2" w:themeFill="background1" w:themeFillShade="F2"/>
          </w:tcPr>
          <w:p w:rsidR="00000000" w:rsidRDefault="00AC26C9">
            <w:pPr>
              <w:rPr>
                <w:noProof/>
              </w:rPr>
            </w:pPr>
            <w:r>
              <w:rPr>
                <w:noProof/>
              </w:rPr>
              <w:t>S</w:t>
            </w:r>
            <w:r>
              <w:rPr>
                <w:noProof/>
              </w:rPr>
              <w:t>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190 </w:t>
            </w:r>
            <w:r>
              <w:rPr>
                <w:noProof/>
                <w:sz w:val="16"/>
              </w:rPr>
              <w:br/>
            </w:r>
            <w:r>
              <w:rPr>
                <w:noProof/>
                <w:sz w:val="2"/>
              </w:rPr>
              <w:t>5ceb719b-da82-46b8-9259-ead2af1e3713</w:t>
            </w:r>
          </w:p>
        </w:tc>
        <w:tc>
          <w:tcPr>
            <w:tcW w:w="7407" w:type="dxa"/>
            <w:shd w:val="clear" w:color="auto" w:fill="F2F2F2" w:themeFill="background1" w:themeFillShade="F2"/>
          </w:tcPr>
          <w:p w:rsidR="00000000" w:rsidRDefault="00AC26C9">
            <w:pPr>
              <w:rPr>
                <w:noProof/>
              </w:rPr>
            </w:pPr>
            <w:r>
              <w:rPr>
                <w:noProof/>
              </w:rPr>
              <w:t>Update a beacon set</w:t>
            </w:r>
          </w:p>
        </w:tc>
        <w:tc>
          <w:tcPr>
            <w:tcW w:w="7407" w:type="dxa"/>
          </w:tcPr>
          <w:p w:rsidR="00000000" w:rsidRDefault="00AC26C9">
            <w:pPr>
              <w:rPr>
                <w:lang w:val="fr-FR"/>
              </w:rPr>
            </w:pPr>
            <w:r>
              <w:rPr>
                <w:lang w:val="fr-FR"/>
              </w:rPr>
              <w:t xml:space="preserve">Mettre </w:t>
            </w:r>
            <w:r>
              <w:rPr>
                <w:lang w:val="fr-FR"/>
              </w:rPr>
              <w:t>à</w:t>
            </w:r>
            <w:r>
              <w:rPr>
                <w:lang w:val="fr-FR"/>
              </w:rPr>
              <w:t xml:space="preserve"> jour un jeu de balise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191 </w:t>
            </w:r>
            <w:r>
              <w:rPr>
                <w:noProof/>
                <w:sz w:val="16"/>
              </w:rPr>
              <w:br/>
            </w:r>
            <w:r>
              <w:rPr>
                <w:noProof/>
                <w:sz w:val="2"/>
              </w:rPr>
              <w:t>f5d6dbe0-82e4-455d-9df8-bcfd3431526e</w:t>
            </w:r>
          </w:p>
        </w:tc>
        <w:tc>
          <w:tcPr>
            <w:tcW w:w="7407" w:type="dxa"/>
            <w:shd w:val="clear" w:color="auto" w:fill="F2F2F2" w:themeFill="background1" w:themeFillShade="F2"/>
          </w:tcPr>
          <w:p w:rsidR="00000000" w:rsidRDefault="00AC26C9">
            <w:pPr>
              <w:rPr>
                <w:noProof/>
              </w:rPr>
            </w:pPr>
            <w:r>
              <w:rPr>
                <w:noProof/>
              </w:rPr>
              <w:t>Updating a beacon set is similar to creating one.</w:t>
            </w:r>
          </w:p>
        </w:tc>
        <w:tc>
          <w:tcPr>
            <w:tcW w:w="7407" w:type="dxa"/>
          </w:tcPr>
          <w:p w:rsidR="00000000" w:rsidRDefault="00AC26C9">
            <w:pPr>
              <w:rPr>
                <w:lang w:val="fr-FR"/>
              </w:rPr>
            </w:pPr>
            <w:r>
              <w:rPr>
                <w:lang w:val="fr-FR"/>
              </w:rPr>
              <w:t xml:space="preserve">La mise </w:t>
            </w:r>
            <w:r>
              <w:rPr>
                <w:lang w:val="fr-FR"/>
              </w:rPr>
              <w:t>à</w:t>
            </w:r>
            <w:r>
              <w:rPr>
                <w:lang w:val="fr-FR"/>
              </w:rPr>
              <w:t xml:space="preserve"> jour d'un jeu de b</w:t>
            </w:r>
            <w:r>
              <w:rPr>
                <w:lang w:val="fr-FR"/>
              </w:rPr>
              <w:t xml:space="preserve">alises est similaire </w:t>
            </w:r>
            <w:r>
              <w:rPr>
                <w:lang w:val="fr-FR"/>
              </w:rPr>
              <w:t>à</w:t>
            </w:r>
            <w:r>
              <w:rPr>
                <w:lang w:val="fr-FR"/>
              </w:rPr>
              <w:t xml:space="preserve"> la cr</w:t>
            </w:r>
            <w:r>
              <w:rPr>
                <w:lang w:val="fr-FR"/>
              </w:rPr>
              <w:t>é</w:t>
            </w:r>
            <w:r>
              <w:rPr>
                <w:lang w:val="fr-FR"/>
              </w:rPr>
              <w:t>ation d'un jeu.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192 </w:t>
            </w:r>
            <w:r>
              <w:rPr>
                <w:noProof/>
                <w:sz w:val="16"/>
              </w:rPr>
              <w:br/>
            </w:r>
            <w:r>
              <w:rPr>
                <w:noProof/>
                <w:sz w:val="2"/>
              </w:rPr>
              <w:t>7758c3b9-ad62-4ca4-b90b-38a5e60fd74e</w:t>
            </w:r>
          </w:p>
        </w:tc>
        <w:tc>
          <w:tcPr>
            <w:tcW w:w="7407" w:type="dxa"/>
            <w:shd w:val="clear" w:color="auto" w:fill="F2F2F2" w:themeFill="background1" w:themeFillShade="F2"/>
          </w:tcPr>
          <w:p w:rsidR="00000000" w:rsidRDefault="00AC26C9">
            <w:pPr>
              <w:rPr>
                <w:noProof/>
              </w:rPr>
            </w:pPr>
            <w:r>
              <w:rPr>
                <w:noProof/>
              </w:rPr>
              <w:t xml:space="preserve">Submit a </w:t>
            </w:r>
            <w:r>
              <w:rPr>
                <w:rStyle w:val="mqInternal"/>
                <w:noProof/>
              </w:rPr>
              <w:t>[1}[2]{3]</w:t>
            </w:r>
            <w:r>
              <w:rPr>
                <w:noProof/>
              </w:rPr>
              <w:t xml:space="preserve"> request:</w:t>
            </w:r>
          </w:p>
        </w:tc>
        <w:tc>
          <w:tcPr>
            <w:tcW w:w="7407" w:type="dxa"/>
          </w:tcPr>
          <w:p w:rsidR="00000000" w:rsidRDefault="00AC26C9">
            <w:pPr>
              <w:rPr>
                <w:lang w:val="fr-FR"/>
              </w:rPr>
            </w:pPr>
            <w:r>
              <w:rPr>
                <w:lang w:val="fr-FR"/>
              </w:rPr>
              <w:t xml:space="preserve">Soumettre une </w:t>
            </w:r>
            <w:r>
              <w:rPr>
                <w:rStyle w:val="mqInternal"/>
                <w:noProof/>
                <w:lang w:val="fr-FR"/>
              </w:rPr>
              <w:t>[1}[2]{3]</w:t>
            </w:r>
            <w:r>
              <w:rPr>
                <w:lang w:val="fr-FR"/>
              </w:rPr>
              <w:t xml:space="preserve"> demande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193 </w:t>
            </w:r>
            <w:r>
              <w:rPr>
                <w:noProof/>
                <w:sz w:val="16"/>
              </w:rPr>
              <w:br/>
            </w:r>
            <w:r>
              <w:rPr>
                <w:noProof/>
                <w:sz w:val="2"/>
              </w:rPr>
              <w:t>45440e34-0d92-4285-b66d-78597124e8e2</w:t>
            </w:r>
          </w:p>
        </w:tc>
        <w:tc>
          <w:tcPr>
            <w:tcW w:w="7407" w:type="dxa"/>
            <w:shd w:val="clear" w:color="auto" w:fill="F2F2F2" w:themeFill="background1" w:themeFillShade="F2"/>
          </w:tcPr>
          <w:p w:rsidR="00000000" w:rsidRDefault="00AC26C9">
            <w:pPr>
              <w:rPr>
                <w:noProof/>
              </w:rPr>
            </w:pPr>
            <w:r>
              <w:rPr>
                <w:noProof/>
              </w:rPr>
              <w:t>Method</w:t>
            </w:r>
          </w:p>
        </w:tc>
        <w:tc>
          <w:tcPr>
            <w:tcW w:w="7407" w:type="dxa"/>
          </w:tcPr>
          <w:p w:rsidR="00000000" w:rsidRDefault="00AC26C9">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195 </w:t>
            </w:r>
            <w:r>
              <w:rPr>
                <w:noProof/>
                <w:sz w:val="16"/>
              </w:rPr>
              <w:br/>
            </w:r>
            <w:r>
              <w:rPr>
                <w:noProof/>
                <w:sz w:val="2"/>
              </w:rPr>
              <w:t>66b9a379-129c-49b3-b4f9-719334bd2c50</w:t>
            </w:r>
          </w:p>
        </w:tc>
        <w:tc>
          <w:tcPr>
            <w:tcW w:w="7407" w:type="dxa"/>
            <w:shd w:val="clear" w:color="auto" w:fill="F2F2F2" w:themeFill="background1" w:themeFillShade="F2"/>
          </w:tcPr>
          <w:p w:rsidR="00000000" w:rsidRDefault="00AC26C9">
            <w:pPr>
              <w:rPr>
                <w:noProof/>
              </w:rPr>
            </w:pPr>
            <w:r>
              <w:rPr>
                <w:noProof/>
              </w:rPr>
              <w:t>URL</w:t>
            </w:r>
          </w:p>
        </w:tc>
        <w:tc>
          <w:tcPr>
            <w:tcW w:w="7407" w:type="dxa"/>
          </w:tcPr>
          <w:p w:rsidR="00000000" w:rsidRDefault="00AC26C9">
            <w:pPr>
              <w:rPr>
                <w:lang w:val="fr-FR"/>
              </w:rPr>
            </w:pPr>
            <w:r>
              <w:rPr>
                <w:lang w:val="fr-FR"/>
              </w:rPr>
              <w:t>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197 </w:t>
            </w:r>
            <w:r>
              <w:rPr>
                <w:noProof/>
                <w:sz w:val="16"/>
              </w:rPr>
              <w:br/>
            </w:r>
            <w:r>
              <w:rPr>
                <w:noProof/>
                <w:sz w:val="2"/>
              </w:rPr>
              <w:t>995f8102-607c-4ac6-9b6c-316d67d8ea57</w:t>
            </w:r>
          </w:p>
        </w:tc>
        <w:tc>
          <w:tcPr>
            <w:tcW w:w="7407" w:type="dxa"/>
            <w:shd w:val="clear" w:color="auto" w:fill="F2F2F2" w:themeFill="background1" w:themeFillShade="F2"/>
          </w:tcPr>
          <w:p w:rsidR="00000000" w:rsidRDefault="00AC26C9">
            <w:pPr>
              <w:rPr>
                <w:noProof/>
              </w:rPr>
            </w:pPr>
            <w:r>
              <w:rPr>
                <w:noProof/>
              </w:rPr>
              <w:t>Header</w:t>
            </w:r>
          </w:p>
        </w:tc>
        <w:tc>
          <w:tcPr>
            <w:tcW w:w="7407" w:type="dxa"/>
          </w:tcPr>
          <w:p w:rsidR="00000000" w:rsidRDefault="00AC26C9">
            <w:pPr>
              <w:rPr>
                <w:lang w:val="fr-FR"/>
              </w:rPr>
            </w:pPr>
            <w:r>
              <w:rPr>
                <w:lang w:val="fr-FR"/>
              </w:rPr>
              <w:t>En-t</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199 </w:t>
            </w:r>
            <w:r>
              <w:rPr>
                <w:noProof/>
                <w:sz w:val="16"/>
              </w:rPr>
              <w:br/>
            </w:r>
            <w:r>
              <w:rPr>
                <w:noProof/>
                <w:sz w:val="2"/>
              </w:rPr>
              <w:t>45ec06d7-2024-4f1a-8deb-d9f67d4f0f5a</w:t>
            </w:r>
          </w:p>
        </w:tc>
        <w:tc>
          <w:tcPr>
            <w:tcW w:w="7407" w:type="dxa"/>
            <w:shd w:val="clear" w:color="auto" w:fill="F2F2F2" w:themeFill="background1" w:themeFillShade="F2"/>
          </w:tcPr>
          <w:p w:rsidR="00000000" w:rsidRDefault="00AC26C9">
            <w:pPr>
              <w:rPr>
                <w:noProof/>
              </w:rPr>
            </w:pPr>
            <w:r>
              <w:rPr>
                <w:noProof/>
              </w:rPr>
              <w:t>Sample request body</w:t>
            </w:r>
          </w:p>
        </w:tc>
        <w:tc>
          <w:tcPr>
            <w:tcW w:w="7407" w:type="dxa"/>
          </w:tcPr>
          <w:p w:rsidR="00000000" w:rsidRDefault="00AC26C9">
            <w:pPr>
              <w:rPr>
                <w:lang w:val="fr-FR"/>
              </w:rPr>
            </w:pPr>
            <w:r>
              <w:rPr>
                <w:lang w:val="fr-FR"/>
              </w:rPr>
              <w:t>Corps de demande d'</w:t>
            </w:r>
            <w:r>
              <w:rPr>
                <w:lang w:val="fr-FR"/>
              </w:rPr>
              <w:t>é</w:t>
            </w:r>
            <w:r>
              <w:rPr>
                <w:lang w:val="fr-FR"/>
              </w:rPr>
              <w:t>chantillon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201 </w:t>
            </w:r>
            <w:r>
              <w:rPr>
                <w:noProof/>
                <w:sz w:val="16"/>
              </w:rPr>
              <w:br/>
            </w:r>
            <w:r>
              <w:rPr>
                <w:noProof/>
                <w:sz w:val="2"/>
              </w:rPr>
              <w:t>1aa78e57-72e4-4e18-9022-60d7d369a1a0</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field is the Live Account ID.</w:t>
            </w:r>
          </w:p>
        </w:tc>
        <w:tc>
          <w:tcPr>
            <w:tcW w:w="7407" w:type="dxa"/>
          </w:tcPr>
          <w:p w:rsidR="00000000" w:rsidRDefault="00AC26C9">
            <w:pPr>
              <w:rPr>
                <w:lang w:val="fr-FR"/>
              </w:rPr>
            </w:pPr>
            <w:r>
              <w:rPr>
                <w:lang w:val="fr-FR"/>
              </w:rPr>
              <w:t xml:space="preserve">Le </w:t>
            </w:r>
            <w:r>
              <w:rPr>
                <w:rStyle w:val="mqInternal"/>
                <w:noProof/>
                <w:lang w:val="fr-FR"/>
              </w:rPr>
              <w:t>[1}[2]{3]</w:t>
            </w:r>
            <w:r>
              <w:rPr>
                <w:lang w:val="fr-FR"/>
              </w:rPr>
              <w:t xml:space="preserve"> champ est l'ID du compte actif.</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202 </w:t>
            </w:r>
            <w:r>
              <w:rPr>
                <w:noProof/>
                <w:sz w:val="16"/>
              </w:rPr>
              <w:br/>
            </w:r>
            <w:r>
              <w:rPr>
                <w:noProof/>
                <w:sz w:val="2"/>
              </w:rPr>
              <w:t>b296e355-b7c8-49fa-9893-cbb830198331</w:t>
            </w:r>
          </w:p>
        </w:tc>
        <w:tc>
          <w:tcPr>
            <w:tcW w:w="7407" w:type="dxa"/>
            <w:shd w:val="clear" w:color="auto" w:fill="F2F2F2" w:themeFill="background1" w:themeFillShade="F2"/>
          </w:tcPr>
          <w:p w:rsidR="00000000" w:rsidRDefault="00AC26C9">
            <w:pPr>
              <w:rPr>
                <w:noProof/>
              </w:rPr>
            </w:pPr>
            <w:r>
              <w:rPr>
                <w:noProof/>
              </w:rPr>
              <w:t>When omitted, the Account ID of the requesting user is used.</w:t>
            </w:r>
          </w:p>
        </w:tc>
        <w:tc>
          <w:tcPr>
            <w:tcW w:w="7407" w:type="dxa"/>
          </w:tcPr>
          <w:p w:rsidR="00000000" w:rsidRDefault="00AC26C9">
            <w:pPr>
              <w:rPr>
                <w:lang w:val="fr-FR"/>
              </w:rPr>
            </w:pPr>
            <w:r>
              <w:rPr>
                <w:lang w:val="fr-FR"/>
              </w:rPr>
              <w:t>Lorsqu'il est omis, l'ID de compte de l'utilisateur demandeur est utilis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203 </w:t>
            </w:r>
            <w:r>
              <w:rPr>
                <w:noProof/>
                <w:sz w:val="16"/>
              </w:rPr>
              <w:br/>
            </w:r>
            <w:r>
              <w:rPr>
                <w:noProof/>
                <w:sz w:val="2"/>
              </w:rPr>
              <w:t>b450767b-2cce-4b14-9f3b-e4729903b1ac</w:t>
            </w:r>
          </w:p>
        </w:tc>
        <w:tc>
          <w:tcPr>
            <w:tcW w:w="7407" w:type="dxa"/>
            <w:shd w:val="clear" w:color="auto" w:fill="F2F2F2" w:themeFill="background1" w:themeFillShade="F2"/>
          </w:tcPr>
          <w:p w:rsidR="00000000" w:rsidRDefault="00AC26C9">
            <w:pPr>
              <w:rPr>
                <w:noProof/>
              </w:rPr>
            </w:pPr>
            <w:r>
              <w:rPr>
                <w:noProof/>
              </w:rPr>
              <w:t>S</w:t>
            </w:r>
            <w:r>
              <w:rPr>
                <w:noProof/>
              </w:rPr>
              <w:t>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205 </w:t>
            </w:r>
            <w:r>
              <w:rPr>
                <w:noProof/>
                <w:sz w:val="16"/>
              </w:rPr>
              <w:br/>
            </w:r>
            <w:r>
              <w:rPr>
                <w:noProof/>
                <w:sz w:val="2"/>
              </w:rPr>
              <w:t>f55a3fc8-ce67-4b7b-ae3a-0cdeab2ea9cb</w:t>
            </w:r>
          </w:p>
        </w:tc>
        <w:tc>
          <w:tcPr>
            <w:tcW w:w="7407" w:type="dxa"/>
            <w:shd w:val="clear" w:color="auto" w:fill="F2F2F2" w:themeFill="background1" w:themeFillShade="F2"/>
          </w:tcPr>
          <w:p w:rsidR="00000000" w:rsidRDefault="00AC26C9">
            <w:pPr>
              <w:rPr>
                <w:noProof/>
              </w:rPr>
            </w:pPr>
            <w:r>
              <w:rPr>
                <w:noProof/>
              </w:rPr>
              <w:t>Get beacon sets</w:t>
            </w:r>
          </w:p>
        </w:tc>
        <w:tc>
          <w:tcPr>
            <w:tcW w:w="7407" w:type="dxa"/>
          </w:tcPr>
          <w:p w:rsidR="00000000" w:rsidRDefault="00AC26C9">
            <w:pPr>
              <w:rPr>
                <w:lang w:val="fr-FR"/>
              </w:rPr>
            </w:pPr>
            <w:r>
              <w:rPr>
                <w:lang w:val="fr-FR"/>
              </w:rPr>
              <w:t>Obtenir des jeux de balise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206 </w:t>
            </w:r>
            <w:r>
              <w:rPr>
                <w:noProof/>
                <w:sz w:val="16"/>
              </w:rPr>
              <w:br/>
            </w:r>
            <w:r>
              <w:rPr>
                <w:noProof/>
                <w:sz w:val="2"/>
              </w:rPr>
              <w:t>d3cfeb93-dd6d-4db6-84bd-d400f7be963e</w:t>
            </w:r>
          </w:p>
        </w:tc>
        <w:tc>
          <w:tcPr>
            <w:tcW w:w="7407" w:type="dxa"/>
            <w:shd w:val="clear" w:color="auto" w:fill="F2F2F2" w:themeFill="background1" w:themeFillShade="F2"/>
          </w:tcPr>
          <w:p w:rsidR="00000000" w:rsidRDefault="00AC26C9">
            <w:pPr>
              <w:rPr>
                <w:noProof/>
              </w:rPr>
            </w:pPr>
            <w:r>
              <w:rPr>
                <w:noProof/>
              </w:rPr>
              <w:t xml:space="preserve">To retrieve the beacon sets for an account, submit a </w:t>
            </w:r>
            <w:r>
              <w:rPr>
                <w:rStyle w:val="mqInternal"/>
                <w:noProof/>
              </w:rPr>
              <w:t>[1}[2]{3]</w:t>
            </w:r>
            <w:r>
              <w:rPr>
                <w:noProof/>
              </w:rPr>
              <w:t xml:space="preserve"> request:</w:t>
            </w:r>
          </w:p>
        </w:tc>
        <w:tc>
          <w:tcPr>
            <w:tcW w:w="7407" w:type="dxa"/>
          </w:tcPr>
          <w:p w:rsidR="00000000" w:rsidRDefault="00AC26C9">
            <w:pPr>
              <w:rPr>
                <w:lang w:val="fr-FR"/>
              </w:rPr>
            </w:pPr>
            <w:r>
              <w:rPr>
                <w:lang w:val="fr-FR"/>
              </w:rPr>
              <w:t>Pour r</w:t>
            </w:r>
            <w:r>
              <w:rPr>
                <w:lang w:val="fr-FR"/>
              </w:rPr>
              <w:t>é</w:t>
            </w:r>
            <w:r>
              <w:rPr>
                <w:lang w:val="fr-FR"/>
              </w:rPr>
              <w:t>cup</w:t>
            </w:r>
            <w:r>
              <w:rPr>
                <w:lang w:val="fr-FR"/>
              </w:rPr>
              <w:t>é</w:t>
            </w:r>
            <w:r>
              <w:rPr>
                <w:lang w:val="fr-FR"/>
              </w:rPr>
              <w:t xml:space="preserve">rer les jeux de balises d'un compte, envoyez une </w:t>
            </w:r>
            <w:r>
              <w:rPr>
                <w:rStyle w:val="mqInternal"/>
                <w:noProof/>
                <w:lang w:val="fr-FR"/>
              </w:rPr>
              <w:t>[1}[2]{3]</w:t>
            </w:r>
            <w:r>
              <w:rPr>
                <w:lang w:val="fr-FR"/>
              </w:rPr>
              <w:t xml:space="preserve"> demande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207 </w:t>
            </w:r>
            <w:r>
              <w:rPr>
                <w:noProof/>
                <w:sz w:val="16"/>
              </w:rPr>
              <w:br/>
            </w:r>
            <w:r>
              <w:rPr>
                <w:noProof/>
                <w:sz w:val="2"/>
              </w:rPr>
              <w:t>b321301d-1b40-44f0-b687-fd88536e6cdb</w:t>
            </w:r>
          </w:p>
        </w:tc>
        <w:tc>
          <w:tcPr>
            <w:tcW w:w="7407" w:type="dxa"/>
            <w:shd w:val="clear" w:color="auto" w:fill="F2F2F2" w:themeFill="background1" w:themeFillShade="F2"/>
          </w:tcPr>
          <w:p w:rsidR="00000000" w:rsidRDefault="00AC26C9">
            <w:pPr>
              <w:rPr>
                <w:noProof/>
              </w:rPr>
            </w:pPr>
            <w:r>
              <w:rPr>
                <w:noProof/>
              </w:rPr>
              <w:t>Method</w:t>
            </w:r>
          </w:p>
        </w:tc>
        <w:tc>
          <w:tcPr>
            <w:tcW w:w="7407" w:type="dxa"/>
          </w:tcPr>
          <w:p w:rsidR="00000000" w:rsidRDefault="00AC26C9">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209 </w:t>
            </w:r>
            <w:r>
              <w:rPr>
                <w:noProof/>
                <w:sz w:val="16"/>
              </w:rPr>
              <w:br/>
            </w:r>
            <w:r>
              <w:rPr>
                <w:noProof/>
                <w:sz w:val="2"/>
              </w:rPr>
              <w:t>10a6d91d-04ee-466d-881b-3183a71334f2</w:t>
            </w:r>
          </w:p>
        </w:tc>
        <w:tc>
          <w:tcPr>
            <w:tcW w:w="7407" w:type="dxa"/>
            <w:shd w:val="clear" w:color="auto" w:fill="F2F2F2" w:themeFill="background1" w:themeFillShade="F2"/>
          </w:tcPr>
          <w:p w:rsidR="00000000" w:rsidRDefault="00AC26C9">
            <w:pPr>
              <w:rPr>
                <w:noProof/>
              </w:rPr>
            </w:pPr>
            <w:r>
              <w:rPr>
                <w:noProof/>
              </w:rPr>
              <w:t>URL</w:t>
            </w:r>
          </w:p>
        </w:tc>
        <w:tc>
          <w:tcPr>
            <w:tcW w:w="7407" w:type="dxa"/>
          </w:tcPr>
          <w:p w:rsidR="00000000" w:rsidRDefault="00AC26C9">
            <w:pPr>
              <w:rPr>
                <w:lang w:val="fr-FR"/>
              </w:rPr>
            </w:pPr>
            <w:r>
              <w:rPr>
                <w:lang w:val="fr-FR"/>
              </w:rPr>
              <w:t>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211 </w:t>
            </w:r>
            <w:r>
              <w:rPr>
                <w:noProof/>
                <w:sz w:val="16"/>
              </w:rPr>
              <w:br/>
            </w:r>
            <w:r>
              <w:rPr>
                <w:noProof/>
                <w:sz w:val="2"/>
              </w:rPr>
              <w:t>62964231-1791-4d47-8370-70f79eebff37</w:t>
            </w:r>
          </w:p>
        </w:tc>
        <w:tc>
          <w:tcPr>
            <w:tcW w:w="7407" w:type="dxa"/>
            <w:shd w:val="clear" w:color="auto" w:fill="F2F2F2" w:themeFill="background1" w:themeFillShade="F2"/>
          </w:tcPr>
          <w:p w:rsidR="00000000" w:rsidRDefault="00AC26C9">
            <w:pPr>
              <w:rPr>
                <w:noProof/>
              </w:rPr>
            </w:pPr>
            <w:r>
              <w:rPr>
                <w:noProof/>
              </w:rPr>
              <w:t>Header</w:t>
            </w:r>
          </w:p>
        </w:tc>
        <w:tc>
          <w:tcPr>
            <w:tcW w:w="7407" w:type="dxa"/>
          </w:tcPr>
          <w:p w:rsidR="00000000" w:rsidRDefault="00AC26C9">
            <w:pPr>
              <w:rPr>
                <w:lang w:val="fr-FR"/>
              </w:rPr>
            </w:pPr>
            <w:r>
              <w:rPr>
                <w:lang w:val="fr-FR"/>
              </w:rPr>
              <w:t>En-t</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213 </w:t>
            </w:r>
            <w:r>
              <w:rPr>
                <w:noProof/>
                <w:sz w:val="16"/>
              </w:rPr>
              <w:br/>
            </w:r>
            <w:r>
              <w:rPr>
                <w:noProof/>
                <w:sz w:val="2"/>
              </w:rPr>
              <w:t>126bbf14-58ca-4ec9-8e8f-3aba67212dc7</w:t>
            </w:r>
          </w:p>
        </w:tc>
        <w:tc>
          <w:tcPr>
            <w:tcW w:w="7407" w:type="dxa"/>
            <w:shd w:val="clear" w:color="auto" w:fill="F2F2F2" w:themeFill="background1" w:themeFillShade="F2"/>
          </w:tcPr>
          <w:p w:rsidR="00000000" w:rsidRDefault="00AC26C9">
            <w:pPr>
              <w:rPr>
                <w:noProof/>
              </w:rPr>
            </w:pPr>
            <w:r>
              <w:rPr>
                <w:noProof/>
              </w:rPr>
              <w:t>Note that the Account ID here is the Live account id.</w:t>
            </w:r>
          </w:p>
        </w:tc>
        <w:tc>
          <w:tcPr>
            <w:tcW w:w="7407" w:type="dxa"/>
          </w:tcPr>
          <w:p w:rsidR="00000000" w:rsidRDefault="00AC26C9">
            <w:pPr>
              <w:rPr>
                <w:lang w:val="fr-FR"/>
              </w:rPr>
            </w:pPr>
            <w:r>
              <w:rPr>
                <w:lang w:val="fr-FR"/>
              </w:rPr>
              <w:t>Notez que l'ID de compte ici est l'ID du compte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214 </w:t>
            </w:r>
            <w:r>
              <w:rPr>
                <w:noProof/>
                <w:sz w:val="16"/>
              </w:rPr>
              <w:br/>
            </w:r>
            <w:r>
              <w:rPr>
                <w:noProof/>
                <w:sz w:val="2"/>
              </w:rPr>
              <w:t>a6ce58a4-01ae-4a54-8680-030dded64be9</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216 </w:t>
            </w:r>
            <w:r>
              <w:rPr>
                <w:noProof/>
                <w:sz w:val="16"/>
              </w:rPr>
              <w:br/>
            </w:r>
            <w:r>
              <w:rPr>
                <w:noProof/>
                <w:sz w:val="2"/>
              </w:rPr>
              <w:t>39128f5a-ccb6-4b70-8e11-7c4a74d3e414</w:t>
            </w:r>
          </w:p>
        </w:tc>
        <w:tc>
          <w:tcPr>
            <w:tcW w:w="7407" w:type="dxa"/>
            <w:shd w:val="clear" w:color="auto" w:fill="F2F2F2" w:themeFill="background1" w:themeFillShade="F2"/>
          </w:tcPr>
          <w:p w:rsidR="00000000" w:rsidRDefault="00AC26C9">
            <w:pPr>
              <w:rPr>
                <w:noProof/>
              </w:rPr>
            </w:pPr>
            <w:r>
              <w:rPr>
                <w:noProof/>
              </w:rPr>
              <w:t>Get beacon sets for requesting user</w:t>
            </w:r>
          </w:p>
        </w:tc>
        <w:tc>
          <w:tcPr>
            <w:tcW w:w="7407" w:type="dxa"/>
          </w:tcPr>
          <w:p w:rsidR="00000000" w:rsidRDefault="00AC26C9">
            <w:pPr>
              <w:rPr>
                <w:lang w:val="fr-FR"/>
              </w:rPr>
            </w:pPr>
            <w:r>
              <w:rPr>
                <w:lang w:val="fr-FR"/>
              </w:rPr>
              <w:t>Obtenir des jeux de balise pour demander l'utilisateur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217 </w:t>
            </w:r>
            <w:r>
              <w:rPr>
                <w:noProof/>
                <w:sz w:val="16"/>
              </w:rPr>
              <w:br/>
            </w:r>
            <w:r>
              <w:rPr>
                <w:noProof/>
                <w:sz w:val="2"/>
              </w:rPr>
              <w:t>ccb1ef0d-a24e-4f27-a79b-0b3ad0ba20da</w:t>
            </w:r>
          </w:p>
        </w:tc>
        <w:tc>
          <w:tcPr>
            <w:tcW w:w="7407" w:type="dxa"/>
            <w:shd w:val="clear" w:color="auto" w:fill="F2F2F2" w:themeFill="background1" w:themeFillShade="F2"/>
          </w:tcPr>
          <w:p w:rsidR="00000000" w:rsidRDefault="00AC26C9">
            <w:pPr>
              <w:rPr>
                <w:noProof/>
              </w:rPr>
            </w:pPr>
            <w:r>
              <w:rPr>
                <w:noProof/>
              </w:rPr>
              <w:t>You can also get the beacon sets for the account of the requesting user without inclu</w:t>
            </w:r>
            <w:r>
              <w:rPr>
                <w:noProof/>
              </w:rPr>
              <w:t>ding the account id in the request URL:</w:t>
            </w:r>
          </w:p>
        </w:tc>
        <w:tc>
          <w:tcPr>
            <w:tcW w:w="7407" w:type="dxa"/>
          </w:tcPr>
          <w:p w:rsidR="00000000" w:rsidRDefault="00AC26C9">
            <w:pPr>
              <w:rPr>
                <w:lang w:val="fr-FR"/>
              </w:rPr>
            </w:pPr>
            <w:r>
              <w:rPr>
                <w:lang w:val="fr-FR"/>
              </w:rPr>
              <w:t xml:space="preserve">Vous pouvez </w:t>
            </w:r>
            <w:r>
              <w:rPr>
                <w:lang w:val="fr-FR"/>
              </w:rPr>
              <w:t>é</w:t>
            </w:r>
            <w:r>
              <w:rPr>
                <w:lang w:val="fr-FR"/>
              </w:rPr>
              <w:t>galement obtenir les jeux de balises pour le compte de l'utilisateur demandeur sans inclure l'ID du compte dans l'URL de la requ</w:t>
            </w:r>
            <w:r>
              <w:rPr>
                <w:lang w:val="fr-FR"/>
              </w:rPr>
              <w:t>ê</w:t>
            </w:r>
            <w:r>
              <w:rPr>
                <w:lang w:val="fr-FR"/>
              </w:rPr>
              <w:t>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218 </w:t>
            </w:r>
            <w:r>
              <w:rPr>
                <w:noProof/>
                <w:sz w:val="16"/>
              </w:rPr>
              <w:br/>
            </w:r>
            <w:r>
              <w:rPr>
                <w:noProof/>
                <w:sz w:val="2"/>
              </w:rPr>
              <w:t>b842b70a-0402-4e58-b510-a1d5b8046a1c</w:t>
            </w:r>
          </w:p>
        </w:tc>
        <w:tc>
          <w:tcPr>
            <w:tcW w:w="7407" w:type="dxa"/>
            <w:shd w:val="clear" w:color="auto" w:fill="F2F2F2" w:themeFill="background1" w:themeFillShade="F2"/>
          </w:tcPr>
          <w:p w:rsidR="00000000" w:rsidRDefault="00AC26C9">
            <w:pPr>
              <w:rPr>
                <w:noProof/>
              </w:rPr>
            </w:pPr>
            <w:r>
              <w:rPr>
                <w:noProof/>
              </w:rPr>
              <w:t>Method</w:t>
            </w:r>
          </w:p>
        </w:tc>
        <w:tc>
          <w:tcPr>
            <w:tcW w:w="7407" w:type="dxa"/>
          </w:tcPr>
          <w:p w:rsidR="00000000" w:rsidRDefault="00AC26C9">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220 </w:t>
            </w:r>
            <w:r>
              <w:rPr>
                <w:noProof/>
                <w:sz w:val="16"/>
              </w:rPr>
              <w:br/>
            </w:r>
            <w:r>
              <w:rPr>
                <w:noProof/>
                <w:sz w:val="2"/>
              </w:rPr>
              <w:t>f725a</w:t>
            </w:r>
            <w:r>
              <w:rPr>
                <w:noProof/>
                <w:sz w:val="2"/>
              </w:rPr>
              <w:t>e6d-17cb-4f57-9aee-7feb9b78b1ce</w:t>
            </w:r>
          </w:p>
        </w:tc>
        <w:tc>
          <w:tcPr>
            <w:tcW w:w="7407" w:type="dxa"/>
            <w:shd w:val="clear" w:color="auto" w:fill="F2F2F2" w:themeFill="background1" w:themeFillShade="F2"/>
          </w:tcPr>
          <w:p w:rsidR="00000000" w:rsidRDefault="00AC26C9">
            <w:pPr>
              <w:rPr>
                <w:noProof/>
              </w:rPr>
            </w:pPr>
            <w:r>
              <w:rPr>
                <w:noProof/>
              </w:rPr>
              <w:t>URL</w:t>
            </w:r>
          </w:p>
        </w:tc>
        <w:tc>
          <w:tcPr>
            <w:tcW w:w="7407" w:type="dxa"/>
          </w:tcPr>
          <w:p w:rsidR="00000000" w:rsidRDefault="00AC26C9">
            <w:pPr>
              <w:rPr>
                <w:lang w:val="fr-FR"/>
              </w:rPr>
            </w:pPr>
            <w:r>
              <w:rPr>
                <w:lang w:val="fr-FR"/>
              </w:rPr>
              <w:t>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222 </w:t>
            </w:r>
            <w:r>
              <w:rPr>
                <w:noProof/>
                <w:sz w:val="16"/>
              </w:rPr>
              <w:br/>
            </w:r>
            <w:r>
              <w:rPr>
                <w:noProof/>
                <w:sz w:val="2"/>
              </w:rPr>
              <w:t>af519924-43b7-42d6-9856-55641bd03f75</w:t>
            </w:r>
          </w:p>
        </w:tc>
        <w:tc>
          <w:tcPr>
            <w:tcW w:w="7407" w:type="dxa"/>
            <w:shd w:val="clear" w:color="auto" w:fill="F2F2F2" w:themeFill="background1" w:themeFillShade="F2"/>
          </w:tcPr>
          <w:p w:rsidR="00000000" w:rsidRDefault="00AC26C9">
            <w:pPr>
              <w:rPr>
                <w:noProof/>
              </w:rPr>
            </w:pPr>
            <w:r>
              <w:rPr>
                <w:noProof/>
              </w:rPr>
              <w:t>Header</w:t>
            </w:r>
          </w:p>
        </w:tc>
        <w:tc>
          <w:tcPr>
            <w:tcW w:w="7407" w:type="dxa"/>
          </w:tcPr>
          <w:p w:rsidR="00000000" w:rsidRDefault="00AC26C9">
            <w:pPr>
              <w:rPr>
                <w:lang w:val="fr-FR"/>
              </w:rPr>
            </w:pPr>
            <w:r>
              <w:rPr>
                <w:lang w:val="fr-FR"/>
              </w:rPr>
              <w:t>En-t</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224 </w:t>
            </w:r>
            <w:r>
              <w:rPr>
                <w:noProof/>
                <w:sz w:val="16"/>
              </w:rPr>
              <w:br/>
            </w:r>
            <w:r>
              <w:rPr>
                <w:noProof/>
                <w:sz w:val="2"/>
              </w:rPr>
              <w:t>ea1a27bf-db62-4078-8b7d-4b080b8df1e5</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226 </w:t>
            </w:r>
            <w:r>
              <w:rPr>
                <w:noProof/>
                <w:sz w:val="16"/>
              </w:rPr>
              <w:br/>
            </w:r>
            <w:r>
              <w:rPr>
                <w:noProof/>
                <w:sz w:val="2"/>
              </w:rPr>
              <w:t>78386a5a-54d6-4450-a6d3-50aff7a3f5ff</w:t>
            </w:r>
          </w:p>
        </w:tc>
        <w:tc>
          <w:tcPr>
            <w:tcW w:w="7407" w:type="dxa"/>
            <w:shd w:val="clear" w:color="auto" w:fill="F2F2F2" w:themeFill="background1" w:themeFillShade="F2"/>
          </w:tcPr>
          <w:p w:rsidR="00000000" w:rsidRDefault="00AC26C9">
            <w:pPr>
              <w:rPr>
                <w:noProof/>
              </w:rPr>
            </w:pPr>
            <w:r>
              <w:rPr>
                <w:noProof/>
              </w:rPr>
              <w:t>Get a beacon set by id</w:t>
            </w:r>
          </w:p>
        </w:tc>
        <w:tc>
          <w:tcPr>
            <w:tcW w:w="7407" w:type="dxa"/>
          </w:tcPr>
          <w:p w:rsidR="00000000" w:rsidRDefault="00AC26C9">
            <w:pPr>
              <w:rPr>
                <w:lang w:val="fr-FR"/>
              </w:rPr>
            </w:pPr>
            <w:r>
              <w:rPr>
                <w:lang w:val="fr-FR"/>
              </w:rPr>
              <w:t>Obtenir une balise d</w:t>
            </w:r>
            <w:r>
              <w:rPr>
                <w:lang w:val="fr-FR"/>
              </w:rPr>
              <w:t>é</w:t>
            </w:r>
            <w:r>
              <w:rPr>
                <w:lang w:val="fr-FR"/>
              </w:rPr>
              <w:t>finie par id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227 </w:t>
            </w:r>
            <w:r>
              <w:rPr>
                <w:noProof/>
                <w:sz w:val="16"/>
              </w:rPr>
              <w:br/>
            </w:r>
            <w:r>
              <w:rPr>
                <w:noProof/>
                <w:sz w:val="2"/>
              </w:rPr>
              <w:t>b1200b1a-e240-4b5f-8e87-871a06f08b77</w:t>
            </w:r>
          </w:p>
        </w:tc>
        <w:tc>
          <w:tcPr>
            <w:tcW w:w="7407" w:type="dxa"/>
            <w:shd w:val="clear" w:color="auto" w:fill="F2F2F2" w:themeFill="background1" w:themeFillShade="F2"/>
          </w:tcPr>
          <w:p w:rsidR="00000000" w:rsidRDefault="00AC26C9">
            <w:pPr>
              <w:rPr>
                <w:noProof/>
              </w:rPr>
            </w:pPr>
            <w:r>
              <w:rPr>
                <w:noProof/>
              </w:rPr>
              <w:t xml:space="preserve">To retrieve a single beacon set by its id, submit a </w:t>
            </w:r>
            <w:r>
              <w:rPr>
                <w:rStyle w:val="mqInternal"/>
                <w:noProof/>
              </w:rPr>
              <w:t>[1}[2]{3]</w:t>
            </w:r>
            <w:r>
              <w:rPr>
                <w:noProof/>
              </w:rPr>
              <w:t xml:space="preserve"> request:</w:t>
            </w:r>
          </w:p>
        </w:tc>
        <w:tc>
          <w:tcPr>
            <w:tcW w:w="7407" w:type="dxa"/>
          </w:tcPr>
          <w:p w:rsidR="00000000" w:rsidRDefault="00AC26C9">
            <w:pPr>
              <w:rPr>
                <w:lang w:val="fr-FR"/>
              </w:rPr>
            </w:pPr>
            <w:r>
              <w:rPr>
                <w:lang w:val="fr-FR"/>
              </w:rPr>
              <w:t>Pour r</w:t>
            </w:r>
            <w:r>
              <w:rPr>
                <w:lang w:val="fr-FR"/>
              </w:rPr>
              <w:t>é</w:t>
            </w:r>
            <w:r>
              <w:rPr>
                <w:lang w:val="fr-FR"/>
              </w:rPr>
              <w:t>cup</w:t>
            </w:r>
            <w:r>
              <w:rPr>
                <w:lang w:val="fr-FR"/>
              </w:rPr>
              <w:t>é</w:t>
            </w:r>
            <w:r>
              <w:rPr>
                <w:lang w:val="fr-FR"/>
              </w:rPr>
              <w:t>rer une balise unique d</w:t>
            </w:r>
            <w:r>
              <w:rPr>
                <w:lang w:val="fr-FR"/>
              </w:rPr>
              <w:t>é</w:t>
            </w:r>
            <w:r>
              <w:rPr>
                <w:lang w:val="fr-FR"/>
              </w:rPr>
              <w:t xml:space="preserve">finie par son identifiant, envoyez une </w:t>
            </w:r>
            <w:r>
              <w:rPr>
                <w:rStyle w:val="mqInternal"/>
                <w:noProof/>
                <w:lang w:val="fr-FR"/>
              </w:rPr>
              <w:t>[1}[2]{3]</w:t>
            </w:r>
            <w:r>
              <w:rPr>
                <w:lang w:val="fr-FR"/>
              </w:rPr>
              <w:t xml:space="preserve"> requ</w:t>
            </w:r>
            <w:r>
              <w:rPr>
                <w:lang w:val="fr-FR"/>
              </w:rPr>
              <w:t>ê</w:t>
            </w:r>
            <w:r>
              <w:rPr>
                <w:lang w:val="fr-FR"/>
              </w:rPr>
              <w:t>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228 </w:t>
            </w:r>
            <w:r>
              <w:rPr>
                <w:noProof/>
                <w:sz w:val="16"/>
              </w:rPr>
              <w:br/>
            </w:r>
            <w:r>
              <w:rPr>
                <w:noProof/>
                <w:sz w:val="2"/>
              </w:rPr>
              <w:t>ac4df908</w:t>
            </w:r>
            <w:r>
              <w:rPr>
                <w:noProof/>
                <w:sz w:val="2"/>
              </w:rPr>
              <w:t>-43c4-4176-b360-6eef4bd05fb2</w:t>
            </w:r>
          </w:p>
        </w:tc>
        <w:tc>
          <w:tcPr>
            <w:tcW w:w="7407" w:type="dxa"/>
            <w:shd w:val="clear" w:color="auto" w:fill="F2F2F2" w:themeFill="background1" w:themeFillShade="F2"/>
          </w:tcPr>
          <w:p w:rsidR="00000000" w:rsidRDefault="00AC26C9">
            <w:pPr>
              <w:rPr>
                <w:noProof/>
              </w:rPr>
            </w:pPr>
            <w:r>
              <w:rPr>
                <w:noProof/>
              </w:rPr>
              <w:t>Method</w:t>
            </w:r>
          </w:p>
        </w:tc>
        <w:tc>
          <w:tcPr>
            <w:tcW w:w="7407" w:type="dxa"/>
          </w:tcPr>
          <w:p w:rsidR="00000000" w:rsidRDefault="00AC26C9">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230 </w:t>
            </w:r>
            <w:r>
              <w:rPr>
                <w:noProof/>
                <w:sz w:val="16"/>
              </w:rPr>
              <w:br/>
            </w:r>
            <w:r>
              <w:rPr>
                <w:noProof/>
                <w:sz w:val="2"/>
              </w:rPr>
              <w:t>11d614b5-58d8-4f33-8704-372d5af25374</w:t>
            </w:r>
          </w:p>
        </w:tc>
        <w:tc>
          <w:tcPr>
            <w:tcW w:w="7407" w:type="dxa"/>
            <w:shd w:val="clear" w:color="auto" w:fill="F2F2F2" w:themeFill="background1" w:themeFillShade="F2"/>
          </w:tcPr>
          <w:p w:rsidR="00000000" w:rsidRDefault="00AC26C9">
            <w:pPr>
              <w:rPr>
                <w:noProof/>
              </w:rPr>
            </w:pPr>
            <w:r>
              <w:rPr>
                <w:noProof/>
              </w:rPr>
              <w:t>URL</w:t>
            </w:r>
          </w:p>
        </w:tc>
        <w:tc>
          <w:tcPr>
            <w:tcW w:w="7407" w:type="dxa"/>
          </w:tcPr>
          <w:p w:rsidR="00000000" w:rsidRDefault="00AC26C9">
            <w:pPr>
              <w:rPr>
                <w:lang w:val="fr-FR"/>
              </w:rPr>
            </w:pPr>
            <w:r>
              <w:rPr>
                <w:lang w:val="fr-FR"/>
              </w:rPr>
              <w:t>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232 </w:t>
            </w:r>
            <w:r>
              <w:rPr>
                <w:noProof/>
                <w:sz w:val="16"/>
              </w:rPr>
              <w:br/>
            </w:r>
            <w:r>
              <w:rPr>
                <w:noProof/>
                <w:sz w:val="2"/>
              </w:rPr>
              <w:t>32ca1818-cf13-4265-884b-baf7959746c9</w:t>
            </w:r>
          </w:p>
        </w:tc>
        <w:tc>
          <w:tcPr>
            <w:tcW w:w="7407" w:type="dxa"/>
            <w:shd w:val="clear" w:color="auto" w:fill="F2F2F2" w:themeFill="background1" w:themeFillShade="F2"/>
          </w:tcPr>
          <w:p w:rsidR="00000000" w:rsidRDefault="00AC26C9">
            <w:pPr>
              <w:rPr>
                <w:noProof/>
              </w:rPr>
            </w:pPr>
            <w:r>
              <w:rPr>
                <w:noProof/>
              </w:rPr>
              <w:t>Header</w:t>
            </w:r>
          </w:p>
        </w:tc>
        <w:tc>
          <w:tcPr>
            <w:tcW w:w="7407" w:type="dxa"/>
          </w:tcPr>
          <w:p w:rsidR="00000000" w:rsidRDefault="00AC26C9">
            <w:pPr>
              <w:rPr>
                <w:lang w:val="fr-FR"/>
              </w:rPr>
            </w:pPr>
            <w:r>
              <w:rPr>
                <w:lang w:val="fr-FR"/>
              </w:rPr>
              <w:t>En-t</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234 </w:t>
            </w:r>
            <w:r>
              <w:rPr>
                <w:noProof/>
                <w:sz w:val="16"/>
              </w:rPr>
              <w:br/>
            </w:r>
            <w:r>
              <w:rPr>
                <w:noProof/>
                <w:sz w:val="2"/>
              </w:rPr>
              <w:t>2819ed3a-4405-4ee6-8abc-5c6700289aae</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236 </w:t>
            </w:r>
            <w:r>
              <w:rPr>
                <w:noProof/>
                <w:sz w:val="16"/>
              </w:rPr>
              <w:br/>
            </w:r>
            <w:r>
              <w:rPr>
                <w:noProof/>
                <w:sz w:val="2"/>
              </w:rPr>
              <w:t>252a6642-6afb-4b4f-a0de-62d25cce78a3</w:t>
            </w:r>
          </w:p>
        </w:tc>
        <w:tc>
          <w:tcPr>
            <w:tcW w:w="7407" w:type="dxa"/>
            <w:shd w:val="clear" w:color="auto" w:fill="F2F2F2" w:themeFill="background1" w:themeFillShade="F2"/>
          </w:tcPr>
          <w:p w:rsidR="00000000" w:rsidRDefault="00AC26C9">
            <w:pPr>
              <w:rPr>
                <w:noProof/>
              </w:rPr>
            </w:pPr>
            <w:r>
              <w:rPr>
                <w:noProof/>
              </w:rPr>
              <w:t>Delete a beacon set</w:t>
            </w:r>
          </w:p>
        </w:tc>
        <w:tc>
          <w:tcPr>
            <w:tcW w:w="7407" w:type="dxa"/>
          </w:tcPr>
          <w:p w:rsidR="00000000" w:rsidRDefault="00AC26C9">
            <w:pPr>
              <w:rPr>
                <w:lang w:val="fr-FR"/>
              </w:rPr>
            </w:pPr>
            <w:r>
              <w:rPr>
                <w:lang w:val="fr-FR"/>
              </w:rPr>
              <w:t>Supprimer un jeu de balise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237 </w:t>
            </w:r>
            <w:r>
              <w:rPr>
                <w:noProof/>
                <w:sz w:val="16"/>
              </w:rPr>
              <w:br/>
            </w:r>
            <w:r>
              <w:rPr>
                <w:noProof/>
                <w:sz w:val="2"/>
              </w:rPr>
              <w:t>c357d33e-af28-441f-9d45-f03f81effe82</w:t>
            </w:r>
          </w:p>
        </w:tc>
        <w:tc>
          <w:tcPr>
            <w:tcW w:w="7407" w:type="dxa"/>
            <w:shd w:val="clear" w:color="auto" w:fill="F2F2F2" w:themeFill="background1" w:themeFillShade="F2"/>
          </w:tcPr>
          <w:p w:rsidR="00000000" w:rsidRDefault="00AC26C9">
            <w:pPr>
              <w:rPr>
                <w:noProof/>
              </w:rPr>
            </w:pPr>
            <w:r>
              <w:rPr>
                <w:noProof/>
              </w:rPr>
              <w:t xml:space="preserve">Finally, to delete a beacon set, send a </w:t>
            </w:r>
            <w:r>
              <w:rPr>
                <w:rStyle w:val="mqInternal"/>
                <w:noProof/>
              </w:rPr>
              <w:t>[1}[2]{3]</w:t>
            </w:r>
            <w:r>
              <w:rPr>
                <w:noProof/>
              </w:rPr>
              <w:t xml:space="preserve"> request:</w:t>
            </w:r>
          </w:p>
        </w:tc>
        <w:tc>
          <w:tcPr>
            <w:tcW w:w="7407" w:type="dxa"/>
          </w:tcPr>
          <w:p w:rsidR="00000000" w:rsidRDefault="00AC26C9">
            <w:pPr>
              <w:rPr>
                <w:lang w:val="fr-FR"/>
              </w:rPr>
            </w:pPr>
            <w:r>
              <w:rPr>
                <w:lang w:val="fr-FR"/>
              </w:rPr>
              <w:t xml:space="preserve">Enfin, pour supprimer un jeu de balise, envoyez une </w:t>
            </w:r>
            <w:r>
              <w:rPr>
                <w:rStyle w:val="mqInternal"/>
                <w:noProof/>
                <w:lang w:val="fr-FR"/>
              </w:rPr>
              <w:t>[1}[2]{3]</w:t>
            </w:r>
            <w:r>
              <w:rPr>
                <w:lang w:val="fr-FR"/>
              </w:rPr>
              <w:t xml:space="preserve"> requ</w:t>
            </w:r>
            <w:r>
              <w:rPr>
                <w:lang w:val="fr-FR"/>
              </w:rPr>
              <w:t>ê</w:t>
            </w:r>
            <w:r>
              <w:rPr>
                <w:lang w:val="fr-FR"/>
              </w:rPr>
              <w:t>te </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238 </w:t>
            </w:r>
            <w:r>
              <w:rPr>
                <w:noProof/>
                <w:sz w:val="16"/>
              </w:rPr>
              <w:br/>
            </w:r>
            <w:r>
              <w:rPr>
                <w:noProof/>
                <w:sz w:val="2"/>
              </w:rPr>
              <w:t>43d25f43-fb58-4721-9b30-57c652757680</w:t>
            </w:r>
          </w:p>
        </w:tc>
        <w:tc>
          <w:tcPr>
            <w:tcW w:w="7407" w:type="dxa"/>
            <w:shd w:val="clear" w:color="auto" w:fill="F2F2F2" w:themeFill="background1" w:themeFillShade="F2"/>
          </w:tcPr>
          <w:p w:rsidR="00000000" w:rsidRDefault="00AC26C9">
            <w:pPr>
              <w:rPr>
                <w:noProof/>
              </w:rPr>
            </w:pPr>
            <w:r>
              <w:rPr>
                <w:noProof/>
              </w:rPr>
              <w:t>Method</w:t>
            </w:r>
          </w:p>
        </w:tc>
        <w:tc>
          <w:tcPr>
            <w:tcW w:w="7407" w:type="dxa"/>
          </w:tcPr>
          <w:p w:rsidR="00000000" w:rsidRDefault="00AC26C9">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240 </w:t>
            </w:r>
            <w:r>
              <w:rPr>
                <w:noProof/>
                <w:sz w:val="16"/>
              </w:rPr>
              <w:br/>
            </w:r>
            <w:r>
              <w:rPr>
                <w:noProof/>
                <w:sz w:val="2"/>
              </w:rPr>
              <w:t>282a7586-a067-4010-8134-eedd6266cf44</w:t>
            </w:r>
          </w:p>
        </w:tc>
        <w:tc>
          <w:tcPr>
            <w:tcW w:w="7407" w:type="dxa"/>
            <w:shd w:val="clear" w:color="auto" w:fill="F2F2F2" w:themeFill="background1" w:themeFillShade="F2"/>
          </w:tcPr>
          <w:p w:rsidR="00000000" w:rsidRDefault="00AC26C9">
            <w:pPr>
              <w:rPr>
                <w:noProof/>
              </w:rPr>
            </w:pPr>
            <w:r>
              <w:rPr>
                <w:noProof/>
              </w:rPr>
              <w:t>URL</w:t>
            </w:r>
          </w:p>
        </w:tc>
        <w:tc>
          <w:tcPr>
            <w:tcW w:w="7407" w:type="dxa"/>
          </w:tcPr>
          <w:p w:rsidR="00000000" w:rsidRDefault="00AC26C9">
            <w:pPr>
              <w:rPr>
                <w:lang w:val="fr-FR"/>
              </w:rPr>
            </w:pPr>
            <w:r>
              <w:rPr>
                <w:lang w:val="fr-FR"/>
              </w:rPr>
              <w:t>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242 </w:t>
            </w:r>
            <w:r>
              <w:rPr>
                <w:noProof/>
                <w:sz w:val="16"/>
              </w:rPr>
              <w:br/>
            </w:r>
            <w:r>
              <w:rPr>
                <w:noProof/>
                <w:sz w:val="2"/>
              </w:rPr>
              <w:t>1690837f-4c7e-440d-968a-36d68d8b5193</w:t>
            </w:r>
          </w:p>
        </w:tc>
        <w:tc>
          <w:tcPr>
            <w:tcW w:w="7407" w:type="dxa"/>
            <w:shd w:val="clear" w:color="auto" w:fill="F2F2F2" w:themeFill="background1" w:themeFillShade="F2"/>
          </w:tcPr>
          <w:p w:rsidR="00000000" w:rsidRDefault="00AC26C9">
            <w:pPr>
              <w:rPr>
                <w:noProof/>
              </w:rPr>
            </w:pPr>
            <w:r>
              <w:rPr>
                <w:noProof/>
              </w:rPr>
              <w:t>Header</w:t>
            </w:r>
          </w:p>
        </w:tc>
        <w:tc>
          <w:tcPr>
            <w:tcW w:w="7407" w:type="dxa"/>
          </w:tcPr>
          <w:p w:rsidR="00000000" w:rsidRDefault="00AC26C9">
            <w:pPr>
              <w:rPr>
                <w:lang w:val="fr-FR"/>
              </w:rPr>
            </w:pPr>
            <w:r>
              <w:rPr>
                <w:lang w:val="fr-FR"/>
              </w:rPr>
              <w:t>En-t</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244 </w:t>
            </w:r>
            <w:r>
              <w:rPr>
                <w:noProof/>
                <w:sz w:val="16"/>
              </w:rPr>
              <w:br/>
            </w:r>
            <w:r>
              <w:rPr>
                <w:noProof/>
                <w:sz w:val="2"/>
              </w:rPr>
              <w:t>0df94bd7-2a82-4042-b858-dba1da9444b0</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245 </w:t>
            </w:r>
            <w:r>
              <w:rPr>
                <w:noProof/>
                <w:sz w:val="16"/>
              </w:rPr>
              <w:br/>
            </w:r>
            <w:r>
              <w:rPr>
                <w:noProof/>
                <w:sz w:val="2"/>
              </w:rPr>
              <w:t>dc9f27f0-59e6-4904-898f-522fbd1c87ec</w:t>
            </w:r>
          </w:p>
        </w:tc>
        <w:tc>
          <w:tcPr>
            <w:tcW w:w="7407" w:type="dxa"/>
            <w:shd w:val="clear" w:color="auto" w:fill="F2F2F2" w:themeFill="background1" w:themeFillShade="F2"/>
          </w:tcPr>
          <w:p w:rsidR="00000000" w:rsidRDefault="00AC26C9">
            <w:pPr>
              <w:rPr>
                <w:noProof/>
              </w:rPr>
            </w:pPr>
            <w:r>
              <w:rPr>
                <w:noProof/>
              </w:rPr>
              <w:t>The response will look like this:</w:t>
            </w:r>
          </w:p>
        </w:tc>
        <w:tc>
          <w:tcPr>
            <w:tcW w:w="7407" w:type="dxa"/>
          </w:tcPr>
          <w:p w:rsidR="00000000" w:rsidRDefault="00AC26C9">
            <w:pPr>
              <w:rPr>
                <w:lang w:val="fr-FR"/>
              </w:rPr>
            </w:pPr>
            <w:r>
              <w:rPr>
                <w:lang w:val="fr-FR"/>
              </w:rPr>
              <w:t>La r</w:t>
            </w:r>
            <w:r>
              <w:rPr>
                <w:lang w:val="fr-FR"/>
              </w:rPr>
              <w:t>é</w:t>
            </w:r>
            <w:r>
              <w:rPr>
                <w:lang w:val="fr-FR"/>
              </w:rPr>
              <w:t xml:space="preserve">ponse ressemblera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247 </w:t>
            </w:r>
            <w:r>
              <w:rPr>
                <w:noProof/>
                <w:sz w:val="16"/>
              </w:rPr>
              <w:br/>
            </w:r>
            <w:r>
              <w:rPr>
                <w:noProof/>
                <w:sz w:val="2"/>
              </w:rPr>
              <w:t>30ff541d-59a2-4b0b-bd3a-9277a6551b80</w:t>
            </w:r>
          </w:p>
        </w:tc>
        <w:tc>
          <w:tcPr>
            <w:tcW w:w="7407" w:type="dxa"/>
            <w:shd w:val="clear" w:color="auto" w:fill="F2F2F2" w:themeFill="background1" w:themeFillShade="F2"/>
          </w:tcPr>
          <w:p w:rsidR="00000000" w:rsidRDefault="00AC26C9">
            <w:pPr>
              <w:rPr>
                <w:noProof/>
              </w:rPr>
            </w:pPr>
            <w:r>
              <w:rPr>
                <w:noProof/>
              </w:rPr>
              <w:t>Appendix</w:t>
            </w:r>
          </w:p>
        </w:tc>
        <w:tc>
          <w:tcPr>
            <w:tcW w:w="7407" w:type="dxa"/>
          </w:tcPr>
          <w:p w:rsidR="00000000" w:rsidRDefault="00AC26C9">
            <w:pPr>
              <w:rPr>
                <w:lang w:val="fr-FR"/>
              </w:rPr>
            </w:pPr>
            <w:r>
              <w:rPr>
                <w:lang w:val="fr-FR"/>
              </w:rPr>
              <w:t>Annexe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248 </w:t>
            </w:r>
            <w:r>
              <w:rPr>
                <w:noProof/>
                <w:sz w:val="16"/>
              </w:rPr>
              <w:br/>
            </w:r>
            <w:r>
              <w:rPr>
                <w:noProof/>
                <w:sz w:val="2"/>
              </w:rPr>
              <w:t>15d7449b-cce6-4b63-9660-46eaf20d83a5</w:t>
            </w:r>
          </w:p>
        </w:tc>
        <w:tc>
          <w:tcPr>
            <w:tcW w:w="7407" w:type="dxa"/>
            <w:shd w:val="clear" w:color="auto" w:fill="F2F2F2" w:themeFill="background1" w:themeFillShade="F2"/>
          </w:tcPr>
          <w:p w:rsidR="00000000" w:rsidRDefault="00AC26C9">
            <w:pPr>
              <w:rPr>
                <w:noProof/>
              </w:rPr>
            </w:pPr>
            <w:r>
              <w:rPr>
                <w:noProof/>
              </w:rPr>
              <w:t>Below is a screenshot to show a sample cue point setup for the Elemental encoder.</w:t>
            </w:r>
          </w:p>
        </w:tc>
        <w:tc>
          <w:tcPr>
            <w:tcW w:w="7407" w:type="dxa"/>
          </w:tcPr>
          <w:p w:rsidR="00000000" w:rsidRDefault="00AC26C9">
            <w:pPr>
              <w:rPr>
                <w:lang w:val="fr-FR"/>
              </w:rPr>
            </w:pPr>
            <w:r>
              <w:rPr>
                <w:lang w:val="fr-FR"/>
              </w:rPr>
              <w:t>Voici une capture d'</w:t>
            </w:r>
            <w:r>
              <w:rPr>
                <w:lang w:val="fr-FR"/>
              </w:rPr>
              <w:t>é</w:t>
            </w:r>
            <w:r>
              <w:rPr>
                <w:lang w:val="fr-FR"/>
              </w:rPr>
              <w:t>cran pour montrer un exemple de configuration de point de rep</w:t>
            </w:r>
            <w:r>
              <w:rPr>
                <w:lang w:val="fr-FR"/>
              </w:rPr>
              <w:t>è</w:t>
            </w:r>
            <w:r>
              <w:rPr>
                <w:lang w:val="fr-FR"/>
              </w:rPr>
              <w:t>re pour l'encodeur Elemental.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250 </w:t>
            </w:r>
            <w:r>
              <w:rPr>
                <w:noProof/>
                <w:sz w:val="16"/>
              </w:rPr>
              <w:br/>
            </w:r>
            <w:r>
              <w:rPr>
                <w:noProof/>
                <w:sz w:val="2"/>
              </w:rPr>
              <w:t>72e0d3e5-7e91-4fa4-8743-1debb1f3b22c</w:t>
            </w:r>
          </w:p>
        </w:tc>
        <w:tc>
          <w:tcPr>
            <w:tcW w:w="7407" w:type="dxa"/>
            <w:shd w:val="clear" w:color="auto" w:fill="F2F2F2" w:themeFill="background1" w:themeFillShade="F2"/>
          </w:tcPr>
          <w:p w:rsidR="00000000" w:rsidRDefault="00AC26C9">
            <w:pPr>
              <w:rPr>
                <w:noProof/>
              </w:rPr>
            </w:pPr>
            <w:r>
              <w:rPr>
                <w:noProof/>
              </w:rPr>
              <w:t>Elemental Cue Poin</w:t>
            </w:r>
            <w:r>
              <w:rPr>
                <w:noProof/>
              </w:rPr>
              <w:t>t Setup</w:t>
            </w:r>
          </w:p>
        </w:tc>
        <w:tc>
          <w:tcPr>
            <w:tcW w:w="7407" w:type="dxa"/>
          </w:tcPr>
          <w:p w:rsidR="00000000" w:rsidRDefault="00AC26C9">
            <w:pPr>
              <w:rPr>
                <w:lang w:val="fr-FR"/>
              </w:rPr>
            </w:pPr>
            <w:r>
              <w:rPr>
                <w:lang w:val="fr-FR"/>
              </w:rPr>
              <w:t>Configuration du point de rep</w:t>
            </w:r>
            <w:r>
              <w:rPr>
                <w:lang w:val="fr-FR"/>
              </w:rPr>
              <w:t>è</w:t>
            </w:r>
            <w:r>
              <w:rPr>
                <w:lang w:val="fr-FR"/>
              </w:rPr>
              <w:t xml:space="preserve">re </w:t>
            </w:r>
            <w:r>
              <w:rPr>
                <w:lang w:val="fr-FR"/>
              </w:rPr>
              <w:t>é</w:t>
            </w:r>
            <w:r>
              <w:rPr>
                <w:lang w:val="fr-FR"/>
              </w:rPr>
              <w:t>l</w:t>
            </w:r>
            <w:r>
              <w:rPr>
                <w:lang w:val="fr-FR"/>
              </w:rPr>
              <w:t>é</w:t>
            </w:r>
            <w:r>
              <w:rPr>
                <w:lang w:val="fr-FR"/>
              </w:rPr>
              <w:t>mentaire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251 </w:t>
            </w:r>
            <w:r>
              <w:rPr>
                <w:noProof/>
                <w:sz w:val="16"/>
              </w:rPr>
              <w:br/>
            </w:r>
            <w:r>
              <w:rPr>
                <w:noProof/>
                <w:sz w:val="2"/>
              </w:rPr>
              <w:t>536e479b-2e27-4fa8-83e1-50104f2bc81c</w:t>
            </w:r>
          </w:p>
        </w:tc>
        <w:tc>
          <w:tcPr>
            <w:tcW w:w="7407" w:type="dxa"/>
            <w:shd w:val="clear" w:color="auto" w:fill="F2F2F2" w:themeFill="background1" w:themeFillShade="F2"/>
          </w:tcPr>
          <w:p w:rsidR="00000000" w:rsidRDefault="00AC26C9">
            <w:pPr>
              <w:rPr>
                <w:noProof/>
              </w:rPr>
            </w:pPr>
            <w:r>
              <w:rPr>
                <w:noProof/>
              </w:rPr>
              <w:t>Elemental Cue Point Setup</w:t>
            </w:r>
          </w:p>
        </w:tc>
        <w:tc>
          <w:tcPr>
            <w:tcW w:w="7407" w:type="dxa"/>
          </w:tcPr>
          <w:p w:rsidR="00000000" w:rsidRDefault="00AC26C9">
            <w:pPr>
              <w:rPr>
                <w:lang w:val="fr-FR"/>
              </w:rPr>
            </w:pPr>
            <w:r>
              <w:rPr>
                <w:lang w:val="fr-FR"/>
              </w:rPr>
              <w:t>Configuration du point de rep</w:t>
            </w:r>
            <w:r>
              <w:rPr>
                <w:lang w:val="fr-FR"/>
              </w:rPr>
              <w:t>è</w:t>
            </w:r>
            <w:r>
              <w:rPr>
                <w:lang w:val="fr-FR"/>
              </w:rPr>
              <w:t xml:space="preserve">re </w:t>
            </w:r>
            <w:r>
              <w:rPr>
                <w:lang w:val="fr-FR"/>
              </w:rPr>
              <w:t>é</w:t>
            </w:r>
            <w:r>
              <w:rPr>
                <w:lang w:val="fr-FR"/>
              </w:rPr>
              <w:t>l</w:t>
            </w:r>
            <w:r>
              <w:rPr>
                <w:lang w:val="fr-FR"/>
              </w:rPr>
              <w:t>é</w:t>
            </w:r>
            <w:r>
              <w:rPr>
                <w:lang w:val="fr-FR"/>
              </w:rPr>
              <w:t>mentaire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252 </w:t>
            </w:r>
            <w:r>
              <w:rPr>
                <w:noProof/>
                <w:sz w:val="16"/>
              </w:rPr>
              <w:br/>
            </w:r>
            <w:r>
              <w:rPr>
                <w:noProof/>
                <w:sz w:val="2"/>
              </w:rPr>
              <w:t>986600f1-a154-4f2a-8057-2f39e8bf9ae2</w:t>
            </w:r>
          </w:p>
        </w:tc>
        <w:tc>
          <w:tcPr>
            <w:tcW w:w="7407" w:type="dxa"/>
            <w:shd w:val="clear" w:color="auto" w:fill="F2F2F2" w:themeFill="background1" w:themeFillShade="F2"/>
          </w:tcPr>
          <w:p w:rsidR="00000000" w:rsidRDefault="00AC26C9">
            <w:pPr>
              <w:rPr>
                <w:noProof/>
              </w:rPr>
            </w:pPr>
            <w:r>
              <w:rPr>
                <w:noProof/>
              </w:rPr>
              <w:t>\{% endraw %}</w:t>
            </w:r>
          </w:p>
        </w:tc>
        <w:tc>
          <w:tcPr>
            <w:tcW w:w="7407" w:type="dxa"/>
          </w:tcPr>
          <w:p w:rsidR="00000000" w:rsidRDefault="00AC26C9">
            <w:pPr>
              <w:rPr>
                <w:lang w:val="fr-FR"/>
              </w:rPr>
            </w:pPr>
            <w:r>
              <w:rPr>
                <w:lang w:val="fr-FR"/>
              </w:rPr>
              <w:t>\{% endraw %}</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live-api-server-side-ad-insertion-ssai.html</w:t>
            </w:r>
          </w:p>
          <w:p w:rsidR="00000000" w:rsidRDefault="00AC26C9">
            <w:pPr>
              <w:jc w:val="center"/>
              <w:rPr>
                <w:b/>
                <w:noProof/>
              </w:rPr>
            </w:pPr>
            <w:r>
              <w:rPr>
                <w:b/>
                <w:noProof/>
              </w:rPr>
              <w:t>MQ971010 cc96b98d-37fc-4343-a806-b55339358921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5aaf55ac-8f4a-4873-be5f-8ac625a47a33</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9598145b-7b0e-4fbe-948a-7582626debfe</w:t>
            </w:r>
          </w:p>
        </w:tc>
        <w:tc>
          <w:tcPr>
            <w:tcW w:w="7407" w:type="dxa"/>
            <w:shd w:val="clear" w:color="auto" w:fill="F2F2F2" w:themeFill="background1" w:themeFillShade="F2"/>
          </w:tcPr>
          <w:p w:rsidR="00000000" w:rsidRDefault="00AC26C9">
            <w:pPr>
              <w:rPr>
                <w:noProof/>
              </w:rPr>
            </w:pPr>
            <w:r>
              <w:rPr>
                <w:noProof/>
              </w:rPr>
              <w:t>'Brightcove Live API:</w:t>
            </w:r>
          </w:p>
        </w:tc>
        <w:tc>
          <w:tcPr>
            <w:tcW w:w="7407" w:type="dxa"/>
          </w:tcPr>
          <w:p w:rsidR="00000000" w:rsidRDefault="00AC26C9">
            <w:pPr>
              <w:rPr>
                <w:lang w:val="fr-FR"/>
              </w:rPr>
            </w:pPr>
            <w:r>
              <w:rPr>
                <w:lang w:val="fr-FR"/>
              </w:rPr>
              <w:t>'API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ec44bf22-d312-4fb4-b4fd-4b4715dce7c7</w:t>
            </w:r>
          </w:p>
        </w:tc>
        <w:tc>
          <w:tcPr>
            <w:tcW w:w="7407" w:type="dxa"/>
            <w:shd w:val="clear" w:color="auto" w:fill="F2F2F2" w:themeFill="background1" w:themeFillShade="F2"/>
          </w:tcPr>
          <w:p w:rsidR="00000000" w:rsidRDefault="00AC26C9">
            <w:pPr>
              <w:rPr>
                <w:noProof/>
              </w:rPr>
            </w:pPr>
            <w:r>
              <w:rPr>
                <w:noProof/>
              </w:rPr>
              <w:t>Server-Side Ad Insertion (SSAI)' description:</w:t>
            </w:r>
          </w:p>
        </w:tc>
        <w:tc>
          <w:tcPr>
            <w:tcW w:w="7407" w:type="dxa"/>
          </w:tcPr>
          <w:p w:rsidR="00000000" w:rsidRDefault="00AC26C9">
            <w:pPr>
              <w:rPr>
                <w:lang w:val="fr-FR"/>
              </w:rPr>
            </w:pPr>
            <w:r>
              <w:rPr>
                <w:lang w:val="fr-FR"/>
              </w:rPr>
              <w:t>Description de l'insertion d'annonces c</w:t>
            </w:r>
            <w:r>
              <w:rPr>
                <w:lang w:val="fr-FR"/>
              </w:rPr>
              <w:t>ô</w:t>
            </w:r>
            <w:r>
              <w:rPr>
                <w:lang w:val="fr-FR"/>
              </w:rPr>
              <w:t>t</w:t>
            </w:r>
            <w:r>
              <w:rPr>
                <w:lang w:val="fr-FR"/>
              </w:rPr>
              <w:t>é</w:t>
            </w:r>
            <w:r>
              <w:rPr>
                <w:lang w:val="fr-FR"/>
              </w:rPr>
              <w:t xml:space="preserve"> serveur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a018cd78-044d-42d8-b5a6-b2dce1008b9f</w:t>
            </w:r>
          </w:p>
        </w:tc>
        <w:tc>
          <w:tcPr>
            <w:tcW w:w="7407" w:type="dxa"/>
            <w:shd w:val="clear" w:color="auto" w:fill="F2F2F2" w:themeFill="background1" w:themeFillShade="F2"/>
          </w:tcPr>
          <w:p w:rsidR="00000000" w:rsidRDefault="00AC26C9">
            <w:pPr>
              <w:rPr>
                <w:noProof/>
              </w:rPr>
            </w:pPr>
            <w:r>
              <w:rPr>
                <w:noProof/>
              </w:rPr>
              <w:t>This topic shows you how to set up server-side ad insertion (SSAI) for yo</w:t>
            </w:r>
            <w:r>
              <w:rPr>
                <w:noProof/>
              </w:rPr>
              <w:t>ur live stream jobs. parent:</w:t>
            </w:r>
          </w:p>
        </w:tc>
        <w:tc>
          <w:tcPr>
            <w:tcW w:w="7407" w:type="dxa"/>
          </w:tcPr>
          <w:p w:rsidR="00000000" w:rsidRDefault="00AC26C9">
            <w:pPr>
              <w:rPr>
                <w:lang w:val="fr-FR"/>
              </w:rPr>
            </w:pPr>
            <w:r>
              <w:rPr>
                <w:lang w:val="fr-FR"/>
              </w:rPr>
              <w:t>Cette rubrique vous montre comment configurer l'insertion d'annonces c</w:t>
            </w:r>
            <w:r>
              <w:rPr>
                <w:lang w:val="fr-FR"/>
              </w:rPr>
              <w:t>ô</w:t>
            </w:r>
            <w:r>
              <w:rPr>
                <w:lang w:val="fr-FR"/>
              </w:rPr>
              <w:t>t</w:t>
            </w:r>
            <w:r>
              <w:rPr>
                <w:lang w:val="fr-FR"/>
              </w:rPr>
              <w:t>é</w:t>
            </w:r>
            <w:r>
              <w:rPr>
                <w:lang w:val="fr-FR"/>
              </w:rPr>
              <w:t xml:space="preserve"> serveur (SSAI) pour vos travaux de diffusion en direct.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d7cc776c-ec05-425e-aac1-a547ac6b991a</w:t>
            </w:r>
          </w:p>
        </w:tc>
        <w:tc>
          <w:tcPr>
            <w:tcW w:w="7407" w:type="dxa"/>
            <w:shd w:val="clear" w:color="auto" w:fill="F2F2F2" w:themeFill="background1" w:themeFillShade="F2"/>
          </w:tcPr>
          <w:p w:rsidR="00000000" w:rsidRDefault="00AC26C9">
            <w:pPr>
              <w:rPr>
                <w:noProof/>
              </w:rPr>
            </w:pPr>
            <w:r>
              <w:rPr>
                <w:noProof/>
              </w:rPr>
              <w:t>SSAI grandparent:</w:t>
            </w:r>
          </w:p>
        </w:tc>
        <w:tc>
          <w:tcPr>
            <w:tcW w:w="7407" w:type="dxa"/>
          </w:tcPr>
          <w:p w:rsidR="00000000" w:rsidRDefault="00AC26C9">
            <w:pPr>
              <w:rPr>
                <w:lang w:val="fr-FR"/>
              </w:rPr>
            </w:pPr>
            <w:r>
              <w:rPr>
                <w:lang w:val="fr-FR"/>
              </w:rPr>
              <w:t>Grand-parent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ee0e1d6</w:t>
            </w:r>
            <w:r>
              <w:rPr>
                <w:noProof/>
                <w:sz w:val="2"/>
              </w:rPr>
              <w:t>4-0d64-4929-b153-9817e9d07d06</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7929d48b-3983-468d-9cef-255f4dd897f1</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189b524a-4294-4da7-9b37-3e3271232ba1</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2b413311-d05a-4a5c-bd99-327b92f4b7e5</w:t>
            </w:r>
          </w:p>
        </w:tc>
        <w:tc>
          <w:tcPr>
            <w:tcW w:w="7407" w:type="dxa"/>
            <w:shd w:val="clear" w:color="auto" w:fill="F2F2F2" w:themeFill="background1" w:themeFillShade="F2"/>
          </w:tcPr>
          <w:p w:rsidR="00000000" w:rsidRDefault="00AC26C9">
            <w:pPr>
              <w:rPr>
                <w:noProof/>
              </w:rPr>
            </w:pPr>
            <w:r>
              <w:rPr>
                <w:noProof/>
              </w:rPr>
              <w:t>\{% raw %}</w:t>
            </w:r>
          </w:p>
        </w:tc>
        <w:tc>
          <w:tcPr>
            <w:tcW w:w="7407" w:type="dxa"/>
          </w:tcPr>
          <w:p w:rsidR="00000000" w:rsidRDefault="00AC26C9">
            <w:pPr>
              <w:rPr>
                <w:lang w:val="fr-FR"/>
              </w:rPr>
            </w:pPr>
            <w:r>
              <w:rPr>
                <w:lang w:val="fr-FR"/>
              </w:rPr>
              <w:t>\{% raw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8b4ce6a2-eb2d-4616-b23d-27bfbd7dca79</w:t>
            </w:r>
          </w:p>
        </w:tc>
        <w:tc>
          <w:tcPr>
            <w:tcW w:w="7407" w:type="dxa"/>
            <w:shd w:val="clear" w:color="auto" w:fill="F2F2F2" w:themeFill="background1" w:themeFillShade="F2"/>
          </w:tcPr>
          <w:p w:rsidR="00000000" w:rsidRDefault="00AC26C9">
            <w:pPr>
              <w:rPr>
                <w:noProof/>
              </w:rPr>
            </w:pPr>
            <w:r>
              <w:rPr>
                <w:noProof/>
              </w:rPr>
              <w:t>Overview</w:t>
            </w:r>
          </w:p>
        </w:tc>
        <w:tc>
          <w:tcPr>
            <w:tcW w:w="7407" w:type="dxa"/>
          </w:tcPr>
          <w:p w:rsidR="00000000" w:rsidRDefault="00AC26C9">
            <w:pPr>
              <w:rPr>
                <w:lang w:val="fr-FR"/>
              </w:rPr>
            </w:pPr>
            <w:r>
              <w:rPr>
                <w:lang w:val="fr-FR"/>
              </w:rPr>
              <w:t>Vue d'ensemble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27da4212-2b67-46ce-be93-39f5166daad1</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allows you display ads during a live streaming event at specified times.</w:t>
            </w:r>
          </w:p>
        </w:tc>
        <w:tc>
          <w:tcPr>
            <w:tcW w:w="7407" w:type="dxa"/>
          </w:tcPr>
          <w:p w:rsidR="00000000" w:rsidRDefault="00AC26C9">
            <w:pPr>
              <w:rPr>
                <w:lang w:val="fr-FR"/>
              </w:rPr>
            </w:pPr>
            <w:r>
              <w:rPr>
                <w:rStyle w:val="mqInternal"/>
                <w:noProof/>
                <w:lang w:val="fr-FR"/>
              </w:rPr>
              <w:t>[1}[2]</w:t>
            </w:r>
            <w:r>
              <w:rPr>
                <w:rStyle w:val="mqInternal"/>
                <w:noProof/>
                <w:lang w:val="fr-FR"/>
              </w:rPr>
              <w:t>{3]</w:t>
            </w:r>
            <w:r>
              <w:rPr>
                <w:lang w:val="fr-FR"/>
              </w:rPr>
              <w:t xml:space="preserve"> vous permet d'afficher des annonces lors d'un </w:t>
            </w:r>
            <w:r>
              <w:rPr>
                <w:lang w:val="fr-FR"/>
              </w:rPr>
              <w:t>é</w:t>
            </w:r>
            <w:r>
              <w:rPr>
                <w:lang w:val="fr-FR"/>
              </w:rPr>
              <w:t>v</w:t>
            </w:r>
            <w:r>
              <w:rPr>
                <w:lang w:val="fr-FR"/>
              </w:rPr>
              <w:t>é</w:t>
            </w:r>
            <w:r>
              <w:rPr>
                <w:lang w:val="fr-FR"/>
              </w:rPr>
              <w:t xml:space="preserve">nement de diffusion en direct </w:t>
            </w:r>
            <w:r>
              <w:rPr>
                <w:lang w:val="fr-FR"/>
              </w:rPr>
              <w:t>à</w:t>
            </w:r>
            <w:r>
              <w:rPr>
                <w:lang w:val="fr-FR"/>
              </w:rPr>
              <w:t xml:space="preserve"> des heures sp</w:t>
            </w:r>
            <w:r>
              <w:rPr>
                <w:lang w:val="fr-FR"/>
              </w:rPr>
              <w:t>é</w:t>
            </w:r>
            <w:r>
              <w:rPr>
                <w:lang w:val="fr-FR"/>
              </w:rPr>
              <w:t>cifi</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0d7435ed-9f63-4135-9a63-65a010d468bf</w:t>
            </w:r>
          </w:p>
        </w:tc>
        <w:tc>
          <w:tcPr>
            <w:tcW w:w="7407" w:type="dxa"/>
            <w:shd w:val="clear" w:color="auto" w:fill="F2F2F2" w:themeFill="background1" w:themeFillShade="F2"/>
          </w:tcPr>
          <w:p w:rsidR="00000000" w:rsidRDefault="00AC26C9">
            <w:pPr>
              <w:rPr>
                <w:noProof/>
              </w:rPr>
            </w:pPr>
            <w:r>
              <w:rPr>
                <w:noProof/>
              </w:rPr>
              <w:t>The main features include:</w:t>
            </w:r>
          </w:p>
        </w:tc>
        <w:tc>
          <w:tcPr>
            <w:tcW w:w="7407" w:type="dxa"/>
          </w:tcPr>
          <w:p w:rsidR="00000000" w:rsidRDefault="00AC26C9">
            <w:pPr>
              <w:rPr>
                <w:lang w:val="fr-FR"/>
              </w:rPr>
            </w:pPr>
            <w:r>
              <w:rPr>
                <w:lang w:val="fr-FR"/>
              </w:rPr>
              <w:t>Les principales caract</w:t>
            </w:r>
            <w:r>
              <w:rPr>
                <w:lang w:val="fr-FR"/>
              </w:rPr>
              <w:t>é</w:t>
            </w:r>
            <w:r>
              <w:rPr>
                <w:lang w:val="fr-FR"/>
              </w:rPr>
              <w:t>ristiques comprennent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eaec4405-2e2d-4399-986a-595ed8608ba7</w:t>
            </w:r>
          </w:p>
        </w:tc>
        <w:tc>
          <w:tcPr>
            <w:tcW w:w="7407" w:type="dxa"/>
            <w:shd w:val="clear" w:color="auto" w:fill="F2F2F2" w:themeFill="background1" w:themeFillShade="F2"/>
          </w:tcPr>
          <w:p w:rsidR="00000000" w:rsidRDefault="00AC26C9">
            <w:pPr>
              <w:rPr>
                <w:noProof/>
              </w:rPr>
            </w:pPr>
            <w:r>
              <w:rPr>
                <w:noProof/>
              </w:rPr>
              <w:t xml:space="preserve">Insert ads using cue points sent from your encoder or create an instant cue point using the </w:t>
            </w:r>
            <w:r>
              <w:rPr>
                <w:rStyle w:val="mqInternal"/>
                <w:noProof/>
              </w:rPr>
              <w:t>[1}[2]{3]</w:t>
            </w:r>
          </w:p>
        </w:tc>
        <w:tc>
          <w:tcPr>
            <w:tcW w:w="7407" w:type="dxa"/>
          </w:tcPr>
          <w:p w:rsidR="00000000" w:rsidRDefault="00AC26C9">
            <w:pPr>
              <w:rPr>
                <w:lang w:val="fr-FR"/>
              </w:rPr>
            </w:pPr>
            <w:r>
              <w:rPr>
                <w:lang w:val="fr-FR"/>
              </w:rPr>
              <w:t>Ins</w:t>
            </w:r>
            <w:r>
              <w:rPr>
                <w:lang w:val="fr-FR"/>
              </w:rPr>
              <w:t>é</w:t>
            </w:r>
            <w:r>
              <w:rPr>
                <w:lang w:val="fr-FR"/>
              </w:rPr>
              <w:t xml:space="preserve">rez des annonces </w:t>
            </w:r>
            <w:r>
              <w:rPr>
                <w:lang w:val="fr-FR"/>
              </w:rPr>
              <w:t>à</w:t>
            </w:r>
            <w:r>
              <w:rPr>
                <w:lang w:val="fr-FR"/>
              </w:rPr>
              <w:t xml:space="preserve"> l'aide de points de rep</w:t>
            </w:r>
            <w:r>
              <w:rPr>
                <w:lang w:val="fr-FR"/>
              </w:rPr>
              <w:t>è</w:t>
            </w:r>
            <w:r>
              <w:rPr>
                <w:lang w:val="fr-FR"/>
              </w:rPr>
              <w:t>re envoy</w:t>
            </w:r>
            <w:r>
              <w:rPr>
                <w:lang w:val="fr-FR"/>
              </w:rPr>
              <w:t>é</w:t>
            </w:r>
            <w:r>
              <w:rPr>
                <w:lang w:val="fr-FR"/>
              </w:rPr>
              <w:t>s par votre encodeur ou cr</w:t>
            </w:r>
            <w:r>
              <w:rPr>
                <w:lang w:val="fr-FR"/>
              </w:rPr>
              <w:t>é</w:t>
            </w:r>
            <w:r>
              <w:rPr>
                <w:lang w:val="fr-FR"/>
              </w:rPr>
              <w:t>ez un point de rep</w:t>
            </w:r>
            <w:r>
              <w:rPr>
                <w:lang w:val="fr-FR"/>
              </w:rPr>
              <w:t>è</w:t>
            </w:r>
            <w:r>
              <w:rPr>
                <w:lang w:val="fr-FR"/>
              </w:rPr>
              <w:t>re instantan</w:t>
            </w:r>
            <w:r>
              <w:rPr>
                <w:lang w:val="fr-FR"/>
              </w:rPr>
              <w:t>é</w:t>
            </w:r>
            <w:r>
              <w:rPr>
                <w:lang w:val="fr-FR"/>
              </w:rPr>
              <w:t xml:space="preserve"> </w:t>
            </w:r>
            <w:r>
              <w:rPr>
                <w:lang w:val="fr-FR"/>
              </w:rPr>
              <w:t>à</w:t>
            </w:r>
            <w:r>
              <w:rPr>
                <w:lang w:val="fr-FR"/>
              </w:rPr>
              <w:t xml:space="preserve"> l'aide du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eb781014-998b-4e4e-8a9b-e49625041289</w:t>
            </w:r>
          </w:p>
        </w:tc>
        <w:tc>
          <w:tcPr>
            <w:tcW w:w="7407" w:type="dxa"/>
            <w:shd w:val="clear" w:color="auto" w:fill="F2F2F2" w:themeFill="background1" w:themeFillShade="F2"/>
          </w:tcPr>
          <w:p w:rsidR="00000000" w:rsidRDefault="00AC26C9">
            <w:pPr>
              <w:rPr>
                <w:noProof/>
              </w:rPr>
            </w:pPr>
            <w:r>
              <w:rPr>
                <w:noProof/>
              </w:rPr>
              <w:t>Ingest "slate" assets to fill any unused ad time</w:t>
            </w:r>
          </w:p>
        </w:tc>
        <w:tc>
          <w:tcPr>
            <w:tcW w:w="7407" w:type="dxa"/>
          </w:tcPr>
          <w:p w:rsidR="00000000" w:rsidRDefault="00AC26C9">
            <w:pPr>
              <w:rPr>
                <w:lang w:val="fr-FR"/>
              </w:rPr>
            </w:pPr>
            <w:r>
              <w:rPr>
                <w:lang w:val="fr-FR"/>
              </w:rPr>
              <w:t>Ing</w:t>
            </w:r>
            <w:r>
              <w:rPr>
                <w:lang w:val="fr-FR"/>
              </w:rPr>
              <w:t>é</w:t>
            </w:r>
            <w:r>
              <w:rPr>
                <w:lang w:val="fr-FR"/>
              </w:rPr>
              <w:t xml:space="preserve">rer des ressources </w:t>
            </w:r>
            <w:r>
              <w:rPr>
                <w:lang w:val="fr-FR"/>
              </w:rPr>
              <w:t>«</w:t>
            </w:r>
            <w:r>
              <w:rPr>
                <w:lang w:val="fr-FR"/>
              </w:rPr>
              <w:t> ardoise </w:t>
            </w:r>
            <w:r>
              <w:rPr>
                <w:lang w:val="fr-FR"/>
              </w:rPr>
              <w:t>»</w:t>
            </w:r>
            <w:r>
              <w:rPr>
                <w:lang w:val="fr-FR"/>
              </w:rPr>
              <w:t xml:space="preserve"> pour remplir tout temps publicitaire inutilis</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3d50bf3c-f6d4-4222-a37c-f6fdc398eaee</w:t>
            </w:r>
          </w:p>
        </w:tc>
        <w:tc>
          <w:tcPr>
            <w:tcW w:w="7407" w:type="dxa"/>
            <w:shd w:val="clear" w:color="auto" w:fill="F2F2F2" w:themeFill="background1" w:themeFillShade="F2"/>
          </w:tcPr>
          <w:p w:rsidR="00000000" w:rsidRDefault="00AC26C9">
            <w:pPr>
              <w:rPr>
                <w:noProof/>
              </w:rPr>
            </w:pPr>
            <w:r>
              <w:rPr>
                <w:noProof/>
              </w:rPr>
              <w:t>Avoid ad blockers wi</w:t>
            </w:r>
            <w:r>
              <w:rPr>
                <w:noProof/>
              </w:rPr>
              <w:t>th ads that are stitched into the live stream on the server side</w:t>
            </w:r>
          </w:p>
        </w:tc>
        <w:tc>
          <w:tcPr>
            <w:tcW w:w="7407" w:type="dxa"/>
          </w:tcPr>
          <w:p w:rsidR="00000000" w:rsidRDefault="00AC26C9">
            <w:pPr>
              <w:rPr>
                <w:lang w:val="fr-FR"/>
              </w:rPr>
            </w:pPr>
            <w:r>
              <w:rPr>
                <w:lang w:val="fr-FR"/>
              </w:rPr>
              <w:t>É</w:t>
            </w:r>
            <w:r>
              <w:rPr>
                <w:lang w:val="fr-FR"/>
              </w:rPr>
              <w:t>vitez les bloqueurs d'annonces avec des publicit</w:t>
            </w:r>
            <w:r>
              <w:rPr>
                <w:lang w:val="fr-FR"/>
              </w:rPr>
              <w:t>é</w:t>
            </w:r>
            <w:r>
              <w:rPr>
                <w:lang w:val="fr-FR"/>
              </w:rPr>
              <w:t>s qui sont cousues dans le flux en direct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5399f34b-a83f-470f-84d5-d3b0065a594f</w:t>
            </w:r>
          </w:p>
        </w:tc>
        <w:tc>
          <w:tcPr>
            <w:tcW w:w="7407" w:type="dxa"/>
            <w:shd w:val="clear" w:color="auto" w:fill="F2F2F2" w:themeFill="background1" w:themeFillShade="F2"/>
          </w:tcPr>
          <w:p w:rsidR="00000000" w:rsidRDefault="00AC26C9">
            <w:pPr>
              <w:rPr>
                <w:noProof/>
              </w:rPr>
            </w:pPr>
            <w:r>
              <w:rPr>
                <w:noProof/>
              </w:rPr>
              <w:t xml:space="preserve">Before you can use </w:t>
            </w:r>
            <w:r>
              <w:rPr>
                <w:rStyle w:val="mqInternal"/>
                <w:noProof/>
              </w:rPr>
              <w:t>[1}[2]{3]</w:t>
            </w:r>
            <w:r>
              <w:rPr>
                <w:noProof/>
              </w:rPr>
              <w:t>, it must be ena</w:t>
            </w:r>
            <w:r>
              <w:rPr>
                <w:noProof/>
              </w:rPr>
              <w:t>bled for your account.</w:t>
            </w:r>
          </w:p>
        </w:tc>
        <w:tc>
          <w:tcPr>
            <w:tcW w:w="7407" w:type="dxa"/>
          </w:tcPr>
          <w:p w:rsidR="00000000" w:rsidRDefault="00AC26C9">
            <w:pPr>
              <w:rPr>
                <w:lang w:val="fr-FR"/>
              </w:rPr>
            </w:pPr>
            <w:r>
              <w:rPr>
                <w:lang w:val="fr-FR"/>
              </w:rPr>
              <w:t xml:space="preserve">Avant de pouvoir l'utiliser </w:t>
            </w:r>
            <w:r>
              <w:rPr>
                <w:rStyle w:val="mqInternal"/>
                <w:noProof/>
                <w:lang w:val="fr-FR"/>
              </w:rPr>
              <w:t>[1}[2]{3]</w:t>
            </w:r>
            <w:r>
              <w:rPr>
                <w:lang w:val="fr-FR"/>
              </w:rPr>
              <w:t xml:space="preserve">, il doit </w:t>
            </w:r>
            <w:r>
              <w:rPr>
                <w:lang w:val="fr-FR"/>
              </w:rPr>
              <w:t>ê</w:t>
            </w:r>
            <w:r>
              <w:rPr>
                <w:lang w:val="fr-FR"/>
              </w:rPr>
              <w:t>tre activ</w:t>
            </w:r>
            <w:r>
              <w:rPr>
                <w:lang w:val="fr-FR"/>
              </w:rPr>
              <w:t>é</w:t>
            </w:r>
            <w:r>
              <w:rPr>
                <w:lang w:val="fr-FR"/>
              </w:rPr>
              <w:t xml:space="preserve"> pour votre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eada1678-73c6-4236-836f-b675e0917e76</w:t>
            </w:r>
          </w:p>
        </w:tc>
        <w:tc>
          <w:tcPr>
            <w:tcW w:w="7407" w:type="dxa"/>
            <w:shd w:val="clear" w:color="auto" w:fill="F2F2F2" w:themeFill="background1" w:themeFillShade="F2"/>
          </w:tcPr>
          <w:p w:rsidR="00000000" w:rsidRDefault="00AC26C9">
            <w:pPr>
              <w:rPr>
                <w:noProof/>
              </w:rPr>
            </w:pPr>
            <w:r>
              <w:rPr>
                <w:noProof/>
              </w:rPr>
              <w:t>Contact your account manager for details.</w:t>
            </w:r>
          </w:p>
        </w:tc>
        <w:tc>
          <w:tcPr>
            <w:tcW w:w="7407" w:type="dxa"/>
          </w:tcPr>
          <w:p w:rsidR="00000000" w:rsidRDefault="00AC26C9">
            <w:pPr>
              <w:rPr>
                <w:lang w:val="fr-FR"/>
              </w:rPr>
            </w:pPr>
            <w:r>
              <w:rPr>
                <w:lang w:val="fr-FR"/>
              </w:rPr>
              <w:t>Contactez votre repr</w:t>
            </w:r>
            <w:r>
              <w:rPr>
                <w:lang w:val="fr-FR"/>
              </w:rPr>
              <w:t>é</w:t>
            </w:r>
            <w:r>
              <w:rPr>
                <w:lang w:val="fr-FR"/>
              </w:rPr>
              <w:t>sentant pour plus d</w:t>
            </w:r>
            <w:r>
              <w:rPr>
                <w:lang w:val="fr-FR"/>
              </w:rPr>
              <w:t>’</w:t>
            </w:r>
            <w:r>
              <w:rPr>
                <w:lang w:val="fr-FR"/>
              </w:rPr>
              <w:t>informations.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51365b76-7c92-41f1-b3bc-65fa17f941aa</w:t>
            </w:r>
          </w:p>
        </w:tc>
        <w:tc>
          <w:tcPr>
            <w:tcW w:w="7407" w:type="dxa"/>
            <w:shd w:val="clear" w:color="auto" w:fill="F2F2F2" w:themeFill="background1" w:themeFillShade="F2"/>
          </w:tcPr>
          <w:p w:rsidR="00000000" w:rsidRDefault="00AC26C9">
            <w:pPr>
              <w:rPr>
                <w:noProof/>
              </w:rPr>
            </w:pPr>
            <w:r>
              <w:rPr>
                <w:noProof/>
              </w:rPr>
              <w:t>To create a Live stream with server-side ads, follow these steps:</w:t>
            </w:r>
          </w:p>
        </w:tc>
        <w:tc>
          <w:tcPr>
            <w:tcW w:w="7407" w:type="dxa"/>
          </w:tcPr>
          <w:p w:rsidR="00000000" w:rsidRDefault="00AC26C9">
            <w:pPr>
              <w:rPr>
                <w:lang w:val="fr-FR"/>
              </w:rPr>
            </w:pPr>
            <w:r>
              <w:rPr>
                <w:lang w:val="fr-FR"/>
              </w:rPr>
              <w:t>Pour cr</w:t>
            </w:r>
            <w:r>
              <w:rPr>
                <w:lang w:val="fr-FR"/>
              </w:rPr>
              <w:t>é</w:t>
            </w:r>
            <w:r>
              <w:rPr>
                <w:lang w:val="fr-FR"/>
              </w:rPr>
              <w:t>er un flux en direct avec des annonces c</w:t>
            </w:r>
            <w:r>
              <w:rPr>
                <w:lang w:val="fr-FR"/>
              </w:rPr>
              <w:t>ô</w:t>
            </w:r>
            <w:r>
              <w:rPr>
                <w:lang w:val="fr-FR"/>
              </w:rPr>
              <w:t>t</w:t>
            </w:r>
            <w:r>
              <w:rPr>
                <w:lang w:val="fr-FR"/>
              </w:rPr>
              <w:t>é</w:t>
            </w:r>
            <w:r>
              <w:rPr>
                <w:lang w:val="fr-FR"/>
              </w:rPr>
              <w:t xml:space="preserve"> serveur, proc</w:t>
            </w:r>
            <w:r>
              <w:rPr>
                <w:lang w:val="fr-FR"/>
              </w:rPr>
              <w:t>é</w:t>
            </w:r>
            <w:r>
              <w:rPr>
                <w:lang w:val="fr-FR"/>
              </w:rPr>
              <w:t>dez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4827dd02-50a9-4c4a-a431-5ef23c7883e6</w:t>
            </w:r>
          </w:p>
        </w:tc>
        <w:tc>
          <w:tcPr>
            <w:tcW w:w="7407" w:type="dxa"/>
            <w:shd w:val="clear" w:color="auto" w:fill="F2F2F2" w:themeFill="background1" w:themeFillShade="F2"/>
          </w:tcPr>
          <w:p w:rsidR="00000000" w:rsidRDefault="00AC26C9">
            <w:pPr>
              <w:rPr>
                <w:noProof/>
              </w:rPr>
            </w:pPr>
            <w:r>
              <w:rPr>
                <w:rStyle w:val="mqInternal"/>
                <w:noProof/>
              </w:rPr>
              <w:t>[1}</w:t>
            </w:r>
            <w:r>
              <w:rPr>
                <w:noProof/>
              </w:rPr>
              <w:t>Review the general inform</w:t>
            </w:r>
            <w:r>
              <w:rPr>
                <w:noProof/>
              </w:rPr>
              <w:t>ation about the Live API</w:t>
            </w:r>
            <w:r>
              <w:rPr>
                <w:rStyle w:val="mqInternal"/>
                <w:noProof/>
              </w:rPr>
              <w:t>{2]</w:t>
            </w:r>
          </w:p>
        </w:tc>
        <w:tc>
          <w:tcPr>
            <w:tcW w:w="7407" w:type="dxa"/>
          </w:tcPr>
          <w:p w:rsidR="00000000" w:rsidRDefault="00AC26C9">
            <w:pPr>
              <w:rPr>
                <w:lang w:val="fr-FR"/>
              </w:rPr>
            </w:pPr>
            <w:r>
              <w:rPr>
                <w:rStyle w:val="mqInternal"/>
                <w:noProof/>
                <w:lang w:val="fr-FR"/>
              </w:rPr>
              <w:t>[1}</w:t>
            </w:r>
            <w:r>
              <w:rPr>
                <w:lang w:val="fr-FR"/>
              </w:rPr>
              <w:t>Consultez les informations g</w:t>
            </w:r>
            <w:r>
              <w:rPr>
                <w:lang w:val="fr-FR"/>
              </w:rPr>
              <w:t>é</w:t>
            </w:r>
            <w:r>
              <w:rPr>
                <w:lang w:val="fr-FR"/>
              </w:rPr>
              <w:t>n</w:t>
            </w:r>
            <w:r>
              <w:rPr>
                <w:lang w:val="fr-FR"/>
              </w:rPr>
              <w:t>é</w:t>
            </w:r>
            <w:r>
              <w:rPr>
                <w:lang w:val="fr-FR"/>
              </w:rPr>
              <w:t>rales sur l'API Live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688ec6d5-c09d-4a04-ad81-203c5582e805</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Create a live ad configuration</w:t>
            </w:r>
            <w:r>
              <w:rPr>
                <w:rStyle w:val="mqInternal"/>
                <w:noProof/>
              </w:rPr>
              <w:t>{2]</w:t>
            </w:r>
            <w:r>
              <w:rPr>
                <w:noProof/>
              </w:rPr>
              <w:t>.</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ez une configuration d'annonce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1e5b8b8d-e041-460e-a68f-142b2c24d4ad</w:t>
            </w:r>
          </w:p>
        </w:tc>
        <w:tc>
          <w:tcPr>
            <w:tcW w:w="7407" w:type="dxa"/>
            <w:shd w:val="clear" w:color="auto" w:fill="F2F2F2" w:themeFill="background1" w:themeFillShade="F2"/>
          </w:tcPr>
          <w:p w:rsidR="00000000" w:rsidRDefault="00AC26C9">
            <w:pPr>
              <w:rPr>
                <w:noProof/>
              </w:rPr>
            </w:pPr>
            <w:r>
              <w:rPr>
                <w:noProof/>
              </w:rPr>
              <w:t xml:space="preserve">You can also do this in </w:t>
            </w:r>
            <w:r>
              <w:rPr>
                <w:rStyle w:val="mqInternal"/>
                <w:noProof/>
              </w:rPr>
              <w:t>[1}</w:t>
            </w:r>
            <w:r>
              <w:rPr>
                <w:noProof/>
              </w:rPr>
              <w:t>Video Cloud Studio</w:t>
            </w:r>
            <w:r>
              <w:rPr>
                <w:rStyle w:val="mqInternal"/>
                <w:noProof/>
              </w:rPr>
              <w:t>{2]</w:t>
            </w:r>
            <w:r>
              <w:rPr>
                <w:noProof/>
              </w:rPr>
              <w:t>.</w:t>
            </w:r>
          </w:p>
        </w:tc>
        <w:tc>
          <w:tcPr>
            <w:tcW w:w="7407" w:type="dxa"/>
          </w:tcPr>
          <w:p w:rsidR="00000000" w:rsidRDefault="00AC26C9">
            <w:pPr>
              <w:rPr>
                <w:lang w:val="fr-FR"/>
              </w:rPr>
            </w:pPr>
            <w:r>
              <w:rPr>
                <w:lang w:val="fr-FR"/>
              </w:rPr>
              <w:t xml:space="preserve">Vous pouvez </w:t>
            </w:r>
            <w:r>
              <w:rPr>
                <w:lang w:val="fr-FR"/>
              </w:rPr>
              <w:t>é</w:t>
            </w:r>
            <w:r>
              <w:rPr>
                <w:lang w:val="fr-FR"/>
              </w:rPr>
              <w:t xml:space="preserve">galement le faire dans </w:t>
            </w:r>
            <w:r>
              <w:rPr>
                <w:rStyle w:val="mqInternal"/>
                <w:noProof/>
                <w:lang w:val="fr-FR"/>
              </w:rPr>
              <w:t>[1}</w:t>
            </w:r>
            <w:r>
              <w:rPr>
                <w:lang w:val="fr-FR"/>
              </w:rPr>
              <w:t>Video Cloud Studio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21c484ec-3260-4162-a4d9-c6707c1afd30</w:t>
            </w:r>
          </w:p>
        </w:tc>
        <w:tc>
          <w:tcPr>
            <w:tcW w:w="7407" w:type="dxa"/>
            <w:shd w:val="clear" w:color="auto" w:fill="F2F2F2" w:themeFill="background1" w:themeFillShade="F2"/>
          </w:tcPr>
          <w:p w:rsidR="00000000" w:rsidRDefault="00AC26C9">
            <w:pPr>
              <w:rPr>
                <w:noProof/>
              </w:rPr>
            </w:pPr>
            <w:r>
              <w:rPr>
                <w:noProof/>
              </w:rPr>
              <w:t>See the sections below for details about managing your ad configu</w:t>
            </w:r>
            <w:r>
              <w:rPr>
                <w:noProof/>
              </w:rPr>
              <w:t>rations using the Live API.</w:t>
            </w:r>
          </w:p>
        </w:tc>
        <w:tc>
          <w:tcPr>
            <w:tcW w:w="7407" w:type="dxa"/>
          </w:tcPr>
          <w:p w:rsidR="00000000" w:rsidRDefault="00AC26C9">
            <w:pPr>
              <w:rPr>
                <w:lang w:val="fr-FR"/>
              </w:rPr>
            </w:pPr>
            <w:r>
              <w:rPr>
                <w:lang w:val="fr-FR"/>
              </w:rPr>
              <w:t xml:space="preserve">Consultez les sections ci-dessous pour plus d'informations sur la gestion des configurations de vos annonces </w:t>
            </w:r>
            <w:r>
              <w:rPr>
                <w:lang w:val="fr-FR"/>
              </w:rPr>
              <w:t>à</w:t>
            </w:r>
            <w:r>
              <w:rPr>
                <w:lang w:val="fr-FR"/>
              </w:rPr>
              <w:t xml:space="preserve"> l'aide de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a1222b95-94b1-4358-9511-e0401e0e4d92</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Create slate assets</w:t>
            </w:r>
            <w:r>
              <w:rPr>
                <w:rStyle w:val="mqInternal"/>
                <w:noProof/>
              </w:rPr>
              <w:t>{2]</w:t>
            </w:r>
            <w:r>
              <w:rPr>
                <w:noProof/>
              </w:rPr>
              <w:t>.</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ez des actifs en ardoise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29a38dcb-9d96-43bd-8627-0a72affaca46</w:t>
            </w:r>
          </w:p>
        </w:tc>
        <w:tc>
          <w:tcPr>
            <w:tcW w:w="7407" w:type="dxa"/>
            <w:shd w:val="clear" w:color="auto" w:fill="F2F2F2" w:themeFill="background1" w:themeFillShade="F2"/>
          </w:tcPr>
          <w:p w:rsidR="00000000" w:rsidRDefault="00AC26C9">
            <w:pPr>
              <w:rPr>
                <w:noProof/>
              </w:rPr>
            </w:pPr>
            <w:r>
              <w:rPr>
                <w:noProof/>
              </w:rPr>
              <w:t xml:space="preserve">If you prefer a UI, you can </w:t>
            </w:r>
            <w:r>
              <w:rPr>
                <w:rStyle w:val="mqInternal"/>
                <w:noProof/>
              </w:rPr>
              <w:t>[1}</w:t>
            </w:r>
            <w:r>
              <w:rPr>
                <w:noProof/>
              </w:rPr>
              <w:t>manage slates in Studio</w:t>
            </w:r>
            <w:r>
              <w:rPr>
                <w:rStyle w:val="mqInternal"/>
                <w:noProof/>
              </w:rPr>
              <w:t>{2]</w:t>
            </w:r>
            <w:r>
              <w:rPr>
                <w:noProof/>
              </w:rPr>
              <w:t>.</w:t>
            </w:r>
          </w:p>
        </w:tc>
        <w:tc>
          <w:tcPr>
            <w:tcW w:w="7407" w:type="dxa"/>
          </w:tcPr>
          <w:p w:rsidR="00000000" w:rsidRDefault="00AC26C9">
            <w:pPr>
              <w:rPr>
                <w:lang w:val="fr-FR"/>
              </w:rPr>
            </w:pPr>
            <w:r>
              <w:rPr>
                <w:lang w:val="fr-FR"/>
              </w:rPr>
              <w:t>Si vous pr</w:t>
            </w:r>
            <w:r>
              <w:rPr>
                <w:lang w:val="fr-FR"/>
              </w:rPr>
              <w:t>é</w:t>
            </w:r>
            <w:r>
              <w:rPr>
                <w:lang w:val="fr-FR"/>
              </w:rPr>
              <w:t>f</w:t>
            </w:r>
            <w:r>
              <w:rPr>
                <w:lang w:val="fr-FR"/>
              </w:rPr>
              <w:t>é</w:t>
            </w:r>
            <w:r>
              <w:rPr>
                <w:lang w:val="fr-FR"/>
              </w:rPr>
              <w:t xml:space="preserve">rez une interface utilisateur, vous pouvez </w:t>
            </w:r>
            <w:r>
              <w:rPr>
                <w:rStyle w:val="mqInternal"/>
                <w:noProof/>
                <w:lang w:val="fr-FR"/>
              </w:rPr>
              <w:t>[1}</w:t>
            </w:r>
            <w:r>
              <w:rPr>
                <w:lang w:val="fr-FR"/>
              </w:rPr>
              <w:t>g</w:t>
            </w:r>
            <w:r>
              <w:rPr>
                <w:lang w:val="fr-FR"/>
              </w:rPr>
              <w:t>é</w:t>
            </w:r>
            <w:r>
              <w:rPr>
                <w:lang w:val="fr-FR"/>
              </w:rPr>
              <w:t>rer les ardoises dans Studio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3d2a2514-9fc5-4628-8a4d-394</w:t>
            </w:r>
            <w:r>
              <w:rPr>
                <w:noProof/>
                <w:sz w:val="2"/>
              </w:rPr>
              <w:t>fd5fac3d2</w:t>
            </w:r>
          </w:p>
        </w:tc>
        <w:tc>
          <w:tcPr>
            <w:tcW w:w="7407" w:type="dxa"/>
            <w:shd w:val="clear" w:color="auto" w:fill="F2F2F2" w:themeFill="background1" w:themeFillShade="F2"/>
          </w:tcPr>
          <w:p w:rsidR="00000000" w:rsidRDefault="00AC26C9">
            <w:pPr>
              <w:rPr>
                <w:noProof/>
              </w:rPr>
            </w:pPr>
            <w:r>
              <w:rPr>
                <w:noProof/>
              </w:rPr>
              <w:t>Optional:</w:t>
            </w:r>
          </w:p>
        </w:tc>
        <w:tc>
          <w:tcPr>
            <w:tcW w:w="7407" w:type="dxa"/>
          </w:tcPr>
          <w:p w:rsidR="00000000" w:rsidRDefault="00AC26C9">
            <w:pPr>
              <w:rPr>
                <w:lang w:val="fr-FR"/>
              </w:rPr>
            </w:pPr>
            <w:r>
              <w:rPr>
                <w:lang w:val="fr-FR"/>
              </w:rPr>
              <w:t>Facultatif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cd092ecf-b587-4bb7-949e-0b3c6a9ae143</w:t>
            </w:r>
          </w:p>
        </w:tc>
        <w:tc>
          <w:tcPr>
            <w:tcW w:w="7407" w:type="dxa"/>
            <w:shd w:val="clear" w:color="auto" w:fill="F2F2F2" w:themeFill="background1" w:themeFillShade="F2"/>
          </w:tcPr>
          <w:p w:rsidR="00000000" w:rsidRDefault="00AC26C9">
            <w:pPr>
              <w:rPr>
                <w:noProof/>
              </w:rPr>
            </w:pPr>
            <w:r>
              <w:rPr>
                <w:rStyle w:val="mqInternal"/>
                <w:noProof/>
              </w:rPr>
              <w:t>[1}</w:t>
            </w:r>
            <w:r>
              <w:rPr>
                <w:noProof/>
              </w:rPr>
              <w:t>Insert cue points and ad beacons</w:t>
            </w:r>
            <w:r>
              <w:rPr>
                <w:rStyle w:val="mqInternal"/>
                <w:noProof/>
              </w:rPr>
              <w:t>{2]</w:t>
            </w:r>
            <w:r>
              <w:rPr>
                <w:noProof/>
              </w:rPr>
              <w:t>.</w:t>
            </w:r>
          </w:p>
        </w:tc>
        <w:tc>
          <w:tcPr>
            <w:tcW w:w="7407" w:type="dxa"/>
          </w:tcPr>
          <w:p w:rsidR="00000000" w:rsidRDefault="00AC26C9">
            <w:pPr>
              <w:rPr>
                <w:lang w:val="fr-FR"/>
              </w:rPr>
            </w:pPr>
            <w:r>
              <w:rPr>
                <w:rStyle w:val="mqInternal"/>
                <w:noProof/>
                <w:lang w:val="fr-FR"/>
              </w:rPr>
              <w:t>[1}</w:t>
            </w:r>
            <w:r>
              <w:rPr>
                <w:lang w:val="fr-FR"/>
              </w:rPr>
              <w:t>Ins</w:t>
            </w:r>
            <w:r>
              <w:rPr>
                <w:lang w:val="fr-FR"/>
              </w:rPr>
              <w:t>é</w:t>
            </w:r>
            <w:r>
              <w:rPr>
                <w:lang w:val="fr-FR"/>
              </w:rPr>
              <w:t>rez des points de rep</w:t>
            </w:r>
            <w:r>
              <w:rPr>
                <w:lang w:val="fr-FR"/>
              </w:rPr>
              <w:t>è</w:t>
            </w:r>
            <w:r>
              <w:rPr>
                <w:lang w:val="fr-FR"/>
              </w:rPr>
              <w:t>re et des balises publicitaires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6178754d-c9bc-49bd-bdf5-bb8c6c0294bc</w:t>
            </w:r>
          </w:p>
        </w:tc>
        <w:tc>
          <w:tcPr>
            <w:tcW w:w="7407" w:type="dxa"/>
            <w:shd w:val="clear" w:color="auto" w:fill="F2F2F2" w:themeFill="background1" w:themeFillShade="F2"/>
          </w:tcPr>
          <w:p w:rsidR="00000000" w:rsidRDefault="00AC26C9">
            <w:pPr>
              <w:rPr>
                <w:noProof/>
              </w:rPr>
            </w:pPr>
            <w:r>
              <w:rPr>
                <w:noProof/>
              </w:rPr>
              <w:t xml:space="preserve">Now, you are ready to </w:t>
            </w:r>
            <w:r>
              <w:rPr>
                <w:rStyle w:val="mqInternal"/>
                <w:noProof/>
              </w:rPr>
              <w:t>[1}</w:t>
            </w:r>
            <w:r>
              <w:rPr>
                <w:noProof/>
              </w:rPr>
              <w:t>create a live stream using the Live API</w:t>
            </w:r>
            <w:r>
              <w:rPr>
                <w:rStyle w:val="mqInternal"/>
                <w:noProof/>
              </w:rPr>
              <w:t>{2]</w:t>
            </w:r>
            <w:r>
              <w:rPr>
                <w:noProof/>
              </w:rPr>
              <w:t>.</w:t>
            </w:r>
          </w:p>
        </w:tc>
        <w:tc>
          <w:tcPr>
            <w:tcW w:w="7407" w:type="dxa"/>
          </w:tcPr>
          <w:p w:rsidR="00000000" w:rsidRDefault="00AC26C9">
            <w:pPr>
              <w:rPr>
                <w:lang w:val="fr-FR"/>
              </w:rPr>
            </w:pPr>
            <w:r>
              <w:rPr>
                <w:lang w:val="fr-FR"/>
              </w:rPr>
              <w:t xml:space="preserve">Maintenant, vous </w:t>
            </w:r>
            <w:r>
              <w:rPr>
                <w:lang w:val="fr-FR"/>
              </w:rPr>
              <w:t>ê</w:t>
            </w:r>
            <w:r>
              <w:rPr>
                <w:lang w:val="fr-FR"/>
              </w:rPr>
              <w:t>tes pr</w:t>
            </w:r>
            <w:r>
              <w:rPr>
                <w:lang w:val="fr-FR"/>
              </w:rPr>
              <w:t>ê</w:t>
            </w:r>
            <w:r>
              <w:rPr>
                <w:lang w:val="fr-FR"/>
              </w:rPr>
              <w:t xml:space="preserve">t </w:t>
            </w:r>
            <w:r>
              <w:rPr>
                <w:lang w:val="fr-FR"/>
              </w:rPr>
              <w:t>à</w:t>
            </w:r>
            <w:r>
              <w:rPr>
                <w:lang w:val="fr-FR"/>
              </w:rPr>
              <w:t xml:space="preserve"> </w:t>
            </w:r>
            <w:r>
              <w:rPr>
                <w:rStyle w:val="mqInternal"/>
                <w:noProof/>
                <w:lang w:val="fr-FR"/>
              </w:rPr>
              <w:t>[1}</w:t>
            </w:r>
            <w:r>
              <w:rPr>
                <w:lang w:val="fr-FR"/>
              </w:rPr>
              <w:t>cr</w:t>
            </w:r>
            <w:r>
              <w:rPr>
                <w:lang w:val="fr-FR"/>
              </w:rPr>
              <w:t>é</w:t>
            </w:r>
            <w:r>
              <w:rPr>
                <w:lang w:val="fr-FR"/>
              </w:rPr>
              <w:t xml:space="preserve">er un flux en direct </w:t>
            </w:r>
            <w:r>
              <w:rPr>
                <w:lang w:val="fr-FR"/>
              </w:rPr>
              <w:t>à</w:t>
            </w:r>
            <w:r>
              <w:rPr>
                <w:lang w:val="fr-FR"/>
              </w:rPr>
              <w:t xml:space="preserve"> l'aide de l'API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a26edbd9-4374-4405-84ac-8d0ffda3ca5a</w:t>
            </w:r>
          </w:p>
        </w:tc>
        <w:tc>
          <w:tcPr>
            <w:tcW w:w="7407" w:type="dxa"/>
            <w:shd w:val="clear" w:color="auto" w:fill="F2F2F2" w:themeFill="background1" w:themeFillShade="F2"/>
          </w:tcPr>
          <w:p w:rsidR="00000000" w:rsidRDefault="00AC26C9">
            <w:pPr>
              <w:rPr>
                <w:noProof/>
              </w:rPr>
            </w:pPr>
            <w:r>
              <w:rPr>
                <w:noProof/>
              </w:rPr>
              <w:t xml:space="preserve">If you prefer to use Studio, you can </w:t>
            </w:r>
            <w:r>
              <w:rPr>
                <w:rStyle w:val="mqInternal"/>
                <w:noProof/>
              </w:rPr>
              <w:t>[1}</w:t>
            </w:r>
            <w:r>
              <w:rPr>
                <w:noProof/>
              </w:rPr>
              <w:t>implement server-side ads in the Live module</w:t>
            </w:r>
            <w:r>
              <w:rPr>
                <w:rStyle w:val="mqInternal"/>
                <w:noProof/>
              </w:rPr>
              <w:t>{2]</w:t>
            </w:r>
          </w:p>
        </w:tc>
        <w:tc>
          <w:tcPr>
            <w:tcW w:w="7407" w:type="dxa"/>
          </w:tcPr>
          <w:p w:rsidR="00000000" w:rsidRDefault="00AC26C9">
            <w:pPr>
              <w:rPr>
                <w:lang w:val="fr-FR"/>
              </w:rPr>
            </w:pPr>
            <w:r>
              <w:rPr>
                <w:lang w:val="fr-FR"/>
              </w:rPr>
              <w:t>Si vous pr</w:t>
            </w:r>
            <w:r>
              <w:rPr>
                <w:lang w:val="fr-FR"/>
              </w:rPr>
              <w:t>é</w:t>
            </w:r>
            <w:r>
              <w:rPr>
                <w:lang w:val="fr-FR"/>
              </w:rPr>
              <w:t>f</w:t>
            </w:r>
            <w:r>
              <w:rPr>
                <w:lang w:val="fr-FR"/>
              </w:rPr>
              <w:t>é</w:t>
            </w:r>
            <w:r>
              <w:rPr>
                <w:lang w:val="fr-FR"/>
              </w:rPr>
              <w:t xml:space="preserve">rez utiliser Studio, vous pouvez </w:t>
            </w:r>
            <w:r>
              <w:rPr>
                <w:rStyle w:val="mqInternal"/>
                <w:noProof/>
                <w:lang w:val="fr-FR"/>
              </w:rPr>
              <w:t>[1}</w:t>
            </w:r>
            <w:r>
              <w:rPr>
                <w:lang w:val="fr-FR"/>
              </w:rPr>
              <w:t>impl</w:t>
            </w:r>
            <w:r>
              <w:rPr>
                <w:lang w:val="fr-FR"/>
              </w:rPr>
              <w:t>é</w:t>
            </w:r>
            <w:r>
              <w:rPr>
                <w:lang w:val="fr-FR"/>
              </w:rPr>
              <w:t>menter des annonces c</w:t>
            </w:r>
            <w:r>
              <w:rPr>
                <w:lang w:val="fr-FR"/>
              </w:rPr>
              <w:t>ô</w:t>
            </w:r>
            <w:r>
              <w:rPr>
                <w:lang w:val="fr-FR"/>
              </w:rPr>
              <w:t>t</w:t>
            </w:r>
            <w:r>
              <w:rPr>
                <w:lang w:val="fr-FR"/>
              </w:rPr>
              <w:t>é</w:t>
            </w:r>
            <w:r>
              <w:rPr>
                <w:lang w:val="fr-FR"/>
              </w:rPr>
              <w:t xml:space="preserve"> serveur dans le module Live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b81ea59f-0c9f-499a-b4cd-b5ad8a43ee36</w:t>
            </w:r>
          </w:p>
        </w:tc>
        <w:tc>
          <w:tcPr>
            <w:tcW w:w="7407" w:type="dxa"/>
            <w:shd w:val="clear" w:color="auto" w:fill="F2F2F2" w:themeFill="background1" w:themeFillShade="F2"/>
          </w:tcPr>
          <w:p w:rsidR="00000000" w:rsidRDefault="00AC26C9">
            <w:pPr>
              <w:rPr>
                <w:noProof/>
              </w:rPr>
            </w:pPr>
            <w:r>
              <w:rPr>
                <w:noProof/>
              </w:rPr>
              <w:t>See the rest of this document for details about custom headers, ad config variables, using DFP and ad m</w:t>
            </w:r>
            <w:r>
              <w:rPr>
                <w:noProof/>
              </w:rPr>
              <w:t>acros.</w:t>
            </w:r>
          </w:p>
        </w:tc>
        <w:tc>
          <w:tcPr>
            <w:tcW w:w="7407" w:type="dxa"/>
          </w:tcPr>
          <w:p w:rsidR="00000000" w:rsidRDefault="00AC26C9">
            <w:pPr>
              <w:rPr>
                <w:lang w:val="fr-FR"/>
              </w:rPr>
            </w:pPr>
            <w:r>
              <w:rPr>
                <w:lang w:val="fr-FR"/>
              </w:rPr>
              <w:t>Reportez-vous au reste de ce document pour plus d'informations sur les en-t</w:t>
            </w:r>
            <w:r>
              <w:rPr>
                <w:lang w:val="fr-FR"/>
              </w:rPr>
              <w:t>ê</w:t>
            </w:r>
            <w:r>
              <w:rPr>
                <w:lang w:val="fr-FR"/>
              </w:rPr>
              <w:t>tes personnalis</w:t>
            </w:r>
            <w:r>
              <w:rPr>
                <w:lang w:val="fr-FR"/>
              </w:rPr>
              <w:t>é</w:t>
            </w:r>
            <w:r>
              <w:rPr>
                <w:lang w:val="fr-FR"/>
              </w:rPr>
              <w:t xml:space="preserve">s, les variables de configuration d'annonces, </w:t>
            </w:r>
            <w:r>
              <w:rPr>
                <w:lang w:val="fr-FR"/>
              </w:rPr>
              <w:t>à</w:t>
            </w:r>
            <w:r>
              <w:rPr>
                <w:lang w:val="fr-FR"/>
              </w:rPr>
              <w:t xml:space="preserve"> l'aide de DFP et de macros publicitaires.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d2493705-d584-4a8e-9265-ce8433a08f38</w:t>
            </w:r>
          </w:p>
        </w:tc>
        <w:tc>
          <w:tcPr>
            <w:tcW w:w="7407" w:type="dxa"/>
            <w:shd w:val="clear" w:color="auto" w:fill="F2F2F2" w:themeFill="background1" w:themeFillShade="F2"/>
          </w:tcPr>
          <w:p w:rsidR="00000000" w:rsidRDefault="00AC26C9">
            <w:pPr>
              <w:rPr>
                <w:noProof/>
              </w:rPr>
            </w:pPr>
            <w:r>
              <w:rPr>
                <w:noProof/>
              </w:rPr>
              <w:t>General information</w:t>
            </w:r>
          </w:p>
        </w:tc>
        <w:tc>
          <w:tcPr>
            <w:tcW w:w="7407" w:type="dxa"/>
          </w:tcPr>
          <w:p w:rsidR="00000000" w:rsidRDefault="00AC26C9">
            <w:pPr>
              <w:rPr>
                <w:lang w:val="fr-FR"/>
              </w:rPr>
            </w:pPr>
            <w:r>
              <w:rPr>
                <w:lang w:val="fr-FR"/>
              </w:rPr>
              <w:t>Infor</w:t>
            </w:r>
            <w:r>
              <w:rPr>
                <w:lang w:val="fr-FR"/>
              </w:rPr>
              <w:t>mations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e2a9b634-5241-47d0-86d7-aa669bc4f812</w:t>
            </w:r>
          </w:p>
        </w:tc>
        <w:tc>
          <w:tcPr>
            <w:tcW w:w="7407" w:type="dxa"/>
            <w:shd w:val="clear" w:color="auto" w:fill="F2F2F2" w:themeFill="background1" w:themeFillShade="F2"/>
          </w:tcPr>
          <w:p w:rsidR="00000000" w:rsidRDefault="00AC26C9">
            <w:pPr>
              <w:rPr>
                <w:noProof/>
              </w:rPr>
            </w:pPr>
            <w:r>
              <w:rPr>
                <w:noProof/>
              </w:rPr>
              <w:t>The following information pertains to all Live API with SSAI requests.</w:t>
            </w:r>
          </w:p>
        </w:tc>
        <w:tc>
          <w:tcPr>
            <w:tcW w:w="7407" w:type="dxa"/>
          </w:tcPr>
          <w:p w:rsidR="00000000" w:rsidRDefault="00AC26C9">
            <w:pPr>
              <w:rPr>
                <w:lang w:val="fr-FR"/>
              </w:rPr>
            </w:pPr>
            <w:r>
              <w:rPr>
                <w:lang w:val="fr-FR"/>
              </w:rPr>
              <w:t>Les informations suivantes concernent toutes les API Live avec des requ</w:t>
            </w:r>
            <w:r>
              <w:rPr>
                <w:lang w:val="fr-FR"/>
              </w:rPr>
              <w:t>ê</w:t>
            </w:r>
            <w:r>
              <w:rPr>
                <w:lang w:val="fr-FR"/>
              </w:rPr>
              <w:t>tes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121d0271-057b-4589-adb4-47d719cbd328</w:t>
            </w:r>
          </w:p>
        </w:tc>
        <w:tc>
          <w:tcPr>
            <w:tcW w:w="7407" w:type="dxa"/>
            <w:shd w:val="clear" w:color="auto" w:fill="F2F2F2" w:themeFill="background1" w:themeFillShade="F2"/>
          </w:tcPr>
          <w:p w:rsidR="00000000" w:rsidRDefault="00AC26C9">
            <w:pPr>
              <w:rPr>
                <w:noProof/>
              </w:rPr>
            </w:pPr>
            <w:r>
              <w:rPr>
                <w:noProof/>
              </w:rPr>
              <w:t>B</w:t>
            </w:r>
            <w:r>
              <w:rPr>
                <w:noProof/>
              </w:rPr>
              <w:t>ase URL</w:t>
            </w:r>
          </w:p>
        </w:tc>
        <w:tc>
          <w:tcPr>
            <w:tcW w:w="7407" w:type="dxa"/>
          </w:tcPr>
          <w:p w:rsidR="00000000" w:rsidRDefault="00AC26C9">
            <w:pPr>
              <w:rPr>
                <w:lang w:val="fr-FR"/>
              </w:rPr>
            </w:pPr>
            <w:r>
              <w:rPr>
                <w:lang w:val="fr-FR"/>
              </w:rPr>
              <w:t>URL de base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6d6ac854-d626-4b9e-b244-87afc529cead</w:t>
            </w:r>
          </w:p>
        </w:tc>
        <w:tc>
          <w:tcPr>
            <w:tcW w:w="7407" w:type="dxa"/>
            <w:shd w:val="clear" w:color="auto" w:fill="F2F2F2" w:themeFill="background1" w:themeFillShade="F2"/>
          </w:tcPr>
          <w:p w:rsidR="00000000" w:rsidRDefault="00AC26C9">
            <w:pPr>
              <w:rPr>
                <w:noProof/>
              </w:rPr>
            </w:pPr>
            <w:r>
              <w:rPr>
                <w:noProof/>
              </w:rPr>
              <w:t>The base URL for the Live API with SSAI is:</w:t>
            </w:r>
          </w:p>
        </w:tc>
        <w:tc>
          <w:tcPr>
            <w:tcW w:w="7407" w:type="dxa"/>
          </w:tcPr>
          <w:p w:rsidR="00000000" w:rsidRDefault="00AC26C9">
            <w:pPr>
              <w:rPr>
                <w:lang w:val="fr-FR"/>
              </w:rPr>
            </w:pPr>
            <w:r>
              <w:rPr>
                <w:lang w:val="fr-FR"/>
              </w:rPr>
              <w:t>L'URL de base pour l'API Live avec SSAI est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eb78dfd3-d813-4bfe-8ea1-5a176af3defa</w:t>
            </w:r>
          </w:p>
        </w:tc>
        <w:tc>
          <w:tcPr>
            <w:tcW w:w="7407" w:type="dxa"/>
            <w:shd w:val="clear" w:color="auto" w:fill="F2F2F2" w:themeFill="background1" w:themeFillShade="F2"/>
          </w:tcPr>
          <w:p w:rsidR="00000000" w:rsidRDefault="00AC26C9">
            <w:pPr>
              <w:rPr>
                <w:noProof/>
              </w:rPr>
            </w:pPr>
            <w:r>
              <w:rPr>
                <w:noProof/>
              </w:rPr>
              <w:t>Authentication</w:t>
            </w:r>
          </w:p>
        </w:tc>
        <w:tc>
          <w:tcPr>
            <w:tcW w:w="7407" w:type="dxa"/>
          </w:tcPr>
          <w:p w:rsidR="00000000" w:rsidRDefault="00AC26C9">
            <w:pPr>
              <w:rPr>
                <w:lang w:val="fr-FR"/>
              </w:rPr>
            </w:pPr>
            <w:r>
              <w:rPr>
                <w:lang w:val="fr-FR"/>
              </w:rPr>
              <w:t>Authentification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98937519-a190-446c-81b7-ed1c3c759d34</w:t>
            </w:r>
          </w:p>
        </w:tc>
        <w:tc>
          <w:tcPr>
            <w:tcW w:w="7407" w:type="dxa"/>
            <w:shd w:val="clear" w:color="auto" w:fill="F2F2F2" w:themeFill="background1" w:themeFillShade="F2"/>
          </w:tcPr>
          <w:p w:rsidR="00000000" w:rsidRDefault="00AC26C9">
            <w:pPr>
              <w:rPr>
                <w:noProof/>
              </w:rPr>
            </w:pPr>
            <w:r>
              <w:rPr>
                <w:noProof/>
              </w:rPr>
              <w:t>Authentication for requests requires a header with an API key:</w:t>
            </w:r>
          </w:p>
        </w:tc>
        <w:tc>
          <w:tcPr>
            <w:tcW w:w="7407" w:type="dxa"/>
          </w:tcPr>
          <w:p w:rsidR="00000000" w:rsidRDefault="00AC26C9">
            <w:pPr>
              <w:rPr>
                <w:lang w:val="fr-FR"/>
              </w:rPr>
            </w:pPr>
            <w:r>
              <w:rPr>
                <w:lang w:val="fr-FR"/>
              </w:rPr>
              <w:t>L'authentification pour les requ</w:t>
            </w:r>
            <w:r>
              <w:rPr>
                <w:lang w:val="fr-FR"/>
              </w:rPr>
              <w:t>ê</w:t>
            </w:r>
            <w:r>
              <w:rPr>
                <w:lang w:val="fr-FR"/>
              </w:rPr>
              <w:t>tes n</w:t>
            </w:r>
            <w:r>
              <w:rPr>
                <w:lang w:val="fr-FR"/>
              </w:rPr>
              <w:t>é</w:t>
            </w:r>
            <w:r>
              <w:rPr>
                <w:lang w:val="fr-FR"/>
              </w:rPr>
              <w:t>cessite un en-t</w:t>
            </w:r>
            <w:r>
              <w:rPr>
                <w:lang w:val="fr-FR"/>
              </w:rPr>
              <w:t>ê</w:t>
            </w:r>
            <w:r>
              <w:rPr>
                <w:lang w:val="fr-FR"/>
              </w:rPr>
              <w:t>te avec une cl</w:t>
            </w:r>
            <w:r>
              <w:rPr>
                <w:lang w:val="fr-FR"/>
              </w:rPr>
              <w:t>é</w:t>
            </w:r>
            <w:r>
              <w:rPr>
                <w:lang w:val="fr-FR"/>
              </w:rPr>
              <w:t xml:space="preserve"> API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1df057a9-b628-4e95-8c6f-05e83bd1b732</w:t>
            </w:r>
          </w:p>
        </w:tc>
        <w:tc>
          <w:tcPr>
            <w:tcW w:w="7407" w:type="dxa"/>
            <w:shd w:val="clear" w:color="auto" w:fill="F2F2F2" w:themeFill="background1" w:themeFillShade="F2"/>
          </w:tcPr>
          <w:p w:rsidR="00000000" w:rsidRDefault="00AC26C9">
            <w:pPr>
              <w:rPr>
                <w:noProof/>
              </w:rPr>
            </w:pPr>
            <w:r>
              <w:rPr>
                <w:noProof/>
              </w:rPr>
              <w:t>Contact your account manager to get an API key associated with your account.</w:t>
            </w:r>
          </w:p>
        </w:tc>
        <w:tc>
          <w:tcPr>
            <w:tcW w:w="7407" w:type="dxa"/>
          </w:tcPr>
          <w:p w:rsidR="00000000" w:rsidRDefault="00AC26C9">
            <w:pPr>
              <w:rPr>
                <w:lang w:val="fr-FR"/>
              </w:rPr>
            </w:pPr>
            <w:r>
              <w:rPr>
                <w:lang w:val="fr-FR"/>
              </w:rPr>
              <w:t>Contactez votre gestionnaire de compte pour obtenir une cl</w:t>
            </w:r>
            <w:r>
              <w:rPr>
                <w:lang w:val="fr-FR"/>
              </w:rPr>
              <w:t>é</w:t>
            </w:r>
            <w:r>
              <w:rPr>
                <w:lang w:val="fr-FR"/>
              </w:rPr>
              <w:t xml:space="preserve"> API associ</w:t>
            </w:r>
            <w:r>
              <w:rPr>
                <w:lang w:val="fr-FR"/>
              </w:rPr>
              <w:t>é</w:t>
            </w:r>
            <w:r>
              <w:rPr>
                <w:lang w:val="fr-FR"/>
              </w:rPr>
              <w:t xml:space="preserve">e </w:t>
            </w:r>
            <w:r>
              <w:rPr>
                <w:lang w:val="fr-FR"/>
              </w:rPr>
              <w:t>à</w:t>
            </w:r>
            <w:r>
              <w:rPr>
                <w:lang w:val="fr-FR"/>
              </w:rPr>
              <w:t xml:space="preserve"> votre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51f8f06e-ad27-4da0-b123-675d98e7406f</w:t>
            </w:r>
          </w:p>
        </w:tc>
        <w:tc>
          <w:tcPr>
            <w:tcW w:w="7407" w:type="dxa"/>
            <w:shd w:val="clear" w:color="auto" w:fill="F2F2F2" w:themeFill="background1" w:themeFillShade="F2"/>
          </w:tcPr>
          <w:p w:rsidR="00000000" w:rsidRDefault="00AC26C9">
            <w:pPr>
              <w:rPr>
                <w:noProof/>
              </w:rPr>
            </w:pPr>
            <w:r>
              <w:rPr>
                <w:noProof/>
              </w:rPr>
              <w:t>Create an ad configuration</w:t>
            </w:r>
          </w:p>
        </w:tc>
        <w:tc>
          <w:tcPr>
            <w:tcW w:w="7407" w:type="dxa"/>
          </w:tcPr>
          <w:p w:rsidR="00000000" w:rsidRDefault="00AC26C9">
            <w:pPr>
              <w:rPr>
                <w:lang w:val="fr-FR"/>
              </w:rPr>
            </w:pPr>
            <w:r>
              <w:rPr>
                <w:lang w:val="fr-FR"/>
              </w:rPr>
              <w:t>Cr</w:t>
            </w:r>
            <w:r>
              <w:rPr>
                <w:lang w:val="fr-FR"/>
              </w:rPr>
              <w:t>é</w:t>
            </w:r>
            <w:r>
              <w:rPr>
                <w:lang w:val="fr-FR"/>
              </w:rPr>
              <w:t>er une configurati</w:t>
            </w:r>
            <w:r>
              <w:rPr>
                <w:lang w:val="fr-FR"/>
              </w:rPr>
              <w:t>on d'annonce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c6ccf58d-9d20-4b7e-b41d-e22fe4f03308</w:t>
            </w:r>
          </w:p>
        </w:tc>
        <w:tc>
          <w:tcPr>
            <w:tcW w:w="7407" w:type="dxa"/>
            <w:shd w:val="clear" w:color="auto" w:fill="F2F2F2" w:themeFill="background1" w:themeFillShade="F2"/>
          </w:tcPr>
          <w:p w:rsidR="00000000" w:rsidRDefault="00AC26C9">
            <w:pPr>
              <w:rPr>
                <w:noProof/>
              </w:rPr>
            </w:pPr>
            <w:r>
              <w:rPr>
                <w:noProof/>
              </w:rPr>
              <w:t xml:space="preserve">To create a new ad configuration, send a </w:t>
            </w:r>
            <w:r>
              <w:rPr>
                <w:rStyle w:val="mqInternal"/>
                <w:noProof/>
              </w:rPr>
              <w:t>[1}[2]{3]</w:t>
            </w:r>
            <w:r>
              <w:rPr>
                <w:noProof/>
              </w:rPr>
              <w:t xml:space="preserve"> request as follows:</w:t>
            </w:r>
          </w:p>
        </w:tc>
        <w:tc>
          <w:tcPr>
            <w:tcW w:w="7407" w:type="dxa"/>
          </w:tcPr>
          <w:p w:rsidR="00000000" w:rsidRDefault="00AC26C9">
            <w:pPr>
              <w:rPr>
                <w:lang w:val="fr-FR"/>
              </w:rPr>
            </w:pPr>
            <w:r>
              <w:rPr>
                <w:lang w:val="fr-FR"/>
              </w:rPr>
              <w:t>Pour cr</w:t>
            </w:r>
            <w:r>
              <w:rPr>
                <w:lang w:val="fr-FR"/>
              </w:rPr>
              <w:t>é</w:t>
            </w:r>
            <w:r>
              <w:rPr>
                <w:lang w:val="fr-FR"/>
              </w:rPr>
              <w:t xml:space="preserve">er une nouvelle configuration d'annonce, envoyez une </w:t>
            </w:r>
            <w:r>
              <w:rPr>
                <w:rStyle w:val="mqInternal"/>
                <w:noProof/>
                <w:lang w:val="fr-FR"/>
              </w:rPr>
              <w:t>[1}[2]{3]</w:t>
            </w:r>
            <w:r>
              <w:rPr>
                <w:lang w:val="fr-FR"/>
              </w:rPr>
              <w:t xml:space="preserve"> demande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1ac52871-73fb-40cc-8839-29dc8467a363</w:t>
            </w:r>
          </w:p>
        </w:tc>
        <w:tc>
          <w:tcPr>
            <w:tcW w:w="7407" w:type="dxa"/>
            <w:shd w:val="clear" w:color="auto" w:fill="F2F2F2" w:themeFill="background1" w:themeFillShade="F2"/>
          </w:tcPr>
          <w:p w:rsidR="00000000" w:rsidRDefault="00AC26C9">
            <w:pPr>
              <w:rPr>
                <w:noProof/>
              </w:rPr>
            </w:pPr>
            <w:r>
              <w:rPr>
                <w:noProof/>
              </w:rPr>
              <w:t>Method</w:t>
            </w:r>
          </w:p>
        </w:tc>
        <w:tc>
          <w:tcPr>
            <w:tcW w:w="7407" w:type="dxa"/>
          </w:tcPr>
          <w:p w:rsidR="00000000" w:rsidRDefault="00AC26C9">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31714041-bda9-4f3b-8721-40f294769016</w:t>
            </w:r>
          </w:p>
        </w:tc>
        <w:tc>
          <w:tcPr>
            <w:tcW w:w="7407" w:type="dxa"/>
            <w:shd w:val="clear" w:color="auto" w:fill="F2F2F2" w:themeFill="background1" w:themeFillShade="F2"/>
          </w:tcPr>
          <w:p w:rsidR="00000000" w:rsidRDefault="00AC26C9">
            <w:pPr>
              <w:rPr>
                <w:noProof/>
              </w:rPr>
            </w:pPr>
            <w:r>
              <w:rPr>
                <w:noProof/>
              </w:rPr>
              <w:t>URL</w:t>
            </w:r>
          </w:p>
        </w:tc>
        <w:tc>
          <w:tcPr>
            <w:tcW w:w="7407" w:type="dxa"/>
          </w:tcPr>
          <w:p w:rsidR="00000000" w:rsidRDefault="00AC26C9">
            <w:pPr>
              <w:rPr>
                <w:lang w:val="fr-FR"/>
              </w:rPr>
            </w:pPr>
            <w:r>
              <w:rPr>
                <w:lang w:val="fr-FR"/>
              </w:rPr>
              <w:t>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53bab925-73e0-45e0-b617-2588e5628604</w:t>
            </w:r>
          </w:p>
        </w:tc>
        <w:tc>
          <w:tcPr>
            <w:tcW w:w="7407" w:type="dxa"/>
            <w:shd w:val="clear" w:color="auto" w:fill="F2F2F2" w:themeFill="background1" w:themeFillShade="F2"/>
          </w:tcPr>
          <w:p w:rsidR="00000000" w:rsidRDefault="00AC26C9">
            <w:pPr>
              <w:rPr>
                <w:noProof/>
              </w:rPr>
            </w:pPr>
            <w:r>
              <w:rPr>
                <w:noProof/>
              </w:rPr>
              <w:t>Header</w:t>
            </w:r>
          </w:p>
        </w:tc>
        <w:tc>
          <w:tcPr>
            <w:tcW w:w="7407" w:type="dxa"/>
          </w:tcPr>
          <w:p w:rsidR="00000000" w:rsidRDefault="00AC26C9">
            <w:pPr>
              <w:rPr>
                <w:lang w:val="fr-FR"/>
              </w:rPr>
            </w:pPr>
            <w:r>
              <w:rPr>
                <w:lang w:val="fr-FR"/>
              </w:rPr>
              <w:t>En-t</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951147f3-4621-40b7-a9e8-bcf55a435bd5</w:t>
            </w:r>
          </w:p>
        </w:tc>
        <w:tc>
          <w:tcPr>
            <w:tcW w:w="7407" w:type="dxa"/>
            <w:shd w:val="clear" w:color="auto" w:fill="F2F2F2" w:themeFill="background1" w:themeFillShade="F2"/>
          </w:tcPr>
          <w:p w:rsidR="00000000" w:rsidRDefault="00AC26C9">
            <w:pPr>
              <w:rPr>
                <w:noProof/>
              </w:rPr>
            </w:pPr>
            <w:r>
              <w:rPr>
                <w:noProof/>
              </w:rPr>
              <w:t>Sample request body</w:t>
            </w:r>
          </w:p>
        </w:tc>
        <w:tc>
          <w:tcPr>
            <w:tcW w:w="7407" w:type="dxa"/>
          </w:tcPr>
          <w:p w:rsidR="00000000" w:rsidRDefault="00AC26C9">
            <w:pPr>
              <w:rPr>
                <w:lang w:val="fr-FR"/>
              </w:rPr>
            </w:pPr>
            <w:r>
              <w:rPr>
                <w:lang w:val="fr-FR"/>
              </w:rPr>
              <w:t>Corps de demande d'</w:t>
            </w:r>
            <w:r>
              <w:rPr>
                <w:lang w:val="fr-FR"/>
              </w:rPr>
              <w:t>é</w:t>
            </w:r>
            <w:r>
              <w:rPr>
                <w:lang w:val="fr-FR"/>
              </w:rPr>
              <w:t>chantillon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8442b847-937e-4242-84ec-aa657c7b69c9</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field is the Live Account ID.</w:t>
            </w:r>
          </w:p>
        </w:tc>
        <w:tc>
          <w:tcPr>
            <w:tcW w:w="7407" w:type="dxa"/>
          </w:tcPr>
          <w:p w:rsidR="00000000" w:rsidRDefault="00AC26C9">
            <w:pPr>
              <w:rPr>
                <w:lang w:val="fr-FR"/>
              </w:rPr>
            </w:pPr>
            <w:r>
              <w:rPr>
                <w:lang w:val="fr-FR"/>
              </w:rPr>
              <w:t xml:space="preserve">Le </w:t>
            </w:r>
            <w:r>
              <w:rPr>
                <w:rStyle w:val="mqInternal"/>
                <w:noProof/>
                <w:lang w:val="fr-FR"/>
              </w:rPr>
              <w:t>[1}[2]{3]</w:t>
            </w:r>
            <w:r>
              <w:rPr>
                <w:lang w:val="fr-FR"/>
              </w:rPr>
              <w:t xml:space="preserve"> champ est l'ID du compte actif.</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e387809a-43df-49bb-a10a-c4b9150a8403</w:t>
            </w:r>
          </w:p>
        </w:tc>
        <w:tc>
          <w:tcPr>
            <w:tcW w:w="7407" w:type="dxa"/>
            <w:shd w:val="clear" w:color="auto" w:fill="F2F2F2" w:themeFill="background1" w:themeFillShade="F2"/>
          </w:tcPr>
          <w:p w:rsidR="00000000" w:rsidRDefault="00AC26C9">
            <w:pPr>
              <w:rPr>
                <w:noProof/>
              </w:rPr>
            </w:pPr>
            <w:r>
              <w:rPr>
                <w:noProof/>
              </w:rPr>
              <w:t>When omitted, the Account ID of the requesting user is used.</w:t>
            </w:r>
          </w:p>
        </w:tc>
        <w:tc>
          <w:tcPr>
            <w:tcW w:w="7407" w:type="dxa"/>
          </w:tcPr>
          <w:p w:rsidR="00000000" w:rsidRDefault="00AC26C9">
            <w:pPr>
              <w:rPr>
                <w:lang w:val="fr-FR"/>
              </w:rPr>
            </w:pPr>
            <w:r>
              <w:rPr>
                <w:lang w:val="fr-FR"/>
              </w:rPr>
              <w:t>Lorsqu'il est omis, l'ID d</w:t>
            </w:r>
            <w:r>
              <w:rPr>
                <w:lang w:val="fr-FR"/>
              </w:rPr>
              <w:t>e compte de l'utilisateur demandeur est utilis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565e7f4e-dbff-4a4c-8010-0bb56e527543</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6ddc9564-0006-4e15-b9eb-12cce11a5c0b</w:t>
            </w:r>
          </w:p>
        </w:tc>
        <w:tc>
          <w:tcPr>
            <w:tcW w:w="7407" w:type="dxa"/>
            <w:shd w:val="clear" w:color="auto" w:fill="F2F2F2" w:themeFill="background1" w:themeFillShade="F2"/>
          </w:tcPr>
          <w:p w:rsidR="00000000" w:rsidRDefault="00AC26C9">
            <w:pPr>
              <w:rPr>
                <w:noProof/>
              </w:rPr>
            </w:pPr>
            <w:r>
              <w:rPr>
                <w:noProof/>
              </w:rPr>
              <w:t>Update an ad configuration</w:t>
            </w:r>
          </w:p>
        </w:tc>
        <w:tc>
          <w:tcPr>
            <w:tcW w:w="7407" w:type="dxa"/>
          </w:tcPr>
          <w:p w:rsidR="00000000" w:rsidRDefault="00AC26C9">
            <w:pPr>
              <w:rPr>
                <w:lang w:val="fr-FR"/>
              </w:rPr>
            </w:pPr>
            <w:r>
              <w:rPr>
                <w:lang w:val="fr-FR"/>
              </w:rPr>
              <w:t xml:space="preserve">Mettre </w:t>
            </w:r>
            <w:r>
              <w:rPr>
                <w:lang w:val="fr-FR"/>
              </w:rPr>
              <w:t>à</w:t>
            </w:r>
            <w:r>
              <w:rPr>
                <w:lang w:val="fr-FR"/>
              </w:rPr>
              <w:t xml:space="preserve"> jour une configuration d'annonce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8af9365f-7a3c-4db0-8d20-fc64159243c7</w:t>
            </w:r>
          </w:p>
        </w:tc>
        <w:tc>
          <w:tcPr>
            <w:tcW w:w="7407" w:type="dxa"/>
            <w:shd w:val="clear" w:color="auto" w:fill="F2F2F2" w:themeFill="background1" w:themeFillShade="F2"/>
          </w:tcPr>
          <w:p w:rsidR="00000000" w:rsidRDefault="00AC26C9">
            <w:pPr>
              <w:rPr>
                <w:noProof/>
              </w:rPr>
            </w:pPr>
            <w:r>
              <w:rPr>
                <w:noProof/>
              </w:rPr>
              <w:t>Updating an ad configuration is very similar to creating one.</w:t>
            </w:r>
          </w:p>
        </w:tc>
        <w:tc>
          <w:tcPr>
            <w:tcW w:w="7407" w:type="dxa"/>
          </w:tcPr>
          <w:p w:rsidR="00000000" w:rsidRDefault="00AC26C9">
            <w:pPr>
              <w:rPr>
                <w:lang w:val="fr-FR"/>
              </w:rPr>
            </w:pPr>
            <w:r>
              <w:rPr>
                <w:lang w:val="fr-FR"/>
              </w:rPr>
              <w:t xml:space="preserve">La mise </w:t>
            </w:r>
            <w:r>
              <w:rPr>
                <w:lang w:val="fr-FR"/>
              </w:rPr>
              <w:t>à</w:t>
            </w:r>
            <w:r>
              <w:rPr>
                <w:lang w:val="fr-FR"/>
              </w:rPr>
              <w:t xml:space="preserve"> jour d'une configuration d'annonce est tr</w:t>
            </w:r>
            <w:r>
              <w:rPr>
                <w:lang w:val="fr-FR"/>
              </w:rPr>
              <w:t>è</w:t>
            </w:r>
            <w:r>
              <w:rPr>
                <w:lang w:val="fr-FR"/>
              </w:rPr>
              <w:t xml:space="preserve">s similaire </w:t>
            </w:r>
            <w:r>
              <w:rPr>
                <w:lang w:val="fr-FR"/>
              </w:rPr>
              <w:t>à</w:t>
            </w:r>
            <w:r>
              <w:rPr>
                <w:lang w:val="fr-FR"/>
              </w:rPr>
              <w:t xml:space="preserve"> la cr</w:t>
            </w:r>
            <w:r>
              <w:rPr>
                <w:lang w:val="fr-FR"/>
              </w:rPr>
              <w:t>é</w:t>
            </w:r>
            <w:r>
              <w:rPr>
                <w:lang w:val="fr-FR"/>
              </w:rPr>
              <w:t>ation d'une configuration.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5e06713c-734a-4466-a607-e9d5e67f2e88</w:t>
            </w:r>
          </w:p>
        </w:tc>
        <w:tc>
          <w:tcPr>
            <w:tcW w:w="7407" w:type="dxa"/>
            <w:shd w:val="clear" w:color="auto" w:fill="F2F2F2" w:themeFill="background1" w:themeFillShade="F2"/>
          </w:tcPr>
          <w:p w:rsidR="00000000" w:rsidRDefault="00AC26C9">
            <w:pPr>
              <w:rPr>
                <w:noProof/>
              </w:rPr>
            </w:pPr>
            <w:r>
              <w:rPr>
                <w:noProof/>
              </w:rPr>
              <w:t xml:space="preserve">Make a </w:t>
            </w:r>
            <w:r>
              <w:rPr>
                <w:rStyle w:val="mqInternal"/>
                <w:noProof/>
              </w:rPr>
              <w:t>[1}[2]{3]</w:t>
            </w:r>
            <w:r>
              <w:rPr>
                <w:noProof/>
              </w:rPr>
              <w:t xml:space="preserve"> request as follows:</w:t>
            </w:r>
          </w:p>
        </w:tc>
        <w:tc>
          <w:tcPr>
            <w:tcW w:w="7407" w:type="dxa"/>
          </w:tcPr>
          <w:p w:rsidR="00000000" w:rsidRDefault="00AC26C9">
            <w:pPr>
              <w:rPr>
                <w:lang w:val="fr-FR"/>
              </w:rPr>
            </w:pPr>
            <w:r>
              <w:rPr>
                <w:lang w:val="fr-FR"/>
              </w:rPr>
              <w:t xml:space="preserve">Faites une </w:t>
            </w:r>
            <w:r>
              <w:rPr>
                <w:rStyle w:val="mqInternal"/>
                <w:noProof/>
                <w:lang w:val="fr-FR"/>
              </w:rPr>
              <w:t>[1}[2]{3]</w:t>
            </w:r>
            <w:r>
              <w:rPr>
                <w:lang w:val="fr-FR"/>
              </w:rPr>
              <w:t xml:space="preserve"> demande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09d8ce7e-fabc-44e2-b0cd-9d8ac3519759</w:t>
            </w:r>
          </w:p>
        </w:tc>
        <w:tc>
          <w:tcPr>
            <w:tcW w:w="7407" w:type="dxa"/>
            <w:shd w:val="clear" w:color="auto" w:fill="F2F2F2" w:themeFill="background1" w:themeFillShade="F2"/>
          </w:tcPr>
          <w:p w:rsidR="00000000" w:rsidRDefault="00AC26C9">
            <w:pPr>
              <w:rPr>
                <w:noProof/>
              </w:rPr>
            </w:pPr>
            <w:r>
              <w:rPr>
                <w:noProof/>
              </w:rPr>
              <w:t>Method</w:t>
            </w:r>
          </w:p>
        </w:tc>
        <w:tc>
          <w:tcPr>
            <w:tcW w:w="7407" w:type="dxa"/>
          </w:tcPr>
          <w:p w:rsidR="00000000" w:rsidRDefault="00AC26C9">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4f1bd601-5a34-4a7a-af13-659632aec96c</w:t>
            </w:r>
          </w:p>
        </w:tc>
        <w:tc>
          <w:tcPr>
            <w:tcW w:w="7407" w:type="dxa"/>
            <w:shd w:val="clear" w:color="auto" w:fill="F2F2F2" w:themeFill="background1" w:themeFillShade="F2"/>
          </w:tcPr>
          <w:p w:rsidR="00000000" w:rsidRDefault="00AC26C9">
            <w:pPr>
              <w:rPr>
                <w:noProof/>
              </w:rPr>
            </w:pPr>
            <w:r>
              <w:rPr>
                <w:noProof/>
              </w:rPr>
              <w:t>URL</w:t>
            </w:r>
          </w:p>
        </w:tc>
        <w:tc>
          <w:tcPr>
            <w:tcW w:w="7407" w:type="dxa"/>
          </w:tcPr>
          <w:p w:rsidR="00000000" w:rsidRDefault="00AC26C9">
            <w:pPr>
              <w:rPr>
                <w:lang w:val="fr-FR"/>
              </w:rPr>
            </w:pPr>
            <w:r>
              <w:rPr>
                <w:lang w:val="fr-FR"/>
              </w:rPr>
              <w:t>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57d2fe61-43c0-4350-a468-a104c8078701</w:t>
            </w:r>
          </w:p>
        </w:tc>
        <w:tc>
          <w:tcPr>
            <w:tcW w:w="7407" w:type="dxa"/>
            <w:shd w:val="clear" w:color="auto" w:fill="F2F2F2" w:themeFill="background1" w:themeFillShade="F2"/>
          </w:tcPr>
          <w:p w:rsidR="00000000" w:rsidRDefault="00AC26C9">
            <w:pPr>
              <w:rPr>
                <w:noProof/>
              </w:rPr>
            </w:pPr>
            <w:r>
              <w:rPr>
                <w:noProof/>
              </w:rPr>
              <w:t>Header</w:t>
            </w:r>
          </w:p>
        </w:tc>
        <w:tc>
          <w:tcPr>
            <w:tcW w:w="7407" w:type="dxa"/>
          </w:tcPr>
          <w:p w:rsidR="00000000" w:rsidRDefault="00AC26C9">
            <w:pPr>
              <w:rPr>
                <w:lang w:val="fr-FR"/>
              </w:rPr>
            </w:pPr>
            <w:r>
              <w:rPr>
                <w:lang w:val="fr-FR"/>
              </w:rPr>
              <w:t>En-t</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13beaf73-72cd-4862-98f6-</w:t>
            </w:r>
            <w:r>
              <w:rPr>
                <w:noProof/>
                <w:sz w:val="2"/>
              </w:rPr>
              <w:t>18c4748f061d</w:t>
            </w:r>
          </w:p>
        </w:tc>
        <w:tc>
          <w:tcPr>
            <w:tcW w:w="7407" w:type="dxa"/>
            <w:shd w:val="clear" w:color="auto" w:fill="F2F2F2" w:themeFill="background1" w:themeFillShade="F2"/>
          </w:tcPr>
          <w:p w:rsidR="00000000" w:rsidRDefault="00AC26C9">
            <w:pPr>
              <w:rPr>
                <w:noProof/>
              </w:rPr>
            </w:pPr>
            <w:r>
              <w:rPr>
                <w:noProof/>
              </w:rPr>
              <w:t>Sample request body</w:t>
            </w:r>
          </w:p>
        </w:tc>
        <w:tc>
          <w:tcPr>
            <w:tcW w:w="7407" w:type="dxa"/>
          </w:tcPr>
          <w:p w:rsidR="00000000" w:rsidRDefault="00AC26C9">
            <w:pPr>
              <w:rPr>
                <w:lang w:val="fr-FR"/>
              </w:rPr>
            </w:pPr>
            <w:r>
              <w:rPr>
                <w:lang w:val="fr-FR"/>
              </w:rPr>
              <w:t>Corps de demande d'</w:t>
            </w:r>
            <w:r>
              <w:rPr>
                <w:lang w:val="fr-FR"/>
              </w:rPr>
              <w:t>é</w:t>
            </w:r>
            <w:r>
              <w:rPr>
                <w:lang w:val="fr-FR"/>
              </w:rPr>
              <w:t>chantillon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c9344123-60a6-4c5e-8bce-701c7edccea0</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field is the Live Account ID.</w:t>
            </w:r>
          </w:p>
        </w:tc>
        <w:tc>
          <w:tcPr>
            <w:tcW w:w="7407" w:type="dxa"/>
          </w:tcPr>
          <w:p w:rsidR="00000000" w:rsidRDefault="00AC26C9">
            <w:pPr>
              <w:rPr>
                <w:lang w:val="fr-FR"/>
              </w:rPr>
            </w:pPr>
            <w:r>
              <w:rPr>
                <w:lang w:val="fr-FR"/>
              </w:rPr>
              <w:t xml:space="preserve">Le </w:t>
            </w:r>
            <w:r>
              <w:rPr>
                <w:rStyle w:val="mqInternal"/>
                <w:noProof/>
                <w:lang w:val="fr-FR"/>
              </w:rPr>
              <w:t>[1}[2]{3]</w:t>
            </w:r>
            <w:r>
              <w:rPr>
                <w:lang w:val="fr-FR"/>
              </w:rPr>
              <w:t xml:space="preserve"> champ est l'ID du compte actif.</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9ea32ea0-fba4-4c23-a1ea-61304c806f2d</w:t>
            </w:r>
          </w:p>
        </w:tc>
        <w:tc>
          <w:tcPr>
            <w:tcW w:w="7407" w:type="dxa"/>
            <w:shd w:val="clear" w:color="auto" w:fill="F2F2F2" w:themeFill="background1" w:themeFillShade="F2"/>
          </w:tcPr>
          <w:p w:rsidR="00000000" w:rsidRDefault="00AC26C9">
            <w:pPr>
              <w:rPr>
                <w:noProof/>
              </w:rPr>
            </w:pPr>
            <w:r>
              <w:rPr>
                <w:noProof/>
              </w:rPr>
              <w:t>When omitted, the Account ID of the requesting user is used.</w:t>
            </w:r>
          </w:p>
        </w:tc>
        <w:tc>
          <w:tcPr>
            <w:tcW w:w="7407" w:type="dxa"/>
          </w:tcPr>
          <w:p w:rsidR="00000000" w:rsidRDefault="00AC26C9">
            <w:pPr>
              <w:rPr>
                <w:lang w:val="fr-FR"/>
              </w:rPr>
            </w:pPr>
            <w:r>
              <w:rPr>
                <w:lang w:val="fr-FR"/>
              </w:rPr>
              <w:t>Lorsqu'il est omis, l'ID de compte de l'utilisateur demandeur est utilis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5c80df20-1d20-41fd-af12-772040a5d125</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0e9dccf8-a4d2-43b5-a02e-95bb64b540c3</w:t>
            </w:r>
          </w:p>
        </w:tc>
        <w:tc>
          <w:tcPr>
            <w:tcW w:w="7407" w:type="dxa"/>
            <w:shd w:val="clear" w:color="auto" w:fill="F2F2F2" w:themeFill="background1" w:themeFillShade="F2"/>
          </w:tcPr>
          <w:p w:rsidR="00000000" w:rsidRDefault="00AC26C9">
            <w:pPr>
              <w:rPr>
                <w:noProof/>
              </w:rPr>
            </w:pPr>
            <w:r>
              <w:rPr>
                <w:noProof/>
              </w:rPr>
              <w:t>G</w:t>
            </w:r>
            <w:r>
              <w:rPr>
                <w:noProof/>
              </w:rPr>
              <w:t>et all ad configurations</w:t>
            </w:r>
          </w:p>
        </w:tc>
        <w:tc>
          <w:tcPr>
            <w:tcW w:w="7407" w:type="dxa"/>
          </w:tcPr>
          <w:p w:rsidR="00000000" w:rsidRDefault="00AC26C9">
            <w:pPr>
              <w:rPr>
                <w:lang w:val="fr-FR"/>
              </w:rPr>
            </w:pPr>
            <w:r>
              <w:rPr>
                <w:lang w:val="fr-FR"/>
              </w:rPr>
              <w:t>Obtenir toutes les configurations d'annonces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810858ea-6977-494d-8bf1-3b560dedebb7</w:t>
            </w:r>
          </w:p>
        </w:tc>
        <w:tc>
          <w:tcPr>
            <w:tcW w:w="7407" w:type="dxa"/>
            <w:shd w:val="clear" w:color="auto" w:fill="F2F2F2" w:themeFill="background1" w:themeFillShade="F2"/>
          </w:tcPr>
          <w:p w:rsidR="00000000" w:rsidRDefault="00AC26C9">
            <w:pPr>
              <w:rPr>
                <w:noProof/>
              </w:rPr>
            </w:pPr>
            <w:r>
              <w:rPr>
                <w:noProof/>
              </w:rPr>
              <w:t xml:space="preserve">To retrieve all the ad configurations for an account, submit a </w:t>
            </w:r>
            <w:r>
              <w:rPr>
                <w:rStyle w:val="mqInternal"/>
                <w:noProof/>
              </w:rPr>
              <w:t>[1}[2]{3]</w:t>
            </w:r>
            <w:r>
              <w:rPr>
                <w:noProof/>
              </w:rPr>
              <w:t xml:space="preserve"> request as follows:</w:t>
            </w:r>
          </w:p>
        </w:tc>
        <w:tc>
          <w:tcPr>
            <w:tcW w:w="7407" w:type="dxa"/>
          </w:tcPr>
          <w:p w:rsidR="00000000" w:rsidRDefault="00AC26C9">
            <w:pPr>
              <w:rPr>
                <w:lang w:val="fr-FR"/>
              </w:rPr>
            </w:pPr>
            <w:r>
              <w:rPr>
                <w:lang w:val="fr-FR"/>
              </w:rPr>
              <w:t>Pour r</w:t>
            </w:r>
            <w:r>
              <w:rPr>
                <w:lang w:val="fr-FR"/>
              </w:rPr>
              <w:t>é</w:t>
            </w:r>
            <w:r>
              <w:rPr>
                <w:lang w:val="fr-FR"/>
              </w:rPr>
              <w:t>cup</w:t>
            </w:r>
            <w:r>
              <w:rPr>
                <w:lang w:val="fr-FR"/>
              </w:rPr>
              <w:t>é</w:t>
            </w:r>
            <w:r>
              <w:rPr>
                <w:lang w:val="fr-FR"/>
              </w:rPr>
              <w:t>rer toutes les configurations d'annonces</w:t>
            </w:r>
            <w:r>
              <w:rPr>
                <w:lang w:val="fr-FR"/>
              </w:rPr>
              <w:t xml:space="preserve"> d'un compte, envoyez une </w:t>
            </w:r>
            <w:r>
              <w:rPr>
                <w:rStyle w:val="mqInternal"/>
                <w:noProof/>
                <w:lang w:val="fr-FR"/>
              </w:rPr>
              <w:t>[1}[2]{3]</w:t>
            </w:r>
            <w:r>
              <w:rPr>
                <w:lang w:val="fr-FR"/>
              </w:rPr>
              <w:t xml:space="preserve"> demande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4fd2c15a-409a-4ef1-9ee2-0989d8f45faa</w:t>
            </w:r>
          </w:p>
        </w:tc>
        <w:tc>
          <w:tcPr>
            <w:tcW w:w="7407" w:type="dxa"/>
            <w:shd w:val="clear" w:color="auto" w:fill="F2F2F2" w:themeFill="background1" w:themeFillShade="F2"/>
          </w:tcPr>
          <w:p w:rsidR="00000000" w:rsidRDefault="00AC26C9">
            <w:pPr>
              <w:rPr>
                <w:noProof/>
              </w:rPr>
            </w:pPr>
            <w:r>
              <w:rPr>
                <w:noProof/>
              </w:rPr>
              <w:t>Method</w:t>
            </w:r>
          </w:p>
        </w:tc>
        <w:tc>
          <w:tcPr>
            <w:tcW w:w="7407" w:type="dxa"/>
          </w:tcPr>
          <w:p w:rsidR="00000000" w:rsidRDefault="00AC26C9">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db2b9184-742f-4aa0-a7ac-c49d5979f7da</w:t>
            </w:r>
          </w:p>
        </w:tc>
        <w:tc>
          <w:tcPr>
            <w:tcW w:w="7407" w:type="dxa"/>
            <w:shd w:val="clear" w:color="auto" w:fill="F2F2F2" w:themeFill="background1" w:themeFillShade="F2"/>
          </w:tcPr>
          <w:p w:rsidR="00000000" w:rsidRDefault="00AC26C9">
            <w:pPr>
              <w:rPr>
                <w:noProof/>
              </w:rPr>
            </w:pPr>
            <w:r>
              <w:rPr>
                <w:noProof/>
              </w:rPr>
              <w:t>URL</w:t>
            </w:r>
          </w:p>
        </w:tc>
        <w:tc>
          <w:tcPr>
            <w:tcW w:w="7407" w:type="dxa"/>
          </w:tcPr>
          <w:p w:rsidR="00000000" w:rsidRDefault="00AC26C9">
            <w:pPr>
              <w:rPr>
                <w:lang w:val="fr-FR"/>
              </w:rPr>
            </w:pPr>
            <w:r>
              <w:rPr>
                <w:lang w:val="fr-FR"/>
              </w:rPr>
              <w:t>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f3bc173b-06f7-4239-8a27-e982abe3ad22</w:t>
            </w:r>
          </w:p>
        </w:tc>
        <w:tc>
          <w:tcPr>
            <w:tcW w:w="7407" w:type="dxa"/>
            <w:shd w:val="clear" w:color="auto" w:fill="F2F2F2" w:themeFill="background1" w:themeFillShade="F2"/>
          </w:tcPr>
          <w:p w:rsidR="00000000" w:rsidRDefault="00AC26C9">
            <w:pPr>
              <w:rPr>
                <w:noProof/>
              </w:rPr>
            </w:pPr>
            <w:r>
              <w:rPr>
                <w:noProof/>
              </w:rPr>
              <w:t>Header</w:t>
            </w:r>
          </w:p>
        </w:tc>
        <w:tc>
          <w:tcPr>
            <w:tcW w:w="7407" w:type="dxa"/>
          </w:tcPr>
          <w:p w:rsidR="00000000" w:rsidRDefault="00AC26C9">
            <w:pPr>
              <w:rPr>
                <w:lang w:val="fr-FR"/>
              </w:rPr>
            </w:pPr>
            <w:r>
              <w:rPr>
                <w:lang w:val="fr-FR"/>
              </w:rPr>
              <w:t>En-t</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7b0f7a6a-310f-4d47-aafa-98663c2bc891</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here is the Live Account ID.</w:t>
            </w:r>
          </w:p>
        </w:tc>
        <w:tc>
          <w:tcPr>
            <w:tcW w:w="7407" w:type="dxa"/>
          </w:tcPr>
          <w:p w:rsidR="00000000" w:rsidRDefault="00AC26C9">
            <w:pPr>
              <w:rPr>
                <w:lang w:val="fr-FR"/>
              </w:rPr>
            </w:pPr>
            <w:r>
              <w:rPr>
                <w:lang w:val="fr-FR"/>
              </w:rPr>
              <w:t xml:space="preserve"> </w:t>
            </w:r>
            <w:r>
              <w:rPr>
                <w:rStyle w:val="mqInternal"/>
                <w:noProof/>
                <w:lang w:val="fr-FR"/>
              </w:rPr>
              <w:t>[1}[2]{3]</w:t>
            </w:r>
            <w:r>
              <w:rPr>
                <w:lang w:val="fr-FR"/>
              </w:rPr>
              <w:t xml:space="preserve"> Voici l'ID du compte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c566ab7e-6bd4-4a09-b697-0f7381617a19</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7e41d488-eb66-4e17-a313-d992f8a463cc</w:t>
            </w:r>
          </w:p>
        </w:tc>
        <w:tc>
          <w:tcPr>
            <w:tcW w:w="7407" w:type="dxa"/>
            <w:shd w:val="clear" w:color="auto" w:fill="F2F2F2" w:themeFill="background1" w:themeFillShade="F2"/>
          </w:tcPr>
          <w:p w:rsidR="00000000" w:rsidRDefault="00AC26C9">
            <w:pPr>
              <w:rPr>
                <w:noProof/>
              </w:rPr>
            </w:pPr>
            <w:r>
              <w:rPr>
                <w:noProof/>
              </w:rPr>
              <w:t>Get an ad configuration</w:t>
            </w:r>
          </w:p>
        </w:tc>
        <w:tc>
          <w:tcPr>
            <w:tcW w:w="7407" w:type="dxa"/>
          </w:tcPr>
          <w:p w:rsidR="00000000" w:rsidRDefault="00AC26C9">
            <w:pPr>
              <w:rPr>
                <w:lang w:val="fr-FR"/>
              </w:rPr>
            </w:pPr>
            <w:r>
              <w:rPr>
                <w:lang w:val="fr-FR"/>
              </w:rPr>
              <w:t>Obtenir une configuration d'annonce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4dac80c6-0f30-46d0-8f08-273f243b2b5d</w:t>
            </w:r>
          </w:p>
        </w:tc>
        <w:tc>
          <w:tcPr>
            <w:tcW w:w="7407" w:type="dxa"/>
            <w:shd w:val="clear" w:color="auto" w:fill="F2F2F2" w:themeFill="background1" w:themeFillShade="F2"/>
          </w:tcPr>
          <w:p w:rsidR="00000000" w:rsidRDefault="00AC26C9">
            <w:pPr>
              <w:rPr>
                <w:noProof/>
              </w:rPr>
            </w:pPr>
            <w:r>
              <w:rPr>
                <w:noProof/>
              </w:rPr>
              <w:t xml:space="preserve">You can also retrieve a specific ad configuration by its </w:t>
            </w:r>
            <w:r>
              <w:rPr>
                <w:rStyle w:val="mqInternal"/>
                <w:noProof/>
              </w:rPr>
              <w:t>[1}[2]{3]</w:t>
            </w:r>
            <w:r>
              <w:rPr>
                <w:noProof/>
              </w:rPr>
              <w:t xml:space="preserve"> by sending a </w:t>
            </w:r>
            <w:r>
              <w:rPr>
                <w:rStyle w:val="mqInternal"/>
                <w:noProof/>
              </w:rPr>
              <w:t>[1}[5]{3]</w:t>
            </w:r>
            <w:r>
              <w:rPr>
                <w:noProof/>
              </w:rPr>
              <w:t xml:space="preserve"> request as follows:</w:t>
            </w:r>
          </w:p>
        </w:tc>
        <w:tc>
          <w:tcPr>
            <w:tcW w:w="7407" w:type="dxa"/>
          </w:tcPr>
          <w:p w:rsidR="00000000" w:rsidRDefault="00AC26C9">
            <w:pPr>
              <w:rPr>
                <w:lang w:val="fr-FR"/>
              </w:rPr>
            </w:pPr>
            <w:r>
              <w:rPr>
                <w:lang w:val="fr-FR"/>
              </w:rPr>
              <w:t xml:space="preserve">Vous pouvez </w:t>
            </w:r>
            <w:r>
              <w:rPr>
                <w:lang w:val="fr-FR"/>
              </w:rPr>
              <w:t>é</w:t>
            </w:r>
            <w:r>
              <w:rPr>
                <w:lang w:val="fr-FR"/>
              </w:rPr>
              <w:t>galement r</w:t>
            </w:r>
            <w:r>
              <w:rPr>
                <w:lang w:val="fr-FR"/>
              </w:rPr>
              <w:t>é</w:t>
            </w:r>
            <w:r>
              <w:rPr>
                <w:lang w:val="fr-FR"/>
              </w:rPr>
              <w:t>cup</w:t>
            </w:r>
            <w:r>
              <w:rPr>
                <w:lang w:val="fr-FR"/>
              </w:rPr>
              <w:t>é</w:t>
            </w:r>
            <w:r>
              <w:rPr>
                <w:lang w:val="fr-FR"/>
              </w:rPr>
              <w:t>rer une configur</w:t>
            </w:r>
            <w:r>
              <w:rPr>
                <w:lang w:val="fr-FR"/>
              </w:rPr>
              <w:t>ation d'annonce sp</w:t>
            </w:r>
            <w:r>
              <w:rPr>
                <w:lang w:val="fr-FR"/>
              </w:rPr>
              <w:t>é</w:t>
            </w:r>
            <w:r>
              <w:rPr>
                <w:lang w:val="fr-FR"/>
              </w:rPr>
              <w:t xml:space="preserve">cifique </w:t>
            </w:r>
            <w:r>
              <w:rPr>
                <w:rStyle w:val="mqInternal"/>
                <w:noProof/>
                <w:lang w:val="fr-FR"/>
              </w:rPr>
              <w:t>[1}[2]{3]</w:t>
            </w:r>
            <w:r>
              <w:rPr>
                <w:lang w:val="fr-FR"/>
              </w:rPr>
              <w:t xml:space="preserve"> par son en envoyant une </w:t>
            </w:r>
            <w:r>
              <w:rPr>
                <w:rStyle w:val="mqInternal"/>
                <w:noProof/>
                <w:lang w:val="fr-FR"/>
              </w:rPr>
              <w:t>[1}[5]{3]</w:t>
            </w:r>
            <w:r>
              <w:rPr>
                <w:lang w:val="fr-FR"/>
              </w:rPr>
              <w:t xml:space="preserve"> demande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4b22b528-18c3-48a8-b571-090839d1df1f</w:t>
            </w:r>
          </w:p>
        </w:tc>
        <w:tc>
          <w:tcPr>
            <w:tcW w:w="7407" w:type="dxa"/>
            <w:shd w:val="clear" w:color="auto" w:fill="F2F2F2" w:themeFill="background1" w:themeFillShade="F2"/>
          </w:tcPr>
          <w:p w:rsidR="00000000" w:rsidRDefault="00AC26C9">
            <w:pPr>
              <w:rPr>
                <w:noProof/>
              </w:rPr>
            </w:pPr>
            <w:r>
              <w:rPr>
                <w:noProof/>
              </w:rPr>
              <w:t>Method</w:t>
            </w:r>
          </w:p>
        </w:tc>
        <w:tc>
          <w:tcPr>
            <w:tcW w:w="7407" w:type="dxa"/>
          </w:tcPr>
          <w:p w:rsidR="00000000" w:rsidRDefault="00AC26C9">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6918b57f-0d98-4d0c-b220-31b3e9dd803a</w:t>
            </w:r>
          </w:p>
        </w:tc>
        <w:tc>
          <w:tcPr>
            <w:tcW w:w="7407" w:type="dxa"/>
            <w:shd w:val="clear" w:color="auto" w:fill="F2F2F2" w:themeFill="background1" w:themeFillShade="F2"/>
          </w:tcPr>
          <w:p w:rsidR="00000000" w:rsidRDefault="00AC26C9">
            <w:pPr>
              <w:rPr>
                <w:noProof/>
              </w:rPr>
            </w:pPr>
            <w:r>
              <w:rPr>
                <w:noProof/>
              </w:rPr>
              <w:t>URL</w:t>
            </w:r>
          </w:p>
        </w:tc>
        <w:tc>
          <w:tcPr>
            <w:tcW w:w="7407" w:type="dxa"/>
          </w:tcPr>
          <w:p w:rsidR="00000000" w:rsidRDefault="00AC26C9">
            <w:pPr>
              <w:rPr>
                <w:lang w:val="fr-FR"/>
              </w:rPr>
            </w:pPr>
            <w:r>
              <w:rPr>
                <w:lang w:val="fr-FR"/>
              </w:rPr>
              <w:t>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e1fea2d9-9825-4ba6-b1d0-f6d1520fffc5</w:t>
            </w:r>
          </w:p>
        </w:tc>
        <w:tc>
          <w:tcPr>
            <w:tcW w:w="7407" w:type="dxa"/>
            <w:shd w:val="clear" w:color="auto" w:fill="F2F2F2" w:themeFill="background1" w:themeFillShade="F2"/>
          </w:tcPr>
          <w:p w:rsidR="00000000" w:rsidRDefault="00AC26C9">
            <w:pPr>
              <w:rPr>
                <w:noProof/>
              </w:rPr>
            </w:pPr>
            <w:r>
              <w:rPr>
                <w:noProof/>
              </w:rPr>
              <w:t>Header</w:t>
            </w:r>
          </w:p>
        </w:tc>
        <w:tc>
          <w:tcPr>
            <w:tcW w:w="7407" w:type="dxa"/>
          </w:tcPr>
          <w:p w:rsidR="00000000" w:rsidRDefault="00AC26C9">
            <w:pPr>
              <w:rPr>
                <w:lang w:val="fr-FR"/>
              </w:rPr>
            </w:pPr>
            <w:r>
              <w:rPr>
                <w:lang w:val="fr-FR"/>
              </w:rPr>
              <w:t>En-t</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ca87d50e-e62a-48c1-94dd-d0e8e9085c32</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e4d74852-0a68-4701-b6f8-24a8d20f6de0</w:t>
            </w:r>
          </w:p>
        </w:tc>
        <w:tc>
          <w:tcPr>
            <w:tcW w:w="7407" w:type="dxa"/>
            <w:shd w:val="clear" w:color="auto" w:fill="F2F2F2" w:themeFill="background1" w:themeFillShade="F2"/>
          </w:tcPr>
          <w:p w:rsidR="00000000" w:rsidRDefault="00AC26C9">
            <w:pPr>
              <w:rPr>
                <w:noProof/>
              </w:rPr>
            </w:pPr>
            <w:r>
              <w:rPr>
                <w:noProof/>
              </w:rPr>
              <w:t>Delete an ad configuration</w:t>
            </w:r>
          </w:p>
        </w:tc>
        <w:tc>
          <w:tcPr>
            <w:tcW w:w="7407" w:type="dxa"/>
          </w:tcPr>
          <w:p w:rsidR="00000000" w:rsidRDefault="00AC26C9">
            <w:pPr>
              <w:rPr>
                <w:lang w:val="fr-FR"/>
              </w:rPr>
            </w:pPr>
            <w:r>
              <w:rPr>
                <w:lang w:val="fr-FR"/>
              </w:rPr>
              <w:t>Supprimer une configuration d'annonce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90 </w:t>
            </w:r>
            <w:r>
              <w:rPr>
                <w:noProof/>
                <w:sz w:val="16"/>
              </w:rPr>
              <w:br/>
            </w:r>
            <w:r>
              <w:rPr>
                <w:noProof/>
                <w:sz w:val="2"/>
              </w:rPr>
              <w:t>edd5d1b0-5953-440c-a55d-7ccfdbe9a3d9</w:t>
            </w:r>
          </w:p>
        </w:tc>
        <w:tc>
          <w:tcPr>
            <w:tcW w:w="7407" w:type="dxa"/>
            <w:shd w:val="clear" w:color="auto" w:fill="F2F2F2" w:themeFill="background1" w:themeFillShade="F2"/>
          </w:tcPr>
          <w:p w:rsidR="00000000" w:rsidRDefault="00AC26C9">
            <w:pPr>
              <w:rPr>
                <w:noProof/>
              </w:rPr>
            </w:pPr>
            <w:r>
              <w:rPr>
                <w:noProof/>
              </w:rPr>
              <w:t xml:space="preserve">To delete an ad configuration, send a </w:t>
            </w:r>
            <w:r>
              <w:rPr>
                <w:rStyle w:val="mqInternal"/>
                <w:noProof/>
              </w:rPr>
              <w:t>[1}[2]{3]</w:t>
            </w:r>
            <w:r>
              <w:rPr>
                <w:noProof/>
              </w:rPr>
              <w:t xml:space="preserve"> request as follows:</w:t>
            </w:r>
          </w:p>
        </w:tc>
        <w:tc>
          <w:tcPr>
            <w:tcW w:w="7407" w:type="dxa"/>
          </w:tcPr>
          <w:p w:rsidR="00000000" w:rsidRDefault="00AC26C9">
            <w:pPr>
              <w:rPr>
                <w:lang w:val="fr-FR"/>
              </w:rPr>
            </w:pPr>
            <w:r>
              <w:rPr>
                <w:lang w:val="fr-FR"/>
              </w:rPr>
              <w:t xml:space="preserve">Pour supprimer une configuration d'annonce, envoyez une </w:t>
            </w:r>
            <w:r>
              <w:rPr>
                <w:rStyle w:val="mqInternal"/>
                <w:noProof/>
                <w:lang w:val="fr-FR"/>
              </w:rPr>
              <w:t>[1}[2]{3]</w:t>
            </w:r>
            <w:r>
              <w:rPr>
                <w:lang w:val="fr-FR"/>
              </w:rPr>
              <w:t xml:space="preserve"> demande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be9df0b6-7f53-4c16-a3f2-b6f138896450</w:t>
            </w:r>
          </w:p>
        </w:tc>
        <w:tc>
          <w:tcPr>
            <w:tcW w:w="7407" w:type="dxa"/>
            <w:shd w:val="clear" w:color="auto" w:fill="F2F2F2" w:themeFill="background1" w:themeFillShade="F2"/>
          </w:tcPr>
          <w:p w:rsidR="00000000" w:rsidRDefault="00AC26C9">
            <w:pPr>
              <w:rPr>
                <w:noProof/>
              </w:rPr>
            </w:pPr>
            <w:r>
              <w:rPr>
                <w:noProof/>
              </w:rPr>
              <w:t>Method</w:t>
            </w:r>
          </w:p>
        </w:tc>
        <w:tc>
          <w:tcPr>
            <w:tcW w:w="7407" w:type="dxa"/>
          </w:tcPr>
          <w:p w:rsidR="00000000" w:rsidRDefault="00AC26C9">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93 </w:t>
            </w:r>
            <w:r>
              <w:rPr>
                <w:noProof/>
                <w:sz w:val="16"/>
              </w:rPr>
              <w:br/>
            </w:r>
            <w:r>
              <w:rPr>
                <w:noProof/>
                <w:sz w:val="2"/>
              </w:rPr>
              <w:t>1adb158d-f141-40c0-99fa-3f05d1036195</w:t>
            </w:r>
          </w:p>
        </w:tc>
        <w:tc>
          <w:tcPr>
            <w:tcW w:w="7407" w:type="dxa"/>
            <w:shd w:val="clear" w:color="auto" w:fill="F2F2F2" w:themeFill="background1" w:themeFillShade="F2"/>
          </w:tcPr>
          <w:p w:rsidR="00000000" w:rsidRDefault="00AC26C9">
            <w:pPr>
              <w:rPr>
                <w:noProof/>
              </w:rPr>
            </w:pPr>
            <w:r>
              <w:rPr>
                <w:noProof/>
              </w:rPr>
              <w:t>UR</w:t>
            </w:r>
            <w:r>
              <w:rPr>
                <w:noProof/>
              </w:rPr>
              <w:t>L</w:t>
            </w:r>
          </w:p>
        </w:tc>
        <w:tc>
          <w:tcPr>
            <w:tcW w:w="7407" w:type="dxa"/>
          </w:tcPr>
          <w:p w:rsidR="00000000" w:rsidRDefault="00AC26C9">
            <w:pPr>
              <w:rPr>
                <w:lang w:val="fr-FR"/>
              </w:rPr>
            </w:pPr>
            <w:r>
              <w:rPr>
                <w:lang w:val="fr-FR"/>
              </w:rPr>
              <w:t>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95 </w:t>
            </w:r>
            <w:r>
              <w:rPr>
                <w:noProof/>
                <w:sz w:val="16"/>
              </w:rPr>
              <w:br/>
            </w:r>
            <w:r>
              <w:rPr>
                <w:noProof/>
                <w:sz w:val="2"/>
              </w:rPr>
              <w:t>8dd364a4-d2c8-4fd6-8404-436e5f05a4fe</w:t>
            </w:r>
          </w:p>
        </w:tc>
        <w:tc>
          <w:tcPr>
            <w:tcW w:w="7407" w:type="dxa"/>
            <w:shd w:val="clear" w:color="auto" w:fill="F2F2F2" w:themeFill="background1" w:themeFillShade="F2"/>
          </w:tcPr>
          <w:p w:rsidR="00000000" w:rsidRDefault="00AC26C9">
            <w:pPr>
              <w:rPr>
                <w:noProof/>
              </w:rPr>
            </w:pPr>
            <w:r>
              <w:rPr>
                <w:noProof/>
              </w:rPr>
              <w:t>Header</w:t>
            </w:r>
          </w:p>
        </w:tc>
        <w:tc>
          <w:tcPr>
            <w:tcW w:w="7407" w:type="dxa"/>
          </w:tcPr>
          <w:p w:rsidR="00000000" w:rsidRDefault="00AC26C9">
            <w:pPr>
              <w:rPr>
                <w:lang w:val="fr-FR"/>
              </w:rPr>
            </w:pPr>
            <w:r>
              <w:rPr>
                <w:lang w:val="fr-FR"/>
              </w:rPr>
              <w:t>En-t</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97 </w:t>
            </w:r>
            <w:r>
              <w:rPr>
                <w:noProof/>
                <w:sz w:val="16"/>
              </w:rPr>
              <w:br/>
            </w:r>
            <w:r>
              <w:rPr>
                <w:noProof/>
                <w:sz w:val="2"/>
              </w:rPr>
              <w:t>41f4fee3-5a43-4866-abb5-d54438cd71fe</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99 </w:t>
            </w:r>
            <w:r>
              <w:rPr>
                <w:noProof/>
                <w:sz w:val="16"/>
              </w:rPr>
              <w:br/>
            </w:r>
            <w:r>
              <w:rPr>
                <w:noProof/>
                <w:sz w:val="2"/>
              </w:rPr>
              <w:t>e31e0b05-454e-49cd-86b9-37dedcce39f3</w:t>
            </w:r>
          </w:p>
        </w:tc>
        <w:tc>
          <w:tcPr>
            <w:tcW w:w="7407" w:type="dxa"/>
            <w:shd w:val="clear" w:color="auto" w:fill="F2F2F2" w:themeFill="background1" w:themeFillShade="F2"/>
          </w:tcPr>
          <w:p w:rsidR="00000000" w:rsidRDefault="00AC26C9">
            <w:pPr>
              <w:rPr>
                <w:noProof/>
              </w:rPr>
            </w:pPr>
            <w:r>
              <w:rPr>
                <w:noProof/>
              </w:rPr>
              <w:t>Managing slates</w:t>
            </w:r>
          </w:p>
        </w:tc>
        <w:tc>
          <w:tcPr>
            <w:tcW w:w="7407" w:type="dxa"/>
          </w:tcPr>
          <w:p w:rsidR="00000000" w:rsidRDefault="00AC26C9">
            <w:pPr>
              <w:rPr>
                <w:lang w:val="fr-FR"/>
              </w:rPr>
            </w:pPr>
            <w:r>
              <w:rPr>
                <w:lang w:val="fr-FR"/>
              </w:rPr>
              <w:t>Gestion des ardoises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100 </w:t>
            </w:r>
            <w:r>
              <w:rPr>
                <w:noProof/>
                <w:sz w:val="16"/>
              </w:rPr>
              <w:br/>
            </w:r>
            <w:r>
              <w:rPr>
                <w:noProof/>
                <w:sz w:val="2"/>
              </w:rPr>
              <w:t>d3cd4295-caa4-43a2-9fe9-a15a3750b023</w:t>
            </w:r>
          </w:p>
        </w:tc>
        <w:tc>
          <w:tcPr>
            <w:tcW w:w="7407" w:type="dxa"/>
            <w:shd w:val="clear" w:color="auto" w:fill="F2F2F2" w:themeFill="background1" w:themeFillShade="F2"/>
          </w:tcPr>
          <w:p w:rsidR="00000000" w:rsidRDefault="00AC26C9">
            <w:pPr>
              <w:rPr>
                <w:noProof/>
              </w:rPr>
            </w:pPr>
            <w:r>
              <w:rPr>
                <w:noProof/>
              </w:rPr>
              <w:t>Slates are your own assets used to fill unused ad time.</w:t>
            </w:r>
          </w:p>
        </w:tc>
        <w:tc>
          <w:tcPr>
            <w:tcW w:w="7407" w:type="dxa"/>
          </w:tcPr>
          <w:p w:rsidR="00000000" w:rsidRDefault="00AC26C9">
            <w:pPr>
              <w:rPr>
                <w:lang w:val="fr-FR"/>
              </w:rPr>
            </w:pPr>
            <w:r>
              <w:rPr>
                <w:lang w:val="fr-FR"/>
              </w:rPr>
              <w:t>Les ardoises sont vos propres ressources utilis</w:t>
            </w:r>
            <w:r>
              <w:rPr>
                <w:lang w:val="fr-FR"/>
              </w:rPr>
              <w:t>é</w:t>
            </w:r>
            <w:r>
              <w:rPr>
                <w:lang w:val="fr-FR"/>
              </w:rPr>
              <w:t>es pour remplir le temps publicitaire inutilis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bf962896-4ef9-489d-945b-81b83b122304</w:t>
            </w:r>
          </w:p>
        </w:tc>
        <w:tc>
          <w:tcPr>
            <w:tcW w:w="7407" w:type="dxa"/>
            <w:shd w:val="clear" w:color="auto" w:fill="F2F2F2" w:themeFill="background1" w:themeFillShade="F2"/>
          </w:tcPr>
          <w:p w:rsidR="00000000" w:rsidRDefault="00AC26C9">
            <w:pPr>
              <w:rPr>
                <w:noProof/>
              </w:rPr>
            </w:pPr>
            <w:r>
              <w:rPr>
                <w:noProof/>
              </w:rPr>
              <w:t>You can use slates to p</w:t>
            </w:r>
            <w:r>
              <w:rPr>
                <w:noProof/>
              </w:rPr>
              <w:t>rovide a "be right back" message or any content that you like.</w:t>
            </w:r>
          </w:p>
        </w:tc>
        <w:tc>
          <w:tcPr>
            <w:tcW w:w="7407" w:type="dxa"/>
          </w:tcPr>
          <w:p w:rsidR="00000000" w:rsidRDefault="00AC26C9">
            <w:pPr>
              <w:rPr>
                <w:lang w:val="fr-FR"/>
              </w:rPr>
            </w:pPr>
            <w:r>
              <w:rPr>
                <w:lang w:val="fr-FR"/>
              </w:rPr>
              <w:t xml:space="preserve">Vous pouvez utiliser des ardoises pour fournir un message </w:t>
            </w:r>
            <w:r>
              <w:rPr>
                <w:lang w:val="fr-FR"/>
              </w:rPr>
              <w:t>«</w:t>
            </w:r>
            <w:r>
              <w:rPr>
                <w:lang w:val="fr-FR"/>
              </w:rPr>
              <w:t> soyez droit arri</w:t>
            </w:r>
            <w:r>
              <w:rPr>
                <w:lang w:val="fr-FR"/>
              </w:rPr>
              <w:t>è</w:t>
            </w:r>
            <w:r>
              <w:rPr>
                <w:lang w:val="fr-FR"/>
              </w:rPr>
              <w:t>re </w:t>
            </w:r>
            <w:r>
              <w:rPr>
                <w:lang w:val="fr-FR"/>
              </w:rPr>
              <w:t>»</w:t>
            </w:r>
            <w:r>
              <w:rPr>
                <w:lang w:val="fr-FR"/>
              </w:rPr>
              <w:t xml:space="preserve"> ou tout contenu que vous aimez.</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afbaaa84-e0c4-4b24-9692-c0a1b61915b9</w:t>
            </w:r>
          </w:p>
        </w:tc>
        <w:tc>
          <w:tcPr>
            <w:tcW w:w="7407" w:type="dxa"/>
            <w:shd w:val="clear" w:color="auto" w:fill="F2F2F2" w:themeFill="background1" w:themeFillShade="F2"/>
          </w:tcPr>
          <w:p w:rsidR="00000000" w:rsidRDefault="00AC26C9">
            <w:pPr>
              <w:rPr>
                <w:noProof/>
              </w:rPr>
            </w:pPr>
            <w:r>
              <w:rPr>
                <w:noProof/>
              </w:rPr>
              <w:t>Below are details for the API requests to add and manage slate assets.</w:t>
            </w:r>
          </w:p>
        </w:tc>
        <w:tc>
          <w:tcPr>
            <w:tcW w:w="7407" w:type="dxa"/>
          </w:tcPr>
          <w:p w:rsidR="00000000" w:rsidRDefault="00AC26C9">
            <w:pPr>
              <w:rPr>
                <w:lang w:val="fr-FR"/>
              </w:rPr>
            </w:pPr>
            <w:r>
              <w:rPr>
                <w:lang w:val="fr-FR"/>
              </w:rPr>
              <w:t>Vous trouverez ci-dessous des d</w:t>
            </w:r>
            <w:r>
              <w:rPr>
                <w:lang w:val="fr-FR"/>
              </w:rPr>
              <w:t>é</w:t>
            </w:r>
            <w:r>
              <w:rPr>
                <w:lang w:val="fr-FR"/>
              </w:rPr>
              <w:t>tails sur les demandes d'API pour ajouter et g</w:t>
            </w:r>
            <w:r>
              <w:rPr>
                <w:lang w:val="fr-FR"/>
              </w:rPr>
              <w:t>é</w:t>
            </w:r>
            <w:r>
              <w:rPr>
                <w:lang w:val="fr-FR"/>
              </w:rPr>
              <w:t>rer des actifs d'ardoise.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103 </w:t>
            </w:r>
            <w:r>
              <w:rPr>
                <w:noProof/>
                <w:sz w:val="16"/>
              </w:rPr>
              <w:br/>
            </w:r>
            <w:r>
              <w:rPr>
                <w:noProof/>
                <w:sz w:val="2"/>
              </w:rPr>
              <w:t>2e53fef9-8f00-4600-b3ba-5b524ba49201</w:t>
            </w:r>
          </w:p>
        </w:tc>
        <w:tc>
          <w:tcPr>
            <w:tcW w:w="7407" w:type="dxa"/>
            <w:shd w:val="clear" w:color="auto" w:fill="F2F2F2" w:themeFill="background1" w:themeFillShade="F2"/>
          </w:tcPr>
          <w:p w:rsidR="00000000" w:rsidRDefault="00AC26C9">
            <w:pPr>
              <w:rPr>
                <w:noProof/>
              </w:rPr>
            </w:pPr>
            <w:r>
              <w:rPr>
                <w:noProof/>
              </w:rPr>
              <w:t>Add slate asset</w:t>
            </w:r>
          </w:p>
        </w:tc>
        <w:tc>
          <w:tcPr>
            <w:tcW w:w="7407" w:type="dxa"/>
          </w:tcPr>
          <w:p w:rsidR="00000000" w:rsidRDefault="00AC26C9">
            <w:pPr>
              <w:rPr>
                <w:lang w:val="fr-FR"/>
              </w:rPr>
            </w:pPr>
            <w:r>
              <w:rPr>
                <w:lang w:val="fr-FR"/>
              </w:rPr>
              <w:t>Ajouter une ressource en ardoise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104 </w:t>
            </w:r>
            <w:r>
              <w:rPr>
                <w:noProof/>
                <w:sz w:val="16"/>
              </w:rPr>
              <w:br/>
            </w:r>
            <w:r>
              <w:rPr>
                <w:noProof/>
                <w:sz w:val="2"/>
              </w:rPr>
              <w:t>f6f9b5d1-c922-4938-8036-fdf297c0c436</w:t>
            </w:r>
          </w:p>
        </w:tc>
        <w:tc>
          <w:tcPr>
            <w:tcW w:w="7407" w:type="dxa"/>
            <w:shd w:val="clear" w:color="auto" w:fill="F2F2F2" w:themeFill="background1" w:themeFillShade="F2"/>
          </w:tcPr>
          <w:p w:rsidR="00000000" w:rsidRDefault="00AC26C9">
            <w:pPr>
              <w:rPr>
                <w:noProof/>
              </w:rPr>
            </w:pPr>
            <w:r>
              <w:rPr>
                <w:noProof/>
              </w:rPr>
              <w:t xml:space="preserve">To ingest a new slate media source asset, submit a </w:t>
            </w:r>
            <w:r>
              <w:rPr>
                <w:rStyle w:val="mqInternal"/>
                <w:noProof/>
              </w:rPr>
              <w:t>[1}[2]{3]</w:t>
            </w:r>
            <w:r>
              <w:rPr>
                <w:noProof/>
              </w:rPr>
              <w:t xml:space="preserve"> request:</w:t>
            </w:r>
          </w:p>
        </w:tc>
        <w:tc>
          <w:tcPr>
            <w:tcW w:w="7407" w:type="dxa"/>
          </w:tcPr>
          <w:p w:rsidR="00000000" w:rsidRDefault="00AC26C9">
            <w:pPr>
              <w:rPr>
                <w:lang w:val="fr-FR"/>
              </w:rPr>
            </w:pPr>
            <w:r>
              <w:rPr>
                <w:lang w:val="fr-FR"/>
              </w:rPr>
              <w:t>Pour ing</w:t>
            </w:r>
            <w:r>
              <w:rPr>
                <w:lang w:val="fr-FR"/>
              </w:rPr>
              <w:t>é</w:t>
            </w:r>
            <w:r>
              <w:rPr>
                <w:lang w:val="fr-FR"/>
              </w:rPr>
              <w:t xml:space="preserve">rer une nouvelle ressource source de support d'ardoise, envoyez une </w:t>
            </w:r>
            <w:r>
              <w:rPr>
                <w:rStyle w:val="mqInternal"/>
                <w:noProof/>
                <w:lang w:val="fr-FR"/>
              </w:rPr>
              <w:t>[1}[2]{3]</w:t>
            </w:r>
            <w:r>
              <w:rPr>
                <w:lang w:val="fr-FR"/>
              </w:rPr>
              <w:t xml:space="preserve"> demande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105 </w:t>
            </w:r>
            <w:r>
              <w:rPr>
                <w:noProof/>
                <w:sz w:val="16"/>
              </w:rPr>
              <w:br/>
            </w:r>
            <w:r>
              <w:rPr>
                <w:noProof/>
                <w:sz w:val="2"/>
              </w:rPr>
              <w:t>de4bce3</w:t>
            </w:r>
            <w:r>
              <w:rPr>
                <w:noProof/>
                <w:sz w:val="2"/>
              </w:rPr>
              <w:t>f-9826-4fca-b8fa-ce5c67651f23</w:t>
            </w:r>
          </w:p>
        </w:tc>
        <w:tc>
          <w:tcPr>
            <w:tcW w:w="7407" w:type="dxa"/>
            <w:shd w:val="clear" w:color="auto" w:fill="F2F2F2" w:themeFill="background1" w:themeFillShade="F2"/>
          </w:tcPr>
          <w:p w:rsidR="00000000" w:rsidRDefault="00AC26C9">
            <w:pPr>
              <w:rPr>
                <w:noProof/>
              </w:rPr>
            </w:pPr>
            <w:r>
              <w:rPr>
                <w:noProof/>
              </w:rPr>
              <w:t>Method</w:t>
            </w:r>
          </w:p>
        </w:tc>
        <w:tc>
          <w:tcPr>
            <w:tcW w:w="7407" w:type="dxa"/>
          </w:tcPr>
          <w:p w:rsidR="00000000" w:rsidRDefault="00AC26C9">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107 </w:t>
            </w:r>
            <w:r>
              <w:rPr>
                <w:noProof/>
                <w:sz w:val="16"/>
              </w:rPr>
              <w:br/>
            </w:r>
            <w:r>
              <w:rPr>
                <w:noProof/>
                <w:sz w:val="2"/>
              </w:rPr>
              <w:t>266ed87e-fea7-4db7-b599-22a3d091486d</w:t>
            </w:r>
          </w:p>
        </w:tc>
        <w:tc>
          <w:tcPr>
            <w:tcW w:w="7407" w:type="dxa"/>
            <w:shd w:val="clear" w:color="auto" w:fill="F2F2F2" w:themeFill="background1" w:themeFillShade="F2"/>
          </w:tcPr>
          <w:p w:rsidR="00000000" w:rsidRDefault="00AC26C9">
            <w:pPr>
              <w:rPr>
                <w:noProof/>
              </w:rPr>
            </w:pPr>
            <w:r>
              <w:rPr>
                <w:noProof/>
              </w:rPr>
              <w:t>URL</w:t>
            </w:r>
          </w:p>
        </w:tc>
        <w:tc>
          <w:tcPr>
            <w:tcW w:w="7407" w:type="dxa"/>
          </w:tcPr>
          <w:p w:rsidR="00000000" w:rsidRDefault="00AC26C9">
            <w:pPr>
              <w:rPr>
                <w:lang w:val="fr-FR"/>
              </w:rPr>
            </w:pPr>
            <w:r>
              <w:rPr>
                <w:lang w:val="fr-FR"/>
              </w:rPr>
              <w:t>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109 </w:t>
            </w:r>
            <w:r>
              <w:rPr>
                <w:noProof/>
                <w:sz w:val="16"/>
              </w:rPr>
              <w:br/>
            </w:r>
            <w:r>
              <w:rPr>
                <w:noProof/>
                <w:sz w:val="2"/>
              </w:rPr>
              <w:t>e738e818-dac9-415b-99a4-c71ab8f2d253</w:t>
            </w:r>
          </w:p>
        </w:tc>
        <w:tc>
          <w:tcPr>
            <w:tcW w:w="7407" w:type="dxa"/>
            <w:shd w:val="clear" w:color="auto" w:fill="F2F2F2" w:themeFill="background1" w:themeFillShade="F2"/>
          </w:tcPr>
          <w:p w:rsidR="00000000" w:rsidRDefault="00AC26C9">
            <w:pPr>
              <w:rPr>
                <w:noProof/>
              </w:rPr>
            </w:pPr>
            <w:r>
              <w:rPr>
                <w:noProof/>
              </w:rPr>
              <w:t>Header</w:t>
            </w:r>
          </w:p>
        </w:tc>
        <w:tc>
          <w:tcPr>
            <w:tcW w:w="7407" w:type="dxa"/>
          </w:tcPr>
          <w:p w:rsidR="00000000" w:rsidRDefault="00AC26C9">
            <w:pPr>
              <w:rPr>
                <w:lang w:val="fr-FR"/>
              </w:rPr>
            </w:pPr>
            <w:r>
              <w:rPr>
                <w:lang w:val="fr-FR"/>
              </w:rPr>
              <w:t>En-t</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111 </w:t>
            </w:r>
            <w:r>
              <w:rPr>
                <w:noProof/>
                <w:sz w:val="16"/>
              </w:rPr>
              <w:br/>
            </w:r>
            <w:r>
              <w:rPr>
                <w:noProof/>
                <w:sz w:val="2"/>
              </w:rPr>
              <w:t>9dadc89b-6809-4874-a867-d6dbb8e8d353</w:t>
            </w:r>
          </w:p>
        </w:tc>
        <w:tc>
          <w:tcPr>
            <w:tcW w:w="7407" w:type="dxa"/>
            <w:shd w:val="clear" w:color="auto" w:fill="F2F2F2" w:themeFill="background1" w:themeFillShade="F2"/>
          </w:tcPr>
          <w:p w:rsidR="00000000" w:rsidRDefault="00AC26C9">
            <w:pPr>
              <w:rPr>
                <w:noProof/>
              </w:rPr>
            </w:pPr>
            <w:r>
              <w:rPr>
                <w:noProof/>
              </w:rPr>
              <w:t>Sample request body</w:t>
            </w:r>
          </w:p>
        </w:tc>
        <w:tc>
          <w:tcPr>
            <w:tcW w:w="7407" w:type="dxa"/>
          </w:tcPr>
          <w:p w:rsidR="00000000" w:rsidRDefault="00AC26C9">
            <w:pPr>
              <w:rPr>
                <w:lang w:val="fr-FR"/>
              </w:rPr>
            </w:pPr>
            <w:r>
              <w:rPr>
                <w:lang w:val="fr-FR"/>
              </w:rPr>
              <w:t>Corps de demande d'</w:t>
            </w:r>
            <w:r>
              <w:rPr>
                <w:lang w:val="fr-FR"/>
              </w:rPr>
              <w:t>é</w:t>
            </w:r>
            <w:r>
              <w:rPr>
                <w:lang w:val="fr-FR"/>
              </w:rPr>
              <w:t>chantillon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113 </w:t>
            </w:r>
            <w:r>
              <w:rPr>
                <w:noProof/>
                <w:sz w:val="16"/>
              </w:rPr>
              <w:br/>
            </w:r>
            <w:r>
              <w:rPr>
                <w:noProof/>
                <w:sz w:val="2"/>
              </w:rPr>
              <w:t>32c9c7b0-35fb-4ab3-83aa-014292e4553a</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here is the Live Account ID.</w:t>
            </w:r>
          </w:p>
        </w:tc>
        <w:tc>
          <w:tcPr>
            <w:tcW w:w="7407" w:type="dxa"/>
          </w:tcPr>
          <w:p w:rsidR="00000000" w:rsidRDefault="00AC26C9">
            <w:pPr>
              <w:rPr>
                <w:lang w:val="fr-FR"/>
              </w:rPr>
            </w:pPr>
            <w:r>
              <w:rPr>
                <w:lang w:val="fr-FR"/>
              </w:rPr>
              <w:t xml:space="preserve"> </w:t>
            </w:r>
            <w:r>
              <w:rPr>
                <w:rStyle w:val="mqInternal"/>
                <w:noProof/>
                <w:lang w:val="fr-FR"/>
              </w:rPr>
              <w:t>[1}[2]{3]</w:t>
            </w:r>
            <w:r>
              <w:rPr>
                <w:lang w:val="fr-FR"/>
              </w:rPr>
              <w:t xml:space="preserve"> Voici l'ID du compte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114 </w:t>
            </w:r>
            <w:r>
              <w:rPr>
                <w:noProof/>
                <w:sz w:val="16"/>
              </w:rPr>
              <w:br/>
            </w:r>
            <w:r>
              <w:rPr>
                <w:noProof/>
                <w:sz w:val="2"/>
              </w:rPr>
              <w:t>a042e884-6cb8-446e-8132-79cc344ece24</w:t>
            </w:r>
          </w:p>
        </w:tc>
        <w:tc>
          <w:tcPr>
            <w:tcW w:w="7407" w:type="dxa"/>
            <w:shd w:val="clear" w:color="auto" w:fill="F2F2F2" w:themeFill="background1" w:themeFillShade="F2"/>
          </w:tcPr>
          <w:p w:rsidR="00000000" w:rsidRDefault="00AC26C9">
            <w:pPr>
              <w:rPr>
                <w:noProof/>
              </w:rPr>
            </w:pPr>
            <w:r>
              <w:rPr>
                <w:noProof/>
              </w:rPr>
              <w:t>When omitted, Account ID of the requesting user is used.</w:t>
            </w:r>
          </w:p>
        </w:tc>
        <w:tc>
          <w:tcPr>
            <w:tcW w:w="7407" w:type="dxa"/>
          </w:tcPr>
          <w:p w:rsidR="00000000" w:rsidRDefault="00AC26C9">
            <w:pPr>
              <w:rPr>
                <w:lang w:val="fr-FR"/>
              </w:rPr>
            </w:pPr>
            <w:r>
              <w:rPr>
                <w:lang w:val="fr-FR"/>
              </w:rPr>
              <w:t>Lorsqu'il est omis, l'ID de compt</w:t>
            </w:r>
            <w:r>
              <w:rPr>
                <w:lang w:val="fr-FR"/>
              </w:rPr>
              <w:t>e de l'utilisateur demandeur est utilis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115 </w:t>
            </w:r>
            <w:r>
              <w:rPr>
                <w:noProof/>
                <w:sz w:val="16"/>
              </w:rPr>
              <w:br/>
            </w:r>
            <w:r>
              <w:rPr>
                <w:noProof/>
                <w:sz w:val="2"/>
              </w:rPr>
              <w:t>b209013f-2f53-4683-adbb-48005fffd3d4</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117 </w:t>
            </w:r>
            <w:r>
              <w:rPr>
                <w:noProof/>
                <w:sz w:val="16"/>
              </w:rPr>
              <w:br/>
            </w:r>
            <w:r>
              <w:rPr>
                <w:noProof/>
                <w:sz w:val="2"/>
              </w:rPr>
              <w:t>3c71c1a6-ec8b-4ee3-a6df-f15cc84eb8b7</w:t>
            </w:r>
          </w:p>
        </w:tc>
        <w:tc>
          <w:tcPr>
            <w:tcW w:w="7407" w:type="dxa"/>
            <w:shd w:val="clear" w:color="auto" w:fill="F2F2F2" w:themeFill="background1" w:themeFillShade="F2"/>
          </w:tcPr>
          <w:p w:rsidR="00000000" w:rsidRDefault="00AC26C9">
            <w:pPr>
              <w:rPr>
                <w:noProof/>
              </w:rPr>
            </w:pPr>
            <w:r>
              <w:rPr>
                <w:noProof/>
              </w:rPr>
              <w:t xml:space="preserve">Note: that setting </w:t>
            </w:r>
            <w:r>
              <w:rPr>
                <w:rStyle w:val="mqInternal"/>
                <w:noProof/>
              </w:rPr>
              <w:t>[1}[2]{3]</w:t>
            </w:r>
            <w:r>
              <w:rPr>
                <w:noProof/>
              </w:rPr>
              <w:t xml:space="preserve"> is </w:t>
            </w:r>
            <w:r>
              <w:rPr>
                <w:rStyle w:val="mqInternal"/>
                <w:noProof/>
              </w:rPr>
              <w:t>[4}</w:t>
            </w:r>
            <w:r>
              <w:rPr>
                <w:noProof/>
              </w:rPr>
              <w:t>not</w:t>
            </w:r>
            <w:r>
              <w:rPr>
                <w:rStyle w:val="mqInternal"/>
                <w:noProof/>
              </w:rPr>
              <w:t>{5]</w:t>
            </w:r>
            <w:r>
              <w:rPr>
                <w:noProof/>
              </w:rPr>
              <w:t xml:space="preserve"> supported at this time.</w:t>
            </w:r>
          </w:p>
        </w:tc>
        <w:tc>
          <w:tcPr>
            <w:tcW w:w="7407" w:type="dxa"/>
          </w:tcPr>
          <w:p w:rsidR="00000000" w:rsidRDefault="00AC26C9">
            <w:pPr>
              <w:rPr>
                <w:lang w:val="fr-FR"/>
              </w:rPr>
            </w:pPr>
            <w:r>
              <w:rPr>
                <w:lang w:val="fr-FR"/>
              </w:rPr>
              <w:t>Remarque: ce param</w:t>
            </w:r>
            <w:r>
              <w:rPr>
                <w:lang w:val="fr-FR"/>
              </w:rPr>
              <w:t>è</w:t>
            </w:r>
            <w:r>
              <w:rPr>
                <w:lang w:val="fr-FR"/>
              </w:rPr>
              <w:t xml:space="preserve">tre </w:t>
            </w:r>
            <w:r>
              <w:rPr>
                <w:rStyle w:val="mqInternal"/>
                <w:noProof/>
                <w:lang w:val="fr-FR"/>
              </w:rPr>
              <w:t>[1}</w:t>
            </w:r>
            <w:r>
              <w:rPr>
                <w:rStyle w:val="mqInternal"/>
                <w:noProof/>
                <w:lang w:val="fr-FR"/>
              </w:rPr>
              <w:t>[2]{3]</w:t>
            </w:r>
            <w:r>
              <w:rPr>
                <w:lang w:val="fr-FR"/>
              </w:rPr>
              <w:t xml:space="preserve"> est </w:t>
            </w:r>
            <w:r>
              <w:rPr>
                <w:rStyle w:val="mqInternal"/>
                <w:noProof/>
                <w:lang w:val="fr-FR"/>
              </w:rPr>
              <w:t>[4}</w:t>
            </w:r>
            <w:r>
              <w:rPr>
                <w:lang w:val="fr-FR"/>
              </w:rPr>
              <w:t>ne pas</w:t>
            </w:r>
            <w:r>
              <w:rPr>
                <w:rStyle w:val="mqInternal"/>
                <w:noProof/>
                <w:lang w:val="fr-FR"/>
              </w:rPr>
              <w:t>{5]</w:t>
            </w:r>
            <w:r>
              <w:rPr>
                <w:lang w:val="fr-FR"/>
              </w:rPr>
              <w:t xml:space="preserve"> pris en charge </w:t>
            </w:r>
            <w:r>
              <w:rPr>
                <w:lang w:val="fr-FR"/>
              </w:rPr>
              <w:t>à</w:t>
            </w:r>
            <w:r>
              <w:rPr>
                <w:lang w:val="fr-FR"/>
              </w:rPr>
              <w:t xml:space="preserve"> ce moment.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118 </w:t>
            </w:r>
            <w:r>
              <w:rPr>
                <w:noProof/>
                <w:sz w:val="16"/>
              </w:rPr>
              <w:br/>
            </w:r>
            <w:r>
              <w:rPr>
                <w:noProof/>
                <w:sz w:val="2"/>
              </w:rPr>
              <w:t>a455c1d2-7526-4b54-8f1f-589634271e49</w:t>
            </w:r>
          </w:p>
        </w:tc>
        <w:tc>
          <w:tcPr>
            <w:tcW w:w="7407" w:type="dxa"/>
            <w:shd w:val="clear" w:color="auto" w:fill="F2F2F2" w:themeFill="background1" w:themeFillShade="F2"/>
          </w:tcPr>
          <w:p w:rsidR="00000000" w:rsidRDefault="00AC26C9">
            <w:pPr>
              <w:rPr>
                <w:noProof/>
              </w:rPr>
            </w:pPr>
            <w:r>
              <w:rPr>
                <w:noProof/>
              </w:rPr>
              <w:t>Delete slate asset</w:t>
            </w:r>
          </w:p>
        </w:tc>
        <w:tc>
          <w:tcPr>
            <w:tcW w:w="7407" w:type="dxa"/>
          </w:tcPr>
          <w:p w:rsidR="00000000" w:rsidRDefault="00AC26C9">
            <w:pPr>
              <w:rPr>
                <w:lang w:val="fr-FR"/>
              </w:rPr>
            </w:pPr>
            <w:r>
              <w:rPr>
                <w:lang w:val="fr-FR"/>
              </w:rPr>
              <w:t>Supprimer l'actif en ardoise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119 </w:t>
            </w:r>
            <w:r>
              <w:rPr>
                <w:noProof/>
                <w:sz w:val="16"/>
              </w:rPr>
              <w:br/>
            </w:r>
            <w:r>
              <w:rPr>
                <w:noProof/>
                <w:sz w:val="2"/>
              </w:rPr>
              <w:t>6cb4ee18-92e3-4fd3-ad1b-418f23e8026a</w:t>
            </w:r>
          </w:p>
        </w:tc>
        <w:tc>
          <w:tcPr>
            <w:tcW w:w="7407" w:type="dxa"/>
            <w:shd w:val="clear" w:color="auto" w:fill="F2F2F2" w:themeFill="background1" w:themeFillShade="F2"/>
          </w:tcPr>
          <w:p w:rsidR="00000000" w:rsidRDefault="00AC26C9">
            <w:pPr>
              <w:rPr>
                <w:noProof/>
              </w:rPr>
            </w:pPr>
            <w:r>
              <w:rPr>
                <w:noProof/>
              </w:rPr>
              <w:t xml:space="preserve">To delete a slate media source asset, send a </w:t>
            </w:r>
            <w:r>
              <w:rPr>
                <w:rStyle w:val="mqInternal"/>
                <w:noProof/>
              </w:rPr>
              <w:t>[1}[2]{3]</w:t>
            </w:r>
            <w:r>
              <w:rPr>
                <w:noProof/>
              </w:rPr>
              <w:t xml:space="preserve"> request:</w:t>
            </w:r>
          </w:p>
        </w:tc>
        <w:tc>
          <w:tcPr>
            <w:tcW w:w="7407" w:type="dxa"/>
          </w:tcPr>
          <w:p w:rsidR="00000000" w:rsidRDefault="00AC26C9">
            <w:pPr>
              <w:rPr>
                <w:lang w:val="fr-FR"/>
              </w:rPr>
            </w:pPr>
            <w:r>
              <w:rPr>
                <w:lang w:val="fr-FR"/>
              </w:rPr>
              <w:t xml:space="preserve">Pour supprimer une ressource source de support ardoise, envoyez une </w:t>
            </w:r>
            <w:r>
              <w:rPr>
                <w:rStyle w:val="mqInternal"/>
                <w:noProof/>
                <w:lang w:val="fr-FR"/>
              </w:rPr>
              <w:t>[1}[2]{3]</w:t>
            </w:r>
            <w:r>
              <w:rPr>
                <w:lang w:val="fr-FR"/>
              </w:rPr>
              <w:t xml:space="preserve"> requ</w:t>
            </w:r>
            <w:r>
              <w:rPr>
                <w:lang w:val="fr-FR"/>
              </w:rPr>
              <w:t>ê</w:t>
            </w:r>
            <w:r>
              <w:rPr>
                <w:lang w:val="fr-FR"/>
              </w:rPr>
              <w:t>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120 </w:t>
            </w:r>
            <w:r>
              <w:rPr>
                <w:noProof/>
                <w:sz w:val="16"/>
              </w:rPr>
              <w:br/>
            </w:r>
            <w:r>
              <w:rPr>
                <w:noProof/>
                <w:sz w:val="2"/>
              </w:rPr>
              <w:t>d3c509bb-ebf6-47a1-b577-781152b45ced</w:t>
            </w:r>
          </w:p>
        </w:tc>
        <w:tc>
          <w:tcPr>
            <w:tcW w:w="7407" w:type="dxa"/>
            <w:shd w:val="clear" w:color="auto" w:fill="F2F2F2" w:themeFill="background1" w:themeFillShade="F2"/>
          </w:tcPr>
          <w:p w:rsidR="00000000" w:rsidRDefault="00AC26C9">
            <w:pPr>
              <w:rPr>
                <w:noProof/>
              </w:rPr>
            </w:pPr>
            <w:r>
              <w:rPr>
                <w:noProof/>
              </w:rPr>
              <w:t>Method</w:t>
            </w:r>
          </w:p>
        </w:tc>
        <w:tc>
          <w:tcPr>
            <w:tcW w:w="7407" w:type="dxa"/>
          </w:tcPr>
          <w:p w:rsidR="00000000" w:rsidRDefault="00AC26C9">
            <w:pPr>
              <w:rPr>
                <w:lang w:val="fr-FR"/>
              </w:rPr>
            </w:pPr>
            <w:r>
              <w:rPr>
                <w:lang w:val="fr-FR"/>
              </w:rPr>
              <w:t>M</w:t>
            </w:r>
            <w:r>
              <w:rPr>
                <w:lang w:val="fr-FR"/>
              </w:rPr>
              <w:t>é</w:t>
            </w:r>
            <w:r>
              <w:rPr>
                <w:lang w:val="fr-FR"/>
              </w:rPr>
              <w:t>thode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122 </w:t>
            </w:r>
            <w:r>
              <w:rPr>
                <w:noProof/>
                <w:sz w:val="16"/>
              </w:rPr>
              <w:br/>
            </w:r>
            <w:r>
              <w:rPr>
                <w:noProof/>
                <w:sz w:val="2"/>
              </w:rPr>
              <w:t>8a8b33b7-d1c8-4a5e-8080-5a1777de6c5c</w:t>
            </w:r>
          </w:p>
        </w:tc>
        <w:tc>
          <w:tcPr>
            <w:tcW w:w="7407" w:type="dxa"/>
            <w:shd w:val="clear" w:color="auto" w:fill="F2F2F2" w:themeFill="background1" w:themeFillShade="F2"/>
          </w:tcPr>
          <w:p w:rsidR="00000000" w:rsidRDefault="00AC26C9">
            <w:pPr>
              <w:rPr>
                <w:noProof/>
              </w:rPr>
            </w:pPr>
            <w:r>
              <w:rPr>
                <w:noProof/>
              </w:rPr>
              <w:t>URL</w:t>
            </w:r>
          </w:p>
        </w:tc>
        <w:tc>
          <w:tcPr>
            <w:tcW w:w="7407" w:type="dxa"/>
          </w:tcPr>
          <w:p w:rsidR="00000000" w:rsidRDefault="00AC26C9">
            <w:pPr>
              <w:rPr>
                <w:lang w:val="fr-FR"/>
              </w:rPr>
            </w:pPr>
            <w:r>
              <w:rPr>
                <w:lang w:val="fr-FR"/>
              </w:rPr>
              <w:t>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124 </w:t>
            </w:r>
            <w:r>
              <w:rPr>
                <w:noProof/>
                <w:sz w:val="16"/>
              </w:rPr>
              <w:br/>
            </w:r>
            <w:r>
              <w:rPr>
                <w:noProof/>
                <w:sz w:val="2"/>
              </w:rPr>
              <w:t>7d72a6d8-50aa-4c73-a55e-2304be7b62c6</w:t>
            </w:r>
          </w:p>
        </w:tc>
        <w:tc>
          <w:tcPr>
            <w:tcW w:w="7407" w:type="dxa"/>
            <w:shd w:val="clear" w:color="auto" w:fill="F2F2F2" w:themeFill="background1" w:themeFillShade="F2"/>
          </w:tcPr>
          <w:p w:rsidR="00000000" w:rsidRDefault="00AC26C9">
            <w:pPr>
              <w:rPr>
                <w:noProof/>
              </w:rPr>
            </w:pPr>
            <w:r>
              <w:rPr>
                <w:noProof/>
              </w:rPr>
              <w:t>Header</w:t>
            </w:r>
          </w:p>
        </w:tc>
        <w:tc>
          <w:tcPr>
            <w:tcW w:w="7407" w:type="dxa"/>
          </w:tcPr>
          <w:p w:rsidR="00000000" w:rsidRDefault="00AC26C9">
            <w:pPr>
              <w:rPr>
                <w:lang w:val="fr-FR"/>
              </w:rPr>
            </w:pPr>
            <w:r>
              <w:rPr>
                <w:lang w:val="fr-FR"/>
              </w:rPr>
              <w:t>En-t</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126 </w:t>
            </w:r>
            <w:r>
              <w:rPr>
                <w:noProof/>
                <w:sz w:val="16"/>
              </w:rPr>
              <w:br/>
            </w:r>
            <w:r>
              <w:rPr>
                <w:noProof/>
                <w:sz w:val="2"/>
              </w:rPr>
              <w:t>6aa0a41a-10fe-47a5-a5f1-fbda38cc93d9</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128 </w:t>
            </w:r>
            <w:r>
              <w:rPr>
                <w:noProof/>
                <w:sz w:val="16"/>
              </w:rPr>
              <w:br/>
            </w:r>
            <w:r>
              <w:rPr>
                <w:noProof/>
                <w:sz w:val="2"/>
              </w:rPr>
              <w:t>bd0d4647-3d60-4d36-acbc-1855f7db6dd3</w:t>
            </w:r>
          </w:p>
        </w:tc>
        <w:tc>
          <w:tcPr>
            <w:tcW w:w="7407" w:type="dxa"/>
            <w:shd w:val="clear" w:color="auto" w:fill="F2F2F2" w:themeFill="background1" w:themeFillShade="F2"/>
          </w:tcPr>
          <w:p w:rsidR="00000000" w:rsidRDefault="00AC26C9">
            <w:pPr>
              <w:rPr>
                <w:noProof/>
              </w:rPr>
            </w:pPr>
            <w:r>
              <w:rPr>
                <w:noProof/>
              </w:rPr>
              <w:t>Get slate assets</w:t>
            </w:r>
          </w:p>
        </w:tc>
        <w:tc>
          <w:tcPr>
            <w:tcW w:w="7407" w:type="dxa"/>
          </w:tcPr>
          <w:p w:rsidR="00000000" w:rsidRDefault="00AC26C9">
            <w:pPr>
              <w:rPr>
                <w:lang w:val="fr-FR"/>
              </w:rPr>
            </w:pPr>
            <w:r>
              <w:rPr>
                <w:lang w:val="fr-FR"/>
              </w:rPr>
              <w:t>Obtenir des actifs d'ardoise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129 </w:t>
            </w:r>
            <w:r>
              <w:rPr>
                <w:noProof/>
                <w:sz w:val="16"/>
              </w:rPr>
              <w:br/>
            </w:r>
            <w:r>
              <w:rPr>
                <w:noProof/>
                <w:sz w:val="2"/>
              </w:rPr>
              <w:t>b841310a-c67f-48c5-9737-ee8e3eba1427</w:t>
            </w:r>
          </w:p>
        </w:tc>
        <w:tc>
          <w:tcPr>
            <w:tcW w:w="7407" w:type="dxa"/>
            <w:shd w:val="clear" w:color="auto" w:fill="F2F2F2" w:themeFill="background1" w:themeFillShade="F2"/>
          </w:tcPr>
          <w:p w:rsidR="00000000" w:rsidRDefault="00AC26C9">
            <w:pPr>
              <w:rPr>
                <w:noProof/>
              </w:rPr>
            </w:pPr>
            <w:r>
              <w:rPr>
                <w:noProof/>
              </w:rPr>
              <w:t>You can retrieve an array of all the slate medi</w:t>
            </w:r>
            <w:r>
              <w:rPr>
                <w:noProof/>
              </w:rPr>
              <w:t xml:space="preserve">a source assets for an account by sending a </w:t>
            </w:r>
            <w:r>
              <w:rPr>
                <w:rStyle w:val="mqInternal"/>
                <w:noProof/>
              </w:rPr>
              <w:t>[1}[2]{3]</w:t>
            </w:r>
            <w:r>
              <w:rPr>
                <w:noProof/>
              </w:rPr>
              <w:t xml:space="preserve"> request:</w:t>
            </w:r>
          </w:p>
        </w:tc>
        <w:tc>
          <w:tcPr>
            <w:tcW w:w="7407" w:type="dxa"/>
          </w:tcPr>
          <w:p w:rsidR="00000000" w:rsidRDefault="00AC26C9">
            <w:pPr>
              <w:rPr>
                <w:lang w:val="fr-FR"/>
              </w:rPr>
            </w:pPr>
            <w:r>
              <w:rPr>
                <w:lang w:val="fr-FR"/>
              </w:rPr>
              <w:t>Vous pouvez r</w:t>
            </w:r>
            <w:r>
              <w:rPr>
                <w:lang w:val="fr-FR"/>
              </w:rPr>
              <w:t>é</w:t>
            </w:r>
            <w:r>
              <w:rPr>
                <w:lang w:val="fr-FR"/>
              </w:rPr>
              <w:t>cup</w:t>
            </w:r>
            <w:r>
              <w:rPr>
                <w:lang w:val="fr-FR"/>
              </w:rPr>
              <w:t>é</w:t>
            </w:r>
            <w:r>
              <w:rPr>
                <w:lang w:val="fr-FR"/>
              </w:rPr>
              <w:t xml:space="preserve">rer un tableau de toutes les ressources sources de support d'ardoise pour un compte en envoyant une </w:t>
            </w:r>
            <w:r>
              <w:rPr>
                <w:rStyle w:val="mqInternal"/>
                <w:noProof/>
                <w:lang w:val="fr-FR"/>
              </w:rPr>
              <w:t>[1}[2]{3]</w:t>
            </w:r>
            <w:r>
              <w:rPr>
                <w:lang w:val="fr-FR"/>
              </w:rPr>
              <w:t xml:space="preserve"> requ</w:t>
            </w:r>
            <w:r>
              <w:rPr>
                <w:lang w:val="fr-FR"/>
              </w:rPr>
              <w:t>ê</w:t>
            </w:r>
            <w:r>
              <w:rPr>
                <w:lang w:val="fr-FR"/>
              </w:rPr>
              <w:t>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130 </w:t>
            </w:r>
            <w:r>
              <w:rPr>
                <w:noProof/>
                <w:sz w:val="16"/>
              </w:rPr>
              <w:br/>
            </w:r>
            <w:r>
              <w:rPr>
                <w:noProof/>
                <w:sz w:val="2"/>
              </w:rPr>
              <w:t>d7d8425f-8791-4df6-8151-b576da332c9e</w:t>
            </w:r>
          </w:p>
        </w:tc>
        <w:tc>
          <w:tcPr>
            <w:tcW w:w="7407" w:type="dxa"/>
            <w:shd w:val="clear" w:color="auto" w:fill="F2F2F2" w:themeFill="background1" w:themeFillShade="F2"/>
          </w:tcPr>
          <w:p w:rsidR="00000000" w:rsidRDefault="00AC26C9">
            <w:pPr>
              <w:rPr>
                <w:noProof/>
              </w:rPr>
            </w:pPr>
            <w:r>
              <w:rPr>
                <w:noProof/>
              </w:rPr>
              <w:t>Method</w:t>
            </w:r>
          </w:p>
        </w:tc>
        <w:tc>
          <w:tcPr>
            <w:tcW w:w="7407" w:type="dxa"/>
          </w:tcPr>
          <w:p w:rsidR="00000000" w:rsidRDefault="00AC26C9">
            <w:pPr>
              <w:rPr>
                <w:lang w:val="fr-FR"/>
              </w:rPr>
            </w:pPr>
            <w:r>
              <w:rPr>
                <w:lang w:val="fr-FR"/>
              </w:rPr>
              <w:t>M</w:t>
            </w:r>
            <w:r>
              <w:rPr>
                <w:lang w:val="fr-FR"/>
              </w:rPr>
              <w:t>é</w:t>
            </w:r>
            <w:r>
              <w:rPr>
                <w:lang w:val="fr-FR"/>
              </w:rPr>
              <w:t>tho</w:t>
            </w:r>
            <w:r>
              <w:rPr>
                <w:lang w:val="fr-FR"/>
              </w:rPr>
              <w:t>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132 </w:t>
            </w:r>
            <w:r>
              <w:rPr>
                <w:noProof/>
                <w:sz w:val="16"/>
              </w:rPr>
              <w:br/>
            </w:r>
            <w:r>
              <w:rPr>
                <w:noProof/>
                <w:sz w:val="2"/>
              </w:rPr>
              <w:t>1cc46bd6-4675-42fa-8d9a-7633678800dd</w:t>
            </w:r>
          </w:p>
        </w:tc>
        <w:tc>
          <w:tcPr>
            <w:tcW w:w="7407" w:type="dxa"/>
            <w:shd w:val="clear" w:color="auto" w:fill="F2F2F2" w:themeFill="background1" w:themeFillShade="F2"/>
          </w:tcPr>
          <w:p w:rsidR="00000000" w:rsidRDefault="00AC26C9">
            <w:pPr>
              <w:rPr>
                <w:noProof/>
              </w:rPr>
            </w:pPr>
            <w:r>
              <w:rPr>
                <w:noProof/>
              </w:rPr>
              <w:t>URL</w:t>
            </w:r>
          </w:p>
        </w:tc>
        <w:tc>
          <w:tcPr>
            <w:tcW w:w="7407" w:type="dxa"/>
          </w:tcPr>
          <w:p w:rsidR="00000000" w:rsidRDefault="00AC26C9">
            <w:pPr>
              <w:rPr>
                <w:lang w:val="fr-FR"/>
              </w:rPr>
            </w:pPr>
            <w:r>
              <w:rPr>
                <w:lang w:val="fr-FR"/>
              </w:rPr>
              <w:t>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134 </w:t>
            </w:r>
            <w:r>
              <w:rPr>
                <w:noProof/>
                <w:sz w:val="16"/>
              </w:rPr>
              <w:br/>
            </w:r>
            <w:r>
              <w:rPr>
                <w:noProof/>
                <w:sz w:val="2"/>
              </w:rPr>
              <w:t>2c58fc84-63d2-4cda-91cc-a99ca68ddafa</w:t>
            </w:r>
          </w:p>
        </w:tc>
        <w:tc>
          <w:tcPr>
            <w:tcW w:w="7407" w:type="dxa"/>
            <w:shd w:val="clear" w:color="auto" w:fill="F2F2F2" w:themeFill="background1" w:themeFillShade="F2"/>
          </w:tcPr>
          <w:p w:rsidR="00000000" w:rsidRDefault="00AC26C9">
            <w:pPr>
              <w:rPr>
                <w:noProof/>
              </w:rPr>
            </w:pPr>
            <w:r>
              <w:rPr>
                <w:noProof/>
              </w:rPr>
              <w:t>Header</w:t>
            </w:r>
          </w:p>
        </w:tc>
        <w:tc>
          <w:tcPr>
            <w:tcW w:w="7407" w:type="dxa"/>
          </w:tcPr>
          <w:p w:rsidR="00000000" w:rsidRDefault="00AC26C9">
            <w:pPr>
              <w:rPr>
                <w:lang w:val="fr-FR"/>
              </w:rPr>
            </w:pPr>
            <w:r>
              <w:rPr>
                <w:lang w:val="fr-FR"/>
              </w:rPr>
              <w:t>En-t</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136 </w:t>
            </w:r>
            <w:r>
              <w:rPr>
                <w:noProof/>
                <w:sz w:val="16"/>
              </w:rPr>
              <w:br/>
            </w:r>
            <w:r>
              <w:rPr>
                <w:noProof/>
                <w:sz w:val="2"/>
              </w:rPr>
              <w:t>611599ef-80bc-41e9-aa43-5fa3fc02692c</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here is the Live Account ID.</w:t>
            </w:r>
          </w:p>
        </w:tc>
        <w:tc>
          <w:tcPr>
            <w:tcW w:w="7407" w:type="dxa"/>
          </w:tcPr>
          <w:p w:rsidR="00000000" w:rsidRDefault="00AC26C9">
            <w:pPr>
              <w:rPr>
                <w:lang w:val="fr-FR"/>
              </w:rPr>
            </w:pPr>
            <w:r>
              <w:rPr>
                <w:lang w:val="fr-FR"/>
              </w:rPr>
              <w:t xml:space="preserve"> </w:t>
            </w:r>
            <w:r>
              <w:rPr>
                <w:rStyle w:val="mqInternal"/>
                <w:noProof/>
                <w:lang w:val="fr-FR"/>
              </w:rPr>
              <w:t>[1}[2]{3]</w:t>
            </w:r>
            <w:r>
              <w:rPr>
                <w:lang w:val="fr-FR"/>
              </w:rPr>
              <w:t xml:space="preserve"> Voici l'ID du compte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137 </w:t>
            </w:r>
            <w:r>
              <w:rPr>
                <w:noProof/>
                <w:sz w:val="16"/>
              </w:rPr>
              <w:br/>
            </w:r>
            <w:r>
              <w:rPr>
                <w:noProof/>
                <w:sz w:val="2"/>
              </w:rPr>
              <w:t>66094913-d821-4797-8dea-2cebe2da6576</w:t>
            </w:r>
          </w:p>
        </w:tc>
        <w:tc>
          <w:tcPr>
            <w:tcW w:w="7407" w:type="dxa"/>
            <w:shd w:val="clear" w:color="auto" w:fill="F2F2F2" w:themeFill="background1" w:themeFillShade="F2"/>
          </w:tcPr>
          <w:p w:rsidR="00000000" w:rsidRDefault="00AC26C9">
            <w:pPr>
              <w:rPr>
                <w:noProof/>
              </w:rPr>
            </w:pPr>
            <w:r>
              <w:rPr>
                <w:noProof/>
              </w:rPr>
              <w:t>Sample response</w:t>
            </w:r>
          </w:p>
        </w:tc>
        <w:tc>
          <w:tcPr>
            <w:tcW w:w="7407" w:type="dxa"/>
          </w:tcPr>
          <w:p w:rsidR="00000000" w:rsidRDefault="00AC26C9">
            <w:pPr>
              <w:rPr>
                <w:lang w:val="fr-FR"/>
              </w:rPr>
            </w:pPr>
            <w:r>
              <w:rPr>
                <w:lang w:val="fr-FR"/>
              </w:rPr>
              <w:t>Exemple de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139 </w:t>
            </w:r>
            <w:r>
              <w:rPr>
                <w:noProof/>
                <w:sz w:val="16"/>
              </w:rPr>
              <w:br/>
            </w:r>
            <w:r>
              <w:rPr>
                <w:noProof/>
                <w:sz w:val="2"/>
              </w:rPr>
              <w:t>e64cd9ba-0d96-40b0-8738-e13af277406c</w:t>
            </w:r>
          </w:p>
        </w:tc>
        <w:tc>
          <w:tcPr>
            <w:tcW w:w="7407" w:type="dxa"/>
            <w:shd w:val="clear" w:color="auto" w:fill="F2F2F2" w:themeFill="background1" w:themeFillShade="F2"/>
          </w:tcPr>
          <w:p w:rsidR="00000000" w:rsidRDefault="00AC26C9">
            <w:pPr>
              <w:rPr>
                <w:noProof/>
              </w:rPr>
            </w:pPr>
            <w:r>
              <w:rPr>
                <w:noProof/>
              </w:rPr>
              <w:t>Notes about DFP</w:t>
            </w:r>
          </w:p>
        </w:tc>
        <w:tc>
          <w:tcPr>
            <w:tcW w:w="7407" w:type="dxa"/>
          </w:tcPr>
          <w:p w:rsidR="00000000" w:rsidRDefault="00AC26C9">
            <w:pPr>
              <w:rPr>
                <w:lang w:val="fr-FR"/>
              </w:rPr>
            </w:pPr>
            <w:r>
              <w:rPr>
                <w:lang w:val="fr-FR"/>
              </w:rPr>
              <w:t>Remarques sur DFP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140 </w:t>
            </w:r>
            <w:r>
              <w:rPr>
                <w:noProof/>
                <w:sz w:val="16"/>
              </w:rPr>
              <w:br/>
            </w:r>
            <w:r>
              <w:rPr>
                <w:noProof/>
                <w:sz w:val="2"/>
              </w:rPr>
              <w:t>438af6a9-f572-42eb-b2a9-eeefd1eea93f</w:t>
            </w:r>
          </w:p>
        </w:tc>
        <w:tc>
          <w:tcPr>
            <w:tcW w:w="7407" w:type="dxa"/>
            <w:shd w:val="clear" w:color="auto" w:fill="F2F2F2" w:themeFill="background1" w:themeFillShade="F2"/>
          </w:tcPr>
          <w:p w:rsidR="00000000" w:rsidRDefault="00AC26C9">
            <w:pPr>
              <w:rPr>
                <w:noProof/>
              </w:rPr>
            </w:pPr>
            <w:r>
              <w:rPr>
                <w:noProof/>
              </w:rPr>
              <w:t>If you are obtaining ads from DFP, here are some things to keep in mind to help prevent issues.</w:t>
            </w:r>
          </w:p>
        </w:tc>
        <w:tc>
          <w:tcPr>
            <w:tcW w:w="7407" w:type="dxa"/>
          </w:tcPr>
          <w:p w:rsidR="00000000" w:rsidRDefault="00AC26C9">
            <w:pPr>
              <w:rPr>
                <w:lang w:val="fr-FR"/>
              </w:rPr>
            </w:pPr>
            <w:r>
              <w:rPr>
                <w:lang w:val="fr-FR"/>
              </w:rPr>
              <w:t xml:space="preserve">Si vous obtenez des annonces de DFP, voici quelques </w:t>
            </w:r>
            <w:r>
              <w:rPr>
                <w:lang w:val="fr-FR"/>
              </w:rPr>
              <w:t>é</w:t>
            </w:r>
            <w:r>
              <w:rPr>
                <w:lang w:val="fr-FR"/>
              </w:rPr>
              <w:t>l</w:t>
            </w:r>
            <w:r>
              <w:rPr>
                <w:lang w:val="fr-FR"/>
              </w:rPr>
              <w:t>é</w:t>
            </w:r>
            <w:r>
              <w:rPr>
                <w:lang w:val="fr-FR"/>
              </w:rPr>
              <w:t xml:space="preserve">ments </w:t>
            </w:r>
            <w:r>
              <w:rPr>
                <w:lang w:val="fr-FR"/>
              </w:rPr>
              <w:t>à</w:t>
            </w:r>
            <w:r>
              <w:rPr>
                <w:lang w:val="fr-FR"/>
              </w:rPr>
              <w:t xml:space="preserve"> garder </w:t>
            </w:r>
            <w:r>
              <w:rPr>
                <w:lang w:val="fr-FR"/>
              </w:rPr>
              <w:t>à</w:t>
            </w:r>
            <w:r>
              <w:rPr>
                <w:lang w:val="fr-FR"/>
              </w:rPr>
              <w:t xml:space="preserve"> l'esprit pour </w:t>
            </w:r>
            <w:r>
              <w:rPr>
                <w:lang w:val="fr-FR"/>
              </w:rPr>
              <w:t>é</w:t>
            </w:r>
            <w:r>
              <w:rPr>
                <w:lang w:val="fr-FR"/>
              </w:rPr>
              <w:t>viter les probl</w:t>
            </w:r>
            <w:r>
              <w:rPr>
                <w:lang w:val="fr-FR"/>
              </w:rPr>
              <w:t>è</w:t>
            </w:r>
            <w:r>
              <w:rPr>
                <w:lang w:val="fr-FR"/>
              </w:rPr>
              <w:t>mes.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141 </w:t>
            </w:r>
            <w:r>
              <w:rPr>
                <w:noProof/>
                <w:sz w:val="16"/>
              </w:rPr>
              <w:br/>
            </w:r>
            <w:r>
              <w:rPr>
                <w:noProof/>
                <w:sz w:val="2"/>
              </w:rPr>
              <w:t>8364da29-47c6-45a4-bcf5-083375bfe7f8</w:t>
            </w:r>
          </w:p>
        </w:tc>
        <w:tc>
          <w:tcPr>
            <w:tcW w:w="7407" w:type="dxa"/>
            <w:shd w:val="clear" w:color="auto" w:fill="F2F2F2" w:themeFill="background1" w:themeFillShade="F2"/>
          </w:tcPr>
          <w:p w:rsidR="00000000" w:rsidRDefault="00AC26C9">
            <w:pPr>
              <w:rPr>
                <w:noProof/>
              </w:rPr>
            </w:pPr>
            <w:r>
              <w:rPr>
                <w:noProof/>
              </w:rPr>
              <w:t>Ad tag</w:t>
            </w:r>
          </w:p>
        </w:tc>
        <w:tc>
          <w:tcPr>
            <w:tcW w:w="7407" w:type="dxa"/>
          </w:tcPr>
          <w:p w:rsidR="00000000" w:rsidRDefault="00AC26C9">
            <w:pPr>
              <w:rPr>
                <w:lang w:val="fr-FR"/>
              </w:rPr>
            </w:pPr>
            <w:r>
              <w:rPr>
                <w:lang w:val="fr-FR"/>
              </w:rPr>
              <w:t>Ba</w:t>
            </w:r>
            <w:r>
              <w:rPr>
                <w:lang w:val="fr-FR"/>
              </w:rPr>
              <w:t>lise publicitaire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142 </w:t>
            </w:r>
            <w:r>
              <w:rPr>
                <w:noProof/>
                <w:sz w:val="16"/>
              </w:rPr>
              <w:br/>
            </w:r>
            <w:r>
              <w:rPr>
                <w:noProof/>
                <w:sz w:val="2"/>
              </w:rPr>
              <w:t>09cee862-1af7-4ba3-a7d0-906e0058df6c</w:t>
            </w:r>
          </w:p>
        </w:tc>
        <w:tc>
          <w:tcPr>
            <w:tcW w:w="7407" w:type="dxa"/>
            <w:shd w:val="clear" w:color="auto" w:fill="F2F2F2" w:themeFill="background1" w:themeFillShade="F2"/>
          </w:tcPr>
          <w:p w:rsidR="00000000" w:rsidRDefault="00AC26C9">
            <w:pPr>
              <w:rPr>
                <w:noProof/>
              </w:rPr>
            </w:pPr>
            <w:r>
              <w:rPr>
                <w:noProof/>
              </w:rPr>
              <w:t xml:space="preserve">When you are creating an ad tag for Live, be sure you are following the proper guidelines and including </w:t>
            </w:r>
            <w:r>
              <w:rPr>
                <w:rStyle w:val="mqInternal"/>
                <w:noProof/>
              </w:rPr>
              <w:t>[1}[2]{3]</w:t>
            </w:r>
            <w:r>
              <w:rPr>
                <w:noProof/>
              </w:rPr>
              <w:t>.</w:t>
            </w:r>
          </w:p>
        </w:tc>
        <w:tc>
          <w:tcPr>
            <w:tcW w:w="7407" w:type="dxa"/>
          </w:tcPr>
          <w:p w:rsidR="00000000" w:rsidRDefault="00AC26C9">
            <w:pPr>
              <w:rPr>
                <w:lang w:val="fr-FR"/>
              </w:rPr>
            </w:pPr>
            <w:r>
              <w:rPr>
                <w:lang w:val="fr-FR"/>
              </w:rPr>
              <w:t>Lorsque vous cr</w:t>
            </w:r>
            <w:r>
              <w:rPr>
                <w:lang w:val="fr-FR"/>
              </w:rPr>
              <w:t>é</w:t>
            </w:r>
            <w:r>
              <w:rPr>
                <w:lang w:val="fr-FR"/>
              </w:rPr>
              <w:t>ez une balise d'annonce pour Live, assurez-vous de suivre les di</w:t>
            </w:r>
            <w:r>
              <w:rPr>
                <w:lang w:val="fr-FR"/>
              </w:rPr>
              <w:t>rectives appropri</w:t>
            </w:r>
            <w:r>
              <w:rPr>
                <w:lang w:val="fr-FR"/>
              </w:rPr>
              <w:t>é</w:t>
            </w:r>
            <w:r>
              <w:rPr>
                <w:lang w:val="fr-FR"/>
              </w:rPr>
              <w:t xml:space="preserve">es et de les inclure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143 </w:t>
            </w:r>
            <w:r>
              <w:rPr>
                <w:noProof/>
                <w:sz w:val="16"/>
              </w:rPr>
              <w:br/>
            </w:r>
            <w:r>
              <w:rPr>
                <w:noProof/>
                <w:sz w:val="2"/>
              </w:rPr>
              <w:t>f8863a79-6224-4d64-8472-3d7bdbda4868</w:t>
            </w:r>
          </w:p>
        </w:tc>
        <w:tc>
          <w:tcPr>
            <w:tcW w:w="7407" w:type="dxa"/>
            <w:shd w:val="clear" w:color="auto" w:fill="F2F2F2" w:themeFill="background1" w:themeFillShade="F2"/>
          </w:tcPr>
          <w:p w:rsidR="00000000" w:rsidRDefault="00AC26C9">
            <w:pPr>
              <w:rPr>
                <w:noProof/>
              </w:rPr>
            </w:pPr>
            <w:r>
              <w:rPr>
                <w:noProof/>
              </w:rPr>
              <w:t xml:space="preserve">See the DFP document </w:t>
            </w:r>
            <w:r>
              <w:rPr>
                <w:rStyle w:val="mqInternal"/>
                <w:noProof/>
              </w:rPr>
              <w:t>[1}</w:t>
            </w:r>
            <w:r>
              <w:rPr>
                <w:noProof/>
              </w:rPr>
              <w:t>Create a master video tag manually</w:t>
            </w:r>
            <w:r>
              <w:rPr>
                <w:rStyle w:val="mqInternal"/>
                <w:noProof/>
              </w:rPr>
              <w:t>{2]</w:t>
            </w:r>
            <w:r>
              <w:rPr>
                <w:noProof/>
              </w:rPr>
              <w:t xml:space="preserve"> for full details.</w:t>
            </w:r>
          </w:p>
        </w:tc>
        <w:tc>
          <w:tcPr>
            <w:tcW w:w="7407" w:type="dxa"/>
          </w:tcPr>
          <w:p w:rsidR="00000000" w:rsidRDefault="00AC26C9">
            <w:pPr>
              <w:rPr>
                <w:lang w:val="fr-FR"/>
              </w:rPr>
            </w:pPr>
            <w:r>
              <w:rPr>
                <w:lang w:val="fr-FR"/>
              </w:rPr>
              <w:t>Pour plus de d</w:t>
            </w:r>
            <w:r>
              <w:rPr>
                <w:lang w:val="fr-FR"/>
              </w:rPr>
              <w:t>é</w:t>
            </w:r>
            <w:r>
              <w:rPr>
                <w:lang w:val="fr-FR"/>
              </w:rPr>
              <w:t xml:space="preserve">tails, reportez-vous au document DFP </w:t>
            </w:r>
            <w:r>
              <w:rPr>
                <w:rStyle w:val="mqInternal"/>
                <w:noProof/>
                <w:lang w:val="fr-FR"/>
              </w:rPr>
              <w:t>[1}</w:t>
            </w:r>
            <w:r>
              <w:rPr>
                <w:lang w:val="fr-FR"/>
              </w:rPr>
              <w:t>Cr</w:t>
            </w:r>
            <w:r>
              <w:rPr>
                <w:lang w:val="fr-FR"/>
              </w:rPr>
              <w:t>é</w:t>
            </w:r>
            <w:r>
              <w:rPr>
                <w:lang w:val="fr-FR"/>
              </w:rPr>
              <w:t>er une balise vid</w:t>
            </w:r>
            <w:r>
              <w:rPr>
                <w:lang w:val="fr-FR"/>
              </w:rPr>
              <w:t>é</w:t>
            </w:r>
            <w:r>
              <w:rPr>
                <w:lang w:val="fr-FR"/>
              </w:rPr>
              <w:t>o princ</w:t>
            </w:r>
            <w:r>
              <w:rPr>
                <w:lang w:val="fr-FR"/>
              </w:rPr>
              <w:t>ipale manuellement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144 </w:t>
            </w:r>
            <w:r>
              <w:rPr>
                <w:noProof/>
                <w:sz w:val="16"/>
              </w:rPr>
              <w:br/>
            </w:r>
            <w:r>
              <w:rPr>
                <w:noProof/>
                <w:sz w:val="2"/>
              </w:rPr>
              <w:t>b2490f47-f213-491b-b861-84a9a23e0aa8</w:t>
            </w:r>
          </w:p>
        </w:tc>
        <w:tc>
          <w:tcPr>
            <w:tcW w:w="7407" w:type="dxa"/>
            <w:shd w:val="clear" w:color="auto" w:fill="F2F2F2" w:themeFill="background1" w:themeFillShade="F2"/>
          </w:tcPr>
          <w:p w:rsidR="00000000" w:rsidRDefault="00AC26C9">
            <w:pPr>
              <w:rPr>
                <w:noProof/>
              </w:rPr>
            </w:pPr>
            <w:r>
              <w:rPr>
                <w:noProof/>
              </w:rPr>
              <w:t>Concurrency</w:t>
            </w:r>
          </w:p>
        </w:tc>
        <w:tc>
          <w:tcPr>
            <w:tcW w:w="7407" w:type="dxa"/>
          </w:tcPr>
          <w:p w:rsidR="00000000" w:rsidRDefault="00AC26C9">
            <w:pPr>
              <w:rPr>
                <w:lang w:val="fr-FR"/>
              </w:rPr>
            </w:pPr>
            <w:r>
              <w:rPr>
                <w:lang w:val="fr-FR"/>
              </w:rPr>
              <w:t>Concurrente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145 </w:t>
            </w:r>
            <w:r>
              <w:rPr>
                <w:noProof/>
                <w:sz w:val="16"/>
              </w:rPr>
              <w:br/>
            </w:r>
            <w:r>
              <w:rPr>
                <w:noProof/>
                <w:sz w:val="2"/>
              </w:rPr>
              <w:t>156a2422-7143-4b15-bb69-40b9d87572d6</w:t>
            </w:r>
          </w:p>
        </w:tc>
        <w:tc>
          <w:tcPr>
            <w:tcW w:w="7407" w:type="dxa"/>
            <w:shd w:val="clear" w:color="auto" w:fill="F2F2F2" w:themeFill="background1" w:themeFillShade="F2"/>
          </w:tcPr>
          <w:p w:rsidR="00000000" w:rsidRDefault="00AC26C9">
            <w:pPr>
              <w:rPr>
                <w:noProof/>
              </w:rPr>
            </w:pPr>
            <w:r>
              <w:rPr>
                <w:noProof/>
              </w:rPr>
              <w:t>If you are expecting a high amount of concurrency we recommended that you talk to your DFP account team.</w:t>
            </w:r>
          </w:p>
        </w:tc>
        <w:tc>
          <w:tcPr>
            <w:tcW w:w="7407" w:type="dxa"/>
          </w:tcPr>
          <w:p w:rsidR="00000000" w:rsidRDefault="00AC26C9">
            <w:pPr>
              <w:rPr>
                <w:lang w:val="fr-FR"/>
              </w:rPr>
            </w:pPr>
            <w:r>
              <w:rPr>
                <w:lang w:val="fr-FR"/>
              </w:rPr>
              <w:t xml:space="preserve">Si vous attendez </w:t>
            </w:r>
            <w:r>
              <w:rPr>
                <w:lang w:val="fr-FR"/>
              </w:rPr>
              <w:t>à</w:t>
            </w:r>
            <w:r>
              <w:rPr>
                <w:lang w:val="fr-FR"/>
              </w:rPr>
              <w:t xml:space="preserve"> une quantit</w:t>
            </w:r>
            <w:r>
              <w:rPr>
                <w:lang w:val="fr-FR"/>
              </w:rPr>
              <w:t>é</w:t>
            </w:r>
            <w:r>
              <w:rPr>
                <w:lang w:val="fr-FR"/>
              </w:rPr>
              <w:t xml:space="preserve"> </w:t>
            </w:r>
            <w:r>
              <w:rPr>
                <w:lang w:val="fr-FR"/>
              </w:rPr>
              <w:t>é</w:t>
            </w:r>
            <w:r>
              <w:rPr>
                <w:lang w:val="fr-FR"/>
              </w:rPr>
              <w:t>lev</w:t>
            </w:r>
            <w:r>
              <w:rPr>
                <w:lang w:val="fr-FR"/>
              </w:rPr>
              <w:t>é</w:t>
            </w:r>
            <w:r>
              <w:rPr>
                <w:lang w:val="fr-FR"/>
              </w:rPr>
              <w:t>e de simultan</w:t>
            </w:r>
            <w:r>
              <w:rPr>
                <w:lang w:val="fr-FR"/>
              </w:rPr>
              <w:t>é</w:t>
            </w:r>
            <w:r>
              <w:rPr>
                <w:lang w:val="fr-FR"/>
              </w:rPr>
              <w:t>it</w:t>
            </w:r>
            <w:r>
              <w:rPr>
                <w:lang w:val="fr-FR"/>
              </w:rPr>
              <w:t>é</w:t>
            </w:r>
            <w:r>
              <w:rPr>
                <w:lang w:val="fr-FR"/>
              </w:rPr>
              <w:t xml:space="preserve">, nous vous recommandons de vous adresser </w:t>
            </w:r>
            <w:r>
              <w:rPr>
                <w:lang w:val="fr-FR"/>
              </w:rPr>
              <w:t>à</w:t>
            </w:r>
            <w:r>
              <w:rPr>
                <w:lang w:val="fr-FR"/>
              </w:rPr>
              <w:t xml:space="preserve"> votre </w:t>
            </w:r>
            <w:r>
              <w:rPr>
                <w:lang w:val="fr-FR"/>
              </w:rPr>
              <w:t>é</w:t>
            </w:r>
            <w:r>
              <w:rPr>
                <w:lang w:val="fr-FR"/>
              </w:rPr>
              <w:t>quipe de compte DFP.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146 </w:t>
            </w:r>
            <w:r>
              <w:rPr>
                <w:noProof/>
                <w:sz w:val="16"/>
              </w:rPr>
              <w:br/>
            </w:r>
            <w:r>
              <w:rPr>
                <w:noProof/>
                <w:sz w:val="2"/>
              </w:rPr>
              <w:t>19407f2e-4a62-4b62-8b9b-30e6f835bb6c</w:t>
            </w:r>
          </w:p>
        </w:tc>
        <w:tc>
          <w:tcPr>
            <w:tcW w:w="7407" w:type="dxa"/>
            <w:shd w:val="clear" w:color="auto" w:fill="F2F2F2" w:themeFill="background1" w:themeFillShade="F2"/>
          </w:tcPr>
          <w:p w:rsidR="00000000" w:rsidRDefault="00AC26C9">
            <w:pPr>
              <w:rPr>
                <w:noProof/>
              </w:rPr>
            </w:pPr>
            <w:r>
              <w:rPr>
                <w:noProof/>
              </w:rPr>
              <w:t>Single/multiple ad responses</w:t>
            </w:r>
          </w:p>
        </w:tc>
        <w:tc>
          <w:tcPr>
            <w:tcW w:w="7407" w:type="dxa"/>
          </w:tcPr>
          <w:p w:rsidR="00000000" w:rsidRDefault="00AC26C9">
            <w:pPr>
              <w:rPr>
                <w:lang w:val="fr-FR"/>
              </w:rPr>
            </w:pPr>
            <w:r>
              <w:rPr>
                <w:lang w:val="fr-FR"/>
              </w:rPr>
              <w:t>R</w:t>
            </w:r>
            <w:r>
              <w:rPr>
                <w:lang w:val="fr-FR"/>
              </w:rPr>
              <w:t>é</w:t>
            </w:r>
            <w:r>
              <w:rPr>
                <w:lang w:val="fr-FR"/>
              </w:rPr>
              <w:t>ponses d'annonces unique/multiples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147 </w:t>
            </w:r>
            <w:r>
              <w:rPr>
                <w:noProof/>
                <w:sz w:val="16"/>
              </w:rPr>
              <w:br/>
            </w:r>
            <w:r>
              <w:rPr>
                <w:noProof/>
                <w:sz w:val="2"/>
              </w:rPr>
              <w:t>e4da40d4-ac75-4f0b-89cd-3dae2a</w:t>
            </w:r>
            <w:r>
              <w:rPr>
                <w:noProof/>
                <w:sz w:val="2"/>
              </w:rPr>
              <w:t>bbbfc0</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parameters are not currently used by </w:t>
            </w:r>
            <w:r>
              <w:rPr>
                <w:rStyle w:val="mqInternal"/>
                <w:noProof/>
              </w:rPr>
              <w:t>[7}[8]{9]</w:t>
            </w:r>
            <w:r>
              <w:rPr>
                <w:noProof/>
              </w:rPr>
              <w:t>.</w:t>
            </w:r>
          </w:p>
        </w:tc>
        <w:tc>
          <w:tcPr>
            <w:tcW w:w="7407" w:type="dxa"/>
          </w:tcPr>
          <w:p w:rsidR="00000000" w:rsidRDefault="00AC26C9">
            <w:pPr>
              <w:rPr>
                <w:lang w:val="fr-FR"/>
              </w:rPr>
            </w:pPr>
            <w:r>
              <w:rPr>
                <w:lang w:val="fr-FR"/>
              </w:rPr>
              <w:t xml:space="preserve">le </w:t>
            </w:r>
            <w:r>
              <w:rPr>
                <w:rStyle w:val="mqInternal"/>
                <w:noProof/>
                <w:lang w:val="fr-FR"/>
              </w:rPr>
              <w:t>[1}[2]{3]</w:t>
            </w:r>
            <w:r>
              <w:rPr>
                <w:lang w:val="fr-FR"/>
              </w:rPr>
              <w:t xml:space="preserve"> et </w:t>
            </w:r>
            <w:r>
              <w:rPr>
                <w:rStyle w:val="mqInternal"/>
                <w:noProof/>
                <w:lang w:val="fr-FR"/>
              </w:rPr>
              <w:t>[1}[5]{3]</w:t>
            </w:r>
            <w:r>
              <w:rPr>
                <w:lang w:val="fr-FR"/>
              </w:rPr>
              <w:t xml:space="preserve"> les param</w:t>
            </w:r>
            <w:r>
              <w:rPr>
                <w:lang w:val="fr-FR"/>
              </w:rPr>
              <w:t>è</w:t>
            </w:r>
            <w:r>
              <w:rPr>
                <w:lang w:val="fr-FR"/>
              </w:rPr>
              <w:t>tres ne sont pas actuellement utilis</w:t>
            </w:r>
            <w:r>
              <w:rPr>
                <w:lang w:val="fr-FR"/>
              </w:rPr>
              <w:t>é</w:t>
            </w:r>
            <w:r>
              <w:rPr>
                <w:lang w:val="fr-FR"/>
              </w:rPr>
              <w:t xml:space="preserve">s par </w:t>
            </w:r>
            <w:r>
              <w:rPr>
                <w:rStyle w:val="mqInternal"/>
                <w:noProof/>
                <w:lang w:val="fr-FR"/>
              </w:rPr>
              <w:t>[7}[8]{9]</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148 </w:t>
            </w:r>
            <w:r>
              <w:rPr>
                <w:noProof/>
                <w:sz w:val="16"/>
              </w:rPr>
              <w:br/>
            </w:r>
            <w:r>
              <w:rPr>
                <w:noProof/>
                <w:sz w:val="2"/>
              </w:rPr>
              <w:t>2cd04bfe-354a-4d34-960c-1895d89a68ec</w:t>
            </w:r>
          </w:p>
        </w:tc>
        <w:tc>
          <w:tcPr>
            <w:tcW w:w="7407" w:type="dxa"/>
            <w:shd w:val="clear" w:color="auto" w:fill="F2F2F2" w:themeFill="background1" w:themeFillShade="F2"/>
          </w:tcPr>
          <w:p w:rsidR="00000000" w:rsidRDefault="00AC26C9">
            <w:pPr>
              <w:rPr>
                <w:noProof/>
              </w:rPr>
            </w:pPr>
            <w:r>
              <w:rPr>
                <w:noProof/>
              </w:rPr>
              <w:t xml:space="preserve">Live </w:t>
            </w:r>
            <w:r>
              <w:rPr>
                <w:rStyle w:val="mqInternal"/>
                <w:noProof/>
              </w:rPr>
              <w:t>[1}[2]{3]</w:t>
            </w:r>
            <w:r>
              <w:rPr>
                <w:noProof/>
              </w:rPr>
              <w:t xml:space="preserve"> only makes a single ad se</w:t>
            </w:r>
            <w:r>
              <w:rPr>
                <w:noProof/>
              </w:rPr>
              <w:t>rver call and expects the response to contain all the ads for the break with the exception that it will follow any necessary ad wrappers with a limit of 5 redirects per ad.</w:t>
            </w:r>
          </w:p>
        </w:tc>
        <w:tc>
          <w:tcPr>
            <w:tcW w:w="7407" w:type="dxa"/>
          </w:tcPr>
          <w:p w:rsidR="00000000" w:rsidRDefault="00AC26C9">
            <w:pPr>
              <w:rPr>
                <w:lang w:val="fr-FR"/>
              </w:rPr>
            </w:pPr>
            <w:r>
              <w:rPr>
                <w:lang w:val="fr-FR"/>
              </w:rPr>
              <w:t xml:space="preserve">Live </w:t>
            </w:r>
            <w:r>
              <w:rPr>
                <w:rStyle w:val="mqInternal"/>
                <w:noProof/>
                <w:lang w:val="fr-FR"/>
              </w:rPr>
              <w:t>[1}[2]{3]</w:t>
            </w:r>
            <w:r>
              <w:rPr>
                <w:lang w:val="fr-FR"/>
              </w:rPr>
              <w:t xml:space="preserve"> ne fait qu'un appel de serveur publicitaire unique et s'attend </w:t>
            </w:r>
            <w:r>
              <w:rPr>
                <w:lang w:val="fr-FR"/>
              </w:rPr>
              <w:t>à</w:t>
            </w:r>
            <w:r>
              <w:rPr>
                <w:lang w:val="fr-FR"/>
              </w:rPr>
              <w:t xml:space="preserve"> ce </w:t>
            </w:r>
            <w:r>
              <w:rPr>
                <w:lang w:val="fr-FR"/>
              </w:rPr>
              <w:t>que la r</w:t>
            </w:r>
            <w:r>
              <w:rPr>
                <w:lang w:val="fr-FR"/>
              </w:rPr>
              <w:t>é</w:t>
            </w:r>
            <w:r>
              <w:rPr>
                <w:lang w:val="fr-FR"/>
              </w:rPr>
              <w:t>ponse contienne toutes les annonces pour la pause, sauf qu'elle suivra tous les wrappers publicitaires n</w:t>
            </w:r>
            <w:r>
              <w:rPr>
                <w:lang w:val="fr-FR"/>
              </w:rPr>
              <w:t>é</w:t>
            </w:r>
            <w:r>
              <w:rPr>
                <w:lang w:val="fr-FR"/>
              </w:rPr>
              <w:t>cessaires avec une limite de 5 redirections par annonce.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149 </w:t>
            </w:r>
            <w:r>
              <w:rPr>
                <w:noProof/>
                <w:sz w:val="16"/>
              </w:rPr>
              <w:br/>
            </w:r>
            <w:r>
              <w:rPr>
                <w:noProof/>
                <w:sz w:val="2"/>
              </w:rPr>
              <w:t>a9f315ae-bb97-4d59-b9cf-f80a1586f622</w:t>
            </w:r>
          </w:p>
        </w:tc>
        <w:tc>
          <w:tcPr>
            <w:tcW w:w="7407" w:type="dxa"/>
            <w:shd w:val="clear" w:color="auto" w:fill="F2F2F2" w:themeFill="background1" w:themeFillShade="F2"/>
          </w:tcPr>
          <w:p w:rsidR="00000000" w:rsidRDefault="00AC26C9">
            <w:pPr>
              <w:rPr>
                <w:noProof/>
              </w:rPr>
            </w:pPr>
            <w:r>
              <w:rPr>
                <w:noProof/>
              </w:rPr>
              <w:t>The following ad response formats are acce</w:t>
            </w:r>
            <w:r>
              <w:rPr>
                <w:noProof/>
              </w:rPr>
              <w:t>pted and will be parsed as follows:</w:t>
            </w:r>
          </w:p>
        </w:tc>
        <w:tc>
          <w:tcPr>
            <w:tcW w:w="7407" w:type="dxa"/>
          </w:tcPr>
          <w:p w:rsidR="00000000" w:rsidRDefault="00AC26C9">
            <w:pPr>
              <w:rPr>
                <w:lang w:val="fr-FR"/>
              </w:rPr>
            </w:pPr>
            <w:r>
              <w:rPr>
                <w:lang w:val="fr-FR"/>
              </w:rPr>
              <w:t>Les formats de r</w:t>
            </w:r>
            <w:r>
              <w:rPr>
                <w:lang w:val="fr-FR"/>
              </w:rPr>
              <w:t>é</w:t>
            </w:r>
            <w:r>
              <w:rPr>
                <w:lang w:val="fr-FR"/>
              </w:rPr>
              <w:t>ponse aux annonces suivants sont accept</w:t>
            </w:r>
            <w:r>
              <w:rPr>
                <w:lang w:val="fr-FR"/>
              </w:rPr>
              <w:t>é</w:t>
            </w:r>
            <w:r>
              <w:rPr>
                <w:lang w:val="fr-FR"/>
              </w:rPr>
              <w:t>s et analys</w:t>
            </w:r>
            <w:r>
              <w:rPr>
                <w:lang w:val="fr-FR"/>
              </w:rPr>
              <w:t>é</w:t>
            </w:r>
            <w:r>
              <w:rPr>
                <w:lang w:val="fr-FR"/>
              </w:rPr>
              <w:t>s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150 </w:t>
            </w:r>
            <w:r>
              <w:rPr>
                <w:noProof/>
                <w:sz w:val="16"/>
              </w:rPr>
              <w:br/>
            </w:r>
            <w:r>
              <w:rPr>
                <w:noProof/>
                <w:sz w:val="2"/>
              </w:rPr>
              <w:t>0d05af96-f482-4637-ab87-b74d225d238c</w:t>
            </w:r>
          </w:p>
        </w:tc>
        <w:tc>
          <w:tcPr>
            <w:tcW w:w="7407" w:type="dxa"/>
            <w:shd w:val="clear" w:color="auto" w:fill="F2F2F2" w:themeFill="background1" w:themeFillShade="F2"/>
          </w:tcPr>
          <w:p w:rsidR="00000000" w:rsidRDefault="00AC26C9">
            <w:pPr>
              <w:rPr>
                <w:noProof/>
              </w:rPr>
            </w:pPr>
            <w:r>
              <w:rPr>
                <w:noProof/>
              </w:rPr>
              <w:t>VAST - Single response or a pod of ads in a single response</w:t>
            </w:r>
          </w:p>
        </w:tc>
        <w:tc>
          <w:tcPr>
            <w:tcW w:w="7407" w:type="dxa"/>
          </w:tcPr>
          <w:p w:rsidR="00000000" w:rsidRDefault="00AC26C9">
            <w:pPr>
              <w:rPr>
                <w:lang w:val="fr-FR"/>
              </w:rPr>
            </w:pPr>
            <w:r>
              <w:rPr>
                <w:lang w:val="fr-FR"/>
              </w:rPr>
              <w:t>VAST - Une r</w:t>
            </w:r>
            <w:r>
              <w:rPr>
                <w:lang w:val="fr-FR"/>
              </w:rPr>
              <w:t>é</w:t>
            </w:r>
            <w:r>
              <w:rPr>
                <w:lang w:val="fr-FR"/>
              </w:rPr>
              <w:t>ponse unique ou un groupe d'annonces en une seule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151 </w:t>
            </w:r>
            <w:r>
              <w:rPr>
                <w:noProof/>
                <w:sz w:val="16"/>
              </w:rPr>
              <w:br/>
            </w:r>
            <w:r>
              <w:rPr>
                <w:noProof/>
                <w:sz w:val="2"/>
              </w:rPr>
              <w:t>6ef02ee6-727a-47d4-ae9e-ce3bc84a3670</w:t>
            </w:r>
          </w:p>
        </w:tc>
        <w:tc>
          <w:tcPr>
            <w:tcW w:w="7407" w:type="dxa"/>
            <w:shd w:val="clear" w:color="auto" w:fill="F2F2F2" w:themeFill="background1" w:themeFillShade="F2"/>
          </w:tcPr>
          <w:p w:rsidR="00000000" w:rsidRDefault="00AC26C9">
            <w:pPr>
              <w:rPr>
                <w:noProof/>
              </w:rPr>
            </w:pPr>
            <w:r>
              <w:rPr>
                <w:noProof/>
              </w:rPr>
              <w:t>DFP Ad Rules - Aggregates all available ads in the response including pre-, mid-, post-roll defined ads</w:t>
            </w:r>
          </w:p>
        </w:tc>
        <w:tc>
          <w:tcPr>
            <w:tcW w:w="7407" w:type="dxa"/>
          </w:tcPr>
          <w:p w:rsidR="00000000" w:rsidRDefault="00AC26C9">
            <w:pPr>
              <w:rPr>
                <w:lang w:val="fr-FR"/>
              </w:rPr>
            </w:pPr>
            <w:r>
              <w:rPr>
                <w:lang w:val="fr-FR"/>
              </w:rPr>
              <w:t>R</w:t>
            </w:r>
            <w:r>
              <w:rPr>
                <w:lang w:val="fr-FR"/>
              </w:rPr>
              <w:t>è</w:t>
            </w:r>
            <w:r>
              <w:rPr>
                <w:lang w:val="fr-FR"/>
              </w:rPr>
              <w:t>gles publicitaires DFP - Agr</w:t>
            </w:r>
            <w:r>
              <w:rPr>
                <w:lang w:val="fr-FR"/>
              </w:rPr>
              <w:t>é</w:t>
            </w:r>
            <w:r>
              <w:rPr>
                <w:lang w:val="fr-FR"/>
              </w:rPr>
              <w:t>ge toutes les annonc</w:t>
            </w:r>
            <w:r>
              <w:rPr>
                <w:lang w:val="fr-FR"/>
              </w:rPr>
              <w:t>es disponibles dans la r</w:t>
            </w:r>
            <w:r>
              <w:rPr>
                <w:lang w:val="fr-FR"/>
              </w:rPr>
              <w:t>é</w:t>
            </w:r>
            <w:r>
              <w:rPr>
                <w:lang w:val="fr-FR"/>
              </w:rPr>
              <w:t>ponse, y compris les annonces d</w:t>
            </w:r>
            <w:r>
              <w:rPr>
                <w:lang w:val="fr-FR"/>
              </w:rPr>
              <w:t>é</w:t>
            </w:r>
            <w:r>
              <w:rPr>
                <w:lang w:val="fr-FR"/>
              </w:rPr>
              <w:t>finies avant, milieu et post-roll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152 </w:t>
            </w:r>
            <w:r>
              <w:rPr>
                <w:noProof/>
                <w:sz w:val="16"/>
              </w:rPr>
              <w:br/>
            </w:r>
            <w:r>
              <w:rPr>
                <w:noProof/>
                <w:sz w:val="2"/>
              </w:rPr>
              <w:t>ad4192dd-f8f3-42fb-93d4-97a8ac3e4d9a</w:t>
            </w:r>
          </w:p>
        </w:tc>
        <w:tc>
          <w:tcPr>
            <w:tcW w:w="7407" w:type="dxa"/>
            <w:shd w:val="clear" w:color="auto" w:fill="F2F2F2" w:themeFill="background1" w:themeFillShade="F2"/>
          </w:tcPr>
          <w:p w:rsidR="00000000" w:rsidRDefault="00AC26C9">
            <w:pPr>
              <w:rPr>
                <w:noProof/>
              </w:rPr>
            </w:pPr>
            <w:r>
              <w:rPr>
                <w:noProof/>
              </w:rPr>
              <w:t>Smart XML - Aggregates all available ads in the response including pre-, mid-, post-roll defined ads</w:t>
            </w:r>
          </w:p>
        </w:tc>
        <w:tc>
          <w:tcPr>
            <w:tcW w:w="7407" w:type="dxa"/>
          </w:tcPr>
          <w:p w:rsidR="00000000" w:rsidRDefault="00AC26C9">
            <w:pPr>
              <w:rPr>
                <w:lang w:val="fr-FR"/>
              </w:rPr>
            </w:pPr>
            <w:r>
              <w:rPr>
                <w:lang w:val="fr-FR"/>
              </w:rPr>
              <w:t xml:space="preserve">Smart XML : regroupe </w:t>
            </w:r>
            <w:r>
              <w:rPr>
                <w:lang w:val="fr-FR"/>
              </w:rPr>
              <w:t>toutes les annonces disponibles dans la r</w:t>
            </w:r>
            <w:r>
              <w:rPr>
                <w:lang w:val="fr-FR"/>
              </w:rPr>
              <w:t>é</w:t>
            </w:r>
            <w:r>
              <w:rPr>
                <w:lang w:val="fr-FR"/>
              </w:rPr>
              <w:t>ponse, y compris les annonces d</w:t>
            </w:r>
            <w:r>
              <w:rPr>
                <w:lang w:val="fr-FR"/>
              </w:rPr>
              <w:t>é</w:t>
            </w:r>
            <w:r>
              <w:rPr>
                <w:lang w:val="fr-FR"/>
              </w:rPr>
              <w:t>finies avant, milieu et post-roll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153 </w:t>
            </w:r>
            <w:r>
              <w:rPr>
                <w:noProof/>
                <w:sz w:val="16"/>
              </w:rPr>
              <w:br/>
            </w:r>
            <w:r>
              <w:rPr>
                <w:noProof/>
                <w:sz w:val="2"/>
              </w:rPr>
              <w:t>5a53bb42-d3d1-45dc-be2f-2909cea0f65e</w:t>
            </w:r>
          </w:p>
        </w:tc>
        <w:tc>
          <w:tcPr>
            <w:tcW w:w="7407" w:type="dxa"/>
            <w:shd w:val="clear" w:color="auto" w:fill="F2F2F2" w:themeFill="background1" w:themeFillShade="F2"/>
          </w:tcPr>
          <w:p w:rsidR="00000000" w:rsidRDefault="00AC26C9">
            <w:pPr>
              <w:rPr>
                <w:noProof/>
              </w:rPr>
            </w:pPr>
            <w:r>
              <w:rPr>
                <w:noProof/>
              </w:rPr>
              <w:t>Custom headers for ad requests</w:t>
            </w:r>
          </w:p>
        </w:tc>
        <w:tc>
          <w:tcPr>
            <w:tcW w:w="7407" w:type="dxa"/>
          </w:tcPr>
          <w:p w:rsidR="00000000" w:rsidRDefault="00AC26C9">
            <w:pPr>
              <w:rPr>
                <w:lang w:val="fr-FR"/>
              </w:rPr>
            </w:pPr>
            <w:r>
              <w:rPr>
                <w:lang w:val="fr-FR"/>
              </w:rPr>
              <w:t>En-t</w:t>
            </w:r>
            <w:r>
              <w:rPr>
                <w:lang w:val="fr-FR"/>
              </w:rPr>
              <w:t>ê</w:t>
            </w:r>
            <w:r>
              <w:rPr>
                <w:lang w:val="fr-FR"/>
              </w:rPr>
              <w:t>tes personnalis</w:t>
            </w:r>
            <w:r>
              <w:rPr>
                <w:lang w:val="fr-FR"/>
              </w:rPr>
              <w:t>é</w:t>
            </w:r>
            <w:r>
              <w:rPr>
                <w:lang w:val="fr-FR"/>
              </w:rPr>
              <w:t>s pour les demandes d'annonces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154 </w:t>
            </w:r>
            <w:r>
              <w:rPr>
                <w:noProof/>
                <w:sz w:val="16"/>
              </w:rPr>
              <w:br/>
            </w:r>
            <w:r>
              <w:rPr>
                <w:noProof/>
                <w:sz w:val="2"/>
              </w:rPr>
              <w:t>01caf800-3c89-43</w:t>
            </w:r>
            <w:r>
              <w:rPr>
                <w:noProof/>
                <w:sz w:val="2"/>
              </w:rPr>
              <w:t>25-a0a0-a8f1bd2c6a75</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platform can pass custom headers with the Ad calls and all beacons used by the backend platform.</w:t>
            </w:r>
          </w:p>
        </w:tc>
        <w:tc>
          <w:tcPr>
            <w:tcW w:w="7407" w:type="dxa"/>
          </w:tcPr>
          <w:p w:rsidR="00000000" w:rsidRDefault="00AC26C9">
            <w:pPr>
              <w:rPr>
                <w:lang w:val="fr-FR"/>
              </w:rPr>
            </w:pPr>
            <w:r>
              <w:rPr>
                <w:lang w:val="fr-FR"/>
              </w:rPr>
              <w:t xml:space="preserve">La </w:t>
            </w:r>
            <w:r>
              <w:rPr>
                <w:rStyle w:val="mqInternal"/>
                <w:noProof/>
                <w:lang w:val="fr-FR"/>
              </w:rPr>
              <w:t>[1}[2]{3]</w:t>
            </w:r>
            <w:r>
              <w:rPr>
                <w:lang w:val="fr-FR"/>
              </w:rPr>
              <w:t xml:space="preserve"> plate-forme peut transmettre des en-t</w:t>
            </w:r>
            <w:r>
              <w:rPr>
                <w:lang w:val="fr-FR"/>
              </w:rPr>
              <w:t>ê</w:t>
            </w:r>
            <w:r>
              <w:rPr>
                <w:lang w:val="fr-FR"/>
              </w:rPr>
              <w:t>tes personnalis</w:t>
            </w:r>
            <w:r>
              <w:rPr>
                <w:lang w:val="fr-FR"/>
              </w:rPr>
              <w:t>é</w:t>
            </w:r>
            <w:r>
              <w:rPr>
                <w:lang w:val="fr-FR"/>
              </w:rPr>
              <w:t>s avec les appels publicitaires et tous les balises utili</w:t>
            </w:r>
            <w:r>
              <w:rPr>
                <w:lang w:val="fr-FR"/>
              </w:rPr>
              <w:t>s</w:t>
            </w:r>
            <w:r>
              <w:rPr>
                <w:lang w:val="fr-FR"/>
              </w:rPr>
              <w:t>é</w:t>
            </w:r>
            <w:r>
              <w:rPr>
                <w:lang w:val="fr-FR"/>
              </w:rPr>
              <w:t>es par la plate-forme backend.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155 </w:t>
            </w:r>
            <w:r>
              <w:rPr>
                <w:noProof/>
                <w:sz w:val="16"/>
              </w:rPr>
              <w:br/>
            </w:r>
            <w:r>
              <w:rPr>
                <w:noProof/>
                <w:sz w:val="2"/>
              </w:rPr>
              <w:t>c87a5efd-8080-4475-98cc-e171d6e5566c</w:t>
            </w:r>
          </w:p>
        </w:tc>
        <w:tc>
          <w:tcPr>
            <w:tcW w:w="7407" w:type="dxa"/>
            <w:shd w:val="clear" w:color="auto" w:fill="F2F2F2" w:themeFill="background1" w:themeFillShade="F2"/>
          </w:tcPr>
          <w:p w:rsidR="00000000" w:rsidRDefault="00AC26C9">
            <w:pPr>
              <w:rPr>
                <w:noProof/>
              </w:rPr>
            </w:pPr>
            <w:r>
              <w:rPr>
                <w:noProof/>
              </w:rPr>
              <w:t>Some ad servers such as VideoPlaza require custom headers.</w:t>
            </w:r>
          </w:p>
        </w:tc>
        <w:tc>
          <w:tcPr>
            <w:tcW w:w="7407" w:type="dxa"/>
          </w:tcPr>
          <w:p w:rsidR="00000000" w:rsidRDefault="00AC26C9">
            <w:pPr>
              <w:rPr>
                <w:lang w:val="fr-FR"/>
              </w:rPr>
            </w:pPr>
            <w:r>
              <w:rPr>
                <w:lang w:val="fr-FR"/>
              </w:rPr>
              <w:t>Certains serveurs publicitaires tels que VideoPlaza n</w:t>
            </w:r>
            <w:r>
              <w:rPr>
                <w:lang w:val="fr-FR"/>
              </w:rPr>
              <w:t>é</w:t>
            </w:r>
            <w:r>
              <w:rPr>
                <w:lang w:val="fr-FR"/>
              </w:rPr>
              <w:t>cessitent des en-t</w:t>
            </w:r>
            <w:r>
              <w:rPr>
                <w:lang w:val="fr-FR"/>
              </w:rPr>
              <w:t>ê</w:t>
            </w:r>
            <w:r>
              <w:rPr>
                <w:lang w:val="fr-FR"/>
              </w:rPr>
              <w:t>tes personnalis</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156 </w:t>
            </w:r>
            <w:r>
              <w:rPr>
                <w:noProof/>
                <w:sz w:val="16"/>
              </w:rPr>
              <w:br/>
            </w:r>
            <w:r>
              <w:rPr>
                <w:noProof/>
                <w:sz w:val="2"/>
              </w:rPr>
              <w:t>1eb21bd7-1fdd-473d-8354-8f9e3f24f2ec</w:t>
            </w:r>
          </w:p>
        </w:tc>
        <w:tc>
          <w:tcPr>
            <w:tcW w:w="7407" w:type="dxa"/>
            <w:shd w:val="clear" w:color="auto" w:fill="F2F2F2" w:themeFill="background1" w:themeFillShade="F2"/>
          </w:tcPr>
          <w:p w:rsidR="00000000" w:rsidRDefault="00AC26C9">
            <w:pPr>
              <w:rPr>
                <w:noProof/>
              </w:rPr>
            </w:pPr>
            <w:r>
              <w:rPr>
                <w:noProof/>
              </w:rPr>
              <w:t xml:space="preserve">Custom headers are specified as a set of key-value pairs in an </w:t>
            </w:r>
            <w:r>
              <w:rPr>
                <w:rStyle w:val="mqInternal"/>
                <w:noProof/>
              </w:rPr>
              <w:t>[1}[2]{3]</w:t>
            </w:r>
            <w:r>
              <w:rPr>
                <w:noProof/>
              </w:rPr>
              <w:t xml:space="preserve"> object, which is part of the </w:t>
            </w:r>
            <w:r>
              <w:rPr>
                <w:rStyle w:val="mqInternal"/>
                <w:noProof/>
              </w:rPr>
              <w:t>[1}[5]{3]</w:t>
            </w:r>
            <w:r>
              <w:rPr>
                <w:noProof/>
              </w:rPr>
              <w:t xml:space="preserve"> (see the </w:t>
            </w:r>
            <w:r>
              <w:rPr>
                <w:rStyle w:val="mqInternal"/>
                <w:noProof/>
              </w:rPr>
              <w:t>[7}</w:t>
            </w:r>
            <w:r>
              <w:rPr>
                <w:noProof/>
              </w:rPr>
              <w:t>Create an ad configuration</w:t>
            </w:r>
            <w:r>
              <w:rPr>
                <w:rStyle w:val="mqInternal"/>
                <w:noProof/>
              </w:rPr>
              <w:t>{8]</w:t>
            </w:r>
            <w:r>
              <w:rPr>
                <w:noProof/>
              </w:rPr>
              <w:t xml:space="preserve"> section).</w:t>
            </w:r>
          </w:p>
        </w:tc>
        <w:tc>
          <w:tcPr>
            <w:tcW w:w="7407" w:type="dxa"/>
          </w:tcPr>
          <w:p w:rsidR="00000000" w:rsidRDefault="00AC26C9">
            <w:pPr>
              <w:rPr>
                <w:lang w:val="fr-FR"/>
              </w:rPr>
            </w:pPr>
            <w:r>
              <w:rPr>
                <w:lang w:val="fr-FR"/>
              </w:rPr>
              <w:t>Les en-t</w:t>
            </w:r>
            <w:r>
              <w:rPr>
                <w:lang w:val="fr-FR"/>
              </w:rPr>
              <w:t>ê</w:t>
            </w:r>
            <w:r>
              <w:rPr>
                <w:lang w:val="fr-FR"/>
              </w:rPr>
              <w:t>tes personnalis</w:t>
            </w:r>
            <w:r>
              <w:rPr>
                <w:lang w:val="fr-FR"/>
              </w:rPr>
              <w:t>é</w:t>
            </w:r>
            <w:r>
              <w:rPr>
                <w:lang w:val="fr-FR"/>
              </w:rPr>
              <w:t>s sont sp</w:t>
            </w:r>
            <w:r>
              <w:rPr>
                <w:lang w:val="fr-FR"/>
              </w:rPr>
              <w:t>é</w:t>
            </w:r>
            <w:r>
              <w:rPr>
                <w:lang w:val="fr-FR"/>
              </w:rPr>
              <w:t>cifi</w:t>
            </w:r>
            <w:r>
              <w:rPr>
                <w:lang w:val="fr-FR"/>
              </w:rPr>
              <w:t>é</w:t>
            </w:r>
            <w:r>
              <w:rPr>
                <w:lang w:val="fr-FR"/>
              </w:rPr>
              <w:t>s sous la forme</w:t>
            </w:r>
            <w:r>
              <w:rPr>
                <w:lang w:val="fr-FR"/>
              </w:rPr>
              <w:t xml:space="preserve"> d'un ensemble de paires cl</w:t>
            </w:r>
            <w:r>
              <w:rPr>
                <w:lang w:val="fr-FR"/>
              </w:rPr>
              <w:t>é</w:t>
            </w:r>
            <w:r>
              <w:rPr>
                <w:lang w:val="fr-FR"/>
              </w:rPr>
              <w:t xml:space="preserve">-valeur dans un </w:t>
            </w:r>
            <w:r>
              <w:rPr>
                <w:rStyle w:val="mqInternal"/>
                <w:noProof/>
                <w:lang w:val="fr-FR"/>
              </w:rPr>
              <w:t>[1}[2]{3]</w:t>
            </w:r>
            <w:r>
              <w:rPr>
                <w:lang w:val="fr-FR"/>
              </w:rPr>
              <w:t xml:space="preserve"> objet, qui fait partie de l' </w:t>
            </w:r>
            <w:r>
              <w:rPr>
                <w:rStyle w:val="mqInternal"/>
                <w:noProof/>
                <w:lang w:val="fr-FR"/>
              </w:rPr>
              <w:t>[1}[5]{3]</w:t>
            </w:r>
            <w:r>
              <w:rPr>
                <w:lang w:val="fr-FR"/>
              </w:rPr>
              <w:t xml:space="preserve"> (voir la section </w:t>
            </w:r>
            <w:r>
              <w:rPr>
                <w:rStyle w:val="mqInternal"/>
                <w:noProof/>
                <w:lang w:val="fr-FR"/>
              </w:rPr>
              <w:t>[7}</w:t>
            </w:r>
            <w:r>
              <w:rPr>
                <w:lang w:val="fr-FR"/>
              </w:rPr>
              <w:t>Cr</w:t>
            </w:r>
            <w:r>
              <w:rPr>
                <w:lang w:val="fr-FR"/>
              </w:rPr>
              <w:t>é</w:t>
            </w:r>
            <w:r>
              <w:rPr>
                <w:lang w:val="fr-FR"/>
              </w:rPr>
              <w:t>er une configuration d'annonce</w:t>
            </w:r>
            <w:r>
              <w:rPr>
                <w:rStyle w:val="mqInternal"/>
                <w:noProof/>
                <w:lang w:val="fr-FR"/>
              </w:rPr>
              <w:t>{8]</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157 </w:t>
            </w:r>
            <w:r>
              <w:rPr>
                <w:noProof/>
                <w:sz w:val="16"/>
              </w:rPr>
              <w:br/>
            </w:r>
            <w:r>
              <w:rPr>
                <w:noProof/>
                <w:sz w:val="2"/>
              </w:rPr>
              <w:t>a848205e-dcd1-4b88-8d8f-f226edd487b7</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158 </w:t>
            </w:r>
            <w:r>
              <w:rPr>
                <w:noProof/>
                <w:sz w:val="16"/>
              </w:rPr>
              <w:br/>
            </w:r>
            <w:r>
              <w:rPr>
                <w:noProof/>
                <w:sz w:val="2"/>
              </w:rPr>
              <w:t>3c087acc-6176-4e5b-8e2d-ff4ccb643029</w:t>
            </w:r>
          </w:p>
        </w:tc>
        <w:tc>
          <w:tcPr>
            <w:tcW w:w="7407" w:type="dxa"/>
            <w:shd w:val="clear" w:color="auto" w:fill="F2F2F2" w:themeFill="background1" w:themeFillShade="F2"/>
          </w:tcPr>
          <w:p w:rsidR="00000000" w:rsidRDefault="00AC26C9">
            <w:pPr>
              <w:rPr>
                <w:noProof/>
              </w:rPr>
            </w:pPr>
            <w:r>
              <w:rPr>
                <w:noProof/>
              </w:rPr>
              <w:t>Stand</w:t>
            </w:r>
            <w:r>
              <w:rPr>
                <w:noProof/>
              </w:rPr>
              <w:t>ard headers are handled by default such as:</w:t>
            </w:r>
          </w:p>
        </w:tc>
        <w:tc>
          <w:tcPr>
            <w:tcW w:w="7407" w:type="dxa"/>
          </w:tcPr>
          <w:p w:rsidR="00000000" w:rsidRDefault="00AC26C9">
            <w:pPr>
              <w:rPr>
                <w:lang w:val="fr-FR"/>
              </w:rPr>
            </w:pPr>
            <w:r>
              <w:rPr>
                <w:lang w:val="fr-FR"/>
              </w:rPr>
              <w:t>Les en-t</w:t>
            </w:r>
            <w:r>
              <w:rPr>
                <w:lang w:val="fr-FR"/>
              </w:rPr>
              <w:t>ê</w:t>
            </w:r>
            <w:r>
              <w:rPr>
                <w:lang w:val="fr-FR"/>
              </w:rPr>
              <w:t>tes standard sont g</w:t>
            </w:r>
            <w:r>
              <w:rPr>
                <w:lang w:val="fr-FR"/>
              </w:rPr>
              <w:t>é</w:t>
            </w:r>
            <w:r>
              <w:rPr>
                <w:lang w:val="fr-FR"/>
              </w:rPr>
              <w:t>r</w:t>
            </w:r>
            <w:r>
              <w:rPr>
                <w:lang w:val="fr-FR"/>
              </w:rPr>
              <w:t>é</w:t>
            </w:r>
            <w:r>
              <w:rPr>
                <w:lang w:val="fr-FR"/>
              </w:rPr>
              <w:t>s par d</w:t>
            </w:r>
            <w:r>
              <w:rPr>
                <w:lang w:val="fr-FR"/>
              </w:rPr>
              <w:t>é</w:t>
            </w:r>
            <w:r>
              <w:rPr>
                <w:lang w:val="fr-FR"/>
              </w:rPr>
              <w:t>faut tels que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161 </w:t>
            </w:r>
            <w:r>
              <w:rPr>
                <w:noProof/>
                <w:sz w:val="16"/>
              </w:rPr>
              <w:br/>
            </w:r>
            <w:r>
              <w:rPr>
                <w:noProof/>
                <w:sz w:val="2"/>
              </w:rPr>
              <w:t>0e7ca857-f998-4026-90e3-378e88a48def</w:t>
            </w:r>
          </w:p>
        </w:tc>
        <w:tc>
          <w:tcPr>
            <w:tcW w:w="7407" w:type="dxa"/>
            <w:shd w:val="clear" w:color="auto" w:fill="F2F2F2" w:themeFill="background1" w:themeFillShade="F2"/>
          </w:tcPr>
          <w:p w:rsidR="00000000" w:rsidRDefault="00AC26C9">
            <w:pPr>
              <w:rPr>
                <w:noProof/>
              </w:rPr>
            </w:pPr>
            <w:r>
              <w:rPr>
                <w:noProof/>
              </w:rPr>
              <w:t xml:space="preserve">Header values can use the </w:t>
            </w:r>
            <w:r>
              <w:rPr>
                <w:rStyle w:val="mqInternal"/>
                <w:noProof/>
              </w:rPr>
              <w:t>[1}</w:t>
            </w:r>
            <w:r>
              <w:rPr>
                <w:noProof/>
              </w:rPr>
              <w:t>ad configuration variables</w:t>
            </w:r>
            <w:r>
              <w:rPr>
                <w:rStyle w:val="mqInternal"/>
                <w:noProof/>
              </w:rPr>
              <w:t>{2]</w:t>
            </w:r>
          </w:p>
        </w:tc>
        <w:tc>
          <w:tcPr>
            <w:tcW w:w="7407" w:type="dxa"/>
          </w:tcPr>
          <w:p w:rsidR="00000000" w:rsidRDefault="00AC26C9">
            <w:pPr>
              <w:rPr>
                <w:lang w:val="fr-FR"/>
              </w:rPr>
            </w:pPr>
            <w:r>
              <w:rPr>
                <w:lang w:val="fr-FR"/>
              </w:rPr>
              <w:t>Les valeurs d'en-t</w:t>
            </w:r>
            <w:r>
              <w:rPr>
                <w:lang w:val="fr-FR"/>
              </w:rPr>
              <w:t>ê</w:t>
            </w:r>
            <w:r>
              <w:rPr>
                <w:lang w:val="fr-FR"/>
              </w:rPr>
              <w:t xml:space="preserve">te peuvent utiliser les </w:t>
            </w:r>
            <w:r>
              <w:rPr>
                <w:rStyle w:val="mqInternal"/>
                <w:noProof/>
                <w:lang w:val="fr-FR"/>
              </w:rPr>
              <w:t>[1}</w:t>
            </w:r>
            <w:r>
              <w:rPr>
                <w:lang w:val="fr-FR"/>
              </w:rPr>
              <w:t>variables</w:t>
            </w:r>
            <w:r>
              <w:rPr>
                <w:lang w:val="fr-FR"/>
              </w:rPr>
              <w:t xml:space="preserve"> de configuration de l'annonce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162 </w:t>
            </w:r>
            <w:r>
              <w:rPr>
                <w:noProof/>
                <w:sz w:val="16"/>
              </w:rPr>
              <w:br/>
            </w:r>
            <w:r>
              <w:rPr>
                <w:noProof/>
                <w:sz w:val="2"/>
              </w:rPr>
              <w:t>0fee7de6-bd9f-4db8-8a02-462d7ec9f8ef</w:t>
            </w:r>
          </w:p>
        </w:tc>
        <w:tc>
          <w:tcPr>
            <w:tcW w:w="7407" w:type="dxa"/>
            <w:shd w:val="clear" w:color="auto" w:fill="F2F2F2" w:themeFill="background1" w:themeFillShade="F2"/>
          </w:tcPr>
          <w:p w:rsidR="00000000" w:rsidRDefault="00AC26C9">
            <w:pPr>
              <w:rPr>
                <w:noProof/>
              </w:rPr>
            </w:pPr>
            <w:r>
              <w:rPr>
                <w:noProof/>
              </w:rPr>
              <w:t>Header values can also be static strings</w:t>
            </w:r>
          </w:p>
        </w:tc>
        <w:tc>
          <w:tcPr>
            <w:tcW w:w="7407" w:type="dxa"/>
          </w:tcPr>
          <w:p w:rsidR="00000000" w:rsidRDefault="00AC26C9">
            <w:pPr>
              <w:rPr>
                <w:lang w:val="fr-FR"/>
              </w:rPr>
            </w:pPr>
            <w:r>
              <w:rPr>
                <w:lang w:val="fr-FR"/>
              </w:rPr>
              <w:t>Les valeurs d'en-t</w:t>
            </w:r>
            <w:r>
              <w:rPr>
                <w:lang w:val="fr-FR"/>
              </w:rPr>
              <w:t>ê</w:t>
            </w:r>
            <w:r>
              <w:rPr>
                <w:lang w:val="fr-FR"/>
              </w:rPr>
              <w:t xml:space="preserve">te peuvent </w:t>
            </w:r>
            <w:r>
              <w:rPr>
                <w:lang w:val="fr-FR"/>
              </w:rPr>
              <w:t>é</w:t>
            </w:r>
            <w:r>
              <w:rPr>
                <w:lang w:val="fr-FR"/>
              </w:rPr>
              <w:t xml:space="preserve">galement </w:t>
            </w:r>
            <w:r>
              <w:rPr>
                <w:lang w:val="fr-FR"/>
              </w:rPr>
              <w:t>ê</w:t>
            </w:r>
            <w:r>
              <w:rPr>
                <w:lang w:val="fr-FR"/>
              </w:rPr>
              <w:t>tre des cha</w:t>
            </w:r>
            <w:r>
              <w:rPr>
                <w:lang w:val="fr-FR"/>
              </w:rPr>
              <w:t>î</w:t>
            </w:r>
            <w:r>
              <w:rPr>
                <w:lang w:val="fr-FR"/>
              </w:rPr>
              <w:t>nes statiques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163 </w:t>
            </w:r>
            <w:r>
              <w:rPr>
                <w:noProof/>
                <w:sz w:val="16"/>
              </w:rPr>
              <w:br/>
            </w:r>
            <w:r>
              <w:rPr>
                <w:noProof/>
                <w:sz w:val="2"/>
              </w:rPr>
              <w:t>2430120c-3542-4406-ab0c-68f43232adfd</w:t>
            </w:r>
          </w:p>
        </w:tc>
        <w:tc>
          <w:tcPr>
            <w:tcW w:w="7407" w:type="dxa"/>
            <w:shd w:val="clear" w:color="auto" w:fill="F2F2F2" w:themeFill="background1" w:themeFillShade="F2"/>
          </w:tcPr>
          <w:p w:rsidR="00000000" w:rsidRDefault="00AC26C9">
            <w:pPr>
              <w:rPr>
                <w:noProof/>
              </w:rPr>
            </w:pPr>
            <w:r>
              <w:rPr>
                <w:noProof/>
              </w:rPr>
              <w:t>Headers will be passed to all downstream requests including ad wrappers or impressions/quartiles so you should use them with caution.</w:t>
            </w:r>
          </w:p>
        </w:tc>
        <w:tc>
          <w:tcPr>
            <w:tcW w:w="7407" w:type="dxa"/>
          </w:tcPr>
          <w:p w:rsidR="00000000" w:rsidRDefault="00AC26C9">
            <w:pPr>
              <w:rPr>
                <w:lang w:val="fr-FR"/>
              </w:rPr>
            </w:pPr>
            <w:r>
              <w:rPr>
                <w:lang w:val="fr-FR"/>
              </w:rPr>
              <w:t>Les en-t</w:t>
            </w:r>
            <w:r>
              <w:rPr>
                <w:lang w:val="fr-FR"/>
              </w:rPr>
              <w:t>ê</w:t>
            </w:r>
            <w:r>
              <w:rPr>
                <w:lang w:val="fr-FR"/>
              </w:rPr>
              <w:t xml:space="preserve">tes seront transmis </w:t>
            </w:r>
            <w:r>
              <w:rPr>
                <w:lang w:val="fr-FR"/>
              </w:rPr>
              <w:t>à</w:t>
            </w:r>
            <w:r>
              <w:rPr>
                <w:lang w:val="fr-FR"/>
              </w:rPr>
              <w:t xml:space="preserve"> toutes les requ</w:t>
            </w:r>
            <w:r>
              <w:rPr>
                <w:lang w:val="fr-FR"/>
              </w:rPr>
              <w:t>ê</w:t>
            </w:r>
            <w:r>
              <w:rPr>
                <w:lang w:val="fr-FR"/>
              </w:rPr>
              <w:t>tes en aval, y compris les enveloppes publicitaires ou les impressions/quar</w:t>
            </w:r>
            <w:r>
              <w:rPr>
                <w:lang w:val="fr-FR"/>
              </w:rPr>
              <w:t>tiles. Vous devez donc les utiliser avec prudence.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164 </w:t>
            </w:r>
            <w:r>
              <w:rPr>
                <w:noProof/>
                <w:sz w:val="16"/>
              </w:rPr>
              <w:br/>
            </w:r>
            <w:r>
              <w:rPr>
                <w:noProof/>
                <w:sz w:val="2"/>
              </w:rPr>
              <w:t>373877e0-19ae-4a73-b759-fffbdb898290</w:t>
            </w:r>
          </w:p>
        </w:tc>
        <w:tc>
          <w:tcPr>
            <w:tcW w:w="7407" w:type="dxa"/>
            <w:shd w:val="clear" w:color="auto" w:fill="F2F2F2" w:themeFill="background1" w:themeFillShade="F2"/>
          </w:tcPr>
          <w:p w:rsidR="00000000" w:rsidRDefault="00AC26C9">
            <w:pPr>
              <w:rPr>
                <w:noProof/>
              </w:rPr>
            </w:pPr>
            <w:r>
              <w:rPr>
                <w:noProof/>
              </w:rPr>
              <w:t>Targeting ads using ad macros</w:t>
            </w:r>
          </w:p>
        </w:tc>
        <w:tc>
          <w:tcPr>
            <w:tcW w:w="7407" w:type="dxa"/>
          </w:tcPr>
          <w:p w:rsidR="00000000" w:rsidRDefault="00AC26C9">
            <w:pPr>
              <w:rPr>
                <w:lang w:val="fr-FR"/>
              </w:rPr>
            </w:pPr>
            <w:r>
              <w:rPr>
                <w:lang w:val="fr-FR"/>
              </w:rPr>
              <w:t xml:space="preserve">Cibler les annonces </w:t>
            </w:r>
            <w:r>
              <w:rPr>
                <w:lang w:val="fr-FR"/>
              </w:rPr>
              <w:t>à</w:t>
            </w:r>
            <w:r>
              <w:rPr>
                <w:lang w:val="fr-FR"/>
              </w:rPr>
              <w:t xml:space="preserve"> l'aide de macros publicitaires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165 </w:t>
            </w:r>
            <w:r>
              <w:rPr>
                <w:noProof/>
                <w:sz w:val="16"/>
              </w:rPr>
              <w:br/>
            </w:r>
            <w:r>
              <w:rPr>
                <w:noProof/>
                <w:sz w:val="2"/>
              </w:rPr>
              <w:t>e2dc8946-53ab-4084-8f1b-56c3d38f4b93</w:t>
            </w:r>
          </w:p>
        </w:tc>
        <w:tc>
          <w:tcPr>
            <w:tcW w:w="7407" w:type="dxa"/>
            <w:shd w:val="clear" w:color="auto" w:fill="F2F2F2" w:themeFill="background1" w:themeFillShade="F2"/>
          </w:tcPr>
          <w:p w:rsidR="00000000" w:rsidRDefault="00AC26C9">
            <w:pPr>
              <w:rPr>
                <w:noProof/>
              </w:rPr>
            </w:pPr>
            <w:r>
              <w:rPr>
                <w:noProof/>
              </w:rPr>
              <w:t xml:space="preserve">When you </w:t>
            </w:r>
            <w:r>
              <w:rPr>
                <w:rStyle w:val="mqInternal"/>
                <w:noProof/>
              </w:rPr>
              <w:t>[1}</w:t>
            </w:r>
            <w:r>
              <w:rPr>
                <w:noProof/>
              </w:rPr>
              <w:t>create an ad configuration</w:t>
            </w:r>
            <w:r>
              <w:rPr>
                <w:rStyle w:val="mqInternal"/>
                <w:noProof/>
              </w:rPr>
              <w:t>{2]</w:t>
            </w:r>
            <w:r>
              <w:rPr>
                <w:noProof/>
              </w:rPr>
              <w:t>, your ad tag will typically look something like this:</w:t>
            </w:r>
          </w:p>
        </w:tc>
        <w:tc>
          <w:tcPr>
            <w:tcW w:w="7407" w:type="dxa"/>
          </w:tcPr>
          <w:p w:rsidR="00000000" w:rsidRDefault="00AC26C9">
            <w:pPr>
              <w:rPr>
                <w:lang w:val="fr-FR"/>
              </w:rPr>
            </w:pPr>
            <w:r>
              <w:rPr>
                <w:lang w:val="fr-FR"/>
              </w:rPr>
              <w:t xml:space="preserve">Lorsque vous </w:t>
            </w:r>
            <w:r>
              <w:rPr>
                <w:rStyle w:val="mqInternal"/>
                <w:noProof/>
                <w:lang w:val="fr-FR"/>
              </w:rPr>
              <w:t>[1}</w:t>
            </w:r>
            <w:r>
              <w:rPr>
                <w:lang w:val="fr-FR"/>
              </w:rPr>
              <w:t>cr</w:t>
            </w:r>
            <w:r>
              <w:rPr>
                <w:lang w:val="fr-FR"/>
              </w:rPr>
              <w:t>é</w:t>
            </w:r>
            <w:r>
              <w:rPr>
                <w:lang w:val="fr-FR"/>
              </w:rPr>
              <w:t>ez une configuration d'annonce</w:t>
            </w:r>
            <w:r>
              <w:rPr>
                <w:rStyle w:val="mqInternal"/>
                <w:noProof/>
                <w:lang w:val="fr-FR"/>
              </w:rPr>
              <w:t>{2]</w:t>
            </w:r>
            <w:r>
              <w:rPr>
                <w:lang w:val="fr-FR"/>
              </w:rPr>
              <w:t>, votre balise d'annonce ressemble g</w:t>
            </w:r>
            <w:r>
              <w:rPr>
                <w:lang w:val="fr-FR"/>
              </w:rPr>
              <w:t>é</w:t>
            </w:r>
            <w:r>
              <w:rPr>
                <w:lang w:val="fr-FR"/>
              </w:rPr>
              <w:t>n</w:t>
            </w:r>
            <w:r>
              <w:rPr>
                <w:lang w:val="fr-FR"/>
              </w:rPr>
              <w:t>é</w:t>
            </w:r>
            <w:r>
              <w:rPr>
                <w:lang w:val="fr-FR"/>
              </w:rPr>
              <w:t xml:space="preserve">ralement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167 </w:t>
            </w:r>
            <w:r>
              <w:rPr>
                <w:noProof/>
                <w:sz w:val="16"/>
              </w:rPr>
              <w:br/>
            </w:r>
            <w:r>
              <w:rPr>
                <w:noProof/>
                <w:sz w:val="2"/>
              </w:rPr>
              <w:t>d89567e6-55c4-4037-9cf1-c29d37be3f62</w:t>
            </w:r>
          </w:p>
        </w:tc>
        <w:tc>
          <w:tcPr>
            <w:tcW w:w="7407" w:type="dxa"/>
            <w:shd w:val="clear" w:color="auto" w:fill="F2F2F2" w:themeFill="background1" w:themeFillShade="F2"/>
          </w:tcPr>
          <w:p w:rsidR="00000000" w:rsidRDefault="00AC26C9">
            <w:pPr>
              <w:rPr>
                <w:noProof/>
              </w:rPr>
            </w:pPr>
            <w:r>
              <w:rPr>
                <w:noProof/>
              </w:rPr>
              <w:t>The items inside the</w:t>
            </w:r>
            <w:r>
              <w:rPr>
                <w:noProof/>
              </w:rPr>
              <w:t xml:space="preserve"> double curly braces are variables, also called ad macros, which Brightcove Live will replace with values, if they exist, when it sends the ad request.</w:t>
            </w:r>
          </w:p>
        </w:tc>
        <w:tc>
          <w:tcPr>
            <w:tcW w:w="7407" w:type="dxa"/>
          </w:tcPr>
          <w:p w:rsidR="00000000" w:rsidRDefault="00AC26C9">
            <w:pPr>
              <w:rPr>
                <w:lang w:val="fr-FR"/>
              </w:rPr>
            </w:pPr>
            <w:r>
              <w:rPr>
                <w:lang w:val="fr-FR"/>
              </w:rPr>
              <w:t xml:space="preserve">Les </w:t>
            </w:r>
            <w:r>
              <w:rPr>
                <w:lang w:val="fr-FR"/>
              </w:rPr>
              <w:t>é</w:t>
            </w:r>
            <w:r>
              <w:rPr>
                <w:lang w:val="fr-FR"/>
              </w:rPr>
              <w:t>l</w:t>
            </w:r>
            <w:r>
              <w:rPr>
                <w:lang w:val="fr-FR"/>
              </w:rPr>
              <w:t>é</w:t>
            </w:r>
            <w:r>
              <w:rPr>
                <w:lang w:val="fr-FR"/>
              </w:rPr>
              <w:t xml:space="preserve">ments </w:t>
            </w:r>
            <w:r>
              <w:rPr>
                <w:lang w:val="fr-FR"/>
              </w:rPr>
              <w:t>à</w:t>
            </w:r>
            <w:r>
              <w:rPr>
                <w:lang w:val="fr-FR"/>
              </w:rPr>
              <w:t xml:space="preserve"> l'int</w:t>
            </w:r>
            <w:r>
              <w:rPr>
                <w:lang w:val="fr-FR"/>
              </w:rPr>
              <w:t>é</w:t>
            </w:r>
            <w:r>
              <w:rPr>
                <w:lang w:val="fr-FR"/>
              </w:rPr>
              <w:t xml:space="preserve">rieur des doubles accolades sont des variables, </w:t>
            </w:r>
            <w:r>
              <w:rPr>
                <w:lang w:val="fr-FR"/>
              </w:rPr>
              <w:t>é</w:t>
            </w:r>
            <w:r>
              <w:rPr>
                <w:lang w:val="fr-FR"/>
              </w:rPr>
              <w:t>galement appel</w:t>
            </w:r>
            <w:r>
              <w:rPr>
                <w:lang w:val="fr-FR"/>
              </w:rPr>
              <w:t>é</w:t>
            </w:r>
            <w:r>
              <w:rPr>
                <w:lang w:val="fr-FR"/>
              </w:rPr>
              <w:t>es macros publicita</w:t>
            </w:r>
            <w:r>
              <w:rPr>
                <w:lang w:val="fr-FR"/>
              </w:rPr>
              <w:t>ires, que Brightcove Live remplacera par des valeurs, si elles existent, lorsqu'il envoie la demande d'annonce.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168 </w:t>
            </w:r>
            <w:r>
              <w:rPr>
                <w:noProof/>
                <w:sz w:val="16"/>
              </w:rPr>
              <w:br/>
            </w:r>
            <w:r>
              <w:rPr>
                <w:noProof/>
                <w:sz w:val="2"/>
              </w:rPr>
              <w:t>952e7d06-5c1f-44f0-8b28-e89d459b73be</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169 </w:t>
            </w:r>
            <w:r>
              <w:rPr>
                <w:noProof/>
                <w:sz w:val="16"/>
              </w:rPr>
              <w:br/>
            </w:r>
            <w:r>
              <w:rPr>
                <w:noProof/>
                <w:sz w:val="2"/>
              </w:rPr>
              <w:t>995a2bf0-4293-4e31-88da-b172a098151a</w:t>
            </w:r>
          </w:p>
        </w:tc>
        <w:tc>
          <w:tcPr>
            <w:tcW w:w="7407" w:type="dxa"/>
            <w:shd w:val="clear" w:color="auto" w:fill="F2F2F2" w:themeFill="background1" w:themeFillShade="F2"/>
          </w:tcPr>
          <w:p w:rsidR="00000000" w:rsidRDefault="00AC26C9">
            <w:pPr>
              <w:rPr>
                <w:noProof/>
              </w:rPr>
            </w:pPr>
            <w:r>
              <w:rPr>
                <w:noProof/>
              </w:rPr>
              <w:t>The variables that will be useful depend on the ad server.</w:t>
            </w:r>
          </w:p>
        </w:tc>
        <w:tc>
          <w:tcPr>
            <w:tcW w:w="7407" w:type="dxa"/>
          </w:tcPr>
          <w:p w:rsidR="00000000" w:rsidRDefault="00AC26C9">
            <w:pPr>
              <w:rPr>
                <w:lang w:val="fr-FR"/>
              </w:rPr>
            </w:pPr>
            <w:r>
              <w:rPr>
                <w:lang w:val="fr-FR"/>
              </w:rPr>
              <w:t>Les variables utiles d</w:t>
            </w:r>
            <w:r>
              <w:rPr>
                <w:lang w:val="fr-FR"/>
              </w:rPr>
              <w:t>é</w:t>
            </w:r>
            <w:r>
              <w:rPr>
                <w:lang w:val="fr-FR"/>
              </w:rPr>
              <w:t>pendent du serveur publicitaire.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170 </w:t>
            </w:r>
            <w:r>
              <w:rPr>
                <w:noProof/>
                <w:sz w:val="16"/>
              </w:rPr>
              <w:br/>
            </w:r>
            <w:r>
              <w:rPr>
                <w:noProof/>
                <w:sz w:val="2"/>
              </w:rPr>
              <w:t>d673929b-a21b-4682-a034-6e1189aefb06</w:t>
            </w:r>
          </w:p>
        </w:tc>
        <w:tc>
          <w:tcPr>
            <w:tcW w:w="7407" w:type="dxa"/>
            <w:shd w:val="clear" w:color="auto" w:fill="F2F2F2" w:themeFill="background1" w:themeFillShade="F2"/>
          </w:tcPr>
          <w:p w:rsidR="00000000" w:rsidRDefault="00AC26C9">
            <w:pPr>
              <w:rPr>
                <w:noProof/>
              </w:rPr>
            </w:pPr>
            <w:r>
              <w:rPr>
                <w:noProof/>
              </w:rPr>
              <w:t>Brightcove URI encodes any value being inserted into the ad server URL.</w:t>
            </w:r>
          </w:p>
        </w:tc>
        <w:tc>
          <w:tcPr>
            <w:tcW w:w="7407" w:type="dxa"/>
          </w:tcPr>
          <w:p w:rsidR="00000000" w:rsidRDefault="00AC26C9">
            <w:pPr>
              <w:rPr>
                <w:lang w:val="fr-FR"/>
              </w:rPr>
            </w:pPr>
            <w:r>
              <w:rPr>
                <w:lang w:val="fr-FR"/>
              </w:rPr>
              <w:t>L'URI Brightcove encode to</w:t>
            </w:r>
            <w:r>
              <w:rPr>
                <w:lang w:val="fr-FR"/>
              </w:rPr>
              <w:t>ute valeur ins</w:t>
            </w:r>
            <w:r>
              <w:rPr>
                <w:lang w:val="fr-FR"/>
              </w:rPr>
              <w:t>é</w:t>
            </w:r>
            <w:r>
              <w:rPr>
                <w:lang w:val="fr-FR"/>
              </w:rPr>
              <w:t>r</w:t>
            </w:r>
            <w:r>
              <w:rPr>
                <w:lang w:val="fr-FR"/>
              </w:rPr>
              <w:t>é</w:t>
            </w:r>
            <w:r>
              <w:rPr>
                <w:lang w:val="fr-FR"/>
              </w:rPr>
              <w:t>e dans l'URL du serveur publicitaire.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171 </w:t>
            </w:r>
            <w:r>
              <w:rPr>
                <w:noProof/>
                <w:sz w:val="16"/>
              </w:rPr>
              <w:br/>
            </w:r>
            <w:r>
              <w:rPr>
                <w:noProof/>
                <w:sz w:val="2"/>
              </w:rPr>
              <w:t>30aff36b-b7e3-4cf3-86cd-97fb0059b972</w:t>
            </w:r>
          </w:p>
        </w:tc>
        <w:tc>
          <w:tcPr>
            <w:tcW w:w="7407" w:type="dxa"/>
            <w:shd w:val="clear" w:color="auto" w:fill="F2F2F2" w:themeFill="background1" w:themeFillShade="F2"/>
          </w:tcPr>
          <w:p w:rsidR="00000000" w:rsidRDefault="00AC26C9">
            <w:pPr>
              <w:rPr>
                <w:noProof/>
              </w:rPr>
            </w:pPr>
            <w:r>
              <w:rPr>
                <w:noProof/>
              </w:rPr>
              <w:t>If there are several values for one key, the encoded variables won't be readable by the ad server.</w:t>
            </w:r>
          </w:p>
        </w:tc>
        <w:tc>
          <w:tcPr>
            <w:tcW w:w="7407" w:type="dxa"/>
          </w:tcPr>
          <w:p w:rsidR="00000000" w:rsidRDefault="00AC26C9">
            <w:pPr>
              <w:rPr>
                <w:lang w:val="fr-FR"/>
              </w:rPr>
            </w:pPr>
            <w:r>
              <w:rPr>
                <w:lang w:val="fr-FR"/>
              </w:rPr>
              <w:t>S'il existe plusieurs valeurs pour une cl</w:t>
            </w:r>
            <w:r>
              <w:rPr>
                <w:lang w:val="fr-FR"/>
              </w:rPr>
              <w:t>é</w:t>
            </w:r>
            <w:r>
              <w:rPr>
                <w:lang w:val="fr-FR"/>
              </w:rPr>
              <w:t>, les variables c</w:t>
            </w:r>
            <w:r>
              <w:rPr>
                <w:lang w:val="fr-FR"/>
              </w:rPr>
              <w:t>od</w:t>
            </w:r>
            <w:r>
              <w:rPr>
                <w:lang w:val="fr-FR"/>
              </w:rPr>
              <w:t>é</w:t>
            </w:r>
            <w:r>
              <w:rPr>
                <w:lang w:val="fr-FR"/>
              </w:rPr>
              <w:t>es ne seront pas lisibles par le serveur publicitaire.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172 </w:t>
            </w:r>
            <w:r>
              <w:rPr>
                <w:noProof/>
                <w:sz w:val="16"/>
              </w:rPr>
              <w:br/>
            </w:r>
            <w:r>
              <w:rPr>
                <w:noProof/>
                <w:sz w:val="2"/>
              </w:rPr>
              <w:t>e91ed6da-4095-423b-9540-9c0168856e25</w:t>
            </w:r>
          </w:p>
        </w:tc>
        <w:tc>
          <w:tcPr>
            <w:tcW w:w="7407" w:type="dxa"/>
            <w:shd w:val="clear" w:color="auto" w:fill="F2F2F2" w:themeFill="background1" w:themeFillShade="F2"/>
          </w:tcPr>
          <w:p w:rsidR="00000000" w:rsidRDefault="00AC26C9">
            <w:pPr>
              <w:rPr>
                <w:noProof/>
              </w:rPr>
            </w:pPr>
            <w:r>
              <w:rPr>
                <w:noProof/>
              </w:rPr>
              <w:t>This is because of the URI encoding.</w:t>
            </w:r>
          </w:p>
        </w:tc>
        <w:tc>
          <w:tcPr>
            <w:tcW w:w="7407" w:type="dxa"/>
          </w:tcPr>
          <w:p w:rsidR="00000000" w:rsidRDefault="00AC26C9">
            <w:pPr>
              <w:rPr>
                <w:lang w:val="fr-FR"/>
              </w:rPr>
            </w:pPr>
            <w:r>
              <w:rPr>
                <w:lang w:val="fr-FR"/>
              </w:rPr>
              <w:t>Ceci est d</w:t>
            </w:r>
            <w:r>
              <w:rPr>
                <w:lang w:val="fr-FR"/>
              </w:rPr>
              <w:t>û</w:t>
            </w:r>
            <w:r>
              <w:rPr>
                <w:lang w:val="fr-FR"/>
              </w:rPr>
              <w:t xml:space="preserve"> au codage URI.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173 </w:t>
            </w:r>
            <w:r>
              <w:rPr>
                <w:noProof/>
                <w:sz w:val="16"/>
              </w:rPr>
              <w:br/>
            </w:r>
            <w:r>
              <w:rPr>
                <w:noProof/>
                <w:sz w:val="2"/>
              </w:rPr>
              <w:t>9839b58a-0818-49a8-b5d6-14484610c91f</w:t>
            </w:r>
          </w:p>
        </w:tc>
        <w:tc>
          <w:tcPr>
            <w:tcW w:w="7407" w:type="dxa"/>
            <w:shd w:val="clear" w:color="auto" w:fill="F2F2F2" w:themeFill="background1" w:themeFillShade="F2"/>
          </w:tcPr>
          <w:p w:rsidR="00000000" w:rsidRDefault="00AC26C9">
            <w:pPr>
              <w:rPr>
                <w:noProof/>
              </w:rPr>
            </w:pPr>
            <w:r>
              <w:rPr>
                <w:noProof/>
              </w:rPr>
              <w:t>Ad macro values can be supplied in following ways:</w:t>
            </w:r>
          </w:p>
        </w:tc>
        <w:tc>
          <w:tcPr>
            <w:tcW w:w="7407" w:type="dxa"/>
          </w:tcPr>
          <w:p w:rsidR="00000000" w:rsidRDefault="00AC26C9">
            <w:pPr>
              <w:rPr>
                <w:lang w:val="fr-FR"/>
              </w:rPr>
            </w:pPr>
            <w:r>
              <w:rPr>
                <w:lang w:val="fr-FR"/>
              </w:rPr>
              <w:t xml:space="preserve">Les valeurs des macros publicitaires peuvent </w:t>
            </w:r>
            <w:r>
              <w:rPr>
                <w:lang w:val="fr-FR"/>
              </w:rPr>
              <w:t>ê</w:t>
            </w:r>
            <w:r>
              <w:rPr>
                <w:lang w:val="fr-FR"/>
              </w:rPr>
              <w:t>tre fournies de la mani</w:t>
            </w:r>
            <w:r>
              <w:rPr>
                <w:lang w:val="fr-FR"/>
              </w:rPr>
              <w:t>è</w:t>
            </w:r>
            <w:r>
              <w:rPr>
                <w:lang w:val="fr-FR"/>
              </w:rPr>
              <w:t>re suivante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174 </w:t>
            </w:r>
            <w:r>
              <w:rPr>
                <w:noProof/>
                <w:sz w:val="16"/>
              </w:rPr>
              <w:br/>
            </w:r>
            <w:r>
              <w:rPr>
                <w:noProof/>
                <w:sz w:val="2"/>
              </w:rPr>
              <w:t>056f148d-d36e-460a-b95a-4533627afe98</w:t>
            </w:r>
          </w:p>
        </w:tc>
        <w:tc>
          <w:tcPr>
            <w:tcW w:w="7407" w:type="dxa"/>
            <w:shd w:val="clear" w:color="auto" w:fill="F2F2F2" w:themeFill="background1" w:themeFillShade="F2"/>
          </w:tcPr>
          <w:p w:rsidR="00000000" w:rsidRDefault="00AC26C9">
            <w:pPr>
              <w:rPr>
                <w:noProof/>
              </w:rPr>
            </w:pPr>
            <w:r>
              <w:rPr>
                <w:rStyle w:val="mqInternal"/>
                <w:noProof/>
              </w:rPr>
              <w:t>[1}</w:t>
            </w:r>
            <w:r>
              <w:rPr>
                <w:noProof/>
              </w:rPr>
              <w:t>Using header information</w:t>
            </w:r>
            <w:r>
              <w:rPr>
                <w:rStyle w:val="mqInternal"/>
                <w:noProof/>
              </w:rPr>
              <w:t>{2]</w:t>
            </w:r>
          </w:p>
        </w:tc>
        <w:tc>
          <w:tcPr>
            <w:tcW w:w="7407" w:type="dxa"/>
          </w:tcPr>
          <w:p w:rsidR="00000000" w:rsidRDefault="00AC26C9">
            <w:pPr>
              <w:rPr>
                <w:lang w:val="fr-FR"/>
              </w:rPr>
            </w:pPr>
            <w:r>
              <w:rPr>
                <w:rStyle w:val="mqInternal"/>
                <w:noProof/>
                <w:lang w:val="fr-FR"/>
              </w:rPr>
              <w:t>[1}</w:t>
            </w:r>
            <w:r>
              <w:rPr>
                <w:lang w:val="fr-FR"/>
              </w:rPr>
              <w:t>Utilisation des informations d'en-t</w:t>
            </w:r>
            <w:r>
              <w:rPr>
                <w:lang w:val="fr-FR"/>
              </w:rPr>
              <w:t>ê</w:t>
            </w:r>
            <w:r>
              <w:rPr>
                <w:lang w:val="fr-FR"/>
              </w:rPr>
              <w:t>te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1</w:t>
            </w:r>
            <w:r>
              <w:rPr>
                <w:noProof/>
                <w:sz w:val="16"/>
              </w:rPr>
              <w:t xml:space="preserve">75 </w:t>
            </w:r>
            <w:r>
              <w:rPr>
                <w:noProof/>
                <w:sz w:val="16"/>
              </w:rPr>
              <w:br/>
            </w:r>
            <w:r>
              <w:rPr>
                <w:noProof/>
                <w:sz w:val="2"/>
              </w:rPr>
              <w:t>a4cff2ef-4ec0-4919-8174-f62fa748ba09</w:t>
            </w:r>
          </w:p>
        </w:tc>
        <w:tc>
          <w:tcPr>
            <w:tcW w:w="7407" w:type="dxa"/>
            <w:shd w:val="clear" w:color="auto" w:fill="F2F2F2" w:themeFill="background1" w:themeFillShade="F2"/>
          </w:tcPr>
          <w:p w:rsidR="00000000" w:rsidRDefault="00AC26C9">
            <w:pPr>
              <w:rPr>
                <w:noProof/>
              </w:rPr>
            </w:pPr>
            <w:r>
              <w:rPr>
                <w:rStyle w:val="mqInternal"/>
                <w:noProof/>
              </w:rPr>
              <w:t>[1}</w:t>
            </w:r>
            <w:r>
              <w:rPr>
                <w:noProof/>
              </w:rPr>
              <w:t>Appending the URL</w:t>
            </w:r>
            <w:r>
              <w:rPr>
                <w:rStyle w:val="mqInternal"/>
                <w:noProof/>
              </w:rPr>
              <w:t>{2]</w:t>
            </w:r>
          </w:p>
        </w:tc>
        <w:tc>
          <w:tcPr>
            <w:tcW w:w="7407" w:type="dxa"/>
          </w:tcPr>
          <w:p w:rsidR="00000000" w:rsidRDefault="00AC26C9">
            <w:pPr>
              <w:rPr>
                <w:lang w:val="fr-FR"/>
              </w:rPr>
            </w:pPr>
            <w:r>
              <w:rPr>
                <w:rStyle w:val="mqInternal"/>
                <w:noProof/>
                <w:lang w:val="fr-FR"/>
              </w:rPr>
              <w:t>[1}</w:t>
            </w:r>
            <w:r>
              <w:rPr>
                <w:lang w:val="fr-FR"/>
              </w:rPr>
              <w:t>Ajout de l'URL</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176 </w:t>
            </w:r>
            <w:r>
              <w:rPr>
                <w:noProof/>
                <w:sz w:val="16"/>
              </w:rPr>
              <w:br/>
            </w:r>
            <w:r>
              <w:rPr>
                <w:noProof/>
                <w:sz w:val="2"/>
              </w:rPr>
              <w:t>7edc8ffc-8334-404d-9ffe-29553092fa62</w:t>
            </w:r>
          </w:p>
        </w:tc>
        <w:tc>
          <w:tcPr>
            <w:tcW w:w="7407" w:type="dxa"/>
            <w:shd w:val="clear" w:color="auto" w:fill="F2F2F2" w:themeFill="background1" w:themeFillShade="F2"/>
          </w:tcPr>
          <w:p w:rsidR="00000000" w:rsidRDefault="00AC26C9">
            <w:pPr>
              <w:rPr>
                <w:noProof/>
              </w:rPr>
            </w:pPr>
            <w:r>
              <w:rPr>
                <w:rStyle w:val="mqInternal"/>
                <w:noProof/>
              </w:rPr>
              <w:t>[1}</w:t>
            </w:r>
            <w:r>
              <w:rPr>
                <w:noProof/>
              </w:rPr>
              <w:t>Adding URLs dynamically</w:t>
            </w:r>
            <w:r>
              <w:rPr>
                <w:rStyle w:val="mqInternal"/>
                <w:noProof/>
              </w:rPr>
              <w:t>{2]</w:t>
            </w:r>
          </w:p>
        </w:tc>
        <w:tc>
          <w:tcPr>
            <w:tcW w:w="7407" w:type="dxa"/>
          </w:tcPr>
          <w:p w:rsidR="00000000" w:rsidRDefault="00AC26C9">
            <w:pPr>
              <w:rPr>
                <w:lang w:val="fr-FR"/>
              </w:rPr>
            </w:pPr>
            <w:r>
              <w:rPr>
                <w:rStyle w:val="mqInternal"/>
                <w:noProof/>
                <w:lang w:val="fr-FR"/>
              </w:rPr>
              <w:t>[1}</w:t>
            </w:r>
            <w:r>
              <w:rPr>
                <w:lang w:val="fr-FR"/>
              </w:rPr>
              <w:t>Ajout dynamique d'URL</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177 </w:t>
            </w:r>
            <w:r>
              <w:rPr>
                <w:noProof/>
                <w:sz w:val="16"/>
              </w:rPr>
              <w:br/>
            </w:r>
            <w:r>
              <w:rPr>
                <w:noProof/>
                <w:sz w:val="2"/>
              </w:rPr>
              <w:t>93695192-41e0-450d-a281-0f4623c23435</w:t>
            </w:r>
          </w:p>
        </w:tc>
        <w:tc>
          <w:tcPr>
            <w:tcW w:w="7407" w:type="dxa"/>
            <w:shd w:val="clear" w:color="auto" w:fill="F2F2F2" w:themeFill="background1" w:themeFillShade="F2"/>
          </w:tcPr>
          <w:p w:rsidR="00000000" w:rsidRDefault="00AC26C9">
            <w:pPr>
              <w:rPr>
                <w:noProof/>
              </w:rPr>
            </w:pPr>
            <w:r>
              <w:rPr>
                <w:rStyle w:val="mqInternal"/>
                <w:noProof/>
              </w:rPr>
              <w:t>[1}</w:t>
            </w:r>
            <w:r>
              <w:rPr>
                <w:noProof/>
              </w:rPr>
              <w:t>Using manual cue points</w:t>
            </w:r>
            <w:r>
              <w:rPr>
                <w:rStyle w:val="mqInternal"/>
                <w:noProof/>
              </w:rPr>
              <w:t>{2]</w:t>
            </w:r>
          </w:p>
        </w:tc>
        <w:tc>
          <w:tcPr>
            <w:tcW w:w="7407" w:type="dxa"/>
          </w:tcPr>
          <w:p w:rsidR="00000000" w:rsidRDefault="00AC26C9">
            <w:pPr>
              <w:rPr>
                <w:lang w:val="fr-FR"/>
              </w:rPr>
            </w:pPr>
            <w:r>
              <w:rPr>
                <w:rStyle w:val="mqInternal"/>
                <w:noProof/>
                <w:lang w:val="fr-FR"/>
              </w:rPr>
              <w:t>[1}</w:t>
            </w:r>
            <w:r>
              <w:rPr>
                <w:lang w:val="fr-FR"/>
              </w:rPr>
              <w:t>Utilisation de points de rep</w:t>
            </w:r>
            <w:r>
              <w:rPr>
                <w:lang w:val="fr-FR"/>
              </w:rPr>
              <w:t>è</w:t>
            </w:r>
            <w:r>
              <w:rPr>
                <w:lang w:val="fr-FR"/>
              </w:rPr>
              <w:t>re manuels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178 </w:t>
            </w:r>
            <w:r>
              <w:rPr>
                <w:noProof/>
                <w:sz w:val="16"/>
              </w:rPr>
              <w:br/>
            </w:r>
            <w:r>
              <w:rPr>
                <w:noProof/>
                <w:sz w:val="2"/>
              </w:rPr>
              <w:t>e8622981-b8c1-4cd6-8243-b20a492a0ae7</w:t>
            </w:r>
          </w:p>
        </w:tc>
        <w:tc>
          <w:tcPr>
            <w:tcW w:w="7407" w:type="dxa"/>
            <w:shd w:val="clear" w:color="auto" w:fill="F2F2F2" w:themeFill="background1" w:themeFillShade="F2"/>
          </w:tcPr>
          <w:p w:rsidR="00000000" w:rsidRDefault="00AC26C9">
            <w:pPr>
              <w:rPr>
                <w:noProof/>
              </w:rPr>
            </w:pPr>
            <w:r>
              <w:rPr>
                <w:noProof/>
              </w:rPr>
              <w:t>Using header information</w:t>
            </w:r>
          </w:p>
        </w:tc>
        <w:tc>
          <w:tcPr>
            <w:tcW w:w="7407" w:type="dxa"/>
          </w:tcPr>
          <w:p w:rsidR="00000000" w:rsidRDefault="00AC26C9">
            <w:pPr>
              <w:rPr>
                <w:lang w:val="fr-FR"/>
              </w:rPr>
            </w:pPr>
            <w:r>
              <w:rPr>
                <w:lang w:val="fr-FR"/>
              </w:rPr>
              <w:t>Utilisation des informations d'en-t</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179 </w:t>
            </w:r>
            <w:r>
              <w:rPr>
                <w:noProof/>
                <w:sz w:val="16"/>
              </w:rPr>
              <w:br/>
            </w:r>
            <w:r>
              <w:rPr>
                <w:noProof/>
                <w:sz w:val="2"/>
              </w:rPr>
              <w:t>6c9c9f51-822e-4e95-b768-76b340d15786</w:t>
            </w:r>
          </w:p>
        </w:tc>
        <w:tc>
          <w:tcPr>
            <w:tcW w:w="7407" w:type="dxa"/>
            <w:shd w:val="clear" w:color="auto" w:fill="F2F2F2" w:themeFill="background1" w:themeFillShade="F2"/>
          </w:tcPr>
          <w:p w:rsidR="00000000" w:rsidRDefault="00AC26C9">
            <w:pPr>
              <w:rPr>
                <w:noProof/>
              </w:rPr>
            </w:pPr>
            <w:r>
              <w:rPr>
                <w:noProof/>
              </w:rPr>
              <w:t xml:space="preserve">Header information, detailed in the </w:t>
            </w:r>
            <w:r>
              <w:rPr>
                <w:rStyle w:val="mqInternal"/>
                <w:noProof/>
              </w:rPr>
              <w:t>[1}</w:t>
            </w:r>
            <w:r>
              <w:rPr>
                <w:noProof/>
              </w:rPr>
              <w:t>Ad configuration variables</w:t>
            </w:r>
            <w:r>
              <w:rPr>
                <w:rStyle w:val="mqInternal"/>
                <w:noProof/>
              </w:rPr>
              <w:t>{2]</w:t>
            </w:r>
            <w:r>
              <w:rPr>
                <w:noProof/>
              </w:rPr>
              <w:t xml:space="preserve"> section above, is available for any request.</w:t>
            </w:r>
          </w:p>
        </w:tc>
        <w:tc>
          <w:tcPr>
            <w:tcW w:w="7407" w:type="dxa"/>
          </w:tcPr>
          <w:p w:rsidR="00000000" w:rsidRDefault="00AC26C9">
            <w:pPr>
              <w:rPr>
                <w:lang w:val="fr-FR"/>
              </w:rPr>
            </w:pPr>
            <w:r>
              <w:rPr>
                <w:lang w:val="fr-FR"/>
              </w:rPr>
              <w:t>Les informations d'en-t</w:t>
            </w:r>
            <w:r>
              <w:rPr>
                <w:lang w:val="fr-FR"/>
              </w:rPr>
              <w:t>ê</w:t>
            </w:r>
            <w:r>
              <w:rPr>
                <w:lang w:val="fr-FR"/>
              </w:rPr>
              <w:t>te, d</w:t>
            </w:r>
            <w:r>
              <w:rPr>
                <w:lang w:val="fr-FR"/>
              </w:rPr>
              <w:t>é</w:t>
            </w:r>
            <w:r>
              <w:rPr>
                <w:lang w:val="fr-FR"/>
              </w:rPr>
              <w:t>taill</w:t>
            </w:r>
            <w:r>
              <w:rPr>
                <w:lang w:val="fr-FR"/>
              </w:rPr>
              <w:t>é</w:t>
            </w:r>
            <w:r>
              <w:rPr>
                <w:lang w:val="fr-FR"/>
              </w:rPr>
              <w:t xml:space="preserve">es dans la section </w:t>
            </w:r>
            <w:r>
              <w:rPr>
                <w:rStyle w:val="mqInternal"/>
                <w:noProof/>
                <w:lang w:val="fr-FR"/>
              </w:rPr>
              <w:t>[1}</w:t>
            </w:r>
            <w:r>
              <w:rPr>
                <w:lang w:val="fr-FR"/>
              </w:rPr>
              <w:t>Variables de configuration des annonces</w:t>
            </w:r>
            <w:r>
              <w:rPr>
                <w:rStyle w:val="mqInternal"/>
                <w:noProof/>
                <w:lang w:val="fr-FR"/>
              </w:rPr>
              <w:t>{2]</w:t>
            </w:r>
            <w:r>
              <w:rPr>
                <w:lang w:val="fr-FR"/>
              </w:rPr>
              <w:t xml:space="preserve"> ci-dessus, sont disponibles pour toute demande.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180 </w:t>
            </w:r>
            <w:r>
              <w:rPr>
                <w:noProof/>
                <w:sz w:val="16"/>
              </w:rPr>
              <w:br/>
            </w:r>
            <w:r>
              <w:rPr>
                <w:noProof/>
                <w:sz w:val="2"/>
              </w:rPr>
              <w:t>56739c31-6656-4a93-ada4-7f</w:t>
            </w:r>
            <w:r>
              <w:rPr>
                <w:noProof/>
                <w:sz w:val="2"/>
              </w:rPr>
              <w:t>8259424fb2</w:t>
            </w:r>
          </w:p>
        </w:tc>
        <w:tc>
          <w:tcPr>
            <w:tcW w:w="7407" w:type="dxa"/>
            <w:shd w:val="clear" w:color="auto" w:fill="F2F2F2" w:themeFill="background1" w:themeFillShade="F2"/>
          </w:tcPr>
          <w:p w:rsidR="00000000" w:rsidRDefault="00AC26C9">
            <w:pPr>
              <w:rPr>
                <w:noProof/>
              </w:rPr>
            </w:pPr>
            <w:r>
              <w:rPr>
                <w:noProof/>
              </w:rPr>
              <w:t>Simply specify the variables you want with the appropriate key names in your ad configuration.</w:t>
            </w:r>
          </w:p>
        </w:tc>
        <w:tc>
          <w:tcPr>
            <w:tcW w:w="7407" w:type="dxa"/>
          </w:tcPr>
          <w:p w:rsidR="00000000" w:rsidRDefault="00AC26C9">
            <w:pPr>
              <w:rPr>
                <w:lang w:val="fr-FR"/>
              </w:rPr>
            </w:pPr>
            <w:r>
              <w:rPr>
                <w:lang w:val="fr-FR"/>
              </w:rPr>
              <w:t>Il vous suffit de sp</w:t>
            </w:r>
            <w:r>
              <w:rPr>
                <w:lang w:val="fr-FR"/>
              </w:rPr>
              <w:t>é</w:t>
            </w:r>
            <w:r>
              <w:rPr>
                <w:lang w:val="fr-FR"/>
              </w:rPr>
              <w:t>cifier les variables souhait</w:t>
            </w:r>
            <w:r>
              <w:rPr>
                <w:lang w:val="fr-FR"/>
              </w:rPr>
              <w:t>é</w:t>
            </w:r>
            <w:r>
              <w:rPr>
                <w:lang w:val="fr-FR"/>
              </w:rPr>
              <w:t>es avec les noms de cl</w:t>
            </w:r>
            <w:r>
              <w:rPr>
                <w:lang w:val="fr-FR"/>
              </w:rPr>
              <w:t>é</w:t>
            </w:r>
            <w:r>
              <w:rPr>
                <w:lang w:val="fr-FR"/>
              </w:rPr>
              <w:t xml:space="preserve"> appropri</w:t>
            </w:r>
            <w:r>
              <w:rPr>
                <w:lang w:val="fr-FR"/>
              </w:rPr>
              <w:t>é</w:t>
            </w:r>
            <w:r>
              <w:rPr>
                <w:lang w:val="fr-FR"/>
              </w:rPr>
              <w:t>s dans la configuration de votre annonce.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181 </w:t>
            </w:r>
            <w:r>
              <w:rPr>
                <w:noProof/>
                <w:sz w:val="16"/>
              </w:rPr>
              <w:br/>
            </w:r>
            <w:r>
              <w:rPr>
                <w:noProof/>
                <w:sz w:val="2"/>
              </w:rPr>
              <w:t>01285566-8b28-4687-</w:t>
            </w:r>
            <w:r>
              <w:rPr>
                <w:noProof/>
                <w:sz w:val="2"/>
              </w:rPr>
              <w:t>a916-11e8f8ea31b2</w:t>
            </w:r>
          </w:p>
        </w:tc>
        <w:tc>
          <w:tcPr>
            <w:tcW w:w="7407" w:type="dxa"/>
            <w:shd w:val="clear" w:color="auto" w:fill="F2F2F2" w:themeFill="background1" w:themeFillShade="F2"/>
          </w:tcPr>
          <w:p w:rsidR="00000000" w:rsidRDefault="00AC26C9">
            <w:pPr>
              <w:rPr>
                <w:noProof/>
              </w:rPr>
            </w:pPr>
            <w:r>
              <w:rPr>
                <w:noProof/>
              </w:rPr>
              <w:t>Appending the URL</w:t>
            </w:r>
          </w:p>
        </w:tc>
        <w:tc>
          <w:tcPr>
            <w:tcW w:w="7407" w:type="dxa"/>
          </w:tcPr>
          <w:p w:rsidR="00000000" w:rsidRDefault="00AC26C9">
            <w:pPr>
              <w:rPr>
                <w:lang w:val="fr-FR"/>
              </w:rPr>
            </w:pPr>
            <w:r>
              <w:rPr>
                <w:lang w:val="fr-FR"/>
              </w:rPr>
              <w:t>Ajout de l'URL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182 </w:t>
            </w:r>
            <w:r>
              <w:rPr>
                <w:noProof/>
                <w:sz w:val="16"/>
              </w:rPr>
              <w:br/>
            </w:r>
            <w:r>
              <w:rPr>
                <w:noProof/>
                <w:sz w:val="2"/>
              </w:rPr>
              <w:t>108b04be-b881-4f71-88e2-62adf0a475e1</w:t>
            </w:r>
          </w:p>
        </w:tc>
        <w:tc>
          <w:tcPr>
            <w:tcW w:w="7407" w:type="dxa"/>
            <w:shd w:val="clear" w:color="auto" w:fill="F2F2F2" w:themeFill="background1" w:themeFillShade="F2"/>
          </w:tcPr>
          <w:p w:rsidR="00000000" w:rsidRDefault="00AC26C9">
            <w:pPr>
              <w:rPr>
                <w:noProof/>
              </w:rPr>
            </w:pPr>
            <w:r>
              <w:rPr>
                <w:noProof/>
              </w:rPr>
              <w:t>Additional session values can be appended to the URL for the live stream, like this:</w:t>
            </w:r>
          </w:p>
        </w:tc>
        <w:tc>
          <w:tcPr>
            <w:tcW w:w="7407" w:type="dxa"/>
          </w:tcPr>
          <w:p w:rsidR="00000000" w:rsidRDefault="00AC26C9">
            <w:pPr>
              <w:rPr>
                <w:lang w:val="fr-FR"/>
              </w:rPr>
            </w:pPr>
            <w:r>
              <w:rPr>
                <w:lang w:val="fr-FR"/>
              </w:rPr>
              <w:t>Des valeurs de session suppl</w:t>
            </w:r>
            <w:r>
              <w:rPr>
                <w:lang w:val="fr-FR"/>
              </w:rPr>
              <w:t>é</w:t>
            </w:r>
            <w:r>
              <w:rPr>
                <w:lang w:val="fr-FR"/>
              </w:rPr>
              <w:t xml:space="preserve">mentaires peuvent </w:t>
            </w:r>
            <w:r>
              <w:rPr>
                <w:lang w:val="fr-FR"/>
              </w:rPr>
              <w:t>ê</w:t>
            </w:r>
            <w:r>
              <w:rPr>
                <w:lang w:val="fr-FR"/>
              </w:rPr>
              <w:t>tre ajout</w:t>
            </w:r>
            <w:r>
              <w:rPr>
                <w:lang w:val="fr-FR"/>
              </w:rPr>
              <w:t>é</w:t>
            </w:r>
            <w:r>
              <w:rPr>
                <w:lang w:val="fr-FR"/>
              </w:rPr>
              <w:t xml:space="preserve">es </w:t>
            </w:r>
            <w:r>
              <w:rPr>
                <w:lang w:val="fr-FR"/>
              </w:rPr>
              <w:t>à</w:t>
            </w:r>
            <w:r>
              <w:rPr>
                <w:lang w:val="fr-FR"/>
              </w:rPr>
              <w:t xml:space="preserve"> l'URL du flux </w:t>
            </w:r>
            <w:r>
              <w:rPr>
                <w:lang w:val="fr-FR"/>
              </w:rPr>
              <w:t>en direct, comme ceci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184 </w:t>
            </w:r>
            <w:r>
              <w:rPr>
                <w:noProof/>
                <w:sz w:val="16"/>
              </w:rPr>
              <w:br/>
            </w:r>
            <w:r>
              <w:rPr>
                <w:noProof/>
                <w:sz w:val="2"/>
              </w:rPr>
              <w:t>05e55dd0-afa2-43ae-8554-6178b4175258</w:t>
            </w:r>
          </w:p>
        </w:tc>
        <w:tc>
          <w:tcPr>
            <w:tcW w:w="7407" w:type="dxa"/>
            <w:shd w:val="clear" w:color="auto" w:fill="F2F2F2" w:themeFill="background1" w:themeFillShade="F2"/>
          </w:tcPr>
          <w:p w:rsidR="00000000" w:rsidRDefault="00AC26C9">
            <w:pPr>
              <w:rPr>
                <w:noProof/>
              </w:rPr>
            </w:pPr>
            <w:r>
              <w:rPr>
                <w:noProof/>
              </w:rPr>
              <w:t>Adding URLs dynamically</w:t>
            </w:r>
          </w:p>
        </w:tc>
        <w:tc>
          <w:tcPr>
            <w:tcW w:w="7407" w:type="dxa"/>
          </w:tcPr>
          <w:p w:rsidR="00000000" w:rsidRDefault="00AC26C9">
            <w:pPr>
              <w:rPr>
                <w:lang w:val="fr-FR"/>
              </w:rPr>
            </w:pPr>
            <w:r>
              <w:rPr>
                <w:lang w:val="fr-FR"/>
              </w:rPr>
              <w:t>Ajout dynamique d'URL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185 </w:t>
            </w:r>
            <w:r>
              <w:rPr>
                <w:noProof/>
                <w:sz w:val="16"/>
              </w:rPr>
              <w:br/>
            </w:r>
            <w:r>
              <w:rPr>
                <w:noProof/>
                <w:sz w:val="2"/>
              </w:rPr>
              <w:t>f0ab378f-84fb-4a3e-90a0-175d936d2b8d</w:t>
            </w:r>
          </w:p>
        </w:tc>
        <w:tc>
          <w:tcPr>
            <w:tcW w:w="7407" w:type="dxa"/>
            <w:shd w:val="clear" w:color="auto" w:fill="F2F2F2" w:themeFill="background1" w:themeFillShade="F2"/>
          </w:tcPr>
          <w:p w:rsidR="00000000" w:rsidRDefault="00AC26C9">
            <w:pPr>
              <w:rPr>
                <w:noProof/>
              </w:rPr>
            </w:pPr>
            <w:r>
              <w:rPr>
                <w:noProof/>
              </w:rPr>
              <w:t>You can add URLs dynamically, using Javascript and the Brightcove Player API:</w:t>
            </w:r>
          </w:p>
        </w:tc>
        <w:tc>
          <w:tcPr>
            <w:tcW w:w="7407" w:type="dxa"/>
          </w:tcPr>
          <w:p w:rsidR="00000000" w:rsidRDefault="00AC26C9">
            <w:pPr>
              <w:rPr>
                <w:lang w:val="fr-FR"/>
              </w:rPr>
            </w:pPr>
            <w:r>
              <w:rPr>
                <w:lang w:val="fr-FR"/>
              </w:rPr>
              <w:t>Vous pouvez ajouter des URL dynamiquement, en utilisant Javascript et l'API Brightcove Player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187 </w:t>
            </w:r>
            <w:r>
              <w:rPr>
                <w:noProof/>
                <w:sz w:val="16"/>
              </w:rPr>
              <w:br/>
            </w:r>
            <w:r>
              <w:rPr>
                <w:noProof/>
                <w:sz w:val="2"/>
              </w:rPr>
              <w:t>f47d5cbf-baa0-41f8-8a36-50ca52b2cb43</w:t>
            </w:r>
          </w:p>
        </w:tc>
        <w:tc>
          <w:tcPr>
            <w:tcW w:w="7407" w:type="dxa"/>
            <w:shd w:val="clear" w:color="auto" w:fill="F2F2F2" w:themeFill="background1" w:themeFillShade="F2"/>
          </w:tcPr>
          <w:p w:rsidR="00000000" w:rsidRDefault="00AC26C9">
            <w:pPr>
              <w:rPr>
                <w:noProof/>
              </w:rPr>
            </w:pPr>
            <w:r>
              <w:rPr>
                <w:noProof/>
              </w:rPr>
              <w:t>Note that the key names in this example correspond to the variable names in the ad tag shown above.</w:t>
            </w:r>
          </w:p>
        </w:tc>
        <w:tc>
          <w:tcPr>
            <w:tcW w:w="7407" w:type="dxa"/>
          </w:tcPr>
          <w:p w:rsidR="00000000" w:rsidRDefault="00AC26C9">
            <w:pPr>
              <w:rPr>
                <w:lang w:val="fr-FR"/>
              </w:rPr>
            </w:pPr>
            <w:r>
              <w:rPr>
                <w:lang w:val="fr-FR"/>
              </w:rPr>
              <w:t>Notez que les nom</w:t>
            </w:r>
            <w:r>
              <w:rPr>
                <w:lang w:val="fr-FR"/>
              </w:rPr>
              <w:t>s de cl</w:t>
            </w:r>
            <w:r>
              <w:rPr>
                <w:lang w:val="fr-FR"/>
              </w:rPr>
              <w:t>é</w:t>
            </w:r>
            <w:r>
              <w:rPr>
                <w:lang w:val="fr-FR"/>
              </w:rPr>
              <w:t xml:space="preserve"> de cet exemple correspondent aux noms de variables dans la balise d'annonce indiqu</w:t>
            </w:r>
            <w:r>
              <w:rPr>
                <w:lang w:val="fr-FR"/>
              </w:rPr>
              <w:t>é</w:t>
            </w:r>
            <w:r>
              <w:rPr>
                <w:lang w:val="fr-FR"/>
              </w:rPr>
              <w:t>e ci-dessus.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188 </w:t>
            </w:r>
            <w:r>
              <w:rPr>
                <w:noProof/>
                <w:sz w:val="16"/>
              </w:rPr>
              <w:br/>
            </w:r>
            <w:r>
              <w:rPr>
                <w:noProof/>
                <w:sz w:val="2"/>
              </w:rPr>
              <w:t>baf5e7ec-00ac-4ccd-908b-f1ec8226c77c</w:t>
            </w:r>
          </w:p>
        </w:tc>
        <w:tc>
          <w:tcPr>
            <w:tcW w:w="7407" w:type="dxa"/>
            <w:shd w:val="clear" w:color="auto" w:fill="F2F2F2" w:themeFill="background1" w:themeFillShade="F2"/>
          </w:tcPr>
          <w:p w:rsidR="00000000" w:rsidRDefault="00AC26C9">
            <w:pPr>
              <w:rPr>
                <w:noProof/>
              </w:rPr>
            </w:pPr>
            <w:r>
              <w:rPr>
                <w:noProof/>
              </w:rPr>
              <w:t>Ad configuration variables</w:t>
            </w:r>
          </w:p>
        </w:tc>
        <w:tc>
          <w:tcPr>
            <w:tcW w:w="7407" w:type="dxa"/>
          </w:tcPr>
          <w:p w:rsidR="00000000" w:rsidRDefault="00AC26C9">
            <w:pPr>
              <w:rPr>
                <w:lang w:val="fr-FR"/>
              </w:rPr>
            </w:pPr>
            <w:r>
              <w:rPr>
                <w:lang w:val="fr-FR"/>
              </w:rPr>
              <w:t>Variables de configuration des annonces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189 </w:t>
            </w:r>
            <w:r>
              <w:rPr>
                <w:noProof/>
                <w:sz w:val="16"/>
              </w:rPr>
              <w:br/>
            </w:r>
            <w:r>
              <w:rPr>
                <w:noProof/>
                <w:sz w:val="2"/>
              </w:rPr>
              <w:t>8b7b1595-8938-407c-9f5b-ad264d6c1dc</w:t>
            </w:r>
            <w:r>
              <w:rPr>
                <w:noProof/>
                <w:sz w:val="2"/>
              </w:rPr>
              <w:t>0</w:t>
            </w:r>
          </w:p>
        </w:tc>
        <w:tc>
          <w:tcPr>
            <w:tcW w:w="7407" w:type="dxa"/>
            <w:shd w:val="clear" w:color="auto" w:fill="F2F2F2" w:themeFill="background1" w:themeFillShade="F2"/>
          </w:tcPr>
          <w:p w:rsidR="00000000" w:rsidRDefault="00AC26C9">
            <w:pPr>
              <w:rPr>
                <w:noProof/>
              </w:rPr>
            </w:pPr>
            <w:r>
              <w:rPr>
                <w:noProof/>
              </w:rPr>
              <w:t>Ad configuration variables, also known as beacons, can be used in requests to manage ad configurations.</w:t>
            </w:r>
          </w:p>
        </w:tc>
        <w:tc>
          <w:tcPr>
            <w:tcW w:w="7407" w:type="dxa"/>
          </w:tcPr>
          <w:p w:rsidR="00000000" w:rsidRDefault="00AC26C9">
            <w:pPr>
              <w:rPr>
                <w:lang w:val="fr-FR"/>
              </w:rPr>
            </w:pPr>
            <w:r>
              <w:rPr>
                <w:lang w:val="fr-FR"/>
              </w:rPr>
              <w:t xml:space="preserve">Les variables de configuration des annonces, </w:t>
            </w:r>
            <w:r>
              <w:rPr>
                <w:lang w:val="fr-FR"/>
              </w:rPr>
              <w:t>é</w:t>
            </w:r>
            <w:r>
              <w:rPr>
                <w:lang w:val="fr-FR"/>
              </w:rPr>
              <w:t>galement appel</w:t>
            </w:r>
            <w:r>
              <w:rPr>
                <w:lang w:val="fr-FR"/>
              </w:rPr>
              <w:t>é</w:t>
            </w:r>
            <w:r>
              <w:rPr>
                <w:lang w:val="fr-FR"/>
              </w:rPr>
              <w:t xml:space="preserve">es balises, peuvent </w:t>
            </w:r>
            <w:r>
              <w:rPr>
                <w:lang w:val="fr-FR"/>
              </w:rPr>
              <w:t>ê</w:t>
            </w:r>
            <w:r>
              <w:rPr>
                <w:lang w:val="fr-FR"/>
              </w:rPr>
              <w:t>tre utilis</w:t>
            </w:r>
            <w:r>
              <w:rPr>
                <w:lang w:val="fr-FR"/>
              </w:rPr>
              <w:t>é</w:t>
            </w:r>
            <w:r>
              <w:rPr>
                <w:lang w:val="fr-FR"/>
              </w:rPr>
              <w:t>es dans les demandes de gestion des configurations d'anno</w:t>
            </w:r>
            <w:r>
              <w:rPr>
                <w:lang w:val="fr-FR"/>
              </w:rPr>
              <w:t>nces.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190 </w:t>
            </w:r>
            <w:r>
              <w:rPr>
                <w:noProof/>
                <w:sz w:val="16"/>
              </w:rPr>
              <w:br/>
            </w:r>
            <w:r>
              <w:rPr>
                <w:noProof/>
                <w:sz w:val="2"/>
              </w:rPr>
              <w:t>356463a7-97da-4065-b521-d232f5a21c9e</w:t>
            </w:r>
          </w:p>
        </w:tc>
        <w:tc>
          <w:tcPr>
            <w:tcW w:w="7407" w:type="dxa"/>
            <w:shd w:val="clear" w:color="auto" w:fill="F2F2F2" w:themeFill="background1" w:themeFillShade="F2"/>
          </w:tcPr>
          <w:p w:rsidR="00000000" w:rsidRDefault="00AC26C9">
            <w:pPr>
              <w:rPr>
                <w:noProof/>
              </w:rPr>
            </w:pPr>
            <w:r>
              <w:rPr>
                <w:noProof/>
              </w:rPr>
              <w:t xml:space="preserve">For details, see the </w:t>
            </w:r>
            <w:r>
              <w:rPr>
                <w:rStyle w:val="mqInternal"/>
                <w:noProof/>
              </w:rPr>
              <w:t>[1}</w:t>
            </w:r>
            <w:r>
              <w:rPr>
                <w:noProof/>
              </w:rPr>
              <w:t>Live API:</w:t>
            </w:r>
          </w:p>
        </w:tc>
        <w:tc>
          <w:tcPr>
            <w:tcW w:w="7407" w:type="dxa"/>
          </w:tcPr>
          <w:p w:rsidR="00000000" w:rsidRDefault="00AC26C9">
            <w:pPr>
              <w:rPr>
                <w:lang w:val="fr-FR"/>
              </w:rPr>
            </w:pPr>
            <w:r>
              <w:rPr>
                <w:lang w:val="fr-FR"/>
              </w:rPr>
              <w:t>Pour plus de d</w:t>
            </w:r>
            <w:r>
              <w:rPr>
                <w:lang w:val="fr-FR"/>
              </w:rPr>
              <w:t>é</w:t>
            </w:r>
            <w:r>
              <w:rPr>
                <w:lang w:val="fr-FR"/>
              </w:rPr>
              <w:t xml:space="preserve">tails, consultez l' </w:t>
            </w:r>
            <w:r>
              <w:rPr>
                <w:rStyle w:val="mqInternal"/>
                <w:noProof/>
                <w:lang w:val="fr-FR"/>
              </w:rPr>
              <w:t>[1}</w:t>
            </w:r>
            <w:r>
              <w:rPr>
                <w:lang w:val="fr-FR"/>
              </w:rPr>
              <w:t>API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191 </w:t>
            </w:r>
            <w:r>
              <w:rPr>
                <w:noProof/>
                <w:sz w:val="16"/>
              </w:rPr>
              <w:br/>
            </w:r>
            <w:r>
              <w:rPr>
                <w:noProof/>
                <w:sz w:val="2"/>
              </w:rPr>
              <w:t>1c1b009a-9c06-4aa2-aa4e-c8243047484b</w:t>
            </w:r>
          </w:p>
        </w:tc>
        <w:tc>
          <w:tcPr>
            <w:tcW w:w="7407" w:type="dxa"/>
            <w:shd w:val="clear" w:color="auto" w:fill="F2F2F2" w:themeFill="background1" w:themeFillShade="F2"/>
          </w:tcPr>
          <w:p w:rsidR="00000000" w:rsidRDefault="00AC26C9">
            <w:pPr>
              <w:rPr>
                <w:noProof/>
              </w:rPr>
            </w:pPr>
            <w:r>
              <w:rPr>
                <w:noProof/>
              </w:rPr>
              <w:t>Cue Points and Ad Beacons with SSAI</w:t>
            </w:r>
            <w:r>
              <w:rPr>
                <w:rStyle w:val="mqInternal"/>
                <w:noProof/>
              </w:rPr>
              <w:t>{1]</w:t>
            </w:r>
            <w:r>
              <w:rPr>
                <w:noProof/>
              </w:rPr>
              <w:t xml:space="preserve"> document.</w:t>
            </w:r>
          </w:p>
        </w:tc>
        <w:tc>
          <w:tcPr>
            <w:tcW w:w="7407" w:type="dxa"/>
          </w:tcPr>
          <w:p w:rsidR="00000000" w:rsidRDefault="00AC26C9">
            <w:pPr>
              <w:rPr>
                <w:lang w:val="fr-FR"/>
              </w:rPr>
            </w:pPr>
            <w:r>
              <w:rPr>
                <w:lang w:val="fr-FR"/>
              </w:rPr>
              <w:t>Points de rep</w:t>
            </w:r>
            <w:r>
              <w:rPr>
                <w:lang w:val="fr-FR"/>
              </w:rPr>
              <w:t>è</w:t>
            </w:r>
            <w:r>
              <w:rPr>
                <w:lang w:val="fr-FR"/>
              </w:rPr>
              <w:t>re et balises publicitaires avec document SSAI</w:t>
            </w:r>
            <w:r>
              <w:rPr>
                <w:rStyle w:val="mqInternal"/>
                <w:noProof/>
                <w:lang w:val="fr-FR"/>
              </w:rPr>
              <w:t>{1]</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192 </w:t>
            </w:r>
            <w:r>
              <w:rPr>
                <w:noProof/>
                <w:sz w:val="16"/>
              </w:rPr>
              <w:br/>
            </w:r>
            <w:r>
              <w:rPr>
                <w:noProof/>
                <w:sz w:val="2"/>
              </w:rPr>
              <w:t>72e7f4f7-b6f2-43af-a579-02536bb377b5</w:t>
            </w:r>
          </w:p>
        </w:tc>
        <w:tc>
          <w:tcPr>
            <w:tcW w:w="7407" w:type="dxa"/>
            <w:shd w:val="clear" w:color="auto" w:fill="F2F2F2" w:themeFill="background1" w:themeFillShade="F2"/>
          </w:tcPr>
          <w:p w:rsidR="00000000" w:rsidRDefault="00AC26C9">
            <w:pPr>
              <w:rPr>
                <w:noProof/>
              </w:rPr>
            </w:pPr>
            <w:r>
              <w:rPr>
                <w:noProof/>
              </w:rPr>
              <w:t>Using manual cue points</w:t>
            </w:r>
          </w:p>
        </w:tc>
        <w:tc>
          <w:tcPr>
            <w:tcW w:w="7407" w:type="dxa"/>
          </w:tcPr>
          <w:p w:rsidR="00000000" w:rsidRDefault="00AC26C9">
            <w:pPr>
              <w:rPr>
                <w:lang w:val="fr-FR"/>
              </w:rPr>
            </w:pPr>
            <w:r>
              <w:rPr>
                <w:lang w:val="fr-FR"/>
              </w:rPr>
              <w:t>Utilisation de points de rep</w:t>
            </w:r>
            <w:r>
              <w:rPr>
                <w:lang w:val="fr-FR"/>
              </w:rPr>
              <w:t>è</w:t>
            </w:r>
            <w:r>
              <w:rPr>
                <w:lang w:val="fr-FR"/>
              </w:rPr>
              <w:t>re manuels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193 </w:t>
            </w:r>
            <w:r>
              <w:rPr>
                <w:noProof/>
                <w:sz w:val="16"/>
              </w:rPr>
              <w:br/>
            </w:r>
            <w:r>
              <w:rPr>
                <w:noProof/>
                <w:sz w:val="2"/>
              </w:rPr>
              <w:t>63499ac8-713e-4432-bb27-c7e0a8fd1d50</w:t>
            </w:r>
          </w:p>
        </w:tc>
        <w:tc>
          <w:tcPr>
            <w:tcW w:w="7407" w:type="dxa"/>
            <w:shd w:val="clear" w:color="auto" w:fill="F2F2F2" w:themeFill="background1" w:themeFillShade="F2"/>
          </w:tcPr>
          <w:p w:rsidR="00000000" w:rsidRDefault="00AC26C9">
            <w:pPr>
              <w:rPr>
                <w:noProof/>
              </w:rPr>
            </w:pPr>
            <w:r>
              <w:rPr>
                <w:noProof/>
              </w:rPr>
              <w:t>Values for specific ad breaks can be sent with the man</w:t>
            </w:r>
            <w:r>
              <w:rPr>
                <w:noProof/>
              </w:rPr>
              <w:t>ual cue point insertion request.</w:t>
            </w:r>
          </w:p>
        </w:tc>
        <w:tc>
          <w:tcPr>
            <w:tcW w:w="7407" w:type="dxa"/>
          </w:tcPr>
          <w:p w:rsidR="00000000" w:rsidRDefault="00AC26C9">
            <w:pPr>
              <w:rPr>
                <w:lang w:val="fr-FR"/>
              </w:rPr>
            </w:pPr>
            <w:r>
              <w:rPr>
                <w:lang w:val="fr-FR"/>
              </w:rPr>
              <w:t>Les valeurs des sauts publicitaires sp</w:t>
            </w:r>
            <w:r>
              <w:rPr>
                <w:lang w:val="fr-FR"/>
              </w:rPr>
              <w:t>é</w:t>
            </w:r>
            <w:r>
              <w:rPr>
                <w:lang w:val="fr-FR"/>
              </w:rPr>
              <w:t xml:space="preserve">cifiques peuvent </w:t>
            </w:r>
            <w:r>
              <w:rPr>
                <w:lang w:val="fr-FR"/>
              </w:rPr>
              <w:t>ê</w:t>
            </w:r>
            <w:r>
              <w:rPr>
                <w:lang w:val="fr-FR"/>
              </w:rPr>
              <w:t>tre envoy</w:t>
            </w:r>
            <w:r>
              <w:rPr>
                <w:lang w:val="fr-FR"/>
              </w:rPr>
              <w:t>é</w:t>
            </w:r>
            <w:r>
              <w:rPr>
                <w:lang w:val="fr-FR"/>
              </w:rPr>
              <w:t>es avec la demande d'insertion manuelle du point de rep</w:t>
            </w:r>
            <w:r>
              <w:rPr>
                <w:lang w:val="fr-FR"/>
              </w:rPr>
              <w:t>è</w:t>
            </w:r>
            <w:r>
              <w:rPr>
                <w:lang w:val="fr-FR"/>
              </w:rPr>
              <w:t>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194 </w:t>
            </w:r>
            <w:r>
              <w:rPr>
                <w:noProof/>
                <w:sz w:val="16"/>
              </w:rPr>
              <w:br/>
            </w:r>
            <w:r>
              <w:rPr>
                <w:noProof/>
                <w:sz w:val="2"/>
              </w:rPr>
              <w:t>bbbcdb2b-371d-4529-a0fa-b98ecf38d6e5</w:t>
            </w:r>
          </w:p>
        </w:tc>
        <w:tc>
          <w:tcPr>
            <w:tcW w:w="7407" w:type="dxa"/>
            <w:shd w:val="clear" w:color="auto" w:fill="F2F2F2" w:themeFill="background1" w:themeFillShade="F2"/>
          </w:tcPr>
          <w:p w:rsidR="00000000" w:rsidRDefault="00AC26C9">
            <w:pPr>
              <w:rPr>
                <w:noProof/>
              </w:rPr>
            </w:pPr>
            <w:r>
              <w:rPr>
                <w:noProof/>
              </w:rPr>
              <w:t xml:space="preserve">For details, see the </w:t>
            </w:r>
            <w:r>
              <w:rPr>
                <w:rStyle w:val="mqInternal"/>
                <w:noProof/>
              </w:rPr>
              <w:t>[1}</w:t>
            </w:r>
            <w:r>
              <w:rPr>
                <w:noProof/>
              </w:rPr>
              <w:t>Live API:</w:t>
            </w:r>
          </w:p>
        </w:tc>
        <w:tc>
          <w:tcPr>
            <w:tcW w:w="7407" w:type="dxa"/>
          </w:tcPr>
          <w:p w:rsidR="00000000" w:rsidRDefault="00AC26C9">
            <w:pPr>
              <w:rPr>
                <w:lang w:val="fr-FR"/>
              </w:rPr>
            </w:pPr>
            <w:r>
              <w:rPr>
                <w:lang w:val="fr-FR"/>
              </w:rPr>
              <w:t>Pour plus de d</w:t>
            </w:r>
            <w:r>
              <w:rPr>
                <w:lang w:val="fr-FR"/>
              </w:rPr>
              <w:t>é</w:t>
            </w:r>
            <w:r>
              <w:rPr>
                <w:lang w:val="fr-FR"/>
              </w:rPr>
              <w:t>tail</w:t>
            </w:r>
            <w:r>
              <w:rPr>
                <w:lang w:val="fr-FR"/>
              </w:rPr>
              <w:t xml:space="preserve">s, consultez l' </w:t>
            </w:r>
            <w:r>
              <w:rPr>
                <w:rStyle w:val="mqInternal"/>
                <w:noProof/>
                <w:lang w:val="fr-FR"/>
              </w:rPr>
              <w:t>[1}</w:t>
            </w:r>
            <w:r>
              <w:rPr>
                <w:lang w:val="fr-FR"/>
              </w:rPr>
              <w:t>API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195 </w:t>
            </w:r>
            <w:r>
              <w:rPr>
                <w:noProof/>
                <w:sz w:val="16"/>
              </w:rPr>
              <w:br/>
            </w:r>
            <w:r>
              <w:rPr>
                <w:noProof/>
                <w:sz w:val="2"/>
              </w:rPr>
              <w:t>29c62311-61ae-4c6a-87a0-2911196f37bf</w:t>
            </w:r>
          </w:p>
        </w:tc>
        <w:tc>
          <w:tcPr>
            <w:tcW w:w="7407" w:type="dxa"/>
            <w:shd w:val="clear" w:color="auto" w:fill="F2F2F2" w:themeFill="background1" w:themeFillShade="F2"/>
          </w:tcPr>
          <w:p w:rsidR="00000000" w:rsidRDefault="00AC26C9">
            <w:pPr>
              <w:rPr>
                <w:noProof/>
              </w:rPr>
            </w:pPr>
            <w:r>
              <w:rPr>
                <w:noProof/>
              </w:rPr>
              <w:t>Cue Points and Ad Beacons</w:t>
            </w:r>
            <w:r>
              <w:rPr>
                <w:rStyle w:val="mqInternal"/>
                <w:noProof/>
              </w:rPr>
              <w:t>{1]</w:t>
            </w:r>
            <w:r>
              <w:rPr>
                <w:noProof/>
              </w:rPr>
              <w:t xml:space="preserve"> document.</w:t>
            </w:r>
          </w:p>
        </w:tc>
        <w:tc>
          <w:tcPr>
            <w:tcW w:w="7407" w:type="dxa"/>
          </w:tcPr>
          <w:p w:rsidR="00000000" w:rsidRDefault="00AC26C9">
            <w:pPr>
              <w:rPr>
                <w:lang w:val="fr-FR"/>
              </w:rPr>
            </w:pPr>
            <w:r>
              <w:rPr>
                <w:lang w:val="fr-FR"/>
              </w:rPr>
              <w:t>Document Points de rep</w:t>
            </w:r>
            <w:r>
              <w:rPr>
                <w:lang w:val="fr-FR"/>
              </w:rPr>
              <w:t>è</w:t>
            </w:r>
            <w:r>
              <w:rPr>
                <w:lang w:val="fr-FR"/>
              </w:rPr>
              <w:t>re et Balises</w:t>
            </w:r>
            <w:r>
              <w:rPr>
                <w:rStyle w:val="mqInternal"/>
                <w:noProof/>
                <w:lang w:val="fr-FR"/>
              </w:rPr>
              <w:t>{1]</w:t>
            </w:r>
            <w:r>
              <w:rPr>
                <w:lang w:val="fr-FR"/>
              </w:rPr>
              <w:t xml:space="preserve"> publicitaires.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196 </w:t>
            </w:r>
            <w:r>
              <w:rPr>
                <w:noProof/>
                <w:sz w:val="16"/>
              </w:rPr>
              <w:br/>
            </w:r>
            <w:r>
              <w:rPr>
                <w:noProof/>
                <w:sz w:val="2"/>
              </w:rPr>
              <w:t>71899ad9-04ba-4878-b40d-0ccb11025aae</w:t>
            </w:r>
          </w:p>
        </w:tc>
        <w:tc>
          <w:tcPr>
            <w:tcW w:w="7407" w:type="dxa"/>
            <w:shd w:val="clear" w:color="auto" w:fill="F2F2F2" w:themeFill="background1" w:themeFillShade="F2"/>
          </w:tcPr>
          <w:p w:rsidR="00000000" w:rsidRDefault="00AC26C9">
            <w:pPr>
              <w:rPr>
                <w:noProof/>
              </w:rPr>
            </w:pPr>
            <w:r>
              <w:rPr>
                <w:noProof/>
              </w:rPr>
              <w:t>Known issues</w:t>
            </w:r>
          </w:p>
        </w:tc>
        <w:tc>
          <w:tcPr>
            <w:tcW w:w="7407" w:type="dxa"/>
          </w:tcPr>
          <w:p w:rsidR="00000000" w:rsidRDefault="00AC26C9">
            <w:pPr>
              <w:rPr>
                <w:lang w:val="fr-FR"/>
              </w:rPr>
            </w:pPr>
            <w:r>
              <w:rPr>
                <w:lang w:val="fr-FR"/>
              </w:rPr>
              <w:t>Probl</w:t>
            </w:r>
            <w:r>
              <w:rPr>
                <w:lang w:val="fr-FR"/>
              </w:rPr>
              <w:t>è</w:t>
            </w:r>
            <w:r>
              <w:rPr>
                <w:lang w:val="fr-FR"/>
              </w:rPr>
              <w:t>mes connus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197 </w:t>
            </w:r>
            <w:r>
              <w:rPr>
                <w:noProof/>
                <w:sz w:val="16"/>
              </w:rPr>
              <w:br/>
            </w:r>
            <w:r>
              <w:rPr>
                <w:noProof/>
                <w:sz w:val="2"/>
              </w:rPr>
              <w:t>58980ecc-87ab-4b21-b513-29c973a8c221</w:t>
            </w:r>
          </w:p>
        </w:tc>
        <w:tc>
          <w:tcPr>
            <w:tcW w:w="7407" w:type="dxa"/>
            <w:shd w:val="clear" w:color="auto" w:fill="F2F2F2" w:themeFill="background1" w:themeFillShade="F2"/>
          </w:tcPr>
          <w:p w:rsidR="00000000" w:rsidRDefault="00AC26C9">
            <w:pPr>
              <w:rPr>
                <w:noProof/>
              </w:rPr>
            </w:pPr>
            <w:r>
              <w:rPr>
                <w:noProof/>
              </w:rPr>
              <w:t>SSAI requires that the live streaming video have an audio track.</w:t>
            </w:r>
          </w:p>
        </w:tc>
        <w:tc>
          <w:tcPr>
            <w:tcW w:w="7407" w:type="dxa"/>
          </w:tcPr>
          <w:p w:rsidR="00000000" w:rsidRDefault="00AC26C9">
            <w:pPr>
              <w:rPr>
                <w:lang w:val="fr-FR"/>
              </w:rPr>
            </w:pPr>
            <w:r>
              <w:rPr>
                <w:lang w:val="fr-FR"/>
              </w:rPr>
              <w:t>SSAI exige que la vid</w:t>
            </w:r>
            <w:r>
              <w:rPr>
                <w:lang w:val="fr-FR"/>
              </w:rPr>
              <w:t>é</w:t>
            </w:r>
            <w:r>
              <w:rPr>
                <w:lang w:val="fr-FR"/>
              </w:rPr>
              <w:t>o en streaming en direct ait une piste audio.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198 </w:t>
            </w:r>
            <w:r>
              <w:rPr>
                <w:noProof/>
                <w:sz w:val="16"/>
              </w:rPr>
              <w:br/>
            </w:r>
            <w:r>
              <w:rPr>
                <w:noProof/>
                <w:sz w:val="2"/>
              </w:rPr>
              <w:t>ce47102b-61bc-4503-9a26-479faf2fd294</w:t>
            </w:r>
          </w:p>
        </w:tc>
        <w:tc>
          <w:tcPr>
            <w:tcW w:w="7407" w:type="dxa"/>
            <w:shd w:val="clear" w:color="auto" w:fill="F2F2F2" w:themeFill="background1" w:themeFillShade="F2"/>
          </w:tcPr>
          <w:p w:rsidR="00000000" w:rsidRDefault="00AC26C9">
            <w:pPr>
              <w:rPr>
                <w:noProof/>
              </w:rPr>
            </w:pPr>
            <w:r>
              <w:rPr>
                <w:noProof/>
              </w:rPr>
              <w:t>If the VAST returned has the same ad ID, th</w:t>
            </w:r>
            <w:r>
              <w:rPr>
                <w:noProof/>
              </w:rPr>
              <w:t>en the server will not request the ad content, even though the ad URL uses dynamic variables to make it a unique URL.</w:t>
            </w:r>
          </w:p>
        </w:tc>
        <w:tc>
          <w:tcPr>
            <w:tcW w:w="7407" w:type="dxa"/>
          </w:tcPr>
          <w:p w:rsidR="00000000" w:rsidRDefault="00AC26C9">
            <w:pPr>
              <w:rPr>
                <w:lang w:val="fr-FR"/>
              </w:rPr>
            </w:pPr>
            <w:r>
              <w:rPr>
                <w:lang w:val="fr-FR"/>
              </w:rPr>
              <w:t>Si le VAST renvoy</w:t>
            </w:r>
            <w:r>
              <w:rPr>
                <w:lang w:val="fr-FR"/>
              </w:rPr>
              <w:t>é</w:t>
            </w:r>
            <w:r>
              <w:rPr>
                <w:lang w:val="fr-FR"/>
              </w:rPr>
              <w:t xml:space="preserve"> a le m</w:t>
            </w:r>
            <w:r>
              <w:rPr>
                <w:lang w:val="fr-FR"/>
              </w:rPr>
              <w:t>ê</w:t>
            </w:r>
            <w:r>
              <w:rPr>
                <w:lang w:val="fr-FR"/>
              </w:rPr>
              <w:t>me ID d'annonce, le serveur ne demandera pas le contenu de l'annonce, m</w:t>
            </w:r>
            <w:r>
              <w:rPr>
                <w:lang w:val="fr-FR"/>
              </w:rPr>
              <w:t>ê</w:t>
            </w:r>
            <w:r>
              <w:rPr>
                <w:lang w:val="fr-FR"/>
              </w:rPr>
              <w:t>me si l'URL de l'annonce utilise des var</w:t>
            </w:r>
            <w:r>
              <w:rPr>
                <w:lang w:val="fr-FR"/>
              </w:rPr>
              <w:t>iables dynamiques pour en faire une URL unique.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199 </w:t>
            </w:r>
            <w:r>
              <w:rPr>
                <w:noProof/>
                <w:sz w:val="16"/>
              </w:rPr>
              <w:br/>
            </w:r>
            <w:r>
              <w:rPr>
                <w:noProof/>
                <w:sz w:val="2"/>
              </w:rPr>
              <w:t>707f5507-4451-498e-9dda-0c7e5e7787d7</w:t>
            </w:r>
          </w:p>
        </w:tc>
        <w:tc>
          <w:tcPr>
            <w:tcW w:w="7407" w:type="dxa"/>
            <w:shd w:val="clear" w:color="auto" w:fill="F2F2F2" w:themeFill="background1" w:themeFillShade="F2"/>
          </w:tcPr>
          <w:p w:rsidR="00000000" w:rsidRDefault="00AC26C9">
            <w:pPr>
              <w:rPr>
                <w:noProof/>
              </w:rPr>
            </w:pPr>
            <w:r>
              <w:rPr>
                <w:noProof/>
              </w:rPr>
              <w:t xml:space="preserve">This does </w:t>
            </w:r>
            <w:r>
              <w:rPr>
                <w:rStyle w:val="mqInternal"/>
                <w:noProof/>
              </w:rPr>
              <w:t>[1}</w:t>
            </w:r>
            <w:r>
              <w:rPr>
                <w:noProof/>
              </w:rPr>
              <w:t>not</w:t>
            </w:r>
            <w:r>
              <w:rPr>
                <w:rStyle w:val="mqInternal"/>
                <w:noProof/>
              </w:rPr>
              <w:t>{2]</w:t>
            </w:r>
            <w:r>
              <w:rPr>
                <w:noProof/>
              </w:rPr>
              <w:t xml:space="preserve"> apply if you are using DFP for ads.</w:t>
            </w:r>
          </w:p>
        </w:tc>
        <w:tc>
          <w:tcPr>
            <w:tcW w:w="7407" w:type="dxa"/>
          </w:tcPr>
          <w:p w:rsidR="00000000" w:rsidRDefault="00AC26C9">
            <w:pPr>
              <w:rPr>
                <w:lang w:val="fr-FR"/>
              </w:rPr>
            </w:pPr>
            <w:r>
              <w:rPr>
                <w:lang w:val="fr-FR"/>
              </w:rPr>
              <w:t xml:space="preserve">Cela ne s'applique </w:t>
            </w:r>
            <w:r>
              <w:rPr>
                <w:rStyle w:val="mqInternal"/>
                <w:noProof/>
                <w:lang w:val="fr-FR"/>
              </w:rPr>
              <w:t>[1}</w:t>
            </w:r>
            <w:r>
              <w:rPr>
                <w:lang w:val="fr-FR"/>
              </w:rPr>
              <w:t>pas</w:t>
            </w:r>
            <w:r>
              <w:rPr>
                <w:rStyle w:val="mqInternal"/>
                <w:noProof/>
                <w:lang w:val="fr-FR"/>
              </w:rPr>
              <w:t>{2]</w:t>
            </w:r>
            <w:r>
              <w:rPr>
                <w:lang w:val="fr-FR"/>
              </w:rPr>
              <w:t xml:space="preserve"> si vous utilisez DFP pour des annonces.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200 </w:t>
            </w:r>
            <w:r>
              <w:rPr>
                <w:noProof/>
                <w:sz w:val="16"/>
              </w:rPr>
              <w:br/>
            </w:r>
            <w:r>
              <w:rPr>
                <w:noProof/>
                <w:sz w:val="2"/>
              </w:rPr>
              <w:t>bd3608e3-3f10-4b46-b5d6-e7a61b986770</w:t>
            </w:r>
          </w:p>
        </w:tc>
        <w:tc>
          <w:tcPr>
            <w:tcW w:w="7407" w:type="dxa"/>
            <w:shd w:val="clear" w:color="auto" w:fill="F2F2F2" w:themeFill="background1" w:themeFillShade="F2"/>
          </w:tcPr>
          <w:p w:rsidR="00000000" w:rsidRDefault="00AC26C9">
            <w:pPr>
              <w:rPr>
                <w:noProof/>
              </w:rPr>
            </w:pPr>
            <w:r>
              <w:rPr>
                <w:noProof/>
              </w:rPr>
              <w:t>With DFP, while you can use the same ad ID, there still needs to be a different creative ID - in other words, you can't do a simple swap of the MediaFile.</w:t>
            </w:r>
          </w:p>
        </w:tc>
        <w:tc>
          <w:tcPr>
            <w:tcW w:w="7407" w:type="dxa"/>
          </w:tcPr>
          <w:p w:rsidR="00000000" w:rsidRDefault="00AC26C9">
            <w:pPr>
              <w:rPr>
                <w:lang w:val="fr-FR"/>
              </w:rPr>
            </w:pPr>
            <w:r>
              <w:rPr>
                <w:lang w:val="fr-FR"/>
              </w:rPr>
              <w:t>Avec DFP, bien que vous puissiez utiliser le m</w:t>
            </w:r>
            <w:r>
              <w:rPr>
                <w:lang w:val="fr-FR"/>
              </w:rPr>
              <w:t>ê</w:t>
            </w:r>
            <w:r>
              <w:rPr>
                <w:lang w:val="fr-FR"/>
              </w:rPr>
              <w:t xml:space="preserve">me ID d'annonce, </w:t>
            </w:r>
            <w:r>
              <w:rPr>
                <w:lang w:val="fr-FR"/>
              </w:rPr>
              <w:t>il doit toujours y avoir un identifiant de cr</w:t>
            </w:r>
            <w:r>
              <w:rPr>
                <w:lang w:val="fr-FR"/>
              </w:rPr>
              <w:t>é</w:t>
            </w:r>
            <w:r>
              <w:rPr>
                <w:lang w:val="fr-FR"/>
              </w:rPr>
              <w:t>ation diff</w:t>
            </w:r>
            <w:r>
              <w:rPr>
                <w:lang w:val="fr-FR"/>
              </w:rPr>
              <w:t>é</w:t>
            </w:r>
            <w:r>
              <w:rPr>
                <w:lang w:val="fr-FR"/>
              </w:rPr>
              <w:t xml:space="preserve">rent - en d'autres termes, vous ne pouvez pas effectuer un simple </w:t>
            </w:r>
            <w:r>
              <w:rPr>
                <w:lang w:val="fr-FR"/>
              </w:rPr>
              <w:t>é</w:t>
            </w:r>
            <w:r>
              <w:rPr>
                <w:lang w:val="fr-FR"/>
              </w:rPr>
              <w:t>change de MediaFile.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201 </w:t>
            </w:r>
            <w:r>
              <w:rPr>
                <w:noProof/>
                <w:sz w:val="16"/>
              </w:rPr>
              <w:br/>
            </w:r>
            <w:r>
              <w:rPr>
                <w:noProof/>
                <w:sz w:val="2"/>
              </w:rPr>
              <w:t>2d73b22d-222e-4e70-b30a-4e38d41b3cdd</w:t>
            </w:r>
          </w:p>
        </w:tc>
        <w:tc>
          <w:tcPr>
            <w:tcW w:w="7407" w:type="dxa"/>
            <w:shd w:val="clear" w:color="auto" w:fill="F2F2F2" w:themeFill="background1" w:themeFillShade="F2"/>
          </w:tcPr>
          <w:p w:rsidR="00000000" w:rsidRDefault="00AC26C9">
            <w:pPr>
              <w:rPr>
                <w:noProof/>
              </w:rPr>
            </w:pPr>
            <w:r>
              <w:rPr>
                <w:noProof/>
              </w:rPr>
              <w:t>If an ad break has a duration less than the MAX duration of the ad U</w:t>
            </w:r>
            <w:r>
              <w:rPr>
                <w:noProof/>
              </w:rPr>
              <w:t>RL (min_ad_duration=0&amp;max_ad_duration=30000), if ad is returned longer than the ad break, the ad will not be played.</w:t>
            </w:r>
          </w:p>
        </w:tc>
        <w:tc>
          <w:tcPr>
            <w:tcW w:w="7407" w:type="dxa"/>
          </w:tcPr>
          <w:p w:rsidR="00000000" w:rsidRDefault="00AC26C9">
            <w:pPr>
              <w:rPr>
                <w:lang w:val="fr-FR"/>
              </w:rPr>
            </w:pPr>
            <w:r>
              <w:rPr>
                <w:lang w:val="fr-FR"/>
              </w:rPr>
              <w:t>Si un saut d'annonce a une dur</w:t>
            </w:r>
            <w:r>
              <w:rPr>
                <w:lang w:val="fr-FR"/>
              </w:rPr>
              <w:t>é</w:t>
            </w:r>
            <w:r>
              <w:rPr>
                <w:lang w:val="fr-FR"/>
              </w:rPr>
              <w:t>e inf</w:t>
            </w:r>
            <w:r>
              <w:rPr>
                <w:lang w:val="fr-FR"/>
              </w:rPr>
              <w:t>é</w:t>
            </w:r>
            <w:r>
              <w:rPr>
                <w:lang w:val="fr-FR"/>
              </w:rPr>
              <w:t xml:space="preserve">rieure </w:t>
            </w:r>
            <w:r>
              <w:rPr>
                <w:lang w:val="fr-FR"/>
              </w:rPr>
              <w:t>à</w:t>
            </w:r>
            <w:r>
              <w:rPr>
                <w:lang w:val="fr-FR"/>
              </w:rPr>
              <w:t xml:space="preserve"> la dur</w:t>
            </w:r>
            <w:r>
              <w:rPr>
                <w:lang w:val="fr-FR"/>
              </w:rPr>
              <w:t>é</w:t>
            </w:r>
            <w:r>
              <w:rPr>
                <w:lang w:val="fr-FR"/>
              </w:rPr>
              <w:t xml:space="preserve">e MAX de l'URL de l'annonce (min_ad_duration=0&amp;max_ad_duration=30000), si une annonce </w:t>
            </w:r>
            <w:r>
              <w:rPr>
                <w:lang w:val="fr-FR"/>
              </w:rPr>
              <w:t>est renvoy</w:t>
            </w:r>
            <w:r>
              <w:rPr>
                <w:lang w:val="fr-FR"/>
              </w:rPr>
              <w:t>é</w:t>
            </w:r>
            <w:r>
              <w:rPr>
                <w:lang w:val="fr-FR"/>
              </w:rPr>
              <w:t>e plus longtemps que le saut publicitaire, l'annonce ne sera pas lue.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202 </w:t>
            </w:r>
            <w:r>
              <w:rPr>
                <w:noProof/>
                <w:sz w:val="16"/>
              </w:rPr>
              <w:br/>
            </w:r>
            <w:r>
              <w:rPr>
                <w:noProof/>
                <w:sz w:val="2"/>
              </w:rPr>
              <w:t>af85f494-96fc-4710-943b-7e9e10e72a05</w:t>
            </w:r>
          </w:p>
        </w:tc>
        <w:tc>
          <w:tcPr>
            <w:tcW w:w="7407" w:type="dxa"/>
            <w:shd w:val="clear" w:color="auto" w:fill="F2F2F2" w:themeFill="background1" w:themeFillShade="F2"/>
          </w:tcPr>
          <w:p w:rsidR="00000000" w:rsidRDefault="00AC26C9">
            <w:pPr>
              <w:rPr>
                <w:noProof/>
              </w:rPr>
            </w:pPr>
            <w:r>
              <w:rPr>
                <w:noProof/>
              </w:rPr>
              <w:t xml:space="preserve">VPAID or clickable ads are not supported for </w:t>
            </w:r>
            <w:r>
              <w:rPr>
                <w:rStyle w:val="mqInternal"/>
                <w:noProof/>
              </w:rPr>
              <w:t>[1}[2]{3]</w:t>
            </w:r>
            <w:r>
              <w:rPr>
                <w:noProof/>
              </w:rPr>
              <w:t>.</w:t>
            </w:r>
          </w:p>
        </w:tc>
        <w:tc>
          <w:tcPr>
            <w:tcW w:w="7407" w:type="dxa"/>
          </w:tcPr>
          <w:p w:rsidR="00000000" w:rsidRDefault="00AC26C9">
            <w:pPr>
              <w:rPr>
                <w:lang w:val="fr-FR"/>
              </w:rPr>
            </w:pPr>
            <w:r>
              <w:rPr>
                <w:lang w:val="fr-FR"/>
              </w:rPr>
              <w:t xml:space="preserve">Les annonces VPAID ou cliquables ne sont pas prises en charge pour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203 </w:t>
            </w:r>
            <w:r>
              <w:rPr>
                <w:noProof/>
                <w:sz w:val="16"/>
              </w:rPr>
              <w:br/>
            </w:r>
            <w:r>
              <w:rPr>
                <w:noProof/>
                <w:sz w:val="2"/>
              </w:rPr>
              <w:t>2b9562e7-bf30-4e55-a456-e2b5798065c6</w:t>
            </w:r>
          </w:p>
        </w:tc>
        <w:tc>
          <w:tcPr>
            <w:tcW w:w="7407" w:type="dxa"/>
            <w:shd w:val="clear" w:color="auto" w:fill="F2F2F2" w:themeFill="background1" w:themeFillShade="F2"/>
          </w:tcPr>
          <w:p w:rsidR="00000000" w:rsidRDefault="00AC26C9">
            <w:pPr>
              <w:rPr>
                <w:noProof/>
              </w:rPr>
            </w:pPr>
            <w:r>
              <w:rPr>
                <w:noProof/>
              </w:rPr>
              <w:t>When an ad break has remaining time shorter than the segment seconds of the stream and a slate is displayed, the slate is displayed for its segment duration and the actual ad break will be longer than expected.</w:t>
            </w:r>
          </w:p>
        </w:tc>
        <w:tc>
          <w:tcPr>
            <w:tcW w:w="7407" w:type="dxa"/>
          </w:tcPr>
          <w:p w:rsidR="00000000" w:rsidRDefault="00AC26C9">
            <w:pPr>
              <w:rPr>
                <w:lang w:val="fr-FR"/>
              </w:rPr>
            </w:pPr>
            <w:r>
              <w:rPr>
                <w:lang w:val="fr-FR"/>
              </w:rPr>
              <w:t>Lorsqu'un intervalle d'annonce a un temps restant plus court que les secondes de segment du flux et qu'une ardoise est affich</w:t>
            </w:r>
            <w:r>
              <w:rPr>
                <w:lang w:val="fr-FR"/>
              </w:rPr>
              <w:t>é</w:t>
            </w:r>
            <w:r>
              <w:rPr>
                <w:lang w:val="fr-FR"/>
              </w:rPr>
              <w:t>e, l'ardoise est affich</w:t>
            </w:r>
            <w:r>
              <w:rPr>
                <w:lang w:val="fr-FR"/>
              </w:rPr>
              <w:t>é</w:t>
            </w:r>
            <w:r>
              <w:rPr>
                <w:lang w:val="fr-FR"/>
              </w:rPr>
              <w:t>e pour la dur</w:t>
            </w:r>
            <w:r>
              <w:rPr>
                <w:lang w:val="fr-FR"/>
              </w:rPr>
              <w:t>é</w:t>
            </w:r>
            <w:r>
              <w:rPr>
                <w:lang w:val="fr-FR"/>
              </w:rPr>
              <w:t>e de son segment et le saut d'annonce r</w:t>
            </w:r>
            <w:r>
              <w:rPr>
                <w:lang w:val="fr-FR"/>
              </w:rPr>
              <w:t>é</w:t>
            </w:r>
            <w:r>
              <w:rPr>
                <w:lang w:val="fr-FR"/>
              </w:rPr>
              <w:t>el sera plus long que pr</w:t>
            </w:r>
            <w:r>
              <w:rPr>
                <w:lang w:val="fr-FR"/>
              </w:rPr>
              <w:t>é</w:t>
            </w:r>
            <w:r>
              <w:rPr>
                <w:lang w:val="fr-FR"/>
              </w:rPr>
              <w:t>vu.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204 </w:t>
            </w:r>
            <w:r>
              <w:rPr>
                <w:noProof/>
                <w:sz w:val="16"/>
              </w:rPr>
              <w:br/>
            </w:r>
            <w:r>
              <w:rPr>
                <w:noProof/>
                <w:sz w:val="2"/>
              </w:rPr>
              <w:t>61f41596-0f72-4e2</w:t>
            </w:r>
            <w:r>
              <w:rPr>
                <w:noProof/>
                <w:sz w:val="2"/>
              </w:rPr>
              <w:t>8-9249-309fce62a6e0</w:t>
            </w:r>
          </w:p>
        </w:tc>
        <w:tc>
          <w:tcPr>
            <w:tcW w:w="7407" w:type="dxa"/>
            <w:shd w:val="clear" w:color="auto" w:fill="F2F2F2" w:themeFill="background1" w:themeFillShade="F2"/>
          </w:tcPr>
          <w:p w:rsidR="00000000" w:rsidRDefault="00AC26C9">
            <w:pPr>
              <w:rPr>
                <w:noProof/>
              </w:rPr>
            </w:pPr>
            <w:r>
              <w:rPr>
                <w:noProof/>
              </w:rPr>
              <w:t>The above can cause that one of the following ad breaks, will be shrunk by the latency duration, to try to get the session back to the live edge.</w:t>
            </w:r>
          </w:p>
        </w:tc>
        <w:tc>
          <w:tcPr>
            <w:tcW w:w="7407" w:type="dxa"/>
          </w:tcPr>
          <w:p w:rsidR="00000000" w:rsidRDefault="00AC26C9">
            <w:pPr>
              <w:rPr>
                <w:lang w:val="fr-FR"/>
              </w:rPr>
            </w:pPr>
            <w:r>
              <w:rPr>
                <w:lang w:val="fr-FR"/>
              </w:rPr>
              <w:t>Ce qui pr</w:t>
            </w:r>
            <w:r>
              <w:rPr>
                <w:lang w:val="fr-FR"/>
              </w:rPr>
              <w:t>é</w:t>
            </w:r>
            <w:r>
              <w:rPr>
                <w:lang w:val="fr-FR"/>
              </w:rPr>
              <w:t>c</w:t>
            </w:r>
            <w:r>
              <w:rPr>
                <w:lang w:val="fr-FR"/>
              </w:rPr>
              <w:t>è</w:t>
            </w:r>
            <w:r>
              <w:rPr>
                <w:lang w:val="fr-FR"/>
              </w:rPr>
              <w:t>de peut faire en sorte que l'une des coupures publicitaires suivantes soit r</w:t>
            </w:r>
            <w:r>
              <w:rPr>
                <w:lang w:val="fr-FR"/>
              </w:rPr>
              <w:t>é</w:t>
            </w:r>
            <w:r>
              <w:rPr>
                <w:lang w:val="fr-FR"/>
              </w:rPr>
              <w:t>d</w:t>
            </w:r>
            <w:r>
              <w:rPr>
                <w:lang w:val="fr-FR"/>
              </w:rPr>
              <w:t>uite par la dur</w:t>
            </w:r>
            <w:r>
              <w:rPr>
                <w:lang w:val="fr-FR"/>
              </w:rPr>
              <w:t>é</w:t>
            </w:r>
            <w:r>
              <w:rPr>
                <w:lang w:val="fr-FR"/>
              </w:rPr>
              <w:t>e de latence, pour essayer de ramener la session au bord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205 </w:t>
            </w:r>
            <w:r>
              <w:rPr>
                <w:noProof/>
                <w:sz w:val="16"/>
              </w:rPr>
              <w:br/>
            </w:r>
            <w:r>
              <w:rPr>
                <w:noProof/>
                <w:sz w:val="2"/>
              </w:rPr>
              <w:t>520acd6d-4b63-42cc-8ea1-75945db3f417</w:t>
            </w:r>
          </w:p>
        </w:tc>
        <w:tc>
          <w:tcPr>
            <w:tcW w:w="7407" w:type="dxa"/>
            <w:shd w:val="clear" w:color="auto" w:fill="F2F2F2" w:themeFill="background1" w:themeFillShade="F2"/>
          </w:tcPr>
          <w:p w:rsidR="00000000" w:rsidRDefault="00AC26C9">
            <w:pPr>
              <w:rPr>
                <w:noProof/>
              </w:rPr>
            </w:pPr>
            <w:r>
              <w:rPr>
                <w:noProof/>
              </w:rPr>
              <w:t>The first time the ad is seen by our system, it will not play until it is transcoded and ready to deliver.</w:t>
            </w:r>
          </w:p>
        </w:tc>
        <w:tc>
          <w:tcPr>
            <w:tcW w:w="7407" w:type="dxa"/>
          </w:tcPr>
          <w:p w:rsidR="00000000" w:rsidRDefault="00AC26C9">
            <w:pPr>
              <w:rPr>
                <w:lang w:val="fr-FR"/>
              </w:rPr>
            </w:pPr>
            <w:r>
              <w:rPr>
                <w:lang w:val="fr-FR"/>
              </w:rPr>
              <w:t>La premi</w:t>
            </w:r>
            <w:r>
              <w:rPr>
                <w:lang w:val="fr-FR"/>
              </w:rPr>
              <w:t>è</w:t>
            </w:r>
            <w:r>
              <w:rPr>
                <w:lang w:val="fr-FR"/>
              </w:rPr>
              <w:t>re fois que l'annonce est vue par notre syst</w:t>
            </w:r>
            <w:r>
              <w:rPr>
                <w:lang w:val="fr-FR"/>
              </w:rPr>
              <w:t>è</w:t>
            </w:r>
            <w:r>
              <w:rPr>
                <w:lang w:val="fr-FR"/>
              </w:rPr>
              <w:t>me, elle ne sera pas diffus</w:t>
            </w:r>
            <w:r>
              <w:rPr>
                <w:lang w:val="fr-FR"/>
              </w:rPr>
              <w:t>é</w:t>
            </w:r>
            <w:r>
              <w:rPr>
                <w:lang w:val="fr-FR"/>
              </w:rPr>
              <w:t>e tant qu'elle n'est pas transcod</w:t>
            </w:r>
            <w:r>
              <w:rPr>
                <w:lang w:val="fr-FR"/>
              </w:rPr>
              <w:t>é</w:t>
            </w:r>
            <w:r>
              <w:rPr>
                <w:lang w:val="fr-FR"/>
              </w:rPr>
              <w:t>e et pr</w:t>
            </w:r>
            <w:r>
              <w:rPr>
                <w:lang w:val="fr-FR"/>
              </w:rPr>
              <w:t>ê</w:t>
            </w:r>
            <w:r>
              <w:rPr>
                <w:lang w:val="fr-FR"/>
              </w:rPr>
              <w:t xml:space="preserve">te </w:t>
            </w:r>
            <w:r>
              <w:rPr>
                <w:lang w:val="fr-FR"/>
              </w:rPr>
              <w:t>à</w:t>
            </w:r>
            <w:r>
              <w:rPr>
                <w:lang w:val="fr-FR"/>
              </w:rPr>
              <w:t xml:space="preserve"> </w:t>
            </w:r>
            <w:r>
              <w:rPr>
                <w:lang w:val="fr-FR"/>
              </w:rPr>
              <w:t>ê</w:t>
            </w:r>
            <w:r>
              <w:rPr>
                <w:lang w:val="fr-FR"/>
              </w:rPr>
              <w:t>tre livr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206 </w:t>
            </w:r>
            <w:r>
              <w:rPr>
                <w:noProof/>
                <w:sz w:val="16"/>
              </w:rPr>
              <w:br/>
            </w:r>
            <w:r>
              <w:rPr>
                <w:noProof/>
                <w:sz w:val="2"/>
              </w:rPr>
              <w:t>bff07c18-f96c-42d2-9b10-334ce582fcc2</w:t>
            </w:r>
          </w:p>
        </w:tc>
        <w:tc>
          <w:tcPr>
            <w:tcW w:w="7407" w:type="dxa"/>
            <w:shd w:val="clear" w:color="auto" w:fill="F2F2F2" w:themeFill="background1" w:themeFillShade="F2"/>
          </w:tcPr>
          <w:p w:rsidR="00000000" w:rsidRDefault="00AC26C9">
            <w:pPr>
              <w:rPr>
                <w:noProof/>
              </w:rPr>
            </w:pPr>
            <w:r>
              <w:rPr>
                <w:noProof/>
              </w:rPr>
              <w:t>VMAP for Live SSAI is not currently supported.</w:t>
            </w:r>
          </w:p>
        </w:tc>
        <w:tc>
          <w:tcPr>
            <w:tcW w:w="7407" w:type="dxa"/>
          </w:tcPr>
          <w:p w:rsidR="00000000" w:rsidRDefault="00AC26C9">
            <w:pPr>
              <w:rPr>
                <w:lang w:val="fr-FR"/>
              </w:rPr>
            </w:pPr>
            <w:r>
              <w:rPr>
                <w:lang w:val="fr-FR"/>
              </w:rPr>
              <w:t>VMAP pour SSAI Live n'est pas actuellement pris en charge.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207 </w:t>
            </w:r>
            <w:r>
              <w:rPr>
                <w:noProof/>
                <w:sz w:val="16"/>
              </w:rPr>
              <w:br/>
            </w:r>
            <w:r>
              <w:rPr>
                <w:noProof/>
                <w:sz w:val="2"/>
              </w:rPr>
              <w:t>cfcab672-deba-4a43-b2b8-5ff03fc52c1e</w:t>
            </w:r>
          </w:p>
        </w:tc>
        <w:tc>
          <w:tcPr>
            <w:tcW w:w="7407" w:type="dxa"/>
            <w:shd w:val="clear" w:color="auto" w:fill="F2F2F2" w:themeFill="background1" w:themeFillShade="F2"/>
          </w:tcPr>
          <w:p w:rsidR="00000000" w:rsidRDefault="00AC26C9">
            <w:pPr>
              <w:rPr>
                <w:noProof/>
              </w:rPr>
            </w:pPr>
            <w:r>
              <w:rPr>
                <w:noProof/>
              </w:rPr>
              <w:t>\{% endraw %}</w:t>
            </w:r>
          </w:p>
        </w:tc>
        <w:tc>
          <w:tcPr>
            <w:tcW w:w="7407" w:type="dxa"/>
          </w:tcPr>
          <w:p w:rsidR="00000000" w:rsidRDefault="00AC26C9">
            <w:pPr>
              <w:rPr>
                <w:lang w:val="fr-FR"/>
              </w:rPr>
            </w:pPr>
            <w:r>
              <w:rPr>
                <w:lang w:val="fr-FR"/>
              </w:rPr>
              <w:t>\{% endraw %}</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index.html</w:t>
            </w:r>
          </w:p>
          <w:p w:rsidR="00000000" w:rsidRDefault="00AC26C9">
            <w:pPr>
              <w:jc w:val="center"/>
              <w:rPr>
                <w:b/>
                <w:noProof/>
              </w:rPr>
            </w:pPr>
            <w:r>
              <w:rPr>
                <w:b/>
                <w:noProof/>
              </w:rPr>
              <w:t>MQ971010 b7ee9cb1-fe76-4ead-87c9-0278de0f0a29</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29c320a0-4d69-4eac-bc6d-26d6bb6de1f8</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d631a111-685a-4ebd-832d-30c640fb69a3</w:t>
            </w:r>
          </w:p>
        </w:tc>
        <w:tc>
          <w:tcPr>
            <w:tcW w:w="7407" w:type="dxa"/>
            <w:shd w:val="clear" w:color="auto" w:fill="F2F2F2" w:themeFill="background1" w:themeFillShade="F2"/>
          </w:tcPr>
          <w:p w:rsidR="00000000" w:rsidRDefault="00AC26C9">
            <w:pPr>
              <w:rPr>
                <w:noProof/>
              </w:rPr>
            </w:pPr>
            <w:r>
              <w:rPr>
                <w:noProof/>
              </w:rPr>
              <w:t>Live API Code Samples description:</w:t>
            </w:r>
          </w:p>
        </w:tc>
        <w:tc>
          <w:tcPr>
            <w:tcW w:w="7407" w:type="dxa"/>
          </w:tcPr>
          <w:p w:rsidR="00000000" w:rsidRDefault="00AC26C9">
            <w:pPr>
              <w:rPr>
                <w:lang w:val="fr-FR"/>
              </w:rPr>
            </w:pPr>
            <w:r>
              <w:rPr>
                <w:lang w:val="fr-FR"/>
              </w:rPr>
              <w:t>Description des exemples de code API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8d5d4271-34a9-421d-8c4a-807c79a94d67</w:t>
            </w:r>
          </w:p>
        </w:tc>
        <w:tc>
          <w:tcPr>
            <w:tcW w:w="7407" w:type="dxa"/>
            <w:shd w:val="clear" w:color="auto" w:fill="F2F2F2" w:themeFill="background1" w:themeFillShade="F2"/>
          </w:tcPr>
          <w:p w:rsidR="00000000" w:rsidRDefault="00AC26C9">
            <w:pPr>
              <w:rPr>
                <w:noProof/>
              </w:rPr>
            </w:pPr>
            <w:r>
              <w:rPr>
                <w:noProof/>
              </w:rPr>
              <w:t>Live API Code Samples. parent:</w:t>
            </w:r>
          </w:p>
        </w:tc>
        <w:tc>
          <w:tcPr>
            <w:tcW w:w="7407" w:type="dxa"/>
          </w:tcPr>
          <w:p w:rsidR="00000000" w:rsidRDefault="00AC26C9">
            <w:pPr>
              <w:rPr>
                <w:lang w:val="fr-FR"/>
              </w:rPr>
            </w:pPr>
            <w:r>
              <w:rPr>
                <w:lang w:val="fr-FR"/>
              </w:rPr>
              <w:t>Exemples de code API en direct.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75f458f0-ed9b-4a98-b</w:t>
            </w:r>
            <w:r>
              <w:rPr>
                <w:noProof/>
                <w:sz w:val="2"/>
              </w:rPr>
              <w:t>7f9-15ab7e0ef877</w:t>
            </w:r>
          </w:p>
        </w:tc>
        <w:tc>
          <w:tcPr>
            <w:tcW w:w="7407" w:type="dxa"/>
            <w:shd w:val="clear" w:color="auto" w:fill="F2F2F2" w:themeFill="background1" w:themeFillShade="F2"/>
          </w:tcPr>
          <w:p w:rsidR="00000000" w:rsidRDefault="00AC26C9">
            <w:pPr>
              <w:rPr>
                <w:noProof/>
              </w:rPr>
            </w:pPr>
            <w:r>
              <w:rPr>
                <w:noProof/>
              </w:rPr>
              <w:t>'Working with the Live API' ---</w:t>
            </w:r>
          </w:p>
        </w:tc>
        <w:tc>
          <w:tcPr>
            <w:tcW w:w="7407" w:type="dxa"/>
          </w:tcPr>
          <w:p w:rsidR="00000000" w:rsidRDefault="00AC26C9">
            <w:pPr>
              <w:rPr>
                <w:lang w:val="fr-FR"/>
              </w:rPr>
            </w:pPr>
            <w:r>
              <w:rPr>
                <w:lang w:val="fr-FR"/>
              </w:rPr>
              <w:t>'Travailler avec l'API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79fb21bc-0b70-4a73-a1b9-ed7f3bd89b5b</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db2369ad-9fd1-4b3d-8097-f8bb29950be9</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9308dd76-e798-4909-8277-c10703bbba9a</w:t>
            </w:r>
          </w:p>
        </w:tc>
        <w:tc>
          <w:tcPr>
            <w:tcW w:w="7407" w:type="dxa"/>
            <w:shd w:val="clear" w:color="auto" w:fill="F2F2F2" w:themeFill="background1" w:themeFillShade="F2"/>
          </w:tcPr>
          <w:p w:rsidR="00000000" w:rsidRDefault="00AC26C9">
            <w:pPr>
              <w:rPr>
                <w:noProof/>
              </w:rPr>
            </w:pPr>
            <w:r>
              <w:rPr>
                <w:noProof/>
              </w:rPr>
              <w:t>Topics in this section</w:t>
            </w:r>
          </w:p>
        </w:tc>
        <w:tc>
          <w:tcPr>
            <w:tcW w:w="7407" w:type="dxa"/>
          </w:tcPr>
          <w:p w:rsidR="00000000" w:rsidRDefault="00AC26C9">
            <w:pPr>
              <w:rPr>
                <w:lang w:val="fr-FR"/>
              </w:rPr>
            </w:pPr>
            <w:r>
              <w:rPr>
                <w:lang w:val="fr-FR"/>
              </w:rPr>
              <w:t>Rubriques de cette section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e86641e6-2d2d-4ba1-b68f-a738678eb479</w:t>
            </w:r>
          </w:p>
        </w:tc>
        <w:tc>
          <w:tcPr>
            <w:tcW w:w="7407" w:type="dxa"/>
            <w:shd w:val="clear" w:color="auto" w:fill="F2F2F2" w:themeFill="background1" w:themeFillShade="F2"/>
          </w:tcPr>
          <w:p w:rsidR="00000000" w:rsidRDefault="00AC26C9">
            <w:pPr>
              <w:rPr>
                <w:noProof/>
              </w:rPr>
            </w:pPr>
            <w:r>
              <w:rPr>
                <w:noProof/>
              </w:rPr>
              <w:t>\{% for item in site.data.navigation %} \{% if item.name == page.title %} \{% for entry in item.docs %}</w:t>
            </w:r>
          </w:p>
        </w:tc>
        <w:tc>
          <w:tcPr>
            <w:tcW w:w="7407" w:type="dxa"/>
          </w:tcPr>
          <w:p w:rsidR="00000000" w:rsidRDefault="00AC26C9">
            <w:pPr>
              <w:rPr>
                <w:lang w:val="fr-FR"/>
              </w:rPr>
            </w:pPr>
            <w:r>
              <w:rPr>
                <w:lang w:val="fr-FR"/>
              </w:rPr>
              <w:t>\{% for item in site.dat</w:t>
            </w:r>
            <w:r>
              <w:rPr>
                <w:lang w:val="fr-FR"/>
              </w:rPr>
              <w:t>a.navigation %} \{% if item.name == page.title %} \{% for entry in item.docs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3c9b8638-fc8a-4f1b-8dd6-2318bc29b66c</w:t>
            </w:r>
          </w:p>
        </w:tc>
        <w:tc>
          <w:tcPr>
            <w:tcW w:w="7407" w:type="dxa"/>
            <w:shd w:val="clear" w:color="auto" w:fill="F2F2F2" w:themeFill="background1" w:themeFillShade="F2"/>
          </w:tcPr>
          <w:p w:rsidR="00000000" w:rsidRDefault="00AC26C9">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AC26C9">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5daf6b76-8419-4a0f-9b08-16d953d4a99f</w:t>
            </w:r>
          </w:p>
        </w:tc>
        <w:tc>
          <w:tcPr>
            <w:tcW w:w="7407" w:type="dxa"/>
            <w:shd w:val="clear" w:color="auto" w:fill="F2F2F2" w:themeFill="background1" w:themeFillShade="F2"/>
          </w:tcPr>
          <w:p w:rsidR="00000000" w:rsidRDefault="00AC26C9">
            <w:pPr>
              <w:rPr>
                <w:noProof/>
              </w:rPr>
            </w:pPr>
            <w:r>
              <w:rPr>
                <w:noProof/>
              </w:rPr>
              <w:t>\</w:t>
            </w:r>
            <w:r>
              <w:rPr>
                <w:noProof/>
              </w:rPr>
              <w:t>{% for subentry in entry.docs %}</w:t>
            </w:r>
          </w:p>
        </w:tc>
        <w:tc>
          <w:tcPr>
            <w:tcW w:w="7407" w:type="dxa"/>
          </w:tcPr>
          <w:p w:rsidR="00000000" w:rsidRDefault="00AC26C9">
            <w:pPr>
              <w:rPr>
                <w:lang w:val="fr-FR"/>
              </w:rPr>
            </w:pPr>
            <w:r>
              <w:rPr>
                <w:lang w:val="fr-FR"/>
              </w:rPr>
              <w:t>\{% for subentry in entry.docs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b360a504-88ec-4150-a88d-36ac974a1381</w:t>
            </w:r>
          </w:p>
        </w:tc>
        <w:tc>
          <w:tcPr>
            <w:tcW w:w="7407" w:type="dxa"/>
            <w:shd w:val="clear" w:color="auto" w:fill="F2F2F2" w:themeFill="background1" w:themeFillShade="F2"/>
          </w:tcPr>
          <w:p w:rsidR="00000000" w:rsidRDefault="00AC26C9">
            <w:pPr>
              <w:rPr>
                <w:noProof/>
              </w:rPr>
            </w:pPr>
            <w:r>
              <w:rPr>
                <w:rStyle w:val="mqInternal"/>
                <w:noProof/>
              </w:rPr>
              <w:t>[1}</w:t>
            </w:r>
            <w:r>
              <w:rPr>
                <w:noProof/>
              </w:rPr>
              <w:t>\{\{ subentry.name }}</w:t>
            </w:r>
            <w:r>
              <w:rPr>
                <w:rStyle w:val="mqInternal"/>
                <w:noProof/>
              </w:rPr>
              <w:t>{2]</w:t>
            </w:r>
          </w:p>
        </w:tc>
        <w:tc>
          <w:tcPr>
            <w:tcW w:w="7407" w:type="dxa"/>
          </w:tcPr>
          <w:p w:rsidR="00000000" w:rsidRDefault="00AC26C9">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e9a546cc-68e8-4067-8868-18ceaa2150e9</w:t>
            </w:r>
          </w:p>
        </w:tc>
        <w:tc>
          <w:tcPr>
            <w:tcW w:w="7407" w:type="dxa"/>
            <w:shd w:val="clear" w:color="auto" w:fill="F2F2F2" w:themeFill="background1" w:themeFillShade="F2"/>
          </w:tcPr>
          <w:p w:rsidR="00000000" w:rsidRDefault="00AC26C9">
            <w:pPr>
              <w:rPr>
                <w:noProof/>
              </w:rPr>
            </w:pPr>
            <w:r>
              <w:rPr>
                <w:noProof/>
              </w:rPr>
              <w:t>\{% endfor %}</w:t>
            </w:r>
          </w:p>
        </w:tc>
        <w:tc>
          <w:tcPr>
            <w:tcW w:w="7407" w:type="dxa"/>
          </w:tcPr>
          <w:p w:rsidR="00000000" w:rsidRDefault="00AC26C9">
            <w:pPr>
              <w:rPr>
                <w:lang w:val="fr-FR"/>
              </w:rPr>
            </w:pPr>
            <w:r>
              <w:rPr>
                <w:lang w:val="fr-FR"/>
              </w:rPr>
              <w:t>\{% endfor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625f98d2-80d4-4987</w:t>
            </w:r>
            <w:r>
              <w:rPr>
                <w:noProof/>
                <w:sz w:val="2"/>
              </w:rPr>
              <w:t>-af28-e777388f15fd</w:t>
            </w:r>
          </w:p>
        </w:tc>
        <w:tc>
          <w:tcPr>
            <w:tcW w:w="7407" w:type="dxa"/>
            <w:shd w:val="clear" w:color="auto" w:fill="F2F2F2" w:themeFill="background1" w:themeFillShade="F2"/>
          </w:tcPr>
          <w:p w:rsidR="00000000" w:rsidRDefault="00AC26C9">
            <w:pPr>
              <w:rPr>
                <w:noProof/>
              </w:rPr>
            </w:pPr>
            <w:r>
              <w:rPr>
                <w:noProof/>
              </w:rPr>
              <w:t>\{% endif %}</w:t>
            </w:r>
          </w:p>
        </w:tc>
        <w:tc>
          <w:tcPr>
            <w:tcW w:w="7407" w:type="dxa"/>
          </w:tcPr>
          <w:p w:rsidR="00000000" w:rsidRDefault="00AC26C9">
            <w:pPr>
              <w:rPr>
                <w:lang w:val="fr-FR"/>
              </w:rPr>
            </w:pPr>
            <w:r>
              <w:rPr>
                <w:lang w:val="fr-FR"/>
              </w:rPr>
              <w:t>\{% endif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b0e7adde-afc7-4efb-9d35-435d22394acd</w:t>
            </w:r>
          </w:p>
        </w:tc>
        <w:tc>
          <w:tcPr>
            <w:tcW w:w="7407" w:type="dxa"/>
            <w:shd w:val="clear" w:color="auto" w:fill="F2F2F2" w:themeFill="background1" w:themeFillShade="F2"/>
          </w:tcPr>
          <w:p w:rsidR="00000000" w:rsidRDefault="00AC26C9">
            <w:pPr>
              <w:rPr>
                <w:noProof/>
              </w:rPr>
            </w:pPr>
            <w:r>
              <w:rPr>
                <w:noProof/>
              </w:rPr>
              <w:t>\{% endfor %} \{% endif %} \{% endfor %}</w:t>
            </w:r>
          </w:p>
        </w:tc>
        <w:tc>
          <w:tcPr>
            <w:tcW w:w="7407" w:type="dxa"/>
          </w:tcPr>
          <w:p w:rsidR="00000000" w:rsidRDefault="00AC26C9">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simulated-live.html</w:t>
            </w:r>
          </w:p>
          <w:p w:rsidR="00000000" w:rsidRDefault="00AC26C9">
            <w:pPr>
              <w:jc w:val="center"/>
              <w:rPr>
                <w:b/>
                <w:noProof/>
              </w:rPr>
            </w:pPr>
            <w:r>
              <w:rPr>
                <w:b/>
                <w:noProof/>
              </w:rPr>
              <w:t>MQ971010 10b20a38-1dac-4e73-9bd0-37a41bcd0a86</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05d0cf49-8a5f-4dfa-8993-c681bc4aa6e1</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5ff9fdb0-327c-4ea4-bc6b-1c3858f9939b</w:t>
            </w:r>
          </w:p>
        </w:tc>
        <w:tc>
          <w:tcPr>
            <w:tcW w:w="7407" w:type="dxa"/>
            <w:shd w:val="clear" w:color="auto" w:fill="F2F2F2" w:themeFill="background1" w:themeFillShade="F2"/>
          </w:tcPr>
          <w:p w:rsidR="00000000" w:rsidRDefault="00AC26C9">
            <w:pPr>
              <w:rPr>
                <w:noProof/>
              </w:rPr>
            </w:pPr>
            <w:r>
              <w:rPr>
                <w:noProof/>
              </w:rPr>
              <w:t>'Creating a Simulated Live Event' description:</w:t>
            </w:r>
          </w:p>
        </w:tc>
        <w:tc>
          <w:tcPr>
            <w:tcW w:w="7407" w:type="dxa"/>
          </w:tcPr>
          <w:p w:rsidR="00000000" w:rsidRDefault="00AC26C9">
            <w:pPr>
              <w:rPr>
                <w:lang w:val="fr-FR"/>
              </w:rPr>
            </w:pPr>
            <w:r>
              <w:rPr>
                <w:lang w:val="fr-FR"/>
              </w:rPr>
              <w:t>Description de la cr</w:t>
            </w:r>
            <w:r>
              <w:rPr>
                <w:lang w:val="fr-FR"/>
              </w:rPr>
              <w:t>é</w:t>
            </w:r>
            <w:r>
              <w:rPr>
                <w:lang w:val="fr-FR"/>
              </w:rPr>
              <w:t xml:space="preserve">ation d'un </w:t>
            </w:r>
            <w:r>
              <w:rPr>
                <w:lang w:val="fr-FR"/>
              </w:rPr>
              <w:t>é</w:t>
            </w:r>
            <w:r>
              <w:rPr>
                <w:lang w:val="fr-FR"/>
              </w:rPr>
              <w:t>v</w:t>
            </w:r>
            <w:r>
              <w:rPr>
                <w:lang w:val="fr-FR"/>
              </w:rPr>
              <w:t>é</w:t>
            </w:r>
            <w:r>
              <w:rPr>
                <w:lang w:val="fr-FR"/>
              </w:rPr>
              <w:t>nement en direct simul</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56575063-cd83-48f6-b133-4cd6a18413bf</w:t>
            </w:r>
          </w:p>
        </w:tc>
        <w:tc>
          <w:tcPr>
            <w:tcW w:w="7407" w:type="dxa"/>
            <w:shd w:val="clear" w:color="auto" w:fill="F2F2F2" w:themeFill="background1" w:themeFillShade="F2"/>
          </w:tcPr>
          <w:p w:rsidR="00000000" w:rsidRDefault="00AC26C9">
            <w:pPr>
              <w:rPr>
                <w:noProof/>
              </w:rPr>
            </w:pPr>
            <w:r>
              <w:rPr>
                <w:noProof/>
              </w:rPr>
              <w:t>'Before you invest in the cost and workflow of creating and running live events, you may want to try a test to gauge the interest of your viewers.</w:t>
            </w:r>
          </w:p>
        </w:tc>
        <w:tc>
          <w:tcPr>
            <w:tcW w:w="7407" w:type="dxa"/>
          </w:tcPr>
          <w:p w:rsidR="00000000" w:rsidRDefault="00AC26C9">
            <w:pPr>
              <w:rPr>
                <w:lang w:val="fr-FR"/>
              </w:rPr>
            </w:pPr>
            <w:r>
              <w:rPr>
                <w:lang w:val="fr-FR"/>
              </w:rPr>
              <w:t>«</w:t>
            </w:r>
            <w:r>
              <w:rPr>
                <w:lang w:val="fr-FR"/>
              </w:rPr>
              <w:t>Avant d'investir dans le co</w:t>
            </w:r>
            <w:r>
              <w:rPr>
                <w:lang w:val="fr-FR"/>
              </w:rPr>
              <w:t>û</w:t>
            </w:r>
            <w:r>
              <w:rPr>
                <w:lang w:val="fr-FR"/>
              </w:rPr>
              <w:t>t et le flux de travail de la cr</w:t>
            </w:r>
            <w:r>
              <w:rPr>
                <w:lang w:val="fr-FR"/>
              </w:rPr>
              <w:t>é</w:t>
            </w:r>
            <w:r>
              <w:rPr>
                <w:lang w:val="fr-FR"/>
              </w:rPr>
              <w:t>ation et de l'ex</w:t>
            </w:r>
            <w:r>
              <w:rPr>
                <w:lang w:val="fr-FR"/>
              </w:rPr>
              <w:t>é</w:t>
            </w:r>
            <w:r>
              <w:rPr>
                <w:lang w:val="fr-FR"/>
              </w:rPr>
              <w:t>cution d'</w:t>
            </w:r>
            <w:r>
              <w:rPr>
                <w:lang w:val="fr-FR"/>
              </w:rPr>
              <w:t>é</w:t>
            </w:r>
            <w:r>
              <w:rPr>
                <w:lang w:val="fr-FR"/>
              </w:rPr>
              <w:t>v</w:t>
            </w:r>
            <w:r>
              <w:rPr>
                <w:lang w:val="fr-FR"/>
              </w:rPr>
              <w:t>é</w:t>
            </w:r>
            <w:r>
              <w:rPr>
                <w:lang w:val="fr-FR"/>
              </w:rPr>
              <w:t>nements en direct,</w:t>
            </w:r>
            <w:r>
              <w:rPr>
                <w:lang w:val="fr-FR"/>
              </w:rPr>
              <w:t xml:space="preserve"> vous voudrez peut-</w:t>
            </w:r>
            <w:r>
              <w:rPr>
                <w:lang w:val="fr-FR"/>
              </w:rPr>
              <w:t>ê</w:t>
            </w:r>
            <w:r>
              <w:rPr>
                <w:lang w:val="fr-FR"/>
              </w:rPr>
              <w:t xml:space="preserve">tre essayer un test pour </w:t>
            </w:r>
            <w:r>
              <w:rPr>
                <w:lang w:val="fr-FR"/>
              </w:rPr>
              <w:t>é</w:t>
            </w:r>
            <w:r>
              <w:rPr>
                <w:lang w:val="fr-FR"/>
              </w:rPr>
              <w:t>valuer l'int</w:t>
            </w:r>
            <w:r>
              <w:rPr>
                <w:lang w:val="fr-FR"/>
              </w:rPr>
              <w:t>é</w:t>
            </w:r>
            <w:r>
              <w:rPr>
                <w:lang w:val="fr-FR"/>
              </w:rPr>
              <w:t>r</w:t>
            </w:r>
            <w:r>
              <w:rPr>
                <w:lang w:val="fr-FR"/>
              </w:rPr>
              <w:t>ê</w:t>
            </w:r>
            <w:r>
              <w:rPr>
                <w:lang w:val="fr-FR"/>
              </w:rPr>
              <w:t>t de vos t</w:t>
            </w:r>
            <w:r>
              <w:rPr>
                <w:lang w:val="fr-FR"/>
              </w:rPr>
              <w:t>é</w:t>
            </w:r>
            <w:r>
              <w:rPr>
                <w:lang w:val="fr-FR"/>
              </w:rPr>
              <w:t>l</w:t>
            </w:r>
            <w:r>
              <w:rPr>
                <w:lang w:val="fr-FR"/>
              </w:rPr>
              <w:t>é</w:t>
            </w:r>
            <w:r>
              <w:rPr>
                <w:lang w:val="fr-FR"/>
              </w:rPr>
              <w:t>spectateurs.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bbbb66da-4c64-4b40-a9a1-58f6d13628b2</w:t>
            </w:r>
          </w:p>
        </w:tc>
        <w:tc>
          <w:tcPr>
            <w:tcW w:w="7407" w:type="dxa"/>
            <w:shd w:val="clear" w:color="auto" w:fill="F2F2F2" w:themeFill="background1" w:themeFillShade="F2"/>
          </w:tcPr>
          <w:p w:rsidR="00000000" w:rsidRDefault="00AC26C9">
            <w:pPr>
              <w:rPr>
                <w:noProof/>
              </w:rPr>
            </w:pPr>
            <w:r>
              <w:rPr>
                <w:noProof/>
              </w:rPr>
              <w:t>This sample shows you how to simulate a live streaming event to do that.' parent:</w:t>
            </w:r>
          </w:p>
        </w:tc>
        <w:tc>
          <w:tcPr>
            <w:tcW w:w="7407" w:type="dxa"/>
          </w:tcPr>
          <w:p w:rsidR="00000000" w:rsidRDefault="00AC26C9">
            <w:pPr>
              <w:rPr>
                <w:lang w:val="fr-FR"/>
              </w:rPr>
            </w:pPr>
            <w:r>
              <w:rPr>
                <w:lang w:val="fr-FR"/>
              </w:rPr>
              <w:t xml:space="preserve">Cet exemple vous montre comment simuler un </w:t>
            </w:r>
            <w:r>
              <w:rPr>
                <w:lang w:val="fr-FR"/>
              </w:rPr>
              <w:t>é</w:t>
            </w:r>
            <w:r>
              <w:rPr>
                <w:lang w:val="fr-FR"/>
              </w:rPr>
              <w:t>v</w:t>
            </w:r>
            <w:r>
              <w:rPr>
                <w:lang w:val="fr-FR"/>
              </w:rPr>
              <w:t>é</w:t>
            </w:r>
            <w:r>
              <w:rPr>
                <w:lang w:val="fr-FR"/>
              </w:rPr>
              <w:t>nement de diffusion en direct pour ce faire. '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fb41be6c-4c34-4488-a0bd-a09a01520f14</w:t>
            </w:r>
          </w:p>
        </w:tc>
        <w:tc>
          <w:tcPr>
            <w:tcW w:w="7407" w:type="dxa"/>
            <w:shd w:val="clear" w:color="auto" w:fill="F2F2F2" w:themeFill="background1" w:themeFillShade="F2"/>
          </w:tcPr>
          <w:p w:rsidR="00000000" w:rsidRDefault="00AC26C9">
            <w:pPr>
              <w:rPr>
                <w:noProof/>
              </w:rPr>
            </w:pPr>
            <w:r>
              <w:rPr>
                <w:noProof/>
              </w:rPr>
              <w:t>Code Samples grandparent:</w:t>
            </w:r>
          </w:p>
        </w:tc>
        <w:tc>
          <w:tcPr>
            <w:tcW w:w="7407" w:type="dxa"/>
          </w:tcPr>
          <w:p w:rsidR="00000000" w:rsidRDefault="00AC26C9">
            <w:pPr>
              <w:rPr>
                <w:lang w:val="fr-FR"/>
              </w:rPr>
            </w:pPr>
            <w:r>
              <w:rPr>
                <w:lang w:val="fr-FR"/>
              </w:rPr>
              <w:t>É</w:t>
            </w:r>
            <w:r>
              <w:rPr>
                <w:lang w:val="fr-FR"/>
              </w:rPr>
              <w:t>chantillons de code grand-parent: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475123c9-6190-40ea-a669-e205fe5d68ad</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d7fc9e21-8ec6-47bb-9ce5-c5d133e806cd</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c40818c4-faaf-44a7-bda4-5febeade64e6</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49fbef80-ce02-4762-9b97-f49f16094f13</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40afe411-d373-4c1b-b907-7ef1a8d8049c</w:t>
            </w:r>
          </w:p>
        </w:tc>
        <w:tc>
          <w:tcPr>
            <w:tcW w:w="7407" w:type="dxa"/>
            <w:shd w:val="clear" w:color="auto" w:fill="F2F2F2" w:themeFill="background1" w:themeFillShade="F2"/>
          </w:tcPr>
          <w:p w:rsidR="00000000" w:rsidRDefault="00AC26C9">
            <w:pPr>
              <w:rPr>
                <w:noProof/>
              </w:rPr>
            </w:pPr>
            <w:r>
              <w:rPr>
                <w:noProof/>
              </w:rPr>
              <w:t>What distinguishes live streaming from VOD is the passage of time.</w:t>
            </w:r>
          </w:p>
        </w:tc>
        <w:tc>
          <w:tcPr>
            <w:tcW w:w="7407" w:type="dxa"/>
          </w:tcPr>
          <w:p w:rsidR="00000000" w:rsidRDefault="00AC26C9">
            <w:pPr>
              <w:rPr>
                <w:lang w:val="fr-FR"/>
              </w:rPr>
            </w:pPr>
            <w:r>
              <w:rPr>
                <w:lang w:val="fr-FR"/>
              </w:rPr>
              <w:t>Ce qui distingue le streaming en direct de la VOD est le passage du temps.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51fe712f-8d58-4b8b-a79c-a34341178180</w:t>
            </w:r>
          </w:p>
        </w:tc>
        <w:tc>
          <w:tcPr>
            <w:tcW w:w="7407" w:type="dxa"/>
            <w:shd w:val="clear" w:color="auto" w:fill="F2F2F2" w:themeFill="background1" w:themeFillShade="F2"/>
          </w:tcPr>
          <w:p w:rsidR="00000000" w:rsidRDefault="00AC26C9">
            <w:pPr>
              <w:rPr>
                <w:noProof/>
              </w:rPr>
            </w:pPr>
            <w:r>
              <w:rPr>
                <w:noProof/>
              </w:rPr>
              <w:t xml:space="preserve">The content stream is tied to time </w:t>
            </w:r>
            <w:r>
              <w:rPr>
                <w:noProof/>
              </w:rPr>
              <w:t>and all viewers are in sync to that timeline.</w:t>
            </w:r>
          </w:p>
        </w:tc>
        <w:tc>
          <w:tcPr>
            <w:tcW w:w="7407" w:type="dxa"/>
          </w:tcPr>
          <w:p w:rsidR="00000000" w:rsidRDefault="00AC26C9">
            <w:pPr>
              <w:rPr>
                <w:lang w:val="fr-FR"/>
              </w:rPr>
            </w:pPr>
            <w:r>
              <w:rPr>
                <w:lang w:val="fr-FR"/>
              </w:rPr>
              <w:t>Le flux de contenu est li</w:t>
            </w:r>
            <w:r>
              <w:rPr>
                <w:lang w:val="fr-FR"/>
              </w:rPr>
              <w:t>é</w:t>
            </w:r>
            <w:r>
              <w:rPr>
                <w:lang w:val="fr-FR"/>
              </w:rPr>
              <w:t xml:space="preserve"> au temps et tous les spectateurs sont synchronis</w:t>
            </w:r>
            <w:r>
              <w:rPr>
                <w:lang w:val="fr-FR"/>
              </w:rPr>
              <w:t>é</w:t>
            </w:r>
            <w:r>
              <w:rPr>
                <w:lang w:val="fr-FR"/>
              </w:rPr>
              <w:t>s avec cette chronologie.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93a4aa32-6c6a-43b6-a4ec-e4ed9cb2f9a2</w:t>
            </w:r>
          </w:p>
        </w:tc>
        <w:tc>
          <w:tcPr>
            <w:tcW w:w="7407" w:type="dxa"/>
            <w:shd w:val="clear" w:color="auto" w:fill="F2F2F2" w:themeFill="background1" w:themeFillShade="F2"/>
          </w:tcPr>
          <w:p w:rsidR="00000000" w:rsidRDefault="00AC26C9">
            <w:pPr>
              <w:rPr>
                <w:noProof/>
              </w:rPr>
            </w:pPr>
            <w:r>
              <w:rPr>
                <w:noProof/>
              </w:rPr>
              <w:t xml:space="preserve">This sample simulates this effect of a live streaming event using </w:t>
            </w:r>
            <w:r>
              <w:rPr>
                <w:noProof/>
              </w:rPr>
              <w:t>VOD content in a Video Cloud playlist, and some JavaScript to keep all viewers at the same point in the playlist regardless of when they start playback.</w:t>
            </w:r>
          </w:p>
        </w:tc>
        <w:tc>
          <w:tcPr>
            <w:tcW w:w="7407" w:type="dxa"/>
          </w:tcPr>
          <w:p w:rsidR="00000000" w:rsidRDefault="00AC26C9">
            <w:pPr>
              <w:rPr>
                <w:lang w:val="fr-FR"/>
              </w:rPr>
            </w:pPr>
            <w:r>
              <w:rPr>
                <w:lang w:val="fr-FR"/>
              </w:rPr>
              <w:t xml:space="preserve">Cet exemple simule cet effet d'un </w:t>
            </w:r>
            <w:r>
              <w:rPr>
                <w:lang w:val="fr-FR"/>
              </w:rPr>
              <w:t>é</w:t>
            </w:r>
            <w:r>
              <w:rPr>
                <w:lang w:val="fr-FR"/>
              </w:rPr>
              <w:t>v</w:t>
            </w:r>
            <w:r>
              <w:rPr>
                <w:lang w:val="fr-FR"/>
              </w:rPr>
              <w:t>é</w:t>
            </w:r>
            <w:r>
              <w:rPr>
                <w:lang w:val="fr-FR"/>
              </w:rPr>
              <w:t>nement de streaming en direct utilisant du contenu VOD dans une pl</w:t>
            </w:r>
            <w:r>
              <w:rPr>
                <w:lang w:val="fr-FR"/>
              </w:rPr>
              <w:t>aylist Video Cloud, et du JavaScript pour maintenir tous les spectateurs au m</w:t>
            </w:r>
            <w:r>
              <w:rPr>
                <w:lang w:val="fr-FR"/>
              </w:rPr>
              <w:t>ê</w:t>
            </w:r>
            <w:r>
              <w:rPr>
                <w:lang w:val="fr-FR"/>
              </w:rPr>
              <w:t>me point dans la playlist, quel que soit le moment o</w:t>
            </w:r>
            <w:r>
              <w:rPr>
                <w:lang w:val="fr-FR"/>
              </w:rPr>
              <w:t>ù</w:t>
            </w:r>
            <w:r>
              <w:rPr>
                <w:lang w:val="fr-FR"/>
              </w:rPr>
              <w:t xml:space="preserve"> ils commencent la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ec190027-2aad-4ab8-ace0-12800c178650</w:t>
            </w:r>
          </w:p>
        </w:tc>
        <w:tc>
          <w:tcPr>
            <w:tcW w:w="7407" w:type="dxa"/>
            <w:shd w:val="clear" w:color="auto" w:fill="F2F2F2" w:themeFill="background1" w:themeFillShade="F2"/>
          </w:tcPr>
          <w:p w:rsidR="00000000" w:rsidRDefault="00AC26C9">
            <w:pPr>
              <w:rPr>
                <w:noProof/>
              </w:rPr>
            </w:pPr>
            <w:r>
              <w:rPr>
                <w:noProof/>
              </w:rPr>
              <w:t>You will see two players below, followed by an explanation of how this was created.</w:t>
            </w:r>
          </w:p>
        </w:tc>
        <w:tc>
          <w:tcPr>
            <w:tcW w:w="7407" w:type="dxa"/>
          </w:tcPr>
          <w:p w:rsidR="00000000" w:rsidRDefault="00AC26C9">
            <w:pPr>
              <w:rPr>
                <w:lang w:val="fr-FR"/>
              </w:rPr>
            </w:pPr>
            <w:r>
              <w:rPr>
                <w:lang w:val="fr-FR"/>
              </w:rPr>
              <w:t>Vous verrez deux joueurs ci-dessous, suivis d'une explication de la fa</w:t>
            </w:r>
            <w:r>
              <w:rPr>
                <w:lang w:val="fr-FR"/>
              </w:rPr>
              <w:t>ç</w:t>
            </w:r>
            <w:r>
              <w:rPr>
                <w:lang w:val="fr-FR"/>
              </w:rPr>
              <w:t xml:space="preserve">on dont cela a </w:t>
            </w:r>
            <w:r>
              <w:rPr>
                <w:lang w:val="fr-FR"/>
              </w:rPr>
              <w:t>é</w:t>
            </w:r>
            <w:r>
              <w:rPr>
                <w:lang w:val="fr-FR"/>
              </w:rPr>
              <w:t>t</w:t>
            </w:r>
            <w:r>
              <w:rPr>
                <w:lang w:val="fr-FR"/>
              </w:rPr>
              <w:t>é</w:t>
            </w:r>
            <w:r>
              <w:rPr>
                <w:lang w:val="fr-FR"/>
              </w:rPr>
              <w:t xml:space="preserve"> cr</w:t>
            </w:r>
            <w:r>
              <w:rPr>
                <w:lang w:val="fr-FR"/>
              </w:rPr>
              <w:t>éé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396c64d3-b512-4236-b8f8-68e660b8f8cc</w:t>
            </w:r>
          </w:p>
        </w:tc>
        <w:tc>
          <w:tcPr>
            <w:tcW w:w="7407" w:type="dxa"/>
            <w:shd w:val="clear" w:color="auto" w:fill="F2F2F2" w:themeFill="background1" w:themeFillShade="F2"/>
          </w:tcPr>
          <w:p w:rsidR="00000000" w:rsidRDefault="00AC26C9">
            <w:pPr>
              <w:rPr>
                <w:noProof/>
              </w:rPr>
            </w:pPr>
            <w:r>
              <w:rPr>
                <w:noProof/>
              </w:rPr>
              <w:t>The players</w:t>
            </w:r>
          </w:p>
        </w:tc>
        <w:tc>
          <w:tcPr>
            <w:tcW w:w="7407" w:type="dxa"/>
          </w:tcPr>
          <w:p w:rsidR="00000000" w:rsidRDefault="00AC26C9">
            <w:pPr>
              <w:rPr>
                <w:lang w:val="fr-FR"/>
              </w:rPr>
            </w:pPr>
            <w:r>
              <w:rPr>
                <w:lang w:val="fr-FR"/>
              </w:rPr>
              <w:t>Les joueurs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838ff</w:t>
            </w:r>
            <w:r>
              <w:rPr>
                <w:noProof/>
                <w:sz w:val="2"/>
              </w:rPr>
              <w:t>ee4-302e-4851-b559-41321429afe2</w:t>
            </w:r>
          </w:p>
        </w:tc>
        <w:tc>
          <w:tcPr>
            <w:tcW w:w="7407" w:type="dxa"/>
            <w:shd w:val="clear" w:color="auto" w:fill="F2F2F2" w:themeFill="background1" w:themeFillShade="F2"/>
          </w:tcPr>
          <w:p w:rsidR="00000000" w:rsidRDefault="00AC26C9">
            <w:pPr>
              <w:rPr>
                <w:noProof/>
              </w:rPr>
            </w:pPr>
            <w:r>
              <w:rPr>
                <w:rStyle w:val="mqInternal"/>
                <w:noProof/>
              </w:rPr>
              <w:t>[1}</w:t>
            </w:r>
            <w:r>
              <w:rPr>
                <w:noProof/>
              </w:rPr>
              <w:t xml:space="preserve">See the Pen </w:t>
            </w:r>
            <w:r>
              <w:rPr>
                <w:rStyle w:val="mqInternal"/>
                <w:noProof/>
              </w:rPr>
              <w:t>[2}</w:t>
            </w:r>
            <w:r>
              <w:rPr>
                <w:noProof/>
              </w:rPr>
              <w:t xml:space="preserve"> Simulated Live Event</w:t>
            </w:r>
            <w:r>
              <w:rPr>
                <w:rStyle w:val="mqInternal"/>
                <w:noProof/>
              </w:rPr>
              <w:t>{3]</w:t>
            </w:r>
            <w:r>
              <w:rPr>
                <w:noProof/>
              </w:rPr>
              <w:t xml:space="preserve"> by Brightcove Learning Services (</w:t>
            </w:r>
            <w:r>
              <w:rPr>
                <w:rStyle w:val="mqInternal"/>
                <w:noProof/>
              </w:rPr>
              <w:t>[4}</w:t>
            </w:r>
            <w:r>
              <w:rPr>
                <w:noProof/>
              </w:rPr>
              <w:t>@rcrooks1969</w:t>
            </w:r>
            <w:r>
              <w:rPr>
                <w:rStyle w:val="mqInternal"/>
                <w:noProof/>
              </w:rPr>
              <w:t>{3]</w:t>
            </w:r>
            <w:r>
              <w:rPr>
                <w:noProof/>
              </w:rPr>
              <w:t xml:space="preserve">) on </w:t>
            </w:r>
            <w:r>
              <w:rPr>
                <w:rStyle w:val="mqInternal"/>
                <w:noProof/>
              </w:rPr>
              <w:t>[6}</w:t>
            </w:r>
            <w:r>
              <w:rPr>
                <w:noProof/>
              </w:rPr>
              <w:t>CodePen</w:t>
            </w:r>
            <w:r>
              <w:rPr>
                <w:rStyle w:val="mqInternal"/>
                <w:noProof/>
              </w:rPr>
              <w:t>{3]</w:t>
            </w:r>
            <w:r>
              <w:rPr>
                <w:noProof/>
              </w:rPr>
              <w:t>.</w:t>
            </w:r>
            <w:r>
              <w:rPr>
                <w:rStyle w:val="mqInternal"/>
                <w:noProof/>
              </w:rPr>
              <w:t>{8]</w:t>
            </w:r>
          </w:p>
        </w:tc>
        <w:tc>
          <w:tcPr>
            <w:tcW w:w="7407" w:type="dxa"/>
          </w:tcPr>
          <w:p w:rsidR="00000000" w:rsidRDefault="00AC26C9">
            <w:pPr>
              <w:rPr>
                <w:lang w:val="fr-FR"/>
              </w:rPr>
            </w:pPr>
            <w:r>
              <w:rPr>
                <w:rStyle w:val="mqInternal"/>
                <w:noProof/>
                <w:lang w:val="fr-FR"/>
              </w:rPr>
              <w:t>[1}</w:t>
            </w:r>
            <w:r>
              <w:rPr>
                <w:lang w:val="fr-FR"/>
              </w:rPr>
              <w:t xml:space="preserve">Voir l' </w:t>
            </w:r>
            <w:r>
              <w:rPr>
                <w:rStyle w:val="mqInternal"/>
                <w:noProof/>
                <w:lang w:val="fr-FR"/>
              </w:rPr>
              <w:t>[2}</w:t>
            </w:r>
            <w:r>
              <w:rPr>
                <w:lang w:val="fr-FR"/>
              </w:rPr>
              <w:t xml:space="preserve"> </w:t>
            </w:r>
            <w:r>
              <w:rPr>
                <w:lang w:val="fr-FR"/>
              </w:rPr>
              <w:t>é</w:t>
            </w:r>
            <w:r>
              <w:rPr>
                <w:lang w:val="fr-FR"/>
              </w:rPr>
              <w:t>v</w:t>
            </w:r>
            <w:r>
              <w:rPr>
                <w:lang w:val="fr-FR"/>
              </w:rPr>
              <w:t>é</w:t>
            </w:r>
            <w:r>
              <w:rPr>
                <w:lang w:val="fr-FR"/>
              </w:rPr>
              <w:t>nement en direct simul</w:t>
            </w:r>
            <w:r>
              <w:rPr>
                <w:lang w:val="fr-FR"/>
              </w:rPr>
              <w:t>é</w:t>
            </w:r>
            <w:r>
              <w:rPr>
                <w:rStyle w:val="mqInternal"/>
                <w:noProof/>
                <w:lang w:val="fr-FR"/>
              </w:rPr>
              <w:t>{3]</w:t>
            </w:r>
            <w:r>
              <w:rPr>
                <w:lang w:val="fr-FR"/>
              </w:rPr>
              <w:t xml:space="preserve"> par stylo par Brightcove Learning Services (</w:t>
            </w:r>
            <w:r>
              <w:rPr>
                <w:rStyle w:val="mqInternal"/>
                <w:noProof/>
                <w:lang w:val="fr-FR"/>
              </w:rPr>
              <w:t>[4}</w:t>
            </w:r>
            <w:r>
              <w:rPr>
                <w:lang w:val="fr-FR"/>
              </w:rPr>
              <w:t>@rcrooks1969</w:t>
            </w:r>
            <w:r>
              <w:rPr>
                <w:rStyle w:val="mqInternal"/>
                <w:noProof/>
                <w:lang w:val="fr-FR"/>
              </w:rPr>
              <w:t>{3]</w:t>
            </w:r>
            <w:r>
              <w:rPr>
                <w:lang w:val="fr-FR"/>
              </w:rPr>
              <w:t xml:space="preserve"> ) sur </w:t>
            </w:r>
            <w:r>
              <w:rPr>
                <w:rStyle w:val="mqInternal"/>
                <w:noProof/>
                <w:lang w:val="fr-FR"/>
              </w:rPr>
              <w:t>[6}</w:t>
            </w:r>
            <w:r>
              <w:rPr>
                <w:lang w:val="fr-FR"/>
              </w:rPr>
              <w:t>CodePen</w:t>
            </w:r>
            <w:r>
              <w:rPr>
                <w:rStyle w:val="mqInternal"/>
                <w:noProof/>
                <w:lang w:val="fr-FR"/>
              </w:rPr>
              <w:t>{3]</w:t>
            </w:r>
            <w:r>
              <w:rPr>
                <w:lang w:val="fr-FR"/>
              </w:rPr>
              <w:t>.</w:t>
            </w:r>
            <w:r>
              <w:rPr>
                <w:rStyle w:val="mqInternal"/>
                <w:noProof/>
                <w:lang w:val="fr-FR"/>
              </w:rPr>
              <w:t>{8]</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d7e3f533-0b7c-47ac-9324-b169019f7f87</w:t>
            </w:r>
          </w:p>
        </w:tc>
        <w:tc>
          <w:tcPr>
            <w:tcW w:w="7407" w:type="dxa"/>
            <w:shd w:val="clear" w:color="auto" w:fill="F2F2F2" w:themeFill="background1" w:themeFillShade="F2"/>
          </w:tcPr>
          <w:p w:rsidR="00000000" w:rsidRDefault="00AC26C9">
            <w:pPr>
              <w:rPr>
                <w:noProof/>
              </w:rPr>
            </w:pPr>
            <w:r>
              <w:rPr>
                <w:noProof/>
              </w:rPr>
              <w:t>App logic</w:t>
            </w:r>
          </w:p>
        </w:tc>
        <w:tc>
          <w:tcPr>
            <w:tcW w:w="7407" w:type="dxa"/>
          </w:tcPr>
          <w:p w:rsidR="00000000" w:rsidRDefault="00AC26C9">
            <w:pPr>
              <w:rPr>
                <w:lang w:val="fr-FR"/>
              </w:rPr>
            </w:pPr>
            <w:r>
              <w:rPr>
                <w:lang w:val="fr-FR"/>
              </w:rPr>
              <w:t>Logique d'application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27bc067b-8720-438d-b0a9-173950256217</w:t>
            </w:r>
          </w:p>
        </w:tc>
        <w:tc>
          <w:tcPr>
            <w:tcW w:w="7407" w:type="dxa"/>
            <w:shd w:val="clear" w:color="auto" w:fill="F2F2F2" w:themeFill="background1" w:themeFillShade="F2"/>
          </w:tcPr>
          <w:p w:rsidR="00000000" w:rsidRDefault="00AC26C9">
            <w:pPr>
              <w:rPr>
                <w:noProof/>
              </w:rPr>
            </w:pPr>
            <w:r>
              <w:rPr>
                <w:noProof/>
              </w:rPr>
              <w:t>The logic for creating the simulated live stream is fairly straightforward:</w:t>
            </w:r>
          </w:p>
        </w:tc>
        <w:tc>
          <w:tcPr>
            <w:tcW w:w="7407" w:type="dxa"/>
          </w:tcPr>
          <w:p w:rsidR="00000000" w:rsidRDefault="00AC26C9">
            <w:pPr>
              <w:rPr>
                <w:lang w:val="fr-FR"/>
              </w:rPr>
            </w:pPr>
            <w:r>
              <w:rPr>
                <w:lang w:val="fr-FR"/>
              </w:rPr>
              <w:t>La logique de cr</w:t>
            </w:r>
            <w:r>
              <w:rPr>
                <w:lang w:val="fr-FR"/>
              </w:rPr>
              <w:t>é</w:t>
            </w:r>
            <w:r>
              <w:rPr>
                <w:lang w:val="fr-FR"/>
              </w:rPr>
              <w:t>ation du flux en direc</w:t>
            </w:r>
            <w:r>
              <w:rPr>
                <w:lang w:val="fr-FR"/>
              </w:rPr>
              <w:t>t simul</w:t>
            </w:r>
            <w:r>
              <w:rPr>
                <w:lang w:val="fr-FR"/>
              </w:rPr>
              <w:t>é</w:t>
            </w:r>
            <w:r>
              <w:rPr>
                <w:lang w:val="fr-FR"/>
              </w:rPr>
              <w:t xml:space="preserve"> est assez simple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2b9b66a4-c7c7-43ce-b8ff-43b93ca3cd96</w:t>
            </w:r>
          </w:p>
        </w:tc>
        <w:tc>
          <w:tcPr>
            <w:tcW w:w="7407" w:type="dxa"/>
            <w:shd w:val="clear" w:color="auto" w:fill="F2F2F2" w:themeFill="background1" w:themeFillShade="F2"/>
          </w:tcPr>
          <w:p w:rsidR="00000000" w:rsidRDefault="00AC26C9">
            <w:pPr>
              <w:rPr>
                <w:noProof/>
              </w:rPr>
            </w:pPr>
            <w:r>
              <w:rPr>
                <w:noProof/>
              </w:rPr>
              <w:t>Simulated Live Logic</w:t>
            </w:r>
          </w:p>
        </w:tc>
        <w:tc>
          <w:tcPr>
            <w:tcW w:w="7407" w:type="dxa"/>
          </w:tcPr>
          <w:p w:rsidR="00000000" w:rsidRDefault="00AC26C9">
            <w:pPr>
              <w:rPr>
                <w:lang w:val="fr-FR"/>
              </w:rPr>
            </w:pPr>
            <w:r>
              <w:rPr>
                <w:lang w:val="fr-FR"/>
              </w:rPr>
              <w:t>Logique en direct simul</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dad632cc-f5f7-48b2-bd67-2a2901852073</w:t>
            </w:r>
          </w:p>
        </w:tc>
        <w:tc>
          <w:tcPr>
            <w:tcW w:w="7407" w:type="dxa"/>
            <w:shd w:val="clear" w:color="auto" w:fill="F2F2F2" w:themeFill="background1" w:themeFillShade="F2"/>
          </w:tcPr>
          <w:p w:rsidR="00000000" w:rsidRDefault="00AC26C9">
            <w:pPr>
              <w:rPr>
                <w:noProof/>
              </w:rPr>
            </w:pPr>
            <w:r>
              <w:rPr>
                <w:noProof/>
              </w:rPr>
              <w:t>Simulated Live Logic</w:t>
            </w:r>
          </w:p>
        </w:tc>
        <w:tc>
          <w:tcPr>
            <w:tcW w:w="7407" w:type="dxa"/>
          </w:tcPr>
          <w:p w:rsidR="00000000" w:rsidRDefault="00AC26C9">
            <w:pPr>
              <w:rPr>
                <w:lang w:val="fr-FR"/>
              </w:rPr>
            </w:pPr>
            <w:r>
              <w:rPr>
                <w:lang w:val="fr-FR"/>
              </w:rPr>
              <w:t>Logique en direct simul</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2da63a26-6f49-4999-8c46-ba8a6e2b2477</w:t>
            </w:r>
          </w:p>
        </w:tc>
        <w:tc>
          <w:tcPr>
            <w:tcW w:w="7407" w:type="dxa"/>
            <w:shd w:val="clear" w:color="auto" w:fill="F2F2F2" w:themeFill="background1" w:themeFillShade="F2"/>
          </w:tcPr>
          <w:p w:rsidR="00000000" w:rsidRDefault="00AC26C9">
            <w:pPr>
              <w:rPr>
                <w:noProof/>
              </w:rPr>
            </w:pPr>
            <w:r>
              <w:rPr>
                <w:noProof/>
              </w:rPr>
              <w:t>Player details</w:t>
            </w:r>
          </w:p>
        </w:tc>
        <w:tc>
          <w:tcPr>
            <w:tcW w:w="7407" w:type="dxa"/>
          </w:tcPr>
          <w:p w:rsidR="00000000" w:rsidRDefault="00AC26C9">
            <w:pPr>
              <w:rPr>
                <w:lang w:val="fr-FR"/>
              </w:rPr>
            </w:pPr>
            <w:r>
              <w:rPr>
                <w:lang w:val="fr-FR"/>
              </w:rPr>
              <w:t>D</w:t>
            </w:r>
            <w:r>
              <w:rPr>
                <w:lang w:val="fr-FR"/>
              </w:rPr>
              <w:t>é</w:t>
            </w:r>
            <w:r>
              <w:rPr>
                <w:lang w:val="fr-FR"/>
              </w:rPr>
              <w:t>tails du joueur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4a4f4702-b5d1-42ff-be04-d5cc2afceaae</w:t>
            </w:r>
          </w:p>
        </w:tc>
        <w:tc>
          <w:tcPr>
            <w:tcW w:w="7407" w:type="dxa"/>
            <w:shd w:val="clear" w:color="auto" w:fill="F2F2F2" w:themeFill="background1" w:themeFillShade="F2"/>
          </w:tcPr>
          <w:p w:rsidR="00000000" w:rsidRDefault="00AC26C9">
            <w:pPr>
              <w:rPr>
                <w:noProof/>
              </w:rPr>
            </w:pPr>
            <w:r>
              <w:rPr>
                <w:noProof/>
              </w:rPr>
              <w:t>The player is enabled for playlists (to get the Playlist API) but without a playlist display.</w:t>
            </w:r>
          </w:p>
        </w:tc>
        <w:tc>
          <w:tcPr>
            <w:tcW w:w="7407" w:type="dxa"/>
          </w:tcPr>
          <w:p w:rsidR="00000000" w:rsidRDefault="00AC26C9">
            <w:pPr>
              <w:rPr>
                <w:lang w:val="fr-FR"/>
              </w:rPr>
            </w:pPr>
            <w:r>
              <w:rPr>
                <w:lang w:val="fr-FR"/>
              </w:rPr>
              <w:t>Le lecteur est activ</w:t>
            </w:r>
            <w:r>
              <w:rPr>
                <w:lang w:val="fr-FR"/>
              </w:rPr>
              <w:t>é</w:t>
            </w:r>
            <w:r>
              <w:rPr>
                <w:lang w:val="fr-FR"/>
              </w:rPr>
              <w:t xml:space="preserve"> pour les playlists (pour obtenir l'API Playlist) mais sans affich</w:t>
            </w:r>
            <w:r>
              <w:rPr>
                <w:lang w:val="fr-FR"/>
              </w:rPr>
              <w:t>age de liste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55ffba56-ca05-4374-b5d5-e706475cfb88</w:t>
            </w:r>
          </w:p>
        </w:tc>
        <w:tc>
          <w:tcPr>
            <w:tcW w:w="7407" w:type="dxa"/>
            <w:shd w:val="clear" w:color="auto" w:fill="F2F2F2" w:themeFill="background1" w:themeFillShade="F2"/>
          </w:tcPr>
          <w:p w:rsidR="00000000" w:rsidRDefault="00AC26C9">
            <w:pPr>
              <w:rPr>
                <w:noProof/>
              </w:rPr>
            </w:pPr>
            <w:r>
              <w:rPr>
                <w:noProof/>
              </w:rPr>
              <w:t>The JSON for the player configuration is as follows:</w:t>
            </w:r>
          </w:p>
        </w:tc>
        <w:tc>
          <w:tcPr>
            <w:tcW w:w="7407" w:type="dxa"/>
          </w:tcPr>
          <w:p w:rsidR="00000000" w:rsidRDefault="00AC26C9">
            <w:pPr>
              <w:rPr>
                <w:lang w:val="fr-FR"/>
              </w:rPr>
            </w:pPr>
            <w:r>
              <w:rPr>
                <w:lang w:val="fr-FR"/>
              </w:rPr>
              <w:t>Le JSON pour la configuration du joueur est le suivant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6d6aa1bf-3676-4546-9f77-615c1c1e5f10</w:t>
            </w:r>
          </w:p>
        </w:tc>
        <w:tc>
          <w:tcPr>
            <w:tcW w:w="7407" w:type="dxa"/>
            <w:shd w:val="clear" w:color="auto" w:fill="F2F2F2" w:themeFill="background1" w:themeFillShade="F2"/>
          </w:tcPr>
          <w:p w:rsidR="00000000" w:rsidRDefault="00AC26C9">
            <w:pPr>
              <w:rPr>
                <w:noProof/>
              </w:rPr>
            </w:pPr>
            <w:r>
              <w:rPr>
                <w:noProof/>
              </w:rPr>
              <w:t>API methods used</w:t>
            </w:r>
          </w:p>
        </w:tc>
        <w:tc>
          <w:tcPr>
            <w:tcW w:w="7407" w:type="dxa"/>
          </w:tcPr>
          <w:p w:rsidR="00000000" w:rsidRDefault="00AC26C9">
            <w:pPr>
              <w:rPr>
                <w:lang w:val="fr-FR"/>
              </w:rPr>
            </w:pPr>
            <w:r>
              <w:rPr>
                <w:lang w:val="fr-FR"/>
              </w:rPr>
              <w:t>M</w:t>
            </w:r>
            <w:r>
              <w:rPr>
                <w:lang w:val="fr-FR"/>
              </w:rPr>
              <w:t>é</w:t>
            </w:r>
            <w:r>
              <w:rPr>
                <w:lang w:val="fr-FR"/>
              </w:rPr>
              <w:t>thodes API utilis</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a6095179-a143-4ad8-ba3a-9dcb7ec9f406</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to fetch the playlist</w:t>
            </w:r>
          </w:p>
        </w:tc>
        <w:tc>
          <w:tcPr>
            <w:tcW w:w="7407" w:type="dxa"/>
          </w:tcPr>
          <w:p w:rsidR="00000000" w:rsidRDefault="00AC26C9">
            <w:pPr>
              <w:rPr>
                <w:lang w:val="fr-FR"/>
              </w:rPr>
            </w:pPr>
            <w:r>
              <w:rPr>
                <w:rStyle w:val="mqInternal"/>
                <w:noProof/>
                <w:lang w:val="fr-FR"/>
              </w:rPr>
              <w:t>[1}[2]{3]</w:t>
            </w:r>
            <w:r>
              <w:rPr>
                <w:lang w:val="fr-FR"/>
              </w:rPr>
              <w:t xml:space="preserve"> pour r</w:t>
            </w:r>
            <w:r>
              <w:rPr>
                <w:lang w:val="fr-FR"/>
              </w:rPr>
              <w:t>é</w:t>
            </w:r>
            <w:r>
              <w:rPr>
                <w:lang w:val="fr-FR"/>
              </w:rPr>
              <w:t>cup</w:t>
            </w:r>
            <w:r>
              <w:rPr>
                <w:lang w:val="fr-FR"/>
              </w:rPr>
              <w:t>é</w:t>
            </w:r>
            <w:r>
              <w:rPr>
                <w:lang w:val="fr-FR"/>
              </w:rPr>
              <w:t>rer la liste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0da37034-371c-4080-b5d5-641848d19b87</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to load the playlist into the player</w:t>
            </w:r>
          </w:p>
        </w:tc>
        <w:tc>
          <w:tcPr>
            <w:tcW w:w="7407" w:type="dxa"/>
          </w:tcPr>
          <w:p w:rsidR="00000000" w:rsidRDefault="00AC26C9">
            <w:pPr>
              <w:rPr>
                <w:lang w:val="fr-FR"/>
              </w:rPr>
            </w:pPr>
            <w:r>
              <w:rPr>
                <w:rStyle w:val="mqInternal"/>
                <w:noProof/>
                <w:lang w:val="fr-FR"/>
              </w:rPr>
              <w:t>[1}[2]{3]</w:t>
            </w:r>
            <w:r>
              <w:rPr>
                <w:lang w:val="fr-FR"/>
              </w:rPr>
              <w:t xml:space="preserve"> pour charger la liste de lecture dans le lecteur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f86498cf-218c-4576-92f0-769101bca600</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sets playlist to autoadvance with no pause between videos</w:t>
            </w:r>
          </w:p>
        </w:tc>
        <w:tc>
          <w:tcPr>
            <w:tcW w:w="7407" w:type="dxa"/>
          </w:tcPr>
          <w:p w:rsidR="00000000" w:rsidRDefault="00AC26C9">
            <w:pPr>
              <w:rPr>
                <w:lang w:val="fr-FR"/>
              </w:rPr>
            </w:pPr>
            <w:r>
              <w:rPr>
                <w:rStyle w:val="mqInternal"/>
                <w:noProof/>
                <w:lang w:val="fr-FR"/>
              </w:rPr>
              <w:t>[1}[2]{3]</w:t>
            </w:r>
            <w:r>
              <w:rPr>
                <w:lang w:val="fr-FR"/>
              </w:rPr>
              <w:t xml:space="preserve"> d</w:t>
            </w:r>
            <w:r>
              <w:rPr>
                <w:lang w:val="fr-FR"/>
              </w:rPr>
              <w:t>é</w:t>
            </w:r>
            <w:r>
              <w:rPr>
                <w:lang w:val="fr-FR"/>
              </w:rPr>
              <w:t>finit la playlist pour l'avance automatique sans pause entre les vid</w:t>
            </w:r>
            <w:r>
              <w:rPr>
                <w:lang w:val="fr-FR"/>
              </w:rPr>
              <w:t>é</w:t>
            </w:r>
            <w:r>
              <w:rPr>
                <w:lang w:val="fr-FR"/>
              </w:rPr>
              <w:t>os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f333c36</w:t>
            </w:r>
            <w:r>
              <w:rPr>
                <w:noProof/>
                <w:sz w:val="2"/>
              </w:rPr>
              <w:t>f-f5ad-4f4e-aeef-16154d348edc</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sets playlist to repeat after finishing</w:t>
            </w:r>
          </w:p>
        </w:tc>
        <w:tc>
          <w:tcPr>
            <w:tcW w:w="7407" w:type="dxa"/>
          </w:tcPr>
          <w:p w:rsidR="00000000" w:rsidRDefault="00AC26C9">
            <w:pPr>
              <w:rPr>
                <w:lang w:val="fr-FR"/>
              </w:rPr>
            </w:pPr>
            <w:r>
              <w:rPr>
                <w:rStyle w:val="mqInternal"/>
                <w:noProof/>
                <w:lang w:val="fr-FR"/>
              </w:rPr>
              <w:t>[1}[2]{3]</w:t>
            </w:r>
            <w:r>
              <w:rPr>
                <w:lang w:val="fr-FR"/>
              </w:rPr>
              <w:t xml:space="preserve"> d</w:t>
            </w:r>
            <w:r>
              <w:rPr>
                <w:lang w:val="fr-FR"/>
              </w:rPr>
              <w:t>é</w:t>
            </w:r>
            <w:r>
              <w:rPr>
                <w:lang w:val="fr-FR"/>
              </w:rPr>
              <w:t xml:space="preserve">finit la liste de lecture </w:t>
            </w:r>
            <w:r>
              <w:rPr>
                <w:lang w:val="fr-FR"/>
              </w:rPr>
              <w:t>à</w:t>
            </w:r>
            <w:r>
              <w:rPr>
                <w:lang w:val="fr-FR"/>
              </w:rPr>
              <w:t xml:space="preserve"> r</w:t>
            </w:r>
            <w:r>
              <w:rPr>
                <w:lang w:val="fr-FR"/>
              </w:rPr>
              <w:t>é</w:t>
            </w:r>
            <w:r>
              <w:rPr>
                <w:lang w:val="fr-FR"/>
              </w:rPr>
              <w:t>p</w:t>
            </w:r>
            <w:r>
              <w:rPr>
                <w:lang w:val="fr-FR"/>
              </w:rPr>
              <w:t>é</w:t>
            </w:r>
            <w:r>
              <w:rPr>
                <w:lang w:val="fr-FR"/>
              </w:rPr>
              <w:t>ter apr</w:t>
            </w:r>
            <w:r>
              <w:rPr>
                <w:lang w:val="fr-FR"/>
              </w:rPr>
              <w:t>è</w:t>
            </w:r>
            <w:r>
              <w:rPr>
                <w:lang w:val="fr-FR"/>
              </w:rPr>
              <w:t>s avoir termin</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f22c3cd1-484d-4d9c-9158-f86c6781b790</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gets the video data from the playlist</w:t>
            </w:r>
          </w:p>
        </w:tc>
        <w:tc>
          <w:tcPr>
            <w:tcW w:w="7407" w:type="dxa"/>
          </w:tcPr>
          <w:p w:rsidR="00000000" w:rsidRDefault="00AC26C9">
            <w:pPr>
              <w:rPr>
                <w:lang w:val="fr-FR"/>
              </w:rPr>
            </w:pPr>
            <w:r>
              <w:rPr>
                <w:rStyle w:val="mqInternal"/>
                <w:noProof/>
                <w:lang w:val="fr-FR"/>
              </w:rPr>
              <w:t>[1}[2]{3]</w:t>
            </w:r>
            <w:r>
              <w:rPr>
                <w:lang w:val="fr-FR"/>
              </w:rPr>
              <w:t xml:space="preserve"> obtient les donn</w:t>
            </w:r>
            <w:r>
              <w:rPr>
                <w:lang w:val="fr-FR"/>
              </w:rPr>
              <w:t>é</w:t>
            </w:r>
            <w:r>
              <w:rPr>
                <w:lang w:val="fr-FR"/>
              </w:rPr>
              <w:t>es vid</w:t>
            </w:r>
            <w:r>
              <w:rPr>
                <w:lang w:val="fr-FR"/>
              </w:rPr>
              <w:t>é</w:t>
            </w:r>
            <w:r>
              <w:rPr>
                <w:lang w:val="fr-FR"/>
              </w:rPr>
              <w:t>o de la liste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733cda4c-1d22-4f17-93de-156d65b7e3d5</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sets a specific video in the playlist as the current one</w:t>
            </w:r>
          </w:p>
        </w:tc>
        <w:tc>
          <w:tcPr>
            <w:tcW w:w="7407" w:type="dxa"/>
          </w:tcPr>
          <w:p w:rsidR="00000000" w:rsidRDefault="00AC26C9">
            <w:pPr>
              <w:rPr>
                <w:lang w:val="fr-FR"/>
              </w:rPr>
            </w:pPr>
            <w:r>
              <w:rPr>
                <w:rStyle w:val="mqInternal"/>
                <w:noProof/>
                <w:lang w:val="fr-FR"/>
              </w:rPr>
              <w:t>[1}[2]{3]</w:t>
            </w:r>
            <w:r>
              <w:rPr>
                <w:lang w:val="fr-FR"/>
              </w:rPr>
              <w:t xml:space="preserve"> d</w:t>
            </w:r>
            <w:r>
              <w:rPr>
                <w:lang w:val="fr-FR"/>
              </w:rPr>
              <w:t>é</w:t>
            </w:r>
            <w:r>
              <w:rPr>
                <w:lang w:val="fr-FR"/>
              </w:rPr>
              <w:t>finit une vid</w:t>
            </w:r>
            <w:r>
              <w:rPr>
                <w:lang w:val="fr-FR"/>
              </w:rPr>
              <w:t>é</w:t>
            </w:r>
            <w:r>
              <w:rPr>
                <w:lang w:val="fr-FR"/>
              </w:rPr>
              <w:t>o sp</w:t>
            </w:r>
            <w:r>
              <w:rPr>
                <w:lang w:val="fr-FR"/>
              </w:rPr>
              <w:t>é</w:t>
            </w:r>
            <w:r>
              <w:rPr>
                <w:lang w:val="fr-FR"/>
              </w:rPr>
              <w:t>cifique dans la liste de lecture comme la vid</w:t>
            </w:r>
            <w:r>
              <w:rPr>
                <w:lang w:val="fr-FR"/>
              </w:rPr>
              <w:t>é</w:t>
            </w:r>
            <w:r>
              <w:rPr>
                <w:lang w:val="fr-FR"/>
              </w:rPr>
              <w:t>o courante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9606</w:t>
            </w:r>
            <w:r>
              <w:rPr>
                <w:noProof/>
                <w:sz w:val="2"/>
              </w:rPr>
              <w:t>b4cc-bf18-4d76-8f97-b85e95fc3a10</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seeks to a specified time in the video</w:t>
            </w:r>
          </w:p>
        </w:tc>
        <w:tc>
          <w:tcPr>
            <w:tcW w:w="7407" w:type="dxa"/>
          </w:tcPr>
          <w:p w:rsidR="00000000" w:rsidRDefault="00AC26C9">
            <w:pPr>
              <w:rPr>
                <w:lang w:val="fr-FR"/>
              </w:rPr>
            </w:pPr>
            <w:r>
              <w:rPr>
                <w:rStyle w:val="mqInternal"/>
                <w:noProof/>
                <w:lang w:val="fr-FR"/>
              </w:rPr>
              <w:t>[1}[2]{3]</w:t>
            </w:r>
            <w:r>
              <w:rPr>
                <w:lang w:val="fr-FR"/>
              </w:rPr>
              <w:t xml:space="preserve"> cherche </w:t>
            </w:r>
            <w:r>
              <w:rPr>
                <w:lang w:val="fr-FR"/>
              </w:rPr>
              <w:t>à</w:t>
            </w:r>
            <w:r>
              <w:rPr>
                <w:lang w:val="fr-FR"/>
              </w:rPr>
              <w:t xml:space="preserve"> une heure sp</w:t>
            </w:r>
            <w:r>
              <w:rPr>
                <w:lang w:val="fr-FR"/>
              </w:rPr>
              <w:t>é</w:t>
            </w:r>
            <w:r>
              <w:rPr>
                <w:lang w:val="fr-FR"/>
              </w:rPr>
              <w:t>cifi</w:t>
            </w:r>
            <w:r>
              <w:rPr>
                <w:lang w:val="fr-FR"/>
              </w:rPr>
              <w:t>é</w:t>
            </w:r>
            <w:r>
              <w:rPr>
                <w:lang w:val="fr-FR"/>
              </w:rPr>
              <w:t>e dans la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935273e1-78e1-4163-915c-a2622a5185f3</w:t>
            </w:r>
          </w:p>
        </w:tc>
        <w:tc>
          <w:tcPr>
            <w:tcW w:w="7407" w:type="dxa"/>
            <w:shd w:val="clear" w:color="auto" w:fill="F2F2F2" w:themeFill="background1" w:themeFillShade="F2"/>
          </w:tcPr>
          <w:p w:rsidR="00000000" w:rsidRDefault="00AC26C9">
            <w:pPr>
              <w:rPr>
                <w:noProof/>
              </w:rPr>
            </w:pPr>
            <w:r>
              <w:rPr>
                <w:noProof/>
              </w:rPr>
              <w:t>Javascript code for the plugin</w:t>
            </w:r>
          </w:p>
        </w:tc>
        <w:tc>
          <w:tcPr>
            <w:tcW w:w="7407" w:type="dxa"/>
          </w:tcPr>
          <w:p w:rsidR="00000000" w:rsidRDefault="00AC26C9">
            <w:pPr>
              <w:rPr>
                <w:lang w:val="fr-FR"/>
              </w:rPr>
            </w:pPr>
            <w:r>
              <w:rPr>
                <w:lang w:val="fr-FR"/>
              </w:rPr>
              <w:t>Code Javascript pour le plugin</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live-api-sample</w:t>
            </w:r>
            <w:r>
              <w:rPr>
                <w:b/>
                <w:noProof/>
              </w:rPr>
              <w:t>-create-live-job.html</w:t>
            </w:r>
          </w:p>
          <w:p w:rsidR="00000000" w:rsidRDefault="00AC26C9">
            <w:pPr>
              <w:jc w:val="center"/>
              <w:rPr>
                <w:b/>
                <w:noProof/>
              </w:rPr>
            </w:pPr>
            <w:r>
              <w:rPr>
                <w:b/>
                <w:noProof/>
              </w:rPr>
              <w:t>MQ971010 a52648c7-1246-4b36-84fb-70a5d080a754</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1ae1f680-7957-4654-922c-cd53b55a1ad4</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77377314-a170-4ac3-941e-e3c40e406a0c</w:t>
            </w:r>
          </w:p>
        </w:tc>
        <w:tc>
          <w:tcPr>
            <w:tcW w:w="7407" w:type="dxa"/>
            <w:shd w:val="clear" w:color="auto" w:fill="F2F2F2" w:themeFill="background1" w:themeFillShade="F2"/>
          </w:tcPr>
          <w:p w:rsidR="00000000" w:rsidRDefault="00AC26C9">
            <w:pPr>
              <w:rPr>
                <w:noProof/>
              </w:rPr>
            </w:pPr>
            <w:r>
              <w:rPr>
                <w:noProof/>
              </w:rPr>
              <w:t>'Live API Sample:</w:t>
            </w:r>
          </w:p>
        </w:tc>
        <w:tc>
          <w:tcPr>
            <w:tcW w:w="7407" w:type="dxa"/>
          </w:tcPr>
          <w:p w:rsidR="00000000" w:rsidRDefault="00AC26C9">
            <w:pPr>
              <w:rPr>
                <w:lang w:val="fr-FR"/>
              </w:rPr>
            </w:pPr>
            <w:r>
              <w:rPr>
                <w:lang w:val="fr-FR"/>
              </w:rPr>
              <w:t>'Exemple d'API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29b09a6c-f76c-4341-8080-3aba1c899e79</w:t>
            </w:r>
          </w:p>
        </w:tc>
        <w:tc>
          <w:tcPr>
            <w:tcW w:w="7407" w:type="dxa"/>
            <w:shd w:val="clear" w:color="auto" w:fill="F2F2F2" w:themeFill="background1" w:themeFillShade="F2"/>
          </w:tcPr>
          <w:p w:rsidR="00000000" w:rsidRDefault="00AC26C9">
            <w:pPr>
              <w:rPr>
                <w:noProof/>
              </w:rPr>
            </w:pPr>
            <w:r>
              <w:rPr>
                <w:noProof/>
              </w:rPr>
              <w:t>Create a Live Job' parent:</w:t>
            </w:r>
          </w:p>
        </w:tc>
        <w:tc>
          <w:tcPr>
            <w:tcW w:w="7407" w:type="dxa"/>
          </w:tcPr>
          <w:p w:rsidR="00000000" w:rsidRDefault="00AC26C9">
            <w:pPr>
              <w:rPr>
                <w:lang w:val="fr-FR"/>
              </w:rPr>
            </w:pPr>
            <w:r>
              <w:rPr>
                <w:lang w:val="fr-FR"/>
              </w:rPr>
              <w:t>Cr</w:t>
            </w:r>
            <w:r>
              <w:rPr>
                <w:lang w:val="fr-FR"/>
              </w:rPr>
              <w:t>é</w:t>
            </w:r>
            <w:r>
              <w:rPr>
                <w:lang w:val="fr-FR"/>
              </w:rPr>
              <w:t>er un parent de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43f017bf-6e8d-4ab5-90a7-66126f625308</w:t>
            </w:r>
          </w:p>
        </w:tc>
        <w:tc>
          <w:tcPr>
            <w:tcW w:w="7407" w:type="dxa"/>
            <w:shd w:val="clear" w:color="auto" w:fill="F2F2F2" w:themeFill="background1" w:themeFillShade="F2"/>
          </w:tcPr>
          <w:p w:rsidR="00000000" w:rsidRDefault="00AC26C9">
            <w:pPr>
              <w:rPr>
                <w:noProof/>
              </w:rPr>
            </w:pPr>
            <w:r>
              <w:rPr>
                <w:noProof/>
              </w:rPr>
              <w:t>Code Samples grandparent:</w:t>
            </w:r>
          </w:p>
        </w:tc>
        <w:tc>
          <w:tcPr>
            <w:tcW w:w="7407" w:type="dxa"/>
          </w:tcPr>
          <w:p w:rsidR="00000000" w:rsidRDefault="00AC26C9">
            <w:pPr>
              <w:rPr>
                <w:lang w:val="fr-FR"/>
              </w:rPr>
            </w:pPr>
            <w:r>
              <w:rPr>
                <w:lang w:val="fr-FR"/>
              </w:rPr>
              <w:t>É</w:t>
            </w:r>
            <w:r>
              <w:rPr>
                <w:lang w:val="fr-FR"/>
              </w:rPr>
              <w:t>chantillons de code grand-parent: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aa57361e-bf0a-4104-95a3-c0bc905bd5ed</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6a0b9ad2-c423-4563-928d-fb0231d91ef5</w:t>
            </w:r>
          </w:p>
        </w:tc>
        <w:tc>
          <w:tcPr>
            <w:tcW w:w="7407" w:type="dxa"/>
            <w:shd w:val="clear" w:color="auto" w:fill="F2F2F2" w:themeFill="background1" w:themeFillShade="F2"/>
          </w:tcPr>
          <w:p w:rsidR="00000000" w:rsidRDefault="00AC26C9">
            <w:pPr>
              <w:rPr>
                <w:noProof/>
              </w:rPr>
            </w:pPr>
            <w:r>
              <w:rPr>
                <w:noProof/>
              </w:rPr>
              <w:t>Live API Sample:</w:t>
            </w:r>
          </w:p>
        </w:tc>
        <w:tc>
          <w:tcPr>
            <w:tcW w:w="7407" w:type="dxa"/>
          </w:tcPr>
          <w:p w:rsidR="00000000" w:rsidRDefault="00AC26C9">
            <w:pPr>
              <w:rPr>
                <w:lang w:val="fr-FR"/>
              </w:rPr>
            </w:pPr>
            <w:r>
              <w:rPr>
                <w:lang w:val="fr-FR"/>
              </w:rPr>
              <w:t>Exemple d'API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d0bd278a-fec9-4eda-a666-34fd4b181421</w:t>
            </w:r>
          </w:p>
        </w:tc>
        <w:tc>
          <w:tcPr>
            <w:tcW w:w="7407" w:type="dxa"/>
            <w:shd w:val="clear" w:color="auto" w:fill="F2F2F2" w:themeFill="background1" w:themeFillShade="F2"/>
          </w:tcPr>
          <w:p w:rsidR="00000000" w:rsidRDefault="00AC26C9">
            <w:pPr>
              <w:rPr>
                <w:noProof/>
              </w:rPr>
            </w:pPr>
            <w:r>
              <w:rPr>
                <w:noProof/>
              </w:rPr>
              <w:t>Create a Live Job</w:t>
            </w:r>
          </w:p>
        </w:tc>
        <w:tc>
          <w:tcPr>
            <w:tcW w:w="7407" w:type="dxa"/>
          </w:tcPr>
          <w:p w:rsidR="00000000" w:rsidRDefault="00AC26C9">
            <w:pPr>
              <w:rPr>
                <w:lang w:val="fr-FR"/>
              </w:rPr>
            </w:pPr>
            <w:r>
              <w:rPr>
                <w:lang w:val="fr-FR"/>
              </w:rPr>
              <w:t>Cr</w:t>
            </w:r>
            <w:r>
              <w:rPr>
                <w:lang w:val="fr-FR"/>
              </w:rPr>
              <w:t>é</w:t>
            </w:r>
            <w:r>
              <w:rPr>
                <w:lang w:val="fr-FR"/>
              </w:rPr>
              <w:t>er un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0e0122ae-b09d-4cd6-86ec-bf9015a0e963</w:t>
            </w:r>
          </w:p>
        </w:tc>
        <w:tc>
          <w:tcPr>
            <w:tcW w:w="7407" w:type="dxa"/>
            <w:shd w:val="clear" w:color="auto" w:fill="F2F2F2" w:themeFill="background1" w:themeFillShade="F2"/>
          </w:tcPr>
          <w:p w:rsidR="00000000" w:rsidRDefault="00AC26C9">
            <w:pPr>
              <w:rPr>
                <w:noProof/>
              </w:rPr>
            </w:pPr>
            <w:r>
              <w:rPr>
                <w:noProof/>
              </w:rPr>
              <w:t>In this sample, you will learn how to create a si</w:t>
            </w:r>
            <w:r>
              <w:rPr>
                <w:noProof/>
              </w:rPr>
              <w:t>mple Live job.</w:t>
            </w:r>
          </w:p>
        </w:tc>
        <w:tc>
          <w:tcPr>
            <w:tcW w:w="7407" w:type="dxa"/>
          </w:tcPr>
          <w:p w:rsidR="00000000" w:rsidRDefault="00AC26C9">
            <w:pPr>
              <w:rPr>
                <w:lang w:val="fr-FR"/>
              </w:rPr>
            </w:pPr>
            <w:r>
              <w:rPr>
                <w:lang w:val="fr-FR"/>
              </w:rPr>
              <w:t>Dans cet exemple, vous apprendrez comment cr</w:t>
            </w:r>
            <w:r>
              <w:rPr>
                <w:lang w:val="fr-FR"/>
              </w:rPr>
              <w:t>é</w:t>
            </w:r>
            <w:r>
              <w:rPr>
                <w:lang w:val="fr-FR"/>
              </w:rPr>
              <w:t>er un travail en direct simple.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77ace1de-23b8-42e4-add3-7062de2d593b</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22ad3aa1-2341-4589-b923-9a426745455a</w:t>
            </w:r>
          </w:p>
        </w:tc>
        <w:tc>
          <w:tcPr>
            <w:tcW w:w="7407" w:type="dxa"/>
            <w:shd w:val="clear" w:color="auto" w:fill="F2F2F2" w:themeFill="background1" w:themeFillShade="F2"/>
          </w:tcPr>
          <w:p w:rsidR="00000000" w:rsidRDefault="00AC26C9">
            <w:pPr>
              <w:rPr>
                <w:noProof/>
              </w:rPr>
            </w:pPr>
            <w:r>
              <w:rPr>
                <w:noProof/>
              </w:rPr>
              <w:t>This sample creates a simple Live job with three output renditions:</w:t>
            </w:r>
          </w:p>
        </w:tc>
        <w:tc>
          <w:tcPr>
            <w:tcW w:w="7407" w:type="dxa"/>
          </w:tcPr>
          <w:p w:rsidR="00000000" w:rsidRDefault="00AC26C9">
            <w:pPr>
              <w:rPr>
                <w:lang w:val="fr-FR"/>
              </w:rPr>
            </w:pPr>
            <w:r>
              <w:rPr>
                <w:lang w:val="fr-FR"/>
              </w:rPr>
              <w:t>Cet exemple cr</w:t>
            </w:r>
            <w:r>
              <w:rPr>
                <w:lang w:val="fr-FR"/>
              </w:rPr>
              <w:t>é</w:t>
            </w:r>
            <w:r>
              <w:rPr>
                <w:lang w:val="fr-FR"/>
              </w:rPr>
              <w:t>e un travail Live simple avec trois formats associ</w:t>
            </w:r>
            <w:r>
              <w:rPr>
                <w:lang w:val="fr-FR"/>
              </w:rPr>
              <w:t>é</w:t>
            </w:r>
            <w:r>
              <w:rPr>
                <w:lang w:val="fr-FR"/>
              </w:rPr>
              <w:t>s en sortie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52eff3d9-2fff-4749-b7c0-5c8948a87a40</w:t>
            </w:r>
          </w:p>
        </w:tc>
        <w:tc>
          <w:tcPr>
            <w:tcW w:w="7407" w:type="dxa"/>
            <w:shd w:val="clear" w:color="auto" w:fill="F2F2F2" w:themeFill="background1" w:themeFillShade="F2"/>
          </w:tcPr>
          <w:p w:rsidR="00000000" w:rsidRDefault="00AC26C9">
            <w:pPr>
              <w:rPr>
                <w:noProof/>
              </w:rPr>
            </w:pPr>
            <w:r>
              <w:rPr>
                <w:noProof/>
              </w:rPr>
              <w:t>1080p, 720p, and 480p.</w:t>
            </w:r>
          </w:p>
        </w:tc>
        <w:tc>
          <w:tcPr>
            <w:tcW w:w="7407" w:type="dxa"/>
          </w:tcPr>
          <w:p w:rsidR="00000000" w:rsidRDefault="00AC26C9">
            <w:pPr>
              <w:rPr>
                <w:lang w:val="fr-FR"/>
              </w:rPr>
            </w:pPr>
            <w:r>
              <w:rPr>
                <w:lang w:val="fr-FR"/>
              </w:rPr>
              <w:t>1080p, 720p et 480p.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acc80cc1-939c-424</w:t>
            </w:r>
            <w:r>
              <w:rPr>
                <w:noProof/>
                <w:sz w:val="2"/>
              </w:rPr>
              <w:t>c-9431-1263f07d9fba</w:t>
            </w:r>
          </w:p>
        </w:tc>
        <w:tc>
          <w:tcPr>
            <w:tcW w:w="7407" w:type="dxa"/>
            <w:shd w:val="clear" w:color="auto" w:fill="F2F2F2" w:themeFill="background1" w:themeFillShade="F2"/>
          </w:tcPr>
          <w:p w:rsidR="00000000" w:rsidRDefault="00AC26C9">
            <w:pPr>
              <w:rPr>
                <w:noProof/>
              </w:rPr>
            </w:pPr>
            <w:r>
              <w:rPr>
                <w:noProof/>
              </w:rPr>
              <w:t xml:space="preserve">Because the </w:t>
            </w:r>
            <w:r>
              <w:rPr>
                <w:rStyle w:val="mqInternal"/>
                <w:noProof/>
              </w:rPr>
              <w:t>[1}[2]{3]</w:t>
            </w:r>
            <w:r>
              <w:rPr>
                <w:noProof/>
              </w:rPr>
              <w:t xml:space="preserve"> is not CORS-enabled and must be accessed from a server-side app, the API request is sent through a simple proxy written in PHP.</w:t>
            </w:r>
          </w:p>
        </w:tc>
        <w:tc>
          <w:tcPr>
            <w:tcW w:w="7407" w:type="dxa"/>
          </w:tcPr>
          <w:p w:rsidR="00000000" w:rsidRDefault="00AC26C9">
            <w:pPr>
              <w:rPr>
                <w:lang w:val="fr-FR"/>
              </w:rPr>
            </w:pPr>
            <w:r>
              <w:rPr>
                <w:lang w:val="fr-FR"/>
              </w:rPr>
              <w:t xml:space="preserve">Comme le n' </w:t>
            </w:r>
            <w:r>
              <w:rPr>
                <w:rStyle w:val="mqInternal"/>
                <w:noProof/>
                <w:lang w:val="fr-FR"/>
              </w:rPr>
              <w:t>[1}[2]{3]</w:t>
            </w:r>
            <w:r>
              <w:rPr>
                <w:lang w:val="fr-FR"/>
              </w:rPr>
              <w:t xml:space="preserve"> est pas activ</w:t>
            </w:r>
            <w:r>
              <w:rPr>
                <w:lang w:val="fr-FR"/>
              </w:rPr>
              <w:t>é</w:t>
            </w:r>
            <w:r>
              <w:rPr>
                <w:lang w:val="fr-FR"/>
              </w:rPr>
              <w:t xml:space="preserve"> CORS et doit </w:t>
            </w:r>
            <w:r>
              <w:rPr>
                <w:lang w:val="fr-FR"/>
              </w:rPr>
              <w:t>ê</w:t>
            </w:r>
            <w:r>
              <w:rPr>
                <w:lang w:val="fr-FR"/>
              </w:rPr>
              <w:t xml:space="preserve">tre accessible </w:t>
            </w:r>
            <w:r>
              <w:rPr>
                <w:lang w:val="fr-FR"/>
              </w:rPr>
              <w:t>à</w:t>
            </w:r>
            <w:r>
              <w:rPr>
                <w:lang w:val="fr-FR"/>
              </w:rPr>
              <w:t xml:space="preserve"> partir d'une appli</w:t>
            </w:r>
            <w:r>
              <w:rPr>
                <w:lang w:val="fr-FR"/>
              </w:rPr>
              <w:t>cation c</w:t>
            </w:r>
            <w:r>
              <w:rPr>
                <w:lang w:val="fr-FR"/>
              </w:rPr>
              <w:t>ô</w:t>
            </w:r>
            <w:r>
              <w:rPr>
                <w:lang w:val="fr-FR"/>
              </w:rPr>
              <w:t>t</w:t>
            </w:r>
            <w:r>
              <w:rPr>
                <w:lang w:val="fr-FR"/>
              </w:rPr>
              <w:t>é</w:t>
            </w:r>
            <w:r>
              <w:rPr>
                <w:lang w:val="fr-FR"/>
              </w:rPr>
              <w:t xml:space="preserve"> serveur, la requ</w:t>
            </w:r>
            <w:r>
              <w:rPr>
                <w:lang w:val="fr-FR"/>
              </w:rPr>
              <w:t>ê</w:t>
            </w:r>
            <w:r>
              <w:rPr>
                <w:lang w:val="fr-FR"/>
              </w:rPr>
              <w:t>te d'API est envoy</w:t>
            </w:r>
            <w:r>
              <w:rPr>
                <w:lang w:val="fr-FR"/>
              </w:rPr>
              <w:t>é</w:t>
            </w:r>
            <w:r>
              <w:rPr>
                <w:lang w:val="fr-FR"/>
              </w:rPr>
              <w:t xml:space="preserve">e via un simple proxy </w:t>
            </w:r>
            <w:r>
              <w:rPr>
                <w:lang w:val="fr-FR"/>
              </w:rPr>
              <w:t>é</w:t>
            </w:r>
            <w:r>
              <w:rPr>
                <w:lang w:val="fr-FR"/>
              </w:rPr>
              <w:t>crit en PHP.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09776009-f216-4eba-a474-2dbc9634f45d</w:t>
            </w:r>
          </w:p>
        </w:tc>
        <w:tc>
          <w:tcPr>
            <w:tcW w:w="7407" w:type="dxa"/>
            <w:shd w:val="clear" w:color="auto" w:fill="F2F2F2" w:themeFill="background1" w:themeFillShade="F2"/>
          </w:tcPr>
          <w:p w:rsidR="00000000" w:rsidRDefault="00AC26C9">
            <w:pPr>
              <w:rPr>
                <w:noProof/>
              </w:rPr>
            </w:pPr>
            <w:r>
              <w:rPr>
                <w:noProof/>
              </w:rPr>
              <w:t>You can reproduce this in any server-side language - all it does is collect the request parameters sent by the JavaScript, sends t</w:t>
            </w:r>
            <w:r>
              <w:rPr>
                <w:noProof/>
              </w:rPr>
              <w:t>he request to the API, and returns the response to the JavaScript.</w:t>
            </w:r>
          </w:p>
        </w:tc>
        <w:tc>
          <w:tcPr>
            <w:tcW w:w="7407" w:type="dxa"/>
          </w:tcPr>
          <w:p w:rsidR="00000000" w:rsidRDefault="00AC26C9">
            <w:pPr>
              <w:rPr>
                <w:lang w:val="fr-FR"/>
              </w:rPr>
            </w:pPr>
            <w:r>
              <w:rPr>
                <w:lang w:val="fr-FR"/>
              </w:rPr>
              <w:t>Vous pouvez le reproduire dans n'importe quel langage c</w:t>
            </w:r>
            <w:r>
              <w:rPr>
                <w:lang w:val="fr-FR"/>
              </w:rPr>
              <w:t>ô</w:t>
            </w:r>
            <w:r>
              <w:rPr>
                <w:lang w:val="fr-FR"/>
              </w:rPr>
              <w:t>t</w:t>
            </w:r>
            <w:r>
              <w:rPr>
                <w:lang w:val="fr-FR"/>
              </w:rPr>
              <w:t>é</w:t>
            </w:r>
            <w:r>
              <w:rPr>
                <w:lang w:val="fr-FR"/>
              </w:rPr>
              <w:t xml:space="preserve"> serveur - tout ce qu'il fait est de collecter les param</w:t>
            </w:r>
            <w:r>
              <w:rPr>
                <w:lang w:val="fr-FR"/>
              </w:rPr>
              <w:t>è</w:t>
            </w:r>
            <w:r>
              <w:rPr>
                <w:lang w:val="fr-FR"/>
              </w:rPr>
              <w:t>tres de requ</w:t>
            </w:r>
            <w:r>
              <w:rPr>
                <w:lang w:val="fr-FR"/>
              </w:rPr>
              <w:t>ê</w:t>
            </w:r>
            <w:r>
              <w:rPr>
                <w:lang w:val="fr-FR"/>
              </w:rPr>
              <w:t>te envoy</w:t>
            </w:r>
            <w:r>
              <w:rPr>
                <w:lang w:val="fr-FR"/>
              </w:rPr>
              <w:t>é</w:t>
            </w:r>
            <w:r>
              <w:rPr>
                <w:lang w:val="fr-FR"/>
              </w:rPr>
              <w:t>s par le JavaScript, envoie la requ</w:t>
            </w:r>
            <w:r>
              <w:rPr>
                <w:lang w:val="fr-FR"/>
              </w:rPr>
              <w:t>ê</w:t>
            </w:r>
            <w:r>
              <w:rPr>
                <w:lang w:val="fr-FR"/>
              </w:rPr>
              <w:t xml:space="preserve">te </w:t>
            </w:r>
            <w:r>
              <w:rPr>
                <w:lang w:val="fr-FR"/>
              </w:rPr>
              <w:t>à</w:t>
            </w:r>
            <w:r>
              <w:rPr>
                <w:lang w:val="fr-FR"/>
              </w:rPr>
              <w:t xml:space="preserve"> l'API et renvoie la r</w:t>
            </w:r>
            <w:r>
              <w:rPr>
                <w:lang w:val="fr-FR"/>
              </w:rPr>
              <w:t>é</w:t>
            </w:r>
            <w:r>
              <w:rPr>
                <w:lang w:val="fr-FR"/>
              </w:rPr>
              <w:t>ponse au JavaScript.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38089b36-dd9a-4b72-a118-26201e9638f1</w:t>
            </w:r>
          </w:p>
        </w:tc>
        <w:tc>
          <w:tcPr>
            <w:tcW w:w="7407" w:type="dxa"/>
            <w:shd w:val="clear" w:color="auto" w:fill="F2F2F2" w:themeFill="background1" w:themeFillShade="F2"/>
          </w:tcPr>
          <w:p w:rsidR="00000000" w:rsidRDefault="00AC26C9">
            <w:pPr>
              <w:rPr>
                <w:noProof/>
              </w:rPr>
            </w:pPr>
            <w:r>
              <w:rPr>
                <w:noProof/>
              </w:rPr>
              <w:t xml:space="preserve">All the code can be found in the </w:t>
            </w:r>
            <w:r>
              <w:rPr>
                <w:rStyle w:val="mqInternal"/>
                <w:noProof/>
              </w:rPr>
              <w:t>[1}</w:t>
            </w:r>
            <w:r>
              <w:rPr>
                <w:noProof/>
              </w:rPr>
              <w:t>code section below</w:t>
            </w:r>
            <w:r>
              <w:rPr>
                <w:rStyle w:val="mqInternal"/>
                <w:noProof/>
              </w:rPr>
              <w:t>{2]</w:t>
            </w:r>
            <w:r>
              <w:rPr>
                <w:noProof/>
              </w:rPr>
              <w:t>.</w:t>
            </w:r>
          </w:p>
        </w:tc>
        <w:tc>
          <w:tcPr>
            <w:tcW w:w="7407" w:type="dxa"/>
          </w:tcPr>
          <w:p w:rsidR="00000000" w:rsidRDefault="00AC26C9">
            <w:pPr>
              <w:rPr>
                <w:lang w:val="fr-FR"/>
              </w:rPr>
            </w:pPr>
            <w:r>
              <w:rPr>
                <w:lang w:val="fr-FR"/>
              </w:rPr>
              <w:t xml:space="preserve">Tout le code peut </w:t>
            </w:r>
            <w:r>
              <w:rPr>
                <w:lang w:val="fr-FR"/>
              </w:rPr>
              <w:t>ê</w:t>
            </w:r>
            <w:r>
              <w:rPr>
                <w:lang w:val="fr-FR"/>
              </w:rPr>
              <w:t>tre trouv</w:t>
            </w:r>
            <w:r>
              <w:rPr>
                <w:lang w:val="fr-FR"/>
              </w:rPr>
              <w:t>é</w:t>
            </w:r>
            <w:r>
              <w:rPr>
                <w:lang w:val="fr-FR"/>
              </w:rPr>
              <w:t xml:space="preserve"> dans la </w:t>
            </w:r>
            <w:r>
              <w:rPr>
                <w:rStyle w:val="mqInternal"/>
                <w:noProof/>
                <w:lang w:val="fr-FR"/>
              </w:rPr>
              <w:t>[1}</w:t>
            </w:r>
            <w:r>
              <w:rPr>
                <w:lang w:val="fr-FR"/>
              </w:rPr>
              <w:t>section de code ci-dessous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c644e40b-5782-477d-a273-93503b32bc09</w:t>
            </w:r>
          </w:p>
        </w:tc>
        <w:tc>
          <w:tcPr>
            <w:tcW w:w="7407" w:type="dxa"/>
            <w:shd w:val="clear" w:color="auto" w:fill="F2F2F2" w:themeFill="background1" w:themeFillShade="F2"/>
          </w:tcPr>
          <w:p w:rsidR="00000000" w:rsidRDefault="00AC26C9">
            <w:pPr>
              <w:rPr>
                <w:noProof/>
              </w:rPr>
            </w:pPr>
            <w:r>
              <w:rPr>
                <w:noProof/>
              </w:rPr>
              <w:t>Create Live job app</w:t>
            </w:r>
          </w:p>
        </w:tc>
        <w:tc>
          <w:tcPr>
            <w:tcW w:w="7407" w:type="dxa"/>
          </w:tcPr>
          <w:p w:rsidR="00000000" w:rsidRDefault="00AC26C9">
            <w:pPr>
              <w:rPr>
                <w:lang w:val="fr-FR"/>
              </w:rPr>
            </w:pPr>
            <w:r>
              <w:rPr>
                <w:lang w:val="fr-FR"/>
              </w:rPr>
              <w:t>Cr</w:t>
            </w:r>
            <w:r>
              <w:rPr>
                <w:lang w:val="fr-FR"/>
              </w:rPr>
              <w:t>é</w:t>
            </w:r>
            <w:r>
              <w:rPr>
                <w:lang w:val="fr-FR"/>
              </w:rPr>
              <w:t>er une application de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a5367154-72d9-439b-b54a-001340353cb1</w:t>
            </w:r>
          </w:p>
        </w:tc>
        <w:tc>
          <w:tcPr>
            <w:tcW w:w="7407" w:type="dxa"/>
            <w:shd w:val="clear" w:color="auto" w:fill="F2F2F2" w:themeFill="background1" w:themeFillShade="F2"/>
          </w:tcPr>
          <w:p w:rsidR="00000000" w:rsidRDefault="00AC26C9">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AC26C9">
            <w:pPr>
              <w:rPr>
                <w:lang w:val="fr-FR"/>
              </w:rPr>
            </w:pPr>
            <w:r>
              <w:rPr>
                <w:lang w:val="fr-FR"/>
              </w:rPr>
              <w:t>Trouvez tout le code associ</w:t>
            </w:r>
            <w:r>
              <w:rPr>
                <w:lang w:val="fr-FR"/>
              </w:rPr>
              <w:t>é</w:t>
            </w:r>
            <w:r>
              <w:rPr>
                <w:lang w:val="fr-FR"/>
              </w:rPr>
              <w:t xml:space="preserve"> </w:t>
            </w:r>
            <w:r>
              <w:rPr>
                <w:lang w:val="fr-FR"/>
              </w:rPr>
              <w:t>à</w:t>
            </w:r>
            <w:r>
              <w:rPr>
                <w:lang w:val="fr-FR"/>
              </w:rPr>
              <w:t xml:space="preserve"> cet </w:t>
            </w:r>
            <w:r>
              <w:rPr>
                <w:lang w:val="fr-FR"/>
              </w:rPr>
              <w:t xml:space="preserve">exemple dans ce </w:t>
            </w:r>
            <w:r>
              <w:rPr>
                <w:rStyle w:val="mqInternal"/>
                <w:noProof/>
                <w:lang w:val="fr-FR"/>
              </w:rPr>
              <w:t>[1}</w:t>
            </w:r>
            <w:r>
              <w:rPr>
                <w:lang w:val="fr-FR"/>
              </w:rPr>
              <w:t>d</w:t>
            </w:r>
            <w:r>
              <w:rPr>
                <w:lang w:val="fr-FR"/>
              </w:rPr>
              <w:t>é</w:t>
            </w:r>
            <w:r>
              <w:rPr>
                <w:lang w:val="fr-FR"/>
              </w:rPr>
              <w:t>p</w:t>
            </w:r>
            <w:r>
              <w:rPr>
                <w:lang w:val="fr-FR"/>
              </w:rPr>
              <w:t>ô</w:t>
            </w:r>
            <w:r>
              <w:rPr>
                <w:lang w:val="fr-FR"/>
              </w:rPr>
              <w:t>t GitHub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0011d534-ff9e-4fbe-9332-4e3553ff1fb7</w:t>
            </w:r>
          </w:p>
        </w:tc>
        <w:tc>
          <w:tcPr>
            <w:tcW w:w="7407" w:type="dxa"/>
            <w:shd w:val="clear" w:color="auto" w:fill="F2F2F2" w:themeFill="background1" w:themeFillShade="F2"/>
          </w:tcPr>
          <w:p w:rsidR="00000000" w:rsidRDefault="00AC26C9">
            <w:pPr>
              <w:rPr>
                <w:noProof/>
              </w:rPr>
            </w:pPr>
            <w:r>
              <w:rPr>
                <w:noProof/>
              </w:rPr>
              <w:t xml:space="preserve">See the Pen </w:t>
            </w:r>
            <w:r>
              <w:rPr>
                <w:rStyle w:val="mqInternal"/>
                <w:noProof/>
              </w:rPr>
              <w:t>[1}</w:t>
            </w:r>
            <w:r>
              <w:rPr>
                <w:noProof/>
              </w:rPr>
              <w:t>Live API Sample:</w:t>
            </w:r>
          </w:p>
        </w:tc>
        <w:tc>
          <w:tcPr>
            <w:tcW w:w="7407" w:type="dxa"/>
          </w:tcPr>
          <w:p w:rsidR="00000000" w:rsidRDefault="00AC26C9">
            <w:pPr>
              <w:rPr>
                <w:lang w:val="fr-FR"/>
              </w:rPr>
            </w:pPr>
            <w:r>
              <w:rPr>
                <w:lang w:val="fr-FR"/>
              </w:rPr>
              <w:t xml:space="preserve">Voir l' </w:t>
            </w:r>
            <w:r>
              <w:rPr>
                <w:rStyle w:val="mqInternal"/>
                <w:noProof/>
                <w:lang w:val="fr-FR"/>
              </w:rPr>
              <w:t>[1}</w:t>
            </w:r>
            <w:r>
              <w:rPr>
                <w:lang w:val="fr-FR"/>
              </w:rPr>
              <w:t>exemple d'API Pen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7b6641a7-0a47-4563-ac64-6a976b116cef</w:t>
            </w:r>
          </w:p>
        </w:tc>
        <w:tc>
          <w:tcPr>
            <w:tcW w:w="7407" w:type="dxa"/>
            <w:shd w:val="clear" w:color="auto" w:fill="F2F2F2" w:themeFill="background1" w:themeFillShade="F2"/>
          </w:tcPr>
          <w:p w:rsidR="00000000" w:rsidRDefault="00AC26C9">
            <w:pPr>
              <w:rPr>
                <w:noProof/>
              </w:rPr>
            </w:pPr>
            <w:r>
              <w:rPr>
                <w:noProof/>
              </w:rPr>
              <w:t>Create a Live Job</w:t>
            </w:r>
            <w:r>
              <w:rPr>
                <w:rStyle w:val="mqInternal"/>
                <w:noProof/>
              </w:rPr>
              <w:t>{1]</w:t>
            </w:r>
            <w:r>
              <w:rPr>
                <w:noProof/>
              </w:rPr>
              <w:t xml:space="preserve"> by Brightcove Learning Services (</w:t>
            </w:r>
            <w:r>
              <w:rPr>
                <w:rStyle w:val="mqInternal"/>
                <w:noProof/>
              </w:rPr>
              <w:t>[2}</w:t>
            </w:r>
            <w:r>
              <w:rPr>
                <w:noProof/>
              </w:rPr>
              <w:t>@rcrooks196</w:t>
            </w:r>
            <w:r>
              <w:rPr>
                <w:noProof/>
              </w:rPr>
              <w:t>9</w:t>
            </w:r>
            <w:r>
              <w:rPr>
                <w:rStyle w:val="mqInternal"/>
                <w:noProof/>
              </w:rPr>
              <w:t>{1]</w:t>
            </w:r>
            <w:r>
              <w:rPr>
                <w:noProof/>
              </w:rPr>
              <w:t xml:space="preserve">) on </w:t>
            </w:r>
            <w:r>
              <w:rPr>
                <w:rStyle w:val="mqInternal"/>
                <w:noProof/>
              </w:rPr>
              <w:t>[4}</w:t>
            </w:r>
            <w:r>
              <w:rPr>
                <w:noProof/>
              </w:rPr>
              <w:t>CodePen</w:t>
            </w:r>
            <w:r>
              <w:rPr>
                <w:rStyle w:val="mqInternal"/>
                <w:noProof/>
              </w:rPr>
              <w:t>{1]</w:t>
            </w:r>
            <w:r>
              <w:rPr>
                <w:noProof/>
              </w:rPr>
              <w:t>.</w:t>
            </w:r>
          </w:p>
        </w:tc>
        <w:tc>
          <w:tcPr>
            <w:tcW w:w="7407" w:type="dxa"/>
          </w:tcPr>
          <w:p w:rsidR="00000000" w:rsidRDefault="00AC26C9">
            <w:pPr>
              <w:rPr>
                <w:lang w:val="fr-FR"/>
              </w:rPr>
            </w:pPr>
            <w:r>
              <w:rPr>
                <w:lang w:val="fr-FR"/>
              </w:rPr>
              <w:t>Cr</w:t>
            </w:r>
            <w:r>
              <w:rPr>
                <w:lang w:val="fr-FR"/>
              </w:rPr>
              <w:t>é</w:t>
            </w:r>
            <w:r>
              <w:rPr>
                <w:lang w:val="fr-FR"/>
              </w:rPr>
              <w:t>ez un travail en direct</w:t>
            </w:r>
            <w:r>
              <w:rPr>
                <w:rStyle w:val="mqInternal"/>
                <w:noProof/>
                <w:lang w:val="fr-FR"/>
              </w:rPr>
              <w:t>{1]</w:t>
            </w:r>
            <w:r>
              <w:rPr>
                <w:lang w:val="fr-FR"/>
              </w:rPr>
              <w:t xml:space="preserve"> par Brightcove Learning Services (</w:t>
            </w:r>
            <w:r>
              <w:rPr>
                <w:rStyle w:val="mqInternal"/>
                <w:noProof/>
                <w:lang w:val="fr-FR"/>
              </w:rPr>
              <w:t>[2}</w:t>
            </w:r>
            <w:r>
              <w:rPr>
                <w:lang w:val="fr-FR"/>
              </w:rPr>
              <w:t>@rcrooks1969</w:t>
            </w:r>
            <w:r>
              <w:rPr>
                <w:rStyle w:val="mqInternal"/>
                <w:noProof/>
                <w:lang w:val="fr-FR"/>
              </w:rPr>
              <w:t>{1]</w:t>
            </w:r>
            <w:r>
              <w:rPr>
                <w:lang w:val="fr-FR"/>
              </w:rPr>
              <w:t xml:space="preserve"> ) sur </w:t>
            </w:r>
            <w:r>
              <w:rPr>
                <w:rStyle w:val="mqInternal"/>
                <w:noProof/>
                <w:lang w:val="fr-FR"/>
              </w:rPr>
              <w:t>[4}</w:t>
            </w:r>
            <w:r>
              <w:rPr>
                <w:lang w:val="fr-FR"/>
              </w:rPr>
              <w:t>CodePen</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7d796108-927f-43a7-bdba-9476d46b6548</w:t>
            </w:r>
          </w:p>
        </w:tc>
        <w:tc>
          <w:tcPr>
            <w:tcW w:w="7407" w:type="dxa"/>
            <w:shd w:val="clear" w:color="auto" w:fill="F2F2F2" w:themeFill="background1" w:themeFillShade="F2"/>
          </w:tcPr>
          <w:p w:rsidR="00000000" w:rsidRDefault="00AC26C9">
            <w:pPr>
              <w:rPr>
                <w:noProof/>
              </w:rPr>
            </w:pPr>
            <w:r>
              <w:rPr>
                <w:noProof/>
              </w:rPr>
              <w:t>Using the CodePen</w:t>
            </w:r>
          </w:p>
        </w:tc>
        <w:tc>
          <w:tcPr>
            <w:tcW w:w="7407" w:type="dxa"/>
          </w:tcPr>
          <w:p w:rsidR="00000000" w:rsidRDefault="00AC26C9">
            <w:pPr>
              <w:rPr>
                <w:lang w:val="fr-FR"/>
              </w:rPr>
            </w:pPr>
            <w:r>
              <w:rPr>
                <w:lang w:val="fr-FR"/>
              </w:rPr>
              <w:t>Utilisation du CodePen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75b28084-ecca-4440-9f56-e7be0cd0247f</w:t>
            </w:r>
          </w:p>
        </w:tc>
        <w:tc>
          <w:tcPr>
            <w:tcW w:w="7407" w:type="dxa"/>
            <w:shd w:val="clear" w:color="auto" w:fill="F2F2F2" w:themeFill="background1" w:themeFillShade="F2"/>
          </w:tcPr>
          <w:p w:rsidR="00000000" w:rsidRDefault="00AC26C9">
            <w:pPr>
              <w:rPr>
                <w:noProof/>
              </w:rPr>
            </w:pPr>
            <w:r>
              <w:rPr>
                <w:noProof/>
              </w:rPr>
              <w:t>Here are some tips to effectively use the above CodePen:</w:t>
            </w:r>
          </w:p>
        </w:tc>
        <w:tc>
          <w:tcPr>
            <w:tcW w:w="7407" w:type="dxa"/>
          </w:tcPr>
          <w:p w:rsidR="00000000" w:rsidRDefault="00AC26C9">
            <w:pPr>
              <w:rPr>
                <w:lang w:val="fr-FR"/>
              </w:rPr>
            </w:pPr>
            <w:r>
              <w:rPr>
                <w:lang w:val="fr-FR"/>
              </w:rPr>
              <w:t>Voici quelques conseils pour utiliser efficacement le CodePen ci-dessus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6156bc0d-ffb6-4b51-adf3-72001217a42b</w:t>
            </w:r>
          </w:p>
        </w:tc>
        <w:tc>
          <w:tcPr>
            <w:tcW w:w="7407" w:type="dxa"/>
            <w:shd w:val="clear" w:color="auto" w:fill="F2F2F2" w:themeFill="background1" w:themeFillShade="F2"/>
          </w:tcPr>
          <w:p w:rsidR="00000000" w:rsidRDefault="00AC26C9">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Pr>
          <w:p w:rsidR="00000000" w:rsidRDefault="00AC26C9">
            <w:pPr>
              <w:rPr>
                <w:lang w:val="fr-FR"/>
              </w:rPr>
            </w:pPr>
            <w:r>
              <w:rPr>
                <w:lang w:val="fr-FR"/>
              </w:rPr>
              <w:t>Basculez l'affichage r</w:t>
            </w:r>
            <w:r>
              <w:rPr>
                <w:lang w:val="fr-FR"/>
              </w:rPr>
              <w:t>é</w:t>
            </w:r>
            <w:r>
              <w:rPr>
                <w:lang w:val="fr-FR"/>
              </w:rPr>
              <w:t xml:space="preserve">el du lecteur en cliquant sur le </w:t>
            </w:r>
            <w:r>
              <w:rPr>
                <w:rStyle w:val="mqInternal"/>
                <w:noProof/>
                <w:lang w:val="fr-FR"/>
              </w:rPr>
              <w:t>[1}</w:t>
            </w:r>
            <w:r>
              <w:rPr>
                <w:lang w:val="fr-FR"/>
              </w:rPr>
              <w:t>R</w:t>
            </w:r>
            <w:r>
              <w:rPr>
                <w:lang w:val="fr-FR"/>
              </w:rPr>
              <w:t>é</w:t>
            </w:r>
            <w:r>
              <w:rPr>
                <w:lang w:val="fr-FR"/>
              </w:rPr>
              <w:t>sultat</w:t>
            </w:r>
            <w:r>
              <w:rPr>
                <w:rStyle w:val="mqInternal"/>
                <w:noProof/>
                <w:lang w:val="fr-FR"/>
              </w:rPr>
              <w:t>{2]</w:t>
            </w:r>
            <w:r>
              <w:rPr>
                <w:lang w:val="fr-FR"/>
              </w:rPr>
              <w:t xml:space="preserve"> bouton.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72b5b4b0-7332-4072-b100-f85792b55485</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Pr>
          <w:p w:rsidR="00000000" w:rsidRDefault="00AC26C9">
            <w:pPr>
              <w:rPr>
                <w:lang w:val="fr-FR"/>
              </w:rPr>
            </w:pPr>
            <w:r>
              <w:rPr>
                <w:lang w:val="fr-FR"/>
              </w:rPr>
              <w:t xml:space="preserve">Cliquez sur les boutons </w:t>
            </w:r>
            <w:r>
              <w:rPr>
                <w:rStyle w:val="mqInternal"/>
                <w:noProof/>
                <w:lang w:val="fr-FR"/>
              </w:rPr>
              <w:t>[1}</w:t>
            </w:r>
            <w:r>
              <w:rPr>
                <w:lang w:val="fr-FR"/>
              </w:rPr>
              <w:t>HTML/CSS/JS</w:t>
            </w:r>
            <w:r>
              <w:rPr>
                <w:rStyle w:val="mqInternal"/>
                <w:noProof/>
                <w:lang w:val="fr-FR"/>
              </w:rPr>
              <w:t>{2]</w:t>
            </w:r>
            <w:r>
              <w:rPr>
                <w:lang w:val="fr-FR"/>
              </w:rPr>
              <w:t xml:space="preserve"> pour afficher L'UN des </w:t>
            </w:r>
            <w:r>
              <w:rPr>
                <w:lang w:val="fr-FR"/>
              </w:rPr>
              <w:t>types de code.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3e32db8c-ddc0-4fc8-a04f-f540d27b5052</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account.</w:t>
            </w:r>
          </w:p>
        </w:tc>
        <w:tc>
          <w:tcPr>
            <w:tcW w:w="7407" w:type="dxa"/>
          </w:tcPr>
          <w:p w:rsidR="00000000" w:rsidRDefault="00AC26C9">
            <w:pPr>
              <w:rPr>
                <w:lang w:val="fr-FR"/>
              </w:rPr>
            </w:pPr>
            <w:r>
              <w:rPr>
                <w:lang w:val="fr-FR"/>
              </w:rPr>
              <w:t xml:space="preserve">Cliquez </w:t>
            </w:r>
            <w:r>
              <w:rPr>
                <w:rStyle w:val="mqInternal"/>
                <w:noProof/>
                <w:lang w:val="fr-FR"/>
              </w:rPr>
              <w:t>[1}</w:t>
            </w:r>
            <w:r>
              <w:rPr>
                <w:lang w:val="fr-FR"/>
              </w:rPr>
              <w:t>sur Modifier sur CodePen</w:t>
            </w:r>
            <w:r>
              <w:rPr>
                <w:rStyle w:val="mqInternal"/>
                <w:noProof/>
                <w:lang w:val="fr-FR"/>
              </w:rPr>
              <w:t>{2]</w:t>
            </w:r>
            <w:r>
              <w:rPr>
                <w:lang w:val="fr-FR"/>
              </w:rPr>
              <w:t xml:space="preserve"> dans le coin sup</w:t>
            </w:r>
            <w:r>
              <w:rPr>
                <w:lang w:val="fr-FR"/>
              </w:rPr>
              <w:t>é</w:t>
            </w:r>
            <w:r>
              <w:rPr>
                <w:lang w:val="fr-FR"/>
              </w:rPr>
              <w:t>rieur droit pour incorporer ce CodePen dans votre propre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e6ee63d0-8269-4fc4-bbc5-01aa5939c5ad</w:t>
            </w:r>
          </w:p>
        </w:tc>
        <w:tc>
          <w:tcPr>
            <w:tcW w:w="7407" w:type="dxa"/>
            <w:shd w:val="clear" w:color="auto" w:fill="F2F2F2" w:themeFill="background1" w:themeFillShade="F2"/>
          </w:tcPr>
          <w:p w:rsidR="00000000" w:rsidRDefault="00AC26C9">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AC26C9">
            <w:pPr>
              <w:rPr>
                <w:lang w:val="fr-FR"/>
              </w:rPr>
            </w:pPr>
            <w:r>
              <w:rPr>
                <w:lang w:val="fr-FR"/>
              </w:rPr>
              <w:t>Trouvez tout le code associ</w:t>
            </w:r>
            <w:r>
              <w:rPr>
                <w:lang w:val="fr-FR"/>
              </w:rPr>
              <w:t>é</w:t>
            </w:r>
            <w:r>
              <w:rPr>
                <w:lang w:val="fr-FR"/>
              </w:rPr>
              <w:t xml:space="preserve"> </w:t>
            </w:r>
            <w:r>
              <w:rPr>
                <w:lang w:val="fr-FR"/>
              </w:rPr>
              <w:t>à</w:t>
            </w:r>
            <w:r>
              <w:rPr>
                <w:lang w:val="fr-FR"/>
              </w:rPr>
              <w:t xml:space="preserve"> cet exemple dans ce </w:t>
            </w:r>
            <w:r>
              <w:rPr>
                <w:rStyle w:val="mqInternal"/>
                <w:noProof/>
                <w:lang w:val="fr-FR"/>
              </w:rPr>
              <w:t>[1}</w:t>
            </w:r>
            <w:r>
              <w:rPr>
                <w:lang w:val="fr-FR"/>
              </w:rPr>
              <w:t>d</w:t>
            </w:r>
            <w:r>
              <w:rPr>
                <w:lang w:val="fr-FR"/>
              </w:rPr>
              <w:t>é</w:t>
            </w:r>
            <w:r>
              <w:rPr>
                <w:lang w:val="fr-FR"/>
              </w:rPr>
              <w:t>p</w:t>
            </w:r>
            <w:r>
              <w:rPr>
                <w:lang w:val="fr-FR"/>
              </w:rPr>
              <w:t>ô</w:t>
            </w:r>
            <w:r>
              <w:rPr>
                <w:lang w:val="fr-FR"/>
              </w:rPr>
              <w:t>t GitHub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f013c69c-a4fa-417b-9750-9a5249d1c9c7</w:t>
            </w:r>
          </w:p>
        </w:tc>
        <w:tc>
          <w:tcPr>
            <w:tcW w:w="7407" w:type="dxa"/>
            <w:shd w:val="clear" w:color="auto" w:fill="F2F2F2" w:themeFill="background1" w:themeFillShade="F2"/>
          </w:tcPr>
          <w:p w:rsidR="00000000" w:rsidRDefault="00AC26C9">
            <w:pPr>
              <w:rPr>
                <w:noProof/>
              </w:rPr>
            </w:pPr>
            <w:r>
              <w:rPr>
                <w:noProof/>
              </w:rPr>
              <w:t>Proxy code</w:t>
            </w:r>
          </w:p>
        </w:tc>
        <w:tc>
          <w:tcPr>
            <w:tcW w:w="7407" w:type="dxa"/>
          </w:tcPr>
          <w:p w:rsidR="00000000" w:rsidRDefault="00AC26C9">
            <w:pPr>
              <w:rPr>
                <w:lang w:val="fr-FR"/>
              </w:rPr>
            </w:pPr>
            <w:r>
              <w:rPr>
                <w:lang w:val="fr-FR"/>
              </w:rPr>
              <w:t>Code proxy</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1a929375-5124-470b-855e-abc25b41b6bc</w:t>
            </w:r>
          </w:p>
        </w:tc>
        <w:tc>
          <w:tcPr>
            <w:tcW w:w="7407" w:type="dxa"/>
            <w:shd w:val="clear" w:color="auto" w:fill="F2F2F2" w:themeFill="background1" w:themeFillShade="F2"/>
          </w:tcPr>
          <w:p w:rsidR="00000000" w:rsidRDefault="00AC26C9">
            <w:pPr>
              <w:rPr>
                <w:noProof/>
              </w:rPr>
            </w:pPr>
            <w:r>
              <w:rPr>
                <w:noProof/>
              </w:rPr>
              <w:t>In addition to the code found in CodePen (and associated GitHub repo), this sample requires a proxy to make the API request and return the response t</w:t>
            </w:r>
            <w:r>
              <w:rPr>
                <w:noProof/>
              </w:rPr>
              <w:t>o the app.</w:t>
            </w:r>
          </w:p>
        </w:tc>
        <w:tc>
          <w:tcPr>
            <w:tcW w:w="7407" w:type="dxa"/>
          </w:tcPr>
          <w:p w:rsidR="00000000" w:rsidRDefault="00AC26C9">
            <w:pPr>
              <w:rPr>
                <w:lang w:val="fr-FR"/>
              </w:rPr>
            </w:pPr>
            <w:r>
              <w:rPr>
                <w:lang w:val="fr-FR"/>
              </w:rPr>
              <w:t>En plus du code trouv</w:t>
            </w:r>
            <w:r>
              <w:rPr>
                <w:lang w:val="fr-FR"/>
              </w:rPr>
              <w:t>é</w:t>
            </w:r>
            <w:r>
              <w:rPr>
                <w:lang w:val="fr-FR"/>
              </w:rPr>
              <w:t xml:space="preserve"> dans CodePen (et le repo GitHub associ</w:t>
            </w:r>
            <w:r>
              <w:rPr>
                <w:lang w:val="fr-FR"/>
              </w:rPr>
              <w:t>é</w:t>
            </w:r>
            <w:r>
              <w:rPr>
                <w:lang w:val="fr-FR"/>
              </w:rPr>
              <w:t>), cet exemple n</w:t>
            </w:r>
            <w:r>
              <w:rPr>
                <w:lang w:val="fr-FR"/>
              </w:rPr>
              <w:t>é</w:t>
            </w:r>
            <w:r>
              <w:rPr>
                <w:lang w:val="fr-FR"/>
              </w:rPr>
              <w:t>cessite un proxy pour effectuer la requ</w:t>
            </w:r>
            <w:r>
              <w:rPr>
                <w:lang w:val="fr-FR"/>
              </w:rPr>
              <w:t>ê</w:t>
            </w:r>
            <w:r>
              <w:rPr>
                <w:lang w:val="fr-FR"/>
              </w:rPr>
              <w:t>te API et retourner la r</w:t>
            </w:r>
            <w:r>
              <w:rPr>
                <w:lang w:val="fr-FR"/>
              </w:rPr>
              <w:t>é</w:t>
            </w:r>
            <w:r>
              <w:rPr>
                <w:lang w:val="fr-FR"/>
              </w:rPr>
              <w:t xml:space="preserve">ponse </w:t>
            </w:r>
            <w:r>
              <w:rPr>
                <w:lang w:val="fr-FR"/>
              </w:rPr>
              <w:t>à</w:t>
            </w:r>
            <w:r>
              <w:rPr>
                <w:lang w:val="fr-FR"/>
              </w:rPr>
              <w:t xml:space="preserve"> l'application.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eec0e83c-a599-49db-9dfa-300531888fdd</w:t>
            </w:r>
          </w:p>
        </w:tc>
        <w:tc>
          <w:tcPr>
            <w:tcW w:w="7407" w:type="dxa"/>
            <w:shd w:val="clear" w:color="auto" w:fill="F2F2F2" w:themeFill="background1" w:themeFillShade="F2"/>
          </w:tcPr>
          <w:p w:rsidR="00000000" w:rsidRDefault="00AC26C9">
            <w:pPr>
              <w:rPr>
                <w:noProof/>
              </w:rPr>
            </w:pPr>
            <w:r>
              <w:rPr>
                <w:noProof/>
              </w:rPr>
              <w:t>For this app we used PHP, and the co</w:t>
            </w:r>
            <w:r>
              <w:rPr>
                <w:noProof/>
              </w:rPr>
              <w:t>de is shown below.</w:t>
            </w:r>
          </w:p>
        </w:tc>
        <w:tc>
          <w:tcPr>
            <w:tcW w:w="7407" w:type="dxa"/>
          </w:tcPr>
          <w:p w:rsidR="00000000" w:rsidRDefault="00AC26C9">
            <w:pPr>
              <w:rPr>
                <w:lang w:val="fr-FR"/>
              </w:rPr>
            </w:pPr>
            <w:r>
              <w:rPr>
                <w:lang w:val="fr-FR"/>
              </w:rPr>
              <w:t>Pour cette application, nous avons utilis</w:t>
            </w:r>
            <w:r>
              <w:rPr>
                <w:lang w:val="fr-FR"/>
              </w:rPr>
              <w:t>é</w:t>
            </w:r>
            <w:r>
              <w:rPr>
                <w:lang w:val="fr-FR"/>
              </w:rPr>
              <w:t xml:space="preserve"> PHP, et le code est montr</w:t>
            </w:r>
            <w:r>
              <w:rPr>
                <w:lang w:val="fr-FR"/>
              </w:rPr>
              <w:t>é</w:t>
            </w:r>
            <w:r>
              <w:rPr>
                <w:lang w:val="fr-FR"/>
              </w:rPr>
              <w:t xml:space="preserve"> ci-dessous.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a306dec4-9f23-4834-98e6-31f3f6a44cb7</w:t>
            </w:r>
          </w:p>
        </w:tc>
        <w:tc>
          <w:tcPr>
            <w:tcW w:w="7407" w:type="dxa"/>
            <w:shd w:val="clear" w:color="auto" w:fill="F2F2F2" w:themeFill="background1" w:themeFillShade="F2"/>
          </w:tcPr>
          <w:p w:rsidR="00000000" w:rsidRDefault="00AC26C9">
            <w:pPr>
              <w:rPr>
                <w:noProof/>
              </w:rPr>
            </w:pPr>
            <w:r>
              <w:rPr>
                <w:noProof/>
              </w:rPr>
              <w:t>You can use any server-side language to build the proxy.</w:t>
            </w:r>
          </w:p>
        </w:tc>
        <w:tc>
          <w:tcPr>
            <w:tcW w:w="7407" w:type="dxa"/>
          </w:tcPr>
          <w:p w:rsidR="00000000" w:rsidRDefault="00AC26C9">
            <w:pPr>
              <w:rPr>
                <w:lang w:val="fr-FR"/>
              </w:rPr>
            </w:pPr>
            <w:r>
              <w:rPr>
                <w:lang w:val="fr-FR"/>
              </w:rPr>
              <w:t>Vous pouvez utiliser n'importe quel langage c</w:t>
            </w:r>
            <w:r>
              <w:rPr>
                <w:lang w:val="fr-FR"/>
              </w:rPr>
              <w:t>ô</w:t>
            </w:r>
            <w:r>
              <w:rPr>
                <w:lang w:val="fr-FR"/>
              </w:rPr>
              <w:t>t</w:t>
            </w:r>
            <w:r>
              <w:rPr>
                <w:lang w:val="fr-FR"/>
              </w:rPr>
              <w:t>é</w:t>
            </w:r>
            <w:r>
              <w:rPr>
                <w:lang w:val="fr-FR"/>
              </w:rPr>
              <w:t xml:space="preserve"> serveur pour cr</w:t>
            </w:r>
            <w:r>
              <w:rPr>
                <w:lang w:val="fr-FR"/>
              </w:rPr>
              <w:t>é</w:t>
            </w:r>
            <w:r>
              <w:rPr>
                <w:lang w:val="fr-FR"/>
              </w:rPr>
              <w:t>er le proxy.</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56ab6743-778a-4dc6-b466-0b479327aedf</w:t>
            </w:r>
          </w:p>
        </w:tc>
        <w:tc>
          <w:tcPr>
            <w:tcW w:w="7407" w:type="dxa"/>
            <w:shd w:val="clear" w:color="auto" w:fill="F2F2F2" w:themeFill="background1" w:themeFillShade="F2"/>
          </w:tcPr>
          <w:p w:rsidR="00000000" w:rsidRDefault="00AC26C9">
            <w:pPr>
              <w:rPr>
                <w:noProof/>
              </w:rPr>
            </w:pPr>
            <w:r>
              <w:rPr>
                <w:rStyle w:val="mqInternal"/>
                <w:noProof/>
              </w:rPr>
              <w:t>[1}</w:t>
            </w:r>
            <w:r>
              <w:rPr>
                <w:noProof/>
              </w:rPr>
              <w:t>&lt;?php</w:t>
            </w:r>
          </w:p>
        </w:tc>
        <w:tc>
          <w:tcPr>
            <w:tcW w:w="7407" w:type="dxa"/>
          </w:tcPr>
          <w:p w:rsidR="00000000" w:rsidRDefault="00AC26C9">
            <w:pPr>
              <w:rPr>
                <w:lang w:val="fr-FR"/>
              </w:rPr>
            </w:pPr>
            <w:r>
              <w:rPr>
                <w:rStyle w:val="mqInternal"/>
                <w:noProof/>
                <w:lang w:val="fr-FR"/>
              </w:rPr>
              <w:t>[1}</w:t>
            </w:r>
            <w:r>
              <w:rPr>
                <w:lang w:val="fr-FR"/>
              </w:rPr>
              <w:t>&lt;?php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0ca2829d-933c-44fb-8aa9-94d1b4f56506</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c8874df6-d550-43d5-98b3-35be5705f24f</w:t>
            </w:r>
          </w:p>
        </w:tc>
        <w:tc>
          <w:tcPr>
            <w:tcW w:w="7407" w:type="dxa"/>
            <w:shd w:val="clear" w:color="auto" w:fill="F2F2F2" w:themeFill="background1" w:themeFillShade="F2"/>
          </w:tcPr>
          <w:p w:rsidR="00000000" w:rsidRDefault="00AC26C9">
            <w:pPr>
              <w:rPr>
                <w:noProof/>
              </w:rPr>
            </w:pPr>
            <w:r>
              <w:rPr>
                <w:noProof/>
              </w:rPr>
              <w:t>* live-proxy.php - proxy for Brightcove Live APIs</w:t>
            </w:r>
          </w:p>
        </w:tc>
        <w:tc>
          <w:tcPr>
            <w:tcW w:w="7407" w:type="dxa"/>
          </w:tcPr>
          <w:p w:rsidR="00000000" w:rsidRDefault="00AC26C9">
            <w:pPr>
              <w:rPr>
                <w:lang w:val="fr-FR"/>
              </w:rPr>
            </w:pPr>
            <w:r>
              <w:rPr>
                <w:lang w:val="fr-FR"/>
              </w:rPr>
              <w:t>* live-proxy.php - proxy</w:t>
            </w:r>
            <w:r>
              <w:rPr>
                <w:lang w:val="fr-FR"/>
              </w:rPr>
              <w:t xml:space="preserve"> pour les API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e4ad58c2-6a33-41e2-8c8a-bc3d2110db05</w:t>
            </w:r>
          </w:p>
        </w:tc>
        <w:tc>
          <w:tcPr>
            <w:tcW w:w="7407" w:type="dxa"/>
            <w:shd w:val="clear" w:color="auto" w:fill="F2F2F2" w:themeFill="background1" w:themeFillShade="F2"/>
          </w:tcPr>
          <w:p w:rsidR="00000000" w:rsidRDefault="00AC26C9">
            <w:pPr>
              <w:rPr>
                <w:noProof/>
              </w:rPr>
            </w:pPr>
            <w:r>
              <w:rPr>
                <w:noProof/>
              </w:rPr>
              <w:t>* makes the request, and returns the response</w:t>
            </w:r>
          </w:p>
        </w:tc>
        <w:tc>
          <w:tcPr>
            <w:tcW w:w="7407" w:type="dxa"/>
          </w:tcPr>
          <w:p w:rsidR="00000000" w:rsidRDefault="00AC26C9">
            <w:pPr>
              <w:rPr>
                <w:lang w:val="fr-FR"/>
              </w:rPr>
            </w:pPr>
            <w:r>
              <w:rPr>
                <w:lang w:val="fr-FR"/>
              </w:rPr>
              <w:t>* fait la requ</w:t>
            </w:r>
            <w:r>
              <w:rPr>
                <w:lang w:val="fr-FR"/>
              </w:rPr>
              <w:t>ê</w:t>
            </w:r>
            <w:r>
              <w:rPr>
                <w:lang w:val="fr-FR"/>
              </w:rPr>
              <w:t>te, et retourne la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3e77d698-9e62-46f5-ad97-2fb87b178c15</w:t>
            </w:r>
          </w:p>
        </w:tc>
        <w:tc>
          <w:tcPr>
            <w:tcW w:w="7407" w:type="dxa"/>
            <w:shd w:val="clear" w:color="auto" w:fill="F2F2F2" w:themeFill="background1" w:themeFillShade="F2"/>
          </w:tcPr>
          <w:p w:rsidR="00000000" w:rsidRDefault="00AC26C9">
            <w:pPr>
              <w:rPr>
                <w:noProof/>
              </w:rPr>
            </w:pPr>
            <w:r>
              <w:rPr>
                <w:noProof/>
              </w:rPr>
              <w:t>* Accessing:</w:t>
            </w:r>
          </w:p>
        </w:tc>
        <w:tc>
          <w:tcPr>
            <w:tcW w:w="7407" w:type="dxa"/>
          </w:tcPr>
          <w:p w:rsidR="00000000" w:rsidRDefault="00AC26C9">
            <w:pPr>
              <w:rPr>
                <w:lang w:val="fr-FR"/>
              </w:rPr>
            </w:pPr>
            <w:r>
              <w:rPr>
                <w:lang w:val="fr-FR"/>
              </w:rPr>
              <w:t>* Acc</w:t>
            </w:r>
            <w:r>
              <w:rPr>
                <w:lang w:val="fr-FR"/>
              </w:rPr>
              <w:t>è</w:t>
            </w:r>
            <w:r>
              <w:rPr>
                <w:lang w:val="fr-FR"/>
              </w:rPr>
              <w: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c631b02c-0077-4238-abe3-5d0abf337e21</w:t>
            </w:r>
          </w:p>
        </w:tc>
        <w:tc>
          <w:tcPr>
            <w:tcW w:w="7407" w:type="dxa"/>
            <w:shd w:val="clear" w:color="auto" w:fill="F2F2F2" w:themeFill="background1" w:themeFillShade="F2"/>
          </w:tcPr>
          <w:p w:rsidR="00000000" w:rsidRDefault="00AC26C9">
            <w:pPr>
              <w:rPr>
                <w:noProof/>
              </w:rPr>
            </w:pPr>
            <w:r>
              <w:rPr>
                <w:noProof/>
              </w:rPr>
              <w:t>*    (note you should *always* access the proxy via HTTPS)</w:t>
            </w:r>
          </w:p>
        </w:tc>
        <w:tc>
          <w:tcPr>
            <w:tcW w:w="7407" w:type="dxa"/>
          </w:tcPr>
          <w:p w:rsidR="00000000" w:rsidRDefault="00AC26C9">
            <w:pPr>
              <w:rPr>
                <w:lang w:val="fr-FR"/>
              </w:rPr>
            </w:pPr>
            <w:r>
              <w:rPr>
                <w:lang w:val="fr-FR"/>
              </w:rPr>
              <w:t>* (notez que vous devriez *toujours* acc</w:t>
            </w:r>
            <w:r>
              <w:rPr>
                <w:lang w:val="fr-FR"/>
              </w:rPr>
              <w:t>é</w:t>
            </w:r>
            <w:r>
              <w:rPr>
                <w:lang w:val="fr-FR"/>
              </w:rPr>
              <w:t>der au proxy via HTTPS)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672ca97a-9ade-448e-8424-35c3b8a43b7c</w:t>
            </w:r>
          </w:p>
        </w:tc>
        <w:tc>
          <w:tcPr>
            <w:tcW w:w="7407" w:type="dxa"/>
            <w:shd w:val="clear" w:color="auto" w:fill="F2F2F2" w:themeFill="background1" w:themeFillShade="F2"/>
          </w:tcPr>
          <w:p w:rsidR="00000000" w:rsidRDefault="00AC26C9">
            <w:pPr>
              <w:rPr>
                <w:noProof/>
              </w:rPr>
            </w:pPr>
            <w:r>
              <w:rPr>
                <w:noProof/>
              </w:rPr>
              <w:t>*    Method:</w:t>
            </w:r>
          </w:p>
        </w:tc>
        <w:tc>
          <w:tcPr>
            <w:tcW w:w="7407" w:type="dxa"/>
          </w:tcPr>
          <w:p w:rsidR="00000000" w:rsidRDefault="00AC26C9">
            <w:pPr>
              <w:rPr>
                <w:lang w:val="fr-FR"/>
              </w:rPr>
            </w:pPr>
            <w:r>
              <w:rPr>
                <w:lang w:val="fr-FR"/>
              </w:rPr>
              <w:t>* M</w:t>
            </w:r>
            <w:r>
              <w:rPr>
                <w:lang w:val="fr-FR"/>
              </w:rPr>
              <w:t>é</w:t>
            </w:r>
            <w:r>
              <w:rPr>
                <w:lang w:val="fr-FR"/>
              </w:rPr>
              <w:t>thode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b6f08ba8-f88b-44fb-96cf</w:t>
            </w:r>
            <w:r>
              <w:rPr>
                <w:noProof/>
                <w:sz w:val="2"/>
              </w:rPr>
              <w:t>-02585844f536</w:t>
            </w:r>
          </w:p>
        </w:tc>
        <w:tc>
          <w:tcPr>
            <w:tcW w:w="7407" w:type="dxa"/>
            <w:shd w:val="clear" w:color="auto" w:fill="F2F2F2" w:themeFill="background1" w:themeFillShade="F2"/>
          </w:tcPr>
          <w:p w:rsidR="00000000" w:rsidRDefault="00AC26C9">
            <w:pPr>
              <w:rPr>
                <w:noProof/>
              </w:rPr>
            </w:pPr>
            <w:r>
              <w:rPr>
                <w:noProof/>
              </w:rPr>
              <w:t>POST</w:t>
            </w:r>
          </w:p>
        </w:tc>
        <w:tc>
          <w:tcPr>
            <w:tcW w:w="7407" w:type="dxa"/>
          </w:tcPr>
          <w:p w:rsidR="00000000" w:rsidRDefault="00AC26C9">
            <w:pPr>
              <w:rPr>
                <w:lang w:val="fr-FR"/>
              </w:rPr>
            </w:pPr>
            <w:r>
              <w:rPr>
                <w:lang w:val="fr-FR"/>
              </w:rPr>
              <w:t>POSTE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2dbc9f7b-27e6-4c54-b980-aab2cdde7144</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1c2487bc-b1d1-4f84-8783-eb3529414b97</w:t>
            </w:r>
          </w:p>
        </w:tc>
        <w:tc>
          <w:tcPr>
            <w:tcW w:w="7407" w:type="dxa"/>
            <w:shd w:val="clear" w:color="auto" w:fill="F2F2F2" w:themeFill="background1" w:themeFillShade="F2"/>
          </w:tcPr>
          <w:p w:rsidR="00000000" w:rsidRDefault="00AC26C9">
            <w:pPr>
              <w:rPr>
                <w:noProof/>
              </w:rPr>
            </w:pPr>
            <w:r>
              <w:rPr>
                <w:noProof/>
              </w:rPr>
              <w:t>* @post \{string} url - the URL for the API request</w:t>
            </w:r>
          </w:p>
        </w:tc>
        <w:tc>
          <w:tcPr>
            <w:tcW w:w="7407" w:type="dxa"/>
          </w:tcPr>
          <w:p w:rsidR="00000000" w:rsidRDefault="00AC26C9">
            <w:pPr>
              <w:rPr>
                <w:lang w:val="fr-FR"/>
              </w:rPr>
            </w:pPr>
            <w:r>
              <w:rPr>
                <w:lang w:val="fr-FR"/>
              </w:rPr>
              <w:t>* @post \{string} url - l'URL de la requ</w:t>
            </w:r>
            <w:r>
              <w:rPr>
                <w:lang w:val="fr-FR"/>
              </w:rPr>
              <w:t>ê</w:t>
            </w:r>
            <w:r>
              <w:rPr>
                <w:lang w:val="fr-FR"/>
              </w:rPr>
              <w:t>te 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8aca21b4-3786-4a83-962e-200e0ffcbe83</w:t>
            </w:r>
          </w:p>
        </w:tc>
        <w:tc>
          <w:tcPr>
            <w:tcW w:w="7407" w:type="dxa"/>
            <w:shd w:val="clear" w:color="auto" w:fill="F2F2F2" w:themeFill="background1" w:themeFillShade="F2"/>
          </w:tcPr>
          <w:p w:rsidR="00000000" w:rsidRDefault="00AC26C9">
            <w:pPr>
              <w:rPr>
                <w:noProof/>
              </w:rPr>
            </w:pPr>
            <w:r>
              <w:rPr>
                <w:noProof/>
              </w:rPr>
              <w:t>* @post \{string} \[requestType=GET] - HTTP method for the request</w:t>
            </w:r>
          </w:p>
        </w:tc>
        <w:tc>
          <w:tcPr>
            <w:tcW w:w="7407" w:type="dxa"/>
          </w:tcPr>
          <w:p w:rsidR="00000000" w:rsidRDefault="00AC26C9">
            <w:pPr>
              <w:rPr>
                <w:lang w:val="fr-FR"/>
              </w:rPr>
            </w:pPr>
            <w:r>
              <w:rPr>
                <w:lang w:val="fr-FR"/>
              </w:rPr>
              <w:t>* @post \{string} \[requestType=get] - m</w:t>
            </w:r>
            <w:r>
              <w:rPr>
                <w:lang w:val="fr-FR"/>
              </w:rPr>
              <w:t>é</w:t>
            </w:r>
            <w:r>
              <w:rPr>
                <w:lang w:val="fr-FR"/>
              </w:rPr>
              <w:t>thode HTTP pour la 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20fc6092-aae5-4ab0-8192-c073103c3db6</w:t>
            </w:r>
          </w:p>
        </w:tc>
        <w:tc>
          <w:tcPr>
            <w:tcW w:w="7407" w:type="dxa"/>
            <w:shd w:val="clear" w:color="auto" w:fill="F2F2F2" w:themeFill="background1" w:themeFillShade="F2"/>
          </w:tcPr>
          <w:p w:rsidR="00000000" w:rsidRDefault="00AC26C9">
            <w:pPr>
              <w:rPr>
                <w:noProof/>
              </w:rPr>
            </w:pPr>
            <w:r>
              <w:rPr>
                <w:noProof/>
              </w:rPr>
              <w:t>* @post \{string} \[requestBody] - JSON data to be sent with write requests</w:t>
            </w:r>
          </w:p>
        </w:tc>
        <w:tc>
          <w:tcPr>
            <w:tcW w:w="7407" w:type="dxa"/>
          </w:tcPr>
          <w:p w:rsidR="00000000" w:rsidRDefault="00AC26C9">
            <w:pPr>
              <w:rPr>
                <w:lang w:val="fr-FR"/>
              </w:rPr>
            </w:pPr>
            <w:r>
              <w:rPr>
                <w:lang w:val="fr-FR"/>
              </w:rPr>
              <w:t>* @post \{string} \[requestBody] - Donn</w:t>
            </w:r>
            <w:r>
              <w:rPr>
                <w:lang w:val="fr-FR"/>
              </w:rPr>
              <w:t>é</w:t>
            </w:r>
            <w:r>
              <w:rPr>
                <w:lang w:val="fr-FR"/>
              </w:rPr>
              <w:t xml:space="preserve">es JSON </w:t>
            </w:r>
            <w:r>
              <w:rPr>
                <w:lang w:val="fr-FR"/>
              </w:rPr>
              <w:t>à</w:t>
            </w:r>
            <w:r>
              <w:rPr>
                <w:lang w:val="fr-FR"/>
              </w:rPr>
              <w:t xml:space="preserve"> envoyer avec des requ</w:t>
            </w:r>
            <w:r>
              <w:rPr>
                <w:lang w:val="fr-FR"/>
              </w:rPr>
              <w:t>ê</w:t>
            </w:r>
            <w:r>
              <w:rPr>
                <w:lang w:val="fr-FR"/>
              </w:rPr>
              <w:t>tes d'</w:t>
            </w:r>
            <w:r>
              <w:rPr>
                <w:lang w:val="fr-FR"/>
              </w:rPr>
              <w:t>é</w:t>
            </w:r>
            <w:r>
              <w:rPr>
                <w:lang w:val="fr-FR"/>
              </w:rPr>
              <w:t>criture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72dac0bc-6c21-4e79-a9e6-60eb28f685e2</w:t>
            </w:r>
          </w:p>
        </w:tc>
        <w:tc>
          <w:tcPr>
            <w:tcW w:w="7407" w:type="dxa"/>
            <w:shd w:val="clear" w:color="auto" w:fill="F2F2F2" w:themeFill="background1" w:themeFillShade="F2"/>
          </w:tcPr>
          <w:p w:rsidR="00000000" w:rsidRDefault="00AC26C9">
            <w:pPr>
              <w:rPr>
                <w:noProof/>
              </w:rPr>
            </w:pPr>
            <w:r>
              <w:rPr>
                <w:noProof/>
              </w:rPr>
              <w:t>* @post \{string} apiKey - Live API key</w:t>
            </w:r>
          </w:p>
        </w:tc>
        <w:tc>
          <w:tcPr>
            <w:tcW w:w="7407" w:type="dxa"/>
          </w:tcPr>
          <w:p w:rsidR="00000000" w:rsidRDefault="00AC26C9">
            <w:pPr>
              <w:rPr>
                <w:lang w:val="fr-FR"/>
              </w:rPr>
            </w:pPr>
            <w:r>
              <w:rPr>
                <w:lang w:val="fr-FR"/>
              </w:rPr>
              <w:t>* @post \{string} apiKey - Cl</w:t>
            </w:r>
            <w:r>
              <w:rPr>
                <w:lang w:val="fr-FR"/>
              </w:rPr>
              <w:t>é</w:t>
            </w:r>
            <w:r>
              <w:rPr>
                <w:lang w:val="fr-FR"/>
              </w:rPr>
              <w:t xml:space="preserve"> API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a20e25bf-cc01-4cab-9f01-f93df1b85445</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c5de5fed-eaa9-466d-a57e-dfccb99bb8a5</w:t>
            </w:r>
          </w:p>
        </w:tc>
        <w:tc>
          <w:tcPr>
            <w:tcW w:w="7407" w:type="dxa"/>
            <w:shd w:val="clear" w:color="auto" w:fill="F2F2F2" w:themeFill="background1" w:themeFillShade="F2"/>
          </w:tcPr>
          <w:p w:rsidR="00000000" w:rsidRDefault="00AC26C9">
            <w:pPr>
              <w:rPr>
                <w:noProof/>
              </w:rPr>
            </w:pPr>
            <w:r>
              <w:rPr>
                <w:noProof/>
              </w:rPr>
              <w:t>* @returns \{string} $response - JSON response received from the API</w:t>
            </w:r>
          </w:p>
        </w:tc>
        <w:tc>
          <w:tcPr>
            <w:tcW w:w="7407" w:type="dxa"/>
          </w:tcPr>
          <w:p w:rsidR="00000000" w:rsidRDefault="00AC26C9">
            <w:pPr>
              <w:rPr>
                <w:lang w:val="fr-FR"/>
              </w:rPr>
            </w:pPr>
            <w:r>
              <w:rPr>
                <w:lang w:val="fr-FR"/>
              </w:rPr>
              <w:t>* @returns \{string} $response - R</w:t>
            </w:r>
            <w:r>
              <w:rPr>
                <w:lang w:val="fr-FR"/>
              </w:rPr>
              <w:t>é</w:t>
            </w:r>
            <w:r>
              <w:rPr>
                <w:lang w:val="fr-FR"/>
              </w:rPr>
              <w:t>ponse JSON re</w:t>
            </w:r>
            <w:r>
              <w:rPr>
                <w:lang w:val="fr-FR"/>
              </w:rPr>
              <w:t>ç</w:t>
            </w:r>
            <w:r>
              <w:rPr>
                <w:lang w:val="fr-FR"/>
              </w:rPr>
              <w:t>ue de l'API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ba1e5faa-4fcb-45e2-90f0-7ef02aec5bdb</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e4ad08a6-dcf9-492f-a5d9-c17382fcf0f2</w:t>
            </w:r>
          </w:p>
        </w:tc>
        <w:tc>
          <w:tcPr>
            <w:tcW w:w="7407" w:type="dxa"/>
            <w:shd w:val="clear" w:color="auto" w:fill="F2F2F2" w:themeFill="background1" w:themeFillShade="F2"/>
          </w:tcPr>
          <w:p w:rsidR="00000000" w:rsidRDefault="00AC26C9">
            <w:pPr>
              <w:rPr>
                <w:noProof/>
              </w:rPr>
            </w:pPr>
            <w:r>
              <w:rPr>
                <w:noProof/>
              </w:rPr>
              <w:t>// CORS enablement and other headers</w:t>
            </w:r>
          </w:p>
        </w:tc>
        <w:tc>
          <w:tcPr>
            <w:tcW w:w="7407" w:type="dxa"/>
          </w:tcPr>
          <w:p w:rsidR="00000000" w:rsidRDefault="00AC26C9">
            <w:pPr>
              <w:rPr>
                <w:lang w:val="fr-FR"/>
              </w:rPr>
            </w:pPr>
            <w:r>
              <w:rPr>
                <w:lang w:val="fr-FR"/>
              </w:rPr>
              <w:t>//Activation CORS et autres en-t</w:t>
            </w:r>
            <w:r>
              <w:rPr>
                <w:lang w:val="fr-FR"/>
              </w:rPr>
              <w:t>ê</w:t>
            </w:r>
            <w:r>
              <w:rPr>
                <w:lang w:val="fr-FR"/>
              </w:rPr>
              <w:t>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3fe3d116-e0c7-4f07-bd69-93f8f822ca47</w:t>
            </w:r>
          </w:p>
        </w:tc>
        <w:tc>
          <w:tcPr>
            <w:tcW w:w="7407" w:type="dxa"/>
            <w:shd w:val="clear" w:color="auto" w:fill="F2F2F2" w:themeFill="background1" w:themeFillShade="F2"/>
          </w:tcPr>
          <w:p w:rsidR="00000000" w:rsidRDefault="00AC26C9">
            <w:pPr>
              <w:rPr>
                <w:noProof/>
              </w:rPr>
            </w:pPr>
            <w:r>
              <w:rPr>
                <w:noProof/>
              </w:rPr>
              <w:t>header("Access-Control-Allow-Origin: *");</w:t>
            </w:r>
          </w:p>
        </w:tc>
        <w:tc>
          <w:tcPr>
            <w:tcW w:w="7407" w:type="dxa"/>
          </w:tcPr>
          <w:p w:rsidR="00000000" w:rsidRDefault="00AC26C9">
            <w:pPr>
              <w:rPr>
                <w:lang w:val="fr-FR"/>
              </w:rPr>
            </w:pPr>
            <w:r>
              <w:rPr>
                <w:lang w:val="fr-FR"/>
              </w:rPr>
              <w:t>en-t</w:t>
            </w:r>
            <w:r>
              <w:rPr>
                <w:lang w:val="fr-FR"/>
              </w:rPr>
              <w:t>ê</w:t>
            </w:r>
            <w:r>
              <w:rPr>
                <w:lang w:val="fr-FR"/>
              </w:rPr>
              <w:t>te (</w:t>
            </w:r>
            <w:r>
              <w:rPr>
                <w:lang w:val="fr-FR"/>
              </w:rPr>
              <w:t>«</w:t>
            </w:r>
            <w:r>
              <w:rPr>
                <w:lang w:val="fr-FR"/>
              </w:rPr>
              <w:t> Access-Control-Allow-Origin :* </w:t>
            </w:r>
            <w:r>
              <w:rPr>
                <w:lang w:val="fr-FR"/>
              </w:rPr>
              <w:t>»</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9b10cf91-</w:t>
            </w:r>
            <w:r>
              <w:rPr>
                <w:noProof/>
                <w:sz w:val="2"/>
              </w:rPr>
              <w:t>241f-4bea-b371-fce5231bca47</w:t>
            </w:r>
          </w:p>
        </w:tc>
        <w:tc>
          <w:tcPr>
            <w:tcW w:w="7407" w:type="dxa"/>
            <w:shd w:val="clear" w:color="auto" w:fill="F2F2F2" w:themeFill="background1" w:themeFillShade="F2"/>
          </w:tcPr>
          <w:p w:rsidR="00000000" w:rsidRDefault="00AC26C9">
            <w:pPr>
              <w:rPr>
                <w:noProof/>
              </w:rPr>
            </w:pPr>
            <w:r>
              <w:rPr>
                <w:noProof/>
              </w:rPr>
              <w:t>header("Content-type: application/json");</w:t>
            </w:r>
          </w:p>
        </w:tc>
        <w:tc>
          <w:tcPr>
            <w:tcW w:w="7407" w:type="dxa"/>
          </w:tcPr>
          <w:p w:rsidR="00000000" w:rsidRDefault="00AC26C9">
            <w:pPr>
              <w:rPr>
                <w:lang w:val="fr-FR"/>
              </w:rPr>
            </w:pPr>
            <w:r>
              <w:rPr>
                <w:lang w:val="fr-FR"/>
              </w:rPr>
              <w:t>en-t</w:t>
            </w:r>
            <w:r>
              <w:rPr>
                <w:lang w:val="fr-FR"/>
              </w:rPr>
              <w:t>ê</w:t>
            </w:r>
            <w:r>
              <w:rPr>
                <w:lang w:val="fr-FR"/>
              </w:rPr>
              <w:t>te (</w:t>
            </w:r>
            <w:r>
              <w:rPr>
                <w:lang w:val="fr-FR"/>
              </w:rPr>
              <w:t>«</w:t>
            </w:r>
            <w:r>
              <w:rPr>
                <w:lang w:val="fr-FR"/>
              </w:rPr>
              <w:t> Content-type : application/json </w:t>
            </w:r>
            <w:r>
              <w:rPr>
                <w:lang w:val="fr-FR"/>
              </w:rPr>
              <w:t>»</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fd5ee8c1-6e02-4105-9385-56e1d1e587cc</w:t>
            </w:r>
          </w:p>
        </w:tc>
        <w:tc>
          <w:tcPr>
            <w:tcW w:w="7407" w:type="dxa"/>
            <w:shd w:val="clear" w:color="auto" w:fill="F2F2F2" w:themeFill="background1" w:themeFillShade="F2"/>
          </w:tcPr>
          <w:p w:rsidR="00000000" w:rsidRDefault="00AC26C9">
            <w:pPr>
              <w:rPr>
                <w:noProof/>
              </w:rPr>
            </w:pPr>
            <w:r>
              <w:rPr>
                <w:noProof/>
              </w:rPr>
              <w:t>header("X-Content-Type-Options: nosniff");</w:t>
            </w:r>
          </w:p>
        </w:tc>
        <w:tc>
          <w:tcPr>
            <w:tcW w:w="7407" w:type="dxa"/>
          </w:tcPr>
          <w:p w:rsidR="00000000" w:rsidRDefault="00AC26C9">
            <w:pPr>
              <w:rPr>
                <w:lang w:val="fr-FR"/>
              </w:rPr>
            </w:pPr>
            <w:r>
              <w:rPr>
                <w:lang w:val="fr-FR"/>
              </w:rPr>
              <w:t>(</w:t>
            </w:r>
            <w:r>
              <w:rPr>
                <w:lang w:val="fr-FR"/>
              </w:rPr>
              <w:t>«</w:t>
            </w:r>
            <w:r>
              <w:rPr>
                <w:lang w:val="fr-FR"/>
              </w:rPr>
              <w:t> X-Content-Type-Options : nosniff </w:t>
            </w:r>
            <w:r>
              <w:rPr>
                <w:lang w:val="fr-FR"/>
              </w:rPr>
              <w:t>»</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f671d0fd-16d6-4cc9-979d-6e7d49ff4c3b</w:t>
            </w:r>
          </w:p>
        </w:tc>
        <w:tc>
          <w:tcPr>
            <w:tcW w:w="7407" w:type="dxa"/>
            <w:shd w:val="clear" w:color="auto" w:fill="F2F2F2" w:themeFill="background1" w:themeFillShade="F2"/>
          </w:tcPr>
          <w:p w:rsidR="00000000" w:rsidRDefault="00AC26C9">
            <w:pPr>
              <w:rPr>
                <w:noProof/>
              </w:rPr>
            </w:pPr>
            <w:r>
              <w:rPr>
                <w:noProof/>
              </w:rPr>
              <w:t>header("X-XSS-Protection");</w:t>
            </w:r>
          </w:p>
        </w:tc>
        <w:tc>
          <w:tcPr>
            <w:tcW w:w="7407" w:type="dxa"/>
          </w:tcPr>
          <w:p w:rsidR="00000000" w:rsidRDefault="00AC26C9">
            <w:pPr>
              <w:rPr>
                <w:lang w:val="fr-FR"/>
              </w:rPr>
            </w:pPr>
            <w:r>
              <w:rPr>
                <w:lang w:val="fr-FR"/>
              </w:rPr>
              <w:t>en-t</w:t>
            </w:r>
            <w:r>
              <w:rPr>
                <w:lang w:val="fr-FR"/>
              </w:rPr>
              <w:t>ê</w:t>
            </w:r>
            <w:r>
              <w:rPr>
                <w:lang w:val="fr-FR"/>
              </w:rPr>
              <w:t>te (</w:t>
            </w:r>
            <w:r>
              <w:rPr>
                <w:lang w:val="fr-FR"/>
              </w:rPr>
              <w:t>«</w:t>
            </w:r>
            <w:r>
              <w:rPr>
                <w:lang w:val="fr-FR"/>
              </w:rPr>
              <w:t> X-XSS-protection </w:t>
            </w:r>
            <w:r>
              <w:rPr>
                <w:lang w:val="fr-FR"/>
              </w:rPr>
              <w:t>»</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10fc4dbb-3cb5-4244-8b6b-e0e5efdd40e6</w:t>
            </w:r>
          </w:p>
        </w:tc>
        <w:tc>
          <w:tcPr>
            <w:tcW w:w="7407" w:type="dxa"/>
            <w:shd w:val="clear" w:color="auto" w:fill="F2F2F2" w:themeFill="background1" w:themeFillShade="F2"/>
          </w:tcPr>
          <w:p w:rsidR="00000000" w:rsidRDefault="00AC26C9">
            <w:pPr>
              <w:rPr>
                <w:noProof/>
              </w:rPr>
            </w:pPr>
            <w:r>
              <w:rPr>
                <w:noProof/>
              </w:rPr>
              <w:t>$requestData = json_decode(file_get_contents('php://input'));</w:t>
            </w:r>
          </w:p>
        </w:tc>
        <w:tc>
          <w:tcPr>
            <w:tcW w:w="7407" w:type="dxa"/>
          </w:tcPr>
          <w:p w:rsidR="00000000" w:rsidRDefault="00AC26C9">
            <w:pPr>
              <w:rPr>
                <w:lang w:val="fr-FR"/>
              </w:rPr>
            </w:pPr>
            <w:r>
              <w:rPr>
                <w:lang w:val="fr-FR"/>
              </w:rPr>
              <w:t xml:space="preserve">$requestData = json_decode (file_get_contents ('php : </w:t>
            </w:r>
            <w:r>
              <w:rPr>
                <w:lang w:val="fr-FR"/>
              </w:rPr>
              <w:t>//entr</w:t>
            </w:r>
            <w:r>
              <w:rPr>
                <w:lang w:val="fr-FR"/>
              </w:rPr>
              <w:t>é</w:t>
            </w:r>
            <w:r>
              <w:rPr>
                <w:lang w:val="fr-FR"/>
              </w:rPr>
              <w: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a2b82261-99b3-4a93-8b83-be2026571449</w:t>
            </w:r>
          </w:p>
        </w:tc>
        <w:tc>
          <w:tcPr>
            <w:tcW w:w="7407" w:type="dxa"/>
            <w:shd w:val="clear" w:color="auto" w:fill="F2F2F2" w:themeFill="background1" w:themeFillShade="F2"/>
          </w:tcPr>
          <w:p w:rsidR="00000000" w:rsidRDefault="00AC26C9">
            <w:pPr>
              <w:rPr>
                <w:noProof/>
              </w:rPr>
            </w:pPr>
            <w:r>
              <w:rPr>
                <w:noProof/>
              </w:rPr>
              <w:t>// set up the API call</w:t>
            </w:r>
          </w:p>
        </w:tc>
        <w:tc>
          <w:tcPr>
            <w:tcW w:w="7407" w:type="dxa"/>
          </w:tcPr>
          <w:p w:rsidR="00000000" w:rsidRDefault="00AC26C9">
            <w:pPr>
              <w:rPr>
                <w:lang w:val="fr-FR"/>
              </w:rPr>
            </w:pPr>
            <w:r>
              <w:rPr>
                <w:lang w:val="fr-FR"/>
              </w:rPr>
              <w:t>//configuration de l'appel d'API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3c4f5f22-b97e-4c45-a2c4-625c19cba4d0</w:t>
            </w:r>
          </w:p>
        </w:tc>
        <w:tc>
          <w:tcPr>
            <w:tcW w:w="7407" w:type="dxa"/>
            <w:shd w:val="clear" w:color="auto" w:fill="F2F2F2" w:themeFill="background1" w:themeFillShade="F2"/>
          </w:tcPr>
          <w:p w:rsidR="00000000" w:rsidRDefault="00AC26C9">
            <w:pPr>
              <w:rPr>
                <w:noProof/>
              </w:rPr>
            </w:pPr>
            <w:r>
              <w:rPr>
                <w:noProof/>
              </w:rPr>
              <w:t>// get api key</w:t>
            </w:r>
          </w:p>
        </w:tc>
        <w:tc>
          <w:tcPr>
            <w:tcW w:w="7407" w:type="dxa"/>
          </w:tcPr>
          <w:p w:rsidR="00000000" w:rsidRDefault="00AC26C9">
            <w:pPr>
              <w:rPr>
                <w:lang w:val="fr-FR"/>
              </w:rPr>
            </w:pPr>
            <w:r>
              <w:rPr>
                <w:lang w:val="fr-FR"/>
              </w:rPr>
              <w:t>//Obtenir la cl</w:t>
            </w:r>
            <w:r>
              <w:rPr>
                <w:lang w:val="fr-FR"/>
              </w:rPr>
              <w:t>é</w:t>
            </w:r>
            <w:r>
              <w:rPr>
                <w:lang w:val="fr-FR"/>
              </w:rPr>
              <w:t xml:space="preserve"> 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5c60f84b-2488-458d-995e-97846133641a</w:t>
            </w:r>
          </w:p>
        </w:tc>
        <w:tc>
          <w:tcPr>
            <w:tcW w:w="7407" w:type="dxa"/>
            <w:shd w:val="clear" w:color="auto" w:fill="F2F2F2" w:themeFill="background1" w:themeFillShade="F2"/>
          </w:tcPr>
          <w:p w:rsidR="00000000" w:rsidRDefault="00AC26C9">
            <w:pPr>
              <w:rPr>
                <w:noProof/>
              </w:rPr>
            </w:pPr>
            <w:r>
              <w:rPr>
                <w:noProof/>
              </w:rPr>
              <w:t>$apikey = $requestData-&gt;</w:t>
            </w:r>
            <w:r>
              <w:rPr>
                <w:noProof/>
              </w:rPr>
              <w:t>apiKey;</w:t>
            </w:r>
          </w:p>
        </w:tc>
        <w:tc>
          <w:tcPr>
            <w:tcW w:w="7407" w:type="dxa"/>
          </w:tcPr>
          <w:p w:rsidR="00000000" w:rsidRDefault="00AC26C9">
            <w:pPr>
              <w:rPr>
                <w:lang w:val="fr-FR"/>
              </w:rPr>
            </w:pPr>
            <w:r>
              <w:rPr>
                <w:lang w:val="fr-FR"/>
              </w:rPr>
              <w:t>$apikey = $requestData- &gt; APIKey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b8b100a5-d60c-4f0d-9421-e4b53dc4c04e</w:t>
            </w:r>
          </w:p>
        </w:tc>
        <w:tc>
          <w:tcPr>
            <w:tcW w:w="7407" w:type="dxa"/>
            <w:shd w:val="clear" w:color="auto" w:fill="F2F2F2" w:themeFill="background1" w:themeFillShade="F2"/>
          </w:tcPr>
          <w:p w:rsidR="00000000" w:rsidRDefault="00AC26C9">
            <w:pPr>
              <w:rPr>
                <w:noProof/>
              </w:rPr>
            </w:pPr>
            <w:r>
              <w:rPr>
                <w:noProof/>
              </w:rPr>
              <w:t>// get request type or default to GET</w:t>
            </w:r>
          </w:p>
        </w:tc>
        <w:tc>
          <w:tcPr>
            <w:tcW w:w="7407" w:type="dxa"/>
          </w:tcPr>
          <w:p w:rsidR="00000000" w:rsidRDefault="00AC26C9">
            <w:pPr>
              <w:rPr>
                <w:lang w:val="fr-FR"/>
              </w:rPr>
            </w:pPr>
            <w:r>
              <w:rPr>
                <w:lang w:val="fr-FR"/>
              </w:rPr>
              <w:t>//Obtenir le type de requ</w:t>
            </w:r>
            <w:r>
              <w:rPr>
                <w:lang w:val="fr-FR"/>
              </w:rPr>
              <w:t>ê</w:t>
            </w:r>
            <w:r>
              <w:rPr>
                <w:lang w:val="fr-FR"/>
              </w:rPr>
              <w:t>te ou par d</w:t>
            </w:r>
            <w:r>
              <w:rPr>
                <w:lang w:val="fr-FR"/>
              </w:rPr>
              <w:t>é</w:t>
            </w:r>
            <w:r>
              <w:rPr>
                <w:lang w:val="fr-FR"/>
              </w:rPr>
              <w:t xml:space="preserve">faut </w:t>
            </w:r>
            <w:r>
              <w:rPr>
                <w:lang w:val="fr-FR"/>
              </w:rPr>
              <w:t>à</w:t>
            </w:r>
            <w:r>
              <w:rPr>
                <w:lang w:val="fr-FR"/>
              </w:rPr>
              <w:t xml:space="preserve"> GET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325cb9cb-9a4f-4207-8ab0-9f7a534a554d</w:t>
            </w:r>
          </w:p>
        </w:tc>
        <w:tc>
          <w:tcPr>
            <w:tcW w:w="7407" w:type="dxa"/>
            <w:shd w:val="clear" w:color="auto" w:fill="F2F2F2" w:themeFill="background1" w:themeFillShade="F2"/>
          </w:tcPr>
          <w:p w:rsidR="00000000" w:rsidRDefault="00AC26C9">
            <w:pPr>
              <w:rPr>
                <w:noProof/>
              </w:rPr>
            </w:pPr>
            <w:r>
              <w:rPr>
                <w:noProof/>
              </w:rPr>
              <w:t>if ($requestData-&gt;requestType) \{</w:t>
            </w:r>
          </w:p>
        </w:tc>
        <w:tc>
          <w:tcPr>
            <w:tcW w:w="7407" w:type="dxa"/>
          </w:tcPr>
          <w:p w:rsidR="00000000" w:rsidRDefault="00AC26C9">
            <w:pPr>
              <w:rPr>
                <w:lang w:val="fr-FR"/>
              </w:rPr>
            </w:pPr>
            <w:r>
              <w:rPr>
                <w:lang w:val="fr-FR"/>
              </w:rPr>
              <w:t>if ($requestData- &gt; requestType)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dc6ff1c5-baf9-4023-bdec-bc3b305b16db</w:t>
            </w:r>
          </w:p>
        </w:tc>
        <w:tc>
          <w:tcPr>
            <w:tcW w:w="7407" w:type="dxa"/>
            <w:shd w:val="clear" w:color="auto" w:fill="F2F2F2" w:themeFill="background1" w:themeFillShade="F2"/>
          </w:tcPr>
          <w:p w:rsidR="00000000" w:rsidRDefault="00AC26C9">
            <w:pPr>
              <w:rPr>
                <w:noProof/>
              </w:rPr>
            </w:pPr>
            <w:r>
              <w:rPr>
                <w:noProof/>
              </w:rPr>
              <w:t>$method = $requestData-&gt;requestType;</w:t>
            </w:r>
          </w:p>
        </w:tc>
        <w:tc>
          <w:tcPr>
            <w:tcW w:w="7407" w:type="dxa"/>
          </w:tcPr>
          <w:p w:rsidR="00000000" w:rsidRDefault="00AC26C9">
            <w:pPr>
              <w:rPr>
                <w:lang w:val="fr-FR"/>
              </w:rPr>
            </w:pPr>
            <w:r>
              <w:rPr>
                <w:lang w:val="fr-FR"/>
              </w:rPr>
              <w:t>$method = $requestData- &gt; requestType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51a6ccda-3d88-423b-a928-6e83c33b39d2</w:t>
            </w:r>
          </w:p>
        </w:tc>
        <w:tc>
          <w:tcPr>
            <w:tcW w:w="7407" w:type="dxa"/>
            <w:shd w:val="clear" w:color="auto" w:fill="F2F2F2" w:themeFill="background1" w:themeFillShade="F2"/>
          </w:tcPr>
          <w:p w:rsidR="00000000" w:rsidRDefault="00AC26C9">
            <w:pPr>
              <w:rPr>
                <w:noProof/>
              </w:rPr>
            </w:pPr>
            <w:r>
              <w:rPr>
                <w:noProof/>
              </w:rPr>
              <w:t>} else \{</w:t>
            </w:r>
          </w:p>
        </w:tc>
        <w:tc>
          <w:tcPr>
            <w:tcW w:w="7407" w:type="dxa"/>
          </w:tcPr>
          <w:p w:rsidR="00000000" w:rsidRDefault="00AC26C9">
            <w:pPr>
              <w:rPr>
                <w:lang w:val="fr-FR"/>
              </w:rPr>
            </w:pPr>
            <w:r>
              <w:rPr>
                <w:lang w:val="fr-FR"/>
              </w:rPr>
              <w:t>} else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6c6e69a0-fed1-4acb-804e-df8d1c9ab8</w:t>
            </w:r>
            <w:r>
              <w:rPr>
                <w:noProof/>
                <w:sz w:val="2"/>
              </w:rPr>
              <w:t>2f</w:t>
            </w:r>
          </w:p>
        </w:tc>
        <w:tc>
          <w:tcPr>
            <w:tcW w:w="7407" w:type="dxa"/>
            <w:shd w:val="clear" w:color="auto" w:fill="F2F2F2" w:themeFill="background1" w:themeFillShade="F2"/>
          </w:tcPr>
          <w:p w:rsidR="00000000" w:rsidRDefault="00AC26C9">
            <w:pPr>
              <w:rPr>
                <w:noProof/>
              </w:rPr>
            </w:pPr>
            <w:r>
              <w:rPr>
                <w:noProof/>
              </w:rPr>
              <w:t>$method = "GET";</w:t>
            </w:r>
          </w:p>
        </w:tc>
        <w:tc>
          <w:tcPr>
            <w:tcW w:w="7407" w:type="dxa"/>
          </w:tcPr>
          <w:p w:rsidR="00000000" w:rsidRDefault="00AC26C9">
            <w:pPr>
              <w:rPr>
                <w:lang w:val="fr-FR"/>
              </w:rPr>
            </w:pPr>
            <w:r>
              <w:rPr>
                <w:lang w:val="fr-FR"/>
              </w:rPr>
              <w:t>$method = "GET";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8b02ab6b-f2b9-4ca7-a964-d340edfafb30</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7cb4d8e1-f4b4-45d0-9eb7-b0751d83b798</w:t>
            </w:r>
          </w:p>
        </w:tc>
        <w:tc>
          <w:tcPr>
            <w:tcW w:w="7407" w:type="dxa"/>
            <w:shd w:val="clear" w:color="auto" w:fill="F2F2F2" w:themeFill="background1" w:themeFillShade="F2"/>
          </w:tcPr>
          <w:p w:rsidR="00000000" w:rsidRDefault="00AC26C9">
            <w:pPr>
              <w:rPr>
                <w:noProof/>
              </w:rPr>
            </w:pPr>
            <w:r>
              <w:rPr>
                <w:noProof/>
              </w:rPr>
              <w:t>// more security checks</w:t>
            </w:r>
          </w:p>
        </w:tc>
        <w:tc>
          <w:tcPr>
            <w:tcW w:w="7407" w:type="dxa"/>
          </w:tcPr>
          <w:p w:rsidR="00000000" w:rsidRDefault="00AC26C9">
            <w:pPr>
              <w:rPr>
                <w:lang w:val="fr-FR"/>
              </w:rPr>
            </w:pPr>
            <w:r>
              <w:rPr>
                <w:lang w:val="fr-FR"/>
              </w:rPr>
              <w:t>//plus de contr</w:t>
            </w:r>
            <w:r>
              <w:rPr>
                <w:lang w:val="fr-FR"/>
              </w:rPr>
              <w:t>ô</w:t>
            </w:r>
            <w:r>
              <w:rPr>
                <w:lang w:val="fr-FR"/>
              </w:rPr>
              <w:t>les de s</w:t>
            </w:r>
            <w:r>
              <w:rPr>
                <w:lang w:val="fr-FR"/>
              </w:rPr>
              <w:t>é</w:t>
            </w:r>
            <w:r>
              <w:rPr>
                <w:lang w:val="fr-FR"/>
              </w:rPr>
              <w:t>curit</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aa4f49e5-aaa5-4f0a-8a1b-1aea675f50bf</w:t>
            </w:r>
          </w:p>
        </w:tc>
        <w:tc>
          <w:tcPr>
            <w:tcW w:w="7407" w:type="dxa"/>
            <w:shd w:val="clear" w:color="auto" w:fill="F2F2F2" w:themeFill="background1" w:themeFillShade="F2"/>
          </w:tcPr>
          <w:p w:rsidR="00000000" w:rsidRDefault="00AC26C9">
            <w:pPr>
              <w:rPr>
                <w:noProof/>
              </w:rPr>
            </w:pPr>
            <w:r>
              <w:rPr>
                <w:noProof/>
              </w:rPr>
              <w:t>$needle = '.io';</w:t>
            </w:r>
          </w:p>
        </w:tc>
        <w:tc>
          <w:tcPr>
            <w:tcW w:w="7407" w:type="dxa"/>
          </w:tcPr>
          <w:p w:rsidR="00000000" w:rsidRDefault="00AC26C9">
            <w:pPr>
              <w:rPr>
                <w:lang w:val="fr-FR"/>
              </w:rPr>
            </w:pPr>
            <w:r>
              <w:rPr>
                <w:lang w:val="fr-FR"/>
              </w:rPr>
              <w:t>$needle = '.io' </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da93612a-0d11-4e43-815d-1d8593cc6779</w:t>
            </w:r>
          </w:p>
        </w:tc>
        <w:tc>
          <w:tcPr>
            <w:tcW w:w="7407" w:type="dxa"/>
            <w:shd w:val="clear" w:color="auto" w:fill="F2F2F2" w:themeFill="background1" w:themeFillShade="F2"/>
          </w:tcPr>
          <w:p w:rsidR="00000000" w:rsidRDefault="00AC26C9">
            <w:pPr>
              <w:rPr>
                <w:noProof/>
              </w:rPr>
            </w:pPr>
            <w:r>
              <w:rPr>
                <w:noProof/>
              </w:rPr>
              <w:t>$endapi = strpos($requestData-&gt;url, $needle) + 3;</w:t>
            </w:r>
          </w:p>
        </w:tc>
        <w:tc>
          <w:tcPr>
            <w:tcW w:w="7407" w:type="dxa"/>
          </w:tcPr>
          <w:p w:rsidR="00000000" w:rsidRDefault="00AC26C9">
            <w:pPr>
              <w:rPr>
                <w:lang w:val="fr-FR"/>
              </w:rPr>
            </w:pPr>
            <w:r>
              <w:rPr>
                <w:lang w:val="fr-FR"/>
              </w:rPr>
              <w:t>$endapi = strpos ($requestData- &gt; url, $needle) + 3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8bc7acf5-cedc-47cd-9477-d4fe5e41a49f</w:t>
            </w:r>
          </w:p>
        </w:tc>
        <w:tc>
          <w:tcPr>
            <w:tcW w:w="7407" w:type="dxa"/>
            <w:shd w:val="clear" w:color="auto" w:fill="F2F2F2" w:themeFill="background1" w:themeFillShade="F2"/>
          </w:tcPr>
          <w:p w:rsidR="00000000" w:rsidRDefault="00AC26C9">
            <w:pPr>
              <w:rPr>
                <w:noProof/>
              </w:rPr>
            </w:pPr>
            <w:r>
              <w:rPr>
                <w:noProof/>
              </w:rPr>
              <w:t>$nextChar = substr($requestData-&gt;url, $endapi, 1);</w:t>
            </w:r>
          </w:p>
        </w:tc>
        <w:tc>
          <w:tcPr>
            <w:tcW w:w="7407" w:type="dxa"/>
          </w:tcPr>
          <w:p w:rsidR="00000000" w:rsidRDefault="00AC26C9">
            <w:pPr>
              <w:rPr>
                <w:lang w:val="fr-FR"/>
              </w:rPr>
            </w:pPr>
            <w:r>
              <w:rPr>
                <w:lang w:val="fr-FR"/>
              </w:rPr>
              <w:t>$nextChar = substr ($requestData- &gt; url, $endapi, 1)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e048928f-4127-4267-bbdc-d330d8aa7a83</w:t>
            </w:r>
          </w:p>
        </w:tc>
        <w:tc>
          <w:tcPr>
            <w:tcW w:w="7407" w:type="dxa"/>
            <w:shd w:val="clear" w:color="auto" w:fill="F2F2F2" w:themeFill="background1" w:themeFillShade="F2"/>
          </w:tcPr>
          <w:p w:rsidR="00000000" w:rsidRDefault="00AC26C9">
            <w:pPr>
              <w:rPr>
                <w:noProof/>
              </w:rPr>
            </w:pPr>
            <w:r>
              <w:rPr>
                <w:noProof/>
              </w:rPr>
              <w:t>if (strpos($requestData-&gt;url, 'api.bcovlive.io') == false) \{</w:t>
            </w:r>
          </w:p>
        </w:tc>
        <w:tc>
          <w:tcPr>
            <w:tcW w:w="7407" w:type="dxa"/>
          </w:tcPr>
          <w:p w:rsidR="00000000" w:rsidRDefault="00AC26C9">
            <w:pPr>
              <w:rPr>
                <w:lang w:val="fr-FR"/>
              </w:rPr>
            </w:pPr>
            <w:r>
              <w:rPr>
                <w:lang w:val="fr-FR"/>
              </w:rPr>
              <w:t>if (strpos ($requestData- &gt; url, 'api.bcovlive.io') == false)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43181692-d585-42f7-a840-f25</w:t>
            </w:r>
            <w:r>
              <w:rPr>
                <w:noProof/>
                <w:sz w:val="2"/>
              </w:rPr>
              <w:t>3e154239c</w:t>
            </w:r>
          </w:p>
        </w:tc>
        <w:tc>
          <w:tcPr>
            <w:tcW w:w="7407" w:type="dxa"/>
            <w:shd w:val="clear" w:color="auto" w:fill="F2F2F2" w:themeFill="background1" w:themeFillShade="F2"/>
          </w:tcPr>
          <w:p w:rsidR="00000000" w:rsidRDefault="00AC26C9">
            <w:pPr>
              <w:rPr>
                <w:noProof/>
              </w:rPr>
            </w:pPr>
            <w:r>
              <w:rPr>
                <w:noProof/>
              </w:rPr>
              <w:t>exit('\{"ERROR":"Only requests to Brightcove Live APIs are accepted by this proxy"}');</w:t>
            </w:r>
          </w:p>
        </w:tc>
        <w:tc>
          <w:tcPr>
            <w:tcW w:w="7407" w:type="dxa"/>
          </w:tcPr>
          <w:p w:rsidR="00000000" w:rsidRDefault="00AC26C9">
            <w:pPr>
              <w:rPr>
                <w:lang w:val="fr-FR"/>
              </w:rPr>
            </w:pPr>
            <w:r>
              <w:rPr>
                <w:lang w:val="fr-FR"/>
              </w:rPr>
              <w:t>exit ('\{"ERROR </w:t>
            </w:r>
            <w:r>
              <w:rPr>
                <w:lang w:val="fr-FR"/>
              </w:rPr>
              <w:t>»</w:t>
            </w:r>
            <w:r>
              <w:rPr>
                <w:lang w:val="fr-FR"/>
              </w:rPr>
              <w:t xml:space="preserve"> :"Seules les demandes aux API Brightcove Live sont accept</w:t>
            </w:r>
            <w:r>
              <w:rPr>
                <w:lang w:val="fr-FR"/>
              </w:rPr>
              <w:t>é</w:t>
            </w:r>
            <w:r>
              <w:rPr>
                <w:lang w:val="fr-FR"/>
              </w:rPr>
              <w:t>es par ce proxy "}')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1c62f90c-d6f9-4862-a3f9-f4c5887adfc0</w:t>
            </w:r>
          </w:p>
        </w:tc>
        <w:tc>
          <w:tcPr>
            <w:tcW w:w="7407" w:type="dxa"/>
            <w:shd w:val="clear" w:color="auto" w:fill="F2F2F2" w:themeFill="background1" w:themeFillShade="F2"/>
          </w:tcPr>
          <w:p w:rsidR="00000000" w:rsidRDefault="00AC26C9">
            <w:pPr>
              <w:rPr>
                <w:noProof/>
              </w:rPr>
            </w:pPr>
            <w:r>
              <w:rPr>
                <w:noProof/>
              </w:rPr>
              <w:t>} else if ($nextCh</w:t>
            </w:r>
            <w:r>
              <w:rPr>
                <w:noProof/>
              </w:rPr>
              <w:t>ar !== '/' &amp;&amp; $nextChar !== '?') \{</w:t>
            </w:r>
          </w:p>
        </w:tc>
        <w:tc>
          <w:tcPr>
            <w:tcW w:w="7407" w:type="dxa"/>
          </w:tcPr>
          <w:p w:rsidR="00000000" w:rsidRDefault="00AC26C9">
            <w:pPr>
              <w:rPr>
                <w:lang w:val="fr-FR"/>
              </w:rPr>
            </w:pPr>
            <w:r>
              <w:rPr>
                <w:lang w:val="fr-FR"/>
              </w:rPr>
              <w:t>} else if ($nextChar !== '/' &amp;&amp; $nextChar !== '?')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61876345-4fb8-48cc-bfa4-afb7872f0ed2</w:t>
            </w:r>
          </w:p>
        </w:tc>
        <w:tc>
          <w:tcPr>
            <w:tcW w:w="7407" w:type="dxa"/>
            <w:shd w:val="clear" w:color="auto" w:fill="F2F2F2" w:themeFill="background1" w:themeFillShade="F2"/>
          </w:tcPr>
          <w:p w:rsidR="00000000" w:rsidRDefault="00AC26C9">
            <w:pPr>
              <w:rPr>
                <w:noProof/>
              </w:rPr>
            </w:pPr>
            <w:r>
              <w:rPr>
                <w:noProof/>
              </w:rPr>
              <w:t>exit('\{"ERROR":</w:t>
            </w:r>
          </w:p>
        </w:tc>
        <w:tc>
          <w:tcPr>
            <w:tcW w:w="7407" w:type="dxa"/>
          </w:tcPr>
          <w:p w:rsidR="00000000" w:rsidRDefault="00AC26C9">
            <w:pPr>
              <w:rPr>
                <w:lang w:val="fr-FR"/>
              </w:rPr>
            </w:pPr>
            <w:r>
              <w:rPr>
                <w:lang w:val="fr-FR"/>
              </w:rPr>
              <w:t>exit ('\{"ERREUR </w:t>
            </w:r>
            <w:r>
              <w:rPr>
                <w:lang w:val="fr-FR"/>
              </w:rPr>
              <w:t>»</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4c50c0f5-3484-4b7b-b6fc-51417996de15</w:t>
            </w:r>
          </w:p>
        </w:tc>
        <w:tc>
          <w:tcPr>
            <w:tcW w:w="7407" w:type="dxa"/>
            <w:shd w:val="clear" w:color="auto" w:fill="F2F2F2" w:themeFill="background1" w:themeFillShade="F2"/>
          </w:tcPr>
          <w:p w:rsidR="00000000" w:rsidRDefault="00AC26C9">
            <w:pPr>
              <w:rPr>
                <w:noProof/>
              </w:rPr>
            </w:pPr>
            <w:r>
              <w:rPr>
                <w:noProof/>
              </w:rPr>
              <w:t>"There was a problem with your API request - please check the URL"}');</w:t>
            </w:r>
          </w:p>
        </w:tc>
        <w:tc>
          <w:tcPr>
            <w:tcW w:w="7407" w:type="dxa"/>
          </w:tcPr>
          <w:p w:rsidR="00000000" w:rsidRDefault="00AC26C9">
            <w:pPr>
              <w:rPr>
                <w:lang w:val="fr-FR"/>
              </w:rPr>
            </w:pPr>
            <w:r>
              <w:rPr>
                <w:lang w:val="fr-FR"/>
              </w:rPr>
              <w:t>«</w:t>
            </w:r>
            <w:r>
              <w:rPr>
                <w:lang w:val="fr-FR"/>
              </w:rPr>
              <w:t> Il y a eu un probl</w:t>
            </w:r>
            <w:r>
              <w:rPr>
                <w:lang w:val="fr-FR"/>
              </w:rPr>
              <w:t>è</w:t>
            </w:r>
            <w:r>
              <w:rPr>
                <w:lang w:val="fr-FR"/>
              </w:rPr>
              <w:t>me avec votre demande d'API - veuillez v</w:t>
            </w:r>
            <w:r>
              <w:rPr>
                <w:lang w:val="fr-FR"/>
              </w:rPr>
              <w:t>é</w:t>
            </w:r>
            <w:r>
              <w:rPr>
                <w:lang w:val="fr-FR"/>
              </w:rPr>
              <w:t>rifier l'URL"} ')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a4cf5fba-5cf1-4bb9-b136-b916b6ba24fe</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88fa6ace-e25e-4051-94fb-a27e3cc72b69</w:t>
            </w:r>
          </w:p>
        </w:tc>
        <w:tc>
          <w:tcPr>
            <w:tcW w:w="7407" w:type="dxa"/>
            <w:shd w:val="clear" w:color="auto" w:fill="F2F2F2" w:themeFill="background1" w:themeFillShade="F2"/>
          </w:tcPr>
          <w:p w:rsidR="00000000" w:rsidRDefault="00AC26C9">
            <w:pPr>
              <w:rPr>
                <w:noProof/>
              </w:rPr>
            </w:pPr>
            <w:r>
              <w:rPr>
                <w:noProof/>
              </w:rPr>
              <w:t>// get the UR</w:t>
            </w:r>
            <w:r>
              <w:rPr>
                <w:noProof/>
              </w:rPr>
              <w:t>L and authorization info from the form data</w:t>
            </w:r>
          </w:p>
        </w:tc>
        <w:tc>
          <w:tcPr>
            <w:tcW w:w="7407" w:type="dxa"/>
          </w:tcPr>
          <w:p w:rsidR="00000000" w:rsidRDefault="00AC26C9">
            <w:pPr>
              <w:rPr>
                <w:lang w:val="fr-FR"/>
              </w:rPr>
            </w:pPr>
            <w:r>
              <w:rPr>
                <w:lang w:val="fr-FR"/>
              </w:rPr>
              <w:t>//r</w:t>
            </w:r>
            <w:r>
              <w:rPr>
                <w:lang w:val="fr-FR"/>
              </w:rPr>
              <w:t>é</w:t>
            </w:r>
            <w:r>
              <w:rPr>
                <w:lang w:val="fr-FR"/>
              </w:rPr>
              <w:t>cup</w:t>
            </w:r>
            <w:r>
              <w:rPr>
                <w:lang w:val="fr-FR"/>
              </w:rPr>
              <w:t>è</w:t>
            </w:r>
            <w:r>
              <w:rPr>
                <w:lang w:val="fr-FR"/>
              </w:rPr>
              <w:t xml:space="preserve">re l'URL et les informations d'autorisation </w:t>
            </w:r>
            <w:r>
              <w:rPr>
                <w:lang w:val="fr-FR"/>
              </w:rPr>
              <w:t>à</w:t>
            </w:r>
            <w:r>
              <w:rPr>
                <w:lang w:val="fr-FR"/>
              </w:rPr>
              <w:t xml:space="preserve"> partir des donn</w:t>
            </w:r>
            <w:r>
              <w:rPr>
                <w:lang w:val="fr-FR"/>
              </w:rPr>
              <w:t>é</w:t>
            </w:r>
            <w:r>
              <w:rPr>
                <w:lang w:val="fr-FR"/>
              </w:rPr>
              <w:t>es du formulaire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95ddebec-38c3-40bc-ac8b-d77eac35fe37</w:t>
            </w:r>
          </w:p>
        </w:tc>
        <w:tc>
          <w:tcPr>
            <w:tcW w:w="7407" w:type="dxa"/>
            <w:shd w:val="clear" w:color="auto" w:fill="F2F2F2" w:themeFill="background1" w:themeFillShade="F2"/>
          </w:tcPr>
          <w:p w:rsidR="00000000" w:rsidRDefault="00AC26C9">
            <w:pPr>
              <w:rPr>
                <w:noProof/>
              </w:rPr>
            </w:pPr>
            <w:r>
              <w:rPr>
                <w:noProof/>
              </w:rPr>
              <w:t>$request = $requestData-&gt;url;</w:t>
            </w:r>
          </w:p>
        </w:tc>
        <w:tc>
          <w:tcPr>
            <w:tcW w:w="7407" w:type="dxa"/>
          </w:tcPr>
          <w:p w:rsidR="00000000" w:rsidRDefault="00AC26C9">
            <w:pPr>
              <w:rPr>
                <w:lang w:val="fr-FR"/>
              </w:rPr>
            </w:pPr>
            <w:r>
              <w:rPr>
                <w:lang w:val="fr-FR"/>
              </w:rPr>
              <w:t>$request = $requestData- &gt; url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6cb16f7e-5306-4</w:t>
            </w:r>
            <w:r>
              <w:rPr>
                <w:noProof/>
                <w:sz w:val="2"/>
              </w:rPr>
              <w:t>aec-869d-4bfb2b7c889c</w:t>
            </w:r>
          </w:p>
        </w:tc>
        <w:tc>
          <w:tcPr>
            <w:tcW w:w="7407" w:type="dxa"/>
            <w:shd w:val="clear" w:color="auto" w:fill="F2F2F2" w:themeFill="background1" w:themeFillShade="F2"/>
          </w:tcPr>
          <w:p w:rsidR="00000000" w:rsidRDefault="00AC26C9">
            <w:pPr>
              <w:rPr>
                <w:noProof/>
              </w:rPr>
            </w:pPr>
            <w:r>
              <w:rPr>
                <w:noProof/>
              </w:rPr>
              <w:t>//send the http request</w:t>
            </w:r>
          </w:p>
        </w:tc>
        <w:tc>
          <w:tcPr>
            <w:tcW w:w="7407" w:type="dxa"/>
          </w:tcPr>
          <w:p w:rsidR="00000000" w:rsidRDefault="00AC26C9">
            <w:pPr>
              <w:rPr>
                <w:lang w:val="fr-FR"/>
              </w:rPr>
            </w:pPr>
            <w:r>
              <w:rPr>
                <w:lang w:val="fr-FR"/>
              </w:rPr>
              <w:t>//envoyer la requ</w:t>
            </w:r>
            <w:r>
              <w:rPr>
                <w:lang w:val="fr-FR"/>
              </w:rPr>
              <w:t>ê</w:t>
            </w:r>
            <w:r>
              <w:rPr>
                <w:lang w:val="fr-FR"/>
              </w:rPr>
              <w:t>te http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a601944c-1865-4c53-a8dd-a797c3131ad3</w:t>
            </w:r>
          </w:p>
        </w:tc>
        <w:tc>
          <w:tcPr>
            <w:tcW w:w="7407" w:type="dxa"/>
            <w:shd w:val="clear" w:color="auto" w:fill="F2F2F2" w:themeFill="background1" w:themeFillShade="F2"/>
          </w:tcPr>
          <w:p w:rsidR="00000000" w:rsidRDefault="00AC26C9">
            <w:pPr>
              <w:rPr>
                <w:noProof/>
              </w:rPr>
            </w:pPr>
            <w:r>
              <w:rPr>
                <w:noProof/>
              </w:rPr>
              <w:t>if ($requestData-&gt;requestBody) \{</w:t>
            </w:r>
          </w:p>
        </w:tc>
        <w:tc>
          <w:tcPr>
            <w:tcW w:w="7407" w:type="dxa"/>
          </w:tcPr>
          <w:p w:rsidR="00000000" w:rsidRDefault="00AC26C9">
            <w:pPr>
              <w:rPr>
                <w:lang w:val="fr-FR"/>
              </w:rPr>
            </w:pPr>
            <w:r>
              <w:rPr>
                <w:lang w:val="fr-FR"/>
              </w:rPr>
              <w:t>if ($requestData- &gt; requestBody)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2724a0b2-d544-473a-9255-e2a3036ec717</w:t>
            </w:r>
          </w:p>
        </w:tc>
        <w:tc>
          <w:tcPr>
            <w:tcW w:w="7407" w:type="dxa"/>
            <w:shd w:val="clear" w:color="auto" w:fill="F2F2F2" w:themeFill="background1" w:themeFillShade="F2"/>
          </w:tcPr>
          <w:p w:rsidR="00000000" w:rsidRDefault="00AC26C9">
            <w:pPr>
              <w:rPr>
                <w:noProof/>
              </w:rPr>
            </w:pPr>
            <w:r>
              <w:rPr>
                <w:noProof/>
              </w:rPr>
              <w:t>$ch = curl_init($request);</w:t>
            </w:r>
          </w:p>
        </w:tc>
        <w:tc>
          <w:tcPr>
            <w:tcW w:w="7407" w:type="dxa"/>
          </w:tcPr>
          <w:p w:rsidR="00000000" w:rsidRDefault="00AC26C9">
            <w:pPr>
              <w:rPr>
                <w:lang w:val="fr-FR"/>
              </w:rPr>
            </w:pPr>
            <w:r>
              <w:rPr>
                <w:lang w:val="fr-FR"/>
              </w:rPr>
              <w:t>$ch = curl_init($request);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02933326-94ff-45b4-88c4-8aa38c4e09c0</w:t>
            </w:r>
          </w:p>
        </w:tc>
        <w:tc>
          <w:tcPr>
            <w:tcW w:w="7407" w:type="dxa"/>
            <w:shd w:val="clear" w:color="auto" w:fill="F2F2F2" w:themeFill="background1" w:themeFillShade="F2"/>
          </w:tcPr>
          <w:p w:rsidR="00000000" w:rsidRDefault="00AC26C9">
            <w:pPr>
              <w:rPr>
                <w:noProof/>
              </w:rPr>
            </w:pPr>
            <w:r>
              <w:rPr>
                <w:noProof/>
              </w:rPr>
              <w:t>curl_setopt_array($ch, array(</w:t>
            </w:r>
          </w:p>
        </w:tc>
        <w:tc>
          <w:tcPr>
            <w:tcW w:w="7407" w:type="dxa"/>
          </w:tcPr>
          <w:p w:rsidR="00000000" w:rsidRDefault="00AC26C9">
            <w:pPr>
              <w:rPr>
                <w:lang w:val="fr-FR"/>
              </w:rPr>
            </w:pPr>
            <w:r>
              <w:rPr>
                <w:lang w:val="fr-FR"/>
              </w:rPr>
              <w:t>curl_setopt_array($ch, array(</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c392ea3e-82fe-413e-a578-76ab5f49a47b</w:t>
            </w:r>
          </w:p>
        </w:tc>
        <w:tc>
          <w:tcPr>
            <w:tcW w:w="7407" w:type="dxa"/>
            <w:shd w:val="clear" w:color="auto" w:fill="F2F2F2" w:themeFill="background1" w:themeFillShade="F2"/>
          </w:tcPr>
          <w:p w:rsidR="00000000" w:rsidRDefault="00AC26C9">
            <w:pPr>
              <w:rPr>
                <w:noProof/>
              </w:rPr>
            </w:pPr>
            <w:r>
              <w:rPr>
                <w:noProof/>
              </w:rPr>
              <w:t>CURLOPT_CUSTOMREQUEST  =&gt; $method,</w:t>
            </w:r>
          </w:p>
        </w:tc>
        <w:tc>
          <w:tcPr>
            <w:tcW w:w="7407" w:type="dxa"/>
          </w:tcPr>
          <w:p w:rsidR="00000000" w:rsidRDefault="00AC26C9">
            <w:pPr>
              <w:rPr>
                <w:lang w:val="fr-FR"/>
              </w:rPr>
            </w:pPr>
            <w:r>
              <w:rPr>
                <w:lang w:val="fr-FR"/>
              </w:rPr>
              <w:t>CURLOPT_CUSTOMREQUEST  =&gt; $method,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ee3dc8f1-b</w:t>
            </w:r>
            <w:r>
              <w:rPr>
                <w:noProof/>
                <w:sz w:val="2"/>
              </w:rPr>
              <w:t>c86-4154-8280-7e3f2c184033</w:t>
            </w:r>
          </w:p>
        </w:tc>
        <w:tc>
          <w:tcPr>
            <w:tcW w:w="7407" w:type="dxa"/>
            <w:shd w:val="clear" w:color="auto" w:fill="F2F2F2" w:themeFill="background1" w:themeFillShade="F2"/>
          </w:tcPr>
          <w:p w:rsidR="00000000" w:rsidRDefault="00AC26C9">
            <w:pPr>
              <w:rPr>
                <w:noProof/>
              </w:rPr>
            </w:pPr>
            <w:r>
              <w:rPr>
                <w:noProof/>
              </w:rPr>
              <w:t>CURLOPT_RETURNTRANSFER =&gt; TRUE,</w:t>
            </w:r>
          </w:p>
        </w:tc>
        <w:tc>
          <w:tcPr>
            <w:tcW w:w="7407" w:type="dxa"/>
          </w:tcPr>
          <w:p w:rsidR="00000000" w:rsidRDefault="00AC26C9">
            <w:pPr>
              <w:rPr>
                <w:lang w:val="fr-FR"/>
              </w:rPr>
            </w:pPr>
            <w:r>
              <w:rPr>
                <w:lang w:val="fr-FR"/>
              </w:rPr>
              <w:t>CURLOPT_RETURNTRANSFER =&gt; TRUE,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8fc4ccbd-d301-4ff6-a627-6ceaaa2cc82c</w:t>
            </w:r>
          </w:p>
        </w:tc>
        <w:tc>
          <w:tcPr>
            <w:tcW w:w="7407" w:type="dxa"/>
            <w:shd w:val="clear" w:color="auto" w:fill="F2F2F2" w:themeFill="background1" w:themeFillShade="F2"/>
          </w:tcPr>
          <w:p w:rsidR="00000000" w:rsidRDefault="00AC26C9">
            <w:pPr>
              <w:rPr>
                <w:noProof/>
              </w:rPr>
            </w:pPr>
            <w:r>
              <w:rPr>
                <w:noProof/>
              </w:rPr>
              <w:t>CURLOPT_SSL_VERIFYPEER =&gt; FALSE,</w:t>
            </w:r>
          </w:p>
        </w:tc>
        <w:tc>
          <w:tcPr>
            <w:tcW w:w="7407" w:type="dxa"/>
          </w:tcPr>
          <w:p w:rsidR="00000000" w:rsidRDefault="00AC26C9">
            <w:pPr>
              <w:rPr>
                <w:lang w:val="fr-FR"/>
              </w:rPr>
            </w:pPr>
            <w:r>
              <w:rPr>
                <w:lang w:val="fr-FR"/>
              </w:rPr>
              <w:t>CURLOPT_SSL_VERIFYPEER =&gt; FALSE,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eabb057e-d8fb-400e-96f3-203ce49fdd68</w:t>
            </w:r>
          </w:p>
        </w:tc>
        <w:tc>
          <w:tcPr>
            <w:tcW w:w="7407" w:type="dxa"/>
            <w:shd w:val="clear" w:color="auto" w:fill="F2F2F2" w:themeFill="background1" w:themeFillShade="F2"/>
          </w:tcPr>
          <w:p w:rsidR="00000000" w:rsidRDefault="00AC26C9">
            <w:pPr>
              <w:rPr>
                <w:noProof/>
              </w:rPr>
            </w:pPr>
            <w:r>
              <w:rPr>
                <w:noProof/>
              </w:rPr>
              <w:t>CURLOPT_HTTPHEADER     =&gt; array(</w:t>
            </w:r>
          </w:p>
        </w:tc>
        <w:tc>
          <w:tcPr>
            <w:tcW w:w="7407" w:type="dxa"/>
          </w:tcPr>
          <w:p w:rsidR="00000000" w:rsidRDefault="00AC26C9">
            <w:pPr>
              <w:rPr>
                <w:lang w:val="fr-FR"/>
              </w:rPr>
            </w:pPr>
            <w:r>
              <w:rPr>
                <w:lang w:val="fr-FR"/>
              </w:rPr>
              <w:t>CURLOPT_HTTPHEADER     =&gt; array(</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7886ee75-3a7b-4f55-9144-287103f80d43</w:t>
            </w:r>
          </w:p>
        </w:tc>
        <w:tc>
          <w:tcPr>
            <w:tcW w:w="7407" w:type="dxa"/>
            <w:shd w:val="clear" w:color="auto" w:fill="F2F2F2" w:themeFill="background1" w:themeFillShade="F2"/>
          </w:tcPr>
          <w:p w:rsidR="00000000" w:rsidRDefault="00AC26C9">
            <w:pPr>
              <w:rPr>
                <w:noProof/>
              </w:rPr>
            </w:pPr>
            <w:r>
              <w:rPr>
                <w:noProof/>
              </w:rPr>
              <w:t>'Content-type: application/json',</w:t>
            </w:r>
          </w:p>
        </w:tc>
        <w:tc>
          <w:tcPr>
            <w:tcW w:w="7407" w:type="dxa"/>
          </w:tcPr>
          <w:p w:rsidR="00000000" w:rsidRDefault="00AC26C9">
            <w:pPr>
              <w:rPr>
                <w:lang w:val="fr-FR"/>
              </w:rPr>
            </w:pPr>
            <w:r>
              <w:rPr>
                <w:lang w:val="fr-FR"/>
              </w:rPr>
              <w:t>'Content-type : application/json',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615e5b52-a825-4753-8ca5-67e9ba0b43df</w:t>
            </w:r>
          </w:p>
        </w:tc>
        <w:tc>
          <w:tcPr>
            <w:tcW w:w="7407" w:type="dxa"/>
            <w:shd w:val="clear" w:color="auto" w:fill="F2F2F2" w:themeFill="background1" w:themeFillShade="F2"/>
          </w:tcPr>
          <w:p w:rsidR="00000000" w:rsidRDefault="00AC26C9">
            <w:pPr>
              <w:rPr>
                <w:noProof/>
              </w:rPr>
            </w:pPr>
            <w:r>
              <w:rPr>
                <w:noProof/>
              </w:rPr>
              <w:t>"X-API-KEY: \{$apikey}",</w:t>
            </w:r>
          </w:p>
        </w:tc>
        <w:tc>
          <w:tcPr>
            <w:tcW w:w="7407" w:type="dxa"/>
          </w:tcPr>
          <w:p w:rsidR="00000000" w:rsidRDefault="00AC26C9">
            <w:pPr>
              <w:rPr>
                <w:lang w:val="fr-FR"/>
              </w:rPr>
            </w:pPr>
            <w:r>
              <w:rPr>
                <w:lang w:val="fr-FR"/>
              </w:rPr>
              <w:t xml:space="preserve">"X-API-KEY: </w:t>
            </w:r>
            <w:r>
              <w:rPr>
                <w:lang w:val="fr-FR"/>
              </w:rPr>
              <w:t>\{$apikey}",</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a5fd7246-324b-4e4c-86d4-459b77c65ab1</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5e3bf7a8-bd4c-492c-a317-56f5b41ccf2c</w:t>
            </w:r>
          </w:p>
        </w:tc>
        <w:tc>
          <w:tcPr>
            <w:tcW w:w="7407" w:type="dxa"/>
            <w:shd w:val="clear" w:color="auto" w:fill="F2F2F2" w:themeFill="background1" w:themeFillShade="F2"/>
          </w:tcPr>
          <w:p w:rsidR="00000000" w:rsidRDefault="00AC26C9">
            <w:pPr>
              <w:rPr>
                <w:noProof/>
              </w:rPr>
            </w:pPr>
            <w:r>
              <w:rPr>
                <w:noProof/>
              </w:rPr>
              <w:t>CURLOPT_POSTFIELDS =&gt; $requestData-&gt;requestBody</w:t>
            </w:r>
          </w:p>
        </w:tc>
        <w:tc>
          <w:tcPr>
            <w:tcW w:w="7407" w:type="dxa"/>
          </w:tcPr>
          <w:p w:rsidR="00000000" w:rsidRDefault="00AC26C9">
            <w:pPr>
              <w:rPr>
                <w:lang w:val="fr-FR"/>
              </w:rPr>
            </w:pPr>
            <w:r>
              <w:rPr>
                <w:lang w:val="fr-FR"/>
              </w:rPr>
              <w:t>CURLOPT_POSTFIELDS = &gt; $requestData- &gt; requestBody</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ebeadff8-2825-4872-8599-577fbcc37627</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7eed7d6a-187e-40ed-ad43-55e28ef9b384</w:t>
            </w:r>
          </w:p>
        </w:tc>
        <w:tc>
          <w:tcPr>
            <w:tcW w:w="7407" w:type="dxa"/>
            <w:shd w:val="clear" w:color="auto" w:fill="F2F2F2" w:themeFill="background1" w:themeFillShade="F2"/>
          </w:tcPr>
          <w:p w:rsidR="00000000" w:rsidRDefault="00AC26C9">
            <w:pPr>
              <w:rPr>
                <w:noProof/>
              </w:rPr>
            </w:pPr>
            <w:r>
              <w:rPr>
                <w:noProof/>
              </w:rPr>
              <w:t>$response = curl_exec($ch);</w:t>
            </w:r>
          </w:p>
        </w:tc>
        <w:tc>
          <w:tcPr>
            <w:tcW w:w="7407" w:type="dxa"/>
          </w:tcPr>
          <w:p w:rsidR="00000000" w:rsidRDefault="00AC26C9">
            <w:pPr>
              <w:rPr>
                <w:lang w:val="fr-FR"/>
              </w:rPr>
            </w:pPr>
            <w:r>
              <w:rPr>
                <w:lang w:val="fr-FR"/>
              </w:rPr>
              <w:t>$response = curl_exec($ch);</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86 </w:t>
            </w:r>
            <w:r>
              <w:rPr>
                <w:noProof/>
                <w:sz w:val="16"/>
              </w:rPr>
              <w:br/>
            </w:r>
            <w:r>
              <w:rPr>
                <w:noProof/>
                <w:sz w:val="2"/>
              </w:rPr>
              <w:t>7db4c784-9a80-4bef-af4a-555d24295622</w:t>
            </w:r>
          </w:p>
        </w:tc>
        <w:tc>
          <w:tcPr>
            <w:tcW w:w="7407" w:type="dxa"/>
            <w:shd w:val="clear" w:color="auto" w:fill="F2F2F2" w:themeFill="background1" w:themeFillShade="F2"/>
          </w:tcPr>
          <w:p w:rsidR="00000000" w:rsidRDefault="00AC26C9">
            <w:pPr>
              <w:rPr>
                <w:noProof/>
              </w:rPr>
            </w:pPr>
            <w:r>
              <w:rPr>
                <w:noProof/>
              </w:rPr>
              <w:t>curl_close($ch);</w:t>
            </w:r>
          </w:p>
        </w:tc>
        <w:tc>
          <w:tcPr>
            <w:tcW w:w="7407" w:type="dxa"/>
          </w:tcPr>
          <w:p w:rsidR="00000000" w:rsidRDefault="00AC26C9">
            <w:pPr>
              <w:rPr>
                <w:lang w:val="fr-FR"/>
              </w:rPr>
            </w:pPr>
            <w:r>
              <w:rPr>
                <w:lang w:val="fr-FR"/>
              </w:rPr>
              <w:t>curl_close ($ch)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f08d1f6c-1888-4a6a-b4ee-a854fd1b0039</w:t>
            </w:r>
          </w:p>
        </w:tc>
        <w:tc>
          <w:tcPr>
            <w:tcW w:w="7407" w:type="dxa"/>
            <w:shd w:val="clear" w:color="auto" w:fill="F2F2F2" w:themeFill="background1" w:themeFillShade="F2"/>
          </w:tcPr>
          <w:p w:rsidR="00000000" w:rsidRDefault="00AC26C9">
            <w:pPr>
              <w:rPr>
                <w:noProof/>
              </w:rPr>
            </w:pPr>
            <w:r>
              <w:rPr>
                <w:noProof/>
              </w:rPr>
              <w:t>} else \{</w:t>
            </w:r>
          </w:p>
        </w:tc>
        <w:tc>
          <w:tcPr>
            <w:tcW w:w="7407" w:type="dxa"/>
          </w:tcPr>
          <w:p w:rsidR="00000000" w:rsidRDefault="00AC26C9">
            <w:pPr>
              <w:rPr>
                <w:lang w:val="fr-FR"/>
              </w:rPr>
            </w:pPr>
            <w:r>
              <w:rPr>
                <w:lang w:val="fr-FR"/>
              </w:rPr>
              <w:t>} else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c5f6a7c2-c21e-</w:t>
            </w:r>
            <w:r>
              <w:rPr>
                <w:noProof/>
                <w:sz w:val="2"/>
              </w:rPr>
              <w:t>4bcf-919e-f8e91f54cd54</w:t>
            </w:r>
          </w:p>
        </w:tc>
        <w:tc>
          <w:tcPr>
            <w:tcW w:w="7407" w:type="dxa"/>
            <w:shd w:val="clear" w:color="auto" w:fill="F2F2F2" w:themeFill="background1" w:themeFillShade="F2"/>
          </w:tcPr>
          <w:p w:rsidR="00000000" w:rsidRDefault="00AC26C9">
            <w:pPr>
              <w:rPr>
                <w:noProof/>
              </w:rPr>
            </w:pPr>
            <w:r>
              <w:rPr>
                <w:noProof/>
              </w:rPr>
              <w:t>$ch = curl_init($request);</w:t>
            </w:r>
          </w:p>
        </w:tc>
        <w:tc>
          <w:tcPr>
            <w:tcW w:w="7407" w:type="dxa"/>
          </w:tcPr>
          <w:p w:rsidR="00000000" w:rsidRDefault="00AC26C9">
            <w:pPr>
              <w:rPr>
                <w:lang w:val="fr-FR"/>
              </w:rPr>
            </w:pPr>
            <w:r>
              <w:rPr>
                <w:lang w:val="fr-FR"/>
              </w:rPr>
              <w:t>$ch = curl_init($request);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51ca558a-5a71-41ac-a911-c198047f6b80</w:t>
            </w:r>
          </w:p>
        </w:tc>
        <w:tc>
          <w:tcPr>
            <w:tcW w:w="7407" w:type="dxa"/>
            <w:shd w:val="clear" w:color="auto" w:fill="F2F2F2" w:themeFill="background1" w:themeFillShade="F2"/>
          </w:tcPr>
          <w:p w:rsidR="00000000" w:rsidRDefault="00AC26C9">
            <w:pPr>
              <w:rPr>
                <w:noProof/>
              </w:rPr>
            </w:pPr>
            <w:r>
              <w:rPr>
                <w:noProof/>
              </w:rPr>
              <w:t>curl_setopt_array($ch, array(</w:t>
            </w:r>
          </w:p>
        </w:tc>
        <w:tc>
          <w:tcPr>
            <w:tcW w:w="7407" w:type="dxa"/>
          </w:tcPr>
          <w:p w:rsidR="00000000" w:rsidRDefault="00AC26C9">
            <w:pPr>
              <w:rPr>
                <w:lang w:val="fr-FR"/>
              </w:rPr>
            </w:pPr>
            <w:r>
              <w:rPr>
                <w:lang w:val="fr-FR"/>
              </w:rPr>
              <w:t>curl_setopt_array($ch, array(</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90 </w:t>
            </w:r>
            <w:r>
              <w:rPr>
                <w:noProof/>
                <w:sz w:val="16"/>
              </w:rPr>
              <w:br/>
            </w:r>
            <w:r>
              <w:rPr>
                <w:noProof/>
                <w:sz w:val="2"/>
              </w:rPr>
              <w:t>db34f66b-64d4-4b79-b893-2d0f7af116bd</w:t>
            </w:r>
          </w:p>
        </w:tc>
        <w:tc>
          <w:tcPr>
            <w:tcW w:w="7407" w:type="dxa"/>
            <w:shd w:val="clear" w:color="auto" w:fill="F2F2F2" w:themeFill="background1" w:themeFillShade="F2"/>
          </w:tcPr>
          <w:p w:rsidR="00000000" w:rsidRDefault="00AC26C9">
            <w:pPr>
              <w:rPr>
                <w:noProof/>
              </w:rPr>
            </w:pPr>
            <w:r>
              <w:rPr>
                <w:noProof/>
              </w:rPr>
              <w:t>CURLOPT_CUSTOMREQUEST  =&gt; $method,</w:t>
            </w:r>
          </w:p>
        </w:tc>
        <w:tc>
          <w:tcPr>
            <w:tcW w:w="7407" w:type="dxa"/>
          </w:tcPr>
          <w:p w:rsidR="00000000" w:rsidRDefault="00AC26C9">
            <w:pPr>
              <w:rPr>
                <w:lang w:val="fr-FR"/>
              </w:rPr>
            </w:pPr>
            <w:r>
              <w:rPr>
                <w:lang w:val="fr-FR"/>
              </w:rPr>
              <w:t>CURLOPT_CUSTOMREQUEST  =&gt; $method,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4549be66-d56d-4110-8f5f-a778b6867c8c</w:t>
            </w:r>
          </w:p>
        </w:tc>
        <w:tc>
          <w:tcPr>
            <w:tcW w:w="7407" w:type="dxa"/>
            <w:shd w:val="clear" w:color="auto" w:fill="F2F2F2" w:themeFill="background1" w:themeFillShade="F2"/>
          </w:tcPr>
          <w:p w:rsidR="00000000" w:rsidRDefault="00AC26C9">
            <w:pPr>
              <w:rPr>
                <w:noProof/>
              </w:rPr>
            </w:pPr>
            <w:r>
              <w:rPr>
                <w:noProof/>
              </w:rPr>
              <w:t>CURLOPT_RETURNTRANSFER =&gt; TRUE,</w:t>
            </w:r>
          </w:p>
        </w:tc>
        <w:tc>
          <w:tcPr>
            <w:tcW w:w="7407" w:type="dxa"/>
          </w:tcPr>
          <w:p w:rsidR="00000000" w:rsidRDefault="00AC26C9">
            <w:pPr>
              <w:rPr>
                <w:lang w:val="fr-FR"/>
              </w:rPr>
            </w:pPr>
            <w:r>
              <w:rPr>
                <w:lang w:val="fr-FR"/>
              </w:rPr>
              <w:t>CURLOPT_RETURNTRANSFER =&gt; TRUE,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92 </w:t>
            </w:r>
            <w:r>
              <w:rPr>
                <w:noProof/>
                <w:sz w:val="16"/>
              </w:rPr>
              <w:br/>
            </w:r>
            <w:r>
              <w:rPr>
                <w:noProof/>
                <w:sz w:val="2"/>
              </w:rPr>
              <w:t>9363d3e0-ebd5-4af2-adc4-4baeda44874b</w:t>
            </w:r>
          </w:p>
        </w:tc>
        <w:tc>
          <w:tcPr>
            <w:tcW w:w="7407" w:type="dxa"/>
            <w:shd w:val="clear" w:color="auto" w:fill="F2F2F2" w:themeFill="background1" w:themeFillShade="F2"/>
          </w:tcPr>
          <w:p w:rsidR="00000000" w:rsidRDefault="00AC26C9">
            <w:pPr>
              <w:rPr>
                <w:noProof/>
              </w:rPr>
            </w:pPr>
            <w:r>
              <w:rPr>
                <w:noProof/>
              </w:rPr>
              <w:t>CURLOPT_SSL_VERIFYPEER =&gt; FALSE,</w:t>
            </w:r>
          </w:p>
        </w:tc>
        <w:tc>
          <w:tcPr>
            <w:tcW w:w="7407" w:type="dxa"/>
          </w:tcPr>
          <w:p w:rsidR="00000000" w:rsidRDefault="00AC26C9">
            <w:pPr>
              <w:rPr>
                <w:lang w:val="fr-FR"/>
              </w:rPr>
            </w:pPr>
            <w:r>
              <w:rPr>
                <w:lang w:val="fr-FR"/>
              </w:rPr>
              <w:t>CURLOPT_SSL_VERIFYPEER =&gt; FALSE,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93 </w:t>
            </w:r>
            <w:r>
              <w:rPr>
                <w:noProof/>
                <w:sz w:val="16"/>
              </w:rPr>
              <w:br/>
            </w:r>
            <w:r>
              <w:rPr>
                <w:noProof/>
                <w:sz w:val="2"/>
              </w:rPr>
              <w:t>4d</w:t>
            </w:r>
            <w:r>
              <w:rPr>
                <w:noProof/>
                <w:sz w:val="2"/>
              </w:rPr>
              <w:t>bda425-1338-463b-b065-c7420eeb0b5f</w:t>
            </w:r>
          </w:p>
        </w:tc>
        <w:tc>
          <w:tcPr>
            <w:tcW w:w="7407" w:type="dxa"/>
            <w:shd w:val="clear" w:color="auto" w:fill="F2F2F2" w:themeFill="background1" w:themeFillShade="F2"/>
          </w:tcPr>
          <w:p w:rsidR="00000000" w:rsidRDefault="00AC26C9">
            <w:pPr>
              <w:rPr>
                <w:noProof/>
              </w:rPr>
            </w:pPr>
            <w:r>
              <w:rPr>
                <w:noProof/>
              </w:rPr>
              <w:t>CURLOPT_HTTPHEADER     =&gt; array(</w:t>
            </w:r>
          </w:p>
        </w:tc>
        <w:tc>
          <w:tcPr>
            <w:tcW w:w="7407" w:type="dxa"/>
          </w:tcPr>
          <w:p w:rsidR="00000000" w:rsidRDefault="00AC26C9">
            <w:pPr>
              <w:rPr>
                <w:lang w:val="fr-FR"/>
              </w:rPr>
            </w:pPr>
            <w:r>
              <w:rPr>
                <w:lang w:val="fr-FR"/>
              </w:rPr>
              <w:t>CURLOPT_HTTPHEADER     =&gt; array(</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94 </w:t>
            </w:r>
            <w:r>
              <w:rPr>
                <w:noProof/>
                <w:sz w:val="16"/>
              </w:rPr>
              <w:br/>
            </w:r>
            <w:r>
              <w:rPr>
                <w:noProof/>
                <w:sz w:val="2"/>
              </w:rPr>
              <w:t>e5ad783e-f6e7-42e6-98d4-0a34084b2966</w:t>
            </w:r>
          </w:p>
        </w:tc>
        <w:tc>
          <w:tcPr>
            <w:tcW w:w="7407" w:type="dxa"/>
            <w:shd w:val="clear" w:color="auto" w:fill="F2F2F2" w:themeFill="background1" w:themeFillShade="F2"/>
          </w:tcPr>
          <w:p w:rsidR="00000000" w:rsidRDefault="00AC26C9">
            <w:pPr>
              <w:rPr>
                <w:noProof/>
              </w:rPr>
            </w:pPr>
            <w:r>
              <w:rPr>
                <w:noProof/>
              </w:rPr>
              <w:t>'Content-type: application/json',</w:t>
            </w:r>
          </w:p>
        </w:tc>
        <w:tc>
          <w:tcPr>
            <w:tcW w:w="7407" w:type="dxa"/>
          </w:tcPr>
          <w:p w:rsidR="00000000" w:rsidRDefault="00AC26C9">
            <w:pPr>
              <w:rPr>
                <w:lang w:val="fr-FR"/>
              </w:rPr>
            </w:pPr>
            <w:r>
              <w:rPr>
                <w:lang w:val="fr-FR"/>
              </w:rPr>
              <w:t>'Content-type : application/json',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95 </w:t>
            </w:r>
            <w:r>
              <w:rPr>
                <w:noProof/>
                <w:sz w:val="16"/>
              </w:rPr>
              <w:br/>
            </w:r>
            <w:r>
              <w:rPr>
                <w:noProof/>
                <w:sz w:val="2"/>
              </w:rPr>
              <w:t>c71b628c-a510-4e1e-af4e-61d51d83632e</w:t>
            </w:r>
          </w:p>
        </w:tc>
        <w:tc>
          <w:tcPr>
            <w:tcW w:w="7407" w:type="dxa"/>
            <w:shd w:val="clear" w:color="auto" w:fill="F2F2F2" w:themeFill="background1" w:themeFillShade="F2"/>
          </w:tcPr>
          <w:p w:rsidR="00000000" w:rsidRDefault="00AC26C9">
            <w:pPr>
              <w:rPr>
                <w:noProof/>
              </w:rPr>
            </w:pPr>
            <w:r>
              <w:rPr>
                <w:noProof/>
              </w:rPr>
              <w:t>"X-API-KEY: \{$apikey}",</w:t>
            </w:r>
          </w:p>
        </w:tc>
        <w:tc>
          <w:tcPr>
            <w:tcW w:w="7407" w:type="dxa"/>
          </w:tcPr>
          <w:p w:rsidR="00000000" w:rsidRDefault="00AC26C9">
            <w:pPr>
              <w:rPr>
                <w:lang w:val="fr-FR"/>
              </w:rPr>
            </w:pPr>
            <w:r>
              <w:rPr>
                <w:lang w:val="fr-FR"/>
              </w:rPr>
              <w:t>"X-API-KEY: \{$apikey}",</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96 </w:t>
            </w:r>
            <w:r>
              <w:rPr>
                <w:noProof/>
                <w:sz w:val="16"/>
              </w:rPr>
              <w:br/>
            </w:r>
            <w:r>
              <w:rPr>
                <w:noProof/>
                <w:sz w:val="2"/>
              </w:rPr>
              <w:t>17e126b2-5b65-4cce-a54e-5a1afd0e9794</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97 </w:t>
            </w:r>
            <w:r>
              <w:rPr>
                <w:noProof/>
                <w:sz w:val="16"/>
              </w:rPr>
              <w:br/>
            </w:r>
            <w:r>
              <w:rPr>
                <w:noProof/>
                <w:sz w:val="2"/>
              </w:rPr>
              <w:t>8ef351af-f21c-4eb3-bebd-23dc9c154ed7</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98 </w:t>
            </w:r>
            <w:r>
              <w:rPr>
                <w:noProof/>
                <w:sz w:val="16"/>
              </w:rPr>
              <w:br/>
            </w:r>
            <w:r>
              <w:rPr>
                <w:noProof/>
                <w:sz w:val="2"/>
              </w:rPr>
              <w:t>521444f8-d6cc-42ee-92dd-a8b0c9012a26</w:t>
            </w:r>
          </w:p>
        </w:tc>
        <w:tc>
          <w:tcPr>
            <w:tcW w:w="7407" w:type="dxa"/>
            <w:shd w:val="clear" w:color="auto" w:fill="F2F2F2" w:themeFill="background1" w:themeFillShade="F2"/>
          </w:tcPr>
          <w:p w:rsidR="00000000" w:rsidRDefault="00AC26C9">
            <w:pPr>
              <w:rPr>
                <w:noProof/>
              </w:rPr>
            </w:pPr>
            <w:r>
              <w:rPr>
                <w:noProof/>
              </w:rPr>
              <w:t>$response = curl_exec($ch);</w:t>
            </w:r>
          </w:p>
        </w:tc>
        <w:tc>
          <w:tcPr>
            <w:tcW w:w="7407" w:type="dxa"/>
          </w:tcPr>
          <w:p w:rsidR="00000000" w:rsidRDefault="00AC26C9">
            <w:pPr>
              <w:rPr>
                <w:lang w:val="fr-FR"/>
              </w:rPr>
            </w:pPr>
            <w:r>
              <w:rPr>
                <w:lang w:val="fr-FR"/>
              </w:rPr>
              <w:t>$response = curl_exec($ch);</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99 </w:t>
            </w:r>
            <w:r>
              <w:rPr>
                <w:noProof/>
                <w:sz w:val="16"/>
              </w:rPr>
              <w:br/>
            </w:r>
            <w:r>
              <w:rPr>
                <w:noProof/>
                <w:sz w:val="2"/>
              </w:rPr>
              <w:t>b776c729-ba38-4a92-baf0-72228a61f951</w:t>
            </w:r>
          </w:p>
        </w:tc>
        <w:tc>
          <w:tcPr>
            <w:tcW w:w="7407" w:type="dxa"/>
            <w:shd w:val="clear" w:color="auto" w:fill="F2F2F2" w:themeFill="background1" w:themeFillShade="F2"/>
          </w:tcPr>
          <w:p w:rsidR="00000000" w:rsidRDefault="00AC26C9">
            <w:pPr>
              <w:rPr>
                <w:noProof/>
              </w:rPr>
            </w:pPr>
            <w:r>
              <w:rPr>
                <w:noProof/>
              </w:rPr>
              <w:t>curl_close($ch);</w:t>
            </w:r>
          </w:p>
        </w:tc>
        <w:tc>
          <w:tcPr>
            <w:tcW w:w="7407" w:type="dxa"/>
          </w:tcPr>
          <w:p w:rsidR="00000000" w:rsidRDefault="00AC26C9">
            <w:pPr>
              <w:rPr>
                <w:lang w:val="fr-FR"/>
              </w:rPr>
            </w:pPr>
            <w:r>
              <w:rPr>
                <w:lang w:val="fr-FR"/>
              </w:rPr>
              <w:t>curl_close ($ch)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100 </w:t>
            </w:r>
            <w:r>
              <w:rPr>
                <w:noProof/>
                <w:sz w:val="16"/>
              </w:rPr>
              <w:br/>
            </w:r>
            <w:r>
              <w:rPr>
                <w:noProof/>
                <w:sz w:val="2"/>
              </w:rPr>
              <w:t>2e23ab8f-697f-43b7-8ba6-fa51033f18de</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e01f4234-7231-440c-b79a-e9130b691e54</w:t>
            </w:r>
          </w:p>
        </w:tc>
        <w:tc>
          <w:tcPr>
            <w:tcW w:w="7407" w:type="dxa"/>
            <w:shd w:val="clear" w:color="auto" w:fill="F2F2F2" w:themeFill="background1" w:themeFillShade="F2"/>
          </w:tcPr>
          <w:p w:rsidR="00000000" w:rsidRDefault="00AC26C9">
            <w:pPr>
              <w:rPr>
                <w:noProof/>
              </w:rPr>
            </w:pPr>
            <w:r>
              <w:rPr>
                <w:noProof/>
              </w:rPr>
              <w:t>// Check for errors</w:t>
            </w:r>
          </w:p>
        </w:tc>
        <w:tc>
          <w:tcPr>
            <w:tcW w:w="7407" w:type="dxa"/>
          </w:tcPr>
          <w:p w:rsidR="00000000" w:rsidRDefault="00AC26C9">
            <w:pPr>
              <w:rPr>
                <w:lang w:val="fr-FR"/>
              </w:rPr>
            </w:pPr>
            <w:r>
              <w:rPr>
                <w:lang w:val="fr-FR"/>
              </w:rPr>
              <w:t>//V</w:t>
            </w:r>
            <w:r>
              <w:rPr>
                <w:lang w:val="fr-FR"/>
              </w:rPr>
              <w:t>é</w:t>
            </w:r>
            <w:r>
              <w:rPr>
                <w:lang w:val="fr-FR"/>
              </w:rPr>
              <w:t>rification des erreurs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7e8cc89e-db1e-4dc1-944f-b3a9dc0e445e</w:t>
            </w:r>
          </w:p>
        </w:tc>
        <w:tc>
          <w:tcPr>
            <w:tcW w:w="7407" w:type="dxa"/>
            <w:shd w:val="clear" w:color="auto" w:fill="F2F2F2" w:themeFill="background1" w:themeFillShade="F2"/>
          </w:tcPr>
          <w:p w:rsidR="00000000" w:rsidRDefault="00AC26C9">
            <w:pPr>
              <w:rPr>
                <w:noProof/>
              </w:rPr>
            </w:pPr>
            <w:r>
              <w:rPr>
                <w:noProof/>
              </w:rPr>
              <w:t xml:space="preserve">if </w:t>
            </w:r>
            <w:r>
              <w:rPr>
                <w:noProof/>
              </w:rPr>
              <w:t>($response === FALSE) \{</w:t>
            </w:r>
          </w:p>
        </w:tc>
        <w:tc>
          <w:tcPr>
            <w:tcW w:w="7407" w:type="dxa"/>
          </w:tcPr>
          <w:p w:rsidR="00000000" w:rsidRDefault="00AC26C9">
            <w:pPr>
              <w:rPr>
                <w:lang w:val="fr-FR"/>
              </w:rPr>
            </w:pPr>
            <w:r>
              <w:rPr>
                <w:lang w:val="fr-FR"/>
              </w:rPr>
              <w:t>if ($response === FALSE)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103 </w:t>
            </w:r>
            <w:r>
              <w:rPr>
                <w:noProof/>
                <w:sz w:val="16"/>
              </w:rPr>
              <w:br/>
            </w:r>
            <w:r>
              <w:rPr>
                <w:noProof/>
                <w:sz w:val="2"/>
              </w:rPr>
              <w:t>61159742-19de-437f-a13a-deeb99165f0b</w:t>
            </w:r>
          </w:p>
        </w:tc>
        <w:tc>
          <w:tcPr>
            <w:tcW w:w="7407" w:type="dxa"/>
            <w:shd w:val="clear" w:color="auto" w:fill="F2F2F2" w:themeFill="background1" w:themeFillShade="F2"/>
          </w:tcPr>
          <w:p w:rsidR="00000000" w:rsidRDefault="00AC26C9">
            <w:pPr>
              <w:rPr>
                <w:noProof/>
              </w:rPr>
            </w:pPr>
            <w:r>
              <w:rPr>
                <w:noProof/>
              </w:rPr>
              <w:t>$logEntry = "\nError:\n".</w:t>
            </w:r>
          </w:p>
        </w:tc>
        <w:tc>
          <w:tcPr>
            <w:tcW w:w="7407" w:type="dxa"/>
          </w:tcPr>
          <w:p w:rsidR="00000000" w:rsidRDefault="00AC26C9">
            <w:pPr>
              <w:rPr>
                <w:lang w:val="fr-FR"/>
              </w:rPr>
            </w:pPr>
            <w:r>
              <w:rPr>
                <w:lang w:val="fr-FR"/>
              </w:rPr>
              <w:t xml:space="preserve">$LogEntry = </w:t>
            </w:r>
            <w:r>
              <w:rPr>
                <w:lang w:val="fr-FR"/>
              </w:rPr>
              <w:t>«</w:t>
            </w:r>
            <w:r>
              <w:rPr>
                <w:lang w:val="fr-FR"/>
              </w:rPr>
              <w:t>  \ nErreur : \ n </w:t>
            </w:r>
            <w:r>
              <w:rPr>
                <w:lang w:val="fr-FR"/>
              </w:rPr>
              <w:t>»</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104 </w:t>
            </w:r>
            <w:r>
              <w:rPr>
                <w:noProof/>
                <w:sz w:val="16"/>
              </w:rPr>
              <w:br/>
            </w:r>
            <w:r>
              <w:rPr>
                <w:noProof/>
                <w:sz w:val="2"/>
              </w:rPr>
              <w:t>cbc39ccb-7076-4fd4-b501-26df1194ad50</w:t>
            </w:r>
          </w:p>
        </w:tc>
        <w:tc>
          <w:tcPr>
            <w:tcW w:w="7407" w:type="dxa"/>
            <w:shd w:val="clear" w:color="auto" w:fill="F2F2F2" w:themeFill="background1" w:themeFillShade="F2"/>
          </w:tcPr>
          <w:p w:rsidR="00000000" w:rsidRDefault="00AC26C9">
            <w:pPr>
              <w:rPr>
                <w:noProof/>
              </w:rPr>
            </w:pPr>
            <w:r>
              <w:rPr>
                <w:noProof/>
              </w:rPr>
              <w:t>"\n".date("Y-m-d H:i:s")."</w:t>
            </w:r>
          </w:p>
        </w:tc>
        <w:tc>
          <w:tcPr>
            <w:tcW w:w="7407" w:type="dxa"/>
          </w:tcPr>
          <w:p w:rsidR="00000000" w:rsidRDefault="00AC26C9">
            <w:pPr>
              <w:rPr>
                <w:lang w:val="fr-FR"/>
              </w:rPr>
            </w:pPr>
            <w:r>
              <w:rPr>
                <w:lang w:val="fr-FR"/>
              </w:rPr>
              <w:t>«</w:t>
            </w:r>
            <w:r>
              <w:rPr>
                <w:lang w:val="fr-FR"/>
              </w:rPr>
              <w:t>  \ n </w:t>
            </w:r>
            <w:r>
              <w:rPr>
                <w:lang w:val="fr-FR"/>
              </w:rPr>
              <w:t>»</w:t>
            </w:r>
            <w:r>
              <w:rPr>
                <w:lang w:val="fr-FR"/>
              </w:rPr>
              <w:t xml:space="preserve"> .date (</w:t>
            </w:r>
            <w:r>
              <w:rPr>
                <w:lang w:val="fr-FR"/>
              </w:rPr>
              <w:t>«</w:t>
            </w:r>
            <w:r>
              <w:rPr>
                <w:lang w:val="fr-FR"/>
              </w:rPr>
              <w:t> Y-m-J H:I </w:t>
            </w:r>
            <w:r>
              <w:rPr>
                <w:lang w:val="fr-FR"/>
              </w:rPr>
              <w:t>: s </w:t>
            </w:r>
            <w:r>
              <w:rPr>
                <w:lang w:val="fr-FR"/>
              </w:rPr>
              <w:t>»</w:t>
            </w:r>
            <w:r>
              <w:rPr>
                <w:lang w:val="fr-FR"/>
              </w:rPr>
              <w:t>). </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105 </w:t>
            </w:r>
            <w:r>
              <w:rPr>
                <w:noProof/>
                <w:sz w:val="16"/>
              </w:rPr>
              <w:br/>
            </w:r>
            <w:r>
              <w:rPr>
                <w:noProof/>
                <w:sz w:val="2"/>
              </w:rPr>
              <w:t>381db0b6-17b1-4179-a0e2-ed0ac7e36f08</w:t>
            </w:r>
          </w:p>
        </w:tc>
        <w:tc>
          <w:tcPr>
            <w:tcW w:w="7407" w:type="dxa"/>
            <w:shd w:val="clear" w:color="auto" w:fill="F2F2F2" w:themeFill="background1" w:themeFillShade="F2"/>
          </w:tcPr>
          <w:p w:rsidR="00000000" w:rsidRDefault="00AC26C9">
            <w:pPr>
              <w:rPr>
                <w:noProof/>
              </w:rPr>
            </w:pPr>
            <w:r>
              <w:rPr>
                <w:noProof/>
              </w:rPr>
              <w:t>UTC \n"</w:t>
            </w:r>
          </w:p>
        </w:tc>
        <w:tc>
          <w:tcPr>
            <w:tcW w:w="7407" w:type="dxa"/>
          </w:tcPr>
          <w:p w:rsidR="00000000" w:rsidRDefault="00AC26C9">
            <w:pPr>
              <w:rPr>
                <w:lang w:val="fr-FR"/>
              </w:rPr>
            </w:pPr>
            <w:r>
              <w:rPr>
                <w:lang w:val="fr-FR"/>
              </w:rPr>
              <w:t>UTC \ n </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106 </w:t>
            </w:r>
            <w:r>
              <w:rPr>
                <w:noProof/>
                <w:sz w:val="16"/>
              </w:rPr>
              <w:br/>
            </w:r>
            <w:r>
              <w:rPr>
                <w:noProof/>
                <w:sz w:val="2"/>
              </w:rPr>
              <w:t>be38e404-acac-49df-bfc3-3dbd0f86f86f</w:t>
            </w:r>
          </w:p>
        </w:tc>
        <w:tc>
          <w:tcPr>
            <w:tcW w:w="7407" w:type="dxa"/>
            <w:shd w:val="clear" w:color="auto" w:fill="F2F2F2" w:themeFill="background1" w:themeFillShade="F2"/>
          </w:tcPr>
          <w:p w:rsidR="00000000" w:rsidRDefault="00AC26C9">
            <w:pPr>
              <w:rPr>
                <w:noProof/>
              </w:rPr>
            </w:pPr>
            <w:r>
              <w:rPr>
                <w:noProof/>
              </w:rPr>
              <w:t>.$response;</w:t>
            </w:r>
          </w:p>
        </w:tc>
        <w:tc>
          <w:tcPr>
            <w:tcW w:w="7407" w:type="dxa"/>
          </w:tcPr>
          <w:p w:rsidR="00000000" w:rsidRDefault="00AC26C9">
            <w:pPr>
              <w:rPr>
                <w:lang w:val="fr-FR"/>
              </w:rPr>
            </w:pPr>
            <w:r>
              <w:rPr>
                <w:lang w:val="fr-FR"/>
              </w:rPr>
              <w:t>.$ r</w:t>
            </w:r>
            <w:r>
              <w:rPr>
                <w:lang w:val="fr-FR"/>
              </w:rPr>
              <w:t>é</w:t>
            </w:r>
            <w:r>
              <w:rPr>
                <w:lang w:val="fr-FR"/>
              </w:rPr>
              <w:t>ponse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107 </w:t>
            </w:r>
            <w:r>
              <w:rPr>
                <w:noProof/>
                <w:sz w:val="16"/>
              </w:rPr>
              <w:br/>
            </w:r>
            <w:r>
              <w:rPr>
                <w:noProof/>
                <w:sz w:val="2"/>
              </w:rPr>
              <w:t>36929546-5603-4ff6-aba9-d4f6e954513c</w:t>
            </w:r>
          </w:p>
        </w:tc>
        <w:tc>
          <w:tcPr>
            <w:tcW w:w="7407" w:type="dxa"/>
            <w:shd w:val="clear" w:color="auto" w:fill="F2F2F2" w:themeFill="background1" w:themeFillShade="F2"/>
          </w:tcPr>
          <w:p w:rsidR="00000000" w:rsidRDefault="00AC26C9">
            <w:pPr>
              <w:rPr>
                <w:noProof/>
              </w:rPr>
            </w:pPr>
            <w:r>
              <w:rPr>
                <w:noProof/>
              </w:rPr>
              <w:t>$logFileLocation = "log.txt";</w:t>
            </w:r>
          </w:p>
        </w:tc>
        <w:tc>
          <w:tcPr>
            <w:tcW w:w="7407" w:type="dxa"/>
          </w:tcPr>
          <w:p w:rsidR="00000000" w:rsidRDefault="00AC26C9">
            <w:pPr>
              <w:rPr>
                <w:lang w:val="fr-FR"/>
              </w:rPr>
            </w:pPr>
            <w:r>
              <w:rPr>
                <w:lang w:val="fr-FR"/>
              </w:rPr>
              <w:t xml:space="preserve">$logFileLocation = "log.txt </w:t>
            </w:r>
            <w:r>
              <w:rPr>
                <w:lang w:val="fr-FR"/>
              </w:rPr>
              <w:t>«</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108 </w:t>
            </w:r>
            <w:r>
              <w:rPr>
                <w:noProof/>
                <w:sz w:val="16"/>
              </w:rPr>
              <w:br/>
            </w:r>
            <w:r>
              <w:rPr>
                <w:noProof/>
                <w:sz w:val="2"/>
              </w:rPr>
              <w:t>4957a</w:t>
            </w:r>
            <w:r>
              <w:rPr>
                <w:noProof/>
                <w:sz w:val="2"/>
              </w:rPr>
              <w:t>ee7-4195-4776-be69-b8721127fdd5</w:t>
            </w:r>
          </w:p>
        </w:tc>
        <w:tc>
          <w:tcPr>
            <w:tcW w:w="7407" w:type="dxa"/>
            <w:shd w:val="clear" w:color="auto" w:fill="F2F2F2" w:themeFill="background1" w:themeFillShade="F2"/>
          </w:tcPr>
          <w:p w:rsidR="00000000" w:rsidRDefault="00AC26C9">
            <w:pPr>
              <w:rPr>
                <w:noProof/>
              </w:rPr>
            </w:pPr>
            <w:r>
              <w:rPr>
                <w:noProof/>
              </w:rPr>
              <w:t>$fileHandle      = fopen($logFileLocation, 'a') or die("-1");</w:t>
            </w:r>
          </w:p>
        </w:tc>
        <w:tc>
          <w:tcPr>
            <w:tcW w:w="7407" w:type="dxa"/>
          </w:tcPr>
          <w:p w:rsidR="00000000" w:rsidRDefault="00AC26C9">
            <w:pPr>
              <w:rPr>
                <w:lang w:val="fr-FR"/>
              </w:rPr>
            </w:pPr>
            <w:r>
              <w:rPr>
                <w:lang w:val="fr-FR"/>
              </w:rPr>
              <w:t>$fileHandle      = fopen($logFileLocation, 'a') or die("-1");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109 </w:t>
            </w:r>
            <w:r>
              <w:rPr>
                <w:noProof/>
                <w:sz w:val="16"/>
              </w:rPr>
              <w:br/>
            </w:r>
            <w:r>
              <w:rPr>
                <w:noProof/>
                <w:sz w:val="2"/>
              </w:rPr>
              <w:t>5a96904c-327b-4836-aa7d-1b266dd4c90e</w:t>
            </w:r>
          </w:p>
        </w:tc>
        <w:tc>
          <w:tcPr>
            <w:tcW w:w="7407" w:type="dxa"/>
            <w:shd w:val="clear" w:color="auto" w:fill="F2F2F2" w:themeFill="background1" w:themeFillShade="F2"/>
          </w:tcPr>
          <w:p w:rsidR="00000000" w:rsidRDefault="00AC26C9">
            <w:pPr>
              <w:rPr>
                <w:noProof/>
              </w:rPr>
            </w:pPr>
            <w:r>
              <w:rPr>
                <w:noProof/>
              </w:rPr>
              <w:t>fwrite($fileHandle, $logEntry);</w:t>
            </w:r>
          </w:p>
        </w:tc>
        <w:tc>
          <w:tcPr>
            <w:tcW w:w="7407" w:type="dxa"/>
          </w:tcPr>
          <w:p w:rsidR="00000000" w:rsidRDefault="00AC26C9">
            <w:pPr>
              <w:rPr>
                <w:lang w:val="fr-FR"/>
              </w:rPr>
            </w:pPr>
            <w:r>
              <w:rPr>
                <w:lang w:val="fr-FR"/>
              </w:rPr>
              <w:t>fwrite ($FileHandle, $LogEntry)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110 </w:t>
            </w:r>
            <w:r>
              <w:rPr>
                <w:noProof/>
                <w:sz w:val="16"/>
              </w:rPr>
              <w:br/>
            </w:r>
            <w:r>
              <w:rPr>
                <w:noProof/>
                <w:sz w:val="2"/>
              </w:rPr>
              <w:t>dda6b9b3-5be3-4492-b14d-c9801e4863fe</w:t>
            </w:r>
          </w:p>
        </w:tc>
        <w:tc>
          <w:tcPr>
            <w:tcW w:w="7407" w:type="dxa"/>
            <w:shd w:val="clear" w:color="auto" w:fill="F2F2F2" w:themeFill="background1" w:themeFillShade="F2"/>
          </w:tcPr>
          <w:p w:rsidR="00000000" w:rsidRDefault="00AC26C9">
            <w:pPr>
              <w:rPr>
                <w:noProof/>
              </w:rPr>
            </w:pPr>
            <w:r>
              <w:rPr>
                <w:noProof/>
              </w:rPr>
              <w:t>fclose($fileHandle);</w:t>
            </w:r>
          </w:p>
        </w:tc>
        <w:tc>
          <w:tcPr>
            <w:tcW w:w="7407" w:type="dxa"/>
          </w:tcPr>
          <w:p w:rsidR="00000000" w:rsidRDefault="00AC26C9">
            <w:pPr>
              <w:rPr>
                <w:lang w:val="fr-FR"/>
              </w:rPr>
            </w:pPr>
            <w:r>
              <w:rPr>
                <w:lang w:val="fr-FR"/>
              </w:rPr>
              <w:t>fclose ($FileHandle)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111 </w:t>
            </w:r>
            <w:r>
              <w:rPr>
                <w:noProof/>
                <w:sz w:val="16"/>
              </w:rPr>
              <w:br/>
            </w:r>
            <w:r>
              <w:rPr>
                <w:noProof/>
                <w:sz w:val="2"/>
              </w:rPr>
              <w:t>80f2ab5c-a12f-4884-8f4c-8b72d229eeb0</w:t>
            </w:r>
          </w:p>
        </w:tc>
        <w:tc>
          <w:tcPr>
            <w:tcW w:w="7407" w:type="dxa"/>
            <w:shd w:val="clear" w:color="auto" w:fill="F2F2F2" w:themeFill="background1" w:themeFillShade="F2"/>
          </w:tcPr>
          <w:p w:rsidR="00000000" w:rsidRDefault="00AC26C9">
            <w:pPr>
              <w:rPr>
                <w:noProof/>
              </w:rPr>
            </w:pPr>
            <w:r>
              <w:rPr>
                <w:noProof/>
              </w:rPr>
              <w:t>echo '\{"ERROR":</w:t>
            </w:r>
          </w:p>
        </w:tc>
        <w:tc>
          <w:tcPr>
            <w:tcW w:w="7407" w:type="dxa"/>
          </w:tcPr>
          <w:p w:rsidR="00000000" w:rsidRDefault="00AC26C9">
            <w:pPr>
              <w:rPr>
                <w:lang w:val="fr-FR"/>
              </w:rPr>
            </w:pPr>
            <w:r>
              <w:rPr>
                <w:lang w:val="fr-FR"/>
              </w:rPr>
              <w:t>echo '\{"ERREUR </w:t>
            </w:r>
            <w:r>
              <w:rPr>
                <w:lang w:val="fr-FR"/>
              </w:rPr>
              <w:t>»</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112 </w:t>
            </w:r>
            <w:r>
              <w:rPr>
                <w:noProof/>
                <w:sz w:val="16"/>
              </w:rPr>
              <w:br/>
            </w:r>
            <w:r>
              <w:rPr>
                <w:noProof/>
                <w:sz w:val="2"/>
              </w:rPr>
              <w:t>c980e35d-def2-4513-8435-b73c8c02bf0f</w:t>
            </w:r>
          </w:p>
        </w:tc>
        <w:tc>
          <w:tcPr>
            <w:tcW w:w="7407" w:type="dxa"/>
            <w:shd w:val="clear" w:color="auto" w:fill="F2F2F2" w:themeFill="background1" w:themeFillShade="F2"/>
          </w:tcPr>
          <w:p w:rsidR="00000000" w:rsidRDefault="00AC26C9">
            <w:pPr>
              <w:rPr>
                <w:noProof/>
              </w:rPr>
            </w:pPr>
            <w:r>
              <w:rPr>
                <w:noProof/>
              </w:rPr>
              <w:t>"There was a</w:t>
            </w:r>
            <w:r>
              <w:rPr>
                <w:noProof/>
              </w:rPr>
              <w:t xml:space="preserve"> problem with your API call"}'+</w:t>
            </w:r>
          </w:p>
        </w:tc>
        <w:tc>
          <w:tcPr>
            <w:tcW w:w="7407" w:type="dxa"/>
          </w:tcPr>
          <w:p w:rsidR="00000000" w:rsidRDefault="00AC26C9">
            <w:pPr>
              <w:rPr>
                <w:lang w:val="fr-FR"/>
              </w:rPr>
            </w:pPr>
            <w:r>
              <w:rPr>
                <w:lang w:val="fr-FR"/>
              </w:rPr>
              <w:t>«</w:t>
            </w:r>
            <w:r>
              <w:rPr>
                <w:lang w:val="fr-FR"/>
              </w:rPr>
              <w:t> Il y a eu un probl</w:t>
            </w:r>
            <w:r>
              <w:rPr>
                <w:lang w:val="fr-FR"/>
              </w:rPr>
              <w:t>è</w:t>
            </w:r>
            <w:r>
              <w:rPr>
                <w:lang w:val="fr-FR"/>
              </w:rPr>
              <w:t>me avec votre appel API"}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113 </w:t>
            </w:r>
            <w:r>
              <w:rPr>
                <w:noProof/>
                <w:sz w:val="16"/>
              </w:rPr>
              <w:br/>
            </w:r>
            <w:r>
              <w:rPr>
                <w:noProof/>
                <w:sz w:val="2"/>
              </w:rPr>
              <w:t>d519f169-98f1-4498-9227-010fad5674f3</w:t>
            </w:r>
          </w:p>
        </w:tc>
        <w:tc>
          <w:tcPr>
            <w:tcW w:w="7407" w:type="dxa"/>
            <w:shd w:val="clear" w:color="auto" w:fill="F2F2F2" w:themeFill="background1" w:themeFillShade="F2"/>
          </w:tcPr>
          <w:p w:rsidR="00000000" w:rsidRDefault="00AC26C9">
            <w:pPr>
              <w:rPr>
                <w:noProof/>
              </w:rPr>
            </w:pPr>
            <w:r>
              <w:rPr>
                <w:noProof/>
              </w:rPr>
              <w:t>die(curl_error($ch));</w:t>
            </w:r>
          </w:p>
        </w:tc>
        <w:tc>
          <w:tcPr>
            <w:tcW w:w="7407" w:type="dxa"/>
          </w:tcPr>
          <w:p w:rsidR="00000000" w:rsidRDefault="00AC26C9">
            <w:pPr>
              <w:rPr>
                <w:lang w:val="fr-FR"/>
              </w:rPr>
            </w:pPr>
            <w:r>
              <w:rPr>
                <w:lang w:val="fr-FR"/>
              </w:rPr>
              <w:t>die (curl_error ($ch))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114 </w:t>
            </w:r>
            <w:r>
              <w:rPr>
                <w:noProof/>
                <w:sz w:val="16"/>
              </w:rPr>
              <w:br/>
            </w:r>
            <w:r>
              <w:rPr>
                <w:noProof/>
                <w:sz w:val="2"/>
              </w:rPr>
              <w:t>f8ce60da-4a93-4cd9-a99a-b508288cda4d</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115 </w:t>
            </w:r>
            <w:r>
              <w:rPr>
                <w:noProof/>
                <w:sz w:val="16"/>
              </w:rPr>
              <w:br/>
            </w:r>
            <w:r>
              <w:rPr>
                <w:noProof/>
                <w:sz w:val="2"/>
              </w:rPr>
              <w:t>613002d0-ab71-4c99-a6c0-607c7539f422</w:t>
            </w:r>
          </w:p>
        </w:tc>
        <w:tc>
          <w:tcPr>
            <w:tcW w:w="7407" w:type="dxa"/>
            <w:shd w:val="clear" w:color="auto" w:fill="F2F2F2" w:themeFill="background1" w:themeFillShade="F2"/>
          </w:tcPr>
          <w:p w:rsidR="00000000" w:rsidRDefault="00AC26C9">
            <w:pPr>
              <w:rPr>
                <w:noProof/>
              </w:rPr>
            </w:pPr>
            <w:r>
              <w:rPr>
                <w:noProof/>
              </w:rPr>
              <w:t>// Decode the response</w:t>
            </w:r>
          </w:p>
        </w:tc>
        <w:tc>
          <w:tcPr>
            <w:tcW w:w="7407" w:type="dxa"/>
          </w:tcPr>
          <w:p w:rsidR="00000000" w:rsidRDefault="00AC26C9">
            <w:pPr>
              <w:rPr>
                <w:lang w:val="fr-FR"/>
              </w:rPr>
            </w:pPr>
            <w:r>
              <w:rPr>
                <w:lang w:val="fr-FR"/>
              </w:rPr>
              <w:t>//D</w:t>
            </w:r>
            <w:r>
              <w:rPr>
                <w:lang w:val="fr-FR"/>
              </w:rPr>
              <w:t>é</w:t>
            </w:r>
            <w:r>
              <w:rPr>
                <w:lang w:val="fr-FR"/>
              </w:rPr>
              <w:t>code la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116 </w:t>
            </w:r>
            <w:r>
              <w:rPr>
                <w:noProof/>
                <w:sz w:val="16"/>
              </w:rPr>
              <w:br/>
            </w:r>
            <w:r>
              <w:rPr>
                <w:noProof/>
                <w:sz w:val="2"/>
              </w:rPr>
              <w:t>62173abf-cf8f-48bf-9fe2-4b825471b135</w:t>
            </w:r>
          </w:p>
        </w:tc>
        <w:tc>
          <w:tcPr>
            <w:tcW w:w="7407" w:type="dxa"/>
            <w:shd w:val="clear" w:color="auto" w:fill="F2F2F2" w:themeFill="background1" w:themeFillShade="F2"/>
          </w:tcPr>
          <w:p w:rsidR="00000000" w:rsidRDefault="00AC26C9">
            <w:pPr>
              <w:rPr>
                <w:noProof/>
              </w:rPr>
            </w:pPr>
            <w:r>
              <w:rPr>
                <w:noProof/>
              </w:rPr>
              <w:t>// $responseData = json_decode($response, TRUE);</w:t>
            </w:r>
          </w:p>
        </w:tc>
        <w:tc>
          <w:tcPr>
            <w:tcW w:w="7407" w:type="dxa"/>
          </w:tcPr>
          <w:p w:rsidR="00000000" w:rsidRDefault="00AC26C9">
            <w:pPr>
              <w:rPr>
                <w:lang w:val="fr-FR"/>
              </w:rPr>
            </w:pPr>
            <w:r>
              <w:rPr>
                <w:lang w:val="fr-FR"/>
              </w:rPr>
              <w:t>//$responseData = json_decode ($response, TRUE)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117 </w:t>
            </w:r>
            <w:r>
              <w:rPr>
                <w:noProof/>
                <w:sz w:val="16"/>
              </w:rPr>
              <w:br/>
            </w:r>
            <w:r>
              <w:rPr>
                <w:noProof/>
                <w:sz w:val="2"/>
              </w:rPr>
              <w:t>2e0e887d-c43d-4eb7-a7a0-be63</w:t>
            </w:r>
            <w:r>
              <w:rPr>
                <w:noProof/>
                <w:sz w:val="2"/>
              </w:rPr>
              <w:t>373f18cc</w:t>
            </w:r>
          </w:p>
        </w:tc>
        <w:tc>
          <w:tcPr>
            <w:tcW w:w="7407" w:type="dxa"/>
            <w:shd w:val="clear" w:color="auto" w:fill="F2F2F2" w:themeFill="background1" w:themeFillShade="F2"/>
          </w:tcPr>
          <w:p w:rsidR="00000000" w:rsidRDefault="00AC26C9">
            <w:pPr>
              <w:rPr>
                <w:noProof/>
              </w:rPr>
            </w:pPr>
            <w:r>
              <w:rPr>
                <w:noProof/>
              </w:rPr>
              <w:t>// return the response to the AJAX caller</w:t>
            </w:r>
          </w:p>
        </w:tc>
        <w:tc>
          <w:tcPr>
            <w:tcW w:w="7407" w:type="dxa"/>
          </w:tcPr>
          <w:p w:rsidR="00000000" w:rsidRDefault="00AC26C9">
            <w:pPr>
              <w:rPr>
                <w:lang w:val="fr-FR"/>
              </w:rPr>
            </w:pPr>
            <w:r>
              <w:rPr>
                <w:lang w:val="fr-FR"/>
              </w:rPr>
              <w:t>//retourne la r</w:t>
            </w:r>
            <w:r>
              <w:rPr>
                <w:lang w:val="fr-FR"/>
              </w:rPr>
              <w:t>é</w:t>
            </w:r>
            <w:r>
              <w:rPr>
                <w:lang w:val="fr-FR"/>
              </w:rPr>
              <w:t xml:space="preserve">ponse </w:t>
            </w:r>
            <w:r>
              <w:rPr>
                <w:lang w:val="fr-FR"/>
              </w:rPr>
              <w:t>à</w:t>
            </w:r>
            <w:r>
              <w:rPr>
                <w:lang w:val="fr-FR"/>
              </w:rPr>
              <w:t xml:space="preserve"> l'appelant AJAX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118 </w:t>
            </w:r>
            <w:r>
              <w:rPr>
                <w:noProof/>
                <w:sz w:val="16"/>
              </w:rPr>
              <w:br/>
            </w:r>
            <w:r>
              <w:rPr>
                <w:noProof/>
                <w:sz w:val="2"/>
              </w:rPr>
              <w:t>2263d209-11c2-46b7-ac94-2d13eccb1440</w:t>
            </w:r>
          </w:p>
        </w:tc>
        <w:tc>
          <w:tcPr>
            <w:tcW w:w="7407" w:type="dxa"/>
            <w:shd w:val="clear" w:color="auto" w:fill="F2F2F2" w:themeFill="background1" w:themeFillShade="F2"/>
          </w:tcPr>
          <w:p w:rsidR="00000000" w:rsidRDefault="00AC26C9">
            <w:pPr>
              <w:rPr>
                <w:noProof/>
              </w:rPr>
            </w:pPr>
            <w:r>
              <w:rPr>
                <w:noProof/>
              </w:rPr>
              <w:t>$responseDecoded = json_decode($response);</w:t>
            </w:r>
          </w:p>
        </w:tc>
        <w:tc>
          <w:tcPr>
            <w:tcW w:w="7407" w:type="dxa"/>
          </w:tcPr>
          <w:p w:rsidR="00000000" w:rsidRDefault="00AC26C9">
            <w:pPr>
              <w:rPr>
                <w:lang w:val="fr-FR"/>
              </w:rPr>
            </w:pPr>
            <w:r>
              <w:rPr>
                <w:lang w:val="fr-FR"/>
              </w:rPr>
              <w:t>$responseDecoded = json_decode ($response)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119 </w:t>
            </w:r>
            <w:r>
              <w:rPr>
                <w:noProof/>
                <w:sz w:val="16"/>
              </w:rPr>
              <w:br/>
            </w:r>
            <w:r>
              <w:rPr>
                <w:noProof/>
                <w:sz w:val="2"/>
              </w:rPr>
              <w:t>614518d1-f643-4036-97e9-3f4c011ab99b</w:t>
            </w:r>
          </w:p>
        </w:tc>
        <w:tc>
          <w:tcPr>
            <w:tcW w:w="7407" w:type="dxa"/>
            <w:shd w:val="clear" w:color="auto" w:fill="F2F2F2" w:themeFill="background1" w:themeFillShade="F2"/>
          </w:tcPr>
          <w:p w:rsidR="00000000" w:rsidRDefault="00AC26C9">
            <w:pPr>
              <w:rPr>
                <w:noProof/>
              </w:rPr>
            </w:pPr>
            <w:r>
              <w:rPr>
                <w:noProof/>
              </w:rPr>
              <w:t>// if (!isset($responseDecoded)) \{</w:t>
            </w:r>
          </w:p>
        </w:tc>
        <w:tc>
          <w:tcPr>
            <w:tcW w:w="7407" w:type="dxa"/>
          </w:tcPr>
          <w:p w:rsidR="00000000" w:rsidRDefault="00AC26C9">
            <w:pPr>
              <w:rPr>
                <w:lang w:val="fr-FR"/>
              </w:rPr>
            </w:pPr>
            <w:r>
              <w:rPr>
                <w:lang w:val="fr-FR"/>
              </w:rPr>
              <w:t>//si ( !isset ($responseDecoded))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120 </w:t>
            </w:r>
            <w:r>
              <w:rPr>
                <w:noProof/>
                <w:sz w:val="16"/>
              </w:rPr>
              <w:br/>
            </w:r>
            <w:r>
              <w:rPr>
                <w:noProof/>
                <w:sz w:val="2"/>
              </w:rPr>
              <w:t>20f4295e-2b1c-4a11-bd38-459ef2036256</w:t>
            </w:r>
          </w:p>
        </w:tc>
        <w:tc>
          <w:tcPr>
            <w:tcW w:w="7407" w:type="dxa"/>
            <w:shd w:val="clear" w:color="auto" w:fill="F2F2F2" w:themeFill="background1" w:themeFillShade="F2"/>
          </w:tcPr>
          <w:p w:rsidR="00000000" w:rsidRDefault="00AC26C9">
            <w:pPr>
              <w:rPr>
                <w:noProof/>
              </w:rPr>
            </w:pPr>
            <w:r>
              <w:rPr>
                <w:noProof/>
              </w:rPr>
              <w:t xml:space="preserve">// </w:t>
            </w:r>
            <w:r>
              <w:rPr>
                <w:rStyle w:val="mqInternal"/>
                <w:noProof/>
              </w:rPr>
              <w:t>{MQ}</w:t>
            </w:r>
            <w:r>
              <w:rPr>
                <w:noProof/>
              </w:rPr>
              <w:t>$response = '\{null}';</w:t>
            </w:r>
          </w:p>
        </w:tc>
        <w:tc>
          <w:tcPr>
            <w:tcW w:w="7407" w:type="dxa"/>
          </w:tcPr>
          <w:p w:rsidR="00000000" w:rsidRDefault="00AC26C9">
            <w:pPr>
              <w:rPr>
                <w:lang w:val="fr-FR"/>
              </w:rPr>
            </w:pPr>
            <w:r>
              <w:rPr>
                <w:lang w:val="fr-FR"/>
              </w:rPr>
              <w:t xml:space="preserve">// </w:t>
            </w:r>
            <w:r>
              <w:rPr>
                <w:rStyle w:val="mqInternal"/>
                <w:noProof/>
              </w:rPr>
              <w:t>{MQ}</w:t>
            </w:r>
            <w:r>
              <w:rPr>
                <w:lang w:val="fr-FR"/>
              </w:rPr>
              <w:t>$response = '\{null}'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121 </w:t>
            </w:r>
            <w:r>
              <w:rPr>
                <w:noProof/>
                <w:sz w:val="16"/>
              </w:rPr>
              <w:br/>
            </w:r>
            <w:r>
              <w:rPr>
                <w:noProof/>
                <w:sz w:val="2"/>
              </w:rPr>
              <w:t>f954219d-c668-4b55-a981-61c4beba9efb</w:t>
            </w:r>
          </w:p>
        </w:tc>
        <w:tc>
          <w:tcPr>
            <w:tcW w:w="7407" w:type="dxa"/>
            <w:shd w:val="clear" w:color="auto" w:fill="F2F2F2" w:themeFill="background1" w:themeFillShade="F2"/>
          </w:tcPr>
          <w:p w:rsidR="00000000" w:rsidRDefault="00AC26C9">
            <w:pPr>
              <w:rPr>
                <w:noProof/>
              </w:rPr>
            </w:pPr>
            <w:r>
              <w:rPr>
                <w:noProof/>
              </w:rPr>
              <w:t>// }</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122 </w:t>
            </w:r>
            <w:r>
              <w:rPr>
                <w:noProof/>
                <w:sz w:val="16"/>
              </w:rPr>
              <w:br/>
            </w:r>
            <w:r>
              <w:rPr>
                <w:noProof/>
                <w:sz w:val="2"/>
              </w:rPr>
              <w:t>b9c8f125-e70e-4d19-a099-0958d41aeb31</w:t>
            </w:r>
          </w:p>
        </w:tc>
        <w:tc>
          <w:tcPr>
            <w:tcW w:w="7407" w:type="dxa"/>
            <w:shd w:val="clear" w:color="auto" w:fill="F2F2F2" w:themeFill="background1" w:themeFillShade="F2"/>
          </w:tcPr>
          <w:p w:rsidR="00000000" w:rsidRDefault="00AC26C9">
            <w:pPr>
              <w:rPr>
                <w:noProof/>
              </w:rPr>
            </w:pPr>
            <w:r>
              <w:rPr>
                <w:noProof/>
              </w:rPr>
              <w:t>echo $response;</w:t>
            </w:r>
          </w:p>
        </w:tc>
        <w:tc>
          <w:tcPr>
            <w:tcW w:w="7407" w:type="dxa"/>
          </w:tcPr>
          <w:p w:rsidR="00000000" w:rsidRDefault="00AC26C9">
            <w:pPr>
              <w:rPr>
                <w:lang w:val="fr-FR"/>
              </w:rPr>
            </w:pPr>
            <w:r>
              <w:rPr>
                <w:lang w:val="fr-FR"/>
              </w:rPr>
              <w:t>echo $ r</w:t>
            </w:r>
            <w:r>
              <w:rPr>
                <w:lang w:val="fr-FR"/>
              </w:rPr>
              <w:t>é</w:t>
            </w:r>
            <w:r>
              <w:rPr>
                <w:lang w:val="fr-FR"/>
              </w:rPr>
              <w:t>ponse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123 </w:t>
            </w:r>
            <w:r>
              <w:rPr>
                <w:noProof/>
                <w:sz w:val="16"/>
              </w:rPr>
              <w:br/>
            </w:r>
            <w:r>
              <w:rPr>
                <w:noProof/>
                <w:sz w:val="2"/>
              </w:rPr>
              <w:t>3ce507f5-9f17-4c1a-a5d8-7226ab8cf2ad</w:t>
            </w:r>
          </w:p>
        </w:tc>
        <w:tc>
          <w:tcPr>
            <w:tcW w:w="7407" w:type="dxa"/>
            <w:shd w:val="clear" w:color="auto" w:fill="F2F2F2" w:themeFill="background1" w:themeFillShade="F2"/>
          </w:tcPr>
          <w:p w:rsidR="00000000" w:rsidRDefault="00AC26C9">
            <w:pPr>
              <w:rPr>
                <w:noProof/>
              </w:rPr>
            </w:pPr>
            <w:r>
              <w:rPr>
                <w:noProof/>
              </w:rPr>
              <w:t>?&gt;</w:t>
            </w:r>
          </w:p>
        </w:tc>
        <w:tc>
          <w:tcPr>
            <w:tcW w:w="7407" w:type="dxa"/>
          </w:tcPr>
          <w:p w:rsidR="00000000" w:rsidRDefault="00AC26C9">
            <w:pPr>
              <w:rPr>
                <w:lang w:val="fr-FR"/>
              </w:rPr>
            </w:pPr>
            <w:r>
              <w:rPr>
                <w:lang w:val="fr-FR"/>
              </w:rPr>
              <w:t>?&gt;</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quick-start-create-live-job-mpeg2-ts-input.html</w:t>
            </w:r>
          </w:p>
          <w:p w:rsidR="00000000" w:rsidRDefault="00AC26C9">
            <w:pPr>
              <w:jc w:val="center"/>
              <w:rPr>
                <w:b/>
                <w:noProof/>
              </w:rPr>
            </w:pPr>
            <w:r>
              <w:rPr>
                <w:b/>
                <w:noProof/>
              </w:rPr>
              <w:t>MQ971010 2fc59adf-dd23-4e31-8466-a057df4b0930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5428bf5c-8711-4549-b366-b6f864c3e152</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db98684d-10e9-4b4e-8726-d1d345b98c8d</w:t>
            </w:r>
          </w:p>
        </w:tc>
        <w:tc>
          <w:tcPr>
            <w:tcW w:w="7407" w:type="dxa"/>
            <w:shd w:val="clear" w:color="auto" w:fill="F2F2F2" w:themeFill="background1" w:themeFillShade="F2"/>
          </w:tcPr>
          <w:p w:rsidR="00000000" w:rsidRDefault="00AC26C9">
            <w:pPr>
              <w:rPr>
                <w:noProof/>
              </w:rPr>
            </w:pPr>
            <w:r>
              <w:rPr>
                <w:noProof/>
              </w:rPr>
              <w:t>'Quick Start:</w:t>
            </w:r>
          </w:p>
        </w:tc>
        <w:tc>
          <w:tcPr>
            <w:tcW w:w="7407" w:type="dxa"/>
          </w:tcPr>
          <w:p w:rsidR="00000000" w:rsidRDefault="00AC26C9">
            <w:pPr>
              <w:rPr>
                <w:lang w:val="fr-FR"/>
              </w:rPr>
            </w:pPr>
            <w:r>
              <w:rPr>
                <w:lang w:val="fr-FR"/>
              </w:rPr>
              <w:t>'D</w:t>
            </w:r>
            <w:r>
              <w:rPr>
                <w:lang w:val="fr-FR"/>
              </w:rPr>
              <w:t>é</w:t>
            </w:r>
            <w:r>
              <w:rPr>
                <w:lang w:val="fr-FR"/>
              </w:rPr>
              <w:t>marrage rapide: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b72f21da-0cbd-46e6-a276-eef6f1b784c1</w:t>
            </w:r>
          </w:p>
        </w:tc>
        <w:tc>
          <w:tcPr>
            <w:tcW w:w="7407" w:type="dxa"/>
            <w:shd w:val="clear" w:color="auto" w:fill="F2F2F2" w:themeFill="background1" w:themeFillShade="F2"/>
          </w:tcPr>
          <w:p w:rsidR="00000000" w:rsidRDefault="00AC26C9">
            <w:pPr>
              <w:rPr>
                <w:noProof/>
              </w:rPr>
            </w:pPr>
            <w:r>
              <w:rPr>
                <w:noProof/>
              </w:rPr>
              <w:t>Create a Live Job for MPEG2-TS Input' parent:</w:t>
            </w:r>
          </w:p>
        </w:tc>
        <w:tc>
          <w:tcPr>
            <w:tcW w:w="7407" w:type="dxa"/>
          </w:tcPr>
          <w:p w:rsidR="00000000" w:rsidRDefault="00AC26C9">
            <w:pPr>
              <w:rPr>
                <w:lang w:val="fr-FR"/>
              </w:rPr>
            </w:pPr>
            <w:r>
              <w:rPr>
                <w:lang w:val="fr-FR"/>
              </w:rPr>
              <w:t>Cr</w:t>
            </w:r>
            <w:r>
              <w:rPr>
                <w:lang w:val="fr-FR"/>
              </w:rPr>
              <w:t>é</w:t>
            </w:r>
            <w:r>
              <w:rPr>
                <w:lang w:val="fr-FR"/>
              </w:rPr>
              <w:t>ez un trav</w:t>
            </w:r>
            <w:r>
              <w:rPr>
                <w:lang w:val="fr-FR"/>
              </w:rPr>
              <w:t>ail en direct pour le parent de l'entr</w:t>
            </w:r>
            <w:r>
              <w:rPr>
                <w:lang w:val="fr-FR"/>
              </w:rPr>
              <w:t>é</w:t>
            </w:r>
            <w:r>
              <w:rPr>
                <w:lang w:val="fr-FR"/>
              </w:rPr>
              <w:t>e MPEG2-TS: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b8683c0f-44aa-48ca-a6d5-ef05ed7e0ecb</w:t>
            </w:r>
          </w:p>
        </w:tc>
        <w:tc>
          <w:tcPr>
            <w:tcW w:w="7407" w:type="dxa"/>
            <w:shd w:val="clear" w:color="auto" w:fill="F2F2F2" w:themeFill="background1" w:themeFillShade="F2"/>
          </w:tcPr>
          <w:p w:rsidR="00000000" w:rsidRDefault="00AC26C9">
            <w:pPr>
              <w:rPr>
                <w:noProof/>
              </w:rPr>
            </w:pPr>
            <w:r>
              <w:rPr>
                <w:noProof/>
              </w:rPr>
              <w:t>Code Samples grandparent:</w:t>
            </w:r>
          </w:p>
        </w:tc>
        <w:tc>
          <w:tcPr>
            <w:tcW w:w="7407" w:type="dxa"/>
          </w:tcPr>
          <w:p w:rsidR="00000000" w:rsidRDefault="00AC26C9">
            <w:pPr>
              <w:rPr>
                <w:lang w:val="fr-FR"/>
              </w:rPr>
            </w:pPr>
            <w:r>
              <w:rPr>
                <w:lang w:val="fr-FR"/>
              </w:rPr>
              <w:t>É</w:t>
            </w:r>
            <w:r>
              <w:rPr>
                <w:lang w:val="fr-FR"/>
              </w:rPr>
              <w:t>chantillons de code grand-parent: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d0d38599-8278-4958-9e07-cf6a6e9104c9</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ed676fe0-8e76-4d71-b935-b6b</w:t>
            </w:r>
            <w:r>
              <w:rPr>
                <w:noProof/>
                <w:sz w:val="2"/>
              </w:rPr>
              <w:t>b9d2572cb</w:t>
            </w:r>
          </w:p>
        </w:tc>
        <w:tc>
          <w:tcPr>
            <w:tcW w:w="7407" w:type="dxa"/>
            <w:shd w:val="clear" w:color="auto" w:fill="F2F2F2" w:themeFill="background1" w:themeFillShade="F2"/>
          </w:tcPr>
          <w:p w:rsidR="00000000" w:rsidRDefault="00AC26C9">
            <w:pPr>
              <w:rPr>
                <w:noProof/>
              </w:rPr>
            </w:pPr>
            <w:r>
              <w:rPr>
                <w:noProof/>
              </w:rPr>
              <w:t>Quick Start:</w:t>
            </w:r>
          </w:p>
        </w:tc>
        <w:tc>
          <w:tcPr>
            <w:tcW w:w="7407" w:type="dxa"/>
          </w:tcPr>
          <w:p w:rsidR="00000000" w:rsidRDefault="00AC26C9">
            <w:pPr>
              <w:rPr>
                <w:lang w:val="fr-FR"/>
              </w:rPr>
            </w:pPr>
            <w:r>
              <w:rPr>
                <w:lang w:val="fr-FR"/>
              </w:rPr>
              <w:t>Br</w:t>
            </w:r>
            <w:r>
              <w:rPr>
                <w:lang w:val="fr-FR"/>
              </w:rPr>
              <w:t>è</w:t>
            </w:r>
            <w:r>
              <w:rPr>
                <w:lang w:val="fr-FR"/>
              </w:rPr>
              <w:t>ve introduction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057f6438-9c45-4070-b53f-a2c413f70fe8</w:t>
            </w:r>
          </w:p>
        </w:tc>
        <w:tc>
          <w:tcPr>
            <w:tcW w:w="7407" w:type="dxa"/>
            <w:shd w:val="clear" w:color="auto" w:fill="F2F2F2" w:themeFill="background1" w:themeFillShade="F2"/>
          </w:tcPr>
          <w:p w:rsidR="00000000" w:rsidRDefault="00AC26C9">
            <w:pPr>
              <w:rPr>
                <w:noProof/>
              </w:rPr>
            </w:pPr>
            <w:r>
              <w:rPr>
                <w:noProof/>
              </w:rPr>
              <w:t>Create a Live Job for MPEG2-TS Input</w:t>
            </w:r>
          </w:p>
        </w:tc>
        <w:tc>
          <w:tcPr>
            <w:tcW w:w="7407" w:type="dxa"/>
          </w:tcPr>
          <w:p w:rsidR="00000000" w:rsidRDefault="00AC26C9">
            <w:pPr>
              <w:rPr>
                <w:lang w:val="fr-FR"/>
              </w:rPr>
            </w:pPr>
            <w:r>
              <w:rPr>
                <w:lang w:val="fr-FR"/>
              </w:rPr>
              <w:t>Cr</w:t>
            </w:r>
            <w:r>
              <w:rPr>
                <w:lang w:val="fr-FR"/>
              </w:rPr>
              <w:t>é</w:t>
            </w:r>
            <w:r>
              <w:rPr>
                <w:lang w:val="fr-FR"/>
              </w:rPr>
              <w:t>er une t</w:t>
            </w:r>
            <w:r>
              <w:rPr>
                <w:lang w:val="fr-FR"/>
              </w:rPr>
              <w:t>â</w:t>
            </w:r>
            <w:r>
              <w:rPr>
                <w:lang w:val="fr-FR"/>
              </w:rPr>
              <w:t>che dynamique pour l'entr</w:t>
            </w:r>
            <w:r>
              <w:rPr>
                <w:lang w:val="fr-FR"/>
              </w:rPr>
              <w:t>é</w:t>
            </w:r>
            <w:r>
              <w:rPr>
                <w:lang w:val="fr-FR"/>
              </w:rPr>
              <w:t>e MPEG2-TS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d74ebad0-c7f9-44a8-8a3e-8a6ddc2b1b83</w:t>
            </w:r>
          </w:p>
        </w:tc>
        <w:tc>
          <w:tcPr>
            <w:tcW w:w="7407" w:type="dxa"/>
            <w:shd w:val="clear" w:color="auto" w:fill="F2F2F2" w:themeFill="background1" w:themeFillShade="F2"/>
          </w:tcPr>
          <w:p w:rsidR="00000000" w:rsidRDefault="00AC26C9">
            <w:pPr>
              <w:rPr>
                <w:noProof/>
              </w:rPr>
            </w:pPr>
            <w:r>
              <w:rPr>
                <w:noProof/>
              </w:rPr>
              <w:t>This tutorial walks you through creating a live job that will accept MPEG2-TS input.</w:t>
            </w:r>
          </w:p>
        </w:tc>
        <w:tc>
          <w:tcPr>
            <w:tcW w:w="7407" w:type="dxa"/>
          </w:tcPr>
          <w:p w:rsidR="00000000" w:rsidRDefault="00AC26C9">
            <w:pPr>
              <w:rPr>
                <w:lang w:val="fr-FR"/>
              </w:rPr>
            </w:pPr>
            <w:r>
              <w:rPr>
                <w:lang w:val="fr-FR"/>
              </w:rPr>
              <w:t xml:space="preserve">Ce tutoriel vous guide </w:t>
            </w:r>
            <w:r>
              <w:rPr>
                <w:lang w:val="fr-FR"/>
              </w:rPr>
              <w:t>à</w:t>
            </w:r>
            <w:r>
              <w:rPr>
                <w:lang w:val="fr-FR"/>
              </w:rPr>
              <w:t xml:space="preserve"> travers la cr</w:t>
            </w:r>
            <w:r>
              <w:rPr>
                <w:lang w:val="fr-FR"/>
              </w:rPr>
              <w:t>é</w:t>
            </w:r>
            <w:r>
              <w:rPr>
                <w:lang w:val="fr-FR"/>
              </w:rPr>
              <w:t>ation d'un travail en direct qui acceptera l'entr</w:t>
            </w:r>
            <w:r>
              <w:rPr>
                <w:lang w:val="fr-FR"/>
              </w:rPr>
              <w:t>é</w:t>
            </w:r>
            <w:r>
              <w:rPr>
                <w:lang w:val="fr-FR"/>
              </w:rPr>
              <w:t>e MPEG2-TS.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54e09185-9a1d-46d7-a54b-bd15d4222237</w:t>
            </w:r>
          </w:p>
        </w:tc>
        <w:tc>
          <w:tcPr>
            <w:tcW w:w="7407" w:type="dxa"/>
            <w:shd w:val="clear" w:color="auto" w:fill="F2F2F2" w:themeFill="background1" w:themeFillShade="F2"/>
          </w:tcPr>
          <w:p w:rsidR="00000000" w:rsidRDefault="00AC26C9">
            <w:pPr>
              <w:rPr>
                <w:noProof/>
              </w:rPr>
            </w:pPr>
            <w:r>
              <w:rPr>
                <w:noProof/>
              </w:rPr>
              <w:t xml:space="preserve">The job is created using the </w:t>
            </w:r>
            <w:r>
              <w:rPr>
                <w:noProof/>
              </w:rPr>
              <w:t>Live API.</w:t>
            </w:r>
          </w:p>
        </w:tc>
        <w:tc>
          <w:tcPr>
            <w:tcW w:w="7407" w:type="dxa"/>
          </w:tcPr>
          <w:p w:rsidR="00000000" w:rsidRDefault="00AC26C9">
            <w:pPr>
              <w:rPr>
                <w:lang w:val="fr-FR"/>
              </w:rPr>
            </w:pPr>
            <w:r>
              <w:rPr>
                <w:lang w:val="fr-FR"/>
              </w:rPr>
              <w:t>Le travail est cr</w:t>
            </w:r>
            <w:r>
              <w:rPr>
                <w:lang w:val="fr-FR"/>
              </w:rPr>
              <w:t>éé</w:t>
            </w:r>
            <w:r>
              <w:rPr>
                <w:lang w:val="fr-FR"/>
              </w:rPr>
              <w:t xml:space="preserve"> </w:t>
            </w:r>
            <w:r>
              <w:rPr>
                <w:lang w:val="fr-FR"/>
              </w:rPr>
              <w:t>à</w:t>
            </w:r>
            <w:r>
              <w:rPr>
                <w:lang w:val="fr-FR"/>
              </w:rPr>
              <w:t xml:space="preserve"> l'aide de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ad07e08f-7bc9-4e7c-b3ad-6260ae1f999e</w:t>
            </w:r>
          </w:p>
        </w:tc>
        <w:tc>
          <w:tcPr>
            <w:tcW w:w="7407" w:type="dxa"/>
            <w:shd w:val="clear" w:color="auto" w:fill="F2F2F2" w:themeFill="background1" w:themeFillShade="F2"/>
          </w:tcPr>
          <w:p w:rsidR="00000000" w:rsidRDefault="00AC26C9">
            <w:pPr>
              <w:rPr>
                <w:noProof/>
              </w:rPr>
            </w:pPr>
            <w:r>
              <w:rPr>
                <w:noProof/>
              </w:rPr>
              <w:t>Overview</w:t>
            </w:r>
          </w:p>
        </w:tc>
        <w:tc>
          <w:tcPr>
            <w:tcW w:w="7407" w:type="dxa"/>
          </w:tcPr>
          <w:p w:rsidR="00000000" w:rsidRDefault="00AC26C9">
            <w:pPr>
              <w:rPr>
                <w:lang w:val="fr-FR"/>
              </w:rPr>
            </w:pPr>
            <w:r>
              <w:rPr>
                <w:lang w:val="fr-FR"/>
              </w:rPr>
              <w:t>Vue d'ensemble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d15163bc-8ebd-409a-a808-4087ecc0c40d</w:t>
            </w:r>
          </w:p>
        </w:tc>
        <w:tc>
          <w:tcPr>
            <w:tcW w:w="7407" w:type="dxa"/>
            <w:shd w:val="clear" w:color="auto" w:fill="F2F2F2" w:themeFill="background1" w:themeFillShade="F2"/>
          </w:tcPr>
          <w:p w:rsidR="00000000" w:rsidRDefault="00AC26C9">
            <w:pPr>
              <w:rPr>
                <w:noProof/>
              </w:rPr>
            </w:pPr>
            <w:r>
              <w:rPr>
                <w:rStyle w:val="mqInternal"/>
                <w:noProof/>
              </w:rPr>
              <w:t>[1]</w:t>
            </w:r>
            <w:r>
              <w:rPr>
                <w:noProof/>
              </w:rPr>
              <w:t>Block Diagram</w:t>
            </w:r>
          </w:p>
        </w:tc>
        <w:tc>
          <w:tcPr>
            <w:tcW w:w="7407" w:type="dxa"/>
          </w:tcPr>
          <w:p w:rsidR="00000000" w:rsidRDefault="00AC26C9">
            <w:pPr>
              <w:rPr>
                <w:lang w:val="fr-FR"/>
              </w:rPr>
            </w:pPr>
            <w:r>
              <w:rPr>
                <w:rStyle w:val="mqInternal"/>
                <w:noProof/>
                <w:lang w:val="fr-FR"/>
              </w:rPr>
              <w:t>[1]</w:t>
            </w:r>
            <w:r>
              <w:rPr>
                <w:lang w:val="fr-FR"/>
              </w:rPr>
              <w:t>Diagramme de blocs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83ad4571-b57c-4a5c-9343-88008d3e09c7</w:t>
            </w:r>
          </w:p>
        </w:tc>
        <w:tc>
          <w:tcPr>
            <w:tcW w:w="7407" w:type="dxa"/>
            <w:shd w:val="clear" w:color="auto" w:fill="F2F2F2" w:themeFill="background1" w:themeFillShade="F2"/>
          </w:tcPr>
          <w:p w:rsidR="00000000" w:rsidRDefault="00AC26C9">
            <w:pPr>
              <w:rPr>
                <w:noProof/>
              </w:rPr>
            </w:pPr>
            <w:r>
              <w:rPr>
                <w:noProof/>
              </w:rPr>
              <w:t>general-block-diagram</w:t>
            </w:r>
          </w:p>
        </w:tc>
        <w:tc>
          <w:tcPr>
            <w:tcW w:w="7407" w:type="dxa"/>
          </w:tcPr>
          <w:p w:rsidR="00000000" w:rsidRDefault="00AC26C9">
            <w:pPr>
              <w:rPr>
                <w:lang w:val="fr-FR"/>
              </w:rPr>
            </w:pPr>
            <w:r>
              <w:rPr>
                <w:lang w:val="fr-FR"/>
              </w:rPr>
              <w:t>diagramme g</w:t>
            </w:r>
            <w:r>
              <w:rPr>
                <w:lang w:val="fr-FR"/>
              </w:rPr>
              <w:t>é</w:t>
            </w:r>
            <w:r>
              <w:rPr>
                <w:lang w:val="fr-FR"/>
              </w:rPr>
              <w:t>n</w:t>
            </w:r>
            <w:r>
              <w:rPr>
                <w:lang w:val="fr-FR"/>
              </w:rPr>
              <w:t>é</w:t>
            </w:r>
            <w:r>
              <w:rPr>
                <w:lang w:val="fr-FR"/>
              </w:rPr>
              <w:t>ral-bloc-bloc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9990bbb7-58be-4a3e-b53f-8e996413eec5</w:t>
            </w:r>
          </w:p>
        </w:tc>
        <w:tc>
          <w:tcPr>
            <w:tcW w:w="7407" w:type="dxa"/>
            <w:shd w:val="clear" w:color="auto" w:fill="F2F2F2" w:themeFill="background1" w:themeFillShade="F2"/>
          </w:tcPr>
          <w:p w:rsidR="00000000" w:rsidRDefault="00AC26C9">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that will accept MPEG2-TS input.</w:t>
            </w:r>
          </w:p>
        </w:tc>
        <w:tc>
          <w:tcPr>
            <w:tcW w:w="7407" w:type="dxa"/>
          </w:tcPr>
          <w:p w:rsidR="00000000" w:rsidRDefault="00AC26C9">
            <w:pPr>
              <w:rPr>
                <w:lang w:val="fr-FR"/>
              </w:rPr>
            </w:pPr>
            <w:r>
              <w:rPr>
                <w:lang w:val="fr-FR"/>
              </w:rPr>
              <w:t>Ce tutoriel explique au niveau de l'API comment cr</w:t>
            </w:r>
            <w:r>
              <w:rPr>
                <w:lang w:val="fr-FR"/>
              </w:rPr>
              <w:t>é</w:t>
            </w:r>
            <w:r>
              <w:rPr>
                <w:lang w:val="fr-FR"/>
              </w:rPr>
              <w:t xml:space="preserve">er un travail de streaming en direct dans </w:t>
            </w:r>
            <w:r>
              <w:rPr>
                <w:rStyle w:val="mqInternal"/>
                <w:noProof/>
                <w:lang w:val="fr-FR"/>
              </w:rPr>
              <w:t>[1}</w:t>
            </w:r>
            <w:r>
              <w:rPr>
                <w:lang w:val="fr-FR"/>
              </w:rPr>
              <w:t>Brightcove live</w:t>
            </w:r>
            <w:r>
              <w:rPr>
                <w:rStyle w:val="mqInternal"/>
                <w:noProof/>
                <w:lang w:val="fr-FR"/>
              </w:rPr>
              <w:t>{2]</w:t>
            </w:r>
            <w:r>
              <w:rPr>
                <w:lang w:val="fr-FR"/>
              </w:rPr>
              <w:t xml:space="preserve"> qui acceptera l'entr</w:t>
            </w:r>
            <w:r>
              <w:rPr>
                <w:lang w:val="fr-FR"/>
              </w:rPr>
              <w:t>é</w:t>
            </w:r>
            <w:r>
              <w:rPr>
                <w:lang w:val="fr-FR"/>
              </w:rPr>
              <w:t>e MPEG2-TS.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640fc722-6ba1-4aa5-bbf8-306ff0dc2004</w:t>
            </w:r>
          </w:p>
        </w:tc>
        <w:tc>
          <w:tcPr>
            <w:tcW w:w="7407" w:type="dxa"/>
            <w:shd w:val="clear" w:color="auto" w:fill="F2F2F2" w:themeFill="background1" w:themeFillShade="F2"/>
          </w:tcPr>
          <w:p w:rsidR="00000000" w:rsidRDefault="00AC26C9">
            <w:pPr>
              <w:rPr>
                <w:noProof/>
              </w:rPr>
            </w:pPr>
            <w:r>
              <w:rPr>
                <w:noProof/>
              </w:rPr>
              <w:t xml:space="preserve">The key to using MPEG2-TS input is to select a </w:t>
            </w:r>
            <w:r>
              <w:rPr>
                <w:rStyle w:val="mqInternal"/>
                <w:noProof/>
              </w:rPr>
              <w:t>[1}[2]{3]</w:t>
            </w:r>
            <w:r>
              <w:rPr>
                <w:noProof/>
              </w:rPr>
              <w:t xml:space="preserve"> that supp</w:t>
            </w:r>
            <w:r>
              <w:rPr>
                <w:noProof/>
              </w:rPr>
              <w:t>orts MPEG2-TS and that your encoder can deliver.</w:t>
            </w:r>
          </w:p>
        </w:tc>
        <w:tc>
          <w:tcPr>
            <w:tcW w:w="7407" w:type="dxa"/>
          </w:tcPr>
          <w:p w:rsidR="00000000" w:rsidRDefault="00AC26C9">
            <w:pPr>
              <w:rPr>
                <w:lang w:val="fr-FR"/>
              </w:rPr>
            </w:pPr>
            <w:r>
              <w:rPr>
                <w:lang w:val="fr-FR"/>
              </w:rPr>
              <w:t>La cl</w:t>
            </w:r>
            <w:r>
              <w:rPr>
                <w:lang w:val="fr-FR"/>
              </w:rPr>
              <w:t>é</w:t>
            </w:r>
            <w:r>
              <w:rPr>
                <w:lang w:val="fr-FR"/>
              </w:rPr>
              <w:t xml:space="preserve"> pour utiliser l'entr</w:t>
            </w:r>
            <w:r>
              <w:rPr>
                <w:lang w:val="fr-FR"/>
              </w:rPr>
              <w:t>é</w:t>
            </w:r>
            <w:r>
              <w:rPr>
                <w:lang w:val="fr-FR"/>
              </w:rPr>
              <w:t>e MPEG2-TS est de s</w:t>
            </w:r>
            <w:r>
              <w:rPr>
                <w:lang w:val="fr-FR"/>
              </w:rPr>
              <w:t>é</w:t>
            </w:r>
            <w:r>
              <w:rPr>
                <w:lang w:val="fr-FR"/>
              </w:rPr>
              <w:t xml:space="preserve">lectionner un </w:t>
            </w:r>
            <w:r>
              <w:rPr>
                <w:rStyle w:val="mqInternal"/>
                <w:noProof/>
                <w:lang w:val="fr-FR"/>
              </w:rPr>
              <w:t>[1}[2]{3]</w:t>
            </w:r>
            <w:r>
              <w:rPr>
                <w:lang w:val="fr-FR"/>
              </w:rPr>
              <w:t xml:space="preserve"> qui prend en charge MPEG2-TS et que votre encodeur peut fournir.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f62d2f5f-a72a-4325-a78b-f8e0161f2ce5</w:t>
            </w:r>
          </w:p>
        </w:tc>
        <w:tc>
          <w:tcPr>
            <w:tcW w:w="7407" w:type="dxa"/>
            <w:shd w:val="clear" w:color="auto" w:fill="F2F2F2" w:themeFill="background1" w:themeFillShade="F2"/>
          </w:tcPr>
          <w:p w:rsidR="00000000" w:rsidRDefault="00AC26C9">
            <w:pPr>
              <w:rPr>
                <w:noProof/>
              </w:rPr>
            </w:pPr>
            <w:r>
              <w:rPr>
                <w:noProof/>
              </w:rPr>
              <w:t>The TS-capable protocols sup</w:t>
            </w:r>
            <w:r>
              <w:rPr>
                <w:noProof/>
              </w:rPr>
              <w:t>ported by the Live API are:</w:t>
            </w:r>
          </w:p>
        </w:tc>
        <w:tc>
          <w:tcPr>
            <w:tcW w:w="7407" w:type="dxa"/>
          </w:tcPr>
          <w:p w:rsidR="00000000" w:rsidRDefault="00AC26C9">
            <w:pPr>
              <w:rPr>
                <w:lang w:val="fr-FR"/>
              </w:rPr>
            </w:pPr>
            <w:r>
              <w:rPr>
                <w:lang w:val="fr-FR"/>
              </w:rPr>
              <w:t>Les protocoles compatibles TS pris en charge par l'API Live sont les suivants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c33bc749-21ed-4380-b88a-0ee9eebfe0ae</w:t>
            </w:r>
          </w:p>
        </w:tc>
        <w:tc>
          <w:tcPr>
            <w:tcW w:w="7407" w:type="dxa"/>
            <w:shd w:val="clear" w:color="auto" w:fill="F2F2F2" w:themeFill="background1" w:themeFillShade="F2"/>
          </w:tcPr>
          <w:p w:rsidR="00000000" w:rsidRDefault="00AC26C9">
            <w:pPr>
              <w:rPr>
                <w:noProof/>
              </w:rPr>
            </w:pPr>
            <w:r>
              <w:rPr>
                <w:noProof/>
              </w:rPr>
              <w:t>One of these protocols must be specified explicitly to use TS input, because the default input protocol is</w:t>
            </w:r>
            <w:r>
              <w:rPr>
                <w:noProof/>
              </w:rPr>
              <w:t xml:space="preserve"> </w:t>
            </w:r>
            <w:r>
              <w:rPr>
                <w:rStyle w:val="mqInternal"/>
                <w:noProof/>
              </w:rPr>
              <w:t>[1}[2]{3]</w:t>
            </w:r>
            <w:r>
              <w:rPr>
                <w:noProof/>
              </w:rPr>
              <w:t>.</w:t>
            </w:r>
          </w:p>
        </w:tc>
        <w:tc>
          <w:tcPr>
            <w:tcW w:w="7407" w:type="dxa"/>
          </w:tcPr>
          <w:p w:rsidR="00000000" w:rsidRDefault="00AC26C9">
            <w:pPr>
              <w:rPr>
                <w:lang w:val="fr-FR"/>
              </w:rPr>
            </w:pPr>
            <w:r>
              <w:rPr>
                <w:lang w:val="fr-FR"/>
              </w:rPr>
              <w:t xml:space="preserve">L'un de ces protocoles doit </w:t>
            </w:r>
            <w:r>
              <w:rPr>
                <w:lang w:val="fr-FR"/>
              </w:rPr>
              <w:t>ê</w:t>
            </w:r>
            <w:r>
              <w:rPr>
                <w:lang w:val="fr-FR"/>
              </w:rPr>
              <w:t>tre sp</w:t>
            </w:r>
            <w:r>
              <w:rPr>
                <w:lang w:val="fr-FR"/>
              </w:rPr>
              <w:t>é</w:t>
            </w:r>
            <w:r>
              <w:rPr>
                <w:lang w:val="fr-FR"/>
              </w:rPr>
              <w:t>cifi</w:t>
            </w:r>
            <w:r>
              <w:rPr>
                <w:lang w:val="fr-FR"/>
              </w:rPr>
              <w:t>é</w:t>
            </w:r>
            <w:r>
              <w:rPr>
                <w:lang w:val="fr-FR"/>
              </w:rPr>
              <w:t xml:space="preserve"> explicitement pour utiliser l'entr</w:t>
            </w:r>
            <w:r>
              <w:rPr>
                <w:lang w:val="fr-FR"/>
              </w:rPr>
              <w:t>é</w:t>
            </w:r>
            <w:r>
              <w:rPr>
                <w:lang w:val="fr-FR"/>
              </w:rPr>
              <w:t>e TS, car le protocole d'entr</w:t>
            </w:r>
            <w:r>
              <w:rPr>
                <w:lang w:val="fr-FR"/>
              </w:rPr>
              <w:t>é</w:t>
            </w:r>
            <w:r>
              <w:rPr>
                <w:lang w:val="fr-FR"/>
              </w:rPr>
              <w:t>e par d</w:t>
            </w:r>
            <w:r>
              <w:rPr>
                <w:lang w:val="fr-FR"/>
              </w:rPr>
              <w:t>é</w:t>
            </w:r>
            <w:r>
              <w:rPr>
                <w:lang w:val="fr-FR"/>
              </w:rPr>
              <w:t xml:space="preserve">faut est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7a096da0-5024-4060-95d2-fb5d30fb9bc4</w:t>
            </w:r>
          </w:p>
        </w:tc>
        <w:tc>
          <w:tcPr>
            <w:tcW w:w="7407" w:type="dxa"/>
            <w:shd w:val="clear" w:color="auto" w:fill="F2F2F2" w:themeFill="background1" w:themeFillShade="F2"/>
          </w:tcPr>
          <w:p w:rsidR="00000000" w:rsidRDefault="00AC26C9">
            <w:pPr>
              <w:rPr>
                <w:noProof/>
              </w:rPr>
            </w:pPr>
            <w:r>
              <w:rPr>
                <w:noProof/>
              </w:rPr>
              <w:t xml:space="preserve">To use SMPTE timecodes for clipping, SSAI cue points, or ID3 tags, </w:t>
            </w:r>
            <w:r>
              <w:rPr>
                <w:noProof/>
              </w:rPr>
              <w:t>they should be inserted in the H.264 (AVC) video in SEI Picture Timing messages.</w:t>
            </w:r>
          </w:p>
        </w:tc>
        <w:tc>
          <w:tcPr>
            <w:tcW w:w="7407" w:type="dxa"/>
          </w:tcPr>
          <w:p w:rsidR="00000000" w:rsidRDefault="00AC26C9">
            <w:pPr>
              <w:rPr>
                <w:lang w:val="fr-FR"/>
              </w:rPr>
            </w:pPr>
            <w:r>
              <w:rPr>
                <w:lang w:val="fr-FR"/>
              </w:rPr>
              <w:t>Pour utiliser les codes temporels SMPTE pour l'</w:t>
            </w:r>
            <w:r>
              <w:rPr>
                <w:lang w:val="fr-FR"/>
              </w:rPr>
              <w:t>é</w:t>
            </w:r>
            <w:r>
              <w:rPr>
                <w:lang w:val="fr-FR"/>
              </w:rPr>
              <w:t>cr</w:t>
            </w:r>
            <w:r>
              <w:rPr>
                <w:lang w:val="fr-FR"/>
              </w:rPr>
              <w:t>ê</w:t>
            </w:r>
            <w:r>
              <w:rPr>
                <w:lang w:val="fr-FR"/>
              </w:rPr>
              <w:t>tage, les points de rep</w:t>
            </w:r>
            <w:r>
              <w:rPr>
                <w:lang w:val="fr-FR"/>
              </w:rPr>
              <w:t>è</w:t>
            </w:r>
            <w:r>
              <w:rPr>
                <w:lang w:val="fr-FR"/>
              </w:rPr>
              <w:t xml:space="preserve">re SSAI ou les balises ID3, ils doivent </w:t>
            </w:r>
            <w:r>
              <w:rPr>
                <w:lang w:val="fr-FR"/>
              </w:rPr>
              <w:t>ê</w:t>
            </w:r>
            <w:r>
              <w:rPr>
                <w:lang w:val="fr-FR"/>
              </w:rPr>
              <w:t>tre ins</w:t>
            </w:r>
            <w:r>
              <w:rPr>
                <w:lang w:val="fr-FR"/>
              </w:rPr>
              <w:t>é</w:t>
            </w:r>
            <w:r>
              <w:rPr>
                <w:lang w:val="fr-FR"/>
              </w:rPr>
              <w:t>r</w:t>
            </w:r>
            <w:r>
              <w:rPr>
                <w:lang w:val="fr-FR"/>
              </w:rPr>
              <w:t>é</w:t>
            </w:r>
            <w:r>
              <w:rPr>
                <w:lang w:val="fr-FR"/>
              </w:rPr>
              <w:t>s dans la vid</w:t>
            </w:r>
            <w:r>
              <w:rPr>
                <w:lang w:val="fr-FR"/>
              </w:rPr>
              <w:t>é</w:t>
            </w:r>
            <w:r>
              <w:rPr>
                <w:lang w:val="fr-FR"/>
              </w:rPr>
              <w:t>o H.264 (AVC) des messages SEI Pict</w:t>
            </w:r>
            <w:r>
              <w:rPr>
                <w:lang w:val="fr-FR"/>
              </w:rPr>
              <w:t>ure Timing.</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6bf1a19b-25de-4491-a030-689e6b672c86</w:t>
            </w:r>
          </w:p>
        </w:tc>
        <w:tc>
          <w:tcPr>
            <w:tcW w:w="7407" w:type="dxa"/>
            <w:shd w:val="clear" w:color="auto" w:fill="F2F2F2" w:themeFill="background1" w:themeFillShade="F2"/>
          </w:tcPr>
          <w:p w:rsidR="00000000" w:rsidRDefault="00AC26C9">
            <w:pPr>
              <w:rPr>
                <w:noProof/>
              </w:rPr>
            </w:pPr>
            <w:r>
              <w:rPr>
                <w:noProof/>
              </w:rPr>
              <w:t>Remember that these protocols use UDP (User Datagram Protocol) rather than TCP for communication between the encoder and Live, so your firewall / router needs to be configured properly and allow UDP outputs to the internet from the encoder's IP.</w:t>
            </w:r>
          </w:p>
        </w:tc>
        <w:tc>
          <w:tcPr>
            <w:tcW w:w="7407" w:type="dxa"/>
          </w:tcPr>
          <w:p w:rsidR="00000000" w:rsidRDefault="00AC26C9">
            <w:pPr>
              <w:rPr>
                <w:lang w:val="fr-FR"/>
              </w:rPr>
            </w:pPr>
            <w:r>
              <w:rPr>
                <w:lang w:val="fr-FR"/>
              </w:rPr>
              <w:t>Rappelez-v</w:t>
            </w:r>
            <w:r>
              <w:rPr>
                <w:lang w:val="fr-FR"/>
              </w:rPr>
              <w:t>ous que ces protocoles utilisent UDP (User Datagram Protocol) plut</w:t>
            </w:r>
            <w:r>
              <w:rPr>
                <w:lang w:val="fr-FR"/>
              </w:rPr>
              <w:t>ô</w:t>
            </w:r>
            <w:r>
              <w:rPr>
                <w:lang w:val="fr-FR"/>
              </w:rPr>
              <w:t xml:space="preserve">t que TCP pour la communication entre l'encodeur et Live, de sorte que votre pare-feu /routeur doit </w:t>
            </w:r>
            <w:r>
              <w:rPr>
                <w:lang w:val="fr-FR"/>
              </w:rPr>
              <w:t>ê</w:t>
            </w:r>
            <w:r>
              <w:rPr>
                <w:lang w:val="fr-FR"/>
              </w:rPr>
              <w:t>tre configur</w:t>
            </w:r>
            <w:r>
              <w:rPr>
                <w:lang w:val="fr-FR"/>
              </w:rPr>
              <w:t>é</w:t>
            </w:r>
            <w:r>
              <w:rPr>
                <w:lang w:val="fr-FR"/>
              </w:rPr>
              <w:t xml:space="preserve"> correctement et autoriser les sorties UDP vers Internet </w:t>
            </w:r>
            <w:r>
              <w:rPr>
                <w:lang w:val="fr-FR"/>
              </w:rPr>
              <w:t>à</w:t>
            </w:r>
            <w:r>
              <w:rPr>
                <w:lang w:val="fr-FR"/>
              </w:rPr>
              <w:t xml:space="preserve"> partir de l'adre</w:t>
            </w:r>
            <w:r>
              <w:rPr>
                <w:lang w:val="fr-FR"/>
              </w:rPr>
              <w:t>sse IP de l'encodeur.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959bd9fd-7c70-4ab8-9908-bb5d679a864f</w:t>
            </w:r>
          </w:p>
        </w:tc>
        <w:tc>
          <w:tcPr>
            <w:tcW w:w="7407" w:type="dxa"/>
            <w:shd w:val="clear" w:color="auto" w:fill="F2F2F2" w:themeFill="background1" w:themeFillShade="F2"/>
          </w:tcPr>
          <w:p w:rsidR="00000000" w:rsidRDefault="00AC26C9">
            <w:pPr>
              <w:rPr>
                <w:noProof/>
              </w:rPr>
            </w:pPr>
            <w:r>
              <w:rPr>
                <w:noProof/>
              </w:rPr>
              <w:t>Note that if you have open ports on a local network, Brightcove allocates ports dynamically for each SRT and RTP job, which can range from 10000 to 65535.</w:t>
            </w:r>
          </w:p>
        </w:tc>
        <w:tc>
          <w:tcPr>
            <w:tcW w:w="7407" w:type="dxa"/>
          </w:tcPr>
          <w:p w:rsidR="00000000" w:rsidRDefault="00AC26C9">
            <w:pPr>
              <w:rPr>
                <w:lang w:val="fr-FR"/>
              </w:rPr>
            </w:pPr>
            <w:r>
              <w:rPr>
                <w:lang w:val="fr-FR"/>
              </w:rPr>
              <w:t>Notez que si vous avez des ports ouve</w:t>
            </w:r>
            <w:r>
              <w:rPr>
                <w:lang w:val="fr-FR"/>
              </w:rPr>
              <w:t>rts sur un r</w:t>
            </w:r>
            <w:r>
              <w:rPr>
                <w:lang w:val="fr-FR"/>
              </w:rPr>
              <w:t>é</w:t>
            </w:r>
            <w:r>
              <w:rPr>
                <w:lang w:val="fr-FR"/>
              </w:rPr>
              <w:t xml:space="preserve">seau local, Brightcove alloue des ports dynamiquement pour chaque travail SRT et RTP, qui peut aller de 10000 </w:t>
            </w:r>
            <w:r>
              <w:rPr>
                <w:lang w:val="fr-FR"/>
              </w:rPr>
              <w:t>à</w:t>
            </w:r>
            <w:r>
              <w:rPr>
                <w:lang w:val="fr-FR"/>
              </w:rPr>
              <w:t xml:space="preserve"> 65535.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8db3af82-d269-41ac-9c77-4a15d7985a4f</w:t>
            </w:r>
          </w:p>
        </w:tc>
        <w:tc>
          <w:tcPr>
            <w:tcW w:w="7407" w:type="dxa"/>
            <w:shd w:val="clear" w:color="auto" w:fill="F2F2F2" w:themeFill="background1" w:themeFillShade="F2"/>
          </w:tcPr>
          <w:p w:rsidR="00000000" w:rsidRDefault="00AC26C9">
            <w:pPr>
              <w:rPr>
                <w:noProof/>
              </w:rPr>
            </w:pPr>
            <w:r>
              <w:rPr>
                <w:noProof/>
              </w:rPr>
              <w:t xml:space="preserve">If you are using </w:t>
            </w:r>
            <w:r>
              <w:rPr>
                <w:rStyle w:val="mqInternal"/>
                <w:noProof/>
              </w:rPr>
              <w:t>[1}[2]{3]</w:t>
            </w:r>
            <w:r>
              <w:rPr>
                <w:noProof/>
              </w:rPr>
              <w:t>, FEC information is sent on a different port than the media, so, for example, if you are using port 2000, you would also need to open ports 2002 and 2004 (if you are using 2D FEC).</w:t>
            </w:r>
          </w:p>
        </w:tc>
        <w:tc>
          <w:tcPr>
            <w:tcW w:w="7407" w:type="dxa"/>
          </w:tcPr>
          <w:p w:rsidR="00000000" w:rsidRDefault="00AC26C9">
            <w:pPr>
              <w:rPr>
                <w:lang w:val="fr-FR"/>
              </w:rPr>
            </w:pPr>
            <w:r>
              <w:rPr>
                <w:lang w:val="fr-FR"/>
              </w:rPr>
              <w:t xml:space="preserve">Si vous utilisez </w:t>
            </w:r>
            <w:r>
              <w:rPr>
                <w:rStyle w:val="mqInternal"/>
                <w:noProof/>
                <w:lang w:val="fr-FR"/>
              </w:rPr>
              <w:t>[1}[2]{3]</w:t>
            </w:r>
            <w:r>
              <w:rPr>
                <w:lang w:val="fr-FR"/>
              </w:rPr>
              <w:t>, les informations FEC sont envoy</w:t>
            </w:r>
            <w:r>
              <w:rPr>
                <w:lang w:val="fr-FR"/>
              </w:rPr>
              <w:t>é</w:t>
            </w:r>
            <w:r>
              <w:rPr>
                <w:lang w:val="fr-FR"/>
              </w:rPr>
              <w:t>es sur un port</w:t>
            </w:r>
            <w:r>
              <w:rPr>
                <w:lang w:val="fr-FR"/>
              </w:rPr>
              <w:t xml:space="preserve"> diff</w:t>
            </w:r>
            <w:r>
              <w:rPr>
                <w:lang w:val="fr-FR"/>
              </w:rPr>
              <w:t>é</w:t>
            </w:r>
            <w:r>
              <w:rPr>
                <w:lang w:val="fr-FR"/>
              </w:rPr>
              <w:t xml:space="preserve">rent du support. Par exemple, si vous utilisez le port 2000, vous devrez </w:t>
            </w:r>
            <w:r>
              <w:rPr>
                <w:lang w:val="fr-FR"/>
              </w:rPr>
              <w:t>é</w:t>
            </w:r>
            <w:r>
              <w:rPr>
                <w:lang w:val="fr-FR"/>
              </w:rPr>
              <w:t>galement ouvrir les ports 2002 et 2004 (si vous utilisez 2D FEC).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e9377dfb-a929-4228-b798-a419e23a9b32</w:t>
            </w:r>
          </w:p>
        </w:tc>
        <w:tc>
          <w:tcPr>
            <w:tcW w:w="7407" w:type="dxa"/>
            <w:shd w:val="clear" w:color="auto" w:fill="F2F2F2" w:themeFill="background1" w:themeFillShade="F2"/>
          </w:tcPr>
          <w:p w:rsidR="00000000" w:rsidRDefault="00AC26C9">
            <w:pPr>
              <w:rPr>
                <w:noProof/>
              </w:rPr>
            </w:pPr>
            <w:r>
              <w:rPr>
                <w:noProof/>
              </w:rPr>
              <w:t xml:space="preserve">This tutorial will use </w:t>
            </w:r>
            <w:r>
              <w:rPr>
                <w:rStyle w:val="mqInternal"/>
                <w:noProof/>
              </w:rPr>
              <w:t>[1}[2]{3]</w:t>
            </w:r>
            <w:r>
              <w:rPr>
                <w:noProof/>
              </w:rPr>
              <w:t xml:space="preserve"> to make the API requests, but you c</w:t>
            </w:r>
            <w:r>
              <w:rPr>
                <w:noProof/>
              </w:rPr>
              <w:t xml:space="preserve">an easily make them in </w:t>
            </w:r>
            <w:r>
              <w:rPr>
                <w:rStyle w:val="mqInternal"/>
                <w:noProof/>
              </w:rPr>
              <w:t>[4}[5]{3]</w:t>
            </w:r>
            <w:r>
              <w:rPr>
                <w:noProof/>
              </w:rPr>
              <w:t xml:space="preserve">, </w:t>
            </w:r>
            <w:r>
              <w:rPr>
                <w:rStyle w:val="mqInternal"/>
                <w:noProof/>
              </w:rPr>
              <w:t>[7}[8]{3]</w:t>
            </w:r>
            <w:r>
              <w:rPr>
                <w:noProof/>
              </w:rPr>
              <w:t xml:space="preserve"> or other REST clients instead.</w:t>
            </w:r>
          </w:p>
        </w:tc>
        <w:tc>
          <w:tcPr>
            <w:tcW w:w="7407" w:type="dxa"/>
          </w:tcPr>
          <w:p w:rsidR="00000000" w:rsidRDefault="00AC26C9">
            <w:pPr>
              <w:rPr>
                <w:lang w:val="fr-FR"/>
              </w:rPr>
            </w:pPr>
            <w:r>
              <w:rPr>
                <w:lang w:val="fr-FR"/>
              </w:rPr>
              <w:t xml:space="preserve">Ce tutoriel utilisera </w:t>
            </w:r>
            <w:r>
              <w:rPr>
                <w:rStyle w:val="mqInternal"/>
                <w:noProof/>
                <w:lang w:val="fr-FR"/>
              </w:rPr>
              <w:t>[1}[2]{3]</w:t>
            </w:r>
            <w:r>
              <w:rPr>
                <w:lang w:val="fr-FR"/>
              </w:rPr>
              <w:t xml:space="preserve"> pour faire les requ</w:t>
            </w:r>
            <w:r>
              <w:rPr>
                <w:lang w:val="fr-FR"/>
              </w:rPr>
              <w:t>ê</w:t>
            </w:r>
            <w:r>
              <w:rPr>
                <w:lang w:val="fr-FR"/>
              </w:rPr>
              <w:t xml:space="preserve">tes API, mais vous pouvez facilement les faire dans </w:t>
            </w:r>
            <w:r>
              <w:rPr>
                <w:rStyle w:val="mqInternal"/>
                <w:noProof/>
                <w:lang w:val="fr-FR"/>
              </w:rPr>
              <w:t>[4}[5]{3]</w:t>
            </w:r>
            <w:r>
              <w:rPr>
                <w:lang w:val="fr-FR"/>
              </w:rPr>
              <w:t xml:space="preserve"> , </w:t>
            </w:r>
            <w:r>
              <w:rPr>
                <w:rStyle w:val="mqInternal"/>
                <w:noProof/>
                <w:lang w:val="fr-FR"/>
              </w:rPr>
              <w:t>[7}[8]{3]</w:t>
            </w:r>
            <w:r>
              <w:rPr>
                <w:lang w:val="fr-FR"/>
              </w:rPr>
              <w:t xml:space="preserve"> ou d'autres clients REST </w:t>
            </w:r>
            <w:r>
              <w:rPr>
                <w:lang w:val="fr-FR"/>
              </w:rPr>
              <w:t>à</w:t>
            </w:r>
            <w:r>
              <w:rPr>
                <w:lang w:val="fr-FR"/>
              </w:rPr>
              <w:t xml:space="preserve"> la place.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6afa21da-7889</w:t>
            </w:r>
            <w:r>
              <w:rPr>
                <w:noProof/>
                <w:sz w:val="2"/>
              </w:rPr>
              <w:t>-4d50-8e5e-c8cca3491423</w:t>
            </w:r>
          </w:p>
        </w:tc>
        <w:tc>
          <w:tcPr>
            <w:tcW w:w="7407" w:type="dxa"/>
            <w:shd w:val="clear" w:color="auto" w:fill="F2F2F2" w:themeFill="background1" w:themeFillShade="F2"/>
          </w:tcPr>
          <w:p w:rsidR="00000000" w:rsidRDefault="00AC26C9">
            <w:pPr>
              <w:rPr>
                <w:noProof/>
              </w:rPr>
            </w:pPr>
            <w:r>
              <w:rPr>
                <w:noProof/>
              </w:rPr>
              <w:t>Create a live job</w:t>
            </w:r>
          </w:p>
        </w:tc>
        <w:tc>
          <w:tcPr>
            <w:tcW w:w="7407" w:type="dxa"/>
          </w:tcPr>
          <w:p w:rsidR="00000000" w:rsidRDefault="00AC26C9">
            <w:pPr>
              <w:rPr>
                <w:lang w:val="fr-FR"/>
              </w:rPr>
            </w:pPr>
            <w:r>
              <w:rPr>
                <w:lang w:val="fr-FR"/>
              </w:rPr>
              <w:t>Cr</w:t>
            </w:r>
            <w:r>
              <w:rPr>
                <w:lang w:val="fr-FR"/>
              </w:rPr>
              <w:t>é</w:t>
            </w:r>
            <w:r>
              <w:rPr>
                <w:lang w:val="fr-FR"/>
              </w:rPr>
              <w:t>er un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9ee66e90-5a23-4b6a-8431-3bda89b80aa6</w:t>
            </w:r>
          </w:p>
        </w:tc>
        <w:tc>
          <w:tcPr>
            <w:tcW w:w="7407" w:type="dxa"/>
            <w:shd w:val="clear" w:color="auto" w:fill="F2F2F2" w:themeFill="background1" w:themeFillShade="F2"/>
          </w:tcPr>
          <w:p w:rsidR="00000000" w:rsidRDefault="00AC26C9">
            <w:pPr>
              <w:rPr>
                <w:noProof/>
              </w:rPr>
            </w:pPr>
            <w:r>
              <w:rPr>
                <w:noProof/>
              </w:rPr>
              <w:t>First, we will create a live job.</w:t>
            </w:r>
          </w:p>
        </w:tc>
        <w:tc>
          <w:tcPr>
            <w:tcW w:w="7407" w:type="dxa"/>
          </w:tcPr>
          <w:p w:rsidR="00000000" w:rsidRDefault="00AC26C9">
            <w:pPr>
              <w:rPr>
                <w:lang w:val="fr-FR"/>
              </w:rPr>
            </w:pPr>
            <w:r>
              <w:rPr>
                <w:lang w:val="fr-FR"/>
              </w:rPr>
              <w:t>Tout d'abord, nous allons cr</w:t>
            </w:r>
            <w:r>
              <w:rPr>
                <w:lang w:val="fr-FR"/>
              </w:rPr>
              <w:t>é</w:t>
            </w:r>
            <w:r>
              <w:rPr>
                <w:lang w:val="fr-FR"/>
              </w:rPr>
              <w:t>er un emploi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23211ceb-82f8-4a31-ad04-f280e27770a7</w:t>
            </w:r>
          </w:p>
        </w:tc>
        <w:tc>
          <w:tcPr>
            <w:tcW w:w="7407" w:type="dxa"/>
            <w:shd w:val="clear" w:color="auto" w:fill="F2F2F2" w:themeFill="background1" w:themeFillShade="F2"/>
          </w:tcPr>
          <w:p w:rsidR="00000000" w:rsidRDefault="00AC26C9">
            <w:pPr>
              <w:rPr>
                <w:noProof/>
              </w:rPr>
            </w:pPr>
            <w:r>
              <w:rPr>
                <w:noProof/>
              </w:rPr>
              <w:t xml:space="preserve">You will need an </w:t>
            </w:r>
            <w:r>
              <w:rPr>
                <w:rStyle w:val="mqInternal"/>
                <w:noProof/>
              </w:rPr>
              <w:t>[1}[2]{3]</w:t>
            </w:r>
            <w:r>
              <w:rPr>
                <w:noProof/>
              </w:rPr>
              <w:t xml:space="preserve"> for the Live API.</w:t>
            </w:r>
          </w:p>
        </w:tc>
        <w:tc>
          <w:tcPr>
            <w:tcW w:w="7407" w:type="dxa"/>
          </w:tcPr>
          <w:p w:rsidR="00000000" w:rsidRDefault="00AC26C9">
            <w:pPr>
              <w:rPr>
                <w:lang w:val="fr-FR"/>
              </w:rPr>
            </w:pPr>
            <w:r>
              <w:rPr>
                <w:lang w:val="fr-FR"/>
              </w:rPr>
              <w:t xml:space="preserve">Vous aurez besoin d'un </w:t>
            </w:r>
            <w:r>
              <w:rPr>
                <w:rStyle w:val="mqInternal"/>
                <w:noProof/>
                <w:lang w:val="fr-FR"/>
              </w:rPr>
              <w:t>[1}[2]{3]</w:t>
            </w:r>
            <w:r>
              <w:rPr>
                <w:lang w:val="fr-FR"/>
              </w:rPr>
              <w:t xml:space="preserve"> pour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d6e6cf93-4df6-475b-9189-79cba45c5024</w:t>
            </w:r>
          </w:p>
        </w:tc>
        <w:tc>
          <w:tcPr>
            <w:tcW w:w="7407" w:type="dxa"/>
            <w:shd w:val="clear" w:color="auto" w:fill="F2F2F2" w:themeFill="background1" w:themeFillShade="F2"/>
          </w:tcPr>
          <w:p w:rsidR="00000000" w:rsidRDefault="00AC26C9">
            <w:pPr>
              <w:rPr>
                <w:noProof/>
              </w:rPr>
            </w:pPr>
            <w:r>
              <w:rPr>
                <w:noProof/>
              </w:rPr>
              <w:t>If you do not, and are interested in obtaining access, please contact your account manager.</w:t>
            </w:r>
          </w:p>
        </w:tc>
        <w:tc>
          <w:tcPr>
            <w:tcW w:w="7407" w:type="dxa"/>
          </w:tcPr>
          <w:p w:rsidR="00000000" w:rsidRDefault="00AC26C9">
            <w:pPr>
              <w:rPr>
                <w:lang w:val="fr-FR"/>
              </w:rPr>
            </w:pPr>
            <w:r>
              <w:rPr>
                <w:lang w:val="fr-FR"/>
              </w:rPr>
              <w:t>Si vous ne le faites pas et</w:t>
            </w:r>
            <w:r>
              <w:rPr>
                <w:lang w:val="fr-FR"/>
              </w:rPr>
              <w:t xml:space="preserve"> que vous </w:t>
            </w:r>
            <w:r>
              <w:rPr>
                <w:lang w:val="fr-FR"/>
              </w:rPr>
              <w:t>ê</w:t>
            </w:r>
            <w:r>
              <w:rPr>
                <w:lang w:val="fr-FR"/>
              </w:rPr>
              <w:t>tes int</w:t>
            </w:r>
            <w:r>
              <w:rPr>
                <w:lang w:val="fr-FR"/>
              </w:rPr>
              <w:t>é</w:t>
            </w:r>
            <w:r>
              <w:rPr>
                <w:lang w:val="fr-FR"/>
              </w:rPr>
              <w:t>ress</w:t>
            </w:r>
            <w:r>
              <w:rPr>
                <w:lang w:val="fr-FR"/>
              </w:rPr>
              <w:t>é</w:t>
            </w:r>
            <w:r>
              <w:rPr>
                <w:lang w:val="fr-FR"/>
              </w:rPr>
              <w:t xml:space="preserve"> </w:t>
            </w:r>
            <w:r>
              <w:rPr>
                <w:lang w:val="fr-FR"/>
              </w:rPr>
              <w:t>à</w:t>
            </w:r>
            <w:r>
              <w:rPr>
                <w:lang w:val="fr-FR"/>
              </w:rPr>
              <w:t xml:space="preserve"> obtenir l'acc</w:t>
            </w:r>
            <w:r>
              <w:rPr>
                <w:lang w:val="fr-FR"/>
              </w:rPr>
              <w:t>è</w:t>
            </w:r>
            <w:r>
              <w:rPr>
                <w:lang w:val="fr-FR"/>
              </w:rPr>
              <w:t>s, veuillez contacter votre gestionnaire de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5292ae35-7703-4cd0-a76f-0bfc383b289b</w:t>
            </w:r>
          </w:p>
        </w:tc>
        <w:tc>
          <w:tcPr>
            <w:tcW w:w="7407" w:type="dxa"/>
            <w:shd w:val="clear" w:color="auto" w:fill="F2F2F2" w:themeFill="background1" w:themeFillShade="F2"/>
          </w:tcPr>
          <w:p w:rsidR="00000000" w:rsidRDefault="00AC26C9">
            <w:pPr>
              <w:rPr>
                <w:noProof/>
              </w:rPr>
            </w:pPr>
            <w:r>
              <w:rPr>
                <w:noProof/>
              </w:rPr>
              <w:t xml:space="preserve">Copy and paste the following </w:t>
            </w:r>
            <w:r>
              <w:rPr>
                <w:rStyle w:val="mqInternal"/>
                <w:noProof/>
              </w:rPr>
              <w:t>[1}[2]{3]</w:t>
            </w:r>
            <w:r>
              <w:rPr>
                <w:noProof/>
              </w:rPr>
              <w:t xml:space="preserve"> command into a text editor:</w:t>
            </w:r>
          </w:p>
        </w:tc>
        <w:tc>
          <w:tcPr>
            <w:tcW w:w="7407" w:type="dxa"/>
          </w:tcPr>
          <w:p w:rsidR="00000000" w:rsidRDefault="00AC26C9">
            <w:pPr>
              <w:rPr>
                <w:lang w:val="fr-FR"/>
              </w:rPr>
            </w:pPr>
            <w:r>
              <w:rPr>
                <w:lang w:val="fr-FR"/>
              </w:rPr>
              <w:t xml:space="preserve">Copiez et collez la </w:t>
            </w:r>
            <w:r>
              <w:rPr>
                <w:rStyle w:val="mqInternal"/>
                <w:noProof/>
                <w:lang w:val="fr-FR"/>
              </w:rPr>
              <w:t>[1}[2]{3]</w:t>
            </w:r>
            <w:r>
              <w:rPr>
                <w:lang w:val="fr-FR"/>
              </w:rPr>
              <w:t xml:space="preserve"> commande suivante dans u</w:t>
            </w:r>
            <w:r>
              <w:rPr>
                <w:lang w:val="fr-FR"/>
              </w:rPr>
              <w:t xml:space="preserve">n </w:t>
            </w:r>
            <w:r>
              <w:rPr>
                <w:lang w:val="fr-FR"/>
              </w:rPr>
              <w:t>é</w:t>
            </w:r>
            <w:r>
              <w:rPr>
                <w:lang w:val="fr-FR"/>
              </w:rPr>
              <w:t>diteur de texte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42f7b1c7-c351-4bcf-bf25-071182bb24dc</w:t>
            </w:r>
          </w:p>
        </w:tc>
        <w:tc>
          <w:tcPr>
            <w:tcW w:w="7407" w:type="dxa"/>
            <w:shd w:val="clear" w:color="auto" w:fill="F2F2F2" w:themeFill="background1" w:themeFillShade="F2"/>
          </w:tcPr>
          <w:p w:rsidR="00000000" w:rsidRDefault="00AC26C9">
            <w:pPr>
              <w:rPr>
                <w:noProof/>
              </w:rPr>
            </w:pPr>
            <w:r>
              <w:rPr>
                <w:rStyle w:val="mqInternal"/>
                <w:noProof/>
              </w:rPr>
              <w:t>[1}</w:t>
            </w:r>
            <w:r>
              <w:rPr>
                <w:noProof/>
              </w:rPr>
              <w:t>Make the following replacements:</w:t>
            </w:r>
            <w:r>
              <w:rPr>
                <w:rStyle w:val="mqInternal"/>
                <w:noProof/>
              </w:rPr>
              <w:t>{2]</w:t>
            </w:r>
          </w:p>
        </w:tc>
        <w:tc>
          <w:tcPr>
            <w:tcW w:w="7407" w:type="dxa"/>
          </w:tcPr>
          <w:p w:rsidR="00000000" w:rsidRDefault="00AC26C9">
            <w:pPr>
              <w:rPr>
                <w:lang w:val="fr-FR"/>
              </w:rPr>
            </w:pPr>
            <w:r>
              <w:rPr>
                <w:rStyle w:val="mqInternal"/>
                <w:noProof/>
                <w:lang w:val="fr-FR"/>
              </w:rPr>
              <w:t>[1}</w:t>
            </w:r>
            <w:r>
              <w:rPr>
                <w:lang w:val="fr-FR"/>
              </w:rPr>
              <w:t>Effectuez les remplacements suivants :</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6cf20553-4ef5-4dca-86a1-a002e076e5b3</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with your Brightcove live API key.</w:t>
            </w:r>
          </w:p>
        </w:tc>
        <w:tc>
          <w:tcPr>
            <w:tcW w:w="7407" w:type="dxa"/>
          </w:tcPr>
          <w:p w:rsidR="00000000" w:rsidRDefault="00AC26C9">
            <w:pPr>
              <w:rPr>
                <w:lang w:val="fr-FR"/>
              </w:rPr>
            </w:pPr>
            <w:r>
              <w:rPr>
                <w:rStyle w:val="mqInternal"/>
                <w:noProof/>
                <w:lang w:val="fr-FR"/>
              </w:rPr>
              <w:t>[1}[2]{3]</w:t>
            </w:r>
            <w:r>
              <w:rPr>
                <w:lang w:val="fr-FR"/>
              </w:rPr>
              <w:t xml:space="preserve"> avec votre cl</w:t>
            </w:r>
            <w:r>
              <w:rPr>
                <w:lang w:val="fr-FR"/>
              </w:rPr>
              <w:t>é</w:t>
            </w:r>
            <w:r>
              <w:rPr>
                <w:lang w:val="fr-FR"/>
              </w:rPr>
              <w:t xml:space="preserve"> API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b6abc929-6b6d-4705-aa3f-4d738c543a4a</w:t>
            </w:r>
          </w:p>
        </w:tc>
        <w:tc>
          <w:tcPr>
            <w:tcW w:w="7407" w:type="dxa"/>
            <w:shd w:val="clear" w:color="auto" w:fill="F2F2F2" w:themeFill="background1" w:themeFillShade="F2"/>
          </w:tcPr>
          <w:p w:rsidR="00000000" w:rsidRDefault="00AC26C9">
            <w:pPr>
              <w:rPr>
                <w:noProof/>
              </w:rPr>
            </w:pPr>
            <w:r>
              <w:rPr>
                <w:noProof/>
              </w:rPr>
              <w:t xml:space="preserve">For example: </w:t>
            </w:r>
            <w:r>
              <w:rPr>
                <w:rStyle w:val="mqInternal"/>
                <w:noProof/>
              </w:rPr>
              <w:t>[1}[2]{3]</w:t>
            </w:r>
          </w:p>
        </w:tc>
        <w:tc>
          <w:tcPr>
            <w:tcW w:w="7407" w:type="dxa"/>
          </w:tcPr>
          <w:p w:rsidR="00000000" w:rsidRDefault="00AC26C9">
            <w:pPr>
              <w:rPr>
                <w:lang w:val="fr-FR"/>
              </w:rPr>
            </w:pPr>
            <w:r>
              <w:rPr>
                <w:lang w:val="fr-FR"/>
              </w:rPr>
              <w:t xml:space="preserve">Par exemple :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6bf7a6d7-8ed1-437c-8f3f-ace1c970ece8</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with the closest available region to your encoder, see </w:t>
            </w:r>
            <w:r>
              <w:rPr>
                <w:rStyle w:val="mqInternal"/>
                <w:noProof/>
              </w:rPr>
              <w:t>[4}</w:t>
            </w:r>
            <w:r>
              <w:rPr>
                <w:noProof/>
              </w:rPr>
              <w:t>closest available re</w:t>
            </w:r>
            <w:r>
              <w:rPr>
                <w:noProof/>
              </w:rPr>
              <w:t>gions</w:t>
            </w:r>
            <w:r>
              <w:rPr>
                <w:rStyle w:val="mqInternal"/>
                <w:noProof/>
              </w:rPr>
              <w:t>{5]</w:t>
            </w:r>
            <w:r>
              <w:rPr>
                <w:noProof/>
              </w:rPr>
              <w:t xml:space="preserve"> to your encoder.</w:t>
            </w:r>
          </w:p>
        </w:tc>
        <w:tc>
          <w:tcPr>
            <w:tcW w:w="7407" w:type="dxa"/>
          </w:tcPr>
          <w:p w:rsidR="00000000" w:rsidRDefault="00AC26C9">
            <w:pPr>
              <w:rPr>
                <w:lang w:val="fr-FR"/>
              </w:rPr>
            </w:pPr>
            <w:r>
              <w:rPr>
                <w:rStyle w:val="mqInternal"/>
                <w:noProof/>
                <w:lang w:val="fr-FR"/>
              </w:rPr>
              <w:t>[1}[2]{3]</w:t>
            </w:r>
            <w:r>
              <w:rPr>
                <w:lang w:val="fr-FR"/>
              </w:rPr>
              <w:t xml:space="preserve"> avec la r</w:t>
            </w:r>
            <w:r>
              <w:rPr>
                <w:lang w:val="fr-FR"/>
              </w:rPr>
              <w:t>é</w:t>
            </w:r>
            <w:r>
              <w:rPr>
                <w:lang w:val="fr-FR"/>
              </w:rPr>
              <w:t xml:space="preserve">gion disponible la plus proche de votre encodeur, voir </w:t>
            </w:r>
            <w:r>
              <w:rPr>
                <w:rStyle w:val="mqInternal"/>
                <w:noProof/>
                <w:lang w:val="fr-FR"/>
              </w:rPr>
              <w:t>[4}</w:t>
            </w:r>
            <w:r>
              <w:rPr>
                <w:lang w:val="fr-FR"/>
              </w:rPr>
              <w:t>r</w:t>
            </w:r>
            <w:r>
              <w:rPr>
                <w:lang w:val="fr-FR"/>
              </w:rPr>
              <w:t>é</w:t>
            </w:r>
            <w:r>
              <w:rPr>
                <w:lang w:val="fr-FR"/>
              </w:rPr>
              <w:t>gions disponibles les plus proches</w:t>
            </w:r>
            <w:r>
              <w:rPr>
                <w:rStyle w:val="mqInternal"/>
                <w:noProof/>
                <w:lang w:val="fr-FR"/>
              </w:rPr>
              <w:t>{5]</w:t>
            </w:r>
            <w:r>
              <w:rPr>
                <w:lang w:val="fr-FR"/>
              </w:rPr>
              <w:t xml:space="preserve"> </w:t>
            </w:r>
            <w:r>
              <w:rPr>
                <w:lang w:val="fr-FR"/>
              </w:rPr>
              <w:t>à</w:t>
            </w:r>
            <w:r>
              <w:rPr>
                <w:lang w:val="fr-FR"/>
              </w:rPr>
              <w:t xml:space="preserve">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1e3bcc46-bc1e-46f5-844e-280d96522cf9</w:t>
            </w:r>
          </w:p>
        </w:tc>
        <w:tc>
          <w:tcPr>
            <w:tcW w:w="7407" w:type="dxa"/>
            <w:shd w:val="clear" w:color="auto" w:fill="F2F2F2" w:themeFill="background1" w:themeFillShade="F2"/>
          </w:tcPr>
          <w:p w:rsidR="00000000" w:rsidRDefault="00AC26C9">
            <w:pPr>
              <w:rPr>
                <w:noProof/>
              </w:rPr>
            </w:pPr>
            <w:r>
              <w:rPr>
                <w:noProof/>
              </w:rPr>
              <w:t xml:space="preserve">For instance: </w:t>
            </w:r>
            <w:r>
              <w:rPr>
                <w:rStyle w:val="mqInternal"/>
                <w:noProof/>
              </w:rPr>
              <w:t>[1}[2]{3]</w:t>
            </w:r>
          </w:p>
        </w:tc>
        <w:tc>
          <w:tcPr>
            <w:tcW w:w="7407" w:type="dxa"/>
          </w:tcPr>
          <w:p w:rsidR="00000000" w:rsidRDefault="00AC26C9">
            <w:pPr>
              <w:rPr>
                <w:lang w:val="fr-FR"/>
              </w:rPr>
            </w:pPr>
            <w:r>
              <w:rPr>
                <w:lang w:val="fr-FR"/>
              </w:rPr>
              <w:t xml:space="preserve">Par exemple :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32b78203-8aaa-479b-8d34-9bf01438eb61</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with the input protocol your encoder will be delivering: </w:t>
            </w:r>
            <w:r>
              <w:rPr>
                <w:rStyle w:val="mqInternal"/>
                <w:noProof/>
              </w:rPr>
              <w:t>[1}[5]{3]</w:t>
            </w:r>
            <w:r>
              <w:rPr>
                <w:noProof/>
              </w:rPr>
              <w:t xml:space="preserve">, </w:t>
            </w:r>
            <w:r>
              <w:rPr>
                <w:rStyle w:val="mqInternal"/>
                <w:noProof/>
              </w:rPr>
              <w:t>[1}[8]{3]</w:t>
            </w:r>
            <w:r>
              <w:rPr>
                <w:noProof/>
              </w:rPr>
              <w:t xml:space="preserve">, or </w:t>
            </w:r>
            <w:r>
              <w:rPr>
                <w:rStyle w:val="mqInternal"/>
                <w:noProof/>
              </w:rPr>
              <w:t>[1}[11]{3]</w:t>
            </w:r>
          </w:p>
        </w:tc>
        <w:tc>
          <w:tcPr>
            <w:tcW w:w="7407" w:type="dxa"/>
          </w:tcPr>
          <w:p w:rsidR="00000000" w:rsidRDefault="00AC26C9">
            <w:pPr>
              <w:rPr>
                <w:lang w:val="fr-FR"/>
              </w:rPr>
            </w:pPr>
            <w:r>
              <w:rPr>
                <w:rStyle w:val="mqInternal"/>
                <w:noProof/>
                <w:lang w:val="fr-FR"/>
              </w:rPr>
              <w:t>[1}[2]{3]</w:t>
            </w:r>
            <w:r>
              <w:rPr>
                <w:lang w:val="fr-FR"/>
              </w:rPr>
              <w:t xml:space="preserve"> avec le protocole d'entr</w:t>
            </w:r>
            <w:r>
              <w:rPr>
                <w:lang w:val="fr-FR"/>
              </w:rPr>
              <w:t>é</w:t>
            </w:r>
            <w:r>
              <w:rPr>
                <w:lang w:val="fr-FR"/>
              </w:rPr>
              <w:t xml:space="preserve">e que votre encodeur fournira: </w:t>
            </w:r>
            <w:r>
              <w:rPr>
                <w:rStyle w:val="mqInternal"/>
                <w:noProof/>
                <w:lang w:val="fr-FR"/>
              </w:rPr>
              <w:t>[1}[5]{3]</w:t>
            </w:r>
            <w:r>
              <w:rPr>
                <w:lang w:val="fr-FR"/>
              </w:rPr>
              <w:t xml:space="preserve"> , </w:t>
            </w:r>
            <w:r>
              <w:rPr>
                <w:rStyle w:val="mqInternal"/>
                <w:noProof/>
                <w:lang w:val="fr-FR"/>
              </w:rPr>
              <w:t>[1}[8]{3]</w:t>
            </w:r>
            <w:r>
              <w:rPr>
                <w:lang w:val="fr-FR"/>
              </w:rPr>
              <w:t xml:space="preserve"> , ou alors </w:t>
            </w:r>
            <w:r>
              <w:rPr>
                <w:rStyle w:val="mqInternal"/>
                <w:noProof/>
                <w:lang w:val="fr-FR"/>
              </w:rPr>
              <w:t>[1}[11]{3]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1e2d8529-9419-4296-aa4e-dc544c419def</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with the IP range your encoder will be using, in the form of </w:t>
            </w:r>
            <w:r>
              <w:rPr>
                <w:rStyle w:val="mqInternal"/>
                <w:noProof/>
              </w:rPr>
              <w:t>[1}[5]{3]</w:t>
            </w:r>
          </w:p>
        </w:tc>
        <w:tc>
          <w:tcPr>
            <w:tcW w:w="7407" w:type="dxa"/>
          </w:tcPr>
          <w:p w:rsidR="00000000" w:rsidRDefault="00AC26C9">
            <w:pPr>
              <w:rPr>
                <w:lang w:val="fr-FR"/>
              </w:rPr>
            </w:pPr>
            <w:r>
              <w:rPr>
                <w:rStyle w:val="mqInternal"/>
                <w:noProof/>
                <w:lang w:val="fr-FR"/>
              </w:rPr>
              <w:t>[1}[2]{3]</w:t>
            </w:r>
            <w:r>
              <w:rPr>
                <w:lang w:val="fr-FR"/>
              </w:rPr>
              <w:t xml:space="preserve"> avec la plage IP que votre encodeur utilisera, sous la forme de </w:t>
            </w:r>
            <w:r>
              <w:rPr>
                <w:rStyle w:val="mqInternal"/>
                <w:noProof/>
                <w:lang w:val="fr-FR"/>
              </w:rPr>
              <w:t>[1}[5]{3]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5cf74992-d06a-4737-a1e5-aafa5430184e</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(if any) with the IP range your backup encoder will be using, in the form of </w:t>
            </w:r>
            <w:r>
              <w:rPr>
                <w:rStyle w:val="mqInternal"/>
                <w:noProof/>
              </w:rPr>
              <w:t>[1}[5]{3]</w:t>
            </w:r>
          </w:p>
        </w:tc>
        <w:tc>
          <w:tcPr>
            <w:tcW w:w="7407" w:type="dxa"/>
          </w:tcPr>
          <w:p w:rsidR="00000000" w:rsidRDefault="00AC26C9">
            <w:pPr>
              <w:rPr>
                <w:lang w:val="fr-FR"/>
              </w:rPr>
            </w:pPr>
            <w:r>
              <w:rPr>
                <w:rStyle w:val="mqInternal"/>
                <w:noProof/>
                <w:lang w:val="fr-FR"/>
              </w:rPr>
              <w:t>[1}[2]{3]</w:t>
            </w:r>
            <w:r>
              <w:rPr>
                <w:lang w:val="fr-FR"/>
              </w:rPr>
              <w:t xml:space="preserve">(le cas </w:t>
            </w:r>
            <w:r>
              <w:rPr>
                <w:lang w:val="fr-FR"/>
              </w:rPr>
              <w:t>é</w:t>
            </w:r>
            <w:r>
              <w:rPr>
                <w:lang w:val="fr-FR"/>
              </w:rPr>
              <w:t>ch</w:t>
            </w:r>
            <w:r>
              <w:rPr>
                <w:lang w:val="fr-FR"/>
              </w:rPr>
              <w:t>é</w:t>
            </w:r>
            <w:r>
              <w:rPr>
                <w:lang w:val="fr-FR"/>
              </w:rPr>
              <w:t xml:space="preserve">ant) avec la plage IP que votre encodeur de sauvegarde utilisera, sous la forme de </w:t>
            </w:r>
            <w:r>
              <w:rPr>
                <w:rStyle w:val="mqInternal"/>
                <w:noProof/>
                <w:lang w:val="fr-FR"/>
              </w:rPr>
              <w:t>[1}[5]{3]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0fe978b4-846e-47e2-aaf8-f55c367b658a</w:t>
            </w:r>
          </w:p>
        </w:tc>
        <w:tc>
          <w:tcPr>
            <w:tcW w:w="7407" w:type="dxa"/>
            <w:shd w:val="clear" w:color="auto" w:fill="F2F2F2" w:themeFill="background1" w:themeFillShade="F2"/>
          </w:tcPr>
          <w:p w:rsidR="00000000" w:rsidRDefault="00AC26C9">
            <w:pPr>
              <w:rPr>
                <w:noProof/>
              </w:rPr>
            </w:pPr>
            <w:r>
              <w:rPr>
                <w:noProof/>
              </w:rPr>
              <w:t>After making</w:t>
            </w:r>
            <w:r>
              <w:rPr>
                <w:noProof/>
              </w:rPr>
              <w:t xml:space="preserve"> those changes, copy and paste the code into Terminal or whatever command-line app you use and run it.</w:t>
            </w:r>
          </w:p>
        </w:tc>
        <w:tc>
          <w:tcPr>
            <w:tcW w:w="7407" w:type="dxa"/>
          </w:tcPr>
          <w:p w:rsidR="00000000" w:rsidRDefault="00AC26C9">
            <w:pPr>
              <w:rPr>
                <w:lang w:val="fr-FR"/>
              </w:rPr>
            </w:pPr>
            <w:r>
              <w:rPr>
                <w:lang w:val="fr-FR"/>
              </w:rPr>
              <w:t>Apr</w:t>
            </w:r>
            <w:r>
              <w:rPr>
                <w:lang w:val="fr-FR"/>
              </w:rPr>
              <w:t>è</w:t>
            </w:r>
            <w:r>
              <w:rPr>
                <w:lang w:val="fr-FR"/>
              </w:rPr>
              <w:t>s avoir apport</w:t>
            </w:r>
            <w:r>
              <w:rPr>
                <w:lang w:val="fr-FR"/>
              </w:rPr>
              <w:t>é</w:t>
            </w:r>
            <w:r>
              <w:rPr>
                <w:lang w:val="fr-FR"/>
              </w:rPr>
              <w:t xml:space="preserve"> ces modifications, copiez et collez le code dans Terminal ou toute application de ligne de commande que vous utilisez et ex</w:t>
            </w:r>
            <w:r>
              <w:rPr>
                <w:lang w:val="fr-FR"/>
              </w:rPr>
              <w:t>é</w:t>
            </w:r>
            <w:r>
              <w:rPr>
                <w:lang w:val="fr-FR"/>
              </w:rPr>
              <w:t>cutez-le.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7810d969-d082-4e93-9bb1-c99f3ab01468</w:t>
            </w:r>
          </w:p>
        </w:tc>
        <w:tc>
          <w:tcPr>
            <w:tcW w:w="7407" w:type="dxa"/>
            <w:shd w:val="clear" w:color="auto" w:fill="F2F2F2" w:themeFill="background1" w:themeFillShade="F2"/>
          </w:tcPr>
          <w:p w:rsidR="00000000" w:rsidRDefault="00AC26C9">
            <w:pPr>
              <w:rPr>
                <w:noProof/>
              </w:rPr>
            </w:pPr>
            <w:r>
              <w:rPr>
                <w:noProof/>
              </w:rPr>
              <w:t xml:space="preserve">The response should be something like this if you are using the </w:t>
            </w:r>
            <w:r>
              <w:rPr>
                <w:rStyle w:val="mqInternal"/>
                <w:noProof/>
              </w:rPr>
              <w:t>[1}[2]{3]</w:t>
            </w:r>
            <w:r>
              <w:rPr>
                <w:noProof/>
              </w:rPr>
              <w:t xml:space="preserve"> protocol:</w:t>
            </w:r>
          </w:p>
        </w:tc>
        <w:tc>
          <w:tcPr>
            <w:tcW w:w="7407" w:type="dxa"/>
          </w:tcPr>
          <w:p w:rsidR="00000000" w:rsidRDefault="00AC26C9">
            <w:pPr>
              <w:rPr>
                <w:lang w:val="fr-FR"/>
              </w:rPr>
            </w:pPr>
            <w:r>
              <w:rPr>
                <w:lang w:val="fr-FR"/>
              </w:rPr>
              <w:t>La r</w:t>
            </w:r>
            <w:r>
              <w:rPr>
                <w:lang w:val="fr-FR"/>
              </w:rPr>
              <w:t>é</w:t>
            </w:r>
            <w:r>
              <w:rPr>
                <w:lang w:val="fr-FR"/>
              </w:rPr>
              <w:t xml:space="preserve">ponse devrait </w:t>
            </w:r>
            <w:r>
              <w:rPr>
                <w:lang w:val="fr-FR"/>
              </w:rPr>
              <w:t>ê</w:t>
            </w:r>
            <w:r>
              <w:rPr>
                <w:lang w:val="fr-FR"/>
              </w:rPr>
              <w:t xml:space="preserve">tre quelque chose comme ceci si vous utilisez le </w:t>
            </w:r>
            <w:r>
              <w:rPr>
                <w:rStyle w:val="mqInternal"/>
                <w:noProof/>
                <w:lang w:val="fr-FR"/>
              </w:rPr>
              <w:t>[1}[2]{3]</w:t>
            </w:r>
            <w:r>
              <w:rPr>
                <w:lang w:val="fr-FR"/>
              </w:rPr>
              <w:t xml:space="preserve"> protocole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3b838a2f-f619-4494-802a-8ca610361</w:t>
            </w:r>
            <w:r>
              <w:rPr>
                <w:noProof/>
                <w:sz w:val="2"/>
              </w:rPr>
              <w:t>e15</w:t>
            </w:r>
          </w:p>
        </w:tc>
        <w:tc>
          <w:tcPr>
            <w:tcW w:w="7407" w:type="dxa"/>
            <w:shd w:val="clear" w:color="auto" w:fill="F2F2F2" w:themeFill="background1" w:themeFillShade="F2"/>
          </w:tcPr>
          <w:p w:rsidR="00000000" w:rsidRDefault="00AC26C9">
            <w:pPr>
              <w:rPr>
                <w:noProof/>
              </w:rPr>
            </w:pPr>
            <w:r>
              <w:rPr>
                <w:noProof/>
              </w:rPr>
              <w:t xml:space="preserve">Or like this for </w:t>
            </w:r>
            <w:r>
              <w:rPr>
                <w:rStyle w:val="mqInternal"/>
                <w:noProof/>
              </w:rPr>
              <w:t>[1}[2]{3]</w:t>
            </w:r>
            <w:r>
              <w:rPr>
                <w:noProof/>
              </w:rPr>
              <w:t>:</w:t>
            </w:r>
          </w:p>
        </w:tc>
        <w:tc>
          <w:tcPr>
            <w:tcW w:w="7407" w:type="dxa"/>
          </w:tcPr>
          <w:p w:rsidR="00000000" w:rsidRDefault="00AC26C9">
            <w:pPr>
              <w:rPr>
                <w:lang w:val="fr-FR"/>
              </w:rPr>
            </w:pPr>
            <w:r>
              <w:rPr>
                <w:lang w:val="fr-FR"/>
              </w:rPr>
              <w:t xml:space="preserve">Ou comme ceci pour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897bb9ab-0b3e-4479-a3ce-ade8b1d14391</w:t>
            </w:r>
          </w:p>
        </w:tc>
        <w:tc>
          <w:tcPr>
            <w:tcW w:w="7407" w:type="dxa"/>
            <w:shd w:val="clear" w:color="auto" w:fill="F2F2F2" w:themeFill="background1" w:themeFillShade="F2"/>
          </w:tcPr>
          <w:p w:rsidR="00000000" w:rsidRDefault="00AC26C9">
            <w:pPr>
              <w:rPr>
                <w:noProof/>
              </w:rPr>
            </w:pPr>
            <w:r>
              <w:rPr>
                <w:noProof/>
              </w:rPr>
              <w:t>Note that th</w:t>
            </w:r>
            <w:r>
              <w:rPr>
                <w:noProof/>
              </w:rPr>
              <w:t>e port (13820 in the example above) for the SRT stream is unique for each job, and you need to get it from the response the job creation request!</w:t>
            </w:r>
          </w:p>
        </w:tc>
        <w:tc>
          <w:tcPr>
            <w:tcW w:w="7407" w:type="dxa"/>
          </w:tcPr>
          <w:p w:rsidR="00000000" w:rsidRDefault="00AC26C9">
            <w:pPr>
              <w:rPr>
                <w:lang w:val="fr-FR"/>
              </w:rPr>
            </w:pPr>
            <w:r>
              <w:rPr>
                <w:lang w:val="fr-FR"/>
              </w:rPr>
              <w:t>Notez que le port (13820 dans l'exemple ci-dessus) pour le flux SRT est unique pour chaque t</w:t>
            </w:r>
            <w:r>
              <w:rPr>
                <w:lang w:val="fr-FR"/>
              </w:rPr>
              <w:t>â</w:t>
            </w:r>
            <w:r>
              <w:rPr>
                <w:lang w:val="fr-FR"/>
              </w:rPr>
              <w:t>che, et vous deve</w:t>
            </w:r>
            <w:r>
              <w:rPr>
                <w:lang w:val="fr-FR"/>
              </w:rPr>
              <w:t xml:space="preserve">z l'obtenir </w:t>
            </w:r>
            <w:r>
              <w:rPr>
                <w:lang w:val="fr-FR"/>
              </w:rPr>
              <w:t>à</w:t>
            </w:r>
            <w:r>
              <w:rPr>
                <w:lang w:val="fr-FR"/>
              </w:rPr>
              <w:t xml:space="preserve"> partir de la r</w:t>
            </w:r>
            <w:r>
              <w:rPr>
                <w:lang w:val="fr-FR"/>
              </w:rPr>
              <w:t>é</w:t>
            </w:r>
            <w:r>
              <w:rPr>
                <w:lang w:val="fr-FR"/>
              </w:rPr>
              <w:t xml:space="preserve">ponse </w:t>
            </w:r>
            <w:r>
              <w:rPr>
                <w:lang w:val="fr-FR"/>
              </w:rPr>
              <w:t>à</w:t>
            </w:r>
            <w:r>
              <w:rPr>
                <w:lang w:val="fr-FR"/>
              </w:rPr>
              <w:t xml:space="preserve"> la demande de cr</w:t>
            </w:r>
            <w:r>
              <w:rPr>
                <w:lang w:val="fr-FR"/>
              </w:rPr>
              <w:t>é</w:t>
            </w:r>
            <w:r>
              <w:rPr>
                <w:lang w:val="fr-FR"/>
              </w:rPr>
              <w:t>ation de travail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6c59235a-4937-4294-ba2b-eb20d8968277</w:t>
            </w:r>
          </w:p>
        </w:tc>
        <w:tc>
          <w:tcPr>
            <w:tcW w:w="7407" w:type="dxa"/>
            <w:shd w:val="clear" w:color="auto" w:fill="F2F2F2" w:themeFill="background1" w:themeFillShade="F2"/>
          </w:tcPr>
          <w:p w:rsidR="00000000" w:rsidRDefault="00AC26C9">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000000" w:rsidRDefault="00AC26C9">
            <w:pPr>
              <w:rPr>
                <w:lang w:val="fr-FR"/>
              </w:rPr>
            </w:pPr>
            <w:r>
              <w:rPr>
                <w:lang w:val="fr-FR"/>
              </w:rPr>
              <w:t>Ces t</w:t>
            </w:r>
            <w:r>
              <w:rPr>
                <w:lang w:val="fr-FR"/>
              </w:rPr>
              <w:t>â</w:t>
            </w:r>
            <w:r>
              <w:rPr>
                <w:lang w:val="fr-FR"/>
              </w:rPr>
              <w:t>ches cr</w:t>
            </w:r>
            <w:r>
              <w:rPr>
                <w:lang w:val="fr-FR"/>
              </w:rPr>
              <w:t>é</w:t>
            </w:r>
            <w:r>
              <w:rPr>
                <w:lang w:val="fr-FR"/>
              </w:rPr>
              <w:t>eront 5 formats associ</w:t>
            </w:r>
            <w:r>
              <w:rPr>
                <w:lang w:val="fr-FR"/>
              </w:rPr>
              <w:t>é</w:t>
            </w:r>
            <w:r>
              <w:rPr>
                <w:lang w:val="fr-FR"/>
              </w:rPr>
              <w:t xml:space="preserve">s </w:t>
            </w:r>
            <w:r>
              <w:rPr>
                <w:rStyle w:val="mqInternal"/>
                <w:noProof/>
                <w:lang w:val="fr-FR"/>
              </w:rPr>
              <w:t>[1}</w:t>
            </w:r>
            <w:r>
              <w:rPr>
                <w:lang w:val="fr-FR"/>
              </w:rPr>
              <w:t>bas</w:t>
            </w:r>
            <w:r>
              <w:rPr>
                <w:lang w:val="fr-FR"/>
              </w:rPr>
              <w:t>é</w:t>
            </w:r>
            <w:r>
              <w:rPr>
                <w:lang w:val="fr-FR"/>
              </w:rPr>
              <w:t>s</w:t>
            </w:r>
            <w:r>
              <w:rPr>
                <w:rStyle w:val="mqInternal"/>
                <w:noProof/>
                <w:lang w:val="fr-FR"/>
              </w:rPr>
              <w:t>{2]</w:t>
            </w:r>
            <w:r>
              <w:rPr>
                <w:lang w:val="fr-FR"/>
              </w:rPr>
              <w:t xml:space="preserve"> sur les </w:t>
            </w:r>
            <w:r>
              <w:rPr>
                <w:rStyle w:val="mqInternal"/>
                <w:noProof/>
                <w:lang w:val="fr-FR"/>
              </w:rPr>
              <w:t>[3}</w:t>
            </w:r>
            <w:r>
              <w:rPr>
                <w:lang w:val="fr-FR"/>
              </w:rPr>
              <w:t>recommandations Apple</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70cf6127-ec34-41bb-bba4-741d9a25413e</w:t>
            </w:r>
          </w:p>
        </w:tc>
        <w:tc>
          <w:tcPr>
            <w:tcW w:w="7407" w:type="dxa"/>
            <w:shd w:val="clear" w:color="auto" w:fill="F2F2F2" w:themeFill="background1" w:themeFillShade="F2"/>
          </w:tcPr>
          <w:p w:rsidR="00000000" w:rsidRDefault="00AC26C9">
            <w:pPr>
              <w:rPr>
                <w:noProof/>
              </w:rPr>
            </w:pPr>
            <w:r>
              <w:rPr>
                <w:noProof/>
              </w:rPr>
              <w:t>Configure your encoder (TS+FEC)</w:t>
            </w:r>
          </w:p>
        </w:tc>
        <w:tc>
          <w:tcPr>
            <w:tcW w:w="7407" w:type="dxa"/>
          </w:tcPr>
          <w:p w:rsidR="00000000" w:rsidRDefault="00AC26C9">
            <w:pPr>
              <w:rPr>
                <w:lang w:val="fr-FR"/>
              </w:rPr>
            </w:pPr>
            <w:r>
              <w:rPr>
                <w:lang w:val="fr-FR"/>
              </w:rPr>
              <w:t>Configurer votre encodeur (TS+FEC)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2d4a7ed1-9ce9-4379-b356-d75c3119f509</w:t>
            </w:r>
          </w:p>
        </w:tc>
        <w:tc>
          <w:tcPr>
            <w:tcW w:w="7407" w:type="dxa"/>
            <w:shd w:val="clear" w:color="auto" w:fill="F2F2F2" w:themeFill="background1" w:themeFillShade="F2"/>
          </w:tcPr>
          <w:p w:rsidR="00000000" w:rsidRDefault="00AC26C9">
            <w:pPr>
              <w:rPr>
                <w:noProof/>
              </w:rPr>
            </w:pPr>
            <w:r>
              <w:rPr>
                <w:noProof/>
              </w:rPr>
              <w:t xml:space="preserve">The steps shown here will assume an </w:t>
            </w:r>
            <w:r>
              <w:rPr>
                <w:rStyle w:val="mqInternal"/>
                <w:noProof/>
              </w:rPr>
              <w:t>[1}</w:t>
            </w:r>
            <w:r>
              <w:rPr>
                <w:noProof/>
              </w:rPr>
              <w:t>Elemental live box</w:t>
            </w:r>
            <w:r>
              <w:rPr>
                <w:rStyle w:val="mqInternal"/>
                <w:noProof/>
              </w:rPr>
              <w:t>{2]</w:t>
            </w:r>
            <w:r>
              <w:rPr>
                <w:noProof/>
              </w:rPr>
              <w:t xml:space="preserve"> encoder, which w</w:t>
            </w:r>
            <w:r>
              <w:rPr>
                <w:noProof/>
              </w:rPr>
              <w:t>as used in testing the steps for this tutorial.</w:t>
            </w:r>
          </w:p>
        </w:tc>
        <w:tc>
          <w:tcPr>
            <w:tcW w:w="7407" w:type="dxa"/>
          </w:tcPr>
          <w:p w:rsidR="00000000" w:rsidRDefault="00AC26C9">
            <w:pPr>
              <w:rPr>
                <w:lang w:val="fr-FR"/>
              </w:rPr>
            </w:pPr>
            <w:r>
              <w:rPr>
                <w:lang w:val="fr-FR"/>
              </w:rPr>
              <w:t xml:space="preserve">Les </w:t>
            </w:r>
            <w:r>
              <w:rPr>
                <w:lang w:val="fr-FR"/>
              </w:rPr>
              <w:t>é</w:t>
            </w:r>
            <w:r>
              <w:rPr>
                <w:lang w:val="fr-FR"/>
              </w:rPr>
              <w:t>tapes indiqu</w:t>
            </w:r>
            <w:r>
              <w:rPr>
                <w:lang w:val="fr-FR"/>
              </w:rPr>
              <w:t>é</w:t>
            </w:r>
            <w:r>
              <w:rPr>
                <w:lang w:val="fr-FR"/>
              </w:rPr>
              <w:t xml:space="preserve">es ici supposent un encodeur </w:t>
            </w:r>
            <w:r>
              <w:rPr>
                <w:rStyle w:val="mqInternal"/>
                <w:noProof/>
                <w:lang w:val="fr-FR"/>
              </w:rPr>
              <w:t>[1}</w:t>
            </w:r>
            <w:r>
              <w:rPr>
                <w:lang w:val="fr-FR"/>
              </w:rPr>
              <w:t>Elemental Live Box</w:t>
            </w:r>
            <w:r>
              <w:rPr>
                <w:rStyle w:val="mqInternal"/>
                <w:noProof/>
                <w:lang w:val="fr-FR"/>
              </w:rPr>
              <w:t>{2]</w:t>
            </w:r>
            <w:r>
              <w:rPr>
                <w:lang w:val="fr-FR"/>
              </w:rPr>
              <w:t xml:space="preserve"> , qui a </w:t>
            </w:r>
            <w:r>
              <w:rPr>
                <w:lang w:val="fr-FR"/>
              </w:rPr>
              <w:t>é</w:t>
            </w:r>
            <w:r>
              <w:rPr>
                <w:lang w:val="fr-FR"/>
              </w:rPr>
              <w:t>t</w:t>
            </w:r>
            <w:r>
              <w:rPr>
                <w:lang w:val="fr-FR"/>
              </w:rPr>
              <w:t>é</w:t>
            </w:r>
            <w:r>
              <w:rPr>
                <w:lang w:val="fr-FR"/>
              </w:rPr>
              <w:t xml:space="preserve"> utilis</w:t>
            </w:r>
            <w:r>
              <w:rPr>
                <w:lang w:val="fr-FR"/>
              </w:rPr>
              <w:t>é</w:t>
            </w:r>
            <w:r>
              <w:rPr>
                <w:lang w:val="fr-FR"/>
              </w:rPr>
              <w:t xml:space="preserve"> pour tester les </w:t>
            </w:r>
            <w:r>
              <w:rPr>
                <w:lang w:val="fr-FR"/>
              </w:rPr>
              <w:t>é</w:t>
            </w:r>
            <w:r>
              <w:rPr>
                <w:lang w:val="fr-FR"/>
              </w:rPr>
              <w:t>tapes de ce tutoriel.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66db8fba-e3ca-4aaf-865d-9b86dfc947d7</w:t>
            </w:r>
          </w:p>
        </w:tc>
        <w:tc>
          <w:tcPr>
            <w:tcW w:w="7407" w:type="dxa"/>
            <w:shd w:val="clear" w:color="auto" w:fill="F2F2F2" w:themeFill="background1" w:themeFillShade="F2"/>
          </w:tcPr>
          <w:p w:rsidR="00000000" w:rsidRDefault="00AC26C9">
            <w:pPr>
              <w:rPr>
                <w:noProof/>
              </w:rPr>
            </w:pPr>
            <w:r>
              <w:rPr>
                <w:noProof/>
              </w:rPr>
              <w:t>If you have a different encoder, th</w:t>
            </w:r>
            <w:r>
              <w:rPr>
                <w:noProof/>
              </w:rPr>
              <w:t>e settings should be similar.</w:t>
            </w:r>
          </w:p>
        </w:tc>
        <w:tc>
          <w:tcPr>
            <w:tcW w:w="7407" w:type="dxa"/>
          </w:tcPr>
          <w:p w:rsidR="00000000" w:rsidRDefault="00AC26C9">
            <w:pPr>
              <w:rPr>
                <w:lang w:val="fr-FR"/>
              </w:rPr>
            </w:pPr>
            <w:r>
              <w:rPr>
                <w:lang w:val="fr-FR"/>
              </w:rPr>
              <w:t>Si vous avez un encodeur diff</w:t>
            </w:r>
            <w:r>
              <w:rPr>
                <w:lang w:val="fr-FR"/>
              </w:rPr>
              <w:t>é</w:t>
            </w:r>
            <w:r>
              <w:rPr>
                <w:lang w:val="fr-FR"/>
              </w:rPr>
              <w:t>rent, les param</w:t>
            </w:r>
            <w:r>
              <w:rPr>
                <w:lang w:val="fr-FR"/>
              </w:rPr>
              <w:t>è</w:t>
            </w:r>
            <w:r>
              <w:rPr>
                <w:lang w:val="fr-FR"/>
              </w:rPr>
              <w:t xml:space="preserve">tres doivent </w:t>
            </w:r>
            <w:r>
              <w:rPr>
                <w:lang w:val="fr-FR"/>
              </w:rPr>
              <w:t>ê</w:t>
            </w:r>
            <w:r>
              <w:rPr>
                <w:lang w:val="fr-FR"/>
              </w:rPr>
              <w:t>tre similaires.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c478a502-4524-4c20-a6f4-62c7cb9bb82e</w:t>
            </w:r>
          </w:p>
        </w:tc>
        <w:tc>
          <w:tcPr>
            <w:tcW w:w="7407" w:type="dxa"/>
            <w:shd w:val="clear" w:color="auto" w:fill="F2F2F2" w:themeFill="background1" w:themeFillShade="F2"/>
          </w:tcPr>
          <w:p w:rsidR="00000000" w:rsidRDefault="00AC26C9">
            <w:pPr>
              <w:rPr>
                <w:noProof/>
              </w:rPr>
            </w:pPr>
            <w:r>
              <w:rPr>
                <w:noProof/>
              </w:rPr>
              <w:t xml:space="preserve">The most important settings for this </w:t>
            </w:r>
            <w:r>
              <w:rPr>
                <w:rStyle w:val="mqInternal"/>
                <w:noProof/>
              </w:rPr>
              <w:t>[1}[2]{3]</w:t>
            </w:r>
            <w:r>
              <w:rPr>
                <w:noProof/>
              </w:rPr>
              <w:t xml:space="preserve"> input are:</w:t>
            </w:r>
          </w:p>
        </w:tc>
        <w:tc>
          <w:tcPr>
            <w:tcW w:w="7407" w:type="dxa"/>
          </w:tcPr>
          <w:p w:rsidR="00000000" w:rsidRDefault="00AC26C9">
            <w:pPr>
              <w:rPr>
                <w:lang w:val="fr-FR"/>
              </w:rPr>
            </w:pPr>
            <w:r>
              <w:rPr>
                <w:lang w:val="fr-FR"/>
              </w:rPr>
              <w:t>Les param</w:t>
            </w:r>
            <w:r>
              <w:rPr>
                <w:lang w:val="fr-FR"/>
              </w:rPr>
              <w:t>è</w:t>
            </w:r>
            <w:r>
              <w:rPr>
                <w:lang w:val="fr-FR"/>
              </w:rPr>
              <w:t xml:space="preserve">tres les plus importants pour cette </w:t>
            </w:r>
            <w:r>
              <w:rPr>
                <w:rStyle w:val="mqInternal"/>
                <w:noProof/>
                <w:lang w:val="fr-FR"/>
              </w:rPr>
              <w:t>[1}</w:t>
            </w:r>
            <w:r>
              <w:rPr>
                <w:rStyle w:val="mqInternal"/>
                <w:noProof/>
                <w:lang w:val="fr-FR"/>
              </w:rPr>
              <w:t>[2]{3]</w:t>
            </w:r>
            <w:r>
              <w:rPr>
                <w:lang w:val="fr-FR"/>
              </w:rPr>
              <w:t xml:space="preserve"> entr</w:t>
            </w:r>
            <w:r>
              <w:rPr>
                <w:lang w:val="fr-FR"/>
              </w:rPr>
              <w:t>é</w:t>
            </w:r>
            <w:r>
              <w:rPr>
                <w:lang w:val="fr-FR"/>
              </w:rPr>
              <w:t>e sont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c6120b46-f489-4a46-9723-b4ad4df58c6c</w:t>
            </w:r>
          </w:p>
        </w:tc>
        <w:tc>
          <w:tcPr>
            <w:tcW w:w="7407" w:type="dxa"/>
            <w:shd w:val="clear" w:color="auto" w:fill="F2F2F2" w:themeFill="background1" w:themeFillShade="F2"/>
          </w:tcPr>
          <w:p w:rsidR="00000000" w:rsidRDefault="00AC26C9">
            <w:pPr>
              <w:rPr>
                <w:noProof/>
              </w:rPr>
            </w:pPr>
            <w:r>
              <w:rPr>
                <w:noProof/>
              </w:rPr>
              <w:t>Configure timecode source as "system clock"</w:t>
            </w:r>
          </w:p>
        </w:tc>
        <w:tc>
          <w:tcPr>
            <w:tcW w:w="7407" w:type="dxa"/>
          </w:tcPr>
          <w:p w:rsidR="00000000" w:rsidRDefault="00AC26C9">
            <w:pPr>
              <w:rPr>
                <w:lang w:val="fr-FR"/>
              </w:rPr>
            </w:pPr>
            <w:r>
              <w:rPr>
                <w:lang w:val="fr-FR"/>
              </w:rPr>
              <w:t xml:space="preserve">Configurer la source du code temporel comme </w:t>
            </w:r>
            <w:r>
              <w:rPr>
                <w:lang w:val="fr-FR"/>
              </w:rPr>
              <w:t>«</w:t>
            </w:r>
            <w:r>
              <w:rPr>
                <w:lang w:val="fr-FR"/>
              </w:rPr>
              <w:t> horloge syst</w:t>
            </w:r>
            <w:r>
              <w:rPr>
                <w:lang w:val="fr-FR"/>
              </w:rPr>
              <w:t>è</w:t>
            </w:r>
            <w:r>
              <w:rPr>
                <w:lang w:val="fr-FR"/>
              </w:rPr>
              <w:t>me </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ed183650-2ccf-4c23-9896-647813385753</w:t>
            </w:r>
          </w:p>
        </w:tc>
        <w:tc>
          <w:tcPr>
            <w:tcW w:w="7407" w:type="dxa"/>
            <w:shd w:val="clear" w:color="auto" w:fill="F2F2F2" w:themeFill="background1" w:themeFillShade="F2"/>
          </w:tcPr>
          <w:p w:rsidR="00000000" w:rsidRDefault="00AC26C9">
            <w:pPr>
              <w:rPr>
                <w:noProof/>
              </w:rPr>
            </w:pPr>
            <w:r>
              <w:rPr>
                <w:noProof/>
              </w:rPr>
              <w:t>Set "Forward error correction" to "Column a</w:t>
            </w:r>
            <w:r>
              <w:rPr>
                <w:noProof/>
              </w:rPr>
              <w:t>nd Row" and set "Column Depth" and "Row length" values:</w:t>
            </w:r>
          </w:p>
        </w:tc>
        <w:tc>
          <w:tcPr>
            <w:tcW w:w="7407" w:type="dxa"/>
          </w:tcPr>
          <w:p w:rsidR="00000000" w:rsidRDefault="00AC26C9">
            <w:pPr>
              <w:rPr>
                <w:lang w:val="fr-FR"/>
              </w:rPr>
            </w:pPr>
            <w:r>
              <w:rPr>
                <w:lang w:val="fr-FR"/>
              </w:rPr>
              <w:t>D</w:t>
            </w:r>
            <w:r>
              <w:rPr>
                <w:lang w:val="fr-FR"/>
              </w:rPr>
              <w:t>é</w:t>
            </w:r>
            <w:r>
              <w:rPr>
                <w:lang w:val="fr-FR"/>
              </w:rPr>
              <w:t xml:space="preserve">finissez </w:t>
            </w:r>
            <w:r>
              <w:rPr>
                <w:lang w:val="fr-FR"/>
              </w:rPr>
              <w:t>«</w:t>
            </w:r>
            <w:r>
              <w:rPr>
                <w:lang w:val="fr-FR"/>
              </w:rPr>
              <w:t> Correction d'erreur de transfert </w:t>
            </w:r>
            <w:r>
              <w:rPr>
                <w:lang w:val="fr-FR"/>
              </w:rPr>
              <w:t>»</w:t>
            </w:r>
            <w:r>
              <w:rPr>
                <w:lang w:val="fr-FR"/>
              </w:rPr>
              <w:t xml:space="preserve"> sur </w:t>
            </w:r>
            <w:r>
              <w:rPr>
                <w:lang w:val="fr-FR"/>
              </w:rPr>
              <w:t>«</w:t>
            </w:r>
            <w:r>
              <w:rPr>
                <w:lang w:val="fr-FR"/>
              </w:rPr>
              <w:t> Colonne et ligne </w:t>
            </w:r>
            <w:r>
              <w:rPr>
                <w:lang w:val="fr-FR"/>
              </w:rPr>
              <w:t>»</w:t>
            </w:r>
            <w:r>
              <w:rPr>
                <w:lang w:val="fr-FR"/>
              </w:rPr>
              <w:t xml:space="preserve"> et d</w:t>
            </w:r>
            <w:r>
              <w:rPr>
                <w:lang w:val="fr-FR"/>
              </w:rPr>
              <w:t>é</w:t>
            </w:r>
            <w:r>
              <w:rPr>
                <w:lang w:val="fr-FR"/>
              </w:rPr>
              <w:t xml:space="preserve">finissez les valeurs </w:t>
            </w:r>
            <w:r>
              <w:rPr>
                <w:lang w:val="fr-FR"/>
              </w:rPr>
              <w:t>«</w:t>
            </w:r>
            <w:r>
              <w:rPr>
                <w:lang w:val="fr-FR"/>
              </w:rPr>
              <w:t> Profondeur de colonne </w:t>
            </w:r>
            <w:r>
              <w:rPr>
                <w:lang w:val="fr-FR"/>
              </w:rPr>
              <w:t>»</w:t>
            </w:r>
            <w:r>
              <w:rPr>
                <w:lang w:val="fr-FR"/>
              </w:rPr>
              <w:t xml:space="preserve"> et </w:t>
            </w:r>
            <w:r>
              <w:rPr>
                <w:lang w:val="fr-FR"/>
              </w:rPr>
              <w:t>«</w:t>
            </w:r>
            <w:r>
              <w:rPr>
                <w:lang w:val="fr-FR"/>
              </w:rPr>
              <w:t> Longueur de ligne </w:t>
            </w:r>
            <w:r>
              <w:rPr>
                <w:lang w:val="fr-FR"/>
              </w:rPr>
              <w:t>»</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8a35640f-5fef-4857-aad6-9fd8cb2bf887</w:t>
            </w:r>
          </w:p>
        </w:tc>
        <w:tc>
          <w:tcPr>
            <w:tcW w:w="7407" w:type="dxa"/>
            <w:shd w:val="clear" w:color="auto" w:fill="F2F2F2" w:themeFill="background1" w:themeFillShade="F2"/>
          </w:tcPr>
          <w:p w:rsidR="00000000" w:rsidRDefault="00AC26C9">
            <w:pPr>
              <w:rPr>
                <w:noProof/>
              </w:rPr>
            </w:pPr>
            <w:r>
              <w:rPr>
                <w:rStyle w:val="mqInternal"/>
                <w:noProof/>
              </w:rPr>
              <w:t>[1}</w:t>
            </w:r>
            <w:r>
              <w:rPr>
                <w:noProof/>
              </w:rPr>
              <w:t>Col</w:t>
            </w:r>
            <w:r>
              <w:rPr>
                <w:noProof/>
              </w:rPr>
              <w:t>unm depth:</w:t>
            </w:r>
            <w:r>
              <w:rPr>
                <w:rStyle w:val="mqInternal"/>
                <w:noProof/>
              </w:rPr>
              <w:t>{2]</w:t>
            </w:r>
          </w:p>
        </w:tc>
        <w:tc>
          <w:tcPr>
            <w:tcW w:w="7407" w:type="dxa"/>
          </w:tcPr>
          <w:p w:rsidR="00000000" w:rsidRDefault="00AC26C9">
            <w:pPr>
              <w:rPr>
                <w:lang w:val="fr-FR"/>
              </w:rPr>
            </w:pPr>
            <w:r>
              <w:rPr>
                <w:rStyle w:val="mqInternal"/>
                <w:noProof/>
                <w:lang w:val="fr-FR"/>
              </w:rPr>
              <w:t>[1}</w:t>
            </w:r>
            <w:r>
              <w:rPr>
                <w:lang w:val="fr-FR"/>
              </w:rPr>
              <w:t>Profondeur de colunm :</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f666822d-24fb-47d0-b448-7e4b4d440b6a</w:t>
            </w:r>
          </w:p>
        </w:tc>
        <w:tc>
          <w:tcPr>
            <w:tcW w:w="7407" w:type="dxa"/>
            <w:shd w:val="clear" w:color="auto" w:fill="F2F2F2" w:themeFill="background1" w:themeFillShade="F2"/>
          </w:tcPr>
          <w:p w:rsidR="00000000" w:rsidRDefault="00AC26C9">
            <w:pPr>
              <w:rPr>
                <w:noProof/>
              </w:rPr>
            </w:pPr>
            <w:r>
              <w:rPr>
                <w:noProof/>
              </w:rPr>
              <w:t>4 (1 extra FEC packet will be added every "Column Depth" TS packets)</w:t>
            </w:r>
          </w:p>
        </w:tc>
        <w:tc>
          <w:tcPr>
            <w:tcW w:w="7407" w:type="dxa"/>
          </w:tcPr>
          <w:p w:rsidR="00000000" w:rsidRDefault="00AC26C9">
            <w:pPr>
              <w:rPr>
                <w:lang w:val="fr-FR"/>
              </w:rPr>
            </w:pPr>
            <w:r>
              <w:rPr>
                <w:lang w:val="fr-FR"/>
              </w:rPr>
              <w:t>4 (1 paquet FEC suppl</w:t>
            </w:r>
            <w:r>
              <w:rPr>
                <w:lang w:val="fr-FR"/>
              </w:rPr>
              <w:t>é</w:t>
            </w:r>
            <w:r>
              <w:rPr>
                <w:lang w:val="fr-FR"/>
              </w:rPr>
              <w:t>mentaire sera ajout</w:t>
            </w:r>
            <w:r>
              <w:rPr>
                <w:lang w:val="fr-FR"/>
              </w:rPr>
              <w:t>é</w:t>
            </w:r>
            <w:r>
              <w:rPr>
                <w:lang w:val="fr-FR"/>
              </w:rPr>
              <w:t xml:space="preserve"> tous les paquets TS </w:t>
            </w:r>
            <w:r>
              <w:rPr>
                <w:lang w:val="fr-FR"/>
              </w:rPr>
              <w:t>«</w:t>
            </w:r>
            <w:r>
              <w:rPr>
                <w:lang w:val="fr-FR"/>
              </w:rPr>
              <w:t> Column Depth </w:t>
            </w:r>
            <w:r>
              <w:rPr>
                <w:lang w:val="fr-FR"/>
              </w:rPr>
              <w:t>»</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0bc77af2-2fec-463d-bb94-4af1fb0835d3</w:t>
            </w:r>
          </w:p>
        </w:tc>
        <w:tc>
          <w:tcPr>
            <w:tcW w:w="7407" w:type="dxa"/>
            <w:shd w:val="clear" w:color="auto" w:fill="F2F2F2" w:themeFill="background1" w:themeFillShade="F2"/>
          </w:tcPr>
          <w:p w:rsidR="00000000" w:rsidRDefault="00AC26C9">
            <w:pPr>
              <w:rPr>
                <w:noProof/>
              </w:rPr>
            </w:pPr>
            <w:r>
              <w:rPr>
                <w:rStyle w:val="mqInternal"/>
                <w:noProof/>
              </w:rPr>
              <w:t>[1}</w:t>
            </w:r>
            <w:r>
              <w:rPr>
                <w:noProof/>
              </w:rPr>
              <w:t>Row length:</w:t>
            </w:r>
            <w:r>
              <w:rPr>
                <w:rStyle w:val="mqInternal"/>
                <w:noProof/>
              </w:rPr>
              <w:t>{2]</w:t>
            </w:r>
          </w:p>
        </w:tc>
        <w:tc>
          <w:tcPr>
            <w:tcW w:w="7407" w:type="dxa"/>
          </w:tcPr>
          <w:p w:rsidR="00000000" w:rsidRDefault="00AC26C9">
            <w:pPr>
              <w:rPr>
                <w:lang w:val="fr-FR"/>
              </w:rPr>
            </w:pPr>
            <w:r>
              <w:rPr>
                <w:rStyle w:val="mqInternal"/>
                <w:noProof/>
                <w:lang w:val="fr-FR"/>
              </w:rPr>
              <w:t>[1}</w:t>
            </w:r>
            <w:r>
              <w:rPr>
                <w:lang w:val="fr-FR"/>
              </w:rPr>
              <w:t>Longueur de la ligne :</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bfe0aebb-cb38-46f6-bc36-a257388390f2</w:t>
            </w:r>
          </w:p>
        </w:tc>
        <w:tc>
          <w:tcPr>
            <w:tcW w:w="7407" w:type="dxa"/>
            <w:shd w:val="clear" w:color="auto" w:fill="F2F2F2" w:themeFill="background1" w:themeFillShade="F2"/>
          </w:tcPr>
          <w:p w:rsidR="00000000" w:rsidRDefault="00AC26C9">
            <w:pPr>
              <w:rPr>
                <w:noProof/>
              </w:rPr>
            </w:pPr>
            <w:r>
              <w:rPr>
                <w:noProof/>
              </w:rPr>
              <w:t>10 (1 extra FEC packet will be added every "Row length" TS packets)</w:t>
            </w:r>
          </w:p>
        </w:tc>
        <w:tc>
          <w:tcPr>
            <w:tcW w:w="7407" w:type="dxa"/>
          </w:tcPr>
          <w:p w:rsidR="00000000" w:rsidRDefault="00AC26C9">
            <w:pPr>
              <w:rPr>
                <w:lang w:val="fr-FR"/>
              </w:rPr>
            </w:pPr>
            <w:r>
              <w:rPr>
                <w:lang w:val="fr-FR"/>
              </w:rPr>
              <w:t>10 (1 paquet FEC suppl</w:t>
            </w:r>
            <w:r>
              <w:rPr>
                <w:lang w:val="fr-FR"/>
              </w:rPr>
              <w:t>é</w:t>
            </w:r>
            <w:r>
              <w:rPr>
                <w:lang w:val="fr-FR"/>
              </w:rPr>
              <w:t>mentaire sera ajout</w:t>
            </w:r>
            <w:r>
              <w:rPr>
                <w:lang w:val="fr-FR"/>
              </w:rPr>
              <w:t>é</w:t>
            </w:r>
            <w:r>
              <w:rPr>
                <w:lang w:val="fr-FR"/>
              </w:rPr>
              <w:t xml:space="preserve"> tous les paquets TS de </w:t>
            </w:r>
            <w:r>
              <w:rPr>
                <w:lang w:val="fr-FR"/>
              </w:rPr>
              <w:t>«</w:t>
            </w:r>
            <w:r>
              <w:rPr>
                <w:lang w:val="fr-FR"/>
              </w:rPr>
              <w:t> longueur de ligne </w:t>
            </w:r>
            <w:r>
              <w:rPr>
                <w:lang w:val="fr-FR"/>
              </w:rPr>
              <w:t>»</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bd37fef1-8e56-45ef-af3c-336ee9c73366</w:t>
            </w:r>
          </w:p>
        </w:tc>
        <w:tc>
          <w:tcPr>
            <w:tcW w:w="7407" w:type="dxa"/>
            <w:shd w:val="clear" w:color="auto" w:fill="F2F2F2" w:themeFill="background1" w:themeFillShade="F2"/>
          </w:tcPr>
          <w:p w:rsidR="00000000" w:rsidRDefault="00AC26C9">
            <w:pPr>
              <w:rPr>
                <w:noProof/>
              </w:rPr>
            </w:pPr>
            <w:r>
              <w:rPr>
                <w:noProof/>
              </w:rPr>
              <w:t>Additional data added can be calculated:</w:t>
            </w:r>
          </w:p>
        </w:tc>
        <w:tc>
          <w:tcPr>
            <w:tcW w:w="7407" w:type="dxa"/>
          </w:tcPr>
          <w:p w:rsidR="00000000" w:rsidRDefault="00AC26C9">
            <w:pPr>
              <w:rPr>
                <w:lang w:val="fr-FR"/>
              </w:rPr>
            </w:pPr>
            <w:r>
              <w:rPr>
                <w:lang w:val="fr-FR"/>
              </w:rPr>
              <w:t>Les donn</w:t>
            </w:r>
            <w:r>
              <w:rPr>
                <w:lang w:val="fr-FR"/>
              </w:rPr>
              <w:t>é</w:t>
            </w:r>
            <w:r>
              <w:rPr>
                <w:lang w:val="fr-FR"/>
              </w:rPr>
              <w:t>es suppl</w:t>
            </w:r>
            <w:r>
              <w:rPr>
                <w:lang w:val="fr-FR"/>
              </w:rPr>
              <w:t>é</w:t>
            </w:r>
            <w:r>
              <w:rPr>
                <w:lang w:val="fr-FR"/>
              </w:rPr>
              <w:t>mentaires ajout</w:t>
            </w:r>
            <w:r>
              <w:rPr>
                <w:lang w:val="fr-FR"/>
              </w:rPr>
              <w:t>é</w:t>
            </w:r>
            <w:r>
              <w:rPr>
                <w:lang w:val="fr-FR"/>
              </w:rPr>
              <w:t xml:space="preserve">es peuvent </w:t>
            </w:r>
            <w:r>
              <w:rPr>
                <w:lang w:val="fr-FR"/>
              </w:rPr>
              <w:t>ê</w:t>
            </w:r>
            <w:r>
              <w:rPr>
                <w:lang w:val="fr-FR"/>
              </w:rPr>
              <w:t>tre calcul</w:t>
            </w:r>
            <w:r>
              <w:rPr>
                <w:lang w:val="fr-FR"/>
              </w:rPr>
              <w:t>é</w:t>
            </w:r>
            <w:r>
              <w:rPr>
                <w:lang w:val="fr-FR"/>
              </w:rPr>
              <w: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6f0b90fe-8d2d-467f-9fd1-7dcfa12e463a</w:t>
            </w:r>
          </w:p>
        </w:tc>
        <w:tc>
          <w:tcPr>
            <w:tcW w:w="7407" w:type="dxa"/>
            <w:shd w:val="clear" w:color="auto" w:fill="F2F2F2" w:themeFill="background1" w:themeFillShade="F2"/>
          </w:tcPr>
          <w:p w:rsidR="00000000" w:rsidRDefault="00AC26C9">
            <w:pPr>
              <w:rPr>
                <w:noProof/>
              </w:rPr>
            </w:pPr>
            <w:r>
              <w:rPr>
                <w:noProof/>
              </w:rPr>
              <w:t>TotalBitrate = MediaBi</w:t>
            </w:r>
            <w:r>
              <w:rPr>
                <w:noProof/>
              </w:rPr>
              <w:t>trate * (1/(ColumnDepth + 1) + 1/(RowLength + 1)</w:t>
            </w:r>
          </w:p>
        </w:tc>
        <w:tc>
          <w:tcPr>
            <w:tcW w:w="7407" w:type="dxa"/>
          </w:tcPr>
          <w:p w:rsidR="00000000" w:rsidRDefault="00AC26C9">
            <w:pPr>
              <w:rPr>
                <w:lang w:val="fr-FR"/>
              </w:rPr>
            </w:pPr>
            <w:r>
              <w:rPr>
                <w:lang w:val="fr-FR"/>
              </w:rPr>
              <w:t>TotalBitrate = MediaBiTrate * (1/ (ColonneProfondeur + 1) + 1/ (Longueur de ligne + 1)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2779ad74-0419-4d56-ada9-476fed386399</w:t>
            </w:r>
          </w:p>
        </w:tc>
        <w:tc>
          <w:tcPr>
            <w:tcW w:w="7407" w:type="dxa"/>
            <w:shd w:val="clear" w:color="auto" w:fill="F2F2F2" w:themeFill="background1" w:themeFillShade="F2"/>
          </w:tcPr>
          <w:p w:rsidR="00000000" w:rsidRDefault="00AC26C9">
            <w:pPr>
              <w:rPr>
                <w:noProof/>
              </w:rPr>
            </w:pPr>
            <w:r>
              <w:rPr>
                <w:noProof/>
              </w:rPr>
              <w:t>Check "time code insertion" inside video</w:t>
            </w:r>
          </w:p>
        </w:tc>
        <w:tc>
          <w:tcPr>
            <w:tcW w:w="7407" w:type="dxa"/>
          </w:tcPr>
          <w:p w:rsidR="00000000" w:rsidRDefault="00AC26C9">
            <w:pPr>
              <w:rPr>
                <w:lang w:val="fr-FR"/>
              </w:rPr>
            </w:pPr>
            <w:r>
              <w:rPr>
                <w:lang w:val="fr-FR"/>
              </w:rPr>
              <w:t xml:space="preserve">Cochez </w:t>
            </w:r>
            <w:r>
              <w:rPr>
                <w:lang w:val="fr-FR"/>
              </w:rPr>
              <w:t>«</w:t>
            </w:r>
            <w:r>
              <w:rPr>
                <w:lang w:val="fr-FR"/>
              </w:rPr>
              <w:t> insertion du code temporel </w:t>
            </w:r>
            <w:r>
              <w:rPr>
                <w:lang w:val="fr-FR"/>
              </w:rPr>
              <w:t>»</w:t>
            </w:r>
            <w:r>
              <w:rPr>
                <w:lang w:val="fr-FR"/>
              </w:rPr>
              <w:t xml:space="preserve"> dans la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4e45c8df-0b2e-4c95-8330-8440914f8b3f</w:t>
            </w:r>
          </w:p>
        </w:tc>
        <w:tc>
          <w:tcPr>
            <w:tcW w:w="7407" w:type="dxa"/>
            <w:shd w:val="clear" w:color="auto" w:fill="F2F2F2" w:themeFill="background1" w:themeFillShade="F2"/>
          </w:tcPr>
          <w:p w:rsidR="00000000" w:rsidRDefault="00AC26C9">
            <w:pPr>
              <w:rPr>
                <w:noProof/>
              </w:rPr>
            </w:pPr>
            <w:r>
              <w:rPr>
                <w:noProof/>
              </w:rPr>
              <w:t>Strongly recommended:</w:t>
            </w:r>
          </w:p>
        </w:tc>
        <w:tc>
          <w:tcPr>
            <w:tcW w:w="7407" w:type="dxa"/>
          </w:tcPr>
          <w:p w:rsidR="00000000" w:rsidRDefault="00AC26C9">
            <w:pPr>
              <w:rPr>
                <w:lang w:val="fr-FR"/>
              </w:rPr>
            </w:pPr>
            <w:r>
              <w:rPr>
                <w:lang w:val="fr-FR"/>
              </w:rPr>
              <w:t>Fortement recommand</w:t>
            </w:r>
            <w:r>
              <w:rPr>
                <w:lang w:val="fr-FR"/>
              </w:rPr>
              <w:t>é</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047064a5-3945-4a42-9782-22fe5719325b</w:t>
            </w:r>
          </w:p>
        </w:tc>
        <w:tc>
          <w:tcPr>
            <w:tcW w:w="7407" w:type="dxa"/>
            <w:shd w:val="clear" w:color="auto" w:fill="F2F2F2" w:themeFill="background1" w:themeFillShade="F2"/>
          </w:tcPr>
          <w:p w:rsidR="00000000" w:rsidRDefault="00AC26C9">
            <w:pPr>
              <w:rPr>
                <w:noProof/>
              </w:rPr>
            </w:pPr>
            <w:r>
              <w:rPr>
                <w:noProof/>
              </w:rPr>
              <w:t>Framerate = follow source</w:t>
            </w:r>
          </w:p>
        </w:tc>
        <w:tc>
          <w:tcPr>
            <w:tcW w:w="7407" w:type="dxa"/>
          </w:tcPr>
          <w:p w:rsidR="00000000" w:rsidRDefault="00AC26C9">
            <w:pPr>
              <w:rPr>
                <w:lang w:val="fr-FR"/>
              </w:rPr>
            </w:pPr>
            <w:r>
              <w:rPr>
                <w:lang w:val="fr-FR"/>
              </w:rPr>
              <w:t>Framerate = suivre la source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5bc6c954-ce6b-4d1f-a0ea-9fa0c203f91a</w:t>
            </w:r>
          </w:p>
        </w:tc>
        <w:tc>
          <w:tcPr>
            <w:tcW w:w="7407" w:type="dxa"/>
            <w:shd w:val="clear" w:color="auto" w:fill="F2F2F2" w:themeFill="background1" w:themeFillShade="F2"/>
          </w:tcPr>
          <w:p w:rsidR="00000000" w:rsidRDefault="00AC26C9">
            <w:pPr>
              <w:rPr>
                <w:noProof/>
              </w:rPr>
            </w:pPr>
            <w:r>
              <w:rPr>
                <w:noProof/>
              </w:rPr>
              <w:t>This is the config we used for this TS+FEC sample:</w:t>
            </w:r>
          </w:p>
        </w:tc>
        <w:tc>
          <w:tcPr>
            <w:tcW w:w="7407" w:type="dxa"/>
          </w:tcPr>
          <w:p w:rsidR="00000000" w:rsidRDefault="00AC26C9">
            <w:pPr>
              <w:rPr>
                <w:lang w:val="fr-FR"/>
              </w:rPr>
            </w:pPr>
            <w:r>
              <w:rPr>
                <w:lang w:val="fr-FR"/>
              </w:rPr>
              <w:t>C'est la configuration que nous avons utilis</w:t>
            </w:r>
            <w:r>
              <w:rPr>
                <w:lang w:val="fr-FR"/>
              </w:rPr>
              <w:t>é</w:t>
            </w:r>
            <w:r>
              <w:rPr>
                <w:lang w:val="fr-FR"/>
              </w:rPr>
              <w:t>e pour cet exemple TS+FEC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f69dfda0-0405-40ab-830d-f0a6bafb54b7</w:t>
            </w:r>
          </w:p>
        </w:tc>
        <w:tc>
          <w:tcPr>
            <w:tcW w:w="7407" w:type="dxa"/>
            <w:shd w:val="clear" w:color="auto" w:fill="F2F2F2" w:themeFill="background1" w:themeFillShade="F2"/>
          </w:tcPr>
          <w:p w:rsidR="00000000" w:rsidRDefault="00AC26C9">
            <w:pPr>
              <w:rPr>
                <w:noProof/>
              </w:rPr>
            </w:pPr>
            <w:r>
              <w:rPr>
                <w:noProof/>
              </w:rPr>
              <w:t>elemental-live-job-config</w:t>
            </w:r>
          </w:p>
        </w:tc>
        <w:tc>
          <w:tcPr>
            <w:tcW w:w="7407" w:type="dxa"/>
          </w:tcPr>
          <w:p w:rsidR="00000000" w:rsidRDefault="00AC26C9">
            <w:pPr>
              <w:rPr>
                <w:lang w:val="fr-FR"/>
              </w:rPr>
            </w:pPr>
            <w:r>
              <w:rPr>
                <w:lang w:val="fr-FR"/>
              </w:rPr>
              <w:t>é</w:t>
            </w:r>
            <w:r>
              <w:rPr>
                <w:lang w:val="fr-FR"/>
              </w:rPr>
              <w:t>l</w:t>
            </w:r>
            <w:r>
              <w:rPr>
                <w:lang w:val="fr-FR"/>
              </w:rPr>
              <w:t>é</w:t>
            </w:r>
            <w:r>
              <w:rPr>
                <w:lang w:val="fr-FR"/>
              </w:rPr>
              <w:t>mental-live-job-config</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619cfade-6a08-4d90-993b-5cb621df4</w:t>
            </w:r>
            <w:r>
              <w:rPr>
                <w:noProof/>
                <w:sz w:val="2"/>
              </w:rPr>
              <w:t>061</w:t>
            </w:r>
          </w:p>
        </w:tc>
        <w:tc>
          <w:tcPr>
            <w:tcW w:w="7407" w:type="dxa"/>
            <w:shd w:val="clear" w:color="auto" w:fill="F2F2F2" w:themeFill="background1" w:themeFillShade="F2"/>
          </w:tcPr>
          <w:p w:rsidR="00000000" w:rsidRDefault="00AC26C9">
            <w:pPr>
              <w:rPr>
                <w:noProof/>
              </w:rPr>
            </w:pPr>
            <w:r>
              <w:rPr>
                <w:noProof/>
              </w:rPr>
              <w:t>Elemental live config</w:t>
            </w:r>
          </w:p>
        </w:tc>
        <w:tc>
          <w:tcPr>
            <w:tcW w:w="7407" w:type="dxa"/>
          </w:tcPr>
          <w:p w:rsidR="00000000" w:rsidRDefault="00AC26C9">
            <w:pPr>
              <w:rPr>
                <w:lang w:val="fr-FR"/>
              </w:rPr>
            </w:pPr>
            <w:r>
              <w:rPr>
                <w:lang w:val="fr-FR"/>
              </w:rPr>
              <w:t xml:space="preserve">Configuration </w:t>
            </w:r>
            <w:r>
              <w:rPr>
                <w:lang w:val="fr-FR"/>
              </w:rPr>
              <w:t>é</w:t>
            </w:r>
            <w:r>
              <w:rPr>
                <w:lang w:val="fr-FR"/>
              </w:rPr>
              <w:t>l</w:t>
            </w:r>
            <w:r>
              <w:rPr>
                <w:lang w:val="fr-FR"/>
              </w:rPr>
              <w:t>é</w:t>
            </w:r>
            <w:r>
              <w:rPr>
                <w:lang w:val="fr-FR"/>
              </w:rPr>
              <w:t>mentaire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6801baf7-24d1-47f2-88fe-f815e63ad586</w:t>
            </w:r>
          </w:p>
        </w:tc>
        <w:tc>
          <w:tcPr>
            <w:tcW w:w="7407" w:type="dxa"/>
            <w:shd w:val="clear" w:color="auto" w:fill="F2F2F2" w:themeFill="background1" w:themeFillShade="F2"/>
          </w:tcPr>
          <w:p w:rsidR="00000000" w:rsidRDefault="00AC26C9">
            <w:pPr>
              <w:rPr>
                <w:noProof/>
              </w:rPr>
            </w:pPr>
            <w:r>
              <w:rPr>
                <w:noProof/>
              </w:rPr>
              <w:t>Elemental live config</w:t>
            </w:r>
          </w:p>
        </w:tc>
        <w:tc>
          <w:tcPr>
            <w:tcW w:w="7407" w:type="dxa"/>
          </w:tcPr>
          <w:p w:rsidR="00000000" w:rsidRDefault="00AC26C9">
            <w:pPr>
              <w:rPr>
                <w:lang w:val="fr-FR"/>
              </w:rPr>
            </w:pPr>
            <w:r>
              <w:rPr>
                <w:lang w:val="fr-FR"/>
              </w:rPr>
              <w:t xml:space="preserve">Configuration </w:t>
            </w:r>
            <w:r>
              <w:rPr>
                <w:lang w:val="fr-FR"/>
              </w:rPr>
              <w:t>é</w:t>
            </w:r>
            <w:r>
              <w:rPr>
                <w:lang w:val="fr-FR"/>
              </w:rPr>
              <w:t>l</w:t>
            </w:r>
            <w:r>
              <w:rPr>
                <w:lang w:val="fr-FR"/>
              </w:rPr>
              <w:t>é</w:t>
            </w:r>
            <w:r>
              <w:rPr>
                <w:lang w:val="fr-FR"/>
              </w:rPr>
              <w:t>mentaire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989baf84-7edb-4aeb-b26f-1d46fb906f65</w:t>
            </w:r>
          </w:p>
        </w:tc>
        <w:tc>
          <w:tcPr>
            <w:tcW w:w="7407" w:type="dxa"/>
            <w:shd w:val="clear" w:color="auto" w:fill="F2F2F2" w:themeFill="background1" w:themeFillShade="F2"/>
          </w:tcPr>
          <w:p w:rsidR="00000000" w:rsidRDefault="00AC26C9">
            <w:pPr>
              <w:rPr>
                <w:noProof/>
              </w:rPr>
            </w:pPr>
            <w:r>
              <w:rPr>
                <w:noProof/>
              </w:rPr>
              <w:t>Configure your encoder (SRT)</w:t>
            </w:r>
          </w:p>
        </w:tc>
        <w:tc>
          <w:tcPr>
            <w:tcW w:w="7407" w:type="dxa"/>
          </w:tcPr>
          <w:p w:rsidR="00000000" w:rsidRDefault="00AC26C9">
            <w:pPr>
              <w:rPr>
                <w:lang w:val="fr-FR"/>
              </w:rPr>
            </w:pPr>
            <w:r>
              <w:rPr>
                <w:lang w:val="fr-FR"/>
              </w:rPr>
              <w:t>Configurer votre encodeur (SRT)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afb5b6fc-b126-4927-a056-ad854a19cf13</w:t>
            </w:r>
          </w:p>
        </w:tc>
        <w:tc>
          <w:tcPr>
            <w:tcW w:w="7407" w:type="dxa"/>
            <w:shd w:val="clear" w:color="auto" w:fill="F2F2F2" w:themeFill="background1" w:themeFillShade="F2"/>
          </w:tcPr>
          <w:p w:rsidR="00000000" w:rsidRDefault="00AC26C9">
            <w:pPr>
              <w:rPr>
                <w:noProof/>
              </w:rPr>
            </w:pPr>
            <w:r>
              <w:rPr>
                <w:noProof/>
              </w:rPr>
              <w:t xml:space="preserve">The setup shown here is based on a </w:t>
            </w:r>
            <w:r>
              <w:rPr>
                <w:rStyle w:val="mqInternal"/>
                <w:noProof/>
              </w:rPr>
              <w:t>[1}</w:t>
            </w:r>
            <w:r>
              <w:rPr>
                <w:noProof/>
              </w:rPr>
              <w:t>Haivision KB</w:t>
            </w:r>
            <w:r>
              <w:rPr>
                <w:rStyle w:val="mqInternal"/>
                <w:noProof/>
              </w:rPr>
              <w:t>{2]</w:t>
            </w:r>
            <w:r>
              <w:rPr>
                <w:noProof/>
              </w:rPr>
              <w:t xml:space="preserve"> encoder, which was used in testing the steps for this tutorial.</w:t>
            </w:r>
          </w:p>
        </w:tc>
        <w:tc>
          <w:tcPr>
            <w:tcW w:w="7407" w:type="dxa"/>
          </w:tcPr>
          <w:p w:rsidR="00000000" w:rsidRDefault="00AC26C9">
            <w:pPr>
              <w:rPr>
                <w:lang w:val="fr-FR"/>
              </w:rPr>
            </w:pPr>
            <w:r>
              <w:rPr>
                <w:lang w:val="fr-FR"/>
              </w:rPr>
              <w:t>La configuration montr</w:t>
            </w:r>
            <w:r>
              <w:rPr>
                <w:lang w:val="fr-FR"/>
              </w:rPr>
              <w:t>é</w:t>
            </w:r>
            <w:r>
              <w:rPr>
                <w:lang w:val="fr-FR"/>
              </w:rPr>
              <w:t>e ici est bas</w:t>
            </w:r>
            <w:r>
              <w:rPr>
                <w:lang w:val="fr-FR"/>
              </w:rPr>
              <w:t>é</w:t>
            </w:r>
            <w:r>
              <w:rPr>
                <w:lang w:val="fr-FR"/>
              </w:rPr>
              <w:t xml:space="preserve">e sur un encodeur </w:t>
            </w:r>
            <w:r>
              <w:rPr>
                <w:rStyle w:val="mqInternal"/>
                <w:noProof/>
                <w:lang w:val="fr-FR"/>
              </w:rPr>
              <w:t>[1}</w:t>
            </w:r>
            <w:r>
              <w:rPr>
                <w:lang w:val="fr-FR"/>
              </w:rPr>
              <w:t>Haivision KB</w:t>
            </w:r>
            <w:r>
              <w:rPr>
                <w:rStyle w:val="mqInternal"/>
                <w:noProof/>
                <w:lang w:val="fr-FR"/>
              </w:rPr>
              <w:t>{2]</w:t>
            </w:r>
            <w:r>
              <w:rPr>
                <w:lang w:val="fr-FR"/>
              </w:rPr>
              <w:t xml:space="preserve"> , qui a </w:t>
            </w:r>
            <w:r>
              <w:rPr>
                <w:lang w:val="fr-FR"/>
              </w:rPr>
              <w:t>é</w:t>
            </w:r>
            <w:r>
              <w:rPr>
                <w:lang w:val="fr-FR"/>
              </w:rPr>
              <w:t>t</w:t>
            </w:r>
            <w:r>
              <w:rPr>
                <w:lang w:val="fr-FR"/>
              </w:rPr>
              <w:t>é</w:t>
            </w:r>
            <w:r>
              <w:rPr>
                <w:lang w:val="fr-FR"/>
              </w:rPr>
              <w:t xml:space="preserve"> utilis</w:t>
            </w:r>
            <w:r>
              <w:rPr>
                <w:lang w:val="fr-FR"/>
              </w:rPr>
              <w:t>é</w:t>
            </w:r>
            <w:r>
              <w:rPr>
                <w:lang w:val="fr-FR"/>
              </w:rPr>
              <w:t xml:space="preserve"> pour tester les </w:t>
            </w:r>
            <w:r>
              <w:rPr>
                <w:lang w:val="fr-FR"/>
              </w:rPr>
              <w:t>é</w:t>
            </w:r>
            <w:r>
              <w:rPr>
                <w:lang w:val="fr-FR"/>
              </w:rPr>
              <w:t>tapes de ce tutoriel.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89c219de-8004-4f10-9fff-f303ee09883f</w:t>
            </w:r>
          </w:p>
        </w:tc>
        <w:tc>
          <w:tcPr>
            <w:tcW w:w="7407" w:type="dxa"/>
            <w:shd w:val="clear" w:color="auto" w:fill="F2F2F2" w:themeFill="background1" w:themeFillShade="F2"/>
          </w:tcPr>
          <w:p w:rsidR="00000000" w:rsidRDefault="00AC26C9">
            <w:pPr>
              <w:rPr>
                <w:noProof/>
              </w:rPr>
            </w:pPr>
            <w:r>
              <w:rPr>
                <w:noProof/>
              </w:rPr>
              <w:t>If you have a different encoder, the settings should be similar.</w:t>
            </w:r>
          </w:p>
        </w:tc>
        <w:tc>
          <w:tcPr>
            <w:tcW w:w="7407" w:type="dxa"/>
          </w:tcPr>
          <w:p w:rsidR="00000000" w:rsidRDefault="00AC26C9">
            <w:pPr>
              <w:rPr>
                <w:lang w:val="fr-FR"/>
              </w:rPr>
            </w:pPr>
            <w:r>
              <w:rPr>
                <w:lang w:val="fr-FR"/>
              </w:rPr>
              <w:t>Si vous avez un encodeur diff</w:t>
            </w:r>
            <w:r>
              <w:rPr>
                <w:lang w:val="fr-FR"/>
              </w:rPr>
              <w:t>é</w:t>
            </w:r>
            <w:r>
              <w:rPr>
                <w:lang w:val="fr-FR"/>
              </w:rPr>
              <w:t>rent, les param</w:t>
            </w:r>
            <w:r>
              <w:rPr>
                <w:lang w:val="fr-FR"/>
              </w:rPr>
              <w:t>è</w:t>
            </w:r>
            <w:r>
              <w:rPr>
                <w:lang w:val="fr-FR"/>
              </w:rPr>
              <w:t xml:space="preserve">tres doivent </w:t>
            </w:r>
            <w:r>
              <w:rPr>
                <w:lang w:val="fr-FR"/>
              </w:rPr>
              <w:t>ê</w:t>
            </w:r>
            <w:r>
              <w:rPr>
                <w:lang w:val="fr-FR"/>
              </w:rPr>
              <w:t>tre similaires</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b439e09b-cd3a-45bc-98a9-a59a182099d0</w:t>
            </w:r>
          </w:p>
        </w:tc>
        <w:tc>
          <w:tcPr>
            <w:tcW w:w="7407" w:type="dxa"/>
            <w:shd w:val="clear" w:color="auto" w:fill="F2F2F2" w:themeFill="background1" w:themeFillShade="F2"/>
          </w:tcPr>
          <w:p w:rsidR="00000000" w:rsidRDefault="00AC26C9">
            <w:pPr>
              <w:rPr>
                <w:noProof/>
              </w:rPr>
            </w:pPr>
            <w:r>
              <w:rPr>
                <w:noProof/>
              </w:rPr>
              <w:t>This is the config we used for this SRT sample:</w:t>
            </w:r>
          </w:p>
        </w:tc>
        <w:tc>
          <w:tcPr>
            <w:tcW w:w="7407" w:type="dxa"/>
          </w:tcPr>
          <w:p w:rsidR="00000000" w:rsidRDefault="00AC26C9">
            <w:pPr>
              <w:rPr>
                <w:lang w:val="fr-FR"/>
              </w:rPr>
            </w:pPr>
            <w:r>
              <w:rPr>
                <w:lang w:val="fr-FR"/>
              </w:rPr>
              <w:t>C'est la configuration que nous avons utilis</w:t>
            </w:r>
            <w:r>
              <w:rPr>
                <w:lang w:val="fr-FR"/>
              </w:rPr>
              <w:t>é</w:t>
            </w:r>
            <w:r>
              <w:rPr>
                <w:lang w:val="fr-FR"/>
              </w:rPr>
              <w:t>e pour cet exemple SRT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9ce95b77-d8d8-4107-8d40-36e52b7b0bab</w:t>
            </w:r>
          </w:p>
        </w:tc>
        <w:tc>
          <w:tcPr>
            <w:tcW w:w="7407" w:type="dxa"/>
            <w:shd w:val="clear" w:color="auto" w:fill="F2F2F2" w:themeFill="background1" w:themeFillShade="F2"/>
          </w:tcPr>
          <w:p w:rsidR="00000000" w:rsidRDefault="00AC26C9">
            <w:pPr>
              <w:rPr>
                <w:noProof/>
              </w:rPr>
            </w:pPr>
            <w:r>
              <w:rPr>
                <w:noProof/>
              </w:rPr>
              <w:t>Haivision-live-job-config</w:t>
            </w:r>
          </w:p>
        </w:tc>
        <w:tc>
          <w:tcPr>
            <w:tcW w:w="7407" w:type="dxa"/>
          </w:tcPr>
          <w:p w:rsidR="00000000" w:rsidRDefault="00AC26C9">
            <w:pPr>
              <w:rPr>
                <w:lang w:val="fr-FR"/>
              </w:rPr>
            </w:pPr>
            <w:r>
              <w:rPr>
                <w:lang w:val="fr-FR"/>
              </w:rPr>
              <w:t>Haivision-vive-Job-config</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6b0ed5c6-5068-42ee-920e-90fd2ee422da</w:t>
            </w:r>
          </w:p>
        </w:tc>
        <w:tc>
          <w:tcPr>
            <w:tcW w:w="7407" w:type="dxa"/>
            <w:shd w:val="clear" w:color="auto" w:fill="F2F2F2" w:themeFill="background1" w:themeFillShade="F2"/>
          </w:tcPr>
          <w:p w:rsidR="00000000" w:rsidRDefault="00AC26C9">
            <w:pPr>
              <w:rPr>
                <w:noProof/>
              </w:rPr>
            </w:pPr>
            <w:r>
              <w:rPr>
                <w:noProof/>
              </w:rPr>
              <w:t>Haivision live config</w:t>
            </w:r>
          </w:p>
        </w:tc>
        <w:tc>
          <w:tcPr>
            <w:tcW w:w="7407" w:type="dxa"/>
          </w:tcPr>
          <w:p w:rsidR="00000000" w:rsidRDefault="00AC26C9">
            <w:pPr>
              <w:rPr>
                <w:lang w:val="fr-FR"/>
              </w:rPr>
            </w:pPr>
            <w:r>
              <w:rPr>
                <w:lang w:val="fr-FR"/>
              </w:rPr>
              <w:t>Haivision en direct config</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771fe68e-455f-4430-a310-4d4e945b43a8</w:t>
            </w:r>
          </w:p>
        </w:tc>
        <w:tc>
          <w:tcPr>
            <w:tcW w:w="7407" w:type="dxa"/>
            <w:shd w:val="clear" w:color="auto" w:fill="F2F2F2" w:themeFill="background1" w:themeFillShade="F2"/>
          </w:tcPr>
          <w:p w:rsidR="00000000" w:rsidRDefault="00AC26C9">
            <w:pPr>
              <w:rPr>
                <w:noProof/>
              </w:rPr>
            </w:pPr>
            <w:r>
              <w:rPr>
                <w:noProof/>
              </w:rPr>
              <w:t>Haivision live config</w:t>
            </w:r>
          </w:p>
        </w:tc>
        <w:tc>
          <w:tcPr>
            <w:tcW w:w="7407" w:type="dxa"/>
          </w:tcPr>
          <w:p w:rsidR="00000000" w:rsidRDefault="00AC26C9">
            <w:pPr>
              <w:rPr>
                <w:lang w:val="fr-FR"/>
              </w:rPr>
            </w:pPr>
            <w:r>
              <w:rPr>
                <w:lang w:val="fr-FR"/>
              </w:rPr>
              <w:t>Haivision en direct config</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46cf4157-d129-4d3d-b383-54b98439b3d7</w:t>
            </w:r>
          </w:p>
        </w:tc>
        <w:tc>
          <w:tcPr>
            <w:tcW w:w="7407" w:type="dxa"/>
            <w:shd w:val="clear" w:color="auto" w:fill="F2F2F2" w:themeFill="background1" w:themeFillShade="F2"/>
          </w:tcPr>
          <w:p w:rsidR="00000000" w:rsidRDefault="00AC26C9">
            <w:pPr>
              <w:rPr>
                <w:noProof/>
              </w:rPr>
            </w:pPr>
            <w:r>
              <w:rPr>
                <w:noProof/>
              </w:rPr>
              <w:t>Test playback</w:t>
            </w:r>
          </w:p>
        </w:tc>
        <w:tc>
          <w:tcPr>
            <w:tcW w:w="7407" w:type="dxa"/>
          </w:tcPr>
          <w:p w:rsidR="00000000" w:rsidRDefault="00AC26C9">
            <w:pPr>
              <w:rPr>
                <w:lang w:val="fr-FR"/>
              </w:rPr>
            </w:pPr>
            <w:r>
              <w:rPr>
                <w:lang w:val="fr-FR"/>
              </w:rPr>
              <w:t>Tester la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e51dac90-4efc-439f-93cd-b59cf2a00e17</w:t>
            </w:r>
          </w:p>
        </w:tc>
        <w:tc>
          <w:tcPr>
            <w:tcW w:w="7407" w:type="dxa"/>
            <w:shd w:val="clear" w:color="auto" w:fill="F2F2F2" w:themeFill="background1" w:themeFillShade="F2"/>
          </w:tcPr>
          <w:p w:rsidR="00000000" w:rsidRDefault="00AC26C9">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creation job response:</w:t>
            </w:r>
          </w:p>
        </w:tc>
        <w:tc>
          <w:tcPr>
            <w:tcW w:w="7407" w:type="dxa"/>
          </w:tcPr>
          <w:p w:rsidR="00000000" w:rsidRDefault="00AC26C9">
            <w:pPr>
              <w:rPr>
                <w:lang w:val="fr-FR"/>
              </w:rPr>
            </w:pPr>
            <w:r>
              <w:rPr>
                <w:lang w:val="fr-FR"/>
              </w:rPr>
              <w:t xml:space="preserve">Vous pouvez utiliser cette </w:t>
            </w:r>
            <w:r>
              <w:rPr>
                <w:rStyle w:val="mqInternal"/>
                <w:noProof/>
                <w:lang w:val="fr-FR"/>
              </w:rPr>
              <w:t>[1}</w:t>
            </w:r>
            <w:r>
              <w:rPr>
                <w:lang w:val="fr-FR"/>
              </w:rPr>
              <w:t>page de d</w:t>
            </w:r>
            <w:r>
              <w:rPr>
                <w:lang w:val="fr-FR"/>
              </w:rPr>
              <w:t>é</w:t>
            </w:r>
            <w:r>
              <w:rPr>
                <w:lang w:val="fr-FR"/>
              </w:rPr>
              <w:t>monstration HLS VideoJS</w:t>
            </w:r>
            <w:r>
              <w:rPr>
                <w:rStyle w:val="mqInternal"/>
                <w:noProof/>
                <w:lang w:val="fr-FR"/>
              </w:rPr>
              <w:t>{2]</w:t>
            </w:r>
            <w:r>
              <w:rPr>
                <w:lang w:val="fr-FR"/>
              </w:rPr>
              <w:t xml:space="preserve"> pour tester la</w:t>
            </w:r>
            <w:r>
              <w:rPr>
                <w:lang w:val="fr-FR"/>
              </w:rPr>
              <w:t xml:space="preserve"> lecture, il suffit de coller la valeur </w:t>
            </w:r>
            <w:r>
              <w:rPr>
                <w:rStyle w:val="mqInternal"/>
                <w:noProof/>
                <w:lang w:val="fr-FR"/>
              </w:rPr>
              <w:t>[3}[4]{5]</w:t>
            </w:r>
            <w:r>
              <w:rPr>
                <w:lang w:val="fr-FR"/>
              </w:rPr>
              <w:t xml:space="preserve"> renvoy</w:t>
            </w:r>
            <w:r>
              <w:rPr>
                <w:lang w:val="fr-FR"/>
              </w:rPr>
              <w:t>é</w:t>
            </w:r>
            <w:r>
              <w:rPr>
                <w:lang w:val="fr-FR"/>
              </w:rPr>
              <w:t>e dans la r</w:t>
            </w:r>
            <w:r>
              <w:rPr>
                <w:lang w:val="fr-FR"/>
              </w:rPr>
              <w:t>é</w:t>
            </w:r>
            <w:r>
              <w:rPr>
                <w:lang w:val="fr-FR"/>
              </w:rPr>
              <w:t>ponse du travail de cr</w:t>
            </w:r>
            <w:r>
              <w:rPr>
                <w:lang w:val="fr-FR"/>
              </w:rPr>
              <w:t>é</w:t>
            </w:r>
            <w:r>
              <w:rPr>
                <w:lang w:val="fr-FR"/>
              </w:rPr>
              <w:t>ation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e1881635-d25e-42f5-8fcd-327292eb41d6</w:t>
            </w:r>
          </w:p>
        </w:tc>
        <w:tc>
          <w:tcPr>
            <w:tcW w:w="7407" w:type="dxa"/>
            <w:shd w:val="clear" w:color="auto" w:fill="F2F2F2" w:themeFill="background1" w:themeFillShade="F2"/>
          </w:tcPr>
          <w:p w:rsidR="00000000" w:rsidRDefault="00AC26C9">
            <w:pPr>
              <w:rPr>
                <w:noProof/>
              </w:rPr>
            </w:pPr>
            <w:r>
              <w:rPr>
                <w:noProof/>
              </w:rPr>
              <w:t>videojs-hls-playback</w:t>
            </w:r>
          </w:p>
        </w:tc>
        <w:tc>
          <w:tcPr>
            <w:tcW w:w="7407" w:type="dxa"/>
          </w:tcPr>
          <w:p w:rsidR="00000000" w:rsidRDefault="00AC26C9">
            <w:pPr>
              <w:rPr>
                <w:lang w:val="fr-FR"/>
              </w:rPr>
            </w:pPr>
            <w:r>
              <w:rPr>
                <w:lang w:val="fr-FR"/>
              </w:rPr>
              <w:t>videojs-hls-playback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da0ce0da-60f1-41c8-a4c8-dfd4bb8a2779</w:t>
            </w:r>
          </w:p>
        </w:tc>
        <w:tc>
          <w:tcPr>
            <w:tcW w:w="7407" w:type="dxa"/>
            <w:shd w:val="clear" w:color="auto" w:fill="F2F2F2" w:themeFill="background1" w:themeFillShade="F2"/>
          </w:tcPr>
          <w:p w:rsidR="00000000" w:rsidRDefault="00AC26C9">
            <w:pPr>
              <w:rPr>
                <w:noProof/>
              </w:rPr>
            </w:pPr>
            <w:r>
              <w:rPr>
                <w:noProof/>
              </w:rPr>
              <w:t>VideoJS HLS playback demo page</w:t>
            </w:r>
          </w:p>
        </w:tc>
        <w:tc>
          <w:tcPr>
            <w:tcW w:w="7407" w:type="dxa"/>
          </w:tcPr>
          <w:p w:rsidR="00000000" w:rsidRDefault="00AC26C9">
            <w:pPr>
              <w:rPr>
                <w:lang w:val="fr-FR"/>
              </w:rPr>
            </w:pPr>
            <w:r>
              <w:rPr>
                <w:lang w:val="fr-FR"/>
              </w:rPr>
              <w:t>VideoJS page de d</w:t>
            </w:r>
            <w:r>
              <w:rPr>
                <w:lang w:val="fr-FR"/>
              </w:rPr>
              <w:t>é</w:t>
            </w:r>
            <w:r>
              <w:rPr>
                <w:lang w:val="fr-FR"/>
              </w:rPr>
              <w:t>monstration de lecture HLS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37463842-cd62-45d2-83df-3e50626eda1b</w:t>
            </w:r>
          </w:p>
        </w:tc>
        <w:tc>
          <w:tcPr>
            <w:tcW w:w="7407" w:type="dxa"/>
            <w:shd w:val="clear" w:color="auto" w:fill="F2F2F2" w:themeFill="background1" w:themeFillShade="F2"/>
          </w:tcPr>
          <w:p w:rsidR="00000000" w:rsidRDefault="00AC26C9">
            <w:pPr>
              <w:rPr>
                <w:noProof/>
              </w:rPr>
            </w:pPr>
            <w:r>
              <w:rPr>
                <w:noProof/>
              </w:rPr>
              <w:t>VideoJS HLS playback demo page</w:t>
            </w:r>
          </w:p>
        </w:tc>
        <w:tc>
          <w:tcPr>
            <w:tcW w:w="7407" w:type="dxa"/>
          </w:tcPr>
          <w:p w:rsidR="00000000" w:rsidRDefault="00AC26C9">
            <w:pPr>
              <w:rPr>
                <w:lang w:val="fr-FR"/>
              </w:rPr>
            </w:pPr>
            <w:r>
              <w:rPr>
                <w:lang w:val="fr-FR"/>
              </w:rPr>
              <w:t>VideoJS page de d</w:t>
            </w:r>
            <w:r>
              <w:rPr>
                <w:lang w:val="fr-FR"/>
              </w:rPr>
              <w:t>é</w:t>
            </w:r>
            <w:r>
              <w:rPr>
                <w:lang w:val="fr-FR"/>
              </w:rPr>
              <w:t>monstration de lecture HLS</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quick-start-using-rtmp-outputs-live-events.html</w:t>
            </w:r>
          </w:p>
          <w:p w:rsidR="00000000" w:rsidRDefault="00AC26C9">
            <w:pPr>
              <w:jc w:val="center"/>
              <w:rPr>
                <w:b/>
                <w:noProof/>
              </w:rPr>
            </w:pPr>
            <w:r>
              <w:rPr>
                <w:b/>
                <w:noProof/>
              </w:rPr>
              <w:t>MQ971010 cead4791-1d79-43b4-b4db-622a61cb642b</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ed1b1332-0ff4-49a3-ab27-fed911420e35</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b9e7fbce-419e-4390-8a92-5f434dfdafbe</w:t>
            </w:r>
          </w:p>
        </w:tc>
        <w:tc>
          <w:tcPr>
            <w:tcW w:w="7407" w:type="dxa"/>
            <w:shd w:val="clear" w:color="auto" w:fill="F2F2F2" w:themeFill="background1" w:themeFillShade="F2"/>
          </w:tcPr>
          <w:p w:rsidR="00000000" w:rsidRDefault="00AC26C9">
            <w:pPr>
              <w:rPr>
                <w:noProof/>
              </w:rPr>
            </w:pPr>
            <w:r>
              <w:rPr>
                <w:noProof/>
              </w:rPr>
              <w:t>'Quick Start:</w:t>
            </w:r>
          </w:p>
        </w:tc>
        <w:tc>
          <w:tcPr>
            <w:tcW w:w="7407" w:type="dxa"/>
          </w:tcPr>
          <w:p w:rsidR="00000000" w:rsidRDefault="00AC26C9">
            <w:pPr>
              <w:rPr>
                <w:lang w:val="fr-FR"/>
              </w:rPr>
            </w:pPr>
            <w:r>
              <w:rPr>
                <w:lang w:val="fr-FR"/>
              </w:rPr>
              <w:t>'D</w:t>
            </w:r>
            <w:r>
              <w:rPr>
                <w:lang w:val="fr-FR"/>
              </w:rPr>
              <w:t>é</w:t>
            </w:r>
            <w:r>
              <w:rPr>
                <w:lang w:val="fr-FR"/>
              </w:rPr>
              <w:t>marrage rapide: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8cb2940d-e8a6-4721-b466-549888dc83cf</w:t>
            </w:r>
          </w:p>
        </w:tc>
        <w:tc>
          <w:tcPr>
            <w:tcW w:w="7407" w:type="dxa"/>
            <w:shd w:val="clear" w:color="auto" w:fill="F2F2F2" w:themeFill="background1" w:themeFillShade="F2"/>
          </w:tcPr>
          <w:p w:rsidR="00000000" w:rsidRDefault="00AC26C9">
            <w:pPr>
              <w:rPr>
                <w:noProof/>
              </w:rPr>
            </w:pPr>
            <w:r>
              <w:rPr>
                <w:noProof/>
              </w:rPr>
              <w:t>Using RTMP Outputs for Live Events' parent:</w:t>
            </w:r>
          </w:p>
        </w:tc>
        <w:tc>
          <w:tcPr>
            <w:tcW w:w="7407" w:type="dxa"/>
          </w:tcPr>
          <w:p w:rsidR="00000000" w:rsidRDefault="00AC26C9">
            <w:pPr>
              <w:rPr>
                <w:lang w:val="fr-FR"/>
              </w:rPr>
            </w:pPr>
            <w:r>
              <w:rPr>
                <w:lang w:val="fr-FR"/>
              </w:rPr>
              <w:t xml:space="preserve">Utilisation des sorties RTMP pour le parent des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fc75edac-3a7c-4ea7-9b7b-d88745eac2b3</w:t>
            </w:r>
          </w:p>
        </w:tc>
        <w:tc>
          <w:tcPr>
            <w:tcW w:w="7407" w:type="dxa"/>
            <w:shd w:val="clear" w:color="auto" w:fill="F2F2F2" w:themeFill="background1" w:themeFillShade="F2"/>
          </w:tcPr>
          <w:p w:rsidR="00000000" w:rsidRDefault="00AC26C9">
            <w:pPr>
              <w:rPr>
                <w:noProof/>
              </w:rPr>
            </w:pPr>
            <w:r>
              <w:rPr>
                <w:noProof/>
              </w:rPr>
              <w:t>Code Samples grandparent:</w:t>
            </w:r>
          </w:p>
        </w:tc>
        <w:tc>
          <w:tcPr>
            <w:tcW w:w="7407" w:type="dxa"/>
          </w:tcPr>
          <w:p w:rsidR="00000000" w:rsidRDefault="00AC26C9">
            <w:pPr>
              <w:rPr>
                <w:lang w:val="fr-FR"/>
              </w:rPr>
            </w:pPr>
            <w:r>
              <w:rPr>
                <w:lang w:val="fr-FR"/>
              </w:rPr>
              <w:t>É</w:t>
            </w:r>
            <w:r>
              <w:rPr>
                <w:lang w:val="fr-FR"/>
              </w:rPr>
              <w:t>chantillons de code grand-parent: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fe18f382-aa86-453c-a17e-6f4a31e2618d</w:t>
            </w:r>
          </w:p>
        </w:tc>
        <w:tc>
          <w:tcPr>
            <w:tcW w:w="7407" w:type="dxa"/>
            <w:shd w:val="clear" w:color="auto" w:fill="F2F2F2" w:themeFill="background1" w:themeFillShade="F2"/>
          </w:tcPr>
          <w:p w:rsidR="00000000" w:rsidRDefault="00AC26C9">
            <w:pPr>
              <w:rPr>
                <w:noProof/>
              </w:rPr>
            </w:pPr>
            <w:r>
              <w:rPr>
                <w:noProof/>
              </w:rPr>
              <w:t>Live API ---</w:t>
            </w:r>
          </w:p>
        </w:tc>
        <w:tc>
          <w:tcPr>
            <w:tcW w:w="7407" w:type="dxa"/>
          </w:tcPr>
          <w:p w:rsidR="00000000" w:rsidRDefault="00AC26C9">
            <w:pPr>
              <w:rPr>
                <w:lang w:val="fr-FR"/>
              </w:rPr>
            </w:pPr>
            <w:r>
              <w:rPr>
                <w:lang w:val="fr-FR"/>
              </w:rPr>
              <w:t>API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c987b4ff-0e3a-42b2-8c06-d153c032dfa8</w:t>
            </w:r>
          </w:p>
        </w:tc>
        <w:tc>
          <w:tcPr>
            <w:tcW w:w="7407" w:type="dxa"/>
            <w:shd w:val="clear" w:color="auto" w:fill="F2F2F2" w:themeFill="background1" w:themeFillShade="F2"/>
          </w:tcPr>
          <w:p w:rsidR="00000000" w:rsidRDefault="00AC26C9">
            <w:pPr>
              <w:rPr>
                <w:noProof/>
              </w:rPr>
            </w:pPr>
            <w:r>
              <w:rPr>
                <w:noProof/>
              </w:rPr>
              <w:t>Quick Start:</w:t>
            </w:r>
          </w:p>
        </w:tc>
        <w:tc>
          <w:tcPr>
            <w:tcW w:w="7407" w:type="dxa"/>
          </w:tcPr>
          <w:p w:rsidR="00000000" w:rsidRDefault="00AC26C9">
            <w:pPr>
              <w:rPr>
                <w:lang w:val="fr-FR"/>
              </w:rPr>
            </w:pPr>
            <w:r>
              <w:rPr>
                <w:lang w:val="fr-FR"/>
              </w:rPr>
              <w:t>Br</w:t>
            </w:r>
            <w:r>
              <w:rPr>
                <w:lang w:val="fr-FR"/>
              </w:rPr>
              <w:t>è</w:t>
            </w:r>
            <w:r>
              <w:rPr>
                <w:lang w:val="fr-FR"/>
              </w:rPr>
              <w:t>ve introduction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687f8436-f79d-4209-a424-e8a52d570b12</w:t>
            </w:r>
          </w:p>
        </w:tc>
        <w:tc>
          <w:tcPr>
            <w:tcW w:w="7407" w:type="dxa"/>
            <w:shd w:val="clear" w:color="auto" w:fill="F2F2F2" w:themeFill="background1" w:themeFillShade="F2"/>
          </w:tcPr>
          <w:p w:rsidR="00000000" w:rsidRDefault="00AC26C9">
            <w:pPr>
              <w:rPr>
                <w:noProof/>
              </w:rPr>
            </w:pPr>
            <w:r>
              <w:rPr>
                <w:noProof/>
              </w:rPr>
              <w:t>Using RTMP Outputs for Live Events</w:t>
            </w:r>
          </w:p>
        </w:tc>
        <w:tc>
          <w:tcPr>
            <w:tcW w:w="7407" w:type="dxa"/>
          </w:tcPr>
          <w:p w:rsidR="00000000" w:rsidRDefault="00AC26C9">
            <w:pPr>
              <w:rPr>
                <w:lang w:val="fr-FR"/>
              </w:rPr>
            </w:pPr>
            <w:r>
              <w:rPr>
                <w:lang w:val="fr-FR"/>
              </w:rPr>
              <w:t xml:space="preserve">Utilisation des sorties RTMP pour les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e46566c6-5</w:t>
            </w:r>
            <w:r>
              <w:rPr>
                <w:noProof/>
                <w:sz w:val="2"/>
              </w:rPr>
              <w:t>5d4-47a9-a3ad-23cb51422f47</w:t>
            </w:r>
          </w:p>
        </w:tc>
        <w:tc>
          <w:tcPr>
            <w:tcW w:w="7407" w:type="dxa"/>
            <w:shd w:val="clear" w:color="auto" w:fill="F2F2F2" w:themeFill="background1" w:themeFillShade="F2"/>
          </w:tcPr>
          <w:p w:rsidR="00000000" w:rsidRDefault="00AC26C9">
            <w:pPr>
              <w:rPr>
                <w:noProof/>
              </w:rPr>
            </w:pPr>
            <w:r>
              <w:rPr>
                <w:noProof/>
              </w:rPr>
              <w:t>This tutorial will walk you through creating RTMP outputs to set up live events on YouTube Live and Facebook Live.</w:t>
            </w:r>
          </w:p>
        </w:tc>
        <w:tc>
          <w:tcPr>
            <w:tcW w:w="7407" w:type="dxa"/>
          </w:tcPr>
          <w:p w:rsidR="00000000" w:rsidRDefault="00AC26C9">
            <w:pPr>
              <w:rPr>
                <w:lang w:val="fr-FR"/>
              </w:rPr>
            </w:pPr>
            <w:r>
              <w:rPr>
                <w:lang w:val="fr-FR"/>
              </w:rPr>
              <w:t xml:space="preserve">Ce tutoriel vous guidera </w:t>
            </w:r>
            <w:r>
              <w:rPr>
                <w:lang w:val="fr-FR"/>
              </w:rPr>
              <w:t>à</w:t>
            </w:r>
            <w:r>
              <w:rPr>
                <w:lang w:val="fr-FR"/>
              </w:rPr>
              <w:t xml:space="preserve"> travers la cr</w:t>
            </w:r>
            <w:r>
              <w:rPr>
                <w:lang w:val="fr-FR"/>
              </w:rPr>
              <w:t>é</w:t>
            </w:r>
            <w:r>
              <w:rPr>
                <w:lang w:val="fr-FR"/>
              </w:rPr>
              <w:t xml:space="preserve">ation de sorties RTMP pour mettre en place des </w:t>
            </w:r>
            <w:r>
              <w:rPr>
                <w:lang w:val="fr-FR"/>
              </w:rPr>
              <w:t>é</w:t>
            </w:r>
            <w:r>
              <w:rPr>
                <w:lang w:val="fr-FR"/>
              </w:rPr>
              <w:t>v</w:t>
            </w:r>
            <w:r>
              <w:rPr>
                <w:lang w:val="fr-FR"/>
              </w:rPr>
              <w:t>é</w:t>
            </w:r>
            <w:r>
              <w:rPr>
                <w:lang w:val="fr-FR"/>
              </w:rPr>
              <w:t>nements en direct sur Y</w:t>
            </w:r>
            <w:r>
              <w:rPr>
                <w:lang w:val="fr-FR"/>
              </w:rPr>
              <w:t>ouTube Live et Facebook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d266e916-b5e5-4c77-b708-4d7bbed8d0d9</w:t>
            </w:r>
          </w:p>
        </w:tc>
        <w:tc>
          <w:tcPr>
            <w:tcW w:w="7407" w:type="dxa"/>
            <w:shd w:val="clear" w:color="auto" w:fill="F2F2F2" w:themeFill="background1" w:themeFillShade="F2"/>
          </w:tcPr>
          <w:p w:rsidR="00000000" w:rsidRDefault="00AC26C9">
            <w:pPr>
              <w:rPr>
                <w:noProof/>
              </w:rPr>
            </w:pPr>
            <w:r>
              <w:rPr>
                <w:noProof/>
              </w:rPr>
              <w:t>Overview</w:t>
            </w:r>
          </w:p>
        </w:tc>
        <w:tc>
          <w:tcPr>
            <w:tcW w:w="7407" w:type="dxa"/>
          </w:tcPr>
          <w:p w:rsidR="00000000" w:rsidRDefault="00AC26C9">
            <w:pPr>
              <w:rPr>
                <w:lang w:val="fr-FR"/>
              </w:rPr>
            </w:pPr>
            <w:r>
              <w:rPr>
                <w:lang w:val="fr-FR"/>
              </w:rPr>
              <w:t>Vue d'ensemble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4eda4c11-4660-45f0-b7c4-4a0d76dfab27</w:t>
            </w:r>
          </w:p>
        </w:tc>
        <w:tc>
          <w:tcPr>
            <w:tcW w:w="7407" w:type="dxa"/>
            <w:shd w:val="clear" w:color="auto" w:fill="F2F2F2" w:themeFill="background1" w:themeFillShade="F2"/>
          </w:tcPr>
          <w:p w:rsidR="00000000" w:rsidRDefault="00AC26C9">
            <w:pPr>
              <w:rPr>
                <w:noProof/>
              </w:rPr>
            </w:pPr>
            <w:r>
              <w:rPr>
                <w:noProof/>
              </w:rPr>
              <w:t>general-block-diagram</w:t>
            </w:r>
          </w:p>
        </w:tc>
        <w:tc>
          <w:tcPr>
            <w:tcW w:w="7407" w:type="dxa"/>
          </w:tcPr>
          <w:p w:rsidR="00000000" w:rsidRDefault="00AC26C9">
            <w:pPr>
              <w:rPr>
                <w:lang w:val="fr-FR"/>
              </w:rPr>
            </w:pPr>
            <w:r>
              <w:rPr>
                <w:lang w:val="fr-FR"/>
              </w:rPr>
              <w:t>diagramme g</w:t>
            </w:r>
            <w:r>
              <w:rPr>
                <w:lang w:val="fr-FR"/>
              </w:rPr>
              <w:t>é</w:t>
            </w:r>
            <w:r>
              <w:rPr>
                <w:lang w:val="fr-FR"/>
              </w:rPr>
              <w:t>n</w:t>
            </w:r>
            <w:r>
              <w:rPr>
                <w:lang w:val="fr-FR"/>
              </w:rPr>
              <w:t>é</w:t>
            </w:r>
            <w:r>
              <w:rPr>
                <w:lang w:val="fr-FR"/>
              </w:rPr>
              <w:t>ral-bloc-bloc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febc4164-5ddc-46cf-9688-631c509730be</w:t>
            </w:r>
          </w:p>
        </w:tc>
        <w:tc>
          <w:tcPr>
            <w:tcW w:w="7407" w:type="dxa"/>
            <w:shd w:val="clear" w:color="auto" w:fill="F2F2F2" w:themeFill="background1" w:themeFillShade="F2"/>
          </w:tcPr>
          <w:p w:rsidR="00000000" w:rsidRDefault="00AC26C9">
            <w:pPr>
              <w:rPr>
                <w:noProof/>
              </w:rPr>
            </w:pPr>
            <w:r>
              <w:rPr>
                <w:noProof/>
              </w:rPr>
              <w:t>Block diagram</w:t>
            </w:r>
          </w:p>
        </w:tc>
        <w:tc>
          <w:tcPr>
            <w:tcW w:w="7407" w:type="dxa"/>
          </w:tcPr>
          <w:p w:rsidR="00000000" w:rsidRDefault="00AC26C9">
            <w:pPr>
              <w:rPr>
                <w:lang w:val="fr-FR"/>
              </w:rPr>
            </w:pPr>
            <w:r>
              <w:rPr>
                <w:lang w:val="fr-FR"/>
              </w:rPr>
              <w:t>Diagramme de blocs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575d2864-07b5-4efc-9f7c-574d9e4133c3</w:t>
            </w:r>
          </w:p>
        </w:tc>
        <w:tc>
          <w:tcPr>
            <w:tcW w:w="7407" w:type="dxa"/>
            <w:shd w:val="clear" w:color="auto" w:fill="F2F2F2" w:themeFill="background1" w:themeFillShade="F2"/>
          </w:tcPr>
          <w:p w:rsidR="00000000" w:rsidRDefault="00AC26C9">
            <w:pPr>
              <w:rPr>
                <w:noProof/>
              </w:rPr>
            </w:pPr>
            <w:r>
              <w:rPr>
                <w:noProof/>
              </w:rPr>
              <w:t>Block Diagram</w:t>
            </w:r>
          </w:p>
        </w:tc>
        <w:tc>
          <w:tcPr>
            <w:tcW w:w="7407" w:type="dxa"/>
          </w:tcPr>
          <w:p w:rsidR="00000000" w:rsidRDefault="00AC26C9">
            <w:pPr>
              <w:rPr>
                <w:lang w:val="fr-FR"/>
              </w:rPr>
            </w:pPr>
            <w:r>
              <w:rPr>
                <w:lang w:val="fr-FR"/>
              </w:rPr>
              <w:t>Diagramme de blocs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5d5728ce-d6f1-4449-9452-fa00a72a98ad</w:t>
            </w:r>
          </w:p>
        </w:tc>
        <w:tc>
          <w:tcPr>
            <w:tcW w:w="7407" w:type="dxa"/>
            <w:shd w:val="clear" w:color="auto" w:fill="F2F2F2" w:themeFill="background1" w:themeFillShade="F2"/>
          </w:tcPr>
          <w:p w:rsidR="00000000" w:rsidRDefault="00AC26C9">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and then create </w:t>
            </w:r>
            <w:r>
              <w:rPr>
                <w:rStyle w:val="mqInternal"/>
                <w:noProof/>
              </w:rPr>
              <w:t>[3}</w:t>
            </w:r>
            <w:r>
              <w:rPr>
                <w:noProof/>
              </w:rPr>
              <w:t>RTMP</w:t>
            </w:r>
            <w:r>
              <w:rPr>
                <w:rStyle w:val="mqInternal"/>
                <w:noProof/>
              </w:rPr>
              <w:t>{2]</w:t>
            </w:r>
            <w:r>
              <w:rPr>
                <w:noProof/>
              </w:rPr>
              <w:t xml:space="preserve"> outputs and re-stream them to YouTube Live and Facebook Live.</w:t>
            </w:r>
          </w:p>
        </w:tc>
        <w:tc>
          <w:tcPr>
            <w:tcW w:w="7407" w:type="dxa"/>
          </w:tcPr>
          <w:p w:rsidR="00000000" w:rsidRDefault="00AC26C9">
            <w:pPr>
              <w:rPr>
                <w:lang w:val="fr-FR"/>
              </w:rPr>
            </w:pPr>
            <w:r>
              <w:rPr>
                <w:lang w:val="fr-FR"/>
              </w:rPr>
              <w:t>Ce tutoriel explique au niveau de l'API comment cr</w:t>
            </w:r>
            <w:r>
              <w:rPr>
                <w:lang w:val="fr-FR"/>
              </w:rPr>
              <w:t>é</w:t>
            </w:r>
            <w:r>
              <w:rPr>
                <w:lang w:val="fr-FR"/>
              </w:rPr>
              <w:t xml:space="preserve">er un travail de streaming en direct dans </w:t>
            </w:r>
            <w:r>
              <w:rPr>
                <w:rStyle w:val="mqInternal"/>
                <w:noProof/>
                <w:lang w:val="fr-FR"/>
              </w:rPr>
              <w:t>[1}</w:t>
            </w:r>
            <w:r>
              <w:rPr>
                <w:lang w:val="fr-FR"/>
              </w:rPr>
              <w:t>Brightcove live</w:t>
            </w:r>
            <w:r>
              <w:rPr>
                <w:rStyle w:val="mqInternal"/>
                <w:noProof/>
                <w:lang w:val="fr-FR"/>
              </w:rPr>
              <w:t>{2]</w:t>
            </w:r>
            <w:r>
              <w:rPr>
                <w:lang w:val="fr-FR"/>
              </w:rPr>
              <w:t xml:space="preserve"> , puis cr</w:t>
            </w:r>
            <w:r>
              <w:rPr>
                <w:lang w:val="fr-FR"/>
              </w:rPr>
              <w:t>é</w:t>
            </w:r>
            <w:r>
              <w:rPr>
                <w:lang w:val="fr-FR"/>
              </w:rPr>
              <w:t xml:space="preserve">er des sorties </w:t>
            </w:r>
            <w:r>
              <w:rPr>
                <w:rStyle w:val="mqInternal"/>
                <w:noProof/>
                <w:lang w:val="fr-FR"/>
              </w:rPr>
              <w:t>[3}</w:t>
            </w:r>
            <w:r>
              <w:rPr>
                <w:lang w:val="fr-FR"/>
              </w:rPr>
              <w:t>RTMP</w:t>
            </w:r>
            <w:r>
              <w:rPr>
                <w:rStyle w:val="mqInternal"/>
                <w:noProof/>
                <w:lang w:val="fr-FR"/>
              </w:rPr>
              <w:t>{2]</w:t>
            </w:r>
            <w:r>
              <w:rPr>
                <w:lang w:val="fr-FR"/>
              </w:rPr>
              <w:t xml:space="preserve"> et les rediffuser sur YouTube Live </w:t>
            </w:r>
            <w:r>
              <w:rPr>
                <w:lang w:val="fr-FR"/>
              </w:rPr>
              <w:t>et Facebook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98b00d64-a420-4856-8119-55facdc016cb</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b56ef0c0-f320-4435-8cd5-480555c4ff63</w:t>
            </w:r>
          </w:p>
        </w:tc>
        <w:tc>
          <w:tcPr>
            <w:tcW w:w="7407" w:type="dxa"/>
            <w:shd w:val="clear" w:color="auto" w:fill="F2F2F2" w:themeFill="background1" w:themeFillShade="F2"/>
          </w:tcPr>
          <w:p w:rsidR="00000000" w:rsidRDefault="00AC26C9">
            <w:pPr>
              <w:rPr>
                <w:noProof/>
              </w:rPr>
            </w:pPr>
            <w:r>
              <w:rPr>
                <w:noProof/>
              </w:rPr>
              <w:t xml:space="preserve">For information on how to use RTMP outputs in the Live module, see </w:t>
            </w:r>
            <w:r>
              <w:rPr>
                <w:rStyle w:val="mqInternal"/>
                <w:noProof/>
              </w:rPr>
              <w:t>[1}</w:t>
            </w:r>
            <w:r>
              <w:rPr>
                <w:noProof/>
              </w:rPr>
              <w:t>Using Live RTMP Outputs to Stream to Facebook and YouTube</w:t>
            </w:r>
            <w:r>
              <w:rPr>
                <w:rStyle w:val="mqInternal"/>
                <w:noProof/>
              </w:rPr>
              <w:t>{2]</w:t>
            </w:r>
            <w:r>
              <w:rPr>
                <w:noProof/>
              </w:rPr>
              <w:t>.</w:t>
            </w:r>
          </w:p>
        </w:tc>
        <w:tc>
          <w:tcPr>
            <w:tcW w:w="7407" w:type="dxa"/>
          </w:tcPr>
          <w:p w:rsidR="00000000" w:rsidRDefault="00AC26C9">
            <w:pPr>
              <w:rPr>
                <w:lang w:val="fr-FR"/>
              </w:rPr>
            </w:pPr>
            <w:r>
              <w:rPr>
                <w:lang w:val="fr-FR"/>
              </w:rPr>
              <w:t xml:space="preserve">Pour plus d'informations sur l'utilisation des sorties RTMP dans le module Live, voir </w:t>
            </w:r>
            <w:r>
              <w:rPr>
                <w:rStyle w:val="mqInternal"/>
                <w:noProof/>
                <w:lang w:val="fr-FR"/>
              </w:rPr>
              <w:t>[1}</w:t>
            </w:r>
            <w:r>
              <w:rPr>
                <w:lang w:val="fr-FR"/>
              </w:rPr>
              <w:t>Utilisation des sorties RTMP en direct pour diffuser sur Facebook et YouTube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6fab13e0-fa77-4a46-b1a6-fe9e8479e696</w:t>
            </w:r>
          </w:p>
        </w:tc>
        <w:tc>
          <w:tcPr>
            <w:tcW w:w="7407" w:type="dxa"/>
            <w:shd w:val="clear" w:color="auto" w:fill="F2F2F2" w:themeFill="background1" w:themeFillShade="F2"/>
          </w:tcPr>
          <w:p w:rsidR="00000000" w:rsidRDefault="00AC26C9">
            <w:pPr>
              <w:rPr>
                <w:noProof/>
              </w:rPr>
            </w:pPr>
            <w:r>
              <w:rPr>
                <w:noProof/>
              </w:rPr>
              <w:t xml:space="preserve">RTMP Outputs </w:t>
            </w:r>
            <w:r>
              <w:rPr>
                <w:rStyle w:val="mqInternal"/>
                <w:noProof/>
              </w:rPr>
              <w:t>[1}</w:t>
            </w:r>
            <w:r>
              <w:rPr>
                <w:noProof/>
              </w:rPr>
              <w:t>does</w:t>
            </w:r>
            <w:r>
              <w:rPr>
                <w:rStyle w:val="mqInternal"/>
                <w:noProof/>
              </w:rPr>
              <w:t>{2]</w:t>
            </w:r>
            <w:r>
              <w:rPr>
                <w:noProof/>
              </w:rPr>
              <w:t xml:space="preserve"> support </w:t>
            </w:r>
            <w:r>
              <w:rPr>
                <w:rStyle w:val="mqInternal"/>
                <w:noProof/>
              </w:rPr>
              <w:t>[3}[4]{5]</w:t>
            </w:r>
            <w:r>
              <w:rPr>
                <w:noProof/>
              </w:rPr>
              <w:t xml:space="preserve"> ur</w:t>
            </w:r>
            <w:r>
              <w:rPr>
                <w:noProof/>
              </w:rPr>
              <w:t xml:space="preserve">ls - you should use </w:t>
            </w:r>
            <w:r>
              <w:rPr>
                <w:rStyle w:val="mqInternal"/>
                <w:noProof/>
              </w:rPr>
              <w:t>[3}[4]{5]</w:t>
            </w:r>
            <w:r>
              <w:rPr>
                <w:noProof/>
              </w:rPr>
              <w:t xml:space="preserve"> if the social platform supports it.</w:t>
            </w:r>
          </w:p>
        </w:tc>
        <w:tc>
          <w:tcPr>
            <w:tcW w:w="7407" w:type="dxa"/>
          </w:tcPr>
          <w:p w:rsidR="00000000" w:rsidRDefault="00AC26C9">
            <w:pPr>
              <w:rPr>
                <w:lang w:val="fr-FR"/>
              </w:rPr>
            </w:pPr>
            <w:r>
              <w:rPr>
                <w:lang w:val="fr-FR"/>
              </w:rPr>
              <w:t xml:space="preserve">Sorties RTMP </w:t>
            </w:r>
            <w:r>
              <w:rPr>
                <w:rStyle w:val="mqInternal"/>
                <w:noProof/>
                <w:lang w:val="fr-FR"/>
              </w:rPr>
              <w:t>[1}</w:t>
            </w:r>
            <w:r>
              <w:rPr>
                <w:lang w:val="fr-FR"/>
              </w:rPr>
              <w:t>Est-ce que</w:t>
            </w:r>
            <w:r>
              <w:rPr>
                <w:rStyle w:val="mqInternal"/>
                <w:noProof/>
                <w:lang w:val="fr-FR"/>
              </w:rPr>
              <w:t>{2]</w:t>
            </w:r>
            <w:r>
              <w:rPr>
                <w:lang w:val="fr-FR"/>
              </w:rPr>
              <w:t xml:space="preserve"> soutien </w:t>
            </w:r>
            <w:r>
              <w:rPr>
                <w:rStyle w:val="mqInternal"/>
                <w:noProof/>
                <w:lang w:val="fr-FR"/>
              </w:rPr>
              <w:t>[3}[4]{5]</w:t>
            </w:r>
            <w:r>
              <w:rPr>
                <w:lang w:val="fr-FR"/>
              </w:rPr>
              <w:t xml:space="preserve"> urls - vous devez utiliser </w:t>
            </w:r>
            <w:r>
              <w:rPr>
                <w:rStyle w:val="mqInternal"/>
                <w:noProof/>
                <w:lang w:val="fr-FR"/>
              </w:rPr>
              <w:t>[3}[4]{5]</w:t>
            </w:r>
            <w:r>
              <w:rPr>
                <w:lang w:val="fr-FR"/>
              </w:rPr>
              <w:t xml:space="preserve"> si la plateforme sociale le prend en charge.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33600af8-a147-4cae-b559-4389585b5c8d</w:t>
            </w:r>
          </w:p>
        </w:tc>
        <w:tc>
          <w:tcPr>
            <w:tcW w:w="7407" w:type="dxa"/>
            <w:shd w:val="clear" w:color="auto" w:fill="F2F2F2" w:themeFill="background1" w:themeFillShade="F2"/>
          </w:tcPr>
          <w:p w:rsidR="00000000" w:rsidRDefault="00AC26C9">
            <w:pPr>
              <w:rPr>
                <w:noProof/>
              </w:rPr>
            </w:pPr>
            <w:r>
              <w:rPr>
                <w:noProof/>
              </w:rPr>
              <w:t>Note that Facebook</w:t>
            </w:r>
            <w:r>
              <w:rPr>
                <w:noProof/>
              </w:rPr>
              <w:t xml:space="preserve"> ended support for </w:t>
            </w:r>
            <w:r>
              <w:rPr>
                <w:rStyle w:val="mqInternal"/>
                <w:noProof/>
              </w:rPr>
              <w:t>[1}[2]{3]</w:t>
            </w:r>
            <w:r>
              <w:rPr>
                <w:noProof/>
              </w:rPr>
              <w:t xml:space="preserve">.streams as of 1 May 2019, for for Facebook, you </w:t>
            </w:r>
            <w:r>
              <w:rPr>
                <w:rStyle w:val="mqInternal"/>
                <w:noProof/>
              </w:rPr>
              <w:t>[4}</w:t>
            </w:r>
            <w:r>
              <w:rPr>
                <w:noProof/>
              </w:rPr>
              <w:t>MUST</w:t>
            </w:r>
            <w:r>
              <w:rPr>
                <w:rStyle w:val="mqInternal"/>
                <w:noProof/>
              </w:rPr>
              <w:t>{5]</w:t>
            </w:r>
            <w:r>
              <w:rPr>
                <w:noProof/>
              </w:rPr>
              <w:t xml:space="preserve"> use </w:t>
            </w:r>
            <w:r>
              <w:rPr>
                <w:rStyle w:val="mqInternal"/>
                <w:noProof/>
              </w:rPr>
              <w:t>[1}[7]{3]</w:t>
            </w:r>
            <w:r>
              <w:rPr>
                <w:noProof/>
              </w:rPr>
              <w:t>.</w:t>
            </w:r>
          </w:p>
        </w:tc>
        <w:tc>
          <w:tcPr>
            <w:tcW w:w="7407" w:type="dxa"/>
          </w:tcPr>
          <w:p w:rsidR="00000000" w:rsidRDefault="00AC26C9">
            <w:pPr>
              <w:rPr>
                <w:lang w:val="fr-FR"/>
              </w:rPr>
            </w:pPr>
            <w:r>
              <w:rPr>
                <w:lang w:val="fr-FR"/>
              </w:rPr>
              <w:t xml:space="preserve">Notez que Facebook a mis fin </w:t>
            </w:r>
            <w:r>
              <w:rPr>
                <w:lang w:val="fr-FR"/>
              </w:rPr>
              <w:t>à</w:t>
            </w:r>
            <w:r>
              <w:rPr>
                <w:lang w:val="fr-FR"/>
              </w:rPr>
              <w:t xml:space="preserve"> la prise en charge de </w:t>
            </w:r>
            <w:r>
              <w:rPr>
                <w:rStyle w:val="mqInternal"/>
                <w:noProof/>
                <w:lang w:val="fr-FR"/>
              </w:rPr>
              <w:t>[1}[2]{3]</w:t>
            </w:r>
            <w:r>
              <w:rPr>
                <w:lang w:val="fr-FR"/>
              </w:rPr>
              <w:t xml:space="preserve">.streams </w:t>
            </w:r>
            <w:r>
              <w:rPr>
                <w:lang w:val="fr-FR"/>
              </w:rPr>
              <w:t>à</w:t>
            </w:r>
            <w:r>
              <w:rPr>
                <w:lang w:val="fr-FR"/>
              </w:rPr>
              <w:t xml:space="preserve"> partir du 1er mai 2019, pour Facebook, vous </w:t>
            </w:r>
            <w:r>
              <w:rPr>
                <w:rStyle w:val="mqInternal"/>
                <w:noProof/>
                <w:lang w:val="fr-FR"/>
              </w:rPr>
              <w:t>[4}</w:t>
            </w:r>
            <w:r>
              <w:rPr>
                <w:lang w:val="fr-FR"/>
              </w:rPr>
              <w:t>DEVEZ</w:t>
            </w:r>
            <w:r>
              <w:rPr>
                <w:rStyle w:val="mqInternal"/>
                <w:noProof/>
                <w:lang w:val="fr-FR"/>
              </w:rPr>
              <w:t>{5]</w:t>
            </w:r>
            <w:r>
              <w:rPr>
                <w:lang w:val="fr-FR"/>
              </w:rPr>
              <w:t xml:space="preserve"> utiliser </w:t>
            </w:r>
            <w:r>
              <w:rPr>
                <w:rStyle w:val="mqInternal"/>
                <w:noProof/>
                <w:lang w:val="fr-FR"/>
              </w:rPr>
              <w:t>[1}[7]{3]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e5055ada-604d-4574-9c87-03fa409fb335</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000000" w:rsidRDefault="00AC26C9">
            <w:pPr>
              <w:rPr>
                <w:lang w:val="fr-FR"/>
              </w:rPr>
            </w:pPr>
            <w:r>
              <w:rPr>
                <w:lang w:val="fr-FR"/>
              </w:rPr>
              <w:t xml:space="preserve">Le </w:t>
            </w:r>
            <w:r>
              <w:rPr>
                <w:rStyle w:val="mqInternal"/>
                <w:noProof/>
                <w:lang w:val="fr-FR"/>
              </w:rPr>
              <w:t>[1}</w:t>
            </w:r>
            <w:r>
              <w:rPr>
                <w:lang w:val="fr-FR"/>
              </w:rPr>
              <w:t>seul format actuel pris en charge pour les URL RTMP</w:t>
            </w:r>
            <w:r>
              <w:rPr>
                <w:rStyle w:val="mqInternal"/>
                <w:noProof/>
                <w:lang w:val="fr-FR"/>
              </w:rPr>
              <w:t>{2]</w:t>
            </w:r>
            <w:r>
              <w:rPr>
                <w:lang w:val="fr-FR"/>
              </w:rPr>
              <w:t xml:space="preserve"> est </w:t>
            </w:r>
            <w:r>
              <w:rPr>
                <w:rStyle w:val="mqInternal"/>
                <w:noProof/>
                <w:lang w:val="fr-FR"/>
              </w:rPr>
              <w:t>[3}[4]{5]</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65ecea06-1bb0-49b8-a7b0-2ee619729606</w:t>
            </w:r>
          </w:p>
        </w:tc>
        <w:tc>
          <w:tcPr>
            <w:tcW w:w="7407" w:type="dxa"/>
            <w:shd w:val="clear" w:color="auto" w:fill="F2F2F2" w:themeFill="background1" w:themeFillShade="F2"/>
          </w:tcPr>
          <w:p w:rsidR="00000000" w:rsidRDefault="00AC26C9">
            <w:pPr>
              <w:rPr>
                <w:noProof/>
              </w:rPr>
            </w:pPr>
            <w:r>
              <w:rPr>
                <w:noProof/>
              </w:rPr>
              <w:t xml:space="preserve">This tutorial will use </w:t>
            </w:r>
            <w:r>
              <w:rPr>
                <w:rStyle w:val="mqInternal"/>
                <w:noProof/>
              </w:rPr>
              <w:t>[1}[2]{3]</w:t>
            </w:r>
            <w:r>
              <w:rPr>
                <w:noProof/>
              </w:rPr>
              <w:t xml:space="preserve"> to make the API requests, but you can easily make them in </w:t>
            </w:r>
            <w:r>
              <w:rPr>
                <w:rStyle w:val="mqInternal"/>
                <w:noProof/>
              </w:rPr>
              <w:t>[4}[5]{3]</w:t>
            </w:r>
            <w:r>
              <w:rPr>
                <w:noProof/>
              </w:rPr>
              <w:t xml:space="preserve">, </w:t>
            </w:r>
            <w:r>
              <w:rPr>
                <w:rStyle w:val="mqInternal"/>
                <w:noProof/>
              </w:rPr>
              <w:t>[7}[8]{3]</w:t>
            </w:r>
            <w:r>
              <w:rPr>
                <w:noProof/>
              </w:rPr>
              <w:t xml:space="preserve"> or other REST clients instead.</w:t>
            </w:r>
          </w:p>
        </w:tc>
        <w:tc>
          <w:tcPr>
            <w:tcW w:w="7407" w:type="dxa"/>
          </w:tcPr>
          <w:p w:rsidR="00000000" w:rsidRDefault="00AC26C9">
            <w:pPr>
              <w:rPr>
                <w:lang w:val="fr-FR"/>
              </w:rPr>
            </w:pPr>
            <w:r>
              <w:rPr>
                <w:lang w:val="fr-FR"/>
              </w:rPr>
              <w:t xml:space="preserve">Ce tutoriel utilisera </w:t>
            </w:r>
            <w:r>
              <w:rPr>
                <w:rStyle w:val="mqInternal"/>
                <w:noProof/>
                <w:lang w:val="fr-FR"/>
              </w:rPr>
              <w:t>[1}[2]{3]</w:t>
            </w:r>
            <w:r>
              <w:rPr>
                <w:lang w:val="fr-FR"/>
              </w:rPr>
              <w:t xml:space="preserve"> pour faire les requ</w:t>
            </w:r>
            <w:r>
              <w:rPr>
                <w:lang w:val="fr-FR"/>
              </w:rPr>
              <w:t>ê</w:t>
            </w:r>
            <w:r>
              <w:rPr>
                <w:lang w:val="fr-FR"/>
              </w:rPr>
              <w:t xml:space="preserve">tes API, mais vous pouvez facilement les faire dans </w:t>
            </w:r>
            <w:r>
              <w:rPr>
                <w:rStyle w:val="mqInternal"/>
                <w:noProof/>
                <w:lang w:val="fr-FR"/>
              </w:rPr>
              <w:t>[4}[5]{3]</w:t>
            </w:r>
            <w:r>
              <w:rPr>
                <w:lang w:val="fr-FR"/>
              </w:rPr>
              <w:t xml:space="preserve"> , </w:t>
            </w:r>
            <w:r>
              <w:rPr>
                <w:rStyle w:val="mqInternal"/>
                <w:noProof/>
                <w:lang w:val="fr-FR"/>
              </w:rPr>
              <w:t>[7}[8]{3]</w:t>
            </w:r>
            <w:r>
              <w:rPr>
                <w:lang w:val="fr-FR"/>
              </w:rPr>
              <w:t xml:space="preserve"> ou d'autres clients REST </w:t>
            </w:r>
            <w:r>
              <w:rPr>
                <w:lang w:val="fr-FR"/>
              </w:rPr>
              <w:t>à</w:t>
            </w:r>
            <w:r>
              <w:rPr>
                <w:lang w:val="fr-FR"/>
              </w:rPr>
              <w:t xml:space="preserve"> la place.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704850a0-031e-4b50-a16f-beb163bc522f</w:t>
            </w:r>
          </w:p>
        </w:tc>
        <w:tc>
          <w:tcPr>
            <w:tcW w:w="7407" w:type="dxa"/>
            <w:shd w:val="clear" w:color="auto" w:fill="F2F2F2" w:themeFill="background1" w:themeFillShade="F2"/>
          </w:tcPr>
          <w:p w:rsidR="00000000" w:rsidRDefault="00AC26C9">
            <w:pPr>
              <w:rPr>
                <w:noProof/>
              </w:rPr>
            </w:pPr>
            <w:r>
              <w:rPr>
                <w:noProof/>
              </w:rPr>
              <w:t>Create a live job</w:t>
            </w:r>
          </w:p>
        </w:tc>
        <w:tc>
          <w:tcPr>
            <w:tcW w:w="7407" w:type="dxa"/>
          </w:tcPr>
          <w:p w:rsidR="00000000" w:rsidRDefault="00AC26C9">
            <w:pPr>
              <w:rPr>
                <w:lang w:val="fr-FR"/>
              </w:rPr>
            </w:pPr>
            <w:r>
              <w:rPr>
                <w:lang w:val="fr-FR"/>
              </w:rPr>
              <w:t>Cr</w:t>
            </w:r>
            <w:r>
              <w:rPr>
                <w:lang w:val="fr-FR"/>
              </w:rPr>
              <w:t>é</w:t>
            </w:r>
            <w:r>
              <w:rPr>
                <w:lang w:val="fr-FR"/>
              </w:rPr>
              <w:t>er un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6cd4f5ce-962e-4567-baa1-cd4390963ba5</w:t>
            </w:r>
          </w:p>
        </w:tc>
        <w:tc>
          <w:tcPr>
            <w:tcW w:w="7407" w:type="dxa"/>
            <w:shd w:val="clear" w:color="auto" w:fill="F2F2F2" w:themeFill="background1" w:themeFillShade="F2"/>
          </w:tcPr>
          <w:p w:rsidR="00000000" w:rsidRDefault="00AC26C9">
            <w:pPr>
              <w:rPr>
                <w:noProof/>
              </w:rPr>
            </w:pPr>
            <w:r>
              <w:rPr>
                <w:noProof/>
              </w:rPr>
              <w:t>First, we will create a live job.</w:t>
            </w:r>
          </w:p>
        </w:tc>
        <w:tc>
          <w:tcPr>
            <w:tcW w:w="7407" w:type="dxa"/>
          </w:tcPr>
          <w:p w:rsidR="00000000" w:rsidRDefault="00AC26C9">
            <w:pPr>
              <w:rPr>
                <w:lang w:val="fr-FR"/>
              </w:rPr>
            </w:pPr>
            <w:r>
              <w:rPr>
                <w:lang w:val="fr-FR"/>
              </w:rPr>
              <w:t>Tout d'abord, nous allons cr</w:t>
            </w:r>
            <w:r>
              <w:rPr>
                <w:lang w:val="fr-FR"/>
              </w:rPr>
              <w:t>é</w:t>
            </w:r>
            <w:r>
              <w:rPr>
                <w:lang w:val="fr-FR"/>
              </w:rPr>
              <w:t>er un emploi en direct.</w:t>
            </w:r>
          </w:p>
        </w:tc>
      </w:tr>
      <w:tr w:rsidR="00000000">
        <w:tc>
          <w:tcPr>
            <w:tcW w:w="660" w:type="dxa"/>
            <w:shd w:val="clear" w:color="auto" w:fill="F2F2F2" w:themeFill="background1" w:themeFillShade="F2"/>
          </w:tcPr>
          <w:p w:rsidR="00000000" w:rsidRDefault="00AC26C9">
            <w:pPr>
              <w:rPr>
                <w:noProof/>
                <w:sz w:val="2"/>
              </w:rPr>
            </w:pPr>
            <w:r>
              <w:rPr>
                <w:noProof/>
                <w:sz w:val="16"/>
              </w:rPr>
              <w:t>2</w:t>
            </w:r>
            <w:r>
              <w:rPr>
                <w:noProof/>
                <w:sz w:val="16"/>
              </w:rPr>
              <w:t xml:space="preserve">3 </w:t>
            </w:r>
            <w:r>
              <w:rPr>
                <w:noProof/>
                <w:sz w:val="16"/>
              </w:rPr>
              <w:br/>
            </w:r>
            <w:r>
              <w:rPr>
                <w:noProof/>
                <w:sz w:val="2"/>
              </w:rPr>
              <w:t>1bb40c49-ec72-4025-b604-a9ba2da72fd8</w:t>
            </w:r>
          </w:p>
        </w:tc>
        <w:tc>
          <w:tcPr>
            <w:tcW w:w="7407" w:type="dxa"/>
            <w:shd w:val="clear" w:color="auto" w:fill="F2F2F2" w:themeFill="background1" w:themeFillShade="F2"/>
          </w:tcPr>
          <w:p w:rsidR="00000000" w:rsidRDefault="00AC26C9">
            <w:pPr>
              <w:rPr>
                <w:noProof/>
              </w:rPr>
            </w:pPr>
            <w:r>
              <w:rPr>
                <w:noProof/>
              </w:rPr>
              <w:t xml:space="preserve">You will need an </w:t>
            </w:r>
            <w:r>
              <w:rPr>
                <w:rStyle w:val="mqInternal"/>
                <w:noProof/>
              </w:rPr>
              <w:t>[1}[2]{3]</w:t>
            </w:r>
            <w:r>
              <w:rPr>
                <w:noProof/>
              </w:rPr>
              <w:t xml:space="preserve"> for the Live API.</w:t>
            </w:r>
          </w:p>
        </w:tc>
        <w:tc>
          <w:tcPr>
            <w:tcW w:w="7407" w:type="dxa"/>
          </w:tcPr>
          <w:p w:rsidR="00000000" w:rsidRDefault="00AC26C9">
            <w:pPr>
              <w:rPr>
                <w:lang w:val="fr-FR"/>
              </w:rPr>
            </w:pPr>
            <w:r>
              <w:rPr>
                <w:lang w:val="fr-FR"/>
              </w:rPr>
              <w:t xml:space="preserve">Vous aurez besoin d'un </w:t>
            </w:r>
            <w:r>
              <w:rPr>
                <w:rStyle w:val="mqInternal"/>
                <w:noProof/>
                <w:lang w:val="fr-FR"/>
              </w:rPr>
              <w:t>[1}[2]{3]</w:t>
            </w:r>
            <w:r>
              <w:rPr>
                <w:lang w:val="fr-FR"/>
              </w:rPr>
              <w:t xml:space="preserve"> pour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adf37731-28ed-4bb5-af3f-753ddf44a074</w:t>
            </w:r>
          </w:p>
        </w:tc>
        <w:tc>
          <w:tcPr>
            <w:tcW w:w="7407" w:type="dxa"/>
            <w:shd w:val="clear" w:color="auto" w:fill="F2F2F2" w:themeFill="background1" w:themeFillShade="F2"/>
          </w:tcPr>
          <w:p w:rsidR="00000000" w:rsidRDefault="00AC26C9">
            <w:pPr>
              <w:rPr>
                <w:noProof/>
              </w:rPr>
            </w:pPr>
            <w:r>
              <w:rPr>
                <w:noProof/>
              </w:rPr>
              <w:t>If you do not, and are interested in obtaining access, please contact your acco</w:t>
            </w:r>
            <w:r>
              <w:rPr>
                <w:noProof/>
              </w:rPr>
              <w:t>unt manager.</w:t>
            </w:r>
          </w:p>
        </w:tc>
        <w:tc>
          <w:tcPr>
            <w:tcW w:w="7407" w:type="dxa"/>
          </w:tcPr>
          <w:p w:rsidR="00000000" w:rsidRDefault="00AC26C9">
            <w:pPr>
              <w:rPr>
                <w:lang w:val="fr-FR"/>
              </w:rPr>
            </w:pPr>
            <w:r>
              <w:rPr>
                <w:lang w:val="fr-FR"/>
              </w:rPr>
              <w:t xml:space="preserve">Si vous ne le faites pas et que vous </w:t>
            </w:r>
            <w:r>
              <w:rPr>
                <w:lang w:val="fr-FR"/>
              </w:rPr>
              <w:t>ê</w:t>
            </w:r>
            <w:r>
              <w:rPr>
                <w:lang w:val="fr-FR"/>
              </w:rPr>
              <w:t>tes int</w:t>
            </w:r>
            <w:r>
              <w:rPr>
                <w:lang w:val="fr-FR"/>
              </w:rPr>
              <w:t>é</w:t>
            </w:r>
            <w:r>
              <w:rPr>
                <w:lang w:val="fr-FR"/>
              </w:rPr>
              <w:t>ress</w:t>
            </w:r>
            <w:r>
              <w:rPr>
                <w:lang w:val="fr-FR"/>
              </w:rPr>
              <w:t>é</w:t>
            </w:r>
            <w:r>
              <w:rPr>
                <w:lang w:val="fr-FR"/>
              </w:rPr>
              <w:t xml:space="preserve"> </w:t>
            </w:r>
            <w:r>
              <w:rPr>
                <w:lang w:val="fr-FR"/>
              </w:rPr>
              <w:t>à</w:t>
            </w:r>
            <w:r>
              <w:rPr>
                <w:lang w:val="fr-FR"/>
              </w:rPr>
              <w:t xml:space="preserve"> obtenir l'acc</w:t>
            </w:r>
            <w:r>
              <w:rPr>
                <w:lang w:val="fr-FR"/>
              </w:rPr>
              <w:t>è</w:t>
            </w:r>
            <w:r>
              <w:rPr>
                <w:lang w:val="fr-FR"/>
              </w:rPr>
              <w:t>s, veuillez contacter votre gestionnaire de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b163cdba-8503-4de6-81e4-50d5a730370a</w:t>
            </w:r>
          </w:p>
        </w:tc>
        <w:tc>
          <w:tcPr>
            <w:tcW w:w="7407" w:type="dxa"/>
            <w:shd w:val="clear" w:color="auto" w:fill="F2F2F2" w:themeFill="background1" w:themeFillShade="F2"/>
          </w:tcPr>
          <w:p w:rsidR="00000000" w:rsidRDefault="00AC26C9">
            <w:pPr>
              <w:rPr>
                <w:noProof/>
              </w:rPr>
            </w:pPr>
            <w:r>
              <w:rPr>
                <w:noProof/>
              </w:rPr>
              <w:t xml:space="preserve">Copy and paste the following </w:t>
            </w:r>
            <w:r>
              <w:rPr>
                <w:rStyle w:val="mqInternal"/>
                <w:noProof/>
              </w:rPr>
              <w:t>[1}[2]{3]</w:t>
            </w:r>
            <w:r>
              <w:rPr>
                <w:noProof/>
              </w:rPr>
              <w:t xml:space="preserve"> command into a text editor:</w:t>
            </w:r>
          </w:p>
        </w:tc>
        <w:tc>
          <w:tcPr>
            <w:tcW w:w="7407" w:type="dxa"/>
          </w:tcPr>
          <w:p w:rsidR="00000000" w:rsidRDefault="00AC26C9">
            <w:pPr>
              <w:rPr>
                <w:lang w:val="fr-FR"/>
              </w:rPr>
            </w:pPr>
            <w:r>
              <w:rPr>
                <w:lang w:val="fr-FR"/>
              </w:rPr>
              <w:t xml:space="preserve">Copiez et collez la </w:t>
            </w:r>
            <w:r>
              <w:rPr>
                <w:rStyle w:val="mqInternal"/>
                <w:noProof/>
                <w:lang w:val="fr-FR"/>
              </w:rPr>
              <w:t>[1}[2]{3]</w:t>
            </w:r>
            <w:r>
              <w:rPr>
                <w:lang w:val="fr-FR"/>
              </w:rPr>
              <w:t xml:space="preserve"> commande suivante dans un </w:t>
            </w:r>
            <w:r>
              <w:rPr>
                <w:lang w:val="fr-FR"/>
              </w:rPr>
              <w:t>é</w:t>
            </w:r>
            <w:r>
              <w:rPr>
                <w:lang w:val="fr-FR"/>
              </w:rPr>
              <w:t>diteur de texte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06bbc2e7-1fb6-4db2-baf0-c022eb550518</w:t>
            </w:r>
          </w:p>
        </w:tc>
        <w:tc>
          <w:tcPr>
            <w:tcW w:w="7407" w:type="dxa"/>
            <w:shd w:val="clear" w:color="auto" w:fill="F2F2F2" w:themeFill="background1" w:themeFillShade="F2"/>
          </w:tcPr>
          <w:p w:rsidR="00000000" w:rsidRDefault="00AC26C9">
            <w:pPr>
              <w:rPr>
                <w:noProof/>
              </w:rPr>
            </w:pPr>
            <w:r>
              <w:rPr>
                <w:rStyle w:val="mqInternal"/>
                <w:noProof/>
              </w:rPr>
              <w:t>[1}</w:t>
            </w:r>
            <w:r>
              <w:rPr>
                <w:noProof/>
              </w:rPr>
              <w:t>Replace:</w:t>
            </w:r>
            <w:r>
              <w:rPr>
                <w:rStyle w:val="mqInternal"/>
                <w:noProof/>
              </w:rPr>
              <w:t>{2]</w:t>
            </w:r>
          </w:p>
        </w:tc>
        <w:tc>
          <w:tcPr>
            <w:tcW w:w="7407" w:type="dxa"/>
          </w:tcPr>
          <w:p w:rsidR="00000000" w:rsidRDefault="00AC26C9">
            <w:pPr>
              <w:rPr>
                <w:lang w:val="fr-FR"/>
              </w:rPr>
            </w:pPr>
            <w:r>
              <w:rPr>
                <w:rStyle w:val="mqInternal"/>
                <w:noProof/>
                <w:lang w:val="fr-FR"/>
              </w:rPr>
              <w:t>[1}</w:t>
            </w:r>
            <w:r>
              <w:rPr>
                <w:lang w:val="fr-FR"/>
              </w:rPr>
              <w:t>Remplacer :</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2d0e88e8-dbd9-40cd-b2fa-81842fbd0c07</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with the closest available region to your encoder, see</w:t>
            </w:r>
            <w:r>
              <w:rPr>
                <w:noProof/>
              </w:rPr>
              <w:t xml:space="preserve"> </w:t>
            </w:r>
            <w:r>
              <w:rPr>
                <w:rStyle w:val="mqInternal"/>
                <w:noProof/>
              </w:rPr>
              <w:t>[4}</w:t>
            </w:r>
            <w:r>
              <w:rPr>
                <w:noProof/>
              </w:rPr>
              <w:t>closest available regions</w:t>
            </w:r>
            <w:r>
              <w:rPr>
                <w:rStyle w:val="mqInternal"/>
                <w:noProof/>
              </w:rPr>
              <w:t>{5]</w:t>
            </w:r>
            <w:r>
              <w:rPr>
                <w:noProof/>
              </w:rPr>
              <w:t xml:space="preserve"> to your encoder.</w:t>
            </w:r>
          </w:p>
        </w:tc>
        <w:tc>
          <w:tcPr>
            <w:tcW w:w="7407" w:type="dxa"/>
          </w:tcPr>
          <w:p w:rsidR="00000000" w:rsidRDefault="00AC26C9">
            <w:pPr>
              <w:rPr>
                <w:lang w:val="fr-FR"/>
              </w:rPr>
            </w:pPr>
            <w:r>
              <w:rPr>
                <w:rStyle w:val="mqInternal"/>
                <w:noProof/>
                <w:lang w:val="fr-FR"/>
              </w:rPr>
              <w:t>[1}[2]{3]</w:t>
            </w:r>
            <w:r>
              <w:rPr>
                <w:lang w:val="fr-FR"/>
              </w:rPr>
              <w:t xml:space="preserve"> avec la r</w:t>
            </w:r>
            <w:r>
              <w:rPr>
                <w:lang w:val="fr-FR"/>
              </w:rPr>
              <w:t>é</w:t>
            </w:r>
            <w:r>
              <w:rPr>
                <w:lang w:val="fr-FR"/>
              </w:rPr>
              <w:t xml:space="preserve">gion disponible la plus proche de votre encodeur, voir </w:t>
            </w:r>
            <w:r>
              <w:rPr>
                <w:rStyle w:val="mqInternal"/>
                <w:noProof/>
                <w:lang w:val="fr-FR"/>
              </w:rPr>
              <w:t>[4}</w:t>
            </w:r>
            <w:r>
              <w:rPr>
                <w:lang w:val="fr-FR"/>
              </w:rPr>
              <w:t>r</w:t>
            </w:r>
            <w:r>
              <w:rPr>
                <w:lang w:val="fr-FR"/>
              </w:rPr>
              <w:t>é</w:t>
            </w:r>
            <w:r>
              <w:rPr>
                <w:lang w:val="fr-FR"/>
              </w:rPr>
              <w:t>gions disponibles les plus proches</w:t>
            </w:r>
            <w:r>
              <w:rPr>
                <w:rStyle w:val="mqInternal"/>
                <w:noProof/>
                <w:lang w:val="fr-FR"/>
              </w:rPr>
              <w:t>{5]</w:t>
            </w:r>
            <w:r>
              <w:rPr>
                <w:lang w:val="fr-FR"/>
              </w:rPr>
              <w:t xml:space="preserve"> </w:t>
            </w:r>
            <w:r>
              <w:rPr>
                <w:lang w:val="fr-FR"/>
              </w:rPr>
              <w:t>à</w:t>
            </w:r>
            <w:r>
              <w:rPr>
                <w:lang w:val="fr-FR"/>
              </w:rPr>
              <w:t xml:space="preserve">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b8f5a62b-de11-4c0b-a3e3-ef85b5c60f2e</w:t>
            </w:r>
          </w:p>
        </w:tc>
        <w:tc>
          <w:tcPr>
            <w:tcW w:w="7407" w:type="dxa"/>
            <w:shd w:val="clear" w:color="auto" w:fill="F2F2F2" w:themeFill="background1" w:themeFillShade="F2"/>
          </w:tcPr>
          <w:p w:rsidR="00000000" w:rsidRDefault="00AC26C9">
            <w:pPr>
              <w:rPr>
                <w:noProof/>
              </w:rPr>
            </w:pPr>
            <w:r>
              <w:rPr>
                <w:noProof/>
              </w:rPr>
              <w:t xml:space="preserve">For instance: </w:t>
            </w:r>
            <w:r>
              <w:rPr>
                <w:rStyle w:val="mqInternal"/>
                <w:noProof/>
              </w:rPr>
              <w:t>[1}[2]{3]</w:t>
            </w:r>
          </w:p>
        </w:tc>
        <w:tc>
          <w:tcPr>
            <w:tcW w:w="7407" w:type="dxa"/>
          </w:tcPr>
          <w:p w:rsidR="00000000" w:rsidRDefault="00AC26C9">
            <w:pPr>
              <w:rPr>
                <w:lang w:val="fr-FR"/>
              </w:rPr>
            </w:pPr>
            <w:r>
              <w:rPr>
                <w:lang w:val="fr-FR"/>
              </w:rPr>
              <w:t xml:space="preserve">Par </w:t>
            </w:r>
            <w:r>
              <w:rPr>
                <w:lang w:val="fr-FR"/>
              </w:rPr>
              <w:t xml:space="preserve">exemple :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dd1d26a8-b228-477a-aebf-bb1600ac069c</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with your Brightcove live API key.</w:t>
            </w:r>
          </w:p>
        </w:tc>
        <w:tc>
          <w:tcPr>
            <w:tcW w:w="7407" w:type="dxa"/>
          </w:tcPr>
          <w:p w:rsidR="00000000" w:rsidRDefault="00AC26C9">
            <w:pPr>
              <w:rPr>
                <w:lang w:val="fr-FR"/>
              </w:rPr>
            </w:pPr>
            <w:r>
              <w:rPr>
                <w:rStyle w:val="mqInternal"/>
                <w:noProof/>
                <w:lang w:val="fr-FR"/>
              </w:rPr>
              <w:t>[1}[2]{3]</w:t>
            </w:r>
            <w:r>
              <w:rPr>
                <w:lang w:val="fr-FR"/>
              </w:rPr>
              <w:t xml:space="preserve"> avec votre cl</w:t>
            </w:r>
            <w:r>
              <w:rPr>
                <w:lang w:val="fr-FR"/>
              </w:rPr>
              <w:t>é</w:t>
            </w:r>
            <w:r>
              <w:rPr>
                <w:lang w:val="fr-FR"/>
              </w:rPr>
              <w:t xml:space="preserve"> API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341d804e-7ddf-4197-8d95-3813583eec56</w:t>
            </w:r>
          </w:p>
        </w:tc>
        <w:tc>
          <w:tcPr>
            <w:tcW w:w="7407" w:type="dxa"/>
            <w:shd w:val="clear" w:color="auto" w:fill="F2F2F2" w:themeFill="background1" w:themeFillShade="F2"/>
          </w:tcPr>
          <w:p w:rsidR="00000000" w:rsidRDefault="00AC26C9">
            <w:pPr>
              <w:rPr>
                <w:noProof/>
              </w:rPr>
            </w:pPr>
            <w:r>
              <w:rPr>
                <w:noProof/>
              </w:rPr>
              <w:t xml:space="preserve">For example: </w:t>
            </w:r>
            <w:r>
              <w:rPr>
                <w:rStyle w:val="mqInternal"/>
                <w:noProof/>
              </w:rPr>
              <w:t>[1}[2]{3]</w:t>
            </w:r>
          </w:p>
        </w:tc>
        <w:tc>
          <w:tcPr>
            <w:tcW w:w="7407" w:type="dxa"/>
          </w:tcPr>
          <w:p w:rsidR="00000000" w:rsidRDefault="00AC26C9">
            <w:pPr>
              <w:rPr>
                <w:lang w:val="fr-FR"/>
              </w:rPr>
            </w:pPr>
            <w:r>
              <w:rPr>
                <w:lang w:val="fr-FR"/>
              </w:rPr>
              <w:t xml:space="preserve">Par exemple :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3ce34d5c-b0db-4e77-ac67-76044b320167</w:t>
            </w:r>
          </w:p>
        </w:tc>
        <w:tc>
          <w:tcPr>
            <w:tcW w:w="7407" w:type="dxa"/>
            <w:shd w:val="clear" w:color="auto" w:fill="F2F2F2" w:themeFill="background1" w:themeFillShade="F2"/>
          </w:tcPr>
          <w:p w:rsidR="00000000" w:rsidRDefault="00AC26C9">
            <w:pPr>
              <w:rPr>
                <w:noProof/>
              </w:rPr>
            </w:pPr>
            <w:r>
              <w:rPr>
                <w:noProof/>
              </w:rPr>
              <w:t>After making those changes, copy and paste the code into Terminal or whatever command-line app you use and run it.</w:t>
            </w:r>
          </w:p>
        </w:tc>
        <w:tc>
          <w:tcPr>
            <w:tcW w:w="7407" w:type="dxa"/>
          </w:tcPr>
          <w:p w:rsidR="00000000" w:rsidRDefault="00AC26C9">
            <w:pPr>
              <w:rPr>
                <w:lang w:val="fr-FR"/>
              </w:rPr>
            </w:pPr>
            <w:r>
              <w:rPr>
                <w:lang w:val="fr-FR"/>
              </w:rPr>
              <w:t>Apr</w:t>
            </w:r>
            <w:r>
              <w:rPr>
                <w:lang w:val="fr-FR"/>
              </w:rPr>
              <w:t>è</w:t>
            </w:r>
            <w:r>
              <w:rPr>
                <w:lang w:val="fr-FR"/>
              </w:rPr>
              <w:t>s avoir apport</w:t>
            </w:r>
            <w:r>
              <w:rPr>
                <w:lang w:val="fr-FR"/>
              </w:rPr>
              <w:t>é</w:t>
            </w:r>
            <w:r>
              <w:rPr>
                <w:lang w:val="fr-FR"/>
              </w:rPr>
              <w:t xml:space="preserve"> ces modifications, copiez et collez le code dans Terminal ou toute application de li</w:t>
            </w:r>
            <w:r>
              <w:rPr>
                <w:lang w:val="fr-FR"/>
              </w:rPr>
              <w:t>gne de commande que vous utilisez et ex</w:t>
            </w:r>
            <w:r>
              <w:rPr>
                <w:lang w:val="fr-FR"/>
              </w:rPr>
              <w:t>é</w:t>
            </w:r>
            <w:r>
              <w:rPr>
                <w:lang w:val="fr-FR"/>
              </w:rPr>
              <w:t>cutez-le.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fdef6fa3-41cb-447c-b639-af524ca46c2e</w:t>
            </w:r>
          </w:p>
        </w:tc>
        <w:tc>
          <w:tcPr>
            <w:tcW w:w="7407" w:type="dxa"/>
            <w:shd w:val="clear" w:color="auto" w:fill="F2F2F2" w:themeFill="background1" w:themeFillShade="F2"/>
          </w:tcPr>
          <w:p w:rsidR="00000000" w:rsidRDefault="00AC26C9">
            <w:pPr>
              <w:rPr>
                <w:noProof/>
              </w:rPr>
            </w:pPr>
            <w:r>
              <w:rPr>
                <w:noProof/>
              </w:rPr>
              <w:t>The response should be something like this:</w:t>
            </w:r>
          </w:p>
        </w:tc>
        <w:tc>
          <w:tcPr>
            <w:tcW w:w="7407" w:type="dxa"/>
          </w:tcPr>
          <w:p w:rsidR="00000000" w:rsidRDefault="00AC26C9">
            <w:pPr>
              <w:rPr>
                <w:lang w:val="fr-FR"/>
              </w:rPr>
            </w:pPr>
            <w:r>
              <w:rPr>
                <w:lang w:val="fr-FR"/>
              </w:rPr>
              <w:t>La r</w:t>
            </w:r>
            <w:r>
              <w:rPr>
                <w:lang w:val="fr-FR"/>
              </w:rPr>
              <w:t>é</w:t>
            </w:r>
            <w:r>
              <w:rPr>
                <w:lang w:val="fr-FR"/>
              </w:rPr>
              <w:t xml:space="preserve">ponse devrait </w:t>
            </w:r>
            <w:r>
              <w:rPr>
                <w:lang w:val="fr-FR"/>
              </w:rPr>
              <w:t>ê</w:t>
            </w:r>
            <w:r>
              <w:rPr>
                <w:lang w:val="fr-FR"/>
              </w:rPr>
              <w:t>tre quelque chose comme ceci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9e6640da-4bf4-493d-bdd5-832863df9c2a</w:t>
            </w:r>
          </w:p>
        </w:tc>
        <w:tc>
          <w:tcPr>
            <w:tcW w:w="7407" w:type="dxa"/>
            <w:shd w:val="clear" w:color="auto" w:fill="F2F2F2" w:themeFill="background1" w:themeFillShade="F2"/>
          </w:tcPr>
          <w:p w:rsidR="00000000" w:rsidRDefault="00AC26C9">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000000" w:rsidRDefault="00AC26C9">
            <w:pPr>
              <w:rPr>
                <w:lang w:val="fr-FR"/>
              </w:rPr>
            </w:pPr>
            <w:r>
              <w:rPr>
                <w:lang w:val="fr-FR"/>
              </w:rPr>
              <w:t>Ces t</w:t>
            </w:r>
            <w:r>
              <w:rPr>
                <w:lang w:val="fr-FR"/>
              </w:rPr>
              <w:t>â</w:t>
            </w:r>
            <w:r>
              <w:rPr>
                <w:lang w:val="fr-FR"/>
              </w:rPr>
              <w:t>ches cr</w:t>
            </w:r>
            <w:r>
              <w:rPr>
                <w:lang w:val="fr-FR"/>
              </w:rPr>
              <w:t>é</w:t>
            </w:r>
            <w:r>
              <w:rPr>
                <w:lang w:val="fr-FR"/>
              </w:rPr>
              <w:t>eront 5 formats associ</w:t>
            </w:r>
            <w:r>
              <w:rPr>
                <w:lang w:val="fr-FR"/>
              </w:rPr>
              <w:t>é</w:t>
            </w:r>
            <w:r>
              <w:rPr>
                <w:lang w:val="fr-FR"/>
              </w:rPr>
              <w:t xml:space="preserve">s </w:t>
            </w:r>
            <w:r>
              <w:rPr>
                <w:rStyle w:val="mqInternal"/>
                <w:noProof/>
                <w:lang w:val="fr-FR"/>
              </w:rPr>
              <w:t>[1}</w:t>
            </w:r>
            <w:r>
              <w:rPr>
                <w:lang w:val="fr-FR"/>
              </w:rPr>
              <w:t>bas</w:t>
            </w:r>
            <w:r>
              <w:rPr>
                <w:lang w:val="fr-FR"/>
              </w:rPr>
              <w:t>é</w:t>
            </w:r>
            <w:r>
              <w:rPr>
                <w:lang w:val="fr-FR"/>
              </w:rPr>
              <w:t>s</w:t>
            </w:r>
            <w:r>
              <w:rPr>
                <w:rStyle w:val="mqInternal"/>
                <w:noProof/>
                <w:lang w:val="fr-FR"/>
              </w:rPr>
              <w:t>{2]</w:t>
            </w:r>
            <w:r>
              <w:rPr>
                <w:lang w:val="fr-FR"/>
              </w:rPr>
              <w:t xml:space="preserve"> sur les </w:t>
            </w:r>
            <w:r>
              <w:rPr>
                <w:rStyle w:val="mqInternal"/>
                <w:noProof/>
                <w:lang w:val="fr-FR"/>
              </w:rPr>
              <w:t>[3}</w:t>
            </w:r>
            <w:r>
              <w:rPr>
                <w:lang w:val="fr-FR"/>
              </w:rPr>
              <w:t>recommandations Apple</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af743067-9c8e-4763-b96d-2f1521523ec4</w:t>
            </w:r>
          </w:p>
        </w:tc>
        <w:tc>
          <w:tcPr>
            <w:tcW w:w="7407" w:type="dxa"/>
            <w:shd w:val="clear" w:color="auto" w:fill="F2F2F2" w:themeFill="background1" w:themeFillShade="F2"/>
          </w:tcPr>
          <w:p w:rsidR="00000000" w:rsidRDefault="00AC26C9">
            <w:pPr>
              <w:rPr>
                <w:noProof/>
              </w:rPr>
            </w:pPr>
            <w:r>
              <w:rPr>
                <w:noProof/>
              </w:rPr>
              <w:t>Configure your encoder</w:t>
            </w:r>
          </w:p>
        </w:tc>
        <w:tc>
          <w:tcPr>
            <w:tcW w:w="7407" w:type="dxa"/>
          </w:tcPr>
          <w:p w:rsidR="00000000" w:rsidRDefault="00AC26C9">
            <w:pPr>
              <w:rPr>
                <w:lang w:val="fr-FR"/>
              </w:rPr>
            </w:pPr>
            <w:r>
              <w:rPr>
                <w:lang w:val="fr-FR"/>
              </w:rPr>
              <w:t>Configuration de l'encod</w:t>
            </w:r>
            <w:r>
              <w:rPr>
                <w:lang w:val="fr-FR"/>
              </w:rPr>
              <w: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1b383df1-197c-47c0-bb5a-332ea34f2933</w:t>
            </w:r>
          </w:p>
        </w:tc>
        <w:tc>
          <w:tcPr>
            <w:tcW w:w="7407" w:type="dxa"/>
            <w:shd w:val="clear" w:color="auto" w:fill="F2F2F2" w:themeFill="background1" w:themeFillShade="F2"/>
          </w:tcPr>
          <w:p w:rsidR="00000000" w:rsidRDefault="00AC26C9">
            <w:pPr>
              <w:rPr>
                <w:noProof/>
              </w:rPr>
            </w:pPr>
            <w:r>
              <w:rPr>
                <w:noProof/>
              </w:rPr>
              <w:t xml:space="preserve">The steps shown here will assume an </w:t>
            </w:r>
            <w:r>
              <w:rPr>
                <w:rStyle w:val="mqInternal"/>
                <w:noProof/>
              </w:rPr>
              <w:t>[1}</w:t>
            </w:r>
            <w:r>
              <w:rPr>
                <w:noProof/>
              </w:rPr>
              <w:t>Elemental live box</w:t>
            </w:r>
            <w:r>
              <w:rPr>
                <w:rStyle w:val="mqInternal"/>
                <w:noProof/>
              </w:rPr>
              <w:t>{2]</w:t>
            </w:r>
            <w:r>
              <w:rPr>
                <w:noProof/>
              </w:rPr>
              <w:t xml:space="preserve"> encoder, which was used in testing the steps for this tutorial.</w:t>
            </w:r>
          </w:p>
        </w:tc>
        <w:tc>
          <w:tcPr>
            <w:tcW w:w="7407" w:type="dxa"/>
          </w:tcPr>
          <w:p w:rsidR="00000000" w:rsidRDefault="00AC26C9">
            <w:pPr>
              <w:rPr>
                <w:lang w:val="fr-FR"/>
              </w:rPr>
            </w:pPr>
            <w:r>
              <w:rPr>
                <w:lang w:val="fr-FR"/>
              </w:rPr>
              <w:t xml:space="preserve">Les </w:t>
            </w:r>
            <w:r>
              <w:rPr>
                <w:lang w:val="fr-FR"/>
              </w:rPr>
              <w:t>é</w:t>
            </w:r>
            <w:r>
              <w:rPr>
                <w:lang w:val="fr-FR"/>
              </w:rPr>
              <w:t>tapes indiqu</w:t>
            </w:r>
            <w:r>
              <w:rPr>
                <w:lang w:val="fr-FR"/>
              </w:rPr>
              <w:t>é</w:t>
            </w:r>
            <w:r>
              <w:rPr>
                <w:lang w:val="fr-FR"/>
              </w:rPr>
              <w:t xml:space="preserve">es ici supposent un encodeur </w:t>
            </w:r>
            <w:r>
              <w:rPr>
                <w:rStyle w:val="mqInternal"/>
                <w:noProof/>
                <w:lang w:val="fr-FR"/>
              </w:rPr>
              <w:t>[1}</w:t>
            </w:r>
            <w:r>
              <w:rPr>
                <w:lang w:val="fr-FR"/>
              </w:rPr>
              <w:t>Elemental Live Box</w:t>
            </w:r>
            <w:r>
              <w:rPr>
                <w:rStyle w:val="mqInternal"/>
                <w:noProof/>
                <w:lang w:val="fr-FR"/>
              </w:rPr>
              <w:t>{2]</w:t>
            </w:r>
            <w:r>
              <w:rPr>
                <w:lang w:val="fr-FR"/>
              </w:rPr>
              <w:t xml:space="preserve"> , qui a </w:t>
            </w:r>
            <w:r>
              <w:rPr>
                <w:lang w:val="fr-FR"/>
              </w:rPr>
              <w:t>é</w:t>
            </w:r>
            <w:r>
              <w:rPr>
                <w:lang w:val="fr-FR"/>
              </w:rPr>
              <w:t>t</w:t>
            </w:r>
            <w:r>
              <w:rPr>
                <w:lang w:val="fr-FR"/>
              </w:rPr>
              <w:t>é</w:t>
            </w:r>
            <w:r>
              <w:rPr>
                <w:lang w:val="fr-FR"/>
              </w:rPr>
              <w:t xml:space="preserve"> utilis</w:t>
            </w:r>
            <w:r>
              <w:rPr>
                <w:lang w:val="fr-FR"/>
              </w:rPr>
              <w:t>é</w:t>
            </w:r>
            <w:r>
              <w:rPr>
                <w:lang w:val="fr-FR"/>
              </w:rPr>
              <w:t xml:space="preserve"> pour tester les </w:t>
            </w:r>
            <w:r>
              <w:rPr>
                <w:lang w:val="fr-FR"/>
              </w:rPr>
              <w:t>é</w:t>
            </w:r>
            <w:r>
              <w:rPr>
                <w:lang w:val="fr-FR"/>
              </w:rPr>
              <w:t>tapes de ce tutoriel.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9bc3a26e-00ac-4a31-8046-9082384d71d8</w:t>
            </w:r>
          </w:p>
        </w:tc>
        <w:tc>
          <w:tcPr>
            <w:tcW w:w="7407" w:type="dxa"/>
            <w:shd w:val="clear" w:color="auto" w:fill="F2F2F2" w:themeFill="background1" w:themeFillShade="F2"/>
          </w:tcPr>
          <w:p w:rsidR="00000000" w:rsidRDefault="00AC26C9">
            <w:pPr>
              <w:rPr>
                <w:noProof/>
              </w:rPr>
            </w:pPr>
            <w:r>
              <w:rPr>
                <w:noProof/>
              </w:rPr>
              <w:t>If you have a different encoder, the settings should be similar.</w:t>
            </w:r>
          </w:p>
        </w:tc>
        <w:tc>
          <w:tcPr>
            <w:tcW w:w="7407" w:type="dxa"/>
          </w:tcPr>
          <w:p w:rsidR="00000000" w:rsidRDefault="00AC26C9">
            <w:pPr>
              <w:rPr>
                <w:lang w:val="fr-FR"/>
              </w:rPr>
            </w:pPr>
            <w:r>
              <w:rPr>
                <w:lang w:val="fr-FR"/>
              </w:rPr>
              <w:t>Si vous avez un encodeur diff</w:t>
            </w:r>
            <w:r>
              <w:rPr>
                <w:lang w:val="fr-FR"/>
              </w:rPr>
              <w:t>é</w:t>
            </w:r>
            <w:r>
              <w:rPr>
                <w:lang w:val="fr-FR"/>
              </w:rPr>
              <w:t>rent, les param</w:t>
            </w:r>
            <w:r>
              <w:rPr>
                <w:lang w:val="fr-FR"/>
              </w:rPr>
              <w:t>è</w:t>
            </w:r>
            <w:r>
              <w:rPr>
                <w:lang w:val="fr-FR"/>
              </w:rPr>
              <w:t xml:space="preserve">tres doivent </w:t>
            </w:r>
            <w:r>
              <w:rPr>
                <w:lang w:val="fr-FR"/>
              </w:rPr>
              <w:t>ê</w:t>
            </w:r>
            <w:r>
              <w:rPr>
                <w:lang w:val="fr-FR"/>
              </w:rPr>
              <w:t>tre similaires.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5ced8740-b751-490f-a</w:t>
            </w:r>
            <w:r>
              <w:rPr>
                <w:noProof/>
                <w:sz w:val="2"/>
              </w:rPr>
              <w:t>26a-03170fbb6a02</w:t>
            </w:r>
          </w:p>
        </w:tc>
        <w:tc>
          <w:tcPr>
            <w:tcW w:w="7407" w:type="dxa"/>
            <w:shd w:val="clear" w:color="auto" w:fill="F2F2F2" w:themeFill="background1" w:themeFillShade="F2"/>
          </w:tcPr>
          <w:p w:rsidR="00000000" w:rsidRDefault="00AC26C9">
            <w:pPr>
              <w:rPr>
                <w:noProof/>
              </w:rPr>
            </w:pPr>
            <w:r>
              <w:rPr>
                <w:noProof/>
              </w:rPr>
              <w:t>The most important settings for this case are:</w:t>
            </w:r>
          </w:p>
        </w:tc>
        <w:tc>
          <w:tcPr>
            <w:tcW w:w="7407" w:type="dxa"/>
          </w:tcPr>
          <w:p w:rsidR="00000000" w:rsidRDefault="00AC26C9">
            <w:pPr>
              <w:rPr>
                <w:lang w:val="fr-FR"/>
              </w:rPr>
            </w:pPr>
            <w:r>
              <w:rPr>
                <w:lang w:val="fr-FR"/>
              </w:rPr>
              <w:t>Les param</w:t>
            </w:r>
            <w:r>
              <w:rPr>
                <w:lang w:val="fr-FR"/>
              </w:rPr>
              <w:t>è</w:t>
            </w:r>
            <w:r>
              <w:rPr>
                <w:lang w:val="fr-FR"/>
              </w:rPr>
              <w:t>tres les plus importants pour ce cas sont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bc2c9f8e-7327-4a9d-96e6-14b203bb2c1a</w:t>
            </w:r>
          </w:p>
        </w:tc>
        <w:tc>
          <w:tcPr>
            <w:tcW w:w="7407" w:type="dxa"/>
            <w:shd w:val="clear" w:color="auto" w:fill="F2F2F2" w:themeFill="background1" w:themeFillShade="F2"/>
          </w:tcPr>
          <w:p w:rsidR="00000000" w:rsidRDefault="00AC26C9">
            <w:pPr>
              <w:rPr>
                <w:noProof/>
              </w:rPr>
            </w:pPr>
            <w:r>
              <w:rPr>
                <w:noProof/>
              </w:rPr>
              <w:t>Configure timecode source as "system clock"</w:t>
            </w:r>
          </w:p>
        </w:tc>
        <w:tc>
          <w:tcPr>
            <w:tcW w:w="7407" w:type="dxa"/>
          </w:tcPr>
          <w:p w:rsidR="00000000" w:rsidRDefault="00AC26C9">
            <w:pPr>
              <w:rPr>
                <w:lang w:val="fr-FR"/>
              </w:rPr>
            </w:pPr>
            <w:r>
              <w:rPr>
                <w:lang w:val="fr-FR"/>
              </w:rPr>
              <w:t xml:space="preserve">Configurer la source du code temporel comme </w:t>
            </w:r>
            <w:r>
              <w:rPr>
                <w:lang w:val="fr-FR"/>
              </w:rPr>
              <w:t>«</w:t>
            </w:r>
            <w:r>
              <w:rPr>
                <w:lang w:val="fr-FR"/>
              </w:rPr>
              <w:t> horlog</w:t>
            </w:r>
            <w:r>
              <w:rPr>
                <w:lang w:val="fr-FR"/>
              </w:rPr>
              <w:t>e syst</w:t>
            </w:r>
            <w:r>
              <w:rPr>
                <w:lang w:val="fr-FR"/>
              </w:rPr>
              <w:t>è</w:t>
            </w:r>
            <w:r>
              <w:rPr>
                <w:lang w:val="fr-FR"/>
              </w:rPr>
              <w:t>me </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c9694065-a919-4520-95a3-d0c01f8e1217</w:t>
            </w:r>
          </w:p>
        </w:tc>
        <w:tc>
          <w:tcPr>
            <w:tcW w:w="7407" w:type="dxa"/>
            <w:shd w:val="clear" w:color="auto" w:fill="F2F2F2" w:themeFill="background1" w:themeFillShade="F2"/>
          </w:tcPr>
          <w:p w:rsidR="00000000" w:rsidRDefault="00AC26C9">
            <w:pPr>
              <w:rPr>
                <w:noProof/>
              </w:rPr>
            </w:pPr>
            <w:r>
              <w:rPr>
                <w:noProof/>
              </w:rPr>
              <w:t>Set "OnFi timecode frequency" to 1</w:t>
            </w:r>
          </w:p>
        </w:tc>
        <w:tc>
          <w:tcPr>
            <w:tcW w:w="7407" w:type="dxa"/>
          </w:tcPr>
          <w:p w:rsidR="00000000" w:rsidRDefault="00AC26C9">
            <w:pPr>
              <w:rPr>
                <w:lang w:val="fr-FR"/>
              </w:rPr>
            </w:pPr>
            <w:r>
              <w:rPr>
                <w:lang w:val="fr-FR"/>
              </w:rPr>
              <w:t>R</w:t>
            </w:r>
            <w:r>
              <w:rPr>
                <w:lang w:val="fr-FR"/>
              </w:rPr>
              <w:t>é</w:t>
            </w:r>
            <w:r>
              <w:rPr>
                <w:lang w:val="fr-FR"/>
              </w:rPr>
              <w:t xml:space="preserve">glez </w:t>
            </w:r>
            <w:r>
              <w:rPr>
                <w:lang w:val="fr-FR"/>
              </w:rPr>
              <w:t>«</w:t>
            </w:r>
            <w:r>
              <w:rPr>
                <w:lang w:val="fr-FR"/>
              </w:rPr>
              <w:t> fr</w:t>
            </w:r>
            <w:r>
              <w:rPr>
                <w:lang w:val="fr-FR"/>
              </w:rPr>
              <w:t>é</w:t>
            </w:r>
            <w:r>
              <w:rPr>
                <w:lang w:val="fr-FR"/>
              </w:rPr>
              <w:t>quence du code temporel OnFi </w:t>
            </w:r>
            <w:r>
              <w:rPr>
                <w:lang w:val="fr-FR"/>
              </w:rPr>
              <w:t>»</w:t>
            </w:r>
            <w:r>
              <w:rPr>
                <w:lang w:val="fr-FR"/>
              </w:rPr>
              <w:t xml:space="preserve"> sur 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27c8f29c-4736-4887-aad7-b05e2b814a65</w:t>
            </w:r>
          </w:p>
        </w:tc>
        <w:tc>
          <w:tcPr>
            <w:tcW w:w="7407" w:type="dxa"/>
            <w:shd w:val="clear" w:color="auto" w:fill="F2F2F2" w:themeFill="background1" w:themeFillShade="F2"/>
          </w:tcPr>
          <w:p w:rsidR="00000000" w:rsidRDefault="00AC26C9">
            <w:pPr>
              <w:rPr>
                <w:noProof/>
              </w:rPr>
            </w:pPr>
            <w:r>
              <w:rPr>
                <w:noProof/>
              </w:rPr>
              <w:t>Check "time code insertion" inside video</w:t>
            </w:r>
          </w:p>
        </w:tc>
        <w:tc>
          <w:tcPr>
            <w:tcW w:w="7407" w:type="dxa"/>
          </w:tcPr>
          <w:p w:rsidR="00000000" w:rsidRDefault="00AC26C9">
            <w:pPr>
              <w:rPr>
                <w:lang w:val="fr-FR"/>
              </w:rPr>
            </w:pPr>
            <w:r>
              <w:rPr>
                <w:lang w:val="fr-FR"/>
              </w:rPr>
              <w:t xml:space="preserve">Cochez </w:t>
            </w:r>
            <w:r>
              <w:rPr>
                <w:lang w:val="fr-FR"/>
              </w:rPr>
              <w:t>«</w:t>
            </w:r>
            <w:r>
              <w:rPr>
                <w:lang w:val="fr-FR"/>
              </w:rPr>
              <w:t> insertion du code temporel</w:t>
            </w:r>
            <w:r>
              <w:rPr>
                <w:lang w:val="fr-FR"/>
              </w:rPr>
              <w:t> </w:t>
            </w:r>
            <w:r>
              <w:rPr>
                <w:lang w:val="fr-FR"/>
              </w:rPr>
              <w:t>»</w:t>
            </w:r>
            <w:r>
              <w:rPr>
                <w:lang w:val="fr-FR"/>
              </w:rPr>
              <w:t xml:space="preserve"> dans la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142d8119-f651-41c5-848e-76f9701fb229</w:t>
            </w:r>
          </w:p>
        </w:tc>
        <w:tc>
          <w:tcPr>
            <w:tcW w:w="7407" w:type="dxa"/>
            <w:shd w:val="clear" w:color="auto" w:fill="F2F2F2" w:themeFill="background1" w:themeFillShade="F2"/>
          </w:tcPr>
          <w:p w:rsidR="00000000" w:rsidRDefault="00AC26C9">
            <w:pPr>
              <w:rPr>
                <w:noProof/>
              </w:rPr>
            </w:pPr>
            <w:r>
              <w:rPr>
                <w:noProof/>
              </w:rPr>
              <w:t>Strongly recommended:</w:t>
            </w:r>
          </w:p>
        </w:tc>
        <w:tc>
          <w:tcPr>
            <w:tcW w:w="7407" w:type="dxa"/>
          </w:tcPr>
          <w:p w:rsidR="00000000" w:rsidRDefault="00AC26C9">
            <w:pPr>
              <w:rPr>
                <w:lang w:val="fr-FR"/>
              </w:rPr>
            </w:pPr>
            <w:r>
              <w:rPr>
                <w:lang w:val="fr-FR"/>
              </w:rPr>
              <w:t>Fortement recommand</w:t>
            </w:r>
            <w:r>
              <w:rPr>
                <w:lang w:val="fr-FR"/>
              </w:rPr>
              <w:t>é</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1b7dc2a4-8250-4a3c-8ac7-c5019eb6bc36</w:t>
            </w:r>
          </w:p>
        </w:tc>
        <w:tc>
          <w:tcPr>
            <w:tcW w:w="7407" w:type="dxa"/>
            <w:shd w:val="clear" w:color="auto" w:fill="F2F2F2" w:themeFill="background1" w:themeFillShade="F2"/>
          </w:tcPr>
          <w:p w:rsidR="00000000" w:rsidRDefault="00AC26C9">
            <w:pPr>
              <w:rPr>
                <w:noProof/>
              </w:rPr>
            </w:pPr>
            <w:r>
              <w:rPr>
                <w:noProof/>
              </w:rPr>
              <w:t>Framerate = follow source</w:t>
            </w:r>
          </w:p>
        </w:tc>
        <w:tc>
          <w:tcPr>
            <w:tcW w:w="7407" w:type="dxa"/>
          </w:tcPr>
          <w:p w:rsidR="00000000" w:rsidRDefault="00AC26C9">
            <w:pPr>
              <w:rPr>
                <w:lang w:val="fr-FR"/>
              </w:rPr>
            </w:pPr>
            <w:r>
              <w:rPr>
                <w:lang w:val="fr-FR"/>
              </w:rPr>
              <w:t>Framerate = suivre la source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29e2914d-59aa-4649-b73a-74f081d16403</w:t>
            </w:r>
          </w:p>
        </w:tc>
        <w:tc>
          <w:tcPr>
            <w:tcW w:w="7407" w:type="dxa"/>
            <w:shd w:val="clear" w:color="auto" w:fill="F2F2F2" w:themeFill="background1" w:themeFillShade="F2"/>
          </w:tcPr>
          <w:p w:rsidR="00000000" w:rsidRDefault="00AC26C9">
            <w:pPr>
              <w:rPr>
                <w:noProof/>
              </w:rPr>
            </w:pPr>
            <w:r>
              <w:rPr>
                <w:noProof/>
              </w:rPr>
              <w:t>This is the c</w:t>
            </w:r>
            <w:r>
              <w:rPr>
                <w:noProof/>
              </w:rPr>
              <w:t>onfig we used for this experiment:</w:t>
            </w:r>
          </w:p>
        </w:tc>
        <w:tc>
          <w:tcPr>
            <w:tcW w:w="7407" w:type="dxa"/>
          </w:tcPr>
          <w:p w:rsidR="00000000" w:rsidRDefault="00AC26C9">
            <w:pPr>
              <w:rPr>
                <w:lang w:val="fr-FR"/>
              </w:rPr>
            </w:pPr>
            <w:r>
              <w:rPr>
                <w:lang w:val="fr-FR"/>
              </w:rPr>
              <w:t>C'est la configuration que nous avons utilis</w:t>
            </w:r>
            <w:r>
              <w:rPr>
                <w:lang w:val="fr-FR"/>
              </w:rPr>
              <w:t>é</w:t>
            </w:r>
            <w:r>
              <w:rPr>
                <w:lang w:val="fr-FR"/>
              </w:rPr>
              <w:t>e pour cette exp</w:t>
            </w:r>
            <w:r>
              <w:rPr>
                <w:lang w:val="fr-FR"/>
              </w:rPr>
              <w:t>é</w:t>
            </w:r>
            <w:r>
              <w:rPr>
                <w:lang w:val="fr-FR"/>
              </w:rPr>
              <w:t>rience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4a049683-33e4-4d54-9f97-2711cdb0e541</w:t>
            </w:r>
          </w:p>
        </w:tc>
        <w:tc>
          <w:tcPr>
            <w:tcW w:w="7407" w:type="dxa"/>
            <w:shd w:val="clear" w:color="auto" w:fill="F2F2F2" w:themeFill="background1" w:themeFillShade="F2"/>
          </w:tcPr>
          <w:p w:rsidR="00000000" w:rsidRDefault="00AC26C9">
            <w:pPr>
              <w:rPr>
                <w:noProof/>
              </w:rPr>
            </w:pPr>
            <w:r>
              <w:rPr>
                <w:noProof/>
              </w:rPr>
              <w:t>elemental-live-job-config</w:t>
            </w:r>
          </w:p>
        </w:tc>
        <w:tc>
          <w:tcPr>
            <w:tcW w:w="7407" w:type="dxa"/>
          </w:tcPr>
          <w:p w:rsidR="00000000" w:rsidRDefault="00AC26C9">
            <w:pPr>
              <w:rPr>
                <w:lang w:val="fr-FR"/>
              </w:rPr>
            </w:pPr>
            <w:r>
              <w:rPr>
                <w:lang w:val="fr-FR"/>
              </w:rPr>
              <w:t>é</w:t>
            </w:r>
            <w:r>
              <w:rPr>
                <w:lang w:val="fr-FR"/>
              </w:rPr>
              <w:t>l</w:t>
            </w:r>
            <w:r>
              <w:rPr>
                <w:lang w:val="fr-FR"/>
              </w:rPr>
              <w:t>é</w:t>
            </w:r>
            <w:r>
              <w:rPr>
                <w:lang w:val="fr-FR"/>
              </w:rPr>
              <w:t>mental-live-job-config</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9d58af78-7b75-474c-b0f5-6f258c8e2437</w:t>
            </w:r>
          </w:p>
        </w:tc>
        <w:tc>
          <w:tcPr>
            <w:tcW w:w="7407" w:type="dxa"/>
            <w:shd w:val="clear" w:color="auto" w:fill="F2F2F2" w:themeFill="background1" w:themeFillShade="F2"/>
          </w:tcPr>
          <w:p w:rsidR="00000000" w:rsidRDefault="00AC26C9">
            <w:pPr>
              <w:rPr>
                <w:noProof/>
              </w:rPr>
            </w:pPr>
            <w:r>
              <w:rPr>
                <w:noProof/>
              </w:rPr>
              <w:t>Elemental live</w:t>
            </w:r>
            <w:r>
              <w:rPr>
                <w:noProof/>
              </w:rPr>
              <w:t xml:space="preserve"> config</w:t>
            </w:r>
          </w:p>
        </w:tc>
        <w:tc>
          <w:tcPr>
            <w:tcW w:w="7407" w:type="dxa"/>
          </w:tcPr>
          <w:p w:rsidR="00000000" w:rsidRDefault="00AC26C9">
            <w:pPr>
              <w:rPr>
                <w:lang w:val="fr-FR"/>
              </w:rPr>
            </w:pPr>
            <w:r>
              <w:rPr>
                <w:lang w:val="fr-FR"/>
              </w:rPr>
              <w:t xml:space="preserve">Configuration </w:t>
            </w:r>
            <w:r>
              <w:rPr>
                <w:lang w:val="fr-FR"/>
              </w:rPr>
              <w:t>é</w:t>
            </w:r>
            <w:r>
              <w:rPr>
                <w:lang w:val="fr-FR"/>
              </w:rPr>
              <w:t>l</w:t>
            </w:r>
            <w:r>
              <w:rPr>
                <w:lang w:val="fr-FR"/>
              </w:rPr>
              <w:t>é</w:t>
            </w:r>
            <w:r>
              <w:rPr>
                <w:lang w:val="fr-FR"/>
              </w:rPr>
              <w:t>mentaire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d1186b4f-c0cf-42f6-ac92-39f2ac23454c</w:t>
            </w:r>
          </w:p>
        </w:tc>
        <w:tc>
          <w:tcPr>
            <w:tcW w:w="7407" w:type="dxa"/>
            <w:shd w:val="clear" w:color="auto" w:fill="F2F2F2" w:themeFill="background1" w:themeFillShade="F2"/>
          </w:tcPr>
          <w:p w:rsidR="00000000" w:rsidRDefault="00AC26C9">
            <w:pPr>
              <w:rPr>
                <w:noProof/>
              </w:rPr>
            </w:pPr>
            <w:r>
              <w:rPr>
                <w:noProof/>
              </w:rPr>
              <w:t>Elemental live config</w:t>
            </w:r>
          </w:p>
        </w:tc>
        <w:tc>
          <w:tcPr>
            <w:tcW w:w="7407" w:type="dxa"/>
          </w:tcPr>
          <w:p w:rsidR="00000000" w:rsidRDefault="00AC26C9">
            <w:pPr>
              <w:rPr>
                <w:lang w:val="fr-FR"/>
              </w:rPr>
            </w:pPr>
            <w:r>
              <w:rPr>
                <w:lang w:val="fr-FR"/>
              </w:rPr>
              <w:t xml:space="preserve">Configuration </w:t>
            </w:r>
            <w:r>
              <w:rPr>
                <w:lang w:val="fr-FR"/>
              </w:rPr>
              <w:t>é</w:t>
            </w:r>
            <w:r>
              <w:rPr>
                <w:lang w:val="fr-FR"/>
              </w:rPr>
              <w:t>l</w:t>
            </w:r>
            <w:r>
              <w:rPr>
                <w:lang w:val="fr-FR"/>
              </w:rPr>
              <w:t>é</w:t>
            </w:r>
            <w:r>
              <w:rPr>
                <w:lang w:val="fr-FR"/>
              </w:rPr>
              <w:t>mentaire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789b65a2-1d61-42a8-97a7-17e1d098abb1</w:t>
            </w:r>
          </w:p>
        </w:tc>
        <w:tc>
          <w:tcPr>
            <w:tcW w:w="7407" w:type="dxa"/>
            <w:shd w:val="clear" w:color="auto" w:fill="F2F2F2" w:themeFill="background1" w:themeFillShade="F2"/>
          </w:tcPr>
          <w:p w:rsidR="00000000" w:rsidRDefault="00AC26C9">
            <w:pPr>
              <w:rPr>
                <w:noProof/>
              </w:rPr>
            </w:pPr>
            <w:r>
              <w:rPr>
                <w:noProof/>
              </w:rPr>
              <w:t>Test playback</w:t>
            </w:r>
          </w:p>
        </w:tc>
        <w:tc>
          <w:tcPr>
            <w:tcW w:w="7407" w:type="dxa"/>
          </w:tcPr>
          <w:p w:rsidR="00000000" w:rsidRDefault="00AC26C9">
            <w:pPr>
              <w:rPr>
                <w:lang w:val="fr-FR"/>
              </w:rPr>
            </w:pPr>
            <w:r>
              <w:rPr>
                <w:lang w:val="fr-FR"/>
              </w:rPr>
              <w:t>Tester la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f229f1f8-5293-480f-9e1c-b9ca13af9ba5</w:t>
            </w:r>
          </w:p>
        </w:tc>
        <w:tc>
          <w:tcPr>
            <w:tcW w:w="7407" w:type="dxa"/>
            <w:shd w:val="clear" w:color="auto" w:fill="F2F2F2" w:themeFill="background1" w:themeFillShade="F2"/>
          </w:tcPr>
          <w:p w:rsidR="00000000" w:rsidRDefault="00AC26C9">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creation job response:</w:t>
            </w:r>
          </w:p>
        </w:tc>
        <w:tc>
          <w:tcPr>
            <w:tcW w:w="7407" w:type="dxa"/>
          </w:tcPr>
          <w:p w:rsidR="00000000" w:rsidRDefault="00AC26C9">
            <w:pPr>
              <w:rPr>
                <w:lang w:val="fr-FR"/>
              </w:rPr>
            </w:pPr>
            <w:r>
              <w:rPr>
                <w:lang w:val="fr-FR"/>
              </w:rPr>
              <w:t xml:space="preserve">Vous pouvez utiliser cette </w:t>
            </w:r>
            <w:r>
              <w:rPr>
                <w:rStyle w:val="mqInternal"/>
                <w:noProof/>
                <w:lang w:val="fr-FR"/>
              </w:rPr>
              <w:t>[1}</w:t>
            </w:r>
            <w:r>
              <w:rPr>
                <w:lang w:val="fr-FR"/>
              </w:rPr>
              <w:t>page de d</w:t>
            </w:r>
            <w:r>
              <w:rPr>
                <w:lang w:val="fr-FR"/>
              </w:rPr>
              <w:t>é</w:t>
            </w:r>
            <w:r>
              <w:rPr>
                <w:lang w:val="fr-FR"/>
              </w:rPr>
              <w:t>monstration HLS VideoJS</w:t>
            </w:r>
            <w:r>
              <w:rPr>
                <w:rStyle w:val="mqInternal"/>
                <w:noProof/>
                <w:lang w:val="fr-FR"/>
              </w:rPr>
              <w:t>{2]</w:t>
            </w:r>
            <w:r>
              <w:rPr>
                <w:lang w:val="fr-FR"/>
              </w:rPr>
              <w:t xml:space="preserve"> pour tester la lect</w:t>
            </w:r>
            <w:r>
              <w:rPr>
                <w:lang w:val="fr-FR"/>
              </w:rPr>
              <w:t xml:space="preserve">ure, il suffit de coller la valeur </w:t>
            </w:r>
            <w:r>
              <w:rPr>
                <w:rStyle w:val="mqInternal"/>
                <w:noProof/>
                <w:lang w:val="fr-FR"/>
              </w:rPr>
              <w:t>[3}[4]{5]</w:t>
            </w:r>
            <w:r>
              <w:rPr>
                <w:lang w:val="fr-FR"/>
              </w:rPr>
              <w:t xml:space="preserve"> renvoy</w:t>
            </w:r>
            <w:r>
              <w:rPr>
                <w:lang w:val="fr-FR"/>
              </w:rPr>
              <w:t>é</w:t>
            </w:r>
            <w:r>
              <w:rPr>
                <w:lang w:val="fr-FR"/>
              </w:rPr>
              <w:t>e dans la r</w:t>
            </w:r>
            <w:r>
              <w:rPr>
                <w:lang w:val="fr-FR"/>
              </w:rPr>
              <w:t>é</w:t>
            </w:r>
            <w:r>
              <w:rPr>
                <w:lang w:val="fr-FR"/>
              </w:rPr>
              <w:t>ponse du travail de cr</w:t>
            </w:r>
            <w:r>
              <w:rPr>
                <w:lang w:val="fr-FR"/>
              </w:rPr>
              <w:t>é</w:t>
            </w:r>
            <w:r>
              <w:rPr>
                <w:lang w:val="fr-FR"/>
              </w:rPr>
              <w:t>ation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a2bf13f1-34f9-4045-b478-9a789d83eb6d</w:t>
            </w:r>
          </w:p>
        </w:tc>
        <w:tc>
          <w:tcPr>
            <w:tcW w:w="7407" w:type="dxa"/>
            <w:shd w:val="clear" w:color="auto" w:fill="F2F2F2" w:themeFill="background1" w:themeFillShade="F2"/>
          </w:tcPr>
          <w:p w:rsidR="00000000" w:rsidRDefault="00AC26C9">
            <w:pPr>
              <w:rPr>
                <w:noProof/>
              </w:rPr>
            </w:pPr>
            <w:r>
              <w:rPr>
                <w:noProof/>
              </w:rPr>
              <w:t>videojs-hls-playback</w:t>
            </w:r>
          </w:p>
        </w:tc>
        <w:tc>
          <w:tcPr>
            <w:tcW w:w="7407" w:type="dxa"/>
          </w:tcPr>
          <w:p w:rsidR="00000000" w:rsidRDefault="00AC26C9">
            <w:pPr>
              <w:rPr>
                <w:lang w:val="fr-FR"/>
              </w:rPr>
            </w:pPr>
            <w:r>
              <w:rPr>
                <w:lang w:val="fr-FR"/>
              </w:rPr>
              <w:t>videojs-hls-playback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525e52ed-8e35-4219-8545-b68e2f0ed3bb</w:t>
            </w:r>
          </w:p>
        </w:tc>
        <w:tc>
          <w:tcPr>
            <w:tcW w:w="7407" w:type="dxa"/>
            <w:shd w:val="clear" w:color="auto" w:fill="F2F2F2" w:themeFill="background1" w:themeFillShade="F2"/>
          </w:tcPr>
          <w:p w:rsidR="00000000" w:rsidRDefault="00AC26C9">
            <w:pPr>
              <w:rPr>
                <w:noProof/>
              </w:rPr>
            </w:pPr>
            <w:r>
              <w:rPr>
                <w:noProof/>
              </w:rPr>
              <w:t>VideoJS HLS playback demo page</w:t>
            </w:r>
          </w:p>
        </w:tc>
        <w:tc>
          <w:tcPr>
            <w:tcW w:w="7407" w:type="dxa"/>
          </w:tcPr>
          <w:p w:rsidR="00000000" w:rsidRDefault="00AC26C9">
            <w:pPr>
              <w:rPr>
                <w:lang w:val="fr-FR"/>
              </w:rPr>
            </w:pPr>
            <w:r>
              <w:rPr>
                <w:lang w:val="fr-FR"/>
              </w:rPr>
              <w:t>VideoJS page de d</w:t>
            </w:r>
            <w:r>
              <w:rPr>
                <w:lang w:val="fr-FR"/>
              </w:rPr>
              <w:t>é</w:t>
            </w:r>
            <w:r>
              <w:rPr>
                <w:lang w:val="fr-FR"/>
              </w:rPr>
              <w:t>monstration de lecture HLS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03dccd9b-61d2-49cc-bcdc-8be63230b549</w:t>
            </w:r>
          </w:p>
        </w:tc>
        <w:tc>
          <w:tcPr>
            <w:tcW w:w="7407" w:type="dxa"/>
            <w:shd w:val="clear" w:color="auto" w:fill="F2F2F2" w:themeFill="background1" w:themeFillShade="F2"/>
          </w:tcPr>
          <w:p w:rsidR="00000000" w:rsidRDefault="00AC26C9">
            <w:pPr>
              <w:rPr>
                <w:noProof/>
              </w:rPr>
            </w:pPr>
            <w:r>
              <w:rPr>
                <w:noProof/>
              </w:rPr>
              <w:t>VideoJS HLS playback demo page</w:t>
            </w:r>
          </w:p>
        </w:tc>
        <w:tc>
          <w:tcPr>
            <w:tcW w:w="7407" w:type="dxa"/>
          </w:tcPr>
          <w:p w:rsidR="00000000" w:rsidRDefault="00AC26C9">
            <w:pPr>
              <w:rPr>
                <w:lang w:val="fr-FR"/>
              </w:rPr>
            </w:pPr>
            <w:r>
              <w:rPr>
                <w:lang w:val="fr-FR"/>
              </w:rPr>
              <w:t>VideoJS page de d</w:t>
            </w:r>
            <w:r>
              <w:rPr>
                <w:lang w:val="fr-FR"/>
              </w:rPr>
              <w:t>é</w:t>
            </w:r>
            <w:r>
              <w:rPr>
                <w:lang w:val="fr-FR"/>
              </w:rPr>
              <w:t>monstration de lecture HLS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70db69d4-d276-4cd6-bf59-2b5421506fbd</w:t>
            </w:r>
          </w:p>
        </w:tc>
        <w:tc>
          <w:tcPr>
            <w:tcW w:w="7407" w:type="dxa"/>
            <w:shd w:val="clear" w:color="auto" w:fill="F2F2F2" w:themeFill="background1" w:themeFillShade="F2"/>
          </w:tcPr>
          <w:p w:rsidR="00000000" w:rsidRDefault="00AC26C9">
            <w:pPr>
              <w:rPr>
                <w:noProof/>
              </w:rPr>
            </w:pPr>
            <w:r>
              <w:rPr>
                <w:noProof/>
              </w:rPr>
              <w:t>Add the live stream to YouTube live</w:t>
            </w:r>
          </w:p>
        </w:tc>
        <w:tc>
          <w:tcPr>
            <w:tcW w:w="7407" w:type="dxa"/>
          </w:tcPr>
          <w:p w:rsidR="00000000" w:rsidRDefault="00AC26C9">
            <w:pPr>
              <w:rPr>
                <w:lang w:val="fr-FR"/>
              </w:rPr>
            </w:pPr>
            <w:r>
              <w:rPr>
                <w:lang w:val="fr-FR"/>
              </w:rPr>
              <w:t xml:space="preserve">Ajouter le flux en direct </w:t>
            </w:r>
            <w:r>
              <w:rPr>
                <w:lang w:val="fr-FR"/>
              </w:rPr>
              <w:t>à</w:t>
            </w:r>
            <w:r>
              <w:rPr>
                <w:lang w:val="fr-FR"/>
              </w:rPr>
              <w:t xml:space="preserve"> YouTube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3891f2f9-8901-4681-83f6-c21fe0f157b7</w:t>
            </w:r>
          </w:p>
        </w:tc>
        <w:tc>
          <w:tcPr>
            <w:tcW w:w="7407" w:type="dxa"/>
            <w:shd w:val="clear" w:color="auto" w:fill="F2F2F2" w:themeFill="background1" w:themeFillShade="F2"/>
          </w:tcPr>
          <w:p w:rsidR="00000000" w:rsidRDefault="00AC26C9">
            <w:pPr>
              <w:rPr>
                <w:noProof/>
              </w:rPr>
            </w:pPr>
            <w:r>
              <w:rPr>
                <w:noProof/>
              </w:rPr>
              <w:t>We are assuming here that you have a YouTube account enabled for live streaming.</w:t>
            </w:r>
          </w:p>
        </w:tc>
        <w:tc>
          <w:tcPr>
            <w:tcW w:w="7407" w:type="dxa"/>
          </w:tcPr>
          <w:p w:rsidR="00000000" w:rsidRDefault="00AC26C9">
            <w:pPr>
              <w:rPr>
                <w:lang w:val="fr-FR"/>
              </w:rPr>
            </w:pPr>
            <w:r>
              <w:rPr>
                <w:lang w:val="fr-FR"/>
              </w:rPr>
              <w:t>Nous supposons ici que vous avez un compte YouTube activ</w:t>
            </w:r>
            <w:r>
              <w:rPr>
                <w:lang w:val="fr-FR"/>
              </w:rPr>
              <w:t>é</w:t>
            </w:r>
            <w:r>
              <w:rPr>
                <w:lang w:val="fr-FR"/>
              </w:rPr>
              <w:t xml:space="preserve"> pour la diffusion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c977e615-8015-4cf2-aee0-cb5a7679f160</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go live</w:t>
            </w:r>
            <w:r>
              <w:rPr>
                <w:rStyle w:val="mqInternal"/>
                <w:noProof/>
              </w:rPr>
              <w:t>{2]</w:t>
            </w:r>
            <w:r>
              <w:rPr>
                <w:noProof/>
              </w:rPr>
              <w:t>, and you should see:</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Go live</w:t>
            </w:r>
            <w:r>
              <w:rPr>
                <w:rStyle w:val="mqInternal"/>
                <w:noProof/>
                <w:lang w:val="fr-FR"/>
              </w:rPr>
              <w:t>{2]</w:t>
            </w:r>
            <w:r>
              <w:rPr>
                <w:lang w:val="fr-FR"/>
              </w:rPr>
              <w:t>, et vous devriez voir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e9a4a173-0b6e-4d19-b04e-f7602500eba1</w:t>
            </w:r>
          </w:p>
        </w:tc>
        <w:tc>
          <w:tcPr>
            <w:tcW w:w="7407" w:type="dxa"/>
            <w:shd w:val="clear" w:color="auto" w:fill="F2F2F2" w:themeFill="background1" w:themeFillShade="F2"/>
          </w:tcPr>
          <w:p w:rsidR="00000000" w:rsidRDefault="00AC26C9">
            <w:pPr>
              <w:rPr>
                <w:noProof/>
              </w:rPr>
            </w:pPr>
            <w:r>
              <w:rPr>
                <w:noProof/>
              </w:rPr>
              <w:t>youtube-go-live</w:t>
            </w:r>
          </w:p>
        </w:tc>
        <w:tc>
          <w:tcPr>
            <w:tcW w:w="7407" w:type="dxa"/>
          </w:tcPr>
          <w:p w:rsidR="00000000" w:rsidRDefault="00AC26C9">
            <w:pPr>
              <w:rPr>
                <w:lang w:val="fr-FR"/>
              </w:rPr>
            </w:pPr>
            <w:r>
              <w:rPr>
                <w:lang w:val="fr-FR"/>
              </w:rPr>
              <w:t>youtube-go-live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f5b12860-ce3a-4f19-b555-c850c0f3bbc3</w:t>
            </w:r>
          </w:p>
        </w:tc>
        <w:tc>
          <w:tcPr>
            <w:tcW w:w="7407" w:type="dxa"/>
            <w:shd w:val="clear" w:color="auto" w:fill="F2F2F2" w:themeFill="background1" w:themeFillShade="F2"/>
          </w:tcPr>
          <w:p w:rsidR="00000000" w:rsidRDefault="00AC26C9">
            <w:pPr>
              <w:rPr>
                <w:noProof/>
              </w:rPr>
            </w:pPr>
            <w:r>
              <w:rPr>
                <w:noProof/>
              </w:rPr>
              <w:t>YouTube go live</w:t>
            </w:r>
          </w:p>
        </w:tc>
        <w:tc>
          <w:tcPr>
            <w:tcW w:w="7407" w:type="dxa"/>
          </w:tcPr>
          <w:p w:rsidR="00000000" w:rsidRDefault="00AC26C9">
            <w:pPr>
              <w:rPr>
                <w:lang w:val="fr-FR"/>
              </w:rPr>
            </w:pPr>
            <w:r>
              <w:rPr>
                <w:lang w:val="fr-FR"/>
              </w:rPr>
              <w:t>YouTube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739b4772-b788-4871-bc5f-5e38c302b2ff</w:t>
            </w:r>
          </w:p>
        </w:tc>
        <w:tc>
          <w:tcPr>
            <w:tcW w:w="7407" w:type="dxa"/>
            <w:shd w:val="clear" w:color="auto" w:fill="F2F2F2" w:themeFill="background1" w:themeFillShade="F2"/>
          </w:tcPr>
          <w:p w:rsidR="00000000" w:rsidRDefault="00AC26C9">
            <w:pPr>
              <w:rPr>
                <w:noProof/>
              </w:rPr>
            </w:pPr>
            <w:r>
              <w:rPr>
                <w:noProof/>
              </w:rPr>
              <w:t>YouTube go live</w:t>
            </w:r>
          </w:p>
        </w:tc>
        <w:tc>
          <w:tcPr>
            <w:tcW w:w="7407" w:type="dxa"/>
          </w:tcPr>
          <w:p w:rsidR="00000000" w:rsidRDefault="00AC26C9">
            <w:pPr>
              <w:rPr>
                <w:lang w:val="fr-FR"/>
              </w:rPr>
            </w:pPr>
            <w:r>
              <w:rPr>
                <w:lang w:val="fr-FR"/>
              </w:rPr>
              <w:t>YouTube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2b6e4c3c-910e-412b-b581-a379fb9f2500</w:t>
            </w:r>
          </w:p>
        </w:tc>
        <w:tc>
          <w:tcPr>
            <w:tcW w:w="7407" w:type="dxa"/>
            <w:shd w:val="clear" w:color="auto" w:fill="F2F2F2" w:themeFill="background1" w:themeFillShade="F2"/>
          </w:tcPr>
          <w:p w:rsidR="00000000" w:rsidRDefault="00AC26C9">
            <w:pPr>
              <w:rPr>
                <w:noProof/>
              </w:rPr>
            </w:pPr>
            <w:r>
              <w:rPr>
                <w:noProof/>
              </w:rPr>
              <w:t>Click on "Encoder live streaming":</w:t>
            </w:r>
          </w:p>
        </w:tc>
        <w:tc>
          <w:tcPr>
            <w:tcW w:w="7407" w:type="dxa"/>
          </w:tcPr>
          <w:p w:rsidR="00000000" w:rsidRDefault="00AC26C9">
            <w:pPr>
              <w:rPr>
                <w:lang w:val="fr-FR"/>
              </w:rPr>
            </w:pPr>
            <w:r>
              <w:rPr>
                <w:lang w:val="fr-FR"/>
              </w:rPr>
              <w:t xml:space="preserve">Cliquez sur </w:t>
            </w:r>
            <w:r>
              <w:rPr>
                <w:lang w:val="fr-FR"/>
              </w:rPr>
              <w:t>«</w:t>
            </w:r>
            <w:r>
              <w:rPr>
                <w:lang w:val="fr-FR"/>
              </w:rPr>
              <w:t> Encoder live streaming </w:t>
            </w:r>
            <w:r>
              <w:rPr>
                <w:lang w:val="fr-FR"/>
              </w:rPr>
              <w:t>»</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a7184aaf-8ced-4957-87f4</w:t>
            </w:r>
            <w:r>
              <w:rPr>
                <w:noProof/>
                <w:sz w:val="2"/>
              </w:rPr>
              <w:t>-5a3c395e025c</w:t>
            </w:r>
          </w:p>
        </w:tc>
        <w:tc>
          <w:tcPr>
            <w:tcW w:w="7407" w:type="dxa"/>
            <w:shd w:val="clear" w:color="auto" w:fill="F2F2F2" w:themeFill="background1" w:themeFillShade="F2"/>
          </w:tcPr>
          <w:p w:rsidR="00000000" w:rsidRDefault="00AC26C9">
            <w:pPr>
              <w:rPr>
                <w:noProof/>
              </w:rPr>
            </w:pPr>
            <w:r>
              <w:rPr>
                <w:noProof/>
              </w:rPr>
              <w:t>youtube-encoder-live</w:t>
            </w:r>
          </w:p>
        </w:tc>
        <w:tc>
          <w:tcPr>
            <w:tcW w:w="7407" w:type="dxa"/>
          </w:tcPr>
          <w:p w:rsidR="00000000" w:rsidRDefault="00AC26C9">
            <w:pPr>
              <w:rPr>
                <w:lang w:val="fr-FR"/>
              </w:rPr>
            </w:pPr>
            <w:r>
              <w:rPr>
                <w:lang w:val="fr-FR"/>
              </w:rPr>
              <w:t>youtube-encoder-live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bb693fcf-9d49-4a6e-80ce-4c84aeb34834</w:t>
            </w:r>
          </w:p>
        </w:tc>
        <w:tc>
          <w:tcPr>
            <w:tcW w:w="7407" w:type="dxa"/>
            <w:shd w:val="clear" w:color="auto" w:fill="F2F2F2" w:themeFill="background1" w:themeFillShade="F2"/>
          </w:tcPr>
          <w:p w:rsidR="00000000" w:rsidRDefault="00AC26C9">
            <w:pPr>
              <w:rPr>
                <w:noProof/>
              </w:rPr>
            </w:pPr>
            <w:r>
              <w:rPr>
                <w:noProof/>
              </w:rPr>
              <w:t>YouTube encoder live source</w:t>
            </w:r>
          </w:p>
        </w:tc>
        <w:tc>
          <w:tcPr>
            <w:tcW w:w="7407" w:type="dxa"/>
          </w:tcPr>
          <w:p w:rsidR="00000000" w:rsidRDefault="00AC26C9">
            <w:pPr>
              <w:rPr>
                <w:lang w:val="fr-FR"/>
              </w:rPr>
            </w:pPr>
            <w:r>
              <w:rPr>
                <w:lang w:val="fr-FR"/>
              </w:rPr>
              <w:t>Source en direct de l'encodeur 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bd53dea3-b378-45f1-9a9f-293403e773b6</w:t>
            </w:r>
          </w:p>
        </w:tc>
        <w:tc>
          <w:tcPr>
            <w:tcW w:w="7407" w:type="dxa"/>
            <w:shd w:val="clear" w:color="auto" w:fill="F2F2F2" w:themeFill="background1" w:themeFillShade="F2"/>
          </w:tcPr>
          <w:p w:rsidR="00000000" w:rsidRDefault="00AC26C9">
            <w:pPr>
              <w:rPr>
                <w:noProof/>
              </w:rPr>
            </w:pPr>
            <w:r>
              <w:rPr>
                <w:noProof/>
              </w:rPr>
              <w:t>YouTube encoder live source</w:t>
            </w:r>
          </w:p>
        </w:tc>
        <w:tc>
          <w:tcPr>
            <w:tcW w:w="7407" w:type="dxa"/>
          </w:tcPr>
          <w:p w:rsidR="00000000" w:rsidRDefault="00AC26C9">
            <w:pPr>
              <w:rPr>
                <w:lang w:val="fr-FR"/>
              </w:rPr>
            </w:pPr>
            <w:r>
              <w:rPr>
                <w:lang w:val="fr-FR"/>
              </w:rPr>
              <w:t>Source en direct de l'encodeur 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392e83a9-061a-4f40-8dc2-4e13e4226fc3</w:t>
            </w:r>
          </w:p>
        </w:tc>
        <w:tc>
          <w:tcPr>
            <w:tcW w:w="7407" w:type="dxa"/>
            <w:shd w:val="clear" w:color="auto" w:fill="F2F2F2" w:themeFill="background1" w:themeFillShade="F2"/>
          </w:tcPr>
          <w:p w:rsidR="00000000" w:rsidRDefault="00AC26C9">
            <w:pPr>
              <w:rPr>
                <w:noProof/>
              </w:rPr>
            </w:pPr>
            <w:r>
              <w:rPr>
                <w:noProof/>
              </w:rPr>
              <w:t>Configure your live event YouTube metadata and use the "Encoder set up" data to connect the Brightcove live stream to YouTube:</w:t>
            </w:r>
          </w:p>
        </w:tc>
        <w:tc>
          <w:tcPr>
            <w:tcW w:w="7407" w:type="dxa"/>
          </w:tcPr>
          <w:p w:rsidR="00000000" w:rsidRDefault="00AC26C9">
            <w:pPr>
              <w:rPr>
                <w:lang w:val="fr-FR"/>
              </w:rPr>
            </w:pPr>
            <w:r>
              <w:rPr>
                <w:lang w:val="fr-FR"/>
              </w:rPr>
              <w:t>Configurez vos m</w:t>
            </w:r>
            <w:r>
              <w:rPr>
                <w:lang w:val="fr-FR"/>
              </w:rPr>
              <w:t>é</w:t>
            </w:r>
            <w:r>
              <w:rPr>
                <w:lang w:val="fr-FR"/>
              </w:rPr>
              <w:t>tadonn</w:t>
            </w:r>
            <w:r>
              <w:rPr>
                <w:lang w:val="fr-FR"/>
              </w:rPr>
              <w:t>é</w:t>
            </w:r>
            <w:r>
              <w:rPr>
                <w:lang w:val="fr-FR"/>
              </w:rPr>
              <w:t>es YouTube en direct et utilisez les donn</w:t>
            </w:r>
            <w:r>
              <w:rPr>
                <w:lang w:val="fr-FR"/>
              </w:rPr>
              <w:t>é</w:t>
            </w:r>
            <w:r>
              <w:rPr>
                <w:lang w:val="fr-FR"/>
              </w:rPr>
              <w:t xml:space="preserve">es </w:t>
            </w:r>
            <w:r>
              <w:rPr>
                <w:lang w:val="fr-FR"/>
              </w:rPr>
              <w:t>«</w:t>
            </w:r>
            <w:r>
              <w:rPr>
                <w:lang w:val="fr-FR"/>
              </w:rPr>
              <w:t> Encoder configur</w:t>
            </w:r>
            <w:r>
              <w:rPr>
                <w:lang w:val="fr-FR"/>
              </w:rPr>
              <w:t>é</w:t>
            </w:r>
            <w:r>
              <w:rPr>
                <w:lang w:val="fr-FR"/>
              </w:rPr>
              <w:t> </w:t>
            </w:r>
            <w:r>
              <w:rPr>
                <w:lang w:val="fr-FR"/>
              </w:rPr>
              <w:t>»</w:t>
            </w:r>
            <w:r>
              <w:rPr>
                <w:lang w:val="fr-FR"/>
              </w:rPr>
              <w:t xml:space="preserve"> pour connecter le flux en direct de Brightcove </w:t>
            </w:r>
            <w:r>
              <w:rPr>
                <w:lang w:val="fr-FR"/>
              </w:rPr>
              <w:t>à</w:t>
            </w:r>
            <w:r>
              <w:rPr>
                <w:lang w:val="fr-FR"/>
              </w:rPr>
              <w:t xml:space="preserve"> YouTube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0afdd5d2-a3d8-4635-8923-8c01e69077cf</w:t>
            </w:r>
          </w:p>
        </w:tc>
        <w:tc>
          <w:tcPr>
            <w:tcW w:w="7407" w:type="dxa"/>
            <w:shd w:val="clear" w:color="auto" w:fill="F2F2F2" w:themeFill="background1" w:themeFillShade="F2"/>
          </w:tcPr>
          <w:p w:rsidR="00000000" w:rsidRDefault="00AC26C9">
            <w:pPr>
              <w:rPr>
                <w:noProof/>
              </w:rPr>
            </w:pPr>
            <w:r>
              <w:rPr>
                <w:noProof/>
              </w:rPr>
              <w:t>youtube-encoder-setup</w:t>
            </w:r>
          </w:p>
        </w:tc>
        <w:tc>
          <w:tcPr>
            <w:tcW w:w="7407" w:type="dxa"/>
          </w:tcPr>
          <w:p w:rsidR="00000000" w:rsidRDefault="00AC26C9">
            <w:pPr>
              <w:rPr>
                <w:lang w:val="fr-FR"/>
              </w:rPr>
            </w:pPr>
            <w:r>
              <w:rPr>
                <w:lang w:val="fr-FR"/>
              </w:rPr>
              <w:t>youtube-encoder-setup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f6751437-0c6e-479f-8b9d-f199b9ea8783</w:t>
            </w:r>
          </w:p>
        </w:tc>
        <w:tc>
          <w:tcPr>
            <w:tcW w:w="7407" w:type="dxa"/>
            <w:shd w:val="clear" w:color="auto" w:fill="F2F2F2" w:themeFill="background1" w:themeFillShade="F2"/>
          </w:tcPr>
          <w:p w:rsidR="00000000" w:rsidRDefault="00AC26C9">
            <w:pPr>
              <w:rPr>
                <w:noProof/>
              </w:rPr>
            </w:pPr>
            <w:r>
              <w:rPr>
                <w:noProof/>
              </w:rPr>
              <w:t>Yo</w:t>
            </w:r>
            <w:r>
              <w:rPr>
                <w:noProof/>
              </w:rPr>
              <w:t>uTube encoder setup</w:t>
            </w:r>
          </w:p>
        </w:tc>
        <w:tc>
          <w:tcPr>
            <w:tcW w:w="7407" w:type="dxa"/>
          </w:tcPr>
          <w:p w:rsidR="00000000" w:rsidRDefault="00AC26C9">
            <w:pPr>
              <w:rPr>
                <w:lang w:val="fr-FR"/>
              </w:rPr>
            </w:pPr>
            <w:r>
              <w:rPr>
                <w:lang w:val="fr-FR"/>
              </w:rPr>
              <w:t>Configuration de l'encodeur 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b47705fa-f494-42ca-a7c9-d64359c55e5a</w:t>
            </w:r>
          </w:p>
        </w:tc>
        <w:tc>
          <w:tcPr>
            <w:tcW w:w="7407" w:type="dxa"/>
            <w:shd w:val="clear" w:color="auto" w:fill="F2F2F2" w:themeFill="background1" w:themeFillShade="F2"/>
          </w:tcPr>
          <w:p w:rsidR="00000000" w:rsidRDefault="00AC26C9">
            <w:pPr>
              <w:rPr>
                <w:noProof/>
              </w:rPr>
            </w:pPr>
            <w:r>
              <w:rPr>
                <w:noProof/>
              </w:rPr>
              <w:t>YouTube encoder setup</w:t>
            </w:r>
          </w:p>
        </w:tc>
        <w:tc>
          <w:tcPr>
            <w:tcW w:w="7407" w:type="dxa"/>
          </w:tcPr>
          <w:p w:rsidR="00000000" w:rsidRDefault="00AC26C9">
            <w:pPr>
              <w:rPr>
                <w:lang w:val="fr-FR"/>
              </w:rPr>
            </w:pPr>
            <w:r>
              <w:rPr>
                <w:lang w:val="fr-FR"/>
              </w:rPr>
              <w:t>Configuration de l'encodeur 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d7890568-fe9a-4cd7-81ac-92ea56a01ce5</w:t>
            </w:r>
          </w:p>
        </w:tc>
        <w:tc>
          <w:tcPr>
            <w:tcW w:w="7407" w:type="dxa"/>
            <w:shd w:val="clear" w:color="auto" w:fill="F2F2F2" w:themeFill="background1" w:themeFillShade="F2"/>
          </w:tcPr>
          <w:p w:rsidR="00000000" w:rsidRDefault="00AC26C9">
            <w:pPr>
              <w:rPr>
                <w:noProof/>
              </w:rPr>
            </w:pPr>
            <w:r>
              <w:rPr>
                <w:noProof/>
              </w:rPr>
              <w:t>Now that we have YouTube live set up, we will create the RTMP output for it from our Live job.</w:t>
            </w:r>
          </w:p>
        </w:tc>
        <w:tc>
          <w:tcPr>
            <w:tcW w:w="7407" w:type="dxa"/>
          </w:tcPr>
          <w:p w:rsidR="00000000" w:rsidRDefault="00AC26C9">
            <w:pPr>
              <w:rPr>
                <w:lang w:val="fr-FR"/>
              </w:rPr>
            </w:pPr>
            <w:r>
              <w:rPr>
                <w:lang w:val="fr-FR"/>
              </w:rPr>
              <w:t>Maintenant que nous avons YouTube en direct configur</w:t>
            </w:r>
            <w:r>
              <w:rPr>
                <w:lang w:val="fr-FR"/>
              </w:rPr>
              <w:t>é</w:t>
            </w:r>
            <w:r>
              <w:rPr>
                <w:lang w:val="fr-FR"/>
              </w:rPr>
              <w:t>, nous allons cr</w:t>
            </w:r>
            <w:r>
              <w:rPr>
                <w:lang w:val="fr-FR"/>
              </w:rPr>
              <w:t>é</w:t>
            </w:r>
            <w:r>
              <w:rPr>
                <w:lang w:val="fr-FR"/>
              </w:rPr>
              <w:t xml:space="preserve">er la sortie RTMP pour cela </w:t>
            </w:r>
            <w:r>
              <w:rPr>
                <w:lang w:val="fr-FR"/>
              </w:rPr>
              <w:t>à</w:t>
            </w:r>
            <w:r>
              <w:rPr>
                <w:lang w:val="fr-FR"/>
              </w:rPr>
              <w:t xml:space="preserve"> partir de notre travail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927ce70a-7b25-4352-8f2f-35</w:t>
            </w:r>
            <w:r>
              <w:rPr>
                <w:noProof/>
                <w:sz w:val="2"/>
              </w:rPr>
              <w:t>117328e4d2</w:t>
            </w:r>
          </w:p>
        </w:tc>
        <w:tc>
          <w:tcPr>
            <w:tcW w:w="7407" w:type="dxa"/>
            <w:shd w:val="clear" w:color="auto" w:fill="F2F2F2" w:themeFill="background1" w:themeFillShade="F2"/>
          </w:tcPr>
          <w:p w:rsidR="00000000" w:rsidRDefault="00AC26C9">
            <w:pPr>
              <w:rPr>
                <w:noProof/>
              </w:rPr>
            </w:pPr>
            <w:r>
              <w:rPr>
                <w:noProof/>
              </w:rPr>
              <w:t xml:space="preserve">Copy the </w:t>
            </w:r>
            <w:r>
              <w:rPr>
                <w:rStyle w:val="mqInternal"/>
                <w:noProof/>
              </w:rPr>
              <w:t>[1}[2]{3]</w:t>
            </w:r>
            <w:r>
              <w:rPr>
                <w:noProof/>
              </w:rPr>
              <w:t xml:space="preserve"> command below into a text editor:</w:t>
            </w:r>
          </w:p>
        </w:tc>
        <w:tc>
          <w:tcPr>
            <w:tcW w:w="7407" w:type="dxa"/>
          </w:tcPr>
          <w:p w:rsidR="00000000" w:rsidRDefault="00AC26C9">
            <w:pPr>
              <w:rPr>
                <w:lang w:val="fr-FR"/>
              </w:rPr>
            </w:pPr>
            <w:r>
              <w:rPr>
                <w:lang w:val="fr-FR"/>
              </w:rPr>
              <w:t xml:space="preserve">Copiez la </w:t>
            </w:r>
            <w:r>
              <w:rPr>
                <w:rStyle w:val="mqInternal"/>
                <w:noProof/>
                <w:lang w:val="fr-FR"/>
              </w:rPr>
              <w:t>[1}[2]{3]</w:t>
            </w:r>
            <w:r>
              <w:rPr>
                <w:lang w:val="fr-FR"/>
              </w:rPr>
              <w:t xml:space="preserve"> commande ci-dessous dans un </w:t>
            </w:r>
            <w:r>
              <w:rPr>
                <w:lang w:val="fr-FR"/>
              </w:rPr>
              <w:t>é</w:t>
            </w:r>
            <w:r>
              <w:rPr>
                <w:lang w:val="fr-FR"/>
              </w:rPr>
              <w:t>diteur de texte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b8235a76-50f5-49b3-abc0-3bc7b61755f2</w:t>
            </w:r>
          </w:p>
        </w:tc>
        <w:tc>
          <w:tcPr>
            <w:tcW w:w="7407" w:type="dxa"/>
            <w:shd w:val="clear" w:color="auto" w:fill="F2F2F2" w:themeFill="background1" w:themeFillShade="F2"/>
          </w:tcPr>
          <w:p w:rsidR="00000000" w:rsidRDefault="00AC26C9">
            <w:pPr>
              <w:rPr>
                <w:noProof/>
              </w:rPr>
            </w:pPr>
            <w:r>
              <w:rPr>
                <w:rStyle w:val="mqInternal"/>
                <w:noProof/>
              </w:rPr>
              <w:t>[1}</w:t>
            </w:r>
            <w:r>
              <w:rPr>
                <w:noProof/>
              </w:rPr>
              <w:t>Replace:</w:t>
            </w:r>
            <w:r>
              <w:rPr>
                <w:rStyle w:val="mqInternal"/>
                <w:noProof/>
              </w:rPr>
              <w:t>{2]</w:t>
            </w:r>
          </w:p>
        </w:tc>
        <w:tc>
          <w:tcPr>
            <w:tcW w:w="7407" w:type="dxa"/>
          </w:tcPr>
          <w:p w:rsidR="00000000" w:rsidRDefault="00AC26C9">
            <w:pPr>
              <w:rPr>
                <w:lang w:val="fr-FR"/>
              </w:rPr>
            </w:pPr>
            <w:r>
              <w:rPr>
                <w:rStyle w:val="mqInternal"/>
                <w:noProof/>
                <w:lang w:val="fr-FR"/>
              </w:rPr>
              <w:t>[1}</w:t>
            </w:r>
            <w:r>
              <w:rPr>
                <w:lang w:val="fr-FR"/>
              </w:rPr>
              <w:t>Remplacer :</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4470c313-0ecd-442d-b33c-2e238b783401</w:t>
            </w:r>
          </w:p>
        </w:tc>
        <w:tc>
          <w:tcPr>
            <w:tcW w:w="7407" w:type="dxa"/>
            <w:shd w:val="clear" w:color="auto" w:fill="F2F2F2" w:themeFill="background1" w:themeFillShade="F2"/>
          </w:tcPr>
          <w:p w:rsidR="00000000" w:rsidRDefault="00AC26C9">
            <w:pPr>
              <w:rPr>
                <w:noProof/>
              </w:rPr>
            </w:pPr>
            <w:r>
              <w:rPr>
                <w:rStyle w:val="mqInternal"/>
                <w:noProof/>
              </w:rPr>
              <w:t>[1}[2]{3</w:t>
            </w:r>
            <w:r>
              <w:rPr>
                <w:rStyle w:val="mqInternal"/>
                <w:noProof/>
              </w:rPr>
              <w:t>]</w:t>
            </w:r>
            <w:r>
              <w:rPr>
                <w:noProof/>
              </w:rPr>
              <w:t xml:space="preserve"> with your Brightcove live job id.</w:t>
            </w:r>
          </w:p>
        </w:tc>
        <w:tc>
          <w:tcPr>
            <w:tcW w:w="7407" w:type="dxa"/>
          </w:tcPr>
          <w:p w:rsidR="00000000" w:rsidRDefault="00AC26C9">
            <w:pPr>
              <w:rPr>
                <w:lang w:val="fr-FR"/>
              </w:rPr>
            </w:pPr>
            <w:r>
              <w:rPr>
                <w:rStyle w:val="mqInternal"/>
                <w:noProof/>
                <w:lang w:val="fr-FR"/>
              </w:rPr>
              <w:t>[1}[2]{3]</w:t>
            </w:r>
            <w:r>
              <w:rPr>
                <w:lang w:val="fr-FR"/>
              </w:rPr>
              <w:t xml:space="preserve"> avec votre identifiant de travail en direct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b197ba70-6dab-47ee-bf5b-3f2193253273</w:t>
            </w:r>
          </w:p>
        </w:tc>
        <w:tc>
          <w:tcPr>
            <w:tcW w:w="7407" w:type="dxa"/>
            <w:shd w:val="clear" w:color="auto" w:fill="F2F2F2" w:themeFill="background1" w:themeFillShade="F2"/>
          </w:tcPr>
          <w:p w:rsidR="00000000" w:rsidRDefault="00AC26C9">
            <w:pPr>
              <w:rPr>
                <w:noProof/>
              </w:rPr>
            </w:pPr>
            <w:r>
              <w:rPr>
                <w:noProof/>
              </w:rPr>
              <w:t xml:space="preserve">In our example this value would be </w:t>
            </w:r>
            <w:r>
              <w:rPr>
                <w:rStyle w:val="mqInternal"/>
                <w:noProof/>
              </w:rPr>
              <w:t>[1}[2]{3]</w:t>
            </w:r>
            <w:r>
              <w:rPr>
                <w:noProof/>
              </w:rPr>
              <w:t xml:space="preserve"> - your value, from the response to your request to create the live </w:t>
            </w:r>
            <w:r>
              <w:rPr>
                <w:noProof/>
              </w:rPr>
              <w:t>job , will be different.</w:t>
            </w:r>
          </w:p>
        </w:tc>
        <w:tc>
          <w:tcPr>
            <w:tcW w:w="7407" w:type="dxa"/>
          </w:tcPr>
          <w:p w:rsidR="00000000" w:rsidRDefault="00AC26C9">
            <w:pPr>
              <w:rPr>
                <w:lang w:val="fr-FR"/>
              </w:rPr>
            </w:pPr>
            <w:r>
              <w:rPr>
                <w:lang w:val="fr-FR"/>
              </w:rPr>
              <w:t xml:space="preserve">Dans notre exemple, cette valeur serait </w:t>
            </w:r>
            <w:r>
              <w:rPr>
                <w:rStyle w:val="mqInternal"/>
                <w:noProof/>
                <w:lang w:val="fr-FR"/>
              </w:rPr>
              <w:t>[1}[2]{3]</w:t>
            </w:r>
            <w:r>
              <w:rPr>
                <w:lang w:val="fr-FR"/>
              </w:rPr>
              <w:t xml:space="preserve"> - votre valeur, </w:t>
            </w:r>
            <w:r>
              <w:rPr>
                <w:lang w:val="fr-FR"/>
              </w:rPr>
              <w:t>à</w:t>
            </w:r>
            <w:r>
              <w:rPr>
                <w:lang w:val="fr-FR"/>
              </w:rPr>
              <w:t xml:space="preserve"> partir de la r</w:t>
            </w:r>
            <w:r>
              <w:rPr>
                <w:lang w:val="fr-FR"/>
              </w:rPr>
              <w:t>é</w:t>
            </w:r>
            <w:r>
              <w:rPr>
                <w:lang w:val="fr-FR"/>
              </w:rPr>
              <w:t xml:space="preserve">ponse </w:t>
            </w:r>
            <w:r>
              <w:rPr>
                <w:lang w:val="fr-FR"/>
              </w:rPr>
              <w:t>à</w:t>
            </w:r>
            <w:r>
              <w:rPr>
                <w:lang w:val="fr-FR"/>
              </w:rPr>
              <w:t xml:space="preserve"> votre demande de cr</w:t>
            </w:r>
            <w:r>
              <w:rPr>
                <w:lang w:val="fr-FR"/>
              </w:rPr>
              <w:t>é</w:t>
            </w:r>
            <w:r>
              <w:rPr>
                <w:lang w:val="fr-FR"/>
              </w:rPr>
              <w:t>er le travail en direct, sera diff</w:t>
            </w:r>
            <w:r>
              <w:rPr>
                <w:lang w:val="fr-FR"/>
              </w:rPr>
              <w:t>é</w:t>
            </w:r>
            <w:r>
              <w:rPr>
                <w:lang w:val="fr-FR"/>
              </w:rPr>
              <w:t>rente.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13bad2da-0aaf-4456-9fd1-4dfb93465f34</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for your Brightcove live API key.</w:t>
            </w:r>
          </w:p>
        </w:tc>
        <w:tc>
          <w:tcPr>
            <w:tcW w:w="7407" w:type="dxa"/>
          </w:tcPr>
          <w:p w:rsidR="00000000" w:rsidRDefault="00AC26C9">
            <w:pPr>
              <w:rPr>
                <w:lang w:val="fr-FR"/>
              </w:rPr>
            </w:pPr>
            <w:r>
              <w:rPr>
                <w:rStyle w:val="mqInternal"/>
                <w:noProof/>
                <w:lang w:val="fr-FR"/>
              </w:rPr>
              <w:t>[1}[2]{3]</w:t>
            </w:r>
            <w:r>
              <w:rPr>
                <w:lang w:val="fr-FR"/>
              </w:rPr>
              <w:t xml:space="preserve"> pour votre cl</w:t>
            </w:r>
            <w:r>
              <w:rPr>
                <w:lang w:val="fr-FR"/>
              </w:rPr>
              <w:t>é</w:t>
            </w:r>
            <w:r>
              <w:rPr>
                <w:lang w:val="fr-FR"/>
              </w:rPr>
              <w:t xml:space="preserve"> API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7050de08-c61d-4d5a-a552-de0ba53981ea</w:t>
            </w:r>
          </w:p>
        </w:tc>
        <w:tc>
          <w:tcPr>
            <w:tcW w:w="7407" w:type="dxa"/>
            <w:shd w:val="clear" w:color="auto" w:fill="F2F2F2" w:themeFill="background1" w:themeFillShade="F2"/>
          </w:tcPr>
          <w:p w:rsidR="00000000" w:rsidRDefault="00AC26C9">
            <w:pPr>
              <w:rPr>
                <w:noProof/>
              </w:rPr>
            </w:pPr>
            <w:r>
              <w:rPr>
                <w:noProof/>
              </w:rPr>
              <w:t xml:space="preserve">For instance: </w:t>
            </w:r>
            <w:r>
              <w:rPr>
                <w:rStyle w:val="mqInternal"/>
                <w:noProof/>
              </w:rPr>
              <w:t>[1}[2]{3]</w:t>
            </w:r>
          </w:p>
        </w:tc>
        <w:tc>
          <w:tcPr>
            <w:tcW w:w="7407" w:type="dxa"/>
          </w:tcPr>
          <w:p w:rsidR="00000000" w:rsidRDefault="00AC26C9">
            <w:pPr>
              <w:rPr>
                <w:lang w:val="fr-FR"/>
              </w:rPr>
            </w:pPr>
            <w:r>
              <w:rPr>
                <w:lang w:val="fr-FR"/>
              </w:rPr>
              <w:t xml:space="preserve">Par exemple :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7b4b5936-ae41-4f66-b41d-f25eece65786</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for the stream name / key that Yo</w:t>
            </w:r>
            <w:r>
              <w:rPr>
                <w:noProof/>
              </w:rPr>
              <w:t>uTube provides</w:t>
            </w:r>
          </w:p>
        </w:tc>
        <w:tc>
          <w:tcPr>
            <w:tcW w:w="7407" w:type="dxa"/>
          </w:tcPr>
          <w:p w:rsidR="00000000" w:rsidRDefault="00AC26C9">
            <w:pPr>
              <w:rPr>
                <w:lang w:val="fr-FR"/>
              </w:rPr>
            </w:pPr>
            <w:r>
              <w:rPr>
                <w:rStyle w:val="mqInternal"/>
                <w:noProof/>
                <w:lang w:val="fr-FR"/>
              </w:rPr>
              <w:t>[1}[2]{3]</w:t>
            </w:r>
            <w:r>
              <w:rPr>
                <w:lang w:val="fr-FR"/>
              </w:rPr>
              <w:t xml:space="preserve"> pour le nom / la cl</w:t>
            </w:r>
            <w:r>
              <w:rPr>
                <w:lang w:val="fr-FR"/>
              </w:rPr>
              <w:t>é</w:t>
            </w:r>
            <w:r>
              <w:rPr>
                <w:lang w:val="fr-FR"/>
              </w:rPr>
              <w:t xml:space="preserve"> du flux fournis par 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6a869500-747c-4afb-bd08-b8328b685d5d</w:t>
            </w:r>
          </w:p>
        </w:tc>
        <w:tc>
          <w:tcPr>
            <w:tcW w:w="7407" w:type="dxa"/>
            <w:shd w:val="clear" w:color="auto" w:fill="F2F2F2" w:themeFill="background1" w:themeFillShade="F2"/>
          </w:tcPr>
          <w:p w:rsidR="00000000" w:rsidRDefault="00AC26C9">
            <w:pPr>
              <w:rPr>
                <w:noProof/>
              </w:rPr>
            </w:pPr>
            <w:r>
              <w:rPr>
                <w:noProof/>
              </w:rPr>
              <w:t>Paste the edited code into your command-line app and run it.</w:t>
            </w:r>
          </w:p>
        </w:tc>
        <w:tc>
          <w:tcPr>
            <w:tcW w:w="7407" w:type="dxa"/>
          </w:tcPr>
          <w:p w:rsidR="00000000" w:rsidRDefault="00AC26C9">
            <w:pPr>
              <w:rPr>
                <w:lang w:val="fr-FR"/>
              </w:rPr>
            </w:pPr>
            <w:r>
              <w:rPr>
                <w:lang w:val="fr-FR"/>
              </w:rPr>
              <w:t>Collez le code modifi</w:t>
            </w:r>
            <w:r>
              <w:rPr>
                <w:lang w:val="fr-FR"/>
              </w:rPr>
              <w:t>é</w:t>
            </w:r>
            <w:r>
              <w:rPr>
                <w:lang w:val="fr-FR"/>
              </w:rPr>
              <w:t xml:space="preserve"> dans votre application de ligne de commande et ex</w:t>
            </w:r>
            <w:r>
              <w:rPr>
                <w:lang w:val="fr-FR"/>
              </w:rPr>
              <w:t>é</w:t>
            </w:r>
            <w:r>
              <w:rPr>
                <w:lang w:val="fr-FR"/>
              </w:rPr>
              <w:t>cutez-</w:t>
            </w:r>
            <w:r>
              <w:rPr>
                <w:lang w:val="fr-FR"/>
              </w:rPr>
              <w: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fff755c8-396e-4dab-93c4-8641e3a6adab</w:t>
            </w:r>
          </w:p>
        </w:tc>
        <w:tc>
          <w:tcPr>
            <w:tcW w:w="7407" w:type="dxa"/>
            <w:shd w:val="clear" w:color="auto" w:fill="F2F2F2" w:themeFill="background1" w:themeFillShade="F2"/>
          </w:tcPr>
          <w:p w:rsidR="00000000" w:rsidRDefault="00AC26C9">
            <w:pPr>
              <w:rPr>
                <w:noProof/>
              </w:rPr>
            </w:pPr>
            <w:r>
              <w:rPr>
                <w:noProof/>
              </w:rPr>
              <w:t>The response should be something like this:</w:t>
            </w:r>
          </w:p>
        </w:tc>
        <w:tc>
          <w:tcPr>
            <w:tcW w:w="7407" w:type="dxa"/>
          </w:tcPr>
          <w:p w:rsidR="00000000" w:rsidRDefault="00AC26C9">
            <w:pPr>
              <w:rPr>
                <w:lang w:val="fr-FR"/>
              </w:rPr>
            </w:pPr>
            <w:r>
              <w:rPr>
                <w:lang w:val="fr-FR"/>
              </w:rPr>
              <w:t>La r</w:t>
            </w:r>
            <w:r>
              <w:rPr>
                <w:lang w:val="fr-FR"/>
              </w:rPr>
              <w:t>é</w:t>
            </w:r>
            <w:r>
              <w:rPr>
                <w:lang w:val="fr-FR"/>
              </w:rPr>
              <w:t xml:space="preserve">ponse devrait </w:t>
            </w:r>
            <w:r>
              <w:rPr>
                <w:lang w:val="fr-FR"/>
              </w:rPr>
              <w:t>ê</w:t>
            </w:r>
            <w:r>
              <w:rPr>
                <w:lang w:val="fr-FR"/>
              </w:rPr>
              <w:t>tre quelque chose comme ceci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e4efd754-947d-4309-9554-d83f443928b8</w:t>
            </w:r>
          </w:p>
        </w:tc>
        <w:tc>
          <w:tcPr>
            <w:tcW w:w="7407" w:type="dxa"/>
            <w:shd w:val="clear" w:color="auto" w:fill="F2F2F2" w:themeFill="background1" w:themeFillShade="F2"/>
          </w:tcPr>
          <w:p w:rsidR="00000000" w:rsidRDefault="00AC26C9">
            <w:pPr>
              <w:rPr>
                <w:noProof/>
              </w:rPr>
            </w:pPr>
            <w:r>
              <w:rPr>
                <w:noProof/>
              </w:rPr>
              <w:t xml:space="preserve">To test YouTube playback you can go to YouTube </w:t>
            </w:r>
            <w:r>
              <w:rPr>
                <w:rStyle w:val="mqInternal"/>
                <w:noProof/>
              </w:rPr>
              <w:t>[1}</w:t>
            </w:r>
            <w:r>
              <w:rPr>
                <w:noProof/>
              </w:rPr>
              <w:t>my channel</w:t>
            </w:r>
            <w:r>
              <w:rPr>
                <w:rStyle w:val="mqInternal"/>
                <w:noProof/>
              </w:rPr>
              <w:t>{2]</w:t>
            </w:r>
            <w:r>
              <w:rPr>
                <w:noProof/>
              </w:rPr>
              <w:t>:</w:t>
            </w:r>
          </w:p>
        </w:tc>
        <w:tc>
          <w:tcPr>
            <w:tcW w:w="7407" w:type="dxa"/>
          </w:tcPr>
          <w:p w:rsidR="00000000" w:rsidRDefault="00AC26C9">
            <w:pPr>
              <w:rPr>
                <w:lang w:val="fr-FR"/>
              </w:rPr>
            </w:pPr>
            <w:r>
              <w:rPr>
                <w:lang w:val="fr-FR"/>
              </w:rPr>
              <w:t xml:space="preserve">Pour tester la lecture YouTube, vous pouvez aller sur YouTube </w:t>
            </w:r>
            <w:r>
              <w:rPr>
                <w:rStyle w:val="mqInternal"/>
                <w:noProof/>
                <w:lang w:val="fr-FR"/>
              </w:rPr>
              <w:t>[1}</w:t>
            </w:r>
            <w:r>
              <w:rPr>
                <w:lang w:val="fr-FR"/>
              </w:rPr>
              <w:t>ma cha</w:t>
            </w:r>
            <w:r>
              <w:rPr>
                <w:lang w:val="fr-FR"/>
              </w:rPr>
              <w:t>î</w:t>
            </w:r>
            <w:r>
              <w:rPr>
                <w:lang w:val="fr-FR"/>
              </w:rPr>
              <w:t>ne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c7a0d1ca-5e5e-4feb-b6ec-2ae84be84d02</w:t>
            </w:r>
          </w:p>
        </w:tc>
        <w:tc>
          <w:tcPr>
            <w:tcW w:w="7407" w:type="dxa"/>
            <w:shd w:val="clear" w:color="auto" w:fill="F2F2F2" w:themeFill="background1" w:themeFillShade="F2"/>
          </w:tcPr>
          <w:p w:rsidR="00000000" w:rsidRDefault="00AC26C9">
            <w:pPr>
              <w:rPr>
                <w:noProof/>
              </w:rPr>
            </w:pPr>
            <w:r>
              <w:rPr>
                <w:noProof/>
              </w:rPr>
              <w:t>youtube-my-channel-playback</w:t>
            </w:r>
          </w:p>
        </w:tc>
        <w:tc>
          <w:tcPr>
            <w:tcW w:w="7407" w:type="dxa"/>
          </w:tcPr>
          <w:p w:rsidR="00000000" w:rsidRDefault="00AC26C9">
            <w:pPr>
              <w:rPr>
                <w:lang w:val="fr-FR"/>
              </w:rPr>
            </w:pPr>
            <w:r>
              <w:rPr>
                <w:lang w:val="fr-FR"/>
              </w:rPr>
              <w:t>youtube-my-channel-playback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f705a02b-b017-4351-95d6-8b78bc3d0e3f</w:t>
            </w:r>
          </w:p>
        </w:tc>
        <w:tc>
          <w:tcPr>
            <w:tcW w:w="7407" w:type="dxa"/>
            <w:shd w:val="clear" w:color="auto" w:fill="F2F2F2" w:themeFill="background1" w:themeFillShade="F2"/>
          </w:tcPr>
          <w:p w:rsidR="00000000" w:rsidRDefault="00AC26C9">
            <w:pPr>
              <w:rPr>
                <w:noProof/>
              </w:rPr>
            </w:pPr>
            <w:r>
              <w:rPr>
                <w:noProof/>
              </w:rPr>
              <w:t>YouTube my channel playback</w:t>
            </w:r>
          </w:p>
        </w:tc>
        <w:tc>
          <w:tcPr>
            <w:tcW w:w="7407" w:type="dxa"/>
          </w:tcPr>
          <w:p w:rsidR="00000000" w:rsidRDefault="00AC26C9">
            <w:pPr>
              <w:rPr>
                <w:lang w:val="fr-FR"/>
              </w:rPr>
            </w:pPr>
            <w:r>
              <w:rPr>
                <w:lang w:val="fr-FR"/>
              </w:rPr>
              <w:t>YouTube m</w:t>
            </w:r>
            <w:r>
              <w:rPr>
                <w:lang w:val="fr-FR"/>
              </w:rPr>
              <w:t>a 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93dfe29a-786b-4ec7-9efd-2518ff0298f2</w:t>
            </w:r>
          </w:p>
        </w:tc>
        <w:tc>
          <w:tcPr>
            <w:tcW w:w="7407" w:type="dxa"/>
            <w:shd w:val="clear" w:color="auto" w:fill="F2F2F2" w:themeFill="background1" w:themeFillShade="F2"/>
          </w:tcPr>
          <w:p w:rsidR="00000000" w:rsidRDefault="00AC26C9">
            <w:pPr>
              <w:rPr>
                <w:noProof/>
              </w:rPr>
            </w:pPr>
            <w:r>
              <w:rPr>
                <w:noProof/>
              </w:rPr>
              <w:t>YouTube my channel playback</w:t>
            </w:r>
          </w:p>
        </w:tc>
        <w:tc>
          <w:tcPr>
            <w:tcW w:w="7407" w:type="dxa"/>
          </w:tcPr>
          <w:p w:rsidR="00000000" w:rsidRDefault="00AC26C9">
            <w:pPr>
              <w:rPr>
                <w:lang w:val="fr-FR"/>
              </w:rPr>
            </w:pPr>
            <w:r>
              <w:rPr>
                <w:lang w:val="fr-FR"/>
              </w:rPr>
              <w:t>YouTube ma 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90 </w:t>
            </w:r>
            <w:r>
              <w:rPr>
                <w:noProof/>
                <w:sz w:val="16"/>
              </w:rPr>
              <w:br/>
            </w:r>
            <w:r>
              <w:rPr>
                <w:noProof/>
                <w:sz w:val="2"/>
              </w:rPr>
              <w:t>48720cfa-4021-49c3-bca2-6b37669946aa</w:t>
            </w:r>
          </w:p>
        </w:tc>
        <w:tc>
          <w:tcPr>
            <w:tcW w:w="7407" w:type="dxa"/>
            <w:shd w:val="clear" w:color="auto" w:fill="F2F2F2" w:themeFill="background1" w:themeFillShade="F2"/>
          </w:tcPr>
          <w:p w:rsidR="00000000" w:rsidRDefault="00AC26C9">
            <w:pPr>
              <w:rPr>
                <w:noProof/>
              </w:rPr>
            </w:pPr>
            <w:r>
              <w:rPr>
                <w:noProof/>
              </w:rPr>
              <w:t>Add the live stream to Facebook live</w:t>
            </w:r>
          </w:p>
        </w:tc>
        <w:tc>
          <w:tcPr>
            <w:tcW w:w="7407" w:type="dxa"/>
          </w:tcPr>
          <w:p w:rsidR="00000000" w:rsidRDefault="00AC26C9">
            <w:pPr>
              <w:rPr>
                <w:lang w:val="fr-FR"/>
              </w:rPr>
            </w:pPr>
            <w:r>
              <w:rPr>
                <w:lang w:val="fr-FR"/>
              </w:rPr>
              <w:t xml:space="preserve">Ajouter le flux en direct </w:t>
            </w:r>
            <w:r>
              <w:rPr>
                <w:lang w:val="fr-FR"/>
              </w:rPr>
              <w:t>à</w:t>
            </w:r>
            <w:r>
              <w:rPr>
                <w:lang w:val="fr-FR"/>
              </w:rPr>
              <w:t xml:space="preserve"> Facebook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4b861acd-fb7a-4f7c-b8fd-7aa5683eb910</w:t>
            </w:r>
          </w:p>
        </w:tc>
        <w:tc>
          <w:tcPr>
            <w:tcW w:w="7407" w:type="dxa"/>
            <w:shd w:val="clear" w:color="auto" w:fill="F2F2F2" w:themeFill="background1" w:themeFillShade="F2"/>
          </w:tcPr>
          <w:p w:rsidR="00000000" w:rsidRDefault="00AC26C9">
            <w:pPr>
              <w:rPr>
                <w:noProof/>
              </w:rPr>
            </w:pPr>
            <w:r>
              <w:rPr>
                <w:noProof/>
              </w:rPr>
              <w:t>We are assuming here that you have a Facebook account enabled for live streaming.</w:t>
            </w:r>
          </w:p>
        </w:tc>
        <w:tc>
          <w:tcPr>
            <w:tcW w:w="7407" w:type="dxa"/>
          </w:tcPr>
          <w:p w:rsidR="00000000" w:rsidRDefault="00AC26C9">
            <w:pPr>
              <w:rPr>
                <w:lang w:val="fr-FR"/>
              </w:rPr>
            </w:pPr>
            <w:r>
              <w:rPr>
                <w:lang w:val="fr-FR"/>
              </w:rPr>
              <w:t>Nous supposons ici que vous avez un compte Facebook activ</w:t>
            </w:r>
            <w:r>
              <w:rPr>
                <w:lang w:val="fr-FR"/>
              </w:rPr>
              <w:t>é</w:t>
            </w:r>
            <w:r>
              <w:rPr>
                <w:lang w:val="fr-FR"/>
              </w:rPr>
              <w:t xml:space="preserve"> pour la diffusion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92 </w:t>
            </w:r>
            <w:r>
              <w:rPr>
                <w:noProof/>
                <w:sz w:val="16"/>
              </w:rPr>
              <w:br/>
            </w:r>
            <w:r>
              <w:rPr>
                <w:noProof/>
                <w:sz w:val="2"/>
              </w:rPr>
              <w:t>d1de4783-1652-4636-81c6-b41652b39b09</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w:t>
            </w:r>
            <w:r>
              <w:rPr>
                <w:rStyle w:val="mqInternal"/>
                <w:noProof/>
              </w:rPr>
              <w:t>1}</w:t>
            </w:r>
            <w:r>
              <w:rPr>
                <w:noProof/>
              </w:rPr>
              <w:t>Live video</w:t>
            </w:r>
            <w:r>
              <w:rPr>
                <w:rStyle w:val="mqInternal"/>
                <w:noProof/>
              </w:rPr>
              <w:t>{2]</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Live Video</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93 </w:t>
            </w:r>
            <w:r>
              <w:rPr>
                <w:noProof/>
                <w:sz w:val="16"/>
              </w:rPr>
              <w:br/>
            </w:r>
            <w:r>
              <w:rPr>
                <w:noProof/>
                <w:sz w:val="2"/>
              </w:rPr>
              <w:t>1902421c-2627-44bc-b3e7-98ba80bf6d63</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connect</w:t>
            </w:r>
            <w:r>
              <w:rPr>
                <w:rStyle w:val="mqInternal"/>
                <w:noProof/>
              </w:rPr>
              <w:t>{2]</w:t>
            </w:r>
            <w:r>
              <w:rPr>
                <w:noProof/>
              </w:rPr>
              <w:t xml:space="preserve"> and stream key to get the data needed to connect your Brightcove live job:</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Connect</w:t>
            </w:r>
            <w:r>
              <w:rPr>
                <w:rStyle w:val="mqInternal"/>
                <w:noProof/>
                <w:lang w:val="fr-FR"/>
              </w:rPr>
              <w:t>{2]</w:t>
            </w:r>
            <w:r>
              <w:rPr>
                <w:lang w:val="fr-FR"/>
              </w:rPr>
              <w:t xml:space="preserve"> and Stream Key pour obtenir les donn</w:t>
            </w:r>
            <w:r>
              <w:rPr>
                <w:lang w:val="fr-FR"/>
              </w:rPr>
              <w:t>é</w:t>
            </w:r>
            <w:r>
              <w:rPr>
                <w:lang w:val="fr-FR"/>
              </w:rPr>
              <w:t>es n</w:t>
            </w:r>
            <w:r>
              <w:rPr>
                <w:lang w:val="fr-FR"/>
              </w:rPr>
              <w:t>é</w:t>
            </w:r>
            <w:r>
              <w:rPr>
                <w:lang w:val="fr-FR"/>
              </w:rPr>
              <w:t>cessai</w:t>
            </w:r>
            <w:r>
              <w:rPr>
                <w:lang w:val="fr-FR"/>
              </w:rPr>
              <w:t>res pour connecter votre travail en direct Brightcove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95 </w:t>
            </w:r>
            <w:r>
              <w:rPr>
                <w:noProof/>
                <w:sz w:val="16"/>
              </w:rPr>
              <w:br/>
            </w:r>
            <w:r>
              <w:rPr>
                <w:noProof/>
                <w:sz w:val="2"/>
              </w:rPr>
              <w:t>9563a460-1c39-4118-bb20-a3f4af66eb3b</w:t>
            </w:r>
          </w:p>
        </w:tc>
        <w:tc>
          <w:tcPr>
            <w:tcW w:w="7407" w:type="dxa"/>
            <w:shd w:val="clear" w:color="auto" w:fill="F2F2F2" w:themeFill="background1" w:themeFillShade="F2"/>
          </w:tcPr>
          <w:p w:rsidR="00000000" w:rsidRDefault="00AC26C9">
            <w:pPr>
              <w:rPr>
                <w:noProof/>
              </w:rPr>
            </w:pPr>
            <w:r>
              <w:rPr>
                <w:noProof/>
              </w:rPr>
              <w:t>facebook-live-config</w:t>
            </w:r>
          </w:p>
        </w:tc>
        <w:tc>
          <w:tcPr>
            <w:tcW w:w="7407" w:type="dxa"/>
          </w:tcPr>
          <w:p w:rsidR="00000000" w:rsidRDefault="00AC26C9">
            <w:pPr>
              <w:rPr>
                <w:lang w:val="fr-FR"/>
              </w:rPr>
            </w:pPr>
            <w:r>
              <w:rPr>
                <w:lang w:val="fr-FR"/>
              </w:rPr>
              <w:t>facebook-live-config</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96 </w:t>
            </w:r>
            <w:r>
              <w:rPr>
                <w:noProof/>
                <w:sz w:val="16"/>
              </w:rPr>
              <w:br/>
            </w:r>
            <w:r>
              <w:rPr>
                <w:noProof/>
                <w:sz w:val="2"/>
              </w:rPr>
              <w:t>8e8f6c55-ea95-4fed-9688-3f399115e1cf</w:t>
            </w:r>
          </w:p>
        </w:tc>
        <w:tc>
          <w:tcPr>
            <w:tcW w:w="7407" w:type="dxa"/>
            <w:shd w:val="clear" w:color="auto" w:fill="F2F2F2" w:themeFill="background1" w:themeFillShade="F2"/>
          </w:tcPr>
          <w:p w:rsidR="00000000" w:rsidRDefault="00AC26C9">
            <w:pPr>
              <w:rPr>
                <w:noProof/>
              </w:rPr>
            </w:pPr>
            <w:r>
              <w:rPr>
                <w:noProof/>
              </w:rPr>
              <w:t>Facebook live config</w:t>
            </w:r>
          </w:p>
        </w:tc>
        <w:tc>
          <w:tcPr>
            <w:tcW w:w="7407" w:type="dxa"/>
          </w:tcPr>
          <w:p w:rsidR="00000000" w:rsidRDefault="00AC26C9">
            <w:pPr>
              <w:rPr>
                <w:lang w:val="fr-FR"/>
              </w:rPr>
            </w:pPr>
            <w:r>
              <w:rPr>
                <w:lang w:val="fr-FR"/>
              </w:rPr>
              <w:t>Config en direct de Facebook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97 </w:t>
            </w:r>
            <w:r>
              <w:rPr>
                <w:noProof/>
                <w:sz w:val="16"/>
              </w:rPr>
              <w:br/>
            </w:r>
            <w:r>
              <w:rPr>
                <w:noProof/>
                <w:sz w:val="2"/>
              </w:rPr>
              <w:t>7aed2978-5402-4ab4-973b-be888e0a5676</w:t>
            </w:r>
          </w:p>
        </w:tc>
        <w:tc>
          <w:tcPr>
            <w:tcW w:w="7407" w:type="dxa"/>
            <w:shd w:val="clear" w:color="auto" w:fill="F2F2F2" w:themeFill="background1" w:themeFillShade="F2"/>
          </w:tcPr>
          <w:p w:rsidR="00000000" w:rsidRDefault="00AC26C9">
            <w:pPr>
              <w:rPr>
                <w:noProof/>
              </w:rPr>
            </w:pPr>
            <w:r>
              <w:rPr>
                <w:noProof/>
              </w:rPr>
              <w:t>Facebook live config</w:t>
            </w:r>
          </w:p>
        </w:tc>
        <w:tc>
          <w:tcPr>
            <w:tcW w:w="7407" w:type="dxa"/>
          </w:tcPr>
          <w:p w:rsidR="00000000" w:rsidRDefault="00AC26C9">
            <w:pPr>
              <w:rPr>
                <w:lang w:val="fr-FR"/>
              </w:rPr>
            </w:pPr>
            <w:r>
              <w:rPr>
                <w:lang w:val="fr-FR"/>
              </w:rPr>
              <w:t>Config en direct de Facebook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98 </w:t>
            </w:r>
            <w:r>
              <w:rPr>
                <w:noProof/>
                <w:sz w:val="16"/>
              </w:rPr>
              <w:br/>
            </w:r>
            <w:r>
              <w:rPr>
                <w:noProof/>
                <w:sz w:val="2"/>
              </w:rPr>
              <w:t>ddf77102-0b8e-4ee8-9633-3a45be93ec5f</w:t>
            </w:r>
          </w:p>
        </w:tc>
        <w:tc>
          <w:tcPr>
            <w:tcW w:w="7407" w:type="dxa"/>
            <w:shd w:val="clear" w:color="auto" w:fill="F2F2F2" w:themeFill="background1" w:themeFillShade="F2"/>
          </w:tcPr>
          <w:p w:rsidR="00000000" w:rsidRDefault="00AC26C9">
            <w:pPr>
              <w:rPr>
                <w:noProof/>
              </w:rPr>
            </w:pPr>
            <w:r>
              <w:rPr>
                <w:noProof/>
              </w:rPr>
              <w:t>Next, create live output for Brightcove live job using "server url" and "stream key" from Facebook.</w:t>
            </w:r>
          </w:p>
        </w:tc>
        <w:tc>
          <w:tcPr>
            <w:tcW w:w="7407" w:type="dxa"/>
          </w:tcPr>
          <w:p w:rsidR="00000000" w:rsidRDefault="00AC26C9">
            <w:pPr>
              <w:rPr>
                <w:lang w:val="fr-FR"/>
              </w:rPr>
            </w:pPr>
            <w:r>
              <w:rPr>
                <w:lang w:val="fr-FR"/>
              </w:rPr>
              <w:t>Ensuite, cr</w:t>
            </w:r>
            <w:r>
              <w:rPr>
                <w:lang w:val="fr-FR"/>
              </w:rPr>
              <w:t>é</w:t>
            </w:r>
            <w:r>
              <w:rPr>
                <w:lang w:val="fr-FR"/>
              </w:rPr>
              <w:t>ez une sortie e</w:t>
            </w:r>
            <w:r>
              <w:rPr>
                <w:lang w:val="fr-FR"/>
              </w:rPr>
              <w:t xml:space="preserve">n direct pour le travail en direct Brightcove en utilisant </w:t>
            </w:r>
            <w:r>
              <w:rPr>
                <w:lang w:val="fr-FR"/>
              </w:rPr>
              <w:t>«</w:t>
            </w:r>
            <w:r>
              <w:rPr>
                <w:lang w:val="fr-FR"/>
              </w:rPr>
              <w:t> server url </w:t>
            </w:r>
            <w:r>
              <w:rPr>
                <w:lang w:val="fr-FR"/>
              </w:rPr>
              <w:t>»</w:t>
            </w:r>
            <w:r>
              <w:rPr>
                <w:lang w:val="fr-FR"/>
              </w:rPr>
              <w:t xml:space="preserve"> et </w:t>
            </w:r>
            <w:r>
              <w:rPr>
                <w:lang w:val="fr-FR"/>
              </w:rPr>
              <w:t>«</w:t>
            </w:r>
            <w:r>
              <w:rPr>
                <w:lang w:val="fr-FR"/>
              </w:rPr>
              <w:t> stream key </w:t>
            </w:r>
            <w:r>
              <w:rPr>
                <w:lang w:val="fr-FR"/>
              </w:rPr>
              <w:t>»</w:t>
            </w:r>
            <w:r>
              <w:rPr>
                <w:lang w:val="fr-FR"/>
              </w:rPr>
              <w:t xml:space="preserve"> de Facebook.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99 </w:t>
            </w:r>
            <w:r>
              <w:rPr>
                <w:noProof/>
                <w:sz w:val="16"/>
              </w:rPr>
              <w:br/>
            </w:r>
            <w:r>
              <w:rPr>
                <w:noProof/>
                <w:sz w:val="2"/>
              </w:rPr>
              <w:t>86a3be35-cd91-45a3-aeb1-3bd09cf23428</w:t>
            </w:r>
          </w:p>
        </w:tc>
        <w:tc>
          <w:tcPr>
            <w:tcW w:w="7407" w:type="dxa"/>
            <w:shd w:val="clear" w:color="auto" w:fill="F2F2F2" w:themeFill="background1" w:themeFillShade="F2"/>
          </w:tcPr>
          <w:p w:rsidR="00000000" w:rsidRDefault="00AC26C9">
            <w:pPr>
              <w:rPr>
                <w:noProof/>
              </w:rPr>
            </w:pPr>
            <w:r>
              <w:rPr>
                <w:noProof/>
              </w:rPr>
              <w:t xml:space="preserve">Copy the </w:t>
            </w:r>
            <w:r>
              <w:rPr>
                <w:rStyle w:val="mqInternal"/>
                <w:noProof/>
              </w:rPr>
              <w:t>[1}[2]{3]</w:t>
            </w:r>
            <w:r>
              <w:rPr>
                <w:noProof/>
              </w:rPr>
              <w:t xml:space="preserve"> command below and paste it into a text editor:</w:t>
            </w:r>
          </w:p>
        </w:tc>
        <w:tc>
          <w:tcPr>
            <w:tcW w:w="7407" w:type="dxa"/>
          </w:tcPr>
          <w:p w:rsidR="00000000" w:rsidRDefault="00AC26C9">
            <w:pPr>
              <w:rPr>
                <w:lang w:val="fr-FR"/>
              </w:rPr>
            </w:pPr>
            <w:r>
              <w:rPr>
                <w:lang w:val="fr-FR"/>
              </w:rPr>
              <w:t xml:space="preserve">Copiez la </w:t>
            </w:r>
            <w:r>
              <w:rPr>
                <w:rStyle w:val="mqInternal"/>
                <w:noProof/>
                <w:lang w:val="fr-FR"/>
              </w:rPr>
              <w:t>[1}[2]{3]</w:t>
            </w:r>
            <w:r>
              <w:rPr>
                <w:lang w:val="fr-FR"/>
              </w:rPr>
              <w:t xml:space="preserve"> commande ci-dessous et </w:t>
            </w:r>
            <w:r>
              <w:rPr>
                <w:lang w:val="fr-FR"/>
              </w:rPr>
              <w:t xml:space="preserve">collez-la dans un </w:t>
            </w:r>
            <w:r>
              <w:rPr>
                <w:lang w:val="fr-FR"/>
              </w:rPr>
              <w:t>é</w:t>
            </w:r>
            <w:r>
              <w:rPr>
                <w:lang w:val="fr-FR"/>
              </w:rPr>
              <w:t>diteur de texte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cdb071c2-6623-46b8-840f-84280e5a9c2a</w:t>
            </w:r>
          </w:p>
        </w:tc>
        <w:tc>
          <w:tcPr>
            <w:tcW w:w="7407" w:type="dxa"/>
            <w:shd w:val="clear" w:color="auto" w:fill="F2F2F2" w:themeFill="background1" w:themeFillShade="F2"/>
          </w:tcPr>
          <w:p w:rsidR="00000000" w:rsidRDefault="00AC26C9">
            <w:pPr>
              <w:rPr>
                <w:noProof/>
              </w:rPr>
            </w:pPr>
            <w:r>
              <w:rPr>
                <w:rStyle w:val="mqInternal"/>
                <w:noProof/>
              </w:rPr>
              <w:t>[1}</w:t>
            </w:r>
            <w:r>
              <w:rPr>
                <w:noProof/>
              </w:rPr>
              <w:t>Replace:</w:t>
            </w:r>
            <w:r>
              <w:rPr>
                <w:rStyle w:val="mqInternal"/>
                <w:noProof/>
              </w:rPr>
              <w:t>{2]</w:t>
            </w:r>
          </w:p>
        </w:tc>
        <w:tc>
          <w:tcPr>
            <w:tcW w:w="7407" w:type="dxa"/>
          </w:tcPr>
          <w:p w:rsidR="00000000" w:rsidRDefault="00AC26C9">
            <w:pPr>
              <w:rPr>
                <w:lang w:val="fr-FR"/>
              </w:rPr>
            </w:pPr>
            <w:r>
              <w:rPr>
                <w:rStyle w:val="mqInternal"/>
                <w:noProof/>
                <w:lang w:val="fr-FR"/>
              </w:rPr>
              <w:t>[1}</w:t>
            </w:r>
            <w:r>
              <w:rPr>
                <w:lang w:val="fr-FR"/>
              </w:rPr>
              <w:t>Remplacer :</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61991df4-3eee-4d71-9393-90e05657c5df</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with your Brightcove live job id.</w:t>
            </w:r>
          </w:p>
        </w:tc>
        <w:tc>
          <w:tcPr>
            <w:tcW w:w="7407" w:type="dxa"/>
          </w:tcPr>
          <w:p w:rsidR="00000000" w:rsidRDefault="00AC26C9">
            <w:pPr>
              <w:rPr>
                <w:lang w:val="fr-FR"/>
              </w:rPr>
            </w:pPr>
            <w:r>
              <w:rPr>
                <w:rStyle w:val="mqInternal"/>
                <w:noProof/>
                <w:lang w:val="fr-FR"/>
              </w:rPr>
              <w:t>[1}[2]{3]</w:t>
            </w:r>
            <w:r>
              <w:rPr>
                <w:lang w:val="fr-FR"/>
              </w:rPr>
              <w:t xml:space="preserve"> avec votre identifiant de travail en direct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103 </w:t>
            </w:r>
            <w:r>
              <w:rPr>
                <w:noProof/>
                <w:sz w:val="16"/>
              </w:rPr>
              <w:br/>
            </w:r>
            <w:r>
              <w:rPr>
                <w:noProof/>
                <w:sz w:val="2"/>
              </w:rPr>
              <w:t>ba457307-d5ac-48fd-a7cf-c8ba7982d6d0</w:t>
            </w:r>
          </w:p>
        </w:tc>
        <w:tc>
          <w:tcPr>
            <w:tcW w:w="7407" w:type="dxa"/>
            <w:shd w:val="clear" w:color="auto" w:fill="F2F2F2" w:themeFill="background1" w:themeFillShade="F2"/>
          </w:tcPr>
          <w:p w:rsidR="00000000" w:rsidRDefault="00AC26C9">
            <w:pPr>
              <w:rPr>
                <w:noProof/>
              </w:rPr>
            </w:pPr>
            <w:r>
              <w:rPr>
                <w:noProof/>
              </w:rPr>
              <w:t xml:space="preserve">In our example this value would be </w:t>
            </w:r>
            <w:r>
              <w:rPr>
                <w:rStyle w:val="mqInternal"/>
                <w:noProof/>
              </w:rPr>
              <w:t>[1}[2]{3]</w:t>
            </w:r>
            <w:r>
              <w:rPr>
                <w:noProof/>
              </w:rPr>
              <w:t xml:space="preserve"> - your value, from the response to your request to create the live job , will be different.</w:t>
            </w:r>
          </w:p>
        </w:tc>
        <w:tc>
          <w:tcPr>
            <w:tcW w:w="7407" w:type="dxa"/>
          </w:tcPr>
          <w:p w:rsidR="00000000" w:rsidRDefault="00AC26C9">
            <w:pPr>
              <w:rPr>
                <w:lang w:val="fr-FR"/>
              </w:rPr>
            </w:pPr>
            <w:r>
              <w:rPr>
                <w:lang w:val="fr-FR"/>
              </w:rPr>
              <w:t>Dans notre exemple,</w:t>
            </w:r>
            <w:r>
              <w:rPr>
                <w:lang w:val="fr-FR"/>
              </w:rPr>
              <w:t xml:space="preserve"> cette valeur serait </w:t>
            </w:r>
            <w:r>
              <w:rPr>
                <w:rStyle w:val="mqInternal"/>
                <w:noProof/>
                <w:lang w:val="fr-FR"/>
              </w:rPr>
              <w:t>[1}[2]{3]</w:t>
            </w:r>
            <w:r>
              <w:rPr>
                <w:lang w:val="fr-FR"/>
              </w:rPr>
              <w:t xml:space="preserve"> - votre valeur, </w:t>
            </w:r>
            <w:r>
              <w:rPr>
                <w:lang w:val="fr-FR"/>
              </w:rPr>
              <w:t>à</w:t>
            </w:r>
            <w:r>
              <w:rPr>
                <w:lang w:val="fr-FR"/>
              </w:rPr>
              <w:t xml:space="preserve"> partir de la r</w:t>
            </w:r>
            <w:r>
              <w:rPr>
                <w:lang w:val="fr-FR"/>
              </w:rPr>
              <w:t>é</w:t>
            </w:r>
            <w:r>
              <w:rPr>
                <w:lang w:val="fr-FR"/>
              </w:rPr>
              <w:t xml:space="preserve">ponse </w:t>
            </w:r>
            <w:r>
              <w:rPr>
                <w:lang w:val="fr-FR"/>
              </w:rPr>
              <w:t>à</w:t>
            </w:r>
            <w:r>
              <w:rPr>
                <w:lang w:val="fr-FR"/>
              </w:rPr>
              <w:t xml:space="preserve"> votre demande de cr</w:t>
            </w:r>
            <w:r>
              <w:rPr>
                <w:lang w:val="fr-FR"/>
              </w:rPr>
              <w:t>é</w:t>
            </w:r>
            <w:r>
              <w:rPr>
                <w:lang w:val="fr-FR"/>
              </w:rPr>
              <w:t>er le travail en direct, sera diff</w:t>
            </w:r>
            <w:r>
              <w:rPr>
                <w:lang w:val="fr-FR"/>
              </w:rPr>
              <w:t>é</w:t>
            </w:r>
            <w:r>
              <w:rPr>
                <w:lang w:val="fr-FR"/>
              </w:rPr>
              <w:t>rente.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104 </w:t>
            </w:r>
            <w:r>
              <w:rPr>
                <w:noProof/>
                <w:sz w:val="16"/>
              </w:rPr>
              <w:br/>
            </w:r>
            <w:r>
              <w:rPr>
                <w:noProof/>
                <w:sz w:val="2"/>
              </w:rPr>
              <w:t>fa2cddb7-207d-4913-ab61-bbb31fb8d90c</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with your Brightcove live API key.</w:t>
            </w:r>
          </w:p>
        </w:tc>
        <w:tc>
          <w:tcPr>
            <w:tcW w:w="7407" w:type="dxa"/>
          </w:tcPr>
          <w:p w:rsidR="00000000" w:rsidRDefault="00AC26C9">
            <w:pPr>
              <w:rPr>
                <w:lang w:val="fr-FR"/>
              </w:rPr>
            </w:pPr>
            <w:r>
              <w:rPr>
                <w:rStyle w:val="mqInternal"/>
                <w:noProof/>
                <w:lang w:val="fr-FR"/>
              </w:rPr>
              <w:t>[1}[2]{3]</w:t>
            </w:r>
            <w:r>
              <w:rPr>
                <w:lang w:val="fr-FR"/>
              </w:rPr>
              <w:t xml:space="preserve"> avec votre cl</w:t>
            </w:r>
            <w:r>
              <w:rPr>
                <w:lang w:val="fr-FR"/>
              </w:rPr>
              <w:t>é</w:t>
            </w:r>
            <w:r>
              <w:rPr>
                <w:lang w:val="fr-FR"/>
              </w:rPr>
              <w:t xml:space="preserve"> API Brigh</w:t>
            </w:r>
            <w:r>
              <w:rPr>
                <w:lang w:val="fr-FR"/>
              </w:rPr>
              <w:t>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105 </w:t>
            </w:r>
            <w:r>
              <w:rPr>
                <w:noProof/>
                <w:sz w:val="16"/>
              </w:rPr>
              <w:br/>
            </w:r>
            <w:r>
              <w:rPr>
                <w:noProof/>
                <w:sz w:val="2"/>
              </w:rPr>
              <w:t>c7ceac2d-7528-4914-945a-6f212519e2a2</w:t>
            </w:r>
          </w:p>
        </w:tc>
        <w:tc>
          <w:tcPr>
            <w:tcW w:w="7407" w:type="dxa"/>
            <w:shd w:val="clear" w:color="auto" w:fill="F2F2F2" w:themeFill="background1" w:themeFillShade="F2"/>
          </w:tcPr>
          <w:p w:rsidR="00000000" w:rsidRDefault="00AC26C9">
            <w:pPr>
              <w:rPr>
                <w:noProof/>
              </w:rPr>
            </w:pPr>
            <w:r>
              <w:rPr>
                <w:noProof/>
              </w:rPr>
              <w:t xml:space="preserve">For instance: </w:t>
            </w:r>
            <w:r>
              <w:rPr>
                <w:rStyle w:val="mqInternal"/>
                <w:noProof/>
              </w:rPr>
              <w:t>[1}[2]{3]</w:t>
            </w:r>
          </w:p>
        </w:tc>
        <w:tc>
          <w:tcPr>
            <w:tcW w:w="7407" w:type="dxa"/>
          </w:tcPr>
          <w:p w:rsidR="00000000" w:rsidRDefault="00AC26C9">
            <w:pPr>
              <w:rPr>
                <w:lang w:val="fr-FR"/>
              </w:rPr>
            </w:pPr>
            <w:r>
              <w:rPr>
                <w:lang w:val="fr-FR"/>
              </w:rPr>
              <w:t xml:space="preserve">Par exemple :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106 </w:t>
            </w:r>
            <w:r>
              <w:rPr>
                <w:noProof/>
                <w:sz w:val="16"/>
              </w:rPr>
              <w:br/>
            </w:r>
            <w:r>
              <w:rPr>
                <w:noProof/>
                <w:sz w:val="2"/>
              </w:rPr>
              <w:t>fb86d1a3-e990-4758-b7c0-7ed197c16f63</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with you stream name that Facebook gives you</w:t>
            </w:r>
          </w:p>
        </w:tc>
        <w:tc>
          <w:tcPr>
            <w:tcW w:w="7407" w:type="dxa"/>
          </w:tcPr>
          <w:p w:rsidR="00000000" w:rsidRDefault="00AC26C9">
            <w:pPr>
              <w:rPr>
                <w:lang w:val="fr-FR"/>
              </w:rPr>
            </w:pPr>
            <w:r>
              <w:rPr>
                <w:rStyle w:val="mqInternal"/>
                <w:noProof/>
                <w:lang w:val="fr-FR"/>
              </w:rPr>
              <w:t>[1}[2]{3]</w:t>
            </w:r>
            <w:r>
              <w:rPr>
                <w:lang w:val="fr-FR"/>
              </w:rPr>
              <w:t xml:space="preserve"> avec votre nom de flux que Facebook vous donn</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107 </w:t>
            </w:r>
            <w:r>
              <w:rPr>
                <w:noProof/>
                <w:sz w:val="16"/>
              </w:rPr>
              <w:br/>
            </w:r>
            <w:r>
              <w:rPr>
                <w:noProof/>
                <w:sz w:val="2"/>
              </w:rPr>
              <w:t>04ab7e94-51ce-4e03-bfbc-d5655b5f7932</w:t>
            </w:r>
          </w:p>
        </w:tc>
        <w:tc>
          <w:tcPr>
            <w:tcW w:w="7407" w:type="dxa"/>
            <w:shd w:val="clear" w:color="auto" w:fill="F2F2F2" w:themeFill="background1" w:themeFillShade="F2"/>
          </w:tcPr>
          <w:p w:rsidR="00000000" w:rsidRDefault="00AC26C9">
            <w:pPr>
              <w:rPr>
                <w:noProof/>
              </w:rPr>
            </w:pPr>
            <w:r>
              <w:rPr>
                <w:noProof/>
              </w:rPr>
              <w:t>The response should be something like this:</w:t>
            </w:r>
          </w:p>
        </w:tc>
        <w:tc>
          <w:tcPr>
            <w:tcW w:w="7407" w:type="dxa"/>
          </w:tcPr>
          <w:p w:rsidR="00000000" w:rsidRDefault="00AC26C9">
            <w:pPr>
              <w:rPr>
                <w:lang w:val="fr-FR"/>
              </w:rPr>
            </w:pPr>
            <w:r>
              <w:rPr>
                <w:lang w:val="fr-FR"/>
              </w:rPr>
              <w:t>La r</w:t>
            </w:r>
            <w:r>
              <w:rPr>
                <w:lang w:val="fr-FR"/>
              </w:rPr>
              <w:t>é</w:t>
            </w:r>
            <w:r>
              <w:rPr>
                <w:lang w:val="fr-FR"/>
              </w:rPr>
              <w:t xml:space="preserve">ponse devrait </w:t>
            </w:r>
            <w:r>
              <w:rPr>
                <w:lang w:val="fr-FR"/>
              </w:rPr>
              <w:t>ê</w:t>
            </w:r>
            <w:r>
              <w:rPr>
                <w:lang w:val="fr-FR"/>
              </w:rPr>
              <w:t>tre quelque chose comme ceci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109 </w:t>
            </w:r>
            <w:r>
              <w:rPr>
                <w:noProof/>
                <w:sz w:val="16"/>
              </w:rPr>
              <w:br/>
            </w:r>
            <w:r>
              <w:rPr>
                <w:noProof/>
                <w:sz w:val="2"/>
              </w:rPr>
              <w:t>3e818d05-6545-494b-b95d-842b96f06045</w:t>
            </w:r>
          </w:p>
        </w:tc>
        <w:tc>
          <w:tcPr>
            <w:tcW w:w="7407" w:type="dxa"/>
            <w:shd w:val="clear" w:color="auto" w:fill="F2F2F2" w:themeFill="background1" w:themeFillShade="F2"/>
          </w:tcPr>
          <w:p w:rsidR="00000000" w:rsidRDefault="00AC26C9">
            <w:pPr>
              <w:rPr>
                <w:noProof/>
              </w:rPr>
            </w:pPr>
            <w:r>
              <w:rPr>
                <w:noProof/>
              </w:rPr>
              <w:t>To test your Facebook Live stream, click "Go Live" on your Facebook webpage.</w:t>
            </w:r>
          </w:p>
        </w:tc>
        <w:tc>
          <w:tcPr>
            <w:tcW w:w="7407" w:type="dxa"/>
          </w:tcPr>
          <w:p w:rsidR="00000000" w:rsidRDefault="00AC26C9">
            <w:pPr>
              <w:rPr>
                <w:lang w:val="fr-FR"/>
              </w:rPr>
            </w:pPr>
            <w:r>
              <w:rPr>
                <w:lang w:val="fr-FR"/>
              </w:rPr>
              <w:t xml:space="preserve">Pour tester votre flux Facebook Live, cliquez sur </w:t>
            </w:r>
            <w:r>
              <w:rPr>
                <w:lang w:val="fr-FR"/>
              </w:rPr>
              <w:t>«</w:t>
            </w:r>
            <w:r>
              <w:rPr>
                <w:lang w:val="fr-FR"/>
              </w:rPr>
              <w:t> Go Live </w:t>
            </w:r>
            <w:r>
              <w:rPr>
                <w:lang w:val="fr-FR"/>
              </w:rPr>
              <w:t>»</w:t>
            </w:r>
            <w:r>
              <w:rPr>
                <w:lang w:val="fr-FR"/>
              </w:rPr>
              <w:t xml:space="preserve"> sur votre page Facebook.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111 </w:t>
            </w:r>
            <w:r>
              <w:rPr>
                <w:noProof/>
                <w:sz w:val="16"/>
              </w:rPr>
              <w:br/>
            </w:r>
            <w:r>
              <w:rPr>
                <w:noProof/>
                <w:sz w:val="2"/>
              </w:rPr>
              <w:t>f8929c4d-cd19-43d9-8279-7c1562d5e865</w:t>
            </w:r>
          </w:p>
        </w:tc>
        <w:tc>
          <w:tcPr>
            <w:tcW w:w="7407" w:type="dxa"/>
            <w:shd w:val="clear" w:color="auto" w:fill="F2F2F2" w:themeFill="background1" w:themeFillShade="F2"/>
          </w:tcPr>
          <w:p w:rsidR="00000000" w:rsidRDefault="00AC26C9">
            <w:pPr>
              <w:rPr>
                <w:noProof/>
              </w:rPr>
            </w:pPr>
            <w:r>
              <w:rPr>
                <w:noProof/>
              </w:rPr>
              <w:t>facebook-playback</w:t>
            </w:r>
          </w:p>
        </w:tc>
        <w:tc>
          <w:tcPr>
            <w:tcW w:w="7407" w:type="dxa"/>
          </w:tcPr>
          <w:p w:rsidR="00000000" w:rsidRDefault="00AC26C9">
            <w:pPr>
              <w:rPr>
                <w:lang w:val="fr-FR"/>
              </w:rPr>
            </w:pPr>
            <w:r>
              <w:rPr>
                <w:lang w:val="fr-FR"/>
              </w:rPr>
              <w:t>lecture de facebook-back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112 </w:t>
            </w:r>
            <w:r>
              <w:rPr>
                <w:noProof/>
                <w:sz w:val="16"/>
              </w:rPr>
              <w:br/>
            </w:r>
            <w:r>
              <w:rPr>
                <w:noProof/>
                <w:sz w:val="2"/>
              </w:rPr>
              <w:t>c944d37e-eff4-4021-8c89-37250d172630</w:t>
            </w:r>
          </w:p>
        </w:tc>
        <w:tc>
          <w:tcPr>
            <w:tcW w:w="7407" w:type="dxa"/>
            <w:shd w:val="clear" w:color="auto" w:fill="F2F2F2" w:themeFill="background1" w:themeFillShade="F2"/>
          </w:tcPr>
          <w:p w:rsidR="00000000" w:rsidRDefault="00AC26C9">
            <w:pPr>
              <w:rPr>
                <w:noProof/>
              </w:rPr>
            </w:pPr>
            <w:r>
              <w:rPr>
                <w:noProof/>
              </w:rPr>
              <w:t>Facebook playback</w:t>
            </w:r>
          </w:p>
        </w:tc>
        <w:tc>
          <w:tcPr>
            <w:tcW w:w="7407" w:type="dxa"/>
          </w:tcPr>
          <w:p w:rsidR="00000000" w:rsidRDefault="00AC26C9">
            <w:pPr>
              <w:rPr>
                <w:lang w:val="fr-FR"/>
              </w:rPr>
            </w:pPr>
            <w:r>
              <w:rPr>
                <w:lang w:val="fr-FR"/>
              </w:rPr>
              <w:t>Lecture Facebook</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index.html</w:t>
            </w:r>
          </w:p>
          <w:p w:rsidR="00000000" w:rsidRDefault="00AC26C9">
            <w:pPr>
              <w:jc w:val="center"/>
              <w:rPr>
                <w:b/>
                <w:noProof/>
              </w:rPr>
            </w:pPr>
            <w:r>
              <w:rPr>
                <w:b/>
                <w:noProof/>
              </w:rPr>
              <w:t>MQ971010 c23847be-bc93-4283-9c9b-6b413431f7fb</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f4273f4d-44d6-4a14-9242-1683bc932f89</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f0e5dc1b-7bd4-4166-9540-825df7b4f1ee</w:t>
            </w:r>
          </w:p>
        </w:tc>
        <w:tc>
          <w:tcPr>
            <w:tcW w:w="7407" w:type="dxa"/>
            <w:shd w:val="clear" w:color="auto" w:fill="F2F2F2" w:themeFill="background1" w:themeFillShade="F2"/>
          </w:tcPr>
          <w:p w:rsidR="00000000" w:rsidRDefault="00AC26C9">
            <w:pPr>
              <w:rPr>
                <w:noProof/>
              </w:rPr>
            </w:pPr>
            <w:r>
              <w:rPr>
                <w:noProof/>
              </w:rPr>
              <w:t>Working with the Live API description:</w:t>
            </w:r>
          </w:p>
        </w:tc>
        <w:tc>
          <w:tcPr>
            <w:tcW w:w="7407" w:type="dxa"/>
          </w:tcPr>
          <w:p w:rsidR="00000000" w:rsidRDefault="00AC26C9">
            <w:pPr>
              <w:rPr>
                <w:lang w:val="fr-FR"/>
              </w:rPr>
            </w:pPr>
            <w:r>
              <w:rPr>
                <w:lang w:val="fr-FR"/>
              </w:rPr>
              <w:t>Utilisation de la description de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bb0ffd0c-f104-4825-b109-399cb62a0693</w:t>
            </w:r>
          </w:p>
        </w:tc>
        <w:tc>
          <w:tcPr>
            <w:tcW w:w="7407" w:type="dxa"/>
            <w:shd w:val="clear" w:color="auto" w:fill="F2F2F2" w:themeFill="background1" w:themeFillShade="F2"/>
          </w:tcPr>
          <w:p w:rsidR="00000000" w:rsidRDefault="00AC26C9">
            <w:pPr>
              <w:rPr>
                <w:noProof/>
              </w:rPr>
            </w:pPr>
            <w:r>
              <w:rPr>
                <w:noProof/>
              </w:rPr>
              <w:t>Topics on the Live API. parent:</w:t>
            </w:r>
          </w:p>
        </w:tc>
        <w:tc>
          <w:tcPr>
            <w:tcW w:w="7407" w:type="dxa"/>
          </w:tcPr>
          <w:p w:rsidR="00000000" w:rsidRDefault="00AC26C9">
            <w:pPr>
              <w:rPr>
                <w:lang w:val="fr-FR"/>
              </w:rPr>
            </w:pPr>
            <w:r>
              <w:rPr>
                <w:lang w:val="fr-FR"/>
              </w:rPr>
              <w:t>Sujets sur l'API Live.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0dcc0819-1a91-4e7b-803a-ac850fd1722b</w:t>
            </w:r>
          </w:p>
        </w:tc>
        <w:tc>
          <w:tcPr>
            <w:tcW w:w="7407" w:type="dxa"/>
            <w:shd w:val="clear" w:color="auto" w:fill="F2F2F2" w:themeFill="background1" w:themeFillShade="F2"/>
          </w:tcPr>
          <w:p w:rsidR="00000000" w:rsidRDefault="00AC26C9">
            <w:pPr>
              <w:rPr>
                <w:noProof/>
              </w:rPr>
            </w:pPr>
            <w:r>
              <w:rPr>
                <w:noProof/>
              </w:rPr>
              <w:t>Home ---</w:t>
            </w:r>
          </w:p>
        </w:tc>
        <w:tc>
          <w:tcPr>
            <w:tcW w:w="7407" w:type="dxa"/>
          </w:tcPr>
          <w:p w:rsidR="00000000" w:rsidRDefault="00AC26C9">
            <w:pPr>
              <w:rPr>
                <w:lang w:val="fr-FR"/>
              </w:rPr>
            </w:pPr>
            <w:r>
              <w:rPr>
                <w:lang w:val="fr-FR"/>
              </w:rPr>
              <w:t>Domicile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60912ba5-a94e-4909-be8a-5d5fcc99dbb3</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784299f7-0d98-4358-a0e4-c0a4e37e3b53</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3c252a95-f3db-40ee-890d-0f166deedb18</w:t>
            </w:r>
          </w:p>
        </w:tc>
        <w:tc>
          <w:tcPr>
            <w:tcW w:w="7407" w:type="dxa"/>
            <w:shd w:val="clear" w:color="auto" w:fill="F2F2F2" w:themeFill="background1" w:themeFillShade="F2"/>
          </w:tcPr>
          <w:p w:rsidR="00000000" w:rsidRDefault="00AC26C9">
            <w:pPr>
              <w:rPr>
                <w:noProof/>
              </w:rPr>
            </w:pPr>
            <w:r>
              <w:rPr>
                <w:noProof/>
              </w:rPr>
              <w:t>\{% for item in site.data.navigation %} \{% if item.n</w:t>
            </w:r>
            <w:r>
              <w:rPr>
                <w:noProof/>
              </w:rPr>
              <w:t>ame == page.title %} \{% for subsection in item.docs %}</w:t>
            </w:r>
          </w:p>
        </w:tc>
        <w:tc>
          <w:tcPr>
            <w:tcW w:w="7407" w:type="dxa"/>
          </w:tcPr>
          <w:p w:rsidR="00000000" w:rsidRDefault="00AC26C9">
            <w:pPr>
              <w:rPr>
                <w:lang w:val="fr-FR"/>
              </w:rPr>
            </w:pPr>
            <w:r>
              <w:rPr>
                <w:lang w:val="fr-FR"/>
              </w:rPr>
              <w:t>\{% for item in site.data.navigation %} \{% if item.name == page.title %} \{% for subsection in item.docs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dda3c924-fc24-41f0-9637-88e3d7c6ca92</w:t>
            </w:r>
          </w:p>
        </w:tc>
        <w:tc>
          <w:tcPr>
            <w:tcW w:w="7407" w:type="dxa"/>
            <w:shd w:val="clear" w:color="auto" w:fill="F2F2F2" w:themeFill="background1" w:themeFillShade="F2"/>
          </w:tcPr>
          <w:p w:rsidR="00000000" w:rsidRDefault="00AC26C9">
            <w:pPr>
              <w:rPr>
                <w:noProof/>
              </w:rPr>
            </w:pPr>
            <w:r>
              <w:rPr>
                <w:noProof/>
              </w:rPr>
              <w:t>\{\{ subsection.name }}</w:t>
            </w:r>
          </w:p>
        </w:tc>
        <w:tc>
          <w:tcPr>
            <w:tcW w:w="7407" w:type="dxa"/>
          </w:tcPr>
          <w:p w:rsidR="00000000" w:rsidRDefault="00AC26C9">
            <w:pPr>
              <w:rPr>
                <w:lang w:val="fr-FR"/>
              </w:rPr>
            </w:pPr>
            <w:r>
              <w:rPr>
                <w:lang w:val="fr-FR"/>
              </w:rPr>
              <w:t>\{\{sous-section.name}}</w:t>
            </w:r>
          </w:p>
        </w:tc>
      </w:tr>
      <w:tr w:rsidR="00000000">
        <w:tc>
          <w:tcPr>
            <w:tcW w:w="660" w:type="dxa"/>
            <w:shd w:val="clear" w:color="auto" w:fill="F2F2F2" w:themeFill="background1" w:themeFillShade="F2"/>
          </w:tcPr>
          <w:p w:rsidR="00000000" w:rsidRDefault="00AC26C9">
            <w:pPr>
              <w:rPr>
                <w:noProof/>
                <w:sz w:val="2"/>
              </w:rPr>
            </w:pPr>
            <w:r>
              <w:rPr>
                <w:noProof/>
                <w:sz w:val="16"/>
              </w:rPr>
              <w:t>9</w:t>
            </w:r>
            <w:r>
              <w:rPr>
                <w:noProof/>
                <w:sz w:val="16"/>
              </w:rPr>
              <w:t xml:space="preserve"> </w:t>
            </w:r>
            <w:r>
              <w:rPr>
                <w:noProof/>
                <w:sz w:val="16"/>
              </w:rPr>
              <w:br/>
            </w:r>
            <w:r>
              <w:rPr>
                <w:noProof/>
                <w:sz w:val="2"/>
              </w:rPr>
              <w:t>1a95f246-45ac-4be0-8f92-ad8c5f1ba798</w:t>
            </w:r>
          </w:p>
        </w:tc>
        <w:tc>
          <w:tcPr>
            <w:tcW w:w="7407" w:type="dxa"/>
            <w:shd w:val="clear" w:color="auto" w:fill="F2F2F2" w:themeFill="background1" w:themeFillShade="F2"/>
          </w:tcPr>
          <w:p w:rsidR="00000000" w:rsidRDefault="00AC26C9">
            <w:pPr>
              <w:rPr>
                <w:noProof/>
              </w:rPr>
            </w:pPr>
            <w:r>
              <w:rPr>
                <w:noProof/>
              </w:rPr>
              <w:t>\{% for doc in subsection.docs %}</w:t>
            </w:r>
          </w:p>
        </w:tc>
        <w:tc>
          <w:tcPr>
            <w:tcW w:w="7407" w:type="dxa"/>
          </w:tcPr>
          <w:p w:rsidR="00000000" w:rsidRDefault="00AC26C9">
            <w:pPr>
              <w:rPr>
                <w:lang w:val="fr-FR"/>
              </w:rPr>
            </w:pPr>
            <w:r>
              <w:rPr>
                <w:lang w:val="fr-FR"/>
              </w:rPr>
              <w:t>\{% for doc in subsection.docs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a7732578-a06a-4974-a856-a2e3ce0920f6</w:t>
            </w:r>
          </w:p>
        </w:tc>
        <w:tc>
          <w:tcPr>
            <w:tcW w:w="7407" w:type="dxa"/>
            <w:shd w:val="clear" w:color="auto" w:fill="F2F2F2" w:themeFill="background1" w:themeFillShade="F2"/>
          </w:tcPr>
          <w:p w:rsidR="00000000" w:rsidRDefault="00AC26C9">
            <w:pPr>
              <w:rPr>
                <w:noProof/>
              </w:rPr>
            </w:pPr>
            <w:r>
              <w:rPr>
                <w:rStyle w:val="mqInternal"/>
                <w:noProof/>
              </w:rPr>
              <w:t>[1}</w:t>
            </w:r>
            <w:r>
              <w:rPr>
                <w:noProof/>
              </w:rPr>
              <w:t>\{\{ doc.name }}</w:t>
            </w:r>
            <w:r>
              <w:rPr>
                <w:rStyle w:val="mqInternal"/>
                <w:noProof/>
              </w:rPr>
              <w:t>{2]</w:t>
            </w:r>
          </w:p>
        </w:tc>
        <w:tc>
          <w:tcPr>
            <w:tcW w:w="7407" w:type="dxa"/>
          </w:tcPr>
          <w:p w:rsidR="00000000" w:rsidRDefault="00AC26C9">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df72befb-f128-4c58-8c73-cc0bc12d081b</w:t>
            </w:r>
          </w:p>
        </w:tc>
        <w:tc>
          <w:tcPr>
            <w:tcW w:w="7407" w:type="dxa"/>
            <w:shd w:val="clear" w:color="auto" w:fill="F2F2F2" w:themeFill="background1" w:themeFillShade="F2"/>
          </w:tcPr>
          <w:p w:rsidR="00000000" w:rsidRDefault="00AC26C9">
            <w:pPr>
              <w:rPr>
                <w:noProof/>
              </w:rPr>
            </w:pPr>
            <w:r>
              <w:rPr>
                <w:noProof/>
              </w:rPr>
              <w:t>\{% endfor %}</w:t>
            </w:r>
          </w:p>
        </w:tc>
        <w:tc>
          <w:tcPr>
            <w:tcW w:w="7407" w:type="dxa"/>
          </w:tcPr>
          <w:p w:rsidR="00000000" w:rsidRDefault="00AC26C9">
            <w:pPr>
              <w:rPr>
                <w:lang w:val="fr-FR"/>
              </w:rPr>
            </w:pPr>
            <w:r>
              <w:rPr>
                <w:lang w:val="fr-FR"/>
              </w:rPr>
              <w:t>\{</w:t>
            </w:r>
            <w:r>
              <w:rPr>
                <w:lang w:val="fr-FR"/>
              </w:rPr>
              <w:t>% endfor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b0197bff-812b-4551-814c-b1d19db3816d</w:t>
            </w:r>
          </w:p>
        </w:tc>
        <w:tc>
          <w:tcPr>
            <w:tcW w:w="7407" w:type="dxa"/>
            <w:shd w:val="clear" w:color="auto" w:fill="F2F2F2" w:themeFill="background1" w:themeFillShade="F2"/>
          </w:tcPr>
          <w:p w:rsidR="00000000" w:rsidRDefault="00AC26C9">
            <w:pPr>
              <w:rPr>
                <w:noProof/>
              </w:rPr>
            </w:pPr>
            <w:r>
              <w:rPr>
                <w:noProof/>
              </w:rPr>
              <w:t>\{% endfor %} \{% endif %} \{% endfor %}</w:t>
            </w:r>
          </w:p>
        </w:tc>
        <w:tc>
          <w:tcPr>
            <w:tcW w:w="7407" w:type="dxa"/>
          </w:tcPr>
          <w:p w:rsidR="00000000" w:rsidRDefault="00AC26C9">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index.html</w:t>
            </w:r>
          </w:p>
          <w:p w:rsidR="00000000" w:rsidRDefault="00AC26C9">
            <w:pPr>
              <w:jc w:val="center"/>
              <w:rPr>
                <w:b/>
                <w:noProof/>
              </w:rPr>
            </w:pPr>
            <w:r>
              <w:rPr>
                <w:b/>
                <w:noProof/>
              </w:rPr>
              <w:t>MQ971010 470f1b71-122e-41c9-8202-d7930006dbcb</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fc7b95fa-568c-48fe-a5ef-f07aabb29df2</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7a5cacc5-9817-4d90-afce-d1c7c0dd3fea</w:t>
            </w:r>
          </w:p>
        </w:tc>
        <w:tc>
          <w:tcPr>
            <w:tcW w:w="7407" w:type="dxa"/>
            <w:shd w:val="clear" w:color="auto" w:fill="F2F2F2" w:themeFill="background1" w:themeFillShade="F2"/>
          </w:tcPr>
          <w:p w:rsidR="00000000" w:rsidRDefault="00AC26C9">
            <w:pPr>
              <w:rPr>
                <w:noProof/>
              </w:rPr>
            </w:pPr>
            <w:r>
              <w:rPr>
                <w:noProof/>
              </w:rPr>
              <w:t>Administering Accounts description:</w:t>
            </w:r>
          </w:p>
        </w:tc>
        <w:tc>
          <w:tcPr>
            <w:tcW w:w="7407" w:type="dxa"/>
          </w:tcPr>
          <w:p w:rsidR="00000000" w:rsidRDefault="00AC26C9">
            <w:pPr>
              <w:rPr>
                <w:lang w:val="fr-FR"/>
              </w:rPr>
            </w:pPr>
            <w:r>
              <w:rPr>
                <w:lang w:val="fr-FR"/>
              </w:rPr>
              <w:t>Description des comptes d'administration: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93ab4cda-796e-48e6-b0c7-c67b3637fdd9</w:t>
            </w:r>
          </w:p>
        </w:tc>
        <w:tc>
          <w:tcPr>
            <w:tcW w:w="7407" w:type="dxa"/>
            <w:shd w:val="clear" w:color="auto" w:fill="F2F2F2" w:themeFill="background1" w:themeFillShade="F2"/>
          </w:tcPr>
          <w:p w:rsidR="00000000" w:rsidRDefault="00AC26C9">
            <w:pPr>
              <w:rPr>
                <w:noProof/>
              </w:rPr>
            </w:pPr>
            <w:r>
              <w:rPr>
                <w:noProof/>
              </w:rPr>
              <w:t>Learn how to manage Live account settings. parent:</w:t>
            </w:r>
          </w:p>
        </w:tc>
        <w:tc>
          <w:tcPr>
            <w:tcW w:w="7407" w:type="dxa"/>
          </w:tcPr>
          <w:p w:rsidR="00000000" w:rsidRDefault="00AC26C9">
            <w:pPr>
              <w:rPr>
                <w:lang w:val="fr-FR"/>
              </w:rPr>
            </w:pPr>
            <w:r>
              <w:rPr>
                <w:lang w:val="fr-FR"/>
              </w:rPr>
              <w:t>D</w:t>
            </w:r>
            <w:r>
              <w:rPr>
                <w:lang w:val="fr-FR"/>
              </w:rPr>
              <w:t>é</w:t>
            </w:r>
            <w:r>
              <w:rPr>
                <w:lang w:val="fr-FR"/>
              </w:rPr>
              <w:t>couvrez comment g</w:t>
            </w:r>
            <w:r>
              <w:rPr>
                <w:lang w:val="fr-FR"/>
              </w:rPr>
              <w:t>é</w:t>
            </w:r>
            <w:r>
              <w:rPr>
                <w:lang w:val="fr-FR"/>
              </w:rPr>
              <w:t>rer les param</w:t>
            </w:r>
            <w:r>
              <w:rPr>
                <w:lang w:val="fr-FR"/>
              </w:rPr>
              <w:t>è</w:t>
            </w:r>
            <w:r>
              <w:rPr>
                <w:lang w:val="fr-FR"/>
              </w:rPr>
              <w:t>tres de co</w:t>
            </w:r>
            <w:r>
              <w:rPr>
                <w:lang w:val="fr-FR"/>
              </w:rPr>
              <w:t>mpte Live.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90dbac5a-dac7-4f46-83bb-ea38ec139fcf</w:t>
            </w:r>
          </w:p>
        </w:tc>
        <w:tc>
          <w:tcPr>
            <w:tcW w:w="7407" w:type="dxa"/>
            <w:shd w:val="clear" w:color="auto" w:fill="F2F2F2" w:themeFill="background1" w:themeFillShade="F2"/>
          </w:tcPr>
          <w:p w:rsidR="00000000" w:rsidRDefault="00AC26C9">
            <w:pPr>
              <w:rPr>
                <w:noProof/>
              </w:rPr>
            </w:pPr>
            <w:r>
              <w:rPr>
                <w:noProof/>
              </w:rPr>
              <w:t>Home ---</w:t>
            </w:r>
          </w:p>
        </w:tc>
        <w:tc>
          <w:tcPr>
            <w:tcW w:w="7407" w:type="dxa"/>
          </w:tcPr>
          <w:p w:rsidR="00000000" w:rsidRDefault="00AC26C9">
            <w:pPr>
              <w:rPr>
                <w:lang w:val="fr-FR"/>
              </w:rPr>
            </w:pPr>
            <w:r>
              <w:rPr>
                <w:lang w:val="fr-FR"/>
              </w:rPr>
              <w:t>Domicile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5031350f-6a62-49ac-8fac-61a1714f2569</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6c09875f-d52d-45df-95f8-5dae24158e5a</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a223359c-c7d3-475e-bb95-24f3a4e24bdb</w:t>
            </w:r>
          </w:p>
        </w:tc>
        <w:tc>
          <w:tcPr>
            <w:tcW w:w="7407" w:type="dxa"/>
            <w:shd w:val="clear" w:color="auto" w:fill="F2F2F2" w:themeFill="background1" w:themeFillShade="F2"/>
          </w:tcPr>
          <w:p w:rsidR="00000000" w:rsidRDefault="00AC26C9">
            <w:pPr>
              <w:rPr>
                <w:noProof/>
              </w:rPr>
            </w:pPr>
            <w:r>
              <w:rPr>
                <w:noProof/>
              </w:rPr>
              <w:t>Topics in this section</w:t>
            </w:r>
          </w:p>
        </w:tc>
        <w:tc>
          <w:tcPr>
            <w:tcW w:w="7407" w:type="dxa"/>
          </w:tcPr>
          <w:p w:rsidR="00000000" w:rsidRDefault="00AC26C9">
            <w:pPr>
              <w:rPr>
                <w:lang w:val="fr-FR"/>
              </w:rPr>
            </w:pPr>
            <w:r>
              <w:rPr>
                <w:lang w:val="fr-FR"/>
              </w:rPr>
              <w:t>Rubriques de cette section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d725ed6c-6708-43e9-9d03-d82874a947f0</w:t>
            </w:r>
          </w:p>
        </w:tc>
        <w:tc>
          <w:tcPr>
            <w:tcW w:w="7407" w:type="dxa"/>
            <w:shd w:val="clear" w:color="auto" w:fill="F2F2F2" w:themeFill="background1" w:themeFillShade="F2"/>
          </w:tcPr>
          <w:p w:rsidR="00000000" w:rsidRDefault="00AC26C9">
            <w:pPr>
              <w:rPr>
                <w:noProof/>
              </w:rPr>
            </w:pPr>
            <w:r>
              <w:rPr>
                <w:noProof/>
              </w:rPr>
              <w:t>\{% for item in site.data.navigation %} \{% if item.name == page.title %} \{% for entry in item.docs %}</w:t>
            </w:r>
          </w:p>
        </w:tc>
        <w:tc>
          <w:tcPr>
            <w:tcW w:w="7407" w:type="dxa"/>
          </w:tcPr>
          <w:p w:rsidR="00000000" w:rsidRDefault="00AC26C9">
            <w:pPr>
              <w:rPr>
                <w:lang w:val="fr-FR"/>
              </w:rPr>
            </w:pPr>
            <w:r>
              <w:rPr>
                <w:lang w:val="fr-FR"/>
              </w:rPr>
              <w:t>\{% for item in site.dat</w:t>
            </w:r>
            <w:r>
              <w:rPr>
                <w:lang w:val="fr-FR"/>
              </w:rPr>
              <w:t>a.navigation %} \{% if item.name == page.title %} \{% for entry in item.docs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4a2349ab-6bc3-4bcc-b9ac-f8b29843dfd0</w:t>
            </w:r>
          </w:p>
        </w:tc>
        <w:tc>
          <w:tcPr>
            <w:tcW w:w="7407" w:type="dxa"/>
            <w:shd w:val="clear" w:color="auto" w:fill="F2F2F2" w:themeFill="background1" w:themeFillShade="F2"/>
          </w:tcPr>
          <w:p w:rsidR="00000000" w:rsidRDefault="00AC26C9">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AC26C9">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a95448b6-a1d6-4cad-9f7c-fd70a1a47319</w:t>
            </w:r>
          </w:p>
        </w:tc>
        <w:tc>
          <w:tcPr>
            <w:tcW w:w="7407" w:type="dxa"/>
            <w:shd w:val="clear" w:color="auto" w:fill="F2F2F2" w:themeFill="background1" w:themeFillShade="F2"/>
          </w:tcPr>
          <w:p w:rsidR="00000000" w:rsidRDefault="00AC26C9">
            <w:pPr>
              <w:rPr>
                <w:noProof/>
              </w:rPr>
            </w:pPr>
            <w:r>
              <w:rPr>
                <w:noProof/>
              </w:rPr>
              <w:t>\</w:t>
            </w:r>
            <w:r>
              <w:rPr>
                <w:noProof/>
              </w:rPr>
              <w:t>{% for subentry in entry.docs %}</w:t>
            </w:r>
          </w:p>
        </w:tc>
        <w:tc>
          <w:tcPr>
            <w:tcW w:w="7407" w:type="dxa"/>
          </w:tcPr>
          <w:p w:rsidR="00000000" w:rsidRDefault="00AC26C9">
            <w:pPr>
              <w:rPr>
                <w:lang w:val="fr-FR"/>
              </w:rPr>
            </w:pPr>
            <w:r>
              <w:rPr>
                <w:lang w:val="fr-FR"/>
              </w:rPr>
              <w:t>\{% for subentry in entry.docs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7d88014e-9d65-4590-b95b-6601aa827d39</w:t>
            </w:r>
          </w:p>
        </w:tc>
        <w:tc>
          <w:tcPr>
            <w:tcW w:w="7407" w:type="dxa"/>
            <w:shd w:val="clear" w:color="auto" w:fill="F2F2F2" w:themeFill="background1" w:themeFillShade="F2"/>
          </w:tcPr>
          <w:p w:rsidR="00000000" w:rsidRDefault="00AC26C9">
            <w:pPr>
              <w:rPr>
                <w:noProof/>
              </w:rPr>
            </w:pPr>
            <w:r>
              <w:rPr>
                <w:rStyle w:val="mqInternal"/>
                <w:noProof/>
              </w:rPr>
              <w:t>[1}</w:t>
            </w:r>
            <w:r>
              <w:rPr>
                <w:noProof/>
              </w:rPr>
              <w:t>\{\{ subentry.name }}</w:t>
            </w:r>
            <w:r>
              <w:rPr>
                <w:rStyle w:val="mqInternal"/>
                <w:noProof/>
              </w:rPr>
              <w:t>{2]</w:t>
            </w:r>
          </w:p>
        </w:tc>
        <w:tc>
          <w:tcPr>
            <w:tcW w:w="7407" w:type="dxa"/>
          </w:tcPr>
          <w:p w:rsidR="00000000" w:rsidRDefault="00AC26C9">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d73c7e2c-8fa7-475e-a5f8-896fb5261618</w:t>
            </w:r>
          </w:p>
        </w:tc>
        <w:tc>
          <w:tcPr>
            <w:tcW w:w="7407" w:type="dxa"/>
            <w:shd w:val="clear" w:color="auto" w:fill="F2F2F2" w:themeFill="background1" w:themeFillShade="F2"/>
          </w:tcPr>
          <w:p w:rsidR="00000000" w:rsidRDefault="00AC26C9">
            <w:pPr>
              <w:rPr>
                <w:noProof/>
              </w:rPr>
            </w:pPr>
            <w:r>
              <w:rPr>
                <w:noProof/>
              </w:rPr>
              <w:t>\{% endfor %}</w:t>
            </w:r>
          </w:p>
        </w:tc>
        <w:tc>
          <w:tcPr>
            <w:tcW w:w="7407" w:type="dxa"/>
          </w:tcPr>
          <w:p w:rsidR="00000000" w:rsidRDefault="00AC26C9">
            <w:pPr>
              <w:rPr>
                <w:lang w:val="fr-FR"/>
              </w:rPr>
            </w:pPr>
            <w:r>
              <w:rPr>
                <w:lang w:val="fr-FR"/>
              </w:rPr>
              <w:t>\{% endfor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3fb588ed-f3f4-4c5d</w:t>
            </w:r>
            <w:r>
              <w:rPr>
                <w:noProof/>
                <w:sz w:val="2"/>
              </w:rPr>
              <w:t>-8c00-630655efacca</w:t>
            </w:r>
          </w:p>
        </w:tc>
        <w:tc>
          <w:tcPr>
            <w:tcW w:w="7407" w:type="dxa"/>
            <w:shd w:val="clear" w:color="auto" w:fill="F2F2F2" w:themeFill="background1" w:themeFillShade="F2"/>
          </w:tcPr>
          <w:p w:rsidR="00000000" w:rsidRDefault="00AC26C9">
            <w:pPr>
              <w:rPr>
                <w:noProof/>
              </w:rPr>
            </w:pPr>
            <w:r>
              <w:rPr>
                <w:noProof/>
              </w:rPr>
              <w:t>\{% endif %}</w:t>
            </w:r>
          </w:p>
        </w:tc>
        <w:tc>
          <w:tcPr>
            <w:tcW w:w="7407" w:type="dxa"/>
          </w:tcPr>
          <w:p w:rsidR="00000000" w:rsidRDefault="00AC26C9">
            <w:pPr>
              <w:rPr>
                <w:lang w:val="fr-FR"/>
              </w:rPr>
            </w:pPr>
            <w:r>
              <w:rPr>
                <w:lang w:val="fr-FR"/>
              </w:rPr>
              <w:t>\{% endif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00bb1123-01eb-4802-b888-e15f54d30be7</w:t>
            </w:r>
          </w:p>
        </w:tc>
        <w:tc>
          <w:tcPr>
            <w:tcW w:w="7407" w:type="dxa"/>
            <w:shd w:val="clear" w:color="auto" w:fill="F2F2F2" w:themeFill="background1" w:themeFillShade="F2"/>
          </w:tcPr>
          <w:p w:rsidR="00000000" w:rsidRDefault="00AC26C9">
            <w:pPr>
              <w:rPr>
                <w:noProof/>
              </w:rPr>
            </w:pPr>
            <w:r>
              <w:rPr>
                <w:noProof/>
              </w:rPr>
              <w:t>\{% endfor %} \{% endif %} \{% endfor %}</w:t>
            </w:r>
          </w:p>
        </w:tc>
        <w:tc>
          <w:tcPr>
            <w:tcW w:w="7407" w:type="dxa"/>
          </w:tcPr>
          <w:p w:rsidR="00000000" w:rsidRDefault="00AC26C9">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standard-live-ingest-profiles.html</w:t>
            </w:r>
          </w:p>
          <w:p w:rsidR="00000000" w:rsidRDefault="00AC26C9">
            <w:pPr>
              <w:jc w:val="center"/>
              <w:rPr>
                <w:b/>
                <w:noProof/>
              </w:rPr>
            </w:pPr>
            <w:r>
              <w:rPr>
                <w:b/>
                <w:noProof/>
              </w:rPr>
              <w:t>MQ971010 36ec1b7a-a339-433b-8704-4760d02d2f9a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d052dd4d-fc49-4405-b863-38c5a9b1bfba</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a601b643-d864-4ef9-be8f-4e5b5b39b587</w:t>
            </w:r>
          </w:p>
        </w:tc>
        <w:tc>
          <w:tcPr>
            <w:tcW w:w="7407" w:type="dxa"/>
            <w:shd w:val="clear" w:color="auto" w:fill="F2F2F2" w:themeFill="background1" w:themeFillShade="F2"/>
          </w:tcPr>
          <w:p w:rsidR="00000000" w:rsidRDefault="00AC26C9">
            <w:pPr>
              <w:rPr>
                <w:noProof/>
              </w:rPr>
            </w:pPr>
            <w:r>
              <w:rPr>
                <w:noProof/>
              </w:rPr>
              <w:t>Standard Live Ingest Profiles parent: live-admin ---</w:t>
            </w:r>
          </w:p>
        </w:tc>
        <w:tc>
          <w:tcPr>
            <w:tcW w:w="7407" w:type="dxa"/>
          </w:tcPr>
          <w:p w:rsidR="00000000" w:rsidRDefault="00AC26C9">
            <w:pPr>
              <w:rPr>
                <w:lang w:val="fr-FR"/>
              </w:rPr>
            </w:pPr>
            <w:r>
              <w:rPr>
                <w:lang w:val="fr-FR"/>
              </w:rPr>
              <w:t>Parent de profils d'ingestion en direct standard: live-admin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334e8b89-4efe-46f7-85d2-8ccd9c50f0c3</w:t>
            </w:r>
          </w:p>
        </w:tc>
        <w:tc>
          <w:tcPr>
            <w:tcW w:w="7407" w:type="dxa"/>
            <w:shd w:val="clear" w:color="auto" w:fill="F2F2F2" w:themeFill="background1" w:themeFillShade="F2"/>
          </w:tcPr>
          <w:p w:rsidR="00000000" w:rsidRDefault="00AC26C9">
            <w:pPr>
              <w:rPr>
                <w:noProof/>
              </w:rPr>
            </w:pPr>
            <w:r>
              <w:rPr>
                <w:noProof/>
              </w:rPr>
              <w:t>Standard Live Ingest Profiles</w:t>
            </w:r>
          </w:p>
        </w:tc>
        <w:tc>
          <w:tcPr>
            <w:tcW w:w="7407" w:type="dxa"/>
          </w:tcPr>
          <w:p w:rsidR="00000000" w:rsidRDefault="00AC26C9">
            <w:pPr>
              <w:rPr>
                <w:lang w:val="fr-FR"/>
              </w:rPr>
            </w:pPr>
            <w:r>
              <w:rPr>
                <w:lang w:val="fr-FR"/>
              </w:rPr>
              <w:t>Profils d'ingestion en direct standard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de6410f2-e393-4613-a774-c94d7b6833e9</w:t>
            </w:r>
          </w:p>
        </w:tc>
        <w:tc>
          <w:tcPr>
            <w:tcW w:w="7407" w:type="dxa"/>
            <w:shd w:val="clear" w:color="auto" w:fill="F2F2F2" w:themeFill="background1" w:themeFillShade="F2"/>
          </w:tcPr>
          <w:p w:rsidR="00000000" w:rsidRDefault="00AC26C9">
            <w:pPr>
              <w:rPr>
                <w:noProof/>
              </w:rPr>
            </w:pPr>
            <w:r>
              <w:rPr>
                <w:noProof/>
              </w:rPr>
              <w:t>In this topic, you will learn about the properties of the standard Live ingest profiles that are provided wit</w:t>
            </w:r>
            <w:r>
              <w:rPr>
                <w:noProof/>
              </w:rPr>
              <w:t>h the Live module.</w:t>
            </w:r>
          </w:p>
        </w:tc>
        <w:tc>
          <w:tcPr>
            <w:tcW w:w="7407" w:type="dxa"/>
          </w:tcPr>
          <w:p w:rsidR="00000000" w:rsidRDefault="00AC26C9">
            <w:pPr>
              <w:rPr>
                <w:lang w:val="fr-FR"/>
              </w:rPr>
            </w:pPr>
            <w:r>
              <w:rPr>
                <w:lang w:val="fr-FR"/>
              </w:rPr>
              <w:t>Dans cette rubrique, vous d</w:t>
            </w:r>
            <w:r>
              <w:rPr>
                <w:lang w:val="fr-FR"/>
              </w:rPr>
              <w:t>é</w:t>
            </w:r>
            <w:r>
              <w:rPr>
                <w:lang w:val="fr-FR"/>
              </w:rPr>
              <w:t>couvrirez les propri</w:t>
            </w:r>
            <w:r>
              <w:rPr>
                <w:lang w:val="fr-FR"/>
              </w:rPr>
              <w:t>é</w:t>
            </w:r>
            <w:r>
              <w:rPr>
                <w:lang w:val="fr-FR"/>
              </w:rPr>
              <w:t>t</w:t>
            </w:r>
            <w:r>
              <w:rPr>
                <w:lang w:val="fr-FR"/>
              </w:rPr>
              <w:t>é</w:t>
            </w:r>
            <w:r>
              <w:rPr>
                <w:lang w:val="fr-FR"/>
              </w:rPr>
              <w:t>s des profils d'ingest Live standard fournis avec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74c2efce-a8a5-49a2-9db2-970635153950</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19dbc123-cc79-4d20-b362-8fd902d2e888</w:t>
            </w:r>
          </w:p>
        </w:tc>
        <w:tc>
          <w:tcPr>
            <w:tcW w:w="7407" w:type="dxa"/>
            <w:shd w:val="clear" w:color="auto" w:fill="F2F2F2" w:themeFill="background1" w:themeFillShade="F2"/>
          </w:tcPr>
          <w:p w:rsidR="00000000" w:rsidRDefault="00AC26C9">
            <w:pPr>
              <w:rPr>
                <w:noProof/>
              </w:rPr>
            </w:pPr>
            <w:r>
              <w:rPr>
                <w:noProof/>
              </w:rPr>
              <w:t>When creating live events using the Live module, you must select a Live ingest profile which determines the number and quality of the renditions created by Brightcove Live.</w:t>
            </w:r>
          </w:p>
        </w:tc>
        <w:tc>
          <w:tcPr>
            <w:tcW w:w="7407" w:type="dxa"/>
          </w:tcPr>
          <w:p w:rsidR="00000000" w:rsidRDefault="00AC26C9">
            <w:pPr>
              <w:rPr>
                <w:lang w:val="fr-FR"/>
              </w:rPr>
            </w:pPr>
            <w:r>
              <w:rPr>
                <w:lang w:val="fr-FR"/>
              </w:rPr>
              <w:t>Lorsque vous cr</w:t>
            </w:r>
            <w:r>
              <w:rPr>
                <w:lang w:val="fr-FR"/>
              </w:rPr>
              <w:t>é</w:t>
            </w:r>
            <w:r>
              <w:rPr>
                <w:lang w:val="fr-FR"/>
              </w:rPr>
              <w:t xml:space="preserve">ez des </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du module Live, vous devez s</w:t>
            </w:r>
            <w:r>
              <w:rPr>
                <w:lang w:val="fr-FR"/>
              </w:rPr>
              <w:t>é</w:t>
            </w:r>
            <w:r>
              <w:rPr>
                <w:lang w:val="fr-FR"/>
              </w:rPr>
              <w:t>l</w:t>
            </w:r>
            <w:r>
              <w:rPr>
                <w:lang w:val="fr-FR"/>
              </w:rPr>
              <w:t>ectionner un profil d'ingest en direct qui d</w:t>
            </w:r>
            <w:r>
              <w:rPr>
                <w:lang w:val="fr-FR"/>
              </w:rPr>
              <w:t>é</w:t>
            </w:r>
            <w:r>
              <w:rPr>
                <w:lang w:val="fr-FR"/>
              </w:rPr>
              <w:t>termine le nombre et la qualit</w:t>
            </w:r>
            <w:r>
              <w:rPr>
                <w:lang w:val="fr-FR"/>
              </w:rPr>
              <w:t>é</w:t>
            </w:r>
            <w:r>
              <w:rPr>
                <w:lang w:val="fr-FR"/>
              </w:rPr>
              <w:t xml:space="preserve"> des formats associ</w:t>
            </w:r>
            <w:r>
              <w:rPr>
                <w:lang w:val="fr-FR"/>
              </w:rPr>
              <w:t>é</w:t>
            </w:r>
            <w:r>
              <w:rPr>
                <w:lang w:val="fr-FR"/>
              </w:rPr>
              <w:t>s cr</w:t>
            </w:r>
            <w:r>
              <w:rPr>
                <w:lang w:val="fr-FR"/>
              </w:rPr>
              <w:t>éé</w:t>
            </w:r>
            <w:r>
              <w:rPr>
                <w:lang w:val="fr-FR"/>
              </w:rPr>
              <w:t>s par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7cba29c8-5f52-45ed-ab94-d614da4a3fe4</w:t>
            </w:r>
          </w:p>
        </w:tc>
        <w:tc>
          <w:tcPr>
            <w:tcW w:w="7407" w:type="dxa"/>
            <w:shd w:val="clear" w:color="auto" w:fill="F2F2F2" w:themeFill="background1" w:themeFillShade="F2"/>
          </w:tcPr>
          <w:p w:rsidR="00000000" w:rsidRDefault="00AC26C9">
            <w:pPr>
              <w:rPr>
                <w:noProof/>
              </w:rPr>
            </w:pPr>
            <w:r>
              <w:rPr>
                <w:noProof/>
              </w:rPr>
              <w:t>This topic provides detailed information on each of the Standard Live ingest profiles.</w:t>
            </w:r>
          </w:p>
        </w:tc>
        <w:tc>
          <w:tcPr>
            <w:tcW w:w="7407" w:type="dxa"/>
          </w:tcPr>
          <w:p w:rsidR="00000000" w:rsidRDefault="00AC26C9">
            <w:pPr>
              <w:rPr>
                <w:lang w:val="fr-FR"/>
              </w:rPr>
            </w:pPr>
            <w:r>
              <w:rPr>
                <w:lang w:val="fr-FR"/>
              </w:rPr>
              <w:t>Cet</w:t>
            </w:r>
            <w:r>
              <w:rPr>
                <w:lang w:val="fr-FR"/>
              </w:rPr>
              <w:t>te rubrique fournit des informations d</w:t>
            </w:r>
            <w:r>
              <w:rPr>
                <w:lang w:val="fr-FR"/>
              </w:rPr>
              <w:t>é</w:t>
            </w:r>
            <w:r>
              <w:rPr>
                <w:lang w:val="fr-FR"/>
              </w:rPr>
              <w:t>taill</w:t>
            </w:r>
            <w:r>
              <w:rPr>
                <w:lang w:val="fr-FR"/>
              </w:rPr>
              <w:t>é</w:t>
            </w:r>
            <w:r>
              <w:rPr>
                <w:lang w:val="fr-FR"/>
              </w:rPr>
              <w:t>es sur chacun des profils d'ingestion Standard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fdf2624d-b182-40cc-8484-9ec601d324c3</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890b2bee-9590-43e1-bc96-b02c08655ed7</w:t>
            </w:r>
          </w:p>
        </w:tc>
        <w:tc>
          <w:tcPr>
            <w:tcW w:w="7407" w:type="dxa"/>
            <w:shd w:val="clear" w:color="auto" w:fill="F2F2F2" w:themeFill="background1" w:themeFillShade="F2"/>
          </w:tcPr>
          <w:p w:rsidR="00000000" w:rsidRDefault="00AC26C9">
            <w:pPr>
              <w:rPr>
                <w:noProof/>
              </w:rPr>
            </w:pPr>
            <w:r>
              <w:rPr>
                <w:noProof/>
              </w:rPr>
              <w:t>For jobs created through the Live API, you cannot currently specify an ingest profile, but must instead define the output characteristics.</w:t>
            </w:r>
          </w:p>
        </w:tc>
        <w:tc>
          <w:tcPr>
            <w:tcW w:w="7407" w:type="dxa"/>
          </w:tcPr>
          <w:p w:rsidR="00000000" w:rsidRDefault="00AC26C9">
            <w:pPr>
              <w:rPr>
                <w:lang w:val="fr-FR"/>
              </w:rPr>
            </w:pPr>
            <w:r>
              <w:rPr>
                <w:lang w:val="fr-FR"/>
              </w:rPr>
              <w:t>Pour les travaux cr</w:t>
            </w:r>
            <w:r>
              <w:rPr>
                <w:lang w:val="fr-FR"/>
              </w:rPr>
              <w:t>éé</w:t>
            </w:r>
            <w:r>
              <w:rPr>
                <w:lang w:val="fr-FR"/>
              </w:rPr>
              <w:t>s via l'API Live, vous ne pouvez pas sp</w:t>
            </w:r>
            <w:r>
              <w:rPr>
                <w:lang w:val="fr-FR"/>
              </w:rPr>
              <w:t>é</w:t>
            </w:r>
            <w:r>
              <w:rPr>
                <w:lang w:val="fr-FR"/>
              </w:rPr>
              <w:t>cifier de profil d'ingeste, mais vous devez d</w:t>
            </w:r>
            <w:r>
              <w:rPr>
                <w:lang w:val="fr-FR"/>
              </w:rPr>
              <w:t>é</w:t>
            </w:r>
            <w:r>
              <w:rPr>
                <w:lang w:val="fr-FR"/>
              </w:rPr>
              <w:t xml:space="preserve">finir les </w:t>
            </w:r>
            <w:r>
              <w:rPr>
                <w:lang w:val="fr-FR"/>
              </w:rPr>
              <w:t>caract</w:t>
            </w:r>
            <w:r>
              <w:rPr>
                <w:lang w:val="fr-FR"/>
              </w:rPr>
              <w:t>é</w:t>
            </w:r>
            <w:r>
              <w:rPr>
                <w:lang w:val="fr-FR"/>
              </w:rPr>
              <w:t>ristiques de sortie.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7ed24d0f-4bec-45e2-98d8-07de0e3ab7e0</w:t>
            </w:r>
          </w:p>
        </w:tc>
        <w:tc>
          <w:tcPr>
            <w:tcW w:w="7407" w:type="dxa"/>
            <w:shd w:val="clear" w:color="auto" w:fill="F2F2F2" w:themeFill="background1" w:themeFillShade="F2"/>
          </w:tcPr>
          <w:p w:rsidR="00000000" w:rsidRDefault="00AC26C9">
            <w:pPr>
              <w:rPr>
                <w:noProof/>
              </w:rPr>
            </w:pPr>
            <w:r>
              <w:rPr>
                <w:noProof/>
              </w:rPr>
              <w:t>These profiles are used specifically when creating live events.</w:t>
            </w:r>
          </w:p>
        </w:tc>
        <w:tc>
          <w:tcPr>
            <w:tcW w:w="7407" w:type="dxa"/>
          </w:tcPr>
          <w:p w:rsidR="00000000" w:rsidRDefault="00AC26C9">
            <w:pPr>
              <w:rPr>
                <w:lang w:val="fr-FR"/>
              </w:rPr>
            </w:pPr>
            <w:r>
              <w:rPr>
                <w:lang w:val="fr-FR"/>
              </w:rPr>
              <w:t>Ces profils sont utilis</w:t>
            </w:r>
            <w:r>
              <w:rPr>
                <w:lang w:val="fr-FR"/>
              </w:rPr>
              <w:t>é</w:t>
            </w:r>
            <w:r>
              <w:rPr>
                <w:lang w:val="fr-FR"/>
              </w:rPr>
              <w:t>s sp</w:t>
            </w:r>
            <w:r>
              <w:rPr>
                <w:lang w:val="fr-FR"/>
              </w:rPr>
              <w:t>é</w:t>
            </w:r>
            <w:r>
              <w:rPr>
                <w:lang w:val="fr-FR"/>
              </w:rPr>
              <w:t>cifiquement lors de la cr</w:t>
            </w:r>
            <w:r>
              <w:rPr>
                <w:lang w:val="fr-FR"/>
              </w:rPr>
              <w:t>é</w:t>
            </w:r>
            <w:r>
              <w:rPr>
                <w:lang w:val="fr-FR"/>
              </w:rPr>
              <w:t>ation d'</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858ac0f4-bdbf-4665-986c-f4c6aad8</w:t>
            </w:r>
            <w:r>
              <w:rPr>
                <w:noProof/>
                <w:sz w:val="2"/>
              </w:rPr>
              <w:t>4958</w:t>
            </w:r>
          </w:p>
        </w:tc>
        <w:tc>
          <w:tcPr>
            <w:tcW w:w="7407" w:type="dxa"/>
            <w:shd w:val="clear" w:color="auto" w:fill="F2F2F2" w:themeFill="background1" w:themeFillShade="F2"/>
          </w:tcPr>
          <w:p w:rsidR="00000000" w:rsidRDefault="00AC26C9">
            <w:pPr>
              <w:rPr>
                <w:noProof/>
              </w:rPr>
            </w:pPr>
            <w:r>
              <w:rPr>
                <w:noProof/>
              </w:rPr>
              <w:t>They are not used when uploading videos to Video Cloud.</w:t>
            </w:r>
          </w:p>
        </w:tc>
        <w:tc>
          <w:tcPr>
            <w:tcW w:w="7407" w:type="dxa"/>
          </w:tcPr>
          <w:p w:rsidR="00000000" w:rsidRDefault="00AC26C9">
            <w:pPr>
              <w:rPr>
                <w:lang w:val="fr-FR"/>
              </w:rPr>
            </w:pPr>
            <w:r>
              <w:rPr>
                <w:lang w:val="fr-FR"/>
              </w:rPr>
              <w:t>Ils ne sont pas utilis</w:t>
            </w:r>
            <w:r>
              <w:rPr>
                <w:lang w:val="fr-FR"/>
              </w:rPr>
              <w:t>é</w:t>
            </w:r>
            <w:r>
              <w:rPr>
                <w:lang w:val="fr-FR"/>
              </w:rPr>
              <w:t>s lors du t</w:t>
            </w:r>
            <w:r>
              <w:rPr>
                <w:lang w:val="fr-FR"/>
              </w:rPr>
              <w:t>é</w:t>
            </w:r>
            <w:r>
              <w:rPr>
                <w:lang w:val="fr-FR"/>
              </w:rPr>
              <w:t>l</w:t>
            </w:r>
            <w:r>
              <w:rPr>
                <w:lang w:val="fr-FR"/>
              </w:rPr>
              <w:t>é</w:t>
            </w:r>
            <w:r>
              <w:rPr>
                <w:lang w:val="fr-FR"/>
              </w:rPr>
              <w:t>chargement de vid</w:t>
            </w:r>
            <w:r>
              <w:rPr>
                <w:lang w:val="fr-FR"/>
              </w:rPr>
              <w:t>é</w:t>
            </w:r>
            <w:r>
              <w:rPr>
                <w:lang w:val="fr-FR"/>
              </w:rPr>
              <w:t>os vers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529163b2-5c3f-4b16-911e-51d1a5a52839</w:t>
            </w:r>
          </w:p>
        </w:tc>
        <w:tc>
          <w:tcPr>
            <w:tcW w:w="7407" w:type="dxa"/>
            <w:shd w:val="clear" w:color="auto" w:fill="F2F2F2" w:themeFill="background1" w:themeFillShade="F2"/>
          </w:tcPr>
          <w:p w:rsidR="00000000" w:rsidRDefault="00AC26C9">
            <w:pPr>
              <w:rPr>
                <w:noProof/>
              </w:rPr>
            </w:pPr>
            <w:r>
              <w:rPr>
                <w:noProof/>
              </w:rPr>
              <w:t>It is also possible to create your own custom Live ingest profiles.</w:t>
            </w:r>
          </w:p>
        </w:tc>
        <w:tc>
          <w:tcPr>
            <w:tcW w:w="7407" w:type="dxa"/>
          </w:tcPr>
          <w:p w:rsidR="00000000" w:rsidRDefault="00AC26C9">
            <w:pPr>
              <w:rPr>
                <w:lang w:val="fr-FR"/>
              </w:rPr>
            </w:pPr>
            <w:r>
              <w:rPr>
                <w:lang w:val="fr-FR"/>
              </w:rPr>
              <w:t xml:space="preserve">Il est </w:t>
            </w:r>
            <w:r>
              <w:rPr>
                <w:lang w:val="fr-FR"/>
              </w:rPr>
              <w:t>é</w:t>
            </w:r>
            <w:r>
              <w:rPr>
                <w:lang w:val="fr-FR"/>
              </w:rPr>
              <w:t>g</w:t>
            </w:r>
            <w:r>
              <w:rPr>
                <w:lang w:val="fr-FR"/>
              </w:rPr>
              <w:t>alement possible de cr</w:t>
            </w:r>
            <w:r>
              <w:rPr>
                <w:lang w:val="fr-FR"/>
              </w:rPr>
              <w:t>é</w:t>
            </w:r>
            <w:r>
              <w:rPr>
                <w:lang w:val="fr-FR"/>
              </w:rPr>
              <w:t>er vos propres profils d'ingest Live personnalis</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a54a45f6-f136-464d-9e72-c403391a4548</w:t>
            </w:r>
          </w:p>
        </w:tc>
        <w:tc>
          <w:tcPr>
            <w:tcW w:w="7407" w:type="dxa"/>
            <w:shd w:val="clear" w:color="auto" w:fill="F2F2F2" w:themeFill="background1" w:themeFillShade="F2"/>
          </w:tcPr>
          <w:p w:rsidR="00000000" w:rsidRDefault="00AC26C9">
            <w:pPr>
              <w:rPr>
                <w:noProof/>
              </w:rPr>
            </w:pPr>
            <w:r>
              <w:rPr>
                <w:noProof/>
              </w:rPr>
              <w:t xml:space="preserve">For information, see </w:t>
            </w:r>
            <w:r>
              <w:rPr>
                <w:rStyle w:val="mqInternal"/>
                <w:noProof/>
              </w:rPr>
              <w:t>[1}</w:t>
            </w:r>
            <w:r>
              <w:rPr>
                <w:noProof/>
              </w:rPr>
              <w:t>Creating Custom Live Ingest Profiles</w:t>
            </w:r>
            <w:r>
              <w:rPr>
                <w:rStyle w:val="mqInternal"/>
                <w:noProof/>
              </w:rPr>
              <w:t>{2]</w:t>
            </w:r>
            <w:r>
              <w:rPr>
                <w:noProof/>
              </w:rPr>
              <w:t>.</w:t>
            </w:r>
          </w:p>
        </w:tc>
        <w:tc>
          <w:tcPr>
            <w:tcW w:w="7407" w:type="dxa"/>
          </w:tcPr>
          <w:p w:rsidR="00000000" w:rsidRDefault="00AC26C9">
            <w:pPr>
              <w:rPr>
                <w:lang w:val="fr-FR"/>
              </w:rPr>
            </w:pPr>
            <w:r>
              <w:rPr>
                <w:lang w:val="fr-FR"/>
              </w:rPr>
              <w:t xml:space="preserve">Pour plus d'informations, reportez-vous </w:t>
            </w:r>
            <w:r>
              <w:rPr>
                <w:lang w:val="fr-FR"/>
              </w:rPr>
              <w:t>à</w:t>
            </w:r>
            <w:r>
              <w:rPr>
                <w:lang w:val="fr-FR"/>
              </w:rPr>
              <w:t xml:space="preserve"> </w:t>
            </w:r>
            <w:r>
              <w:rPr>
                <w:rStyle w:val="mqInternal"/>
                <w:noProof/>
                <w:lang w:val="fr-FR"/>
              </w:rPr>
              <w:t>[1}</w:t>
            </w:r>
            <w:r>
              <w:rPr>
                <w:lang w:val="fr-FR"/>
              </w:rPr>
              <w:t>la section Cr</w:t>
            </w:r>
            <w:r>
              <w:rPr>
                <w:lang w:val="fr-FR"/>
              </w:rPr>
              <w:t>é</w:t>
            </w:r>
            <w:r>
              <w:rPr>
                <w:lang w:val="fr-FR"/>
              </w:rPr>
              <w:t>ati</w:t>
            </w:r>
            <w:r>
              <w:rPr>
                <w:lang w:val="fr-FR"/>
              </w:rPr>
              <w:t>on de profils d'ingestion dynamique personnalis</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f096dc32-386a-400f-812a-f451961c2890</w:t>
            </w:r>
          </w:p>
        </w:tc>
        <w:tc>
          <w:tcPr>
            <w:tcW w:w="7407" w:type="dxa"/>
            <w:shd w:val="clear" w:color="auto" w:fill="F2F2F2" w:themeFill="background1" w:themeFillShade="F2"/>
          </w:tcPr>
          <w:p w:rsidR="00000000" w:rsidRDefault="00AC26C9">
            <w:pPr>
              <w:rPr>
                <w:noProof/>
              </w:rPr>
            </w:pPr>
            <w:r>
              <w:rPr>
                <w:noProof/>
              </w:rPr>
              <w:t>Document data</w:t>
            </w:r>
          </w:p>
        </w:tc>
        <w:tc>
          <w:tcPr>
            <w:tcW w:w="7407" w:type="dxa"/>
          </w:tcPr>
          <w:p w:rsidR="00000000" w:rsidRDefault="00AC26C9">
            <w:pPr>
              <w:rPr>
                <w:lang w:val="fr-FR"/>
              </w:rPr>
            </w:pPr>
            <w:r>
              <w:rPr>
                <w:lang w:val="fr-FR"/>
              </w:rPr>
              <w:t>Donn</w:t>
            </w:r>
            <w:r>
              <w:rPr>
                <w:lang w:val="fr-FR"/>
              </w:rPr>
              <w:t>é</w:t>
            </w:r>
            <w:r>
              <w:rPr>
                <w:lang w:val="fr-FR"/>
              </w:rPr>
              <w:t>es du document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a158995d-2120-4e13-9945-eb4d021e9433</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dedccfba-303c-4a77-a8e4-f4403114e00e</w:t>
            </w:r>
          </w:p>
        </w:tc>
        <w:tc>
          <w:tcPr>
            <w:tcW w:w="7407" w:type="dxa"/>
            <w:shd w:val="clear" w:color="auto" w:fill="F2F2F2" w:themeFill="background1" w:themeFillShade="F2"/>
          </w:tcPr>
          <w:p w:rsidR="00000000" w:rsidRDefault="00AC26C9">
            <w:pPr>
              <w:rPr>
                <w:noProof/>
              </w:rPr>
            </w:pPr>
            <w:r>
              <w:rPr>
                <w:noProof/>
              </w:rPr>
              <w:t>This page is built using li</w:t>
            </w:r>
            <w:r>
              <w:rPr>
                <w:noProof/>
              </w:rPr>
              <w:t>ve data from the API; it may take a minute to fully load.</w:t>
            </w:r>
          </w:p>
        </w:tc>
        <w:tc>
          <w:tcPr>
            <w:tcW w:w="7407" w:type="dxa"/>
          </w:tcPr>
          <w:p w:rsidR="00000000" w:rsidRDefault="00AC26C9">
            <w:pPr>
              <w:rPr>
                <w:lang w:val="fr-FR"/>
              </w:rPr>
            </w:pPr>
            <w:r>
              <w:rPr>
                <w:lang w:val="fr-FR"/>
              </w:rPr>
              <w:t xml:space="preserve">Cette page est construite </w:t>
            </w:r>
            <w:r>
              <w:rPr>
                <w:lang w:val="fr-FR"/>
              </w:rPr>
              <w:t>à</w:t>
            </w:r>
            <w:r>
              <w:rPr>
                <w:lang w:val="fr-FR"/>
              </w:rPr>
              <w:t xml:space="preserve"> l'aide de donn</w:t>
            </w:r>
            <w:r>
              <w:rPr>
                <w:lang w:val="fr-FR"/>
              </w:rPr>
              <w:t>é</w:t>
            </w:r>
            <w:r>
              <w:rPr>
                <w:lang w:val="fr-FR"/>
              </w:rPr>
              <w:t>es en direct de l'API ; il peut prendre une minute pour charger compl</w:t>
            </w:r>
            <w:r>
              <w:rPr>
                <w:lang w:val="fr-FR"/>
              </w:rPr>
              <w:t>è</w:t>
            </w:r>
            <w:r>
              <w:rPr>
                <w:lang w:val="fr-FR"/>
              </w:rPr>
              <w:t>tement.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184535ff-e60d-4b66-b206-398f8ef75d75</w:t>
            </w:r>
          </w:p>
        </w:tc>
        <w:tc>
          <w:tcPr>
            <w:tcW w:w="7407" w:type="dxa"/>
            <w:shd w:val="clear" w:color="auto" w:fill="F2F2F2" w:themeFill="background1" w:themeFillShade="F2"/>
          </w:tcPr>
          <w:p w:rsidR="00000000" w:rsidRDefault="00AC26C9">
            <w:pPr>
              <w:rPr>
                <w:noProof/>
              </w:rPr>
            </w:pPr>
            <w:r>
              <w:rPr>
                <w:noProof/>
              </w:rPr>
              <w:t xml:space="preserve">Standard profiles may </w:t>
            </w:r>
            <w:r>
              <w:rPr>
                <w:rStyle w:val="mqInternal"/>
                <w:noProof/>
              </w:rPr>
              <w:t>[1}</w:t>
            </w:r>
            <w:r>
              <w:rPr>
                <w:noProof/>
              </w:rPr>
              <w:t>not</w:t>
            </w:r>
            <w:r>
              <w:rPr>
                <w:rStyle w:val="mqInternal"/>
                <w:noProof/>
              </w:rPr>
              <w:t>{2]</w:t>
            </w:r>
            <w:r>
              <w:rPr>
                <w:noProof/>
              </w:rPr>
              <w:t xml:space="preserve"> be edited - if you want a modified version, you will need to </w:t>
            </w:r>
            <w:r>
              <w:rPr>
                <w:rStyle w:val="mqInternal"/>
                <w:noProof/>
              </w:rPr>
              <w:t>[3}</w:t>
            </w:r>
            <w:r>
              <w:rPr>
                <w:noProof/>
              </w:rPr>
              <w:t>create a custom profile</w:t>
            </w:r>
            <w:r>
              <w:rPr>
                <w:rStyle w:val="mqInternal"/>
                <w:noProof/>
              </w:rPr>
              <w:t>{4]</w:t>
            </w:r>
            <w:r>
              <w:rPr>
                <w:noProof/>
              </w:rPr>
              <w:t>.</w:t>
            </w:r>
          </w:p>
        </w:tc>
        <w:tc>
          <w:tcPr>
            <w:tcW w:w="7407" w:type="dxa"/>
          </w:tcPr>
          <w:p w:rsidR="00000000" w:rsidRDefault="00AC26C9">
            <w:pPr>
              <w:rPr>
                <w:lang w:val="fr-FR"/>
              </w:rPr>
            </w:pPr>
            <w:r>
              <w:rPr>
                <w:lang w:val="fr-FR"/>
              </w:rPr>
              <w:t xml:space="preserve">Les profils standard peuvent </w:t>
            </w:r>
            <w:r>
              <w:rPr>
                <w:rStyle w:val="mqInternal"/>
                <w:noProof/>
                <w:lang w:val="fr-FR"/>
              </w:rPr>
              <w:t>[1}</w:t>
            </w:r>
            <w:r>
              <w:rPr>
                <w:lang w:val="fr-FR"/>
              </w:rPr>
              <w:t>ne pas</w:t>
            </w:r>
            <w:r>
              <w:rPr>
                <w:rStyle w:val="mqInternal"/>
                <w:noProof/>
                <w:lang w:val="fr-FR"/>
              </w:rPr>
              <w:t>{2]</w:t>
            </w:r>
            <w:r>
              <w:rPr>
                <w:lang w:val="fr-FR"/>
              </w:rPr>
              <w:t xml:space="preserve"> </w:t>
            </w:r>
            <w:r>
              <w:rPr>
                <w:lang w:val="fr-FR"/>
              </w:rPr>
              <w:t>ê</w:t>
            </w:r>
            <w:r>
              <w:rPr>
                <w:lang w:val="fr-FR"/>
              </w:rPr>
              <w:t>tre modifi</w:t>
            </w:r>
            <w:r>
              <w:rPr>
                <w:lang w:val="fr-FR"/>
              </w:rPr>
              <w:t>é</w:t>
            </w:r>
            <w:r>
              <w:rPr>
                <w:lang w:val="fr-FR"/>
              </w:rPr>
              <w:t>s - si vous voulez une version modifi</w:t>
            </w:r>
            <w:r>
              <w:rPr>
                <w:lang w:val="fr-FR"/>
              </w:rPr>
              <w:t>é</w:t>
            </w:r>
            <w:r>
              <w:rPr>
                <w:lang w:val="fr-FR"/>
              </w:rPr>
              <w:t xml:space="preserve">e, vous devrez </w:t>
            </w:r>
            <w:r>
              <w:rPr>
                <w:rStyle w:val="mqInternal"/>
                <w:noProof/>
                <w:lang w:val="fr-FR"/>
              </w:rPr>
              <w:t>[3}</w:t>
            </w:r>
            <w:r>
              <w:rPr>
                <w:lang w:val="fr-FR"/>
              </w:rPr>
              <w:t>cr</w:t>
            </w:r>
            <w:r>
              <w:rPr>
                <w:lang w:val="fr-FR"/>
              </w:rPr>
              <w:t>é</w:t>
            </w:r>
            <w:r>
              <w:rPr>
                <w:lang w:val="fr-FR"/>
              </w:rPr>
              <w:t>er un profil personnalis</w:t>
            </w:r>
            <w:r>
              <w:rPr>
                <w:lang w:val="fr-FR"/>
              </w:rPr>
              <w:t>é</w:t>
            </w:r>
            <w:r>
              <w:rPr>
                <w:rStyle w:val="mqInternal"/>
                <w:noProof/>
                <w:lang w:val="fr-FR"/>
              </w:rPr>
              <w:t>{4]</w:t>
            </w:r>
            <w:r>
              <w:rPr>
                <w:lang w:val="fr-FR"/>
              </w:rPr>
              <w:t>.</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fields-custom-live-ingest-profiles.html</w:t>
            </w:r>
          </w:p>
          <w:p w:rsidR="00000000" w:rsidRDefault="00AC26C9">
            <w:pPr>
              <w:jc w:val="center"/>
              <w:rPr>
                <w:b/>
                <w:noProof/>
              </w:rPr>
            </w:pPr>
            <w:r>
              <w:rPr>
                <w:b/>
                <w:noProof/>
              </w:rPr>
              <w:t>MQ971010 2004b1f8-f573-4d5f-912d-2e2597bfde66</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827ee4ff-59e8-4270-9c08-c425200e711b</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12a7c7e4-0bcc-46f3-b714-c87838b39008</w:t>
            </w:r>
          </w:p>
        </w:tc>
        <w:tc>
          <w:tcPr>
            <w:tcW w:w="7407" w:type="dxa"/>
            <w:shd w:val="clear" w:color="auto" w:fill="F2F2F2" w:themeFill="background1" w:themeFillShade="F2"/>
          </w:tcPr>
          <w:p w:rsidR="00000000" w:rsidRDefault="00AC26C9">
            <w:pPr>
              <w:rPr>
                <w:noProof/>
              </w:rPr>
            </w:pPr>
            <w:r>
              <w:rPr>
                <w:noProof/>
              </w:rPr>
              <w:t>Fields for Custom Live Ingest Profiles parent:</w:t>
            </w:r>
          </w:p>
        </w:tc>
        <w:tc>
          <w:tcPr>
            <w:tcW w:w="7407" w:type="dxa"/>
          </w:tcPr>
          <w:p w:rsidR="00000000" w:rsidRDefault="00AC26C9">
            <w:pPr>
              <w:rPr>
                <w:lang w:val="fr-FR"/>
              </w:rPr>
            </w:pPr>
            <w:r>
              <w:rPr>
                <w:lang w:val="fr-FR"/>
              </w:rPr>
              <w:t>Champs pour le pare</w:t>
            </w:r>
            <w:r>
              <w:rPr>
                <w:lang w:val="fr-FR"/>
              </w:rPr>
              <w:t>nt des profils d'ingestion en direct personnalis</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8d24c44b-4f98-452d-ae29-a255acdb6572</w:t>
            </w:r>
          </w:p>
        </w:tc>
        <w:tc>
          <w:tcPr>
            <w:tcW w:w="7407" w:type="dxa"/>
            <w:shd w:val="clear" w:color="auto" w:fill="F2F2F2" w:themeFill="background1" w:themeFillShade="F2"/>
          </w:tcPr>
          <w:p w:rsidR="00000000" w:rsidRDefault="00AC26C9">
            <w:pPr>
              <w:rPr>
                <w:noProof/>
              </w:rPr>
            </w:pPr>
            <w:r>
              <w:rPr>
                <w:noProof/>
              </w:rPr>
              <w:t>Administering Accounts ---</w:t>
            </w:r>
          </w:p>
        </w:tc>
        <w:tc>
          <w:tcPr>
            <w:tcW w:w="7407" w:type="dxa"/>
          </w:tcPr>
          <w:p w:rsidR="00000000" w:rsidRDefault="00AC26C9">
            <w:pPr>
              <w:rPr>
                <w:lang w:val="fr-FR"/>
              </w:rPr>
            </w:pPr>
            <w:r>
              <w:rPr>
                <w:lang w:val="fr-FR"/>
              </w:rPr>
              <w:t>Administration des comptes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b7fd9241-eaa8-44fe-b2a3-21acb114adbe</w:t>
            </w:r>
          </w:p>
        </w:tc>
        <w:tc>
          <w:tcPr>
            <w:tcW w:w="7407" w:type="dxa"/>
            <w:shd w:val="clear" w:color="auto" w:fill="F2F2F2" w:themeFill="background1" w:themeFillShade="F2"/>
          </w:tcPr>
          <w:p w:rsidR="00000000" w:rsidRDefault="00AC26C9">
            <w:pPr>
              <w:rPr>
                <w:noProof/>
              </w:rPr>
            </w:pPr>
            <w:r>
              <w:rPr>
                <w:noProof/>
              </w:rPr>
              <w:t>Fields for Custom Live Ingest Profiles</w:t>
            </w:r>
          </w:p>
        </w:tc>
        <w:tc>
          <w:tcPr>
            <w:tcW w:w="7407" w:type="dxa"/>
          </w:tcPr>
          <w:p w:rsidR="00000000" w:rsidRDefault="00AC26C9">
            <w:pPr>
              <w:rPr>
                <w:lang w:val="fr-FR"/>
              </w:rPr>
            </w:pPr>
            <w:r>
              <w:rPr>
                <w:lang w:val="fr-FR"/>
              </w:rPr>
              <w:t>Champs pour les profils d'ingest en direct personnalis</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2a86836b-5afe-4724-bb38-f622f5784516</w:t>
            </w:r>
          </w:p>
        </w:tc>
        <w:tc>
          <w:tcPr>
            <w:tcW w:w="7407" w:type="dxa"/>
            <w:shd w:val="clear" w:color="auto" w:fill="F2F2F2" w:themeFill="background1" w:themeFillShade="F2"/>
          </w:tcPr>
          <w:p w:rsidR="00000000" w:rsidRDefault="00AC26C9">
            <w:pPr>
              <w:rPr>
                <w:noProof/>
              </w:rPr>
            </w:pPr>
            <w:r>
              <w:rPr>
                <w:noProof/>
              </w:rPr>
              <w:t>This topic provides a reference for the fields used in ingest profiles for Live.</w:t>
            </w:r>
          </w:p>
        </w:tc>
        <w:tc>
          <w:tcPr>
            <w:tcW w:w="7407" w:type="dxa"/>
          </w:tcPr>
          <w:p w:rsidR="00000000" w:rsidRDefault="00AC26C9">
            <w:pPr>
              <w:rPr>
                <w:lang w:val="fr-FR"/>
              </w:rPr>
            </w:pPr>
            <w:r>
              <w:rPr>
                <w:lang w:val="fr-FR"/>
              </w:rPr>
              <w:t>Cette rubrique fournit une r</w:t>
            </w:r>
            <w:r>
              <w:rPr>
                <w:lang w:val="fr-FR"/>
              </w:rPr>
              <w:t>é</w:t>
            </w:r>
            <w:r>
              <w:rPr>
                <w:lang w:val="fr-FR"/>
              </w:rPr>
              <w:t>f</w:t>
            </w:r>
            <w:r>
              <w:rPr>
                <w:lang w:val="fr-FR"/>
              </w:rPr>
              <w:t>é</w:t>
            </w:r>
            <w:r>
              <w:rPr>
                <w:lang w:val="fr-FR"/>
              </w:rPr>
              <w:t>rence pour les champs utilis</w:t>
            </w:r>
            <w:r>
              <w:rPr>
                <w:lang w:val="fr-FR"/>
              </w:rPr>
              <w:t>é</w:t>
            </w:r>
            <w:r>
              <w:rPr>
                <w:lang w:val="fr-FR"/>
              </w:rPr>
              <w:t>s dans les profil</w:t>
            </w:r>
            <w:r>
              <w:rPr>
                <w:lang w:val="fr-FR"/>
              </w:rPr>
              <w:t>s d'ingest pour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49807625-0469-4e0c-a846-0207083ffd87</w:t>
            </w:r>
          </w:p>
        </w:tc>
        <w:tc>
          <w:tcPr>
            <w:tcW w:w="7407" w:type="dxa"/>
            <w:shd w:val="clear" w:color="auto" w:fill="F2F2F2" w:themeFill="background1" w:themeFillShade="F2"/>
          </w:tcPr>
          <w:p w:rsidR="00000000" w:rsidRDefault="00AC26C9">
            <w:pPr>
              <w:rPr>
                <w:noProof/>
              </w:rPr>
            </w:pPr>
            <w:r>
              <w:rPr>
                <w:noProof/>
              </w:rPr>
              <w:t>Profile fields</w:t>
            </w:r>
          </w:p>
        </w:tc>
        <w:tc>
          <w:tcPr>
            <w:tcW w:w="7407" w:type="dxa"/>
          </w:tcPr>
          <w:p w:rsidR="00000000" w:rsidRDefault="00AC26C9">
            <w:pPr>
              <w:rPr>
                <w:lang w:val="fr-FR"/>
              </w:rPr>
            </w:pPr>
            <w:r>
              <w:rPr>
                <w:lang w:val="fr-FR"/>
              </w:rPr>
              <w:t>Champs de profil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fd8d73d7-6c22-44aa-b12e-b64d1ef824b4</w:t>
            </w:r>
          </w:p>
        </w:tc>
        <w:tc>
          <w:tcPr>
            <w:tcW w:w="7407" w:type="dxa"/>
            <w:shd w:val="clear" w:color="auto" w:fill="F2F2F2" w:themeFill="background1" w:themeFillShade="F2"/>
          </w:tcPr>
          <w:p w:rsidR="00000000" w:rsidRDefault="00AC26C9">
            <w:pPr>
              <w:rPr>
                <w:noProof/>
              </w:rPr>
            </w:pPr>
            <w:r>
              <w:rPr>
                <w:noProof/>
              </w:rPr>
              <w:t>Property</w:t>
            </w:r>
          </w:p>
        </w:tc>
        <w:tc>
          <w:tcPr>
            <w:tcW w:w="7407" w:type="dxa"/>
          </w:tcPr>
          <w:p w:rsidR="00000000" w:rsidRDefault="00AC26C9">
            <w:pPr>
              <w:rPr>
                <w:lang w:val="fr-FR"/>
              </w:rPr>
            </w:pPr>
            <w:r>
              <w:rPr>
                <w:lang w:val="fr-FR"/>
              </w:rPr>
              <w:t>Propri</w:t>
            </w:r>
            <w:r>
              <w:rPr>
                <w:lang w:val="fr-FR"/>
              </w:rPr>
              <w:t>é</w:t>
            </w:r>
            <w:r>
              <w:rPr>
                <w:lang w:val="fr-FR"/>
              </w:rPr>
              <w:t>t</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616459b8-27a7-454b-9f09-902d207cebcd</w:t>
            </w:r>
          </w:p>
        </w:tc>
        <w:tc>
          <w:tcPr>
            <w:tcW w:w="7407" w:type="dxa"/>
            <w:shd w:val="clear" w:color="auto" w:fill="F2F2F2" w:themeFill="background1" w:themeFillShade="F2"/>
          </w:tcPr>
          <w:p w:rsidR="00000000" w:rsidRDefault="00AC26C9">
            <w:pPr>
              <w:rPr>
                <w:noProof/>
              </w:rPr>
            </w:pPr>
            <w:r>
              <w:rPr>
                <w:noProof/>
              </w:rPr>
              <w:t>Type</w:t>
            </w:r>
          </w:p>
        </w:tc>
        <w:tc>
          <w:tcPr>
            <w:tcW w:w="7407" w:type="dxa"/>
          </w:tcPr>
          <w:p w:rsidR="00000000" w:rsidRDefault="00AC26C9">
            <w:pPr>
              <w:rPr>
                <w:lang w:val="fr-FR"/>
              </w:rPr>
            </w:pPr>
            <w:r>
              <w:rPr>
                <w:lang w:val="fr-FR"/>
              </w:rPr>
              <w:t>Type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1a213966-437e-460b-b50c-5092e3af1f9d</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276890ac-75eb-4980-98cd-b41dc08a0b50</w:t>
            </w:r>
          </w:p>
        </w:tc>
        <w:tc>
          <w:tcPr>
            <w:tcW w:w="7407" w:type="dxa"/>
            <w:shd w:val="clear" w:color="auto" w:fill="F2F2F2" w:themeFill="background1" w:themeFillShade="F2"/>
          </w:tcPr>
          <w:p w:rsidR="00000000" w:rsidRDefault="00AC26C9">
            <w:pPr>
              <w:rPr>
                <w:noProof/>
              </w:rPr>
            </w:pPr>
            <w:r>
              <w:rPr>
                <w:noProof/>
              </w:rPr>
              <w:t>Default</w:t>
            </w:r>
          </w:p>
        </w:tc>
        <w:tc>
          <w:tcPr>
            <w:tcW w:w="7407" w:type="dxa"/>
          </w:tcPr>
          <w:p w:rsidR="00000000" w:rsidRDefault="00AC26C9">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7f34655a-e7f8-41d3-b4b5-bdfb1e307e14</w:t>
            </w:r>
          </w:p>
        </w:tc>
        <w:tc>
          <w:tcPr>
            <w:tcW w:w="7407" w:type="dxa"/>
            <w:shd w:val="clear" w:color="auto" w:fill="F2F2F2" w:themeFill="background1" w:themeFillShade="F2"/>
          </w:tcPr>
          <w:p w:rsidR="00000000" w:rsidRDefault="00AC26C9">
            <w:pPr>
              <w:rPr>
                <w:noProof/>
              </w:rPr>
            </w:pPr>
            <w:r>
              <w:rPr>
                <w:noProof/>
              </w:rPr>
              <w:t>integer</w:t>
            </w:r>
          </w:p>
        </w:tc>
        <w:tc>
          <w:tcPr>
            <w:tcW w:w="7407" w:type="dxa"/>
          </w:tcPr>
          <w:p w:rsidR="00000000" w:rsidRDefault="00AC26C9">
            <w:pPr>
              <w:rPr>
                <w:lang w:val="fr-FR"/>
              </w:rPr>
            </w:pPr>
            <w:r>
              <w:rPr>
                <w:lang w:val="fr-FR"/>
              </w:rPr>
              <w:t>entier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92609848-d945-492f-8287-569d8c47cea9</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[1}[2]{3]</w:t>
            </w:r>
            <w:r>
              <w:rPr>
                <w:noProof/>
              </w:rPr>
              <w:t xml:space="preserve"> account id</w:t>
            </w:r>
          </w:p>
        </w:tc>
        <w:tc>
          <w:tcPr>
            <w:tcW w:w="7407" w:type="dxa"/>
          </w:tcPr>
          <w:p w:rsidR="00000000" w:rsidRDefault="00AC26C9">
            <w:pPr>
              <w:rPr>
                <w:lang w:val="fr-FR"/>
              </w:rPr>
            </w:pPr>
            <w:r>
              <w:rPr>
                <w:lang w:val="fr-FR"/>
              </w:rPr>
              <w:t xml:space="preserve">ID </w:t>
            </w:r>
            <w:r>
              <w:rPr>
                <w:rStyle w:val="mqInternal"/>
                <w:noProof/>
                <w:lang w:val="fr-FR"/>
              </w:rPr>
              <w:t>[1}[2]{3]</w:t>
            </w:r>
            <w:r>
              <w:rPr>
                <w:lang w:val="fr-FR"/>
              </w:rPr>
              <w:t xml:space="preserve"> du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9df5d329-5f54-4954-8318-6cc48911583c</w:t>
            </w:r>
          </w:p>
        </w:tc>
        <w:tc>
          <w:tcPr>
            <w:tcW w:w="7407" w:type="dxa"/>
            <w:shd w:val="clear" w:color="auto" w:fill="F2F2F2" w:themeFill="background1" w:themeFillShade="F2"/>
          </w:tcPr>
          <w:p w:rsidR="00000000" w:rsidRDefault="00AC26C9">
            <w:pPr>
              <w:rPr>
                <w:noProof/>
              </w:rPr>
            </w:pPr>
            <w:r>
              <w:rPr>
                <w:noProof/>
              </w:rPr>
              <w:t>none</w:t>
            </w:r>
          </w:p>
        </w:tc>
        <w:tc>
          <w:tcPr>
            <w:tcW w:w="7407" w:type="dxa"/>
          </w:tcPr>
          <w:p w:rsidR="00000000" w:rsidRDefault="00AC26C9">
            <w:pPr>
              <w:rPr>
                <w:lang w:val="fr-FR"/>
              </w:rPr>
            </w:pPr>
            <w:r>
              <w:rPr>
                <w:lang w:val="fr-FR"/>
              </w:rPr>
              <w:t>aucun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ddd98832-62ed-4651-86ce-78b71c4add53</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cebd3228-05a3-41e8-84f0-1d67f0853aa1</w:t>
            </w:r>
          </w:p>
        </w:tc>
        <w:tc>
          <w:tcPr>
            <w:tcW w:w="7407" w:type="dxa"/>
            <w:shd w:val="clear" w:color="auto" w:fill="F2F2F2" w:themeFill="background1" w:themeFillShade="F2"/>
          </w:tcPr>
          <w:p w:rsidR="00000000" w:rsidRDefault="00AC26C9">
            <w:pPr>
              <w:rPr>
                <w:noProof/>
              </w:rPr>
            </w:pPr>
            <w:r>
              <w:rPr>
                <w:noProof/>
              </w:rPr>
              <w:t>The profile name - must be unique within the account</w:t>
            </w:r>
          </w:p>
        </w:tc>
        <w:tc>
          <w:tcPr>
            <w:tcW w:w="7407" w:type="dxa"/>
          </w:tcPr>
          <w:p w:rsidR="00000000" w:rsidRDefault="00AC26C9">
            <w:pPr>
              <w:rPr>
                <w:lang w:val="fr-FR"/>
              </w:rPr>
            </w:pPr>
            <w:r>
              <w:rPr>
                <w:lang w:val="fr-FR"/>
              </w:rPr>
              <w:t xml:space="preserve">Le nom du profil - doit </w:t>
            </w:r>
            <w:r>
              <w:rPr>
                <w:lang w:val="fr-FR"/>
              </w:rPr>
              <w:t>ê</w:t>
            </w:r>
            <w:r>
              <w:rPr>
                <w:lang w:val="fr-FR"/>
              </w:rPr>
              <w:t>tre unique dans le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d</w:t>
            </w:r>
            <w:r>
              <w:rPr>
                <w:noProof/>
                <w:sz w:val="2"/>
              </w:rPr>
              <w:t>a3660b6-e3df-4e17-98a1-aad4434b46dc</w:t>
            </w:r>
          </w:p>
        </w:tc>
        <w:tc>
          <w:tcPr>
            <w:tcW w:w="7407" w:type="dxa"/>
            <w:shd w:val="clear" w:color="auto" w:fill="F2F2F2" w:themeFill="background1" w:themeFillShade="F2"/>
          </w:tcPr>
          <w:p w:rsidR="00000000" w:rsidRDefault="00AC26C9">
            <w:pPr>
              <w:rPr>
                <w:noProof/>
              </w:rPr>
            </w:pPr>
            <w:r>
              <w:rPr>
                <w:noProof/>
              </w:rPr>
              <w:t>none</w:t>
            </w:r>
          </w:p>
        </w:tc>
        <w:tc>
          <w:tcPr>
            <w:tcW w:w="7407" w:type="dxa"/>
          </w:tcPr>
          <w:p w:rsidR="00000000" w:rsidRDefault="00AC26C9">
            <w:pPr>
              <w:rPr>
                <w:lang w:val="fr-FR"/>
              </w:rPr>
            </w:pPr>
            <w:r>
              <w:rPr>
                <w:lang w:val="fr-FR"/>
              </w:rPr>
              <w:t>aucun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8a737c2b-41ab-47f6-be87-f97f69990c9c</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fb9bc647-2811-49dd-a2dd-52790870e214</w:t>
            </w:r>
          </w:p>
        </w:tc>
        <w:tc>
          <w:tcPr>
            <w:tcW w:w="7407" w:type="dxa"/>
            <w:shd w:val="clear" w:color="auto" w:fill="F2F2F2" w:themeFill="background1" w:themeFillShade="F2"/>
          </w:tcPr>
          <w:p w:rsidR="00000000" w:rsidRDefault="00AC26C9">
            <w:pPr>
              <w:rPr>
                <w:noProof/>
              </w:rPr>
            </w:pPr>
            <w:r>
              <w:rPr>
                <w:noProof/>
              </w:rPr>
              <w:t xml:space="preserve">The a display name for the profile to appear in the Studio Admin page - may be the same as </w:t>
            </w:r>
            <w:r>
              <w:rPr>
                <w:rStyle w:val="mqInternal"/>
                <w:noProof/>
              </w:rPr>
              <w:t>[1}[2]{3]</w:t>
            </w:r>
            <w:r>
              <w:rPr>
                <w:noProof/>
              </w:rPr>
              <w:t>, but should be descriptive to help users understand the intended use for the profile</w:t>
            </w:r>
          </w:p>
        </w:tc>
        <w:tc>
          <w:tcPr>
            <w:tcW w:w="7407" w:type="dxa"/>
          </w:tcPr>
          <w:p w:rsidR="00000000" w:rsidRDefault="00AC26C9">
            <w:pPr>
              <w:rPr>
                <w:lang w:val="fr-FR"/>
              </w:rPr>
            </w:pPr>
            <w:r>
              <w:rPr>
                <w:lang w:val="fr-FR"/>
              </w:rPr>
              <w:t xml:space="preserve">Le nom complet du profil </w:t>
            </w:r>
            <w:r>
              <w:rPr>
                <w:lang w:val="fr-FR"/>
              </w:rPr>
              <w:t>à</w:t>
            </w:r>
            <w:r>
              <w:rPr>
                <w:lang w:val="fr-FR"/>
              </w:rPr>
              <w:t xml:space="preserve"> afficher dans la page Admin Studio - peut </w:t>
            </w:r>
            <w:r>
              <w:rPr>
                <w:lang w:val="fr-FR"/>
              </w:rPr>
              <w:t>ê</w:t>
            </w:r>
            <w:r>
              <w:rPr>
                <w:lang w:val="fr-FR"/>
              </w:rPr>
              <w:t>tre le m</w:t>
            </w:r>
            <w:r>
              <w:rPr>
                <w:lang w:val="fr-FR"/>
              </w:rPr>
              <w:t>ê</w:t>
            </w:r>
            <w:r>
              <w:rPr>
                <w:lang w:val="fr-FR"/>
              </w:rPr>
              <w:t xml:space="preserve">me que </w:t>
            </w:r>
            <w:r>
              <w:rPr>
                <w:rStyle w:val="mqInternal"/>
                <w:noProof/>
                <w:lang w:val="fr-FR"/>
              </w:rPr>
              <w:t>[1}[2]{3]</w:t>
            </w:r>
            <w:r>
              <w:rPr>
                <w:lang w:val="fr-FR"/>
              </w:rPr>
              <w:t xml:space="preserve">, mais doit </w:t>
            </w:r>
            <w:r>
              <w:rPr>
                <w:lang w:val="fr-FR"/>
              </w:rPr>
              <w:t>ê</w:t>
            </w:r>
            <w:r>
              <w:rPr>
                <w:lang w:val="fr-FR"/>
              </w:rPr>
              <w:t xml:space="preserve">tre descriptif pour aider les utilisateurs </w:t>
            </w:r>
            <w:r>
              <w:rPr>
                <w:lang w:val="fr-FR"/>
              </w:rPr>
              <w:t>à</w:t>
            </w:r>
            <w:r>
              <w:rPr>
                <w:lang w:val="fr-FR"/>
              </w:rPr>
              <w:t xml:space="preserve"> comprendre l'util</w:t>
            </w:r>
            <w:r>
              <w:rPr>
                <w:lang w:val="fr-FR"/>
              </w:rPr>
              <w:t>isation pr</w:t>
            </w:r>
            <w:r>
              <w:rPr>
                <w:lang w:val="fr-FR"/>
              </w:rPr>
              <w:t>é</w:t>
            </w:r>
            <w:r>
              <w:rPr>
                <w:lang w:val="fr-FR"/>
              </w:rPr>
              <w:t>vue pour le profil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d19ef777-1a65-497f-acd0-3f51c230fdac</w:t>
            </w:r>
          </w:p>
        </w:tc>
        <w:tc>
          <w:tcPr>
            <w:tcW w:w="7407" w:type="dxa"/>
            <w:shd w:val="clear" w:color="auto" w:fill="F2F2F2" w:themeFill="background1" w:themeFillShade="F2"/>
          </w:tcPr>
          <w:p w:rsidR="00000000" w:rsidRDefault="00AC26C9">
            <w:pPr>
              <w:rPr>
                <w:noProof/>
              </w:rPr>
            </w:pPr>
            <w:r>
              <w:rPr>
                <w:noProof/>
              </w:rPr>
              <w:t>none</w:t>
            </w:r>
          </w:p>
        </w:tc>
        <w:tc>
          <w:tcPr>
            <w:tcW w:w="7407" w:type="dxa"/>
          </w:tcPr>
          <w:p w:rsidR="00000000" w:rsidRDefault="00AC26C9">
            <w:pPr>
              <w:rPr>
                <w:lang w:val="fr-FR"/>
              </w:rPr>
            </w:pPr>
            <w:r>
              <w:rPr>
                <w:lang w:val="fr-FR"/>
              </w:rPr>
              <w:t>aucun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c14cbe56-2c34-45d0-a8d6-c77c6f264122</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55853df4-89aa-4cae-bf44-8c95d2886949</w:t>
            </w:r>
          </w:p>
        </w:tc>
        <w:tc>
          <w:tcPr>
            <w:tcW w:w="7407" w:type="dxa"/>
            <w:shd w:val="clear" w:color="auto" w:fill="F2F2F2" w:themeFill="background1" w:themeFillShade="F2"/>
          </w:tcPr>
          <w:p w:rsidR="00000000" w:rsidRDefault="00AC26C9">
            <w:pPr>
              <w:rPr>
                <w:noProof/>
              </w:rPr>
            </w:pPr>
            <w:r>
              <w:rPr>
                <w:noProof/>
              </w:rPr>
              <w:t>The profile description</w:t>
            </w:r>
          </w:p>
        </w:tc>
        <w:tc>
          <w:tcPr>
            <w:tcW w:w="7407" w:type="dxa"/>
          </w:tcPr>
          <w:p w:rsidR="00000000" w:rsidRDefault="00AC26C9">
            <w:pPr>
              <w:rPr>
                <w:lang w:val="fr-FR"/>
              </w:rPr>
            </w:pPr>
            <w:r>
              <w:rPr>
                <w:lang w:val="fr-FR"/>
              </w:rPr>
              <w:t>La description du profil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5ee355f3-6a9e-40c4-8d7a-627ce6b8529e</w:t>
            </w:r>
          </w:p>
        </w:tc>
        <w:tc>
          <w:tcPr>
            <w:tcW w:w="7407" w:type="dxa"/>
            <w:shd w:val="clear" w:color="auto" w:fill="F2F2F2" w:themeFill="background1" w:themeFillShade="F2"/>
          </w:tcPr>
          <w:p w:rsidR="00000000" w:rsidRDefault="00AC26C9">
            <w:pPr>
              <w:rPr>
                <w:noProof/>
              </w:rPr>
            </w:pPr>
            <w:r>
              <w:rPr>
                <w:noProof/>
              </w:rPr>
              <w:t>none</w:t>
            </w:r>
          </w:p>
        </w:tc>
        <w:tc>
          <w:tcPr>
            <w:tcW w:w="7407" w:type="dxa"/>
          </w:tcPr>
          <w:p w:rsidR="00000000" w:rsidRDefault="00AC26C9">
            <w:pPr>
              <w:rPr>
                <w:lang w:val="fr-FR"/>
              </w:rPr>
            </w:pPr>
            <w:r>
              <w:rPr>
                <w:lang w:val="fr-FR"/>
              </w:rPr>
              <w:t>aucun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e79a317d-8296-4b34-a173-3ad247e6a914</w:t>
            </w:r>
          </w:p>
        </w:tc>
        <w:tc>
          <w:tcPr>
            <w:tcW w:w="7407" w:type="dxa"/>
            <w:shd w:val="clear" w:color="auto" w:fill="F2F2F2" w:themeFill="background1" w:themeFillShade="F2"/>
          </w:tcPr>
          <w:p w:rsidR="00000000" w:rsidRDefault="00AC26C9">
            <w:pPr>
              <w:rPr>
                <w:noProof/>
              </w:rPr>
            </w:pPr>
            <w:r>
              <w:rPr>
                <w:noProof/>
              </w:rPr>
              <w:t>integer</w:t>
            </w:r>
          </w:p>
        </w:tc>
        <w:tc>
          <w:tcPr>
            <w:tcW w:w="7407" w:type="dxa"/>
          </w:tcPr>
          <w:p w:rsidR="00000000" w:rsidRDefault="00AC26C9">
            <w:pPr>
              <w:rPr>
                <w:lang w:val="fr-FR"/>
              </w:rPr>
            </w:pPr>
            <w:r>
              <w:rPr>
                <w:lang w:val="fr-FR"/>
              </w:rPr>
              <w:t>entier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86e20e1a-a35a-4a24-8c2a-de0781661d16</w:t>
            </w:r>
          </w:p>
        </w:tc>
        <w:tc>
          <w:tcPr>
            <w:tcW w:w="7407" w:type="dxa"/>
            <w:shd w:val="clear" w:color="auto" w:fill="F2F2F2" w:themeFill="background1" w:themeFillShade="F2"/>
          </w:tcPr>
          <w:p w:rsidR="00000000" w:rsidRDefault="00AC26C9">
            <w:pPr>
              <w:rPr>
                <w:noProof/>
              </w:rPr>
            </w:pPr>
            <w:r>
              <w:rPr>
                <w:noProof/>
              </w:rPr>
              <w:t xml:space="preserve">Set this to </w:t>
            </w:r>
            <w:r>
              <w:rPr>
                <w:rStyle w:val="mqInternal"/>
                <w:noProof/>
              </w:rPr>
              <w:t>[1}[2]{3]</w:t>
            </w:r>
            <w:r>
              <w:rPr>
                <w:noProof/>
              </w:rPr>
              <w:t xml:space="preserve"> to make the profile show up in the Live Module</w:t>
            </w:r>
          </w:p>
        </w:tc>
        <w:tc>
          <w:tcPr>
            <w:tcW w:w="7407" w:type="dxa"/>
          </w:tcPr>
          <w:p w:rsidR="00000000" w:rsidRDefault="00AC26C9">
            <w:pPr>
              <w:rPr>
                <w:lang w:val="fr-FR"/>
              </w:rPr>
            </w:pPr>
            <w:r>
              <w:rPr>
                <w:lang w:val="fr-FR"/>
              </w:rPr>
              <w:t>D</w:t>
            </w:r>
            <w:r>
              <w:rPr>
                <w:lang w:val="fr-FR"/>
              </w:rPr>
              <w:t>é</w:t>
            </w:r>
            <w:r>
              <w:rPr>
                <w:lang w:val="fr-FR"/>
              </w:rPr>
              <w:t xml:space="preserve">finissez cette option </w:t>
            </w:r>
            <w:r>
              <w:rPr>
                <w:rStyle w:val="mqInternal"/>
                <w:noProof/>
                <w:lang w:val="fr-FR"/>
              </w:rPr>
              <w:t>[1}[2]{3]</w:t>
            </w:r>
            <w:r>
              <w:rPr>
                <w:lang w:val="fr-FR"/>
              </w:rPr>
              <w:t xml:space="preserve"> pour faire appara</w:t>
            </w:r>
            <w:r>
              <w:rPr>
                <w:lang w:val="fr-FR"/>
              </w:rPr>
              <w:t>î</w:t>
            </w:r>
            <w:r>
              <w:rPr>
                <w:lang w:val="fr-FR"/>
              </w:rPr>
              <w:t>tre le profil dans le Live Module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c6ce96bf-1172-4d23-972a-6fcc22685f04</w:t>
            </w:r>
          </w:p>
        </w:tc>
        <w:tc>
          <w:tcPr>
            <w:tcW w:w="7407" w:type="dxa"/>
            <w:shd w:val="clear" w:color="auto" w:fill="F2F2F2" w:themeFill="background1" w:themeFillShade="F2"/>
          </w:tcPr>
          <w:p w:rsidR="00000000" w:rsidRDefault="00AC26C9">
            <w:pPr>
              <w:rPr>
                <w:noProof/>
              </w:rPr>
            </w:pPr>
            <w:r>
              <w:rPr>
                <w:noProof/>
              </w:rPr>
              <w:t>none</w:t>
            </w:r>
          </w:p>
        </w:tc>
        <w:tc>
          <w:tcPr>
            <w:tcW w:w="7407" w:type="dxa"/>
          </w:tcPr>
          <w:p w:rsidR="00000000" w:rsidRDefault="00AC26C9">
            <w:pPr>
              <w:rPr>
                <w:lang w:val="fr-FR"/>
              </w:rPr>
            </w:pPr>
            <w:r>
              <w:rPr>
                <w:lang w:val="fr-FR"/>
              </w:rPr>
              <w:t>aucun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edd45f1f-0d5c-401e-b053-0acaec34dafa</w:t>
            </w:r>
          </w:p>
        </w:tc>
        <w:tc>
          <w:tcPr>
            <w:tcW w:w="7407" w:type="dxa"/>
            <w:shd w:val="clear" w:color="auto" w:fill="F2F2F2" w:themeFill="background1" w:themeFillShade="F2"/>
          </w:tcPr>
          <w:p w:rsidR="00000000" w:rsidRDefault="00AC26C9">
            <w:pPr>
              <w:rPr>
                <w:noProof/>
              </w:rPr>
            </w:pPr>
            <w:r>
              <w:rPr>
                <w:noProof/>
              </w:rPr>
              <w:t>array</w:t>
            </w:r>
          </w:p>
        </w:tc>
        <w:tc>
          <w:tcPr>
            <w:tcW w:w="7407" w:type="dxa"/>
          </w:tcPr>
          <w:p w:rsidR="00000000" w:rsidRDefault="00AC26C9">
            <w:pPr>
              <w:rPr>
                <w:lang w:val="fr-FR"/>
              </w:rPr>
            </w:pPr>
            <w:r>
              <w:rPr>
                <w:lang w:val="fr-FR"/>
              </w:rPr>
              <w:t>Tableau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5ccf25ac-bd26-4379-8f75-acea1ef5d4b3</w:t>
            </w:r>
          </w:p>
        </w:tc>
        <w:tc>
          <w:tcPr>
            <w:tcW w:w="7407" w:type="dxa"/>
            <w:shd w:val="clear" w:color="auto" w:fill="F2F2F2" w:themeFill="background1" w:themeFillShade="F2"/>
          </w:tcPr>
          <w:p w:rsidR="00000000" w:rsidRDefault="00AC26C9">
            <w:pPr>
              <w:rPr>
                <w:noProof/>
              </w:rPr>
            </w:pPr>
            <w:r>
              <w:rPr>
                <w:noProof/>
              </w:rPr>
              <w:t>Array of rendition objects</w:t>
            </w:r>
          </w:p>
        </w:tc>
        <w:tc>
          <w:tcPr>
            <w:tcW w:w="7407" w:type="dxa"/>
          </w:tcPr>
          <w:p w:rsidR="00000000" w:rsidRDefault="00AC26C9">
            <w:pPr>
              <w:rPr>
                <w:lang w:val="fr-FR"/>
              </w:rPr>
            </w:pPr>
            <w:r>
              <w:rPr>
                <w:lang w:val="fr-FR"/>
              </w:rPr>
              <w:t>Tableau d'objets associ</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a05e0a22-bbc3-480d-ab40-9d531ee664d5</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7013b8eb-669f-4491-a8ff-38c5510f5724</w:t>
            </w:r>
          </w:p>
        </w:tc>
        <w:tc>
          <w:tcPr>
            <w:tcW w:w="7407" w:type="dxa"/>
            <w:shd w:val="clear" w:color="auto" w:fill="F2F2F2" w:themeFill="background1" w:themeFillShade="F2"/>
          </w:tcPr>
          <w:p w:rsidR="00000000" w:rsidRDefault="00AC26C9">
            <w:pPr>
              <w:rPr>
                <w:noProof/>
              </w:rPr>
            </w:pPr>
            <w:r>
              <w:rPr>
                <w:noProof/>
              </w:rPr>
              <w:t>array</w:t>
            </w:r>
          </w:p>
        </w:tc>
        <w:tc>
          <w:tcPr>
            <w:tcW w:w="7407" w:type="dxa"/>
          </w:tcPr>
          <w:p w:rsidR="00000000" w:rsidRDefault="00AC26C9">
            <w:pPr>
              <w:rPr>
                <w:lang w:val="fr-FR"/>
              </w:rPr>
            </w:pPr>
            <w:r>
              <w:rPr>
                <w:lang w:val="fr-FR"/>
              </w:rPr>
              <w:t>Tableau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f5306abe-b52b-4470-a99f-0988c0452fa8</w:t>
            </w:r>
          </w:p>
        </w:tc>
        <w:tc>
          <w:tcPr>
            <w:tcW w:w="7407" w:type="dxa"/>
            <w:shd w:val="clear" w:color="auto" w:fill="F2F2F2" w:themeFill="background1" w:themeFillShade="F2"/>
          </w:tcPr>
          <w:p w:rsidR="00000000" w:rsidRDefault="00AC26C9">
            <w:pPr>
              <w:rPr>
                <w:noProof/>
              </w:rPr>
            </w:pPr>
            <w:r>
              <w:rPr>
                <w:noProof/>
              </w:rPr>
              <w:t>Array of DRM packages - currently, DRM is not supported, so this should always be an empty array</w:t>
            </w:r>
          </w:p>
        </w:tc>
        <w:tc>
          <w:tcPr>
            <w:tcW w:w="7407" w:type="dxa"/>
          </w:tcPr>
          <w:p w:rsidR="00000000" w:rsidRDefault="00AC26C9">
            <w:pPr>
              <w:rPr>
                <w:lang w:val="fr-FR"/>
              </w:rPr>
            </w:pPr>
            <w:r>
              <w:rPr>
                <w:lang w:val="fr-FR"/>
              </w:rPr>
              <w:t xml:space="preserve">Tableau de paquets DRM - actuellement, DRM n'est pas pris en charge, donc cela devrait toujours </w:t>
            </w:r>
            <w:r>
              <w:rPr>
                <w:lang w:val="fr-FR"/>
              </w:rPr>
              <w:t>ê</w:t>
            </w:r>
            <w:r>
              <w:rPr>
                <w:lang w:val="fr-FR"/>
              </w:rPr>
              <w:t>tre un tableau vide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177d6e43-1a44-4d59-b7de-f2c4591c09af</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e5eec0aa-e8aa-4c13-8896-cfb29f2dd30e</w:t>
            </w:r>
          </w:p>
        </w:tc>
        <w:tc>
          <w:tcPr>
            <w:tcW w:w="7407" w:type="dxa"/>
            <w:shd w:val="clear" w:color="auto" w:fill="F2F2F2" w:themeFill="background1" w:themeFillShade="F2"/>
          </w:tcPr>
          <w:p w:rsidR="00000000" w:rsidRDefault="00AC26C9">
            <w:pPr>
              <w:rPr>
                <w:noProof/>
              </w:rPr>
            </w:pPr>
            <w:r>
              <w:rPr>
                <w:noProof/>
              </w:rPr>
              <w:t>Rendition fields</w:t>
            </w:r>
          </w:p>
        </w:tc>
        <w:tc>
          <w:tcPr>
            <w:tcW w:w="7407" w:type="dxa"/>
          </w:tcPr>
          <w:p w:rsidR="00000000" w:rsidRDefault="00AC26C9">
            <w:pPr>
              <w:rPr>
                <w:lang w:val="fr-FR"/>
              </w:rPr>
            </w:pPr>
            <w:r>
              <w:rPr>
                <w:lang w:val="fr-FR"/>
              </w:rPr>
              <w:t>Champs de format associ</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9b1510f6-d0a3-494f-9d41-3d207e6ee9b2</w:t>
            </w:r>
          </w:p>
        </w:tc>
        <w:tc>
          <w:tcPr>
            <w:tcW w:w="7407" w:type="dxa"/>
            <w:shd w:val="clear" w:color="auto" w:fill="F2F2F2" w:themeFill="background1" w:themeFillShade="F2"/>
          </w:tcPr>
          <w:p w:rsidR="00000000" w:rsidRDefault="00AC26C9">
            <w:pPr>
              <w:rPr>
                <w:noProof/>
              </w:rPr>
            </w:pPr>
            <w:r>
              <w:rPr>
                <w:noProof/>
              </w:rPr>
              <w:t>The tables below show fields that can be used in the request body for updating live ingest profiles.</w:t>
            </w:r>
          </w:p>
        </w:tc>
        <w:tc>
          <w:tcPr>
            <w:tcW w:w="7407" w:type="dxa"/>
          </w:tcPr>
          <w:p w:rsidR="00000000" w:rsidRDefault="00AC26C9">
            <w:pPr>
              <w:rPr>
                <w:lang w:val="fr-FR"/>
              </w:rPr>
            </w:pPr>
            <w:r>
              <w:rPr>
                <w:lang w:val="fr-FR"/>
              </w:rPr>
              <w:t xml:space="preserve">Les tableaux ci-dessous montrent les champs qui peuvent </w:t>
            </w:r>
            <w:r>
              <w:rPr>
                <w:lang w:val="fr-FR"/>
              </w:rPr>
              <w:t>ê</w:t>
            </w:r>
            <w:r>
              <w:rPr>
                <w:lang w:val="fr-FR"/>
              </w:rPr>
              <w:t>tre utilis</w:t>
            </w:r>
            <w:r>
              <w:rPr>
                <w:lang w:val="fr-FR"/>
              </w:rPr>
              <w:t>é</w:t>
            </w:r>
            <w:r>
              <w:rPr>
                <w:lang w:val="fr-FR"/>
              </w:rPr>
              <w:t>s dans le corps de la requ</w:t>
            </w:r>
            <w:r>
              <w:rPr>
                <w:lang w:val="fr-FR"/>
              </w:rPr>
              <w:t>ê</w:t>
            </w:r>
            <w:r>
              <w:rPr>
                <w:lang w:val="fr-FR"/>
              </w:rPr>
              <w:t xml:space="preserve">te pour mettre </w:t>
            </w:r>
            <w:r>
              <w:rPr>
                <w:lang w:val="fr-FR"/>
              </w:rPr>
              <w:t>à</w:t>
            </w:r>
            <w:r>
              <w:rPr>
                <w:lang w:val="fr-FR"/>
              </w:rPr>
              <w:t xml:space="preserve"> jour l</w:t>
            </w:r>
            <w:r>
              <w:rPr>
                <w:lang w:val="fr-FR"/>
              </w:rPr>
              <w:t>es profils d'ingest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4ca6f224-fa39-45ee-b1b1-b46262f844b1</w:t>
            </w:r>
          </w:p>
        </w:tc>
        <w:tc>
          <w:tcPr>
            <w:tcW w:w="7407" w:type="dxa"/>
            <w:shd w:val="clear" w:color="auto" w:fill="F2F2F2" w:themeFill="background1" w:themeFillShade="F2"/>
          </w:tcPr>
          <w:p w:rsidR="00000000" w:rsidRDefault="00AC26C9">
            <w:pPr>
              <w:rPr>
                <w:noProof/>
              </w:rPr>
            </w:pPr>
            <w:r>
              <w:rPr>
                <w:noProof/>
              </w:rPr>
              <w:t>Property</w:t>
            </w:r>
          </w:p>
        </w:tc>
        <w:tc>
          <w:tcPr>
            <w:tcW w:w="7407" w:type="dxa"/>
          </w:tcPr>
          <w:p w:rsidR="00000000" w:rsidRDefault="00AC26C9">
            <w:pPr>
              <w:rPr>
                <w:lang w:val="fr-FR"/>
              </w:rPr>
            </w:pPr>
            <w:r>
              <w:rPr>
                <w:lang w:val="fr-FR"/>
              </w:rPr>
              <w:t>Propri</w:t>
            </w:r>
            <w:r>
              <w:rPr>
                <w:lang w:val="fr-FR"/>
              </w:rPr>
              <w:t>é</w:t>
            </w:r>
            <w:r>
              <w:rPr>
                <w:lang w:val="fr-FR"/>
              </w:rPr>
              <w:t>t</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7ca576bd-1dc6-40a2-9235-dcd9b71a99e3</w:t>
            </w:r>
          </w:p>
        </w:tc>
        <w:tc>
          <w:tcPr>
            <w:tcW w:w="7407" w:type="dxa"/>
            <w:shd w:val="clear" w:color="auto" w:fill="F2F2F2" w:themeFill="background1" w:themeFillShade="F2"/>
          </w:tcPr>
          <w:p w:rsidR="00000000" w:rsidRDefault="00AC26C9">
            <w:pPr>
              <w:rPr>
                <w:noProof/>
              </w:rPr>
            </w:pPr>
            <w:r>
              <w:rPr>
                <w:noProof/>
              </w:rPr>
              <w:t>Type</w:t>
            </w:r>
          </w:p>
        </w:tc>
        <w:tc>
          <w:tcPr>
            <w:tcW w:w="7407" w:type="dxa"/>
          </w:tcPr>
          <w:p w:rsidR="00000000" w:rsidRDefault="00AC26C9">
            <w:pPr>
              <w:rPr>
                <w:lang w:val="fr-FR"/>
              </w:rPr>
            </w:pPr>
            <w:r>
              <w:rPr>
                <w:lang w:val="fr-FR"/>
              </w:rPr>
              <w:t>Type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c612de99-cb5e-4818-b756-7a37bd3bcc09</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8e84344b-f55a-41e3-97bd-2507e73170e7</w:t>
            </w:r>
          </w:p>
        </w:tc>
        <w:tc>
          <w:tcPr>
            <w:tcW w:w="7407" w:type="dxa"/>
            <w:shd w:val="clear" w:color="auto" w:fill="F2F2F2" w:themeFill="background1" w:themeFillShade="F2"/>
          </w:tcPr>
          <w:p w:rsidR="00000000" w:rsidRDefault="00AC26C9">
            <w:pPr>
              <w:rPr>
                <w:noProof/>
              </w:rPr>
            </w:pPr>
            <w:r>
              <w:rPr>
                <w:noProof/>
              </w:rPr>
              <w:t>Defa</w:t>
            </w:r>
            <w:r>
              <w:rPr>
                <w:noProof/>
              </w:rPr>
              <w:t>ult</w:t>
            </w:r>
          </w:p>
        </w:tc>
        <w:tc>
          <w:tcPr>
            <w:tcW w:w="7407" w:type="dxa"/>
          </w:tcPr>
          <w:p w:rsidR="00000000" w:rsidRDefault="00AC26C9">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9264c9e5-ebbf-486a-b708-93bf8f683c0d</w:t>
            </w:r>
          </w:p>
        </w:tc>
        <w:tc>
          <w:tcPr>
            <w:tcW w:w="7407" w:type="dxa"/>
            <w:shd w:val="clear" w:color="auto" w:fill="F2F2F2" w:themeFill="background1" w:themeFillShade="F2"/>
          </w:tcPr>
          <w:p w:rsidR="00000000" w:rsidRDefault="00AC26C9">
            <w:pPr>
              <w:rPr>
                <w:noProof/>
              </w:rPr>
            </w:pPr>
            <w:r>
              <w:rPr>
                <w:noProof/>
              </w:rPr>
              <w:t>integer</w:t>
            </w:r>
          </w:p>
        </w:tc>
        <w:tc>
          <w:tcPr>
            <w:tcW w:w="7407" w:type="dxa"/>
          </w:tcPr>
          <w:p w:rsidR="00000000" w:rsidRDefault="00AC26C9">
            <w:pPr>
              <w:rPr>
                <w:lang w:val="fr-FR"/>
              </w:rPr>
            </w:pPr>
            <w:r>
              <w:rPr>
                <w:lang w:val="fr-FR"/>
              </w:rPr>
              <w:t>entier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8a2e20e4-055c-44dd-a253-0123cd0fae07</w:t>
            </w:r>
          </w:p>
        </w:tc>
        <w:tc>
          <w:tcPr>
            <w:tcW w:w="7407" w:type="dxa"/>
            <w:shd w:val="clear" w:color="auto" w:fill="F2F2F2" w:themeFill="background1" w:themeFillShade="F2"/>
          </w:tcPr>
          <w:p w:rsidR="00000000" w:rsidRDefault="00AC26C9">
            <w:pPr>
              <w:rPr>
                <w:noProof/>
              </w:rPr>
            </w:pPr>
            <w:r>
              <w:rPr>
                <w:noProof/>
              </w:rPr>
              <w:t>audio bitrate in kbps (min: 16, max: 1024)</w:t>
            </w:r>
          </w:p>
        </w:tc>
        <w:tc>
          <w:tcPr>
            <w:tcW w:w="7407" w:type="dxa"/>
          </w:tcPr>
          <w:p w:rsidR="00000000" w:rsidRDefault="00AC26C9">
            <w:pPr>
              <w:rPr>
                <w:lang w:val="fr-FR"/>
              </w:rPr>
            </w:pPr>
            <w:r>
              <w:rPr>
                <w:lang w:val="fr-FR"/>
              </w:rPr>
              <w:t>d</w:t>
            </w:r>
            <w:r>
              <w:rPr>
                <w:lang w:val="fr-FR"/>
              </w:rPr>
              <w:t>é</w:t>
            </w:r>
            <w:r>
              <w:rPr>
                <w:lang w:val="fr-FR"/>
              </w:rPr>
              <w:t>bit audio en kbps (min: 16, max: 1024)</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1db407c5-eff1-4007-b14a-89858b763ade</w:t>
            </w:r>
          </w:p>
        </w:tc>
        <w:tc>
          <w:tcPr>
            <w:tcW w:w="7407" w:type="dxa"/>
            <w:shd w:val="clear" w:color="auto" w:fill="F2F2F2" w:themeFill="background1" w:themeFillShade="F2"/>
          </w:tcPr>
          <w:p w:rsidR="00000000" w:rsidRDefault="00AC26C9">
            <w:pPr>
              <w:rPr>
                <w:noProof/>
              </w:rPr>
            </w:pPr>
            <w:r>
              <w:rPr>
                <w:noProof/>
              </w:rPr>
              <w:t>match source</w:t>
            </w:r>
          </w:p>
        </w:tc>
        <w:tc>
          <w:tcPr>
            <w:tcW w:w="7407" w:type="dxa"/>
          </w:tcPr>
          <w:p w:rsidR="00000000" w:rsidRDefault="00AC26C9">
            <w:pPr>
              <w:rPr>
                <w:lang w:val="fr-FR"/>
              </w:rPr>
            </w:pPr>
            <w:r>
              <w:rPr>
                <w:lang w:val="fr-FR"/>
              </w:rPr>
              <w:t xml:space="preserve">correspondre </w:t>
            </w:r>
            <w:r>
              <w:rPr>
                <w:lang w:val="fr-FR"/>
              </w:rPr>
              <w:t>à</w:t>
            </w:r>
            <w:r>
              <w:rPr>
                <w:lang w:val="fr-FR"/>
              </w:rPr>
              <w:t xml:space="preserve"> la source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f86c9834-8c4e-4a27-88fe-e43e7f891931</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20767695-6244-4a3d-bb85-048e10024dcf</w:t>
            </w:r>
          </w:p>
        </w:tc>
        <w:tc>
          <w:tcPr>
            <w:tcW w:w="7407" w:type="dxa"/>
            <w:shd w:val="clear" w:color="auto" w:fill="F2F2F2" w:themeFill="background1" w:themeFillShade="F2"/>
          </w:tcPr>
          <w:p w:rsidR="00000000" w:rsidRDefault="00AC26C9">
            <w:pPr>
              <w:rPr>
                <w:noProof/>
              </w:rPr>
            </w:pPr>
            <w:r>
              <w:rPr>
                <w:noProof/>
              </w:rPr>
              <w:t xml:space="preserve">Audio codec - </w:t>
            </w:r>
            <w:r>
              <w:rPr>
                <w:rStyle w:val="mqInternal"/>
                <w:noProof/>
              </w:rPr>
              <w:t>[1}[2]{3]</w:t>
            </w:r>
            <w:r>
              <w:rPr>
                <w:noProof/>
              </w:rPr>
              <w:t xml:space="preserve"> | </w:t>
            </w:r>
            <w:r>
              <w:rPr>
                <w:rStyle w:val="mqInternal"/>
                <w:noProof/>
              </w:rPr>
              <w:t>[1}[5]{3]</w:t>
            </w:r>
          </w:p>
        </w:tc>
        <w:tc>
          <w:tcPr>
            <w:tcW w:w="7407" w:type="dxa"/>
          </w:tcPr>
          <w:p w:rsidR="00000000" w:rsidRDefault="00AC26C9">
            <w:pPr>
              <w:rPr>
                <w:lang w:val="fr-FR"/>
              </w:rPr>
            </w:pPr>
            <w:r>
              <w:rPr>
                <w:lang w:val="fr-FR"/>
              </w:rPr>
              <w:t xml:space="preserve">Codec audio - </w:t>
            </w:r>
            <w:r>
              <w:rPr>
                <w:rStyle w:val="mqInternal"/>
                <w:noProof/>
                <w:lang w:val="fr-FR"/>
              </w:rPr>
              <w:t>[1}[2]{3]</w:t>
            </w:r>
            <w:r>
              <w:rPr>
                <w:lang w:val="fr-FR"/>
              </w:rPr>
              <w:t xml:space="preserve"> | </w:t>
            </w:r>
            <w:r>
              <w:rPr>
                <w:rStyle w:val="mqInternal"/>
                <w:noProof/>
                <w:lang w:val="fr-FR"/>
              </w:rPr>
              <w:t>[1}[5]{3]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c83eff6d-c808-46fb-ae46-a4d66ba9233f</w:t>
            </w:r>
          </w:p>
        </w:tc>
        <w:tc>
          <w:tcPr>
            <w:tcW w:w="7407" w:type="dxa"/>
            <w:shd w:val="clear" w:color="auto" w:fill="F2F2F2" w:themeFill="background1" w:themeFillShade="F2"/>
          </w:tcPr>
          <w:p w:rsidR="00000000" w:rsidRDefault="00AC26C9">
            <w:pPr>
              <w:rPr>
                <w:noProof/>
              </w:rPr>
            </w:pPr>
            <w:r>
              <w:rPr>
                <w:noProof/>
              </w:rPr>
              <w:t xml:space="preserve">Determined by the format or profile&lt; - in most cases, </w:t>
            </w:r>
            <w:r>
              <w:rPr>
                <w:rStyle w:val="mqInternal"/>
                <w:noProof/>
              </w:rPr>
              <w:t>[1}[2]{3]</w:t>
            </w:r>
            <w:r>
              <w:rPr>
                <w:noProof/>
              </w:rPr>
              <w:t xml:space="preserve"> will be best/td&gt;</w:t>
            </w:r>
          </w:p>
        </w:tc>
        <w:tc>
          <w:tcPr>
            <w:tcW w:w="7407" w:type="dxa"/>
          </w:tcPr>
          <w:p w:rsidR="00000000" w:rsidRDefault="00AC26C9">
            <w:pPr>
              <w:rPr>
                <w:lang w:val="fr-FR"/>
              </w:rPr>
            </w:pPr>
            <w:r>
              <w:rPr>
                <w:lang w:val="fr-FR"/>
              </w:rPr>
              <w:t>D</w:t>
            </w:r>
            <w:r>
              <w:rPr>
                <w:lang w:val="fr-FR"/>
              </w:rPr>
              <w:t>é</w:t>
            </w:r>
            <w:r>
              <w:rPr>
                <w:lang w:val="fr-FR"/>
              </w:rPr>
              <w:t>termin</w:t>
            </w:r>
            <w:r>
              <w:rPr>
                <w:lang w:val="fr-FR"/>
              </w:rPr>
              <w:t>é</w:t>
            </w:r>
            <w:r>
              <w:rPr>
                <w:lang w:val="fr-FR"/>
              </w:rPr>
              <w:t xml:space="preserve"> par le format ou le profil &lt;- dans la plupart des cas, </w:t>
            </w:r>
            <w:r>
              <w:rPr>
                <w:rStyle w:val="mqInternal"/>
                <w:noProof/>
                <w:lang w:val="fr-FR"/>
              </w:rPr>
              <w:t>[1}[2]{3]</w:t>
            </w:r>
            <w:r>
              <w:rPr>
                <w:lang w:val="fr-FR"/>
              </w:rPr>
              <w:t xml:space="preserve"> sera le meilleur/td&gt;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ba8ae627-3e86-4011-96c5-001bd4ab72f4</w:t>
            </w:r>
          </w:p>
        </w:tc>
        <w:tc>
          <w:tcPr>
            <w:tcW w:w="7407" w:type="dxa"/>
            <w:shd w:val="clear" w:color="auto" w:fill="F2F2F2" w:themeFill="background1" w:themeFillShade="F2"/>
          </w:tcPr>
          <w:p w:rsidR="00000000" w:rsidRDefault="00AC26C9">
            <w:pPr>
              <w:rPr>
                <w:noProof/>
              </w:rPr>
            </w:pPr>
            <w:r>
              <w:rPr>
                <w:noProof/>
              </w:rPr>
              <w:t>integer</w:t>
            </w:r>
          </w:p>
        </w:tc>
        <w:tc>
          <w:tcPr>
            <w:tcW w:w="7407" w:type="dxa"/>
          </w:tcPr>
          <w:p w:rsidR="00000000" w:rsidRDefault="00AC26C9">
            <w:pPr>
              <w:rPr>
                <w:lang w:val="fr-FR"/>
              </w:rPr>
            </w:pPr>
            <w:r>
              <w:rPr>
                <w:lang w:val="fr-FR"/>
              </w:rPr>
              <w:t>entier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3a25f147-4c81-4f4</w:t>
            </w:r>
            <w:r>
              <w:rPr>
                <w:noProof/>
                <w:sz w:val="2"/>
              </w:rPr>
              <w:t>e-a42e-d44bce6ffe1e</w:t>
            </w:r>
          </w:p>
        </w:tc>
        <w:tc>
          <w:tcPr>
            <w:tcW w:w="7407" w:type="dxa"/>
            <w:shd w:val="clear" w:color="auto" w:fill="F2F2F2" w:themeFill="background1" w:themeFillShade="F2"/>
          </w:tcPr>
          <w:p w:rsidR="00000000" w:rsidRDefault="00AC26C9">
            <w:pPr>
              <w:rPr>
                <w:noProof/>
              </w:rPr>
            </w:pPr>
            <w:r>
              <w:rPr>
                <w:noProof/>
              </w:rPr>
              <w:t>in kbps, the max bitrate fed to the decoder via a buffer</w:t>
            </w:r>
          </w:p>
        </w:tc>
        <w:tc>
          <w:tcPr>
            <w:tcW w:w="7407" w:type="dxa"/>
          </w:tcPr>
          <w:p w:rsidR="00000000" w:rsidRDefault="00AC26C9">
            <w:pPr>
              <w:rPr>
                <w:lang w:val="fr-FR"/>
              </w:rPr>
            </w:pPr>
            <w:r>
              <w:rPr>
                <w:lang w:val="fr-FR"/>
              </w:rPr>
              <w:t>en kbps, le d</w:t>
            </w:r>
            <w:r>
              <w:rPr>
                <w:lang w:val="fr-FR"/>
              </w:rPr>
              <w:t>é</w:t>
            </w:r>
            <w:r>
              <w:rPr>
                <w:lang w:val="fr-FR"/>
              </w:rPr>
              <w:t>bit maximal aliment</w:t>
            </w:r>
            <w:r>
              <w:rPr>
                <w:lang w:val="fr-FR"/>
              </w:rPr>
              <w:t>é</w:t>
            </w:r>
            <w:r>
              <w:rPr>
                <w:lang w:val="fr-FR"/>
              </w:rPr>
              <w:t xml:space="preserve"> au d</w:t>
            </w:r>
            <w:r>
              <w:rPr>
                <w:lang w:val="fr-FR"/>
              </w:rPr>
              <w:t>é</w:t>
            </w:r>
            <w:r>
              <w:rPr>
                <w:lang w:val="fr-FR"/>
              </w:rPr>
              <w:t>codeur via un tampon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a948745d-5c4f-4999-9bee-00ae14754d23</w:t>
            </w:r>
          </w:p>
        </w:tc>
        <w:tc>
          <w:tcPr>
            <w:tcW w:w="7407" w:type="dxa"/>
            <w:shd w:val="clear" w:color="auto" w:fill="F2F2F2" w:themeFill="background1" w:themeFillShade="F2"/>
          </w:tcPr>
          <w:p w:rsidR="00000000" w:rsidRDefault="00AC26C9">
            <w:pPr>
              <w:rPr>
                <w:noProof/>
              </w:rPr>
            </w:pPr>
            <w:r>
              <w:rPr>
                <w:noProof/>
              </w:rPr>
              <w:t>none</w:t>
            </w:r>
          </w:p>
        </w:tc>
        <w:tc>
          <w:tcPr>
            <w:tcW w:w="7407" w:type="dxa"/>
          </w:tcPr>
          <w:p w:rsidR="00000000" w:rsidRDefault="00AC26C9">
            <w:pPr>
              <w:rPr>
                <w:lang w:val="fr-FR"/>
              </w:rPr>
            </w:pPr>
            <w:r>
              <w:rPr>
                <w:lang w:val="fr-FR"/>
              </w:rPr>
              <w:t>aucun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14af0c03-a5fd-47e5-9a13-504504cf1db1</w:t>
            </w:r>
          </w:p>
        </w:tc>
        <w:tc>
          <w:tcPr>
            <w:tcW w:w="7407" w:type="dxa"/>
            <w:shd w:val="clear" w:color="auto" w:fill="F2F2F2" w:themeFill="background1" w:themeFillShade="F2"/>
          </w:tcPr>
          <w:p w:rsidR="00000000" w:rsidRDefault="00AC26C9">
            <w:pPr>
              <w:rPr>
                <w:noProof/>
              </w:rPr>
            </w:pPr>
            <w:r>
              <w:rPr>
                <w:noProof/>
              </w:rPr>
              <w:t>integer</w:t>
            </w:r>
          </w:p>
        </w:tc>
        <w:tc>
          <w:tcPr>
            <w:tcW w:w="7407" w:type="dxa"/>
          </w:tcPr>
          <w:p w:rsidR="00000000" w:rsidRDefault="00AC26C9">
            <w:pPr>
              <w:rPr>
                <w:lang w:val="fr-FR"/>
              </w:rPr>
            </w:pPr>
            <w:r>
              <w:rPr>
                <w:lang w:val="fr-FR"/>
              </w:rPr>
              <w:t>entier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649e3840-e6a9-4c8d-b2e1-754c1cc0996c</w:t>
            </w:r>
          </w:p>
        </w:tc>
        <w:tc>
          <w:tcPr>
            <w:tcW w:w="7407" w:type="dxa"/>
            <w:shd w:val="clear" w:color="auto" w:fill="F2F2F2" w:themeFill="background1" w:themeFillShade="F2"/>
          </w:tcPr>
          <w:p w:rsidR="00000000" w:rsidRDefault="00AC26C9">
            <w:pPr>
              <w:rPr>
                <w:noProof/>
              </w:rPr>
            </w:pPr>
            <w:r>
              <w:rPr>
                <w:noProof/>
              </w:rPr>
              <w:t xml:space="preserve">in kbps, the size of the buffer fed to the decoder when using a </w:t>
            </w:r>
            <w:r>
              <w:rPr>
                <w:rStyle w:val="mqInternal"/>
                <w:noProof/>
              </w:rPr>
              <w:t>[1}[2]{3]</w:t>
            </w:r>
          </w:p>
        </w:tc>
        <w:tc>
          <w:tcPr>
            <w:tcW w:w="7407" w:type="dxa"/>
          </w:tcPr>
          <w:p w:rsidR="00000000" w:rsidRDefault="00AC26C9">
            <w:pPr>
              <w:rPr>
                <w:lang w:val="fr-FR"/>
              </w:rPr>
            </w:pPr>
            <w:r>
              <w:rPr>
                <w:lang w:val="fr-FR"/>
              </w:rPr>
              <w:t>en kbps, la taille du tampon aliment</w:t>
            </w:r>
            <w:r>
              <w:rPr>
                <w:lang w:val="fr-FR"/>
              </w:rPr>
              <w:t>é</w:t>
            </w:r>
            <w:r>
              <w:rPr>
                <w:lang w:val="fr-FR"/>
              </w:rPr>
              <w:t xml:space="preserve"> au d</w:t>
            </w:r>
            <w:r>
              <w:rPr>
                <w:lang w:val="fr-FR"/>
              </w:rPr>
              <w:t>é</w:t>
            </w:r>
            <w:r>
              <w:rPr>
                <w:lang w:val="fr-FR"/>
              </w:rPr>
              <w:t xml:space="preserve">codeur lors de l'utilisation d'un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613a9740-3d70-4ea9-9ab5-d592125a3a73</w:t>
            </w:r>
          </w:p>
        </w:tc>
        <w:tc>
          <w:tcPr>
            <w:tcW w:w="7407" w:type="dxa"/>
            <w:shd w:val="clear" w:color="auto" w:fill="F2F2F2" w:themeFill="background1" w:themeFillShade="F2"/>
          </w:tcPr>
          <w:p w:rsidR="00000000" w:rsidRDefault="00AC26C9">
            <w:pPr>
              <w:rPr>
                <w:noProof/>
              </w:rPr>
            </w:pPr>
            <w:r>
              <w:rPr>
                <w:noProof/>
              </w:rPr>
              <w:t>none</w:t>
            </w:r>
          </w:p>
        </w:tc>
        <w:tc>
          <w:tcPr>
            <w:tcW w:w="7407" w:type="dxa"/>
          </w:tcPr>
          <w:p w:rsidR="00000000" w:rsidRDefault="00AC26C9">
            <w:pPr>
              <w:rPr>
                <w:lang w:val="fr-FR"/>
              </w:rPr>
            </w:pPr>
            <w:r>
              <w:rPr>
                <w:lang w:val="fr-FR"/>
              </w:rPr>
              <w:t>aucun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061cfc48-c3de-44e8-a9d5-f01fdbfe3b7d</w:t>
            </w:r>
          </w:p>
        </w:tc>
        <w:tc>
          <w:tcPr>
            <w:tcW w:w="7407" w:type="dxa"/>
            <w:shd w:val="clear" w:color="auto" w:fill="F2F2F2" w:themeFill="background1" w:themeFillShade="F2"/>
          </w:tcPr>
          <w:p w:rsidR="00000000" w:rsidRDefault="00AC26C9">
            <w:pPr>
              <w:rPr>
                <w:noProof/>
              </w:rPr>
            </w:pPr>
            <w:r>
              <w:rPr>
                <w:noProof/>
              </w:rPr>
              <w:t>number</w:t>
            </w:r>
          </w:p>
        </w:tc>
        <w:tc>
          <w:tcPr>
            <w:tcW w:w="7407" w:type="dxa"/>
          </w:tcPr>
          <w:p w:rsidR="00000000" w:rsidRDefault="00AC26C9">
            <w:pPr>
              <w:rPr>
                <w:lang w:val="fr-FR"/>
              </w:rPr>
            </w:pPr>
            <w:r>
              <w:rPr>
                <w:lang w:val="fr-FR"/>
              </w:rPr>
              <w:t>nombre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2b072f45-df20-484a-827c-5d009c46b4fe</w:t>
            </w:r>
          </w:p>
        </w:tc>
        <w:tc>
          <w:tcPr>
            <w:tcW w:w="7407" w:type="dxa"/>
            <w:shd w:val="clear" w:color="auto" w:fill="F2F2F2" w:themeFill="background1" w:themeFillShade="F2"/>
          </w:tcPr>
          <w:p w:rsidR="00000000" w:rsidRDefault="00AC26C9">
            <w:pPr>
              <w:rPr>
                <w:noProof/>
              </w:rPr>
            </w:pPr>
            <w:r>
              <w:rPr>
                <w:noProof/>
              </w:rPr>
              <w:t>Forces a keyframe every X frames, but still allows additional keyframes for scene cut, etc.</w:t>
            </w:r>
          </w:p>
        </w:tc>
        <w:tc>
          <w:tcPr>
            <w:tcW w:w="7407" w:type="dxa"/>
          </w:tcPr>
          <w:p w:rsidR="00000000" w:rsidRDefault="00AC26C9">
            <w:pPr>
              <w:rPr>
                <w:lang w:val="fr-FR"/>
              </w:rPr>
            </w:pPr>
            <w:r>
              <w:rPr>
                <w:lang w:val="fr-FR"/>
              </w:rPr>
              <w:t>Force une image-cl</w:t>
            </w:r>
            <w:r>
              <w:rPr>
                <w:lang w:val="fr-FR"/>
              </w:rPr>
              <w:t>é</w:t>
            </w:r>
            <w:r>
              <w:rPr>
                <w:lang w:val="fr-FR"/>
              </w:rPr>
              <w:t xml:space="preserve"> toutes les images X, mais autorise toujours des ima</w:t>
            </w:r>
            <w:r>
              <w:rPr>
                <w:lang w:val="fr-FR"/>
              </w:rPr>
              <w:t>ges cl</w:t>
            </w:r>
            <w:r>
              <w:rPr>
                <w:lang w:val="fr-FR"/>
              </w:rPr>
              <w:t>é</w:t>
            </w:r>
            <w:r>
              <w:rPr>
                <w:lang w:val="fr-FR"/>
              </w:rPr>
              <w:t>s suppl</w:t>
            </w:r>
            <w:r>
              <w:rPr>
                <w:lang w:val="fr-FR"/>
              </w:rPr>
              <w:t>é</w:t>
            </w:r>
            <w:r>
              <w:rPr>
                <w:lang w:val="fr-FR"/>
              </w:rPr>
              <w:t>mentaires pour la coupe de sc</w:t>
            </w:r>
            <w:r>
              <w:rPr>
                <w:lang w:val="fr-FR"/>
              </w:rPr>
              <w:t>è</w:t>
            </w:r>
            <w:r>
              <w:rPr>
                <w:lang w:val="fr-FR"/>
              </w:rPr>
              <w:t>ne, etc.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7c746b11-c78a-45f3-9e48-ef56fbb69b15</w:t>
            </w:r>
          </w:p>
        </w:tc>
        <w:tc>
          <w:tcPr>
            <w:tcW w:w="7407" w:type="dxa"/>
            <w:shd w:val="clear" w:color="auto" w:fill="F2F2F2" w:themeFill="background1" w:themeFillShade="F2"/>
          </w:tcPr>
          <w:p w:rsidR="00000000" w:rsidRDefault="00AC26C9">
            <w:pPr>
              <w:rPr>
                <w:noProof/>
              </w:rPr>
            </w:pPr>
            <w:r>
              <w:rPr>
                <w:noProof/>
              </w:rPr>
              <w:t>none</w:t>
            </w:r>
          </w:p>
        </w:tc>
        <w:tc>
          <w:tcPr>
            <w:tcW w:w="7407" w:type="dxa"/>
          </w:tcPr>
          <w:p w:rsidR="00000000" w:rsidRDefault="00AC26C9">
            <w:pPr>
              <w:rPr>
                <w:lang w:val="fr-FR"/>
              </w:rPr>
            </w:pPr>
            <w:r>
              <w:rPr>
                <w:lang w:val="fr-FR"/>
              </w:rPr>
              <w:t>aucun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86bb6f0a-d804-44e5-969b-396c05157de7</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4a5e9ae0-79f9-40b2-b6f9-4555f8c9ecf7</w:t>
            </w:r>
          </w:p>
        </w:tc>
        <w:tc>
          <w:tcPr>
            <w:tcW w:w="7407" w:type="dxa"/>
            <w:shd w:val="clear" w:color="auto" w:fill="F2F2F2" w:themeFill="background1" w:themeFillShade="F2"/>
          </w:tcPr>
          <w:p w:rsidR="00000000" w:rsidRDefault="00AC26C9">
            <w:pPr>
              <w:rPr>
                <w:noProof/>
              </w:rPr>
            </w:pPr>
            <w:r>
              <w:rPr>
                <w:noProof/>
              </w:rPr>
              <w:t xml:space="preserve">Video format - </w:t>
            </w:r>
            <w:r>
              <w:rPr>
                <w:rStyle w:val="mqInternal"/>
                <w:noProof/>
              </w:rPr>
              <w:t>[1}[2]{3]</w:t>
            </w:r>
            <w:r>
              <w:rPr>
                <w:noProof/>
              </w:rPr>
              <w:t xml:space="preserve">, </w:t>
            </w:r>
            <w:r>
              <w:rPr>
                <w:rStyle w:val="mqInternal"/>
                <w:noProof/>
              </w:rPr>
              <w:t>[1}[5]{3]</w:t>
            </w:r>
            <w:r>
              <w:rPr>
                <w:noProof/>
              </w:rPr>
              <w:t xml:space="preserve">, </w:t>
            </w:r>
            <w:r>
              <w:rPr>
                <w:rStyle w:val="mqInternal"/>
                <w:noProof/>
              </w:rPr>
              <w:t>[1}[8]{3]</w:t>
            </w:r>
          </w:p>
        </w:tc>
        <w:tc>
          <w:tcPr>
            <w:tcW w:w="7407" w:type="dxa"/>
          </w:tcPr>
          <w:p w:rsidR="00000000" w:rsidRDefault="00AC26C9">
            <w:pPr>
              <w:rPr>
                <w:lang w:val="fr-FR"/>
              </w:rPr>
            </w:pPr>
            <w:r>
              <w:rPr>
                <w:lang w:val="fr-FR"/>
              </w:rPr>
              <w:t>Format vid</w:t>
            </w:r>
            <w:r>
              <w:rPr>
                <w:lang w:val="fr-FR"/>
              </w:rPr>
              <w:t>é</w:t>
            </w:r>
            <w:r>
              <w:rPr>
                <w:lang w:val="fr-FR"/>
              </w:rPr>
              <w:t xml:space="preserve">o - </w:t>
            </w:r>
            <w:r>
              <w:rPr>
                <w:rStyle w:val="mqInternal"/>
                <w:noProof/>
                <w:lang w:val="fr-FR"/>
              </w:rPr>
              <w:t>[1}[2]{3]</w:t>
            </w:r>
            <w:r>
              <w:rPr>
                <w:lang w:val="fr-FR"/>
              </w:rPr>
              <w:t xml:space="preserve">, </w:t>
            </w:r>
            <w:r>
              <w:rPr>
                <w:rStyle w:val="mqInternal"/>
                <w:noProof/>
                <w:lang w:val="fr-FR"/>
              </w:rPr>
              <w:t>[1}[5]{3]</w:t>
            </w:r>
            <w:r>
              <w:rPr>
                <w:lang w:val="fr-FR"/>
              </w:rPr>
              <w:t xml:space="preserve">, </w:t>
            </w:r>
            <w:r>
              <w:rPr>
                <w:rStyle w:val="mqInternal"/>
                <w:noProof/>
                <w:lang w:val="fr-FR"/>
              </w:rPr>
              <w:t>[1}[8]{3]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7df1ac49-c8b3-4c8e-b56a-6313c386117b</w:t>
            </w:r>
          </w:p>
        </w:tc>
        <w:tc>
          <w:tcPr>
            <w:tcW w:w="7407" w:type="dxa"/>
            <w:shd w:val="clear" w:color="auto" w:fill="F2F2F2" w:themeFill="background1" w:themeFillShade="F2"/>
          </w:tcPr>
          <w:p w:rsidR="00000000" w:rsidRDefault="00AC26C9">
            <w:pPr>
              <w:rPr>
                <w:noProof/>
              </w:rPr>
            </w:pPr>
            <w:r>
              <w:rPr>
                <w:noProof/>
              </w:rPr>
              <w:t>none</w:t>
            </w:r>
          </w:p>
        </w:tc>
        <w:tc>
          <w:tcPr>
            <w:tcW w:w="7407" w:type="dxa"/>
          </w:tcPr>
          <w:p w:rsidR="00000000" w:rsidRDefault="00AC26C9">
            <w:pPr>
              <w:rPr>
                <w:lang w:val="fr-FR"/>
              </w:rPr>
            </w:pPr>
            <w:r>
              <w:rPr>
                <w:lang w:val="fr-FR"/>
              </w:rPr>
              <w:t>aucun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c8a2bc3f-02ea-42cb-b93a-5c469b49a768</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67cedf4c-c386-44ae-a5cb-18dcb674fa78</w:t>
            </w:r>
          </w:p>
        </w:tc>
        <w:tc>
          <w:tcPr>
            <w:tcW w:w="7407" w:type="dxa"/>
            <w:shd w:val="clear" w:color="auto" w:fill="F2F2F2" w:themeFill="background1" w:themeFillShade="F2"/>
          </w:tcPr>
          <w:p w:rsidR="00000000" w:rsidRDefault="00AC26C9">
            <w:pPr>
              <w:rPr>
                <w:noProof/>
              </w:rPr>
            </w:pPr>
            <w:r>
              <w:rPr>
                <w:noProof/>
              </w:rPr>
              <w:t xml:space="preserve">H.264 has three commonly-used profiles: </w:t>
            </w:r>
            <w:r>
              <w:rPr>
                <w:rStyle w:val="mqInternal"/>
                <w:noProof/>
              </w:rPr>
              <w:t>[1}[2]{3]</w:t>
            </w:r>
            <w:r>
              <w:rPr>
                <w:noProof/>
              </w:rPr>
              <w:t xml:space="preserve"> (lowest)</w:t>
            </w:r>
            <w:r>
              <w:rPr>
                <w:noProof/>
              </w:rPr>
              <w:t xml:space="preserve">, </w:t>
            </w:r>
            <w:r>
              <w:rPr>
                <w:rStyle w:val="mqInternal"/>
                <w:noProof/>
              </w:rPr>
              <w:t>[1}[5]{3]</w:t>
            </w:r>
            <w:r>
              <w:rPr>
                <w:noProof/>
              </w:rPr>
              <w:t xml:space="preserve">, and </w:t>
            </w:r>
            <w:r>
              <w:rPr>
                <w:rStyle w:val="mqInternal"/>
                <w:noProof/>
              </w:rPr>
              <w:t>[1}[8]{3]</w:t>
            </w:r>
            <w:r>
              <w:rPr>
                <w:noProof/>
              </w:rPr>
              <w:t>.</w:t>
            </w:r>
            <w:r>
              <w:rPr>
                <w:rStyle w:val="mqInternal"/>
                <w:noProof/>
              </w:rPr>
              <w:t>[10}[11}[12}</w:t>
            </w:r>
            <w:r>
              <w:rPr>
                <w:noProof/>
              </w:rPr>
              <w:t>\[1-5]</w:t>
            </w:r>
            <w:r>
              <w:rPr>
                <w:rStyle w:val="mqInternal"/>
                <w:noProof/>
              </w:rPr>
              <w:t>{13]{14]{15]</w:t>
            </w:r>
          </w:p>
        </w:tc>
        <w:tc>
          <w:tcPr>
            <w:tcW w:w="7407" w:type="dxa"/>
          </w:tcPr>
          <w:p w:rsidR="00000000" w:rsidRDefault="00AC26C9">
            <w:pPr>
              <w:rPr>
                <w:lang w:val="fr-FR"/>
              </w:rPr>
            </w:pPr>
            <w:r>
              <w:rPr>
                <w:lang w:val="fr-FR"/>
              </w:rPr>
              <w:t>H.264 a trois profils couramment utilis</w:t>
            </w:r>
            <w:r>
              <w:rPr>
                <w:lang w:val="fr-FR"/>
              </w:rPr>
              <w:t>é</w:t>
            </w:r>
            <w:r>
              <w:rPr>
                <w:lang w:val="fr-FR"/>
              </w:rPr>
              <w:t xml:space="preserve">s : </w:t>
            </w:r>
            <w:r>
              <w:rPr>
                <w:rStyle w:val="mqInternal"/>
                <w:noProof/>
                <w:lang w:val="fr-FR"/>
              </w:rPr>
              <w:t>[1}[2]{3]</w:t>
            </w:r>
            <w:r>
              <w:rPr>
                <w:lang w:val="fr-FR"/>
              </w:rPr>
              <w:t xml:space="preserve"> (le plus bas) </w:t>
            </w:r>
            <w:r>
              <w:rPr>
                <w:rStyle w:val="mqInternal"/>
                <w:noProof/>
                <w:lang w:val="fr-FR"/>
              </w:rPr>
              <w:t>[1}[5]{3]</w:t>
            </w:r>
            <w:r>
              <w:rPr>
                <w:lang w:val="fr-FR"/>
              </w:rPr>
              <w:t xml:space="preserve"> , et </w:t>
            </w:r>
            <w:r>
              <w:rPr>
                <w:rStyle w:val="mqInternal"/>
                <w:noProof/>
                <w:lang w:val="fr-FR"/>
              </w:rPr>
              <w:t>[1}[8]{3]</w:t>
            </w:r>
            <w:r>
              <w:rPr>
                <w:lang w:val="fr-FR"/>
              </w:rPr>
              <w:t>.</w:t>
            </w:r>
            <w:r>
              <w:rPr>
                <w:rStyle w:val="mqInternal"/>
                <w:noProof/>
                <w:lang w:val="fr-FR"/>
              </w:rPr>
              <w:t>[10}[11}[12}</w:t>
            </w:r>
            <w:r>
              <w:rPr>
                <w:lang w:val="fr-FR"/>
              </w:rPr>
              <w:t>\[ 1-5]</w:t>
            </w:r>
            <w:r>
              <w:rPr>
                <w:rStyle w:val="mqInternal"/>
                <w:noProof/>
                <w:lang w:val="fr-FR"/>
              </w:rPr>
              <w:t>{13]{14]{15]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dde864f0-4af2-4f00-a656-a7445f0e993f</w:t>
            </w:r>
          </w:p>
        </w:tc>
        <w:tc>
          <w:tcPr>
            <w:tcW w:w="7407" w:type="dxa"/>
            <w:shd w:val="clear" w:color="auto" w:fill="F2F2F2" w:themeFill="background1" w:themeFillShade="F2"/>
          </w:tcPr>
          <w:p w:rsidR="00000000" w:rsidRDefault="00AC26C9">
            <w:pPr>
              <w:rPr>
                <w:noProof/>
              </w:rPr>
            </w:pPr>
            <w:r>
              <w:rPr>
                <w:noProof/>
              </w:rPr>
              <w:t>boolean</w:t>
            </w:r>
          </w:p>
        </w:tc>
        <w:tc>
          <w:tcPr>
            <w:tcW w:w="7407" w:type="dxa"/>
          </w:tcPr>
          <w:p w:rsidR="00000000" w:rsidRDefault="00AC26C9">
            <w:pPr>
              <w:rPr>
                <w:lang w:val="fr-FR"/>
              </w:rPr>
            </w:pPr>
            <w:r>
              <w:rPr>
                <w:lang w:val="fr-FR"/>
              </w:rPr>
              <w:t>bool</w:t>
            </w:r>
            <w:r>
              <w:rPr>
                <w:lang w:val="fr-FR"/>
              </w:rPr>
              <w:t>é</w:t>
            </w:r>
            <w:r>
              <w:rPr>
                <w:lang w:val="fr-FR"/>
              </w:rPr>
              <w:t>en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53fa34aa-fbb3-4079-81ba-b1228e041ece</w:t>
            </w:r>
          </w:p>
        </w:tc>
        <w:tc>
          <w:tcPr>
            <w:tcW w:w="7407" w:type="dxa"/>
            <w:shd w:val="clear" w:color="auto" w:fill="F2F2F2" w:themeFill="background1" w:themeFillShade="F2"/>
          </w:tcPr>
          <w:p w:rsidR="00000000" w:rsidRDefault="00AC26C9">
            <w:pPr>
              <w:rPr>
                <w:noProof/>
              </w:rPr>
            </w:pPr>
            <w:r>
              <w:rPr>
                <w:noProof/>
              </w:rPr>
              <w:t>Time segments optimized for HLS - only applies to HLS output</w:t>
            </w:r>
          </w:p>
        </w:tc>
        <w:tc>
          <w:tcPr>
            <w:tcW w:w="7407" w:type="dxa"/>
          </w:tcPr>
          <w:p w:rsidR="00000000" w:rsidRDefault="00AC26C9">
            <w:pPr>
              <w:rPr>
                <w:lang w:val="fr-FR"/>
              </w:rPr>
            </w:pPr>
            <w:r>
              <w:rPr>
                <w:lang w:val="fr-FR"/>
              </w:rPr>
              <w:t>Segments de temps optimis</w:t>
            </w:r>
            <w:r>
              <w:rPr>
                <w:lang w:val="fr-FR"/>
              </w:rPr>
              <w:t>é</w:t>
            </w:r>
            <w:r>
              <w:rPr>
                <w:lang w:val="fr-FR"/>
              </w:rPr>
              <w:t xml:space="preserve">s pour HLS - s'applique uniquement </w:t>
            </w:r>
            <w:r>
              <w:rPr>
                <w:lang w:val="fr-FR"/>
              </w:rPr>
              <w:t>à</w:t>
            </w:r>
            <w:r>
              <w:rPr>
                <w:lang w:val="fr-FR"/>
              </w:rPr>
              <w:t xml:space="preserve"> la sortie HLS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bf295bc8-a14a-4d79-8805-4c076da782d2</w:t>
            </w:r>
          </w:p>
        </w:tc>
        <w:tc>
          <w:tcPr>
            <w:tcW w:w="7407" w:type="dxa"/>
            <w:shd w:val="clear" w:color="auto" w:fill="F2F2F2" w:themeFill="background1" w:themeFillShade="F2"/>
          </w:tcPr>
          <w:p w:rsidR="00000000" w:rsidRDefault="00AC26C9">
            <w:pPr>
              <w:rPr>
                <w:noProof/>
              </w:rPr>
            </w:pPr>
            <w:r>
              <w:rPr>
                <w:noProof/>
              </w:rPr>
              <w:t>none</w:t>
            </w:r>
          </w:p>
        </w:tc>
        <w:tc>
          <w:tcPr>
            <w:tcW w:w="7407" w:type="dxa"/>
          </w:tcPr>
          <w:p w:rsidR="00000000" w:rsidRDefault="00AC26C9">
            <w:pPr>
              <w:rPr>
                <w:lang w:val="fr-FR"/>
              </w:rPr>
            </w:pPr>
            <w:r>
              <w:rPr>
                <w:lang w:val="fr-FR"/>
              </w:rPr>
              <w:t>aucun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c97f9bc3-47fb-47c5-b82a-c9d1f5293662</w:t>
            </w:r>
          </w:p>
        </w:tc>
        <w:tc>
          <w:tcPr>
            <w:tcW w:w="7407" w:type="dxa"/>
            <w:shd w:val="clear" w:color="auto" w:fill="F2F2F2" w:themeFill="background1" w:themeFillShade="F2"/>
          </w:tcPr>
          <w:p w:rsidR="00000000" w:rsidRDefault="00AC26C9">
            <w:pPr>
              <w:rPr>
                <w:noProof/>
              </w:rPr>
            </w:pPr>
            <w:r>
              <w:rPr>
                <w:noProof/>
              </w:rPr>
              <w:t>integer</w:t>
            </w:r>
          </w:p>
        </w:tc>
        <w:tc>
          <w:tcPr>
            <w:tcW w:w="7407" w:type="dxa"/>
          </w:tcPr>
          <w:p w:rsidR="00000000" w:rsidRDefault="00AC26C9">
            <w:pPr>
              <w:rPr>
                <w:lang w:val="fr-FR"/>
              </w:rPr>
            </w:pPr>
            <w:r>
              <w:rPr>
                <w:lang w:val="fr-FR"/>
              </w:rPr>
              <w:t>entier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9d19fdea-9703-41b9-bdf3-b42b2b53f571</w:t>
            </w:r>
          </w:p>
        </w:tc>
        <w:tc>
          <w:tcPr>
            <w:tcW w:w="7407" w:type="dxa"/>
            <w:shd w:val="clear" w:color="auto" w:fill="F2F2F2" w:themeFill="background1" w:themeFillShade="F2"/>
          </w:tcPr>
          <w:p w:rsidR="00000000" w:rsidRDefault="00AC26C9">
            <w:pPr>
              <w:rPr>
                <w:noProof/>
              </w:rPr>
            </w:pPr>
            <w:r>
              <w:rPr>
                <w:noProof/>
              </w:rPr>
              <w:t>Maximum number of frames between keyframes</w:t>
            </w:r>
          </w:p>
        </w:tc>
        <w:tc>
          <w:tcPr>
            <w:tcW w:w="7407" w:type="dxa"/>
          </w:tcPr>
          <w:p w:rsidR="00000000" w:rsidRDefault="00AC26C9">
            <w:pPr>
              <w:rPr>
                <w:lang w:val="fr-FR"/>
              </w:rPr>
            </w:pPr>
            <w:r>
              <w:rPr>
                <w:lang w:val="fr-FR"/>
              </w:rPr>
              <w:t>Nombre maximal d'images entre les images cl</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bfec2ef0-f995-4c19-8c36-9d1d02866c7e</w:t>
            </w:r>
          </w:p>
        </w:tc>
        <w:tc>
          <w:tcPr>
            <w:tcW w:w="7407" w:type="dxa"/>
            <w:shd w:val="clear" w:color="auto" w:fill="F2F2F2" w:themeFill="background1" w:themeFillShade="F2"/>
          </w:tcPr>
          <w:p w:rsidR="00000000" w:rsidRDefault="00AC26C9">
            <w:pPr>
              <w:rPr>
                <w:noProof/>
              </w:rPr>
            </w:pPr>
            <w:r>
              <w:rPr>
                <w:noProof/>
              </w:rPr>
              <w:t>float</w:t>
            </w:r>
          </w:p>
        </w:tc>
        <w:tc>
          <w:tcPr>
            <w:tcW w:w="7407" w:type="dxa"/>
          </w:tcPr>
          <w:p w:rsidR="00000000" w:rsidRDefault="00AC26C9">
            <w:pPr>
              <w:rPr>
                <w:lang w:val="fr-FR"/>
              </w:rPr>
            </w:pPr>
            <w:r>
              <w:rPr>
                <w:lang w:val="fr-FR"/>
              </w:rPr>
              <w:t>flotte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036591c9-cfc1-42a5-912b-6237b3269680</w:t>
            </w:r>
          </w:p>
        </w:tc>
        <w:tc>
          <w:tcPr>
            <w:tcW w:w="7407" w:type="dxa"/>
            <w:shd w:val="clear" w:color="auto" w:fill="F2F2F2" w:themeFill="background1" w:themeFillShade="F2"/>
          </w:tcPr>
          <w:p w:rsidR="00000000" w:rsidRDefault="00AC26C9">
            <w:pPr>
              <w:rPr>
                <w:noProof/>
              </w:rPr>
            </w:pPr>
            <w:r>
              <w:rPr>
                <w:noProof/>
              </w:rPr>
              <w:t>Maximum keyframes per second</w:t>
            </w:r>
          </w:p>
        </w:tc>
        <w:tc>
          <w:tcPr>
            <w:tcW w:w="7407" w:type="dxa"/>
          </w:tcPr>
          <w:p w:rsidR="00000000" w:rsidRDefault="00AC26C9">
            <w:pPr>
              <w:rPr>
                <w:lang w:val="fr-FR"/>
              </w:rPr>
            </w:pPr>
            <w:r>
              <w:rPr>
                <w:lang w:val="fr-FR"/>
              </w:rPr>
              <w:t>Maximum d'images-cl</w:t>
            </w:r>
            <w:r>
              <w:rPr>
                <w:lang w:val="fr-FR"/>
              </w:rPr>
              <w:t>é</w:t>
            </w:r>
            <w:r>
              <w:rPr>
                <w:lang w:val="fr-FR"/>
              </w:rPr>
              <w:t>s par seconde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eac20ce3-fe07-4400-aa8d-337a56adb981</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of 250</w:t>
            </w:r>
          </w:p>
        </w:tc>
        <w:tc>
          <w:tcPr>
            <w:tcW w:w="7407" w:type="dxa"/>
          </w:tcPr>
          <w:p w:rsidR="00000000" w:rsidRDefault="00AC26C9">
            <w:pPr>
              <w:rPr>
                <w:lang w:val="fr-FR"/>
              </w:rPr>
            </w:pPr>
            <w:r>
              <w:rPr>
                <w:rStyle w:val="mqInternal"/>
                <w:noProof/>
                <w:lang w:val="fr-FR"/>
              </w:rPr>
              <w:t>[1}[2]{3]</w:t>
            </w:r>
            <w:r>
              <w:rPr>
                <w:lang w:val="fr-FR"/>
              </w:rPr>
              <w:t xml:space="preserve"> de 250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86 </w:t>
            </w:r>
            <w:r>
              <w:rPr>
                <w:noProof/>
                <w:sz w:val="16"/>
              </w:rPr>
              <w:br/>
            </w:r>
            <w:r>
              <w:rPr>
                <w:noProof/>
                <w:sz w:val="2"/>
              </w:rPr>
              <w:t>f75ade16-9991-4a7e-b420-73cce9420ad0</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b82d5865-07aa-403c-</w:t>
            </w:r>
            <w:r>
              <w:rPr>
                <w:noProof/>
                <w:sz w:val="2"/>
              </w:rPr>
              <w:t>a628-ce41445b07be</w:t>
            </w:r>
          </w:p>
        </w:tc>
        <w:tc>
          <w:tcPr>
            <w:tcW w:w="7407" w:type="dxa"/>
            <w:shd w:val="clear" w:color="auto" w:fill="F2F2F2" w:themeFill="background1" w:themeFillShade="F2"/>
          </w:tcPr>
          <w:p w:rsidR="00000000" w:rsidRDefault="00AC26C9">
            <w:pPr>
              <w:rPr>
                <w:noProof/>
              </w:rPr>
            </w:pPr>
            <w:r>
              <w:rPr>
                <w:noProof/>
              </w:rPr>
              <w:t xml:space="preserve">Image type for image renditions - </w:t>
            </w:r>
            <w:r>
              <w:rPr>
                <w:rStyle w:val="mqInternal"/>
                <w:noProof/>
              </w:rPr>
              <w:t>[1}[2]{3]</w:t>
            </w:r>
            <w:r>
              <w:rPr>
                <w:noProof/>
              </w:rPr>
              <w:t xml:space="preserve"> or </w:t>
            </w:r>
            <w:r>
              <w:rPr>
                <w:rStyle w:val="mqInternal"/>
                <w:noProof/>
              </w:rPr>
              <w:t>[1}[5]{3]</w:t>
            </w:r>
          </w:p>
        </w:tc>
        <w:tc>
          <w:tcPr>
            <w:tcW w:w="7407" w:type="dxa"/>
          </w:tcPr>
          <w:p w:rsidR="00000000" w:rsidRDefault="00AC26C9">
            <w:pPr>
              <w:rPr>
                <w:lang w:val="fr-FR"/>
              </w:rPr>
            </w:pPr>
            <w:r>
              <w:rPr>
                <w:lang w:val="fr-FR"/>
              </w:rPr>
              <w:t>Type d'image pour les formats associ</w:t>
            </w:r>
            <w:r>
              <w:rPr>
                <w:lang w:val="fr-FR"/>
              </w:rPr>
              <w:t>é</w:t>
            </w:r>
            <w:r>
              <w:rPr>
                <w:lang w:val="fr-FR"/>
              </w:rPr>
              <w:t xml:space="preserve">s d'image - </w:t>
            </w:r>
            <w:r>
              <w:rPr>
                <w:rStyle w:val="mqInternal"/>
                <w:noProof/>
                <w:lang w:val="fr-FR"/>
              </w:rPr>
              <w:t>[1}[2]{3]</w:t>
            </w:r>
            <w:r>
              <w:rPr>
                <w:lang w:val="fr-FR"/>
              </w:rPr>
              <w:t xml:space="preserve"> ou </w:t>
            </w:r>
            <w:r>
              <w:rPr>
                <w:rStyle w:val="mqInternal"/>
                <w:noProof/>
                <w:lang w:val="fr-FR"/>
              </w:rPr>
              <w:t>[1}[5]{3]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ac16adf6-78fa-40a1-904c-8d452fb0c1bd</w:t>
            </w:r>
          </w:p>
        </w:tc>
        <w:tc>
          <w:tcPr>
            <w:tcW w:w="7407" w:type="dxa"/>
            <w:shd w:val="clear" w:color="auto" w:fill="F2F2F2" w:themeFill="background1" w:themeFillShade="F2"/>
          </w:tcPr>
          <w:p w:rsidR="00000000" w:rsidRDefault="00AC26C9">
            <w:pPr>
              <w:rPr>
                <w:noProof/>
              </w:rPr>
            </w:pPr>
            <w:r>
              <w:rPr>
                <w:noProof/>
              </w:rPr>
              <w:t>none</w:t>
            </w:r>
          </w:p>
        </w:tc>
        <w:tc>
          <w:tcPr>
            <w:tcW w:w="7407" w:type="dxa"/>
          </w:tcPr>
          <w:p w:rsidR="00000000" w:rsidRDefault="00AC26C9">
            <w:pPr>
              <w:rPr>
                <w:lang w:val="fr-FR"/>
              </w:rPr>
            </w:pPr>
            <w:r>
              <w:rPr>
                <w:lang w:val="fr-FR"/>
              </w:rPr>
              <w:t>aucun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90 </w:t>
            </w:r>
            <w:r>
              <w:rPr>
                <w:noProof/>
                <w:sz w:val="16"/>
              </w:rPr>
              <w:br/>
            </w:r>
            <w:r>
              <w:rPr>
                <w:noProof/>
                <w:sz w:val="2"/>
              </w:rPr>
              <w:t>391c3206-5678-43f4-af86-a11d68d16999</w:t>
            </w:r>
          </w:p>
        </w:tc>
        <w:tc>
          <w:tcPr>
            <w:tcW w:w="7407" w:type="dxa"/>
            <w:shd w:val="clear" w:color="auto" w:fill="F2F2F2" w:themeFill="background1" w:themeFillShade="F2"/>
          </w:tcPr>
          <w:p w:rsidR="00000000" w:rsidRDefault="00AC26C9">
            <w:pPr>
              <w:rPr>
                <w:noProof/>
              </w:rPr>
            </w:pPr>
            <w:r>
              <w:rPr>
                <w:noProof/>
              </w:rPr>
              <w:t>boolean</w:t>
            </w:r>
          </w:p>
        </w:tc>
        <w:tc>
          <w:tcPr>
            <w:tcW w:w="7407" w:type="dxa"/>
          </w:tcPr>
          <w:p w:rsidR="00000000" w:rsidRDefault="00AC26C9">
            <w:pPr>
              <w:rPr>
                <w:lang w:val="fr-FR"/>
              </w:rPr>
            </w:pPr>
            <w:r>
              <w:rPr>
                <w:lang w:val="fr-FR"/>
              </w:rPr>
              <w:t>bool</w:t>
            </w:r>
            <w:r>
              <w:rPr>
                <w:lang w:val="fr-FR"/>
              </w:rPr>
              <w:t>é</w:t>
            </w:r>
            <w:r>
              <w:rPr>
                <w:lang w:val="fr-FR"/>
              </w:rPr>
              <w:t>en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105c6338-76b2-4c4b-b79b-bc7a70d1b490</w:t>
            </w:r>
          </w:p>
        </w:tc>
        <w:tc>
          <w:tcPr>
            <w:tcW w:w="7407" w:type="dxa"/>
            <w:shd w:val="clear" w:color="auto" w:fill="F2F2F2" w:themeFill="background1" w:themeFillShade="F2"/>
          </w:tcPr>
          <w:p w:rsidR="00000000" w:rsidRDefault="00AC26C9">
            <w:pPr>
              <w:rPr>
                <w:noProof/>
              </w:rPr>
            </w:pPr>
            <w:r>
              <w:rPr>
                <w:noProof/>
              </w:rPr>
              <w:t>whether this will be live video stream</w:t>
            </w:r>
          </w:p>
        </w:tc>
        <w:tc>
          <w:tcPr>
            <w:tcW w:w="7407" w:type="dxa"/>
          </w:tcPr>
          <w:p w:rsidR="00000000" w:rsidRDefault="00AC26C9">
            <w:pPr>
              <w:rPr>
                <w:lang w:val="fr-FR"/>
              </w:rPr>
            </w:pPr>
            <w:r>
              <w:rPr>
                <w:lang w:val="fr-FR"/>
              </w:rPr>
              <w:t>si ce sera flux vid</w:t>
            </w:r>
            <w:r>
              <w:rPr>
                <w:lang w:val="fr-FR"/>
              </w:rPr>
              <w:t>é</w:t>
            </w:r>
            <w:r>
              <w:rPr>
                <w:lang w:val="fr-FR"/>
              </w:rPr>
              <w:t>o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92 </w:t>
            </w:r>
            <w:r>
              <w:rPr>
                <w:noProof/>
                <w:sz w:val="16"/>
              </w:rPr>
              <w:br/>
            </w:r>
            <w:r>
              <w:rPr>
                <w:noProof/>
                <w:sz w:val="2"/>
              </w:rPr>
              <w:t>152f1963-428b-4924-8049-9f54bc66446a</w:t>
            </w:r>
          </w:p>
        </w:tc>
        <w:tc>
          <w:tcPr>
            <w:tcW w:w="7407" w:type="dxa"/>
            <w:shd w:val="clear" w:color="auto" w:fill="F2F2F2" w:themeFill="background1" w:themeFillShade="F2"/>
          </w:tcPr>
          <w:p w:rsidR="00000000" w:rsidRDefault="00AC26C9">
            <w:pPr>
              <w:rPr>
                <w:noProof/>
              </w:rPr>
            </w:pPr>
            <w:r>
              <w:rPr>
                <w:noProof/>
              </w:rPr>
              <w:t>none</w:t>
            </w:r>
          </w:p>
        </w:tc>
        <w:tc>
          <w:tcPr>
            <w:tcW w:w="7407" w:type="dxa"/>
          </w:tcPr>
          <w:p w:rsidR="00000000" w:rsidRDefault="00AC26C9">
            <w:pPr>
              <w:rPr>
                <w:lang w:val="fr-FR"/>
              </w:rPr>
            </w:pPr>
            <w:r>
              <w:rPr>
                <w:lang w:val="fr-FR"/>
              </w:rPr>
              <w:t>aucun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94 </w:t>
            </w:r>
            <w:r>
              <w:rPr>
                <w:noProof/>
                <w:sz w:val="16"/>
              </w:rPr>
              <w:br/>
            </w:r>
            <w:r>
              <w:rPr>
                <w:noProof/>
                <w:sz w:val="2"/>
              </w:rPr>
              <w:t>677ad7f4-77cc-435d-8207-658fd5237c67</w:t>
            </w:r>
          </w:p>
        </w:tc>
        <w:tc>
          <w:tcPr>
            <w:tcW w:w="7407" w:type="dxa"/>
            <w:shd w:val="clear" w:color="auto" w:fill="F2F2F2" w:themeFill="background1" w:themeFillShade="F2"/>
          </w:tcPr>
          <w:p w:rsidR="00000000" w:rsidRDefault="00AC26C9">
            <w:pPr>
              <w:rPr>
                <w:noProof/>
              </w:rPr>
            </w:pPr>
            <w:r>
              <w:rPr>
                <w:noProof/>
              </w:rPr>
              <w:t>integer</w:t>
            </w:r>
          </w:p>
        </w:tc>
        <w:tc>
          <w:tcPr>
            <w:tcW w:w="7407" w:type="dxa"/>
          </w:tcPr>
          <w:p w:rsidR="00000000" w:rsidRDefault="00AC26C9">
            <w:pPr>
              <w:rPr>
                <w:lang w:val="fr-FR"/>
              </w:rPr>
            </w:pPr>
            <w:r>
              <w:rPr>
                <w:lang w:val="fr-FR"/>
              </w:rPr>
              <w:t>entier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95 </w:t>
            </w:r>
            <w:r>
              <w:rPr>
                <w:noProof/>
                <w:sz w:val="16"/>
              </w:rPr>
              <w:br/>
            </w:r>
            <w:r>
              <w:rPr>
                <w:noProof/>
                <w:sz w:val="2"/>
              </w:rPr>
              <w:t>f49049d5-90ab-4425-a1be-c8130e192ef8</w:t>
            </w:r>
          </w:p>
        </w:tc>
        <w:tc>
          <w:tcPr>
            <w:tcW w:w="7407" w:type="dxa"/>
            <w:shd w:val="clear" w:color="auto" w:fill="F2F2F2" w:themeFill="background1" w:themeFillShade="F2"/>
          </w:tcPr>
          <w:p w:rsidR="00000000" w:rsidRDefault="00AC26C9">
            <w:pPr>
              <w:rPr>
                <w:noProof/>
              </w:rPr>
            </w:pPr>
            <w:r>
              <w:rPr>
                <w:noProof/>
              </w:rPr>
              <w:t>Duration of stream to keep available for LiveDVR delivery in seconds</w:t>
            </w:r>
          </w:p>
        </w:tc>
        <w:tc>
          <w:tcPr>
            <w:tcW w:w="7407" w:type="dxa"/>
          </w:tcPr>
          <w:p w:rsidR="00000000" w:rsidRDefault="00AC26C9">
            <w:pPr>
              <w:rPr>
                <w:lang w:val="fr-FR"/>
              </w:rPr>
            </w:pPr>
            <w:r>
              <w:rPr>
                <w:lang w:val="fr-FR"/>
              </w:rPr>
              <w:t>Dur</w:t>
            </w:r>
            <w:r>
              <w:rPr>
                <w:lang w:val="fr-FR"/>
              </w:rPr>
              <w:t>é</w:t>
            </w:r>
            <w:r>
              <w:rPr>
                <w:lang w:val="fr-FR"/>
              </w:rPr>
              <w:t xml:space="preserve">e du flux </w:t>
            </w:r>
            <w:r>
              <w:rPr>
                <w:lang w:val="fr-FR"/>
              </w:rPr>
              <w:t>à</w:t>
            </w:r>
            <w:r>
              <w:rPr>
                <w:lang w:val="fr-FR"/>
              </w:rPr>
              <w:t xml:space="preserve"> garder disponible pour la livraison LiveDVR en quelques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98 </w:t>
            </w:r>
            <w:r>
              <w:rPr>
                <w:noProof/>
                <w:sz w:val="16"/>
              </w:rPr>
              <w:br/>
            </w:r>
            <w:r>
              <w:rPr>
                <w:noProof/>
                <w:sz w:val="2"/>
              </w:rPr>
              <w:t>5ae6424c-bfdc-440f-acbb-d6031afb5bfb</w:t>
            </w:r>
          </w:p>
        </w:tc>
        <w:tc>
          <w:tcPr>
            <w:tcW w:w="7407" w:type="dxa"/>
            <w:shd w:val="clear" w:color="auto" w:fill="F2F2F2" w:themeFill="background1" w:themeFillShade="F2"/>
          </w:tcPr>
          <w:p w:rsidR="00000000" w:rsidRDefault="00AC26C9">
            <w:pPr>
              <w:rPr>
                <w:noProof/>
              </w:rPr>
            </w:pPr>
            <w:r>
              <w:rPr>
                <w:noProof/>
              </w:rPr>
              <w:t>integer</w:t>
            </w:r>
          </w:p>
        </w:tc>
        <w:tc>
          <w:tcPr>
            <w:tcW w:w="7407" w:type="dxa"/>
          </w:tcPr>
          <w:p w:rsidR="00000000" w:rsidRDefault="00AC26C9">
            <w:pPr>
              <w:rPr>
                <w:lang w:val="fr-FR"/>
              </w:rPr>
            </w:pPr>
            <w:r>
              <w:rPr>
                <w:lang w:val="fr-FR"/>
              </w:rPr>
              <w:t>entier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99 </w:t>
            </w:r>
            <w:r>
              <w:rPr>
                <w:noProof/>
                <w:sz w:val="16"/>
              </w:rPr>
              <w:br/>
            </w:r>
            <w:r>
              <w:rPr>
                <w:noProof/>
                <w:sz w:val="2"/>
              </w:rPr>
              <w:t>be300c2</w:t>
            </w:r>
            <w:r>
              <w:rPr>
                <w:noProof/>
                <w:sz w:val="2"/>
              </w:rPr>
              <w:t>b-0795-4704-ace3-aec26ba6b43d</w:t>
            </w:r>
          </w:p>
        </w:tc>
        <w:tc>
          <w:tcPr>
            <w:tcW w:w="7407" w:type="dxa"/>
            <w:shd w:val="clear" w:color="auto" w:fill="F2F2F2" w:themeFill="background1" w:themeFillShade="F2"/>
          </w:tcPr>
          <w:p w:rsidR="00000000" w:rsidRDefault="00AC26C9">
            <w:pPr>
              <w:rPr>
                <w:noProof/>
              </w:rPr>
            </w:pPr>
            <w:r>
              <w:rPr>
                <w:noProof/>
              </w:rPr>
              <w:t>in kbps, 123 = 123kbps - h264 only</w:t>
            </w:r>
          </w:p>
        </w:tc>
        <w:tc>
          <w:tcPr>
            <w:tcW w:w="7407" w:type="dxa"/>
          </w:tcPr>
          <w:p w:rsidR="00000000" w:rsidRDefault="00AC26C9">
            <w:pPr>
              <w:rPr>
                <w:lang w:val="fr-FR"/>
              </w:rPr>
            </w:pPr>
            <w:r>
              <w:rPr>
                <w:lang w:val="fr-FR"/>
              </w:rPr>
              <w:t>en kbps, 123 = 123kbps - h264 uniquement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100 </w:t>
            </w:r>
            <w:r>
              <w:rPr>
                <w:noProof/>
                <w:sz w:val="16"/>
              </w:rPr>
              <w:br/>
            </w:r>
            <w:r>
              <w:rPr>
                <w:noProof/>
                <w:sz w:val="2"/>
              </w:rPr>
              <w:t>2fd5d0f1-90cf-48e2-9411-244a3e8ae925</w:t>
            </w:r>
          </w:p>
        </w:tc>
        <w:tc>
          <w:tcPr>
            <w:tcW w:w="7407" w:type="dxa"/>
            <w:shd w:val="clear" w:color="auto" w:fill="F2F2F2" w:themeFill="background1" w:themeFillShade="F2"/>
          </w:tcPr>
          <w:p w:rsidR="00000000" w:rsidRDefault="00AC26C9">
            <w:pPr>
              <w:rPr>
                <w:noProof/>
              </w:rPr>
            </w:pPr>
            <w:r>
              <w:rPr>
                <w:noProof/>
              </w:rPr>
              <w:t>none</w:t>
            </w:r>
          </w:p>
        </w:tc>
        <w:tc>
          <w:tcPr>
            <w:tcW w:w="7407" w:type="dxa"/>
          </w:tcPr>
          <w:p w:rsidR="00000000" w:rsidRDefault="00AC26C9">
            <w:pPr>
              <w:rPr>
                <w:lang w:val="fr-FR"/>
              </w:rPr>
            </w:pPr>
            <w:r>
              <w:rPr>
                <w:lang w:val="fr-FR"/>
              </w:rPr>
              <w:t>aucun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646d837e-1d7c-4005-a0ec-1cac386b6b29</w:t>
            </w:r>
          </w:p>
        </w:tc>
        <w:tc>
          <w:tcPr>
            <w:tcW w:w="7407" w:type="dxa"/>
            <w:shd w:val="clear" w:color="auto" w:fill="F2F2F2" w:themeFill="background1" w:themeFillShade="F2"/>
          </w:tcPr>
          <w:p w:rsidR="00000000" w:rsidRDefault="00AC26C9">
            <w:pPr>
              <w:rPr>
                <w:noProof/>
              </w:rPr>
            </w:pPr>
            <w:r>
              <w:rPr>
                <w:noProof/>
              </w:rPr>
              <w:t>float</w:t>
            </w:r>
          </w:p>
        </w:tc>
        <w:tc>
          <w:tcPr>
            <w:tcW w:w="7407" w:type="dxa"/>
          </w:tcPr>
          <w:p w:rsidR="00000000" w:rsidRDefault="00AC26C9">
            <w:pPr>
              <w:rPr>
                <w:lang w:val="fr-FR"/>
              </w:rPr>
            </w:pPr>
            <w:r>
              <w:rPr>
                <w:lang w:val="fr-FR"/>
              </w:rPr>
              <w:t>flotte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103 </w:t>
            </w:r>
            <w:r>
              <w:rPr>
                <w:noProof/>
                <w:sz w:val="16"/>
              </w:rPr>
              <w:br/>
            </w:r>
            <w:r>
              <w:rPr>
                <w:noProof/>
                <w:sz w:val="2"/>
              </w:rPr>
              <w:t>1b6016b4-4334-447e-9b96-f0ba661c1994</w:t>
            </w:r>
          </w:p>
        </w:tc>
        <w:tc>
          <w:tcPr>
            <w:tcW w:w="7407" w:type="dxa"/>
            <w:shd w:val="clear" w:color="auto" w:fill="F2F2F2" w:themeFill="background1" w:themeFillShade="F2"/>
          </w:tcPr>
          <w:p w:rsidR="00000000" w:rsidRDefault="00AC26C9">
            <w:pPr>
              <w:rPr>
                <w:noProof/>
              </w:rPr>
            </w:pPr>
            <w:r>
              <w:rPr>
                <w:noProof/>
              </w:rPr>
              <w:t xml:space="preserve">limits the </w:t>
            </w:r>
            <w:r>
              <w:rPr>
                <w:rStyle w:val="mqInternal"/>
                <w:noProof/>
              </w:rPr>
              <w:t>[1}[2]{3]</w:t>
            </w:r>
            <w:r>
              <w:rPr>
                <w:noProof/>
              </w:rPr>
              <w:t xml:space="preserve"> rather than sets it.</w:t>
            </w:r>
          </w:p>
        </w:tc>
        <w:tc>
          <w:tcPr>
            <w:tcW w:w="7407" w:type="dxa"/>
          </w:tcPr>
          <w:p w:rsidR="00000000" w:rsidRDefault="00AC26C9">
            <w:pPr>
              <w:rPr>
                <w:lang w:val="fr-FR"/>
              </w:rPr>
            </w:pPr>
            <w:r>
              <w:rPr>
                <w:lang w:val="fr-FR"/>
              </w:rPr>
              <w:t xml:space="preserve">limite le </w:t>
            </w:r>
            <w:r>
              <w:rPr>
                <w:rStyle w:val="mqInternal"/>
                <w:noProof/>
                <w:lang w:val="fr-FR"/>
              </w:rPr>
              <w:t>[1}[2]{3]</w:t>
            </w:r>
            <w:r>
              <w:rPr>
                <w:lang w:val="fr-FR"/>
              </w:rPr>
              <w:t xml:space="preserve"> plut</w:t>
            </w:r>
            <w:r>
              <w:rPr>
                <w:lang w:val="fr-FR"/>
              </w:rPr>
              <w:t>ô</w:t>
            </w:r>
            <w:r>
              <w:rPr>
                <w:lang w:val="fr-FR"/>
              </w:rPr>
              <w:t>t que le d</w:t>
            </w:r>
            <w:r>
              <w:rPr>
                <w:lang w:val="fr-FR"/>
              </w:rPr>
              <w:t>é</w:t>
            </w:r>
            <w:r>
              <w:rPr>
                <w:lang w:val="fr-FR"/>
              </w:rPr>
              <w:t>finit.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104 </w:t>
            </w:r>
            <w:r>
              <w:rPr>
                <w:noProof/>
                <w:sz w:val="16"/>
              </w:rPr>
              <w:br/>
            </w:r>
            <w:r>
              <w:rPr>
                <w:noProof/>
                <w:sz w:val="2"/>
              </w:rPr>
              <w:t>af51b304-df72-49ba-849b-6193a8f85714</w:t>
            </w:r>
          </w:p>
        </w:tc>
        <w:tc>
          <w:tcPr>
            <w:tcW w:w="7407" w:type="dxa"/>
            <w:shd w:val="clear" w:color="auto" w:fill="F2F2F2" w:themeFill="background1" w:themeFillShade="F2"/>
          </w:tcPr>
          <w:p w:rsidR="00000000" w:rsidRDefault="00AC26C9">
            <w:pPr>
              <w:rPr>
                <w:noProof/>
              </w:rPr>
            </w:pPr>
            <w:r>
              <w:rPr>
                <w:noProof/>
              </w:rPr>
              <w:t>Should be set to 30 unless your account has been enabled by Support for 60 FPS</w:t>
            </w:r>
          </w:p>
        </w:tc>
        <w:tc>
          <w:tcPr>
            <w:tcW w:w="7407" w:type="dxa"/>
          </w:tcPr>
          <w:p w:rsidR="00000000" w:rsidRDefault="00AC26C9">
            <w:pPr>
              <w:rPr>
                <w:lang w:val="fr-FR"/>
              </w:rPr>
            </w:pPr>
            <w:r>
              <w:rPr>
                <w:lang w:val="fr-FR"/>
              </w:rPr>
              <w:t xml:space="preserve">Doit </w:t>
            </w:r>
            <w:r>
              <w:rPr>
                <w:lang w:val="fr-FR"/>
              </w:rPr>
              <w:t>ê</w:t>
            </w:r>
            <w:r>
              <w:rPr>
                <w:lang w:val="fr-FR"/>
              </w:rPr>
              <w:t>tre d</w:t>
            </w:r>
            <w:r>
              <w:rPr>
                <w:lang w:val="fr-FR"/>
              </w:rPr>
              <w:t>é</w:t>
            </w:r>
            <w:r>
              <w:rPr>
                <w:lang w:val="fr-FR"/>
              </w:rPr>
              <w:t xml:space="preserve">fini sur 30 sauf si votre compte a </w:t>
            </w:r>
            <w:r>
              <w:rPr>
                <w:lang w:val="fr-FR"/>
              </w:rPr>
              <w:t>é</w:t>
            </w:r>
            <w:r>
              <w:rPr>
                <w:lang w:val="fr-FR"/>
              </w:rPr>
              <w:t>t</w:t>
            </w:r>
            <w:r>
              <w:rPr>
                <w:lang w:val="fr-FR"/>
              </w:rPr>
              <w:t>é</w:t>
            </w:r>
            <w:r>
              <w:rPr>
                <w:lang w:val="fr-FR"/>
              </w:rPr>
              <w:t xml:space="preserve"> activ</w:t>
            </w:r>
            <w:r>
              <w:rPr>
                <w:lang w:val="fr-FR"/>
              </w:rPr>
              <w:t>é</w:t>
            </w:r>
            <w:r>
              <w:rPr>
                <w:lang w:val="fr-FR"/>
              </w:rPr>
              <w:t xml:space="preserve"> par le support pour 60 FPS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105 </w:t>
            </w:r>
            <w:r>
              <w:rPr>
                <w:noProof/>
                <w:sz w:val="16"/>
              </w:rPr>
              <w:br/>
            </w:r>
            <w:r>
              <w:rPr>
                <w:noProof/>
                <w:sz w:val="2"/>
              </w:rPr>
              <w:t>86be49b9-b244-428f-ba4c-7b4deb1d7c90</w:t>
            </w:r>
          </w:p>
        </w:tc>
        <w:tc>
          <w:tcPr>
            <w:tcW w:w="7407" w:type="dxa"/>
            <w:shd w:val="clear" w:color="auto" w:fill="F2F2F2" w:themeFill="background1" w:themeFillShade="F2"/>
          </w:tcPr>
          <w:p w:rsidR="00000000" w:rsidRDefault="00AC26C9">
            <w:pPr>
              <w:rPr>
                <w:noProof/>
              </w:rPr>
            </w:pPr>
            <w:r>
              <w:rPr>
                <w:noProof/>
              </w:rPr>
              <w:t>none</w:t>
            </w:r>
          </w:p>
        </w:tc>
        <w:tc>
          <w:tcPr>
            <w:tcW w:w="7407" w:type="dxa"/>
          </w:tcPr>
          <w:p w:rsidR="00000000" w:rsidRDefault="00AC26C9">
            <w:pPr>
              <w:rPr>
                <w:lang w:val="fr-FR"/>
              </w:rPr>
            </w:pPr>
            <w:r>
              <w:rPr>
                <w:lang w:val="fr-FR"/>
              </w:rPr>
              <w:t>aucun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107 </w:t>
            </w:r>
            <w:r>
              <w:rPr>
                <w:noProof/>
                <w:sz w:val="16"/>
              </w:rPr>
              <w:br/>
            </w:r>
            <w:r>
              <w:rPr>
                <w:noProof/>
                <w:sz w:val="2"/>
              </w:rPr>
              <w:t>33ce804a-1e7d-4f70-ab50-a6d92a787575</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108 </w:t>
            </w:r>
            <w:r>
              <w:rPr>
                <w:noProof/>
                <w:sz w:val="16"/>
              </w:rPr>
              <w:br/>
            </w:r>
            <w:r>
              <w:rPr>
                <w:noProof/>
                <w:sz w:val="2"/>
              </w:rPr>
              <w:t>97aa1213-fd9a-4d8a-bbac-780f778c8ba8</w:t>
            </w:r>
          </w:p>
        </w:tc>
        <w:tc>
          <w:tcPr>
            <w:tcW w:w="7407" w:type="dxa"/>
            <w:shd w:val="clear" w:color="auto" w:fill="F2F2F2" w:themeFill="background1" w:themeFillShade="F2"/>
          </w:tcPr>
          <w:p w:rsidR="00000000" w:rsidRDefault="00AC26C9">
            <w:pPr>
              <w:rPr>
                <w:noProof/>
              </w:rPr>
            </w:pPr>
            <w:r>
              <w:rPr>
                <w:rStyle w:val="mqInternal"/>
                <w:noProof/>
              </w:rPr>
              <w:t>[1}[2]{3]</w:t>
            </w:r>
            <w:r>
              <w:rPr>
                <w:noProof/>
              </w:rPr>
              <w:t xml:space="preserve"> or </w:t>
            </w:r>
            <w:r>
              <w:rPr>
                <w:rStyle w:val="mqInternal"/>
                <w:noProof/>
              </w:rPr>
              <w:t>[1}[5]{3]</w:t>
            </w:r>
          </w:p>
        </w:tc>
        <w:tc>
          <w:tcPr>
            <w:tcW w:w="7407" w:type="dxa"/>
          </w:tcPr>
          <w:p w:rsidR="00000000" w:rsidRDefault="00AC26C9">
            <w:pPr>
              <w:rPr>
                <w:lang w:val="fr-FR"/>
              </w:rPr>
            </w:pPr>
            <w:r>
              <w:rPr>
                <w:rStyle w:val="mqInternal"/>
                <w:noProof/>
                <w:lang w:val="fr-FR"/>
              </w:rPr>
              <w:t>[1}[2]</w:t>
            </w:r>
            <w:r>
              <w:rPr>
                <w:rStyle w:val="mqInternal"/>
                <w:noProof/>
                <w:lang w:val="fr-FR"/>
              </w:rPr>
              <w:t>{3]</w:t>
            </w:r>
            <w:r>
              <w:rPr>
                <w:lang w:val="fr-FR"/>
              </w:rPr>
              <w:t xml:space="preserve"> ou </w:t>
            </w:r>
            <w:r>
              <w:rPr>
                <w:rStyle w:val="mqInternal"/>
                <w:noProof/>
                <w:lang w:val="fr-FR"/>
              </w:rPr>
              <w:t>[1}[5]{3]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109 </w:t>
            </w:r>
            <w:r>
              <w:rPr>
                <w:noProof/>
                <w:sz w:val="16"/>
              </w:rPr>
              <w:br/>
            </w:r>
            <w:r>
              <w:rPr>
                <w:noProof/>
                <w:sz w:val="2"/>
              </w:rPr>
              <w:t>86a24aae-eb7d-4b1a-9faa-d823b0b19f4d</w:t>
            </w:r>
          </w:p>
        </w:tc>
        <w:tc>
          <w:tcPr>
            <w:tcW w:w="7407" w:type="dxa"/>
            <w:shd w:val="clear" w:color="auto" w:fill="F2F2F2" w:themeFill="background1" w:themeFillShade="F2"/>
          </w:tcPr>
          <w:p w:rsidR="00000000" w:rsidRDefault="00AC26C9">
            <w:pPr>
              <w:rPr>
                <w:noProof/>
              </w:rPr>
            </w:pPr>
            <w:r>
              <w:rPr>
                <w:noProof/>
              </w:rPr>
              <w:t>none</w:t>
            </w:r>
          </w:p>
        </w:tc>
        <w:tc>
          <w:tcPr>
            <w:tcW w:w="7407" w:type="dxa"/>
          </w:tcPr>
          <w:p w:rsidR="00000000" w:rsidRDefault="00AC26C9">
            <w:pPr>
              <w:rPr>
                <w:lang w:val="fr-FR"/>
              </w:rPr>
            </w:pPr>
            <w:r>
              <w:rPr>
                <w:lang w:val="fr-FR"/>
              </w:rPr>
              <w:t>aucun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111 </w:t>
            </w:r>
            <w:r>
              <w:rPr>
                <w:noProof/>
                <w:sz w:val="16"/>
              </w:rPr>
              <w:br/>
            </w:r>
            <w:r>
              <w:rPr>
                <w:noProof/>
                <w:sz w:val="2"/>
              </w:rPr>
              <w:t>e1cd4ac3-fc60-41cd-bbbf-cf10b55c1838</w:t>
            </w:r>
          </w:p>
        </w:tc>
        <w:tc>
          <w:tcPr>
            <w:tcW w:w="7407" w:type="dxa"/>
            <w:shd w:val="clear" w:color="auto" w:fill="F2F2F2" w:themeFill="background1" w:themeFillShade="F2"/>
          </w:tcPr>
          <w:p w:rsidR="00000000" w:rsidRDefault="00AC26C9">
            <w:pPr>
              <w:rPr>
                <w:noProof/>
              </w:rPr>
            </w:pPr>
            <w:r>
              <w:rPr>
                <w:noProof/>
              </w:rPr>
              <w:t>integer</w:t>
            </w:r>
          </w:p>
        </w:tc>
        <w:tc>
          <w:tcPr>
            <w:tcW w:w="7407" w:type="dxa"/>
          </w:tcPr>
          <w:p w:rsidR="00000000" w:rsidRDefault="00AC26C9">
            <w:pPr>
              <w:rPr>
                <w:lang w:val="fr-FR"/>
              </w:rPr>
            </w:pPr>
            <w:r>
              <w:rPr>
                <w:lang w:val="fr-FR"/>
              </w:rPr>
              <w:t>entier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112 </w:t>
            </w:r>
            <w:r>
              <w:rPr>
                <w:noProof/>
                <w:sz w:val="16"/>
              </w:rPr>
              <w:br/>
            </w:r>
            <w:r>
              <w:rPr>
                <w:noProof/>
                <w:sz w:val="2"/>
              </w:rPr>
              <w:t>9859ad46-577a-4574-9b19-6816f0bcea84</w:t>
            </w:r>
          </w:p>
        </w:tc>
        <w:tc>
          <w:tcPr>
            <w:tcW w:w="7407" w:type="dxa"/>
            <w:shd w:val="clear" w:color="auto" w:fill="F2F2F2" w:themeFill="background1" w:themeFillShade="F2"/>
          </w:tcPr>
          <w:p w:rsidR="00000000" w:rsidRDefault="00AC26C9">
            <w:pPr>
              <w:rPr>
                <w:noProof/>
              </w:rPr>
            </w:pPr>
            <w:r>
              <w:rPr>
                <w:noProof/>
              </w:rPr>
              <w:t>in kbps, 123 = 123kbps (min: 64, max: 10000)</w:t>
            </w:r>
          </w:p>
        </w:tc>
        <w:tc>
          <w:tcPr>
            <w:tcW w:w="7407" w:type="dxa"/>
          </w:tcPr>
          <w:p w:rsidR="00000000" w:rsidRDefault="00AC26C9">
            <w:pPr>
              <w:rPr>
                <w:lang w:val="fr-FR"/>
              </w:rPr>
            </w:pPr>
            <w:r>
              <w:rPr>
                <w:lang w:val="fr-FR"/>
              </w:rPr>
              <w:t>en kbps, 123 = 123 kbps (min: 64, max: 10000)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113 </w:t>
            </w:r>
            <w:r>
              <w:rPr>
                <w:noProof/>
                <w:sz w:val="16"/>
              </w:rPr>
              <w:br/>
            </w:r>
            <w:r>
              <w:rPr>
                <w:noProof/>
                <w:sz w:val="2"/>
              </w:rPr>
              <w:t>7814acba-e4b9-41c4-9f60-9c1fcb0262f9</w:t>
            </w:r>
          </w:p>
        </w:tc>
        <w:tc>
          <w:tcPr>
            <w:tcW w:w="7407" w:type="dxa"/>
            <w:shd w:val="clear" w:color="auto" w:fill="F2F2F2" w:themeFill="background1" w:themeFillShade="F2"/>
          </w:tcPr>
          <w:p w:rsidR="00000000" w:rsidRDefault="00AC26C9">
            <w:pPr>
              <w:rPr>
                <w:noProof/>
              </w:rPr>
            </w:pPr>
            <w:r>
              <w:rPr>
                <w:noProof/>
              </w:rPr>
              <w:t>none</w:t>
            </w:r>
          </w:p>
        </w:tc>
        <w:tc>
          <w:tcPr>
            <w:tcW w:w="7407" w:type="dxa"/>
          </w:tcPr>
          <w:p w:rsidR="00000000" w:rsidRDefault="00AC26C9">
            <w:pPr>
              <w:rPr>
                <w:lang w:val="fr-FR"/>
              </w:rPr>
            </w:pPr>
            <w:r>
              <w:rPr>
                <w:lang w:val="fr-FR"/>
              </w:rPr>
              <w:t>aucun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115 </w:t>
            </w:r>
            <w:r>
              <w:rPr>
                <w:noProof/>
                <w:sz w:val="16"/>
              </w:rPr>
              <w:br/>
            </w:r>
            <w:r>
              <w:rPr>
                <w:noProof/>
                <w:sz w:val="2"/>
              </w:rPr>
              <w:t>3e6f10b5-fd22-43ee-943e-97d273400568</w:t>
            </w:r>
          </w:p>
        </w:tc>
        <w:tc>
          <w:tcPr>
            <w:tcW w:w="7407" w:type="dxa"/>
            <w:shd w:val="clear" w:color="auto" w:fill="F2F2F2" w:themeFill="background1" w:themeFillShade="F2"/>
          </w:tcPr>
          <w:p w:rsidR="00000000" w:rsidRDefault="00AC26C9">
            <w:pPr>
              <w:rPr>
                <w:noProof/>
              </w:rPr>
            </w:pPr>
            <w:r>
              <w:rPr>
                <w:noProof/>
              </w:rPr>
              <w:t>string</w:t>
            </w:r>
          </w:p>
        </w:tc>
        <w:tc>
          <w:tcPr>
            <w:tcW w:w="7407" w:type="dxa"/>
          </w:tcPr>
          <w:p w:rsidR="00000000" w:rsidRDefault="00AC26C9">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116 </w:t>
            </w:r>
            <w:r>
              <w:rPr>
                <w:noProof/>
                <w:sz w:val="16"/>
              </w:rPr>
              <w:br/>
            </w:r>
            <w:r>
              <w:rPr>
                <w:noProof/>
                <w:sz w:val="2"/>
              </w:rPr>
              <w:t>2fa5819c-ac56-4593-b5ed-050788ca2bfb</w:t>
            </w:r>
          </w:p>
        </w:tc>
        <w:tc>
          <w:tcPr>
            <w:tcW w:w="7407" w:type="dxa"/>
            <w:shd w:val="clear" w:color="auto" w:fill="F2F2F2" w:themeFill="background1" w:themeFillShade="F2"/>
          </w:tcPr>
          <w:p w:rsidR="00000000" w:rsidRDefault="00AC26C9">
            <w:pPr>
              <w:rPr>
                <w:noProof/>
              </w:rPr>
            </w:pPr>
            <w:r>
              <w:rPr>
                <w:noProof/>
              </w:rPr>
              <w:t>e.g. h264, ts</w:t>
            </w:r>
          </w:p>
        </w:tc>
        <w:tc>
          <w:tcPr>
            <w:tcW w:w="7407" w:type="dxa"/>
          </w:tcPr>
          <w:p w:rsidR="00000000" w:rsidRDefault="00AC26C9">
            <w:pPr>
              <w:rPr>
                <w:lang w:val="fr-FR"/>
              </w:rPr>
            </w:pPr>
            <w:r>
              <w:rPr>
                <w:lang w:val="fr-FR"/>
              </w:rPr>
              <w:t>par exemple h264, 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117 </w:t>
            </w:r>
            <w:r>
              <w:rPr>
                <w:noProof/>
                <w:sz w:val="16"/>
              </w:rPr>
              <w:br/>
            </w:r>
            <w:r>
              <w:rPr>
                <w:noProof/>
                <w:sz w:val="2"/>
              </w:rPr>
              <w:t>a630544f-d5e1-4584-b4d3-91242ae93271</w:t>
            </w:r>
          </w:p>
        </w:tc>
        <w:tc>
          <w:tcPr>
            <w:tcW w:w="7407" w:type="dxa"/>
            <w:shd w:val="clear" w:color="auto" w:fill="F2F2F2" w:themeFill="background1" w:themeFillShade="F2"/>
          </w:tcPr>
          <w:p w:rsidR="00000000" w:rsidRDefault="00AC26C9">
            <w:pPr>
              <w:rPr>
                <w:noProof/>
              </w:rPr>
            </w:pPr>
            <w:r>
              <w:rPr>
                <w:noProof/>
              </w:rPr>
              <w:t>Determined by the format or profile</w:t>
            </w:r>
          </w:p>
        </w:tc>
        <w:tc>
          <w:tcPr>
            <w:tcW w:w="7407" w:type="dxa"/>
          </w:tcPr>
          <w:p w:rsidR="00000000" w:rsidRDefault="00AC26C9">
            <w:pPr>
              <w:rPr>
                <w:lang w:val="fr-FR"/>
              </w:rPr>
            </w:pPr>
            <w:r>
              <w:rPr>
                <w:lang w:val="fr-FR"/>
              </w:rPr>
              <w:t>D</w:t>
            </w:r>
            <w:r>
              <w:rPr>
                <w:lang w:val="fr-FR"/>
              </w:rPr>
              <w:t>é</w:t>
            </w:r>
            <w:r>
              <w:rPr>
                <w:lang w:val="fr-FR"/>
              </w:rPr>
              <w:t>termin</w:t>
            </w:r>
            <w:r>
              <w:rPr>
                <w:lang w:val="fr-FR"/>
              </w:rPr>
              <w:t>é</w:t>
            </w:r>
            <w:r>
              <w:rPr>
                <w:lang w:val="fr-FR"/>
              </w:rPr>
              <w:t xml:space="preserve"> par le format ou le profil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119 </w:t>
            </w:r>
            <w:r>
              <w:rPr>
                <w:noProof/>
                <w:sz w:val="16"/>
              </w:rPr>
              <w:br/>
            </w:r>
            <w:r>
              <w:rPr>
                <w:noProof/>
                <w:sz w:val="2"/>
              </w:rPr>
              <w:t>59ee4bbc-2d74-4b1c-9f52-119893bcf9f1</w:t>
            </w:r>
          </w:p>
        </w:tc>
        <w:tc>
          <w:tcPr>
            <w:tcW w:w="7407" w:type="dxa"/>
            <w:shd w:val="clear" w:color="auto" w:fill="F2F2F2" w:themeFill="background1" w:themeFillShade="F2"/>
          </w:tcPr>
          <w:p w:rsidR="00000000" w:rsidRDefault="00AC26C9">
            <w:pPr>
              <w:rPr>
                <w:noProof/>
              </w:rPr>
            </w:pPr>
            <w:r>
              <w:rPr>
                <w:noProof/>
              </w:rPr>
              <w:t>integer</w:t>
            </w:r>
          </w:p>
        </w:tc>
        <w:tc>
          <w:tcPr>
            <w:tcW w:w="7407" w:type="dxa"/>
          </w:tcPr>
          <w:p w:rsidR="00000000" w:rsidRDefault="00AC26C9">
            <w:pPr>
              <w:rPr>
                <w:lang w:val="fr-FR"/>
              </w:rPr>
            </w:pPr>
            <w:r>
              <w:rPr>
                <w:lang w:val="fr-FR"/>
              </w:rPr>
              <w:t>entier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120 </w:t>
            </w:r>
            <w:r>
              <w:rPr>
                <w:noProof/>
                <w:sz w:val="16"/>
              </w:rPr>
              <w:br/>
            </w:r>
            <w:r>
              <w:rPr>
                <w:noProof/>
                <w:sz w:val="2"/>
              </w:rPr>
              <w:t>3d0a42e8-fb11-4e88-ba2e-1d0887b99a64</w:t>
            </w:r>
          </w:p>
        </w:tc>
        <w:tc>
          <w:tcPr>
            <w:tcW w:w="7407" w:type="dxa"/>
            <w:shd w:val="clear" w:color="auto" w:fill="F2F2F2" w:themeFill="background1" w:themeFillShade="F2"/>
          </w:tcPr>
          <w:p w:rsidR="00000000" w:rsidRDefault="00AC26C9">
            <w:pPr>
              <w:rPr>
                <w:noProof/>
              </w:rPr>
            </w:pPr>
            <w:r>
              <w:rPr>
                <w:noProof/>
              </w:rPr>
              <w:t>frame width in pixels</w:t>
            </w:r>
          </w:p>
        </w:tc>
        <w:tc>
          <w:tcPr>
            <w:tcW w:w="7407" w:type="dxa"/>
          </w:tcPr>
          <w:p w:rsidR="00000000" w:rsidRDefault="00AC26C9">
            <w:pPr>
              <w:rPr>
                <w:lang w:val="fr-FR"/>
              </w:rPr>
            </w:pPr>
            <w:r>
              <w:rPr>
                <w:lang w:val="fr-FR"/>
              </w:rPr>
              <w:t>largeur de l'image en p</w:t>
            </w:r>
            <w:r>
              <w:rPr>
                <w:lang w:val="fr-FR"/>
              </w:rPr>
              <w:t>ixels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121 </w:t>
            </w:r>
            <w:r>
              <w:rPr>
                <w:noProof/>
                <w:sz w:val="16"/>
              </w:rPr>
              <w:br/>
            </w:r>
            <w:r>
              <w:rPr>
                <w:noProof/>
                <w:sz w:val="2"/>
              </w:rPr>
              <w:t>233a60fb-328e-4531-80bf-a20eb9e055d9</w:t>
            </w:r>
          </w:p>
        </w:tc>
        <w:tc>
          <w:tcPr>
            <w:tcW w:w="7407" w:type="dxa"/>
            <w:shd w:val="clear" w:color="auto" w:fill="F2F2F2" w:themeFill="background1" w:themeFillShade="F2"/>
          </w:tcPr>
          <w:p w:rsidR="00000000" w:rsidRDefault="00AC26C9">
            <w:pPr>
              <w:rPr>
                <w:noProof/>
              </w:rPr>
            </w:pPr>
            <w:r>
              <w:rPr>
                <w:noProof/>
              </w:rPr>
              <w:t>none</w:t>
            </w:r>
          </w:p>
        </w:tc>
        <w:tc>
          <w:tcPr>
            <w:tcW w:w="7407" w:type="dxa"/>
          </w:tcPr>
          <w:p w:rsidR="00000000" w:rsidRDefault="00AC26C9">
            <w:pPr>
              <w:rPr>
                <w:lang w:val="fr-FR"/>
              </w:rPr>
            </w:pPr>
            <w:r>
              <w:rPr>
                <w:lang w:val="fr-FR"/>
              </w:rPr>
              <w:t>aucun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123 </w:t>
            </w:r>
            <w:r>
              <w:rPr>
                <w:noProof/>
                <w:sz w:val="16"/>
              </w:rPr>
              <w:br/>
            </w:r>
            <w:r>
              <w:rPr>
                <w:noProof/>
                <w:sz w:val="2"/>
              </w:rPr>
              <w:t>8b3e0868-30a4-4cda-a0b4-9bb9313388c0</w:t>
            </w:r>
          </w:p>
        </w:tc>
        <w:tc>
          <w:tcPr>
            <w:tcW w:w="7407" w:type="dxa"/>
            <w:shd w:val="clear" w:color="auto" w:fill="F2F2F2" w:themeFill="background1" w:themeFillShade="F2"/>
          </w:tcPr>
          <w:p w:rsidR="00000000" w:rsidRDefault="00AC26C9">
            <w:pPr>
              <w:rPr>
                <w:noProof/>
              </w:rPr>
            </w:pPr>
            <w:r>
              <w:rPr>
                <w:noProof/>
              </w:rPr>
              <w:t>integer</w:t>
            </w:r>
          </w:p>
        </w:tc>
        <w:tc>
          <w:tcPr>
            <w:tcW w:w="7407" w:type="dxa"/>
          </w:tcPr>
          <w:p w:rsidR="00000000" w:rsidRDefault="00AC26C9">
            <w:pPr>
              <w:rPr>
                <w:lang w:val="fr-FR"/>
              </w:rPr>
            </w:pPr>
            <w:r>
              <w:rPr>
                <w:lang w:val="fr-FR"/>
              </w:rPr>
              <w:t>entier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124 </w:t>
            </w:r>
            <w:r>
              <w:rPr>
                <w:noProof/>
                <w:sz w:val="16"/>
              </w:rPr>
              <w:br/>
            </w:r>
            <w:r>
              <w:rPr>
                <w:noProof/>
                <w:sz w:val="2"/>
              </w:rPr>
              <w:t>1af7d6a5-4ce7-4b51-b7a9-d929f4e7bcc1</w:t>
            </w:r>
          </w:p>
        </w:tc>
        <w:tc>
          <w:tcPr>
            <w:tcW w:w="7407" w:type="dxa"/>
            <w:shd w:val="clear" w:color="auto" w:fill="F2F2F2" w:themeFill="background1" w:themeFillShade="F2"/>
          </w:tcPr>
          <w:p w:rsidR="00000000" w:rsidRDefault="00AC26C9">
            <w:pPr>
              <w:rPr>
                <w:noProof/>
              </w:rPr>
            </w:pPr>
            <w:r>
              <w:rPr>
                <w:noProof/>
              </w:rPr>
              <w:t>frame height in pixels</w:t>
            </w:r>
          </w:p>
        </w:tc>
        <w:tc>
          <w:tcPr>
            <w:tcW w:w="7407" w:type="dxa"/>
          </w:tcPr>
          <w:p w:rsidR="00000000" w:rsidRDefault="00AC26C9">
            <w:pPr>
              <w:rPr>
                <w:lang w:val="fr-FR"/>
              </w:rPr>
            </w:pPr>
            <w:r>
              <w:rPr>
                <w:lang w:val="fr-FR"/>
              </w:rPr>
              <w:t>hauteur de l'image en pixels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125 </w:t>
            </w:r>
            <w:r>
              <w:rPr>
                <w:noProof/>
                <w:sz w:val="16"/>
              </w:rPr>
              <w:br/>
            </w:r>
            <w:r>
              <w:rPr>
                <w:noProof/>
                <w:sz w:val="2"/>
              </w:rPr>
              <w:t>107f243f-5b60-43d6-8678-61aedf3bde0b</w:t>
            </w:r>
          </w:p>
        </w:tc>
        <w:tc>
          <w:tcPr>
            <w:tcW w:w="7407" w:type="dxa"/>
            <w:shd w:val="clear" w:color="auto" w:fill="F2F2F2" w:themeFill="background1" w:themeFillShade="F2"/>
          </w:tcPr>
          <w:p w:rsidR="00000000" w:rsidRDefault="00AC26C9">
            <w:pPr>
              <w:rPr>
                <w:noProof/>
              </w:rPr>
            </w:pPr>
            <w:r>
              <w:rPr>
                <w:noProof/>
              </w:rPr>
              <w:t>none</w:t>
            </w:r>
          </w:p>
        </w:tc>
        <w:tc>
          <w:tcPr>
            <w:tcW w:w="7407" w:type="dxa"/>
          </w:tcPr>
          <w:p w:rsidR="00000000" w:rsidRDefault="00AC26C9">
            <w:pPr>
              <w:rPr>
                <w:lang w:val="fr-FR"/>
              </w:rPr>
            </w:pPr>
            <w:r>
              <w:rPr>
                <w:lang w:val="fr-FR"/>
              </w:rPr>
              <w:t>aucun</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creating-custom-live-ingest-profiles.html</w:t>
            </w:r>
          </w:p>
          <w:p w:rsidR="00000000" w:rsidRDefault="00AC26C9">
            <w:pPr>
              <w:jc w:val="center"/>
              <w:rPr>
                <w:b/>
                <w:noProof/>
              </w:rPr>
            </w:pPr>
            <w:r>
              <w:rPr>
                <w:b/>
                <w:noProof/>
              </w:rPr>
              <w:t>MQ971010 434da8a0-2fe2-4111-952d-ea2504962bfa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e45e3d27-089b-4a3b-8bed-3c19ebff5cb0</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9d81f03d-936c-4522-8488-3b829322c030</w:t>
            </w:r>
          </w:p>
        </w:tc>
        <w:tc>
          <w:tcPr>
            <w:tcW w:w="7407" w:type="dxa"/>
            <w:shd w:val="clear" w:color="auto" w:fill="F2F2F2" w:themeFill="background1" w:themeFillShade="F2"/>
          </w:tcPr>
          <w:p w:rsidR="00000000" w:rsidRDefault="00AC26C9">
            <w:pPr>
              <w:rPr>
                <w:noProof/>
              </w:rPr>
            </w:pPr>
            <w:r>
              <w:rPr>
                <w:noProof/>
              </w:rPr>
              <w:t>Creating Custom Live Ingest Profiles parent: live-admin ---</w:t>
            </w:r>
          </w:p>
        </w:tc>
        <w:tc>
          <w:tcPr>
            <w:tcW w:w="7407" w:type="dxa"/>
          </w:tcPr>
          <w:p w:rsidR="00000000" w:rsidRDefault="00AC26C9">
            <w:pPr>
              <w:rPr>
                <w:lang w:val="fr-FR"/>
              </w:rPr>
            </w:pPr>
            <w:r>
              <w:rPr>
                <w:lang w:val="fr-FR"/>
              </w:rPr>
              <w:t>Cr</w:t>
            </w:r>
            <w:r>
              <w:rPr>
                <w:lang w:val="fr-FR"/>
              </w:rPr>
              <w:t>é</w:t>
            </w:r>
            <w:r>
              <w:rPr>
                <w:lang w:val="fr-FR"/>
              </w:rPr>
              <w:t>ation de profils d'ingestion en direct personnalis</w:t>
            </w:r>
            <w:r>
              <w:rPr>
                <w:lang w:val="fr-FR"/>
              </w:rPr>
              <w:t>é</w:t>
            </w:r>
            <w:r>
              <w:rPr>
                <w:lang w:val="fr-FR"/>
              </w:rPr>
              <w:t>s parent: live-admin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261dcac5-3959-4e6d-963e-c047c03351cc</w:t>
            </w:r>
          </w:p>
        </w:tc>
        <w:tc>
          <w:tcPr>
            <w:tcW w:w="7407" w:type="dxa"/>
            <w:shd w:val="clear" w:color="auto" w:fill="F2F2F2" w:themeFill="background1" w:themeFillShade="F2"/>
          </w:tcPr>
          <w:p w:rsidR="00000000" w:rsidRDefault="00AC26C9">
            <w:pPr>
              <w:rPr>
                <w:noProof/>
              </w:rPr>
            </w:pPr>
            <w:r>
              <w:rPr>
                <w:noProof/>
              </w:rPr>
              <w:t>Creating Custom Live Ingest Profiles</w:t>
            </w:r>
          </w:p>
        </w:tc>
        <w:tc>
          <w:tcPr>
            <w:tcW w:w="7407" w:type="dxa"/>
          </w:tcPr>
          <w:p w:rsidR="00000000" w:rsidRDefault="00AC26C9">
            <w:pPr>
              <w:rPr>
                <w:lang w:val="fr-FR"/>
              </w:rPr>
            </w:pPr>
            <w:r>
              <w:rPr>
                <w:lang w:val="fr-FR"/>
              </w:rPr>
              <w:t>Cr</w:t>
            </w:r>
            <w:r>
              <w:rPr>
                <w:lang w:val="fr-FR"/>
              </w:rPr>
              <w:t>é</w:t>
            </w:r>
            <w:r>
              <w:rPr>
                <w:lang w:val="fr-FR"/>
              </w:rPr>
              <w:t>ation de profils d'ingestion en dire</w:t>
            </w:r>
            <w:r>
              <w:rPr>
                <w:lang w:val="fr-FR"/>
              </w:rPr>
              <w:t>ct personnalis</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7a3cbbb7-e613-43f8-bbb2-7081a81a3d65</w:t>
            </w:r>
          </w:p>
        </w:tc>
        <w:tc>
          <w:tcPr>
            <w:tcW w:w="7407" w:type="dxa"/>
            <w:shd w:val="clear" w:color="auto" w:fill="F2F2F2" w:themeFill="background1" w:themeFillShade="F2"/>
          </w:tcPr>
          <w:p w:rsidR="00000000" w:rsidRDefault="00AC26C9">
            <w:pPr>
              <w:rPr>
                <w:noProof/>
              </w:rPr>
            </w:pPr>
            <w:r>
              <w:rPr>
                <w:noProof/>
              </w:rPr>
              <w:t>In this topic you will learn how to create and manage custom Live ingest profiles.</w:t>
            </w:r>
          </w:p>
        </w:tc>
        <w:tc>
          <w:tcPr>
            <w:tcW w:w="7407" w:type="dxa"/>
          </w:tcPr>
          <w:p w:rsidR="00000000" w:rsidRDefault="00AC26C9">
            <w:pPr>
              <w:rPr>
                <w:lang w:val="fr-FR"/>
              </w:rPr>
            </w:pPr>
            <w:r>
              <w:rPr>
                <w:lang w:val="fr-FR"/>
              </w:rPr>
              <w:t>Dans cette rubrique, vous apprendrez comment cr</w:t>
            </w:r>
            <w:r>
              <w:rPr>
                <w:lang w:val="fr-FR"/>
              </w:rPr>
              <w:t>é</w:t>
            </w:r>
            <w:r>
              <w:rPr>
                <w:lang w:val="fr-FR"/>
              </w:rPr>
              <w:t>er et g</w:t>
            </w:r>
            <w:r>
              <w:rPr>
                <w:lang w:val="fr-FR"/>
              </w:rPr>
              <w:t>é</w:t>
            </w:r>
            <w:r>
              <w:rPr>
                <w:lang w:val="fr-FR"/>
              </w:rPr>
              <w:t>rer des profils d'ingest Live personnalis</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3d145ed4-0818-4bad-854c-c9147903bbec</w:t>
            </w:r>
          </w:p>
        </w:tc>
        <w:tc>
          <w:tcPr>
            <w:tcW w:w="7407" w:type="dxa"/>
            <w:shd w:val="clear" w:color="auto" w:fill="F2F2F2" w:themeFill="background1" w:themeFillShade="F2"/>
          </w:tcPr>
          <w:p w:rsidR="00000000" w:rsidRDefault="00AC26C9">
            <w:pPr>
              <w:rPr>
                <w:noProof/>
              </w:rPr>
            </w:pPr>
            <w:r>
              <w:rPr>
                <w:noProof/>
              </w:rPr>
              <w:t>The Ingest Profiles Administration page is used to manage custom Live ingest profiles.</w:t>
            </w:r>
          </w:p>
        </w:tc>
        <w:tc>
          <w:tcPr>
            <w:tcW w:w="7407" w:type="dxa"/>
          </w:tcPr>
          <w:p w:rsidR="00000000" w:rsidRDefault="00AC26C9">
            <w:pPr>
              <w:rPr>
                <w:lang w:val="fr-FR"/>
              </w:rPr>
            </w:pPr>
            <w:r>
              <w:rPr>
                <w:lang w:val="fr-FR"/>
              </w:rPr>
              <w:t>La page Administration des profils d'ingest permet de g</w:t>
            </w:r>
            <w:r>
              <w:rPr>
                <w:lang w:val="fr-FR"/>
              </w:rPr>
              <w:t>é</w:t>
            </w:r>
            <w:r>
              <w:rPr>
                <w:lang w:val="fr-FR"/>
              </w:rPr>
              <w:t>rer les profils d'ingest en direct personnalis</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7481e00a-1398-4b91-a8c</w:t>
            </w:r>
            <w:r>
              <w:rPr>
                <w:noProof/>
                <w:sz w:val="2"/>
              </w:rPr>
              <w:t>9-f9f452ac5d04</w:t>
            </w:r>
          </w:p>
        </w:tc>
        <w:tc>
          <w:tcPr>
            <w:tcW w:w="7407" w:type="dxa"/>
            <w:shd w:val="clear" w:color="auto" w:fill="F2F2F2" w:themeFill="background1" w:themeFillShade="F2"/>
          </w:tcPr>
          <w:p w:rsidR="00000000" w:rsidRDefault="00AC26C9">
            <w:pPr>
              <w:rPr>
                <w:noProof/>
              </w:rPr>
            </w:pPr>
            <w:r>
              <w:rPr>
                <w:noProof/>
              </w:rPr>
              <w:t>Live ingest profiles determine the number and quality of the renditions created by Brightcove Live.</w:t>
            </w:r>
          </w:p>
        </w:tc>
        <w:tc>
          <w:tcPr>
            <w:tcW w:w="7407" w:type="dxa"/>
          </w:tcPr>
          <w:p w:rsidR="00000000" w:rsidRDefault="00AC26C9">
            <w:pPr>
              <w:rPr>
                <w:lang w:val="fr-FR"/>
              </w:rPr>
            </w:pPr>
            <w:r>
              <w:rPr>
                <w:lang w:val="fr-FR"/>
              </w:rPr>
              <w:t>Les profils d'ingestion en direct d</w:t>
            </w:r>
            <w:r>
              <w:rPr>
                <w:lang w:val="fr-FR"/>
              </w:rPr>
              <w:t>é</w:t>
            </w:r>
            <w:r>
              <w:rPr>
                <w:lang w:val="fr-FR"/>
              </w:rPr>
              <w:t>terminent le nombre et la qualit</w:t>
            </w:r>
            <w:r>
              <w:rPr>
                <w:lang w:val="fr-FR"/>
              </w:rPr>
              <w:t>é</w:t>
            </w:r>
            <w:r>
              <w:rPr>
                <w:lang w:val="fr-FR"/>
              </w:rPr>
              <w:t xml:space="preserve"> des formats associ</w:t>
            </w:r>
            <w:r>
              <w:rPr>
                <w:lang w:val="fr-FR"/>
              </w:rPr>
              <w:t>é</w:t>
            </w:r>
            <w:r>
              <w:rPr>
                <w:lang w:val="fr-FR"/>
              </w:rPr>
              <w:t>s cr</w:t>
            </w:r>
            <w:r>
              <w:rPr>
                <w:lang w:val="fr-FR"/>
              </w:rPr>
              <w:t>éé</w:t>
            </w:r>
            <w:r>
              <w:rPr>
                <w:lang w:val="fr-FR"/>
              </w:rPr>
              <w:t>s par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d9cbf92a-0d39-4ee1-</w:t>
            </w:r>
            <w:r>
              <w:rPr>
                <w:noProof/>
                <w:sz w:val="2"/>
              </w:rPr>
              <w:t>8b72-b41296514a4b</w:t>
            </w:r>
          </w:p>
        </w:tc>
        <w:tc>
          <w:tcPr>
            <w:tcW w:w="7407" w:type="dxa"/>
            <w:shd w:val="clear" w:color="auto" w:fill="F2F2F2" w:themeFill="background1" w:themeFillShade="F2"/>
          </w:tcPr>
          <w:p w:rsidR="00000000" w:rsidRDefault="00AC26C9">
            <w:pPr>
              <w:rPr>
                <w:noProof/>
              </w:rPr>
            </w:pPr>
            <w:r>
              <w:rPr>
                <w:noProof/>
              </w:rPr>
              <w:t>The Live ingest profiles are not used when uploading videos to a Video Cloud account.</w:t>
            </w:r>
          </w:p>
        </w:tc>
        <w:tc>
          <w:tcPr>
            <w:tcW w:w="7407" w:type="dxa"/>
          </w:tcPr>
          <w:p w:rsidR="00000000" w:rsidRDefault="00AC26C9">
            <w:pPr>
              <w:rPr>
                <w:lang w:val="fr-FR"/>
              </w:rPr>
            </w:pPr>
            <w:r>
              <w:rPr>
                <w:lang w:val="fr-FR"/>
              </w:rPr>
              <w:t>Les profils Live ingest ne sont pas utilis</w:t>
            </w:r>
            <w:r>
              <w:rPr>
                <w:lang w:val="fr-FR"/>
              </w:rPr>
              <w:t>é</w:t>
            </w:r>
            <w:r>
              <w:rPr>
                <w:lang w:val="fr-FR"/>
              </w:rPr>
              <w:t>s lors du t</w:t>
            </w:r>
            <w:r>
              <w:rPr>
                <w:lang w:val="fr-FR"/>
              </w:rPr>
              <w:t>é</w:t>
            </w:r>
            <w:r>
              <w:rPr>
                <w:lang w:val="fr-FR"/>
              </w:rPr>
              <w:t>l</w:t>
            </w:r>
            <w:r>
              <w:rPr>
                <w:lang w:val="fr-FR"/>
              </w:rPr>
              <w:t>é</w:t>
            </w:r>
            <w:r>
              <w:rPr>
                <w:lang w:val="fr-FR"/>
              </w:rPr>
              <w:t>chargement de vid</w:t>
            </w:r>
            <w:r>
              <w:rPr>
                <w:lang w:val="fr-FR"/>
              </w:rPr>
              <w:t>é</w:t>
            </w:r>
            <w:r>
              <w:rPr>
                <w:lang w:val="fr-FR"/>
              </w:rPr>
              <w:t>os vers un compte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ceda9507-cd80-4f45-bcbf-4d052d1c2333</w:t>
            </w:r>
          </w:p>
        </w:tc>
        <w:tc>
          <w:tcPr>
            <w:tcW w:w="7407" w:type="dxa"/>
            <w:shd w:val="clear" w:color="auto" w:fill="F2F2F2" w:themeFill="background1" w:themeFillShade="F2"/>
          </w:tcPr>
          <w:p w:rsidR="00000000" w:rsidRDefault="00AC26C9">
            <w:pPr>
              <w:rPr>
                <w:noProof/>
              </w:rPr>
            </w:pPr>
            <w:r>
              <w:rPr>
                <w:noProof/>
              </w:rPr>
              <w:t>Inges</w:t>
            </w:r>
            <w:r>
              <w:rPr>
                <w:noProof/>
              </w:rPr>
              <w:t>t profiles are defined using JSON.</w:t>
            </w:r>
          </w:p>
        </w:tc>
        <w:tc>
          <w:tcPr>
            <w:tcW w:w="7407" w:type="dxa"/>
          </w:tcPr>
          <w:p w:rsidR="00000000" w:rsidRDefault="00AC26C9">
            <w:pPr>
              <w:rPr>
                <w:lang w:val="fr-FR"/>
              </w:rPr>
            </w:pPr>
            <w:r>
              <w:rPr>
                <w:lang w:val="fr-FR"/>
              </w:rPr>
              <w:t>Les profils d'ingest sont d</w:t>
            </w:r>
            <w:r>
              <w:rPr>
                <w:lang w:val="fr-FR"/>
              </w:rPr>
              <w:t>é</w:t>
            </w:r>
            <w:r>
              <w:rPr>
                <w:lang w:val="fr-FR"/>
              </w:rPr>
              <w:t xml:space="preserve">finis </w:t>
            </w:r>
            <w:r>
              <w:rPr>
                <w:lang w:val="fr-FR"/>
              </w:rPr>
              <w:t>à</w:t>
            </w:r>
            <w:r>
              <w:rPr>
                <w:lang w:val="fr-FR"/>
              </w:rPr>
              <w:t xml:space="preserve"> l'aide de JSON.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f6b89e2f-bca0-48d4-85b7-70a050b7d6a9</w:t>
            </w:r>
          </w:p>
        </w:tc>
        <w:tc>
          <w:tcPr>
            <w:tcW w:w="7407" w:type="dxa"/>
            <w:shd w:val="clear" w:color="auto" w:fill="F2F2F2" w:themeFill="background1" w:themeFillShade="F2"/>
          </w:tcPr>
          <w:p w:rsidR="00000000" w:rsidRDefault="00AC26C9">
            <w:pPr>
              <w:rPr>
                <w:noProof/>
              </w:rPr>
            </w:pPr>
            <w:r>
              <w:rPr>
                <w:noProof/>
              </w:rPr>
              <w:t xml:space="preserve">Before creating a new ingest profile, review the </w:t>
            </w:r>
            <w:r>
              <w:rPr>
                <w:rStyle w:val="mqInternal"/>
                <w:noProof/>
              </w:rPr>
              <w:t>[1}</w:t>
            </w:r>
            <w:r>
              <w:rPr>
                <w:noProof/>
              </w:rPr>
              <w:t>Standard Live Ingest Profiles</w:t>
            </w:r>
            <w:r>
              <w:rPr>
                <w:rStyle w:val="mqInternal"/>
                <w:noProof/>
              </w:rPr>
              <w:t>{2]</w:t>
            </w:r>
            <w:r>
              <w:rPr>
                <w:noProof/>
              </w:rPr>
              <w:t xml:space="preserve"> document to see if there is an existing pro</w:t>
            </w:r>
            <w:r>
              <w:rPr>
                <w:noProof/>
              </w:rPr>
              <w:t>file available that will meet your needs.</w:t>
            </w:r>
          </w:p>
        </w:tc>
        <w:tc>
          <w:tcPr>
            <w:tcW w:w="7407" w:type="dxa"/>
          </w:tcPr>
          <w:p w:rsidR="00000000" w:rsidRDefault="00AC26C9">
            <w:pPr>
              <w:rPr>
                <w:lang w:val="fr-FR"/>
              </w:rPr>
            </w:pPr>
            <w:r>
              <w:rPr>
                <w:lang w:val="fr-FR"/>
              </w:rPr>
              <w:t>Avant de cr</w:t>
            </w:r>
            <w:r>
              <w:rPr>
                <w:lang w:val="fr-FR"/>
              </w:rPr>
              <w:t>é</w:t>
            </w:r>
            <w:r>
              <w:rPr>
                <w:lang w:val="fr-FR"/>
              </w:rPr>
              <w:t xml:space="preserve">er un nouveau profil d'ingestion, consultez le document </w:t>
            </w:r>
            <w:r>
              <w:rPr>
                <w:rStyle w:val="mqInternal"/>
                <w:noProof/>
                <w:lang w:val="fr-FR"/>
              </w:rPr>
              <w:t>[1}</w:t>
            </w:r>
            <w:r>
              <w:rPr>
                <w:lang w:val="fr-FR"/>
              </w:rPr>
              <w:t>Profils d'ingest standard</w:t>
            </w:r>
            <w:r>
              <w:rPr>
                <w:rStyle w:val="mqInternal"/>
                <w:noProof/>
                <w:lang w:val="fr-FR"/>
              </w:rPr>
              <w:t>{2]</w:t>
            </w:r>
            <w:r>
              <w:rPr>
                <w:lang w:val="fr-FR"/>
              </w:rPr>
              <w:t xml:space="preserve"> pour voir s'il existe un profil existant qui r</w:t>
            </w:r>
            <w:r>
              <w:rPr>
                <w:lang w:val="fr-FR"/>
              </w:rPr>
              <w:t>é</w:t>
            </w:r>
            <w:r>
              <w:rPr>
                <w:lang w:val="fr-FR"/>
              </w:rPr>
              <w:t xml:space="preserve">pondra </w:t>
            </w:r>
            <w:r>
              <w:rPr>
                <w:lang w:val="fr-FR"/>
              </w:rPr>
              <w:t>à</w:t>
            </w:r>
            <w:r>
              <w:rPr>
                <w:lang w:val="fr-FR"/>
              </w:rPr>
              <w:t xml:space="preserve"> vos besoins.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93d2ffd5-22ab-42bb-a71e-ea2e5f7143b3</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c3629d32-f78f-42af-a5f5-6d06655122ae</w:t>
            </w:r>
          </w:p>
        </w:tc>
        <w:tc>
          <w:tcPr>
            <w:tcW w:w="7407" w:type="dxa"/>
            <w:shd w:val="clear" w:color="auto" w:fill="F2F2F2" w:themeFill="background1" w:themeFillShade="F2"/>
          </w:tcPr>
          <w:p w:rsidR="00000000" w:rsidRDefault="00AC26C9">
            <w:pPr>
              <w:rPr>
                <w:noProof/>
              </w:rPr>
            </w:pPr>
            <w:r>
              <w:rPr>
                <w:noProof/>
              </w:rPr>
              <w:t>Each profile can create a maximum of 25 renditions.</w:t>
            </w:r>
          </w:p>
        </w:tc>
        <w:tc>
          <w:tcPr>
            <w:tcW w:w="7407" w:type="dxa"/>
          </w:tcPr>
          <w:p w:rsidR="00000000" w:rsidRDefault="00AC26C9">
            <w:pPr>
              <w:rPr>
                <w:lang w:val="fr-FR"/>
              </w:rPr>
            </w:pPr>
            <w:r>
              <w:rPr>
                <w:lang w:val="fr-FR"/>
              </w:rPr>
              <w:t>Chaque profil peut cr</w:t>
            </w:r>
            <w:r>
              <w:rPr>
                <w:lang w:val="fr-FR"/>
              </w:rPr>
              <w:t>é</w:t>
            </w:r>
            <w:r>
              <w:rPr>
                <w:lang w:val="fr-FR"/>
              </w:rPr>
              <w:t>er un maximum de 25 formats associ</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feb6ff6e-d769-4eb5-8168-48f17d176564</w:t>
            </w:r>
          </w:p>
        </w:tc>
        <w:tc>
          <w:tcPr>
            <w:tcW w:w="7407" w:type="dxa"/>
            <w:shd w:val="clear" w:color="auto" w:fill="F2F2F2" w:themeFill="background1" w:themeFillShade="F2"/>
          </w:tcPr>
          <w:p w:rsidR="00000000" w:rsidRDefault="00AC26C9">
            <w:pPr>
              <w:rPr>
                <w:noProof/>
              </w:rPr>
            </w:pPr>
            <w:r>
              <w:rPr>
                <w:noProof/>
              </w:rPr>
              <w:t xml:space="preserve">You </w:t>
            </w:r>
            <w:r>
              <w:rPr>
                <w:rStyle w:val="mqInternal"/>
                <w:noProof/>
              </w:rPr>
              <w:t>[1}</w:t>
            </w:r>
            <w:r>
              <w:rPr>
                <w:noProof/>
              </w:rPr>
              <w:t>can</w:t>
            </w:r>
            <w:r>
              <w:rPr>
                <w:rStyle w:val="mqInternal"/>
                <w:noProof/>
              </w:rPr>
              <w:t>{2]</w:t>
            </w:r>
            <w:r>
              <w:rPr>
                <w:noProof/>
              </w:rPr>
              <w:t xml:space="preserve"> create renditions for vertical </w:t>
            </w:r>
            <w:r>
              <w:rPr>
                <w:noProof/>
              </w:rPr>
              <w:t xml:space="preserve">video - just include </w:t>
            </w:r>
            <w:r>
              <w:rPr>
                <w:rStyle w:val="mqInternal"/>
                <w:noProof/>
              </w:rPr>
              <w:t>[3}[4]{5]</w:t>
            </w:r>
            <w:r>
              <w:rPr>
                <w:noProof/>
              </w:rPr>
              <w:t xml:space="preserve"> and </w:t>
            </w:r>
            <w:r>
              <w:rPr>
                <w:rStyle w:val="mqInternal"/>
                <w:noProof/>
              </w:rPr>
              <w:t>[3}[7]{5]</w:t>
            </w:r>
            <w:r>
              <w:rPr>
                <w:noProof/>
              </w:rPr>
              <w:t xml:space="preserve"> values in the rendition specifications that match the aspect ration of the video (1080 pixels is the maximum allowed value for the </w:t>
            </w:r>
            <w:r>
              <w:rPr>
                <w:rStyle w:val="mqInternal"/>
                <w:noProof/>
              </w:rPr>
              <w:t>[3}[4]{5]</w:t>
            </w:r>
            <w:r>
              <w:rPr>
                <w:noProof/>
              </w:rPr>
              <w:t>).</w:t>
            </w:r>
          </w:p>
        </w:tc>
        <w:tc>
          <w:tcPr>
            <w:tcW w:w="7407" w:type="dxa"/>
          </w:tcPr>
          <w:p w:rsidR="00000000" w:rsidRDefault="00AC26C9">
            <w:pPr>
              <w:rPr>
                <w:lang w:val="fr-FR"/>
              </w:rPr>
            </w:pPr>
            <w:r>
              <w:rPr>
                <w:lang w:val="fr-FR"/>
              </w:rPr>
              <w:t xml:space="preserve">Vous </w:t>
            </w:r>
            <w:r>
              <w:rPr>
                <w:rStyle w:val="mqInternal"/>
                <w:noProof/>
                <w:lang w:val="fr-FR"/>
              </w:rPr>
              <w:t>[1}</w:t>
            </w:r>
            <w:r>
              <w:rPr>
                <w:lang w:val="fr-FR"/>
              </w:rPr>
              <w:t>pouvez</w:t>
            </w:r>
            <w:r>
              <w:rPr>
                <w:rStyle w:val="mqInternal"/>
                <w:noProof/>
                <w:lang w:val="fr-FR"/>
              </w:rPr>
              <w:t>{2]</w:t>
            </w:r>
            <w:r>
              <w:rPr>
                <w:lang w:val="fr-FR"/>
              </w:rPr>
              <w:t xml:space="preserve"> cr</w:t>
            </w:r>
            <w:r>
              <w:rPr>
                <w:lang w:val="fr-FR"/>
              </w:rPr>
              <w:t>é</w:t>
            </w:r>
            <w:r>
              <w:rPr>
                <w:lang w:val="fr-FR"/>
              </w:rPr>
              <w:t>er des formats associ</w:t>
            </w:r>
            <w:r>
              <w:rPr>
                <w:lang w:val="fr-FR"/>
              </w:rPr>
              <w:t>é</w:t>
            </w:r>
            <w:r>
              <w:rPr>
                <w:lang w:val="fr-FR"/>
              </w:rPr>
              <w:t>s pour la vid</w:t>
            </w:r>
            <w:r>
              <w:rPr>
                <w:lang w:val="fr-FR"/>
              </w:rPr>
              <w:t>é</w:t>
            </w:r>
            <w:r>
              <w:rPr>
                <w:lang w:val="fr-FR"/>
              </w:rPr>
              <w:t>o verticale</w:t>
            </w:r>
            <w:r>
              <w:rPr>
                <w:lang w:val="fr-FR"/>
              </w:rPr>
              <w:t xml:space="preserve"> - il suffit d'inclure </w:t>
            </w:r>
            <w:r>
              <w:rPr>
                <w:rStyle w:val="mqInternal"/>
                <w:noProof/>
                <w:lang w:val="fr-FR"/>
              </w:rPr>
              <w:t>[3}[4]{5]</w:t>
            </w:r>
            <w:r>
              <w:rPr>
                <w:lang w:val="fr-FR"/>
              </w:rPr>
              <w:t xml:space="preserve"> et de </w:t>
            </w:r>
            <w:r>
              <w:rPr>
                <w:rStyle w:val="mqInternal"/>
                <w:noProof/>
                <w:lang w:val="fr-FR"/>
              </w:rPr>
              <w:t>[3}[7]{5]</w:t>
            </w:r>
            <w:r>
              <w:rPr>
                <w:lang w:val="fr-FR"/>
              </w:rPr>
              <w:t xml:space="preserve"> valeurs dans les sp</w:t>
            </w:r>
            <w:r>
              <w:rPr>
                <w:lang w:val="fr-FR"/>
              </w:rPr>
              <w:t>é</w:t>
            </w:r>
            <w:r>
              <w:rPr>
                <w:lang w:val="fr-FR"/>
              </w:rPr>
              <w:t>cifications de format associ</w:t>
            </w:r>
            <w:r>
              <w:rPr>
                <w:lang w:val="fr-FR"/>
              </w:rPr>
              <w:t>é</w:t>
            </w:r>
            <w:r>
              <w:rPr>
                <w:lang w:val="fr-FR"/>
              </w:rPr>
              <w:t xml:space="preserve"> qui correspondent </w:t>
            </w:r>
            <w:r>
              <w:rPr>
                <w:lang w:val="fr-FR"/>
              </w:rPr>
              <w:t>à</w:t>
            </w:r>
            <w:r>
              <w:rPr>
                <w:lang w:val="fr-FR"/>
              </w:rPr>
              <w:t xml:space="preserve"> la ration d'aspect de la vid</w:t>
            </w:r>
            <w:r>
              <w:rPr>
                <w:lang w:val="fr-FR"/>
              </w:rPr>
              <w:t>é</w:t>
            </w:r>
            <w:r>
              <w:rPr>
                <w:lang w:val="fr-FR"/>
              </w:rPr>
              <w:t>o (1080 pixels est le maximum valeur autoris</w:t>
            </w:r>
            <w:r>
              <w:rPr>
                <w:lang w:val="fr-FR"/>
              </w:rPr>
              <w:t>é</w:t>
            </w:r>
            <w:r>
              <w:rPr>
                <w:lang w:val="fr-FR"/>
              </w:rPr>
              <w:t xml:space="preserve">e pour la </w:t>
            </w:r>
            <w:r>
              <w:rPr>
                <w:rStyle w:val="mqInternal"/>
                <w:noProof/>
                <w:lang w:val="fr-FR"/>
              </w:rPr>
              <w:t>[3}[4]{5]</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78ace137-9db7-47c6-8059-2edd370bd340</w:t>
            </w:r>
          </w:p>
        </w:tc>
        <w:tc>
          <w:tcPr>
            <w:tcW w:w="7407" w:type="dxa"/>
            <w:shd w:val="clear" w:color="auto" w:fill="F2F2F2" w:themeFill="background1" w:themeFillShade="F2"/>
          </w:tcPr>
          <w:p w:rsidR="00000000" w:rsidRDefault="00AC26C9">
            <w:pPr>
              <w:rPr>
                <w:noProof/>
              </w:rPr>
            </w:pPr>
            <w:r>
              <w:rPr>
                <w:noProof/>
              </w:rPr>
              <w:t xml:space="preserve">When live profiles are hidden in Studio under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Ingest Profiles</w:t>
            </w:r>
            <w:r>
              <w:rPr>
                <w:rStyle w:val="mqInternal"/>
                <w:noProof/>
              </w:rPr>
              <w:t>{2]</w:t>
            </w:r>
            <w:r>
              <w:rPr>
                <w:noProof/>
              </w:rPr>
              <w:t xml:space="preserve">, those won't be selectable in the </w:t>
            </w:r>
            <w:r>
              <w:rPr>
                <w:rStyle w:val="mqInternal"/>
                <w:noProof/>
              </w:rPr>
              <w:t>[1}</w:t>
            </w:r>
            <w:r>
              <w:rPr>
                <w:noProof/>
              </w:rPr>
              <w:t>Create Live Event</w:t>
            </w:r>
            <w:r>
              <w:rPr>
                <w:rStyle w:val="mqInternal"/>
                <w:noProof/>
              </w:rPr>
              <w:t>{2]</w:t>
            </w:r>
            <w:r>
              <w:rPr>
                <w:noProof/>
              </w:rPr>
              <w:t xml:space="preserve"> UI but they can still be used with the Live API.</w:t>
            </w:r>
          </w:p>
        </w:tc>
        <w:tc>
          <w:tcPr>
            <w:tcW w:w="7407" w:type="dxa"/>
          </w:tcPr>
          <w:p w:rsidR="00000000" w:rsidRDefault="00AC26C9">
            <w:pPr>
              <w:rPr>
                <w:lang w:val="fr-FR"/>
              </w:rPr>
            </w:pPr>
            <w:r>
              <w:rPr>
                <w:lang w:val="fr-FR"/>
              </w:rPr>
              <w:t>Lorsque les profils en direct sont masqu</w:t>
            </w:r>
            <w:r>
              <w:rPr>
                <w:lang w:val="fr-FR"/>
              </w:rPr>
              <w:t>é</w:t>
            </w:r>
            <w:r>
              <w:rPr>
                <w:lang w:val="fr-FR"/>
              </w:rPr>
              <w:t xml:space="preserve">s dans Studio sous </w:t>
            </w:r>
            <w:r>
              <w:rPr>
                <w:rStyle w:val="mqInternal"/>
                <w:noProof/>
                <w:lang w:val="fr-FR"/>
              </w:rPr>
              <w:t>[1}</w:t>
            </w:r>
            <w:r>
              <w:rPr>
                <w:lang w:val="fr-FR"/>
              </w:rPr>
              <w:t>Adm</w:t>
            </w:r>
            <w:r>
              <w:rPr>
                <w:lang w:val="fr-FR"/>
              </w:rPr>
              <w:t>inistrateur</w:t>
            </w:r>
            <w:r>
              <w:rPr>
                <w:rStyle w:val="mqInternal"/>
                <w:noProof/>
                <w:lang w:val="fr-FR"/>
              </w:rPr>
              <w:t>{2]</w:t>
            </w:r>
            <w:r>
              <w:rPr>
                <w:lang w:val="fr-FR"/>
              </w:rPr>
              <w:t xml:space="preserve"> &gt; </w:t>
            </w:r>
            <w:r>
              <w:rPr>
                <w:rStyle w:val="mqInternal"/>
                <w:noProof/>
                <w:lang w:val="fr-FR"/>
              </w:rPr>
              <w:t>[1}</w:t>
            </w:r>
            <w:r>
              <w:rPr>
                <w:lang w:val="fr-FR"/>
              </w:rPr>
              <w:t>Profils d'ingestion</w:t>
            </w:r>
            <w:r>
              <w:rPr>
                <w:rStyle w:val="mqInternal"/>
                <w:noProof/>
                <w:lang w:val="fr-FR"/>
              </w:rPr>
              <w:t>{2]</w:t>
            </w:r>
            <w:r>
              <w:rPr>
                <w:lang w:val="fr-FR"/>
              </w:rPr>
              <w:t xml:space="preserve"> , ceux-ci ne seront pas s</w:t>
            </w:r>
            <w:r>
              <w:rPr>
                <w:lang w:val="fr-FR"/>
              </w:rPr>
              <w:t>é</w:t>
            </w:r>
            <w:r>
              <w:rPr>
                <w:lang w:val="fr-FR"/>
              </w:rPr>
              <w:t xml:space="preserve">lectionnables dans le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 en direct</w:t>
            </w:r>
            <w:r>
              <w:rPr>
                <w:rStyle w:val="mqInternal"/>
                <w:noProof/>
                <w:lang w:val="fr-FR"/>
              </w:rPr>
              <w:t>{2]</w:t>
            </w:r>
            <w:r>
              <w:rPr>
                <w:lang w:val="fr-FR"/>
              </w:rPr>
              <w:t xml:space="preserve"> UI mais ils peuvent toujours </w:t>
            </w:r>
            <w:r>
              <w:rPr>
                <w:lang w:val="fr-FR"/>
              </w:rPr>
              <w:t>ê</w:t>
            </w:r>
            <w:r>
              <w:rPr>
                <w:lang w:val="fr-FR"/>
              </w:rPr>
              <w:t>tre utilis</w:t>
            </w:r>
            <w:r>
              <w:rPr>
                <w:lang w:val="fr-FR"/>
              </w:rPr>
              <w:t>é</w:t>
            </w:r>
            <w:r>
              <w:rPr>
                <w:lang w:val="fr-FR"/>
              </w:rPr>
              <w:t>s avec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416a6e03-2f25-4a73-b605-8940ac9ba4ee</w:t>
            </w:r>
          </w:p>
        </w:tc>
        <w:tc>
          <w:tcPr>
            <w:tcW w:w="7407" w:type="dxa"/>
            <w:shd w:val="clear" w:color="auto" w:fill="F2F2F2" w:themeFill="background1" w:themeFillShade="F2"/>
          </w:tcPr>
          <w:p w:rsidR="00000000" w:rsidRDefault="00AC26C9">
            <w:pPr>
              <w:rPr>
                <w:noProof/>
              </w:rPr>
            </w:pPr>
            <w:r>
              <w:rPr>
                <w:noProof/>
              </w:rPr>
              <w:t>For a Live ingest profile to be considered Tier 1, the sum of the bitrate of all its renditions, cannot be superior to 5450.</w:t>
            </w:r>
          </w:p>
        </w:tc>
        <w:tc>
          <w:tcPr>
            <w:tcW w:w="7407" w:type="dxa"/>
          </w:tcPr>
          <w:p w:rsidR="00000000" w:rsidRDefault="00AC26C9">
            <w:pPr>
              <w:rPr>
                <w:lang w:val="fr-FR"/>
              </w:rPr>
            </w:pPr>
            <w:r>
              <w:rPr>
                <w:lang w:val="fr-FR"/>
              </w:rPr>
              <w:t>Pour qu'un profil d'ingestion Live soit consid</w:t>
            </w:r>
            <w:r>
              <w:rPr>
                <w:lang w:val="fr-FR"/>
              </w:rPr>
              <w:t>é</w:t>
            </w:r>
            <w:r>
              <w:rPr>
                <w:lang w:val="fr-FR"/>
              </w:rPr>
              <w:t>r</w:t>
            </w:r>
            <w:r>
              <w:rPr>
                <w:lang w:val="fr-FR"/>
              </w:rPr>
              <w:t>é</w:t>
            </w:r>
            <w:r>
              <w:rPr>
                <w:lang w:val="fr-FR"/>
              </w:rPr>
              <w:t xml:space="preserve"> comme Tier 1, la somme du d</w:t>
            </w:r>
            <w:r>
              <w:rPr>
                <w:lang w:val="fr-FR"/>
              </w:rPr>
              <w:t>é</w:t>
            </w:r>
            <w:r>
              <w:rPr>
                <w:lang w:val="fr-FR"/>
              </w:rPr>
              <w:t xml:space="preserve">bit binaire de tous ses rendus ne peut pas </w:t>
            </w:r>
            <w:r>
              <w:rPr>
                <w:lang w:val="fr-FR"/>
              </w:rPr>
              <w:t>ê</w:t>
            </w:r>
            <w:r>
              <w:rPr>
                <w:lang w:val="fr-FR"/>
              </w:rPr>
              <w:t>tre sup</w:t>
            </w:r>
            <w:r>
              <w:rPr>
                <w:lang w:val="fr-FR"/>
              </w:rPr>
              <w:t>é</w:t>
            </w:r>
            <w:r>
              <w:rPr>
                <w:lang w:val="fr-FR"/>
              </w:rPr>
              <w:t xml:space="preserve">rieure </w:t>
            </w:r>
            <w:r>
              <w:rPr>
                <w:lang w:val="fr-FR"/>
              </w:rPr>
              <w:t>à</w:t>
            </w:r>
            <w:r>
              <w:rPr>
                <w:lang w:val="fr-FR"/>
              </w:rPr>
              <w:t xml:space="preserve"> 5450.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c89685d1-9e89-4119-bf84-f2dcf2538286</w:t>
            </w:r>
          </w:p>
        </w:tc>
        <w:tc>
          <w:tcPr>
            <w:tcW w:w="7407" w:type="dxa"/>
            <w:shd w:val="clear" w:color="auto" w:fill="F2F2F2" w:themeFill="background1" w:themeFillShade="F2"/>
          </w:tcPr>
          <w:p w:rsidR="00000000" w:rsidRDefault="00AC26C9">
            <w:pPr>
              <w:rPr>
                <w:noProof/>
              </w:rPr>
            </w:pPr>
            <w:r>
              <w:rPr>
                <w:noProof/>
              </w:rPr>
              <w:t>If the sum of the bitrate of all its renditions is higher than 5450, the Live ingest profile will be considered Tier 2.</w:t>
            </w:r>
          </w:p>
        </w:tc>
        <w:tc>
          <w:tcPr>
            <w:tcW w:w="7407" w:type="dxa"/>
          </w:tcPr>
          <w:p w:rsidR="00000000" w:rsidRDefault="00AC26C9">
            <w:pPr>
              <w:rPr>
                <w:lang w:val="fr-FR"/>
              </w:rPr>
            </w:pPr>
            <w:r>
              <w:rPr>
                <w:lang w:val="fr-FR"/>
              </w:rPr>
              <w:t>Si la somme du d</w:t>
            </w:r>
            <w:r>
              <w:rPr>
                <w:lang w:val="fr-FR"/>
              </w:rPr>
              <w:t>é</w:t>
            </w:r>
            <w:r>
              <w:rPr>
                <w:lang w:val="fr-FR"/>
              </w:rPr>
              <w:t>bit binaire de tous ses rendus est sup</w:t>
            </w:r>
            <w:r>
              <w:rPr>
                <w:lang w:val="fr-FR"/>
              </w:rPr>
              <w:t>é</w:t>
            </w:r>
            <w:r>
              <w:rPr>
                <w:lang w:val="fr-FR"/>
              </w:rPr>
              <w:t xml:space="preserve">rieure </w:t>
            </w:r>
            <w:r>
              <w:rPr>
                <w:lang w:val="fr-FR"/>
              </w:rPr>
              <w:t>à</w:t>
            </w:r>
            <w:r>
              <w:rPr>
                <w:lang w:val="fr-FR"/>
              </w:rPr>
              <w:t xml:space="preserve"> 5450, le profi</w:t>
            </w:r>
            <w:r>
              <w:rPr>
                <w:lang w:val="fr-FR"/>
              </w:rPr>
              <w:t>l d'acquisition en direct sera consid</w:t>
            </w:r>
            <w:r>
              <w:rPr>
                <w:lang w:val="fr-FR"/>
              </w:rPr>
              <w:t>é</w:t>
            </w:r>
            <w:r>
              <w:rPr>
                <w:lang w:val="fr-FR"/>
              </w:rPr>
              <w:t>r</w:t>
            </w:r>
            <w:r>
              <w:rPr>
                <w:lang w:val="fr-FR"/>
              </w:rPr>
              <w:t>é</w:t>
            </w:r>
            <w:r>
              <w:rPr>
                <w:lang w:val="fr-FR"/>
              </w:rPr>
              <w:t xml:space="preserve"> comme de niveau 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20725ea4-9533-4dd7-837c-026cbe598208</w:t>
            </w:r>
          </w:p>
        </w:tc>
        <w:tc>
          <w:tcPr>
            <w:tcW w:w="7407" w:type="dxa"/>
            <w:shd w:val="clear" w:color="auto" w:fill="F2F2F2" w:themeFill="background1" w:themeFillShade="F2"/>
          </w:tcPr>
          <w:p w:rsidR="00000000" w:rsidRDefault="00AC26C9">
            <w:pPr>
              <w:rPr>
                <w:noProof/>
              </w:rPr>
            </w:pPr>
            <w:r>
              <w:rPr>
                <w:noProof/>
              </w:rPr>
              <w:t>Each profile can create a maximum of 25 renditions.</w:t>
            </w:r>
          </w:p>
        </w:tc>
        <w:tc>
          <w:tcPr>
            <w:tcW w:w="7407" w:type="dxa"/>
          </w:tcPr>
          <w:p w:rsidR="00000000" w:rsidRDefault="00AC26C9">
            <w:pPr>
              <w:rPr>
                <w:lang w:val="fr-FR"/>
              </w:rPr>
            </w:pPr>
            <w:r>
              <w:rPr>
                <w:lang w:val="fr-FR"/>
              </w:rPr>
              <w:t>Chaque profil peut cr</w:t>
            </w:r>
            <w:r>
              <w:rPr>
                <w:lang w:val="fr-FR"/>
              </w:rPr>
              <w:t>é</w:t>
            </w:r>
            <w:r>
              <w:rPr>
                <w:lang w:val="fr-FR"/>
              </w:rPr>
              <w:t>er un maximum de 25 formats associ</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9bdac160-ff17-4393-8635-fcdd3036b6dc</w:t>
            </w:r>
          </w:p>
        </w:tc>
        <w:tc>
          <w:tcPr>
            <w:tcW w:w="7407" w:type="dxa"/>
            <w:shd w:val="clear" w:color="auto" w:fill="F2F2F2" w:themeFill="background1" w:themeFillShade="F2"/>
          </w:tcPr>
          <w:p w:rsidR="00000000" w:rsidRDefault="00AC26C9">
            <w:pPr>
              <w:rPr>
                <w:noProof/>
              </w:rPr>
            </w:pPr>
            <w:r>
              <w:rPr>
                <w:noProof/>
              </w:rPr>
              <w:t>Creating a new profile</w:t>
            </w:r>
          </w:p>
        </w:tc>
        <w:tc>
          <w:tcPr>
            <w:tcW w:w="7407" w:type="dxa"/>
          </w:tcPr>
          <w:p w:rsidR="00000000" w:rsidRDefault="00AC26C9">
            <w:pPr>
              <w:rPr>
                <w:lang w:val="fr-FR"/>
              </w:rPr>
            </w:pPr>
            <w:r>
              <w:rPr>
                <w:lang w:val="fr-FR"/>
              </w:rPr>
              <w:t>Cr</w:t>
            </w:r>
            <w:r>
              <w:rPr>
                <w:lang w:val="fr-FR"/>
              </w:rPr>
              <w:t>é</w:t>
            </w:r>
            <w:r>
              <w:rPr>
                <w:lang w:val="fr-FR"/>
              </w:rPr>
              <w:t>ation d'un nouveau profil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58637b17-1f1b-4119-8bea-f2d6a3361ed3</w:t>
            </w:r>
          </w:p>
        </w:tc>
        <w:tc>
          <w:tcPr>
            <w:tcW w:w="7407" w:type="dxa"/>
            <w:shd w:val="clear" w:color="auto" w:fill="F2F2F2" w:themeFill="background1" w:themeFillShade="F2"/>
          </w:tcPr>
          <w:p w:rsidR="00000000" w:rsidRDefault="00AC26C9">
            <w:pPr>
              <w:rPr>
                <w:noProof/>
              </w:rPr>
            </w:pPr>
            <w:r>
              <w:rPr>
                <w:noProof/>
              </w:rPr>
              <w:t>The Ingest Profiles Administration page can be used to create custom Live ingest profiles.</w:t>
            </w:r>
          </w:p>
        </w:tc>
        <w:tc>
          <w:tcPr>
            <w:tcW w:w="7407" w:type="dxa"/>
          </w:tcPr>
          <w:p w:rsidR="00000000" w:rsidRDefault="00AC26C9">
            <w:pPr>
              <w:rPr>
                <w:lang w:val="fr-FR"/>
              </w:rPr>
            </w:pPr>
            <w:r>
              <w:rPr>
                <w:lang w:val="fr-FR"/>
              </w:rPr>
              <w:t xml:space="preserve">La page Administration des profils d'ingest peut </w:t>
            </w:r>
            <w:r>
              <w:rPr>
                <w:lang w:val="fr-FR"/>
              </w:rPr>
              <w:t>ê</w:t>
            </w:r>
            <w:r>
              <w:rPr>
                <w:lang w:val="fr-FR"/>
              </w:rPr>
              <w:t>tre utilis</w:t>
            </w:r>
            <w:r>
              <w:rPr>
                <w:lang w:val="fr-FR"/>
              </w:rPr>
              <w:t>é</w:t>
            </w:r>
            <w:r>
              <w:rPr>
                <w:lang w:val="fr-FR"/>
              </w:rPr>
              <w:t>e pour cr</w:t>
            </w:r>
            <w:r>
              <w:rPr>
                <w:lang w:val="fr-FR"/>
              </w:rPr>
              <w:t>é</w:t>
            </w:r>
            <w:r>
              <w:rPr>
                <w:lang w:val="fr-FR"/>
              </w:rPr>
              <w:t>er des profils d'ingest en direct personnalis</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7b03508d-5fe6-4918-a504-16f6231ea439</w:t>
            </w:r>
          </w:p>
        </w:tc>
        <w:tc>
          <w:tcPr>
            <w:tcW w:w="7407" w:type="dxa"/>
            <w:shd w:val="clear" w:color="auto" w:fill="F2F2F2" w:themeFill="background1" w:themeFillShade="F2"/>
          </w:tcPr>
          <w:p w:rsidR="00000000" w:rsidRDefault="00AC26C9">
            <w:pPr>
              <w:rPr>
                <w:noProof/>
              </w:rPr>
            </w:pPr>
            <w:r>
              <w:rPr>
                <w:noProof/>
              </w:rPr>
              <w:t xml:space="preserve">Note that for the profile to appear in the Live module UI, it should have </w:t>
            </w:r>
            <w:r>
              <w:rPr>
                <w:rStyle w:val="mqInternal"/>
                <w:noProof/>
              </w:rPr>
              <w:t>[1}[2]{3]</w:t>
            </w:r>
            <w:r>
              <w:rPr>
                <w:noProof/>
              </w:rPr>
              <w:t xml:space="preserve"> as part of the profile properties.</w:t>
            </w:r>
          </w:p>
        </w:tc>
        <w:tc>
          <w:tcPr>
            <w:tcW w:w="7407" w:type="dxa"/>
          </w:tcPr>
          <w:p w:rsidR="00000000" w:rsidRDefault="00AC26C9">
            <w:pPr>
              <w:rPr>
                <w:lang w:val="fr-FR"/>
              </w:rPr>
            </w:pPr>
            <w:r>
              <w:rPr>
                <w:lang w:val="fr-FR"/>
              </w:rPr>
              <w:t xml:space="preserve">Notez que pour que le profil apparaisse dans l'interface utilisateur du module Live, il doit avoir dans le </w:t>
            </w:r>
            <w:r>
              <w:rPr>
                <w:rStyle w:val="mqInternal"/>
                <w:noProof/>
                <w:lang w:val="fr-FR"/>
              </w:rPr>
              <w:t>[1}[2]{3]</w:t>
            </w:r>
            <w:r>
              <w:rPr>
                <w:lang w:val="fr-FR"/>
              </w:rPr>
              <w:t xml:space="preserve"> cadre des propri</w:t>
            </w:r>
            <w:r>
              <w:rPr>
                <w:lang w:val="fr-FR"/>
              </w:rPr>
              <w:t>é</w:t>
            </w:r>
            <w:r>
              <w:rPr>
                <w:lang w:val="fr-FR"/>
              </w:rPr>
              <w:t>t</w:t>
            </w:r>
            <w:r>
              <w:rPr>
                <w:lang w:val="fr-FR"/>
              </w:rPr>
              <w:t>é</w:t>
            </w:r>
            <w:r>
              <w:rPr>
                <w:lang w:val="fr-FR"/>
              </w:rPr>
              <w:t>s du profil.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47cc33e9-c085-475e-83de-84218a3cb695</w:t>
            </w:r>
          </w:p>
        </w:tc>
        <w:tc>
          <w:tcPr>
            <w:tcW w:w="7407" w:type="dxa"/>
            <w:shd w:val="clear" w:color="auto" w:fill="F2F2F2" w:themeFill="background1" w:themeFillShade="F2"/>
          </w:tcPr>
          <w:p w:rsidR="00000000" w:rsidRDefault="00AC26C9">
            <w:pPr>
              <w:rPr>
                <w:noProof/>
              </w:rPr>
            </w:pPr>
            <w:r>
              <w:rPr>
                <w:noProof/>
              </w:rPr>
              <w:t>To create a new custom Live ingest profile:</w:t>
            </w:r>
          </w:p>
        </w:tc>
        <w:tc>
          <w:tcPr>
            <w:tcW w:w="7407" w:type="dxa"/>
          </w:tcPr>
          <w:p w:rsidR="00000000" w:rsidRDefault="00AC26C9">
            <w:pPr>
              <w:rPr>
                <w:lang w:val="fr-FR"/>
              </w:rPr>
            </w:pPr>
            <w:r>
              <w:rPr>
                <w:lang w:val="fr-FR"/>
              </w:rPr>
              <w:t>Pour cr</w:t>
            </w:r>
            <w:r>
              <w:rPr>
                <w:lang w:val="fr-FR"/>
              </w:rPr>
              <w:t>é</w:t>
            </w:r>
            <w:r>
              <w:rPr>
                <w:lang w:val="fr-FR"/>
              </w:rPr>
              <w:t xml:space="preserve">er un profil </w:t>
            </w:r>
            <w:r>
              <w:rPr>
                <w:lang w:val="fr-FR"/>
              </w:rPr>
              <w:t>d'ingestion en direct personnalis</w:t>
            </w:r>
            <w:r>
              <w:rPr>
                <w:lang w:val="fr-FR"/>
              </w:rPr>
              <w:t>é</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bcc8c7ce-6e74-4b6a-834f-300672c5d9f5</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ADMIN</w:t>
            </w:r>
            <w:r>
              <w:rPr>
                <w:rStyle w:val="mqInternal"/>
                <w:noProof/>
                <w:lang w:val="fr-FR"/>
              </w:rPr>
              <w:t>{2]</w:t>
            </w:r>
            <w:r>
              <w:rPr>
                <w:lang w:val="fr-FR"/>
              </w:rPr>
              <w:t xml:space="preserve"> dans l'en-t</w:t>
            </w:r>
            <w:r>
              <w:rPr>
                <w:lang w:val="fr-FR"/>
              </w:rPr>
              <w:t>ê</w:t>
            </w:r>
            <w:r>
              <w:rPr>
                <w:lang w:val="fr-FR"/>
              </w:rPr>
              <w:t>te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642eeff4-2925-43bc-89b6-523f65ab4a27</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Ingest Profiles</w:t>
            </w:r>
            <w:r>
              <w:rPr>
                <w:rStyle w:val="mqInternal"/>
                <w:noProof/>
              </w:rPr>
              <w:t>{2]</w:t>
            </w:r>
            <w:r>
              <w:rPr>
                <w:noProof/>
              </w:rPr>
              <w:t xml:space="preserve"> link.</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Ing</w:t>
            </w:r>
            <w:r>
              <w:rPr>
                <w:lang w:val="fr-FR"/>
              </w:rPr>
              <w:t>é</w:t>
            </w:r>
            <w:r>
              <w:rPr>
                <w:lang w:val="fr-FR"/>
              </w:rPr>
              <w:t>rer les profils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d28db59f-8ec2-43ab-bbaf-37e362043627</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New Profile &gt; Live</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Nouveau profil &gt;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49041652-87fe-4c77-a53b-dac9f3273fd8</w:t>
            </w:r>
          </w:p>
        </w:tc>
        <w:tc>
          <w:tcPr>
            <w:tcW w:w="7407" w:type="dxa"/>
            <w:shd w:val="clear" w:color="auto" w:fill="F2F2F2" w:themeFill="background1" w:themeFillShade="F2"/>
          </w:tcPr>
          <w:p w:rsidR="00000000" w:rsidRDefault="00AC26C9">
            <w:pPr>
              <w:rPr>
                <w:noProof/>
              </w:rPr>
            </w:pPr>
            <w:r>
              <w:rPr>
                <w:noProof/>
              </w:rPr>
              <w:t xml:space="preserve">Enter a </w:t>
            </w:r>
            <w:r>
              <w:rPr>
                <w:rStyle w:val="mqInternal"/>
                <w:noProof/>
              </w:rPr>
              <w:t>[1}</w:t>
            </w:r>
            <w:r>
              <w:rPr>
                <w:noProof/>
              </w:rPr>
              <w:t>Name</w:t>
            </w:r>
            <w:r>
              <w:rPr>
                <w:rStyle w:val="mqInternal"/>
                <w:noProof/>
              </w:rPr>
              <w:t>{2]</w:t>
            </w:r>
            <w:r>
              <w:rPr>
                <w:noProof/>
              </w:rPr>
              <w:t xml:space="preserve"> for the profile and then click </w:t>
            </w:r>
            <w:r>
              <w:rPr>
                <w:rStyle w:val="mqInternal"/>
                <w:noProof/>
              </w:rPr>
              <w:t>[1}</w:t>
            </w:r>
            <w:r>
              <w:rPr>
                <w:noProof/>
              </w:rPr>
              <w:t>Create</w:t>
            </w:r>
            <w:r>
              <w:rPr>
                <w:rStyle w:val="mqInternal"/>
                <w:noProof/>
              </w:rPr>
              <w:t>{2]</w:t>
            </w:r>
            <w:r>
              <w:rPr>
                <w:noProof/>
              </w:rPr>
              <w:t>.</w:t>
            </w:r>
          </w:p>
        </w:tc>
        <w:tc>
          <w:tcPr>
            <w:tcW w:w="7407" w:type="dxa"/>
          </w:tcPr>
          <w:p w:rsidR="00000000" w:rsidRDefault="00AC26C9">
            <w:pPr>
              <w:rPr>
                <w:lang w:val="fr-FR"/>
              </w:rPr>
            </w:pPr>
            <w:r>
              <w:rPr>
                <w:lang w:val="fr-FR"/>
              </w:rPr>
              <w:t xml:space="preserve">Entrez un </w:t>
            </w:r>
            <w:r>
              <w:rPr>
                <w:rStyle w:val="mqInternal"/>
                <w:noProof/>
                <w:lang w:val="fr-FR"/>
              </w:rPr>
              <w:t>[1}</w:t>
            </w:r>
            <w:r>
              <w:rPr>
                <w:lang w:val="fr-FR"/>
              </w:rPr>
              <w:t>nom</w:t>
            </w:r>
            <w:r>
              <w:rPr>
                <w:rStyle w:val="mqInternal"/>
                <w:noProof/>
                <w:lang w:val="fr-FR"/>
              </w:rPr>
              <w:t>{2]</w:t>
            </w:r>
            <w:r>
              <w:rPr>
                <w:lang w:val="fr-FR"/>
              </w:rPr>
              <w:t xml:space="preserve"> pour le profil, puis cliquez sur </w:t>
            </w: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6e173866-cbce-4bea-989a-b40a26b4703f</w:t>
            </w:r>
          </w:p>
        </w:tc>
        <w:tc>
          <w:tcPr>
            <w:tcW w:w="7407" w:type="dxa"/>
            <w:shd w:val="clear" w:color="auto" w:fill="F2F2F2" w:themeFill="background1" w:themeFillShade="F2"/>
          </w:tcPr>
          <w:p w:rsidR="00000000" w:rsidRDefault="00AC26C9">
            <w:pPr>
              <w:rPr>
                <w:noProof/>
              </w:rPr>
            </w:pPr>
            <w:r>
              <w:rPr>
                <w:noProof/>
              </w:rPr>
              <w:t>Use the Profile Editor to edit the profile as needed.</w:t>
            </w:r>
          </w:p>
        </w:tc>
        <w:tc>
          <w:tcPr>
            <w:tcW w:w="7407" w:type="dxa"/>
          </w:tcPr>
          <w:p w:rsidR="00000000" w:rsidRDefault="00AC26C9">
            <w:pPr>
              <w:rPr>
                <w:lang w:val="fr-FR"/>
              </w:rPr>
            </w:pPr>
            <w:r>
              <w:rPr>
                <w:lang w:val="fr-FR"/>
              </w:rPr>
              <w:t>Utilisez l'</w:t>
            </w:r>
            <w:r>
              <w:rPr>
                <w:lang w:val="fr-FR"/>
              </w:rPr>
              <w:t>É</w:t>
            </w:r>
            <w:r>
              <w:rPr>
                <w:lang w:val="fr-FR"/>
              </w:rPr>
              <w:t>diteur de profils pour modifier le profil selon vos besoins.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50ca4a7a-5cee-4765-89b4-3dd5c88fdbb5</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19f20e73-4962-4c55-b8e2-a2fdd0be8072</w:t>
            </w:r>
          </w:p>
        </w:tc>
        <w:tc>
          <w:tcPr>
            <w:tcW w:w="7407" w:type="dxa"/>
            <w:shd w:val="clear" w:color="auto" w:fill="F2F2F2" w:themeFill="background1" w:themeFillShade="F2"/>
          </w:tcPr>
          <w:p w:rsidR="00000000" w:rsidRDefault="00AC26C9">
            <w:pPr>
              <w:rPr>
                <w:noProof/>
              </w:rPr>
            </w:pPr>
            <w:r>
              <w:rPr>
                <w:noProof/>
              </w:rPr>
              <w:t>Duplicating a profile</w:t>
            </w:r>
          </w:p>
        </w:tc>
        <w:tc>
          <w:tcPr>
            <w:tcW w:w="7407" w:type="dxa"/>
          </w:tcPr>
          <w:p w:rsidR="00000000" w:rsidRDefault="00AC26C9">
            <w:pPr>
              <w:rPr>
                <w:lang w:val="fr-FR"/>
              </w:rPr>
            </w:pPr>
            <w:r>
              <w:rPr>
                <w:lang w:val="fr-FR"/>
              </w:rPr>
              <w:t>Duplication d'un profil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b8072d65-7f11-4f3d</w:t>
            </w:r>
            <w:r>
              <w:rPr>
                <w:noProof/>
                <w:sz w:val="2"/>
              </w:rPr>
              <w:t>-8026-2f3332a70334</w:t>
            </w:r>
          </w:p>
        </w:tc>
        <w:tc>
          <w:tcPr>
            <w:tcW w:w="7407" w:type="dxa"/>
            <w:shd w:val="clear" w:color="auto" w:fill="F2F2F2" w:themeFill="background1" w:themeFillShade="F2"/>
          </w:tcPr>
          <w:p w:rsidR="00000000" w:rsidRDefault="00AC26C9">
            <w:pPr>
              <w:rPr>
                <w:noProof/>
              </w:rPr>
            </w:pPr>
            <w:r>
              <w:rPr>
                <w:noProof/>
              </w:rPr>
              <w:t>It is possible to create a new profile by duplicating an existing profile.</w:t>
            </w:r>
          </w:p>
        </w:tc>
        <w:tc>
          <w:tcPr>
            <w:tcW w:w="7407" w:type="dxa"/>
          </w:tcPr>
          <w:p w:rsidR="00000000" w:rsidRDefault="00AC26C9">
            <w:pPr>
              <w:rPr>
                <w:lang w:val="fr-FR"/>
              </w:rPr>
            </w:pPr>
            <w:r>
              <w:rPr>
                <w:lang w:val="fr-FR"/>
              </w:rPr>
              <w:t>Il est possible de cr</w:t>
            </w:r>
            <w:r>
              <w:rPr>
                <w:lang w:val="fr-FR"/>
              </w:rPr>
              <w:t>é</w:t>
            </w:r>
            <w:r>
              <w:rPr>
                <w:lang w:val="fr-FR"/>
              </w:rPr>
              <w:t>er un nouveau profil en dupliquant un profil existant.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41f5a417-ad45-4fe2-8260-1a40c124791c</w:t>
            </w:r>
          </w:p>
        </w:tc>
        <w:tc>
          <w:tcPr>
            <w:tcW w:w="7407" w:type="dxa"/>
            <w:shd w:val="clear" w:color="auto" w:fill="F2F2F2" w:themeFill="background1" w:themeFillShade="F2"/>
          </w:tcPr>
          <w:p w:rsidR="00000000" w:rsidRDefault="00AC26C9">
            <w:pPr>
              <w:rPr>
                <w:noProof/>
              </w:rPr>
            </w:pPr>
            <w:r>
              <w:rPr>
                <w:noProof/>
              </w:rPr>
              <w:t>Then, you can edit the new profile with you</w:t>
            </w:r>
            <w:r>
              <w:rPr>
                <w:noProof/>
              </w:rPr>
              <w:t>r changes.</w:t>
            </w:r>
          </w:p>
        </w:tc>
        <w:tc>
          <w:tcPr>
            <w:tcW w:w="7407" w:type="dxa"/>
          </w:tcPr>
          <w:p w:rsidR="00000000" w:rsidRDefault="00AC26C9">
            <w:pPr>
              <w:rPr>
                <w:lang w:val="fr-FR"/>
              </w:rPr>
            </w:pPr>
            <w:r>
              <w:rPr>
                <w:lang w:val="fr-FR"/>
              </w:rPr>
              <w:t>Ensuite, vous pouvez modifier le nouveau profil avec vos modifications.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5abf8476-4eca-42c8-9409-f51b33fa5ce2</w:t>
            </w:r>
          </w:p>
        </w:tc>
        <w:tc>
          <w:tcPr>
            <w:tcW w:w="7407" w:type="dxa"/>
            <w:shd w:val="clear" w:color="auto" w:fill="F2F2F2" w:themeFill="background1" w:themeFillShade="F2"/>
          </w:tcPr>
          <w:p w:rsidR="00000000" w:rsidRDefault="00AC26C9">
            <w:pPr>
              <w:rPr>
                <w:noProof/>
              </w:rPr>
            </w:pPr>
            <w:r>
              <w:rPr>
                <w:noProof/>
              </w:rPr>
              <w:t xml:space="preserve">Note that for the profile to appear in the Live module UI, it should have </w:t>
            </w:r>
            <w:r>
              <w:rPr>
                <w:rStyle w:val="mqInternal"/>
                <w:noProof/>
              </w:rPr>
              <w:t>[1}[2]{3]</w:t>
            </w:r>
            <w:r>
              <w:rPr>
                <w:noProof/>
              </w:rPr>
              <w:t xml:space="preserve"> as part of the profile.</w:t>
            </w:r>
          </w:p>
        </w:tc>
        <w:tc>
          <w:tcPr>
            <w:tcW w:w="7407" w:type="dxa"/>
          </w:tcPr>
          <w:p w:rsidR="00000000" w:rsidRDefault="00AC26C9">
            <w:pPr>
              <w:rPr>
                <w:lang w:val="fr-FR"/>
              </w:rPr>
            </w:pPr>
            <w:r>
              <w:rPr>
                <w:lang w:val="fr-FR"/>
              </w:rPr>
              <w:t xml:space="preserve">Notez que pour que le profil apparaisse dans l'interface utilisateur du module Live, il doit avoir </w:t>
            </w:r>
            <w:r>
              <w:rPr>
                <w:rStyle w:val="mqInternal"/>
                <w:noProof/>
                <w:lang w:val="fr-FR"/>
              </w:rPr>
              <w:t>[1}[2]{3]</w:t>
            </w:r>
            <w:r>
              <w:rPr>
                <w:lang w:val="fr-FR"/>
              </w:rPr>
              <w:t xml:space="preserve"> en tant que partie du profil.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58dc0d7d-360b-4b19-b335-56c42f1335ae</w:t>
            </w:r>
          </w:p>
        </w:tc>
        <w:tc>
          <w:tcPr>
            <w:tcW w:w="7407" w:type="dxa"/>
            <w:shd w:val="clear" w:color="auto" w:fill="F2F2F2" w:themeFill="background1" w:themeFillShade="F2"/>
          </w:tcPr>
          <w:p w:rsidR="00000000" w:rsidRDefault="00AC26C9">
            <w:pPr>
              <w:rPr>
                <w:noProof/>
              </w:rPr>
            </w:pPr>
            <w:r>
              <w:rPr>
                <w:noProof/>
              </w:rPr>
              <w:t>To create a custom Live ingest profile by duplicating an existing profile:</w:t>
            </w:r>
          </w:p>
        </w:tc>
        <w:tc>
          <w:tcPr>
            <w:tcW w:w="7407" w:type="dxa"/>
          </w:tcPr>
          <w:p w:rsidR="00000000" w:rsidRDefault="00AC26C9">
            <w:pPr>
              <w:rPr>
                <w:lang w:val="fr-FR"/>
              </w:rPr>
            </w:pPr>
            <w:r>
              <w:rPr>
                <w:lang w:val="fr-FR"/>
              </w:rPr>
              <w:t>Pour cr</w:t>
            </w:r>
            <w:r>
              <w:rPr>
                <w:lang w:val="fr-FR"/>
              </w:rPr>
              <w:t>é</w:t>
            </w:r>
            <w:r>
              <w:rPr>
                <w:lang w:val="fr-FR"/>
              </w:rPr>
              <w:t>er un profil d'ingestion en direct personnalis</w:t>
            </w:r>
            <w:r>
              <w:rPr>
                <w:lang w:val="fr-FR"/>
              </w:rPr>
              <w:t>é</w:t>
            </w:r>
            <w:r>
              <w:rPr>
                <w:lang w:val="fr-FR"/>
              </w:rPr>
              <w:t xml:space="preserve"> en dupliquant un profil existant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01f2c3b4-16c1-441f-9434-30266c9c6a84</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ADMIN</w:t>
            </w:r>
            <w:r>
              <w:rPr>
                <w:rStyle w:val="mqInternal"/>
                <w:noProof/>
                <w:lang w:val="fr-FR"/>
              </w:rPr>
              <w:t>{2]</w:t>
            </w:r>
            <w:r>
              <w:rPr>
                <w:lang w:val="fr-FR"/>
              </w:rPr>
              <w:t xml:space="preserve"> dans l'en-t</w:t>
            </w:r>
            <w:r>
              <w:rPr>
                <w:lang w:val="fr-FR"/>
              </w:rPr>
              <w:t>ê</w:t>
            </w:r>
            <w:r>
              <w:rPr>
                <w:lang w:val="fr-FR"/>
              </w:rPr>
              <w:t>te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2e84835b-0b78-</w:t>
            </w:r>
            <w:r>
              <w:rPr>
                <w:noProof/>
                <w:sz w:val="2"/>
              </w:rPr>
              <w:t>4b55-8f03-8342863252fd</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Ingest Profiles</w:t>
            </w:r>
            <w:r>
              <w:rPr>
                <w:rStyle w:val="mqInternal"/>
                <w:noProof/>
              </w:rPr>
              <w:t>{2]</w:t>
            </w:r>
            <w:r>
              <w:rPr>
                <w:noProof/>
              </w:rPr>
              <w:t xml:space="preserve"> link.</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Ing</w:t>
            </w:r>
            <w:r>
              <w:rPr>
                <w:lang w:val="fr-FR"/>
              </w:rPr>
              <w:t>é</w:t>
            </w:r>
            <w:r>
              <w:rPr>
                <w:lang w:val="fr-FR"/>
              </w:rPr>
              <w:t>rer les profils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5bf218dc-ebe9-40b9-957f-6554523d1954</w:t>
            </w:r>
          </w:p>
        </w:tc>
        <w:tc>
          <w:tcPr>
            <w:tcW w:w="7407" w:type="dxa"/>
            <w:shd w:val="clear" w:color="auto" w:fill="F2F2F2" w:themeFill="background1" w:themeFillShade="F2"/>
          </w:tcPr>
          <w:p w:rsidR="00000000" w:rsidRDefault="00AC26C9">
            <w:pPr>
              <w:rPr>
                <w:noProof/>
              </w:rPr>
            </w:pPr>
            <w:r>
              <w:rPr>
                <w:noProof/>
              </w:rPr>
              <w:t xml:space="preserve">Locate a profile with a </w:t>
            </w:r>
            <w:r>
              <w:rPr>
                <w:rStyle w:val="mqInternal"/>
                <w:noProof/>
              </w:rPr>
              <w:t>[1}</w:t>
            </w:r>
            <w:r>
              <w:rPr>
                <w:noProof/>
              </w:rPr>
              <w:t>Type</w:t>
            </w:r>
            <w:r>
              <w:rPr>
                <w:rStyle w:val="mqInternal"/>
                <w:noProof/>
              </w:rPr>
              <w:t>{2]</w:t>
            </w:r>
            <w:r>
              <w:rPr>
                <w:noProof/>
              </w:rPr>
              <w:t xml:space="preserve"> of </w:t>
            </w:r>
            <w:r>
              <w:rPr>
                <w:rStyle w:val="mqInternal"/>
                <w:noProof/>
              </w:rPr>
              <w:t>[1}</w:t>
            </w:r>
            <w:r>
              <w:rPr>
                <w:noProof/>
              </w:rPr>
              <w:t>Standard Live</w:t>
            </w:r>
            <w:r>
              <w:rPr>
                <w:rStyle w:val="mqInternal"/>
                <w:noProof/>
              </w:rPr>
              <w:t>{2]</w:t>
            </w:r>
            <w:r>
              <w:rPr>
                <w:noProof/>
              </w:rPr>
              <w:t xml:space="preserve"> to duplicate.</w:t>
            </w:r>
          </w:p>
        </w:tc>
        <w:tc>
          <w:tcPr>
            <w:tcW w:w="7407" w:type="dxa"/>
          </w:tcPr>
          <w:p w:rsidR="00000000" w:rsidRDefault="00AC26C9">
            <w:pPr>
              <w:rPr>
                <w:lang w:val="fr-FR"/>
              </w:rPr>
            </w:pPr>
            <w:r>
              <w:rPr>
                <w:lang w:val="fr-FR"/>
              </w:rPr>
              <w:t xml:space="preserve">Localisez un profil avec un </w:t>
            </w:r>
            <w:r>
              <w:rPr>
                <w:rStyle w:val="mqInternal"/>
                <w:noProof/>
                <w:lang w:val="fr-FR"/>
              </w:rPr>
              <w:t>[1}</w:t>
            </w:r>
            <w:r>
              <w:rPr>
                <w:lang w:val="fr-FR"/>
              </w:rPr>
              <w:t>Type</w:t>
            </w:r>
            <w:r>
              <w:rPr>
                <w:rStyle w:val="mqInternal"/>
                <w:noProof/>
                <w:lang w:val="fr-FR"/>
              </w:rPr>
              <w:t>{2]</w:t>
            </w:r>
            <w:r>
              <w:rPr>
                <w:lang w:val="fr-FR"/>
              </w:rPr>
              <w:t xml:space="preserve"> de </w:t>
            </w:r>
            <w:r>
              <w:rPr>
                <w:rStyle w:val="mqInternal"/>
                <w:noProof/>
                <w:lang w:val="fr-FR"/>
              </w:rPr>
              <w:t>[1}</w:t>
            </w:r>
            <w:r>
              <w:rPr>
                <w:lang w:val="fr-FR"/>
              </w:rPr>
              <w:t>Standard Live</w:t>
            </w:r>
            <w:r>
              <w:rPr>
                <w:rStyle w:val="mqInternal"/>
                <w:noProof/>
                <w:lang w:val="fr-FR"/>
              </w:rPr>
              <w:t>{2]</w:t>
            </w:r>
            <w:r>
              <w:rPr>
                <w:lang w:val="fr-FR"/>
              </w:rPr>
              <w:t xml:space="preserve"> </w:t>
            </w:r>
            <w:r>
              <w:rPr>
                <w:lang w:val="fr-FR"/>
              </w:rPr>
              <w:t>à</w:t>
            </w:r>
            <w:r>
              <w:rPr>
                <w:lang w:val="fr-FR"/>
              </w:rPr>
              <w:t xml:space="preserve"> dupliquer.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e618f8ee-d8af-4523-a55a-d2c675604c8a</w:t>
            </w:r>
          </w:p>
        </w:tc>
        <w:tc>
          <w:tcPr>
            <w:tcW w:w="7407" w:type="dxa"/>
            <w:shd w:val="clear" w:color="auto" w:fill="F2F2F2" w:themeFill="background1" w:themeFillShade="F2"/>
          </w:tcPr>
          <w:p w:rsidR="00000000" w:rsidRDefault="00AC26C9">
            <w:pPr>
              <w:rPr>
                <w:noProof/>
              </w:rPr>
            </w:pPr>
            <w:r>
              <w:rPr>
                <w:noProof/>
              </w:rPr>
              <w:t>Click the profile name to open the profile editor.</w:t>
            </w:r>
          </w:p>
        </w:tc>
        <w:tc>
          <w:tcPr>
            <w:tcW w:w="7407" w:type="dxa"/>
          </w:tcPr>
          <w:p w:rsidR="00000000" w:rsidRDefault="00AC26C9">
            <w:pPr>
              <w:rPr>
                <w:lang w:val="fr-FR"/>
              </w:rPr>
            </w:pPr>
            <w:r>
              <w:rPr>
                <w:lang w:val="fr-FR"/>
              </w:rPr>
              <w:t>Cliquez sur le nom du profil pour ouvrir l'</w:t>
            </w:r>
            <w:r>
              <w:rPr>
                <w:lang w:val="fr-FR"/>
              </w:rPr>
              <w:t>é</w:t>
            </w:r>
            <w:r>
              <w:rPr>
                <w:lang w:val="fr-FR"/>
              </w:rPr>
              <w:t>diteur de profils.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6aa81dad-d801-4752-8752-47f0aa346e61</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Duplicate</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Dupliquer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c783fd79-e558-4d48-9f03-a72bd503de7d</w:t>
            </w:r>
          </w:p>
        </w:tc>
        <w:tc>
          <w:tcPr>
            <w:tcW w:w="7407" w:type="dxa"/>
            <w:shd w:val="clear" w:color="auto" w:fill="F2F2F2" w:themeFill="background1" w:themeFillShade="F2"/>
          </w:tcPr>
          <w:p w:rsidR="00000000" w:rsidRDefault="00AC26C9">
            <w:pPr>
              <w:rPr>
                <w:noProof/>
              </w:rPr>
            </w:pPr>
            <w:r>
              <w:rPr>
                <w:noProof/>
              </w:rPr>
              <w:t>The profile editor will open with the new profile.</w:t>
            </w:r>
          </w:p>
        </w:tc>
        <w:tc>
          <w:tcPr>
            <w:tcW w:w="7407" w:type="dxa"/>
          </w:tcPr>
          <w:p w:rsidR="00000000" w:rsidRDefault="00AC26C9">
            <w:pPr>
              <w:rPr>
                <w:lang w:val="fr-FR"/>
              </w:rPr>
            </w:pPr>
            <w:r>
              <w:rPr>
                <w:lang w:val="fr-FR"/>
              </w:rPr>
              <w:t>L'</w:t>
            </w:r>
            <w:r>
              <w:rPr>
                <w:lang w:val="fr-FR"/>
              </w:rPr>
              <w:t>é</w:t>
            </w:r>
            <w:r>
              <w:rPr>
                <w:lang w:val="fr-FR"/>
              </w:rPr>
              <w:t>diteur de profil s'ouvrira avec le nouveau profil.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e750aa46-b517-458f-aea6-c31dd13a2d12</w:t>
            </w:r>
          </w:p>
        </w:tc>
        <w:tc>
          <w:tcPr>
            <w:tcW w:w="7407" w:type="dxa"/>
            <w:shd w:val="clear" w:color="auto" w:fill="F2F2F2" w:themeFill="background1" w:themeFillShade="F2"/>
          </w:tcPr>
          <w:p w:rsidR="00000000" w:rsidRDefault="00AC26C9">
            <w:pPr>
              <w:rPr>
                <w:noProof/>
              </w:rPr>
            </w:pPr>
            <w:r>
              <w:rPr>
                <w:noProof/>
              </w:rPr>
              <w:t>Scroll to the top of the</w:t>
            </w:r>
            <w:r>
              <w:rPr>
                <w:noProof/>
              </w:rPr>
              <w:t xml:space="preserve"> profile.</w:t>
            </w:r>
          </w:p>
        </w:tc>
        <w:tc>
          <w:tcPr>
            <w:tcW w:w="7407" w:type="dxa"/>
          </w:tcPr>
          <w:p w:rsidR="00000000" w:rsidRDefault="00AC26C9">
            <w:pPr>
              <w:rPr>
                <w:lang w:val="fr-FR"/>
              </w:rPr>
            </w:pPr>
            <w:r>
              <w:rPr>
                <w:lang w:val="fr-FR"/>
              </w:rPr>
              <w:t>Faites d</w:t>
            </w:r>
            <w:r>
              <w:rPr>
                <w:lang w:val="fr-FR"/>
              </w:rPr>
              <w:t>é</w:t>
            </w:r>
            <w:r>
              <w:rPr>
                <w:lang w:val="fr-FR"/>
              </w:rPr>
              <w:t>filer la page vers le haut du profil.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23e182dc-c248-46c9-8580-2ac8f7b7d1e3</w:t>
            </w:r>
          </w:p>
        </w:tc>
        <w:tc>
          <w:tcPr>
            <w:tcW w:w="7407" w:type="dxa"/>
            <w:shd w:val="clear" w:color="auto" w:fill="F2F2F2" w:themeFill="background1" w:themeFillShade="F2"/>
          </w:tcPr>
          <w:p w:rsidR="00000000" w:rsidRDefault="00AC26C9">
            <w:pPr>
              <w:rPr>
                <w:noProof/>
              </w:rPr>
            </w:pPr>
            <w:r>
              <w:rPr>
                <w:noProof/>
              </w:rPr>
              <w:t xml:space="preserve">Edit the </w:t>
            </w:r>
            <w:r>
              <w:rPr>
                <w:rStyle w:val="mqInternal"/>
                <w:noProof/>
              </w:rPr>
              <w:t>[1}[2]{3]</w:t>
            </w:r>
            <w:r>
              <w:rPr>
                <w:noProof/>
              </w:rPr>
              <w:t xml:space="preserve"> element to give the profile a meaningful name.</w:t>
            </w:r>
          </w:p>
        </w:tc>
        <w:tc>
          <w:tcPr>
            <w:tcW w:w="7407" w:type="dxa"/>
          </w:tcPr>
          <w:p w:rsidR="00000000" w:rsidRDefault="00AC26C9">
            <w:pPr>
              <w:rPr>
                <w:lang w:val="fr-FR"/>
              </w:rPr>
            </w:pPr>
            <w:r>
              <w:rPr>
                <w:lang w:val="fr-FR"/>
              </w:rPr>
              <w:t xml:space="preserve">Modifiez l' </w:t>
            </w:r>
            <w:r>
              <w:rPr>
                <w:rStyle w:val="mqInternal"/>
                <w:noProof/>
                <w:lang w:val="fr-FR"/>
              </w:rPr>
              <w:t>[1}[2]{3]</w:t>
            </w:r>
            <w:r>
              <w:rPr>
                <w:lang w:val="fr-FR"/>
              </w:rPr>
              <w:t xml:space="preserve"> </w:t>
            </w:r>
            <w:r>
              <w:rPr>
                <w:lang w:val="fr-FR"/>
              </w:rPr>
              <w:t>é</w:t>
            </w:r>
            <w:r>
              <w:rPr>
                <w:lang w:val="fr-FR"/>
              </w:rPr>
              <w:t>l</w:t>
            </w:r>
            <w:r>
              <w:rPr>
                <w:lang w:val="fr-FR"/>
              </w:rPr>
              <w:t>é</w:t>
            </w:r>
            <w:r>
              <w:rPr>
                <w:lang w:val="fr-FR"/>
              </w:rPr>
              <w:t>ment pour donner au profil un nom significatif.</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797f6ba3-6a66-47af-ac80-3d3caaa3a0dc</w:t>
            </w:r>
          </w:p>
        </w:tc>
        <w:tc>
          <w:tcPr>
            <w:tcW w:w="7407" w:type="dxa"/>
            <w:shd w:val="clear" w:color="auto" w:fill="F2F2F2" w:themeFill="background1" w:themeFillShade="F2"/>
          </w:tcPr>
          <w:p w:rsidR="00000000" w:rsidRDefault="00AC26C9">
            <w:pPr>
              <w:rPr>
                <w:noProof/>
              </w:rPr>
            </w:pPr>
            <w:r>
              <w:rPr>
                <w:noProof/>
              </w:rPr>
              <w:t>This name will be displayed inside Video Cloud Studio.</w:t>
            </w:r>
          </w:p>
        </w:tc>
        <w:tc>
          <w:tcPr>
            <w:tcW w:w="7407" w:type="dxa"/>
          </w:tcPr>
          <w:p w:rsidR="00000000" w:rsidRDefault="00AC26C9">
            <w:pPr>
              <w:rPr>
                <w:lang w:val="fr-FR"/>
              </w:rPr>
            </w:pPr>
            <w:r>
              <w:rPr>
                <w:lang w:val="fr-FR"/>
              </w:rPr>
              <w:t>Ce nom s'affichera dans Video Cloud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bddc42a0-8871-468a-8381-a53a7fd354da</w:t>
            </w:r>
          </w:p>
        </w:tc>
        <w:tc>
          <w:tcPr>
            <w:tcW w:w="7407" w:type="dxa"/>
            <w:shd w:val="clear" w:color="auto" w:fill="F2F2F2" w:themeFill="background1" w:themeFillShade="F2"/>
          </w:tcPr>
          <w:p w:rsidR="00000000" w:rsidRDefault="00AC26C9">
            <w:pPr>
              <w:rPr>
                <w:noProof/>
              </w:rPr>
            </w:pPr>
            <w:r>
              <w:rPr>
                <w:noProof/>
              </w:rPr>
              <w:t xml:space="preserve">Edit the </w:t>
            </w:r>
            <w:r>
              <w:rPr>
                <w:rStyle w:val="mqInternal"/>
                <w:noProof/>
              </w:rPr>
              <w:t>[1}[2]{3]</w:t>
            </w:r>
            <w:r>
              <w:rPr>
                <w:noProof/>
              </w:rPr>
              <w:t xml:space="preserve"> element to give the profile a meaningful description.</w:t>
            </w:r>
          </w:p>
        </w:tc>
        <w:tc>
          <w:tcPr>
            <w:tcW w:w="7407" w:type="dxa"/>
          </w:tcPr>
          <w:p w:rsidR="00000000" w:rsidRDefault="00AC26C9">
            <w:pPr>
              <w:rPr>
                <w:lang w:val="fr-FR"/>
              </w:rPr>
            </w:pPr>
            <w:r>
              <w:rPr>
                <w:lang w:val="fr-FR"/>
              </w:rPr>
              <w:t>Modif</w:t>
            </w:r>
            <w:r>
              <w:rPr>
                <w:lang w:val="fr-FR"/>
              </w:rPr>
              <w:t xml:space="preserve">iez l' </w:t>
            </w:r>
            <w:r>
              <w:rPr>
                <w:rStyle w:val="mqInternal"/>
                <w:noProof/>
                <w:lang w:val="fr-FR"/>
              </w:rPr>
              <w:t>[1}[2]{3]</w:t>
            </w:r>
            <w:r>
              <w:rPr>
                <w:lang w:val="fr-FR"/>
              </w:rPr>
              <w:t xml:space="preserve"> </w:t>
            </w:r>
            <w:r>
              <w:rPr>
                <w:lang w:val="fr-FR"/>
              </w:rPr>
              <w:t>é</w:t>
            </w:r>
            <w:r>
              <w:rPr>
                <w:lang w:val="fr-FR"/>
              </w:rPr>
              <w:t>l</w:t>
            </w:r>
            <w:r>
              <w:rPr>
                <w:lang w:val="fr-FR"/>
              </w:rPr>
              <w:t>é</w:t>
            </w:r>
            <w:r>
              <w:rPr>
                <w:lang w:val="fr-FR"/>
              </w:rPr>
              <w:t>ment pour donner au profil une description significative.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81135be2-f6f3-476f-a481-75b7087839f1</w:t>
            </w:r>
          </w:p>
        </w:tc>
        <w:tc>
          <w:tcPr>
            <w:tcW w:w="7407" w:type="dxa"/>
            <w:shd w:val="clear" w:color="auto" w:fill="F2F2F2" w:themeFill="background1" w:themeFillShade="F2"/>
          </w:tcPr>
          <w:p w:rsidR="00000000" w:rsidRDefault="00AC26C9">
            <w:pPr>
              <w:rPr>
                <w:noProof/>
              </w:rPr>
            </w:pPr>
            <w:r>
              <w:rPr>
                <w:noProof/>
              </w:rPr>
              <w:t>Edit the rendition information as needed.</w:t>
            </w:r>
          </w:p>
        </w:tc>
        <w:tc>
          <w:tcPr>
            <w:tcW w:w="7407" w:type="dxa"/>
          </w:tcPr>
          <w:p w:rsidR="00000000" w:rsidRDefault="00AC26C9">
            <w:pPr>
              <w:rPr>
                <w:lang w:val="fr-FR"/>
              </w:rPr>
            </w:pPr>
            <w:r>
              <w:rPr>
                <w:lang w:val="fr-FR"/>
              </w:rPr>
              <w:t>Modifiez les informations de format associ</w:t>
            </w:r>
            <w:r>
              <w:rPr>
                <w:lang w:val="fr-FR"/>
              </w:rPr>
              <w:t>é</w:t>
            </w:r>
            <w:r>
              <w:rPr>
                <w:lang w:val="fr-FR"/>
              </w:rPr>
              <w:t xml:space="preserve"> si n</w:t>
            </w:r>
            <w:r>
              <w:rPr>
                <w:lang w:val="fr-FR"/>
              </w:rPr>
              <w:t>é</w:t>
            </w:r>
            <w:r>
              <w:rPr>
                <w:lang w:val="fr-FR"/>
              </w:rPr>
              <w:t>cessaire.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4ae102d3-9088-468e-9e17-dceb44</w:t>
            </w:r>
            <w:r>
              <w:rPr>
                <w:noProof/>
                <w:sz w:val="2"/>
              </w:rPr>
              <w:t>ac869f</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5725bc07-35bf-4157-bbf0-8b5499e5a29d</w:t>
            </w:r>
          </w:p>
        </w:tc>
        <w:tc>
          <w:tcPr>
            <w:tcW w:w="7407" w:type="dxa"/>
            <w:shd w:val="clear" w:color="auto" w:fill="F2F2F2" w:themeFill="background1" w:themeFillShade="F2"/>
          </w:tcPr>
          <w:p w:rsidR="00000000" w:rsidRDefault="00AC26C9">
            <w:pPr>
              <w:rPr>
                <w:noProof/>
              </w:rPr>
            </w:pPr>
            <w:r>
              <w:rPr>
                <w:noProof/>
              </w:rPr>
              <w:t>The newly created profile will appear in the list of profiles.</w:t>
            </w:r>
          </w:p>
        </w:tc>
        <w:tc>
          <w:tcPr>
            <w:tcW w:w="7407" w:type="dxa"/>
          </w:tcPr>
          <w:p w:rsidR="00000000" w:rsidRDefault="00AC26C9">
            <w:pPr>
              <w:rPr>
                <w:lang w:val="fr-FR"/>
              </w:rPr>
            </w:pPr>
            <w:r>
              <w:rPr>
                <w:lang w:val="fr-FR"/>
              </w:rPr>
              <w:t>Le profil nouvellement cr</w:t>
            </w:r>
            <w:r>
              <w:rPr>
                <w:lang w:val="fr-FR"/>
              </w:rPr>
              <w:t>éé</w:t>
            </w:r>
            <w:r>
              <w:rPr>
                <w:lang w:val="fr-FR"/>
              </w:rPr>
              <w:t xml:space="preserve"> appara</w:t>
            </w:r>
            <w:r>
              <w:rPr>
                <w:lang w:val="fr-FR"/>
              </w:rPr>
              <w:t>î</w:t>
            </w:r>
            <w:r>
              <w:rPr>
                <w:lang w:val="fr-FR"/>
              </w:rPr>
              <w:t>tra dans la liste des profils.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e662dc87-164d-46b8-8fa6-3bfb1981dbe5</w:t>
            </w:r>
          </w:p>
        </w:tc>
        <w:tc>
          <w:tcPr>
            <w:tcW w:w="7407" w:type="dxa"/>
            <w:shd w:val="clear" w:color="auto" w:fill="F2F2F2" w:themeFill="background1" w:themeFillShade="F2"/>
          </w:tcPr>
          <w:p w:rsidR="00000000" w:rsidRDefault="00AC26C9">
            <w:pPr>
              <w:rPr>
                <w:noProof/>
              </w:rPr>
            </w:pPr>
            <w:r>
              <w:rPr>
                <w:noProof/>
              </w:rPr>
              <w:t>Custom profiles can be deleted by clicking the delete (</w:t>
            </w:r>
            <w:r>
              <w:rPr>
                <w:rStyle w:val="mqInternal"/>
                <w:noProof/>
              </w:rPr>
              <w:t>[1]</w:t>
            </w:r>
            <w:r>
              <w:rPr>
                <w:noProof/>
              </w:rPr>
              <w:t>) button.</w:t>
            </w:r>
          </w:p>
        </w:tc>
        <w:tc>
          <w:tcPr>
            <w:tcW w:w="7407" w:type="dxa"/>
          </w:tcPr>
          <w:p w:rsidR="00000000" w:rsidRDefault="00AC26C9">
            <w:pPr>
              <w:rPr>
                <w:lang w:val="fr-FR"/>
              </w:rPr>
            </w:pPr>
            <w:r>
              <w:rPr>
                <w:lang w:val="fr-FR"/>
              </w:rPr>
              <w:t>Les profils personnalis</w:t>
            </w:r>
            <w:r>
              <w:rPr>
                <w:lang w:val="fr-FR"/>
              </w:rPr>
              <w:t>é</w:t>
            </w:r>
            <w:r>
              <w:rPr>
                <w:lang w:val="fr-FR"/>
              </w:rPr>
              <w:t xml:space="preserve">s peuvent </w:t>
            </w:r>
            <w:r>
              <w:rPr>
                <w:lang w:val="fr-FR"/>
              </w:rPr>
              <w:t>ê</w:t>
            </w:r>
            <w:r>
              <w:rPr>
                <w:lang w:val="fr-FR"/>
              </w:rPr>
              <w:t>tre supprim</w:t>
            </w:r>
            <w:r>
              <w:rPr>
                <w:lang w:val="fr-FR"/>
              </w:rPr>
              <w:t>é</w:t>
            </w:r>
            <w:r>
              <w:rPr>
                <w:lang w:val="fr-FR"/>
              </w:rPr>
              <w:t>s en cliquant sur le bouton delete (</w:t>
            </w:r>
            <w:r>
              <w:rPr>
                <w:rStyle w:val="mqInternal"/>
                <w:noProof/>
                <w:lang w:val="fr-FR"/>
              </w:rPr>
              <w:t>[1]</w:t>
            </w:r>
            <w:r>
              <w:rPr>
                <w:lang w:val="fr-FR"/>
              </w:rPr>
              <w:t>) .</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managing-live-settings.html</w:t>
            </w:r>
          </w:p>
          <w:p w:rsidR="00000000" w:rsidRDefault="00AC26C9">
            <w:pPr>
              <w:jc w:val="center"/>
              <w:rPr>
                <w:b/>
                <w:noProof/>
              </w:rPr>
            </w:pPr>
            <w:r>
              <w:rPr>
                <w:b/>
                <w:noProof/>
              </w:rPr>
              <w:t>MQ971010 83c57257-03db-4090-9db1</w:t>
            </w:r>
            <w:r>
              <w:rPr>
                <w:b/>
                <w:noProof/>
              </w:rPr>
              <w:t>-8134c7a55ee6</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6a358299-72ea-4a4e-9980-adaf7662537f</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8ad4fe7f-db05-4453-ac49-c774e3bee814</w:t>
            </w:r>
          </w:p>
        </w:tc>
        <w:tc>
          <w:tcPr>
            <w:tcW w:w="7407" w:type="dxa"/>
            <w:shd w:val="clear" w:color="auto" w:fill="F2F2F2" w:themeFill="background1" w:themeFillShade="F2"/>
          </w:tcPr>
          <w:p w:rsidR="00000000" w:rsidRDefault="00AC26C9">
            <w:pPr>
              <w:rPr>
                <w:noProof/>
              </w:rPr>
            </w:pPr>
            <w:r>
              <w:rPr>
                <w:noProof/>
              </w:rPr>
              <w:t>Managing Live Settings parent: live-admin ---</w:t>
            </w:r>
          </w:p>
        </w:tc>
        <w:tc>
          <w:tcPr>
            <w:tcW w:w="7407" w:type="dxa"/>
          </w:tcPr>
          <w:p w:rsidR="00000000" w:rsidRDefault="00AC26C9">
            <w:pPr>
              <w:rPr>
                <w:lang w:val="fr-FR"/>
              </w:rPr>
            </w:pPr>
            <w:r>
              <w:rPr>
                <w:lang w:val="fr-FR"/>
              </w:rPr>
              <w:t>Gestion des param</w:t>
            </w:r>
            <w:r>
              <w:rPr>
                <w:lang w:val="fr-FR"/>
              </w:rPr>
              <w:t>è</w:t>
            </w:r>
            <w:r>
              <w:rPr>
                <w:lang w:val="fr-FR"/>
              </w:rPr>
              <w:t>tres en direct parent: live-admin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ae</w:t>
            </w:r>
            <w:r>
              <w:rPr>
                <w:noProof/>
                <w:sz w:val="2"/>
              </w:rPr>
              <w:t>e11529-566e-4998-8513-6a596a898082</w:t>
            </w:r>
          </w:p>
        </w:tc>
        <w:tc>
          <w:tcPr>
            <w:tcW w:w="7407" w:type="dxa"/>
            <w:shd w:val="clear" w:color="auto" w:fill="F2F2F2" w:themeFill="background1" w:themeFillShade="F2"/>
          </w:tcPr>
          <w:p w:rsidR="00000000" w:rsidRDefault="00AC26C9">
            <w:pPr>
              <w:rPr>
                <w:noProof/>
              </w:rPr>
            </w:pPr>
            <w:r>
              <w:rPr>
                <w:noProof/>
              </w:rPr>
              <w:t>Managing Live Settings</w:t>
            </w:r>
          </w:p>
        </w:tc>
        <w:tc>
          <w:tcPr>
            <w:tcW w:w="7407" w:type="dxa"/>
          </w:tcPr>
          <w:p w:rsidR="00000000" w:rsidRDefault="00AC26C9">
            <w:pPr>
              <w:rPr>
                <w:lang w:val="fr-FR"/>
              </w:rPr>
            </w:pPr>
            <w:r>
              <w:rPr>
                <w:lang w:val="fr-FR"/>
              </w:rPr>
              <w:t>Gestion des param</w:t>
            </w:r>
            <w:r>
              <w:rPr>
                <w:lang w:val="fr-FR"/>
              </w:rPr>
              <w:t>è</w:t>
            </w:r>
            <w:r>
              <w:rPr>
                <w:lang w:val="fr-FR"/>
              </w:rPr>
              <w:t>tres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801094aa-abce-41ba-9db9-65cc11d48c81</w:t>
            </w:r>
          </w:p>
        </w:tc>
        <w:tc>
          <w:tcPr>
            <w:tcW w:w="7407" w:type="dxa"/>
            <w:shd w:val="clear" w:color="auto" w:fill="F2F2F2" w:themeFill="background1" w:themeFillShade="F2"/>
          </w:tcPr>
          <w:p w:rsidR="00000000" w:rsidRDefault="00AC26C9">
            <w:pPr>
              <w:rPr>
                <w:noProof/>
              </w:rPr>
            </w:pPr>
            <w:r>
              <w:rPr>
                <w:noProof/>
              </w:rPr>
              <w:t>In this topic you will learn how to manage the settings for Brightcove Live.</w:t>
            </w:r>
          </w:p>
        </w:tc>
        <w:tc>
          <w:tcPr>
            <w:tcW w:w="7407" w:type="dxa"/>
          </w:tcPr>
          <w:p w:rsidR="00000000" w:rsidRDefault="00AC26C9">
            <w:pPr>
              <w:rPr>
                <w:lang w:val="fr-FR"/>
              </w:rPr>
            </w:pPr>
            <w:r>
              <w:rPr>
                <w:lang w:val="fr-FR"/>
              </w:rPr>
              <w:t>Dans cette rubrique, vous apprendrez comment g</w:t>
            </w:r>
            <w:r>
              <w:rPr>
                <w:lang w:val="fr-FR"/>
              </w:rPr>
              <w:t>é</w:t>
            </w:r>
            <w:r>
              <w:rPr>
                <w:lang w:val="fr-FR"/>
              </w:rPr>
              <w:t>rer l</w:t>
            </w:r>
            <w:r>
              <w:rPr>
                <w:lang w:val="fr-FR"/>
              </w:rPr>
              <w:t>es param</w:t>
            </w:r>
            <w:r>
              <w:rPr>
                <w:lang w:val="fr-FR"/>
              </w:rPr>
              <w:t>è</w:t>
            </w:r>
            <w:r>
              <w:rPr>
                <w:lang w:val="fr-FR"/>
              </w:rPr>
              <w:t>tres de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063ab7f3-79ba-4aa9-82b4-b11a943a63d5</w:t>
            </w:r>
          </w:p>
        </w:tc>
        <w:tc>
          <w:tcPr>
            <w:tcW w:w="7407" w:type="dxa"/>
            <w:shd w:val="clear" w:color="auto" w:fill="F2F2F2" w:themeFill="background1" w:themeFillShade="F2"/>
          </w:tcPr>
          <w:p w:rsidR="00000000" w:rsidRDefault="00AC26C9">
            <w:pPr>
              <w:rPr>
                <w:noProof/>
              </w:rPr>
            </w:pPr>
            <w:r>
              <w:rPr>
                <w:noProof/>
              </w:rPr>
              <w:t>The Live settings allow you to manage fill slates and Live credentials.</w:t>
            </w:r>
          </w:p>
        </w:tc>
        <w:tc>
          <w:tcPr>
            <w:tcW w:w="7407" w:type="dxa"/>
          </w:tcPr>
          <w:p w:rsidR="00000000" w:rsidRDefault="00AC26C9">
            <w:pPr>
              <w:rPr>
                <w:lang w:val="fr-FR"/>
              </w:rPr>
            </w:pPr>
            <w:r>
              <w:rPr>
                <w:lang w:val="fr-FR"/>
              </w:rPr>
              <w:t>Les param</w:t>
            </w:r>
            <w:r>
              <w:rPr>
                <w:lang w:val="fr-FR"/>
              </w:rPr>
              <w:t>è</w:t>
            </w:r>
            <w:r>
              <w:rPr>
                <w:lang w:val="fr-FR"/>
              </w:rPr>
              <w:t>tres Live vous permettent de g</w:t>
            </w:r>
            <w:r>
              <w:rPr>
                <w:lang w:val="fr-FR"/>
              </w:rPr>
              <w:t>é</w:t>
            </w:r>
            <w:r>
              <w:rPr>
                <w:lang w:val="fr-FR"/>
              </w:rPr>
              <w:t>rer les ardoises de remplissage et les informations d'identification</w:t>
            </w:r>
            <w:r>
              <w:rPr>
                <w:lang w:val="fr-FR"/>
              </w:rPr>
              <w:t xml:space="preser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dca68012-eaa9-44af-8223-60006b3d1c78</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f4e78a46-7bb5-40d8-8a86-2a983c846cbe</w:t>
            </w:r>
          </w:p>
        </w:tc>
        <w:tc>
          <w:tcPr>
            <w:tcW w:w="7407" w:type="dxa"/>
            <w:shd w:val="clear" w:color="auto" w:fill="F2F2F2" w:themeFill="background1" w:themeFillShade="F2"/>
          </w:tcPr>
          <w:p w:rsidR="00000000" w:rsidRDefault="00AC26C9">
            <w:pPr>
              <w:rPr>
                <w:noProof/>
              </w:rPr>
            </w:pPr>
            <w:r>
              <w:rPr>
                <w:noProof/>
              </w:rPr>
              <w:t>Server-side ad configurations used by Brightcove Live are configured as part of the Server-Side Ad Settings administration.</w:t>
            </w:r>
          </w:p>
        </w:tc>
        <w:tc>
          <w:tcPr>
            <w:tcW w:w="7407" w:type="dxa"/>
          </w:tcPr>
          <w:p w:rsidR="00000000" w:rsidRDefault="00AC26C9">
            <w:pPr>
              <w:rPr>
                <w:lang w:val="fr-FR"/>
              </w:rPr>
            </w:pPr>
            <w:r>
              <w:rPr>
                <w:lang w:val="fr-FR"/>
              </w:rPr>
              <w:t>Les configurations publicitaires c</w:t>
            </w:r>
            <w:r>
              <w:rPr>
                <w:lang w:val="fr-FR"/>
              </w:rPr>
              <w:t>ô</w:t>
            </w:r>
            <w:r>
              <w:rPr>
                <w:lang w:val="fr-FR"/>
              </w:rPr>
              <w:t>t</w:t>
            </w:r>
            <w:r>
              <w:rPr>
                <w:lang w:val="fr-FR"/>
              </w:rPr>
              <w:t>é</w:t>
            </w:r>
            <w:r>
              <w:rPr>
                <w:lang w:val="fr-FR"/>
              </w:rPr>
              <w:t xml:space="preserve"> serveur utilis</w:t>
            </w:r>
            <w:r>
              <w:rPr>
                <w:lang w:val="fr-FR"/>
              </w:rPr>
              <w:t>é</w:t>
            </w:r>
            <w:r>
              <w:rPr>
                <w:lang w:val="fr-FR"/>
              </w:rPr>
              <w:t>es par Brightcove Live sont configur</w:t>
            </w:r>
            <w:r>
              <w:rPr>
                <w:lang w:val="fr-FR"/>
              </w:rPr>
              <w:t>é</w:t>
            </w:r>
            <w:r>
              <w:rPr>
                <w:lang w:val="fr-FR"/>
              </w:rPr>
              <w:t>es dans le cadre de l'administration des param</w:t>
            </w:r>
            <w:r>
              <w:rPr>
                <w:lang w:val="fr-FR"/>
              </w:rPr>
              <w:t>è</w:t>
            </w:r>
            <w:r>
              <w:rPr>
                <w:lang w:val="fr-FR"/>
              </w:rPr>
              <w:t>tres publicitaires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9948722a-4b45-45df-ad0a-35f1da7057ea</w:t>
            </w:r>
          </w:p>
        </w:tc>
        <w:tc>
          <w:tcPr>
            <w:tcW w:w="7407" w:type="dxa"/>
            <w:shd w:val="clear" w:color="auto" w:fill="F2F2F2" w:themeFill="background1" w:themeFillShade="F2"/>
          </w:tcPr>
          <w:p w:rsidR="00000000" w:rsidRDefault="00AC26C9">
            <w:pPr>
              <w:rPr>
                <w:noProof/>
              </w:rPr>
            </w:pPr>
            <w:r>
              <w:rPr>
                <w:noProof/>
              </w:rPr>
              <w:t xml:space="preserve">For information, see </w:t>
            </w:r>
            <w:r>
              <w:rPr>
                <w:rStyle w:val="mqInternal"/>
                <w:noProof/>
              </w:rPr>
              <w:t>[1}</w:t>
            </w:r>
            <w:r>
              <w:rPr>
                <w:noProof/>
              </w:rPr>
              <w:t>Configuring Server-Si</w:t>
            </w:r>
            <w:r>
              <w:rPr>
                <w:noProof/>
              </w:rPr>
              <w:t>de Ad Settings</w:t>
            </w:r>
            <w:r>
              <w:rPr>
                <w:rStyle w:val="mqInternal"/>
                <w:noProof/>
              </w:rPr>
              <w:t>{2]</w:t>
            </w:r>
            <w:r>
              <w:rPr>
                <w:noProof/>
              </w:rPr>
              <w:t>.</w:t>
            </w:r>
          </w:p>
        </w:tc>
        <w:tc>
          <w:tcPr>
            <w:tcW w:w="7407" w:type="dxa"/>
          </w:tcPr>
          <w:p w:rsidR="00000000" w:rsidRDefault="00AC26C9">
            <w:pPr>
              <w:rPr>
                <w:lang w:val="fr-FR"/>
              </w:rPr>
            </w:pPr>
            <w:r>
              <w:rPr>
                <w:lang w:val="fr-FR"/>
              </w:rPr>
              <w:t xml:space="preserve">Pour plus d'informations, consultez </w:t>
            </w:r>
            <w:r>
              <w:rPr>
                <w:rStyle w:val="mqInternal"/>
                <w:noProof/>
                <w:lang w:val="fr-FR"/>
              </w:rPr>
              <w:t>[1}</w:t>
            </w:r>
            <w:r>
              <w:rPr>
                <w:lang w:val="fr-FR"/>
              </w:rPr>
              <w:t>Configuration des param</w:t>
            </w:r>
            <w:r>
              <w:rPr>
                <w:lang w:val="fr-FR"/>
              </w:rPr>
              <w:t>è</w:t>
            </w:r>
            <w:r>
              <w:rPr>
                <w:lang w:val="fr-FR"/>
              </w:rPr>
              <w:t>tres publicitaires c</w:t>
            </w:r>
            <w:r>
              <w:rPr>
                <w:lang w:val="fr-FR"/>
              </w:rPr>
              <w:t>ô</w:t>
            </w:r>
            <w:r>
              <w:rPr>
                <w:lang w:val="fr-FR"/>
              </w:rPr>
              <w:t>t</w:t>
            </w:r>
            <w:r>
              <w:rPr>
                <w:lang w:val="fr-FR"/>
              </w:rPr>
              <w:t>é</w:t>
            </w:r>
            <w:r>
              <w:rPr>
                <w:lang w:val="fr-FR"/>
              </w:rPr>
              <w:t xml:space="preserve"> serveur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7722ec95-22e7-43a4-8a54-a0ec1e95043d</w:t>
            </w:r>
          </w:p>
        </w:tc>
        <w:tc>
          <w:tcPr>
            <w:tcW w:w="7407" w:type="dxa"/>
            <w:shd w:val="clear" w:color="auto" w:fill="F2F2F2" w:themeFill="background1" w:themeFillShade="F2"/>
          </w:tcPr>
          <w:p w:rsidR="00000000" w:rsidRDefault="00AC26C9">
            <w:pPr>
              <w:rPr>
                <w:noProof/>
              </w:rPr>
            </w:pPr>
            <w:r>
              <w:rPr>
                <w:noProof/>
              </w:rPr>
              <w:t>Managing fill slates</w:t>
            </w:r>
          </w:p>
        </w:tc>
        <w:tc>
          <w:tcPr>
            <w:tcW w:w="7407" w:type="dxa"/>
          </w:tcPr>
          <w:p w:rsidR="00000000" w:rsidRDefault="00AC26C9">
            <w:pPr>
              <w:rPr>
                <w:lang w:val="fr-FR"/>
              </w:rPr>
            </w:pPr>
            <w:r>
              <w:rPr>
                <w:lang w:val="fr-FR"/>
              </w:rPr>
              <w:t>Gestion des ardoises de remplissage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050010e3-38fc</w:t>
            </w:r>
            <w:r>
              <w:rPr>
                <w:noProof/>
                <w:sz w:val="2"/>
              </w:rPr>
              <w:t>-4519-b316-fa382903e43e</w:t>
            </w:r>
          </w:p>
        </w:tc>
        <w:tc>
          <w:tcPr>
            <w:tcW w:w="7407" w:type="dxa"/>
            <w:shd w:val="clear" w:color="auto" w:fill="F2F2F2" w:themeFill="background1" w:themeFillShade="F2"/>
          </w:tcPr>
          <w:p w:rsidR="00000000" w:rsidRDefault="00AC26C9">
            <w:pPr>
              <w:rPr>
                <w:noProof/>
              </w:rPr>
            </w:pPr>
            <w:r>
              <w:rPr>
                <w:noProof/>
              </w:rPr>
              <w:t>Fill slates are content that can be served when there are gaps in a live stream ad break.</w:t>
            </w:r>
          </w:p>
        </w:tc>
        <w:tc>
          <w:tcPr>
            <w:tcW w:w="7407" w:type="dxa"/>
          </w:tcPr>
          <w:p w:rsidR="00000000" w:rsidRDefault="00AC26C9">
            <w:pPr>
              <w:rPr>
                <w:lang w:val="fr-FR"/>
              </w:rPr>
            </w:pPr>
            <w:r>
              <w:rPr>
                <w:lang w:val="fr-FR"/>
              </w:rPr>
              <w:t xml:space="preserve">Les ardoises de remplissage sont du contenu qui peut </w:t>
            </w:r>
            <w:r>
              <w:rPr>
                <w:lang w:val="fr-FR"/>
              </w:rPr>
              <w:t>ê</w:t>
            </w:r>
            <w:r>
              <w:rPr>
                <w:lang w:val="fr-FR"/>
              </w:rPr>
              <w:t>tre diffus</w:t>
            </w:r>
            <w:r>
              <w:rPr>
                <w:lang w:val="fr-FR"/>
              </w:rPr>
              <w:t>é</w:t>
            </w:r>
            <w:r>
              <w:rPr>
                <w:lang w:val="fr-FR"/>
              </w:rPr>
              <w:t xml:space="preserve"> lorsqu'il y a des lacunes dans un saut de diffusion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8dafe3ea</w:t>
            </w:r>
            <w:r>
              <w:rPr>
                <w:noProof/>
                <w:sz w:val="2"/>
              </w:rPr>
              <w:t>-74e1-4e92-8010-3864982417ba</w:t>
            </w:r>
          </w:p>
        </w:tc>
        <w:tc>
          <w:tcPr>
            <w:tcW w:w="7407" w:type="dxa"/>
            <w:shd w:val="clear" w:color="auto" w:fill="F2F2F2" w:themeFill="background1" w:themeFillShade="F2"/>
          </w:tcPr>
          <w:p w:rsidR="00000000" w:rsidRDefault="00AC26C9">
            <w:pPr>
              <w:rPr>
                <w:noProof/>
              </w:rPr>
            </w:pPr>
            <w:r>
              <w:rPr>
                <w:noProof/>
              </w:rPr>
              <w:t>Slates can be used to provide a "Be right back" message or any other content you want to display.</w:t>
            </w:r>
          </w:p>
        </w:tc>
        <w:tc>
          <w:tcPr>
            <w:tcW w:w="7407" w:type="dxa"/>
          </w:tcPr>
          <w:p w:rsidR="00000000" w:rsidRDefault="00AC26C9">
            <w:pPr>
              <w:rPr>
                <w:lang w:val="fr-FR"/>
              </w:rPr>
            </w:pPr>
            <w:r>
              <w:rPr>
                <w:lang w:val="fr-FR"/>
              </w:rPr>
              <w:t xml:space="preserve">Les ardoises peuvent </w:t>
            </w:r>
            <w:r>
              <w:rPr>
                <w:lang w:val="fr-FR"/>
              </w:rPr>
              <w:t>ê</w:t>
            </w:r>
            <w:r>
              <w:rPr>
                <w:lang w:val="fr-FR"/>
              </w:rPr>
              <w:t>tre utilis</w:t>
            </w:r>
            <w:r>
              <w:rPr>
                <w:lang w:val="fr-FR"/>
              </w:rPr>
              <w:t>é</w:t>
            </w:r>
            <w:r>
              <w:rPr>
                <w:lang w:val="fr-FR"/>
              </w:rPr>
              <w:t xml:space="preserve">es pour fournir un message </w:t>
            </w:r>
            <w:r>
              <w:rPr>
                <w:lang w:val="fr-FR"/>
              </w:rPr>
              <w:t>«</w:t>
            </w:r>
            <w:r>
              <w:rPr>
                <w:lang w:val="fr-FR"/>
              </w:rPr>
              <w:t> Be back </w:t>
            </w:r>
            <w:r>
              <w:rPr>
                <w:lang w:val="fr-FR"/>
              </w:rPr>
              <w:t>»</w:t>
            </w:r>
            <w:r>
              <w:rPr>
                <w:lang w:val="fr-FR"/>
              </w:rPr>
              <w:t xml:space="preserve"> ou tout autre contenu que vous souhaitez afficher.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27f22c21-9944-4f95-b95c-6f83f5693959</w:t>
            </w:r>
          </w:p>
        </w:tc>
        <w:tc>
          <w:tcPr>
            <w:tcW w:w="7407" w:type="dxa"/>
            <w:shd w:val="clear" w:color="auto" w:fill="F2F2F2" w:themeFill="background1" w:themeFillShade="F2"/>
          </w:tcPr>
          <w:p w:rsidR="00000000" w:rsidRDefault="00AC26C9">
            <w:pPr>
              <w:rPr>
                <w:noProof/>
              </w:rPr>
            </w:pPr>
            <w:r>
              <w:rPr>
                <w:noProof/>
              </w:rPr>
              <w:t xml:space="preserve">All Zencoder </w:t>
            </w:r>
            <w:r>
              <w:rPr>
                <w:rStyle w:val="mqInternal"/>
                <w:noProof/>
              </w:rPr>
              <w:t>[1}</w:t>
            </w:r>
            <w:r>
              <w:rPr>
                <w:noProof/>
              </w:rPr>
              <w:t>input formats</w:t>
            </w:r>
            <w:r>
              <w:rPr>
                <w:rStyle w:val="mqInternal"/>
                <w:noProof/>
              </w:rPr>
              <w:t>{2]</w:t>
            </w:r>
            <w:r>
              <w:rPr>
                <w:noProof/>
              </w:rPr>
              <w:t xml:space="preserve"> are supported.</w:t>
            </w:r>
          </w:p>
        </w:tc>
        <w:tc>
          <w:tcPr>
            <w:tcW w:w="7407" w:type="dxa"/>
          </w:tcPr>
          <w:p w:rsidR="00000000" w:rsidRDefault="00AC26C9">
            <w:pPr>
              <w:rPr>
                <w:lang w:val="fr-FR"/>
              </w:rPr>
            </w:pPr>
            <w:r>
              <w:rPr>
                <w:lang w:val="fr-FR"/>
              </w:rPr>
              <w:t xml:space="preserve">Tous les </w:t>
            </w:r>
            <w:r>
              <w:rPr>
                <w:rStyle w:val="mqInternal"/>
                <w:noProof/>
                <w:lang w:val="fr-FR"/>
              </w:rPr>
              <w:t>[1}</w:t>
            </w:r>
            <w:r>
              <w:rPr>
                <w:lang w:val="fr-FR"/>
              </w:rPr>
              <w:t>formats d'entr</w:t>
            </w:r>
            <w:r>
              <w:rPr>
                <w:lang w:val="fr-FR"/>
              </w:rPr>
              <w:t>é</w:t>
            </w:r>
            <w:r>
              <w:rPr>
                <w:lang w:val="fr-FR"/>
              </w:rPr>
              <w:t>e</w:t>
            </w:r>
            <w:r>
              <w:rPr>
                <w:rStyle w:val="mqInternal"/>
                <w:noProof/>
                <w:lang w:val="fr-FR"/>
              </w:rPr>
              <w:t>{2]</w:t>
            </w:r>
            <w:r>
              <w:rPr>
                <w:lang w:val="fr-FR"/>
              </w:rPr>
              <w:t xml:space="preserve"> Zencoder sont pris en charge.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fb4b4dd3-6a22-4463-82b8-9ddf6452e700</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e65a6fd9-a11e-4667-bbc8-da678a9adc4a</w:t>
            </w:r>
          </w:p>
        </w:tc>
        <w:tc>
          <w:tcPr>
            <w:tcW w:w="7407" w:type="dxa"/>
            <w:shd w:val="clear" w:color="auto" w:fill="F2F2F2" w:themeFill="background1" w:themeFillShade="F2"/>
          </w:tcPr>
          <w:p w:rsidR="00000000" w:rsidRDefault="00AC26C9">
            <w:pPr>
              <w:rPr>
                <w:noProof/>
              </w:rPr>
            </w:pPr>
            <w:r>
              <w:rPr>
                <w:noProof/>
              </w:rPr>
              <w:t xml:space="preserve">Fill slates </w:t>
            </w:r>
            <w:r>
              <w:rPr>
                <w:noProof/>
              </w:rPr>
              <w:t>can also be managed using the Live API.</w:t>
            </w:r>
          </w:p>
        </w:tc>
        <w:tc>
          <w:tcPr>
            <w:tcW w:w="7407" w:type="dxa"/>
          </w:tcPr>
          <w:p w:rsidR="00000000" w:rsidRDefault="00AC26C9">
            <w:pPr>
              <w:rPr>
                <w:lang w:val="fr-FR"/>
              </w:rPr>
            </w:pPr>
            <w:r>
              <w:rPr>
                <w:lang w:val="fr-FR"/>
              </w:rPr>
              <w:t xml:space="preserve">Les ardoises de remplissage peuvent </w:t>
            </w:r>
            <w:r>
              <w:rPr>
                <w:lang w:val="fr-FR"/>
              </w:rPr>
              <w:t>é</w:t>
            </w:r>
            <w:r>
              <w:rPr>
                <w:lang w:val="fr-FR"/>
              </w:rPr>
              <w:t xml:space="preserve">galement </w:t>
            </w:r>
            <w:r>
              <w:rPr>
                <w:lang w:val="fr-FR"/>
              </w:rPr>
              <w:t>ê</w:t>
            </w:r>
            <w:r>
              <w:rPr>
                <w:lang w:val="fr-FR"/>
              </w:rPr>
              <w:t>tre g</w:t>
            </w:r>
            <w:r>
              <w:rPr>
                <w:lang w:val="fr-FR"/>
              </w:rPr>
              <w:t>é</w:t>
            </w:r>
            <w:r>
              <w:rPr>
                <w:lang w:val="fr-FR"/>
              </w:rPr>
              <w:t>r</w:t>
            </w:r>
            <w:r>
              <w:rPr>
                <w:lang w:val="fr-FR"/>
              </w:rPr>
              <w:t>é</w:t>
            </w:r>
            <w:r>
              <w:rPr>
                <w:lang w:val="fr-FR"/>
              </w:rPr>
              <w:t xml:space="preserve">es </w:t>
            </w:r>
            <w:r>
              <w:rPr>
                <w:lang w:val="fr-FR"/>
              </w:rPr>
              <w:t>à</w:t>
            </w:r>
            <w:r>
              <w:rPr>
                <w:lang w:val="fr-FR"/>
              </w:rPr>
              <w:t xml:space="preserve"> l'aide de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1134275c-64ae-42fc-ac94-b7dce4d99bcf</w:t>
            </w:r>
          </w:p>
        </w:tc>
        <w:tc>
          <w:tcPr>
            <w:tcW w:w="7407" w:type="dxa"/>
            <w:shd w:val="clear" w:color="auto" w:fill="F2F2F2" w:themeFill="background1" w:themeFillShade="F2"/>
          </w:tcPr>
          <w:p w:rsidR="00000000" w:rsidRDefault="00AC26C9">
            <w:pPr>
              <w:rPr>
                <w:noProof/>
              </w:rPr>
            </w:pPr>
            <w:r>
              <w:rPr>
                <w:noProof/>
              </w:rPr>
              <w:t xml:space="preserve">For information, see </w:t>
            </w:r>
            <w:r>
              <w:rPr>
                <w:rStyle w:val="mqInternal"/>
                <w:noProof/>
              </w:rPr>
              <w:t>[1}</w:t>
            </w:r>
            <w:r>
              <w:rPr>
                <w:noProof/>
              </w:rPr>
              <w:t>Brightcove Live API:</w:t>
            </w:r>
          </w:p>
        </w:tc>
        <w:tc>
          <w:tcPr>
            <w:tcW w:w="7407" w:type="dxa"/>
          </w:tcPr>
          <w:p w:rsidR="00000000" w:rsidRDefault="00AC26C9">
            <w:pPr>
              <w:rPr>
                <w:lang w:val="fr-FR"/>
              </w:rPr>
            </w:pPr>
            <w:r>
              <w:rPr>
                <w:lang w:val="fr-FR"/>
              </w:rPr>
              <w:t xml:space="preserve">Pour plus d'informations, consultez </w:t>
            </w:r>
            <w:r>
              <w:rPr>
                <w:rStyle w:val="mqInternal"/>
                <w:noProof/>
                <w:lang w:val="fr-FR"/>
              </w:rPr>
              <w:t>[1}</w:t>
            </w:r>
            <w:r>
              <w:rPr>
                <w:lang w:val="fr-FR"/>
              </w:rPr>
              <w:t>Brightco</w:t>
            </w:r>
            <w:r>
              <w:rPr>
                <w:lang w:val="fr-FR"/>
              </w:rPr>
              <w:t>ve Live API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64017fd4-604e-444c-9120-192c2b31deb1</w:t>
            </w:r>
          </w:p>
        </w:tc>
        <w:tc>
          <w:tcPr>
            <w:tcW w:w="7407" w:type="dxa"/>
            <w:shd w:val="clear" w:color="auto" w:fill="F2F2F2" w:themeFill="background1" w:themeFillShade="F2"/>
          </w:tcPr>
          <w:p w:rsidR="00000000" w:rsidRDefault="00AC26C9">
            <w:pPr>
              <w:rPr>
                <w:noProof/>
              </w:rPr>
            </w:pPr>
            <w:r>
              <w:rPr>
                <w:noProof/>
              </w:rPr>
              <w:t>Server-Side Ad Insertion (SSAI)</w:t>
            </w:r>
            <w:r>
              <w:rPr>
                <w:rStyle w:val="mqInternal"/>
                <w:noProof/>
              </w:rPr>
              <w:t>{1]</w:t>
            </w:r>
            <w:r>
              <w:rPr>
                <w:noProof/>
              </w:rPr>
              <w:t>.</w:t>
            </w:r>
          </w:p>
        </w:tc>
        <w:tc>
          <w:tcPr>
            <w:tcW w:w="7407" w:type="dxa"/>
          </w:tcPr>
          <w:p w:rsidR="00000000" w:rsidRDefault="00AC26C9">
            <w:pPr>
              <w:rPr>
                <w:lang w:val="fr-FR"/>
              </w:rPr>
            </w:pPr>
            <w:r>
              <w:rPr>
                <w:lang w:val="fr-FR"/>
              </w:rPr>
              <w:t>Insertion d'annonces c</w:t>
            </w:r>
            <w:r>
              <w:rPr>
                <w:lang w:val="fr-FR"/>
              </w:rPr>
              <w:t>ô</w:t>
            </w:r>
            <w:r>
              <w:rPr>
                <w:lang w:val="fr-FR"/>
              </w:rPr>
              <w:t>t</w:t>
            </w:r>
            <w:r>
              <w:rPr>
                <w:lang w:val="fr-FR"/>
              </w:rPr>
              <w:t>é</w:t>
            </w:r>
            <w:r>
              <w:rPr>
                <w:lang w:val="fr-FR"/>
              </w:rPr>
              <w:t xml:space="preserve"> serveur (SSAI)</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baac4b59-0b16-4652-9299-dc5727af685f</w:t>
            </w:r>
          </w:p>
        </w:tc>
        <w:tc>
          <w:tcPr>
            <w:tcW w:w="7407" w:type="dxa"/>
            <w:shd w:val="clear" w:color="auto" w:fill="F2F2F2" w:themeFill="background1" w:themeFillShade="F2"/>
          </w:tcPr>
          <w:p w:rsidR="00000000" w:rsidRDefault="00AC26C9">
            <w:pPr>
              <w:rPr>
                <w:noProof/>
              </w:rPr>
            </w:pPr>
            <w:r>
              <w:rPr>
                <w:noProof/>
              </w:rPr>
              <w:t>To add a fill slate, follow these steps.</w:t>
            </w:r>
          </w:p>
        </w:tc>
        <w:tc>
          <w:tcPr>
            <w:tcW w:w="7407" w:type="dxa"/>
          </w:tcPr>
          <w:p w:rsidR="00000000" w:rsidRDefault="00AC26C9">
            <w:pPr>
              <w:rPr>
                <w:lang w:val="fr-FR"/>
              </w:rPr>
            </w:pPr>
            <w:r>
              <w:rPr>
                <w:lang w:val="fr-FR"/>
              </w:rPr>
              <w:t>Pour ajouter une ardoise de remplissage, proc</w:t>
            </w:r>
            <w:r>
              <w:rPr>
                <w:lang w:val="fr-FR"/>
              </w:rPr>
              <w:t>é</w:t>
            </w:r>
            <w:r>
              <w:rPr>
                <w:lang w:val="fr-FR"/>
              </w:rPr>
              <w:t>dez comme suit.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7db28b5c-93ba-408b-bf8d-e620d0b3a418</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 xml:space="preserve">ADMIN &gt; Live Settings </w:t>
            </w:r>
            <w:r>
              <w:rPr>
                <w:rStyle w:val="mqInternal"/>
                <w:noProof/>
              </w:rPr>
              <w:t>{2]</w:t>
            </w:r>
            <w:r>
              <w:rPr>
                <w:noProof/>
              </w:rPr>
              <w:t>link in the Studio header.</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Admin &gt; Live Settings</w:t>
            </w:r>
            <w:r>
              <w:rPr>
                <w:rStyle w:val="mqInternal"/>
                <w:noProof/>
                <w:lang w:val="fr-FR"/>
              </w:rPr>
              <w:t>{2]</w:t>
            </w:r>
            <w:r>
              <w:rPr>
                <w:lang w:val="fr-FR"/>
              </w:rPr>
              <w:t xml:space="preserve"> dans l'en-t</w:t>
            </w:r>
            <w:r>
              <w:rPr>
                <w:lang w:val="fr-FR"/>
              </w:rPr>
              <w:t>ê</w:t>
            </w:r>
            <w:r>
              <w:rPr>
                <w:lang w:val="fr-FR"/>
              </w:rPr>
              <w:t>te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8e35ae5f-817d-4171-b1b6-205991b479ef</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b2677a42-76a8-49cc-ad1d-585f9d3d621b</w:t>
            </w:r>
          </w:p>
        </w:tc>
        <w:tc>
          <w:tcPr>
            <w:tcW w:w="7407" w:type="dxa"/>
            <w:shd w:val="clear" w:color="auto" w:fill="F2F2F2" w:themeFill="background1" w:themeFillShade="F2"/>
          </w:tcPr>
          <w:p w:rsidR="00000000" w:rsidRDefault="00AC26C9">
            <w:pPr>
              <w:rPr>
                <w:noProof/>
              </w:rPr>
            </w:pPr>
            <w:r>
              <w:rPr>
                <w:noProof/>
              </w:rPr>
              <w:t>You must be an account administrator to access the ADMIN menu.</w:t>
            </w:r>
          </w:p>
        </w:tc>
        <w:tc>
          <w:tcPr>
            <w:tcW w:w="7407" w:type="dxa"/>
          </w:tcPr>
          <w:p w:rsidR="00000000" w:rsidRDefault="00AC26C9">
            <w:pPr>
              <w:rPr>
                <w:lang w:val="fr-FR"/>
              </w:rPr>
            </w:pPr>
            <w:r>
              <w:rPr>
                <w:lang w:val="fr-FR"/>
              </w:rPr>
              <w:t xml:space="preserve">Vous devez </w:t>
            </w:r>
            <w:r>
              <w:rPr>
                <w:lang w:val="fr-FR"/>
              </w:rPr>
              <w:t>ê</w:t>
            </w:r>
            <w:r>
              <w:rPr>
                <w:lang w:val="fr-FR"/>
              </w:rPr>
              <w:t>tre administrateur de compte pour acc</w:t>
            </w:r>
            <w:r>
              <w:rPr>
                <w:lang w:val="fr-FR"/>
              </w:rPr>
              <w:t>é</w:t>
            </w:r>
            <w:r>
              <w:rPr>
                <w:lang w:val="fr-FR"/>
              </w:rPr>
              <w:t>der au menu ADMIN.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38fd4ac0-cd00-42fe-8718-f63</w:t>
            </w:r>
            <w:r>
              <w:rPr>
                <w:noProof/>
                <w:sz w:val="2"/>
              </w:rPr>
              <w:t>fba92ea73</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 Add Fill Slate</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 Ajouter l'ardoise de remplissage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2631538f-480a-49ec-a1d4-1cb955dd14f7</w:t>
            </w:r>
          </w:p>
        </w:tc>
        <w:tc>
          <w:tcPr>
            <w:tcW w:w="7407" w:type="dxa"/>
            <w:shd w:val="clear" w:color="auto" w:fill="F2F2F2" w:themeFill="background1" w:themeFillShade="F2"/>
          </w:tcPr>
          <w:p w:rsidR="00000000" w:rsidRDefault="00AC26C9">
            <w:pPr>
              <w:rPr>
                <w:noProof/>
              </w:rPr>
            </w:pPr>
            <w:r>
              <w:rPr>
                <w:noProof/>
              </w:rPr>
              <w:t xml:space="preserve">Enter a </w:t>
            </w:r>
            <w:r>
              <w:rPr>
                <w:rStyle w:val="mqInternal"/>
                <w:noProof/>
              </w:rPr>
              <w:t>[1}</w:t>
            </w:r>
            <w:r>
              <w:rPr>
                <w:noProof/>
              </w:rPr>
              <w:t>Name</w:t>
            </w:r>
            <w:r>
              <w:rPr>
                <w:rStyle w:val="mqInternal"/>
                <w:noProof/>
              </w:rPr>
              <w:t>{2]</w:t>
            </w:r>
            <w:r>
              <w:rPr>
                <w:noProof/>
              </w:rPr>
              <w:t>.</w:t>
            </w:r>
          </w:p>
        </w:tc>
        <w:tc>
          <w:tcPr>
            <w:tcW w:w="7407" w:type="dxa"/>
          </w:tcPr>
          <w:p w:rsidR="00000000" w:rsidRDefault="00AC26C9">
            <w:pPr>
              <w:rPr>
                <w:lang w:val="fr-FR"/>
              </w:rPr>
            </w:pPr>
            <w:r>
              <w:rPr>
                <w:lang w:val="fr-FR"/>
              </w:rPr>
              <w:t xml:space="preserve">Saisissez un </w:t>
            </w:r>
            <w:r>
              <w:rPr>
                <w:rStyle w:val="mqInternal"/>
                <w:noProof/>
                <w:lang w:val="fr-FR"/>
              </w:rPr>
              <w:t>[1}</w:t>
            </w:r>
            <w:r>
              <w:rPr>
                <w:lang w:val="fr-FR"/>
              </w:rPr>
              <w:t>nom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8c4f5a2f-30b9-4a8a-9533-fa50e2343639</w:t>
            </w:r>
          </w:p>
        </w:tc>
        <w:tc>
          <w:tcPr>
            <w:tcW w:w="7407" w:type="dxa"/>
            <w:shd w:val="clear" w:color="auto" w:fill="F2F2F2" w:themeFill="background1" w:themeFillShade="F2"/>
          </w:tcPr>
          <w:p w:rsidR="00000000" w:rsidRDefault="00AC26C9">
            <w:pPr>
              <w:rPr>
                <w:noProof/>
              </w:rPr>
            </w:pPr>
            <w:r>
              <w:rPr>
                <w:noProof/>
              </w:rPr>
              <w:t xml:space="preserve">Enter the </w:t>
            </w:r>
            <w:r>
              <w:rPr>
                <w:rStyle w:val="mqInternal"/>
                <w:noProof/>
              </w:rPr>
              <w:t>[1}</w:t>
            </w:r>
            <w:r>
              <w:rPr>
                <w:noProof/>
              </w:rPr>
              <w:t>Source URL</w:t>
            </w:r>
            <w:r>
              <w:rPr>
                <w:rStyle w:val="mqInternal"/>
                <w:noProof/>
              </w:rPr>
              <w:t>{2]</w:t>
            </w:r>
            <w:r>
              <w:rPr>
                <w:noProof/>
              </w:rPr>
              <w:t xml:space="preserve"> for the slate.</w:t>
            </w:r>
          </w:p>
        </w:tc>
        <w:tc>
          <w:tcPr>
            <w:tcW w:w="7407" w:type="dxa"/>
          </w:tcPr>
          <w:p w:rsidR="00000000" w:rsidRDefault="00AC26C9">
            <w:pPr>
              <w:rPr>
                <w:lang w:val="fr-FR"/>
              </w:rPr>
            </w:pPr>
            <w:r>
              <w:rPr>
                <w:lang w:val="fr-FR"/>
              </w:rPr>
              <w:t xml:space="preserve">Entrez l' </w:t>
            </w:r>
            <w:r>
              <w:rPr>
                <w:rStyle w:val="mqInternal"/>
                <w:noProof/>
                <w:lang w:val="fr-FR"/>
              </w:rPr>
              <w:t>[1}</w:t>
            </w:r>
            <w:r>
              <w:rPr>
                <w:lang w:val="fr-FR"/>
              </w:rPr>
              <w:t>URL source</w:t>
            </w:r>
            <w:r>
              <w:rPr>
                <w:rStyle w:val="mqInternal"/>
                <w:noProof/>
                <w:lang w:val="fr-FR"/>
              </w:rPr>
              <w:t>{2]</w:t>
            </w:r>
            <w:r>
              <w:rPr>
                <w:lang w:val="fr-FR"/>
              </w:rPr>
              <w:t xml:space="preserve"> de l'ardoise.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45e7dc0a-6c6e-4ac4-9571-5c612be21ec9</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93cdd2e6-7df9-49f3-857b-deb46b21677e</w:t>
            </w:r>
          </w:p>
        </w:tc>
        <w:tc>
          <w:tcPr>
            <w:tcW w:w="7407" w:type="dxa"/>
            <w:shd w:val="clear" w:color="auto" w:fill="F2F2F2" w:themeFill="background1" w:themeFillShade="F2"/>
          </w:tcPr>
          <w:p w:rsidR="00000000" w:rsidRDefault="00AC26C9">
            <w:pPr>
              <w:rPr>
                <w:noProof/>
              </w:rPr>
            </w:pPr>
            <w:r>
              <w:rPr>
                <w:noProof/>
              </w:rPr>
              <w:t>The ingestion process for the slate will begin.</w:t>
            </w:r>
          </w:p>
        </w:tc>
        <w:tc>
          <w:tcPr>
            <w:tcW w:w="7407" w:type="dxa"/>
          </w:tcPr>
          <w:p w:rsidR="00000000" w:rsidRDefault="00AC26C9">
            <w:pPr>
              <w:rPr>
                <w:lang w:val="fr-FR"/>
              </w:rPr>
            </w:pPr>
            <w:r>
              <w:rPr>
                <w:lang w:val="fr-FR"/>
              </w:rPr>
              <w:t>Le processus d'ingestion pour l'ardoise commencera.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3b4e6332-104e-4dd3-8670-eb8ea5c30d62</w:t>
            </w:r>
          </w:p>
        </w:tc>
        <w:tc>
          <w:tcPr>
            <w:tcW w:w="7407" w:type="dxa"/>
            <w:shd w:val="clear" w:color="auto" w:fill="F2F2F2" w:themeFill="background1" w:themeFillShade="F2"/>
          </w:tcPr>
          <w:p w:rsidR="00000000" w:rsidRDefault="00AC26C9">
            <w:pPr>
              <w:rPr>
                <w:noProof/>
              </w:rPr>
            </w:pPr>
            <w:r>
              <w:rPr>
                <w:noProof/>
              </w:rPr>
              <w:t>To delete a fill slate, click the delete button (</w:t>
            </w:r>
            <w:r>
              <w:rPr>
                <w:rStyle w:val="mqInternal"/>
                <w:noProof/>
              </w:rPr>
              <w:t>[1]</w:t>
            </w:r>
            <w:r>
              <w:rPr>
                <w:noProof/>
              </w:rPr>
              <w:t>) next to the fill slate.</w:t>
            </w:r>
          </w:p>
        </w:tc>
        <w:tc>
          <w:tcPr>
            <w:tcW w:w="7407" w:type="dxa"/>
          </w:tcPr>
          <w:p w:rsidR="00000000" w:rsidRDefault="00AC26C9">
            <w:pPr>
              <w:rPr>
                <w:lang w:val="fr-FR"/>
              </w:rPr>
            </w:pPr>
            <w:r>
              <w:rPr>
                <w:lang w:val="fr-FR"/>
              </w:rPr>
              <w:t>Pour supprimer une ardoise de remplissage, cliquez sur le bouton Supprimer (</w:t>
            </w:r>
            <w:r>
              <w:rPr>
                <w:rStyle w:val="mqInternal"/>
                <w:noProof/>
                <w:lang w:val="fr-FR"/>
              </w:rPr>
              <w:t>[1]</w:t>
            </w:r>
            <w:r>
              <w:rPr>
                <w:lang w:val="fr-FR"/>
              </w:rPr>
              <w:t xml:space="preserve">) en </w:t>
            </w:r>
            <w:r>
              <w:rPr>
                <w:lang w:val="fr-FR"/>
              </w:rPr>
              <w:t>regard de l'ardoise de remplissage.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207d7b51-1aa6-451c-aaac-11d0f595dd90</w:t>
            </w:r>
          </w:p>
        </w:tc>
        <w:tc>
          <w:tcPr>
            <w:tcW w:w="7407" w:type="dxa"/>
            <w:shd w:val="clear" w:color="auto" w:fill="F2F2F2" w:themeFill="background1" w:themeFillShade="F2"/>
          </w:tcPr>
          <w:p w:rsidR="00000000" w:rsidRDefault="00AC26C9">
            <w:pPr>
              <w:rPr>
                <w:noProof/>
              </w:rPr>
            </w:pPr>
            <w:r>
              <w:rPr>
                <w:noProof/>
              </w:rPr>
              <w:t>Managing credentials</w:t>
            </w:r>
          </w:p>
        </w:tc>
        <w:tc>
          <w:tcPr>
            <w:tcW w:w="7407" w:type="dxa"/>
          </w:tcPr>
          <w:p w:rsidR="00000000" w:rsidRDefault="00AC26C9">
            <w:pPr>
              <w:rPr>
                <w:lang w:val="fr-FR"/>
              </w:rPr>
            </w:pPr>
            <w:r>
              <w:rPr>
                <w:lang w:val="fr-FR"/>
              </w:rPr>
              <w:t>Gestion des identifiants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5d032b2a-62ab-4f6f-b36e-fead05c82c6c</w:t>
            </w:r>
          </w:p>
        </w:tc>
        <w:tc>
          <w:tcPr>
            <w:tcW w:w="7407" w:type="dxa"/>
            <w:shd w:val="clear" w:color="auto" w:fill="F2F2F2" w:themeFill="background1" w:themeFillShade="F2"/>
          </w:tcPr>
          <w:p w:rsidR="00000000" w:rsidRDefault="00AC26C9">
            <w:pPr>
              <w:rPr>
                <w:noProof/>
              </w:rPr>
            </w:pPr>
            <w:r>
              <w:rPr>
                <w:noProof/>
              </w:rPr>
              <w:t>Credentials are used by both the Live API and Live module.</w:t>
            </w:r>
          </w:p>
        </w:tc>
        <w:tc>
          <w:tcPr>
            <w:tcW w:w="7407" w:type="dxa"/>
          </w:tcPr>
          <w:p w:rsidR="00000000" w:rsidRDefault="00AC26C9">
            <w:pPr>
              <w:rPr>
                <w:lang w:val="fr-FR"/>
              </w:rPr>
            </w:pPr>
            <w:r>
              <w:rPr>
                <w:lang w:val="fr-FR"/>
              </w:rPr>
              <w:t>Les informations d'identification sont utilis</w:t>
            </w:r>
            <w:r>
              <w:rPr>
                <w:lang w:val="fr-FR"/>
              </w:rPr>
              <w:t>é</w:t>
            </w:r>
            <w:r>
              <w:rPr>
                <w:lang w:val="fr-FR"/>
              </w:rPr>
              <w:t xml:space="preserve">es </w:t>
            </w:r>
            <w:r>
              <w:rPr>
                <w:lang w:val="fr-FR"/>
              </w:rPr>
              <w:t>à</w:t>
            </w:r>
            <w:r>
              <w:rPr>
                <w:lang w:val="fr-FR"/>
              </w:rPr>
              <w:t xml:space="preserve"> la fois par l'API Live et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58da0d04-fc09-404c-806e-e710a09c5729</w:t>
            </w:r>
          </w:p>
        </w:tc>
        <w:tc>
          <w:tcPr>
            <w:tcW w:w="7407" w:type="dxa"/>
            <w:shd w:val="clear" w:color="auto" w:fill="F2F2F2" w:themeFill="background1" w:themeFillShade="F2"/>
          </w:tcPr>
          <w:p w:rsidR="00000000" w:rsidRDefault="00AC26C9">
            <w:pPr>
              <w:rPr>
                <w:noProof/>
              </w:rPr>
            </w:pPr>
            <w:r>
              <w:rPr>
                <w:noProof/>
              </w:rPr>
              <w:t>If you are creating a new Live Video Cloud credential, you must first create an API Authentication credential.</w:t>
            </w:r>
          </w:p>
        </w:tc>
        <w:tc>
          <w:tcPr>
            <w:tcW w:w="7407" w:type="dxa"/>
          </w:tcPr>
          <w:p w:rsidR="00000000" w:rsidRDefault="00AC26C9">
            <w:pPr>
              <w:rPr>
                <w:lang w:val="fr-FR"/>
              </w:rPr>
            </w:pPr>
            <w:r>
              <w:rPr>
                <w:lang w:val="fr-FR"/>
              </w:rPr>
              <w:t>Si vous cr</w:t>
            </w:r>
            <w:r>
              <w:rPr>
                <w:lang w:val="fr-FR"/>
              </w:rPr>
              <w:t>é</w:t>
            </w:r>
            <w:r>
              <w:rPr>
                <w:lang w:val="fr-FR"/>
              </w:rPr>
              <w:t>ez des informations d'identification Live Video Cloud, vous devez d'abord cr</w:t>
            </w:r>
            <w:r>
              <w:rPr>
                <w:lang w:val="fr-FR"/>
              </w:rPr>
              <w:t>é</w:t>
            </w:r>
            <w:r>
              <w:rPr>
                <w:lang w:val="fr-FR"/>
              </w:rPr>
              <w:t>er des informations d'identification d'authentification 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67f82e17-8c5d-4e9b-bf4d-730b2edfb745</w:t>
            </w:r>
          </w:p>
        </w:tc>
        <w:tc>
          <w:tcPr>
            <w:tcW w:w="7407" w:type="dxa"/>
            <w:shd w:val="clear" w:color="auto" w:fill="F2F2F2" w:themeFill="background1" w:themeFillShade="F2"/>
          </w:tcPr>
          <w:p w:rsidR="00000000" w:rsidRDefault="00AC26C9">
            <w:pPr>
              <w:rPr>
                <w:noProof/>
              </w:rPr>
            </w:pPr>
            <w:r>
              <w:rPr>
                <w:noProof/>
              </w:rPr>
              <w:t>The client ID and client secret that are created will be used when creating</w:t>
            </w:r>
            <w:r>
              <w:rPr>
                <w:noProof/>
              </w:rPr>
              <w:t xml:space="preserve"> the Live Video Cloud credential.</w:t>
            </w:r>
          </w:p>
        </w:tc>
        <w:tc>
          <w:tcPr>
            <w:tcW w:w="7407" w:type="dxa"/>
          </w:tcPr>
          <w:p w:rsidR="00000000" w:rsidRDefault="00AC26C9">
            <w:pPr>
              <w:rPr>
                <w:lang w:val="fr-FR"/>
              </w:rPr>
            </w:pPr>
            <w:r>
              <w:rPr>
                <w:lang w:val="fr-FR"/>
              </w:rPr>
              <w:t>L'ID client et le secret client cr</w:t>
            </w:r>
            <w:r>
              <w:rPr>
                <w:lang w:val="fr-FR"/>
              </w:rPr>
              <w:t>éé</w:t>
            </w:r>
            <w:r>
              <w:rPr>
                <w:lang w:val="fr-FR"/>
              </w:rPr>
              <w:t>s seront utilis</w:t>
            </w:r>
            <w:r>
              <w:rPr>
                <w:lang w:val="fr-FR"/>
              </w:rPr>
              <w:t>é</w:t>
            </w:r>
            <w:r>
              <w:rPr>
                <w:lang w:val="fr-FR"/>
              </w:rPr>
              <w:t>s lors de la cr</w:t>
            </w:r>
            <w:r>
              <w:rPr>
                <w:lang w:val="fr-FR"/>
              </w:rPr>
              <w:t>é</w:t>
            </w:r>
            <w:r>
              <w:rPr>
                <w:lang w:val="fr-FR"/>
              </w:rPr>
              <w:t>ation des informations d'identification Live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aae86402-31d6-45ac-9dfd-381da448e7a2</w:t>
            </w:r>
          </w:p>
        </w:tc>
        <w:tc>
          <w:tcPr>
            <w:tcW w:w="7407" w:type="dxa"/>
            <w:shd w:val="clear" w:color="auto" w:fill="F2F2F2" w:themeFill="background1" w:themeFillShade="F2"/>
          </w:tcPr>
          <w:p w:rsidR="00000000" w:rsidRDefault="00AC26C9">
            <w:pPr>
              <w:rPr>
                <w:noProof/>
              </w:rPr>
            </w:pPr>
            <w:r>
              <w:rPr>
                <w:noProof/>
              </w:rPr>
              <w:t>When creating FTP, S3 or RTMP credentials, an API Auth</w:t>
            </w:r>
            <w:r>
              <w:rPr>
                <w:noProof/>
              </w:rPr>
              <w:t>entication credential is not needed.</w:t>
            </w:r>
          </w:p>
        </w:tc>
        <w:tc>
          <w:tcPr>
            <w:tcW w:w="7407" w:type="dxa"/>
          </w:tcPr>
          <w:p w:rsidR="00000000" w:rsidRDefault="00AC26C9">
            <w:pPr>
              <w:rPr>
                <w:lang w:val="fr-FR"/>
              </w:rPr>
            </w:pPr>
            <w:r>
              <w:rPr>
                <w:lang w:val="fr-FR"/>
              </w:rPr>
              <w:t>Lors de la cr</w:t>
            </w:r>
            <w:r>
              <w:rPr>
                <w:lang w:val="fr-FR"/>
              </w:rPr>
              <w:t>é</w:t>
            </w:r>
            <w:r>
              <w:rPr>
                <w:lang w:val="fr-FR"/>
              </w:rPr>
              <w:t>ation d'informations d'identification FTP, S3 ou RTMP, une authentification API n'est pas n</w:t>
            </w:r>
            <w:r>
              <w:rPr>
                <w:lang w:val="fr-FR"/>
              </w:rPr>
              <w:t>é</w:t>
            </w:r>
            <w:r>
              <w:rPr>
                <w:lang w:val="fr-FR"/>
              </w:rPr>
              <w:t>cessaire.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9addb84d-894e-4c2f-9175-493e50bc6bdb</w:t>
            </w:r>
          </w:p>
        </w:tc>
        <w:tc>
          <w:tcPr>
            <w:tcW w:w="7407" w:type="dxa"/>
            <w:shd w:val="clear" w:color="auto" w:fill="F2F2F2" w:themeFill="background1" w:themeFillShade="F2"/>
          </w:tcPr>
          <w:p w:rsidR="00000000" w:rsidRDefault="00AC26C9">
            <w:pPr>
              <w:rPr>
                <w:noProof/>
              </w:rPr>
            </w:pPr>
            <w:r>
              <w:rPr>
                <w:noProof/>
              </w:rPr>
              <w:t xml:space="preserve">If you are creating an S3, FTP or RTMP credential, skip to </w:t>
            </w:r>
            <w:r>
              <w:rPr>
                <w:rStyle w:val="mqInternal"/>
                <w:noProof/>
              </w:rPr>
              <w:t>[1</w:t>
            </w:r>
            <w:r>
              <w:rPr>
                <w:rStyle w:val="mqInternal"/>
                <w:noProof/>
              </w:rPr>
              <w:t>}</w:t>
            </w:r>
            <w:r>
              <w:rPr>
                <w:noProof/>
              </w:rPr>
              <w:t>step 5</w:t>
            </w:r>
            <w:r>
              <w:rPr>
                <w:rStyle w:val="mqInternal"/>
                <w:noProof/>
              </w:rPr>
              <w:t>{2]</w:t>
            </w:r>
            <w:r>
              <w:rPr>
                <w:noProof/>
              </w:rPr>
              <w:t>.</w:t>
            </w:r>
          </w:p>
        </w:tc>
        <w:tc>
          <w:tcPr>
            <w:tcW w:w="7407" w:type="dxa"/>
          </w:tcPr>
          <w:p w:rsidR="00000000" w:rsidRDefault="00AC26C9">
            <w:pPr>
              <w:rPr>
                <w:lang w:val="fr-FR"/>
              </w:rPr>
            </w:pPr>
            <w:r>
              <w:rPr>
                <w:lang w:val="fr-FR"/>
              </w:rPr>
              <w:t>Si vous cr</w:t>
            </w:r>
            <w:r>
              <w:rPr>
                <w:lang w:val="fr-FR"/>
              </w:rPr>
              <w:t>é</w:t>
            </w:r>
            <w:r>
              <w:rPr>
                <w:lang w:val="fr-FR"/>
              </w:rPr>
              <w:t xml:space="preserve">ez des informations d'identification S3, FTP ou RTMP, passez </w:t>
            </w:r>
            <w:r>
              <w:rPr>
                <w:lang w:val="fr-FR"/>
              </w:rPr>
              <w:t>à</w:t>
            </w:r>
            <w:r>
              <w:rPr>
                <w:lang w:val="fr-FR"/>
              </w:rPr>
              <w:t xml:space="preserve"> l' </w:t>
            </w:r>
            <w:r>
              <w:rPr>
                <w:rStyle w:val="mqInternal"/>
                <w:noProof/>
                <w:lang w:val="fr-FR"/>
              </w:rPr>
              <w:t>[1}</w:t>
            </w:r>
            <w:r>
              <w:rPr>
                <w:lang w:val="fr-FR"/>
              </w:rPr>
              <w:t>é</w:t>
            </w:r>
            <w:r>
              <w:rPr>
                <w:lang w:val="fr-FR"/>
              </w:rPr>
              <w:t>tape 5</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5ef03b7c-d6ec-4de7-a602-5cbc2d448a38</w:t>
            </w:r>
          </w:p>
        </w:tc>
        <w:tc>
          <w:tcPr>
            <w:tcW w:w="7407" w:type="dxa"/>
            <w:shd w:val="clear" w:color="auto" w:fill="F2F2F2" w:themeFill="background1" w:themeFillShade="F2"/>
          </w:tcPr>
          <w:p w:rsidR="00000000" w:rsidRDefault="00AC26C9">
            <w:pPr>
              <w:rPr>
                <w:noProof/>
              </w:rPr>
            </w:pPr>
            <w:r>
              <w:rPr>
                <w:noProof/>
              </w:rPr>
              <w:t>To create a Live Video Cloud credential, start by creating an API credential.</w:t>
            </w:r>
          </w:p>
        </w:tc>
        <w:tc>
          <w:tcPr>
            <w:tcW w:w="7407" w:type="dxa"/>
          </w:tcPr>
          <w:p w:rsidR="00000000" w:rsidRDefault="00AC26C9">
            <w:pPr>
              <w:rPr>
                <w:lang w:val="fr-FR"/>
              </w:rPr>
            </w:pPr>
            <w:r>
              <w:rPr>
                <w:lang w:val="fr-FR"/>
              </w:rPr>
              <w:t>Pour cr</w:t>
            </w:r>
            <w:r>
              <w:rPr>
                <w:lang w:val="fr-FR"/>
              </w:rPr>
              <w:t>é</w:t>
            </w:r>
            <w:r>
              <w:rPr>
                <w:lang w:val="fr-FR"/>
              </w:rPr>
              <w:t>er des informations d'id</w:t>
            </w:r>
            <w:r>
              <w:rPr>
                <w:lang w:val="fr-FR"/>
              </w:rPr>
              <w:t>entification Live Video Cloud, commencez par cr</w:t>
            </w:r>
            <w:r>
              <w:rPr>
                <w:lang w:val="fr-FR"/>
              </w:rPr>
              <w:t>é</w:t>
            </w:r>
            <w:r>
              <w:rPr>
                <w:lang w:val="fr-FR"/>
              </w:rPr>
              <w:t>er des informations d'identification 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164c9064-ae41-4447-b938-18ae2d2f8644</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ADMIN</w:t>
            </w:r>
            <w:r>
              <w:rPr>
                <w:rStyle w:val="mqInternal"/>
                <w:noProof/>
                <w:lang w:val="fr-FR"/>
              </w:rPr>
              <w:t>{2]</w:t>
            </w:r>
            <w:r>
              <w:rPr>
                <w:lang w:val="fr-FR"/>
              </w:rPr>
              <w:t xml:space="preserve"> dans l'en-t</w:t>
            </w:r>
            <w:r>
              <w:rPr>
                <w:lang w:val="fr-FR"/>
              </w:rPr>
              <w:t>ê</w:t>
            </w:r>
            <w:r>
              <w:rPr>
                <w:lang w:val="fr-FR"/>
              </w:rPr>
              <w:t>te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77f91dc3-b208-4a4a-b923-d728e61dfdc8</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02731e8c-015a-4f5a-8be3-7f78e6b2ea8f</w:t>
            </w:r>
          </w:p>
        </w:tc>
        <w:tc>
          <w:tcPr>
            <w:tcW w:w="7407" w:type="dxa"/>
            <w:shd w:val="clear" w:color="auto" w:fill="F2F2F2" w:themeFill="background1" w:themeFillShade="F2"/>
          </w:tcPr>
          <w:p w:rsidR="00000000" w:rsidRDefault="00AC26C9">
            <w:pPr>
              <w:rPr>
                <w:noProof/>
              </w:rPr>
            </w:pPr>
            <w:r>
              <w:rPr>
                <w:noProof/>
              </w:rPr>
              <w:t>You must be an account administrator to access the ADMIN menu.</w:t>
            </w:r>
          </w:p>
        </w:tc>
        <w:tc>
          <w:tcPr>
            <w:tcW w:w="7407" w:type="dxa"/>
          </w:tcPr>
          <w:p w:rsidR="00000000" w:rsidRDefault="00AC26C9">
            <w:pPr>
              <w:rPr>
                <w:lang w:val="fr-FR"/>
              </w:rPr>
            </w:pPr>
            <w:r>
              <w:rPr>
                <w:lang w:val="fr-FR"/>
              </w:rPr>
              <w:t xml:space="preserve">Vous devez </w:t>
            </w:r>
            <w:r>
              <w:rPr>
                <w:lang w:val="fr-FR"/>
              </w:rPr>
              <w:t>ê</w:t>
            </w:r>
            <w:r>
              <w:rPr>
                <w:lang w:val="fr-FR"/>
              </w:rPr>
              <w:t>tre administrateur de compte pour acc</w:t>
            </w:r>
            <w:r>
              <w:rPr>
                <w:lang w:val="fr-FR"/>
              </w:rPr>
              <w:t>é</w:t>
            </w:r>
            <w:r>
              <w:rPr>
                <w:lang w:val="fr-FR"/>
              </w:rPr>
              <w:t>der au menu ADMIN.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06f74ee4-0177-419b-9a1f-071587015c0b</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API Authentication</w:t>
            </w:r>
            <w:r>
              <w:rPr>
                <w:rStyle w:val="mqInternal"/>
                <w:noProof/>
              </w:rPr>
              <w:t>{2]</w:t>
            </w:r>
            <w:r>
              <w:rPr>
                <w:noProof/>
              </w:rPr>
              <w:t xml:space="preserve"> link.</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API Authentification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855c8931-0703-484c-a279-e27d44119047</w:t>
            </w:r>
          </w:p>
        </w:tc>
        <w:tc>
          <w:tcPr>
            <w:tcW w:w="7407" w:type="dxa"/>
            <w:shd w:val="clear" w:color="auto" w:fill="F2F2F2" w:themeFill="background1" w:themeFillShade="F2"/>
          </w:tcPr>
          <w:p w:rsidR="00000000" w:rsidRDefault="00AC26C9">
            <w:pPr>
              <w:rPr>
                <w:noProof/>
              </w:rPr>
            </w:pPr>
            <w:r>
              <w:rPr>
                <w:noProof/>
              </w:rPr>
              <w:t>The API Authentication page will open displaying your current client registrations.</w:t>
            </w:r>
          </w:p>
        </w:tc>
        <w:tc>
          <w:tcPr>
            <w:tcW w:w="7407" w:type="dxa"/>
          </w:tcPr>
          <w:p w:rsidR="00000000" w:rsidRDefault="00AC26C9">
            <w:pPr>
              <w:rPr>
                <w:lang w:val="fr-FR"/>
              </w:rPr>
            </w:pPr>
            <w:r>
              <w:rPr>
                <w:lang w:val="fr-FR"/>
              </w:rPr>
              <w:t>La p</w:t>
            </w:r>
            <w:r>
              <w:rPr>
                <w:lang w:val="fr-FR"/>
              </w:rPr>
              <w:t>age Authentification API s'ouvrira et affiche vos enregistrements clients actuels.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0234c9ec-b49f-45a6-afb6-94b95e972947</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Register New Application</w:t>
            </w:r>
            <w:r>
              <w:rPr>
                <w:rStyle w:val="mqInternal"/>
                <w:noProof/>
              </w:rPr>
              <w:t>{2]</w:t>
            </w:r>
            <w:r>
              <w:rPr>
                <w:noProof/>
              </w:rPr>
              <w:t xml:space="preserve"> to create a new API credential.</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Enregistrer une nouvelle application</w:t>
            </w:r>
            <w:r>
              <w:rPr>
                <w:rStyle w:val="mqInternal"/>
                <w:noProof/>
                <w:lang w:val="fr-FR"/>
              </w:rPr>
              <w:t>{2]</w:t>
            </w:r>
            <w:r>
              <w:rPr>
                <w:lang w:val="fr-FR"/>
              </w:rPr>
              <w:t xml:space="preserve"> pour cr</w:t>
            </w:r>
            <w:r>
              <w:rPr>
                <w:lang w:val="fr-FR"/>
              </w:rPr>
              <w:t>é</w:t>
            </w:r>
            <w:r>
              <w:rPr>
                <w:lang w:val="fr-FR"/>
              </w:rPr>
              <w:t>er une nouvelle information d'identification d'API.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e41dbba8-5dfa-4998-8c25-71f69b69c8f5</w:t>
            </w:r>
          </w:p>
        </w:tc>
        <w:tc>
          <w:tcPr>
            <w:tcW w:w="7407" w:type="dxa"/>
            <w:shd w:val="clear" w:color="auto" w:fill="F2F2F2" w:themeFill="background1" w:themeFillShade="F2"/>
          </w:tcPr>
          <w:p w:rsidR="00000000" w:rsidRDefault="00AC26C9">
            <w:pPr>
              <w:rPr>
                <w:noProof/>
              </w:rPr>
            </w:pPr>
            <w:r>
              <w:rPr>
                <w:noProof/>
              </w:rPr>
              <w:t>The following APIs should be selected.</w:t>
            </w:r>
          </w:p>
        </w:tc>
        <w:tc>
          <w:tcPr>
            <w:tcW w:w="7407" w:type="dxa"/>
          </w:tcPr>
          <w:p w:rsidR="00000000" w:rsidRDefault="00AC26C9">
            <w:pPr>
              <w:rPr>
                <w:lang w:val="fr-FR"/>
              </w:rPr>
            </w:pPr>
            <w:r>
              <w:rPr>
                <w:lang w:val="fr-FR"/>
              </w:rPr>
              <w:t xml:space="preserve">Les API suivantes doivent </w:t>
            </w:r>
            <w:r>
              <w:rPr>
                <w:lang w:val="fr-FR"/>
              </w:rPr>
              <w:t>ê</w:t>
            </w:r>
            <w:r>
              <w:rPr>
                <w:lang w:val="fr-FR"/>
              </w:rPr>
              <w:t>tre s</w:t>
            </w:r>
            <w:r>
              <w:rPr>
                <w:lang w:val="fr-FR"/>
              </w:rPr>
              <w:t>é</w:t>
            </w:r>
            <w:r>
              <w:rPr>
                <w:lang w:val="fr-FR"/>
              </w:rPr>
              <w:t>lectionn</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1c61acc7-d861-44bc-9d46-85c76e37c647</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2e2d87e3-9b96-433a-913a-dbf83d9a4d29</w:t>
            </w:r>
          </w:p>
        </w:tc>
        <w:tc>
          <w:tcPr>
            <w:tcW w:w="7407" w:type="dxa"/>
            <w:shd w:val="clear" w:color="auto" w:fill="F2F2F2" w:themeFill="background1" w:themeFillShade="F2"/>
          </w:tcPr>
          <w:p w:rsidR="00000000" w:rsidRDefault="00AC26C9">
            <w:pPr>
              <w:rPr>
                <w:noProof/>
              </w:rPr>
            </w:pPr>
            <w:r>
              <w:rPr>
                <w:noProof/>
              </w:rPr>
              <w:t xml:space="preserve">For information on creating API Authentication Credentials, see </w:t>
            </w:r>
            <w:r>
              <w:rPr>
                <w:rStyle w:val="mqInternal"/>
                <w:noProof/>
              </w:rPr>
              <w:t>[1}</w:t>
            </w:r>
            <w:r>
              <w:rPr>
                <w:noProof/>
              </w:rPr>
              <w:t>Managing API Authentication Credentials</w:t>
            </w:r>
            <w:r>
              <w:rPr>
                <w:rStyle w:val="mqInternal"/>
                <w:noProof/>
              </w:rPr>
              <w:t>{2]</w:t>
            </w:r>
            <w:r>
              <w:rPr>
                <w:noProof/>
              </w:rPr>
              <w:t>.</w:t>
            </w:r>
          </w:p>
        </w:tc>
        <w:tc>
          <w:tcPr>
            <w:tcW w:w="7407" w:type="dxa"/>
          </w:tcPr>
          <w:p w:rsidR="00000000" w:rsidRDefault="00AC26C9">
            <w:pPr>
              <w:rPr>
                <w:lang w:val="fr-FR"/>
              </w:rPr>
            </w:pPr>
            <w:r>
              <w:rPr>
                <w:lang w:val="fr-FR"/>
              </w:rPr>
              <w:t>Pour plus d'informations sur la cr</w:t>
            </w:r>
            <w:r>
              <w:rPr>
                <w:lang w:val="fr-FR"/>
              </w:rPr>
              <w:t>é</w:t>
            </w:r>
            <w:r>
              <w:rPr>
                <w:lang w:val="fr-FR"/>
              </w:rPr>
              <w:t xml:space="preserve">ation d'informations d'authentification API, reportez-vous </w:t>
            </w:r>
            <w:r>
              <w:rPr>
                <w:lang w:val="fr-FR"/>
              </w:rPr>
              <w:t>à</w:t>
            </w:r>
            <w:r>
              <w:rPr>
                <w:lang w:val="fr-FR"/>
              </w:rPr>
              <w:t xml:space="preserve"> </w:t>
            </w:r>
            <w:r>
              <w:rPr>
                <w:rStyle w:val="mqInternal"/>
                <w:noProof/>
                <w:lang w:val="fr-FR"/>
              </w:rPr>
              <w:t>[1}</w:t>
            </w:r>
            <w:r>
              <w:rPr>
                <w:lang w:val="fr-FR"/>
              </w:rPr>
              <w:t>la section Gestion des informations d'authentification API</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52f9c946-8752-4991-b99c-abf0513d7b9e</w:t>
            </w:r>
          </w:p>
        </w:tc>
        <w:tc>
          <w:tcPr>
            <w:tcW w:w="7407" w:type="dxa"/>
            <w:shd w:val="clear" w:color="auto" w:fill="F2F2F2" w:themeFill="background1" w:themeFillShade="F2"/>
          </w:tcPr>
          <w:p w:rsidR="00000000" w:rsidRDefault="00AC26C9">
            <w:pPr>
              <w:rPr>
                <w:noProof/>
              </w:rPr>
            </w:pPr>
            <w:r>
              <w:rPr>
                <w:noProof/>
              </w:rPr>
              <w:t xml:space="preserve">When the credential is created, save the </w:t>
            </w:r>
            <w:r>
              <w:rPr>
                <w:rStyle w:val="mqInternal"/>
                <w:noProof/>
              </w:rPr>
              <w:t>[1}</w:t>
            </w:r>
            <w:r>
              <w:rPr>
                <w:noProof/>
              </w:rPr>
              <w:t>Client ID</w:t>
            </w:r>
            <w:r>
              <w:rPr>
                <w:rStyle w:val="mqInternal"/>
                <w:noProof/>
              </w:rPr>
              <w:t>{2]</w:t>
            </w:r>
            <w:r>
              <w:rPr>
                <w:noProof/>
              </w:rPr>
              <w:t xml:space="preserve"> and </w:t>
            </w:r>
            <w:r>
              <w:rPr>
                <w:rStyle w:val="mqInternal"/>
                <w:noProof/>
              </w:rPr>
              <w:t>[1}</w:t>
            </w:r>
            <w:r>
              <w:rPr>
                <w:noProof/>
              </w:rPr>
              <w:t>Client secret</w:t>
            </w:r>
            <w:r>
              <w:rPr>
                <w:rStyle w:val="mqInternal"/>
                <w:noProof/>
              </w:rPr>
              <w:t>{2]</w:t>
            </w:r>
            <w:r>
              <w:rPr>
                <w:noProof/>
              </w:rPr>
              <w:t xml:space="preserve"> values.</w:t>
            </w:r>
          </w:p>
        </w:tc>
        <w:tc>
          <w:tcPr>
            <w:tcW w:w="7407" w:type="dxa"/>
          </w:tcPr>
          <w:p w:rsidR="00000000" w:rsidRDefault="00AC26C9">
            <w:pPr>
              <w:rPr>
                <w:lang w:val="fr-FR"/>
              </w:rPr>
            </w:pPr>
            <w:r>
              <w:rPr>
                <w:lang w:val="fr-FR"/>
              </w:rPr>
              <w:t>Lorsque les informations d'identification sont cr</w:t>
            </w:r>
            <w:r>
              <w:rPr>
                <w:lang w:val="fr-FR"/>
              </w:rPr>
              <w:t>éé</w:t>
            </w:r>
            <w:r>
              <w:rPr>
                <w:lang w:val="fr-FR"/>
              </w:rPr>
              <w:t>es, enregist</w:t>
            </w:r>
            <w:r>
              <w:rPr>
                <w:lang w:val="fr-FR"/>
              </w:rPr>
              <w:t xml:space="preserve">rez l' </w:t>
            </w:r>
            <w:r>
              <w:rPr>
                <w:rStyle w:val="mqInternal"/>
                <w:noProof/>
                <w:lang w:val="fr-FR"/>
              </w:rPr>
              <w:t>[1}</w:t>
            </w:r>
            <w:r>
              <w:rPr>
                <w:lang w:val="fr-FR"/>
              </w:rPr>
              <w:t>ID client</w:t>
            </w:r>
            <w:r>
              <w:rPr>
                <w:rStyle w:val="mqInternal"/>
                <w:noProof/>
                <w:lang w:val="fr-FR"/>
              </w:rPr>
              <w:t>{2]</w:t>
            </w:r>
            <w:r>
              <w:rPr>
                <w:lang w:val="fr-FR"/>
              </w:rPr>
              <w:t xml:space="preserve"> et les valeurs </w:t>
            </w:r>
            <w:r>
              <w:rPr>
                <w:rStyle w:val="mqInternal"/>
                <w:noProof/>
                <w:lang w:val="fr-FR"/>
              </w:rPr>
              <w:t>[1}</w:t>
            </w:r>
            <w:r>
              <w:rPr>
                <w:lang w:val="fr-FR"/>
              </w:rPr>
              <w:t>secr</w:t>
            </w:r>
            <w:r>
              <w:rPr>
                <w:lang w:val="fr-FR"/>
              </w:rPr>
              <w:t>è</w:t>
            </w:r>
            <w:r>
              <w:rPr>
                <w:lang w:val="fr-FR"/>
              </w:rPr>
              <w:t>tes Client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f9914225-8967-49e9-b883-cda16a717054</w:t>
            </w:r>
          </w:p>
        </w:tc>
        <w:tc>
          <w:tcPr>
            <w:tcW w:w="7407" w:type="dxa"/>
            <w:shd w:val="clear" w:color="auto" w:fill="F2F2F2" w:themeFill="background1" w:themeFillShade="F2"/>
          </w:tcPr>
          <w:p w:rsidR="00000000" w:rsidRDefault="00AC26C9">
            <w:pPr>
              <w:rPr>
                <w:noProof/>
              </w:rPr>
            </w:pPr>
            <w:r>
              <w:rPr>
                <w:noProof/>
              </w:rPr>
              <w:t>These will be needed when creating the Live Video Cloud credential.</w:t>
            </w:r>
          </w:p>
        </w:tc>
        <w:tc>
          <w:tcPr>
            <w:tcW w:w="7407" w:type="dxa"/>
          </w:tcPr>
          <w:p w:rsidR="00000000" w:rsidRDefault="00AC26C9">
            <w:pPr>
              <w:rPr>
                <w:lang w:val="fr-FR"/>
              </w:rPr>
            </w:pPr>
            <w:r>
              <w:rPr>
                <w:lang w:val="fr-FR"/>
              </w:rPr>
              <w:t>Ces informations seront n</w:t>
            </w:r>
            <w:r>
              <w:rPr>
                <w:lang w:val="fr-FR"/>
              </w:rPr>
              <w:t>é</w:t>
            </w:r>
            <w:r>
              <w:rPr>
                <w:lang w:val="fr-FR"/>
              </w:rPr>
              <w:t>cessaires lors de la cr</w:t>
            </w:r>
            <w:r>
              <w:rPr>
                <w:lang w:val="fr-FR"/>
              </w:rPr>
              <w:t>é</w:t>
            </w:r>
            <w:r>
              <w:rPr>
                <w:lang w:val="fr-FR"/>
              </w:rPr>
              <w:t>ation des informations d'identific</w:t>
            </w:r>
            <w:r>
              <w:rPr>
                <w:lang w:val="fr-FR"/>
              </w:rPr>
              <w:t>ation Live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56b24a52-a0d1-4c7d-bfbe-839005e65ad8</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ADMIN &gt; Live Settings</w:t>
            </w:r>
            <w:r>
              <w:rPr>
                <w:rStyle w:val="mqInternal"/>
                <w:noProof/>
              </w:rPr>
              <w:t>{2]</w:t>
            </w:r>
            <w:r>
              <w:rPr>
                <w:noProof/>
              </w:rPr>
              <w:t xml:space="preserve"> link in the Studio header.</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Admin &gt; Live Settings</w:t>
            </w:r>
            <w:r>
              <w:rPr>
                <w:rStyle w:val="mqInternal"/>
                <w:noProof/>
                <w:lang w:val="fr-FR"/>
              </w:rPr>
              <w:t>{2]</w:t>
            </w:r>
            <w:r>
              <w:rPr>
                <w:lang w:val="fr-FR"/>
              </w:rPr>
              <w:t xml:space="preserve"> dans l'en-t</w:t>
            </w:r>
            <w:r>
              <w:rPr>
                <w:lang w:val="fr-FR"/>
              </w:rPr>
              <w:t>ê</w:t>
            </w:r>
            <w:r>
              <w:rPr>
                <w:lang w:val="fr-FR"/>
              </w:rPr>
              <w:t>te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2973736d-6ba2-4f62-9dcf-7e29c1f74acf</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 A</w:t>
            </w:r>
            <w:r>
              <w:rPr>
                <w:noProof/>
              </w:rPr>
              <w:t>dd Credential</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 Ajouter des informations d'identification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24a697d7-f4d4-43f5-88d1-f6196e291070</w:t>
            </w:r>
          </w:p>
        </w:tc>
        <w:tc>
          <w:tcPr>
            <w:tcW w:w="7407" w:type="dxa"/>
            <w:shd w:val="clear" w:color="auto" w:fill="F2F2F2" w:themeFill="background1" w:themeFillShade="F2"/>
          </w:tcPr>
          <w:p w:rsidR="00000000" w:rsidRDefault="00AC26C9">
            <w:pPr>
              <w:rPr>
                <w:noProof/>
              </w:rPr>
            </w:pPr>
            <w:r>
              <w:rPr>
                <w:noProof/>
              </w:rPr>
              <w:t xml:space="preserve">Enter a </w:t>
            </w:r>
            <w:r>
              <w:rPr>
                <w:rStyle w:val="mqInternal"/>
                <w:noProof/>
              </w:rPr>
              <w:t>[1}</w:t>
            </w:r>
            <w:r>
              <w:rPr>
                <w:noProof/>
              </w:rPr>
              <w:t>Label</w:t>
            </w:r>
            <w:r>
              <w:rPr>
                <w:rStyle w:val="mqInternal"/>
                <w:noProof/>
              </w:rPr>
              <w:t>{2]</w:t>
            </w:r>
            <w:r>
              <w:rPr>
                <w:noProof/>
              </w:rPr>
              <w:t>.</w:t>
            </w:r>
          </w:p>
        </w:tc>
        <w:tc>
          <w:tcPr>
            <w:tcW w:w="7407" w:type="dxa"/>
          </w:tcPr>
          <w:p w:rsidR="00000000" w:rsidRDefault="00AC26C9">
            <w:pPr>
              <w:rPr>
                <w:lang w:val="fr-FR"/>
              </w:rPr>
            </w:pPr>
            <w:r>
              <w:rPr>
                <w:lang w:val="fr-FR"/>
              </w:rPr>
              <w:t xml:space="preserve">Saisissez une </w:t>
            </w:r>
            <w:r>
              <w:rPr>
                <w:rStyle w:val="mqInternal"/>
                <w:noProof/>
                <w:lang w:val="fr-FR"/>
              </w:rPr>
              <w:t>[1}</w:t>
            </w:r>
            <w:r>
              <w:rPr>
                <w:lang w:val="fr-FR"/>
              </w:rPr>
              <w:t>é</w:t>
            </w:r>
            <w:r>
              <w:rPr>
                <w:lang w:val="fr-FR"/>
              </w:rPr>
              <w:t>tiquette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a7f4ad57-edf2-47d7-9818-1f6fcf19e511</w:t>
            </w:r>
          </w:p>
        </w:tc>
        <w:tc>
          <w:tcPr>
            <w:tcW w:w="7407" w:type="dxa"/>
            <w:shd w:val="clear" w:color="auto" w:fill="F2F2F2" w:themeFill="background1" w:themeFillShade="F2"/>
          </w:tcPr>
          <w:p w:rsidR="00000000" w:rsidRDefault="00AC26C9">
            <w:pPr>
              <w:rPr>
                <w:noProof/>
              </w:rPr>
            </w:pPr>
            <w:r>
              <w:rPr>
                <w:noProof/>
              </w:rPr>
              <w:t>This is the name that will be used internally to refer to the credential.</w:t>
            </w:r>
          </w:p>
        </w:tc>
        <w:tc>
          <w:tcPr>
            <w:tcW w:w="7407" w:type="dxa"/>
          </w:tcPr>
          <w:p w:rsidR="00000000" w:rsidRDefault="00AC26C9">
            <w:pPr>
              <w:rPr>
                <w:lang w:val="fr-FR"/>
              </w:rPr>
            </w:pPr>
            <w:r>
              <w:rPr>
                <w:lang w:val="fr-FR"/>
              </w:rPr>
              <w:t>Il s'agit du nom qui sera utilis</w:t>
            </w:r>
            <w:r>
              <w:rPr>
                <w:lang w:val="fr-FR"/>
              </w:rPr>
              <w:t>é</w:t>
            </w:r>
            <w:r>
              <w:rPr>
                <w:lang w:val="fr-FR"/>
              </w:rPr>
              <w:t xml:space="preserve"> en interne pour faire r</w:t>
            </w:r>
            <w:r>
              <w:rPr>
                <w:lang w:val="fr-FR"/>
              </w:rPr>
              <w:t>é</w:t>
            </w:r>
            <w:r>
              <w:rPr>
                <w:lang w:val="fr-FR"/>
              </w:rPr>
              <w:t>f</w:t>
            </w:r>
            <w:r>
              <w:rPr>
                <w:lang w:val="fr-FR"/>
              </w:rPr>
              <w:t>é</w:t>
            </w:r>
            <w:r>
              <w:rPr>
                <w:lang w:val="fr-FR"/>
              </w:rPr>
              <w:t>rence aux informations d'identification.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4b1ec77e-eed7-47c4-aae7-fe4ee361f608</w:t>
            </w:r>
          </w:p>
        </w:tc>
        <w:tc>
          <w:tcPr>
            <w:tcW w:w="7407" w:type="dxa"/>
            <w:shd w:val="clear" w:color="auto" w:fill="F2F2F2" w:themeFill="background1" w:themeFillShade="F2"/>
          </w:tcPr>
          <w:p w:rsidR="00000000" w:rsidRDefault="00AC26C9">
            <w:pPr>
              <w:rPr>
                <w:noProof/>
              </w:rPr>
            </w:pPr>
            <w:r>
              <w:rPr>
                <w:noProof/>
              </w:rPr>
              <w:t xml:space="preserve">Select a </w:t>
            </w:r>
            <w:r>
              <w:rPr>
                <w:rStyle w:val="mqInternal"/>
                <w:noProof/>
              </w:rPr>
              <w:t>[1}</w:t>
            </w:r>
            <w:r>
              <w:rPr>
                <w:noProof/>
              </w:rPr>
              <w:t>Type</w:t>
            </w:r>
            <w:r>
              <w:rPr>
                <w:rStyle w:val="mqInternal"/>
                <w:noProof/>
              </w:rPr>
              <w:t>{2]</w:t>
            </w:r>
            <w:r>
              <w:rPr>
                <w:noProof/>
              </w:rPr>
              <w:t>:</w:t>
            </w:r>
          </w:p>
        </w:tc>
        <w:tc>
          <w:tcPr>
            <w:tcW w:w="7407" w:type="dxa"/>
          </w:tcPr>
          <w:p w:rsidR="00000000" w:rsidRDefault="00AC26C9">
            <w:pPr>
              <w:rPr>
                <w:lang w:val="fr-FR"/>
              </w:rPr>
            </w:pPr>
            <w:r>
              <w:rPr>
                <w:lang w:val="fr-FR"/>
              </w:rPr>
              <w:t>S</w:t>
            </w:r>
            <w:r>
              <w:rPr>
                <w:lang w:val="fr-FR"/>
              </w:rPr>
              <w:t>é</w:t>
            </w:r>
            <w:r>
              <w:rPr>
                <w:lang w:val="fr-FR"/>
              </w:rPr>
              <w:t xml:space="preserve">lectionnez un </w:t>
            </w:r>
            <w:r>
              <w:rPr>
                <w:rStyle w:val="mqInternal"/>
                <w:noProof/>
                <w:lang w:val="fr-FR"/>
              </w:rPr>
              <w:t>[1</w:t>
            </w:r>
            <w:r>
              <w:rPr>
                <w:rStyle w:val="mqInternal"/>
                <w:noProof/>
                <w:lang w:val="fr-FR"/>
              </w:rPr>
              <w:t>}</w:t>
            </w:r>
            <w:r>
              <w:rPr>
                <w:lang w:val="fr-FR"/>
              </w:rPr>
              <w:t>type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15562db1-00f4-4c8a-9a23-ce4c84041a5e</w:t>
            </w:r>
          </w:p>
        </w:tc>
        <w:tc>
          <w:tcPr>
            <w:tcW w:w="7407" w:type="dxa"/>
            <w:shd w:val="clear" w:color="auto" w:fill="F2F2F2" w:themeFill="background1" w:themeFillShade="F2"/>
          </w:tcPr>
          <w:p w:rsidR="00000000" w:rsidRDefault="00AC26C9">
            <w:pPr>
              <w:rPr>
                <w:noProof/>
              </w:rPr>
            </w:pPr>
            <w:r>
              <w:rPr>
                <w:rStyle w:val="mqInternal"/>
                <w:noProof/>
              </w:rPr>
              <w:t>[1}</w:t>
            </w:r>
            <w:r>
              <w:rPr>
                <w:noProof/>
              </w:rPr>
              <w:t>FTP</w:t>
            </w:r>
            <w:r>
              <w:rPr>
                <w:rStyle w:val="mqInternal"/>
                <w:noProof/>
              </w:rPr>
              <w:t>{2]</w:t>
            </w:r>
            <w:r>
              <w:rPr>
                <w:noProof/>
              </w:rPr>
              <w:t xml:space="preserve"> - Used to save the VOD asset to an ftp location (API use)</w:t>
            </w:r>
          </w:p>
        </w:tc>
        <w:tc>
          <w:tcPr>
            <w:tcW w:w="7407" w:type="dxa"/>
          </w:tcPr>
          <w:p w:rsidR="00000000" w:rsidRDefault="00AC26C9">
            <w:pPr>
              <w:rPr>
                <w:lang w:val="fr-FR"/>
              </w:rPr>
            </w:pPr>
            <w:r>
              <w:rPr>
                <w:rStyle w:val="mqInternal"/>
                <w:noProof/>
                <w:lang w:val="fr-FR"/>
              </w:rPr>
              <w:t>[1}</w:t>
            </w:r>
            <w:r>
              <w:rPr>
                <w:lang w:val="fr-FR"/>
              </w:rPr>
              <w:t>FTP</w:t>
            </w:r>
            <w:r>
              <w:rPr>
                <w:rStyle w:val="mqInternal"/>
                <w:noProof/>
                <w:lang w:val="fr-FR"/>
              </w:rPr>
              <w:t>{2]</w:t>
            </w:r>
            <w:r>
              <w:rPr>
                <w:lang w:val="fr-FR"/>
              </w:rPr>
              <w:t xml:space="preserve"> - Utilis</w:t>
            </w:r>
            <w:r>
              <w:rPr>
                <w:lang w:val="fr-FR"/>
              </w:rPr>
              <w:t>é</w:t>
            </w:r>
            <w:r>
              <w:rPr>
                <w:lang w:val="fr-FR"/>
              </w:rPr>
              <w:t xml:space="preserve"> pour enregistrer l'actif VOD dans un emplacement ftp (utilisation de l'API)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a0a82a39-934c-4ece-ac95-7ed5ea79889</w:t>
            </w:r>
            <w:r>
              <w:rPr>
                <w:noProof/>
                <w:sz w:val="2"/>
              </w:rPr>
              <w:t>4</w:t>
            </w:r>
          </w:p>
        </w:tc>
        <w:tc>
          <w:tcPr>
            <w:tcW w:w="7407" w:type="dxa"/>
            <w:shd w:val="clear" w:color="auto" w:fill="F2F2F2" w:themeFill="background1" w:themeFillShade="F2"/>
          </w:tcPr>
          <w:p w:rsidR="00000000" w:rsidRDefault="00AC26C9">
            <w:pPr>
              <w:rPr>
                <w:noProof/>
              </w:rPr>
            </w:pPr>
            <w:r>
              <w:rPr>
                <w:rStyle w:val="mqInternal"/>
                <w:noProof/>
              </w:rPr>
              <w:t>[1}</w:t>
            </w:r>
            <w:r>
              <w:rPr>
                <w:noProof/>
              </w:rPr>
              <w:t>RTMP</w:t>
            </w:r>
            <w:r>
              <w:rPr>
                <w:rStyle w:val="mqInternal"/>
                <w:noProof/>
              </w:rPr>
              <w:t>{2]</w:t>
            </w:r>
            <w:r>
              <w:rPr>
                <w:noProof/>
              </w:rPr>
              <w:t xml:space="preserve"> - Used to create RTMP credentials to be used by the encoder</w:t>
            </w:r>
          </w:p>
        </w:tc>
        <w:tc>
          <w:tcPr>
            <w:tcW w:w="7407" w:type="dxa"/>
          </w:tcPr>
          <w:p w:rsidR="00000000" w:rsidRDefault="00AC26C9">
            <w:pPr>
              <w:rPr>
                <w:lang w:val="fr-FR"/>
              </w:rPr>
            </w:pPr>
            <w:r>
              <w:rPr>
                <w:rStyle w:val="mqInternal"/>
                <w:noProof/>
                <w:lang w:val="fr-FR"/>
              </w:rPr>
              <w:t>[1}</w:t>
            </w:r>
            <w:r>
              <w:rPr>
                <w:lang w:val="fr-FR"/>
              </w:rPr>
              <w:t>RTMP</w:t>
            </w:r>
            <w:r>
              <w:rPr>
                <w:rStyle w:val="mqInternal"/>
                <w:noProof/>
                <w:lang w:val="fr-FR"/>
              </w:rPr>
              <w:t>{2]</w:t>
            </w:r>
            <w:r>
              <w:rPr>
                <w:lang w:val="fr-FR"/>
              </w:rPr>
              <w:t xml:space="preserve"> - Utilis</w:t>
            </w:r>
            <w:r>
              <w:rPr>
                <w:lang w:val="fr-FR"/>
              </w:rPr>
              <w:t>é</w:t>
            </w:r>
            <w:r>
              <w:rPr>
                <w:lang w:val="fr-FR"/>
              </w:rPr>
              <w:t xml:space="preserve"> pour cr</w:t>
            </w:r>
            <w:r>
              <w:rPr>
                <w:lang w:val="fr-FR"/>
              </w:rPr>
              <w:t>é</w:t>
            </w:r>
            <w:r>
              <w:rPr>
                <w:lang w:val="fr-FR"/>
              </w:rPr>
              <w:t xml:space="preserve">er des informations d'identification RTMP </w:t>
            </w:r>
            <w:r>
              <w:rPr>
                <w:lang w:val="fr-FR"/>
              </w:rPr>
              <w:t>à</w:t>
            </w:r>
            <w:r>
              <w:rPr>
                <w:lang w:val="fr-FR"/>
              </w:rPr>
              <w:t xml:space="preserve"> utiliser par l'encodeur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dfe2a12b-3b93-4418-b675-9fdad37ca728</w:t>
            </w:r>
          </w:p>
        </w:tc>
        <w:tc>
          <w:tcPr>
            <w:tcW w:w="7407" w:type="dxa"/>
            <w:shd w:val="clear" w:color="auto" w:fill="F2F2F2" w:themeFill="background1" w:themeFillShade="F2"/>
          </w:tcPr>
          <w:p w:rsidR="00000000" w:rsidRDefault="00AC26C9">
            <w:pPr>
              <w:rPr>
                <w:noProof/>
              </w:rPr>
            </w:pPr>
            <w:r>
              <w:rPr>
                <w:rStyle w:val="mqInternal"/>
                <w:noProof/>
              </w:rPr>
              <w:t>[1}</w:t>
            </w:r>
            <w:r>
              <w:rPr>
                <w:noProof/>
              </w:rPr>
              <w:t>S3</w:t>
            </w:r>
            <w:r>
              <w:rPr>
                <w:rStyle w:val="mqInternal"/>
                <w:noProof/>
              </w:rPr>
              <w:t>{2]</w:t>
            </w:r>
            <w:r>
              <w:rPr>
                <w:noProof/>
              </w:rPr>
              <w:t xml:space="preserve"> - Used to save the VOD asset to an Amazon S3 account (API use)</w:t>
            </w:r>
          </w:p>
        </w:tc>
        <w:tc>
          <w:tcPr>
            <w:tcW w:w="7407" w:type="dxa"/>
          </w:tcPr>
          <w:p w:rsidR="00000000" w:rsidRDefault="00AC26C9">
            <w:pPr>
              <w:rPr>
                <w:lang w:val="fr-FR"/>
              </w:rPr>
            </w:pPr>
            <w:r>
              <w:rPr>
                <w:rStyle w:val="mqInternal"/>
                <w:noProof/>
                <w:lang w:val="fr-FR"/>
              </w:rPr>
              <w:t>[1}</w:t>
            </w:r>
            <w:r>
              <w:rPr>
                <w:lang w:val="fr-FR"/>
              </w:rPr>
              <w:t>S3</w:t>
            </w:r>
            <w:r>
              <w:rPr>
                <w:rStyle w:val="mqInternal"/>
                <w:noProof/>
                <w:lang w:val="fr-FR"/>
              </w:rPr>
              <w:t>{2]</w:t>
            </w:r>
            <w:r>
              <w:rPr>
                <w:lang w:val="fr-FR"/>
              </w:rPr>
              <w:t xml:space="preserve"> - Utilis</w:t>
            </w:r>
            <w:r>
              <w:rPr>
                <w:lang w:val="fr-FR"/>
              </w:rPr>
              <w:t>é</w:t>
            </w:r>
            <w:r>
              <w:rPr>
                <w:lang w:val="fr-FR"/>
              </w:rPr>
              <w:t xml:space="preserve"> pour enregistrer l'actif VOD sur un compte Amazon S3 (utilisation de l'API)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4afea34c-e5f1-4f5d-acba-9f2aa1005484</w:t>
            </w:r>
          </w:p>
        </w:tc>
        <w:tc>
          <w:tcPr>
            <w:tcW w:w="7407" w:type="dxa"/>
            <w:shd w:val="clear" w:color="auto" w:fill="F2F2F2" w:themeFill="background1" w:themeFillShade="F2"/>
          </w:tcPr>
          <w:p w:rsidR="00000000" w:rsidRDefault="00AC26C9">
            <w:pPr>
              <w:rPr>
                <w:noProof/>
              </w:rPr>
            </w:pPr>
            <w:r>
              <w:rPr>
                <w:rStyle w:val="mqInternal"/>
                <w:noProof/>
              </w:rPr>
              <w:t>[1}</w:t>
            </w:r>
            <w:r>
              <w:rPr>
                <w:noProof/>
              </w:rPr>
              <w:t>Video Cloud</w:t>
            </w:r>
            <w:r>
              <w:rPr>
                <w:rStyle w:val="mqInternal"/>
                <w:noProof/>
              </w:rPr>
              <w:t>{2]</w:t>
            </w:r>
            <w:r>
              <w:rPr>
                <w:noProof/>
              </w:rPr>
              <w:t xml:space="preserve"> - Used to save the VOD asset to a Vid</w:t>
            </w:r>
            <w:r>
              <w:rPr>
                <w:noProof/>
              </w:rPr>
              <w:t>eo Cloud account (API use)</w:t>
            </w:r>
          </w:p>
        </w:tc>
        <w:tc>
          <w:tcPr>
            <w:tcW w:w="7407" w:type="dxa"/>
          </w:tcPr>
          <w:p w:rsidR="00000000" w:rsidRDefault="00AC26C9">
            <w:pPr>
              <w:rPr>
                <w:lang w:val="fr-FR"/>
              </w:rPr>
            </w:pPr>
            <w:r>
              <w:rPr>
                <w:rStyle w:val="mqInternal"/>
                <w:noProof/>
                <w:lang w:val="fr-FR"/>
              </w:rPr>
              <w:t>[1}</w:t>
            </w:r>
            <w:r>
              <w:rPr>
                <w:lang w:val="fr-FR"/>
              </w:rPr>
              <w:t>Video Cloud</w:t>
            </w:r>
            <w:r>
              <w:rPr>
                <w:rStyle w:val="mqInternal"/>
                <w:noProof/>
                <w:lang w:val="fr-FR"/>
              </w:rPr>
              <w:t>{2]</w:t>
            </w:r>
            <w:r>
              <w:rPr>
                <w:lang w:val="fr-FR"/>
              </w:rPr>
              <w:t xml:space="preserve"> - Utilis</w:t>
            </w:r>
            <w:r>
              <w:rPr>
                <w:lang w:val="fr-FR"/>
              </w:rPr>
              <w:t>é</w:t>
            </w:r>
            <w:r>
              <w:rPr>
                <w:lang w:val="fr-FR"/>
              </w:rPr>
              <w:t xml:space="preserve"> pour enregistrer l'actif VOD sur un compte Video Cloud (utilisation de l'API)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4c6cc088-6a8b-4750-83bd-dba7d7d24450</w:t>
            </w:r>
          </w:p>
        </w:tc>
        <w:tc>
          <w:tcPr>
            <w:tcW w:w="7407" w:type="dxa"/>
            <w:shd w:val="clear" w:color="auto" w:fill="F2F2F2" w:themeFill="background1" w:themeFillShade="F2"/>
          </w:tcPr>
          <w:p w:rsidR="00000000" w:rsidRDefault="00AC26C9">
            <w:pPr>
              <w:rPr>
                <w:noProof/>
              </w:rPr>
            </w:pPr>
            <w:r>
              <w:rPr>
                <w:noProof/>
              </w:rPr>
              <w:t xml:space="preserve">For the </w:t>
            </w:r>
            <w:r>
              <w:rPr>
                <w:rStyle w:val="mqInternal"/>
                <w:noProof/>
              </w:rPr>
              <w:t>[1}</w:t>
            </w:r>
            <w:r>
              <w:rPr>
                <w:noProof/>
              </w:rPr>
              <w:t>Public Key / Username</w:t>
            </w:r>
            <w:r>
              <w:rPr>
                <w:rStyle w:val="mqInternal"/>
                <w:noProof/>
              </w:rPr>
              <w:t>{2]</w:t>
            </w:r>
            <w:r>
              <w:rPr>
                <w:noProof/>
              </w:rPr>
              <w:t>, enter the following depending on the type of credential:</w:t>
            </w:r>
          </w:p>
        </w:tc>
        <w:tc>
          <w:tcPr>
            <w:tcW w:w="7407" w:type="dxa"/>
          </w:tcPr>
          <w:p w:rsidR="00000000" w:rsidRDefault="00AC26C9">
            <w:pPr>
              <w:rPr>
                <w:lang w:val="fr-FR"/>
              </w:rPr>
            </w:pPr>
            <w:r>
              <w:rPr>
                <w:lang w:val="fr-FR"/>
              </w:rPr>
              <w:t xml:space="preserve">Pour la </w:t>
            </w:r>
            <w:r>
              <w:rPr>
                <w:rStyle w:val="mqInternal"/>
                <w:noProof/>
                <w:lang w:val="fr-FR"/>
              </w:rPr>
              <w:t>[1}</w:t>
            </w:r>
            <w:r>
              <w:rPr>
                <w:lang w:val="fr-FR"/>
              </w:rPr>
              <w:t>cl</w:t>
            </w:r>
            <w:r>
              <w:rPr>
                <w:lang w:val="fr-FR"/>
              </w:rPr>
              <w:t>é</w:t>
            </w:r>
            <w:r>
              <w:rPr>
                <w:lang w:val="fr-FR"/>
              </w:rPr>
              <w:t xml:space="preserve"> publique/nom d'utilisateur</w:t>
            </w:r>
            <w:r>
              <w:rPr>
                <w:rStyle w:val="mqInternal"/>
                <w:noProof/>
                <w:lang w:val="fr-FR"/>
              </w:rPr>
              <w:t>{2]</w:t>
            </w:r>
            <w:r>
              <w:rPr>
                <w:lang w:val="fr-FR"/>
              </w:rPr>
              <w:t xml:space="preserve">, saisissez les </w:t>
            </w:r>
            <w:r>
              <w:rPr>
                <w:lang w:val="fr-FR"/>
              </w:rPr>
              <w:t>é</w:t>
            </w:r>
            <w:r>
              <w:rPr>
                <w:lang w:val="fr-FR"/>
              </w:rPr>
              <w:t>l</w:t>
            </w:r>
            <w:r>
              <w:rPr>
                <w:lang w:val="fr-FR"/>
              </w:rPr>
              <w:t>é</w:t>
            </w:r>
            <w:r>
              <w:rPr>
                <w:lang w:val="fr-FR"/>
              </w:rPr>
              <w:t>ments suivants selon le type de justificatif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5dc97d9d-83c7-467e-841f-8c4c419b9dea</w:t>
            </w:r>
          </w:p>
        </w:tc>
        <w:tc>
          <w:tcPr>
            <w:tcW w:w="7407" w:type="dxa"/>
            <w:shd w:val="clear" w:color="auto" w:fill="F2F2F2" w:themeFill="background1" w:themeFillShade="F2"/>
          </w:tcPr>
          <w:p w:rsidR="00000000" w:rsidRDefault="00AC26C9">
            <w:pPr>
              <w:rPr>
                <w:noProof/>
              </w:rPr>
            </w:pPr>
            <w:r>
              <w:rPr>
                <w:rStyle w:val="mqInternal"/>
                <w:noProof/>
              </w:rPr>
              <w:t>[1}</w:t>
            </w:r>
            <w:r>
              <w:rPr>
                <w:noProof/>
              </w:rPr>
              <w:t>FTP</w:t>
            </w:r>
            <w:r>
              <w:rPr>
                <w:rStyle w:val="mqInternal"/>
                <w:noProof/>
              </w:rPr>
              <w:t>{2]</w:t>
            </w:r>
            <w:r>
              <w:rPr>
                <w:noProof/>
              </w:rPr>
              <w:t xml:space="preserve"> - Enter the username for the FTP si</w:t>
            </w:r>
            <w:r>
              <w:rPr>
                <w:noProof/>
              </w:rPr>
              <w:t>te</w:t>
            </w:r>
          </w:p>
        </w:tc>
        <w:tc>
          <w:tcPr>
            <w:tcW w:w="7407" w:type="dxa"/>
          </w:tcPr>
          <w:p w:rsidR="00000000" w:rsidRDefault="00AC26C9">
            <w:pPr>
              <w:rPr>
                <w:lang w:val="fr-FR"/>
              </w:rPr>
            </w:pPr>
            <w:r>
              <w:rPr>
                <w:rStyle w:val="mqInternal"/>
                <w:noProof/>
                <w:lang w:val="fr-FR"/>
              </w:rPr>
              <w:t>[1}</w:t>
            </w:r>
            <w:r>
              <w:rPr>
                <w:lang w:val="fr-FR"/>
              </w:rPr>
              <w:t>FTP</w:t>
            </w:r>
            <w:r>
              <w:rPr>
                <w:rStyle w:val="mqInternal"/>
                <w:noProof/>
                <w:lang w:val="fr-FR"/>
              </w:rPr>
              <w:t>{2]</w:t>
            </w:r>
            <w:r>
              <w:rPr>
                <w:lang w:val="fr-FR"/>
              </w:rPr>
              <w:t xml:space="preserve"> - Entrez le nom d'utilisateur pour le site FTP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2f91496b-5b4a-4b05-a43f-1a964b490770</w:t>
            </w:r>
          </w:p>
        </w:tc>
        <w:tc>
          <w:tcPr>
            <w:tcW w:w="7407" w:type="dxa"/>
            <w:shd w:val="clear" w:color="auto" w:fill="F2F2F2" w:themeFill="background1" w:themeFillShade="F2"/>
          </w:tcPr>
          <w:p w:rsidR="00000000" w:rsidRDefault="00AC26C9">
            <w:pPr>
              <w:rPr>
                <w:noProof/>
              </w:rPr>
            </w:pPr>
            <w:r>
              <w:rPr>
                <w:rStyle w:val="mqInternal"/>
                <w:noProof/>
              </w:rPr>
              <w:t>[1}</w:t>
            </w:r>
            <w:r>
              <w:rPr>
                <w:noProof/>
              </w:rPr>
              <w:t>RTMP</w:t>
            </w:r>
            <w:r>
              <w:rPr>
                <w:rStyle w:val="mqInternal"/>
                <w:noProof/>
              </w:rPr>
              <w:t>{2]</w:t>
            </w:r>
            <w:r>
              <w:rPr>
                <w:noProof/>
              </w:rPr>
              <w:t xml:space="preserve"> - Enter the username that the encoder will use to authenticate</w:t>
            </w:r>
          </w:p>
        </w:tc>
        <w:tc>
          <w:tcPr>
            <w:tcW w:w="7407" w:type="dxa"/>
          </w:tcPr>
          <w:p w:rsidR="00000000" w:rsidRDefault="00AC26C9">
            <w:pPr>
              <w:rPr>
                <w:lang w:val="fr-FR"/>
              </w:rPr>
            </w:pPr>
            <w:r>
              <w:rPr>
                <w:rStyle w:val="mqInternal"/>
                <w:noProof/>
                <w:lang w:val="fr-FR"/>
              </w:rPr>
              <w:t>[1}</w:t>
            </w:r>
            <w:r>
              <w:rPr>
                <w:lang w:val="fr-FR"/>
              </w:rPr>
              <w:t>RTMP</w:t>
            </w:r>
            <w:r>
              <w:rPr>
                <w:rStyle w:val="mqInternal"/>
                <w:noProof/>
                <w:lang w:val="fr-FR"/>
              </w:rPr>
              <w:t>{2]</w:t>
            </w:r>
            <w:r>
              <w:rPr>
                <w:lang w:val="fr-FR"/>
              </w:rPr>
              <w:t xml:space="preserve"> - Entrez le nom d'utilisateur que l'encodeur utilisera pour s'authent</w:t>
            </w:r>
            <w:r>
              <w:rPr>
                <w:lang w:val="fr-FR"/>
              </w:rPr>
              <w:t>ifier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78b79199-d299-4239-ae83-862378cf3f00</w:t>
            </w:r>
          </w:p>
        </w:tc>
        <w:tc>
          <w:tcPr>
            <w:tcW w:w="7407" w:type="dxa"/>
            <w:shd w:val="clear" w:color="auto" w:fill="F2F2F2" w:themeFill="background1" w:themeFillShade="F2"/>
          </w:tcPr>
          <w:p w:rsidR="00000000" w:rsidRDefault="00AC26C9">
            <w:pPr>
              <w:rPr>
                <w:noProof/>
              </w:rPr>
            </w:pPr>
            <w:r>
              <w:rPr>
                <w:rStyle w:val="mqInternal"/>
                <w:noProof/>
              </w:rPr>
              <w:t>[1}</w:t>
            </w:r>
            <w:r>
              <w:rPr>
                <w:noProof/>
              </w:rPr>
              <w:t>S3</w:t>
            </w:r>
            <w:r>
              <w:rPr>
                <w:rStyle w:val="mqInternal"/>
                <w:noProof/>
              </w:rPr>
              <w:t>{2]</w:t>
            </w:r>
            <w:r>
              <w:rPr>
                <w:noProof/>
              </w:rPr>
              <w:t xml:space="preserve"> - Enter the username for the S3 account</w:t>
            </w:r>
          </w:p>
        </w:tc>
        <w:tc>
          <w:tcPr>
            <w:tcW w:w="7407" w:type="dxa"/>
          </w:tcPr>
          <w:p w:rsidR="00000000" w:rsidRDefault="00AC26C9">
            <w:pPr>
              <w:rPr>
                <w:lang w:val="fr-FR"/>
              </w:rPr>
            </w:pPr>
            <w:r>
              <w:rPr>
                <w:rStyle w:val="mqInternal"/>
                <w:noProof/>
                <w:lang w:val="fr-FR"/>
              </w:rPr>
              <w:t>[1}</w:t>
            </w:r>
            <w:r>
              <w:rPr>
                <w:lang w:val="fr-FR"/>
              </w:rPr>
              <w:t>S3</w:t>
            </w:r>
            <w:r>
              <w:rPr>
                <w:rStyle w:val="mqInternal"/>
                <w:noProof/>
                <w:lang w:val="fr-FR"/>
              </w:rPr>
              <w:t>{2]</w:t>
            </w:r>
            <w:r>
              <w:rPr>
                <w:lang w:val="fr-FR"/>
              </w:rPr>
              <w:t xml:space="preserve"> - Entrez le nom d'utilisateur pour le compte S3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443d6d06-5d53-4c21-b026-2b4e6e146afa</w:t>
            </w:r>
          </w:p>
        </w:tc>
        <w:tc>
          <w:tcPr>
            <w:tcW w:w="7407" w:type="dxa"/>
            <w:shd w:val="clear" w:color="auto" w:fill="F2F2F2" w:themeFill="background1" w:themeFillShade="F2"/>
          </w:tcPr>
          <w:p w:rsidR="00000000" w:rsidRDefault="00AC26C9">
            <w:pPr>
              <w:rPr>
                <w:noProof/>
              </w:rPr>
            </w:pPr>
            <w:r>
              <w:rPr>
                <w:rStyle w:val="mqInternal"/>
                <w:noProof/>
              </w:rPr>
              <w:t>[1}</w:t>
            </w:r>
            <w:r>
              <w:rPr>
                <w:noProof/>
              </w:rPr>
              <w:t>Video Cloud</w:t>
            </w:r>
            <w:r>
              <w:rPr>
                <w:rStyle w:val="mqInternal"/>
                <w:noProof/>
              </w:rPr>
              <w:t>{2]</w:t>
            </w:r>
            <w:r>
              <w:rPr>
                <w:noProof/>
              </w:rPr>
              <w:t xml:space="preserve"> - Enter the </w:t>
            </w:r>
            <w:r>
              <w:rPr>
                <w:rStyle w:val="mqInternal"/>
                <w:noProof/>
              </w:rPr>
              <w:t>[1}</w:t>
            </w:r>
            <w:r>
              <w:rPr>
                <w:noProof/>
              </w:rPr>
              <w:t>Client ID</w:t>
            </w:r>
            <w:r>
              <w:rPr>
                <w:rStyle w:val="mqInternal"/>
                <w:noProof/>
              </w:rPr>
              <w:t>{2]</w:t>
            </w:r>
            <w:r>
              <w:rPr>
                <w:noProof/>
              </w:rPr>
              <w:t xml:space="preserve"> generated for the API Authentication credential</w:t>
            </w:r>
          </w:p>
        </w:tc>
        <w:tc>
          <w:tcPr>
            <w:tcW w:w="7407" w:type="dxa"/>
          </w:tcPr>
          <w:p w:rsidR="00000000" w:rsidRDefault="00AC26C9">
            <w:pPr>
              <w:rPr>
                <w:lang w:val="fr-FR"/>
              </w:rPr>
            </w:pPr>
            <w:r>
              <w:rPr>
                <w:rStyle w:val="mqInternal"/>
                <w:noProof/>
                <w:lang w:val="fr-FR"/>
              </w:rPr>
              <w:t>[1}</w:t>
            </w:r>
            <w:r>
              <w:rPr>
                <w:lang w:val="fr-FR"/>
              </w:rPr>
              <w:t>Video Cloud</w:t>
            </w:r>
            <w:r>
              <w:rPr>
                <w:rStyle w:val="mqInternal"/>
                <w:noProof/>
                <w:lang w:val="fr-FR"/>
              </w:rPr>
              <w:t>{2]</w:t>
            </w:r>
            <w:r>
              <w:rPr>
                <w:lang w:val="fr-FR"/>
              </w:rPr>
              <w:t xml:space="preserve"> - Saisissez l' </w:t>
            </w:r>
            <w:r>
              <w:rPr>
                <w:rStyle w:val="mqInternal"/>
                <w:noProof/>
                <w:lang w:val="fr-FR"/>
              </w:rPr>
              <w:t>[1}</w:t>
            </w:r>
            <w:r>
              <w:rPr>
                <w:lang w:val="fr-FR"/>
              </w:rPr>
              <w:t>ID client</w:t>
            </w:r>
            <w:r>
              <w:rPr>
                <w:rStyle w:val="mqInternal"/>
                <w:noProof/>
                <w:lang w:val="fr-FR"/>
              </w:rPr>
              <w:t>{2]</w:t>
            </w:r>
            <w:r>
              <w:rPr>
                <w:lang w:val="fr-FR"/>
              </w:rPr>
              <w:t xml:space="preserve"> g</w:t>
            </w:r>
            <w:r>
              <w:rPr>
                <w:lang w:val="fr-FR"/>
              </w:rPr>
              <w:t>é</w:t>
            </w:r>
            <w:r>
              <w:rPr>
                <w:lang w:val="fr-FR"/>
              </w:rPr>
              <w:t>n</w:t>
            </w:r>
            <w:r>
              <w:rPr>
                <w:lang w:val="fr-FR"/>
              </w:rPr>
              <w:t>é</w:t>
            </w:r>
            <w:r>
              <w:rPr>
                <w:lang w:val="fr-FR"/>
              </w:rPr>
              <w:t>r</w:t>
            </w:r>
            <w:r>
              <w:rPr>
                <w:lang w:val="fr-FR"/>
              </w:rPr>
              <w:t>é</w:t>
            </w:r>
            <w:r>
              <w:rPr>
                <w:lang w:val="fr-FR"/>
              </w:rPr>
              <w:t xml:space="preserve"> pour les informations d'identification d'authentification 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278d7b3b-176a-4199-8190-89b51669abf0</w:t>
            </w:r>
          </w:p>
        </w:tc>
        <w:tc>
          <w:tcPr>
            <w:tcW w:w="7407" w:type="dxa"/>
            <w:shd w:val="clear" w:color="auto" w:fill="F2F2F2" w:themeFill="background1" w:themeFillShade="F2"/>
          </w:tcPr>
          <w:p w:rsidR="00000000" w:rsidRDefault="00AC26C9">
            <w:pPr>
              <w:rPr>
                <w:noProof/>
              </w:rPr>
            </w:pPr>
            <w:r>
              <w:rPr>
                <w:noProof/>
              </w:rPr>
              <w:t xml:space="preserve">For the </w:t>
            </w:r>
            <w:r>
              <w:rPr>
                <w:rStyle w:val="mqInternal"/>
                <w:noProof/>
              </w:rPr>
              <w:t>[1}</w:t>
            </w:r>
            <w:r>
              <w:rPr>
                <w:noProof/>
              </w:rPr>
              <w:t>Private Key / Password</w:t>
            </w:r>
            <w:r>
              <w:rPr>
                <w:rStyle w:val="mqInternal"/>
                <w:noProof/>
              </w:rPr>
              <w:t>{2]</w:t>
            </w:r>
            <w:r>
              <w:rPr>
                <w:noProof/>
              </w:rPr>
              <w:t>, enter the</w:t>
            </w:r>
            <w:r>
              <w:rPr>
                <w:noProof/>
              </w:rPr>
              <w:t xml:space="preserve"> following depending on the type of credential:</w:t>
            </w:r>
          </w:p>
        </w:tc>
        <w:tc>
          <w:tcPr>
            <w:tcW w:w="7407" w:type="dxa"/>
          </w:tcPr>
          <w:p w:rsidR="00000000" w:rsidRDefault="00AC26C9">
            <w:pPr>
              <w:rPr>
                <w:lang w:val="fr-FR"/>
              </w:rPr>
            </w:pPr>
            <w:r>
              <w:rPr>
                <w:lang w:val="fr-FR"/>
              </w:rPr>
              <w:t xml:space="preserve">Pour la </w:t>
            </w:r>
            <w:r>
              <w:rPr>
                <w:rStyle w:val="mqInternal"/>
                <w:noProof/>
                <w:lang w:val="fr-FR"/>
              </w:rPr>
              <w:t>[1}</w:t>
            </w:r>
            <w:r>
              <w:rPr>
                <w:lang w:val="fr-FR"/>
              </w:rPr>
              <w:t>cl</w:t>
            </w:r>
            <w:r>
              <w:rPr>
                <w:lang w:val="fr-FR"/>
              </w:rPr>
              <w:t>é</w:t>
            </w:r>
            <w:r>
              <w:rPr>
                <w:lang w:val="fr-FR"/>
              </w:rPr>
              <w:t xml:space="preserve"> priv</w:t>
            </w:r>
            <w:r>
              <w:rPr>
                <w:lang w:val="fr-FR"/>
              </w:rPr>
              <w:t>é</w:t>
            </w:r>
            <w:r>
              <w:rPr>
                <w:lang w:val="fr-FR"/>
              </w:rPr>
              <w:t>e ou le mot de passe</w:t>
            </w:r>
            <w:r>
              <w:rPr>
                <w:rStyle w:val="mqInternal"/>
                <w:noProof/>
                <w:lang w:val="fr-FR"/>
              </w:rPr>
              <w:t>{2]</w:t>
            </w:r>
            <w:r>
              <w:rPr>
                <w:lang w:val="fr-FR"/>
              </w:rPr>
              <w:t xml:space="preserve">, saisissez les </w:t>
            </w:r>
            <w:r>
              <w:rPr>
                <w:lang w:val="fr-FR"/>
              </w:rPr>
              <w:t>é</w:t>
            </w:r>
            <w:r>
              <w:rPr>
                <w:lang w:val="fr-FR"/>
              </w:rPr>
              <w:t>l</w:t>
            </w:r>
            <w:r>
              <w:rPr>
                <w:lang w:val="fr-FR"/>
              </w:rPr>
              <w:t>é</w:t>
            </w:r>
            <w:r>
              <w:rPr>
                <w:lang w:val="fr-FR"/>
              </w:rPr>
              <w:t>ments suivants selon le type d'informations d'identification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7fb1d3c3-cc2d-4013-8dbd-ca4a599f106d</w:t>
            </w:r>
          </w:p>
        </w:tc>
        <w:tc>
          <w:tcPr>
            <w:tcW w:w="7407" w:type="dxa"/>
            <w:shd w:val="clear" w:color="auto" w:fill="F2F2F2" w:themeFill="background1" w:themeFillShade="F2"/>
          </w:tcPr>
          <w:p w:rsidR="00000000" w:rsidRDefault="00AC26C9">
            <w:pPr>
              <w:rPr>
                <w:noProof/>
              </w:rPr>
            </w:pPr>
            <w:r>
              <w:rPr>
                <w:rStyle w:val="mqInternal"/>
                <w:noProof/>
              </w:rPr>
              <w:t>[1}</w:t>
            </w:r>
            <w:r>
              <w:rPr>
                <w:noProof/>
              </w:rPr>
              <w:t xml:space="preserve">FTP </w:t>
            </w:r>
            <w:r>
              <w:rPr>
                <w:rStyle w:val="mqInternal"/>
                <w:noProof/>
              </w:rPr>
              <w:t>{2]</w:t>
            </w:r>
            <w:r>
              <w:rPr>
                <w:noProof/>
              </w:rPr>
              <w:t xml:space="preserve">- Enter the password </w:t>
            </w:r>
            <w:r>
              <w:rPr>
                <w:noProof/>
              </w:rPr>
              <w:t>for the FTP site</w:t>
            </w:r>
          </w:p>
        </w:tc>
        <w:tc>
          <w:tcPr>
            <w:tcW w:w="7407" w:type="dxa"/>
          </w:tcPr>
          <w:p w:rsidR="00000000" w:rsidRDefault="00AC26C9">
            <w:pPr>
              <w:rPr>
                <w:lang w:val="fr-FR"/>
              </w:rPr>
            </w:pPr>
            <w:r>
              <w:rPr>
                <w:rStyle w:val="mqInternal"/>
                <w:noProof/>
                <w:lang w:val="fr-FR"/>
              </w:rPr>
              <w:t>[1}</w:t>
            </w:r>
            <w:r>
              <w:rPr>
                <w:lang w:val="fr-FR"/>
              </w:rPr>
              <w:t xml:space="preserve">FTP </w:t>
            </w:r>
            <w:r>
              <w:rPr>
                <w:rStyle w:val="mqInternal"/>
                <w:noProof/>
                <w:lang w:val="fr-FR"/>
              </w:rPr>
              <w:t>{2]</w:t>
            </w:r>
            <w:r>
              <w:rPr>
                <w:lang w:val="fr-FR"/>
              </w:rPr>
              <w:t>- Entrez le mot de passe pour le site FTP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08231d9b-8273-452d-b39c-7aaf56748e62</w:t>
            </w:r>
          </w:p>
        </w:tc>
        <w:tc>
          <w:tcPr>
            <w:tcW w:w="7407" w:type="dxa"/>
            <w:shd w:val="clear" w:color="auto" w:fill="F2F2F2" w:themeFill="background1" w:themeFillShade="F2"/>
          </w:tcPr>
          <w:p w:rsidR="00000000" w:rsidRDefault="00AC26C9">
            <w:pPr>
              <w:rPr>
                <w:noProof/>
              </w:rPr>
            </w:pPr>
            <w:r>
              <w:rPr>
                <w:rStyle w:val="mqInternal"/>
                <w:noProof/>
              </w:rPr>
              <w:t>[1}</w:t>
            </w:r>
            <w:r>
              <w:rPr>
                <w:noProof/>
              </w:rPr>
              <w:t>RTMP</w:t>
            </w:r>
            <w:r>
              <w:rPr>
                <w:rStyle w:val="mqInternal"/>
                <w:noProof/>
              </w:rPr>
              <w:t>{2]</w:t>
            </w:r>
            <w:r>
              <w:rPr>
                <w:noProof/>
              </w:rPr>
              <w:t xml:space="preserve"> - Enter the password that the encoder will use to authenticate</w:t>
            </w:r>
          </w:p>
        </w:tc>
        <w:tc>
          <w:tcPr>
            <w:tcW w:w="7407" w:type="dxa"/>
          </w:tcPr>
          <w:p w:rsidR="00000000" w:rsidRDefault="00AC26C9">
            <w:pPr>
              <w:rPr>
                <w:lang w:val="fr-FR"/>
              </w:rPr>
            </w:pPr>
            <w:r>
              <w:rPr>
                <w:rStyle w:val="mqInternal"/>
                <w:noProof/>
                <w:lang w:val="fr-FR"/>
              </w:rPr>
              <w:t>[1}</w:t>
            </w:r>
            <w:r>
              <w:rPr>
                <w:lang w:val="fr-FR"/>
              </w:rPr>
              <w:t>RTMP</w:t>
            </w:r>
            <w:r>
              <w:rPr>
                <w:rStyle w:val="mqInternal"/>
                <w:noProof/>
                <w:lang w:val="fr-FR"/>
              </w:rPr>
              <w:t>{2]</w:t>
            </w:r>
            <w:r>
              <w:rPr>
                <w:lang w:val="fr-FR"/>
              </w:rPr>
              <w:t xml:space="preserve"> - Entrez le mot de passe que l'encodeur utilisera pour s'aut</w:t>
            </w:r>
            <w:r>
              <w:rPr>
                <w:lang w:val="fr-FR"/>
              </w:rPr>
              <w:t>hentifier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fe2be4cf-613b-478f-b76c-2917bbfc96c3</w:t>
            </w:r>
          </w:p>
        </w:tc>
        <w:tc>
          <w:tcPr>
            <w:tcW w:w="7407" w:type="dxa"/>
            <w:shd w:val="clear" w:color="auto" w:fill="F2F2F2" w:themeFill="background1" w:themeFillShade="F2"/>
          </w:tcPr>
          <w:p w:rsidR="00000000" w:rsidRDefault="00AC26C9">
            <w:pPr>
              <w:rPr>
                <w:noProof/>
              </w:rPr>
            </w:pPr>
            <w:r>
              <w:rPr>
                <w:rStyle w:val="mqInternal"/>
                <w:noProof/>
              </w:rPr>
              <w:t>[1}</w:t>
            </w:r>
            <w:r>
              <w:rPr>
                <w:noProof/>
              </w:rPr>
              <w:t>S3</w:t>
            </w:r>
            <w:r>
              <w:rPr>
                <w:rStyle w:val="mqInternal"/>
                <w:noProof/>
              </w:rPr>
              <w:t>{2]</w:t>
            </w:r>
            <w:r>
              <w:rPr>
                <w:noProof/>
              </w:rPr>
              <w:t xml:space="preserve"> - Enter the password for the S3 account</w:t>
            </w:r>
          </w:p>
        </w:tc>
        <w:tc>
          <w:tcPr>
            <w:tcW w:w="7407" w:type="dxa"/>
          </w:tcPr>
          <w:p w:rsidR="00000000" w:rsidRDefault="00AC26C9">
            <w:pPr>
              <w:rPr>
                <w:lang w:val="fr-FR"/>
              </w:rPr>
            </w:pPr>
            <w:r>
              <w:rPr>
                <w:rStyle w:val="mqInternal"/>
                <w:noProof/>
                <w:lang w:val="fr-FR"/>
              </w:rPr>
              <w:t>[1}</w:t>
            </w:r>
            <w:r>
              <w:rPr>
                <w:lang w:val="fr-FR"/>
              </w:rPr>
              <w:t>S3</w:t>
            </w:r>
            <w:r>
              <w:rPr>
                <w:rStyle w:val="mqInternal"/>
                <w:noProof/>
                <w:lang w:val="fr-FR"/>
              </w:rPr>
              <w:t>{2]</w:t>
            </w:r>
            <w:r>
              <w:rPr>
                <w:lang w:val="fr-FR"/>
              </w:rPr>
              <w:t xml:space="preserve"> - Entrez le mot de passe pour le compte S3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60800471-cb8e-417e-94d1-937cf68912a6</w:t>
            </w:r>
          </w:p>
        </w:tc>
        <w:tc>
          <w:tcPr>
            <w:tcW w:w="7407" w:type="dxa"/>
            <w:shd w:val="clear" w:color="auto" w:fill="F2F2F2" w:themeFill="background1" w:themeFillShade="F2"/>
          </w:tcPr>
          <w:p w:rsidR="00000000" w:rsidRDefault="00AC26C9">
            <w:pPr>
              <w:rPr>
                <w:noProof/>
              </w:rPr>
            </w:pPr>
            <w:r>
              <w:rPr>
                <w:rStyle w:val="mqInternal"/>
                <w:noProof/>
              </w:rPr>
              <w:t>[1}</w:t>
            </w:r>
            <w:r>
              <w:rPr>
                <w:noProof/>
              </w:rPr>
              <w:t>Video Cloud</w:t>
            </w:r>
            <w:r>
              <w:rPr>
                <w:rStyle w:val="mqInternal"/>
                <w:noProof/>
              </w:rPr>
              <w:t>{2]</w:t>
            </w:r>
            <w:r>
              <w:rPr>
                <w:noProof/>
              </w:rPr>
              <w:t xml:space="preserve"> - Enter the </w:t>
            </w:r>
            <w:r>
              <w:rPr>
                <w:rStyle w:val="mqInternal"/>
                <w:noProof/>
              </w:rPr>
              <w:t>[1}</w:t>
            </w:r>
            <w:r>
              <w:rPr>
                <w:noProof/>
              </w:rPr>
              <w:t>Client secret</w:t>
            </w:r>
            <w:r>
              <w:rPr>
                <w:rStyle w:val="mqInternal"/>
                <w:noProof/>
              </w:rPr>
              <w:t>{2]</w:t>
            </w:r>
            <w:r>
              <w:rPr>
                <w:noProof/>
              </w:rPr>
              <w:t xml:space="preserve"> generated for the API Authentication credential</w:t>
            </w:r>
          </w:p>
        </w:tc>
        <w:tc>
          <w:tcPr>
            <w:tcW w:w="7407" w:type="dxa"/>
          </w:tcPr>
          <w:p w:rsidR="00000000" w:rsidRDefault="00AC26C9">
            <w:pPr>
              <w:rPr>
                <w:lang w:val="fr-FR"/>
              </w:rPr>
            </w:pPr>
            <w:r>
              <w:rPr>
                <w:rStyle w:val="mqInternal"/>
                <w:noProof/>
                <w:lang w:val="fr-FR"/>
              </w:rPr>
              <w:t>[1}</w:t>
            </w:r>
            <w:r>
              <w:rPr>
                <w:lang w:val="fr-FR"/>
              </w:rPr>
              <w:t>Video Cloud</w:t>
            </w:r>
            <w:r>
              <w:rPr>
                <w:rStyle w:val="mqInternal"/>
                <w:noProof/>
                <w:lang w:val="fr-FR"/>
              </w:rPr>
              <w:t>{2]</w:t>
            </w:r>
            <w:r>
              <w:rPr>
                <w:lang w:val="fr-FR"/>
              </w:rPr>
              <w:t xml:space="preserve"> - Saisissez le </w:t>
            </w:r>
            <w:r>
              <w:rPr>
                <w:rStyle w:val="mqInternal"/>
                <w:noProof/>
                <w:lang w:val="fr-FR"/>
              </w:rPr>
              <w:t>[1}</w:t>
            </w:r>
            <w:r>
              <w:rPr>
                <w:lang w:val="fr-FR"/>
              </w:rPr>
              <w:t>secret client</w:t>
            </w:r>
            <w:r>
              <w:rPr>
                <w:rStyle w:val="mqInternal"/>
                <w:noProof/>
                <w:lang w:val="fr-FR"/>
              </w:rPr>
              <w:t>{2]</w:t>
            </w:r>
            <w:r>
              <w:rPr>
                <w:lang w:val="fr-FR"/>
              </w:rPr>
              <w:t xml:space="preserve"> g</w:t>
            </w:r>
            <w:r>
              <w:rPr>
                <w:lang w:val="fr-FR"/>
              </w:rPr>
              <w:t>é</w:t>
            </w:r>
            <w:r>
              <w:rPr>
                <w:lang w:val="fr-FR"/>
              </w:rPr>
              <w:t>n</w:t>
            </w:r>
            <w:r>
              <w:rPr>
                <w:lang w:val="fr-FR"/>
              </w:rPr>
              <w:t>é</w:t>
            </w:r>
            <w:r>
              <w:rPr>
                <w:lang w:val="fr-FR"/>
              </w:rPr>
              <w:t>r</w:t>
            </w:r>
            <w:r>
              <w:rPr>
                <w:lang w:val="fr-FR"/>
              </w:rPr>
              <w:t>é</w:t>
            </w:r>
            <w:r>
              <w:rPr>
                <w:lang w:val="fr-FR"/>
              </w:rPr>
              <w:t xml:space="preserve"> pour les informations d'identification d'authentification 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dfe9d51f-773c-4125-a49f-17af5e229600</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33921509-29a1-4f44-8068-c24adfaaf312</w:t>
            </w:r>
          </w:p>
        </w:tc>
        <w:tc>
          <w:tcPr>
            <w:tcW w:w="7407" w:type="dxa"/>
            <w:shd w:val="clear" w:color="auto" w:fill="F2F2F2" w:themeFill="background1" w:themeFillShade="F2"/>
          </w:tcPr>
          <w:p w:rsidR="00000000" w:rsidRDefault="00AC26C9">
            <w:pPr>
              <w:rPr>
                <w:noProof/>
              </w:rPr>
            </w:pPr>
            <w:r>
              <w:rPr>
                <w:noProof/>
              </w:rPr>
              <w:t>The credential will appear in the list of credentials.</w:t>
            </w:r>
          </w:p>
        </w:tc>
        <w:tc>
          <w:tcPr>
            <w:tcW w:w="7407" w:type="dxa"/>
          </w:tcPr>
          <w:p w:rsidR="00000000" w:rsidRDefault="00AC26C9">
            <w:pPr>
              <w:rPr>
                <w:lang w:val="fr-FR"/>
              </w:rPr>
            </w:pPr>
            <w:r>
              <w:rPr>
                <w:lang w:val="fr-FR"/>
              </w:rPr>
              <w:t>Les informations d'identification appara</w:t>
            </w:r>
            <w:r>
              <w:rPr>
                <w:lang w:val="fr-FR"/>
              </w:rPr>
              <w:t>î</w:t>
            </w:r>
            <w:r>
              <w:rPr>
                <w:lang w:val="fr-FR"/>
              </w:rPr>
              <w:t>tront dans la liste des informations d'identification.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352b4bc3-3a93-4564-9285-d2d6da650738</w:t>
            </w:r>
          </w:p>
        </w:tc>
        <w:tc>
          <w:tcPr>
            <w:tcW w:w="7407" w:type="dxa"/>
            <w:shd w:val="clear" w:color="auto" w:fill="F2F2F2" w:themeFill="background1" w:themeFillShade="F2"/>
          </w:tcPr>
          <w:p w:rsidR="00000000" w:rsidRDefault="00AC26C9">
            <w:pPr>
              <w:rPr>
                <w:noProof/>
              </w:rPr>
            </w:pPr>
            <w:r>
              <w:rPr>
                <w:noProof/>
              </w:rPr>
              <w:t>To delete a credential</w:t>
            </w:r>
            <w:r>
              <w:rPr>
                <w:noProof/>
              </w:rPr>
              <w:t>, click the delete button (</w:t>
            </w:r>
            <w:r>
              <w:rPr>
                <w:rStyle w:val="mqInternal"/>
                <w:noProof/>
              </w:rPr>
              <w:t>[1]</w:t>
            </w:r>
            <w:r>
              <w:rPr>
                <w:noProof/>
              </w:rPr>
              <w:t>) next to the credential.</w:t>
            </w:r>
          </w:p>
        </w:tc>
        <w:tc>
          <w:tcPr>
            <w:tcW w:w="7407" w:type="dxa"/>
          </w:tcPr>
          <w:p w:rsidR="00000000" w:rsidRDefault="00AC26C9">
            <w:pPr>
              <w:rPr>
                <w:lang w:val="fr-FR"/>
              </w:rPr>
            </w:pPr>
            <w:r>
              <w:rPr>
                <w:lang w:val="fr-FR"/>
              </w:rPr>
              <w:t>Pour supprimer une information d'identification, cliquez sur le bouton Supprimer (</w:t>
            </w:r>
            <w:r>
              <w:rPr>
                <w:rStyle w:val="mqInternal"/>
                <w:noProof/>
                <w:lang w:val="fr-FR"/>
              </w:rPr>
              <w:t>[1]</w:t>
            </w:r>
            <w:r>
              <w:rPr>
                <w:lang w:val="fr-FR"/>
              </w:rPr>
              <w:t>) en regard des informations d'identification.</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managing-api-authentication-credentials.html</w:t>
            </w:r>
          </w:p>
          <w:p w:rsidR="00000000" w:rsidRDefault="00AC26C9">
            <w:pPr>
              <w:jc w:val="center"/>
              <w:rPr>
                <w:b/>
                <w:noProof/>
              </w:rPr>
            </w:pPr>
            <w:r>
              <w:rPr>
                <w:b/>
                <w:noProof/>
              </w:rPr>
              <w:t>MQ971010 17009d12-331a-4eaa-955e-c811731399a8</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7471d5b5-205f-406b-988c-da4aceb711bd</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ed985479-4db4-4f51-b12d-ba20cf41d416</w:t>
            </w:r>
          </w:p>
        </w:tc>
        <w:tc>
          <w:tcPr>
            <w:tcW w:w="7407" w:type="dxa"/>
            <w:shd w:val="clear" w:color="auto" w:fill="F2F2F2" w:themeFill="background1" w:themeFillShade="F2"/>
          </w:tcPr>
          <w:p w:rsidR="00000000" w:rsidRDefault="00AC26C9">
            <w:pPr>
              <w:rPr>
                <w:noProof/>
              </w:rPr>
            </w:pPr>
            <w:r>
              <w:rPr>
                <w:noProof/>
              </w:rPr>
              <w:t>Managing API Authentication Credentials description:</w:t>
            </w:r>
          </w:p>
        </w:tc>
        <w:tc>
          <w:tcPr>
            <w:tcW w:w="7407" w:type="dxa"/>
          </w:tcPr>
          <w:p w:rsidR="00000000" w:rsidRDefault="00AC26C9">
            <w:pPr>
              <w:rPr>
                <w:lang w:val="fr-FR"/>
              </w:rPr>
            </w:pPr>
            <w:r>
              <w:rPr>
                <w:lang w:val="fr-FR"/>
              </w:rPr>
              <w:t>Description de la gestion des informations d'identifi</w:t>
            </w:r>
            <w:r>
              <w:rPr>
                <w:lang w:val="fr-FR"/>
              </w:rPr>
              <w:t>cation d'authentification 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954da33c-70de-453c-9e12-b39be97cd5d6</w:t>
            </w:r>
          </w:p>
        </w:tc>
        <w:tc>
          <w:tcPr>
            <w:tcW w:w="7407" w:type="dxa"/>
            <w:shd w:val="clear" w:color="auto" w:fill="F2F2F2" w:themeFill="background1" w:themeFillShade="F2"/>
          </w:tcPr>
          <w:p w:rsidR="00000000" w:rsidRDefault="00AC26C9">
            <w:pPr>
              <w:rPr>
                <w:noProof/>
              </w:rPr>
            </w:pPr>
            <w:r>
              <w:rPr>
                <w:noProof/>
              </w:rPr>
              <w:t>This topic provides an overview of creating and managing API authentication credentials. parent:</w:t>
            </w:r>
          </w:p>
        </w:tc>
        <w:tc>
          <w:tcPr>
            <w:tcW w:w="7407" w:type="dxa"/>
          </w:tcPr>
          <w:p w:rsidR="00000000" w:rsidRDefault="00AC26C9">
            <w:pPr>
              <w:rPr>
                <w:lang w:val="fr-FR"/>
              </w:rPr>
            </w:pPr>
            <w:r>
              <w:rPr>
                <w:lang w:val="fr-FR"/>
              </w:rPr>
              <w:t>Cette rubrique fournit une vue d'ensemble de la cr</w:t>
            </w:r>
            <w:r>
              <w:rPr>
                <w:lang w:val="fr-FR"/>
              </w:rPr>
              <w:t>é</w:t>
            </w:r>
            <w:r>
              <w:rPr>
                <w:lang w:val="fr-FR"/>
              </w:rPr>
              <w:t>ation et de la gestion des informations d'identification d'authentification API.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66747766-b823-44ea-b276-10e049023590</w:t>
            </w:r>
          </w:p>
        </w:tc>
        <w:tc>
          <w:tcPr>
            <w:tcW w:w="7407" w:type="dxa"/>
            <w:shd w:val="clear" w:color="auto" w:fill="F2F2F2" w:themeFill="background1" w:themeFillShade="F2"/>
          </w:tcPr>
          <w:p w:rsidR="00000000" w:rsidRDefault="00AC26C9">
            <w:pPr>
              <w:rPr>
                <w:noProof/>
              </w:rPr>
            </w:pPr>
            <w:r>
              <w:rPr>
                <w:noProof/>
              </w:rPr>
              <w:t>Administering Accounts ---</w:t>
            </w:r>
          </w:p>
        </w:tc>
        <w:tc>
          <w:tcPr>
            <w:tcW w:w="7407" w:type="dxa"/>
          </w:tcPr>
          <w:p w:rsidR="00000000" w:rsidRDefault="00AC26C9">
            <w:pPr>
              <w:rPr>
                <w:lang w:val="fr-FR"/>
              </w:rPr>
            </w:pPr>
            <w:r>
              <w:rPr>
                <w:lang w:val="fr-FR"/>
              </w:rPr>
              <w:t>Administration des comptes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75f523e6-98e0-4a72-b9db-db6ecbffcaad</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w:t>
            </w:r>
            <w:r>
              <w:rPr>
                <w:lang w:val="fr-FR"/>
              </w:rPr>
              <w:t>.title}}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5e4661d0-1a5c-4f28-bf8e-58a2a87aee00</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f11cbb7a-e47c-464a-a0b0-0741735efad1</w:t>
            </w:r>
          </w:p>
        </w:tc>
        <w:tc>
          <w:tcPr>
            <w:tcW w:w="7407" w:type="dxa"/>
            <w:shd w:val="clear" w:color="auto" w:fill="F2F2F2" w:themeFill="background1" w:themeFillShade="F2"/>
          </w:tcPr>
          <w:p w:rsidR="00000000" w:rsidRDefault="00AC26C9">
            <w:pPr>
              <w:rPr>
                <w:noProof/>
              </w:rPr>
            </w:pPr>
            <w:r>
              <w:rPr>
                <w:noProof/>
              </w:rPr>
              <w:t>When you use the Video Cloud APIs, your method calls will require access tokens unless you enable basic authenticatio</w:t>
            </w:r>
            <w:r>
              <w:rPr>
                <w:noProof/>
              </w:rPr>
              <w:t>n in the Player Service Settings.</w:t>
            </w:r>
          </w:p>
        </w:tc>
        <w:tc>
          <w:tcPr>
            <w:tcW w:w="7407" w:type="dxa"/>
          </w:tcPr>
          <w:p w:rsidR="00000000" w:rsidRDefault="00AC26C9">
            <w:pPr>
              <w:rPr>
                <w:lang w:val="fr-FR"/>
              </w:rPr>
            </w:pPr>
            <w:r>
              <w:rPr>
                <w:lang w:val="fr-FR"/>
              </w:rPr>
              <w:t>Lorsque vous utilisez les API Video Cloud, vos appels de m</w:t>
            </w:r>
            <w:r>
              <w:rPr>
                <w:lang w:val="fr-FR"/>
              </w:rPr>
              <w:t>é</w:t>
            </w:r>
            <w:r>
              <w:rPr>
                <w:lang w:val="fr-FR"/>
              </w:rPr>
              <w:t>thode n</w:t>
            </w:r>
            <w:r>
              <w:rPr>
                <w:lang w:val="fr-FR"/>
              </w:rPr>
              <w:t>é</w:t>
            </w:r>
            <w:r>
              <w:rPr>
                <w:lang w:val="fr-FR"/>
              </w:rPr>
              <w:t>cessitent des jetons d'acc</w:t>
            </w:r>
            <w:r>
              <w:rPr>
                <w:lang w:val="fr-FR"/>
              </w:rPr>
              <w:t>è</w:t>
            </w:r>
            <w:r>
              <w:rPr>
                <w:lang w:val="fr-FR"/>
              </w:rPr>
              <w:t>s, sauf si vous activez l'authentification de base dans les param</w:t>
            </w:r>
            <w:r>
              <w:rPr>
                <w:lang w:val="fr-FR"/>
              </w:rPr>
              <w:t>è</w:t>
            </w:r>
            <w:r>
              <w:rPr>
                <w:lang w:val="fr-FR"/>
              </w:rPr>
              <w:t>tres du service du lecteur.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8236eb95-b3cf-4ab6-86bc-ea74a6eba0e6</w:t>
            </w:r>
          </w:p>
        </w:tc>
        <w:tc>
          <w:tcPr>
            <w:tcW w:w="7407" w:type="dxa"/>
            <w:shd w:val="clear" w:color="auto" w:fill="F2F2F2" w:themeFill="background1" w:themeFillShade="F2"/>
          </w:tcPr>
          <w:p w:rsidR="00000000" w:rsidRDefault="00AC26C9">
            <w:pPr>
              <w:rPr>
                <w:noProof/>
              </w:rPr>
            </w:pPr>
            <w:r>
              <w:rPr>
                <w:noProof/>
              </w:rPr>
              <w:t xml:space="preserve">For more information on enabling basic authentication, see </w:t>
            </w:r>
            <w:r>
              <w:rPr>
                <w:rStyle w:val="mqInternal"/>
                <w:noProof/>
              </w:rPr>
              <w:t>[1}</w:t>
            </w:r>
            <w:r>
              <w:rPr>
                <w:noProof/>
              </w:rPr>
              <w:t>Managing Account Settings</w:t>
            </w:r>
            <w:r>
              <w:rPr>
                <w:rStyle w:val="mqInternal"/>
                <w:noProof/>
              </w:rPr>
              <w:t>{2]</w:t>
            </w:r>
            <w:r>
              <w:rPr>
                <w:noProof/>
              </w:rPr>
              <w:t>.</w:t>
            </w:r>
          </w:p>
        </w:tc>
        <w:tc>
          <w:tcPr>
            <w:tcW w:w="7407" w:type="dxa"/>
          </w:tcPr>
          <w:p w:rsidR="00000000" w:rsidRDefault="00AC26C9">
            <w:pPr>
              <w:rPr>
                <w:lang w:val="fr-FR"/>
              </w:rPr>
            </w:pPr>
            <w:r>
              <w:rPr>
                <w:lang w:val="fr-FR"/>
              </w:rPr>
              <w:t xml:space="preserve">Pour plus d'informations sur l'activation de l'authentification de base, consultez la rubrique </w:t>
            </w:r>
            <w:r>
              <w:rPr>
                <w:rStyle w:val="mqInternal"/>
                <w:noProof/>
                <w:lang w:val="fr-FR"/>
              </w:rPr>
              <w:t>[1}</w:t>
            </w:r>
            <w:r>
              <w:rPr>
                <w:lang w:val="fr-FR"/>
              </w:rPr>
              <w:t>Gestion des param</w:t>
            </w:r>
            <w:r>
              <w:rPr>
                <w:lang w:val="fr-FR"/>
              </w:rPr>
              <w:t>è</w:t>
            </w:r>
            <w:r>
              <w:rPr>
                <w:lang w:val="fr-FR"/>
              </w:rPr>
              <w:t>t</w:t>
            </w:r>
            <w:r>
              <w:rPr>
                <w:lang w:val="fr-FR"/>
              </w:rPr>
              <w:t>res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45fc2921-87be-41f9-92c2-e6525de97a85</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5c9f7995-796d-46b1-8472-a7e0b2063e42</w:t>
            </w:r>
          </w:p>
        </w:tc>
        <w:tc>
          <w:tcPr>
            <w:tcW w:w="7407" w:type="dxa"/>
            <w:shd w:val="clear" w:color="auto" w:fill="F2F2F2" w:themeFill="background1" w:themeFillShade="F2"/>
          </w:tcPr>
          <w:p w:rsidR="00000000" w:rsidRDefault="00AC26C9">
            <w:pPr>
              <w:rPr>
                <w:noProof/>
              </w:rPr>
            </w:pPr>
            <w:r>
              <w:rPr>
                <w:noProof/>
              </w:rPr>
              <w:t>This feature is only available for Professional and Enterprise accounts.</w:t>
            </w:r>
          </w:p>
        </w:tc>
        <w:tc>
          <w:tcPr>
            <w:tcW w:w="7407" w:type="dxa"/>
          </w:tcPr>
          <w:p w:rsidR="00000000" w:rsidRDefault="00AC26C9">
            <w:pPr>
              <w:rPr>
                <w:lang w:val="fr-FR"/>
              </w:rPr>
            </w:pPr>
            <w:r>
              <w:rPr>
                <w:lang w:val="fr-FR"/>
              </w:rPr>
              <w:t>Cette fonctionnalit</w:t>
            </w:r>
            <w:r>
              <w:rPr>
                <w:lang w:val="fr-FR"/>
              </w:rPr>
              <w:t>é</w:t>
            </w:r>
            <w:r>
              <w:rPr>
                <w:lang w:val="fr-FR"/>
              </w:rPr>
              <w:t xml:space="preserve"> n'est disponible que pour les comptes Professio</w:t>
            </w:r>
            <w:r>
              <w:rPr>
                <w:lang w:val="fr-FR"/>
              </w:rPr>
              <w:t>nnel et Enterprise.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c34cd35e-6507-4c1a-a3e3-49cefb6dea4e</w:t>
            </w:r>
          </w:p>
        </w:tc>
        <w:tc>
          <w:tcPr>
            <w:tcW w:w="7407" w:type="dxa"/>
            <w:shd w:val="clear" w:color="auto" w:fill="F2F2F2" w:themeFill="background1" w:themeFillShade="F2"/>
          </w:tcPr>
          <w:p w:rsidR="00000000" w:rsidRDefault="00AC26C9">
            <w:pPr>
              <w:rPr>
                <w:noProof/>
              </w:rPr>
            </w:pPr>
            <w:r>
              <w:rPr>
                <w:noProof/>
              </w:rPr>
              <w:t>Creating client registrations</w:t>
            </w:r>
          </w:p>
        </w:tc>
        <w:tc>
          <w:tcPr>
            <w:tcW w:w="7407" w:type="dxa"/>
          </w:tcPr>
          <w:p w:rsidR="00000000" w:rsidRDefault="00AC26C9">
            <w:pPr>
              <w:rPr>
                <w:lang w:val="fr-FR"/>
              </w:rPr>
            </w:pPr>
            <w:r>
              <w:rPr>
                <w:lang w:val="fr-FR"/>
              </w:rPr>
              <w:t>Cr</w:t>
            </w:r>
            <w:r>
              <w:rPr>
                <w:lang w:val="fr-FR"/>
              </w:rPr>
              <w:t>é</w:t>
            </w:r>
            <w:r>
              <w:rPr>
                <w:lang w:val="fr-FR"/>
              </w:rPr>
              <w:t>ation d'inscriptions client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86761fa1-64c2-4f74-92f1-dfc8635094ad</w:t>
            </w:r>
          </w:p>
        </w:tc>
        <w:tc>
          <w:tcPr>
            <w:tcW w:w="7407" w:type="dxa"/>
            <w:shd w:val="clear" w:color="auto" w:fill="F2F2F2" w:themeFill="background1" w:themeFillShade="F2"/>
          </w:tcPr>
          <w:p w:rsidR="00000000" w:rsidRDefault="00AC26C9">
            <w:pPr>
              <w:rPr>
                <w:noProof/>
              </w:rPr>
            </w:pPr>
            <w:r>
              <w:rPr>
                <w:noProof/>
              </w:rPr>
              <w:t>The API Authentication page is used to create new client registrations.</w:t>
            </w:r>
          </w:p>
        </w:tc>
        <w:tc>
          <w:tcPr>
            <w:tcW w:w="7407" w:type="dxa"/>
          </w:tcPr>
          <w:p w:rsidR="00000000" w:rsidRDefault="00AC26C9">
            <w:pPr>
              <w:rPr>
                <w:lang w:val="fr-FR"/>
              </w:rPr>
            </w:pPr>
            <w:r>
              <w:rPr>
                <w:lang w:val="fr-FR"/>
              </w:rPr>
              <w:t>La page API Authent</w:t>
            </w:r>
            <w:r>
              <w:rPr>
                <w:lang w:val="fr-FR"/>
              </w:rPr>
              <w:t>ification permet de cr</w:t>
            </w:r>
            <w:r>
              <w:rPr>
                <w:lang w:val="fr-FR"/>
              </w:rPr>
              <w:t>é</w:t>
            </w:r>
            <w:r>
              <w:rPr>
                <w:lang w:val="fr-FR"/>
              </w:rPr>
              <w:t>er des inscriptions de clients.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4d1e5e63-cc61-44b3-a596-cda133a47cca</w:t>
            </w:r>
          </w:p>
        </w:tc>
        <w:tc>
          <w:tcPr>
            <w:tcW w:w="7407" w:type="dxa"/>
            <w:shd w:val="clear" w:color="auto" w:fill="F2F2F2" w:themeFill="background1" w:themeFillShade="F2"/>
          </w:tcPr>
          <w:p w:rsidR="00000000" w:rsidRDefault="00AC26C9">
            <w:pPr>
              <w:rPr>
                <w:noProof/>
              </w:rPr>
            </w:pPr>
            <w:r>
              <w:rPr>
                <w:noProof/>
              </w:rPr>
              <w:t>When creating registrations, you can select the service and the roles that will be enabled with the registration.</w:t>
            </w:r>
          </w:p>
        </w:tc>
        <w:tc>
          <w:tcPr>
            <w:tcW w:w="7407" w:type="dxa"/>
          </w:tcPr>
          <w:p w:rsidR="00000000" w:rsidRDefault="00AC26C9">
            <w:pPr>
              <w:rPr>
                <w:lang w:val="fr-FR"/>
              </w:rPr>
            </w:pPr>
            <w:r>
              <w:rPr>
                <w:lang w:val="fr-FR"/>
              </w:rPr>
              <w:t>Lors de la cr</w:t>
            </w:r>
            <w:r>
              <w:rPr>
                <w:lang w:val="fr-FR"/>
              </w:rPr>
              <w:t>é</w:t>
            </w:r>
            <w:r>
              <w:rPr>
                <w:lang w:val="fr-FR"/>
              </w:rPr>
              <w:t>ation d'inscriptions, vous pouvez s</w:t>
            </w:r>
            <w:r>
              <w:rPr>
                <w:lang w:val="fr-FR"/>
              </w:rPr>
              <w:t>é</w:t>
            </w:r>
            <w:r>
              <w:rPr>
                <w:lang w:val="fr-FR"/>
              </w:rPr>
              <w:t>lectionner le service et les r</w:t>
            </w:r>
            <w:r>
              <w:rPr>
                <w:lang w:val="fr-FR"/>
              </w:rPr>
              <w:t>ô</w:t>
            </w:r>
            <w:r>
              <w:rPr>
                <w:lang w:val="fr-FR"/>
              </w:rPr>
              <w:t>les qui seront activ</w:t>
            </w:r>
            <w:r>
              <w:rPr>
                <w:lang w:val="fr-FR"/>
              </w:rPr>
              <w:t>é</w:t>
            </w:r>
            <w:r>
              <w:rPr>
                <w:lang w:val="fr-FR"/>
              </w:rPr>
              <w:t>s avec l'inscription.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d0bcc601-aa2b-47a4-80d4-6e157140c310</w:t>
            </w:r>
          </w:p>
        </w:tc>
        <w:tc>
          <w:tcPr>
            <w:tcW w:w="7407" w:type="dxa"/>
            <w:shd w:val="clear" w:color="auto" w:fill="F2F2F2" w:themeFill="background1" w:themeFillShade="F2"/>
          </w:tcPr>
          <w:p w:rsidR="00000000" w:rsidRDefault="00AC26C9">
            <w:pPr>
              <w:rPr>
                <w:noProof/>
              </w:rPr>
            </w:pPr>
            <w:r>
              <w:rPr>
                <w:noProof/>
              </w:rPr>
              <w:t>To create a new client registration for your account:</w:t>
            </w:r>
          </w:p>
        </w:tc>
        <w:tc>
          <w:tcPr>
            <w:tcW w:w="7407" w:type="dxa"/>
          </w:tcPr>
          <w:p w:rsidR="00000000" w:rsidRDefault="00AC26C9">
            <w:pPr>
              <w:rPr>
                <w:lang w:val="fr-FR"/>
              </w:rPr>
            </w:pPr>
            <w:r>
              <w:rPr>
                <w:lang w:val="fr-FR"/>
              </w:rPr>
              <w:t>Pour cr</w:t>
            </w:r>
            <w:r>
              <w:rPr>
                <w:lang w:val="fr-FR"/>
              </w:rPr>
              <w:t>é</w:t>
            </w:r>
            <w:r>
              <w:rPr>
                <w:lang w:val="fr-FR"/>
              </w:rPr>
              <w:t>er une inscription pour votre compte :</w:t>
            </w:r>
          </w:p>
        </w:tc>
      </w:tr>
      <w:tr w:rsidR="00000000">
        <w:tc>
          <w:tcPr>
            <w:tcW w:w="660" w:type="dxa"/>
            <w:shd w:val="clear" w:color="auto" w:fill="F2F2F2" w:themeFill="background1" w:themeFillShade="F2"/>
          </w:tcPr>
          <w:p w:rsidR="00000000" w:rsidRDefault="00AC26C9">
            <w:pPr>
              <w:rPr>
                <w:noProof/>
                <w:sz w:val="2"/>
              </w:rPr>
            </w:pPr>
            <w:r>
              <w:rPr>
                <w:noProof/>
                <w:sz w:val="16"/>
              </w:rPr>
              <w:t>16</w:t>
            </w:r>
            <w:r>
              <w:rPr>
                <w:noProof/>
                <w:sz w:val="16"/>
              </w:rPr>
              <w:t xml:space="preserve"> </w:t>
            </w:r>
            <w:r>
              <w:rPr>
                <w:noProof/>
                <w:sz w:val="16"/>
              </w:rPr>
              <w:br/>
            </w:r>
            <w:r>
              <w:rPr>
                <w:noProof/>
                <w:sz w:val="2"/>
              </w:rPr>
              <w:t>44015028-a853-4494-aeda-b0b94620cf9b</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ADMIN</w:t>
            </w:r>
            <w:r>
              <w:rPr>
                <w:rStyle w:val="mqInternal"/>
                <w:noProof/>
                <w:lang w:val="fr-FR"/>
              </w:rPr>
              <w:t>{2]</w:t>
            </w:r>
            <w:r>
              <w:rPr>
                <w:lang w:val="fr-FR"/>
              </w:rPr>
              <w:t xml:space="preserve"> dans l'en-t</w:t>
            </w:r>
            <w:r>
              <w:rPr>
                <w:lang w:val="fr-FR"/>
              </w:rPr>
              <w:t>ê</w:t>
            </w:r>
            <w:r>
              <w:rPr>
                <w:lang w:val="fr-FR"/>
              </w:rPr>
              <w:t>te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888f17c3-6ef3-454f-8b22-98ea46d240f9</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API Authentication</w:t>
            </w:r>
            <w:r>
              <w:rPr>
                <w:rStyle w:val="mqInternal"/>
                <w:noProof/>
              </w:rPr>
              <w:t>{2]</w:t>
            </w:r>
            <w:r>
              <w:rPr>
                <w:noProof/>
              </w:rPr>
              <w:t xml:space="preserve"> link.</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API Aut</w:t>
            </w:r>
            <w:r>
              <w:rPr>
                <w:lang w:val="fr-FR"/>
              </w:rPr>
              <w:t>hentification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cafa4049-0958-45f1-8ae0-0a071fdd4e52</w:t>
            </w:r>
          </w:p>
        </w:tc>
        <w:tc>
          <w:tcPr>
            <w:tcW w:w="7407" w:type="dxa"/>
            <w:shd w:val="clear" w:color="auto" w:fill="F2F2F2" w:themeFill="background1" w:themeFillShade="F2"/>
          </w:tcPr>
          <w:p w:rsidR="00000000" w:rsidRDefault="00AC26C9">
            <w:pPr>
              <w:rPr>
                <w:noProof/>
              </w:rPr>
            </w:pPr>
            <w:r>
              <w:rPr>
                <w:noProof/>
              </w:rPr>
              <w:t>The API Authentication page will open displaying your current client registrations.</w:t>
            </w:r>
          </w:p>
        </w:tc>
        <w:tc>
          <w:tcPr>
            <w:tcW w:w="7407" w:type="dxa"/>
          </w:tcPr>
          <w:p w:rsidR="00000000" w:rsidRDefault="00AC26C9">
            <w:pPr>
              <w:rPr>
                <w:lang w:val="fr-FR"/>
              </w:rPr>
            </w:pPr>
            <w:r>
              <w:rPr>
                <w:lang w:val="fr-FR"/>
              </w:rPr>
              <w:t>La page Authentification API s'ouvrira et affiche vos enregistrements clients actuels.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718a3539-b34e-4983-aad2-dce2ead775e8</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6522b2de-5d1d-4b38-a390-6acca0dfd0aa</w:t>
            </w:r>
          </w:p>
        </w:tc>
        <w:tc>
          <w:tcPr>
            <w:tcW w:w="7407" w:type="dxa"/>
            <w:shd w:val="clear" w:color="auto" w:fill="F2F2F2" w:themeFill="background1" w:themeFillShade="F2"/>
          </w:tcPr>
          <w:p w:rsidR="00000000" w:rsidRDefault="00AC26C9">
            <w:pPr>
              <w:rPr>
                <w:noProof/>
              </w:rPr>
            </w:pPr>
            <w:r>
              <w:rPr>
                <w:noProof/>
              </w:rPr>
              <w:t>Only the client registrations for the account you are logged into will display.</w:t>
            </w:r>
          </w:p>
        </w:tc>
        <w:tc>
          <w:tcPr>
            <w:tcW w:w="7407" w:type="dxa"/>
          </w:tcPr>
          <w:p w:rsidR="00000000" w:rsidRDefault="00AC26C9">
            <w:pPr>
              <w:rPr>
                <w:lang w:val="fr-FR"/>
              </w:rPr>
            </w:pPr>
            <w:r>
              <w:rPr>
                <w:lang w:val="fr-FR"/>
              </w:rPr>
              <w:t xml:space="preserve">seules les inscriptions client du compte sur lequel vous </w:t>
            </w:r>
            <w:r>
              <w:rPr>
                <w:lang w:val="fr-FR"/>
              </w:rPr>
              <w:t>ê</w:t>
            </w:r>
            <w:r>
              <w:rPr>
                <w:lang w:val="fr-FR"/>
              </w:rPr>
              <w:t>tes connect</w:t>
            </w:r>
            <w:r>
              <w:rPr>
                <w:lang w:val="fr-FR"/>
              </w:rPr>
              <w:t>é</w:t>
            </w:r>
            <w:r>
              <w:rPr>
                <w:lang w:val="fr-FR"/>
              </w:rPr>
              <w:t xml:space="preserve"> s'affichent.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b748a136-dcd2-4840-b79a-4aabffe59b6a</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Register New Application</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Register New 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ea633f96-7dc1-4409-847e-aff00296c301</w:t>
            </w:r>
          </w:p>
        </w:tc>
        <w:tc>
          <w:tcPr>
            <w:tcW w:w="7407" w:type="dxa"/>
            <w:shd w:val="clear" w:color="auto" w:fill="F2F2F2" w:themeFill="background1" w:themeFillShade="F2"/>
          </w:tcPr>
          <w:p w:rsidR="00000000" w:rsidRDefault="00AC26C9">
            <w:pPr>
              <w:rPr>
                <w:noProof/>
              </w:rPr>
            </w:pPr>
            <w:r>
              <w:rPr>
                <w:noProof/>
              </w:rPr>
              <w:t xml:space="preserve">Enter a </w:t>
            </w:r>
            <w:r>
              <w:rPr>
                <w:rStyle w:val="mqInternal"/>
                <w:noProof/>
              </w:rPr>
              <w:t>[1}</w:t>
            </w:r>
            <w:r>
              <w:rPr>
                <w:noProof/>
              </w:rPr>
              <w:t>Name</w:t>
            </w:r>
            <w:r>
              <w:rPr>
                <w:rStyle w:val="mqInternal"/>
                <w:noProof/>
              </w:rPr>
              <w:t>{2]</w:t>
            </w:r>
            <w:r>
              <w:rPr>
                <w:noProof/>
              </w:rPr>
              <w:t xml:space="preserve"> and </w:t>
            </w:r>
            <w:r>
              <w:rPr>
                <w:rStyle w:val="mqInternal"/>
                <w:noProof/>
              </w:rPr>
              <w:t>[1}</w:t>
            </w:r>
            <w:r>
              <w:rPr>
                <w:noProof/>
              </w:rPr>
              <w:t xml:space="preserve"> Description</w:t>
            </w:r>
            <w:r>
              <w:rPr>
                <w:rStyle w:val="mqInternal"/>
                <w:noProof/>
              </w:rPr>
              <w:t>{2]</w:t>
            </w:r>
            <w:r>
              <w:rPr>
                <w:noProof/>
              </w:rPr>
              <w:t xml:space="preserve"> for the client registration.</w:t>
            </w:r>
          </w:p>
        </w:tc>
        <w:tc>
          <w:tcPr>
            <w:tcW w:w="7407" w:type="dxa"/>
          </w:tcPr>
          <w:p w:rsidR="00000000" w:rsidRDefault="00AC26C9">
            <w:pPr>
              <w:rPr>
                <w:lang w:val="fr-FR"/>
              </w:rPr>
            </w:pPr>
            <w:r>
              <w:rPr>
                <w:lang w:val="fr-FR"/>
              </w:rPr>
              <w:t xml:space="preserve">Entrez un </w:t>
            </w:r>
            <w:r>
              <w:rPr>
                <w:rStyle w:val="mqInternal"/>
                <w:noProof/>
                <w:lang w:val="fr-FR"/>
              </w:rPr>
              <w:t>[1}</w:t>
            </w:r>
            <w:r>
              <w:rPr>
                <w:lang w:val="fr-FR"/>
              </w:rPr>
              <w:t>nom</w:t>
            </w:r>
            <w:r>
              <w:rPr>
                <w:rStyle w:val="mqInternal"/>
                <w:noProof/>
                <w:lang w:val="fr-FR"/>
              </w:rPr>
              <w:t>{2]</w:t>
            </w:r>
            <w:r>
              <w:rPr>
                <w:lang w:val="fr-FR"/>
              </w:rPr>
              <w:t xml:space="preserve"> et une </w:t>
            </w:r>
            <w:r>
              <w:rPr>
                <w:rStyle w:val="mqInternal"/>
                <w:noProof/>
                <w:lang w:val="fr-FR"/>
              </w:rPr>
              <w:t>[1}</w:t>
            </w:r>
            <w:r>
              <w:rPr>
                <w:lang w:val="fr-FR"/>
              </w:rPr>
              <w:t xml:space="preserve"> description</w:t>
            </w:r>
            <w:r>
              <w:rPr>
                <w:rStyle w:val="mqInternal"/>
                <w:noProof/>
                <w:lang w:val="fr-FR"/>
              </w:rPr>
              <w:t>{2]</w:t>
            </w:r>
            <w:r>
              <w:rPr>
                <w:lang w:val="fr-FR"/>
              </w:rPr>
              <w:t xml:space="preserve"> pour l'enregistrement du client.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1e167fad-f1d0-4d2a-9ecf-425ef4b1db94</w:t>
            </w:r>
          </w:p>
        </w:tc>
        <w:tc>
          <w:tcPr>
            <w:tcW w:w="7407" w:type="dxa"/>
            <w:shd w:val="clear" w:color="auto" w:fill="F2F2F2" w:themeFill="background1" w:themeFillShade="F2"/>
          </w:tcPr>
          <w:p w:rsidR="00000000" w:rsidRDefault="00AC26C9">
            <w:pPr>
              <w:rPr>
                <w:noProof/>
              </w:rPr>
            </w:pPr>
            <w:r>
              <w:rPr>
                <w:noProof/>
              </w:rPr>
              <w:t>Select one or more of your accounts for authorization.</w:t>
            </w:r>
          </w:p>
        </w:tc>
        <w:tc>
          <w:tcPr>
            <w:tcW w:w="7407" w:type="dxa"/>
          </w:tcPr>
          <w:p w:rsidR="00000000" w:rsidRDefault="00AC26C9">
            <w:pPr>
              <w:rPr>
                <w:lang w:val="fr-FR"/>
              </w:rPr>
            </w:pPr>
            <w:r>
              <w:rPr>
                <w:lang w:val="fr-FR"/>
              </w:rPr>
              <w:t>S</w:t>
            </w:r>
            <w:r>
              <w:rPr>
                <w:lang w:val="fr-FR"/>
              </w:rPr>
              <w:t>é</w:t>
            </w:r>
            <w:r>
              <w:rPr>
                <w:lang w:val="fr-FR"/>
              </w:rPr>
              <w:t>lectionnez un ou plusieurs de vos comptes pour autorisation.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0e76f59f-937e-44c2-bbaf-c86d7840b5c6</w:t>
            </w:r>
          </w:p>
        </w:tc>
        <w:tc>
          <w:tcPr>
            <w:tcW w:w="7407" w:type="dxa"/>
            <w:shd w:val="clear" w:color="auto" w:fill="F2F2F2" w:themeFill="background1" w:themeFillShade="F2"/>
          </w:tcPr>
          <w:p w:rsidR="00000000" w:rsidRDefault="00AC26C9">
            <w:pPr>
              <w:rPr>
                <w:noProof/>
              </w:rPr>
            </w:pPr>
            <w:r>
              <w:rPr>
                <w:noProof/>
              </w:rPr>
              <w:t>Select the API(s) and permission(s) to enable for this registration.</w:t>
            </w:r>
          </w:p>
        </w:tc>
        <w:tc>
          <w:tcPr>
            <w:tcW w:w="7407" w:type="dxa"/>
          </w:tcPr>
          <w:p w:rsidR="00000000" w:rsidRDefault="00AC26C9">
            <w:pPr>
              <w:rPr>
                <w:lang w:val="fr-FR"/>
              </w:rPr>
            </w:pPr>
            <w:r>
              <w:rPr>
                <w:lang w:val="fr-FR"/>
              </w:rPr>
              <w:t>S</w:t>
            </w:r>
            <w:r>
              <w:rPr>
                <w:lang w:val="fr-FR"/>
              </w:rPr>
              <w:t>é</w:t>
            </w:r>
            <w:r>
              <w:rPr>
                <w:lang w:val="fr-FR"/>
              </w:rPr>
              <w:t xml:space="preserve">lectionnez les API et les autorisations </w:t>
            </w:r>
            <w:r>
              <w:rPr>
                <w:lang w:val="fr-FR"/>
              </w:rPr>
              <w:t>à</w:t>
            </w:r>
            <w:r>
              <w:rPr>
                <w:lang w:val="fr-FR"/>
              </w:rPr>
              <w:t xml:space="preserve"> activer pour cette inscription.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2d3827a2-20c7-4c73-b5ae-64b70ceec71f</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6430efae-6e05-</w:t>
            </w:r>
            <w:r>
              <w:rPr>
                <w:noProof/>
                <w:sz w:val="2"/>
              </w:rPr>
              <w:t>44db-9a34-568186d6ea46</w:t>
            </w:r>
          </w:p>
        </w:tc>
        <w:tc>
          <w:tcPr>
            <w:tcW w:w="7407" w:type="dxa"/>
            <w:shd w:val="clear" w:color="auto" w:fill="F2F2F2" w:themeFill="background1" w:themeFillShade="F2"/>
          </w:tcPr>
          <w:p w:rsidR="00000000" w:rsidRDefault="00AC26C9">
            <w:pPr>
              <w:rPr>
                <w:noProof/>
              </w:rPr>
            </w:pPr>
            <w:r>
              <w:rPr>
                <w:noProof/>
              </w:rPr>
              <w:t>Selecting a large number of accounts and APIs may cause the HTTP header size to become large and invalid.</w:t>
            </w:r>
          </w:p>
        </w:tc>
        <w:tc>
          <w:tcPr>
            <w:tcW w:w="7407" w:type="dxa"/>
          </w:tcPr>
          <w:p w:rsidR="00000000" w:rsidRDefault="00AC26C9">
            <w:pPr>
              <w:rPr>
                <w:lang w:val="fr-FR"/>
              </w:rPr>
            </w:pPr>
            <w:r>
              <w:rPr>
                <w:lang w:val="fr-FR"/>
              </w:rPr>
              <w:t>La s</w:t>
            </w:r>
            <w:r>
              <w:rPr>
                <w:lang w:val="fr-FR"/>
              </w:rPr>
              <w:t>é</w:t>
            </w:r>
            <w:r>
              <w:rPr>
                <w:lang w:val="fr-FR"/>
              </w:rPr>
              <w:t>lection d'un grand nombre de comptes et d'API peut entra</w:t>
            </w:r>
            <w:r>
              <w:rPr>
                <w:lang w:val="fr-FR"/>
              </w:rPr>
              <w:t>î</w:t>
            </w:r>
            <w:r>
              <w:rPr>
                <w:lang w:val="fr-FR"/>
              </w:rPr>
              <w:t>ner la taille de l'en-t</w:t>
            </w:r>
            <w:r>
              <w:rPr>
                <w:lang w:val="fr-FR"/>
              </w:rPr>
              <w:t>ê</w:t>
            </w:r>
            <w:r>
              <w:rPr>
                <w:lang w:val="fr-FR"/>
              </w:rPr>
              <w:t>te HTTP devenir volumineuse et non valide</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ad30efa3-fd7d-42e8-99f5-f1bd15a7c397</w:t>
            </w:r>
          </w:p>
        </w:tc>
        <w:tc>
          <w:tcPr>
            <w:tcW w:w="7407" w:type="dxa"/>
            <w:shd w:val="clear" w:color="auto" w:fill="F2F2F2" w:themeFill="background1" w:themeFillShade="F2"/>
          </w:tcPr>
          <w:p w:rsidR="00000000" w:rsidRDefault="00AC26C9">
            <w:pPr>
              <w:rPr>
                <w:noProof/>
              </w:rPr>
            </w:pPr>
            <w:r>
              <w:rPr>
                <w:noProof/>
              </w:rPr>
              <w:t>The maximum header size that our server accepts is 8K, which means that you must select 30 accounts or less to apply the credentials to.</w:t>
            </w:r>
          </w:p>
        </w:tc>
        <w:tc>
          <w:tcPr>
            <w:tcW w:w="7407" w:type="dxa"/>
          </w:tcPr>
          <w:p w:rsidR="00000000" w:rsidRDefault="00AC26C9">
            <w:pPr>
              <w:rPr>
                <w:lang w:val="fr-FR"/>
              </w:rPr>
            </w:pPr>
            <w:r>
              <w:rPr>
                <w:lang w:val="fr-FR"/>
              </w:rPr>
              <w:t>La taille maximale d'en-t</w:t>
            </w:r>
            <w:r>
              <w:rPr>
                <w:lang w:val="fr-FR"/>
              </w:rPr>
              <w:t>ê</w:t>
            </w:r>
            <w:r>
              <w:rPr>
                <w:lang w:val="fr-FR"/>
              </w:rPr>
              <w:t>te accept</w:t>
            </w:r>
            <w:r>
              <w:rPr>
                <w:lang w:val="fr-FR"/>
              </w:rPr>
              <w:t>é</w:t>
            </w:r>
            <w:r>
              <w:rPr>
                <w:lang w:val="fr-FR"/>
              </w:rPr>
              <w:t>e par notre serveur est de 8K, ce qui signifie que vous devez s</w:t>
            </w:r>
            <w:r>
              <w:rPr>
                <w:lang w:val="fr-FR"/>
              </w:rPr>
              <w:t>é</w:t>
            </w:r>
            <w:r>
              <w:rPr>
                <w:lang w:val="fr-FR"/>
              </w:rPr>
              <w:t>lectionner 30 comptes ou moins pour appliquer les informations d'identification.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1890e72f-ddf5-44e2-939a-df7fb83494ff</w:t>
            </w:r>
          </w:p>
        </w:tc>
        <w:tc>
          <w:tcPr>
            <w:tcW w:w="7407" w:type="dxa"/>
            <w:shd w:val="clear" w:color="auto" w:fill="F2F2F2" w:themeFill="background1" w:themeFillShade="F2"/>
          </w:tcPr>
          <w:p w:rsidR="00000000" w:rsidRDefault="00AC26C9">
            <w:pPr>
              <w:rPr>
                <w:noProof/>
              </w:rPr>
            </w:pPr>
            <w:r>
              <w:rPr>
                <w:noProof/>
              </w:rPr>
              <w:t>For security reasons, we recommend that you limit the scope of permis</w:t>
            </w:r>
            <w:r>
              <w:rPr>
                <w:noProof/>
              </w:rPr>
              <w:t>sions for a set of credentials to the smallest set of accounts and operations necessary.</w:t>
            </w:r>
          </w:p>
        </w:tc>
        <w:tc>
          <w:tcPr>
            <w:tcW w:w="7407" w:type="dxa"/>
          </w:tcPr>
          <w:p w:rsidR="00000000" w:rsidRDefault="00AC26C9">
            <w:pPr>
              <w:rPr>
                <w:lang w:val="fr-FR"/>
              </w:rPr>
            </w:pPr>
            <w:r>
              <w:rPr>
                <w:lang w:val="fr-FR"/>
              </w:rPr>
              <w:t>Pour des raisons de s</w:t>
            </w:r>
            <w:r>
              <w:rPr>
                <w:lang w:val="fr-FR"/>
              </w:rPr>
              <w:t>é</w:t>
            </w:r>
            <w:r>
              <w:rPr>
                <w:lang w:val="fr-FR"/>
              </w:rPr>
              <w:t>curit</w:t>
            </w:r>
            <w:r>
              <w:rPr>
                <w:lang w:val="fr-FR"/>
              </w:rPr>
              <w:t>é</w:t>
            </w:r>
            <w:r>
              <w:rPr>
                <w:lang w:val="fr-FR"/>
              </w:rPr>
              <w:t>, nous vous recommandons de limiter la port</w:t>
            </w:r>
            <w:r>
              <w:rPr>
                <w:lang w:val="fr-FR"/>
              </w:rPr>
              <w:t>é</w:t>
            </w:r>
            <w:r>
              <w:rPr>
                <w:lang w:val="fr-FR"/>
              </w:rPr>
              <w:t xml:space="preserve">e des autorisations pour un ensemble d'informations d'identification au plus petit ensemble de </w:t>
            </w:r>
            <w:r>
              <w:rPr>
                <w:lang w:val="fr-FR"/>
              </w:rPr>
              <w:t>comptes et d'op</w:t>
            </w:r>
            <w:r>
              <w:rPr>
                <w:lang w:val="fr-FR"/>
              </w:rPr>
              <w:t>é</w:t>
            </w:r>
            <w:r>
              <w:rPr>
                <w:lang w:val="fr-FR"/>
              </w:rPr>
              <w:t>rations n</w:t>
            </w:r>
            <w:r>
              <w:rPr>
                <w:lang w:val="fr-FR"/>
              </w:rPr>
              <w:t>é</w:t>
            </w:r>
            <w:r>
              <w:rPr>
                <w:lang w:val="fr-FR"/>
              </w:rPr>
              <w:t>cessaires.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d6cab8e5-d631-4abf-96f2-cea0553c7138</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fbeb9feb-62d3-4a5f-a656-5dbf8725a4c1</w:t>
            </w:r>
          </w:p>
        </w:tc>
        <w:tc>
          <w:tcPr>
            <w:tcW w:w="7407" w:type="dxa"/>
            <w:shd w:val="clear" w:color="auto" w:fill="F2F2F2" w:themeFill="background1" w:themeFillShade="F2"/>
          </w:tcPr>
          <w:p w:rsidR="00000000" w:rsidRDefault="00AC26C9">
            <w:pPr>
              <w:rPr>
                <w:noProof/>
              </w:rPr>
            </w:pPr>
            <w:r>
              <w:rPr>
                <w:noProof/>
              </w:rPr>
              <w:t xml:space="preserve">A </w:t>
            </w:r>
            <w:r>
              <w:rPr>
                <w:rStyle w:val="mqInternal"/>
                <w:noProof/>
              </w:rPr>
              <w:t>[1}</w:t>
            </w:r>
            <w:r>
              <w:rPr>
                <w:noProof/>
              </w:rPr>
              <w:t>Client ID</w:t>
            </w:r>
            <w:r>
              <w:rPr>
                <w:rStyle w:val="mqInternal"/>
                <w:noProof/>
              </w:rPr>
              <w:t>{2]</w:t>
            </w:r>
            <w:r>
              <w:rPr>
                <w:noProof/>
              </w:rPr>
              <w:t xml:space="preserve"> and </w:t>
            </w:r>
            <w:r>
              <w:rPr>
                <w:rStyle w:val="mqInternal"/>
                <w:noProof/>
              </w:rPr>
              <w:t>[1}</w:t>
            </w:r>
            <w:r>
              <w:rPr>
                <w:noProof/>
              </w:rPr>
              <w:t>Client Secret</w:t>
            </w:r>
            <w:r>
              <w:rPr>
                <w:rStyle w:val="mqInternal"/>
                <w:noProof/>
              </w:rPr>
              <w:t>{2]</w:t>
            </w:r>
            <w:r>
              <w:rPr>
                <w:noProof/>
              </w:rPr>
              <w:t xml:space="preserve"> will be returned.</w:t>
            </w:r>
          </w:p>
        </w:tc>
        <w:tc>
          <w:tcPr>
            <w:tcW w:w="7407" w:type="dxa"/>
          </w:tcPr>
          <w:p w:rsidR="00000000" w:rsidRDefault="00AC26C9">
            <w:pPr>
              <w:rPr>
                <w:lang w:val="fr-FR"/>
              </w:rPr>
            </w:pPr>
            <w:r>
              <w:rPr>
                <w:lang w:val="fr-FR"/>
              </w:rPr>
              <w:t xml:space="preserve">Un </w:t>
            </w:r>
            <w:r>
              <w:rPr>
                <w:rStyle w:val="mqInternal"/>
                <w:noProof/>
                <w:lang w:val="fr-FR"/>
              </w:rPr>
              <w:t>[1}</w:t>
            </w:r>
            <w:r>
              <w:rPr>
                <w:lang w:val="fr-FR"/>
              </w:rPr>
              <w:t>ID client</w:t>
            </w:r>
            <w:r>
              <w:rPr>
                <w:rStyle w:val="mqInternal"/>
                <w:noProof/>
                <w:lang w:val="fr-FR"/>
              </w:rPr>
              <w:t>{2]</w:t>
            </w:r>
            <w:r>
              <w:rPr>
                <w:lang w:val="fr-FR"/>
              </w:rPr>
              <w:t xml:space="preserve"> et un </w:t>
            </w:r>
            <w:r>
              <w:rPr>
                <w:rStyle w:val="mqInternal"/>
                <w:noProof/>
                <w:lang w:val="fr-FR"/>
              </w:rPr>
              <w:t>[1}</w:t>
            </w:r>
            <w:r>
              <w:rPr>
                <w:lang w:val="fr-FR"/>
              </w:rPr>
              <w:t>secret client</w:t>
            </w:r>
            <w:r>
              <w:rPr>
                <w:rStyle w:val="mqInternal"/>
                <w:noProof/>
                <w:lang w:val="fr-FR"/>
              </w:rPr>
              <w:t>{2]</w:t>
            </w:r>
            <w:r>
              <w:rPr>
                <w:lang w:val="fr-FR"/>
              </w:rPr>
              <w:t xml:space="preserve"> seront retourn</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c2ae90a4-ad6f-451d-b1c3-eb05ec2272a9</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b9686a37-a71c-4e4e-a74a-ca7a4ae8b14e</w:t>
            </w:r>
          </w:p>
        </w:tc>
        <w:tc>
          <w:tcPr>
            <w:tcW w:w="7407" w:type="dxa"/>
            <w:shd w:val="clear" w:color="auto" w:fill="F2F2F2" w:themeFill="background1" w:themeFillShade="F2"/>
          </w:tcPr>
          <w:p w:rsidR="00000000" w:rsidRDefault="00AC26C9">
            <w:pPr>
              <w:rPr>
                <w:noProof/>
              </w:rPr>
            </w:pPr>
            <w:r>
              <w:rPr>
                <w:noProof/>
              </w:rPr>
              <w:t xml:space="preserve">Copy the client secret and store it in a secure location as the client secret </w:t>
            </w:r>
            <w:r>
              <w:rPr>
                <w:rStyle w:val="mqInternal"/>
                <w:noProof/>
              </w:rPr>
              <w:t>[1}</w:t>
            </w:r>
            <w:r>
              <w:rPr>
                <w:noProof/>
              </w:rPr>
              <w:t>will not</w:t>
            </w:r>
            <w:r>
              <w:rPr>
                <w:rStyle w:val="mqInternal"/>
                <w:noProof/>
              </w:rPr>
              <w:t>{2]</w:t>
            </w:r>
            <w:r>
              <w:rPr>
                <w:noProof/>
              </w:rPr>
              <w:t xml:space="preserve"> be displayed again.</w:t>
            </w:r>
          </w:p>
        </w:tc>
        <w:tc>
          <w:tcPr>
            <w:tcW w:w="7407" w:type="dxa"/>
          </w:tcPr>
          <w:p w:rsidR="00000000" w:rsidRDefault="00AC26C9">
            <w:pPr>
              <w:rPr>
                <w:lang w:val="fr-FR"/>
              </w:rPr>
            </w:pPr>
            <w:r>
              <w:rPr>
                <w:lang w:val="fr-FR"/>
              </w:rPr>
              <w:t>copiez le s</w:t>
            </w:r>
            <w:r>
              <w:rPr>
                <w:lang w:val="fr-FR"/>
              </w:rPr>
              <w:t>ecret client et stockez-le dans un emplacement s</w:t>
            </w:r>
            <w:r>
              <w:rPr>
                <w:lang w:val="fr-FR"/>
              </w:rPr>
              <w:t>é</w:t>
            </w:r>
            <w:r>
              <w:rPr>
                <w:lang w:val="fr-FR"/>
              </w:rPr>
              <w:t>curis</w:t>
            </w:r>
            <w:r>
              <w:rPr>
                <w:lang w:val="fr-FR"/>
              </w:rPr>
              <w:t>é</w:t>
            </w:r>
            <w:r>
              <w:rPr>
                <w:lang w:val="fr-FR"/>
              </w:rPr>
              <w:t xml:space="preserve">, car il </w:t>
            </w:r>
            <w:r>
              <w:rPr>
                <w:rStyle w:val="mqInternal"/>
                <w:noProof/>
                <w:lang w:val="fr-FR"/>
              </w:rPr>
              <w:t>[1}</w:t>
            </w:r>
            <w:r>
              <w:rPr>
                <w:lang w:val="fr-FR"/>
              </w:rPr>
              <w:t>ne sera pas</w:t>
            </w:r>
            <w:r>
              <w:rPr>
                <w:rStyle w:val="mqInternal"/>
                <w:noProof/>
                <w:lang w:val="fr-FR"/>
              </w:rPr>
              <w:t>{2]</w:t>
            </w:r>
            <w:r>
              <w:rPr>
                <w:lang w:val="fr-FR"/>
              </w:rPr>
              <w:t xml:space="preserve"> affich</w:t>
            </w:r>
            <w:r>
              <w:rPr>
                <w:lang w:val="fr-FR"/>
              </w:rPr>
              <w:t>é</w:t>
            </w:r>
            <w:r>
              <w:rPr>
                <w:lang w:val="fr-FR"/>
              </w:rPr>
              <w:t xml:space="preserve"> de nouveau.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94ab1f7d-82e3-4ee8-91a8-46194dc118cf</w:t>
            </w:r>
          </w:p>
        </w:tc>
        <w:tc>
          <w:tcPr>
            <w:tcW w:w="7407" w:type="dxa"/>
            <w:shd w:val="clear" w:color="auto" w:fill="F2F2F2" w:themeFill="background1" w:themeFillShade="F2"/>
          </w:tcPr>
          <w:p w:rsidR="00000000" w:rsidRDefault="00AC26C9">
            <w:pPr>
              <w:rPr>
                <w:noProof/>
              </w:rPr>
            </w:pPr>
            <w:r>
              <w:rPr>
                <w:noProof/>
              </w:rPr>
              <w:t>Managing client registrations</w:t>
            </w:r>
          </w:p>
        </w:tc>
        <w:tc>
          <w:tcPr>
            <w:tcW w:w="7407" w:type="dxa"/>
          </w:tcPr>
          <w:p w:rsidR="00000000" w:rsidRDefault="00AC26C9">
            <w:pPr>
              <w:rPr>
                <w:lang w:val="fr-FR"/>
              </w:rPr>
            </w:pPr>
            <w:r>
              <w:rPr>
                <w:lang w:val="fr-FR"/>
              </w:rPr>
              <w:t>Gestion des inscriptions client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75cd776e-e78d-4e4c-a0a4-4bbf5688f2a1</w:t>
            </w:r>
          </w:p>
        </w:tc>
        <w:tc>
          <w:tcPr>
            <w:tcW w:w="7407" w:type="dxa"/>
            <w:shd w:val="clear" w:color="auto" w:fill="F2F2F2" w:themeFill="background1" w:themeFillShade="F2"/>
          </w:tcPr>
          <w:p w:rsidR="00000000" w:rsidRDefault="00AC26C9">
            <w:pPr>
              <w:rPr>
                <w:noProof/>
              </w:rPr>
            </w:pPr>
            <w:r>
              <w:rPr>
                <w:noProof/>
              </w:rPr>
              <w:t>The API Authentication page can be used to view and manage client registrations.</w:t>
            </w:r>
          </w:p>
        </w:tc>
        <w:tc>
          <w:tcPr>
            <w:tcW w:w="7407" w:type="dxa"/>
          </w:tcPr>
          <w:p w:rsidR="00000000" w:rsidRDefault="00AC26C9">
            <w:pPr>
              <w:rPr>
                <w:lang w:val="fr-FR"/>
              </w:rPr>
            </w:pPr>
            <w:r>
              <w:rPr>
                <w:lang w:val="fr-FR"/>
              </w:rPr>
              <w:t>La page API Authentification permet d'afficher et de g</w:t>
            </w:r>
            <w:r>
              <w:rPr>
                <w:lang w:val="fr-FR"/>
              </w:rPr>
              <w:t>é</w:t>
            </w:r>
            <w:r>
              <w:rPr>
                <w:lang w:val="fr-FR"/>
              </w:rPr>
              <w:t>rer les inscriptions client.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830c1c6c-0937-440a-aa6d-5c0222ca2cdc</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 a</w:t>
            </w:r>
            <w:r>
              <w:rPr>
                <w:noProof/>
              </w:rPr>
              <w:t xml:space="preserve">nd then click </w:t>
            </w:r>
            <w:r>
              <w:rPr>
                <w:rStyle w:val="mqInternal"/>
                <w:noProof/>
              </w:rPr>
              <w:t>[1}</w:t>
            </w:r>
            <w:r>
              <w:rPr>
                <w:noProof/>
              </w:rPr>
              <w:t>API Authentication</w:t>
            </w:r>
            <w:r>
              <w:rPr>
                <w:rStyle w:val="mqInternal"/>
                <w:noProof/>
              </w:rPr>
              <w:t>{2]</w:t>
            </w:r>
            <w:r>
              <w:rPr>
                <w:noProof/>
              </w:rPr>
              <w:t>.</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ADMIN</w:t>
            </w:r>
            <w:r>
              <w:rPr>
                <w:rStyle w:val="mqInternal"/>
                <w:noProof/>
                <w:lang w:val="fr-FR"/>
              </w:rPr>
              <w:t>{2]</w:t>
            </w:r>
            <w:r>
              <w:rPr>
                <w:lang w:val="fr-FR"/>
              </w:rPr>
              <w:t xml:space="preserve"> dans l'en-t</w:t>
            </w:r>
            <w:r>
              <w:rPr>
                <w:lang w:val="fr-FR"/>
              </w:rPr>
              <w:t>ê</w:t>
            </w:r>
            <w:r>
              <w:rPr>
                <w:lang w:val="fr-FR"/>
              </w:rPr>
              <w:t xml:space="preserve">te Studio, puis cliquez sur </w:t>
            </w:r>
            <w:r>
              <w:rPr>
                <w:rStyle w:val="mqInternal"/>
                <w:noProof/>
                <w:lang w:val="fr-FR"/>
              </w:rPr>
              <w:t>[1}</w:t>
            </w:r>
            <w:r>
              <w:rPr>
                <w:lang w:val="fr-FR"/>
              </w:rPr>
              <w:t>Authentification 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53ebd26b-506b-4de9-9d6f-5fa5e1075e03</w:t>
            </w:r>
          </w:p>
        </w:tc>
        <w:tc>
          <w:tcPr>
            <w:tcW w:w="7407" w:type="dxa"/>
            <w:shd w:val="clear" w:color="auto" w:fill="F2F2F2" w:themeFill="background1" w:themeFillShade="F2"/>
          </w:tcPr>
          <w:p w:rsidR="00000000" w:rsidRDefault="00AC26C9">
            <w:pPr>
              <w:rPr>
                <w:noProof/>
              </w:rPr>
            </w:pPr>
            <w:r>
              <w:rPr>
                <w:noProof/>
              </w:rPr>
              <w:t>A list of your current registrations will display.</w:t>
            </w:r>
          </w:p>
        </w:tc>
        <w:tc>
          <w:tcPr>
            <w:tcW w:w="7407" w:type="dxa"/>
          </w:tcPr>
          <w:p w:rsidR="00000000" w:rsidRDefault="00AC26C9">
            <w:pPr>
              <w:rPr>
                <w:lang w:val="fr-FR"/>
              </w:rPr>
            </w:pPr>
            <w:r>
              <w:rPr>
                <w:lang w:val="fr-FR"/>
              </w:rPr>
              <w:t>Une liste de vos inscri</w:t>
            </w:r>
            <w:r>
              <w:rPr>
                <w:lang w:val="fr-FR"/>
              </w:rPr>
              <w:t>ptions actuelles s'affiche.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67b39e9f-2b2b-4e06-92cd-f6a5cb3fa741</w:t>
            </w:r>
          </w:p>
        </w:tc>
        <w:tc>
          <w:tcPr>
            <w:tcW w:w="7407" w:type="dxa"/>
            <w:shd w:val="clear" w:color="auto" w:fill="F2F2F2" w:themeFill="background1" w:themeFillShade="F2"/>
          </w:tcPr>
          <w:p w:rsidR="00000000" w:rsidRDefault="00AC26C9">
            <w:pPr>
              <w:rPr>
                <w:noProof/>
              </w:rPr>
            </w:pPr>
            <w:r>
              <w:rPr>
                <w:noProof/>
              </w:rPr>
              <w:t>To view the registration details, click the on the name.</w:t>
            </w:r>
          </w:p>
        </w:tc>
        <w:tc>
          <w:tcPr>
            <w:tcW w:w="7407" w:type="dxa"/>
          </w:tcPr>
          <w:p w:rsidR="00000000" w:rsidRDefault="00AC26C9">
            <w:pPr>
              <w:rPr>
                <w:lang w:val="fr-FR"/>
              </w:rPr>
            </w:pPr>
            <w:r>
              <w:rPr>
                <w:lang w:val="fr-FR"/>
              </w:rPr>
              <w:t>Pour afficher les d</w:t>
            </w:r>
            <w:r>
              <w:rPr>
                <w:lang w:val="fr-FR"/>
              </w:rPr>
              <w:t>é</w:t>
            </w:r>
            <w:r>
              <w:rPr>
                <w:lang w:val="fr-FR"/>
              </w:rPr>
              <w:t>tails de l'enregistrement, cliquez sur le nom.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c9542052-86cf-4a16-87ab-45b72833b510</w:t>
            </w:r>
          </w:p>
        </w:tc>
        <w:tc>
          <w:tcPr>
            <w:tcW w:w="7407" w:type="dxa"/>
            <w:shd w:val="clear" w:color="auto" w:fill="F2F2F2" w:themeFill="background1" w:themeFillShade="F2"/>
          </w:tcPr>
          <w:p w:rsidR="00000000" w:rsidRDefault="00AC26C9">
            <w:pPr>
              <w:rPr>
                <w:noProof/>
              </w:rPr>
            </w:pPr>
            <w:r>
              <w:rPr>
                <w:noProof/>
              </w:rPr>
              <w:t>From here, you can:</w:t>
            </w:r>
          </w:p>
        </w:tc>
        <w:tc>
          <w:tcPr>
            <w:tcW w:w="7407" w:type="dxa"/>
          </w:tcPr>
          <w:p w:rsidR="00000000" w:rsidRDefault="00AC26C9">
            <w:pPr>
              <w:rPr>
                <w:lang w:val="fr-FR"/>
              </w:rPr>
            </w:pPr>
            <w:r>
              <w:rPr>
                <w:lang w:val="fr-FR"/>
              </w:rPr>
              <w:t>À</w:t>
            </w:r>
            <w:r>
              <w:rPr>
                <w:lang w:val="fr-FR"/>
              </w:rPr>
              <w:t xml:space="preserve"> partir de l</w:t>
            </w:r>
            <w:r>
              <w:rPr>
                <w:lang w:val="fr-FR"/>
              </w:rPr>
              <w:t>à</w:t>
            </w:r>
            <w:r>
              <w:rPr>
                <w:lang w:val="fr-FR"/>
              </w:rPr>
              <w:t>, vous pouvez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1eb7c116-a395-4e0d-a0c8-66f651623eb3</w:t>
            </w:r>
          </w:p>
        </w:tc>
        <w:tc>
          <w:tcPr>
            <w:tcW w:w="7407" w:type="dxa"/>
            <w:shd w:val="clear" w:color="auto" w:fill="F2F2F2" w:themeFill="background1" w:themeFillShade="F2"/>
          </w:tcPr>
          <w:p w:rsidR="00000000" w:rsidRDefault="00AC26C9">
            <w:pPr>
              <w:rPr>
                <w:noProof/>
              </w:rPr>
            </w:pPr>
            <w:r>
              <w:rPr>
                <w:noProof/>
              </w:rPr>
              <w:t>Modify the name</w:t>
            </w:r>
          </w:p>
        </w:tc>
        <w:tc>
          <w:tcPr>
            <w:tcW w:w="7407" w:type="dxa"/>
          </w:tcPr>
          <w:p w:rsidR="00000000" w:rsidRDefault="00AC26C9">
            <w:pPr>
              <w:rPr>
                <w:lang w:val="fr-FR"/>
              </w:rPr>
            </w:pPr>
            <w:r>
              <w:rPr>
                <w:lang w:val="fr-FR"/>
              </w:rPr>
              <w:t>Modifier le nom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69dd0d28-c513-471c-a700-fe782499702f</w:t>
            </w:r>
          </w:p>
        </w:tc>
        <w:tc>
          <w:tcPr>
            <w:tcW w:w="7407" w:type="dxa"/>
            <w:shd w:val="clear" w:color="auto" w:fill="F2F2F2" w:themeFill="background1" w:themeFillShade="F2"/>
          </w:tcPr>
          <w:p w:rsidR="00000000" w:rsidRDefault="00AC26C9">
            <w:pPr>
              <w:rPr>
                <w:noProof/>
              </w:rPr>
            </w:pPr>
            <w:r>
              <w:rPr>
                <w:noProof/>
              </w:rPr>
              <w:t>Copy the client ID</w:t>
            </w:r>
          </w:p>
        </w:tc>
        <w:tc>
          <w:tcPr>
            <w:tcW w:w="7407" w:type="dxa"/>
          </w:tcPr>
          <w:p w:rsidR="00000000" w:rsidRDefault="00AC26C9">
            <w:pPr>
              <w:rPr>
                <w:lang w:val="fr-FR"/>
              </w:rPr>
            </w:pPr>
            <w:r>
              <w:rPr>
                <w:lang w:val="fr-FR"/>
              </w:rPr>
              <w:t>Copier l'ID client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108a5b0f-6a43-4597-835e-6951cfee8cad</w:t>
            </w:r>
          </w:p>
        </w:tc>
        <w:tc>
          <w:tcPr>
            <w:tcW w:w="7407" w:type="dxa"/>
            <w:shd w:val="clear" w:color="auto" w:fill="F2F2F2" w:themeFill="background1" w:themeFillShade="F2"/>
          </w:tcPr>
          <w:p w:rsidR="00000000" w:rsidRDefault="00AC26C9">
            <w:pPr>
              <w:rPr>
                <w:noProof/>
              </w:rPr>
            </w:pPr>
            <w:r>
              <w:rPr>
                <w:noProof/>
              </w:rPr>
              <w:t>Add accounts for authorization</w:t>
            </w:r>
          </w:p>
        </w:tc>
        <w:tc>
          <w:tcPr>
            <w:tcW w:w="7407" w:type="dxa"/>
          </w:tcPr>
          <w:p w:rsidR="00000000" w:rsidRDefault="00AC26C9">
            <w:pPr>
              <w:rPr>
                <w:lang w:val="fr-FR"/>
              </w:rPr>
            </w:pPr>
            <w:r>
              <w:rPr>
                <w:lang w:val="fr-FR"/>
              </w:rPr>
              <w:t>Ajouter des comptes pour l'autorisation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f2a0db6a-71dd-488b-bf99-53fcf4719a8b</w:t>
            </w:r>
          </w:p>
        </w:tc>
        <w:tc>
          <w:tcPr>
            <w:tcW w:w="7407" w:type="dxa"/>
            <w:shd w:val="clear" w:color="auto" w:fill="F2F2F2" w:themeFill="background1" w:themeFillShade="F2"/>
          </w:tcPr>
          <w:p w:rsidR="00000000" w:rsidRDefault="00AC26C9">
            <w:pPr>
              <w:rPr>
                <w:noProof/>
              </w:rPr>
            </w:pPr>
            <w:r>
              <w:rPr>
                <w:noProof/>
              </w:rPr>
              <w:t>Select additional APIs to enable</w:t>
            </w:r>
          </w:p>
        </w:tc>
        <w:tc>
          <w:tcPr>
            <w:tcW w:w="7407" w:type="dxa"/>
          </w:tcPr>
          <w:p w:rsidR="00000000" w:rsidRDefault="00AC26C9">
            <w:pPr>
              <w:rPr>
                <w:lang w:val="fr-FR"/>
              </w:rPr>
            </w:pPr>
            <w:r>
              <w:rPr>
                <w:lang w:val="fr-FR"/>
              </w:rPr>
              <w:t>Activer des API suppl</w:t>
            </w:r>
            <w:r>
              <w:rPr>
                <w:lang w:val="fr-FR"/>
              </w:rPr>
              <w:t>é</w:t>
            </w:r>
            <w:r>
              <w:rPr>
                <w:lang w:val="fr-FR"/>
              </w:rPr>
              <w:t>mentaires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276183fe-29c4-48ba-a358-ee0e7ac57ba8</w:t>
            </w:r>
          </w:p>
        </w:tc>
        <w:tc>
          <w:tcPr>
            <w:tcW w:w="7407" w:type="dxa"/>
            <w:shd w:val="clear" w:color="auto" w:fill="F2F2F2" w:themeFill="background1" w:themeFillShade="F2"/>
          </w:tcPr>
          <w:p w:rsidR="00000000" w:rsidRDefault="00AC26C9">
            <w:pPr>
              <w:rPr>
                <w:noProof/>
              </w:rPr>
            </w:pPr>
            <w:r>
              <w:rPr>
                <w:noProof/>
              </w:rPr>
              <w:t>Delete the credential</w:t>
            </w:r>
          </w:p>
        </w:tc>
        <w:tc>
          <w:tcPr>
            <w:tcW w:w="7407" w:type="dxa"/>
          </w:tcPr>
          <w:p w:rsidR="00000000" w:rsidRDefault="00AC26C9">
            <w:pPr>
              <w:rPr>
                <w:lang w:val="fr-FR"/>
              </w:rPr>
            </w:pPr>
            <w:r>
              <w:rPr>
                <w:lang w:val="fr-FR"/>
              </w:rPr>
              <w:t>Supprimer les informations d'identification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a6685110-8519-4259-96a3-aed71b5f9089</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36ad4669-dba7-472c-a911-da2eb95af758</w:t>
            </w:r>
          </w:p>
        </w:tc>
        <w:tc>
          <w:tcPr>
            <w:tcW w:w="7407" w:type="dxa"/>
            <w:shd w:val="clear" w:color="auto" w:fill="F2F2F2" w:themeFill="background1" w:themeFillShade="F2"/>
          </w:tcPr>
          <w:p w:rsidR="00000000" w:rsidRDefault="00AC26C9">
            <w:pPr>
              <w:rPr>
                <w:noProof/>
              </w:rPr>
            </w:pPr>
            <w:r>
              <w:rPr>
                <w:noProof/>
              </w:rPr>
              <w:t>Note that if a credential is created for multiple accounts, users will only see that credential if they have access to all of those accounts.</w:t>
            </w:r>
          </w:p>
        </w:tc>
        <w:tc>
          <w:tcPr>
            <w:tcW w:w="7407" w:type="dxa"/>
          </w:tcPr>
          <w:p w:rsidR="00000000" w:rsidRDefault="00AC26C9">
            <w:pPr>
              <w:rPr>
                <w:lang w:val="fr-FR"/>
              </w:rPr>
            </w:pPr>
            <w:r>
              <w:rPr>
                <w:lang w:val="fr-FR"/>
              </w:rPr>
              <w:t>Notez que si des informations d'identification sont cr</w:t>
            </w:r>
            <w:r>
              <w:rPr>
                <w:lang w:val="fr-FR"/>
              </w:rPr>
              <w:t>éé</w:t>
            </w:r>
            <w:r>
              <w:rPr>
                <w:lang w:val="fr-FR"/>
              </w:rPr>
              <w:t>es pour plusieurs comptes, les utilisateurs ne verront ces</w:t>
            </w:r>
            <w:r>
              <w:rPr>
                <w:lang w:val="fr-FR"/>
              </w:rPr>
              <w:t xml:space="preserve"> informations d'identification que s'ils ont acc</w:t>
            </w:r>
            <w:r>
              <w:rPr>
                <w:lang w:val="fr-FR"/>
              </w:rPr>
              <w:t>è</w:t>
            </w:r>
            <w:r>
              <w:rPr>
                <w:lang w:val="fr-FR"/>
              </w:rPr>
              <w:t xml:space="preserve">s </w:t>
            </w:r>
            <w:r>
              <w:rPr>
                <w:lang w:val="fr-FR"/>
              </w:rPr>
              <w:t>à</w:t>
            </w:r>
            <w:r>
              <w:rPr>
                <w:lang w:val="fr-FR"/>
              </w:rPr>
              <w:t xml:space="preserve"> tous ces comptes.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ac2867c7-dcd0-4393-ac7a-d2104dc0ac68</w:t>
            </w:r>
          </w:p>
        </w:tc>
        <w:tc>
          <w:tcPr>
            <w:tcW w:w="7407" w:type="dxa"/>
            <w:shd w:val="clear" w:color="auto" w:fill="F2F2F2" w:themeFill="background1" w:themeFillShade="F2"/>
          </w:tcPr>
          <w:p w:rsidR="00000000" w:rsidRDefault="00AC26C9">
            <w:pPr>
              <w:rPr>
                <w:noProof/>
              </w:rPr>
            </w:pPr>
            <w:r>
              <w:rPr>
                <w:noProof/>
              </w:rPr>
              <w:t>For example, User 1 creates a credential for accounts A &amp; B. User 2 logs in and only has access to account A. User 2 will not see the credentia</w:t>
            </w:r>
            <w:r>
              <w:rPr>
                <w:noProof/>
              </w:rPr>
              <w:t>l as they do not have access to account B.</w:t>
            </w:r>
          </w:p>
        </w:tc>
        <w:tc>
          <w:tcPr>
            <w:tcW w:w="7407" w:type="dxa"/>
          </w:tcPr>
          <w:p w:rsidR="00000000" w:rsidRDefault="00AC26C9">
            <w:pPr>
              <w:rPr>
                <w:lang w:val="fr-FR"/>
              </w:rPr>
            </w:pPr>
            <w:r>
              <w:rPr>
                <w:lang w:val="fr-FR"/>
              </w:rPr>
              <w:t>Par exemple, l'utilisateur 1 cr</w:t>
            </w:r>
            <w:r>
              <w:rPr>
                <w:lang w:val="fr-FR"/>
              </w:rPr>
              <w:t>é</w:t>
            </w:r>
            <w:r>
              <w:rPr>
                <w:lang w:val="fr-FR"/>
              </w:rPr>
              <w:t>e des informations d'identification pour les comptes A et B. L'utilisateur 2 se connecte et n'a acc</w:t>
            </w:r>
            <w:r>
              <w:rPr>
                <w:lang w:val="fr-FR"/>
              </w:rPr>
              <w:t>è</w:t>
            </w:r>
            <w:r>
              <w:rPr>
                <w:lang w:val="fr-FR"/>
              </w:rPr>
              <w:t xml:space="preserve">s qu'au compte A. L'utilisateur 2 ne verra pas les informations d'identification </w:t>
            </w:r>
            <w:r>
              <w:rPr>
                <w:lang w:val="fr-FR"/>
              </w:rPr>
              <w:t>car il n'a pas acc</w:t>
            </w:r>
            <w:r>
              <w:rPr>
                <w:lang w:val="fr-FR"/>
              </w:rPr>
              <w:t>è</w:t>
            </w:r>
            <w:r>
              <w:rPr>
                <w:lang w:val="fr-FR"/>
              </w:rPr>
              <w:t>s au compte B.</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98cea192-288a-4ebf-b268-3bfbd843df5a</w:t>
            </w:r>
          </w:p>
        </w:tc>
        <w:tc>
          <w:tcPr>
            <w:tcW w:w="7407" w:type="dxa"/>
            <w:shd w:val="clear" w:color="auto" w:fill="F2F2F2" w:themeFill="background1" w:themeFillShade="F2"/>
          </w:tcPr>
          <w:p w:rsidR="00000000" w:rsidRDefault="00AC26C9">
            <w:pPr>
              <w:rPr>
                <w:noProof/>
              </w:rPr>
            </w:pPr>
            <w:r>
              <w:rPr>
                <w:noProof/>
              </w:rPr>
              <w:t>Deleting client registrations</w:t>
            </w:r>
          </w:p>
        </w:tc>
        <w:tc>
          <w:tcPr>
            <w:tcW w:w="7407" w:type="dxa"/>
          </w:tcPr>
          <w:p w:rsidR="00000000" w:rsidRDefault="00AC26C9">
            <w:pPr>
              <w:rPr>
                <w:lang w:val="fr-FR"/>
              </w:rPr>
            </w:pPr>
            <w:r>
              <w:rPr>
                <w:lang w:val="fr-FR"/>
              </w:rPr>
              <w:t>Suppression des enregistrements de clients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bad86840-a886-4d46-8270-8292fc40c735</w:t>
            </w:r>
          </w:p>
        </w:tc>
        <w:tc>
          <w:tcPr>
            <w:tcW w:w="7407" w:type="dxa"/>
            <w:shd w:val="clear" w:color="auto" w:fill="F2F2F2" w:themeFill="background1" w:themeFillShade="F2"/>
          </w:tcPr>
          <w:p w:rsidR="00000000" w:rsidRDefault="00AC26C9">
            <w:pPr>
              <w:rPr>
                <w:noProof/>
              </w:rPr>
            </w:pPr>
            <w:r>
              <w:rPr>
                <w:noProof/>
              </w:rPr>
              <w:t>To delete a client registration, click the delete icon(</w:t>
            </w:r>
            <w:r>
              <w:rPr>
                <w:rStyle w:val="mqInternal"/>
                <w:noProof/>
              </w:rPr>
              <w:t>[1]</w:t>
            </w:r>
            <w:r>
              <w:rPr>
                <w:noProof/>
              </w:rPr>
              <w:t xml:space="preserve">) next </w:t>
            </w:r>
            <w:r>
              <w:rPr>
                <w:noProof/>
              </w:rPr>
              <w:t xml:space="preserve">to the registration or edit the registration and click </w:t>
            </w:r>
            <w:r>
              <w:rPr>
                <w:rStyle w:val="mqInternal"/>
                <w:noProof/>
              </w:rPr>
              <w:t>[2}</w:t>
            </w:r>
            <w:r>
              <w:rPr>
                <w:noProof/>
              </w:rPr>
              <w:t>Delete Registration</w:t>
            </w:r>
            <w:r>
              <w:rPr>
                <w:rStyle w:val="mqInternal"/>
                <w:noProof/>
              </w:rPr>
              <w:t>{3]</w:t>
            </w:r>
            <w:r>
              <w:rPr>
                <w:noProof/>
              </w:rPr>
              <w:t>.</w:t>
            </w:r>
          </w:p>
        </w:tc>
        <w:tc>
          <w:tcPr>
            <w:tcW w:w="7407" w:type="dxa"/>
          </w:tcPr>
          <w:p w:rsidR="00000000" w:rsidRDefault="00AC26C9">
            <w:pPr>
              <w:rPr>
                <w:lang w:val="fr-FR"/>
              </w:rPr>
            </w:pPr>
            <w:r>
              <w:rPr>
                <w:lang w:val="fr-FR"/>
              </w:rPr>
              <w:t>Pour supprimer un enregistrement client, cliquez sur l'ic</w:t>
            </w:r>
            <w:r>
              <w:rPr>
                <w:lang w:val="fr-FR"/>
              </w:rPr>
              <w:t>ô</w:t>
            </w:r>
            <w:r>
              <w:rPr>
                <w:lang w:val="fr-FR"/>
              </w:rPr>
              <w:t>ne Supprimer (</w:t>
            </w:r>
            <w:r>
              <w:rPr>
                <w:rStyle w:val="mqInternal"/>
                <w:noProof/>
                <w:lang w:val="fr-FR"/>
              </w:rPr>
              <w:t>[1]</w:t>
            </w:r>
            <w:r>
              <w:rPr>
                <w:lang w:val="fr-FR"/>
              </w:rPr>
              <w:t xml:space="preserve">) en regard de l'enregistrement ou modifiez l'enregistrement et cliquez sur </w:t>
            </w:r>
            <w:r>
              <w:rPr>
                <w:rStyle w:val="mqInternal"/>
                <w:noProof/>
                <w:lang w:val="fr-FR"/>
              </w:rPr>
              <w:t>[2}</w:t>
            </w:r>
            <w:r>
              <w:rPr>
                <w:lang w:val="fr-FR"/>
              </w:rPr>
              <w:t>Supprimer l'enregist</w:t>
            </w:r>
            <w:r>
              <w:rPr>
                <w:lang w:val="fr-FR"/>
              </w:rPr>
              <w:t>rement</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af623564-04f1-4920-8fe8-f3b2196e2bdf</w:t>
            </w:r>
          </w:p>
        </w:tc>
        <w:tc>
          <w:tcPr>
            <w:tcW w:w="7407" w:type="dxa"/>
            <w:shd w:val="clear" w:color="auto" w:fill="F2F2F2" w:themeFill="background1" w:themeFillShade="F2"/>
          </w:tcPr>
          <w:p w:rsidR="00000000" w:rsidRDefault="00AC26C9">
            <w:pPr>
              <w:rPr>
                <w:noProof/>
              </w:rPr>
            </w:pPr>
            <w:r>
              <w:rPr>
                <w:rStyle w:val="mqInternal"/>
                <w:noProof/>
              </w:rPr>
              <w:t>[1}</w:t>
            </w:r>
            <w:r>
              <w:rPr>
                <w:noProof/>
              </w:rPr>
              <w:t>Deleting a registration permanently disables it and cannot be undone.</w:t>
            </w:r>
            <w:r>
              <w:rPr>
                <w:rStyle w:val="mqInternal"/>
                <w:noProof/>
              </w:rPr>
              <w:t>{2]</w:t>
            </w:r>
          </w:p>
        </w:tc>
        <w:tc>
          <w:tcPr>
            <w:tcW w:w="7407" w:type="dxa"/>
          </w:tcPr>
          <w:p w:rsidR="00000000" w:rsidRDefault="00AC26C9">
            <w:pPr>
              <w:rPr>
                <w:lang w:val="fr-FR"/>
              </w:rPr>
            </w:pPr>
            <w:r>
              <w:rPr>
                <w:rStyle w:val="mqInternal"/>
                <w:noProof/>
                <w:lang w:val="fr-FR"/>
              </w:rPr>
              <w:t>[1}</w:t>
            </w:r>
            <w:r>
              <w:rPr>
                <w:lang w:val="fr-FR"/>
              </w:rPr>
              <w:t>La suppression d'un enregistrement le d</w:t>
            </w:r>
            <w:r>
              <w:rPr>
                <w:lang w:val="fr-FR"/>
              </w:rPr>
              <w:t>é</w:t>
            </w:r>
            <w:r>
              <w:rPr>
                <w:lang w:val="fr-FR"/>
              </w:rPr>
              <w:t>sactive d</w:t>
            </w:r>
            <w:r>
              <w:rPr>
                <w:lang w:val="fr-FR"/>
              </w:rPr>
              <w:t>é</w:t>
            </w:r>
            <w:r>
              <w:rPr>
                <w:lang w:val="fr-FR"/>
              </w:rPr>
              <w:t xml:space="preserve">finitivement et ne peut pas </w:t>
            </w:r>
            <w:r>
              <w:rPr>
                <w:lang w:val="fr-FR"/>
              </w:rPr>
              <w:t>ê</w:t>
            </w:r>
            <w:r>
              <w:rPr>
                <w:lang w:val="fr-FR"/>
              </w:rPr>
              <w:t>tre annul</w:t>
            </w:r>
            <w:r>
              <w:rPr>
                <w:lang w:val="fr-FR"/>
              </w:rPr>
              <w:t>é</w:t>
            </w:r>
            <w:r>
              <w:rPr>
                <w:lang w:val="fr-FR"/>
              </w:rPr>
              <w:t>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25b14c36-cee3-4567-b670-2819af079749</w:t>
            </w:r>
          </w:p>
        </w:tc>
        <w:tc>
          <w:tcPr>
            <w:tcW w:w="7407" w:type="dxa"/>
            <w:shd w:val="clear" w:color="auto" w:fill="F2F2F2" w:themeFill="background1" w:themeFillShade="F2"/>
          </w:tcPr>
          <w:p w:rsidR="00000000" w:rsidRDefault="00AC26C9">
            <w:pPr>
              <w:rPr>
                <w:noProof/>
              </w:rPr>
            </w:pPr>
            <w:r>
              <w:rPr>
                <w:noProof/>
              </w:rPr>
              <w:t>OAuth</w:t>
            </w:r>
          </w:p>
        </w:tc>
        <w:tc>
          <w:tcPr>
            <w:tcW w:w="7407" w:type="dxa"/>
          </w:tcPr>
          <w:p w:rsidR="00000000" w:rsidRDefault="00AC26C9">
            <w:pPr>
              <w:rPr>
                <w:lang w:val="fr-FR"/>
              </w:rPr>
            </w:pPr>
            <w:r>
              <w:rPr>
                <w:lang w:val="fr-FR"/>
              </w:rPr>
              <w:t>OAuth</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a2216629-97cb-43e5-9863-62538f0af74f</w:t>
            </w:r>
          </w:p>
        </w:tc>
        <w:tc>
          <w:tcPr>
            <w:tcW w:w="7407" w:type="dxa"/>
            <w:shd w:val="clear" w:color="auto" w:fill="F2F2F2" w:themeFill="background1" w:themeFillShade="F2"/>
          </w:tcPr>
          <w:p w:rsidR="00000000" w:rsidRDefault="00AC26C9">
            <w:pPr>
              <w:rPr>
                <w:noProof/>
              </w:rPr>
            </w:pPr>
            <w:r>
              <w:rPr>
                <w:noProof/>
              </w:rPr>
              <w:t>Working with DFP</w:t>
            </w:r>
          </w:p>
        </w:tc>
        <w:tc>
          <w:tcPr>
            <w:tcW w:w="7407" w:type="dxa"/>
          </w:tcPr>
          <w:p w:rsidR="00000000" w:rsidRDefault="00AC26C9">
            <w:pPr>
              <w:rPr>
                <w:lang w:val="fr-FR"/>
              </w:rPr>
            </w:pPr>
            <w:r>
              <w:rPr>
                <w:lang w:val="fr-FR"/>
              </w:rPr>
              <w:t>Travailler avec DFP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2648a215-f961-4c35-aebe-6f209bd5aa80</w:t>
            </w:r>
          </w:p>
        </w:tc>
        <w:tc>
          <w:tcPr>
            <w:tcW w:w="7407" w:type="dxa"/>
            <w:shd w:val="clear" w:color="auto" w:fill="F2F2F2" w:themeFill="background1" w:themeFillShade="F2"/>
          </w:tcPr>
          <w:p w:rsidR="00000000" w:rsidRDefault="00AC26C9">
            <w:pPr>
              <w:rPr>
                <w:noProof/>
              </w:rPr>
            </w:pPr>
            <w:r>
              <w:rPr>
                <w:noProof/>
              </w:rPr>
              <w:t>If you currently have multiple Video Cloud accounts set up as content sources in DFP, you have two options:</w:t>
            </w:r>
          </w:p>
        </w:tc>
        <w:tc>
          <w:tcPr>
            <w:tcW w:w="7407" w:type="dxa"/>
          </w:tcPr>
          <w:p w:rsidR="00000000" w:rsidRDefault="00AC26C9">
            <w:pPr>
              <w:rPr>
                <w:lang w:val="fr-FR"/>
              </w:rPr>
            </w:pPr>
            <w:r>
              <w:rPr>
                <w:lang w:val="fr-FR"/>
              </w:rPr>
              <w:t>Si plusieurs comptes Video Cloud sont actuellement configur</w:t>
            </w:r>
            <w:r>
              <w:rPr>
                <w:lang w:val="fr-FR"/>
              </w:rPr>
              <w:t>é</w:t>
            </w:r>
            <w:r>
              <w:rPr>
                <w:lang w:val="fr-FR"/>
              </w:rPr>
              <w:t>s en tant que sources de contenu dans DFP, vous disposez de deux options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4faf265c</w:t>
            </w:r>
            <w:r>
              <w:rPr>
                <w:noProof/>
                <w:sz w:val="2"/>
              </w:rPr>
              <w:t>-ddca-4c75-9920-ff344548e43e</w:t>
            </w:r>
          </w:p>
        </w:tc>
        <w:tc>
          <w:tcPr>
            <w:tcW w:w="7407" w:type="dxa"/>
            <w:shd w:val="clear" w:color="auto" w:fill="F2F2F2" w:themeFill="background1" w:themeFillShade="F2"/>
          </w:tcPr>
          <w:p w:rsidR="00000000" w:rsidRDefault="00AC26C9">
            <w:pPr>
              <w:rPr>
                <w:noProof/>
              </w:rPr>
            </w:pPr>
            <w:r>
              <w:rPr>
                <w:noProof/>
              </w:rPr>
              <w:t>You can create a unique Client ID and Client Secret for each Video Cloud account that</w:t>
            </w:r>
            <w:r>
              <w:rPr>
                <w:noProof/>
              </w:rPr>
              <w:t>’</w:t>
            </w:r>
            <w:r>
              <w:rPr>
                <w:noProof/>
              </w:rPr>
              <w:t>s set up as a content source in DFP.</w:t>
            </w:r>
          </w:p>
        </w:tc>
        <w:tc>
          <w:tcPr>
            <w:tcW w:w="7407" w:type="dxa"/>
          </w:tcPr>
          <w:p w:rsidR="00000000" w:rsidRDefault="00AC26C9">
            <w:pPr>
              <w:rPr>
                <w:lang w:val="fr-FR"/>
              </w:rPr>
            </w:pPr>
            <w:r>
              <w:rPr>
                <w:lang w:val="fr-FR"/>
              </w:rPr>
              <w:t>Vous pouvez cr</w:t>
            </w:r>
            <w:r>
              <w:rPr>
                <w:lang w:val="fr-FR"/>
              </w:rPr>
              <w:t>é</w:t>
            </w:r>
            <w:r>
              <w:rPr>
                <w:lang w:val="fr-FR"/>
              </w:rPr>
              <w:t>er un ID client et un secret client uniques pour chaque compte Video Cloud configur</w:t>
            </w:r>
            <w:r>
              <w:rPr>
                <w:lang w:val="fr-FR"/>
              </w:rPr>
              <w:t>é</w:t>
            </w:r>
            <w:r>
              <w:rPr>
                <w:lang w:val="fr-FR"/>
              </w:rPr>
              <w:t xml:space="preserve"> en t</w:t>
            </w:r>
            <w:r>
              <w:rPr>
                <w:lang w:val="fr-FR"/>
              </w:rPr>
              <w:t>ant que source de contenu dans DFP.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4472bc2a-3a85-457a-87e1-eadd257eeda1</w:t>
            </w:r>
          </w:p>
        </w:tc>
        <w:tc>
          <w:tcPr>
            <w:tcW w:w="7407" w:type="dxa"/>
            <w:shd w:val="clear" w:color="auto" w:fill="F2F2F2" w:themeFill="background1" w:themeFillShade="F2"/>
          </w:tcPr>
          <w:p w:rsidR="00000000" w:rsidRDefault="00AC26C9">
            <w:pPr>
              <w:rPr>
                <w:noProof/>
              </w:rPr>
            </w:pPr>
            <w:r>
              <w:rPr>
                <w:noProof/>
              </w:rPr>
              <w:t>For example, if you have 10 Video Cloud accounts, you'd have 10 applications named DFP in your API Authentication settings in Video Cloud.</w:t>
            </w:r>
          </w:p>
        </w:tc>
        <w:tc>
          <w:tcPr>
            <w:tcW w:w="7407" w:type="dxa"/>
          </w:tcPr>
          <w:p w:rsidR="00000000" w:rsidRDefault="00AC26C9">
            <w:pPr>
              <w:rPr>
                <w:lang w:val="fr-FR"/>
              </w:rPr>
            </w:pPr>
            <w:r>
              <w:rPr>
                <w:lang w:val="fr-FR"/>
              </w:rPr>
              <w:t>Par exemple, si vous disposez de 10 comptes Video Cloud, vous aurez 10 applications nomm</w:t>
            </w:r>
            <w:r>
              <w:rPr>
                <w:lang w:val="fr-FR"/>
              </w:rPr>
              <w:t>é</w:t>
            </w:r>
            <w:r>
              <w:rPr>
                <w:lang w:val="fr-FR"/>
              </w:rPr>
              <w:t>es DFP dans vos param</w:t>
            </w:r>
            <w:r>
              <w:rPr>
                <w:lang w:val="fr-FR"/>
              </w:rPr>
              <w:t>è</w:t>
            </w:r>
            <w:r>
              <w:rPr>
                <w:lang w:val="fr-FR"/>
              </w:rPr>
              <w:t>tres d'authentification API dans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d3e6a774-72d7-4644-ab09-38c9febd86b8</w:t>
            </w:r>
          </w:p>
        </w:tc>
        <w:tc>
          <w:tcPr>
            <w:tcW w:w="7407" w:type="dxa"/>
            <w:shd w:val="clear" w:color="auto" w:fill="F2F2F2" w:themeFill="background1" w:themeFillShade="F2"/>
          </w:tcPr>
          <w:p w:rsidR="00000000" w:rsidRDefault="00AC26C9">
            <w:pPr>
              <w:rPr>
                <w:noProof/>
              </w:rPr>
            </w:pPr>
            <w:r>
              <w:rPr>
                <w:noProof/>
              </w:rPr>
              <w:t>You can create a single Client ID and Client Secret for a</w:t>
            </w:r>
            <w:r>
              <w:rPr>
                <w:noProof/>
              </w:rPr>
              <w:t>ll Video Cloud accounts that have been set up as content sources in DFP.</w:t>
            </w:r>
          </w:p>
        </w:tc>
        <w:tc>
          <w:tcPr>
            <w:tcW w:w="7407" w:type="dxa"/>
          </w:tcPr>
          <w:p w:rsidR="00000000" w:rsidRDefault="00AC26C9">
            <w:pPr>
              <w:rPr>
                <w:lang w:val="fr-FR"/>
              </w:rPr>
            </w:pPr>
            <w:r>
              <w:rPr>
                <w:lang w:val="fr-FR"/>
              </w:rPr>
              <w:t>Vous pouvez cr</w:t>
            </w:r>
            <w:r>
              <w:rPr>
                <w:lang w:val="fr-FR"/>
              </w:rPr>
              <w:t>é</w:t>
            </w:r>
            <w:r>
              <w:rPr>
                <w:lang w:val="fr-FR"/>
              </w:rPr>
              <w:t>er un ID client unique et un secret client unique pour tous les comptes Video Cloud configur</w:t>
            </w:r>
            <w:r>
              <w:rPr>
                <w:lang w:val="fr-FR"/>
              </w:rPr>
              <w:t>é</w:t>
            </w:r>
            <w:r>
              <w:rPr>
                <w:lang w:val="fr-FR"/>
              </w:rPr>
              <w:t>s en tant que sources de contenu dans DFP.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455ad532-ffd0-4354-86c0-a9d</w:t>
            </w:r>
            <w:r>
              <w:rPr>
                <w:noProof/>
                <w:sz w:val="2"/>
              </w:rPr>
              <w:t>967ac38be</w:t>
            </w:r>
          </w:p>
        </w:tc>
        <w:tc>
          <w:tcPr>
            <w:tcW w:w="7407" w:type="dxa"/>
            <w:shd w:val="clear" w:color="auto" w:fill="F2F2F2" w:themeFill="background1" w:themeFillShade="F2"/>
          </w:tcPr>
          <w:p w:rsidR="00000000" w:rsidRDefault="00AC26C9">
            <w:pPr>
              <w:rPr>
                <w:noProof/>
              </w:rPr>
            </w:pPr>
            <w:r>
              <w:rPr>
                <w:noProof/>
              </w:rPr>
              <w:t>For example, if you have 10 Video Cloud accounts, you'd have 1 application named DFP in your API Authentication settings in Video Cloud.</w:t>
            </w:r>
          </w:p>
        </w:tc>
        <w:tc>
          <w:tcPr>
            <w:tcW w:w="7407" w:type="dxa"/>
          </w:tcPr>
          <w:p w:rsidR="00000000" w:rsidRDefault="00AC26C9">
            <w:pPr>
              <w:rPr>
                <w:lang w:val="fr-FR"/>
              </w:rPr>
            </w:pPr>
            <w:r>
              <w:rPr>
                <w:lang w:val="fr-FR"/>
              </w:rPr>
              <w:t>Par exemple, si vous disposez de 10 comptes Video Cloud, vous auriez 1 application nomm</w:t>
            </w:r>
            <w:r>
              <w:rPr>
                <w:lang w:val="fr-FR"/>
              </w:rPr>
              <w:t>é</w:t>
            </w:r>
            <w:r>
              <w:rPr>
                <w:lang w:val="fr-FR"/>
              </w:rPr>
              <w:t>e DFP dans vos param</w:t>
            </w:r>
            <w:r>
              <w:rPr>
                <w:lang w:val="fr-FR"/>
              </w:rPr>
              <w:t>è</w:t>
            </w:r>
            <w:r>
              <w:rPr>
                <w:lang w:val="fr-FR"/>
              </w:rPr>
              <w:t>tres d'authentification API dans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1960d60d-273a-411d-ab9a-8166d86a3773</w:t>
            </w:r>
          </w:p>
        </w:tc>
        <w:tc>
          <w:tcPr>
            <w:tcW w:w="7407" w:type="dxa"/>
            <w:shd w:val="clear" w:color="auto" w:fill="F2F2F2" w:themeFill="background1" w:themeFillShade="F2"/>
          </w:tcPr>
          <w:p w:rsidR="00000000" w:rsidRDefault="00AC26C9">
            <w:pPr>
              <w:rPr>
                <w:noProof/>
              </w:rPr>
            </w:pPr>
            <w:r>
              <w:rPr>
                <w:noProof/>
              </w:rPr>
              <w:t>Regardless of whether you chose option #1 or #2, for each content source that you set up in DFP, you need to provide a unique Account ID.</w:t>
            </w:r>
          </w:p>
        </w:tc>
        <w:tc>
          <w:tcPr>
            <w:tcW w:w="7407" w:type="dxa"/>
          </w:tcPr>
          <w:p w:rsidR="00000000" w:rsidRDefault="00AC26C9">
            <w:pPr>
              <w:rPr>
                <w:lang w:val="fr-FR"/>
              </w:rPr>
            </w:pPr>
            <w:r>
              <w:rPr>
                <w:lang w:val="fr-FR"/>
              </w:rPr>
              <w:t xml:space="preserve">Que vous ayez choisi l'option </w:t>
            </w:r>
            <w:r>
              <w:rPr>
                <w:lang w:val="fr-FR"/>
              </w:rPr>
              <w:t>#1 ou #2, pour chaque source de contenu configur</w:t>
            </w:r>
            <w:r>
              <w:rPr>
                <w:lang w:val="fr-FR"/>
              </w:rPr>
              <w:t>é</w:t>
            </w:r>
            <w:r>
              <w:rPr>
                <w:lang w:val="fr-FR"/>
              </w:rPr>
              <w:t>e dans DFP, vous devez fournir un ID de compte unique.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eb44b67a-dd84-4031-94ec-f92a8966a391</w:t>
            </w:r>
          </w:p>
        </w:tc>
        <w:tc>
          <w:tcPr>
            <w:tcW w:w="7407" w:type="dxa"/>
            <w:shd w:val="clear" w:color="auto" w:fill="F2F2F2" w:themeFill="background1" w:themeFillShade="F2"/>
          </w:tcPr>
          <w:p w:rsidR="00000000" w:rsidRDefault="00AC26C9">
            <w:pPr>
              <w:rPr>
                <w:noProof/>
              </w:rPr>
            </w:pPr>
            <w:r>
              <w:rPr>
                <w:noProof/>
              </w:rPr>
              <w:t>So, you are not reducing the number of content sources that are currently set up in DFP; you're just replacing</w:t>
            </w:r>
            <w:r>
              <w:rPr>
                <w:noProof/>
              </w:rPr>
              <w:t xml:space="preserve"> the read token with the Client ID and Client Secret, which can either be the same across content sources or unique for each.</w:t>
            </w:r>
          </w:p>
        </w:tc>
        <w:tc>
          <w:tcPr>
            <w:tcW w:w="7407" w:type="dxa"/>
          </w:tcPr>
          <w:p w:rsidR="00000000" w:rsidRDefault="00AC26C9">
            <w:pPr>
              <w:rPr>
                <w:lang w:val="fr-FR"/>
              </w:rPr>
            </w:pPr>
            <w:r>
              <w:rPr>
                <w:lang w:val="fr-FR"/>
              </w:rPr>
              <w:t>Par cons</w:t>
            </w:r>
            <w:r>
              <w:rPr>
                <w:lang w:val="fr-FR"/>
              </w:rPr>
              <w:t>é</w:t>
            </w:r>
            <w:r>
              <w:rPr>
                <w:lang w:val="fr-FR"/>
              </w:rPr>
              <w:t>quent, vous ne r</w:t>
            </w:r>
            <w:r>
              <w:rPr>
                <w:lang w:val="fr-FR"/>
              </w:rPr>
              <w:t>é</w:t>
            </w:r>
            <w:r>
              <w:rPr>
                <w:lang w:val="fr-FR"/>
              </w:rPr>
              <w:t>duisez pas le nombre de sources de contenu actuellement configur</w:t>
            </w:r>
            <w:r>
              <w:rPr>
                <w:lang w:val="fr-FR"/>
              </w:rPr>
              <w:t>é</w:t>
            </w:r>
            <w:r>
              <w:rPr>
                <w:lang w:val="fr-FR"/>
              </w:rPr>
              <w:t>es dans DFP ; vous remplacez simplement</w:t>
            </w:r>
            <w:r>
              <w:rPr>
                <w:lang w:val="fr-FR"/>
              </w:rPr>
              <w:t xml:space="preserve"> le jeton de lecture par l'ID client et le secret client, qui peuvent </w:t>
            </w:r>
            <w:r>
              <w:rPr>
                <w:lang w:val="fr-FR"/>
              </w:rPr>
              <w:t>ê</w:t>
            </w:r>
            <w:r>
              <w:rPr>
                <w:lang w:val="fr-FR"/>
              </w:rPr>
              <w:t>tre identiques pour toutes les sources de contenu ou uniques pour chacune d'elles.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b32716b8-405d-4e83-af9d-28f0a7cc0653</w:t>
            </w:r>
          </w:p>
        </w:tc>
        <w:tc>
          <w:tcPr>
            <w:tcW w:w="7407" w:type="dxa"/>
            <w:shd w:val="clear" w:color="auto" w:fill="F2F2F2" w:themeFill="background1" w:themeFillShade="F2"/>
          </w:tcPr>
          <w:p w:rsidR="00000000" w:rsidRDefault="00AC26C9">
            <w:pPr>
              <w:rPr>
                <w:noProof/>
              </w:rPr>
            </w:pPr>
            <w:r>
              <w:rPr>
                <w:noProof/>
              </w:rPr>
              <w:t>Option #1 takes more time up front.</w:t>
            </w:r>
          </w:p>
        </w:tc>
        <w:tc>
          <w:tcPr>
            <w:tcW w:w="7407" w:type="dxa"/>
          </w:tcPr>
          <w:p w:rsidR="00000000" w:rsidRDefault="00AC26C9">
            <w:pPr>
              <w:rPr>
                <w:lang w:val="fr-FR"/>
              </w:rPr>
            </w:pPr>
            <w:r>
              <w:rPr>
                <w:lang w:val="fr-FR"/>
              </w:rPr>
              <w:t xml:space="preserve">L'option #1 prend plus de temps </w:t>
            </w:r>
            <w:r>
              <w:rPr>
                <w:lang w:val="fr-FR"/>
              </w:rPr>
              <w:t>à</w:t>
            </w:r>
            <w:r>
              <w:rPr>
                <w:lang w:val="fr-FR"/>
              </w:rPr>
              <w:t xml:space="preserve"> l'avance.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a05d9e13-2adc-4602-8159-23049322eaa2</w:t>
            </w:r>
          </w:p>
        </w:tc>
        <w:tc>
          <w:tcPr>
            <w:tcW w:w="7407" w:type="dxa"/>
            <w:shd w:val="clear" w:color="auto" w:fill="F2F2F2" w:themeFill="background1" w:themeFillShade="F2"/>
          </w:tcPr>
          <w:p w:rsidR="00000000" w:rsidRDefault="00AC26C9">
            <w:pPr>
              <w:rPr>
                <w:noProof/>
              </w:rPr>
            </w:pPr>
            <w:r>
              <w:rPr>
                <w:noProof/>
              </w:rPr>
              <w:t xml:space="preserve">However, if the Client ID and Client Secret are the same across all content sources (as with option #2), it will be a burden to add a new content source because you will </w:t>
            </w:r>
            <w:r>
              <w:rPr>
                <w:noProof/>
              </w:rPr>
              <w:t>need to generate a new Client ID and Client Secret and update all of content sources in DFP.</w:t>
            </w:r>
          </w:p>
        </w:tc>
        <w:tc>
          <w:tcPr>
            <w:tcW w:w="7407" w:type="dxa"/>
          </w:tcPr>
          <w:p w:rsidR="00000000" w:rsidRDefault="00AC26C9">
            <w:pPr>
              <w:rPr>
                <w:lang w:val="fr-FR"/>
              </w:rPr>
            </w:pPr>
            <w:r>
              <w:rPr>
                <w:lang w:val="fr-FR"/>
              </w:rPr>
              <w:t>Toutefois, si l'ID client et le secret client sont identiques pour toutes les sources de contenu (comme avec l'option #2), l'ajout d'une nouvelle source de contenu</w:t>
            </w:r>
            <w:r>
              <w:rPr>
                <w:lang w:val="fr-FR"/>
              </w:rPr>
              <w:t xml:space="preserve"> sera un fardeau car vous devrez g</w:t>
            </w:r>
            <w:r>
              <w:rPr>
                <w:lang w:val="fr-FR"/>
              </w:rPr>
              <w:t>é</w:t>
            </w:r>
            <w:r>
              <w:rPr>
                <w:lang w:val="fr-FR"/>
              </w:rPr>
              <w:t>n</w:t>
            </w:r>
            <w:r>
              <w:rPr>
                <w:lang w:val="fr-FR"/>
              </w:rPr>
              <w:t>é</w:t>
            </w:r>
            <w:r>
              <w:rPr>
                <w:lang w:val="fr-FR"/>
              </w:rPr>
              <w:t xml:space="preserve">rer un nouvel ID client et un secret client et mettre </w:t>
            </w:r>
            <w:r>
              <w:rPr>
                <w:lang w:val="fr-FR"/>
              </w:rPr>
              <w:t>à</w:t>
            </w:r>
            <w:r>
              <w:rPr>
                <w:lang w:val="fr-FR"/>
              </w:rPr>
              <w:t xml:space="preserve"> jour toutes les sources de contenu dans DFP.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3a117391-9e5e-4c74-8ecd-c901d6882e65</w:t>
            </w:r>
          </w:p>
        </w:tc>
        <w:tc>
          <w:tcPr>
            <w:tcW w:w="7407" w:type="dxa"/>
            <w:shd w:val="clear" w:color="auto" w:fill="F2F2F2" w:themeFill="background1" w:themeFillShade="F2"/>
          </w:tcPr>
          <w:p w:rsidR="00000000" w:rsidRDefault="00AC26C9">
            <w:pPr>
              <w:rPr>
                <w:noProof/>
              </w:rPr>
            </w:pPr>
            <w:r>
              <w:rPr>
                <w:noProof/>
              </w:rPr>
              <w:t>So, Brightcove recommends option #1.</w:t>
            </w:r>
          </w:p>
        </w:tc>
        <w:tc>
          <w:tcPr>
            <w:tcW w:w="7407" w:type="dxa"/>
          </w:tcPr>
          <w:p w:rsidR="00000000" w:rsidRDefault="00AC26C9">
            <w:pPr>
              <w:rPr>
                <w:lang w:val="fr-FR"/>
              </w:rPr>
            </w:pPr>
            <w:r>
              <w:rPr>
                <w:lang w:val="fr-FR"/>
              </w:rPr>
              <w:t>Brightcove recommande donc l'option #1.</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default.html</w:t>
            </w:r>
          </w:p>
          <w:p w:rsidR="00000000" w:rsidRDefault="00AC26C9">
            <w:pPr>
              <w:jc w:val="center"/>
              <w:rPr>
                <w:b/>
                <w:noProof/>
              </w:rPr>
            </w:pPr>
            <w:r>
              <w:rPr>
                <w:b/>
                <w:noProof/>
              </w:rPr>
              <w:t>MQ971010 9420281d-0c3e-4ef4-b8e6-7075765ab849</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7248545c-85f1-480c-b8ca-6c2abaeeac59</w:t>
            </w:r>
          </w:p>
        </w:tc>
        <w:tc>
          <w:tcPr>
            <w:tcW w:w="7407" w:type="dxa"/>
            <w:shd w:val="clear" w:color="auto" w:fill="F2F2F2" w:themeFill="background1" w:themeFillShade="F2"/>
          </w:tcPr>
          <w:p w:rsidR="00000000" w:rsidRDefault="00AC26C9">
            <w:pPr>
              <w:rPr>
                <w:noProof/>
              </w:rPr>
            </w:pPr>
            <w:r>
              <w:rPr>
                <w:noProof/>
              </w:rPr>
              <w:t>\{% include head.html %} \{% include header.html %} \{\{ content }} \{% include footer.html %} \{% include foot.html %}</w:t>
            </w:r>
          </w:p>
        </w:tc>
        <w:tc>
          <w:tcPr>
            <w:tcW w:w="7407" w:type="dxa"/>
          </w:tcPr>
          <w:p w:rsidR="00000000" w:rsidRDefault="00AC26C9">
            <w:pPr>
              <w:rPr>
                <w:lang w:val="fr-FR"/>
              </w:rPr>
            </w:pPr>
            <w:r>
              <w:rPr>
                <w:lang w:val="fr-FR"/>
              </w:rPr>
              <w:t>\{% include head.html%} \{</w:t>
            </w:r>
            <w:r>
              <w:rPr>
                <w:lang w:val="fr-FR"/>
              </w:rPr>
              <w:t>% include header.html%} \{\{content}} \{% include footer.html%} \{% include foot.html%}</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api-reference.html</w:t>
            </w:r>
          </w:p>
          <w:p w:rsidR="00000000" w:rsidRDefault="00AC26C9">
            <w:pPr>
              <w:jc w:val="center"/>
              <w:rPr>
                <w:b/>
                <w:noProof/>
              </w:rPr>
            </w:pPr>
            <w:r>
              <w:rPr>
                <w:b/>
                <w:noProof/>
              </w:rPr>
              <w:t>MQ971010 f8cec6c2-d006-4507-b36c-de905ced7acf</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b2137625-39d2-454e-9421-8292052961b0</w:t>
            </w:r>
          </w:p>
        </w:tc>
        <w:tc>
          <w:tcPr>
            <w:tcW w:w="7407" w:type="dxa"/>
            <w:shd w:val="clear" w:color="auto" w:fill="F2F2F2" w:themeFill="background1" w:themeFillShade="F2"/>
          </w:tcPr>
          <w:p w:rsidR="00000000" w:rsidRDefault="00AC26C9">
            <w:pPr>
              <w:rPr>
                <w:noProof/>
              </w:rPr>
            </w:pPr>
            <w:r>
              <w:rPr>
                <w:noProof/>
              </w:rPr>
              <w:t>\{% include head.html %}</w:t>
            </w:r>
          </w:p>
        </w:tc>
        <w:tc>
          <w:tcPr>
            <w:tcW w:w="7407" w:type="dxa"/>
          </w:tcPr>
          <w:p w:rsidR="00000000" w:rsidRDefault="00AC26C9">
            <w:pPr>
              <w:rPr>
                <w:lang w:val="fr-FR"/>
              </w:rPr>
            </w:pPr>
            <w:r>
              <w:rPr>
                <w:lang w:val="fr-FR"/>
              </w:rPr>
              <w:t>\{% include head.html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a8c9cf4b-4e48-418b-ac20-f20fca0fc305</w:t>
            </w:r>
          </w:p>
        </w:tc>
        <w:tc>
          <w:tcPr>
            <w:tcW w:w="7407" w:type="dxa"/>
            <w:shd w:val="clear" w:color="auto" w:fill="F2F2F2" w:themeFill="background1" w:themeFillShade="F2"/>
          </w:tcPr>
          <w:p w:rsidR="00000000" w:rsidRDefault="00AC26C9">
            <w:pPr>
              <w:rPr>
                <w:noProof/>
              </w:rPr>
            </w:pPr>
            <w:r>
              <w:rPr>
                <w:noProof/>
              </w:rPr>
              <w:t>\{% include header.html %} \{% include search.html %} \{\{ content }} \{% include updated.html %} \{% include footer.html %} \{% include foot.html %}</w:t>
            </w:r>
          </w:p>
        </w:tc>
        <w:tc>
          <w:tcPr>
            <w:tcW w:w="7407" w:type="dxa"/>
          </w:tcPr>
          <w:p w:rsidR="00000000" w:rsidRDefault="00AC26C9">
            <w:pPr>
              <w:rPr>
                <w:lang w:val="fr-FR"/>
              </w:rPr>
            </w:pPr>
            <w:r>
              <w:rPr>
                <w:lang w:val="fr-FR"/>
              </w:rPr>
              <w:t>\{% include header.html %} \{% include search.html %} \{\{ content }}</w:t>
            </w:r>
            <w:r>
              <w:rPr>
                <w:lang w:val="fr-FR"/>
              </w:rPr>
              <w:t xml:space="preserve"> \{% include updated.html %} \{% include footer.html %} \{% include foot.html %}</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api-staging.html</w:t>
            </w:r>
          </w:p>
          <w:p w:rsidR="00000000" w:rsidRDefault="00AC26C9">
            <w:pPr>
              <w:jc w:val="center"/>
              <w:rPr>
                <w:b/>
                <w:noProof/>
              </w:rPr>
            </w:pPr>
            <w:r>
              <w:rPr>
                <w:b/>
                <w:noProof/>
              </w:rPr>
              <w:t>MQ971010 3d16c3d5-98ff-4f6b-a71e-ba4256ba8d2d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92faa3ad-d2dd-4e78-8bef-cda308de54b5</w:t>
            </w:r>
          </w:p>
        </w:tc>
        <w:tc>
          <w:tcPr>
            <w:tcW w:w="7407" w:type="dxa"/>
            <w:shd w:val="clear" w:color="auto" w:fill="F2F2F2" w:themeFill="background1" w:themeFillShade="F2"/>
          </w:tcPr>
          <w:p w:rsidR="00000000" w:rsidRDefault="00AC26C9">
            <w:pPr>
              <w:rPr>
                <w:noProof/>
              </w:rPr>
            </w:pPr>
            <w:r>
              <w:rPr>
                <w:noProof/>
              </w:rPr>
              <w:t>\{% include staging.html %}</w:t>
            </w:r>
          </w:p>
        </w:tc>
        <w:tc>
          <w:tcPr>
            <w:tcW w:w="7407" w:type="dxa"/>
          </w:tcPr>
          <w:p w:rsidR="00000000" w:rsidRDefault="00AC26C9">
            <w:pPr>
              <w:rPr>
                <w:lang w:val="fr-FR"/>
              </w:rPr>
            </w:pPr>
            <w:r>
              <w:rPr>
                <w:lang w:val="fr-FR"/>
              </w:rPr>
              <w:t>\{% include staging.html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b02b8c06-e</w:t>
            </w:r>
            <w:r>
              <w:rPr>
                <w:noProof/>
                <w:sz w:val="2"/>
              </w:rPr>
              <w:t>c7c-464b-b638-809502d0f5be</w:t>
            </w:r>
          </w:p>
        </w:tc>
        <w:tc>
          <w:tcPr>
            <w:tcW w:w="7407" w:type="dxa"/>
            <w:shd w:val="clear" w:color="auto" w:fill="F2F2F2" w:themeFill="background1" w:themeFillShade="F2"/>
          </w:tcPr>
          <w:p w:rsidR="00000000" w:rsidRDefault="00AC26C9">
            <w:pPr>
              <w:rPr>
                <w:noProof/>
              </w:rPr>
            </w:pPr>
            <w:r>
              <w:rPr>
                <w:noProof/>
              </w:rPr>
              <w:t>\{% include header.html %} \{% include search.html %} \{\{ content }} \{% include updated.html %} \{% include footer.html %} \{% include foot.html %}</w:t>
            </w:r>
          </w:p>
        </w:tc>
        <w:tc>
          <w:tcPr>
            <w:tcW w:w="7407" w:type="dxa"/>
          </w:tcPr>
          <w:p w:rsidR="00000000" w:rsidRDefault="00AC26C9">
            <w:pPr>
              <w:rPr>
                <w:lang w:val="fr-FR"/>
              </w:rPr>
            </w:pPr>
            <w:r>
              <w:rPr>
                <w:lang w:val="fr-FR"/>
              </w:rPr>
              <w:t>\{% include header.html %} \{% include search.html %} \{\{ content }} \{</w:t>
            </w:r>
            <w:r>
              <w:rPr>
                <w:lang w:val="fr-FR"/>
              </w:rPr>
              <w:t>% include updated.html %} \{% include footer.html %} \{% include foot.html %}</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page.html</w:t>
            </w:r>
          </w:p>
          <w:p w:rsidR="00000000" w:rsidRDefault="00AC26C9">
            <w:pPr>
              <w:jc w:val="center"/>
              <w:rPr>
                <w:b/>
                <w:noProof/>
              </w:rPr>
            </w:pPr>
            <w:r>
              <w:rPr>
                <w:b/>
                <w:noProof/>
              </w:rPr>
              <w:t>MQ971010 477ae8ee-ee80-4d2d-8b6b-fd9b2dee5de9</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0090f5eb-3ad6-453a-a014-403bf0abc32d</w:t>
            </w:r>
          </w:p>
        </w:tc>
        <w:tc>
          <w:tcPr>
            <w:tcW w:w="7407" w:type="dxa"/>
            <w:shd w:val="clear" w:color="auto" w:fill="F2F2F2" w:themeFill="background1" w:themeFillShade="F2"/>
          </w:tcPr>
          <w:p w:rsidR="00000000" w:rsidRDefault="00AC26C9">
            <w:pPr>
              <w:rPr>
                <w:noProof/>
              </w:rPr>
            </w:pPr>
            <w:r>
              <w:rPr>
                <w:noProof/>
              </w:rPr>
              <w:t xml:space="preserve">\{% include head.html %} \{% include header.html %} \{% include navigation.html </w:t>
            </w:r>
            <w:r>
              <w:rPr>
                <w:noProof/>
              </w:rPr>
              <w:t>%} \{% include search.html %} \{\{ content }} \{% include updated.html %} \{% include footer.html %} \{% include foot.html %}</w:t>
            </w:r>
          </w:p>
        </w:tc>
        <w:tc>
          <w:tcPr>
            <w:tcW w:w="7407" w:type="dxa"/>
          </w:tcPr>
          <w:p w:rsidR="00000000" w:rsidRDefault="00AC26C9">
            <w:pPr>
              <w:rPr>
                <w:lang w:val="fr-FR"/>
              </w:rPr>
            </w:pPr>
            <w:r>
              <w:rPr>
                <w:lang w:val="fr-FR"/>
              </w:rPr>
              <w:t>\{% include head.html%} \{% include header.html%} \{% include navigation.html%} \{% include search.html%} \{\{content}} \{% includ</w:t>
            </w:r>
            <w:r>
              <w:rPr>
                <w:lang w:val="fr-FR"/>
              </w:rPr>
              <w:t>e updated.html%} \{% include footer. html%} \{% include foot.html%}</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search.html</w:t>
            </w:r>
          </w:p>
          <w:p w:rsidR="00000000" w:rsidRDefault="00AC26C9">
            <w:pPr>
              <w:jc w:val="center"/>
              <w:rPr>
                <w:b/>
                <w:noProof/>
              </w:rPr>
            </w:pPr>
            <w:r>
              <w:rPr>
                <w:b/>
                <w:noProof/>
              </w:rPr>
              <w:t>MQ971010 e279caaf-56c6-4052-82e2-82f435845132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631bff18-07d9-43bf-8375-96552d57d82f</w:t>
            </w:r>
          </w:p>
        </w:tc>
        <w:tc>
          <w:tcPr>
            <w:tcW w:w="7407" w:type="dxa"/>
            <w:shd w:val="clear" w:color="auto" w:fill="F2F2F2" w:themeFill="background1" w:themeFillShade="F2"/>
          </w:tcPr>
          <w:p w:rsidR="00000000" w:rsidRDefault="00AC26C9">
            <w:pPr>
              <w:rPr>
                <w:noProof/>
              </w:rPr>
            </w:pPr>
            <w:r>
              <w:rPr>
                <w:noProof/>
              </w:rPr>
              <w:t>\{% include head.html %} \{% include header.html %} \{% include navigation.html %} \{</w:t>
            </w:r>
            <w:r>
              <w:rPr>
                <w:noProof/>
              </w:rPr>
              <w:t>% include searchpage.html %} \{\{ content }} \{% include updated.html %} \{% include footer.html %} \{% include foot.html %}</w:t>
            </w:r>
          </w:p>
        </w:tc>
        <w:tc>
          <w:tcPr>
            <w:tcW w:w="7407" w:type="dxa"/>
          </w:tcPr>
          <w:p w:rsidR="00000000" w:rsidRDefault="00AC26C9">
            <w:pPr>
              <w:rPr>
                <w:lang w:val="fr-FR"/>
              </w:rPr>
            </w:pPr>
            <w:r>
              <w:rPr>
                <w:lang w:val="fr-FR"/>
              </w:rPr>
              <w:t>\{% include head.html%} \{% include header.html%} \{% include navigation.html%} \{% include searchpage.html%} \{\{content}} \{% inc</w:t>
            </w:r>
            <w:r>
              <w:rPr>
                <w:lang w:val="fr-FR"/>
              </w:rPr>
              <w:t>lude updated.html%} \{% include footer. html%} \{% include foot.html%}</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staging.html</w:t>
            </w:r>
          </w:p>
          <w:p w:rsidR="00000000" w:rsidRDefault="00AC26C9">
            <w:pPr>
              <w:jc w:val="center"/>
              <w:rPr>
                <w:b/>
                <w:noProof/>
              </w:rPr>
            </w:pPr>
            <w:r>
              <w:rPr>
                <w:b/>
                <w:noProof/>
              </w:rPr>
              <w:t>MQ971010 700e155c-98a6-4e03-bb83-9b49a4667cd9</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0767b1c2-5b04-4275-bcfa-cca5dc0ce01a</w:t>
            </w:r>
          </w:p>
        </w:tc>
        <w:tc>
          <w:tcPr>
            <w:tcW w:w="7407" w:type="dxa"/>
            <w:shd w:val="clear" w:color="auto" w:fill="F2F2F2" w:themeFill="background1" w:themeFillShade="F2"/>
          </w:tcPr>
          <w:p w:rsidR="00000000" w:rsidRDefault="00AC26C9">
            <w:pPr>
              <w:rPr>
                <w:noProof/>
              </w:rPr>
            </w:pPr>
            <w:r>
              <w:rPr>
                <w:noProof/>
              </w:rPr>
              <w:t>\{% include staging.html %} \{% include header.html %} \{% include navigation.html %</w:t>
            </w:r>
            <w:r>
              <w:rPr>
                <w:noProof/>
              </w:rPr>
              <w:t>} \{% include search.html %} \{\{ content }} \{% include updated.html %} \{% include footer.html %} \{% include foot.html %}</w:t>
            </w:r>
          </w:p>
        </w:tc>
        <w:tc>
          <w:tcPr>
            <w:tcW w:w="7407" w:type="dxa"/>
          </w:tcPr>
          <w:p w:rsidR="00000000" w:rsidRDefault="00AC26C9">
            <w:pPr>
              <w:rPr>
                <w:lang w:val="fr-FR"/>
              </w:rPr>
            </w:pPr>
            <w:r>
              <w:rPr>
                <w:lang w:val="fr-FR"/>
              </w:rPr>
              <w:t>\{% include staging.html%} \{% include header.html%} \{% include navigation.html%} \{% include search.html%} \{\{content}} \{% incl</w:t>
            </w:r>
            <w:r>
              <w:rPr>
                <w:lang w:val="fr-FR"/>
              </w:rPr>
              <w:t>ude updated.html%} \{% include footer. html%} \{% include foot.html%}</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shared_content.html</w:t>
            </w:r>
          </w:p>
          <w:p w:rsidR="00000000" w:rsidRDefault="00AC26C9">
            <w:pPr>
              <w:jc w:val="center"/>
              <w:rPr>
                <w:b/>
                <w:noProof/>
              </w:rPr>
            </w:pPr>
            <w:r>
              <w:rPr>
                <w:b/>
                <w:noProof/>
              </w:rPr>
              <w:t>MQ971010 e3abe86a-1ec5-4b9e-a923-186ce7e68cd5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afd9b467-6694-4318-a045-b0f5ff27f8b1</w:t>
            </w:r>
          </w:p>
        </w:tc>
        <w:tc>
          <w:tcPr>
            <w:tcW w:w="7407" w:type="dxa"/>
            <w:shd w:val="clear" w:color="auto" w:fill="F2F2F2" w:themeFill="background1" w:themeFillShade="F2"/>
          </w:tcPr>
          <w:p w:rsidR="00000000" w:rsidRDefault="00AC26C9">
            <w:pPr>
              <w:rPr>
                <w:noProof/>
              </w:rPr>
            </w:pPr>
            <w:r>
              <w:rPr>
                <w:noProof/>
              </w:rPr>
              <w:t xml:space="preserve">\{% include head.html %} \{% include header.html %} \{% include </w:t>
            </w:r>
            <w:r>
              <w:rPr>
                <w:noProof/>
              </w:rPr>
              <w:t>navigation.html %} \{% include search.html %} \{\{ content }} \{% include shared_content.html %} \{% include updated.html %} \{% include footer.html %} \{% include shared_foot.html %}</w:t>
            </w:r>
          </w:p>
        </w:tc>
        <w:tc>
          <w:tcPr>
            <w:tcW w:w="7407" w:type="dxa"/>
          </w:tcPr>
          <w:p w:rsidR="00000000" w:rsidRDefault="00AC26C9">
            <w:pPr>
              <w:rPr>
                <w:lang w:val="fr-FR"/>
              </w:rPr>
            </w:pPr>
            <w:r>
              <w:rPr>
                <w:lang w:val="fr-FR"/>
              </w:rPr>
              <w:t>\{% include head.html%} \{% include header.html%} \{% include navigation</w:t>
            </w:r>
            <w:r>
              <w:rPr>
                <w:lang w:val="fr-FR"/>
              </w:rPr>
              <w:t xml:space="preserve">.html%} \{% include search.html%} \{\{content}} \{% include shared_content.html%} \{% include mis </w:t>
            </w:r>
            <w:r>
              <w:rPr>
                <w:lang w:val="fr-FR"/>
              </w:rPr>
              <w:t>à</w:t>
            </w:r>
            <w:r>
              <w:rPr>
                <w:lang w:val="fr-FR"/>
              </w:rPr>
              <w:t xml:space="preserve"> jour. html%} \{% include footer.html%} \{% include shared_foot.html%}</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index.html</w:t>
            </w:r>
          </w:p>
          <w:p w:rsidR="00000000" w:rsidRDefault="00AC26C9">
            <w:pPr>
              <w:jc w:val="center"/>
              <w:rPr>
                <w:b/>
                <w:noProof/>
              </w:rPr>
            </w:pPr>
            <w:r>
              <w:rPr>
                <w:b/>
                <w:noProof/>
              </w:rPr>
              <w:t>MQ971010 052a1b7c-5846-4db7-9dcc-dd8becaec007</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62382e69-cbc7-44bd-b4b3-</w:t>
            </w:r>
            <w:r>
              <w:rPr>
                <w:noProof/>
                <w:sz w:val="2"/>
              </w:rPr>
              <w:t>25e4d9fb9d4f</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99724293-d283-49e8-8025-5b3549a2286e</w:t>
            </w:r>
          </w:p>
        </w:tc>
        <w:tc>
          <w:tcPr>
            <w:tcW w:w="7407" w:type="dxa"/>
            <w:shd w:val="clear" w:color="auto" w:fill="F2F2F2" w:themeFill="background1" w:themeFillShade="F2"/>
          </w:tcPr>
          <w:p w:rsidR="00000000" w:rsidRDefault="00AC26C9">
            <w:pPr>
              <w:rPr>
                <w:noProof/>
              </w:rPr>
            </w:pPr>
            <w:r>
              <w:rPr>
                <w:noProof/>
              </w:rPr>
              <w:t>Using the Live Module description:</w:t>
            </w:r>
          </w:p>
        </w:tc>
        <w:tc>
          <w:tcPr>
            <w:tcW w:w="7407" w:type="dxa"/>
          </w:tcPr>
          <w:p w:rsidR="00000000" w:rsidRDefault="00AC26C9">
            <w:pPr>
              <w:rPr>
                <w:lang w:val="fr-FR"/>
              </w:rPr>
            </w:pPr>
            <w:r>
              <w:rPr>
                <w:lang w:val="fr-FR"/>
              </w:rPr>
              <w:t>Utilisation de la description du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05fdf6bc-347e-4111-bd2e-b14cbcd77116</w:t>
            </w:r>
          </w:p>
        </w:tc>
        <w:tc>
          <w:tcPr>
            <w:tcW w:w="7407" w:type="dxa"/>
            <w:shd w:val="clear" w:color="auto" w:fill="F2F2F2" w:themeFill="background1" w:themeFillShade="F2"/>
          </w:tcPr>
          <w:p w:rsidR="00000000" w:rsidRDefault="00AC26C9">
            <w:pPr>
              <w:rPr>
                <w:noProof/>
              </w:rPr>
            </w:pPr>
            <w:r>
              <w:rPr>
                <w:noProof/>
              </w:rPr>
              <w:t>Learn how to broadcast a live event using the Live modu</w:t>
            </w:r>
            <w:r>
              <w:rPr>
                <w:noProof/>
              </w:rPr>
              <w:t>le. parent:</w:t>
            </w:r>
          </w:p>
        </w:tc>
        <w:tc>
          <w:tcPr>
            <w:tcW w:w="7407" w:type="dxa"/>
          </w:tcPr>
          <w:p w:rsidR="00000000" w:rsidRDefault="00AC26C9">
            <w:pPr>
              <w:rPr>
                <w:lang w:val="fr-FR"/>
              </w:rPr>
            </w:pPr>
            <w:r>
              <w:rPr>
                <w:lang w:val="fr-FR"/>
              </w:rPr>
              <w:t xml:space="preserve">Apprenez </w:t>
            </w:r>
            <w:r>
              <w:rPr>
                <w:lang w:val="fr-FR"/>
              </w:rPr>
              <w:t>à</w:t>
            </w:r>
            <w:r>
              <w:rPr>
                <w:lang w:val="fr-FR"/>
              </w:rPr>
              <w:t xml:space="preserve"> diffuser un </w:t>
            </w:r>
            <w:r>
              <w:rPr>
                <w:lang w:val="fr-FR"/>
              </w:rPr>
              <w:t>é</w:t>
            </w:r>
            <w:r>
              <w:rPr>
                <w:lang w:val="fr-FR"/>
              </w:rPr>
              <w:t>v</w:t>
            </w:r>
            <w:r>
              <w:rPr>
                <w:lang w:val="fr-FR"/>
              </w:rPr>
              <w:t>é</w:t>
            </w:r>
            <w:r>
              <w:rPr>
                <w:lang w:val="fr-FR"/>
              </w:rPr>
              <w:t xml:space="preserve">nement en direct </w:t>
            </w:r>
            <w:r>
              <w:rPr>
                <w:lang w:val="fr-FR"/>
              </w:rPr>
              <w:t>à</w:t>
            </w:r>
            <w:r>
              <w:rPr>
                <w:lang w:val="fr-FR"/>
              </w:rPr>
              <w:t xml:space="preserve"> l'aide du module En direct.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f76242df-3ef9-472b-a55f-997e3e38d2e4</w:t>
            </w:r>
          </w:p>
        </w:tc>
        <w:tc>
          <w:tcPr>
            <w:tcW w:w="7407" w:type="dxa"/>
            <w:shd w:val="clear" w:color="auto" w:fill="F2F2F2" w:themeFill="background1" w:themeFillShade="F2"/>
          </w:tcPr>
          <w:p w:rsidR="00000000" w:rsidRDefault="00AC26C9">
            <w:pPr>
              <w:rPr>
                <w:noProof/>
              </w:rPr>
            </w:pPr>
            <w:r>
              <w:rPr>
                <w:noProof/>
              </w:rPr>
              <w:t>Home ---</w:t>
            </w:r>
          </w:p>
        </w:tc>
        <w:tc>
          <w:tcPr>
            <w:tcW w:w="7407" w:type="dxa"/>
          </w:tcPr>
          <w:p w:rsidR="00000000" w:rsidRDefault="00AC26C9">
            <w:pPr>
              <w:rPr>
                <w:lang w:val="fr-FR"/>
              </w:rPr>
            </w:pPr>
            <w:r>
              <w:rPr>
                <w:lang w:val="fr-FR"/>
              </w:rPr>
              <w:t>Domicile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25f6fea7-a94b-4f85-a85e-49ec782120ff</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c9e0062b-1a47-465e-9491-6b57a55b1f37</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f2a27345-5b8c-4f2d-baf5-ada9473061ab</w:t>
            </w:r>
          </w:p>
        </w:tc>
        <w:tc>
          <w:tcPr>
            <w:tcW w:w="7407" w:type="dxa"/>
            <w:shd w:val="clear" w:color="auto" w:fill="F2F2F2" w:themeFill="background1" w:themeFillShade="F2"/>
          </w:tcPr>
          <w:p w:rsidR="00000000" w:rsidRDefault="00AC26C9">
            <w:pPr>
              <w:rPr>
                <w:noProof/>
              </w:rPr>
            </w:pPr>
            <w:r>
              <w:rPr>
                <w:noProof/>
              </w:rPr>
              <w:t>Topics in this section</w:t>
            </w:r>
          </w:p>
        </w:tc>
        <w:tc>
          <w:tcPr>
            <w:tcW w:w="7407" w:type="dxa"/>
          </w:tcPr>
          <w:p w:rsidR="00000000" w:rsidRDefault="00AC26C9">
            <w:pPr>
              <w:rPr>
                <w:lang w:val="fr-FR"/>
              </w:rPr>
            </w:pPr>
            <w:r>
              <w:rPr>
                <w:lang w:val="fr-FR"/>
              </w:rPr>
              <w:t>Rubriques de cette section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04a23cd5-35ab-4638-a27f-d3f737fd25e8</w:t>
            </w:r>
          </w:p>
        </w:tc>
        <w:tc>
          <w:tcPr>
            <w:tcW w:w="7407" w:type="dxa"/>
            <w:shd w:val="clear" w:color="auto" w:fill="F2F2F2" w:themeFill="background1" w:themeFillShade="F2"/>
          </w:tcPr>
          <w:p w:rsidR="00000000" w:rsidRDefault="00AC26C9">
            <w:pPr>
              <w:rPr>
                <w:noProof/>
              </w:rPr>
            </w:pPr>
            <w:r>
              <w:rPr>
                <w:noProof/>
              </w:rPr>
              <w:t>\{% for item in site.data.navigation %}</w:t>
            </w:r>
            <w:r>
              <w:rPr>
                <w:noProof/>
              </w:rPr>
              <w:t xml:space="preserve"> \{% if item.name == page.title %} \{% for entry in item.docs %}</w:t>
            </w:r>
          </w:p>
        </w:tc>
        <w:tc>
          <w:tcPr>
            <w:tcW w:w="7407" w:type="dxa"/>
          </w:tcPr>
          <w:p w:rsidR="00000000" w:rsidRDefault="00AC26C9">
            <w:pPr>
              <w:rPr>
                <w:lang w:val="fr-FR"/>
              </w:rPr>
            </w:pP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3e8ead60-0ade-4ebd-8225-9e94d9f5632d</w:t>
            </w:r>
          </w:p>
        </w:tc>
        <w:tc>
          <w:tcPr>
            <w:tcW w:w="7407" w:type="dxa"/>
            <w:shd w:val="clear" w:color="auto" w:fill="F2F2F2" w:themeFill="background1" w:themeFillShade="F2"/>
          </w:tcPr>
          <w:p w:rsidR="00000000" w:rsidRDefault="00AC26C9">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AC26C9">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0b54d690-f874-47bc-a7e1-95ccd2444238</w:t>
            </w:r>
          </w:p>
        </w:tc>
        <w:tc>
          <w:tcPr>
            <w:tcW w:w="7407" w:type="dxa"/>
            <w:shd w:val="clear" w:color="auto" w:fill="F2F2F2" w:themeFill="background1" w:themeFillShade="F2"/>
          </w:tcPr>
          <w:p w:rsidR="00000000" w:rsidRDefault="00AC26C9">
            <w:pPr>
              <w:rPr>
                <w:noProof/>
              </w:rPr>
            </w:pPr>
            <w:r>
              <w:rPr>
                <w:noProof/>
              </w:rPr>
              <w:t>\{% for subentry in entry.docs %}</w:t>
            </w:r>
          </w:p>
        </w:tc>
        <w:tc>
          <w:tcPr>
            <w:tcW w:w="7407" w:type="dxa"/>
          </w:tcPr>
          <w:p w:rsidR="00000000" w:rsidRDefault="00AC26C9">
            <w:pPr>
              <w:rPr>
                <w:lang w:val="fr-FR"/>
              </w:rPr>
            </w:pPr>
            <w:r>
              <w:rPr>
                <w:lang w:val="fr-FR"/>
              </w:rPr>
              <w:t>\{% for subentry in entry.docs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eaa02931-0922-4f75-b394-18093fbbb334</w:t>
            </w:r>
          </w:p>
        </w:tc>
        <w:tc>
          <w:tcPr>
            <w:tcW w:w="7407" w:type="dxa"/>
            <w:shd w:val="clear" w:color="auto" w:fill="F2F2F2" w:themeFill="background1" w:themeFillShade="F2"/>
          </w:tcPr>
          <w:p w:rsidR="00000000" w:rsidRDefault="00AC26C9">
            <w:pPr>
              <w:rPr>
                <w:noProof/>
              </w:rPr>
            </w:pPr>
            <w:r>
              <w:rPr>
                <w:rStyle w:val="mqInternal"/>
                <w:noProof/>
              </w:rPr>
              <w:t>[1}</w:t>
            </w:r>
            <w:r>
              <w:rPr>
                <w:noProof/>
              </w:rPr>
              <w:t>\{\{ subentry.name }}</w:t>
            </w:r>
            <w:r>
              <w:rPr>
                <w:rStyle w:val="mqInternal"/>
                <w:noProof/>
              </w:rPr>
              <w:t>{2]</w:t>
            </w:r>
          </w:p>
        </w:tc>
        <w:tc>
          <w:tcPr>
            <w:tcW w:w="7407" w:type="dxa"/>
          </w:tcPr>
          <w:p w:rsidR="00000000" w:rsidRDefault="00AC26C9">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a9136742-ba4a-4208-ac2a-417a654925dd</w:t>
            </w:r>
          </w:p>
        </w:tc>
        <w:tc>
          <w:tcPr>
            <w:tcW w:w="7407" w:type="dxa"/>
            <w:shd w:val="clear" w:color="auto" w:fill="F2F2F2" w:themeFill="background1" w:themeFillShade="F2"/>
          </w:tcPr>
          <w:p w:rsidR="00000000" w:rsidRDefault="00AC26C9">
            <w:pPr>
              <w:rPr>
                <w:noProof/>
              </w:rPr>
            </w:pPr>
            <w:r>
              <w:rPr>
                <w:noProof/>
              </w:rPr>
              <w:t>\{% endfor %}</w:t>
            </w:r>
          </w:p>
        </w:tc>
        <w:tc>
          <w:tcPr>
            <w:tcW w:w="7407" w:type="dxa"/>
          </w:tcPr>
          <w:p w:rsidR="00000000" w:rsidRDefault="00AC26C9">
            <w:pPr>
              <w:rPr>
                <w:lang w:val="fr-FR"/>
              </w:rPr>
            </w:pPr>
            <w:r>
              <w:rPr>
                <w:lang w:val="fr-FR"/>
              </w:rPr>
              <w:t>\{% endfor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ef48136e-bcca-40a3-9a78-9e1e6c803d56</w:t>
            </w:r>
          </w:p>
        </w:tc>
        <w:tc>
          <w:tcPr>
            <w:tcW w:w="7407" w:type="dxa"/>
            <w:shd w:val="clear" w:color="auto" w:fill="F2F2F2" w:themeFill="background1" w:themeFillShade="F2"/>
          </w:tcPr>
          <w:p w:rsidR="00000000" w:rsidRDefault="00AC26C9">
            <w:pPr>
              <w:rPr>
                <w:noProof/>
              </w:rPr>
            </w:pPr>
            <w:r>
              <w:rPr>
                <w:noProof/>
              </w:rPr>
              <w:t>\{% endif %}</w:t>
            </w:r>
          </w:p>
        </w:tc>
        <w:tc>
          <w:tcPr>
            <w:tcW w:w="7407" w:type="dxa"/>
          </w:tcPr>
          <w:p w:rsidR="00000000" w:rsidRDefault="00AC26C9">
            <w:pPr>
              <w:rPr>
                <w:lang w:val="fr-FR"/>
              </w:rPr>
            </w:pPr>
            <w:r>
              <w:rPr>
                <w:lang w:val="fr-FR"/>
              </w:rPr>
              <w:t>\{% endif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de103133-5d05-4d50-92b2-189e5d0104d5</w:t>
            </w:r>
          </w:p>
        </w:tc>
        <w:tc>
          <w:tcPr>
            <w:tcW w:w="7407" w:type="dxa"/>
            <w:shd w:val="clear" w:color="auto" w:fill="F2F2F2" w:themeFill="background1" w:themeFillShade="F2"/>
          </w:tcPr>
          <w:p w:rsidR="00000000" w:rsidRDefault="00AC26C9">
            <w:pPr>
              <w:rPr>
                <w:noProof/>
              </w:rPr>
            </w:pPr>
            <w:r>
              <w:rPr>
                <w:noProof/>
              </w:rPr>
              <w:t>\{% endfor %} \{% endif %} \{% endfor %}</w:t>
            </w:r>
          </w:p>
        </w:tc>
        <w:tc>
          <w:tcPr>
            <w:tcW w:w="7407" w:type="dxa"/>
          </w:tcPr>
          <w:p w:rsidR="00000000" w:rsidRDefault="00AC26C9">
            <w:pPr>
              <w:rPr>
                <w:lang w:val="fr-FR"/>
              </w:rPr>
            </w:pPr>
            <w:r>
              <w:rPr>
                <w:lang w:val="fr-FR"/>
              </w:rPr>
              <w:t>\{% endfor %} \{% endif %} \{% endfor %</w:t>
            </w:r>
            <w:r>
              <w:rPr>
                <w:lang w:val="fr-FR"/>
              </w:rPr>
              <w:t>}</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host-inxpo-live.html</w:t>
            </w:r>
          </w:p>
          <w:p w:rsidR="00000000" w:rsidRDefault="00AC26C9">
            <w:pPr>
              <w:jc w:val="center"/>
              <w:rPr>
                <w:b/>
                <w:noProof/>
              </w:rPr>
            </w:pPr>
            <w:r>
              <w:rPr>
                <w:b/>
                <w:noProof/>
              </w:rPr>
              <w:t>MQ971010 faf3482b-f152-40e5-b2da-f9347f43f247</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e30bbbac-4ced-410a-a5ce-1d107c00fb87</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1b27c00c-a923-4895-b26e-85f0055df631</w:t>
            </w:r>
          </w:p>
        </w:tc>
        <w:tc>
          <w:tcPr>
            <w:tcW w:w="7407" w:type="dxa"/>
            <w:shd w:val="clear" w:color="auto" w:fill="F2F2F2" w:themeFill="background1" w:themeFillShade="F2"/>
          </w:tcPr>
          <w:p w:rsidR="00000000" w:rsidRDefault="00AC26C9">
            <w:pPr>
              <w:rPr>
                <w:noProof/>
              </w:rPr>
            </w:pPr>
            <w:r>
              <w:rPr>
                <w:noProof/>
              </w:rPr>
              <w:t>Host an INXPO Event on Brightcove Live description:</w:t>
            </w:r>
          </w:p>
        </w:tc>
        <w:tc>
          <w:tcPr>
            <w:tcW w:w="7407" w:type="dxa"/>
          </w:tcPr>
          <w:p w:rsidR="00000000" w:rsidRDefault="00AC26C9">
            <w:pPr>
              <w:rPr>
                <w:lang w:val="fr-FR"/>
              </w:rPr>
            </w:pPr>
            <w:r>
              <w:rPr>
                <w:lang w:val="fr-FR"/>
              </w:rPr>
              <w:t>H</w:t>
            </w:r>
            <w:r>
              <w:rPr>
                <w:lang w:val="fr-FR"/>
              </w:rPr>
              <w:t>é</w:t>
            </w:r>
            <w:r>
              <w:rPr>
                <w:lang w:val="fr-FR"/>
              </w:rPr>
              <w:t xml:space="preserve">berger un </w:t>
            </w:r>
            <w:r>
              <w:rPr>
                <w:lang w:val="fr-FR"/>
              </w:rPr>
              <w:t>é</w:t>
            </w:r>
            <w:r>
              <w:rPr>
                <w:lang w:val="fr-FR"/>
              </w:rPr>
              <w:t>v</w:t>
            </w:r>
            <w:r>
              <w:rPr>
                <w:lang w:val="fr-FR"/>
              </w:rPr>
              <w:t>é</w:t>
            </w:r>
            <w:r>
              <w:rPr>
                <w:lang w:val="fr-FR"/>
              </w:rPr>
              <w:t>nement INXPO sur Brightcove Live 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e73a3d4c-d222-49a1-8259-826d9384fa69</w:t>
            </w:r>
          </w:p>
        </w:tc>
        <w:tc>
          <w:tcPr>
            <w:tcW w:w="7407" w:type="dxa"/>
            <w:shd w:val="clear" w:color="auto" w:fill="F2F2F2" w:themeFill="background1" w:themeFillShade="F2"/>
          </w:tcPr>
          <w:p w:rsidR="00000000" w:rsidRDefault="00AC26C9">
            <w:pPr>
              <w:rPr>
                <w:noProof/>
              </w:rPr>
            </w:pPr>
            <w:r>
              <w:rPr>
                <w:noProof/>
              </w:rPr>
              <w:t>In this topic, you will learn how to stream an INXPO event on Brightcove Live. parent:</w:t>
            </w:r>
          </w:p>
        </w:tc>
        <w:tc>
          <w:tcPr>
            <w:tcW w:w="7407" w:type="dxa"/>
          </w:tcPr>
          <w:p w:rsidR="00000000" w:rsidRDefault="00AC26C9">
            <w:pPr>
              <w:rPr>
                <w:lang w:val="fr-FR"/>
              </w:rPr>
            </w:pPr>
            <w:r>
              <w:rPr>
                <w:lang w:val="fr-FR"/>
              </w:rPr>
              <w:t xml:space="preserve">Dans cette rubrique, vous apprendrez </w:t>
            </w:r>
            <w:r>
              <w:rPr>
                <w:lang w:val="fr-FR"/>
              </w:rPr>
              <w:t>à</w:t>
            </w:r>
            <w:r>
              <w:rPr>
                <w:lang w:val="fr-FR"/>
              </w:rPr>
              <w:t xml:space="preserve"> diffuser un </w:t>
            </w:r>
            <w:r>
              <w:rPr>
                <w:lang w:val="fr-FR"/>
              </w:rPr>
              <w:t>é</w:t>
            </w:r>
            <w:r>
              <w:rPr>
                <w:lang w:val="fr-FR"/>
              </w:rPr>
              <w:t>v</w:t>
            </w:r>
            <w:r>
              <w:rPr>
                <w:lang w:val="fr-FR"/>
              </w:rPr>
              <w:t>é</w:t>
            </w:r>
            <w:r>
              <w:rPr>
                <w:lang w:val="fr-FR"/>
              </w:rPr>
              <w:t xml:space="preserve">nement INXPO sur Brightcove </w:t>
            </w:r>
            <w:r>
              <w:rPr>
                <w:lang w:val="fr-FR"/>
              </w:rPr>
              <w:t>Live.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f2a5d90f-d173-4bdd-8aa4-2eb38685633a</w:t>
            </w:r>
          </w:p>
        </w:tc>
        <w:tc>
          <w:tcPr>
            <w:tcW w:w="7407" w:type="dxa"/>
            <w:shd w:val="clear" w:color="auto" w:fill="F2F2F2" w:themeFill="background1" w:themeFillShade="F2"/>
          </w:tcPr>
          <w:p w:rsidR="00000000" w:rsidRDefault="00AC26C9">
            <w:pPr>
              <w:rPr>
                <w:noProof/>
              </w:rPr>
            </w:pPr>
            <w:r>
              <w:rPr>
                <w:noProof/>
              </w:rPr>
              <w:t>Live Module ---</w:t>
            </w:r>
          </w:p>
        </w:tc>
        <w:tc>
          <w:tcPr>
            <w:tcW w:w="7407" w:type="dxa"/>
          </w:tcPr>
          <w:p w:rsidR="00000000" w:rsidRDefault="00AC26C9">
            <w:pPr>
              <w:rPr>
                <w:lang w:val="fr-FR"/>
              </w:rPr>
            </w:pPr>
            <w:r>
              <w:rPr>
                <w:lang w:val="fr-FR"/>
              </w:rPr>
              <w:t>Module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1b4fff70-58f7-489b-8e6c-ff4b4d3c30a6</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b202cfcd-7ea7-437e-bf02-b575d20032a4</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d8d37a25-adee-4068-a0ef-60effc6cc185</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b73c95db-69cd-4d83-b42a-b52a22eecbe8</w:t>
            </w:r>
          </w:p>
        </w:tc>
        <w:tc>
          <w:tcPr>
            <w:tcW w:w="7407" w:type="dxa"/>
            <w:shd w:val="clear" w:color="auto" w:fill="F2F2F2" w:themeFill="background1" w:themeFillShade="F2"/>
          </w:tcPr>
          <w:p w:rsidR="00000000" w:rsidRDefault="00AC26C9">
            <w:pPr>
              <w:rPr>
                <w:noProof/>
              </w:rPr>
            </w:pPr>
            <w:r>
              <w:rPr>
                <w:rStyle w:val="mqInternal"/>
                <w:noProof/>
              </w:rPr>
              <w:t>[1}</w:t>
            </w:r>
            <w:r>
              <w:rPr>
                <w:noProof/>
              </w:rPr>
              <w:t>INXPO</w:t>
            </w:r>
            <w:r>
              <w:rPr>
                <w:rStyle w:val="mqInternal"/>
                <w:noProof/>
              </w:rPr>
              <w:t>{2]</w:t>
            </w:r>
            <w:r>
              <w:rPr>
                <w:noProof/>
              </w:rPr>
              <w:t xml:space="preserve"> is a video streaming platform, for creating TV-style event experiences.</w:t>
            </w:r>
          </w:p>
        </w:tc>
        <w:tc>
          <w:tcPr>
            <w:tcW w:w="7407" w:type="dxa"/>
          </w:tcPr>
          <w:p w:rsidR="00000000" w:rsidRDefault="00AC26C9">
            <w:pPr>
              <w:rPr>
                <w:lang w:val="fr-FR"/>
              </w:rPr>
            </w:pPr>
            <w:r>
              <w:rPr>
                <w:rStyle w:val="mqInternal"/>
                <w:noProof/>
                <w:lang w:val="fr-FR"/>
              </w:rPr>
              <w:t>[1}</w:t>
            </w:r>
            <w:r>
              <w:rPr>
                <w:lang w:val="fr-FR"/>
              </w:rPr>
              <w:t>INXPO</w:t>
            </w:r>
            <w:r>
              <w:rPr>
                <w:rStyle w:val="mqInternal"/>
                <w:noProof/>
                <w:lang w:val="fr-FR"/>
              </w:rPr>
              <w:t>{2]</w:t>
            </w:r>
            <w:r>
              <w:rPr>
                <w:lang w:val="fr-FR"/>
              </w:rPr>
              <w:t xml:space="preserve"> est une plateforme de streaming vid</w:t>
            </w:r>
            <w:r>
              <w:rPr>
                <w:lang w:val="fr-FR"/>
              </w:rPr>
              <w:t>é</w:t>
            </w:r>
            <w:r>
              <w:rPr>
                <w:lang w:val="fr-FR"/>
              </w:rPr>
              <w:t>o, pour cr</w:t>
            </w:r>
            <w:r>
              <w:rPr>
                <w:lang w:val="fr-FR"/>
              </w:rPr>
              <w:t>é</w:t>
            </w:r>
            <w:r>
              <w:rPr>
                <w:lang w:val="fr-FR"/>
              </w:rPr>
              <w:t xml:space="preserve">er </w:t>
            </w:r>
            <w:r>
              <w:rPr>
                <w:lang w:val="fr-FR"/>
              </w:rPr>
              <w:t>des exp</w:t>
            </w:r>
            <w:r>
              <w:rPr>
                <w:lang w:val="fr-FR"/>
              </w:rPr>
              <w:t>é</w:t>
            </w:r>
            <w:r>
              <w:rPr>
                <w:lang w:val="fr-FR"/>
              </w:rPr>
              <w:t xml:space="preserve">riences </w:t>
            </w:r>
            <w:r>
              <w:rPr>
                <w:lang w:val="fr-FR"/>
              </w:rPr>
              <w:t>é</w:t>
            </w:r>
            <w:r>
              <w:rPr>
                <w:lang w:val="fr-FR"/>
              </w:rPr>
              <w:t>v</w:t>
            </w:r>
            <w:r>
              <w:rPr>
                <w:lang w:val="fr-FR"/>
              </w:rPr>
              <w:t>é</w:t>
            </w:r>
            <w:r>
              <w:rPr>
                <w:lang w:val="fr-FR"/>
              </w:rPr>
              <w:t>nementielles de style TV.</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fe657126-685a-4fb4-841e-bd8fa61b7d7d</w:t>
            </w:r>
          </w:p>
        </w:tc>
        <w:tc>
          <w:tcPr>
            <w:tcW w:w="7407" w:type="dxa"/>
            <w:shd w:val="clear" w:color="auto" w:fill="F2F2F2" w:themeFill="background1" w:themeFillShade="F2"/>
          </w:tcPr>
          <w:p w:rsidR="00000000" w:rsidRDefault="00AC26C9">
            <w:pPr>
              <w:rPr>
                <w:noProof/>
              </w:rPr>
            </w:pPr>
            <w:r>
              <w:rPr>
                <w:noProof/>
              </w:rPr>
              <w:t>To reach a larger audience, you can leverage Brightcove Live to stream your event.</w:t>
            </w:r>
          </w:p>
        </w:tc>
        <w:tc>
          <w:tcPr>
            <w:tcW w:w="7407" w:type="dxa"/>
          </w:tcPr>
          <w:p w:rsidR="00000000" w:rsidRDefault="00AC26C9">
            <w:pPr>
              <w:rPr>
                <w:lang w:val="fr-FR"/>
              </w:rPr>
            </w:pPr>
            <w:r>
              <w:rPr>
                <w:lang w:val="fr-FR"/>
              </w:rPr>
              <w:t xml:space="preserve">Pour atteindre un public plus large, vous pouvez utiliser Brightcove Live pour diffuser votre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f7acf483-0c1c-4ac7-ba18-4f4b690651a1</w:t>
            </w:r>
          </w:p>
        </w:tc>
        <w:tc>
          <w:tcPr>
            <w:tcW w:w="7407" w:type="dxa"/>
            <w:shd w:val="clear" w:color="auto" w:fill="F2F2F2" w:themeFill="background1" w:themeFillShade="F2"/>
          </w:tcPr>
          <w:p w:rsidR="00000000" w:rsidRDefault="00AC26C9">
            <w:pPr>
              <w:rPr>
                <w:noProof/>
              </w:rPr>
            </w:pPr>
            <w:r>
              <w:rPr>
                <w:noProof/>
              </w:rPr>
              <w:t>Steps</w:t>
            </w:r>
          </w:p>
        </w:tc>
        <w:tc>
          <w:tcPr>
            <w:tcW w:w="7407" w:type="dxa"/>
          </w:tcPr>
          <w:p w:rsidR="00000000" w:rsidRDefault="00AC26C9">
            <w:pPr>
              <w:rPr>
                <w:lang w:val="fr-FR"/>
              </w:rPr>
            </w:pPr>
            <w:r>
              <w:rPr>
                <w:lang w:val="fr-FR"/>
              </w:rPr>
              <w:t>É</w:t>
            </w:r>
            <w:r>
              <w:rPr>
                <w:lang w:val="fr-FR"/>
              </w:rPr>
              <w:t>tapes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8bd761c9-8738-4813-9cac-f983f893d4b1</w:t>
            </w:r>
          </w:p>
        </w:tc>
        <w:tc>
          <w:tcPr>
            <w:tcW w:w="7407" w:type="dxa"/>
            <w:shd w:val="clear" w:color="auto" w:fill="F2F2F2" w:themeFill="background1" w:themeFillShade="F2"/>
          </w:tcPr>
          <w:p w:rsidR="00000000" w:rsidRDefault="00AC26C9">
            <w:pPr>
              <w:rPr>
                <w:noProof/>
              </w:rPr>
            </w:pPr>
            <w:r>
              <w:rPr>
                <w:noProof/>
              </w:rPr>
              <w:t>Follow these steps to h</w:t>
            </w:r>
            <w:r>
              <w:rPr>
                <w:noProof/>
              </w:rPr>
              <w:t>ost a meeting to Brightcove Live:</w:t>
            </w:r>
          </w:p>
        </w:tc>
        <w:tc>
          <w:tcPr>
            <w:tcW w:w="7407" w:type="dxa"/>
          </w:tcPr>
          <w:p w:rsidR="00000000" w:rsidRDefault="00AC26C9">
            <w:pPr>
              <w:rPr>
                <w:lang w:val="fr-FR"/>
              </w:rPr>
            </w:pPr>
            <w:r>
              <w:rPr>
                <w:lang w:val="fr-FR"/>
              </w:rPr>
              <w:t>Proc</w:t>
            </w:r>
            <w:r>
              <w:rPr>
                <w:lang w:val="fr-FR"/>
              </w:rPr>
              <w:t>é</w:t>
            </w:r>
            <w:r>
              <w:rPr>
                <w:lang w:val="fr-FR"/>
              </w:rPr>
              <w:t>dez comme suit pour organiser une r</w:t>
            </w:r>
            <w:r>
              <w:rPr>
                <w:lang w:val="fr-FR"/>
              </w:rPr>
              <w:t>é</w:t>
            </w:r>
            <w:r>
              <w:rPr>
                <w:lang w:val="fr-FR"/>
              </w:rPr>
              <w:t>union sur Brightcove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368dce0a-ec8a-4788-b2e2-4f7c07e5e50e</w:t>
            </w:r>
          </w:p>
        </w:tc>
        <w:tc>
          <w:tcPr>
            <w:tcW w:w="7407" w:type="dxa"/>
            <w:shd w:val="clear" w:color="auto" w:fill="F2F2F2" w:themeFill="background1" w:themeFillShade="F2"/>
          </w:tcPr>
          <w:p w:rsidR="00000000" w:rsidRDefault="00AC26C9">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000000" w:rsidRDefault="00AC26C9">
            <w:pPr>
              <w:rPr>
                <w:lang w:val="fr-FR"/>
              </w:rPr>
            </w:pPr>
            <w:r>
              <w:rPr>
                <w:lang w:val="fr-FR"/>
              </w:rPr>
              <w:t>Dans Video Cloud Studio, cr</w:t>
            </w:r>
            <w:r>
              <w:rPr>
                <w:lang w:val="fr-FR"/>
              </w:rPr>
              <w:t>é</w:t>
            </w:r>
            <w:r>
              <w:rPr>
                <w:lang w:val="fr-FR"/>
              </w:rPr>
              <w:t xml:space="preserve">ez un </w:t>
            </w:r>
            <w:r>
              <w:rPr>
                <w:rStyle w:val="mqInternal"/>
                <w:noProof/>
                <w:lang w:val="fr-FR"/>
              </w:rPr>
              <w:t>[1}</w:t>
            </w:r>
            <w:r>
              <w:rPr>
                <w:lang w:val="fr-FR"/>
              </w:rPr>
              <w:t>é</w:t>
            </w:r>
            <w:r>
              <w:rPr>
                <w:lang w:val="fr-FR"/>
              </w:rPr>
              <w:t>v</w:t>
            </w:r>
            <w:r>
              <w:rPr>
                <w:lang w:val="fr-FR"/>
              </w:rPr>
              <w:t>é</w:t>
            </w:r>
            <w:r>
              <w:rPr>
                <w:lang w:val="fr-FR"/>
              </w:rPr>
              <w:t xml:space="preserve">nement Live </w:t>
            </w:r>
            <w:r>
              <w:rPr>
                <w:lang w:val="fr-FR"/>
              </w:rPr>
              <w:t>à</w:t>
            </w:r>
            <w:r>
              <w:rPr>
                <w:lang w:val="fr-FR"/>
              </w:rPr>
              <w:t xml:space="preserve"> l'aide du module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f016db9b-b5d4-4383-bc34-a81281c23dfc</w:t>
            </w:r>
          </w:p>
        </w:tc>
        <w:tc>
          <w:tcPr>
            <w:tcW w:w="7407" w:type="dxa"/>
            <w:shd w:val="clear" w:color="auto" w:fill="F2F2F2" w:themeFill="background1" w:themeFillShade="F2"/>
          </w:tcPr>
          <w:p w:rsidR="00000000" w:rsidRDefault="00AC26C9">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AC26C9">
            <w:pPr>
              <w:rPr>
                <w:lang w:val="fr-FR"/>
              </w:rPr>
            </w:pPr>
            <w:r>
              <w:rPr>
                <w:lang w:val="fr-FR"/>
              </w:rPr>
              <w:t>Si vous souhaitez enregistrer la dif</w:t>
            </w:r>
            <w:r>
              <w:rPr>
                <w:lang w:val="fr-FR"/>
              </w:rPr>
              <w:t>fusion une fois la diffusion termin</w:t>
            </w:r>
            <w:r>
              <w:rPr>
                <w:lang w:val="fr-FR"/>
              </w:rPr>
              <w:t>é</w:t>
            </w:r>
            <w:r>
              <w:rPr>
                <w:lang w:val="fr-FR"/>
              </w:rPr>
              <w:t xml:space="preserve">e, assurez-vous de cocher la case </w:t>
            </w:r>
            <w:r>
              <w:rPr>
                <w:rStyle w:val="mqInternal"/>
                <w:noProof/>
                <w:lang w:val="fr-FR"/>
              </w:rPr>
              <w:t>[1}</w:t>
            </w:r>
            <w:r>
              <w:rPr>
                <w:lang w:val="fr-FR"/>
              </w:rPr>
              <w:t>Convertir l'</w:t>
            </w:r>
            <w:r>
              <w:rPr>
                <w:lang w:val="fr-FR"/>
              </w:rPr>
              <w:t>é</w:t>
            </w:r>
            <w:r>
              <w:rPr>
                <w:lang w:val="fr-FR"/>
              </w:rPr>
              <w:t>v</w:t>
            </w:r>
            <w:r>
              <w:rPr>
                <w:lang w:val="fr-FR"/>
              </w:rPr>
              <w:t>é</w:t>
            </w:r>
            <w:r>
              <w:rPr>
                <w:lang w:val="fr-FR"/>
              </w:rPr>
              <w:t>nement en ressource vid</w:t>
            </w:r>
            <w:r>
              <w:rPr>
                <w:lang w:val="fr-FR"/>
              </w:rPr>
              <w:t>é</w:t>
            </w:r>
            <w:r>
              <w:rPr>
                <w:lang w:val="fr-FR"/>
              </w:rPr>
              <w:t>o une fois termin</w:t>
            </w:r>
            <w:r>
              <w:rPr>
                <w:lang w:val="fr-FR"/>
              </w:rPr>
              <w:t>é</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64b7ef8c-31e1-4f14-a67a-f04f6f0eb595</w:t>
            </w:r>
          </w:p>
        </w:tc>
        <w:tc>
          <w:tcPr>
            <w:tcW w:w="7407" w:type="dxa"/>
            <w:shd w:val="clear" w:color="auto" w:fill="F2F2F2" w:themeFill="background1" w:themeFillShade="F2"/>
          </w:tcPr>
          <w:p w:rsidR="00000000" w:rsidRDefault="00AC26C9">
            <w:pPr>
              <w:rPr>
                <w:noProof/>
              </w:rPr>
            </w:pPr>
            <w:r>
              <w:rPr>
                <w:noProof/>
              </w:rPr>
              <w:t xml:space="preserve">Once you create the Live event, copy the Streaming RTMP URL and Streaming Key </w:t>
            </w:r>
            <w:r>
              <w:rPr>
                <w:noProof/>
              </w:rPr>
              <w:t xml:space="preserve">from the </w:t>
            </w:r>
            <w:r>
              <w:rPr>
                <w:rStyle w:val="mqInternal"/>
                <w:noProof/>
              </w:rPr>
              <w:t>[1}</w:t>
            </w:r>
            <w:r>
              <w:rPr>
                <w:noProof/>
              </w:rPr>
              <w:t>Control Room</w:t>
            </w:r>
            <w:r>
              <w:rPr>
                <w:rStyle w:val="mqInternal"/>
                <w:noProof/>
              </w:rPr>
              <w:t>{2]</w:t>
            </w:r>
            <w:r>
              <w:rPr>
                <w:noProof/>
              </w:rPr>
              <w:t xml:space="preserve"> panel.</w:t>
            </w:r>
          </w:p>
        </w:tc>
        <w:tc>
          <w:tcPr>
            <w:tcW w:w="7407" w:type="dxa"/>
          </w:tcPr>
          <w:p w:rsidR="00000000" w:rsidRDefault="00AC26C9">
            <w:pPr>
              <w:rPr>
                <w:lang w:val="fr-FR"/>
              </w:rPr>
            </w:pPr>
            <w:r>
              <w:rPr>
                <w:lang w:val="fr-FR"/>
              </w:rPr>
              <w:t>Une fois que vous avez cr</w:t>
            </w:r>
            <w:r>
              <w:rPr>
                <w:lang w:val="fr-FR"/>
              </w:rPr>
              <w:t>éé</w:t>
            </w:r>
            <w:r>
              <w:rPr>
                <w:lang w:val="fr-FR"/>
              </w:rPr>
              <w:t xml:space="preserve"> l'</w:t>
            </w:r>
            <w:r>
              <w:rPr>
                <w:lang w:val="fr-FR"/>
              </w:rPr>
              <w:t>é</w:t>
            </w:r>
            <w:r>
              <w:rPr>
                <w:lang w:val="fr-FR"/>
              </w:rPr>
              <w:t>v</w:t>
            </w:r>
            <w:r>
              <w:rPr>
                <w:lang w:val="fr-FR"/>
              </w:rPr>
              <w:t>é</w:t>
            </w:r>
            <w:r>
              <w:rPr>
                <w:lang w:val="fr-FR"/>
              </w:rPr>
              <w:t>nement Live, copiez l'URL RTMP et la cl</w:t>
            </w:r>
            <w:r>
              <w:rPr>
                <w:lang w:val="fr-FR"/>
              </w:rPr>
              <w:t>é</w:t>
            </w:r>
            <w:r>
              <w:rPr>
                <w:lang w:val="fr-FR"/>
              </w:rPr>
              <w:t xml:space="preserve"> de diffusion en continu depuis le </w:t>
            </w:r>
            <w:r>
              <w:rPr>
                <w:rStyle w:val="mqInternal"/>
                <w:noProof/>
                <w:lang w:val="fr-FR"/>
              </w:rPr>
              <w:t>[1}</w:t>
            </w:r>
            <w:r>
              <w:rPr>
                <w:lang w:val="fr-FR"/>
              </w:rPr>
              <w:t>panneau Salle</w:t>
            </w:r>
            <w:r>
              <w:rPr>
                <w:rStyle w:val="mqInternal"/>
                <w:noProof/>
                <w:lang w:val="fr-FR"/>
              </w:rPr>
              <w:t>{2]</w:t>
            </w:r>
            <w:r>
              <w:rPr>
                <w:lang w:val="fr-FR"/>
              </w:rPr>
              <w:t xml:space="preserve"> de configuration.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432eee46-1ce9-4d4a-9bc4-34e5e00e41a3</w:t>
            </w:r>
          </w:p>
        </w:tc>
        <w:tc>
          <w:tcPr>
            <w:tcW w:w="7407" w:type="dxa"/>
            <w:shd w:val="clear" w:color="auto" w:fill="F2F2F2" w:themeFill="background1" w:themeFillShade="F2"/>
          </w:tcPr>
          <w:p w:rsidR="00000000" w:rsidRDefault="00AC26C9">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000000" w:rsidRDefault="00AC26C9">
            <w:pPr>
              <w:rPr>
                <w:lang w:val="fr-FR"/>
              </w:rPr>
            </w:pPr>
            <w:r>
              <w:rPr>
                <w:lang w:val="fr-FR"/>
              </w:rPr>
              <w:t xml:space="preserve">URL RTMP en continu - URL du </w:t>
            </w:r>
            <w:r>
              <w:rPr>
                <w:rStyle w:val="mqInternal"/>
                <w:noProof/>
                <w:lang w:val="fr-FR"/>
              </w:rPr>
              <w:t>[1}</w:t>
            </w:r>
            <w:r>
              <w:rPr>
                <w:lang w:val="fr-FR"/>
              </w:rPr>
              <w:t>point de terminaison en continu (Vous pouvez trouver l'URL</w:t>
            </w:r>
            <w:r>
              <w:rPr>
                <w:rStyle w:val="mqInternal"/>
                <w:noProof/>
                <w:lang w:val="fr-FR"/>
              </w:rPr>
              <w:t>{2]</w:t>
            </w:r>
            <w:r>
              <w:rPr>
                <w:lang w:val="fr-FR"/>
              </w:rPr>
              <w:t xml:space="preserve"> du point de terminaison dans la salle de contr</w:t>
            </w:r>
            <w:r>
              <w:rPr>
                <w:lang w:val="fr-FR"/>
              </w:rPr>
              <w:t>ô</w:t>
            </w:r>
            <w:r>
              <w:rPr>
                <w:lang w:val="fr-FR"/>
              </w:rPr>
              <w:t>le Brightcove Live Con</w:t>
            </w:r>
            <w:r>
              <w:rPr>
                <w:lang w:val="fr-FR"/>
              </w:rPr>
              <w:t>trol Room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9d2bbca8-192f-4d1b-b523-02beee192d7f</w:t>
            </w:r>
          </w:p>
        </w:tc>
        <w:tc>
          <w:tcPr>
            <w:tcW w:w="7407" w:type="dxa"/>
            <w:shd w:val="clear" w:color="auto" w:fill="F2F2F2" w:themeFill="background1" w:themeFillShade="F2"/>
          </w:tcPr>
          <w:p w:rsidR="00000000" w:rsidRDefault="00AC26C9">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AC26C9">
            <w:pPr>
              <w:rPr>
                <w:lang w:val="fr-FR"/>
              </w:rPr>
            </w:pPr>
            <w:r>
              <w:rPr>
                <w:lang w:val="fr-FR"/>
              </w:rPr>
              <w:t>Cl</w:t>
            </w:r>
            <w:r>
              <w:rPr>
                <w:lang w:val="fr-FR"/>
              </w:rPr>
              <w:t>é</w:t>
            </w:r>
            <w:r>
              <w:rPr>
                <w:lang w:val="fr-FR"/>
              </w:rPr>
              <w:t xml:space="preserve"> de </w:t>
            </w:r>
            <w:r>
              <w:rPr>
                <w:rStyle w:val="mqInternal"/>
                <w:noProof/>
                <w:lang w:val="fr-FR"/>
              </w:rPr>
              <w:t>[1}</w:t>
            </w:r>
            <w:r>
              <w:rPr>
                <w:lang w:val="fr-FR"/>
              </w:rPr>
              <w:t>streaming - Nom du flux</w:t>
            </w:r>
            <w:r>
              <w:rPr>
                <w:rStyle w:val="mqInternal"/>
                <w:noProof/>
                <w:lang w:val="fr-FR"/>
              </w:rPr>
              <w:t>{2]</w:t>
            </w:r>
            <w:r>
              <w:rPr>
                <w:lang w:val="fr-FR"/>
              </w:rPr>
              <w:t xml:space="preserve"> (Dans Brightcove, le nom du flux est toujours </w:t>
            </w:r>
            <w:r>
              <w:rPr>
                <w:rStyle w:val="mqInternal"/>
                <w:noProof/>
                <w:lang w:val="fr-FR"/>
              </w:rPr>
              <w:t>[1}</w:t>
            </w:r>
            <w:r>
              <w:rPr>
                <w:lang w:val="fr-FR"/>
              </w:rPr>
              <w:t>«</w:t>
            </w:r>
            <w:r>
              <w:rPr>
                <w:lang w:val="fr-FR"/>
              </w:rPr>
              <w:t> vivant </w:t>
            </w:r>
            <w:r>
              <w:rPr>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363d60ee-07a1-4fa6-a127-7246ece58a22</w:t>
            </w:r>
          </w:p>
        </w:tc>
        <w:tc>
          <w:tcPr>
            <w:tcW w:w="7407" w:type="dxa"/>
            <w:shd w:val="clear" w:color="auto" w:fill="F2F2F2" w:themeFill="background1" w:themeFillShade="F2"/>
          </w:tcPr>
          <w:p w:rsidR="00000000" w:rsidRDefault="00AC26C9">
            <w:pPr>
              <w:rPr>
                <w:noProof/>
              </w:rPr>
            </w:pPr>
            <w:r>
              <w:rPr>
                <w:noProof/>
              </w:rPr>
              <w:t>Publish and Embed the player for this Live event in your website/intranet page, and note the page URL.</w:t>
            </w:r>
          </w:p>
        </w:tc>
        <w:tc>
          <w:tcPr>
            <w:tcW w:w="7407" w:type="dxa"/>
          </w:tcPr>
          <w:p w:rsidR="00000000" w:rsidRDefault="00AC26C9">
            <w:pPr>
              <w:rPr>
                <w:lang w:val="fr-FR"/>
              </w:rPr>
            </w:pPr>
            <w:r>
              <w:rPr>
                <w:lang w:val="fr-FR"/>
              </w:rPr>
              <w:t>Publiez et int</w:t>
            </w:r>
            <w:r>
              <w:rPr>
                <w:lang w:val="fr-FR"/>
              </w:rPr>
              <w:t>é</w:t>
            </w:r>
            <w:r>
              <w:rPr>
                <w:lang w:val="fr-FR"/>
              </w:rPr>
              <w:t xml:space="preserve">grez le lecteur pour cet </w:t>
            </w:r>
            <w:r>
              <w:rPr>
                <w:lang w:val="fr-FR"/>
              </w:rPr>
              <w:t>é</w:t>
            </w:r>
            <w:r>
              <w:rPr>
                <w:lang w:val="fr-FR"/>
              </w:rPr>
              <w:t>v</w:t>
            </w:r>
            <w:r>
              <w:rPr>
                <w:lang w:val="fr-FR"/>
              </w:rPr>
              <w:t>é</w:t>
            </w:r>
            <w:r>
              <w:rPr>
                <w:lang w:val="fr-FR"/>
              </w:rPr>
              <w:t>nement Live dans votre site Web/Intranet, et notez l'URL de la 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be4e4629-a863-47e5-9930-1030882c3af9</w:t>
            </w:r>
          </w:p>
        </w:tc>
        <w:tc>
          <w:tcPr>
            <w:tcW w:w="7407" w:type="dxa"/>
            <w:shd w:val="clear" w:color="auto" w:fill="F2F2F2" w:themeFill="background1" w:themeFillShade="F2"/>
          </w:tcPr>
          <w:p w:rsidR="00000000" w:rsidRDefault="00AC26C9">
            <w:pPr>
              <w:rPr>
                <w:noProof/>
              </w:rPr>
            </w:pPr>
            <w:r>
              <w:rPr>
                <w:noProof/>
              </w:rPr>
              <w:t>Configure the Streaming Session</w:t>
            </w:r>
          </w:p>
        </w:tc>
        <w:tc>
          <w:tcPr>
            <w:tcW w:w="7407" w:type="dxa"/>
          </w:tcPr>
          <w:p w:rsidR="00000000" w:rsidRDefault="00AC26C9">
            <w:pPr>
              <w:rPr>
                <w:lang w:val="fr-FR"/>
              </w:rPr>
            </w:pPr>
            <w:r>
              <w:rPr>
                <w:lang w:val="fr-FR"/>
              </w:rPr>
              <w:t>Configurer la session de diffusion en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4b208735-6575-4172-8783-71fe211a8c64</w:t>
            </w:r>
          </w:p>
        </w:tc>
        <w:tc>
          <w:tcPr>
            <w:tcW w:w="7407" w:type="dxa"/>
            <w:shd w:val="clear" w:color="auto" w:fill="F2F2F2" w:themeFill="background1" w:themeFillShade="F2"/>
          </w:tcPr>
          <w:p w:rsidR="00000000" w:rsidRDefault="00AC26C9">
            <w:pPr>
              <w:rPr>
                <w:noProof/>
              </w:rPr>
            </w:pPr>
            <w:r>
              <w:rPr>
                <w:noProof/>
              </w:rPr>
              <w:t>With the Streaming RTMP URL and Streaming Key you must configure them on the INXPO producer tool.</w:t>
            </w:r>
          </w:p>
        </w:tc>
        <w:tc>
          <w:tcPr>
            <w:tcW w:w="7407" w:type="dxa"/>
          </w:tcPr>
          <w:p w:rsidR="00000000" w:rsidRDefault="00AC26C9">
            <w:pPr>
              <w:rPr>
                <w:lang w:val="fr-FR"/>
              </w:rPr>
            </w:pPr>
            <w:r>
              <w:rPr>
                <w:lang w:val="fr-FR"/>
              </w:rPr>
              <w:t>Avec l'URL RTMP et la cl</w:t>
            </w:r>
            <w:r>
              <w:rPr>
                <w:lang w:val="fr-FR"/>
              </w:rPr>
              <w:t>é</w:t>
            </w:r>
            <w:r>
              <w:rPr>
                <w:lang w:val="fr-FR"/>
              </w:rPr>
              <w:t xml:space="preserve"> de diffusion en continu, vous devez les configurer sur l'outil de production INXPO.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47fb8e76-730f-443e-a0ba-49e0f0560857</w:t>
            </w:r>
          </w:p>
        </w:tc>
        <w:tc>
          <w:tcPr>
            <w:tcW w:w="7407" w:type="dxa"/>
            <w:shd w:val="clear" w:color="auto" w:fill="F2F2F2" w:themeFill="background1" w:themeFillShade="F2"/>
          </w:tcPr>
          <w:p w:rsidR="00000000" w:rsidRDefault="00AC26C9">
            <w:pPr>
              <w:rPr>
                <w:noProof/>
              </w:rPr>
            </w:pPr>
            <w:r>
              <w:rPr>
                <w:noProof/>
              </w:rPr>
              <w:t>Go to the INXPO producer tool and click the 3 dots icon to reach the Output Details section.</w:t>
            </w:r>
          </w:p>
        </w:tc>
        <w:tc>
          <w:tcPr>
            <w:tcW w:w="7407" w:type="dxa"/>
          </w:tcPr>
          <w:p w:rsidR="00000000" w:rsidRDefault="00AC26C9">
            <w:pPr>
              <w:rPr>
                <w:lang w:val="fr-FR"/>
              </w:rPr>
            </w:pPr>
            <w:r>
              <w:rPr>
                <w:lang w:val="fr-FR"/>
              </w:rPr>
              <w:t>Acc</w:t>
            </w:r>
            <w:r>
              <w:rPr>
                <w:lang w:val="fr-FR"/>
              </w:rPr>
              <w:t>é</w:t>
            </w:r>
            <w:r>
              <w:rPr>
                <w:lang w:val="fr-FR"/>
              </w:rPr>
              <w:t xml:space="preserve">dez </w:t>
            </w:r>
            <w:r>
              <w:rPr>
                <w:lang w:val="fr-FR"/>
              </w:rPr>
              <w:t>à</w:t>
            </w:r>
            <w:r>
              <w:rPr>
                <w:lang w:val="fr-FR"/>
              </w:rPr>
              <w:t xml:space="preserve"> l</w:t>
            </w:r>
            <w:r>
              <w:rPr>
                <w:lang w:val="fr-FR"/>
              </w:rPr>
              <w:t>'outil Producteur INXPO et cliquez sur l'ic</w:t>
            </w:r>
            <w:r>
              <w:rPr>
                <w:lang w:val="fr-FR"/>
              </w:rPr>
              <w:t>ô</w:t>
            </w:r>
            <w:r>
              <w:rPr>
                <w:lang w:val="fr-FR"/>
              </w:rPr>
              <w:t xml:space="preserve">ne </w:t>
            </w:r>
            <w:r>
              <w:rPr>
                <w:lang w:val="fr-FR"/>
              </w:rPr>
              <w:t>à</w:t>
            </w:r>
            <w:r>
              <w:rPr>
                <w:lang w:val="fr-FR"/>
              </w:rPr>
              <w:t xml:space="preserve"> 3 points pour acc</w:t>
            </w:r>
            <w:r>
              <w:rPr>
                <w:lang w:val="fr-FR"/>
              </w:rPr>
              <w:t>é</w:t>
            </w:r>
            <w:r>
              <w:rPr>
                <w:lang w:val="fr-FR"/>
              </w:rPr>
              <w:t xml:space="preserve">der </w:t>
            </w:r>
            <w:r>
              <w:rPr>
                <w:lang w:val="fr-FR"/>
              </w:rPr>
              <w:t>à</w:t>
            </w:r>
            <w:r>
              <w:rPr>
                <w:lang w:val="fr-FR"/>
              </w:rPr>
              <w:t xml:space="preserve"> la section D</w:t>
            </w:r>
            <w:r>
              <w:rPr>
                <w:lang w:val="fr-FR"/>
              </w:rPr>
              <w:t>é</w:t>
            </w:r>
            <w:r>
              <w:rPr>
                <w:lang w:val="fr-FR"/>
              </w:rPr>
              <w:t>tails de la sortie.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93247eb3-0c0a-45fe-aed5-9048210a684b</w:t>
            </w:r>
          </w:p>
        </w:tc>
        <w:tc>
          <w:tcPr>
            <w:tcW w:w="7407" w:type="dxa"/>
            <w:shd w:val="clear" w:color="auto" w:fill="F2F2F2" w:themeFill="background1" w:themeFillShade="F2"/>
          </w:tcPr>
          <w:p w:rsidR="00000000" w:rsidRDefault="00AC26C9">
            <w:pPr>
              <w:rPr>
                <w:noProof/>
              </w:rPr>
            </w:pPr>
            <w:r>
              <w:rPr>
                <w:noProof/>
              </w:rPr>
              <w:t>Click the pencil icon.</w:t>
            </w:r>
          </w:p>
        </w:tc>
        <w:tc>
          <w:tcPr>
            <w:tcW w:w="7407" w:type="dxa"/>
          </w:tcPr>
          <w:p w:rsidR="00000000" w:rsidRDefault="00AC26C9">
            <w:pPr>
              <w:rPr>
                <w:lang w:val="fr-FR"/>
              </w:rPr>
            </w:pPr>
            <w:r>
              <w:rPr>
                <w:lang w:val="fr-FR"/>
              </w:rPr>
              <w:t>Cliquez sur l'ic</w:t>
            </w:r>
            <w:r>
              <w:rPr>
                <w:lang w:val="fr-FR"/>
              </w:rPr>
              <w:t>ô</w:t>
            </w:r>
            <w:r>
              <w:rPr>
                <w:lang w:val="fr-FR"/>
              </w:rPr>
              <w:t>ne de crayon.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0c12bfc1-3338-428b-9130-aa52fc74af97</w:t>
            </w:r>
          </w:p>
        </w:tc>
        <w:tc>
          <w:tcPr>
            <w:tcW w:w="7407" w:type="dxa"/>
            <w:shd w:val="clear" w:color="auto" w:fill="F2F2F2" w:themeFill="background1" w:themeFillShade="F2"/>
          </w:tcPr>
          <w:p w:rsidR="00000000" w:rsidRDefault="00AC26C9">
            <w:pPr>
              <w:rPr>
                <w:noProof/>
              </w:rPr>
            </w:pPr>
            <w:r>
              <w:rPr>
                <w:noProof/>
              </w:rPr>
              <w:t>Fill the fol</w:t>
            </w:r>
            <w:r>
              <w:rPr>
                <w:noProof/>
              </w:rPr>
              <w:t>lowing details with your Brightcove Live event credentials.</w:t>
            </w:r>
          </w:p>
        </w:tc>
        <w:tc>
          <w:tcPr>
            <w:tcW w:w="7407" w:type="dxa"/>
          </w:tcPr>
          <w:p w:rsidR="00000000" w:rsidRDefault="00AC26C9">
            <w:pPr>
              <w:rPr>
                <w:lang w:val="fr-FR"/>
              </w:rPr>
            </w:pPr>
            <w:r>
              <w:rPr>
                <w:lang w:val="fr-FR"/>
              </w:rPr>
              <w:t>Remplissez les informations suivantes avec vos informations d'identification d'</w:t>
            </w:r>
            <w:r>
              <w:rPr>
                <w:lang w:val="fr-FR"/>
              </w:rPr>
              <w:t>é</w:t>
            </w:r>
            <w:r>
              <w:rPr>
                <w:lang w:val="fr-FR"/>
              </w:rPr>
              <w:t>v</w:t>
            </w:r>
            <w:r>
              <w:rPr>
                <w:lang w:val="fr-FR"/>
              </w:rPr>
              <w:t>é</w:t>
            </w:r>
            <w:r>
              <w:rPr>
                <w:lang w:val="fr-FR"/>
              </w:rPr>
              <w:t>nement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ce53c407-4e54-401d-9f63-84e46e1e7349</w:t>
            </w:r>
          </w:p>
        </w:tc>
        <w:tc>
          <w:tcPr>
            <w:tcW w:w="7407" w:type="dxa"/>
            <w:shd w:val="clear" w:color="auto" w:fill="F2F2F2" w:themeFill="background1" w:themeFillShade="F2"/>
          </w:tcPr>
          <w:p w:rsidR="00000000" w:rsidRDefault="00AC26C9">
            <w:pPr>
              <w:rPr>
                <w:noProof/>
              </w:rPr>
            </w:pPr>
            <w:r>
              <w:rPr>
                <w:noProof/>
              </w:rPr>
              <w:t xml:space="preserve">In the </w:t>
            </w:r>
            <w:r>
              <w:rPr>
                <w:rStyle w:val="mqInternal"/>
                <w:noProof/>
              </w:rPr>
              <w:t>[1}</w:t>
            </w:r>
            <w:r>
              <w:rPr>
                <w:noProof/>
              </w:rPr>
              <w:t>Title</w:t>
            </w:r>
            <w:r>
              <w:rPr>
                <w:rStyle w:val="mqInternal"/>
                <w:noProof/>
              </w:rPr>
              <w:t>{2]</w:t>
            </w:r>
            <w:r>
              <w:rPr>
                <w:noProof/>
              </w:rPr>
              <w:t xml:space="preserve"> field, add the Brightcove Liv</w:t>
            </w:r>
            <w:r>
              <w:rPr>
                <w:noProof/>
              </w:rPr>
              <w:t>e Stream Name.</w:t>
            </w:r>
          </w:p>
        </w:tc>
        <w:tc>
          <w:tcPr>
            <w:tcW w:w="7407" w:type="dxa"/>
          </w:tcPr>
          <w:p w:rsidR="00000000" w:rsidRDefault="00AC26C9">
            <w:pPr>
              <w:rPr>
                <w:lang w:val="fr-FR"/>
              </w:rPr>
            </w:pPr>
            <w:r>
              <w:rPr>
                <w:lang w:val="fr-FR"/>
              </w:rPr>
              <w:t xml:space="preserve">Dans le champ </w:t>
            </w:r>
            <w:r>
              <w:rPr>
                <w:rStyle w:val="mqInternal"/>
                <w:noProof/>
                <w:lang w:val="fr-FR"/>
              </w:rPr>
              <w:t>[1}</w:t>
            </w:r>
            <w:r>
              <w:rPr>
                <w:lang w:val="fr-FR"/>
              </w:rPr>
              <w:t>Titre</w:t>
            </w:r>
            <w:r>
              <w:rPr>
                <w:rStyle w:val="mqInternal"/>
                <w:noProof/>
                <w:lang w:val="fr-FR"/>
              </w:rPr>
              <w:t>{2]</w:t>
            </w:r>
            <w:r>
              <w:rPr>
                <w:lang w:val="fr-FR"/>
              </w:rPr>
              <w:t xml:space="preserve"> , ajoutez le nom du flux en direct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42edc198-4ae9-4262-8609-f0f0faec5c49</w:t>
            </w:r>
          </w:p>
        </w:tc>
        <w:tc>
          <w:tcPr>
            <w:tcW w:w="7407" w:type="dxa"/>
            <w:shd w:val="clear" w:color="auto" w:fill="F2F2F2" w:themeFill="background1" w:themeFillShade="F2"/>
          </w:tcPr>
          <w:p w:rsidR="00000000" w:rsidRDefault="00AC26C9">
            <w:pPr>
              <w:rPr>
                <w:noProof/>
              </w:rPr>
            </w:pPr>
            <w:r>
              <w:rPr>
                <w:noProof/>
              </w:rPr>
              <w:t xml:space="preserve">In the </w:t>
            </w:r>
            <w:r>
              <w:rPr>
                <w:rStyle w:val="mqInternal"/>
                <w:noProof/>
              </w:rPr>
              <w:t>[1}</w:t>
            </w:r>
            <w:r>
              <w:rPr>
                <w:noProof/>
              </w:rPr>
              <w:t>Encoding Profile</w:t>
            </w:r>
            <w:r>
              <w:rPr>
                <w:rStyle w:val="mqInternal"/>
                <w:noProof/>
              </w:rPr>
              <w:t>{2]</w:t>
            </w:r>
            <w:r>
              <w:rPr>
                <w:noProof/>
              </w:rPr>
              <w:t xml:space="preserve"> field, select the default encoding profile which settings define how the encoder compresses and </w:t>
            </w:r>
            <w:r>
              <w:rPr>
                <w:noProof/>
              </w:rPr>
              <w:t>delivers the webcast to attendees.</w:t>
            </w:r>
          </w:p>
        </w:tc>
        <w:tc>
          <w:tcPr>
            <w:tcW w:w="7407" w:type="dxa"/>
          </w:tcPr>
          <w:p w:rsidR="00000000" w:rsidRDefault="00AC26C9">
            <w:pPr>
              <w:rPr>
                <w:lang w:val="fr-FR"/>
              </w:rPr>
            </w:pPr>
            <w:r>
              <w:rPr>
                <w:lang w:val="fr-FR"/>
              </w:rPr>
              <w:t xml:space="preserve">Dans le champ </w:t>
            </w:r>
            <w:r>
              <w:rPr>
                <w:rStyle w:val="mqInternal"/>
                <w:noProof/>
                <w:lang w:val="fr-FR"/>
              </w:rPr>
              <w:t>[1}</w:t>
            </w:r>
            <w:r>
              <w:rPr>
                <w:lang w:val="fr-FR"/>
              </w:rPr>
              <w:t>Profil d'encodage</w:t>
            </w:r>
            <w:r>
              <w:rPr>
                <w:rStyle w:val="mqInternal"/>
                <w:noProof/>
                <w:lang w:val="fr-FR"/>
              </w:rPr>
              <w:t>{2]</w:t>
            </w:r>
            <w:r>
              <w:rPr>
                <w:lang w:val="fr-FR"/>
              </w:rPr>
              <w:t xml:space="preserve"> , s</w:t>
            </w:r>
            <w:r>
              <w:rPr>
                <w:lang w:val="fr-FR"/>
              </w:rPr>
              <w:t>é</w:t>
            </w:r>
            <w:r>
              <w:rPr>
                <w:lang w:val="fr-FR"/>
              </w:rPr>
              <w:t>lectionnez le profil de codage par d</w:t>
            </w:r>
            <w:r>
              <w:rPr>
                <w:lang w:val="fr-FR"/>
              </w:rPr>
              <w:t>é</w:t>
            </w:r>
            <w:r>
              <w:rPr>
                <w:lang w:val="fr-FR"/>
              </w:rPr>
              <w:t>faut qui d</w:t>
            </w:r>
            <w:r>
              <w:rPr>
                <w:lang w:val="fr-FR"/>
              </w:rPr>
              <w:t>é</w:t>
            </w:r>
            <w:r>
              <w:rPr>
                <w:lang w:val="fr-FR"/>
              </w:rPr>
              <w:t>finit la fa</w:t>
            </w:r>
            <w:r>
              <w:rPr>
                <w:lang w:val="fr-FR"/>
              </w:rPr>
              <w:t>ç</w:t>
            </w:r>
            <w:r>
              <w:rPr>
                <w:lang w:val="fr-FR"/>
              </w:rPr>
              <w:t>on dont l'encodeur compresse et diffuse la webdiffusion aux participants.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72bdb73e-9d13-4195-a79b-1bd60b977909</w:t>
            </w:r>
          </w:p>
        </w:tc>
        <w:tc>
          <w:tcPr>
            <w:tcW w:w="7407" w:type="dxa"/>
            <w:shd w:val="clear" w:color="auto" w:fill="F2F2F2" w:themeFill="background1" w:themeFillShade="F2"/>
          </w:tcPr>
          <w:p w:rsidR="00000000" w:rsidRDefault="00AC26C9">
            <w:pPr>
              <w:rPr>
                <w:noProof/>
              </w:rPr>
            </w:pPr>
            <w:r>
              <w:rPr>
                <w:noProof/>
              </w:rPr>
              <w:t xml:space="preserve">In the </w:t>
            </w:r>
            <w:r>
              <w:rPr>
                <w:rStyle w:val="mqInternal"/>
                <w:noProof/>
              </w:rPr>
              <w:t>[1}</w:t>
            </w:r>
            <w:r>
              <w:rPr>
                <w:noProof/>
              </w:rPr>
              <w:t>RTMP URL</w:t>
            </w:r>
            <w:r>
              <w:rPr>
                <w:rStyle w:val="mqInternal"/>
                <w:noProof/>
              </w:rPr>
              <w:t>{2]</w:t>
            </w:r>
            <w:r>
              <w:rPr>
                <w:noProof/>
              </w:rPr>
              <w:t xml:space="preserve"> field, insert the Brightcove Streaming Endpoint URL.</w:t>
            </w:r>
          </w:p>
        </w:tc>
        <w:tc>
          <w:tcPr>
            <w:tcW w:w="7407" w:type="dxa"/>
          </w:tcPr>
          <w:p w:rsidR="00000000" w:rsidRDefault="00AC26C9">
            <w:pPr>
              <w:rPr>
                <w:lang w:val="fr-FR"/>
              </w:rPr>
            </w:pPr>
            <w:r>
              <w:rPr>
                <w:lang w:val="fr-FR"/>
              </w:rPr>
              <w:t xml:space="preserve">Dans le champ </w:t>
            </w:r>
            <w:r>
              <w:rPr>
                <w:rStyle w:val="mqInternal"/>
                <w:noProof/>
                <w:lang w:val="fr-FR"/>
              </w:rPr>
              <w:t>[1}</w:t>
            </w:r>
            <w:r>
              <w:rPr>
                <w:lang w:val="fr-FR"/>
              </w:rPr>
              <w:t>URL RTMP</w:t>
            </w:r>
            <w:r>
              <w:rPr>
                <w:rStyle w:val="mqInternal"/>
                <w:noProof/>
                <w:lang w:val="fr-FR"/>
              </w:rPr>
              <w:t>{2]</w:t>
            </w:r>
            <w:r>
              <w:rPr>
                <w:lang w:val="fr-FR"/>
              </w:rPr>
              <w:t xml:space="preserve"> , ins</w:t>
            </w:r>
            <w:r>
              <w:rPr>
                <w:lang w:val="fr-FR"/>
              </w:rPr>
              <w:t>é</w:t>
            </w:r>
            <w:r>
              <w:rPr>
                <w:lang w:val="fr-FR"/>
              </w:rPr>
              <w:t>rez l'URL Brightcove Streaming Endpoint.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079043dc-9a3b-4299-b9eb-641ffd233ae2</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OK</w:t>
            </w:r>
            <w:r>
              <w:rPr>
                <w:rStyle w:val="mqInternal"/>
                <w:noProof/>
              </w:rPr>
              <w:t>{2]</w:t>
            </w:r>
            <w:r>
              <w:rPr>
                <w:noProof/>
              </w:rPr>
              <w:t xml:space="preserve"> button, and that's it.</w:t>
            </w:r>
          </w:p>
        </w:tc>
        <w:tc>
          <w:tcPr>
            <w:tcW w:w="7407" w:type="dxa"/>
          </w:tcPr>
          <w:p w:rsidR="00000000" w:rsidRDefault="00AC26C9">
            <w:pPr>
              <w:rPr>
                <w:lang w:val="fr-FR"/>
              </w:rPr>
            </w:pPr>
            <w:r>
              <w:rPr>
                <w:lang w:val="fr-FR"/>
              </w:rPr>
              <w:t>Cliquez sur le bouton</w:t>
            </w:r>
            <w:r>
              <w:rPr>
                <w:lang w:val="fr-FR"/>
              </w:rPr>
              <w:t xml:space="preserve"> </w:t>
            </w:r>
            <w:r>
              <w:rPr>
                <w:rStyle w:val="mqInternal"/>
                <w:noProof/>
                <w:lang w:val="fr-FR"/>
              </w:rPr>
              <w:t>[1}</w:t>
            </w:r>
            <w:r>
              <w:rPr>
                <w:lang w:val="fr-FR"/>
              </w:rPr>
              <w:t>OK</w:t>
            </w:r>
            <w:r>
              <w:rPr>
                <w:rStyle w:val="mqInternal"/>
                <w:noProof/>
                <w:lang w:val="fr-FR"/>
              </w:rPr>
              <w:t>{2]</w:t>
            </w:r>
            <w:r>
              <w:rPr>
                <w:lang w:val="fr-FR"/>
              </w:rPr>
              <w:t xml:space="preserve"> , et c'est tout.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5ad1c282-bb52-401a-8242-279d0b5a4083</w:t>
            </w:r>
          </w:p>
        </w:tc>
        <w:tc>
          <w:tcPr>
            <w:tcW w:w="7407" w:type="dxa"/>
            <w:shd w:val="clear" w:color="auto" w:fill="F2F2F2" w:themeFill="background1" w:themeFillShade="F2"/>
          </w:tcPr>
          <w:p w:rsidR="00000000" w:rsidRDefault="00AC26C9">
            <w:pPr>
              <w:rPr>
                <w:noProof/>
              </w:rPr>
            </w:pPr>
            <w:r>
              <w:rPr>
                <w:noProof/>
              </w:rPr>
              <w:t>You're live!</w:t>
            </w:r>
          </w:p>
        </w:tc>
        <w:tc>
          <w:tcPr>
            <w:tcW w:w="7407" w:type="dxa"/>
          </w:tcPr>
          <w:p w:rsidR="00000000" w:rsidRDefault="00AC26C9">
            <w:pPr>
              <w:rPr>
                <w:lang w:val="fr-FR"/>
              </w:rPr>
            </w:pPr>
            <w:r>
              <w:rPr>
                <w:lang w:val="fr-FR"/>
              </w:rPr>
              <w:t>Tu es en direct !</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host-avaya-conference-brightcove-live.html</w:t>
            </w:r>
          </w:p>
          <w:p w:rsidR="00000000" w:rsidRDefault="00AC26C9">
            <w:pPr>
              <w:jc w:val="center"/>
              <w:rPr>
                <w:b/>
                <w:noProof/>
              </w:rPr>
            </w:pPr>
            <w:r>
              <w:rPr>
                <w:b/>
                <w:noProof/>
              </w:rPr>
              <w:t>MQ971010 8603e543-255c-4e1d-8c4d-a77956e1aad5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957c1434-69e5-46b8-a8f1-53985475a1a4</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01904918-3521-465d-98eb-6fa4009e3cfd</w:t>
            </w:r>
          </w:p>
        </w:tc>
        <w:tc>
          <w:tcPr>
            <w:tcW w:w="7407" w:type="dxa"/>
            <w:shd w:val="clear" w:color="auto" w:fill="F2F2F2" w:themeFill="background1" w:themeFillShade="F2"/>
          </w:tcPr>
          <w:p w:rsidR="00000000" w:rsidRDefault="00AC26C9">
            <w:pPr>
              <w:rPr>
                <w:noProof/>
              </w:rPr>
            </w:pPr>
            <w:r>
              <w:rPr>
                <w:noProof/>
              </w:rPr>
              <w:t>Host an Avaya Conference on Brightcove Live description:</w:t>
            </w:r>
          </w:p>
        </w:tc>
        <w:tc>
          <w:tcPr>
            <w:tcW w:w="7407" w:type="dxa"/>
          </w:tcPr>
          <w:p w:rsidR="00000000" w:rsidRDefault="00AC26C9">
            <w:pPr>
              <w:rPr>
                <w:lang w:val="fr-FR"/>
              </w:rPr>
            </w:pPr>
            <w:r>
              <w:rPr>
                <w:lang w:val="fr-FR"/>
              </w:rPr>
              <w:t>H</w:t>
            </w:r>
            <w:r>
              <w:rPr>
                <w:lang w:val="fr-FR"/>
              </w:rPr>
              <w:t>é</w:t>
            </w:r>
            <w:r>
              <w:rPr>
                <w:lang w:val="fr-FR"/>
              </w:rPr>
              <w:t>berger une conf</w:t>
            </w:r>
            <w:r>
              <w:rPr>
                <w:lang w:val="fr-FR"/>
              </w:rPr>
              <w:t>é</w:t>
            </w:r>
            <w:r>
              <w:rPr>
                <w:lang w:val="fr-FR"/>
              </w:rPr>
              <w:t>rence Avaya sur Brightcove Live 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2d49261b-f633-4a69-b57e-2b0b608f15f1</w:t>
            </w:r>
          </w:p>
        </w:tc>
        <w:tc>
          <w:tcPr>
            <w:tcW w:w="7407" w:type="dxa"/>
            <w:shd w:val="clear" w:color="auto" w:fill="F2F2F2" w:themeFill="background1" w:themeFillShade="F2"/>
          </w:tcPr>
          <w:p w:rsidR="00000000" w:rsidRDefault="00AC26C9">
            <w:pPr>
              <w:rPr>
                <w:noProof/>
              </w:rPr>
            </w:pPr>
            <w:r>
              <w:rPr>
                <w:noProof/>
              </w:rPr>
              <w:t>In this topic, you will learn how to stream an Avaya conf</w:t>
            </w:r>
            <w:r>
              <w:rPr>
                <w:noProof/>
              </w:rPr>
              <w:t>erence or webinar on Brightcove Live. parent:</w:t>
            </w:r>
          </w:p>
        </w:tc>
        <w:tc>
          <w:tcPr>
            <w:tcW w:w="7407" w:type="dxa"/>
          </w:tcPr>
          <w:p w:rsidR="00000000" w:rsidRDefault="00AC26C9">
            <w:pPr>
              <w:rPr>
                <w:lang w:val="fr-FR"/>
              </w:rPr>
            </w:pPr>
            <w:r>
              <w:rPr>
                <w:lang w:val="fr-FR"/>
              </w:rPr>
              <w:t xml:space="preserve">Dans cette rubrique, vous apprendrez </w:t>
            </w:r>
            <w:r>
              <w:rPr>
                <w:lang w:val="fr-FR"/>
              </w:rPr>
              <w:t>à</w:t>
            </w:r>
            <w:r>
              <w:rPr>
                <w:lang w:val="fr-FR"/>
              </w:rPr>
              <w:t xml:space="preserve"> diffuser une conf</w:t>
            </w:r>
            <w:r>
              <w:rPr>
                <w:lang w:val="fr-FR"/>
              </w:rPr>
              <w:t>é</w:t>
            </w:r>
            <w:r>
              <w:rPr>
                <w:lang w:val="fr-FR"/>
              </w:rPr>
              <w:t>rence ou un webinaire Avaya sur Brightcove Live.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ca097622-9ca0-4905-9f59-15174764ec1a</w:t>
            </w:r>
          </w:p>
        </w:tc>
        <w:tc>
          <w:tcPr>
            <w:tcW w:w="7407" w:type="dxa"/>
            <w:shd w:val="clear" w:color="auto" w:fill="F2F2F2" w:themeFill="background1" w:themeFillShade="F2"/>
          </w:tcPr>
          <w:p w:rsidR="00000000" w:rsidRDefault="00AC26C9">
            <w:pPr>
              <w:rPr>
                <w:noProof/>
              </w:rPr>
            </w:pPr>
            <w:r>
              <w:rPr>
                <w:noProof/>
              </w:rPr>
              <w:t>Live Module ---</w:t>
            </w:r>
          </w:p>
        </w:tc>
        <w:tc>
          <w:tcPr>
            <w:tcW w:w="7407" w:type="dxa"/>
          </w:tcPr>
          <w:p w:rsidR="00000000" w:rsidRDefault="00AC26C9">
            <w:pPr>
              <w:rPr>
                <w:lang w:val="fr-FR"/>
              </w:rPr>
            </w:pPr>
            <w:r>
              <w:rPr>
                <w:lang w:val="fr-FR"/>
              </w:rPr>
              <w:t>Module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570c7ddd-2e17-45eb-adf1-d74e70040269</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7c1dea9c-54f3-4f97-814a-2ce4145cf02b</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9d0cf3e5-cabc-4987-bf9b-f659ab9acc96</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5c31cdb1-c75b-4969-8d8f-595b6ba049f3</w:t>
            </w:r>
          </w:p>
        </w:tc>
        <w:tc>
          <w:tcPr>
            <w:tcW w:w="7407" w:type="dxa"/>
            <w:shd w:val="clear" w:color="auto" w:fill="F2F2F2" w:themeFill="background1" w:themeFillShade="F2"/>
          </w:tcPr>
          <w:p w:rsidR="00000000" w:rsidRDefault="00AC26C9">
            <w:pPr>
              <w:rPr>
                <w:noProof/>
              </w:rPr>
            </w:pPr>
            <w:r>
              <w:rPr>
                <w:rStyle w:val="mqInternal"/>
                <w:noProof/>
              </w:rPr>
              <w:t>[1}</w:t>
            </w:r>
            <w:r>
              <w:rPr>
                <w:noProof/>
              </w:rPr>
              <w:t xml:space="preserve">Avaya Rooms Systems </w:t>
            </w:r>
            <w:r>
              <w:rPr>
                <w:rStyle w:val="mqInternal"/>
                <w:noProof/>
              </w:rPr>
              <w:t>{2]</w:t>
            </w:r>
            <w:r>
              <w:rPr>
                <w:noProof/>
              </w:rPr>
              <w:t xml:space="preserve"> is a video conferencing application that allows you to meet with other people online.</w:t>
            </w:r>
          </w:p>
        </w:tc>
        <w:tc>
          <w:tcPr>
            <w:tcW w:w="7407" w:type="dxa"/>
          </w:tcPr>
          <w:p w:rsidR="00000000" w:rsidRDefault="00AC26C9">
            <w:pPr>
              <w:rPr>
                <w:lang w:val="fr-FR"/>
              </w:rPr>
            </w:pPr>
            <w:r>
              <w:rPr>
                <w:rStyle w:val="mqInternal"/>
                <w:noProof/>
                <w:lang w:val="fr-FR"/>
              </w:rPr>
              <w:t>[1}</w:t>
            </w:r>
            <w:r>
              <w:rPr>
                <w:lang w:val="fr-FR"/>
              </w:rPr>
              <w:t xml:space="preserve">Avaya Rooms Systems </w:t>
            </w:r>
            <w:r>
              <w:rPr>
                <w:rStyle w:val="mqInternal"/>
                <w:noProof/>
                <w:lang w:val="fr-FR"/>
              </w:rPr>
              <w:t>{2]</w:t>
            </w:r>
            <w:r>
              <w:rPr>
                <w:lang w:val="fr-FR"/>
              </w:rPr>
              <w:t xml:space="preserve"> est une application de visioconf</w:t>
            </w:r>
            <w:r>
              <w:rPr>
                <w:lang w:val="fr-FR"/>
              </w:rPr>
              <w:t>é</w:t>
            </w:r>
            <w:r>
              <w:rPr>
                <w:lang w:val="fr-FR"/>
              </w:rPr>
              <w:t>rence qui vous permet de rencontrer d'autres p</w:t>
            </w:r>
            <w:r>
              <w:rPr>
                <w:lang w:val="fr-FR"/>
              </w:rPr>
              <w:t>ersonnes en ligne.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fb3cec9d-5c1b-4aa4-b871-82662d8580a1</w:t>
            </w:r>
          </w:p>
        </w:tc>
        <w:tc>
          <w:tcPr>
            <w:tcW w:w="7407" w:type="dxa"/>
            <w:shd w:val="clear" w:color="auto" w:fill="F2F2F2" w:themeFill="background1" w:themeFillShade="F2"/>
          </w:tcPr>
          <w:p w:rsidR="00000000" w:rsidRDefault="00AC26C9">
            <w:pPr>
              <w:rPr>
                <w:noProof/>
              </w:rPr>
            </w:pPr>
            <w:r>
              <w:rPr>
                <w:noProof/>
              </w:rPr>
              <w:t>To reach a larger audience, you can leverage Brightcove Live to stream your meeting for others to see.</w:t>
            </w:r>
          </w:p>
        </w:tc>
        <w:tc>
          <w:tcPr>
            <w:tcW w:w="7407" w:type="dxa"/>
          </w:tcPr>
          <w:p w:rsidR="00000000" w:rsidRDefault="00AC26C9">
            <w:pPr>
              <w:rPr>
                <w:lang w:val="fr-FR"/>
              </w:rPr>
            </w:pPr>
            <w:r>
              <w:rPr>
                <w:lang w:val="fr-FR"/>
              </w:rPr>
              <w:t>Pour toucher un public plus large, vous pouvez tirer parti de Brightcove Live pour diffuser votre r</w:t>
            </w:r>
            <w:r>
              <w:rPr>
                <w:lang w:val="fr-FR"/>
              </w:rPr>
              <w:t>é</w:t>
            </w:r>
            <w:r>
              <w:rPr>
                <w:lang w:val="fr-FR"/>
              </w:rPr>
              <w:t>union pour que d'autres personnes puissent le voir.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c59df7aa-49f7-4311-9abc-0d6deced5a8d</w:t>
            </w:r>
          </w:p>
        </w:tc>
        <w:tc>
          <w:tcPr>
            <w:tcW w:w="7407" w:type="dxa"/>
            <w:shd w:val="clear" w:color="auto" w:fill="F2F2F2" w:themeFill="background1" w:themeFillShade="F2"/>
          </w:tcPr>
          <w:p w:rsidR="00000000" w:rsidRDefault="00AC26C9">
            <w:pPr>
              <w:rPr>
                <w:noProof/>
              </w:rPr>
            </w:pPr>
            <w:r>
              <w:rPr>
                <w:noProof/>
              </w:rPr>
              <w:t>Steps</w:t>
            </w:r>
          </w:p>
        </w:tc>
        <w:tc>
          <w:tcPr>
            <w:tcW w:w="7407" w:type="dxa"/>
          </w:tcPr>
          <w:p w:rsidR="00000000" w:rsidRDefault="00AC26C9">
            <w:pPr>
              <w:rPr>
                <w:lang w:val="fr-FR"/>
              </w:rPr>
            </w:pPr>
            <w:r>
              <w:rPr>
                <w:lang w:val="fr-FR"/>
              </w:rPr>
              <w:t>É</w:t>
            </w:r>
            <w:r>
              <w:rPr>
                <w:lang w:val="fr-FR"/>
              </w:rPr>
              <w:t>tapes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b95da24c-dd8a-4e6f-845c-bebebb630ec9</w:t>
            </w:r>
          </w:p>
        </w:tc>
        <w:tc>
          <w:tcPr>
            <w:tcW w:w="7407" w:type="dxa"/>
            <w:shd w:val="clear" w:color="auto" w:fill="F2F2F2" w:themeFill="background1" w:themeFillShade="F2"/>
          </w:tcPr>
          <w:p w:rsidR="00000000" w:rsidRDefault="00AC26C9">
            <w:pPr>
              <w:rPr>
                <w:noProof/>
              </w:rPr>
            </w:pPr>
            <w:r>
              <w:rPr>
                <w:noProof/>
              </w:rPr>
              <w:t xml:space="preserve">Follow </w:t>
            </w:r>
            <w:r>
              <w:rPr>
                <w:noProof/>
              </w:rPr>
              <w:t>these steps to host a meeting to Brightcove Live:</w:t>
            </w:r>
          </w:p>
        </w:tc>
        <w:tc>
          <w:tcPr>
            <w:tcW w:w="7407" w:type="dxa"/>
          </w:tcPr>
          <w:p w:rsidR="00000000" w:rsidRDefault="00AC26C9">
            <w:pPr>
              <w:rPr>
                <w:lang w:val="fr-FR"/>
              </w:rPr>
            </w:pPr>
            <w:r>
              <w:rPr>
                <w:lang w:val="fr-FR"/>
              </w:rPr>
              <w:t>Proc</w:t>
            </w:r>
            <w:r>
              <w:rPr>
                <w:lang w:val="fr-FR"/>
              </w:rPr>
              <w:t>é</w:t>
            </w:r>
            <w:r>
              <w:rPr>
                <w:lang w:val="fr-FR"/>
              </w:rPr>
              <w:t>dez comme suit pour organiser une r</w:t>
            </w:r>
            <w:r>
              <w:rPr>
                <w:lang w:val="fr-FR"/>
              </w:rPr>
              <w:t>é</w:t>
            </w:r>
            <w:r>
              <w:rPr>
                <w:lang w:val="fr-FR"/>
              </w:rPr>
              <w:t>union sur Brightcove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dc865715-158e-45cd-a58e-57118d4f7f02</w:t>
            </w:r>
          </w:p>
        </w:tc>
        <w:tc>
          <w:tcPr>
            <w:tcW w:w="7407" w:type="dxa"/>
            <w:shd w:val="clear" w:color="auto" w:fill="F2F2F2" w:themeFill="background1" w:themeFillShade="F2"/>
          </w:tcPr>
          <w:p w:rsidR="00000000" w:rsidRDefault="00AC26C9">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000000" w:rsidRDefault="00AC26C9">
            <w:pPr>
              <w:rPr>
                <w:lang w:val="fr-FR"/>
              </w:rPr>
            </w:pPr>
            <w:r>
              <w:rPr>
                <w:lang w:val="fr-FR"/>
              </w:rPr>
              <w:t>Dans Video Cloud Studio</w:t>
            </w:r>
            <w:r>
              <w:rPr>
                <w:lang w:val="fr-FR"/>
              </w:rPr>
              <w:t>, cr</w:t>
            </w:r>
            <w:r>
              <w:rPr>
                <w:lang w:val="fr-FR"/>
              </w:rPr>
              <w:t>é</w:t>
            </w:r>
            <w:r>
              <w:rPr>
                <w:lang w:val="fr-FR"/>
              </w:rPr>
              <w:t xml:space="preserve">ez un </w:t>
            </w:r>
            <w:r>
              <w:rPr>
                <w:rStyle w:val="mqInternal"/>
                <w:noProof/>
                <w:lang w:val="fr-FR"/>
              </w:rPr>
              <w:t>[1}</w:t>
            </w:r>
            <w:r>
              <w:rPr>
                <w:lang w:val="fr-FR"/>
              </w:rPr>
              <w:t>é</w:t>
            </w:r>
            <w:r>
              <w:rPr>
                <w:lang w:val="fr-FR"/>
              </w:rPr>
              <w:t>v</w:t>
            </w:r>
            <w:r>
              <w:rPr>
                <w:lang w:val="fr-FR"/>
              </w:rPr>
              <w:t>é</w:t>
            </w:r>
            <w:r>
              <w:rPr>
                <w:lang w:val="fr-FR"/>
              </w:rPr>
              <w:t xml:space="preserve">nement Live </w:t>
            </w:r>
            <w:r>
              <w:rPr>
                <w:lang w:val="fr-FR"/>
              </w:rPr>
              <w:t>à</w:t>
            </w:r>
            <w:r>
              <w:rPr>
                <w:lang w:val="fr-FR"/>
              </w:rPr>
              <w:t xml:space="preserve"> l'aide du module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4b1ebee2-3845-4058-a0af-89bd4a48270e</w:t>
            </w:r>
          </w:p>
        </w:tc>
        <w:tc>
          <w:tcPr>
            <w:tcW w:w="7407" w:type="dxa"/>
            <w:shd w:val="clear" w:color="auto" w:fill="F2F2F2" w:themeFill="background1" w:themeFillShade="F2"/>
          </w:tcPr>
          <w:p w:rsidR="00000000" w:rsidRDefault="00AC26C9">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AC26C9">
            <w:pPr>
              <w:rPr>
                <w:lang w:val="fr-FR"/>
              </w:rPr>
            </w:pPr>
            <w:r>
              <w:rPr>
                <w:lang w:val="fr-FR"/>
              </w:rPr>
              <w:t>Si vous souhaitez en</w:t>
            </w:r>
            <w:r>
              <w:rPr>
                <w:lang w:val="fr-FR"/>
              </w:rPr>
              <w:t>registrer la diffusion une fois la diffusion termin</w:t>
            </w:r>
            <w:r>
              <w:rPr>
                <w:lang w:val="fr-FR"/>
              </w:rPr>
              <w:t>é</w:t>
            </w:r>
            <w:r>
              <w:rPr>
                <w:lang w:val="fr-FR"/>
              </w:rPr>
              <w:t xml:space="preserve">e, assurez-vous de cocher la case </w:t>
            </w:r>
            <w:r>
              <w:rPr>
                <w:rStyle w:val="mqInternal"/>
                <w:noProof/>
                <w:lang w:val="fr-FR"/>
              </w:rPr>
              <w:t>[1}</w:t>
            </w:r>
            <w:r>
              <w:rPr>
                <w:lang w:val="fr-FR"/>
              </w:rPr>
              <w:t>Convertir l'</w:t>
            </w:r>
            <w:r>
              <w:rPr>
                <w:lang w:val="fr-FR"/>
              </w:rPr>
              <w:t>é</w:t>
            </w:r>
            <w:r>
              <w:rPr>
                <w:lang w:val="fr-FR"/>
              </w:rPr>
              <w:t>v</w:t>
            </w:r>
            <w:r>
              <w:rPr>
                <w:lang w:val="fr-FR"/>
              </w:rPr>
              <w:t>é</w:t>
            </w:r>
            <w:r>
              <w:rPr>
                <w:lang w:val="fr-FR"/>
              </w:rPr>
              <w:t>nement en ressource vid</w:t>
            </w:r>
            <w:r>
              <w:rPr>
                <w:lang w:val="fr-FR"/>
              </w:rPr>
              <w:t>é</w:t>
            </w:r>
            <w:r>
              <w:rPr>
                <w:lang w:val="fr-FR"/>
              </w:rPr>
              <w:t>o une fois termin</w:t>
            </w:r>
            <w:r>
              <w:rPr>
                <w:lang w:val="fr-FR"/>
              </w:rPr>
              <w:t>é</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0fdccc86-edb7-4b2e-afbc-25b7994d3dd1</w:t>
            </w:r>
          </w:p>
        </w:tc>
        <w:tc>
          <w:tcPr>
            <w:tcW w:w="7407" w:type="dxa"/>
            <w:shd w:val="clear" w:color="auto" w:fill="F2F2F2" w:themeFill="background1" w:themeFillShade="F2"/>
          </w:tcPr>
          <w:p w:rsidR="00000000" w:rsidRDefault="00AC26C9">
            <w:pPr>
              <w:rPr>
                <w:noProof/>
              </w:rPr>
            </w:pPr>
            <w:r>
              <w:rPr>
                <w:noProof/>
              </w:rPr>
              <w:t>Once you create the Live event, copy the Streaming RTMP URL an</w:t>
            </w:r>
            <w:r>
              <w:rPr>
                <w:noProof/>
              </w:rPr>
              <w:t xml:space="preserve">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000000" w:rsidRDefault="00AC26C9">
            <w:pPr>
              <w:rPr>
                <w:lang w:val="fr-FR"/>
              </w:rPr>
            </w:pPr>
            <w:r>
              <w:rPr>
                <w:lang w:val="fr-FR"/>
              </w:rPr>
              <w:t>Une fois que vous avez cr</w:t>
            </w:r>
            <w:r>
              <w:rPr>
                <w:lang w:val="fr-FR"/>
              </w:rPr>
              <w:t>éé</w:t>
            </w:r>
            <w:r>
              <w:rPr>
                <w:lang w:val="fr-FR"/>
              </w:rPr>
              <w:t xml:space="preserve"> l'</w:t>
            </w:r>
            <w:r>
              <w:rPr>
                <w:lang w:val="fr-FR"/>
              </w:rPr>
              <w:t>é</w:t>
            </w:r>
            <w:r>
              <w:rPr>
                <w:lang w:val="fr-FR"/>
              </w:rPr>
              <w:t>v</w:t>
            </w:r>
            <w:r>
              <w:rPr>
                <w:lang w:val="fr-FR"/>
              </w:rPr>
              <w:t>é</w:t>
            </w:r>
            <w:r>
              <w:rPr>
                <w:lang w:val="fr-FR"/>
              </w:rPr>
              <w:t>nement Live, copiez l'URL RTMP et la cl</w:t>
            </w:r>
            <w:r>
              <w:rPr>
                <w:lang w:val="fr-FR"/>
              </w:rPr>
              <w:t>é</w:t>
            </w:r>
            <w:r>
              <w:rPr>
                <w:lang w:val="fr-FR"/>
              </w:rPr>
              <w:t xml:space="preserve"> de diffusion en continu depuis le </w:t>
            </w:r>
            <w:r>
              <w:rPr>
                <w:rStyle w:val="mqInternal"/>
                <w:noProof/>
                <w:lang w:val="fr-FR"/>
              </w:rPr>
              <w:t>[1}</w:t>
            </w:r>
            <w:r>
              <w:rPr>
                <w:lang w:val="fr-FR"/>
              </w:rPr>
              <w:t>panneau Salle</w:t>
            </w:r>
            <w:r>
              <w:rPr>
                <w:rStyle w:val="mqInternal"/>
                <w:noProof/>
                <w:lang w:val="fr-FR"/>
              </w:rPr>
              <w:t>{2]</w:t>
            </w:r>
            <w:r>
              <w:rPr>
                <w:lang w:val="fr-FR"/>
              </w:rPr>
              <w:t xml:space="preserve"> de configuration.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f4cbe399-1795-4772-9707-e36b8f70ed53</w:t>
            </w:r>
          </w:p>
        </w:tc>
        <w:tc>
          <w:tcPr>
            <w:tcW w:w="7407" w:type="dxa"/>
            <w:shd w:val="clear" w:color="auto" w:fill="F2F2F2" w:themeFill="background1" w:themeFillShade="F2"/>
          </w:tcPr>
          <w:p w:rsidR="00000000" w:rsidRDefault="00AC26C9">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000000" w:rsidRDefault="00AC26C9">
            <w:pPr>
              <w:rPr>
                <w:lang w:val="fr-FR"/>
              </w:rPr>
            </w:pPr>
            <w:r>
              <w:rPr>
                <w:lang w:val="fr-FR"/>
              </w:rPr>
              <w:t xml:space="preserve">URL RTMP en continu - URL du </w:t>
            </w:r>
            <w:r>
              <w:rPr>
                <w:rStyle w:val="mqInternal"/>
                <w:noProof/>
                <w:lang w:val="fr-FR"/>
              </w:rPr>
              <w:t>[1}</w:t>
            </w:r>
            <w:r>
              <w:rPr>
                <w:lang w:val="fr-FR"/>
              </w:rPr>
              <w:t>point de terminaison en continu (Vous pouvez trouver l'URL</w:t>
            </w:r>
            <w:r>
              <w:rPr>
                <w:rStyle w:val="mqInternal"/>
                <w:noProof/>
                <w:lang w:val="fr-FR"/>
              </w:rPr>
              <w:t>{2]</w:t>
            </w:r>
            <w:r>
              <w:rPr>
                <w:lang w:val="fr-FR"/>
              </w:rPr>
              <w:t xml:space="preserve"> du point de terminaison dans la salle de cont</w:t>
            </w:r>
            <w:r>
              <w:rPr>
                <w:lang w:val="fr-FR"/>
              </w:rPr>
              <w:t>r</w:t>
            </w:r>
            <w:r>
              <w:rPr>
                <w:lang w:val="fr-FR"/>
              </w:rPr>
              <w:t>ô</w:t>
            </w:r>
            <w:r>
              <w:rPr>
                <w:lang w:val="fr-FR"/>
              </w:rPr>
              <w:t>le Brightcove Live Control Room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a30929b2-9843-4688-80e9-5e917a59a2c6</w:t>
            </w:r>
          </w:p>
        </w:tc>
        <w:tc>
          <w:tcPr>
            <w:tcW w:w="7407" w:type="dxa"/>
            <w:shd w:val="clear" w:color="auto" w:fill="F2F2F2" w:themeFill="background1" w:themeFillShade="F2"/>
          </w:tcPr>
          <w:p w:rsidR="00000000" w:rsidRDefault="00AC26C9">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AC26C9">
            <w:pPr>
              <w:rPr>
                <w:lang w:val="fr-FR"/>
              </w:rPr>
            </w:pPr>
            <w:r>
              <w:rPr>
                <w:lang w:val="fr-FR"/>
              </w:rPr>
              <w:t>Cl</w:t>
            </w:r>
            <w:r>
              <w:rPr>
                <w:lang w:val="fr-FR"/>
              </w:rPr>
              <w:t>é</w:t>
            </w:r>
            <w:r>
              <w:rPr>
                <w:lang w:val="fr-FR"/>
              </w:rPr>
              <w:t xml:space="preserve"> de </w:t>
            </w:r>
            <w:r>
              <w:rPr>
                <w:rStyle w:val="mqInternal"/>
                <w:noProof/>
                <w:lang w:val="fr-FR"/>
              </w:rPr>
              <w:t>[1}</w:t>
            </w:r>
            <w:r>
              <w:rPr>
                <w:lang w:val="fr-FR"/>
              </w:rPr>
              <w:t>streaming - Nom du flux</w:t>
            </w:r>
            <w:r>
              <w:rPr>
                <w:rStyle w:val="mqInternal"/>
                <w:noProof/>
                <w:lang w:val="fr-FR"/>
              </w:rPr>
              <w:t>{2]</w:t>
            </w:r>
            <w:r>
              <w:rPr>
                <w:lang w:val="fr-FR"/>
              </w:rPr>
              <w:t xml:space="preserve"> (Dans Brightcove, le nom du flux est toujours </w:t>
            </w:r>
            <w:r>
              <w:rPr>
                <w:rStyle w:val="mqInternal"/>
                <w:noProof/>
                <w:lang w:val="fr-FR"/>
              </w:rPr>
              <w:t>[1}</w:t>
            </w:r>
            <w:r>
              <w:rPr>
                <w:lang w:val="fr-FR"/>
              </w:rPr>
              <w:t>«</w:t>
            </w:r>
            <w:r>
              <w:rPr>
                <w:lang w:val="fr-FR"/>
              </w:rPr>
              <w:t> v</w:t>
            </w:r>
            <w:r>
              <w:rPr>
                <w:lang w:val="fr-FR"/>
              </w:rPr>
              <w:t>ivant </w:t>
            </w:r>
            <w:r>
              <w:rPr>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13a9c039-d282-4943-a103-4d03f937b2d2</w:t>
            </w:r>
          </w:p>
        </w:tc>
        <w:tc>
          <w:tcPr>
            <w:tcW w:w="7407" w:type="dxa"/>
            <w:shd w:val="clear" w:color="auto" w:fill="F2F2F2" w:themeFill="background1" w:themeFillShade="F2"/>
          </w:tcPr>
          <w:p w:rsidR="00000000" w:rsidRDefault="00AC26C9">
            <w:pPr>
              <w:rPr>
                <w:noProof/>
              </w:rPr>
            </w:pPr>
            <w:r>
              <w:rPr>
                <w:noProof/>
              </w:rPr>
              <w:t>Publish and Embed the player for this Live event in your website/intranet page, and note the page URL.</w:t>
            </w:r>
          </w:p>
        </w:tc>
        <w:tc>
          <w:tcPr>
            <w:tcW w:w="7407" w:type="dxa"/>
          </w:tcPr>
          <w:p w:rsidR="00000000" w:rsidRDefault="00AC26C9">
            <w:pPr>
              <w:rPr>
                <w:lang w:val="fr-FR"/>
              </w:rPr>
            </w:pPr>
            <w:r>
              <w:rPr>
                <w:lang w:val="fr-FR"/>
              </w:rPr>
              <w:t>Publiez et int</w:t>
            </w:r>
            <w:r>
              <w:rPr>
                <w:lang w:val="fr-FR"/>
              </w:rPr>
              <w:t>é</w:t>
            </w:r>
            <w:r>
              <w:rPr>
                <w:lang w:val="fr-FR"/>
              </w:rPr>
              <w:t xml:space="preserve">grez le lecteur pour cet </w:t>
            </w:r>
            <w:r>
              <w:rPr>
                <w:lang w:val="fr-FR"/>
              </w:rPr>
              <w:t>é</w:t>
            </w:r>
            <w:r>
              <w:rPr>
                <w:lang w:val="fr-FR"/>
              </w:rPr>
              <w:t>v</w:t>
            </w:r>
            <w:r>
              <w:rPr>
                <w:lang w:val="fr-FR"/>
              </w:rPr>
              <w:t>é</w:t>
            </w:r>
            <w:r>
              <w:rPr>
                <w:lang w:val="fr-FR"/>
              </w:rPr>
              <w:t>nement Live dans votre site Web/Intranet, et notez l'URL</w:t>
            </w:r>
            <w:r>
              <w:rPr>
                <w:lang w:val="fr-FR"/>
              </w:rPr>
              <w:t xml:space="preserve"> de la 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2b1fbb85-78ca-4635-9803-de6c12882235</w:t>
            </w:r>
          </w:p>
        </w:tc>
        <w:tc>
          <w:tcPr>
            <w:tcW w:w="7407" w:type="dxa"/>
            <w:shd w:val="clear" w:color="auto" w:fill="F2F2F2" w:themeFill="background1" w:themeFillShade="F2"/>
          </w:tcPr>
          <w:p w:rsidR="00000000" w:rsidRDefault="00AC26C9">
            <w:pPr>
              <w:rPr>
                <w:noProof/>
              </w:rPr>
            </w:pPr>
            <w:r>
              <w:rPr>
                <w:noProof/>
              </w:rPr>
              <w:t>Configure the Streaming Session</w:t>
            </w:r>
          </w:p>
        </w:tc>
        <w:tc>
          <w:tcPr>
            <w:tcW w:w="7407" w:type="dxa"/>
          </w:tcPr>
          <w:p w:rsidR="00000000" w:rsidRDefault="00AC26C9">
            <w:pPr>
              <w:rPr>
                <w:lang w:val="fr-FR"/>
              </w:rPr>
            </w:pPr>
            <w:r>
              <w:rPr>
                <w:lang w:val="fr-FR"/>
              </w:rPr>
              <w:t>Configurer la session de diffusion en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5ca669bf-7c2e-45a6-8b75-d9ec0924a3ca</w:t>
            </w:r>
          </w:p>
        </w:tc>
        <w:tc>
          <w:tcPr>
            <w:tcW w:w="7407" w:type="dxa"/>
            <w:shd w:val="clear" w:color="auto" w:fill="F2F2F2" w:themeFill="background1" w:themeFillShade="F2"/>
          </w:tcPr>
          <w:p w:rsidR="00000000" w:rsidRDefault="00AC26C9">
            <w:pPr>
              <w:rPr>
                <w:noProof/>
              </w:rPr>
            </w:pPr>
            <w:r>
              <w:rPr>
                <w:noProof/>
              </w:rPr>
              <w:t>With the Streaming RTMP URL and Streaming Key you must configure them on the Avay</w:t>
            </w:r>
            <w:r>
              <w:rPr>
                <w:noProof/>
              </w:rPr>
              <w:t>a Codec Unit.</w:t>
            </w:r>
          </w:p>
        </w:tc>
        <w:tc>
          <w:tcPr>
            <w:tcW w:w="7407" w:type="dxa"/>
          </w:tcPr>
          <w:p w:rsidR="00000000" w:rsidRDefault="00AC26C9">
            <w:pPr>
              <w:rPr>
                <w:lang w:val="fr-FR"/>
              </w:rPr>
            </w:pPr>
            <w:r>
              <w:rPr>
                <w:lang w:val="fr-FR"/>
              </w:rPr>
              <w:t>Avec l'URL RTMP Streaming et la Cl</w:t>
            </w:r>
            <w:r>
              <w:rPr>
                <w:lang w:val="fr-FR"/>
              </w:rPr>
              <w:t>é</w:t>
            </w:r>
            <w:r>
              <w:rPr>
                <w:lang w:val="fr-FR"/>
              </w:rPr>
              <w:t xml:space="preserve"> Streaming, vous devez les configurer sur l'unit</w:t>
            </w:r>
            <w:r>
              <w:rPr>
                <w:lang w:val="fr-FR"/>
              </w:rPr>
              <w:t>é</w:t>
            </w:r>
            <w:r>
              <w:rPr>
                <w:lang w:val="fr-FR"/>
              </w:rPr>
              <w:t xml:space="preserve"> de codec Avaya.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a663a98d-48aa-4bca-8123-ae75334b58b1</w:t>
            </w:r>
          </w:p>
        </w:tc>
        <w:tc>
          <w:tcPr>
            <w:tcW w:w="7407" w:type="dxa"/>
            <w:shd w:val="clear" w:color="auto" w:fill="F2F2F2" w:themeFill="background1" w:themeFillShade="F2"/>
          </w:tcPr>
          <w:p w:rsidR="00000000" w:rsidRDefault="00AC26C9">
            <w:pPr>
              <w:rPr>
                <w:noProof/>
              </w:rPr>
            </w:pPr>
            <w:r>
              <w:rPr>
                <w:noProof/>
              </w:rPr>
              <w:t xml:space="preserve">In the Avaya GUI, go to </w:t>
            </w:r>
            <w:r>
              <w:rPr>
                <w:rStyle w:val="mqInternal"/>
                <w:noProof/>
              </w:rPr>
              <w:t>[1}</w:t>
            </w:r>
            <w:r>
              <w:rPr>
                <w:noProof/>
              </w:rPr>
              <w:t>CONFIGURE &gt; STREAMING</w:t>
            </w:r>
            <w:r>
              <w:rPr>
                <w:rStyle w:val="mqInternal"/>
                <w:noProof/>
              </w:rPr>
              <w:t>{2]</w:t>
            </w:r>
            <w:r>
              <w:rPr>
                <w:noProof/>
              </w:rPr>
              <w:t>.</w:t>
            </w:r>
          </w:p>
        </w:tc>
        <w:tc>
          <w:tcPr>
            <w:tcW w:w="7407" w:type="dxa"/>
          </w:tcPr>
          <w:p w:rsidR="00000000" w:rsidRDefault="00AC26C9">
            <w:pPr>
              <w:rPr>
                <w:lang w:val="fr-FR"/>
              </w:rPr>
            </w:pPr>
            <w:r>
              <w:rPr>
                <w:lang w:val="fr-FR"/>
              </w:rPr>
              <w:t>Dans l'interface graphique Avaya, acc</w:t>
            </w:r>
            <w:r>
              <w:rPr>
                <w:lang w:val="fr-FR"/>
              </w:rPr>
              <w:t>é</w:t>
            </w:r>
            <w:r>
              <w:rPr>
                <w:lang w:val="fr-FR"/>
              </w:rPr>
              <w:t xml:space="preserve">dez </w:t>
            </w:r>
            <w:r>
              <w:rPr>
                <w:lang w:val="fr-FR"/>
              </w:rPr>
              <w:t>à</w:t>
            </w:r>
            <w:r>
              <w:rPr>
                <w:lang w:val="fr-FR"/>
              </w:rPr>
              <w:t xml:space="preserve"> </w:t>
            </w:r>
            <w:r>
              <w:rPr>
                <w:rStyle w:val="mqInternal"/>
                <w:noProof/>
                <w:lang w:val="fr-FR"/>
              </w:rPr>
              <w:t>[1</w:t>
            </w:r>
            <w:r>
              <w:rPr>
                <w:rStyle w:val="mqInternal"/>
                <w:noProof/>
                <w:lang w:val="fr-FR"/>
              </w:rPr>
              <w:t>}</w:t>
            </w:r>
            <w:r>
              <w:rPr>
                <w:lang w:val="fr-FR"/>
              </w:rPr>
              <w:t>CONFIGURER &gt; STREAMING</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4e1c286b-4e42-4898-b756-78e6118091a3</w:t>
            </w:r>
          </w:p>
        </w:tc>
        <w:tc>
          <w:tcPr>
            <w:tcW w:w="7407" w:type="dxa"/>
            <w:shd w:val="clear" w:color="auto" w:fill="F2F2F2" w:themeFill="background1" w:themeFillShade="F2"/>
          </w:tcPr>
          <w:p w:rsidR="00000000" w:rsidRDefault="00AC26C9">
            <w:pPr>
              <w:rPr>
                <w:noProof/>
              </w:rPr>
            </w:pPr>
            <w:r>
              <w:rPr>
                <w:noProof/>
              </w:rPr>
              <w:t xml:space="preserve">(Optional) In Avaya Website, go to </w:t>
            </w:r>
            <w:r>
              <w:rPr>
                <w:rStyle w:val="mqInternal"/>
                <w:noProof/>
              </w:rPr>
              <w:t>[1}</w:t>
            </w:r>
            <w:r>
              <w:rPr>
                <w:noProof/>
              </w:rPr>
              <w:t>ADMINISTRATOR SETTINGS &gt; UTILITIES&gt; STREAMING</w:t>
            </w:r>
            <w:r>
              <w:rPr>
                <w:rStyle w:val="mqInternal"/>
                <w:noProof/>
              </w:rPr>
              <w:t>{2]</w:t>
            </w:r>
            <w:r>
              <w:rPr>
                <w:noProof/>
              </w:rPr>
              <w:t>.</w:t>
            </w:r>
          </w:p>
        </w:tc>
        <w:tc>
          <w:tcPr>
            <w:tcW w:w="7407" w:type="dxa"/>
          </w:tcPr>
          <w:p w:rsidR="00000000" w:rsidRDefault="00AC26C9">
            <w:pPr>
              <w:rPr>
                <w:lang w:val="fr-FR"/>
              </w:rPr>
            </w:pPr>
            <w:r>
              <w:rPr>
                <w:lang w:val="fr-FR"/>
              </w:rPr>
              <w:t>(Facultatif) Dans le site Web Avaya, acc</w:t>
            </w:r>
            <w:r>
              <w:rPr>
                <w:lang w:val="fr-FR"/>
              </w:rPr>
              <w:t>é</w:t>
            </w:r>
            <w:r>
              <w:rPr>
                <w:lang w:val="fr-FR"/>
              </w:rPr>
              <w:t xml:space="preserve">dez </w:t>
            </w:r>
            <w:r>
              <w:rPr>
                <w:lang w:val="fr-FR"/>
              </w:rPr>
              <w:t>à</w:t>
            </w:r>
            <w:r>
              <w:rPr>
                <w:lang w:val="fr-FR"/>
              </w:rPr>
              <w:t xml:space="preserve"> PARAM</w:t>
            </w:r>
            <w:r>
              <w:rPr>
                <w:lang w:val="fr-FR"/>
              </w:rPr>
              <w:t>È</w:t>
            </w:r>
            <w:r>
              <w:rPr>
                <w:lang w:val="fr-FR"/>
              </w:rPr>
              <w:t xml:space="preserve">TRES </w:t>
            </w:r>
            <w:r>
              <w:rPr>
                <w:rStyle w:val="mqInternal"/>
                <w:noProof/>
                <w:lang w:val="fr-FR"/>
              </w:rPr>
              <w:t>[1}</w:t>
            </w:r>
            <w:r>
              <w:rPr>
                <w:lang w:val="fr-FR"/>
              </w:rPr>
              <w:t xml:space="preserve">ADMINISTRATEUR &gt; UTILITIES&gt; STREAMING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c76f9556-4550-41c3-9609-79e41754189a</w:t>
            </w:r>
          </w:p>
        </w:tc>
        <w:tc>
          <w:tcPr>
            <w:tcW w:w="7407" w:type="dxa"/>
            <w:shd w:val="clear" w:color="auto" w:fill="F2F2F2" w:themeFill="background1" w:themeFillShade="F2"/>
          </w:tcPr>
          <w:p w:rsidR="00000000" w:rsidRDefault="00AC26C9">
            <w:pPr>
              <w:rPr>
                <w:noProof/>
              </w:rPr>
            </w:pPr>
            <w:r>
              <w:rPr>
                <w:noProof/>
              </w:rPr>
              <w:t>Insert your Streaming RTMP URL.</w:t>
            </w:r>
          </w:p>
        </w:tc>
        <w:tc>
          <w:tcPr>
            <w:tcW w:w="7407" w:type="dxa"/>
          </w:tcPr>
          <w:p w:rsidR="00000000" w:rsidRDefault="00AC26C9">
            <w:pPr>
              <w:rPr>
                <w:lang w:val="fr-FR"/>
              </w:rPr>
            </w:pPr>
            <w:r>
              <w:rPr>
                <w:lang w:val="fr-FR"/>
              </w:rPr>
              <w:t>Ins</w:t>
            </w:r>
            <w:r>
              <w:rPr>
                <w:lang w:val="fr-FR"/>
              </w:rPr>
              <w:t>é</w:t>
            </w:r>
            <w:r>
              <w:rPr>
                <w:lang w:val="fr-FR"/>
              </w:rPr>
              <w:t>rez votre URL RTMP en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fd557364-7804-4444-81a8-87df29178950</w:t>
            </w:r>
          </w:p>
        </w:tc>
        <w:tc>
          <w:tcPr>
            <w:tcW w:w="7407" w:type="dxa"/>
            <w:shd w:val="clear" w:color="auto" w:fill="F2F2F2" w:themeFill="background1" w:themeFillShade="F2"/>
          </w:tcPr>
          <w:p w:rsidR="00000000" w:rsidRDefault="00AC26C9">
            <w:pPr>
              <w:rPr>
                <w:noProof/>
              </w:rPr>
            </w:pPr>
            <w:r>
              <w:rPr>
                <w:noProof/>
              </w:rPr>
              <w:t>Insert your Streaming Key.</w:t>
            </w:r>
          </w:p>
        </w:tc>
        <w:tc>
          <w:tcPr>
            <w:tcW w:w="7407" w:type="dxa"/>
          </w:tcPr>
          <w:p w:rsidR="00000000" w:rsidRDefault="00AC26C9">
            <w:pPr>
              <w:rPr>
                <w:lang w:val="fr-FR"/>
              </w:rPr>
            </w:pPr>
            <w:r>
              <w:rPr>
                <w:lang w:val="fr-FR"/>
              </w:rPr>
              <w:t>Ins</w:t>
            </w:r>
            <w:r>
              <w:rPr>
                <w:lang w:val="fr-FR"/>
              </w:rPr>
              <w:t>é</w:t>
            </w:r>
            <w:r>
              <w:rPr>
                <w:lang w:val="fr-FR"/>
              </w:rPr>
              <w:t>rez votre cl</w:t>
            </w:r>
            <w:r>
              <w:rPr>
                <w:lang w:val="fr-FR"/>
              </w:rPr>
              <w:t>é</w:t>
            </w:r>
            <w:r>
              <w:rPr>
                <w:lang w:val="fr-FR"/>
              </w:rPr>
              <w:t xml:space="preserve"> de diffusion.</w:t>
            </w:r>
          </w:p>
        </w:tc>
      </w:tr>
      <w:tr w:rsidR="00000000">
        <w:tc>
          <w:tcPr>
            <w:tcW w:w="660" w:type="dxa"/>
            <w:shd w:val="clear" w:color="auto" w:fill="F2F2F2" w:themeFill="background1" w:themeFillShade="F2"/>
          </w:tcPr>
          <w:p w:rsidR="00000000" w:rsidRDefault="00AC26C9">
            <w:pPr>
              <w:rPr>
                <w:noProof/>
                <w:sz w:val="2"/>
              </w:rPr>
            </w:pPr>
            <w:r>
              <w:rPr>
                <w:noProof/>
                <w:sz w:val="16"/>
              </w:rPr>
              <w:t>25</w:t>
            </w:r>
            <w:r>
              <w:rPr>
                <w:noProof/>
                <w:sz w:val="16"/>
              </w:rPr>
              <w:t xml:space="preserve"> </w:t>
            </w:r>
            <w:r>
              <w:rPr>
                <w:noProof/>
                <w:sz w:val="16"/>
              </w:rPr>
              <w:br/>
            </w:r>
            <w:r>
              <w:rPr>
                <w:noProof/>
                <w:sz w:val="2"/>
              </w:rPr>
              <w:t>59c4235d-48dd-4505-b20e-4569e8d9261e</w:t>
            </w:r>
          </w:p>
        </w:tc>
        <w:tc>
          <w:tcPr>
            <w:tcW w:w="7407" w:type="dxa"/>
            <w:shd w:val="clear" w:color="auto" w:fill="F2F2F2" w:themeFill="background1" w:themeFillShade="F2"/>
          </w:tcPr>
          <w:p w:rsidR="00000000" w:rsidRDefault="00AC26C9">
            <w:pPr>
              <w:rPr>
                <w:noProof/>
              </w:rPr>
            </w:pPr>
            <w:r>
              <w:rPr>
                <w:noProof/>
              </w:rPr>
              <w:t>Start/Stop the Streaming Session</w:t>
            </w:r>
          </w:p>
        </w:tc>
        <w:tc>
          <w:tcPr>
            <w:tcW w:w="7407" w:type="dxa"/>
          </w:tcPr>
          <w:p w:rsidR="00000000" w:rsidRDefault="00AC26C9">
            <w:pPr>
              <w:rPr>
                <w:lang w:val="fr-FR"/>
              </w:rPr>
            </w:pPr>
            <w:r>
              <w:rPr>
                <w:lang w:val="fr-FR"/>
              </w:rPr>
              <w:t>D</w:t>
            </w:r>
            <w:r>
              <w:rPr>
                <w:lang w:val="fr-FR"/>
              </w:rPr>
              <w:t>é</w:t>
            </w:r>
            <w:r>
              <w:rPr>
                <w:lang w:val="fr-FR"/>
              </w:rPr>
              <w:t>marrer/arr</w:t>
            </w:r>
            <w:r>
              <w:rPr>
                <w:lang w:val="fr-FR"/>
              </w:rPr>
              <w:t>ê</w:t>
            </w:r>
            <w:r>
              <w:rPr>
                <w:lang w:val="fr-FR"/>
              </w:rPr>
              <w:t>ter la session de diffusion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18723ae9-7937-46da-9df3-fa5c6672572b</w:t>
            </w:r>
          </w:p>
        </w:tc>
        <w:tc>
          <w:tcPr>
            <w:tcW w:w="7407" w:type="dxa"/>
            <w:shd w:val="clear" w:color="auto" w:fill="F2F2F2" w:themeFill="background1" w:themeFillShade="F2"/>
          </w:tcPr>
          <w:p w:rsidR="00000000" w:rsidRDefault="00AC26C9">
            <w:pPr>
              <w:rPr>
                <w:noProof/>
              </w:rPr>
            </w:pPr>
            <w:r>
              <w:rPr>
                <w:noProof/>
              </w:rPr>
              <w:t>To start or stop the streaming session, follow these steps:</w:t>
            </w:r>
          </w:p>
        </w:tc>
        <w:tc>
          <w:tcPr>
            <w:tcW w:w="7407" w:type="dxa"/>
          </w:tcPr>
          <w:p w:rsidR="00000000" w:rsidRDefault="00AC26C9">
            <w:pPr>
              <w:rPr>
                <w:lang w:val="fr-FR"/>
              </w:rPr>
            </w:pPr>
            <w:r>
              <w:rPr>
                <w:lang w:val="fr-FR"/>
              </w:rPr>
              <w:t>Pour d</w:t>
            </w:r>
            <w:r>
              <w:rPr>
                <w:lang w:val="fr-FR"/>
              </w:rPr>
              <w:t>é</w:t>
            </w:r>
            <w:r>
              <w:rPr>
                <w:lang w:val="fr-FR"/>
              </w:rPr>
              <w:t>marrer ou arr</w:t>
            </w:r>
            <w:r>
              <w:rPr>
                <w:lang w:val="fr-FR"/>
              </w:rPr>
              <w:t>ê</w:t>
            </w:r>
            <w:r>
              <w:rPr>
                <w:lang w:val="fr-FR"/>
              </w:rPr>
              <w:t>ter la session de diffusion en continu, proc</w:t>
            </w:r>
            <w:r>
              <w:rPr>
                <w:lang w:val="fr-FR"/>
              </w:rPr>
              <w:t>é</w:t>
            </w:r>
            <w:r>
              <w:rPr>
                <w:lang w:val="fr-FR"/>
              </w:rPr>
              <w:t>dez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8b913873-d922-451a-b42e-5f23e394b04f</w:t>
            </w:r>
          </w:p>
        </w:tc>
        <w:tc>
          <w:tcPr>
            <w:tcW w:w="7407" w:type="dxa"/>
            <w:shd w:val="clear" w:color="auto" w:fill="F2F2F2" w:themeFill="background1" w:themeFillShade="F2"/>
          </w:tcPr>
          <w:p w:rsidR="00000000" w:rsidRDefault="00AC26C9">
            <w:pPr>
              <w:rPr>
                <w:noProof/>
              </w:rPr>
            </w:pPr>
            <w:r>
              <w:rPr>
                <w:noProof/>
              </w:rPr>
              <w:t xml:space="preserve">Go to </w:t>
            </w:r>
            <w:r>
              <w:rPr>
                <w:rStyle w:val="mqInternal"/>
                <w:noProof/>
              </w:rPr>
              <w:t>[1}</w:t>
            </w:r>
            <w:r>
              <w:rPr>
                <w:noProof/>
              </w:rPr>
              <w:t>HOME PAGE &gt; MORE &gt;STREAMING</w:t>
            </w:r>
            <w:r>
              <w:rPr>
                <w:rStyle w:val="mqInternal"/>
                <w:noProof/>
              </w:rPr>
              <w:t>{2]</w:t>
            </w:r>
            <w:r>
              <w:rPr>
                <w:noProof/>
              </w:rPr>
              <w:t>.</w:t>
            </w:r>
          </w:p>
        </w:tc>
        <w:tc>
          <w:tcPr>
            <w:tcW w:w="7407" w:type="dxa"/>
          </w:tcPr>
          <w:p w:rsidR="00000000" w:rsidRDefault="00AC26C9">
            <w:pPr>
              <w:rPr>
                <w:lang w:val="fr-FR"/>
              </w:rPr>
            </w:pPr>
            <w:r>
              <w:rPr>
                <w:lang w:val="fr-FR"/>
              </w:rPr>
              <w:t xml:space="preserve">Allez </w:t>
            </w:r>
            <w:r>
              <w:rPr>
                <w:lang w:val="fr-FR"/>
              </w:rPr>
              <w:t>à</w:t>
            </w:r>
            <w:r>
              <w:rPr>
                <w:lang w:val="fr-FR"/>
              </w:rPr>
              <w:t xml:space="preserve"> la </w:t>
            </w:r>
            <w:r>
              <w:rPr>
                <w:rStyle w:val="mqInternal"/>
                <w:noProof/>
                <w:lang w:val="fr-FR"/>
              </w:rPr>
              <w:t>[1}</w:t>
            </w:r>
            <w:r>
              <w:rPr>
                <w:lang w:val="fr-FR"/>
              </w:rPr>
              <w:t>PAGE D'ACCUEIL &gt; PLUS DE &gt; STREAMING</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71f865ab-5fe7-47dc-bdbd-e368a357a8b9</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S</w:t>
            </w:r>
            <w:r>
              <w:rPr>
                <w:noProof/>
              </w:rPr>
              <w:t>treaming</w:t>
            </w:r>
            <w:r>
              <w:rPr>
                <w:rStyle w:val="mqInternal"/>
                <w:noProof/>
              </w:rPr>
              <w:t>{2]</w:t>
            </w:r>
            <w:r>
              <w:rPr>
                <w:noProof/>
              </w:rPr>
              <w:t xml:space="preserve"> button.</w:t>
            </w:r>
          </w:p>
        </w:tc>
        <w:tc>
          <w:tcPr>
            <w:tcW w:w="7407" w:type="dxa"/>
          </w:tcPr>
          <w:p w:rsidR="00000000" w:rsidRDefault="00AC26C9">
            <w:pPr>
              <w:rPr>
                <w:lang w:val="fr-FR"/>
              </w:rPr>
            </w:pPr>
            <w:r>
              <w:rPr>
                <w:lang w:val="fr-FR"/>
              </w:rPr>
              <w:t xml:space="preserve">Cliquez sur le bouton </w:t>
            </w:r>
            <w:r>
              <w:rPr>
                <w:rStyle w:val="mqInternal"/>
                <w:noProof/>
                <w:lang w:val="fr-FR"/>
              </w:rPr>
              <w:t>[1}</w:t>
            </w:r>
            <w:r>
              <w:rPr>
                <w:lang w:val="fr-FR"/>
              </w:rPr>
              <w:t>Streaming</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b568c504-9cb0-4bc2-a091-084c8b52a778</w:t>
            </w:r>
          </w:p>
        </w:tc>
        <w:tc>
          <w:tcPr>
            <w:tcW w:w="7407" w:type="dxa"/>
            <w:shd w:val="clear" w:color="auto" w:fill="F2F2F2" w:themeFill="background1" w:themeFillShade="F2"/>
          </w:tcPr>
          <w:p w:rsidR="00000000" w:rsidRDefault="00AC26C9">
            <w:pPr>
              <w:rPr>
                <w:noProof/>
              </w:rPr>
            </w:pPr>
            <w:r>
              <w:rPr>
                <w:noProof/>
              </w:rPr>
              <w:t>This will start the live stream.</w:t>
            </w:r>
          </w:p>
        </w:tc>
        <w:tc>
          <w:tcPr>
            <w:tcW w:w="7407" w:type="dxa"/>
          </w:tcPr>
          <w:p w:rsidR="00000000" w:rsidRDefault="00AC26C9">
            <w:pPr>
              <w:rPr>
                <w:lang w:val="fr-FR"/>
              </w:rPr>
            </w:pPr>
            <w:r>
              <w:rPr>
                <w:lang w:val="fr-FR"/>
              </w:rPr>
              <w:t>Cela d</w:t>
            </w:r>
            <w:r>
              <w:rPr>
                <w:lang w:val="fr-FR"/>
              </w:rPr>
              <w:t>é</w:t>
            </w:r>
            <w:r>
              <w:rPr>
                <w:lang w:val="fr-FR"/>
              </w:rPr>
              <w:t>marrera le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1a2c261d-e084-4bfe-85c7-520be594e15a</w:t>
            </w:r>
          </w:p>
        </w:tc>
        <w:tc>
          <w:tcPr>
            <w:tcW w:w="7407" w:type="dxa"/>
            <w:shd w:val="clear" w:color="auto" w:fill="F2F2F2" w:themeFill="background1" w:themeFillShade="F2"/>
          </w:tcPr>
          <w:p w:rsidR="00000000" w:rsidRDefault="00AC26C9">
            <w:pPr>
              <w:rPr>
                <w:noProof/>
              </w:rPr>
            </w:pPr>
            <w:r>
              <w:rPr>
                <w:noProof/>
              </w:rPr>
              <w:t>The RTMP Streaming is enabled by default.</w:t>
            </w:r>
          </w:p>
        </w:tc>
        <w:tc>
          <w:tcPr>
            <w:tcW w:w="7407" w:type="dxa"/>
          </w:tcPr>
          <w:p w:rsidR="00000000" w:rsidRDefault="00AC26C9">
            <w:pPr>
              <w:rPr>
                <w:lang w:val="fr-FR"/>
              </w:rPr>
            </w:pPr>
            <w:r>
              <w:rPr>
                <w:lang w:val="fr-FR"/>
              </w:rPr>
              <w:t>La diffusion RTMP est activ</w:t>
            </w:r>
            <w:r>
              <w:rPr>
                <w:lang w:val="fr-FR"/>
              </w:rPr>
              <w:t>é</w:t>
            </w:r>
            <w:r>
              <w:rPr>
                <w:lang w:val="fr-FR"/>
              </w:rPr>
              <w:t>e par d</w:t>
            </w:r>
            <w:r>
              <w:rPr>
                <w:lang w:val="fr-FR"/>
              </w:rPr>
              <w:t>é</w:t>
            </w:r>
            <w:r>
              <w:rPr>
                <w:lang w:val="fr-FR"/>
              </w:rPr>
              <w:t>faut.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a41a054a-2b8f-499d-b270-3d31506ec2f2</w:t>
            </w:r>
          </w:p>
        </w:tc>
        <w:tc>
          <w:tcPr>
            <w:tcW w:w="7407" w:type="dxa"/>
            <w:shd w:val="clear" w:color="auto" w:fill="F2F2F2" w:themeFill="background1" w:themeFillShade="F2"/>
          </w:tcPr>
          <w:p w:rsidR="00000000" w:rsidRDefault="00AC26C9">
            <w:pPr>
              <w:rPr>
                <w:noProof/>
              </w:rPr>
            </w:pPr>
            <w:r>
              <w:rPr>
                <w:noProof/>
              </w:rPr>
              <w:t xml:space="preserve">To disable it, in the Avaya platform go to </w:t>
            </w:r>
            <w:r>
              <w:rPr>
                <w:rStyle w:val="mqInternal"/>
                <w:noProof/>
              </w:rPr>
              <w:t>[1}</w:t>
            </w:r>
            <w:r>
              <w:rPr>
                <w:noProof/>
              </w:rPr>
              <w:t>CONFIGURE &gt; ADVANCED &gt; UTILITIES &gt; STREAMING</w:t>
            </w:r>
            <w:r>
              <w:rPr>
                <w:rStyle w:val="mqInternal"/>
                <w:noProof/>
              </w:rPr>
              <w:t>{2]</w:t>
            </w:r>
            <w:r>
              <w:rPr>
                <w:noProof/>
              </w:rPr>
              <w:t>.</w:t>
            </w:r>
          </w:p>
        </w:tc>
        <w:tc>
          <w:tcPr>
            <w:tcW w:w="7407" w:type="dxa"/>
          </w:tcPr>
          <w:p w:rsidR="00000000" w:rsidRDefault="00AC26C9">
            <w:pPr>
              <w:rPr>
                <w:lang w:val="fr-FR"/>
              </w:rPr>
            </w:pPr>
            <w:r>
              <w:rPr>
                <w:lang w:val="fr-FR"/>
              </w:rPr>
              <w:t>Pour le d</w:t>
            </w:r>
            <w:r>
              <w:rPr>
                <w:lang w:val="fr-FR"/>
              </w:rPr>
              <w:t>é</w:t>
            </w:r>
            <w:r>
              <w:rPr>
                <w:lang w:val="fr-FR"/>
              </w:rPr>
              <w:t xml:space="preserve">sactiver, dans la plate-forme Avaya, allez </w:t>
            </w:r>
            <w:r>
              <w:rPr>
                <w:lang w:val="fr-FR"/>
              </w:rPr>
              <w:t>à</w:t>
            </w:r>
            <w:r>
              <w:rPr>
                <w:lang w:val="fr-FR"/>
              </w:rPr>
              <w:t xml:space="preserve"> </w:t>
            </w:r>
            <w:r>
              <w:rPr>
                <w:rStyle w:val="mqInternal"/>
                <w:noProof/>
                <w:lang w:val="fr-FR"/>
              </w:rPr>
              <w:t>[1}</w:t>
            </w:r>
            <w:r>
              <w:rPr>
                <w:lang w:val="fr-FR"/>
              </w:rPr>
              <w:t>CONFIGURER &gt; AD</w:t>
            </w:r>
            <w:r>
              <w:rPr>
                <w:lang w:val="fr-FR"/>
              </w:rPr>
              <w:t>VANCED &gt; UTILITIES &gt; STREAMING</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host-cisco-webex-conference-brightcove-live.html</w:t>
            </w:r>
          </w:p>
          <w:p w:rsidR="00000000" w:rsidRDefault="00AC26C9">
            <w:pPr>
              <w:jc w:val="center"/>
              <w:rPr>
                <w:b/>
                <w:noProof/>
              </w:rPr>
            </w:pPr>
            <w:r>
              <w:rPr>
                <w:b/>
                <w:noProof/>
              </w:rPr>
              <w:t>MQ971010 4d02e8ad-5277-4023-8915-c0667ce7c556</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22191fbb-d778-4b2f-9584-6b187a809a5a</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997a2727-419a-44a0-a886-55f9c4027c5c</w:t>
            </w:r>
          </w:p>
        </w:tc>
        <w:tc>
          <w:tcPr>
            <w:tcW w:w="7407" w:type="dxa"/>
            <w:shd w:val="clear" w:color="auto" w:fill="F2F2F2" w:themeFill="background1" w:themeFillShade="F2"/>
          </w:tcPr>
          <w:p w:rsidR="00000000" w:rsidRDefault="00AC26C9">
            <w:pPr>
              <w:rPr>
                <w:noProof/>
              </w:rPr>
            </w:pPr>
            <w:r>
              <w:rPr>
                <w:noProof/>
              </w:rPr>
              <w:t>Host a Cisco Webex Conference to Brightcove Live description:</w:t>
            </w:r>
          </w:p>
        </w:tc>
        <w:tc>
          <w:tcPr>
            <w:tcW w:w="7407" w:type="dxa"/>
          </w:tcPr>
          <w:p w:rsidR="00000000" w:rsidRDefault="00AC26C9">
            <w:pPr>
              <w:rPr>
                <w:lang w:val="fr-FR"/>
              </w:rPr>
            </w:pPr>
            <w:r>
              <w:rPr>
                <w:lang w:val="fr-FR"/>
              </w:rPr>
              <w:t>H</w:t>
            </w:r>
            <w:r>
              <w:rPr>
                <w:lang w:val="fr-FR"/>
              </w:rPr>
              <w:t>é</w:t>
            </w:r>
            <w:r>
              <w:rPr>
                <w:lang w:val="fr-FR"/>
              </w:rPr>
              <w:t>berger une conf</w:t>
            </w:r>
            <w:r>
              <w:rPr>
                <w:lang w:val="fr-FR"/>
              </w:rPr>
              <w:t>é</w:t>
            </w:r>
            <w:r>
              <w:rPr>
                <w:lang w:val="fr-FR"/>
              </w:rPr>
              <w:t>rence Cisco Webex sur Brightcove Live 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7cbb99e7-cd66-49c9-9689-1c6359e54e96</w:t>
            </w:r>
          </w:p>
        </w:tc>
        <w:tc>
          <w:tcPr>
            <w:tcW w:w="7407" w:type="dxa"/>
            <w:shd w:val="clear" w:color="auto" w:fill="F2F2F2" w:themeFill="background1" w:themeFillShade="F2"/>
          </w:tcPr>
          <w:p w:rsidR="00000000" w:rsidRDefault="00AC26C9">
            <w:pPr>
              <w:rPr>
                <w:noProof/>
              </w:rPr>
            </w:pPr>
            <w:r>
              <w:rPr>
                <w:noProof/>
              </w:rPr>
              <w:t>In this topic, you will learn how to stream a Cisco Webex conference with Brightcove</w:t>
            </w:r>
            <w:r>
              <w:rPr>
                <w:noProof/>
              </w:rPr>
              <w:t xml:space="preserve"> Live. parent:</w:t>
            </w:r>
          </w:p>
        </w:tc>
        <w:tc>
          <w:tcPr>
            <w:tcW w:w="7407" w:type="dxa"/>
          </w:tcPr>
          <w:p w:rsidR="00000000" w:rsidRDefault="00AC26C9">
            <w:pPr>
              <w:rPr>
                <w:lang w:val="fr-FR"/>
              </w:rPr>
            </w:pPr>
            <w:r>
              <w:rPr>
                <w:lang w:val="fr-FR"/>
              </w:rPr>
              <w:t xml:space="preserve">Dans cette rubrique, vous apprendrez </w:t>
            </w:r>
            <w:r>
              <w:rPr>
                <w:lang w:val="fr-FR"/>
              </w:rPr>
              <w:t>à</w:t>
            </w:r>
            <w:r>
              <w:rPr>
                <w:lang w:val="fr-FR"/>
              </w:rPr>
              <w:t xml:space="preserve"> diffuser une conf</w:t>
            </w:r>
            <w:r>
              <w:rPr>
                <w:lang w:val="fr-FR"/>
              </w:rPr>
              <w:t>é</w:t>
            </w:r>
            <w:r>
              <w:rPr>
                <w:lang w:val="fr-FR"/>
              </w:rPr>
              <w:t>rence Cisco Webex avec Brightcove Live.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a5217707-c3bc-40f4-b70c-81d195e84b25</w:t>
            </w:r>
          </w:p>
        </w:tc>
        <w:tc>
          <w:tcPr>
            <w:tcW w:w="7407" w:type="dxa"/>
            <w:shd w:val="clear" w:color="auto" w:fill="F2F2F2" w:themeFill="background1" w:themeFillShade="F2"/>
          </w:tcPr>
          <w:p w:rsidR="00000000" w:rsidRDefault="00AC26C9">
            <w:pPr>
              <w:rPr>
                <w:noProof/>
              </w:rPr>
            </w:pPr>
            <w:r>
              <w:rPr>
                <w:noProof/>
              </w:rPr>
              <w:t>Live Module ---</w:t>
            </w:r>
          </w:p>
        </w:tc>
        <w:tc>
          <w:tcPr>
            <w:tcW w:w="7407" w:type="dxa"/>
          </w:tcPr>
          <w:p w:rsidR="00000000" w:rsidRDefault="00AC26C9">
            <w:pPr>
              <w:rPr>
                <w:lang w:val="fr-FR"/>
              </w:rPr>
            </w:pPr>
            <w:r>
              <w:rPr>
                <w:lang w:val="fr-FR"/>
              </w:rPr>
              <w:t>Module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a9f43f21-c54e-4034-8817-f2855d8ab041</w:t>
            </w:r>
          </w:p>
        </w:tc>
        <w:tc>
          <w:tcPr>
            <w:tcW w:w="7407" w:type="dxa"/>
            <w:shd w:val="clear" w:color="auto" w:fill="F2F2F2" w:themeFill="background1" w:themeFillShade="F2"/>
          </w:tcPr>
          <w:p w:rsidR="00000000" w:rsidRDefault="00AC26C9">
            <w:pPr>
              <w:rPr>
                <w:noProof/>
              </w:rPr>
            </w:pPr>
            <w:r>
              <w:rPr>
                <w:noProof/>
              </w:rPr>
              <w:t>\{\{ page.title }</w:t>
            </w:r>
            <w:r>
              <w:rPr>
                <w:noProof/>
              </w:rPr>
              <w:t>}</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73c93dcd-e9e3-4bb1-9973-106909701313</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c512f4b1-a860-4fba-ac24-b990fe325960</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a537ea8a-c1c3-401a-9b64-594d4dccbce2</w:t>
            </w:r>
          </w:p>
        </w:tc>
        <w:tc>
          <w:tcPr>
            <w:tcW w:w="7407" w:type="dxa"/>
            <w:shd w:val="clear" w:color="auto" w:fill="F2F2F2" w:themeFill="background1" w:themeFillShade="F2"/>
          </w:tcPr>
          <w:p w:rsidR="00000000" w:rsidRDefault="00AC26C9">
            <w:pPr>
              <w:rPr>
                <w:noProof/>
              </w:rPr>
            </w:pPr>
            <w:r>
              <w:rPr>
                <w:rStyle w:val="mqInternal"/>
                <w:noProof/>
              </w:rPr>
              <w:t>[1}</w:t>
            </w:r>
            <w:r>
              <w:rPr>
                <w:noProof/>
              </w:rPr>
              <w:t>Cisco Webex</w:t>
            </w:r>
            <w:r>
              <w:rPr>
                <w:rStyle w:val="mqInternal"/>
                <w:noProof/>
              </w:rPr>
              <w:t>{2]</w:t>
            </w:r>
            <w:r>
              <w:rPr>
                <w:noProof/>
              </w:rPr>
              <w:t xml:space="preserve"> is a video conferencing application that allows you to meet with other people online.</w:t>
            </w:r>
          </w:p>
        </w:tc>
        <w:tc>
          <w:tcPr>
            <w:tcW w:w="7407" w:type="dxa"/>
          </w:tcPr>
          <w:p w:rsidR="00000000" w:rsidRDefault="00AC26C9">
            <w:pPr>
              <w:rPr>
                <w:lang w:val="fr-FR"/>
              </w:rPr>
            </w:pPr>
            <w:r>
              <w:rPr>
                <w:rStyle w:val="mqInternal"/>
                <w:noProof/>
                <w:lang w:val="fr-FR"/>
              </w:rPr>
              <w:t>[1}</w:t>
            </w:r>
            <w:r>
              <w:rPr>
                <w:lang w:val="fr-FR"/>
              </w:rPr>
              <w:t>Cisco Webex</w:t>
            </w:r>
            <w:r>
              <w:rPr>
                <w:rStyle w:val="mqInternal"/>
                <w:noProof/>
                <w:lang w:val="fr-FR"/>
              </w:rPr>
              <w:t>{2]</w:t>
            </w:r>
            <w:r>
              <w:rPr>
                <w:lang w:val="fr-FR"/>
              </w:rPr>
              <w:t xml:space="preserve"> est une application de visioconf</w:t>
            </w:r>
            <w:r>
              <w:rPr>
                <w:lang w:val="fr-FR"/>
              </w:rPr>
              <w:t>é</w:t>
            </w:r>
            <w:r>
              <w:rPr>
                <w:lang w:val="fr-FR"/>
              </w:rPr>
              <w:t>rence qui vous permet de rencontrer d'autres personnes en ligne.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52e8be59-da9e-4535-9ec3-1681fed7225b</w:t>
            </w:r>
          </w:p>
        </w:tc>
        <w:tc>
          <w:tcPr>
            <w:tcW w:w="7407" w:type="dxa"/>
            <w:shd w:val="clear" w:color="auto" w:fill="F2F2F2" w:themeFill="background1" w:themeFillShade="F2"/>
          </w:tcPr>
          <w:p w:rsidR="00000000" w:rsidRDefault="00AC26C9">
            <w:pPr>
              <w:rPr>
                <w:noProof/>
              </w:rPr>
            </w:pPr>
            <w:r>
              <w:rPr>
                <w:noProof/>
              </w:rPr>
              <w:t>To reach a larger audience, you can leverage Brightcove Live to stream your meeting for others to see.</w:t>
            </w:r>
          </w:p>
        </w:tc>
        <w:tc>
          <w:tcPr>
            <w:tcW w:w="7407" w:type="dxa"/>
          </w:tcPr>
          <w:p w:rsidR="00000000" w:rsidRDefault="00AC26C9">
            <w:pPr>
              <w:rPr>
                <w:lang w:val="fr-FR"/>
              </w:rPr>
            </w:pPr>
            <w:r>
              <w:rPr>
                <w:lang w:val="fr-FR"/>
              </w:rPr>
              <w:t>Pour toucher un public plus large, vous pouvez tirer parti de Brightcove Live pour diffuser votre r</w:t>
            </w:r>
            <w:r>
              <w:rPr>
                <w:lang w:val="fr-FR"/>
              </w:rPr>
              <w:t>é</w:t>
            </w:r>
            <w:r>
              <w:rPr>
                <w:lang w:val="fr-FR"/>
              </w:rPr>
              <w:t>union pour que d'autres personnes puissent le voir.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c8f74607-f3e5-438f-ba70-0652eaef5f00</w:t>
            </w:r>
          </w:p>
        </w:tc>
        <w:tc>
          <w:tcPr>
            <w:tcW w:w="7407" w:type="dxa"/>
            <w:shd w:val="clear" w:color="auto" w:fill="F2F2F2" w:themeFill="background1" w:themeFillShade="F2"/>
          </w:tcPr>
          <w:p w:rsidR="00000000" w:rsidRDefault="00AC26C9">
            <w:pPr>
              <w:rPr>
                <w:noProof/>
              </w:rPr>
            </w:pPr>
            <w:r>
              <w:rPr>
                <w:noProof/>
              </w:rPr>
              <w:t>Steps</w:t>
            </w:r>
          </w:p>
        </w:tc>
        <w:tc>
          <w:tcPr>
            <w:tcW w:w="7407" w:type="dxa"/>
          </w:tcPr>
          <w:p w:rsidR="00000000" w:rsidRDefault="00AC26C9">
            <w:pPr>
              <w:rPr>
                <w:lang w:val="fr-FR"/>
              </w:rPr>
            </w:pPr>
            <w:r>
              <w:rPr>
                <w:lang w:val="fr-FR"/>
              </w:rPr>
              <w:t>É</w:t>
            </w:r>
            <w:r>
              <w:rPr>
                <w:lang w:val="fr-FR"/>
              </w:rPr>
              <w:t>tapes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79e43f73-68f5-4082-9b9c-b3e2749325f6</w:t>
            </w:r>
          </w:p>
        </w:tc>
        <w:tc>
          <w:tcPr>
            <w:tcW w:w="7407" w:type="dxa"/>
            <w:shd w:val="clear" w:color="auto" w:fill="F2F2F2" w:themeFill="background1" w:themeFillShade="F2"/>
          </w:tcPr>
          <w:p w:rsidR="00000000" w:rsidRDefault="00AC26C9">
            <w:pPr>
              <w:rPr>
                <w:noProof/>
              </w:rPr>
            </w:pPr>
            <w:r>
              <w:rPr>
                <w:noProof/>
              </w:rPr>
              <w:t>Follow these steps to host a meeting to Brightcove Live:</w:t>
            </w:r>
          </w:p>
        </w:tc>
        <w:tc>
          <w:tcPr>
            <w:tcW w:w="7407" w:type="dxa"/>
          </w:tcPr>
          <w:p w:rsidR="00000000" w:rsidRDefault="00AC26C9">
            <w:pPr>
              <w:rPr>
                <w:lang w:val="fr-FR"/>
              </w:rPr>
            </w:pPr>
            <w:r>
              <w:rPr>
                <w:lang w:val="fr-FR"/>
              </w:rPr>
              <w:t>Proc</w:t>
            </w:r>
            <w:r>
              <w:rPr>
                <w:lang w:val="fr-FR"/>
              </w:rPr>
              <w:t>é</w:t>
            </w:r>
            <w:r>
              <w:rPr>
                <w:lang w:val="fr-FR"/>
              </w:rPr>
              <w:t>dez comme suit pour organiser une r</w:t>
            </w:r>
            <w:r>
              <w:rPr>
                <w:lang w:val="fr-FR"/>
              </w:rPr>
              <w:t>é</w:t>
            </w:r>
            <w:r>
              <w:rPr>
                <w:lang w:val="fr-FR"/>
              </w:rPr>
              <w:t>union sur Brightcove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941db80a-be7e-4a43-b3ec-8b477e817ad5</w:t>
            </w:r>
          </w:p>
        </w:tc>
        <w:tc>
          <w:tcPr>
            <w:tcW w:w="7407" w:type="dxa"/>
            <w:shd w:val="clear" w:color="auto" w:fill="F2F2F2" w:themeFill="background1" w:themeFillShade="F2"/>
          </w:tcPr>
          <w:p w:rsidR="00000000" w:rsidRDefault="00AC26C9">
            <w:pPr>
              <w:rPr>
                <w:noProof/>
              </w:rPr>
            </w:pPr>
            <w:r>
              <w:rPr>
                <w:noProof/>
              </w:rPr>
              <w:t>Log into your Cisco Webex platform as site admin.</w:t>
            </w:r>
          </w:p>
        </w:tc>
        <w:tc>
          <w:tcPr>
            <w:tcW w:w="7407" w:type="dxa"/>
          </w:tcPr>
          <w:p w:rsidR="00000000" w:rsidRDefault="00AC26C9">
            <w:pPr>
              <w:rPr>
                <w:lang w:val="fr-FR"/>
              </w:rPr>
            </w:pPr>
            <w:r>
              <w:rPr>
                <w:lang w:val="fr-FR"/>
              </w:rPr>
              <w:t xml:space="preserve">Connectez-vous </w:t>
            </w:r>
            <w:r>
              <w:rPr>
                <w:lang w:val="fr-FR"/>
              </w:rPr>
              <w:t>à</w:t>
            </w:r>
            <w:r>
              <w:rPr>
                <w:lang w:val="fr-FR"/>
              </w:rPr>
              <w:t xml:space="preserve"> votre plateforme Cisco Webex en tant qu'administrateur de site.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535e52cc-cd4d-43b9-a59d-76370374d9de</w:t>
            </w:r>
          </w:p>
        </w:tc>
        <w:tc>
          <w:tcPr>
            <w:tcW w:w="7407" w:type="dxa"/>
            <w:shd w:val="clear" w:color="auto" w:fill="F2F2F2" w:themeFill="background1" w:themeFillShade="F2"/>
          </w:tcPr>
          <w:p w:rsidR="00000000" w:rsidRDefault="00AC26C9">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xml:space="preserve">, enable </w:t>
            </w:r>
            <w:r>
              <w:rPr>
                <w:rStyle w:val="mqInternal"/>
                <w:noProof/>
              </w:rPr>
              <w:t>[5}</w:t>
            </w:r>
            <w:r>
              <w:rPr>
                <w:noProof/>
              </w:rPr>
              <w:t>live stream access</w:t>
            </w:r>
            <w:r>
              <w:rPr>
                <w:rStyle w:val="mqInternal"/>
                <w:noProof/>
              </w:rPr>
              <w:t>{6]</w:t>
            </w:r>
            <w:r>
              <w:rPr>
                <w:noProof/>
              </w:rPr>
              <w:t xml:space="preserve"> to </w:t>
            </w:r>
            <w:r>
              <w:rPr>
                <w:rStyle w:val="mqInternal"/>
                <w:noProof/>
              </w:rPr>
              <w:t>[1}</w:t>
            </w:r>
            <w:r>
              <w:rPr>
                <w:noProof/>
              </w:rPr>
              <w:t>Other streaming services</w:t>
            </w:r>
            <w:r>
              <w:rPr>
                <w:rStyle w:val="mqInternal"/>
                <w:noProof/>
              </w:rPr>
              <w:t>{2]</w:t>
            </w:r>
            <w:r>
              <w:rPr>
                <w:noProof/>
              </w:rPr>
              <w:t>.</w:t>
            </w:r>
          </w:p>
        </w:tc>
        <w:tc>
          <w:tcPr>
            <w:tcW w:w="7407" w:type="dxa"/>
          </w:tcPr>
          <w:p w:rsidR="00000000" w:rsidRDefault="00AC26C9">
            <w:pPr>
              <w:rPr>
                <w:lang w:val="fr-FR"/>
              </w:rPr>
            </w:pPr>
            <w:r>
              <w:rPr>
                <w:lang w:val="fr-FR"/>
              </w:rPr>
              <w:t>À</w:t>
            </w:r>
            <w:r>
              <w:rPr>
                <w:lang w:val="fr-FR"/>
              </w:rPr>
              <w:t xml:space="preserve"> l'aide de l' </w:t>
            </w:r>
            <w:r>
              <w:rPr>
                <w:rStyle w:val="mqInternal"/>
                <w:noProof/>
                <w:lang w:val="fr-FR"/>
              </w:rPr>
              <w:t>[1}</w:t>
            </w:r>
            <w:r>
              <w:rPr>
                <w:lang w:val="fr-FR"/>
              </w:rPr>
              <w:t>Administration du site</w:t>
            </w:r>
            <w:r>
              <w:rPr>
                <w:rStyle w:val="mqInternal"/>
                <w:noProof/>
                <w:lang w:val="fr-FR"/>
              </w:rPr>
              <w:t>{2]</w:t>
            </w:r>
            <w:r>
              <w:rPr>
                <w:lang w:val="fr-FR"/>
              </w:rPr>
              <w:t xml:space="preserve"> ou du </w:t>
            </w:r>
            <w:r>
              <w:rPr>
                <w:rStyle w:val="mqInternal"/>
                <w:noProof/>
                <w:lang w:val="fr-FR"/>
              </w:rPr>
              <w:t>[1}</w:t>
            </w:r>
            <w:r>
              <w:rPr>
                <w:lang w:val="fr-FR"/>
              </w:rPr>
              <w:t>Control Hub</w:t>
            </w:r>
            <w:r>
              <w:rPr>
                <w:rStyle w:val="mqInternal"/>
                <w:noProof/>
                <w:lang w:val="fr-FR"/>
              </w:rPr>
              <w:t>{2]</w:t>
            </w:r>
            <w:r>
              <w:rPr>
                <w:lang w:val="fr-FR"/>
              </w:rPr>
              <w:t xml:space="preserve"> , activez </w:t>
            </w:r>
            <w:r>
              <w:rPr>
                <w:rStyle w:val="mqInternal"/>
                <w:noProof/>
                <w:lang w:val="fr-FR"/>
              </w:rPr>
              <w:t>[5}</w:t>
            </w:r>
            <w:r>
              <w:rPr>
                <w:lang w:val="fr-FR"/>
              </w:rPr>
              <w:t>l'acc</w:t>
            </w:r>
            <w:r>
              <w:rPr>
                <w:lang w:val="fr-FR"/>
              </w:rPr>
              <w:t>è</w:t>
            </w:r>
            <w:r>
              <w:rPr>
                <w:lang w:val="fr-FR"/>
              </w:rPr>
              <w:t>s en direct</w:t>
            </w:r>
            <w:r>
              <w:rPr>
                <w:rStyle w:val="mqInternal"/>
                <w:noProof/>
                <w:lang w:val="fr-FR"/>
              </w:rPr>
              <w:t>{6]</w:t>
            </w:r>
            <w:r>
              <w:rPr>
                <w:lang w:val="fr-FR"/>
              </w:rPr>
              <w:t xml:space="preserve"> aux </w:t>
            </w:r>
            <w:r>
              <w:rPr>
                <w:rStyle w:val="mqInternal"/>
                <w:noProof/>
                <w:lang w:val="fr-FR"/>
              </w:rPr>
              <w:t>[1}</w:t>
            </w:r>
            <w:r>
              <w:rPr>
                <w:lang w:val="fr-FR"/>
              </w:rPr>
              <w:t>autres services de streaming</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8312eb29-4089-47a1-a975</w:t>
            </w:r>
            <w:r>
              <w:rPr>
                <w:noProof/>
                <w:sz w:val="2"/>
              </w:rPr>
              <w:t>-95433a60c0bb</w:t>
            </w:r>
          </w:p>
        </w:tc>
        <w:tc>
          <w:tcPr>
            <w:tcW w:w="7407" w:type="dxa"/>
            <w:shd w:val="clear" w:color="auto" w:fill="F2F2F2" w:themeFill="background1" w:themeFillShade="F2"/>
          </w:tcPr>
          <w:p w:rsidR="00000000" w:rsidRDefault="00AC26C9">
            <w:pPr>
              <w:rPr>
                <w:noProof/>
              </w:rPr>
            </w:pPr>
            <w:r>
              <w:rPr>
                <w:noProof/>
              </w:rPr>
              <w:t>Live streaming providers</w:t>
            </w:r>
          </w:p>
        </w:tc>
        <w:tc>
          <w:tcPr>
            <w:tcW w:w="7407" w:type="dxa"/>
          </w:tcPr>
          <w:p w:rsidR="00000000" w:rsidRDefault="00AC26C9">
            <w:pPr>
              <w:rPr>
                <w:lang w:val="fr-FR"/>
              </w:rPr>
            </w:pPr>
            <w:r>
              <w:rPr>
                <w:lang w:val="fr-FR"/>
              </w:rPr>
              <w:t>Fournisseurs de streaming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082b991b-2cd6-4962-a26d-3e9a23f17366</w:t>
            </w:r>
          </w:p>
        </w:tc>
        <w:tc>
          <w:tcPr>
            <w:tcW w:w="7407" w:type="dxa"/>
            <w:shd w:val="clear" w:color="auto" w:fill="F2F2F2" w:themeFill="background1" w:themeFillShade="F2"/>
          </w:tcPr>
          <w:p w:rsidR="00000000" w:rsidRDefault="00AC26C9">
            <w:pPr>
              <w:rPr>
                <w:noProof/>
              </w:rPr>
            </w:pPr>
            <w:r>
              <w:rPr>
                <w:noProof/>
              </w:rPr>
              <w:t>Live streaming providers</w:t>
            </w:r>
          </w:p>
        </w:tc>
        <w:tc>
          <w:tcPr>
            <w:tcW w:w="7407" w:type="dxa"/>
          </w:tcPr>
          <w:p w:rsidR="00000000" w:rsidRDefault="00AC26C9">
            <w:pPr>
              <w:rPr>
                <w:lang w:val="fr-FR"/>
              </w:rPr>
            </w:pPr>
            <w:r>
              <w:rPr>
                <w:lang w:val="fr-FR"/>
              </w:rPr>
              <w:t>Fournisseurs de streaming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4ecce3f2-0157-4f7a-81d2-9c98877468c5</w:t>
            </w:r>
          </w:p>
        </w:tc>
        <w:tc>
          <w:tcPr>
            <w:tcW w:w="7407" w:type="dxa"/>
            <w:shd w:val="clear" w:color="auto" w:fill="F2F2F2" w:themeFill="background1" w:themeFillShade="F2"/>
          </w:tcPr>
          <w:p w:rsidR="00000000" w:rsidRDefault="00AC26C9">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enable live streaming for individual users.</w:t>
            </w:r>
          </w:p>
        </w:tc>
        <w:tc>
          <w:tcPr>
            <w:tcW w:w="7407" w:type="dxa"/>
          </w:tcPr>
          <w:p w:rsidR="00000000" w:rsidRDefault="00AC26C9">
            <w:pPr>
              <w:rPr>
                <w:lang w:val="fr-FR"/>
              </w:rPr>
            </w:pPr>
            <w:r>
              <w:rPr>
                <w:lang w:val="fr-FR"/>
              </w:rPr>
              <w:t>À</w:t>
            </w:r>
            <w:r>
              <w:rPr>
                <w:lang w:val="fr-FR"/>
              </w:rPr>
              <w:t xml:space="preserve"> l'aide de l' </w:t>
            </w:r>
            <w:r>
              <w:rPr>
                <w:rStyle w:val="mqInternal"/>
                <w:noProof/>
                <w:lang w:val="fr-FR"/>
              </w:rPr>
              <w:t>[1}</w:t>
            </w:r>
            <w:r>
              <w:rPr>
                <w:lang w:val="fr-FR"/>
              </w:rPr>
              <w:t>Administration du site</w:t>
            </w:r>
            <w:r>
              <w:rPr>
                <w:rStyle w:val="mqInternal"/>
                <w:noProof/>
                <w:lang w:val="fr-FR"/>
              </w:rPr>
              <w:t>{2]</w:t>
            </w:r>
            <w:r>
              <w:rPr>
                <w:lang w:val="fr-FR"/>
              </w:rPr>
              <w:t xml:space="preserve"> ou du </w:t>
            </w:r>
            <w:r>
              <w:rPr>
                <w:rStyle w:val="mqInternal"/>
                <w:noProof/>
                <w:lang w:val="fr-FR"/>
              </w:rPr>
              <w:t>[1}</w:t>
            </w:r>
            <w:r>
              <w:rPr>
                <w:lang w:val="fr-FR"/>
              </w:rPr>
              <w:t>Control Hub</w:t>
            </w:r>
            <w:r>
              <w:rPr>
                <w:rStyle w:val="mqInternal"/>
                <w:noProof/>
                <w:lang w:val="fr-FR"/>
              </w:rPr>
              <w:t>{2]</w:t>
            </w:r>
            <w:r>
              <w:rPr>
                <w:lang w:val="fr-FR"/>
              </w:rPr>
              <w:t xml:space="preserve"> , activez la diffusion en direct pour les utilisateurs individuels.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aa016dd0-0bf5-441a-808a-acceac4bf2ce</w:t>
            </w:r>
          </w:p>
        </w:tc>
        <w:tc>
          <w:tcPr>
            <w:tcW w:w="7407" w:type="dxa"/>
            <w:shd w:val="clear" w:color="auto" w:fill="F2F2F2" w:themeFill="background1" w:themeFillShade="F2"/>
          </w:tcPr>
          <w:p w:rsidR="00000000" w:rsidRDefault="00AC26C9">
            <w:pPr>
              <w:rPr>
                <w:noProof/>
              </w:rPr>
            </w:pPr>
            <w:r>
              <w:rPr>
                <w:noProof/>
              </w:rPr>
              <w:t xml:space="preserve">Navigate to </w:t>
            </w:r>
            <w:r>
              <w:rPr>
                <w:rStyle w:val="mqInternal"/>
                <w:noProof/>
              </w:rPr>
              <w:t>[1}</w:t>
            </w:r>
            <w:r>
              <w:rPr>
                <w:noProof/>
              </w:rPr>
              <w:t>Users</w:t>
            </w:r>
            <w:r>
              <w:rPr>
                <w:rStyle w:val="mqInternal"/>
                <w:noProof/>
              </w:rPr>
              <w:t>{2]</w:t>
            </w:r>
            <w:r>
              <w:rPr>
                <w:noProof/>
              </w:rPr>
              <w:t xml:space="preserve"> and select a user account to update.</w:t>
            </w:r>
          </w:p>
        </w:tc>
        <w:tc>
          <w:tcPr>
            <w:tcW w:w="7407" w:type="dxa"/>
          </w:tcPr>
          <w:p w:rsidR="00000000" w:rsidRDefault="00AC26C9">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Utilisateurs</w:t>
            </w:r>
            <w:r>
              <w:rPr>
                <w:rStyle w:val="mqInternal"/>
                <w:noProof/>
                <w:lang w:val="fr-FR"/>
              </w:rPr>
              <w:t>{2]</w:t>
            </w:r>
            <w:r>
              <w:rPr>
                <w:lang w:val="fr-FR"/>
              </w:rPr>
              <w:t xml:space="preserve"> et s</w:t>
            </w:r>
            <w:r>
              <w:rPr>
                <w:lang w:val="fr-FR"/>
              </w:rPr>
              <w:t>é</w:t>
            </w:r>
            <w:r>
              <w:rPr>
                <w:lang w:val="fr-FR"/>
              </w:rPr>
              <w:t xml:space="preserve">lectionnez un compte d'utilisateur </w:t>
            </w:r>
            <w:r>
              <w:rPr>
                <w:lang w:val="fr-FR"/>
              </w:rPr>
              <w:t>à</w:t>
            </w:r>
            <w:r>
              <w:rPr>
                <w:lang w:val="fr-FR"/>
              </w:rPr>
              <w:t xml:space="preserve"> mettre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21286ab2-c1b5-4f60-a283-e9a20cbb1082</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Advanced User Setting</w:t>
            </w:r>
            <w:r>
              <w:rPr>
                <w:noProof/>
              </w:rPr>
              <w:t>s and Tracking Codes</w:t>
            </w:r>
            <w:r>
              <w:rPr>
                <w:rStyle w:val="mqInternal"/>
                <w:noProof/>
              </w:rPr>
              <w:t>{2]</w:t>
            </w:r>
            <w:r>
              <w:rPr>
                <w:noProof/>
              </w:rPr>
              <w:t xml:space="preserve"> section for the user, and check the </w:t>
            </w:r>
            <w:r>
              <w:rPr>
                <w:rStyle w:val="mqInternal"/>
                <w:noProof/>
              </w:rPr>
              <w:t>[1}</w:t>
            </w:r>
            <w:r>
              <w:rPr>
                <w:noProof/>
              </w:rPr>
              <w:t>Enable Live Streaming</w:t>
            </w:r>
            <w:r>
              <w:rPr>
                <w:rStyle w:val="mqInternal"/>
                <w:noProof/>
              </w:rPr>
              <w:t>{2]</w:t>
            </w:r>
            <w:r>
              <w:rPr>
                <w:noProof/>
              </w:rPr>
              <w:t xml:space="preserve"> box.</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Param</w:t>
            </w:r>
            <w:r>
              <w:rPr>
                <w:lang w:val="fr-FR"/>
              </w:rPr>
              <w:t>è</w:t>
            </w:r>
            <w:r>
              <w:rPr>
                <w:lang w:val="fr-FR"/>
              </w:rPr>
              <w:t>tres utilisateur avanc</w:t>
            </w:r>
            <w:r>
              <w:rPr>
                <w:lang w:val="fr-FR"/>
              </w:rPr>
              <w:t>é</w:t>
            </w:r>
            <w:r>
              <w:rPr>
                <w:lang w:val="fr-FR"/>
              </w:rPr>
              <w:t>s et Codes de suivi</w:t>
            </w:r>
            <w:r>
              <w:rPr>
                <w:rStyle w:val="mqInternal"/>
                <w:noProof/>
                <w:lang w:val="fr-FR"/>
              </w:rPr>
              <w:t>{2]</w:t>
            </w:r>
            <w:r>
              <w:rPr>
                <w:lang w:val="fr-FR"/>
              </w:rPr>
              <w:t xml:space="preserve"> section pour l'utilisateur, puis cochez la case </w:t>
            </w:r>
            <w:r>
              <w:rPr>
                <w:rStyle w:val="mqInternal"/>
                <w:noProof/>
                <w:lang w:val="fr-FR"/>
              </w:rPr>
              <w:t>[1}</w:t>
            </w:r>
            <w:r>
              <w:rPr>
                <w:lang w:val="fr-FR"/>
              </w:rPr>
              <w:t>Activer la diffusion en direct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447c</w:t>
            </w:r>
            <w:r>
              <w:rPr>
                <w:noProof/>
                <w:sz w:val="2"/>
              </w:rPr>
              <w:t>267e-1b3b-4423-ba9f-12461143a23c</w:t>
            </w:r>
          </w:p>
        </w:tc>
        <w:tc>
          <w:tcPr>
            <w:tcW w:w="7407" w:type="dxa"/>
            <w:shd w:val="clear" w:color="auto" w:fill="F2F2F2" w:themeFill="background1" w:themeFillShade="F2"/>
          </w:tcPr>
          <w:p w:rsidR="00000000" w:rsidRDefault="00AC26C9">
            <w:pPr>
              <w:rPr>
                <w:noProof/>
              </w:rPr>
            </w:pPr>
            <w:r>
              <w:rPr>
                <w:noProof/>
              </w:rPr>
              <w:t>User settings</w:t>
            </w:r>
          </w:p>
        </w:tc>
        <w:tc>
          <w:tcPr>
            <w:tcW w:w="7407" w:type="dxa"/>
          </w:tcPr>
          <w:p w:rsidR="00000000" w:rsidRDefault="00AC26C9">
            <w:pPr>
              <w:rPr>
                <w:lang w:val="fr-FR"/>
              </w:rPr>
            </w:pPr>
            <w:r>
              <w:rPr>
                <w:lang w:val="fr-FR"/>
              </w:rPr>
              <w:t>Param</w:t>
            </w:r>
            <w:r>
              <w:rPr>
                <w:lang w:val="fr-FR"/>
              </w:rPr>
              <w:t>è</w:t>
            </w:r>
            <w:r>
              <w:rPr>
                <w:lang w:val="fr-FR"/>
              </w:rPr>
              <w:t>tres utilisateur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56677a03-43ce-4291-ba79-38d4833f2cc8</w:t>
            </w:r>
          </w:p>
        </w:tc>
        <w:tc>
          <w:tcPr>
            <w:tcW w:w="7407" w:type="dxa"/>
            <w:shd w:val="clear" w:color="auto" w:fill="F2F2F2" w:themeFill="background1" w:themeFillShade="F2"/>
          </w:tcPr>
          <w:p w:rsidR="00000000" w:rsidRDefault="00AC26C9">
            <w:pPr>
              <w:rPr>
                <w:noProof/>
              </w:rPr>
            </w:pPr>
            <w:r>
              <w:rPr>
                <w:noProof/>
              </w:rPr>
              <w:t>User settings</w:t>
            </w:r>
          </w:p>
        </w:tc>
        <w:tc>
          <w:tcPr>
            <w:tcW w:w="7407" w:type="dxa"/>
          </w:tcPr>
          <w:p w:rsidR="00000000" w:rsidRDefault="00AC26C9">
            <w:pPr>
              <w:rPr>
                <w:lang w:val="fr-FR"/>
              </w:rPr>
            </w:pPr>
            <w:r>
              <w:rPr>
                <w:lang w:val="fr-FR"/>
              </w:rPr>
              <w:t>Param</w:t>
            </w:r>
            <w:r>
              <w:rPr>
                <w:lang w:val="fr-FR"/>
              </w:rPr>
              <w:t>è</w:t>
            </w:r>
            <w:r>
              <w:rPr>
                <w:lang w:val="fr-FR"/>
              </w:rPr>
              <w:t>tres utilisateur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c8099ad4-9f78-43e5-8786-79625398c3f7</w:t>
            </w:r>
          </w:p>
        </w:tc>
        <w:tc>
          <w:tcPr>
            <w:tcW w:w="7407" w:type="dxa"/>
            <w:shd w:val="clear" w:color="auto" w:fill="F2F2F2" w:themeFill="background1" w:themeFillShade="F2"/>
          </w:tcPr>
          <w:p w:rsidR="00000000" w:rsidRDefault="00AC26C9">
            <w:pPr>
              <w:rPr>
                <w:noProof/>
              </w:rPr>
            </w:pPr>
            <w:r>
              <w:rPr>
                <w:noProof/>
              </w:rPr>
              <w:t xml:space="preserve">Log into </w:t>
            </w:r>
            <w:r>
              <w:rPr>
                <w:rStyle w:val="mqInternal"/>
                <w:noProof/>
              </w:rPr>
              <w:t>[1}</w:t>
            </w:r>
            <w:r>
              <w:rPr>
                <w:noProof/>
              </w:rPr>
              <w:t>Brightcove's Video Cloud Studio</w:t>
            </w:r>
            <w:r>
              <w:rPr>
                <w:rStyle w:val="mqInternal"/>
                <w:noProof/>
              </w:rPr>
              <w:t>{2]</w:t>
            </w:r>
            <w:r>
              <w:rPr>
                <w:noProof/>
              </w:rPr>
              <w:t>.</w:t>
            </w:r>
          </w:p>
        </w:tc>
        <w:tc>
          <w:tcPr>
            <w:tcW w:w="7407" w:type="dxa"/>
          </w:tcPr>
          <w:p w:rsidR="00000000" w:rsidRDefault="00AC26C9">
            <w:pPr>
              <w:rPr>
                <w:lang w:val="fr-FR"/>
              </w:rPr>
            </w:pPr>
            <w:r>
              <w:rPr>
                <w:lang w:val="fr-FR"/>
              </w:rPr>
              <w:t xml:space="preserve">Connectez-vous </w:t>
            </w:r>
            <w:r>
              <w:rPr>
                <w:lang w:val="fr-FR"/>
              </w:rPr>
              <w:t>à</w:t>
            </w:r>
            <w:r>
              <w:rPr>
                <w:lang w:val="fr-FR"/>
              </w:rPr>
              <w:t xml:space="preserve"> </w:t>
            </w:r>
            <w:r>
              <w:rPr>
                <w:rStyle w:val="mqInternal"/>
                <w:noProof/>
                <w:lang w:val="fr-FR"/>
              </w:rPr>
              <w:t>[1}</w:t>
            </w:r>
            <w:r>
              <w:rPr>
                <w:lang w:val="fr-FR"/>
              </w:rPr>
              <w:t>Video Cloud Studio de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1e53470c-78d4-42b9-afed-8178438bdc2c</w:t>
            </w:r>
          </w:p>
        </w:tc>
        <w:tc>
          <w:tcPr>
            <w:tcW w:w="7407" w:type="dxa"/>
            <w:shd w:val="clear" w:color="auto" w:fill="F2F2F2" w:themeFill="background1" w:themeFillShade="F2"/>
          </w:tcPr>
          <w:p w:rsidR="00000000" w:rsidRDefault="00AC26C9">
            <w:pPr>
              <w:rPr>
                <w:noProof/>
              </w:rPr>
            </w:pPr>
            <w:r>
              <w:rPr>
                <w:noProof/>
              </w:rPr>
              <w:t>Navigate to the Live module and create a Brightcove Live Event.</w:t>
            </w:r>
          </w:p>
        </w:tc>
        <w:tc>
          <w:tcPr>
            <w:tcW w:w="7407" w:type="dxa"/>
          </w:tcPr>
          <w:p w:rsidR="00000000" w:rsidRDefault="00AC26C9">
            <w:pPr>
              <w:rPr>
                <w:lang w:val="fr-FR"/>
              </w:rPr>
            </w:pPr>
            <w:r>
              <w:rPr>
                <w:lang w:val="fr-FR"/>
              </w:rPr>
              <w:t>Acc</w:t>
            </w:r>
            <w:r>
              <w:rPr>
                <w:lang w:val="fr-FR"/>
              </w:rPr>
              <w:t>é</w:t>
            </w:r>
            <w:r>
              <w:rPr>
                <w:lang w:val="fr-FR"/>
              </w:rPr>
              <w:t>dez au module Live et cr</w:t>
            </w:r>
            <w:r>
              <w:rPr>
                <w:lang w:val="fr-FR"/>
              </w:rPr>
              <w:t>é</w:t>
            </w:r>
            <w:r>
              <w:rPr>
                <w:lang w:val="fr-FR"/>
              </w:rPr>
              <w:t xml:space="preserve">ez un </w:t>
            </w:r>
            <w:r>
              <w:rPr>
                <w:lang w:val="fr-FR"/>
              </w:rPr>
              <w:t>é</w:t>
            </w:r>
            <w:r>
              <w:rPr>
                <w:lang w:val="fr-FR"/>
              </w:rPr>
              <w:t>v</w:t>
            </w:r>
            <w:r>
              <w:rPr>
                <w:lang w:val="fr-FR"/>
              </w:rPr>
              <w:t>é</w:t>
            </w:r>
            <w:r>
              <w:rPr>
                <w:lang w:val="fr-FR"/>
              </w:rPr>
              <w:t>nement en direct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e317717a-9e16-4a32-8fba-db03efb853f2</w:t>
            </w:r>
          </w:p>
        </w:tc>
        <w:tc>
          <w:tcPr>
            <w:tcW w:w="7407" w:type="dxa"/>
            <w:shd w:val="clear" w:color="auto" w:fill="F2F2F2" w:themeFill="background1" w:themeFillShade="F2"/>
          </w:tcPr>
          <w:p w:rsidR="00000000" w:rsidRDefault="00AC26C9">
            <w:pPr>
              <w:rPr>
                <w:noProof/>
              </w:rPr>
            </w:pPr>
            <w:r>
              <w:rPr>
                <w:noProof/>
              </w:rPr>
              <w:t xml:space="preserve">For details, see the </w:t>
            </w:r>
            <w:r>
              <w:rPr>
                <w:rStyle w:val="mqInternal"/>
                <w:noProof/>
              </w:rPr>
              <w:t>[1}</w:t>
            </w:r>
            <w:r>
              <w:rPr>
                <w:noProof/>
              </w:rPr>
              <w:t>Creating and Managing Live Events using the Live Module</w:t>
            </w:r>
            <w:r>
              <w:rPr>
                <w:rStyle w:val="mqInternal"/>
                <w:noProof/>
              </w:rPr>
              <w:t>{2]</w:t>
            </w:r>
            <w:r>
              <w:rPr>
                <w:noProof/>
              </w:rPr>
              <w:t xml:space="preserve"> document.</w:t>
            </w:r>
          </w:p>
        </w:tc>
        <w:tc>
          <w:tcPr>
            <w:tcW w:w="7407" w:type="dxa"/>
          </w:tcPr>
          <w:p w:rsidR="00000000" w:rsidRDefault="00AC26C9">
            <w:pPr>
              <w:rPr>
                <w:lang w:val="fr-FR"/>
              </w:rPr>
            </w:pPr>
            <w:r>
              <w:rPr>
                <w:lang w:val="fr-FR"/>
              </w:rPr>
              <w:t xml:space="preserve">Pour plus d'informations, consultez le document </w:t>
            </w:r>
            <w:r>
              <w:rPr>
                <w:rStyle w:val="mqInternal"/>
                <w:noProof/>
                <w:lang w:val="fr-FR"/>
              </w:rPr>
              <w:t>[1}</w:t>
            </w:r>
            <w:r>
              <w:rPr>
                <w:lang w:val="fr-FR"/>
              </w:rPr>
              <w:t>Cr</w:t>
            </w:r>
            <w:r>
              <w:rPr>
                <w:lang w:val="fr-FR"/>
              </w:rPr>
              <w:t>é</w:t>
            </w:r>
            <w:r>
              <w:rPr>
                <w:lang w:val="fr-FR"/>
              </w:rPr>
              <w:t>ation et gestion d'</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du module Live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ac8b65ec-d2f9-4d3e-84f3-00833d9a03f</w:t>
            </w:r>
            <w:r>
              <w:rPr>
                <w:noProof/>
                <w:sz w:val="2"/>
              </w:rPr>
              <w:t>5</w:t>
            </w:r>
          </w:p>
        </w:tc>
        <w:tc>
          <w:tcPr>
            <w:tcW w:w="7407" w:type="dxa"/>
            <w:shd w:val="clear" w:color="auto" w:fill="F2F2F2" w:themeFill="background1" w:themeFillShade="F2"/>
          </w:tcPr>
          <w:p w:rsidR="00000000" w:rsidRDefault="00AC26C9">
            <w:pPr>
              <w:rPr>
                <w:noProof/>
              </w:rPr>
            </w:pPr>
            <w:r>
              <w:rPr>
                <w:noProof/>
              </w:rPr>
              <w:t>Video Cloud Studio</w:t>
            </w:r>
          </w:p>
        </w:tc>
        <w:tc>
          <w:tcPr>
            <w:tcW w:w="7407" w:type="dxa"/>
          </w:tcPr>
          <w:p w:rsidR="00000000" w:rsidRDefault="00AC26C9">
            <w:pPr>
              <w:rPr>
                <w:lang w:val="fr-FR"/>
              </w:rPr>
            </w:pPr>
            <w:r>
              <w:rPr>
                <w:lang w:val="fr-FR"/>
              </w:rPr>
              <w:t>Video Cloud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d10c6ed1-3d2e-444d-9290-4aefd60de3d4</w:t>
            </w:r>
          </w:p>
        </w:tc>
        <w:tc>
          <w:tcPr>
            <w:tcW w:w="7407" w:type="dxa"/>
            <w:shd w:val="clear" w:color="auto" w:fill="F2F2F2" w:themeFill="background1" w:themeFillShade="F2"/>
          </w:tcPr>
          <w:p w:rsidR="00000000" w:rsidRDefault="00AC26C9">
            <w:pPr>
              <w:rPr>
                <w:noProof/>
              </w:rPr>
            </w:pPr>
            <w:r>
              <w:rPr>
                <w:noProof/>
              </w:rPr>
              <w:t>Video Cloud Studio</w:t>
            </w:r>
          </w:p>
        </w:tc>
        <w:tc>
          <w:tcPr>
            <w:tcW w:w="7407" w:type="dxa"/>
          </w:tcPr>
          <w:p w:rsidR="00000000" w:rsidRDefault="00AC26C9">
            <w:pPr>
              <w:rPr>
                <w:lang w:val="fr-FR"/>
              </w:rPr>
            </w:pPr>
            <w:r>
              <w:rPr>
                <w:lang w:val="fr-FR"/>
              </w:rPr>
              <w:t>Video Cloud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90876a37-1be9-47d6-96cb-f134e08122cf</w:t>
            </w:r>
          </w:p>
        </w:tc>
        <w:tc>
          <w:tcPr>
            <w:tcW w:w="7407" w:type="dxa"/>
            <w:shd w:val="clear" w:color="auto" w:fill="F2F2F2" w:themeFill="background1" w:themeFillShade="F2"/>
          </w:tcPr>
          <w:p w:rsidR="00000000" w:rsidRDefault="00AC26C9">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w:t>
            </w:r>
            <w:r>
              <w:rPr>
                <w:noProof/>
              </w:rPr>
              <w:t xml:space="preserve"> to video asset when complete</w:t>
            </w:r>
            <w:r>
              <w:rPr>
                <w:rStyle w:val="mqInternal"/>
                <w:noProof/>
              </w:rPr>
              <w:t>{2]</w:t>
            </w:r>
            <w:r>
              <w:rPr>
                <w:noProof/>
              </w:rPr>
              <w:t xml:space="preserve"> checkbox!</w:t>
            </w:r>
          </w:p>
        </w:tc>
        <w:tc>
          <w:tcPr>
            <w:tcW w:w="7407" w:type="dxa"/>
          </w:tcPr>
          <w:p w:rsidR="00000000" w:rsidRDefault="00AC26C9">
            <w:pPr>
              <w:rPr>
                <w:lang w:val="fr-FR"/>
              </w:rPr>
            </w:pPr>
            <w:r>
              <w:rPr>
                <w:lang w:val="fr-FR"/>
              </w:rPr>
              <w:t>Si vous souhaitez enregistrer la diffusion une fois la diffusion termin</w:t>
            </w:r>
            <w:r>
              <w:rPr>
                <w:lang w:val="fr-FR"/>
              </w:rPr>
              <w:t>é</w:t>
            </w:r>
            <w:r>
              <w:rPr>
                <w:lang w:val="fr-FR"/>
              </w:rPr>
              <w:t xml:space="preserve">e, assurez-vous de cocher la case </w:t>
            </w:r>
            <w:r>
              <w:rPr>
                <w:rStyle w:val="mqInternal"/>
                <w:noProof/>
                <w:lang w:val="fr-FR"/>
              </w:rPr>
              <w:t>[1}</w:t>
            </w:r>
            <w:r>
              <w:rPr>
                <w:lang w:val="fr-FR"/>
              </w:rPr>
              <w:t>Convertir l'</w:t>
            </w:r>
            <w:r>
              <w:rPr>
                <w:lang w:val="fr-FR"/>
              </w:rPr>
              <w:t>é</w:t>
            </w:r>
            <w:r>
              <w:rPr>
                <w:lang w:val="fr-FR"/>
              </w:rPr>
              <w:t>v</w:t>
            </w:r>
            <w:r>
              <w:rPr>
                <w:lang w:val="fr-FR"/>
              </w:rPr>
              <w:t>é</w:t>
            </w:r>
            <w:r>
              <w:rPr>
                <w:lang w:val="fr-FR"/>
              </w:rPr>
              <w:t>nement en ressource vid</w:t>
            </w:r>
            <w:r>
              <w:rPr>
                <w:lang w:val="fr-FR"/>
              </w:rPr>
              <w:t>é</w:t>
            </w:r>
            <w:r>
              <w:rPr>
                <w:lang w:val="fr-FR"/>
              </w:rPr>
              <w:t>o une fois termin</w:t>
            </w:r>
            <w:r>
              <w:rPr>
                <w:lang w:val="fr-FR"/>
              </w:rPr>
              <w:t>é</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c427c94d-e018-4e0d-a6c5-7f53b73fb177</w:t>
            </w:r>
          </w:p>
        </w:tc>
        <w:tc>
          <w:tcPr>
            <w:tcW w:w="7407" w:type="dxa"/>
            <w:shd w:val="clear" w:color="auto" w:fill="F2F2F2" w:themeFill="background1" w:themeFillShade="F2"/>
          </w:tcPr>
          <w:p w:rsidR="00000000" w:rsidRDefault="00AC26C9">
            <w:pPr>
              <w:rPr>
                <w:noProof/>
              </w:rPr>
            </w:pPr>
            <w:r>
              <w:rPr>
                <w:noProof/>
              </w:rPr>
              <w:t>When you create this event, you will be provided the following information:</w:t>
            </w:r>
          </w:p>
        </w:tc>
        <w:tc>
          <w:tcPr>
            <w:tcW w:w="7407" w:type="dxa"/>
          </w:tcPr>
          <w:p w:rsidR="00000000" w:rsidRDefault="00AC26C9">
            <w:pPr>
              <w:rPr>
                <w:lang w:val="fr-FR"/>
              </w:rPr>
            </w:pPr>
            <w:r>
              <w:rPr>
                <w:lang w:val="fr-FR"/>
              </w:rPr>
              <w:t>Lorsque vous cr</w:t>
            </w:r>
            <w:r>
              <w:rPr>
                <w:lang w:val="fr-FR"/>
              </w:rPr>
              <w:t>é</w:t>
            </w:r>
            <w:r>
              <w:rPr>
                <w:lang w:val="fr-FR"/>
              </w:rPr>
              <w:t xml:space="preserve">ez cet </w:t>
            </w:r>
            <w:r>
              <w:rPr>
                <w:lang w:val="fr-FR"/>
              </w:rPr>
              <w:t>é</w:t>
            </w:r>
            <w:r>
              <w:rPr>
                <w:lang w:val="fr-FR"/>
              </w:rPr>
              <w:t>v</w:t>
            </w:r>
            <w:r>
              <w:rPr>
                <w:lang w:val="fr-FR"/>
              </w:rPr>
              <w:t>é</w:t>
            </w:r>
            <w:r>
              <w:rPr>
                <w:lang w:val="fr-FR"/>
              </w:rPr>
              <w:t>nement, les informations suivantes vous seront fournies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44e8bc4e-3418-472a-a071-2ba1227b8b8e</w:t>
            </w:r>
          </w:p>
        </w:tc>
        <w:tc>
          <w:tcPr>
            <w:tcW w:w="7407" w:type="dxa"/>
            <w:shd w:val="clear" w:color="auto" w:fill="F2F2F2" w:themeFill="background1" w:themeFillShade="F2"/>
          </w:tcPr>
          <w:p w:rsidR="00000000" w:rsidRDefault="00AC26C9">
            <w:pPr>
              <w:rPr>
                <w:noProof/>
              </w:rPr>
            </w:pPr>
            <w:r>
              <w:rPr>
                <w:rStyle w:val="mqInternal"/>
                <w:noProof/>
              </w:rPr>
              <w:t>[1}</w:t>
            </w:r>
            <w:r>
              <w:rPr>
                <w:noProof/>
              </w:rPr>
              <w:t>Endpoint (RTMP URL)</w:t>
            </w:r>
            <w:r>
              <w:rPr>
                <w:rStyle w:val="mqInternal"/>
                <w:noProof/>
              </w:rPr>
              <w:t>{2]</w:t>
            </w:r>
            <w:r>
              <w:rPr>
                <w:noProof/>
              </w:rPr>
              <w:t xml:space="preserve"> - Streaming URL</w:t>
            </w:r>
          </w:p>
        </w:tc>
        <w:tc>
          <w:tcPr>
            <w:tcW w:w="7407" w:type="dxa"/>
          </w:tcPr>
          <w:p w:rsidR="00000000" w:rsidRDefault="00AC26C9">
            <w:pPr>
              <w:rPr>
                <w:lang w:val="fr-FR"/>
              </w:rPr>
            </w:pPr>
            <w:r>
              <w:rPr>
                <w:rStyle w:val="mqInternal"/>
                <w:noProof/>
                <w:lang w:val="fr-FR"/>
              </w:rPr>
              <w:t>[1}</w:t>
            </w:r>
            <w:r>
              <w:rPr>
                <w:lang w:val="fr-FR"/>
              </w:rPr>
              <w:t>Endpoint</w:t>
            </w:r>
            <w:r>
              <w:rPr>
                <w:lang w:val="fr-FR"/>
              </w:rPr>
              <w:t xml:space="preserve"> (URL RTMP) - URL</w:t>
            </w:r>
            <w:r>
              <w:rPr>
                <w:rStyle w:val="mqInternal"/>
                <w:noProof/>
                <w:lang w:val="fr-FR"/>
              </w:rPr>
              <w:t>{2]</w:t>
            </w:r>
            <w:r>
              <w:rPr>
                <w:lang w:val="fr-FR"/>
              </w:rPr>
              <w:t xml:space="preserve"> de diffusion en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9b1eb123-b965-4cce-a4f2-156176ee08b0</w:t>
            </w:r>
          </w:p>
        </w:tc>
        <w:tc>
          <w:tcPr>
            <w:tcW w:w="7407" w:type="dxa"/>
            <w:shd w:val="clear" w:color="auto" w:fill="F2F2F2" w:themeFill="background1" w:themeFillShade="F2"/>
          </w:tcPr>
          <w:p w:rsidR="00000000" w:rsidRDefault="00AC26C9">
            <w:pPr>
              <w:rPr>
                <w:noProof/>
              </w:rPr>
            </w:pPr>
            <w:r>
              <w:rPr>
                <w:rStyle w:val="mqInternal"/>
                <w:noProof/>
              </w:rPr>
              <w:t>[1}</w:t>
            </w:r>
            <w:r>
              <w:rPr>
                <w:noProof/>
              </w:rPr>
              <w:t>Stream Name</w:t>
            </w:r>
            <w:r>
              <w:rPr>
                <w:rStyle w:val="mqInternal"/>
                <w:noProof/>
              </w:rPr>
              <w:t>{2]</w:t>
            </w:r>
            <w:r>
              <w:rPr>
                <w:noProof/>
              </w:rPr>
              <w:t xml:space="preserve"> - Streaming key, where the value is always </w:t>
            </w:r>
            <w:r>
              <w:rPr>
                <w:rStyle w:val="mqInternal"/>
                <w:noProof/>
              </w:rPr>
              <w:t>[1}</w:t>
            </w:r>
            <w:r>
              <w:rPr>
                <w:noProof/>
              </w:rPr>
              <w:t>alive</w:t>
            </w:r>
            <w:r>
              <w:rPr>
                <w:rStyle w:val="mqInternal"/>
                <w:noProof/>
              </w:rPr>
              <w:t>{2]</w:t>
            </w:r>
          </w:p>
        </w:tc>
        <w:tc>
          <w:tcPr>
            <w:tcW w:w="7407" w:type="dxa"/>
          </w:tcPr>
          <w:p w:rsidR="00000000" w:rsidRDefault="00AC26C9">
            <w:pPr>
              <w:rPr>
                <w:lang w:val="fr-FR"/>
              </w:rPr>
            </w:pPr>
            <w:r>
              <w:rPr>
                <w:rStyle w:val="mqInternal"/>
                <w:noProof/>
                <w:lang w:val="fr-FR"/>
              </w:rPr>
              <w:t>[1}</w:t>
            </w:r>
            <w:r>
              <w:rPr>
                <w:lang w:val="fr-FR"/>
              </w:rPr>
              <w:t>Stream Name</w:t>
            </w:r>
            <w:r>
              <w:rPr>
                <w:rStyle w:val="mqInternal"/>
                <w:noProof/>
                <w:lang w:val="fr-FR"/>
              </w:rPr>
              <w:t>{2]</w:t>
            </w:r>
            <w:r>
              <w:rPr>
                <w:lang w:val="fr-FR"/>
              </w:rPr>
              <w:t xml:space="preserve"> - Cl</w:t>
            </w:r>
            <w:r>
              <w:rPr>
                <w:lang w:val="fr-FR"/>
              </w:rPr>
              <w:t>é</w:t>
            </w:r>
            <w:r>
              <w:rPr>
                <w:lang w:val="fr-FR"/>
              </w:rPr>
              <w:t xml:space="preserve"> de streaming, o</w:t>
            </w:r>
            <w:r>
              <w:rPr>
                <w:lang w:val="fr-FR"/>
              </w:rPr>
              <w:t>ù</w:t>
            </w:r>
            <w:r>
              <w:rPr>
                <w:lang w:val="fr-FR"/>
              </w:rPr>
              <w:t xml:space="preserve"> la valeur est toujours </w:t>
            </w:r>
            <w:r>
              <w:rPr>
                <w:rStyle w:val="mqInternal"/>
                <w:noProof/>
                <w:lang w:val="fr-FR"/>
              </w:rPr>
              <w:t>[1}</w:t>
            </w:r>
            <w:r>
              <w:rPr>
                <w:lang w:val="fr-FR"/>
              </w:rPr>
              <w:t>vivante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15d1562f-401e-4702-a7cd-09621e822b82</w:t>
            </w:r>
          </w:p>
        </w:tc>
        <w:tc>
          <w:tcPr>
            <w:tcW w:w="7407" w:type="dxa"/>
            <w:shd w:val="clear" w:color="auto" w:fill="F2F2F2" w:themeFill="background1" w:themeFillShade="F2"/>
          </w:tcPr>
          <w:p w:rsidR="00000000" w:rsidRDefault="00AC26C9">
            <w:pPr>
              <w:rPr>
                <w:noProof/>
              </w:rPr>
            </w:pPr>
            <w:r>
              <w:rPr>
                <w:noProof/>
              </w:rPr>
              <w:t>Stream URL and name</w:t>
            </w:r>
          </w:p>
        </w:tc>
        <w:tc>
          <w:tcPr>
            <w:tcW w:w="7407" w:type="dxa"/>
          </w:tcPr>
          <w:p w:rsidR="00000000" w:rsidRDefault="00AC26C9">
            <w:pPr>
              <w:rPr>
                <w:lang w:val="fr-FR"/>
              </w:rPr>
            </w:pPr>
            <w:r>
              <w:rPr>
                <w:lang w:val="fr-FR"/>
              </w:rPr>
              <w:t>URL et nom du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ce5afe38-ac9b-4bac-aa15-b7450a3f669f</w:t>
            </w:r>
          </w:p>
        </w:tc>
        <w:tc>
          <w:tcPr>
            <w:tcW w:w="7407" w:type="dxa"/>
            <w:shd w:val="clear" w:color="auto" w:fill="F2F2F2" w:themeFill="background1" w:themeFillShade="F2"/>
          </w:tcPr>
          <w:p w:rsidR="00000000" w:rsidRDefault="00AC26C9">
            <w:pPr>
              <w:rPr>
                <w:noProof/>
              </w:rPr>
            </w:pPr>
            <w:r>
              <w:rPr>
                <w:noProof/>
              </w:rPr>
              <w:t>Stream URL and name</w:t>
            </w:r>
          </w:p>
        </w:tc>
        <w:tc>
          <w:tcPr>
            <w:tcW w:w="7407" w:type="dxa"/>
          </w:tcPr>
          <w:p w:rsidR="00000000" w:rsidRDefault="00AC26C9">
            <w:pPr>
              <w:rPr>
                <w:lang w:val="fr-FR"/>
              </w:rPr>
            </w:pPr>
            <w:r>
              <w:rPr>
                <w:lang w:val="fr-FR"/>
              </w:rPr>
              <w:t>URL et nom du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e82bab5a-b83b-4aab-b76e-2779bfddfefe</w:t>
            </w:r>
          </w:p>
        </w:tc>
        <w:tc>
          <w:tcPr>
            <w:tcW w:w="7407" w:type="dxa"/>
            <w:shd w:val="clear" w:color="auto" w:fill="F2F2F2" w:themeFill="background1" w:themeFillShade="F2"/>
          </w:tcPr>
          <w:p w:rsidR="00000000" w:rsidRDefault="00AC26C9">
            <w:pPr>
              <w:rPr>
                <w:noProof/>
              </w:rPr>
            </w:pPr>
            <w:r>
              <w:rPr>
                <w:noProof/>
              </w:rPr>
              <w:t>Publish and embed the player for this live event into your website or intranet page.</w:t>
            </w:r>
          </w:p>
        </w:tc>
        <w:tc>
          <w:tcPr>
            <w:tcW w:w="7407" w:type="dxa"/>
          </w:tcPr>
          <w:p w:rsidR="00000000" w:rsidRDefault="00AC26C9">
            <w:pPr>
              <w:rPr>
                <w:lang w:val="fr-FR"/>
              </w:rPr>
            </w:pPr>
            <w:r>
              <w:rPr>
                <w:lang w:val="fr-FR"/>
              </w:rPr>
              <w:t>Publiez et int</w:t>
            </w:r>
            <w:r>
              <w:rPr>
                <w:lang w:val="fr-FR"/>
              </w:rPr>
              <w:t>é</w:t>
            </w:r>
            <w:r>
              <w:rPr>
                <w:lang w:val="fr-FR"/>
              </w:rPr>
              <w:t xml:space="preserve">grez le joueur pour cet </w:t>
            </w:r>
            <w:r>
              <w:rPr>
                <w:lang w:val="fr-FR"/>
              </w:rPr>
              <w:t>é</w:t>
            </w:r>
            <w:r>
              <w:rPr>
                <w:lang w:val="fr-FR"/>
              </w:rPr>
              <w:t>v</w:t>
            </w:r>
            <w:r>
              <w:rPr>
                <w:lang w:val="fr-FR"/>
              </w:rPr>
              <w:t>é</w:t>
            </w:r>
            <w:r>
              <w:rPr>
                <w:lang w:val="fr-FR"/>
              </w:rPr>
              <w:t>nement en direct dans votre site Web ou votre page intranet.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ec0cdf56-6ff5-4209-a632-653a140d7aaf</w:t>
            </w:r>
          </w:p>
        </w:tc>
        <w:tc>
          <w:tcPr>
            <w:tcW w:w="7407" w:type="dxa"/>
            <w:shd w:val="clear" w:color="auto" w:fill="F2F2F2" w:themeFill="background1" w:themeFillShade="F2"/>
          </w:tcPr>
          <w:p w:rsidR="00000000" w:rsidRDefault="00AC26C9">
            <w:pPr>
              <w:rPr>
                <w:noProof/>
              </w:rPr>
            </w:pPr>
            <w:r>
              <w:rPr>
                <w:noProof/>
              </w:rPr>
              <w:t xml:space="preserve">Copy the page URL to your </w:t>
            </w:r>
            <w:r>
              <w:rPr>
                <w:noProof/>
              </w:rPr>
              <w:t>clipboard.</w:t>
            </w:r>
          </w:p>
        </w:tc>
        <w:tc>
          <w:tcPr>
            <w:tcW w:w="7407" w:type="dxa"/>
          </w:tcPr>
          <w:p w:rsidR="00000000" w:rsidRDefault="00AC26C9">
            <w:pPr>
              <w:rPr>
                <w:lang w:val="fr-FR"/>
              </w:rPr>
            </w:pPr>
            <w:r>
              <w:rPr>
                <w:lang w:val="fr-FR"/>
              </w:rPr>
              <w:t>Copiez l'URL de la page dans votre presse-papiers.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bcdea7f0-d8e5-4411-a7f0-85dd4216de50</w:t>
            </w:r>
          </w:p>
        </w:tc>
        <w:tc>
          <w:tcPr>
            <w:tcW w:w="7407" w:type="dxa"/>
            <w:shd w:val="clear" w:color="auto" w:fill="F2F2F2" w:themeFill="background1" w:themeFillShade="F2"/>
          </w:tcPr>
          <w:p w:rsidR="00000000" w:rsidRDefault="00AC26C9">
            <w:pPr>
              <w:rPr>
                <w:noProof/>
              </w:rPr>
            </w:pPr>
            <w:r>
              <w:rPr>
                <w:noProof/>
              </w:rPr>
              <w:t>Return to the Cisco Webex application.</w:t>
            </w:r>
          </w:p>
        </w:tc>
        <w:tc>
          <w:tcPr>
            <w:tcW w:w="7407" w:type="dxa"/>
          </w:tcPr>
          <w:p w:rsidR="00000000" w:rsidRDefault="00AC26C9">
            <w:pPr>
              <w:rPr>
                <w:lang w:val="fr-FR"/>
              </w:rPr>
            </w:pPr>
            <w:r>
              <w:rPr>
                <w:lang w:val="fr-FR"/>
              </w:rPr>
              <w:t xml:space="preserve">Revenir </w:t>
            </w:r>
            <w:r>
              <w:rPr>
                <w:lang w:val="fr-FR"/>
              </w:rPr>
              <w:t>à</w:t>
            </w:r>
            <w:r>
              <w:rPr>
                <w:lang w:val="fr-FR"/>
              </w:rPr>
              <w:t xml:space="preserve"> l'application Cisco Webex.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df16d90b-43b5-479a-a5fd-58a4d29f14b8</w:t>
            </w:r>
          </w:p>
        </w:tc>
        <w:tc>
          <w:tcPr>
            <w:tcW w:w="7407" w:type="dxa"/>
            <w:shd w:val="clear" w:color="auto" w:fill="F2F2F2" w:themeFill="background1" w:themeFillShade="F2"/>
          </w:tcPr>
          <w:p w:rsidR="00000000" w:rsidRDefault="00AC26C9">
            <w:pPr>
              <w:rPr>
                <w:noProof/>
              </w:rPr>
            </w:pPr>
            <w:r>
              <w:rPr>
                <w:noProof/>
              </w:rPr>
              <w:t>Start or schedule your Webex meeti</w:t>
            </w:r>
            <w:r>
              <w:rPr>
                <w:noProof/>
              </w:rPr>
              <w:t>ng.</w:t>
            </w:r>
          </w:p>
        </w:tc>
        <w:tc>
          <w:tcPr>
            <w:tcW w:w="7407" w:type="dxa"/>
          </w:tcPr>
          <w:p w:rsidR="00000000" w:rsidRDefault="00AC26C9">
            <w:pPr>
              <w:rPr>
                <w:lang w:val="fr-FR"/>
              </w:rPr>
            </w:pPr>
            <w:r>
              <w:rPr>
                <w:lang w:val="fr-FR"/>
              </w:rPr>
              <w:t>Commencez ou planifiez votre r</w:t>
            </w:r>
            <w:r>
              <w:rPr>
                <w:lang w:val="fr-FR"/>
              </w:rPr>
              <w:t>é</w:t>
            </w:r>
            <w:r>
              <w:rPr>
                <w:lang w:val="fr-FR"/>
              </w:rPr>
              <w:t>union Webex.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5a283faf-77fa-456b-b38a-cf8f92826b73</w:t>
            </w:r>
          </w:p>
        </w:tc>
        <w:tc>
          <w:tcPr>
            <w:tcW w:w="7407" w:type="dxa"/>
            <w:shd w:val="clear" w:color="auto" w:fill="F2F2F2" w:themeFill="background1" w:themeFillShade="F2"/>
          </w:tcPr>
          <w:p w:rsidR="00000000" w:rsidRDefault="00AC26C9">
            <w:pPr>
              <w:rPr>
                <w:noProof/>
              </w:rPr>
            </w:pPr>
            <w:r>
              <w:rPr>
                <w:noProof/>
              </w:rPr>
              <w:t xml:space="preserve">To do this, select the vertical 3-dot icon and select </w:t>
            </w:r>
            <w:r>
              <w:rPr>
                <w:rStyle w:val="mqInternal"/>
                <w:noProof/>
              </w:rPr>
              <w:t>[1}</w:t>
            </w:r>
            <w:r>
              <w:rPr>
                <w:noProof/>
              </w:rPr>
              <w:t>Start Live Streaming</w:t>
            </w:r>
            <w:r>
              <w:rPr>
                <w:rStyle w:val="mqInternal"/>
                <w:noProof/>
              </w:rPr>
              <w:t>{2]</w:t>
            </w:r>
            <w:r>
              <w:rPr>
                <w:noProof/>
              </w:rPr>
              <w:t>.</w:t>
            </w:r>
          </w:p>
        </w:tc>
        <w:tc>
          <w:tcPr>
            <w:tcW w:w="7407" w:type="dxa"/>
          </w:tcPr>
          <w:p w:rsidR="00000000" w:rsidRDefault="00AC26C9">
            <w:pPr>
              <w:rPr>
                <w:lang w:val="fr-FR"/>
              </w:rPr>
            </w:pPr>
            <w:r>
              <w:rPr>
                <w:lang w:val="fr-FR"/>
              </w:rPr>
              <w:t>Pour ce faire, s</w:t>
            </w:r>
            <w:r>
              <w:rPr>
                <w:lang w:val="fr-FR"/>
              </w:rPr>
              <w:t>é</w:t>
            </w:r>
            <w:r>
              <w:rPr>
                <w:lang w:val="fr-FR"/>
              </w:rPr>
              <w:t>lectionnez l'ic</w:t>
            </w:r>
            <w:r>
              <w:rPr>
                <w:lang w:val="fr-FR"/>
              </w:rPr>
              <w:t>ô</w:t>
            </w:r>
            <w:r>
              <w:rPr>
                <w:lang w:val="fr-FR"/>
              </w:rPr>
              <w:t xml:space="preserve">ne verticale </w:t>
            </w:r>
            <w:r>
              <w:rPr>
                <w:lang w:val="fr-FR"/>
              </w:rPr>
              <w:t>à</w:t>
            </w:r>
            <w:r>
              <w:rPr>
                <w:lang w:val="fr-FR"/>
              </w:rPr>
              <w:t xml:space="preserve"> 3 points et s</w:t>
            </w:r>
            <w:r>
              <w:rPr>
                <w:lang w:val="fr-FR"/>
              </w:rPr>
              <w:t>é</w:t>
            </w:r>
            <w:r>
              <w:rPr>
                <w:lang w:val="fr-FR"/>
              </w:rPr>
              <w:t xml:space="preserve">lectionnez </w:t>
            </w:r>
            <w:r>
              <w:rPr>
                <w:rStyle w:val="mqInternal"/>
                <w:noProof/>
                <w:lang w:val="fr-FR"/>
              </w:rPr>
              <w:t>[1}</w:t>
            </w:r>
            <w:r>
              <w:rPr>
                <w:lang w:val="fr-FR"/>
              </w:rPr>
              <w:t>D</w:t>
            </w:r>
            <w:r>
              <w:rPr>
                <w:lang w:val="fr-FR"/>
              </w:rPr>
              <w:t>é</w:t>
            </w:r>
            <w:r>
              <w:rPr>
                <w:lang w:val="fr-FR"/>
              </w:rPr>
              <w:t>marrer</w:t>
            </w:r>
            <w:r>
              <w:rPr>
                <w:lang w:val="fr-FR"/>
              </w:rPr>
              <w:t xml:space="preserve"> la diffusion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18b6c414-5131-48c5-b638-f6d4903dfff6</w:t>
            </w:r>
          </w:p>
        </w:tc>
        <w:tc>
          <w:tcPr>
            <w:tcW w:w="7407" w:type="dxa"/>
            <w:shd w:val="clear" w:color="auto" w:fill="F2F2F2" w:themeFill="background1" w:themeFillShade="F2"/>
          </w:tcPr>
          <w:p w:rsidR="00000000" w:rsidRDefault="00AC26C9">
            <w:pPr>
              <w:rPr>
                <w:noProof/>
              </w:rPr>
            </w:pPr>
            <w:r>
              <w:rPr>
                <w:noProof/>
              </w:rPr>
              <w:t>Start Webex meeting</w:t>
            </w:r>
          </w:p>
        </w:tc>
        <w:tc>
          <w:tcPr>
            <w:tcW w:w="7407" w:type="dxa"/>
          </w:tcPr>
          <w:p w:rsidR="00000000" w:rsidRDefault="00AC26C9">
            <w:pPr>
              <w:rPr>
                <w:lang w:val="fr-FR"/>
              </w:rPr>
            </w:pPr>
            <w:r>
              <w:rPr>
                <w:lang w:val="fr-FR"/>
              </w:rPr>
              <w:t>Commencer la r</w:t>
            </w:r>
            <w:r>
              <w:rPr>
                <w:lang w:val="fr-FR"/>
              </w:rPr>
              <w:t>é</w:t>
            </w:r>
            <w:r>
              <w:rPr>
                <w:lang w:val="fr-FR"/>
              </w:rPr>
              <w:t>union Webex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bf096099-c480-408f-946d-ab2e65bb9ef3</w:t>
            </w:r>
          </w:p>
        </w:tc>
        <w:tc>
          <w:tcPr>
            <w:tcW w:w="7407" w:type="dxa"/>
            <w:shd w:val="clear" w:color="auto" w:fill="F2F2F2" w:themeFill="background1" w:themeFillShade="F2"/>
          </w:tcPr>
          <w:p w:rsidR="00000000" w:rsidRDefault="00AC26C9">
            <w:pPr>
              <w:rPr>
                <w:noProof/>
              </w:rPr>
            </w:pPr>
            <w:r>
              <w:rPr>
                <w:noProof/>
              </w:rPr>
              <w:t>Start Webex meeting</w:t>
            </w:r>
          </w:p>
        </w:tc>
        <w:tc>
          <w:tcPr>
            <w:tcW w:w="7407" w:type="dxa"/>
          </w:tcPr>
          <w:p w:rsidR="00000000" w:rsidRDefault="00AC26C9">
            <w:pPr>
              <w:rPr>
                <w:lang w:val="fr-FR"/>
              </w:rPr>
            </w:pPr>
            <w:r>
              <w:rPr>
                <w:lang w:val="fr-FR"/>
              </w:rPr>
              <w:t>Commencer la r</w:t>
            </w:r>
            <w:r>
              <w:rPr>
                <w:lang w:val="fr-FR"/>
              </w:rPr>
              <w:t>é</w:t>
            </w:r>
            <w:r>
              <w:rPr>
                <w:lang w:val="fr-FR"/>
              </w:rPr>
              <w:t>union Webex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4c18d720-3354-43c7-a56e-a20f6289ed47</w:t>
            </w:r>
          </w:p>
        </w:tc>
        <w:tc>
          <w:tcPr>
            <w:tcW w:w="7407" w:type="dxa"/>
            <w:shd w:val="clear" w:color="auto" w:fill="F2F2F2" w:themeFill="background1" w:themeFillShade="F2"/>
          </w:tcPr>
          <w:p w:rsidR="00000000" w:rsidRDefault="00AC26C9">
            <w:pPr>
              <w:rPr>
                <w:noProof/>
              </w:rPr>
            </w:pPr>
            <w:r>
              <w:rPr>
                <w:noProof/>
              </w:rPr>
              <w:t xml:space="preserve">In the </w:t>
            </w:r>
            <w:r>
              <w:rPr>
                <w:rStyle w:val="mqInternal"/>
                <w:noProof/>
              </w:rPr>
              <w:t>[1}</w:t>
            </w:r>
            <w:r>
              <w:rPr>
                <w:noProof/>
              </w:rPr>
              <w:t>Other streaming service information</w:t>
            </w:r>
            <w:r>
              <w:rPr>
                <w:rStyle w:val="mqInternal"/>
                <w:noProof/>
              </w:rPr>
              <w:t>{2]</w:t>
            </w:r>
            <w:r>
              <w:rPr>
                <w:noProof/>
              </w:rPr>
              <w:t xml:space="preserve"> dialog, enter the following:</w:t>
            </w:r>
          </w:p>
        </w:tc>
        <w:tc>
          <w:tcPr>
            <w:tcW w:w="7407" w:type="dxa"/>
          </w:tcPr>
          <w:p w:rsidR="00000000" w:rsidRDefault="00AC26C9">
            <w:pPr>
              <w:rPr>
                <w:lang w:val="fr-FR"/>
              </w:rPr>
            </w:pPr>
            <w:r>
              <w:rPr>
                <w:lang w:val="fr-FR"/>
              </w:rPr>
              <w:t>Dans la bo</w:t>
            </w:r>
            <w:r>
              <w:rPr>
                <w:lang w:val="fr-FR"/>
              </w:rPr>
              <w:t>î</w:t>
            </w:r>
            <w:r>
              <w:rPr>
                <w:lang w:val="fr-FR"/>
              </w:rPr>
              <w:t xml:space="preserve">te de dialogue </w:t>
            </w:r>
            <w:r>
              <w:rPr>
                <w:rStyle w:val="mqInternal"/>
                <w:noProof/>
                <w:lang w:val="fr-FR"/>
              </w:rPr>
              <w:t>[1}</w:t>
            </w:r>
            <w:r>
              <w:rPr>
                <w:lang w:val="fr-FR"/>
              </w:rPr>
              <w:t>Informations sur les autres services de diffusion en continu</w:t>
            </w:r>
            <w:r>
              <w:rPr>
                <w:rStyle w:val="mqInternal"/>
                <w:noProof/>
                <w:lang w:val="fr-FR"/>
              </w:rPr>
              <w:t>{2]</w:t>
            </w:r>
            <w:r>
              <w:rPr>
                <w:lang w:val="fr-FR"/>
              </w:rPr>
              <w:t xml:space="preserve"> , entrez les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1b90e3e9-bee5-4cff-b9bc-47dfd895989b</w:t>
            </w:r>
          </w:p>
        </w:tc>
        <w:tc>
          <w:tcPr>
            <w:tcW w:w="7407" w:type="dxa"/>
            <w:shd w:val="clear" w:color="auto" w:fill="F2F2F2" w:themeFill="background1" w:themeFillShade="F2"/>
          </w:tcPr>
          <w:p w:rsidR="00000000" w:rsidRDefault="00AC26C9">
            <w:pPr>
              <w:rPr>
                <w:noProof/>
              </w:rPr>
            </w:pPr>
            <w:r>
              <w:rPr>
                <w:rStyle w:val="mqInternal"/>
                <w:noProof/>
              </w:rPr>
              <w:t>[1}</w:t>
            </w:r>
            <w:r>
              <w:rPr>
                <w:noProof/>
              </w:rPr>
              <w:t>Streaming serv</w:t>
            </w:r>
            <w:r>
              <w:rPr>
                <w:noProof/>
              </w:rPr>
              <w:t>ice</w:t>
            </w:r>
            <w:r>
              <w:rPr>
                <w:rStyle w:val="mqInternal"/>
                <w:noProof/>
              </w:rPr>
              <w:t>{2]</w:t>
            </w:r>
            <w:r>
              <w:rPr>
                <w:noProof/>
              </w:rPr>
              <w:t>:</w:t>
            </w:r>
          </w:p>
        </w:tc>
        <w:tc>
          <w:tcPr>
            <w:tcW w:w="7407" w:type="dxa"/>
          </w:tcPr>
          <w:p w:rsidR="00000000" w:rsidRDefault="00AC26C9">
            <w:pPr>
              <w:rPr>
                <w:lang w:val="fr-FR"/>
              </w:rPr>
            </w:pPr>
            <w:r>
              <w:rPr>
                <w:rStyle w:val="mqInternal"/>
                <w:noProof/>
                <w:lang w:val="fr-FR"/>
              </w:rPr>
              <w:t>[1}</w:t>
            </w:r>
            <w:r>
              <w:rPr>
                <w:lang w:val="fr-FR"/>
              </w:rPr>
              <w:t>Service de diffusion en continu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2ecf9a62-d7eb-429e-a288-0b9db3062eac</w:t>
            </w:r>
          </w:p>
        </w:tc>
        <w:tc>
          <w:tcPr>
            <w:tcW w:w="7407" w:type="dxa"/>
            <w:shd w:val="clear" w:color="auto" w:fill="F2F2F2" w:themeFill="background1" w:themeFillShade="F2"/>
          </w:tcPr>
          <w:p w:rsidR="00000000" w:rsidRDefault="00AC26C9">
            <w:pPr>
              <w:rPr>
                <w:noProof/>
              </w:rPr>
            </w:pPr>
            <w:r>
              <w:rPr>
                <w:noProof/>
              </w:rPr>
              <w:t xml:space="preserve">Use </w:t>
            </w:r>
            <w:r>
              <w:rPr>
                <w:rStyle w:val="mqInternal"/>
                <w:noProof/>
              </w:rPr>
              <w:t>[1}[2]{3]</w:t>
            </w:r>
          </w:p>
        </w:tc>
        <w:tc>
          <w:tcPr>
            <w:tcW w:w="7407" w:type="dxa"/>
          </w:tcPr>
          <w:p w:rsidR="00000000" w:rsidRDefault="00AC26C9">
            <w:pPr>
              <w:rPr>
                <w:lang w:val="fr-FR"/>
              </w:rPr>
            </w:pPr>
            <w:r>
              <w:rPr>
                <w:lang w:val="fr-FR"/>
              </w:rPr>
              <w:t xml:space="preserve">Utiliser </w:t>
            </w:r>
            <w:r>
              <w:rPr>
                <w:rStyle w:val="mqInternal"/>
                <w:noProof/>
                <w:lang w:val="fr-FR"/>
              </w:rPr>
              <w:t>[1}[2]{3]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d4aa5032-7194-45fa-bc3e-6134f1ba2993</w:t>
            </w:r>
          </w:p>
        </w:tc>
        <w:tc>
          <w:tcPr>
            <w:tcW w:w="7407" w:type="dxa"/>
            <w:shd w:val="clear" w:color="auto" w:fill="F2F2F2" w:themeFill="background1" w:themeFillShade="F2"/>
          </w:tcPr>
          <w:p w:rsidR="00000000" w:rsidRDefault="00AC26C9">
            <w:pPr>
              <w:rPr>
                <w:noProof/>
              </w:rPr>
            </w:pPr>
            <w:r>
              <w:rPr>
                <w:rStyle w:val="mqInternal"/>
                <w:noProof/>
              </w:rPr>
              <w:t>[1}</w:t>
            </w:r>
            <w:r>
              <w:rPr>
                <w:noProof/>
              </w:rPr>
              <w:t>Target stream link</w:t>
            </w:r>
            <w:r>
              <w:rPr>
                <w:rStyle w:val="mqInternal"/>
                <w:noProof/>
              </w:rPr>
              <w:t>{2]</w:t>
            </w:r>
            <w:r>
              <w:rPr>
                <w:noProof/>
              </w:rPr>
              <w:t>:</w:t>
            </w:r>
          </w:p>
        </w:tc>
        <w:tc>
          <w:tcPr>
            <w:tcW w:w="7407" w:type="dxa"/>
          </w:tcPr>
          <w:p w:rsidR="00000000" w:rsidRDefault="00AC26C9">
            <w:pPr>
              <w:rPr>
                <w:lang w:val="fr-FR"/>
              </w:rPr>
            </w:pPr>
            <w:r>
              <w:rPr>
                <w:rStyle w:val="mqInternal"/>
                <w:noProof/>
                <w:lang w:val="fr-FR"/>
              </w:rPr>
              <w:t>[1}</w:t>
            </w:r>
            <w:r>
              <w:rPr>
                <w:lang w:val="fr-FR"/>
              </w:rPr>
              <w:t>Lien de flux cible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49a7933d-163a-4022-a62e-9a758b4db261</w:t>
            </w:r>
          </w:p>
        </w:tc>
        <w:tc>
          <w:tcPr>
            <w:tcW w:w="7407" w:type="dxa"/>
            <w:shd w:val="clear" w:color="auto" w:fill="F2F2F2" w:themeFill="background1" w:themeFillShade="F2"/>
          </w:tcPr>
          <w:p w:rsidR="00000000" w:rsidRDefault="00AC26C9">
            <w:pPr>
              <w:rPr>
                <w:noProof/>
              </w:rPr>
            </w:pPr>
            <w:r>
              <w:rPr>
                <w:noProof/>
              </w:rPr>
              <w:t xml:space="preserve">Use the </w:t>
            </w:r>
            <w:r>
              <w:rPr>
                <w:rStyle w:val="mqInternal"/>
                <w:noProof/>
              </w:rPr>
              <w:t>[1}</w:t>
            </w:r>
            <w:r>
              <w:rPr>
                <w:noProof/>
              </w:rPr>
              <w:t>Endpoint (RTMP URL)</w:t>
            </w:r>
            <w:r>
              <w:rPr>
                <w:rStyle w:val="mqInternal"/>
                <w:noProof/>
              </w:rPr>
              <w:t>{2]</w:t>
            </w:r>
            <w:r>
              <w:rPr>
                <w:noProof/>
              </w:rPr>
              <w:t xml:space="preserve"> value from Brightcove Live.</w:t>
            </w:r>
          </w:p>
        </w:tc>
        <w:tc>
          <w:tcPr>
            <w:tcW w:w="7407" w:type="dxa"/>
          </w:tcPr>
          <w:p w:rsidR="00000000" w:rsidRDefault="00AC26C9">
            <w:pPr>
              <w:rPr>
                <w:lang w:val="fr-FR"/>
              </w:rPr>
            </w:pPr>
            <w:r>
              <w:rPr>
                <w:lang w:val="fr-FR"/>
              </w:rPr>
              <w:t xml:space="preserve">Utilisez la valeur </w:t>
            </w:r>
            <w:r>
              <w:rPr>
                <w:rStyle w:val="mqInternal"/>
                <w:noProof/>
                <w:lang w:val="fr-FR"/>
              </w:rPr>
              <w:t>[1}</w:t>
            </w:r>
            <w:r>
              <w:rPr>
                <w:lang w:val="fr-FR"/>
              </w:rPr>
              <w:t>Endpoint (URL RTMP)</w:t>
            </w:r>
            <w:r>
              <w:rPr>
                <w:rStyle w:val="mqInternal"/>
                <w:noProof/>
                <w:lang w:val="fr-FR"/>
              </w:rPr>
              <w:t>{2]</w:t>
            </w:r>
            <w:r>
              <w:rPr>
                <w:lang w:val="fr-FR"/>
              </w:rPr>
              <w:t xml:space="preserve"> de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d2aeb52c-6719-43ef-a2ef-6b587c2dffb4</w:t>
            </w:r>
          </w:p>
        </w:tc>
        <w:tc>
          <w:tcPr>
            <w:tcW w:w="7407" w:type="dxa"/>
            <w:shd w:val="clear" w:color="auto" w:fill="F2F2F2" w:themeFill="background1" w:themeFillShade="F2"/>
          </w:tcPr>
          <w:p w:rsidR="00000000" w:rsidRDefault="00AC26C9">
            <w:pPr>
              <w:rPr>
                <w:noProof/>
              </w:rPr>
            </w:pPr>
            <w:r>
              <w:rPr>
                <w:rStyle w:val="mqInternal"/>
                <w:noProof/>
              </w:rPr>
              <w:t>[1}</w:t>
            </w:r>
            <w:r>
              <w:rPr>
                <w:noProof/>
              </w:rPr>
              <w:t>Target stream key</w:t>
            </w:r>
            <w:r>
              <w:rPr>
                <w:rStyle w:val="mqInternal"/>
                <w:noProof/>
              </w:rPr>
              <w:t>{2]</w:t>
            </w:r>
            <w:r>
              <w:rPr>
                <w:noProof/>
              </w:rPr>
              <w:t>:</w:t>
            </w:r>
          </w:p>
        </w:tc>
        <w:tc>
          <w:tcPr>
            <w:tcW w:w="7407" w:type="dxa"/>
          </w:tcPr>
          <w:p w:rsidR="00000000" w:rsidRDefault="00AC26C9">
            <w:pPr>
              <w:rPr>
                <w:lang w:val="fr-FR"/>
              </w:rPr>
            </w:pPr>
            <w:r>
              <w:rPr>
                <w:rStyle w:val="mqInternal"/>
                <w:noProof/>
                <w:lang w:val="fr-FR"/>
              </w:rPr>
              <w:t>[1}</w:t>
            </w:r>
            <w:r>
              <w:rPr>
                <w:lang w:val="fr-FR"/>
              </w:rPr>
              <w:t>Cl</w:t>
            </w:r>
            <w:r>
              <w:rPr>
                <w:lang w:val="fr-FR"/>
              </w:rPr>
              <w:t>é</w:t>
            </w:r>
            <w:r>
              <w:rPr>
                <w:lang w:val="fr-FR"/>
              </w:rPr>
              <w:t xml:space="preserve"> de flux cible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b5e0b926-48b0-4c68-9a62-15efbd7d825f</w:t>
            </w:r>
          </w:p>
        </w:tc>
        <w:tc>
          <w:tcPr>
            <w:tcW w:w="7407" w:type="dxa"/>
            <w:shd w:val="clear" w:color="auto" w:fill="F2F2F2" w:themeFill="background1" w:themeFillShade="F2"/>
          </w:tcPr>
          <w:p w:rsidR="00000000" w:rsidRDefault="00AC26C9">
            <w:pPr>
              <w:rPr>
                <w:noProof/>
              </w:rPr>
            </w:pPr>
            <w:r>
              <w:rPr>
                <w:noProof/>
              </w:rPr>
              <w:t xml:space="preserve">Use </w:t>
            </w:r>
            <w:r>
              <w:rPr>
                <w:rStyle w:val="mqInternal"/>
                <w:noProof/>
              </w:rPr>
              <w:t>[1}[2]{3]</w:t>
            </w:r>
            <w:r>
              <w:rPr>
                <w:noProof/>
              </w:rPr>
              <w:t xml:space="preserve"> (It is always this value)</w:t>
            </w:r>
          </w:p>
        </w:tc>
        <w:tc>
          <w:tcPr>
            <w:tcW w:w="7407" w:type="dxa"/>
          </w:tcPr>
          <w:p w:rsidR="00000000" w:rsidRDefault="00AC26C9">
            <w:pPr>
              <w:rPr>
                <w:lang w:val="fr-FR"/>
              </w:rPr>
            </w:pPr>
            <w:r>
              <w:rPr>
                <w:lang w:val="fr-FR"/>
              </w:rPr>
              <w:t xml:space="preserve">Utiliser </w:t>
            </w:r>
            <w:r>
              <w:rPr>
                <w:rStyle w:val="mqInternal"/>
                <w:noProof/>
                <w:lang w:val="fr-FR"/>
              </w:rPr>
              <w:t>[1}[2]{3]</w:t>
            </w:r>
            <w:r>
              <w:rPr>
                <w:lang w:val="fr-FR"/>
              </w:rPr>
              <w:t xml:space="preserve"> (C'est toujours cette valeur)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bc7f0eb8-cd90-4b14-ba16-8c4242dd213a</w:t>
            </w:r>
          </w:p>
        </w:tc>
        <w:tc>
          <w:tcPr>
            <w:tcW w:w="7407" w:type="dxa"/>
            <w:shd w:val="clear" w:color="auto" w:fill="F2F2F2" w:themeFill="background1" w:themeFillShade="F2"/>
          </w:tcPr>
          <w:p w:rsidR="00000000" w:rsidRDefault="00AC26C9">
            <w:pPr>
              <w:rPr>
                <w:noProof/>
              </w:rPr>
            </w:pPr>
            <w:r>
              <w:rPr>
                <w:noProof/>
              </w:rPr>
              <w:t>Streaming information</w:t>
            </w:r>
          </w:p>
        </w:tc>
        <w:tc>
          <w:tcPr>
            <w:tcW w:w="7407" w:type="dxa"/>
          </w:tcPr>
          <w:p w:rsidR="00000000" w:rsidRDefault="00AC26C9">
            <w:pPr>
              <w:rPr>
                <w:lang w:val="fr-FR"/>
              </w:rPr>
            </w:pPr>
            <w:r>
              <w:rPr>
                <w:lang w:val="fr-FR"/>
              </w:rPr>
              <w:t>Informations en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32a705db-c298-</w:t>
            </w:r>
            <w:r>
              <w:rPr>
                <w:noProof/>
                <w:sz w:val="2"/>
              </w:rPr>
              <w:t>406a-a5c7-66df85c64584</w:t>
            </w:r>
          </w:p>
        </w:tc>
        <w:tc>
          <w:tcPr>
            <w:tcW w:w="7407" w:type="dxa"/>
            <w:shd w:val="clear" w:color="auto" w:fill="F2F2F2" w:themeFill="background1" w:themeFillShade="F2"/>
          </w:tcPr>
          <w:p w:rsidR="00000000" w:rsidRDefault="00AC26C9">
            <w:pPr>
              <w:rPr>
                <w:noProof/>
              </w:rPr>
            </w:pPr>
            <w:r>
              <w:rPr>
                <w:noProof/>
              </w:rPr>
              <w:t>Streaming information</w:t>
            </w:r>
          </w:p>
        </w:tc>
        <w:tc>
          <w:tcPr>
            <w:tcW w:w="7407" w:type="dxa"/>
          </w:tcPr>
          <w:p w:rsidR="00000000" w:rsidRDefault="00AC26C9">
            <w:pPr>
              <w:rPr>
                <w:lang w:val="fr-FR"/>
              </w:rPr>
            </w:pPr>
            <w:r>
              <w:rPr>
                <w:lang w:val="fr-FR"/>
              </w:rPr>
              <w:t>Informations en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d4df57a0-a966-4a61-a877-2b52736b4fff</w:t>
            </w:r>
          </w:p>
        </w:tc>
        <w:tc>
          <w:tcPr>
            <w:tcW w:w="7407" w:type="dxa"/>
            <w:shd w:val="clear" w:color="auto" w:fill="F2F2F2" w:themeFill="background1" w:themeFillShade="F2"/>
          </w:tcPr>
          <w:p w:rsidR="00000000" w:rsidRDefault="00AC26C9">
            <w:pPr>
              <w:rPr>
                <w:noProof/>
              </w:rPr>
            </w:pPr>
            <w:r>
              <w:rPr>
                <w:noProof/>
              </w:rPr>
              <w:t>That's it.</w:t>
            </w:r>
          </w:p>
        </w:tc>
        <w:tc>
          <w:tcPr>
            <w:tcW w:w="7407" w:type="dxa"/>
          </w:tcPr>
          <w:p w:rsidR="00000000" w:rsidRDefault="00AC26C9">
            <w:pPr>
              <w:rPr>
                <w:lang w:val="fr-FR"/>
              </w:rPr>
            </w:pPr>
            <w:r>
              <w:rPr>
                <w:lang w:val="fr-FR"/>
              </w:rPr>
              <w:t xml:space="preserve">C'est </w:t>
            </w:r>
            <w:r>
              <w:rPr>
                <w:lang w:val="fr-FR"/>
              </w:rPr>
              <w:t>ç</w:t>
            </w:r>
            <w:r>
              <w:rPr>
                <w:lang w:val="fr-FR"/>
              </w:rPr>
              <w:t>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25799618-bd6e-473c-9f73-f08d20b7d00a</w:t>
            </w:r>
          </w:p>
        </w:tc>
        <w:tc>
          <w:tcPr>
            <w:tcW w:w="7407" w:type="dxa"/>
            <w:shd w:val="clear" w:color="auto" w:fill="F2F2F2" w:themeFill="background1" w:themeFillShade="F2"/>
          </w:tcPr>
          <w:p w:rsidR="00000000" w:rsidRDefault="00AC26C9">
            <w:pPr>
              <w:rPr>
                <w:noProof/>
              </w:rPr>
            </w:pPr>
            <w:r>
              <w:rPr>
                <w:noProof/>
              </w:rPr>
              <w:t>You're live!</w:t>
            </w:r>
          </w:p>
        </w:tc>
        <w:tc>
          <w:tcPr>
            <w:tcW w:w="7407" w:type="dxa"/>
          </w:tcPr>
          <w:p w:rsidR="00000000" w:rsidRDefault="00AC26C9">
            <w:pPr>
              <w:rPr>
                <w:lang w:val="fr-FR"/>
              </w:rPr>
            </w:pPr>
            <w:r>
              <w:rPr>
                <w:lang w:val="fr-FR"/>
              </w:rPr>
              <w:t>Tu es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30c82a63-4d33-4ec1-abd2-11389a64a30a</w:t>
            </w:r>
          </w:p>
        </w:tc>
        <w:tc>
          <w:tcPr>
            <w:tcW w:w="7407" w:type="dxa"/>
            <w:shd w:val="clear" w:color="auto" w:fill="F2F2F2" w:themeFill="background1" w:themeFillShade="F2"/>
          </w:tcPr>
          <w:p w:rsidR="00000000" w:rsidRDefault="00AC26C9">
            <w:pPr>
              <w:rPr>
                <w:noProof/>
              </w:rPr>
            </w:pPr>
            <w:r>
              <w:rPr>
                <w:noProof/>
              </w:rPr>
              <w:t>Stream li</w:t>
            </w:r>
            <w:r>
              <w:rPr>
                <w:noProof/>
              </w:rPr>
              <w:t>ve to Brightcove</w:t>
            </w:r>
          </w:p>
        </w:tc>
        <w:tc>
          <w:tcPr>
            <w:tcW w:w="7407" w:type="dxa"/>
          </w:tcPr>
          <w:p w:rsidR="00000000" w:rsidRDefault="00AC26C9">
            <w:pPr>
              <w:rPr>
                <w:lang w:val="fr-FR"/>
              </w:rPr>
            </w:pPr>
            <w:r>
              <w:rPr>
                <w:lang w:val="fr-FR"/>
              </w:rPr>
              <w:t>Diffuser en direct sur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71bd4334-fb0b-45bf-9fd5-a501b55d42be</w:t>
            </w:r>
          </w:p>
        </w:tc>
        <w:tc>
          <w:tcPr>
            <w:tcW w:w="7407" w:type="dxa"/>
            <w:shd w:val="clear" w:color="auto" w:fill="F2F2F2" w:themeFill="background1" w:themeFillShade="F2"/>
          </w:tcPr>
          <w:p w:rsidR="00000000" w:rsidRDefault="00AC26C9">
            <w:pPr>
              <w:rPr>
                <w:noProof/>
              </w:rPr>
            </w:pPr>
            <w:r>
              <w:rPr>
                <w:noProof/>
              </w:rPr>
              <w:t>Stream live to Brightcove</w:t>
            </w:r>
          </w:p>
        </w:tc>
        <w:tc>
          <w:tcPr>
            <w:tcW w:w="7407" w:type="dxa"/>
          </w:tcPr>
          <w:p w:rsidR="00000000" w:rsidRDefault="00AC26C9">
            <w:pPr>
              <w:rPr>
                <w:lang w:val="fr-FR"/>
              </w:rPr>
            </w:pPr>
            <w:r>
              <w:rPr>
                <w:lang w:val="fr-FR"/>
              </w:rPr>
              <w:t>Diffuser en direct sur Brightcove</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host-zoom-conference-brightcove-live.html</w:t>
            </w:r>
          </w:p>
          <w:p w:rsidR="00000000" w:rsidRDefault="00AC26C9">
            <w:pPr>
              <w:jc w:val="center"/>
              <w:rPr>
                <w:b/>
                <w:noProof/>
              </w:rPr>
            </w:pPr>
            <w:r>
              <w:rPr>
                <w:b/>
                <w:noProof/>
              </w:rPr>
              <w:t>MQ971010 36494bf4-cf23-4cc6-8796-cb18fc0d50a4</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ad7281ee-4dd7-4beb-b782-11062c556b49</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4600d150-791b-4a3a-b790-1c8e94a294f6</w:t>
            </w:r>
          </w:p>
        </w:tc>
        <w:tc>
          <w:tcPr>
            <w:tcW w:w="7407" w:type="dxa"/>
            <w:shd w:val="clear" w:color="auto" w:fill="F2F2F2" w:themeFill="background1" w:themeFillShade="F2"/>
          </w:tcPr>
          <w:p w:rsidR="00000000" w:rsidRDefault="00AC26C9">
            <w:pPr>
              <w:rPr>
                <w:noProof/>
              </w:rPr>
            </w:pPr>
            <w:r>
              <w:rPr>
                <w:noProof/>
              </w:rPr>
              <w:t>Host a Zoom Conference on Brightcove Live description:</w:t>
            </w:r>
          </w:p>
        </w:tc>
        <w:tc>
          <w:tcPr>
            <w:tcW w:w="7407" w:type="dxa"/>
          </w:tcPr>
          <w:p w:rsidR="00000000" w:rsidRDefault="00AC26C9">
            <w:pPr>
              <w:rPr>
                <w:lang w:val="fr-FR"/>
              </w:rPr>
            </w:pPr>
            <w:r>
              <w:rPr>
                <w:lang w:val="fr-FR"/>
              </w:rPr>
              <w:t>H</w:t>
            </w:r>
            <w:r>
              <w:rPr>
                <w:lang w:val="fr-FR"/>
              </w:rPr>
              <w:t>é</w:t>
            </w:r>
            <w:r>
              <w:rPr>
                <w:lang w:val="fr-FR"/>
              </w:rPr>
              <w:t>berger une conf</w:t>
            </w:r>
            <w:r>
              <w:rPr>
                <w:lang w:val="fr-FR"/>
              </w:rPr>
              <w:t>é</w:t>
            </w:r>
            <w:r>
              <w:rPr>
                <w:lang w:val="fr-FR"/>
              </w:rPr>
              <w:t>rence Zoom sur Brightcove Live 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ed776608-88fb-4379-ab48-6413464ce9a3</w:t>
            </w:r>
          </w:p>
        </w:tc>
        <w:tc>
          <w:tcPr>
            <w:tcW w:w="7407" w:type="dxa"/>
            <w:shd w:val="clear" w:color="auto" w:fill="F2F2F2" w:themeFill="background1" w:themeFillShade="F2"/>
          </w:tcPr>
          <w:p w:rsidR="00000000" w:rsidRDefault="00AC26C9">
            <w:pPr>
              <w:rPr>
                <w:noProof/>
              </w:rPr>
            </w:pPr>
            <w:r>
              <w:rPr>
                <w:noProof/>
              </w:rPr>
              <w:t>In this topic, you will learn how to stream a Zoom conference or webinar on Brightcove Live. parent:</w:t>
            </w:r>
          </w:p>
        </w:tc>
        <w:tc>
          <w:tcPr>
            <w:tcW w:w="7407" w:type="dxa"/>
          </w:tcPr>
          <w:p w:rsidR="00000000" w:rsidRDefault="00AC26C9">
            <w:pPr>
              <w:rPr>
                <w:lang w:val="fr-FR"/>
              </w:rPr>
            </w:pPr>
            <w:r>
              <w:rPr>
                <w:lang w:val="fr-FR"/>
              </w:rPr>
              <w:t xml:space="preserve">Dans cette rubrique, vous apprendrez </w:t>
            </w:r>
            <w:r>
              <w:rPr>
                <w:lang w:val="fr-FR"/>
              </w:rPr>
              <w:t>à</w:t>
            </w:r>
            <w:r>
              <w:rPr>
                <w:lang w:val="fr-FR"/>
              </w:rPr>
              <w:t xml:space="preserve"> diffuser une conf</w:t>
            </w:r>
            <w:r>
              <w:rPr>
                <w:lang w:val="fr-FR"/>
              </w:rPr>
              <w:t>é</w:t>
            </w:r>
            <w:r>
              <w:rPr>
                <w:lang w:val="fr-FR"/>
              </w:rPr>
              <w:t>rence ou un webinaire Zoom sur Brightcove Live.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e</w:t>
            </w:r>
            <w:r>
              <w:rPr>
                <w:noProof/>
                <w:sz w:val="2"/>
              </w:rPr>
              <w:t>cc5bdee-43cf-4b37-a3ba-03aaafc66f77</w:t>
            </w:r>
          </w:p>
        </w:tc>
        <w:tc>
          <w:tcPr>
            <w:tcW w:w="7407" w:type="dxa"/>
            <w:shd w:val="clear" w:color="auto" w:fill="F2F2F2" w:themeFill="background1" w:themeFillShade="F2"/>
          </w:tcPr>
          <w:p w:rsidR="00000000" w:rsidRDefault="00AC26C9">
            <w:pPr>
              <w:rPr>
                <w:noProof/>
              </w:rPr>
            </w:pPr>
            <w:r>
              <w:rPr>
                <w:noProof/>
              </w:rPr>
              <w:t>Live Module ---</w:t>
            </w:r>
          </w:p>
        </w:tc>
        <w:tc>
          <w:tcPr>
            <w:tcW w:w="7407" w:type="dxa"/>
          </w:tcPr>
          <w:p w:rsidR="00000000" w:rsidRDefault="00AC26C9">
            <w:pPr>
              <w:rPr>
                <w:lang w:val="fr-FR"/>
              </w:rPr>
            </w:pPr>
            <w:r>
              <w:rPr>
                <w:lang w:val="fr-FR"/>
              </w:rPr>
              <w:t>Module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7f4c2319-967c-4770-a6e5-ba6a01a51cb8</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1bfa7a01-ca8b-4dbd-b23d-49936a85745b</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1195fe4b-63b8</w:t>
            </w:r>
            <w:r>
              <w:rPr>
                <w:noProof/>
                <w:sz w:val="2"/>
              </w:rPr>
              <w:t>-4481-8a01-8afdddec6655</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c0007f4b-5f7c-487d-ae9e-e3e614d11e3f</w:t>
            </w:r>
          </w:p>
        </w:tc>
        <w:tc>
          <w:tcPr>
            <w:tcW w:w="7407" w:type="dxa"/>
            <w:shd w:val="clear" w:color="auto" w:fill="F2F2F2" w:themeFill="background1" w:themeFillShade="F2"/>
          </w:tcPr>
          <w:p w:rsidR="00000000" w:rsidRDefault="00AC26C9">
            <w:pPr>
              <w:rPr>
                <w:noProof/>
              </w:rPr>
            </w:pPr>
            <w:r>
              <w:rPr>
                <w:rStyle w:val="mqInternal"/>
                <w:noProof/>
              </w:rPr>
              <w:t>[1}</w:t>
            </w:r>
            <w:r>
              <w:rPr>
                <w:noProof/>
              </w:rPr>
              <w:t>Zoom Video Communications</w:t>
            </w:r>
            <w:r>
              <w:rPr>
                <w:rStyle w:val="mqInternal"/>
                <w:noProof/>
              </w:rPr>
              <w:t>{2]</w:t>
            </w:r>
            <w:r>
              <w:rPr>
                <w:noProof/>
              </w:rPr>
              <w:t xml:space="preserve"> is a technology company that offers a cloud-based, peer-to-peer software platform for teleconferencing, telecommuting, and distance education.</w:t>
            </w:r>
          </w:p>
        </w:tc>
        <w:tc>
          <w:tcPr>
            <w:tcW w:w="7407" w:type="dxa"/>
          </w:tcPr>
          <w:p w:rsidR="00000000" w:rsidRDefault="00AC26C9">
            <w:pPr>
              <w:rPr>
                <w:lang w:val="fr-FR"/>
              </w:rPr>
            </w:pPr>
            <w:r>
              <w:rPr>
                <w:rStyle w:val="mqInternal"/>
                <w:noProof/>
                <w:lang w:val="fr-FR"/>
              </w:rPr>
              <w:t>[1}</w:t>
            </w:r>
            <w:r>
              <w:rPr>
                <w:lang w:val="fr-FR"/>
              </w:rPr>
              <w:t>Zoom Video Communications</w:t>
            </w:r>
            <w:r>
              <w:rPr>
                <w:rStyle w:val="mqInternal"/>
                <w:noProof/>
                <w:lang w:val="fr-FR"/>
              </w:rPr>
              <w:t>{2]</w:t>
            </w:r>
            <w:r>
              <w:rPr>
                <w:lang w:val="fr-FR"/>
              </w:rPr>
              <w:t xml:space="preserve"> est une soci</w:t>
            </w:r>
            <w:r>
              <w:rPr>
                <w:lang w:val="fr-FR"/>
              </w:rPr>
              <w:t>é</w:t>
            </w:r>
            <w:r>
              <w:rPr>
                <w:lang w:val="fr-FR"/>
              </w:rPr>
              <w:t>t</w:t>
            </w:r>
            <w:r>
              <w:rPr>
                <w:lang w:val="fr-FR"/>
              </w:rPr>
              <w:t>é</w:t>
            </w:r>
            <w:r>
              <w:rPr>
                <w:lang w:val="fr-FR"/>
              </w:rPr>
              <w:t xml:space="preserve"> technologique qui offre une plateforme logicielle bas</w:t>
            </w:r>
            <w:r>
              <w:rPr>
                <w:lang w:val="fr-FR"/>
              </w:rPr>
              <w:t>é</w:t>
            </w:r>
            <w:r>
              <w:rPr>
                <w:lang w:val="fr-FR"/>
              </w:rPr>
              <w:t>e sur le c</w:t>
            </w:r>
            <w:r>
              <w:rPr>
                <w:lang w:val="fr-FR"/>
              </w:rPr>
              <w:t>loud, peer-to-peer pour la t</w:t>
            </w:r>
            <w:r>
              <w:rPr>
                <w:lang w:val="fr-FR"/>
              </w:rPr>
              <w:t>é</w:t>
            </w:r>
            <w:r>
              <w:rPr>
                <w:lang w:val="fr-FR"/>
              </w:rPr>
              <w:t>l</w:t>
            </w:r>
            <w:r>
              <w:rPr>
                <w:lang w:val="fr-FR"/>
              </w:rPr>
              <w:t>é</w:t>
            </w:r>
            <w:r>
              <w:rPr>
                <w:lang w:val="fr-FR"/>
              </w:rPr>
              <w:t>conf</w:t>
            </w:r>
            <w:r>
              <w:rPr>
                <w:lang w:val="fr-FR"/>
              </w:rPr>
              <w:t>é</w:t>
            </w:r>
            <w:r>
              <w:rPr>
                <w:lang w:val="fr-FR"/>
              </w:rPr>
              <w:t>rence, le t</w:t>
            </w:r>
            <w:r>
              <w:rPr>
                <w:lang w:val="fr-FR"/>
              </w:rPr>
              <w:t>é</w:t>
            </w:r>
            <w:r>
              <w:rPr>
                <w:lang w:val="fr-FR"/>
              </w:rPr>
              <w:t>l</w:t>
            </w:r>
            <w:r>
              <w:rPr>
                <w:lang w:val="fr-FR"/>
              </w:rPr>
              <w:t>é</w:t>
            </w:r>
            <w:r>
              <w:rPr>
                <w:lang w:val="fr-FR"/>
              </w:rPr>
              <w:t xml:space="preserve">travail et l'enseignement </w:t>
            </w:r>
            <w:r>
              <w:rPr>
                <w:lang w:val="fr-FR"/>
              </w:rPr>
              <w:t>à</w:t>
            </w:r>
            <w:r>
              <w:rPr>
                <w:lang w:val="fr-FR"/>
              </w:rPr>
              <w:t xml:space="preserve"> distance.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c0d36866-b2fa-4dc3-aa5e-179b18439346</w:t>
            </w:r>
          </w:p>
        </w:tc>
        <w:tc>
          <w:tcPr>
            <w:tcW w:w="7407" w:type="dxa"/>
            <w:shd w:val="clear" w:color="auto" w:fill="F2F2F2" w:themeFill="background1" w:themeFillShade="F2"/>
          </w:tcPr>
          <w:p w:rsidR="00000000" w:rsidRDefault="00AC26C9">
            <w:pPr>
              <w:rPr>
                <w:noProof/>
              </w:rPr>
            </w:pPr>
            <w:r>
              <w:rPr>
                <w:noProof/>
              </w:rPr>
              <w:t>To reach a larger audience, you can leverage Brightcove Live to stream your meeting for others to see.</w:t>
            </w:r>
          </w:p>
        </w:tc>
        <w:tc>
          <w:tcPr>
            <w:tcW w:w="7407" w:type="dxa"/>
          </w:tcPr>
          <w:p w:rsidR="00000000" w:rsidRDefault="00AC26C9">
            <w:pPr>
              <w:rPr>
                <w:lang w:val="fr-FR"/>
              </w:rPr>
            </w:pPr>
            <w:r>
              <w:rPr>
                <w:lang w:val="fr-FR"/>
              </w:rPr>
              <w:t>Pour toucher un public p</w:t>
            </w:r>
            <w:r>
              <w:rPr>
                <w:lang w:val="fr-FR"/>
              </w:rPr>
              <w:t>lus large, vous pouvez tirer parti de Brightcove Live pour diffuser votre r</w:t>
            </w:r>
            <w:r>
              <w:rPr>
                <w:lang w:val="fr-FR"/>
              </w:rPr>
              <w:t>é</w:t>
            </w:r>
            <w:r>
              <w:rPr>
                <w:lang w:val="fr-FR"/>
              </w:rPr>
              <w:t>union pour que d'autres personnes puissent le voir.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ec371db0-dba8-4c87-b4aa-f95aa635bda9</w:t>
            </w:r>
          </w:p>
        </w:tc>
        <w:tc>
          <w:tcPr>
            <w:tcW w:w="7407" w:type="dxa"/>
            <w:shd w:val="clear" w:color="auto" w:fill="F2F2F2" w:themeFill="background1" w:themeFillShade="F2"/>
          </w:tcPr>
          <w:p w:rsidR="00000000" w:rsidRDefault="00AC26C9">
            <w:pPr>
              <w:rPr>
                <w:noProof/>
              </w:rPr>
            </w:pPr>
            <w:r>
              <w:rPr>
                <w:noProof/>
              </w:rPr>
              <w:t>Steps</w:t>
            </w:r>
          </w:p>
        </w:tc>
        <w:tc>
          <w:tcPr>
            <w:tcW w:w="7407" w:type="dxa"/>
          </w:tcPr>
          <w:p w:rsidR="00000000" w:rsidRDefault="00AC26C9">
            <w:pPr>
              <w:rPr>
                <w:lang w:val="fr-FR"/>
              </w:rPr>
            </w:pPr>
            <w:r>
              <w:rPr>
                <w:lang w:val="fr-FR"/>
              </w:rPr>
              <w:t>É</w:t>
            </w:r>
            <w:r>
              <w:rPr>
                <w:lang w:val="fr-FR"/>
              </w:rPr>
              <w:t>tapes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e689217d-e9db-49dd-bd3b-2b1ead8bb881</w:t>
            </w:r>
          </w:p>
        </w:tc>
        <w:tc>
          <w:tcPr>
            <w:tcW w:w="7407" w:type="dxa"/>
            <w:shd w:val="clear" w:color="auto" w:fill="F2F2F2" w:themeFill="background1" w:themeFillShade="F2"/>
          </w:tcPr>
          <w:p w:rsidR="00000000" w:rsidRDefault="00AC26C9">
            <w:pPr>
              <w:rPr>
                <w:noProof/>
              </w:rPr>
            </w:pPr>
            <w:r>
              <w:rPr>
                <w:noProof/>
              </w:rPr>
              <w:t>Follow these steps to host a co</w:t>
            </w:r>
            <w:r>
              <w:rPr>
                <w:noProof/>
              </w:rPr>
              <w:t>nference or webinar to Brightcove Live:</w:t>
            </w:r>
          </w:p>
        </w:tc>
        <w:tc>
          <w:tcPr>
            <w:tcW w:w="7407" w:type="dxa"/>
          </w:tcPr>
          <w:p w:rsidR="00000000" w:rsidRDefault="00AC26C9">
            <w:pPr>
              <w:rPr>
                <w:lang w:val="fr-FR"/>
              </w:rPr>
            </w:pPr>
            <w:r>
              <w:rPr>
                <w:lang w:val="fr-FR"/>
              </w:rPr>
              <w:t>Proc</w:t>
            </w:r>
            <w:r>
              <w:rPr>
                <w:lang w:val="fr-FR"/>
              </w:rPr>
              <w:t>é</w:t>
            </w:r>
            <w:r>
              <w:rPr>
                <w:lang w:val="fr-FR"/>
              </w:rPr>
              <w:t>dez comme suit pour organiser une conf</w:t>
            </w:r>
            <w:r>
              <w:rPr>
                <w:lang w:val="fr-FR"/>
              </w:rPr>
              <w:t>é</w:t>
            </w:r>
            <w:r>
              <w:rPr>
                <w:lang w:val="fr-FR"/>
              </w:rPr>
              <w:t>rence ou un webinaire sur Brightcove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77d5e0ef-3cc8-49c5-9b3b-73a53de63af1</w:t>
            </w:r>
          </w:p>
        </w:tc>
        <w:tc>
          <w:tcPr>
            <w:tcW w:w="7407" w:type="dxa"/>
            <w:shd w:val="clear" w:color="auto" w:fill="F2F2F2" w:themeFill="background1" w:themeFillShade="F2"/>
          </w:tcPr>
          <w:p w:rsidR="00000000" w:rsidRDefault="00AC26C9">
            <w:pPr>
              <w:rPr>
                <w:noProof/>
              </w:rPr>
            </w:pPr>
            <w:r>
              <w:rPr>
                <w:noProof/>
              </w:rPr>
              <w:t>Conferences</w:t>
            </w:r>
          </w:p>
        </w:tc>
        <w:tc>
          <w:tcPr>
            <w:tcW w:w="7407" w:type="dxa"/>
          </w:tcPr>
          <w:p w:rsidR="00000000" w:rsidRDefault="00AC26C9">
            <w:pPr>
              <w:rPr>
                <w:lang w:val="fr-FR"/>
              </w:rPr>
            </w:pPr>
            <w:r>
              <w:rPr>
                <w:lang w:val="fr-FR"/>
              </w:rPr>
              <w:t>Conf</w:t>
            </w:r>
            <w:r>
              <w:rPr>
                <w:lang w:val="fr-FR"/>
              </w:rPr>
              <w:t>é</w:t>
            </w:r>
            <w:r>
              <w:rPr>
                <w:lang w:val="fr-FR"/>
              </w:rPr>
              <w:t>rences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71a6c981-533a-4708-acb0-fabd69f328fa</w:t>
            </w:r>
          </w:p>
        </w:tc>
        <w:tc>
          <w:tcPr>
            <w:tcW w:w="7407" w:type="dxa"/>
            <w:shd w:val="clear" w:color="auto" w:fill="F2F2F2" w:themeFill="background1" w:themeFillShade="F2"/>
          </w:tcPr>
          <w:p w:rsidR="00000000" w:rsidRDefault="00AC26C9">
            <w:pPr>
              <w:rPr>
                <w:noProof/>
              </w:rPr>
            </w:pPr>
            <w:r>
              <w:rPr>
                <w:noProof/>
              </w:rPr>
              <w:t>For Zoom conferences, do the following:</w:t>
            </w:r>
          </w:p>
        </w:tc>
        <w:tc>
          <w:tcPr>
            <w:tcW w:w="7407" w:type="dxa"/>
          </w:tcPr>
          <w:p w:rsidR="00000000" w:rsidRDefault="00AC26C9">
            <w:pPr>
              <w:rPr>
                <w:lang w:val="fr-FR"/>
              </w:rPr>
            </w:pPr>
            <w:r>
              <w:rPr>
                <w:lang w:val="fr-FR"/>
              </w:rPr>
              <w:t>Pour les conf</w:t>
            </w:r>
            <w:r>
              <w:rPr>
                <w:lang w:val="fr-FR"/>
              </w:rPr>
              <w:t>é</w:t>
            </w:r>
            <w:r>
              <w:rPr>
                <w:lang w:val="fr-FR"/>
              </w:rPr>
              <w:t>rences Zoom, proc</w:t>
            </w:r>
            <w:r>
              <w:rPr>
                <w:lang w:val="fr-FR"/>
              </w:rPr>
              <w:t>é</w:t>
            </w:r>
            <w:r>
              <w:rPr>
                <w:lang w:val="fr-FR"/>
              </w:rPr>
              <w:t>dez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e385e4f8-e5d3-4c3d-91e8-d77ca4cb2a87</w:t>
            </w:r>
          </w:p>
        </w:tc>
        <w:tc>
          <w:tcPr>
            <w:tcW w:w="7407" w:type="dxa"/>
            <w:shd w:val="clear" w:color="auto" w:fill="F2F2F2" w:themeFill="background1" w:themeFillShade="F2"/>
          </w:tcPr>
          <w:p w:rsidR="00000000" w:rsidRDefault="00AC26C9">
            <w:pPr>
              <w:rPr>
                <w:noProof/>
              </w:rPr>
            </w:pPr>
            <w:r>
              <w:rPr>
                <w:noProof/>
              </w:rPr>
              <w:t xml:space="preserve">Navigate to your Zoom Meeting </w:t>
            </w:r>
            <w:r>
              <w:rPr>
                <w:rStyle w:val="mqInternal"/>
                <w:noProof/>
              </w:rPr>
              <w:t>[1}</w:t>
            </w:r>
            <w:r>
              <w:rPr>
                <w:noProof/>
              </w:rPr>
              <w:t>Settings</w:t>
            </w:r>
            <w:r>
              <w:rPr>
                <w:rStyle w:val="mqInternal"/>
                <w:noProof/>
              </w:rPr>
              <w:t>{2]</w:t>
            </w:r>
            <w:r>
              <w:rPr>
                <w:noProof/>
              </w:rPr>
              <w:t xml:space="preserve"> and scroll to the </w:t>
            </w:r>
            <w:r>
              <w:rPr>
                <w:rStyle w:val="mqInternal"/>
                <w:noProof/>
              </w:rPr>
              <w:t>[3}</w:t>
            </w:r>
            <w:r>
              <w:rPr>
                <w:noProof/>
              </w:rPr>
              <w:t>In Meeting (Advanced</w:t>
            </w:r>
            <w:r>
              <w:rPr>
                <w:rStyle w:val="mqInternal"/>
                <w:noProof/>
              </w:rPr>
              <w:t>{4]</w:t>
            </w:r>
            <w:r>
              <w:rPr>
                <w:noProof/>
              </w:rPr>
              <w:t xml:space="preserve"> section.</w:t>
            </w:r>
          </w:p>
        </w:tc>
        <w:tc>
          <w:tcPr>
            <w:tcW w:w="7407" w:type="dxa"/>
          </w:tcPr>
          <w:p w:rsidR="00000000" w:rsidRDefault="00AC26C9">
            <w:pPr>
              <w:rPr>
                <w:lang w:val="fr-FR"/>
              </w:rPr>
            </w:pPr>
            <w:r>
              <w:rPr>
                <w:lang w:val="fr-FR"/>
              </w:rPr>
              <w:t>Acc</w:t>
            </w:r>
            <w:r>
              <w:rPr>
                <w:lang w:val="fr-FR"/>
              </w:rPr>
              <w:t>é</w:t>
            </w:r>
            <w:r>
              <w:rPr>
                <w:lang w:val="fr-FR"/>
              </w:rPr>
              <w:t xml:space="preserve">dez </w:t>
            </w:r>
            <w:r>
              <w:rPr>
                <w:lang w:val="fr-FR"/>
              </w:rPr>
              <w:t>à</w:t>
            </w:r>
            <w:r>
              <w:rPr>
                <w:lang w:val="fr-FR"/>
              </w:rPr>
              <w:t xml:space="preserve"> vos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de r</w:t>
            </w:r>
            <w:r>
              <w:rPr>
                <w:lang w:val="fr-FR"/>
              </w:rPr>
              <w:t>é</w:t>
            </w:r>
            <w:r>
              <w:rPr>
                <w:lang w:val="fr-FR"/>
              </w:rPr>
              <w:t>union de zoom et acc</w:t>
            </w:r>
            <w:r>
              <w:rPr>
                <w:lang w:val="fr-FR"/>
              </w:rPr>
              <w:t>é</w:t>
            </w:r>
            <w:r>
              <w:rPr>
                <w:lang w:val="fr-FR"/>
              </w:rPr>
              <w:t xml:space="preserve">dez </w:t>
            </w:r>
            <w:r>
              <w:rPr>
                <w:lang w:val="fr-FR"/>
              </w:rPr>
              <w:t>à</w:t>
            </w:r>
            <w:r>
              <w:rPr>
                <w:lang w:val="fr-FR"/>
              </w:rPr>
              <w:t xml:space="preserve"> la section </w:t>
            </w:r>
            <w:r>
              <w:rPr>
                <w:rStyle w:val="mqInternal"/>
                <w:noProof/>
                <w:lang w:val="fr-FR"/>
              </w:rPr>
              <w:t>[3}</w:t>
            </w:r>
            <w:r>
              <w:rPr>
                <w:lang w:val="fr-FR"/>
              </w:rPr>
              <w:t>En r</w:t>
            </w:r>
            <w:r>
              <w:rPr>
                <w:lang w:val="fr-FR"/>
              </w:rPr>
              <w:t>é</w:t>
            </w:r>
            <w:r>
              <w:rPr>
                <w:lang w:val="fr-FR"/>
              </w:rPr>
              <w:t>union (Avanc</w:t>
            </w:r>
            <w:r>
              <w:rPr>
                <w:lang w:val="fr-FR"/>
              </w:rPr>
              <w:t>é</w:t>
            </w:r>
            <w:r>
              <w:rPr>
                <w:rStyle w:val="mqInternal"/>
                <w:noProof/>
                <w:lang w:val="fr-FR"/>
              </w:rPr>
              <w:t>{4]</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129af171-6437-48f7-a953-e1c5a5fb1e2d</w:t>
            </w:r>
          </w:p>
        </w:tc>
        <w:tc>
          <w:tcPr>
            <w:tcW w:w="7407" w:type="dxa"/>
            <w:shd w:val="clear" w:color="auto" w:fill="F2F2F2" w:themeFill="background1" w:themeFillShade="F2"/>
          </w:tcPr>
          <w:p w:rsidR="00000000" w:rsidRDefault="00AC26C9">
            <w:pPr>
              <w:rPr>
                <w:noProof/>
              </w:rPr>
            </w:pPr>
            <w:r>
              <w:rPr>
                <w:noProof/>
              </w:rPr>
              <w:t xml:space="preserve">Enable the </w:t>
            </w:r>
            <w:r>
              <w:rPr>
                <w:rStyle w:val="mqInternal"/>
                <w:noProof/>
              </w:rPr>
              <w:t>[1}</w:t>
            </w:r>
            <w:r>
              <w:rPr>
                <w:noProof/>
              </w:rPr>
              <w:t>Allow live streaming meetings</w:t>
            </w:r>
            <w:r>
              <w:rPr>
                <w:rStyle w:val="mqInternal"/>
                <w:noProof/>
              </w:rPr>
              <w:t>{2]</w:t>
            </w:r>
            <w:r>
              <w:rPr>
                <w:noProof/>
              </w:rPr>
              <w:t xml:space="preserve"> option by clicking the toggle switch.</w:t>
            </w:r>
          </w:p>
        </w:tc>
        <w:tc>
          <w:tcPr>
            <w:tcW w:w="7407" w:type="dxa"/>
          </w:tcPr>
          <w:p w:rsidR="00000000" w:rsidRDefault="00AC26C9">
            <w:pPr>
              <w:rPr>
                <w:lang w:val="fr-FR"/>
              </w:rPr>
            </w:pPr>
            <w:r>
              <w:rPr>
                <w:lang w:val="fr-FR"/>
              </w:rPr>
              <w:t xml:space="preserve"> </w:t>
            </w:r>
            <w:r>
              <w:rPr>
                <w:rStyle w:val="mqInternal"/>
                <w:noProof/>
                <w:lang w:val="fr-FR"/>
              </w:rPr>
              <w:t>[1}</w:t>
            </w:r>
            <w:r>
              <w:rPr>
                <w:lang w:val="fr-FR"/>
              </w:rPr>
              <w:t>Activez l'option Autoriser les r</w:t>
            </w:r>
            <w:r>
              <w:rPr>
                <w:lang w:val="fr-FR"/>
              </w:rPr>
              <w:t>é</w:t>
            </w:r>
            <w:r>
              <w:rPr>
                <w:lang w:val="fr-FR"/>
              </w:rPr>
              <w:t>unions en cont</w:t>
            </w:r>
            <w:r>
              <w:rPr>
                <w:lang w:val="fr-FR"/>
              </w:rPr>
              <w:t>inu</w:t>
            </w:r>
            <w:r>
              <w:rPr>
                <w:rStyle w:val="mqInternal"/>
                <w:noProof/>
                <w:lang w:val="fr-FR"/>
              </w:rPr>
              <w:t>{2]</w:t>
            </w:r>
            <w:r>
              <w:rPr>
                <w:lang w:val="fr-FR"/>
              </w:rPr>
              <w:t xml:space="preserve"> en cliquant sur le commutateur </w:t>
            </w:r>
            <w:r>
              <w:rPr>
                <w:lang w:val="fr-FR"/>
              </w:rPr>
              <w:t>à</w:t>
            </w:r>
            <w:r>
              <w:rPr>
                <w:lang w:val="fr-FR"/>
              </w:rPr>
              <w:t xml:space="preserve"> bascule.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3cb6f735-6cec-49b9-b3cb-047fcfba303d</w:t>
            </w:r>
          </w:p>
        </w:tc>
        <w:tc>
          <w:tcPr>
            <w:tcW w:w="7407" w:type="dxa"/>
            <w:shd w:val="clear" w:color="auto" w:fill="F2F2F2" w:themeFill="background1" w:themeFillShade="F2"/>
          </w:tcPr>
          <w:p w:rsidR="00000000" w:rsidRDefault="00AC26C9">
            <w:pPr>
              <w:rPr>
                <w:noProof/>
              </w:rPr>
            </w:pPr>
            <w:r>
              <w:rPr>
                <w:noProof/>
              </w:rPr>
              <w:t>If you don</w:t>
            </w:r>
            <w:r>
              <w:rPr>
                <w:noProof/>
              </w:rPr>
              <w:t>’</w:t>
            </w:r>
            <w:r>
              <w:rPr>
                <w:noProof/>
              </w:rPr>
              <w:t>t see this option, talk to your Zoom Account Manager about how to add this feature to your account.</w:t>
            </w:r>
          </w:p>
        </w:tc>
        <w:tc>
          <w:tcPr>
            <w:tcW w:w="7407" w:type="dxa"/>
          </w:tcPr>
          <w:p w:rsidR="00000000" w:rsidRDefault="00AC26C9">
            <w:pPr>
              <w:rPr>
                <w:lang w:val="fr-FR"/>
              </w:rPr>
            </w:pPr>
            <w:r>
              <w:rPr>
                <w:lang w:val="fr-FR"/>
              </w:rPr>
              <w:t>Si cette option ne s'affiche pas, communiquez avec vot</w:t>
            </w:r>
            <w:r>
              <w:rPr>
                <w:lang w:val="fr-FR"/>
              </w:rPr>
              <w:t>re Gestionnaire de compte Zoom pour savoir comment ajouter cette fonctionnalit</w:t>
            </w:r>
            <w:r>
              <w:rPr>
                <w:lang w:val="fr-FR"/>
              </w:rPr>
              <w:t>é</w:t>
            </w:r>
            <w:r>
              <w:rPr>
                <w:lang w:val="fr-FR"/>
              </w:rPr>
              <w:t xml:space="preserve"> </w:t>
            </w:r>
            <w:r>
              <w:rPr>
                <w:lang w:val="fr-FR"/>
              </w:rPr>
              <w:t>à</w:t>
            </w:r>
            <w:r>
              <w:rPr>
                <w:lang w:val="fr-FR"/>
              </w:rPr>
              <w:t xml:space="preserve"> votre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54568378-e1fb-4012-ac79-54f7c523f58b</w:t>
            </w:r>
          </w:p>
        </w:tc>
        <w:tc>
          <w:tcPr>
            <w:tcW w:w="7407" w:type="dxa"/>
            <w:shd w:val="clear" w:color="auto" w:fill="F2F2F2" w:themeFill="background1" w:themeFillShade="F2"/>
          </w:tcPr>
          <w:p w:rsidR="00000000" w:rsidRDefault="00AC26C9">
            <w:pPr>
              <w:rPr>
                <w:noProof/>
              </w:rPr>
            </w:pPr>
            <w:r>
              <w:rPr>
                <w:noProof/>
              </w:rPr>
              <w:t xml:space="preserve">Select </w:t>
            </w:r>
            <w:r>
              <w:rPr>
                <w:rStyle w:val="mqInternal"/>
                <w:noProof/>
              </w:rPr>
              <w:t>[1}</w:t>
            </w:r>
            <w:r>
              <w:rPr>
                <w:noProof/>
              </w:rPr>
              <w:t>Custom Live Streaming Service</w:t>
            </w:r>
            <w:r>
              <w:rPr>
                <w:rStyle w:val="mqInternal"/>
                <w:noProof/>
              </w:rPr>
              <w:t>{2]</w:t>
            </w:r>
            <w:r>
              <w:rPr>
                <w:noProof/>
              </w:rPr>
              <w:t>, and optionally enter text notes in the box.</w:t>
            </w:r>
          </w:p>
        </w:tc>
        <w:tc>
          <w:tcPr>
            <w:tcW w:w="7407" w:type="dxa"/>
          </w:tcPr>
          <w:p w:rsidR="00000000" w:rsidRDefault="00AC26C9">
            <w:pPr>
              <w:rPr>
                <w:lang w:val="fr-FR"/>
              </w:rPr>
            </w:pPr>
            <w:r>
              <w:rPr>
                <w:lang w:val="fr-FR"/>
              </w:rPr>
              <w:t>S</w:t>
            </w:r>
            <w:r>
              <w:rPr>
                <w:lang w:val="fr-FR"/>
              </w:rPr>
              <w:t>é</w:t>
            </w:r>
            <w:r>
              <w:rPr>
                <w:lang w:val="fr-FR"/>
              </w:rPr>
              <w:t xml:space="preserve">lectionnez </w:t>
            </w:r>
            <w:r>
              <w:rPr>
                <w:rStyle w:val="mqInternal"/>
                <w:noProof/>
                <w:lang w:val="fr-FR"/>
              </w:rPr>
              <w:t>[1}</w:t>
            </w:r>
            <w:r>
              <w:rPr>
                <w:lang w:val="fr-FR"/>
              </w:rPr>
              <w:t>Service de dif</w:t>
            </w:r>
            <w:r>
              <w:rPr>
                <w:lang w:val="fr-FR"/>
              </w:rPr>
              <w:t>fusion en direct personnalis</w:t>
            </w:r>
            <w:r>
              <w:rPr>
                <w:lang w:val="fr-FR"/>
              </w:rPr>
              <w:t>é</w:t>
            </w:r>
            <w:r>
              <w:rPr>
                <w:rStyle w:val="mqInternal"/>
                <w:noProof/>
                <w:lang w:val="fr-FR"/>
              </w:rPr>
              <w:t>{2]</w:t>
            </w:r>
            <w:r>
              <w:rPr>
                <w:lang w:val="fr-FR"/>
              </w:rPr>
              <w:t xml:space="preserve"> et, </w:t>
            </w:r>
            <w:r>
              <w:rPr>
                <w:lang w:val="fr-FR"/>
              </w:rPr>
              <w:t>é</w:t>
            </w:r>
            <w:r>
              <w:rPr>
                <w:lang w:val="fr-FR"/>
              </w:rPr>
              <w:t>ventuellement, entrez des notes de texte dans la zone.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7826e9be-b560-4934-9e31-45c7f80a2668</w:t>
            </w:r>
          </w:p>
        </w:tc>
        <w:tc>
          <w:tcPr>
            <w:tcW w:w="7407" w:type="dxa"/>
            <w:shd w:val="clear" w:color="auto" w:fill="F2F2F2" w:themeFill="background1" w:themeFillShade="F2"/>
          </w:tcPr>
          <w:p w:rsidR="00000000" w:rsidRDefault="00AC26C9">
            <w:pPr>
              <w:rPr>
                <w:noProof/>
              </w:rPr>
            </w:pPr>
            <w:r>
              <w:rPr>
                <w:noProof/>
              </w:rPr>
              <w:t>Webinars</w:t>
            </w:r>
          </w:p>
        </w:tc>
        <w:tc>
          <w:tcPr>
            <w:tcW w:w="7407" w:type="dxa"/>
          </w:tcPr>
          <w:p w:rsidR="00000000" w:rsidRDefault="00AC26C9">
            <w:pPr>
              <w:rPr>
                <w:lang w:val="fr-FR"/>
              </w:rPr>
            </w:pPr>
            <w:r>
              <w:rPr>
                <w:lang w:val="fr-FR"/>
              </w:rPr>
              <w:t>Webinaires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16b600dc-8f30-4a86-be50-0b98d0f34e0d</w:t>
            </w:r>
          </w:p>
        </w:tc>
        <w:tc>
          <w:tcPr>
            <w:tcW w:w="7407" w:type="dxa"/>
            <w:shd w:val="clear" w:color="auto" w:fill="F2F2F2" w:themeFill="background1" w:themeFillShade="F2"/>
          </w:tcPr>
          <w:p w:rsidR="00000000" w:rsidRDefault="00AC26C9">
            <w:pPr>
              <w:rPr>
                <w:noProof/>
              </w:rPr>
            </w:pPr>
            <w:r>
              <w:rPr>
                <w:noProof/>
              </w:rPr>
              <w:t>For Zoom webinars, do the following:</w:t>
            </w:r>
          </w:p>
        </w:tc>
        <w:tc>
          <w:tcPr>
            <w:tcW w:w="7407" w:type="dxa"/>
          </w:tcPr>
          <w:p w:rsidR="00000000" w:rsidRDefault="00AC26C9">
            <w:pPr>
              <w:rPr>
                <w:lang w:val="fr-FR"/>
              </w:rPr>
            </w:pPr>
            <w:r>
              <w:rPr>
                <w:lang w:val="fr-FR"/>
              </w:rPr>
              <w:t>Pour les webinaires Zoom, proc</w:t>
            </w:r>
            <w:r>
              <w:rPr>
                <w:lang w:val="fr-FR"/>
              </w:rPr>
              <w:t>é</w:t>
            </w:r>
            <w:r>
              <w:rPr>
                <w:lang w:val="fr-FR"/>
              </w:rPr>
              <w:t>dez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30b1dfba-ce3c-4d4e-826c-fe6d78eb8740</w:t>
            </w:r>
          </w:p>
        </w:tc>
        <w:tc>
          <w:tcPr>
            <w:tcW w:w="7407" w:type="dxa"/>
            <w:shd w:val="clear" w:color="auto" w:fill="F2F2F2" w:themeFill="background1" w:themeFillShade="F2"/>
          </w:tcPr>
          <w:p w:rsidR="00000000" w:rsidRDefault="00AC26C9">
            <w:pPr>
              <w:rPr>
                <w:noProof/>
              </w:rPr>
            </w:pPr>
            <w:r>
              <w:rPr>
                <w:noProof/>
              </w:rPr>
              <w:t xml:space="preserve">Navigate to your our Zoom Webinar Settings and scroll to the </w:t>
            </w:r>
            <w:r>
              <w:rPr>
                <w:rStyle w:val="mqInternal"/>
                <w:noProof/>
              </w:rPr>
              <w:t>[1}</w:t>
            </w:r>
            <w:r>
              <w:rPr>
                <w:noProof/>
              </w:rPr>
              <w:t>In Webinar Settings</w:t>
            </w:r>
            <w:r>
              <w:rPr>
                <w:rStyle w:val="mqInternal"/>
                <w:noProof/>
              </w:rPr>
              <w:t>{2]</w:t>
            </w:r>
            <w:r>
              <w:rPr>
                <w:noProof/>
              </w:rPr>
              <w:t xml:space="preserve"> section.</w:t>
            </w:r>
          </w:p>
        </w:tc>
        <w:tc>
          <w:tcPr>
            <w:tcW w:w="7407" w:type="dxa"/>
          </w:tcPr>
          <w:p w:rsidR="00000000" w:rsidRDefault="00AC26C9">
            <w:pPr>
              <w:rPr>
                <w:lang w:val="fr-FR"/>
              </w:rPr>
            </w:pPr>
            <w:r>
              <w:rPr>
                <w:lang w:val="fr-FR"/>
              </w:rPr>
              <w:t>Acc</w:t>
            </w:r>
            <w:r>
              <w:rPr>
                <w:lang w:val="fr-FR"/>
              </w:rPr>
              <w:t>é</w:t>
            </w:r>
            <w:r>
              <w:rPr>
                <w:lang w:val="fr-FR"/>
              </w:rPr>
              <w:t xml:space="preserve">dez </w:t>
            </w:r>
            <w:r>
              <w:rPr>
                <w:lang w:val="fr-FR"/>
              </w:rPr>
              <w:t>à</w:t>
            </w:r>
            <w:r>
              <w:rPr>
                <w:lang w:val="fr-FR"/>
              </w:rPr>
              <w:t xml:space="preserve"> nos param</w:t>
            </w:r>
            <w:r>
              <w:rPr>
                <w:lang w:val="fr-FR"/>
              </w:rPr>
              <w:t>è</w:t>
            </w:r>
            <w:r>
              <w:rPr>
                <w:lang w:val="fr-FR"/>
              </w:rPr>
              <w:t>tres de webinaire Zoom et faites d</w:t>
            </w:r>
            <w:r>
              <w:rPr>
                <w:lang w:val="fr-FR"/>
              </w:rPr>
              <w:t>é</w:t>
            </w:r>
            <w:r>
              <w:rPr>
                <w:lang w:val="fr-FR"/>
              </w:rPr>
              <w:t xml:space="preserve">filer jusqu' </w:t>
            </w:r>
            <w:r>
              <w:rPr>
                <w:rStyle w:val="mqInternal"/>
                <w:noProof/>
                <w:lang w:val="fr-FR"/>
              </w:rPr>
              <w:t>[1</w:t>
            </w:r>
            <w:r>
              <w:rPr>
                <w:rStyle w:val="mqInternal"/>
                <w:noProof/>
                <w:lang w:val="fr-FR"/>
              </w:rPr>
              <w:t>}</w:t>
            </w:r>
            <w:r>
              <w:rPr>
                <w:lang w:val="fr-FR"/>
              </w:rPr>
              <w:t>à</w:t>
            </w:r>
            <w:r>
              <w:rPr>
                <w:lang w:val="fr-FR"/>
              </w:rPr>
              <w:t xml:space="preserve"> la section Param</w:t>
            </w:r>
            <w:r>
              <w:rPr>
                <w:lang w:val="fr-FR"/>
              </w:rPr>
              <w:t>è</w:t>
            </w:r>
            <w:r>
              <w:rPr>
                <w:lang w:val="fr-FR"/>
              </w:rPr>
              <w:t>tres du webinaire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a5b58eda-db3d-4209-8b77-f170559623b3</w:t>
            </w:r>
          </w:p>
        </w:tc>
        <w:tc>
          <w:tcPr>
            <w:tcW w:w="7407" w:type="dxa"/>
            <w:shd w:val="clear" w:color="auto" w:fill="F2F2F2" w:themeFill="background1" w:themeFillShade="F2"/>
          </w:tcPr>
          <w:p w:rsidR="00000000" w:rsidRDefault="00AC26C9">
            <w:pPr>
              <w:rPr>
                <w:noProof/>
              </w:rPr>
            </w:pPr>
            <w:r>
              <w:rPr>
                <w:noProof/>
              </w:rPr>
              <w:t xml:space="preserve">Enable the </w:t>
            </w:r>
            <w:r>
              <w:rPr>
                <w:rStyle w:val="mqInternal"/>
                <w:noProof/>
              </w:rPr>
              <w:t>[1}</w:t>
            </w:r>
            <w:r>
              <w:rPr>
                <w:noProof/>
              </w:rPr>
              <w:t>Allow hosts to live stream their webinars</w:t>
            </w:r>
            <w:r>
              <w:rPr>
                <w:rStyle w:val="mqInternal"/>
                <w:noProof/>
              </w:rPr>
              <w:t>{2]</w:t>
            </w:r>
            <w:r>
              <w:rPr>
                <w:noProof/>
              </w:rPr>
              <w:t xml:space="preserve"> option.</w:t>
            </w:r>
          </w:p>
        </w:tc>
        <w:tc>
          <w:tcPr>
            <w:tcW w:w="7407" w:type="dxa"/>
          </w:tcPr>
          <w:p w:rsidR="00000000" w:rsidRDefault="00AC26C9">
            <w:pPr>
              <w:rPr>
                <w:lang w:val="fr-FR"/>
              </w:rPr>
            </w:pPr>
            <w:r>
              <w:rPr>
                <w:lang w:val="fr-FR"/>
              </w:rPr>
              <w:t xml:space="preserve">Activez l'option </w:t>
            </w:r>
            <w:r>
              <w:rPr>
                <w:rStyle w:val="mqInternal"/>
                <w:noProof/>
                <w:lang w:val="fr-FR"/>
              </w:rPr>
              <w:t>[1}</w:t>
            </w:r>
            <w:r>
              <w:rPr>
                <w:lang w:val="fr-FR"/>
              </w:rPr>
              <w:t>Autoriser les h</w:t>
            </w:r>
            <w:r>
              <w:rPr>
                <w:lang w:val="fr-FR"/>
              </w:rPr>
              <w:t>ô</w:t>
            </w:r>
            <w:r>
              <w:rPr>
                <w:lang w:val="fr-FR"/>
              </w:rPr>
              <w:t xml:space="preserve">tes </w:t>
            </w:r>
            <w:r>
              <w:rPr>
                <w:lang w:val="fr-FR"/>
              </w:rPr>
              <w:t>à</w:t>
            </w:r>
            <w:r>
              <w:rPr>
                <w:lang w:val="fr-FR"/>
              </w:rPr>
              <w:t xml:space="preserve"> diffuser leurs webinaires en direct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ce7e1e2b-a82f-49</w:t>
            </w:r>
            <w:r>
              <w:rPr>
                <w:noProof/>
                <w:sz w:val="2"/>
              </w:rPr>
              <w:t>72-9f36-2a40150f8f30</w:t>
            </w:r>
          </w:p>
        </w:tc>
        <w:tc>
          <w:tcPr>
            <w:tcW w:w="7407" w:type="dxa"/>
            <w:shd w:val="clear" w:color="auto" w:fill="F2F2F2" w:themeFill="background1" w:themeFillShade="F2"/>
          </w:tcPr>
          <w:p w:rsidR="00000000" w:rsidRDefault="00AC26C9">
            <w:pPr>
              <w:rPr>
                <w:noProof/>
              </w:rPr>
            </w:pPr>
            <w:r>
              <w:rPr>
                <w:noProof/>
              </w:rPr>
              <w:t xml:space="preserve">Select </w:t>
            </w:r>
            <w:r>
              <w:rPr>
                <w:rStyle w:val="mqInternal"/>
                <w:noProof/>
              </w:rPr>
              <w:t>[1}</w:t>
            </w:r>
            <w:r>
              <w:rPr>
                <w:noProof/>
              </w:rPr>
              <w:t>Custom Streaming Service</w:t>
            </w:r>
            <w:r>
              <w:rPr>
                <w:rStyle w:val="mqInternal"/>
                <w:noProof/>
              </w:rPr>
              <w:t>{2]</w:t>
            </w:r>
            <w:r>
              <w:rPr>
                <w:noProof/>
              </w:rPr>
              <w:t>, and save.</w:t>
            </w:r>
          </w:p>
        </w:tc>
        <w:tc>
          <w:tcPr>
            <w:tcW w:w="7407" w:type="dxa"/>
          </w:tcPr>
          <w:p w:rsidR="00000000" w:rsidRDefault="00AC26C9">
            <w:pPr>
              <w:rPr>
                <w:lang w:val="fr-FR"/>
              </w:rPr>
            </w:pPr>
            <w:r>
              <w:rPr>
                <w:lang w:val="fr-FR"/>
              </w:rPr>
              <w:t>S</w:t>
            </w:r>
            <w:r>
              <w:rPr>
                <w:lang w:val="fr-FR"/>
              </w:rPr>
              <w:t>é</w:t>
            </w:r>
            <w:r>
              <w:rPr>
                <w:lang w:val="fr-FR"/>
              </w:rPr>
              <w:t xml:space="preserve">lectionnez </w:t>
            </w:r>
            <w:r>
              <w:rPr>
                <w:rStyle w:val="mqInternal"/>
                <w:noProof/>
                <w:lang w:val="fr-FR"/>
              </w:rPr>
              <w:t>[1}</w:t>
            </w:r>
            <w:r>
              <w:rPr>
                <w:lang w:val="fr-FR"/>
              </w:rPr>
              <w:t>Service de streaming personnalis</w:t>
            </w:r>
            <w:r>
              <w:rPr>
                <w:lang w:val="fr-FR"/>
              </w:rPr>
              <w:t>é</w:t>
            </w:r>
            <w:r>
              <w:rPr>
                <w:rStyle w:val="mqInternal"/>
                <w:noProof/>
                <w:lang w:val="fr-FR"/>
              </w:rPr>
              <w:t>{2]</w:t>
            </w:r>
            <w:r>
              <w:rPr>
                <w:lang w:val="fr-FR"/>
              </w:rPr>
              <w:t>, puis enregistrez.</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e920ded2-ae7f-4ca0-915b-8d1f2ee50975</w:t>
            </w:r>
          </w:p>
        </w:tc>
        <w:tc>
          <w:tcPr>
            <w:tcW w:w="7407" w:type="dxa"/>
            <w:shd w:val="clear" w:color="auto" w:fill="F2F2F2" w:themeFill="background1" w:themeFillShade="F2"/>
          </w:tcPr>
          <w:p w:rsidR="00000000" w:rsidRDefault="00AC26C9">
            <w:pPr>
              <w:rPr>
                <w:noProof/>
              </w:rPr>
            </w:pPr>
            <w:r>
              <w:rPr>
                <w:noProof/>
              </w:rPr>
              <w:t xml:space="preserve">In Video Cloud Studio, create a </w:t>
            </w:r>
            <w:r>
              <w:rPr>
                <w:rStyle w:val="mqInternal"/>
                <w:noProof/>
              </w:rPr>
              <w:t>[1}</w:t>
            </w:r>
            <w:r>
              <w:rPr>
                <w:noProof/>
              </w:rPr>
              <w:t>Live event using the Media module</w:t>
            </w:r>
            <w:r>
              <w:rPr>
                <w:rStyle w:val="mqInternal"/>
                <w:noProof/>
              </w:rPr>
              <w:t>{2]</w:t>
            </w:r>
            <w:r>
              <w:rPr>
                <w:noProof/>
              </w:rPr>
              <w:t>.</w:t>
            </w:r>
          </w:p>
        </w:tc>
        <w:tc>
          <w:tcPr>
            <w:tcW w:w="7407" w:type="dxa"/>
          </w:tcPr>
          <w:p w:rsidR="00000000" w:rsidRDefault="00AC26C9">
            <w:pPr>
              <w:rPr>
                <w:lang w:val="fr-FR"/>
              </w:rPr>
            </w:pPr>
            <w:r>
              <w:rPr>
                <w:lang w:val="fr-FR"/>
              </w:rPr>
              <w:t>Dans Video Cloud Studio, cr</w:t>
            </w:r>
            <w:r>
              <w:rPr>
                <w:lang w:val="fr-FR"/>
              </w:rPr>
              <w:t>é</w:t>
            </w:r>
            <w:r>
              <w:rPr>
                <w:lang w:val="fr-FR"/>
              </w:rPr>
              <w:t xml:space="preserve">ez un </w:t>
            </w:r>
            <w:r>
              <w:rPr>
                <w:rStyle w:val="mqInternal"/>
                <w:noProof/>
                <w:lang w:val="fr-FR"/>
              </w:rPr>
              <w:t>[1}</w:t>
            </w:r>
            <w:r>
              <w:rPr>
                <w:lang w:val="fr-FR"/>
              </w:rPr>
              <w:t>é</w:t>
            </w:r>
            <w:r>
              <w:rPr>
                <w:lang w:val="fr-FR"/>
              </w:rPr>
              <w:t>v</w:t>
            </w:r>
            <w:r>
              <w:rPr>
                <w:lang w:val="fr-FR"/>
              </w:rPr>
              <w:t>é</w:t>
            </w:r>
            <w:r>
              <w:rPr>
                <w:lang w:val="fr-FR"/>
              </w:rPr>
              <w:t xml:space="preserve">nement Live </w:t>
            </w:r>
            <w:r>
              <w:rPr>
                <w:lang w:val="fr-FR"/>
              </w:rPr>
              <w:t>à</w:t>
            </w:r>
            <w:r>
              <w:rPr>
                <w:lang w:val="fr-FR"/>
              </w:rPr>
              <w:t xml:space="preserve"> l'aide du module Media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7a0ae92d-c437-45c3-88aa-8671c6ce5954</w:t>
            </w:r>
          </w:p>
        </w:tc>
        <w:tc>
          <w:tcPr>
            <w:tcW w:w="7407" w:type="dxa"/>
            <w:shd w:val="clear" w:color="auto" w:fill="F2F2F2" w:themeFill="background1" w:themeFillShade="F2"/>
          </w:tcPr>
          <w:p w:rsidR="00000000" w:rsidRDefault="00AC26C9">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w:t>
            </w:r>
            <w:r>
              <w:rPr>
                <w:noProof/>
              </w:rPr>
              <w:t>box!</w:t>
            </w:r>
          </w:p>
        </w:tc>
        <w:tc>
          <w:tcPr>
            <w:tcW w:w="7407" w:type="dxa"/>
          </w:tcPr>
          <w:p w:rsidR="00000000" w:rsidRDefault="00AC26C9">
            <w:pPr>
              <w:rPr>
                <w:lang w:val="fr-FR"/>
              </w:rPr>
            </w:pPr>
            <w:r>
              <w:rPr>
                <w:lang w:val="fr-FR"/>
              </w:rPr>
              <w:t>Si vous souhaitez enregistrer la diffusion une fois la diffusion termin</w:t>
            </w:r>
            <w:r>
              <w:rPr>
                <w:lang w:val="fr-FR"/>
              </w:rPr>
              <w:t>é</w:t>
            </w:r>
            <w:r>
              <w:rPr>
                <w:lang w:val="fr-FR"/>
              </w:rPr>
              <w:t xml:space="preserve">e, assurez-vous de cocher la case </w:t>
            </w:r>
            <w:r>
              <w:rPr>
                <w:rStyle w:val="mqInternal"/>
                <w:noProof/>
                <w:lang w:val="fr-FR"/>
              </w:rPr>
              <w:t>[1}</w:t>
            </w:r>
            <w:r>
              <w:rPr>
                <w:lang w:val="fr-FR"/>
              </w:rPr>
              <w:t>Convertir l'</w:t>
            </w:r>
            <w:r>
              <w:rPr>
                <w:lang w:val="fr-FR"/>
              </w:rPr>
              <w:t>é</w:t>
            </w:r>
            <w:r>
              <w:rPr>
                <w:lang w:val="fr-FR"/>
              </w:rPr>
              <w:t>v</w:t>
            </w:r>
            <w:r>
              <w:rPr>
                <w:lang w:val="fr-FR"/>
              </w:rPr>
              <w:t>é</w:t>
            </w:r>
            <w:r>
              <w:rPr>
                <w:lang w:val="fr-FR"/>
              </w:rPr>
              <w:t>nement en ressource vid</w:t>
            </w:r>
            <w:r>
              <w:rPr>
                <w:lang w:val="fr-FR"/>
              </w:rPr>
              <w:t>é</w:t>
            </w:r>
            <w:r>
              <w:rPr>
                <w:lang w:val="fr-FR"/>
              </w:rPr>
              <w:t>o une fois termin</w:t>
            </w:r>
            <w:r>
              <w:rPr>
                <w:lang w:val="fr-FR"/>
              </w:rPr>
              <w:t>é</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26470c30-bd74-4ec2-9a24-a21001914e21</w:t>
            </w:r>
          </w:p>
        </w:tc>
        <w:tc>
          <w:tcPr>
            <w:tcW w:w="7407" w:type="dxa"/>
            <w:shd w:val="clear" w:color="auto" w:fill="F2F2F2" w:themeFill="background1" w:themeFillShade="F2"/>
          </w:tcPr>
          <w:p w:rsidR="00000000" w:rsidRDefault="00AC26C9">
            <w:pPr>
              <w:rPr>
                <w:noProof/>
              </w:rPr>
            </w:pPr>
            <w:r>
              <w:rPr>
                <w:noProof/>
              </w:rPr>
              <w:t>When you create a live event, you wil</w:t>
            </w:r>
            <w:r>
              <w:rPr>
                <w:noProof/>
              </w:rPr>
              <w:t>l have access to the Streaming URL and Streaming Key.</w:t>
            </w:r>
          </w:p>
        </w:tc>
        <w:tc>
          <w:tcPr>
            <w:tcW w:w="7407" w:type="dxa"/>
          </w:tcPr>
          <w:p w:rsidR="00000000" w:rsidRDefault="00AC26C9">
            <w:pPr>
              <w:rPr>
                <w:lang w:val="fr-FR"/>
              </w:rPr>
            </w:pPr>
            <w:r>
              <w:rPr>
                <w:lang w:val="fr-FR"/>
              </w:rPr>
              <w:t>Lorsque vous cr</w:t>
            </w:r>
            <w:r>
              <w:rPr>
                <w:lang w:val="fr-FR"/>
              </w:rPr>
              <w:t>é</w:t>
            </w:r>
            <w:r>
              <w:rPr>
                <w:lang w:val="fr-FR"/>
              </w:rPr>
              <w:t xml:space="preserve">ez un </w:t>
            </w:r>
            <w:r>
              <w:rPr>
                <w:lang w:val="fr-FR"/>
              </w:rPr>
              <w:t>é</w:t>
            </w:r>
            <w:r>
              <w:rPr>
                <w:lang w:val="fr-FR"/>
              </w:rPr>
              <w:t>v</w:t>
            </w:r>
            <w:r>
              <w:rPr>
                <w:lang w:val="fr-FR"/>
              </w:rPr>
              <w:t>é</w:t>
            </w:r>
            <w:r>
              <w:rPr>
                <w:lang w:val="fr-FR"/>
              </w:rPr>
              <w:t>nement en direct, vous aurez acc</w:t>
            </w:r>
            <w:r>
              <w:rPr>
                <w:lang w:val="fr-FR"/>
              </w:rPr>
              <w:t>è</w:t>
            </w:r>
            <w:r>
              <w:rPr>
                <w:lang w:val="fr-FR"/>
              </w:rPr>
              <w:t xml:space="preserve">s </w:t>
            </w:r>
            <w:r>
              <w:rPr>
                <w:lang w:val="fr-FR"/>
              </w:rPr>
              <w:t>à</w:t>
            </w:r>
            <w:r>
              <w:rPr>
                <w:lang w:val="fr-FR"/>
              </w:rPr>
              <w:t xml:space="preserve"> l'URL de diffusion en continu et </w:t>
            </w:r>
            <w:r>
              <w:rPr>
                <w:lang w:val="fr-FR"/>
              </w:rPr>
              <w:t>à</w:t>
            </w:r>
            <w:r>
              <w:rPr>
                <w:lang w:val="fr-FR"/>
              </w:rPr>
              <w:t xml:space="preserve"> la cl</w:t>
            </w:r>
            <w:r>
              <w:rPr>
                <w:lang w:val="fr-FR"/>
              </w:rPr>
              <w:t>é</w:t>
            </w:r>
            <w:r>
              <w:rPr>
                <w:lang w:val="fr-FR"/>
              </w:rPr>
              <w:t xml:space="preserve"> de diffusion en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538b5dcf-61f8-4534-9928-7c20a8c95803</w:t>
            </w:r>
          </w:p>
        </w:tc>
        <w:tc>
          <w:tcPr>
            <w:tcW w:w="7407" w:type="dxa"/>
            <w:shd w:val="clear" w:color="auto" w:fill="F2F2F2" w:themeFill="background1" w:themeFillShade="F2"/>
          </w:tcPr>
          <w:p w:rsidR="00000000" w:rsidRDefault="00AC26C9">
            <w:pPr>
              <w:rPr>
                <w:noProof/>
              </w:rPr>
            </w:pPr>
            <w:r>
              <w:rPr>
                <w:noProof/>
              </w:rPr>
              <w:t>Streaming URL - Streaming endpo</w:t>
            </w:r>
            <w:r>
              <w:rPr>
                <w:noProof/>
              </w:rPr>
              <w:t>int URL (You can find the endpoint URL in the Brightcove Live Control Room</w:t>
            </w:r>
          </w:p>
        </w:tc>
        <w:tc>
          <w:tcPr>
            <w:tcW w:w="7407" w:type="dxa"/>
          </w:tcPr>
          <w:p w:rsidR="00000000" w:rsidRDefault="00AC26C9">
            <w:pPr>
              <w:rPr>
                <w:lang w:val="fr-FR"/>
              </w:rPr>
            </w:pPr>
            <w:r>
              <w:rPr>
                <w:lang w:val="fr-FR"/>
              </w:rPr>
              <w:t>URL de streaming - URL du point de terminaison en continu (Vous pouvez trouver l'URL du point de terminaison dans la salle de contr</w:t>
            </w:r>
            <w:r>
              <w:rPr>
                <w:lang w:val="fr-FR"/>
              </w:rPr>
              <w:t>ô</w:t>
            </w:r>
            <w:r>
              <w:rPr>
                <w:lang w:val="fr-FR"/>
              </w:rPr>
              <w:t>le Brightcove Live Control Room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1e1fb7c2-e990-4069-bb6c-ef284044a99c</w:t>
            </w:r>
          </w:p>
        </w:tc>
        <w:tc>
          <w:tcPr>
            <w:tcW w:w="7407" w:type="dxa"/>
            <w:shd w:val="clear" w:color="auto" w:fill="F2F2F2" w:themeFill="background1" w:themeFillShade="F2"/>
          </w:tcPr>
          <w:p w:rsidR="00000000" w:rsidRDefault="00AC26C9">
            <w:pPr>
              <w:rPr>
                <w:noProof/>
              </w:rPr>
            </w:pPr>
            <w:r>
              <w:rPr>
                <w:noProof/>
              </w:rPr>
              <w:t xml:space="preserve">Streaming Key - Stream Name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AC26C9">
            <w:pPr>
              <w:rPr>
                <w:lang w:val="fr-FR"/>
              </w:rPr>
            </w:pPr>
            <w:r>
              <w:rPr>
                <w:lang w:val="fr-FR"/>
              </w:rPr>
              <w:t>Cl</w:t>
            </w:r>
            <w:r>
              <w:rPr>
                <w:lang w:val="fr-FR"/>
              </w:rPr>
              <w:t>é</w:t>
            </w:r>
            <w:r>
              <w:rPr>
                <w:lang w:val="fr-FR"/>
              </w:rPr>
              <w:t xml:space="preserve"> de streaming - Nom du flux (Dans Brightcove, le nom du flux est toujours </w:t>
            </w:r>
            <w:r>
              <w:rPr>
                <w:rStyle w:val="mqInternal"/>
                <w:noProof/>
                <w:lang w:val="fr-FR"/>
              </w:rPr>
              <w:t>[1}</w:t>
            </w:r>
            <w:r>
              <w:rPr>
                <w:lang w:val="fr-FR"/>
              </w:rPr>
              <w:t>«</w:t>
            </w:r>
            <w:r>
              <w:rPr>
                <w:lang w:val="fr-FR"/>
              </w:rPr>
              <w:t> vivant </w:t>
            </w:r>
            <w:r>
              <w:rPr>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cde52088-14bf-4918-9fe2-f18997d4ae4d</w:t>
            </w:r>
          </w:p>
        </w:tc>
        <w:tc>
          <w:tcPr>
            <w:tcW w:w="7407" w:type="dxa"/>
            <w:shd w:val="clear" w:color="auto" w:fill="F2F2F2" w:themeFill="background1" w:themeFillShade="F2"/>
          </w:tcPr>
          <w:p w:rsidR="00000000" w:rsidRDefault="00AC26C9">
            <w:pPr>
              <w:rPr>
                <w:noProof/>
              </w:rPr>
            </w:pPr>
            <w:r>
              <w:rPr>
                <w:noProof/>
              </w:rPr>
              <w:t>Publish and Embed the player for this Live event in your website/intranet page, and note the page URL.</w:t>
            </w:r>
          </w:p>
        </w:tc>
        <w:tc>
          <w:tcPr>
            <w:tcW w:w="7407" w:type="dxa"/>
          </w:tcPr>
          <w:p w:rsidR="00000000" w:rsidRDefault="00AC26C9">
            <w:pPr>
              <w:rPr>
                <w:lang w:val="fr-FR"/>
              </w:rPr>
            </w:pPr>
            <w:r>
              <w:rPr>
                <w:lang w:val="fr-FR"/>
              </w:rPr>
              <w:t>Publiez et int</w:t>
            </w:r>
            <w:r>
              <w:rPr>
                <w:lang w:val="fr-FR"/>
              </w:rPr>
              <w:t>é</w:t>
            </w:r>
            <w:r>
              <w:rPr>
                <w:lang w:val="fr-FR"/>
              </w:rPr>
              <w:t xml:space="preserve">grez le lecteur pour cet </w:t>
            </w:r>
            <w:r>
              <w:rPr>
                <w:lang w:val="fr-FR"/>
              </w:rPr>
              <w:t>é</w:t>
            </w:r>
            <w:r>
              <w:rPr>
                <w:lang w:val="fr-FR"/>
              </w:rPr>
              <w:t>v</w:t>
            </w:r>
            <w:r>
              <w:rPr>
                <w:lang w:val="fr-FR"/>
              </w:rPr>
              <w:t>é</w:t>
            </w:r>
            <w:r>
              <w:rPr>
                <w:lang w:val="fr-FR"/>
              </w:rPr>
              <w:t>nement Live dans votre site Web/Intranet, et notez l'URL de la 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8d5c5053-f901-4560-85a4-23b45413818b</w:t>
            </w:r>
          </w:p>
        </w:tc>
        <w:tc>
          <w:tcPr>
            <w:tcW w:w="7407" w:type="dxa"/>
            <w:shd w:val="clear" w:color="auto" w:fill="F2F2F2" w:themeFill="background1" w:themeFillShade="F2"/>
          </w:tcPr>
          <w:p w:rsidR="00000000" w:rsidRDefault="00AC26C9">
            <w:pPr>
              <w:rPr>
                <w:noProof/>
              </w:rPr>
            </w:pPr>
            <w:r>
              <w:rPr>
                <w:noProof/>
              </w:rPr>
              <w:t>Conferences</w:t>
            </w:r>
          </w:p>
        </w:tc>
        <w:tc>
          <w:tcPr>
            <w:tcW w:w="7407" w:type="dxa"/>
          </w:tcPr>
          <w:p w:rsidR="00000000" w:rsidRDefault="00AC26C9">
            <w:pPr>
              <w:rPr>
                <w:lang w:val="fr-FR"/>
              </w:rPr>
            </w:pPr>
            <w:r>
              <w:rPr>
                <w:lang w:val="fr-FR"/>
              </w:rPr>
              <w:t>Conf</w:t>
            </w:r>
            <w:r>
              <w:rPr>
                <w:lang w:val="fr-FR"/>
              </w:rPr>
              <w:t>é</w:t>
            </w:r>
            <w:r>
              <w:rPr>
                <w:lang w:val="fr-FR"/>
              </w:rPr>
              <w:t>rences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d7c6414e-207f-46b5-bb12-a2f192f83e01</w:t>
            </w:r>
          </w:p>
        </w:tc>
        <w:tc>
          <w:tcPr>
            <w:tcW w:w="7407" w:type="dxa"/>
            <w:shd w:val="clear" w:color="auto" w:fill="F2F2F2" w:themeFill="background1" w:themeFillShade="F2"/>
          </w:tcPr>
          <w:p w:rsidR="00000000" w:rsidRDefault="00AC26C9">
            <w:pPr>
              <w:rPr>
                <w:noProof/>
              </w:rPr>
            </w:pPr>
            <w:r>
              <w:rPr>
                <w:noProof/>
              </w:rPr>
              <w:t xml:space="preserve">For Zoom conferences, navigate to your </w:t>
            </w:r>
            <w:r>
              <w:rPr>
                <w:rStyle w:val="mqInternal"/>
                <w:noProof/>
              </w:rPr>
              <w:t>[1}</w:t>
            </w:r>
            <w:r>
              <w:rPr>
                <w:noProof/>
              </w:rPr>
              <w:t>scheduled meeting</w:t>
            </w:r>
            <w:r>
              <w:rPr>
                <w:rStyle w:val="mqInternal"/>
                <w:noProof/>
              </w:rPr>
              <w:t>{2]</w:t>
            </w:r>
            <w:r>
              <w:rPr>
                <w:noProof/>
              </w:rPr>
              <w:t xml:space="preserve"> list and select the meeting that you would like to stream.</w:t>
            </w:r>
          </w:p>
        </w:tc>
        <w:tc>
          <w:tcPr>
            <w:tcW w:w="7407" w:type="dxa"/>
          </w:tcPr>
          <w:p w:rsidR="00000000" w:rsidRDefault="00AC26C9">
            <w:pPr>
              <w:rPr>
                <w:lang w:val="fr-FR"/>
              </w:rPr>
            </w:pPr>
            <w:r>
              <w:rPr>
                <w:lang w:val="fr-FR"/>
              </w:rPr>
              <w:t>Pour les conf</w:t>
            </w:r>
            <w:r>
              <w:rPr>
                <w:lang w:val="fr-FR"/>
              </w:rPr>
              <w:t>é</w:t>
            </w:r>
            <w:r>
              <w:rPr>
                <w:lang w:val="fr-FR"/>
              </w:rPr>
              <w:t>rences Zoom, acc</w:t>
            </w:r>
            <w:r>
              <w:rPr>
                <w:lang w:val="fr-FR"/>
              </w:rPr>
              <w:t>é</w:t>
            </w:r>
            <w:r>
              <w:rPr>
                <w:lang w:val="fr-FR"/>
              </w:rPr>
              <w:t xml:space="preserve">dez </w:t>
            </w:r>
            <w:r>
              <w:rPr>
                <w:lang w:val="fr-FR"/>
              </w:rPr>
              <w:t>à</w:t>
            </w:r>
            <w:r>
              <w:rPr>
                <w:lang w:val="fr-FR"/>
              </w:rPr>
              <w:t xml:space="preserve"> votre liste de </w:t>
            </w:r>
            <w:r>
              <w:rPr>
                <w:rStyle w:val="mqInternal"/>
                <w:noProof/>
                <w:lang w:val="fr-FR"/>
              </w:rPr>
              <w:t>[1}</w:t>
            </w:r>
            <w:r>
              <w:rPr>
                <w:lang w:val="fr-FR"/>
              </w:rPr>
              <w:t>r</w:t>
            </w:r>
            <w:r>
              <w:rPr>
                <w:lang w:val="fr-FR"/>
              </w:rPr>
              <w:t>é</w:t>
            </w:r>
            <w:r>
              <w:rPr>
                <w:lang w:val="fr-FR"/>
              </w:rPr>
              <w:t>unions planifi</w:t>
            </w:r>
            <w:r>
              <w:rPr>
                <w:lang w:val="fr-FR"/>
              </w:rPr>
              <w:t>é</w:t>
            </w:r>
            <w:r>
              <w:rPr>
                <w:lang w:val="fr-FR"/>
              </w:rPr>
              <w:t>es</w:t>
            </w:r>
            <w:r>
              <w:rPr>
                <w:rStyle w:val="mqInternal"/>
                <w:noProof/>
                <w:lang w:val="fr-FR"/>
              </w:rPr>
              <w:t>{2]</w:t>
            </w:r>
            <w:r>
              <w:rPr>
                <w:lang w:val="fr-FR"/>
              </w:rPr>
              <w:t xml:space="preserve"> et s</w:t>
            </w:r>
            <w:r>
              <w:rPr>
                <w:lang w:val="fr-FR"/>
              </w:rPr>
              <w:t>é</w:t>
            </w:r>
            <w:r>
              <w:rPr>
                <w:lang w:val="fr-FR"/>
              </w:rPr>
              <w:t>lectionnez la r</w:t>
            </w:r>
            <w:r>
              <w:rPr>
                <w:lang w:val="fr-FR"/>
              </w:rPr>
              <w:t>é</w:t>
            </w:r>
            <w:r>
              <w:rPr>
                <w:lang w:val="fr-FR"/>
              </w:rPr>
              <w:t>union que vous souhaitez diffuser en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27ee97ba-fecb-47d0-8513-9a12b339b0d0</w:t>
            </w:r>
          </w:p>
        </w:tc>
        <w:tc>
          <w:tcPr>
            <w:tcW w:w="7407" w:type="dxa"/>
            <w:shd w:val="clear" w:color="auto" w:fill="F2F2F2" w:themeFill="background1" w:themeFillShade="F2"/>
          </w:tcPr>
          <w:p w:rsidR="00000000" w:rsidRDefault="00AC26C9">
            <w:pPr>
              <w:rPr>
                <w:noProof/>
              </w:rPr>
            </w:pPr>
            <w:r>
              <w:rPr>
                <w:noProof/>
              </w:rPr>
              <w:t>Webinars</w:t>
            </w:r>
          </w:p>
        </w:tc>
        <w:tc>
          <w:tcPr>
            <w:tcW w:w="7407" w:type="dxa"/>
          </w:tcPr>
          <w:p w:rsidR="00000000" w:rsidRDefault="00AC26C9">
            <w:pPr>
              <w:rPr>
                <w:lang w:val="fr-FR"/>
              </w:rPr>
            </w:pPr>
            <w:r>
              <w:rPr>
                <w:lang w:val="fr-FR"/>
              </w:rPr>
              <w:t>Webinaires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1e8584ba-9ad6-4856-96df-2bad142f4ee0</w:t>
            </w:r>
          </w:p>
        </w:tc>
        <w:tc>
          <w:tcPr>
            <w:tcW w:w="7407" w:type="dxa"/>
            <w:shd w:val="clear" w:color="auto" w:fill="F2F2F2" w:themeFill="background1" w:themeFillShade="F2"/>
          </w:tcPr>
          <w:p w:rsidR="00000000" w:rsidRDefault="00AC26C9">
            <w:pPr>
              <w:rPr>
                <w:noProof/>
              </w:rPr>
            </w:pPr>
            <w:r>
              <w:rPr>
                <w:noProof/>
              </w:rPr>
              <w:t xml:space="preserve">For Zoom webinars, return to the </w:t>
            </w:r>
            <w:r>
              <w:rPr>
                <w:rStyle w:val="mqInternal"/>
                <w:noProof/>
              </w:rPr>
              <w:t>[1}</w:t>
            </w:r>
            <w:r>
              <w:rPr>
                <w:noProof/>
              </w:rPr>
              <w:t>W</w:t>
            </w:r>
            <w:r>
              <w:rPr>
                <w:noProof/>
              </w:rPr>
              <w:t>ebinars screen</w:t>
            </w:r>
            <w:r>
              <w:rPr>
                <w:rStyle w:val="mqInternal"/>
                <w:noProof/>
              </w:rPr>
              <w:t>{2]</w:t>
            </w:r>
            <w:r>
              <w:rPr>
                <w:noProof/>
              </w:rPr>
              <w:t>, and schedule a Webinar.</w:t>
            </w:r>
          </w:p>
        </w:tc>
        <w:tc>
          <w:tcPr>
            <w:tcW w:w="7407" w:type="dxa"/>
          </w:tcPr>
          <w:p w:rsidR="00000000" w:rsidRDefault="00AC26C9">
            <w:pPr>
              <w:rPr>
                <w:lang w:val="fr-FR"/>
              </w:rPr>
            </w:pPr>
            <w:r>
              <w:rPr>
                <w:lang w:val="fr-FR"/>
              </w:rPr>
              <w:t xml:space="preserve">Pour les webinaires Zoom, revenez </w:t>
            </w:r>
            <w:r>
              <w:rPr>
                <w:lang w:val="fr-FR"/>
              </w:rPr>
              <w:t>à</w:t>
            </w:r>
            <w:r>
              <w:rPr>
                <w:lang w:val="fr-FR"/>
              </w:rPr>
              <w:t xml:space="preserve"> l' </w:t>
            </w:r>
            <w:r>
              <w:rPr>
                <w:rStyle w:val="mqInternal"/>
                <w:noProof/>
                <w:lang w:val="fr-FR"/>
              </w:rPr>
              <w:t>[1}</w:t>
            </w:r>
            <w:r>
              <w:rPr>
                <w:lang w:val="fr-FR"/>
              </w:rPr>
              <w:t>é</w:t>
            </w:r>
            <w:r>
              <w:rPr>
                <w:lang w:val="fr-FR"/>
              </w:rPr>
              <w:t>cran Webinaires</w:t>
            </w:r>
            <w:r>
              <w:rPr>
                <w:rStyle w:val="mqInternal"/>
                <w:noProof/>
                <w:lang w:val="fr-FR"/>
              </w:rPr>
              <w:t>{2]</w:t>
            </w:r>
            <w:r>
              <w:rPr>
                <w:lang w:val="fr-FR"/>
              </w:rPr>
              <w:t xml:space="preserve"> et planifiez un webinaire.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3bd8cf62-22cb-4fd7-9888-b036672e14be</w:t>
            </w:r>
          </w:p>
        </w:tc>
        <w:tc>
          <w:tcPr>
            <w:tcW w:w="7407" w:type="dxa"/>
            <w:shd w:val="clear" w:color="auto" w:fill="F2F2F2" w:themeFill="background1" w:themeFillShade="F2"/>
          </w:tcPr>
          <w:p w:rsidR="00000000" w:rsidRDefault="00AC26C9">
            <w:pPr>
              <w:rPr>
                <w:noProof/>
              </w:rPr>
            </w:pPr>
            <w:r>
              <w:rPr>
                <w:noProof/>
              </w:rPr>
              <w:t xml:space="preserve">Select the </w:t>
            </w:r>
            <w:r>
              <w:rPr>
                <w:rStyle w:val="mqInternal"/>
                <w:noProof/>
              </w:rPr>
              <w:t>[1}</w:t>
            </w:r>
            <w:r>
              <w:rPr>
                <w:noProof/>
              </w:rPr>
              <w:t>Live Streaming</w:t>
            </w:r>
            <w:r>
              <w:rPr>
                <w:rStyle w:val="mqInternal"/>
                <w:noProof/>
              </w:rPr>
              <w:t>{2]</w:t>
            </w:r>
            <w:r>
              <w:rPr>
                <w:noProof/>
              </w:rPr>
              <w:t xml:space="preserve"> tab.</w:t>
            </w:r>
          </w:p>
        </w:tc>
        <w:tc>
          <w:tcPr>
            <w:tcW w:w="7407" w:type="dxa"/>
          </w:tcPr>
          <w:p w:rsidR="00000000" w:rsidRDefault="00AC26C9">
            <w:pPr>
              <w:rPr>
                <w:lang w:val="fr-FR"/>
              </w:rPr>
            </w:pPr>
            <w:r>
              <w:rPr>
                <w:lang w:val="fr-FR"/>
              </w:rPr>
              <w:t>S</w:t>
            </w:r>
            <w:r>
              <w:rPr>
                <w:lang w:val="fr-FR"/>
              </w:rPr>
              <w:t>é</w:t>
            </w:r>
            <w:r>
              <w:rPr>
                <w:lang w:val="fr-FR"/>
              </w:rPr>
              <w:t xml:space="preserve">lectionnez l'onglet </w:t>
            </w:r>
            <w:r>
              <w:rPr>
                <w:rStyle w:val="mqInternal"/>
                <w:noProof/>
                <w:lang w:val="fr-FR"/>
              </w:rPr>
              <w:t>[1}</w:t>
            </w:r>
            <w:r>
              <w:rPr>
                <w:lang w:val="fr-FR"/>
              </w:rPr>
              <w:t>Diffusion en direct</w:t>
            </w:r>
            <w:r>
              <w:rPr>
                <w:rStyle w:val="mqInternal"/>
                <w:noProof/>
                <w:lang w:val="fr-FR"/>
              </w:rPr>
              <w: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36b723bf-61ba-4086-9fc7-d8917de44c8d</w:t>
            </w:r>
          </w:p>
        </w:tc>
        <w:tc>
          <w:tcPr>
            <w:tcW w:w="7407" w:type="dxa"/>
            <w:shd w:val="clear" w:color="auto" w:fill="F2F2F2" w:themeFill="background1" w:themeFillShade="F2"/>
          </w:tcPr>
          <w:p w:rsidR="00000000" w:rsidRDefault="00AC26C9">
            <w:pPr>
              <w:rPr>
                <w:noProof/>
              </w:rPr>
            </w:pPr>
            <w:r>
              <w:rPr>
                <w:noProof/>
              </w:rPr>
              <w:t xml:space="preserve">Scroll to the </w:t>
            </w:r>
            <w:r>
              <w:rPr>
                <w:rStyle w:val="mqInternal"/>
                <w:noProof/>
              </w:rPr>
              <w:t>[1}</w:t>
            </w:r>
            <w:r>
              <w:rPr>
                <w:noProof/>
              </w:rPr>
              <w:t>Live Streaming</w:t>
            </w:r>
            <w:r>
              <w:rPr>
                <w:rStyle w:val="mqInternal"/>
                <w:noProof/>
              </w:rPr>
              <w:t>{2]</w:t>
            </w:r>
            <w:r>
              <w:rPr>
                <w:noProof/>
              </w:rPr>
              <w:t xml:space="preserve"> section</w:t>
            </w:r>
          </w:p>
        </w:tc>
        <w:tc>
          <w:tcPr>
            <w:tcW w:w="7407" w:type="dxa"/>
          </w:tcPr>
          <w:p w:rsidR="00000000" w:rsidRDefault="00AC26C9">
            <w:pPr>
              <w:rPr>
                <w:lang w:val="fr-FR"/>
              </w:rPr>
            </w:pPr>
            <w:r>
              <w:rPr>
                <w:lang w:val="fr-FR"/>
              </w:rPr>
              <w:t>Faites d</w:t>
            </w:r>
            <w:r>
              <w:rPr>
                <w:lang w:val="fr-FR"/>
              </w:rPr>
              <w:t>é</w:t>
            </w:r>
            <w:r>
              <w:rPr>
                <w:lang w:val="fr-FR"/>
              </w:rPr>
              <w:t>filer la page jusqu'</w:t>
            </w:r>
            <w:r>
              <w:rPr>
                <w:lang w:val="fr-FR"/>
              </w:rPr>
              <w:t>à</w:t>
            </w:r>
            <w:r>
              <w:rPr>
                <w:lang w:val="fr-FR"/>
              </w:rPr>
              <w:t xml:space="preserve"> la section </w:t>
            </w:r>
            <w:r>
              <w:rPr>
                <w:rStyle w:val="mqInternal"/>
                <w:noProof/>
                <w:lang w:val="fr-FR"/>
              </w:rPr>
              <w:t>[1}</w:t>
            </w:r>
            <w:r>
              <w:rPr>
                <w:lang w:val="fr-FR"/>
              </w:rPr>
              <w:t>Live Streaming</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f51d4ccf-66e6-4daf-9f95-19d77f683f5a</w:t>
            </w:r>
          </w:p>
        </w:tc>
        <w:tc>
          <w:tcPr>
            <w:tcW w:w="7407" w:type="dxa"/>
            <w:shd w:val="clear" w:color="auto" w:fill="F2F2F2" w:themeFill="background1" w:themeFillShade="F2"/>
          </w:tcPr>
          <w:p w:rsidR="00000000" w:rsidRDefault="00AC26C9">
            <w:pPr>
              <w:rPr>
                <w:noProof/>
              </w:rPr>
            </w:pPr>
            <w:r>
              <w:rPr>
                <w:noProof/>
              </w:rPr>
              <w:t xml:space="preserve">Select the </w:t>
            </w:r>
            <w:r>
              <w:rPr>
                <w:rStyle w:val="mqInternal"/>
                <w:noProof/>
              </w:rPr>
              <w:t>[1}</w:t>
            </w:r>
            <w:r>
              <w:rPr>
                <w:noProof/>
              </w:rPr>
              <w:t>configure live stream settings</w:t>
            </w:r>
            <w:r>
              <w:rPr>
                <w:rStyle w:val="mqInternal"/>
                <w:noProof/>
              </w:rPr>
              <w:t>{2]</w:t>
            </w:r>
            <w:r>
              <w:rPr>
                <w:noProof/>
              </w:rPr>
              <w:t xml:space="preserve"> link.</w:t>
            </w:r>
          </w:p>
        </w:tc>
        <w:tc>
          <w:tcPr>
            <w:tcW w:w="7407" w:type="dxa"/>
          </w:tcPr>
          <w:p w:rsidR="00000000" w:rsidRDefault="00AC26C9">
            <w:pPr>
              <w:rPr>
                <w:lang w:val="fr-FR"/>
              </w:rPr>
            </w:pPr>
            <w:r>
              <w:rPr>
                <w:lang w:val="fr-FR"/>
              </w:rPr>
              <w:t>S</w:t>
            </w:r>
            <w:r>
              <w:rPr>
                <w:lang w:val="fr-FR"/>
              </w:rPr>
              <w:t>é</w:t>
            </w:r>
            <w:r>
              <w:rPr>
                <w:lang w:val="fr-FR"/>
              </w:rPr>
              <w:t xml:space="preserve">lectionnez le lien </w:t>
            </w:r>
            <w:r>
              <w:rPr>
                <w:rStyle w:val="mqInternal"/>
                <w:noProof/>
                <w:lang w:val="fr-FR"/>
              </w:rPr>
              <w:t>[1}</w:t>
            </w:r>
            <w:r>
              <w:rPr>
                <w:lang w:val="fr-FR"/>
              </w:rPr>
              <w:t>Configurer les param</w:t>
            </w:r>
            <w:r>
              <w:rPr>
                <w:lang w:val="fr-FR"/>
              </w:rPr>
              <w:t>è</w:t>
            </w:r>
            <w:r>
              <w:rPr>
                <w:lang w:val="fr-FR"/>
              </w:rPr>
              <w:t>tres du flux en direct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6b5d57ef-c208-483a-b1bf-29666776e42b</w:t>
            </w:r>
          </w:p>
        </w:tc>
        <w:tc>
          <w:tcPr>
            <w:tcW w:w="7407" w:type="dxa"/>
            <w:shd w:val="clear" w:color="auto" w:fill="F2F2F2" w:themeFill="background1" w:themeFillShade="F2"/>
          </w:tcPr>
          <w:p w:rsidR="00000000" w:rsidRDefault="00AC26C9">
            <w:pPr>
              <w:rPr>
                <w:noProof/>
              </w:rPr>
            </w:pPr>
            <w:r>
              <w:rPr>
                <w:noProof/>
              </w:rPr>
              <w:t>Here you will enter the Streaming URL, Streaming Key and the URL of the page where you are hosting the player.</w:t>
            </w:r>
          </w:p>
        </w:tc>
        <w:tc>
          <w:tcPr>
            <w:tcW w:w="7407" w:type="dxa"/>
          </w:tcPr>
          <w:p w:rsidR="00000000" w:rsidRDefault="00AC26C9">
            <w:pPr>
              <w:rPr>
                <w:lang w:val="fr-FR"/>
              </w:rPr>
            </w:pPr>
            <w:r>
              <w:rPr>
                <w:lang w:val="fr-FR"/>
              </w:rPr>
              <w:t xml:space="preserve">Ici, vous allez entrer l'URL de </w:t>
            </w:r>
            <w:r>
              <w:rPr>
                <w:lang w:val="fr-FR"/>
              </w:rPr>
              <w:t>streaming, la cl</w:t>
            </w:r>
            <w:r>
              <w:rPr>
                <w:lang w:val="fr-FR"/>
              </w:rPr>
              <w:t>é</w:t>
            </w:r>
            <w:r>
              <w:rPr>
                <w:lang w:val="fr-FR"/>
              </w:rPr>
              <w:t xml:space="preserve"> de streaming et l'URL de la page o</w:t>
            </w:r>
            <w:r>
              <w:rPr>
                <w:lang w:val="fr-FR"/>
              </w:rPr>
              <w:t>ù</w:t>
            </w:r>
            <w:r>
              <w:rPr>
                <w:lang w:val="fr-FR"/>
              </w:rPr>
              <w:t xml:space="preserve"> vous h</w:t>
            </w:r>
            <w:r>
              <w:rPr>
                <w:lang w:val="fr-FR"/>
              </w:rPr>
              <w:t>é</w:t>
            </w:r>
            <w:r>
              <w:rPr>
                <w:lang w:val="fr-FR"/>
              </w:rPr>
              <w:t>bergez le lecteur.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66daf9db-435c-43c2-a71a-067410561491</w:t>
            </w:r>
          </w:p>
        </w:tc>
        <w:tc>
          <w:tcPr>
            <w:tcW w:w="7407" w:type="dxa"/>
            <w:shd w:val="clear" w:color="auto" w:fill="F2F2F2" w:themeFill="background1" w:themeFillShade="F2"/>
          </w:tcPr>
          <w:p w:rsidR="00000000" w:rsidRDefault="00AC26C9">
            <w:pPr>
              <w:rPr>
                <w:noProof/>
              </w:rPr>
            </w:pPr>
            <w:r>
              <w:rPr>
                <w:noProof/>
              </w:rPr>
              <w:t xml:space="preserve">From your Zoom call, select the </w:t>
            </w:r>
            <w:r>
              <w:rPr>
                <w:rStyle w:val="mqInternal"/>
                <w:noProof/>
              </w:rPr>
              <w:t>[1}</w:t>
            </w:r>
            <w:r>
              <w:rPr>
                <w:noProof/>
              </w:rPr>
              <w:t>MORE</w:t>
            </w:r>
            <w:r>
              <w:rPr>
                <w:rStyle w:val="mqInternal"/>
                <w:noProof/>
              </w:rPr>
              <w:t>{2]</w:t>
            </w:r>
            <w:r>
              <w:rPr>
                <w:noProof/>
              </w:rPr>
              <w:t xml:space="preserve"> button, and select the </w:t>
            </w:r>
            <w:r>
              <w:rPr>
                <w:rStyle w:val="mqInternal"/>
                <w:noProof/>
              </w:rPr>
              <w:t>[1}</w:t>
            </w:r>
            <w:r>
              <w:rPr>
                <w:noProof/>
              </w:rPr>
              <w:t>Live on Custom Live Streaming Service</w:t>
            </w:r>
            <w:r>
              <w:rPr>
                <w:rStyle w:val="mqInternal"/>
                <w:noProof/>
              </w:rPr>
              <w:t>{2]</w:t>
            </w:r>
            <w:r>
              <w:rPr>
                <w:noProof/>
              </w:rPr>
              <w:t xml:space="preserve"> option.</w:t>
            </w:r>
          </w:p>
        </w:tc>
        <w:tc>
          <w:tcPr>
            <w:tcW w:w="7407" w:type="dxa"/>
          </w:tcPr>
          <w:p w:rsidR="00000000" w:rsidRDefault="00AC26C9">
            <w:pPr>
              <w:rPr>
                <w:lang w:val="fr-FR"/>
              </w:rPr>
            </w:pPr>
            <w:r>
              <w:rPr>
                <w:lang w:val="fr-FR"/>
              </w:rPr>
              <w:t>Depuis votre app</w:t>
            </w:r>
            <w:r>
              <w:rPr>
                <w:lang w:val="fr-FR"/>
              </w:rPr>
              <w:t xml:space="preserve">el Zoom, cliquez sur le bouton </w:t>
            </w:r>
            <w:r>
              <w:rPr>
                <w:rStyle w:val="mqInternal"/>
                <w:noProof/>
                <w:lang w:val="fr-FR"/>
              </w:rPr>
              <w:t>[1}</w:t>
            </w:r>
            <w:r>
              <w:rPr>
                <w:lang w:val="fr-FR"/>
              </w:rPr>
              <w:t>PLUS</w:t>
            </w:r>
            <w:r>
              <w:rPr>
                <w:rStyle w:val="mqInternal"/>
                <w:noProof/>
                <w:lang w:val="fr-FR"/>
              </w:rPr>
              <w:t>{2]</w:t>
            </w:r>
            <w:r>
              <w:rPr>
                <w:lang w:val="fr-FR"/>
              </w:rPr>
              <w:t xml:space="preserve"> , puis s</w:t>
            </w:r>
            <w:r>
              <w:rPr>
                <w:lang w:val="fr-FR"/>
              </w:rPr>
              <w:t>é</w:t>
            </w:r>
            <w:r>
              <w:rPr>
                <w:lang w:val="fr-FR"/>
              </w:rPr>
              <w:t xml:space="preserve">lectionnez l'option </w:t>
            </w:r>
            <w:r>
              <w:rPr>
                <w:rStyle w:val="mqInternal"/>
                <w:noProof/>
                <w:lang w:val="fr-FR"/>
              </w:rPr>
              <w:t>[1}</w:t>
            </w:r>
            <w:r>
              <w:rPr>
                <w:lang w:val="fr-FR"/>
              </w:rPr>
              <w:t>Live on Custom Live Streaming Service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10d49806-c177-4ce0-a6c2-a433c52633f7</w:t>
            </w:r>
          </w:p>
        </w:tc>
        <w:tc>
          <w:tcPr>
            <w:tcW w:w="7407" w:type="dxa"/>
            <w:shd w:val="clear" w:color="auto" w:fill="F2F2F2" w:themeFill="background1" w:themeFillShade="F2"/>
          </w:tcPr>
          <w:p w:rsidR="00000000" w:rsidRDefault="00AC26C9">
            <w:pPr>
              <w:rPr>
                <w:noProof/>
              </w:rPr>
            </w:pPr>
            <w:r>
              <w:rPr>
                <w:noProof/>
              </w:rPr>
              <w:t>This will start the live stream.</w:t>
            </w:r>
          </w:p>
        </w:tc>
        <w:tc>
          <w:tcPr>
            <w:tcW w:w="7407" w:type="dxa"/>
          </w:tcPr>
          <w:p w:rsidR="00000000" w:rsidRDefault="00AC26C9">
            <w:pPr>
              <w:rPr>
                <w:lang w:val="fr-FR"/>
              </w:rPr>
            </w:pPr>
            <w:r>
              <w:rPr>
                <w:lang w:val="fr-FR"/>
              </w:rPr>
              <w:t>Cela d</w:t>
            </w:r>
            <w:r>
              <w:rPr>
                <w:lang w:val="fr-FR"/>
              </w:rPr>
              <w:t>é</w:t>
            </w:r>
            <w:r>
              <w:rPr>
                <w:lang w:val="fr-FR"/>
              </w:rPr>
              <w:t>marrera le flux en direct.</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scheduling-live-event.html</w:t>
            </w:r>
          </w:p>
          <w:p w:rsidR="00000000" w:rsidRDefault="00AC26C9">
            <w:pPr>
              <w:jc w:val="center"/>
              <w:rPr>
                <w:b/>
                <w:noProof/>
              </w:rPr>
            </w:pPr>
            <w:r>
              <w:rPr>
                <w:b/>
                <w:noProof/>
              </w:rPr>
              <w:t>MQ971010 ddca403f-12f6-435d-8465-08a79b4ddeb0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af1d1e87-8ad0-459a-9f00-0458f67cb9a7</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bd2ac037-ec43-449b-be1c-799d8aecf61a</w:t>
            </w:r>
          </w:p>
        </w:tc>
        <w:tc>
          <w:tcPr>
            <w:tcW w:w="7407" w:type="dxa"/>
            <w:shd w:val="clear" w:color="auto" w:fill="F2F2F2" w:themeFill="background1" w:themeFillShade="F2"/>
          </w:tcPr>
          <w:p w:rsidR="00000000" w:rsidRDefault="00AC26C9">
            <w:pPr>
              <w:rPr>
                <w:noProof/>
              </w:rPr>
            </w:pPr>
            <w:r>
              <w:rPr>
                <w:noProof/>
              </w:rPr>
              <w:t>Scheduling Live SEP Events parent:</w:t>
            </w:r>
          </w:p>
        </w:tc>
        <w:tc>
          <w:tcPr>
            <w:tcW w:w="7407" w:type="dxa"/>
          </w:tcPr>
          <w:p w:rsidR="00000000" w:rsidRDefault="00AC26C9">
            <w:pPr>
              <w:rPr>
                <w:lang w:val="fr-FR"/>
              </w:rPr>
            </w:pPr>
            <w:r>
              <w:rPr>
                <w:lang w:val="fr-FR"/>
              </w:rPr>
              <w:t xml:space="preserve">Planification des </w:t>
            </w:r>
            <w:r>
              <w:rPr>
                <w:lang w:val="fr-FR"/>
              </w:rPr>
              <w:t>é</w:t>
            </w:r>
            <w:r>
              <w:rPr>
                <w:lang w:val="fr-FR"/>
              </w:rPr>
              <w:t>v</w:t>
            </w:r>
            <w:r>
              <w:rPr>
                <w:lang w:val="fr-FR"/>
              </w:rPr>
              <w:t>é</w:t>
            </w:r>
            <w:r>
              <w:rPr>
                <w:lang w:val="fr-FR"/>
              </w:rPr>
              <w:t>nements SEP en direct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0d708</w:t>
            </w:r>
            <w:r>
              <w:rPr>
                <w:noProof/>
                <w:sz w:val="2"/>
              </w:rPr>
              <w:t>eec-f65c-4b06-a74e-20f4110eb459</w:t>
            </w:r>
          </w:p>
        </w:tc>
        <w:tc>
          <w:tcPr>
            <w:tcW w:w="7407" w:type="dxa"/>
            <w:shd w:val="clear" w:color="auto" w:fill="F2F2F2" w:themeFill="background1" w:themeFillShade="F2"/>
          </w:tcPr>
          <w:p w:rsidR="00000000" w:rsidRDefault="00AC26C9">
            <w:pPr>
              <w:rPr>
                <w:noProof/>
              </w:rPr>
            </w:pPr>
            <w:r>
              <w:rPr>
                <w:noProof/>
              </w:rPr>
              <w:t>Live Module ---</w:t>
            </w:r>
          </w:p>
        </w:tc>
        <w:tc>
          <w:tcPr>
            <w:tcW w:w="7407" w:type="dxa"/>
          </w:tcPr>
          <w:p w:rsidR="00000000" w:rsidRDefault="00AC26C9">
            <w:pPr>
              <w:rPr>
                <w:lang w:val="fr-FR"/>
              </w:rPr>
            </w:pPr>
            <w:r>
              <w:rPr>
                <w:lang w:val="fr-FR"/>
              </w:rPr>
              <w:t>Module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5e9e90d1-78f2-4c63-b434-8b1615ad856f</w:t>
            </w:r>
          </w:p>
        </w:tc>
        <w:tc>
          <w:tcPr>
            <w:tcW w:w="7407" w:type="dxa"/>
            <w:shd w:val="clear" w:color="auto" w:fill="F2F2F2" w:themeFill="background1" w:themeFillShade="F2"/>
          </w:tcPr>
          <w:p w:rsidR="00000000" w:rsidRDefault="00AC26C9">
            <w:pPr>
              <w:rPr>
                <w:noProof/>
              </w:rPr>
            </w:pPr>
            <w:r>
              <w:rPr>
                <w:noProof/>
              </w:rPr>
              <w:t>Auto Start/Stop of Live Events with Static Entry Points</w:t>
            </w:r>
          </w:p>
        </w:tc>
        <w:tc>
          <w:tcPr>
            <w:tcW w:w="7407" w:type="dxa"/>
          </w:tcPr>
          <w:p w:rsidR="00000000" w:rsidRDefault="00AC26C9">
            <w:pPr>
              <w:rPr>
                <w:lang w:val="fr-FR"/>
              </w:rPr>
            </w:pPr>
            <w:r>
              <w:rPr>
                <w:lang w:val="fr-FR"/>
              </w:rPr>
              <w:t>D</w:t>
            </w:r>
            <w:r>
              <w:rPr>
                <w:lang w:val="fr-FR"/>
              </w:rPr>
              <w:t>é</w:t>
            </w:r>
            <w:r>
              <w:rPr>
                <w:lang w:val="fr-FR"/>
              </w:rPr>
              <w:t>marrage / arr</w:t>
            </w:r>
            <w:r>
              <w:rPr>
                <w:lang w:val="fr-FR"/>
              </w:rPr>
              <w:t>ê</w:t>
            </w:r>
            <w:r>
              <w:rPr>
                <w:lang w:val="fr-FR"/>
              </w:rPr>
              <w:t xml:space="preserve">t automatique des </w:t>
            </w:r>
            <w:r>
              <w:rPr>
                <w:lang w:val="fr-FR"/>
              </w:rPr>
              <w:t>é</w:t>
            </w:r>
            <w:r>
              <w:rPr>
                <w:lang w:val="fr-FR"/>
              </w:rPr>
              <w:t>v</w:t>
            </w:r>
            <w:r>
              <w:rPr>
                <w:lang w:val="fr-FR"/>
              </w:rPr>
              <w:t>é</w:t>
            </w:r>
            <w:r>
              <w:rPr>
                <w:lang w:val="fr-FR"/>
              </w:rPr>
              <w:t>nements en direct avec des points d'entr</w:t>
            </w:r>
            <w:r>
              <w:rPr>
                <w:lang w:val="fr-FR"/>
              </w:rPr>
              <w:t>é</w:t>
            </w:r>
            <w:r>
              <w:rPr>
                <w:lang w:val="fr-FR"/>
              </w:rPr>
              <w:t>e statiques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429439fd-8593-4421-b6af-17a84c42668d</w:t>
            </w:r>
          </w:p>
        </w:tc>
        <w:tc>
          <w:tcPr>
            <w:tcW w:w="7407" w:type="dxa"/>
            <w:shd w:val="clear" w:color="auto" w:fill="F2F2F2" w:themeFill="background1" w:themeFillShade="F2"/>
          </w:tcPr>
          <w:p w:rsidR="00000000" w:rsidRDefault="00AC26C9">
            <w:pPr>
              <w:rPr>
                <w:noProof/>
              </w:rPr>
            </w:pPr>
            <w:r>
              <w:rPr>
                <w:noProof/>
              </w:rPr>
              <w:t>This feature allows the user to schedule and manage the start and stop time of one or many Live Job events.</w:t>
            </w:r>
          </w:p>
        </w:tc>
        <w:tc>
          <w:tcPr>
            <w:tcW w:w="7407" w:type="dxa"/>
          </w:tcPr>
          <w:p w:rsidR="00000000" w:rsidRDefault="00AC26C9">
            <w:pPr>
              <w:rPr>
                <w:lang w:val="fr-FR"/>
              </w:rPr>
            </w:pPr>
            <w:r>
              <w:rPr>
                <w:lang w:val="fr-FR"/>
              </w:rPr>
              <w:t xml:space="preserve">Cette fonction permet </w:t>
            </w:r>
            <w:r>
              <w:rPr>
                <w:lang w:val="fr-FR"/>
              </w:rPr>
              <w:t>à</w:t>
            </w:r>
            <w:r>
              <w:rPr>
                <w:lang w:val="fr-FR"/>
              </w:rPr>
              <w:t xml:space="preserve"> l'utilisateur de planifier et de g</w:t>
            </w:r>
            <w:r>
              <w:rPr>
                <w:lang w:val="fr-FR"/>
              </w:rPr>
              <w:t>é</w:t>
            </w:r>
            <w:r>
              <w:rPr>
                <w:lang w:val="fr-FR"/>
              </w:rPr>
              <w:t>rer l'heure de d</w:t>
            </w:r>
            <w:r>
              <w:rPr>
                <w:lang w:val="fr-FR"/>
              </w:rPr>
              <w:t>é</w:t>
            </w:r>
            <w:r>
              <w:rPr>
                <w:lang w:val="fr-FR"/>
              </w:rPr>
              <w:t>but et de fin d'un ou de plusie</w:t>
            </w:r>
            <w:r>
              <w:rPr>
                <w:lang w:val="fr-FR"/>
              </w:rPr>
              <w:t xml:space="preserve">urs </w:t>
            </w:r>
            <w:r>
              <w:rPr>
                <w:lang w:val="fr-FR"/>
              </w:rPr>
              <w:t>é</w:t>
            </w:r>
            <w:r>
              <w:rPr>
                <w:lang w:val="fr-FR"/>
              </w:rPr>
              <w:t>v</w:t>
            </w:r>
            <w:r>
              <w:rPr>
                <w:lang w:val="fr-FR"/>
              </w:rPr>
              <w:t>é</w:t>
            </w:r>
            <w:r>
              <w:rPr>
                <w:lang w:val="fr-FR"/>
              </w:rPr>
              <w:t>nements Live Job.</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803215a4-7ac2-4ed2-9114-a36e28c2ccfb</w:t>
            </w:r>
          </w:p>
        </w:tc>
        <w:tc>
          <w:tcPr>
            <w:tcW w:w="7407" w:type="dxa"/>
            <w:shd w:val="clear" w:color="auto" w:fill="F2F2F2" w:themeFill="background1" w:themeFillShade="F2"/>
          </w:tcPr>
          <w:p w:rsidR="00000000" w:rsidRDefault="00AC26C9">
            <w:pPr>
              <w:rPr>
                <w:noProof/>
              </w:rPr>
            </w:pPr>
            <w:r>
              <w:rPr>
                <w:noProof/>
              </w:rPr>
              <w:t>Prerequisites</w:t>
            </w:r>
          </w:p>
        </w:tc>
        <w:tc>
          <w:tcPr>
            <w:tcW w:w="7407" w:type="dxa"/>
          </w:tcPr>
          <w:p w:rsidR="00000000" w:rsidRDefault="00AC26C9">
            <w:pPr>
              <w:rPr>
                <w:lang w:val="fr-FR"/>
              </w:rPr>
            </w:pPr>
            <w:r>
              <w:rPr>
                <w:lang w:val="fr-FR"/>
              </w:rPr>
              <w:t>Conditions pr</w:t>
            </w:r>
            <w:r>
              <w:rPr>
                <w:lang w:val="fr-FR"/>
              </w:rPr>
              <w:t>é</w:t>
            </w:r>
            <w:r>
              <w:rPr>
                <w:lang w:val="fr-FR"/>
              </w:rPr>
              <w:t>alables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46eace64-c29a-4071-91a7-3244dce5eb36</w:t>
            </w:r>
          </w:p>
        </w:tc>
        <w:tc>
          <w:tcPr>
            <w:tcW w:w="7407" w:type="dxa"/>
            <w:shd w:val="clear" w:color="auto" w:fill="F2F2F2" w:themeFill="background1" w:themeFillShade="F2"/>
          </w:tcPr>
          <w:p w:rsidR="00000000" w:rsidRDefault="00AC26C9">
            <w:pPr>
              <w:rPr>
                <w:noProof/>
              </w:rPr>
            </w:pPr>
            <w:r>
              <w:rPr>
                <w:noProof/>
              </w:rPr>
              <w:t>In order to schedule events a SEP (Static Entry Point) type of Live event must be created.</w:t>
            </w:r>
          </w:p>
        </w:tc>
        <w:tc>
          <w:tcPr>
            <w:tcW w:w="7407" w:type="dxa"/>
          </w:tcPr>
          <w:p w:rsidR="00000000" w:rsidRDefault="00AC26C9">
            <w:pPr>
              <w:rPr>
                <w:lang w:val="fr-FR"/>
              </w:rPr>
            </w:pPr>
            <w:r>
              <w:rPr>
                <w:lang w:val="fr-FR"/>
              </w:rPr>
              <w:t xml:space="preserve">Afin de planifier des </w:t>
            </w:r>
            <w:r>
              <w:rPr>
                <w:lang w:val="fr-FR"/>
              </w:rPr>
              <w:t>é</w:t>
            </w:r>
            <w:r>
              <w:rPr>
                <w:lang w:val="fr-FR"/>
              </w:rPr>
              <w:t>v</w:t>
            </w:r>
            <w:r>
              <w:rPr>
                <w:lang w:val="fr-FR"/>
              </w:rPr>
              <w:t>é</w:t>
            </w:r>
            <w:r>
              <w:rPr>
                <w:lang w:val="fr-FR"/>
              </w:rPr>
              <w:t>nements, un type d'</w:t>
            </w:r>
            <w:r>
              <w:rPr>
                <w:lang w:val="fr-FR"/>
              </w:rPr>
              <w:t>é</w:t>
            </w:r>
            <w:r>
              <w:rPr>
                <w:lang w:val="fr-FR"/>
              </w:rPr>
              <w:t>v</w:t>
            </w:r>
            <w:r>
              <w:rPr>
                <w:lang w:val="fr-FR"/>
              </w:rPr>
              <w:t>é</w:t>
            </w:r>
            <w:r>
              <w:rPr>
                <w:lang w:val="fr-FR"/>
              </w:rPr>
              <w:t>nement en direct de type SEP (point d'entr</w:t>
            </w:r>
            <w:r>
              <w:rPr>
                <w:lang w:val="fr-FR"/>
              </w:rPr>
              <w:t>é</w:t>
            </w:r>
            <w:r>
              <w:rPr>
                <w:lang w:val="fr-FR"/>
              </w:rPr>
              <w:t xml:space="preserve">e statique) doit </w:t>
            </w:r>
            <w:r>
              <w:rPr>
                <w:lang w:val="fr-FR"/>
              </w:rPr>
              <w:t>ê</w:t>
            </w:r>
            <w:r>
              <w:rPr>
                <w:lang w:val="fr-FR"/>
              </w:rPr>
              <w:t>tre cr</w:t>
            </w:r>
            <w:r>
              <w:rPr>
                <w:lang w:val="fr-FR"/>
              </w:rPr>
              <w:t>éé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ada8007f-cb8e-47b7-93fa-d5ff782de5ed</w:t>
            </w:r>
          </w:p>
        </w:tc>
        <w:tc>
          <w:tcPr>
            <w:tcW w:w="7407" w:type="dxa"/>
            <w:shd w:val="clear" w:color="auto" w:fill="F2F2F2" w:themeFill="background1" w:themeFillShade="F2"/>
          </w:tcPr>
          <w:p w:rsidR="00000000" w:rsidRDefault="00AC26C9">
            <w:pPr>
              <w:rPr>
                <w:noProof/>
              </w:rPr>
            </w:pPr>
            <w:r>
              <w:rPr>
                <w:noProof/>
              </w:rPr>
              <w:t>Currently, the scheduling of redundant groups is not supported.</w:t>
            </w:r>
          </w:p>
        </w:tc>
        <w:tc>
          <w:tcPr>
            <w:tcW w:w="7407" w:type="dxa"/>
          </w:tcPr>
          <w:p w:rsidR="00000000" w:rsidRDefault="00AC26C9">
            <w:pPr>
              <w:rPr>
                <w:lang w:val="fr-FR"/>
              </w:rPr>
            </w:pPr>
            <w:r>
              <w:rPr>
                <w:lang w:val="fr-FR"/>
              </w:rPr>
              <w:t>Actuellement, la planification des groupes redondants n</w:t>
            </w:r>
            <w:r>
              <w:rPr>
                <w:lang w:val="fr-FR"/>
              </w:rPr>
              <w:t>'est pas prise en charge.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34d67365-14bf-4774-917b-d35b7583b9b5</w:t>
            </w:r>
          </w:p>
        </w:tc>
        <w:tc>
          <w:tcPr>
            <w:tcW w:w="7407" w:type="dxa"/>
            <w:shd w:val="clear" w:color="auto" w:fill="F2F2F2" w:themeFill="background1" w:themeFillShade="F2"/>
          </w:tcPr>
          <w:p w:rsidR="00000000" w:rsidRDefault="00AC26C9">
            <w:pPr>
              <w:rPr>
                <w:noProof/>
              </w:rPr>
            </w:pPr>
            <w:r>
              <w:rPr>
                <w:noProof/>
              </w:rPr>
              <w:t>Recommendations and Best Practices</w:t>
            </w:r>
          </w:p>
        </w:tc>
        <w:tc>
          <w:tcPr>
            <w:tcW w:w="7407" w:type="dxa"/>
          </w:tcPr>
          <w:p w:rsidR="00000000" w:rsidRDefault="00AC26C9">
            <w:pPr>
              <w:rPr>
                <w:lang w:val="fr-FR"/>
              </w:rPr>
            </w:pPr>
            <w:r>
              <w:rPr>
                <w:lang w:val="fr-FR"/>
              </w:rPr>
              <w:t>Recommandations et bonnes pratiques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63fc7224-eed9-47b5-a718-aef463bf32d5</w:t>
            </w:r>
          </w:p>
        </w:tc>
        <w:tc>
          <w:tcPr>
            <w:tcW w:w="7407" w:type="dxa"/>
            <w:shd w:val="clear" w:color="auto" w:fill="F2F2F2" w:themeFill="background1" w:themeFillShade="F2"/>
          </w:tcPr>
          <w:p w:rsidR="00000000" w:rsidRDefault="00AC26C9">
            <w:pPr>
              <w:rPr>
                <w:noProof/>
              </w:rPr>
            </w:pPr>
            <w:r>
              <w:rPr>
                <w:noProof/>
              </w:rPr>
              <w:t>For best results, please follow the directions below.</w:t>
            </w:r>
          </w:p>
        </w:tc>
        <w:tc>
          <w:tcPr>
            <w:tcW w:w="7407" w:type="dxa"/>
          </w:tcPr>
          <w:p w:rsidR="00000000" w:rsidRDefault="00AC26C9">
            <w:pPr>
              <w:rPr>
                <w:lang w:val="fr-FR"/>
              </w:rPr>
            </w:pPr>
            <w:r>
              <w:rPr>
                <w:lang w:val="fr-FR"/>
              </w:rPr>
              <w:t>Pour de meilleurs r</w:t>
            </w:r>
            <w:r>
              <w:rPr>
                <w:lang w:val="fr-FR"/>
              </w:rPr>
              <w:t>é</w:t>
            </w:r>
            <w:r>
              <w:rPr>
                <w:lang w:val="fr-FR"/>
              </w:rPr>
              <w:t>su</w:t>
            </w:r>
            <w:r>
              <w:rPr>
                <w:lang w:val="fr-FR"/>
              </w:rPr>
              <w:t>ltats, veuillez suivre les instructions ci-dessous.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223f1037-edcb-41ff-adf8-d86f7c1bd518</w:t>
            </w:r>
          </w:p>
        </w:tc>
        <w:tc>
          <w:tcPr>
            <w:tcW w:w="7407" w:type="dxa"/>
            <w:shd w:val="clear" w:color="auto" w:fill="F2F2F2" w:themeFill="background1" w:themeFillShade="F2"/>
          </w:tcPr>
          <w:p w:rsidR="00000000" w:rsidRDefault="00AC26C9">
            <w:pPr>
              <w:rPr>
                <w:noProof/>
              </w:rPr>
            </w:pPr>
            <w:r>
              <w:rPr>
                <w:noProof/>
              </w:rPr>
              <w:t>Six pending activations can be scheduled at a time.</w:t>
            </w:r>
          </w:p>
        </w:tc>
        <w:tc>
          <w:tcPr>
            <w:tcW w:w="7407" w:type="dxa"/>
          </w:tcPr>
          <w:p w:rsidR="00000000" w:rsidRDefault="00AC26C9">
            <w:pPr>
              <w:rPr>
                <w:lang w:val="fr-FR"/>
              </w:rPr>
            </w:pPr>
            <w:r>
              <w:rPr>
                <w:lang w:val="fr-FR"/>
              </w:rPr>
              <w:t xml:space="preserve">Six activations en attente peuvent </w:t>
            </w:r>
            <w:r>
              <w:rPr>
                <w:lang w:val="fr-FR"/>
              </w:rPr>
              <w:t>ê</w:t>
            </w:r>
            <w:r>
              <w:rPr>
                <w:lang w:val="fr-FR"/>
              </w:rPr>
              <w:t>tre planifi</w:t>
            </w:r>
            <w:r>
              <w:rPr>
                <w:lang w:val="fr-FR"/>
              </w:rPr>
              <w:t>é</w:t>
            </w:r>
            <w:r>
              <w:rPr>
                <w:lang w:val="fr-FR"/>
              </w:rPr>
              <w:t xml:space="preserve">es </w:t>
            </w:r>
            <w:r>
              <w:rPr>
                <w:lang w:val="fr-FR"/>
              </w:rPr>
              <w:t>à</w:t>
            </w:r>
            <w:r>
              <w:rPr>
                <w:lang w:val="fr-FR"/>
              </w:rPr>
              <w:t xml:space="preserve"> la fois.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0fafe851-8707-4017-9dfb-04ce223b72d5</w:t>
            </w:r>
          </w:p>
        </w:tc>
        <w:tc>
          <w:tcPr>
            <w:tcW w:w="7407" w:type="dxa"/>
            <w:shd w:val="clear" w:color="auto" w:fill="F2F2F2" w:themeFill="background1" w:themeFillShade="F2"/>
          </w:tcPr>
          <w:p w:rsidR="00000000" w:rsidRDefault="00AC26C9">
            <w:pPr>
              <w:rPr>
                <w:noProof/>
              </w:rPr>
            </w:pPr>
            <w:r>
              <w:rPr>
                <w:noProof/>
              </w:rPr>
              <w:t>If more are needed, please contact customer support.</w:t>
            </w:r>
          </w:p>
        </w:tc>
        <w:tc>
          <w:tcPr>
            <w:tcW w:w="7407" w:type="dxa"/>
          </w:tcPr>
          <w:p w:rsidR="00000000" w:rsidRDefault="00AC26C9">
            <w:pPr>
              <w:rPr>
                <w:lang w:val="fr-FR"/>
              </w:rPr>
            </w:pPr>
            <w:r>
              <w:rPr>
                <w:lang w:val="fr-FR"/>
              </w:rPr>
              <w:t>Si vous en avez besoin, veuillez contacter le service client.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b2ccc51a-7dc7-47c1-b418-183e97ac3e24</w:t>
            </w:r>
          </w:p>
        </w:tc>
        <w:tc>
          <w:tcPr>
            <w:tcW w:w="7407" w:type="dxa"/>
            <w:shd w:val="clear" w:color="auto" w:fill="F2F2F2" w:themeFill="background1" w:themeFillShade="F2"/>
          </w:tcPr>
          <w:p w:rsidR="00000000" w:rsidRDefault="00AC26C9">
            <w:pPr>
              <w:rPr>
                <w:noProof/>
              </w:rPr>
            </w:pPr>
            <w:r>
              <w:rPr>
                <w:noProof/>
              </w:rPr>
              <w:t xml:space="preserve">Once the SEP is activated, the default Maximum waiting time is still valid (see </w:t>
            </w:r>
            <w:r>
              <w:rPr>
                <w:rStyle w:val="mqInternal"/>
                <w:noProof/>
              </w:rPr>
              <w:t>[1}</w:t>
            </w:r>
            <w:r>
              <w:rPr>
                <w:noProof/>
              </w:rPr>
              <w:t>Live API:</w:t>
            </w:r>
          </w:p>
        </w:tc>
        <w:tc>
          <w:tcPr>
            <w:tcW w:w="7407" w:type="dxa"/>
          </w:tcPr>
          <w:p w:rsidR="00000000" w:rsidRDefault="00AC26C9">
            <w:pPr>
              <w:rPr>
                <w:lang w:val="fr-FR"/>
              </w:rPr>
            </w:pPr>
            <w:r>
              <w:rPr>
                <w:lang w:val="fr-FR"/>
              </w:rPr>
              <w:t>Une fo</w:t>
            </w:r>
            <w:r>
              <w:rPr>
                <w:lang w:val="fr-FR"/>
              </w:rPr>
              <w:t>is le SEP activ</w:t>
            </w:r>
            <w:r>
              <w:rPr>
                <w:lang w:val="fr-FR"/>
              </w:rPr>
              <w:t>é</w:t>
            </w:r>
            <w:r>
              <w:rPr>
                <w:lang w:val="fr-FR"/>
              </w:rPr>
              <w:t>, le temps d'attente maximum par d</w:t>
            </w:r>
            <w:r>
              <w:rPr>
                <w:lang w:val="fr-FR"/>
              </w:rPr>
              <w:t>é</w:t>
            </w:r>
            <w:r>
              <w:rPr>
                <w:lang w:val="fr-FR"/>
              </w:rPr>
              <w:t xml:space="preserve">faut est toujours valide (voir </w:t>
            </w:r>
            <w:r>
              <w:rPr>
                <w:rStyle w:val="mqInternal"/>
                <w:noProof/>
                <w:lang w:val="fr-FR"/>
              </w:rPr>
              <w:t>[1}</w:t>
            </w:r>
            <w:r>
              <w:rPr>
                <w:lang w:val="fr-FR"/>
              </w:rPr>
              <w:t>API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50584340-1abd-4e47-ab41-285d4c7a5d3e</w:t>
            </w:r>
          </w:p>
        </w:tc>
        <w:tc>
          <w:tcPr>
            <w:tcW w:w="7407" w:type="dxa"/>
            <w:shd w:val="clear" w:color="auto" w:fill="F2F2F2" w:themeFill="background1" w:themeFillShade="F2"/>
          </w:tcPr>
          <w:p w:rsidR="00000000" w:rsidRDefault="00AC26C9">
            <w:pPr>
              <w:rPr>
                <w:noProof/>
              </w:rPr>
            </w:pPr>
            <w:r>
              <w:rPr>
                <w:noProof/>
              </w:rPr>
              <w:t>Static Entry Points for more information</w:t>
            </w:r>
            <w:r>
              <w:rPr>
                <w:rStyle w:val="mqInternal"/>
                <w:noProof/>
              </w:rPr>
              <w:t>{1]</w:t>
            </w:r>
            <w:r>
              <w:rPr>
                <w:noProof/>
              </w:rPr>
              <w:t>).</w:t>
            </w:r>
          </w:p>
        </w:tc>
        <w:tc>
          <w:tcPr>
            <w:tcW w:w="7407" w:type="dxa"/>
          </w:tcPr>
          <w:p w:rsidR="00000000" w:rsidRDefault="00AC26C9">
            <w:pPr>
              <w:rPr>
                <w:lang w:val="fr-FR"/>
              </w:rPr>
            </w:pPr>
            <w:r>
              <w:rPr>
                <w:lang w:val="fr-FR"/>
              </w:rPr>
              <w:t>Points d'entr</w:t>
            </w:r>
            <w:r>
              <w:rPr>
                <w:lang w:val="fr-FR"/>
              </w:rPr>
              <w:t>é</w:t>
            </w:r>
            <w:r>
              <w:rPr>
                <w:lang w:val="fr-FR"/>
              </w:rPr>
              <w:t>e statiques pour plus d'informations</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f28044ae-2733-49a3-8a46-5d63ceb1f71e</w:t>
            </w:r>
          </w:p>
        </w:tc>
        <w:tc>
          <w:tcPr>
            <w:tcW w:w="7407" w:type="dxa"/>
            <w:shd w:val="clear" w:color="auto" w:fill="F2F2F2" w:themeFill="background1" w:themeFillShade="F2"/>
          </w:tcPr>
          <w:p w:rsidR="00000000" w:rsidRDefault="00AC26C9">
            <w:pPr>
              <w:rPr>
                <w:noProof/>
              </w:rPr>
            </w:pPr>
            <w:r>
              <w:rPr>
                <w:noProof/>
              </w:rPr>
              <w:t xml:space="preserve">Note that the limitations described in the </w:t>
            </w:r>
            <w:r>
              <w:rPr>
                <w:rStyle w:val="mqInternal"/>
                <w:noProof/>
              </w:rPr>
              <w:t>[1}</w:t>
            </w:r>
            <w:r>
              <w:rPr>
                <w:noProof/>
              </w:rPr>
              <w:t>Static Entry Points</w:t>
            </w:r>
            <w:r>
              <w:rPr>
                <w:rStyle w:val="mqInternal"/>
                <w:noProof/>
              </w:rPr>
              <w:t>{2]</w:t>
            </w:r>
            <w:r>
              <w:rPr>
                <w:noProof/>
              </w:rPr>
              <w:t xml:space="preserve"> are still valid.</w:t>
            </w:r>
          </w:p>
        </w:tc>
        <w:tc>
          <w:tcPr>
            <w:tcW w:w="7407" w:type="dxa"/>
          </w:tcPr>
          <w:p w:rsidR="00000000" w:rsidRDefault="00AC26C9">
            <w:pPr>
              <w:rPr>
                <w:lang w:val="fr-FR"/>
              </w:rPr>
            </w:pPr>
            <w:r>
              <w:rPr>
                <w:lang w:val="fr-FR"/>
              </w:rPr>
              <w:t>Notez que les limitations d</w:t>
            </w:r>
            <w:r>
              <w:rPr>
                <w:lang w:val="fr-FR"/>
              </w:rPr>
              <w:t>é</w:t>
            </w:r>
            <w:r>
              <w:rPr>
                <w:lang w:val="fr-FR"/>
              </w:rPr>
              <w:t xml:space="preserve">crites dans le </w:t>
            </w:r>
            <w:r>
              <w:rPr>
                <w:rStyle w:val="mqInternal"/>
                <w:noProof/>
                <w:lang w:val="fr-FR"/>
              </w:rPr>
              <w:t>[1}</w:t>
            </w:r>
            <w:r>
              <w:rPr>
                <w:lang w:val="fr-FR"/>
              </w:rPr>
              <w:t>Points d'entr</w:t>
            </w:r>
            <w:r>
              <w:rPr>
                <w:lang w:val="fr-FR"/>
              </w:rPr>
              <w:t>é</w:t>
            </w:r>
            <w:r>
              <w:rPr>
                <w:lang w:val="fr-FR"/>
              </w:rPr>
              <w:t>e statiques</w:t>
            </w:r>
            <w:r>
              <w:rPr>
                <w:rStyle w:val="mqInternal"/>
                <w:noProof/>
                <w:lang w:val="fr-FR"/>
              </w:rPr>
              <w:t>{2]</w:t>
            </w:r>
            <w:r>
              <w:rPr>
                <w:lang w:val="fr-FR"/>
              </w:rPr>
              <w:t xml:space="preserve"> sont toujours valables.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e698f38d-7f49-44e8-8871-ba892</w:t>
            </w:r>
            <w:r>
              <w:rPr>
                <w:noProof/>
                <w:sz w:val="2"/>
              </w:rPr>
              <w:t>1c2e051</w:t>
            </w:r>
          </w:p>
        </w:tc>
        <w:tc>
          <w:tcPr>
            <w:tcW w:w="7407" w:type="dxa"/>
            <w:shd w:val="clear" w:color="auto" w:fill="F2F2F2" w:themeFill="background1" w:themeFillShade="F2"/>
          </w:tcPr>
          <w:p w:rsidR="00000000" w:rsidRDefault="00AC26C9">
            <w:pPr>
              <w:rPr>
                <w:noProof/>
              </w:rPr>
            </w:pPr>
            <w:r>
              <w:rPr>
                <w:noProof/>
              </w:rPr>
              <w:t>Scheduling Panel in the Control Room</w:t>
            </w:r>
          </w:p>
        </w:tc>
        <w:tc>
          <w:tcPr>
            <w:tcW w:w="7407" w:type="dxa"/>
          </w:tcPr>
          <w:p w:rsidR="00000000" w:rsidRDefault="00AC26C9">
            <w:pPr>
              <w:rPr>
                <w:lang w:val="fr-FR"/>
              </w:rPr>
            </w:pPr>
            <w:r>
              <w:rPr>
                <w:lang w:val="fr-FR"/>
              </w:rPr>
              <w:t>Panneau de planification dans la salle de contr</w:t>
            </w:r>
            <w:r>
              <w:rPr>
                <w:lang w:val="fr-FR"/>
              </w:rPr>
              <w:t>ô</w:t>
            </w:r>
            <w:r>
              <w:rPr>
                <w:lang w:val="fr-FR"/>
              </w:rPr>
              <w: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d9f43b24-e178-45b7-9c71-fcea6030fb37</w:t>
            </w:r>
          </w:p>
        </w:tc>
        <w:tc>
          <w:tcPr>
            <w:tcW w:w="7407" w:type="dxa"/>
            <w:shd w:val="clear" w:color="auto" w:fill="F2F2F2" w:themeFill="background1" w:themeFillShade="F2"/>
          </w:tcPr>
          <w:p w:rsidR="00000000" w:rsidRDefault="00AC26C9">
            <w:pPr>
              <w:rPr>
                <w:noProof/>
              </w:rPr>
            </w:pPr>
            <w:r>
              <w:rPr>
                <w:noProof/>
              </w:rPr>
              <w:t>If a Live account is enabled for Auto Start/Stop, a Scheduling panel will be available on the top right corner of the control room, under the preview player.</w:t>
            </w:r>
          </w:p>
        </w:tc>
        <w:tc>
          <w:tcPr>
            <w:tcW w:w="7407" w:type="dxa"/>
          </w:tcPr>
          <w:p w:rsidR="00000000" w:rsidRDefault="00AC26C9">
            <w:pPr>
              <w:rPr>
                <w:lang w:val="fr-FR"/>
              </w:rPr>
            </w:pPr>
            <w:r>
              <w:rPr>
                <w:lang w:val="fr-FR"/>
              </w:rPr>
              <w:t>Si un compte Live est activ</w:t>
            </w:r>
            <w:r>
              <w:rPr>
                <w:lang w:val="fr-FR"/>
              </w:rPr>
              <w:t>é</w:t>
            </w:r>
            <w:r>
              <w:rPr>
                <w:lang w:val="fr-FR"/>
              </w:rPr>
              <w:t xml:space="preserve"> pour le d</w:t>
            </w:r>
            <w:r>
              <w:rPr>
                <w:lang w:val="fr-FR"/>
              </w:rPr>
              <w:t>é</w:t>
            </w:r>
            <w:r>
              <w:rPr>
                <w:lang w:val="fr-FR"/>
              </w:rPr>
              <w:t>marrage / arr</w:t>
            </w:r>
            <w:r>
              <w:rPr>
                <w:lang w:val="fr-FR"/>
              </w:rPr>
              <w:t>ê</w:t>
            </w:r>
            <w:r>
              <w:rPr>
                <w:lang w:val="fr-FR"/>
              </w:rPr>
              <w:t>t automatique, un panneau de planification se</w:t>
            </w:r>
            <w:r>
              <w:rPr>
                <w:lang w:val="fr-FR"/>
              </w:rPr>
              <w:t>ra disponible dans le coin sup</w:t>
            </w:r>
            <w:r>
              <w:rPr>
                <w:lang w:val="fr-FR"/>
              </w:rPr>
              <w:t>é</w:t>
            </w:r>
            <w:r>
              <w:rPr>
                <w:lang w:val="fr-FR"/>
              </w:rPr>
              <w:t>rieur droit de la salle de contr</w:t>
            </w:r>
            <w:r>
              <w:rPr>
                <w:lang w:val="fr-FR"/>
              </w:rPr>
              <w:t>ô</w:t>
            </w:r>
            <w:r>
              <w:rPr>
                <w:lang w:val="fr-FR"/>
              </w:rPr>
              <w:t>le, sous le lecteur de pr</w:t>
            </w:r>
            <w:r>
              <w:rPr>
                <w:lang w:val="fr-FR"/>
              </w:rPr>
              <w:t>é</w:t>
            </w:r>
            <w:r>
              <w:rPr>
                <w:lang w:val="fr-FR"/>
              </w:rPr>
              <w:t>visualisation.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69b77c47-6d89-456b-93a4-151cb684c799</w:t>
            </w:r>
          </w:p>
        </w:tc>
        <w:tc>
          <w:tcPr>
            <w:tcW w:w="7407" w:type="dxa"/>
            <w:shd w:val="clear" w:color="auto" w:fill="F2F2F2" w:themeFill="background1" w:themeFillShade="F2"/>
          </w:tcPr>
          <w:p w:rsidR="00000000" w:rsidRDefault="00AC26C9">
            <w:pPr>
              <w:rPr>
                <w:noProof/>
              </w:rPr>
            </w:pPr>
            <w:r>
              <w:rPr>
                <w:noProof/>
              </w:rPr>
              <w:t>To use Auto Start/Stop, follow the instructions below:</w:t>
            </w:r>
          </w:p>
        </w:tc>
        <w:tc>
          <w:tcPr>
            <w:tcW w:w="7407" w:type="dxa"/>
          </w:tcPr>
          <w:p w:rsidR="00000000" w:rsidRDefault="00AC26C9">
            <w:pPr>
              <w:rPr>
                <w:lang w:val="fr-FR"/>
              </w:rPr>
            </w:pPr>
            <w:r>
              <w:rPr>
                <w:lang w:val="fr-FR"/>
              </w:rPr>
              <w:t>Pour utiliser le d</w:t>
            </w:r>
            <w:r>
              <w:rPr>
                <w:lang w:val="fr-FR"/>
              </w:rPr>
              <w:t>é</w:t>
            </w:r>
            <w:r>
              <w:rPr>
                <w:lang w:val="fr-FR"/>
              </w:rPr>
              <w:t>marrage / arr</w:t>
            </w:r>
            <w:r>
              <w:rPr>
                <w:lang w:val="fr-FR"/>
              </w:rPr>
              <w:t>ê</w:t>
            </w:r>
            <w:r>
              <w:rPr>
                <w:lang w:val="fr-FR"/>
              </w:rPr>
              <w:t>t automatique, suivez</w:t>
            </w:r>
            <w:r>
              <w:rPr>
                <w:lang w:val="fr-FR"/>
              </w:rPr>
              <w:t xml:space="preserve"> les instructions ci-dessous: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96ded658-bacb-4dc5-b678-f295ac304b3f</w:t>
            </w:r>
          </w:p>
        </w:tc>
        <w:tc>
          <w:tcPr>
            <w:tcW w:w="7407" w:type="dxa"/>
            <w:shd w:val="clear" w:color="auto" w:fill="F2F2F2" w:themeFill="background1" w:themeFillShade="F2"/>
          </w:tcPr>
          <w:p w:rsidR="00000000" w:rsidRDefault="00AC26C9">
            <w:pPr>
              <w:rPr>
                <w:noProof/>
              </w:rPr>
            </w:pPr>
            <w:r>
              <w:rPr>
                <w:noProof/>
              </w:rPr>
              <w:t>In the Live module, create a new Live event with a Static Entry Point or visit a previously created one.</w:t>
            </w:r>
          </w:p>
        </w:tc>
        <w:tc>
          <w:tcPr>
            <w:tcW w:w="7407" w:type="dxa"/>
          </w:tcPr>
          <w:p w:rsidR="00000000" w:rsidRDefault="00AC26C9">
            <w:pPr>
              <w:rPr>
                <w:lang w:val="fr-FR"/>
              </w:rPr>
            </w:pPr>
            <w:r>
              <w:rPr>
                <w:lang w:val="fr-FR"/>
              </w:rPr>
              <w:t>Dans le module Live, cr</w:t>
            </w:r>
            <w:r>
              <w:rPr>
                <w:lang w:val="fr-FR"/>
              </w:rPr>
              <w:t>é</w:t>
            </w:r>
            <w:r>
              <w:rPr>
                <w:lang w:val="fr-FR"/>
              </w:rPr>
              <w:t xml:space="preserve">ez un nouvel </w:t>
            </w:r>
            <w:r>
              <w:rPr>
                <w:lang w:val="fr-FR"/>
              </w:rPr>
              <w:t>é</w:t>
            </w:r>
            <w:r>
              <w:rPr>
                <w:lang w:val="fr-FR"/>
              </w:rPr>
              <w:t>v</w:t>
            </w:r>
            <w:r>
              <w:rPr>
                <w:lang w:val="fr-FR"/>
              </w:rPr>
              <w:t>é</w:t>
            </w:r>
            <w:r>
              <w:rPr>
                <w:lang w:val="fr-FR"/>
              </w:rPr>
              <w:t>nement Live avec un point d'entr</w:t>
            </w:r>
            <w:r>
              <w:rPr>
                <w:lang w:val="fr-FR"/>
              </w:rPr>
              <w:t>é</w:t>
            </w:r>
            <w:r>
              <w:rPr>
                <w:lang w:val="fr-FR"/>
              </w:rPr>
              <w:t>e stat</w:t>
            </w:r>
            <w:r>
              <w:rPr>
                <w:lang w:val="fr-FR"/>
              </w:rPr>
              <w:t xml:space="preserve">ique ou visitez un </w:t>
            </w:r>
            <w:r>
              <w:rPr>
                <w:lang w:val="fr-FR"/>
              </w:rPr>
              <w:t>é</w:t>
            </w:r>
            <w:r>
              <w:rPr>
                <w:lang w:val="fr-FR"/>
              </w:rPr>
              <w:t>v</w:t>
            </w:r>
            <w:r>
              <w:rPr>
                <w:lang w:val="fr-FR"/>
              </w:rPr>
              <w:t>é</w:t>
            </w:r>
            <w:r>
              <w:rPr>
                <w:lang w:val="fr-FR"/>
              </w:rPr>
              <w:t>nement cr</w:t>
            </w:r>
            <w:r>
              <w:rPr>
                <w:lang w:val="fr-FR"/>
              </w:rPr>
              <w:t>éé</w:t>
            </w:r>
            <w:r>
              <w:rPr>
                <w:lang w:val="fr-FR"/>
              </w:rPr>
              <w:t xml:space="preserve"> pr</w:t>
            </w:r>
            <w:r>
              <w:rPr>
                <w:lang w:val="fr-FR"/>
              </w:rPr>
              <w:t>é</w:t>
            </w:r>
            <w:r>
              <w:rPr>
                <w:lang w:val="fr-FR"/>
              </w:rPr>
              <w:t>c</w:t>
            </w:r>
            <w:r>
              <w:rPr>
                <w:lang w:val="fr-FR"/>
              </w:rPr>
              <w:t>é</w:t>
            </w:r>
            <w:r>
              <w:rPr>
                <w:lang w:val="fr-FR"/>
              </w:rPr>
              <w:t>demment.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f78347d6-a42d-4b63-94a3-a4b0a92bb38b</w:t>
            </w:r>
          </w:p>
        </w:tc>
        <w:tc>
          <w:tcPr>
            <w:tcW w:w="7407" w:type="dxa"/>
            <w:shd w:val="clear" w:color="auto" w:fill="F2F2F2" w:themeFill="background1" w:themeFillShade="F2"/>
          </w:tcPr>
          <w:p w:rsidR="00000000" w:rsidRDefault="00AC26C9">
            <w:pPr>
              <w:rPr>
                <w:noProof/>
              </w:rPr>
            </w:pPr>
            <w:r>
              <w:rPr>
                <w:noProof/>
              </w:rPr>
              <w:t xml:space="preserve">In the </w:t>
            </w:r>
            <w:r>
              <w:rPr>
                <w:rStyle w:val="mqInternal"/>
                <w:noProof/>
              </w:rPr>
              <w:t>[1}</w:t>
            </w:r>
            <w:r>
              <w:rPr>
                <w:noProof/>
              </w:rPr>
              <w:t>Control Room</w:t>
            </w:r>
            <w:r>
              <w:rPr>
                <w:rStyle w:val="mqInternal"/>
                <w:noProof/>
              </w:rPr>
              <w:t>{2]</w:t>
            </w:r>
            <w:r>
              <w:rPr>
                <w:noProof/>
              </w:rPr>
              <w:t>, a new panel named Scheduling is going to be available.</w:t>
            </w:r>
          </w:p>
        </w:tc>
        <w:tc>
          <w:tcPr>
            <w:tcW w:w="7407" w:type="dxa"/>
          </w:tcPr>
          <w:p w:rsidR="00000000" w:rsidRDefault="00AC26C9">
            <w:pPr>
              <w:rPr>
                <w:lang w:val="fr-FR"/>
              </w:rPr>
            </w:pPr>
            <w:r>
              <w:rPr>
                <w:lang w:val="fr-FR"/>
              </w:rPr>
              <w:t xml:space="preserve">Dans le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 xml:space="preserve"> , un nouveau panneau nomm</w:t>
            </w:r>
            <w:r>
              <w:rPr>
                <w:lang w:val="fr-FR"/>
              </w:rPr>
              <w:t>é</w:t>
            </w:r>
            <w:r>
              <w:rPr>
                <w:lang w:val="fr-FR"/>
              </w:rPr>
              <w:t xml:space="preserve"> Planification va </w:t>
            </w:r>
            <w:r>
              <w:rPr>
                <w:lang w:val="fr-FR"/>
              </w:rPr>
              <w:t>ê</w:t>
            </w:r>
            <w:r>
              <w:rPr>
                <w:lang w:val="fr-FR"/>
              </w:rPr>
              <w:t>tre dis</w:t>
            </w:r>
            <w:r>
              <w:rPr>
                <w:lang w:val="fr-FR"/>
              </w:rPr>
              <w:t>ponible.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3354825d-3a8b-49fe-9cab-4fa8380e691f</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 Add Schedule</w:t>
            </w:r>
            <w:r>
              <w:rPr>
                <w:rStyle w:val="mqInternal"/>
                <w:noProof/>
              </w:rPr>
              <w:t>{2]</w:t>
            </w:r>
            <w:r>
              <w:rPr>
                <w:noProof/>
              </w:rPr>
              <w:t xml:space="preserve"> to create a new auto activation and deactivation.</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 Ajouter un horaire</w:t>
            </w:r>
            <w:r>
              <w:rPr>
                <w:rStyle w:val="mqInternal"/>
                <w:noProof/>
                <w:lang w:val="fr-FR"/>
              </w:rPr>
              <w:t>{2]</w:t>
            </w:r>
            <w:r>
              <w:rPr>
                <w:lang w:val="fr-FR"/>
              </w:rPr>
              <w:t xml:space="preserve"> pour cr</w:t>
            </w:r>
            <w:r>
              <w:rPr>
                <w:lang w:val="fr-FR"/>
              </w:rPr>
              <w:t>é</w:t>
            </w:r>
            <w:r>
              <w:rPr>
                <w:lang w:val="fr-FR"/>
              </w:rPr>
              <w:t>er une nouvelle activation et d</w:t>
            </w:r>
            <w:r>
              <w:rPr>
                <w:lang w:val="fr-FR"/>
              </w:rPr>
              <w:t>é</w:t>
            </w:r>
            <w:r>
              <w:rPr>
                <w:lang w:val="fr-FR"/>
              </w:rPr>
              <w:t>sactivation automatiques.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07909691-fe32-4b7c-8bfa-f8b92552f454</w:t>
            </w:r>
          </w:p>
        </w:tc>
        <w:tc>
          <w:tcPr>
            <w:tcW w:w="7407" w:type="dxa"/>
            <w:shd w:val="clear" w:color="auto" w:fill="F2F2F2" w:themeFill="background1" w:themeFillShade="F2"/>
          </w:tcPr>
          <w:p w:rsidR="00000000" w:rsidRDefault="00AC26C9">
            <w:pPr>
              <w:rPr>
                <w:noProof/>
              </w:rPr>
            </w:pPr>
            <w:r>
              <w:rPr>
                <w:noProof/>
              </w:rPr>
              <w:t>Modify the start and end dates to the desired activation and deactivation, respectively.</w:t>
            </w:r>
          </w:p>
        </w:tc>
        <w:tc>
          <w:tcPr>
            <w:tcW w:w="7407" w:type="dxa"/>
          </w:tcPr>
          <w:p w:rsidR="00000000" w:rsidRDefault="00AC26C9">
            <w:pPr>
              <w:rPr>
                <w:lang w:val="fr-FR"/>
              </w:rPr>
            </w:pPr>
            <w:r>
              <w:rPr>
                <w:lang w:val="fr-FR"/>
              </w:rPr>
              <w:t>Modifiez les dates de d</w:t>
            </w:r>
            <w:r>
              <w:rPr>
                <w:lang w:val="fr-FR"/>
              </w:rPr>
              <w:t>é</w:t>
            </w:r>
            <w:r>
              <w:rPr>
                <w:lang w:val="fr-FR"/>
              </w:rPr>
              <w:t>but et de fin en fonction de l'activation et de la d</w:t>
            </w:r>
            <w:r>
              <w:rPr>
                <w:lang w:val="fr-FR"/>
              </w:rPr>
              <w:t>é</w:t>
            </w:r>
            <w:r>
              <w:rPr>
                <w:lang w:val="fr-FR"/>
              </w:rPr>
              <w:t>sactivation souhait</w:t>
            </w:r>
            <w:r>
              <w:rPr>
                <w:lang w:val="fr-FR"/>
              </w:rPr>
              <w:t>é</w:t>
            </w:r>
            <w:r>
              <w:rPr>
                <w:lang w:val="fr-FR"/>
              </w:rPr>
              <w:t>es, respectivement.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ff490a7f-e8ab-4059-aea5-24e08314ce68</w:t>
            </w:r>
          </w:p>
        </w:tc>
        <w:tc>
          <w:tcPr>
            <w:tcW w:w="7407" w:type="dxa"/>
            <w:shd w:val="clear" w:color="auto" w:fill="F2F2F2" w:themeFill="background1" w:themeFillShade="F2"/>
          </w:tcPr>
          <w:p w:rsidR="00000000" w:rsidRDefault="00AC26C9">
            <w:pPr>
              <w:rPr>
                <w:noProof/>
              </w:rPr>
            </w:pPr>
            <w:r>
              <w:rPr>
                <w:noProof/>
              </w:rPr>
              <w:t>While we do not prevent multiple schedules from running at the same time, the conflicting rows will be shown with a warning.</w:t>
            </w:r>
          </w:p>
        </w:tc>
        <w:tc>
          <w:tcPr>
            <w:tcW w:w="7407" w:type="dxa"/>
          </w:tcPr>
          <w:p w:rsidR="00000000" w:rsidRDefault="00AC26C9">
            <w:pPr>
              <w:rPr>
                <w:lang w:val="fr-FR"/>
              </w:rPr>
            </w:pPr>
            <w:r>
              <w:rPr>
                <w:lang w:val="fr-FR"/>
              </w:rPr>
              <w:t>Bien que nous n'emp</w:t>
            </w:r>
            <w:r>
              <w:rPr>
                <w:lang w:val="fr-FR"/>
              </w:rPr>
              <w:t>ê</w:t>
            </w:r>
            <w:r>
              <w:rPr>
                <w:lang w:val="fr-FR"/>
              </w:rPr>
              <w:t>chions pas l'ex</w:t>
            </w:r>
            <w:r>
              <w:rPr>
                <w:lang w:val="fr-FR"/>
              </w:rPr>
              <w:t>é</w:t>
            </w:r>
            <w:r>
              <w:rPr>
                <w:lang w:val="fr-FR"/>
              </w:rPr>
              <w:t>cution simultan</w:t>
            </w:r>
            <w:r>
              <w:rPr>
                <w:lang w:val="fr-FR"/>
              </w:rPr>
              <w:t>é</w:t>
            </w:r>
            <w:r>
              <w:rPr>
                <w:lang w:val="fr-FR"/>
              </w:rPr>
              <w:t xml:space="preserve">e de plusieurs planifications, les lignes </w:t>
            </w:r>
            <w:r>
              <w:rPr>
                <w:lang w:val="fr-FR"/>
              </w:rPr>
              <w:t>en conflit s'afficheront avec un avertissement.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a4d6f43b-0424-4f7e-9ef1-65b0242bf9af</w:t>
            </w:r>
          </w:p>
        </w:tc>
        <w:tc>
          <w:tcPr>
            <w:tcW w:w="7407" w:type="dxa"/>
            <w:shd w:val="clear" w:color="auto" w:fill="F2F2F2" w:themeFill="background1" w:themeFillShade="F2"/>
          </w:tcPr>
          <w:p w:rsidR="00000000" w:rsidRDefault="00AC26C9">
            <w:pPr>
              <w:rPr>
                <w:noProof/>
              </w:rPr>
            </w:pPr>
            <w:r>
              <w:rPr>
                <w:noProof/>
              </w:rPr>
              <w:t>Conflicting schedules are likely to fail if not addressed prior to the activation time.</w:t>
            </w:r>
          </w:p>
        </w:tc>
        <w:tc>
          <w:tcPr>
            <w:tcW w:w="7407" w:type="dxa"/>
          </w:tcPr>
          <w:p w:rsidR="00000000" w:rsidRDefault="00AC26C9">
            <w:pPr>
              <w:rPr>
                <w:lang w:val="fr-FR"/>
              </w:rPr>
            </w:pPr>
            <w:r>
              <w:rPr>
                <w:lang w:val="fr-FR"/>
              </w:rPr>
              <w:t>Les calendriers conflictuels risquent d'</w:t>
            </w:r>
            <w:r>
              <w:rPr>
                <w:lang w:val="fr-FR"/>
              </w:rPr>
              <w:t>é</w:t>
            </w:r>
            <w:r>
              <w:rPr>
                <w:lang w:val="fr-FR"/>
              </w:rPr>
              <w:t>chouer s'ils ne sont pas trait</w:t>
            </w:r>
            <w:r>
              <w:rPr>
                <w:lang w:val="fr-FR"/>
              </w:rPr>
              <w:t>é</w:t>
            </w:r>
            <w:r>
              <w:rPr>
                <w:lang w:val="fr-FR"/>
              </w:rPr>
              <w:t>s avan</w:t>
            </w:r>
            <w:r>
              <w:rPr>
                <w:lang w:val="fr-FR"/>
              </w:rPr>
              <w:t>t l'heure d'activation.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ffa45d90-781a-41b7-a4a0-bfbe1fc9f9a5</w:t>
            </w:r>
          </w:p>
        </w:tc>
        <w:tc>
          <w:tcPr>
            <w:tcW w:w="7407" w:type="dxa"/>
            <w:shd w:val="clear" w:color="auto" w:fill="F2F2F2" w:themeFill="background1" w:themeFillShade="F2"/>
          </w:tcPr>
          <w:p w:rsidR="00000000" w:rsidRDefault="00AC26C9">
            <w:pPr>
              <w:rPr>
                <w:noProof/>
              </w:rPr>
            </w:pPr>
            <w:r>
              <w:rPr>
                <w:noProof/>
              </w:rPr>
              <w:t>To avoid the warning, simply delete one of the rows or adjust the times.</w:t>
            </w:r>
          </w:p>
        </w:tc>
        <w:tc>
          <w:tcPr>
            <w:tcW w:w="7407" w:type="dxa"/>
          </w:tcPr>
          <w:p w:rsidR="00000000" w:rsidRDefault="00AC26C9">
            <w:pPr>
              <w:rPr>
                <w:lang w:val="fr-FR"/>
              </w:rPr>
            </w:pPr>
            <w:r>
              <w:rPr>
                <w:lang w:val="fr-FR"/>
              </w:rPr>
              <w:t xml:space="preserve">Pour </w:t>
            </w:r>
            <w:r>
              <w:rPr>
                <w:lang w:val="fr-FR"/>
              </w:rPr>
              <w:t>é</w:t>
            </w:r>
            <w:r>
              <w:rPr>
                <w:lang w:val="fr-FR"/>
              </w:rPr>
              <w:t>viter l'avertissement, supprimez simplement l'une des lignes ou ajustez les heures.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45df5568-f5cb-4ba5-986</w:t>
            </w:r>
            <w:r>
              <w:rPr>
                <w:noProof/>
                <w:sz w:val="2"/>
              </w:rPr>
              <w:t>9-bd7405f28de5</w:t>
            </w:r>
          </w:p>
        </w:tc>
        <w:tc>
          <w:tcPr>
            <w:tcW w:w="7407" w:type="dxa"/>
            <w:shd w:val="clear" w:color="auto" w:fill="F2F2F2" w:themeFill="background1" w:themeFillShade="F2"/>
          </w:tcPr>
          <w:p w:rsidR="00000000" w:rsidRDefault="00AC26C9">
            <w:pPr>
              <w:rPr>
                <w:noProof/>
              </w:rPr>
            </w:pPr>
            <w:r>
              <w:rPr>
                <w:noProof/>
              </w:rPr>
              <w:t xml:space="preserve">To create a second schedule, click again the </w:t>
            </w:r>
            <w:r>
              <w:rPr>
                <w:rStyle w:val="mqInternal"/>
                <w:noProof/>
              </w:rPr>
              <w:t>[1}</w:t>
            </w:r>
            <w:r>
              <w:rPr>
                <w:noProof/>
              </w:rPr>
              <w:t>+ Add Schedule</w:t>
            </w:r>
            <w:r>
              <w:rPr>
                <w:rStyle w:val="mqInternal"/>
                <w:noProof/>
              </w:rPr>
              <w:t>{2]</w:t>
            </w:r>
            <w:r>
              <w:rPr>
                <w:noProof/>
              </w:rPr>
              <w:t xml:space="preserve"> button.</w:t>
            </w:r>
          </w:p>
        </w:tc>
        <w:tc>
          <w:tcPr>
            <w:tcW w:w="7407" w:type="dxa"/>
          </w:tcPr>
          <w:p w:rsidR="00000000" w:rsidRDefault="00AC26C9">
            <w:pPr>
              <w:rPr>
                <w:lang w:val="fr-FR"/>
              </w:rPr>
            </w:pPr>
            <w:r>
              <w:rPr>
                <w:lang w:val="fr-FR"/>
              </w:rPr>
              <w:t>Pour cr</w:t>
            </w:r>
            <w:r>
              <w:rPr>
                <w:lang w:val="fr-FR"/>
              </w:rPr>
              <w:t>é</w:t>
            </w:r>
            <w:r>
              <w:rPr>
                <w:lang w:val="fr-FR"/>
              </w:rPr>
              <w:t>er une deuxi</w:t>
            </w:r>
            <w:r>
              <w:rPr>
                <w:lang w:val="fr-FR"/>
              </w:rPr>
              <w:t>è</w:t>
            </w:r>
            <w:r>
              <w:rPr>
                <w:lang w:val="fr-FR"/>
              </w:rPr>
              <w:t xml:space="preserve">me planification, cliquez </w:t>
            </w:r>
            <w:r>
              <w:rPr>
                <w:lang w:val="fr-FR"/>
              </w:rPr>
              <w:t>à</w:t>
            </w:r>
            <w:r>
              <w:rPr>
                <w:lang w:val="fr-FR"/>
              </w:rPr>
              <w:t xml:space="preserve"> nouveau sur le </w:t>
            </w:r>
            <w:r>
              <w:rPr>
                <w:rStyle w:val="mqInternal"/>
                <w:noProof/>
                <w:lang w:val="fr-FR"/>
              </w:rPr>
              <w:t>[1}</w:t>
            </w:r>
            <w:r>
              <w:rPr>
                <w:lang w:val="fr-FR"/>
              </w:rPr>
              <w:t>+ Ajouter un horaire</w:t>
            </w:r>
            <w:r>
              <w:rPr>
                <w:rStyle w:val="mqInternal"/>
                <w:noProof/>
                <w:lang w:val="fr-FR"/>
              </w:rPr>
              <w:t>{2]</w:t>
            </w:r>
            <w:r>
              <w:rPr>
                <w:lang w:val="fr-FR"/>
              </w:rPr>
              <w:t xml:space="preserve"> bouton.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81c5036d-4492-4611-a296-f5fa8c0213e5</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w:t>
            </w:r>
            <w:r>
              <w:rPr>
                <w:noProof/>
              </w:rPr>
              <w:t>+ Add Schedule</w:t>
            </w:r>
            <w:r>
              <w:rPr>
                <w:rStyle w:val="mqInternal"/>
                <w:noProof/>
              </w:rPr>
              <w:t>{2]</w:t>
            </w:r>
            <w:r>
              <w:rPr>
                <w:noProof/>
              </w:rPr>
              <w:t xml:space="preserve"> button will be automatically disabled when the limit of pending activations is reached.</w:t>
            </w:r>
          </w:p>
        </w:tc>
        <w:tc>
          <w:tcPr>
            <w:tcW w:w="7407" w:type="dxa"/>
          </w:tcPr>
          <w:p w:rsidR="00000000" w:rsidRDefault="00AC26C9">
            <w:pPr>
              <w:rPr>
                <w:lang w:val="fr-FR"/>
              </w:rPr>
            </w:pPr>
            <w:r>
              <w:rPr>
                <w:lang w:val="fr-FR"/>
              </w:rPr>
              <w:t xml:space="preserve">le </w:t>
            </w:r>
            <w:r>
              <w:rPr>
                <w:rStyle w:val="mqInternal"/>
                <w:noProof/>
                <w:lang w:val="fr-FR"/>
              </w:rPr>
              <w:t>[1}</w:t>
            </w:r>
            <w:r>
              <w:rPr>
                <w:lang w:val="fr-FR"/>
              </w:rPr>
              <w:t>+ Ajouter un horaire</w:t>
            </w:r>
            <w:r>
              <w:rPr>
                <w:rStyle w:val="mqInternal"/>
                <w:noProof/>
                <w:lang w:val="fr-FR"/>
              </w:rPr>
              <w:t>{2]</w:t>
            </w:r>
            <w:r>
              <w:rPr>
                <w:lang w:val="fr-FR"/>
              </w:rPr>
              <w:t xml:space="preserve"> Le bouton sera automatiquement d</w:t>
            </w:r>
            <w:r>
              <w:rPr>
                <w:lang w:val="fr-FR"/>
              </w:rPr>
              <w:t>é</w:t>
            </w:r>
            <w:r>
              <w:rPr>
                <w:lang w:val="fr-FR"/>
              </w:rPr>
              <w:t>sactiv</w:t>
            </w:r>
            <w:r>
              <w:rPr>
                <w:lang w:val="fr-FR"/>
              </w:rPr>
              <w:t>é</w:t>
            </w:r>
            <w:r>
              <w:rPr>
                <w:lang w:val="fr-FR"/>
              </w:rPr>
              <w:t xml:space="preserve"> lorsque la limite d'activations en attente sera atteinte.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a46949e6-8c05-4fc6-90a1-f71f7df6f</w:t>
            </w:r>
            <w:r>
              <w:rPr>
                <w:noProof/>
                <w:sz w:val="2"/>
              </w:rPr>
              <w:t>811</w:t>
            </w:r>
          </w:p>
        </w:tc>
        <w:tc>
          <w:tcPr>
            <w:tcW w:w="7407" w:type="dxa"/>
            <w:shd w:val="clear" w:color="auto" w:fill="F2F2F2" w:themeFill="background1" w:themeFillShade="F2"/>
          </w:tcPr>
          <w:p w:rsidR="00000000" w:rsidRDefault="00AC26C9">
            <w:pPr>
              <w:rPr>
                <w:noProof/>
              </w:rPr>
            </w:pPr>
            <w:r>
              <w:rPr>
                <w:noProof/>
              </w:rPr>
              <w:t xml:space="preserve">To delete a schedule, click the </w:t>
            </w:r>
            <w:r>
              <w:rPr>
                <w:rStyle w:val="mqInternal"/>
                <w:noProof/>
              </w:rPr>
              <w:t>[1]</w:t>
            </w:r>
            <w:r>
              <w:rPr>
                <w:noProof/>
              </w:rPr>
              <w:t xml:space="preserve"> icon.</w:t>
            </w:r>
          </w:p>
        </w:tc>
        <w:tc>
          <w:tcPr>
            <w:tcW w:w="7407" w:type="dxa"/>
          </w:tcPr>
          <w:p w:rsidR="00000000" w:rsidRDefault="00AC26C9">
            <w:pPr>
              <w:rPr>
                <w:lang w:val="fr-FR"/>
              </w:rPr>
            </w:pPr>
            <w:r>
              <w:rPr>
                <w:lang w:val="fr-FR"/>
              </w:rPr>
              <w:t xml:space="preserve">Pour supprimer un programme, cliquez sur le </w:t>
            </w:r>
            <w:r>
              <w:rPr>
                <w:rStyle w:val="mqInternal"/>
                <w:noProof/>
                <w:lang w:val="fr-FR"/>
              </w:rPr>
              <w:t>[1]</w:t>
            </w:r>
            <w:r>
              <w:rPr>
                <w:lang w:val="fr-FR"/>
              </w:rPr>
              <w:t xml:space="preserve"> ic</w:t>
            </w:r>
            <w:r>
              <w:rPr>
                <w:lang w:val="fr-FR"/>
              </w:rPr>
              <w:t>ô</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86d022b9-23c6-4f63-89e6-5df39a842219</w:t>
            </w:r>
          </w:p>
        </w:tc>
        <w:tc>
          <w:tcPr>
            <w:tcW w:w="7407" w:type="dxa"/>
            <w:shd w:val="clear" w:color="auto" w:fill="F2F2F2" w:themeFill="background1" w:themeFillShade="F2"/>
          </w:tcPr>
          <w:p w:rsidR="00000000" w:rsidRDefault="00AC26C9">
            <w:pPr>
              <w:rPr>
                <w:noProof/>
              </w:rPr>
            </w:pPr>
            <w:r>
              <w:rPr>
                <w:noProof/>
              </w:rPr>
              <w:t>Schedule events will turn yellow as a warning when there are conflicting schedules.</w:t>
            </w:r>
          </w:p>
        </w:tc>
        <w:tc>
          <w:tcPr>
            <w:tcW w:w="7407" w:type="dxa"/>
          </w:tcPr>
          <w:p w:rsidR="00000000" w:rsidRDefault="00AC26C9">
            <w:pPr>
              <w:rPr>
                <w:lang w:val="fr-FR"/>
              </w:rPr>
            </w:pPr>
            <w:r>
              <w:rPr>
                <w:lang w:val="fr-FR"/>
              </w:rPr>
              <w:t xml:space="preserve">Les </w:t>
            </w:r>
            <w:r>
              <w:rPr>
                <w:lang w:val="fr-FR"/>
              </w:rPr>
              <w:t>é</w:t>
            </w:r>
            <w:r>
              <w:rPr>
                <w:lang w:val="fr-FR"/>
              </w:rPr>
              <w:t>v</w:t>
            </w:r>
            <w:r>
              <w:rPr>
                <w:lang w:val="fr-FR"/>
              </w:rPr>
              <w:t>é</w:t>
            </w:r>
            <w:r>
              <w:rPr>
                <w:lang w:val="fr-FR"/>
              </w:rPr>
              <w:t>nements de planificati</w:t>
            </w:r>
            <w:r>
              <w:rPr>
                <w:lang w:val="fr-FR"/>
              </w:rPr>
              <w:t>on deviendront jaunes en guise d'avertissement en cas de conflits d'horaires.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2270e1c0-c524-43b6-b20e-001d71f7ee9b</w:t>
            </w:r>
          </w:p>
        </w:tc>
        <w:tc>
          <w:tcPr>
            <w:tcW w:w="7407" w:type="dxa"/>
            <w:shd w:val="clear" w:color="auto" w:fill="F2F2F2" w:themeFill="background1" w:themeFillShade="F2"/>
          </w:tcPr>
          <w:p w:rsidR="00000000" w:rsidRDefault="00AC26C9">
            <w:pPr>
              <w:rPr>
                <w:noProof/>
              </w:rPr>
            </w:pPr>
            <w:r>
              <w:rPr>
                <w:noProof/>
              </w:rPr>
              <w:t>Scheduled events will turn red when there is a fail on the streaming for any reason.</w:t>
            </w:r>
          </w:p>
        </w:tc>
        <w:tc>
          <w:tcPr>
            <w:tcW w:w="7407" w:type="dxa"/>
          </w:tcPr>
          <w:p w:rsidR="00000000" w:rsidRDefault="00AC26C9">
            <w:pPr>
              <w:rPr>
                <w:lang w:val="fr-FR"/>
              </w:rPr>
            </w:pPr>
            <w:r>
              <w:rPr>
                <w:lang w:val="fr-FR"/>
              </w:rPr>
              <w:t xml:space="preserve">Les </w:t>
            </w:r>
            <w:r>
              <w:rPr>
                <w:lang w:val="fr-FR"/>
              </w:rPr>
              <w:t>é</w:t>
            </w:r>
            <w:r>
              <w:rPr>
                <w:lang w:val="fr-FR"/>
              </w:rPr>
              <w:t>v</w:t>
            </w:r>
            <w:r>
              <w:rPr>
                <w:lang w:val="fr-FR"/>
              </w:rPr>
              <w:t>é</w:t>
            </w:r>
            <w:r>
              <w:rPr>
                <w:lang w:val="fr-FR"/>
              </w:rPr>
              <w:t>nements programm</w:t>
            </w:r>
            <w:r>
              <w:rPr>
                <w:lang w:val="fr-FR"/>
              </w:rPr>
              <w:t>é</w:t>
            </w:r>
            <w:r>
              <w:rPr>
                <w:lang w:val="fr-FR"/>
              </w:rPr>
              <w:t>s deviendront rouges en cas d'</w:t>
            </w:r>
            <w:r>
              <w:rPr>
                <w:lang w:val="fr-FR"/>
              </w:rPr>
              <w:t>é</w:t>
            </w:r>
            <w:r>
              <w:rPr>
                <w:lang w:val="fr-FR"/>
              </w:rPr>
              <w:t>chec de la diffusion pour quelque raison que ce soit.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549242ee-b40f-47e0-ae5f-84d8d5a45c16</w:t>
            </w:r>
          </w:p>
        </w:tc>
        <w:tc>
          <w:tcPr>
            <w:tcW w:w="7407" w:type="dxa"/>
            <w:shd w:val="clear" w:color="auto" w:fill="F2F2F2" w:themeFill="background1" w:themeFillShade="F2"/>
          </w:tcPr>
          <w:p w:rsidR="00000000" w:rsidRDefault="00AC26C9">
            <w:pPr>
              <w:rPr>
                <w:noProof/>
              </w:rPr>
            </w:pPr>
            <w:r>
              <w:rPr>
                <w:noProof/>
              </w:rPr>
              <w:t>The failed schedules will remain visible for 7 days.</w:t>
            </w:r>
          </w:p>
        </w:tc>
        <w:tc>
          <w:tcPr>
            <w:tcW w:w="7407" w:type="dxa"/>
          </w:tcPr>
          <w:p w:rsidR="00000000" w:rsidRDefault="00AC26C9">
            <w:pPr>
              <w:rPr>
                <w:lang w:val="fr-FR"/>
              </w:rPr>
            </w:pPr>
            <w:r>
              <w:rPr>
                <w:lang w:val="fr-FR"/>
              </w:rPr>
              <w:t xml:space="preserve">Les planifications ayant </w:t>
            </w:r>
            <w:r>
              <w:rPr>
                <w:lang w:val="fr-FR"/>
              </w:rPr>
              <w:t>é</w:t>
            </w:r>
            <w:r>
              <w:rPr>
                <w:lang w:val="fr-FR"/>
              </w:rPr>
              <w:t>chou</w:t>
            </w:r>
            <w:r>
              <w:rPr>
                <w:lang w:val="fr-FR"/>
              </w:rPr>
              <w:t>é</w:t>
            </w:r>
            <w:r>
              <w:rPr>
                <w:lang w:val="fr-FR"/>
              </w:rPr>
              <w:t xml:space="preserve"> resteront visibles pendant 7 jours.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101</w:t>
            </w:r>
            <w:r>
              <w:rPr>
                <w:noProof/>
                <w:sz w:val="2"/>
              </w:rPr>
              <w:t>11caa-a52c-4866-b8c8-ac0e98697c0f</w:t>
            </w:r>
          </w:p>
        </w:tc>
        <w:tc>
          <w:tcPr>
            <w:tcW w:w="7407" w:type="dxa"/>
            <w:shd w:val="clear" w:color="auto" w:fill="F2F2F2" w:themeFill="background1" w:themeFillShade="F2"/>
          </w:tcPr>
          <w:p w:rsidR="00000000" w:rsidRDefault="00AC26C9">
            <w:pPr>
              <w:rPr>
                <w:noProof/>
              </w:rPr>
            </w:pPr>
            <w:r>
              <w:rPr>
                <w:noProof/>
              </w:rPr>
              <w:t>Viewing Upcoming Activations</w:t>
            </w:r>
          </w:p>
        </w:tc>
        <w:tc>
          <w:tcPr>
            <w:tcW w:w="7407" w:type="dxa"/>
          </w:tcPr>
          <w:p w:rsidR="00000000" w:rsidRDefault="00AC26C9">
            <w:pPr>
              <w:rPr>
                <w:lang w:val="fr-FR"/>
              </w:rPr>
            </w:pPr>
            <w:r>
              <w:rPr>
                <w:lang w:val="fr-FR"/>
              </w:rPr>
              <w:t xml:space="preserve">Affichage des activations </w:t>
            </w:r>
            <w:r>
              <w:rPr>
                <w:lang w:val="fr-FR"/>
              </w:rPr>
              <w:t>à</w:t>
            </w:r>
            <w:r>
              <w:rPr>
                <w:lang w:val="fr-FR"/>
              </w:rPr>
              <w:t xml:space="preserve"> venir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313764ed-e405-4531-b4b5-470779bf66b4</w:t>
            </w:r>
          </w:p>
        </w:tc>
        <w:tc>
          <w:tcPr>
            <w:tcW w:w="7407" w:type="dxa"/>
            <w:shd w:val="clear" w:color="auto" w:fill="F2F2F2" w:themeFill="background1" w:themeFillShade="F2"/>
          </w:tcPr>
          <w:p w:rsidR="00000000" w:rsidRDefault="00AC26C9">
            <w:pPr>
              <w:rPr>
                <w:noProof/>
              </w:rPr>
            </w:pPr>
            <w:r>
              <w:rPr>
                <w:noProof/>
              </w:rPr>
              <w:t xml:space="preserve">Once scheduled activations are created, you can view them in the </w:t>
            </w:r>
            <w:r>
              <w:rPr>
                <w:rStyle w:val="mqInternal"/>
                <w:noProof/>
              </w:rPr>
              <w:t>[1}</w:t>
            </w:r>
            <w:r>
              <w:rPr>
                <w:noProof/>
              </w:rPr>
              <w:t xml:space="preserve">Manage Events &gt; Standby </w:t>
            </w:r>
            <w:r>
              <w:rPr>
                <w:rStyle w:val="mqInternal"/>
                <w:noProof/>
              </w:rPr>
              <w:t>{2]</w:t>
            </w:r>
            <w:r>
              <w:rPr>
                <w:noProof/>
              </w:rPr>
              <w:t xml:space="preserve"> tab.</w:t>
            </w:r>
          </w:p>
        </w:tc>
        <w:tc>
          <w:tcPr>
            <w:tcW w:w="7407" w:type="dxa"/>
          </w:tcPr>
          <w:p w:rsidR="00000000" w:rsidRDefault="00AC26C9">
            <w:pPr>
              <w:rPr>
                <w:lang w:val="fr-FR"/>
              </w:rPr>
            </w:pPr>
            <w:r>
              <w:rPr>
                <w:lang w:val="fr-FR"/>
              </w:rPr>
              <w:t>Une fois les activations planifi</w:t>
            </w:r>
            <w:r>
              <w:rPr>
                <w:lang w:val="fr-FR"/>
              </w:rPr>
              <w:t>é</w:t>
            </w:r>
            <w:r>
              <w:rPr>
                <w:lang w:val="fr-FR"/>
              </w:rPr>
              <w:t>es cr</w:t>
            </w:r>
            <w:r>
              <w:rPr>
                <w:lang w:val="fr-FR"/>
              </w:rPr>
              <w:t>éé</w:t>
            </w:r>
            <w:r>
              <w:rPr>
                <w:lang w:val="fr-FR"/>
              </w:rPr>
              <w:t xml:space="preserve">es, vous pouvez les afficher dans le </w:t>
            </w:r>
            <w:r>
              <w:rPr>
                <w:rStyle w:val="mqInternal"/>
                <w:noProof/>
                <w:lang w:val="fr-FR"/>
              </w:rPr>
              <w:t>[1}</w:t>
            </w:r>
            <w:r>
              <w:rPr>
                <w:lang w:val="fr-FR"/>
              </w:rPr>
              <w:t>G</w:t>
            </w:r>
            <w:r>
              <w:rPr>
                <w:lang w:val="fr-FR"/>
              </w:rPr>
              <w:t>é</w:t>
            </w:r>
            <w:r>
              <w:rPr>
                <w:lang w:val="fr-FR"/>
              </w:rPr>
              <w:t xml:space="preserve">rer les </w:t>
            </w:r>
            <w:r>
              <w:rPr>
                <w:lang w:val="fr-FR"/>
              </w:rPr>
              <w:t>é</w:t>
            </w:r>
            <w:r>
              <w:rPr>
                <w:lang w:val="fr-FR"/>
              </w:rPr>
              <w:t>v</w:t>
            </w:r>
            <w:r>
              <w:rPr>
                <w:lang w:val="fr-FR"/>
              </w:rPr>
              <w:t>é</w:t>
            </w:r>
            <w:r>
              <w:rPr>
                <w:lang w:val="fr-FR"/>
              </w:rPr>
              <w:t xml:space="preserve">nements&gt; Veille </w:t>
            </w:r>
            <w:r>
              <w:rPr>
                <w:rStyle w:val="mqInternal"/>
                <w:noProof/>
                <w:lang w:val="fr-FR"/>
              </w:rPr>
              <w:t>{2]</w:t>
            </w:r>
            <w:r>
              <w:rPr>
                <w:lang w:val="fr-FR"/>
              </w:rPr>
              <w:t xml:space="preserve"> languette.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29455b46-f257-452a-856f-27d8c3747ae4</w:t>
            </w:r>
          </w:p>
        </w:tc>
        <w:tc>
          <w:tcPr>
            <w:tcW w:w="7407" w:type="dxa"/>
            <w:shd w:val="clear" w:color="auto" w:fill="F2F2F2" w:themeFill="background1" w:themeFillShade="F2"/>
          </w:tcPr>
          <w:p w:rsidR="00000000" w:rsidRDefault="00AC26C9">
            <w:pPr>
              <w:rPr>
                <w:noProof/>
              </w:rPr>
            </w:pPr>
            <w:r>
              <w:rPr>
                <w:noProof/>
              </w:rPr>
              <w:t xml:space="preserve">The next upcoming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Stop</w:t>
            </w:r>
            <w:r>
              <w:rPr>
                <w:rStyle w:val="mqInternal"/>
                <w:noProof/>
              </w:rPr>
              <w:t>{2]</w:t>
            </w:r>
            <w:r>
              <w:rPr>
                <w:noProof/>
              </w:rPr>
              <w:t xml:space="preserve"> dates are shown under the </w:t>
            </w:r>
            <w:r>
              <w:rPr>
                <w:rStyle w:val="mqInternal"/>
                <w:noProof/>
              </w:rPr>
              <w:t>[1}</w:t>
            </w:r>
            <w:r>
              <w:rPr>
                <w:noProof/>
              </w:rPr>
              <w:t>Upcoming</w:t>
            </w:r>
            <w:r>
              <w:rPr>
                <w:rStyle w:val="mqInternal"/>
                <w:noProof/>
              </w:rPr>
              <w:t>{2]</w:t>
            </w:r>
            <w:r>
              <w:rPr>
                <w:noProof/>
              </w:rPr>
              <w:t xml:space="preserve"> titl</w:t>
            </w:r>
            <w:r>
              <w:rPr>
                <w:noProof/>
              </w:rPr>
              <w:t>e.</w:t>
            </w:r>
          </w:p>
        </w:tc>
        <w:tc>
          <w:tcPr>
            <w:tcW w:w="7407" w:type="dxa"/>
          </w:tcPr>
          <w:p w:rsidR="00000000" w:rsidRDefault="00AC26C9">
            <w:pPr>
              <w:rPr>
                <w:lang w:val="fr-FR"/>
              </w:rPr>
            </w:pPr>
            <w:r>
              <w:rPr>
                <w:lang w:val="fr-FR"/>
              </w:rPr>
              <w:t xml:space="preserve">Le prochain </w:t>
            </w:r>
            <w:r>
              <w:rPr>
                <w:lang w:val="fr-FR"/>
              </w:rPr>
              <w:t>à</w:t>
            </w:r>
            <w:r>
              <w:rPr>
                <w:lang w:val="fr-FR"/>
              </w:rPr>
              <w:t xml:space="preserve"> venir </w:t>
            </w:r>
            <w:r>
              <w:rPr>
                <w:rStyle w:val="mqInternal"/>
                <w:noProof/>
                <w:lang w:val="fr-FR"/>
              </w:rPr>
              <w:t>[1}</w:t>
            </w:r>
            <w:r>
              <w:rPr>
                <w:lang w:val="fr-FR"/>
              </w:rPr>
              <w:t>D</w:t>
            </w:r>
            <w:r>
              <w:rPr>
                <w:lang w:val="fr-FR"/>
              </w:rPr>
              <w:t>é</w:t>
            </w:r>
            <w:r>
              <w:rPr>
                <w:lang w:val="fr-FR"/>
              </w:rPr>
              <w:t>marrer</w:t>
            </w:r>
            <w:r>
              <w:rPr>
                <w:rStyle w:val="mqInternal"/>
                <w:noProof/>
                <w:lang w:val="fr-FR"/>
              </w:rPr>
              <w:t>{2]</w:t>
            </w:r>
            <w:r>
              <w:rPr>
                <w:lang w:val="fr-FR"/>
              </w:rPr>
              <w:t xml:space="preserve"> et </w:t>
            </w:r>
            <w:r>
              <w:rPr>
                <w:rStyle w:val="mqInternal"/>
                <w:noProof/>
                <w:lang w:val="fr-FR"/>
              </w:rPr>
              <w:t>[1}</w:t>
            </w:r>
            <w:r>
              <w:rPr>
                <w:lang w:val="fr-FR"/>
              </w:rPr>
              <w:t>Arr</w:t>
            </w:r>
            <w:r>
              <w:rPr>
                <w:lang w:val="fr-FR"/>
              </w:rPr>
              <w:t>ê</w:t>
            </w:r>
            <w:r>
              <w:rPr>
                <w:lang w:val="fr-FR"/>
              </w:rPr>
              <w:t>ter</w:t>
            </w:r>
            <w:r>
              <w:rPr>
                <w:rStyle w:val="mqInternal"/>
                <w:noProof/>
                <w:lang w:val="fr-FR"/>
              </w:rPr>
              <w:t>{2]</w:t>
            </w:r>
            <w:r>
              <w:rPr>
                <w:lang w:val="fr-FR"/>
              </w:rPr>
              <w:t xml:space="preserve"> les dates sont indiqu</w:t>
            </w:r>
            <w:r>
              <w:rPr>
                <w:lang w:val="fr-FR"/>
              </w:rPr>
              <w:t>é</w:t>
            </w:r>
            <w:r>
              <w:rPr>
                <w:lang w:val="fr-FR"/>
              </w:rPr>
              <w:t xml:space="preserve">es sous </w:t>
            </w:r>
            <w:r>
              <w:rPr>
                <w:rStyle w:val="mqInternal"/>
                <w:noProof/>
                <w:lang w:val="fr-FR"/>
              </w:rPr>
              <w:t>[1}</w:t>
            </w:r>
            <w:r>
              <w:rPr>
                <w:lang w:val="fr-FR"/>
              </w:rPr>
              <w:t>A venir</w:t>
            </w:r>
            <w:r>
              <w:rPr>
                <w:rStyle w:val="mqInternal"/>
                <w:noProof/>
                <w:lang w:val="fr-FR"/>
              </w:rPr>
              <w:t>{2]</w:t>
            </w:r>
            <w:r>
              <w:rPr>
                <w:lang w:val="fr-FR"/>
              </w:rPr>
              <w:t xml:space="preserve"> Titre.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db0a58b8-bd9a-4f12-80ef-0a4784b6aa77</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w:t>
            </w:r>
            <w:r>
              <w:rPr>
                <w:noProof/>
              </w:rPr>
              <w:t>Show</w:t>
            </w:r>
            <w:r>
              <w:rPr>
                <w:rStyle w:val="mqInternal"/>
                <w:noProof/>
              </w:rPr>
              <w:t>{2]</w:t>
            </w:r>
            <w:r>
              <w:rPr>
                <w:noProof/>
              </w:rPr>
              <w:t xml:space="preserve"> select box allows you to display only scheduled events.</w:t>
            </w:r>
          </w:p>
        </w:tc>
        <w:tc>
          <w:tcPr>
            <w:tcW w:w="7407" w:type="dxa"/>
          </w:tcPr>
          <w:p w:rsidR="00000000" w:rsidRDefault="00AC26C9">
            <w:pPr>
              <w:rPr>
                <w:lang w:val="fr-FR"/>
              </w:rPr>
            </w:pPr>
            <w:r>
              <w:rPr>
                <w:lang w:val="fr-FR"/>
              </w:rPr>
              <w:t xml:space="preserve">le </w:t>
            </w:r>
            <w:r>
              <w:rPr>
                <w:rStyle w:val="mqInternal"/>
                <w:noProof/>
                <w:lang w:val="fr-FR"/>
              </w:rPr>
              <w:t>[1}</w:t>
            </w:r>
            <w:r>
              <w:rPr>
                <w:lang w:val="fr-FR"/>
              </w:rPr>
              <w:t>Spectacle</w:t>
            </w:r>
            <w:r>
              <w:rPr>
                <w:rStyle w:val="mqInternal"/>
                <w:noProof/>
                <w:lang w:val="fr-FR"/>
              </w:rPr>
              <w:t>{2]</w:t>
            </w:r>
            <w:r>
              <w:rPr>
                <w:lang w:val="fr-FR"/>
              </w:rPr>
              <w:t xml:space="preserve"> La bo</w:t>
            </w:r>
            <w:r>
              <w:rPr>
                <w:lang w:val="fr-FR"/>
              </w:rPr>
              <w:t>î</w:t>
            </w:r>
            <w:r>
              <w:rPr>
                <w:lang w:val="fr-FR"/>
              </w:rPr>
              <w:t>te de s</w:t>
            </w:r>
            <w:r>
              <w:rPr>
                <w:lang w:val="fr-FR"/>
              </w:rPr>
              <w:t>é</w:t>
            </w:r>
            <w:r>
              <w:rPr>
                <w:lang w:val="fr-FR"/>
              </w:rPr>
              <w:t>lect</w:t>
            </w:r>
            <w:r>
              <w:rPr>
                <w:lang w:val="fr-FR"/>
              </w:rPr>
              <w:t xml:space="preserve">ion vous permet d'afficher uniquement les </w:t>
            </w:r>
            <w:r>
              <w:rPr>
                <w:lang w:val="fr-FR"/>
              </w:rPr>
              <w:t>é</w:t>
            </w:r>
            <w:r>
              <w:rPr>
                <w:lang w:val="fr-FR"/>
              </w:rPr>
              <w:t>v</w:t>
            </w:r>
            <w:r>
              <w:rPr>
                <w:lang w:val="fr-FR"/>
              </w:rPr>
              <w:t>é</w:t>
            </w:r>
            <w:r>
              <w:rPr>
                <w:lang w:val="fr-FR"/>
              </w:rPr>
              <w:t>nements programm</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4f23b51e-6cd6-4ba9-93af-ca362471b596</w:t>
            </w:r>
          </w:p>
        </w:tc>
        <w:tc>
          <w:tcPr>
            <w:tcW w:w="7407" w:type="dxa"/>
            <w:shd w:val="clear" w:color="auto" w:fill="F2F2F2" w:themeFill="background1" w:themeFillShade="F2"/>
          </w:tcPr>
          <w:p w:rsidR="00000000" w:rsidRDefault="00AC26C9">
            <w:pPr>
              <w:rPr>
                <w:noProof/>
              </w:rPr>
            </w:pPr>
            <w:r>
              <w:rPr>
                <w:noProof/>
              </w:rPr>
              <w:t xml:space="preserve">Once an event starts will be displayed on the </w:t>
            </w:r>
            <w:r>
              <w:rPr>
                <w:rStyle w:val="mqInternal"/>
                <w:noProof/>
              </w:rPr>
              <w:t>[1}</w:t>
            </w:r>
            <w:r>
              <w:rPr>
                <w:noProof/>
              </w:rPr>
              <w:t>Live</w:t>
            </w:r>
            <w:r>
              <w:rPr>
                <w:rStyle w:val="mqInternal"/>
                <w:noProof/>
              </w:rPr>
              <w:t>{2]</w:t>
            </w:r>
            <w:r>
              <w:rPr>
                <w:noProof/>
              </w:rPr>
              <w:t xml:space="preserve"> tab, and the </w:t>
            </w:r>
            <w:r>
              <w:rPr>
                <w:rStyle w:val="mqInternal"/>
                <w:noProof/>
              </w:rPr>
              <w:t>[1}</w:t>
            </w:r>
            <w:r>
              <w:rPr>
                <w:noProof/>
              </w:rPr>
              <w:t>Start</w:t>
            </w:r>
            <w:r>
              <w:rPr>
                <w:rStyle w:val="mqInternal"/>
                <w:noProof/>
              </w:rPr>
              <w:t>{2]</w:t>
            </w:r>
            <w:r>
              <w:rPr>
                <w:noProof/>
              </w:rPr>
              <w:t xml:space="preserve"> time will be disabled.</w:t>
            </w:r>
          </w:p>
        </w:tc>
        <w:tc>
          <w:tcPr>
            <w:tcW w:w="7407" w:type="dxa"/>
          </w:tcPr>
          <w:p w:rsidR="00000000" w:rsidRDefault="00AC26C9">
            <w:pPr>
              <w:rPr>
                <w:lang w:val="fr-FR"/>
              </w:rPr>
            </w:pPr>
            <w:r>
              <w:rPr>
                <w:lang w:val="fr-FR"/>
              </w:rPr>
              <w:t xml:space="preserve">Une fois qu'un </w:t>
            </w:r>
            <w:r>
              <w:rPr>
                <w:lang w:val="fr-FR"/>
              </w:rPr>
              <w:t>é</w:t>
            </w:r>
            <w:r>
              <w:rPr>
                <w:lang w:val="fr-FR"/>
              </w:rPr>
              <w:t>v</w:t>
            </w:r>
            <w:r>
              <w:rPr>
                <w:lang w:val="fr-FR"/>
              </w:rPr>
              <w:t>é</w:t>
            </w:r>
            <w:r>
              <w:rPr>
                <w:lang w:val="fr-FR"/>
              </w:rPr>
              <w:t>nement commence, sera affich</w:t>
            </w:r>
            <w:r>
              <w:rPr>
                <w:lang w:val="fr-FR"/>
              </w:rPr>
              <w:t>é</w:t>
            </w:r>
            <w:r>
              <w:rPr>
                <w:lang w:val="fr-FR"/>
              </w:rPr>
              <w:t xml:space="preserve"> sur le </w:t>
            </w:r>
            <w:r>
              <w:rPr>
                <w:rStyle w:val="mqInternal"/>
                <w:noProof/>
                <w:lang w:val="fr-FR"/>
              </w:rPr>
              <w:t>[1}</w:t>
            </w:r>
            <w:r>
              <w:rPr>
                <w:lang w:val="fr-FR"/>
              </w:rPr>
              <w:t>Vivre</w:t>
            </w:r>
            <w:r>
              <w:rPr>
                <w:rStyle w:val="mqInternal"/>
                <w:noProof/>
                <w:lang w:val="fr-FR"/>
              </w:rPr>
              <w:t>{2]</w:t>
            </w:r>
            <w:r>
              <w:rPr>
                <w:lang w:val="fr-FR"/>
              </w:rPr>
              <w:t xml:space="preserve"> onglet, et le </w:t>
            </w:r>
            <w:r>
              <w:rPr>
                <w:rStyle w:val="mqInternal"/>
                <w:noProof/>
                <w:lang w:val="fr-FR"/>
              </w:rPr>
              <w:t>[1}</w:t>
            </w:r>
            <w:r>
              <w:rPr>
                <w:lang w:val="fr-FR"/>
              </w:rPr>
              <w:t>D</w:t>
            </w:r>
            <w:r>
              <w:rPr>
                <w:lang w:val="fr-FR"/>
              </w:rPr>
              <w:t>é</w:t>
            </w:r>
            <w:r>
              <w:rPr>
                <w:lang w:val="fr-FR"/>
              </w:rPr>
              <w:t>marrer</w:t>
            </w:r>
            <w:r>
              <w:rPr>
                <w:rStyle w:val="mqInternal"/>
                <w:noProof/>
                <w:lang w:val="fr-FR"/>
              </w:rPr>
              <w:t>{2]</w:t>
            </w:r>
            <w:r>
              <w:rPr>
                <w:lang w:val="fr-FR"/>
              </w:rPr>
              <w:t xml:space="preserve"> l'heure sera d</w:t>
            </w:r>
            <w:r>
              <w:rPr>
                <w:lang w:val="fr-FR"/>
              </w:rPr>
              <w:t>é</w:t>
            </w:r>
            <w:r>
              <w:rPr>
                <w:lang w:val="fr-FR"/>
              </w:rPr>
              <w:t>sactiv</w:t>
            </w:r>
            <w:r>
              <w:rPr>
                <w:lang w:val="fr-FR"/>
              </w:rPr>
              <w:t>é</w:t>
            </w:r>
            <w:r>
              <w:rPr>
                <w:lang w:val="fr-FR"/>
              </w:rPr>
              <w:t>e.</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client-side-preroll-with-live-ssai.html</w:t>
            </w:r>
          </w:p>
          <w:p w:rsidR="00000000" w:rsidRDefault="00AC26C9">
            <w:pPr>
              <w:jc w:val="center"/>
              <w:rPr>
                <w:b/>
                <w:noProof/>
              </w:rPr>
            </w:pPr>
            <w:r>
              <w:rPr>
                <w:b/>
                <w:noProof/>
              </w:rPr>
              <w:t>MQ971010 8ff22708-a02b-4f9f-97aa-9b1e8af61696</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e073a38f-2102-45c6-9926-2caa1de5edf5</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1392ca0f-ecdb-4903-b9f3-a96c49e01141</w:t>
            </w:r>
          </w:p>
        </w:tc>
        <w:tc>
          <w:tcPr>
            <w:tcW w:w="7407" w:type="dxa"/>
            <w:shd w:val="clear" w:color="auto" w:fill="F2F2F2" w:themeFill="background1" w:themeFillShade="F2"/>
          </w:tcPr>
          <w:p w:rsidR="00000000" w:rsidRDefault="00AC26C9">
            <w:pPr>
              <w:rPr>
                <w:noProof/>
              </w:rPr>
            </w:pPr>
            <w:r>
              <w:rPr>
                <w:noProof/>
              </w:rPr>
              <w:t>'Client-Side Pre-roll Ads with Live SSAI' description:</w:t>
            </w:r>
          </w:p>
        </w:tc>
        <w:tc>
          <w:tcPr>
            <w:tcW w:w="7407" w:type="dxa"/>
          </w:tcPr>
          <w:p w:rsidR="00000000" w:rsidRDefault="00AC26C9">
            <w:pPr>
              <w:rPr>
                <w:lang w:val="fr-FR"/>
              </w:rPr>
            </w:pPr>
            <w:r>
              <w:rPr>
                <w:lang w:val="fr-FR"/>
              </w:rPr>
              <w:t>Description des annonces pr</w:t>
            </w:r>
            <w:r>
              <w:rPr>
                <w:lang w:val="fr-FR"/>
              </w:rPr>
              <w:t>é</w:t>
            </w:r>
            <w:r>
              <w:rPr>
                <w:lang w:val="fr-FR"/>
              </w:rPr>
              <w:t>-roll c</w:t>
            </w:r>
            <w:r>
              <w:rPr>
                <w:lang w:val="fr-FR"/>
              </w:rPr>
              <w:t>ô</w:t>
            </w:r>
            <w:r>
              <w:rPr>
                <w:lang w:val="fr-FR"/>
              </w:rPr>
              <w:t>t</w:t>
            </w:r>
            <w:r>
              <w:rPr>
                <w:lang w:val="fr-FR"/>
              </w:rPr>
              <w:t>é</w:t>
            </w:r>
            <w:r>
              <w:rPr>
                <w:lang w:val="fr-FR"/>
              </w:rPr>
              <w:t xml:space="preserve"> client avec SSAI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1764aad8-5b01-47e8-bd99-05c20ff283a5</w:t>
            </w:r>
          </w:p>
        </w:tc>
        <w:tc>
          <w:tcPr>
            <w:tcW w:w="7407" w:type="dxa"/>
            <w:shd w:val="clear" w:color="auto" w:fill="F2F2F2" w:themeFill="background1" w:themeFillShade="F2"/>
          </w:tcPr>
          <w:p w:rsidR="00000000" w:rsidRDefault="00AC26C9">
            <w:pPr>
              <w:rPr>
                <w:noProof/>
              </w:rPr>
            </w:pPr>
            <w:r>
              <w:rPr>
                <w:noProof/>
              </w:rPr>
              <w:t>In this topic, you will learn how use Brightcove Player</w:t>
            </w:r>
            <w:r>
              <w:rPr>
                <w:noProof/>
              </w:rPr>
              <w:t xml:space="preserve"> to play a client-side pre-roll ad with live streams enabled for server-side ad insertion (SSAI). parent:</w:t>
            </w:r>
          </w:p>
        </w:tc>
        <w:tc>
          <w:tcPr>
            <w:tcW w:w="7407" w:type="dxa"/>
          </w:tcPr>
          <w:p w:rsidR="00000000" w:rsidRDefault="00AC26C9">
            <w:pPr>
              <w:rPr>
                <w:lang w:val="fr-FR"/>
              </w:rPr>
            </w:pPr>
            <w:r>
              <w:rPr>
                <w:lang w:val="fr-FR"/>
              </w:rPr>
              <w:t>Dans cette rubrique, vous apprendrez comment utiliser Brightcove Player pour lire une annonce pr</w:t>
            </w:r>
            <w:r>
              <w:rPr>
                <w:lang w:val="fr-FR"/>
              </w:rPr>
              <w:t>é</w:t>
            </w:r>
            <w:r>
              <w:rPr>
                <w:lang w:val="fr-FR"/>
              </w:rPr>
              <w:t>-roll c</w:t>
            </w:r>
            <w:r>
              <w:rPr>
                <w:lang w:val="fr-FR"/>
              </w:rPr>
              <w:t>ô</w:t>
            </w:r>
            <w:r>
              <w:rPr>
                <w:lang w:val="fr-FR"/>
              </w:rPr>
              <w:t>t</w:t>
            </w:r>
            <w:r>
              <w:rPr>
                <w:lang w:val="fr-FR"/>
              </w:rPr>
              <w:t>é</w:t>
            </w:r>
            <w:r>
              <w:rPr>
                <w:lang w:val="fr-FR"/>
              </w:rPr>
              <w:t xml:space="preserve"> client avec des flux en direct activ</w:t>
            </w:r>
            <w:r>
              <w:rPr>
                <w:lang w:val="fr-FR"/>
              </w:rPr>
              <w:t>é</w:t>
            </w:r>
            <w:r>
              <w:rPr>
                <w:lang w:val="fr-FR"/>
              </w:rPr>
              <w:t>s pour l'insertion d'annonces c</w:t>
            </w:r>
            <w:r>
              <w:rPr>
                <w:lang w:val="fr-FR"/>
              </w:rPr>
              <w:t>ô</w:t>
            </w:r>
            <w:r>
              <w:rPr>
                <w:lang w:val="fr-FR"/>
              </w:rPr>
              <w:t>t</w:t>
            </w:r>
            <w:r>
              <w:rPr>
                <w:lang w:val="fr-FR"/>
              </w:rPr>
              <w:t>é</w:t>
            </w:r>
            <w:r>
              <w:rPr>
                <w:lang w:val="fr-FR"/>
              </w:rPr>
              <w:t xml:space="preserve"> serveur (SSAI).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c7e5def4-9e31-41f1-b34d-100b99d34b12</w:t>
            </w:r>
          </w:p>
        </w:tc>
        <w:tc>
          <w:tcPr>
            <w:tcW w:w="7407" w:type="dxa"/>
            <w:shd w:val="clear" w:color="auto" w:fill="F2F2F2" w:themeFill="background1" w:themeFillShade="F2"/>
          </w:tcPr>
          <w:p w:rsidR="00000000" w:rsidRDefault="00AC26C9">
            <w:pPr>
              <w:rPr>
                <w:noProof/>
              </w:rPr>
            </w:pPr>
            <w:r>
              <w:rPr>
                <w:noProof/>
              </w:rPr>
              <w:t>Live Module ---</w:t>
            </w:r>
          </w:p>
        </w:tc>
        <w:tc>
          <w:tcPr>
            <w:tcW w:w="7407" w:type="dxa"/>
          </w:tcPr>
          <w:p w:rsidR="00000000" w:rsidRDefault="00AC26C9">
            <w:pPr>
              <w:rPr>
                <w:lang w:val="fr-FR"/>
              </w:rPr>
            </w:pPr>
            <w:r>
              <w:rPr>
                <w:lang w:val="fr-FR"/>
              </w:rPr>
              <w:t>Module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29eb28d9-d4d5-43cb-b8b2-e4f14fe5cde9</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868a7c12-3826-443c-801b-d491dfeda73a</w:t>
            </w:r>
          </w:p>
        </w:tc>
        <w:tc>
          <w:tcPr>
            <w:tcW w:w="7407" w:type="dxa"/>
            <w:shd w:val="clear" w:color="auto" w:fill="F2F2F2" w:themeFill="background1" w:themeFillShade="F2"/>
          </w:tcPr>
          <w:p w:rsidR="00000000" w:rsidRDefault="00AC26C9">
            <w:pPr>
              <w:rPr>
                <w:noProof/>
              </w:rPr>
            </w:pPr>
            <w:r>
              <w:rPr>
                <w:noProof/>
              </w:rPr>
              <w:t>\</w:t>
            </w: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582c0cd0-a18d-4cf2-a460-7ca5316087cc</w:t>
            </w:r>
          </w:p>
        </w:tc>
        <w:tc>
          <w:tcPr>
            <w:tcW w:w="7407" w:type="dxa"/>
            <w:shd w:val="clear" w:color="auto" w:fill="F2F2F2" w:themeFill="background1" w:themeFillShade="F2"/>
          </w:tcPr>
          <w:p w:rsidR="00000000" w:rsidRDefault="00AC26C9">
            <w:pPr>
              <w:rPr>
                <w:noProof/>
              </w:rPr>
            </w:pPr>
            <w:r>
              <w:rPr>
                <w:noProof/>
              </w:rPr>
              <w:t>Overview</w:t>
            </w:r>
          </w:p>
        </w:tc>
        <w:tc>
          <w:tcPr>
            <w:tcW w:w="7407" w:type="dxa"/>
          </w:tcPr>
          <w:p w:rsidR="00000000" w:rsidRDefault="00AC26C9">
            <w:pPr>
              <w:rPr>
                <w:lang w:val="fr-FR"/>
              </w:rPr>
            </w:pPr>
            <w:r>
              <w:rPr>
                <w:lang w:val="fr-FR"/>
              </w:rPr>
              <w:t>Vue d'ensemble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fd3a452c-9171-4596-bea1-8ea79e6c876d</w:t>
            </w:r>
          </w:p>
        </w:tc>
        <w:tc>
          <w:tcPr>
            <w:tcW w:w="7407" w:type="dxa"/>
            <w:shd w:val="clear" w:color="auto" w:fill="F2F2F2" w:themeFill="background1" w:themeFillShade="F2"/>
          </w:tcPr>
          <w:p w:rsidR="00000000" w:rsidRDefault="00AC26C9">
            <w:pPr>
              <w:rPr>
                <w:noProof/>
              </w:rPr>
            </w:pPr>
            <w:r>
              <w:rPr>
                <w:noProof/>
              </w:rPr>
              <w:t>When delivering live streams with server-side ad insertion (SSAI) using Brightcove Player, you can inse</w:t>
            </w:r>
            <w:r>
              <w:rPr>
                <w:noProof/>
              </w:rPr>
              <w:t>rt a client-side pre-roll ad.</w:t>
            </w:r>
          </w:p>
        </w:tc>
        <w:tc>
          <w:tcPr>
            <w:tcW w:w="7407" w:type="dxa"/>
          </w:tcPr>
          <w:p w:rsidR="00000000" w:rsidRDefault="00AC26C9">
            <w:pPr>
              <w:rPr>
                <w:lang w:val="fr-FR"/>
              </w:rPr>
            </w:pPr>
            <w:r>
              <w:rPr>
                <w:lang w:val="fr-FR"/>
              </w:rPr>
              <w:t>Lorsque vous diffusez des flux en direct avec insertion d'annonces c</w:t>
            </w:r>
            <w:r>
              <w:rPr>
                <w:lang w:val="fr-FR"/>
              </w:rPr>
              <w:t>ô</w:t>
            </w:r>
            <w:r>
              <w:rPr>
                <w:lang w:val="fr-FR"/>
              </w:rPr>
              <w:t>t</w:t>
            </w:r>
            <w:r>
              <w:rPr>
                <w:lang w:val="fr-FR"/>
              </w:rPr>
              <w:t>é</w:t>
            </w:r>
            <w:r>
              <w:rPr>
                <w:lang w:val="fr-FR"/>
              </w:rPr>
              <w:t xml:space="preserve"> serveur (SSAI) </w:t>
            </w:r>
            <w:r>
              <w:rPr>
                <w:lang w:val="fr-FR"/>
              </w:rPr>
              <w:t>à</w:t>
            </w:r>
            <w:r>
              <w:rPr>
                <w:lang w:val="fr-FR"/>
              </w:rPr>
              <w:t xml:space="preserve"> l'aide de Brightcove Player, vous pouvez ins</w:t>
            </w:r>
            <w:r>
              <w:rPr>
                <w:lang w:val="fr-FR"/>
              </w:rPr>
              <w:t>é</w:t>
            </w:r>
            <w:r>
              <w:rPr>
                <w:lang w:val="fr-FR"/>
              </w:rPr>
              <w:t>rer une annonce pr</w:t>
            </w:r>
            <w:r>
              <w:rPr>
                <w:lang w:val="fr-FR"/>
              </w:rPr>
              <w:t>é</w:t>
            </w:r>
            <w:r>
              <w:rPr>
                <w:lang w:val="fr-FR"/>
              </w:rPr>
              <w:t>-roll c</w:t>
            </w:r>
            <w:r>
              <w:rPr>
                <w:lang w:val="fr-FR"/>
              </w:rPr>
              <w:t>ô</w:t>
            </w:r>
            <w:r>
              <w:rPr>
                <w:lang w:val="fr-FR"/>
              </w:rPr>
              <w:t>t</w:t>
            </w:r>
            <w:r>
              <w:rPr>
                <w:lang w:val="fr-FR"/>
              </w:rPr>
              <w:t>é</w:t>
            </w:r>
            <w:r>
              <w:rPr>
                <w:lang w:val="fr-FR"/>
              </w:rPr>
              <w:t xml:space="preserve"> client.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c0a5c970-a2ee-4987-8862-71baf4689dc4</w:t>
            </w:r>
          </w:p>
        </w:tc>
        <w:tc>
          <w:tcPr>
            <w:tcW w:w="7407" w:type="dxa"/>
            <w:shd w:val="clear" w:color="auto" w:fill="F2F2F2" w:themeFill="background1" w:themeFillShade="F2"/>
          </w:tcPr>
          <w:p w:rsidR="00000000" w:rsidRDefault="00AC26C9">
            <w:pPr>
              <w:rPr>
                <w:noProof/>
              </w:rPr>
            </w:pPr>
            <w:r>
              <w:rPr>
                <w:noProof/>
              </w:rPr>
              <w:t>For client-side ads, this feature supports IMA ads.</w:t>
            </w:r>
          </w:p>
        </w:tc>
        <w:tc>
          <w:tcPr>
            <w:tcW w:w="7407" w:type="dxa"/>
          </w:tcPr>
          <w:p w:rsidR="00000000" w:rsidRDefault="00AC26C9">
            <w:pPr>
              <w:rPr>
                <w:lang w:val="fr-FR"/>
              </w:rPr>
            </w:pPr>
            <w:r>
              <w:rPr>
                <w:lang w:val="fr-FR"/>
              </w:rPr>
              <w:t>Pour les annonces c</w:t>
            </w:r>
            <w:r>
              <w:rPr>
                <w:lang w:val="fr-FR"/>
              </w:rPr>
              <w:t>ô</w:t>
            </w:r>
            <w:r>
              <w:rPr>
                <w:lang w:val="fr-FR"/>
              </w:rPr>
              <w:t>t</w:t>
            </w:r>
            <w:r>
              <w:rPr>
                <w:lang w:val="fr-FR"/>
              </w:rPr>
              <w:t>é</w:t>
            </w:r>
            <w:r>
              <w:rPr>
                <w:lang w:val="fr-FR"/>
              </w:rPr>
              <w:t xml:space="preserve"> client, cette fonctionnalit</w:t>
            </w:r>
            <w:r>
              <w:rPr>
                <w:lang w:val="fr-FR"/>
              </w:rPr>
              <w:t>é</w:t>
            </w:r>
            <w:r>
              <w:rPr>
                <w:lang w:val="fr-FR"/>
              </w:rPr>
              <w:t xml:space="preserve"> prend en charge les annonces IMA.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c9631764-86eb-457c-b578-0cfcc5f8e611</w:t>
            </w:r>
          </w:p>
        </w:tc>
        <w:tc>
          <w:tcPr>
            <w:tcW w:w="7407" w:type="dxa"/>
            <w:shd w:val="clear" w:color="auto" w:fill="F2F2F2" w:themeFill="background1" w:themeFillShade="F2"/>
          </w:tcPr>
          <w:p w:rsidR="00000000" w:rsidRDefault="00AC26C9">
            <w:pPr>
              <w:rPr>
                <w:noProof/>
              </w:rPr>
            </w:pPr>
            <w:r>
              <w:rPr>
                <w:noProof/>
              </w:rPr>
              <w:t>This feature requires the following:</w:t>
            </w:r>
          </w:p>
        </w:tc>
        <w:tc>
          <w:tcPr>
            <w:tcW w:w="7407" w:type="dxa"/>
          </w:tcPr>
          <w:p w:rsidR="00000000" w:rsidRDefault="00AC26C9">
            <w:pPr>
              <w:rPr>
                <w:lang w:val="fr-FR"/>
              </w:rPr>
            </w:pPr>
            <w:r>
              <w:rPr>
                <w:lang w:val="fr-FR"/>
              </w:rPr>
              <w:t>Cette fonctionnalit</w:t>
            </w:r>
            <w:r>
              <w:rPr>
                <w:lang w:val="fr-FR"/>
              </w:rPr>
              <w:t>é</w:t>
            </w:r>
            <w:r>
              <w:rPr>
                <w:lang w:val="fr-FR"/>
              </w:rPr>
              <w:t xml:space="preserve"> n</w:t>
            </w:r>
            <w:r>
              <w:rPr>
                <w:lang w:val="fr-FR"/>
              </w:rPr>
              <w:t>é</w:t>
            </w:r>
            <w:r>
              <w:rPr>
                <w:lang w:val="fr-FR"/>
              </w:rPr>
              <w:t xml:space="preserve">cessite les </w:t>
            </w:r>
            <w:r>
              <w:rPr>
                <w:lang w:val="fr-FR"/>
              </w:rPr>
              <w:t>é</w:t>
            </w:r>
            <w:r>
              <w:rPr>
                <w:lang w:val="fr-FR"/>
              </w:rPr>
              <w:t>l</w:t>
            </w:r>
            <w:r>
              <w:rPr>
                <w:lang w:val="fr-FR"/>
              </w:rPr>
              <w:t>é</w:t>
            </w:r>
            <w:r>
              <w:rPr>
                <w:lang w:val="fr-FR"/>
              </w:rPr>
              <w:t>m</w:t>
            </w:r>
            <w:r>
              <w:rPr>
                <w:lang w:val="fr-FR"/>
              </w:rPr>
              <w:t>ents suivants: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db8a0207-5e1e-4953-9185-902e4a87e20e</w:t>
            </w:r>
          </w:p>
        </w:tc>
        <w:tc>
          <w:tcPr>
            <w:tcW w:w="7407" w:type="dxa"/>
            <w:shd w:val="clear" w:color="auto" w:fill="F2F2F2" w:themeFill="background1" w:themeFillShade="F2"/>
          </w:tcPr>
          <w:p w:rsidR="00000000" w:rsidRDefault="00AC26C9">
            <w:pPr>
              <w:rPr>
                <w:noProof/>
              </w:rPr>
            </w:pPr>
            <w:r>
              <w:rPr>
                <w:noProof/>
              </w:rPr>
              <w:t>IMA3 plugin v3.5.0+</w:t>
            </w:r>
          </w:p>
        </w:tc>
        <w:tc>
          <w:tcPr>
            <w:tcW w:w="7407" w:type="dxa"/>
          </w:tcPr>
          <w:p w:rsidR="00000000" w:rsidRDefault="00AC26C9">
            <w:pPr>
              <w:rPr>
                <w:lang w:val="fr-FR"/>
              </w:rPr>
            </w:pPr>
            <w:r>
              <w:rPr>
                <w:lang w:val="fr-FR"/>
              </w:rPr>
              <w:t>Plug-in IMA3 v3.5.0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98a95970-d0d9-48a1-b7f3-56bd1a172f05</w:t>
            </w:r>
          </w:p>
        </w:tc>
        <w:tc>
          <w:tcPr>
            <w:tcW w:w="7407" w:type="dxa"/>
            <w:shd w:val="clear" w:color="auto" w:fill="F2F2F2" w:themeFill="background1" w:themeFillShade="F2"/>
          </w:tcPr>
          <w:p w:rsidR="00000000" w:rsidRDefault="00AC26C9">
            <w:pPr>
              <w:rPr>
                <w:noProof/>
              </w:rPr>
            </w:pPr>
            <w:r>
              <w:rPr>
                <w:noProof/>
              </w:rPr>
              <w:t>SSAI plugin v1.11.0+</w:t>
            </w:r>
          </w:p>
        </w:tc>
        <w:tc>
          <w:tcPr>
            <w:tcW w:w="7407" w:type="dxa"/>
          </w:tcPr>
          <w:p w:rsidR="00000000" w:rsidRDefault="00AC26C9">
            <w:pPr>
              <w:rPr>
                <w:lang w:val="fr-FR"/>
              </w:rPr>
            </w:pPr>
            <w:r>
              <w:rPr>
                <w:lang w:val="fr-FR"/>
              </w:rPr>
              <w:t>Plug-in SSAI v1.11.0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00070e7c-b269-41b5-8b79-e3b87f9ab2ff</w:t>
            </w:r>
          </w:p>
        </w:tc>
        <w:tc>
          <w:tcPr>
            <w:tcW w:w="7407" w:type="dxa"/>
            <w:shd w:val="clear" w:color="auto" w:fill="F2F2F2" w:themeFill="background1" w:themeFillShade="F2"/>
          </w:tcPr>
          <w:p w:rsidR="00000000" w:rsidRDefault="00AC26C9">
            <w:pPr>
              <w:rPr>
                <w:noProof/>
              </w:rPr>
            </w:pPr>
            <w:r>
              <w:rPr>
                <w:noProof/>
              </w:rPr>
              <w:t>Brightcove Player version 6.4</w:t>
            </w:r>
            <w:r>
              <w:rPr>
                <w:noProof/>
              </w:rPr>
              <w:t>4.0+</w:t>
            </w:r>
          </w:p>
        </w:tc>
        <w:tc>
          <w:tcPr>
            <w:tcW w:w="7407" w:type="dxa"/>
          </w:tcPr>
          <w:p w:rsidR="00000000" w:rsidRDefault="00AC26C9">
            <w:pPr>
              <w:rPr>
                <w:lang w:val="fr-FR"/>
              </w:rPr>
            </w:pPr>
            <w:r>
              <w:rPr>
                <w:lang w:val="fr-FR"/>
              </w:rPr>
              <w:t>Brightcove Player version 6.44.0+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798f7d0b-89c5-431b-a3f8-6a62256da873</w:t>
            </w:r>
          </w:p>
        </w:tc>
        <w:tc>
          <w:tcPr>
            <w:tcW w:w="7407" w:type="dxa"/>
            <w:shd w:val="clear" w:color="auto" w:fill="F2F2F2" w:themeFill="background1" w:themeFillShade="F2"/>
          </w:tcPr>
          <w:p w:rsidR="00000000" w:rsidRDefault="00AC26C9">
            <w:pPr>
              <w:rPr>
                <w:noProof/>
              </w:rPr>
            </w:pPr>
            <w:r>
              <w:rPr>
                <w:noProof/>
              </w:rPr>
              <w:t>Caveats</w:t>
            </w:r>
          </w:p>
        </w:tc>
        <w:tc>
          <w:tcPr>
            <w:tcW w:w="7407" w:type="dxa"/>
          </w:tcPr>
          <w:p w:rsidR="00000000" w:rsidRDefault="00AC26C9">
            <w:pPr>
              <w:rPr>
                <w:lang w:val="fr-FR"/>
              </w:rPr>
            </w:pPr>
            <w:r>
              <w:rPr>
                <w:lang w:val="fr-FR"/>
              </w:rPr>
              <w:t>Avertissements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141234e7-c6d9-4e85-b83c-1ec1df16c586</w:t>
            </w:r>
          </w:p>
        </w:tc>
        <w:tc>
          <w:tcPr>
            <w:tcW w:w="7407" w:type="dxa"/>
            <w:shd w:val="clear" w:color="auto" w:fill="F2F2F2" w:themeFill="background1" w:themeFillShade="F2"/>
          </w:tcPr>
          <w:p w:rsidR="00000000" w:rsidRDefault="00AC26C9">
            <w:pPr>
              <w:rPr>
                <w:noProof/>
              </w:rPr>
            </w:pPr>
            <w:r>
              <w:rPr>
                <w:noProof/>
              </w:rPr>
              <w:t>Customers using this feature must be using Dynamic Delivery.</w:t>
            </w:r>
          </w:p>
        </w:tc>
        <w:tc>
          <w:tcPr>
            <w:tcW w:w="7407" w:type="dxa"/>
          </w:tcPr>
          <w:p w:rsidR="00000000" w:rsidRDefault="00AC26C9">
            <w:pPr>
              <w:rPr>
                <w:lang w:val="fr-FR"/>
              </w:rPr>
            </w:pPr>
            <w:r>
              <w:rPr>
                <w:lang w:val="fr-FR"/>
              </w:rPr>
              <w:t>Les clients qui utilisent cette fonctionnalit</w:t>
            </w:r>
            <w:r>
              <w:rPr>
                <w:lang w:val="fr-FR"/>
              </w:rPr>
              <w:t>é</w:t>
            </w:r>
            <w:r>
              <w:rPr>
                <w:lang w:val="fr-FR"/>
              </w:rPr>
              <w:t xml:space="preserve"> doivent utiliser la livraison dynamique.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bf757a4d-4138-4561-8dde-3ab3acfbb3da</w:t>
            </w:r>
          </w:p>
        </w:tc>
        <w:tc>
          <w:tcPr>
            <w:tcW w:w="7407" w:type="dxa"/>
            <w:shd w:val="clear" w:color="auto" w:fill="F2F2F2" w:themeFill="background1" w:themeFillShade="F2"/>
          </w:tcPr>
          <w:p w:rsidR="00000000" w:rsidRDefault="00AC26C9">
            <w:pPr>
              <w:rPr>
                <w:noProof/>
              </w:rPr>
            </w:pPr>
            <w:r>
              <w:rPr>
                <w:noProof/>
              </w:rPr>
              <w:t>Only IMA and SSAI plugins are supported (no FreeWheel).</w:t>
            </w:r>
          </w:p>
        </w:tc>
        <w:tc>
          <w:tcPr>
            <w:tcW w:w="7407" w:type="dxa"/>
          </w:tcPr>
          <w:p w:rsidR="00000000" w:rsidRDefault="00AC26C9">
            <w:pPr>
              <w:rPr>
                <w:lang w:val="fr-FR"/>
              </w:rPr>
            </w:pPr>
            <w:r>
              <w:rPr>
                <w:lang w:val="fr-FR"/>
              </w:rPr>
              <w:t>Seuls les plugins IMA et SSAI sont pris en charge (pas de FreeWheel).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60224e0a-8ca8-4278-9429-6a7e0ecb101f</w:t>
            </w:r>
          </w:p>
        </w:tc>
        <w:tc>
          <w:tcPr>
            <w:tcW w:w="7407" w:type="dxa"/>
            <w:shd w:val="clear" w:color="auto" w:fill="F2F2F2" w:themeFill="background1" w:themeFillShade="F2"/>
          </w:tcPr>
          <w:p w:rsidR="00000000" w:rsidRDefault="00AC26C9">
            <w:pPr>
              <w:rPr>
                <w:noProof/>
              </w:rPr>
            </w:pPr>
            <w:r>
              <w:rPr>
                <w:noProof/>
              </w:rPr>
              <w:t>Curr</w:t>
            </w:r>
            <w:r>
              <w:rPr>
                <w:noProof/>
              </w:rPr>
              <w:t>ently, this feature only supports a single player on the page.</w:t>
            </w:r>
          </w:p>
        </w:tc>
        <w:tc>
          <w:tcPr>
            <w:tcW w:w="7407" w:type="dxa"/>
          </w:tcPr>
          <w:p w:rsidR="00000000" w:rsidRDefault="00AC26C9">
            <w:pPr>
              <w:rPr>
                <w:lang w:val="fr-FR"/>
              </w:rPr>
            </w:pPr>
            <w:r>
              <w:rPr>
                <w:lang w:val="fr-FR"/>
              </w:rPr>
              <w:t>Actuellement, cette fonctionnalit</w:t>
            </w:r>
            <w:r>
              <w:rPr>
                <w:lang w:val="fr-FR"/>
              </w:rPr>
              <w:t>é</w:t>
            </w:r>
            <w:r>
              <w:rPr>
                <w:lang w:val="fr-FR"/>
              </w:rPr>
              <w:t xml:space="preserve"> ne prend en charge qu'un seul joueur sur la 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741d9932-2fba-4d9d-9d78-4dcbec72144b</w:t>
            </w:r>
          </w:p>
        </w:tc>
        <w:tc>
          <w:tcPr>
            <w:tcW w:w="7407" w:type="dxa"/>
            <w:shd w:val="clear" w:color="auto" w:fill="F2F2F2" w:themeFill="background1" w:themeFillShade="F2"/>
          </w:tcPr>
          <w:p w:rsidR="00000000" w:rsidRDefault="00AC26C9">
            <w:pPr>
              <w:rPr>
                <w:noProof/>
              </w:rPr>
            </w:pPr>
            <w:r>
              <w:rPr>
                <w:noProof/>
              </w:rPr>
              <w:t>Getting started</w:t>
            </w:r>
          </w:p>
        </w:tc>
        <w:tc>
          <w:tcPr>
            <w:tcW w:w="7407" w:type="dxa"/>
          </w:tcPr>
          <w:p w:rsidR="00000000" w:rsidRDefault="00AC26C9">
            <w:pPr>
              <w:rPr>
                <w:lang w:val="fr-FR"/>
              </w:rPr>
            </w:pPr>
            <w:r>
              <w:rPr>
                <w:lang w:val="fr-FR"/>
              </w:rPr>
              <w:t>Premiers pas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6165f18b-0d71-4e6e-8bb9-35d3a79d0493</w:t>
            </w:r>
          </w:p>
        </w:tc>
        <w:tc>
          <w:tcPr>
            <w:tcW w:w="7407" w:type="dxa"/>
            <w:shd w:val="clear" w:color="auto" w:fill="F2F2F2" w:themeFill="background1" w:themeFillShade="F2"/>
          </w:tcPr>
          <w:p w:rsidR="00000000" w:rsidRDefault="00AC26C9">
            <w:pPr>
              <w:rPr>
                <w:noProof/>
              </w:rPr>
            </w:pPr>
            <w:r>
              <w:rPr>
                <w:noProof/>
              </w:rPr>
              <w:t>To play a client-side IMA pre-roll ad with a live SSAI stream, follow these steps:</w:t>
            </w:r>
          </w:p>
        </w:tc>
        <w:tc>
          <w:tcPr>
            <w:tcW w:w="7407" w:type="dxa"/>
          </w:tcPr>
          <w:p w:rsidR="00000000" w:rsidRDefault="00AC26C9">
            <w:pPr>
              <w:rPr>
                <w:lang w:val="fr-FR"/>
              </w:rPr>
            </w:pPr>
            <w:r>
              <w:rPr>
                <w:lang w:val="fr-FR"/>
              </w:rPr>
              <w:t>Pour lire une annonce pr</w:t>
            </w:r>
            <w:r>
              <w:rPr>
                <w:lang w:val="fr-FR"/>
              </w:rPr>
              <w:t>é</w:t>
            </w:r>
            <w:r>
              <w:rPr>
                <w:lang w:val="fr-FR"/>
              </w:rPr>
              <w:t>-roll IMA c</w:t>
            </w:r>
            <w:r>
              <w:rPr>
                <w:lang w:val="fr-FR"/>
              </w:rPr>
              <w:t>ô</w:t>
            </w:r>
            <w:r>
              <w:rPr>
                <w:lang w:val="fr-FR"/>
              </w:rPr>
              <w:t>t</w:t>
            </w:r>
            <w:r>
              <w:rPr>
                <w:lang w:val="fr-FR"/>
              </w:rPr>
              <w:t>é</w:t>
            </w:r>
            <w:r>
              <w:rPr>
                <w:lang w:val="fr-FR"/>
              </w:rPr>
              <w:t xml:space="preserve"> client avec un flux SSAI en direct, proc</w:t>
            </w:r>
            <w:r>
              <w:rPr>
                <w:lang w:val="fr-FR"/>
              </w:rPr>
              <w:t>é</w:t>
            </w:r>
            <w:r>
              <w:rPr>
                <w:lang w:val="fr-FR"/>
              </w:rPr>
              <w:t>dez comme suit: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eb0c0be5-ec96-486f-a063-e4b6a81285</w:t>
            </w:r>
            <w:r>
              <w:rPr>
                <w:noProof/>
                <w:sz w:val="2"/>
              </w:rPr>
              <w:t>e3</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Create an SSAI-enabled live stream</w:t>
            </w:r>
            <w:r>
              <w:rPr>
                <w:rStyle w:val="mqInternal"/>
                <w:noProof/>
              </w:rPr>
              <w:t>{2]</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er un flux en direct compatible SSAI</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06277ab8-a6c6-4e10-af70-7c1cbcafacc8</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Create a Brightcove player</w:t>
            </w:r>
            <w:r>
              <w:rPr>
                <w:rStyle w:val="mqInternal"/>
                <w:noProof/>
              </w:rPr>
              <w:t>{2]</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er un lecteur Brightcove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f563c801-43ec-43b5-99b3-28b47e493e4a</w:t>
            </w:r>
          </w:p>
        </w:tc>
        <w:tc>
          <w:tcPr>
            <w:tcW w:w="7407" w:type="dxa"/>
            <w:shd w:val="clear" w:color="auto" w:fill="F2F2F2" w:themeFill="background1" w:themeFillShade="F2"/>
          </w:tcPr>
          <w:p w:rsidR="00000000" w:rsidRDefault="00AC26C9">
            <w:pPr>
              <w:rPr>
                <w:noProof/>
              </w:rPr>
            </w:pPr>
            <w:r>
              <w:rPr>
                <w:rStyle w:val="mqInternal"/>
                <w:noProof/>
              </w:rPr>
              <w:t>[1}</w:t>
            </w:r>
            <w:r>
              <w:rPr>
                <w:noProof/>
              </w:rPr>
              <w:t xml:space="preserve">Implement client-side pre-roll using Studio </w:t>
            </w:r>
            <w:r>
              <w:rPr>
                <w:rStyle w:val="mqInternal"/>
                <w:noProof/>
              </w:rPr>
              <w:t>{2]</w:t>
            </w:r>
          </w:p>
        </w:tc>
        <w:tc>
          <w:tcPr>
            <w:tcW w:w="7407" w:type="dxa"/>
          </w:tcPr>
          <w:p w:rsidR="00000000" w:rsidRDefault="00AC26C9">
            <w:pPr>
              <w:rPr>
                <w:lang w:val="fr-FR"/>
              </w:rPr>
            </w:pPr>
            <w:r>
              <w:rPr>
                <w:rStyle w:val="mqInternal"/>
                <w:noProof/>
                <w:lang w:val="fr-FR"/>
              </w:rPr>
              <w:t>[1}</w:t>
            </w:r>
            <w:r>
              <w:rPr>
                <w:lang w:val="fr-FR"/>
              </w:rPr>
              <w:t xml:space="preserve">Mettre en </w:t>
            </w:r>
            <w:r>
              <w:rPr>
                <w:lang w:val="fr-FR"/>
              </w:rPr>
              <w:t>œ</w:t>
            </w:r>
            <w:r>
              <w:rPr>
                <w:lang w:val="fr-FR"/>
              </w:rPr>
              <w:t>uvre la pr</w:t>
            </w:r>
            <w:r>
              <w:rPr>
                <w:lang w:val="fr-FR"/>
              </w:rPr>
              <w:t>é</w:t>
            </w:r>
            <w:r>
              <w:rPr>
                <w:lang w:val="fr-FR"/>
              </w:rPr>
              <w:t>-roll c</w:t>
            </w:r>
            <w:r>
              <w:rPr>
                <w:lang w:val="fr-FR"/>
              </w:rPr>
              <w:t>ô</w:t>
            </w:r>
            <w:r>
              <w:rPr>
                <w:lang w:val="fr-FR"/>
              </w:rPr>
              <w:t>t</w:t>
            </w:r>
            <w:r>
              <w:rPr>
                <w:lang w:val="fr-FR"/>
              </w:rPr>
              <w:t>é</w:t>
            </w:r>
            <w:r>
              <w:rPr>
                <w:lang w:val="fr-FR"/>
              </w:rPr>
              <w:t xml:space="preserve"> client </w:t>
            </w:r>
            <w:r>
              <w:rPr>
                <w:lang w:val="fr-FR"/>
              </w:rPr>
              <w:t>à</w:t>
            </w:r>
            <w:r>
              <w:rPr>
                <w:lang w:val="fr-FR"/>
              </w:rPr>
              <w:t xml:space="preserve"> l'aide de Studio </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7bef8629-75b0-4f03-974e-ee7f666cb87a</w:t>
            </w:r>
          </w:p>
        </w:tc>
        <w:tc>
          <w:tcPr>
            <w:tcW w:w="7407" w:type="dxa"/>
            <w:shd w:val="clear" w:color="auto" w:fill="F2F2F2" w:themeFill="background1" w:themeFillShade="F2"/>
          </w:tcPr>
          <w:p w:rsidR="00000000" w:rsidRDefault="00AC26C9">
            <w:pPr>
              <w:rPr>
                <w:noProof/>
              </w:rPr>
            </w:pPr>
            <w:r>
              <w:rPr>
                <w:noProof/>
              </w:rPr>
              <w:t>Create an SSAI-enabled live stream</w:t>
            </w:r>
          </w:p>
        </w:tc>
        <w:tc>
          <w:tcPr>
            <w:tcW w:w="7407" w:type="dxa"/>
          </w:tcPr>
          <w:p w:rsidR="00000000" w:rsidRDefault="00AC26C9">
            <w:pPr>
              <w:rPr>
                <w:lang w:val="fr-FR"/>
              </w:rPr>
            </w:pPr>
            <w:r>
              <w:rPr>
                <w:lang w:val="fr-FR"/>
              </w:rPr>
              <w:t>Cr</w:t>
            </w:r>
            <w:r>
              <w:rPr>
                <w:lang w:val="fr-FR"/>
              </w:rPr>
              <w:t>é</w:t>
            </w:r>
            <w:r>
              <w:rPr>
                <w:lang w:val="fr-FR"/>
              </w:rPr>
              <w:t>er un flux en direct compatible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bc689668-a7fb-4ce5-b230-79e6d7f5b118</w:t>
            </w:r>
          </w:p>
        </w:tc>
        <w:tc>
          <w:tcPr>
            <w:tcW w:w="7407" w:type="dxa"/>
            <w:shd w:val="clear" w:color="auto" w:fill="F2F2F2" w:themeFill="background1" w:themeFillShade="F2"/>
          </w:tcPr>
          <w:p w:rsidR="00000000" w:rsidRDefault="00AC26C9">
            <w:pPr>
              <w:rPr>
                <w:noProof/>
              </w:rPr>
            </w:pPr>
            <w:r>
              <w:rPr>
                <w:noProof/>
              </w:rPr>
              <w:t>The Live module supports Server-Side Ad Insertion (SSAI) enabling server-side ads can be requested and displayed during a live stream.</w:t>
            </w:r>
          </w:p>
        </w:tc>
        <w:tc>
          <w:tcPr>
            <w:tcW w:w="7407" w:type="dxa"/>
          </w:tcPr>
          <w:p w:rsidR="00000000" w:rsidRDefault="00AC26C9">
            <w:pPr>
              <w:rPr>
                <w:lang w:val="fr-FR"/>
              </w:rPr>
            </w:pPr>
            <w:r>
              <w:rPr>
                <w:lang w:val="fr-FR"/>
              </w:rPr>
              <w:t>Le module Live prend en charge l'insertion d'annonces c</w:t>
            </w:r>
            <w:r>
              <w:rPr>
                <w:lang w:val="fr-FR"/>
              </w:rPr>
              <w:t>ô</w:t>
            </w:r>
            <w:r>
              <w:rPr>
                <w:lang w:val="fr-FR"/>
              </w:rPr>
              <w:t>t</w:t>
            </w:r>
            <w:r>
              <w:rPr>
                <w:lang w:val="fr-FR"/>
              </w:rPr>
              <w:t>é</w:t>
            </w:r>
            <w:r>
              <w:rPr>
                <w:lang w:val="fr-FR"/>
              </w:rPr>
              <w:t xml:space="preserve"> serveur (SSAI), ce qui pe</w:t>
            </w:r>
            <w:r>
              <w:rPr>
                <w:lang w:val="fr-FR"/>
              </w:rPr>
              <w:t>rmet de demander et d'afficher des publicit</w:t>
            </w:r>
            <w:r>
              <w:rPr>
                <w:lang w:val="fr-FR"/>
              </w:rPr>
              <w:t>é</w:t>
            </w:r>
            <w:r>
              <w:rPr>
                <w:lang w:val="fr-FR"/>
              </w:rPr>
              <w:t>s c</w:t>
            </w:r>
            <w:r>
              <w:rPr>
                <w:lang w:val="fr-FR"/>
              </w:rPr>
              <w:t>ô</w:t>
            </w:r>
            <w:r>
              <w:rPr>
                <w:lang w:val="fr-FR"/>
              </w:rPr>
              <w:t>t</w:t>
            </w:r>
            <w:r>
              <w:rPr>
                <w:lang w:val="fr-FR"/>
              </w:rPr>
              <w:t>é</w:t>
            </w:r>
            <w:r>
              <w:rPr>
                <w:lang w:val="fr-FR"/>
              </w:rPr>
              <w:t xml:space="preserve"> serveur pendant un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40d90904-e7ba-41ac-b816-476e7e0d0b65</w:t>
            </w:r>
          </w:p>
        </w:tc>
        <w:tc>
          <w:tcPr>
            <w:tcW w:w="7407" w:type="dxa"/>
            <w:shd w:val="clear" w:color="auto" w:fill="F2F2F2" w:themeFill="background1" w:themeFillShade="F2"/>
          </w:tcPr>
          <w:p w:rsidR="00000000" w:rsidRDefault="00AC26C9">
            <w:pPr>
              <w:rPr>
                <w:noProof/>
              </w:rPr>
            </w:pPr>
            <w:r>
              <w:rPr>
                <w:noProof/>
              </w:rPr>
              <w:t>To create your live stream, see the following:</w:t>
            </w:r>
          </w:p>
        </w:tc>
        <w:tc>
          <w:tcPr>
            <w:tcW w:w="7407" w:type="dxa"/>
          </w:tcPr>
          <w:p w:rsidR="00000000" w:rsidRDefault="00AC26C9">
            <w:pPr>
              <w:rPr>
                <w:lang w:val="fr-FR"/>
              </w:rPr>
            </w:pPr>
            <w:r>
              <w:rPr>
                <w:lang w:val="fr-FR"/>
              </w:rPr>
              <w:t>Pour cr</w:t>
            </w:r>
            <w:r>
              <w:rPr>
                <w:lang w:val="fr-FR"/>
              </w:rPr>
              <w:t>é</w:t>
            </w:r>
            <w:r>
              <w:rPr>
                <w:lang w:val="fr-FR"/>
              </w:rPr>
              <w:t xml:space="preserve">er votre diffusion en direct, consultez les </w:t>
            </w:r>
            <w:r>
              <w:rPr>
                <w:lang w:val="fr-FR"/>
              </w:rPr>
              <w:t>é</w:t>
            </w:r>
            <w:r>
              <w:rPr>
                <w:lang w:val="fr-FR"/>
              </w:rPr>
              <w:t>l</w:t>
            </w:r>
            <w:r>
              <w:rPr>
                <w:lang w:val="fr-FR"/>
              </w:rPr>
              <w:t>é</w:t>
            </w:r>
            <w:r>
              <w:rPr>
                <w:lang w:val="fr-FR"/>
              </w:rPr>
              <w:t>ments suivants: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2b527</w:t>
            </w:r>
            <w:r>
              <w:rPr>
                <w:noProof/>
                <w:sz w:val="2"/>
              </w:rPr>
              <w:t>807-e0ff-4a90-9db3-17a0adffbce0</w:t>
            </w:r>
          </w:p>
        </w:tc>
        <w:tc>
          <w:tcPr>
            <w:tcW w:w="7407" w:type="dxa"/>
            <w:shd w:val="clear" w:color="auto" w:fill="F2F2F2" w:themeFill="background1" w:themeFillShade="F2"/>
          </w:tcPr>
          <w:p w:rsidR="00000000" w:rsidRDefault="00AC26C9">
            <w:pPr>
              <w:rPr>
                <w:noProof/>
              </w:rPr>
            </w:pPr>
            <w:r>
              <w:rPr>
                <w:rStyle w:val="mqInternal"/>
                <w:noProof/>
              </w:rPr>
              <w:t>[1}</w:t>
            </w:r>
            <w:r>
              <w:rPr>
                <w:noProof/>
              </w:rPr>
              <w:t>Implementing Server-Side Ads in the Live Module</w:t>
            </w:r>
            <w:r>
              <w:rPr>
                <w:rStyle w:val="mqInternal"/>
                <w:noProof/>
              </w:rPr>
              <w:t>{2]</w:t>
            </w:r>
          </w:p>
        </w:tc>
        <w:tc>
          <w:tcPr>
            <w:tcW w:w="7407" w:type="dxa"/>
          </w:tcPr>
          <w:p w:rsidR="00000000" w:rsidRDefault="00AC26C9">
            <w:pPr>
              <w:rPr>
                <w:lang w:val="fr-FR"/>
              </w:rPr>
            </w:pPr>
            <w:r>
              <w:rPr>
                <w:rStyle w:val="mqInternal"/>
                <w:noProof/>
                <w:lang w:val="fr-FR"/>
              </w:rPr>
              <w:t>[1}</w:t>
            </w:r>
            <w:r>
              <w:rPr>
                <w:lang w:val="fr-FR"/>
              </w:rPr>
              <w:t>Impl</w:t>
            </w:r>
            <w:r>
              <w:rPr>
                <w:lang w:val="fr-FR"/>
              </w:rPr>
              <w:t>é</w:t>
            </w:r>
            <w:r>
              <w:rPr>
                <w:lang w:val="fr-FR"/>
              </w:rPr>
              <w:t>mentation d'annonces c</w:t>
            </w:r>
            <w:r>
              <w:rPr>
                <w:lang w:val="fr-FR"/>
              </w:rPr>
              <w:t>ô</w:t>
            </w:r>
            <w:r>
              <w:rPr>
                <w:lang w:val="fr-FR"/>
              </w:rPr>
              <w:t>t</w:t>
            </w:r>
            <w:r>
              <w:rPr>
                <w:lang w:val="fr-FR"/>
              </w:rPr>
              <w:t>é</w:t>
            </w:r>
            <w:r>
              <w:rPr>
                <w:lang w:val="fr-FR"/>
              </w:rPr>
              <w:t xml:space="preserve"> serveur dans le module Live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763ad731-8b96-4cc4-99b7-9fb8d212d3db</w:t>
            </w:r>
          </w:p>
        </w:tc>
        <w:tc>
          <w:tcPr>
            <w:tcW w:w="7407" w:type="dxa"/>
            <w:shd w:val="clear" w:color="auto" w:fill="F2F2F2" w:themeFill="background1" w:themeFillShade="F2"/>
          </w:tcPr>
          <w:p w:rsidR="00000000" w:rsidRDefault="00AC26C9">
            <w:pPr>
              <w:rPr>
                <w:noProof/>
              </w:rPr>
            </w:pPr>
            <w:r>
              <w:rPr>
                <w:noProof/>
              </w:rPr>
              <w:t>Create a Brightcove player</w:t>
            </w:r>
          </w:p>
        </w:tc>
        <w:tc>
          <w:tcPr>
            <w:tcW w:w="7407" w:type="dxa"/>
          </w:tcPr>
          <w:p w:rsidR="00000000" w:rsidRDefault="00AC26C9">
            <w:pPr>
              <w:rPr>
                <w:lang w:val="fr-FR"/>
              </w:rPr>
            </w:pPr>
            <w:r>
              <w:rPr>
                <w:lang w:val="fr-FR"/>
              </w:rPr>
              <w:t>Cr</w:t>
            </w:r>
            <w:r>
              <w:rPr>
                <w:lang w:val="fr-FR"/>
              </w:rPr>
              <w:t>é</w:t>
            </w:r>
            <w:r>
              <w:rPr>
                <w:lang w:val="fr-FR"/>
              </w:rPr>
              <w:t>er un lecteur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9b4</w:t>
            </w:r>
            <w:r>
              <w:rPr>
                <w:noProof/>
                <w:sz w:val="2"/>
              </w:rPr>
              <w:t>649be-9ebb-404c-9018-3eab63ab8fc6</w:t>
            </w:r>
          </w:p>
        </w:tc>
        <w:tc>
          <w:tcPr>
            <w:tcW w:w="7407" w:type="dxa"/>
            <w:shd w:val="clear" w:color="auto" w:fill="F2F2F2" w:themeFill="background1" w:themeFillShade="F2"/>
          </w:tcPr>
          <w:p w:rsidR="00000000" w:rsidRDefault="00AC26C9">
            <w:pPr>
              <w:rPr>
                <w:noProof/>
              </w:rPr>
            </w:pPr>
            <w:r>
              <w:rPr>
                <w:noProof/>
              </w:rPr>
              <w:t>Create a new Brightcove player using Video Cloud Studio.</w:t>
            </w:r>
          </w:p>
        </w:tc>
        <w:tc>
          <w:tcPr>
            <w:tcW w:w="7407" w:type="dxa"/>
          </w:tcPr>
          <w:p w:rsidR="00000000" w:rsidRDefault="00AC26C9">
            <w:pPr>
              <w:rPr>
                <w:lang w:val="fr-FR"/>
              </w:rPr>
            </w:pPr>
            <w:r>
              <w:rPr>
                <w:lang w:val="fr-FR"/>
              </w:rPr>
              <w:t>Cr</w:t>
            </w:r>
            <w:r>
              <w:rPr>
                <w:lang w:val="fr-FR"/>
              </w:rPr>
              <w:t>é</w:t>
            </w:r>
            <w:r>
              <w:rPr>
                <w:lang w:val="fr-FR"/>
              </w:rPr>
              <w:t xml:space="preserve">ez un nouveau lecteur Brightcove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3e391c10-c38c-46b2-8296-53eb4aabf753</w:t>
            </w:r>
          </w:p>
        </w:tc>
        <w:tc>
          <w:tcPr>
            <w:tcW w:w="7407" w:type="dxa"/>
            <w:shd w:val="clear" w:color="auto" w:fill="F2F2F2" w:themeFill="background1" w:themeFillShade="F2"/>
          </w:tcPr>
          <w:p w:rsidR="00000000" w:rsidRDefault="00AC26C9">
            <w:pPr>
              <w:rPr>
                <w:noProof/>
              </w:rPr>
            </w:pPr>
            <w:r>
              <w:rPr>
                <w:noProof/>
              </w:rPr>
              <w:t xml:space="preserve">For details, see the </w:t>
            </w:r>
            <w:r>
              <w:rPr>
                <w:rStyle w:val="mqInternal"/>
                <w:noProof/>
              </w:rPr>
              <w:t>[1}</w:t>
            </w:r>
            <w:r>
              <w:rPr>
                <w:noProof/>
              </w:rPr>
              <w:t>Quick Start:</w:t>
            </w:r>
          </w:p>
        </w:tc>
        <w:tc>
          <w:tcPr>
            <w:tcW w:w="7407" w:type="dxa"/>
          </w:tcPr>
          <w:p w:rsidR="00000000" w:rsidRDefault="00AC26C9">
            <w:pPr>
              <w:rPr>
                <w:lang w:val="fr-FR"/>
              </w:rPr>
            </w:pPr>
            <w:r>
              <w:rPr>
                <w:lang w:val="fr-FR"/>
              </w:rPr>
              <w:t>Pour plus de d</w:t>
            </w:r>
            <w:r>
              <w:rPr>
                <w:lang w:val="fr-FR"/>
              </w:rPr>
              <w:t>é</w:t>
            </w:r>
            <w:r>
              <w:rPr>
                <w:lang w:val="fr-FR"/>
              </w:rPr>
              <w:t xml:space="preserve">tails, consultez le </w:t>
            </w:r>
            <w:r>
              <w:rPr>
                <w:rStyle w:val="mqInternal"/>
                <w:noProof/>
                <w:lang w:val="fr-FR"/>
              </w:rPr>
              <w:t>[1}</w:t>
            </w:r>
            <w:r>
              <w:rPr>
                <w:lang w:val="fr-FR"/>
              </w:rPr>
              <w:t>D</w:t>
            </w:r>
            <w:r>
              <w:rPr>
                <w:lang w:val="fr-FR"/>
              </w:rPr>
              <w:t>é</w:t>
            </w:r>
            <w:r>
              <w:rPr>
                <w:lang w:val="fr-FR"/>
              </w:rPr>
              <w:t>marrage rapide: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3a5ccfa8-4c0c-4fc7-af78-9d39d3bbfad6</w:t>
            </w:r>
          </w:p>
        </w:tc>
        <w:tc>
          <w:tcPr>
            <w:tcW w:w="7407" w:type="dxa"/>
            <w:shd w:val="clear" w:color="auto" w:fill="F2F2F2" w:themeFill="background1" w:themeFillShade="F2"/>
          </w:tcPr>
          <w:p w:rsidR="00000000" w:rsidRDefault="00AC26C9">
            <w:pPr>
              <w:rPr>
                <w:noProof/>
              </w:rPr>
            </w:pPr>
            <w:r>
              <w:rPr>
                <w:noProof/>
              </w:rPr>
              <w:t>Creating and Styling a Player</w:t>
            </w:r>
            <w:r>
              <w:rPr>
                <w:rStyle w:val="mqInternal"/>
                <w:noProof/>
              </w:rPr>
              <w:t>{1]</w:t>
            </w:r>
            <w:r>
              <w:rPr>
                <w:noProof/>
              </w:rPr>
              <w:t xml:space="preserve"> document.</w:t>
            </w:r>
          </w:p>
        </w:tc>
        <w:tc>
          <w:tcPr>
            <w:tcW w:w="7407" w:type="dxa"/>
          </w:tcPr>
          <w:p w:rsidR="00000000" w:rsidRDefault="00AC26C9">
            <w:pPr>
              <w:rPr>
                <w:lang w:val="fr-FR"/>
              </w:rPr>
            </w:pPr>
            <w:r>
              <w:rPr>
                <w:lang w:val="fr-FR"/>
              </w:rPr>
              <w:t>Cr</w:t>
            </w:r>
            <w:r>
              <w:rPr>
                <w:lang w:val="fr-FR"/>
              </w:rPr>
              <w:t>é</w:t>
            </w:r>
            <w:r>
              <w:rPr>
                <w:lang w:val="fr-FR"/>
              </w:rPr>
              <w:t>er et styliser un lecteur</w:t>
            </w:r>
            <w:r>
              <w:rPr>
                <w:rStyle w:val="mqInternal"/>
                <w:noProof/>
                <w:lang w:val="fr-FR"/>
              </w:rPr>
              <w:t>{1]</w:t>
            </w:r>
            <w:r>
              <w:rPr>
                <w:lang w:val="fr-FR"/>
              </w:rPr>
              <w:t xml:space="preserve"> document.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d161d692-9a5e-482c-b534-08e8e84ce9f8</w:t>
            </w:r>
          </w:p>
        </w:tc>
        <w:tc>
          <w:tcPr>
            <w:tcW w:w="7407" w:type="dxa"/>
            <w:shd w:val="clear" w:color="auto" w:fill="F2F2F2" w:themeFill="background1" w:themeFillShade="F2"/>
          </w:tcPr>
          <w:p w:rsidR="00000000" w:rsidRDefault="00AC26C9">
            <w:pPr>
              <w:rPr>
                <w:noProof/>
              </w:rPr>
            </w:pPr>
            <w:r>
              <w:rPr>
                <w:noProof/>
              </w:rPr>
              <w:t>You must use a Brightcove Player version 6.44.</w:t>
            </w:r>
            <w:r>
              <w:rPr>
                <w:noProof/>
              </w:rPr>
              <w:t>0+.</w:t>
            </w:r>
          </w:p>
        </w:tc>
        <w:tc>
          <w:tcPr>
            <w:tcW w:w="7407" w:type="dxa"/>
          </w:tcPr>
          <w:p w:rsidR="00000000" w:rsidRDefault="00AC26C9">
            <w:pPr>
              <w:rPr>
                <w:lang w:val="fr-FR"/>
              </w:rPr>
            </w:pPr>
            <w:r>
              <w:rPr>
                <w:lang w:val="fr-FR"/>
              </w:rPr>
              <w:t>Vous devez utiliser une version 6.44.0+ de Brightcove Player.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e32df71f-08cd-44a8-8c92-d52224f95502</w:t>
            </w:r>
          </w:p>
        </w:tc>
        <w:tc>
          <w:tcPr>
            <w:tcW w:w="7407" w:type="dxa"/>
            <w:shd w:val="clear" w:color="auto" w:fill="F2F2F2" w:themeFill="background1" w:themeFillShade="F2"/>
          </w:tcPr>
          <w:p w:rsidR="00000000" w:rsidRDefault="00AC26C9">
            <w:pPr>
              <w:rPr>
                <w:noProof/>
              </w:rPr>
            </w:pPr>
            <w:r>
              <w:rPr>
                <w:noProof/>
              </w:rPr>
              <w:t>Implementing client-side pre-roll using Studio</w:t>
            </w:r>
          </w:p>
        </w:tc>
        <w:tc>
          <w:tcPr>
            <w:tcW w:w="7407" w:type="dxa"/>
          </w:tcPr>
          <w:p w:rsidR="00000000" w:rsidRDefault="00AC26C9">
            <w:pPr>
              <w:rPr>
                <w:lang w:val="fr-FR"/>
              </w:rPr>
            </w:pPr>
            <w:r>
              <w:rPr>
                <w:lang w:val="fr-FR"/>
              </w:rPr>
              <w:t>Impl</w:t>
            </w:r>
            <w:r>
              <w:rPr>
                <w:lang w:val="fr-FR"/>
              </w:rPr>
              <w:t>é</w:t>
            </w:r>
            <w:r>
              <w:rPr>
                <w:lang w:val="fr-FR"/>
              </w:rPr>
              <w:t>mentation de la pr</w:t>
            </w:r>
            <w:r>
              <w:rPr>
                <w:lang w:val="fr-FR"/>
              </w:rPr>
              <w:t>é</w:t>
            </w:r>
            <w:r>
              <w:rPr>
                <w:lang w:val="fr-FR"/>
              </w:rPr>
              <w:t>-roll c</w:t>
            </w:r>
            <w:r>
              <w:rPr>
                <w:lang w:val="fr-FR"/>
              </w:rPr>
              <w:t>ô</w:t>
            </w:r>
            <w:r>
              <w:rPr>
                <w:lang w:val="fr-FR"/>
              </w:rPr>
              <w:t>t</w:t>
            </w:r>
            <w:r>
              <w:rPr>
                <w:lang w:val="fr-FR"/>
              </w:rPr>
              <w:t>é</w:t>
            </w:r>
            <w:r>
              <w:rPr>
                <w:lang w:val="fr-FR"/>
              </w:rPr>
              <w:t xml:space="preserve"> client </w:t>
            </w:r>
            <w:r>
              <w:rPr>
                <w:lang w:val="fr-FR"/>
              </w:rPr>
              <w:t>à</w:t>
            </w:r>
            <w:r>
              <w:rPr>
                <w:lang w:val="fr-FR"/>
              </w:rPr>
              <w:t xml:space="preserve"> l'aide de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20940ad5-6e05-49f2-8a52-a80b5d4eb74</w:t>
            </w:r>
            <w:r>
              <w:rPr>
                <w:noProof/>
                <w:sz w:val="2"/>
              </w:rPr>
              <w:t>4</w:t>
            </w:r>
          </w:p>
        </w:tc>
        <w:tc>
          <w:tcPr>
            <w:tcW w:w="7407" w:type="dxa"/>
            <w:shd w:val="clear" w:color="auto" w:fill="F2F2F2" w:themeFill="background1" w:themeFillShade="F2"/>
          </w:tcPr>
          <w:p w:rsidR="00000000" w:rsidRDefault="00AC26C9">
            <w:pPr>
              <w:rPr>
                <w:noProof/>
              </w:rPr>
            </w:pPr>
            <w:r>
              <w:rPr>
                <w:noProof/>
              </w:rPr>
              <w:t>The easiest way to configure your player for auto-failover ads is with Video Cloud Studio.</w:t>
            </w:r>
          </w:p>
        </w:tc>
        <w:tc>
          <w:tcPr>
            <w:tcW w:w="7407" w:type="dxa"/>
          </w:tcPr>
          <w:p w:rsidR="00000000" w:rsidRDefault="00AC26C9">
            <w:pPr>
              <w:rPr>
                <w:lang w:val="fr-FR"/>
              </w:rPr>
            </w:pPr>
            <w:r>
              <w:rPr>
                <w:lang w:val="fr-FR"/>
              </w:rPr>
              <w:t>Le moyen le plus simple de configurer votre lecteur pour les annonces de basculement automatique est avec Video Cloud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21c71c9b-1ff1-4074-87ed-5177499cb4f8</w:t>
            </w:r>
          </w:p>
        </w:tc>
        <w:tc>
          <w:tcPr>
            <w:tcW w:w="7407" w:type="dxa"/>
            <w:shd w:val="clear" w:color="auto" w:fill="F2F2F2" w:themeFill="background1" w:themeFillShade="F2"/>
          </w:tcPr>
          <w:p w:rsidR="00000000" w:rsidRDefault="00AC26C9">
            <w:pPr>
              <w:rPr>
                <w:noProof/>
              </w:rPr>
            </w:pPr>
            <w:r>
              <w:rPr>
                <w:noProof/>
              </w:rPr>
              <w:t>Once you have created an ad configuration and player, then you are ready to configure the player for auto-failover as follows:</w:t>
            </w:r>
          </w:p>
        </w:tc>
        <w:tc>
          <w:tcPr>
            <w:tcW w:w="7407" w:type="dxa"/>
          </w:tcPr>
          <w:p w:rsidR="00000000" w:rsidRDefault="00AC26C9">
            <w:pPr>
              <w:rPr>
                <w:lang w:val="fr-FR"/>
              </w:rPr>
            </w:pPr>
            <w:r>
              <w:rPr>
                <w:lang w:val="fr-FR"/>
              </w:rPr>
              <w:t>Une fois que vous avez cr</w:t>
            </w:r>
            <w:r>
              <w:rPr>
                <w:lang w:val="fr-FR"/>
              </w:rPr>
              <w:t>éé</w:t>
            </w:r>
            <w:r>
              <w:rPr>
                <w:lang w:val="fr-FR"/>
              </w:rPr>
              <w:t xml:space="preserve"> une configuration publicitaire et un lecteur, vous </w:t>
            </w:r>
            <w:r>
              <w:rPr>
                <w:lang w:val="fr-FR"/>
              </w:rPr>
              <w:t>ê</w:t>
            </w:r>
            <w:r>
              <w:rPr>
                <w:lang w:val="fr-FR"/>
              </w:rPr>
              <w:t>tes pr</w:t>
            </w:r>
            <w:r>
              <w:rPr>
                <w:lang w:val="fr-FR"/>
              </w:rPr>
              <w:t>ê</w:t>
            </w:r>
            <w:r>
              <w:rPr>
                <w:lang w:val="fr-FR"/>
              </w:rPr>
              <w:t xml:space="preserve">t </w:t>
            </w:r>
            <w:r>
              <w:rPr>
                <w:lang w:val="fr-FR"/>
              </w:rPr>
              <w:t>à</w:t>
            </w:r>
            <w:r>
              <w:rPr>
                <w:lang w:val="fr-FR"/>
              </w:rPr>
              <w:t xml:space="preserve"> c</w:t>
            </w:r>
            <w:r>
              <w:rPr>
                <w:lang w:val="fr-FR"/>
              </w:rPr>
              <w:t>onfigurer le lecteur pour le basculement automatique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50f2a34b-fde7-46d8-922e-1d3ebe4f465d</w:t>
            </w:r>
          </w:p>
        </w:tc>
        <w:tc>
          <w:tcPr>
            <w:tcW w:w="7407" w:type="dxa"/>
            <w:shd w:val="clear" w:color="auto" w:fill="F2F2F2" w:themeFill="background1" w:themeFillShade="F2"/>
          </w:tcPr>
          <w:p w:rsidR="00000000" w:rsidRDefault="00AC26C9">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to which you want to add advertising functionality.</w:t>
            </w:r>
          </w:p>
        </w:tc>
        <w:tc>
          <w:tcPr>
            <w:tcW w:w="7407" w:type="dxa"/>
          </w:tcPr>
          <w:p w:rsidR="00000000" w:rsidRDefault="00AC26C9">
            <w:pPr>
              <w:rPr>
                <w:lang w:val="fr-FR"/>
              </w:rPr>
            </w:pPr>
            <w:r>
              <w:rPr>
                <w:lang w:val="fr-FR"/>
              </w:rPr>
              <w:t xml:space="preserve">Ouvrez le </w:t>
            </w:r>
            <w:r>
              <w:rPr>
                <w:rStyle w:val="mqInternal"/>
                <w:noProof/>
                <w:lang w:val="fr-FR"/>
              </w:rPr>
              <w:t>[1}</w:t>
            </w:r>
            <w:r>
              <w:rPr>
                <w:lang w:val="fr-FR"/>
              </w:rPr>
              <w:t>JOUEURS</w:t>
            </w:r>
            <w:r>
              <w:rPr>
                <w:rStyle w:val="mqInternal"/>
                <w:noProof/>
                <w:lang w:val="fr-FR"/>
              </w:rPr>
              <w:t>{2]</w:t>
            </w:r>
            <w:r>
              <w:rPr>
                <w:lang w:val="fr-FR"/>
              </w:rPr>
              <w:t xml:space="preserve"> module et recherchez</w:t>
            </w:r>
            <w:r>
              <w:rPr>
                <w:lang w:val="fr-FR"/>
              </w:rPr>
              <w:t xml:space="preserve"> le lecteur auquel vous souhaitez ajouter des fonctionnalit</w:t>
            </w:r>
            <w:r>
              <w:rPr>
                <w:lang w:val="fr-FR"/>
              </w:rPr>
              <w:t>é</w:t>
            </w:r>
            <w:r>
              <w:rPr>
                <w:lang w:val="fr-FR"/>
              </w:rPr>
              <w:t>s publicitaires.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67ab2809-08db-4a88-8523-d7b1f375e82c</w:t>
            </w:r>
          </w:p>
        </w:tc>
        <w:tc>
          <w:tcPr>
            <w:tcW w:w="7407" w:type="dxa"/>
            <w:shd w:val="clear" w:color="auto" w:fill="F2F2F2" w:themeFill="background1" w:themeFillShade="F2"/>
          </w:tcPr>
          <w:p w:rsidR="00000000" w:rsidRDefault="00AC26C9">
            <w:pPr>
              <w:rPr>
                <w:noProof/>
              </w:rPr>
            </w:pPr>
            <w:r>
              <w:rPr>
                <w:noProof/>
              </w:rPr>
              <w:t>Select the link for the player to open the player's properties.</w:t>
            </w:r>
          </w:p>
        </w:tc>
        <w:tc>
          <w:tcPr>
            <w:tcW w:w="7407" w:type="dxa"/>
          </w:tcPr>
          <w:p w:rsidR="00000000" w:rsidRDefault="00AC26C9">
            <w:pPr>
              <w:rPr>
                <w:lang w:val="fr-FR"/>
              </w:rPr>
            </w:pPr>
            <w:r>
              <w:rPr>
                <w:lang w:val="fr-FR"/>
              </w:rPr>
              <w:t>S</w:t>
            </w:r>
            <w:r>
              <w:rPr>
                <w:lang w:val="fr-FR"/>
              </w:rPr>
              <w:t>é</w:t>
            </w:r>
            <w:r>
              <w:rPr>
                <w:lang w:val="fr-FR"/>
              </w:rPr>
              <w:t>lectionnez le lien pour que le joueur ouvre ses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519fcc</w:t>
            </w:r>
            <w:r>
              <w:rPr>
                <w:noProof/>
                <w:sz w:val="2"/>
              </w:rPr>
              <w:t>9f-505a-4f39-a787-942306c4c51a</w:t>
            </w:r>
          </w:p>
        </w:tc>
        <w:tc>
          <w:tcPr>
            <w:tcW w:w="7407" w:type="dxa"/>
            <w:shd w:val="clear" w:color="auto" w:fill="F2F2F2" w:themeFill="background1" w:themeFillShade="F2"/>
          </w:tcPr>
          <w:p w:rsidR="00000000" w:rsidRDefault="00AC26C9">
            <w:pPr>
              <w:rPr>
                <w:noProof/>
              </w:rPr>
            </w:pPr>
            <w:r>
              <w:rPr>
                <w:noProof/>
              </w:rPr>
              <w:t xml:space="preserve">In the left navigation menu, select </w:t>
            </w:r>
            <w:r>
              <w:rPr>
                <w:rStyle w:val="mqInternal"/>
                <w:noProof/>
              </w:rPr>
              <w:t>[1}</w:t>
            </w:r>
            <w:r>
              <w:rPr>
                <w:noProof/>
              </w:rPr>
              <w:t>Advertising</w:t>
            </w:r>
            <w:r>
              <w:rPr>
                <w:rStyle w:val="mqInternal"/>
                <w:noProof/>
              </w:rPr>
              <w:t>{2]</w:t>
            </w:r>
            <w:r>
              <w:rPr>
                <w:noProof/>
              </w:rPr>
              <w:t>.</w:t>
            </w:r>
          </w:p>
        </w:tc>
        <w:tc>
          <w:tcPr>
            <w:tcW w:w="7407" w:type="dxa"/>
          </w:tcPr>
          <w:p w:rsidR="00000000" w:rsidRDefault="00AC26C9">
            <w:pPr>
              <w:rPr>
                <w:lang w:val="fr-FR"/>
              </w:rPr>
            </w:pPr>
            <w:r>
              <w:rPr>
                <w:lang w:val="fr-FR"/>
              </w:rPr>
              <w:t>Dans le menu de navigation de gauche, s</w:t>
            </w:r>
            <w:r>
              <w:rPr>
                <w:lang w:val="fr-FR"/>
              </w:rPr>
              <w:t>é</w:t>
            </w:r>
            <w:r>
              <w:rPr>
                <w:lang w:val="fr-FR"/>
              </w:rPr>
              <w:t xml:space="preserve">lectionnez </w:t>
            </w:r>
            <w:r>
              <w:rPr>
                <w:rStyle w:val="mqInternal"/>
                <w:noProof/>
                <w:lang w:val="fr-FR"/>
              </w:rPr>
              <w:t>[1}</w:t>
            </w:r>
            <w:r>
              <w:rPr>
                <w:lang w:val="fr-FR"/>
              </w:rPr>
              <w:t>Publicit</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dbf41c47-00cf-4b88-92ac-a5dd6606b93e</w:t>
            </w:r>
          </w:p>
        </w:tc>
        <w:tc>
          <w:tcPr>
            <w:tcW w:w="7407" w:type="dxa"/>
            <w:shd w:val="clear" w:color="auto" w:fill="F2F2F2" w:themeFill="background1" w:themeFillShade="F2"/>
          </w:tcPr>
          <w:p w:rsidR="00000000" w:rsidRDefault="00AC26C9">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Pr>
          <w:p w:rsidR="00000000" w:rsidRDefault="00AC26C9">
            <w:pPr>
              <w:rPr>
                <w:lang w:val="fr-FR"/>
              </w:rPr>
            </w:pPr>
            <w:r>
              <w:rPr>
                <w:lang w:val="fr-FR"/>
              </w:rPr>
              <w:t>V</w:t>
            </w:r>
            <w:r>
              <w:rPr>
                <w:lang w:val="fr-FR"/>
              </w:rPr>
              <w:t>é</w:t>
            </w:r>
            <w:r>
              <w:rPr>
                <w:lang w:val="fr-FR"/>
              </w:rPr>
              <w:t xml:space="preserve">rifier la </w:t>
            </w:r>
            <w:r>
              <w:rPr>
                <w:rStyle w:val="mqInternal"/>
                <w:noProof/>
                <w:lang w:val="fr-FR"/>
              </w:rPr>
              <w:t>[1}</w:t>
            </w:r>
            <w:r>
              <w:rPr>
                <w:lang w:val="fr-FR"/>
              </w:rPr>
              <w:t>Activer c</w:t>
            </w:r>
            <w:r>
              <w:rPr>
                <w:lang w:val="fr-FR"/>
              </w:rPr>
              <w:t>ô</w:t>
            </w:r>
            <w:r>
              <w:rPr>
                <w:lang w:val="fr-FR"/>
              </w:rPr>
              <w:t>t</w:t>
            </w:r>
            <w:r>
              <w:rPr>
                <w:lang w:val="fr-FR"/>
              </w:rPr>
              <w:t>é</w:t>
            </w:r>
            <w:r>
              <w:rPr>
                <w:lang w:val="fr-FR"/>
              </w:rPr>
              <w:t xml:space="preserve"> client (IMA)</w:t>
            </w:r>
            <w:r>
              <w:rPr>
                <w:rStyle w:val="mqInternal"/>
                <w:noProof/>
                <w:lang w:val="fr-FR"/>
              </w:rPr>
              <w:t>{2]</w:t>
            </w:r>
            <w:r>
              <w:rPr>
                <w:lang w:val="fr-FR"/>
              </w:rPr>
              <w:t xml:space="preserve"> case </w:t>
            </w:r>
            <w:r>
              <w:rPr>
                <w:lang w:val="fr-FR"/>
              </w:rPr>
              <w:t>à</w:t>
            </w:r>
            <w:r>
              <w:rPr>
                <w:lang w:val="fr-FR"/>
              </w:rPr>
              <w:t xml:space="preserve"> cocher.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7b53bbb3-f4c2-4855-aa2c-50424d43d0b1</w:t>
            </w:r>
          </w:p>
        </w:tc>
        <w:tc>
          <w:tcPr>
            <w:tcW w:w="7407" w:type="dxa"/>
            <w:shd w:val="clear" w:color="auto" w:fill="F2F2F2" w:themeFill="background1" w:themeFillShade="F2"/>
          </w:tcPr>
          <w:p w:rsidR="00000000" w:rsidRDefault="00AC26C9">
            <w:pPr>
              <w:rPr>
                <w:noProof/>
              </w:rPr>
            </w:pPr>
            <w:r>
              <w:rPr>
                <w:noProof/>
              </w:rPr>
              <w:t>Include the URL for your IMA Ad Tag.</w:t>
            </w:r>
          </w:p>
        </w:tc>
        <w:tc>
          <w:tcPr>
            <w:tcW w:w="7407" w:type="dxa"/>
          </w:tcPr>
          <w:p w:rsidR="00000000" w:rsidRDefault="00AC26C9">
            <w:pPr>
              <w:rPr>
                <w:lang w:val="fr-FR"/>
              </w:rPr>
            </w:pPr>
            <w:r>
              <w:rPr>
                <w:lang w:val="fr-FR"/>
              </w:rPr>
              <w:t>Incluez l'URL de votre balise publicitaire IMA.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851c6f5d-093e-4d08-a2ce-aef858174976</w:t>
            </w:r>
          </w:p>
        </w:tc>
        <w:tc>
          <w:tcPr>
            <w:tcW w:w="7407" w:type="dxa"/>
            <w:shd w:val="clear" w:color="auto" w:fill="F2F2F2" w:themeFill="background1" w:themeFillShade="F2"/>
          </w:tcPr>
          <w:p w:rsidR="00000000" w:rsidRDefault="00AC26C9">
            <w:pPr>
              <w:rPr>
                <w:noProof/>
              </w:rPr>
            </w:pPr>
            <w:r>
              <w:rPr>
                <w:noProof/>
              </w:rPr>
              <w:t xml:space="preserve">For this example, we will use </w:t>
            </w:r>
            <w:r>
              <w:rPr>
                <w:noProof/>
              </w:rPr>
              <w:t>the sample Ad Tag URL.</w:t>
            </w:r>
          </w:p>
        </w:tc>
        <w:tc>
          <w:tcPr>
            <w:tcW w:w="7407" w:type="dxa"/>
          </w:tcPr>
          <w:p w:rsidR="00000000" w:rsidRDefault="00AC26C9">
            <w:pPr>
              <w:rPr>
                <w:lang w:val="fr-FR"/>
              </w:rPr>
            </w:pPr>
            <w:r>
              <w:rPr>
                <w:lang w:val="fr-FR"/>
              </w:rPr>
              <w:t>Pour cet exemple, nous utiliserons l'exemple d'URL de balise d'annonce.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705077c8-ed4d-4a58-8eba-424cdbe51c60</w:t>
            </w:r>
          </w:p>
        </w:tc>
        <w:tc>
          <w:tcPr>
            <w:tcW w:w="7407" w:type="dxa"/>
            <w:shd w:val="clear" w:color="auto" w:fill="F2F2F2" w:themeFill="background1" w:themeFillShade="F2"/>
          </w:tcPr>
          <w:p w:rsidR="00000000" w:rsidRDefault="00AC26C9">
            <w:pPr>
              <w:rPr>
                <w:noProof/>
              </w:rPr>
            </w:pPr>
            <w:r>
              <w:rPr>
                <w:noProof/>
              </w:rPr>
              <w:t>Enable client-side ads</w:t>
            </w:r>
          </w:p>
        </w:tc>
        <w:tc>
          <w:tcPr>
            <w:tcW w:w="7407" w:type="dxa"/>
          </w:tcPr>
          <w:p w:rsidR="00000000" w:rsidRDefault="00AC26C9">
            <w:pPr>
              <w:rPr>
                <w:lang w:val="fr-FR"/>
              </w:rPr>
            </w:pPr>
            <w:r>
              <w:rPr>
                <w:lang w:val="fr-FR"/>
              </w:rPr>
              <w:t>Activer les annonces c</w:t>
            </w:r>
            <w:r>
              <w:rPr>
                <w:lang w:val="fr-FR"/>
              </w:rPr>
              <w:t>ô</w:t>
            </w:r>
            <w:r>
              <w:rPr>
                <w:lang w:val="fr-FR"/>
              </w:rPr>
              <w:t>t</w:t>
            </w:r>
            <w:r>
              <w:rPr>
                <w:lang w:val="fr-FR"/>
              </w:rPr>
              <w:t>é</w:t>
            </w:r>
            <w:r>
              <w:rPr>
                <w:lang w:val="fr-FR"/>
              </w:rPr>
              <w:t xml:space="preserve"> client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a2f3cc8c-9560-4a39-af76-f8319ce3e04d</w:t>
            </w:r>
          </w:p>
        </w:tc>
        <w:tc>
          <w:tcPr>
            <w:tcW w:w="7407" w:type="dxa"/>
            <w:shd w:val="clear" w:color="auto" w:fill="F2F2F2" w:themeFill="background1" w:themeFillShade="F2"/>
          </w:tcPr>
          <w:p w:rsidR="00000000" w:rsidRDefault="00AC26C9">
            <w:pPr>
              <w:rPr>
                <w:noProof/>
              </w:rPr>
            </w:pPr>
            <w:r>
              <w:rPr>
                <w:noProof/>
              </w:rPr>
              <w:t>Enable client-side ad</w:t>
            </w:r>
            <w:r>
              <w:rPr>
                <w:noProof/>
              </w:rPr>
              <w:t>s</w:t>
            </w:r>
          </w:p>
        </w:tc>
        <w:tc>
          <w:tcPr>
            <w:tcW w:w="7407" w:type="dxa"/>
          </w:tcPr>
          <w:p w:rsidR="00000000" w:rsidRDefault="00AC26C9">
            <w:pPr>
              <w:rPr>
                <w:lang w:val="fr-FR"/>
              </w:rPr>
            </w:pPr>
            <w:r>
              <w:rPr>
                <w:lang w:val="fr-FR"/>
              </w:rPr>
              <w:t>Activer les annonces c</w:t>
            </w:r>
            <w:r>
              <w:rPr>
                <w:lang w:val="fr-FR"/>
              </w:rPr>
              <w:t>ô</w:t>
            </w:r>
            <w:r>
              <w:rPr>
                <w:lang w:val="fr-FR"/>
              </w:rPr>
              <w:t>t</w:t>
            </w:r>
            <w:r>
              <w:rPr>
                <w:lang w:val="fr-FR"/>
              </w:rPr>
              <w:t>é</w:t>
            </w:r>
            <w:r>
              <w:rPr>
                <w:lang w:val="fr-FR"/>
              </w:rPr>
              <w:t xml:space="preserve"> client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0bffd0d5-a757-4dd6-a9d3-3d97f9931fd3</w:t>
            </w:r>
          </w:p>
        </w:tc>
        <w:tc>
          <w:tcPr>
            <w:tcW w:w="7407" w:type="dxa"/>
            <w:shd w:val="clear" w:color="auto" w:fill="F2F2F2" w:themeFill="background1" w:themeFillShade="F2"/>
          </w:tcPr>
          <w:p w:rsidR="00000000" w:rsidRDefault="00AC26C9">
            <w:pPr>
              <w:rPr>
                <w:noProof/>
              </w:rPr>
            </w:pPr>
            <w:r>
              <w:rPr>
                <w:noProof/>
              </w:rPr>
              <w:t xml:space="preserve">For details about the player advertising properties, see the </w:t>
            </w:r>
            <w:r>
              <w:rPr>
                <w:rStyle w:val="mqInternal"/>
                <w:noProof/>
              </w:rPr>
              <w:t>[1}</w:t>
            </w:r>
            <w:r>
              <w:rPr>
                <w:noProof/>
              </w:rPr>
              <w:t>Configuring Player Advertising using the Players Module</w:t>
            </w:r>
            <w:r>
              <w:rPr>
                <w:rStyle w:val="mqInternal"/>
                <w:noProof/>
              </w:rPr>
              <w:t>{2]</w:t>
            </w:r>
            <w:r>
              <w:rPr>
                <w:noProof/>
              </w:rPr>
              <w:t xml:space="preserve"> document.</w:t>
            </w:r>
          </w:p>
        </w:tc>
        <w:tc>
          <w:tcPr>
            <w:tcW w:w="7407" w:type="dxa"/>
          </w:tcPr>
          <w:p w:rsidR="00000000" w:rsidRDefault="00AC26C9">
            <w:pPr>
              <w:rPr>
                <w:lang w:val="fr-FR"/>
              </w:rPr>
            </w:pPr>
            <w:r>
              <w:rPr>
                <w:lang w:val="fr-FR"/>
              </w:rPr>
              <w:t>Pour plus d'informations sur les propri</w:t>
            </w:r>
            <w:r>
              <w:rPr>
                <w:lang w:val="fr-FR"/>
              </w:rPr>
              <w:t>é</w:t>
            </w:r>
            <w:r>
              <w:rPr>
                <w:lang w:val="fr-FR"/>
              </w:rPr>
              <w:t>t</w:t>
            </w:r>
            <w:r>
              <w:rPr>
                <w:lang w:val="fr-FR"/>
              </w:rPr>
              <w:t>é</w:t>
            </w:r>
            <w:r>
              <w:rPr>
                <w:lang w:val="fr-FR"/>
              </w:rPr>
              <w:t xml:space="preserve">s publicitaires du lecteur, consultez le </w:t>
            </w:r>
            <w:r>
              <w:rPr>
                <w:rStyle w:val="mqInternal"/>
                <w:noProof/>
                <w:lang w:val="fr-FR"/>
              </w:rPr>
              <w:t>[1}</w:t>
            </w:r>
            <w:r>
              <w:rPr>
                <w:lang w:val="fr-FR"/>
              </w:rPr>
              <w:t>Configuration de la publicit</w:t>
            </w:r>
            <w:r>
              <w:rPr>
                <w:lang w:val="fr-FR"/>
              </w:rPr>
              <w:t>é</w:t>
            </w:r>
            <w:r>
              <w:rPr>
                <w:lang w:val="fr-FR"/>
              </w:rPr>
              <w:t xml:space="preserve"> des joueurs </w:t>
            </w:r>
            <w:r>
              <w:rPr>
                <w:lang w:val="fr-FR"/>
              </w:rPr>
              <w:t>à</w:t>
            </w:r>
            <w:r>
              <w:rPr>
                <w:lang w:val="fr-FR"/>
              </w:rPr>
              <w:t xml:space="preserve"> l'aide du module des joueurs</w:t>
            </w:r>
            <w:r>
              <w:rPr>
                <w:rStyle w:val="mqInternal"/>
                <w:noProof/>
                <w:lang w:val="fr-FR"/>
              </w:rPr>
              <w:t>{2]</w:t>
            </w:r>
            <w:r>
              <w:rPr>
                <w:lang w:val="fr-FR"/>
              </w:rPr>
              <w:t xml:space="preserve"> document.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9825bb18-06ac-4e96-98a8-addd37bf572c</w:t>
            </w:r>
          </w:p>
        </w:tc>
        <w:tc>
          <w:tcPr>
            <w:tcW w:w="7407" w:type="dxa"/>
            <w:shd w:val="clear" w:color="auto" w:fill="F2F2F2" w:themeFill="background1" w:themeFillShade="F2"/>
          </w:tcPr>
          <w:p w:rsidR="00000000" w:rsidRDefault="00AC26C9">
            <w:pPr>
              <w:rPr>
                <w:noProof/>
              </w:rPr>
            </w:pPr>
            <w:r>
              <w:rPr>
                <w:noProof/>
              </w:rPr>
              <w:t xml:space="preserve">Check the </w:t>
            </w:r>
            <w:r>
              <w:rPr>
                <w:rStyle w:val="mqInternal"/>
                <w:noProof/>
              </w:rPr>
              <w:t>[1}</w:t>
            </w:r>
            <w:r>
              <w:rPr>
                <w:noProof/>
              </w:rPr>
              <w:t>Enable Server-Side (SSAI)</w:t>
            </w:r>
            <w:r>
              <w:rPr>
                <w:rStyle w:val="mqInternal"/>
                <w:noProof/>
              </w:rPr>
              <w:t>{2]</w:t>
            </w:r>
            <w:r>
              <w:rPr>
                <w:noProof/>
              </w:rPr>
              <w:t xml:space="preserve"> checkbox.</w:t>
            </w:r>
          </w:p>
        </w:tc>
        <w:tc>
          <w:tcPr>
            <w:tcW w:w="7407" w:type="dxa"/>
          </w:tcPr>
          <w:p w:rsidR="00000000" w:rsidRDefault="00AC26C9">
            <w:pPr>
              <w:rPr>
                <w:lang w:val="fr-FR"/>
              </w:rPr>
            </w:pPr>
            <w:r>
              <w:rPr>
                <w:lang w:val="fr-FR"/>
              </w:rPr>
              <w:t>V</w:t>
            </w:r>
            <w:r>
              <w:rPr>
                <w:lang w:val="fr-FR"/>
              </w:rPr>
              <w:t>é</w:t>
            </w:r>
            <w:r>
              <w:rPr>
                <w:lang w:val="fr-FR"/>
              </w:rPr>
              <w:t xml:space="preserve">rifier la </w:t>
            </w:r>
            <w:r>
              <w:rPr>
                <w:rStyle w:val="mqInternal"/>
                <w:noProof/>
                <w:lang w:val="fr-FR"/>
              </w:rPr>
              <w:t>[1}</w:t>
            </w:r>
            <w:r>
              <w:rPr>
                <w:lang w:val="fr-FR"/>
              </w:rPr>
              <w:t>Activer c</w:t>
            </w:r>
            <w:r>
              <w:rPr>
                <w:lang w:val="fr-FR"/>
              </w:rPr>
              <w:t>ô</w:t>
            </w:r>
            <w:r>
              <w:rPr>
                <w:lang w:val="fr-FR"/>
              </w:rPr>
              <w:t>t</w:t>
            </w:r>
            <w:r>
              <w:rPr>
                <w:lang w:val="fr-FR"/>
              </w:rPr>
              <w:t>é</w:t>
            </w:r>
            <w:r>
              <w:rPr>
                <w:lang w:val="fr-FR"/>
              </w:rPr>
              <w:t xml:space="preserve"> serv</w:t>
            </w:r>
            <w:r>
              <w:rPr>
                <w:lang w:val="fr-FR"/>
              </w:rPr>
              <w:t>eur (SSAI)</w:t>
            </w:r>
            <w:r>
              <w:rPr>
                <w:rStyle w:val="mqInternal"/>
                <w:noProof/>
                <w:lang w:val="fr-FR"/>
              </w:rPr>
              <w:t>{2]</w:t>
            </w:r>
            <w:r>
              <w:rPr>
                <w:lang w:val="fr-FR"/>
              </w:rPr>
              <w:t xml:space="preserve"> case </w:t>
            </w:r>
            <w:r>
              <w:rPr>
                <w:lang w:val="fr-FR"/>
              </w:rPr>
              <w:t>à</w:t>
            </w:r>
            <w:r>
              <w:rPr>
                <w:lang w:val="fr-FR"/>
              </w:rPr>
              <w:t xml:space="preserve"> cocher.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433c73b8-cacd-4b35-b74d-883b22f29235</w:t>
            </w:r>
          </w:p>
        </w:tc>
        <w:tc>
          <w:tcPr>
            <w:tcW w:w="7407" w:type="dxa"/>
            <w:shd w:val="clear" w:color="auto" w:fill="F2F2F2" w:themeFill="background1" w:themeFillShade="F2"/>
          </w:tcPr>
          <w:p w:rsidR="00000000" w:rsidRDefault="00AC26C9">
            <w:pPr>
              <w:rPr>
                <w:noProof/>
              </w:rPr>
            </w:pPr>
            <w:r>
              <w:rPr>
                <w:noProof/>
              </w:rPr>
              <w:t>The server-side option will not appear unless your account has been enabled for SSAI.</w:t>
            </w:r>
          </w:p>
        </w:tc>
        <w:tc>
          <w:tcPr>
            <w:tcW w:w="7407" w:type="dxa"/>
          </w:tcPr>
          <w:p w:rsidR="00000000" w:rsidRDefault="00AC26C9">
            <w:pPr>
              <w:rPr>
                <w:lang w:val="fr-FR"/>
              </w:rPr>
            </w:pPr>
            <w:r>
              <w:rPr>
                <w:lang w:val="fr-FR"/>
              </w:rPr>
              <w:t>L'option c</w:t>
            </w:r>
            <w:r>
              <w:rPr>
                <w:lang w:val="fr-FR"/>
              </w:rPr>
              <w:t>ô</w:t>
            </w:r>
            <w:r>
              <w:rPr>
                <w:lang w:val="fr-FR"/>
              </w:rPr>
              <w:t>t</w:t>
            </w:r>
            <w:r>
              <w:rPr>
                <w:lang w:val="fr-FR"/>
              </w:rPr>
              <w:t>é</w:t>
            </w:r>
            <w:r>
              <w:rPr>
                <w:lang w:val="fr-FR"/>
              </w:rPr>
              <w:t xml:space="preserve"> serveur n'appara</w:t>
            </w:r>
            <w:r>
              <w:rPr>
                <w:lang w:val="fr-FR"/>
              </w:rPr>
              <w:t>î</w:t>
            </w:r>
            <w:r>
              <w:rPr>
                <w:lang w:val="fr-FR"/>
              </w:rPr>
              <w:t xml:space="preserve">tra pas </w:t>
            </w:r>
            <w:r>
              <w:rPr>
                <w:lang w:val="fr-FR"/>
              </w:rPr>
              <w:t>à</w:t>
            </w:r>
            <w:r>
              <w:rPr>
                <w:lang w:val="fr-FR"/>
              </w:rPr>
              <w:t xml:space="preserve"> moins que votre compte n'ait </w:t>
            </w:r>
            <w:r>
              <w:rPr>
                <w:lang w:val="fr-FR"/>
              </w:rPr>
              <w:t>é</w:t>
            </w:r>
            <w:r>
              <w:rPr>
                <w:lang w:val="fr-FR"/>
              </w:rPr>
              <w:t>t</w:t>
            </w:r>
            <w:r>
              <w:rPr>
                <w:lang w:val="fr-FR"/>
              </w:rPr>
              <w:t>é</w:t>
            </w:r>
            <w:r>
              <w:rPr>
                <w:lang w:val="fr-FR"/>
              </w:rPr>
              <w:t xml:space="preserve"> activ</w:t>
            </w:r>
            <w:r>
              <w:rPr>
                <w:lang w:val="fr-FR"/>
              </w:rPr>
              <w:t>é</w:t>
            </w:r>
            <w:r>
              <w:rPr>
                <w:lang w:val="fr-FR"/>
              </w:rPr>
              <w:t xml:space="preserve"> pour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bb325949-29f6-4857-93e1-9441b52b46c4</w:t>
            </w:r>
          </w:p>
        </w:tc>
        <w:tc>
          <w:tcPr>
            <w:tcW w:w="7407" w:type="dxa"/>
            <w:shd w:val="clear" w:color="auto" w:fill="F2F2F2" w:themeFill="background1" w:themeFillShade="F2"/>
          </w:tcPr>
          <w:p w:rsidR="00000000" w:rsidRDefault="00AC26C9">
            <w:pPr>
              <w:rPr>
                <w:noProof/>
              </w:rPr>
            </w:pPr>
            <w:r>
              <w:rPr>
                <w:noProof/>
              </w:rPr>
              <w:t xml:space="preserve">From the </w:t>
            </w:r>
            <w:r>
              <w:rPr>
                <w:rStyle w:val="mqInternal"/>
                <w:noProof/>
              </w:rPr>
              <w:t>[1}</w:t>
            </w:r>
            <w:r>
              <w:rPr>
                <w:noProof/>
              </w:rPr>
              <w:t>Select Configuration</w:t>
            </w:r>
            <w:r>
              <w:rPr>
                <w:rStyle w:val="mqInternal"/>
                <w:noProof/>
              </w:rPr>
              <w:t>{2]</w:t>
            </w:r>
            <w:r>
              <w:rPr>
                <w:noProof/>
              </w:rPr>
              <w:t xml:space="preserve"> dropdown menu, select the ad configuration that you would like to associate with this player.</w:t>
            </w:r>
          </w:p>
        </w:tc>
        <w:tc>
          <w:tcPr>
            <w:tcW w:w="7407" w:type="dxa"/>
          </w:tcPr>
          <w:p w:rsidR="00000000" w:rsidRDefault="00AC26C9">
            <w:pPr>
              <w:rPr>
                <w:lang w:val="fr-FR"/>
              </w:rPr>
            </w:pPr>
            <w:r>
              <w:rPr>
                <w:lang w:val="fr-FR"/>
              </w:rPr>
              <w:t xml:space="preserve">Du </w:t>
            </w:r>
            <w:r>
              <w:rPr>
                <w:rStyle w:val="mqInternal"/>
                <w:noProof/>
                <w:lang w:val="fr-FR"/>
              </w:rPr>
              <w:t>[1}</w:t>
            </w:r>
            <w:r>
              <w:rPr>
                <w:lang w:val="fr-FR"/>
              </w:rPr>
              <w:t>S</w:t>
            </w:r>
            <w:r>
              <w:rPr>
                <w:lang w:val="fr-FR"/>
              </w:rPr>
              <w:t>é</w:t>
            </w:r>
            <w:r>
              <w:rPr>
                <w:lang w:val="fr-FR"/>
              </w:rPr>
              <w:t>lectionnez la configuration</w:t>
            </w:r>
            <w:r>
              <w:rPr>
                <w:rStyle w:val="mqInternal"/>
                <w:noProof/>
                <w:lang w:val="fr-FR"/>
              </w:rPr>
              <w:t>{2]</w:t>
            </w:r>
            <w:r>
              <w:rPr>
                <w:lang w:val="fr-FR"/>
              </w:rPr>
              <w:t xml:space="preserve"> dans le menu d</w:t>
            </w:r>
            <w:r>
              <w:rPr>
                <w:lang w:val="fr-FR"/>
              </w:rPr>
              <w:t>é</w:t>
            </w:r>
            <w:r>
              <w:rPr>
                <w:lang w:val="fr-FR"/>
              </w:rPr>
              <w:t>roulant, s</w:t>
            </w:r>
            <w:r>
              <w:rPr>
                <w:lang w:val="fr-FR"/>
              </w:rPr>
              <w:t>é</w:t>
            </w:r>
            <w:r>
              <w:rPr>
                <w:lang w:val="fr-FR"/>
              </w:rPr>
              <w:t>lectionnez la configurat</w:t>
            </w:r>
            <w:r>
              <w:rPr>
                <w:lang w:val="fr-FR"/>
              </w:rPr>
              <w:t xml:space="preserve">ion d'annonce que vous souhaitez associer </w:t>
            </w:r>
            <w:r>
              <w:rPr>
                <w:lang w:val="fr-FR"/>
              </w:rPr>
              <w:t>à</w:t>
            </w:r>
            <w:r>
              <w:rPr>
                <w:lang w:val="fr-FR"/>
              </w:rPr>
              <w:t xml:space="preserve"> ce lecteur.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f603d348-72ea-40a9-aadb-20c7e7cc4be9</w:t>
            </w:r>
          </w:p>
        </w:tc>
        <w:tc>
          <w:tcPr>
            <w:tcW w:w="7407" w:type="dxa"/>
            <w:shd w:val="clear" w:color="auto" w:fill="F2F2F2" w:themeFill="background1" w:themeFillShade="F2"/>
          </w:tcPr>
          <w:p w:rsidR="00000000" w:rsidRDefault="00AC26C9">
            <w:pPr>
              <w:rPr>
                <w:noProof/>
              </w:rPr>
            </w:pPr>
            <w:r>
              <w:rPr>
                <w:noProof/>
              </w:rPr>
              <w:t xml:space="preserve">If you want overlays to display over your ads, check the </w:t>
            </w:r>
            <w:r>
              <w:rPr>
                <w:rStyle w:val="mqInternal"/>
                <w:noProof/>
              </w:rPr>
              <w:t>[1}</w:t>
            </w:r>
            <w:r>
              <w:rPr>
                <w:noProof/>
              </w:rPr>
              <w:t>Enable ad information overlays</w:t>
            </w:r>
            <w:r>
              <w:rPr>
                <w:rStyle w:val="mqInternal"/>
                <w:noProof/>
              </w:rPr>
              <w:t>{2]</w:t>
            </w:r>
            <w:r>
              <w:rPr>
                <w:noProof/>
              </w:rPr>
              <w:t xml:space="preserve"> checkbox.</w:t>
            </w:r>
          </w:p>
        </w:tc>
        <w:tc>
          <w:tcPr>
            <w:tcW w:w="7407" w:type="dxa"/>
          </w:tcPr>
          <w:p w:rsidR="00000000" w:rsidRDefault="00AC26C9">
            <w:pPr>
              <w:rPr>
                <w:lang w:val="fr-FR"/>
              </w:rPr>
            </w:pPr>
            <w:r>
              <w:rPr>
                <w:lang w:val="fr-FR"/>
              </w:rPr>
              <w:t>Si vous souhaitez que des superpositions s'affichent s</w:t>
            </w:r>
            <w:r>
              <w:rPr>
                <w:lang w:val="fr-FR"/>
              </w:rPr>
              <w:t xml:space="preserve">ur vos annonces, cochez la case </w:t>
            </w:r>
            <w:r>
              <w:rPr>
                <w:rStyle w:val="mqInternal"/>
                <w:noProof/>
                <w:lang w:val="fr-FR"/>
              </w:rPr>
              <w:t>[1}</w:t>
            </w:r>
            <w:r>
              <w:rPr>
                <w:lang w:val="fr-FR"/>
              </w:rPr>
              <w:t>Activer les superpositions d'informations sur les annonces</w:t>
            </w:r>
            <w:r>
              <w:rPr>
                <w:rStyle w:val="mqInternal"/>
                <w:noProof/>
                <w:lang w:val="fr-FR"/>
              </w:rPr>
              <w:t>{2]</w:t>
            </w:r>
            <w:r>
              <w:rPr>
                <w:lang w:val="fr-FR"/>
              </w:rPr>
              <w:t xml:space="preserve"> case </w:t>
            </w:r>
            <w:r>
              <w:rPr>
                <w:lang w:val="fr-FR"/>
              </w:rPr>
              <w:t>à</w:t>
            </w:r>
            <w:r>
              <w:rPr>
                <w:lang w:val="fr-FR"/>
              </w:rPr>
              <w:t xml:space="preserve"> cocher.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d69fd63f-2af4-4a10-8e55-6cbce6ea629b</w:t>
            </w:r>
          </w:p>
        </w:tc>
        <w:tc>
          <w:tcPr>
            <w:tcW w:w="7407" w:type="dxa"/>
            <w:shd w:val="clear" w:color="auto" w:fill="F2F2F2" w:themeFill="background1" w:themeFillShade="F2"/>
          </w:tcPr>
          <w:p w:rsidR="00000000" w:rsidRDefault="00AC26C9">
            <w:pPr>
              <w:rPr>
                <w:noProof/>
              </w:rPr>
            </w:pPr>
            <w:r>
              <w:rPr>
                <w:noProof/>
              </w:rPr>
              <w:t>This includes "Learn More" and ad count down overlays.</w:t>
            </w:r>
          </w:p>
        </w:tc>
        <w:tc>
          <w:tcPr>
            <w:tcW w:w="7407" w:type="dxa"/>
          </w:tcPr>
          <w:p w:rsidR="00000000" w:rsidRDefault="00AC26C9">
            <w:pPr>
              <w:rPr>
                <w:lang w:val="fr-FR"/>
              </w:rPr>
            </w:pPr>
            <w:r>
              <w:rPr>
                <w:lang w:val="fr-FR"/>
              </w:rPr>
              <w:t xml:space="preserve">Cela inclut les superpositions </w:t>
            </w:r>
            <w:r>
              <w:rPr>
                <w:lang w:val="fr-FR"/>
              </w:rPr>
              <w:t>«</w:t>
            </w:r>
            <w:r>
              <w:rPr>
                <w:lang w:val="fr-FR"/>
              </w:rPr>
              <w:t> En savoir plus</w:t>
            </w:r>
            <w:r>
              <w:rPr>
                <w:lang w:val="fr-FR"/>
              </w:rPr>
              <w:t> </w:t>
            </w:r>
            <w:r>
              <w:rPr>
                <w:lang w:val="fr-FR"/>
              </w:rPr>
              <w:t>»</w:t>
            </w:r>
            <w:r>
              <w:rPr>
                <w:lang w:val="fr-FR"/>
              </w:rPr>
              <w:t xml:space="preserve"> et le d</w:t>
            </w:r>
            <w:r>
              <w:rPr>
                <w:lang w:val="fr-FR"/>
              </w:rPr>
              <w:t>é</w:t>
            </w:r>
            <w:r>
              <w:rPr>
                <w:lang w:val="fr-FR"/>
              </w:rPr>
              <w:t>compte des annonces.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f0d1ee51-1ec7-4272-a5d5-6f026a37d890</w:t>
            </w:r>
          </w:p>
        </w:tc>
        <w:tc>
          <w:tcPr>
            <w:tcW w:w="7407" w:type="dxa"/>
            <w:shd w:val="clear" w:color="auto" w:fill="F2F2F2" w:themeFill="background1" w:themeFillShade="F2"/>
          </w:tcPr>
          <w:p w:rsidR="00000000" w:rsidRDefault="00AC26C9">
            <w:pPr>
              <w:rPr>
                <w:noProof/>
              </w:rPr>
            </w:pPr>
            <w:r>
              <w:rPr>
                <w:noProof/>
              </w:rPr>
              <w:t>Enable SSAI</w:t>
            </w:r>
          </w:p>
        </w:tc>
        <w:tc>
          <w:tcPr>
            <w:tcW w:w="7407" w:type="dxa"/>
          </w:tcPr>
          <w:p w:rsidR="00000000" w:rsidRDefault="00AC26C9">
            <w:pPr>
              <w:rPr>
                <w:lang w:val="fr-FR"/>
              </w:rPr>
            </w:pPr>
            <w:r>
              <w:rPr>
                <w:lang w:val="fr-FR"/>
              </w:rPr>
              <w:t>Activer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799cc2ce-b9df-4925-8aa3-1ea3f57dfed0</w:t>
            </w:r>
          </w:p>
        </w:tc>
        <w:tc>
          <w:tcPr>
            <w:tcW w:w="7407" w:type="dxa"/>
            <w:shd w:val="clear" w:color="auto" w:fill="F2F2F2" w:themeFill="background1" w:themeFillShade="F2"/>
          </w:tcPr>
          <w:p w:rsidR="00000000" w:rsidRDefault="00AC26C9">
            <w:pPr>
              <w:rPr>
                <w:noProof/>
              </w:rPr>
            </w:pPr>
            <w:r>
              <w:rPr>
                <w:noProof/>
              </w:rPr>
              <w:t>Enable SSAI</w:t>
            </w:r>
          </w:p>
        </w:tc>
        <w:tc>
          <w:tcPr>
            <w:tcW w:w="7407" w:type="dxa"/>
          </w:tcPr>
          <w:p w:rsidR="00000000" w:rsidRDefault="00AC26C9">
            <w:pPr>
              <w:rPr>
                <w:lang w:val="fr-FR"/>
              </w:rPr>
            </w:pPr>
            <w:r>
              <w:rPr>
                <w:lang w:val="fr-FR"/>
              </w:rPr>
              <w:t>Activer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8a266753-cf37-48bc-b130-e70e7ad4dfc8</w:t>
            </w:r>
          </w:p>
        </w:tc>
        <w:tc>
          <w:tcPr>
            <w:tcW w:w="7407" w:type="dxa"/>
            <w:shd w:val="clear" w:color="auto" w:fill="F2F2F2" w:themeFill="background1" w:themeFillShade="F2"/>
          </w:tcPr>
          <w:p w:rsidR="00000000" w:rsidRDefault="00AC26C9">
            <w:pPr>
              <w:rPr>
                <w:noProof/>
              </w:rPr>
            </w:pPr>
            <w:r>
              <w:rPr>
                <w:noProof/>
              </w:rPr>
              <w:t xml:space="preserve">Overlays will not display until you enable them </w:t>
            </w:r>
            <w:r>
              <w:rPr>
                <w:noProof/>
              </w:rPr>
              <w:t>here and configure them in your VAST ad tag.</w:t>
            </w:r>
          </w:p>
        </w:tc>
        <w:tc>
          <w:tcPr>
            <w:tcW w:w="7407" w:type="dxa"/>
          </w:tcPr>
          <w:p w:rsidR="00000000" w:rsidRDefault="00AC26C9">
            <w:pPr>
              <w:rPr>
                <w:lang w:val="fr-FR"/>
              </w:rPr>
            </w:pPr>
            <w:r>
              <w:rPr>
                <w:lang w:val="fr-FR"/>
              </w:rPr>
              <w:t>Les superpositions ne s'afficheront pas tant que vous ne les aurez pas activ</w:t>
            </w:r>
            <w:r>
              <w:rPr>
                <w:lang w:val="fr-FR"/>
              </w:rPr>
              <w:t>é</w:t>
            </w:r>
            <w:r>
              <w:rPr>
                <w:lang w:val="fr-FR"/>
              </w:rPr>
              <w:t>es ici et que vous ne les aurez pas configur</w:t>
            </w:r>
            <w:r>
              <w:rPr>
                <w:lang w:val="fr-FR"/>
              </w:rPr>
              <w:t>é</w:t>
            </w:r>
            <w:r>
              <w:rPr>
                <w:lang w:val="fr-FR"/>
              </w:rPr>
              <w:t>es dans votre tag d'emplacement publicitaire VAST.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aeb88073-313a-46e6-b981-ebc15360a</w:t>
            </w:r>
            <w:r>
              <w:rPr>
                <w:noProof/>
                <w:sz w:val="2"/>
              </w:rPr>
              <w:t>9c0</w:t>
            </w:r>
          </w:p>
        </w:tc>
        <w:tc>
          <w:tcPr>
            <w:tcW w:w="7407" w:type="dxa"/>
            <w:shd w:val="clear" w:color="auto" w:fill="F2F2F2" w:themeFill="background1" w:themeFillShade="F2"/>
          </w:tcPr>
          <w:p w:rsidR="00000000" w:rsidRDefault="00AC26C9">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AC26C9">
            <w:pPr>
              <w:rPr>
                <w:lang w:val="fr-FR"/>
              </w:rPr>
            </w:pPr>
            <w:r>
              <w:rPr>
                <w:lang w:val="fr-FR"/>
              </w:rPr>
              <w:t xml:space="preserve">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6851b26e-3ed9-4543-baae-8fa359f98581</w:t>
            </w:r>
          </w:p>
        </w:tc>
        <w:tc>
          <w:tcPr>
            <w:tcW w:w="7407" w:type="dxa"/>
            <w:shd w:val="clear" w:color="auto" w:fill="F2F2F2" w:themeFill="background1" w:themeFillShade="F2"/>
          </w:tcPr>
          <w:p w:rsidR="00000000" w:rsidRDefault="00AC26C9">
            <w:pPr>
              <w:rPr>
                <w:noProof/>
              </w:rPr>
            </w:pPr>
            <w:r>
              <w:rPr>
                <w:noProof/>
              </w:rPr>
              <w:t xml:space="preserve">In the left navigation menu, select </w:t>
            </w:r>
            <w:r>
              <w:rPr>
                <w:rStyle w:val="mqInternal"/>
                <w:noProof/>
              </w:rPr>
              <w:t>[1}</w:t>
            </w:r>
            <w:r>
              <w:rPr>
                <w:noProof/>
              </w:rPr>
              <w:t>JSON Editor</w:t>
            </w:r>
            <w:r>
              <w:rPr>
                <w:rStyle w:val="mqInternal"/>
                <w:noProof/>
              </w:rPr>
              <w:t>{2]</w:t>
            </w:r>
            <w:r>
              <w:rPr>
                <w:noProof/>
              </w:rPr>
              <w:t>.</w:t>
            </w:r>
          </w:p>
        </w:tc>
        <w:tc>
          <w:tcPr>
            <w:tcW w:w="7407" w:type="dxa"/>
          </w:tcPr>
          <w:p w:rsidR="00000000" w:rsidRDefault="00AC26C9">
            <w:pPr>
              <w:rPr>
                <w:lang w:val="fr-FR"/>
              </w:rPr>
            </w:pPr>
            <w:r>
              <w:rPr>
                <w:lang w:val="fr-FR"/>
              </w:rPr>
              <w:t>Dans le menu de navigation de gauche, s</w:t>
            </w:r>
            <w:r>
              <w:rPr>
                <w:lang w:val="fr-FR"/>
              </w:rPr>
              <w:t>é</w:t>
            </w:r>
            <w:r>
              <w:rPr>
                <w:lang w:val="fr-FR"/>
              </w:rPr>
              <w:t xml:space="preserve">lectionnez </w:t>
            </w:r>
            <w:r>
              <w:rPr>
                <w:rStyle w:val="mqInternal"/>
                <w:noProof/>
                <w:lang w:val="fr-FR"/>
              </w:rPr>
              <w:t>[1}</w:t>
            </w:r>
            <w:r>
              <w:rPr>
                <w:lang w:val="fr-FR"/>
              </w:rPr>
              <w:t>JSON Editor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f22aec1b-cd62-445c-8021-0d3725bb2d2c</w:t>
            </w:r>
          </w:p>
        </w:tc>
        <w:tc>
          <w:tcPr>
            <w:tcW w:w="7407" w:type="dxa"/>
            <w:shd w:val="clear" w:color="auto" w:fill="F2F2F2" w:themeFill="background1" w:themeFillShade="F2"/>
          </w:tcPr>
          <w:p w:rsidR="00000000" w:rsidRDefault="00AC26C9">
            <w:pPr>
              <w:rPr>
                <w:noProof/>
              </w:rPr>
            </w:pPr>
            <w:r>
              <w:rPr>
                <w:noProof/>
              </w:rPr>
              <w:t xml:space="preserve">In the JSON editor, scroll down until you see the </w:t>
            </w:r>
            <w:r>
              <w:rPr>
                <w:rStyle w:val="mqInternal"/>
                <w:noProof/>
              </w:rPr>
              <w:t>[1}[2]{3]</w:t>
            </w:r>
            <w:r>
              <w:rPr>
                <w:noProof/>
              </w:rPr>
              <w:t xml:space="preserve"> property.</w:t>
            </w:r>
          </w:p>
        </w:tc>
        <w:tc>
          <w:tcPr>
            <w:tcW w:w="7407" w:type="dxa"/>
          </w:tcPr>
          <w:p w:rsidR="00000000" w:rsidRDefault="00AC26C9">
            <w:pPr>
              <w:rPr>
                <w:lang w:val="fr-FR"/>
              </w:rPr>
            </w:pPr>
            <w:r>
              <w:rPr>
                <w:lang w:val="fr-FR"/>
              </w:rPr>
              <w:t>Dans l'</w:t>
            </w:r>
            <w:r>
              <w:rPr>
                <w:lang w:val="fr-FR"/>
              </w:rPr>
              <w:t>é</w:t>
            </w:r>
            <w:r>
              <w:rPr>
                <w:lang w:val="fr-FR"/>
              </w:rPr>
              <w:t>diteur JSON, faites d</w:t>
            </w:r>
            <w:r>
              <w:rPr>
                <w:lang w:val="fr-FR"/>
              </w:rPr>
              <w:t>é</w:t>
            </w:r>
            <w:r>
              <w:rPr>
                <w:lang w:val="fr-FR"/>
              </w:rPr>
              <w:t>filer vers le bas jusqu'</w:t>
            </w:r>
            <w:r>
              <w:rPr>
                <w:lang w:val="fr-FR"/>
              </w:rPr>
              <w:t>à</w:t>
            </w:r>
            <w:r>
              <w:rPr>
                <w:lang w:val="fr-FR"/>
              </w:rPr>
              <w:t xml:space="preserve"> ce que vous voyez la </w:t>
            </w:r>
            <w:r>
              <w:rPr>
                <w:rStyle w:val="mqInternal"/>
                <w:noProof/>
                <w:lang w:val="fr-FR"/>
              </w:rPr>
              <w:t>[1}[2]{3]</w:t>
            </w:r>
            <w:r>
              <w:rPr>
                <w:lang w:val="fr-FR"/>
              </w:rPr>
              <w:t xml:space="preserve"> propri</w:t>
            </w:r>
            <w:r>
              <w:rPr>
                <w:lang w:val="fr-FR"/>
              </w:rPr>
              <w:t>é</w:t>
            </w:r>
            <w:r>
              <w:rPr>
                <w:lang w:val="fr-FR"/>
              </w:rPr>
              <w:t>t</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78f9c5ed-eecf-4a5f-b235-0b6afacd1311</w:t>
            </w:r>
          </w:p>
        </w:tc>
        <w:tc>
          <w:tcPr>
            <w:tcW w:w="7407" w:type="dxa"/>
            <w:shd w:val="clear" w:color="auto" w:fill="F2F2F2" w:themeFill="background1" w:themeFillShade="F2"/>
          </w:tcPr>
          <w:p w:rsidR="00000000" w:rsidRDefault="00AC26C9">
            <w:pPr>
              <w:rPr>
                <w:noProof/>
              </w:rPr>
            </w:pPr>
            <w:r>
              <w:rPr>
                <w:noProof/>
              </w:rPr>
              <w:t>Ad failov</w:t>
            </w:r>
            <w:r>
              <w:rPr>
                <w:noProof/>
              </w:rPr>
              <w:t>er property</w:t>
            </w:r>
          </w:p>
        </w:tc>
        <w:tc>
          <w:tcPr>
            <w:tcW w:w="7407" w:type="dxa"/>
          </w:tcPr>
          <w:p w:rsidR="00000000" w:rsidRDefault="00AC26C9">
            <w:pPr>
              <w:rPr>
                <w:lang w:val="fr-FR"/>
              </w:rPr>
            </w:pPr>
            <w:r>
              <w:rPr>
                <w:lang w:val="fr-FR"/>
              </w:rPr>
              <w:t>Propri</w:t>
            </w:r>
            <w:r>
              <w:rPr>
                <w:lang w:val="fr-FR"/>
              </w:rPr>
              <w:t>é</w:t>
            </w:r>
            <w:r>
              <w:rPr>
                <w:lang w:val="fr-FR"/>
              </w:rPr>
              <w:t>t</w:t>
            </w:r>
            <w:r>
              <w:rPr>
                <w:lang w:val="fr-FR"/>
              </w:rPr>
              <w:t>é</w:t>
            </w:r>
            <w:r>
              <w:rPr>
                <w:lang w:val="fr-FR"/>
              </w:rPr>
              <w:t xml:space="preserve"> de basculement d'annonce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db9cc738-a690-4b39-860e-8c47c43ffbeb</w:t>
            </w:r>
          </w:p>
        </w:tc>
        <w:tc>
          <w:tcPr>
            <w:tcW w:w="7407" w:type="dxa"/>
            <w:shd w:val="clear" w:color="auto" w:fill="F2F2F2" w:themeFill="background1" w:themeFillShade="F2"/>
          </w:tcPr>
          <w:p w:rsidR="00000000" w:rsidRDefault="00AC26C9">
            <w:pPr>
              <w:rPr>
                <w:noProof/>
              </w:rPr>
            </w:pPr>
            <w:r>
              <w:rPr>
                <w:noProof/>
              </w:rPr>
              <w:t>Ad failover property</w:t>
            </w:r>
          </w:p>
        </w:tc>
        <w:tc>
          <w:tcPr>
            <w:tcW w:w="7407" w:type="dxa"/>
          </w:tcPr>
          <w:p w:rsidR="00000000" w:rsidRDefault="00AC26C9">
            <w:pPr>
              <w:rPr>
                <w:lang w:val="fr-FR"/>
              </w:rPr>
            </w:pPr>
            <w:r>
              <w:rPr>
                <w:lang w:val="fr-FR"/>
              </w:rPr>
              <w:t>Propri</w:t>
            </w:r>
            <w:r>
              <w:rPr>
                <w:lang w:val="fr-FR"/>
              </w:rPr>
              <w:t>é</w:t>
            </w:r>
            <w:r>
              <w:rPr>
                <w:lang w:val="fr-FR"/>
              </w:rPr>
              <w:t>t</w:t>
            </w:r>
            <w:r>
              <w:rPr>
                <w:lang w:val="fr-FR"/>
              </w:rPr>
              <w:t>é</w:t>
            </w:r>
            <w:r>
              <w:rPr>
                <w:lang w:val="fr-FR"/>
              </w:rPr>
              <w:t xml:space="preserve"> de basculement d'annonce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498e22a2-5519-44cf-a662-c47a1ca13a0c</w:t>
            </w:r>
          </w:p>
        </w:tc>
        <w:tc>
          <w:tcPr>
            <w:tcW w:w="7407" w:type="dxa"/>
            <w:shd w:val="clear" w:color="auto" w:fill="F2F2F2" w:themeFill="background1" w:themeFillShade="F2"/>
          </w:tcPr>
          <w:p w:rsidR="00000000" w:rsidRDefault="00AC26C9">
            <w:pPr>
              <w:rPr>
                <w:noProof/>
              </w:rPr>
            </w:pPr>
            <w:r>
              <w:rPr>
                <w:noProof/>
              </w:rPr>
              <w:t xml:space="preserve">Replace the </w:t>
            </w:r>
            <w:r>
              <w:rPr>
                <w:rStyle w:val="mqInternal"/>
                <w:noProof/>
              </w:rPr>
              <w:t>[1}[2]{3]</w:t>
            </w:r>
            <w:r>
              <w:rPr>
                <w:noProof/>
              </w:rPr>
              <w:t xml:space="preserve"> property with the following:</w:t>
            </w:r>
          </w:p>
        </w:tc>
        <w:tc>
          <w:tcPr>
            <w:tcW w:w="7407" w:type="dxa"/>
          </w:tcPr>
          <w:p w:rsidR="00000000" w:rsidRDefault="00AC26C9">
            <w:pPr>
              <w:rPr>
                <w:lang w:val="fr-FR"/>
              </w:rPr>
            </w:pPr>
            <w:r>
              <w:rPr>
                <w:lang w:val="fr-FR"/>
              </w:rPr>
              <w:t xml:space="preserve">Remplace le </w:t>
            </w:r>
            <w:r>
              <w:rPr>
                <w:rStyle w:val="mqInternal"/>
                <w:noProof/>
                <w:lang w:val="fr-FR"/>
              </w:rPr>
              <w:t>[1}[2]</w:t>
            </w:r>
            <w:r>
              <w:rPr>
                <w:rStyle w:val="mqInternal"/>
                <w:noProof/>
                <w:lang w:val="fr-FR"/>
              </w:rPr>
              <w:t>{3]</w:t>
            </w:r>
            <w:r>
              <w:rPr>
                <w:lang w:val="fr-FR"/>
              </w:rPr>
              <w:t xml:space="preserve"> propri</w:t>
            </w:r>
            <w:r>
              <w:rPr>
                <w:lang w:val="fr-FR"/>
              </w:rPr>
              <w:t>é</w:t>
            </w:r>
            <w:r>
              <w:rPr>
                <w:lang w:val="fr-FR"/>
              </w:rPr>
              <w:t>t</w:t>
            </w:r>
            <w:r>
              <w:rPr>
                <w:lang w:val="fr-FR"/>
              </w:rPr>
              <w:t>é</w:t>
            </w:r>
            <w:r>
              <w:rPr>
                <w:lang w:val="fr-FR"/>
              </w:rPr>
              <w:t xml:space="preserve"> avec les </w:t>
            </w:r>
            <w:r>
              <w:rPr>
                <w:lang w:val="fr-FR"/>
              </w:rPr>
              <w:t>é</w:t>
            </w:r>
            <w:r>
              <w:rPr>
                <w:lang w:val="fr-FR"/>
              </w:rPr>
              <w:t>l</w:t>
            </w:r>
            <w:r>
              <w:rPr>
                <w:lang w:val="fr-FR"/>
              </w:rPr>
              <w:t>é</w:t>
            </w:r>
            <w:r>
              <w:rPr>
                <w:lang w:val="fr-FR"/>
              </w:rPr>
              <w:t>ments suivants: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829f9dda-3577-4716-be83-60e083608a1e</w:t>
            </w:r>
          </w:p>
        </w:tc>
        <w:tc>
          <w:tcPr>
            <w:tcW w:w="7407" w:type="dxa"/>
            <w:shd w:val="clear" w:color="auto" w:fill="F2F2F2" w:themeFill="background1" w:themeFillShade="F2"/>
          </w:tcPr>
          <w:p w:rsidR="00000000" w:rsidRDefault="00AC26C9">
            <w:pPr>
              <w:rPr>
                <w:noProof/>
              </w:rPr>
            </w:pPr>
            <w:r>
              <w:rPr>
                <w:noProof/>
              </w:rPr>
              <w:t>Your JSON editor should look similar to this:</w:t>
            </w:r>
          </w:p>
        </w:tc>
        <w:tc>
          <w:tcPr>
            <w:tcW w:w="7407" w:type="dxa"/>
          </w:tcPr>
          <w:p w:rsidR="00000000" w:rsidRDefault="00AC26C9">
            <w:pPr>
              <w:rPr>
                <w:lang w:val="fr-FR"/>
              </w:rPr>
            </w:pPr>
            <w:r>
              <w:rPr>
                <w:lang w:val="fr-FR"/>
              </w:rPr>
              <w:t xml:space="preserve">Votre </w:t>
            </w:r>
            <w:r>
              <w:rPr>
                <w:lang w:val="fr-FR"/>
              </w:rPr>
              <w:t>é</w:t>
            </w:r>
            <w:r>
              <w:rPr>
                <w:lang w:val="fr-FR"/>
              </w:rPr>
              <w:t xml:space="preserve">diteur JSON doit ressembler </w:t>
            </w:r>
            <w:r>
              <w:rPr>
                <w:lang w:val="fr-FR"/>
              </w:rPr>
              <w:t>à</w:t>
            </w:r>
            <w:r>
              <w:rPr>
                <w:lang w:val="fr-FR"/>
              </w:rPr>
              <w:t xml:space="preserve"> ceci: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de6834bc-c97c-4e1a-9d00-52477e7fe8ac</w:t>
            </w:r>
          </w:p>
        </w:tc>
        <w:tc>
          <w:tcPr>
            <w:tcW w:w="7407" w:type="dxa"/>
            <w:shd w:val="clear" w:color="auto" w:fill="F2F2F2" w:themeFill="background1" w:themeFillShade="F2"/>
          </w:tcPr>
          <w:p w:rsidR="00000000" w:rsidRDefault="00AC26C9">
            <w:pPr>
              <w:rPr>
                <w:noProof/>
              </w:rPr>
            </w:pPr>
            <w:r>
              <w:rPr>
                <w:noProof/>
              </w:rPr>
              <w:t>IMA pre-roll property</w:t>
            </w:r>
          </w:p>
        </w:tc>
        <w:tc>
          <w:tcPr>
            <w:tcW w:w="7407" w:type="dxa"/>
          </w:tcPr>
          <w:p w:rsidR="00000000" w:rsidRDefault="00AC26C9">
            <w:pPr>
              <w:rPr>
                <w:lang w:val="fr-FR"/>
              </w:rPr>
            </w:pPr>
            <w:r>
              <w:rPr>
                <w:lang w:val="fr-FR"/>
              </w:rPr>
              <w:t>Propri</w:t>
            </w:r>
            <w:r>
              <w:rPr>
                <w:lang w:val="fr-FR"/>
              </w:rPr>
              <w:t>é</w:t>
            </w:r>
            <w:r>
              <w:rPr>
                <w:lang w:val="fr-FR"/>
              </w:rPr>
              <w:t>t</w:t>
            </w:r>
            <w:r>
              <w:rPr>
                <w:lang w:val="fr-FR"/>
              </w:rPr>
              <w:t>é</w:t>
            </w:r>
            <w:r>
              <w:rPr>
                <w:lang w:val="fr-FR"/>
              </w:rPr>
              <w:t xml:space="preserve"> pr</w:t>
            </w:r>
            <w:r>
              <w:rPr>
                <w:lang w:val="fr-FR"/>
              </w:rPr>
              <w:t>é</w:t>
            </w:r>
            <w:r>
              <w:rPr>
                <w:lang w:val="fr-FR"/>
              </w:rPr>
              <w:t>-roll IMA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a1e0a7c1-99df-4595-9bd7-75db375fb822</w:t>
            </w:r>
          </w:p>
        </w:tc>
        <w:tc>
          <w:tcPr>
            <w:tcW w:w="7407" w:type="dxa"/>
            <w:shd w:val="clear" w:color="auto" w:fill="F2F2F2" w:themeFill="background1" w:themeFillShade="F2"/>
          </w:tcPr>
          <w:p w:rsidR="00000000" w:rsidRDefault="00AC26C9">
            <w:pPr>
              <w:rPr>
                <w:noProof/>
              </w:rPr>
            </w:pPr>
            <w:r>
              <w:rPr>
                <w:noProof/>
              </w:rPr>
              <w:t>IMA pre-roll property</w:t>
            </w:r>
          </w:p>
        </w:tc>
        <w:tc>
          <w:tcPr>
            <w:tcW w:w="7407" w:type="dxa"/>
          </w:tcPr>
          <w:p w:rsidR="00000000" w:rsidRDefault="00AC26C9">
            <w:pPr>
              <w:rPr>
                <w:lang w:val="fr-FR"/>
              </w:rPr>
            </w:pPr>
            <w:r>
              <w:rPr>
                <w:lang w:val="fr-FR"/>
              </w:rPr>
              <w:t>Propri</w:t>
            </w:r>
            <w:r>
              <w:rPr>
                <w:lang w:val="fr-FR"/>
              </w:rPr>
              <w:t>é</w:t>
            </w:r>
            <w:r>
              <w:rPr>
                <w:lang w:val="fr-FR"/>
              </w:rPr>
              <w:t>t</w:t>
            </w:r>
            <w:r>
              <w:rPr>
                <w:lang w:val="fr-FR"/>
              </w:rPr>
              <w:t>é</w:t>
            </w:r>
            <w:r>
              <w:rPr>
                <w:lang w:val="fr-FR"/>
              </w:rPr>
              <w:t xml:space="preserve"> pr</w:t>
            </w:r>
            <w:r>
              <w:rPr>
                <w:lang w:val="fr-FR"/>
              </w:rPr>
              <w:t>é</w:t>
            </w:r>
            <w:r>
              <w:rPr>
                <w:lang w:val="fr-FR"/>
              </w:rPr>
              <w:t>-roll IMA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38817111-29d1-45c1-bfc5-484c0c4ac6fc</w:t>
            </w:r>
          </w:p>
        </w:tc>
        <w:tc>
          <w:tcPr>
            <w:tcW w:w="7407" w:type="dxa"/>
            <w:shd w:val="clear" w:color="auto" w:fill="F2F2F2" w:themeFill="background1" w:themeFillShade="F2"/>
          </w:tcPr>
          <w:p w:rsidR="00000000" w:rsidRDefault="00AC26C9">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AC26C9">
            <w:pPr>
              <w:rPr>
                <w:lang w:val="fr-FR"/>
              </w:rPr>
            </w:pPr>
            <w:r>
              <w:rPr>
                <w:lang w:val="fr-FR"/>
              </w:rPr>
              <w:t xml:space="preserve">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deb35e15-f28b-4dbe-8c65-bb71483ff6ae</w:t>
            </w:r>
          </w:p>
        </w:tc>
        <w:tc>
          <w:tcPr>
            <w:tcW w:w="7407" w:type="dxa"/>
            <w:shd w:val="clear" w:color="auto" w:fill="F2F2F2" w:themeFill="background1" w:themeFillShade="F2"/>
          </w:tcPr>
          <w:p w:rsidR="00000000" w:rsidRDefault="00AC26C9">
            <w:pPr>
              <w:rPr>
                <w:noProof/>
              </w:rPr>
            </w:pPr>
            <w:r>
              <w:rPr>
                <w:noProof/>
              </w:rPr>
              <w:t xml:space="preserve">To </w:t>
            </w:r>
            <w:r>
              <w:rPr>
                <w:noProof/>
              </w:rPr>
              <w:t xml:space="preserve">publish the player, select </w:t>
            </w:r>
            <w:r>
              <w:rPr>
                <w:rStyle w:val="mqInternal"/>
                <w:noProof/>
              </w:rPr>
              <w:t>[1}</w:t>
            </w:r>
            <w:r>
              <w:rPr>
                <w:noProof/>
              </w:rPr>
              <w:t>Publish &amp; Embed &gt; Publish Changes</w:t>
            </w:r>
            <w:r>
              <w:rPr>
                <w:rStyle w:val="mqInternal"/>
                <w:noProof/>
              </w:rPr>
              <w:t>{2]</w:t>
            </w:r>
            <w:r>
              <w:rPr>
                <w:noProof/>
              </w:rPr>
              <w:t>.</w:t>
            </w:r>
          </w:p>
        </w:tc>
        <w:tc>
          <w:tcPr>
            <w:tcW w:w="7407" w:type="dxa"/>
          </w:tcPr>
          <w:p w:rsidR="00000000" w:rsidRDefault="00AC26C9">
            <w:pPr>
              <w:rPr>
                <w:lang w:val="fr-FR"/>
              </w:rPr>
            </w:pPr>
            <w:r>
              <w:rPr>
                <w:lang w:val="fr-FR"/>
              </w:rPr>
              <w:t>Pour publier le lecteur, s</w:t>
            </w:r>
            <w:r>
              <w:rPr>
                <w:lang w:val="fr-FR"/>
              </w:rPr>
              <w:t>é</w:t>
            </w:r>
            <w:r>
              <w:rPr>
                <w:lang w:val="fr-FR"/>
              </w:rPr>
              <w:t xml:space="preserve">lectionnez </w:t>
            </w:r>
            <w:r>
              <w:rPr>
                <w:rStyle w:val="mqInternal"/>
                <w:noProof/>
                <w:lang w:val="fr-FR"/>
              </w:rPr>
              <w:t>[1}</w:t>
            </w:r>
            <w:r>
              <w:rPr>
                <w:lang w:val="fr-FR"/>
              </w:rPr>
              <w:t>Publier et int</w:t>
            </w:r>
            <w:r>
              <w:rPr>
                <w:lang w:val="fr-FR"/>
              </w:rPr>
              <w:t>é</w:t>
            </w:r>
            <w:r>
              <w:rPr>
                <w:lang w:val="fr-FR"/>
              </w:rPr>
              <w:t>grer &gt; Publier les modifications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1dc6204f-05d2-446a-9dbb-c8e7bcc1be25</w:t>
            </w:r>
          </w:p>
        </w:tc>
        <w:tc>
          <w:tcPr>
            <w:tcW w:w="7407" w:type="dxa"/>
            <w:shd w:val="clear" w:color="auto" w:fill="F2F2F2" w:themeFill="background1" w:themeFillShade="F2"/>
          </w:tcPr>
          <w:p w:rsidR="00000000" w:rsidRDefault="00AC26C9">
            <w:pPr>
              <w:rPr>
                <w:noProof/>
              </w:rPr>
            </w:pPr>
            <w:r>
              <w:rPr>
                <w:noProof/>
              </w:rPr>
              <w:t>Now, you are ready to publish your live event.</w:t>
            </w:r>
          </w:p>
        </w:tc>
        <w:tc>
          <w:tcPr>
            <w:tcW w:w="7407" w:type="dxa"/>
          </w:tcPr>
          <w:p w:rsidR="00000000" w:rsidRDefault="00AC26C9">
            <w:pPr>
              <w:rPr>
                <w:lang w:val="fr-FR"/>
              </w:rPr>
            </w:pPr>
            <w:r>
              <w:rPr>
                <w:lang w:val="fr-FR"/>
              </w:rPr>
              <w:t xml:space="preserve">Vous </w:t>
            </w:r>
            <w:r>
              <w:rPr>
                <w:lang w:val="fr-FR"/>
              </w:rPr>
              <w:t>ê</w:t>
            </w:r>
            <w:r>
              <w:rPr>
                <w:lang w:val="fr-FR"/>
              </w:rPr>
              <w:t>tes maintenant pr</w:t>
            </w:r>
            <w:r>
              <w:rPr>
                <w:lang w:val="fr-FR"/>
              </w:rPr>
              <w:t>ê</w:t>
            </w:r>
            <w:r>
              <w:rPr>
                <w:lang w:val="fr-FR"/>
              </w:rPr>
              <w:t xml:space="preserve">t </w:t>
            </w:r>
            <w:r>
              <w:rPr>
                <w:lang w:val="fr-FR"/>
              </w:rPr>
              <w:t>à</w:t>
            </w:r>
            <w:r>
              <w:rPr>
                <w:lang w:val="fr-FR"/>
              </w:rPr>
              <w:t xml:space="preserve"> publier votre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7fea868d-d4b3-4ea8-9c17-54255fca0117</w:t>
            </w:r>
          </w:p>
        </w:tc>
        <w:tc>
          <w:tcPr>
            <w:tcW w:w="7407" w:type="dxa"/>
            <w:shd w:val="clear" w:color="auto" w:fill="F2F2F2" w:themeFill="background1" w:themeFillShade="F2"/>
          </w:tcPr>
          <w:p w:rsidR="00000000" w:rsidRDefault="00AC26C9">
            <w:pPr>
              <w:rPr>
                <w:noProof/>
              </w:rPr>
            </w:pPr>
            <w:r>
              <w:rPr>
                <w:noProof/>
              </w:rPr>
              <w:t xml:space="preserve">For details, see the </w:t>
            </w:r>
            <w:r>
              <w:rPr>
                <w:rStyle w:val="mqInternal"/>
                <w:noProof/>
              </w:rPr>
              <w:t>[1}</w:t>
            </w:r>
            <w:r>
              <w:rPr>
                <w:noProof/>
              </w:rPr>
              <w:t>Implementing Server-Side Ads in the Live Module</w:t>
            </w:r>
            <w:r>
              <w:rPr>
                <w:rStyle w:val="mqInternal"/>
                <w:noProof/>
              </w:rPr>
              <w:t>{2]</w:t>
            </w:r>
            <w:r>
              <w:rPr>
                <w:noProof/>
              </w:rPr>
              <w:t xml:space="preserve"> document.</w:t>
            </w:r>
          </w:p>
        </w:tc>
        <w:tc>
          <w:tcPr>
            <w:tcW w:w="7407" w:type="dxa"/>
          </w:tcPr>
          <w:p w:rsidR="00000000" w:rsidRDefault="00AC26C9">
            <w:pPr>
              <w:rPr>
                <w:lang w:val="fr-FR"/>
              </w:rPr>
            </w:pPr>
            <w:r>
              <w:rPr>
                <w:lang w:val="fr-FR"/>
              </w:rPr>
              <w:t>Pour plus de d</w:t>
            </w:r>
            <w:r>
              <w:rPr>
                <w:lang w:val="fr-FR"/>
              </w:rPr>
              <w:t>é</w:t>
            </w:r>
            <w:r>
              <w:rPr>
                <w:lang w:val="fr-FR"/>
              </w:rPr>
              <w:t xml:space="preserve">tails, consultez le </w:t>
            </w:r>
            <w:r>
              <w:rPr>
                <w:rStyle w:val="mqInternal"/>
                <w:noProof/>
                <w:lang w:val="fr-FR"/>
              </w:rPr>
              <w:t>[1}</w:t>
            </w:r>
            <w:r>
              <w:rPr>
                <w:lang w:val="fr-FR"/>
              </w:rPr>
              <w:t>Impl</w:t>
            </w:r>
            <w:r>
              <w:rPr>
                <w:lang w:val="fr-FR"/>
              </w:rPr>
              <w:t>é</w:t>
            </w:r>
            <w:r>
              <w:rPr>
                <w:lang w:val="fr-FR"/>
              </w:rPr>
              <w:t>mentation d'annonces c</w:t>
            </w:r>
            <w:r>
              <w:rPr>
                <w:lang w:val="fr-FR"/>
              </w:rPr>
              <w:t>ô</w:t>
            </w:r>
            <w:r>
              <w:rPr>
                <w:lang w:val="fr-FR"/>
              </w:rPr>
              <w:t>t</w:t>
            </w:r>
            <w:r>
              <w:rPr>
                <w:lang w:val="fr-FR"/>
              </w:rPr>
              <w:t>é</w:t>
            </w:r>
            <w:r>
              <w:rPr>
                <w:lang w:val="fr-FR"/>
              </w:rPr>
              <w:t xml:space="preserve"> ser</w:t>
            </w:r>
            <w:r>
              <w:rPr>
                <w:lang w:val="fr-FR"/>
              </w:rPr>
              <w:t>veur dans le module Live</w:t>
            </w:r>
            <w:r>
              <w:rPr>
                <w:rStyle w:val="mqInternal"/>
                <w:noProof/>
                <w:lang w:val="fr-FR"/>
              </w:rPr>
              <w:t>{2]</w:t>
            </w:r>
            <w:r>
              <w:rPr>
                <w:lang w:val="fr-FR"/>
              </w:rPr>
              <w:t xml:space="preserve"> document.</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live-redundancy.html</w:t>
            </w:r>
          </w:p>
          <w:p w:rsidR="00000000" w:rsidRDefault="00AC26C9">
            <w:pPr>
              <w:jc w:val="center"/>
              <w:rPr>
                <w:b/>
                <w:noProof/>
              </w:rPr>
            </w:pPr>
            <w:r>
              <w:rPr>
                <w:b/>
                <w:noProof/>
              </w:rPr>
              <w:t>MQ971010 12b7deaa-f367-4854-ba0a-081d819b3bd9</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3f3cdb0e-2db0-4466-9afc-cc2171d85582</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ce92a852-3bad-4f82-8934-43856fe3248b</w:t>
            </w:r>
          </w:p>
        </w:tc>
        <w:tc>
          <w:tcPr>
            <w:tcW w:w="7407" w:type="dxa"/>
            <w:shd w:val="clear" w:color="auto" w:fill="F2F2F2" w:themeFill="background1" w:themeFillShade="F2"/>
          </w:tcPr>
          <w:p w:rsidR="00000000" w:rsidRDefault="00AC26C9">
            <w:pPr>
              <w:rPr>
                <w:noProof/>
              </w:rPr>
            </w:pPr>
            <w:r>
              <w:rPr>
                <w:noProof/>
              </w:rPr>
              <w:t>Live Redundancy description:</w:t>
            </w:r>
          </w:p>
        </w:tc>
        <w:tc>
          <w:tcPr>
            <w:tcW w:w="7407" w:type="dxa"/>
          </w:tcPr>
          <w:p w:rsidR="00000000" w:rsidRDefault="00AC26C9">
            <w:pPr>
              <w:rPr>
                <w:lang w:val="fr-FR"/>
              </w:rPr>
            </w:pPr>
            <w:r>
              <w:rPr>
                <w:lang w:val="fr-FR"/>
              </w:rPr>
              <w:t>Description de la redondance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724617e2-640f-4f66-b7ed-7f5319f62e85</w:t>
            </w:r>
          </w:p>
        </w:tc>
        <w:tc>
          <w:tcPr>
            <w:tcW w:w="7407" w:type="dxa"/>
            <w:shd w:val="clear" w:color="auto" w:fill="F2F2F2" w:themeFill="background1" w:themeFillShade="F2"/>
          </w:tcPr>
          <w:p w:rsidR="00000000" w:rsidRDefault="00AC26C9">
            <w:pPr>
              <w:rPr>
                <w:noProof/>
              </w:rPr>
            </w:pPr>
            <w:r>
              <w:rPr>
                <w:noProof/>
              </w:rPr>
              <w:t>'In this topic, you will learn how to create Redundancy streams for your Live event.</w:t>
            </w:r>
          </w:p>
        </w:tc>
        <w:tc>
          <w:tcPr>
            <w:tcW w:w="7407" w:type="dxa"/>
          </w:tcPr>
          <w:p w:rsidR="00000000" w:rsidRDefault="00AC26C9">
            <w:pPr>
              <w:rPr>
                <w:lang w:val="fr-FR"/>
              </w:rPr>
            </w:pPr>
            <w:r>
              <w:rPr>
                <w:lang w:val="fr-FR"/>
              </w:rPr>
              <w:t xml:space="preserve">Dans cette rubrique, vous apprendrez </w:t>
            </w:r>
            <w:r>
              <w:rPr>
                <w:lang w:val="fr-FR"/>
              </w:rPr>
              <w:t>à</w:t>
            </w:r>
            <w:r>
              <w:rPr>
                <w:lang w:val="fr-FR"/>
              </w:rPr>
              <w:t xml:space="preserve"> cr</w:t>
            </w:r>
            <w:r>
              <w:rPr>
                <w:lang w:val="fr-FR"/>
              </w:rPr>
              <w:t>é</w:t>
            </w:r>
            <w:r>
              <w:rPr>
                <w:lang w:val="fr-FR"/>
              </w:rPr>
              <w:t xml:space="preserve">er des flux de redondance pour votre </w:t>
            </w:r>
            <w:r>
              <w:rPr>
                <w:lang w:val="fr-FR"/>
              </w:rPr>
              <w:t>é</w:t>
            </w:r>
            <w:r>
              <w:rPr>
                <w:lang w:val="fr-FR"/>
              </w:rPr>
              <w:t>v</w:t>
            </w:r>
            <w:r>
              <w:rPr>
                <w:lang w:val="fr-FR"/>
              </w:rPr>
              <w:t>é</w:t>
            </w:r>
            <w:r>
              <w:rPr>
                <w:lang w:val="fr-FR"/>
              </w:rPr>
              <w:t>nement e</w:t>
            </w:r>
            <w:r>
              <w:rPr>
                <w:lang w:val="fr-FR"/>
              </w:rPr>
              <w:t>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197ec724-ae61-4638-a34a-2e876878375e</w:t>
            </w:r>
          </w:p>
        </w:tc>
        <w:tc>
          <w:tcPr>
            <w:tcW w:w="7407" w:type="dxa"/>
            <w:shd w:val="clear" w:color="auto" w:fill="F2F2F2" w:themeFill="background1" w:themeFillShade="F2"/>
          </w:tcPr>
          <w:p w:rsidR="00000000" w:rsidRDefault="00AC26C9">
            <w:pPr>
              <w:rPr>
                <w:noProof/>
              </w:rPr>
            </w:pPr>
            <w:r>
              <w:rPr>
                <w:noProof/>
              </w:rPr>
              <w:t>Redundancy will allow you to combine 2 or more Live Jobs into a single stream with automatic failover for uninterrupted reliable playback.' parent:</w:t>
            </w:r>
          </w:p>
        </w:tc>
        <w:tc>
          <w:tcPr>
            <w:tcW w:w="7407" w:type="dxa"/>
          </w:tcPr>
          <w:p w:rsidR="00000000" w:rsidRDefault="00AC26C9">
            <w:pPr>
              <w:rPr>
                <w:lang w:val="fr-FR"/>
              </w:rPr>
            </w:pPr>
            <w:r>
              <w:rPr>
                <w:lang w:val="fr-FR"/>
              </w:rPr>
              <w:t>La redondance vous permettra de combiner 2 ou plusieurs t</w:t>
            </w:r>
            <w:r>
              <w:rPr>
                <w:lang w:val="fr-FR"/>
              </w:rPr>
              <w:t>ravaux en direct en un seul flux avec basculement automatique pour une lecture fiable et ininterrompue.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bdc6abab-cf9a-431b-b958-061e274a03f7</w:t>
            </w:r>
          </w:p>
        </w:tc>
        <w:tc>
          <w:tcPr>
            <w:tcW w:w="7407" w:type="dxa"/>
            <w:shd w:val="clear" w:color="auto" w:fill="F2F2F2" w:themeFill="background1" w:themeFillShade="F2"/>
          </w:tcPr>
          <w:p w:rsidR="00000000" w:rsidRDefault="00AC26C9">
            <w:pPr>
              <w:rPr>
                <w:noProof/>
              </w:rPr>
            </w:pPr>
            <w:r>
              <w:rPr>
                <w:noProof/>
              </w:rPr>
              <w:t>Live Module ---</w:t>
            </w:r>
          </w:p>
        </w:tc>
        <w:tc>
          <w:tcPr>
            <w:tcW w:w="7407" w:type="dxa"/>
          </w:tcPr>
          <w:p w:rsidR="00000000" w:rsidRDefault="00AC26C9">
            <w:pPr>
              <w:rPr>
                <w:lang w:val="fr-FR"/>
              </w:rPr>
            </w:pPr>
            <w:r>
              <w:rPr>
                <w:lang w:val="fr-FR"/>
              </w:rPr>
              <w:t>Module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d27e767f-d696-47f8-b237-c13431489e21</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w:t>
            </w:r>
            <w:r>
              <w:rPr>
                <w:lang w:val="fr-FR"/>
              </w:rPr>
              <w:t>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a5eb3951-2840-49fb-9d5e-657a5e514918</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4a171486-06a7-4803-a081-6c27ce70fa47</w:t>
            </w:r>
          </w:p>
        </w:tc>
        <w:tc>
          <w:tcPr>
            <w:tcW w:w="7407" w:type="dxa"/>
            <w:shd w:val="clear" w:color="auto" w:fill="F2F2F2" w:themeFill="background1" w:themeFillShade="F2"/>
          </w:tcPr>
          <w:p w:rsidR="00000000" w:rsidRDefault="00AC26C9">
            <w:pPr>
              <w:rPr>
                <w:noProof/>
              </w:rPr>
            </w:pPr>
            <w:r>
              <w:rPr>
                <w:noProof/>
              </w:rPr>
              <w:t>Enabling Live Redundancy</w:t>
            </w:r>
          </w:p>
        </w:tc>
        <w:tc>
          <w:tcPr>
            <w:tcW w:w="7407" w:type="dxa"/>
          </w:tcPr>
          <w:p w:rsidR="00000000" w:rsidRDefault="00AC26C9">
            <w:pPr>
              <w:rPr>
                <w:lang w:val="fr-FR"/>
              </w:rPr>
            </w:pPr>
            <w:r>
              <w:rPr>
                <w:lang w:val="fr-FR"/>
              </w:rPr>
              <w:t>Activation de la redondance dynamique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bc077a53-62cd-451b-b69d-c4af2af3b085</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99b4634a-d3b3-4e28-88a1-a859f20c7bec</w:t>
            </w:r>
          </w:p>
        </w:tc>
        <w:tc>
          <w:tcPr>
            <w:tcW w:w="7407" w:type="dxa"/>
            <w:shd w:val="clear" w:color="auto" w:fill="F2F2F2" w:themeFill="background1" w:themeFillShade="F2"/>
          </w:tcPr>
          <w:p w:rsidR="00000000" w:rsidRDefault="00AC26C9">
            <w:pPr>
              <w:rPr>
                <w:noProof/>
              </w:rPr>
            </w:pPr>
            <w:r>
              <w:rPr>
                <w:noProof/>
              </w:rPr>
              <w:t>Every account has a SEP (Static Entry Point) limit of 3, with the exception of us-west-2 which will have a limit of 10.</w:t>
            </w:r>
          </w:p>
        </w:tc>
        <w:tc>
          <w:tcPr>
            <w:tcW w:w="7407" w:type="dxa"/>
          </w:tcPr>
          <w:p w:rsidR="00000000" w:rsidRDefault="00AC26C9">
            <w:pPr>
              <w:rPr>
                <w:lang w:val="fr-FR"/>
              </w:rPr>
            </w:pPr>
            <w:r>
              <w:rPr>
                <w:lang w:val="fr-FR"/>
              </w:rPr>
              <w:t xml:space="preserve">Chaque compte a une limite SEP (Static Entry Point) de 3, </w:t>
            </w:r>
            <w:r>
              <w:rPr>
                <w:lang w:val="fr-FR"/>
              </w:rPr>
              <w:t>à</w:t>
            </w:r>
            <w:r>
              <w:rPr>
                <w:lang w:val="fr-FR"/>
              </w:rPr>
              <w:t xml:space="preserve"> l'exception de us-west-2 q</w:t>
            </w:r>
            <w:r>
              <w:rPr>
                <w:lang w:val="fr-FR"/>
              </w:rPr>
              <w:t>ui aura une limite de 10.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a78737e2-b273-4f27-820a-cd3649895612</w:t>
            </w:r>
          </w:p>
        </w:tc>
        <w:tc>
          <w:tcPr>
            <w:tcW w:w="7407" w:type="dxa"/>
            <w:shd w:val="clear" w:color="auto" w:fill="F2F2F2" w:themeFill="background1" w:themeFillShade="F2"/>
          </w:tcPr>
          <w:p w:rsidR="00000000" w:rsidRDefault="00AC26C9">
            <w:pPr>
              <w:rPr>
                <w:noProof/>
              </w:rPr>
            </w:pPr>
            <w:r>
              <w:rPr>
                <w:noProof/>
              </w:rPr>
              <w:t>If you need an increase please contact Brightcove support.</w:t>
            </w:r>
          </w:p>
        </w:tc>
        <w:tc>
          <w:tcPr>
            <w:tcW w:w="7407" w:type="dxa"/>
          </w:tcPr>
          <w:p w:rsidR="00000000" w:rsidRDefault="00AC26C9">
            <w:pPr>
              <w:rPr>
                <w:lang w:val="fr-FR"/>
              </w:rPr>
            </w:pPr>
            <w:r>
              <w:rPr>
                <w:lang w:val="fr-FR"/>
              </w:rPr>
              <w:t>Si vous avez besoin d'une augmentation, veuillez contacter le support technique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ce52a7ea-9a18-4772-8b40-51399e674833</w:t>
            </w:r>
          </w:p>
        </w:tc>
        <w:tc>
          <w:tcPr>
            <w:tcW w:w="7407" w:type="dxa"/>
            <w:shd w:val="clear" w:color="auto" w:fill="F2F2F2" w:themeFill="background1" w:themeFillShade="F2"/>
          </w:tcPr>
          <w:p w:rsidR="00000000" w:rsidRDefault="00AC26C9">
            <w:pPr>
              <w:rPr>
                <w:noProof/>
              </w:rPr>
            </w:pPr>
            <w:r>
              <w:rPr>
                <w:noProof/>
              </w:rPr>
              <w:t>If you are using redundancy with SSAI, you must insert ads into all jobs in the group at the same time.</w:t>
            </w:r>
          </w:p>
        </w:tc>
        <w:tc>
          <w:tcPr>
            <w:tcW w:w="7407" w:type="dxa"/>
          </w:tcPr>
          <w:p w:rsidR="00000000" w:rsidRDefault="00AC26C9">
            <w:pPr>
              <w:rPr>
                <w:lang w:val="fr-FR"/>
              </w:rPr>
            </w:pPr>
            <w:r>
              <w:rPr>
                <w:lang w:val="fr-FR"/>
              </w:rPr>
              <w:t>Si vous utilisez la redondance avec SSAI, vous devez ins</w:t>
            </w:r>
            <w:r>
              <w:rPr>
                <w:lang w:val="fr-FR"/>
              </w:rPr>
              <w:t>é</w:t>
            </w:r>
            <w:r>
              <w:rPr>
                <w:lang w:val="fr-FR"/>
              </w:rPr>
              <w:t>rer des annonces dans tous les emplois du groupe en m</w:t>
            </w:r>
            <w:r>
              <w:rPr>
                <w:lang w:val="fr-FR"/>
              </w:rPr>
              <w:t>ê</w:t>
            </w:r>
            <w:r>
              <w:rPr>
                <w:lang w:val="fr-FR"/>
              </w:rPr>
              <w:t>me t</w:t>
            </w:r>
            <w:r>
              <w:rPr>
                <w:lang w:val="fr-FR"/>
              </w:rPr>
              <w:t>emps.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e9098c54-319f-45e2-a6d0-f9574fd30cd8</w:t>
            </w:r>
          </w:p>
        </w:tc>
        <w:tc>
          <w:tcPr>
            <w:tcW w:w="7407" w:type="dxa"/>
            <w:shd w:val="clear" w:color="auto" w:fill="F2F2F2" w:themeFill="background1" w:themeFillShade="F2"/>
          </w:tcPr>
          <w:p w:rsidR="00000000" w:rsidRDefault="00AC26C9">
            <w:pPr>
              <w:rPr>
                <w:noProof/>
              </w:rPr>
            </w:pPr>
            <w:r>
              <w:rPr>
                <w:noProof/>
              </w:rPr>
              <w:t>The Live Redundancy feature is activated by adding two or more streams to your event in the Brightcove Live Platform.</w:t>
            </w:r>
          </w:p>
        </w:tc>
        <w:tc>
          <w:tcPr>
            <w:tcW w:w="7407" w:type="dxa"/>
          </w:tcPr>
          <w:p w:rsidR="00000000" w:rsidRDefault="00AC26C9">
            <w:pPr>
              <w:rPr>
                <w:lang w:val="fr-FR"/>
              </w:rPr>
            </w:pPr>
            <w:r>
              <w:rPr>
                <w:lang w:val="fr-FR"/>
              </w:rPr>
              <w:t>La fonction de redondance en direct est activ</w:t>
            </w:r>
            <w:r>
              <w:rPr>
                <w:lang w:val="fr-FR"/>
              </w:rPr>
              <w:t>é</w:t>
            </w:r>
            <w:r>
              <w:rPr>
                <w:lang w:val="fr-FR"/>
              </w:rPr>
              <w:t xml:space="preserve">e en ajoutant deux flux ou plus </w:t>
            </w:r>
            <w:r>
              <w:rPr>
                <w:lang w:val="fr-FR"/>
              </w:rPr>
              <w:t>à</w:t>
            </w:r>
            <w:r>
              <w:rPr>
                <w:lang w:val="fr-FR"/>
              </w:rPr>
              <w:t xml:space="preserve"> votre </w:t>
            </w:r>
            <w:r>
              <w:rPr>
                <w:lang w:val="fr-FR"/>
              </w:rPr>
              <w:t>é</w:t>
            </w:r>
            <w:r>
              <w:rPr>
                <w:lang w:val="fr-FR"/>
              </w:rPr>
              <w:t>v</w:t>
            </w:r>
            <w:r>
              <w:rPr>
                <w:lang w:val="fr-FR"/>
              </w:rPr>
              <w:t>é</w:t>
            </w:r>
            <w:r>
              <w:rPr>
                <w:lang w:val="fr-FR"/>
              </w:rPr>
              <w:t>n</w:t>
            </w:r>
            <w:r>
              <w:rPr>
                <w:lang w:val="fr-FR"/>
              </w:rPr>
              <w:t>ement dans Brightcove Live Platform.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073a0869-2947-45ef-878f-c02eb30db009</w:t>
            </w:r>
          </w:p>
        </w:tc>
        <w:tc>
          <w:tcPr>
            <w:tcW w:w="7407" w:type="dxa"/>
            <w:shd w:val="clear" w:color="auto" w:fill="F2F2F2" w:themeFill="background1" w:themeFillShade="F2"/>
          </w:tcPr>
          <w:p w:rsidR="00000000" w:rsidRDefault="00AC26C9">
            <w:pPr>
              <w:rPr>
                <w:noProof/>
              </w:rPr>
            </w:pPr>
            <w:r>
              <w:rPr>
                <w:noProof/>
              </w:rPr>
              <w:t>First Create a Live event.</w:t>
            </w:r>
          </w:p>
        </w:tc>
        <w:tc>
          <w:tcPr>
            <w:tcW w:w="7407" w:type="dxa"/>
          </w:tcPr>
          <w:p w:rsidR="00000000" w:rsidRDefault="00AC26C9">
            <w:pPr>
              <w:rPr>
                <w:lang w:val="fr-FR"/>
              </w:rPr>
            </w:pPr>
            <w:r>
              <w:rPr>
                <w:lang w:val="fr-FR"/>
              </w:rPr>
              <w:t>Commencez par cr</w:t>
            </w:r>
            <w:r>
              <w:rPr>
                <w:lang w:val="fr-FR"/>
              </w:rPr>
              <w:t>é</w:t>
            </w:r>
            <w:r>
              <w:rPr>
                <w:lang w:val="fr-FR"/>
              </w:rPr>
              <w:t xml:space="preserve">er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7bb915b9-9bf1-439f-9d3b-f0037b955121</w:t>
            </w:r>
          </w:p>
        </w:tc>
        <w:tc>
          <w:tcPr>
            <w:tcW w:w="7407" w:type="dxa"/>
            <w:shd w:val="clear" w:color="auto" w:fill="F2F2F2" w:themeFill="background1" w:themeFillShade="F2"/>
          </w:tcPr>
          <w:p w:rsidR="00000000" w:rsidRDefault="00AC26C9">
            <w:pPr>
              <w:rPr>
                <w:noProof/>
              </w:rPr>
            </w:pPr>
            <w:r>
              <w:rPr>
                <w:noProof/>
              </w:rPr>
              <w:t xml:space="preserve">(For more information in how to create a Live event please </w:t>
            </w:r>
            <w:r>
              <w:rPr>
                <w:rStyle w:val="mqInternal"/>
                <w:noProof/>
              </w:rPr>
              <w:t>[1}</w:t>
            </w:r>
            <w:r>
              <w:rPr>
                <w:noProof/>
              </w:rPr>
              <w:t>cl</w:t>
            </w:r>
            <w:r>
              <w:rPr>
                <w:noProof/>
              </w:rPr>
              <w:t>ick here</w:t>
            </w:r>
            <w:r>
              <w:rPr>
                <w:rStyle w:val="mqInternal"/>
                <w:noProof/>
              </w:rPr>
              <w:t>{2]</w:t>
            </w:r>
            <w:r>
              <w:rPr>
                <w:noProof/>
              </w:rPr>
              <w:t>).</w:t>
            </w:r>
          </w:p>
        </w:tc>
        <w:tc>
          <w:tcPr>
            <w:tcW w:w="7407" w:type="dxa"/>
          </w:tcPr>
          <w:p w:rsidR="00000000" w:rsidRDefault="00AC26C9">
            <w:pPr>
              <w:rPr>
                <w:lang w:val="fr-FR"/>
              </w:rPr>
            </w:pPr>
            <w:r>
              <w:rPr>
                <w:lang w:val="fr-FR"/>
              </w:rPr>
              <w:t>(Pour plus d'informations sur la fa</w:t>
            </w:r>
            <w:r>
              <w:rPr>
                <w:lang w:val="fr-FR"/>
              </w:rPr>
              <w:t>ç</w:t>
            </w:r>
            <w:r>
              <w:rPr>
                <w:lang w:val="fr-FR"/>
              </w:rPr>
              <w:t>on de cr</w:t>
            </w:r>
            <w:r>
              <w:rPr>
                <w:lang w:val="fr-FR"/>
              </w:rPr>
              <w:t>é</w:t>
            </w:r>
            <w:r>
              <w:rPr>
                <w:lang w:val="fr-FR"/>
              </w:rPr>
              <w:t xml:space="preserve">er un </w:t>
            </w:r>
            <w:r>
              <w:rPr>
                <w:lang w:val="fr-FR"/>
              </w:rPr>
              <w:t>é</w:t>
            </w:r>
            <w:r>
              <w:rPr>
                <w:lang w:val="fr-FR"/>
              </w:rPr>
              <w:t>v</w:t>
            </w:r>
            <w:r>
              <w:rPr>
                <w:lang w:val="fr-FR"/>
              </w:rPr>
              <w:t>é</w:t>
            </w:r>
            <w:r>
              <w:rPr>
                <w:lang w:val="fr-FR"/>
              </w:rPr>
              <w:t xml:space="preserve">nement en direct, veuillez </w:t>
            </w:r>
            <w:r>
              <w:rPr>
                <w:rStyle w:val="mqInternal"/>
                <w:noProof/>
                <w:lang w:val="fr-FR"/>
              </w:rPr>
              <w:t>[1}</w:t>
            </w:r>
            <w:r>
              <w:rPr>
                <w:lang w:val="fr-FR"/>
              </w:rPr>
              <w:t>cliquer 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3f425c38-a010-4660-901d-c3a00af17b85</w:t>
            </w:r>
          </w:p>
        </w:tc>
        <w:tc>
          <w:tcPr>
            <w:tcW w:w="7407" w:type="dxa"/>
            <w:shd w:val="clear" w:color="auto" w:fill="F2F2F2" w:themeFill="background1" w:themeFillShade="F2"/>
          </w:tcPr>
          <w:p w:rsidR="00000000" w:rsidRDefault="00AC26C9">
            <w:pPr>
              <w:rPr>
                <w:noProof/>
              </w:rPr>
            </w:pPr>
            <w:r>
              <w:rPr>
                <w:noProof/>
              </w:rPr>
              <w:t xml:space="preserve">Go to the </w:t>
            </w:r>
            <w:r>
              <w:rPr>
                <w:rStyle w:val="mqInternal"/>
                <w:noProof/>
              </w:rPr>
              <w:t>[1}</w:t>
            </w:r>
            <w:r>
              <w:rPr>
                <w:noProof/>
              </w:rPr>
              <w:t>Stream Options</w:t>
            </w:r>
            <w:r>
              <w:rPr>
                <w:rStyle w:val="mqInternal"/>
                <w:noProof/>
              </w:rPr>
              <w:t>{2]</w:t>
            </w:r>
            <w:r>
              <w:rPr>
                <w:noProof/>
              </w:rPr>
              <w:t xml:space="preserve">, these options will allow you to name and select the region of your </w:t>
            </w:r>
            <w:r>
              <w:rPr>
                <w:noProof/>
              </w:rPr>
              <w:t>streams.</w:t>
            </w:r>
          </w:p>
        </w:tc>
        <w:tc>
          <w:tcPr>
            <w:tcW w:w="7407" w:type="dxa"/>
          </w:tcPr>
          <w:p w:rsidR="00000000" w:rsidRDefault="00AC26C9">
            <w:pPr>
              <w:rPr>
                <w:lang w:val="fr-FR"/>
              </w:rPr>
            </w:pPr>
            <w:r>
              <w:rPr>
                <w:lang w:val="fr-FR"/>
              </w:rPr>
              <w:t xml:space="preserve">Allez dans les </w:t>
            </w:r>
            <w:r>
              <w:rPr>
                <w:rStyle w:val="mqInternal"/>
                <w:noProof/>
                <w:lang w:val="fr-FR"/>
              </w:rPr>
              <w:t>[1}</w:t>
            </w:r>
            <w:r>
              <w:rPr>
                <w:lang w:val="fr-FR"/>
              </w:rPr>
              <w:t>Options de flux</w:t>
            </w:r>
            <w:r>
              <w:rPr>
                <w:rStyle w:val="mqInternal"/>
                <w:noProof/>
                <w:lang w:val="fr-FR"/>
              </w:rPr>
              <w:t>{2]</w:t>
            </w:r>
            <w:r>
              <w:rPr>
                <w:lang w:val="fr-FR"/>
              </w:rPr>
              <w:t>, ces options vous permettront de nommer et de s</w:t>
            </w:r>
            <w:r>
              <w:rPr>
                <w:lang w:val="fr-FR"/>
              </w:rPr>
              <w:t>é</w:t>
            </w:r>
            <w:r>
              <w:rPr>
                <w:lang w:val="fr-FR"/>
              </w:rPr>
              <w:t>lectionner la r</w:t>
            </w:r>
            <w:r>
              <w:rPr>
                <w:lang w:val="fr-FR"/>
              </w:rPr>
              <w:t>é</w:t>
            </w:r>
            <w:r>
              <w:rPr>
                <w:lang w:val="fr-FR"/>
              </w:rPr>
              <w:t>gion de vos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84f28253-c24b-4564-9236-15d35de45e02</w:t>
            </w:r>
          </w:p>
        </w:tc>
        <w:tc>
          <w:tcPr>
            <w:tcW w:w="7407" w:type="dxa"/>
            <w:shd w:val="clear" w:color="auto" w:fill="F2F2F2" w:themeFill="background1" w:themeFillShade="F2"/>
          </w:tcPr>
          <w:p w:rsidR="00000000" w:rsidRDefault="00AC26C9">
            <w:pPr>
              <w:rPr>
                <w:noProof/>
              </w:rPr>
            </w:pPr>
            <w:r>
              <w:rPr>
                <w:noProof/>
              </w:rPr>
              <w:t xml:space="preserve">Click in the </w:t>
            </w:r>
            <w:r>
              <w:rPr>
                <w:rStyle w:val="mqInternal"/>
                <w:noProof/>
              </w:rPr>
              <w:t>[1}</w:t>
            </w:r>
            <w:r>
              <w:rPr>
                <w:noProof/>
              </w:rPr>
              <w:t xml:space="preserve"> (+) Add a Backup Stream </w:t>
            </w:r>
            <w:r>
              <w:rPr>
                <w:rStyle w:val="mqInternal"/>
                <w:noProof/>
              </w:rPr>
              <w:t>{2]</w:t>
            </w:r>
            <w:r>
              <w:rPr>
                <w:noProof/>
              </w:rPr>
              <w:t xml:space="preserve"> button.</w:t>
            </w:r>
          </w:p>
        </w:tc>
        <w:tc>
          <w:tcPr>
            <w:tcW w:w="7407" w:type="dxa"/>
          </w:tcPr>
          <w:p w:rsidR="00000000" w:rsidRDefault="00AC26C9">
            <w:pPr>
              <w:rPr>
                <w:lang w:val="fr-FR"/>
              </w:rPr>
            </w:pPr>
            <w:r>
              <w:rPr>
                <w:lang w:val="fr-FR"/>
              </w:rPr>
              <w:t xml:space="preserve">Cliquez sur le bouton </w:t>
            </w:r>
            <w:r>
              <w:rPr>
                <w:rStyle w:val="mqInternal"/>
                <w:noProof/>
                <w:lang w:val="fr-FR"/>
              </w:rPr>
              <w:t>[1}</w:t>
            </w:r>
            <w:r>
              <w:rPr>
                <w:lang w:val="fr-FR"/>
              </w:rPr>
              <w:t xml:space="preserve"> (+) Ajouter un flux de sauvegarde </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527cb293-cc15-4388-92f8-67658600216b</w:t>
            </w:r>
          </w:p>
        </w:tc>
        <w:tc>
          <w:tcPr>
            <w:tcW w:w="7407" w:type="dxa"/>
            <w:shd w:val="clear" w:color="auto" w:fill="F2F2F2" w:themeFill="background1" w:themeFillShade="F2"/>
          </w:tcPr>
          <w:p w:rsidR="00000000" w:rsidRDefault="00AC26C9">
            <w:pPr>
              <w:rPr>
                <w:noProof/>
              </w:rPr>
            </w:pPr>
            <w:r>
              <w:rPr>
                <w:noProof/>
              </w:rPr>
              <w:t>If you don't see the Add a Backup Stream button then backup streaming has not been enabled for your account.</w:t>
            </w:r>
          </w:p>
        </w:tc>
        <w:tc>
          <w:tcPr>
            <w:tcW w:w="7407" w:type="dxa"/>
          </w:tcPr>
          <w:p w:rsidR="00000000" w:rsidRDefault="00AC26C9">
            <w:pPr>
              <w:rPr>
                <w:lang w:val="fr-FR"/>
              </w:rPr>
            </w:pPr>
            <w:r>
              <w:rPr>
                <w:lang w:val="fr-FR"/>
              </w:rPr>
              <w:t xml:space="preserve">Si le bouton Ajouter un flux de sauvegarde ne s'affiche pas, le </w:t>
            </w:r>
            <w:r>
              <w:rPr>
                <w:lang w:val="fr-FR"/>
              </w:rPr>
              <w:t xml:space="preserve">streaming de sauvegarde n'a pas </w:t>
            </w:r>
            <w:r>
              <w:rPr>
                <w:lang w:val="fr-FR"/>
              </w:rPr>
              <w:t>é</w:t>
            </w:r>
            <w:r>
              <w:rPr>
                <w:lang w:val="fr-FR"/>
              </w:rPr>
              <w:t>t</w:t>
            </w:r>
            <w:r>
              <w:rPr>
                <w:lang w:val="fr-FR"/>
              </w:rPr>
              <w:t>é</w:t>
            </w:r>
            <w:r>
              <w:rPr>
                <w:lang w:val="fr-FR"/>
              </w:rPr>
              <w:t xml:space="preserve"> activ</w:t>
            </w:r>
            <w:r>
              <w:rPr>
                <w:lang w:val="fr-FR"/>
              </w:rPr>
              <w:t>é</w:t>
            </w:r>
            <w:r>
              <w:rPr>
                <w:lang w:val="fr-FR"/>
              </w:rPr>
              <w:t xml:space="preserve"> pour votre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bf68b5e3-faf6-452f-b27b-773715089590</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48621c1b-7d5e-4b58-9499-d5a71fd09436</w:t>
            </w:r>
          </w:p>
        </w:tc>
        <w:tc>
          <w:tcPr>
            <w:tcW w:w="7407" w:type="dxa"/>
            <w:shd w:val="clear" w:color="auto" w:fill="F2F2F2" w:themeFill="background1" w:themeFillShade="F2"/>
          </w:tcPr>
          <w:p w:rsidR="00000000" w:rsidRDefault="00AC26C9">
            <w:pPr>
              <w:rPr>
                <w:noProof/>
              </w:rPr>
            </w:pPr>
            <w:r>
              <w:rPr>
                <w:noProof/>
              </w:rPr>
              <w:t>Please contact Brightcove Support to enable this option in your account.</w:t>
            </w:r>
          </w:p>
        </w:tc>
        <w:tc>
          <w:tcPr>
            <w:tcW w:w="7407" w:type="dxa"/>
          </w:tcPr>
          <w:p w:rsidR="00000000" w:rsidRDefault="00AC26C9">
            <w:pPr>
              <w:rPr>
                <w:lang w:val="fr-FR"/>
              </w:rPr>
            </w:pPr>
            <w:r>
              <w:rPr>
                <w:lang w:val="fr-FR"/>
              </w:rPr>
              <w:t>Veuillez contacter le su</w:t>
            </w:r>
            <w:r>
              <w:rPr>
                <w:lang w:val="fr-FR"/>
              </w:rPr>
              <w:t>pport Brightcove pour activer cette option dans votre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4cacbec2-950b-472c-96c5-c6b73b915214</w:t>
            </w:r>
          </w:p>
        </w:tc>
        <w:tc>
          <w:tcPr>
            <w:tcW w:w="7407" w:type="dxa"/>
            <w:shd w:val="clear" w:color="auto" w:fill="F2F2F2" w:themeFill="background1" w:themeFillShade="F2"/>
          </w:tcPr>
          <w:p w:rsidR="00000000" w:rsidRDefault="00AC26C9">
            <w:pPr>
              <w:rPr>
                <w:noProof/>
              </w:rPr>
            </w:pPr>
            <w:r>
              <w:rPr>
                <w:noProof/>
              </w:rPr>
              <w:t xml:space="preserve">By clicking the </w:t>
            </w:r>
            <w:r>
              <w:rPr>
                <w:rStyle w:val="mqInternal"/>
                <w:noProof/>
              </w:rPr>
              <w:t>[1}</w:t>
            </w:r>
            <w:r>
              <w:rPr>
                <w:noProof/>
              </w:rPr>
              <w:t>Add a Backup Stream</w:t>
            </w:r>
            <w:r>
              <w:rPr>
                <w:rStyle w:val="mqInternal"/>
                <w:noProof/>
              </w:rPr>
              <w:t>{2]</w:t>
            </w:r>
            <w:r>
              <w:rPr>
                <w:noProof/>
              </w:rPr>
              <w:t xml:space="preserve"> button you will add a backup (redundancy) stream for your Live video.</w:t>
            </w:r>
          </w:p>
        </w:tc>
        <w:tc>
          <w:tcPr>
            <w:tcW w:w="7407" w:type="dxa"/>
          </w:tcPr>
          <w:p w:rsidR="00000000" w:rsidRDefault="00AC26C9">
            <w:pPr>
              <w:rPr>
                <w:lang w:val="fr-FR"/>
              </w:rPr>
            </w:pPr>
            <w:r>
              <w:rPr>
                <w:lang w:val="fr-FR"/>
              </w:rPr>
              <w:t xml:space="preserve">En cliquant sur le bouton </w:t>
            </w:r>
            <w:r>
              <w:rPr>
                <w:rStyle w:val="mqInternal"/>
                <w:noProof/>
                <w:lang w:val="fr-FR"/>
              </w:rPr>
              <w:t>[1}</w:t>
            </w:r>
            <w:r>
              <w:rPr>
                <w:lang w:val="fr-FR"/>
              </w:rPr>
              <w:t xml:space="preserve">Ajouter un </w:t>
            </w:r>
            <w:r>
              <w:rPr>
                <w:lang w:val="fr-FR"/>
              </w:rPr>
              <w:t>flux de sauvegarde</w:t>
            </w:r>
            <w:r>
              <w:rPr>
                <w:rStyle w:val="mqInternal"/>
                <w:noProof/>
                <w:lang w:val="fr-FR"/>
              </w:rPr>
              <w:t>{2]</w:t>
            </w:r>
            <w:r>
              <w:rPr>
                <w:lang w:val="fr-FR"/>
              </w:rPr>
              <w:t xml:space="preserve"> , vous allez ajouter un flux de sauvegarde (redondance) pour votre vid</w:t>
            </w:r>
            <w:r>
              <w:rPr>
                <w:lang w:val="fr-FR"/>
              </w:rPr>
              <w:t>é</w:t>
            </w:r>
            <w:r>
              <w:rPr>
                <w:lang w:val="fr-FR"/>
              </w:rPr>
              <w:t>o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d7c74f1a-da86-4e52-a308-8dd45131a54d</w:t>
            </w:r>
          </w:p>
        </w:tc>
        <w:tc>
          <w:tcPr>
            <w:tcW w:w="7407" w:type="dxa"/>
            <w:shd w:val="clear" w:color="auto" w:fill="F2F2F2" w:themeFill="background1" w:themeFillShade="F2"/>
          </w:tcPr>
          <w:p w:rsidR="00000000" w:rsidRDefault="00AC26C9">
            <w:pPr>
              <w:rPr>
                <w:noProof/>
              </w:rPr>
            </w:pPr>
            <w:r>
              <w:rPr>
                <w:noProof/>
              </w:rPr>
              <w:t>You can add up as many as your account limit supports.</w:t>
            </w:r>
          </w:p>
        </w:tc>
        <w:tc>
          <w:tcPr>
            <w:tcW w:w="7407" w:type="dxa"/>
          </w:tcPr>
          <w:p w:rsidR="00000000" w:rsidRDefault="00AC26C9">
            <w:pPr>
              <w:rPr>
                <w:lang w:val="fr-FR"/>
              </w:rPr>
            </w:pPr>
            <w:r>
              <w:rPr>
                <w:lang w:val="fr-FR"/>
              </w:rPr>
              <w:t>Vous pouvez en additionner autant que votre limite de compte prend en charge.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f21cfea4-6c70-4368-844b-8b1f6a6310e3</w:t>
            </w:r>
          </w:p>
        </w:tc>
        <w:tc>
          <w:tcPr>
            <w:tcW w:w="7407" w:type="dxa"/>
            <w:shd w:val="clear" w:color="auto" w:fill="F2F2F2" w:themeFill="background1" w:themeFillShade="F2"/>
          </w:tcPr>
          <w:p w:rsidR="00000000" w:rsidRDefault="00AC26C9">
            <w:pPr>
              <w:rPr>
                <w:noProof/>
              </w:rPr>
            </w:pPr>
            <w:r>
              <w:rPr>
                <w:noProof/>
              </w:rPr>
              <w:t>You may have redundant groups counting against your account limit.</w:t>
            </w:r>
          </w:p>
        </w:tc>
        <w:tc>
          <w:tcPr>
            <w:tcW w:w="7407" w:type="dxa"/>
          </w:tcPr>
          <w:p w:rsidR="00000000" w:rsidRDefault="00AC26C9">
            <w:pPr>
              <w:rPr>
                <w:lang w:val="fr-FR"/>
              </w:rPr>
            </w:pPr>
            <w:r>
              <w:rPr>
                <w:lang w:val="fr-FR"/>
              </w:rPr>
              <w:t>Il se peut que des groupes redondants soient comptabilis</w:t>
            </w:r>
            <w:r>
              <w:rPr>
                <w:lang w:val="fr-FR"/>
              </w:rPr>
              <w:t>é</w:t>
            </w:r>
            <w:r>
              <w:rPr>
                <w:lang w:val="fr-FR"/>
              </w:rPr>
              <w:t>s par rappor</w:t>
            </w:r>
            <w:r>
              <w:rPr>
                <w:lang w:val="fr-FR"/>
              </w:rPr>
              <w:t xml:space="preserve">t </w:t>
            </w:r>
            <w:r>
              <w:rPr>
                <w:lang w:val="fr-FR"/>
              </w:rPr>
              <w:t>à</w:t>
            </w:r>
            <w:r>
              <w:rPr>
                <w:lang w:val="fr-FR"/>
              </w:rPr>
              <w:t xml:space="preserve"> la limite de votre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9858e30a-68be-405f-afaa-ff366a552a7c</w:t>
            </w:r>
          </w:p>
        </w:tc>
        <w:tc>
          <w:tcPr>
            <w:tcW w:w="7407" w:type="dxa"/>
            <w:shd w:val="clear" w:color="auto" w:fill="F2F2F2" w:themeFill="background1" w:themeFillShade="F2"/>
          </w:tcPr>
          <w:p w:rsidR="00000000" w:rsidRDefault="00AC26C9">
            <w:pPr>
              <w:rPr>
                <w:noProof/>
              </w:rPr>
            </w:pPr>
            <w:r>
              <w:rPr>
                <w:noProof/>
              </w:rPr>
              <w:t>Once an event with redundant streams completes or is canceled it is no longer visible in the Live Module.</w:t>
            </w:r>
          </w:p>
        </w:tc>
        <w:tc>
          <w:tcPr>
            <w:tcW w:w="7407" w:type="dxa"/>
          </w:tcPr>
          <w:p w:rsidR="00000000" w:rsidRDefault="00AC26C9">
            <w:pPr>
              <w:rPr>
                <w:lang w:val="fr-FR"/>
              </w:rPr>
            </w:pPr>
            <w:r>
              <w:rPr>
                <w:lang w:val="fr-FR"/>
              </w:rPr>
              <w:t xml:space="preserve">Une fois qu'un </w:t>
            </w:r>
            <w:r>
              <w:rPr>
                <w:lang w:val="fr-FR"/>
              </w:rPr>
              <w:t>é</w:t>
            </w:r>
            <w:r>
              <w:rPr>
                <w:lang w:val="fr-FR"/>
              </w:rPr>
              <w:t>v</w:t>
            </w:r>
            <w:r>
              <w:rPr>
                <w:lang w:val="fr-FR"/>
              </w:rPr>
              <w:t>é</w:t>
            </w:r>
            <w:r>
              <w:rPr>
                <w:lang w:val="fr-FR"/>
              </w:rPr>
              <w:t>nement avec des flux redondants est termin</w:t>
            </w:r>
            <w:r>
              <w:rPr>
                <w:lang w:val="fr-FR"/>
              </w:rPr>
              <w:t>é</w:t>
            </w:r>
            <w:r>
              <w:rPr>
                <w:lang w:val="fr-FR"/>
              </w:rPr>
              <w:t xml:space="preserve"> ou annul</w:t>
            </w:r>
            <w:r>
              <w:rPr>
                <w:lang w:val="fr-FR"/>
              </w:rPr>
              <w:t>é</w:t>
            </w:r>
            <w:r>
              <w:rPr>
                <w:lang w:val="fr-FR"/>
              </w:rPr>
              <w:t>, il n</w:t>
            </w:r>
            <w:r>
              <w:rPr>
                <w:lang w:val="fr-FR"/>
              </w:rPr>
              <w:t>'est plus visible dans le Live Module.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cf95a621-b2a3-4ca8-9e5f-ebb31826e7c6</w:t>
            </w:r>
          </w:p>
        </w:tc>
        <w:tc>
          <w:tcPr>
            <w:tcW w:w="7407" w:type="dxa"/>
            <w:shd w:val="clear" w:color="auto" w:fill="F2F2F2" w:themeFill="background1" w:themeFillShade="F2"/>
          </w:tcPr>
          <w:p w:rsidR="00000000" w:rsidRDefault="00AC26C9">
            <w:pPr>
              <w:rPr>
                <w:noProof/>
              </w:rPr>
            </w:pPr>
            <w:r>
              <w:rPr>
                <w:noProof/>
              </w:rPr>
              <w:t>However, such events can be listed and deleted via the Live API.</w:t>
            </w:r>
          </w:p>
        </w:tc>
        <w:tc>
          <w:tcPr>
            <w:tcW w:w="7407" w:type="dxa"/>
          </w:tcPr>
          <w:p w:rsidR="00000000" w:rsidRDefault="00AC26C9">
            <w:pPr>
              <w:rPr>
                <w:lang w:val="fr-FR"/>
              </w:rPr>
            </w:pPr>
            <w:r>
              <w:rPr>
                <w:lang w:val="fr-FR"/>
              </w:rPr>
              <w:t xml:space="preserve">Cependant, ces </w:t>
            </w:r>
            <w:r>
              <w:rPr>
                <w:lang w:val="fr-FR"/>
              </w:rPr>
              <w:t>é</w:t>
            </w:r>
            <w:r>
              <w:rPr>
                <w:lang w:val="fr-FR"/>
              </w:rPr>
              <w:t>v</w:t>
            </w:r>
            <w:r>
              <w:rPr>
                <w:lang w:val="fr-FR"/>
              </w:rPr>
              <w:t>é</w:t>
            </w:r>
            <w:r>
              <w:rPr>
                <w:lang w:val="fr-FR"/>
              </w:rPr>
              <w:t xml:space="preserve">nements peuvent </w:t>
            </w:r>
            <w:r>
              <w:rPr>
                <w:lang w:val="fr-FR"/>
              </w:rPr>
              <w:t>ê</w:t>
            </w:r>
            <w:r>
              <w:rPr>
                <w:lang w:val="fr-FR"/>
              </w:rPr>
              <w:t>tre r</w:t>
            </w:r>
            <w:r>
              <w:rPr>
                <w:lang w:val="fr-FR"/>
              </w:rPr>
              <w:t>é</w:t>
            </w:r>
            <w:r>
              <w:rPr>
                <w:lang w:val="fr-FR"/>
              </w:rPr>
              <w:t>pertori</w:t>
            </w:r>
            <w:r>
              <w:rPr>
                <w:lang w:val="fr-FR"/>
              </w:rPr>
              <w:t>é</w:t>
            </w:r>
            <w:r>
              <w:rPr>
                <w:lang w:val="fr-FR"/>
              </w:rPr>
              <w:t>s et supprim</w:t>
            </w:r>
            <w:r>
              <w:rPr>
                <w:lang w:val="fr-FR"/>
              </w:rPr>
              <w:t>é</w:t>
            </w:r>
            <w:r>
              <w:rPr>
                <w:lang w:val="fr-FR"/>
              </w:rPr>
              <w:t>s via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d34bfbc2-b3c1-4c92-b2ac-c</w:t>
            </w:r>
            <w:r>
              <w:rPr>
                <w:noProof/>
                <w:sz w:val="2"/>
              </w:rPr>
              <w:t>26e13bd35df</w:t>
            </w:r>
          </w:p>
        </w:tc>
        <w:tc>
          <w:tcPr>
            <w:tcW w:w="7407" w:type="dxa"/>
            <w:shd w:val="clear" w:color="auto" w:fill="F2F2F2" w:themeFill="background1" w:themeFillShade="F2"/>
          </w:tcPr>
          <w:p w:rsidR="00000000" w:rsidRDefault="00AC26C9">
            <w:pPr>
              <w:rPr>
                <w:noProof/>
              </w:rPr>
            </w:pPr>
            <w:r>
              <w:rPr>
                <w:noProof/>
              </w:rPr>
              <w:t xml:space="preserve">See </w:t>
            </w:r>
            <w:r>
              <w:rPr>
                <w:rStyle w:val="mqInternal"/>
                <w:noProof/>
              </w:rPr>
              <w:t>[1}</w:t>
            </w:r>
            <w:r>
              <w:rPr>
                <w:noProof/>
              </w:rPr>
              <w:t>Live API:</w:t>
            </w:r>
          </w:p>
        </w:tc>
        <w:tc>
          <w:tcPr>
            <w:tcW w:w="7407" w:type="dxa"/>
          </w:tcPr>
          <w:p w:rsidR="00000000" w:rsidRDefault="00AC26C9">
            <w:pPr>
              <w:rPr>
                <w:lang w:val="fr-FR"/>
              </w:rPr>
            </w:pPr>
            <w:r>
              <w:rPr>
                <w:lang w:val="fr-FR"/>
              </w:rPr>
              <w:t xml:space="preserve">Voir </w:t>
            </w:r>
            <w:r>
              <w:rPr>
                <w:rStyle w:val="mqInternal"/>
                <w:noProof/>
                <w:lang w:val="fr-FR"/>
              </w:rPr>
              <w:t>[1}</w:t>
            </w:r>
            <w:r>
              <w:rPr>
                <w:lang w:val="fr-FR"/>
              </w:rPr>
              <w:t>l'API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f9b67f78-b03a-415b-b185-03367c7a2a0b</w:t>
            </w:r>
          </w:p>
        </w:tc>
        <w:tc>
          <w:tcPr>
            <w:tcW w:w="7407" w:type="dxa"/>
            <w:shd w:val="clear" w:color="auto" w:fill="F2F2F2" w:themeFill="background1" w:themeFillShade="F2"/>
          </w:tcPr>
          <w:p w:rsidR="00000000" w:rsidRDefault="00AC26C9">
            <w:pPr>
              <w:rPr>
                <w:noProof/>
              </w:rPr>
            </w:pPr>
            <w:r>
              <w:rPr>
                <w:noProof/>
              </w:rPr>
              <w:t>Redundant Groups.</w:t>
            </w:r>
            <w:r>
              <w:rPr>
                <w:rStyle w:val="mqInternal"/>
                <w:noProof/>
              </w:rPr>
              <w:t>{1]</w:t>
            </w:r>
          </w:p>
        </w:tc>
        <w:tc>
          <w:tcPr>
            <w:tcW w:w="7407" w:type="dxa"/>
          </w:tcPr>
          <w:p w:rsidR="00000000" w:rsidRDefault="00AC26C9">
            <w:pPr>
              <w:rPr>
                <w:lang w:val="fr-FR"/>
              </w:rPr>
            </w:pPr>
            <w:r>
              <w:rPr>
                <w:lang w:val="fr-FR"/>
              </w:rPr>
              <w:t>Groupes redondants.</w:t>
            </w:r>
            <w:r>
              <w:rPr>
                <w:rStyle w:val="mqInternal"/>
                <w:noProof/>
                <w:lang w:val="fr-FR"/>
              </w:rPr>
              <w:t>{1]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fc28b222-5d59-4b0f-b7b0-3ed8e23cd184</w:t>
            </w:r>
          </w:p>
        </w:tc>
        <w:tc>
          <w:tcPr>
            <w:tcW w:w="7407" w:type="dxa"/>
            <w:shd w:val="clear" w:color="auto" w:fill="F2F2F2" w:themeFill="background1" w:themeFillShade="F2"/>
          </w:tcPr>
          <w:p w:rsidR="00000000" w:rsidRDefault="00AC26C9">
            <w:pPr>
              <w:rPr>
                <w:noProof/>
              </w:rPr>
            </w:pPr>
            <w:r>
              <w:rPr>
                <w:noProof/>
              </w:rPr>
              <w:t>Name your Primary and Backup streams, and select a region that is closest to where your encoder is located.</w:t>
            </w:r>
          </w:p>
        </w:tc>
        <w:tc>
          <w:tcPr>
            <w:tcW w:w="7407" w:type="dxa"/>
          </w:tcPr>
          <w:p w:rsidR="00000000" w:rsidRDefault="00AC26C9">
            <w:pPr>
              <w:rPr>
                <w:lang w:val="fr-FR"/>
              </w:rPr>
            </w:pPr>
            <w:r>
              <w:rPr>
                <w:lang w:val="fr-FR"/>
              </w:rPr>
              <w:t>Nommez vos flux principal et de sauvegarde, puis s</w:t>
            </w:r>
            <w:r>
              <w:rPr>
                <w:lang w:val="fr-FR"/>
              </w:rPr>
              <w:t>é</w:t>
            </w:r>
            <w:r>
              <w:rPr>
                <w:lang w:val="fr-FR"/>
              </w:rPr>
              <w:t>lectionnez la r</w:t>
            </w:r>
            <w:r>
              <w:rPr>
                <w:lang w:val="fr-FR"/>
              </w:rPr>
              <w:t>é</w:t>
            </w:r>
            <w:r>
              <w:rPr>
                <w:lang w:val="fr-FR"/>
              </w:rPr>
              <w:t>gion la plus proche de l'emplacement de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22138221-1997-43e3-9</w:t>
            </w:r>
            <w:r>
              <w:rPr>
                <w:noProof/>
                <w:sz w:val="2"/>
              </w:rPr>
              <w:t>aaf-de0c93021848</w:t>
            </w:r>
          </w:p>
        </w:tc>
        <w:tc>
          <w:tcPr>
            <w:tcW w:w="7407" w:type="dxa"/>
            <w:shd w:val="clear" w:color="auto" w:fill="F2F2F2" w:themeFill="background1" w:themeFillShade="F2"/>
          </w:tcPr>
          <w:p w:rsidR="00000000" w:rsidRDefault="00AC26C9">
            <w:pPr>
              <w:rPr>
                <w:noProof/>
              </w:rPr>
            </w:pPr>
            <w:r>
              <w:rPr>
                <w:noProof/>
              </w:rPr>
              <w:t xml:space="preserve">By default, the </w:t>
            </w:r>
            <w:r>
              <w:rPr>
                <w:rStyle w:val="mqInternal"/>
                <w:noProof/>
              </w:rPr>
              <w:t>[1}</w:t>
            </w:r>
            <w:r>
              <w:rPr>
                <w:noProof/>
              </w:rPr>
              <w:t>Primary stream</w:t>
            </w:r>
            <w:r>
              <w:rPr>
                <w:rStyle w:val="mqInternal"/>
                <w:noProof/>
              </w:rPr>
              <w:t>{2]</w:t>
            </w:r>
            <w:r>
              <w:rPr>
                <w:noProof/>
              </w:rPr>
              <w:t xml:space="preserve"> region is set to Oregon (US West) which will produce bad results if you are streaming from another continent.</w:t>
            </w:r>
          </w:p>
        </w:tc>
        <w:tc>
          <w:tcPr>
            <w:tcW w:w="7407" w:type="dxa"/>
          </w:tcPr>
          <w:p w:rsidR="00000000" w:rsidRDefault="00AC26C9">
            <w:pPr>
              <w:rPr>
                <w:lang w:val="fr-FR"/>
              </w:rPr>
            </w:pPr>
            <w:r>
              <w:rPr>
                <w:lang w:val="fr-FR"/>
              </w:rPr>
              <w:t>Par d</w:t>
            </w:r>
            <w:r>
              <w:rPr>
                <w:lang w:val="fr-FR"/>
              </w:rPr>
              <w:t>é</w:t>
            </w:r>
            <w:r>
              <w:rPr>
                <w:lang w:val="fr-FR"/>
              </w:rPr>
              <w:t>faut, la r</w:t>
            </w:r>
            <w:r>
              <w:rPr>
                <w:lang w:val="fr-FR"/>
              </w:rPr>
              <w:t>é</w:t>
            </w:r>
            <w:r>
              <w:rPr>
                <w:lang w:val="fr-FR"/>
              </w:rPr>
              <w:t xml:space="preserve">gion de </w:t>
            </w:r>
            <w:r>
              <w:rPr>
                <w:rStyle w:val="mqInternal"/>
                <w:noProof/>
                <w:lang w:val="fr-FR"/>
              </w:rPr>
              <w:t>[1}</w:t>
            </w:r>
            <w:r>
              <w:rPr>
                <w:lang w:val="fr-FR"/>
              </w:rPr>
              <w:t>flux principal</w:t>
            </w:r>
            <w:r>
              <w:rPr>
                <w:rStyle w:val="mqInternal"/>
                <w:noProof/>
                <w:lang w:val="fr-FR"/>
              </w:rPr>
              <w:t>{2]</w:t>
            </w:r>
            <w:r>
              <w:rPr>
                <w:lang w:val="fr-FR"/>
              </w:rPr>
              <w:t xml:space="preserve"> est d</w:t>
            </w:r>
            <w:r>
              <w:rPr>
                <w:lang w:val="fr-FR"/>
              </w:rPr>
              <w:t>é</w:t>
            </w:r>
            <w:r>
              <w:rPr>
                <w:lang w:val="fr-FR"/>
              </w:rPr>
              <w:t>finie sur Oregon (Ouest am</w:t>
            </w:r>
            <w:r>
              <w:rPr>
                <w:lang w:val="fr-FR"/>
              </w:rPr>
              <w:t>é</w:t>
            </w:r>
            <w:r>
              <w:rPr>
                <w:lang w:val="fr-FR"/>
              </w:rPr>
              <w:t>ricain), ce q</w:t>
            </w:r>
            <w:r>
              <w:rPr>
                <w:lang w:val="fr-FR"/>
              </w:rPr>
              <w:t>ui produira de mauvais r</w:t>
            </w:r>
            <w:r>
              <w:rPr>
                <w:lang w:val="fr-FR"/>
              </w:rPr>
              <w:t>é</w:t>
            </w:r>
            <w:r>
              <w:rPr>
                <w:lang w:val="fr-FR"/>
              </w:rPr>
              <w:t>sultats si vous diffusez en continu depuis un autre continent.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03f576a4-044b-43c5-bb7c-c73d97bf65f4</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w:t>
            </w:r>
            <w:r>
              <w:rPr>
                <w:noProof/>
              </w:rPr>
              <w:t xml:space="preserve">Reference ID </w:t>
            </w:r>
            <w:r>
              <w:rPr>
                <w:rStyle w:val="mqInternal"/>
                <w:noProof/>
              </w:rPr>
              <w:t>{2]</w:t>
            </w:r>
            <w:r>
              <w:rPr>
                <w:noProof/>
              </w:rPr>
              <w:t xml:space="preserve"> is an optional identifier for internal use and must be unique (max 150 characters).</w:t>
            </w:r>
          </w:p>
        </w:tc>
        <w:tc>
          <w:tcPr>
            <w:tcW w:w="7407" w:type="dxa"/>
          </w:tcPr>
          <w:p w:rsidR="00000000" w:rsidRDefault="00AC26C9">
            <w:pPr>
              <w:rPr>
                <w:lang w:val="fr-FR"/>
              </w:rPr>
            </w:pPr>
            <w:r>
              <w:rPr>
                <w:lang w:val="fr-FR"/>
              </w:rPr>
              <w:t xml:space="preserve">L' </w:t>
            </w:r>
            <w:r>
              <w:rPr>
                <w:rStyle w:val="mqInternal"/>
                <w:noProof/>
                <w:lang w:val="fr-FR"/>
              </w:rPr>
              <w:t>[1}</w:t>
            </w:r>
            <w:r>
              <w:rPr>
                <w:lang w:val="fr-FR"/>
              </w:rPr>
              <w:t>ID de r</w:t>
            </w:r>
            <w:r>
              <w:rPr>
                <w:lang w:val="fr-FR"/>
              </w:rPr>
              <w:t>é</w:t>
            </w:r>
            <w:r>
              <w:rPr>
                <w:lang w:val="fr-FR"/>
              </w:rPr>
              <w:t>f</w:t>
            </w:r>
            <w:r>
              <w:rPr>
                <w:lang w:val="fr-FR"/>
              </w:rPr>
              <w:t>é</w:t>
            </w:r>
            <w:r>
              <w:rPr>
                <w:lang w:val="fr-FR"/>
              </w:rPr>
              <w:t>re</w:t>
            </w:r>
            <w:r>
              <w:rPr>
                <w:lang w:val="fr-FR"/>
              </w:rPr>
              <w:t xml:space="preserve">nce </w:t>
            </w:r>
            <w:r>
              <w:rPr>
                <w:rStyle w:val="mqInternal"/>
                <w:noProof/>
                <w:lang w:val="fr-FR"/>
              </w:rPr>
              <w:t>{2]</w:t>
            </w:r>
            <w:r>
              <w:rPr>
                <w:lang w:val="fr-FR"/>
              </w:rPr>
              <w:t xml:space="preserve"> est un identificateur facultatif pour usage interne et doit </w:t>
            </w:r>
            <w:r>
              <w:rPr>
                <w:lang w:val="fr-FR"/>
              </w:rPr>
              <w:t>ê</w:t>
            </w:r>
            <w:r>
              <w:rPr>
                <w:lang w:val="fr-FR"/>
              </w:rPr>
              <w:t>tre unique (maximum 150 caract</w:t>
            </w:r>
            <w:r>
              <w:rPr>
                <w:lang w:val="fr-FR"/>
              </w:rPr>
              <w:t>è</w:t>
            </w:r>
            <w:r>
              <w:rPr>
                <w:lang w:val="fr-FR"/>
              </w:rPr>
              <w:t>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dc9ef224-395b-47ef-970d-90c4ee598888</w:t>
            </w:r>
          </w:p>
        </w:tc>
        <w:tc>
          <w:tcPr>
            <w:tcW w:w="7407" w:type="dxa"/>
            <w:shd w:val="clear" w:color="auto" w:fill="F2F2F2" w:themeFill="background1" w:themeFillShade="F2"/>
          </w:tcPr>
          <w:p w:rsidR="00000000" w:rsidRDefault="00AC26C9">
            <w:pPr>
              <w:rPr>
                <w:noProof/>
              </w:rPr>
            </w:pPr>
            <w:r>
              <w:rPr>
                <w:noProof/>
              </w:rPr>
              <w:t>Continue to set up your Live event as you will normally do.</w:t>
            </w:r>
          </w:p>
        </w:tc>
        <w:tc>
          <w:tcPr>
            <w:tcW w:w="7407" w:type="dxa"/>
          </w:tcPr>
          <w:p w:rsidR="00000000" w:rsidRDefault="00AC26C9">
            <w:pPr>
              <w:rPr>
                <w:lang w:val="fr-FR"/>
              </w:rPr>
            </w:pPr>
            <w:r>
              <w:rPr>
                <w:lang w:val="fr-FR"/>
              </w:rPr>
              <w:t xml:space="preserve">Continuez </w:t>
            </w:r>
            <w:r>
              <w:rPr>
                <w:lang w:val="fr-FR"/>
              </w:rPr>
              <w:t>à</w:t>
            </w:r>
            <w:r>
              <w:rPr>
                <w:lang w:val="fr-FR"/>
              </w:rPr>
              <w:t xml:space="preserve"> configurer votre </w:t>
            </w:r>
            <w:r>
              <w:rPr>
                <w:lang w:val="fr-FR"/>
              </w:rPr>
              <w:t>é</w:t>
            </w:r>
            <w:r>
              <w:rPr>
                <w:lang w:val="fr-FR"/>
              </w:rPr>
              <w:t>v</w:t>
            </w:r>
            <w:r>
              <w:rPr>
                <w:lang w:val="fr-FR"/>
              </w:rPr>
              <w:t>é</w:t>
            </w:r>
            <w:r>
              <w:rPr>
                <w:lang w:val="fr-FR"/>
              </w:rPr>
              <w:t>nement Live comm</w:t>
            </w:r>
            <w:r>
              <w:rPr>
                <w:lang w:val="fr-FR"/>
              </w:rPr>
              <w:t>e vous le ferez normalement.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2e30af85-3ab4-4a51-8033-7beaa237cc36</w:t>
            </w:r>
          </w:p>
        </w:tc>
        <w:tc>
          <w:tcPr>
            <w:tcW w:w="7407" w:type="dxa"/>
            <w:shd w:val="clear" w:color="auto" w:fill="F2F2F2" w:themeFill="background1" w:themeFillShade="F2"/>
          </w:tcPr>
          <w:p w:rsidR="00000000" w:rsidRDefault="00AC26C9">
            <w:pPr>
              <w:rPr>
                <w:noProof/>
              </w:rPr>
            </w:pPr>
            <w:r>
              <w:rPr>
                <w:noProof/>
              </w:rPr>
              <w:t xml:space="preserve">For more information on how to create a Live event please </w:t>
            </w:r>
            <w:r>
              <w:rPr>
                <w:rStyle w:val="mqInternal"/>
                <w:noProof/>
              </w:rPr>
              <w:t>[1}</w:t>
            </w:r>
            <w:r>
              <w:rPr>
                <w:noProof/>
              </w:rPr>
              <w:t>click here</w:t>
            </w:r>
            <w:r>
              <w:rPr>
                <w:rStyle w:val="mqInternal"/>
                <w:noProof/>
              </w:rPr>
              <w:t>{2]</w:t>
            </w:r>
            <w:r>
              <w:rPr>
                <w:noProof/>
              </w:rPr>
              <w:t>.</w:t>
            </w:r>
          </w:p>
        </w:tc>
        <w:tc>
          <w:tcPr>
            <w:tcW w:w="7407" w:type="dxa"/>
          </w:tcPr>
          <w:p w:rsidR="00000000" w:rsidRDefault="00AC26C9">
            <w:pPr>
              <w:rPr>
                <w:lang w:val="fr-FR"/>
              </w:rPr>
            </w:pPr>
            <w:r>
              <w:rPr>
                <w:lang w:val="fr-FR"/>
              </w:rPr>
              <w:t>Pour plus d'informations sur la fa</w:t>
            </w:r>
            <w:r>
              <w:rPr>
                <w:lang w:val="fr-FR"/>
              </w:rPr>
              <w:t>ç</w:t>
            </w:r>
            <w:r>
              <w:rPr>
                <w:lang w:val="fr-FR"/>
              </w:rPr>
              <w:t>on de cr</w:t>
            </w:r>
            <w:r>
              <w:rPr>
                <w:lang w:val="fr-FR"/>
              </w:rPr>
              <w:t>é</w:t>
            </w:r>
            <w:r>
              <w:rPr>
                <w:lang w:val="fr-FR"/>
              </w:rPr>
              <w:t xml:space="preserve">er un </w:t>
            </w:r>
            <w:r>
              <w:rPr>
                <w:lang w:val="fr-FR"/>
              </w:rPr>
              <w:t>é</w:t>
            </w:r>
            <w:r>
              <w:rPr>
                <w:lang w:val="fr-FR"/>
              </w:rPr>
              <w:t>v</w:t>
            </w:r>
            <w:r>
              <w:rPr>
                <w:lang w:val="fr-FR"/>
              </w:rPr>
              <w:t>é</w:t>
            </w:r>
            <w:r>
              <w:rPr>
                <w:lang w:val="fr-FR"/>
              </w:rPr>
              <w:t xml:space="preserve">nement en direct, veuillez </w:t>
            </w:r>
            <w:r>
              <w:rPr>
                <w:rStyle w:val="mqInternal"/>
                <w:noProof/>
                <w:lang w:val="fr-FR"/>
              </w:rPr>
              <w:t>[1}</w:t>
            </w:r>
            <w:r>
              <w:rPr>
                <w:lang w:val="fr-FR"/>
              </w:rPr>
              <w:t>cliquer 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e4b6a607-1743-42dd-81ea-194d2b191abc</w:t>
            </w:r>
          </w:p>
        </w:tc>
        <w:tc>
          <w:tcPr>
            <w:tcW w:w="7407" w:type="dxa"/>
            <w:shd w:val="clear" w:color="auto" w:fill="F2F2F2" w:themeFill="background1" w:themeFillShade="F2"/>
          </w:tcPr>
          <w:p w:rsidR="00000000" w:rsidRDefault="00AC26C9">
            <w:pPr>
              <w:rPr>
                <w:noProof/>
              </w:rPr>
            </w:pPr>
            <w:r>
              <w:rPr>
                <w:noProof/>
              </w:rPr>
              <w:t>Alternatively, you can also add a new stream from the control room window:</w:t>
            </w:r>
          </w:p>
        </w:tc>
        <w:tc>
          <w:tcPr>
            <w:tcW w:w="7407" w:type="dxa"/>
          </w:tcPr>
          <w:p w:rsidR="00000000" w:rsidRDefault="00AC26C9">
            <w:pPr>
              <w:rPr>
                <w:lang w:val="fr-FR"/>
              </w:rPr>
            </w:pPr>
            <w:r>
              <w:rPr>
                <w:lang w:val="fr-FR"/>
              </w:rPr>
              <w:t xml:space="preserve">Vous pouvez </w:t>
            </w:r>
            <w:r>
              <w:rPr>
                <w:lang w:val="fr-FR"/>
              </w:rPr>
              <w:t>é</w:t>
            </w:r>
            <w:r>
              <w:rPr>
                <w:lang w:val="fr-FR"/>
              </w:rPr>
              <w:t xml:space="preserve">galement ajouter un nouveau flux </w:t>
            </w:r>
            <w:r>
              <w:rPr>
                <w:lang w:val="fr-FR"/>
              </w:rPr>
              <w:t>à</w:t>
            </w:r>
            <w:r>
              <w:rPr>
                <w:lang w:val="fr-FR"/>
              </w:rPr>
              <w:t xml:space="preserve"> partir de la fen</w:t>
            </w:r>
            <w:r>
              <w:rPr>
                <w:lang w:val="fr-FR"/>
              </w:rPr>
              <w:t>ê</w:t>
            </w:r>
            <w:r>
              <w:rPr>
                <w:lang w:val="fr-FR"/>
              </w:rPr>
              <w:t>tre de la salle de contr</w:t>
            </w:r>
            <w:r>
              <w:rPr>
                <w:lang w:val="fr-FR"/>
              </w:rPr>
              <w:t>ô</w:t>
            </w:r>
            <w:r>
              <w:rPr>
                <w:lang w:val="fr-FR"/>
              </w:rPr>
              <w:t>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39fb42a4-9530-4327-a188-8465da5fb4bd</w:t>
            </w:r>
          </w:p>
        </w:tc>
        <w:tc>
          <w:tcPr>
            <w:tcW w:w="7407" w:type="dxa"/>
            <w:shd w:val="clear" w:color="auto" w:fill="F2F2F2" w:themeFill="background1" w:themeFillShade="F2"/>
          </w:tcPr>
          <w:p w:rsidR="00000000" w:rsidRDefault="00AC26C9">
            <w:pPr>
              <w:rPr>
                <w:noProof/>
              </w:rPr>
            </w:pPr>
            <w:r>
              <w:rPr>
                <w:noProof/>
              </w:rPr>
              <w:t>Add your Backup Stream information and region.</w:t>
            </w:r>
          </w:p>
        </w:tc>
        <w:tc>
          <w:tcPr>
            <w:tcW w:w="7407" w:type="dxa"/>
          </w:tcPr>
          <w:p w:rsidR="00000000" w:rsidRDefault="00AC26C9">
            <w:pPr>
              <w:rPr>
                <w:lang w:val="fr-FR"/>
              </w:rPr>
            </w:pPr>
            <w:r>
              <w:rPr>
                <w:lang w:val="fr-FR"/>
              </w:rPr>
              <w:t>Ajoutez les informations et la r</w:t>
            </w:r>
            <w:r>
              <w:rPr>
                <w:lang w:val="fr-FR"/>
              </w:rPr>
              <w:t>é</w:t>
            </w:r>
            <w:r>
              <w:rPr>
                <w:lang w:val="fr-FR"/>
              </w:rPr>
              <w:t>gion de votre flux de sauvegarde.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a2c210b9-295f-48e0-b5d9-856406aab229</w:t>
            </w:r>
          </w:p>
        </w:tc>
        <w:tc>
          <w:tcPr>
            <w:tcW w:w="7407" w:type="dxa"/>
            <w:shd w:val="clear" w:color="auto" w:fill="F2F2F2" w:themeFill="background1" w:themeFillShade="F2"/>
          </w:tcPr>
          <w:p w:rsidR="00000000" w:rsidRDefault="00AC26C9">
            <w:pPr>
              <w:rPr>
                <w:noProof/>
              </w:rPr>
            </w:pPr>
            <w:r>
              <w:rPr>
                <w:noProof/>
              </w:rPr>
              <w:t xml:space="preserve">In the Control Room you will be able to see the </w:t>
            </w:r>
            <w:r>
              <w:rPr>
                <w:rStyle w:val="mqInternal"/>
                <w:noProof/>
              </w:rPr>
              <w:t>[1}</w:t>
            </w:r>
            <w:r>
              <w:rPr>
                <w:noProof/>
              </w:rPr>
              <w:t>Endpoint</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details of each</w:t>
            </w:r>
            <w:r>
              <w:rPr>
                <w:noProof/>
              </w:rPr>
              <w:t xml:space="preserve"> of your streams.</w:t>
            </w:r>
          </w:p>
        </w:tc>
        <w:tc>
          <w:tcPr>
            <w:tcW w:w="7407" w:type="dxa"/>
          </w:tcPr>
          <w:p w:rsidR="00000000" w:rsidRDefault="00AC26C9">
            <w:pPr>
              <w:rPr>
                <w:lang w:val="fr-FR"/>
              </w:rPr>
            </w:pPr>
            <w:r>
              <w:rPr>
                <w:lang w:val="fr-FR"/>
              </w:rPr>
              <w:t>Dans la salle de contr</w:t>
            </w:r>
            <w:r>
              <w:rPr>
                <w:lang w:val="fr-FR"/>
              </w:rPr>
              <w:t>ô</w:t>
            </w:r>
            <w:r>
              <w:rPr>
                <w:lang w:val="fr-FR"/>
              </w:rPr>
              <w:t>le, vous pourrez voir les d</w:t>
            </w:r>
            <w:r>
              <w:rPr>
                <w:lang w:val="fr-FR"/>
              </w:rPr>
              <w:t>é</w:t>
            </w:r>
            <w:r>
              <w:rPr>
                <w:lang w:val="fr-FR"/>
              </w:rPr>
              <w:t xml:space="preserve">tails du </w:t>
            </w:r>
            <w:r>
              <w:rPr>
                <w:rStyle w:val="mqInternal"/>
                <w:noProof/>
                <w:lang w:val="fr-FR"/>
              </w:rPr>
              <w:t>[1}</w:t>
            </w:r>
            <w:r>
              <w:rPr>
                <w:lang w:val="fr-FR"/>
              </w:rPr>
              <w:t>point de terminaison</w:t>
            </w:r>
            <w:r>
              <w:rPr>
                <w:rStyle w:val="mqInternal"/>
                <w:noProof/>
                <w:lang w:val="fr-FR"/>
              </w:rPr>
              <w:t>{2]</w:t>
            </w:r>
            <w:r>
              <w:rPr>
                <w:lang w:val="fr-FR"/>
              </w:rPr>
              <w:t xml:space="preserve"> et du </w:t>
            </w:r>
            <w:r>
              <w:rPr>
                <w:rStyle w:val="mqInternal"/>
                <w:noProof/>
                <w:lang w:val="fr-FR"/>
              </w:rPr>
              <w:t>[1}</w:t>
            </w:r>
            <w:r>
              <w:rPr>
                <w:lang w:val="fr-FR"/>
              </w:rPr>
              <w:t>nom de flux</w:t>
            </w:r>
            <w:r>
              <w:rPr>
                <w:rStyle w:val="mqInternal"/>
                <w:noProof/>
                <w:lang w:val="fr-FR"/>
              </w:rPr>
              <w:t>{2]</w:t>
            </w:r>
            <w:r>
              <w:rPr>
                <w:lang w:val="fr-FR"/>
              </w:rPr>
              <w:t xml:space="preserve"> de chacun de vos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24e3d3fa-5299-4903-88fe-0aca9ef38fb6</w:t>
            </w:r>
          </w:p>
        </w:tc>
        <w:tc>
          <w:tcPr>
            <w:tcW w:w="7407" w:type="dxa"/>
            <w:shd w:val="clear" w:color="auto" w:fill="F2F2F2" w:themeFill="background1" w:themeFillShade="F2"/>
          </w:tcPr>
          <w:p w:rsidR="00000000" w:rsidRDefault="00AC26C9">
            <w:pPr>
              <w:rPr>
                <w:noProof/>
              </w:rPr>
            </w:pPr>
            <w:r>
              <w:rPr>
                <w:noProof/>
              </w:rPr>
              <w:t xml:space="preserve">You can review all the streams information in the </w:t>
            </w:r>
            <w:r>
              <w:rPr>
                <w:rStyle w:val="mqInternal"/>
                <w:noProof/>
              </w:rPr>
              <w:t>[1}</w:t>
            </w:r>
            <w:r>
              <w:rPr>
                <w:noProof/>
              </w:rPr>
              <w:t>Control R</w:t>
            </w:r>
            <w:r>
              <w:rPr>
                <w:noProof/>
              </w:rPr>
              <w:t>oom</w:t>
            </w:r>
            <w:r>
              <w:rPr>
                <w:rStyle w:val="mqInternal"/>
                <w:noProof/>
              </w:rPr>
              <w:t>{2]</w:t>
            </w:r>
            <w:r>
              <w:rPr>
                <w:noProof/>
              </w:rPr>
              <w:t>.</w:t>
            </w:r>
          </w:p>
        </w:tc>
        <w:tc>
          <w:tcPr>
            <w:tcW w:w="7407" w:type="dxa"/>
          </w:tcPr>
          <w:p w:rsidR="00000000" w:rsidRDefault="00AC26C9">
            <w:pPr>
              <w:rPr>
                <w:lang w:val="fr-FR"/>
              </w:rPr>
            </w:pPr>
            <w:r>
              <w:rPr>
                <w:lang w:val="fr-FR"/>
              </w:rPr>
              <w:t xml:space="preserve">Vous pouvez consulter toutes les informations de flux dans la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0eea0ba4-e0ef-4c80-9d0d-91578d4ebd1f</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21f46e44-36c0-4aa0-9641-d21f9c33926e</w:t>
            </w:r>
          </w:p>
        </w:tc>
        <w:tc>
          <w:tcPr>
            <w:tcW w:w="7407" w:type="dxa"/>
            <w:shd w:val="clear" w:color="auto" w:fill="F2F2F2" w:themeFill="background1" w:themeFillShade="F2"/>
          </w:tcPr>
          <w:p w:rsidR="00000000" w:rsidRDefault="00AC26C9">
            <w:pPr>
              <w:rPr>
                <w:noProof/>
              </w:rPr>
            </w:pPr>
            <w:r>
              <w:rPr>
                <w:noProof/>
              </w:rPr>
              <w:t>If you created a single-stream event and you add a redundancy stream in the Control Room, you will need to republish your player embed code to benefit from redundancy.</w:t>
            </w:r>
          </w:p>
        </w:tc>
        <w:tc>
          <w:tcPr>
            <w:tcW w:w="7407" w:type="dxa"/>
          </w:tcPr>
          <w:p w:rsidR="00000000" w:rsidRDefault="00AC26C9">
            <w:pPr>
              <w:rPr>
                <w:lang w:val="fr-FR"/>
              </w:rPr>
            </w:pPr>
            <w:r>
              <w:rPr>
                <w:lang w:val="fr-FR"/>
              </w:rPr>
              <w:t>Si vous avez cr</w:t>
            </w:r>
            <w:r>
              <w:rPr>
                <w:lang w:val="fr-FR"/>
              </w:rPr>
              <w:t>éé</w:t>
            </w:r>
            <w:r>
              <w:rPr>
                <w:lang w:val="fr-FR"/>
              </w:rPr>
              <w:t xml:space="preserve"> un </w:t>
            </w:r>
            <w:r>
              <w:rPr>
                <w:lang w:val="fr-FR"/>
              </w:rPr>
              <w:t>é</w:t>
            </w:r>
            <w:r>
              <w:rPr>
                <w:lang w:val="fr-FR"/>
              </w:rPr>
              <w:t>v</w:t>
            </w:r>
            <w:r>
              <w:rPr>
                <w:lang w:val="fr-FR"/>
              </w:rPr>
              <w:t>é</w:t>
            </w:r>
            <w:r>
              <w:rPr>
                <w:lang w:val="fr-FR"/>
              </w:rPr>
              <w:t xml:space="preserve">nement </w:t>
            </w:r>
            <w:r>
              <w:rPr>
                <w:lang w:val="fr-FR"/>
              </w:rPr>
              <w:t>à</w:t>
            </w:r>
            <w:r>
              <w:rPr>
                <w:lang w:val="fr-FR"/>
              </w:rPr>
              <w:t xml:space="preserve"> flux unique et que vous ajoutez un flux de redondance d</w:t>
            </w:r>
            <w:r>
              <w:rPr>
                <w:lang w:val="fr-FR"/>
              </w:rPr>
              <w:t>ans la salle de contr</w:t>
            </w:r>
            <w:r>
              <w:rPr>
                <w:lang w:val="fr-FR"/>
              </w:rPr>
              <w:t>ô</w:t>
            </w:r>
            <w:r>
              <w:rPr>
                <w:lang w:val="fr-FR"/>
              </w:rPr>
              <w:t>le, vous devrez republier le code int</w:t>
            </w:r>
            <w:r>
              <w:rPr>
                <w:lang w:val="fr-FR"/>
              </w:rPr>
              <w:t>é</w:t>
            </w:r>
            <w:r>
              <w:rPr>
                <w:lang w:val="fr-FR"/>
              </w:rPr>
              <w:t>gr</w:t>
            </w:r>
            <w:r>
              <w:rPr>
                <w:lang w:val="fr-FR"/>
              </w:rPr>
              <w:t>é</w:t>
            </w:r>
            <w:r>
              <w:rPr>
                <w:lang w:val="fr-FR"/>
              </w:rPr>
              <w:t xml:space="preserve"> de votre lecteur pour b</w:t>
            </w:r>
            <w:r>
              <w:rPr>
                <w:lang w:val="fr-FR"/>
              </w:rPr>
              <w:t>é</w:t>
            </w:r>
            <w:r>
              <w:rPr>
                <w:lang w:val="fr-FR"/>
              </w:rPr>
              <w:t>n</w:t>
            </w:r>
            <w:r>
              <w:rPr>
                <w:lang w:val="fr-FR"/>
              </w:rPr>
              <w:t>é</w:t>
            </w:r>
            <w:r>
              <w:rPr>
                <w:lang w:val="fr-FR"/>
              </w:rPr>
              <w:t>ficier de la redondance.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c07051c7-9573-46d3-9662-dd7bc3d7724c</w:t>
            </w:r>
          </w:p>
        </w:tc>
        <w:tc>
          <w:tcPr>
            <w:tcW w:w="7407" w:type="dxa"/>
            <w:shd w:val="clear" w:color="auto" w:fill="F2F2F2" w:themeFill="background1" w:themeFillShade="F2"/>
          </w:tcPr>
          <w:p w:rsidR="00000000" w:rsidRDefault="00AC26C9">
            <w:pPr>
              <w:rPr>
                <w:noProof/>
              </w:rPr>
            </w:pPr>
            <w:r>
              <w:rPr>
                <w:noProof/>
              </w:rPr>
              <w:t>Clipping</w:t>
            </w:r>
          </w:p>
        </w:tc>
        <w:tc>
          <w:tcPr>
            <w:tcW w:w="7407" w:type="dxa"/>
          </w:tcPr>
          <w:p w:rsidR="00000000" w:rsidRDefault="00AC26C9">
            <w:pPr>
              <w:rPr>
                <w:lang w:val="fr-FR"/>
              </w:rPr>
            </w:pPr>
            <w:r>
              <w:rPr>
                <w:lang w:val="fr-FR"/>
              </w:rPr>
              <w:t>Coupure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4b1b1fca-fda6-421e-a87f-3e5e92787f19</w:t>
            </w:r>
          </w:p>
        </w:tc>
        <w:tc>
          <w:tcPr>
            <w:tcW w:w="7407" w:type="dxa"/>
            <w:shd w:val="clear" w:color="auto" w:fill="F2F2F2" w:themeFill="background1" w:themeFillShade="F2"/>
          </w:tcPr>
          <w:p w:rsidR="00000000" w:rsidRDefault="00AC26C9">
            <w:pPr>
              <w:rPr>
                <w:noProof/>
              </w:rPr>
            </w:pPr>
            <w:r>
              <w:rPr>
                <w:noProof/>
              </w:rPr>
              <w:t>Video Clipping will be available for eac</w:t>
            </w:r>
            <w:r>
              <w:rPr>
                <w:noProof/>
              </w:rPr>
              <w:t>h of your streams, just by selecting the desired stream from the drop-down menu.</w:t>
            </w:r>
          </w:p>
        </w:tc>
        <w:tc>
          <w:tcPr>
            <w:tcW w:w="7407" w:type="dxa"/>
          </w:tcPr>
          <w:p w:rsidR="00000000" w:rsidRDefault="00AC26C9">
            <w:pPr>
              <w:rPr>
                <w:lang w:val="fr-FR"/>
              </w:rPr>
            </w:pPr>
            <w:r>
              <w:rPr>
                <w:lang w:val="fr-FR"/>
              </w:rPr>
              <w:t>L'</w:t>
            </w:r>
            <w:r>
              <w:rPr>
                <w:lang w:val="fr-FR"/>
              </w:rPr>
              <w:t>é</w:t>
            </w:r>
            <w:r>
              <w:rPr>
                <w:lang w:val="fr-FR"/>
              </w:rPr>
              <w:t>cr</w:t>
            </w:r>
            <w:r>
              <w:rPr>
                <w:lang w:val="fr-FR"/>
              </w:rPr>
              <w:t>ê</w:t>
            </w:r>
            <w:r>
              <w:rPr>
                <w:lang w:val="fr-FR"/>
              </w:rPr>
              <w:t>tage vid</w:t>
            </w:r>
            <w:r>
              <w:rPr>
                <w:lang w:val="fr-FR"/>
              </w:rPr>
              <w:t>é</w:t>
            </w:r>
            <w:r>
              <w:rPr>
                <w:lang w:val="fr-FR"/>
              </w:rPr>
              <w:t>o sera disponible pour chacun de vos flux, simplement en s</w:t>
            </w:r>
            <w:r>
              <w:rPr>
                <w:lang w:val="fr-FR"/>
              </w:rPr>
              <w:t>é</w:t>
            </w:r>
            <w:r>
              <w:rPr>
                <w:lang w:val="fr-FR"/>
              </w:rPr>
              <w:t>lectionnant le flux souhait</w:t>
            </w:r>
            <w:r>
              <w:rPr>
                <w:lang w:val="fr-FR"/>
              </w:rPr>
              <w:t>é</w:t>
            </w:r>
            <w:r>
              <w:rPr>
                <w:lang w:val="fr-FR"/>
              </w:rPr>
              <w:t xml:space="preserve"> dans le menu d</w:t>
            </w:r>
            <w:r>
              <w:rPr>
                <w:lang w:val="fr-FR"/>
              </w:rPr>
              <w:t>é</w:t>
            </w:r>
            <w:r>
              <w:rPr>
                <w:lang w:val="fr-FR"/>
              </w:rPr>
              <w:t>roulant.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b73e46fa-7303-4da8-a5c0-807baa635f11</w:t>
            </w:r>
          </w:p>
        </w:tc>
        <w:tc>
          <w:tcPr>
            <w:tcW w:w="7407" w:type="dxa"/>
            <w:shd w:val="clear" w:color="auto" w:fill="F2F2F2" w:themeFill="background1" w:themeFillShade="F2"/>
          </w:tcPr>
          <w:p w:rsidR="00000000" w:rsidRDefault="00AC26C9">
            <w:pPr>
              <w:rPr>
                <w:noProof/>
              </w:rPr>
            </w:pPr>
            <w:r>
              <w:rPr>
                <w:noProof/>
              </w:rPr>
              <w:t>For in</w:t>
            </w:r>
            <w:r>
              <w:rPr>
                <w:noProof/>
              </w:rPr>
              <w:t xml:space="preserve">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AC26C9">
            <w:pPr>
              <w:rPr>
                <w:lang w:val="fr-FR"/>
              </w:rPr>
            </w:pPr>
            <w:r>
              <w:rPr>
                <w:lang w:val="fr-FR"/>
              </w:rPr>
              <w:t>Pour plus d'informations sur la cr</w:t>
            </w:r>
            <w:r>
              <w:rPr>
                <w:lang w:val="fr-FR"/>
              </w:rPr>
              <w:t>é</w:t>
            </w:r>
            <w:r>
              <w:rPr>
                <w:lang w:val="fr-FR"/>
              </w:rPr>
              <w:t xml:space="preserve">ation d'un clip, reportez-vous </w:t>
            </w:r>
            <w:r>
              <w:rPr>
                <w:lang w:val="fr-FR"/>
              </w:rPr>
              <w:t>à</w:t>
            </w:r>
            <w:r>
              <w:rPr>
                <w:lang w:val="fr-FR"/>
              </w:rPr>
              <w:t xml:space="preserve"> </w:t>
            </w:r>
            <w:r>
              <w:rPr>
                <w:rStyle w:val="mqInternal"/>
                <w:noProof/>
                <w:lang w:val="fr-FR"/>
              </w:rPr>
              <w:t>[1}</w:t>
            </w:r>
            <w:r>
              <w:rPr>
                <w:lang w:val="fr-FR"/>
              </w:rPr>
              <w:t>la section Cr</w:t>
            </w:r>
            <w:r>
              <w:rPr>
                <w:lang w:val="fr-FR"/>
              </w:rPr>
              <w:t>é</w:t>
            </w:r>
            <w:r>
              <w:rPr>
                <w:lang w:val="fr-FR"/>
              </w:rPr>
              <w:t>ation d'un clip vid</w:t>
            </w:r>
            <w:r>
              <w:rPr>
                <w:lang w:val="fr-FR"/>
              </w:rPr>
              <w:t>é</w:t>
            </w:r>
            <w:r>
              <w:rPr>
                <w:lang w:val="fr-FR"/>
              </w:rPr>
              <w:t xml:space="preserve">o </w:t>
            </w:r>
            <w:r>
              <w:rPr>
                <w:lang w:val="fr-FR"/>
              </w:rPr>
              <w:t>à</w:t>
            </w:r>
            <w:r>
              <w:rPr>
                <w:lang w:val="fr-FR"/>
              </w:rPr>
              <w:t xml:space="preserve"> l'aide du module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1afea88e-fb5a-47c8-9907-1551a40ea135</w:t>
            </w:r>
          </w:p>
        </w:tc>
        <w:tc>
          <w:tcPr>
            <w:tcW w:w="7407" w:type="dxa"/>
            <w:shd w:val="clear" w:color="auto" w:fill="F2F2F2" w:themeFill="background1" w:themeFillShade="F2"/>
          </w:tcPr>
          <w:p w:rsidR="00000000" w:rsidRDefault="00AC26C9">
            <w:pPr>
              <w:rPr>
                <w:noProof/>
              </w:rPr>
            </w:pPr>
            <w:r>
              <w:rPr>
                <w:noProof/>
              </w:rPr>
              <w:t>Second stream selection.</w:t>
            </w:r>
          </w:p>
        </w:tc>
        <w:tc>
          <w:tcPr>
            <w:tcW w:w="7407" w:type="dxa"/>
          </w:tcPr>
          <w:p w:rsidR="00000000" w:rsidRDefault="00AC26C9">
            <w:pPr>
              <w:rPr>
                <w:lang w:val="fr-FR"/>
              </w:rPr>
            </w:pPr>
            <w:r>
              <w:rPr>
                <w:lang w:val="fr-FR"/>
              </w:rPr>
              <w:t>Deuxi</w:t>
            </w:r>
            <w:r>
              <w:rPr>
                <w:lang w:val="fr-FR"/>
              </w:rPr>
              <w:t>è</w:t>
            </w:r>
            <w:r>
              <w:rPr>
                <w:lang w:val="fr-FR"/>
              </w:rPr>
              <w:t>me s</w:t>
            </w:r>
            <w:r>
              <w:rPr>
                <w:lang w:val="fr-FR"/>
              </w:rPr>
              <w:t>é</w:t>
            </w:r>
            <w:r>
              <w:rPr>
                <w:lang w:val="fr-FR"/>
              </w:rPr>
              <w:t>lection de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fe1cd5b7-93e7-4e81-b538-e0eab4058cc7</w:t>
            </w:r>
          </w:p>
        </w:tc>
        <w:tc>
          <w:tcPr>
            <w:tcW w:w="7407" w:type="dxa"/>
            <w:shd w:val="clear" w:color="auto" w:fill="F2F2F2" w:themeFill="background1" w:themeFillShade="F2"/>
          </w:tcPr>
          <w:p w:rsidR="00000000" w:rsidRDefault="00AC26C9">
            <w:pPr>
              <w:rPr>
                <w:noProof/>
              </w:rPr>
            </w:pPr>
            <w:r>
              <w:rPr>
                <w:noProof/>
              </w:rPr>
              <w:t>Monitoring</w:t>
            </w:r>
          </w:p>
        </w:tc>
        <w:tc>
          <w:tcPr>
            <w:tcW w:w="7407" w:type="dxa"/>
          </w:tcPr>
          <w:p w:rsidR="00000000" w:rsidRDefault="00AC26C9">
            <w:pPr>
              <w:rPr>
                <w:lang w:val="fr-FR"/>
              </w:rPr>
            </w:pPr>
            <w:r>
              <w:rPr>
                <w:lang w:val="fr-FR"/>
              </w:rPr>
              <w:t>Contr</w:t>
            </w:r>
            <w:r>
              <w:rPr>
                <w:lang w:val="fr-FR"/>
              </w:rPr>
              <w:t>ô</w:t>
            </w:r>
            <w:r>
              <w:rPr>
                <w:lang w:val="fr-FR"/>
              </w:rPr>
              <w: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8f4a5544-5db8-4a18-857f-f0adec87cf7a</w:t>
            </w:r>
          </w:p>
        </w:tc>
        <w:tc>
          <w:tcPr>
            <w:tcW w:w="7407" w:type="dxa"/>
            <w:shd w:val="clear" w:color="auto" w:fill="F2F2F2" w:themeFill="background1" w:themeFillShade="F2"/>
          </w:tcPr>
          <w:p w:rsidR="00000000" w:rsidRDefault="00AC26C9">
            <w:pPr>
              <w:rPr>
                <w:noProof/>
              </w:rPr>
            </w:pPr>
            <w:r>
              <w:rPr>
                <w:noProof/>
              </w:rPr>
              <w:t>Click in the Monitoring tab below the preview player to view m</w:t>
            </w:r>
            <w:r>
              <w:rPr>
                <w:noProof/>
              </w:rPr>
              <w:t>onitoring information.</w:t>
            </w:r>
          </w:p>
        </w:tc>
        <w:tc>
          <w:tcPr>
            <w:tcW w:w="7407" w:type="dxa"/>
          </w:tcPr>
          <w:p w:rsidR="00000000" w:rsidRDefault="00AC26C9">
            <w:pPr>
              <w:rPr>
                <w:lang w:val="fr-FR"/>
              </w:rPr>
            </w:pPr>
            <w:r>
              <w:rPr>
                <w:lang w:val="fr-FR"/>
              </w:rPr>
              <w:t>Cliquez dans l'onglet Surveillance sous le lecteur d'aper</w:t>
            </w:r>
            <w:r>
              <w:rPr>
                <w:lang w:val="fr-FR"/>
              </w:rPr>
              <w:t>ç</w:t>
            </w:r>
            <w:r>
              <w:rPr>
                <w:lang w:val="fr-FR"/>
              </w:rPr>
              <w:t>u pour afficher les informations de surveillance.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4990aebc-a044-450d-88ee-7b5c2fc7eb18</w:t>
            </w:r>
          </w:p>
        </w:tc>
        <w:tc>
          <w:tcPr>
            <w:tcW w:w="7407" w:type="dxa"/>
            <w:shd w:val="clear" w:color="auto" w:fill="F2F2F2" w:themeFill="background1" w:themeFillShade="F2"/>
          </w:tcPr>
          <w:p w:rsidR="00000000" w:rsidRDefault="00AC26C9">
            <w:pPr>
              <w:rPr>
                <w:noProof/>
              </w:rPr>
            </w:pPr>
            <w:r>
              <w:rPr>
                <w:noProof/>
              </w:rPr>
              <w:t>Monitoring will be available for each of your streams, just by selecting the desire</w:t>
            </w:r>
            <w:r>
              <w:rPr>
                <w:noProof/>
              </w:rPr>
              <w:t>d stream from the drop-down menu.</w:t>
            </w:r>
          </w:p>
        </w:tc>
        <w:tc>
          <w:tcPr>
            <w:tcW w:w="7407" w:type="dxa"/>
          </w:tcPr>
          <w:p w:rsidR="00000000" w:rsidRDefault="00AC26C9">
            <w:pPr>
              <w:rPr>
                <w:lang w:val="fr-FR"/>
              </w:rPr>
            </w:pPr>
            <w:r>
              <w:rPr>
                <w:lang w:val="fr-FR"/>
              </w:rPr>
              <w:t>La surveillance sera disponible pour chacun de vos flux, simplement en s</w:t>
            </w:r>
            <w:r>
              <w:rPr>
                <w:lang w:val="fr-FR"/>
              </w:rPr>
              <w:t>é</w:t>
            </w:r>
            <w:r>
              <w:rPr>
                <w:lang w:val="fr-FR"/>
              </w:rPr>
              <w:t>lectionnant le flux souhait</w:t>
            </w:r>
            <w:r>
              <w:rPr>
                <w:lang w:val="fr-FR"/>
              </w:rPr>
              <w:t>é</w:t>
            </w:r>
            <w:r>
              <w:rPr>
                <w:lang w:val="fr-FR"/>
              </w:rPr>
              <w:t xml:space="preserve"> dans le menu d</w:t>
            </w:r>
            <w:r>
              <w:rPr>
                <w:lang w:val="fr-FR"/>
              </w:rPr>
              <w:t>é</w:t>
            </w:r>
            <w:r>
              <w:rPr>
                <w:lang w:val="fr-FR"/>
              </w:rPr>
              <w:t>roulant.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ba238f07-edee-4e37-be6b-9e12a76aca60</w:t>
            </w:r>
          </w:p>
        </w:tc>
        <w:tc>
          <w:tcPr>
            <w:tcW w:w="7407" w:type="dxa"/>
            <w:shd w:val="clear" w:color="auto" w:fill="F2F2F2" w:themeFill="background1" w:themeFillShade="F2"/>
          </w:tcPr>
          <w:p w:rsidR="00000000" w:rsidRDefault="00AC26C9">
            <w:pPr>
              <w:rPr>
                <w:noProof/>
              </w:rPr>
            </w:pPr>
            <w:r>
              <w:rPr>
                <w:noProof/>
              </w:rPr>
              <w:t>The monitoring information is available while an event</w:t>
            </w:r>
            <w:r>
              <w:rPr>
                <w:noProof/>
              </w:rPr>
              <w:t xml:space="preserve"> is in progress and for up to 1 hour after the event ends.</w:t>
            </w:r>
          </w:p>
        </w:tc>
        <w:tc>
          <w:tcPr>
            <w:tcW w:w="7407" w:type="dxa"/>
          </w:tcPr>
          <w:p w:rsidR="00000000" w:rsidRDefault="00AC26C9">
            <w:pPr>
              <w:rPr>
                <w:lang w:val="fr-FR"/>
              </w:rPr>
            </w:pPr>
            <w:r>
              <w:rPr>
                <w:lang w:val="fr-FR"/>
              </w:rPr>
              <w:t xml:space="preserve">Les informations de surveillance sont disponibles pendant qu'un </w:t>
            </w:r>
            <w:r>
              <w:rPr>
                <w:lang w:val="fr-FR"/>
              </w:rPr>
              <w:t>é</w:t>
            </w:r>
            <w:r>
              <w:rPr>
                <w:lang w:val="fr-FR"/>
              </w:rPr>
              <w:t>v</w:t>
            </w:r>
            <w:r>
              <w:rPr>
                <w:lang w:val="fr-FR"/>
              </w:rPr>
              <w:t>é</w:t>
            </w:r>
            <w:r>
              <w:rPr>
                <w:lang w:val="fr-FR"/>
              </w:rPr>
              <w:t>nement est en cours et jusqu'</w:t>
            </w:r>
            <w:r>
              <w:rPr>
                <w:lang w:val="fr-FR"/>
              </w:rPr>
              <w:t>à</w:t>
            </w:r>
            <w:r>
              <w:rPr>
                <w:lang w:val="fr-FR"/>
              </w:rPr>
              <w:t xml:space="preserve"> 1 heure apr</w:t>
            </w:r>
            <w:r>
              <w:rPr>
                <w:lang w:val="fr-FR"/>
              </w:rPr>
              <w:t>è</w:t>
            </w:r>
            <w:r>
              <w:rPr>
                <w:lang w:val="fr-FR"/>
              </w:rPr>
              <w:t>s la fin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f5804947-f308-4901-a16b-61205eee3874</w:t>
            </w:r>
          </w:p>
        </w:tc>
        <w:tc>
          <w:tcPr>
            <w:tcW w:w="7407" w:type="dxa"/>
            <w:shd w:val="clear" w:color="auto" w:fill="F2F2F2" w:themeFill="background1" w:themeFillShade="F2"/>
          </w:tcPr>
          <w:p w:rsidR="00000000" w:rsidRDefault="00AC26C9">
            <w:pPr>
              <w:rPr>
                <w:noProof/>
              </w:rPr>
            </w:pPr>
            <w:r>
              <w:rPr>
                <w:noProof/>
              </w:rPr>
              <w:t>Limitations</w:t>
            </w:r>
          </w:p>
        </w:tc>
        <w:tc>
          <w:tcPr>
            <w:tcW w:w="7407" w:type="dxa"/>
          </w:tcPr>
          <w:p w:rsidR="00000000" w:rsidRDefault="00AC26C9">
            <w:pPr>
              <w:rPr>
                <w:lang w:val="fr-FR"/>
              </w:rPr>
            </w:pPr>
            <w:r>
              <w:rPr>
                <w:lang w:val="fr-FR"/>
              </w:rPr>
              <w:t>Contraintes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45e87e1c-b1b3-4228-8001-20ae785919b0</w:t>
            </w:r>
          </w:p>
        </w:tc>
        <w:tc>
          <w:tcPr>
            <w:tcW w:w="7407" w:type="dxa"/>
            <w:shd w:val="clear" w:color="auto" w:fill="F2F2F2" w:themeFill="background1" w:themeFillShade="F2"/>
          </w:tcPr>
          <w:p w:rsidR="00000000" w:rsidRDefault="00AC26C9">
            <w:pPr>
              <w:rPr>
                <w:noProof/>
              </w:rPr>
            </w:pPr>
            <w:r>
              <w:rPr>
                <w:noProof/>
              </w:rPr>
              <w:t xml:space="preserve">Live redundancy </w:t>
            </w:r>
            <w:r>
              <w:rPr>
                <w:rStyle w:val="mqInternal"/>
                <w:noProof/>
              </w:rPr>
              <w:t>[1}</w:t>
            </w:r>
            <w:r>
              <w:rPr>
                <w:noProof/>
              </w:rPr>
              <w:t>cannot</w:t>
            </w:r>
            <w:r>
              <w:rPr>
                <w:rStyle w:val="mqInternal"/>
                <w:noProof/>
              </w:rPr>
              <w:t>{2]</w:t>
            </w:r>
            <w:r>
              <w:rPr>
                <w:noProof/>
              </w:rPr>
              <w:t xml:space="preserve"> be used with DRM-protected live streams.</w:t>
            </w:r>
          </w:p>
        </w:tc>
        <w:tc>
          <w:tcPr>
            <w:tcW w:w="7407" w:type="dxa"/>
          </w:tcPr>
          <w:p w:rsidR="00000000" w:rsidRDefault="00AC26C9">
            <w:pPr>
              <w:rPr>
                <w:lang w:val="fr-FR"/>
              </w:rPr>
            </w:pPr>
            <w:r>
              <w:rPr>
                <w:lang w:val="fr-FR"/>
              </w:rPr>
              <w:t xml:space="preserve">Redondance en direct </w:t>
            </w:r>
            <w:r>
              <w:rPr>
                <w:rStyle w:val="mqInternal"/>
                <w:noProof/>
                <w:lang w:val="fr-FR"/>
              </w:rPr>
              <w:t>[1}</w:t>
            </w:r>
            <w:r>
              <w:rPr>
                <w:lang w:val="fr-FR"/>
              </w:rPr>
              <w:t>ne peux pas</w:t>
            </w:r>
            <w:r>
              <w:rPr>
                <w:rStyle w:val="mqInternal"/>
                <w:noProof/>
                <w:lang w:val="fr-FR"/>
              </w:rPr>
              <w:t>{2]</w:t>
            </w:r>
            <w:r>
              <w:rPr>
                <w:lang w:val="fr-FR"/>
              </w:rPr>
              <w:t xml:space="preserve"> </w:t>
            </w:r>
            <w:r>
              <w:rPr>
                <w:lang w:val="fr-FR"/>
              </w:rPr>
              <w:t>ê</w:t>
            </w:r>
            <w:r>
              <w:rPr>
                <w:lang w:val="fr-FR"/>
              </w:rPr>
              <w:t>tre utilis</w:t>
            </w:r>
            <w:r>
              <w:rPr>
                <w:lang w:val="fr-FR"/>
              </w:rPr>
              <w:t>é</w:t>
            </w:r>
            <w:r>
              <w:rPr>
                <w:lang w:val="fr-FR"/>
              </w:rPr>
              <w:t xml:space="preserve"> avec les flux en direct prot</w:t>
            </w:r>
            <w:r>
              <w:rPr>
                <w:lang w:val="fr-FR"/>
              </w:rPr>
              <w:t>é</w:t>
            </w:r>
            <w:r>
              <w:rPr>
                <w:lang w:val="fr-FR"/>
              </w:rPr>
              <w:t>g</w:t>
            </w:r>
            <w:r>
              <w:rPr>
                <w:lang w:val="fr-FR"/>
              </w:rPr>
              <w:t>é</w:t>
            </w:r>
            <w:r>
              <w:rPr>
                <w:lang w:val="fr-FR"/>
              </w:rPr>
              <w:t>s par DRM.</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reviewing-live-analytics.html</w:t>
            </w:r>
          </w:p>
          <w:p w:rsidR="00000000" w:rsidRDefault="00AC26C9">
            <w:pPr>
              <w:jc w:val="center"/>
              <w:rPr>
                <w:b/>
                <w:noProof/>
              </w:rPr>
            </w:pPr>
            <w:r>
              <w:rPr>
                <w:b/>
                <w:noProof/>
              </w:rPr>
              <w:t>MQ97101</w:t>
            </w:r>
            <w:r>
              <w:rPr>
                <w:b/>
                <w:noProof/>
              </w:rPr>
              <w:t>0 629985f7-d048-4891-81cf-33d50656b59c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cfdcb4a7-fc15-4dd1-8f9c-4bb6c593eeb0</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1f192ca3-d2cd-448b-b728-aa2ce6cc9c96</w:t>
            </w:r>
          </w:p>
        </w:tc>
        <w:tc>
          <w:tcPr>
            <w:tcW w:w="7407" w:type="dxa"/>
            <w:shd w:val="clear" w:color="auto" w:fill="F2F2F2" w:themeFill="background1" w:themeFillShade="F2"/>
          </w:tcPr>
          <w:p w:rsidR="00000000" w:rsidRDefault="00AC26C9">
            <w:pPr>
              <w:rPr>
                <w:noProof/>
              </w:rPr>
            </w:pPr>
            <w:r>
              <w:rPr>
                <w:noProof/>
              </w:rPr>
              <w:t>Reviewing Live Analytics parent:</w:t>
            </w:r>
          </w:p>
        </w:tc>
        <w:tc>
          <w:tcPr>
            <w:tcW w:w="7407" w:type="dxa"/>
          </w:tcPr>
          <w:p w:rsidR="00000000" w:rsidRDefault="00AC26C9">
            <w:pPr>
              <w:rPr>
                <w:lang w:val="fr-FR"/>
              </w:rPr>
            </w:pPr>
            <w:r>
              <w:rPr>
                <w:lang w:val="fr-FR"/>
              </w:rPr>
              <w:t>R</w:t>
            </w:r>
            <w:r>
              <w:rPr>
                <w:lang w:val="fr-FR"/>
              </w:rPr>
              <w:t>é</w:t>
            </w:r>
            <w:r>
              <w:rPr>
                <w:lang w:val="fr-FR"/>
              </w:rPr>
              <w:t>vision du parent Live Analytics: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fb89fe11-8a07-4f0c-a935-305d8c810f13</w:t>
            </w:r>
          </w:p>
        </w:tc>
        <w:tc>
          <w:tcPr>
            <w:tcW w:w="7407" w:type="dxa"/>
            <w:shd w:val="clear" w:color="auto" w:fill="F2F2F2" w:themeFill="background1" w:themeFillShade="F2"/>
          </w:tcPr>
          <w:p w:rsidR="00000000" w:rsidRDefault="00AC26C9">
            <w:pPr>
              <w:rPr>
                <w:noProof/>
              </w:rPr>
            </w:pPr>
            <w:r>
              <w:rPr>
                <w:noProof/>
              </w:rPr>
              <w:t>Live Module ---</w:t>
            </w:r>
          </w:p>
        </w:tc>
        <w:tc>
          <w:tcPr>
            <w:tcW w:w="7407" w:type="dxa"/>
          </w:tcPr>
          <w:p w:rsidR="00000000" w:rsidRDefault="00AC26C9">
            <w:pPr>
              <w:rPr>
                <w:lang w:val="fr-FR"/>
              </w:rPr>
            </w:pPr>
            <w:r>
              <w:rPr>
                <w:lang w:val="fr-FR"/>
              </w:rPr>
              <w:t>Module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a136952a-682e-44f3-a8b8-1db0d2873d3c</w:t>
            </w:r>
          </w:p>
        </w:tc>
        <w:tc>
          <w:tcPr>
            <w:tcW w:w="7407" w:type="dxa"/>
            <w:shd w:val="clear" w:color="auto" w:fill="F2F2F2" w:themeFill="background1" w:themeFillShade="F2"/>
          </w:tcPr>
          <w:p w:rsidR="00000000" w:rsidRDefault="00AC26C9">
            <w:pPr>
              <w:rPr>
                <w:noProof/>
              </w:rPr>
            </w:pPr>
            <w:r>
              <w:rPr>
                <w:noProof/>
              </w:rPr>
              <w:t>Reviewing Live Analytics</w:t>
            </w:r>
          </w:p>
        </w:tc>
        <w:tc>
          <w:tcPr>
            <w:tcW w:w="7407" w:type="dxa"/>
          </w:tcPr>
          <w:p w:rsidR="00000000" w:rsidRDefault="00AC26C9">
            <w:pPr>
              <w:rPr>
                <w:lang w:val="fr-FR"/>
              </w:rPr>
            </w:pPr>
            <w:r>
              <w:rPr>
                <w:lang w:val="fr-FR"/>
              </w:rPr>
              <w:t>Consulter Live Analytics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013e9817-bb03-4447-89a9-faa381c831db</w:t>
            </w:r>
          </w:p>
        </w:tc>
        <w:tc>
          <w:tcPr>
            <w:tcW w:w="7407" w:type="dxa"/>
            <w:shd w:val="clear" w:color="auto" w:fill="F2F2F2" w:themeFill="background1" w:themeFillShade="F2"/>
          </w:tcPr>
          <w:p w:rsidR="00000000" w:rsidRDefault="00AC26C9">
            <w:pPr>
              <w:rPr>
                <w:noProof/>
              </w:rPr>
            </w:pPr>
            <w:r>
              <w:rPr>
                <w:noProof/>
              </w:rPr>
              <w:t>In this topic you will learn about the live analytics that are provided by the Live module.</w:t>
            </w:r>
          </w:p>
        </w:tc>
        <w:tc>
          <w:tcPr>
            <w:tcW w:w="7407" w:type="dxa"/>
          </w:tcPr>
          <w:p w:rsidR="00000000" w:rsidRDefault="00AC26C9">
            <w:pPr>
              <w:rPr>
                <w:lang w:val="fr-FR"/>
              </w:rPr>
            </w:pPr>
            <w:r>
              <w:rPr>
                <w:lang w:val="fr-FR"/>
              </w:rPr>
              <w:t>Dans cette rubrique, vous d</w:t>
            </w:r>
            <w:r>
              <w:rPr>
                <w:lang w:val="fr-FR"/>
              </w:rPr>
              <w:t>é</w:t>
            </w:r>
            <w:r>
              <w:rPr>
                <w:lang w:val="fr-FR"/>
              </w:rPr>
              <w:t>couvrirez les analyses en direct fournies par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dc4bd76d-bd25-4504-9c22-8f3e39ea3c66</w:t>
            </w:r>
          </w:p>
        </w:tc>
        <w:tc>
          <w:tcPr>
            <w:tcW w:w="7407" w:type="dxa"/>
            <w:shd w:val="clear" w:color="auto" w:fill="F2F2F2" w:themeFill="background1" w:themeFillShade="F2"/>
          </w:tcPr>
          <w:p w:rsidR="00000000" w:rsidRDefault="00AC26C9">
            <w:pPr>
              <w:rPr>
                <w:noProof/>
              </w:rPr>
            </w:pPr>
            <w:r>
              <w:rPr>
                <w:noProof/>
              </w:rPr>
              <w:t>Overview</w:t>
            </w:r>
          </w:p>
        </w:tc>
        <w:tc>
          <w:tcPr>
            <w:tcW w:w="7407" w:type="dxa"/>
          </w:tcPr>
          <w:p w:rsidR="00000000" w:rsidRDefault="00AC26C9">
            <w:pPr>
              <w:rPr>
                <w:lang w:val="fr-FR"/>
              </w:rPr>
            </w:pPr>
            <w:r>
              <w:rPr>
                <w:lang w:val="fr-FR"/>
              </w:rPr>
              <w:t>Vue d'ensemble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68356</w:t>
            </w:r>
            <w:r>
              <w:rPr>
                <w:noProof/>
                <w:sz w:val="2"/>
              </w:rPr>
              <w:t>491-93da-4052-95a2-6916c63d47c6</w:t>
            </w:r>
          </w:p>
        </w:tc>
        <w:tc>
          <w:tcPr>
            <w:tcW w:w="7407" w:type="dxa"/>
            <w:shd w:val="clear" w:color="auto" w:fill="F2F2F2" w:themeFill="background1" w:themeFillShade="F2"/>
          </w:tcPr>
          <w:p w:rsidR="00000000" w:rsidRDefault="00AC26C9">
            <w:pPr>
              <w:rPr>
                <w:noProof/>
              </w:rPr>
            </w:pPr>
            <w:r>
              <w:rPr>
                <w:noProof/>
              </w:rPr>
              <w:t>The Live module provides reports on live streaming event or channel performance.</w:t>
            </w:r>
          </w:p>
        </w:tc>
        <w:tc>
          <w:tcPr>
            <w:tcW w:w="7407" w:type="dxa"/>
          </w:tcPr>
          <w:p w:rsidR="00000000" w:rsidRDefault="00AC26C9">
            <w:pPr>
              <w:rPr>
                <w:lang w:val="fr-FR"/>
              </w:rPr>
            </w:pPr>
            <w:r>
              <w:rPr>
                <w:lang w:val="fr-FR"/>
              </w:rPr>
              <w:t xml:space="preserve">Le module Live fournit des rapports sur les performances des canaux ou des </w:t>
            </w:r>
            <w:r>
              <w:rPr>
                <w:lang w:val="fr-FR"/>
              </w:rPr>
              <w:t>é</w:t>
            </w:r>
            <w:r>
              <w:rPr>
                <w:lang w:val="fr-FR"/>
              </w:rPr>
              <w:t>v</w:t>
            </w:r>
            <w:r>
              <w:rPr>
                <w:lang w:val="fr-FR"/>
              </w:rPr>
              <w:t>é</w:t>
            </w:r>
            <w:r>
              <w:rPr>
                <w:lang w:val="fr-FR"/>
              </w:rPr>
              <w:t>nements de streaming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33950bf9-e10d-4cf6-bc9e-692f6</w:t>
            </w:r>
            <w:r>
              <w:rPr>
                <w:noProof/>
                <w:sz w:val="2"/>
              </w:rPr>
              <w:t>f638273</w:t>
            </w:r>
          </w:p>
        </w:tc>
        <w:tc>
          <w:tcPr>
            <w:tcW w:w="7407" w:type="dxa"/>
            <w:shd w:val="clear" w:color="auto" w:fill="F2F2F2" w:themeFill="background1" w:themeFillShade="F2"/>
          </w:tcPr>
          <w:p w:rsidR="00000000" w:rsidRDefault="00AC26C9">
            <w:pPr>
              <w:rPr>
                <w:noProof/>
              </w:rPr>
            </w:pPr>
            <w:r>
              <w:rPr>
                <w:noProof/>
              </w:rPr>
              <w:t>Information including real-time concurrent viewers and aggregated post-event data about the viewers stream time, geography, and devices are available.</w:t>
            </w:r>
          </w:p>
        </w:tc>
        <w:tc>
          <w:tcPr>
            <w:tcW w:w="7407" w:type="dxa"/>
          </w:tcPr>
          <w:p w:rsidR="00000000" w:rsidRDefault="00AC26C9">
            <w:pPr>
              <w:rPr>
                <w:lang w:val="fr-FR"/>
              </w:rPr>
            </w:pPr>
            <w:r>
              <w:rPr>
                <w:lang w:val="fr-FR"/>
              </w:rPr>
              <w:t>Des informations, y compris les visionneuses simultan</w:t>
            </w:r>
            <w:r>
              <w:rPr>
                <w:lang w:val="fr-FR"/>
              </w:rPr>
              <w:t>é</w:t>
            </w:r>
            <w:r>
              <w:rPr>
                <w:lang w:val="fr-FR"/>
              </w:rPr>
              <w:t>es en temps r</w:t>
            </w:r>
            <w:r>
              <w:rPr>
                <w:lang w:val="fr-FR"/>
              </w:rPr>
              <w:t>é</w:t>
            </w:r>
            <w:r>
              <w:rPr>
                <w:lang w:val="fr-FR"/>
              </w:rPr>
              <w:t>el et les donn</w:t>
            </w:r>
            <w:r>
              <w:rPr>
                <w:lang w:val="fr-FR"/>
              </w:rPr>
              <w:t>é</w:t>
            </w:r>
            <w:r>
              <w:rPr>
                <w:lang w:val="fr-FR"/>
              </w:rPr>
              <w:t>es post-</w:t>
            </w:r>
            <w:r>
              <w:rPr>
                <w:lang w:val="fr-FR"/>
              </w:rPr>
              <w:t>é</w:t>
            </w:r>
            <w:r>
              <w:rPr>
                <w:lang w:val="fr-FR"/>
              </w:rPr>
              <w:t>v</w:t>
            </w:r>
            <w:r>
              <w:rPr>
                <w:lang w:val="fr-FR"/>
              </w:rPr>
              <w:t>é</w:t>
            </w:r>
            <w:r>
              <w:rPr>
                <w:lang w:val="fr-FR"/>
              </w:rPr>
              <w:t>nem</w:t>
            </w:r>
            <w:r>
              <w:rPr>
                <w:lang w:val="fr-FR"/>
              </w:rPr>
              <w:t>ent agr</w:t>
            </w:r>
            <w:r>
              <w:rPr>
                <w:lang w:val="fr-FR"/>
              </w:rPr>
              <w:t>é</w:t>
            </w:r>
            <w:r>
              <w:rPr>
                <w:lang w:val="fr-FR"/>
              </w:rPr>
              <w:t>g</w:t>
            </w:r>
            <w:r>
              <w:rPr>
                <w:lang w:val="fr-FR"/>
              </w:rPr>
              <w:t>é</w:t>
            </w:r>
            <w:r>
              <w:rPr>
                <w:lang w:val="fr-FR"/>
              </w:rPr>
              <w:t>es sur le temps de diffusion, la g</w:t>
            </w:r>
            <w:r>
              <w:rPr>
                <w:lang w:val="fr-FR"/>
              </w:rPr>
              <w:t>é</w:t>
            </w:r>
            <w:r>
              <w:rPr>
                <w:lang w:val="fr-FR"/>
              </w:rPr>
              <w:t>ographie et les p</w:t>
            </w:r>
            <w:r>
              <w:rPr>
                <w:lang w:val="fr-FR"/>
              </w:rPr>
              <w:t>é</w:t>
            </w:r>
            <w:r>
              <w:rPr>
                <w:lang w:val="fr-FR"/>
              </w:rPr>
              <w:t>riph</w:t>
            </w:r>
            <w:r>
              <w:rPr>
                <w:lang w:val="fr-FR"/>
              </w:rPr>
              <w:t>é</w:t>
            </w:r>
            <w:r>
              <w:rPr>
                <w:lang w:val="fr-FR"/>
              </w:rPr>
              <w:t>riques des visionneuses, sont disponibles.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89326f49-a1e9-4535-8ca4-61ebc919c3fe</w:t>
            </w:r>
          </w:p>
        </w:tc>
        <w:tc>
          <w:tcPr>
            <w:tcW w:w="7407" w:type="dxa"/>
            <w:shd w:val="clear" w:color="auto" w:fill="F2F2F2" w:themeFill="background1" w:themeFillShade="F2"/>
          </w:tcPr>
          <w:p w:rsidR="00000000" w:rsidRDefault="00AC26C9">
            <w:pPr>
              <w:rPr>
                <w:noProof/>
              </w:rPr>
            </w:pPr>
            <w:r>
              <w:rPr>
                <w:noProof/>
              </w:rPr>
              <w:t>To view live analytics, follow these steps:</w:t>
            </w:r>
          </w:p>
        </w:tc>
        <w:tc>
          <w:tcPr>
            <w:tcW w:w="7407" w:type="dxa"/>
          </w:tcPr>
          <w:p w:rsidR="00000000" w:rsidRDefault="00AC26C9">
            <w:pPr>
              <w:rPr>
                <w:lang w:val="fr-FR"/>
              </w:rPr>
            </w:pPr>
            <w:r>
              <w:rPr>
                <w:lang w:val="fr-FR"/>
              </w:rPr>
              <w:t>Pour afficher les analyses en direct, proc</w:t>
            </w:r>
            <w:r>
              <w:rPr>
                <w:lang w:val="fr-FR"/>
              </w:rPr>
              <w:t>é</w:t>
            </w:r>
            <w:r>
              <w:rPr>
                <w:lang w:val="fr-FR"/>
              </w:rPr>
              <w:t>dez comme suit: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b067d1c3-6903-4668-9376-ecc596e35a92</w:t>
            </w:r>
          </w:p>
        </w:tc>
        <w:tc>
          <w:tcPr>
            <w:tcW w:w="7407" w:type="dxa"/>
            <w:shd w:val="clear" w:color="auto" w:fill="F2F2F2" w:themeFill="background1" w:themeFillShade="F2"/>
          </w:tcPr>
          <w:p w:rsidR="00000000" w:rsidRDefault="00AC26C9">
            <w:pPr>
              <w:rPr>
                <w:noProof/>
              </w:rPr>
            </w:pPr>
            <w:r>
              <w:rPr>
                <w:noProof/>
              </w:rPr>
              <w:t xml:space="preserve">Open the </w:t>
            </w:r>
            <w:r>
              <w:rPr>
                <w:rStyle w:val="mqInternal"/>
                <w:noProof/>
              </w:rPr>
              <w:t>[1}</w:t>
            </w:r>
            <w:r>
              <w:rPr>
                <w:noProof/>
              </w:rPr>
              <w:t>Live</w:t>
            </w:r>
            <w:r>
              <w:rPr>
                <w:rStyle w:val="mqInternal"/>
                <w:noProof/>
              </w:rPr>
              <w:t>{2]</w:t>
            </w:r>
            <w:r>
              <w:rPr>
                <w:noProof/>
              </w:rPr>
              <w:t xml:space="preserve"> module.</w:t>
            </w:r>
          </w:p>
        </w:tc>
        <w:tc>
          <w:tcPr>
            <w:tcW w:w="7407" w:type="dxa"/>
          </w:tcPr>
          <w:p w:rsidR="00000000" w:rsidRDefault="00AC26C9">
            <w:pPr>
              <w:rPr>
                <w:lang w:val="fr-FR"/>
              </w:rPr>
            </w:pPr>
            <w:r>
              <w:rPr>
                <w:lang w:val="fr-FR"/>
              </w:rPr>
              <w:t xml:space="preserve">Ouvrez le </w:t>
            </w:r>
            <w:r>
              <w:rPr>
                <w:rStyle w:val="mqInternal"/>
                <w:noProof/>
                <w:lang w:val="fr-FR"/>
              </w:rPr>
              <w:t>[1}</w:t>
            </w:r>
            <w:r>
              <w:rPr>
                <w:lang w:val="fr-FR"/>
              </w:rPr>
              <w:t>Vivre</w:t>
            </w:r>
            <w:r>
              <w:rPr>
                <w:rStyle w:val="mqInternal"/>
                <w:noProof/>
                <w:lang w:val="fr-FR"/>
              </w:rPr>
              <w:t>{2]</w:t>
            </w:r>
            <w:r>
              <w:rPr>
                <w:lang w:val="fr-FR"/>
              </w:rPr>
              <w:t xml:space="preserve"> module.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4a1ebdbd-b6c3-4fb5-8a3c-f8251324b028</w:t>
            </w:r>
          </w:p>
        </w:tc>
        <w:tc>
          <w:tcPr>
            <w:tcW w:w="7407" w:type="dxa"/>
            <w:shd w:val="clear" w:color="auto" w:fill="F2F2F2" w:themeFill="background1" w:themeFillShade="F2"/>
          </w:tcPr>
          <w:p w:rsidR="00000000" w:rsidRDefault="00AC26C9">
            <w:pPr>
              <w:rPr>
                <w:noProof/>
              </w:rPr>
            </w:pPr>
            <w:r>
              <w:rPr>
                <w:noProof/>
              </w:rPr>
              <w:t>Click on an event name.</w:t>
            </w:r>
          </w:p>
        </w:tc>
        <w:tc>
          <w:tcPr>
            <w:tcW w:w="7407" w:type="dxa"/>
          </w:tcPr>
          <w:p w:rsidR="00000000" w:rsidRDefault="00AC26C9">
            <w:pPr>
              <w:rPr>
                <w:lang w:val="fr-FR"/>
              </w:rPr>
            </w:pPr>
            <w:r>
              <w:rPr>
                <w:lang w:val="fr-FR"/>
              </w:rPr>
              <w:t>Cliquez sur un nom d'</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b90fdfe6-199b-495e-979c-ad45969cdfcd</w:t>
            </w:r>
          </w:p>
        </w:tc>
        <w:tc>
          <w:tcPr>
            <w:tcW w:w="7407" w:type="dxa"/>
            <w:shd w:val="clear" w:color="auto" w:fill="F2F2F2" w:themeFill="background1" w:themeFillShade="F2"/>
          </w:tcPr>
          <w:p w:rsidR="00000000" w:rsidRDefault="00AC26C9">
            <w:pPr>
              <w:rPr>
                <w:noProof/>
              </w:rPr>
            </w:pPr>
            <w:r>
              <w:rPr>
                <w:noProof/>
              </w:rPr>
              <w:t>Click</w:t>
            </w:r>
            <w:r>
              <w:rPr>
                <w:rStyle w:val="mqInternal"/>
                <w:noProof/>
              </w:rPr>
              <w:t>[1][2}</w:t>
            </w:r>
            <w:r>
              <w:rPr>
                <w:noProof/>
              </w:rPr>
              <w:t>Report</w:t>
            </w:r>
            <w:r>
              <w:rPr>
                <w:noProof/>
              </w:rPr>
              <w:t>ing</w:t>
            </w:r>
            <w:r>
              <w:rPr>
                <w:rStyle w:val="mqInternal"/>
                <w:noProof/>
              </w:rPr>
              <w:t>{3][1]</w:t>
            </w:r>
            <w:r>
              <w:rPr>
                <w:noProof/>
              </w:rPr>
              <w:t>in the left navigation.</w:t>
            </w:r>
          </w:p>
        </w:tc>
        <w:tc>
          <w:tcPr>
            <w:tcW w:w="7407" w:type="dxa"/>
          </w:tcPr>
          <w:p w:rsidR="00000000" w:rsidRDefault="00AC26C9">
            <w:pPr>
              <w:rPr>
                <w:lang w:val="fr-FR"/>
              </w:rPr>
            </w:pPr>
            <w:r>
              <w:rPr>
                <w:lang w:val="fr-FR"/>
              </w:rPr>
              <w:t>Cliquez sur</w:t>
            </w:r>
            <w:r>
              <w:rPr>
                <w:rStyle w:val="mqInternal"/>
                <w:noProof/>
                <w:lang w:val="fr-FR"/>
              </w:rPr>
              <w:t>[1][2}</w:t>
            </w:r>
            <w:r>
              <w:rPr>
                <w:lang w:val="fr-FR"/>
              </w:rPr>
              <w:t>Rapports</w:t>
            </w:r>
            <w:r>
              <w:rPr>
                <w:rStyle w:val="mqInternal"/>
                <w:noProof/>
                <w:lang w:val="fr-FR"/>
              </w:rPr>
              <w:t>{3][1]</w:t>
            </w:r>
            <w:r>
              <w:rPr>
                <w:lang w:val="fr-FR"/>
              </w:rPr>
              <w:t>dans la navigation de gauche.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9bb3be10-1ff6-4f19-a0eb-5f3a4ed7bc0e</w:t>
            </w:r>
          </w:p>
        </w:tc>
        <w:tc>
          <w:tcPr>
            <w:tcW w:w="7407" w:type="dxa"/>
            <w:shd w:val="clear" w:color="auto" w:fill="F2F2F2" w:themeFill="background1" w:themeFillShade="F2"/>
          </w:tcPr>
          <w:p w:rsidR="00000000" w:rsidRDefault="00AC26C9">
            <w:pPr>
              <w:rPr>
                <w:noProof/>
              </w:rPr>
            </w:pPr>
            <w:r>
              <w:rPr>
                <w:noProof/>
              </w:rPr>
              <w:t>The analytics dashboard is organized into the following sections:</w:t>
            </w:r>
          </w:p>
        </w:tc>
        <w:tc>
          <w:tcPr>
            <w:tcW w:w="7407" w:type="dxa"/>
          </w:tcPr>
          <w:p w:rsidR="00000000" w:rsidRDefault="00AC26C9">
            <w:pPr>
              <w:rPr>
                <w:lang w:val="fr-FR"/>
              </w:rPr>
            </w:pPr>
            <w:r>
              <w:rPr>
                <w:lang w:val="fr-FR"/>
              </w:rPr>
              <w:t>Le tableau de bord analytique est organis</w:t>
            </w:r>
            <w:r>
              <w:rPr>
                <w:lang w:val="fr-FR"/>
              </w:rPr>
              <w:t>é</w:t>
            </w:r>
            <w:r>
              <w:rPr>
                <w:lang w:val="fr-FR"/>
              </w:rPr>
              <w:t xml:space="preserve"> en sections suivantes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ae1269ed-fb7c-4e97-86fa-c36832410c4c</w:t>
            </w:r>
          </w:p>
        </w:tc>
        <w:tc>
          <w:tcPr>
            <w:tcW w:w="7407" w:type="dxa"/>
            <w:shd w:val="clear" w:color="auto" w:fill="F2F2F2" w:themeFill="background1" w:themeFillShade="F2"/>
          </w:tcPr>
          <w:p w:rsidR="00000000" w:rsidRDefault="00AC26C9">
            <w:pPr>
              <w:rPr>
                <w:noProof/>
              </w:rPr>
            </w:pPr>
            <w:r>
              <w:rPr>
                <w:rStyle w:val="mqInternal"/>
                <w:noProof/>
              </w:rPr>
              <w:t>[1}</w:t>
            </w:r>
            <w:r>
              <w:rPr>
                <w:noProof/>
              </w:rPr>
              <w:t>Snapshot</w:t>
            </w:r>
            <w:r>
              <w:rPr>
                <w:rStyle w:val="mqInternal"/>
                <w:noProof/>
              </w:rPr>
              <w:t>{2]</w:t>
            </w:r>
          </w:p>
        </w:tc>
        <w:tc>
          <w:tcPr>
            <w:tcW w:w="7407" w:type="dxa"/>
          </w:tcPr>
          <w:p w:rsidR="00000000" w:rsidRDefault="00AC26C9">
            <w:pPr>
              <w:rPr>
                <w:lang w:val="fr-FR"/>
              </w:rPr>
            </w:pPr>
            <w:r>
              <w:rPr>
                <w:rStyle w:val="mqInternal"/>
                <w:noProof/>
                <w:lang w:val="fr-FR"/>
              </w:rPr>
              <w:t>[1}</w:t>
            </w:r>
            <w:r>
              <w:rPr>
                <w:lang w:val="fr-FR"/>
              </w:rPr>
              <w:t>Instantan</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64b54b17-2dbe-4a0d-b95e-f8b44a388d30</w:t>
            </w:r>
          </w:p>
        </w:tc>
        <w:tc>
          <w:tcPr>
            <w:tcW w:w="7407" w:type="dxa"/>
            <w:shd w:val="clear" w:color="auto" w:fill="F2F2F2" w:themeFill="background1" w:themeFillShade="F2"/>
          </w:tcPr>
          <w:p w:rsidR="00000000" w:rsidRDefault="00AC26C9">
            <w:pPr>
              <w:rPr>
                <w:noProof/>
              </w:rPr>
            </w:pPr>
            <w:r>
              <w:rPr>
                <w:rStyle w:val="mqInternal"/>
                <w:noProof/>
              </w:rPr>
              <w:t>[1}</w:t>
            </w:r>
            <w:r>
              <w:rPr>
                <w:noProof/>
              </w:rPr>
              <w:t>Views by Device</w:t>
            </w:r>
            <w:r>
              <w:rPr>
                <w:rStyle w:val="mqInternal"/>
                <w:noProof/>
              </w:rPr>
              <w:t>{2]</w:t>
            </w:r>
          </w:p>
        </w:tc>
        <w:tc>
          <w:tcPr>
            <w:tcW w:w="7407" w:type="dxa"/>
          </w:tcPr>
          <w:p w:rsidR="00000000" w:rsidRDefault="00AC26C9">
            <w:pPr>
              <w:rPr>
                <w:lang w:val="fr-FR"/>
              </w:rPr>
            </w:pPr>
            <w:r>
              <w:rPr>
                <w:rStyle w:val="mqInternal"/>
                <w:noProof/>
                <w:lang w:val="fr-FR"/>
              </w:rPr>
              <w:t>[1}</w:t>
            </w:r>
            <w:r>
              <w:rPr>
                <w:lang w:val="fr-FR"/>
              </w:rPr>
              <w:t>Vues par appareil</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a282249b-c4ff-46da-ada0-056b1fbb4c44</w:t>
            </w:r>
          </w:p>
        </w:tc>
        <w:tc>
          <w:tcPr>
            <w:tcW w:w="7407" w:type="dxa"/>
            <w:shd w:val="clear" w:color="auto" w:fill="F2F2F2" w:themeFill="background1" w:themeFillShade="F2"/>
          </w:tcPr>
          <w:p w:rsidR="00000000" w:rsidRDefault="00AC26C9">
            <w:pPr>
              <w:rPr>
                <w:noProof/>
              </w:rPr>
            </w:pPr>
            <w:r>
              <w:rPr>
                <w:rStyle w:val="mqInternal"/>
                <w:noProof/>
              </w:rPr>
              <w:t>[1}</w:t>
            </w:r>
            <w:r>
              <w:rPr>
                <w:noProof/>
              </w:rPr>
              <w:t>Views by Country</w:t>
            </w:r>
            <w:r>
              <w:rPr>
                <w:rStyle w:val="mqInternal"/>
                <w:noProof/>
              </w:rPr>
              <w:t>{2]</w:t>
            </w:r>
          </w:p>
        </w:tc>
        <w:tc>
          <w:tcPr>
            <w:tcW w:w="7407" w:type="dxa"/>
          </w:tcPr>
          <w:p w:rsidR="00000000" w:rsidRDefault="00AC26C9">
            <w:pPr>
              <w:rPr>
                <w:lang w:val="fr-FR"/>
              </w:rPr>
            </w:pPr>
            <w:r>
              <w:rPr>
                <w:rStyle w:val="mqInternal"/>
                <w:noProof/>
                <w:lang w:val="fr-FR"/>
              </w:rPr>
              <w:t>[1}</w:t>
            </w:r>
            <w:r>
              <w:rPr>
                <w:lang w:val="fr-FR"/>
              </w:rPr>
              <w:t>Vues par pays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db6c2dd5-aa47-49b6-9b16-8c214cbc7663</w:t>
            </w:r>
          </w:p>
        </w:tc>
        <w:tc>
          <w:tcPr>
            <w:tcW w:w="7407" w:type="dxa"/>
            <w:shd w:val="clear" w:color="auto" w:fill="F2F2F2" w:themeFill="background1" w:themeFillShade="F2"/>
          </w:tcPr>
          <w:p w:rsidR="00000000" w:rsidRDefault="00AC26C9">
            <w:pPr>
              <w:rPr>
                <w:noProof/>
              </w:rPr>
            </w:pPr>
            <w:r>
              <w:rPr>
                <w:noProof/>
              </w:rPr>
              <w:t>Snapshot</w:t>
            </w:r>
          </w:p>
        </w:tc>
        <w:tc>
          <w:tcPr>
            <w:tcW w:w="7407" w:type="dxa"/>
          </w:tcPr>
          <w:p w:rsidR="00000000" w:rsidRDefault="00AC26C9">
            <w:pPr>
              <w:rPr>
                <w:lang w:val="fr-FR"/>
              </w:rPr>
            </w:pPr>
            <w:r>
              <w:rPr>
                <w:lang w:val="fr-FR"/>
              </w:rPr>
              <w:t>Instantan</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bfc3e959-df88-495b-bfe8-b4cffabbc476</w:t>
            </w:r>
          </w:p>
        </w:tc>
        <w:tc>
          <w:tcPr>
            <w:tcW w:w="7407" w:type="dxa"/>
            <w:shd w:val="clear" w:color="auto" w:fill="F2F2F2" w:themeFill="background1" w:themeFillShade="F2"/>
          </w:tcPr>
          <w:p w:rsidR="00000000" w:rsidRDefault="00AC26C9">
            <w:pPr>
              <w:rPr>
                <w:noProof/>
              </w:rPr>
            </w:pPr>
            <w:r>
              <w:rPr>
                <w:noProof/>
              </w:rPr>
              <w:t>The Snapshot section will display</w:t>
            </w:r>
          </w:p>
        </w:tc>
        <w:tc>
          <w:tcPr>
            <w:tcW w:w="7407" w:type="dxa"/>
          </w:tcPr>
          <w:p w:rsidR="00000000" w:rsidRDefault="00AC26C9">
            <w:pPr>
              <w:rPr>
                <w:lang w:val="fr-FR"/>
              </w:rPr>
            </w:pPr>
            <w:r>
              <w:rPr>
                <w:lang w:val="fr-FR"/>
              </w:rPr>
              <w:t>La section Snapshot affiche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5c9bfaf7-a881-48f1-9fcd-93f0f75a766c</w:t>
            </w:r>
          </w:p>
        </w:tc>
        <w:tc>
          <w:tcPr>
            <w:tcW w:w="7407" w:type="dxa"/>
            <w:shd w:val="clear" w:color="auto" w:fill="F2F2F2" w:themeFill="background1" w:themeFillShade="F2"/>
          </w:tcPr>
          <w:p w:rsidR="00000000" w:rsidRDefault="00AC26C9">
            <w:pPr>
              <w:rPr>
                <w:noProof/>
              </w:rPr>
            </w:pPr>
            <w:r>
              <w:rPr>
                <w:rStyle w:val="mqInternal"/>
                <w:noProof/>
              </w:rPr>
              <w:t>[1}</w:t>
            </w:r>
            <w:r>
              <w:rPr>
                <w:noProof/>
              </w:rPr>
              <w:t>Total Views</w:t>
            </w:r>
            <w:r>
              <w:rPr>
                <w:rStyle w:val="mqInternal"/>
                <w:noProof/>
              </w:rPr>
              <w:t>{2]</w:t>
            </w:r>
            <w:r>
              <w:rPr>
                <w:noProof/>
              </w:rPr>
              <w:t xml:space="preserve"> - Total numbe</w:t>
            </w:r>
            <w:r>
              <w:rPr>
                <w:noProof/>
              </w:rPr>
              <w:t>r of views over the duration of the live stream.</w:t>
            </w:r>
          </w:p>
        </w:tc>
        <w:tc>
          <w:tcPr>
            <w:tcW w:w="7407" w:type="dxa"/>
          </w:tcPr>
          <w:p w:rsidR="00000000" w:rsidRDefault="00AC26C9">
            <w:pPr>
              <w:rPr>
                <w:lang w:val="fr-FR"/>
              </w:rPr>
            </w:pPr>
            <w:r>
              <w:rPr>
                <w:lang w:val="fr-FR"/>
              </w:rPr>
              <w:t>Nombre</w:t>
            </w:r>
            <w:r>
              <w:rPr>
                <w:rStyle w:val="mqInternal"/>
                <w:noProof/>
                <w:lang w:val="fr-FR"/>
              </w:rPr>
              <w:t>[1}</w:t>
            </w:r>
            <w:r>
              <w:rPr>
                <w:lang w:val="fr-FR"/>
              </w:rPr>
              <w:t>total de vues</w:t>
            </w:r>
            <w:r>
              <w:rPr>
                <w:rStyle w:val="mqInternal"/>
                <w:noProof/>
                <w:lang w:val="fr-FR"/>
              </w:rPr>
              <w:t>{2]</w:t>
            </w:r>
            <w:r>
              <w:rPr>
                <w:lang w:val="fr-FR"/>
              </w:rPr>
              <w:t> : nombre total de vues sur la dur</w:t>
            </w:r>
            <w:r>
              <w:rPr>
                <w:lang w:val="fr-FR"/>
              </w:rPr>
              <w:t>é</w:t>
            </w:r>
            <w:r>
              <w:rPr>
                <w:lang w:val="fr-FR"/>
              </w:rPr>
              <w:t>e du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000f5894-7622-468b-bc6f-2a4504d2a5f5</w:t>
            </w:r>
          </w:p>
        </w:tc>
        <w:tc>
          <w:tcPr>
            <w:tcW w:w="7407" w:type="dxa"/>
            <w:shd w:val="clear" w:color="auto" w:fill="F2F2F2" w:themeFill="background1" w:themeFillShade="F2"/>
          </w:tcPr>
          <w:p w:rsidR="00000000" w:rsidRDefault="00AC26C9">
            <w:pPr>
              <w:rPr>
                <w:noProof/>
              </w:rPr>
            </w:pPr>
            <w:r>
              <w:rPr>
                <w:rStyle w:val="mqInternal"/>
                <w:noProof/>
              </w:rPr>
              <w:t>[1}</w:t>
            </w:r>
            <w:r>
              <w:rPr>
                <w:noProof/>
              </w:rPr>
              <w:t>Unique Viewers</w:t>
            </w:r>
            <w:r>
              <w:rPr>
                <w:rStyle w:val="mqInternal"/>
                <w:noProof/>
              </w:rPr>
              <w:t>{2]</w:t>
            </w:r>
            <w:r>
              <w:rPr>
                <w:noProof/>
              </w:rPr>
              <w:t xml:space="preserve"> - Total number of unique viewers watching the stream.</w:t>
            </w:r>
          </w:p>
        </w:tc>
        <w:tc>
          <w:tcPr>
            <w:tcW w:w="7407" w:type="dxa"/>
          </w:tcPr>
          <w:p w:rsidR="00000000" w:rsidRDefault="00AC26C9">
            <w:pPr>
              <w:rPr>
                <w:lang w:val="fr-FR"/>
              </w:rPr>
            </w:pPr>
            <w:r>
              <w:rPr>
                <w:rStyle w:val="mqInternal"/>
                <w:noProof/>
                <w:lang w:val="fr-FR"/>
              </w:rPr>
              <w:t>[1}</w:t>
            </w:r>
            <w:r>
              <w:rPr>
                <w:lang w:val="fr-FR"/>
              </w:rPr>
              <w:t>Unique Viewers</w:t>
            </w:r>
            <w:r>
              <w:rPr>
                <w:rStyle w:val="mqInternal"/>
                <w:noProof/>
                <w:lang w:val="fr-FR"/>
              </w:rPr>
              <w:t>{2]</w:t>
            </w:r>
            <w:r>
              <w:rPr>
                <w:lang w:val="fr-FR"/>
              </w:rPr>
              <w:t xml:space="preserve"> - Nombre total de spectateurs uniques qui regardent le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eaae78ed-ed60-4079-a6a3-949acd700c2d</w:t>
            </w:r>
          </w:p>
        </w:tc>
        <w:tc>
          <w:tcPr>
            <w:tcW w:w="7407" w:type="dxa"/>
            <w:shd w:val="clear" w:color="auto" w:fill="F2F2F2" w:themeFill="background1" w:themeFillShade="F2"/>
          </w:tcPr>
          <w:p w:rsidR="00000000" w:rsidRDefault="00AC26C9">
            <w:pPr>
              <w:rPr>
                <w:noProof/>
              </w:rPr>
            </w:pPr>
            <w:r>
              <w:rPr>
                <w:noProof/>
              </w:rPr>
              <w:t>For example, if the same user connects to the live stream two separate times within an hour, they would count as 1 unique viewer.</w:t>
            </w:r>
          </w:p>
        </w:tc>
        <w:tc>
          <w:tcPr>
            <w:tcW w:w="7407" w:type="dxa"/>
          </w:tcPr>
          <w:p w:rsidR="00000000" w:rsidRDefault="00AC26C9">
            <w:pPr>
              <w:rPr>
                <w:lang w:val="fr-FR"/>
              </w:rPr>
            </w:pPr>
            <w:r>
              <w:rPr>
                <w:lang w:val="fr-FR"/>
              </w:rPr>
              <w:t>Par e</w:t>
            </w:r>
            <w:r>
              <w:rPr>
                <w:lang w:val="fr-FR"/>
              </w:rPr>
              <w:t>xemple, si le m</w:t>
            </w:r>
            <w:r>
              <w:rPr>
                <w:lang w:val="fr-FR"/>
              </w:rPr>
              <w:t>ê</w:t>
            </w:r>
            <w:r>
              <w:rPr>
                <w:lang w:val="fr-FR"/>
              </w:rPr>
              <w:t>me utilisateur se connecte au flux en direct deux fois s</w:t>
            </w:r>
            <w:r>
              <w:rPr>
                <w:lang w:val="fr-FR"/>
              </w:rPr>
              <w:t>é</w:t>
            </w:r>
            <w:r>
              <w:rPr>
                <w:lang w:val="fr-FR"/>
              </w:rPr>
              <w:t>par</w:t>
            </w:r>
            <w:r>
              <w:rPr>
                <w:lang w:val="fr-FR"/>
              </w:rPr>
              <w:t>é</w:t>
            </w:r>
            <w:r>
              <w:rPr>
                <w:lang w:val="fr-FR"/>
              </w:rPr>
              <w:t>ment en une heure, il comptera comme 1 visionneuse unique.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5770ba34-6e29-4d8d-bc9b-11c5c4704797</w:t>
            </w:r>
          </w:p>
        </w:tc>
        <w:tc>
          <w:tcPr>
            <w:tcW w:w="7407" w:type="dxa"/>
            <w:shd w:val="clear" w:color="auto" w:fill="F2F2F2" w:themeFill="background1" w:themeFillShade="F2"/>
          </w:tcPr>
          <w:p w:rsidR="00000000" w:rsidRDefault="00AC26C9">
            <w:pPr>
              <w:rPr>
                <w:noProof/>
              </w:rPr>
            </w:pPr>
            <w:r>
              <w:rPr>
                <w:rStyle w:val="mqInternal"/>
                <w:noProof/>
              </w:rPr>
              <w:t>[1}</w:t>
            </w:r>
            <w:r>
              <w:rPr>
                <w:noProof/>
              </w:rPr>
              <w:t>Avg View Time</w:t>
            </w:r>
            <w:r>
              <w:rPr>
                <w:rStyle w:val="mqInternal"/>
                <w:noProof/>
              </w:rPr>
              <w:t>{2]</w:t>
            </w:r>
            <w:r>
              <w:rPr>
                <w:noProof/>
              </w:rPr>
              <w:t xml:space="preserve"> - Average time of consumption for any given session.</w:t>
            </w:r>
          </w:p>
        </w:tc>
        <w:tc>
          <w:tcPr>
            <w:tcW w:w="7407" w:type="dxa"/>
          </w:tcPr>
          <w:p w:rsidR="00000000" w:rsidRDefault="00AC26C9">
            <w:pPr>
              <w:rPr>
                <w:lang w:val="fr-FR"/>
              </w:rPr>
            </w:pPr>
            <w:r>
              <w:rPr>
                <w:rStyle w:val="mqInternal"/>
                <w:noProof/>
                <w:lang w:val="fr-FR"/>
              </w:rPr>
              <w:t>[1}</w:t>
            </w:r>
            <w:r>
              <w:rPr>
                <w:lang w:val="fr-FR"/>
              </w:rPr>
              <w:t>Te</w:t>
            </w:r>
            <w:r>
              <w:rPr>
                <w:lang w:val="fr-FR"/>
              </w:rPr>
              <w:t>mps de vue moyen - Temps</w:t>
            </w:r>
            <w:r>
              <w:rPr>
                <w:rStyle w:val="mqInternal"/>
                <w:noProof/>
                <w:lang w:val="fr-FR"/>
              </w:rPr>
              <w:t>{2]</w:t>
            </w:r>
            <w:r>
              <w:rPr>
                <w:lang w:val="fr-FR"/>
              </w:rPr>
              <w:t xml:space="preserve"> moyen de consommation pour une session donn</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e6c9d80d-d4c4-48be-8366-c2617ba44688</w:t>
            </w:r>
          </w:p>
        </w:tc>
        <w:tc>
          <w:tcPr>
            <w:tcW w:w="7407" w:type="dxa"/>
            <w:shd w:val="clear" w:color="auto" w:fill="F2F2F2" w:themeFill="background1" w:themeFillShade="F2"/>
          </w:tcPr>
          <w:p w:rsidR="00000000" w:rsidRDefault="00AC26C9">
            <w:pPr>
              <w:rPr>
                <w:noProof/>
              </w:rPr>
            </w:pPr>
            <w:r>
              <w:rPr>
                <w:noProof/>
              </w:rPr>
              <w:t>For example, if User A watches one-minute of content and User B watches two minutes of content the Avg View Time is 1.5 minutes.</w:t>
            </w:r>
          </w:p>
        </w:tc>
        <w:tc>
          <w:tcPr>
            <w:tcW w:w="7407" w:type="dxa"/>
          </w:tcPr>
          <w:p w:rsidR="00000000" w:rsidRDefault="00AC26C9">
            <w:pPr>
              <w:rPr>
                <w:lang w:val="fr-FR"/>
              </w:rPr>
            </w:pPr>
            <w:r>
              <w:rPr>
                <w:lang w:val="fr-FR"/>
              </w:rPr>
              <w:t>Par exempl</w:t>
            </w:r>
            <w:r>
              <w:rPr>
                <w:lang w:val="fr-FR"/>
              </w:rPr>
              <w:t>e, si l'utilisateur A surveille le contenu d'une minute et que l'utilisateur B surveille deux minutes de contenu, le temps d'affichage Moyenne est de 1,5 minutes.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61c75323-5d4c-4095-943d-56d3e65ea01d</w:t>
            </w:r>
          </w:p>
        </w:tc>
        <w:tc>
          <w:tcPr>
            <w:tcW w:w="7407" w:type="dxa"/>
            <w:shd w:val="clear" w:color="auto" w:fill="F2F2F2" w:themeFill="background1" w:themeFillShade="F2"/>
          </w:tcPr>
          <w:p w:rsidR="00000000" w:rsidRDefault="00AC26C9">
            <w:pPr>
              <w:rPr>
                <w:noProof/>
              </w:rPr>
            </w:pPr>
            <w:r>
              <w:rPr>
                <w:rStyle w:val="mqInternal"/>
                <w:noProof/>
              </w:rPr>
              <w:t>[1}</w:t>
            </w:r>
            <w:r>
              <w:rPr>
                <w:noProof/>
              </w:rPr>
              <w:t>Total Viewed Time</w:t>
            </w:r>
            <w:r>
              <w:rPr>
                <w:rStyle w:val="mqInternal"/>
                <w:noProof/>
              </w:rPr>
              <w:t>{2]</w:t>
            </w:r>
            <w:r>
              <w:rPr>
                <w:noProof/>
              </w:rPr>
              <w:t xml:space="preserve"> - The total number of time </w:t>
            </w:r>
            <w:r>
              <w:rPr>
                <w:noProof/>
              </w:rPr>
              <w:t xml:space="preserve">consumed over the duration of the stream displayed in </w:t>
            </w:r>
            <w:r>
              <w:rPr>
                <w:rStyle w:val="mqInternal"/>
                <w:noProof/>
              </w:rPr>
              <w:t>[3}</w:t>
            </w:r>
            <w:r>
              <w:rPr>
                <w:noProof/>
              </w:rPr>
              <w:t>hours:minutes:seconds</w:t>
            </w:r>
            <w:r>
              <w:rPr>
                <w:rStyle w:val="mqInternal"/>
                <w:noProof/>
              </w:rPr>
              <w:t>{4]</w:t>
            </w:r>
            <w:r>
              <w:rPr>
                <w:noProof/>
              </w:rPr>
              <w:t>.</w:t>
            </w:r>
          </w:p>
        </w:tc>
        <w:tc>
          <w:tcPr>
            <w:tcW w:w="7407" w:type="dxa"/>
          </w:tcPr>
          <w:p w:rsidR="00000000" w:rsidRDefault="00AC26C9">
            <w:pPr>
              <w:rPr>
                <w:lang w:val="fr-FR"/>
              </w:rPr>
            </w:pPr>
            <w:r>
              <w:rPr>
                <w:rStyle w:val="mqInternal"/>
                <w:noProof/>
                <w:lang w:val="fr-FR"/>
              </w:rPr>
              <w:t>[1}</w:t>
            </w:r>
            <w:r>
              <w:rPr>
                <w:lang w:val="fr-FR"/>
              </w:rPr>
              <w:t>Dur</w:t>
            </w:r>
            <w:r>
              <w:rPr>
                <w:lang w:val="fr-FR"/>
              </w:rPr>
              <w:t>é</w:t>
            </w:r>
            <w:r>
              <w:rPr>
                <w:lang w:val="fr-FR"/>
              </w:rPr>
              <w:t>e totale de visualisation</w:t>
            </w:r>
            <w:r>
              <w:rPr>
                <w:rStyle w:val="mqInternal"/>
                <w:noProof/>
                <w:lang w:val="fr-FR"/>
              </w:rPr>
              <w:t>{2]</w:t>
            </w:r>
            <w:r>
              <w:rPr>
                <w:lang w:val="fr-FR"/>
              </w:rPr>
              <w:t> : nombre total de temps consomm</w:t>
            </w:r>
            <w:r>
              <w:rPr>
                <w:lang w:val="fr-FR"/>
              </w:rPr>
              <w:t>é</w:t>
            </w:r>
            <w:r>
              <w:rPr>
                <w:lang w:val="fr-FR"/>
              </w:rPr>
              <w:t xml:space="preserve"> sur la dur</w:t>
            </w:r>
            <w:r>
              <w:rPr>
                <w:lang w:val="fr-FR"/>
              </w:rPr>
              <w:t>é</w:t>
            </w:r>
            <w:r>
              <w:rPr>
                <w:lang w:val="fr-FR"/>
              </w:rPr>
              <w:t>e du flux affich</w:t>
            </w:r>
            <w:r>
              <w:rPr>
                <w:lang w:val="fr-FR"/>
              </w:rPr>
              <w:t>é</w:t>
            </w:r>
            <w:r>
              <w:rPr>
                <w:lang w:val="fr-FR"/>
              </w:rPr>
              <w:t xml:space="preserve"> en </w:t>
            </w:r>
            <w:r>
              <w:rPr>
                <w:rStyle w:val="mqInternal"/>
                <w:noProof/>
                <w:lang w:val="fr-FR"/>
              </w:rPr>
              <w:t>[3}</w:t>
            </w:r>
            <w:r>
              <w:rPr>
                <w:lang w:val="fr-FR"/>
              </w:rPr>
              <w:t>heures:minutes:secondes</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a01ae720-32fc-4479-a900-2b18bcbe5823</w:t>
            </w:r>
          </w:p>
        </w:tc>
        <w:tc>
          <w:tcPr>
            <w:tcW w:w="7407" w:type="dxa"/>
            <w:shd w:val="clear" w:color="auto" w:fill="F2F2F2" w:themeFill="background1" w:themeFillShade="F2"/>
          </w:tcPr>
          <w:p w:rsidR="00000000" w:rsidRDefault="00AC26C9">
            <w:pPr>
              <w:rPr>
                <w:noProof/>
              </w:rPr>
            </w:pPr>
            <w:r>
              <w:rPr>
                <w:rStyle w:val="mqInternal"/>
                <w:noProof/>
              </w:rPr>
              <w:t>[1}</w:t>
            </w:r>
            <w:r>
              <w:rPr>
                <w:noProof/>
              </w:rPr>
              <w:t>Ad Starts</w:t>
            </w:r>
            <w:r>
              <w:rPr>
                <w:rStyle w:val="mqInternal"/>
                <w:noProof/>
              </w:rPr>
              <w:t>{2]</w:t>
            </w:r>
            <w:r>
              <w:rPr>
                <w:noProof/>
              </w:rPr>
              <w:t xml:space="preserve"> - Number of ad starts</w:t>
            </w:r>
          </w:p>
        </w:tc>
        <w:tc>
          <w:tcPr>
            <w:tcW w:w="7407" w:type="dxa"/>
          </w:tcPr>
          <w:p w:rsidR="00000000" w:rsidRDefault="00AC26C9">
            <w:pPr>
              <w:rPr>
                <w:lang w:val="fr-FR"/>
              </w:rPr>
            </w:pPr>
            <w:r>
              <w:rPr>
                <w:rStyle w:val="mqInternal"/>
                <w:noProof/>
                <w:lang w:val="fr-FR"/>
              </w:rPr>
              <w:t>[1}</w:t>
            </w:r>
            <w:r>
              <w:rPr>
                <w:lang w:val="fr-FR"/>
              </w:rPr>
              <w:t>D</w:t>
            </w:r>
            <w:r>
              <w:rPr>
                <w:lang w:val="fr-FR"/>
              </w:rPr>
              <w:t>é</w:t>
            </w:r>
            <w:r>
              <w:rPr>
                <w:lang w:val="fr-FR"/>
              </w:rPr>
              <w:t>but des annonces</w:t>
            </w:r>
            <w:r>
              <w:rPr>
                <w:rStyle w:val="mqInternal"/>
                <w:noProof/>
                <w:lang w:val="fr-FR"/>
              </w:rPr>
              <w:t>{2]</w:t>
            </w:r>
            <w:r>
              <w:rPr>
                <w:lang w:val="fr-FR"/>
              </w:rPr>
              <w:t xml:space="preserve"> - Nombre de d</w:t>
            </w:r>
            <w:r>
              <w:rPr>
                <w:lang w:val="fr-FR"/>
              </w:rPr>
              <w:t>é</w:t>
            </w:r>
            <w:r>
              <w:rPr>
                <w:lang w:val="fr-FR"/>
              </w:rPr>
              <w:t>marrages d'annonces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1d40f2c8-1aa0-477d-8c78-6d71d8b5a655</w:t>
            </w:r>
          </w:p>
        </w:tc>
        <w:tc>
          <w:tcPr>
            <w:tcW w:w="7407" w:type="dxa"/>
            <w:shd w:val="clear" w:color="auto" w:fill="F2F2F2" w:themeFill="background1" w:themeFillShade="F2"/>
          </w:tcPr>
          <w:p w:rsidR="00000000" w:rsidRDefault="00AC26C9">
            <w:pPr>
              <w:rPr>
                <w:noProof/>
              </w:rPr>
            </w:pPr>
            <w:r>
              <w:rPr>
                <w:noProof/>
              </w:rPr>
              <w:t>A graph displaying Concurrent Viewers will be displayed below the Snapshot.</w:t>
            </w:r>
          </w:p>
        </w:tc>
        <w:tc>
          <w:tcPr>
            <w:tcW w:w="7407" w:type="dxa"/>
          </w:tcPr>
          <w:p w:rsidR="00000000" w:rsidRDefault="00AC26C9">
            <w:pPr>
              <w:rPr>
                <w:lang w:val="fr-FR"/>
              </w:rPr>
            </w:pPr>
            <w:r>
              <w:rPr>
                <w:lang w:val="fr-FR"/>
              </w:rPr>
              <w:t xml:space="preserve">Un graphique affichant les visionneuses </w:t>
            </w:r>
            <w:r>
              <w:rPr>
                <w:lang w:val="fr-FR"/>
              </w:rPr>
              <w:t>simultan</w:t>
            </w:r>
            <w:r>
              <w:rPr>
                <w:lang w:val="fr-FR"/>
              </w:rPr>
              <w:t>é</w:t>
            </w:r>
            <w:r>
              <w:rPr>
                <w:lang w:val="fr-FR"/>
              </w:rPr>
              <w:t>es s'affiche sous l'instantan</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cf16c400-5aaa-45dc-b475-2aa9e5c1ffbd</w:t>
            </w:r>
          </w:p>
        </w:tc>
        <w:tc>
          <w:tcPr>
            <w:tcW w:w="7407" w:type="dxa"/>
            <w:shd w:val="clear" w:color="auto" w:fill="F2F2F2" w:themeFill="background1" w:themeFillShade="F2"/>
          </w:tcPr>
          <w:p w:rsidR="00000000" w:rsidRDefault="00AC26C9">
            <w:pPr>
              <w:rPr>
                <w:noProof/>
              </w:rPr>
            </w:pPr>
            <w:r>
              <w:rPr>
                <w:noProof/>
              </w:rPr>
              <w:t>Concurrent viewers measures the number of sessions connected to the stream at any given time regardless of position.</w:t>
            </w:r>
          </w:p>
        </w:tc>
        <w:tc>
          <w:tcPr>
            <w:tcW w:w="7407" w:type="dxa"/>
          </w:tcPr>
          <w:p w:rsidR="00000000" w:rsidRDefault="00AC26C9">
            <w:pPr>
              <w:rPr>
                <w:lang w:val="fr-FR"/>
              </w:rPr>
            </w:pPr>
            <w:r>
              <w:rPr>
                <w:lang w:val="fr-FR"/>
              </w:rPr>
              <w:t>Les visionneuses simultan</w:t>
            </w:r>
            <w:r>
              <w:rPr>
                <w:lang w:val="fr-FR"/>
              </w:rPr>
              <w:t>é</w:t>
            </w:r>
            <w:r>
              <w:rPr>
                <w:lang w:val="fr-FR"/>
              </w:rPr>
              <w:t>es mesurent le nombre de sessi</w:t>
            </w:r>
            <w:r>
              <w:rPr>
                <w:lang w:val="fr-FR"/>
              </w:rPr>
              <w:t>ons connect</w:t>
            </w:r>
            <w:r>
              <w:rPr>
                <w:lang w:val="fr-FR"/>
              </w:rPr>
              <w:t>é</w:t>
            </w:r>
            <w:r>
              <w:rPr>
                <w:lang w:val="fr-FR"/>
              </w:rPr>
              <w:t xml:space="preserve">es au flux </w:t>
            </w:r>
            <w:r>
              <w:rPr>
                <w:lang w:val="fr-FR"/>
              </w:rPr>
              <w:t>à</w:t>
            </w:r>
            <w:r>
              <w:rPr>
                <w:lang w:val="fr-FR"/>
              </w:rPr>
              <w:t xml:space="preserve"> un moment donn</w:t>
            </w:r>
            <w:r>
              <w:rPr>
                <w:lang w:val="fr-FR"/>
              </w:rPr>
              <w:t>é</w:t>
            </w:r>
            <w:r>
              <w:rPr>
                <w:lang w:val="fr-FR"/>
              </w:rPr>
              <w:t>, quelle que soit la position.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32017a36-aed7-4452-b7fe-1248bad96d88</w:t>
            </w:r>
          </w:p>
        </w:tc>
        <w:tc>
          <w:tcPr>
            <w:tcW w:w="7407" w:type="dxa"/>
            <w:shd w:val="clear" w:color="auto" w:fill="F2F2F2" w:themeFill="background1" w:themeFillShade="F2"/>
          </w:tcPr>
          <w:p w:rsidR="00000000" w:rsidRDefault="00AC26C9">
            <w:pPr>
              <w:rPr>
                <w:noProof/>
              </w:rPr>
            </w:pPr>
            <w:r>
              <w:rPr>
                <w:noProof/>
              </w:rPr>
              <w:t>For example, if 10 users are watching the live stream at the live edge and 5 users are watching in the DVR window (10 minutes behind live) the concurrent viewers for the minute will be 15 users.</w:t>
            </w:r>
          </w:p>
        </w:tc>
        <w:tc>
          <w:tcPr>
            <w:tcW w:w="7407" w:type="dxa"/>
          </w:tcPr>
          <w:p w:rsidR="00000000" w:rsidRDefault="00AC26C9">
            <w:pPr>
              <w:rPr>
                <w:lang w:val="fr-FR"/>
              </w:rPr>
            </w:pPr>
            <w:r>
              <w:rPr>
                <w:lang w:val="fr-FR"/>
              </w:rPr>
              <w:t>Par exemple, si 10 utilisateurs regardent le flux en direct e</w:t>
            </w:r>
            <w:r>
              <w:rPr>
                <w:lang w:val="fr-FR"/>
              </w:rPr>
              <w:t>n direct et que 5 utilisateurs regardent dans la fen</w:t>
            </w:r>
            <w:r>
              <w:rPr>
                <w:lang w:val="fr-FR"/>
              </w:rPr>
              <w:t>ê</w:t>
            </w:r>
            <w:r>
              <w:rPr>
                <w:lang w:val="fr-FR"/>
              </w:rPr>
              <w:t>tre DVR (10 minutes derri</w:t>
            </w:r>
            <w:r>
              <w:rPr>
                <w:lang w:val="fr-FR"/>
              </w:rPr>
              <w:t>è</w:t>
            </w:r>
            <w:r>
              <w:rPr>
                <w:lang w:val="fr-FR"/>
              </w:rPr>
              <w:t>re en direct), les spectateurs simultan</w:t>
            </w:r>
            <w:r>
              <w:rPr>
                <w:lang w:val="fr-FR"/>
              </w:rPr>
              <w:t>é</w:t>
            </w:r>
            <w:r>
              <w:rPr>
                <w:lang w:val="fr-FR"/>
              </w:rPr>
              <w:t>s pour la minute seront 15 utilisateurs.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3e9df21a-ca60-4eb0-9a55-cdabb52d1cca</w:t>
            </w:r>
          </w:p>
        </w:tc>
        <w:tc>
          <w:tcPr>
            <w:tcW w:w="7407" w:type="dxa"/>
            <w:shd w:val="clear" w:color="auto" w:fill="F2F2F2" w:themeFill="background1" w:themeFillShade="F2"/>
          </w:tcPr>
          <w:p w:rsidR="00000000" w:rsidRDefault="00AC26C9">
            <w:pPr>
              <w:rPr>
                <w:noProof/>
              </w:rPr>
            </w:pPr>
            <w:r>
              <w:rPr>
                <w:noProof/>
              </w:rPr>
              <w:t>Views by Device</w:t>
            </w:r>
          </w:p>
        </w:tc>
        <w:tc>
          <w:tcPr>
            <w:tcW w:w="7407" w:type="dxa"/>
          </w:tcPr>
          <w:p w:rsidR="00000000" w:rsidRDefault="00AC26C9">
            <w:pPr>
              <w:rPr>
                <w:lang w:val="fr-FR"/>
              </w:rPr>
            </w:pPr>
            <w:r>
              <w:rPr>
                <w:lang w:val="fr-FR"/>
              </w:rPr>
              <w:t>Nombre de vues par appareil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ce738e1f-7532-4987-aa4f-0f08294b9d97</w:t>
            </w:r>
          </w:p>
        </w:tc>
        <w:tc>
          <w:tcPr>
            <w:tcW w:w="7407" w:type="dxa"/>
            <w:shd w:val="clear" w:color="auto" w:fill="F2F2F2" w:themeFill="background1" w:themeFillShade="F2"/>
          </w:tcPr>
          <w:p w:rsidR="00000000" w:rsidRDefault="00AC26C9">
            <w:pPr>
              <w:rPr>
                <w:noProof/>
              </w:rPr>
            </w:pPr>
            <w:r>
              <w:rPr>
                <w:noProof/>
              </w:rPr>
              <w:t>The Views by Device section will display</w:t>
            </w:r>
            <w:r>
              <w:rPr>
                <w:rStyle w:val="mqInternal"/>
                <w:noProof/>
              </w:rPr>
              <w:t>[1]</w:t>
            </w:r>
            <w:r>
              <w:rPr>
                <w:noProof/>
              </w:rPr>
              <w:t>a graph with the number of views by device.</w:t>
            </w:r>
          </w:p>
        </w:tc>
        <w:tc>
          <w:tcPr>
            <w:tcW w:w="7407" w:type="dxa"/>
          </w:tcPr>
          <w:p w:rsidR="00000000" w:rsidRDefault="00AC26C9">
            <w:pPr>
              <w:rPr>
                <w:lang w:val="fr-FR"/>
              </w:rPr>
            </w:pPr>
            <w:r>
              <w:rPr>
                <w:lang w:val="fr-FR"/>
              </w:rPr>
              <w:t>La section Vues par p</w:t>
            </w:r>
            <w:r>
              <w:rPr>
                <w:lang w:val="fr-FR"/>
              </w:rPr>
              <w:t>é</w:t>
            </w:r>
            <w:r>
              <w:rPr>
                <w:lang w:val="fr-FR"/>
              </w:rPr>
              <w:t>riph</w:t>
            </w:r>
            <w:r>
              <w:rPr>
                <w:lang w:val="fr-FR"/>
              </w:rPr>
              <w:t>é</w:t>
            </w:r>
            <w:r>
              <w:rPr>
                <w:lang w:val="fr-FR"/>
              </w:rPr>
              <w:t>rique affiche</w:t>
            </w:r>
            <w:r>
              <w:rPr>
                <w:rStyle w:val="mqInternal"/>
                <w:noProof/>
                <w:lang w:val="fr-FR"/>
              </w:rPr>
              <w:t>[1]</w:t>
            </w:r>
            <w:r>
              <w:rPr>
                <w:lang w:val="fr-FR"/>
              </w:rPr>
              <w:t>un graphique indiquant le nombre de vues par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4b0e797d-da70-4238-902f-2</w:t>
            </w:r>
            <w:r>
              <w:rPr>
                <w:noProof/>
                <w:sz w:val="2"/>
              </w:rPr>
              <w:t>1c74c7850c4</w:t>
            </w:r>
          </w:p>
        </w:tc>
        <w:tc>
          <w:tcPr>
            <w:tcW w:w="7407" w:type="dxa"/>
            <w:shd w:val="clear" w:color="auto" w:fill="F2F2F2" w:themeFill="background1" w:themeFillShade="F2"/>
          </w:tcPr>
          <w:p w:rsidR="00000000" w:rsidRDefault="00AC26C9">
            <w:pPr>
              <w:rPr>
                <w:noProof/>
              </w:rPr>
            </w:pPr>
            <w:r>
              <w:rPr>
                <w:noProof/>
              </w:rPr>
              <w:t>Possible device types are:</w:t>
            </w:r>
          </w:p>
        </w:tc>
        <w:tc>
          <w:tcPr>
            <w:tcW w:w="7407" w:type="dxa"/>
          </w:tcPr>
          <w:p w:rsidR="00000000" w:rsidRDefault="00AC26C9">
            <w:pPr>
              <w:rPr>
                <w:lang w:val="fr-FR"/>
              </w:rPr>
            </w:pPr>
            <w:r>
              <w:rPr>
                <w:lang w:val="fr-FR"/>
              </w:rPr>
              <w:t>Voici la liste des dispositifs pris en charge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3182817e-cdb8-43db-96d3-2e0f961d1cf6</w:t>
            </w:r>
          </w:p>
        </w:tc>
        <w:tc>
          <w:tcPr>
            <w:tcW w:w="7407" w:type="dxa"/>
            <w:shd w:val="clear" w:color="auto" w:fill="F2F2F2" w:themeFill="background1" w:themeFillShade="F2"/>
          </w:tcPr>
          <w:p w:rsidR="00000000" w:rsidRDefault="00AC26C9">
            <w:pPr>
              <w:rPr>
                <w:noProof/>
              </w:rPr>
            </w:pPr>
            <w:r>
              <w:rPr>
                <w:rStyle w:val="mqInternal"/>
                <w:noProof/>
              </w:rPr>
              <w:t>[1}</w:t>
            </w:r>
            <w:r>
              <w:rPr>
                <w:noProof/>
              </w:rPr>
              <w:t>Desktop</w:t>
            </w:r>
            <w:r>
              <w:rPr>
                <w:rStyle w:val="mqInternal"/>
                <w:noProof/>
              </w:rPr>
              <w:t>{2][3]</w:t>
            </w:r>
            <w:r>
              <w:rPr>
                <w:noProof/>
              </w:rPr>
              <w:t>- Includes desktop and laptop computers</w:t>
            </w:r>
          </w:p>
        </w:tc>
        <w:tc>
          <w:tcPr>
            <w:tcW w:w="7407" w:type="dxa"/>
          </w:tcPr>
          <w:p w:rsidR="00000000" w:rsidRDefault="00AC26C9">
            <w:pPr>
              <w:rPr>
                <w:lang w:val="fr-FR"/>
              </w:rPr>
            </w:pPr>
            <w:r>
              <w:rPr>
                <w:lang w:val="fr-FR"/>
              </w:rPr>
              <w:t>Ordinateur de</w:t>
            </w:r>
            <w:r>
              <w:rPr>
                <w:rStyle w:val="mqInternal"/>
                <w:noProof/>
                <w:lang w:val="fr-FR"/>
              </w:rPr>
              <w:t>[1}</w:t>
            </w:r>
            <w:r>
              <w:rPr>
                <w:lang w:val="fr-FR"/>
              </w:rPr>
              <w:t>bureau</w:t>
            </w:r>
            <w:r>
              <w:rPr>
                <w:rStyle w:val="mqInternal"/>
                <w:noProof/>
                <w:lang w:val="fr-FR"/>
              </w:rPr>
              <w:t>{2][3]</w:t>
            </w:r>
            <w:r>
              <w:rPr>
                <w:lang w:val="fr-FR"/>
              </w:rPr>
              <w:t>- Comprend des ordinateurs de bureau et por</w:t>
            </w:r>
            <w:r>
              <w:rPr>
                <w:lang w:val="fr-FR"/>
              </w:rPr>
              <w:t>tables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dae0079c-2fd9-4c70-9a85-f928d33bf854</w:t>
            </w:r>
          </w:p>
        </w:tc>
        <w:tc>
          <w:tcPr>
            <w:tcW w:w="7407" w:type="dxa"/>
            <w:shd w:val="clear" w:color="auto" w:fill="F2F2F2" w:themeFill="background1" w:themeFillShade="F2"/>
          </w:tcPr>
          <w:p w:rsidR="00000000" w:rsidRDefault="00AC26C9">
            <w:pPr>
              <w:rPr>
                <w:noProof/>
              </w:rPr>
            </w:pPr>
            <w:r>
              <w:rPr>
                <w:rStyle w:val="mqInternal"/>
                <w:noProof/>
              </w:rPr>
              <w:t>[1}</w:t>
            </w:r>
            <w:r>
              <w:rPr>
                <w:noProof/>
              </w:rPr>
              <w:t>Tablet</w:t>
            </w:r>
            <w:r>
              <w:rPr>
                <w:rStyle w:val="mqInternal"/>
                <w:noProof/>
              </w:rPr>
              <w:t>{2][3]</w:t>
            </w:r>
            <w:r>
              <w:rPr>
                <w:noProof/>
              </w:rPr>
              <w:t>- Includes iPads, Android tablets, etc.</w:t>
            </w:r>
          </w:p>
        </w:tc>
        <w:tc>
          <w:tcPr>
            <w:tcW w:w="7407" w:type="dxa"/>
          </w:tcPr>
          <w:p w:rsidR="00000000" w:rsidRDefault="00AC26C9">
            <w:pPr>
              <w:rPr>
                <w:lang w:val="fr-FR"/>
              </w:rPr>
            </w:pPr>
            <w:r>
              <w:rPr>
                <w:rStyle w:val="mqInternal"/>
                <w:noProof/>
                <w:lang w:val="fr-FR"/>
              </w:rPr>
              <w:t>[1}</w:t>
            </w:r>
            <w:r>
              <w:rPr>
                <w:lang w:val="fr-FR"/>
              </w:rPr>
              <w:t>Tablette</w:t>
            </w:r>
            <w:r>
              <w:rPr>
                <w:rStyle w:val="mqInternal"/>
                <w:noProof/>
                <w:lang w:val="fr-FR"/>
              </w:rPr>
              <w:t>{2][3]</w:t>
            </w:r>
            <w:r>
              <w:rPr>
                <w:lang w:val="fr-FR"/>
              </w:rPr>
              <w:t>- Inclut iPads, tablettes Android, etc.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96461239-b854-40fa-98f0-2ab013981c1d</w:t>
            </w:r>
          </w:p>
        </w:tc>
        <w:tc>
          <w:tcPr>
            <w:tcW w:w="7407" w:type="dxa"/>
            <w:shd w:val="clear" w:color="auto" w:fill="F2F2F2" w:themeFill="background1" w:themeFillShade="F2"/>
          </w:tcPr>
          <w:p w:rsidR="00000000" w:rsidRDefault="00AC26C9">
            <w:pPr>
              <w:rPr>
                <w:noProof/>
              </w:rPr>
            </w:pPr>
            <w:r>
              <w:rPr>
                <w:rStyle w:val="mqInternal"/>
                <w:noProof/>
              </w:rPr>
              <w:t>[1}</w:t>
            </w:r>
            <w:r>
              <w:rPr>
                <w:noProof/>
              </w:rPr>
              <w:t>Mobile</w:t>
            </w:r>
            <w:r>
              <w:rPr>
                <w:rStyle w:val="mqInternal"/>
                <w:noProof/>
              </w:rPr>
              <w:t>{2][3]</w:t>
            </w:r>
            <w:r>
              <w:rPr>
                <w:noProof/>
              </w:rPr>
              <w:t>- Mobile phones</w:t>
            </w:r>
          </w:p>
        </w:tc>
        <w:tc>
          <w:tcPr>
            <w:tcW w:w="7407" w:type="dxa"/>
          </w:tcPr>
          <w:p w:rsidR="00000000" w:rsidRDefault="00AC26C9">
            <w:pPr>
              <w:rPr>
                <w:lang w:val="fr-FR"/>
              </w:rPr>
            </w:pPr>
            <w:r>
              <w:rPr>
                <w:rStyle w:val="mqInternal"/>
                <w:noProof/>
                <w:lang w:val="fr-FR"/>
              </w:rPr>
              <w:t>[1}</w:t>
            </w:r>
            <w:r>
              <w:rPr>
                <w:lang w:val="fr-FR"/>
              </w:rPr>
              <w:t>Mobile</w:t>
            </w:r>
            <w:r>
              <w:rPr>
                <w:rStyle w:val="mqInternal"/>
                <w:noProof/>
                <w:lang w:val="fr-FR"/>
              </w:rPr>
              <w:t>{2][3]</w:t>
            </w:r>
            <w:r>
              <w:rPr>
                <w:lang w:val="fr-FR"/>
              </w:rPr>
              <w:t>- T</w:t>
            </w:r>
            <w:r>
              <w:rPr>
                <w:lang w:val="fr-FR"/>
              </w:rPr>
              <w:t>é</w:t>
            </w:r>
            <w:r>
              <w:rPr>
                <w:lang w:val="fr-FR"/>
              </w:rPr>
              <w:t>l</w:t>
            </w:r>
            <w:r>
              <w:rPr>
                <w:lang w:val="fr-FR"/>
              </w:rPr>
              <w:t>é</w:t>
            </w:r>
            <w:r>
              <w:rPr>
                <w:lang w:val="fr-FR"/>
              </w:rPr>
              <w:t>phones mobiles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4a14db12-4573-49fb-8dcd-a1e718f8fc50</w:t>
            </w:r>
          </w:p>
        </w:tc>
        <w:tc>
          <w:tcPr>
            <w:tcW w:w="7407" w:type="dxa"/>
            <w:shd w:val="clear" w:color="auto" w:fill="F2F2F2" w:themeFill="background1" w:themeFillShade="F2"/>
          </w:tcPr>
          <w:p w:rsidR="00000000" w:rsidRDefault="00AC26C9">
            <w:pPr>
              <w:rPr>
                <w:noProof/>
              </w:rPr>
            </w:pPr>
            <w:r>
              <w:rPr>
                <w:rStyle w:val="mqInternal"/>
                <w:noProof/>
              </w:rPr>
              <w:t>[1}</w:t>
            </w:r>
            <w:r>
              <w:rPr>
                <w:noProof/>
              </w:rPr>
              <w:t>Connected TV/Game Console/Companion Device</w:t>
            </w:r>
            <w:r>
              <w:rPr>
                <w:rStyle w:val="mqInternal"/>
                <w:noProof/>
              </w:rPr>
              <w:t>{2][3]</w:t>
            </w:r>
            <w:r>
              <w:rPr>
                <w:noProof/>
              </w:rPr>
              <w:t>- Includes Smart TVs, set-top boxes and game consoles</w:t>
            </w:r>
          </w:p>
        </w:tc>
        <w:tc>
          <w:tcPr>
            <w:tcW w:w="7407" w:type="dxa"/>
          </w:tcPr>
          <w:p w:rsidR="00000000" w:rsidRDefault="00AC26C9">
            <w:pPr>
              <w:rPr>
                <w:lang w:val="fr-FR"/>
              </w:rPr>
            </w:pPr>
            <w:r>
              <w:rPr>
                <w:rStyle w:val="mqInternal"/>
                <w:noProof/>
                <w:lang w:val="fr-FR"/>
              </w:rPr>
              <w:t>[1}</w:t>
            </w:r>
            <w:r>
              <w:rPr>
                <w:lang w:val="fr-FR"/>
              </w:rPr>
              <w:t>T</w:t>
            </w:r>
            <w:r>
              <w:rPr>
                <w:lang w:val="fr-FR"/>
              </w:rPr>
              <w:t>é</w:t>
            </w:r>
            <w:r>
              <w:rPr>
                <w:lang w:val="fr-FR"/>
              </w:rPr>
              <w:t>l</w:t>
            </w:r>
            <w:r>
              <w:rPr>
                <w:lang w:val="fr-FR"/>
              </w:rPr>
              <w:t>é</w:t>
            </w:r>
            <w:r>
              <w:rPr>
                <w:lang w:val="fr-FR"/>
              </w:rPr>
              <w:t>viseur connect</w:t>
            </w:r>
            <w:r>
              <w:rPr>
                <w:lang w:val="fr-FR"/>
              </w:rPr>
              <w:t>é</w:t>
            </w:r>
            <w:r>
              <w:rPr>
                <w:lang w:val="fr-FR"/>
              </w:rPr>
              <w:t>/console de jeu/appareil compagnon</w:t>
            </w:r>
            <w:r>
              <w:rPr>
                <w:rStyle w:val="mqInternal"/>
                <w:noProof/>
                <w:lang w:val="fr-FR"/>
              </w:rPr>
              <w:t>{2][3]</w:t>
            </w:r>
            <w:r>
              <w:rPr>
                <w:lang w:val="fr-FR"/>
              </w:rPr>
              <w:t>- Comprend des t</w:t>
            </w:r>
            <w:r>
              <w:rPr>
                <w:lang w:val="fr-FR"/>
              </w:rPr>
              <w:t>é</w:t>
            </w:r>
            <w:r>
              <w:rPr>
                <w:lang w:val="fr-FR"/>
              </w:rPr>
              <w:t>l</w:t>
            </w:r>
            <w:r>
              <w:rPr>
                <w:lang w:val="fr-FR"/>
              </w:rPr>
              <w:t>é</w:t>
            </w:r>
            <w:r>
              <w:rPr>
                <w:lang w:val="fr-FR"/>
              </w:rPr>
              <w:t>viseurs intelligents, des d</w:t>
            </w:r>
            <w:r>
              <w:rPr>
                <w:lang w:val="fr-FR"/>
              </w:rPr>
              <w:t>é</w:t>
            </w:r>
            <w:r>
              <w:rPr>
                <w:lang w:val="fr-FR"/>
              </w:rPr>
              <w:t>codeurs et des consoles de jeux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2c7f3b65-7fe0-4e22-bc39-09fdee277581</w:t>
            </w:r>
          </w:p>
        </w:tc>
        <w:tc>
          <w:tcPr>
            <w:tcW w:w="7407" w:type="dxa"/>
            <w:shd w:val="clear" w:color="auto" w:fill="F2F2F2" w:themeFill="background1" w:themeFillShade="F2"/>
          </w:tcPr>
          <w:p w:rsidR="00000000" w:rsidRDefault="00AC26C9">
            <w:pPr>
              <w:rPr>
                <w:noProof/>
              </w:rPr>
            </w:pPr>
            <w:r>
              <w:rPr>
                <w:rStyle w:val="mqInternal"/>
                <w:noProof/>
              </w:rPr>
              <w:t>[1}</w:t>
            </w:r>
            <w:r>
              <w:rPr>
                <w:noProof/>
              </w:rPr>
              <w:t>Other</w:t>
            </w:r>
            <w:r>
              <w:rPr>
                <w:rStyle w:val="mqInternal"/>
                <w:noProof/>
              </w:rPr>
              <w:t>{2][3]</w:t>
            </w:r>
            <w:r>
              <w:rPr>
                <w:noProof/>
              </w:rPr>
              <w:t>- For user-agents which are not mapped to any of the above</w:t>
            </w:r>
          </w:p>
        </w:tc>
        <w:tc>
          <w:tcPr>
            <w:tcW w:w="7407" w:type="dxa"/>
          </w:tcPr>
          <w:p w:rsidR="00000000" w:rsidRDefault="00AC26C9">
            <w:pPr>
              <w:rPr>
                <w:lang w:val="fr-FR"/>
              </w:rPr>
            </w:pPr>
            <w:r>
              <w:rPr>
                <w:rStyle w:val="mqInternal"/>
                <w:noProof/>
                <w:lang w:val="fr-FR"/>
              </w:rPr>
              <w:t>[1}</w:t>
            </w:r>
            <w:r>
              <w:rPr>
                <w:lang w:val="fr-FR"/>
              </w:rPr>
              <w:t>Autre</w:t>
            </w:r>
            <w:r>
              <w:rPr>
                <w:rStyle w:val="mqInternal"/>
                <w:noProof/>
                <w:lang w:val="fr-FR"/>
              </w:rPr>
              <w:t>{2][3]</w:t>
            </w:r>
            <w:r>
              <w:rPr>
                <w:lang w:val="fr-FR"/>
              </w:rPr>
              <w:t>- Pour les utilisateurs agents qui ne sont mapp</w:t>
            </w:r>
            <w:r>
              <w:rPr>
                <w:lang w:val="fr-FR"/>
              </w:rPr>
              <w:t>é</w:t>
            </w:r>
            <w:r>
              <w:rPr>
                <w:lang w:val="fr-FR"/>
              </w:rPr>
              <w:t xml:space="preserve">s </w:t>
            </w:r>
            <w:r>
              <w:rPr>
                <w:lang w:val="fr-FR"/>
              </w:rPr>
              <w:t>à</w:t>
            </w:r>
            <w:r>
              <w:rPr>
                <w:lang w:val="fr-FR"/>
              </w:rPr>
              <w:t xml:space="preserve"> aucun des </w:t>
            </w:r>
            <w:r>
              <w:rPr>
                <w:lang w:val="fr-FR"/>
              </w:rPr>
              <w:t>é</w:t>
            </w:r>
            <w:r>
              <w:rPr>
                <w:lang w:val="fr-FR"/>
              </w:rPr>
              <w:t>l</w:t>
            </w:r>
            <w:r>
              <w:rPr>
                <w:lang w:val="fr-FR"/>
              </w:rPr>
              <w:t>é</w:t>
            </w:r>
            <w:r>
              <w:rPr>
                <w:lang w:val="fr-FR"/>
              </w:rPr>
              <w:t>me</w:t>
            </w:r>
            <w:r>
              <w:rPr>
                <w:lang w:val="fr-FR"/>
              </w:rPr>
              <w:t>nts ci-dessus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0566dcbb-4826-4e59-a24c-c6cc96e0250d</w:t>
            </w:r>
          </w:p>
        </w:tc>
        <w:tc>
          <w:tcPr>
            <w:tcW w:w="7407" w:type="dxa"/>
            <w:shd w:val="clear" w:color="auto" w:fill="F2F2F2" w:themeFill="background1" w:themeFillShade="F2"/>
          </w:tcPr>
          <w:p w:rsidR="00000000" w:rsidRDefault="00AC26C9">
            <w:pPr>
              <w:rPr>
                <w:noProof/>
              </w:rPr>
            </w:pPr>
            <w:r>
              <w:rPr>
                <w:noProof/>
              </w:rPr>
              <w:t>Views by Country</w:t>
            </w:r>
          </w:p>
        </w:tc>
        <w:tc>
          <w:tcPr>
            <w:tcW w:w="7407" w:type="dxa"/>
          </w:tcPr>
          <w:p w:rsidR="00000000" w:rsidRDefault="00AC26C9">
            <w:pPr>
              <w:rPr>
                <w:lang w:val="fr-FR"/>
              </w:rPr>
            </w:pPr>
            <w:r>
              <w:rPr>
                <w:lang w:val="fr-FR"/>
              </w:rPr>
              <w:t>Nombre de vues par pays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068bd498-1eb3-4bf0-a4f5-676569e2af45</w:t>
            </w:r>
          </w:p>
        </w:tc>
        <w:tc>
          <w:tcPr>
            <w:tcW w:w="7407" w:type="dxa"/>
            <w:shd w:val="clear" w:color="auto" w:fill="F2F2F2" w:themeFill="background1" w:themeFillShade="F2"/>
          </w:tcPr>
          <w:p w:rsidR="00000000" w:rsidRDefault="00AC26C9">
            <w:pPr>
              <w:rPr>
                <w:noProof/>
              </w:rPr>
            </w:pPr>
            <w:r>
              <w:rPr>
                <w:noProof/>
              </w:rPr>
              <w:t>The Views by Country section will display a graph with the number of views by country.</w:t>
            </w:r>
          </w:p>
        </w:tc>
        <w:tc>
          <w:tcPr>
            <w:tcW w:w="7407" w:type="dxa"/>
          </w:tcPr>
          <w:p w:rsidR="00000000" w:rsidRDefault="00AC26C9">
            <w:pPr>
              <w:rPr>
                <w:lang w:val="fr-FR"/>
              </w:rPr>
            </w:pPr>
            <w:r>
              <w:rPr>
                <w:lang w:val="fr-FR"/>
              </w:rPr>
              <w:t>La section Vues par pays affic</w:t>
            </w:r>
            <w:r>
              <w:rPr>
                <w:lang w:val="fr-FR"/>
              </w:rPr>
              <w:t>he un graphique indiquant le nombre de vues par pays.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fb3226f8-83ec-4beb-800d-493ed257b561</w:t>
            </w:r>
          </w:p>
        </w:tc>
        <w:tc>
          <w:tcPr>
            <w:tcW w:w="7407" w:type="dxa"/>
            <w:shd w:val="clear" w:color="auto" w:fill="F2F2F2" w:themeFill="background1" w:themeFillShade="F2"/>
          </w:tcPr>
          <w:p w:rsidR="00000000" w:rsidRDefault="00AC26C9">
            <w:pPr>
              <w:rPr>
                <w:noProof/>
              </w:rPr>
            </w:pPr>
            <w:r>
              <w:rPr>
                <w:noProof/>
              </w:rPr>
              <w:t>Exporting report data</w:t>
            </w:r>
          </w:p>
        </w:tc>
        <w:tc>
          <w:tcPr>
            <w:tcW w:w="7407" w:type="dxa"/>
          </w:tcPr>
          <w:p w:rsidR="00000000" w:rsidRDefault="00AC26C9">
            <w:pPr>
              <w:rPr>
                <w:lang w:val="fr-FR"/>
              </w:rPr>
            </w:pPr>
            <w:r>
              <w:rPr>
                <w:lang w:val="fr-FR"/>
              </w:rPr>
              <w:t>Exportation des donn</w:t>
            </w:r>
            <w:r>
              <w:rPr>
                <w:lang w:val="fr-FR"/>
              </w:rPr>
              <w:t>é</w:t>
            </w:r>
            <w:r>
              <w:rPr>
                <w:lang w:val="fr-FR"/>
              </w:rPr>
              <w:t>es de rapports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9b8fd1f8-0744-460b-abe0-f7efd99b87e1</w:t>
            </w:r>
          </w:p>
        </w:tc>
        <w:tc>
          <w:tcPr>
            <w:tcW w:w="7407" w:type="dxa"/>
            <w:shd w:val="clear" w:color="auto" w:fill="F2F2F2" w:themeFill="background1" w:themeFillShade="F2"/>
          </w:tcPr>
          <w:p w:rsidR="00000000" w:rsidRDefault="00AC26C9">
            <w:pPr>
              <w:rPr>
                <w:noProof/>
              </w:rPr>
            </w:pPr>
            <w:r>
              <w:rPr>
                <w:noProof/>
              </w:rPr>
              <w:t>The live event report data can be exported to a Microsof</w:t>
            </w:r>
            <w:r>
              <w:rPr>
                <w:noProof/>
              </w:rPr>
              <w:t xml:space="preserve">t Excel file by clicking on the </w:t>
            </w:r>
            <w:r>
              <w:rPr>
                <w:rStyle w:val="mqInternal"/>
                <w:noProof/>
              </w:rPr>
              <w:t>[1}</w:t>
            </w:r>
            <w:r>
              <w:rPr>
                <w:noProof/>
              </w:rPr>
              <w:t>XLSX</w:t>
            </w:r>
            <w:r>
              <w:rPr>
                <w:rStyle w:val="mqInternal"/>
                <w:noProof/>
              </w:rPr>
              <w:t>{2]</w:t>
            </w:r>
            <w:r>
              <w:rPr>
                <w:noProof/>
              </w:rPr>
              <w:t xml:space="preserve"> button.</w:t>
            </w:r>
          </w:p>
        </w:tc>
        <w:tc>
          <w:tcPr>
            <w:tcW w:w="7407" w:type="dxa"/>
          </w:tcPr>
          <w:p w:rsidR="00000000" w:rsidRDefault="00AC26C9">
            <w:pPr>
              <w:rPr>
                <w:lang w:val="fr-FR"/>
              </w:rPr>
            </w:pPr>
            <w:r>
              <w:rPr>
                <w:lang w:val="fr-FR"/>
              </w:rPr>
              <w:t>Les donn</w:t>
            </w:r>
            <w:r>
              <w:rPr>
                <w:lang w:val="fr-FR"/>
              </w:rPr>
              <w:t>é</w:t>
            </w:r>
            <w:r>
              <w:rPr>
                <w:lang w:val="fr-FR"/>
              </w:rPr>
              <w:t>es du rapport d'</w:t>
            </w:r>
            <w:r>
              <w:rPr>
                <w:lang w:val="fr-FR"/>
              </w:rPr>
              <w:t>é</w:t>
            </w:r>
            <w:r>
              <w:rPr>
                <w:lang w:val="fr-FR"/>
              </w:rPr>
              <w:t>v</w:t>
            </w:r>
            <w:r>
              <w:rPr>
                <w:lang w:val="fr-FR"/>
              </w:rPr>
              <w:t>é</w:t>
            </w:r>
            <w:r>
              <w:rPr>
                <w:lang w:val="fr-FR"/>
              </w:rPr>
              <w:t xml:space="preserve">nements en direct peuvent </w:t>
            </w:r>
            <w:r>
              <w:rPr>
                <w:lang w:val="fr-FR"/>
              </w:rPr>
              <w:t>ê</w:t>
            </w:r>
            <w:r>
              <w:rPr>
                <w:lang w:val="fr-FR"/>
              </w:rPr>
              <w:t>tre export</w:t>
            </w:r>
            <w:r>
              <w:rPr>
                <w:lang w:val="fr-FR"/>
              </w:rPr>
              <w:t>é</w:t>
            </w:r>
            <w:r>
              <w:rPr>
                <w:lang w:val="fr-FR"/>
              </w:rPr>
              <w:t xml:space="preserve">es vers un fichier Microsoft Excel en cliquant sur le bouton </w:t>
            </w:r>
            <w:r>
              <w:rPr>
                <w:rStyle w:val="mqInternal"/>
                <w:noProof/>
                <w:lang w:val="fr-FR"/>
              </w:rPr>
              <w:t>[1}</w:t>
            </w:r>
            <w:r>
              <w:rPr>
                <w:lang w:val="fr-FR"/>
              </w:rPr>
              <w:t>XLSX</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0d1f1631-5585-43ad-9b74-c1ed7ae7d872</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586603</w:t>
            </w:r>
            <w:r>
              <w:rPr>
                <w:noProof/>
                <w:sz w:val="2"/>
              </w:rPr>
              <w:t>e9-b57e-452d-a8a1-c6459892f2db</w:t>
            </w:r>
          </w:p>
        </w:tc>
        <w:tc>
          <w:tcPr>
            <w:tcW w:w="7407" w:type="dxa"/>
            <w:shd w:val="clear" w:color="auto" w:fill="F2F2F2" w:themeFill="background1" w:themeFillShade="F2"/>
          </w:tcPr>
          <w:p w:rsidR="00000000" w:rsidRDefault="00AC26C9">
            <w:pPr>
              <w:rPr>
                <w:noProof/>
              </w:rPr>
            </w:pPr>
            <w:r>
              <w:rPr>
                <w:noProof/>
              </w:rPr>
              <w:t>Here are notes related to live analytics:</w:t>
            </w:r>
          </w:p>
        </w:tc>
        <w:tc>
          <w:tcPr>
            <w:tcW w:w="7407" w:type="dxa"/>
          </w:tcPr>
          <w:p w:rsidR="00000000" w:rsidRDefault="00AC26C9">
            <w:pPr>
              <w:rPr>
                <w:lang w:val="fr-FR"/>
              </w:rPr>
            </w:pPr>
            <w:r>
              <w:rPr>
                <w:lang w:val="fr-FR"/>
              </w:rPr>
              <w:t>Voici les notes relatives aux analyses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678230cf-f72c-41b0-8710-b7b549b250ff</w:t>
            </w:r>
          </w:p>
        </w:tc>
        <w:tc>
          <w:tcPr>
            <w:tcW w:w="7407" w:type="dxa"/>
            <w:shd w:val="clear" w:color="auto" w:fill="F2F2F2" w:themeFill="background1" w:themeFillShade="F2"/>
          </w:tcPr>
          <w:p w:rsidR="00000000" w:rsidRDefault="00AC26C9">
            <w:pPr>
              <w:rPr>
                <w:noProof/>
              </w:rPr>
            </w:pPr>
            <w:r>
              <w:rPr>
                <w:noProof/>
              </w:rPr>
              <w:t>Analytics are recorded for the default live video ID generated with a Live event.</w:t>
            </w:r>
          </w:p>
        </w:tc>
        <w:tc>
          <w:tcPr>
            <w:tcW w:w="7407" w:type="dxa"/>
          </w:tcPr>
          <w:p w:rsidR="00000000" w:rsidRDefault="00AC26C9">
            <w:pPr>
              <w:rPr>
                <w:lang w:val="fr-FR"/>
              </w:rPr>
            </w:pPr>
            <w:r>
              <w:rPr>
                <w:lang w:val="fr-FR"/>
              </w:rPr>
              <w:t>Les analy</w:t>
            </w:r>
            <w:r>
              <w:rPr>
                <w:lang w:val="fr-FR"/>
              </w:rPr>
              <w:t>ses sont enregistr</w:t>
            </w:r>
            <w:r>
              <w:rPr>
                <w:lang w:val="fr-FR"/>
              </w:rPr>
              <w:t>é</w:t>
            </w:r>
            <w:r>
              <w:rPr>
                <w:lang w:val="fr-FR"/>
              </w:rPr>
              <w:t>es pour l'ID vid</w:t>
            </w:r>
            <w:r>
              <w:rPr>
                <w:lang w:val="fr-FR"/>
              </w:rPr>
              <w:t>é</w:t>
            </w:r>
            <w:r>
              <w:rPr>
                <w:lang w:val="fr-FR"/>
              </w:rPr>
              <w:t>o en direct par d</w:t>
            </w:r>
            <w:r>
              <w:rPr>
                <w:lang w:val="fr-FR"/>
              </w:rPr>
              <w:t>é</w:t>
            </w:r>
            <w:r>
              <w:rPr>
                <w:lang w:val="fr-FR"/>
              </w:rPr>
              <w:t>faut g</w:t>
            </w:r>
            <w:r>
              <w:rPr>
                <w:lang w:val="fr-FR"/>
              </w:rPr>
              <w:t>é</w:t>
            </w:r>
            <w:r>
              <w:rPr>
                <w:lang w:val="fr-FR"/>
              </w:rPr>
              <w:t>n</w:t>
            </w:r>
            <w:r>
              <w:rPr>
                <w:lang w:val="fr-FR"/>
              </w:rPr>
              <w:t>é</w:t>
            </w:r>
            <w:r>
              <w:rPr>
                <w:lang w:val="fr-FR"/>
              </w:rPr>
              <w:t>r</w:t>
            </w:r>
            <w:r>
              <w:rPr>
                <w:lang w:val="fr-FR"/>
              </w:rPr>
              <w:t>é</w:t>
            </w:r>
            <w:r>
              <w:rPr>
                <w:lang w:val="fr-FR"/>
              </w:rPr>
              <w:t xml:space="preserve"> avec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091fa812-950c-45b7-b6b7-29b1e88554c0</w:t>
            </w:r>
          </w:p>
        </w:tc>
        <w:tc>
          <w:tcPr>
            <w:tcW w:w="7407" w:type="dxa"/>
            <w:shd w:val="clear" w:color="auto" w:fill="F2F2F2" w:themeFill="background1" w:themeFillShade="F2"/>
          </w:tcPr>
          <w:p w:rsidR="00000000" w:rsidRDefault="00AC26C9">
            <w:pPr>
              <w:rPr>
                <w:noProof/>
              </w:rPr>
            </w:pPr>
            <w:r>
              <w:rPr>
                <w:noProof/>
              </w:rPr>
              <w:t>If a customer takes the m3u8 playlist for playback, or creates a remote asset with it (a new video ID), the analytics w</w:t>
            </w:r>
            <w:r>
              <w:rPr>
                <w:noProof/>
              </w:rPr>
              <w:t>on't be collected for the new asset.</w:t>
            </w:r>
          </w:p>
        </w:tc>
        <w:tc>
          <w:tcPr>
            <w:tcW w:w="7407" w:type="dxa"/>
          </w:tcPr>
          <w:p w:rsidR="00000000" w:rsidRDefault="00AC26C9">
            <w:pPr>
              <w:rPr>
                <w:lang w:val="fr-FR"/>
              </w:rPr>
            </w:pPr>
            <w:r>
              <w:rPr>
                <w:lang w:val="fr-FR"/>
              </w:rPr>
              <w:t>Si un client prend la liste de lecture m3u8 pour la lecture ou cr</w:t>
            </w:r>
            <w:r>
              <w:rPr>
                <w:lang w:val="fr-FR"/>
              </w:rPr>
              <w:t>é</w:t>
            </w:r>
            <w:r>
              <w:rPr>
                <w:lang w:val="fr-FR"/>
              </w:rPr>
              <w:t xml:space="preserve">e un </w:t>
            </w:r>
            <w:r>
              <w:rPr>
                <w:lang w:val="fr-FR"/>
              </w:rPr>
              <w:t>é</w:t>
            </w:r>
            <w:r>
              <w:rPr>
                <w:lang w:val="fr-FR"/>
              </w:rPr>
              <w:t>l</w:t>
            </w:r>
            <w:r>
              <w:rPr>
                <w:lang w:val="fr-FR"/>
              </w:rPr>
              <w:t>é</w:t>
            </w:r>
            <w:r>
              <w:rPr>
                <w:lang w:val="fr-FR"/>
              </w:rPr>
              <w:t>ment distant avec elle (un nouvel ID vid</w:t>
            </w:r>
            <w:r>
              <w:rPr>
                <w:lang w:val="fr-FR"/>
              </w:rPr>
              <w:t>é</w:t>
            </w:r>
            <w:r>
              <w:rPr>
                <w:lang w:val="fr-FR"/>
              </w:rPr>
              <w:t>o), les analyses ne seront pas collect</w:t>
            </w:r>
            <w:r>
              <w:rPr>
                <w:lang w:val="fr-FR"/>
              </w:rPr>
              <w:t>é</w:t>
            </w:r>
            <w:r>
              <w:rPr>
                <w:lang w:val="fr-FR"/>
              </w:rPr>
              <w:t xml:space="preserve">es pour le nouvel </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154058b8-8dde-4cd4-a5f4-2ad9fc1fa672</w:t>
            </w:r>
          </w:p>
        </w:tc>
        <w:tc>
          <w:tcPr>
            <w:tcW w:w="7407" w:type="dxa"/>
            <w:shd w:val="clear" w:color="auto" w:fill="F2F2F2" w:themeFill="background1" w:themeFillShade="F2"/>
          </w:tcPr>
          <w:p w:rsidR="00000000" w:rsidRDefault="00AC26C9">
            <w:pPr>
              <w:rPr>
                <w:noProof/>
              </w:rPr>
            </w:pPr>
            <w:r>
              <w:rPr>
                <w:noProof/>
              </w:rPr>
              <w:t xml:space="preserve">Only </w:t>
            </w:r>
            <w:r>
              <w:rPr>
                <w:rStyle w:val="mqInternal"/>
                <w:noProof/>
              </w:rPr>
              <w:t>[1}</w:t>
            </w:r>
            <w:r>
              <w:rPr>
                <w:noProof/>
              </w:rPr>
              <w:t>Concurrent Viewers</w:t>
            </w:r>
            <w:r>
              <w:rPr>
                <w:rStyle w:val="mqInternal"/>
                <w:noProof/>
              </w:rPr>
              <w:t>{2]</w:t>
            </w:r>
            <w:r>
              <w:rPr>
                <w:noProof/>
              </w:rPr>
              <w:t xml:space="preserve"> will be presented in real-time; other metrics will be collected and aggregated with a delay similar to standard analytics</w:t>
            </w:r>
          </w:p>
        </w:tc>
        <w:tc>
          <w:tcPr>
            <w:tcW w:w="7407" w:type="dxa"/>
          </w:tcPr>
          <w:p w:rsidR="00000000" w:rsidRDefault="00AC26C9">
            <w:pPr>
              <w:rPr>
                <w:lang w:val="fr-FR"/>
              </w:rPr>
            </w:pPr>
            <w:r>
              <w:rPr>
                <w:lang w:val="fr-FR"/>
              </w:rPr>
              <w:t xml:space="preserve">Seuls </w:t>
            </w:r>
            <w:r>
              <w:rPr>
                <w:rStyle w:val="mqInternal"/>
                <w:noProof/>
                <w:lang w:val="fr-FR"/>
              </w:rPr>
              <w:t>[1}</w:t>
            </w:r>
            <w:r>
              <w:rPr>
                <w:lang w:val="fr-FR"/>
              </w:rPr>
              <w:t>les t</w:t>
            </w:r>
            <w:r>
              <w:rPr>
                <w:lang w:val="fr-FR"/>
              </w:rPr>
              <w:t>é</w:t>
            </w:r>
            <w:r>
              <w:rPr>
                <w:lang w:val="fr-FR"/>
              </w:rPr>
              <w:t>l</w:t>
            </w:r>
            <w:r>
              <w:rPr>
                <w:lang w:val="fr-FR"/>
              </w:rPr>
              <w:t>é</w:t>
            </w:r>
            <w:r>
              <w:rPr>
                <w:lang w:val="fr-FR"/>
              </w:rPr>
              <w:t>spectateurs simultan</w:t>
            </w:r>
            <w:r>
              <w:rPr>
                <w:lang w:val="fr-FR"/>
              </w:rPr>
              <w:t>é</w:t>
            </w:r>
            <w:r>
              <w:rPr>
                <w:lang w:val="fr-FR"/>
              </w:rPr>
              <w:t>s</w:t>
            </w:r>
            <w:r>
              <w:rPr>
                <w:rStyle w:val="mqInternal"/>
                <w:noProof/>
                <w:lang w:val="fr-FR"/>
              </w:rPr>
              <w:t>{2]</w:t>
            </w:r>
            <w:r>
              <w:rPr>
                <w:lang w:val="fr-FR"/>
              </w:rPr>
              <w:t xml:space="preserve"> seront pr</w:t>
            </w:r>
            <w:r>
              <w:rPr>
                <w:lang w:val="fr-FR"/>
              </w:rPr>
              <w:t>é</w:t>
            </w:r>
            <w:r>
              <w:rPr>
                <w:lang w:val="fr-FR"/>
              </w:rPr>
              <w:t>sent</w:t>
            </w:r>
            <w:r>
              <w:rPr>
                <w:lang w:val="fr-FR"/>
              </w:rPr>
              <w:t>é</w:t>
            </w:r>
            <w:r>
              <w:rPr>
                <w:lang w:val="fr-FR"/>
              </w:rPr>
              <w:t>s en temp</w:t>
            </w:r>
            <w:r>
              <w:rPr>
                <w:lang w:val="fr-FR"/>
              </w:rPr>
              <w:t>s r</w:t>
            </w:r>
            <w:r>
              <w:rPr>
                <w:lang w:val="fr-FR"/>
              </w:rPr>
              <w:t>é</w:t>
            </w:r>
            <w:r>
              <w:rPr>
                <w:lang w:val="fr-FR"/>
              </w:rPr>
              <w:t>el ; d'autres mesures seront collect</w:t>
            </w:r>
            <w:r>
              <w:rPr>
                <w:lang w:val="fr-FR"/>
              </w:rPr>
              <w:t>é</w:t>
            </w:r>
            <w:r>
              <w:rPr>
                <w:lang w:val="fr-FR"/>
              </w:rPr>
              <w:t>es et agr</w:t>
            </w:r>
            <w:r>
              <w:rPr>
                <w:lang w:val="fr-FR"/>
              </w:rPr>
              <w:t>é</w:t>
            </w:r>
            <w:r>
              <w:rPr>
                <w:lang w:val="fr-FR"/>
              </w:rPr>
              <w:t>g</w:t>
            </w:r>
            <w:r>
              <w:rPr>
                <w:lang w:val="fr-FR"/>
              </w:rPr>
              <w:t>é</w:t>
            </w:r>
            <w:r>
              <w:rPr>
                <w:lang w:val="fr-FR"/>
              </w:rPr>
              <w:t>es avec un d</w:t>
            </w:r>
            <w:r>
              <w:rPr>
                <w:lang w:val="fr-FR"/>
              </w:rPr>
              <w:t>é</w:t>
            </w:r>
            <w:r>
              <w:rPr>
                <w:lang w:val="fr-FR"/>
              </w:rPr>
              <w:t xml:space="preserve">lai similaire </w:t>
            </w:r>
            <w:r>
              <w:rPr>
                <w:lang w:val="fr-FR"/>
              </w:rPr>
              <w:t>à</w:t>
            </w:r>
            <w:r>
              <w:rPr>
                <w:lang w:val="fr-FR"/>
              </w:rPr>
              <w:t xml:space="preserve"> l'analyse standard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05ba5ca3-83d9-4f11-9a00-5a76c0dfc21c</w:t>
            </w:r>
          </w:p>
        </w:tc>
        <w:tc>
          <w:tcPr>
            <w:tcW w:w="7407" w:type="dxa"/>
            <w:shd w:val="clear" w:color="auto" w:fill="F2F2F2" w:themeFill="background1" w:themeFillShade="F2"/>
          </w:tcPr>
          <w:p w:rsidR="00000000" w:rsidRDefault="00AC26C9">
            <w:pPr>
              <w:rPr>
                <w:noProof/>
              </w:rPr>
            </w:pPr>
            <w:r>
              <w:rPr>
                <w:rStyle w:val="mqInternal"/>
                <w:noProof/>
              </w:rPr>
              <w:t>[1}</w:t>
            </w:r>
            <w:r>
              <w:rPr>
                <w:noProof/>
              </w:rPr>
              <w:t>Concurrent Viewers</w:t>
            </w:r>
            <w:r>
              <w:rPr>
                <w:rStyle w:val="mqInternal"/>
                <w:noProof/>
              </w:rPr>
              <w:t>{2]</w:t>
            </w:r>
            <w:r>
              <w:rPr>
                <w:noProof/>
              </w:rPr>
              <w:t xml:space="preserve"> is only accurate for streams that are delivered with the Brightcove Player and SDKs</w:t>
            </w:r>
          </w:p>
        </w:tc>
        <w:tc>
          <w:tcPr>
            <w:tcW w:w="7407" w:type="dxa"/>
          </w:tcPr>
          <w:p w:rsidR="00000000" w:rsidRDefault="00AC26C9">
            <w:pPr>
              <w:rPr>
                <w:lang w:val="fr-FR"/>
              </w:rPr>
            </w:pPr>
            <w:r>
              <w:rPr>
                <w:rStyle w:val="mqInternal"/>
                <w:noProof/>
                <w:lang w:val="fr-FR"/>
              </w:rPr>
              <w:t>[1}</w:t>
            </w:r>
            <w:r>
              <w:rPr>
                <w:lang w:val="fr-FR"/>
              </w:rPr>
              <w:t>L</w:t>
            </w:r>
            <w:r>
              <w:rPr>
                <w:lang w:val="fr-FR"/>
              </w:rPr>
              <w:t>es visionneuses simultan</w:t>
            </w:r>
            <w:r>
              <w:rPr>
                <w:lang w:val="fr-FR"/>
              </w:rPr>
              <w:t>é</w:t>
            </w:r>
            <w:r>
              <w:rPr>
                <w:lang w:val="fr-FR"/>
              </w:rPr>
              <w:t>es</w:t>
            </w:r>
            <w:r>
              <w:rPr>
                <w:rStyle w:val="mqInternal"/>
                <w:noProof/>
                <w:lang w:val="fr-FR"/>
              </w:rPr>
              <w:t>{2]</w:t>
            </w:r>
            <w:r>
              <w:rPr>
                <w:lang w:val="fr-FR"/>
              </w:rPr>
              <w:t xml:space="preserve"> ne sont pr</w:t>
            </w:r>
            <w:r>
              <w:rPr>
                <w:lang w:val="fr-FR"/>
              </w:rPr>
              <w:t>é</w:t>
            </w:r>
            <w:r>
              <w:rPr>
                <w:lang w:val="fr-FR"/>
              </w:rPr>
              <w:t>cises que pour les flux fournis avec le lecteur Brightcove et les kits SDK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75a4852d-b068-415a-b49b-008e82f55cd5</w:t>
            </w:r>
          </w:p>
        </w:tc>
        <w:tc>
          <w:tcPr>
            <w:tcW w:w="7407" w:type="dxa"/>
            <w:shd w:val="clear" w:color="auto" w:fill="F2F2F2" w:themeFill="background1" w:themeFillShade="F2"/>
          </w:tcPr>
          <w:p w:rsidR="00000000" w:rsidRDefault="00AC26C9">
            <w:pPr>
              <w:rPr>
                <w:noProof/>
              </w:rPr>
            </w:pPr>
            <w:r>
              <w:rPr>
                <w:noProof/>
              </w:rPr>
              <w:t>Data will be available for up to 32 days after the event</w:t>
            </w:r>
          </w:p>
        </w:tc>
        <w:tc>
          <w:tcPr>
            <w:tcW w:w="7407" w:type="dxa"/>
          </w:tcPr>
          <w:p w:rsidR="00000000" w:rsidRDefault="00AC26C9">
            <w:pPr>
              <w:rPr>
                <w:lang w:val="fr-FR"/>
              </w:rPr>
            </w:pPr>
            <w:r>
              <w:rPr>
                <w:lang w:val="fr-FR"/>
              </w:rPr>
              <w:t>Les donn</w:t>
            </w:r>
            <w:r>
              <w:rPr>
                <w:lang w:val="fr-FR"/>
              </w:rPr>
              <w:t>é</w:t>
            </w:r>
            <w:r>
              <w:rPr>
                <w:lang w:val="fr-FR"/>
              </w:rPr>
              <w:t>es seront disponibles jusqu'</w:t>
            </w:r>
            <w:r>
              <w:rPr>
                <w:lang w:val="fr-FR"/>
              </w:rPr>
              <w:t>à</w:t>
            </w:r>
            <w:r>
              <w:rPr>
                <w:lang w:val="fr-FR"/>
              </w:rPr>
              <w:t xml:space="preserve"> 3</w:t>
            </w:r>
            <w:r>
              <w:rPr>
                <w:lang w:val="fr-FR"/>
              </w:rPr>
              <w:t>2 jours apr</w:t>
            </w:r>
            <w:r>
              <w:rPr>
                <w:lang w:val="fr-FR"/>
              </w:rPr>
              <w:t>è</w:t>
            </w:r>
            <w:r>
              <w:rPr>
                <w:lang w:val="fr-FR"/>
              </w:rPr>
              <w:t>s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618832ea-94d3-4f1c-b00d-da3ec7f7c660</w:t>
            </w:r>
          </w:p>
        </w:tc>
        <w:tc>
          <w:tcPr>
            <w:tcW w:w="7407" w:type="dxa"/>
            <w:shd w:val="clear" w:color="auto" w:fill="F2F2F2" w:themeFill="background1" w:themeFillShade="F2"/>
          </w:tcPr>
          <w:p w:rsidR="00000000" w:rsidRDefault="00AC26C9">
            <w:pPr>
              <w:rPr>
                <w:noProof/>
              </w:rPr>
            </w:pPr>
            <w:r>
              <w:rPr>
                <w:noProof/>
              </w:rPr>
              <w:t>Real-time is defined by the aggregated sessions over a one-minute interval</w:t>
            </w:r>
          </w:p>
        </w:tc>
        <w:tc>
          <w:tcPr>
            <w:tcW w:w="7407" w:type="dxa"/>
          </w:tcPr>
          <w:p w:rsidR="00000000" w:rsidRDefault="00AC26C9">
            <w:pPr>
              <w:rPr>
                <w:lang w:val="fr-FR"/>
              </w:rPr>
            </w:pPr>
            <w:r>
              <w:rPr>
                <w:lang w:val="fr-FR"/>
              </w:rPr>
              <w:t>Le temps r</w:t>
            </w:r>
            <w:r>
              <w:rPr>
                <w:lang w:val="fr-FR"/>
              </w:rPr>
              <w:t>é</w:t>
            </w:r>
            <w:r>
              <w:rPr>
                <w:lang w:val="fr-FR"/>
              </w:rPr>
              <w:t>el est d</w:t>
            </w:r>
            <w:r>
              <w:rPr>
                <w:lang w:val="fr-FR"/>
              </w:rPr>
              <w:t>é</w:t>
            </w:r>
            <w:r>
              <w:rPr>
                <w:lang w:val="fr-FR"/>
              </w:rPr>
              <w:t>fini par les sessions agr</w:t>
            </w:r>
            <w:r>
              <w:rPr>
                <w:lang w:val="fr-FR"/>
              </w:rPr>
              <w:t>é</w:t>
            </w:r>
            <w:r>
              <w:rPr>
                <w:lang w:val="fr-FR"/>
              </w:rPr>
              <w:t>g</w:t>
            </w:r>
            <w:r>
              <w:rPr>
                <w:lang w:val="fr-FR"/>
              </w:rPr>
              <w:t>é</w:t>
            </w:r>
            <w:r>
              <w:rPr>
                <w:lang w:val="fr-FR"/>
              </w:rPr>
              <w:t>es sur un intervalle d'une minute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2829c197-983f-4303-a5e0-15</w:t>
            </w:r>
            <w:r>
              <w:rPr>
                <w:noProof/>
                <w:sz w:val="2"/>
              </w:rPr>
              <w:t>acb8a89257</w:t>
            </w:r>
          </w:p>
        </w:tc>
        <w:tc>
          <w:tcPr>
            <w:tcW w:w="7407" w:type="dxa"/>
            <w:shd w:val="clear" w:color="auto" w:fill="F2F2F2" w:themeFill="background1" w:themeFillShade="F2"/>
          </w:tcPr>
          <w:p w:rsidR="00000000" w:rsidRDefault="00AC26C9">
            <w:pPr>
              <w:rPr>
                <w:noProof/>
              </w:rPr>
            </w:pPr>
            <w:r>
              <w:rPr>
                <w:noProof/>
              </w:rPr>
              <w:t>With recurring events (static entry points), analytics will be provided from the start of the most recent activation</w:t>
            </w:r>
          </w:p>
        </w:tc>
        <w:tc>
          <w:tcPr>
            <w:tcW w:w="7407" w:type="dxa"/>
          </w:tcPr>
          <w:p w:rsidR="00000000" w:rsidRDefault="00AC26C9">
            <w:pPr>
              <w:rPr>
                <w:lang w:val="fr-FR"/>
              </w:rPr>
            </w:pPr>
            <w:r>
              <w:rPr>
                <w:lang w:val="fr-FR"/>
              </w:rPr>
              <w:t xml:space="preserve">Avec les </w:t>
            </w:r>
            <w:r>
              <w:rPr>
                <w:lang w:val="fr-FR"/>
              </w:rPr>
              <w:t>é</w:t>
            </w:r>
            <w:r>
              <w:rPr>
                <w:lang w:val="fr-FR"/>
              </w:rPr>
              <w:t>v</w:t>
            </w:r>
            <w:r>
              <w:rPr>
                <w:lang w:val="fr-FR"/>
              </w:rPr>
              <w:t>é</w:t>
            </w:r>
            <w:r>
              <w:rPr>
                <w:lang w:val="fr-FR"/>
              </w:rPr>
              <w:t>nements r</w:t>
            </w:r>
            <w:r>
              <w:rPr>
                <w:lang w:val="fr-FR"/>
              </w:rPr>
              <w:t>é</w:t>
            </w:r>
            <w:r>
              <w:rPr>
                <w:lang w:val="fr-FR"/>
              </w:rPr>
              <w:t>currents (points d'entr</w:t>
            </w:r>
            <w:r>
              <w:rPr>
                <w:lang w:val="fr-FR"/>
              </w:rPr>
              <w:t>é</w:t>
            </w:r>
            <w:r>
              <w:rPr>
                <w:lang w:val="fr-FR"/>
              </w:rPr>
              <w:t>e statiques), l'analyse sera fournie d</w:t>
            </w:r>
            <w:r>
              <w:rPr>
                <w:lang w:val="fr-FR"/>
              </w:rPr>
              <w:t>è</w:t>
            </w:r>
            <w:r>
              <w:rPr>
                <w:lang w:val="fr-FR"/>
              </w:rPr>
              <w:t>s le d</w:t>
            </w:r>
            <w:r>
              <w:rPr>
                <w:lang w:val="fr-FR"/>
              </w:rPr>
              <w:t>é</w:t>
            </w:r>
            <w:r>
              <w:rPr>
                <w:lang w:val="fr-FR"/>
              </w:rPr>
              <w:t>but de l'activation la plus r</w:t>
            </w:r>
            <w:r>
              <w:rPr>
                <w:lang w:val="fr-FR"/>
              </w:rPr>
              <w:t>é</w:t>
            </w:r>
            <w:r>
              <w:rPr>
                <w:lang w:val="fr-FR"/>
              </w:rPr>
              <w:t>cente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6c279d14-b0f7-4330-a30b-705f26fae6b4</w:t>
            </w:r>
          </w:p>
        </w:tc>
        <w:tc>
          <w:tcPr>
            <w:tcW w:w="7407" w:type="dxa"/>
            <w:shd w:val="clear" w:color="auto" w:fill="F2F2F2" w:themeFill="background1" w:themeFillShade="F2"/>
          </w:tcPr>
          <w:p w:rsidR="00000000" w:rsidRDefault="00AC26C9">
            <w:pPr>
              <w:rPr>
                <w:noProof/>
              </w:rPr>
            </w:pPr>
            <w:r>
              <w:rPr>
                <w:noProof/>
              </w:rPr>
              <w:t>At the moment, the analytics module cannot fetch the precise "unique viewer" data and has a discrepancy between LIVE module analytics.</w:t>
            </w:r>
          </w:p>
        </w:tc>
        <w:tc>
          <w:tcPr>
            <w:tcW w:w="7407" w:type="dxa"/>
          </w:tcPr>
          <w:p w:rsidR="00000000" w:rsidRDefault="00AC26C9">
            <w:pPr>
              <w:rPr>
                <w:lang w:val="fr-FR"/>
              </w:rPr>
            </w:pPr>
            <w:r>
              <w:rPr>
                <w:lang w:val="fr-FR"/>
              </w:rPr>
              <w:t>À</w:t>
            </w:r>
            <w:r>
              <w:rPr>
                <w:lang w:val="fr-FR"/>
              </w:rPr>
              <w:t xml:space="preserve"> l'heure actuelle, le module analytique ne peut pas extraire les donn</w:t>
            </w:r>
            <w:r>
              <w:rPr>
                <w:lang w:val="fr-FR"/>
              </w:rPr>
              <w:t>é</w:t>
            </w:r>
            <w:r>
              <w:rPr>
                <w:lang w:val="fr-FR"/>
              </w:rPr>
              <w:t>es pr</w:t>
            </w:r>
            <w:r>
              <w:rPr>
                <w:lang w:val="fr-FR"/>
              </w:rPr>
              <w:t>é</w:t>
            </w:r>
            <w:r>
              <w:rPr>
                <w:lang w:val="fr-FR"/>
              </w:rPr>
              <w:t>ci</w:t>
            </w:r>
            <w:r>
              <w:rPr>
                <w:lang w:val="fr-FR"/>
              </w:rPr>
              <w:t xml:space="preserve">ses </w:t>
            </w:r>
            <w:r>
              <w:rPr>
                <w:lang w:val="fr-FR"/>
              </w:rPr>
              <w:t>«</w:t>
            </w:r>
            <w:r>
              <w:rPr>
                <w:lang w:val="fr-FR"/>
              </w:rPr>
              <w:t> uniques du visualiseur </w:t>
            </w:r>
            <w:r>
              <w:rPr>
                <w:lang w:val="fr-FR"/>
              </w:rPr>
              <w:t>»</w:t>
            </w:r>
            <w:r>
              <w:rPr>
                <w:lang w:val="fr-FR"/>
              </w:rPr>
              <w:t xml:space="preserve"> et pr</w:t>
            </w:r>
            <w:r>
              <w:rPr>
                <w:lang w:val="fr-FR"/>
              </w:rPr>
              <w:t>é</w:t>
            </w:r>
            <w:r>
              <w:rPr>
                <w:lang w:val="fr-FR"/>
              </w:rPr>
              <w:t>sente une divergence entre l'analyse du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6f5b4b13-9329-4a31-80fb-c33746035bb4</w:t>
            </w:r>
          </w:p>
        </w:tc>
        <w:tc>
          <w:tcPr>
            <w:tcW w:w="7407" w:type="dxa"/>
            <w:shd w:val="clear" w:color="auto" w:fill="F2F2F2" w:themeFill="background1" w:themeFillShade="F2"/>
          </w:tcPr>
          <w:p w:rsidR="00000000" w:rsidRDefault="00AC26C9">
            <w:pPr>
              <w:rPr>
                <w:noProof/>
              </w:rPr>
            </w:pPr>
            <w:r>
              <w:rPr>
                <w:noProof/>
              </w:rPr>
              <w:t>Please use the LIVE Analytics UI to confirm the number of viewers.</w:t>
            </w:r>
          </w:p>
        </w:tc>
        <w:tc>
          <w:tcPr>
            <w:tcW w:w="7407" w:type="dxa"/>
          </w:tcPr>
          <w:p w:rsidR="00000000" w:rsidRDefault="00AC26C9">
            <w:pPr>
              <w:rPr>
                <w:lang w:val="fr-FR"/>
              </w:rPr>
            </w:pPr>
            <w:r>
              <w:rPr>
                <w:lang w:val="fr-FR"/>
              </w:rPr>
              <w:t>Veuillez utiliser l'interface utilisateur de LIVE Analyti</w:t>
            </w:r>
            <w:r>
              <w:rPr>
                <w:lang w:val="fr-FR"/>
              </w:rPr>
              <w:t>cs pour confirmer le nombre de spectateurs.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096874f5-09e0-426a-909f-9eb5236e31f3</w:t>
            </w:r>
          </w:p>
        </w:tc>
        <w:tc>
          <w:tcPr>
            <w:tcW w:w="7407" w:type="dxa"/>
            <w:shd w:val="clear" w:color="auto" w:fill="F2F2F2" w:themeFill="background1" w:themeFillShade="F2"/>
          </w:tcPr>
          <w:p w:rsidR="00000000" w:rsidRDefault="00AC26C9">
            <w:pPr>
              <w:rPr>
                <w:noProof/>
              </w:rPr>
            </w:pPr>
            <w:r>
              <w:rPr>
                <w:noProof/>
              </w:rPr>
              <w:t>Certain ad blockers will prevent Live analytics data from loading properly, as shown below:</w:t>
            </w:r>
          </w:p>
        </w:tc>
        <w:tc>
          <w:tcPr>
            <w:tcW w:w="7407" w:type="dxa"/>
          </w:tcPr>
          <w:p w:rsidR="00000000" w:rsidRDefault="00AC26C9">
            <w:pPr>
              <w:rPr>
                <w:lang w:val="fr-FR"/>
              </w:rPr>
            </w:pPr>
            <w:r>
              <w:rPr>
                <w:lang w:val="fr-FR"/>
              </w:rPr>
              <w:t>Certains bloqueurs de publicit</w:t>
            </w:r>
            <w:r>
              <w:rPr>
                <w:lang w:val="fr-FR"/>
              </w:rPr>
              <w:t>é</w:t>
            </w:r>
            <w:r>
              <w:rPr>
                <w:lang w:val="fr-FR"/>
              </w:rPr>
              <w:t>s emp</w:t>
            </w:r>
            <w:r>
              <w:rPr>
                <w:lang w:val="fr-FR"/>
              </w:rPr>
              <w:t>ê</w:t>
            </w:r>
            <w:r>
              <w:rPr>
                <w:lang w:val="fr-FR"/>
              </w:rPr>
              <w:t>cheront les donn</w:t>
            </w:r>
            <w:r>
              <w:rPr>
                <w:lang w:val="fr-FR"/>
              </w:rPr>
              <w:t>é</w:t>
            </w:r>
            <w:r>
              <w:rPr>
                <w:lang w:val="fr-FR"/>
              </w:rPr>
              <w:t>es d'analyse en direct d</w:t>
            </w:r>
            <w:r>
              <w:rPr>
                <w:lang w:val="fr-FR"/>
              </w:rPr>
              <w:t>e se charger correctement, comme indiqu</w:t>
            </w:r>
            <w:r>
              <w:rPr>
                <w:lang w:val="fr-FR"/>
              </w:rPr>
              <w:t>é</w:t>
            </w:r>
            <w:r>
              <w:rPr>
                <w:lang w:val="fr-FR"/>
              </w:rPr>
              <w:t xml:space="preserve"> ci-dessous: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7c6747da-f30d-42bf-a8cc-6e97fcd04fee</w:t>
            </w:r>
          </w:p>
        </w:tc>
        <w:tc>
          <w:tcPr>
            <w:tcW w:w="7407" w:type="dxa"/>
            <w:shd w:val="clear" w:color="auto" w:fill="F2F2F2" w:themeFill="background1" w:themeFillShade="F2"/>
          </w:tcPr>
          <w:p w:rsidR="00000000" w:rsidRDefault="00AC26C9">
            <w:pPr>
              <w:rPr>
                <w:noProof/>
              </w:rPr>
            </w:pPr>
            <w:r>
              <w:rPr>
                <w:noProof/>
              </w:rPr>
              <w:t>Ad Blocker Blocks Analytics Data</w:t>
            </w:r>
          </w:p>
        </w:tc>
        <w:tc>
          <w:tcPr>
            <w:tcW w:w="7407" w:type="dxa"/>
          </w:tcPr>
          <w:p w:rsidR="00000000" w:rsidRDefault="00AC26C9">
            <w:pPr>
              <w:rPr>
                <w:lang w:val="fr-FR"/>
              </w:rPr>
            </w:pPr>
            <w:r>
              <w:rPr>
                <w:lang w:val="fr-FR"/>
              </w:rPr>
              <w:t>Bloqueur de publicit</w:t>
            </w:r>
            <w:r>
              <w:rPr>
                <w:lang w:val="fr-FR"/>
              </w:rPr>
              <w:t>é</w:t>
            </w:r>
            <w:r>
              <w:rPr>
                <w:lang w:val="fr-FR"/>
              </w:rPr>
              <w:t xml:space="preserve"> bloque les donn</w:t>
            </w:r>
            <w:r>
              <w:rPr>
                <w:lang w:val="fr-FR"/>
              </w:rPr>
              <w:t>é</w:t>
            </w:r>
            <w:r>
              <w:rPr>
                <w:lang w:val="fr-FR"/>
              </w:rPr>
              <w:t>es d'analyse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0dbfd395-2243-4201-a8ad-fb038849c130</w:t>
            </w:r>
          </w:p>
        </w:tc>
        <w:tc>
          <w:tcPr>
            <w:tcW w:w="7407" w:type="dxa"/>
            <w:shd w:val="clear" w:color="auto" w:fill="F2F2F2" w:themeFill="background1" w:themeFillShade="F2"/>
          </w:tcPr>
          <w:p w:rsidR="00000000" w:rsidRDefault="00AC26C9">
            <w:pPr>
              <w:rPr>
                <w:noProof/>
              </w:rPr>
            </w:pPr>
            <w:r>
              <w:rPr>
                <w:noProof/>
              </w:rPr>
              <w:t>Ad Blocker Blocks Analytics Data</w:t>
            </w:r>
          </w:p>
        </w:tc>
        <w:tc>
          <w:tcPr>
            <w:tcW w:w="7407" w:type="dxa"/>
          </w:tcPr>
          <w:p w:rsidR="00000000" w:rsidRDefault="00AC26C9">
            <w:pPr>
              <w:rPr>
                <w:lang w:val="fr-FR"/>
              </w:rPr>
            </w:pPr>
            <w:r>
              <w:rPr>
                <w:lang w:val="fr-FR"/>
              </w:rPr>
              <w:t>Bloqueur de publicit</w:t>
            </w:r>
            <w:r>
              <w:rPr>
                <w:lang w:val="fr-FR"/>
              </w:rPr>
              <w:t>é</w:t>
            </w:r>
            <w:r>
              <w:rPr>
                <w:lang w:val="fr-FR"/>
              </w:rPr>
              <w:t xml:space="preserve"> bloque les donn</w:t>
            </w:r>
            <w:r>
              <w:rPr>
                <w:lang w:val="fr-FR"/>
              </w:rPr>
              <w:t>é</w:t>
            </w:r>
            <w:r>
              <w:rPr>
                <w:lang w:val="fr-FR"/>
              </w:rPr>
              <w:t>es d'analyse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60c53b23-5df2-4803-a045-089e35c6cd35</w:t>
            </w:r>
          </w:p>
        </w:tc>
        <w:tc>
          <w:tcPr>
            <w:tcW w:w="7407" w:type="dxa"/>
            <w:shd w:val="clear" w:color="auto" w:fill="F2F2F2" w:themeFill="background1" w:themeFillShade="F2"/>
          </w:tcPr>
          <w:p w:rsidR="00000000" w:rsidRDefault="00AC26C9">
            <w:pPr>
              <w:rPr>
                <w:noProof/>
              </w:rPr>
            </w:pPr>
            <w:r>
              <w:rPr>
                <w:noProof/>
              </w:rPr>
              <w:t>Disabling the ad blocker should resolve the issue.</w:t>
            </w:r>
          </w:p>
        </w:tc>
        <w:tc>
          <w:tcPr>
            <w:tcW w:w="7407" w:type="dxa"/>
          </w:tcPr>
          <w:p w:rsidR="00000000" w:rsidRDefault="00AC26C9">
            <w:pPr>
              <w:rPr>
                <w:lang w:val="fr-FR"/>
              </w:rPr>
            </w:pPr>
            <w:r>
              <w:rPr>
                <w:lang w:val="fr-FR"/>
              </w:rPr>
              <w:t>La d</w:t>
            </w:r>
            <w:r>
              <w:rPr>
                <w:lang w:val="fr-FR"/>
              </w:rPr>
              <w:t>é</w:t>
            </w:r>
            <w:r>
              <w:rPr>
                <w:lang w:val="fr-FR"/>
              </w:rPr>
              <w:t>sactivation du bloqueur d'annonces devrait r</w:t>
            </w:r>
            <w:r>
              <w:rPr>
                <w:lang w:val="fr-FR"/>
              </w:rPr>
              <w:t>é</w:t>
            </w:r>
            <w:r>
              <w:rPr>
                <w:lang w:val="fr-FR"/>
              </w:rPr>
              <w:t>soudre le probl</w:t>
            </w:r>
            <w:r>
              <w:rPr>
                <w:lang w:val="fr-FR"/>
              </w:rPr>
              <w:t>è</w:t>
            </w:r>
            <w:r>
              <w:rPr>
                <w:lang w:val="fr-FR"/>
              </w:rPr>
              <w:t>me.</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zoom-live-integration.html</w:t>
            </w:r>
          </w:p>
          <w:p w:rsidR="00000000" w:rsidRDefault="00AC26C9">
            <w:pPr>
              <w:jc w:val="center"/>
              <w:rPr>
                <w:b/>
                <w:noProof/>
              </w:rPr>
            </w:pPr>
            <w:r>
              <w:rPr>
                <w:b/>
                <w:noProof/>
              </w:rPr>
              <w:t>MQ971010 3d22ff08-9c6e-4105-b43b-a2950e856600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2bddae15-6e18-4718-897a-8fc168a44cf3</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e4622195-a5c0-496e-a851-69303535d5f4</w:t>
            </w:r>
          </w:p>
        </w:tc>
        <w:tc>
          <w:tcPr>
            <w:tcW w:w="7407" w:type="dxa"/>
            <w:shd w:val="clear" w:color="auto" w:fill="F2F2F2" w:themeFill="background1" w:themeFillShade="F2"/>
          </w:tcPr>
          <w:p w:rsidR="00000000" w:rsidRDefault="00AC26C9">
            <w:pPr>
              <w:rPr>
                <w:noProof/>
              </w:rPr>
            </w:pPr>
            <w:r>
              <w:rPr>
                <w:noProof/>
              </w:rPr>
              <w:t>Brightcove Live - Zoom Integration parent:</w:t>
            </w:r>
          </w:p>
        </w:tc>
        <w:tc>
          <w:tcPr>
            <w:tcW w:w="7407" w:type="dxa"/>
          </w:tcPr>
          <w:p w:rsidR="00000000" w:rsidRDefault="00AC26C9">
            <w:pPr>
              <w:rPr>
                <w:lang w:val="fr-FR"/>
              </w:rPr>
            </w:pPr>
            <w:r>
              <w:rPr>
                <w:lang w:val="fr-FR"/>
              </w:rPr>
              <w:t>Brightcove Live - Parent d'int</w:t>
            </w:r>
            <w:r>
              <w:rPr>
                <w:lang w:val="fr-FR"/>
              </w:rPr>
              <w:t>é</w:t>
            </w:r>
            <w:r>
              <w:rPr>
                <w:lang w:val="fr-FR"/>
              </w:rPr>
              <w:t>gration de Zoom: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54d27193-672b-4e66-885d-e88064a3bd5e</w:t>
            </w:r>
          </w:p>
        </w:tc>
        <w:tc>
          <w:tcPr>
            <w:tcW w:w="7407" w:type="dxa"/>
            <w:shd w:val="clear" w:color="auto" w:fill="F2F2F2" w:themeFill="background1" w:themeFillShade="F2"/>
          </w:tcPr>
          <w:p w:rsidR="00000000" w:rsidRDefault="00AC26C9">
            <w:pPr>
              <w:rPr>
                <w:noProof/>
              </w:rPr>
            </w:pPr>
            <w:r>
              <w:rPr>
                <w:noProof/>
              </w:rPr>
              <w:t>Live Module ---</w:t>
            </w:r>
          </w:p>
        </w:tc>
        <w:tc>
          <w:tcPr>
            <w:tcW w:w="7407" w:type="dxa"/>
          </w:tcPr>
          <w:p w:rsidR="00000000" w:rsidRDefault="00AC26C9">
            <w:pPr>
              <w:rPr>
                <w:lang w:val="fr-FR"/>
              </w:rPr>
            </w:pPr>
            <w:r>
              <w:rPr>
                <w:lang w:val="fr-FR"/>
              </w:rPr>
              <w:t>Module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603cd36e-933d-4d93-a63c-554fdf01be61</w:t>
            </w:r>
          </w:p>
        </w:tc>
        <w:tc>
          <w:tcPr>
            <w:tcW w:w="7407" w:type="dxa"/>
            <w:shd w:val="clear" w:color="auto" w:fill="F2F2F2" w:themeFill="background1" w:themeFillShade="F2"/>
          </w:tcPr>
          <w:p w:rsidR="00000000" w:rsidRDefault="00AC26C9">
            <w:pPr>
              <w:rPr>
                <w:noProof/>
              </w:rPr>
            </w:pPr>
            <w:r>
              <w:rPr>
                <w:noProof/>
              </w:rPr>
              <w:t>Integrating a Zoom meeting into Brightcove Live</w:t>
            </w:r>
          </w:p>
        </w:tc>
        <w:tc>
          <w:tcPr>
            <w:tcW w:w="7407" w:type="dxa"/>
          </w:tcPr>
          <w:p w:rsidR="00000000" w:rsidRDefault="00AC26C9">
            <w:pPr>
              <w:rPr>
                <w:lang w:val="fr-FR"/>
              </w:rPr>
            </w:pPr>
            <w:r>
              <w:rPr>
                <w:lang w:val="fr-FR"/>
              </w:rPr>
              <w:t>Int</w:t>
            </w:r>
            <w:r>
              <w:rPr>
                <w:lang w:val="fr-FR"/>
              </w:rPr>
              <w:t>é</w:t>
            </w:r>
            <w:r>
              <w:rPr>
                <w:lang w:val="fr-FR"/>
              </w:rPr>
              <w:t>gration d'une r</w:t>
            </w:r>
            <w:r>
              <w:rPr>
                <w:lang w:val="fr-FR"/>
              </w:rPr>
              <w:t>é</w:t>
            </w:r>
            <w:r>
              <w:rPr>
                <w:lang w:val="fr-FR"/>
              </w:rPr>
              <w:t>union Zoom dans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a5422254-1c96-4cb8-a8b6-55455c8974e0</w:t>
            </w:r>
          </w:p>
        </w:tc>
        <w:tc>
          <w:tcPr>
            <w:tcW w:w="7407" w:type="dxa"/>
            <w:shd w:val="clear" w:color="auto" w:fill="F2F2F2" w:themeFill="background1" w:themeFillShade="F2"/>
          </w:tcPr>
          <w:p w:rsidR="00000000" w:rsidRDefault="00AC26C9">
            <w:pPr>
              <w:rPr>
                <w:noProof/>
              </w:rPr>
            </w:pPr>
            <w:r>
              <w:rPr>
                <w:noProof/>
              </w:rPr>
              <w:t>The Brightcove Live Zoom integration allows to you to broadcast Zoom meetings easily using Brightcove Live.</w:t>
            </w:r>
          </w:p>
        </w:tc>
        <w:tc>
          <w:tcPr>
            <w:tcW w:w="7407" w:type="dxa"/>
          </w:tcPr>
          <w:p w:rsidR="00000000" w:rsidRDefault="00AC26C9">
            <w:pPr>
              <w:rPr>
                <w:lang w:val="fr-FR"/>
              </w:rPr>
            </w:pPr>
            <w:r>
              <w:rPr>
                <w:lang w:val="fr-FR"/>
              </w:rPr>
              <w:t>L'int</w:t>
            </w:r>
            <w:r>
              <w:rPr>
                <w:lang w:val="fr-FR"/>
              </w:rPr>
              <w:t>é</w:t>
            </w:r>
            <w:r>
              <w:rPr>
                <w:lang w:val="fr-FR"/>
              </w:rPr>
              <w:t>gration de Brightcove Live Zoom vous permet de diffuser facilement des r</w:t>
            </w:r>
            <w:r>
              <w:rPr>
                <w:lang w:val="fr-FR"/>
              </w:rPr>
              <w:t>é</w:t>
            </w:r>
            <w:r>
              <w:rPr>
                <w:lang w:val="fr-FR"/>
              </w:rPr>
              <w:t xml:space="preserve">unions Zoom </w:t>
            </w:r>
            <w:r>
              <w:rPr>
                <w:lang w:val="fr-FR"/>
              </w:rPr>
              <w:t>à</w:t>
            </w:r>
            <w:r>
              <w:rPr>
                <w:lang w:val="fr-FR"/>
              </w:rPr>
              <w:t xml:space="preserve"> l'aide de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17e0f31b-f9e6-4a8a-833f-</w:t>
            </w:r>
            <w:r>
              <w:rPr>
                <w:noProof/>
                <w:sz w:val="2"/>
              </w:rPr>
              <w:t>7e79f230ec02</w:t>
            </w:r>
          </w:p>
        </w:tc>
        <w:tc>
          <w:tcPr>
            <w:tcW w:w="7407" w:type="dxa"/>
            <w:shd w:val="clear" w:color="auto" w:fill="F2F2F2" w:themeFill="background1" w:themeFillShade="F2"/>
          </w:tcPr>
          <w:p w:rsidR="00000000" w:rsidRDefault="00AC26C9">
            <w:pPr>
              <w:rPr>
                <w:noProof/>
              </w:rPr>
            </w:pPr>
            <w:r>
              <w:rPr>
                <w:noProof/>
              </w:rPr>
              <w:t>Prerequisites</w:t>
            </w:r>
          </w:p>
        </w:tc>
        <w:tc>
          <w:tcPr>
            <w:tcW w:w="7407" w:type="dxa"/>
          </w:tcPr>
          <w:p w:rsidR="00000000" w:rsidRDefault="00AC26C9">
            <w:pPr>
              <w:rPr>
                <w:lang w:val="fr-FR"/>
              </w:rPr>
            </w:pPr>
            <w:r>
              <w:rPr>
                <w:lang w:val="fr-FR"/>
              </w:rPr>
              <w:t>Conditions pr</w:t>
            </w:r>
            <w:r>
              <w:rPr>
                <w:lang w:val="fr-FR"/>
              </w:rPr>
              <w:t>é</w:t>
            </w:r>
            <w:r>
              <w:rPr>
                <w:lang w:val="fr-FR"/>
              </w:rPr>
              <w:t>alables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ffa1296e-857b-4ee7-a6bb-afff499201a1</w:t>
            </w:r>
          </w:p>
        </w:tc>
        <w:tc>
          <w:tcPr>
            <w:tcW w:w="7407" w:type="dxa"/>
            <w:shd w:val="clear" w:color="auto" w:fill="F2F2F2" w:themeFill="background1" w:themeFillShade="F2"/>
          </w:tcPr>
          <w:p w:rsidR="00000000" w:rsidRDefault="00AC26C9">
            <w:pPr>
              <w:rPr>
                <w:noProof/>
              </w:rPr>
            </w:pPr>
            <w:r>
              <w:rPr>
                <w:noProof/>
              </w:rPr>
              <w:t>In the Zoom Marketplace</w:t>
            </w:r>
          </w:p>
        </w:tc>
        <w:tc>
          <w:tcPr>
            <w:tcW w:w="7407" w:type="dxa"/>
          </w:tcPr>
          <w:p w:rsidR="00000000" w:rsidRDefault="00AC26C9">
            <w:pPr>
              <w:rPr>
                <w:lang w:val="fr-FR"/>
              </w:rPr>
            </w:pPr>
            <w:r>
              <w:rPr>
                <w:lang w:val="fr-FR"/>
              </w:rPr>
              <w:t>Sur la place de march</w:t>
            </w:r>
            <w:r>
              <w:rPr>
                <w:lang w:val="fr-FR"/>
              </w:rPr>
              <w:t>é</w:t>
            </w:r>
            <w:r>
              <w:rPr>
                <w:lang w:val="fr-FR"/>
              </w:rPr>
              <w:t xml:space="preserve"> Zoom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af0eac1e-5a3d-4995-b8b4-9e6c04daeb3b</w:t>
            </w:r>
          </w:p>
        </w:tc>
        <w:tc>
          <w:tcPr>
            <w:tcW w:w="7407" w:type="dxa"/>
            <w:shd w:val="clear" w:color="auto" w:fill="F2F2F2" w:themeFill="background1" w:themeFillShade="F2"/>
          </w:tcPr>
          <w:p w:rsidR="00000000" w:rsidRDefault="00AC26C9">
            <w:pPr>
              <w:rPr>
                <w:noProof/>
              </w:rPr>
            </w:pPr>
            <w:r>
              <w:rPr>
                <w:noProof/>
              </w:rPr>
              <w:t xml:space="preserve">Zoom integration with Brightcove Live is managed by the </w:t>
            </w:r>
            <w:r>
              <w:rPr>
                <w:rStyle w:val="mqInternal"/>
                <w:noProof/>
              </w:rPr>
              <w:t>[1}</w:t>
            </w:r>
            <w:r>
              <w:rPr>
                <w:noProof/>
              </w:rPr>
              <w:t>Brightcove Live Connect</w:t>
            </w:r>
            <w:r>
              <w:rPr>
                <w:rStyle w:val="mqInternal"/>
                <w:noProof/>
              </w:rPr>
              <w:t>{2]</w:t>
            </w:r>
            <w:r>
              <w:rPr>
                <w:noProof/>
              </w:rPr>
              <w:t xml:space="preserve"> app in the Zoom Marketplace.</w:t>
            </w:r>
          </w:p>
        </w:tc>
        <w:tc>
          <w:tcPr>
            <w:tcW w:w="7407" w:type="dxa"/>
          </w:tcPr>
          <w:p w:rsidR="00000000" w:rsidRDefault="00AC26C9">
            <w:pPr>
              <w:rPr>
                <w:lang w:val="fr-FR"/>
              </w:rPr>
            </w:pPr>
            <w:r>
              <w:rPr>
                <w:lang w:val="fr-FR"/>
              </w:rPr>
              <w:t>L'int</w:t>
            </w:r>
            <w:r>
              <w:rPr>
                <w:lang w:val="fr-FR"/>
              </w:rPr>
              <w:t>é</w:t>
            </w:r>
            <w:r>
              <w:rPr>
                <w:lang w:val="fr-FR"/>
              </w:rPr>
              <w:t>gration du zoom avec Brightcove Live est g</w:t>
            </w:r>
            <w:r>
              <w:rPr>
                <w:lang w:val="fr-FR"/>
              </w:rPr>
              <w:t>é</w:t>
            </w:r>
            <w:r>
              <w:rPr>
                <w:lang w:val="fr-FR"/>
              </w:rPr>
              <w:t>r</w:t>
            </w:r>
            <w:r>
              <w:rPr>
                <w:lang w:val="fr-FR"/>
              </w:rPr>
              <w:t>é</w:t>
            </w:r>
            <w:r>
              <w:rPr>
                <w:lang w:val="fr-FR"/>
              </w:rPr>
              <w:t xml:space="preserve">e par le </w:t>
            </w:r>
            <w:r>
              <w:rPr>
                <w:rStyle w:val="mqInternal"/>
                <w:noProof/>
                <w:lang w:val="fr-FR"/>
              </w:rPr>
              <w:t>[1}</w:t>
            </w:r>
            <w:r>
              <w:rPr>
                <w:lang w:val="fr-FR"/>
              </w:rPr>
              <w:t>Brightcove Live Connect</w:t>
            </w:r>
            <w:r>
              <w:rPr>
                <w:rStyle w:val="mqInternal"/>
                <w:noProof/>
                <w:lang w:val="fr-FR"/>
              </w:rPr>
              <w:t>{2]</w:t>
            </w:r>
            <w:r>
              <w:rPr>
                <w:lang w:val="fr-FR"/>
              </w:rPr>
              <w:t xml:space="preserve"> app sur la place de march</w:t>
            </w:r>
            <w:r>
              <w:rPr>
                <w:lang w:val="fr-FR"/>
              </w:rPr>
              <w:t>é</w:t>
            </w:r>
            <w:r>
              <w:rPr>
                <w:lang w:val="fr-FR"/>
              </w:rPr>
              <w:t xml:space="preserve"> Zoom.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1a6313d9-c106-43b9-a33e-01878b0cdef3</w:t>
            </w:r>
          </w:p>
        </w:tc>
        <w:tc>
          <w:tcPr>
            <w:tcW w:w="7407" w:type="dxa"/>
            <w:shd w:val="clear" w:color="auto" w:fill="F2F2F2" w:themeFill="background1" w:themeFillShade="F2"/>
          </w:tcPr>
          <w:p w:rsidR="00000000" w:rsidRDefault="00AC26C9">
            <w:pPr>
              <w:rPr>
                <w:noProof/>
              </w:rPr>
            </w:pPr>
            <w:r>
              <w:rPr>
                <w:noProof/>
              </w:rPr>
              <w:t xml:space="preserve">It is an account-level app intended </w:t>
            </w:r>
            <w:r>
              <w:rPr>
                <w:noProof/>
              </w:rPr>
              <w:t>for use by licensed Owner or Admin-level Zoom accounts.</w:t>
            </w:r>
          </w:p>
        </w:tc>
        <w:tc>
          <w:tcPr>
            <w:tcW w:w="7407" w:type="dxa"/>
          </w:tcPr>
          <w:p w:rsidR="00000000" w:rsidRDefault="00AC26C9">
            <w:pPr>
              <w:rPr>
                <w:lang w:val="fr-FR"/>
              </w:rPr>
            </w:pPr>
            <w:r>
              <w:rPr>
                <w:lang w:val="fr-FR"/>
              </w:rPr>
              <w:t>Il s'agit d'une application au niveau du compte destin</w:t>
            </w:r>
            <w:r>
              <w:rPr>
                <w:lang w:val="fr-FR"/>
              </w:rPr>
              <w:t>é</w:t>
            </w:r>
            <w:r>
              <w:rPr>
                <w:lang w:val="fr-FR"/>
              </w:rPr>
              <w:t xml:space="preserve">e </w:t>
            </w:r>
            <w:r>
              <w:rPr>
                <w:lang w:val="fr-FR"/>
              </w:rPr>
              <w:t>à</w:t>
            </w:r>
            <w:r>
              <w:rPr>
                <w:lang w:val="fr-FR"/>
              </w:rPr>
              <w:t xml:space="preserve"> </w:t>
            </w:r>
            <w:r>
              <w:rPr>
                <w:lang w:val="fr-FR"/>
              </w:rPr>
              <w:t>ê</w:t>
            </w:r>
            <w:r>
              <w:rPr>
                <w:lang w:val="fr-FR"/>
              </w:rPr>
              <w:t>tre utilis</w:t>
            </w:r>
            <w:r>
              <w:rPr>
                <w:lang w:val="fr-FR"/>
              </w:rPr>
              <w:t>é</w:t>
            </w:r>
            <w:r>
              <w:rPr>
                <w:lang w:val="fr-FR"/>
              </w:rPr>
              <w:t>e par des comptes Zoom au niveau du propri</w:t>
            </w:r>
            <w:r>
              <w:rPr>
                <w:lang w:val="fr-FR"/>
              </w:rPr>
              <w:t>é</w:t>
            </w:r>
            <w:r>
              <w:rPr>
                <w:lang w:val="fr-FR"/>
              </w:rPr>
              <w:t>taire ou de l'administrateur sous licence.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1c78cf48-b316-42e7-b686-b0602712d6cc</w:t>
            </w:r>
          </w:p>
        </w:tc>
        <w:tc>
          <w:tcPr>
            <w:tcW w:w="7407" w:type="dxa"/>
            <w:shd w:val="clear" w:color="auto" w:fill="F2F2F2" w:themeFill="background1" w:themeFillShade="F2"/>
          </w:tcPr>
          <w:p w:rsidR="00000000" w:rsidRDefault="00AC26C9">
            <w:pPr>
              <w:rPr>
                <w:noProof/>
              </w:rPr>
            </w:pPr>
            <w:r>
              <w:rPr>
                <w:noProof/>
              </w:rPr>
              <w:t>Please ensure your Zoom account has the correct privileges to support the integration.</w:t>
            </w:r>
          </w:p>
        </w:tc>
        <w:tc>
          <w:tcPr>
            <w:tcW w:w="7407" w:type="dxa"/>
          </w:tcPr>
          <w:p w:rsidR="00000000" w:rsidRDefault="00AC26C9">
            <w:pPr>
              <w:rPr>
                <w:lang w:val="fr-FR"/>
              </w:rPr>
            </w:pPr>
            <w:r>
              <w:rPr>
                <w:lang w:val="fr-FR"/>
              </w:rPr>
              <w:t>Veuillez vous assurer que votre compte Zoom dispose des privil</w:t>
            </w:r>
            <w:r>
              <w:rPr>
                <w:lang w:val="fr-FR"/>
              </w:rPr>
              <w:t>è</w:t>
            </w:r>
            <w:r>
              <w:rPr>
                <w:lang w:val="fr-FR"/>
              </w:rPr>
              <w:t>ges appropri</w:t>
            </w:r>
            <w:r>
              <w:rPr>
                <w:lang w:val="fr-FR"/>
              </w:rPr>
              <w:t>é</w:t>
            </w:r>
            <w:r>
              <w:rPr>
                <w:lang w:val="fr-FR"/>
              </w:rPr>
              <w:t>s pour prendre en charge l'int</w:t>
            </w:r>
            <w:r>
              <w:rPr>
                <w:lang w:val="fr-FR"/>
              </w:rPr>
              <w:t>é</w:t>
            </w:r>
            <w:r>
              <w:rPr>
                <w:lang w:val="fr-FR"/>
              </w:rPr>
              <w:t>gration.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9010d1ce-832d-45b0-9a72-b84676b1f4d1</w:t>
            </w:r>
          </w:p>
        </w:tc>
        <w:tc>
          <w:tcPr>
            <w:tcW w:w="7407" w:type="dxa"/>
            <w:shd w:val="clear" w:color="auto" w:fill="F2F2F2" w:themeFill="background1" w:themeFillShade="F2"/>
          </w:tcPr>
          <w:p w:rsidR="00000000" w:rsidRDefault="00AC26C9">
            <w:pPr>
              <w:rPr>
                <w:noProof/>
              </w:rPr>
            </w:pPr>
            <w:r>
              <w:rPr>
                <w:noProof/>
              </w:rPr>
              <w:t>In Brightco</w:t>
            </w:r>
            <w:r>
              <w:rPr>
                <w:noProof/>
              </w:rPr>
              <w:t>ve Video Cloud</w:t>
            </w:r>
          </w:p>
        </w:tc>
        <w:tc>
          <w:tcPr>
            <w:tcW w:w="7407" w:type="dxa"/>
          </w:tcPr>
          <w:p w:rsidR="00000000" w:rsidRDefault="00AC26C9">
            <w:pPr>
              <w:rPr>
                <w:lang w:val="fr-FR"/>
              </w:rPr>
            </w:pPr>
            <w:r>
              <w:rPr>
                <w:lang w:val="fr-FR"/>
              </w:rPr>
              <w:t>Dans Brightcove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40fd5c2f-f267-41bc-a39e-690801b82c7e</w:t>
            </w:r>
          </w:p>
        </w:tc>
        <w:tc>
          <w:tcPr>
            <w:tcW w:w="7407" w:type="dxa"/>
            <w:shd w:val="clear" w:color="auto" w:fill="F2F2F2" w:themeFill="background1" w:themeFillShade="F2"/>
          </w:tcPr>
          <w:p w:rsidR="00000000" w:rsidRDefault="00AC26C9">
            <w:pPr>
              <w:rPr>
                <w:noProof/>
              </w:rPr>
            </w:pPr>
            <w:r>
              <w:rPr>
                <w:noProof/>
              </w:rPr>
              <w:t>Before starting an integration, you must have a custom metadata field to track whether an event is streaming from Zoom.</w:t>
            </w:r>
          </w:p>
        </w:tc>
        <w:tc>
          <w:tcPr>
            <w:tcW w:w="7407" w:type="dxa"/>
          </w:tcPr>
          <w:p w:rsidR="00000000" w:rsidRDefault="00AC26C9">
            <w:pPr>
              <w:rPr>
                <w:lang w:val="fr-FR"/>
              </w:rPr>
            </w:pPr>
            <w:r>
              <w:rPr>
                <w:lang w:val="fr-FR"/>
              </w:rPr>
              <w:t>Avant de d</w:t>
            </w:r>
            <w:r>
              <w:rPr>
                <w:lang w:val="fr-FR"/>
              </w:rPr>
              <w:t>é</w:t>
            </w:r>
            <w:r>
              <w:rPr>
                <w:lang w:val="fr-FR"/>
              </w:rPr>
              <w:t>marrer une int</w:t>
            </w:r>
            <w:r>
              <w:rPr>
                <w:lang w:val="fr-FR"/>
              </w:rPr>
              <w:t>é</w:t>
            </w:r>
            <w:r>
              <w:rPr>
                <w:lang w:val="fr-FR"/>
              </w:rPr>
              <w:t>gration, vous devez disposer d'un champ de m</w:t>
            </w:r>
            <w:r>
              <w:rPr>
                <w:lang w:val="fr-FR"/>
              </w:rPr>
              <w:t>é</w:t>
            </w:r>
            <w:r>
              <w:rPr>
                <w:lang w:val="fr-FR"/>
              </w:rPr>
              <w:t>tadonn</w:t>
            </w:r>
            <w:r>
              <w:rPr>
                <w:lang w:val="fr-FR"/>
              </w:rPr>
              <w:t>é</w:t>
            </w:r>
            <w:r>
              <w:rPr>
                <w:lang w:val="fr-FR"/>
              </w:rPr>
              <w:t>es personnalis</w:t>
            </w:r>
            <w:r>
              <w:rPr>
                <w:lang w:val="fr-FR"/>
              </w:rPr>
              <w:t>é</w:t>
            </w:r>
            <w:r>
              <w:rPr>
                <w:lang w:val="fr-FR"/>
              </w:rPr>
              <w:t xml:space="preserve"> pour savoir si un </w:t>
            </w:r>
            <w:r>
              <w:rPr>
                <w:lang w:val="fr-FR"/>
              </w:rPr>
              <w:t>é</w:t>
            </w:r>
            <w:r>
              <w:rPr>
                <w:lang w:val="fr-FR"/>
              </w:rPr>
              <w:t>v</w:t>
            </w:r>
            <w:r>
              <w:rPr>
                <w:lang w:val="fr-FR"/>
              </w:rPr>
              <w:t>é</w:t>
            </w:r>
            <w:r>
              <w:rPr>
                <w:lang w:val="fr-FR"/>
              </w:rPr>
              <w:t>nement est diffus</w:t>
            </w:r>
            <w:r>
              <w:rPr>
                <w:lang w:val="fr-FR"/>
              </w:rPr>
              <w:t>é</w:t>
            </w:r>
            <w:r>
              <w:rPr>
                <w:lang w:val="fr-FR"/>
              </w:rPr>
              <w:t xml:space="preserve"> </w:t>
            </w:r>
            <w:r>
              <w:rPr>
                <w:lang w:val="fr-FR"/>
              </w:rPr>
              <w:t>à</w:t>
            </w:r>
            <w:r>
              <w:rPr>
                <w:lang w:val="fr-FR"/>
              </w:rPr>
              <w:t xml:space="preserve"> partir de Zoom.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daaea25c-4851-45d8-b1a0-47356b514115</w:t>
            </w:r>
          </w:p>
        </w:tc>
        <w:tc>
          <w:tcPr>
            <w:tcW w:w="7407" w:type="dxa"/>
            <w:shd w:val="clear" w:color="auto" w:fill="F2F2F2" w:themeFill="background1" w:themeFillShade="F2"/>
          </w:tcPr>
          <w:p w:rsidR="00000000" w:rsidRDefault="00AC26C9">
            <w:pPr>
              <w:rPr>
                <w:noProof/>
              </w:rPr>
            </w:pPr>
            <w:r>
              <w:rPr>
                <w:noProof/>
              </w:rPr>
              <w:t>This will track the state of the integration between sessions, i.e., if an event is curr</w:t>
            </w:r>
            <w:r>
              <w:rPr>
                <w:noProof/>
              </w:rPr>
              <w:t>ently linked to a Zoom meeting.</w:t>
            </w:r>
          </w:p>
        </w:tc>
        <w:tc>
          <w:tcPr>
            <w:tcW w:w="7407" w:type="dxa"/>
          </w:tcPr>
          <w:p w:rsidR="00000000" w:rsidRDefault="00AC26C9">
            <w:pPr>
              <w:rPr>
                <w:lang w:val="fr-FR"/>
              </w:rPr>
            </w:pPr>
            <w:r>
              <w:rPr>
                <w:lang w:val="fr-FR"/>
              </w:rPr>
              <w:t>Cela suivra l'</w:t>
            </w:r>
            <w:r>
              <w:rPr>
                <w:lang w:val="fr-FR"/>
              </w:rPr>
              <w:t>é</w:t>
            </w:r>
            <w:r>
              <w:rPr>
                <w:lang w:val="fr-FR"/>
              </w:rPr>
              <w:t>tat de l'int</w:t>
            </w:r>
            <w:r>
              <w:rPr>
                <w:lang w:val="fr-FR"/>
              </w:rPr>
              <w:t>é</w:t>
            </w:r>
            <w:r>
              <w:rPr>
                <w:lang w:val="fr-FR"/>
              </w:rPr>
              <w:t>gration entre les sessions, c'est-</w:t>
            </w:r>
            <w:r>
              <w:rPr>
                <w:lang w:val="fr-FR"/>
              </w:rPr>
              <w:t>à</w:t>
            </w:r>
            <w:r>
              <w:rPr>
                <w:lang w:val="fr-FR"/>
              </w:rPr>
              <w:t xml:space="preserve">-dire si un </w:t>
            </w:r>
            <w:r>
              <w:rPr>
                <w:lang w:val="fr-FR"/>
              </w:rPr>
              <w:t>é</w:t>
            </w:r>
            <w:r>
              <w:rPr>
                <w:lang w:val="fr-FR"/>
              </w:rPr>
              <w:t>v</w:t>
            </w:r>
            <w:r>
              <w:rPr>
                <w:lang w:val="fr-FR"/>
              </w:rPr>
              <w:t>é</w:t>
            </w:r>
            <w:r>
              <w:rPr>
                <w:lang w:val="fr-FR"/>
              </w:rPr>
              <w:t>nement est actuellement li</w:t>
            </w:r>
            <w:r>
              <w:rPr>
                <w:lang w:val="fr-FR"/>
              </w:rPr>
              <w:t>é</w:t>
            </w:r>
            <w:r>
              <w:rPr>
                <w:lang w:val="fr-FR"/>
              </w:rPr>
              <w:t xml:space="preserve"> </w:t>
            </w:r>
            <w:r>
              <w:rPr>
                <w:lang w:val="fr-FR"/>
              </w:rPr>
              <w:t>à</w:t>
            </w:r>
            <w:r>
              <w:rPr>
                <w:lang w:val="fr-FR"/>
              </w:rPr>
              <w:t xml:space="preserve"> une r</w:t>
            </w:r>
            <w:r>
              <w:rPr>
                <w:lang w:val="fr-FR"/>
              </w:rPr>
              <w:t>é</w:t>
            </w:r>
            <w:r>
              <w:rPr>
                <w:lang w:val="fr-FR"/>
              </w:rPr>
              <w:t>union Zoom.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c602d7bb-fa55-4b97-86b9-665544ebf286</w:t>
            </w:r>
          </w:p>
        </w:tc>
        <w:tc>
          <w:tcPr>
            <w:tcW w:w="7407" w:type="dxa"/>
            <w:shd w:val="clear" w:color="auto" w:fill="F2F2F2" w:themeFill="background1" w:themeFillShade="F2"/>
          </w:tcPr>
          <w:p w:rsidR="00000000" w:rsidRDefault="00AC26C9">
            <w:pPr>
              <w:rPr>
                <w:noProof/>
              </w:rPr>
            </w:pPr>
            <w:r>
              <w:rPr>
                <w:noProof/>
              </w:rPr>
              <w:t>For specific details on how to add the custom metadata f</w:t>
            </w:r>
            <w:r>
              <w:rPr>
                <w:noProof/>
              </w:rPr>
              <w:t xml:space="preserve">ield, please review the </w:t>
            </w:r>
            <w:r>
              <w:rPr>
                <w:rStyle w:val="mqInternal"/>
                <w:noProof/>
              </w:rPr>
              <w:t>[1}</w:t>
            </w:r>
            <w:r>
              <w:rPr>
                <w:noProof/>
              </w:rPr>
              <w:t>following documentation</w:t>
            </w:r>
            <w:r>
              <w:rPr>
                <w:rStyle w:val="mqInternal"/>
                <w:noProof/>
              </w:rPr>
              <w:t>{2]</w:t>
            </w:r>
            <w:r>
              <w:rPr>
                <w:noProof/>
              </w:rPr>
              <w:t>.</w:t>
            </w:r>
          </w:p>
        </w:tc>
        <w:tc>
          <w:tcPr>
            <w:tcW w:w="7407" w:type="dxa"/>
          </w:tcPr>
          <w:p w:rsidR="00000000" w:rsidRDefault="00AC26C9">
            <w:pPr>
              <w:rPr>
                <w:lang w:val="fr-FR"/>
              </w:rPr>
            </w:pPr>
            <w:r>
              <w:rPr>
                <w:lang w:val="fr-FR"/>
              </w:rPr>
              <w:t>Pour plus d'informations sur l'ajout du champ de m</w:t>
            </w:r>
            <w:r>
              <w:rPr>
                <w:lang w:val="fr-FR"/>
              </w:rPr>
              <w:t>é</w:t>
            </w:r>
            <w:r>
              <w:rPr>
                <w:lang w:val="fr-FR"/>
              </w:rPr>
              <w:t>tadonn</w:t>
            </w:r>
            <w:r>
              <w:rPr>
                <w:lang w:val="fr-FR"/>
              </w:rPr>
              <w:t>é</w:t>
            </w:r>
            <w:r>
              <w:rPr>
                <w:lang w:val="fr-FR"/>
              </w:rPr>
              <w:t>es personnalis</w:t>
            </w:r>
            <w:r>
              <w:rPr>
                <w:lang w:val="fr-FR"/>
              </w:rPr>
              <w:t>é</w:t>
            </w:r>
            <w:r>
              <w:rPr>
                <w:lang w:val="fr-FR"/>
              </w:rPr>
              <w:t xml:space="preserve">, veuillez consulter le </w:t>
            </w:r>
            <w:r>
              <w:rPr>
                <w:rStyle w:val="mqInternal"/>
                <w:noProof/>
                <w:lang w:val="fr-FR"/>
              </w:rPr>
              <w:t>[1}</w:t>
            </w:r>
            <w:r>
              <w:rPr>
                <w:lang w:val="fr-FR"/>
              </w:rPr>
              <w:t>documentation suivante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8e5ca858-9d6c-4c8a-9bf5-56dd8e069ac2</w:t>
            </w:r>
          </w:p>
        </w:tc>
        <w:tc>
          <w:tcPr>
            <w:tcW w:w="7407" w:type="dxa"/>
            <w:shd w:val="clear" w:color="auto" w:fill="F2F2F2" w:themeFill="background1" w:themeFillShade="F2"/>
          </w:tcPr>
          <w:p w:rsidR="00000000" w:rsidRDefault="00AC26C9">
            <w:pPr>
              <w:rPr>
                <w:noProof/>
              </w:rPr>
            </w:pPr>
            <w:r>
              <w:rPr>
                <w:noProof/>
              </w:rPr>
              <w:t xml:space="preserve">Go to </w:t>
            </w:r>
            <w:r>
              <w:rPr>
                <w:rStyle w:val="mqInternal"/>
                <w:noProof/>
              </w:rPr>
              <w:t>[1}</w:t>
            </w:r>
            <w:r>
              <w:rPr>
                <w:noProof/>
              </w:rPr>
              <w:t>Video Cloud Studio</w:t>
            </w:r>
            <w:r>
              <w:rPr>
                <w:rStyle w:val="mqInternal"/>
                <w:noProof/>
              </w:rPr>
              <w:t>{2]</w:t>
            </w:r>
            <w:r>
              <w:rPr>
                <w:noProof/>
              </w:rPr>
              <w:t xml:space="preserve"> &gt;</w:t>
            </w:r>
            <w:r>
              <w:rPr>
                <w:noProof/>
              </w:rPr>
              <w:t xml:space="preserve"> </w:t>
            </w:r>
            <w:r>
              <w:rPr>
                <w:rStyle w:val="mqInternal"/>
                <w:noProof/>
              </w:rPr>
              <w:t>[1}</w:t>
            </w:r>
            <w:r>
              <w:rPr>
                <w:noProof/>
              </w:rPr>
              <w:t>Admin</w:t>
            </w:r>
            <w:r>
              <w:rPr>
                <w:rStyle w:val="mqInternal"/>
                <w:noProof/>
              </w:rPr>
              <w:t>{2]</w:t>
            </w:r>
            <w:r>
              <w:rPr>
                <w:noProof/>
              </w:rPr>
              <w:t xml:space="preserve"> &gt; </w:t>
            </w:r>
            <w:r>
              <w:rPr>
                <w:rStyle w:val="mqInternal"/>
                <w:noProof/>
              </w:rPr>
              <w:t>[1}</w:t>
            </w:r>
            <w:r>
              <w:rPr>
                <w:noProof/>
              </w:rPr>
              <w:t>Video Fields</w:t>
            </w:r>
            <w:r>
              <w:rPr>
                <w:rStyle w:val="mqInternal"/>
                <w:noProof/>
              </w:rPr>
              <w:t>{2]</w:t>
            </w:r>
            <w:r>
              <w:rPr>
                <w:noProof/>
              </w:rPr>
              <w:t xml:space="preserve"> &gt; </w:t>
            </w:r>
            <w:r>
              <w:rPr>
                <w:rStyle w:val="mqInternal"/>
                <w:noProof/>
              </w:rPr>
              <w:t>[1}</w:t>
            </w:r>
            <w:r>
              <w:rPr>
                <w:noProof/>
              </w:rPr>
              <w:t>Add Custom Field</w:t>
            </w:r>
            <w:r>
              <w:rPr>
                <w:rStyle w:val="mqInternal"/>
                <w:noProof/>
              </w:rPr>
              <w:t>{2]</w:t>
            </w:r>
          </w:p>
        </w:tc>
        <w:tc>
          <w:tcPr>
            <w:tcW w:w="7407" w:type="dxa"/>
          </w:tcPr>
          <w:p w:rsidR="00000000" w:rsidRDefault="00AC26C9">
            <w:pPr>
              <w:rPr>
                <w:lang w:val="fr-FR"/>
              </w:rPr>
            </w:pPr>
            <w:r>
              <w:rPr>
                <w:lang w:val="fr-FR"/>
              </w:rPr>
              <w:t xml:space="preserve">Aller </w:t>
            </w:r>
            <w:r>
              <w:rPr>
                <w:lang w:val="fr-FR"/>
              </w:rPr>
              <w:t>à</w:t>
            </w:r>
            <w:r>
              <w:rPr>
                <w:lang w:val="fr-FR"/>
              </w:rPr>
              <w:t xml:space="preserve"> </w:t>
            </w:r>
            <w:r>
              <w:rPr>
                <w:rStyle w:val="mqInternal"/>
                <w:noProof/>
                <w:lang w:val="fr-FR"/>
              </w:rPr>
              <w:t>[1}</w:t>
            </w:r>
            <w:r>
              <w:rPr>
                <w:lang w:val="fr-FR"/>
              </w:rPr>
              <w:t>Video Cloud Studio</w:t>
            </w:r>
            <w:r>
              <w:rPr>
                <w:rStyle w:val="mqInternal"/>
                <w:noProof/>
                <w:lang w:val="fr-FR"/>
              </w:rPr>
              <w:t>{2]</w:t>
            </w:r>
            <w:r>
              <w:rPr>
                <w:lang w:val="fr-FR"/>
              </w:rPr>
              <w:t xml:space="preserve"> &gt; </w:t>
            </w:r>
            <w:r>
              <w:rPr>
                <w:rStyle w:val="mqInternal"/>
                <w:noProof/>
                <w:lang w:val="fr-FR"/>
              </w:rPr>
              <w:t>[1}</w:t>
            </w:r>
            <w:r>
              <w:rPr>
                <w:lang w:val="fr-FR"/>
              </w:rPr>
              <w:t>Administrateur</w:t>
            </w:r>
            <w:r>
              <w:rPr>
                <w:rStyle w:val="mqInternal"/>
                <w:noProof/>
                <w:lang w:val="fr-FR"/>
              </w:rPr>
              <w:t>{2]</w:t>
            </w:r>
            <w:r>
              <w:rPr>
                <w:lang w:val="fr-FR"/>
              </w:rPr>
              <w:t xml:space="preserve"> &gt; </w:t>
            </w:r>
            <w:r>
              <w:rPr>
                <w:rStyle w:val="mqInternal"/>
                <w:noProof/>
                <w:lang w:val="fr-FR"/>
              </w:rPr>
              <w:t>[1}</w:t>
            </w:r>
            <w:r>
              <w:rPr>
                <w:lang w:val="fr-FR"/>
              </w:rPr>
              <w:t>Champs vid</w:t>
            </w:r>
            <w:r>
              <w:rPr>
                <w:lang w:val="fr-FR"/>
              </w:rPr>
              <w:t>é</w:t>
            </w:r>
            <w:r>
              <w:rPr>
                <w:lang w:val="fr-FR"/>
              </w:rPr>
              <w:t>o</w:t>
            </w:r>
            <w:r>
              <w:rPr>
                <w:rStyle w:val="mqInternal"/>
                <w:noProof/>
                <w:lang w:val="fr-FR"/>
              </w:rPr>
              <w:t>{2]</w:t>
            </w:r>
            <w:r>
              <w:rPr>
                <w:lang w:val="fr-FR"/>
              </w:rPr>
              <w:t xml:space="preserve"> &gt; </w:t>
            </w:r>
            <w:r>
              <w:rPr>
                <w:rStyle w:val="mqInternal"/>
                <w:noProof/>
                <w:lang w:val="fr-FR"/>
              </w:rPr>
              <w:t>[1}</w:t>
            </w:r>
            <w:r>
              <w:rPr>
                <w:lang w:val="fr-FR"/>
              </w:rPr>
              <w:t>Ajouter un champ personnalis</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8c94edc0-a2b3-4cc0-a30d-201f787fc15d</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5e5ea66b-d5e1-468d-b3aa-7577012175d8</w:t>
            </w:r>
          </w:p>
        </w:tc>
        <w:tc>
          <w:tcPr>
            <w:tcW w:w="7407" w:type="dxa"/>
            <w:shd w:val="clear" w:color="auto" w:fill="F2F2F2" w:themeFill="background1" w:themeFillShade="F2"/>
          </w:tcPr>
          <w:p w:rsidR="00000000" w:rsidRDefault="00AC26C9">
            <w:pPr>
              <w:rPr>
                <w:noProof/>
              </w:rPr>
            </w:pPr>
            <w:r>
              <w:rPr>
                <w:noProof/>
              </w:rPr>
              <w:t xml:space="preserve">Write a </w:t>
            </w:r>
            <w:r>
              <w:rPr>
                <w:rStyle w:val="mqInternal"/>
                <w:noProof/>
              </w:rPr>
              <w:t>[1}</w:t>
            </w:r>
            <w:r>
              <w:rPr>
                <w:noProof/>
              </w:rPr>
              <w:t>Display Name</w:t>
            </w:r>
            <w:r>
              <w:rPr>
                <w:rStyle w:val="mqInternal"/>
                <w:noProof/>
              </w:rPr>
              <w:t>{2]</w:t>
            </w:r>
            <w:r>
              <w:rPr>
                <w:noProof/>
              </w:rPr>
              <w:t xml:space="preserve"> for your custom metadata field.</w:t>
            </w:r>
          </w:p>
        </w:tc>
        <w:tc>
          <w:tcPr>
            <w:tcW w:w="7407" w:type="dxa"/>
          </w:tcPr>
          <w:p w:rsidR="00000000" w:rsidRDefault="00AC26C9">
            <w:pPr>
              <w:rPr>
                <w:lang w:val="fr-FR"/>
              </w:rPr>
            </w:pPr>
            <w:r>
              <w:rPr>
                <w:lang w:val="fr-FR"/>
              </w:rPr>
              <w:t>É</w:t>
            </w:r>
            <w:r>
              <w:rPr>
                <w:lang w:val="fr-FR"/>
              </w:rPr>
              <w:t xml:space="preserve">crire un </w:t>
            </w:r>
            <w:r>
              <w:rPr>
                <w:rStyle w:val="mqInternal"/>
                <w:noProof/>
                <w:lang w:val="fr-FR"/>
              </w:rPr>
              <w:t>[1}</w:t>
            </w:r>
            <w:r>
              <w:rPr>
                <w:lang w:val="fr-FR"/>
              </w:rPr>
              <w:t>Afficher un nom</w:t>
            </w:r>
            <w:r>
              <w:rPr>
                <w:rStyle w:val="mqInternal"/>
                <w:noProof/>
                <w:lang w:val="fr-FR"/>
              </w:rPr>
              <w:t>{2]</w:t>
            </w:r>
            <w:r>
              <w:rPr>
                <w:lang w:val="fr-FR"/>
              </w:rPr>
              <w:t xml:space="preserve"> pour votre champ de m</w:t>
            </w:r>
            <w:r>
              <w:rPr>
                <w:lang w:val="fr-FR"/>
              </w:rPr>
              <w:t>é</w:t>
            </w:r>
            <w:r>
              <w:rPr>
                <w:lang w:val="fr-FR"/>
              </w:rPr>
              <w:t>tadonn</w:t>
            </w:r>
            <w:r>
              <w:rPr>
                <w:lang w:val="fr-FR"/>
              </w:rPr>
              <w:t>é</w:t>
            </w:r>
            <w:r>
              <w:rPr>
                <w:lang w:val="fr-FR"/>
              </w:rPr>
              <w:t>es personnalis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1676c188-dc83-42f5-b7a2-c5897dc0d0d1</w:t>
            </w:r>
          </w:p>
        </w:tc>
        <w:tc>
          <w:tcPr>
            <w:tcW w:w="7407" w:type="dxa"/>
            <w:shd w:val="clear" w:color="auto" w:fill="F2F2F2" w:themeFill="background1" w:themeFillShade="F2"/>
          </w:tcPr>
          <w:p w:rsidR="00000000" w:rsidRDefault="00AC26C9">
            <w:pPr>
              <w:rPr>
                <w:noProof/>
              </w:rPr>
            </w:pPr>
            <w:r>
              <w:rPr>
                <w:noProof/>
              </w:rPr>
              <w:t xml:space="preserve">For the Internal Name field, you should </w:t>
            </w:r>
            <w:r>
              <w:rPr>
                <w:noProof/>
              </w:rPr>
              <w:t xml:space="preserve">write: </w:t>
            </w:r>
            <w:r>
              <w:rPr>
                <w:rStyle w:val="mqInternal"/>
                <w:noProof/>
              </w:rPr>
              <w:t>[1}</w:t>
            </w:r>
            <w:r>
              <w:rPr>
                <w:noProof/>
              </w:rPr>
              <w:t>bc_meeting_id</w:t>
            </w:r>
            <w:r>
              <w:rPr>
                <w:rStyle w:val="mqInternal"/>
                <w:noProof/>
              </w:rPr>
              <w:t>{2]</w:t>
            </w:r>
          </w:p>
        </w:tc>
        <w:tc>
          <w:tcPr>
            <w:tcW w:w="7407" w:type="dxa"/>
          </w:tcPr>
          <w:p w:rsidR="00000000" w:rsidRDefault="00AC26C9">
            <w:pPr>
              <w:rPr>
                <w:lang w:val="fr-FR"/>
              </w:rPr>
            </w:pPr>
            <w:r>
              <w:rPr>
                <w:lang w:val="fr-FR"/>
              </w:rPr>
              <w:t xml:space="preserve">Pour le champ Nom interne, vous devez </w:t>
            </w:r>
            <w:r>
              <w:rPr>
                <w:lang w:val="fr-FR"/>
              </w:rPr>
              <w:t>é</w:t>
            </w:r>
            <w:r>
              <w:rPr>
                <w:lang w:val="fr-FR"/>
              </w:rPr>
              <w:t xml:space="preserve">crire: </w:t>
            </w:r>
            <w:r>
              <w:rPr>
                <w:rStyle w:val="mqInternal"/>
                <w:noProof/>
                <w:lang w:val="fr-FR"/>
              </w:rPr>
              <w:t>[1}</w:t>
            </w:r>
            <w:r>
              <w:rPr>
                <w:lang w:val="fr-FR"/>
              </w:rPr>
              <w:t>bc_meeting_id</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06a4e785-1dc5-4785-9141-46de18db3a14</w:t>
            </w:r>
          </w:p>
        </w:tc>
        <w:tc>
          <w:tcPr>
            <w:tcW w:w="7407" w:type="dxa"/>
            <w:shd w:val="clear" w:color="auto" w:fill="F2F2F2" w:themeFill="background1" w:themeFillShade="F2"/>
          </w:tcPr>
          <w:p w:rsidR="00000000" w:rsidRDefault="00AC26C9">
            <w:pPr>
              <w:rPr>
                <w:noProof/>
              </w:rPr>
            </w:pPr>
            <w:r>
              <w:rPr>
                <w:noProof/>
              </w:rPr>
              <w:t xml:space="preserve">Write a </w:t>
            </w:r>
            <w:r>
              <w:rPr>
                <w:rStyle w:val="mqInternal"/>
                <w:noProof/>
              </w:rPr>
              <w:t>[1}</w:t>
            </w:r>
            <w:r>
              <w:rPr>
                <w:noProof/>
              </w:rPr>
              <w:t>Description</w:t>
            </w:r>
            <w:r>
              <w:rPr>
                <w:rStyle w:val="mqInternal"/>
                <w:noProof/>
              </w:rPr>
              <w:t>{2]</w:t>
            </w:r>
            <w:r>
              <w:rPr>
                <w:noProof/>
              </w:rPr>
              <w:t xml:space="preserve"> for your custom metadata field.</w:t>
            </w:r>
          </w:p>
        </w:tc>
        <w:tc>
          <w:tcPr>
            <w:tcW w:w="7407" w:type="dxa"/>
          </w:tcPr>
          <w:p w:rsidR="00000000" w:rsidRDefault="00AC26C9">
            <w:pPr>
              <w:rPr>
                <w:lang w:val="fr-FR"/>
              </w:rPr>
            </w:pPr>
            <w:r>
              <w:rPr>
                <w:lang w:val="fr-FR"/>
              </w:rPr>
              <w:t>É</w:t>
            </w:r>
            <w:r>
              <w:rPr>
                <w:lang w:val="fr-FR"/>
              </w:rPr>
              <w:t xml:space="preserve">crire un </w:t>
            </w:r>
            <w:r>
              <w:rPr>
                <w:rStyle w:val="mqInternal"/>
                <w:noProof/>
                <w:lang w:val="fr-FR"/>
              </w:rPr>
              <w:t>[1}</w:t>
            </w:r>
            <w:r>
              <w:rPr>
                <w:lang w:val="fr-FR"/>
              </w:rPr>
              <w:t>La description</w:t>
            </w:r>
            <w:r>
              <w:rPr>
                <w:rStyle w:val="mqInternal"/>
                <w:noProof/>
                <w:lang w:val="fr-FR"/>
              </w:rPr>
              <w:t>{2]</w:t>
            </w:r>
            <w:r>
              <w:rPr>
                <w:lang w:val="fr-FR"/>
              </w:rPr>
              <w:t xml:space="preserve"> pour votre champ de m</w:t>
            </w:r>
            <w:r>
              <w:rPr>
                <w:lang w:val="fr-FR"/>
              </w:rPr>
              <w:t>é</w:t>
            </w:r>
            <w:r>
              <w:rPr>
                <w:lang w:val="fr-FR"/>
              </w:rPr>
              <w:t>tadonn</w:t>
            </w:r>
            <w:r>
              <w:rPr>
                <w:lang w:val="fr-FR"/>
              </w:rPr>
              <w:t>é</w:t>
            </w:r>
            <w:r>
              <w:rPr>
                <w:lang w:val="fr-FR"/>
              </w:rPr>
              <w:t xml:space="preserve">es </w:t>
            </w:r>
            <w:r>
              <w:rPr>
                <w:lang w:val="fr-FR"/>
              </w:rPr>
              <w:t>personnalis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1c2609ad-1fef-41c8-a7bd-60bd0cacb016</w:t>
            </w:r>
          </w:p>
        </w:tc>
        <w:tc>
          <w:tcPr>
            <w:tcW w:w="7407" w:type="dxa"/>
            <w:shd w:val="clear" w:color="auto" w:fill="F2F2F2" w:themeFill="background1" w:themeFillShade="F2"/>
          </w:tcPr>
          <w:p w:rsidR="00000000" w:rsidRDefault="00AC26C9">
            <w:pPr>
              <w:rPr>
                <w:noProof/>
              </w:rPr>
            </w:pPr>
            <w:r>
              <w:rPr>
                <w:noProof/>
              </w:rPr>
              <w:t>Best Practices</w:t>
            </w:r>
          </w:p>
        </w:tc>
        <w:tc>
          <w:tcPr>
            <w:tcW w:w="7407" w:type="dxa"/>
          </w:tcPr>
          <w:p w:rsidR="00000000" w:rsidRDefault="00AC26C9">
            <w:pPr>
              <w:rPr>
                <w:lang w:val="fr-FR"/>
              </w:rPr>
            </w:pPr>
            <w:r>
              <w:rPr>
                <w:lang w:val="fr-FR"/>
              </w:rPr>
              <w:t>Meilleures pratiques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c126b364-8a99-4bca-a633-fc43623ebde2</w:t>
            </w:r>
          </w:p>
        </w:tc>
        <w:tc>
          <w:tcPr>
            <w:tcW w:w="7407" w:type="dxa"/>
            <w:shd w:val="clear" w:color="auto" w:fill="F2F2F2" w:themeFill="background1" w:themeFillShade="F2"/>
          </w:tcPr>
          <w:p w:rsidR="00000000" w:rsidRDefault="00AC26C9">
            <w:pPr>
              <w:rPr>
                <w:noProof/>
              </w:rPr>
            </w:pPr>
            <w:r>
              <w:rPr>
                <w:noProof/>
              </w:rPr>
              <w:t>For best results, please follow the directions below.</w:t>
            </w:r>
          </w:p>
        </w:tc>
        <w:tc>
          <w:tcPr>
            <w:tcW w:w="7407" w:type="dxa"/>
          </w:tcPr>
          <w:p w:rsidR="00000000" w:rsidRDefault="00AC26C9">
            <w:pPr>
              <w:rPr>
                <w:lang w:val="fr-FR"/>
              </w:rPr>
            </w:pPr>
            <w:r>
              <w:rPr>
                <w:lang w:val="fr-FR"/>
              </w:rPr>
              <w:t>Pour de meilleurs r</w:t>
            </w:r>
            <w:r>
              <w:rPr>
                <w:lang w:val="fr-FR"/>
              </w:rPr>
              <w:t>é</w:t>
            </w:r>
            <w:r>
              <w:rPr>
                <w:lang w:val="fr-FR"/>
              </w:rPr>
              <w:t>sultats, veuillez suivre les instructions ci-des</w:t>
            </w:r>
            <w:r>
              <w:rPr>
                <w:lang w:val="fr-FR"/>
              </w:rPr>
              <w:t>sous.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c2818b6c-499a-4c33-b2c7-4ab412566d27</w:t>
            </w:r>
          </w:p>
        </w:tc>
        <w:tc>
          <w:tcPr>
            <w:tcW w:w="7407" w:type="dxa"/>
            <w:shd w:val="clear" w:color="auto" w:fill="F2F2F2" w:themeFill="background1" w:themeFillShade="F2"/>
          </w:tcPr>
          <w:p w:rsidR="00000000" w:rsidRDefault="00AC26C9">
            <w:pPr>
              <w:rPr>
                <w:noProof/>
              </w:rPr>
            </w:pPr>
            <w:r>
              <w:rPr>
                <w:noProof/>
              </w:rPr>
              <w:t xml:space="preserve">Use the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Stop</w:t>
            </w:r>
            <w:r>
              <w:rPr>
                <w:rStyle w:val="mqInternal"/>
                <w:noProof/>
              </w:rPr>
              <w:t>{2]</w:t>
            </w:r>
            <w:r>
              <w:rPr>
                <w:noProof/>
              </w:rPr>
              <w:t xml:space="preserve"> Broadcasting buttons in the control room rather than the host Zoom player.</w:t>
            </w:r>
          </w:p>
        </w:tc>
        <w:tc>
          <w:tcPr>
            <w:tcW w:w="7407" w:type="dxa"/>
          </w:tcPr>
          <w:p w:rsidR="00000000" w:rsidRDefault="00AC26C9">
            <w:pPr>
              <w:rPr>
                <w:lang w:val="fr-FR"/>
              </w:rPr>
            </w:pPr>
            <w:r>
              <w:rPr>
                <w:lang w:val="fr-FR"/>
              </w:rPr>
              <w:t xml:space="preserve">Utilisez le </w:t>
            </w:r>
            <w:r>
              <w:rPr>
                <w:rStyle w:val="mqInternal"/>
                <w:noProof/>
                <w:lang w:val="fr-FR"/>
              </w:rPr>
              <w:t>[1}</w:t>
            </w:r>
            <w:r>
              <w:rPr>
                <w:lang w:val="fr-FR"/>
              </w:rPr>
              <w:t>D</w:t>
            </w:r>
            <w:r>
              <w:rPr>
                <w:lang w:val="fr-FR"/>
              </w:rPr>
              <w:t>é</w:t>
            </w:r>
            <w:r>
              <w:rPr>
                <w:lang w:val="fr-FR"/>
              </w:rPr>
              <w:t>marrer</w:t>
            </w:r>
            <w:r>
              <w:rPr>
                <w:rStyle w:val="mqInternal"/>
                <w:noProof/>
                <w:lang w:val="fr-FR"/>
              </w:rPr>
              <w:t>{2]</w:t>
            </w:r>
            <w:r>
              <w:rPr>
                <w:lang w:val="fr-FR"/>
              </w:rPr>
              <w:t xml:space="preserve"> et </w:t>
            </w:r>
            <w:r>
              <w:rPr>
                <w:rStyle w:val="mqInternal"/>
                <w:noProof/>
                <w:lang w:val="fr-FR"/>
              </w:rPr>
              <w:t>[1}</w:t>
            </w:r>
            <w:r>
              <w:rPr>
                <w:lang w:val="fr-FR"/>
              </w:rPr>
              <w:t>Arr</w:t>
            </w:r>
            <w:r>
              <w:rPr>
                <w:lang w:val="fr-FR"/>
              </w:rPr>
              <w:t>ê</w:t>
            </w:r>
            <w:r>
              <w:rPr>
                <w:lang w:val="fr-FR"/>
              </w:rPr>
              <w:t>ter</w:t>
            </w:r>
            <w:r>
              <w:rPr>
                <w:rStyle w:val="mqInternal"/>
                <w:noProof/>
                <w:lang w:val="fr-FR"/>
              </w:rPr>
              <w:t>{2]</w:t>
            </w:r>
            <w:r>
              <w:rPr>
                <w:lang w:val="fr-FR"/>
              </w:rPr>
              <w:t xml:space="preserve"> Boutons de diffusion dans la salle de contr</w:t>
            </w:r>
            <w:r>
              <w:rPr>
                <w:lang w:val="fr-FR"/>
              </w:rPr>
              <w:t>ô</w:t>
            </w:r>
            <w:r>
              <w:rPr>
                <w:lang w:val="fr-FR"/>
              </w:rPr>
              <w:t>le plut</w:t>
            </w:r>
            <w:r>
              <w:rPr>
                <w:lang w:val="fr-FR"/>
              </w:rPr>
              <w:t>ô</w:t>
            </w:r>
            <w:r>
              <w:rPr>
                <w:lang w:val="fr-FR"/>
              </w:rPr>
              <w:t>t que dans le lecteur Zoom h</w:t>
            </w:r>
            <w:r>
              <w:rPr>
                <w:lang w:val="fr-FR"/>
              </w:rPr>
              <w:t>ô</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79f7dde8-974b-4380-aee8-206ee8d95ef0</w:t>
            </w:r>
          </w:p>
        </w:tc>
        <w:tc>
          <w:tcPr>
            <w:tcW w:w="7407" w:type="dxa"/>
            <w:shd w:val="clear" w:color="auto" w:fill="F2F2F2" w:themeFill="background1" w:themeFillShade="F2"/>
          </w:tcPr>
          <w:p w:rsidR="00000000" w:rsidRDefault="00AC26C9">
            <w:pPr>
              <w:rPr>
                <w:noProof/>
              </w:rPr>
            </w:pPr>
            <w:r>
              <w:rPr>
                <w:noProof/>
              </w:rPr>
              <w:t>Avoid streaming multiple Zoom meetings at the same time under a single account.</w:t>
            </w:r>
          </w:p>
        </w:tc>
        <w:tc>
          <w:tcPr>
            <w:tcW w:w="7407" w:type="dxa"/>
          </w:tcPr>
          <w:p w:rsidR="00000000" w:rsidRDefault="00AC26C9">
            <w:pPr>
              <w:rPr>
                <w:lang w:val="fr-FR"/>
              </w:rPr>
            </w:pPr>
            <w:r>
              <w:rPr>
                <w:lang w:val="fr-FR"/>
              </w:rPr>
              <w:t>É</w:t>
            </w:r>
            <w:r>
              <w:rPr>
                <w:lang w:val="fr-FR"/>
              </w:rPr>
              <w:t>vitez de diffuser plusieurs r</w:t>
            </w:r>
            <w:r>
              <w:rPr>
                <w:lang w:val="fr-FR"/>
              </w:rPr>
              <w:t>é</w:t>
            </w:r>
            <w:r>
              <w:rPr>
                <w:lang w:val="fr-FR"/>
              </w:rPr>
              <w:t>unions Zoom en m</w:t>
            </w:r>
            <w:r>
              <w:rPr>
                <w:lang w:val="fr-FR"/>
              </w:rPr>
              <w:t>ê</w:t>
            </w:r>
            <w:r>
              <w:rPr>
                <w:lang w:val="fr-FR"/>
              </w:rPr>
              <w:t>me temps sous un seul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75516f93-c041-407e</w:t>
            </w:r>
            <w:r>
              <w:rPr>
                <w:noProof/>
                <w:sz w:val="2"/>
              </w:rPr>
              <w:t>-b241-35f1915c07c5</w:t>
            </w:r>
          </w:p>
        </w:tc>
        <w:tc>
          <w:tcPr>
            <w:tcW w:w="7407" w:type="dxa"/>
            <w:shd w:val="clear" w:color="auto" w:fill="F2F2F2" w:themeFill="background1" w:themeFillShade="F2"/>
          </w:tcPr>
          <w:p w:rsidR="00000000" w:rsidRDefault="00AC26C9">
            <w:pPr>
              <w:rPr>
                <w:noProof/>
              </w:rPr>
            </w:pPr>
            <w:r>
              <w:rPr>
                <w:noProof/>
              </w:rPr>
              <w:t>Creating a Zoom Meeting</w:t>
            </w:r>
          </w:p>
        </w:tc>
        <w:tc>
          <w:tcPr>
            <w:tcW w:w="7407" w:type="dxa"/>
          </w:tcPr>
          <w:p w:rsidR="00000000" w:rsidRDefault="00AC26C9">
            <w:pPr>
              <w:rPr>
                <w:lang w:val="fr-FR"/>
              </w:rPr>
            </w:pPr>
            <w:r>
              <w:rPr>
                <w:lang w:val="fr-FR"/>
              </w:rPr>
              <w:t>Cr</w:t>
            </w:r>
            <w:r>
              <w:rPr>
                <w:lang w:val="fr-FR"/>
              </w:rPr>
              <w:t>é</w:t>
            </w:r>
            <w:r>
              <w:rPr>
                <w:lang w:val="fr-FR"/>
              </w:rPr>
              <w:t>er une r</w:t>
            </w:r>
            <w:r>
              <w:rPr>
                <w:lang w:val="fr-FR"/>
              </w:rPr>
              <w:t>é</w:t>
            </w:r>
            <w:r>
              <w:rPr>
                <w:lang w:val="fr-FR"/>
              </w:rPr>
              <w:t>union Zoom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b20533b8-472b-4270-85ef-fadb0532d77c</w:t>
            </w:r>
          </w:p>
        </w:tc>
        <w:tc>
          <w:tcPr>
            <w:tcW w:w="7407" w:type="dxa"/>
            <w:shd w:val="clear" w:color="auto" w:fill="F2F2F2" w:themeFill="background1" w:themeFillShade="F2"/>
          </w:tcPr>
          <w:p w:rsidR="00000000" w:rsidRDefault="00AC26C9">
            <w:pPr>
              <w:rPr>
                <w:noProof/>
              </w:rPr>
            </w:pPr>
            <w:r>
              <w:rPr>
                <w:noProof/>
              </w:rPr>
              <w:t xml:space="preserve">First, access your </w:t>
            </w:r>
            <w:r>
              <w:rPr>
                <w:rStyle w:val="mqInternal"/>
                <w:noProof/>
              </w:rPr>
              <w:t>[1}</w:t>
            </w:r>
            <w:r>
              <w:rPr>
                <w:noProof/>
              </w:rPr>
              <w:t>Zoom account</w:t>
            </w:r>
            <w:r>
              <w:rPr>
                <w:rStyle w:val="mqInternal"/>
                <w:noProof/>
              </w:rPr>
              <w:t>{2]</w:t>
            </w:r>
            <w:r>
              <w:rPr>
                <w:noProof/>
              </w:rPr>
              <w:t>, and create a Zoom meeting.</w:t>
            </w:r>
          </w:p>
        </w:tc>
        <w:tc>
          <w:tcPr>
            <w:tcW w:w="7407" w:type="dxa"/>
          </w:tcPr>
          <w:p w:rsidR="00000000" w:rsidRDefault="00AC26C9">
            <w:pPr>
              <w:rPr>
                <w:lang w:val="fr-FR"/>
              </w:rPr>
            </w:pPr>
            <w:r>
              <w:rPr>
                <w:lang w:val="fr-FR"/>
              </w:rPr>
              <w:t>Tout d'abord, acc</w:t>
            </w:r>
            <w:r>
              <w:rPr>
                <w:lang w:val="fr-FR"/>
              </w:rPr>
              <w:t>é</w:t>
            </w:r>
            <w:r>
              <w:rPr>
                <w:lang w:val="fr-FR"/>
              </w:rPr>
              <w:t xml:space="preserve">dez </w:t>
            </w:r>
            <w:r>
              <w:rPr>
                <w:lang w:val="fr-FR"/>
              </w:rPr>
              <w:t>à</w:t>
            </w:r>
            <w:r>
              <w:rPr>
                <w:lang w:val="fr-FR"/>
              </w:rPr>
              <w:t xml:space="preserve"> votre </w:t>
            </w:r>
            <w:r>
              <w:rPr>
                <w:rStyle w:val="mqInternal"/>
                <w:noProof/>
                <w:lang w:val="fr-FR"/>
              </w:rPr>
              <w:t>[1}</w:t>
            </w:r>
            <w:r>
              <w:rPr>
                <w:lang w:val="fr-FR"/>
              </w:rPr>
              <w:t>Compte Zoom</w:t>
            </w:r>
            <w:r>
              <w:rPr>
                <w:rStyle w:val="mqInternal"/>
                <w:noProof/>
                <w:lang w:val="fr-FR"/>
              </w:rPr>
              <w:t>{2]</w:t>
            </w:r>
            <w:r>
              <w:rPr>
                <w:lang w:val="fr-FR"/>
              </w:rPr>
              <w:t xml:space="preserve"> et cr</w:t>
            </w:r>
            <w:r>
              <w:rPr>
                <w:lang w:val="fr-FR"/>
              </w:rPr>
              <w:t>é</w:t>
            </w:r>
            <w:r>
              <w:rPr>
                <w:lang w:val="fr-FR"/>
              </w:rPr>
              <w:t>ez une r</w:t>
            </w:r>
            <w:r>
              <w:rPr>
                <w:lang w:val="fr-FR"/>
              </w:rPr>
              <w:t>é</w:t>
            </w:r>
            <w:r>
              <w:rPr>
                <w:lang w:val="fr-FR"/>
              </w:rPr>
              <w:t>union Zoom.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e4</w:t>
            </w:r>
            <w:r>
              <w:rPr>
                <w:noProof/>
                <w:sz w:val="2"/>
              </w:rPr>
              <w:t>c9a74b-5f6c-44a2-94c0-1bea453b8847</w:t>
            </w:r>
          </w:p>
        </w:tc>
        <w:tc>
          <w:tcPr>
            <w:tcW w:w="7407" w:type="dxa"/>
            <w:shd w:val="clear" w:color="auto" w:fill="F2F2F2" w:themeFill="background1" w:themeFillShade="F2"/>
          </w:tcPr>
          <w:p w:rsidR="00000000" w:rsidRDefault="00AC26C9">
            <w:pPr>
              <w:rPr>
                <w:noProof/>
              </w:rPr>
            </w:pPr>
            <w:r>
              <w:rPr>
                <w:noProof/>
              </w:rPr>
              <w:t xml:space="preserve">For information on how to create a Zoom meeting, please follow the </w:t>
            </w:r>
            <w:r>
              <w:rPr>
                <w:rStyle w:val="mqInternal"/>
                <w:noProof/>
              </w:rPr>
              <w:t>[1}</w:t>
            </w:r>
            <w:r>
              <w:rPr>
                <w:noProof/>
              </w:rPr>
              <w:t>Zoom Documentation</w:t>
            </w:r>
            <w:r>
              <w:rPr>
                <w:rStyle w:val="mqInternal"/>
                <w:noProof/>
              </w:rPr>
              <w:t>{2]</w:t>
            </w:r>
            <w:r>
              <w:rPr>
                <w:noProof/>
              </w:rPr>
              <w:t>.</w:t>
            </w:r>
          </w:p>
        </w:tc>
        <w:tc>
          <w:tcPr>
            <w:tcW w:w="7407" w:type="dxa"/>
          </w:tcPr>
          <w:p w:rsidR="00000000" w:rsidRDefault="00AC26C9">
            <w:pPr>
              <w:rPr>
                <w:lang w:val="fr-FR"/>
              </w:rPr>
            </w:pPr>
            <w:r>
              <w:rPr>
                <w:lang w:val="fr-FR"/>
              </w:rPr>
              <w:t>Pour plus d'informations sur la cr</w:t>
            </w:r>
            <w:r>
              <w:rPr>
                <w:lang w:val="fr-FR"/>
              </w:rPr>
              <w:t>é</w:t>
            </w:r>
            <w:r>
              <w:rPr>
                <w:lang w:val="fr-FR"/>
              </w:rPr>
              <w:t>ation d'une r</w:t>
            </w:r>
            <w:r>
              <w:rPr>
                <w:lang w:val="fr-FR"/>
              </w:rPr>
              <w:t>é</w:t>
            </w:r>
            <w:r>
              <w:rPr>
                <w:lang w:val="fr-FR"/>
              </w:rPr>
              <w:t xml:space="preserve">union Zoom, veuillez suivre le </w:t>
            </w:r>
            <w:r>
              <w:rPr>
                <w:rStyle w:val="mqInternal"/>
                <w:noProof/>
                <w:lang w:val="fr-FR"/>
              </w:rPr>
              <w:t>[1}</w:t>
            </w:r>
            <w:r>
              <w:rPr>
                <w:lang w:val="fr-FR"/>
              </w:rPr>
              <w:t>Documentation Zoom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06f431cc-6a43-4e35-a5bb-e8aedaf294e0</w:t>
            </w:r>
          </w:p>
        </w:tc>
        <w:tc>
          <w:tcPr>
            <w:tcW w:w="7407" w:type="dxa"/>
            <w:shd w:val="clear" w:color="auto" w:fill="F2F2F2" w:themeFill="background1" w:themeFillShade="F2"/>
          </w:tcPr>
          <w:p w:rsidR="00000000" w:rsidRDefault="00AC26C9">
            <w:pPr>
              <w:rPr>
                <w:noProof/>
              </w:rPr>
            </w:pPr>
            <w:r>
              <w:rPr>
                <w:noProof/>
              </w:rPr>
              <w:t xml:space="preserve">In Zoom, go to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Meeting (Advanced)</w:t>
            </w:r>
            <w:r>
              <w:rPr>
                <w:rStyle w:val="mqInternal"/>
                <w:noProof/>
              </w:rPr>
              <w:t>{2]</w:t>
            </w:r>
            <w:r>
              <w:rPr>
                <w:noProof/>
              </w:rPr>
              <w:t xml:space="preserve"> &gt; </w:t>
            </w:r>
            <w:r>
              <w:rPr>
                <w:rStyle w:val="mqInternal"/>
                <w:noProof/>
              </w:rPr>
              <w:t>[1}</w:t>
            </w:r>
            <w:r>
              <w:rPr>
                <w:noProof/>
              </w:rPr>
              <w:t>live streaming meetings</w:t>
            </w:r>
            <w:r>
              <w:rPr>
                <w:rStyle w:val="mqInternal"/>
                <w:noProof/>
              </w:rPr>
              <w:t>{2]</w:t>
            </w:r>
            <w:r>
              <w:rPr>
                <w:noProof/>
              </w:rPr>
              <w:t>.</w:t>
            </w:r>
          </w:p>
        </w:tc>
        <w:tc>
          <w:tcPr>
            <w:tcW w:w="7407" w:type="dxa"/>
          </w:tcPr>
          <w:p w:rsidR="00000000" w:rsidRDefault="00AC26C9">
            <w:pPr>
              <w:rPr>
                <w:lang w:val="fr-FR"/>
              </w:rPr>
            </w:pPr>
            <w:r>
              <w:rPr>
                <w:lang w:val="fr-FR"/>
              </w:rPr>
              <w:t>Dans Zoom,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&gt; </w:t>
            </w:r>
            <w:r>
              <w:rPr>
                <w:rStyle w:val="mqInternal"/>
                <w:noProof/>
                <w:lang w:val="fr-FR"/>
              </w:rPr>
              <w:t>[1}</w:t>
            </w:r>
            <w:r>
              <w:rPr>
                <w:lang w:val="fr-FR"/>
              </w:rPr>
              <w:t>R</w:t>
            </w:r>
            <w:r>
              <w:rPr>
                <w:lang w:val="fr-FR"/>
              </w:rPr>
              <w:t>é</w:t>
            </w:r>
            <w:r>
              <w:rPr>
                <w:lang w:val="fr-FR"/>
              </w:rPr>
              <w:t>union (avanc</w:t>
            </w:r>
            <w:r>
              <w:rPr>
                <w:lang w:val="fr-FR"/>
              </w:rPr>
              <w:t>é</w:t>
            </w:r>
            <w:r>
              <w:rPr>
                <w:lang w:val="fr-FR"/>
              </w:rPr>
              <w:t>)</w:t>
            </w:r>
            <w:r>
              <w:rPr>
                <w:rStyle w:val="mqInternal"/>
                <w:noProof/>
                <w:lang w:val="fr-FR"/>
              </w:rPr>
              <w:t>{2]</w:t>
            </w:r>
            <w:r>
              <w:rPr>
                <w:lang w:val="fr-FR"/>
              </w:rPr>
              <w:t xml:space="preserve"> &gt; </w:t>
            </w:r>
            <w:r>
              <w:rPr>
                <w:rStyle w:val="mqInternal"/>
                <w:noProof/>
                <w:lang w:val="fr-FR"/>
              </w:rPr>
              <w:t>[1}</w:t>
            </w:r>
            <w:r>
              <w:rPr>
                <w:lang w:val="fr-FR"/>
              </w:rPr>
              <w:t>r</w:t>
            </w:r>
            <w:r>
              <w:rPr>
                <w:lang w:val="fr-FR"/>
              </w:rPr>
              <w:t>é</w:t>
            </w:r>
            <w:r>
              <w:rPr>
                <w:lang w:val="fr-FR"/>
              </w:rPr>
              <w:t>unions de diffusion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fb4fa6d8-b5ed-4559-b9a2-ab878bf997fe</w:t>
            </w:r>
          </w:p>
        </w:tc>
        <w:tc>
          <w:tcPr>
            <w:tcW w:w="7407" w:type="dxa"/>
            <w:shd w:val="clear" w:color="auto" w:fill="F2F2F2" w:themeFill="background1" w:themeFillShade="F2"/>
          </w:tcPr>
          <w:p w:rsidR="00000000" w:rsidRDefault="00AC26C9">
            <w:pPr>
              <w:rPr>
                <w:noProof/>
              </w:rPr>
            </w:pPr>
            <w:r>
              <w:rPr>
                <w:noProof/>
              </w:rPr>
              <w:t xml:space="preserve">Make sure your Zoom account settings have the </w:t>
            </w:r>
            <w:r>
              <w:rPr>
                <w:rStyle w:val="mqInternal"/>
                <w:noProof/>
              </w:rPr>
              <w:t>[1}</w:t>
            </w:r>
            <w:r>
              <w:rPr>
                <w:noProof/>
              </w:rPr>
              <w:t>Custom Live Streaming Service</w:t>
            </w:r>
            <w:r>
              <w:rPr>
                <w:rStyle w:val="mqInternal"/>
                <w:noProof/>
              </w:rPr>
              <w:t>{2]</w:t>
            </w:r>
            <w:r>
              <w:rPr>
                <w:noProof/>
              </w:rPr>
              <w:t xml:space="preserve"> enabled.</w:t>
            </w:r>
          </w:p>
        </w:tc>
        <w:tc>
          <w:tcPr>
            <w:tcW w:w="7407" w:type="dxa"/>
          </w:tcPr>
          <w:p w:rsidR="00000000" w:rsidRDefault="00AC26C9">
            <w:pPr>
              <w:rPr>
                <w:lang w:val="fr-FR"/>
              </w:rPr>
            </w:pPr>
            <w:r>
              <w:rPr>
                <w:lang w:val="fr-FR"/>
              </w:rPr>
              <w:t>Assurez-vous que les param</w:t>
            </w:r>
            <w:r>
              <w:rPr>
                <w:lang w:val="fr-FR"/>
              </w:rPr>
              <w:t>è</w:t>
            </w:r>
            <w:r>
              <w:rPr>
                <w:lang w:val="fr-FR"/>
              </w:rPr>
              <w:t xml:space="preserve">tres de votre compte Zoom sont </w:t>
            </w:r>
            <w:r>
              <w:rPr>
                <w:rStyle w:val="mqInternal"/>
                <w:noProof/>
                <w:lang w:val="fr-FR"/>
              </w:rPr>
              <w:t>[1}</w:t>
            </w:r>
            <w:r>
              <w:rPr>
                <w:lang w:val="fr-FR"/>
              </w:rPr>
              <w:t>Service de diffusion en direct personnalis</w:t>
            </w:r>
            <w:r>
              <w:rPr>
                <w:lang w:val="fr-FR"/>
              </w:rPr>
              <w:t>é</w:t>
            </w:r>
            <w:r>
              <w:rPr>
                <w:rStyle w:val="mqInternal"/>
                <w:noProof/>
                <w:lang w:val="fr-FR"/>
              </w:rPr>
              <w:t>{2]</w:t>
            </w:r>
            <w:r>
              <w:rPr>
                <w:lang w:val="fr-FR"/>
              </w:rPr>
              <w:t xml:space="preserve"> activ</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29c36f</w:t>
            </w:r>
            <w:r>
              <w:rPr>
                <w:noProof/>
                <w:sz w:val="2"/>
              </w:rPr>
              <w:t>9f-5064-41a0-81d8-ca5ab3bb32bb</w:t>
            </w:r>
          </w:p>
        </w:tc>
        <w:tc>
          <w:tcPr>
            <w:tcW w:w="7407" w:type="dxa"/>
            <w:shd w:val="clear" w:color="auto" w:fill="F2F2F2" w:themeFill="background1" w:themeFillShade="F2"/>
          </w:tcPr>
          <w:p w:rsidR="00000000" w:rsidRDefault="00AC26C9">
            <w:pPr>
              <w:rPr>
                <w:noProof/>
              </w:rPr>
            </w:pPr>
            <w:r>
              <w:rPr>
                <w:noProof/>
              </w:rPr>
              <w:t>Integrating the Zoom Account with Brightcove Live</w:t>
            </w:r>
          </w:p>
        </w:tc>
        <w:tc>
          <w:tcPr>
            <w:tcW w:w="7407" w:type="dxa"/>
          </w:tcPr>
          <w:p w:rsidR="00000000" w:rsidRDefault="00AC26C9">
            <w:pPr>
              <w:rPr>
                <w:lang w:val="fr-FR"/>
              </w:rPr>
            </w:pPr>
            <w:r>
              <w:rPr>
                <w:lang w:val="fr-FR"/>
              </w:rPr>
              <w:t>Int</w:t>
            </w:r>
            <w:r>
              <w:rPr>
                <w:lang w:val="fr-FR"/>
              </w:rPr>
              <w:t>é</w:t>
            </w:r>
            <w:r>
              <w:rPr>
                <w:lang w:val="fr-FR"/>
              </w:rPr>
              <w:t>gration du compte Zoom avec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1ec1dcdc-bd52-41a9-b9bb-fe1832f783a9</w:t>
            </w:r>
          </w:p>
        </w:tc>
        <w:tc>
          <w:tcPr>
            <w:tcW w:w="7407" w:type="dxa"/>
            <w:shd w:val="clear" w:color="auto" w:fill="F2F2F2" w:themeFill="background1" w:themeFillShade="F2"/>
          </w:tcPr>
          <w:p w:rsidR="00000000" w:rsidRDefault="00AC26C9">
            <w:pPr>
              <w:rPr>
                <w:noProof/>
              </w:rPr>
            </w:pPr>
            <w:r>
              <w:rPr>
                <w:noProof/>
              </w:rPr>
              <w:t>To integrate a Zoom account with Brightcove Live, follow these steps:</w:t>
            </w:r>
          </w:p>
        </w:tc>
        <w:tc>
          <w:tcPr>
            <w:tcW w:w="7407" w:type="dxa"/>
          </w:tcPr>
          <w:p w:rsidR="00000000" w:rsidRDefault="00AC26C9">
            <w:pPr>
              <w:rPr>
                <w:lang w:val="fr-FR"/>
              </w:rPr>
            </w:pPr>
            <w:r>
              <w:rPr>
                <w:lang w:val="fr-FR"/>
              </w:rPr>
              <w:t>Pour int</w:t>
            </w:r>
            <w:r>
              <w:rPr>
                <w:lang w:val="fr-FR"/>
              </w:rPr>
              <w:t>é</w:t>
            </w:r>
            <w:r>
              <w:rPr>
                <w:lang w:val="fr-FR"/>
              </w:rPr>
              <w:t>grer u</w:t>
            </w:r>
            <w:r>
              <w:rPr>
                <w:lang w:val="fr-FR"/>
              </w:rPr>
              <w:t xml:space="preserve">n compte Zoom </w:t>
            </w:r>
            <w:r>
              <w:rPr>
                <w:lang w:val="fr-FR"/>
              </w:rPr>
              <w:t>à</w:t>
            </w:r>
            <w:r>
              <w:rPr>
                <w:lang w:val="fr-FR"/>
              </w:rPr>
              <w:t xml:space="preserve"> Brightcove Live, proc</w:t>
            </w:r>
            <w:r>
              <w:rPr>
                <w:lang w:val="fr-FR"/>
              </w:rPr>
              <w:t>é</w:t>
            </w:r>
            <w:r>
              <w:rPr>
                <w:lang w:val="fr-FR"/>
              </w:rPr>
              <w:t>dez comme suit: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33846067-f5c1-44bd-ba01-e0c0b803c9eb</w:t>
            </w:r>
          </w:p>
        </w:tc>
        <w:tc>
          <w:tcPr>
            <w:tcW w:w="7407" w:type="dxa"/>
            <w:shd w:val="clear" w:color="auto" w:fill="F2F2F2" w:themeFill="background1" w:themeFillShade="F2"/>
          </w:tcPr>
          <w:p w:rsidR="00000000" w:rsidRDefault="00AC26C9">
            <w:pPr>
              <w:rPr>
                <w:noProof/>
              </w:rPr>
            </w:pPr>
            <w:r>
              <w:rPr>
                <w:noProof/>
              </w:rPr>
              <w:t>Log in to Video Cloud Studio.</w:t>
            </w:r>
          </w:p>
        </w:tc>
        <w:tc>
          <w:tcPr>
            <w:tcW w:w="7407" w:type="dxa"/>
          </w:tcPr>
          <w:p w:rsidR="00000000" w:rsidRDefault="00AC26C9">
            <w:pPr>
              <w:rPr>
                <w:lang w:val="fr-FR"/>
              </w:rPr>
            </w:pPr>
            <w:r>
              <w:rPr>
                <w:lang w:val="fr-FR"/>
              </w:rPr>
              <w:t xml:space="preserve">Connectez-vous </w:t>
            </w:r>
            <w:r>
              <w:rPr>
                <w:lang w:val="fr-FR"/>
              </w:rPr>
              <w:t>à</w:t>
            </w:r>
            <w:r>
              <w:rPr>
                <w:lang w:val="fr-FR"/>
              </w:rPr>
              <w:t xml:space="preserve"> Video Cloud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8f740f0e-6e47-45f6-8302-bf66f6a29f21</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Admin</w:t>
            </w:r>
            <w:r>
              <w:rPr>
                <w:rStyle w:val="mqInternal"/>
                <w:noProof/>
              </w:rPr>
              <w:t>{2]</w:t>
            </w:r>
            <w:r>
              <w:rPr>
                <w:noProof/>
              </w:rPr>
              <w:t xml:space="preserve"> button in the navigation header.</w:t>
            </w:r>
          </w:p>
        </w:tc>
        <w:tc>
          <w:tcPr>
            <w:tcW w:w="7407" w:type="dxa"/>
          </w:tcPr>
          <w:p w:rsidR="00000000" w:rsidRDefault="00AC26C9">
            <w:pPr>
              <w:rPr>
                <w:lang w:val="fr-FR"/>
              </w:rPr>
            </w:pPr>
            <w:r>
              <w:rPr>
                <w:lang w:val="fr-FR"/>
              </w:rPr>
              <w:t xml:space="preserve">Clique le </w:t>
            </w:r>
            <w:r>
              <w:rPr>
                <w:rStyle w:val="mqInternal"/>
                <w:noProof/>
                <w:lang w:val="fr-FR"/>
              </w:rPr>
              <w:t>[1}</w:t>
            </w:r>
            <w:r>
              <w:rPr>
                <w:lang w:val="fr-FR"/>
              </w:rPr>
              <w:t>Administrateur</w:t>
            </w:r>
            <w:r>
              <w:rPr>
                <w:rStyle w:val="mqInternal"/>
                <w:noProof/>
                <w:lang w:val="fr-FR"/>
              </w:rPr>
              <w:t>{2]</w:t>
            </w:r>
            <w:r>
              <w:rPr>
                <w:lang w:val="fr-FR"/>
              </w:rPr>
              <w:t xml:space="preserve"> bouton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a834b08c-023a-4ace-8ca9-537960ceeb0e</w:t>
            </w:r>
          </w:p>
        </w:tc>
        <w:tc>
          <w:tcPr>
            <w:tcW w:w="7407" w:type="dxa"/>
            <w:shd w:val="clear" w:color="auto" w:fill="F2F2F2" w:themeFill="background1" w:themeFillShade="F2"/>
          </w:tcPr>
          <w:p w:rsidR="00000000" w:rsidRDefault="00AC26C9">
            <w:pPr>
              <w:rPr>
                <w:noProof/>
              </w:rPr>
            </w:pPr>
            <w:r>
              <w:rPr>
                <w:noProof/>
              </w:rPr>
              <w:t xml:space="preserve">Select the </w:t>
            </w:r>
            <w:r>
              <w:rPr>
                <w:rStyle w:val="mqInternal"/>
                <w:noProof/>
              </w:rPr>
              <w:t>[1}</w:t>
            </w:r>
            <w:r>
              <w:rPr>
                <w:noProof/>
              </w:rPr>
              <w:t>Integrations</w:t>
            </w:r>
            <w:r>
              <w:rPr>
                <w:rStyle w:val="mqInternal"/>
                <w:noProof/>
              </w:rPr>
              <w:t>{2]</w:t>
            </w:r>
            <w:r>
              <w:rPr>
                <w:noProof/>
              </w:rPr>
              <w:t xml:space="preserve"> option from the dropdown menu.</w:t>
            </w:r>
          </w:p>
        </w:tc>
        <w:tc>
          <w:tcPr>
            <w:tcW w:w="7407" w:type="dxa"/>
          </w:tcPr>
          <w:p w:rsidR="00000000" w:rsidRDefault="00AC26C9">
            <w:pPr>
              <w:rPr>
                <w:lang w:val="fr-FR"/>
              </w:rPr>
            </w:pPr>
            <w:r>
              <w:rPr>
                <w:lang w:val="fr-FR"/>
              </w:rPr>
              <w:t>S</w:t>
            </w:r>
            <w:r>
              <w:rPr>
                <w:lang w:val="fr-FR"/>
              </w:rPr>
              <w:t>é</w:t>
            </w:r>
            <w:r>
              <w:rPr>
                <w:lang w:val="fr-FR"/>
              </w:rPr>
              <w:t xml:space="preserve">lectionnez le </w:t>
            </w:r>
            <w:r>
              <w:rPr>
                <w:rStyle w:val="mqInternal"/>
                <w:noProof/>
                <w:lang w:val="fr-FR"/>
              </w:rPr>
              <w:t>[1}</w:t>
            </w:r>
            <w:r>
              <w:rPr>
                <w:lang w:val="fr-FR"/>
              </w:rPr>
              <w:t>Int</w:t>
            </w:r>
            <w:r>
              <w:rPr>
                <w:lang w:val="fr-FR"/>
              </w:rPr>
              <w:t>é</w:t>
            </w:r>
            <w:r>
              <w:rPr>
                <w:lang w:val="fr-FR"/>
              </w:rPr>
              <w:t>grations</w:t>
            </w:r>
            <w:r>
              <w:rPr>
                <w:rStyle w:val="mqInternal"/>
                <w:noProof/>
                <w:lang w:val="fr-FR"/>
              </w:rPr>
              <w:t>{2]</w:t>
            </w:r>
            <w:r>
              <w:rPr>
                <w:lang w:val="fr-FR"/>
              </w:rPr>
              <w:t xml:space="preserve"> option dans le m</w:t>
            </w:r>
            <w:r>
              <w:rPr>
                <w:lang w:val="fr-FR"/>
              </w:rPr>
              <w:t>enu d</w:t>
            </w:r>
            <w:r>
              <w:rPr>
                <w:lang w:val="fr-FR"/>
              </w:rPr>
              <w:t>é</w:t>
            </w:r>
            <w:r>
              <w:rPr>
                <w:lang w:val="fr-FR"/>
              </w:rPr>
              <w:t>roulant.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bd3fef34-0bd5-4ef2-a52c-39af587d21bb</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Add Integration</w:t>
            </w:r>
            <w:r>
              <w:rPr>
                <w:rStyle w:val="mqInternal"/>
                <w:noProof/>
              </w:rPr>
              <w:t>{2]</w:t>
            </w:r>
            <w:r>
              <w:rPr>
                <w:noProof/>
              </w:rPr>
              <w:t xml:space="preserve"> button to link one or more Zoom accounts to Brightcove Video Cloud.</w:t>
            </w:r>
          </w:p>
        </w:tc>
        <w:tc>
          <w:tcPr>
            <w:tcW w:w="7407" w:type="dxa"/>
          </w:tcPr>
          <w:p w:rsidR="00000000" w:rsidRDefault="00AC26C9">
            <w:pPr>
              <w:rPr>
                <w:lang w:val="fr-FR"/>
              </w:rPr>
            </w:pPr>
            <w:r>
              <w:rPr>
                <w:lang w:val="fr-FR"/>
              </w:rPr>
              <w:t xml:space="preserve">Clique le </w:t>
            </w:r>
            <w:r>
              <w:rPr>
                <w:rStyle w:val="mqInternal"/>
                <w:noProof/>
                <w:lang w:val="fr-FR"/>
              </w:rPr>
              <w:t>[1}</w:t>
            </w:r>
            <w:r>
              <w:rPr>
                <w:lang w:val="fr-FR"/>
              </w:rPr>
              <w:t>Ajouter une int</w:t>
            </w:r>
            <w:r>
              <w:rPr>
                <w:lang w:val="fr-FR"/>
              </w:rPr>
              <w:t>é</w:t>
            </w:r>
            <w:r>
              <w:rPr>
                <w:lang w:val="fr-FR"/>
              </w:rPr>
              <w:t>gration</w:t>
            </w:r>
            <w:r>
              <w:rPr>
                <w:rStyle w:val="mqInternal"/>
                <w:noProof/>
                <w:lang w:val="fr-FR"/>
              </w:rPr>
              <w:t>{2]</w:t>
            </w:r>
            <w:r>
              <w:rPr>
                <w:lang w:val="fr-FR"/>
              </w:rPr>
              <w:t xml:space="preserve"> pour lier un ou plusieurs comptes Zoom </w:t>
            </w:r>
            <w:r>
              <w:rPr>
                <w:lang w:val="fr-FR"/>
              </w:rPr>
              <w:t>à</w:t>
            </w:r>
            <w:r>
              <w:rPr>
                <w:lang w:val="fr-FR"/>
              </w:rPr>
              <w:t xml:space="preserve"> Brightcove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1f378992-ef8f-49f3-8711-82e2c9288410</w:t>
            </w:r>
          </w:p>
        </w:tc>
        <w:tc>
          <w:tcPr>
            <w:tcW w:w="7407" w:type="dxa"/>
            <w:shd w:val="clear" w:color="auto" w:fill="F2F2F2" w:themeFill="background1" w:themeFillShade="F2"/>
          </w:tcPr>
          <w:p w:rsidR="00000000" w:rsidRDefault="00AC26C9">
            <w:pPr>
              <w:rPr>
                <w:noProof/>
              </w:rPr>
            </w:pPr>
            <w:r>
              <w:rPr>
                <w:noProof/>
              </w:rPr>
              <w:t>A pop-up window requesting access to your Zoom account will appear.</w:t>
            </w:r>
          </w:p>
        </w:tc>
        <w:tc>
          <w:tcPr>
            <w:tcW w:w="7407" w:type="dxa"/>
          </w:tcPr>
          <w:p w:rsidR="00000000" w:rsidRDefault="00AC26C9">
            <w:pPr>
              <w:rPr>
                <w:lang w:val="fr-FR"/>
              </w:rPr>
            </w:pPr>
            <w:r>
              <w:rPr>
                <w:lang w:val="fr-FR"/>
              </w:rPr>
              <w:t>Une fen</w:t>
            </w:r>
            <w:r>
              <w:rPr>
                <w:lang w:val="fr-FR"/>
              </w:rPr>
              <w:t>ê</w:t>
            </w:r>
            <w:r>
              <w:rPr>
                <w:lang w:val="fr-FR"/>
              </w:rPr>
              <w:t>tre contextuelle demandant l'acc</w:t>
            </w:r>
            <w:r>
              <w:rPr>
                <w:lang w:val="fr-FR"/>
              </w:rPr>
              <w:t>è</w:t>
            </w:r>
            <w:r>
              <w:rPr>
                <w:lang w:val="fr-FR"/>
              </w:rPr>
              <w:t xml:space="preserve">s </w:t>
            </w:r>
            <w:r>
              <w:rPr>
                <w:lang w:val="fr-FR"/>
              </w:rPr>
              <w:t>à</w:t>
            </w:r>
            <w:r>
              <w:rPr>
                <w:lang w:val="fr-FR"/>
              </w:rPr>
              <w:t xml:space="preserve"> votre compte Zoom appara</w:t>
            </w:r>
            <w:r>
              <w:rPr>
                <w:lang w:val="fr-FR"/>
              </w:rPr>
              <w:t>î</w:t>
            </w:r>
            <w:r>
              <w:rPr>
                <w:lang w:val="fr-FR"/>
              </w:rPr>
              <w:t>tra.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d3bc53c9-51d3-4a23-a9d3-ab7ae55e76c2</w:t>
            </w:r>
          </w:p>
        </w:tc>
        <w:tc>
          <w:tcPr>
            <w:tcW w:w="7407" w:type="dxa"/>
            <w:shd w:val="clear" w:color="auto" w:fill="F2F2F2" w:themeFill="background1" w:themeFillShade="F2"/>
          </w:tcPr>
          <w:p w:rsidR="00000000" w:rsidRDefault="00AC26C9">
            <w:pPr>
              <w:rPr>
                <w:noProof/>
              </w:rPr>
            </w:pPr>
            <w:r>
              <w:rPr>
                <w:noProof/>
              </w:rPr>
              <w:t>Clic</w:t>
            </w:r>
            <w:r>
              <w:rPr>
                <w:noProof/>
              </w:rPr>
              <w:t xml:space="preserve">k the </w:t>
            </w:r>
            <w:r>
              <w:rPr>
                <w:rStyle w:val="mqInternal"/>
                <w:noProof/>
              </w:rPr>
              <w:t>[1}</w:t>
            </w:r>
            <w:r>
              <w:rPr>
                <w:noProof/>
              </w:rPr>
              <w:t>Authorize</w:t>
            </w:r>
            <w:r>
              <w:rPr>
                <w:rStyle w:val="mqInternal"/>
                <w:noProof/>
              </w:rPr>
              <w:t>{2]</w:t>
            </w:r>
            <w:r>
              <w:rPr>
                <w:noProof/>
              </w:rPr>
              <w:t xml:space="preserve"> button.</w:t>
            </w:r>
          </w:p>
        </w:tc>
        <w:tc>
          <w:tcPr>
            <w:tcW w:w="7407" w:type="dxa"/>
          </w:tcPr>
          <w:p w:rsidR="00000000" w:rsidRDefault="00AC26C9">
            <w:pPr>
              <w:rPr>
                <w:lang w:val="fr-FR"/>
              </w:rPr>
            </w:pPr>
            <w:r>
              <w:rPr>
                <w:lang w:val="fr-FR"/>
              </w:rPr>
              <w:t xml:space="preserve">Clique le </w:t>
            </w:r>
            <w:r>
              <w:rPr>
                <w:rStyle w:val="mqInternal"/>
                <w:noProof/>
                <w:lang w:val="fr-FR"/>
              </w:rPr>
              <w:t>[1}</w:t>
            </w:r>
            <w:r>
              <w:rPr>
                <w:lang w:val="fr-FR"/>
              </w:rPr>
              <w:t>Autoriser</w:t>
            </w:r>
            <w:r>
              <w:rPr>
                <w:rStyle w:val="mqInternal"/>
                <w:noProof/>
                <w:lang w:val="fr-FR"/>
              </w:rPr>
              <w:t>{2]</w:t>
            </w:r>
            <w:r>
              <w:rPr>
                <w:lang w:val="fr-FR"/>
              </w:rPr>
              <w:t xml:space="preserve"> bouton.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3ca43e9f-3f21-4bee-b7c5-256ef5707739</w:t>
            </w:r>
          </w:p>
        </w:tc>
        <w:tc>
          <w:tcPr>
            <w:tcW w:w="7407" w:type="dxa"/>
            <w:shd w:val="clear" w:color="auto" w:fill="F2F2F2" w:themeFill="background1" w:themeFillShade="F2"/>
          </w:tcPr>
          <w:p w:rsidR="00000000" w:rsidRDefault="00AC26C9">
            <w:pPr>
              <w:rPr>
                <w:noProof/>
              </w:rPr>
            </w:pPr>
            <w:r>
              <w:rPr>
                <w:noProof/>
              </w:rPr>
              <w:t>Provide your Zoom credentials to integrate the account.</w:t>
            </w:r>
          </w:p>
        </w:tc>
        <w:tc>
          <w:tcPr>
            <w:tcW w:w="7407" w:type="dxa"/>
          </w:tcPr>
          <w:p w:rsidR="00000000" w:rsidRDefault="00AC26C9">
            <w:pPr>
              <w:rPr>
                <w:lang w:val="fr-FR"/>
              </w:rPr>
            </w:pPr>
            <w:r>
              <w:rPr>
                <w:lang w:val="fr-FR"/>
              </w:rPr>
              <w:t>Fournissez vos informations d'identification Zoom pour int</w:t>
            </w:r>
            <w:r>
              <w:rPr>
                <w:lang w:val="fr-FR"/>
              </w:rPr>
              <w:t>é</w:t>
            </w:r>
            <w:r>
              <w:rPr>
                <w:lang w:val="fr-FR"/>
              </w:rPr>
              <w:t>grer le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d991bc4d-8ad7-4a1e-8018-fabc5798fd27</w:t>
            </w:r>
          </w:p>
        </w:tc>
        <w:tc>
          <w:tcPr>
            <w:tcW w:w="7407" w:type="dxa"/>
            <w:shd w:val="clear" w:color="auto" w:fill="F2F2F2" w:themeFill="background1" w:themeFillShade="F2"/>
          </w:tcPr>
          <w:p w:rsidR="00000000" w:rsidRDefault="00AC26C9">
            <w:pPr>
              <w:rPr>
                <w:noProof/>
              </w:rPr>
            </w:pPr>
            <w:r>
              <w:rPr>
                <w:noProof/>
              </w:rPr>
              <w:t>Adding the Zoom Integration to a Brightcove Live event</w:t>
            </w:r>
          </w:p>
        </w:tc>
        <w:tc>
          <w:tcPr>
            <w:tcW w:w="7407" w:type="dxa"/>
          </w:tcPr>
          <w:p w:rsidR="00000000" w:rsidRDefault="00AC26C9">
            <w:pPr>
              <w:rPr>
                <w:lang w:val="fr-FR"/>
              </w:rPr>
            </w:pPr>
            <w:r>
              <w:rPr>
                <w:lang w:val="fr-FR"/>
              </w:rPr>
              <w:t>Ajout de l'int</w:t>
            </w:r>
            <w:r>
              <w:rPr>
                <w:lang w:val="fr-FR"/>
              </w:rPr>
              <w:t>é</w:t>
            </w:r>
            <w:r>
              <w:rPr>
                <w:lang w:val="fr-FR"/>
              </w:rPr>
              <w:t xml:space="preserve">gration du zoom </w:t>
            </w:r>
            <w:r>
              <w:rPr>
                <w:lang w:val="fr-FR"/>
              </w:rPr>
              <w:t>à</w:t>
            </w:r>
            <w:r>
              <w:rPr>
                <w:lang w:val="fr-FR"/>
              </w:rPr>
              <w:t xml:space="preserve"> un </w:t>
            </w:r>
            <w:r>
              <w:rPr>
                <w:lang w:val="fr-FR"/>
              </w:rPr>
              <w:t>é</w:t>
            </w:r>
            <w:r>
              <w:rPr>
                <w:lang w:val="fr-FR"/>
              </w:rPr>
              <w:t>v</w:t>
            </w:r>
            <w:r>
              <w:rPr>
                <w:lang w:val="fr-FR"/>
              </w:rPr>
              <w:t>é</w:t>
            </w:r>
            <w:r>
              <w:rPr>
                <w:lang w:val="fr-FR"/>
              </w:rPr>
              <w:t>nement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4b775b98-dfda-4fd1-8633-9290d70c4faf</w:t>
            </w:r>
          </w:p>
        </w:tc>
        <w:tc>
          <w:tcPr>
            <w:tcW w:w="7407" w:type="dxa"/>
            <w:shd w:val="clear" w:color="auto" w:fill="F2F2F2" w:themeFill="background1" w:themeFillShade="F2"/>
          </w:tcPr>
          <w:p w:rsidR="00000000" w:rsidRDefault="00AC26C9">
            <w:pPr>
              <w:rPr>
                <w:noProof/>
              </w:rPr>
            </w:pPr>
            <w:r>
              <w:rPr>
                <w:noProof/>
              </w:rPr>
              <w:t>To add the Zoom integration to Brightcove Live event, follow</w:t>
            </w:r>
            <w:r>
              <w:rPr>
                <w:noProof/>
              </w:rPr>
              <w:t xml:space="preserve"> these steps:</w:t>
            </w:r>
          </w:p>
        </w:tc>
        <w:tc>
          <w:tcPr>
            <w:tcW w:w="7407" w:type="dxa"/>
          </w:tcPr>
          <w:p w:rsidR="00000000" w:rsidRDefault="00AC26C9">
            <w:pPr>
              <w:rPr>
                <w:lang w:val="fr-FR"/>
              </w:rPr>
            </w:pPr>
            <w:r>
              <w:rPr>
                <w:lang w:val="fr-FR"/>
              </w:rPr>
              <w:t>Pour ajouter l'int</w:t>
            </w:r>
            <w:r>
              <w:rPr>
                <w:lang w:val="fr-FR"/>
              </w:rPr>
              <w:t>é</w:t>
            </w:r>
            <w:r>
              <w:rPr>
                <w:lang w:val="fr-FR"/>
              </w:rPr>
              <w:t xml:space="preserve">gration Zoom </w:t>
            </w:r>
            <w:r>
              <w:rPr>
                <w:lang w:val="fr-FR"/>
              </w:rPr>
              <w:t>à</w:t>
            </w:r>
            <w:r>
              <w:rPr>
                <w:lang w:val="fr-FR"/>
              </w:rPr>
              <w:t xml:space="preserve"> l'</w:t>
            </w:r>
            <w:r>
              <w:rPr>
                <w:lang w:val="fr-FR"/>
              </w:rPr>
              <w:t>é</w:t>
            </w:r>
            <w:r>
              <w:rPr>
                <w:lang w:val="fr-FR"/>
              </w:rPr>
              <w:t>v</w:t>
            </w:r>
            <w:r>
              <w:rPr>
                <w:lang w:val="fr-FR"/>
              </w:rPr>
              <w:t>é</w:t>
            </w:r>
            <w:r>
              <w:rPr>
                <w:lang w:val="fr-FR"/>
              </w:rPr>
              <w:t>nement Brightcove Live, proc</w:t>
            </w:r>
            <w:r>
              <w:rPr>
                <w:lang w:val="fr-FR"/>
              </w:rPr>
              <w:t>é</w:t>
            </w:r>
            <w:r>
              <w:rPr>
                <w:lang w:val="fr-FR"/>
              </w:rPr>
              <w:t>dez comme suit: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82c50da0-703f-4868-9569-6b7b8e2a4386</w:t>
            </w:r>
          </w:p>
        </w:tc>
        <w:tc>
          <w:tcPr>
            <w:tcW w:w="7407" w:type="dxa"/>
            <w:shd w:val="clear" w:color="auto" w:fill="F2F2F2" w:themeFill="background1" w:themeFillShade="F2"/>
          </w:tcPr>
          <w:p w:rsidR="00000000" w:rsidRDefault="00AC26C9">
            <w:pPr>
              <w:rPr>
                <w:noProof/>
              </w:rPr>
            </w:pPr>
            <w:r>
              <w:rPr>
                <w:noProof/>
              </w:rPr>
              <w:t xml:space="preserve">Navigate to the </w:t>
            </w:r>
            <w:r>
              <w:rPr>
                <w:rStyle w:val="mqInternal"/>
                <w:noProof/>
              </w:rPr>
              <w:t>[1}</w:t>
            </w:r>
            <w:r>
              <w:rPr>
                <w:noProof/>
              </w:rPr>
              <w:t>Live module</w:t>
            </w:r>
            <w:r>
              <w:rPr>
                <w:rStyle w:val="mqInternal"/>
                <w:noProof/>
              </w:rPr>
              <w:t>{2]</w:t>
            </w:r>
            <w:r>
              <w:rPr>
                <w:noProof/>
              </w:rPr>
              <w:t xml:space="preserve"> in Video Cloud.</w:t>
            </w:r>
          </w:p>
        </w:tc>
        <w:tc>
          <w:tcPr>
            <w:tcW w:w="7407" w:type="dxa"/>
          </w:tcPr>
          <w:p w:rsidR="00000000" w:rsidRDefault="00AC26C9">
            <w:pPr>
              <w:rPr>
                <w:lang w:val="fr-FR"/>
              </w:rPr>
            </w:pPr>
            <w:r>
              <w:rPr>
                <w:lang w:val="fr-FR"/>
              </w:rPr>
              <w:t>Acc</w:t>
            </w:r>
            <w:r>
              <w:rPr>
                <w:lang w:val="fr-FR"/>
              </w:rPr>
              <w:t>é</w:t>
            </w:r>
            <w:r>
              <w:rPr>
                <w:lang w:val="fr-FR"/>
              </w:rPr>
              <w:t xml:space="preserve">dez au </w:t>
            </w:r>
            <w:r>
              <w:rPr>
                <w:rStyle w:val="mqInternal"/>
                <w:noProof/>
                <w:lang w:val="fr-FR"/>
              </w:rPr>
              <w:t>[1}</w:t>
            </w:r>
            <w:r>
              <w:rPr>
                <w:lang w:val="fr-FR"/>
              </w:rPr>
              <w:t>Module en direct</w:t>
            </w:r>
            <w:r>
              <w:rPr>
                <w:rStyle w:val="mqInternal"/>
                <w:noProof/>
                <w:lang w:val="fr-FR"/>
              </w:rPr>
              <w:t>{2]</w:t>
            </w:r>
            <w:r>
              <w:rPr>
                <w:lang w:val="fr-FR"/>
              </w:rPr>
              <w:t xml:space="preserve"> dans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26d3d9e2-</w:t>
            </w:r>
            <w:r>
              <w:rPr>
                <w:noProof/>
                <w:sz w:val="2"/>
              </w:rPr>
              <w:t>1561-4d77-8f21-30493f29cd3b</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on the Live </w:t>
            </w:r>
            <w:r>
              <w:rPr>
                <w:rStyle w:val="mqInternal"/>
                <w:noProof/>
              </w:rPr>
              <w:t>[1}</w:t>
            </w:r>
            <w:r>
              <w:rPr>
                <w:noProof/>
              </w:rPr>
              <w:t>Manage Events</w:t>
            </w:r>
            <w:r>
              <w:rPr>
                <w:rStyle w:val="mqInternal"/>
                <w:noProof/>
              </w:rPr>
              <w:t>{2]</w:t>
            </w:r>
            <w:r>
              <w:rPr>
                <w:noProof/>
              </w:rPr>
              <w:t xml:space="preserve"> page.</w:t>
            </w:r>
          </w:p>
        </w:tc>
        <w:tc>
          <w:tcPr>
            <w:tcW w:w="7407" w:type="dxa"/>
          </w:tcPr>
          <w:p w:rsidR="00000000" w:rsidRDefault="00AC26C9">
            <w:pPr>
              <w:rPr>
                <w:lang w:val="fr-FR"/>
              </w:rPr>
            </w:pPr>
            <w:r>
              <w:rPr>
                <w:lang w:val="fr-FR"/>
              </w:rPr>
              <w:t xml:space="preserve">Clique le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è</w:t>
            </w:r>
            <w:r>
              <w:rPr>
                <w:lang w:val="fr-FR"/>
              </w:rPr>
              <w:t>nement</w:t>
            </w:r>
            <w:r>
              <w:rPr>
                <w:rStyle w:val="mqInternal"/>
                <w:noProof/>
                <w:lang w:val="fr-FR"/>
              </w:rPr>
              <w:t>{2]</w:t>
            </w:r>
            <w:r>
              <w:rPr>
                <w:lang w:val="fr-FR"/>
              </w:rPr>
              <w:t xml:space="preserve"> bouton sur le Live </w:t>
            </w:r>
            <w:r>
              <w:rPr>
                <w:rStyle w:val="mqInternal"/>
                <w:noProof/>
                <w:lang w:val="fr-FR"/>
              </w:rPr>
              <w:t>[1}</w:t>
            </w:r>
            <w:r>
              <w:rPr>
                <w:lang w:val="fr-FR"/>
              </w:rPr>
              <w:t>G</w:t>
            </w:r>
            <w:r>
              <w:rPr>
                <w:lang w:val="fr-FR"/>
              </w:rPr>
              <w:t>é</w:t>
            </w:r>
            <w:r>
              <w:rPr>
                <w:lang w:val="fr-FR"/>
              </w:rPr>
              <w:t xml:space="preserve">rer les </w:t>
            </w:r>
            <w:r>
              <w:rPr>
                <w:lang w:val="fr-FR"/>
              </w:rPr>
              <w:t>é</w:t>
            </w:r>
            <w:r>
              <w:rPr>
                <w:lang w:val="fr-FR"/>
              </w:rPr>
              <w:t>v</w:t>
            </w:r>
            <w:r>
              <w:rPr>
                <w:lang w:val="fr-FR"/>
              </w:rPr>
              <w:t>é</w:t>
            </w:r>
            <w:r>
              <w:rPr>
                <w:lang w:val="fr-FR"/>
              </w:rPr>
              <w:t>nements</w:t>
            </w:r>
            <w:r>
              <w:rPr>
                <w:rStyle w:val="mqInternal"/>
                <w:noProof/>
                <w:lang w:val="fr-FR"/>
              </w:rPr>
              <w:t>{2]</w:t>
            </w:r>
            <w:r>
              <w:rPr>
                <w:lang w:val="fr-FR"/>
              </w:rPr>
              <w:t xml:space="preserve"> 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88849a77-7026-4704-9c01-dfab6214adeb</w:t>
            </w:r>
          </w:p>
        </w:tc>
        <w:tc>
          <w:tcPr>
            <w:tcW w:w="7407" w:type="dxa"/>
            <w:shd w:val="clear" w:color="auto" w:fill="F2F2F2" w:themeFill="background1" w:themeFillShade="F2"/>
          </w:tcPr>
          <w:p w:rsidR="00000000" w:rsidRDefault="00AC26C9">
            <w:pPr>
              <w:rPr>
                <w:noProof/>
              </w:rPr>
            </w:pPr>
            <w:r>
              <w:rPr>
                <w:noProof/>
              </w:rPr>
              <w:t xml:space="preserve">For complete information </w:t>
            </w:r>
            <w:r>
              <w:rPr>
                <w:noProof/>
              </w:rPr>
              <w:t xml:space="preserve">on how to create a Live event please review the </w:t>
            </w:r>
            <w:r>
              <w:rPr>
                <w:rStyle w:val="mqInternal"/>
                <w:noProof/>
              </w:rPr>
              <w:t>[1}</w:t>
            </w:r>
            <w:r>
              <w:rPr>
                <w:noProof/>
              </w:rPr>
              <w:t>Creating and Managing Live Events using the Live Module</w:t>
            </w:r>
            <w:r>
              <w:rPr>
                <w:rStyle w:val="mqInternal"/>
                <w:noProof/>
              </w:rPr>
              <w:t>{2]</w:t>
            </w:r>
            <w:r>
              <w:rPr>
                <w:noProof/>
              </w:rPr>
              <w:t xml:space="preserve"> documentation.</w:t>
            </w:r>
          </w:p>
        </w:tc>
        <w:tc>
          <w:tcPr>
            <w:tcW w:w="7407" w:type="dxa"/>
          </w:tcPr>
          <w:p w:rsidR="00000000" w:rsidRDefault="00AC26C9">
            <w:pPr>
              <w:rPr>
                <w:lang w:val="fr-FR"/>
              </w:rPr>
            </w:pPr>
            <w:r>
              <w:rPr>
                <w:lang w:val="fr-FR"/>
              </w:rPr>
              <w:t>Pour obtenir des informations compl</w:t>
            </w:r>
            <w:r>
              <w:rPr>
                <w:lang w:val="fr-FR"/>
              </w:rPr>
              <w:t>è</w:t>
            </w:r>
            <w:r>
              <w:rPr>
                <w:lang w:val="fr-FR"/>
              </w:rPr>
              <w:t>tes sur la cr</w:t>
            </w:r>
            <w:r>
              <w:rPr>
                <w:lang w:val="fr-FR"/>
              </w:rPr>
              <w:t>é</w:t>
            </w:r>
            <w:r>
              <w:rPr>
                <w:lang w:val="fr-FR"/>
              </w:rPr>
              <w:t xml:space="preserve">ation d'un </w:t>
            </w:r>
            <w:r>
              <w:rPr>
                <w:lang w:val="fr-FR"/>
              </w:rPr>
              <w:t>é</w:t>
            </w:r>
            <w:r>
              <w:rPr>
                <w:lang w:val="fr-FR"/>
              </w:rPr>
              <w:t>v</w:t>
            </w:r>
            <w:r>
              <w:rPr>
                <w:lang w:val="fr-FR"/>
              </w:rPr>
              <w:t>é</w:t>
            </w:r>
            <w:r>
              <w:rPr>
                <w:lang w:val="fr-FR"/>
              </w:rPr>
              <w:t xml:space="preserve">nement en direct, veuillez consulter le </w:t>
            </w:r>
            <w:r>
              <w:rPr>
                <w:rStyle w:val="mqInternal"/>
                <w:noProof/>
                <w:lang w:val="fr-FR"/>
              </w:rPr>
              <w:t>[1}</w:t>
            </w:r>
            <w:r>
              <w:rPr>
                <w:lang w:val="fr-FR"/>
              </w:rPr>
              <w:t>Cr</w:t>
            </w:r>
            <w:r>
              <w:rPr>
                <w:lang w:val="fr-FR"/>
              </w:rPr>
              <w:t>é</w:t>
            </w:r>
            <w:r>
              <w:rPr>
                <w:lang w:val="fr-FR"/>
              </w:rPr>
              <w:t>ation et gestion d'</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du module en direct</w:t>
            </w:r>
            <w:r>
              <w:rPr>
                <w:rStyle w:val="mqInternal"/>
                <w:noProof/>
                <w:lang w:val="fr-FR"/>
              </w:rPr>
              <w:t>{2]</w:t>
            </w:r>
            <w:r>
              <w:rPr>
                <w:lang w:val="fr-FR"/>
              </w:rPr>
              <w:t xml:space="preserve"> Documentation.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19b890db-4b25-4a8c-87af-c768d512013e</w:t>
            </w:r>
          </w:p>
        </w:tc>
        <w:tc>
          <w:tcPr>
            <w:tcW w:w="7407" w:type="dxa"/>
            <w:shd w:val="clear" w:color="auto" w:fill="F2F2F2" w:themeFill="background1" w:themeFillShade="F2"/>
          </w:tcPr>
          <w:p w:rsidR="00000000" w:rsidRDefault="00AC26C9">
            <w:pPr>
              <w:rPr>
                <w:noProof/>
              </w:rPr>
            </w:pPr>
            <w:r>
              <w:rPr>
                <w:noProof/>
              </w:rPr>
              <w:t xml:space="preserve">Fill in the Live event details as normal, until you reach the </w:t>
            </w:r>
            <w:r>
              <w:rPr>
                <w:rStyle w:val="mqInternal"/>
                <w:noProof/>
              </w:rPr>
              <w:t>[1}</w:t>
            </w:r>
            <w:r>
              <w:rPr>
                <w:noProof/>
              </w:rPr>
              <w:t>Integrations</w:t>
            </w:r>
            <w:r>
              <w:rPr>
                <w:rStyle w:val="mqInternal"/>
                <w:noProof/>
              </w:rPr>
              <w:t>{2]</w:t>
            </w:r>
            <w:r>
              <w:rPr>
                <w:noProof/>
              </w:rPr>
              <w:t xml:space="preserve"> section.</w:t>
            </w:r>
          </w:p>
        </w:tc>
        <w:tc>
          <w:tcPr>
            <w:tcW w:w="7407" w:type="dxa"/>
          </w:tcPr>
          <w:p w:rsidR="00000000" w:rsidRDefault="00AC26C9">
            <w:pPr>
              <w:rPr>
                <w:lang w:val="fr-FR"/>
              </w:rPr>
            </w:pPr>
            <w:r>
              <w:rPr>
                <w:lang w:val="fr-FR"/>
              </w:rPr>
              <w:t>Remplissez les d</w:t>
            </w:r>
            <w:r>
              <w:rPr>
                <w:lang w:val="fr-FR"/>
              </w:rPr>
              <w:t>é</w:t>
            </w:r>
            <w:r>
              <w:rPr>
                <w:lang w:val="fr-FR"/>
              </w:rPr>
              <w:t>tails de l'</w:t>
            </w:r>
            <w:r>
              <w:rPr>
                <w:lang w:val="fr-FR"/>
              </w:rPr>
              <w:t>é</w:t>
            </w:r>
            <w:r>
              <w:rPr>
                <w:lang w:val="fr-FR"/>
              </w:rPr>
              <w:t>v</w:t>
            </w:r>
            <w:r>
              <w:rPr>
                <w:lang w:val="fr-FR"/>
              </w:rPr>
              <w:t>é</w:t>
            </w:r>
            <w:r>
              <w:rPr>
                <w:lang w:val="fr-FR"/>
              </w:rPr>
              <w:t>nement en direct comme d'ha</w:t>
            </w:r>
            <w:r>
              <w:rPr>
                <w:lang w:val="fr-FR"/>
              </w:rPr>
              <w:t>bitude, jusqu'</w:t>
            </w:r>
            <w:r>
              <w:rPr>
                <w:lang w:val="fr-FR"/>
              </w:rPr>
              <w:t>à</w:t>
            </w:r>
            <w:r>
              <w:rPr>
                <w:lang w:val="fr-FR"/>
              </w:rPr>
              <w:t xml:space="preserve"> ce que vous atteigniez le </w:t>
            </w:r>
            <w:r>
              <w:rPr>
                <w:rStyle w:val="mqInternal"/>
                <w:noProof/>
                <w:lang w:val="fr-FR"/>
              </w:rPr>
              <w:t>[1}</w:t>
            </w:r>
            <w:r>
              <w:rPr>
                <w:lang w:val="fr-FR"/>
              </w:rPr>
              <w:t>Int</w:t>
            </w:r>
            <w:r>
              <w:rPr>
                <w:lang w:val="fr-FR"/>
              </w:rPr>
              <w:t>é</w:t>
            </w:r>
            <w:r>
              <w:rPr>
                <w:lang w:val="fr-FR"/>
              </w:rPr>
              <w:t>grations</w:t>
            </w:r>
            <w:r>
              <w:rPr>
                <w:rStyle w:val="mqInternal"/>
                <w:noProof/>
                <w:lang w:val="fr-FR"/>
              </w:rPr>
              <w:t>{2]</w:t>
            </w:r>
            <w:r>
              <w:rPr>
                <w:lang w:val="fr-FR"/>
              </w:rPr>
              <w:t xml:space="preserve"> section.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cdc20828-78b0-4d0a-a100-4826c5bff760</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Add Integration</w:t>
            </w:r>
            <w:r>
              <w:rPr>
                <w:rStyle w:val="mqInternal"/>
                <w:noProof/>
              </w:rPr>
              <w:t>{2]</w:t>
            </w:r>
            <w:r>
              <w:rPr>
                <w:noProof/>
              </w:rPr>
              <w:t xml:space="preserve"> button.</w:t>
            </w:r>
          </w:p>
        </w:tc>
        <w:tc>
          <w:tcPr>
            <w:tcW w:w="7407" w:type="dxa"/>
          </w:tcPr>
          <w:p w:rsidR="00000000" w:rsidRDefault="00AC26C9">
            <w:pPr>
              <w:rPr>
                <w:lang w:val="fr-FR"/>
              </w:rPr>
            </w:pPr>
            <w:r>
              <w:rPr>
                <w:lang w:val="fr-FR"/>
              </w:rPr>
              <w:t xml:space="preserve">Clique le </w:t>
            </w:r>
            <w:r>
              <w:rPr>
                <w:rStyle w:val="mqInternal"/>
                <w:noProof/>
                <w:lang w:val="fr-FR"/>
              </w:rPr>
              <w:t>[1}</w:t>
            </w:r>
            <w:r>
              <w:rPr>
                <w:lang w:val="fr-FR"/>
              </w:rPr>
              <w:t>Ajouter une int</w:t>
            </w:r>
            <w:r>
              <w:rPr>
                <w:lang w:val="fr-FR"/>
              </w:rPr>
              <w:t>é</w:t>
            </w:r>
            <w:r>
              <w:rPr>
                <w:lang w:val="fr-FR"/>
              </w:rPr>
              <w:t>gration</w:t>
            </w:r>
            <w:r>
              <w:rPr>
                <w:rStyle w:val="mqInternal"/>
                <w:noProof/>
                <w:lang w:val="fr-FR"/>
              </w:rPr>
              <w:t>{2]</w:t>
            </w:r>
            <w:r>
              <w:rPr>
                <w:lang w:val="fr-FR"/>
              </w:rPr>
              <w:t xml:space="preserve"> bouton.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3c092125-f766-4028-8e98-9973410676ab</w:t>
            </w:r>
          </w:p>
        </w:tc>
        <w:tc>
          <w:tcPr>
            <w:tcW w:w="7407" w:type="dxa"/>
            <w:shd w:val="clear" w:color="auto" w:fill="F2F2F2" w:themeFill="background1" w:themeFillShade="F2"/>
          </w:tcPr>
          <w:p w:rsidR="00000000" w:rsidRDefault="00AC26C9">
            <w:pPr>
              <w:rPr>
                <w:noProof/>
              </w:rPr>
            </w:pPr>
            <w:r>
              <w:rPr>
                <w:noProof/>
              </w:rPr>
              <w:t>You will be ab</w:t>
            </w:r>
            <w:r>
              <w:rPr>
                <w:noProof/>
              </w:rPr>
              <w:t>le to see a list of your active and scheduled Zoom meetings.</w:t>
            </w:r>
          </w:p>
        </w:tc>
        <w:tc>
          <w:tcPr>
            <w:tcW w:w="7407" w:type="dxa"/>
          </w:tcPr>
          <w:p w:rsidR="00000000" w:rsidRDefault="00AC26C9">
            <w:pPr>
              <w:rPr>
                <w:lang w:val="fr-FR"/>
              </w:rPr>
            </w:pPr>
            <w:r>
              <w:rPr>
                <w:lang w:val="fr-FR"/>
              </w:rPr>
              <w:t>Vous pourrez voir une liste de vos r</w:t>
            </w:r>
            <w:r>
              <w:rPr>
                <w:lang w:val="fr-FR"/>
              </w:rPr>
              <w:t>é</w:t>
            </w:r>
            <w:r>
              <w:rPr>
                <w:lang w:val="fr-FR"/>
              </w:rPr>
              <w:t>unions Zoom actives et programm</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df11fe2c-abf6-4ce9-8b26-d96e321d3e71</w:t>
            </w:r>
          </w:p>
        </w:tc>
        <w:tc>
          <w:tcPr>
            <w:tcW w:w="7407" w:type="dxa"/>
            <w:shd w:val="clear" w:color="auto" w:fill="F2F2F2" w:themeFill="background1" w:themeFillShade="F2"/>
          </w:tcPr>
          <w:p w:rsidR="00000000" w:rsidRDefault="00AC26C9">
            <w:pPr>
              <w:rPr>
                <w:noProof/>
              </w:rPr>
            </w:pPr>
            <w:r>
              <w:rPr>
                <w:noProof/>
              </w:rPr>
              <w:t>Click the dropdown menu.</w:t>
            </w:r>
          </w:p>
        </w:tc>
        <w:tc>
          <w:tcPr>
            <w:tcW w:w="7407" w:type="dxa"/>
          </w:tcPr>
          <w:p w:rsidR="00000000" w:rsidRDefault="00AC26C9">
            <w:pPr>
              <w:rPr>
                <w:lang w:val="fr-FR"/>
              </w:rPr>
            </w:pPr>
            <w:r>
              <w:rPr>
                <w:lang w:val="fr-FR"/>
              </w:rPr>
              <w:t>Cliquez sur le menu d</w:t>
            </w:r>
            <w:r>
              <w:rPr>
                <w:lang w:val="fr-FR"/>
              </w:rPr>
              <w:t>é</w:t>
            </w:r>
            <w:r>
              <w:rPr>
                <w:lang w:val="fr-FR"/>
              </w:rPr>
              <w:t>roulant.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d07cef85-a52b-4c36-8bd5-182555d8f77c</w:t>
            </w:r>
          </w:p>
        </w:tc>
        <w:tc>
          <w:tcPr>
            <w:tcW w:w="7407" w:type="dxa"/>
            <w:shd w:val="clear" w:color="auto" w:fill="F2F2F2" w:themeFill="background1" w:themeFillShade="F2"/>
          </w:tcPr>
          <w:p w:rsidR="00000000" w:rsidRDefault="00AC26C9">
            <w:pPr>
              <w:rPr>
                <w:noProof/>
              </w:rPr>
            </w:pPr>
            <w:r>
              <w:rPr>
                <w:noProof/>
              </w:rPr>
              <w:t>Select your meeting.</w:t>
            </w:r>
          </w:p>
        </w:tc>
        <w:tc>
          <w:tcPr>
            <w:tcW w:w="7407" w:type="dxa"/>
          </w:tcPr>
          <w:p w:rsidR="00000000" w:rsidRDefault="00AC26C9">
            <w:pPr>
              <w:rPr>
                <w:lang w:val="fr-FR"/>
              </w:rPr>
            </w:pPr>
            <w:r>
              <w:rPr>
                <w:lang w:val="fr-FR"/>
              </w:rPr>
              <w:t>S</w:t>
            </w:r>
            <w:r>
              <w:rPr>
                <w:lang w:val="fr-FR"/>
              </w:rPr>
              <w:t>é</w:t>
            </w:r>
            <w:r>
              <w:rPr>
                <w:lang w:val="fr-FR"/>
              </w:rPr>
              <w:t>lectionnez votre r</w:t>
            </w:r>
            <w:r>
              <w:rPr>
                <w:lang w:val="fr-FR"/>
              </w:rPr>
              <w:t>é</w:t>
            </w:r>
            <w:r>
              <w:rPr>
                <w:lang w:val="fr-FR"/>
              </w:rPr>
              <w:t>union.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9df63c10-cd8f-426e-ba36-6744f533c20f</w:t>
            </w:r>
          </w:p>
        </w:tc>
        <w:tc>
          <w:tcPr>
            <w:tcW w:w="7407" w:type="dxa"/>
            <w:shd w:val="clear" w:color="auto" w:fill="F2F2F2" w:themeFill="background1" w:themeFillShade="F2"/>
          </w:tcPr>
          <w:p w:rsidR="00000000" w:rsidRDefault="00AC26C9">
            <w:pPr>
              <w:rPr>
                <w:noProof/>
              </w:rPr>
            </w:pPr>
            <w:r>
              <w:rPr>
                <w:noProof/>
              </w:rPr>
              <w:t xml:space="preserve">In this example, I am choosing the </w:t>
            </w:r>
            <w:r>
              <w:rPr>
                <w:rStyle w:val="mqInternal"/>
                <w:noProof/>
              </w:rPr>
              <w:t>[1}</w:t>
            </w:r>
            <w:r>
              <w:rPr>
                <w:noProof/>
              </w:rPr>
              <w:t>Test Docs Meeting</w:t>
            </w:r>
            <w:r>
              <w:rPr>
                <w:rStyle w:val="mqInternal"/>
                <w:noProof/>
              </w:rPr>
              <w:t>{2]</w:t>
            </w:r>
            <w:r>
              <w:rPr>
                <w:noProof/>
              </w:rPr>
              <w:t>.</w:t>
            </w:r>
          </w:p>
        </w:tc>
        <w:tc>
          <w:tcPr>
            <w:tcW w:w="7407" w:type="dxa"/>
          </w:tcPr>
          <w:p w:rsidR="00000000" w:rsidRDefault="00AC26C9">
            <w:pPr>
              <w:rPr>
                <w:lang w:val="fr-FR"/>
              </w:rPr>
            </w:pPr>
            <w:r>
              <w:rPr>
                <w:lang w:val="fr-FR"/>
              </w:rPr>
              <w:t xml:space="preserve">Dans cet exemple, je choisis le </w:t>
            </w:r>
            <w:r>
              <w:rPr>
                <w:rStyle w:val="mqInternal"/>
                <w:noProof/>
                <w:lang w:val="fr-FR"/>
              </w:rPr>
              <w:t>[1}</w:t>
            </w:r>
            <w:r>
              <w:rPr>
                <w:lang w:val="fr-FR"/>
              </w:rPr>
              <w:t>R</w:t>
            </w:r>
            <w:r>
              <w:rPr>
                <w:lang w:val="fr-FR"/>
              </w:rPr>
              <w:t>é</w:t>
            </w:r>
            <w:r>
              <w:rPr>
                <w:lang w:val="fr-FR"/>
              </w:rPr>
              <w:t>union de documentation de test</w:t>
            </w:r>
            <w:r>
              <w:rPr>
                <w:rStyle w:val="mqInternal"/>
                <w:noProof/>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7e2e94a6-9cda-40f7-8dd2-52cbb1bbfe5c</w:t>
            </w:r>
          </w:p>
        </w:tc>
        <w:tc>
          <w:tcPr>
            <w:tcW w:w="7407" w:type="dxa"/>
            <w:shd w:val="clear" w:color="auto" w:fill="F2F2F2" w:themeFill="background1" w:themeFillShade="F2"/>
          </w:tcPr>
          <w:p w:rsidR="00000000" w:rsidRDefault="00AC26C9">
            <w:pPr>
              <w:rPr>
                <w:noProof/>
              </w:rPr>
            </w:pPr>
            <w:r>
              <w:rPr>
                <w:noProof/>
              </w:rPr>
              <w:t>Only one integration can be added to an event at a time.</w:t>
            </w:r>
          </w:p>
        </w:tc>
        <w:tc>
          <w:tcPr>
            <w:tcW w:w="7407" w:type="dxa"/>
          </w:tcPr>
          <w:p w:rsidR="00000000" w:rsidRDefault="00AC26C9">
            <w:pPr>
              <w:rPr>
                <w:lang w:val="fr-FR"/>
              </w:rPr>
            </w:pPr>
            <w:r>
              <w:rPr>
                <w:lang w:val="fr-FR"/>
              </w:rPr>
              <w:t>Une seule int</w:t>
            </w:r>
            <w:r>
              <w:rPr>
                <w:lang w:val="fr-FR"/>
              </w:rPr>
              <w:t>é</w:t>
            </w:r>
            <w:r>
              <w:rPr>
                <w:lang w:val="fr-FR"/>
              </w:rPr>
              <w:t xml:space="preserve">gration peut </w:t>
            </w:r>
            <w:r>
              <w:rPr>
                <w:lang w:val="fr-FR"/>
              </w:rPr>
              <w:t>ê</w:t>
            </w:r>
            <w:r>
              <w:rPr>
                <w:lang w:val="fr-FR"/>
              </w:rPr>
              <w:t>tre ajout</w:t>
            </w:r>
            <w:r>
              <w:rPr>
                <w:lang w:val="fr-FR"/>
              </w:rPr>
              <w:t>é</w:t>
            </w:r>
            <w:r>
              <w:rPr>
                <w:lang w:val="fr-FR"/>
              </w:rPr>
              <w:t xml:space="preserve">e </w:t>
            </w:r>
            <w:r>
              <w:rPr>
                <w:lang w:val="fr-FR"/>
              </w:rPr>
              <w:t>à</w:t>
            </w:r>
            <w:r>
              <w:rPr>
                <w:lang w:val="fr-FR"/>
              </w:rPr>
              <w:t xml:space="preserve"> un </w:t>
            </w:r>
            <w:r>
              <w:rPr>
                <w:lang w:val="fr-FR"/>
              </w:rPr>
              <w:t>é</w:t>
            </w:r>
            <w:r>
              <w:rPr>
                <w:lang w:val="fr-FR"/>
              </w:rPr>
              <w:t>v</w:t>
            </w:r>
            <w:r>
              <w:rPr>
                <w:lang w:val="fr-FR"/>
              </w:rPr>
              <w:t>é</w:t>
            </w:r>
            <w:r>
              <w:rPr>
                <w:lang w:val="fr-FR"/>
              </w:rPr>
              <w:t xml:space="preserve">nement </w:t>
            </w:r>
            <w:r>
              <w:rPr>
                <w:lang w:val="fr-FR"/>
              </w:rPr>
              <w:t>à</w:t>
            </w:r>
            <w:r>
              <w:rPr>
                <w:lang w:val="fr-FR"/>
              </w:rPr>
              <w:t xml:space="preserve"> la fois.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72cafb38-b2bf-4cee-a636-f3a70ba0cfc9</w:t>
            </w:r>
          </w:p>
        </w:tc>
        <w:tc>
          <w:tcPr>
            <w:tcW w:w="7407" w:type="dxa"/>
            <w:shd w:val="clear" w:color="auto" w:fill="F2F2F2" w:themeFill="background1" w:themeFillShade="F2"/>
          </w:tcPr>
          <w:p w:rsidR="00000000" w:rsidRDefault="00AC26C9">
            <w:pPr>
              <w:rPr>
                <w:noProof/>
              </w:rPr>
            </w:pPr>
            <w:r>
              <w:rPr>
                <w:noProof/>
              </w:rPr>
              <w:t xml:space="preserve">To clear the integration click on the </w:t>
            </w:r>
            <w:r>
              <w:rPr>
                <w:rStyle w:val="mqInternal"/>
                <w:noProof/>
              </w:rPr>
              <w:t>[1}</w:t>
            </w:r>
            <w:r>
              <w:rPr>
                <w:noProof/>
              </w:rPr>
              <w:t>Remo</w:t>
            </w:r>
            <w:r>
              <w:rPr>
                <w:noProof/>
              </w:rPr>
              <w:t>ve Integration</w:t>
            </w:r>
            <w:r>
              <w:rPr>
                <w:rStyle w:val="mqInternal"/>
                <w:noProof/>
              </w:rPr>
              <w:t>{2]</w:t>
            </w:r>
            <w:r>
              <w:rPr>
                <w:noProof/>
              </w:rPr>
              <w:t xml:space="preserve"> button.</w:t>
            </w:r>
          </w:p>
        </w:tc>
        <w:tc>
          <w:tcPr>
            <w:tcW w:w="7407" w:type="dxa"/>
          </w:tcPr>
          <w:p w:rsidR="00000000" w:rsidRDefault="00AC26C9">
            <w:pPr>
              <w:rPr>
                <w:lang w:val="fr-FR"/>
              </w:rPr>
            </w:pPr>
            <w:r>
              <w:rPr>
                <w:lang w:val="fr-FR"/>
              </w:rPr>
              <w:t>Pour effacer l'int</w:t>
            </w:r>
            <w:r>
              <w:rPr>
                <w:lang w:val="fr-FR"/>
              </w:rPr>
              <w:t>é</w:t>
            </w:r>
            <w:r>
              <w:rPr>
                <w:lang w:val="fr-FR"/>
              </w:rPr>
              <w:t xml:space="preserve">gration, cliquez sur le </w:t>
            </w:r>
            <w:r>
              <w:rPr>
                <w:rStyle w:val="mqInternal"/>
                <w:noProof/>
                <w:lang w:val="fr-FR"/>
              </w:rPr>
              <w:t>[1}</w:t>
            </w:r>
            <w:r>
              <w:rPr>
                <w:lang w:val="fr-FR"/>
              </w:rPr>
              <w:t>Supprimer l'int</w:t>
            </w:r>
            <w:r>
              <w:rPr>
                <w:lang w:val="fr-FR"/>
              </w:rPr>
              <w:t>é</w:t>
            </w:r>
            <w:r>
              <w:rPr>
                <w:lang w:val="fr-FR"/>
              </w:rPr>
              <w:t>gration</w:t>
            </w:r>
            <w:r>
              <w:rPr>
                <w:rStyle w:val="mqInternal"/>
                <w:noProof/>
                <w:lang w:val="fr-FR"/>
              </w:rPr>
              <w:t>{2]</w:t>
            </w:r>
            <w:r>
              <w:rPr>
                <w:lang w:val="fr-FR"/>
              </w:rPr>
              <w:t xml:space="preserve"> bouton.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110b724f-e3c6-4032-89e7-4594b60dba92</w:t>
            </w:r>
          </w:p>
        </w:tc>
        <w:tc>
          <w:tcPr>
            <w:tcW w:w="7407" w:type="dxa"/>
            <w:shd w:val="clear" w:color="auto" w:fill="F2F2F2" w:themeFill="background1" w:themeFillShade="F2"/>
          </w:tcPr>
          <w:p w:rsidR="00000000" w:rsidRDefault="00AC26C9">
            <w:pPr>
              <w:rPr>
                <w:noProof/>
              </w:rPr>
            </w:pPr>
            <w:r>
              <w:rPr>
                <w:noProof/>
              </w:rPr>
              <w:t xml:space="preserve">If you want to have more than one account, you will be able to do so in the </w:t>
            </w:r>
            <w:r>
              <w:rPr>
                <w:rStyle w:val="mqInternal"/>
                <w:noProof/>
              </w:rPr>
              <w:t>[1}</w:t>
            </w:r>
            <w:r>
              <w:rPr>
                <w:noProof/>
              </w:rPr>
              <w:t>Admin &gt; Integrations</w:t>
            </w:r>
            <w:r>
              <w:rPr>
                <w:rStyle w:val="mqInternal"/>
                <w:noProof/>
              </w:rPr>
              <w:t>{2]</w:t>
            </w:r>
            <w:r>
              <w:rPr>
                <w:noProof/>
              </w:rPr>
              <w:t xml:space="preserve"> pane</w:t>
            </w:r>
            <w:r>
              <w:rPr>
                <w:noProof/>
              </w:rPr>
              <w:t>l.</w:t>
            </w:r>
          </w:p>
        </w:tc>
        <w:tc>
          <w:tcPr>
            <w:tcW w:w="7407" w:type="dxa"/>
          </w:tcPr>
          <w:p w:rsidR="00000000" w:rsidRDefault="00AC26C9">
            <w:pPr>
              <w:rPr>
                <w:lang w:val="fr-FR"/>
              </w:rPr>
            </w:pPr>
            <w:r>
              <w:rPr>
                <w:lang w:val="fr-FR"/>
              </w:rPr>
              <w:t xml:space="preserve">Si vous souhaitez avoir plusieurs comptes, vous pourrez le faire dans le </w:t>
            </w:r>
            <w:r>
              <w:rPr>
                <w:rStyle w:val="mqInternal"/>
                <w:noProof/>
                <w:lang w:val="fr-FR"/>
              </w:rPr>
              <w:t>[1}</w:t>
            </w:r>
            <w:r>
              <w:rPr>
                <w:lang w:val="fr-FR"/>
              </w:rPr>
              <w:t>Admin&gt; Int</w:t>
            </w:r>
            <w:r>
              <w:rPr>
                <w:lang w:val="fr-FR"/>
              </w:rPr>
              <w:t>é</w:t>
            </w:r>
            <w:r>
              <w:rPr>
                <w:lang w:val="fr-FR"/>
              </w:rPr>
              <w:t>grations</w:t>
            </w:r>
            <w:r>
              <w:rPr>
                <w:rStyle w:val="mqInternal"/>
                <w:noProof/>
                <w:lang w:val="fr-FR"/>
              </w:rPr>
              <w:t>{2]</w:t>
            </w:r>
            <w:r>
              <w:rPr>
                <w:lang w:val="fr-FR"/>
              </w:rPr>
              <w:t xml:space="preserve"> panneau.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655544ba-1d61-469c-a570-e4b4a5034b1e</w:t>
            </w:r>
          </w:p>
        </w:tc>
        <w:tc>
          <w:tcPr>
            <w:tcW w:w="7407" w:type="dxa"/>
            <w:shd w:val="clear" w:color="auto" w:fill="F2F2F2" w:themeFill="background1" w:themeFillShade="F2"/>
          </w:tcPr>
          <w:p w:rsidR="00000000" w:rsidRDefault="00AC26C9">
            <w:pPr>
              <w:rPr>
                <w:noProof/>
              </w:rPr>
            </w:pPr>
            <w:r>
              <w:rPr>
                <w:noProof/>
              </w:rPr>
              <w:t xml:space="preserve">Once ready to create the Live event, click on the </w:t>
            </w:r>
            <w:r>
              <w:rPr>
                <w:rStyle w:val="mqInternal"/>
                <w:noProof/>
              </w:rPr>
              <w:t>[1}</w:t>
            </w:r>
            <w:r>
              <w:rPr>
                <w:noProof/>
              </w:rPr>
              <w:t>Create Event</w:t>
            </w:r>
            <w:r>
              <w:rPr>
                <w:rStyle w:val="mqInternal"/>
                <w:noProof/>
              </w:rPr>
              <w:t>{2]</w:t>
            </w:r>
            <w:r>
              <w:rPr>
                <w:noProof/>
              </w:rPr>
              <w:t xml:space="preserve"> button.</w:t>
            </w:r>
          </w:p>
        </w:tc>
        <w:tc>
          <w:tcPr>
            <w:tcW w:w="7407" w:type="dxa"/>
          </w:tcPr>
          <w:p w:rsidR="00000000" w:rsidRDefault="00AC26C9">
            <w:pPr>
              <w:rPr>
                <w:lang w:val="fr-FR"/>
              </w:rPr>
            </w:pPr>
            <w:r>
              <w:rPr>
                <w:lang w:val="fr-FR"/>
              </w:rPr>
              <w:t>Une fois pr</w:t>
            </w:r>
            <w:r>
              <w:rPr>
                <w:lang w:val="fr-FR"/>
              </w:rPr>
              <w:t>ê</w:t>
            </w:r>
            <w:r>
              <w:rPr>
                <w:lang w:val="fr-FR"/>
              </w:rPr>
              <w:t xml:space="preserve">t </w:t>
            </w:r>
            <w:r>
              <w:rPr>
                <w:lang w:val="fr-FR"/>
              </w:rPr>
              <w:t>à</w:t>
            </w:r>
            <w:r>
              <w:rPr>
                <w:lang w:val="fr-FR"/>
              </w:rPr>
              <w:t xml:space="preserve"> cr</w:t>
            </w:r>
            <w:r>
              <w:rPr>
                <w:lang w:val="fr-FR"/>
              </w:rPr>
              <w:t>é</w:t>
            </w:r>
            <w:r>
              <w:rPr>
                <w:lang w:val="fr-FR"/>
              </w:rPr>
              <w:t>er l'</w:t>
            </w:r>
            <w:r>
              <w:rPr>
                <w:lang w:val="fr-FR"/>
              </w:rPr>
              <w:t>é</w:t>
            </w:r>
            <w:r>
              <w:rPr>
                <w:lang w:val="fr-FR"/>
              </w:rPr>
              <w:t>v</w:t>
            </w:r>
            <w:r>
              <w:rPr>
                <w:lang w:val="fr-FR"/>
              </w:rPr>
              <w:t>é</w:t>
            </w:r>
            <w:r>
              <w:rPr>
                <w:lang w:val="fr-FR"/>
              </w:rPr>
              <w:t xml:space="preserve">nement en direct, cliquez sur le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è</w:t>
            </w:r>
            <w:r>
              <w:rPr>
                <w:lang w:val="fr-FR"/>
              </w:rPr>
              <w:t>nement</w:t>
            </w:r>
            <w:r>
              <w:rPr>
                <w:rStyle w:val="mqInternal"/>
                <w:noProof/>
                <w:lang w:val="fr-FR"/>
              </w:rPr>
              <w:t>{2]</w:t>
            </w:r>
            <w:r>
              <w:rPr>
                <w:lang w:val="fr-FR"/>
              </w:rPr>
              <w:t xml:space="preserve"> bouton.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739135a2-651b-4ef8-8dfd-2420d78b9119</w:t>
            </w:r>
          </w:p>
        </w:tc>
        <w:tc>
          <w:tcPr>
            <w:tcW w:w="7407" w:type="dxa"/>
            <w:shd w:val="clear" w:color="auto" w:fill="F2F2F2" w:themeFill="background1" w:themeFillShade="F2"/>
          </w:tcPr>
          <w:p w:rsidR="00000000" w:rsidRDefault="00AC26C9">
            <w:pPr>
              <w:rPr>
                <w:noProof/>
              </w:rPr>
            </w:pPr>
            <w:r>
              <w:rPr>
                <w:noProof/>
              </w:rPr>
              <w:t xml:space="preserve">In the </w:t>
            </w:r>
            <w:r>
              <w:rPr>
                <w:rStyle w:val="mqInternal"/>
                <w:noProof/>
              </w:rPr>
              <w:t>[1}</w:t>
            </w:r>
            <w:r>
              <w:rPr>
                <w:noProof/>
              </w:rPr>
              <w:t>Control Room</w:t>
            </w:r>
            <w:r>
              <w:rPr>
                <w:rStyle w:val="mqInternal"/>
                <w:noProof/>
              </w:rPr>
              <w:t>{2]</w:t>
            </w:r>
            <w:r>
              <w:rPr>
                <w:noProof/>
              </w:rPr>
              <w:t>, there will be a tabbed option to stream your meeting from Zoom.</w:t>
            </w:r>
          </w:p>
        </w:tc>
        <w:tc>
          <w:tcPr>
            <w:tcW w:w="7407" w:type="dxa"/>
          </w:tcPr>
          <w:p w:rsidR="00000000" w:rsidRDefault="00AC26C9">
            <w:pPr>
              <w:rPr>
                <w:lang w:val="fr-FR"/>
              </w:rPr>
            </w:pPr>
            <w:r>
              <w:rPr>
                <w:lang w:val="fr-FR"/>
              </w:rPr>
              <w:t xml:space="preserve">Dans le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 xml:space="preserve"> , il y aura une option </w:t>
            </w:r>
            <w:r>
              <w:rPr>
                <w:lang w:val="fr-FR"/>
              </w:rPr>
              <w:t>à</w:t>
            </w:r>
            <w:r>
              <w:rPr>
                <w:lang w:val="fr-FR"/>
              </w:rPr>
              <w:t xml:space="preserve"> onglets pour diffuser votre r</w:t>
            </w:r>
            <w:r>
              <w:rPr>
                <w:lang w:val="fr-FR"/>
              </w:rPr>
              <w:t>é</w:t>
            </w:r>
            <w:r>
              <w:rPr>
                <w:lang w:val="fr-FR"/>
              </w:rPr>
              <w:t xml:space="preserve">union </w:t>
            </w:r>
            <w:r>
              <w:rPr>
                <w:lang w:val="fr-FR"/>
              </w:rPr>
              <w:t>à</w:t>
            </w:r>
            <w:r>
              <w:rPr>
                <w:lang w:val="fr-FR"/>
              </w:rPr>
              <w:t xml:space="preserve"> partir de Zoom.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95ce174b-99b3-43c2-be1f-28715208793a</w:t>
            </w:r>
          </w:p>
        </w:tc>
        <w:tc>
          <w:tcPr>
            <w:tcW w:w="7407" w:type="dxa"/>
            <w:shd w:val="clear" w:color="auto" w:fill="F2F2F2" w:themeFill="background1" w:themeFillShade="F2"/>
          </w:tcPr>
          <w:p w:rsidR="00000000" w:rsidRDefault="00AC26C9">
            <w:pPr>
              <w:rPr>
                <w:noProof/>
              </w:rPr>
            </w:pPr>
            <w:r>
              <w:rPr>
                <w:noProof/>
              </w:rPr>
              <w:t>If you prefer not to use the integration source, switch back to the Ingest URL tab in the top left part.</w:t>
            </w:r>
          </w:p>
        </w:tc>
        <w:tc>
          <w:tcPr>
            <w:tcW w:w="7407" w:type="dxa"/>
          </w:tcPr>
          <w:p w:rsidR="00000000" w:rsidRDefault="00AC26C9">
            <w:pPr>
              <w:rPr>
                <w:lang w:val="fr-FR"/>
              </w:rPr>
            </w:pPr>
            <w:r>
              <w:rPr>
                <w:lang w:val="fr-FR"/>
              </w:rPr>
              <w:t>Si vous pr</w:t>
            </w:r>
            <w:r>
              <w:rPr>
                <w:lang w:val="fr-FR"/>
              </w:rPr>
              <w:t>é</w:t>
            </w:r>
            <w:r>
              <w:rPr>
                <w:lang w:val="fr-FR"/>
              </w:rPr>
              <w:t>f</w:t>
            </w:r>
            <w:r>
              <w:rPr>
                <w:lang w:val="fr-FR"/>
              </w:rPr>
              <w:t>é</w:t>
            </w:r>
            <w:r>
              <w:rPr>
                <w:lang w:val="fr-FR"/>
              </w:rPr>
              <w:t>rez ne pas utiliser la source d'int</w:t>
            </w:r>
            <w:r>
              <w:rPr>
                <w:lang w:val="fr-FR"/>
              </w:rPr>
              <w:t>é</w:t>
            </w:r>
            <w:r>
              <w:rPr>
                <w:lang w:val="fr-FR"/>
              </w:rPr>
              <w:t>grati</w:t>
            </w:r>
            <w:r>
              <w:rPr>
                <w:lang w:val="fr-FR"/>
              </w:rPr>
              <w:t xml:space="preserve">on, revenez </w:t>
            </w:r>
            <w:r>
              <w:rPr>
                <w:lang w:val="fr-FR"/>
              </w:rPr>
              <w:t>à</w:t>
            </w:r>
            <w:r>
              <w:rPr>
                <w:lang w:val="fr-FR"/>
              </w:rPr>
              <w:t xml:space="preserve"> l'onglet Ingest URL dans la partie sup</w:t>
            </w:r>
            <w:r>
              <w:rPr>
                <w:lang w:val="fr-FR"/>
              </w:rPr>
              <w:t>é</w:t>
            </w:r>
            <w:r>
              <w:rPr>
                <w:lang w:val="fr-FR"/>
              </w:rPr>
              <w:t>rieure gauche.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48ef37cb-d5a2-4f22-8715-dc01580fa044</w:t>
            </w:r>
          </w:p>
        </w:tc>
        <w:tc>
          <w:tcPr>
            <w:tcW w:w="7407" w:type="dxa"/>
            <w:shd w:val="clear" w:color="auto" w:fill="F2F2F2" w:themeFill="background1" w:themeFillShade="F2"/>
          </w:tcPr>
          <w:p w:rsidR="00000000" w:rsidRDefault="00AC26C9">
            <w:pPr>
              <w:rPr>
                <w:noProof/>
              </w:rPr>
            </w:pPr>
            <w:r>
              <w:rPr>
                <w:noProof/>
              </w:rPr>
              <w:t xml:space="preserve">If your Zoom meeting was recently created, try syncing with Zoom again using the </w:t>
            </w:r>
            <w:r>
              <w:rPr>
                <w:rStyle w:val="mqInternal"/>
                <w:noProof/>
              </w:rPr>
              <w:t>[1}</w:t>
            </w:r>
            <w:r>
              <w:rPr>
                <w:noProof/>
              </w:rPr>
              <w:t>Sync</w:t>
            </w:r>
            <w:r>
              <w:rPr>
                <w:rStyle w:val="mqInternal"/>
                <w:noProof/>
              </w:rPr>
              <w:t>{2]</w:t>
            </w:r>
            <w:r>
              <w:rPr>
                <w:noProof/>
              </w:rPr>
              <w:t xml:space="preserve"> button.</w:t>
            </w:r>
          </w:p>
        </w:tc>
        <w:tc>
          <w:tcPr>
            <w:tcW w:w="7407" w:type="dxa"/>
          </w:tcPr>
          <w:p w:rsidR="00000000" w:rsidRDefault="00AC26C9">
            <w:pPr>
              <w:rPr>
                <w:lang w:val="fr-FR"/>
              </w:rPr>
            </w:pPr>
            <w:r>
              <w:rPr>
                <w:lang w:val="fr-FR"/>
              </w:rPr>
              <w:t>Si votre r</w:t>
            </w:r>
            <w:r>
              <w:rPr>
                <w:lang w:val="fr-FR"/>
              </w:rPr>
              <w:t>é</w:t>
            </w:r>
            <w:r>
              <w:rPr>
                <w:lang w:val="fr-FR"/>
              </w:rPr>
              <w:t xml:space="preserve">union Zoom a </w:t>
            </w:r>
            <w:r>
              <w:rPr>
                <w:lang w:val="fr-FR"/>
              </w:rPr>
              <w:t>é</w:t>
            </w:r>
            <w:r>
              <w:rPr>
                <w:lang w:val="fr-FR"/>
              </w:rPr>
              <w:t>t</w:t>
            </w:r>
            <w:r>
              <w:rPr>
                <w:lang w:val="fr-FR"/>
              </w:rPr>
              <w:t>é</w:t>
            </w:r>
            <w:r>
              <w:rPr>
                <w:lang w:val="fr-FR"/>
              </w:rPr>
              <w:t xml:space="preserve"> cr</w:t>
            </w:r>
            <w:r>
              <w:rPr>
                <w:lang w:val="fr-FR"/>
              </w:rPr>
              <w:t>éé</w:t>
            </w:r>
            <w:r>
              <w:rPr>
                <w:lang w:val="fr-FR"/>
              </w:rPr>
              <w:t>e r</w:t>
            </w:r>
            <w:r>
              <w:rPr>
                <w:lang w:val="fr-FR"/>
              </w:rPr>
              <w:t>é</w:t>
            </w:r>
            <w:r>
              <w:rPr>
                <w:lang w:val="fr-FR"/>
              </w:rPr>
              <w:t xml:space="preserve">cemment, essayez </w:t>
            </w:r>
            <w:r>
              <w:rPr>
                <w:lang w:val="fr-FR"/>
              </w:rPr>
              <w:t>à</w:t>
            </w:r>
            <w:r>
              <w:rPr>
                <w:lang w:val="fr-FR"/>
              </w:rPr>
              <w:t xml:space="preserve"> nouveau de la synchroniser avec Zoom </w:t>
            </w:r>
            <w:r>
              <w:rPr>
                <w:lang w:val="fr-FR"/>
              </w:rPr>
              <w:t>à</w:t>
            </w:r>
            <w:r>
              <w:rPr>
                <w:lang w:val="fr-FR"/>
              </w:rPr>
              <w:t xml:space="preserve"> l'aide du </w:t>
            </w:r>
            <w:r>
              <w:rPr>
                <w:rStyle w:val="mqInternal"/>
                <w:noProof/>
                <w:lang w:val="fr-FR"/>
              </w:rPr>
              <w:t>[1}</w:t>
            </w:r>
            <w:r>
              <w:rPr>
                <w:lang w:val="fr-FR"/>
              </w:rPr>
              <w:t>Synchroniser</w:t>
            </w:r>
            <w:r>
              <w:rPr>
                <w:rStyle w:val="mqInternal"/>
                <w:noProof/>
                <w:lang w:val="fr-FR"/>
              </w:rPr>
              <w:t>{2]</w:t>
            </w:r>
            <w:r>
              <w:rPr>
                <w:lang w:val="fr-FR"/>
              </w:rPr>
              <w:t xml:space="preserve"> bouton.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2f975670-76ce-453b-8d53-59cf668b5031</w:t>
            </w:r>
          </w:p>
        </w:tc>
        <w:tc>
          <w:tcPr>
            <w:tcW w:w="7407" w:type="dxa"/>
            <w:shd w:val="clear" w:color="auto" w:fill="F2F2F2" w:themeFill="background1" w:themeFillShade="F2"/>
          </w:tcPr>
          <w:p w:rsidR="00000000" w:rsidRDefault="00AC26C9">
            <w:pPr>
              <w:rPr>
                <w:noProof/>
              </w:rPr>
            </w:pPr>
            <w:r>
              <w:rPr>
                <w:noProof/>
              </w:rPr>
              <w:t xml:space="preserve">If your meeting is still not showing up after syncing, try verifying that your meeting is </w:t>
            </w:r>
            <w:r>
              <w:rPr>
                <w:rStyle w:val="mqInternal"/>
                <w:noProof/>
              </w:rPr>
              <w:t>[1}</w:t>
            </w:r>
            <w:r>
              <w:rPr>
                <w:noProof/>
              </w:rPr>
              <w:t>Scheduled</w:t>
            </w:r>
            <w:r>
              <w:rPr>
                <w:rStyle w:val="mqInternal"/>
                <w:noProof/>
              </w:rPr>
              <w:t>{2]</w:t>
            </w:r>
            <w:r>
              <w:rPr>
                <w:noProof/>
              </w:rPr>
              <w:t xml:space="preserve"> in Zoom and t</w:t>
            </w:r>
            <w:r>
              <w:rPr>
                <w:noProof/>
              </w:rPr>
              <w:t>hat you have fewer than 30 meetings scheduled.</w:t>
            </w:r>
          </w:p>
        </w:tc>
        <w:tc>
          <w:tcPr>
            <w:tcW w:w="7407" w:type="dxa"/>
          </w:tcPr>
          <w:p w:rsidR="00000000" w:rsidRDefault="00AC26C9">
            <w:pPr>
              <w:rPr>
                <w:lang w:val="fr-FR"/>
              </w:rPr>
            </w:pPr>
            <w:r>
              <w:rPr>
                <w:lang w:val="fr-FR"/>
              </w:rPr>
              <w:t>Si votre r</w:t>
            </w:r>
            <w:r>
              <w:rPr>
                <w:lang w:val="fr-FR"/>
              </w:rPr>
              <w:t>é</w:t>
            </w:r>
            <w:r>
              <w:rPr>
                <w:lang w:val="fr-FR"/>
              </w:rPr>
              <w:t>union ne s'affiche toujours pas apr</w:t>
            </w:r>
            <w:r>
              <w:rPr>
                <w:lang w:val="fr-FR"/>
              </w:rPr>
              <w:t>è</w:t>
            </w:r>
            <w:r>
              <w:rPr>
                <w:lang w:val="fr-FR"/>
              </w:rPr>
              <w:t>s la synchronisation, essayez de v</w:t>
            </w:r>
            <w:r>
              <w:rPr>
                <w:lang w:val="fr-FR"/>
              </w:rPr>
              <w:t>é</w:t>
            </w:r>
            <w:r>
              <w:rPr>
                <w:lang w:val="fr-FR"/>
              </w:rPr>
              <w:t>rifier que votre r</w:t>
            </w:r>
            <w:r>
              <w:rPr>
                <w:lang w:val="fr-FR"/>
              </w:rPr>
              <w:t>é</w:t>
            </w:r>
            <w:r>
              <w:rPr>
                <w:lang w:val="fr-FR"/>
              </w:rPr>
              <w:t xml:space="preserve">union est </w:t>
            </w:r>
            <w:r>
              <w:rPr>
                <w:rStyle w:val="mqInternal"/>
                <w:noProof/>
                <w:lang w:val="fr-FR"/>
              </w:rPr>
              <w:t>[1}</w:t>
            </w:r>
            <w:r>
              <w:rPr>
                <w:lang w:val="fr-FR"/>
              </w:rPr>
              <w:t>Programm</w:t>
            </w:r>
            <w:r>
              <w:rPr>
                <w:lang w:val="fr-FR"/>
              </w:rPr>
              <w:t>é</w:t>
            </w:r>
            <w:r>
              <w:rPr>
                <w:rStyle w:val="mqInternal"/>
                <w:noProof/>
                <w:lang w:val="fr-FR"/>
              </w:rPr>
              <w:t>{2]</w:t>
            </w:r>
            <w:r>
              <w:rPr>
                <w:lang w:val="fr-FR"/>
              </w:rPr>
              <w:t xml:space="preserve"> dans Zoom et que vous avez moins de 30 r</w:t>
            </w:r>
            <w:r>
              <w:rPr>
                <w:lang w:val="fr-FR"/>
              </w:rPr>
              <w:t>é</w:t>
            </w:r>
            <w:r>
              <w:rPr>
                <w:lang w:val="fr-FR"/>
              </w:rPr>
              <w:t>unions programm</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383ec8ec-ad80-4e7d-b7ff-f866519b8ab5</w:t>
            </w:r>
          </w:p>
        </w:tc>
        <w:tc>
          <w:tcPr>
            <w:tcW w:w="7407" w:type="dxa"/>
            <w:shd w:val="clear" w:color="auto" w:fill="F2F2F2" w:themeFill="background1" w:themeFillShade="F2"/>
          </w:tcPr>
          <w:p w:rsidR="00000000" w:rsidRDefault="00AC26C9">
            <w:pPr>
              <w:rPr>
                <w:noProof/>
              </w:rPr>
            </w:pPr>
            <w:r>
              <w:rPr>
                <w:noProof/>
              </w:rPr>
              <w:t xml:space="preserve">Head on to your </w:t>
            </w:r>
            <w:r>
              <w:rPr>
                <w:rStyle w:val="mqInternal"/>
                <w:noProof/>
              </w:rPr>
              <w:t>[1}</w:t>
            </w:r>
            <w:r>
              <w:rPr>
                <w:noProof/>
              </w:rPr>
              <w:t>Zoom meeting</w:t>
            </w:r>
            <w:r>
              <w:rPr>
                <w:rStyle w:val="mqInternal"/>
                <w:noProof/>
              </w:rPr>
              <w:t>{2]</w:t>
            </w:r>
            <w:r>
              <w:rPr>
                <w:noProof/>
              </w:rPr>
              <w:t xml:space="preserve"> account.</w:t>
            </w:r>
          </w:p>
        </w:tc>
        <w:tc>
          <w:tcPr>
            <w:tcW w:w="7407" w:type="dxa"/>
          </w:tcPr>
          <w:p w:rsidR="00000000" w:rsidRDefault="00AC26C9">
            <w:pPr>
              <w:rPr>
                <w:lang w:val="fr-FR"/>
              </w:rPr>
            </w:pPr>
            <w:r>
              <w:rPr>
                <w:lang w:val="fr-FR"/>
              </w:rPr>
              <w:t xml:space="preserve">Dirigez-vous vers votre </w:t>
            </w:r>
            <w:r>
              <w:rPr>
                <w:rStyle w:val="mqInternal"/>
                <w:noProof/>
                <w:lang w:val="fr-FR"/>
              </w:rPr>
              <w:t>[1}</w:t>
            </w:r>
            <w:r>
              <w:rPr>
                <w:lang w:val="fr-FR"/>
              </w:rPr>
              <w:t>R</w:t>
            </w:r>
            <w:r>
              <w:rPr>
                <w:lang w:val="fr-FR"/>
              </w:rPr>
              <w:t>é</w:t>
            </w:r>
            <w:r>
              <w:rPr>
                <w:lang w:val="fr-FR"/>
              </w:rPr>
              <w:t>union Zoom</w:t>
            </w:r>
            <w:r>
              <w:rPr>
                <w:rStyle w:val="mqInternal"/>
                <w:noProof/>
                <w:lang w:val="fr-FR"/>
              </w:rPr>
              <w:t>{2]</w:t>
            </w:r>
            <w:r>
              <w:rPr>
                <w:lang w:val="fr-FR"/>
              </w:rPr>
              <w:t xml:space="preserv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f65d92f8-e42c-44e8-bdbc-abf213fcb093</w:t>
            </w:r>
          </w:p>
        </w:tc>
        <w:tc>
          <w:tcPr>
            <w:tcW w:w="7407" w:type="dxa"/>
            <w:shd w:val="clear" w:color="auto" w:fill="F2F2F2" w:themeFill="background1" w:themeFillShade="F2"/>
          </w:tcPr>
          <w:p w:rsidR="00000000" w:rsidRDefault="00AC26C9">
            <w:pPr>
              <w:rPr>
                <w:noProof/>
              </w:rPr>
            </w:pPr>
            <w:r>
              <w:rPr>
                <w:noProof/>
              </w:rPr>
              <w:t xml:space="preserve">Click the blue </w:t>
            </w:r>
            <w:r>
              <w:rPr>
                <w:rStyle w:val="mqInternal"/>
                <w:noProof/>
              </w:rPr>
              <w:t>[1}</w:t>
            </w:r>
            <w:r>
              <w:rPr>
                <w:noProof/>
              </w:rPr>
              <w:t>Start</w:t>
            </w:r>
            <w:r>
              <w:rPr>
                <w:rStyle w:val="mqInternal"/>
                <w:noProof/>
              </w:rPr>
              <w:t>{2]</w:t>
            </w:r>
            <w:r>
              <w:rPr>
                <w:noProof/>
              </w:rPr>
              <w:t xml:space="preserve"> button to start your meeting.</w:t>
            </w:r>
          </w:p>
        </w:tc>
        <w:tc>
          <w:tcPr>
            <w:tcW w:w="7407" w:type="dxa"/>
          </w:tcPr>
          <w:p w:rsidR="00000000" w:rsidRDefault="00AC26C9">
            <w:pPr>
              <w:rPr>
                <w:lang w:val="fr-FR"/>
              </w:rPr>
            </w:pPr>
            <w:r>
              <w:rPr>
                <w:lang w:val="fr-FR"/>
              </w:rPr>
              <w:t xml:space="preserve">Cliquez sur le bleu </w:t>
            </w:r>
            <w:r>
              <w:rPr>
                <w:rStyle w:val="mqInternal"/>
                <w:noProof/>
                <w:lang w:val="fr-FR"/>
              </w:rPr>
              <w:t>[1}</w:t>
            </w:r>
            <w:r>
              <w:rPr>
                <w:lang w:val="fr-FR"/>
              </w:rPr>
              <w:t>D</w:t>
            </w:r>
            <w:r>
              <w:rPr>
                <w:lang w:val="fr-FR"/>
              </w:rPr>
              <w:t>é</w:t>
            </w:r>
            <w:r>
              <w:rPr>
                <w:lang w:val="fr-FR"/>
              </w:rPr>
              <w:t>marrer</w:t>
            </w:r>
            <w:r>
              <w:rPr>
                <w:rStyle w:val="mqInternal"/>
                <w:noProof/>
                <w:lang w:val="fr-FR"/>
              </w:rPr>
              <w:t>{2]</w:t>
            </w:r>
            <w:r>
              <w:rPr>
                <w:lang w:val="fr-FR"/>
              </w:rPr>
              <w:t xml:space="preserve"> bouton pour d</w:t>
            </w:r>
            <w:r>
              <w:rPr>
                <w:lang w:val="fr-FR"/>
              </w:rPr>
              <w:t>é</w:t>
            </w:r>
            <w:r>
              <w:rPr>
                <w:lang w:val="fr-FR"/>
              </w:rPr>
              <w:t>marrer votre r</w:t>
            </w:r>
            <w:r>
              <w:rPr>
                <w:lang w:val="fr-FR"/>
              </w:rPr>
              <w:t>é</w:t>
            </w:r>
            <w:r>
              <w:rPr>
                <w:lang w:val="fr-FR"/>
              </w:rPr>
              <w:t>union.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79afed41-39ce-4cf5-ade5-1c20d15e0ac6</w:t>
            </w:r>
          </w:p>
        </w:tc>
        <w:tc>
          <w:tcPr>
            <w:tcW w:w="7407" w:type="dxa"/>
            <w:shd w:val="clear" w:color="auto" w:fill="F2F2F2" w:themeFill="background1" w:themeFillShade="F2"/>
          </w:tcPr>
          <w:p w:rsidR="00000000" w:rsidRDefault="00AC26C9">
            <w:pPr>
              <w:rPr>
                <w:noProof/>
              </w:rPr>
            </w:pPr>
            <w:r>
              <w:rPr>
                <w:noProof/>
              </w:rPr>
              <w:t>Due to a Zoom limitation, before starting to broadcast the Zoom meeting to Brightcove Live, the Zoom meeting has to be started.</w:t>
            </w:r>
          </w:p>
        </w:tc>
        <w:tc>
          <w:tcPr>
            <w:tcW w:w="7407" w:type="dxa"/>
          </w:tcPr>
          <w:p w:rsidR="00000000" w:rsidRDefault="00AC26C9">
            <w:pPr>
              <w:rPr>
                <w:lang w:val="fr-FR"/>
              </w:rPr>
            </w:pPr>
            <w:r>
              <w:rPr>
                <w:lang w:val="fr-FR"/>
              </w:rPr>
              <w:t>En raison d'une limitation du zoom, avan</w:t>
            </w:r>
            <w:r>
              <w:rPr>
                <w:lang w:val="fr-FR"/>
              </w:rPr>
              <w:t xml:space="preserve">t de commencer </w:t>
            </w:r>
            <w:r>
              <w:rPr>
                <w:lang w:val="fr-FR"/>
              </w:rPr>
              <w:t>à</w:t>
            </w:r>
            <w:r>
              <w:rPr>
                <w:lang w:val="fr-FR"/>
              </w:rPr>
              <w:t xml:space="preserve"> diffuser la r</w:t>
            </w:r>
            <w:r>
              <w:rPr>
                <w:lang w:val="fr-FR"/>
              </w:rPr>
              <w:t>é</w:t>
            </w:r>
            <w:r>
              <w:rPr>
                <w:lang w:val="fr-FR"/>
              </w:rPr>
              <w:t>union Zoom sur Brightcove Live, la r</w:t>
            </w:r>
            <w:r>
              <w:rPr>
                <w:lang w:val="fr-FR"/>
              </w:rPr>
              <w:t>é</w:t>
            </w:r>
            <w:r>
              <w:rPr>
                <w:lang w:val="fr-FR"/>
              </w:rPr>
              <w:t xml:space="preserve">union Zoom doit </w:t>
            </w:r>
            <w:r>
              <w:rPr>
                <w:lang w:val="fr-FR"/>
              </w:rPr>
              <w:t>ê</w:t>
            </w:r>
            <w:r>
              <w:rPr>
                <w:lang w:val="fr-FR"/>
              </w:rPr>
              <w:t>tre d</w:t>
            </w:r>
            <w:r>
              <w:rPr>
                <w:lang w:val="fr-FR"/>
              </w:rPr>
              <w:t>é</w:t>
            </w:r>
            <w:r>
              <w:rPr>
                <w:lang w:val="fr-FR"/>
              </w:rPr>
              <w:t>marr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548c57d4-abe4-40cd-8cbe-b4a2924df2c4</w:t>
            </w:r>
          </w:p>
        </w:tc>
        <w:tc>
          <w:tcPr>
            <w:tcW w:w="7407" w:type="dxa"/>
            <w:shd w:val="clear" w:color="auto" w:fill="F2F2F2" w:themeFill="background1" w:themeFillShade="F2"/>
          </w:tcPr>
          <w:p w:rsidR="00000000" w:rsidRDefault="00AC26C9">
            <w:pPr>
              <w:rPr>
                <w:noProof/>
              </w:rPr>
            </w:pPr>
            <w:r>
              <w:rPr>
                <w:noProof/>
              </w:rPr>
              <w:t xml:space="preserve">Back In the Brightcove Live </w:t>
            </w:r>
            <w:r>
              <w:rPr>
                <w:rStyle w:val="mqInternal"/>
                <w:noProof/>
              </w:rPr>
              <w:t>[1}</w:t>
            </w:r>
            <w:r>
              <w:rPr>
                <w:noProof/>
              </w:rPr>
              <w:t>Control Room</w:t>
            </w:r>
            <w:r>
              <w:rPr>
                <w:rStyle w:val="mqInternal"/>
                <w:noProof/>
              </w:rPr>
              <w:t>{2]</w:t>
            </w:r>
            <w:r>
              <w:rPr>
                <w:noProof/>
              </w:rPr>
              <w:t xml:space="preserve">, click the </w:t>
            </w:r>
            <w:r>
              <w:rPr>
                <w:rStyle w:val="mqInternal"/>
                <w:noProof/>
              </w:rPr>
              <w:t>[1}</w:t>
            </w:r>
            <w:r>
              <w:rPr>
                <w:noProof/>
              </w:rPr>
              <w:t>Start Broadcasting</w:t>
            </w:r>
            <w:r>
              <w:rPr>
                <w:rStyle w:val="mqInternal"/>
                <w:noProof/>
              </w:rPr>
              <w:t>{2]</w:t>
            </w:r>
            <w:r>
              <w:rPr>
                <w:noProof/>
              </w:rPr>
              <w:t xml:space="preserve"> button.</w:t>
            </w:r>
          </w:p>
        </w:tc>
        <w:tc>
          <w:tcPr>
            <w:tcW w:w="7407" w:type="dxa"/>
          </w:tcPr>
          <w:p w:rsidR="00000000" w:rsidRDefault="00AC26C9">
            <w:pPr>
              <w:rPr>
                <w:lang w:val="fr-FR"/>
              </w:rPr>
            </w:pPr>
            <w:r>
              <w:rPr>
                <w:lang w:val="fr-FR"/>
              </w:rPr>
              <w:t>De retour dans le Bright</w:t>
            </w:r>
            <w:r>
              <w:rPr>
                <w:lang w:val="fr-FR"/>
              </w:rPr>
              <w:t xml:space="preserve">cove Live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 xml:space="preserve"> , clique le </w:t>
            </w:r>
            <w:r>
              <w:rPr>
                <w:rStyle w:val="mqInternal"/>
                <w:noProof/>
                <w:lang w:val="fr-FR"/>
              </w:rPr>
              <w:t>[1}</w:t>
            </w:r>
            <w:r>
              <w:rPr>
                <w:lang w:val="fr-FR"/>
              </w:rPr>
              <w:t xml:space="preserve">Commencer </w:t>
            </w:r>
            <w:r>
              <w:rPr>
                <w:lang w:val="fr-FR"/>
              </w:rPr>
              <w:t>à</w:t>
            </w:r>
            <w:r>
              <w:rPr>
                <w:lang w:val="fr-FR"/>
              </w:rPr>
              <w:t xml:space="preserve"> diffuser</w:t>
            </w:r>
            <w:r>
              <w:rPr>
                <w:rStyle w:val="mqInternal"/>
                <w:noProof/>
                <w:lang w:val="fr-FR"/>
              </w:rPr>
              <w:t>{2]</w:t>
            </w:r>
            <w:r>
              <w:rPr>
                <w:lang w:val="fr-FR"/>
              </w:rPr>
              <w:t xml:space="preserve"> bouton.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4eed553d-6fec-460a-b560-b909484f4e36</w:t>
            </w:r>
          </w:p>
        </w:tc>
        <w:tc>
          <w:tcPr>
            <w:tcW w:w="7407" w:type="dxa"/>
            <w:shd w:val="clear" w:color="auto" w:fill="F2F2F2" w:themeFill="background1" w:themeFillShade="F2"/>
          </w:tcPr>
          <w:p w:rsidR="00000000" w:rsidRDefault="00AC26C9">
            <w:pPr>
              <w:rPr>
                <w:noProof/>
              </w:rPr>
            </w:pPr>
            <w:r>
              <w:rPr>
                <w:noProof/>
              </w:rPr>
              <w:t xml:space="preserve">After the last step, you will be able to see your Zoom Meeting in the </w:t>
            </w:r>
            <w:r>
              <w:rPr>
                <w:rStyle w:val="mqInternal"/>
                <w:noProof/>
              </w:rPr>
              <w:t>[1}</w:t>
            </w:r>
            <w:r>
              <w:rPr>
                <w:noProof/>
              </w:rPr>
              <w:t>Control Room</w:t>
            </w:r>
            <w:r>
              <w:rPr>
                <w:rStyle w:val="mqInternal"/>
                <w:noProof/>
              </w:rPr>
              <w:t>{2]</w:t>
            </w:r>
            <w:r>
              <w:rPr>
                <w:noProof/>
              </w:rPr>
              <w:t>.</w:t>
            </w:r>
          </w:p>
        </w:tc>
        <w:tc>
          <w:tcPr>
            <w:tcW w:w="7407" w:type="dxa"/>
          </w:tcPr>
          <w:p w:rsidR="00000000" w:rsidRDefault="00AC26C9">
            <w:pPr>
              <w:rPr>
                <w:lang w:val="fr-FR"/>
              </w:rPr>
            </w:pPr>
            <w:r>
              <w:rPr>
                <w:lang w:val="fr-FR"/>
              </w:rPr>
              <w:t>Apr</w:t>
            </w:r>
            <w:r>
              <w:rPr>
                <w:lang w:val="fr-FR"/>
              </w:rPr>
              <w:t>è</w:t>
            </w:r>
            <w:r>
              <w:rPr>
                <w:lang w:val="fr-FR"/>
              </w:rPr>
              <w:t>s la derni</w:t>
            </w:r>
            <w:r>
              <w:rPr>
                <w:lang w:val="fr-FR"/>
              </w:rPr>
              <w:t>è</w:t>
            </w:r>
            <w:r>
              <w:rPr>
                <w:lang w:val="fr-FR"/>
              </w:rPr>
              <w:t xml:space="preserve">re </w:t>
            </w:r>
            <w:r>
              <w:rPr>
                <w:lang w:val="fr-FR"/>
              </w:rPr>
              <w:t>é</w:t>
            </w:r>
            <w:r>
              <w:rPr>
                <w:lang w:val="fr-FR"/>
              </w:rPr>
              <w:t>tape, vous pourrez voir votre r</w:t>
            </w:r>
            <w:r>
              <w:rPr>
                <w:lang w:val="fr-FR"/>
              </w:rPr>
              <w:t>é</w:t>
            </w:r>
            <w:r>
              <w:rPr>
                <w:lang w:val="fr-FR"/>
              </w:rPr>
              <w:t xml:space="preserve">union Zoom dans le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5d38b570-74db-4766-9b32-4d34431298f2</w:t>
            </w:r>
          </w:p>
        </w:tc>
        <w:tc>
          <w:tcPr>
            <w:tcW w:w="7407" w:type="dxa"/>
            <w:shd w:val="clear" w:color="auto" w:fill="F2F2F2" w:themeFill="background1" w:themeFillShade="F2"/>
          </w:tcPr>
          <w:p w:rsidR="00000000" w:rsidRDefault="00AC26C9">
            <w:pPr>
              <w:rPr>
                <w:noProof/>
              </w:rPr>
            </w:pPr>
            <w:r>
              <w:rPr>
                <w:noProof/>
              </w:rPr>
              <w:t>At any time during the Zoom Meeting, you can stop and restart broadcasting.</w:t>
            </w:r>
          </w:p>
        </w:tc>
        <w:tc>
          <w:tcPr>
            <w:tcW w:w="7407" w:type="dxa"/>
          </w:tcPr>
          <w:p w:rsidR="00000000" w:rsidRDefault="00AC26C9">
            <w:pPr>
              <w:rPr>
                <w:lang w:val="fr-FR"/>
              </w:rPr>
            </w:pPr>
            <w:r>
              <w:rPr>
                <w:lang w:val="fr-FR"/>
              </w:rPr>
              <w:t>À</w:t>
            </w:r>
            <w:r>
              <w:rPr>
                <w:lang w:val="fr-FR"/>
              </w:rPr>
              <w:t xml:space="preserve"> tout moment pendant la r</w:t>
            </w:r>
            <w:r>
              <w:rPr>
                <w:lang w:val="fr-FR"/>
              </w:rPr>
              <w:t>é</w:t>
            </w:r>
            <w:r>
              <w:rPr>
                <w:lang w:val="fr-FR"/>
              </w:rPr>
              <w:t>union Zoom, vous pouvez arr</w:t>
            </w:r>
            <w:r>
              <w:rPr>
                <w:lang w:val="fr-FR"/>
              </w:rPr>
              <w:t>ê</w:t>
            </w:r>
            <w:r>
              <w:rPr>
                <w:lang w:val="fr-FR"/>
              </w:rPr>
              <w:t>ter et red</w:t>
            </w:r>
            <w:r>
              <w:rPr>
                <w:lang w:val="fr-FR"/>
              </w:rPr>
              <w:t>é</w:t>
            </w:r>
            <w:r>
              <w:rPr>
                <w:lang w:val="fr-FR"/>
              </w:rPr>
              <w:t>marrer la diffusion.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9c07ee8d-846f-4e38-9945-012d0b74f22f</w:t>
            </w:r>
          </w:p>
        </w:tc>
        <w:tc>
          <w:tcPr>
            <w:tcW w:w="7407" w:type="dxa"/>
            <w:shd w:val="clear" w:color="auto" w:fill="F2F2F2" w:themeFill="background1" w:themeFillShade="F2"/>
          </w:tcPr>
          <w:p w:rsidR="00000000" w:rsidRDefault="00AC26C9">
            <w:pPr>
              <w:rPr>
                <w:noProof/>
              </w:rPr>
            </w:pPr>
            <w:r>
              <w:rPr>
                <w:noProof/>
              </w:rPr>
              <w:t>However, if you are not actively broadcasting the event may time out if the gap exceeds the Event reconnect time.</w:t>
            </w:r>
          </w:p>
        </w:tc>
        <w:tc>
          <w:tcPr>
            <w:tcW w:w="7407" w:type="dxa"/>
          </w:tcPr>
          <w:p w:rsidR="00000000" w:rsidRDefault="00AC26C9">
            <w:pPr>
              <w:rPr>
                <w:lang w:val="fr-FR"/>
              </w:rPr>
            </w:pPr>
            <w:r>
              <w:rPr>
                <w:lang w:val="fr-FR"/>
              </w:rPr>
              <w:t>Cependant, si vous ne diffusez pas activement, l'</w:t>
            </w:r>
            <w:r>
              <w:rPr>
                <w:lang w:val="fr-FR"/>
              </w:rPr>
              <w:t>é</w:t>
            </w:r>
            <w:r>
              <w:rPr>
                <w:lang w:val="fr-FR"/>
              </w:rPr>
              <w:t>v</w:t>
            </w:r>
            <w:r>
              <w:rPr>
                <w:lang w:val="fr-FR"/>
              </w:rPr>
              <w:t>é</w:t>
            </w:r>
            <w:r>
              <w:rPr>
                <w:lang w:val="fr-FR"/>
              </w:rPr>
              <w:t>nement peut expi</w:t>
            </w:r>
            <w:r>
              <w:rPr>
                <w:lang w:val="fr-FR"/>
              </w:rPr>
              <w:t>rer si l'intervalle d</w:t>
            </w:r>
            <w:r>
              <w:rPr>
                <w:lang w:val="fr-FR"/>
              </w:rPr>
              <w:t>é</w:t>
            </w:r>
            <w:r>
              <w:rPr>
                <w:lang w:val="fr-FR"/>
              </w:rPr>
              <w:t>passe le temps de reconnexion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cb7d0c87-b184-4ae7-b1d7-24a15a3a47bf</w:t>
            </w:r>
          </w:p>
        </w:tc>
        <w:tc>
          <w:tcPr>
            <w:tcW w:w="7407" w:type="dxa"/>
            <w:shd w:val="clear" w:color="auto" w:fill="F2F2F2" w:themeFill="background1" w:themeFillShade="F2"/>
          </w:tcPr>
          <w:p w:rsidR="00000000" w:rsidRDefault="00AC26C9">
            <w:pPr>
              <w:rPr>
                <w:noProof/>
              </w:rPr>
            </w:pPr>
            <w:r>
              <w:rPr>
                <w:noProof/>
              </w:rPr>
              <w:t>Zoom broadcast over Brightcove will be delayed by approximately 20 seconds.</w:t>
            </w:r>
          </w:p>
        </w:tc>
        <w:tc>
          <w:tcPr>
            <w:tcW w:w="7407" w:type="dxa"/>
          </w:tcPr>
          <w:p w:rsidR="00000000" w:rsidRDefault="00AC26C9">
            <w:pPr>
              <w:rPr>
                <w:lang w:val="fr-FR"/>
              </w:rPr>
            </w:pPr>
            <w:r>
              <w:rPr>
                <w:lang w:val="fr-FR"/>
              </w:rPr>
              <w:t>La diffusion du zoom sur Brightcove sera retard</w:t>
            </w:r>
            <w:r>
              <w:rPr>
                <w:lang w:val="fr-FR"/>
              </w:rPr>
              <w:t>é</w:t>
            </w:r>
            <w:r>
              <w:rPr>
                <w:lang w:val="fr-FR"/>
              </w:rPr>
              <w:t>e d'environ 20 seconde</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6271e77d-3986-4ec6-818d-c42297d492a2</w:t>
            </w:r>
          </w:p>
        </w:tc>
        <w:tc>
          <w:tcPr>
            <w:tcW w:w="7407" w:type="dxa"/>
            <w:shd w:val="clear" w:color="auto" w:fill="F2F2F2" w:themeFill="background1" w:themeFillShade="F2"/>
          </w:tcPr>
          <w:p w:rsidR="00000000" w:rsidRDefault="00AC26C9">
            <w:pPr>
              <w:rPr>
                <w:noProof/>
              </w:rPr>
            </w:pPr>
            <w:r>
              <w:rPr>
                <w:noProof/>
              </w:rPr>
              <w:t xml:space="preserve">If the Zoom meeting does not start streaming after 20 seconds you can click </w:t>
            </w:r>
            <w:r>
              <w:rPr>
                <w:rStyle w:val="mqInternal"/>
                <w:noProof/>
              </w:rPr>
              <w:t>[1}</w:t>
            </w:r>
            <w:r>
              <w:rPr>
                <w:noProof/>
              </w:rPr>
              <w:t>Stop Broadcasting</w:t>
            </w:r>
            <w:r>
              <w:rPr>
                <w:rStyle w:val="mqInternal"/>
                <w:noProof/>
              </w:rPr>
              <w:t>{2]</w:t>
            </w:r>
            <w:r>
              <w:rPr>
                <w:noProof/>
              </w:rPr>
              <w:t xml:space="preserve"> and then </w:t>
            </w:r>
            <w:r>
              <w:rPr>
                <w:rStyle w:val="mqInternal"/>
                <w:noProof/>
              </w:rPr>
              <w:t>[1}</w:t>
            </w:r>
            <w:r>
              <w:rPr>
                <w:noProof/>
              </w:rPr>
              <w:t>Start Broadcasting</w:t>
            </w:r>
            <w:r>
              <w:rPr>
                <w:rStyle w:val="mqInternal"/>
                <w:noProof/>
              </w:rPr>
              <w:t>{2]</w:t>
            </w:r>
            <w:r>
              <w:rPr>
                <w:noProof/>
              </w:rPr>
              <w:t xml:space="preserve"> again.</w:t>
            </w:r>
          </w:p>
        </w:tc>
        <w:tc>
          <w:tcPr>
            <w:tcW w:w="7407" w:type="dxa"/>
          </w:tcPr>
          <w:p w:rsidR="00000000" w:rsidRDefault="00AC26C9">
            <w:pPr>
              <w:rPr>
                <w:lang w:val="fr-FR"/>
              </w:rPr>
            </w:pPr>
            <w:r>
              <w:rPr>
                <w:lang w:val="fr-FR"/>
              </w:rPr>
              <w:t>Si la r</w:t>
            </w:r>
            <w:r>
              <w:rPr>
                <w:lang w:val="fr-FR"/>
              </w:rPr>
              <w:t>é</w:t>
            </w:r>
            <w:r>
              <w:rPr>
                <w:lang w:val="fr-FR"/>
              </w:rPr>
              <w:t>union Zoom ne d</w:t>
            </w:r>
            <w:r>
              <w:rPr>
                <w:lang w:val="fr-FR"/>
              </w:rPr>
              <w:t>é</w:t>
            </w:r>
            <w:r>
              <w:rPr>
                <w:lang w:val="fr-FR"/>
              </w:rPr>
              <w:t>marre pas la diffusion apr</w:t>
            </w:r>
            <w:r>
              <w:rPr>
                <w:lang w:val="fr-FR"/>
              </w:rPr>
              <w:t>è</w:t>
            </w:r>
            <w:r>
              <w:rPr>
                <w:lang w:val="fr-FR"/>
              </w:rPr>
              <w:t>s 20 secondes, vous</w:t>
            </w:r>
            <w:r>
              <w:rPr>
                <w:lang w:val="fr-FR"/>
              </w:rPr>
              <w:t xml:space="preserve"> pouvez cliquer sur </w:t>
            </w:r>
            <w:r>
              <w:rPr>
                <w:rStyle w:val="mqInternal"/>
                <w:noProof/>
                <w:lang w:val="fr-FR"/>
              </w:rPr>
              <w:t>[1}</w:t>
            </w:r>
            <w:r>
              <w:rPr>
                <w:lang w:val="fr-FR"/>
              </w:rPr>
              <w:t>Arr</w:t>
            </w:r>
            <w:r>
              <w:rPr>
                <w:lang w:val="fr-FR"/>
              </w:rPr>
              <w:t>ê</w:t>
            </w:r>
            <w:r>
              <w:rPr>
                <w:lang w:val="fr-FR"/>
              </w:rPr>
              <w:t>ter la diffusion</w:t>
            </w:r>
            <w:r>
              <w:rPr>
                <w:rStyle w:val="mqInternal"/>
                <w:noProof/>
                <w:lang w:val="fr-FR"/>
              </w:rPr>
              <w:t>{2]</w:t>
            </w:r>
            <w:r>
              <w:rPr>
                <w:lang w:val="fr-FR"/>
              </w:rPr>
              <w:t xml:space="preserve"> et alors </w:t>
            </w:r>
            <w:r>
              <w:rPr>
                <w:rStyle w:val="mqInternal"/>
                <w:noProof/>
                <w:lang w:val="fr-FR"/>
              </w:rPr>
              <w:t>[1}</w:t>
            </w:r>
            <w:r>
              <w:rPr>
                <w:lang w:val="fr-FR"/>
              </w:rPr>
              <w:t xml:space="preserve">Commencer </w:t>
            </w:r>
            <w:r>
              <w:rPr>
                <w:lang w:val="fr-FR"/>
              </w:rPr>
              <w:t>à</w:t>
            </w:r>
            <w:r>
              <w:rPr>
                <w:lang w:val="fr-FR"/>
              </w:rPr>
              <w:t xml:space="preserve"> diffuser</w:t>
            </w:r>
            <w:r>
              <w:rPr>
                <w:rStyle w:val="mqInternal"/>
                <w:noProof/>
                <w:lang w:val="fr-FR"/>
              </w:rPr>
              <w:t>{2]</w:t>
            </w:r>
            <w:r>
              <w:rPr>
                <w:lang w:val="fr-FR"/>
              </w:rPr>
              <w:t xml:space="preserve"> de nouveau.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e7074c0d-2201-4e9d-8c98-0ae1534b7d5a</w:t>
            </w:r>
          </w:p>
        </w:tc>
        <w:tc>
          <w:tcPr>
            <w:tcW w:w="7407" w:type="dxa"/>
            <w:shd w:val="clear" w:color="auto" w:fill="F2F2F2" w:themeFill="background1" w:themeFillShade="F2"/>
          </w:tcPr>
          <w:p w:rsidR="00000000" w:rsidRDefault="00AC26C9">
            <w:pPr>
              <w:rPr>
                <w:noProof/>
              </w:rPr>
            </w:pPr>
            <w:r>
              <w:rPr>
                <w:noProof/>
              </w:rPr>
              <w:t>Because the Zoom stream is a third-party service, some advanced Live features may not be supported, including SSAI.</w:t>
            </w:r>
          </w:p>
        </w:tc>
        <w:tc>
          <w:tcPr>
            <w:tcW w:w="7407" w:type="dxa"/>
          </w:tcPr>
          <w:p w:rsidR="00000000" w:rsidRDefault="00AC26C9">
            <w:pPr>
              <w:rPr>
                <w:lang w:val="fr-FR"/>
              </w:rPr>
            </w:pPr>
            <w:r>
              <w:rPr>
                <w:lang w:val="fr-FR"/>
              </w:rPr>
              <w:t>É</w:t>
            </w:r>
            <w:r>
              <w:rPr>
                <w:lang w:val="fr-FR"/>
              </w:rPr>
              <w:t>ta</w:t>
            </w:r>
            <w:r>
              <w:rPr>
                <w:lang w:val="fr-FR"/>
              </w:rPr>
              <w:t>nt donn</w:t>
            </w:r>
            <w:r>
              <w:rPr>
                <w:lang w:val="fr-FR"/>
              </w:rPr>
              <w:t>é</w:t>
            </w:r>
            <w:r>
              <w:rPr>
                <w:lang w:val="fr-FR"/>
              </w:rPr>
              <w:t xml:space="preserve"> que le flux Zoom est un service tiers, certaines fonctionnalit</w:t>
            </w:r>
            <w:r>
              <w:rPr>
                <w:lang w:val="fr-FR"/>
              </w:rPr>
              <w:t>é</w:t>
            </w:r>
            <w:r>
              <w:rPr>
                <w:lang w:val="fr-FR"/>
              </w:rPr>
              <w:t>s avanc</w:t>
            </w:r>
            <w:r>
              <w:rPr>
                <w:lang w:val="fr-FR"/>
              </w:rPr>
              <w:t>é</w:t>
            </w:r>
            <w:r>
              <w:rPr>
                <w:lang w:val="fr-FR"/>
              </w:rPr>
              <w:t xml:space="preserve">es de Live peuvent ne pas </w:t>
            </w:r>
            <w:r>
              <w:rPr>
                <w:lang w:val="fr-FR"/>
              </w:rPr>
              <w:t>ê</w:t>
            </w:r>
            <w:r>
              <w:rPr>
                <w:lang w:val="fr-FR"/>
              </w:rPr>
              <w:t>tre prises en charge, y compris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198d3e7d-ce5b-4552-9316-df5f01a15f07</w:t>
            </w:r>
          </w:p>
        </w:tc>
        <w:tc>
          <w:tcPr>
            <w:tcW w:w="7407" w:type="dxa"/>
            <w:shd w:val="clear" w:color="auto" w:fill="F2F2F2" w:themeFill="background1" w:themeFillShade="F2"/>
          </w:tcPr>
          <w:p w:rsidR="00000000" w:rsidRDefault="00AC26C9">
            <w:pPr>
              <w:rPr>
                <w:noProof/>
              </w:rPr>
            </w:pPr>
            <w:r>
              <w:rPr>
                <w:noProof/>
              </w:rPr>
              <w:t>Uninstalling the Zoom Integration</w:t>
            </w:r>
          </w:p>
        </w:tc>
        <w:tc>
          <w:tcPr>
            <w:tcW w:w="7407" w:type="dxa"/>
          </w:tcPr>
          <w:p w:rsidR="00000000" w:rsidRDefault="00AC26C9">
            <w:pPr>
              <w:rPr>
                <w:lang w:val="fr-FR"/>
              </w:rPr>
            </w:pPr>
            <w:r>
              <w:rPr>
                <w:lang w:val="fr-FR"/>
              </w:rPr>
              <w:t>D</w:t>
            </w:r>
            <w:r>
              <w:rPr>
                <w:lang w:val="fr-FR"/>
              </w:rPr>
              <w:t>é</w:t>
            </w:r>
            <w:r>
              <w:rPr>
                <w:lang w:val="fr-FR"/>
              </w:rPr>
              <w:t>sinstallation de l'int</w:t>
            </w:r>
            <w:r>
              <w:rPr>
                <w:lang w:val="fr-FR"/>
              </w:rPr>
              <w:t>é</w:t>
            </w:r>
            <w:r>
              <w:rPr>
                <w:lang w:val="fr-FR"/>
              </w:rPr>
              <w:t>gration Zoom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1aa0e0d0-9a8a-44b2-924a-f16a36fda011</w:t>
            </w:r>
          </w:p>
        </w:tc>
        <w:tc>
          <w:tcPr>
            <w:tcW w:w="7407" w:type="dxa"/>
            <w:shd w:val="clear" w:color="auto" w:fill="F2F2F2" w:themeFill="background1" w:themeFillShade="F2"/>
          </w:tcPr>
          <w:p w:rsidR="00000000" w:rsidRDefault="00AC26C9">
            <w:pPr>
              <w:rPr>
                <w:noProof/>
              </w:rPr>
            </w:pPr>
            <w:r>
              <w:rPr>
                <w:noProof/>
              </w:rPr>
              <w:t>Remove the integration from Video Cloud</w:t>
            </w:r>
          </w:p>
        </w:tc>
        <w:tc>
          <w:tcPr>
            <w:tcW w:w="7407" w:type="dxa"/>
          </w:tcPr>
          <w:p w:rsidR="00000000" w:rsidRDefault="00AC26C9">
            <w:pPr>
              <w:rPr>
                <w:lang w:val="fr-FR"/>
              </w:rPr>
            </w:pPr>
            <w:r>
              <w:rPr>
                <w:lang w:val="fr-FR"/>
              </w:rPr>
              <w:t>Supprimer l'int</w:t>
            </w:r>
            <w:r>
              <w:rPr>
                <w:lang w:val="fr-FR"/>
              </w:rPr>
              <w:t>é</w:t>
            </w:r>
            <w:r>
              <w:rPr>
                <w:lang w:val="fr-FR"/>
              </w:rPr>
              <w:t>gration de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20d69fb9-9c60-4ff6-b11f-39024eebb173</w:t>
            </w:r>
          </w:p>
        </w:tc>
        <w:tc>
          <w:tcPr>
            <w:tcW w:w="7407" w:type="dxa"/>
            <w:shd w:val="clear" w:color="auto" w:fill="F2F2F2" w:themeFill="background1" w:themeFillShade="F2"/>
          </w:tcPr>
          <w:p w:rsidR="00000000" w:rsidRDefault="00AC26C9">
            <w:pPr>
              <w:rPr>
                <w:noProof/>
              </w:rPr>
            </w:pPr>
            <w:r>
              <w:rPr>
                <w:noProof/>
              </w:rPr>
              <w:t>To remove Zoom integrations from your account within Brightcove:</w:t>
            </w:r>
          </w:p>
        </w:tc>
        <w:tc>
          <w:tcPr>
            <w:tcW w:w="7407" w:type="dxa"/>
          </w:tcPr>
          <w:p w:rsidR="00000000" w:rsidRDefault="00AC26C9">
            <w:pPr>
              <w:rPr>
                <w:lang w:val="fr-FR"/>
              </w:rPr>
            </w:pPr>
            <w:r>
              <w:rPr>
                <w:lang w:val="fr-FR"/>
              </w:rPr>
              <w:t>Pour supprimer les int</w:t>
            </w:r>
            <w:r>
              <w:rPr>
                <w:lang w:val="fr-FR"/>
              </w:rPr>
              <w:t>é</w:t>
            </w:r>
            <w:r>
              <w:rPr>
                <w:lang w:val="fr-FR"/>
              </w:rPr>
              <w:t>grations Zoom de votre compte dans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8a2ce00d-2bd8-41aa-8ca3-8c33d1d1ee44</w:t>
            </w:r>
          </w:p>
        </w:tc>
        <w:tc>
          <w:tcPr>
            <w:tcW w:w="7407" w:type="dxa"/>
            <w:shd w:val="clear" w:color="auto" w:fill="F2F2F2" w:themeFill="background1" w:themeFillShade="F2"/>
          </w:tcPr>
          <w:p w:rsidR="00000000" w:rsidRDefault="00AC26C9">
            <w:pPr>
              <w:rPr>
                <w:noProof/>
              </w:rPr>
            </w:pPr>
            <w:r>
              <w:rPr>
                <w:noProof/>
              </w:rPr>
              <w:t xml:space="preserve">Log in to </w:t>
            </w:r>
            <w:r>
              <w:rPr>
                <w:rStyle w:val="mqInternal"/>
                <w:noProof/>
              </w:rPr>
              <w:t>[1}</w:t>
            </w:r>
            <w:r>
              <w:rPr>
                <w:noProof/>
              </w:rPr>
              <w:t>Video Cloud Studio</w:t>
            </w:r>
            <w:r>
              <w:rPr>
                <w:rStyle w:val="mqInternal"/>
                <w:noProof/>
              </w:rPr>
              <w:t>{2]</w:t>
            </w:r>
            <w:r>
              <w:rPr>
                <w:noProof/>
              </w:rPr>
              <w:t>.</w:t>
            </w:r>
          </w:p>
        </w:tc>
        <w:tc>
          <w:tcPr>
            <w:tcW w:w="7407" w:type="dxa"/>
          </w:tcPr>
          <w:p w:rsidR="00000000" w:rsidRDefault="00AC26C9">
            <w:pPr>
              <w:rPr>
                <w:lang w:val="fr-FR"/>
              </w:rPr>
            </w:pPr>
            <w:r>
              <w:rPr>
                <w:lang w:val="fr-FR"/>
              </w:rPr>
              <w:t xml:space="preserve">Connectez-vous </w:t>
            </w:r>
            <w:r>
              <w:rPr>
                <w:lang w:val="fr-FR"/>
              </w:rPr>
              <w:t>à</w:t>
            </w:r>
            <w:r>
              <w:rPr>
                <w:lang w:val="fr-FR"/>
              </w:rPr>
              <w:t xml:space="preserve"> </w:t>
            </w:r>
            <w:r>
              <w:rPr>
                <w:rStyle w:val="mqInternal"/>
                <w:noProof/>
                <w:lang w:val="fr-FR"/>
              </w:rPr>
              <w:t>[1}</w:t>
            </w:r>
            <w:r>
              <w:rPr>
                <w:lang w:val="fr-FR"/>
              </w:rPr>
              <w:t>Video Cloud Studio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cd97d66b-3fc9-4b37-bba0-c8b0f00625de</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Admin</w:t>
            </w:r>
            <w:r>
              <w:rPr>
                <w:rStyle w:val="mqInternal"/>
                <w:noProof/>
              </w:rPr>
              <w:t>{2]</w:t>
            </w:r>
            <w:r>
              <w:rPr>
                <w:noProof/>
              </w:rPr>
              <w:t xml:space="preserve"> b</w:t>
            </w:r>
            <w:r>
              <w:rPr>
                <w:noProof/>
              </w:rPr>
              <w:t>utton in the navigation header.</w:t>
            </w:r>
          </w:p>
        </w:tc>
        <w:tc>
          <w:tcPr>
            <w:tcW w:w="7407" w:type="dxa"/>
          </w:tcPr>
          <w:p w:rsidR="00000000" w:rsidRDefault="00AC26C9">
            <w:pPr>
              <w:rPr>
                <w:lang w:val="fr-FR"/>
              </w:rPr>
            </w:pPr>
            <w:r>
              <w:rPr>
                <w:lang w:val="fr-FR"/>
              </w:rPr>
              <w:t xml:space="preserve">Clique le </w:t>
            </w:r>
            <w:r>
              <w:rPr>
                <w:rStyle w:val="mqInternal"/>
                <w:noProof/>
                <w:lang w:val="fr-FR"/>
              </w:rPr>
              <w:t>[1}</w:t>
            </w:r>
            <w:r>
              <w:rPr>
                <w:lang w:val="fr-FR"/>
              </w:rPr>
              <w:t>Administrateur</w:t>
            </w:r>
            <w:r>
              <w:rPr>
                <w:rStyle w:val="mqInternal"/>
                <w:noProof/>
                <w:lang w:val="fr-FR"/>
              </w:rPr>
              <w:t>{2]</w:t>
            </w:r>
            <w:r>
              <w:rPr>
                <w:lang w:val="fr-FR"/>
              </w:rPr>
              <w:t xml:space="preserve"> bouton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95b48312-f3ed-4bfc-b6af-f7acf6df4986</w:t>
            </w:r>
          </w:p>
        </w:tc>
        <w:tc>
          <w:tcPr>
            <w:tcW w:w="7407" w:type="dxa"/>
            <w:shd w:val="clear" w:color="auto" w:fill="F2F2F2" w:themeFill="background1" w:themeFillShade="F2"/>
          </w:tcPr>
          <w:p w:rsidR="00000000" w:rsidRDefault="00AC26C9">
            <w:pPr>
              <w:rPr>
                <w:noProof/>
              </w:rPr>
            </w:pPr>
            <w:r>
              <w:rPr>
                <w:noProof/>
              </w:rPr>
              <w:t xml:space="preserve">Select the </w:t>
            </w:r>
            <w:r>
              <w:rPr>
                <w:rStyle w:val="mqInternal"/>
                <w:noProof/>
              </w:rPr>
              <w:t>[1}</w:t>
            </w:r>
            <w:r>
              <w:rPr>
                <w:noProof/>
              </w:rPr>
              <w:t>Integrations</w:t>
            </w:r>
            <w:r>
              <w:rPr>
                <w:rStyle w:val="mqInternal"/>
                <w:noProof/>
              </w:rPr>
              <w:t>{2]</w:t>
            </w:r>
            <w:r>
              <w:rPr>
                <w:noProof/>
              </w:rPr>
              <w:t xml:space="preserve"> option from the dropdown menu.</w:t>
            </w:r>
          </w:p>
        </w:tc>
        <w:tc>
          <w:tcPr>
            <w:tcW w:w="7407" w:type="dxa"/>
          </w:tcPr>
          <w:p w:rsidR="00000000" w:rsidRDefault="00AC26C9">
            <w:pPr>
              <w:rPr>
                <w:lang w:val="fr-FR"/>
              </w:rPr>
            </w:pPr>
            <w:r>
              <w:rPr>
                <w:lang w:val="fr-FR"/>
              </w:rPr>
              <w:t>S</w:t>
            </w:r>
            <w:r>
              <w:rPr>
                <w:lang w:val="fr-FR"/>
              </w:rPr>
              <w:t>é</w:t>
            </w:r>
            <w:r>
              <w:rPr>
                <w:lang w:val="fr-FR"/>
              </w:rPr>
              <w:t xml:space="preserve">lectionnez le </w:t>
            </w:r>
            <w:r>
              <w:rPr>
                <w:rStyle w:val="mqInternal"/>
                <w:noProof/>
                <w:lang w:val="fr-FR"/>
              </w:rPr>
              <w:t>[1}</w:t>
            </w:r>
            <w:r>
              <w:rPr>
                <w:lang w:val="fr-FR"/>
              </w:rPr>
              <w:t>Int</w:t>
            </w:r>
            <w:r>
              <w:rPr>
                <w:lang w:val="fr-FR"/>
              </w:rPr>
              <w:t>é</w:t>
            </w:r>
            <w:r>
              <w:rPr>
                <w:lang w:val="fr-FR"/>
              </w:rPr>
              <w:t>grations</w:t>
            </w:r>
            <w:r>
              <w:rPr>
                <w:rStyle w:val="mqInternal"/>
                <w:noProof/>
                <w:lang w:val="fr-FR"/>
              </w:rPr>
              <w:t>{2]</w:t>
            </w:r>
            <w:r>
              <w:rPr>
                <w:lang w:val="fr-FR"/>
              </w:rPr>
              <w:t xml:space="preserve"> op</w:t>
            </w:r>
            <w:r>
              <w:rPr>
                <w:lang w:val="fr-FR"/>
              </w:rPr>
              <w:t>tion dans le menu d</w:t>
            </w:r>
            <w:r>
              <w:rPr>
                <w:lang w:val="fr-FR"/>
              </w:rPr>
              <w:t>é</w:t>
            </w:r>
            <w:r>
              <w:rPr>
                <w:lang w:val="fr-FR"/>
              </w:rPr>
              <w:t>roulant.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a99aa1c9-22b5-403c-9a98-1a72e3f14187</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Trash</w:t>
            </w:r>
            <w:r>
              <w:rPr>
                <w:rStyle w:val="mqInternal"/>
                <w:noProof/>
              </w:rPr>
              <w:t>{2]</w:t>
            </w:r>
            <w:r>
              <w:rPr>
                <w:noProof/>
              </w:rPr>
              <w:t xml:space="preserve"> icon.</w:t>
            </w:r>
          </w:p>
        </w:tc>
        <w:tc>
          <w:tcPr>
            <w:tcW w:w="7407" w:type="dxa"/>
          </w:tcPr>
          <w:p w:rsidR="00000000" w:rsidRDefault="00AC26C9">
            <w:pPr>
              <w:rPr>
                <w:lang w:val="fr-FR"/>
              </w:rPr>
            </w:pPr>
            <w:r>
              <w:rPr>
                <w:lang w:val="fr-FR"/>
              </w:rPr>
              <w:t xml:space="preserve">Clique le </w:t>
            </w:r>
            <w:r>
              <w:rPr>
                <w:rStyle w:val="mqInternal"/>
                <w:noProof/>
                <w:lang w:val="fr-FR"/>
              </w:rPr>
              <w:t>[1}</w:t>
            </w:r>
            <w:r>
              <w:rPr>
                <w:lang w:val="fr-FR"/>
              </w:rPr>
              <w:t>Poubelle</w:t>
            </w:r>
            <w:r>
              <w:rPr>
                <w:rStyle w:val="mqInternal"/>
                <w:noProof/>
                <w:lang w:val="fr-FR"/>
              </w:rPr>
              <w:t>{2]</w:t>
            </w:r>
            <w:r>
              <w:rPr>
                <w:lang w:val="fr-FR"/>
              </w:rPr>
              <w:t xml:space="preserve"> ic</w:t>
            </w:r>
            <w:r>
              <w:rPr>
                <w:lang w:val="fr-FR"/>
              </w:rPr>
              <w:t>ô</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976fba4f-5489-442e-ae1f-28a0236c8c74</w:t>
            </w:r>
          </w:p>
        </w:tc>
        <w:tc>
          <w:tcPr>
            <w:tcW w:w="7407" w:type="dxa"/>
            <w:shd w:val="clear" w:color="auto" w:fill="F2F2F2" w:themeFill="background1" w:themeFillShade="F2"/>
          </w:tcPr>
          <w:p w:rsidR="00000000" w:rsidRDefault="00AC26C9">
            <w:pPr>
              <w:rPr>
                <w:noProof/>
              </w:rPr>
            </w:pPr>
            <w:r>
              <w:rPr>
                <w:noProof/>
              </w:rPr>
              <w:t xml:space="preserve">When asked to confirm, click the </w:t>
            </w:r>
            <w:r>
              <w:rPr>
                <w:rStyle w:val="mqInternal"/>
                <w:noProof/>
              </w:rPr>
              <w:t>[1}</w:t>
            </w:r>
            <w:r>
              <w:rPr>
                <w:noProof/>
              </w:rPr>
              <w:t>Confirm</w:t>
            </w:r>
            <w:r>
              <w:rPr>
                <w:rStyle w:val="mqInternal"/>
                <w:noProof/>
              </w:rPr>
              <w:t>{2]</w:t>
            </w:r>
            <w:r>
              <w:rPr>
                <w:noProof/>
              </w:rPr>
              <w:t xml:space="preserve"> button.</w:t>
            </w:r>
          </w:p>
        </w:tc>
        <w:tc>
          <w:tcPr>
            <w:tcW w:w="7407" w:type="dxa"/>
          </w:tcPr>
          <w:p w:rsidR="00000000" w:rsidRDefault="00AC26C9">
            <w:pPr>
              <w:rPr>
                <w:lang w:val="fr-FR"/>
              </w:rPr>
            </w:pPr>
            <w:r>
              <w:rPr>
                <w:lang w:val="fr-FR"/>
              </w:rPr>
              <w:t xml:space="preserve">Lorsqu'on vous demande de confirmer, cliquez sur le </w:t>
            </w:r>
            <w:r>
              <w:rPr>
                <w:rStyle w:val="mqInternal"/>
                <w:noProof/>
                <w:lang w:val="fr-FR"/>
              </w:rPr>
              <w:t>[1}</w:t>
            </w:r>
            <w:r>
              <w:rPr>
                <w:lang w:val="fr-FR"/>
              </w:rPr>
              <w:t>Confirmer</w:t>
            </w:r>
            <w:r>
              <w:rPr>
                <w:rStyle w:val="mqInternal"/>
                <w:noProof/>
                <w:lang w:val="fr-FR"/>
              </w:rPr>
              <w:t>{2]</w:t>
            </w:r>
            <w:r>
              <w:rPr>
                <w:lang w:val="fr-FR"/>
              </w:rPr>
              <w:t xml:space="preserve"> bouton.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3b14268b-bf3a-4d5c-af1d-15f2e9fe8625</w:t>
            </w:r>
          </w:p>
        </w:tc>
        <w:tc>
          <w:tcPr>
            <w:tcW w:w="7407" w:type="dxa"/>
            <w:shd w:val="clear" w:color="auto" w:fill="F2F2F2" w:themeFill="background1" w:themeFillShade="F2"/>
          </w:tcPr>
          <w:p w:rsidR="00000000" w:rsidRDefault="00AC26C9">
            <w:pPr>
              <w:rPr>
                <w:noProof/>
              </w:rPr>
            </w:pPr>
            <w:r>
              <w:rPr>
                <w:noProof/>
              </w:rPr>
              <w:t>To remove Brightcove Live Connect from your Zoom account</w:t>
            </w:r>
          </w:p>
        </w:tc>
        <w:tc>
          <w:tcPr>
            <w:tcW w:w="7407" w:type="dxa"/>
          </w:tcPr>
          <w:p w:rsidR="00000000" w:rsidRDefault="00AC26C9">
            <w:pPr>
              <w:rPr>
                <w:lang w:val="fr-FR"/>
              </w:rPr>
            </w:pPr>
            <w:r>
              <w:rPr>
                <w:lang w:val="fr-FR"/>
              </w:rPr>
              <w:t>Pour supprimer Brightcove Live Connect de votre compte Zoom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7d4fef8e-4c3a-48</w:t>
            </w:r>
            <w:r>
              <w:rPr>
                <w:noProof/>
                <w:sz w:val="2"/>
              </w:rPr>
              <w:t>4f-ac90-21fd9db7a152</w:t>
            </w:r>
          </w:p>
        </w:tc>
        <w:tc>
          <w:tcPr>
            <w:tcW w:w="7407" w:type="dxa"/>
            <w:shd w:val="clear" w:color="auto" w:fill="F2F2F2" w:themeFill="background1" w:themeFillShade="F2"/>
          </w:tcPr>
          <w:p w:rsidR="00000000" w:rsidRDefault="00AC26C9">
            <w:pPr>
              <w:rPr>
                <w:noProof/>
              </w:rPr>
            </w:pPr>
            <w:r>
              <w:rPr>
                <w:noProof/>
              </w:rPr>
              <w:t xml:space="preserve">You can completely remove the </w:t>
            </w:r>
            <w:r>
              <w:rPr>
                <w:rStyle w:val="mqInternal"/>
                <w:noProof/>
              </w:rPr>
              <w:t>[1}</w:t>
            </w:r>
            <w:r>
              <w:rPr>
                <w:noProof/>
              </w:rPr>
              <w:t>Brightcove Live Connect</w:t>
            </w:r>
            <w:r>
              <w:rPr>
                <w:rStyle w:val="mqInternal"/>
                <w:noProof/>
              </w:rPr>
              <w:t>{2]</w:t>
            </w:r>
            <w:r>
              <w:rPr>
                <w:noProof/>
              </w:rPr>
              <w:t xml:space="preserve"> app from your Zoom account by connecting to Zoom:</w:t>
            </w:r>
          </w:p>
        </w:tc>
        <w:tc>
          <w:tcPr>
            <w:tcW w:w="7407" w:type="dxa"/>
          </w:tcPr>
          <w:p w:rsidR="00000000" w:rsidRDefault="00AC26C9">
            <w:pPr>
              <w:rPr>
                <w:lang w:val="fr-FR"/>
              </w:rPr>
            </w:pPr>
            <w:r>
              <w:rPr>
                <w:lang w:val="fr-FR"/>
              </w:rPr>
              <w:t>Vous pouvez supprimer compl</w:t>
            </w:r>
            <w:r>
              <w:rPr>
                <w:lang w:val="fr-FR"/>
              </w:rPr>
              <w:t>è</w:t>
            </w:r>
            <w:r>
              <w:rPr>
                <w:lang w:val="fr-FR"/>
              </w:rPr>
              <w:t xml:space="preserve">tement le </w:t>
            </w:r>
            <w:r>
              <w:rPr>
                <w:rStyle w:val="mqInternal"/>
                <w:noProof/>
                <w:lang w:val="fr-FR"/>
              </w:rPr>
              <w:t>[1}</w:t>
            </w:r>
            <w:r>
              <w:rPr>
                <w:lang w:val="fr-FR"/>
              </w:rPr>
              <w:t>Brightcove Live Connect</w:t>
            </w:r>
            <w:r>
              <w:rPr>
                <w:rStyle w:val="mqInternal"/>
                <w:noProof/>
                <w:lang w:val="fr-FR"/>
              </w:rPr>
              <w:t>{2]</w:t>
            </w:r>
            <w:r>
              <w:rPr>
                <w:lang w:val="fr-FR"/>
              </w:rPr>
              <w:t xml:space="preserve"> depuis votre compte Zoom en vous connectant </w:t>
            </w:r>
            <w:r>
              <w:rPr>
                <w:lang w:val="fr-FR"/>
              </w:rPr>
              <w:t>à</w:t>
            </w:r>
            <w:r>
              <w:rPr>
                <w:lang w:val="fr-FR"/>
              </w:rPr>
              <w:t xml:space="preserve"> Zoom: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86 </w:t>
            </w:r>
            <w:r>
              <w:rPr>
                <w:noProof/>
                <w:sz w:val="16"/>
              </w:rPr>
              <w:br/>
            </w:r>
            <w:r>
              <w:rPr>
                <w:noProof/>
                <w:sz w:val="2"/>
              </w:rPr>
              <w:t>00f82e1f-8543-482b-8895-eb8d6de8a3a6</w:t>
            </w:r>
          </w:p>
        </w:tc>
        <w:tc>
          <w:tcPr>
            <w:tcW w:w="7407" w:type="dxa"/>
            <w:shd w:val="clear" w:color="auto" w:fill="F2F2F2" w:themeFill="background1" w:themeFillShade="F2"/>
          </w:tcPr>
          <w:p w:rsidR="00000000" w:rsidRDefault="00AC26C9">
            <w:pPr>
              <w:rPr>
                <w:noProof/>
              </w:rPr>
            </w:pPr>
            <w:r>
              <w:rPr>
                <w:noProof/>
              </w:rPr>
              <w:t xml:space="preserve">Login to your Zoom Account and navigate to the </w:t>
            </w:r>
            <w:r>
              <w:rPr>
                <w:rStyle w:val="mqInternal"/>
                <w:noProof/>
              </w:rPr>
              <w:t>[1}</w:t>
            </w:r>
            <w:r>
              <w:rPr>
                <w:noProof/>
              </w:rPr>
              <w:t>Zoom App Marketplace</w:t>
            </w:r>
            <w:r>
              <w:rPr>
                <w:rStyle w:val="mqInternal"/>
                <w:noProof/>
              </w:rPr>
              <w:t>{2]</w:t>
            </w:r>
            <w:r>
              <w:rPr>
                <w:noProof/>
              </w:rPr>
              <w:t>.</w:t>
            </w:r>
          </w:p>
        </w:tc>
        <w:tc>
          <w:tcPr>
            <w:tcW w:w="7407" w:type="dxa"/>
          </w:tcPr>
          <w:p w:rsidR="00000000" w:rsidRDefault="00AC26C9">
            <w:pPr>
              <w:rPr>
                <w:lang w:val="fr-FR"/>
              </w:rPr>
            </w:pPr>
            <w:r>
              <w:rPr>
                <w:lang w:val="fr-FR"/>
              </w:rPr>
              <w:t xml:space="preserve">Connectez-vous </w:t>
            </w:r>
            <w:r>
              <w:rPr>
                <w:lang w:val="fr-FR"/>
              </w:rPr>
              <w:t>à</w:t>
            </w:r>
            <w:r>
              <w:rPr>
                <w:lang w:val="fr-FR"/>
              </w:rPr>
              <w:t xml:space="preserve"> votre compte Zoom et acc</w:t>
            </w:r>
            <w:r>
              <w:rPr>
                <w:lang w:val="fr-FR"/>
              </w:rPr>
              <w:t>é</w:t>
            </w:r>
            <w:r>
              <w:rPr>
                <w:lang w:val="fr-FR"/>
              </w:rPr>
              <w:t xml:space="preserve">dez au </w:t>
            </w:r>
            <w:r>
              <w:rPr>
                <w:rStyle w:val="mqInternal"/>
                <w:noProof/>
                <w:lang w:val="fr-FR"/>
              </w:rPr>
              <w:t>[1}</w:t>
            </w:r>
            <w:r>
              <w:rPr>
                <w:lang w:val="fr-FR"/>
              </w:rPr>
              <w:t>Zoom App Marketplace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8b89528e-cbfb-4386-a7b6-ee2580175e54</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Manage &gt; Install</w:t>
            </w:r>
            <w:r>
              <w:rPr>
                <w:noProof/>
              </w:rPr>
              <w:t>ed Apps</w:t>
            </w:r>
            <w:r>
              <w:rPr>
                <w:rStyle w:val="mqInternal"/>
                <w:noProof/>
              </w:rPr>
              <w:t>{2]</w:t>
            </w:r>
            <w:r>
              <w:rPr>
                <w:noProof/>
              </w:rPr>
              <w:t xml:space="preserve"> or search for the </w:t>
            </w:r>
            <w:r>
              <w:rPr>
                <w:rStyle w:val="mqInternal"/>
                <w:noProof/>
              </w:rPr>
              <w:t>[1}</w:t>
            </w:r>
            <w:r>
              <w:rPr>
                <w:noProof/>
              </w:rPr>
              <w:t>Brightcove</w:t>
            </w:r>
            <w:r>
              <w:rPr>
                <w:rStyle w:val="mqInternal"/>
                <w:noProof/>
              </w:rPr>
              <w:t>{2]</w:t>
            </w:r>
            <w:r>
              <w:rPr>
                <w:noProof/>
              </w:rPr>
              <w:t xml:space="preserve"> app.</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G</w:t>
            </w:r>
            <w:r>
              <w:rPr>
                <w:lang w:val="fr-FR"/>
              </w:rPr>
              <w:t>é</w:t>
            </w:r>
            <w:r>
              <w:rPr>
                <w:lang w:val="fr-FR"/>
              </w:rPr>
              <w:t>rer&gt; Applications install</w:t>
            </w:r>
            <w:r>
              <w:rPr>
                <w:lang w:val="fr-FR"/>
              </w:rPr>
              <w:t>é</w:t>
            </w:r>
            <w:r>
              <w:rPr>
                <w:lang w:val="fr-FR"/>
              </w:rPr>
              <w:t>es</w:t>
            </w:r>
            <w:r>
              <w:rPr>
                <w:rStyle w:val="mqInternal"/>
                <w:noProof/>
                <w:lang w:val="fr-FR"/>
              </w:rPr>
              <w:t>{2]</w:t>
            </w:r>
            <w:r>
              <w:rPr>
                <w:lang w:val="fr-FR"/>
              </w:rPr>
              <w:t xml:space="preserve"> ou recherchez le </w:t>
            </w:r>
            <w:r>
              <w:rPr>
                <w:rStyle w:val="mqInternal"/>
                <w:noProof/>
                <w:lang w:val="fr-FR"/>
              </w:rPr>
              <w:t>[1}</w:t>
            </w:r>
            <w:r>
              <w:rPr>
                <w:lang w:val="fr-FR"/>
              </w:rPr>
              <w:t>Brightcove</w:t>
            </w:r>
            <w:r>
              <w:rPr>
                <w:rStyle w:val="mqInternal"/>
                <w:noProof/>
                <w:lang w:val="fr-FR"/>
              </w:rPr>
              <w:t>{2]</w:t>
            </w:r>
            <w:r>
              <w:rPr>
                <w:lang w:val="fr-FR"/>
              </w:rPr>
              <w:t xml:space="preserve"> app.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6156a675-6df9-4b9a-8eee-6ef8d2e56fb9</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Brightcove</w:t>
            </w:r>
            <w:r>
              <w:rPr>
                <w:rStyle w:val="mqInternal"/>
                <w:noProof/>
              </w:rPr>
              <w:t>{2]</w:t>
            </w:r>
            <w:r>
              <w:rPr>
                <w:noProof/>
              </w:rPr>
              <w:t xml:space="preserve"> app.</w:t>
            </w:r>
          </w:p>
        </w:tc>
        <w:tc>
          <w:tcPr>
            <w:tcW w:w="7407" w:type="dxa"/>
          </w:tcPr>
          <w:p w:rsidR="00000000" w:rsidRDefault="00AC26C9">
            <w:pPr>
              <w:rPr>
                <w:lang w:val="fr-FR"/>
              </w:rPr>
            </w:pPr>
            <w:r>
              <w:rPr>
                <w:lang w:val="fr-FR"/>
              </w:rPr>
              <w:t xml:space="preserve">Clique le </w:t>
            </w:r>
            <w:r>
              <w:rPr>
                <w:rStyle w:val="mqInternal"/>
                <w:noProof/>
                <w:lang w:val="fr-FR"/>
              </w:rPr>
              <w:t>[1}</w:t>
            </w:r>
            <w:r>
              <w:rPr>
                <w:lang w:val="fr-FR"/>
              </w:rPr>
              <w:t>Brightcove</w:t>
            </w:r>
            <w:r>
              <w:rPr>
                <w:rStyle w:val="mqInternal"/>
                <w:noProof/>
                <w:lang w:val="fr-FR"/>
              </w:rPr>
              <w:t>{2]</w:t>
            </w:r>
            <w:r>
              <w:rPr>
                <w:lang w:val="fr-FR"/>
              </w:rPr>
              <w:t xml:space="preserve"> app.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f9ea78be-ed7b-412d-839f-a6e2f6324ff3</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Uninstall</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D</w:t>
            </w:r>
            <w:r>
              <w:rPr>
                <w:lang w:val="fr-FR"/>
              </w:rPr>
              <w:t>é</w:t>
            </w:r>
            <w:r>
              <w:rPr>
                <w:lang w:val="fr-FR"/>
              </w:rPr>
              <w:t>sinstaller</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using-live-rtmp-outputs-stream-facebook-and-youtube.html</w:t>
            </w:r>
          </w:p>
          <w:p w:rsidR="00000000" w:rsidRDefault="00AC26C9">
            <w:pPr>
              <w:jc w:val="center"/>
              <w:rPr>
                <w:b/>
                <w:noProof/>
              </w:rPr>
            </w:pPr>
            <w:r>
              <w:rPr>
                <w:b/>
                <w:noProof/>
              </w:rPr>
              <w:t>MQ971010 f487a3af-0789-4311-86dd-a5c33e5bba76</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0fb4cc44-713a-42ab-a10c-b041c75daafb</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aaf07f23-2d06-4766-b559-652ab59fb9ab</w:t>
            </w:r>
          </w:p>
        </w:tc>
        <w:tc>
          <w:tcPr>
            <w:tcW w:w="7407" w:type="dxa"/>
            <w:shd w:val="clear" w:color="auto" w:fill="F2F2F2" w:themeFill="background1" w:themeFillShade="F2"/>
          </w:tcPr>
          <w:p w:rsidR="00000000" w:rsidRDefault="00AC26C9">
            <w:pPr>
              <w:rPr>
                <w:noProof/>
              </w:rPr>
            </w:pPr>
            <w:r>
              <w:rPr>
                <w:noProof/>
              </w:rPr>
              <w:t>Using Live RTMP Outputs to Stream to Facebook and YouTube parent:</w:t>
            </w:r>
          </w:p>
        </w:tc>
        <w:tc>
          <w:tcPr>
            <w:tcW w:w="7407" w:type="dxa"/>
          </w:tcPr>
          <w:p w:rsidR="00000000" w:rsidRDefault="00AC26C9">
            <w:pPr>
              <w:rPr>
                <w:lang w:val="fr-FR"/>
              </w:rPr>
            </w:pPr>
            <w:r>
              <w:rPr>
                <w:lang w:val="fr-FR"/>
              </w:rPr>
              <w:t>Utilisation des sorties RTMP en direct pour diffuser sur Facebook et YouTube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e4e1fe01-5536-4e71-8f15-1d3040a0a90d</w:t>
            </w:r>
          </w:p>
        </w:tc>
        <w:tc>
          <w:tcPr>
            <w:tcW w:w="7407" w:type="dxa"/>
            <w:shd w:val="clear" w:color="auto" w:fill="F2F2F2" w:themeFill="background1" w:themeFillShade="F2"/>
          </w:tcPr>
          <w:p w:rsidR="00000000" w:rsidRDefault="00AC26C9">
            <w:pPr>
              <w:rPr>
                <w:noProof/>
              </w:rPr>
            </w:pPr>
            <w:r>
              <w:rPr>
                <w:noProof/>
              </w:rPr>
              <w:t xml:space="preserve">Live Module </w:t>
            </w:r>
            <w:r>
              <w:rPr>
                <w:noProof/>
              </w:rPr>
              <w:t>---</w:t>
            </w:r>
          </w:p>
        </w:tc>
        <w:tc>
          <w:tcPr>
            <w:tcW w:w="7407" w:type="dxa"/>
          </w:tcPr>
          <w:p w:rsidR="00000000" w:rsidRDefault="00AC26C9">
            <w:pPr>
              <w:rPr>
                <w:lang w:val="fr-FR"/>
              </w:rPr>
            </w:pPr>
            <w:r>
              <w:rPr>
                <w:lang w:val="fr-FR"/>
              </w:rPr>
              <w:t>Module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9eca7b11-aad1-419b-ad97-9ce0a58ad3dc</w:t>
            </w:r>
          </w:p>
        </w:tc>
        <w:tc>
          <w:tcPr>
            <w:tcW w:w="7407" w:type="dxa"/>
            <w:shd w:val="clear" w:color="auto" w:fill="F2F2F2" w:themeFill="background1" w:themeFillShade="F2"/>
          </w:tcPr>
          <w:p w:rsidR="00000000" w:rsidRDefault="00AC26C9">
            <w:pPr>
              <w:rPr>
                <w:noProof/>
              </w:rPr>
            </w:pPr>
            <w:r>
              <w:rPr>
                <w:noProof/>
              </w:rPr>
              <w:t>Using Live RTMP Outputs to Stream to Facebook and YouTube</w:t>
            </w:r>
          </w:p>
        </w:tc>
        <w:tc>
          <w:tcPr>
            <w:tcW w:w="7407" w:type="dxa"/>
          </w:tcPr>
          <w:p w:rsidR="00000000" w:rsidRDefault="00AC26C9">
            <w:pPr>
              <w:rPr>
                <w:lang w:val="fr-FR"/>
              </w:rPr>
            </w:pPr>
            <w:r>
              <w:rPr>
                <w:lang w:val="fr-FR"/>
              </w:rPr>
              <w:t>Utilisation des sorties RTMP en direct pour diffuser sur Facebook et 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66059586-e9da-454c-9ca9-fa08c65e35ea</w:t>
            </w:r>
          </w:p>
        </w:tc>
        <w:tc>
          <w:tcPr>
            <w:tcW w:w="7407" w:type="dxa"/>
            <w:shd w:val="clear" w:color="auto" w:fill="F2F2F2" w:themeFill="background1" w:themeFillShade="F2"/>
          </w:tcPr>
          <w:p w:rsidR="00000000" w:rsidRDefault="00AC26C9">
            <w:pPr>
              <w:rPr>
                <w:noProof/>
              </w:rPr>
            </w:pPr>
            <w:r>
              <w:rPr>
                <w:noProof/>
              </w:rPr>
              <w:t>In this topic you will learn how to use RTMP outputs in the Live module to stream live events to Facebook and YouTube.</w:t>
            </w:r>
          </w:p>
        </w:tc>
        <w:tc>
          <w:tcPr>
            <w:tcW w:w="7407" w:type="dxa"/>
          </w:tcPr>
          <w:p w:rsidR="00000000" w:rsidRDefault="00AC26C9">
            <w:pPr>
              <w:rPr>
                <w:lang w:val="fr-FR"/>
              </w:rPr>
            </w:pPr>
            <w:r>
              <w:rPr>
                <w:lang w:val="fr-FR"/>
              </w:rPr>
              <w:t xml:space="preserve">Dans cette rubrique, vous apprendrez comment utiliser les sorties RTMP dans le module Live pour diffuser des </w:t>
            </w:r>
            <w:r>
              <w:rPr>
                <w:lang w:val="fr-FR"/>
              </w:rPr>
              <w:t>é</w:t>
            </w:r>
            <w:r>
              <w:rPr>
                <w:lang w:val="fr-FR"/>
              </w:rPr>
              <w:t>v</w:t>
            </w:r>
            <w:r>
              <w:rPr>
                <w:lang w:val="fr-FR"/>
              </w:rPr>
              <w:t>é</w:t>
            </w:r>
            <w:r>
              <w:rPr>
                <w:lang w:val="fr-FR"/>
              </w:rPr>
              <w:t>nements en direct sur Fac</w:t>
            </w:r>
            <w:r>
              <w:rPr>
                <w:lang w:val="fr-FR"/>
              </w:rPr>
              <w:t>ebook et 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6522983b-23f8-4b10-9b5a-fd0facb030e3</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fa9c020f-ef98-4491-83e6-085816f332b3</w:t>
            </w:r>
          </w:p>
        </w:tc>
        <w:tc>
          <w:tcPr>
            <w:tcW w:w="7407" w:type="dxa"/>
            <w:shd w:val="clear" w:color="auto" w:fill="F2F2F2" w:themeFill="background1" w:themeFillShade="F2"/>
          </w:tcPr>
          <w:p w:rsidR="00000000" w:rsidRDefault="00AC26C9">
            <w:pPr>
              <w:rPr>
                <w:noProof/>
              </w:rPr>
            </w:pPr>
            <w:r>
              <w:rPr>
                <w:noProof/>
              </w:rPr>
              <w:t>The Live module can be used to broadcast a live event to both desktop and mobile devices.</w:t>
            </w:r>
          </w:p>
        </w:tc>
        <w:tc>
          <w:tcPr>
            <w:tcW w:w="7407" w:type="dxa"/>
          </w:tcPr>
          <w:p w:rsidR="00000000" w:rsidRDefault="00AC26C9">
            <w:pPr>
              <w:rPr>
                <w:lang w:val="fr-FR"/>
              </w:rPr>
            </w:pPr>
            <w:r>
              <w:rPr>
                <w:lang w:val="fr-FR"/>
              </w:rPr>
              <w:t xml:space="preserve">Le module Live peut </w:t>
            </w:r>
            <w:r>
              <w:rPr>
                <w:lang w:val="fr-FR"/>
              </w:rPr>
              <w:t>ê</w:t>
            </w:r>
            <w:r>
              <w:rPr>
                <w:lang w:val="fr-FR"/>
              </w:rPr>
              <w:t>tre utilis</w:t>
            </w:r>
            <w:r>
              <w:rPr>
                <w:lang w:val="fr-FR"/>
              </w:rPr>
              <w:t>é</w:t>
            </w:r>
            <w:r>
              <w:rPr>
                <w:lang w:val="fr-FR"/>
              </w:rPr>
              <w:t xml:space="preserve"> pour di</w:t>
            </w:r>
            <w:r>
              <w:rPr>
                <w:lang w:val="fr-FR"/>
              </w:rPr>
              <w:t xml:space="preserve">ffuser un </w:t>
            </w:r>
            <w:r>
              <w:rPr>
                <w:lang w:val="fr-FR"/>
              </w:rPr>
              <w:t>é</w:t>
            </w:r>
            <w:r>
              <w:rPr>
                <w:lang w:val="fr-FR"/>
              </w:rPr>
              <w:t>v</w:t>
            </w:r>
            <w:r>
              <w:rPr>
                <w:lang w:val="fr-FR"/>
              </w:rPr>
              <w:t>é</w:t>
            </w:r>
            <w:r>
              <w:rPr>
                <w:lang w:val="fr-FR"/>
              </w:rPr>
              <w:t>nement en direct sur les ordinateurs de bureau et les appareils mobiles.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fce3ee54-a8a0-4b7d-9873-63b2708f8736</w:t>
            </w:r>
          </w:p>
        </w:tc>
        <w:tc>
          <w:tcPr>
            <w:tcW w:w="7407" w:type="dxa"/>
            <w:shd w:val="clear" w:color="auto" w:fill="F2F2F2" w:themeFill="background1" w:themeFillShade="F2"/>
          </w:tcPr>
          <w:p w:rsidR="00000000" w:rsidRDefault="00AC26C9">
            <w:pPr>
              <w:rPr>
                <w:noProof/>
              </w:rPr>
            </w:pPr>
            <w:r>
              <w:rPr>
                <w:noProof/>
              </w:rPr>
              <w:t>After entering your event information into the Live module, you will be provided with a set of encoder settings that you plug int</w:t>
            </w:r>
            <w:r>
              <w:rPr>
                <w:noProof/>
              </w:rPr>
              <w:t>o your on-site encoder.</w:t>
            </w:r>
          </w:p>
        </w:tc>
        <w:tc>
          <w:tcPr>
            <w:tcW w:w="7407" w:type="dxa"/>
          </w:tcPr>
          <w:p w:rsidR="00000000" w:rsidRDefault="00AC26C9">
            <w:pPr>
              <w:rPr>
                <w:lang w:val="fr-FR"/>
              </w:rPr>
            </w:pPr>
            <w:r>
              <w:rPr>
                <w:lang w:val="fr-FR"/>
              </w:rPr>
              <w:t>Lorsque vous aurez saisi les informations sur l'</w:t>
            </w:r>
            <w:r>
              <w:rPr>
                <w:lang w:val="fr-FR"/>
              </w:rPr>
              <w:t>é</w:t>
            </w:r>
            <w:r>
              <w:rPr>
                <w:lang w:val="fr-FR"/>
              </w:rPr>
              <w:t>v</w:t>
            </w:r>
            <w:r>
              <w:rPr>
                <w:lang w:val="fr-FR"/>
              </w:rPr>
              <w:t>é</w:t>
            </w:r>
            <w:r>
              <w:rPr>
                <w:lang w:val="fr-FR"/>
              </w:rPr>
              <w:t>nement dans le module Live, vous obtiendrez un ensemble de param</w:t>
            </w:r>
            <w:r>
              <w:rPr>
                <w:lang w:val="fr-FR"/>
              </w:rPr>
              <w:t>è</w:t>
            </w:r>
            <w:r>
              <w:rPr>
                <w:lang w:val="fr-FR"/>
              </w:rPr>
              <w:t xml:space="preserve">tres d'encodage </w:t>
            </w:r>
            <w:r>
              <w:rPr>
                <w:lang w:val="fr-FR"/>
              </w:rPr>
              <w:t>à</w:t>
            </w:r>
            <w:r>
              <w:rPr>
                <w:lang w:val="fr-FR"/>
              </w:rPr>
              <w:t xml:space="preserve"> int</w:t>
            </w:r>
            <w:r>
              <w:rPr>
                <w:lang w:val="fr-FR"/>
              </w:rPr>
              <w:t>é</w:t>
            </w:r>
            <w:r>
              <w:rPr>
                <w:lang w:val="fr-FR"/>
              </w:rPr>
              <w:t>grer dans l'encodeur de votre site.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19321672-be2b-4092-ac51-d80124a6d95a</w:t>
            </w:r>
          </w:p>
        </w:tc>
        <w:tc>
          <w:tcPr>
            <w:tcW w:w="7407" w:type="dxa"/>
            <w:shd w:val="clear" w:color="auto" w:fill="F2F2F2" w:themeFill="background1" w:themeFillShade="F2"/>
          </w:tcPr>
          <w:p w:rsidR="00000000" w:rsidRDefault="00AC26C9">
            <w:pPr>
              <w:rPr>
                <w:noProof/>
              </w:rPr>
            </w:pPr>
            <w:r>
              <w:rPr>
                <w:noProof/>
              </w:rPr>
              <w:t>Typically, the live stream will be published inside of a Brightcove Player.</w:t>
            </w:r>
          </w:p>
        </w:tc>
        <w:tc>
          <w:tcPr>
            <w:tcW w:w="7407" w:type="dxa"/>
          </w:tcPr>
          <w:p w:rsidR="00000000" w:rsidRDefault="00AC26C9">
            <w:pPr>
              <w:rPr>
                <w:lang w:val="fr-FR"/>
              </w:rPr>
            </w:pPr>
            <w:r>
              <w:rPr>
                <w:lang w:val="fr-FR"/>
              </w:rPr>
              <w:t>G</w:t>
            </w:r>
            <w:r>
              <w:rPr>
                <w:lang w:val="fr-FR"/>
              </w:rPr>
              <w:t>é</w:t>
            </w:r>
            <w:r>
              <w:rPr>
                <w:lang w:val="fr-FR"/>
              </w:rPr>
              <w:t>n</w:t>
            </w:r>
            <w:r>
              <w:rPr>
                <w:lang w:val="fr-FR"/>
              </w:rPr>
              <w:t>é</w:t>
            </w:r>
            <w:r>
              <w:rPr>
                <w:lang w:val="fr-FR"/>
              </w:rPr>
              <w:t>ralement, le flux en direct est publi</w:t>
            </w:r>
            <w:r>
              <w:rPr>
                <w:lang w:val="fr-FR"/>
              </w:rPr>
              <w:t>é</w:t>
            </w:r>
            <w:r>
              <w:rPr>
                <w:lang w:val="fr-FR"/>
              </w:rPr>
              <w:t xml:space="preserve"> </w:t>
            </w:r>
            <w:r>
              <w:rPr>
                <w:lang w:val="fr-FR"/>
              </w:rPr>
              <w:t>à</w:t>
            </w:r>
            <w:r>
              <w:rPr>
                <w:lang w:val="fr-FR"/>
              </w:rPr>
              <w:t xml:space="preserve"> l'int</w:t>
            </w:r>
            <w:r>
              <w:rPr>
                <w:lang w:val="fr-FR"/>
              </w:rPr>
              <w:t>é</w:t>
            </w:r>
            <w:r>
              <w:rPr>
                <w:lang w:val="fr-FR"/>
              </w:rPr>
              <w:t>rieur d'un lecteur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dd041915-6d31-4070-bdbd-ff8aef6a7ca7</w:t>
            </w:r>
          </w:p>
        </w:tc>
        <w:tc>
          <w:tcPr>
            <w:tcW w:w="7407" w:type="dxa"/>
            <w:shd w:val="clear" w:color="auto" w:fill="F2F2F2" w:themeFill="background1" w:themeFillShade="F2"/>
          </w:tcPr>
          <w:p w:rsidR="00000000" w:rsidRDefault="00AC26C9">
            <w:pPr>
              <w:rPr>
                <w:noProof/>
              </w:rPr>
            </w:pPr>
            <w:r>
              <w:rPr>
                <w:noProof/>
              </w:rPr>
              <w:t>The Live module Control Room page provides the ability t</w:t>
            </w:r>
            <w:r>
              <w:rPr>
                <w:noProof/>
              </w:rPr>
              <w:t>o enter additional RTMP output URLs.</w:t>
            </w:r>
          </w:p>
        </w:tc>
        <w:tc>
          <w:tcPr>
            <w:tcW w:w="7407" w:type="dxa"/>
          </w:tcPr>
          <w:p w:rsidR="00000000" w:rsidRDefault="00AC26C9">
            <w:pPr>
              <w:rPr>
                <w:lang w:val="fr-FR"/>
              </w:rPr>
            </w:pPr>
            <w:r>
              <w:rPr>
                <w:lang w:val="fr-FR"/>
              </w:rPr>
              <w:t>La page Salle de contr</w:t>
            </w:r>
            <w:r>
              <w:rPr>
                <w:lang w:val="fr-FR"/>
              </w:rPr>
              <w:t>ô</w:t>
            </w:r>
            <w:r>
              <w:rPr>
                <w:lang w:val="fr-FR"/>
              </w:rPr>
              <w:t>le du module Live permet d'entrer des URL de sortie RTMP suppl</w:t>
            </w:r>
            <w:r>
              <w:rPr>
                <w:lang w:val="fr-FR"/>
              </w:rPr>
              <w:t>é</w:t>
            </w:r>
            <w:r>
              <w:rPr>
                <w:lang w:val="fr-FR"/>
              </w:rPr>
              <w:t>mentaires.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ec120c09-b324-45c3-802e-0f496999d703</w:t>
            </w:r>
          </w:p>
        </w:tc>
        <w:tc>
          <w:tcPr>
            <w:tcW w:w="7407" w:type="dxa"/>
            <w:shd w:val="clear" w:color="auto" w:fill="F2F2F2" w:themeFill="background1" w:themeFillShade="F2"/>
          </w:tcPr>
          <w:p w:rsidR="00000000" w:rsidRDefault="00AC26C9">
            <w:pPr>
              <w:rPr>
                <w:noProof/>
              </w:rPr>
            </w:pPr>
            <w:r>
              <w:rPr>
                <w:noProof/>
              </w:rPr>
              <w:t>The RTMP output settings can be used to send the live stream to social media sit</w:t>
            </w:r>
            <w:r>
              <w:rPr>
                <w:noProof/>
              </w:rPr>
              <w:t>es.</w:t>
            </w:r>
          </w:p>
        </w:tc>
        <w:tc>
          <w:tcPr>
            <w:tcW w:w="7407" w:type="dxa"/>
          </w:tcPr>
          <w:p w:rsidR="00000000" w:rsidRDefault="00AC26C9">
            <w:pPr>
              <w:rPr>
                <w:lang w:val="fr-FR"/>
              </w:rPr>
            </w:pPr>
            <w:r>
              <w:rPr>
                <w:lang w:val="fr-FR"/>
              </w:rPr>
              <w:t>Les param</w:t>
            </w:r>
            <w:r>
              <w:rPr>
                <w:lang w:val="fr-FR"/>
              </w:rPr>
              <w:t>è</w:t>
            </w:r>
            <w:r>
              <w:rPr>
                <w:lang w:val="fr-FR"/>
              </w:rPr>
              <w:t xml:space="preserve">tres de sortie RTMP peuvent </w:t>
            </w:r>
            <w:r>
              <w:rPr>
                <w:lang w:val="fr-FR"/>
              </w:rPr>
              <w:t>ê</w:t>
            </w:r>
            <w:r>
              <w:rPr>
                <w:lang w:val="fr-FR"/>
              </w:rPr>
              <w:t>tre utilis</w:t>
            </w:r>
            <w:r>
              <w:rPr>
                <w:lang w:val="fr-FR"/>
              </w:rPr>
              <w:t>é</w:t>
            </w:r>
            <w:r>
              <w:rPr>
                <w:lang w:val="fr-FR"/>
              </w:rPr>
              <w:t>s pour envoyer le flux en direct aux sites de m</w:t>
            </w:r>
            <w:r>
              <w:rPr>
                <w:lang w:val="fr-FR"/>
              </w:rPr>
              <w:t>é</w:t>
            </w:r>
            <w:r>
              <w:rPr>
                <w:lang w:val="fr-FR"/>
              </w:rPr>
              <w:t>dias sociaux.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71e1e244-735d-41c5-8921-ccad7cd1078a</w:t>
            </w:r>
          </w:p>
        </w:tc>
        <w:tc>
          <w:tcPr>
            <w:tcW w:w="7407" w:type="dxa"/>
            <w:shd w:val="clear" w:color="auto" w:fill="F2F2F2" w:themeFill="background1" w:themeFillShade="F2"/>
          </w:tcPr>
          <w:p w:rsidR="00000000" w:rsidRDefault="00AC26C9">
            <w:pPr>
              <w:rPr>
                <w:noProof/>
              </w:rPr>
            </w:pPr>
            <w:r>
              <w:rPr>
                <w:noProof/>
              </w:rPr>
              <w:t>Note that RTMP output hours will be billed against event hours.</w:t>
            </w:r>
            <w:r>
              <w:rPr>
                <w:rStyle w:val="mqInternal"/>
                <w:noProof/>
              </w:rPr>
              <w:t>[1]</w:t>
            </w:r>
            <w:r>
              <w:rPr>
                <w:noProof/>
              </w:rPr>
              <w:t xml:space="preserve">This topic will cover the steps </w:t>
            </w:r>
            <w:r>
              <w:rPr>
                <w:noProof/>
              </w:rPr>
              <w:t>to create a simple live event and then show how the RTMP outputs can be used to stream a live event to Facebook and YouTube.</w:t>
            </w:r>
          </w:p>
        </w:tc>
        <w:tc>
          <w:tcPr>
            <w:tcW w:w="7407" w:type="dxa"/>
          </w:tcPr>
          <w:p w:rsidR="00000000" w:rsidRDefault="00AC26C9">
            <w:pPr>
              <w:rPr>
                <w:lang w:val="fr-FR"/>
              </w:rPr>
            </w:pPr>
            <w:r>
              <w:rPr>
                <w:lang w:val="fr-FR"/>
              </w:rPr>
              <w:t>Notez que les heures de sortie RTMP seront factur</w:t>
            </w:r>
            <w:r>
              <w:rPr>
                <w:lang w:val="fr-FR"/>
              </w:rPr>
              <w:t>é</w:t>
            </w:r>
            <w:r>
              <w:rPr>
                <w:lang w:val="fr-FR"/>
              </w:rPr>
              <w:t>es en fonction des heures d'</w:t>
            </w:r>
            <w:r>
              <w:rPr>
                <w:lang w:val="fr-FR"/>
              </w:rPr>
              <w:t>é</w:t>
            </w:r>
            <w:r>
              <w:rPr>
                <w:lang w:val="fr-FR"/>
              </w:rPr>
              <w:t>v</w:t>
            </w:r>
            <w:r>
              <w:rPr>
                <w:lang w:val="fr-FR"/>
              </w:rPr>
              <w:t>é</w:t>
            </w:r>
            <w:r>
              <w:rPr>
                <w:lang w:val="fr-FR"/>
              </w:rPr>
              <w:t>nement.</w:t>
            </w:r>
            <w:r>
              <w:rPr>
                <w:rStyle w:val="mqInternal"/>
                <w:noProof/>
                <w:lang w:val="fr-FR"/>
              </w:rPr>
              <w:t>[1]</w:t>
            </w:r>
            <w:r>
              <w:rPr>
                <w:lang w:val="fr-FR"/>
              </w:rPr>
              <w:t xml:space="preserve">Cette rubrique couvrira les </w:t>
            </w:r>
            <w:r>
              <w:rPr>
                <w:lang w:val="fr-FR"/>
              </w:rPr>
              <w:t>é</w:t>
            </w:r>
            <w:r>
              <w:rPr>
                <w:lang w:val="fr-FR"/>
              </w:rPr>
              <w:t xml:space="preserve">tapes </w:t>
            </w:r>
            <w:r>
              <w:rPr>
                <w:lang w:val="fr-FR"/>
              </w:rPr>
              <w:t>à</w:t>
            </w:r>
            <w:r>
              <w:rPr>
                <w:lang w:val="fr-FR"/>
              </w:rPr>
              <w:t xml:space="preserve"> sui</w:t>
            </w:r>
            <w:r>
              <w:rPr>
                <w:lang w:val="fr-FR"/>
              </w:rPr>
              <w:t>vre pour cr</w:t>
            </w:r>
            <w:r>
              <w:rPr>
                <w:lang w:val="fr-FR"/>
              </w:rPr>
              <w:t>é</w:t>
            </w:r>
            <w:r>
              <w:rPr>
                <w:lang w:val="fr-FR"/>
              </w:rPr>
              <w:t xml:space="preserve">er un </w:t>
            </w:r>
            <w:r>
              <w:rPr>
                <w:lang w:val="fr-FR"/>
              </w:rPr>
              <w:t>é</w:t>
            </w:r>
            <w:r>
              <w:rPr>
                <w:lang w:val="fr-FR"/>
              </w:rPr>
              <w:t>v</w:t>
            </w:r>
            <w:r>
              <w:rPr>
                <w:lang w:val="fr-FR"/>
              </w:rPr>
              <w:t>é</w:t>
            </w:r>
            <w:r>
              <w:rPr>
                <w:lang w:val="fr-FR"/>
              </w:rPr>
              <w:t xml:space="preserve">nement en direct simple, puis montrer comment les sorties RTMP peuvent </w:t>
            </w:r>
            <w:r>
              <w:rPr>
                <w:lang w:val="fr-FR"/>
              </w:rPr>
              <w:t>ê</w:t>
            </w:r>
            <w:r>
              <w:rPr>
                <w:lang w:val="fr-FR"/>
              </w:rPr>
              <w:t>tre utilis</w:t>
            </w:r>
            <w:r>
              <w:rPr>
                <w:lang w:val="fr-FR"/>
              </w:rPr>
              <w:t>é</w:t>
            </w:r>
            <w:r>
              <w:rPr>
                <w:lang w:val="fr-FR"/>
              </w:rPr>
              <w:t xml:space="preserve">es pour diffuser un </w:t>
            </w:r>
            <w:r>
              <w:rPr>
                <w:lang w:val="fr-FR"/>
              </w:rPr>
              <w:t>é</w:t>
            </w:r>
            <w:r>
              <w:rPr>
                <w:lang w:val="fr-FR"/>
              </w:rPr>
              <w:t>v</w:t>
            </w:r>
            <w:r>
              <w:rPr>
                <w:lang w:val="fr-FR"/>
              </w:rPr>
              <w:t>é</w:t>
            </w:r>
            <w:r>
              <w:rPr>
                <w:lang w:val="fr-FR"/>
              </w:rPr>
              <w:t>nement en direct sur Facebook et 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3f902135-ba1b-4c7a-b0cd-eb3f08019c68</w:t>
            </w:r>
          </w:p>
        </w:tc>
        <w:tc>
          <w:tcPr>
            <w:tcW w:w="7407" w:type="dxa"/>
            <w:shd w:val="clear" w:color="auto" w:fill="F2F2F2" w:themeFill="background1" w:themeFillShade="F2"/>
          </w:tcPr>
          <w:p w:rsidR="00000000" w:rsidRDefault="00AC26C9">
            <w:pPr>
              <w:rPr>
                <w:noProof/>
              </w:rPr>
            </w:pPr>
            <w:r>
              <w:rPr>
                <w:noProof/>
              </w:rPr>
              <w:t>Ads, including server-side ads (SSAI), will n</w:t>
            </w:r>
            <w:r>
              <w:rPr>
                <w:noProof/>
              </w:rPr>
              <w:t>ot be streamed to RTMP outputs.</w:t>
            </w:r>
          </w:p>
        </w:tc>
        <w:tc>
          <w:tcPr>
            <w:tcW w:w="7407" w:type="dxa"/>
          </w:tcPr>
          <w:p w:rsidR="00000000" w:rsidRDefault="00AC26C9">
            <w:pPr>
              <w:rPr>
                <w:lang w:val="fr-FR"/>
              </w:rPr>
            </w:pPr>
            <w:r>
              <w:rPr>
                <w:lang w:val="fr-FR"/>
              </w:rPr>
              <w:t>Les annonces, y compris les annonces c</w:t>
            </w:r>
            <w:r>
              <w:rPr>
                <w:lang w:val="fr-FR"/>
              </w:rPr>
              <w:t>ô</w:t>
            </w:r>
            <w:r>
              <w:rPr>
                <w:lang w:val="fr-FR"/>
              </w:rPr>
              <w:t>t</w:t>
            </w:r>
            <w:r>
              <w:rPr>
                <w:lang w:val="fr-FR"/>
              </w:rPr>
              <w:t>é</w:t>
            </w:r>
            <w:r>
              <w:rPr>
                <w:lang w:val="fr-FR"/>
              </w:rPr>
              <w:t xml:space="preserve"> serveur (SSAI), ne seront pas diffus</w:t>
            </w:r>
            <w:r>
              <w:rPr>
                <w:lang w:val="fr-FR"/>
              </w:rPr>
              <w:t>é</w:t>
            </w:r>
            <w:r>
              <w:rPr>
                <w:lang w:val="fr-FR"/>
              </w:rPr>
              <w:t>es en continu vers les sorties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64fa7607-ccbb-4908-a8d7-d6743150e293</w:t>
            </w:r>
          </w:p>
        </w:tc>
        <w:tc>
          <w:tcPr>
            <w:tcW w:w="7407" w:type="dxa"/>
            <w:shd w:val="clear" w:color="auto" w:fill="F2F2F2" w:themeFill="background1" w:themeFillShade="F2"/>
          </w:tcPr>
          <w:p w:rsidR="00000000" w:rsidRDefault="00AC26C9">
            <w:pPr>
              <w:rPr>
                <w:noProof/>
              </w:rPr>
            </w:pPr>
            <w:r>
              <w:rPr>
                <w:noProof/>
              </w:rPr>
              <w:t>The ad-free stream will be used instead.</w:t>
            </w:r>
          </w:p>
        </w:tc>
        <w:tc>
          <w:tcPr>
            <w:tcW w:w="7407" w:type="dxa"/>
          </w:tcPr>
          <w:p w:rsidR="00000000" w:rsidRDefault="00AC26C9">
            <w:pPr>
              <w:rPr>
                <w:lang w:val="fr-FR"/>
              </w:rPr>
            </w:pPr>
            <w:r>
              <w:rPr>
                <w:lang w:val="fr-FR"/>
              </w:rPr>
              <w:t>Le flux sans publicit</w:t>
            </w:r>
            <w:r>
              <w:rPr>
                <w:lang w:val="fr-FR"/>
              </w:rPr>
              <w:t>é</w:t>
            </w:r>
            <w:r>
              <w:rPr>
                <w:lang w:val="fr-FR"/>
              </w:rPr>
              <w:t xml:space="preserve"> sera utilis</w:t>
            </w:r>
            <w:r>
              <w:rPr>
                <w:lang w:val="fr-FR"/>
              </w:rPr>
              <w:t>é</w:t>
            </w:r>
            <w:r>
              <w:rPr>
                <w:lang w:val="fr-FR"/>
              </w:rPr>
              <w:t xml:space="preserve"> </w:t>
            </w:r>
            <w:r>
              <w:rPr>
                <w:lang w:val="fr-FR"/>
              </w:rPr>
              <w:t>à</w:t>
            </w:r>
            <w:r>
              <w:rPr>
                <w:lang w:val="fr-FR"/>
              </w:rPr>
              <w:t xml:space="preserve"> la place.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c480c8eb-7139-4a56-a0e8-b3293b9f5c03</w:t>
            </w:r>
          </w:p>
        </w:tc>
        <w:tc>
          <w:tcPr>
            <w:tcW w:w="7407" w:type="dxa"/>
            <w:shd w:val="clear" w:color="auto" w:fill="F2F2F2" w:themeFill="background1" w:themeFillShade="F2"/>
          </w:tcPr>
          <w:p w:rsidR="00000000" w:rsidRDefault="00AC26C9">
            <w:pPr>
              <w:rPr>
                <w:noProof/>
              </w:rPr>
            </w:pPr>
            <w:r>
              <w:rPr>
                <w:noProof/>
              </w:rPr>
              <w:t>RTMP outputs are limited to 5 outputs per live job.</w:t>
            </w:r>
          </w:p>
        </w:tc>
        <w:tc>
          <w:tcPr>
            <w:tcW w:w="7407" w:type="dxa"/>
          </w:tcPr>
          <w:p w:rsidR="00000000" w:rsidRDefault="00AC26C9">
            <w:pPr>
              <w:rPr>
                <w:lang w:val="fr-FR"/>
              </w:rPr>
            </w:pPr>
            <w:r>
              <w:rPr>
                <w:lang w:val="fr-FR"/>
              </w:rPr>
              <w:t>Les sorties RTMP sont limit</w:t>
            </w:r>
            <w:r>
              <w:rPr>
                <w:lang w:val="fr-FR"/>
              </w:rPr>
              <w:t>é</w:t>
            </w:r>
            <w:r>
              <w:rPr>
                <w:lang w:val="fr-FR"/>
              </w:rPr>
              <w:t xml:space="preserve">es </w:t>
            </w:r>
            <w:r>
              <w:rPr>
                <w:lang w:val="fr-FR"/>
              </w:rPr>
              <w:t>à</w:t>
            </w:r>
            <w:r>
              <w:rPr>
                <w:lang w:val="fr-FR"/>
              </w:rPr>
              <w:t xml:space="preserve"> 5 sorties par travail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c42ecf12-88c6-4b69-b61a-3d02e96e60df</w:t>
            </w:r>
          </w:p>
        </w:tc>
        <w:tc>
          <w:tcPr>
            <w:tcW w:w="7407" w:type="dxa"/>
            <w:shd w:val="clear" w:color="auto" w:fill="F2F2F2" w:themeFill="background1" w:themeFillShade="F2"/>
          </w:tcPr>
          <w:p w:rsidR="00000000" w:rsidRDefault="00AC26C9">
            <w:pPr>
              <w:rPr>
                <w:noProof/>
              </w:rPr>
            </w:pPr>
            <w:r>
              <w:rPr>
                <w:noProof/>
              </w:rPr>
              <w:t>This limitation includes con</w:t>
            </w:r>
            <w:r>
              <w:rPr>
                <w:noProof/>
              </w:rPr>
              <w:t>nections marked as an error.</w:t>
            </w:r>
          </w:p>
        </w:tc>
        <w:tc>
          <w:tcPr>
            <w:tcW w:w="7407" w:type="dxa"/>
          </w:tcPr>
          <w:p w:rsidR="00000000" w:rsidRDefault="00AC26C9">
            <w:pPr>
              <w:rPr>
                <w:lang w:val="fr-FR"/>
              </w:rPr>
            </w:pPr>
            <w:r>
              <w:rPr>
                <w:lang w:val="fr-FR"/>
              </w:rPr>
              <w:t>Cette limitation inclut les connexions marqu</w:t>
            </w:r>
            <w:r>
              <w:rPr>
                <w:lang w:val="fr-FR"/>
              </w:rPr>
              <w:t>é</w:t>
            </w:r>
            <w:r>
              <w:rPr>
                <w:lang w:val="fr-FR"/>
              </w:rPr>
              <w:t>es comme une erreur.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eec7c17d-9a2f-43fa-b2b1-167f7c69c436</w:t>
            </w:r>
          </w:p>
        </w:tc>
        <w:tc>
          <w:tcPr>
            <w:tcW w:w="7407" w:type="dxa"/>
            <w:shd w:val="clear" w:color="auto" w:fill="F2F2F2" w:themeFill="background1" w:themeFillShade="F2"/>
          </w:tcPr>
          <w:p w:rsidR="00000000" w:rsidRDefault="00AC26C9">
            <w:pPr>
              <w:rPr>
                <w:noProof/>
              </w:rPr>
            </w:pPr>
            <w:r>
              <w:rPr>
                <w:noProof/>
              </w:rPr>
              <w:t>Creating a new event</w:t>
            </w:r>
          </w:p>
        </w:tc>
        <w:tc>
          <w:tcPr>
            <w:tcW w:w="7407" w:type="dxa"/>
          </w:tcPr>
          <w:p w:rsidR="00000000" w:rsidRDefault="00AC26C9">
            <w:pPr>
              <w:rPr>
                <w:lang w:val="fr-FR"/>
              </w:rPr>
            </w:pPr>
            <w:r>
              <w:rPr>
                <w:lang w:val="fr-FR"/>
              </w:rPr>
              <w:t>Cr</w:t>
            </w:r>
            <w:r>
              <w:rPr>
                <w:lang w:val="fr-FR"/>
              </w:rPr>
              <w:t>é</w:t>
            </w:r>
            <w:r>
              <w:rPr>
                <w:lang w:val="fr-FR"/>
              </w:rPr>
              <w:t xml:space="preserve">ation d'un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72936c89-8fe8-42df-9881-a0ccf72667d0</w:t>
            </w:r>
          </w:p>
        </w:tc>
        <w:tc>
          <w:tcPr>
            <w:tcW w:w="7407" w:type="dxa"/>
            <w:shd w:val="clear" w:color="auto" w:fill="F2F2F2" w:themeFill="background1" w:themeFillShade="F2"/>
          </w:tcPr>
          <w:p w:rsidR="00000000" w:rsidRDefault="00AC26C9">
            <w:pPr>
              <w:rPr>
                <w:noProof/>
              </w:rPr>
            </w:pPr>
            <w:r>
              <w:rPr>
                <w:noProof/>
              </w:rPr>
              <w:t>To create a new event, follow th</w:t>
            </w:r>
            <w:r>
              <w:rPr>
                <w:noProof/>
              </w:rPr>
              <w:t>ese steps.</w:t>
            </w:r>
          </w:p>
        </w:tc>
        <w:tc>
          <w:tcPr>
            <w:tcW w:w="7407" w:type="dxa"/>
          </w:tcPr>
          <w:p w:rsidR="00000000" w:rsidRDefault="00AC26C9">
            <w:pPr>
              <w:rPr>
                <w:lang w:val="fr-FR"/>
              </w:rPr>
            </w:pPr>
            <w:r>
              <w:rPr>
                <w:lang w:val="fr-FR"/>
              </w:rPr>
              <w:t>Pour cr</w:t>
            </w:r>
            <w:r>
              <w:rPr>
                <w:lang w:val="fr-FR"/>
              </w:rPr>
              <w:t>é</w:t>
            </w:r>
            <w:r>
              <w:rPr>
                <w:lang w:val="fr-FR"/>
              </w:rPr>
              <w:t xml:space="preserve">er un </w:t>
            </w:r>
            <w:r>
              <w:rPr>
                <w:lang w:val="fr-FR"/>
              </w:rPr>
              <w:t>é</w:t>
            </w:r>
            <w:r>
              <w:rPr>
                <w:lang w:val="fr-FR"/>
              </w:rPr>
              <w:t>v</w:t>
            </w:r>
            <w:r>
              <w:rPr>
                <w:lang w:val="fr-FR"/>
              </w:rPr>
              <w:t>é</w:t>
            </w:r>
            <w:r>
              <w:rPr>
                <w:lang w:val="fr-FR"/>
              </w:rPr>
              <w:t xml:space="preserve">nement, suivez les </w:t>
            </w:r>
            <w:r>
              <w:rPr>
                <w:lang w:val="fr-FR"/>
              </w:rPr>
              <w:t>é</w:t>
            </w:r>
            <w:r>
              <w:rPr>
                <w:lang w:val="fr-FR"/>
              </w:rPr>
              <w:t>tapes qui suivent.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18cb9c28-437c-41e9-bdb7-2f5068a4ef75</w:t>
            </w:r>
          </w:p>
        </w:tc>
        <w:tc>
          <w:tcPr>
            <w:tcW w:w="7407" w:type="dxa"/>
            <w:shd w:val="clear" w:color="auto" w:fill="F2F2F2" w:themeFill="background1" w:themeFillShade="F2"/>
          </w:tcPr>
          <w:p w:rsidR="00000000" w:rsidRDefault="00AC26C9">
            <w:pPr>
              <w:rPr>
                <w:noProof/>
              </w:rPr>
            </w:pPr>
            <w:r>
              <w:rPr>
                <w:noProof/>
              </w:rPr>
              <w:t>Open the Live module.</w:t>
            </w:r>
          </w:p>
        </w:tc>
        <w:tc>
          <w:tcPr>
            <w:tcW w:w="7407" w:type="dxa"/>
          </w:tcPr>
          <w:p w:rsidR="00000000" w:rsidRDefault="00AC26C9">
            <w:pPr>
              <w:rPr>
                <w:lang w:val="fr-FR"/>
              </w:rPr>
            </w:pPr>
            <w:r>
              <w:rPr>
                <w:lang w:val="fr-FR"/>
              </w:rPr>
              <w:t>Ouvrez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68124c09-3d78-46a5-b1b3-23c80cae5272</w:t>
            </w:r>
          </w:p>
        </w:tc>
        <w:tc>
          <w:tcPr>
            <w:tcW w:w="7407" w:type="dxa"/>
            <w:shd w:val="clear" w:color="auto" w:fill="F2F2F2" w:themeFill="background1" w:themeFillShade="F2"/>
          </w:tcPr>
          <w:p w:rsidR="00000000" w:rsidRDefault="00AC26C9">
            <w:pPr>
              <w:rPr>
                <w:noProof/>
              </w:rPr>
            </w:pPr>
            <w:r>
              <w:rPr>
                <w:noProof/>
              </w:rPr>
              <w:t xml:space="preserve">From the Manage Events page click the </w:t>
            </w:r>
            <w:r>
              <w:rPr>
                <w:rStyle w:val="mqInternal"/>
                <w:noProof/>
              </w:rPr>
              <w:t>[1}</w:t>
            </w:r>
            <w:r>
              <w:rPr>
                <w:noProof/>
              </w:rPr>
              <w:t>Create Event</w:t>
            </w:r>
            <w:r>
              <w:rPr>
                <w:rStyle w:val="mqInternal"/>
                <w:noProof/>
              </w:rPr>
              <w:t>{2]</w:t>
            </w:r>
            <w:r>
              <w:rPr>
                <w:noProof/>
              </w:rPr>
              <w:t xml:space="preserve"> button or click </w:t>
            </w:r>
            <w:r>
              <w:rPr>
                <w:rStyle w:val="mqInternal"/>
                <w:noProof/>
              </w:rPr>
              <w:t>[1}</w:t>
            </w:r>
            <w:r>
              <w:rPr>
                <w:noProof/>
              </w:rPr>
              <w:t>Create Live Event</w:t>
            </w:r>
            <w:r>
              <w:rPr>
                <w:rStyle w:val="mqInternal"/>
                <w:noProof/>
              </w:rPr>
              <w:t>{2]</w:t>
            </w:r>
            <w:r>
              <w:rPr>
                <w:noProof/>
              </w:rPr>
              <w:t xml:space="preserve"> or </w:t>
            </w:r>
            <w:r>
              <w:rPr>
                <w:rStyle w:val="mqInternal"/>
                <w:noProof/>
              </w:rPr>
              <w:t>[1}</w:t>
            </w:r>
            <w:r>
              <w:rPr>
                <w:noProof/>
              </w:rPr>
              <w:t>Create Live Channel</w:t>
            </w:r>
            <w:r>
              <w:rPr>
                <w:rStyle w:val="mqInternal"/>
                <w:noProof/>
              </w:rPr>
              <w:t>{2]</w:t>
            </w:r>
            <w:r>
              <w:rPr>
                <w:noProof/>
              </w:rPr>
              <w:t xml:space="preserve"> in the left navigation.</w:t>
            </w:r>
          </w:p>
        </w:tc>
        <w:tc>
          <w:tcPr>
            <w:tcW w:w="7407" w:type="dxa"/>
          </w:tcPr>
          <w:p w:rsidR="00000000" w:rsidRDefault="00AC26C9">
            <w:pPr>
              <w:rPr>
                <w:lang w:val="fr-FR"/>
              </w:rPr>
            </w:pPr>
            <w:r>
              <w:rPr>
                <w:lang w:val="fr-FR"/>
              </w:rPr>
              <w:t>Dans la page G</w:t>
            </w:r>
            <w:r>
              <w:rPr>
                <w:lang w:val="fr-FR"/>
              </w:rPr>
              <w:t>é</w:t>
            </w:r>
            <w:r>
              <w:rPr>
                <w:lang w:val="fr-FR"/>
              </w:rPr>
              <w:t xml:space="preserve">rer les </w:t>
            </w:r>
            <w:r>
              <w:rPr>
                <w:lang w:val="fr-FR"/>
              </w:rPr>
              <w:t>é</w:t>
            </w:r>
            <w:r>
              <w:rPr>
                <w:lang w:val="fr-FR"/>
              </w:rPr>
              <w:t>v</w:t>
            </w:r>
            <w:r>
              <w:rPr>
                <w:lang w:val="fr-FR"/>
              </w:rPr>
              <w:t>é</w:t>
            </w:r>
            <w:r>
              <w:rPr>
                <w:lang w:val="fr-FR"/>
              </w:rPr>
              <w:t xml:space="preserve">nements, cliquez sur le bouton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r>
              <w:rPr>
                <w:lang w:val="fr-FR"/>
              </w:rPr>
              <w:t xml:space="preserve"> ou 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 en direct</w:t>
            </w:r>
            <w:r>
              <w:rPr>
                <w:rStyle w:val="mqInternal"/>
                <w:noProof/>
                <w:lang w:val="fr-FR"/>
              </w:rPr>
              <w:t>{2]</w:t>
            </w:r>
            <w:r>
              <w:rPr>
                <w:lang w:val="fr-FR"/>
              </w:rPr>
              <w:t xml:space="preserve"> ou sur </w:t>
            </w:r>
            <w:r>
              <w:rPr>
                <w:rStyle w:val="mqInternal"/>
                <w:noProof/>
                <w:lang w:val="fr-FR"/>
              </w:rPr>
              <w:t>[1}</w:t>
            </w:r>
            <w:r>
              <w:rPr>
                <w:lang w:val="fr-FR"/>
              </w:rPr>
              <w:t>Cr</w:t>
            </w:r>
            <w:r>
              <w:rPr>
                <w:lang w:val="fr-FR"/>
              </w:rPr>
              <w:t>é</w:t>
            </w:r>
            <w:r>
              <w:rPr>
                <w:lang w:val="fr-FR"/>
              </w:rPr>
              <w:t>er un canal en di</w:t>
            </w:r>
            <w:r>
              <w:rPr>
                <w:lang w:val="fr-FR"/>
              </w:rPr>
              <w:t>rect</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e8d6ea31-1045-494c-b98c-e9da192a81b4</w:t>
            </w:r>
          </w:p>
        </w:tc>
        <w:tc>
          <w:tcPr>
            <w:tcW w:w="7407" w:type="dxa"/>
            <w:shd w:val="clear" w:color="auto" w:fill="F2F2F2" w:themeFill="background1" w:themeFillShade="F2"/>
          </w:tcPr>
          <w:p w:rsidR="00000000" w:rsidRDefault="00AC26C9">
            <w:pPr>
              <w:rPr>
                <w:noProof/>
              </w:rPr>
            </w:pPr>
            <w:r>
              <w:rPr>
                <w:noProof/>
              </w:rPr>
              <w:t>The Create Live Event or Create Live Channel page will open.</w:t>
            </w:r>
          </w:p>
        </w:tc>
        <w:tc>
          <w:tcPr>
            <w:tcW w:w="7407" w:type="dxa"/>
          </w:tcPr>
          <w:p w:rsidR="00000000" w:rsidRDefault="00AC26C9">
            <w:pPr>
              <w:rPr>
                <w:lang w:val="fr-FR"/>
              </w:rPr>
            </w:pPr>
            <w:r>
              <w:rPr>
                <w:lang w:val="fr-FR"/>
              </w:rPr>
              <w:t>La page Cr</w:t>
            </w:r>
            <w:r>
              <w:rPr>
                <w:lang w:val="fr-FR"/>
              </w:rPr>
              <w:t>é</w:t>
            </w:r>
            <w:r>
              <w:rPr>
                <w:lang w:val="fr-FR"/>
              </w:rPr>
              <w:t xml:space="preserve">er un </w:t>
            </w:r>
            <w:r>
              <w:rPr>
                <w:lang w:val="fr-FR"/>
              </w:rPr>
              <w:t>é</w:t>
            </w:r>
            <w:r>
              <w:rPr>
                <w:lang w:val="fr-FR"/>
              </w:rPr>
              <w:t>v</w:t>
            </w:r>
            <w:r>
              <w:rPr>
                <w:lang w:val="fr-FR"/>
              </w:rPr>
              <w:t>é</w:t>
            </w:r>
            <w:r>
              <w:rPr>
                <w:lang w:val="fr-FR"/>
              </w:rPr>
              <w:t>nement en direct ou Cr</w:t>
            </w:r>
            <w:r>
              <w:rPr>
                <w:lang w:val="fr-FR"/>
              </w:rPr>
              <w:t>é</w:t>
            </w:r>
            <w:r>
              <w:rPr>
                <w:lang w:val="fr-FR"/>
              </w:rPr>
              <w:t>er une cha</w:t>
            </w:r>
            <w:r>
              <w:rPr>
                <w:lang w:val="fr-FR"/>
              </w:rPr>
              <w:t>î</w:t>
            </w:r>
            <w:r>
              <w:rPr>
                <w:lang w:val="fr-FR"/>
              </w:rPr>
              <w:t>ne en direct s'ouvre.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b94cf9b2-c22d-47d3-a1ec-de1b96cc45</w:t>
            </w:r>
            <w:r>
              <w:rPr>
                <w:noProof/>
                <w:sz w:val="2"/>
              </w:rPr>
              <w:t>3d</w:t>
            </w:r>
          </w:p>
        </w:tc>
        <w:tc>
          <w:tcPr>
            <w:tcW w:w="7407" w:type="dxa"/>
            <w:shd w:val="clear" w:color="auto" w:fill="F2F2F2" w:themeFill="background1" w:themeFillShade="F2"/>
          </w:tcPr>
          <w:p w:rsidR="00000000" w:rsidRDefault="00AC26C9">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custom fields.</w:t>
            </w:r>
          </w:p>
        </w:tc>
        <w:tc>
          <w:tcPr>
            <w:tcW w:w="7407" w:type="dxa"/>
          </w:tcPr>
          <w:p w:rsidR="00000000" w:rsidRDefault="00AC26C9">
            <w:pPr>
              <w:rPr>
                <w:lang w:val="fr-FR"/>
              </w:rPr>
            </w:pPr>
            <w:r>
              <w:rPr>
                <w:lang w:val="fr-FR"/>
              </w:rPr>
              <w:t xml:space="preserve">Entrez le </w:t>
            </w:r>
            <w:r>
              <w:rPr>
                <w:rStyle w:val="mqInternal"/>
                <w:noProof/>
                <w:lang w:val="fr-FR"/>
              </w:rPr>
              <w:t>[1}</w:t>
            </w:r>
            <w:r>
              <w:rPr>
                <w:lang w:val="fr-FR"/>
              </w:rPr>
              <w:t>nom de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et les champs personnalis</w:t>
            </w:r>
            <w:r>
              <w:rPr>
                <w:lang w:val="fr-FR"/>
              </w:rPr>
              <w:t>é</w:t>
            </w:r>
            <w:r>
              <w:rPr>
                <w:lang w:val="fr-FR"/>
              </w:rPr>
              <w:t>s requis.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f80384ae-e4cc-4696-b495-1119170752df</w:t>
            </w:r>
          </w:p>
        </w:tc>
        <w:tc>
          <w:tcPr>
            <w:tcW w:w="7407" w:type="dxa"/>
            <w:shd w:val="clear" w:color="auto" w:fill="F2F2F2" w:themeFill="background1" w:themeFillShade="F2"/>
          </w:tcPr>
          <w:p w:rsidR="00000000" w:rsidRDefault="00AC26C9">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AC26C9">
            <w:pPr>
              <w:rPr>
                <w:lang w:val="fr-FR"/>
              </w:rPr>
            </w:pPr>
            <w:r>
              <w:rPr>
                <w:lang w:val="fr-FR"/>
              </w:rPr>
              <w:t>S</w:t>
            </w:r>
            <w:r>
              <w:rPr>
                <w:lang w:val="fr-FR"/>
              </w:rPr>
              <w:t>é</w:t>
            </w:r>
            <w:r>
              <w:rPr>
                <w:lang w:val="fr-FR"/>
              </w:rPr>
              <w:t xml:space="preserve">lectionnez un </w:t>
            </w:r>
            <w:r>
              <w:rPr>
                <w:rStyle w:val="mqInternal"/>
                <w:noProof/>
                <w:lang w:val="fr-FR"/>
              </w:rPr>
              <w:t>[1}</w:t>
            </w:r>
            <w:r>
              <w:rPr>
                <w:lang w:val="fr-FR"/>
              </w:rPr>
              <w:t>profil d'ingestion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d982b988-fd85-4b52-9504-b23b64d7767e</w:t>
            </w:r>
          </w:p>
        </w:tc>
        <w:tc>
          <w:tcPr>
            <w:tcW w:w="7407" w:type="dxa"/>
            <w:shd w:val="clear" w:color="auto" w:fill="F2F2F2" w:themeFill="background1" w:themeFillShade="F2"/>
          </w:tcPr>
          <w:p w:rsidR="00000000" w:rsidRDefault="00AC26C9">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the live video to your Video Cloud account.</w:t>
            </w:r>
          </w:p>
        </w:tc>
        <w:tc>
          <w:tcPr>
            <w:tcW w:w="7407" w:type="dxa"/>
          </w:tcPr>
          <w:p w:rsidR="00000000" w:rsidRDefault="00AC26C9">
            <w:pPr>
              <w:rPr>
                <w:lang w:val="fr-FR"/>
              </w:rPr>
            </w:pPr>
            <w:r>
              <w:rPr>
                <w:lang w:val="fr-FR"/>
              </w:rPr>
              <w:t>S</w:t>
            </w:r>
            <w:r>
              <w:rPr>
                <w:lang w:val="fr-FR"/>
              </w:rPr>
              <w:t>é</w:t>
            </w:r>
            <w:r>
              <w:rPr>
                <w:lang w:val="fr-FR"/>
              </w:rPr>
              <w:t xml:space="preserve">lectionnez </w:t>
            </w:r>
            <w:r>
              <w:rPr>
                <w:rStyle w:val="mqInternal"/>
                <w:noProof/>
                <w:lang w:val="fr-FR"/>
              </w:rPr>
              <w:t>[1}</w:t>
            </w:r>
            <w:r>
              <w:rPr>
                <w:lang w:val="fr-FR"/>
              </w:rPr>
              <w:t>Convertir l'</w:t>
            </w:r>
            <w:r>
              <w:rPr>
                <w:lang w:val="fr-FR"/>
              </w:rPr>
              <w:t>é</w:t>
            </w:r>
            <w:r>
              <w:rPr>
                <w:lang w:val="fr-FR"/>
              </w:rPr>
              <w:t>v</w:t>
            </w:r>
            <w:r>
              <w:rPr>
                <w:lang w:val="fr-FR"/>
              </w:rPr>
              <w:t>é</w:t>
            </w:r>
            <w:r>
              <w:rPr>
                <w:lang w:val="fr-FR"/>
              </w:rPr>
              <w:t>nement en actif vid</w:t>
            </w:r>
            <w:r>
              <w:rPr>
                <w:lang w:val="fr-FR"/>
              </w:rPr>
              <w:t>é</w:t>
            </w:r>
            <w:r>
              <w:rPr>
                <w:lang w:val="fr-FR"/>
              </w:rPr>
              <w:t>o une</w:t>
            </w:r>
            <w:r>
              <w:rPr>
                <w:lang w:val="fr-FR"/>
              </w:rPr>
              <w:t xml:space="preserve"> fois termin</w:t>
            </w:r>
            <w:r>
              <w:rPr>
                <w:lang w:val="fr-FR"/>
              </w:rPr>
              <w:t>é</w:t>
            </w:r>
            <w:r>
              <w:rPr>
                <w:rStyle w:val="mqInternal"/>
                <w:noProof/>
                <w:lang w:val="fr-FR"/>
              </w:rPr>
              <w:t>{2]</w:t>
            </w:r>
            <w:r>
              <w:rPr>
                <w:lang w:val="fr-FR"/>
              </w:rPr>
              <w:t xml:space="preserve"> pour enregistrer une version VOD de la vid</w:t>
            </w:r>
            <w:r>
              <w:rPr>
                <w:lang w:val="fr-FR"/>
              </w:rPr>
              <w:t>é</w:t>
            </w:r>
            <w:r>
              <w:rPr>
                <w:lang w:val="fr-FR"/>
              </w:rPr>
              <w:t>o en direct sur votre compte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74ae8c18-5403-4092-9ab3-a6bea3c503b3</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configure the advanced options as appropriate.</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OPTIONS AVANC</w:t>
            </w:r>
            <w:r>
              <w:rPr>
                <w:lang w:val="fr-FR"/>
              </w:rPr>
              <w:t>É</w:t>
            </w:r>
            <w:r>
              <w:rPr>
                <w:lang w:val="fr-FR"/>
              </w:rPr>
              <w:t>ES</w:t>
            </w:r>
            <w:r>
              <w:rPr>
                <w:rStyle w:val="mqInternal"/>
                <w:noProof/>
                <w:lang w:val="fr-FR"/>
              </w:rPr>
              <w:t>{</w:t>
            </w:r>
            <w:r>
              <w:rPr>
                <w:rStyle w:val="mqInternal"/>
                <w:noProof/>
                <w:lang w:val="fr-FR"/>
              </w:rPr>
              <w:t>2]</w:t>
            </w:r>
            <w:r>
              <w:rPr>
                <w:lang w:val="fr-FR"/>
              </w:rPr>
              <w:t xml:space="preserve"> et configurez les options avanc</w:t>
            </w:r>
            <w:r>
              <w:rPr>
                <w:lang w:val="fr-FR"/>
              </w:rPr>
              <w:t>é</w:t>
            </w:r>
            <w:r>
              <w:rPr>
                <w:lang w:val="fr-FR"/>
              </w:rPr>
              <w:t xml:space="preserve">es le cas </w:t>
            </w:r>
            <w:r>
              <w:rPr>
                <w:lang w:val="fr-FR"/>
              </w:rPr>
              <w:t>é</w:t>
            </w:r>
            <w:r>
              <w:rPr>
                <w:lang w:val="fr-FR"/>
              </w:rPr>
              <w:t>ch</w:t>
            </w:r>
            <w:r>
              <w:rPr>
                <w:lang w:val="fr-FR"/>
              </w:rPr>
              <w:t>é</w:t>
            </w:r>
            <w:r>
              <w:rPr>
                <w:lang w:val="fr-FR"/>
              </w:rPr>
              <w:t>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179a1c84-68f5-4e38-b7b9-fb9af2f7b302</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Start Streaming</w:t>
            </w:r>
            <w:r>
              <w:rPr>
                <w:rStyle w:val="mqInternal"/>
                <w:noProof/>
              </w:rPr>
              <w:t>{2]</w:t>
            </w:r>
            <w:r>
              <w:rPr>
                <w:noProof/>
              </w:rPr>
              <w:t xml:space="preserve"> to start the live event.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D</w:t>
            </w:r>
            <w:r>
              <w:rPr>
                <w:lang w:val="fr-FR"/>
              </w:rPr>
              <w:t>é</w:t>
            </w:r>
            <w:r>
              <w:rPr>
                <w:lang w:val="fr-FR"/>
              </w:rPr>
              <w:t>marrer la diffusion en continu</w:t>
            </w:r>
            <w:r>
              <w:rPr>
                <w:rStyle w:val="mqInternal"/>
                <w:noProof/>
                <w:lang w:val="fr-FR"/>
              </w:rPr>
              <w:t>{2]</w:t>
            </w:r>
            <w:r>
              <w:rPr>
                <w:lang w:val="fr-FR"/>
              </w:rPr>
              <w:t xml:space="preserve"> pour d</w:t>
            </w:r>
            <w:r>
              <w:rPr>
                <w:lang w:val="fr-FR"/>
              </w:rPr>
              <w:t>é</w:t>
            </w:r>
            <w:r>
              <w:rPr>
                <w:lang w:val="fr-FR"/>
              </w:rPr>
              <w:t>marrer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6066b1b8-f977-</w:t>
            </w:r>
            <w:r>
              <w:rPr>
                <w:noProof/>
                <w:sz w:val="2"/>
              </w:rPr>
              <w:t>4f5d-831d-4b9740b829d5</w:t>
            </w:r>
          </w:p>
        </w:tc>
        <w:tc>
          <w:tcPr>
            <w:tcW w:w="7407" w:type="dxa"/>
            <w:shd w:val="clear" w:color="auto" w:fill="F2F2F2" w:themeFill="background1" w:themeFillShade="F2"/>
          </w:tcPr>
          <w:p w:rsidR="00000000" w:rsidRDefault="00AC26C9">
            <w:pPr>
              <w:rPr>
                <w:noProof/>
              </w:rPr>
            </w:pPr>
            <w:r>
              <w:rPr>
                <w:noProof/>
              </w:rPr>
              <w:t xml:space="preserve">The Control Room page will open with details about the live event including 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will be used by your encoder.</w:t>
            </w:r>
          </w:p>
        </w:tc>
        <w:tc>
          <w:tcPr>
            <w:tcW w:w="7407" w:type="dxa"/>
          </w:tcPr>
          <w:p w:rsidR="00000000" w:rsidRDefault="00AC26C9">
            <w:pPr>
              <w:rPr>
                <w:lang w:val="fr-FR"/>
              </w:rPr>
            </w:pPr>
            <w:r>
              <w:rPr>
                <w:lang w:val="fr-FR"/>
              </w:rPr>
              <w:t>La page Control Room s'ouvrira avec des d</w:t>
            </w:r>
            <w:r>
              <w:rPr>
                <w:lang w:val="fr-FR"/>
              </w:rPr>
              <w:t>é</w:t>
            </w:r>
            <w:r>
              <w:rPr>
                <w:lang w:val="fr-FR"/>
              </w:rPr>
              <w:t>tails sur l'</w:t>
            </w:r>
            <w:r>
              <w:rPr>
                <w:lang w:val="fr-FR"/>
              </w:rPr>
              <w:t>é</w:t>
            </w:r>
            <w:r>
              <w:rPr>
                <w:lang w:val="fr-FR"/>
              </w:rPr>
              <w:t>v</w:t>
            </w:r>
            <w:r>
              <w:rPr>
                <w:lang w:val="fr-FR"/>
              </w:rPr>
              <w:t>é</w:t>
            </w:r>
            <w:r>
              <w:rPr>
                <w:lang w:val="fr-FR"/>
              </w:rPr>
              <w:t>ne</w:t>
            </w:r>
            <w:r>
              <w:rPr>
                <w:lang w:val="fr-FR"/>
              </w:rPr>
              <w:t xml:space="preserve">ment en direct, y compris le </w:t>
            </w:r>
            <w:r>
              <w:rPr>
                <w:rStyle w:val="mqInternal"/>
                <w:noProof/>
                <w:lang w:val="fr-FR"/>
              </w:rPr>
              <w:t>[1}</w:t>
            </w:r>
            <w:r>
              <w:rPr>
                <w:lang w:val="fr-FR"/>
              </w:rPr>
              <w:t>point de terminaison de diffusion (URL RTMP)</w:t>
            </w:r>
            <w:r>
              <w:rPr>
                <w:rStyle w:val="mqInternal"/>
                <w:noProof/>
                <w:lang w:val="fr-FR"/>
              </w:rPr>
              <w:t>{2]</w:t>
            </w:r>
            <w:r>
              <w:rPr>
                <w:lang w:val="fr-FR"/>
              </w:rPr>
              <w:t xml:space="preserve"> et </w:t>
            </w:r>
            <w:r>
              <w:rPr>
                <w:rStyle w:val="mqInternal"/>
                <w:noProof/>
                <w:lang w:val="fr-FR"/>
              </w:rPr>
              <w:t>[1}</w:t>
            </w:r>
            <w:r>
              <w:rPr>
                <w:lang w:val="fr-FR"/>
              </w:rPr>
              <w:t>le nom du flux</w:t>
            </w:r>
            <w:r>
              <w:rPr>
                <w:rStyle w:val="mqInternal"/>
                <w:noProof/>
                <w:lang w:val="fr-FR"/>
              </w:rPr>
              <w:t>{2]</w:t>
            </w:r>
            <w:r>
              <w:rPr>
                <w:lang w:val="fr-FR"/>
              </w:rPr>
              <w:t xml:space="preserve"> qui seront utilis</w:t>
            </w:r>
            <w:r>
              <w:rPr>
                <w:lang w:val="fr-FR"/>
              </w:rPr>
              <w:t>é</w:t>
            </w:r>
            <w:r>
              <w:rPr>
                <w:lang w:val="fr-FR"/>
              </w:rPr>
              <w:t>s par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adae9d98-34c1-44e3-b579-a1949347659e</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ea3b37d6-b89b-4f52-836f-f4e0c51dca2c</w:t>
            </w:r>
          </w:p>
        </w:tc>
        <w:tc>
          <w:tcPr>
            <w:tcW w:w="7407" w:type="dxa"/>
            <w:shd w:val="clear" w:color="auto" w:fill="F2F2F2" w:themeFill="background1" w:themeFillShade="F2"/>
          </w:tcPr>
          <w:p w:rsidR="00000000" w:rsidRDefault="00AC26C9">
            <w:pPr>
              <w:rPr>
                <w:noProof/>
              </w:rPr>
            </w:pPr>
            <w:r>
              <w:rPr>
                <w:noProof/>
              </w:rPr>
              <w:t>It will take about a minute to process your streams.</w:t>
            </w:r>
          </w:p>
        </w:tc>
        <w:tc>
          <w:tcPr>
            <w:tcW w:w="7407" w:type="dxa"/>
          </w:tcPr>
          <w:p w:rsidR="00000000" w:rsidRDefault="00AC26C9">
            <w:pPr>
              <w:rPr>
                <w:lang w:val="fr-FR"/>
              </w:rPr>
            </w:pPr>
            <w:r>
              <w:rPr>
                <w:lang w:val="fr-FR"/>
              </w:rPr>
              <w:t>il faudra environ une minute au syst</w:t>
            </w:r>
            <w:r>
              <w:rPr>
                <w:lang w:val="fr-FR"/>
              </w:rPr>
              <w:t>è</w:t>
            </w:r>
            <w:r>
              <w:rPr>
                <w:lang w:val="fr-FR"/>
              </w:rPr>
              <w:t>me pour traiter vos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29d96ecf-8b49-459a-b7e1-345c2168328b</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8b26ef0c-37ea-4f1c-8222-583fbfad3e11</w:t>
            </w:r>
          </w:p>
        </w:tc>
        <w:tc>
          <w:tcPr>
            <w:tcW w:w="7407" w:type="dxa"/>
            <w:shd w:val="clear" w:color="auto" w:fill="F2F2F2" w:themeFill="background1" w:themeFillShade="F2"/>
          </w:tcPr>
          <w:p w:rsidR="00000000" w:rsidRDefault="00AC26C9">
            <w:pPr>
              <w:rPr>
                <w:noProof/>
              </w:rPr>
            </w:pPr>
            <w:r>
              <w:rPr>
                <w:noProof/>
              </w:rPr>
              <w:t>By default, the encoder must be started wit</w:t>
            </w:r>
            <w:r>
              <w:rPr>
                <w:noProof/>
              </w:rPr>
              <w:t>hin 30 minutes from when a new event is created.</w:t>
            </w:r>
          </w:p>
        </w:tc>
        <w:tc>
          <w:tcPr>
            <w:tcW w:w="7407" w:type="dxa"/>
          </w:tcPr>
          <w:p w:rsidR="00000000" w:rsidRDefault="00AC26C9">
            <w:pPr>
              <w:rPr>
                <w:lang w:val="fr-FR"/>
              </w:rPr>
            </w:pPr>
            <w:r>
              <w:rPr>
                <w:lang w:val="fr-FR"/>
              </w:rPr>
              <w:t>Par d</w:t>
            </w:r>
            <w:r>
              <w:rPr>
                <w:lang w:val="fr-FR"/>
              </w:rPr>
              <w:t>é</w:t>
            </w:r>
            <w:r>
              <w:rPr>
                <w:lang w:val="fr-FR"/>
              </w:rPr>
              <w:t xml:space="preserve">faut, l'encodeur doit </w:t>
            </w:r>
            <w:r>
              <w:rPr>
                <w:lang w:val="fr-FR"/>
              </w:rPr>
              <w:t>ê</w:t>
            </w:r>
            <w:r>
              <w:rPr>
                <w:lang w:val="fr-FR"/>
              </w:rPr>
              <w:t>tre d</w:t>
            </w:r>
            <w:r>
              <w:rPr>
                <w:lang w:val="fr-FR"/>
              </w:rPr>
              <w:t>é</w:t>
            </w:r>
            <w:r>
              <w:rPr>
                <w:lang w:val="fr-FR"/>
              </w:rPr>
              <w:t>marr</w:t>
            </w:r>
            <w:r>
              <w:rPr>
                <w:lang w:val="fr-FR"/>
              </w:rPr>
              <w:t>é</w:t>
            </w:r>
            <w:r>
              <w:rPr>
                <w:lang w:val="fr-FR"/>
              </w:rPr>
              <w:t xml:space="preserve"> dans les 30 minutes suivant la cr</w:t>
            </w:r>
            <w:r>
              <w:rPr>
                <w:lang w:val="fr-FR"/>
              </w:rPr>
              <w:t>é</w:t>
            </w:r>
            <w:r>
              <w:rPr>
                <w:lang w:val="fr-FR"/>
              </w:rPr>
              <w:t xml:space="preserve">ation d'un nouvel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f7ed10ee-dd6a-4f1f-8b03-e449d140ffac</w:t>
            </w:r>
          </w:p>
        </w:tc>
        <w:tc>
          <w:tcPr>
            <w:tcW w:w="7407" w:type="dxa"/>
            <w:shd w:val="clear" w:color="auto" w:fill="F2F2F2" w:themeFill="background1" w:themeFillShade="F2"/>
          </w:tcPr>
          <w:p w:rsidR="00000000" w:rsidRDefault="00AC26C9">
            <w:pPr>
              <w:rPr>
                <w:noProof/>
              </w:rPr>
            </w:pPr>
            <w:r>
              <w:rPr>
                <w:noProof/>
              </w:rPr>
              <w:t>Start streaming from the encoder and the live stream will appear in the Control Room page.</w:t>
            </w:r>
          </w:p>
        </w:tc>
        <w:tc>
          <w:tcPr>
            <w:tcW w:w="7407" w:type="dxa"/>
          </w:tcPr>
          <w:p w:rsidR="00000000" w:rsidRDefault="00AC26C9">
            <w:pPr>
              <w:rPr>
                <w:lang w:val="fr-FR"/>
              </w:rPr>
            </w:pPr>
            <w:r>
              <w:rPr>
                <w:lang w:val="fr-FR"/>
              </w:rPr>
              <w:t xml:space="preserve">Commencez </w:t>
            </w:r>
            <w:r>
              <w:rPr>
                <w:lang w:val="fr-FR"/>
              </w:rPr>
              <w:t>à</w:t>
            </w:r>
            <w:r>
              <w:rPr>
                <w:lang w:val="fr-FR"/>
              </w:rPr>
              <w:t xml:space="preserve"> diffuser </w:t>
            </w:r>
            <w:r>
              <w:rPr>
                <w:lang w:val="fr-FR"/>
              </w:rPr>
              <w:t>à</w:t>
            </w:r>
            <w:r>
              <w:rPr>
                <w:lang w:val="fr-FR"/>
              </w:rPr>
              <w:t xml:space="preserve"> partir de l'encodeur et le flux en direct appara</w:t>
            </w:r>
            <w:r>
              <w:rPr>
                <w:lang w:val="fr-FR"/>
              </w:rPr>
              <w:t>î</w:t>
            </w:r>
            <w:r>
              <w:rPr>
                <w:lang w:val="fr-FR"/>
              </w:rPr>
              <w:t>tra dans la page de la salle de contr</w:t>
            </w:r>
            <w:r>
              <w:rPr>
                <w:lang w:val="fr-FR"/>
              </w:rPr>
              <w:t>ô</w:t>
            </w:r>
            <w:r>
              <w:rPr>
                <w:lang w:val="fr-FR"/>
              </w:rPr>
              <w: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14fdfa37-ff9e-481f-a18e-0c48a87911e6</w:t>
            </w:r>
          </w:p>
        </w:tc>
        <w:tc>
          <w:tcPr>
            <w:tcW w:w="7407" w:type="dxa"/>
            <w:shd w:val="clear" w:color="auto" w:fill="F2F2F2" w:themeFill="background1" w:themeFillShade="F2"/>
          </w:tcPr>
          <w:p w:rsidR="00000000" w:rsidRDefault="00AC26C9">
            <w:pPr>
              <w:rPr>
                <w:noProof/>
              </w:rPr>
            </w:pPr>
            <w:r>
              <w:rPr>
                <w:noProof/>
              </w:rPr>
              <w:t xml:space="preserve">Once the </w:t>
            </w:r>
            <w:r>
              <w:rPr>
                <w:noProof/>
              </w:rPr>
              <w:t xml:space="preserve">live event has started, the live stream can be sent to </w:t>
            </w:r>
            <w:r>
              <w:rPr>
                <w:rStyle w:val="mqInternal"/>
                <w:noProof/>
              </w:rPr>
              <w:t>[1}</w:t>
            </w:r>
            <w:r>
              <w:rPr>
                <w:noProof/>
              </w:rPr>
              <w:t>Facebook</w:t>
            </w:r>
            <w:r>
              <w:rPr>
                <w:rStyle w:val="mqInternal"/>
                <w:noProof/>
              </w:rPr>
              <w:t>{2]</w:t>
            </w:r>
            <w:r>
              <w:rPr>
                <w:noProof/>
              </w:rPr>
              <w:t xml:space="preserve"> and/or </w:t>
            </w:r>
            <w:r>
              <w:rPr>
                <w:rStyle w:val="mqInternal"/>
                <w:noProof/>
              </w:rPr>
              <w:t>[3}</w:t>
            </w:r>
            <w:r>
              <w:rPr>
                <w:noProof/>
              </w:rPr>
              <w:t>YouTube</w:t>
            </w:r>
            <w:r>
              <w:rPr>
                <w:rStyle w:val="mqInternal"/>
                <w:noProof/>
              </w:rPr>
              <w:t>{2]</w:t>
            </w:r>
            <w:r>
              <w:rPr>
                <w:noProof/>
              </w:rPr>
              <w:t>.</w:t>
            </w:r>
          </w:p>
        </w:tc>
        <w:tc>
          <w:tcPr>
            <w:tcW w:w="7407" w:type="dxa"/>
          </w:tcPr>
          <w:p w:rsidR="00000000" w:rsidRDefault="00AC26C9">
            <w:pPr>
              <w:rPr>
                <w:lang w:val="fr-FR"/>
              </w:rPr>
            </w:pPr>
            <w:r>
              <w:rPr>
                <w:lang w:val="fr-FR"/>
              </w:rPr>
              <w:t>Une fois l'</w:t>
            </w:r>
            <w:r>
              <w:rPr>
                <w:lang w:val="fr-FR"/>
              </w:rPr>
              <w:t>é</w:t>
            </w:r>
            <w:r>
              <w:rPr>
                <w:lang w:val="fr-FR"/>
              </w:rPr>
              <w:t>v</w:t>
            </w:r>
            <w:r>
              <w:rPr>
                <w:lang w:val="fr-FR"/>
              </w:rPr>
              <w:t>é</w:t>
            </w:r>
            <w:r>
              <w:rPr>
                <w:lang w:val="fr-FR"/>
              </w:rPr>
              <w:t>nement en direct d</w:t>
            </w:r>
            <w:r>
              <w:rPr>
                <w:lang w:val="fr-FR"/>
              </w:rPr>
              <w:t>é</w:t>
            </w:r>
            <w:r>
              <w:rPr>
                <w:lang w:val="fr-FR"/>
              </w:rPr>
              <w:t>marr</w:t>
            </w:r>
            <w:r>
              <w:rPr>
                <w:lang w:val="fr-FR"/>
              </w:rPr>
              <w:t>é</w:t>
            </w:r>
            <w:r>
              <w:rPr>
                <w:lang w:val="fr-FR"/>
              </w:rPr>
              <w:t xml:space="preserve">, le flux en direct peut </w:t>
            </w:r>
            <w:r>
              <w:rPr>
                <w:lang w:val="fr-FR"/>
              </w:rPr>
              <w:t>ê</w:t>
            </w:r>
            <w:r>
              <w:rPr>
                <w:lang w:val="fr-FR"/>
              </w:rPr>
              <w:t>tre envoy</w:t>
            </w:r>
            <w:r>
              <w:rPr>
                <w:lang w:val="fr-FR"/>
              </w:rPr>
              <w:t>é</w:t>
            </w:r>
            <w:r>
              <w:rPr>
                <w:lang w:val="fr-FR"/>
              </w:rPr>
              <w:t xml:space="preserve"> </w:t>
            </w:r>
            <w:r>
              <w:rPr>
                <w:rStyle w:val="mqInternal"/>
                <w:noProof/>
                <w:lang w:val="fr-FR"/>
              </w:rPr>
              <w:t>[1}</w:t>
            </w:r>
            <w:r>
              <w:rPr>
                <w:lang w:val="fr-FR"/>
              </w:rPr>
              <w:t>sur Facebook</w:t>
            </w:r>
            <w:r>
              <w:rPr>
                <w:rStyle w:val="mqInternal"/>
                <w:noProof/>
                <w:lang w:val="fr-FR"/>
              </w:rPr>
              <w:t>{2]</w:t>
            </w:r>
            <w:r>
              <w:rPr>
                <w:lang w:val="fr-FR"/>
              </w:rPr>
              <w:t xml:space="preserve"> et/ou </w:t>
            </w:r>
            <w:r>
              <w:rPr>
                <w:rStyle w:val="mqInternal"/>
                <w:noProof/>
                <w:lang w:val="fr-FR"/>
              </w:rPr>
              <w:t>[3}</w:t>
            </w:r>
            <w:r>
              <w:rPr>
                <w:lang w:val="fr-FR"/>
              </w:rPr>
              <w:t>YouTube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ed1e3526-10b5-4db6-9a29-256fd2dd7752</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45c2347b-e70a-4cc9-9309-d8cccf7fa084</w:t>
            </w:r>
          </w:p>
        </w:tc>
        <w:tc>
          <w:tcPr>
            <w:tcW w:w="7407" w:type="dxa"/>
            <w:shd w:val="clear" w:color="auto" w:fill="F2F2F2" w:themeFill="background1" w:themeFillShade="F2"/>
          </w:tcPr>
          <w:p w:rsidR="00000000" w:rsidRDefault="00AC26C9">
            <w:pPr>
              <w:rPr>
                <w:noProof/>
              </w:rPr>
            </w:pPr>
            <w:r>
              <w:rPr>
                <w:noProof/>
              </w:rPr>
              <w:t>Make sure the encoder is closed/stopped when the live stream is complete.</w:t>
            </w:r>
          </w:p>
        </w:tc>
        <w:tc>
          <w:tcPr>
            <w:tcW w:w="7407" w:type="dxa"/>
          </w:tcPr>
          <w:p w:rsidR="00000000" w:rsidRDefault="00AC26C9">
            <w:pPr>
              <w:rPr>
                <w:lang w:val="fr-FR"/>
              </w:rPr>
            </w:pPr>
            <w:r>
              <w:rPr>
                <w:lang w:val="fr-FR"/>
              </w:rPr>
              <w:t>Assurez-vous que l'encodeur est ferm</w:t>
            </w:r>
            <w:r>
              <w:rPr>
                <w:lang w:val="fr-FR"/>
              </w:rPr>
              <w:t>é</w:t>
            </w:r>
            <w:r>
              <w:rPr>
                <w:lang w:val="fr-FR"/>
              </w:rPr>
              <w:t>/arr</w:t>
            </w:r>
            <w:r>
              <w:rPr>
                <w:lang w:val="fr-FR"/>
              </w:rPr>
              <w:t>ê</w:t>
            </w:r>
            <w:r>
              <w:rPr>
                <w:lang w:val="fr-FR"/>
              </w:rPr>
              <w:t>t</w:t>
            </w:r>
            <w:r>
              <w:rPr>
                <w:lang w:val="fr-FR"/>
              </w:rPr>
              <w:t>é</w:t>
            </w:r>
            <w:r>
              <w:rPr>
                <w:lang w:val="fr-FR"/>
              </w:rPr>
              <w:t xml:space="preserve"> lorsque le flux en direct est termin</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fc326d37-9c80-4aee-9151-caa0bbfed8b0</w:t>
            </w:r>
          </w:p>
        </w:tc>
        <w:tc>
          <w:tcPr>
            <w:tcW w:w="7407" w:type="dxa"/>
            <w:shd w:val="clear" w:color="auto" w:fill="F2F2F2" w:themeFill="background1" w:themeFillShade="F2"/>
          </w:tcPr>
          <w:p w:rsidR="00000000" w:rsidRDefault="00AC26C9">
            <w:pPr>
              <w:rPr>
                <w:noProof/>
              </w:rPr>
            </w:pPr>
            <w:r>
              <w:rPr>
                <w:noProof/>
              </w:rPr>
              <w:t>Leaving</w:t>
            </w:r>
            <w:r>
              <w:rPr>
                <w:noProof/>
              </w:rPr>
              <w:t xml:space="preserve"> a connection open between any encoder and Brightcove, even when no data is being sent, may result in unexpected connection charges.</w:t>
            </w:r>
          </w:p>
        </w:tc>
        <w:tc>
          <w:tcPr>
            <w:tcW w:w="7407" w:type="dxa"/>
          </w:tcPr>
          <w:p w:rsidR="00000000" w:rsidRDefault="00AC26C9">
            <w:pPr>
              <w:rPr>
                <w:lang w:val="fr-FR"/>
              </w:rPr>
            </w:pPr>
            <w:r>
              <w:rPr>
                <w:lang w:val="fr-FR"/>
              </w:rPr>
              <w:t>Laisser une connexion ouverte entre un encodeur et Brightcove peut occasionner des frais de connexion impr</w:t>
            </w:r>
            <w:r>
              <w:rPr>
                <w:lang w:val="fr-FR"/>
              </w:rPr>
              <w:t>é</w:t>
            </w:r>
            <w:r>
              <w:rPr>
                <w:lang w:val="fr-FR"/>
              </w:rPr>
              <w:t>vus, m</w:t>
            </w:r>
            <w:r>
              <w:rPr>
                <w:lang w:val="fr-FR"/>
              </w:rPr>
              <w:t>ê</w:t>
            </w:r>
            <w:r>
              <w:rPr>
                <w:lang w:val="fr-FR"/>
              </w:rPr>
              <w:t>me lorsqu</w:t>
            </w:r>
            <w:r>
              <w:rPr>
                <w:lang w:val="fr-FR"/>
              </w:rPr>
              <w:t>'aucune donn</w:t>
            </w:r>
            <w:r>
              <w:rPr>
                <w:lang w:val="fr-FR"/>
              </w:rPr>
              <w:t>é</w:t>
            </w:r>
            <w:r>
              <w:rPr>
                <w:lang w:val="fr-FR"/>
              </w:rPr>
              <w:t>e n'est envoy</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36004b88-e04a-4275-baad-d32ee7540062</w:t>
            </w:r>
          </w:p>
        </w:tc>
        <w:tc>
          <w:tcPr>
            <w:tcW w:w="7407" w:type="dxa"/>
            <w:shd w:val="clear" w:color="auto" w:fill="F2F2F2" w:themeFill="background1" w:themeFillShade="F2"/>
          </w:tcPr>
          <w:p w:rsidR="00000000" w:rsidRDefault="00AC26C9">
            <w:pPr>
              <w:rPr>
                <w:noProof/>
              </w:rPr>
            </w:pPr>
            <w:r>
              <w:rPr>
                <w:noProof/>
              </w:rPr>
              <w:t>Streaming to Facebook Live</w:t>
            </w:r>
          </w:p>
        </w:tc>
        <w:tc>
          <w:tcPr>
            <w:tcW w:w="7407" w:type="dxa"/>
          </w:tcPr>
          <w:p w:rsidR="00000000" w:rsidRDefault="00AC26C9">
            <w:pPr>
              <w:rPr>
                <w:lang w:val="fr-FR"/>
              </w:rPr>
            </w:pPr>
            <w:r>
              <w:rPr>
                <w:lang w:val="fr-FR"/>
              </w:rPr>
              <w:t>Streaming sur Facebook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840ea4b4-fdf5-4cb0-819b-d1198c4fb0ea</w:t>
            </w:r>
          </w:p>
        </w:tc>
        <w:tc>
          <w:tcPr>
            <w:tcW w:w="7407" w:type="dxa"/>
            <w:shd w:val="clear" w:color="auto" w:fill="F2F2F2" w:themeFill="background1" w:themeFillShade="F2"/>
          </w:tcPr>
          <w:p w:rsidR="00000000" w:rsidRDefault="00AC26C9">
            <w:pPr>
              <w:rPr>
                <w:noProof/>
              </w:rPr>
            </w:pPr>
            <w:r>
              <w:rPr>
                <w:noProof/>
              </w:rPr>
              <w:t>Facebook Live</w:t>
            </w:r>
            <w:r>
              <w:rPr>
                <w:rStyle w:val="mqInternal"/>
                <w:noProof/>
              </w:rPr>
              <w:t>[1]</w:t>
            </w:r>
            <w:r>
              <w:rPr>
                <w:noProof/>
              </w:rPr>
              <w:t>is a</w:t>
            </w:r>
            <w:r>
              <w:rPr>
                <w:rStyle w:val="mqInternal"/>
                <w:noProof/>
              </w:rPr>
              <w:t>[1]</w:t>
            </w:r>
            <w:r>
              <w:rPr>
                <w:noProof/>
              </w:rPr>
              <w:t>live</w:t>
            </w:r>
            <w:r>
              <w:rPr>
                <w:rStyle w:val="mqInternal"/>
                <w:noProof/>
              </w:rPr>
              <w:t>[1]</w:t>
            </w:r>
            <w:r>
              <w:rPr>
                <w:noProof/>
              </w:rPr>
              <w:t>video streaming feature on</w:t>
            </w:r>
            <w:r>
              <w:rPr>
                <w:rStyle w:val="mqInternal"/>
                <w:noProof/>
              </w:rPr>
              <w:t>[1]</w:t>
            </w:r>
            <w:r>
              <w:rPr>
                <w:noProof/>
              </w:rPr>
              <w:t>Facebook</w:t>
            </w:r>
            <w:r>
              <w:rPr>
                <w:rStyle w:val="mqInternal"/>
                <w:noProof/>
              </w:rPr>
              <w:t>[1]</w:t>
            </w:r>
            <w:r>
              <w:rPr>
                <w:noProof/>
              </w:rPr>
              <w:t>that allows you t</w:t>
            </w:r>
            <w:r>
              <w:rPr>
                <w:noProof/>
              </w:rPr>
              <w:t>o broadcast a</w:t>
            </w:r>
            <w:r>
              <w:rPr>
                <w:rStyle w:val="mqInternal"/>
                <w:noProof/>
              </w:rPr>
              <w:t>[1]</w:t>
            </w:r>
            <w:r>
              <w:rPr>
                <w:noProof/>
              </w:rPr>
              <w:t>live</w:t>
            </w:r>
            <w:r>
              <w:rPr>
                <w:rStyle w:val="mqInternal"/>
                <w:noProof/>
              </w:rPr>
              <w:t>[1]</w:t>
            </w:r>
            <w:r>
              <w:rPr>
                <w:noProof/>
              </w:rPr>
              <w:t>event out to your audience through your company page or personal profile.</w:t>
            </w:r>
          </w:p>
        </w:tc>
        <w:tc>
          <w:tcPr>
            <w:tcW w:w="7407" w:type="dxa"/>
          </w:tcPr>
          <w:p w:rsidR="00000000" w:rsidRDefault="00AC26C9">
            <w:pPr>
              <w:rPr>
                <w:lang w:val="fr-FR"/>
              </w:rPr>
            </w:pPr>
            <w:r>
              <w:rPr>
                <w:lang w:val="fr-FR"/>
              </w:rPr>
              <w:t>Facebook Live</w:t>
            </w:r>
            <w:r>
              <w:rPr>
                <w:rStyle w:val="mqInternal"/>
                <w:noProof/>
                <w:lang w:val="fr-FR"/>
              </w:rPr>
              <w:t>[1]</w:t>
            </w:r>
            <w:r>
              <w:rPr>
                <w:lang w:val="fr-FR"/>
              </w:rPr>
              <w:t>est une fonctionnalit</w:t>
            </w:r>
            <w:r>
              <w:rPr>
                <w:lang w:val="fr-FR"/>
              </w:rPr>
              <w:t>é</w:t>
            </w:r>
            <w:r>
              <w:rPr>
                <w:lang w:val="fr-FR"/>
              </w:rPr>
              <w:t xml:space="preserve"> de streaming</w:t>
            </w:r>
            <w:r>
              <w:rPr>
                <w:rStyle w:val="mqInternal"/>
                <w:noProof/>
                <w:lang w:val="fr-FR"/>
              </w:rPr>
              <w:t>[1]</w:t>
            </w:r>
            <w:r>
              <w:rPr>
                <w:lang w:val="fr-FR"/>
              </w:rPr>
              <w:t>vid</w:t>
            </w:r>
            <w:r>
              <w:rPr>
                <w:lang w:val="fr-FR"/>
              </w:rPr>
              <w:t>é</w:t>
            </w:r>
            <w:r>
              <w:rPr>
                <w:lang w:val="fr-FR"/>
              </w:rPr>
              <w:t>o en</w:t>
            </w:r>
            <w:r>
              <w:rPr>
                <w:rStyle w:val="mqInternal"/>
                <w:noProof/>
                <w:lang w:val="fr-FR"/>
              </w:rPr>
              <w:t>[1]</w:t>
            </w:r>
            <w:r>
              <w:rPr>
                <w:lang w:val="fr-FR"/>
              </w:rPr>
              <w:t>direct sur</w:t>
            </w:r>
            <w:r>
              <w:rPr>
                <w:rStyle w:val="mqInternal"/>
                <w:noProof/>
                <w:lang w:val="fr-FR"/>
              </w:rPr>
              <w:t>[1]</w:t>
            </w:r>
            <w:r>
              <w:rPr>
                <w:lang w:val="fr-FR"/>
              </w:rPr>
              <w:t>Facebook</w:t>
            </w:r>
            <w:r>
              <w:rPr>
                <w:rStyle w:val="mqInternal"/>
                <w:noProof/>
                <w:lang w:val="fr-FR"/>
              </w:rPr>
              <w:t>[1]</w:t>
            </w:r>
            <w:r>
              <w:rPr>
                <w:lang w:val="fr-FR"/>
              </w:rPr>
              <w:t>qui vous permet de diffuser un</w:t>
            </w:r>
            <w:r>
              <w:rPr>
                <w:rStyle w:val="mqInternal"/>
                <w:noProof/>
                <w:lang w:val="fr-FR"/>
              </w:rPr>
              <w:t>[1]</w:t>
            </w:r>
            <w:r>
              <w:rPr>
                <w:lang w:val="fr-FR"/>
              </w:rPr>
              <w:t>é</w:t>
            </w:r>
            <w:r>
              <w:rPr>
                <w:lang w:val="fr-FR"/>
              </w:rPr>
              <w:t>v</w:t>
            </w:r>
            <w:r>
              <w:rPr>
                <w:lang w:val="fr-FR"/>
              </w:rPr>
              <w:t>é</w:t>
            </w:r>
            <w:r>
              <w:rPr>
                <w:lang w:val="fr-FR"/>
              </w:rPr>
              <w:t>nement</w:t>
            </w:r>
            <w:r>
              <w:rPr>
                <w:rStyle w:val="mqInternal"/>
                <w:noProof/>
                <w:lang w:val="fr-FR"/>
              </w:rPr>
              <w:t>[1]</w:t>
            </w:r>
            <w:r>
              <w:rPr>
                <w:lang w:val="fr-FR"/>
              </w:rPr>
              <w:t xml:space="preserve">en direct </w:t>
            </w:r>
            <w:r>
              <w:rPr>
                <w:lang w:val="fr-FR"/>
              </w:rPr>
              <w:t>à</w:t>
            </w:r>
            <w:r>
              <w:rPr>
                <w:lang w:val="fr-FR"/>
              </w:rPr>
              <w:t xml:space="preserve"> votre public via la page de votre entreprise ou votre profil personnel.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3433164a-71ba-48fb-9489-161decc1383b</w:t>
            </w:r>
          </w:p>
        </w:tc>
        <w:tc>
          <w:tcPr>
            <w:tcW w:w="7407" w:type="dxa"/>
            <w:shd w:val="clear" w:color="auto" w:fill="F2F2F2" w:themeFill="background1" w:themeFillShade="F2"/>
          </w:tcPr>
          <w:p w:rsidR="00000000" w:rsidRDefault="00AC26C9">
            <w:pPr>
              <w:rPr>
                <w:noProof/>
              </w:rPr>
            </w:pPr>
            <w:r>
              <w:rPr>
                <w:noProof/>
              </w:rPr>
              <w:t>Live videos will show up in an individual's news feed during the</w:t>
            </w:r>
            <w:r>
              <w:rPr>
                <w:rStyle w:val="mqInternal"/>
                <w:noProof/>
              </w:rPr>
              <w:t>[1]</w:t>
            </w:r>
            <w:r>
              <w:rPr>
                <w:noProof/>
              </w:rPr>
              <w:t>live event, as well as after the</w:t>
            </w:r>
            <w:r>
              <w:rPr>
                <w:rStyle w:val="mqInternal"/>
                <w:noProof/>
              </w:rPr>
              <w:t>[1]</w:t>
            </w:r>
            <w:r>
              <w:rPr>
                <w:noProof/>
              </w:rPr>
              <w:t>event has ended.</w:t>
            </w:r>
          </w:p>
        </w:tc>
        <w:tc>
          <w:tcPr>
            <w:tcW w:w="7407" w:type="dxa"/>
          </w:tcPr>
          <w:p w:rsidR="00000000" w:rsidRDefault="00AC26C9">
            <w:pPr>
              <w:rPr>
                <w:lang w:val="fr-FR"/>
              </w:rPr>
            </w:pPr>
            <w:r>
              <w:rPr>
                <w:lang w:val="fr-FR"/>
              </w:rPr>
              <w:t>Les vid</w:t>
            </w:r>
            <w:r>
              <w:rPr>
                <w:lang w:val="fr-FR"/>
              </w:rPr>
              <w:t>é</w:t>
            </w:r>
            <w:r>
              <w:rPr>
                <w:lang w:val="fr-FR"/>
              </w:rPr>
              <w:t>os en direct a</w:t>
            </w:r>
            <w:r>
              <w:rPr>
                <w:lang w:val="fr-FR"/>
              </w:rPr>
              <w:t>ppara</w:t>
            </w:r>
            <w:r>
              <w:rPr>
                <w:lang w:val="fr-FR"/>
              </w:rPr>
              <w:t>î</w:t>
            </w:r>
            <w:r>
              <w:rPr>
                <w:lang w:val="fr-FR"/>
              </w:rPr>
              <w:t>tront dans les flux d'actualit</w:t>
            </w:r>
            <w:r>
              <w:rPr>
                <w:lang w:val="fr-FR"/>
              </w:rPr>
              <w:t>é</w:t>
            </w:r>
            <w:r>
              <w:rPr>
                <w:lang w:val="fr-FR"/>
              </w:rPr>
              <w:t>s d'un individu pendant l'</w:t>
            </w:r>
            <w:r>
              <w:rPr>
                <w:lang w:val="fr-FR"/>
              </w:rPr>
              <w:t>é</w:t>
            </w:r>
            <w:r>
              <w:rPr>
                <w:lang w:val="fr-FR"/>
              </w:rPr>
              <w:t>v</w:t>
            </w:r>
            <w:r>
              <w:rPr>
                <w:lang w:val="fr-FR"/>
              </w:rPr>
              <w:t>é</w:t>
            </w:r>
            <w:r>
              <w:rPr>
                <w:lang w:val="fr-FR"/>
              </w:rPr>
              <w:t>nement</w:t>
            </w:r>
            <w:r>
              <w:rPr>
                <w:rStyle w:val="mqInternal"/>
                <w:noProof/>
                <w:lang w:val="fr-FR"/>
              </w:rPr>
              <w:t>[1]</w:t>
            </w:r>
            <w:r>
              <w:rPr>
                <w:lang w:val="fr-FR"/>
              </w:rPr>
              <w:t>en direct, ainsi qu'apr</w:t>
            </w:r>
            <w:r>
              <w:rPr>
                <w:lang w:val="fr-FR"/>
              </w:rPr>
              <w:t>è</w:t>
            </w:r>
            <w:r>
              <w:rPr>
                <w:lang w:val="fr-FR"/>
              </w:rPr>
              <w:t>s la fin de l'</w:t>
            </w:r>
            <w:r>
              <w:rPr>
                <w:rStyle w:val="mqInternal"/>
                <w:noProof/>
                <w:lang w:val="fr-FR"/>
              </w:rPr>
              <w:t>[1]</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c19c770f-c33e-436a-9ce6-db7f4f0ef3d3</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88aa39c0-2c5e-4fe2-bbec-ddd733f472e9</w:t>
            </w:r>
          </w:p>
        </w:tc>
        <w:tc>
          <w:tcPr>
            <w:tcW w:w="7407" w:type="dxa"/>
            <w:shd w:val="clear" w:color="auto" w:fill="F2F2F2" w:themeFill="background1" w:themeFillShade="F2"/>
          </w:tcPr>
          <w:p w:rsidR="00000000" w:rsidRDefault="00AC26C9">
            <w:pPr>
              <w:rPr>
                <w:noProof/>
              </w:rPr>
            </w:pPr>
            <w:r>
              <w:rPr>
                <w:noProof/>
              </w:rPr>
              <w:t>For complete details on Facebook</w:t>
            </w:r>
            <w:r>
              <w:rPr>
                <w:noProof/>
              </w:rPr>
              <w:t xml:space="preserve"> live streaming, check the </w:t>
            </w:r>
            <w:r>
              <w:rPr>
                <w:rStyle w:val="mqInternal"/>
                <w:noProof/>
              </w:rPr>
              <w:t>[1}</w:t>
            </w:r>
            <w:r>
              <w:rPr>
                <w:noProof/>
              </w:rPr>
              <w:t>Facebook documentation</w:t>
            </w:r>
            <w:r>
              <w:rPr>
                <w:rStyle w:val="mqInternal"/>
                <w:noProof/>
              </w:rPr>
              <w:t>{2]</w:t>
            </w:r>
            <w:r>
              <w:rPr>
                <w:noProof/>
              </w:rPr>
              <w:t>.</w:t>
            </w:r>
          </w:p>
        </w:tc>
        <w:tc>
          <w:tcPr>
            <w:tcW w:w="7407" w:type="dxa"/>
          </w:tcPr>
          <w:p w:rsidR="00000000" w:rsidRDefault="00AC26C9">
            <w:pPr>
              <w:rPr>
                <w:lang w:val="fr-FR"/>
              </w:rPr>
            </w:pPr>
            <w:r>
              <w:rPr>
                <w:lang w:val="fr-FR"/>
              </w:rPr>
              <w:t>Pour plus de d</w:t>
            </w:r>
            <w:r>
              <w:rPr>
                <w:lang w:val="fr-FR"/>
              </w:rPr>
              <w:t>é</w:t>
            </w:r>
            <w:r>
              <w:rPr>
                <w:lang w:val="fr-FR"/>
              </w:rPr>
              <w:t xml:space="preserve">tails sur Facebook live streaming, consultez la </w:t>
            </w:r>
            <w:r>
              <w:rPr>
                <w:rStyle w:val="mqInternal"/>
                <w:noProof/>
                <w:lang w:val="fr-FR"/>
              </w:rPr>
              <w:t>[1}</w:t>
            </w:r>
            <w:r>
              <w:rPr>
                <w:lang w:val="fr-FR"/>
              </w:rPr>
              <w:t>documentation Facebook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21de90a4-1305-4fd5-a028-fbd483aa64c5</w:t>
            </w:r>
          </w:p>
        </w:tc>
        <w:tc>
          <w:tcPr>
            <w:tcW w:w="7407" w:type="dxa"/>
            <w:shd w:val="clear" w:color="auto" w:fill="F2F2F2" w:themeFill="background1" w:themeFillShade="F2"/>
          </w:tcPr>
          <w:p w:rsidR="00000000" w:rsidRDefault="00AC26C9">
            <w:pPr>
              <w:rPr>
                <w:noProof/>
              </w:rPr>
            </w:pPr>
            <w:r>
              <w:rPr>
                <w:noProof/>
              </w:rPr>
              <w:t>Once the live streaming has started in the Live module, follow t</w:t>
            </w:r>
            <w:r>
              <w:rPr>
                <w:noProof/>
              </w:rPr>
              <w:t>hese steps to use the live stream in Facebook.</w:t>
            </w:r>
          </w:p>
        </w:tc>
        <w:tc>
          <w:tcPr>
            <w:tcW w:w="7407" w:type="dxa"/>
          </w:tcPr>
          <w:p w:rsidR="00000000" w:rsidRDefault="00AC26C9">
            <w:pPr>
              <w:rPr>
                <w:lang w:val="fr-FR"/>
              </w:rPr>
            </w:pPr>
            <w:r>
              <w:rPr>
                <w:lang w:val="fr-FR"/>
              </w:rPr>
              <w:t>Une fois le streaming en direct d</w:t>
            </w:r>
            <w:r>
              <w:rPr>
                <w:lang w:val="fr-FR"/>
              </w:rPr>
              <w:t>é</w:t>
            </w:r>
            <w:r>
              <w:rPr>
                <w:lang w:val="fr-FR"/>
              </w:rPr>
              <w:t>marr</w:t>
            </w:r>
            <w:r>
              <w:rPr>
                <w:lang w:val="fr-FR"/>
              </w:rPr>
              <w:t>é</w:t>
            </w:r>
            <w:r>
              <w:rPr>
                <w:lang w:val="fr-FR"/>
              </w:rPr>
              <w:t xml:space="preserve"> dans le module Live, suivez ces </w:t>
            </w:r>
            <w:r>
              <w:rPr>
                <w:lang w:val="fr-FR"/>
              </w:rPr>
              <w:t>é</w:t>
            </w:r>
            <w:r>
              <w:rPr>
                <w:lang w:val="fr-FR"/>
              </w:rPr>
              <w:t>tapes pour utiliser le flux en direct dans Facebook.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015c622e-dc73-447a-87e5-03f6c144bfbf</w:t>
            </w:r>
          </w:p>
        </w:tc>
        <w:tc>
          <w:tcPr>
            <w:tcW w:w="7407" w:type="dxa"/>
            <w:shd w:val="clear" w:color="auto" w:fill="F2F2F2" w:themeFill="background1" w:themeFillShade="F2"/>
          </w:tcPr>
          <w:p w:rsidR="00000000" w:rsidRDefault="00AC26C9">
            <w:pPr>
              <w:rPr>
                <w:noProof/>
              </w:rPr>
            </w:pPr>
            <w:r>
              <w:rPr>
                <w:noProof/>
              </w:rPr>
              <w:t>Login to your Facebook account.</w:t>
            </w:r>
          </w:p>
        </w:tc>
        <w:tc>
          <w:tcPr>
            <w:tcW w:w="7407" w:type="dxa"/>
          </w:tcPr>
          <w:p w:rsidR="00000000" w:rsidRDefault="00AC26C9">
            <w:pPr>
              <w:rPr>
                <w:lang w:val="fr-FR"/>
              </w:rPr>
            </w:pPr>
            <w:r>
              <w:rPr>
                <w:lang w:val="fr-FR"/>
              </w:rPr>
              <w:t xml:space="preserve">Connectez-vous </w:t>
            </w:r>
            <w:r>
              <w:rPr>
                <w:lang w:val="fr-FR"/>
              </w:rPr>
              <w:t>à</w:t>
            </w:r>
            <w:r>
              <w:rPr>
                <w:lang w:val="fr-FR"/>
              </w:rPr>
              <w:t xml:space="preserve"> Facebook.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8b16907a-4588-44f6-8e30-63b431c59aa5</w:t>
            </w:r>
          </w:p>
        </w:tc>
        <w:tc>
          <w:tcPr>
            <w:tcW w:w="7407" w:type="dxa"/>
            <w:shd w:val="clear" w:color="auto" w:fill="F2F2F2" w:themeFill="background1" w:themeFillShade="F2"/>
          </w:tcPr>
          <w:p w:rsidR="00000000" w:rsidRDefault="00AC26C9">
            <w:pPr>
              <w:rPr>
                <w:noProof/>
              </w:rPr>
            </w:pPr>
            <w:r>
              <w:rPr>
                <w:noProof/>
              </w:rPr>
              <w:t xml:space="preserve">Create a new post and click on the </w:t>
            </w:r>
            <w:r>
              <w:rPr>
                <w:rStyle w:val="mqInternal"/>
                <w:noProof/>
              </w:rPr>
              <w:t>[1}</w:t>
            </w:r>
            <w:r>
              <w:rPr>
                <w:noProof/>
              </w:rPr>
              <w:t>Live Video</w:t>
            </w:r>
            <w:r>
              <w:rPr>
                <w:rStyle w:val="mqInternal"/>
                <w:noProof/>
              </w:rPr>
              <w:t>{2]</w:t>
            </w:r>
            <w:r>
              <w:rPr>
                <w:noProof/>
              </w:rPr>
              <w:t xml:space="preserve"> option.</w:t>
            </w:r>
          </w:p>
        </w:tc>
        <w:tc>
          <w:tcPr>
            <w:tcW w:w="7407" w:type="dxa"/>
          </w:tcPr>
          <w:p w:rsidR="00000000" w:rsidRDefault="00AC26C9">
            <w:pPr>
              <w:rPr>
                <w:lang w:val="fr-FR"/>
              </w:rPr>
            </w:pPr>
            <w:r>
              <w:rPr>
                <w:lang w:val="fr-FR"/>
              </w:rPr>
              <w:t>Cr</w:t>
            </w:r>
            <w:r>
              <w:rPr>
                <w:lang w:val="fr-FR"/>
              </w:rPr>
              <w:t>é</w:t>
            </w:r>
            <w:r>
              <w:rPr>
                <w:lang w:val="fr-FR"/>
              </w:rPr>
              <w:t xml:space="preserve">ez une nouvelle publication et cliquez sur l'option </w:t>
            </w:r>
            <w:r>
              <w:rPr>
                <w:rStyle w:val="mqInternal"/>
                <w:noProof/>
                <w:lang w:val="fr-FR"/>
              </w:rPr>
              <w:t>[1}</w:t>
            </w:r>
            <w:r>
              <w:rPr>
                <w:lang w:val="fr-FR"/>
              </w:rPr>
              <w:t>Live Video</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8b904ec6-f826-4e32-891d-f2da7729d82f</w:t>
            </w:r>
          </w:p>
        </w:tc>
        <w:tc>
          <w:tcPr>
            <w:tcW w:w="7407" w:type="dxa"/>
            <w:shd w:val="clear" w:color="auto" w:fill="F2F2F2" w:themeFill="background1" w:themeFillShade="F2"/>
          </w:tcPr>
          <w:p w:rsidR="00000000" w:rsidRDefault="00AC26C9">
            <w:pPr>
              <w:rPr>
                <w:noProof/>
              </w:rPr>
            </w:pPr>
            <w:r>
              <w:rPr>
                <w:noProof/>
              </w:rPr>
              <w:t>Facebook ma</w:t>
            </w:r>
            <w:r>
              <w:rPr>
                <w:noProof/>
              </w:rPr>
              <w:t>y prompt for access to your computer camera and mic.</w:t>
            </w:r>
          </w:p>
        </w:tc>
        <w:tc>
          <w:tcPr>
            <w:tcW w:w="7407" w:type="dxa"/>
          </w:tcPr>
          <w:p w:rsidR="00000000" w:rsidRDefault="00AC26C9">
            <w:pPr>
              <w:rPr>
                <w:lang w:val="fr-FR"/>
              </w:rPr>
            </w:pPr>
            <w:r>
              <w:rPr>
                <w:lang w:val="fr-FR"/>
              </w:rPr>
              <w:t>Facebook peut vous demander d'acc</w:t>
            </w:r>
            <w:r>
              <w:rPr>
                <w:lang w:val="fr-FR"/>
              </w:rPr>
              <w:t>é</w:t>
            </w:r>
            <w:r>
              <w:rPr>
                <w:lang w:val="fr-FR"/>
              </w:rPr>
              <w:t xml:space="preserve">der </w:t>
            </w:r>
            <w:r>
              <w:rPr>
                <w:lang w:val="fr-FR"/>
              </w:rPr>
              <w:t>à</w:t>
            </w:r>
            <w:r>
              <w:rPr>
                <w:lang w:val="fr-FR"/>
              </w:rPr>
              <w:t xml:space="preserve"> votre appareil photo et micro.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32ad975c-8f70-4101-b98c-8e68962e5e3e</w:t>
            </w:r>
          </w:p>
        </w:tc>
        <w:tc>
          <w:tcPr>
            <w:tcW w:w="7407" w:type="dxa"/>
            <w:shd w:val="clear" w:color="auto" w:fill="F2F2F2" w:themeFill="background1" w:themeFillShade="F2"/>
          </w:tcPr>
          <w:p w:rsidR="00000000" w:rsidRDefault="00AC26C9">
            <w:pPr>
              <w:rPr>
                <w:noProof/>
              </w:rPr>
            </w:pPr>
            <w:r>
              <w:rPr>
                <w:noProof/>
              </w:rPr>
              <w:t xml:space="preserve">This topic is using an external DSLR camera for the event so click on </w:t>
            </w:r>
            <w:r>
              <w:rPr>
                <w:rStyle w:val="mqInternal"/>
                <w:noProof/>
              </w:rPr>
              <w:t>[1}</w:t>
            </w:r>
            <w:r>
              <w:rPr>
                <w:noProof/>
              </w:rPr>
              <w:t>Connect</w:t>
            </w:r>
            <w:r>
              <w:rPr>
                <w:rStyle w:val="mqInternal"/>
                <w:noProof/>
              </w:rPr>
              <w:t>{2]</w:t>
            </w:r>
            <w:r>
              <w:rPr>
                <w:noProof/>
              </w:rPr>
              <w:t>.</w:t>
            </w:r>
          </w:p>
        </w:tc>
        <w:tc>
          <w:tcPr>
            <w:tcW w:w="7407" w:type="dxa"/>
          </w:tcPr>
          <w:p w:rsidR="00000000" w:rsidRDefault="00AC26C9">
            <w:pPr>
              <w:rPr>
                <w:lang w:val="fr-FR"/>
              </w:rPr>
            </w:pPr>
            <w:r>
              <w:rPr>
                <w:lang w:val="fr-FR"/>
              </w:rPr>
              <w:t>Cette rubrique utilise un appareil photo reflex num</w:t>
            </w:r>
            <w:r>
              <w:rPr>
                <w:lang w:val="fr-FR"/>
              </w:rPr>
              <w:t>é</w:t>
            </w:r>
            <w:r>
              <w:rPr>
                <w:lang w:val="fr-FR"/>
              </w:rPr>
              <w:t>rique externe pour l'</w:t>
            </w:r>
            <w:r>
              <w:rPr>
                <w:lang w:val="fr-FR"/>
              </w:rPr>
              <w:t>é</w:t>
            </w:r>
            <w:r>
              <w:rPr>
                <w:lang w:val="fr-FR"/>
              </w:rPr>
              <w:t>v</w:t>
            </w:r>
            <w:r>
              <w:rPr>
                <w:lang w:val="fr-FR"/>
              </w:rPr>
              <w:t>é</w:t>
            </w:r>
            <w:r>
              <w:rPr>
                <w:lang w:val="fr-FR"/>
              </w:rPr>
              <w:t xml:space="preserve">nement, alors cliquez sur </w:t>
            </w:r>
            <w:r>
              <w:rPr>
                <w:rStyle w:val="mqInternal"/>
                <w:noProof/>
                <w:lang w:val="fr-FR"/>
              </w:rPr>
              <w:t>[1}</w:t>
            </w:r>
            <w:r>
              <w:rPr>
                <w:lang w:val="fr-FR"/>
              </w:rPr>
              <w:t>Connect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d5dd3632-c30b-48c5-8fb1-a2820a82646a</w:t>
            </w:r>
          </w:p>
        </w:tc>
        <w:tc>
          <w:tcPr>
            <w:tcW w:w="7407" w:type="dxa"/>
            <w:shd w:val="clear" w:color="auto" w:fill="F2F2F2" w:themeFill="background1" w:themeFillShade="F2"/>
          </w:tcPr>
          <w:p w:rsidR="00000000" w:rsidRDefault="00AC26C9">
            <w:pPr>
              <w:rPr>
                <w:noProof/>
              </w:rPr>
            </w:pPr>
            <w:r>
              <w:rPr>
                <w:noProof/>
              </w:rPr>
              <w:t xml:space="preserve">Facebook will display a </w:t>
            </w:r>
            <w:r>
              <w:rPr>
                <w:rStyle w:val="mqInternal"/>
                <w:noProof/>
              </w:rPr>
              <w:t>[1}</w:t>
            </w:r>
            <w:r>
              <w:rPr>
                <w:noProof/>
              </w:rPr>
              <w:t>Server URL</w:t>
            </w:r>
            <w:r>
              <w:rPr>
                <w:rStyle w:val="mqInternal"/>
                <w:noProof/>
              </w:rPr>
              <w:t>{2]</w:t>
            </w:r>
            <w:r>
              <w:rPr>
                <w:noProof/>
              </w:rPr>
              <w:t xml:space="preserve"> and </w:t>
            </w:r>
            <w:r>
              <w:rPr>
                <w:rStyle w:val="mqInternal"/>
                <w:noProof/>
              </w:rPr>
              <w:t>[1}</w:t>
            </w:r>
            <w:r>
              <w:rPr>
                <w:noProof/>
              </w:rPr>
              <w:t>Stream Key</w:t>
            </w:r>
            <w:r>
              <w:rPr>
                <w:rStyle w:val="mqInternal"/>
                <w:noProof/>
              </w:rPr>
              <w:t>{2]</w:t>
            </w:r>
            <w:r>
              <w:rPr>
                <w:noProof/>
              </w:rPr>
              <w:t>.</w:t>
            </w:r>
          </w:p>
        </w:tc>
        <w:tc>
          <w:tcPr>
            <w:tcW w:w="7407" w:type="dxa"/>
          </w:tcPr>
          <w:p w:rsidR="00000000" w:rsidRDefault="00AC26C9">
            <w:pPr>
              <w:rPr>
                <w:lang w:val="fr-FR"/>
              </w:rPr>
            </w:pPr>
            <w:r>
              <w:rPr>
                <w:lang w:val="fr-FR"/>
              </w:rPr>
              <w:t xml:space="preserve">Facebook affichera une </w:t>
            </w:r>
            <w:r>
              <w:rPr>
                <w:rStyle w:val="mqInternal"/>
                <w:noProof/>
                <w:lang w:val="fr-FR"/>
              </w:rPr>
              <w:t>[1}</w:t>
            </w:r>
            <w:r>
              <w:rPr>
                <w:lang w:val="fr-FR"/>
              </w:rPr>
              <w:t>URL du s</w:t>
            </w:r>
            <w:r>
              <w:rPr>
                <w:lang w:val="fr-FR"/>
              </w:rPr>
              <w:t>erveur</w:t>
            </w:r>
            <w:r>
              <w:rPr>
                <w:rStyle w:val="mqInternal"/>
                <w:noProof/>
                <w:lang w:val="fr-FR"/>
              </w:rPr>
              <w:t>{2]</w:t>
            </w:r>
            <w:r>
              <w:rPr>
                <w:lang w:val="fr-FR"/>
              </w:rPr>
              <w:t xml:space="preserve"> et une </w:t>
            </w:r>
            <w:r>
              <w:rPr>
                <w:rStyle w:val="mqInternal"/>
                <w:noProof/>
                <w:lang w:val="fr-FR"/>
              </w:rPr>
              <w:t>[1}</w:t>
            </w:r>
            <w:r>
              <w:rPr>
                <w:lang w:val="fr-FR"/>
              </w:rPr>
              <w:t>cl</w:t>
            </w:r>
            <w:r>
              <w:rPr>
                <w:lang w:val="fr-FR"/>
              </w:rPr>
              <w:t>é</w:t>
            </w:r>
            <w:r>
              <w:rPr>
                <w:lang w:val="fr-FR"/>
              </w:rPr>
              <w:t xml:space="preserve"> de flux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9012b4e0-4fe5-4c53-8b5e-24a9b64deee1</w:t>
            </w:r>
          </w:p>
        </w:tc>
        <w:tc>
          <w:tcPr>
            <w:tcW w:w="7407" w:type="dxa"/>
            <w:shd w:val="clear" w:color="auto" w:fill="F2F2F2" w:themeFill="background1" w:themeFillShade="F2"/>
          </w:tcPr>
          <w:p w:rsidR="00000000" w:rsidRDefault="00AC26C9">
            <w:pPr>
              <w:rPr>
                <w:noProof/>
              </w:rPr>
            </w:pPr>
            <w:r>
              <w:rPr>
                <w:noProof/>
              </w:rPr>
              <w:t>These values will be used in the Live module.</w:t>
            </w:r>
          </w:p>
        </w:tc>
        <w:tc>
          <w:tcPr>
            <w:tcW w:w="7407" w:type="dxa"/>
          </w:tcPr>
          <w:p w:rsidR="00000000" w:rsidRDefault="00AC26C9">
            <w:pPr>
              <w:rPr>
                <w:lang w:val="fr-FR"/>
              </w:rPr>
            </w:pPr>
            <w:r>
              <w:rPr>
                <w:lang w:val="fr-FR"/>
              </w:rPr>
              <w:t>Ces valeurs seront utilis</w:t>
            </w:r>
            <w:r>
              <w:rPr>
                <w:lang w:val="fr-FR"/>
              </w:rPr>
              <w:t>é</w:t>
            </w:r>
            <w:r>
              <w:rPr>
                <w:lang w:val="fr-FR"/>
              </w:rPr>
              <w:t>es dans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d1bf4a6d-e3e8-44be-b50b-05a8c6c5ea3e</w:t>
            </w:r>
          </w:p>
        </w:tc>
        <w:tc>
          <w:tcPr>
            <w:tcW w:w="7407" w:type="dxa"/>
            <w:shd w:val="clear" w:color="auto" w:fill="F2F2F2" w:themeFill="background1" w:themeFillShade="F2"/>
          </w:tcPr>
          <w:p w:rsidR="00000000" w:rsidRDefault="00AC26C9">
            <w:pPr>
              <w:rPr>
                <w:noProof/>
              </w:rPr>
            </w:pPr>
            <w:r>
              <w:rPr>
                <w:noProof/>
              </w:rPr>
              <w:t xml:space="preserve">Copy the </w:t>
            </w:r>
            <w:r>
              <w:rPr>
                <w:rStyle w:val="mqInternal"/>
                <w:noProof/>
              </w:rPr>
              <w:t>[1}</w:t>
            </w:r>
            <w:r>
              <w:rPr>
                <w:noProof/>
              </w:rPr>
              <w:t>Server URL</w:t>
            </w:r>
            <w:r>
              <w:rPr>
                <w:rStyle w:val="mqInternal"/>
                <w:noProof/>
              </w:rPr>
              <w:t>{2]</w:t>
            </w:r>
            <w:r>
              <w:rPr>
                <w:noProof/>
              </w:rPr>
              <w:t xml:space="preserve"> to the clipboard.</w:t>
            </w:r>
          </w:p>
        </w:tc>
        <w:tc>
          <w:tcPr>
            <w:tcW w:w="7407" w:type="dxa"/>
          </w:tcPr>
          <w:p w:rsidR="00000000" w:rsidRDefault="00AC26C9">
            <w:pPr>
              <w:rPr>
                <w:lang w:val="fr-FR"/>
              </w:rPr>
            </w:pPr>
            <w:r>
              <w:rPr>
                <w:lang w:val="fr-FR"/>
              </w:rPr>
              <w:t xml:space="preserve">Copiez l' </w:t>
            </w:r>
            <w:r>
              <w:rPr>
                <w:rStyle w:val="mqInternal"/>
                <w:noProof/>
                <w:lang w:val="fr-FR"/>
              </w:rPr>
              <w:t>[1}</w:t>
            </w:r>
            <w:r>
              <w:rPr>
                <w:lang w:val="fr-FR"/>
              </w:rPr>
              <w:t>URL du serveur</w:t>
            </w:r>
            <w:r>
              <w:rPr>
                <w:rStyle w:val="mqInternal"/>
                <w:noProof/>
                <w:lang w:val="fr-FR"/>
              </w:rPr>
              <w:t>{2]</w:t>
            </w:r>
            <w:r>
              <w:rPr>
                <w:lang w:val="fr-FR"/>
              </w:rPr>
              <w:t xml:space="preserve"> dans le Presse-papiers.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fbc87edd-2777-446a-93c5-427c01dcd8fc</w:t>
            </w:r>
          </w:p>
        </w:tc>
        <w:tc>
          <w:tcPr>
            <w:tcW w:w="7407" w:type="dxa"/>
            <w:shd w:val="clear" w:color="auto" w:fill="F2F2F2" w:themeFill="background1" w:themeFillShade="F2"/>
          </w:tcPr>
          <w:p w:rsidR="00000000" w:rsidRDefault="00AC26C9">
            <w:pPr>
              <w:rPr>
                <w:noProof/>
              </w:rPr>
            </w:pPr>
            <w:r>
              <w:rPr>
                <w:noProof/>
              </w:rPr>
              <w:t xml:space="preserve">In the Live module, paste the </w:t>
            </w:r>
            <w:r>
              <w:rPr>
                <w:rStyle w:val="mqInternal"/>
                <w:noProof/>
              </w:rPr>
              <w:t>[1}</w:t>
            </w:r>
            <w:r>
              <w:rPr>
                <w:noProof/>
              </w:rPr>
              <w:t>Server URL</w:t>
            </w:r>
            <w:r>
              <w:rPr>
                <w:rStyle w:val="mqInternal"/>
                <w:noProof/>
              </w:rPr>
              <w:t>{2]</w:t>
            </w:r>
            <w:r>
              <w:rPr>
                <w:noProof/>
              </w:rPr>
              <w:t xml:space="preserve"> into the </w:t>
            </w:r>
            <w:r>
              <w:rPr>
                <w:rStyle w:val="mqInternal"/>
                <w:noProof/>
              </w:rPr>
              <w:t>[1}</w:t>
            </w:r>
            <w:r>
              <w:rPr>
                <w:noProof/>
              </w:rPr>
              <w:t>RTMP Output URL</w:t>
            </w:r>
            <w:r>
              <w:rPr>
                <w:rStyle w:val="mqInternal"/>
                <w:noProof/>
              </w:rPr>
              <w:t>{2]</w:t>
            </w:r>
            <w:r>
              <w:rPr>
                <w:noProof/>
              </w:rPr>
              <w:t xml:space="preserve"> field on the Control Room page.</w:t>
            </w:r>
          </w:p>
        </w:tc>
        <w:tc>
          <w:tcPr>
            <w:tcW w:w="7407" w:type="dxa"/>
          </w:tcPr>
          <w:p w:rsidR="00000000" w:rsidRDefault="00AC26C9">
            <w:pPr>
              <w:rPr>
                <w:lang w:val="fr-FR"/>
              </w:rPr>
            </w:pPr>
            <w:r>
              <w:rPr>
                <w:lang w:val="fr-FR"/>
              </w:rPr>
              <w:t>Dans le module Live, collez l'</w:t>
            </w:r>
            <w:r>
              <w:rPr>
                <w:lang w:val="fr-FR"/>
              </w:rPr>
              <w:t xml:space="preserve"> </w:t>
            </w:r>
            <w:r>
              <w:rPr>
                <w:rStyle w:val="mqInternal"/>
                <w:noProof/>
                <w:lang w:val="fr-FR"/>
              </w:rPr>
              <w:t>[1}</w:t>
            </w:r>
            <w:r>
              <w:rPr>
                <w:lang w:val="fr-FR"/>
              </w:rPr>
              <w:t>URL du serveur</w:t>
            </w:r>
            <w:r>
              <w:rPr>
                <w:rStyle w:val="mqInternal"/>
                <w:noProof/>
                <w:lang w:val="fr-FR"/>
              </w:rPr>
              <w:t>{2]</w:t>
            </w:r>
            <w:r>
              <w:rPr>
                <w:lang w:val="fr-FR"/>
              </w:rPr>
              <w:t xml:space="preserve"> dans le champ </w:t>
            </w:r>
            <w:r>
              <w:rPr>
                <w:rStyle w:val="mqInternal"/>
                <w:noProof/>
                <w:lang w:val="fr-FR"/>
              </w:rPr>
              <w:t>[1}</w:t>
            </w:r>
            <w:r>
              <w:rPr>
                <w:lang w:val="fr-FR"/>
              </w:rPr>
              <w:t>URL de sortie RTMP</w:t>
            </w:r>
            <w:r>
              <w:rPr>
                <w:rStyle w:val="mqInternal"/>
                <w:noProof/>
                <w:lang w:val="fr-FR"/>
              </w:rPr>
              <w:t>{2]</w:t>
            </w:r>
            <w:r>
              <w:rPr>
                <w:lang w:val="fr-FR"/>
              </w:rPr>
              <w:t xml:space="preserve"> de la page Salle de contr</w:t>
            </w:r>
            <w:r>
              <w:rPr>
                <w:lang w:val="fr-FR"/>
              </w:rPr>
              <w:t>ô</w:t>
            </w:r>
            <w:r>
              <w:rPr>
                <w:lang w:val="fr-FR"/>
              </w:rPr>
              <w: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0930028a-ff7f-4b24-8e7d-146a3efbb31f</w:t>
            </w:r>
          </w:p>
        </w:tc>
        <w:tc>
          <w:tcPr>
            <w:tcW w:w="7407" w:type="dxa"/>
            <w:shd w:val="clear" w:color="auto" w:fill="F2F2F2" w:themeFill="background1" w:themeFillShade="F2"/>
          </w:tcPr>
          <w:p w:rsidR="00000000" w:rsidRDefault="00AC26C9">
            <w:pPr>
              <w:rPr>
                <w:noProof/>
              </w:rPr>
            </w:pPr>
            <w:r>
              <w:rPr>
                <w:noProof/>
              </w:rPr>
              <w:t xml:space="preserve">Copy the </w:t>
            </w:r>
            <w:r>
              <w:rPr>
                <w:rStyle w:val="mqInternal"/>
                <w:noProof/>
              </w:rPr>
              <w:t>[1}</w:t>
            </w:r>
            <w:r>
              <w:rPr>
                <w:noProof/>
              </w:rPr>
              <w:t>Stream Key</w:t>
            </w:r>
            <w:r>
              <w:rPr>
                <w:rStyle w:val="mqInternal"/>
                <w:noProof/>
              </w:rPr>
              <w:t>{2]</w:t>
            </w:r>
            <w:r>
              <w:rPr>
                <w:noProof/>
              </w:rPr>
              <w:t xml:space="preserve"> from Facebook to the clipboard.</w:t>
            </w:r>
          </w:p>
        </w:tc>
        <w:tc>
          <w:tcPr>
            <w:tcW w:w="7407" w:type="dxa"/>
          </w:tcPr>
          <w:p w:rsidR="00000000" w:rsidRDefault="00AC26C9">
            <w:pPr>
              <w:rPr>
                <w:lang w:val="fr-FR"/>
              </w:rPr>
            </w:pPr>
            <w:r>
              <w:rPr>
                <w:lang w:val="fr-FR"/>
              </w:rPr>
              <w:t xml:space="preserve">Copiez la </w:t>
            </w:r>
            <w:r>
              <w:rPr>
                <w:rStyle w:val="mqInternal"/>
                <w:noProof/>
                <w:lang w:val="fr-FR"/>
              </w:rPr>
              <w:t>[1}</w:t>
            </w:r>
            <w:r>
              <w:rPr>
                <w:lang w:val="fr-FR"/>
              </w:rPr>
              <w:t>cl</w:t>
            </w:r>
            <w:r>
              <w:rPr>
                <w:lang w:val="fr-FR"/>
              </w:rPr>
              <w:t>é</w:t>
            </w:r>
            <w:r>
              <w:rPr>
                <w:lang w:val="fr-FR"/>
              </w:rPr>
              <w:t xml:space="preserve"> de flux</w:t>
            </w:r>
            <w:r>
              <w:rPr>
                <w:rStyle w:val="mqInternal"/>
                <w:noProof/>
                <w:lang w:val="fr-FR"/>
              </w:rPr>
              <w:t>{2]</w:t>
            </w:r>
            <w:r>
              <w:rPr>
                <w:lang w:val="fr-FR"/>
              </w:rPr>
              <w:t xml:space="preserve"> de Facebook dans le Presse-papiers.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984ce695-ed93-4c29-a067-a83d4643952f</w:t>
            </w:r>
          </w:p>
        </w:tc>
        <w:tc>
          <w:tcPr>
            <w:tcW w:w="7407" w:type="dxa"/>
            <w:shd w:val="clear" w:color="auto" w:fill="F2F2F2" w:themeFill="background1" w:themeFillShade="F2"/>
          </w:tcPr>
          <w:p w:rsidR="00000000" w:rsidRDefault="00AC26C9">
            <w:pPr>
              <w:rPr>
                <w:noProof/>
              </w:rPr>
            </w:pPr>
            <w:r>
              <w:rPr>
                <w:noProof/>
              </w:rPr>
              <w:t xml:space="preserve">In the Live module, paste the </w:t>
            </w:r>
            <w:r>
              <w:rPr>
                <w:rStyle w:val="mqInternal"/>
                <w:noProof/>
              </w:rPr>
              <w:t>[1}</w:t>
            </w:r>
            <w:r>
              <w:rPr>
                <w:noProof/>
              </w:rPr>
              <w:t>Stream Key</w:t>
            </w:r>
            <w:r>
              <w:rPr>
                <w:rStyle w:val="mqInternal"/>
                <w:noProof/>
              </w:rPr>
              <w:t>{2]</w:t>
            </w:r>
            <w:r>
              <w:rPr>
                <w:noProof/>
              </w:rPr>
              <w:t xml:space="preserve"> at the end of the </w:t>
            </w:r>
            <w:r>
              <w:rPr>
                <w:rStyle w:val="mqInternal"/>
                <w:noProof/>
              </w:rPr>
              <w:t>[1}</w:t>
            </w:r>
            <w:r>
              <w:rPr>
                <w:noProof/>
              </w:rPr>
              <w:t>RTMP Output URL</w:t>
            </w:r>
            <w:r>
              <w:rPr>
                <w:rStyle w:val="mqInternal"/>
                <w:noProof/>
              </w:rPr>
              <w:t>{2]</w:t>
            </w:r>
            <w:r>
              <w:rPr>
                <w:noProof/>
              </w:rPr>
              <w:t xml:space="preserve"> field.</w:t>
            </w:r>
          </w:p>
        </w:tc>
        <w:tc>
          <w:tcPr>
            <w:tcW w:w="7407" w:type="dxa"/>
          </w:tcPr>
          <w:p w:rsidR="00000000" w:rsidRDefault="00AC26C9">
            <w:pPr>
              <w:rPr>
                <w:lang w:val="fr-FR"/>
              </w:rPr>
            </w:pPr>
            <w:r>
              <w:rPr>
                <w:lang w:val="fr-FR"/>
              </w:rPr>
              <w:t xml:space="preserve">Dans le module Live, collez la </w:t>
            </w:r>
            <w:r>
              <w:rPr>
                <w:rStyle w:val="mqInternal"/>
                <w:noProof/>
                <w:lang w:val="fr-FR"/>
              </w:rPr>
              <w:t>[1}</w:t>
            </w:r>
            <w:r>
              <w:rPr>
                <w:lang w:val="fr-FR"/>
              </w:rPr>
              <w:t>cl</w:t>
            </w:r>
            <w:r>
              <w:rPr>
                <w:lang w:val="fr-FR"/>
              </w:rPr>
              <w:t>é</w:t>
            </w:r>
            <w:r>
              <w:rPr>
                <w:lang w:val="fr-FR"/>
              </w:rPr>
              <w:t xml:space="preserve"> de flux</w:t>
            </w:r>
            <w:r>
              <w:rPr>
                <w:rStyle w:val="mqInternal"/>
                <w:noProof/>
                <w:lang w:val="fr-FR"/>
              </w:rPr>
              <w:t>{2]</w:t>
            </w:r>
            <w:r>
              <w:rPr>
                <w:lang w:val="fr-FR"/>
              </w:rPr>
              <w:t xml:space="preserve"> </w:t>
            </w:r>
            <w:r>
              <w:rPr>
                <w:lang w:val="fr-FR"/>
              </w:rPr>
              <w:t>à</w:t>
            </w:r>
            <w:r>
              <w:rPr>
                <w:lang w:val="fr-FR"/>
              </w:rPr>
              <w:t xml:space="preserve"> la fin du champ </w:t>
            </w:r>
            <w:r>
              <w:rPr>
                <w:rStyle w:val="mqInternal"/>
                <w:noProof/>
                <w:lang w:val="fr-FR"/>
              </w:rPr>
              <w:t>[1}</w:t>
            </w:r>
            <w:r>
              <w:rPr>
                <w:lang w:val="fr-FR"/>
              </w:rPr>
              <w:t>URL de sortie RTMP</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58dcec07-1aef-450c-bc6</w:t>
            </w:r>
            <w:r>
              <w:rPr>
                <w:noProof/>
                <w:sz w:val="2"/>
              </w:rPr>
              <w:t>6-ef807fd07996</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w:t>
            </w:r>
            <w:r>
              <w:rPr>
                <w:noProof/>
              </w:rPr>
              <w:t>RTMP Output URL</w:t>
            </w:r>
            <w:r>
              <w:rPr>
                <w:rStyle w:val="mqInternal"/>
                <w:noProof/>
              </w:rPr>
              <w:t>{2]</w:t>
            </w:r>
            <w:r>
              <w:rPr>
                <w:noProof/>
              </w:rPr>
              <w:t xml:space="preserve"> field will be the Facebook </w:t>
            </w:r>
            <w:r>
              <w:rPr>
                <w:rStyle w:val="mqInternal"/>
                <w:noProof/>
              </w:rPr>
              <w:t>[1}</w:t>
            </w:r>
            <w:r>
              <w:rPr>
                <w:noProof/>
              </w:rPr>
              <w:t>Server URL</w:t>
            </w:r>
            <w:r>
              <w:rPr>
                <w:rStyle w:val="mqInternal"/>
                <w:noProof/>
              </w:rPr>
              <w:t>{2]</w:t>
            </w:r>
            <w:r>
              <w:rPr>
                <w:noProof/>
              </w:rPr>
              <w:t xml:space="preserve"> with the </w:t>
            </w:r>
            <w:r>
              <w:rPr>
                <w:rStyle w:val="mqInternal"/>
                <w:noProof/>
              </w:rPr>
              <w:t>[1}</w:t>
            </w:r>
            <w:r>
              <w:rPr>
                <w:noProof/>
              </w:rPr>
              <w:t>Stream Key</w:t>
            </w:r>
            <w:r>
              <w:rPr>
                <w:rStyle w:val="mqInternal"/>
                <w:noProof/>
              </w:rPr>
              <w:t>{2]</w:t>
            </w:r>
            <w:r>
              <w:rPr>
                <w:noProof/>
              </w:rPr>
              <w:t xml:space="preserve"> appended, all as one value.</w:t>
            </w:r>
          </w:p>
        </w:tc>
        <w:tc>
          <w:tcPr>
            <w:tcW w:w="7407" w:type="dxa"/>
          </w:tcPr>
          <w:p w:rsidR="00000000" w:rsidRDefault="00AC26C9">
            <w:pPr>
              <w:rPr>
                <w:lang w:val="fr-FR"/>
              </w:rPr>
            </w:pPr>
            <w:r>
              <w:rPr>
                <w:lang w:val="fr-FR"/>
              </w:rPr>
              <w:t xml:space="preserve">Le champ </w:t>
            </w:r>
            <w:r>
              <w:rPr>
                <w:rStyle w:val="mqInternal"/>
                <w:noProof/>
                <w:lang w:val="fr-FR"/>
              </w:rPr>
              <w:t>[1}</w:t>
            </w:r>
            <w:r>
              <w:rPr>
                <w:lang w:val="fr-FR"/>
              </w:rPr>
              <w:t>URL de sortie RTMP sera l'URL</w:t>
            </w:r>
            <w:r>
              <w:rPr>
                <w:rStyle w:val="mqInternal"/>
                <w:noProof/>
                <w:lang w:val="fr-FR"/>
              </w:rPr>
              <w:t>{2]</w:t>
            </w:r>
            <w:r>
              <w:rPr>
                <w:lang w:val="fr-FR"/>
              </w:rPr>
              <w:t xml:space="preserve"> du </w:t>
            </w:r>
            <w:r>
              <w:rPr>
                <w:rStyle w:val="mqInternal"/>
                <w:noProof/>
                <w:lang w:val="fr-FR"/>
              </w:rPr>
              <w:t>[1}</w:t>
            </w:r>
            <w:r>
              <w:rPr>
                <w:lang w:val="fr-FR"/>
              </w:rPr>
              <w:t>serveur</w:t>
            </w:r>
            <w:r>
              <w:rPr>
                <w:rStyle w:val="mqInternal"/>
                <w:noProof/>
                <w:lang w:val="fr-FR"/>
              </w:rPr>
              <w:t>{2]</w:t>
            </w:r>
            <w:r>
              <w:rPr>
                <w:lang w:val="fr-FR"/>
              </w:rPr>
              <w:t xml:space="preserve"> Facebook avec la </w:t>
            </w:r>
            <w:r>
              <w:rPr>
                <w:rStyle w:val="mqInternal"/>
                <w:noProof/>
                <w:lang w:val="fr-FR"/>
              </w:rPr>
              <w:t>[1}</w:t>
            </w:r>
            <w:r>
              <w:rPr>
                <w:lang w:val="fr-FR"/>
              </w:rPr>
              <w:t>cl</w:t>
            </w:r>
            <w:r>
              <w:rPr>
                <w:lang w:val="fr-FR"/>
              </w:rPr>
              <w:t>é</w:t>
            </w:r>
            <w:r>
              <w:rPr>
                <w:lang w:val="fr-FR"/>
              </w:rPr>
              <w:t xml:space="preserve"> de flux</w:t>
            </w:r>
            <w:r>
              <w:rPr>
                <w:rStyle w:val="mqInternal"/>
                <w:noProof/>
                <w:lang w:val="fr-FR"/>
              </w:rPr>
              <w:t>{2]</w:t>
            </w:r>
            <w:r>
              <w:rPr>
                <w:lang w:val="fr-FR"/>
              </w:rPr>
              <w:t xml:space="preserve"> ajout</w:t>
            </w:r>
            <w:r>
              <w:rPr>
                <w:lang w:val="fr-FR"/>
              </w:rPr>
              <w:t>é</w:t>
            </w:r>
            <w:r>
              <w:rPr>
                <w:lang w:val="fr-FR"/>
              </w:rPr>
              <w:t>e, le tout sous la forme d'une seule valeur.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6ff8eb9a-0f7f-4041-a364-6c2f485afd6c</w:t>
            </w:r>
          </w:p>
        </w:tc>
        <w:tc>
          <w:tcPr>
            <w:tcW w:w="7407" w:type="dxa"/>
            <w:shd w:val="clear" w:color="auto" w:fill="F2F2F2" w:themeFill="background1" w:themeFillShade="F2"/>
          </w:tcPr>
          <w:p w:rsidR="00000000" w:rsidRDefault="00AC26C9">
            <w:pPr>
              <w:rPr>
                <w:noProof/>
              </w:rPr>
            </w:pPr>
            <w:r>
              <w:rPr>
                <w:noProof/>
              </w:rPr>
              <w:t xml:space="preserve">Note: 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000000" w:rsidRDefault="00AC26C9">
            <w:pPr>
              <w:rPr>
                <w:lang w:val="fr-FR"/>
              </w:rPr>
            </w:pPr>
            <w:r>
              <w:rPr>
                <w:lang w:val="fr-FR"/>
              </w:rPr>
              <w:t xml:space="preserve">Remarque : le </w:t>
            </w:r>
            <w:r>
              <w:rPr>
                <w:rStyle w:val="mqInternal"/>
                <w:noProof/>
                <w:lang w:val="fr-FR"/>
              </w:rPr>
              <w:t>[1}</w:t>
            </w:r>
            <w:r>
              <w:rPr>
                <w:lang w:val="fr-FR"/>
              </w:rPr>
              <w:t>seul format actuel pris en charge pour les URL RTMP</w:t>
            </w:r>
            <w:r>
              <w:rPr>
                <w:rStyle w:val="mqInternal"/>
                <w:noProof/>
                <w:lang w:val="fr-FR"/>
              </w:rPr>
              <w:t>{2]</w:t>
            </w:r>
            <w:r>
              <w:rPr>
                <w:lang w:val="fr-FR"/>
              </w:rPr>
              <w:t xml:space="preserve"> est </w:t>
            </w:r>
            <w:r>
              <w:rPr>
                <w:rStyle w:val="mqInternal"/>
                <w:noProof/>
                <w:lang w:val="fr-FR"/>
              </w:rPr>
              <w:t>[3}[4]{5]</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3c1142a6-f0cd-4fbb-80df-356f78d96618</w:t>
            </w:r>
          </w:p>
        </w:tc>
        <w:tc>
          <w:tcPr>
            <w:tcW w:w="7407" w:type="dxa"/>
            <w:shd w:val="clear" w:color="auto" w:fill="F2F2F2" w:themeFill="background1" w:themeFillShade="F2"/>
          </w:tcPr>
          <w:p w:rsidR="00000000" w:rsidRDefault="00AC26C9">
            <w:pPr>
              <w:rPr>
                <w:noProof/>
              </w:rPr>
            </w:pPr>
            <w:r>
              <w:rPr>
                <w:noProof/>
              </w:rPr>
              <w:t xml:space="preserve">Select a rendition from the </w:t>
            </w:r>
            <w:r>
              <w:rPr>
                <w:rStyle w:val="mqInternal"/>
                <w:noProof/>
              </w:rPr>
              <w:t>[1}</w:t>
            </w:r>
            <w:r>
              <w:rPr>
                <w:noProof/>
              </w:rPr>
              <w:t>Select Rendition</w:t>
            </w:r>
            <w:r>
              <w:rPr>
                <w:rStyle w:val="mqInternal"/>
                <w:noProof/>
              </w:rPr>
              <w:t>{2]</w:t>
            </w:r>
            <w:r>
              <w:rPr>
                <w:noProof/>
              </w:rPr>
              <w:t xml:space="preserve"> dropdown and click </w:t>
            </w:r>
            <w:r>
              <w:rPr>
                <w:rStyle w:val="mqInternal"/>
                <w:noProof/>
              </w:rPr>
              <w:t>[1}</w:t>
            </w:r>
            <w:r>
              <w:rPr>
                <w:noProof/>
              </w:rPr>
              <w:t>Add RTMP Output</w:t>
            </w:r>
            <w:r>
              <w:rPr>
                <w:rStyle w:val="mqInternal"/>
                <w:noProof/>
              </w:rPr>
              <w:t>{2]</w:t>
            </w:r>
            <w:r>
              <w:rPr>
                <w:noProof/>
              </w:rPr>
              <w:t>.</w:t>
            </w:r>
          </w:p>
        </w:tc>
        <w:tc>
          <w:tcPr>
            <w:tcW w:w="7407" w:type="dxa"/>
          </w:tcPr>
          <w:p w:rsidR="00000000" w:rsidRDefault="00AC26C9">
            <w:pPr>
              <w:rPr>
                <w:lang w:val="fr-FR"/>
              </w:rPr>
            </w:pPr>
            <w:r>
              <w:rPr>
                <w:lang w:val="fr-FR"/>
              </w:rPr>
              <w:t>S</w:t>
            </w:r>
            <w:r>
              <w:rPr>
                <w:lang w:val="fr-FR"/>
              </w:rPr>
              <w:t>é</w:t>
            </w:r>
            <w:r>
              <w:rPr>
                <w:lang w:val="fr-FR"/>
              </w:rPr>
              <w:t>lectionnez un format associ</w:t>
            </w:r>
            <w:r>
              <w:rPr>
                <w:lang w:val="fr-FR"/>
              </w:rPr>
              <w:t>é</w:t>
            </w:r>
            <w:r>
              <w:rPr>
                <w:lang w:val="fr-FR"/>
              </w:rPr>
              <w:t xml:space="preserve"> dans la liste d</w:t>
            </w:r>
            <w:r>
              <w:rPr>
                <w:lang w:val="fr-FR"/>
              </w:rPr>
              <w:t>é</w:t>
            </w:r>
            <w:r>
              <w:rPr>
                <w:lang w:val="fr-FR"/>
              </w:rPr>
              <w:t xml:space="preserve">roulante </w:t>
            </w:r>
            <w:r>
              <w:rPr>
                <w:rStyle w:val="mqInternal"/>
                <w:noProof/>
                <w:lang w:val="fr-FR"/>
              </w:rPr>
              <w:t>[1}</w:t>
            </w:r>
            <w:r>
              <w:rPr>
                <w:lang w:val="fr-FR"/>
              </w:rPr>
              <w:t>S</w:t>
            </w:r>
            <w:r>
              <w:rPr>
                <w:lang w:val="fr-FR"/>
              </w:rPr>
              <w:t>é</w:t>
            </w:r>
            <w:r>
              <w:rPr>
                <w:lang w:val="fr-FR"/>
              </w:rPr>
              <w:t>lectionner un format associ</w:t>
            </w:r>
            <w:r>
              <w:rPr>
                <w:lang w:val="fr-FR"/>
              </w:rPr>
              <w:t>é</w:t>
            </w:r>
            <w:r>
              <w:rPr>
                <w:rStyle w:val="mqInternal"/>
                <w:noProof/>
                <w:lang w:val="fr-FR"/>
              </w:rPr>
              <w:t>{2]</w:t>
            </w:r>
            <w:r>
              <w:rPr>
                <w:lang w:val="fr-FR"/>
              </w:rPr>
              <w:t xml:space="preserve"> , puis cliquez sur </w:t>
            </w:r>
            <w:r>
              <w:rPr>
                <w:rStyle w:val="mqInternal"/>
                <w:noProof/>
                <w:lang w:val="fr-FR"/>
              </w:rPr>
              <w:t>[1}</w:t>
            </w:r>
            <w:r>
              <w:rPr>
                <w:lang w:val="fr-FR"/>
              </w:rPr>
              <w:t>Ajouter une</w:t>
            </w:r>
            <w:r>
              <w:rPr>
                <w:lang w:val="fr-FR"/>
              </w:rPr>
              <w:t xml:space="preserve"> sortie RTMP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13491e0f-b565-4422-ac2d-b97b52875cc1</w:t>
            </w:r>
          </w:p>
        </w:tc>
        <w:tc>
          <w:tcPr>
            <w:tcW w:w="7407" w:type="dxa"/>
            <w:shd w:val="clear" w:color="auto" w:fill="F2F2F2" w:themeFill="background1" w:themeFillShade="F2"/>
          </w:tcPr>
          <w:p w:rsidR="00000000" w:rsidRDefault="00AC26C9">
            <w:pPr>
              <w:rPr>
                <w:noProof/>
              </w:rPr>
            </w:pPr>
            <w:r>
              <w:rPr>
                <w:noProof/>
              </w:rPr>
              <w:t>Below the RTMP section, confirm that the connection was successful.</w:t>
            </w:r>
          </w:p>
        </w:tc>
        <w:tc>
          <w:tcPr>
            <w:tcW w:w="7407" w:type="dxa"/>
          </w:tcPr>
          <w:p w:rsidR="00000000" w:rsidRDefault="00AC26C9">
            <w:pPr>
              <w:rPr>
                <w:lang w:val="fr-FR"/>
              </w:rPr>
            </w:pPr>
            <w:r>
              <w:rPr>
                <w:lang w:val="fr-FR"/>
              </w:rPr>
              <w:t>Sous la section RTMP, confirmez que la connexion a r</w:t>
            </w:r>
            <w:r>
              <w:rPr>
                <w:lang w:val="fr-FR"/>
              </w:rPr>
              <w:t>é</w:t>
            </w:r>
            <w:r>
              <w:rPr>
                <w:lang w:val="fr-FR"/>
              </w:rPr>
              <w:t>ussi.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a54960ec-de6e-4ca2-aa4b-f08bce0e4cc3</w:t>
            </w:r>
          </w:p>
        </w:tc>
        <w:tc>
          <w:tcPr>
            <w:tcW w:w="7407" w:type="dxa"/>
            <w:shd w:val="clear" w:color="auto" w:fill="F2F2F2" w:themeFill="background1" w:themeFillShade="F2"/>
          </w:tcPr>
          <w:p w:rsidR="00000000" w:rsidRDefault="00AC26C9">
            <w:pPr>
              <w:rPr>
                <w:noProof/>
              </w:rPr>
            </w:pPr>
            <w:r>
              <w:rPr>
                <w:noProof/>
              </w:rPr>
              <w:t>Confirm the live stream appe</w:t>
            </w:r>
            <w:r>
              <w:rPr>
                <w:noProof/>
              </w:rPr>
              <w:t>ars in Facebook.</w:t>
            </w:r>
          </w:p>
        </w:tc>
        <w:tc>
          <w:tcPr>
            <w:tcW w:w="7407" w:type="dxa"/>
          </w:tcPr>
          <w:p w:rsidR="00000000" w:rsidRDefault="00AC26C9">
            <w:pPr>
              <w:rPr>
                <w:lang w:val="fr-FR"/>
              </w:rPr>
            </w:pPr>
            <w:r>
              <w:rPr>
                <w:lang w:val="fr-FR"/>
              </w:rPr>
              <w:t>Confirmez que le flux en direct appara</w:t>
            </w:r>
            <w:r>
              <w:rPr>
                <w:lang w:val="fr-FR"/>
              </w:rPr>
              <w:t>î</w:t>
            </w:r>
            <w:r>
              <w:rPr>
                <w:lang w:val="fr-FR"/>
              </w:rPr>
              <w:t>t dans Facebook.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12ba8167-a263-4850-b922-658463b96861</w:t>
            </w:r>
          </w:p>
        </w:tc>
        <w:tc>
          <w:tcPr>
            <w:tcW w:w="7407" w:type="dxa"/>
            <w:shd w:val="clear" w:color="auto" w:fill="F2F2F2" w:themeFill="background1" w:themeFillShade="F2"/>
          </w:tcPr>
          <w:p w:rsidR="00000000" w:rsidRDefault="00AC26C9">
            <w:pPr>
              <w:rPr>
                <w:noProof/>
              </w:rPr>
            </w:pPr>
            <w:r>
              <w:rPr>
                <w:noProof/>
              </w:rPr>
              <w:t>Enter a title and description for Facebook.</w:t>
            </w:r>
          </w:p>
        </w:tc>
        <w:tc>
          <w:tcPr>
            <w:tcW w:w="7407" w:type="dxa"/>
          </w:tcPr>
          <w:p w:rsidR="00000000" w:rsidRDefault="00AC26C9">
            <w:pPr>
              <w:rPr>
                <w:lang w:val="fr-FR"/>
              </w:rPr>
            </w:pPr>
            <w:r>
              <w:rPr>
                <w:lang w:val="fr-FR"/>
              </w:rPr>
              <w:t>Entrez un titre et une description pour Facebook.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705c19fc-ffea-4951-bf73-ff2dde9b7235</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Go Live</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Aller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bc0aa5cd-991c-4c6e-a393-008e0eed6288</w:t>
            </w:r>
          </w:p>
        </w:tc>
        <w:tc>
          <w:tcPr>
            <w:tcW w:w="7407" w:type="dxa"/>
            <w:shd w:val="clear" w:color="auto" w:fill="F2F2F2" w:themeFill="background1" w:themeFillShade="F2"/>
          </w:tcPr>
          <w:p w:rsidR="00000000" w:rsidRDefault="00AC26C9">
            <w:pPr>
              <w:rPr>
                <w:noProof/>
              </w:rPr>
            </w:pPr>
            <w:r>
              <w:rPr>
                <w:noProof/>
              </w:rPr>
              <w:t>The live stream will begin in Facebook.</w:t>
            </w:r>
          </w:p>
        </w:tc>
        <w:tc>
          <w:tcPr>
            <w:tcW w:w="7407" w:type="dxa"/>
          </w:tcPr>
          <w:p w:rsidR="00000000" w:rsidRDefault="00AC26C9">
            <w:pPr>
              <w:rPr>
                <w:lang w:val="fr-FR"/>
              </w:rPr>
            </w:pPr>
            <w:r>
              <w:rPr>
                <w:lang w:val="fr-FR"/>
              </w:rPr>
              <w:t>Le flux en direct commencera sur Facebook.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0afb3529-4dbe-4e96-a847-480dfa3d0344</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Finish</w:t>
            </w:r>
            <w:r>
              <w:rPr>
                <w:rStyle w:val="mqInternal"/>
                <w:noProof/>
              </w:rPr>
              <w:t>{2]</w:t>
            </w:r>
            <w:r>
              <w:rPr>
                <w:noProof/>
              </w:rPr>
              <w:t xml:space="preserve"> to end the Facebook live stream.</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Terminer</w:t>
            </w:r>
            <w:r>
              <w:rPr>
                <w:rStyle w:val="mqInternal"/>
                <w:noProof/>
                <w:lang w:val="fr-FR"/>
              </w:rPr>
              <w:t>{2]</w:t>
            </w:r>
            <w:r>
              <w:rPr>
                <w:lang w:val="fr-FR"/>
              </w:rPr>
              <w:t xml:space="preserve"> pour mettre fin au flux en direct Facebook.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c8618266-e21d-48de-b11f-1976be00186d</w:t>
            </w:r>
          </w:p>
        </w:tc>
        <w:tc>
          <w:tcPr>
            <w:tcW w:w="7407" w:type="dxa"/>
            <w:shd w:val="clear" w:color="auto" w:fill="F2F2F2" w:themeFill="background1" w:themeFillShade="F2"/>
          </w:tcPr>
          <w:p w:rsidR="00000000" w:rsidRDefault="00AC26C9">
            <w:pPr>
              <w:rPr>
                <w:noProof/>
              </w:rPr>
            </w:pPr>
            <w:r>
              <w:rPr>
                <w:noProof/>
              </w:rPr>
              <w:t>Remember to stop the encoder as well when the event is complete.</w:t>
            </w:r>
          </w:p>
        </w:tc>
        <w:tc>
          <w:tcPr>
            <w:tcW w:w="7407" w:type="dxa"/>
          </w:tcPr>
          <w:p w:rsidR="00000000" w:rsidRDefault="00AC26C9">
            <w:pPr>
              <w:rPr>
                <w:lang w:val="fr-FR"/>
              </w:rPr>
            </w:pPr>
            <w:r>
              <w:rPr>
                <w:lang w:val="fr-FR"/>
              </w:rPr>
              <w:t>N'oubliez pas d'arr</w:t>
            </w:r>
            <w:r>
              <w:rPr>
                <w:lang w:val="fr-FR"/>
              </w:rPr>
              <w:t>ê</w:t>
            </w:r>
            <w:r>
              <w:rPr>
                <w:lang w:val="fr-FR"/>
              </w:rPr>
              <w:t>ter l'encodeur lorsque l</w:t>
            </w:r>
            <w:r>
              <w:rPr>
                <w:lang w:val="fr-FR"/>
              </w:rPr>
              <w:t>'</w:t>
            </w:r>
            <w:r>
              <w:rPr>
                <w:lang w:val="fr-FR"/>
              </w:rPr>
              <w:t>é</w:t>
            </w:r>
            <w:r>
              <w:rPr>
                <w:lang w:val="fr-FR"/>
              </w:rPr>
              <w:t>v</w:t>
            </w:r>
            <w:r>
              <w:rPr>
                <w:lang w:val="fr-FR"/>
              </w:rPr>
              <w:t>é</w:t>
            </w:r>
            <w:r>
              <w:rPr>
                <w:lang w:val="fr-FR"/>
              </w:rPr>
              <w:t>nement est termin</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7be61068-663b-4c28-8161-02ef6bbac995</w:t>
            </w:r>
          </w:p>
        </w:tc>
        <w:tc>
          <w:tcPr>
            <w:tcW w:w="7407" w:type="dxa"/>
            <w:shd w:val="clear" w:color="auto" w:fill="F2F2F2" w:themeFill="background1" w:themeFillShade="F2"/>
          </w:tcPr>
          <w:p w:rsidR="00000000" w:rsidRDefault="00AC26C9">
            <w:pPr>
              <w:rPr>
                <w:noProof/>
              </w:rPr>
            </w:pPr>
            <w:r>
              <w:rPr>
                <w:noProof/>
              </w:rPr>
              <w:t>Streaming to YouTube</w:t>
            </w:r>
          </w:p>
        </w:tc>
        <w:tc>
          <w:tcPr>
            <w:tcW w:w="7407" w:type="dxa"/>
          </w:tcPr>
          <w:p w:rsidR="00000000" w:rsidRDefault="00AC26C9">
            <w:pPr>
              <w:rPr>
                <w:lang w:val="fr-FR"/>
              </w:rPr>
            </w:pPr>
            <w:r>
              <w:rPr>
                <w:lang w:val="fr-FR"/>
              </w:rPr>
              <w:t>Streaming sur 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977d0bd1-7089-4ed1-b8bd-faaaa09b5475</w:t>
            </w:r>
          </w:p>
        </w:tc>
        <w:tc>
          <w:tcPr>
            <w:tcW w:w="7407" w:type="dxa"/>
            <w:shd w:val="clear" w:color="auto" w:fill="F2F2F2" w:themeFill="background1" w:themeFillShade="F2"/>
          </w:tcPr>
          <w:p w:rsidR="00000000" w:rsidRDefault="00AC26C9">
            <w:pPr>
              <w:rPr>
                <w:noProof/>
              </w:rPr>
            </w:pPr>
            <w:r>
              <w:rPr>
                <w:noProof/>
              </w:rPr>
              <w:t>YouTube provides the ability to deliver live streaming video to your audience.</w:t>
            </w:r>
          </w:p>
        </w:tc>
        <w:tc>
          <w:tcPr>
            <w:tcW w:w="7407" w:type="dxa"/>
          </w:tcPr>
          <w:p w:rsidR="00000000" w:rsidRDefault="00AC26C9">
            <w:pPr>
              <w:rPr>
                <w:lang w:val="fr-FR"/>
              </w:rPr>
            </w:pPr>
            <w:r>
              <w:rPr>
                <w:lang w:val="fr-FR"/>
              </w:rPr>
              <w:t>YouTube offre la possibilit</w:t>
            </w:r>
            <w:r>
              <w:rPr>
                <w:lang w:val="fr-FR"/>
              </w:rPr>
              <w:t>é</w:t>
            </w:r>
            <w:r>
              <w:rPr>
                <w:lang w:val="fr-FR"/>
              </w:rPr>
              <w:t xml:space="preserve"> de diffuser des vid</w:t>
            </w:r>
            <w:r>
              <w:rPr>
                <w:lang w:val="fr-FR"/>
              </w:rPr>
              <w:t>é</w:t>
            </w:r>
            <w:r>
              <w:rPr>
                <w:lang w:val="fr-FR"/>
              </w:rPr>
              <w:t xml:space="preserve">os en continu en direct </w:t>
            </w:r>
            <w:r>
              <w:rPr>
                <w:lang w:val="fr-FR"/>
              </w:rPr>
              <w:t>à</w:t>
            </w:r>
            <w:r>
              <w:rPr>
                <w:lang w:val="fr-FR"/>
              </w:rPr>
              <w:t xml:space="preserve"> votre audience.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6f4425dd-fa29-40ee-9102-16c330fd8764</w:t>
            </w:r>
          </w:p>
        </w:tc>
        <w:tc>
          <w:tcPr>
            <w:tcW w:w="7407" w:type="dxa"/>
            <w:shd w:val="clear" w:color="auto" w:fill="F2F2F2" w:themeFill="background1" w:themeFillShade="F2"/>
          </w:tcPr>
          <w:p w:rsidR="00000000" w:rsidRDefault="00AC26C9">
            <w:pPr>
              <w:rPr>
                <w:noProof/>
              </w:rPr>
            </w:pPr>
            <w:r>
              <w:rPr>
                <w:noProof/>
              </w:rPr>
              <w:t>Before you begin a live stream for the first time, you have to enable your YouTube channel.</w:t>
            </w:r>
          </w:p>
        </w:tc>
        <w:tc>
          <w:tcPr>
            <w:tcW w:w="7407" w:type="dxa"/>
          </w:tcPr>
          <w:p w:rsidR="00000000" w:rsidRDefault="00AC26C9">
            <w:pPr>
              <w:rPr>
                <w:lang w:val="fr-FR"/>
              </w:rPr>
            </w:pPr>
            <w:r>
              <w:rPr>
                <w:lang w:val="fr-FR"/>
              </w:rPr>
              <w:t>Avant de commencer un streaming</w:t>
            </w:r>
            <w:r>
              <w:rPr>
                <w:lang w:val="fr-FR"/>
              </w:rPr>
              <w:t xml:space="preserve"> en direct pour la premi</w:t>
            </w:r>
            <w:r>
              <w:rPr>
                <w:lang w:val="fr-FR"/>
              </w:rPr>
              <w:t>è</w:t>
            </w:r>
            <w:r>
              <w:rPr>
                <w:lang w:val="fr-FR"/>
              </w:rPr>
              <w:t>re fois, vous devez activer votre cha</w:t>
            </w:r>
            <w:r>
              <w:rPr>
                <w:lang w:val="fr-FR"/>
              </w:rPr>
              <w:t>î</w:t>
            </w:r>
            <w:r>
              <w:rPr>
                <w:lang w:val="fr-FR"/>
              </w:rPr>
              <w:t>ne 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8d81cb08-525c-42e6-b825-594ac51ec43b</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d2e3622f-6107-46f6-bc94-3fd2d1aca074</w:t>
            </w:r>
          </w:p>
        </w:tc>
        <w:tc>
          <w:tcPr>
            <w:tcW w:w="7407" w:type="dxa"/>
            <w:shd w:val="clear" w:color="auto" w:fill="F2F2F2" w:themeFill="background1" w:themeFillShade="F2"/>
          </w:tcPr>
          <w:p w:rsidR="00000000" w:rsidRDefault="00AC26C9">
            <w:pPr>
              <w:rPr>
                <w:noProof/>
              </w:rPr>
            </w:pPr>
            <w:r>
              <w:rPr>
                <w:noProof/>
              </w:rPr>
              <w:t>Enabling</w:t>
            </w:r>
            <w:r>
              <w:rPr>
                <w:rStyle w:val="mqInternal"/>
                <w:noProof/>
              </w:rPr>
              <w:t>[1]</w:t>
            </w:r>
            <w:r>
              <w:rPr>
                <w:noProof/>
              </w:rPr>
              <w:t>a live stream for the first time may take up to 24 hours.</w:t>
            </w:r>
          </w:p>
        </w:tc>
        <w:tc>
          <w:tcPr>
            <w:tcW w:w="7407" w:type="dxa"/>
          </w:tcPr>
          <w:p w:rsidR="00000000" w:rsidRDefault="00AC26C9">
            <w:pPr>
              <w:rPr>
                <w:lang w:val="fr-FR"/>
              </w:rPr>
            </w:pPr>
            <w:r>
              <w:rPr>
                <w:lang w:val="fr-FR"/>
              </w:rPr>
              <w:t>L'activation</w:t>
            </w:r>
            <w:r>
              <w:rPr>
                <w:rStyle w:val="mqInternal"/>
                <w:noProof/>
                <w:lang w:val="fr-FR"/>
              </w:rPr>
              <w:t>[1]</w:t>
            </w:r>
            <w:r>
              <w:rPr>
                <w:lang w:val="fr-FR"/>
              </w:rPr>
              <w:t>d'un flux en direct pour la premi</w:t>
            </w:r>
            <w:r>
              <w:rPr>
                <w:lang w:val="fr-FR"/>
              </w:rPr>
              <w:t>è</w:t>
            </w:r>
            <w:r>
              <w:rPr>
                <w:lang w:val="fr-FR"/>
              </w:rPr>
              <w:t>re fois peut prendre jusqu'</w:t>
            </w:r>
            <w:r>
              <w:rPr>
                <w:lang w:val="fr-FR"/>
              </w:rPr>
              <w:t>à</w:t>
            </w:r>
            <w:r>
              <w:rPr>
                <w:lang w:val="fr-FR"/>
              </w:rPr>
              <w:t xml:space="preserve"> 24 heures.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48a5c1c2-4af2-436a-971d-f882ccb1f053</w:t>
            </w:r>
          </w:p>
        </w:tc>
        <w:tc>
          <w:tcPr>
            <w:tcW w:w="7407" w:type="dxa"/>
            <w:shd w:val="clear" w:color="auto" w:fill="F2F2F2" w:themeFill="background1" w:themeFillShade="F2"/>
          </w:tcPr>
          <w:p w:rsidR="00000000" w:rsidRDefault="00AC26C9">
            <w:pPr>
              <w:rPr>
                <w:noProof/>
              </w:rPr>
            </w:pPr>
            <w:r>
              <w:rPr>
                <w:noProof/>
              </w:rPr>
              <w:t>Once enabled, your</w:t>
            </w:r>
            <w:r>
              <w:rPr>
                <w:rStyle w:val="mqInternal"/>
                <w:noProof/>
              </w:rPr>
              <w:t>[1]</w:t>
            </w:r>
            <w:r>
              <w:rPr>
                <w:noProof/>
              </w:rPr>
              <w:t>stream can go live instantly.</w:t>
            </w:r>
          </w:p>
        </w:tc>
        <w:tc>
          <w:tcPr>
            <w:tcW w:w="7407" w:type="dxa"/>
          </w:tcPr>
          <w:p w:rsidR="00000000" w:rsidRDefault="00AC26C9">
            <w:pPr>
              <w:rPr>
                <w:lang w:val="fr-FR"/>
              </w:rPr>
            </w:pPr>
            <w:r>
              <w:rPr>
                <w:lang w:val="fr-FR"/>
              </w:rPr>
              <w:t>Une fois activ</w:t>
            </w:r>
            <w:r>
              <w:rPr>
                <w:lang w:val="fr-FR"/>
              </w:rPr>
              <w:t>é</w:t>
            </w:r>
            <w:r>
              <w:rPr>
                <w:lang w:val="fr-FR"/>
              </w:rPr>
              <w:t>, votre</w:t>
            </w:r>
            <w:r>
              <w:rPr>
                <w:rStyle w:val="mqInternal"/>
                <w:noProof/>
                <w:lang w:val="fr-FR"/>
              </w:rPr>
              <w:t>[1]</w:t>
            </w:r>
            <w:r>
              <w:rPr>
                <w:lang w:val="fr-FR"/>
              </w:rPr>
              <w:t xml:space="preserve">flux peut </w:t>
            </w:r>
            <w:r>
              <w:rPr>
                <w:lang w:val="fr-FR"/>
              </w:rPr>
              <w:t>ê</w:t>
            </w:r>
            <w:r>
              <w:rPr>
                <w:lang w:val="fr-FR"/>
              </w:rPr>
              <w:t>tre diffus</w:t>
            </w:r>
            <w:r>
              <w:rPr>
                <w:lang w:val="fr-FR"/>
              </w:rPr>
              <w:t>é</w:t>
            </w:r>
            <w:r>
              <w:rPr>
                <w:lang w:val="fr-FR"/>
              </w:rPr>
              <w:t xml:space="preserve"> instantan</w:t>
            </w:r>
            <w:r>
              <w:rPr>
                <w:lang w:val="fr-FR"/>
              </w:rPr>
              <w:t>é</w:t>
            </w:r>
            <w:r>
              <w:rPr>
                <w:lang w:val="fr-FR"/>
              </w:rPr>
              <w:t>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6767c2fd-d4ca-4145-9fbf-07163d299d9a</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33a5e0ab-bce6-4b99-be0d-4a7a3111be04</w:t>
            </w:r>
          </w:p>
        </w:tc>
        <w:tc>
          <w:tcPr>
            <w:tcW w:w="7407" w:type="dxa"/>
            <w:shd w:val="clear" w:color="auto" w:fill="F2F2F2" w:themeFill="background1" w:themeFillShade="F2"/>
          </w:tcPr>
          <w:p w:rsidR="00000000" w:rsidRDefault="00AC26C9">
            <w:pPr>
              <w:rPr>
                <w:noProof/>
              </w:rPr>
            </w:pPr>
            <w:r>
              <w:rPr>
                <w:noProof/>
              </w:rPr>
              <w:t xml:space="preserve">For complete details on YouTube live streaming, check the </w:t>
            </w:r>
            <w:r>
              <w:rPr>
                <w:rStyle w:val="mqInternal"/>
                <w:noProof/>
              </w:rPr>
              <w:t>[1}</w:t>
            </w:r>
            <w:r>
              <w:rPr>
                <w:noProof/>
              </w:rPr>
              <w:t>YouTube documentation</w:t>
            </w:r>
            <w:r>
              <w:rPr>
                <w:rStyle w:val="mqInternal"/>
                <w:noProof/>
              </w:rPr>
              <w:t>{2]</w:t>
            </w:r>
            <w:r>
              <w:rPr>
                <w:noProof/>
              </w:rPr>
              <w:t>.</w:t>
            </w:r>
          </w:p>
        </w:tc>
        <w:tc>
          <w:tcPr>
            <w:tcW w:w="7407" w:type="dxa"/>
          </w:tcPr>
          <w:p w:rsidR="00000000" w:rsidRDefault="00AC26C9">
            <w:pPr>
              <w:rPr>
                <w:lang w:val="fr-FR"/>
              </w:rPr>
            </w:pPr>
            <w:r>
              <w:rPr>
                <w:lang w:val="fr-FR"/>
              </w:rPr>
              <w:t>Pour plus de d</w:t>
            </w:r>
            <w:r>
              <w:rPr>
                <w:lang w:val="fr-FR"/>
              </w:rPr>
              <w:t>é</w:t>
            </w:r>
            <w:r>
              <w:rPr>
                <w:lang w:val="fr-FR"/>
              </w:rPr>
              <w:t xml:space="preserve">tails sur YouTube Live Streaming, consultez la </w:t>
            </w:r>
            <w:r>
              <w:rPr>
                <w:rStyle w:val="mqInternal"/>
                <w:noProof/>
                <w:lang w:val="fr-FR"/>
              </w:rPr>
              <w:t>[1}</w:t>
            </w:r>
            <w:r>
              <w:rPr>
                <w:lang w:val="fr-FR"/>
              </w:rPr>
              <w:t>documentation YouTube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6cc10368-05a2-4d13-abd8-662f2f7cf9b1</w:t>
            </w:r>
          </w:p>
        </w:tc>
        <w:tc>
          <w:tcPr>
            <w:tcW w:w="7407" w:type="dxa"/>
            <w:shd w:val="clear" w:color="auto" w:fill="F2F2F2" w:themeFill="background1" w:themeFillShade="F2"/>
          </w:tcPr>
          <w:p w:rsidR="00000000" w:rsidRDefault="00AC26C9">
            <w:pPr>
              <w:rPr>
                <w:noProof/>
              </w:rPr>
            </w:pPr>
            <w:r>
              <w:rPr>
                <w:noProof/>
              </w:rPr>
              <w:t>Once the live streaming has started in the Live module, follow these steps to use the live stream in YouTube.</w:t>
            </w:r>
          </w:p>
        </w:tc>
        <w:tc>
          <w:tcPr>
            <w:tcW w:w="7407" w:type="dxa"/>
          </w:tcPr>
          <w:p w:rsidR="00000000" w:rsidRDefault="00AC26C9">
            <w:pPr>
              <w:rPr>
                <w:lang w:val="fr-FR"/>
              </w:rPr>
            </w:pPr>
            <w:r>
              <w:rPr>
                <w:lang w:val="fr-FR"/>
              </w:rPr>
              <w:t>Une fois le streaming en direct d</w:t>
            </w:r>
            <w:r>
              <w:rPr>
                <w:lang w:val="fr-FR"/>
              </w:rPr>
              <w:t>é</w:t>
            </w:r>
            <w:r>
              <w:rPr>
                <w:lang w:val="fr-FR"/>
              </w:rPr>
              <w:t>marr</w:t>
            </w:r>
            <w:r>
              <w:rPr>
                <w:lang w:val="fr-FR"/>
              </w:rPr>
              <w:t>é</w:t>
            </w:r>
            <w:r>
              <w:rPr>
                <w:lang w:val="fr-FR"/>
              </w:rPr>
              <w:t xml:space="preserve"> dans le module Live, suivez ces </w:t>
            </w:r>
            <w:r>
              <w:rPr>
                <w:lang w:val="fr-FR"/>
              </w:rPr>
              <w:t>é</w:t>
            </w:r>
            <w:r>
              <w:rPr>
                <w:lang w:val="fr-FR"/>
              </w:rPr>
              <w:t>tapes</w:t>
            </w:r>
            <w:r>
              <w:rPr>
                <w:lang w:val="fr-FR"/>
              </w:rPr>
              <w:t xml:space="preserve"> pour utiliser le flux en direct sur 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e0e9ad57-1dc4-4136-bf3e-d17e69619d99</w:t>
            </w:r>
          </w:p>
        </w:tc>
        <w:tc>
          <w:tcPr>
            <w:tcW w:w="7407" w:type="dxa"/>
            <w:shd w:val="clear" w:color="auto" w:fill="F2F2F2" w:themeFill="background1" w:themeFillShade="F2"/>
          </w:tcPr>
          <w:p w:rsidR="00000000" w:rsidRDefault="00AC26C9">
            <w:pPr>
              <w:rPr>
                <w:noProof/>
              </w:rPr>
            </w:pPr>
            <w:r>
              <w:rPr>
                <w:noProof/>
              </w:rPr>
              <w:t>Login to your YouTube account.</w:t>
            </w:r>
          </w:p>
        </w:tc>
        <w:tc>
          <w:tcPr>
            <w:tcW w:w="7407" w:type="dxa"/>
          </w:tcPr>
          <w:p w:rsidR="00000000" w:rsidRDefault="00AC26C9">
            <w:pPr>
              <w:rPr>
                <w:lang w:val="fr-FR"/>
              </w:rPr>
            </w:pPr>
            <w:r>
              <w:rPr>
                <w:lang w:val="fr-FR"/>
              </w:rPr>
              <w:t xml:space="preserve">Connectez-vous </w:t>
            </w:r>
            <w:r>
              <w:rPr>
                <w:lang w:val="fr-FR"/>
              </w:rPr>
              <w:t>à</w:t>
            </w:r>
            <w:r>
              <w:rPr>
                <w:lang w:val="fr-FR"/>
              </w:rPr>
              <w:t xml:space="preserve"> votre compte 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8a4744d8-5dc1-4a79-bd6d-6b356ee9046f</w:t>
            </w:r>
          </w:p>
        </w:tc>
        <w:tc>
          <w:tcPr>
            <w:tcW w:w="7407" w:type="dxa"/>
            <w:shd w:val="clear" w:color="auto" w:fill="F2F2F2" w:themeFill="background1" w:themeFillShade="F2"/>
          </w:tcPr>
          <w:p w:rsidR="00000000" w:rsidRDefault="00AC26C9">
            <w:pPr>
              <w:rPr>
                <w:noProof/>
              </w:rPr>
            </w:pPr>
            <w:r>
              <w:rPr>
                <w:noProof/>
              </w:rPr>
              <w:t xml:space="preserve">Go to the </w:t>
            </w:r>
            <w:r>
              <w:rPr>
                <w:rStyle w:val="mqInternal"/>
                <w:noProof/>
              </w:rPr>
              <w:t>[1}</w:t>
            </w:r>
            <w:r>
              <w:rPr>
                <w:noProof/>
              </w:rPr>
              <w:t>YouTube Studio</w:t>
            </w:r>
            <w:r>
              <w:rPr>
                <w:rStyle w:val="mqInternal"/>
                <w:noProof/>
              </w:rPr>
              <w:t>{2]</w:t>
            </w:r>
            <w:r>
              <w:rPr>
                <w:noProof/>
              </w:rPr>
              <w:t xml:space="preserve"> page at https://studio.yo</w:t>
            </w:r>
            <w:r>
              <w:rPr>
                <w:noProof/>
              </w:rPr>
              <w:t>utube.com.</w:t>
            </w:r>
          </w:p>
        </w:tc>
        <w:tc>
          <w:tcPr>
            <w:tcW w:w="7407" w:type="dxa"/>
          </w:tcPr>
          <w:p w:rsidR="00000000" w:rsidRDefault="00AC26C9">
            <w:pPr>
              <w:rPr>
                <w:lang w:val="fr-FR"/>
              </w:rPr>
            </w:pPr>
            <w:r>
              <w:rPr>
                <w:lang w:val="fr-FR"/>
              </w:rPr>
              <w:t>Acc</w:t>
            </w:r>
            <w:r>
              <w:rPr>
                <w:lang w:val="fr-FR"/>
              </w:rPr>
              <w:t>é</w:t>
            </w:r>
            <w:r>
              <w:rPr>
                <w:lang w:val="fr-FR"/>
              </w:rPr>
              <w:t xml:space="preserve">dez </w:t>
            </w:r>
            <w:r>
              <w:rPr>
                <w:lang w:val="fr-FR"/>
              </w:rPr>
              <w:t>à</w:t>
            </w:r>
            <w:r>
              <w:rPr>
                <w:lang w:val="fr-FR"/>
              </w:rPr>
              <w:t xml:space="preserve"> la page </w:t>
            </w:r>
            <w:r>
              <w:rPr>
                <w:rStyle w:val="mqInternal"/>
                <w:noProof/>
                <w:lang w:val="fr-FR"/>
              </w:rPr>
              <w:t>[1}</w:t>
            </w:r>
            <w:r>
              <w:rPr>
                <w:lang w:val="fr-FR"/>
              </w:rPr>
              <w:t>YouTube Studio</w:t>
            </w:r>
            <w:r>
              <w:rPr>
                <w:rStyle w:val="mqInternal"/>
                <w:noProof/>
                <w:lang w:val="fr-FR"/>
              </w:rPr>
              <w:t>{2]</w:t>
            </w:r>
            <w:r>
              <w:rPr>
                <w:lang w:val="fr-FR"/>
              </w:rPr>
              <w:t xml:space="preserve"> </w:t>
            </w:r>
            <w:r>
              <w:rPr>
                <w:lang w:val="fr-FR"/>
              </w:rPr>
              <w:t>à</w:t>
            </w:r>
            <w:r>
              <w:rPr>
                <w:lang w:val="fr-FR"/>
              </w:rPr>
              <w:t xml:space="preserve"> l'adresse https://studio.youtube.com.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61ac3c03-10c1-46a3-a8f1-4d14a51a4552</w:t>
            </w:r>
          </w:p>
        </w:tc>
        <w:tc>
          <w:tcPr>
            <w:tcW w:w="7407" w:type="dxa"/>
            <w:shd w:val="clear" w:color="auto" w:fill="F2F2F2" w:themeFill="background1" w:themeFillShade="F2"/>
          </w:tcPr>
          <w:p w:rsidR="00000000" w:rsidRDefault="00AC26C9">
            <w:pPr>
              <w:rPr>
                <w:noProof/>
              </w:rPr>
            </w:pPr>
            <w:r>
              <w:rPr>
                <w:noProof/>
              </w:rPr>
              <w:t xml:space="preserve">In the left navigation, click </w:t>
            </w:r>
            <w:r>
              <w:rPr>
                <w:rStyle w:val="mqInternal"/>
                <w:noProof/>
              </w:rPr>
              <w:t>[1}</w:t>
            </w:r>
            <w:r>
              <w:rPr>
                <w:noProof/>
              </w:rPr>
              <w:t>Other Features &gt; Live stream now</w:t>
            </w:r>
            <w:r>
              <w:rPr>
                <w:rStyle w:val="mqInternal"/>
                <w:noProof/>
              </w:rPr>
              <w:t>{2]</w:t>
            </w:r>
            <w:r>
              <w:rPr>
                <w:noProof/>
              </w:rPr>
              <w:t>.</w:t>
            </w:r>
          </w:p>
        </w:tc>
        <w:tc>
          <w:tcPr>
            <w:tcW w:w="7407" w:type="dxa"/>
          </w:tcPr>
          <w:p w:rsidR="00000000" w:rsidRDefault="00AC26C9">
            <w:pPr>
              <w:rPr>
                <w:lang w:val="fr-FR"/>
              </w:rPr>
            </w:pPr>
            <w:r>
              <w:rPr>
                <w:lang w:val="fr-FR"/>
              </w:rPr>
              <w:t xml:space="preserve">Dans la navigation de gauche, cliquez sur </w:t>
            </w:r>
            <w:r>
              <w:rPr>
                <w:rStyle w:val="mqInternal"/>
                <w:noProof/>
                <w:lang w:val="fr-FR"/>
              </w:rPr>
              <w:t>[1}</w:t>
            </w:r>
            <w:r>
              <w:rPr>
                <w:lang w:val="fr-FR"/>
              </w:rPr>
              <w:t>Autres fonctionnalit</w:t>
            </w:r>
            <w:r>
              <w:rPr>
                <w:lang w:val="fr-FR"/>
              </w:rPr>
              <w:t>é</w:t>
            </w:r>
            <w:r>
              <w:rPr>
                <w:lang w:val="fr-FR"/>
              </w:rPr>
              <w:t>s en &gt;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c3bea14b-d2e9-4e2a-8c66-3c450dde3d8e</w:t>
            </w:r>
          </w:p>
        </w:tc>
        <w:tc>
          <w:tcPr>
            <w:tcW w:w="7407" w:type="dxa"/>
            <w:shd w:val="clear" w:color="auto" w:fill="F2F2F2" w:themeFill="background1" w:themeFillShade="F2"/>
          </w:tcPr>
          <w:p w:rsidR="00000000" w:rsidRDefault="00AC26C9">
            <w:pPr>
              <w:rPr>
                <w:noProof/>
              </w:rPr>
            </w:pPr>
            <w:r>
              <w:rPr>
                <w:noProof/>
              </w:rPr>
              <w:t>YouTube may prompt for access to your computer camera and mic.</w:t>
            </w:r>
          </w:p>
        </w:tc>
        <w:tc>
          <w:tcPr>
            <w:tcW w:w="7407" w:type="dxa"/>
          </w:tcPr>
          <w:p w:rsidR="00000000" w:rsidRDefault="00AC26C9">
            <w:pPr>
              <w:rPr>
                <w:lang w:val="fr-FR"/>
              </w:rPr>
            </w:pPr>
            <w:r>
              <w:rPr>
                <w:lang w:val="fr-FR"/>
              </w:rPr>
              <w:t>YouTube peut vous demander d'acc</w:t>
            </w:r>
            <w:r>
              <w:rPr>
                <w:lang w:val="fr-FR"/>
              </w:rPr>
              <w:t>é</w:t>
            </w:r>
            <w:r>
              <w:rPr>
                <w:lang w:val="fr-FR"/>
              </w:rPr>
              <w:t xml:space="preserve">der </w:t>
            </w:r>
            <w:r>
              <w:rPr>
                <w:lang w:val="fr-FR"/>
              </w:rPr>
              <w:t>à</w:t>
            </w:r>
            <w:r>
              <w:rPr>
                <w:lang w:val="fr-FR"/>
              </w:rPr>
              <w:t xml:space="preserve"> la cam</w:t>
            </w:r>
            <w:r>
              <w:rPr>
                <w:lang w:val="fr-FR"/>
              </w:rPr>
              <w:t>é</w:t>
            </w:r>
            <w:r>
              <w:rPr>
                <w:lang w:val="fr-FR"/>
              </w:rPr>
              <w:t>ra et au micro de votre ordinateur.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c630e4cc-fa8b-46dc-bff2-e</w:t>
            </w:r>
            <w:r>
              <w:rPr>
                <w:noProof/>
                <w:sz w:val="2"/>
              </w:rPr>
              <w:t>0a54ff127bd</w:t>
            </w:r>
          </w:p>
        </w:tc>
        <w:tc>
          <w:tcPr>
            <w:tcW w:w="7407" w:type="dxa"/>
            <w:shd w:val="clear" w:color="auto" w:fill="F2F2F2" w:themeFill="background1" w:themeFillShade="F2"/>
          </w:tcPr>
          <w:p w:rsidR="00000000" w:rsidRDefault="00AC26C9">
            <w:pPr>
              <w:rPr>
                <w:noProof/>
              </w:rPr>
            </w:pPr>
            <w:r>
              <w:rPr>
                <w:noProof/>
              </w:rPr>
              <w:t xml:space="preserve">This topic is using an external DSLR camera for the event so click on </w:t>
            </w:r>
            <w:r>
              <w:rPr>
                <w:rStyle w:val="mqInternal"/>
                <w:noProof/>
              </w:rPr>
              <w:t>[1}</w:t>
            </w:r>
            <w:r>
              <w:rPr>
                <w:noProof/>
              </w:rPr>
              <w:t>Connect</w:t>
            </w:r>
            <w:r>
              <w:rPr>
                <w:rStyle w:val="mqInternal"/>
                <w:noProof/>
              </w:rPr>
              <w:t>{2]</w:t>
            </w:r>
            <w:r>
              <w:rPr>
                <w:noProof/>
              </w:rPr>
              <w:t>.</w:t>
            </w:r>
          </w:p>
        </w:tc>
        <w:tc>
          <w:tcPr>
            <w:tcW w:w="7407" w:type="dxa"/>
          </w:tcPr>
          <w:p w:rsidR="00000000" w:rsidRDefault="00AC26C9">
            <w:pPr>
              <w:rPr>
                <w:lang w:val="fr-FR"/>
              </w:rPr>
            </w:pPr>
            <w:r>
              <w:rPr>
                <w:lang w:val="fr-FR"/>
              </w:rPr>
              <w:t>Cette rubrique utilise un appareil photo reflex num</w:t>
            </w:r>
            <w:r>
              <w:rPr>
                <w:lang w:val="fr-FR"/>
              </w:rPr>
              <w:t>é</w:t>
            </w:r>
            <w:r>
              <w:rPr>
                <w:lang w:val="fr-FR"/>
              </w:rPr>
              <w:t>rique externe pour l'</w:t>
            </w:r>
            <w:r>
              <w:rPr>
                <w:lang w:val="fr-FR"/>
              </w:rPr>
              <w:t>é</w:t>
            </w:r>
            <w:r>
              <w:rPr>
                <w:lang w:val="fr-FR"/>
              </w:rPr>
              <w:t>v</w:t>
            </w:r>
            <w:r>
              <w:rPr>
                <w:lang w:val="fr-FR"/>
              </w:rPr>
              <w:t>é</w:t>
            </w:r>
            <w:r>
              <w:rPr>
                <w:lang w:val="fr-FR"/>
              </w:rPr>
              <w:t xml:space="preserve">nement, alors cliquez sur </w:t>
            </w:r>
            <w:r>
              <w:rPr>
                <w:rStyle w:val="mqInternal"/>
                <w:noProof/>
                <w:lang w:val="fr-FR"/>
              </w:rPr>
              <w:t>[1}</w:t>
            </w:r>
            <w:r>
              <w:rPr>
                <w:lang w:val="fr-FR"/>
              </w:rPr>
              <w:t>Connect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22f0f4d1-8b90-4f4d-8f1d-91d52eb76ba5</w:t>
            </w:r>
          </w:p>
        </w:tc>
        <w:tc>
          <w:tcPr>
            <w:tcW w:w="7407" w:type="dxa"/>
            <w:shd w:val="clear" w:color="auto" w:fill="F2F2F2" w:themeFill="background1" w:themeFillShade="F2"/>
          </w:tcPr>
          <w:p w:rsidR="00000000" w:rsidRDefault="00AC26C9">
            <w:pPr>
              <w:rPr>
                <w:noProof/>
              </w:rPr>
            </w:pPr>
            <w:r>
              <w:rPr>
                <w:noProof/>
              </w:rPr>
              <w:t xml:space="preserve">YouTube will display a </w:t>
            </w:r>
            <w:r>
              <w:rPr>
                <w:rStyle w:val="mqInternal"/>
                <w:noProof/>
              </w:rPr>
              <w:t>[1}</w:t>
            </w:r>
            <w:r>
              <w:rPr>
                <w:noProof/>
              </w:rPr>
              <w:t>Server URL</w:t>
            </w:r>
            <w:r>
              <w:rPr>
                <w:rStyle w:val="mqInternal"/>
                <w:noProof/>
              </w:rPr>
              <w:t>{2]</w:t>
            </w:r>
            <w:r>
              <w:rPr>
                <w:noProof/>
              </w:rPr>
              <w:t xml:space="preserve"> and </w:t>
            </w:r>
            <w:r>
              <w:rPr>
                <w:rStyle w:val="mqInternal"/>
                <w:noProof/>
              </w:rPr>
              <w:t>[1}</w:t>
            </w:r>
            <w:r>
              <w:rPr>
                <w:noProof/>
              </w:rPr>
              <w:t>Stream name/key</w:t>
            </w:r>
            <w:r>
              <w:rPr>
                <w:rStyle w:val="mqInternal"/>
                <w:noProof/>
              </w:rPr>
              <w:t>{2]</w:t>
            </w:r>
            <w:r>
              <w:rPr>
                <w:noProof/>
              </w:rPr>
              <w:t>.</w:t>
            </w:r>
          </w:p>
        </w:tc>
        <w:tc>
          <w:tcPr>
            <w:tcW w:w="7407" w:type="dxa"/>
          </w:tcPr>
          <w:p w:rsidR="00000000" w:rsidRDefault="00AC26C9">
            <w:pPr>
              <w:rPr>
                <w:lang w:val="fr-FR"/>
              </w:rPr>
            </w:pPr>
            <w:r>
              <w:rPr>
                <w:lang w:val="fr-FR"/>
              </w:rPr>
              <w:t xml:space="preserve">YouTube affichera une </w:t>
            </w:r>
            <w:r>
              <w:rPr>
                <w:rStyle w:val="mqInternal"/>
                <w:noProof/>
                <w:lang w:val="fr-FR"/>
              </w:rPr>
              <w:t>[1}</w:t>
            </w:r>
            <w:r>
              <w:rPr>
                <w:lang w:val="fr-FR"/>
              </w:rPr>
              <w:t>URL du serveur</w:t>
            </w:r>
            <w:r>
              <w:rPr>
                <w:rStyle w:val="mqInternal"/>
                <w:noProof/>
                <w:lang w:val="fr-FR"/>
              </w:rPr>
              <w:t>{2]</w:t>
            </w:r>
            <w:r>
              <w:rPr>
                <w:lang w:val="fr-FR"/>
              </w:rPr>
              <w:t xml:space="preserve"> et un </w:t>
            </w:r>
            <w:r>
              <w:rPr>
                <w:rStyle w:val="mqInternal"/>
                <w:noProof/>
                <w:lang w:val="fr-FR"/>
              </w:rPr>
              <w:t>[1}</w:t>
            </w:r>
            <w:r>
              <w:rPr>
                <w:lang w:val="fr-FR"/>
              </w:rPr>
              <w:t>nom/cl</w:t>
            </w:r>
            <w:r>
              <w:rPr>
                <w:lang w:val="fr-FR"/>
              </w:rPr>
              <w:t>é</w:t>
            </w:r>
            <w:r>
              <w:rPr>
                <w:lang w:val="fr-FR"/>
              </w:rPr>
              <w:t xml:space="preserve"> de flux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83532d7d-d149-440a-a579-45447754a402</w:t>
            </w:r>
          </w:p>
        </w:tc>
        <w:tc>
          <w:tcPr>
            <w:tcW w:w="7407" w:type="dxa"/>
            <w:shd w:val="clear" w:color="auto" w:fill="F2F2F2" w:themeFill="background1" w:themeFillShade="F2"/>
          </w:tcPr>
          <w:p w:rsidR="00000000" w:rsidRDefault="00AC26C9">
            <w:pPr>
              <w:rPr>
                <w:noProof/>
              </w:rPr>
            </w:pPr>
            <w:r>
              <w:rPr>
                <w:noProof/>
              </w:rPr>
              <w:t>These values will be used in the Live module.</w:t>
            </w:r>
          </w:p>
        </w:tc>
        <w:tc>
          <w:tcPr>
            <w:tcW w:w="7407" w:type="dxa"/>
          </w:tcPr>
          <w:p w:rsidR="00000000" w:rsidRDefault="00AC26C9">
            <w:pPr>
              <w:rPr>
                <w:lang w:val="fr-FR"/>
              </w:rPr>
            </w:pPr>
            <w:r>
              <w:rPr>
                <w:lang w:val="fr-FR"/>
              </w:rPr>
              <w:t>Ces valeurs seront utilis</w:t>
            </w:r>
            <w:r>
              <w:rPr>
                <w:lang w:val="fr-FR"/>
              </w:rPr>
              <w:t>é</w:t>
            </w:r>
            <w:r>
              <w:rPr>
                <w:lang w:val="fr-FR"/>
              </w:rPr>
              <w:t>es dans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553138c9-3136-4f70-bb7d-e428f7bb3952</w:t>
            </w:r>
          </w:p>
        </w:tc>
        <w:tc>
          <w:tcPr>
            <w:tcW w:w="7407" w:type="dxa"/>
            <w:shd w:val="clear" w:color="auto" w:fill="F2F2F2" w:themeFill="background1" w:themeFillShade="F2"/>
          </w:tcPr>
          <w:p w:rsidR="00000000" w:rsidRDefault="00AC26C9">
            <w:pPr>
              <w:rPr>
                <w:noProof/>
              </w:rPr>
            </w:pPr>
            <w:r>
              <w:rPr>
                <w:noProof/>
              </w:rPr>
              <w:t xml:space="preserve">Copy the </w:t>
            </w:r>
            <w:r>
              <w:rPr>
                <w:rStyle w:val="mqInternal"/>
                <w:noProof/>
              </w:rPr>
              <w:t>[1}</w:t>
            </w:r>
            <w:r>
              <w:rPr>
                <w:noProof/>
              </w:rPr>
              <w:t>Server URL</w:t>
            </w:r>
            <w:r>
              <w:rPr>
                <w:rStyle w:val="mqInternal"/>
                <w:noProof/>
              </w:rPr>
              <w:t>{2]</w:t>
            </w:r>
            <w:r>
              <w:rPr>
                <w:noProof/>
              </w:rPr>
              <w:t xml:space="preserve"> to the clipboard.</w:t>
            </w:r>
          </w:p>
        </w:tc>
        <w:tc>
          <w:tcPr>
            <w:tcW w:w="7407" w:type="dxa"/>
          </w:tcPr>
          <w:p w:rsidR="00000000" w:rsidRDefault="00AC26C9">
            <w:pPr>
              <w:rPr>
                <w:lang w:val="fr-FR"/>
              </w:rPr>
            </w:pPr>
            <w:r>
              <w:rPr>
                <w:lang w:val="fr-FR"/>
              </w:rPr>
              <w:t xml:space="preserve">Copiez l' </w:t>
            </w:r>
            <w:r>
              <w:rPr>
                <w:rStyle w:val="mqInternal"/>
                <w:noProof/>
                <w:lang w:val="fr-FR"/>
              </w:rPr>
              <w:t>[1}</w:t>
            </w:r>
            <w:r>
              <w:rPr>
                <w:lang w:val="fr-FR"/>
              </w:rPr>
              <w:t>URL du serveur</w:t>
            </w:r>
            <w:r>
              <w:rPr>
                <w:rStyle w:val="mqInternal"/>
                <w:noProof/>
                <w:lang w:val="fr-FR"/>
              </w:rPr>
              <w:t>{2]</w:t>
            </w:r>
            <w:r>
              <w:rPr>
                <w:lang w:val="fr-FR"/>
              </w:rPr>
              <w:t xml:space="preserve"> dans le Presse-papiers.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4ad40cec-0c9c-490d-820a-eed5a4f91e46</w:t>
            </w:r>
          </w:p>
        </w:tc>
        <w:tc>
          <w:tcPr>
            <w:tcW w:w="7407" w:type="dxa"/>
            <w:shd w:val="clear" w:color="auto" w:fill="F2F2F2" w:themeFill="background1" w:themeFillShade="F2"/>
          </w:tcPr>
          <w:p w:rsidR="00000000" w:rsidRDefault="00AC26C9">
            <w:pPr>
              <w:rPr>
                <w:noProof/>
              </w:rPr>
            </w:pPr>
            <w:r>
              <w:rPr>
                <w:noProof/>
              </w:rPr>
              <w:t xml:space="preserve">In the Live module, paste the </w:t>
            </w:r>
            <w:r>
              <w:rPr>
                <w:rStyle w:val="mqInternal"/>
                <w:noProof/>
              </w:rPr>
              <w:t>[1}</w:t>
            </w:r>
            <w:r>
              <w:rPr>
                <w:noProof/>
              </w:rPr>
              <w:t>Server URL</w:t>
            </w:r>
            <w:r>
              <w:rPr>
                <w:rStyle w:val="mqInternal"/>
                <w:noProof/>
              </w:rPr>
              <w:t>{2]</w:t>
            </w:r>
            <w:r>
              <w:rPr>
                <w:noProof/>
              </w:rPr>
              <w:t xml:space="preserve"> in</w:t>
            </w:r>
            <w:r>
              <w:rPr>
                <w:noProof/>
              </w:rPr>
              <w:t xml:space="preserve">to the </w:t>
            </w:r>
            <w:r>
              <w:rPr>
                <w:rStyle w:val="mqInternal"/>
                <w:noProof/>
              </w:rPr>
              <w:t>[1}</w:t>
            </w:r>
            <w:r>
              <w:rPr>
                <w:noProof/>
              </w:rPr>
              <w:t>RTMP Output URL</w:t>
            </w:r>
            <w:r>
              <w:rPr>
                <w:rStyle w:val="mqInternal"/>
                <w:noProof/>
              </w:rPr>
              <w:t>{2]</w:t>
            </w:r>
            <w:r>
              <w:rPr>
                <w:noProof/>
              </w:rPr>
              <w:t xml:space="preserve"> field on the Control Room page.</w:t>
            </w:r>
          </w:p>
        </w:tc>
        <w:tc>
          <w:tcPr>
            <w:tcW w:w="7407" w:type="dxa"/>
          </w:tcPr>
          <w:p w:rsidR="00000000" w:rsidRDefault="00AC26C9">
            <w:pPr>
              <w:rPr>
                <w:lang w:val="fr-FR"/>
              </w:rPr>
            </w:pPr>
            <w:r>
              <w:rPr>
                <w:lang w:val="fr-FR"/>
              </w:rPr>
              <w:t xml:space="preserve">Dans le module Live, collez l' </w:t>
            </w:r>
            <w:r>
              <w:rPr>
                <w:rStyle w:val="mqInternal"/>
                <w:noProof/>
                <w:lang w:val="fr-FR"/>
              </w:rPr>
              <w:t>[1}</w:t>
            </w:r>
            <w:r>
              <w:rPr>
                <w:lang w:val="fr-FR"/>
              </w:rPr>
              <w:t>URL du serveur</w:t>
            </w:r>
            <w:r>
              <w:rPr>
                <w:rStyle w:val="mqInternal"/>
                <w:noProof/>
                <w:lang w:val="fr-FR"/>
              </w:rPr>
              <w:t>{2]</w:t>
            </w:r>
            <w:r>
              <w:rPr>
                <w:lang w:val="fr-FR"/>
              </w:rPr>
              <w:t xml:space="preserve"> dans le champ </w:t>
            </w:r>
            <w:r>
              <w:rPr>
                <w:rStyle w:val="mqInternal"/>
                <w:noProof/>
                <w:lang w:val="fr-FR"/>
              </w:rPr>
              <w:t>[1}</w:t>
            </w:r>
            <w:r>
              <w:rPr>
                <w:lang w:val="fr-FR"/>
              </w:rPr>
              <w:t>URL de sortie RTMP</w:t>
            </w:r>
            <w:r>
              <w:rPr>
                <w:rStyle w:val="mqInternal"/>
                <w:noProof/>
                <w:lang w:val="fr-FR"/>
              </w:rPr>
              <w:t>{2]</w:t>
            </w:r>
            <w:r>
              <w:rPr>
                <w:lang w:val="fr-FR"/>
              </w:rPr>
              <w:t xml:space="preserve"> de la page Salle de contr</w:t>
            </w:r>
            <w:r>
              <w:rPr>
                <w:lang w:val="fr-FR"/>
              </w:rPr>
              <w:t>ô</w:t>
            </w:r>
            <w:r>
              <w:rPr>
                <w:lang w:val="fr-FR"/>
              </w:rPr>
              <w: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db20f879-f5d8-418b-bd42-4c7ca2ea1e6f</w:t>
            </w:r>
          </w:p>
        </w:tc>
        <w:tc>
          <w:tcPr>
            <w:tcW w:w="7407" w:type="dxa"/>
            <w:shd w:val="clear" w:color="auto" w:fill="F2F2F2" w:themeFill="background1" w:themeFillShade="F2"/>
          </w:tcPr>
          <w:p w:rsidR="00000000" w:rsidRDefault="00AC26C9">
            <w:pPr>
              <w:rPr>
                <w:noProof/>
              </w:rPr>
            </w:pPr>
            <w:r>
              <w:rPr>
                <w:noProof/>
              </w:rPr>
              <w:t xml:space="preserve">Note: the </w:t>
            </w:r>
            <w:r>
              <w:rPr>
                <w:rStyle w:val="mqInternal"/>
                <w:noProof/>
              </w:rPr>
              <w:t>[1}</w:t>
            </w:r>
            <w:r>
              <w:rPr>
                <w:noProof/>
              </w:rPr>
              <w:t>only format current</w:t>
            </w:r>
            <w:r>
              <w:rPr>
                <w:noProof/>
              </w:rPr>
              <w:t xml:space="preserve"> supported for RTMP URLs</w:t>
            </w:r>
            <w:r>
              <w:rPr>
                <w:rStyle w:val="mqInternal"/>
                <w:noProof/>
              </w:rPr>
              <w:t>{2]</w:t>
            </w:r>
            <w:r>
              <w:rPr>
                <w:noProof/>
              </w:rPr>
              <w:t xml:space="preserve"> is </w:t>
            </w:r>
            <w:r>
              <w:rPr>
                <w:rStyle w:val="mqInternal"/>
                <w:noProof/>
              </w:rPr>
              <w:t>[3}[4]{5]</w:t>
            </w:r>
            <w:r>
              <w:rPr>
                <w:noProof/>
              </w:rPr>
              <w:t>.</w:t>
            </w:r>
          </w:p>
        </w:tc>
        <w:tc>
          <w:tcPr>
            <w:tcW w:w="7407" w:type="dxa"/>
          </w:tcPr>
          <w:p w:rsidR="00000000" w:rsidRDefault="00AC26C9">
            <w:pPr>
              <w:rPr>
                <w:lang w:val="fr-FR"/>
              </w:rPr>
            </w:pPr>
            <w:r>
              <w:rPr>
                <w:lang w:val="fr-FR"/>
              </w:rPr>
              <w:t xml:space="preserve">Remarque : le </w:t>
            </w:r>
            <w:r>
              <w:rPr>
                <w:rStyle w:val="mqInternal"/>
                <w:noProof/>
                <w:lang w:val="fr-FR"/>
              </w:rPr>
              <w:t>[1}</w:t>
            </w:r>
            <w:r>
              <w:rPr>
                <w:lang w:val="fr-FR"/>
              </w:rPr>
              <w:t>seul format actuel pris en charge pour les URL RTMP</w:t>
            </w:r>
            <w:r>
              <w:rPr>
                <w:rStyle w:val="mqInternal"/>
                <w:noProof/>
                <w:lang w:val="fr-FR"/>
              </w:rPr>
              <w:t>{2]</w:t>
            </w:r>
            <w:r>
              <w:rPr>
                <w:lang w:val="fr-FR"/>
              </w:rPr>
              <w:t xml:space="preserve"> est </w:t>
            </w:r>
            <w:r>
              <w:rPr>
                <w:rStyle w:val="mqInternal"/>
                <w:noProof/>
                <w:lang w:val="fr-FR"/>
              </w:rPr>
              <w:t>[3}[4]{5]</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90 </w:t>
            </w:r>
            <w:r>
              <w:rPr>
                <w:noProof/>
                <w:sz w:val="16"/>
              </w:rPr>
              <w:br/>
            </w:r>
            <w:r>
              <w:rPr>
                <w:noProof/>
                <w:sz w:val="2"/>
              </w:rPr>
              <w:t>ed555ad0-98ba-45ee-99c9-a22fad7bcdf2</w:t>
            </w:r>
          </w:p>
        </w:tc>
        <w:tc>
          <w:tcPr>
            <w:tcW w:w="7407" w:type="dxa"/>
            <w:shd w:val="clear" w:color="auto" w:fill="F2F2F2" w:themeFill="background1" w:themeFillShade="F2"/>
          </w:tcPr>
          <w:p w:rsidR="00000000" w:rsidRDefault="00AC26C9">
            <w:pPr>
              <w:rPr>
                <w:noProof/>
              </w:rPr>
            </w:pPr>
            <w:r>
              <w:rPr>
                <w:noProof/>
              </w:rPr>
              <w:t xml:space="preserve">Copy the </w:t>
            </w:r>
            <w:r>
              <w:rPr>
                <w:rStyle w:val="mqInternal"/>
                <w:noProof/>
              </w:rPr>
              <w:t>[1}</w:t>
            </w:r>
            <w:r>
              <w:rPr>
                <w:noProof/>
              </w:rPr>
              <w:t>Stream name/key</w:t>
            </w:r>
            <w:r>
              <w:rPr>
                <w:rStyle w:val="mqInternal"/>
                <w:noProof/>
              </w:rPr>
              <w:t>{2]</w:t>
            </w:r>
            <w:r>
              <w:rPr>
                <w:noProof/>
              </w:rPr>
              <w:t xml:space="preserve"> from YouTube to the clipboard.</w:t>
            </w:r>
          </w:p>
        </w:tc>
        <w:tc>
          <w:tcPr>
            <w:tcW w:w="7407" w:type="dxa"/>
          </w:tcPr>
          <w:p w:rsidR="00000000" w:rsidRDefault="00AC26C9">
            <w:pPr>
              <w:rPr>
                <w:lang w:val="fr-FR"/>
              </w:rPr>
            </w:pPr>
            <w:r>
              <w:rPr>
                <w:lang w:val="fr-FR"/>
              </w:rPr>
              <w:t xml:space="preserve">Copiez le </w:t>
            </w:r>
            <w:r>
              <w:rPr>
                <w:rStyle w:val="mqInternal"/>
                <w:noProof/>
                <w:lang w:val="fr-FR"/>
              </w:rPr>
              <w:t>[1}</w:t>
            </w:r>
            <w:r>
              <w:rPr>
                <w:lang w:val="fr-FR"/>
              </w:rPr>
              <w:t>nom/cl</w:t>
            </w:r>
            <w:r>
              <w:rPr>
                <w:lang w:val="fr-FR"/>
              </w:rPr>
              <w:t>é</w:t>
            </w:r>
            <w:r>
              <w:rPr>
                <w:lang w:val="fr-FR"/>
              </w:rPr>
              <w:t xml:space="preserve"> Stream</w:t>
            </w:r>
            <w:r>
              <w:rPr>
                <w:rStyle w:val="mqInternal"/>
                <w:noProof/>
                <w:lang w:val="fr-FR"/>
              </w:rPr>
              <w:t>{2]</w:t>
            </w:r>
            <w:r>
              <w:rPr>
                <w:lang w:val="fr-FR"/>
              </w:rPr>
              <w:t xml:space="preserve"> de YouTube dans le presse-papiers.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e213eac5-73ea-4d99-ab11-2a3f60ad8558</w:t>
            </w:r>
          </w:p>
        </w:tc>
        <w:tc>
          <w:tcPr>
            <w:tcW w:w="7407" w:type="dxa"/>
            <w:shd w:val="clear" w:color="auto" w:fill="F2F2F2" w:themeFill="background1" w:themeFillShade="F2"/>
          </w:tcPr>
          <w:p w:rsidR="00000000" w:rsidRDefault="00AC26C9">
            <w:pPr>
              <w:rPr>
                <w:noProof/>
              </w:rPr>
            </w:pPr>
            <w:r>
              <w:rPr>
                <w:noProof/>
              </w:rPr>
              <w:t xml:space="preserve">In the Live module, paste the </w:t>
            </w:r>
            <w:r>
              <w:rPr>
                <w:rStyle w:val="mqInternal"/>
                <w:noProof/>
              </w:rPr>
              <w:t>[1}</w:t>
            </w:r>
            <w:r>
              <w:rPr>
                <w:noProof/>
              </w:rPr>
              <w:t>Stream name/key</w:t>
            </w:r>
            <w:r>
              <w:rPr>
                <w:rStyle w:val="mqInternal"/>
                <w:noProof/>
              </w:rPr>
              <w:t>{2]</w:t>
            </w:r>
            <w:r>
              <w:rPr>
                <w:noProof/>
              </w:rPr>
              <w:t xml:space="preserve"> at the end of the </w:t>
            </w:r>
            <w:r>
              <w:rPr>
                <w:rStyle w:val="mqInternal"/>
                <w:noProof/>
              </w:rPr>
              <w:t>[1}</w:t>
            </w:r>
            <w:r>
              <w:rPr>
                <w:noProof/>
              </w:rPr>
              <w:t>RTMP Output URL</w:t>
            </w:r>
            <w:r>
              <w:rPr>
                <w:rStyle w:val="mqInternal"/>
                <w:noProof/>
              </w:rPr>
              <w:t>{2]</w:t>
            </w:r>
            <w:r>
              <w:rPr>
                <w:noProof/>
              </w:rPr>
              <w:t xml:space="preserve"> field.</w:t>
            </w:r>
          </w:p>
        </w:tc>
        <w:tc>
          <w:tcPr>
            <w:tcW w:w="7407" w:type="dxa"/>
          </w:tcPr>
          <w:p w:rsidR="00000000" w:rsidRDefault="00AC26C9">
            <w:pPr>
              <w:rPr>
                <w:lang w:val="fr-FR"/>
              </w:rPr>
            </w:pPr>
            <w:r>
              <w:rPr>
                <w:lang w:val="fr-FR"/>
              </w:rPr>
              <w:t xml:space="preserve">Dans le module Live, collez le </w:t>
            </w:r>
            <w:r>
              <w:rPr>
                <w:rStyle w:val="mqInternal"/>
                <w:noProof/>
                <w:lang w:val="fr-FR"/>
              </w:rPr>
              <w:t>[1}</w:t>
            </w:r>
            <w:r>
              <w:rPr>
                <w:lang w:val="fr-FR"/>
              </w:rPr>
              <w:t>nom/cl</w:t>
            </w:r>
            <w:r>
              <w:rPr>
                <w:lang w:val="fr-FR"/>
              </w:rPr>
              <w:t>é</w:t>
            </w:r>
            <w:r>
              <w:rPr>
                <w:lang w:val="fr-FR"/>
              </w:rPr>
              <w:t xml:space="preserve"> de flux</w:t>
            </w:r>
            <w:r>
              <w:rPr>
                <w:rStyle w:val="mqInternal"/>
                <w:noProof/>
                <w:lang w:val="fr-FR"/>
              </w:rPr>
              <w:t>{2]</w:t>
            </w:r>
            <w:r>
              <w:rPr>
                <w:lang w:val="fr-FR"/>
              </w:rPr>
              <w:t xml:space="preserve"> </w:t>
            </w:r>
            <w:r>
              <w:rPr>
                <w:lang w:val="fr-FR"/>
              </w:rPr>
              <w:t>à</w:t>
            </w:r>
            <w:r>
              <w:rPr>
                <w:lang w:val="fr-FR"/>
              </w:rPr>
              <w:t xml:space="preserve"> la fin du champ </w:t>
            </w:r>
            <w:r>
              <w:rPr>
                <w:rStyle w:val="mqInternal"/>
                <w:noProof/>
                <w:lang w:val="fr-FR"/>
              </w:rPr>
              <w:t>[1}</w:t>
            </w:r>
            <w:r>
              <w:rPr>
                <w:lang w:val="fr-FR"/>
              </w:rPr>
              <w:t>URL de sortie RTMP</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92 </w:t>
            </w:r>
            <w:r>
              <w:rPr>
                <w:noProof/>
                <w:sz w:val="16"/>
              </w:rPr>
              <w:br/>
            </w:r>
            <w:r>
              <w:rPr>
                <w:noProof/>
                <w:sz w:val="2"/>
              </w:rPr>
              <w:t>ad91fd47-cb64-4d34-a21e-88cb99dacbaa</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w:t>
            </w:r>
            <w:r>
              <w:rPr>
                <w:noProof/>
              </w:rPr>
              <w:t>RTMP Output URL</w:t>
            </w:r>
            <w:r>
              <w:rPr>
                <w:rStyle w:val="mqInternal"/>
                <w:noProof/>
              </w:rPr>
              <w:t>{2]</w:t>
            </w:r>
            <w:r>
              <w:rPr>
                <w:noProof/>
              </w:rPr>
              <w:t xml:space="preserve"> field will be the YouTube </w:t>
            </w:r>
            <w:r>
              <w:rPr>
                <w:rStyle w:val="mqInternal"/>
                <w:noProof/>
              </w:rPr>
              <w:t>[1}</w:t>
            </w:r>
            <w:r>
              <w:rPr>
                <w:noProof/>
              </w:rPr>
              <w:t>Server URL</w:t>
            </w:r>
            <w:r>
              <w:rPr>
                <w:rStyle w:val="mqInternal"/>
                <w:noProof/>
              </w:rPr>
              <w:t>{2]</w:t>
            </w:r>
            <w:r>
              <w:rPr>
                <w:noProof/>
              </w:rPr>
              <w:t xml:space="preserve"> with the </w:t>
            </w:r>
            <w:r>
              <w:rPr>
                <w:rStyle w:val="mqInternal"/>
                <w:noProof/>
              </w:rPr>
              <w:t>[1}</w:t>
            </w:r>
            <w:r>
              <w:rPr>
                <w:noProof/>
              </w:rPr>
              <w:t>Stream name/key</w:t>
            </w:r>
            <w:r>
              <w:rPr>
                <w:rStyle w:val="mqInternal"/>
                <w:noProof/>
              </w:rPr>
              <w:t>{2]</w:t>
            </w:r>
            <w:r>
              <w:rPr>
                <w:noProof/>
              </w:rPr>
              <w:t xml:space="preserve"> appended, all as one value.</w:t>
            </w:r>
          </w:p>
        </w:tc>
        <w:tc>
          <w:tcPr>
            <w:tcW w:w="7407" w:type="dxa"/>
          </w:tcPr>
          <w:p w:rsidR="00000000" w:rsidRDefault="00AC26C9">
            <w:pPr>
              <w:rPr>
                <w:lang w:val="fr-FR"/>
              </w:rPr>
            </w:pPr>
            <w:r>
              <w:rPr>
                <w:lang w:val="fr-FR"/>
              </w:rPr>
              <w:t xml:space="preserve">Le champ </w:t>
            </w:r>
            <w:r>
              <w:rPr>
                <w:rStyle w:val="mqInternal"/>
                <w:noProof/>
                <w:lang w:val="fr-FR"/>
              </w:rPr>
              <w:t>[1}</w:t>
            </w:r>
            <w:r>
              <w:rPr>
                <w:lang w:val="fr-FR"/>
              </w:rPr>
              <w:t>URL de sortie RTMP sera l'URL</w:t>
            </w:r>
            <w:r>
              <w:rPr>
                <w:rStyle w:val="mqInternal"/>
                <w:noProof/>
                <w:lang w:val="fr-FR"/>
              </w:rPr>
              <w:t>{</w:t>
            </w:r>
            <w:r>
              <w:rPr>
                <w:rStyle w:val="mqInternal"/>
                <w:noProof/>
                <w:lang w:val="fr-FR"/>
              </w:rPr>
              <w:t>2]</w:t>
            </w:r>
            <w:r>
              <w:rPr>
                <w:lang w:val="fr-FR"/>
              </w:rPr>
              <w:t xml:space="preserve"> du </w:t>
            </w:r>
            <w:r>
              <w:rPr>
                <w:rStyle w:val="mqInternal"/>
                <w:noProof/>
                <w:lang w:val="fr-FR"/>
              </w:rPr>
              <w:t>[1}</w:t>
            </w:r>
            <w:r>
              <w:rPr>
                <w:lang w:val="fr-FR"/>
              </w:rPr>
              <w:t>serveur</w:t>
            </w:r>
            <w:r>
              <w:rPr>
                <w:rStyle w:val="mqInternal"/>
                <w:noProof/>
                <w:lang w:val="fr-FR"/>
              </w:rPr>
              <w:t>{2]</w:t>
            </w:r>
            <w:r>
              <w:rPr>
                <w:lang w:val="fr-FR"/>
              </w:rPr>
              <w:t xml:space="preserve"> YouTube avec le </w:t>
            </w:r>
            <w:r>
              <w:rPr>
                <w:rStyle w:val="mqInternal"/>
                <w:noProof/>
                <w:lang w:val="fr-FR"/>
              </w:rPr>
              <w:t>[1}</w:t>
            </w:r>
            <w:r>
              <w:rPr>
                <w:lang w:val="fr-FR"/>
              </w:rPr>
              <w:t>nom/cl</w:t>
            </w:r>
            <w:r>
              <w:rPr>
                <w:lang w:val="fr-FR"/>
              </w:rPr>
              <w:t>é</w:t>
            </w:r>
            <w:r>
              <w:rPr>
                <w:lang w:val="fr-FR"/>
              </w:rPr>
              <w:t xml:space="preserve"> de flux</w:t>
            </w:r>
            <w:r>
              <w:rPr>
                <w:rStyle w:val="mqInternal"/>
                <w:noProof/>
                <w:lang w:val="fr-FR"/>
              </w:rPr>
              <w:t>{2]</w:t>
            </w:r>
            <w:r>
              <w:rPr>
                <w:lang w:val="fr-FR"/>
              </w:rPr>
              <w:t xml:space="preserve"> ajout</w:t>
            </w:r>
            <w:r>
              <w:rPr>
                <w:lang w:val="fr-FR"/>
              </w:rPr>
              <w:t>é</w:t>
            </w:r>
            <w:r>
              <w:rPr>
                <w:lang w:val="fr-FR"/>
              </w:rPr>
              <w:t>, le tout sous la forme d'une seule valeur.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93 </w:t>
            </w:r>
            <w:r>
              <w:rPr>
                <w:noProof/>
                <w:sz w:val="16"/>
              </w:rPr>
              <w:br/>
            </w:r>
            <w:r>
              <w:rPr>
                <w:noProof/>
                <w:sz w:val="2"/>
              </w:rPr>
              <w:t>eb0997f5-a96b-4286-bc53-257b0fb2b3bb</w:t>
            </w:r>
          </w:p>
        </w:tc>
        <w:tc>
          <w:tcPr>
            <w:tcW w:w="7407" w:type="dxa"/>
            <w:shd w:val="clear" w:color="auto" w:fill="F2F2F2" w:themeFill="background1" w:themeFillShade="F2"/>
          </w:tcPr>
          <w:p w:rsidR="00000000" w:rsidRDefault="00AC26C9">
            <w:pPr>
              <w:rPr>
                <w:noProof/>
              </w:rPr>
            </w:pPr>
            <w:r>
              <w:rPr>
                <w:noProof/>
              </w:rPr>
              <w:t xml:space="preserve">Select a rendition from the </w:t>
            </w:r>
            <w:r>
              <w:rPr>
                <w:rStyle w:val="mqInternal"/>
                <w:noProof/>
              </w:rPr>
              <w:t>[1}</w:t>
            </w:r>
            <w:r>
              <w:rPr>
                <w:noProof/>
              </w:rPr>
              <w:t>Select Rendition</w:t>
            </w:r>
            <w:r>
              <w:rPr>
                <w:rStyle w:val="mqInternal"/>
                <w:noProof/>
              </w:rPr>
              <w:t>{2]</w:t>
            </w:r>
            <w:r>
              <w:rPr>
                <w:noProof/>
              </w:rPr>
              <w:t xml:space="preserve"> dropdown and click </w:t>
            </w:r>
            <w:r>
              <w:rPr>
                <w:rStyle w:val="mqInternal"/>
                <w:noProof/>
              </w:rPr>
              <w:t>[1}</w:t>
            </w:r>
            <w:r>
              <w:rPr>
                <w:noProof/>
              </w:rPr>
              <w:t>Add RTMP Output</w:t>
            </w:r>
            <w:r>
              <w:rPr>
                <w:rStyle w:val="mqInternal"/>
                <w:noProof/>
              </w:rPr>
              <w:t>{2]</w:t>
            </w:r>
            <w:r>
              <w:rPr>
                <w:noProof/>
              </w:rPr>
              <w:t>.</w:t>
            </w:r>
          </w:p>
        </w:tc>
        <w:tc>
          <w:tcPr>
            <w:tcW w:w="7407" w:type="dxa"/>
          </w:tcPr>
          <w:p w:rsidR="00000000" w:rsidRDefault="00AC26C9">
            <w:pPr>
              <w:rPr>
                <w:lang w:val="fr-FR"/>
              </w:rPr>
            </w:pPr>
            <w:r>
              <w:rPr>
                <w:lang w:val="fr-FR"/>
              </w:rPr>
              <w:t>S</w:t>
            </w:r>
            <w:r>
              <w:rPr>
                <w:lang w:val="fr-FR"/>
              </w:rPr>
              <w:t>é</w:t>
            </w:r>
            <w:r>
              <w:rPr>
                <w:lang w:val="fr-FR"/>
              </w:rPr>
              <w:t>lectionnez un format associ</w:t>
            </w:r>
            <w:r>
              <w:rPr>
                <w:lang w:val="fr-FR"/>
              </w:rPr>
              <w:t>é</w:t>
            </w:r>
            <w:r>
              <w:rPr>
                <w:lang w:val="fr-FR"/>
              </w:rPr>
              <w:t xml:space="preserve"> dans la liste d</w:t>
            </w:r>
            <w:r>
              <w:rPr>
                <w:lang w:val="fr-FR"/>
              </w:rPr>
              <w:t>é</w:t>
            </w:r>
            <w:r>
              <w:rPr>
                <w:lang w:val="fr-FR"/>
              </w:rPr>
              <w:t xml:space="preserve">roulante </w:t>
            </w:r>
            <w:r>
              <w:rPr>
                <w:rStyle w:val="mqInternal"/>
                <w:noProof/>
                <w:lang w:val="fr-FR"/>
              </w:rPr>
              <w:t>[1}</w:t>
            </w:r>
            <w:r>
              <w:rPr>
                <w:lang w:val="fr-FR"/>
              </w:rPr>
              <w:t>S</w:t>
            </w:r>
            <w:r>
              <w:rPr>
                <w:lang w:val="fr-FR"/>
              </w:rPr>
              <w:t>é</w:t>
            </w:r>
            <w:r>
              <w:rPr>
                <w:lang w:val="fr-FR"/>
              </w:rPr>
              <w:t>lectionner un format associ</w:t>
            </w:r>
            <w:r>
              <w:rPr>
                <w:lang w:val="fr-FR"/>
              </w:rPr>
              <w:t>é</w:t>
            </w:r>
            <w:r>
              <w:rPr>
                <w:rStyle w:val="mqInternal"/>
                <w:noProof/>
                <w:lang w:val="fr-FR"/>
              </w:rPr>
              <w:t>{2]</w:t>
            </w:r>
            <w:r>
              <w:rPr>
                <w:lang w:val="fr-FR"/>
              </w:rPr>
              <w:t xml:space="preserve"> , puis cliquez sur </w:t>
            </w:r>
            <w:r>
              <w:rPr>
                <w:rStyle w:val="mqInternal"/>
                <w:noProof/>
                <w:lang w:val="fr-FR"/>
              </w:rPr>
              <w:t>[1}</w:t>
            </w:r>
            <w:r>
              <w:rPr>
                <w:lang w:val="fr-FR"/>
              </w:rPr>
              <w:t>Ajouter une sortie RTMP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95 </w:t>
            </w:r>
            <w:r>
              <w:rPr>
                <w:noProof/>
                <w:sz w:val="16"/>
              </w:rPr>
              <w:br/>
            </w:r>
            <w:r>
              <w:rPr>
                <w:noProof/>
                <w:sz w:val="2"/>
              </w:rPr>
              <w:t>f43a9cf0-cdd7-458f-ba3f-bec9875a019c</w:t>
            </w:r>
          </w:p>
        </w:tc>
        <w:tc>
          <w:tcPr>
            <w:tcW w:w="7407" w:type="dxa"/>
            <w:shd w:val="clear" w:color="auto" w:fill="F2F2F2" w:themeFill="background1" w:themeFillShade="F2"/>
          </w:tcPr>
          <w:p w:rsidR="00000000" w:rsidRDefault="00AC26C9">
            <w:pPr>
              <w:rPr>
                <w:noProof/>
              </w:rPr>
            </w:pPr>
            <w:r>
              <w:rPr>
                <w:noProof/>
              </w:rPr>
              <w:t>Below the RTMP section, confirm that the connection was successful.</w:t>
            </w:r>
          </w:p>
        </w:tc>
        <w:tc>
          <w:tcPr>
            <w:tcW w:w="7407" w:type="dxa"/>
          </w:tcPr>
          <w:p w:rsidR="00000000" w:rsidRDefault="00AC26C9">
            <w:pPr>
              <w:rPr>
                <w:lang w:val="fr-FR"/>
              </w:rPr>
            </w:pPr>
            <w:r>
              <w:rPr>
                <w:lang w:val="fr-FR"/>
              </w:rPr>
              <w:t xml:space="preserve">Sous </w:t>
            </w:r>
            <w:r>
              <w:rPr>
                <w:lang w:val="fr-FR"/>
              </w:rPr>
              <w:t>la section RTMP, confirmez que la connexion a r</w:t>
            </w:r>
            <w:r>
              <w:rPr>
                <w:lang w:val="fr-FR"/>
              </w:rPr>
              <w:t>é</w:t>
            </w:r>
            <w:r>
              <w:rPr>
                <w:lang w:val="fr-FR"/>
              </w:rPr>
              <w:t>ussi.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97 </w:t>
            </w:r>
            <w:r>
              <w:rPr>
                <w:noProof/>
                <w:sz w:val="16"/>
              </w:rPr>
              <w:br/>
            </w:r>
            <w:r>
              <w:rPr>
                <w:noProof/>
                <w:sz w:val="2"/>
              </w:rPr>
              <w:t>313520c4-54c2-4c73-b77b-d78e413744a0</w:t>
            </w:r>
          </w:p>
        </w:tc>
        <w:tc>
          <w:tcPr>
            <w:tcW w:w="7407" w:type="dxa"/>
            <w:shd w:val="clear" w:color="auto" w:fill="F2F2F2" w:themeFill="background1" w:themeFillShade="F2"/>
          </w:tcPr>
          <w:p w:rsidR="00000000" w:rsidRDefault="00AC26C9">
            <w:pPr>
              <w:rPr>
                <w:noProof/>
              </w:rPr>
            </w:pPr>
            <w:r>
              <w:rPr>
                <w:noProof/>
              </w:rPr>
              <w:t>Confirm the live stream appears in YouTube.</w:t>
            </w:r>
          </w:p>
        </w:tc>
        <w:tc>
          <w:tcPr>
            <w:tcW w:w="7407" w:type="dxa"/>
          </w:tcPr>
          <w:p w:rsidR="00000000" w:rsidRDefault="00AC26C9">
            <w:pPr>
              <w:rPr>
                <w:lang w:val="fr-FR"/>
              </w:rPr>
            </w:pPr>
            <w:r>
              <w:rPr>
                <w:lang w:val="fr-FR"/>
              </w:rPr>
              <w:t>Confirmez que le flux en direct appara</w:t>
            </w:r>
            <w:r>
              <w:rPr>
                <w:lang w:val="fr-FR"/>
              </w:rPr>
              <w:t>î</w:t>
            </w:r>
            <w:r>
              <w:rPr>
                <w:lang w:val="fr-FR"/>
              </w:rPr>
              <w:t>t dans 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99 </w:t>
            </w:r>
            <w:r>
              <w:rPr>
                <w:noProof/>
                <w:sz w:val="16"/>
              </w:rPr>
              <w:br/>
            </w:r>
            <w:r>
              <w:rPr>
                <w:noProof/>
                <w:sz w:val="2"/>
              </w:rPr>
              <w:t>c56bbce1-23d6-4fb9-bf5e-15aa84c0e458</w:t>
            </w:r>
          </w:p>
        </w:tc>
        <w:tc>
          <w:tcPr>
            <w:tcW w:w="7407" w:type="dxa"/>
            <w:shd w:val="clear" w:color="auto" w:fill="F2F2F2" w:themeFill="background1" w:themeFillShade="F2"/>
          </w:tcPr>
          <w:p w:rsidR="00000000" w:rsidRDefault="00AC26C9">
            <w:pPr>
              <w:rPr>
                <w:noProof/>
              </w:rPr>
            </w:pPr>
            <w:r>
              <w:rPr>
                <w:noProof/>
              </w:rPr>
              <w:t>The live stream wil</w:t>
            </w:r>
            <w:r>
              <w:rPr>
                <w:noProof/>
              </w:rPr>
              <w:t>l begin in YouTube.</w:t>
            </w:r>
          </w:p>
        </w:tc>
        <w:tc>
          <w:tcPr>
            <w:tcW w:w="7407" w:type="dxa"/>
          </w:tcPr>
          <w:p w:rsidR="00000000" w:rsidRDefault="00AC26C9">
            <w:pPr>
              <w:rPr>
                <w:lang w:val="fr-FR"/>
              </w:rPr>
            </w:pPr>
            <w:r>
              <w:rPr>
                <w:lang w:val="fr-FR"/>
              </w:rPr>
              <w:t>Le flux en direct commencera sur 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3d45d5db-ef51-4f87-8276-c54cfe8e1954</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 xml:space="preserve">Return to YouTube Studio </w:t>
            </w:r>
            <w:r>
              <w:rPr>
                <w:rStyle w:val="mqInternal"/>
                <w:noProof/>
              </w:rPr>
              <w:t>{2]</w:t>
            </w:r>
            <w:r>
              <w:rPr>
                <w:noProof/>
              </w:rPr>
              <w:t xml:space="preserve"> and then stop the encoder to end the live stream.</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 xml:space="preserve">Retour </w:t>
            </w:r>
            <w:r>
              <w:rPr>
                <w:lang w:val="fr-FR"/>
              </w:rPr>
              <w:t>à</w:t>
            </w:r>
            <w:r>
              <w:rPr>
                <w:lang w:val="fr-FR"/>
              </w:rPr>
              <w:t xml:space="preserve"> YouTube Studio </w:t>
            </w:r>
            <w:r>
              <w:rPr>
                <w:rStyle w:val="mqInternal"/>
                <w:noProof/>
                <w:lang w:val="fr-FR"/>
              </w:rPr>
              <w:t>{2]</w:t>
            </w:r>
            <w:r>
              <w:rPr>
                <w:lang w:val="fr-FR"/>
              </w:rPr>
              <w:t xml:space="preserve"> , puis arr</w:t>
            </w:r>
            <w:r>
              <w:rPr>
                <w:lang w:val="fr-FR"/>
              </w:rPr>
              <w:t>ê</w:t>
            </w:r>
            <w:r>
              <w:rPr>
                <w:lang w:val="fr-FR"/>
              </w:rPr>
              <w:t>tez l'encodeur pour mettre fin au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b8c97b0f-9f3b-4490-b359-799955ea1019</w:t>
            </w:r>
          </w:p>
        </w:tc>
        <w:tc>
          <w:tcPr>
            <w:tcW w:w="7407" w:type="dxa"/>
            <w:shd w:val="clear" w:color="auto" w:fill="F2F2F2" w:themeFill="background1" w:themeFillShade="F2"/>
          </w:tcPr>
          <w:p w:rsidR="00000000" w:rsidRDefault="00AC26C9">
            <w:pPr>
              <w:rPr>
                <w:noProof/>
              </w:rPr>
            </w:pPr>
            <w:r>
              <w:rPr>
                <w:noProof/>
              </w:rPr>
              <w:t>When your stream is complete, a public video will be automatically created and uploaded for people to view later.</w:t>
            </w:r>
          </w:p>
        </w:tc>
        <w:tc>
          <w:tcPr>
            <w:tcW w:w="7407" w:type="dxa"/>
          </w:tcPr>
          <w:p w:rsidR="00000000" w:rsidRDefault="00AC26C9">
            <w:pPr>
              <w:rPr>
                <w:lang w:val="fr-FR"/>
              </w:rPr>
            </w:pPr>
            <w:r>
              <w:rPr>
                <w:lang w:val="fr-FR"/>
              </w:rPr>
              <w:t>Une fois votre flux termin</w:t>
            </w:r>
            <w:r>
              <w:rPr>
                <w:lang w:val="fr-FR"/>
              </w:rPr>
              <w:t>é</w:t>
            </w:r>
            <w:r>
              <w:rPr>
                <w:lang w:val="fr-FR"/>
              </w:rPr>
              <w:t>, une vid</w:t>
            </w:r>
            <w:r>
              <w:rPr>
                <w:lang w:val="fr-FR"/>
              </w:rPr>
              <w:t>é</w:t>
            </w:r>
            <w:r>
              <w:rPr>
                <w:lang w:val="fr-FR"/>
              </w:rPr>
              <w:t>o publique s</w:t>
            </w:r>
            <w:r>
              <w:rPr>
                <w:lang w:val="fr-FR"/>
              </w:rPr>
              <w:t>era automatiquement cr</w:t>
            </w:r>
            <w:r>
              <w:rPr>
                <w:lang w:val="fr-FR"/>
              </w:rPr>
              <w:t>éé</w:t>
            </w:r>
            <w:r>
              <w:rPr>
                <w:lang w:val="fr-FR"/>
              </w:rPr>
              <w:t>e et t</w:t>
            </w:r>
            <w:r>
              <w:rPr>
                <w:lang w:val="fr-FR"/>
              </w:rPr>
              <w:t>é</w:t>
            </w:r>
            <w:r>
              <w:rPr>
                <w:lang w:val="fr-FR"/>
              </w:rPr>
              <w:t>l</w:t>
            </w:r>
            <w:r>
              <w:rPr>
                <w:lang w:val="fr-FR"/>
              </w:rPr>
              <w:t>é</w:t>
            </w:r>
            <w:r>
              <w:rPr>
                <w:lang w:val="fr-FR"/>
              </w:rPr>
              <w:t>charg</w:t>
            </w:r>
            <w:r>
              <w:rPr>
                <w:lang w:val="fr-FR"/>
              </w:rPr>
              <w:t>é</w:t>
            </w:r>
            <w:r>
              <w:rPr>
                <w:lang w:val="fr-FR"/>
              </w:rPr>
              <w:t>e pour que les utilisateurs puissent les visionner ult</w:t>
            </w:r>
            <w:r>
              <w:rPr>
                <w:lang w:val="fr-FR"/>
              </w:rPr>
              <w:t>é</w:t>
            </w:r>
            <w:r>
              <w:rPr>
                <w:lang w:val="fr-FR"/>
              </w:rPr>
              <w:t>rieurement.</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publishing-live-event-facebook.html</w:t>
            </w:r>
          </w:p>
          <w:p w:rsidR="00000000" w:rsidRDefault="00AC26C9">
            <w:pPr>
              <w:jc w:val="center"/>
              <w:rPr>
                <w:b/>
                <w:noProof/>
              </w:rPr>
            </w:pPr>
            <w:r>
              <w:rPr>
                <w:b/>
                <w:noProof/>
              </w:rPr>
              <w:t>MQ971010 9904dc14-d994-48d1-b4fa-88e23035ac5c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86f97742-962a-4df1-b9d3-31982ddd0a5b</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46127814-e338-44db-8b97-d5d9104e50d7</w:t>
            </w:r>
          </w:p>
        </w:tc>
        <w:tc>
          <w:tcPr>
            <w:tcW w:w="7407" w:type="dxa"/>
            <w:shd w:val="clear" w:color="auto" w:fill="F2F2F2" w:themeFill="background1" w:themeFillShade="F2"/>
          </w:tcPr>
          <w:p w:rsidR="00000000" w:rsidRDefault="00AC26C9">
            <w:pPr>
              <w:rPr>
                <w:noProof/>
              </w:rPr>
            </w:pPr>
            <w:r>
              <w:rPr>
                <w:noProof/>
              </w:rPr>
              <w:t>Publishing a Live Event to Facebook description:</w:t>
            </w:r>
          </w:p>
        </w:tc>
        <w:tc>
          <w:tcPr>
            <w:tcW w:w="7407" w:type="dxa"/>
          </w:tcPr>
          <w:p w:rsidR="00000000" w:rsidRDefault="00AC26C9">
            <w:pPr>
              <w:rPr>
                <w:lang w:val="fr-FR"/>
              </w:rPr>
            </w:pPr>
            <w:r>
              <w:rPr>
                <w:lang w:val="fr-FR"/>
              </w:rPr>
              <w:t xml:space="preserve">Publication d'un </w:t>
            </w:r>
            <w:r>
              <w:rPr>
                <w:lang w:val="fr-FR"/>
              </w:rPr>
              <w:t>é</w:t>
            </w:r>
            <w:r>
              <w:rPr>
                <w:lang w:val="fr-FR"/>
              </w:rPr>
              <w:t>v</w:t>
            </w:r>
            <w:r>
              <w:rPr>
                <w:lang w:val="fr-FR"/>
              </w:rPr>
              <w:t>é</w:t>
            </w:r>
            <w:r>
              <w:rPr>
                <w:lang w:val="fr-FR"/>
              </w:rPr>
              <w:t>nement en direct sur la description Facebook: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baf7b0ee-b82d-4c44-bbb7-a2b1a1978d23</w:t>
            </w:r>
          </w:p>
        </w:tc>
        <w:tc>
          <w:tcPr>
            <w:tcW w:w="7407" w:type="dxa"/>
            <w:shd w:val="clear" w:color="auto" w:fill="F2F2F2" w:themeFill="background1" w:themeFillShade="F2"/>
          </w:tcPr>
          <w:p w:rsidR="00000000" w:rsidRDefault="00AC26C9">
            <w:pPr>
              <w:rPr>
                <w:noProof/>
              </w:rPr>
            </w:pPr>
            <w:r>
              <w:rPr>
                <w:noProof/>
              </w:rPr>
              <w:t>'In this topic you will learn how to publish a live event to Facebook using Brightcove Social.' parent:</w:t>
            </w:r>
          </w:p>
        </w:tc>
        <w:tc>
          <w:tcPr>
            <w:tcW w:w="7407" w:type="dxa"/>
          </w:tcPr>
          <w:p w:rsidR="00000000" w:rsidRDefault="00AC26C9">
            <w:pPr>
              <w:rPr>
                <w:lang w:val="fr-FR"/>
              </w:rPr>
            </w:pPr>
            <w:r>
              <w:rPr>
                <w:lang w:val="fr-FR"/>
              </w:rPr>
              <w:t xml:space="preserve">"Dans cette rubrique, vous apprendrez </w:t>
            </w:r>
            <w:r>
              <w:rPr>
                <w:lang w:val="fr-FR"/>
              </w:rPr>
              <w:t>à</w:t>
            </w:r>
            <w:r>
              <w:rPr>
                <w:lang w:val="fr-FR"/>
              </w:rPr>
              <w:t xml:space="preserve"> publier un </w:t>
            </w:r>
            <w:r>
              <w:rPr>
                <w:lang w:val="fr-FR"/>
              </w:rPr>
              <w:t>é</w:t>
            </w:r>
            <w:r>
              <w:rPr>
                <w:lang w:val="fr-FR"/>
              </w:rPr>
              <w:t>v</w:t>
            </w:r>
            <w:r>
              <w:rPr>
                <w:lang w:val="fr-FR"/>
              </w:rPr>
              <w:t>é</w:t>
            </w:r>
            <w:r>
              <w:rPr>
                <w:lang w:val="fr-FR"/>
              </w:rPr>
              <w:t xml:space="preserve">nement en direct sur Facebook </w:t>
            </w:r>
            <w:r>
              <w:rPr>
                <w:lang w:val="fr-FR"/>
              </w:rPr>
              <w:t>à</w:t>
            </w:r>
            <w:r>
              <w:rPr>
                <w:lang w:val="fr-FR"/>
              </w:rPr>
              <w:t xml:space="preserve"> l'aide de Brightcove Social."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9396338b-bd43-4c26-ba26-</w:t>
            </w:r>
            <w:r>
              <w:rPr>
                <w:noProof/>
                <w:sz w:val="2"/>
              </w:rPr>
              <w:t>b306cc3cb5d6</w:t>
            </w:r>
          </w:p>
        </w:tc>
        <w:tc>
          <w:tcPr>
            <w:tcW w:w="7407" w:type="dxa"/>
            <w:shd w:val="clear" w:color="auto" w:fill="F2F2F2" w:themeFill="background1" w:themeFillShade="F2"/>
          </w:tcPr>
          <w:p w:rsidR="00000000" w:rsidRDefault="00AC26C9">
            <w:pPr>
              <w:rPr>
                <w:noProof/>
              </w:rPr>
            </w:pPr>
            <w:r>
              <w:rPr>
                <w:noProof/>
              </w:rPr>
              <w:t>Live Module ---</w:t>
            </w:r>
          </w:p>
        </w:tc>
        <w:tc>
          <w:tcPr>
            <w:tcW w:w="7407" w:type="dxa"/>
          </w:tcPr>
          <w:p w:rsidR="00000000" w:rsidRDefault="00AC26C9">
            <w:pPr>
              <w:rPr>
                <w:lang w:val="fr-FR"/>
              </w:rPr>
            </w:pPr>
            <w:r>
              <w:rPr>
                <w:lang w:val="fr-FR"/>
              </w:rPr>
              <w:t>Module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26be095e-617f-4907-aa5a-b08b2e10cb61</w:t>
            </w:r>
          </w:p>
        </w:tc>
        <w:tc>
          <w:tcPr>
            <w:tcW w:w="7407" w:type="dxa"/>
            <w:shd w:val="clear" w:color="auto" w:fill="F2F2F2" w:themeFill="background1" w:themeFillShade="F2"/>
          </w:tcPr>
          <w:p w:rsidR="00000000" w:rsidRDefault="00AC26C9">
            <w:pPr>
              <w:rPr>
                <w:noProof/>
              </w:rPr>
            </w:pPr>
            <w:r>
              <w:rPr>
                <w:noProof/>
              </w:rPr>
              <w:t>Publishing a Live Event to Facebook</w:t>
            </w:r>
          </w:p>
        </w:tc>
        <w:tc>
          <w:tcPr>
            <w:tcW w:w="7407" w:type="dxa"/>
          </w:tcPr>
          <w:p w:rsidR="00000000" w:rsidRDefault="00AC26C9">
            <w:pPr>
              <w:rPr>
                <w:lang w:val="fr-FR"/>
              </w:rPr>
            </w:pPr>
            <w:r>
              <w:rPr>
                <w:lang w:val="fr-FR"/>
              </w:rPr>
              <w:t xml:space="preserve">Publier un </w:t>
            </w:r>
            <w:r>
              <w:rPr>
                <w:lang w:val="fr-FR"/>
              </w:rPr>
              <w:t>é</w:t>
            </w:r>
            <w:r>
              <w:rPr>
                <w:lang w:val="fr-FR"/>
              </w:rPr>
              <w:t>v</w:t>
            </w:r>
            <w:r>
              <w:rPr>
                <w:lang w:val="fr-FR"/>
              </w:rPr>
              <w:t>é</w:t>
            </w:r>
            <w:r>
              <w:rPr>
                <w:lang w:val="fr-FR"/>
              </w:rPr>
              <w:t>nement en direct sur Facebook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73ca483b-e802-4822-bbc3-d3a0252beed0</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6dba4752-4bde-449b-9187-7a539fefaff0</w:t>
            </w:r>
          </w:p>
        </w:tc>
        <w:tc>
          <w:tcPr>
            <w:tcW w:w="7407" w:type="dxa"/>
            <w:shd w:val="clear" w:color="auto" w:fill="F2F2F2" w:themeFill="background1" w:themeFillShade="F2"/>
          </w:tcPr>
          <w:p w:rsidR="00000000" w:rsidRDefault="00AC26C9">
            <w:pPr>
              <w:rPr>
                <w:noProof/>
              </w:rPr>
            </w:pPr>
            <w:r>
              <w:rPr>
                <w:noProof/>
              </w:rPr>
              <w:t>The Brightcove Live to Social Media feature can be used to schedule and then broadcast a live event to Facebook all from within the Social module.</w:t>
            </w:r>
          </w:p>
        </w:tc>
        <w:tc>
          <w:tcPr>
            <w:tcW w:w="7407" w:type="dxa"/>
          </w:tcPr>
          <w:p w:rsidR="00000000" w:rsidRDefault="00AC26C9">
            <w:pPr>
              <w:rPr>
                <w:lang w:val="fr-FR"/>
              </w:rPr>
            </w:pPr>
            <w:r>
              <w:rPr>
                <w:lang w:val="fr-FR"/>
              </w:rPr>
              <w:t>La fonctionnalit</w:t>
            </w:r>
            <w:r>
              <w:rPr>
                <w:lang w:val="fr-FR"/>
              </w:rPr>
              <w:t>é</w:t>
            </w:r>
            <w:r>
              <w:rPr>
                <w:lang w:val="fr-FR"/>
              </w:rPr>
              <w:t xml:space="preserve"> Brightcove Live to Social Media</w:t>
            </w:r>
            <w:r>
              <w:rPr>
                <w:lang w:val="fr-FR"/>
              </w:rPr>
              <w:t xml:space="preserve"> peut </w:t>
            </w:r>
            <w:r>
              <w:rPr>
                <w:lang w:val="fr-FR"/>
              </w:rPr>
              <w:t>ê</w:t>
            </w:r>
            <w:r>
              <w:rPr>
                <w:lang w:val="fr-FR"/>
              </w:rPr>
              <w:t>tre utilis</w:t>
            </w:r>
            <w:r>
              <w:rPr>
                <w:lang w:val="fr-FR"/>
              </w:rPr>
              <w:t>é</w:t>
            </w:r>
            <w:r>
              <w:rPr>
                <w:lang w:val="fr-FR"/>
              </w:rPr>
              <w:t xml:space="preserve">e pour programmer et diffuser un </w:t>
            </w:r>
            <w:r>
              <w:rPr>
                <w:lang w:val="fr-FR"/>
              </w:rPr>
              <w:t>é</w:t>
            </w:r>
            <w:r>
              <w:rPr>
                <w:lang w:val="fr-FR"/>
              </w:rPr>
              <w:t>v</w:t>
            </w:r>
            <w:r>
              <w:rPr>
                <w:lang w:val="fr-FR"/>
              </w:rPr>
              <w:t>é</w:t>
            </w:r>
            <w:r>
              <w:rPr>
                <w:lang w:val="fr-FR"/>
              </w:rPr>
              <w:t xml:space="preserve">nement en direct sur Facebook </w:t>
            </w:r>
            <w:r>
              <w:rPr>
                <w:lang w:val="fr-FR"/>
              </w:rPr>
              <w:t>à</w:t>
            </w:r>
            <w:r>
              <w:rPr>
                <w:lang w:val="fr-FR"/>
              </w:rPr>
              <w:t xml:space="preserve"> partir du module Social.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b4360183-9478-4b5a-87d6-86a985759363</w:t>
            </w:r>
          </w:p>
        </w:tc>
        <w:tc>
          <w:tcPr>
            <w:tcW w:w="7407" w:type="dxa"/>
            <w:shd w:val="clear" w:color="auto" w:fill="F2F2F2" w:themeFill="background1" w:themeFillShade="F2"/>
          </w:tcPr>
          <w:p w:rsidR="00000000" w:rsidRDefault="00AC26C9">
            <w:pPr>
              <w:rPr>
                <w:noProof/>
              </w:rPr>
            </w:pPr>
            <w:r>
              <w:rPr>
                <w:noProof/>
              </w:rPr>
              <w:t>To do this, the following tasks will be completed:</w:t>
            </w:r>
          </w:p>
        </w:tc>
        <w:tc>
          <w:tcPr>
            <w:tcW w:w="7407" w:type="dxa"/>
          </w:tcPr>
          <w:p w:rsidR="00000000" w:rsidRDefault="00AC26C9">
            <w:pPr>
              <w:rPr>
                <w:lang w:val="fr-FR"/>
              </w:rPr>
            </w:pPr>
            <w:r>
              <w:rPr>
                <w:lang w:val="fr-FR"/>
              </w:rPr>
              <w:t>Pour ce faire, les t</w:t>
            </w:r>
            <w:r>
              <w:rPr>
                <w:lang w:val="fr-FR"/>
              </w:rPr>
              <w:t>â</w:t>
            </w:r>
            <w:r>
              <w:rPr>
                <w:lang w:val="fr-FR"/>
              </w:rPr>
              <w:t>ches suivantes seront effectu</w:t>
            </w:r>
            <w:r>
              <w:rPr>
                <w:lang w:val="fr-FR"/>
              </w:rPr>
              <w:t>é</w:t>
            </w:r>
            <w:r>
              <w:rPr>
                <w:lang w:val="fr-FR"/>
              </w:rPr>
              <w:t>es</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83614f73-9caf-4e93-80fc-80d419bdf293</w:t>
            </w:r>
          </w:p>
        </w:tc>
        <w:tc>
          <w:tcPr>
            <w:tcW w:w="7407" w:type="dxa"/>
            <w:shd w:val="clear" w:color="auto" w:fill="F2F2F2" w:themeFill="background1" w:themeFillShade="F2"/>
          </w:tcPr>
          <w:p w:rsidR="00000000" w:rsidRDefault="00AC26C9">
            <w:pPr>
              <w:rPr>
                <w:noProof/>
              </w:rPr>
            </w:pPr>
            <w:r>
              <w:rPr>
                <w:rStyle w:val="mqInternal"/>
                <w:noProof/>
              </w:rPr>
              <w:t>[1}</w:t>
            </w:r>
            <w:r>
              <w:rPr>
                <w:noProof/>
              </w:rPr>
              <w:t>Schedule a Facebook live event</w:t>
            </w:r>
            <w:r>
              <w:rPr>
                <w:rStyle w:val="mqInternal"/>
                <w:noProof/>
              </w:rPr>
              <w:t>{2]</w:t>
            </w:r>
          </w:p>
        </w:tc>
        <w:tc>
          <w:tcPr>
            <w:tcW w:w="7407" w:type="dxa"/>
          </w:tcPr>
          <w:p w:rsidR="00000000" w:rsidRDefault="00AC26C9">
            <w:pPr>
              <w:rPr>
                <w:lang w:val="fr-FR"/>
              </w:rPr>
            </w:pPr>
            <w:r>
              <w:rPr>
                <w:rStyle w:val="mqInternal"/>
                <w:noProof/>
                <w:lang w:val="fr-FR"/>
              </w:rPr>
              <w:t>[1}</w:t>
            </w:r>
            <w:r>
              <w:rPr>
                <w:lang w:val="fr-FR"/>
              </w:rPr>
              <w:t xml:space="preserve">Planifier un </w:t>
            </w:r>
            <w:r>
              <w:rPr>
                <w:lang w:val="fr-FR"/>
              </w:rPr>
              <w:t>é</w:t>
            </w:r>
            <w:r>
              <w:rPr>
                <w:lang w:val="fr-FR"/>
              </w:rPr>
              <w:t>v</w:t>
            </w:r>
            <w:r>
              <w:rPr>
                <w:lang w:val="fr-FR"/>
              </w:rPr>
              <w:t>é</w:t>
            </w:r>
            <w:r>
              <w:rPr>
                <w:lang w:val="fr-FR"/>
              </w:rPr>
              <w:t>nement en direct sur Facebook</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0c40a219-fb2b-4ba4-a4c3-f1ce5ecfdd91</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Create a live event and assign it to scheduled social event</w:t>
            </w:r>
            <w:r>
              <w:rPr>
                <w:rStyle w:val="mqInternal"/>
                <w:noProof/>
              </w:rPr>
              <w:t>{2]</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 xml:space="preserve">nement en direct et l'affecter </w:t>
            </w:r>
            <w:r>
              <w:rPr>
                <w:lang w:val="fr-FR"/>
              </w:rPr>
              <w:t>à</w:t>
            </w:r>
            <w:r>
              <w:rPr>
                <w:lang w:val="fr-FR"/>
              </w:rPr>
              <w:t xml:space="preserve"> un </w:t>
            </w:r>
            <w:r>
              <w:rPr>
                <w:lang w:val="fr-FR"/>
              </w:rPr>
              <w:t>é</w:t>
            </w:r>
            <w:r>
              <w:rPr>
                <w:lang w:val="fr-FR"/>
              </w:rPr>
              <w:t>v</w:t>
            </w:r>
            <w:r>
              <w:rPr>
                <w:lang w:val="fr-FR"/>
              </w:rPr>
              <w:t>é</w:t>
            </w:r>
            <w:r>
              <w:rPr>
                <w:lang w:val="fr-FR"/>
              </w:rPr>
              <w:t>nement social planifi</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fdad5bb8-143b-4dfd-8c29-4462ebf34c76</w:t>
            </w:r>
          </w:p>
        </w:tc>
        <w:tc>
          <w:tcPr>
            <w:tcW w:w="7407" w:type="dxa"/>
            <w:shd w:val="clear" w:color="auto" w:fill="F2F2F2" w:themeFill="background1" w:themeFillShade="F2"/>
          </w:tcPr>
          <w:p w:rsidR="00000000" w:rsidRDefault="00AC26C9">
            <w:pPr>
              <w:rPr>
                <w:noProof/>
              </w:rPr>
            </w:pPr>
            <w:r>
              <w:rPr>
                <w:rStyle w:val="mqInternal"/>
                <w:noProof/>
              </w:rPr>
              <w:t>[1}</w:t>
            </w:r>
            <w:r>
              <w:rPr>
                <w:noProof/>
              </w:rPr>
              <w:t>Preview and broadcast the live stream</w:t>
            </w:r>
            <w:r>
              <w:rPr>
                <w:rStyle w:val="mqInternal"/>
                <w:noProof/>
              </w:rPr>
              <w:t>{2]</w:t>
            </w:r>
          </w:p>
        </w:tc>
        <w:tc>
          <w:tcPr>
            <w:tcW w:w="7407" w:type="dxa"/>
          </w:tcPr>
          <w:p w:rsidR="00000000" w:rsidRDefault="00AC26C9">
            <w:pPr>
              <w:rPr>
                <w:lang w:val="fr-FR"/>
              </w:rPr>
            </w:pPr>
            <w:r>
              <w:rPr>
                <w:rStyle w:val="mqInternal"/>
                <w:noProof/>
                <w:lang w:val="fr-FR"/>
              </w:rPr>
              <w:t>[1}</w:t>
            </w:r>
            <w:r>
              <w:rPr>
                <w:lang w:val="fr-FR"/>
              </w:rPr>
              <w:t>Pr</w:t>
            </w:r>
            <w:r>
              <w:rPr>
                <w:lang w:val="fr-FR"/>
              </w:rPr>
              <w:t>é</w:t>
            </w:r>
            <w:r>
              <w:rPr>
                <w:lang w:val="fr-FR"/>
              </w:rPr>
              <w:t>visualiser et diffuser le flux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047a0967-b888-43bc-a71f-f1cb56c8d857</w:t>
            </w:r>
          </w:p>
        </w:tc>
        <w:tc>
          <w:tcPr>
            <w:tcW w:w="7407" w:type="dxa"/>
            <w:shd w:val="clear" w:color="auto" w:fill="F2F2F2" w:themeFill="background1" w:themeFillShade="F2"/>
          </w:tcPr>
          <w:p w:rsidR="00000000" w:rsidRDefault="00AC26C9">
            <w:pPr>
              <w:rPr>
                <w:noProof/>
              </w:rPr>
            </w:pPr>
            <w:r>
              <w:rPr>
                <w:rStyle w:val="mqInternal"/>
                <w:noProof/>
              </w:rPr>
              <w:t>[1}</w:t>
            </w:r>
            <w:r>
              <w:rPr>
                <w:noProof/>
              </w:rPr>
              <w:t>End the live stream</w:t>
            </w:r>
            <w:r>
              <w:rPr>
                <w:rStyle w:val="mqInternal"/>
                <w:noProof/>
              </w:rPr>
              <w:t>{2]</w:t>
            </w:r>
          </w:p>
        </w:tc>
        <w:tc>
          <w:tcPr>
            <w:tcW w:w="7407" w:type="dxa"/>
          </w:tcPr>
          <w:p w:rsidR="00000000" w:rsidRDefault="00AC26C9">
            <w:pPr>
              <w:rPr>
                <w:lang w:val="fr-FR"/>
              </w:rPr>
            </w:pPr>
            <w:r>
              <w:rPr>
                <w:rStyle w:val="mqInternal"/>
                <w:noProof/>
                <w:lang w:val="fr-FR"/>
              </w:rPr>
              <w:t>[1}</w:t>
            </w:r>
            <w:r>
              <w:rPr>
                <w:lang w:val="fr-FR"/>
              </w:rPr>
              <w:t xml:space="preserve">Mettre fin </w:t>
            </w:r>
            <w:r>
              <w:rPr>
                <w:lang w:val="fr-FR"/>
              </w:rPr>
              <w:t>à</w:t>
            </w:r>
            <w:r>
              <w:rPr>
                <w:lang w:val="fr-FR"/>
              </w:rPr>
              <w:t xml:space="preserve"> la diffusion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ded259c7-47a0-4912-8d4c-60dd46123ffb</w:t>
            </w:r>
          </w:p>
        </w:tc>
        <w:tc>
          <w:tcPr>
            <w:tcW w:w="7407" w:type="dxa"/>
            <w:shd w:val="clear" w:color="auto" w:fill="F2F2F2" w:themeFill="background1" w:themeFillShade="F2"/>
          </w:tcPr>
          <w:p w:rsidR="00000000" w:rsidRDefault="00AC26C9">
            <w:pPr>
              <w:rPr>
                <w:noProof/>
              </w:rPr>
            </w:pPr>
            <w:r>
              <w:rPr>
                <w:noProof/>
              </w:rPr>
              <w:t>Scheduling a Facebook live event</w:t>
            </w:r>
          </w:p>
        </w:tc>
        <w:tc>
          <w:tcPr>
            <w:tcW w:w="7407" w:type="dxa"/>
          </w:tcPr>
          <w:p w:rsidR="00000000" w:rsidRDefault="00AC26C9">
            <w:pPr>
              <w:rPr>
                <w:lang w:val="fr-FR"/>
              </w:rPr>
            </w:pPr>
            <w:r>
              <w:rPr>
                <w:lang w:val="fr-FR"/>
              </w:rPr>
              <w:t xml:space="preserve">Planification d'un </w:t>
            </w:r>
            <w:r>
              <w:rPr>
                <w:lang w:val="fr-FR"/>
              </w:rPr>
              <w:t>é</w:t>
            </w:r>
            <w:r>
              <w:rPr>
                <w:lang w:val="fr-FR"/>
              </w:rPr>
              <w:t>v</w:t>
            </w:r>
            <w:r>
              <w:rPr>
                <w:lang w:val="fr-FR"/>
              </w:rPr>
              <w:t>é</w:t>
            </w:r>
            <w:r>
              <w:rPr>
                <w:lang w:val="fr-FR"/>
              </w:rPr>
              <w:t>nement en direct Facebook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498f0408-5f7f-4d34-8600-9b2bcb8209a0</w:t>
            </w:r>
          </w:p>
        </w:tc>
        <w:tc>
          <w:tcPr>
            <w:tcW w:w="7407" w:type="dxa"/>
            <w:shd w:val="clear" w:color="auto" w:fill="F2F2F2" w:themeFill="background1" w:themeFillShade="F2"/>
          </w:tcPr>
          <w:p w:rsidR="00000000" w:rsidRDefault="00AC26C9">
            <w:pPr>
              <w:rPr>
                <w:noProof/>
              </w:rPr>
            </w:pPr>
            <w:r>
              <w:rPr>
                <w:noProof/>
              </w:rPr>
              <w:t>Scheduling a Facebook live</w:t>
            </w:r>
            <w:r>
              <w:rPr>
                <w:noProof/>
              </w:rPr>
              <w:t xml:space="preserve"> event in advance allows you to publicize the event to your Facebook audience before the event begins.</w:t>
            </w:r>
          </w:p>
        </w:tc>
        <w:tc>
          <w:tcPr>
            <w:tcW w:w="7407" w:type="dxa"/>
          </w:tcPr>
          <w:p w:rsidR="00000000" w:rsidRDefault="00AC26C9">
            <w:pPr>
              <w:rPr>
                <w:lang w:val="fr-FR"/>
              </w:rPr>
            </w:pPr>
            <w:r>
              <w:rPr>
                <w:lang w:val="fr-FR"/>
              </w:rPr>
              <w:t xml:space="preserve">Planifier un </w:t>
            </w:r>
            <w:r>
              <w:rPr>
                <w:lang w:val="fr-FR"/>
              </w:rPr>
              <w:t>é</w:t>
            </w:r>
            <w:r>
              <w:rPr>
                <w:lang w:val="fr-FR"/>
              </w:rPr>
              <w:t>v</w:t>
            </w:r>
            <w:r>
              <w:rPr>
                <w:lang w:val="fr-FR"/>
              </w:rPr>
              <w:t>é</w:t>
            </w:r>
            <w:r>
              <w:rPr>
                <w:lang w:val="fr-FR"/>
              </w:rPr>
              <w:t xml:space="preserve">nement en direct Facebook </w:t>
            </w:r>
            <w:r>
              <w:rPr>
                <w:lang w:val="fr-FR"/>
              </w:rPr>
              <w:t>à</w:t>
            </w:r>
            <w:r>
              <w:rPr>
                <w:lang w:val="fr-FR"/>
              </w:rPr>
              <w:t xml:space="preserve"> l'avance vous permet de faire conna</w:t>
            </w:r>
            <w:r>
              <w:rPr>
                <w:lang w:val="fr-FR"/>
              </w:rPr>
              <w:t>î</w:t>
            </w:r>
            <w:r>
              <w:rPr>
                <w:lang w:val="fr-FR"/>
              </w:rPr>
              <w:t>tre l'</w:t>
            </w:r>
            <w:r>
              <w:rPr>
                <w:lang w:val="fr-FR"/>
              </w:rPr>
              <w:t>é</w:t>
            </w:r>
            <w:r>
              <w:rPr>
                <w:lang w:val="fr-FR"/>
              </w:rPr>
              <w:t>v</w:t>
            </w:r>
            <w:r>
              <w:rPr>
                <w:lang w:val="fr-FR"/>
              </w:rPr>
              <w:t>é</w:t>
            </w:r>
            <w:r>
              <w:rPr>
                <w:lang w:val="fr-FR"/>
              </w:rPr>
              <w:t>nement aupr</w:t>
            </w:r>
            <w:r>
              <w:rPr>
                <w:lang w:val="fr-FR"/>
              </w:rPr>
              <w:t>è</w:t>
            </w:r>
            <w:r>
              <w:rPr>
                <w:lang w:val="fr-FR"/>
              </w:rPr>
              <w:t>s de votre public Facebook avant le d</w:t>
            </w:r>
            <w:r>
              <w:rPr>
                <w:lang w:val="fr-FR"/>
              </w:rPr>
              <w:t>é</w:t>
            </w:r>
            <w:r>
              <w:rPr>
                <w:lang w:val="fr-FR"/>
              </w:rPr>
              <w:t>but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6ed96907-d570-4d80-b7ed-7f885e76cb39</w:t>
            </w:r>
          </w:p>
        </w:tc>
        <w:tc>
          <w:tcPr>
            <w:tcW w:w="7407" w:type="dxa"/>
            <w:shd w:val="clear" w:color="auto" w:fill="F2F2F2" w:themeFill="background1" w:themeFillShade="F2"/>
          </w:tcPr>
          <w:p w:rsidR="00000000" w:rsidRDefault="00AC26C9">
            <w:pPr>
              <w:rPr>
                <w:noProof/>
              </w:rPr>
            </w:pPr>
            <w:r>
              <w:rPr>
                <w:noProof/>
              </w:rPr>
              <w:t>Before a live event can be scheduled, a publishing destination for the Facebook site you are going to stream the event to must be created.</w:t>
            </w:r>
          </w:p>
        </w:tc>
        <w:tc>
          <w:tcPr>
            <w:tcW w:w="7407" w:type="dxa"/>
          </w:tcPr>
          <w:p w:rsidR="00000000" w:rsidRDefault="00AC26C9">
            <w:pPr>
              <w:rPr>
                <w:lang w:val="fr-FR"/>
              </w:rPr>
            </w:pPr>
            <w:r>
              <w:rPr>
                <w:lang w:val="fr-FR"/>
              </w:rPr>
              <w:t xml:space="preserve">Avant qu'un </w:t>
            </w:r>
            <w:r>
              <w:rPr>
                <w:lang w:val="fr-FR"/>
              </w:rPr>
              <w:t>é</w:t>
            </w:r>
            <w:r>
              <w:rPr>
                <w:lang w:val="fr-FR"/>
              </w:rPr>
              <w:t>v</w:t>
            </w:r>
            <w:r>
              <w:rPr>
                <w:lang w:val="fr-FR"/>
              </w:rPr>
              <w:t>é</w:t>
            </w:r>
            <w:r>
              <w:rPr>
                <w:lang w:val="fr-FR"/>
              </w:rPr>
              <w:t xml:space="preserve">nement en direct puisse </w:t>
            </w:r>
            <w:r>
              <w:rPr>
                <w:lang w:val="fr-FR"/>
              </w:rPr>
              <w:t>ê</w:t>
            </w:r>
            <w:r>
              <w:rPr>
                <w:lang w:val="fr-FR"/>
              </w:rPr>
              <w:t>tre programm</w:t>
            </w:r>
            <w:r>
              <w:rPr>
                <w:lang w:val="fr-FR"/>
              </w:rPr>
              <w:t>é</w:t>
            </w:r>
            <w:r>
              <w:rPr>
                <w:lang w:val="fr-FR"/>
              </w:rPr>
              <w:t>, une destinat</w:t>
            </w:r>
            <w:r>
              <w:rPr>
                <w:lang w:val="fr-FR"/>
              </w:rPr>
              <w:t>ion de publication pour le site Facebook auquel vous allez diffuser l'</w:t>
            </w:r>
            <w:r>
              <w:rPr>
                <w:lang w:val="fr-FR"/>
              </w:rPr>
              <w:t>é</w:t>
            </w:r>
            <w:r>
              <w:rPr>
                <w:lang w:val="fr-FR"/>
              </w:rPr>
              <w:t>v</w:t>
            </w:r>
            <w:r>
              <w:rPr>
                <w:lang w:val="fr-FR"/>
              </w:rPr>
              <w:t>é</w:t>
            </w:r>
            <w:r>
              <w:rPr>
                <w:lang w:val="fr-FR"/>
              </w:rPr>
              <w:t xml:space="preserve">nement doit </w:t>
            </w:r>
            <w:r>
              <w:rPr>
                <w:lang w:val="fr-FR"/>
              </w:rPr>
              <w:t>ê</w:t>
            </w:r>
            <w:r>
              <w:rPr>
                <w:lang w:val="fr-FR"/>
              </w:rPr>
              <w:t>tre cr</w:t>
            </w:r>
            <w:r>
              <w:rPr>
                <w:lang w:val="fr-FR"/>
              </w:rPr>
              <w:t>éé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380c8857-1f16-4686-8f22-5b5d4ee9746b</w:t>
            </w:r>
          </w:p>
        </w:tc>
        <w:tc>
          <w:tcPr>
            <w:tcW w:w="7407" w:type="dxa"/>
            <w:shd w:val="clear" w:color="auto" w:fill="F2F2F2" w:themeFill="background1" w:themeFillShade="F2"/>
          </w:tcPr>
          <w:p w:rsidR="00000000" w:rsidRDefault="00AC26C9">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AC26C9">
            <w:pPr>
              <w:rPr>
                <w:lang w:val="fr-FR"/>
              </w:rPr>
            </w:pPr>
            <w:r>
              <w:rPr>
                <w:lang w:val="fr-FR"/>
              </w:rPr>
              <w:t>Pour ob</w:t>
            </w:r>
            <w:r>
              <w:rPr>
                <w:lang w:val="fr-FR"/>
              </w:rPr>
              <w:t>tenir des informations sur la cr</w:t>
            </w:r>
            <w:r>
              <w:rPr>
                <w:lang w:val="fr-FR"/>
              </w:rPr>
              <w:t>é</w:t>
            </w:r>
            <w:r>
              <w:rPr>
                <w:lang w:val="fr-FR"/>
              </w:rPr>
              <w:t xml:space="preserve">ation de destinations de publication, consultez la rubrique </w:t>
            </w:r>
            <w:r>
              <w:rPr>
                <w:rStyle w:val="mqInternal"/>
                <w:noProof/>
                <w:lang w:val="fr-FR"/>
              </w:rPr>
              <w:t>[1}</w:t>
            </w:r>
            <w:r>
              <w:rPr>
                <w:lang w:val="fr-FR"/>
              </w:rPr>
              <w:t>Cr</w:t>
            </w:r>
            <w:r>
              <w:rPr>
                <w:lang w:val="fr-FR"/>
              </w:rPr>
              <w:t>é</w:t>
            </w:r>
            <w:r>
              <w:rPr>
                <w:lang w:val="fr-FR"/>
              </w:rPr>
              <w:t>ation de destinations de publication sur les m</w:t>
            </w:r>
            <w:r>
              <w:rPr>
                <w:lang w:val="fr-FR"/>
              </w:rPr>
              <w:t>é</w:t>
            </w:r>
            <w:r>
              <w:rPr>
                <w:lang w:val="fr-FR"/>
              </w:rPr>
              <w:t>dias sociaux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f7359b1f-22ad-45aa-ba92-e6d18ab0f7cd</w:t>
            </w:r>
          </w:p>
        </w:tc>
        <w:tc>
          <w:tcPr>
            <w:tcW w:w="7407" w:type="dxa"/>
            <w:shd w:val="clear" w:color="auto" w:fill="F2F2F2" w:themeFill="background1" w:themeFillShade="F2"/>
          </w:tcPr>
          <w:p w:rsidR="00000000" w:rsidRDefault="00AC26C9">
            <w:pPr>
              <w:rPr>
                <w:noProof/>
              </w:rPr>
            </w:pPr>
            <w:r>
              <w:rPr>
                <w:noProof/>
              </w:rPr>
              <w:t>To schedule an upcoming Facebook live video, follow</w:t>
            </w:r>
            <w:r>
              <w:rPr>
                <w:noProof/>
              </w:rPr>
              <w:t xml:space="preserve"> these steps.</w:t>
            </w:r>
          </w:p>
        </w:tc>
        <w:tc>
          <w:tcPr>
            <w:tcW w:w="7407" w:type="dxa"/>
          </w:tcPr>
          <w:p w:rsidR="00000000" w:rsidRDefault="00AC26C9">
            <w:pPr>
              <w:rPr>
                <w:lang w:val="fr-FR"/>
              </w:rPr>
            </w:pPr>
            <w:r>
              <w:rPr>
                <w:lang w:val="fr-FR"/>
              </w:rPr>
              <w:t>Pour planifier une vid</w:t>
            </w:r>
            <w:r>
              <w:rPr>
                <w:lang w:val="fr-FR"/>
              </w:rPr>
              <w:t>é</w:t>
            </w:r>
            <w:r>
              <w:rPr>
                <w:lang w:val="fr-FR"/>
              </w:rPr>
              <w:t xml:space="preserve">o en direct Facebook </w:t>
            </w:r>
            <w:r>
              <w:rPr>
                <w:lang w:val="fr-FR"/>
              </w:rPr>
              <w:t>à</w:t>
            </w:r>
            <w:r>
              <w:rPr>
                <w:lang w:val="fr-FR"/>
              </w:rPr>
              <w:t xml:space="preserve"> venir, proc</w:t>
            </w:r>
            <w:r>
              <w:rPr>
                <w:lang w:val="fr-FR"/>
              </w:rPr>
              <w:t>é</w:t>
            </w:r>
            <w:r>
              <w:rPr>
                <w:lang w:val="fr-FR"/>
              </w:rPr>
              <w:t>dez comme suit.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8209451c-c817-4870-8146-acdb71bc2232</w:t>
            </w:r>
          </w:p>
        </w:tc>
        <w:tc>
          <w:tcPr>
            <w:tcW w:w="7407" w:type="dxa"/>
            <w:shd w:val="clear" w:color="auto" w:fill="F2F2F2" w:themeFill="background1" w:themeFillShade="F2"/>
          </w:tcPr>
          <w:p w:rsidR="00000000" w:rsidRDefault="00AC26C9">
            <w:pPr>
              <w:rPr>
                <w:noProof/>
              </w:rPr>
            </w:pPr>
            <w:r>
              <w:rPr>
                <w:noProof/>
              </w:rPr>
              <w:t>Open the Social module.</w:t>
            </w:r>
          </w:p>
        </w:tc>
        <w:tc>
          <w:tcPr>
            <w:tcW w:w="7407" w:type="dxa"/>
          </w:tcPr>
          <w:p w:rsidR="00000000" w:rsidRDefault="00AC26C9">
            <w:pPr>
              <w:rPr>
                <w:lang w:val="fr-FR"/>
              </w:rPr>
            </w:pPr>
            <w:r>
              <w:rPr>
                <w:lang w:val="fr-FR"/>
              </w:rPr>
              <w:t>Ouvrez le module Social.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2912b6be-08f2-4e3e-9c0e-e5c9a9817e21</w:t>
            </w:r>
          </w:p>
        </w:tc>
        <w:tc>
          <w:tcPr>
            <w:tcW w:w="7407" w:type="dxa"/>
            <w:shd w:val="clear" w:color="auto" w:fill="F2F2F2" w:themeFill="background1" w:themeFillShade="F2"/>
          </w:tcPr>
          <w:p w:rsidR="00000000" w:rsidRDefault="00AC26C9">
            <w:pPr>
              <w:rPr>
                <w:noProof/>
              </w:rPr>
            </w:pPr>
            <w:r>
              <w:rPr>
                <w:noProof/>
              </w:rPr>
              <w:t xml:space="preserve">From the </w:t>
            </w:r>
            <w:r>
              <w:rPr>
                <w:rStyle w:val="mqInternal"/>
                <w:noProof/>
              </w:rPr>
              <w:t>[1}</w:t>
            </w:r>
            <w:r>
              <w:rPr>
                <w:noProof/>
              </w:rPr>
              <w:t>Published</w:t>
            </w:r>
            <w:r>
              <w:rPr>
                <w:rStyle w:val="mqInternal"/>
                <w:noProof/>
              </w:rPr>
              <w:t>{2]</w:t>
            </w:r>
            <w:r>
              <w:rPr>
                <w:noProof/>
              </w:rPr>
              <w:t xml:space="preserve"> page, clic</w:t>
            </w:r>
            <w:r>
              <w:rPr>
                <w:noProof/>
              </w:rPr>
              <w:t xml:space="preserve">k </w:t>
            </w:r>
            <w:r>
              <w:rPr>
                <w:rStyle w:val="mqInternal"/>
                <w:noProof/>
              </w:rPr>
              <w:t>[1}</w:t>
            </w:r>
            <w:r>
              <w:rPr>
                <w:noProof/>
              </w:rPr>
              <w:t>Create Live Event</w:t>
            </w:r>
            <w:r>
              <w:rPr>
                <w:rStyle w:val="mqInternal"/>
                <w:noProof/>
              </w:rPr>
              <w:t>{2]</w:t>
            </w:r>
            <w:r>
              <w:rPr>
                <w:noProof/>
              </w:rPr>
              <w:t>.</w:t>
            </w:r>
          </w:p>
        </w:tc>
        <w:tc>
          <w:tcPr>
            <w:tcW w:w="7407" w:type="dxa"/>
          </w:tcPr>
          <w:p w:rsidR="00000000" w:rsidRDefault="00AC26C9">
            <w:pPr>
              <w:rPr>
                <w:lang w:val="fr-FR"/>
              </w:rPr>
            </w:pPr>
            <w:r>
              <w:rPr>
                <w:lang w:val="fr-FR"/>
              </w:rPr>
              <w:t xml:space="preserve">Dans la page </w:t>
            </w:r>
            <w:r>
              <w:rPr>
                <w:rStyle w:val="mqInternal"/>
                <w:noProof/>
                <w:lang w:val="fr-FR"/>
              </w:rPr>
              <w:t>[1}</w:t>
            </w:r>
            <w:r>
              <w:rPr>
                <w:lang w:val="fr-FR"/>
              </w:rPr>
              <w:t>Publi</w:t>
            </w:r>
            <w:r>
              <w:rPr>
                <w:lang w:val="fr-FR"/>
              </w:rPr>
              <w:t>é</w:t>
            </w:r>
            <w:r>
              <w:rPr>
                <w:rStyle w:val="mqInternal"/>
                <w:noProof/>
                <w:lang w:val="fr-FR"/>
              </w:rPr>
              <w:t>{2]</w:t>
            </w:r>
            <w:r>
              <w:rPr>
                <w:lang w:val="fr-FR"/>
              </w:rPr>
              <w:t xml:space="preserve"> , 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695a18bd-397c-4e3b-aa3b-abd190fce590</w:t>
            </w:r>
          </w:p>
        </w:tc>
        <w:tc>
          <w:tcPr>
            <w:tcW w:w="7407" w:type="dxa"/>
            <w:shd w:val="clear" w:color="auto" w:fill="F2F2F2" w:themeFill="background1" w:themeFillShade="F2"/>
          </w:tcPr>
          <w:p w:rsidR="00000000" w:rsidRDefault="00AC26C9">
            <w:pPr>
              <w:rPr>
                <w:noProof/>
              </w:rPr>
            </w:pPr>
            <w:r>
              <w:rPr>
                <w:noProof/>
              </w:rPr>
              <w:t xml:space="preserve">Select the destination the event will be streamed to and then click </w:t>
            </w:r>
            <w:r>
              <w:rPr>
                <w:rStyle w:val="mqInternal"/>
                <w:noProof/>
              </w:rPr>
              <w:t>[1}</w:t>
            </w:r>
            <w:r>
              <w:rPr>
                <w:noProof/>
              </w:rPr>
              <w:t>Continue</w:t>
            </w:r>
            <w:r>
              <w:rPr>
                <w:rStyle w:val="mqInternal"/>
                <w:noProof/>
              </w:rPr>
              <w:t>{2]</w:t>
            </w:r>
            <w:r>
              <w:rPr>
                <w:noProof/>
              </w:rPr>
              <w:t>.</w:t>
            </w:r>
          </w:p>
        </w:tc>
        <w:tc>
          <w:tcPr>
            <w:tcW w:w="7407" w:type="dxa"/>
          </w:tcPr>
          <w:p w:rsidR="00000000" w:rsidRDefault="00AC26C9">
            <w:pPr>
              <w:rPr>
                <w:lang w:val="fr-FR"/>
              </w:rPr>
            </w:pPr>
            <w:r>
              <w:rPr>
                <w:lang w:val="fr-FR"/>
              </w:rPr>
              <w:t>S</w:t>
            </w:r>
            <w:r>
              <w:rPr>
                <w:lang w:val="fr-FR"/>
              </w:rPr>
              <w:t>é</w:t>
            </w:r>
            <w:r>
              <w:rPr>
                <w:lang w:val="fr-FR"/>
              </w:rPr>
              <w:t>lectionnez la destination vers laquelle l'</w:t>
            </w:r>
            <w:r>
              <w:rPr>
                <w:lang w:val="fr-FR"/>
              </w:rPr>
              <w:t>é</w:t>
            </w:r>
            <w:r>
              <w:rPr>
                <w:lang w:val="fr-FR"/>
              </w:rPr>
              <w:t>v</w:t>
            </w:r>
            <w:r>
              <w:rPr>
                <w:lang w:val="fr-FR"/>
              </w:rPr>
              <w:t>é</w:t>
            </w:r>
            <w:r>
              <w:rPr>
                <w:lang w:val="fr-FR"/>
              </w:rPr>
              <w:t>nement sera diffus</w:t>
            </w:r>
            <w:r>
              <w:rPr>
                <w:lang w:val="fr-FR"/>
              </w:rPr>
              <w:t>é</w:t>
            </w:r>
            <w:r>
              <w:rPr>
                <w:lang w:val="fr-FR"/>
              </w:rPr>
              <w:t xml:space="preserve"> en continu, puis cliquez sur </w:t>
            </w:r>
            <w:r>
              <w:rPr>
                <w:rStyle w:val="mqInternal"/>
                <w:noProof/>
                <w:lang w:val="fr-FR"/>
              </w:rPr>
              <w:t>[1}</w:t>
            </w:r>
            <w:r>
              <w:rPr>
                <w:lang w:val="fr-FR"/>
              </w:rPr>
              <w:t>Continuer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40ab395e-e5cf-47fe-864f-50e061fb2000</w:t>
            </w:r>
          </w:p>
        </w:tc>
        <w:tc>
          <w:tcPr>
            <w:tcW w:w="7407" w:type="dxa"/>
            <w:shd w:val="clear" w:color="auto" w:fill="F2F2F2" w:themeFill="background1" w:themeFillShade="F2"/>
          </w:tcPr>
          <w:p w:rsidR="00000000" w:rsidRDefault="00AC26C9">
            <w:pPr>
              <w:rPr>
                <w:noProof/>
              </w:rPr>
            </w:pPr>
            <w:r>
              <w:rPr>
                <w:noProof/>
              </w:rPr>
              <w:t xml:space="preserve">On the Schedule a Live Event page, optionally, enter a </w:t>
            </w:r>
            <w:r>
              <w:rPr>
                <w:rStyle w:val="mqInternal"/>
                <w:noProof/>
              </w:rPr>
              <w:t>[1}</w:t>
            </w:r>
            <w:r>
              <w:rPr>
                <w:noProof/>
              </w:rPr>
              <w:t>Title</w:t>
            </w:r>
            <w:r>
              <w:rPr>
                <w:rStyle w:val="mqInternal"/>
                <w:noProof/>
              </w:rPr>
              <w:t>{2]</w:t>
            </w:r>
            <w:r>
              <w:rPr>
                <w:noProof/>
              </w:rPr>
              <w:t xml:space="preserve"> and </w:t>
            </w:r>
            <w:r>
              <w:rPr>
                <w:rStyle w:val="mqInternal"/>
                <w:noProof/>
              </w:rPr>
              <w:t>[1}</w:t>
            </w:r>
            <w:r>
              <w:rPr>
                <w:noProof/>
              </w:rPr>
              <w:t>Status Message</w:t>
            </w:r>
            <w:r>
              <w:rPr>
                <w:rStyle w:val="mqInternal"/>
                <w:noProof/>
              </w:rPr>
              <w:t>{2]</w:t>
            </w:r>
            <w:r>
              <w:rPr>
                <w:noProof/>
              </w:rPr>
              <w:t>.</w:t>
            </w:r>
          </w:p>
        </w:tc>
        <w:tc>
          <w:tcPr>
            <w:tcW w:w="7407" w:type="dxa"/>
          </w:tcPr>
          <w:p w:rsidR="00000000" w:rsidRDefault="00AC26C9">
            <w:pPr>
              <w:rPr>
                <w:lang w:val="fr-FR"/>
              </w:rPr>
            </w:pPr>
            <w:r>
              <w:rPr>
                <w:lang w:val="fr-FR"/>
              </w:rPr>
              <w:t>Dans la pa</w:t>
            </w:r>
            <w:r>
              <w:rPr>
                <w:lang w:val="fr-FR"/>
              </w:rPr>
              <w:t xml:space="preserve">ge Planifier un </w:t>
            </w:r>
            <w:r>
              <w:rPr>
                <w:lang w:val="fr-FR"/>
              </w:rPr>
              <w:t>é</w:t>
            </w:r>
            <w:r>
              <w:rPr>
                <w:lang w:val="fr-FR"/>
              </w:rPr>
              <w:t>v</w:t>
            </w:r>
            <w:r>
              <w:rPr>
                <w:lang w:val="fr-FR"/>
              </w:rPr>
              <w:t>é</w:t>
            </w:r>
            <w:r>
              <w:rPr>
                <w:lang w:val="fr-FR"/>
              </w:rPr>
              <w:t xml:space="preserve">nement en direct, saisissez un </w:t>
            </w:r>
            <w:r>
              <w:rPr>
                <w:rStyle w:val="mqInternal"/>
                <w:noProof/>
                <w:lang w:val="fr-FR"/>
              </w:rPr>
              <w:t>[1}</w:t>
            </w:r>
            <w:r>
              <w:rPr>
                <w:lang w:val="fr-FR"/>
              </w:rPr>
              <w:t>titre</w:t>
            </w:r>
            <w:r>
              <w:rPr>
                <w:rStyle w:val="mqInternal"/>
                <w:noProof/>
                <w:lang w:val="fr-FR"/>
              </w:rPr>
              <w:t>{2]</w:t>
            </w:r>
            <w:r>
              <w:rPr>
                <w:lang w:val="fr-FR"/>
              </w:rPr>
              <w:t xml:space="preserve"> et un </w:t>
            </w:r>
            <w:r>
              <w:rPr>
                <w:rStyle w:val="mqInternal"/>
                <w:noProof/>
                <w:lang w:val="fr-FR"/>
              </w:rPr>
              <w:t>[1}</w:t>
            </w:r>
            <w:r>
              <w:rPr>
                <w:lang w:val="fr-FR"/>
              </w:rPr>
              <w:t>message d'</w:t>
            </w:r>
            <w:r>
              <w:rPr>
                <w:lang w:val="fr-FR"/>
              </w:rPr>
              <w:t>é</w:t>
            </w:r>
            <w:r>
              <w:rPr>
                <w:lang w:val="fr-FR"/>
              </w:rPr>
              <w:t>tat (</w:t>
            </w:r>
            <w:r>
              <w:rPr>
                <w:rStyle w:val="mqInternal"/>
                <w:noProof/>
                <w:lang w:val="fr-FR"/>
              </w:rPr>
              <w:t>{2]</w:t>
            </w:r>
            <w:r>
              <w:rPr>
                <w:lang w:val="fr-FR"/>
              </w:rPr>
              <w:t>facultatif).</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1138b23d-e485-4eab-af3e-08579f515b54</w:t>
            </w:r>
          </w:p>
        </w:tc>
        <w:tc>
          <w:tcPr>
            <w:tcW w:w="7407" w:type="dxa"/>
            <w:shd w:val="clear" w:color="auto" w:fill="F2F2F2" w:themeFill="background1" w:themeFillShade="F2"/>
          </w:tcPr>
          <w:p w:rsidR="00000000" w:rsidRDefault="00AC26C9">
            <w:pPr>
              <w:rPr>
                <w:noProof/>
              </w:rPr>
            </w:pPr>
            <w:r>
              <w:rPr>
                <w:noProof/>
              </w:rPr>
              <w:t>These values will appear in the Facebook post announcing the live stream.</w:t>
            </w:r>
          </w:p>
        </w:tc>
        <w:tc>
          <w:tcPr>
            <w:tcW w:w="7407" w:type="dxa"/>
          </w:tcPr>
          <w:p w:rsidR="00000000" w:rsidRDefault="00AC26C9">
            <w:pPr>
              <w:rPr>
                <w:lang w:val="fr-FR"/>
              </w:rPr>
            </w:pPr>
            <w:r>
              <w:rPr>
                <w:lang w:val="fr-FR"/>
              </w:rPr>
              <w:t>Ces valeurs appara</w:t>
            </w:r>
            <w:r>
              <w:rPr>
                <w:lang w:val="fr-FR"/>
              </w:rPr>
              <w:t>î</w:t>
            </w:r>
            <w:r>
              <w:rPr>
                <w:lang w:val="fr-FR"/>
              </w:rPr>
              <w:t>tront dans le mess</w:t>
            </w:r>
            <w:r>
              <w:rPr>
                <w:lang w:val="fr-FR"/>
              </w:rPr>
              <w:t>age Facebook annon</w:t>
            </w:r>
            <w:r>
              <w:rPr>
                <w:lang w:val="fr-FR"/>
              </w:rPr>
              <w:t>ç</w:t>
            </w:r>
            <w:r>
              <w:rPr>
                <w:lang w:val="fr-FR"/>
              </w:rPr>
              <w:t>ant le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8d5789e0-746c-4efc-ba6e-257db9fd576b</w:t>
            </w:r>
          </w:p>
        </w:tc>
        <w:tc>
          <w:tcPr>
            <w:tcW w:w="7407" w:type="dxa"/>
            <w:shd w:val="clear" w:color="auto" w:fill="F2F2F2" w:themeFill="background1" w:themeFillShade="F2"/>
          </w:tcPr>
          <w:p w:rsidR="00000000" w:rsidRDefault="00AC26C9">
            <w:pPr>
              <w:rPr>
                <w:noProof/>
              </w:rPr>
            </w:pPr>
            <w:r>
              <w:rPr>
                <w:noProof/>
              </w:rPr>
              <w:t xml:space="preserve">In the </w:t>
            </w:r>
            <w:r>
              <w:rPr>
                <w:rStyle w:val="mqInternal"/>
                <w:noProof/>
              </w:rPr>
              <w:t>[1}</w:t>
            </w:r>
            <w:r>
              <w:rPr>
                <w:noProof/>
              </w:rPr>
              <w:t>SCHEDULE</w:t>
            </w:r>
            <w:r>
              <w:rPr>
                <w:rStyle w:val="mqInternal"/>
                <w:noProof/>
              </w:rPr>
              <w:t>{2]</w:t>
            </w:r>
            <w:r>
              <w:rPr>
                <w:noProof/>
              </w:rPr>
              <w:t xml:space="preserve"> section, use the calendar and clock controls to set the </w:t>
            </w:r>
            <w:r>
              <w:rPr>
                <w:rStyle w:val="mqInternal"/>
                <w:noProof/>
              </w:rPr>
              <w:t>[1}</w:t>
            </w:r>
            <w:r>
              <w:rPr>
                <w:noProof/>
              </w:rPr>
              <w:t>Event Date &amp; Time</w:t>
            </w:r>
            <w:r>
              <w:rPr>
                <w:rStyle w:val="mqInternal"/>
                <w:noProof/>
              </w:rPr>
              <w:t>{2]</w:t>
            </w:r>
            <w:r>
              <w:rPr>
                <w:noProof/>
              </w:rPr>
              <w:t xml:space="preserve"> for the event.</w:t>
            </w:r>
          </w:p>
        </w:tc>
        <w:tc>
          <w:tcPr>
            <w:tcW w:w="7407" w:type="dxa"/>
          </w:tcPr>
          <w:p w:rsidR="00000000" w:rsidRDefault="00AC26C9">
            <w:pPr>
              <w:rPr>
                <w:lang w:val="fr-FR"/>
              </w:rPr>
            </w:pPr>
            <w:r>
              <w:rPr>
                <w:lang w:val="fr-FR"/>
              </w:rPr>
              <w:t xml:space="preserve">Dans la section </w:t>
            </w:r>
            <w:r>
              <w:rPr>
                <w:rStyle w:val="mqInternal"/>
                <w:noProof/>
                <w:lang w:val="fr-FR"/>
              </w:rPr>
              <w:t>[1}</w:t>
            </w:r>
            <w:r>
              <w:rPr>
                <w:lang w:val="fr-FR"/>
              </w:rPr>
              <w:t>SCHEDULE</w:t>
            </w:r>
            <w:r>
              <w:rPr>
                <w:rStyle w:val="mqInternal"/>
                <w:noProof/>
                <w:lang w:val="fr-FR"/>
              </w:rPr>
              <w:t>{2]</w:t>
            </w:r>
            <w:r>
              <w:rPr>
                <w:lang w:val="fr-FR"/>
              </w:rPr>
              <w:t xml:space="preserve"> , utilisez les contr</w:t>
            </w:r>
            <w:r>
              <w:rPr>
                <w:lang w:val="fr-FR"/>
              </w:rPr>
              <w:t>ô</w:t>
            </w:r>
            <w:r>
              <w:rPr>
                <w:lang w:val="fr-FR"/>
              </w:rPr>
              <w:t>les</w:t>
            </w:r>
            <w:r>
              <w:rPr>
                <w:lang w:val="fr-FR"/>
              </w:rPr>
              <w:t xml:space="preserve"> calendrier et horloge pour d</w:t>
            </w:r>
            <w:r>
              <w:rPr>
                <w:lang w:val="fr-FR"/>
              </w:rPr>
              <w:t>é</w:t>
            </w:r>
            <w:r>
              <w:rPr>
                <w:lang w:val="fr-FR"/>
              </w:rPr>
              <w:t xml:space="preserve">finir la </w:t>
            </w:r>
            <w:r>
              <w:rPr>
                <w:rStyle w:val="mqInternal"/>
                <w:noProof/>
                <w:lang w:val="fr-FR"/>
              </w:rPr>
              <w:t>[1}</w:t>
            </w:r>
            <w:r>
              <w:rPr>
                <w:lang w:val="fr-FR"/>
              </w:rPr>
              <w:t>date et l'heure</w:t>
            </w:r>
            <w:r>
              <w:rPr>
                <w:rStyle w:val="mqInternal"/>
                <w:noProof/>
                <w:lang w:val="fr-FR"/>
              </w:rPr>
              <w:t>{2]</w:t>
            </w:r>
            <w:r>
              <w:rPr>
                <w:lang w:val="fr-FR"/>
              </w:rPr>
              <w:t xml:space="preserve">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761bddbf-9f05-46d9-9561-a881da877e43</w:t>
            </w:r>
          </w:p>
        </w:tc>
        <w:tc>
          <w:tcPr>
            <w:tcW w:w="7407" w:type="dxa"/>
            <w:shd w:val="clear" w:color="auto" w:fill="F2F2F2" w:themeFill="background1" w:themeFillShade="F2"/>
          </w:tcPr>
          <w:p w:rsidR="00000000" w:rsidRDefault="00AC26C9">
            <w:pPr>
              <w:rPr>
                <w:noProof/>
              </w:rPr>
            </w:pPr>
            <w:r>
              <w:rPr>
                <w:noProof/>
              </w:rPr>
              <w:t xml:space="preserve">Select the appropriate </w:t>
            </w:r>
            <w:r>
              <w:rPr>
                <w:rStyle w:val="mqInternal"/>
                <w:noProof/>
              </w:rPr>
              <w:t>[1}</w:t>
            </w:r>
            <w:r>
              <w:rPr>
                <w:noProof/>
              </w:rPr>
              <w:t>Time Zone</w:t>
            </w:r>
            <w:r>
              <w:rPr>
                <w:rStyle w:val="mqInternal"/>
                <w:noProof/>
              </w:rPr>
              <w:t>{2]</w:t>
            </w:r>
            <w:r>
              <w:rPr>
                <w:noProof/>
              </w:rPr>
              <w:t>.</w:t>
            </w:r>
          </w:p>
        </w:tc>
        <w:tc>
          <w:tcPr>
            <w:tcW w:w="7407" w:type="dxa"/>
          </w:tcPr>
          <w:p w:rsidR="00000000" w:rsidRDefault="00AC26C9">
            <w:pPr>
              <w:rPr>
                <w:lang w:val="fr-FR"/>
              </w:rPr>
            </w:pPr>
            <w:r>
              <w:rPr>
                <w:lang w:val="fr-FR"/>
              </w:rPr>
              <w:t>S</w:t>
            </w:r>
            <w:r>
              <w:rPr>
                <w:lang w:val="fr-FR"/>
              </w:rPr>
              <w:t>é</w:t>
            </w:r>
            <w:r>
              <w:rPr>
                <w:lang w:val="fr-FR"/>
              </w:rPr>
              <w:t xml:space="preserve">lectionnez le </w:t>
            </w:r>
            <w:r>
              <w:rPr>
                <w:rStyle w:val="mqInternal"/>
                <w:noProof/>
                <w:lang w:val="fr-FR"/>
              </w:rPr>
              <w:t>[1}</w:t>
            </w:r>
            <w:r>
              <w:rPr>
                <w:lang w:val="fr-FR"/>
              </w:rPr>
              <w:t>fuseau horaire</w:t>
            </w:r>
            <w:r>
              <w:rPr>
                <w:rStyle w:val="mqInternal"/>
                <w:noProof/>
                <w:lang w:val="fr-FR"/>
              </w:rPr>
              <w:t>{2]</w:t>
            </w:r>
            <w:r>
              <w:rPr>
                <w:lang w:val="fr-FR"/>
              </w:rPr>
              <w:t>appropri</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6903b40a-e409-49fd-b8dd-153feb3e65cd</w:t>
            </w:r>
          </w:p>
        </w:tc>
        <w:tc>
          <w:tcPr>
            <w:tcW w:w="7407" w:type="dxa"/>
            <w:shd w:val="clear" w:color="auto" w:fill="F2F2F2" w:themeFill="background1" w:themeFillShade="F2"/>
          </w:tcPr>
          <w:p w:rsidR="00000000" w:rsidRDefault="00AC26C9">
            <w:pPr>
              <w:rPr>
                <w:noProof/>
              </w:rPr>
            </w:pPr>
            <w:r>
              <w:rPr>
                <w:noProof/>
              </w:rPr>
              <w:t xml:space="preserve">In the </w:t>
            </w:r>
            <w:r>
              <w:rPr>
                <w:rStyle w:val="mqInternal"/>
                <w:noProof/>
              </w:rPr>
              <w:t>[1}</w:t>
            </w:r>
            <w:r>
              <w:rPr>
                <w:noProof/>
              </w:rPr>
              <w:t>LIVE SETTINGS</w:t>
            </w:r>
            <w:r>
              <w:rPr>
                <w:rStyle w:val="mqInternal"/>
                <w:noProof/>
              </w:rPr>
              <w:t>{2]</w:t>
            </w:r>
            <w:r>
              <w:rPr>
                <w:noProof/>
              </w:rPr>
              <w:t xml:space="preserve"> section, configure the </w:t>
            </w:r>
            <w:r>
              <w:rPr>
                <w:rStyle w:val="mqInternal"/>
                <w:noProof/>
              </w:rPr>
              <w:t>[1}</w:t>
            </w:r>
            <w:r>
              <w:rPr>
                <w:noProof/>
              </w:rPr>
              <w:t>Facebook Live Video Settings</w:t>
            </w:r>
            <w:r>
              <w:rPr>
                <w:rStyle w:val="mqInternal"/>
                <w:noProof/>
              </w:rPr>
              <w:t>{2]</w:t>
            </w:r>
            <w:r>
              <w:rPr>
                <w:noProof/>
              </w:rPr>
              <w:t xml:space="preserve"> as appropriate.</w:t>
            </w:r>
          </w:p>
        </w:tc>
        <w:tc>
          <w:tcPr>
            <w:tcW w:w="7407" w:type="dxa"/>
          </w:tcPr>
          <w:p w:rsidR="00000000" w:rsidRDefault="00AC26C9">
            <w:pPr>
              <w:rPr>
                <w:lang w:val="fr-FR"/>
              </w:rPr>
            </w:pPr>
            <w:r>
              <w:rPr>
                <w:lang w:val="fr-FR"/>
              </w:rPr>
              <w:t xml:space="preserve">Dans la section </w:t>
            </w:r>
            <w:r>
              <w:rPr>
                <w:rStyle w:val="mqInternal"/>
                <w:noProof/>
                <w:lang w:val="fr-FR"/>
              </w:rPr>
              <w:t>[1}</w:t>
            </w:r>
            <w:r>
              <w:rPr>
                <w:lang w:val="fr-FR"/>
              </w:rPr>
              <w:t>LIVE SETTINGS</w:t>
            </w:r>
            <w:r>
              <w:rPr>
                <w:rStyle w:val="mqInternal"/>
                <w:noProof/>
                <w:lang w:val="fr-FR"/>
              </w:rPr>
              <w:t>{2]</w:t>
            </w:r>
            <w:r>
              <w:rPr>
                <w:lang w:val="fr-FR"/>
              </w:rPr>
              <w:t xml:space="preserve"> , configurez les </w:t>
            </w:r>
            <w:r>
              <w:rPr>
                <w:rStyle w:val="mqInternal"/>
                <w:noProof/>
                <w:lang w:val="fr-FR"/>
              </w:rPr>
              <w:t>[1}</w:t>
            </w:r>
            <w:r>
              <w:rPr>
                <w:lang w:val="fr-FR"/>
              </w:rPr>
              <w:t>param</w:t>
            </w:r>
            <w:r>
              <w:rPr>
                <w:lang w:val="fr-FR"/>
              </w:rPr>
              <w:t>è</w:t>
            </w:r>
            <w:r>
              <w:rPr>
                <w:lang w:val="fr-FR"/>
              </w:rPr>
              <w:t>tres Facebook Live Video selon les</w:t>
            </w:r>
            <w:r>
              <w:rPr>
                <w:rStyle w:val="mqInternal"/>
                <w:noProof/>
                <w:lang w:val="fr-FR"/>
              </w:rPr>
              <w:t>{2]</w:t>
            </w:r>
            <w:r>
              <w:rPr>
                <w:lang w:val="fr-FR"/>
              </w:rPr>
              <w:t xml:space="preserve"> besoins.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ec6d849e-a20a-42f4-bded-e08d7cbe191a</w:t>
            </w:r>
          </w:p>
        </w:tc>
        <w:tc>
          <w:tcPr>
            <w:tcW w:w="7407" w:type="dxa"/>
            <w:shd w:val="clear" w:color="auto" w:fill="F2F2F2" w:themeFill="background1" w:themeFillShade="F2"/>
          </w:tcPr>
          <w:p w:rsidR="00000000" w:rsidRDefault="00AC26C9">
            <w:pPr>
              <w:rPr>
                <w:noProof/>
              </w:rPr>
            </w:pPr>
            <w:r>
              <w:rPr>
                <w:rStyle w:val="mqInternal"/>
                <w:noProof/>
              </w:rPr>
              <w:t>[1}</w:t>
            </w:r>
            <w:r>
              <w:rPr>
                <w:noProof/>
              </w:rPr>
              <w:t>Allow em</w:t>
            </w:r>
            <w:r>
              <w:rPr>
                <w:noProof/>
              </w:rPr>
              <w:t>bedding</w:t>
            </w:r>
            <w:r>
              <w:rPr>
                <w:rStyle w:val="mqInternal"/>
                <w:noProof/>
              </w:rPr>
              <w:t>{2]</w:t>
            </w:r>
            <w:r>
              <w:rPr>
                <w:noProof/>
              </w:rPr>
              <w:t xml:space="preserve"> - If checked, video can be embedded on third-party sites</w:t>
            </w:r>
          </w:p>
        </w:tc>
        <w:tc>
          <w:tcPr>
            <w:tcW w:w="7407" w:type="dxa"/>
          </w:tcPr>
          <w:p w:rsidR="00000000" w:rsidRDefault="00AC26C9">
            <w:pPr>
              <w:rPr>
                <w:lang w:val="fr-FR"/>
              </w:rPr>
            </w:pPr>
            <w:r>
              <w:rPr>
                <w:rStyle w:val="mqInternal"/>
                <w:noProof/>
                <w:lang w:val="fr-FR"/>
              </w:rPr>
              <w:t>[1}</w:t>
            </w:r>
            <w:r>
              <w:rPr>
                <w:lang w:val="fr-FR"/>
              </w:rPr>
              <w:t>Autoriser l'int</w:t>
            </w:r>
            <w:r>
              <w:rPr>
                <w:lang w:val="fr-FR"/>
              </w:rPr>
              <w:t>é</w:t>
            </w:r>
            <w:r>
              <w:rPr>
                <w:lang w:val="fr-FR"/>
              </w:rPr>
              <w:t>gration</w:t>
            </w:r>
            <w:r>
              <w:rPr>
                <w:rStyle w:val="mqInternal"/>
                <w:noProof/>
                <w:lang w:val="fr-FR"/>
              </w:rPr>
              <w:t>{2]</w:t>
            </w:r>
            <w:r>
              <w:rPr>
                <w:lang w:val="fr-FR"/>
              </w:rPr>
              <w:t xml:space="preserve"> - Si cette option est coch</w:t>
            </w:r>
            <w:r>
              <w:rPr>
                <w:lang w:val="fr-FR"/>
              </w:rPr>
              <w:t>é</w:t>
            </w:r>
            <w:r>
              <w:rPr>
                <w:lang w:val="fr-FR"/>
              </w:rPr>
              <w:t>e, la vid</w:t>
            </w:r>
            <w:r>
              <w:rPr>
                <w:lang w:val="fr-FR"/>
              </w:rPr>
              <w:t>é</w:t>
            </w:r>
            <w:r>
              <w:rPr>
                <w:lang w:val="fr-FR"/>
              </w:rPr>
              <w:t xml:space="preserve">o peut </w:t>
            </w:r>
            <w:r>
              <w:rPr>
                <w:lang w:val="fr-FR"/>
              </w:rPr>
              <w:t>ê</w:t>
            </w:r>
            <w:r>
              <w:rPr>
                <w:lang w:val="fr-FR"/>
              </w:rPr>
              <w:t>tre int</w:t>
            </w:r>
            <w:r>
              <w:rPr>
                <w:lang w:val="fr-FR"/>
              </w:rPr>
              <w:t>é</w:t>
            </w:r>
            <w:r>
              <w:rPr>
                <w:lang w:val="fr-FR"/>
              </w:rPr>
              <w:t>gr</w:t>
            </w:r>
            <w:r>
              <w:rPr>
                <w:lang w:val="fr-FR"/>
              </w:rPr>
              <w:t>é</w:t>
            </w:r>
            <w:r>
              <w:rPr>
                <w:lang w:val="fr-FR"/>
              </w:rPr>
              <w:t>e sur des sites tiers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b3e42815-eff4-4f5f-a7e0-97617aa07c05</w:t>
            </w:r>
          </w:p>
        </w:tc>
        <w:tc>
          <w:tcPr>
            <w:tcW w:w="7407" w:type="dxa"/>
            <w:shd w:val="clear" w:color="auto" w:fill="F2F2F2" w:themeFill="background1" w:themeFillShade="F2"/>
          </w:tcPr>
          <w:p w:rsidR="00000000" w:rsidRDefault="00AC26C9">
            <w:pPr>
              <w:rPr>
                <w:noProof/>
              </w:rPr>
            </w:pPr>
            <w:r>
              <w:rPr>
                <w:rStyle w:val="mqInternal"/>
                <w:noProof/>
              </w:rPr>
              <w:t>[1}</w:t>
            </w:r>
            <w:r>
              <w:rPr>
                <w:noProof/>
              </w:rPr>
              <w:t>Unpublish after live video ends</w:t>
            </w:r>
            <w:r>
              <w:rPr>
                <w:rStyle w:val="mqInternal"/>
                <w:noProof/>
              </w:rPr>
              <w:t>{2]</w:t>
            </w:r>
            <w:r>
              <w:rPr>
                <w:noProof/>
              </w:rPr>
              <w:t xml:space="preserve"> </w:t>
            </w:r>
            <w:r>
              <w:rPr>
                <w:noProof/>
              </w:rPr>
              <w:t>- If checked, video will be unpublished (not visible to the public) when event ends</w:t>
            </w:r>
          </w:p>
        </w:tc>
        <w:tc>
          <w:tcPr>
            <w:tcW w:w="7407" w:type="dxa"/>
          </w:tcPr>
          <w:p w:rsidR="00000000" w:rsidRDefault="00AC26C9">
            <w:pPr>
              <w:rPr>
                <w:lang w:val="fr-FR"/>
              </w:rPr>
            </w:pPr>
            <w:r>
              <w:rPr>
                <w:rStyle w:val="mqInternal"/>
                <w:noProof/>
                <w:lang w:val="fr-FR"/>
              </w:rPr>
              <w:t>[1}</w:t>
            </w:r>
            <w:r>
              <w:rPr>
                <w:lang w:val="fr-FR"/>
              </w:rPr>
              <w:t>D</w:t>
            </w:r>
            <w:r>
              <w:rPr>
                <w:lang w:val="fr-FR"/>
              </w:rPr>
              <w:t>é</w:t>
            </w:r>
            <w:r>
              <w:rPr>
                <w:lang w:val="fr-FR"/>
              </w:rPr>
              <w:t>publier apr</w:t>
            </w:r>
            <w:r>
              <w:rPr>
                <w:lang w:val="fr-FR"/>
              </w:rPr>
              <w:t>è</w:t>
            </w:r>
            <w:r>
              <w:rPr>
                <w:lang w:val="fr-FR"/>
              </w:rPr>
              <w:t>s la fin de la vid</w:t>
            </w:r>
            <w:r>
              <w:rPr>
                <w:lang w:val="fr-FR"/>
              </w:rPr>
              <w:t>é</w:t>
            </w:r>
            <w:r>
              <w:rPr>
                <w:lang w:val="fr-FR"/>
              </w:rPr>
              <w:t>o en direct</w:t>
            </w:r>
            <w:r>
              <w:rPr>
                <w:rStyle w:val="mqInternal"/>
                <w:noProof/>
                <w:lang w:val="fr-FR"/>
              </w:rPr>
              <w:t>{2]</w:t>
            </w:r>
            <w:r>
              <w:rPr>
                <w:lang w:val="fr-FR"/>
              </w:rPr>
              <w:t xml:space="preserve"> - Si cette option est coch</w:t>
            </w:r>
            <w:r>
              <w:rPr>
                <w:lang w:val="fr-FR"/>
              </w:rPr>
              <w:t>é</w:t>
            </w:r>
            <w:r>
              <w:rPr>
                <w:lang w:val="fr-FR"/>
              </w:rPr>
              <w:t>e, la vid</w:t>
            </w:r>
            <w:r>
              <w:rPr>
                <w:lang w:val="fr-FR"/>
              </w:rPr>
              <w:t>é</w:t>
            </w:r>
            <w:r>
              <w:rPr>
                <w:lang w:val="fr-FR"/>
              </w:rPr>
              <w:t>o sera in</w:t>
            </w:r>
            <w:r>
              <w:rPr>
                <w:lang w:val="fr-FR"/>
              </w:rPr>
              <w:t>é</w:t>
            </w:r>
            <w:r>
              <w:rPr>
                <w:lang w:val="fr-FR"/>
              </w:rPr>
              <w:t xml:space="preserve">dite (non visible pour le public) </w:t>
            </w:r>
            <w:r>
              <w:rPr>
                <w:lang w:val="fr-FR"/>
              </w:rPr>
              <w:t>à</w:t>
            </w:r>
            <w:r>
              <w:rPr>
                <w:lang w:val="fr-FR"/>
              </w:rPr>
              <w:t xml:space="preserve"> la fin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b82942c1-52</w:t>
            </w:r>
            <w:r>
              <w:rPr>
                <w:noProof/>
                <w:sz w:val="2"/>
              </w:rPr>
              <w:t>3f-4428-9365-a6cc5b2c3866</w:t>
            </w:r>
          </w:p>
        </w:tc>
        <w:tc>
          <w:tcPr>
            <w:tcW w:w="7407" w:type="dxa"/>
            <w:shd w:val="clear" w:color="auto" w:fill="F2F2F2" w:themeFill="background1" w:themeFillShade="F2"/>
          </w:tcPr>
          <w:p w:rsidR="00000000" w:rsidRDefault="00AC26C9">
            <w:pPr>
              <w:rPr>
                <w:noProof/>
              </w:rPr>
            </w:pPr>
            <w:r>
              <w:rPr>
                <w:noProof/>
              </w:rPr>
              <w:t xml:space="preserve">Configure the </w:t>
            </w:r>
            <w:r>
              <w:rPr>
                <w:rStyle w:val="mqInternal"/>
                <w:noProof/>
              </w:rPr>
              <w:t>[1}</w:t>
            </w:r>
            <w:r>
              <w:rPr>
                <w:noProof/>
              </w:rPr>
              <w:t>TARGET</w:t>
            </w:r>
            <w:r>
              <w:rPr>
                <w:rStyle w:val="mqInternal"/>
                <w:noProof/>
              </w:rPr>
              <w:t>{2]</w:t>
            </w:r>
            <w:r>
              <w:rPr>
                <w:noProof/>
              </w:rPr>
              <w:t xml:space="preserve"> and </w:t>
            </w:r>
            <w:r>
              <w:rPr>
                <w:rStyle w:val="mqInternal"/>
                <w:noProof/>
              </w:rPr>
              <w:t>[1}</w:t>
            </w:r>
            <w:r>
              <w:rPr>
                <w:noProof/>
              </w:rPr>
              <w:t>RIGHTS</w:t>
            </w:r>
            <w:r>
              <w:rPr>
                <w:rStyle w:val="mqInternal"/>
                <w:noProof/>
              </w:rPr>
              <w:t>{2]</w:t>
            </w:r>
            <w:r>
              <w:rPr>
                <w:noProof/>
              </w:rPr>
              <w:t xml:space="preserve"> sections as needed.</w:t>
            </w:r>
          </w:p>
        </w:tc>
        <w:tc>
          <w:tcPr>
            <w:tcW w:w="7407" w:type="dxa"/>
          </w:tcPr>
          <w:p w:rsidR="00000000" w:rsidRDefault="00AC26C9">
            <w:pPr>
              <w:rPr>
                <w:lang w:val="fr-FR"/>
              </w:rPr>
            </w:pPr>
            <w:r>
              <w:rPr>
                <w:lang w:val="fr-FR"/>
              </w:rPr>
              <w:t xml:space="preserve">Configurez les sections </w:t>
            </w:r>
            <w:r>
              <w:rPr>
                <w:rStyle w:val="mqInternal"/>
                <w:noProof/>
                <w:lang w:val="fr-FR"/>
              </w:rPr>
              <w:t>[1}</w:t>
            </w:r>
            <w:r>
              <w:rPr>
                <w:lang w:val="fr-FR"/>
              </w:rPr>
              <w:t>TARGET</w:t>
            </w:r>
            <w:r>
              <w:rPr>
                <w:rStyle w:val="mqInternal"/>
                <w:noProof/>
                <w:lang w:val="fr-FR"/>
              </w:rPr>
              <w:t>{2]</w:t>
            </w:r>
            <w:r>
              <w:rPr>
                <w:lang w:val="fr-FR"/>
              </w:rPr>
              <w:t xml:space="preserve"> et </w:t>
            </w:r>
            <w:r>
              <w:rPr>
                <w:rStyle w:val="mqInternal"/>
                <w:noProof/>
                <w:lang w:val="fr-FR"/>
              </w:rPr>
              <w:t>[1}</w:t>
            </w:r>
            <w:r>
              <w:rPr>
                <w:lang w:val="fr-FR"/>
              </w:rPr>
              <w:t>RIGHTS</w:t>
            </w:r>
            <w:r>
              <w:rPr>
                <w:rStyle w:val="mqInternal"/>
                <w:noProof/>
                <w:lang w:val="fr-FR"/>
              </w:rPr>
              <w:t>{2]</w:t>
            </w:r>
            <w:r>
              <w:rPr>
                <w:lang w:val="fr-FR"/>
              </w:rPr>
              <w:t xml:space="preserve"> selon vos besoins.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5ddb3721-86ec-4ba4-b574-0986b19705d8</w:t>
            </w:r>
          </w:p>
        </w:tc>
        <w:tc>
          <w:tcPr>
            <w:tcW w:w="7407" w:type="dxa"/>
            <w:shd w:val="clear" w:color="auto" w:fill="F2F2F2" w:themeFill="background1" w:themeFillShade="F2"/>
          </w:tcPr>
          <w:p w:rsidR="00000000" w:rsidRDefault="00AC26C9">
            <w:pPr>
              <w:rPr>
                <w:noProof/>
              </w:rPr>
            </w:pPr>
            <w:r>
              <w:rPr>
                <w:noProof/>
              </w:rPr>
              <w:t xml:space="preserve">Note that the RIGHTS section will only appear if the connected account has access to the </w:t>
            </w:r>
            <w:r>
              <w:rPr>
                <w:rStyle w:val="mqInternal"/>
                <w:noProof/>
              </w:rPr>
              <w:t>[1}</w:t>
            </w:r>
            <w:r>
              <w:rPr>
                <w:noProof/>
              </w:rPr>
              <w:t>Facebook Rights Manager</w:t>
            </w:r>
            <w:r>
              <w:rPr>
                <w:rStyle w:val="mqInternal"/>
                <w:noProof/>
              </w:rPr>
              <w:t>{2]</w:t>
            </w:r>
            <w:r>
              <w:rPr>
                <w:noProof/>
              </w:rPr>
              <w:t>.</w:t>
            </w:r>
          </w:p>
        </w:tc>
        <w:tc>
          <w:tcPr>
            <w:tcW w:w="7407" w:type="dxa"/>
          </w:tcPr>
          <w:p w:rsidR="00000000" w:rsidRDefault="00AC26C9">
            <w:pPr>
              <w:rPr>
                <w:lang w:val="fr-FR"/>
              </w:rPr>
            </w:pPr>
            <w:r>
              <w:rPr>
                <w:lang w:val="fr-FR"/>
              </w:rPr>
              <w:t>Notez que la section DROITS n'appara</w:t>
            </w:r>
            <w:r>
              <w:rPr>
                <w:lang w:val="fr-FR"/>
              </w:rPr>
              <w:t>î</w:t>
            </w:r>
            <w:r>
              <w:rPr>
                <w:lang w:val="fr-FR"/>
              </w:rPr>
              <w:t>tra que si le compte connect</w:t>
            </w:r>
            <w:r>
              <w:rPr>
                <w:lang w:val="fr-FR"/>
              </w:rPr>
              <w:t>é</w:t>
            </w:r>
            <w:r>
              <w:rPr>
                <w:lang w:val="fr-FR"/>
              </w:rPr>
              <w:t xml:space="preserve"> a acc</w:t>
            </w:r>
            <w:r>
              <w:rPr>
                <w:lang w:val="fr-FR"/>
              </w:rPr>
              <w:t>è</w:t>
            </w:r>
            <w:r>
              <w:rPr>
                <w:lang w:val="fr-FR"/>
              </w:rPr>
              <w:t xml:space="preserve">s </w:t>
            </w:r>
            <w:r>
              <w:rPr>
                <w:lang w:val="fr-FR"/>
              </w:rPr>
              <w:t>à</w:t>
            </w:r>
            <w:r>
              <w:rPr>
                <w:lang w:val="fr-FR"/>
              </w:rPr>
              <w:t xml:space="preserve"> </w:t>
            </w:r>
            <w:r>
              <w:rPr>
                <w:rStyle w:val="mqInternal"/>
                <w:noProof/>
                <w:lang w:val="fr-FR"/>
              </w:rPr>
              <w:t>[1}</w:t>
            </w:r>
            <w:r>
              <w:rPr>
                <w:lang w:val="fr-FR"/>
              </w:rPr>
              <w:t>Facebook Rights Manager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f07452c0-dbf3-40bc-a188-20c54fad5762</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Add Custom Image</w:t>
            </w:r>
            <w:r>
              <w:rPr>
                <w:rStyle w:val="mqInternal"/>
                <w:noProof/>
              </w:rPr>
              <w:t>{2]</w:t>
            </w:r>
            <w:r>
              <w:rPr>
                <w:noProof/>
              </w:rPr>
              <w:t xml:space="preserve"> link at the top of the page.</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Ajouter une image personnalis</w:t>
            </w:r>
            <w:r>
              <w:rPr>
                <w:lang w:val="fr-FR"/>
              </w:rPr>
              <w:t>é</w:t>
            </w:r>
            <w:r>
              <w:rPr>
                <w:lang w:val="fr-FR"/>
              </w:rPr>
              <w:t>e</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14b648bb-383e-4a83-b49e-ab6fa5cf6c5e</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Select Image</w:t>
            </w:r>
            <w:r>
              <w:rPr>
                <w:rStyle w:val="mqInternal"/>
                <w:noProof/>
              </w:rPr>
              <w:t>{2]</w:t>
            </w:r>
            <w:r>
              <w:rPr>
                <w:noProof/>
              </w:rPr>
              <w:t xml:space="preserve"> to browse an</w:t>
            </w:r>
            <w:r>
              <w:rPr>
                <w:noProof/>
              </w:rPr>
              <w:t>d select an image or drag and drop an image to use.</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S</w:t>
            </w:r>
            <w:r>
              <w:rPr>
                <w:lang w:val="fr-FR"/>
              </w:rPr>
              <w:t>é</w:t>
            </w:r>
            <w:r>
              <w:rPr>
                <w:lang w:val="fr-FR"/>
              </w:rPr>
              <w:t>lectionner une image</w:t>
            </w:r>
            <w:r>
              <w:rPr>
                <w:rStyle w:val="mqInternal"/>
                <w:noProof/>
                <w:lang w:val="fr-FR"/>
              </w:rPr>
              <w:t>{2]</w:t>
            </w:r>
            <w:r>
              <w:rPr>
                <w:lang w:val="fr-FR"/>
              </w:rPr>
              <w:t xml:space="preserve"> pour parcourir et s</w:t>
            </w:r>
            <w:r>
              <w:rPr>
                <w:lang w:val="fr-FR"/>
              </w:rPr>
              <w:t>é</w:t>
            </w:r>
            <w:r>
              <w:rPr>
                <w:lang w:val="fr-FR"/>
              </w:rPr>
              <w:t>lectionner une image ou glisser-d</w:t>
            </w:r>
            <w:r>
              <w:rPr>
                <w:lang w:val="fr-FR"/>
              </w:rPr>
              <w:t>é</w:t>
            </w:r>
            <w:r>
              <w:rPr>
                <w:lang w:val="fr-FR"/>
              </w:rPr>
              <w:t xml:space="preserve">poser une image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5cf8316f-99dd-458d-a4b4-8a60a74ec46f</w:t>
            </w:r>
          </w:p>
        </w:tc>
        <w:tc>
          <w:tcPr>
            <w:tcW w:w="7407" w:type="dxa"/>
            <w:shd w:val="clear" w:color="auto" w:fill="F2F2F2" w:themeFill="background1" w:themeFillShade="F2"/>
          </w:tcPr>
          <w:p w:rsidR="00000000" w:rsidRDefault="00AC26C9">
            <w:pPr>
              <w:rPr>
                <w:noProof/>
              </w:rPr>
            </w:pPr>
            <w:r>
              <w:rPr>
                <w:noProof/>
              </w:rPr>
              <w:t xml:space="preserve">This image will appear in the Facebook </w:t>
            </w:r>
            <w:r>
              <w:rPr>
                <w:noProof/>
              </w:rPr>
              <w:t>post announcing the live event.</w:t>
            </w:r>
          </w:p>
        </w:tc>
        <w:tc>
          <w:tcPr>
            <w:tcW w:w="7407" w:type="dxa"/>
          </w:tcPr>
          <w:p w:rsidR="00000000" w:rsidRDefault="00AC26C9">
            <w:pPr>
              <w:rPr>
                <w:lang w:val="fr-FR"/>
              </w:rPr>
            </w:pPr>
            <w:r>
              <w:rPr>
                <w:lang w:val="fr-FR"/>
              </w:rPr>
              <w:t>Cette image appara</w:t>
            </w:r>
            <w:r>
              <w:rPr>
                <w:lang w:val="fr-FR"/>
              </w:rPr>
              <w:t>î</w:t>
            </w:r>
            <w:r>
              <w:rPr>
                <w:lang w:val="fr-FR"/>
              </w:rPr>
              <w:t>tra dans le post Facebook annon</w:t>
            </w:r>
            <w:r>
              <w:rPr>
                <w:lang w:val="fr-FR"/>
              </w:rPr>
              <w:t>ç</w:t>
            </w:r>
            <w:r>
              <w:rPr>
                <w:lang w:val="fr-FR"/>
              </w:rPr>
              <w:t>ant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49682f6e-cb00-4e25-b7df-dd2a50d15ed2</w:t>
            </w:r>
          </w:p>
        </w:tc>
        <w:tc>
          <w:tcPr>
            <w:tcW w:w="7407" w:type="dxa"/>
            <w:shd w:val="clear" w:color="auto" w:fill="F2F2F2" w:themeFill="background1" w:themeFillShade="F2"/>
          </w:tcPr>
          <w:p w:rsidR="00000000" w:rsidRDefault="00AC26C9">
            <w:pPr>
              <w:rPr>
                <w:noProof/>
              </w:rPr>
            </w:pPr>
            <w:r>
              <w:rPr>
                <w:noProof/>
              </w:rPr>
              <w:t>The preview image will update to display the new image.</w:t>
            </w:r>
          </w:p>
        </w:tc>
        <w:tc>
          <w:tcPr>
            <w:tcW w:w="7407" w:type="dxa"/>
          </w:tcPr>
          <w:p w:rsidR="00000000" w:rsidRDefault="00AC26C9">
            <w:pPr>
              <w:rPr>
                <w:lang w:val="fr-FR"/>
              </w:rPr>
            </w:pPr>
            <w:r>
              <w:rPr>
                <w:lang w:val="fr-FR"/>
              </w:rPr>
              <w:t>L'image d'aper</w:t>
            </w:r>
            <w:r>
              <w:rPr>
                <w:lang w:val="fr-FR"/>
              </w:rPr>
              <w:t>ç</w:t>
            </w:r>
            <w:r>
              <w:rPr>
                <w:lang w:val="fr-FR"/>
              </w:rPr>
              <w:t xml:space="preserve">u sera mise </w:t>
            </w:r>
            <w:r>
              <w:rPr>
                <w:lang w:val="fr-FR"/>
              </w:rPr>
              <w:t>à</w:t>
            </w:r>
            <w:r>
              <w:rPr>
                <w:lang w:val="fr-FR"/>
              </w:rPr>
              <w:t xml:space="preserve"> jour pour afficher </w:t>
            </w:r>
            <w:r>
              <w:rPr>
                <w:lang w:val="fr-FR"/>
              </w:rPr>
              <w:t>la nouvelle image.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95ef11e5-0469-4c42-9a6f-44da33b8bc06</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Ok, Got It</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Ok, Got It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b2fb2f4b-95ae-45c7-965b-77efa64382b9</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Schedule Event</w:t>
            </w:r>
            <w:r>
              <w:rPr>
                <w:rStyle w:val="mqInternal"/>
                <w:noProof/>
              </w:rPr>
              <w:t>{2]</w:t>
            </w:r>
            <w:r>
              <w:rPr>
                <w:noProof/>
              </w:rPr>
              <w:t xml:space="preserve"> to schedule the event in Facebook.</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Planifier l'</w:t>
            </w:r>
            <w:r>
              <w:rPr>
                <w:lang w:val="fr-FR"/>
              </w:rPr>
              <w:t>é</w:t>
            </w:r>
            <w:r>
              <w:rPr>
                <w:lang w:val="fr-FR"/>
              </w:rPr>
              <w:t>v</w:t>
            </w:r>
            <w:r>
              <w:rPr>
                <w:lang w:val="fr-FR"/>
              </w:rPr>
              <w:t>é</w:t>
            </w:r>
            <w:r>
              <w:rPr>
                <w:lang w:val="fr-FR"/>
              </w:rPr>
              <w:t>nement</w:t>
            </w:r>
            <w:r>
              <w:rPr>
                <w:rStyle w:val="mqInternal"/>
                <w:noProof/>
                <w:lang w:val="fr-FR"/>
              </w:rPr>
              <w:t>{</w:t>
            </w:r>
            <w:r>
              <w:rPr>
                <w:rStyle w:val="mqInternal"/>
                <w:noProof/>
                <w:lang w:val="fr-FR"/>
              </w:rPr>
              <w:t>2]</w:t>
            </w:r>
            <w:r>
              <w:rPr>
                <w:lang w:val="fr-FR"/>
              </w:rPr>
              <w:t xml:space="preserve"> pour planifier l'</w:t>
            </w:r>
            <w:r>
              <w:rPr>
                <w:lang w:val="fr-FR"/>
              </w:rPr>
              <w:t>é</w:t>
            </w:r>
            <w:r>
              <w:rPr>
                <w:lang w:val="fr-FR"/>
              </w:rPr>
              <w:t>v</w:t>
            </w:r>
            <w:r>
              <w:rPr>
                <w:lang w:val="fr-FR"/>
              </w:rPr>
              <w:t>é</w:t>
            </w:r>
            <w:r>
              <w:rPr>
                <w:lang w:val="fr-FR"/>
              </w:rPr>
              <w:t>nement dans Facebook.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8d20f6ec-4e14-430c-875b-ef61319fc8a7</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View on Facebook</w:t>
            </w:r>
            <w:r>
              <w:rPr>
                <w:rStyle w:val="mqInternal"/>
                <w:noProof/>
              </w:rPr>
              <w:t>{2]</w:t>
            </w:r>
            <w:r>
              <w:rPr>
                <w:noProof/>
              </w:rPr>
              <w:t xml:space="preserve"> link at the top of the page to view the post on Facebook.</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Afficher sur Facebook</w:t>
            </w:r>
            <w:r>
              <w:rPr>
                <w:rStyle w:val="mqInternal"/>
                <w:noProof/>
                <w:lang w:val="fr-FR"/>
              </w:rPr>
              <w:t>{2]</w:t>
            </w:r>
            <w:r>
              <w:rPr>
                <w:lang w:val="fr-FR"/>
              </w:rPr>
              <w:t xml:space="preserve"> en haut de la page pour affich</w:t>
            </w:r>
            <w:r>
              <w:rPr>
                <w:lang w:val="fr-FR"/>
              </w:rPr>
              <w:t>er le billet sur Facebook.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5ea31d47-abb6-4fb1-97f4-ff744355a2b9</w:t>
            </w:r>
          </w:p>
        </w:tc>
        <w:tc>
          <w:tcPr>
            <w:tcW w:w="7407" w:type="dxa"/>
            <w:shd w:val="clear" w:color="auto" w:fill="F2F2F2" w:themeFill="background1" w:themeFillShade="F2"/>
          </w:tcPr>
          <w:p w:rsidR="00000000" w:rsidRDefault="00AC26C9">
            <w:pPr>
              <w:rPr>
                <w:noProof/>
              </w:rPr>
            </w:pPr>
            <w:r>
              <w:rPr>
                <w:noProof/>
              </w:rPr>
              <w:t>Creating a live event</w:t>
            </w:r>
          </w:p>
        </w:tc>
        <w:tc>
          <w:tcPr>
            <w:tcW w:w="7407" w:type="dxa"/>
          </w:tcPr>
          <w:p w:rsidR="00000000" w:rsidRDefault="00AC26C9">
            <w:pPr>
              <w:rPr>
                <w:lang w:val="fr-FR"/>
              </w:rPr>
            </w:pPr>
            <w:r>
              <w:rPr>
                <w:lang w:val="fr-FR"/>
              </w:rPr>
              <w:t>Cr</w:t>
            </w:r>
            <w:r>
              <w:rPr>
                <w:lang w:val="fr-FR"/>
              </w:rPr>
              <w:t>é</w:t>
            </w:r>
            <w:r>
              <w:rPr>
                <w:lang w:val="fr-FR"/>
              </w:rPr>
              <w:t xml:space="preserve">ation d'un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2b30ee67-bbb2-485b-b974-5bd7f8ce0805</w:t>
            </w:r>
          </w:p>
        </w:tc>
        <w:tc>
          <w:tcPr>
            <w:tcW w:w="7407" w:type="dxa"/>
            <w:shd w:val="clear" w:color="auto" w:fill="F2F2F2" w:themeFill="background1" w:themeFillShade="F2"/>
          </w:tcPr>
          <w:p w:rsidR="00000000" w:rsidRDefault="00AC26C9">
            <w:pPr>
              <w:rPr>
                <w:noProof/>
              </w:rPr>
            </w:pPr>
            <w:r>
              <w:rPr>
                <w:noProof/>
              </w:rPr>
              <w:t xml:space="preserve">Before you can start streaming a live event, a live event must be created using the Live </w:t>
            </w:r>
            <w:r>
              <w:rPr>
                <w:noProof/>
              </w:rPr>
              <w:t>module.</w:t>
            </w:r>
          </w:p>
        </w:tc>
        <w:tc>
          <w:tcPr>
            <w:tcW w:w="7407" w:type="dxa"/>
          </w:tcPr>
          <w:p w:rsidR="00000000" w:rsidRDefault="00AC26C9">
            <w:pPr>
              <w:rPr>
                <w:lang w:val="fr-FR"/>
              </w:rPr>
            </w:pPr>
            <w:r>
              <w:rPr>
                <w:lang w:val="fr-FR"/>
              </w:rPr>
              <w:t xml:space="preserve">Avant de pouvoir commencer </w:t>
            </w:r>
            <w:r>
              <w:rPr>
                <w:lang w:val="fr-FR"/>
              </w:rPr>
              <w:t>à</w:t>
            </w:r>
            <w:r>
              <w:rPr>
                <w:lang w:val="fr-FR"/>
              </w:rPr>
              <w:t xml:space="preserve"> diffuser un </w:t>
            </w:r>
            <w:r>
              <w:rPr>
                <w:lang w:val="fr-FR"/>
              </w:rPr>
              <w:t>é</w:t>
            </w:r>
            <w:r>
              <w:rPr>
                <w:lang w:val="fr-FR"/>
              </w:rPr>
              <w:t>v</w:t>
            </w:r>
            <w:r>
              <w:rPr>
                <w:lang w:val="fr-FR"/>
              </w:rPr>
              <w:t>é</w:t>
            </w:r>
            <w:r>
              <w:rPr>
                <w:lang w:val="fr-FR"/>
              </w:rPr>
              <w:t xml:space="preserve">nement en direct, un </w:t>
            </w:r>
            <w:r>
              <w:rPr>
                <w:lang w:val="fr-FR"/>
              </w:rPr>
              <w:t>é</w:t>
            </w:r>
            <w:r>
              <w:rPr>
                <w:lang w:val="fr-FR"/>
              </w:rPr>
              <w:t>v</w:t>
            </w:r>
            <w:r>
              <w:rPr>
                <w:lang w:val="fr-FR"/>
              </w:rPr>
              <w:t>é</w:t>
            </w:r>
            <w:r>
              <w:rPr>
                <w:lang w:val="fr-FR"/>
              </w:rPr>
              <w:t xml:space="preserve">nement en direct doit </w:t>
            </w:r>
            <w:r>
              <w:rPr>
                <w:lang w:val="fr-FR"/>
              </w:rPr>
              <w:t>ê</w:t>
            </w:r>
            <w:r>
              <w:rPr>
                <w:lang w:val="fr-FR"/>
              </w:rPr>
              <w:t>tre cr</w:t>
            </w:r>
            <w:r>
              <w:rPr>
                <w:lang w:val="fr-FR"/>
              </w:rPr>
              <w:t>éé</w:t>
            </w:r>
            <w:r>
              <w:rPr>
                <w:lang w:val="fr-FR"/>
              </w:rPr>
              <w:t xml:space="preserve"> </w:t>
            </w:r>
            <w:r>
              <w:rPr>
                <w:lang w:val="fr-FR"/>
              </w:rPr>
              <w:t>à</w:t>
            </w:r>
            <w:r>
              <w:rPr>
                <w:lang w:val="fr-FR"/>
              </w:rPr>
              <w:t xml:space="preserve"> l'aide du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8d697186-28fd-4c36-9cef-44e3b00ffd9e</w:t>
            </w:r>
          </w:p>
        </w:tc>
        <w:tc>
          <w:tcPr>
            <w:tcW w:w="7407" w:type="dxa"/>
            <w:shd w:val="clear" w:color="auto" w:fill="F2F2F2" w:themeFill="background1" w:themeFillShade="F2"/>
          </w:tcPr>
          <w:p w:rsidR="00000000" w:rsidRDefault="00AC26C9">
            <w:pPr>
              <w:rPr>
                <w:noProof/>
              </w:rPr>
            </w:pPr>
            <w:r>
              <w:rPr>
                <w:noProof/>
              </w:rPr>
              <w:t>Live events created in the Live module will be available to broadcast using the S</w:t>
            </w:r>
            <w:r>
              <w:rPr>
                <w:noProof/>
              </w:rPr>
              <w:t>ocial module.</w:t>
            </w:r>
          </w:p>
        </w:tc>
        <w:tc>
          <w:tcPr>
            <w:tcW w:w="7407" w:type="dxa"/>
          </w:tcPr>
          <w:p w:rsidR="00000000" w:rsidRDefault="00AC26C9">
            <w:pPr>
              <w:rPr>
                <w:lang w:val="fr-FR"/>
              </w:rPr>
            </w:pPr>
            <w:r>
              <w:rPr>
                <w:lang w:val="fr-FR"/>
              </w:rPr>
              <w:t xml:space="preserve">Les </w:t>
            </w:r>
            <w:r>
              <w:rPr>
                <w:lang w:val="fr-FR"/>
              </w:rPr>
              <w:t>é</w:t>
            </w:r>
            <w:r>
              <w:rPr>
                <w:lang w:val="fr-FR"/>
              </w:rPr>
              <w:t>v</w:t>
            </w:r>
            <w:r>
              <w:rPr>
                <w:lang w:val="fr-FR"/>
              </w:rPr>
              <w:t>é</w:t>
            </w:r>
            <w:r>
              <w:rPr>
                <w:lang w:val="fr-FR"/>
              </w:rPr>
              <w:t>nements en direct cr</w:t>
            </w:r>
            <w:r>
              <w:rPr>
                <w:lang w:val="fr-FR"/>
              </w:rPr>
              <w:t>éé</w:t>
            </w:r>
            <w:r>
              <w:rPr>
                <w:lang w:val="fr-FR"/>
              </w:rPr>
              <w:t xml:space="preserve">s dans le module Live pourront </w:t>
            </w:r>
            <w:r>
              <w:rPr>
                <w:lang w:val="fr-FR"/>
              </w:rPr>
              <w:t>ê</w:t>
            </w:r>
            <w:r>
              <w:rPr>
                <w:lang w:val="fr-FR"/>
              </w:rPr>
              <w:t>tre diffus</w:t>
            </w:r>
            <w:r>
              <w:rPr>
                <w:lang w:val="fr-FR"/>
              </w:rPr>
              <w:t>é</w:t>
            </w:r>
            <w:r>
              <w:rPr>
                <w:lang w:val="fr-FR"/>
              </w:rPr>
              <w:t xml:space="preserve">s </w:t>
            </w:r>
            <w:r>
              <w:rPr>
                <w:lang w:val="fr-FR"/>
              </w:rPr>
              <w:t>à</w:t>
            </w:r>
            <w:r>
              <w:rPr>
                <w:lang w:val="fr-FR"/>
              </w:rPr>
              <w:t xml:space="preserve"> l'aide du module Social.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30973882-e8ce-465d-b148-4806c49821e2</w:t>
            </w:r>
          </w:p>
        </w:tc>
        <w:tc>
          <w:tcPr>
            <w:tcW w:w="7407" w:type="dxa"/>
            <w:shd w:val="clear" w:color="auto" w:fill="F2F2F2" w:themeFill="background1" w:themeFillShade="F2"/>
          </w:tcPr>
          <w:p w:rsidR="00000000" w:rsidRDefault="00AC26C9">
            <w:pPr>
              <w:rPr>
                <w:noProof/>
              </w:rPr>
            </w:pPr>
            <w:r>
              <w:rPr>
                <w:noProof/>
              </w:rPr>
              <w:t>When creating an event in the Live module, keep the following points in mind:</w:t>
            </w:r>
          </w:p>
        </w:tc>
        <w:tc>
          <w:tcPr>
            <w:tcW w:w="7407" w:type="dxa"/>
          </w:tcPr>
          <w:p w:rsidR="00000000" w:rsidRDefault="00AC26C9">
            <w:pPr>
              <w:rPr>
                <w:lang w:val="fr-FR"/>
              </w:rPr>
            </w:pPr>
            <w:r>
              <w:rPr>
                <w:lang w:val="fr-FR"/>
              </w:rPr>
              <w:t>Lorsque vous cr</w:t>
            </w:r>
            <w:r>
              <w:rPr>
                <w:lang w:val="fr-FR"/>
              </w:rPr>
              <w:t>é</w:t>
            </w:r>
            <w:r>
              <w:rPr>
                <w:lang w:val="fr-FR"/>
              </w:rPr>
              <w:t xml:space="preserve">ez un </w:t>
            </w:r>
            <w:r>
              <w:rPr>
                <w:lang w:val="fr-FR"/>
              </w:rPr>
              <w:t>é</w:t>
            </w:r>
            <w:r>
              <w:rPr>
                <w:lang w:val="fr-FR"/>
              </w:rPr>
              <w:t>v</w:t>
            </w:r>
            <w:r>
              <w:rPr>
                <w:lang w:val="fr-FR"/>
              </w:rPr>
              <w:t>é</w:t>
            </w:r>
            <w:r>
              <w:rPr>
                <w:lang w:val="fr-FR"/>
              </w:rPr>
              <w:t xml:space="preserve">nement dans le module Live, gardez </w:t>
            </w:r>
            <w:r>
              <w:rPr>
                <w:lang w:val="fr-FR"/>
              </w:rPr>
              <w:t>à</w:t>
            </w:r>
            <w:r>
              <w:rPr>
                <w:lang w:val="fr-FR"/>
              </w:rPr>
              <w:t xml:space="preserve"> l'esprit les points suivants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69cf2d99-f9d8-41bd-bf66-3c0e2ff80927</w:t>
            </w:r>
          </w:p>
        </w:tc>
        <w:tc>
          <w:tcPr>
            <w:tcW w:w="7407" w:type="dxa"/>
            <w:shd w:val="clear" w:color="auto" w:fill="F2F2F2" w:themeFill="background1" w:themeFillShade="F2"/>
          </w:tcPr>
          <w:p w:rsidR="00000000" w:rsidRDefault="00AC26C9">
            <w:pPr>
              <w:rPr>
                <w:noProof/>
              </w:rPr>
            </w:pPr>
            <w:r>
              <w:rPr>
                <w:noProof/>
              </w:rPr>
              <w:t>If you create a recurring event, you can create the event ahead of time and activate it when you are ready to start streaming to Facebook</w:t>
            </w:r>
            <w:r>
              <w:rPr>
                <w:noProof/>
              </w:rPr>
              <w:t>.</w:t>
            </w:r>
          </w:p>
        </w:tc>
        <w:tc>
          <w:tcPr>
            <w:tcW w:w="7407" w:type="dxa"/>
          </w:tcPr>
          <w:p w:rsidR="00000000" w:rsidRDefault="00AC26C9">
            <w:pPr>
              <w:rPr>
                <w:lang w:val="fr-FR"/>
              </w:rPr>
            </w:pPr>
            <w:r>
              <w:rPr>
                <w:lang w:val="fr-FR"/>
              </w:rPr>
              <w:t>Si vous cr</w:t>
            </w:r>
            <w:r>
              <w:rPr>
                <w:lang w:val="fr-FR"/>
              </w:rPr>
              <w:t>é</w:t>
            </w:r>
            <w:r>
              <w:rPr>
                <w:lang w:val="fr-FR"/>
              </w:rPr>
              <w:t xml:space="preserve">ez un </w:t>
            </w:r>
            <w:r>
              <w:rPr>
                <w:lang w:val="fr-FR"/>
              </w:rPr>
              <w:t>é</w:t>
            </w:r>
            <w:r>
              <w:rPr>
                <w:lang w:val="fr-FR"/>
              </w:rPr>
              <w:t>v</w:t>
            </w:r>
            <w:r>
              <w:rPr>
                <w:lang w:val="fr-FR"/>
              </w:rPr>
              <w:t>é</w:t>
            </w:r>
            <w:r>
              <w:rPr>
                <w:lang w:val="fr-FR"/>
              </w:rPr>
              <w:t>nement r</w:t>
            </w:r>
            <w:r>
              <w:rPr>
                <w:lang w:val="fr-FR"/>
              </w:rPr>
              <w:t>é</w:t>
            </w:r>
            <w:r>
              <w:rPr>
                <w:lang w:val="fr-FR"/>
              </w:rPr>
              <w:t>current, vous pouvez cr</w:t>
            </w:r>
            <w:r>
              <w:rPr>
                <w:lang w:val="fr-FR"/>
              </w:rPr>
              <w:t>é</w:t>
            </w:r>
            <w:r>
              <w:rPr>
                <w:lang w:val="fr-FR"/>
              </w:rPr>
              <w:t>er l'</w:t>
            </w:r>
            <w:r>
              <w:rPr>
                <w:lang w:val="fr-FR"/>
              </w:rPr>
              <w:t>é</w:t>
            </w:r>
            <w:r>
              <w:rPr>
                <w:lang w:val="fr-FR"/>
              </w:rPr>
              <w:t>v</w:t>
            </w:r>
            <w:r>
              <w:rPr>
                <w:lang w:val="fr-FR"/>
              </w:rPr>
              <w:t>é</w:t>
            </w:r>
            <w:r>
              <w:rPr>
                <w:lang w:val="fr-FR"/>
              </w:rPr>
              <w:t xml:space="preserve">nement </w:t>
            </w:r>
            <w:r>
              <w:rPr>
                <w:lang w:val="fr-FR"/>
              </w:rPr>
              <w:t>à</w:t>
            </w:r>
            <w:r>
              <w:rPr>
                <w:lang w:val="fr-FR"/>
              </w:rPr>
              <w:t xml:space="preserve"> l'avance et l'activer lorsque vous </w:t>
            </w:r>
            <w:r>
              <w:rPr>
                <w:lang w:val="fr-FR"/>
              </w:rPr>
              <w:t>ê</w:t>
            </w:r>
            <w:r>
              <w:rPr>
                <w:lang w:val="fr-FR"/>
              </w:rPr>
              <w:t>tes pr</w:t>
            </w:r>
            <w:r>
              <w:rPr>
                <w:lang w:val="fr-FR"/>
              </w:rPr>
              <w:t>ê</w:t>
            </w:r>
            <w:r>
              <w:rPr>
                <w:lang w:val="fr-FR"/>
              </w:rPr>
              <w:t xml:space="preserve">t </w:t>
            </w:r>
            <w:r>
              <w:rPr>
                <w:lang w:val="fr-FR"/>
              </w:rPr>
              <w:t>à</w:t>
            </w:r>
            <w:r>
              <w:rPr>
                <w:lang w:val="fr-FR"/>
              </w:rPr>
              <w:t xml:space="preserve"> commencer </w:t>
            </w:r>
            <w:r>
              <w:rPr>
                <w:lang w:val="fr-FR"/>
              </w:rPr>
              <w:t>à</w:t>
            </w:r>
            <w:r>
              <w:rPr>
                <w:lang w:val="fr-FR"/>
              </w:rPr>
              <w:t xml:space="preserve"> diffuser sur Facebook.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8b3acc00-1be6-47d2-a17b-25afce525d2f</w:t>
            </w:r>
          </w:p>
        </w:tc>
        <w:tc>
          <w:tcPr>
            <w:tcW w:w="7407" w:type="dxa"/>
            <w:shd w:val="clear" w:color="auto" w:fill="F2F2F2" w:themeFill="background1" w:themeFillShade="F2"/>
          </w:tcPr>
          <w:p w:rsidR="00000000" w:rsidRDefault="00AC26C9">
            <w:pPr>
              <w:rPr>
                <w:noProof/>
              </w:rPr>
            </w:pPr>
            <w:r>
              <w:rPr>
                <w:noProof/>
              </w:rPr>
              <w:t>If you create a regular event (non-recurring), the live even</w:t>
            </w:r>
            <w:r>
              <w:rPr>
                <w:noProof/>
              </w:rPr>
              <w:t>t must be started within 30 minutes of the event being created.</w:t>
            </w:r>
          </w:p>
        </w:tc>
        <w:tc>
          <w:tcPr>
            <w:tcW w:w="7407" w:type="dxa"/>
          </w:tcPr>
          <w:p w:rsidR="00000000" w:rsidRDefault="00AC26C9">
            <w:pPr>
              <w:rPr>
                <w:lang w:val="fr-FR"/>
              </w:rPr>
            </w:pPr>
            <w:r>
              <w:rPr>
                <w:lang w:val="fr-FR"/>
              </w:rPr>
              <w:t>Si vous cr</w:t>
            </w:r>
            <w:r>
              <w:rPr>
                <w:lang w:val="fr-FR"/>
              </w:rPr>
              <w:t>é</w:t>
            </w:r>
            <w:r>
              <w:rPr>
                <w:lang w:val="fr-FR"/>
              </w:rPr>
              <w:t xml:space="preserve">ez un </w:t>
            </w:r>
            <w:r>
              <w:rPr>
                <w:lang w:val="fr-FR"/>
              </w:rPr>
              <w:t>é</w:t>
            </w:r>
            <w:r>
              <w:rPr>
                <w:lang w:val="fr-FR"/>
              </w:rPr>
              <w:t>v</w:t>
            </w:r>
            <w:r>
              <w:rPr>
                <w:lang w:val="fr-FR"/>
              </w:rPr>
              <w:t>é</w:t>
            </w:r>
            <w:r>
              <w:rPr>
                <w:lang w:val="fr-FR"/>
              </w:rPr>
              <w:t>nement r</w:t>
            </w:r>
            <w:r>
              <w:rPr>
                <w:lang w:val="fr-FR"/>
              </w:rPr>
              <w:t>é</w:t>
            </w:r>
            <w:r>
              <w:rPr>
                <w:lang w:val="fr-FR"/>
              </w:rPr>
              <w:t>gulier (non r</w:t>
            </w:r>
            <w:r>
              <w:rPr>
                <w:lang w:val="fr-FR"/>
              </w:rPr>
              <w:t>é</w:t>
            </w:r>
            <w:r>
              <w:rPr>
                <w:lang w:val="fr-FR"/>
              </w:rPr>
              <w:t>current), l'</w:t>
            </w:r>
            <w:r>
              <w:rPr>
                <w:lang w:val="fr-FR"/>
              </w:rPr>
              <w:t>é</w:t>
            </w:r>
            <w:r>
              <w:rPr>
                <w:lang w:val="fr-FR"/>
              </w:rPr>
              <w:t>v</w:t>
            </w:r>
            <w:r>
              <w:rPr>
                <w:lang w:val="fr-FR"/>
              </w:rPr>
              <w:t>é</w:t>
            </w:r>
            <w:r>
              <w:rPr>
                <w:lang w:val="fr-FR"/>
              </w:rPr>
              <w:t xml:space="preserve">nement en direct doit </w:t>
            </w:r>
            <w:r>
              <w:rPr>
                <w:lang w:val="fr-FR"/>
              </w:rPr>
              <w:t>ê</w:t>
            </w:r>
            <w:r>
              <w:rPr>
                <w:lang w:val="fr-FR"/>
              </w:rPr>
              <w:t>tre d</w:t>
            </w:r>
            <w:r>
              <w:rPr>
                <w:lang w:val="fr-FR"/>
              </w:rPr>
              <w:t>é</w:t>
            </w:r>
            <w:r>
              <w:rPr>
                <w:lang w:val="fr-FR"/>
              </w:rPr>
              <w:t>marr</w:t>
            </w:r>
            <w:r>
              <w:rPr>
                <w:lang w:val="fr-FR"/>
              </w:rPr>
              <w:t>é</w:t>
            </w:r>
            <w:r>
              <w:rPr>
                <w:lang w:val="fr-FR"/>
              </w:rPr>
              <w:t xml:space="preserve"> dans les 30 minutes suivant la cr</w:t>
            </w:r>
            <w:r>
              <w:rPr>
                <w:lang w:val="fr-FR"/>
              </w:rPr>
              <w:t>é</w:t>
            </w:r>
            <w:r>
              <w:rPr>
                <w:lang w:val="fr-FR"/>
              </w:rPr>
              <w:t>ation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ea811965-2c68-4e9c-8aab-9a8e7512d19e</w:t>
            </w:r>
          </w:p>
        </w:tc>
        <w:tc>
          <w:tcPr>
            <w:tcW w:w="7407" w:type="dxa"/>
            <w:shd w:val="clear" w:color="auto" w:fill="F2F2F2" w:themeFill="background1" w:themeFillShade="F2"/>
          </w:tcPr>
          <w:p w:rsidR="00000000" w:rsidRDefault="00AC26C9">
            <w:pPr>
              <w:rPr>
                <w:noProof/>
              </w:rPr>
            </w:pPr>
            <w:r>
              <w:rPr>
                <w:noProof/>
              </w:rPr>
              <w:t>I</w:t>
            </w:r>
            <w:r>
              <w:rPr>
                <w:noProof/>
              </w:rPr>
              <w:t>f you are using a regular event, it should be created right before you are ready to go live on Facebook.</w:t>
            </w:r>
          </w:p>
        </w:tc>
        <w:tc>
          <w:tcPr>
            <w:tcW w:w="7407" w:type="dxa"/>
          </w:tcPr>
          <w:p w:rsidR="00000000" w:rsidRDefault="00AC26C9">
            <w:pPr>
              <w:rPr>
                <w:lang w:val="fr-FR"/>
              </w:rPr>
            </w:pPr>
            <w:r>
              <w:rPr>
                <w:lang w:val="fr-FR"/>
              </w:rPr>
              <w:t xml:space="preserve">Si vous utilisez un </w:t>
            </w:r>
            <w:r>
              <w:rPr>
                <w:lang w:val="fr-FR"/>
              </w:rPr>
              <w:t>é</w:t>
            </w:r>
            <w:r>
              <w:rPr>
                <w:lang w:val="fr-FR"/>
              </w:rPr>
              <w:t>v</w:t>
            </w:r>
            <w:r>
              <w:rPr>
                <w:lang w:val="fr-FR"/>
              </w:rPr>
              <w:t>é</w:t>
            </w:r>
            <w:r>
              <w:rPr>
                <w:lang w:val="fr-FR"/>
              </w:rPr>
              <w:t>nement r</w:t>
            </w:r>
            <w:r>
              <w:rPr>
                <w:lang w:val="fr-FR"/>
              </w:rPr>
              <w:t>é</w:t>
            </w:r>
            <w:r>
              <w:rPr>
                <w:lang w:val="fr-FR"/>
              </w:rPr>
              <w:t xml:space="preserve">gulier, il devrait </w:t>
            </w:r>
            <w:r>
              <w:rPr>
                <w:lang w:val="fr-FR"/>
              </w:rPr>
              <w:t>ê</w:t>
            </w:r>
            <w:r>
              <w:rPr>
                <w:lang w:val="fr-FR"/>
              </w:rPr>
              <w:t>tre cr</w:t>
            </w:r>
            <w:r>
              <w:rPr>
                <w:lang w:val="fr-FR"/>
              </w:rPr>
              <w:t>éé</w:t>
            </w:r>
            <w:r>
              <w:rPr>
                <w:lang w:val="fr-FR"/>
              </w:rPr>
              <w:t xml:space="preserve"> juste avant d'</w:t>
            </w:r>
            <w:r>
              <w:rPr>
                <w:lang w:val="fr-FR"/>
              </w:rPr>
              <w:t>ê</w:t>
            </w:r>
            <w:r>
              <w:rPr>
                <w:lang w:val="fr-FR"/>
              </w:rPr>
              <w:t>tre pr</w:t>
            </w:r>
            <w:r>
              <w:rPr>
                <w:lang w:val="fr-FR"/>
              </w:rPr>
              <w:t>ê</w:t>
            </w:r>
            <w:r>
              <w:rPr>
                <w:lang w:val="fr-FR"/>
              </w:rPr>
              <w:t xml:space="preserve">t </w:t>
            </w:r>
            <w:r>
              <w:rPr>
                <w:lang w:val="fr-FR"/>
              </w:rPr>
              <w:t>à</w:t>
            </w:r>
            <w:r>
              <w:rPr>
                <w:lang w:val="fr-FR"/>
              </w:rPr>
              <w:t xml:space="preserve"> </w:t>
            </w:r>
            <w:r>
              <w:rPr>
                <w:lang w:val="fr-FR"/>
              </w:rPr>
              <w:t>ê</w:t>
            </w:r>
            <w:r>
              <w:rPr>
                <w:lang w:val="fr-FR"/>
              </w:rPr>
              <w:t>tre mis en ligne sur Facebook.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2f80a72a-39ae-4fb5-8213-943</w:t>
            </w:r>
            <w:r>
              <w:rPr>
                <w:noProof/>
                <w:sz w:val="2"/>
              </w:rPr>
              <w:t>132a84c91</w:t>
            </w:r>
          </w:p>
        </w:tc>
        <w:tc>
          <w:tcPr>
            <w:tcW w:w="7407" w:type="dxa"/>
            <w:shd w:val="clear" w:color="auto" w:fill="F2F2F2" w:themeFill="background1" w:themeFillShade="F2"/>
          </w:tcPr>
          <w:p w:rsidR="00000000" w:rsidRDefault="00AC26C9">
            <w:pPr>
              <w:rPr>
                <w:noProof/>
              </w:rPr>
            </w:pPr>
            <w:r>
              <w:rPr>
                <w:noProof/>
              </w:rPr>
              <w:t xml:space="preserve">For detailed information on creating live events using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AC26C9">
            <w:pPr>
              <w:rPr>
                <w:lang w:val="fr-FR"/>
              </w:rPr>
            </w:pPr>
            <w:r>
              <w:rPr>
                <w:lang w:val="fr-FR"/>
              </w:rPr>
              <w:t>Pour plus d'informations sur la cr</w:t>
            </w:r>
            <w:r>
              <w:rPr>
                <w:lang w:val="fr-FR"/>
              </w:rPr>
              <w:t>é</w:t>
            </w:r>
            <w:r>
              <w:rPr>
                <w:lang w:val="fr-FR"/>
              </w:rPr>
              <w:t>ation d'</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du module Live, voir </w:t>
            </w:r>
            <w:r>
              <w:rPr>
                <w:rStyle w:val="mqInternal"/>
                <w:noProof/>
                <w:lang w:val="fr-FR"/>
              </w:rPr>
              <w:t>[1}</w:t>
            </w:r>
            <w:r>
              <w:rPr>
                <w:lang w:val="fr-FR"/>
              </w:rPr>
              <w:t>Cr</w:t>
            </w:r>
            <w:r>
              <w:rPr>
                <w:lang w:val="fr-FR"/>
              </w:rPr>
              <w:t>é</w:t>
            </w:r>
            <w:r>
              <w:rPr>
                <w:lang w:val="fr-FR"/>
              </w:rPr>
              <w:t>ation et gestion d'</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du module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449485da-204c-486a-8ed1-a8f4f7b83aba</w:t>
            </w:r>
          </w:p>
        </w:tc>
        <w:tc>
          <w:tcPr>
            <w:tcW w:w="7407" w:type="dxa"/>
            <w:shd w:val="clear" w:color="auto" w:fill="F2F2F2" w:themeFill="background1" w:themeFillShade="F2"/>
          </w:tcPr>
          <w:p w:rsidR="00000000" w:rsidRDefault="00AC26C9">
            <w:pPr>
              <w:rPr>
                <w:noProof/>
              </w:rPr>
            </w:pPr>
            <w:r>
              <w:rPr>
                <w:noProof/>
              </w:rPr>
              <w:t>To create a new live event, follow these steps.</w:t>
            </w:r>
          </w:p>
        </w:tc>
        <w:tc>
          <w:tcPr>
            <w:tcW w:w="7407" w:type="dxa"/>
          </w:tcPr>
          <w:p w:rsidR="00000000" w:rsidRDefault="00AC26C9">
            <w:pPr>
              <w:rPr>
                <w:lang w:val="fr-FR"/>
              </w:rPr>
            </w:pPr>
            <w:r>
              <w:rPr>
                <w:lang w:val="fr-FR"/>
              </w:rPr>
              <w:t>Pour cr</w:t>
            </w:r>
            <w:r>
              <w:rPr>
                <w:lang w:val="fr-FR"/>
              </w:rPr>
              <w:t>é</w:t>
            </w:r>
            <w:r>
              <w:rPr>
                <w:lang w:val="fr-FR"/>
              </w:rPr>
              <w:t xml:space="preserve">er un nouvel </w:t>
            </w:r>
            <w:r>
              <w:rPr>
                <w:lang w:val="fr-FR"/>
              </w:rPr>
              <w:t>é</w:t>
            </w:r>
            <w:r>
              <w:rPr>
                <w:lang w:val="fr-FR"/>
              </w:rPr>
              <w:t>v</w:t>
            </w:r>
            <w:r>
              <w:rPr>
                <w:lang w:val="fr-FR"/>
              </w:rPr>
              <w:t>é</w:t>
            </w:r>
            <w:r>
              <w:rPr>
                <w:lang w:val="fr-FR"/>
              </w:rPr>
              <w:t>nement en direct, proc</w:t>
            </w:r>
            <w:r>
              <w:rPr>
                <w:lang w:val="fr-FR"/>
              </w:rPr>
              <w:t>é</w:t>
            </w:r>
            <w:r>
              <w:rPr>
                <w:lang w:val="fr-FR"/>
              </w:rPr>
              <w:t>dez comme suit.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67c09fb9-5aaa-4498-b89b-286d91</w:t>
            </w:r>
            <w:r>
              <w:rPr>
                <w:noProof/>
                <w:sz w:val="2"/>
              </w:rPr>
              <w:t>cf37d6</w:t>
            </w:r>
          </w:p>
        </w:tc>
        <w:tc>
          <w:tcPr>
            <w:tcW w:w="7407" w:type="dxa"/>
            <w:shd w:val="clear" w:color="auto" w:fill="F2F2F2" w:themeFill="background1" w:themeFillShade="F2"/>
          </w:tcPr>
          <w:p w:rsidR="00000000" w:rsidRDefault="00AC26C9">
            <w:pPr>
              <w:rPr>
                <w:noProof/>
              </w:rPr>
            </w:pPr>
            <w:r>
              <w:rPr>
                <w:noProof/>
              </w:rPr>
              <w:t>Open the Live module.</w:t>
            </w:r>
          </w:p>
        </w:tc>
        <w:tc>
          <w:tcPr>
            <w:tcW w:w="7407" w:type="dxa"/>
          </w:tcPr>
          <w:p w:rsidR="00000000" w:rsidRDefault="00AC26C9">
            <w:pPr>
              <w:rPr>
                <w:lang w:val="fr-FR"/>
              </w:rPr>
            </w:pPr>
            <w:r>
              <w:rPr>
                <w:lang w:val="fr-FR"/>
              </w:rPr>
              <w:t>Ouvrez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c59f18c1-5ee0-410c-a924-a25e0f8d5a32</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917d2cdf-502a-4fd8-80a1-fcab393a1cb9</w:t>
            </w:r>
          </w:p>
        </w:tc>
        <w:tc>
          <w:tcPr>
            <w:tcW w:w="7407" w:type="dxa"/>
            <w:shd w:val="clear" w:color="auto" w:fill="F2F2F2" w:themeFill="background1" w:themeFillShade="F2"/>
          </w:tcPr>
          <w:p w:rsidR="00000000" w:rsidRDefault="00AC26C9">
            <w:pPr>
              <w:rPr>
                <w:noProof/>
              </w:rPr>
            </w:pPr>
            <w:r>
              <w:rPr>
                <w:noProof/>
              </w:rPr>
              <w:t>The Create Live Event page will open.</w:t>
            </w:r>
          </w:p>
        </w:tc>
        <w:tc>
          <w:tcPr>
            <w:tcW w:w="7407" w:type="dxa"/>
          </w:tcPr>
          <w:p w:rsidR="00000000" w:rsidRDefault="00AC26C9">
            <w:pPr>
              <w:rPr>
                <w:lang w:val="fr-FR"/>
              </w:rPr>
            </w:pPr>
            <w:r>
              <w:rPr>
                <w:lang w:val="fr-FR"/>
              </w:rPr>
              <w:t>La page Cr</w:t>
            </w:r>
            <w:r>
              <w:rPr>
                <w:lang w:val="fr-FR"/>
              </w:rPr>
              <w:t>é</w:t>
            </w:r>
            <w:r>
              <w:rPr>
                <w:lang w:val="fr-FR"/>
              </w:rPr>
              <w:t xml:space="preserve">er un </w:t>
            </w:r>
            <w:r>
              <w:rPr>
                <w:lang w:val="fr-FR"/>
              </w:rPr>
              <w:t>é</w:t>
            </w:r>
            <w:r>
              <w:rPr>
                <w:lang w:val="fr-FR"/>
              </w:rPr>
              <w:t>v</w:t>
            </w:r>
            <w:r>
              <w:rPr>
                <w:lang w:val="fr-FR"/>
              </w:rPr>
              <w:t>é</w:t>
            </w:r>
            <w:r>
              <w:rPr>
                <w:lang w:val="fr-FR"/>
              </w:rPr>
              <w:t>nement en direct s'ouvre.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106274a8-a2e8-49b3-a275-97ab758e9239</w:t>
            </w:r>
          </w:p>
        </w:tc>
        <w:tc>
          <w:tcPr>
            <w:tcW w:w="7407" w:type="dxa"/>
            <w:shd w:val="clear" w:color="auto" w:fill="F2F2F2" w:themeFill="background1" w:themeFillShade="F2"/>
          </w:tcPr>
          <w:p w:rsidR="00000000" w:rsidRDefault="00AC26C9">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fields.</w:t>
            </w:r>
          </w:p>
        </w:tc>
        <w:tc>
          <w:tcPr>
            <w:tcW w:w="7407" w:type="dxa"/>
          </w:tcPr>
          <w:p w:rsidR="00000000" w:rsidRDefault="00AC26C9">
            <w:pPr>
              <w:rPr>
                <w:lang w:val="fr-FR"/>
              </w:rPr>
            </w:pPr>
            <w:r>
              <w:rPr>
                <w:lang w:val="fr-FR"/>
              </w:rPr>
              <w:t xml:space="preserve">Entrez le </w:t>
            </w:r>
            <w:r>
              <w:rPr>
                <w:rStyle w:val="mqInternal"/>
                <w:noProof/>
                <w:lang w:val="fr-FR"/>
              </w:rPr>
              <w:t>[1}</w:t>
            </w:r>
            <w:r>
              <w:rPr>
                <w:lang w:val="fr-FR"/>
              </w:rPr>
              <w:t>nom de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et les champs obligatoires.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5cedd0c9-5422-4b0c-86bd-8a6e0f6285eb</w:t>
            </w:r>
          </w:p>
        </w:tc>
        <w:tc>
          <w:tcPr>
            <w:tcW w:w="7407" w:type="dxa"/>
            <w:shd w:val="clear" w:color="auto" w:fill="F2F2F2" w:themeFill="background1" w:themeFillShade="F2"/>
          </w:tcPr>
          <w:p w:rsidR="00000000" w:rsidRDefault="00AC26C9">
            <w:pPr>
              <w:rPr>
                <w:noProof/>
              </w:rPr>
            </w:pPr>
            <w:r>
              <w:rPr>
                <w:noProof/>
              </w:rPr>
              <w:t xml:space="preserve">For the </w:t>
            </w:r>
            <w:r>
              <w:rPr>
                <w:rStyle w:val="mqInternal"/>
                <w:noProof/>
              </w:rPr>
              <w:t>[1}</w:t>
            </w:r>
            <w:r>
              <w:rPr>
                <w:noProof/>
              </w:rPr>
              <w:t>Streaming to Social Media</w:t>
            </w:r>
            <w:r>
              <w:rPr>
                <w:rStyle w:val="mqInternal"/>
                <w:noProof/>
              </w:rPr>
              <w:t>{2]</w:t>
            </w:r>
            <w:r>
              <w:rPr>
                <w:noProof/>
              </w:rPr>
              <w:t xml:space="preserve"> option, select </w:t>
            </w:r>
            <w:r>
              <w:rPr>
                <w:rStyle w:val="mqInternal"/>
                <w:noProof/>
              </w:rPr>
              <w:t>[1}</w:t>
            </w:r>
            <w:r>
              <w:rPr>
                <w:noProof/>
              </w:rPr>
              <w:t>Allowed</w:t>
            </w:r>
            <w:r>
              <w:rPr>
                <w:rStyle w:val="mqInternal"/>
                <w:noProof/>
              </w:rPr>
              <w:t>{2]</w:t>
            </w:r>
            <w:r>
              <w:rPr>
                <w:noProof/>
              </w:rPr>
              <w:t>.</w:t>
            </w:r>
          </w:p>
        </w:tc>
        <w:tc>
          <w:tcPr>
            <w:tcW w:w="7407" w:type="dxa"/>
          </w:tcPr>
          <w:p w:rsidR="00000000" w:rsidRDefault="00AC26C9">
            <w:pPr>
              <w:rPr>
                <w:lang w:val="fr-FR"/>
              </w:rPr>
            </w:pPr>
            <w:r>
              <w:rPr>
                <w:lang w:val="fr-FR"/>
              </w:rPr>
              <w:t xml:space="preserve">Pour l'option </w:t>
            </w:r>
            <w:r>
              <w:rPr>
                <w:rStyle w:val="mqInternal"/>
                <w:noProof/>
                <w:lang w:val="fr-FR"/>
              </w:rPr>
              <w:t>[1}</w:t>
            </w:r>
            <w:r>
              <w:rPr>
                <w:lang w:val="fr-FR"/>
              </w:rPr>
              <w:t>Diffusion en continu vers les r</w:t>
            </w:r>
            <w:r>
              <w:rPr>
                <w:lang w:val="fr-FR"/>
              </w:rPr>
              <w:t>é</w:t>
            </w:r>
            <w:r>
              <w:rPr>
                <w:lang w:val="fr-FR"/>
              </w:rPr>
              <w:t>seaux sociaux</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[1}</w:t>
            </w:r>
            <w:r>
              <w:rPr>
                <w:lang w:val="fr-FR"/>
              </w:rPr>
              <w:t>Autoris</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d4a7067c-c1a8-4349-8f07-e29e481fd904</w:t>
            </w:r>
          </w:p>
        </w:tc>
        <w:tc>
          <w:tcPr>
            <w:tcW w:w="7407" w:type="dxa"/>
            <w:shd w:val="clear" w:color="auto" w:fill="F2F2F2" w:themeFill="background1" w:themeFillShade="F2"/>
          </w:tcPr>
          <w:p w:rsidR="00000000" w:rsidRDefault="00AC26C9">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AC26C9">
            <w:pPr>
              <w:rPr>
                <w:lang w:val="fr-FR"/>
              </w:rPr>
            </w:pPr>
            <w:r>
              <w:rPr>
                <w:lang w:val="fr-FR"/>
              </w:rPr>
              <w:t>S</w:t>
            </w:r>
            <w:r>
              <w:rPr>
                <w:lang w:val="fr-FR"/>
              </w:rPr>
              <w:t>é</w:t>
            </w:r>
            <w:r>
              <w:rPr>
                <w:lang w:val="fr-FR"/>
              </w:rPr>
              <w:t xml:space="preserve">lectionnez un </w:t>
            </w:r>
            <w:r>
              <w:rPr>
                <w:rStyle w:val="mqInternal"/>
                <w:noProof/>
                <w:lang w:val="fr-FR"/>
              </w:rPr>
              <w:t>[1}</w:t>
            </w:r>
            <w:r>
              <w:rPr>
                <w:lang w:val="fr-FR"/>
              </w:rPr>
              <w:t>profil d'ingestion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d42f8f64-6273-4779-9f31-a9914d75f89b</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select the </w:t>
            </w:r>
            <w:r>
              <w:rPr>
                <w:rStyle w:val="mqInternal"/>
                <w:noProof/>
              </w:rPr>
              <w:t>[1}</w:t>
            </w:r>
            <w:r>
              <w:rPr>
                <w:noProof/>
              </w:rPr>
              <w:t>Region</w:t>
            </w:r>
            <w:r>
              <w:rPr>
                <w:rStyle w:val="mqInternal"/>
                <w:noProof/>
              </w:rPr>
              <w:t>{2]</w:t>
            </w:r>
            <w:r>
              <w:rPr>
                <w:noProof/>
              </w:rPr>
              <w:t xml:space="preserve"> closest to where your encoder is located.</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OPTIONS AVANC</w:t>
            </w:r>
            <w:r>
              <w:rPr>
                <w:lang w:val="fr-FR"/>
              </w:rPr>
              <w:t>É</w:t>
            </w:r>
            <w:r>
              <w:rPr>
                <w:lang w:val="fr-FR"/>
              </w:rPr>
              <w:t>ES</w:t>
            </w:r>
            <w:r>
              <w:rPr>
                <w:rStyle w:val="mqInternal"/>
                <w:noProof/>
                <w:lang w:val="fr-FR"/>
              </w:rPr>
              <w:t>{2]</w:t>
            </w:r>
            <w:r>
              <w:rPr>
                <w:lang w:val="fr-FR"/>
              </w:rPr>
              <w:t xml:space="preserve"> et s</w:t>
            </w:r>
            <w:r>
              <w:rPr>
                <w:lang w:val="fr-FR"/>
              </w:rPr>
              <w:t>é</w:t>
            </w:r>
            <w:r>
              <w:rPr>
                <w:lang w:val="fr-FR"/>
              </w:rPr>
              <w:t xml:space="preserve">lectionnez la </w:t>
            </w:r>
            <w:r>
              <w:rPr>
                <w:rStyle w:val="mqInternal"/>
                <w:noProof/>
                <w:lang w:val="fr-FR"/>
              </w:rPr>
              <w:t>[1}</w:t>
            </w:r>
            <w:r>
              <w:rPr>
                <w:lang w:val="fr-FR"/>
              </w:rPr>
              <w:t>r</w:t>
            </w:r>
            <w:r>
              <w:rPr>
                <w:lang w:val="fr-FR"/>
              </w:rPr>
              <w:t>é</w:t>
            </w:r>
            <w:r>
              <w:rPr>
                <w:lang w:val="fr-FR"/>
              </w:rPr>
              <w:t>gion la</w:t>
            </w:r>
            <w:r>
              <w:rPr>
                <w:rStyle w:val="mqInternal"/>
                <w:noProof/>
                <w:lang w:val="fr-FR"/>
              </w:rPr>
              <w:t>{2]</w:t>
            </w:r>
            <w:r>
              <w:rPr>
                <w:lang w:val="fr-FR"/>
              </w:rPr>
              <w:t xml:space="preserve"> plus proche </w:t>
            </w:r>
            <w:r>
              <w:rPr>
                <w:lang w:val="fr-FR"/>
              </w:rPr>
              <w:t>de l'emplacement de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1fcf4de3-ab0e-45c6-ab9f-47ce995d51c7</w:t>
            </w:r>
          </w:p>
        </w:tc>
        <w:tc>
          <w:tcPr>
            <w:tcW w:w="7407" w:type="dxa"/>
            <w:shd w:val="clear" w:color="auto" w:fill="F2F2F2" w:themeFill="background1" w:themeFillShade="F2"/>
          </w:tcPr>
          <w:p w:rsidR="00000000" w:rsidRDefault="00AC26C9">
            <w:pPr>
              <w:rPr>
                <w:noProof/>
              </w:rPr>
            </w:pPr>
            <w:r>
              <w:rPr>
                <w:noProof/>
              </w:rPr>
              <w:t xml:space="preserve">If you wish 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w:t>
            </w:r>
          </w:p>
        </w:tc>
        <w:tc>
          <w:tcPr>
            <w:tcW w:w="7407" w:type="dxa"/>
          </w:tcPr>
          <w:p w:rsidR="00000000" w:rsidRDefault="00AC26C9">
            <w:pPr>
              <w:rPr>
                <w:lang w:val="fr-FR"/>
              </w:rPr>
            </w:pPr>
            <w:r>
              <w:rPr>
                <w:lang w:val="fr-FR"/>
              </w:rPr>
              <w:t>Si vous souhaitez cr</w:t>
            </w:r>
            <w:r>
              <w:rPr>
                <w:lang w:val="fr-FR"/>
              </w:rPr>
              <w:t>é</w:t>
            </w:r>
            <w:r>
              <w:rPr>
                <w:lang w:val="fr-FR"/>
              </w:rPr>
              <w:t xml:space="preserve">er un </w:t>
            </w:r>
            <w:r>
              <w:rPr>
                <w:lang w:val="fr-FR"/>
              </w:rPr>
              <w:t>é</w:t>
            </w:r>
            <w:r>
              <w:rPr>
                <w:lang w:val="fr-FR"/>
              </w:rPr>
              <w:t>v</w:t>
            </w:r>
            <w:r>
              <w:rPr>
                <w:lang w:val="fr-FR"/>
              </w:rPr>
              <w:t>é</w:t>
            </w:r>
            <w:r>
              <w:rPr>
                <w:lang w:val="fr-FR"/>
              </w:rPr>
              <w:t>nement r</w:t>
            </w:r>
            <w:r>
              <w:rPr>
                <w:lang w:val="fr-FR"/>
              </w:rPr>
              <w:t>é</w:t>
            </w:r>
            <w:r>
              <w:rPr>
                <w:lang w:val="fr-FR"/>
              </w:rPr>
              <w:t>current</w:t>
            </w:r>
            <w:r>
              <w:rPr>
                <w:lang w:val="fr-FR"/>
              </w:rPr>
              <w:t>, s</w:t>
            </w:r>
            <w:r>
              <w:rPr>
                <w:lang w:val="fr-FR"/>
              </w:rPr>
              <w:t>é</w:t>
            </w:r>
            <w:r>
              <w:rPr>
                <w:lang w:val="fr-FR"/>
              </w:rPr>
              <w:t xml:space="preserve">lectionnez l'option </w:t>
            </w:r>
            <w:r>
              <w:rPr>
                <w:rStyle w:val="mqInternal"/>
                <w:noProof/>
                <w:lang w:val="fr-FR"/>
              </w:rPr>
              <w:t>[1}</w:t>
            </w:r>
            <w:r>
              <w:rPr>
                <w:lang w:val="fr-FR"/>
              </w:rPr>
              <w:t>Cr</w:t>
            </w:r>
            <w:r>
              <w:rPr>
                <w:lang w:val="fr-FR"/>
              </w:rPr>
              <w:t>é</w:t>
            </w:r>
            <w:r>
              <w:rPr>
                <w:lang w:val="fr-FR"/>
              </w:rPr>
              <w:t>er ceci en tant qu'</w:t>
            </w:r>
            <w:r>
              <w:rPr>
                <w:lang w:val="fr-FR"/>
              </w:rPr>
              <w:t>é</w:t>
            </w:r>
            <w:r>
              <w:rPr>
                <w:lang w:val="fr-FR"/>
              </w:rPr>
              <w:t>v</w:t>
            </w:r>
            <w:r>
              <w:rPr>
                <w:lang w:val="fr-FR"/>
              </w:rPr>
              <w:t>é</w:t>
            </w:r>
            <w:r>
              <w:rPr>
                <w:lang w:val="fr-FR"/>
              </w:rPr>
              <w:t>nement r</w:t>
            </w:r>
            <w:r>
              <w:rPr>
                <w:lang w:val="fr-FR"/>
              </w:rPr>
              <w:t>é</w:t>
            </w:r>
            <w:r>
              <w:rPr>
                <w:lang w:val="fr-FR"/>
              </w:rPr>
              <w:t xml:space="preserve">current </w:t>
            </w:r>
            <w:r>
              <w:rPr>
                <w:lang w:val="fr-FR"/>
              </w:rPr>
              <w:t>à</w:t>
            </w:r>
            <w:r>
              <w:rPr>
                <w:lang w:val="fr-FR"/>
              </w:rPr>
              <w:t xml:space="preserve"> l'aide d'un point d'entr</w:t>
            </w:r>
            <w:r>
              <w:rPr>
                <w:lang w:val="fr-FR"/>
              </w:rPr>
              <w:t>é</w:t>
            </w:r>
            <w:r>
              <w:rPr>
                <w:lang w:val="fr-FR"/>
              </w:rPr>
              <w:t>e statique (SEP)</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75e52293-8ae2-41f0-be2c-75c60b45190e</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a5798e4c-9834-46cc-88ee-b1cfd8d97c9c</w:t>
            </w:r>
          </w:p>
        </w:tc>
        <w:tc>
          <w:tcPr>
            <w:tcW w:w="7407" w:type="dxa"/>
            <w:shd w:val="clear" w:color="auto" w:fill="F2F2F2" w:themeFill="background1" w:themeFillShade="F2"/>
          </w:tcPr>
          <w:p w:rsidR="00000000" w:rsidRDefault="00AC26C9">
            <w:pPr>
              <w:rPr>
                <w:noProof/>
              </w:rPr>
            </w:pPr>
            <w:r>
              <w:rPr>
                <w:noProof/>
              </w:rPr>
              <w:t xml:space="preserve">The Control Room page will open and display a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we will be used by your encoder.</w:t>
            </w:r>
          </w:p>
        </w:tc>
        <w:tc>
          <w:tcPr>
            <w:tcW w:w="7407" w:type="dxa"/>
          </w:tcPr>
          <w:p w:rsidR="00000000" w:rsidRDefault="00AC26C9">
            <w:pPr>
              <w:rPr>
                <w:lang w:val="fr-FR"/>
              </w:rPr>
            </w:pPr>
            <w:r>
              <w:rPr>
                <w:lang w:val="fr-FR"/>
              </w:rPr>
              <w:t xml:space="preserve">La page Control Room s'ouvrira et affichera un </w:t>
            </w:r>
            <w:r>
              <w:rPr>
                <w:rStyle w:val="mqInternal"/>
                <w:noProof/>
                <w:lang w:val="fr-FR"/>
              </w:rPr>
              <w:t>[1}</w:t>
            </w:r>
            <w:r>
              <w:rPr>
                <w:lang w:val="fr-FR"/>
              </w:rPr>
              <w:t>point de terminaison de streaming (URL RTMP)</w:t>
            </w:r>
            <w:r>
              <w:rPr>
                <w:rStyle w:val="mqInternal"/>
                <w:noProof/>
                <w:lang w:val="fr-FR"/>
              </w:rPr>
              <w:t>{2]</w:t>
            </w:r>
            <w:r>
              <w:rPr>
                <w:lang w:val="fr-FR"/>
              </w:rPr>
              <w:t xml:space="preserve"> et un </w:t>
            </w:r>
            <w:r>
              <w:rPr>
                <w:rStyle w:val="mqInternal"/>
                <w:noProof/>
                <w:lang w:val="fr-FR"/>
              </w:rPr>
              <w:t>[1}</w:t>
            </w:r>
            <w:r>
              <w:rPr>
                <w:lang w:val="fr-FR"/>
              </w:rPr>
              <w:t>nom de flux</w:t>
            </w:r>
            <w:r>
              <w:rPr>
                <w:rStyle w:val="mqInternal"/>
                <w:noProof/>
                <w:lang w:val="fr-FR"/>
              </w:rPr>
              <w:t>{2]</w:t>
            </w:r>
            <w:r>
              <w:rPr>
                <w:lang w:val="fr-FR"/>
              </w:rPr>
              <w:t xml:space="preserve"> que nous utiliserons par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f9e3b18c-e5c6-437b-8f10-8c7bca69eecd</w:t>
            </w:r>
          </w:p>
        </w:tc>
        <w:tc>
          <w:tcPr>
            <w:tcW w:w="7407" w:type="dxa"/>
            <w:shd w:val="clear" w:color="auto" w:fill="F2F2F2" w:themeFill="background1" w:themeFillShade="F2"/>
          </w:tcPr>
          <w:p w:rsidR="00000000" w:rsidRDefault="00AC26C9">
            <w:pPr>
              <w:rPr>
                <w:noProof/>
              </w:rPr>
            </w:pPr>
            <w:r>
              <w:rPr>
                <w:noProof/>
              </w:rPr>
              <w:t xml:space="preserve">To connect a live event to a scheduled social event using the Live module, click </w:t>
            </w:r>
            <w:r>
              <w:rPr>
                <w:rStyle w:val="mqInternal"/>
                <w:noProof/>
              </w:rPr>
              <w:t>[1}</w:t>
            </w:r>
            <w:r>
              <w:rPr>
                <w:noProof/>
              </w:rPr>
              <w:t>Connect to Social</w:t>
            </w:r>
            <w:r>
              <w:rPr>
                <w:noProof/>
              </w:rPr>
              <w:t xml:space="preserve"> Media</w:t>
            </w:r>
            <w:r>
              <w:rPr>
                <w:rStyle w:val="mqInternal"/>
                <w:noProof/>
              </w:rPr>
              <w:t>{2]</w:t>
            </w:r>
            <w:r>
              <w:rPr>
                <w:noProof/>
              </w:rPr>
              <w:t xml:space="preserve"> in the left navigation.</w:t>
            </w:r>
          </w:p>
        </w:tc>
        <w:tc>
          <w:tcPr>
            <w:tcW w:w="7407" w:type="dxa"/>
          </w:tcPr>
          <w:p w:rsidR="00000000" w:rsidRDefault="00AC26C9">
            <w:pPr>
              <w:rPr>
                <w:lang w:val="fr-FR"/>
              </w:rPr>
            </w:pPr>
            <w:r>
              <w:rPr>
                <w:lang w:val="fr-FR"/>
              </w:rPr>
              <w:t xml:space="preserve">Pour connecter un </w:t>
            </w:r>
            <w:r>
              <w:rPr>
                <w:lang w:val="fr-FR"/>
              </w:rPr>
              <w:t>é</w:t>
            </w:r>
            <w:r>
              <w:rPr>
                <w:lang w:val="fr-FR"/>
              </w:rPr>
              <w:t>v</w:t>
            </w:r>
            <w:r>
              <w:rPr>
                <w:lang w:val="fr-FR"/>
              </w:rPr>
              <w:t>é</w:t>
            </w:r>
            <w:r>
              <w:rPr>
                <w:lang w:val="fr-FR"/>
              </w:rPr>
              <w:t xml:space="preserve">nement en direct </w:t>
            </w:r>
            <w:r>
              <w:rPr>
                <w:lang w:val="fr-FR"/>
              </w:rPr>
              <w:t>à</w:t>
            </w:r>
            <w:r>
              <w:rPr>
                <w:lang w:val="fr-FR"/>
              </w:rPr>
              <w:t xml:space="preserve"> un </w:t>
            </w:r>
            <w:r>
              <w:rPr>
                <w:lang w:val="fr-FR"/>
              </w:rPr>
              <w:t>é</w:t>
            </w:r>
            <w:r>
              <w:rPr>
                <w:lang w:val="fr-FR"/>
              </w:rPr>
              <w:t>v</w:t>
            </w:r>
            <w:r>
              <w:rPr>
                <w:lang w:val="fr-FR"/>
              </w:rPr>
              <w:t>é</w:t>
            </w:r>
            <w:r>
              <w:rPr>
                <w:lang w:val="fr-FR"/>
              </w:rPr>
              <w:t>nement social planifi</w:t>
            </w:r>
            <w:r>
              <w:rPr>
                <w:lang w:val="fr-FR"/>
              </w:rPr>
              <w:t>é</w:t>
            </w:r>
            <w:r>
              <w:rPr>
                <w:lang w:val="fr-FR"/>
              </w:rPr>
              <w:t xml:space="preserve"> </w:t>
            </w:r>
            <w:r>
              <w:rPr>
                <w:lang w:val="fr-FR"/>
              </w:rPr>
              <w:t>à</w:t>
            </w:r>
            <w:r>
              <w:rPr>
                <w:lang w:val="fr-FR"/>
              </w:rPr>
              <w:t xml:space="preserve"> l'aide du module Live, cliquez sur </w:t>
            </w:r>
            <w:r>
              <w:rPr>
                <w:rStyle w:val="mqInternal"/>
                <w:noProof/>
                <w:lang w:val="fr-FR"/>
              </w:rPr>
              <w:t>[1}</w:t>
            </w:r>
            <w:r>
              <w:rPr>
                <w:lang w:val="fr-FR"/>
              </w:rPr>
              <w:t>Se connecter aux m</w:t>
            </w:r>
            <w:r>
              <w:rPr>
                <w:lang w:val="fr-FR"/>
              </w:rPr>
              <w:t>é</w:t>
            </w:r>
            <w:r>
              <w:rPr>
                <w:lang w:val="fr-FR"/>
              </w:rPr>
              <w:t>dias sociaux</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bede90cc-cfae-48b9-827d-6941dce22263</w:t>
            </w:r>
          </w:p>
        </w:tc>
        <w:tc>
          <w:tcPr>
            <w:tcW w:w="7407" w:type="dxa"/>
            <w:shd w:val="clear" w:color="auto" w:fill="F2F2F2" w:themeFill="background1" w:themeFillShade="F2"/>
          </w:tcPr>
          <w:p w:rsidR="00000000" w:rsidRDefault="00AC26C9">
            <w:pPr>
              <w:rPr>
                <w:noProof/>
              </w:rPr>
            </w:pPr>
            <w:r>
              <w:rPr>
                <w:noProof/>
              </w:rPr>
              <w:t>Note t</w:t>
            </w:r>
            <w:r>
              <w:rPr>
                <w:noProof/>
              </w:rPr>
              <w:t xml:space="preserve">hat the live event can also be assigned using the </w:t>
            </w:r>
            <w:r>
              <w:rPr>
                <w:rStyle w:val="mqInternal"/>
                <w:noProof/>
              </w:rPr>
              <w:t>[1}</w:t>
            </w:r>
            <w:r>
              <w:rPr>
                <w:noProof/>
              </w:rPr>
              <w:t>Social module</w:t>
            </w:r>
            <w:r>
              <w:rPr>
                <w:rStyle w:val="mqInternal"/>
                <w:noProof/>
              </w:rPr>
              <w:t>{2]</w:t>
            </w:r>
            <w:r>
              <w:rPr>
                <w:noProof/>
              </w:rPr>
              <w:t>.</w:t>
            </w:r>
          </w:p>
        </w:tc>
        <w:tc>
          <w:tcPr>
            <w:tcW w:w="7407" w:type="dxa"/>
          </w:tcPr>
          <w:p w:rsidR="00000000" w:rsidRDefault="00AC26C9">
            <w:pPr>
              <w:rPr>
                <w:lang w:val="fr-FR"/>
              </w:rPr>
            </w:pPr>
            <w:r>
              <w:rPr>
                <w:lang w:val="fr-FR"/>
              </w:rPr>
              <w:t>Notez que l'</w:t>
            </w:r>
            <w:r>
              <w:rPr>
                <w:lang w:val="fr-FR"/>
              </w:rPr>
              <w:t>é</w:t>
            </w:r>
            <w:r>
              <w:rPr>
                <w:lang w:val="fr-FR"/>
              </w:rPr>
              <w:t>v</w:t>
            </w:r>
            <w:r>
              <w:rPr>
                <w:lang w:val="fr-FR"/>
              </w:rPr>
              <w:t>é</w:t>
            </w:r>
            <w:r>
              <w:rPr>
                <w:lang w:val="fr-FR"/>
              </w:rPr>
              <w:t xml:space="preserve">nement en direct peut </w:t>
            </w:r>
            <w:r>
              <w:rPr>
                <w:lang w:val="fr-FR"/>
              </w:rPr>
              <w:t>é</w:t>
            </w:r>
            <w:r>
              <w:rPr>
                <w:lang w:val="fr-FR"/>
              </w:rPr>
              <w:t xml:space="preserve">galement </w:t>
            </w:r>
            <w:r>
              <w:rPr>
                <w:lang w:val="fr-FR"/>
              </w:rPr>
              <w:t>ê</w:t>
            </w:r>
            <w:r>
              <w:rPr>
                <w:lang w:val="fr-FR"/>
              </w:rPr>
              <w:t>tre attribu</w:t>
            </w:r>
            <w:r>
              <w:rPr>
                <w:lang w:val="fr-FR"/>
              </w:rPr>
              <w:t>é</w:t>
            </w:r>
            <w:r>
              <w:rPr>
                <w:lang w:val="fr-FR"/>
              </w:rPr>
              <w:t xml:space="preserve"> </w:t>
            </w:r>
            <w:r>
              <w:rPr>
                <w:lang w:val="fr-FR"/>
              </w:rPr>
              <w:t>à</w:t>
            </w:r>
            <w:r>
              <w:rPr>
                <w:lang w:val="fr-FR"/>
              </w:rPr>
              <w:t xml:space="preserve"> l'aide du </w:t>
            </w:r>
            <w:r>
              <w:rPr>
                <w:rStyle w:val="mqInternal"/>
                <w:noProof/>
                <w:lang w:val="fr-FR"/>
              </w:rPr>
              <w:t>[1}</w:t>
            </w:r>
            <w:r>
              <w:rPr>
                <w:lang w:val="fr-FR"/>
              </w:rPr>
              <w:t>module Social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c487f1a0-6e6f-4c55-a1b7-ea71655e2e24</w:t>
            </w:r>
          </w:p>
        </w:tc>
        <w:tc>
          <w:tcPr>
            <w:tcW w:w="7407" w:type="dxa"/>
            <w:shd w:val="clear" w:color="auto" w:fill="F2F2F2" w:themeFill="background1" w:themeFillShade="F2"/>
          </w:tcPr>
          <w:p w:rsidR="00000000" w:rsidRDefault="00AC26C9">
            <w:pPr>
              <w:rPr>
                <w:noProof/>
              </w:rPr>
            </w:pPr>
            <w:r>
              <w:rPr>
                <w:noProof/>
              </w:rPr>
              <w:t xml:space="preserve">Click on an event and then click </w:t>
            </w:r>
            <w:r>
              <w:rPr>
                <w:rStyle w:val="mqInternal"/>
                <w:noProof/>
              </w:rPr>
              <w:t>[1}</w:t>
            </w:r>
            <w:r>
              <w:rPr>
                <w:noProof/>
              </w:rPr>
              <w:t>Connect</w:t>
            </w:r>
            <w:r>
              <w:rPr>
                <w:rStyle w:val="mqInternal"/>
                <w:noProof/>
              </w:rPr>
              <w:t>{2]</w:t>
            </w:r>
            <w:r>
              <w:rPr>
                <w:noProof/>
              </w:rPr>
              <w:t>.</w:t>
            </w:r>
          </w:p>
        </w:tc>
        <w:tc>
          <w:tcPr>
            <w:tcW w:w="7407" w:type="dxa"/>
          </w:tcPr>
          <w:p w:rsidR="00000000" w:rsidRDefault="00AC26C9">
            <w:pPr>
              <w:rPr>
                <w:lang w:val="fr-FR"/>
              </w:rPr>
            </w:pPr>
            <w:r>
              <w:rPr>
                <w:lang w:val="fr-FR"/>
              </w:rPr>
              <w:t>C</w:t>
            </w:r>
            <w:r>
              <w:rPr>
                <w:lang w:val="fr-FR"/>
              </w:rPr>
              <w:t xml:space="preserve">liquez sur un </w:t>
            </w:r>
            <w:r>
              <w:rPr>
                <w:lang w:val="fr-FR"/>
              </w:rPr>
              <w:t>é</w:t>
            </w:r>
            <w:r>
              <w:rPr>
                <w:lang w:val="fr-FR"/>
              </w:rPr>
              <w:t>v</w:t>
            </w:r>
            <w:r>
              <w:rPr>
                <w:lang w:val="fr-FR"/>
              </w:rPr>
              <w:t>é</w:t>
            </w:r>
            <w:r>
              <w:rPr>
                <w:lang w:val="fr-FR"/>
              </w:rPr>
              <w:t xml:space="preserve">nement, puis cliquez sur </w:t>
            </w:r>
            <w:r>
              <w:rPr>
                <w:rStyle w:val="mqInternal"/>
                <w:noProof/>
                <w:lang w:val="fr-FR"/>
              </w:rPr>
              <w:t>[1}</w:t>
            </w:r>
            <w:r>
              <w:rPr>
                <w:lang w:val="fr-FR"/>
              </w:rPr>
              <w:t>Se connecter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baae4c88-ca5a-41eb-8d24-daacbe43f536</w:t>
            </w:r>
          </w:p>
        </w:tc>
        <w:tc>
          <w:tcPr>
            <w:tcW w:w="7407" w:type="dxa"/>
            <w:shd w:val="clear" w:color="auto" w:fill="F2F2F2" w:themeFill="background1" w:themeFillShade="F2"/>
          </w:tcPr>
          <w:p w:rsidR="00000000" w:rsidRDefault="00AC26C9">
            <w:pPr>
              <w:rPr>
                <w:noProof/>
              </w:rPr>
            </w:pPr>
            <w:r>
              <w:rPr>
                <w:noProof/>
              </w:rPr>
              <w:t>Click the Control Room link in the left navigation to return to the control room.</w:t>
            </w:r>
          </w:p>
        </w:tc>
        <w:tc>
          <w:tcPr>
            <w:tcW w:w="7407" w:type="dxa"/>
          </w:tcPr>
          <w:p w:rsidR="00000000" w:rsidRDefault="00AC26C9">
            <w:pPr>
              <w:rPr>
                <w:lang w:val="fr-FR"/>
              </w:rPr>
            </w:pPr>
            <w:r>
              <w:rPr>
                <w:lang w:val="fr-FR"/>
              </w:rPr>
              <w:t>Cliquez sur le lien Salle de contr</w:t>
            </w:r>
            <w:r>
              <w:rPr>
                <w:lang w:val="fr-FR"/>
              </w:rPr>
              <w:t>ô</w:t>
            </w:r>
            <w:r>
              <w:rPr>
                <w:lang w:val="fr-FR"/>
              </w:rPr>
              <w:t xml:space="preserve">le dans la navigation de gauche pour revenir </w:t>
            </w:r>
            <w:r>
              <w:rPr>
                <w:lang w:val="fr-FR"/>
              </w:rPr>
              <w:t>à</w:t>
            </w:r>
            <w:r>
              <w:rPr>
                <w:lang w:val="fr-FR"/>
              </w:rPr>
              <w:t xml:space="preserve"> la salle de contr</w:t>
            </w:r>
            <w:r>
              <w:rPr>
                <w:lang w:val="fr-FR"/>
              </w:rPr>
              <w:t>ô</w:t>
            </w:r>
            <w:r>
              <w:rPr>
                <w:lang w:val="fr-FR"/>
              </w:rPr>
              <w: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d941fcf5-7e5b-415c-947c-27c531b0548f</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values will be used by your encoder.</w:t>
            </w:r>
          </w:p>
        </w:tc>
        <w:tc>
          <w:tcPr>
            <w:tcW w:w="7407" w:type="dxa"/>
          </w:tcPr>
          <w:p w:rsidR="00000000" w:rsidRDefault="00AC26C9">
            <w:pPr>
              <w:rPr>
                <w:lang w:val="fr-FR"/>
              </w:rPr>
            </w:pPr>
            <w:r>
              <w:rPr>
                <w:lang w:val="fr-FR"/>
              </w:rPr>
              <w:t xml:space="preserve">Les valeurs </w:t>
            </w:r>
            <w:r>
              <w:rPr>
                <w:rStyle w:val="mqInternal"/>
                <w:noProof/>
                <w:lang w:val="fr-FR"/>
              </w:rPr>
              <w:t>[1}</w:t>
            </w:r>
            <w:r>
              <w:rPr>
                <w:lang w:val="fr-FR"/>
              </w:rPr>
              <w:t>Streaming Endpoint (URL RTMP)</w:t>
            </w:r>
            <w:r>
              <w:rPr>
                <w:rStyle w:val="mqInternal"/>
                <w:noProof/>
                <w:lang w:val="fr-FR"/>
              </w:rPr>
              <w:t>{</w:t>
            </w:r>
            <w:r>
              <w:rPr>
                <w:rStyle w:val="mqInternal"/>
                <w:noProof/>
                <w:lang w:val="fr-FR"/>
              </w:rPr>
              <w:t>2]</w:t>
            </w:r>
            <w:r>
              <w:rPr>
                <w:lang w:val="fr-FR"/>
              </w:rPr>
              <w:t xml:space="preserve"> et </w:t>
            </w:r>
            <w:r>
              <w:rPr>
                <w:rStyle w:val="mqInternal"/>
                <w:noProof/>
                <w:lang w:val="fr-FR"/>
              </w:rPr>
              <w:t>[1}</w:t>
            </w:r>
            <w:r>
              <w:rPr>
                <w:lang w:val="fr-FR"/>
              </w:rPr>
              <w:t>Nom de flux</w:t>
            </w:r>
            <w:r>
              <w:rPr>
                <w:rStyle w:val="mqInternal"/>
                <w:noProof/>
                <w:lang w:val="fr-FR"/>
              </w:rPr>
              <w:t>{2]</w:t>
            </w:r>
            <w:r>
              <w:rPr>
                <w:lang w:val="fr-FR"/>
              </w:rPr>
              <w:t xml:space="preserve"> seront utilis</w:t>
            </w:r>
            <w:r>
              <w:rPr>
                <w:lang w:val="fr-FR"/>
              </w:rPr>
              <w:t>é</w:t>
            </w:r>
            <w:r>
              <w:rPr>
                <w:lang w:val="fr-FR"/>
              </w:rPr>
              <w:t>es par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72ea6670-bd56-43f0-b81b-132b093c3190</w:t>
            </w:r>
          </w:p>
        </w:tc>
        <w:tc>
          <w:tcPr>
            <w:tcW w:w="7407" w:type="dxa"/>
            <w:shd w:val="clear" w:color="auto" w:fill="F2F2F2" w:themeFill="background1" w:themeFillShade="F2"/>
          </w:tcPr>
          <w:p w:rsidR="00000000" w:rsidRDefault="00AC26C9">
            <w:pPr>
              <w:rPr>
                <w:noProof/>
              </w:rPr>
            </w:pPr>
            <w:r>
              <w:rPr>
                <w:noProof/>
              </w:rPr>
              <w:t>Start the live stream and confirm it appears in the Control Room.</w:t>
            </w:r>
          </w:p>
        </w:tc>
        <w:tc>
          <w:tcPr>
            <w:tcW w:w="7407" w:type="dxa"/>
          </w:tcPr>
          <w:p w:rsidR="00000000" w:rsidRDefault="00AC26C9">
            <w:pPr>
              <w:rPr>
                <w:lang w:val="fr-FR"/>
              </w:rPr>
            </w:pPr>
            <w:r>
              <w:rPr>
                <w:lang w:val="fr-FR"/>
              </w:rPr>
              <w:t>D</w:t>
            </w:r>
            <w:r>
              <w:rPr>
                <w:lang w:val="fr-FR"/>
              </w:rPr>
              <w:t>é</w:t>
            </w:r>
            <w:r>
              <w:rPr>
                <w:lang w:val="fr-FR"/>
              </w:rPr>
              <w:t>marrez le flux en direct et confirmez qu'il appara</w:t>
            </w:r>
            <w:r>
              <w:rPr>
                <w:lang w:val="fr-FR"/>
              </w:rPr>
              <w:t>î</w:t>
            </w:r>
            <w:r>
              <w:rPr>
                <w:lang w:val="fr-FR"/>
              </w:rPr>
              <w:t>t dans la salle de contr</w:t>
            </w:r>
            <w:r>
              <w:rPr>
                <w:lang w:val="fr-FR"/>
              </w:rPr>
              <w:t>ô</w:t>
            </w:r>
            <w:r>
              <w:rPr>
                <w:lang w:val="fr-FR"/>
              </w:rPr>
              <w: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3b8ec17e-6fad-477d-9903-d368510ea2e9</w:t>
            </w:r>
          </w:p>
        </w:tc>
        <w:tc>
          <w:tcPr>
            <w:tcW w:w="7407" w:type="dxa"/>
            <w:shd w:val="clear" w:color="auto" w:fill="F2F2F2" w:themeFill="background1" w:themeFillShade="F2"/>
          </w:tcPr>
          <w:p w:rsidR="00000000" w:rsidRDefault="00AC26C9">
            <w:pPr>
              <w:rPr>
                <w:noProof/>
              </w:rPr>
            </w:pPr>
            <w:r>
              <w:rPr>
                <w:noProof/>
              </w:rPr>
              <w:t>Assigning a live event to a scheduled social event</w:t>
            </w:r>
          </w:p>
        </w:tc>
        <w:tc>
          <w:tcPr>
            <w:tcW w:w="7407" w:type="dxa"/>
          </w:tcPr>
          <w:p w:rsidR="00000000" w:rsidRDefault="00AC26C9">
            <w:pPr>
              <w:rPr>
                <w:lang w:val="fr-FR"/>
              </w:rPr>
            </w:pPr>
            <w:r>
              <w:rPr>
                <w:lang w:val="fr-FR"/>
              </w:rPr>
              <w:t xml:space="preserve">Affectation d'un </w:t>
            </w:r>
            <w:r>
              <w:rPr>
                <w:lang w:val="fr-FR"/>
              </w:rPr>
              <w:t>é</w:t>
            </w:r>
            <w:r>
              <w:rPr>
                <w:lang w:val="fr-FR"/>
              </w:rPr>
              <w:t>v</w:t>
            </w:r>
            <w:r>
              <w:rPr>
                <w:lang w:val="fr-FR"/>
              </w:rPr>
              <w:t>é</w:t>
            </w:r>
            <w:r>
              <w:rPr>
                <w:lang w:val="fr-FR"/>
              </w:rPr>
              <w:t xml:space="preserve">nement en direct </w:t>
            </w:r>
            <w:r>
              <w:rPr>
                <w:lang w:val="fr-FR"/>
              </w:rPr>
              <w:t>à</w:t>
            </w:r>
            <w:r>
              <w:rPr>
                <w:lang w:val="fr-FR"/>
              </w:rPr>
              <w:t xml:space="preserve"> un </w:t>
            </w:r>
            <w:r>
              <w:rPr>
                <w:lang w:val="fr-FR"/>
              </w:rPr>
              <w:t>é</w:t>
            </w:r>
            <w:r>
              <w:rPr>
                <w:lang w:val="fr-FR"/>
              </w:rPr>
              <w:t>v</w:t>
            </w:r>
            <w:r>
              <w:rPr>
                <w:lang w:val="fr-FR"/>
              </w:rPr>
              <w:t>é</w:t>
            </w:r>
            <w:r>
              <w:rPr>
                <w:lang w:val="fr-FR"/>
              </w:rPr>
              <w:t>nement social programm</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8005254a-cc3f-437a-9e18-a1b08431f682</w:t>
            </w:r>
          </w:p>
        </w:tc>
        <w:tc>
          <w:tcPr>
            <w:tcW w:w="7407" w:type="dxa"/>
            <w:shd w:val="clear" w:color="auto" w:fill="F2F2F2" w:themeFill="background1" w:themeFillShade="F2"/>
          </w:tcPr>
          <w:p w:rsidR="00000000" w:rsidRDefault="00AC26C9">
            <w:pPr>
              <w:rPr>
                <w:noProof/>
              </w:rPr>
            </w:pPr>
            <w:r>
              <w:rPr>
                <w:noProof/>
              </w:rPr>
              <w:t>If the live event wasn't assigned to a scheduled event us</w:t>
            </w:r>
            <w:r>
              <w:rPr>
                <w:noProof/>
              </w:rPr>
              <w:t>ing the Live module, the live event to use must be selected in the Social module.</w:t>
            </w:r>
          </w:p>
        </w:tc>
        <w:tc>
          <w:tcPr>
            <w:tcW w:w="7407" w:type="dxa"/>
          </w:tcPr>
          <w:p w:rsidR="00000000" w:rsidRDefault="00AC26C9">
            <w:pPr>
              <w:rPr>
                <w:lang w:val="fr-FR"/>
              </w:rPr>
            </w:pPr>
            <w:r>
              <w:rPr>
                <w:lang w:val="fr-FR"/>
              </w:rPr>
              <w:t>Si l'</w:t>
            </w:r>
            <w:r>
              <w:rPr>
                <w:lang w:val="fr-FR"/>
              </w:rPr>
              <w:t>é</w:t>
            </w:r>
            <w:r>
              <w:rPr>
                <w:lang w:val="fr-FR"/>
              </w:rPr>
              <w:t>v</w:t>
            </w:r>
            <w:r>
              <w:rPr>
                <w:lang w:val="fr-FR"/>
              </w:rPr>
              <w:t>é</w:t>
            </w:r>
            <w:r>
              <w:rPr>
                <w:lang w:val="fr-FR"/>
              </w:rPr>
              <w:t xml:space="preserve">nement en direct n'a pas </w:t>
            </w:r>
            <w:r>
              <w:rPr>
                <w:lang w:val="fr-FR"/>
              </w:rPr>
              <w:t>é</w:t>
            </w:r>
            <w:r>
              <w:rPr>
                <w:lang w:val="fr-FR"/>
              </w:rPr>
              <w:t>t</w:t>
            </w:r>
            <w:r>
              <w:rPr>
                <w:lang w:val="fr-FR"/>
              </w:rPr>
              <w:t>é</w:t>
            </w:r>
            <w:r>
              <w:rPr>
                <w:lang w:val="fr-FR"/>
              </w:rPr>
              <w:t xml:space="preserve"> affect</w:t>
            </w:r>
            <w:r>
              <w:rPr>
                <w:lang w:val="fr-FR"/>
              </w:rPr>
              <w:t>é</w:t>
            </w:r>
            <w:r>
              <w:rPr>
                <w:lang w:val="fr-FR"/>
              </w:rPr>
              <w:t xml:space="preserve"> </w:t>
            </w:r>
            <w:r>
              <w:rPr>
                <w:lang w:val="fr-FR"/>
              </w:rPr>
              <w:t>à</w:t>
            </w:r>
            <w:r>
              <w:rPr>
                <w:lang w:val="fr-FR"/>
              </w:rPr>
              <w:t xml:space="preserve"> un </w:t>
            </w:r>
            <w:r>
              <w:rPr>
                <w:lang w:val="fr-FR"/>
              </w:rPr>
              <w:t>é</w:t>
            </w:r>
            <w:r>
              <w:rPr>
                <w:lang w:val="fr-FR"/>
              </w:rPr>
              <w:t>v</w:t>
            </w:r>
            <w:r>
              <w:rPr>
                <w:lang w:val="fr-FR"/>
              </w:rPr>
              <w:t>é</w:t>
            </w:r>
            <w:r>
              <w:rPr>
                <w:lang w:val="fr-FR"/>
              </w:rPr>
              <w:t>nement planifi</w:t>
            </w:r>
            <w:r>
              <w:rPr>
                <w:lang w:val="fr-FR"/>
              </w:rPr>
              <w:t>é</w:t>
            </w:r>
            <w:r>
              <w:rPr>
                <w:lang w:val="fr-FR"/>
              </w:rPr>
              <w:t xml:space="preserve"> </w:t>
            </w:r>
            <w:r>
              <w:rPr>
                <w:lang w:val="fr-FR"/>
              </w:rPr>
              <w:t>à</w:t>
            </w:r>
            <w:r>
              <w:rPr>
                <w:lang w:val="fr-FR"/>
              </w:rPr>
              <w:t xml:space="preserve"> l'aide du module Live, l'</w:t>
            </w:r>
            <w:r>
              <w:rPr>
                <w:lang w:val="fr-FR"/>
              </w:rPr>
              <w:t>é</w:t>
            </w:r>
            <w:r>
              <w:rPr>
                <w:lang w:val="fr-FR"/>
              </w:rPr>
              <w:t>v</w:t>
            </w:r>
            <w:r>
              <w:rPr>
                <w:lang w:val="fr-FR"/>
              </w:rPr>
              <w:t>é</w:t>
            </w:r>
            <w:r>
              <w:rPr>
                <w:lang w:val="fr-FR"/>
              </w:rPr>
              <w:t xml:space="preserve">nement en direct </w:t>
            </w:r>
            <w:r>
              <w:rPr>
                <w:lang w:val="fr-FR"/>
              </w:rPr>
              <w:t>à</w:t>
            </w:r>
            <w:r>
              <w:rPr>
                <w:lang w:val="fr-FR"/>
              </w:rPr>
              <w:t xml:space="preserve"> utiliser doit </w:t>
            </w:r>
            <w:r>
              <w:rPr>
                <w:lang w:val="fr-FR"/>
              </w:rPr>
              <w:t>ê</w:t>
            </w:r>
            <w:r>
              <w:rPr>
                <w:lang w:val="fr-FR"/>
              </w:rPr>
              <w:t>tre s</w:t>
            </w:r>
            <w:r>
              <w:rPr>
                <w:lang w:val="fr-FR"/>
              </w:rPr>
              <w:t>é</w:t>
            </w:r>
            <w:r>
              <w:rPr>
                <w:lang w:val="fr-FR"/>
              </w:rPr>
              <w:t>lectionn</w:t>
            </w:r>
            <w:r>
              <w:rPr>
                <w:lang w:val="fr-FR"/>
              </w:rPr>
              <w:t>é</w:t>
            </w:r>
            <w:r>
              <w:rPr>
                <w:lang w:val="fr-FR"/>
              </w:rPr>
              <w:t xml:space="preserve"> dans le module Social.</w:t>
            </w:r>
          </w:p>
        </w:tc>
      </w:tr>
      <w:tr w:rsidR="00000000">
        <w:tc>
          <w:tcPr>
            <w:tcW w:w="660" w:type="dxa"/>
            <w:shd w:val="clear" w:color="auto" w:fill="F2F2F2" w:themeFill="background1" w:themeFillShade="F2"/>
          </w:tcPr>
          <w:p w:rsidR="00000000" w:rsidRDefault="00AC26C9">
            <w:pPr>
              <w:rPr>
                <w:noProof/>
                <w:sz w:val="2"/>
              </w:rPr>
            </w:pPr>
            <w:r>
              <w:rPr>
                <w:noProof/>
                <w:sz w:val="16"/>
              </w:rPr>
              <w:t>7</w:t>
            </w:r>
            <w:r>
              <w:rPr>
                <w:noProof/>
                <w:sz w:val="16"/>
              </w:rPr>
              <w:t xml:space="preserve">2 </w:t>
            </w:r>
            <w:r>
              <w:rPr>
                <w:noProof/>
                <w:sz w:val="16"/>
              </w:rPr>
              <w:br/>
            </w:r>
            <w:r>
              <w:rPr>
                <w:noProof/>
                <w:sz w:val="2"/>
              </w:rPr>
              <w:t>0b8547a5-f457-4af7-92e3-69ae2c1f49b8</w:t>
            </w:r>
          </w:p>
        </w:tc>
        <w:tc>
          <w:tcPr>
            <w:tcW w:w="7407" w:type="dxa"/>
            <w:shd w:val="clear" w:color="auto" w:fill="F2F2F2" w:themeFill="background1" w:themeFillShade="F2"/>
          </w:tcPr>
          <w:p w:rsidR="00000000" w:rsidRDefault="00AC26C9">
            <w:pPr>
              <w:rPr>
                <w:noProof/>
              </w:rPr>
            </w:pPr>
            <w:r>
              <w:rPr>
                <w:noProof/>
              </w:rPr>
              <w:t>To assign a live event to a scheduled event using the Social module, follow these steps.</w:t>
            </w:r>
          </w:p>
        </w:tc>
        <w:tc>
          <w:tcPr>
            <w:tcW w:w="7407" w:type="dxa"/>
          </w:tcPr>
          <w:p w:rsidR="00000000" w:rsidRDefault="00AC26C9">
            <w:pPr>
              <w:rPr>
                <w:lang w:val="fr-FR"/>
              </w:rPr>
            </w:pPr>
            <w:r>
              <w:rPr>
                <w:lang w:val="fr-FR"/>
              </w:rPr>
              <w:t xml:space="preserve">Pour affecter un </w:t>
            </w:r>
            <w:r>
              <w:rPr>
                <w:lang w:val="fr-FR"/>
              </w:rPr>
              <w:t>é</w:t>
            </w:r>
            <w:r>
              <w:rPr>
                <w:lang w:val="fr-FR"/>
              </w:rPr>
              <w:t>v</w:t>
            </w:r>
            <w:r>
              <w:rPr>
                <w:lang w:val="fr-FR"/>
              </w:rPr>
              <w:t>é</w:t>
            </w:r>
            <w:r>
              <w:rPr>
                <w:lang w:val="fr-FR"/>
              </w:rPr>
              <w:t xml:space="preserve">nement en direct </w:t>
            </w:r>
            <w:r>
              <w:rPr>
                <w:lang w:val="fr-FR"/>
              </w:rPr>
              <w:t>à</w:t>
            </w:r>
            <w:r>
              <w:rPr>
                <w:lang w:val="fr-FR"/>
              </w:rPr>
              <w:t xml:space="preserve"> un </w:t>
            </w:r>
            <w:r>
              <w:rPr>
                <w:lang w:val="fr-FR"/>
              </w:rPr>
              <w:t>é</w:t>
            </w:r>
            <w:r>
              <w:rPr>
                <w:lang w:val="fr-FR"/>
              </w:rPr>
              <w:t>v</w:t>
            </w:r>
            <w:r>
              <w:rPr>
                <w:lang w:val="fr-FR"/>
              </w:rPr>
              <w:t>é</w:t>
            </w:r>
            <w:r>
              <w:rPr>
                <w:lang w:val="fr-FR"/>
              </w:rPr>
              <w:t>nement planifi</w:t>
            </w:r>
            <w:r>
              <w:rPr>
                <w:lang w:val="fr-FR"/>
              </w:rPr>
              <w:t>é</w:t>
            </w:r>
            <w:r>
              <w:rPr>
                <w:lang w:val="fr-FR"/>
              </w:rPr>
              <w:t xml:space="preserve"> </w:t>
            </w:r>
            <w:r>
              <w:rPr>
                <w:lang w:val="fr-FR"/>
              </w:rPr>
              <w:t>à</w:t>
            </w:r>
            <w:r>
              <w:rPr>
                <w:lang w:val="fr-FR"/>
              </w:rPr>
              <w:t xml:space="preserve"> l'aide du module Social, proc</w:t>
            </w:r>
            <w:r>
              <w:rPr>
                <w:lang w:val="fr-FR"/>
              </w:rPr>
              <w:t>é</w:t>
            </w:r>
            <w:r>
              <w:rPr>
                <w:lang w:val="fr-FR"/>
              </w:rPr>
              <w:t>dez comme suit.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72f48534-70b8-4843-b4e0-805b1e7ccdb5</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aa3a5613-eab3-4443-80c7-2e1528651c8d</w:t>
            </w:r>
          </w:p>
        </w:tc>
        <w:tc>
          <w:tcPr>
            <w:tcW w:w="7407" w:type="dxa"/>
            <w:shd w:val="clear" w:color="auto" w:fill="F2F2F2" w:themeFill="background1" w:themeFillShade="F2"/>
          </w:tcPr>
          <w:p w:rsidR="00000000" w:rsidRDefault="00AC26C9">
            <w:pPr>
              <w:rPr>
                <w:noProof/>
              </w:rPr>
            </w:pPr>
            <w:r>
              <w:rPr>
                <w:noProof/>
              </w:rPr>
              <w:t>These steps are only required if the live event was not assigned in the Live module.</w:t>
            </w:r>
          </w:p>
        </w:tc>
        <w:tc>
          <w:tcPr>
            <w:tcW w:w="7407" w:type="dxa"/>
          </w:tcPr>
          <w:p w:rsidR="00000000" w:rsidRDefault="00AC26C9">
            <w:pPr>
              <w:rPr>
                <w:lang w:val="fr-FR"/>
              </w:rPr>
            </w:pPr>
            <w:r>
              <w:rPr>
                <w:lang w:val="fr-FR"/>
              </w:rPr>
              <w:t xml:space="preserve">Ces </w:t>
            </w:r>
            <w:r>
              <w:rPr>
                <w:lang w:val="fr-FR"/>
              </w:rPr>
              <w:t>é</w:t>
            </w:r>
            <w:r>
              <w:rPr>
                <w:lang w:val="fr-FR"/>
              </w:rPr>
              <w:t>tapes ne sont requises que si l'</w:t>
            </w:r>
            <w:r>
              <w:rPr>
                <w:lang w:val="fr-FR"/>
              </w:rPr>
              <w:t>é</w:t>
            </w:r>
            <w:r>
              <w:rPr>
                <w:lang w:val="fr-FR"/>
              </w:rPr>
              <w:t>v</w:t>
            </w:r>
            <w:r>
              <w:rPr>
                <w:lang w:val="fr-FR"/>
              </w:rPr>
              <w:t>é</w:t>
            </w:r>
            <w:r>
              <w:rPr>
                <w:lang w:val="fr-FR"/>
              </w:rPr>
              <w:t xml:space="preserve">nement en direct n'a pas </w:t>
            </w:r>
            <w:r>
              <w:rPr>
                <w:lang w:val="fr-FR"/>
              </w:rPr>
              <w:t>é</w:t>
            </w:r>
            <w:r>
              <w:rPr>
                <w:lang w:val="fr-FR"/>
              </w:rPr>
              <w:t>t</w:t>
            </w:r>
            <w:r>
              <w:rPr>
                <w:lang w:val="fr-FR"/>
              </w:rPr>
              <w:t>é</w:t>
            </w:r>
            <w:r>
              <w:rPr>
                <w:lang w:val="fr-FR"/>
              </w:rPr>
              <w:t xml:space="preserve"> affect</w:t>
            </w:r>
            <w:r>
              <w:rPr>
                <w:lang w:val="fr-FR"/>
              </w:rPr>
              <w:t>é</w:t>
            </w:r>
            <w:r>
              <w:rPr>
                <w:lang w:val="fr-FR"/>
              </w:rPr>
              <w:t xml:space="preserve"> da</w:t>
            </w:r>
            <w:r>
              <w:rPr>
                <w:lang w:val="fr-FR"/>
              </w:rPr>
              <w:t>ns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1791435d-ac5c-4a74-a1a5-de759bb332f1</w:t>
            </w:r>
          </w:p>
        </w:tc>
        <w:tc>
          <w:tcPr>
            <w:tcW w:w="7407" w:type="dxa"/>
            <w:shd w:val="clear" w:color="auto" w:fill="F2F2F2" w:themeFill="background1" w:themeFillShade="F2"/>
          </w:tcPr>
          <w:p w:rsidR="00000000" w:rsidRDefault="00AC26C9">
            <w:pPr>
              <w:rPr>
                <w:noProof/>
              </w:rPr>
            </w:pPr>
            <w:r>
              <w:rPr>
                <w:noProof/>
              </w:rPr>
              <w:t>Return to the Social module and edit the scheduled event.</w:t>
            </w:r>
          </w:p>
        </w:tc>
        <w:tc>
          <w:tcPr>
            <w:tcW w:w="7407" w:type="dxa"/>
          </w:tcPr>
          <w:p w:rsidR="00000000" w:rsidRDefault="00AC26C9">
            <w:pPr>
              <w:rPr>
                <w:lang w:val="fr-FR"/>
              </w:rPr>
            </w:pPr>
            <w:r>
              <w:rPr>
                <w:lang w:val="fr-FR"/>
              </w:rPr>
              <w:t>Retournez au module Social et modifiez l'</w:t>
            </w:r>
            <w:r>
              <w:rPr>
                <w:lang w:val="fr-FR"/>
              </w:rPr>
              <w:t>é</w:t>
            </w:r>
            <w:r>
              <w:rPr>
                <w:lang w:val="fr-FR"/>
              </w:rPr>
              <w:t>v</w:t>
            </w:r>
            <w:r>
              <w:rPr>
                <w:lang w:val="fr-FR"/>
              </w:rPr>
              <w:t>é</w:t>
            </w:r>
            <w:r>
              <w:rPr>
                <w:lang w:val="fr-FR"/>
              </w:rPr>
              <w:t>nement planifi</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3c395ef1-6a4b-418e-a50e-25fc964a8e84</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Connect Video Source</w:t>
            </w:r>
            <w:r>
              <w:rPr>
                <w:rStyle w:val="mqInternal"/>
                <w:noProof/>
              </w:rPr>
              <w:t>{</w:t>
            </w:r>
            <w:r>
              <w:rPr>
                <w:rStyle w:val="mqInternal"/>
                <w:noProof/>
              </w:rPr>
              <w:t>2]</w:t>
            </w:r>
            <w:r>
              <w:rPr>
                <w:noProof/>
              </w:rPr>
              <w:t xml:space="preserve"> link at the top of the page.</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Connect Video Source</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456fc72a-35a8-4219-98b4-2c74e7a2ec16</w:t>
            </w:r>
          </w:p>
        </w:tc>
        <w:tc>
          <w:tcPr>
            <w:tcW w:w="7407" w:type="dxa"/>
            <w:shd w:val="clear" w:color="auto" w:fill="F2F2F2" w:themeFill="background1" w:themeFillShade="F2"/>
          </w:tcPr>
          <w:p w:rsidR="00000000" w:rsidRDefault="00AC26C9">
            <w:pPr>
              <w:rPr>
                <w:noProof/>
              </w:rPr>
            </w:pPr>
            <w:r>
              <w:rPr>
                <w:noProof/>
              </w:rPr>
              <w:t xml:space="preserve">Select the live event from the </w:t>
            </w:r>
            <w:r>
              <w:rPr>
                <w:rStyle w:val="mqInternal"/>
                <w:noProof/>
              </w:rPr>
              <w:t>[1}</w:t>
            </w:r>
            <w:r>
              <w:rPr>
                <w:noProof/>
              </w:rPr>
              <w:t>Select Video Source</w:t>
            </w:r>
            <w:r>
              <w:rPr>
                <w:rStyle w:val="mqInternal"/>
                <w:noProof/>
              </w:rPr>
              <w:t>{2]</w:t>
            </w:r>
            <w:r>
              <w:rPr>
                <w:noProof/>
              </w:rPr>
              <w:t xml:space="preserve"> dropdown list.</w:t>
            </w:r>
          </w:p>
        </w:tc>
        <w:tc>
          <w:tcPr>
            <w:tcW w:w="7407" w:type="dxa"/>
          </w:tcPr>
          <w:p w:rsidR="00000000" w:rsidRDefault="00AC26C9">
            <w:pPr>
              <w:rPr>
                <w:lang w:val="fr-FR"/>
              </w:rPr>
            </w:pPr>
            <w:r>
              <w:rPr>
                <w:lang w:val="fr-FR"/>
              </w:rPr>
              <w:t>S</w:t>
            </w:r>
            <w:r>
              <w:rPr>
                <w:lang w:val="fr-FR"/>
              </w:rPr>
              <w:t>é</w:t>
            </w:r>
            <w:r>
              <w:rPr>
                <w:lang w:val="fr-FR"/>
              </w:rPr>
              <w:t>lectionnez l'</w:t>
            </w:r>
            <w:r>
              <w:rPr>
                <w:lang w:val="fr-FR"/>
              </w:rPr>
              <w:t>é</w:t>
            </w:r>
            <w:r>
              <w:rPr>
                <w:lang w:val="fr-FR"/>
              </w:rPr>
              <w:t>v</w:t>
            </w:r>
            <w:r>
              <w:rPr>
                <w:lang w:val="fr-FR"/>
              </w:rPr>
              <w:t>é</w:t>
            </w:r>
            <w:r>
              <w:rPr>
                <w:lang w:val="fr-FR"/>
              </w:rPr>
              <w:t>nement en direct dans la liste d</w:t>
            </w:r>
            <w:r>
              <w:rPr>
                <w:lang w:val="fr-FR"/>
              </w:rPr>
              <w:t>é</w:t>
            </w:r>
            <w:r>
              <w:rPr>
                <w:lang w:val="fr-FR"/>
              </w:rPr>
              <w:t xml:space="preserve">roulante </w:t>
            </w:r>
            <w:r>
              <w:rPr>
                <w:rStyle w:val="mqInternal"/>
                <w:noProof/>
                <w:lang w:val="fr-FR"/>
              </w:rPr>
              <w:t>[1}</w:t>
            </w:r>
            <w:r>
              <w:rPr>
                <w:lang w:val="fr-FR"/>
              </w:rPr>
              <w:t>S</w:t>
            </w:r>
            <w:r>
              <w:rPr>
                <w:lang w:val="fr-FR"/>
              </w:rPr>
              <w:t>é</w:t>
            </w:r>
            <w:r>
              <w:rPr>
                <w:lang w:val="fr-FR"/>
              </w:rPr>
              <w:t>lectionner la source vid</w:t>
            </w:r>
            <w:r>
              <w:rPr>
                <w:lang w:val="fr-FR"/>
              </w:rPr>
              <w:t>é</w:t>
            </w:r>
            <w:r>
              <w:rPr>
                <w:lang w:val="fr-FR"/>
              </w:rPr>
              <w:t>o</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617551cf-9663-4bbe-9f5a-b1959690f82a</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Connect Source</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Connecter la source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4ac496dd-425e-44b5-8a7d-1c852bdaaaa6</w:t>
            </w:r>
          </w:p>
        </w:tc>
        <w:tc>
          <w:tcPr>
            <w:tcW w:w="7407" w:type="dxa"/>
            <w:shd w:val="clear" w:color="auto" w:fill="F2F2F2" w:themeFill="background1" w:themeFillShade="F2"/>
          </w:tcPr>
          <w:p w:rsidR="00000000" w:rsidRDefault="00AC26C9">
            <w:pPr>
              <w:rPr>
                <w:noProof/>
              </w:rPr>
            </w:pPr>
            <w:r>
              <w:rPr>
                <w:noProof/>
              </w:rPr>
              <w:t>Previewing and broadcasting the live stream</w:t>
            </w:r>
          </w:p>
        </w:tc>
        <w:tc>
          <w:tcPr>
            <w:tcW w:w="7407" w:type="dxa"/>
          </w:tcPr>
          <w:p w:rsidR="00000000" w:rsidRDefault="00AC26C9">
            <w:pPr>
              <w:rPr>
                <w:lang w:val="fr-FR"/>
              </w:rPr>
            </w:pPr>
            <w:r>
              <w:rPr>
                <w:lang w:val="fr-FR"/>
              </w:rPr>
              <w:t>Pr</w:t>
            </w:r>
            <w:r>
              <w:rPr>
                <w:lang w:val="fr-FR"/>
              </w:rPr>
              <w:t>é</w:t>
            </w:r>
            <w:r>
              <w:rPr>
                <w:lang w:val="fr-FR"/>
              </w:rPr>
              <w:t>visualisation et diffusion du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fa845569-1494-4e29-b61b-c9028220327b</w:t>
            </w:r>
          </w:p>
        </w:tc>
        <w:tc>
          <w:tcPr>
            <w:tcW w:w="7407" w:type="dxa"/>
            <w:shd w:val="clear" w:color="auto" w:fill="F2F2F2" w:themeFill="background1" w:themeFillShade="F2"/>
          </w:tcPr>
          <w:p w:rsidR="00000000" w:rsidRDefault="00AC26C9">
            <w:pPr>
              <w:rPr>
                <w:noProof/>
              </w:rPr>
            </w:pPr>
            <w:r>
              <w:rPr>
                <w:noProof/>
              </w:rPr>
              <w:t>Before previewing the event in the Social module, the live event should be started and should be visible in the Live modul</w:t>
            </w:r>
            <w:r>
              <w:rPr>
                <w:noProof/>
              </w:rPr>
              <w:t>e.</w:t>
            </w:r>
          </w:p>
        </w:tc>
        <w:tc>
          <w:tcPr>
            <w:tcW w:w="7407" w:type="dxa"/>
          </w:tcPr>
          <w:p w:rsidR="00000000" w:rsidRDefault="00AC26C9">
            <w:pPr>
              <w:rPr>
                <w:lang w:val="fr-FR"/>
              </w:rPr>
            </w:pPr>
            <w:r>
              <w:rPr>
                <w:lang w:val="fr-FR"/>
              </w:rPr>
              <w:t>Avant de pr</w:t>
            </w:r>
            <w:r>
              <w:rPr>
                <w:lang w:val="fr-FR"/>
              </w:rPr>
              <w:t>é</w:t>
            </w:r>
            <w:r>
              <w:rPr>
                <w:lang w:val="fr-FR"/>
              </w:rPr>
              <w:t>visualiser l'</w:t>
            </w:r>
            <w:r>
              <w:rPr>
                <w:lang w:val="fr-FR"/>
              </w:rPr>
              <w:t>é</w:t>
            </w:r>
            <w:r>
              <w:rPr>
                <w:lang w:val="fr-FR"/>
              </w:rPr>
              <w:t>v</w:t>
            </w:r>
            <w:r>
              <w:rPr>
                <w:lang w:val="fr-FR"/>
              </w:rPr>
              <w:t>é</w:t>
            </w:r>
            <w:r>
              <w:rPr>
                <w:lang w:val="fr-FR"/>
              </w:rPr>
              <w:t>nement dans le module Social, l'</w:t>
            </w:r>
            <w:r>
              <w:rPr>
                <w:lang w:val="fr-FR"/>
              </w:rPr>
              <w:t>é</w:t>
            </w:r>
            <w:r>
              <w:rPr>
                <w:lang w:val="fr-FR"/>
              </w:rPr>
              <w:t>v</w:t>
            </w:r>
            <w:r>
              <w:rPr>
                <w:lang w:val="fr-FR"/>
              </w:rPr>
              <w:t>é</w:t>
            </w:r>
            <w:r>
              <w:rPr>
                <w:lang w:val="fr-FR"/>
              </w:rPr>
              <w:t xml:space="preserve">nement en direct doit </w:t>
            </w:r>
            <w:r>
              <w:rPr>
                <w:lang w:val="fr-FR"/>
              </w:rPr>
              <w:t>ê</w:t>
            </w:r>
            <w:r>
              <w:rPr>
                <w:lang w:val="fr-FR"/>
              </w:rPr>
              <w:t>tre d</w:t>
            </w:r>
            <w:r>
              <w:rPr>
                <w:lang w:val="fr-FR"/>
              </w:rPr>
              <w:t>é</w:t>
            </w:r>
            <w:r>
              <w:rPr>
                <w:lang w:val="fr-FR"/>
              </w:rPr>
              <w:t>marr</w:t>
            </w:r>
            <w:r>
              <w:rPr>
                <w:lang w:val="fr-FR"/>
              </w:rPr>
              <w:t>é</w:t>
            </w:r>
            <w:r>
              <w:rPr>
                <w:lang w:val="fr-FR"/>
              </w:rPr>
              <w:t xml:space="preserve"> et devrait </w:t>
            </w:r>
            <w:r>
              <w:rPr>
                <w:lang w:val="fr-FR"/>
              </w:rPr>
              <w:t>ê</w:t>
            </w:r>
            <w:r>
              <w:rPr>
                <w:lang w:val="fr-FR"/>
              </w:rPr>
              <w:t>tre visible dans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af9abdff-f60a-4931-85c1-411e43f53075</w:t>
            </w:r>
          </w:p>
        </w:tc>
        <w:tc>
          <w:tcPr>
            <w:tcW w:w="7407" w:type="dxa"/>
            <w:shd w:val="clear" w:color="auto" w:fill="F2F2F2" w:themeFill="background1" w:themeFillShade="F2"/>
          </w:tcPr>
          <w:p w:rsidR="00000000" w:rsidRDefault="00AC26C9">
            <w:pPr>
              <w:rPr>
                <w:noProof/>
              </w:rPr>
            </w:pPr>
            <w:r>
              <w:rPr>
                <w:noProof/>
              </w:rPr>
              <w:t>To preview and broadcast the live stream, follow these steps.</w:t>
            </w:r>
          </w:p>
        </w:tc>
        <w:tc>
          <w:tcPr>
            <w:tcW w:w="7407" w:type="dxa"/>
          </w:tcPr>
          <w:p w:rsidR="00000000" w:rsidRDefault="00AC26C9">
            <w:pPr>
              <w:rPr>
                <w:lang w:val="fr-FR"/>
              </w:rPr>
            </w:pPr>
            <w:r>
              <w:rPr>
                <w:lang w:val="fr-FR"/>
              </w:rPr>
              <w:t>Pour p</w:t>
            </w:r>
            <w:r>
              <w:rPr>
                <w:lang w:val="fr-FR"/>
              </w:rPr>
              <w:t>r</w:t>
            </w:r>
            <w:r>
              <w:rPr>
                <w:lang w:val="fr-FR"/>
              </w:rPr>
              <w:t>é</w:t>
            </w:r>
            <w:r>
              <w:rPr>
                <w:lang w:val="fr-FR"/>
              </w:rPr>
              <w:t>visualiser et diffuser le flux en direct, proc</w:t>
            </w:r>
            <w:r>
              <w:rPr>
                <w:lang w:val="fr-FR"/>
              </w:rPr>
              <w:t>é</w:t>
            </w:r>
            <w:r>
              <w:rPr>
                <w:lang w:val="fr-FR"/>
              </w:rPr>
              <w:t>dez comme suit.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a5709076-d67c-4149-a4dc-c0649800866f</w:t>
            </w:r>
          </w:p>
        </w:tc>
        <w:tc>
          <w:tcPr>
            <w:tcW w:w="7407" w:type="dxa"/>
            <w:shd w:val="clear" w:color="auto" w:fill="F2F2F2" w:themeFill="background1" w:themeFillShade="F2"/>
          </w:tcPr>
          <w:p w:rsidR="00000000" w:rsidRDefault="00AC26C9">
            <w:pPr>
              <w:rPr>
                <w:noProof/>
              </w:rPr>
            </w:pPr>
            <w:r>
              <w:rPr>
                <w:noProof/>
              </w:rPr>
              <w:t>If the event was assigned using the Live module, return to the Social module and edit the scheduled event.</w:t>
            </w:r>
          </w:p>
        </w:tc>
        <w:tc>
          <w:tcPr>
            <w:tcW w:w="7407" w:type="dxa"/>
          </w:tcPr>
          <w:p w:rsidR="00000000" w:rsidRDefault="00AC26C9">
            <w:pPr>
              <w:rPr>
                <w:lang w:val="fr-FR"/>
              </w:rPr>
            </w:pPr>
            <w:r>
              <w:rPr>
                <w:lang w:val="fr-FR"/>
              </w:rPr>
              <w:t>Si l'</w:t>
            </w:r>
            <w:r>
              <w:rPr>
                <w:lang w:val="fr-FR"/>
              </w:rPr>
              <w:t>é</w:t>
            </w:r>
            <w:r>
              <w:rPr>
                <w:lang w:val="fr-FR"/>
              </w:rPr>
              <w:t>v</w:t>
            </w:r>
            <w:r>
              <w:rPr>
                <w:lang w:val="fr-FR"/>
              </w:rPr>
              <w:t>é</w:t>
            </w:r>
            <w:r>
              <w:rPr>
                <w:lang w:val="fr-FR"/>
              </w:rPr>
              <w:t xml:space="preserve">nement a </w:t>
            </w:r>
            <w:r>
              <w:rPr>
                <w:lang w:val="fr-FR"/>
              </w:rPr>
              <w:t>é</w:t>
            </w:r>
            <w:r>
              <w:rPr>
                <w:lang w:val="fr-FR"/>
              </w:rPr>
              <w:t>t</w:t>
            </w:r>
            <w:r>
              <w:rPr>
                <w:lang w:val="fr-FR"/>
              </w:rPr>
              <w:t>é</w:t>
            </w:r>
            <w:r>
              <w:rPr>
                <w:lang w:val="fr-FR"/>
              </w:rPr>
              <w:t xml:space="preserve"> affect</w:t>
            </w:r>
            <w:r>
              <w:rPr>
                <w:lang w:val="fr-FR"/>
              </w:rPr>
              <w:t>é</w:t>
            </w:r>
            <w:r>
              <w:rPr>
                <w:lang w:val="fr-FR"/>
              </w:rPr>
              <w:t xml:space="preserve"> </w:t>
            </w:r>
            <w:r>
              <w:rPr>
                <w:lang w:val="fr-FR"/>
              </w:rPr>
              <w:t>à</w:t>
            </w:r>
            <w:r>
              <w:rPr>
                <w:lang w:val="fr-FR"/>
              </w:rPr>
              <w:t xml:space="preserve"> l'aide du module Live, revenez au module Social et modifiez l'</w:t>
            </w:r>
            <w:r>
              <w:rPr>
                <w:lang w:val="fr-FR"/>
              </w:rPr>
              <w:t>é</w:t>
            </w:r>
            <w:r>
              <w:rPr>
                <w:lang w:val="fr-FR"/>
              </w:rPr>
              <w:t>v</w:t>
            </w:r>
            <w:r>
              <w:rPr>
                <w:lang w:val="fr-FR"/>
              </w:rPr>
              <w:t>é</w:t>
            </w:r>
            <w:r>
              <w:rPr>
                <w:lang w:val="fr-FR"/>
              </w:rPr>
              <w:t>nement planifi</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a282e5d3-4467-496c-b766-4d656a4063ed</w:t>
            </w:r>
          </w:p>
        </w:tc>
        <w:tc>
          <w:tcPr>
            <w:tcW w:w="7407" w:type="dxa"/>
            <w:shd w:val="clear" w:color="auto" w:fill="F2F2F2" w:themeFill="background1" w:themeFillShade="F2"/>
          </w:tcPr>
          <w:p w:rsidR="00000000" w:rsidRDefault="00AC26C9">
            <w:pPr>
              <w:rPr>
                <w:noProof/>
              </w:rPr>
            </w:pPr>
            <w:r>
              <w:rPr>
                <w:noProof/>
              </w:rPr>
              <w:t>Confirm the stream preview appears.</w:t>
            </w:r>
          </w:p>
        </w:tc>
        <w:tc>
          <w:tcPr>
            <w:tcW w:w="7407" w:type="dxa"/>
          </w:tcPr>
          <w:p w:rsidR="00000000" w:rsidRDefault="00AC26C9">
            <w:pPr>
              <w:rPr>
                <w:lang w:val="fr-FR"/>
              </w:rPr>
            </w:pPr>
            <w:r>
              <w:rPr>
                <w:lang w:val="fr-FR"/>
              </w:rPr>
              <w:t>Confirmez que l'aper</w:t>
            </w:r>
            <w:r>
              <w:rPr>
                <w:lang w:val="fr-FR"/>
              </w:rPr>
              <w:t>ç</w:t>
            </w:r>
            <w:r>
              <w:rPr>
                <w:lang w:val="fr-FR"/>
              </w:rPr>
              <w:t>u du flux s'affiche.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2c42bba7-a293-4709-b847-548ea29a13e3</w:t>
            </w:r>
          </w:p>
        </w:tc>
        <w:tc>
          <w:tcPr>
            <w:tcW w:w="7407" w:type="dxa"/>
            <w:shd w:val="clear" w:color="auto" w:fill="F2F2F2" w:themeFill="background1" w:themeFillShade="F2"/>
          </w:tcPr>
          <w:p w:rsidR="00000000" w:rsidRDefault="00AC26C9">
            <w:pPr>
              <w:rPr>
                <w:noProof/>
              </w:rPr>
            </w:pPr>
            <w:r>
              <w:rPr>
                <w:noProof/>
              </w:rPr>
              <w:t>This is a p</w:t>
            </w:r>
            <w:r>
              <w:rPr>
                <w:noProof/>
              </w:rPr>
              <w:t>review from the Live module.</w:t>
            </w:r>
          </w:p>
        </w:tc>
        <w:tc>
          <w:tcPr>
            <w:tcW w:w="7407" w:type="dxa"/>
          </w:tcPr>
          <w:p w:rsidR="00000000" w:rsidRDefault="00AC26C9">
            <w:pPr>
              <w:rPr>
                <w:lang w:val="fr-FR"/>
              </w:rPr>
            </w:pPr>
            <w:r>
              <w:rPr>
                <w:lang w:val="fr-FR"/>
              </w:rPr>
              <w:t>Il s'agit d'un aper</w:t>
            </w:r>
            <w:r>
              <w:rPr>
                <w:lang w:val="fr-FR"/>
              </w:rPr>
              <w:t>ç</w:t>
            </w:r>
            <w:r>
              <w:rPr>
                <w:lang w:val="fr-FR"/>
              </w:rPr>
              <w:t>u du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b2544ace-8eac-4037-a0fc-25dcce69d081</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 xml:space="preserve">Preview Live Stream </w:t>
            </w:r>
            <w:r>
              <w:rPr>
                <w:rStyle w:val="mqInternal"/>
                <w:noProof/>
              </w:rPr>
              <w:t>{2]</w:t>
            </w:r>
            <w:r>
              <w:rPr>
                <w:noProof/>
              </w:rPr>
              <w:t xml:space="preserve">link at the top of the page and then click </w:t>
            </w:r>
            <w:r>
              <w:rPr>
                <w:rStyle w:val="mqInternal"/>
                <w:noProof/>
              </w:rPr>
              <w:t>[1}</w:t>
            </w:r>
            <w:r>
              <w:rPr>
                <w:noProof/>
              </w:rPr>
              <w:t>Preview</w:t>
            </w:r>
            <w:r>
              <w:rPr>
                <w:rStyle w:val="mqInternal"/>
                <w:noProof/>
              </w:rPr>
              <w:t>{2]</w:t>
            </w:r>
            <w:r>
              <w:rPr>
                <w:noProof/>
              </w:rPr>
              <w:t>.</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Aper</w:t>
            </w:r>
            <w:r>
              <w:rPr>
                <w:lang w:val="fr-FR"/>
              </w:rPr>
              <w:t>ç</w:t>
            </w:r>
            <w:r>
              <w:rPr>
                <w:lang w:val="fr-FR"/>
              </w:rPr>
              <w:t xml:space="preserve">u du flux en direct </w:t>
            </w:r>
            <w:r>
              <w:rPr>
                <w:rStyle w:val="mqInternal"/>
                <w:noProof/>
                <w:lang w:val="fr-FR"/>
              </w:rPr>
              <w:t>{2]</w:t>
            </w:r>
            <w:r>
              <w:rPr>
                <w:lang w:val="fr-FR"/>
              </w:rPr>
              <w:t>en</w:t>
            </w:r>
            <w:r>
              <w:rPr>
                <w:lang w:val="fr-FR"/>
              </w:rPr>
              <w:t xml:space="preserve"> haut de la page, puis cliquez sur </w:t>
            </w: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9ce1dfa3-a67a-4eb7-8c6d-54eb4bc824d2</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Play</w:t>
            </w:r>
            <w:r>
              <w:rPr>
                <w:rStyle w:val="mqInternal"/>
                <w:noProof/>
              </w:rPr>
              <w:t>{2]</w:t>
            </w:r>
            <w:r>
              <w:rPr>
                <w:noProof/>
              </w:rPr>
              <w:t xml:space="preserve"> button to preview the Facebook live stream.</w:t>
            </w:r>
          </w:p>
        </w:tc>
        <w:tc>
          <w:tcPr>
            <w:tcW w:w="7407" w:type="dxa"/>
          </w:tcPr>
          <w:p w:rsidR="00000000" w:rsidRDefault="00AC26C9">
            <w:pPr>
              <w:rPr>
                <w:lang w:val="fr-FR"/>
              </w:rPr>
            </w:pPr>
            <w:r>
              <w:rPr>
                <w:lang w:val="fr-FR"/>
              </w:rPr>
              <w:t xml:space="preserve">Cliquez sur le bouton </w:t>
            </w:r>
            <w:r>
              <w:rPr>
                <w:rStyle w:val="mqInternal"/>
                <w:noProof/>
                <w:lang w:val="fr-FR"/>
              </w:rPr>
              <w:t>[1}</w:t>
            </w:r>
            <w:r>
              <w:rPr>
                <w:lang w:val="fr-FR"/>
              </w:rPr>
              <w:t>Lecture</w:t>
            </w:r>
            <w:r>
              <w:rPr>
                <w:rStyle w:val="mqInternal"/>
                <w:noProof/>
                <w:lang w:val="fr-FR"/>
              </w:rPr>
              <w:t>{2]</w:t>
            </w:r>
            <w:r>
              <w:rPr>
                <w:lang w:val="fr-FR"/>
              </w:rPr>
              <w:t xml:space="preserve"> pour pr</w:t>
            </w:r>
            <w:r>
              <w:rPr>
                <w:lang w:val="fr-FR"/>
              </w:rPr>
              <w:t>é</w:t>
            </w:r>
            <w:r>
              <w:rPr>
                <w:lang w:val="fr-FR"/>
              </w:rPr>
              <w:t>visualiser le flux en direct de Facebook.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f76ff2dd-02ec-4ef8-af0c-03dcea31d96f</w:t>
            </w:r>
          </w:p>
        </w:tc>
        <w:tc>
          <w:tcPr>
            <w:tcW w:w="7407" w:type="dxa"/>
            <w:shd w:val="clear" w:color="auto" w:fill="F2F2F2" w:themeFill="background1" w:themeFillShade="F2"/>
          </w:tcPr>
          <w:p w:rsidR="00000000" w:rsidRDefault="00AC26C9">
            <w:pPr>
              <w:rPr>
                <w:noProof/>
              </w:rPr>
            </w:pPr>
            <w:r>
              <w:rPr>
                <w:noProof/>
              </w:rPr>
              <w:t>This is the stream that Facebook will broadcast so confirm it is as expected.</w:t>
            </w:r>
          </w:p>
        </w:tc>
        <w:tc>
          <w:tcPr>
            <w:tcW w:w="7407" w:type="dxa"/>
          </w:tcPr>
          <w:p w:rsidR="00000000" w:rsidRDefault="00AC26C9">
            <w:pPr>
              <w:rPr>
                <w:lang w:val="fr-FR"/>
              </w:rPr>
            </w:pPr>
            <w:r>
              <w:rPr>
                <w:lang w:val="fr-FR"/>
              </w:rPr>
              <w:t>C'est le flux que Facebook diffusera afin de confirmer qu'il est comme pr</w:t>
            </w:r>
            <w:r>
              <w:rPr>
                <w:lang w:val="fr-FR"/>
              </w:rPr>
              <w:t>é</w:t>
            </w:r>
            <w:r>
              <w:rPr>
                <w:lang w:val="fr-FR"/>
              </w:rPr>
              <w:t>vu.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b84269f4-7d57-4176-810e-11742f54d058</w:t>
            </w:r>
          </w:p>
        </w:tc>
        <w:tc>
          <w:tcPr>
            <w:tcW w:w="7407" w:type="dxa"/>
            <w:shd w:val="clear" w:color="auto" w:fill="F2F2F2" w:themeFill="background1" w:themeFillShade="F2"/>
          </w:tcPr>
          <w:p w:rsidR="00000000" w:rsidRDefault="00AC26C9">
            <w:pPr>
              <w:rPr>
                <w:noProof/>
              </w:rPr>
            </w:pPr>
            <w:r>
              <w:rPr>
                <w:noProof/>
              </w:rPr>
              <w:t xml:space="preserve">To broadcast the live stream to Facebook, click the </w:t>
            </w:r>
            <w:r>
              <w:rPr>
                <w:rStyle w:val="mqInternal"/>
                <w:noProof/>
              </w:rPr>
              <w:t>[1}</w:t>
            </w:r>
            <w:r>
              <w:rPr>
                <w:noProof/>
              </w:rPr>
              <w:t>Broadcast to Viewers</w:t>
            </w:r>
            <w:r>
              <w:rPr>
                <w:rStyle w:val="mqInternal"/>
                <w:noProof/>
              </w:rPr>
              <w:t>{2]</w:t>
            </w:r>
            <w:r>
              <w:rPr>
                <w:noProof/>
              </w:rPr>
              <w:t xml:space="preserve"> link and then click </w:t>
            </w:r>
            <w:r>
              <w:rPr>
                <w:rStyle w:val="mqInternal"/>
                <w:noProof/>
              </w:rPr>
              <w:t>[1}</w:t>
            </w:r>
            <w:r>
              <w:rPr>
                <w:noProof/>
              </w:rPr>
              <w:t>Broadcast Stream</w:t>
            </w:r>
            <w:r>
              <w:rPr>
                <w:rStyle w:val="mqInternal"/>
                <w:noProof/>
              </w:rPr>
              <w:t>{2]</w:t>
            </w:r>
            <w:r>
              <w:rPr>
                <w:noProof/>
              </w:rPr>
              <w:t>.</w:t>
            </w:r>
          </w:p>
        </w:tc>
        <w:tc>
          <w:tcPr>
            <w:tcW w:w="7407" w:type="dxa"/>
          </w:tcPr>
          <w:p w:rsidR="00000000" w:rsidRDefault="00AC26C9">
            <w:pPr>
              <w:rPr>
                <w:lang w:val="fr-FR"/>
              </w:rPr>
            </w:pPr>
            <w:r>
              <w:rPr>
                <w:lang w:val="fr-FR"/>
              </w:rPr>
              <w:t xml:space="preserve">Pour diffuser le flux en direct sur Facebook, cliquez sur le lien </w:t>
            </w:r>
            <w:r>
              <w:rPr>
                <w:rStyle w:val="mqInternal"/>
                <w:noProof/>
                <w:lang w:val="fr-FR"/>
              </w:rPr>
              <w:t>[1}</w:t>
            </w:r>
            <w:r>
              <w:rPr>
                <w:lang w:val="fr-FR"/>
              </w:rPr>
              <w:t>Diffusion aux spectateurs</w:t>
            </w:r>
            <w:r>
              <w:rPr>
                <w:rStyle w:val="mqInternal"/>
                <w:noProof/>
                <w:lang w:val="fr-FR"/>
              </w:rPr>
              <w:t>{2]</w:t>
            </w:r>
            <w:r>
              <w:rPr>
                <w:lang w:val="fr-FR"/>
              </w:rPr>
              <w:t xml:space="preserve"> , puis cliquez sur </w:t>
            </w:r>
            <w:r>
              <w:rPr>
                <w:rStyle w:val="mqInternal"/>
                <w:noProof/>
                <w:lang w:val="fr-FR"/>
              </w:rPr>
              <w:t>[1}</w:t>
            </w:r>
            <w:r>
              <w:rPr>
                <w:lang w:val="fr-FR"/>
              </w:rPr>
              <w:t xml:space="preserve">Diffusion de </w:t>
            </w:r>
            <w:r>
              <w:rPr>
                <w:lang w:val="fr-FR"/>
              </w:rPr>
              <w:t>flux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92 </w:t>
            </w:r>
            <w:r>
              <w:rPr>
                <w:noProof/>
                <w:sz w:val="16"/>
              </w:rPr>
              <w:br/>
            </w:r>
            <w:r>
              <w:rPr>
                <w:noProof/>
                <w:sz w:val="2"/>
              </w:rPr>
              <w:t>25e5e47e-ed43-46b8-805a-1eee95a209c8</w:t>
            </w:r>
          </w:p>
        </w:tc>
        <w:tc>
          <w:tcPr>
            <w:tcW w:w="7407" w:type="dxa"/>
            <w:shd w:val="clear" w:color="auto" w:fill="F2F2F2" w:themeFill="background1" w:themeFillShade="F2"/>
          </w:tcPr>
          <w:p w:rsidR="00000000" w:rsidRDefault="00AC26C9">
            <w:pPr>
              <w:rPr>
                <w:noProof/>
              </w:rPr>
            </w:pPr>
            <w:r>
              <w:rPr>
                <w:noProof/>
              </w:rPr>
              <w:t>The preview will update to show the number of viewers.</w:t>
            </w:r>
          </w:p>
        </w:tc>
        <w:tc>
          <w:tcPr>
            <w:tcW w:w="7407" w:type="dxa"/>
          </w:tcPr>
          <w:p w:rsidR="00000000" w:rsidRDefault="00AC26C9">
            <w:pPr>
              <w:rPr>
                <w:lang w:val="fr-FR"/>
              </w:rPr>
            </w:pPr>
            <w:r>
              <w:rPr>
                <w:lang w:val="fr-FR"/>
              </w:rPr>
              <w:t>L'aper</w:t>
            </w:r>
            <w:r>
              <w:rPr>
                <w:lang w:val="fr-FR"/>
              </w:rPr>
              <w:t>ç</w:t>
            </w:r>
            <w:r>
              <w:rPr>
                <w:lang w:val="fr-FR"/>
              </w:rPr>
              <w:t xml:space="preserve">u sera mis </w:t>
            </w:r>
            <w:r>
              <w:rPr>
                <w:lang w:val="fr-FR"/>
              </w:rPr>
              <w:t>à</w:t>
            </w:r>
            <w:r>
              <w:rPr>
                <w:lang w:val="fr-FR"/>
              </w:rPr>
              <w:t xml:space="preserve"> jour pour afficher le nombre de spectateurs.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94 </w:t>
            </w:r>
            <w:r>
              <w:rPr>
                <w:noProof/>
                <w:sz w:val="16"/>
              </w:rPr>
              <w:br/>
            </w:r>
            <w:r>
              <w:rPr>
                <w:noProof/>
                <w:sz w:val="2"/>
              </w:rPr>
              <w:t>7dab118d-f3d2-424e-9f8a-feb5f38c9f42</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Switch to Facebook player</w:t>
            </w:r>
            <w:r>
              <w:rPr>
                <w:rStyle w:val="mqInternal"/>
                <w:noProof/>
              </w:rPr>
              <w:t>{2]</w:t>
            </w:r>
            <w:r>
              <w:rPr>
                <w:noProof/>
              </w:rPr>
              <w:t xml:space="preserve"> l</w:t>
            </w:r>
            <w:r>
              <w:rPr>
                <w:noProof/>
              </w:rPr>
              <w:t>ink under the player to view the Facebook player.</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Basculer vers le lecteur Facebook</w:t>
            </w:r>
            <w:r>
              <w:rPr>
                <w:rStyle w:val="mqInternal"/>
                <w:noProof/>
                <w:lang w:val="fr-FR"/>
              </w:rPr>
              <w:t>{2]</w:t>
            </w:r>
            <w:r>
              <w:rPr>
                <w:lang w:val="fr-FR"/>
              </w:rPr>
              <w:t xml:space="preserve"> sous le lecteur pour afficher le lecteur Facebook.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96 </w:t>
            </w:r>
            <w:r>
              <w:rPr>
                <w:noProof/>
                <w:sz w:val="16"/>
              </w:rPr>
              <w:br/>
            </w:r>
            <w:r>
              <w:rPr>
                <w:noProof/>
                <w:sz w:val="2"/>
              </w:rPr>
              <w:t>51b4f511-4227-456b-9761-c45924219ed5</w:t>
            </w:r>
          </w:p>
        </w:tc>
        <w:tc>
          <w:tcPr>
            <w:tcW w:w="7407" w:type="dxa"/>
            <w:shd w:val="clear" w:color="auto" w:fill="F2F2F2" w:themeFill="background1" w:themeFillShade="F2"/>
          </w:tcPr>
          <w:p w:rsidR="00000000" w:rsidRDefault="00AC26C9">
            <w:pPr>
              <w:rPr>
                <w:noProof/>
              </w:rPr>
            </w:pPr>
            <w:r>
              <w:rPr>
                <w:noProof/>
              </w:rPr>
              <w:t>The live stream will also be viewable on your Faceboo</w:t>
            </w:r>
            <w:r>
              <w:rPr>
                <w:noProof/>
              </w:rPr>
              <w:t>k page.</w:t>
            </w:r>
          </w:p>
        </w:tc>
        <w:tc>
          <w:tcPr>
            <w:tcW w:w="7407" w:type="dxa"/>
          </w:tcPr>
          <w:p w:rsidR="00000000" w:rsidRDefault="00AC26C9">
            <w:pPr>
              <w:rPr>
                <w:lang w:val="fr-FR"/>
              </w:rPr>
            </w:pPr>
            <w:r>
              <w:rPr>
                <w:lang w:val="fr-FR"/>
              </w:rPr>
              <w:t xml:space="preserve">Le flux en direct sera </w:t>
            </w:r>
            <w:r>
              <w:rPr>
                <w:lang w:val="fr-FR"/>
              </w:rPr>
              <w:t>é</w:t>
            </w:r>
            <w:r>
              <w:rPr>
                <w:lang w:val="fr-FR"/>
              </w:rPr>
              <w:t>galement visible sur votre page Facebook.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98 </w:t>
            </w:r>
            <w:r>
              <w:rPr>
                <w:noProof/>
                <w:sz w:val="16"/>
              </w:rPr>
              <w:br/>
            </w:r>
            <w:r>
              <w:rPr>
                <w:noProof/>
                <w:sz w:val="2"/>
              </w:rPr>
              <w:t>7b764948-37e5-462a-92d6-daabf8b51b59</w:t>
            </w:r>
          </w:p>
        </w:tc>
        <w:tc>
          <w:tcPr>
            <w:tcW w:w="7407" w:type="dxa"/>
            <w:shd w:val="clear" w:color="auto" w:fill="F2F2F2" w:themeFill="background1" w:themeFillShade="F2"/>
          </w:tcPr>
          <w:p w:rsidR="00000000" w:rsidRDefault="00AC26C9">
            <w:pPr>
              <w:rPr>
                <w:noProof/>
              </w:rPr>
            </w:pPr>
            <w:r>
              <w:rPr>
                <w:noProof/>
              </w:rPr>
              <w:t xml:space="preserve">As Facebook comments are added by viewers, they can be viewed inside of the Social module by clicking on the </w:t>
            </w:r>
            <w:r>
              <w:rPr>
                <w:rStyle w:val="mqInternal"/>
                <w:noProof/>
              </w:rPr>
              <w:t>[1}</w:t>
            </w:r>
            <w:r>
              <w:rPr>
                <w:noProof/>
              </w:rPr>
              <w:t>Comment Feed</w:t>
            </w:r>
            <w:r>
              <w:rPr>
                <w:rStyle w:val="mqInternal"/>
                <w:noProof/>
              </w:rPr>
              <w:t>{2]</w:t>
            </w:r>
            <w:r>
              <w:rPr>
                <w:noProof/>
              </w:rPr>
              <w:t xml:space="preserve"> tab.</w:t>
            </w:r>
          </w:p>
        </w:tc>
        <w:tc>
          <w:tcPr>
            <w:tcW w:w="7407" w:type="dxa"/>
          </w:tcPr>
          <w:p w:rsidR="00000000" w:rsidRDefault="00AC26C9">
            <w:pPr>
              <w:rPr>
                <w:lang w:val="fr-FR"/>
              </w:rPr>
            </w:pPr>
            <w:r>
              <w:rPr>
                <w:lang w:val="fr-FR"/>
              </w:rPr>
              <w:t>Comme les commentaires Facebook sont ajout</w:t>
            </w:r>
            <w:r>
              <w:rPr>
                <w:lang w:val="fr-FR"/>
              </w:rPr>
              <w:t>é</w:t>
            </w:r>
            <w:r>
              <w:rPr>
                <w:lang w:val="fr-FR"/>
              </w:rPr>
              <w:t xml:space="preserve">s par les internautes, ils peuvent </w:t>
            </w:r>
            <w:r>
              <w:rPr>
                <w:lang w:val="fr-FR"/>
              </w:rPr>
              <w:t>ê</w:t>
            </w:r>
            <w:r>
              <w:rPr>
                <w:lang w:val="fr-FR"/>
              </w:rPr>
              <w:t>tre consult</w:t>
            </w:r>
            <w:r>
              <w:rPr>
                <w:lang w:val="fr-FR"/>
              </w:rPr>
              <w:t>é</w:t>
            </w:r>
            <w:r>
              <w:rPr>
                <w:lang w:val="fr-FR"/>
              </w:rPr>
              <w:t xml:space="preserve">s </w:t>
            </w:r>
            <w:r>
              <w:rPr>
                <w:lang w:val="fr-FR"/>
              </w:rPr>
              <w:t>à</w:t>
            </w:r>
            <w:r>
              <w:rPr>
                <w:lang w:val="fr-FR"/>
              </w:rPr>
              <w:t xml:space="preserve"> l'int</w:t>
            </w:r>
            <w:r>
              <w:rPr>
                <w:lang w:val="fr-FR"/>
              </w:rPr>
              <w:t>é</w:t>
            </w:r>
            <w:r>
              <w:rPr>
                <w:lang w:val="fr-FR"/>
              </w:rPr>
              <w:t xml:space="preserve">rieur du module Social en cliquant sur l'onglet </w:t>
            </w:r>
            <w:r>
              <w:rPr>
                <w:rStyle w:val="mqInternal"/>
                <w:noProof/>
                <w:lang w:val="fr-FR"/>
              </w:rPr>
              <w:t>[1}</w:t>
            </w:r>
            <w:r>
              <w:rPr>
                <w:lang w:val="fr-FR"/>
              </w:rPr>
              <w:t>Flux de commentaires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100 </w:t>
            </w:r>
            <w:r>
              <w:rPr>
                <w:noProof/>
                <w:sz w:val="16"/>
              </w:rPr>
              <w:br/>
            </w:r>
            <w:r>
              <w:rPr>
                <w:noProof/>
                <w:sz w:val="2"/>
              </w:rPr>
              <w:t>3e112a63-fa3d-4ced-ae5f-685dfd4a67d3</w:t>
            </w:r>
          </w:p>
        </w:tc>
        <w:tc>
          <w:tcPr>
            <w:tcW w:w="7407" w:type="dxa"/>
            <w:shd w:val="clear" w:color="auto" w:fill="F2F2F2" w:themeFill="background1" w:themeFillShade="F2"/>
          </w:tcPr>
          <w:p w:rsidR="00000000" w:rsidRDefault="00AC26C9">
            <w:pPr>
              <w:rPr>
                <w:noProof/>
              </w:rPr>
            </w:pPr>
            <w:r>
              <w:rPr>
                <w:noProof/>
              </w:rPr>
              <w:t>Ending the live stream</w:t>
            </w:r>
          </w:p>
        </w:tc>
        <w:tc>
          <w:tcPr>
            <w:tcW w:w="7407" w:type="dxa"/>
          </w:tcPr>
          <w:p w:rsidR="00000000" w:rsidRDefault="00AC26C9">
            <w:pPr>
              <w:rPr>
                <w:lang w:val="fr-FR"/>
              </w:rPr>
            </w:pPr>
            <w:r>
              <w:rPr>
                <w:lang w:val="fr-FR"/>
              </w:rPr>
              <w:t>Mettre fin a</w:t>
            </w:r>
            <w:r>
              <w:rPr>
                <w:lang w:val="fr-FR"/>
              </w:rPr>
              <w:t>u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853f5fce-90ae-4d5f-a5c7-de89a15ee531</w:t>
            </w:r>
          </w:p>
        </w:tc>
        <w:tc>
          <w:tcPr>
            <w:tcW w:w="7407" w:type="dxa"/>
            <w:shd w:val="clear" w:color="auto" w:fill="F2F2F2" w:themeFill="background1" w:themeFillShade="F2"/>
          </w:tcPr>
          <w:p w:rsidR="00000000" w:rsidRDefault="00AC26C9">
            <w:pPr>
              <w:rPr>
                <w:noProof/>
              </w:rPr>
            </w:pPr>
            <w:r>
              <w:rPr>
                <w:noProof/>
              </w:rPr>
              <w:t>To end the live stream, follow these steps.</w:t>
            </w:r>
          </w:p>
        </w:tc>
        <w:tc>
          <w:tcPr>
            <w:tcW w:w="7407" w:type="dxa"/>
          </w:tcPr>
          <w:p w:rsidR="00000000" w:rsidRDefault="00AC26C9">
            <w:pPr>
              <w:rPr>
                <w:lang w:val="fr-FR"/>
              </w:rPr>
            </w:pPr>
            <w:r>
              <w:rPr>
                <w:lang w:val="fr-FR"/>
              </w:rPr>
              <w:t xml:space="preserve">Pour mettre fin </w:t>
            </w:r>
            <w:r>
              <w:rPr>
                <w:lang w:val="fr-FR"/>
              </w:rPr>
              <w:t>à</w:t>
            </w:r>
            <w:r>
              <w:rPr>
                <w:lang w:val="fr-FR"/>
              </w:rPr>
              <w:t xml:space="preserve"> la diffusion en direct, proc</w:t>
            </w:r>
            <w:r>
              <w:rPr>
                <w:lang w:val="fr-FR"/>
              </w:rPr>
              <w:t>é</w:t>
            </w:r>
            <w:r>
              <w:rPr>
                <w:lang w:val="fr-FR"/>
              </w:rPr>
              <w:t>dez comme suit.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02b190e9-36de-45d0-80f3-abf5469dea13</w:t>
            </w:r>
          </w:p>
        </w:tc>
        <w:tc>
          <w:tcPr>
            <w:tcW w:w="7407" w:type="dxa"/>
            <w:shd w:val="clear" w:color="auto" w:fill="F2F2F2" w:themeFill="background1" w:themeFillShade="F2"/>
          </w:tcPr>
          <w:p w:rsidR="00000000" w:rsidRDefault="00AC26C9">
            <w:pPr>
              <w:rPr>
                <w:noProof/>
              </w:rPr>
            </w:pPr>
            <w:r>
              <w:rPr>
                <w:noProof/>
              </w:rPr>
              <w:t>Return to the Social module and edit your sche</w:t>
            </w:r>
            <w:r>
              <w:rPr>
                <w:noProof/>
              </w:rPr>
              <w:t>duled event.</w:t>
            </w:r>
          </w:p>
        </w:tc>
        <w:tc>
          <w:tcPr>
            <w:tcW w:w="7407" w:type="dxa"/>
          </w:tcPr>
          <w:p w:rsidR="00000000" w:rsidRDefault="00AC26C9">
            <w:pPr>
              <w:rPr>
                <w:lang w:val="fr-FR"/>
              </w:rPr>
            </w:pPr>
            <w:r>
              <w:rPr>
                <w:lang w:val="fr-FR"/>
              </w:rPr>
              <w:t xml:space="preserve">Retournez au module Social et modifiez votre </w:t>
            </w:r>
            <w:r>
              <w:rPr>
                <w:lang w:val="fr-FR"/>
              </w:rPr>
              <w:t>é</w:t>
            </w:r>
            <w:r>
              <w:rPr>
                <w:lang w:val="fr-FR"/>
              </w:rPr>
              <w:t>v</w:t>
            </w:r>
            <w:r>
              <w:rPr>
                <w:lang w:val="fr-FR"/>
              </w:rPr>
              <w:t>é</w:t>
            </w:r>
            <w:r>
              <w:rPr>
                <w:lang w:val="fr-FR"/>
              </w:rPr>
              <w:t>nement programm</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103 </w:t>
            </w:r>
            <w:r>
              <w:rPr>
                <w:noProof/>
                <w:sz w:val="16"/>
              </w:rPr>
              <w:br/>
            </w:r>
            <w:r>
              <w:rPr>
                <w:noProof/>
                <w:sz w:val="2"/>
              </w:rPr>
              <w:t>9ab986ce-1040-4562-905d-e0821d177c5a</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End Social Live Event</w:t>
            </w:r>
            <w:r>
              <w:rPr>
                <w:rStyle w:val="mqInternal"/>
                <w:noProof/>
              </w:rPr>
              <w:t>{2]</w:t>
            </w:r>
            <w:r>
              <w:rPr>
                <w:noProof/>
              </w:rPr>
              <w:t xml:space="preserve"> link at the top of the page and then click </w:t>
            </w:r>
            <w:r>
              <w:rPr>
                <w:rStyle w:val="mqInternal"/>
                <w:noProof/>
              </w:rPr>
              <w:t>[1}</w:t>
            </w:r>
            <w:r>
              <w:rPr>
                <w:noProof/>
              </w:rPr>
              <w:t>End Live Event</w:t>
            </w:r>
            <w:r>
              <w:rPr>
                <w:rStyle w:val="mqInternal"/>
                <w:noProof/>
              </w:rPr>
              <w:t>{2]</w:t>
            </w:r>
            <w:r>
              <w:rPr>
                <w:noProof/>
              </w:rPr>
              <w:t>.</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End Soci</w:t>
            </w:r>
            <w:r>
              <w:rPr>
                <w:lang w:val="fr-FR"/>
              </w:rPr>
              <w:t>al Live Event</w:t>
            </w:r>
            <w:r>
              <w:rPr>
                <w:rStyle w:val="mqInternal"/>
                <w:noProof/>
                <w:lang w:val="fr-FR"/>
              </w:rPr>
              <w:t>{2]</w:t>
            </w:r>
            <w:r>
              <w:rPr>
                <w:lang w:val="fr-FR"/>
              </w:rPr>
              <w:t xml:space="preserve"> en haut de la page, puis cliquez sur </w:t>
            </w:r>
            <w:r>
              <w:rPr>
                <w:rStyle w:val="mqInternal"/>
                <w:noProof/>
                <w:lang w:val="fr-FR"/>
              </w:rPr>
              <w:t>[1}</w:t>
            </w:r>
            <w:r>
              <w:rPr>
                <w:lang w:val="fr-FR"/>
              </w:rPr>
              <w:t>Terminer l'</w:t>
            </w:r>
            <w:r>
              <w:rPr>
                <w:lang w:val="fr-FR"/>
              </w:rPr>
              <w:t>é</w:t>
            </w:r>
            <w:r>
              <w:rPr>
                <w:lang w:val="fr-FR"/>
              </w:rPr>
              <w:t>v</w:t>
            </w:r>
            <w:r>
              <w:rPr>
                <w:lang w:val="fr-FR"/>
              </w:rPr>
              <w:t>é</w:t>
            </w:r>
            <w:r>
              <w:rPr>
                <w:lang w:val="fr-FR"/>
              </w:rPr>
              <w:t>nement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104 </w:t>
            </w:r>
            <w:r>
              <w:rPr>
                <w:noProof/>
                <w:sz w:val="16"/>
              </w:rPr>
              <w:br/>
            </w:r>
            <w:r>
              <w:rPr>
                <w:noProof/>
                <w:sz w:val="2"/>
              </w:rPr>
              <w:t>279ec9da-b695-4f21-a229-a9849de9eaf8</w:t>
            </w:r>
          </w:p>
        </w:tc>
        <w:tc>
          <w:tcPr>
            <w:tcW w:w="7407" w:type="dxa"/>
            <w:shd w:val="clear" w:color="auto" w:fill="F2F2F2" w:themeFill="background1" w:themeFillShade="F2"/>
          </w:tcPr>
          <w:p w:rsidR="00000000" w:rsidRDefault="00AC26C9">
            <w:pPr>
              <w:rPr>
                <w:noProof/>
              </w:rPr>
            </w:pPr>
            <w:r>
              <w:rPr>
                <w:noProof/>
              </w:rPr>
              <w:t>Return to the Live module to end the event and make sure to stop your encoder.</w:t>
            </w:r>
          </w:p>
        </w:tc>
        <w:tc>
          <w:tcPr>
            <w:tcW w:w="7407" w:type="dxa"/>
          </w:tcPr>
          <w:p w:rsidR="00000000" w:rsidRDefault="00AC26C9">
            <w:pPr>
              <w:rPr>
                <w:lang w:val="fr-FR"/>
              </w:rPr>
            </w:pPr>
            <w:r>
              <w:rPr>
                <w:lang w:val="fr-FR"/>
              </w:rPr>
              <w:t xml:space="preserve">Revenez dans le module Live pour mettre fin </w:t>
            </w:r>
            <w:r>
              <w:rPr>
                <w:lang w:val="fr-FR"/>
              </w:rPr>
              <w:t>à</w:t>
            </w:r>
            <w:r>
              <w:rPr>
                <w:lang w:val="fr-FR"/>
              </w:rPr>
              <w:t xml:space="preserve"> l'</w:t>
            </w:r>
            <w:r>
              <w:rPr>
                <w:lang w:val="fr-FR"/>
              </w:rPr>
              <w:t>é</w:t>
            </w:r>
            <w:r>
              <w:rPr>
                <w:lang w:val="fr-FR"/>
              </w:rPr>
              <w:t>v</w:t>
            </w:r>
            <w:r>
              <w:rPr>
                <w:lang w:val="fr-FR"/>
              </w:rPr>
              <w:t>é</w:t>
            </w:r>
            <w:r>
              <w:rPr>
                <w:lang w:val="fr-FR"/>
              </w:rPr>
              <w:t>nement et assurez-vous d'arr</w:t>
            </w:r>
            <w:r>
              <w:rPr>
                <w:lang w:val="fr-FR"/>
              </w:rPr>
              <w:t>ê</w:t>
            </w:r>
            <w:r>
              <w:rPr>
                <w:lang w:val="fr-FR"/>
              </w:rPr>
              <w:t>ter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105 </w:t>
            </w:r>
            <w:r>
              <w:rPr>
                <w:noProof/>
                <w:sz w:val="16"/>
              </w:rPr>
              <w:br/>
            </w:r>
            <w:r>
              <w:rPr>
                <w:noProof/>
                <w:sz w:val="2"/>
              </w:rPr>
              <w:t>2a447dd5-0b1f-4d32-8ac8-0510a9a88db6</w:t>
            </w:r>
          </w:p>
        </w:tc>
        <w:tc>
          <w:tcPr>
            <w:tcW w:w="7407" w:type="dxa"/>
            <w:shd w:val="clear" w:color="auto" w:fill="F2F2F2" w:themeFill="background1" w:themeFillShade="F2"/>
          </w:tcPr>
          <w:p w:rsidR="00000000" w:rsidRDefault="00AC26C9">
            <w:pPr>
              <w:rPr>
                <w:noProof/>
              </w:rPr>
            </w:pPr>
            <w:r>
              <w:rPr>
                <w:noProof/>
              </w:rPr>
              <w:t>If you were using a recurring event, return to the Live module and deactivate the event.</w:t>
            </w:r>
          </w:p>
        </w:tc>
        <w:tc>
          <w:tcPr>
            <w:tcW w:w="7407" w:type="dxa"/>
          </w:tcPr>
          <w:p w:rsidR="00000000" w:rsidRDefault="00AC26C9">
            <w:pPr>
              <w:rPr>
                <w:lang w:val="fr-FR"/>
              </w:rPr>
            </w:pPr>
            <w:r>
              <w:rPr>
                <w:lang w:val="fr-FR"/>
              </w:rPr>
              <w:t xml:space="preserve">Si vous utilisiez un </w:t>
            </w:r>
            <w:r>
              <w:rPr>
                <w:lang w:val="fr-FR"/>
              </w:rPr>
              <w:t>é</w:t>
            </w:r>
            <w:r>
              <w:rPr>
                <w:lang w:val="fr-FR"/>
              </w:rPr>
              <w:t>v</w:t>
            </w:r>
            <w:r>
              <w:rPr>
                <w:lang w:val="fr-FR"/>
              </w:rPr>
              <w:t>é</w:t>
            </w:r>
            <w:r>
              <w:rPr>
                <w:lang w:val="fr-FR"/>
              </w:rPr>
              <w:t>nement r</w:t>
            </w:r>
            <w:r>
              <w:rPr>
                <w:lang w:val="fr-FR"/>
              </w:rPr>
              <w:t>é</w:t>
            </w:r>
            <w:r>
              <w:rPr>
                <w:lang w:val="fr-FR"/>
              </w:rPr>
              <w:t>current, revenez au module Live et d</w:t>
            </w:r>
            <w:r>
              <w:rPr>
                <w:lang w:val="fr-FR"/>
              </w:rPr>
              <w:t>é</w:t>
            </w:r>
            <w:r>
              <w:rPr>
                <w:lang w:val="fr-FR"/>
              </w:rPr>
              <w:t>sactivez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106 </w:t>
            </w:r>
            <w:r>
              <w:rPr>
                <w:noProof/>
                <w:sz w:val="16"/>
              </w:rPr>
              <w:br/>
            </w:r>
            <w:r>
              <w:rPr>
                <w:noProof/>
                <w:sz w:val="2"/>
              </w:rPr>
              <w:t>2bfb3035-75d0-4ab2-8e1d-138709dfa0aa</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107 </w:t>
            </w:r>
            <w:r>
              <w:rPr>
                <w:noProof/>
                <w:sz w:val="16"/>
              </w:rPr>
              <w:br/>
            </w:r>
            <w:r>
              <w:rPr>
                <w:noProof/>
                <w:sz w:val="2"/>
              </w:rPr>
              <w:t>cacb560a-e836-4091-bc47-737ce456f141</w:t>
            </w:r>
          </w:p>
        </w:tc>
        <w:tc>
          <w:tcPr>
            <w:tcW w:w="7407" w:type="dxa"/>
            <w:shd w:val="clear" w:color="auto" w:fill="F2F2F2" w:themeFill="background1" w:themeFillShade="F2"/>
          </w:tcPr>
          <w:p w:rsidR="00000000" w:rsidRDefault="00AC26C9">
            <w:pPr>
              <w:rPr>
                <w:noProof/>
              </w:rPr>
            </w:pPr>
            <w:r>
              <w:rPr>
                <w:noProof/>
              </w:rPr>
              <w:t>Make sure the encoder is closed/stopped when the live stream is complete.</w:t>
            </w:r>
          </w:p>
        </w:tc>
        <w:tc>
          <w:tcPr>
            <w:tcW w:w="7407" w:type="dxa"/>
          </w:tcPr>
          <w:p w:rsidR="00000000" w:rsidRDefault="00AC26C9">
            <w:pPr>
              <w:rPr>
                <w:lang w:val="fr-FR"/>
              </w:rPr>
            </w:pPr>
            <w:r>
              <w:rPr>
                <w:lang w:val="fr-FR"/>
              </w:rPr>
              <w:t>Assurez-vous qu</w:t>
            </w:r>
            <w:r>
              <w:rPr>
                <w:lang w:val="fr-FR"/>
              </w:rPr>
              <w:t>e l'encodeur est ferm</w:t>
            </w:r>
            <w:r>
              <w:rPr>
                <w:lang w:val="fr-FR"/>
              </w:rPr>
              <w:t>é</w:t>
            </w:r>
            <w:r>
              <w:rPr>
                <w:lang w:val="fr-FR"/>
              </w:rPr>
              <w:t>/arr</w:t>
            </w:r>
            <w:r>
              <w:rPr>
                <w:lang w:val="fr-FR"/>
              </w:rPr>
              <w:t>ê</w:t>
            </w:r>
            <w:r>
              <w:rPr>
                <w:lang w:val="fr-FR"/>
              </w:rPr>
              <w:t>t</w:t>
            </w:r>
            <w:r>
              <w:rPr>
                <w:lang w:val="fr-FR"/>
              </w:rPr>
              <w:t>é</w:t>
            </w:r>
            <w:r>
              <w:rPr>
                <w:lang w:val="fr-FR"/>
              </w:rPr>
              <w:t xml:space="preserve"> lorsque le flux en direct est termin</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108 </w:t>
            </w:r>
            <w:r>
              <w:rPr>
                <w:noProof/>
                <w:sz w:val="16"/>
              </w:rPr>
              <w:br/>
            </w:r>
            <w:r>
              <w:rPr>
                <w:noProof/>
                <w:sz w:val="2"/>
              </w:rPr>
              <w:t>ead21093-a185-46a6-9521-5608e6c564f8</w:t>
            </w:r>
          </w:p>
        </w:tc>
        <w:tc>
          <w:tcPr>
            <w:tcW w:w="7407" w:type="dxa"/>
            <w:shd w:val="clear" w:color="auto" w:fill="F2F2F2" w:themeFill="background1" w:themeFillShade="F2"/>
          </w:tcPr>
          <w:p w:rsidR="00000000" w:rsidRDefault="00AC26C9">
            <w:pPr>
              <w:rPr>
                <w:noProof/>
              </w:rPr>
            </w:pPr>
            <w:r>
              <w:rPr>
                <w:noProof/>
              </w:rPr>
              <w:t>Leaving a connection open between any encoder and Brightcove, even when no data is being sent, may result in unexpected connection charges.</w:t>
            </w:r>
          </w:p>
        </w:tc>
        <w:tc>
          <w:tcPr>
            <w:tcW w:w="7407" w:type="dxa"/>
          </w:tcPr>
          <w:p w:rsidR="00000000" w:rsidRDefault="00AC26C9">
            <w:pPr>
              <w:rPr>
                <w:lang w:val="fr-FR"/>
              </w:rPr>
            </w:pPr>
            <w:r>
              <w:rPr>
                <w:lang w:val="fr-FR"/>
              </w:rPr>
              <w:t>Laisser une connexion ouverte entre un encodeur et Brightcove peut occasionner des frais de connexion impr</w:t>
            </w:r>
            <w:r>
              <w:rPr>
                <w:lang w:val="fr-FR"/>
              </w:rPr>
              <w:t>é</w:t>
            </w:r>
            <w:r>
              <w:rPr>
                <w:lang w:val="fr-FR"/>
              </w:rPr>
              <w:t>vus, m</w:t>
            </w:r>
            <w:r>
              <w:rPr>
                <w:lang w:val="fr-FR"/>
              </w:rPr>
              <w:t>ê</w:t>
            </w:r>
            <w:r>
              <w:rPr>
                <w:lang w:val="fr-FR"/>
              </w:rPr>
              <w:t>me lorsqu'aucune donn</w:t>
            </w:r>
            <w:r>
              <w:rPr>
                <w:lang w:val="fr-FR"/>
              </w:rPr>
              <w:t>é</w:t>
            </w:r>
            <w:r>
              <w:rPr>
                <w:lang w:val="fr-FR"/>
              </w:rPr>
              <w:t>e n'est envoy</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109 </w:t>
            </w:r>
            <w:r>
              <w:rPr>
                <w:noProof/>
                <w:sz w:val="16"/>
              </w:rPr>
              <w:br/>
            </w:r>
            <w:r>
              <w:rPr>
                <w:noProof/>
                <w:sz w:val="2"/>
              </w:rPr>
              <w:t>92cc0d3f-7751-4c5f-b4be-382810f8ff15</w:t>
            </w:r>
          </w:p>
        </w:tc>
        <w:tc>
          <w:tcPr>
            <w:tcW w:w="7407" w:type="dxa"/>
            <w:shd w:val="clear" w:color="auto" w:fill="F2F2F2" w:themeFill="background1" w:themeFillShade="F2"/>
          </w:tcPr>
          <w:p w:rsidR="00000000" w:rsidRDefault="00AC26C9">
            <w:pPr>
              <w:rPr>
                <w:noProof/>
              </w:rPr>
            </w:pPr>
            <w:r>
              <w:rPr>
                <w:noProof/>
              </w:rPr>
              <w:t>Completed events will appear in the Social module on the Pub</w:t>
            </w:r>
            <w:r>
              <w:rPr>
                <w:noProof/>
              </w:rPr>
              <w:t>lished page.</w:t>
            </w:r>
          </w:p>
        </w:tc>
        <w:tc>
          <w:tcPr>
            <w:tcW w:w="7407" w:type="dxa"/>
          </w:tcPr>
          <w:p w:rsidR="00000000" w:rsidRDefault="00AC26C9">
            <w:pPr>
              <w:rPr>
                <w:lang w:val="fr-FR"/>
              </w:rPr>
            </w:pPr>
            <w:r>
              <w:rPr>
                <w:lang w:val="fr-FR"/>
              </w:rPr>
              <w:t xml:space="preserve">Les </w:t>
            </w:r>
            <w:r>
              <w:rPr>
                <w:lang w:val="fr-FR"/>
              </w:rPr>
              <w:t>é</w:t>
            </w:r>
            <w:r>
              <w:rPr>
                <w:lang w:val="fr-FR"/>
              </w:rPr>
              <w:t>v</w:t>
            </w:r>
            <w:r>
              <w:rPr>
                <w:lang w:val="fr-FR"/>
              </w:rPr>
              <w:t>é</w:t>
            </w:r>
            <w:r>
              <w:rPr>
                <w:lang w:val="fr-FR"/>
              </w:rPr>
              <w:t>nements termin</w:t>
            </w:r>
            <w:r>
              <w:rPr>
                <w:lang w:val="fr-FR"/>
              </w:rPr>
              <w:t>é</w:t>
            </w:r>
            <w:r>
              <w:rPr>
                <w:lang w:val="fr-FR"/>
              </w:rPr>
              <w:t>s appara</w:t>
            </w:r>
            <w:r>
              <w:rPr>
                <w:lang w:val="fr-FR"/>
              </w:rPr>
              <w:t>î</w:t>
            </w:r>
            <w:r>
              <w:rPr>
                <w:lang w:val="fr-FR"/>
              </w:rPr>
              <w:t>tront dans le module Social de la page Publication.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110 </w:t>
            </w:r>
            <w:r>
              <w:rPr>
                <w:noProof/>
                <w:sz w:val="16"/>
              </w:rPr>
              <w:br/>
            </w:r>
            <w:r>
              <w:rPr>
                <w:noProof/>
                <w:sz w:val="2"/>
              </w:rPr>
              <w:t>5e10b0c2-31be-48d7-b0c9-0c724f7a499c</w:t>
            </w:r>
          </w:p>
        </w:tc>
        <w:tc>
          <w:tcPr>
            <w:tcW w:w="7407" w:type="dxa"/>
            <w:shd w:val="clear" w:color="auto" w:fill="F2F2F2" w:themeFill="background1" w:themeFillShade="F2"/>
          </w:tcPr>
          <w:p w:rsidR="00000000" w:rsidRDefault="00AC26C9">
            <w:pPr>
              <w:rPr>
                <w:noProof/>
              </w:rPr>
            </w:pPr>
            <w:r>
              <w:rPr>
                <w:noProof/>
              </w:rPr>
              <w:t>Clicking the delete icon (</w:t>
            </w:r>
            <w:r>
              <w:rPr>
                <w:rStyle w:val="mqInternal"/>
                <w:noProof/>
              </w:rPr>
              <w:t>[1]</w:t>
            </w:r>
            <w:r>
              <w:rPr>
                <w:noProof/>
              </w:rPr>
              <w:t xml:space="preserve"> ) will remove the event from Facebook.</w:t>
            </w:r>
          </w:p>
        </w:tc>
        <w:tc>
          <w:tcPr>
            <w:tcW w:w="7407" w:type="dxa"/>
          </w:tcPr>
          <w:p w:rsidR="00000000" w:rsidRDefault="00AC26C9">
            <w:pPr>
              <w:rPr>
                <w:lang w:val="fr-FR"/>
              </w:rPr>
            </w:pPr>
            <w:r>
              <w:rPr>
                <w:lang w:val="fr-FR"/>
              </w:rPr>
              <w:t>Cliquer sur l'ic</w:t>
            </w:r>
            <w:r>
              <w:rPr>
                <w:lang w:val="fr-FR"/>
              </w:rPr>
              <w:t>ô</w:t>
            </w:r>
            <w:r>
              <w:rPr>
                <w:lang w:val="fr-FR"/>
              </w:rPr>
              <w:t>ne de suppression (</w:t>
            </w:r>
            <w:r>
              <w:rPr>
                <w:rStyle w:val="mqInternal"/>
                <w:noProof/>
                <w:lang w:val="fr-FR"/>
              </w:rPr>
              <w:t>[1]</w:t>
            </w:r>
            <w:r>
              <w:rPr>
                <w:lang w:val="fr-FR"/>
              </w:rPr>
              <w:t xml:space="preserve"> ) supprimera l'</w:t>
            </w:r>
            <w:r>
              <w:rPr>
                <w:lang w:val="fr-FR"/>
              </w:rPr>
              <w:t>é</w:t>
            </w:r>
            <w:r>
              <w:rPr>
                <w:lang w:val="fr-FR"/>
              </w:rPr>
              <w:t>v</w:t>
            </w:r>
            <w:r>
              <w:rPr>
                <w:lang w:val="fr-FR"/>
              </w:rPr>
              <w:t>é</w:t>
            </w:r>
            <w:r>
              <w:rPr>
                <w:lang w:val="fr-FR"/>
              </w:rPr>
              <w:t>nement de Facebook.</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publishing-live-event-youtube.html</w:t>
            </w:r>
          </w:p>
          <w:p w:rsidR="00000000" w:rsidRDefault="00AC26C9">
            <w:pPr>
              <w:jc w:val="center"/>
              <w:rPr>
                <w:b/>
                <w:noProof/>
              </w:rPr>
            </w:pPr>
            <w:r>
              <w:rPr>
                <w:b/>
                <w:noProof/>
              </w:rPr>
              <w:t>MQ971010 cba2fc26-21ea-44b7-a30a-938093930101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08f01472-a98f-4c7d-aa7e-91c23f440fdc</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2ea77949-c473-4c9d-8012-c870a85804c0</w:t>
            </w:r>
          </w:p>
        </w:tc>
        <w:tc>
          <w:tcPr>
            <w:tcW w:w="7407" w:type="dxa"/>
            <w:shd w:val="clear" w:color="auto" w:fill="F2F2F2" w:themeFill="background1" w:themeFillShade="F2"/>
          </w:tcPr>
          <w:p w:rsidR="00000000" w:rsidRDefault="00AC26C9">
            <w:pPr>
              <w:rPr>
                <w:noProof/>
              </w:rPr>
            </w:pPr>
            <w:r>
              <w:rPr>
                <w:noProof/>
              </w:rPr>
              <w:t>Publishing a Live Event to YouTube parent:</w:t>
            </w:r>
          </w:p>
        </w:tc>
        <w:tc>
          <w:tcPr>
            <w:tcW w:w="7407" w:type="dxa"/>
          </w:tcPr>
          <w:p w:rsidR="00000000" w:rsidRDefault="00AC26C9">
            <w:pPr>
              <w:rPr>
                <w:lang w:val="fr-FR"/>
              </w:rPr>
            </w:pPr>
            <w:r>
              <w:rPr>
                <w:lang w:val="fr-FR"/>
              </w:rPr>
              <w:t xml:space="preserve">Publication d'un </w:t>
            </w:r>
            <w:r>
              <w:rPr>
                <w:lang w:val="fr-FR"/>
              </w:rPr>
              <w:t>é</w:t>
            </w:r>
            <w:r>
              <w:rPr>
                <w:lang w:val="fr-FR"/>
              </w:rPr>
              <w:t>v</w:t>
            </w:r>
            <w:r>
              <w:rPr>
                <w:lang w:val="fr-FR"/>
              </w:rPr>
              <w:t>é</w:t>
            </w:r>
            <w:r>
              <w:rPr>
                <w:lang w:val="fr-FR"/>
              </w:rPr>
              <w:t>nement en direct sur YouTube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11e9e7b0-991a-4594-8018-037b92b57236</w:t>
            </w:r>
          </w:p>
        </w:tc>
        <w:tc>
          <w:tcPr>
            <w:tcW w:w="7407" w:type="dxa"/>
            <w:shd w:val="clear" w:color="auto" w:fill="F2F2F2" w:themeFill="background1" w:themeFillShade="F2"/>
          </w:tcPr>
          <w:p w:rsidR="00000000" w:rsidRDefault="00AC26C9">
            <w:pPr>
              <w:rPr>
                <w:noProof/>
              </w:rPr>
            </w:pPr>
            <w:r>
              <w:rPr>
                <w:noProof/>
              </w:rPr>
              <w:t>Live Module ---</w:t>
            </w:r>
          </w:p>
        </w:tc>
        <w:tc>
          <w:tcPr>
            <w:tcW w:w="7407" w:type="dxa"/>
          </w:tcPr>
          <w:p w:rsidR="00000000" w:rsidRDefault="00AC26C9">
            <w:pPr>
              <w:rPr>
                <w:lang w:val="fr-FR"/>
              </w:rPr>
            </w:pPr>
            <w:r>
              <w:rPr>
                <w:lang w:val="fr-FR"/>
              </w:rPr>
              <w:t>Module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306e38f1-848b-4c07-a75e-ec9a0d62dbb1</w:t>
            </w:r>
          </w:p>
        </w:tc>
        <w:tc>
          <w:tcPr>
            <w:tcW w:w="7407" w:type="dxa"/>
            <w:shd w:val="clear" w:color="auto" w:fill="F2F2F2" w:themeFill="background1" w:themeFillShade="F2"/>
          </w:tcPr>
          <w:p w:rsidR="00000000" w:rsidRDefault="00AC26C9">
            <w:pPr>
              <w:rPr>
                <w:noProof/>
              </w:rPr>
            </w:pPr>
            <w:r>
              <w:rPr>
                <w:noProof/>
              </w:rPr>
              <w:t>Publishing a Live Event to YouTube</w:t>
            </w:r>
          </w:p>
        </w:tc>
        <w:tc>
          <w:tcPr>
            <w:tcW w:w="7407" w:type="dxa"/>
          </w:tcPr>
          <w:p w:rsidR="00000000" w:rsidRDefault="00AC26C9">
            <w:pPr>
              <w:rPr>
                <w:lang w:val="fr-FR"/>
              </w:rPr>
            </w:pPr>
            <w:r>
              <w:rPr>
                <w:lang w:val="fr-FR"/>
              </w:rPr>
              <w:t>Pu</w:t>
            </w:r>
            <w:r>
              <w:rPr>
                <w:lang w:val="fr-FR"/>
              </w:rPr>
              <w:t xml:space="preserve">blication d'un </w:t>
            </w:r>
            <w:r>
              <w:rPr>
                <w:lang w:val="fr-FR"/>
              </w:rPr>
              <w:t>é</w:t>
            </w:r>
            <w:r>
              <w:rPr>
                <w:lang w:val="fr-FR"/>
              </w:rPr>
              <w:t>v</w:t>
            </w:r>
            <w:r>
              <w:rPr>
                <w:lang w:val="fr-FR"/>
              </w:rPr>
              <w:t>é</w:t>
            </w:r>
            <w:r>
              <w:rPr>
                <w:lang w:val="fr-FR"/>
              </w:rPr>
              <w:t>nement en direct sur 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0565dc95-f783-4358-ab62-ad78a325612f</w:t>
            </w:r>
          </w:p>
        </w:tc>
        <w:tc>
          <w:tcPr>
            <w:tcW w:w="7407" w:type="dxa"/>
            <w:shd w:val="clear" w:color="auto" w:fill="F2F2F2" w:themeFill="background1" w:themeFillShade="F2"/>
          </w:tcPr>
          <w:p w:rsidR="00000000" w:rsidRDefault="00AC26C9">
            <w:pPr>
              <w:rPr>
                <w:noProof/>
              </w:rPr>
            </w:pPr>
            <w:r>
              <w:rPr>
                <w:noProof/>
              </w:rPr>
              <w:t>In this topic you will learn how to publish a live event to YouTube using Brightcove Social.</w:t>
            </w:r>
          </w:p>
        </w:tc>
        <w:tc>
          <w:tcPr>
            <w:tcW w:w="7407" w:type="dxa"/>
          </w:tcPr>
          <w:p w:rsidR="00000000" w:rsidRDefault="00AC26C9">
            <w:pPr>
              <w:rPr>
                <w:lang w:val="fr-FR"/>
              </w:rPr>
            </w:pPr>
            <w:r>
              <w:rPr>
                <w:lang w:val="fr-FR"/>
              </w:rPr>
              <w:t xml:space="preserve">Dans cette rubrique, vous apprendrez comment publier un </w:t>
            </w:r>
            <w:r>
              <w:rPr>
                <w:lang w:val="fr-FR"/>
              </w:rPr>
              <w:t>é</w:t>
            </w:r>
            <w:r>
              <w:rPr>
                <w:lang w:val="fr-FR"/>
              </w:rPr>
              <w:t>v</w:t>
            </w:r>
            <w:r>
              <w:rPr>
                <w:lang w:val="fr-FR"/>
              </w:rPr>
              <w:t>é</w:t>
            </w:r>
            <w:r>
              <w:rPr>
                <w:lang w:val="fr-FR"/>
              </w:rPr>
              <w:t>nement en direct</w:t>
            </w:r>
            <w:r>
              <w:rPr>
                <w:lang w:val="fr-FR"/>
              </w:rPr>
              <w:t xml:space="preserve"> sur YouTube </w:t>
            </w:r>
            <w:r>
              <w:rPr>
                <w:lang w:val="fr-FR"/>
              </w:rPr>
              <w:t>à</w:t>
            </w:r>
            <w:r>
              <w:rPr>
                <w:lang w:val="fr-FR"/>
              </w:rPr>
              <w:t xml:space="preserve"> l'aide de Brightcove Social.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98d03015-360f-4128-a440-b416d03f870c</w:t>
            </w:r>
          </w:p>
        </w:tc>
        <w:tc>
          <w:tcPr>
            <w:tcW w:w="7407" w:type="dxa"/>
            <w:shd w:val="clear" w:color="auto" w:fill="F2F2F2" w:themeFill="background1" w:themeFillShade="F2"/>
          </w:tcPr>
          <w:p w:rsidR="00000000" w:rsidRDefault="00AC26C9">
            <w:pPr>
              <w:rPr>
                <w:noProof/>
              </w:rPr>
            </w:pPr>
            <w:r>
              <w:rPr>
                <w:noProof/>
              </w:rPr>
              <w:t>The Brightcove Live to Social Media feature can be used to schedule and then broadcast a live event to YouTube all from within the Social module.</w:t>
            </w:r>
          </w:p>
        </w:tc>
        <w:tc>
          <w:tcPr>
            <w:tcW w:w="7407" w:type="dxa"/>
          </w:tcPr>
          <w:p w:rsidR="00000000" w:rsidRDefault="00AC26C9">
            <w:pPr>
              <w:rPr>
                <w:lang w:val="fr-FR"/>
              </w:rPr>
            </w:pPr>
            <w:r>
              <w:rPr>
                <w:lang w:val="fr-FR"/>
              </w:rPr>
              <w:t>La fonctionnalit</w:t>
            </w:r>
            <w:r>
              <w:rPr>
                <w:lang w:val="fr-FR"/>
              </w:rPr>
              <w:t>é</w:t>
            </w:r>
            <w:r>
              <w:rPr>
                <w:lang w:val="fr-FR"/>
              </w:rPr>
              <w:t xml:space="preserve"> Brightc</w:t>
            </w:r>
            <w:r>
              <w:rPr>
                <w:lang w:val="fr-FR"/>
              </w:rPr>
              <w:t xml:space="preserve">ove Live to Social Media peut </w:t>
            </w:r>
            <w:r>
              <w:rPr>
                <w:lang w:val="fr-FR"/>
              </w:rPr>
              <w:t>ê</w:t>
            </w:r>
            <w:r>
              <w:rPr>
                <w:lang w:val="fr-FR"/>
              </w:rPr>
              <w:t>tre utilis</w:t>
            </w:r>
            <w:r>
              <w:rPr>
                <w:lang w:val="fr-FR"/>
              </w:rPr>
              <w:t>é</w:t>
            </w:r>
            <w:r>
              <w:rPr>
                <w:lang w:val="fr-FR"/>
              </w:rPr>
              <w:t xml:space="preserve">e pour programmer et diffuser un </w:t>
            </w:r>
            <w:r>
              <w:rPr>
                <w:lang w:val="fr-FR"/>
              </w:rPr>
              <w:t>é</w:t>
            </w:r>
            <w:r>
              <w:rPr>
                <w:lang w:val="fr-FR"/>
              </w:rPr>
              <w:t>v</w:t>
            </w:r>
            <w:r>
              <w:rPr>
                <w:lang w:val="fr-FR"/>
              </w:rPr>
              <w:t>é</w:t>
            </w:r>
            <w:r>
              <w:rPr>
                <w:lang w:val="fr-FR"/>
              </w:rPr>
              <w:t xml:space="preserve">nement en direct sur YouTube </w:t>
            </w:r>
            <w:r>
              <w:rPr>
                <w:lang w:val="fr-FR"/>
              </w:rPr>
              <w:t>à</w:t>
            </w:r>
            <w:r>
              <w:rPr>
                <w:lang w:val="fr-FR"/>
              </w:rPr>
              <w:t xml:space="preserve"> partir du module Social.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322d3977-9c3d-4024-9b19-53ea521771a8</w:t>
            </w:r>
          </w:p>
        </w:tc>
        <w:tc>
          <w:tcPr>
            <w:tcW w:w="7407" w:type="dxa"/>
            <w:shd w:val="clear" w:color="auto" w:fill="F2F2F2" w:themeFill="background1" w:themeFillShade="F2"/>
          </w:tcPr>
          <w:p w:rsidR="00000000" w:rsidRDefault="00AC26C9">
            <w:pPr>
              <w:rPr>
                <w:noProof/>
              </w:rPr>
            </w:pPr>
            <w:r>
              <w:rPr>
                <w:noProof/>
              </w:rPr>
              <w:t>To do this, the following tasks will be completed:</w:t>
            </w:r>
          </w:p>
        </w:tc>
        <w:tc>
          <w:tcPr>
            <w:tcW w:w="7407" w:type="dxa"/>
          </w:tcPr>
          <w:p w:rsidR="00000000" w:rsidRDefault="00AC26C9">
            <w:pPr>
              <w:rPr>
                <w:lang w:val="fr-FR"/>
              </w:rPr>
            </w:pPr>
            <w:r>
              <w:rPr>
                <w:lang w:val="fr-FR"/>
              </w:rPr>
              <w:t>Pour ce faire, les t</w:t>
            </w:r>
            <w:r>
              <w:rPr>
                <w:lang w:val="fr-FR"/>
              </w:rPr>
              <w:t>â</w:t>
            </w:r>
            <w:r>
              <w:rPr>
                <w:lang w:val="fr-FR"/>
              </w:rPr>
              <w:t>ches suivantes seront effectu</w:t>
            </w:r>
            <w:r>
              <w:rPr>
                <w:lang w:val="fr-FR"/>
              </w:rPr>
              <w:t>é</w:t>
            </w:r>
            <w:r>
              <w:rPr>
                <w:lang w:val="fr-FR"/>
              </w:rPr>
              <w: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9cc674f9-bb88-48e1-a160-a19126f1a24c</w:t>
            </w:r>
          </w:p>
        </w:tc>
        <w:tc>
          <w:tcPr>
            <w:tcW w:w="7407" w:type="dxa"/>
            <w:shd w:val="clear" w:color="auto" w:fill="F2F2F2" w:themeFill="background1" w:themeFillShade="F2"/>
          </w:tcPr>
          <w:p w:rsidR="00000000" w:rsidRDefault="00AC26C9">
            <w:pPr>
              <w:rPr>
                <w:noProof/>
              </w:rPr>
            </w:pPr>
            <w:r>
              <w:rPr>
                <w:rStyle w:val="mqInternal"/>
                <w:noProof/>
              </w:rPr>
              <w:t>[1}</w:t>
            </w:r>
            <w:r>
              <w:rPr>
                <w:noProof/>
              </w:rPr>
              <w:t>Schedule a YouTube live event</w:t>
            </w:r>
            <w:r>
              <w:rPr>
                <w:rStyle w:val="mqInternal"/>
                <w:noProof/>
              </w:rPr>
              <w:t>{2]</w:t>
            </w:r>
          </w:p>
        </w:tc>
        <w:tc>
          <w:tcPr>
            <w:tcW w:w="7407" w:type="dxa"/>
          </w:tcPr>
          <w:p w:rsidR="00000000" w:rsidRDefault="00AC26C9">
            <w:pPr>
              <w:rPr>
                <w:lang w:val="fr-FR"/>
              </w:rPr>
            </w:pPr>
            <w:r>
              <w:rPr>
                <w:rStyle w:val="mqInternal"/>
                <w:noProof/>
                <w:lang w:val="fr-FR"/>
              </w:rPr>
              <w:t>[1}</w:t>
            </w:r>
            <w:r>
              <w:rPr>
                <w:lang w:val="fr-FR"/>
              </w:rPr>
              <w:t xml:space="preserve">Planifier un </w:t>
            </w:r>
            <w:r>
              <w:rPr>
                <w:lang w:val="fr-FR"/>
              </w:rPr>
              <w:t>é</w:t>
            </w:r>
            <w:r>
              <w:rPr>
                <w:lang w:val="fr-FR"/>
              </w:rPr>
              <w:t>v</w:t>
            </w:r>
            <w:r>
              <w:rPr>
                <w:lang w:val="fr-FR"/>
              </w:rPr>
              <w:t>é</w:t>
            </w:r>
            <w:r>
              <w:rPr>
                <w:lang w:val="fr-FR"/>
              </w:rPr>
              <w:t>nement en direct YouTube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539242f9-816d-4618-ae80-8583ccd3084b</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Create a live event and assign it to scheduled social event</w:t>
            </w:r>
            <w:r>
              <w:rPr>
                <w:rStyle w:val="mqInternal"/>
                <w:noProof/>
              </w:rPr>
              <w:t>{2]</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 xml:space="preserve">nement en direct et l'affecter </w:t>
            </w:r>
            <w:r>
              <w:rPr>
                <w:lang w:val="fr-FR"/>
              </w:rPr>
              <w:t>à</w:t>
            </w:r>
            <w:r>
              <w:rPr>
                <w:lang w:val="fr-FR"/>
              </w:rPr>
              <w:t xml:space="preserve"> un </w:t>
            </w:r>
            <w:r>
              <w:rPr>
                <w:lang w:val="fr-FR"/>
              </w:rPr>
              <w:t>é</w:t>
            </w:r>
            <w:r>
              <w:rPr>
                <w:lang w:val="fr-FR"/>
              </w:rPr>
              <w:t>v</w:t>
            </w:r>
            <w:r>
              <w:rPr>
                <w:lang w:val="fr-FR"/>
              </w:rPr>
              <w:t>é</w:t>
            </w:r>
            <w:r>
              <w:rPr>
                <w:lang w:val="fr-FR"/>
              </w:rPr>
              <w:t>nement social planifi</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4a6e0d4b-9bb7-4d15-a813-3d71322c1703</w:t>
            </w:r>
          </w:p>
        </w:tc>
        <w:tc>
          <w:tcPr>
            <w:tcW w:w="7407" w:type="dxa"/>
            <w:shd w:val="clear" w:color="auto" w:fill="F2F2F2" w:themeFill="background1" w:themeFillShade="F2"/>
          </w:tcPr>
          <w:p w:rsidR="00000000" w:rsidRDefault="00AC26C9">
            <w:pPr>
              <w:rPr>
                <w:noProof/>
              </w:rPr>
            </w:pPr>
            <w:r>
              <w:rPr>
                <w:rStyle w:val="mqInternal"/>
                <w:noProof/>
              </w:rPr>
              <w:t>[1}</w:t>
            </w:r>
            <w:r>
              <w:rPr>
                <w:noProof/>
              </w:rPr>
              <w:t>Preview and broadcast the live stream</w:t>
            </w:r>
            <w:r>
              <w:rPr>
                <w:rStyle w:val="mqInternal"/>
                <w:noProof/>
              </w:rPr>
              <w:t>{2]</w:t>
            </w:r>
          </w:p>
        </w:tc>
        <w:tc>
          <w:tcPr>
            <w:tcW w:w="7407" w:type="dxa"/>
          </w:tcPr>
          <w:p w:rsidR="00000000" w:rsidRDefault="00AC26C9">
            <w:pPr>
              <w:rPr>
                <w:lang w:val="fr-FR"/>
              </w:rPr>
            </w:pPr>
            <w:r>
              <w:rPr>
                <w:rStyle w:val="mqInternal"/>
                <w:noProof/>
                <w:lang w:val="fr-FR"/>
              </w:rPr>
              <w:t>[1}</w:t>
            </w:r>
            <w:r>
              <w:rPr>
                <w:lang w:val="fr-FR"/>
              </w:rPr>
              <w:t>Pr</w:t>
            </w:r>
            <w:r>
              <w:rPr>
                <w:lang w:val="fr-FR"/>
              </w:rPr>
              <w:t>é</w:t>
            </w:r>
            <w:r>
              <w:rPr>
                <w:lang w:val="fr-FR"/>
              </w:rPr>
              <w:t>visualiser et diffuse</w:t>
            </w:r>
            <w:r>
              <w:rPr>
                <w:lang w:val="fr-FR"/>
              </w:rPr>
              <w:t>r le flux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0e54dcbd-c40f-4ed6-8e32-1a04b6483949</w:t>
            </w:r>
          </w:p>
        </w:tc>
        <w:tc>
          <w:tcPr>
            <w:tcW w:w="7407" w:type="dxa"/>
            <w:shd w:val="clear" w:color="auto" w:fill="F2F2F2" w:themeFill="background1" w:themeFillShade="F2"/>
          </w:tcPr>
          <w:p w:rsidR="00000000" w:rsidRDefault="00AC26C9">
            <w:pPr>
              <w:rPr>
                <w:noProof/>
              </w:rPr>
            </w:pPr>
            <w:r>
              <w:rPr>
                <w:rStyle w:val="mqInternal"/>
                <w:noProof/>
              </w:rPr>
              <w:t>[1}</w:t>
            </w:r>
            <w:r>
              <w:rPr>
                <w:noProof/>
              </w:rPr>
              <w:t>End the live stream</w:t>
            </w:r>
            <w:r>
              <w:rPr>
                <w:rStyle w:val="mqInternal"/>
                <w:noProof/>
              </w:rPr>
              <w:t>{2]</w:t>
            </w:r>
          </w:p>
        </w:tc>
        <w:tc>
          <w:tcPr>
            <w:tcW w:w="7407" w:type="dxa"/>
          </w:tcPr>
          <w:p w:rsidR="00000000" w:rsidRDefault="00AC26C9">
            <w:pPr>
              <w:rPr>
                <w:lang w:val="fr-FR"/>
              </w:rPr>
            </w:pPr>
            <w:r>
              <w:rPr>
                <w:rStyle w:val="mqInternal"/>
                <w:noProof/>
                <w:lang w:val="fr-FR"/>
              </w:rPr>
              <w:t>[1}</w:t>
            </w:r>
            <w:r>
              <w:rPr>
                <w:lang w:val="fr-FR"/>
              </w:rPr>
              <w:t xml:space="preserve">Mettre fin </w:t>
            </w:r>
            <w:r>
              <w:rPr>
                <w:lang w:val="fr-FR"/>
              </w:rPr>
              <w:t>à</w:t>
            </w:r>
            <w:r>
              <w:rPr>
                <w:lang w:val="fr-FR"/>
              </w:rPr>
              <w:t xml:space="preserve"> la diffusion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0c892e5e-692b-4311-a67a-a3e395aa021c</w:t>
            </w:r>
          </w:p>
        </w:tc>
        <w:tc>
          <w:tcPr>
            <w:tcW w:w="7407" w:type="dxa"/>
            <w:shd w:val="clear" w:color="auto" w:fill="F2F2F2" w:themeFill="background1" w:themeFillShade="F2"/>
          </w:tcPr>
          <w:p w:rsidR="00000000" w:rsidRDefault="00AC26C9">
            <w:pPr>
              <w:rPr>
                <w:noProof/>
              </w:rPr>
            </w:pPr>
            <w:r>
              <w:rPr>
                <w:noProof/>
              </w:rPr>
              <w:t>Scheduling a YouTube Live event</w:t>
            </w:r>
          </w:p>
        </w:tc>
        <w:tc>
          <w:tcPr>
            <w:tcW w:w="7407" w:type="dxa"/>
          </w:tcPr>
          <w:p w:rsidR="00000000" w:rsidRDefault="00AC26C9">
            <w:pPr>
              <w:rPr>
                <w:lang w:val="fr-FR"/>
              </w:rPr>
            </w:pPr>
            <w:r>
              <w:rPr>
                <w:lang w:val="fr-FR"/>
              </w:rPr>
              <w:t xml:space="preserve">Planification d'un </w:t>
            </w:r>
            <w:r>
              <w:rPr>
                <w:lang w:val="fr-FR"/>
              </w:rPr>
              <w:t>é</w:t>
            </w:r>
            <w:r>
              <w:rPr>
                <w:lang w:val="fr-FR"/>
              </w:rPr>
              <w:t>v</w:t>
            </w:r>
            <w:r>
              <w:rPr>
                <w:lang w:val="fr-FR"/>
              </w:rPr>
              <w:t>é</w:t>
            </w:r>
            <w:r>
              <w:rPr>
                <w:lang w:val="fr-FR"/>
              </w:rPr>
              <w:t>nement YouTube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1bf9257d-d457-465d-9aae-feb6ef46380e</w:t>
            </w:r>
          </w:p>
        </w:tc>
        <w:tc>
          <w:tcPr>
            <w:tcW w:w="7407" w:type="dxa"/>
            <w:shd w:val="clear" w:color="auto" w:fill="F2F2F2" w:themeFill="background1" w:themeFillShade="F2"/>
          </w:tcPr>
          <w:p w:rsidR="00000000" w:rsidRDefault="00AC26C9">
            <w:pPr>
              <w:rPr>
                <w:noProof/>
              </w:rPr>
            </w:pPr>
            <w:r>
              <w:rPr>
                <w:noProof/>
              </w:rPr>
              <w:t>Scheduling a YouTube live event in advance allows you to publicize the event to your YouTube</w:t>
            </w:r>
            <w:r>
              <w:rPr>
                <w:rStyle w:val="mqInternal"/>
                <w:noProof/>
              </w:rPr>
              <w:t>[1]</w:t>
            </w:r>
            <w:r>
              <w:rPr>
                <w:noProof/>
              </w:rPr>
              <w:t>audience before the event begins.</w:t>
            </w:r>
          </w:p>
        </w:tc>
        <w:tc>
          <w:tcPr>
            <w:tcW w:w="7407" w:type="dxa"/>
          </w:tcPr>
          <w:p w:rsidR="00000000" w:rsidRDefault="00AC26C9">
            <w:pPr>
              <w:rPr>
                <w:lang w:val="fr-FR"/>
              </w:rPr>
            </w:pPr>
            <w:r>
              <w:rPr>
                <w:lang w:val="fr-FR"/>
              </w:rPr>
              <w:t>La planification pr</w:t>
            </w:r>
            <w:r>
              <w:rPr>
                <w:lang w:val="fr-FR"/>
              </w:rPr>
              <w:t>é</w:t>
            </w:r>
            <w:r>
              <w:rPr>
                <w:lang w:val="fr-FR"/>
              </w:rPr>
              <w:t xml:space="preserve">alable d'un </w:t>
            </w:r>
            <w:r>
              <w:rPr>
                <w:lang w:val="fr-FR"/>
              </w:rPr>
              <w:t>é</w:t>
            </w:r>
            <w:r>
              <w:rPr>
                <w:lang w:val="fr-FR"/>
              </w:rPr>
              <w:t>v</w:t>
            </w:r>
            <w:r>
              <w:rPr>
                <w:lang w:val="fr-FR"/>
              </w:rPr>
              <w:t>é</w:t>
            </w:r>
            <w:r>
              <w:rPr>
                <w:lang w:val="fr-FR"/>
              </w:rPr>
              <w:t>nement YouTube en direct vous permet de faire conna</w:t>
            </w:r>
            <w:r>
              <w:rPr>
                <w:lang w:val="fr-FR"/>
              </w:rPr>
              <w:t>î</w:t>
            </w:r>
            <w:r>
              <w:rPr>
                <w:lang w:val="fr-FR"/>
              </w:rPr>
              <w:t>tre</w:t>
            </w:r>
            <w:r>
              <w:rPr>
                <w:lang w:val="fr-FR"/>
              </w:rPr>
              <w:t xml:space="preserve"> l'</w:t>
            </w:r>
            <w:r>
              <w:rPr>
                <w:lang w:val="fr-FR"/>
              </w:rPr>
              <w:t>é</w:t>
            </w:r>
            <w:r>
              <w:rPr>
                <w:lang w:val="fr-FR"/>
              </w:rPr>
              <w:t>v</w:t>
            </w:r>
            <w:r>
              <w:rPr>
                <w:lang w:val="fr-FR"/>
              </w:rPr>
              <w:t>é</w:t>
            </w:r>
            <w:r>
              <w:rPr>
                <w:lang w:val="fr-FR"/>
              </w:rPr>
              <w:t>nement aupr</w:t>
            </w:r>
            <w:r>
              <w:rPr>
                <w:lang w:val="fr-FR"/>
              </w:rPr>
              <w:t>è</w:t>
            </w:r>
            <w:r>
              <w:rPr>
                <w:lang w:val="fr-FR"/>
              </w:rPr>
              <w:t>s de votre</w:t>
            </w:r>
            <w:r>
              <w:rPr>
                <w:rStyle w:val="mqInternal"/>
                <w:noProof/>
                <w:lang w:val="fr-FR"/>
              </w:rPr>
              <w:t>[1]</w:t>
            </w:r>
            <w:r>
              <w:rPr>
                <w:lang w:val="fr-FR"/>
              </w:rPr>
              <w:t>public YouTube avant le d</w:t>
            </w:r>
            <w:r>
              <w:rPr>
                <w:lang w:val="fr-FR"/>
              </w:rPr>
              <w:t>é</w:t>
            </w:r>
            <w:r>
              <w:rPr>
                <w:lang w:val="fr-FR"/>
              </w:rPr>
              <w:t>but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9151fce5-493a-4bd9-a12b-ab0f6ac371e4</w:t>
            </w:r>
          </w:p>
        </w:tc>
        <w:tc>
          <w:tcPr>
            <w:tcW w:w="7407" w:type="dxa"/>
            <w:shd w:val="clear" w:color="auto" w:fill="F2F2F2" w:themeFill="background1" w:themeFillShade="F2"/>
          </w:tcPr>
          <w:p w:rsidR="00000000" w:rsidRDefault="00AC26C9">
            <w:pPr>
              <w:rPr>
                <w:noProof/>
              </w:rPr>
            </w:pPr>
            <w:r>
              <w:rPr>
                <w:noProof/>
              </w:rPr>
              <w:t>Before a live event can be scheduled, a publishing destination for the Youtube site you are going to stream the event to must be created.</w:t>
            </w:r>
          </w:p>
        </w:tc>
        <w:tc>
          <w:tcPr>
            <w:tcW w:w="7407" w:type="dxa"/>
          </w:tcPr>
          <w:p w:rsidR="00000000" w:rsidRDefault="00AC26C9">
            <w:pPr>
              <w:rPr>
                <w:lang w:val="fr-FR"/>
              </w:rPr>
            </w:pPr>
            <w:r>
              <w:rPr>
                <w:lang w:val="fr-FR"/>
              </w:rPr>
              <w:t xml:space="preserve">Avant qu'un </w:t>
            </w:r>
            <w:r>
              <w:rPr>
                <w:lang w:val="fr-FR"/>
              </w:rPr>
              <w:t>é</w:t>
            </w:r>
            <w:r>
              <w:rPr>
                <w:lang w:val="fr-FR"/>
              </w:rPr>
              <w:t>v</w:t>
            </w:r>
            <w:r>
              <w:rPr>
                <w:lang w:val="fr-FR"/>
              </w:rPr>
              <w:t>é</w:t>
            </w:r>
            <w:r>
              <w:rPr>
                <w:lang w:val="fr-FR"/>
              </w:rPr>
              <w:t xml:space="preserve">nement en direct puisse </w:t>
            </w:r>
            <w:r>
              <w:rPr>
                <w:lang w:val="fr-FR"/>
              </w:rPr>
              <w:t>ê</w:t>
            </w:r>
            <w:r>
              <w:rPr>
                <w:lang w:val="fr-FR"/>
              </w:rPr>
              <w:t>tre programm</w:t>
            </w:r>
            <w:r>
              <w:rPr>
                <w:lang w:val="fr-FR"/>
              </w:rPr>
              <w:t>é</w:t>
            </w:r>
            <w:r>
              <w:rPr>
                <w:lang w:val="fr-FR"/>
              </w:rPr>
              <w:t xml:space="preserve">, une destination de publication pour le site Youtube </w:t>
            </w:r>
            <w:r>
              <w:rPr>
                <w:lang w:val="fr-FR"/>
              </w:rPr>
              <w:t>à</w:t>
            </w:r>
            <w:r>
              <w:rPr>
                <w:lang w:val="fr-FR"/>
              </w:rPr>
              <w:t xml:space="preserve"> laquelle vous allez diffuser l'</w:t>
            </w:r>
            <w:r>
              <w:rPr>
                <w:lang w:val="fr-FR"/>
              </w:rPr>
              <w:t>é</w:t>
            </w:r>
            <w:r>
              <w:rPr>
                <w:lang w:val="fr-FR"/>
              </w:rPr>
              <w:t>v</w:t>
            </w:r>
            <w:r>
              <w:rPr>
                <w:lang w:val="fr-FR"/>
              </w:rPr>
              <w:t>é</w:t>
            </w:r>
            <w:r>
              <w:rPr>
                <w:lang w:val="fr-FR"/>
              </w:rPr>
              <w:t xml:space="preserve">nement doit </w:t>
            </w:r>
            <w:r>
              <w:rPr>
                <w:lang w:val="fr-FR"/>
              </w:rPr>
              <w:t>ê</w:t>
            </w:r>
            <w:r>
              <w:rPr>
                <w:lang w:val="fr-FR"/>
              </w:rPr>
              <w:t>tre cr</w:t>
            </w:r>
            <w:r>
              <w:rPr>
                <w:lang w:val="fr-FR"/>
              </w:rPr>
              <w:t>éé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98a62c2e-ff0e-471a-b787-9619fe01f9f1</w:t>
            </w:r>
          </w:p>
        </w:tc>
        <w:tc>
          <w:tcPr>
            <w:tcW w:w="7407" w:type="dxa"/>
            <w:shd w:val="clear" w:color="auto" w:fill="F2F2F2" w:themeFill="background1" w:themeFillShade="F2"/>
          </w:tcPr>
          <w:p w:rsidR="00000000" w:rsidRDefault="00AC26C9">
            <w:pPr>
              <w:rPr>
                <w:noProof/>
              </w:rPr>
            </w:pPr>
            <w:r>
              <w:rPr>
                <w:noProof/>
              </w:rPr>
              <w:t>For information on creating publishing destina</w:t>
            </w:r>
            <w:r>
              <w:rPr>
                <w:noProof/>
              </w:rPr>
              <w:t xml:space="preserve">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AC26C9">
            <w:pPr>
              <w:rPr>
                <w:lang w:val="fr-FR"/>
              </w:rPr>
            </w:pPr>
            <w:r>
              <w:rPr>
                <w:lang w:val="fr-FR"/>
              </w:rPr>
              <w:t>Pour obtenir des informations sur la cr</w:t>
            </w:r>
            <w:r>
              <w:rPr>
                <w:lang w:val="fr-FR"/>
              </w:rPr>
              <w:t>é</w:t>
            </w:r>
            <w:r>
              <w:rPr>
                <w:lang w:val="fr-FR"/>
              </w:rPr>
              <w:t xml:space="preserve">ation de destinations de publication, consultez la rubrique </w:t>
            </w:r>
            <w:r>
              <w:rPr>
                <w:rStyle w:val="mqInternal"/>
                <w:noProof/>
                <w:lang w:val="fr-FR"/>
              </w:rPr>
              <w:t>[1}</w:t>
            </w:r>
            <w:r>
              <w:rPr>
                <w:lang w:val="fr-FR"/>
              </w:rPr>
              <w:t>Cr</w:t>
            </w:r>
            <w:r>
              <w:rPr>
                <w:lang w:val="fr-FR"/>
              </w:rPr>
              <w:t>é</w:t>
            </w:r>
            <w:r>
              <w:rPr>
                <w:lang w:val="fr-FR"/>
              </w:rPr>
              <w:t>ation de destinations de publication sur les m</w:t>
            </w:r>
            <w:r>
              <w:rPr>
                <w:lang w:val="fr-FR"/>
              </w:rPr>
              <w:t>é</w:t>
            </w:r>
            <w:r>
              <w:rPr>
                <w:lang w:val="fr-FR"/>
              </w:rPr>
              <w:t>dias sociaux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ac8ef9da-7b96-499d-aa74-409a26a92315</w:t>
            </w:r>
          </w:p>
        </w:tc>
        <w:tc>
          <w:tcPr>
            <w:tcW w:w="7407" w:type="dxa"/>
            <w:shd w:val="clear" w:color="auto" w:fill="F2F2F2" w:themeFill="background1" w:themeFillShade="F2"/>
          </w:tcPr>
          <w:p w:rsidR="00000000" w:rsidRDefault="00AC26C9">
            <w:pPr>
              <w:rPr>
                <w:noProof/>
              </w:rPr>
            </w:pPr>
            <w:r>
              <w:rPr>
                <w:noProof/>
              </w:rPr>
              <w:t xml:space="preserve">To create a Live stream on YouTube, you need to </w:t>
            </w:r>
            <w:r>
              <w:rPr>
                <w:rStyle w:val="mqInternal"/>
                <w:noProof/>
              </w:rPr>
              <w:t>[1}</w:t>
            </w:r>
            <w:r>
              <w:rPr>
                <w:noProof/>
              </w:rPr>
              <w:t xml:space="preserve"> verify your account</w:t>
            </w:r>
            <w:r>
              <w:rPr>
                <w:rStyle w:val="mqInternal"/>
                <w:noProof/>
              </w:rPr>
              <w:t>{2][3]</w:t>
            </w:r>
            <w:r>
              <w:rPr>
                <w:noProof/>
              </w:rPr>
              <w:t>then enable Live streaming for your account, this step may take up to 24 hrs to activate.</w:t>
            </w:r>
          </w:p>
        </w:tc>
        <w:tc>
          <w:tcPr>
            <w:tcW w:w="7407" w:type="dxa"/>
          </w:tcPr>
          <w:p w:rsidR="00000000" w:rsidRDefault="00AC26C9">
            <w:pPr>
              <w:rPr>
                <w:lang w:val="fr-FR"/>
              </w:rPr>
            </w:pPr>
            <w:r>
              <w:rPr>
                <w:lang w:val="fr-FR"/>
              </w:rPr>
              <w:t>Pour cr</w:t>
            </w:r>
            <w:r>
              <w:rPr>
                <w:lang w:val="fr-FR"/>
              </w:rPr>
              <w:t>é</w:t>
            </w:r>
            <w:r>
              <w:rPr>
                <w:lang w:val="fr-FR"/>
              </w:rPr>
              <w:t>er un flux en direct sur YouTube, vous devez</w:t>
            </w:r>
            <w:r>
              <w:rPr>
                <w:lang w:val="fr-FR"/>
              </w:rPr>
              <w:t xml:space="preserve"> </w:t>
            </w:r>
            <w:r>
              <w:rPr>
                <w:rStyle w:val="mqInternal"/>
                <w:noProof/>
                <w:lang w:val="fr-FR"/>
              </w:rPr>
              <w:t>[1}</w:t>
            </w:r>
            <w:r>
              <w:rPr>
                <w:lang w:val="fr-FR"/>
              </w:rPr>
              <w:t xml:space="preserve"> v</w:t>
            </w:r>
            <w:r>
              <w:rPr>
                <w:lang w:val="fr-FR"/>
              </w:rPr>
              <w:t>é</w:t>
            </w:r>
            <w:r>
              <w:rPr>
                <w:lang w:val="fr-FR"/>
              </w:rPr>
              <w:t>rifier votre compte</w:t>
            </w:r>
            <w:r>
              <w:rPr>
                <w:rStyle w:val="mqInternal"/>
                <w:noProof/>
                <w:lang w:val="fr-FR"/>
              </w:rPr>
              <w:t>{2][3]</w:t>
            </w:r>
            <w:r>
              <w:rPr>
                <w:lang w:val="fr-FR"/>
              </w:rPr>
              <w:t xml:space="preserve">puis activer le streaming en direct pour votre compte. Cette </w:t>
            </w:r>
            <w:r>
              <w:rPr>
                <w:lang w:val="fr-FR"/>
              </w:rPr>
              <w:t>é</w:t>
            </w:r>
            <w:r>
              <w:rPr>
                <w:lang w:val="fr-FR"/>
              </w:rPr>
              <w:t>tape peut prendre jusqu'</w:t>
            </w:r>
            <w:r>
              <w:rPr>
                <w:lang w:val="fr-FR"/>
              </w:rPr>
              <w:t>à</w:t>
            </w:r>
            <w:r>
              <w:rPr>
                <w:lang w:val="fr-FR"/>
              </w:rPr>
              <w:t xml:space="preserve"> 24 heures pour activer.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2238f4a2-fcfe-4ffc-87d1-e1d49a8ce675</w:t>
            </w:r>
          </w:p>
        </w:tc>
        <w:tc>
          <w:tcPr>
            <w:tcW w:w="7407" w:type="dxa"/>
            <w:shd w:val="clear" w:color="auto" w:fill="F2F2F2" w:themeFill="background1" w:themeFillShade="F2"/>
          </w:tcPr>
          <w:p w:rsidR="00000000" w:rsidRDefault="00AC26C9">
            <w:pPr>
              <w:rPr>
                <w:noProof/>
              </w:rPr>
            </w:pPr>
            <w:r>
              <w:rPr>
                <w:noProof/>
              </w:rPr>
              <w:t>To schedule an upcoming YouTube live video, follow these steps.</w:t>
            </w:r>
          </w:p>
        </w:tc>
        <w:tc>
          <w:tcPr>
            <w:tcW w:w="7407" w:type="dxa"/>
          </w:tcPr>
          <w:p w:rsidR="00000000" w:rsidRDefault="00AC26C9">
            <w:pPr>
              <w:rPr>
                <w:lang w:val="fr-FR"/>
              </w:rPr>
            </w:pPr>
            <w:r>
              <w:rPr>
                <w:lang w:val="fr-FR"/>
              </w:rPr>
              <w:t>Pour planifier une vid</w:t>
            </w:r>
            <w:r>
              <w:rPr>
                <w:lang w:val="fr-FR"/>
              </w:rPr>
              <w:t>é</w:t>
            </w:r>
            <w:r>
              <w:rPr>
                <w:lang w:val="fr-FR"/>
              </w:rPr>
              <w:t xml:space="preserve">o en direct YouTube </w:t>
            </w:r>
            <w:r>
              <w:rPr>
                <w:lang w:val="fr-FR"/>
              </w:rPr>
              <w:t>à</w:t>
            </w:r>
            <w:r>
              <w:rPr>
                <w:lang w:val="fr-FR"/>
              </w:rPr>
              <w:t xml:space="preserve"> venir, proc</w:t>
            </w:r>
            <w:r>
              <w:rPr>
                <w:lang w:val="fr-FR"/>
              </w:rPr>
              <w:t>é</w:t>
            </w:r>
            <w:r>
              <w:rPr>
                <w:lang w:val="fr-FR"/>
              </w:rPr>
              <w:t>dez comme suit.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b5e293f8-de18-4573-817c-98441f2b5bab</w:t>
            </w:r>
          </w:p>
        </w:tc>
        <w:tc>
          <w:tcPr>
            <w:tcW w:w="7407" w:type="dxa"/>
            <w:shd w:val="clear" w:color="auto" w:fill="F2F2F2" w:themeFill="background1" w:themeFillShade="F2"/>
          </w:tcPr>
          <w:p w:rsidR="00000000" w:rsidRDefault="00AC26C9">
            <w:pPr>
              <w:rPr>
                <w:noProof/>
              </w:rPr>
            </w:pPr>
            <w:r>
              <w:rPr>
                <w:noProof/>
              </w:rPr>
              <w:t>Open the Social module.</w:t>
            </w:r>
          </w:p>
        </w:tc>
        <w:tc>
          <w:tcPr>
            <w:tcW w:w="7407" w:type="dxa"/>
          </w:tcPr>
          <w:p w:rsidR="00000000" w:rsidRDefault="00AC26C9">
            <w:pPr>
              <w:rPr>
                <w:lang w:val="fr-FR"/>
              </w:rPr>
            </w:pPr>
            <w:r>
              <w:rPr>
                <w:lang w:val="fr-FR"/>
              </w:rPr>
              <w:t>Ouvrez le module Social.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7ebf7af4-4a9e-403f-8c1c-9f260916558d</w:t>
            </w:r>
          </w:p>
        </w:tc>
        <w:tc>
          <w:tcPr>
            <w:tcW w:w="7407" w:type="dxa"/>
            <w:shd w:val="clear" w:color="auto" w:fill="F2F2F2" w:themeFill="background1" w:themeFillShade="F2"/>
          </w:tcPr>
          <w:p w:rsidR="00000000" w:rsidRDefault="00AC26C9">
            <w:pPr>
              <w:rPr>
                <w:noProof/>
              </w:rPr>
            </w:pPr>
            <w:r>
              <w:rPr>
                <w:noProof/>
              </w:rPr>
              <w:t xml:space="preserve">From the </w:t>
            </w:r>
            <w:r>
              <w:rPr>
                <w:rStyle w:val="mqInternal"/>
                <w:noProof/>
              </w:rPr>
              <w:t>[1}</w:t>
            </w:r>
            <w:r>
              <w:rPr>
                <w:noProof/>
              </w:rPr>
              <w:t>Published</w:t>
            </w:r>
            <w:r>
              <w:rPr>
                <w:rStyle w:val="mqInternal"/>
                <w:noProof/>
              </w:rPr>
              <w:t>{2]</w:t>
            </w:r>
            <w:r>
              <w:rPr>
                <w:noProof/>
              </w:rPr>
              <w:t xml:space="preserve"> page, click </w:t>
            </w:r>
            <w:r>
              <w:rPr>
                <w:rStyle w:val="mqInternal"/>
                <w:noProof/>
              </w:rPr>
              <w:t>[1}</w:t>
            </w:r>
            <w:r>
              <w:rPr>
                <w:noProof/>
              </w:rPr>
              <w:t>Create Liv</w:t>
            </w:r>
            <w:r>
              <w:rPr>
                <w:noProof/>
              </w:rPr>
              <w:t>e Event</w:t>
            </w:r>
            <w:r>
              <w:rPr>
                <w:rStyle w:val="mqInternal"/>
                <w:noProof/>
              </w:rPr>
              <w:t>{2]</w:t>
            </w:r>
            <w:r>
              <w:rPr>
                <w:noProof/>
              </w:rPr>
              <w:t>.</w:t>
            </w:r>
          </w:p>
        </w:tc>
        <w:tc>
          <w:tcPr>
            <w:tcW w:w="7407" w:type="dxa"/>
          </w:tcPr>
          <w:p w:rsidR="00000000" w:rsidRDefault="00AC26C9">
            <w:pPr>
              <w:rPr>
                <w:lang w:val="fr-FR"/>
              </w:rPr>
            </w:pPr>
            <w:r>
              <w:rPr>
                <w:lang w:val="fr-FR"/>
              </w:rPr>
              <w:t xml:space="preserve">Dans la page </w:t>
            </w:r>
            <w:r>
              <w:rPr>
                <w:rStyle w:val="mqInternal"/>
                <w:noProof/>
                <w:lang w:val="fr-FR"/>
              </w:rPr>
              <w:t>[1}</w:t>
            </w:r>
            <w:r>
              <w:rPr>
                <w:lang w:val="fr-FR"/>
              </w:rPr>
              <w:t>Publi</w:t>
            </w:r>
            <w:r>
              <w:rPr>
                <w:lang w:val="fr-FR"/>
              </w:rPr>
              <w:t>é</w:t>
            </w:r>
            <w:r>
              <w:rPr>
                <w:rStyle w:val="mqInternal"/>
                <w:noProof/>
                <w:lang w:val="fr-FR"/>
              </w:rPr>
              <w:t>{2]</w:t>
            </w:r>
            <w:r>
              <w:rPr>
                <w:lang w:val="fr-FR"/>
              </w:rPr>
              <w:t xml:space="preserve"> , 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aeafdc38-a9c0-4efc-b722-e24cca1ef649</w:t>
            </w:r>
          </w:p>
        </w:tc>
        <w:tc>
          <w:tcPr>
            <w:tcW w:w="7407" w:type="dxa"/>
            <w:shd w:val="clear" w:color="auto" w:fill="F2F2F2" w:themeFill="background1" w:themeFillShade="F2"/>
          </w:tcPr>
          <w:p w:rsidR="00000000" w:rsidRDefault="00AC26C9">
            <w:pPr>
              <w:rPr>
                <w:noProof/>
              </w:rPr>
            </w:pPr>
            <w:r>
              <w:rPr>
                <w:noProof/>
              </w:rPr>
              <w:t xml:space="preserve">Select the destination the event will be streamed to and then click </w:t>
            </w:r>
            <w:r>
              <w:rPr>
                <w:rStyle w:val="mqInternal"/>
                <w:noProof/>
              </w:rPr>
              <w:t>[1}</w:t>
            </w:r>
            <w:r>
              <w:rPr>
                <w:noProof/>
              </w:rPr>
              <w:t>Continue</w:t>
            </w:r>
            <w:r>
              <w:rPr>
                <w:rStyle w:val="mqInternal"/>
                <w:noProof/>
              </w:rPr>
              <w:t>{2]</w:t>
            </w:r>
            <w:r>
              <w:rPr>
                <w:noProof/>
              </w:rPr>
              <w:t>.</w:t>
            </w:r>
          </w:p>
        </w:tc>
        <w:tc>
          <w:tcPr>
            <w:tcW w:w="7407" w:type="dxa"/>
          </w:tcPr>
          <w:p w:rsidR="00000000" w:rsidRDefault="00AC26C9">
            <w:pPr>
              <w:rPr>
                <w:lang w:val="fr-FR"/>
              </w:rPr>
            </w:pPr>
            <w:r>
              <w:rPr>
                <w:lang w:val="fr-FR"/>
              </w:rPr>
              <w:t>S</w:t>
            </w:r>
            <w:r>
              <w:rPr>
                <w:lang w:val="fr-FR"/>
              </w:rPr>
              <w:t>é</w:t>
            </w:r>
            <w:r>
              <w:rPr>
                <w:lang w:val="fr-FR"/>
              </w:rPr>
              <w:t xml:space="preserve">lectionnez la destination vers laquelle </w:t>
            </w:r>
            <w:r>
              <w:rPr>
                <w:lang w:val="fr-FR"/>
              </w:rPr>
              <w:t>l'</w:t>
            </w:r>
            <w:r>
              <w:rPr>
                <w:lang w:val="fr-FR"/>
              </w:rPr>
              <w:t>é</w:t>
            </w:r>
            <w:r>
              <w:rPr>
                <w:lang w:val="fr-FR"/>
              </w:rPr>
              <w:t>v</w:t>
            </w:r>
            <w:r>
              <w:rPr>
                <w:lang w:val="fr-FR"/>
              </w:rPr>
              <w:t>é</w:t>
            </w:r>
            <w:r>
              <w:rPr>
                <w:lang w:val="fr-FR"/>
              </w:rPr>
              <w:t>nement sera diffus</w:t>
            </w:r>
            <w:r>
              <w:rPr>
                <w:lang w:val="fr-FR"/>
              </w:rPr>
              <w:t>é</w:t>
            </w:r>
            <w:r>
              <w:rPr>
                <w:lang w:val="fr-FR"/>
              </w:rPr>
              <w:t xml:space="preserve"> en continu, puis cliquez sur </w:t>
            </w:r>
            <w:r>
              <w:rPr>
                <w:rStyle w:val="mqInternal"/>
                <w:noProof/>
                <w:lang w:val="fr-FR"/>
              </w:rPr>
              <w:t>[1}</w:t>
            </w:r>
            <w:r>
              <w:rPr>
                <w:lang w:val="fr-FR"/>
              </w:rPr>
              <w:t>Continuer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9700913e-3d63-449d-b3e2-ff8147b3b209</w:t>
            </w:r>
          </w:p>
        </w:tc>
        <w:tc>
          <w:tcPr>
            <w:tcW w:w="7407" w:type="dxa"/>
            <w:shd w:val="clear" w:color="auto" w:fill="F2F2F2" w:themeFill="background1" w:themeFillShade="F2"/>
          </w:tcPr>
          <w:p w:rsidR="00000000" w:rsidRDefault="00AC26C9">
            <w:pPr>
              <w:rPr>
                <w:noProof/>
              </w:rPr>
            </w:pPr>
            <w:r>
              <w:rPr>
                <w:noProof/>
              </w:rPr>
              <w:t xml:space="preserve">On the Schedule a Live Event page, optionally, enter a </w:t>
            </w:r>
            <w:r>
              <w:rPr>
                <w:rStyle w:val="mqInternal"/>
                <w:noProof/>
              </w:rPr>
              <w:t>[1}</w:t>
            </w:r>
            <w:r>
              <w:rPr>
                <w:noProof/>
              </w:rPr>
              <w:t>Title</w:t>
            </w:r>
            <w:r>
              <w:rPr>
                <w:rStyle w:val="mqInternal"/>
                <w:noProof/>
              </w:rPr>
              <w:t>{2]</w:t>
            </w:r>
            <w:r>
              <w:rPr>
                <w:noProof/>
              </w:rPr>
              <w:t>,</w:t>
            </w:r>
            <w:r>
              <w:rPr>
                <w:rStyle w:val="mqInternal"/>
                <w:noProof/>
              </w:rPr>
              <w:t>[3][1}</w:t>
            </w:r>
            <w:r>
              <w:rPr>
                <w:noProof/>
              </w:rPr>
              <w:t>Description</w:t>
            </w:r>
            <w:r>
              <w:rPr>
                <w:rStyle w:val="mqInternal"/>
                <w:noProof/>
              </w:rPr>
              <w:t>{2]</w:t>
            </w:r>
            <w:r>
              <w:rPr>
                <w:noProof/>
              </w:rPr>
              <w:t xml:space="preserve"> and select a </w:t>
            </w:r>
            <w:r>
              <w:rPr>
                <w:rStyle w:val="mqInternal"/>
                <w:noProof/>
              </w:rPr>
              <w:t>[1}</w:t>
            </w:r>
            <w:r>
              <w:rPr>
                <w:noProof/>
              </w:rPr>
              <w:t>YouTube Category</w:t>
            </w:r>
            <w:r>
              <w:rPr>
                <w:rStyle w:val="mqInternal"/>
                <w:noProof/>
              </w:rPr>
              <w:t>{2]</w:t>
            </w:r>
            <w:r>
              <w:rPr>
                <w:noProof/>
              </w:rPr>
              <w:t>.</w:t>
            </w:r>
          </w:p>
        </w:tc>
        <w:tc>
          <w:tcPr>
            <w:tcW w:w="7407" w:type="dxa"/>
          </w:tcPr>
          <w:p w:rsidR="00000000" w:rsidRDefault="00AC26C9">
            <w:pPr>
              <w:rPr>
                <w:lang w:val="fr-FR"/>
              </w:rPr>
            </w:pPr>
            <w:r>
              <w:rPr>
                <w:lang w:val="fr-FR"/>
              </w:rPr>
              <w:t xml:space="preserve">Sur la page Planifier un </w:t>
            </w:r>
            <w:r>
              <w:rPr>
                <w:lang w:val="fr-FR"/>
              </w:rPr>
              <w:t>é</w:t>
            </w:r>
            <w:r>
              <w:rPr>
                <w:lang w:val="fr-FR"/>
              </w:rPr>
              <w:t>v</w:t>
            </w:r>
            <w:r>
              <w:rPr>
                <w:lang w:val="fr-FR"/>
              </w:rPr>
              <w:t>é</w:t>
            </w:r>
            <w:r>
              <w:rPr>
                <w:lang w:val="fr-FR"/>
              </w:rPr>
              <w:t xml:space="preserve">nement en direct, saisissez un </w:t>
            </w:r>
            <w:r>
              <w:rPr>
                <w:rStyle w:val="mqInternal"/>
                <w:noProof/>
                <w:lang w:val="fr-FR"/>
              </w:rPr>
              <w:t>[1}</w:t>
            </w:r>
            <w:r>
              <w:rPr>
                <w:lang w:val="fr-FR"/>
              </w:rPr>
              <w:t>titre</w:t>
            </w:r>
            <w:r>
              <w:rPr>
                <w:rStyle w:val="mqInternal"/>
                <w:noProof/>
                <w:lang w:val="fr-FR"/>
              </w:rPr>
              <w:t>{2]</w:t>
            </w:r>
            <w:r>
              <w:rPr>
                <w:lang w:val="fr-FR"/>
              </w:rPr>
              <w:t>, une</w:t>
            </w:r>
            <w:r>
              <w:rPr>
                <w:rStyle w:val="mqInternal"/>
                <w:noProof/>
                <w:lang w:val="fr-FR"/>
              </w:rPr>
              <w:t>[3][1}</w:t>
            </w:r>
            <w:r>
              <w:rPr>
                <w:lang w:val="fr-FR"/>
              </w:rPr>
              <w:t>description</w:t>
            </w:r>
            <w:r>
              <w:rPr>
                <w:rStyle w:val="mqInternal"/>
                <w:noProof/>
                <w:lang w:val="fr-FR"/>
              </w:rPr>
              <w:t>{2]</w:t>
            </w:r>
            <w:r>
              <w:rPr>
                <w:lang w:val="fr-FR"/>
              </w:rPr>
              <w:t xml:space="preserve"> et s</w:t>
            </w:r>
            <w:r>
              <w:rPr>
                <w:lang w:val="fr-FR"/>
              </w:rPr>
              <w:t>é</w:t>
            </w:r>
            <w:r>
              <w:rPr>
                <w:lang w:val="fr-FR"/>
              </w:rPr>
              <w:t xml:space="preserve">lectionnez une </w:t>
            </w:r>
            <w:r>
              <w:rPr>
                <w:rStyle w:val="mqInternal"/>
                <w:noProof/>
                <w:lang w:val="fr-FR"/>
              </w:rPr>
              <w:t>[1}</w:t>
            </w:r>
            <w:r>
              <w:rPr>
                <w:lang w:val="fr-FR"/>
              </w:rPr>
              <w:t>cat</w:t>
            </w:r>
            <w:r>
              <w:rPr>
                <w:lang w:val="fr-FR"/>
              </w:rPr>
              <w:t>é</w:t>
            </w:r>
            <w:r>
              <w:rPr>
                <w:lang w:val="fr-FR"/>
              </w:rPr>
              <w:t>gorie YouTube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37fd640f-3871-4e79-822a-eeeab1304306</w:t>
            </w:r>
          </w:p>
        </w:tc>
        <w:tc>
          <w:tcPr>
            <w:tcW w:w="7407" w:type="dxa"/>
            <w:shd w:val="clear" w:color="auto" w:fill="F2F2F2" w:themeFill="background1" w:themeFillShade="F2"/>
          </w:tcPr>
          <w:p w:rsidR="00000000" w:rsidRDefault="00AC26C9">
            <w:pPr>
              <w:rPr>
                <w:noProof/>
              </w:rPr>
            </w:pPr>
            <w:r>
              <w:rPr>
                <w:noProof/>
              </w:rPr>
              <w:t>These values will appear in your Youtube post and set the live stream.</w:t>
            </w:r>
          </w:p>
        </w:tc>
        <w:tc>
          <w:tcPr>
            <w:tcW w:w="7407" w:type="dxa"/>
          </w:tcPr>
          <w:p w:rsidR="00000000" w:rsidRDefault="00AC26C9">
            <w:pPr>
              <w:rPr>
                <w:lang w:val="fr-FR"/>
              </w:rPr>
            </w:pPr>
            <w:r>
              <w:rPr>
                <w:lang w:val="fr-FR"/>
              </w:rPr>
              <w:t>Ces valeurs appara</w:t>
            </w:r>
            <w:r>
              <w:rPr>
                <w:lang w:val="fr-FR"/>
              </w:rPr>
              <w:t>î</w:t>
            </w:r>
            <w:r>
              <w:rPr>
                <w:lang w:val="fr-FR"/>
              </w:rPr>
              <w:t>tront dans votre post Youtube et d</w:t>
            </w:r>
            <w:r>
              <w:rPr>
                <w:lang w:val="fr-FR"/>
              </w:rPr>
              <w:t>é</w:t>
            </w:r>
            <w:r>
              <w:rPr>
                <w:lang w:val="fr-FR"/>
              </w:rPr>
              <w:t>finiront le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ecd63f22-0be3-44cf-a598-79365c33953d</w:t>
            </w:r>
          </w:p>
        </w:tc>
        <w:tc>
          <w:tcPr>
            <w:tcW w:w="7407" w:type="dxa"/>
            <w:shd w:val="clear" w:color="auto" w:fill="F2F2F2" w:themeFill="background1" w:themeFillShade="F2"/>
          </w:tcPr>
          <w:p w:rsidR="00000000" w:rsidRDefault="00AC26C9">
            <w:pPr>
              <w:rPr>
                <w:noProof/>
              </w:rPr>
            </w:pPr>
            <w:r>
              <w:rPr>
                <w:noProof/>
              </w:rPr>
              <w:t xml:space="preserve">In the </w:t>
            </w:r>
            <w:r>
              <w:rPr>
                <w:rStyle w:val="mqInternal"/>
                <w:noProof/>
              </w:rPr>
              <w:t>[1}</w:t>
            </w:r>
            <w:r>
              <w:rPr>
                <w:noProof/>
              </w:rPr>
              <w:t>SCHEDULE</w:t>
            </w:r>
            <w:r>
              <w:rPr>
                <w:rStyle w:val="mqInternal"/>
                <w:noProof/>
              </w:rPr>
              <w:t>{2]</w:t>
            </w:r>
            <w:r>
              <w:rPr>
                <w:noProof/>
              </w:rPr>
              <w:t xml:space="preserve"> section, use the calendar and clock controls to set the </w:t>
            </w:r>
            <w:r>
              <w:rPr>
                <w:rStyle w:val="mqInternal"/>
                <w:noProof/>
              </w:rPr>
              <w:t>[1}</w:t>
            </w:r>
            <w:r>
              <w:rPr>
                <w:noProof/>
              </w:rPr>
              <w:t>Event Date &amp; Time</w:t>
            </w:r>
            <w:r>
              <w:rPr>
                <w:rStyle w:val="mqInternal"/>
                <w:noProof/>
              </w:rPr>
              <w:t>{2]</w:t>
            </w:r>
            <w:r>
              <w:rPr>
                <w:noProof/>
              </w:rPr>
              <w:t xml:space="preserve"> for the event.</w:t>
            </w:r>
          </w:p>
        </w:tc>
        <w:tc>
          <w:tcPr>
            <w:tcW w:w="7407" w:type="dxa"/>
          </w:tcPr>
          <w:p w:rsidR="00000000" w:rsidRDefault="00AC26C9">
            <w:pPr>
              <w:rPr>
                <w:lang w:val="fr-FR"/>
              </w:rPr>
            </w:pPr>
            <w:r>
              <w:rPr>
                <w:lang w:val="fr-FR"/>
              </w:rPr>
              <w:t>Dans la section</w:t>
            </w:r>
            <w:r>
              <w:rPr>
                <w:lang w:val="fr-FR"/>
              </w:rPr>
              <w:t xml:space="preserve"> </w:t>
            </w:r>
            <w:r>
              <w:rPr>
                <w:rStyle w:val="mqInternal"/>
                <w:noProof/>
                <w:lang w:val="fr-FR"/>
              </w:rPr>
              <w:t>[1}</w:t>
            </w:r>
            <w:r>
              <w:rPr>
                <w:lang w:val="fr-FR"/>
              </w:rPr>
              <w:t>SCHEDULE</w:t>
            </w:r>
            <w:r>
              <w:rPr>
                <w:rStyle w:val="mqInternal"/>
                <w:noProof/>
                <w:lang w:val="fr-FR"/>
              </w:rPr>
              <w:t>{2]</w:t>
            </w:r>
            <w:r>
              <w:rPr>
                <w:lang w:val="fr-FR"/>
              </w:rPr>
              <w:t xml:space="preserve"> , utilisez les contr</w:t>
            </w:r>
            <w:r>
              <w:rPr>
                <w:lang w:val="fr-FR"/>
              </w:rPr>
              <w:t>ô</w:t>
            </w:r>
            <w:r>
              <w:rPr>
                <w:lang w:val="fr-FR"/>
              </w:rPr>
              <w:t>les calendrier et horloge pour d</w:t>
            </w:r>
            <w:r>
              <w:rPr>
                <w:lang w:val="fr-FR"/>
              </w:rPr>
              <w:t>é</w:t>
            </w:r>
            <w:r>
              <w:rPr>
                <w:lang w:val="fr-FR"/>
              </w:rPr>
              <w:t xml:space="preserve">finir la </w:t>
            </w:r>
            <w:r>
              <w:rPr>
                <w:rStyle w:val="mqInternal"/>
                <w:noProof/>
                <w:lang w:val="fr-FR"/>
              </w:rPr>
              <w:t>[1}</w:t>
            </w:r>
            <w:r>
              <w:rPr>
                <w:lang w:val="fr-FR"/>
              </w:rPr>
              <w:t>date et l'heure</w:t>
            </w:r>
            <w:r>
              <w:rPr>
                <w:rStyle w:val="mqInternal"/>
                <w:noProof/>
                <w:lang w:val="fr-FR"/>
              </w:rPr>
              <w:t>{2]</w:t>
            </w:r>
            <w:r>
              <w:rPr>
                <w:lang w:val="fr-FR"/>
              </w:rPr>
              <w:t xml:space="preserve">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f572750d-c100-4318-aad3-71420ed05fb8</w:t>
            </w:r>
          </w:p>
        </w:tc>
        <w:tc>
          <w:tcPr>
            <w:tcW w:w="7407" w:type="dxa"/>
            <w:shd w:val="clear" w:color="auto" w:fill="F2F2F2" w:themeFill="background1" w:themeFillShade="F2"/>
          </w:tcPr>
          <w:p w:rsidR="00000000" w:rsidRDefault="00AC26C9">
            <w:pPr>
              <w:rPr>
                <w:noProof/>
              </w:rPr>
            </w:pPr>
            <w:r>
              <w:rPr>
                <w:noProof/>
              </w:rPr>
              <w:t xml:space="preserve">Select the appropriate </w:t>
            </w:r>
            <w:r>
              <w:rPr>
                <w:rStyle w:val="mqInternal"/>
                <w:noProof/>
              </w:rPr>
              <w:t>[1}</w:t>
            </w:r>
            <w:r>
              <w:rPr>
                <w:noProof/>
              </w:rPr>
              <w:t>Time Zone</w:t>
            </w:r>
            <w:r>
              <w:rPr>
                <w:rStyle w:val="mqInternal"/>
                <w:noProof/>
              </w:rPr>
              <w:t>{2]</w:t>
            </w:r>
            <w:r>
              <w:rPr>
                <w:noProof/>
              </w:rPr>
              <w:t>.</w:t>
            </w:r>
          </w:p>
        </w:tc>
        <w:tc>
          <w:tcPr>
            <w:tcW w:w="7407" w:type="dxa"/>
          </w:tcPr>
          <w:p w:rsidR="00000000" w:rsidRDefault="00AC26C9">
            <w:pPr>
              <w:rPr>
                <w:lang w:val="fr-FR"/>
              </w:rPr>
            </w:pPr>
            <w:r>
              <w:rPr>
                <w:lang w:val="fr-FR"/>
              </w:rPr>
              <w:t>S</w:t>
            </w:r>
            <w:r>
              <w:rPr>
                <w:lang w:val="fr-FR"/>
              </w:rPr>
              <w:t>é</w:t>
            </w:r>
            <w:r>
              <w:rPr>
                <w:lang w:val="fr-FR"/>
              </w:rPr>
              <w:t xml:space="preserve">lectionnez le </w:t>
            </w:r>
            <w:r>
              <w:rPr>
                <w:rStyle w:val="mqInternal"/>
                <w:noProof/>
                <w:lang w:val="fr-FR"/>
              </w:rPr>
              <w:t>[1}</w:t>
            </w:r>
            <w:r>
              <w:rPr>
                <w:lang w:val="fr-FR"/>
              </w:rPr>
              <w:t>fuseau horaire</w:t>
            </w:r>
            <w:r>
              <w:rPr>
                <w:rStyle w:val="mqInternal"/>
                <w:noProof/>
                <w:lang w:val="fr-FR"/>
              </w:rPr>
              <w:t>{2]</w:t>
            </w:r>
            <w:r>
              <w:rPr>
                <w:lang w:val="fr-FR"/>
              </w:rPr>
              <w:t>appropri</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247d3</w:t>
            </w:r>
            <w:r>
              <w:rPr>
                <w:noProof/>
                <w:sz w:val="2"/>
              </w:rPr>
              <w:t>f2f-a1c9-4541-abb9-fbf2904f649a</w:t>
            </w:r>
          </w:p>
        </w:tc>
        <w:tc>
          <w:tcPr>
            <w:tcW w:w="7407" w:type="dxa"/>
            <w:shd w:val="clear" w:color="auto" w:fill="F2F2F2" w:themeFill="background1" w:themeFillShade="F2"/>
          </w:tcPr>
          <w:p w:rsidR="00000000" w:rsidRDefault="00AC26C9">
            <w:pPr>
              <w:rPr>
                <w:noProof/>
              </w:rPr>
            </w:pPr>
            <w:r>
              <w:rPr>
                <w:noProof/>
              </w:rPr>
              <w:t xml:space="preserve">In the </w:t>
            </w:r>
            <w:r>
              <w:rPr>
                <w:rStyle w:val="mqInternal"/>
                <w:noProof/>
              </w:rPr>
              <w:t>[1}</w:t>
            </w:r>
            <w:r>
              <w:rPr>
                <w:noProof/>
              </w:rPr>
              <w:t>LIVE SETTINGS</w:t>
            </w:r>
            <w:r>
              <w:rPr>
                <w:rStyle w:val="mqInternal"/>
                <w:noProof/>
              </w:rPr>
              <w:t>{2]</w:t>
            </w:r>
            <w:r>
              <w:rPr>
                <w:noProof/>
              </w:rPr>
              <w:t xml:space="preserve"> section, configure the </w:t>
            </w:r>
            <w:r>
              <w:rPr>
                <w:rStyle w:val="mqInternal"/>
                <w:noProof/>
              </w:rPr>
              <w:t>[1}</w:t>
            </w:r>
            <w:r>
              <w:rPr>
                <w:noProof/>
              </w:rPr>
              <w:t>YouTube Live Video Settings</w:t>
            </w:r>
            <w:r>
              <w:rPr>
                <w:rStyle w:val="mqInternal"/>
                <w:noProof/>
              </w:rPr>
              <w:t>{2]</w:t>
            </w:r>
            <w:r>
              <w:rPr>
                <w:noProof/>
              </w:rPr>
              <w:t xml:space="preserve"> as appropriate.</w:t>
            </w:r>
          </w:p>
        </w:tc>
        <w:tc>
          <w:tcPr>
            <w:tcW w:w="7407" w:type="dxa"/>
          </w:tcPr>
          <w:p w:rsidR="00000000" w:rsidRDefault="00AC26C9">
            <w:pPr>
              <w:rPr>
                <w:lang w:val="fr-FR"/>
              </w:rPr>
            </w:pPr>
            <w:r>
              <w:rPr>
                <w:lang w:val="fr-FR"/>
              </w:rPr>
              <w:t xml:space="preserve">Dans la section </w:t>
            </w:r>
            <w:r>
              <w:rPr>
                <w:rStyle w:val="mqInternal"/>
                <w:noProof/>
                <w:lang w:val="fr-FR"/>
              </w:rPr>
              <w:t>[1}</w:t>
            </w:r>
            <w:r>
              <w:rPr>
                <w:lang w:val="fr-FR"/>
              </w:rPr>
              <w:t>LIVE SETTINGS</w:t>
            </w:r>
            <w:r>
              <w:rPr>
                <w:rStyle w:val="mqInternal"/>
                <w:noProof/>
                <w:lang w:val="fr-FR"/>
              </w:rPr>
              <w:t>{2]</w:t>
            </w:r>
            <w:r>
              <w:rPr>
                <w:lang w:val="fr-FR"/>
              </w:rPr>
              <w:t xml:space="preserve"> , configurez les </w:t>
            </w:r>
            <w:r>
              <w:rPr>
                <w:rStyle w:val="mqInternal"/>
                <w:noProof/>
                <w:lang w:val="fr-FR"/>
              </w:rPr>
              <w:t>[1}</w:t>
            </w:r>
            <w:r>
              <w:rPr>
                <w:lang w:val="fr-FR"/>
              </w:rPr>
              <w:t>param</w:t>
            </w:r>
            <w:r>
              <w:rPr>
                <w:lang w:val="fr-FR"/>
              </w:rPr>
              <w:t>è</w:t>
            </w:r>
            <w:r>
              <w:rPr>
                <w:lang w:val="fr-FR"/>
              </w:rPr>
              <w:t>tres YouTube Live Video selon les</w:t>
            </w:r>
            <w:r>
              <w:rPr>
                <w:rStyle w:val="mqInternal"/>
                <w:noProof/>
                <w:lang w:val="fr-FR"/>
              </w:rPr>
              <w:t>{2]</w:t>
            </w:r>
            <w:r>
              <w:rPr>
                <w:lang w:val="fr-FR"/>
              </w:rPr>
              <w:t xml:space="preserve"> besoins.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71cc2c3a-1fc4-4838-86bf-4d0b8bee9c26</w:t>
            </w:r>
          </w:p>
        </w:tc>
        <w:tc>
          <w:tcPr>
            <w:tcW w:w="7407" w:type="dxa"/>
            <w:shd w:val="clear" w:color="auto" w:fill="F2F2F2" w:themeFill="background1" w:themeFillShade="F2"/>
          </w:tcPr>
          <w:p w:rsidR="00000000" w:rsidRDefault="00AC26C9">
            <w:pPr>
              <w:rPr>
                <w:noProof/>
              </w:rPr>
            </w:pPr>
            <w:r>
              <w:rPr>
                <w:rStyle w:val="mqInternal"/>
                <w:noProof/>
              </w:rPr>
              <w:t>[1}</w:t>
            </w:r>
            <w:r>
              <w:rPr>
                <w:noProof/>
              </w:rPr>
              <w:t>Enable or Disable DVR</w:t>
            </w:r>
            <w:r>
              <w:rPr>
                <w:rStyle w:val="mqInternal"/>
                <w:noProof/>
              </w:rPr>
              <w:t>{2]</w:t>
            </w:r>
            <w:r>
              <w:rPr>
                <w:noProof/>
              </w:rPr>
              <w:t xml:space="preserve"> - If Enable, your viewers will be able to pause, rewind, and continue during the event.</w:t>
            </w:r>
          </w:p>
        </w:tc>
        <w:tc>
          <w:tcPr>
            <w:tcW w:w="7407" w:type="dxa"/>
          </w:tcPr>
          <w:p w:rsidR="00000000" w:rsidRDefault="00AC26C9">
            <w:pPr>
              <w:rPr>
                <w:lang w:val="fr-FR"/>
              </w:rPr>
            </w:pPr>
            <w:r>
              <w:rPr>
                <w:rStyle w:val="mqInternal"/>
                <w:noProof/>
                <w:lang w:val="fr-FR"/>
              </w:rPr>
              <w:t>[1}</w:t>
            </w:r>
            <w:r>
              <w:rPr>
                <w:lang w:val="fr-FR"/>
              </w:rPr>
              <w:t>Activer ou d</w:t>
            </w:r>
            <w:r>
              <w:rPr>
                <w:lang w:val="fr-FR"/>
              </w:rPr>
              <w:t>é</w:t>
            </w:r>
            <w:r>
              <w:rPr>
                <w:lang w:val="fr-FR"/>
              </w:rPr>
              <w:t>sactiver le DVR</w:t>
            </w:r>
            <w:r>
              <w:rPr>
                <w:rStyle w:val="mqInternal"/>
                <w:noProof/>
                <w:lang w:val="fr-FR"/>
              </w:rPr>
              <w:t>{2]</w:t>
            </w:r>
            <w:r>
              <w:rPr>
                <w:lang w:val="fr-FR"/>
              </w:rPr>
              <w:t xml:space="preserve"> - Si Activer, vos spectateurs pourront mettre en pause, rembobiner e</w:t>
            </w:r>
            <w:r>
              <w:rPr>
                <w:lang w:val="fr-FR"/>
              </w:rPr>
              <w:t>t continuer pendant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1a37b83c-f428-4854-bc29-82a08d1d2122</w:t>
            </w:r>
          </w:p>
        </w:tc>
        <w:tc>
          <w:tcPr>
            <w:tcW w:w="7407" w:type="dxa"/>
            <w:shd w:val="clear" w:color="auto" w:fill="F2F2F2" w:themeFill="background1" w:themeFillShade="F2"/>
          </w:tcPr>
          <w:p w:rsidR="00000000" w:rsidRDefault="00AC26C9">
            <w:pPr>
              <w:rPr>
                <w:noProof/>
              </w:rPr>
            </w:pPr>
            <w:r>
              <w:rPr>
                <w:noProof/>
              </w:rPr>
              <w:t>Once a viewer resumes playing, the event will continue from where they hit pause.</w:t>
            </w:r>
          </w:p>
        </w:tc>
        <w:tc>
          <w:tcPr>
            <w:tcW w:w="7407" w:type="dxa"/>
          </w:tcPr>
          <w:p w:rsidR="00000000" w:rsidRDefault="00AC26C9">
            <w:pPr>
              <w:rPr>
                <w:lang w:val="fr-FR"/>
              </w:rPr>
            </w:pPr>
            <w:r>
              <w:rPr>
                <w:lang w:val="fr-FR"/>
              </w:rPr>
              <w:t>Une fois qu'un spectateur reprend la lecture, l'</w:t>
            </w:r>
            <w:r>
              <w:rPr>
                <w:lang w:val="fr-FR"/>
              </w:rPr>
              <w:t>é</w:t>
            </w:r>
            <w:r>
              <w:rPr>
                <w:lang w:val="fr-FR"/>
              </w:rPr>
              <w:t>v</w:t>
            </w:r>
            <w:r>
              <w:rPr>
                <w:lang w:val="fr-FR"/>
              </w:rPr>
              <w:t>é</w:t>
            </w:r>
            <w:r>
              <w:rPr>
                <w:lang w:val="fr-FR"/>
              </w:rPr>
              <w:t xml:space="preserve">nement se poursuit </w:t>
            </w:r>
            <w:r>
              <w:rPr>
                <w:lang w:val="fr-FR"/>
              </w:rPr>
              <w:t>à</w:t>
            </w:r>
            <w:r>
              <w:rPr>
                <w:lang w:val="fr-FR"/>
              </w:rPr>
              <w:t xml:space="preserve"> partir de l'endroit o</w:t>
            </w:r>
            <w:r>
              <w:rPr>
                <w:lang w:val="fr-FR"/>
              </w:rPr>
              <w:t>ù</w:t>
            </w:r>
            <w:r>
              <w:rPr>
                <w:lang w:val="fr-FR"/>
              </w:rPr>
              <w:t xml:space="preserve"> il touche pause.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0cc57f9c-dc3c-4c4d-a203-fb4bc8defa9d</w:t>
            </w:r>
          </w:p>
        </w:tc>
        <w:tc>
          <w:tcPr>
            <w:tcW w:w="7407" w:type="dxa"/>
            <w:shd w:val="clear" w:color="auto" w:fill="F2F2F2" w:themeFill="background1" w:themeFillShade="F2"/>
          </w:tcPr>
          <w:p w:rsidR="00000000" w:rsidRDefault="00AC26C9">
            <w:pPr>
              <w:rPr>
                <w:noProof/>
              </w:rPr>
            </w:pPr>
            <w:r>
              <w:rPr>
                <w:rStyle w:val="mqInternal"/>
                <w:noProof/>
              </w:rPr>
              <w:t>[1}</w:t>
            </w:r>
            <w:r>
              <w:rPr>
                <w:noProof/>
              </w:rPr>
              <w:t>Visibility</w:t>
            </w:r>
            <w:r>
              <w:rPr>
                <w:rStyle w:val="mqInternal"/>
                <w:noProof/>
              </w:rPr>
              <w:t>{2]</w:t>
            </w:r>
            <w:r>
              <w:rPr>
                <w:noProof/>
              </w:rPr>
              <w:t xml:space="preserve"> - This option allows you to select the Privacy Settings of your Live video.</w:t>
            </w:r>
          </w:p>
        </w:tc>
        <w:tc>
          <w:tcPr>
            <w:tcW w:w="7407" w:type="dxa"/>
          </w:tcPr>
          <w:p w:rsidR="00000000" w:rsidRDefault="00AC26C9">
            <w:pPr>
              <w:rPr>
                <w:lang w:val="fr-FR"/>
              </w:rPr>
            </w:pPr>
            <w:r>
              <w:rPr>
                <w:rStyle w:val="mqInternal"/>
                <w:noProof/>
                <w:lang w:val="fr-FR"/>
              </w:rPr>
              <w:t>[1}</w:t>
            </w:r>
            <w:r>
              <w:rPr>
                <w:lang w:val="fr-FR"/>
              </w:rPr>
              <w:t>Visibilit</w:t>
            </w:r>
            <w:r>
              <w:rPr>
                <w:lang w:val="fr-FR"/>
              </w:rPr>
              <w:t>é</w:t>
            </w:r>
            <w:r>
              <w:rPr>
                <w:rStyle w:val="mqInternal"/>
                <w:noProof/>
                <w:lang w:val="fr-FR"/>
              </w:rPr>
              <w:t>{2]</w:t>
            </w:r>
            <w:r>
              <w:rPr>
                <w:lang w:val="fr-FR"/>
              </w:rPr>
              <w:t xml:space="preserve"> - Cette option vous permet de s</w:t>
            </w:r>
            <w:r>
              <w:rPr>
                <w:lang w:val="fr-FR"/>
              </w:rPr>
              <w:t>é</w:t>
            </w:r>
            <w:r>
              <w:rPr>
                <w:lang w:val="fr-FR"/>
              </w:rPr>
              <w:t>lectionner les param</w:t>
            </w:r>
            <w:r>
              <w:rPr>
                <w:lang w:val="fr-FR"/>
              </w:rPr>
              <w:t>è</w:t>
            </w:r>
            <w:r>
              <w:rPr>
                <w:lang w:val="fr-FR"/>
              </w:rPr>
              <w:t>tres de confidentialit</w:t>
            </w:r>
            <w:r>
              <w:rPr>
                <w:lang w:val="fr-FR"/>
              </w:rPr>
              <w:t>é</w:t>
            </w:r>
            <w:r>
              <w:rPr>
                <w:lang w:val="fr-FR"/>
              </w:rPr>
              <w:t xml:space="preserve"> de votre </w:t>
            </w:r>
            <w:r>
              <w:rPr>
                <w:lang w:val="fr-FR"/>
              </w:rPr>
              <w:t>vid</w:t>
            </w:r>
            <w:r>
              <w:rPr>
                <w:lang w:val="fr-FR"/>
              </w:rPr>
              <w:t>é</w:t>
            </w:r>
            <w:r>
              <w:rPr>
                <w:lang w:val="fr-FR"/>
              </w:rPr>
              <w:t>o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1eb344e1-e3b8-4284-b3c4-fa28525bee05</w:t>
            </w:r>
          </w:p>
        </w:tc>
        <w:tc>
          <w:tcPr>
            <w:tcW w:w="7407" w:type="dxa"/>
            <w:shd w:val="clear" w:color="auto" w:fill="F2F2F2" w:themeFill="background1" w:themeFillShade="F2"/>
          </w:tcPr>
          <w:p w:rsidR="00000000" w:rsidRDefault="00AC26C9">
            <w:pPr>
              <w:rPr>
                <w:noProof/>
              </w:rPr>
            </w:pPr>
            <w:r>
              <w:rPr>
                <w:rStyle w:val="mqInternal"/>
                <w:noProof/>
              </w:rPr>
              <w:t>[1}</w:t>
            </w:r>
            <w:r>
              <w:rPr>
                <w:noProof/>
              </w:rPr>
              <w:t>License</w:t>
            </w:r>
            <w:r>
              <w:rPr>
                <w:rStyle w:val="mqInternal"/>
                <w:noProof/>
              </w:rPr>
              <w:t>{2]</w:t>
            </w:r>
            <w:r>
              <w:rPr>
                <w:noProof/>
              </w:rPr>
              <w:t xml:space="preserve"> - This option allows you to select the License and Rights Ownership of the video.</w:t>
            </w:r>
          </w:p>
        </w:tc>
        <w:tc>
          <w:tcPr>
            <w:tcW w:w="7407" w:type="dxa"/>
          </w:tcPr>
          <w:p w:rsidR="00000000" w:rsidRDefault="00AC26C9">
            <w:pPr>
              <w:rPr>
                <w:lang w:val="fr-FR"/>
              </w:rPr>
            </w:pPr>
            <w:r>
              <w:rPr>
                <w:rStyle w:val="mqInternal"/>
                <w:noProof/>
                <w:lang w:val="fr-FR"/>
              </w:rPr>
              <w:t>[1}</w:t>
            </w:r>
            <w:r>
              <w:rPr>
                <w:lang w:val="fr-FR"/>
              </w:rPr>
              <w:t>Licence</w:t>
            </w:r>
            <w:r>
              <w:rPr>
                <w:rStyle w:val="mqInternal"/>
                <w:noProof/>
                <w:lang w:val="fr-FR"/>
              </w:rPr>
              <w:t>{2]</w:t>
            </w:r>
            <w:r>
              <w:rPr>
                <w:lang w:val="fr-FR"/>
              </w:rPr>
              <w:t xml:space="preserve"> - Cette option vous permet de s</w:t>
            </w:r>
            <w:r>
              <w:rPr>
                <w:lang w:val="fr-FR"/>
              </w:rPr>
              <w:t>é</w:t>
            </w:r>
            <w:r>
              <w:rPr>
                <w:lang w:val="fr-FR"/>
              </w:rPr>
              <w:t>lectionner la licence et la propri</w:t>
            </w:r>
            <w:r>
              <w:rPr>
                <w:lang w:val="fr-FR"/>
              </w:rPr>
              <w:t>é</w:t>
            </w:r>
            <w:r>
              <w:rPr>
                <w:lang w:val="fr-FR"/>
              </w:rPr>
              <w:t>t</w:t>
            </w:r>
            <w:r>
              <w:rPr>
                <w:lang w:val="fr-FR"/>
              </w:rPr>
              <w:t>é</w:t>
            </w:r>
            <w:r>
              <w:rPr>
                <w:lang w:val="fr-FR"/>
              </w:rPr>
              <w:t xml:space="preserve"> des droits de la </w:t>
            </w:r>
            <w:r>
              <w:rPr>
                <w:lang w:val="fr-FR"/>
              </w:rPr>
              <w:t>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68c85491-3844-4e82-9589-f4726e241588</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Add Custom Image</w:t>
            </w:r>
            <w:r>
              <w:rPr>
                <w:rStyle w:val="mqInternal"/>
                <w:noProof/>
              </w:rPr>
              <w:t>{2]</w:t>
            </w:r>
            <w:r>
              <w:rPr>
                <w:noProof/>
              </w:rPr>
              <w:t xml:space="preserve"> link at the top of the page.</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Ajouter une image personnalis</w:t>
            </w:r>
            <w:r>
              <w:rPr>
                <w:lang w:val="fr-FR"/>
              </w:rPr>
              <w:t>é</w:t>
            </w:r>
            <w:r>
              <w:rPr>
                <w:lang w:val="fr-FR"/>
              </w:rPr>
              <w:t>e</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96b0ac16-5587-41b1-bbfa-fbfcd902a1f3</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Select Image</w:t>
            </w:r>
            <w:r>
              <w:rPr>
                <w:rStyle w:val="mqInternal"/>
                <w:noProof/>
              </w:rPr>
              <w:t>{2]</w:t>
            </w:r>
            <w:r>
              <w:rPr>
                <w:noProof/>
              </w:rPr>
              <w:t xml:space="preserve"> to browse and select an image or drag and drop an image to use.</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S</w:t>
            </w:r>
            <w:r>
              <w:rPr>
                <w:lang w:val="fr-FR"/>
              </w:rPr>
              <w:t>é</w:t>
            </w:r>
            <w:r>
              <w:rPr>
                <w:lang w:val="fr-FR"/>
              </w:rPr>
              <w:t>lectionner une image</w:t>
            </w:r>
            <w:r>
              <w:rPr>
                <w:rStyle w:val="mqInternal"/>
                <w:noProof/>
                <w:lang w:val="fr-FR"/>
              </w:rPr>
              <w:t>{2]</w:t>
            </w:r>
            <w:r>
              <w:rPr>
                <w:lang w:val="fr-FR"/>
              </w:rPr>
              <w:t xml:space="preserve"> pour parcourir et s</w:t>
            </w:r>
            <w:r>
              <w:rPr>
                <w:lang w:val="fr-FR"/>
              </w:rPr>
              <w:t>é</w:t>
            </w:r>
            <w:r>
              <w:rPr>
                <w:lang w:val="fr-FR"/>
              </w:rPr>
              <w:t>lectionner une image ou glisser-d</w:t>
            </w:r>
            <w:r>
              <w:rPr>
                <w:lang w:val="fr-FR"/>
              </w:rPr>
              <w:t>é</w:t>
            </w:r>
            <w:r>
              <w:rPr>
                <w:lang w:val="fr-FR"/>
              </w:rPr>
              <w:t xml:space="preserve">poser une image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c8e3fcd6-ace7-45ca-88b1-7cadb2183759</w:t>
            </w:r>
          </w:p>
        </w:tc>
        <w:tc>
          <w:tcPr>
            <w:tcW w:w="7407" w:type="dxa"/>
            <w:shd w:val="clear" w:color="auto" w:fill="F2F2F2" w:themeFill="background1" w:themeFillShade="F2"/>
          </w:tcPr>
          <w:p w:rsidR="00000000" w:rsidRDefault="00AC26C9">
            <w:pPr>
              <w:rPr>
                <w:noProof/>
              </w:rPr>
            </w:pPr>
            <w:r>
              <w:rPr>
                <w:noProof/>
              </w:rPr>
              <w:t>This image will appear in the YouTube post announcing the live event.</w:t>
            </w:r>
          </w:p>
        </w:tc>
        <w:tc>
          <w:tcPr>
            <w:tcW w:w="7407" w:type="dxa"/>
          </w:tcPr>
          <w:p w:rsidR="00000000" w:rsidRDefault="00AC26C9">
            <w:pPr>
              <w:rPr>
                <w:lang w:val="fr-FR"/>
              </w:rPr>
            </w:pPr>
            <w:r>
              <w:rPr>
                <w:lang w:val="fr-FR"/>
              </w:rPr>
              <w:t>Cette image appara</w:t>
            </w:r>
            <w:r>
              <w:rPr>
                <w:lang w:val="fr-FR"/>
              </w:rPr>
              <w:t>î</w:t>
            </w:r>
            <w:r>
              <w:rPr>
                <w:lang w:val="fr-FR"/>
              </w:rPr>
              <w:t>tra dans le post YouTube annon</w:t>
            </w:r>
            <w:r>
              <w:rPr>
                <w:lang w:val="fr-FR"/>
              </w:rPr>
              <w:t>ç</w:t>
            </w:r>
            <w:r>
              <w:rPr>
                <w:lang w:val="fr-FR"/>
              </w:rPr>
              <w:t>ant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1698fb54-9372-4fbb-bc10-575b58fff231</w:t>
            </w:r>
          </w:p>
        </w:tc>
        <w:tc>
          <w:tcPr>
            <w:tcW w:w="7407" w:type="dxa"/>
            <w:shd w:val="clear" w:color="auto" w:fill="F2F2F2" w:themeFill="background1" w:themeFillShade="F2"/>
          </w:tcPr>
          <w:p w:rsidR="00000000" w:rsidRDefault="00AC26C9">
            <w:pPr>
              <w:rPr>
                <w:noProof/>
              </w:rPr>
            </w:pPr>
            <w:r>
              <w:rPr>
                <w:noProof/>
              </w:rPr>
              <w:t>The preview image will update to display the new image.</w:t>
            </w:r>
          </w:p>
        </w:tc>
        <w:tc>
          <w:tcPr>
            <w:tcW w:w="7407" w:type="dxa"/>
          </w:tcPr>
          <w:p w:rsidR="00000000" w:rsidRDefault="00AC26C9">
            <w:pPr>
              <w:rPr>
                <w:lang w:val="fr-FR"/>
              </w:rPr>
            </w:pPr>
            <w:r>
              <w:rPr>
                <w:lang w:val="fr-FR"/>
              </w:rPr>
              <w:t>L'image d'a</w:t>
            </w:r>
            <w:r>
              <w:rPr>
                <w:lang w:val="fr-FR"/>
              </w:rPr>
              <w:t>per</w:t>
            </w:r>
            <w:r>
              <w:rPr>
                <w:lang w:val="fr-FR"/>
              </w:rPr>
              <w:t>ç</w:t>
            </w:r>
            <w:r>
              <w:rPr>
                <w:lang w:val="fr-FR"/>
              </w:rPr>
              <w:t xml:space="preserve">u sera mise </w:t>
            </w:r>
            <w:r>
              <w:rPr>
                <w:lang w:val="fr-FR"/>
              </w:rPr>
              <w:t>à</w:t>
            </w:r>
            <w:r>
              <w:rPr>
                <w:lang w:val="fr-FR"/>
              </w:rPr>
              <w:t xml:space="preserve"> jour pour afficher la nouvelle image.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e8851787-c4c2-4d88-9e4c-2e6322d77965</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Ok, Got It</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Ok, Got It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3d7cce29-ec6e-4e02-8f37-1638cb36f554</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Schedule Event</w:t>
            </w:r>
            <w:r>
              <w:rPr>
                <w:rStyle w:val="mqInternal"/>
                <w:noProof/>
              </w:rPr>
              <w:t>{2]</w:t>
            </w:r>
            <w:r>
              <w:rPr>
                <w:noProof/>
              </w:rPr>
              <w:t xml:space="preserve"> to schedule the event in YouTube.</w:t>
            </w:r>
          </w:p>
        </w:tc>
        <w:tc>
          <w:tcPr>
            <w:tcW w:w="7407" w:type="dxa"/>
          </w:tcPr>
          <w:p w:rsidR="00000000" w:rsidRDefault="00AC26C9">
            <w:pPr>
              <w:rPr>
                <w:lang w:val="fr-FR"/>
              </w:rPr>
            </w:pPr>
            <w:r>
              <w:rPr>
                <w:lang w:val="fr-FR"/>
              </w:rPr>
              <w:t>C</w:t>
            </w:r>
            <w:r>
              <w:rPr>
                <w:lang w:val="fr-FR"/>
              </w:rPr>
              <w:t xml:space="preserve">liquez sur </w:t>
            </w:r>
            <w:r>
              <w:rPr>
                <w:rStyle w:val="mqInternal"/>
                <w:noProof/>
                <w:lang w:val="fr-FR"/>
              </w:rPr>
              <w:t>[1}</w:t>
            </w:r>
            <w:r>
              <w:rPr>
                <w:lang w:val="fr-FR"/>
              </w:rPr>
              <w:t>Planifier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pour planifier l'</w:t>
            </w:r>
            <w:r>
              <w:rPr>
                <w:lang w:val="fr-FR"/>
              </w:rPr>
              <w:t>é</w:t>
            </w:r>
            <w:r>
              <w:rPr>
                <w:lang w:val="fr-FR"/>
              </w:rPr>
              <w:t>v</w:t>
            </w:r>
            <w:r>
              <w:rPr>
                <w:lang w:val="fr-FR"/>
              </w:rPr>
              <w:t>é</w:t>
            </w:r>
            <w:r>
              <w:rPr>
                <w:lang w:val="fr-FR"/>
              </w:rPr>
              <w:t>nement dans 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82891ce4-3743-4abe-94b2-5d14f53f2e38</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View on YouTube</w:t>
            </w:r>
            <w:r>
              <w:rPr>
                <w:rStyle w:val="mqInternal"/>
                <w:noProof/>
              </w:rPr>
              <w:t>{2]</w:t>
            </w:r>
            <w:r>
              <w:rPr>
                <w:noProof/>
              </w:rPr>
              <w:t xml:space="preserve"> link at the top of the page to view the post on YouTube.</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Afficher sur YouTube</w:t>
            </w:r>
            <w:r>
              <w:rPr>
                <w:rStyle w:val="mqInternal"/>
                <w:noProof/>
                <w:lang w:val="fr-FR"/>
              </w:rPr>
              <w:t>{2</w:t>
            </w:r>
            <w:r>
              <w:rPr>
                <w:rStyle w:val="mqInternal"/>
                <w:noProof/>
                <w:lang w:val="fr-FR"/>
              </w:rPr>
              <w:t>]</w:t>
            </w:r>
            <w:r>
              <w:rPr>
                <w:lang w:val="fr-FR"/>
              </w:rPr>
              <w:t xml:space="preserve"> en haut de la page pour afficher le billet sur 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edeb3e86-007d-42d1-86e6-1212abe17349</w:t>
            </w:r>
          </w:p>
        </w:tc>
        <w:tc>
          <w:tcPr>
            <w:tcW w:w="7407" w:type="dxa"/>
            <w:shd w:val="clear" w:color="auto" w:fill="F2F2F2" w:themeFill="background1" w:themeFillShade="F2"/>
          </w:tcPr>
          <w:p w:rsidR="00000000" w:rsidRDefault="00AC26C9">
            <w:pPr>
              <w:rPr>
                <w:noProof/>
              </w:rPr>
            </w:pPr>
            <w:r>
              <w:rPr>
                <w:noProof/>
              </w:rPr>
              <w:t>Creating a Live event</w:t>
            </w:r>
          </w:p>
        </w:tc>
        <w:tc>
          <w:tcPr>
            <w:tcW w:w="7407" w:type="dxa"/>
          </w:tcPr>
          <w:p w:rsidR="00000000" w:rsidRDefault="00AC26C9">
            <w:pPr>
              <w:rPr>
                <w:lang w:val="fr-FR"/>
              </w:rPr>
            </w:pPr>
            <w:r>
              <w:rPr>
                <w:lang w:val="fr-FR"/>
              </w:rPr>
              <w:t>Cr</w:t>
            </w:r>
            <w:r>
              <w:rPr>
                <w:lang w:val="fr-FR"/>
              </w:rPr>
              <w:t>é</w:t>
            </w:r>
            <w:r>
              <w:rPr>
                <w:lang w:val="fr-FR"/>
              </w:rPr>
              <w:t xml:space="preserve">ation d'un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8bbc20a8-0372-4fa3-b4ed-2fd4dfc12758</w:t>
            </w:r>
          </w:p>
        </w:tc>
        <w:tc>
          <w:tcPr>
            <w:tcW w:w="7407" w:type="dxa"/>
            <w:shd w:val="clear" w:color="auto" w:fill="F2F2F2" w:themeFill="background1" w:themeFillShade="F2"/>
          </w:tcPr>
          <w:p w:rsidR="00000000" w:rsidRDefault="00AC26C9">
            <w:pPr>
              <w:rPr>
                <w:noProof/>
              </w:rPr>
            </w:pPr>
            <w:r>
              <w:rPr>
                <w:noProof/>
              </w:rPr>
              <w:t>Before</w:t>
            </w:r>
            <w:r>
              <w:rPr>
                <w:noProof/>
              </w:rPr>
              <w:t xml:space="preserve"> you can start streaming a live event, a live event must be created using the Live module.</w:t>
            </w:r>
          </w:p>
        </w:tc>
        <w:tc>
          <w:tcPr>
            <w:tcW w:w="7407" w:type="dxa"/>
          </w:tcPr>
          <w:p w:rsidR="00000000" w:rsidRDefault="00AC26C9">
            <w:pPr>
              <w:rPr>
                <w:lang w:val="fr-FR"/>
              </w:rPr>
            </w:pPr>
            <w:r>
              <w:rPr>
                <w:lang w:val="fr-FR"/>
              </w:rPr>
              <w:t xml:space="preserve">Avant de pouvoir commencer </w:t>
            </w:r>
            <w:r>
              <w:rPr>
                <w:lang w:val="fr-FR"/>
              </w:rPr>
              <w:t>à</w:t>
            </w:r>
            <w:r>
              <w:rPr>
                <w:lang w:val="fr-FR"/>
              </w:rPr>
              <w:t xml:space="preserve"> diffuser un </w:t>
            </w:r>
            <w:r>
              <w:rPr>
                <w:lang w:val="fr-FR"/>
              </w:rPr>
              <w:t>é</w:t>
            </w:r>
            <w:r>
              <w:rPr>
                <w:lang w:val="fr-FR"/>
              </w:rPr>
              <w:t>v</w:t>
            </w:r>
            <w:r>
              <w:rPr>
                <w:lang w:val="fr-FR"/>
              </w:rPr>
              <w:t>é</w:t>
            </w:r>
            <w:r>
              <w:rPr>
                <w:lang w:val="fr-FR"/>
              </w:rPr>
              <w:t xml:space="preserve">nement en direct, un </w:t>
            </w:r>
            <w:r>
              <w:rPr>
                <w:lang w:val="fr-FR"/>
              </w:rPr>
              <w:t>é</w:t>
            </w:r>
            <w:r>
              <w:rPr>
                <w:lang w:val="fr-FR"/>
              </w:rPr>
              <w:t>v</w:t>
            </w:r>
            <w:r>
              <w:rPr>
                <w:lang w:val="fr-FR"/>
              </w:rPr>
              <w:t>é</w:t>
            </w:r>
            <w:r>
              <w:rPr>
                <w:lang w:val="fr-FR"/>
              </w:rPr>
              <w:t xml:space="preserve">nement en direct doit </w:t>
            </w:r>
            <w:r>
              <w:rPr>
                <w:lang w:val="fr-FR"/>
              </w:rPr>
              <w:t>ê</w:t>
            </w:r>
            <w:r>
              <w:rPr>
                <w:lang w:val="fr-FR"/>
              </w:rPr>
              <w:t>tre cr</w:t>
            </w:r>
            <w:r>
              <w:rPr>
                <w:lang w:val="fr-FR"/>
              </w:rPr>
              <w:t>éé</w:t>
            </w:r>
            <w:r>
              <w:rPr>
                <w:lang w:val="fr-FR"/>
              </w:rPr>
              <w:t xml:space="preserve"> </w:t>
            </w:r>
            <w:r>
              <w:rPr>
                <w:lang w:val="fr-FR"/>
              </w:rPr>
              <w:t>à</w:t>
            </w:r>
            <w:r>
              <w:rPr>
                <w:lang w:val="fr-FR"/>
              </w:rPr>
              <w:t xml:space="preserve"> l'aide du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768e3db7-16aa-4532-89fc-c275760bfbb7</w:t>
            </w:r>
          </w:p>
        </w:tc>
        <w:tc>
          <w:tcPr>
            <w:tcW w:w="7407" w:type="dxa"/>
            <w:shd w:val="clear" w:color="auto" w:fill="F2F2F2" w:themeFill="background1" w:themeFillShade="F2"/>
          </w:tcPr>
          <w:p w:rsidR="00000000" w:rsidRDefault="00AC26C9">
            <w:pPr>
              <w:rPr>
                <w:noProof/>
              </w:rPr>
            </w:pPr>
            <w:r>
              <w:rPr>
                <w:noProof/>
              </w:rPr>
              <w:t>Live events created in the Live module will be available to broadcast using the Social module.</w:t>
            </w:r>
          </w:p>
        </w:tc>
        <w:tc>
          <w:tcPr>
            <w:tcW w:w="7407" w:type="dxa"/>
          </w:tcPr>
          <w:p w:rsidR="00000000" w:rsidRDefault="00AC26C9">
            <w:pPr>
              <w:rPr>
                <w:lang w:val="fr-FR"/>
              </w:rPr>
            </w:pPr>
            <w:r>
              <w:rPr>
                <w:lang w:val="fr-FR"/>
              </w:rPr>
              <w:t xml:space="preserve">Les </w:t>
            </w:r>
            <w:r>
              <w:rPr>
                <w:lang w:val="fr-FR"/>
              </w:rPr>
              <w:t>é</w:t>
            </w:r>
            <w:r>
              <w:rPr>
                <w:lang w:val="fr-FR"/>
              </w:rPr>
              <w:t>v</w:t>
            </w:r>
            <w:r>
              <w:rPr>
                <w:lang w:val="fr-FR"/>
              </w:rPr>
              <w:t>é</w:t>
            </w:r>
            <w:r>
              <w:rPr>
                <w:lang w:val="fr-FR"/>
              </w:rPr>
              <w:t>nements en direct cr</w:t>
            </w:r>
            <w:r>
              <w:rPr>
                <w:lang w:val="fr-FR"/>
              </w:rPr>
              <w:t>éé</w:t>
            </w:r>
            <w:r>
              <w:rPr>
                <w:lang w:val="fr-FR"/>
              </w:rPr>
              <w:t xml:space="preserve">s dans le module Live pourront </w:t>
            </w:r>
            <w:r>
              <w:rPr>
                <w:lang w:val="fr-FR"/>
              </w:rPr>
              <w:t>ê</w:t>
            </w:r>
            <w:r>
              <w:rPr>
                <w:lang w:val="fr-FR"/>
              </w:rPr>
              <w:t>tre diffus</w:t>
            </w:r>
            <w:r>
              <w:rPr>
                <w:lang w:val="fr-FR"/>
              </w:rPr>
              <w:t>é</w:t>
            </w:r>
            <w:r>
              <w:rPr>
                <w:lang w:val="fr-FR"/>
              </w:rPr>
              <w:t xml:space="preserve">s </w:t>
            </w:r>
            <w:r>
              <w:rPr>
                <w:lang w:val="fr-FR"/>
              </w:rPr>
              <w:t>à</w:t>
            </w:r>
            <w:r>
              <w:rPr>
                <w:lang w:val="fr-FR"/>
              </w:rPr>
              <w:t xml:space="preserve"> l'aide du module Social.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db8e5755-8dc3-4cd0</w:t>
            </w:r>
            <w:r>
              <w:rPr>
                <w:noProof/>
                <w:sz w:val="2"/>
              </w:rPr>
              <w:t>-9251-1420a0c1a4ea</w:t>
            </w:r>
          </w:p>
        </w:tc>
        <w:tc>
          <w:tcPr>
            <w:tcW w:w="7407" w:type="dxa"/>
            <w:shd w:val="clear" w:color="auto" w:fill="F2F2F2" w:themeFill="background1" w:themeFillShade="F2"/>
          </w:tcPr>
          <w:p w:rsidR="00000000" w:rsidRDefault="00AC26C9">
            <w:pPr>
              <w:rPr>
                <w:noProof/>
              </w:rPr>
            </w:pPr>
            <w:r>
              <w:rPr>
                <w:noProof/>
              </w:rPr>
              <w:t>When creating an event in the Live module, keep the following points in mind:</w:t>
            </w:r>
          </w:p>
        </w:tc>
        <w:tc>
          <w:tcPr>
            <w:tcW w:w="7407" w:type="dxa"/>
          </w:tcPr>
          <w:p w:rsidR="00000000" w:rsidRDefault="00AC26C9">
            <w:pPr>
              <w:rPr>
                <w:lang w:val="fr-FR"/>
              </w:rPr>
            </w:pPr>
            <w:r>
              <w:rPr>
                <w:lang w:val="fr-FR"/>
              </w:rPr>
              <w:t>Lorsque vous cr</w:t>
            </w:r>
            <w:r>
              <w:rPr>
                <w:lang w:val="fr-FR"/>
              </w:rPr>
              <w:t>é</w:t>
            </w:r>
            <w:r>
              <w:rPr>
                <w:lang w:val="fr-FR"/>
              </w:rPr>
              <w:t xml:space="preserve">ez un </w:t>
            </w:r>
            <w:r>
              <w:rPr>
                <w:lang w:val="fr-FR"/>
              </w:rPr>
              <w:t>é</w:t>
            </w:r>
            <w:r>
              <w:rPr>
                <w:lang w:val="fr-FR"/>
              </w:rPr>
              <w:t>v</w:t>
            </w:r>
            <w:r>
              <w:rPr>
                <w:lang w:val="fr-FR"/>
              </w:rPr>
              <w:t>é</w:t>
            </w:r>
            <w:r>
              <w:rPr>
                <w:lang w:val="fr-FR"/>
              </w:rPr>
              <w:t xml:space="preserve">nement dans le module Live, gardez </w:t>
            </w:r>
            <w:r>
              <w:rPr>
                <w:lang w:val="fr-FR"/>
              </w:rPr>
              <w:t>à</w:t>
            </w:r>
            <w:r>
              <w:rPr>
                <w:lang w:val="fr-FR"/>
              </w:rPr>
              <w:t xml:space="preserve"> l'esprit les points suivants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eec883f9-5290-4961-b06a-c7bbfbc2fbe5</w:t>
            </w:r>
          </w:p>
        </w:tc>
        <w:tc>
          <w:tcPr>
            <w:tcW w:w="7407" w:type="dxa"/>
            <w:shd w:val="clear" w:color="auto" w:fill="F2F2F2" w:themeFill="background1" w:themeFillShade="F2"/>
          </w:tcPr>
          <w:p w:rsidR="00000000" w:rsidRDefault="00AC26C9">
            <w:pPr>
              <w:rPr>
                <w:noProof/>
              </w:rPr>
            </w:pPr>
            <w:r>
              <w:rPr>
                <w:noProof/>
              </w:rPr>
              <w:t>If you create a recurrin</w:t>
            </w:r>
            <w:r>
              <w:rPr>
                <w:noProof/>
              </w:rPr>
              <w:t>g event, you can create the event ahead of time and activate it when you are ready to start streaming to Youtube.</w:t>
            </w:r>
          </w:p>
        </w:tc>
        <w:tc>
          <w:tcPr>
            <w:tcW w:w="7407" w:type="dxa"/>
          </w:tcPr>
          <w:p w:rsidR="00000000" w:rsidRDefault="00AC26C9">
            <w:pPr>
              <w:rPr>
                <w:lang w:val="fr-FR"/>
              </w:rPr>
            </w:pPr>
            <w:r>
              <w:rPr>
                <w:lang w:val="fr-FR"/>
              </w:rPr>
              <w:t>Si vous cr</w:t>
            </w:r>
            <w:r>
              <w:rPr>
                <w:lang w:val="fr-FR"/>
              </w:rPr>
              <w:t>é</w:t>
            </w:r>
            <w:r>
              <w:rPr>
                <w:lang w:val="fr-FR"/>
              </w:rPr>
              <w:t xml:space="preserve">ez un </w:t>
            </w:r>
            <w:r>
              <w:rPr>
                <w:lang w:val="fr-FR"/>
              </w:rPr>
              <w:t>é</w:t>
            </w:r>
            <w:r>
              <w:rPr>
                <w:lang w:val="fr-FR"/>
              </w:rPr>
              <w:t>v</w:t>
            </w:r>
            <w:r>
              <w:rPr>
                <w:lang w:val="fr-FR"/>
              </w:rPr>
              <w:t>é</w:t>
            </w:r>
            <w:r>
              <w:rPr>
                <w:lang w:val="fr-FR"/>
              </w:rPr>
              <w:t>nement r</w:t>
            </w:r>
            <w:r>
              <w:rPr>
                <w:lang w:val="fr-FR"/>
              </w:rPr>
              <w:t>é</w:t>
            </w:r>
            <w:r>
              <w:rPr>
                <w:lang w:val="fr-FR"/>
              </w:rPr>
              <w:t>current, vous pouvez cr</w:t>
            </w:r>
            <w:r>
              <w:rPr>
                <w:lang w:val="fr-FR"/>
              </w:rPr>
              <w:t>é</w:t>
            </w:r>
            <w:r>
              <w:rPr>
                <w:lang w:val="fr-FR"/>
              </w:rPr>
              <w:t>er l'</w:t>
            </w:r>
            <w:r>
              <w:rPr>
                <w:lang w:val="fr-FR"/>
              </w:rPr>
              <w:t>é</w:t>
            </w:r>
            <w:r>
              <w:rPr>
                <w:lang w:val="fr-FR"/>
              </w:rPr>
              <w:t>v</w:t>
            </w:r>
            <w:r>
              <w:rPr>
                <w:lang w:val="fr-FR"/>
              </w:rPr>
              <w:t>é</w:t>
            </w:r>
            <w:r>
              <w:rPr>
                <w:lang w:val="fr-FR"/>
              </w:rPr>
              <w:t xml:space="preserve">nement </w:t>
            </w:r>
            <w:r>
              <w:rPr>
                <w:lang w:val="fr-FR"/>
              </w:rPr>
              <w:t>à</w:t>
            </w:r>
            <w:r>
              <w:rPr>
                <w:lang w:val="fr-FR"/>
              </w:rPr>
              <w:t xml:space="preserve"> l'avance et l'activer lorsque vous </w:t>
            </w:r>
            <w:r>
              <w:rPr>
                <w:lang w:val="fr-FR"/>
              </w:rPr>
              <w:t>ê</w:t>
            </w:r>
            <w:r>
              <w:rPr>
                <w:lang w:val="fr-FR"/>
              </w:rPr>
              <w:t>tes pr</w:t>
            </w:r>
            <w:r>
              <w:rPr>
                <w:lang w:val="fr-FR"/>
              </w:rPr>
              <w:t>ê</w:t>
            </w:r>
            <w:r>
              <w:rPr>
                <w:lang w:val="fr-FR"/>
              </w:rPr>
              <w:t xml:space="preserve">t </w:t>
            </w:r>
            <w:r>
              <w:rPr>
                <w:lang w:val="fr-FR"/>
              </w:rPr>
              <w:t>à</w:t>
            </w:r>
            <w:r>
              <w:rPr>
                <w:lang w:val="fr-FR"/>
              </w:rPr>
              <w:t xml:space="preserve"> commencer </w:t>
            </w:r>
            <w:r>
              <w:rPr>
                <w:lang w:val="fr-FR"/>
              </w:rPr>
              <w:t>à</w:t>
            </w:r>
            <w:r>
              <w:rPr>
                <w:lang w:val="fr-FR"/>
              </w:rPr>
              <w:t xml:space="preserve"> diffuser sur </w:t>
            </w:r>
            <w:r>
              <w:rPr>
                <w:lang w:val="fr-FR"/>
              </w:rPr>
              <w:t>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a1c9ac0a-3e39-49e6-9b4e-cae5df3b5fca</w:t>
            </w:r>
          </w:p>
        </w:tc>
        <w:tc>
          <w:tcPr>
            <w:tcW w:w="7407" w:type="dxa"/>
            <w:shd w:val="clear" w:color="auto" w:fill="F2F2F2" w:themeFill="background1" w:themeFillShade="F2"/>
          </w:tcPr>
          <w:p w:rsidR="00000000" w:rsidRDefault="00AC26C9">
            <w:pPr>
              <w:rPr>
                <w:noProof/>
              </w:rPr>
            </w:pPr>
            <w:r>
              <w:rPr>
                <w:noProof/>
              </w:rPr>
              <w:t>If you create a regular event (non-recurring), the live event must be started within 30 minutes of the event being created.</w:t>
            </w:r>
          </w:p>
        </w:tc>
        <w:tc>
          <w:tcPr>
            <w:tcW w:w="7407" w:type="dxa"/>
          </w:tcPr>
          <w:p w:rsidR="00000000" w:rsidRDefault="00AC26C9">
            <w:pPr>
              <w:rPr>
                <w:lang w:val="fr-FR"/>
              </w:rPr>
            </w:pPr>
            <w:r>
              <w:rPr>
                <w:lang w:val="fr-FR"/>
              </w:rPr>
              <w:t>Si vous cr</w:t>
            </w:r>
            <w:r>
              <w:rPr>
                <w:lang w:val="fr-FR"/>
              </w:rPr>
              <w:t>é</w:t>
            </w:r>
            <w:r>
              <w:rPr>
                <w:lang w:val="fr-FR"/>
              </w:rPr>
              <w:t xml:space="preserve">ez un </w:t>
            </w:r>
            <w:r>
              <w:rPr>
                <w:lang w:val="fr-FR"/>
              </w:rPr>
              <w:t>é</w:t>
            </w:r>
            <w:r>
              <w:rPr>
                <w:lang w:val="fr-FR"/>
              </w:rPr>
              <w:t>v</w:t>
            </w:r>
            <w:r>
              <w:rPr>
                <w:lang w:val="fr-FR"/>
              </w:rPr>
              <w:t>é</w:t>
            </w:r>
            <w:r>
              <w:rPr>
                <w:lang w:val="fr-FR"/>
              </w:rPr>
              <w:t>nement r</w:t>
            </w:r>
            <w:r>
              <w:rPr>
                <w:lang w:val="fr-FR"/>
              </w:rPr>
              <w:t>é</w:t>
            </w:r>
            <w:r>
              <w:rPr>
                <w:lang w:val="fr-FR"/>
              </w:rPr>
              <w:t>gulier (non r</w:t>
            </w:r>
            <w:r>
              <w:rPr>
                <w:lang w:val="fr-FR"/>
              </w:rPr>
              <w:t>é</w:t>
            </w:r>
            <w:r>
              <w:rPr>
                <w:lang w:val="fr-FR"/>
              </w:rPr>
              <w:t>current), l'</w:t>
            </w:r>
            <w:r>
              <w:rPr>
                <w:lang w:val="fr-FR"/>
              </w:rPr>
              <w:t>é</w:t>
            </w:r>
            <w:r>
              <w:rPr>
                <w:lang w:val="fr-FR"/>
              </w:rPr>
              <w:t>v</w:t>
            </w:r>
            <w:r>
              <w:rPr>
                <w:lang w:val="fr-FR"/>
              </w:rPr>
              <w:t>é</w:t>
            </w:r>
            <w:r>
              <w:rPr>
                <w:lang w:val="fr-FR"/>
              </w:rPr>
              <w:t xml:space="preserve">nement en direct doit </w:t>
            </w:r>
            <w:r>
              <w:rPr>
                <w:lang w:val="fr-FR"/>
              </w:rPr>
              <w:t>ê</w:t>
            </w:r>
            <w:r>
              <w:rPr>
                <w:lang w:val="fr-FR"/>
              </w:rPr>
              <w:t>tre d</w:t>
            </w:r>
            <w:r>
              <w:rPr>
                <w:lang w:val="fr-FR"/>
              </w:rPr>
              <w:t>é</w:t>
            </w:r>
            <w:r>
              <w:rPr>
                <w:lang w:val="fr-FR"/>
              </w:rPr>
              <w:t>marr</w:t>
            </w:r>
            <w:r>
              <w:rPr>
                <w:lang w:val="fr-FR"/>
              </w:rPr>
              <w:t>é</w:t>
            </w:r>
            <w:r>
              <w:rPr>
                <w:lang w:val="fr-FR"/>
              </w:rPr>
              <w:t xml:space="preserve"> dans les 30 minutes suivant la cr</w:t>
            </w:r>
            <w:r>
              <w:rPr>
                <w:lang w:val="fr-FR"/>
              </w:rPr>
              <w:t>é</w:t>
            </w:r>
            <w:r>
              <w:rPr>
                <w:lang w:val="fr-FR"/>
              </w:rPr>
              <w:t>ation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50033e34-762b-4f66-b3e8-d85d37f84514</w:t>
            </w:r>
          </w:p>
        </w:tc>
        <w:tc>
          <w:tcPr>
            <w:tcW w:w="7407" w:type="dxa"/>
            <w:shd w:val="clear" w:color="auto" w:fill="F2F2F2" w:themeFill="background1" w:themeFillShade="F2"/>
          </w:tcPr>
          <w:p w:rsidR="00000000" w:rsidRDefault="00AC26C9">
            <w:pPr>
              <w:rPr>
                <w:noProof/>
              </w:rPr>
            </w:pPr>
            <w:r>
              <w:rPr>
                <w:noProof/>
              </w:rPr>
              <w:t>If you are using a regular event, it should be created right before you are ready to go live on YouTube.</w:t>
            </w:r>
          </w:p>
        </w:tc>
        <w:tc>
          <w:tcPr>
            <w:tcW w:w="7407" w:type="dxa"/>
          </w:tcPr>
          <w:p w:rsidR="00000000" w:rsidRDefault="00AC26C9">
            <w:pPr>
              <w:rPr>
                <w:lang w:val="fr-FR"/>
              </w:rPr>
            </w:pPr>
            <w:r>
              <w:rPr>
                <w:lang w:val="fr-FR"/>
              </w:rPr>
              <w:t xml:space="preserve">Si vous utilisez un </w:t>
            </w:r>
            <w:r>
              <w:rPr>
                <w:lang w:val="fr-FR"/>
              </w:rPr>
              <w:t>é</w:t>
            </w:r>
            <w:r>
              <w:rPr>
                <w:lang w:val="fr-FR"/>
              </w:rPr>
              <w:t>v</w:t>
            </w:r>
            <w:r>
              <w:rPr>
                <w:lang w:val="fr-FR"/>
              </w:rPr>
              <w:t>é</w:t>
            </w:r>
            <w:r>
              <w:rPr>
                <w:lang w:val="fr-FR"/>
              </w:rPr>
              <w:t>nement r</w:t>
            </w:r>
            <w:r>
              <w:rPr>
                <w:lang w:val="fr-FR"/>
              </w:rPr>
              <w:t>é</w:t>
            </w:r>
            <w:r>
              <w:rPr>
                <w:lang w:val="fr-FR"/>
              </w:rPr>
              <w:t>gulier, i</w:t>
            </w:r>
            <w:r>
              <w:rPr>
                <w:lang w:val="fr-FR"/>
              </w:rPr>
              <w:t xml:space="preserve">l doit </w:t>
            </w:r>
            <w:r>
              <w:rPr>
                <w:lang w:val="fr-FR"/>
              </w:rPr>
              <w:t>ê</w:t>
            </w:r>
            <w:r>
              <w:rPr>
                <w:lang w:val="fr-FR"/>
              </w:rPr>
              <w:t>tre cr</w:t>
            </w:r>
            <w:r>
              <w:rPr>
                <w:lang w:val="fr-FR"/>
              </w:rPr>
              <w:t>éé</w:t>
            </w:r>
            <w:r>
              <w:rPr>
                <w:lang w:val="fr-FR"/>
              </w:rPr>
              <w:t xml:space="preserve"> juste avant d'</w:t>
            </w:r>
            <w:r>
              <w:rPr>
                <w:lang w:val="fr-FR"/>
              </w:rPr>
              <w:t>ê</w:t>
            </w:r>
            <w:r>
              <w:rPr>
                <w:lang w:val="fr-FR"/>
              </w:rPr>
              <w:t>tre pr</w:t>
            </w:r>
            <w:r>
              <w:rPr>
                <w:lang w:val="fr-FR"/>
              </w:rPr>
              <w:t>ê</w:t>
            </w:r>
            <w:r>
              <w:rPr>
                <w:lang w:val="fr-FR"/>
              </w:rPr>
              <w:t xml:space="preserve">t </w:t>
            </w:r>
            <w:r>
              <w:rPr>
                <w:lang w:val="fr-FR"/>
              </w:rPr>
              <w:t>à</w:t>
            </w:r>
            <w:r>
              <w:rPr>
                <w:lang w:val="fr-FR"/>
              </w:rPr>
              <w:t xml:space="preserve"> </w:t>
            </w:r>
            <w:r>
              <w:rPr>
                <w:lang w:val="fr-FR"/>
              </w:rPr>
              <w:t>ê</w:t>
            </w:r>
            <w:r>
              <w:rPr>
                <w:lang w:val="fr-FR"/>
              </w:rPr>
              <w:t>tre mis en ligne sur 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f9bd6f35-f92b-4dc0-b8a5-a3e1de55e5b6</w:t>
            </w:r>
          </w:p>
        </w:tc>
        <w:tc>
          <w:tcPr>
            <w:tcW w:w="7407" w:type="dxa"/>
            <w:shd w:val="clear" w:color="auto" w:fill="F2F2F2" w:themeFill="background1" w:themeFillShade="F2"/>
          </w:tcPr>
          <w:p w:rsidR="00000000" w:rsidRDefault="00AC26C9">
            <w:pPr>
              <w:rPr>
                <w:noProof/>
              </w:rPr>
            </w:pPr>
            <w:r>
              <w:rPr>
                <w:noProof/>
              </w:rPr>
              <w:t xml:space="preserve">For detailed information on creating live events using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AC26C9">
            <w:pPr>
              <w:rPr>
                <w:lang w:val="fr-FR"/>
              </w:rPr>
            </w:pPr>
            <w:r>
              <w:rPr>
                <w:lang w:val="fr-FR"/>
              </w:rPr>
              <w:t>P</w:t>
            </w:r>
            <w:r>
              <w:rPr>
                <w:lang w:val="fr-FR"/>
              </w:rPr>
              <w:t>our plus d'informations sur la cr</w:t>
            </w:r>
            <w:r>
              <w:rPr>
                <w:lang w:val="fr-FR"/>
              </w:rPr>
              <w:t>é</w:t>
            </w:r>
            <w:r>
              <w:rPr>
                <w:lang w:val="fr-FR"/>
              </w:rPr>
              <w:t>ation d'</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du module Live, voir </w:t>
            </w:r>
            <w:r>
              <w:rPr>
                <w:rStyle w:val="mqInternal"/>
                <w:noProof/>
                <w:lang w:val="fr-FR"/>
              </w:rPr>
              <w:t>[1}</w:t>
            </w:r>
            <w:r>
              <w:rPr>
                <w:lang w:val="fr-FR"/>
              </w:rPr>
              <w:t>Cr</w:t>
            </w:r>
            <w:r>
              <w:rPr>
                <w:lang w:val="fr-FR"/>
              </w:rPr>
              <w:t>é</w:t>
            </w:r>
            <w:r>
              <w:rPr>
                <w:lang w:val="fr-FR"/>
              </w:rPr>
              <w:t>ation et gestion d'</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du module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f1176d02-e51a-487e-a18f-6625a0ea0e20</w:t>
            </w:r>
          </w:p>
        </w:tc>
        <w:tc>
          <w:tcPr>
            <w:tcW w:w="7407" w:type="dxa"/>
            <w:shd w:val="clear" w:color="auto" w:fill="F2F2F2" w:themeFill="background1" w:themeFillShade="F2"/>
          </w:tcPr>
          <w:p w:rsidR="00000000" w:rsidRDefault="00AC26C9">
            <w:pPr>
              <w:rPr>
                <w:noProof/>
              </w:rPr>
            </w:pPr>
            <w:r>
              <w:rPr>
                <w:noProof/>
              </w:rPr>
              <w:t>To create a new live event, follow these steps.</w:t>
            </w:r>
          </w:p>
        </w:tc>
        <w:tc>
          <w:tcPr>
            <w:tcW w:w="7407" w:type="dxa"/>
          </w:tcPr>
          <w:p w:rsidR="00000000" w:rsidRDefault="00AC26C9">
            <w:pPr>
              <w:rPr>
                <w:lang w:val="fr-FR"/>
              </w:rPr>
            </w:pPr>
            <w:r>
              <w:rPr>
                <w:lang w:val="fr-FR"/>
              </w:rPr>
              <w:t>Pour cr</w:t>
            </w:r>
            <w:r>
              <w:rPr>
                <w:lang w:val="fr-FR"/>
              </w:rPr>
              <w:t>é</w:t>
            </w:r>
            <w:r>
              <w:rPr>
                <w:lang w:val="fr-FR"/>
              </w:rPr>
              <w:t xml:space="preserve">er un nouvel </w:t>
            </w:r>
            <w:r>
              <w:rPr>
                <w:lang w:val="fr-FR"/>
              </w:rPr>
              <w:t>é</w:t>
            </w:r>
            <w:r>
              <w:rPr>
                <w:lang w:val="fr-FR"/>
              </w:rPr>
              <w:t>v</w:t>
            </w:r>
            <w:r>
              <w:rPr>
                <w:lang w:val="fr-FR"/>
              </w:rPr>
              <w:t>é</w:t>
            </w:r>
            <w:r>
              <w:rPr>
                <w:lang w:val="fr-FR"/>
              </w:rPr>
              <w:t>nement en direct, proc</w:t>
            </w:r>
            <w:r>
              <w:rPr>
                <w:lang w:val="fr-FR"/>
              </w:rPr>
              <w:t>é</w:t>
            </w:r>
            <w:r>
              <w:rPr>
                <w:lang w:val="fr-FR"/>
              </w:rPr>
              <w:t>dez comme suit.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29861054-d5ab-4034-9cdd-42e982cc8e62</w:t>
            </w:r>
          </w:p>
        </w:tc>
        <w:tc>
          <w:tcPr>
            <w:tcW w:w="7407" w:type="dxa"/>
            <w:shd w:val="clear" w:color="auto" w:fill="F2F2F2" w:themeFill="background1" w:themeFillShade="F2"/>
          </w:tcPr>
          <w:p w:rsidR="00000000" w:rsidRDefault="00AC26C9">
            <w:pPr>
              <w:rPr>
                <w:noProof/>
              </w:rPr>
            </w:pPr>
            <w:r>
              <w:rPr>
                <w:noProof/>
              </w:rPr>
              <w:t>Open the Live module.</w:t>
            </w:r>
          </w:p>
        </w:tc>
        <w:tc>
          <w:tcPr>
            <w:tcW w:w="7407" w:type="dxa"/>
          </w:tcPr>
          <w:p w:rsidR="00000000" w:rsidRDefault="00AC26C9">
            <w:pPr>
              <w:rPr>
                <w:lang w:val="fr-FR"/>
              </w:rPr>
            </w:pPr>
            <w:r>
              <w:rPr>
                <w:lang w:val="fr-FR"/>
              </w:rPr>
              <w:t>Ouvrez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c4e17ed7-3535-42bd-9564-99b15588cd5d</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46cf20bd-fd94-433a-ae26-1e1b12596077</w:t>
            </w:r>
          </w:p>
        </w:tc>
        <w:tc>
          <w:tcPr>
            <w:tcW w:w="7407" w:type="dxa"/>
            <w:shd w:val="clear" w:color="auto" w:fill="F2F2F2" w:themeFill="background1" w:themeFillShade="F2"/>
          </w:tcPr>
          <w:p w:rsidR="00000000" w:rsidRDefault="00AC26C9">
            <w:pPr>
              <w:rPr>
                <w:noProof/>
              </w:rPr>
            </w:pPr>
            <w:r>
              <w:rPr>
                <w:noProof/>
              </w:rPr>
              <w:t>The Create Live Event page will open.</w:t>
            </w:r>
          </w:p>
        </w:tc>
        <w:tc>
          <w:tcPr>
            <w:tcW w:w="7407" w:type="dxa"/>
          </w:tcPr>
          <w:p w:rsidR="00000000" w:rsidRDefault="00AC26C9">
            <w:pPr>
              <w:rPr>
                <w:lang w:val="fr-FR"/>
              </w:rPr>
            </w:pPr>
            <w:r>
              <w:rPr>
                <w:lang w:val="fr-FR"/>
              </w:rPr>
              <w:t>La page Cr</w:t>
            </w:r>
            <w:r>
              <w:rPr>
                <w:lang w:val="fr-FR"/>
              </w:rPr>
              <w:t>é</w:t>
            </w:r>
            <w:r>
              <w:rPr>
                <w:lang w:val="fr-FR"/>
              </w:rPr>
              <w:t xml:space="preserve">er un </w:t>
            </w:r>
            <w:r>
              <w:rPr>
                <w:lang w:val="fr-FR"/>
              </w:rPr>
              <w:t>é</w:t>
            </w:r>
            <w:r>
              <w:rPr>
                <w:lang w:val="fr-FR"/>
              </w:rPr>
              <w:t>v</w:t>
            </w:r>
            <w:r>
              <w:rPr>
                <w:lang w:val="fr-FR"/>
              </w:rPr>
              <w:t>é</w:t>
            </w:r>
            <w:r>
              <w:rPr>
                <w:lang w:val="fr-FR"/>
              </w:rPr>
              <w:t>nement en direct s'ouvre.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d4f51fd4-baec-4e73-a0ba-b402618d1c4a</w:t>
            </w:r>
          </w:p>
        </w:tc>
        <w:tc>
          <w:tcPr>
            <w:tcW w:w="7407" w:type="dxa"/>
            <w:shd w:val="clear" w:color="auto" w:fill="F2F2F2" w:themeFill="background1" w:themeFillShade="F2"/>
          </w:tcPr>
          <w:p w:rsidR="00000000" w:rsidRDefault="00AC26C9">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fields.</w:t>
            </w:r>
          </w:p>
        </w:tc>
        <w:tc>
          <w:tcPr>
            <w:tcW w:w="7407" w:type="dxa"/>
          </w:tcPr>
          <w:p w:rsidR="00000000" w:rsidRDefault="00AC26C9">
            <w:pPr>
              <w:rPr>
                <w:lang w:val="fr-FR"/>
              </w:rPr>
            </w:pPr>
            <w:r>
              <w:rPr>
                <w:lang w:val="fr-FR"/>
              </w:rPr>
              <w:t xml:space="preserve">Entrez le </w:t>
            </w:r>
            <w:r>
              <w:rPr>
                <w:rStyle w:val="mqInternal"/>
                <w:noProof/>
                <w:lang w:val="fr-FR"/>
              </w:rPr>
              <w:t>[1}</w:t>
            </w:r>
            <w:r>
              <w:rPr>
                <w:lang w:val="fr-FR"/>
              </w:rPr>
              <w:t>nom de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et les champs obligatoires.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65786402-8dfb-45bc-bafe-71b924810d52</w:t>
            </w:r>
          </w:p>
        </w:tc>
        <w:tc>
          <w:tcPr>
            <w:tcW w:w="7407" w:type="dxa"/>
            <w:shd w:val="clear" w:color="auto" w:fill="F2F2F2" w:themeFill="background1" w:themeFillShade="F2"/>
          </w:tcPr>
          <w:p w:rsidR="00000000" w:rsidRDefault="00AC26C9">
            <w:pPr>
              <w:rPr>
                <w:noProof/>
              </w:rPr>
            </w:pPr>
            <w:r>
              <w:rPr>
                <w:noProof/>
              </w:rPr>
              <w:t xml:space="preserve">For the </w:t>
            </w:r>
            <w:r>
              <w:rPr>
                <w:rStyle w:val="mqInternal"/>
                <w:noProof/>
              </w:rPr>
              <w:t>[1}</w:t>
            </w:r>
            <w:r>
              <w:rPr>
                <w:noProof/>
              </w:rPr>
              <w:t>Streaming to Social Media</w:t>
            </w:r>
            <w:r>
              <w:rPr>
                <w:rStyle w:val="mqInternal"/>
                <w:noProof/>
              </w:rPr>
              <w:t>{2]</w:t>
            </w:r>
            <w:r>
              <w:rPr>
                <w:noProof/>
              </w:rPr>
              <w:t xml:space="preserve"> option, select </w:t>
            </w:r>
            <w:r>
              <w:rPr>
                <w:rStyle w:val="mqInternal"/>
                <w:noProof/>
              </w:rPr>
              <w:t>[1}</w:t>
            </w:r>
            <w:r>
              <w:rPr>
                <w:noProof/>
              </w:rPr>
              <w:t>Allowed</w:t>
            </w:r>
            <w:r>
              <w:rPr>
                <w:rStyle w:val="mqInternal"/>
                <w:noProof/>
              </w:rPr>
              <w:t>{2]</w:t>
            </w:r>
            <w:r>
              <w:rPr>
                <w:noProof/>
              </w:rPr>
              <w:t>.</w:t>
            </w:r>
          </w:p>
        </w:tc>
        <w:tc>
          <w:tcPr>
            <w:tcW w:w="7407" w:type="dxa"/>
          </w:tcPr>
          <w:p w:rsidR="00000000" w:rsidRDefault="00AC26C9">
            <w:pPr>
              <w:rPr>
                <w:lang w:val="fr-FR"/>
              </w:rPr>
            </w:pPr>
            <w:r>
              <w:rPr>
                <w:lang w:val="fr-FR"/>
              </w:rPr>
              <w:t xml:space="preserve">Pour l'option </w:t>
            </w:r>
            <w:r>
              <w:rPr>
                <w:rStyle w:val="mqInternal"/>
                <w:noProof/>
                <w:lang w:val="fr-FR"/>
              </w:rPr>
              <w:t>[1}</w:t>
            </w:r>
            <w:r>
              <w:rPr>
                <w:lang w:val="fr-FR"/>
              </w:rPr>
              <w:t>Diffusion en continu vers les r</w:t>
            </w:r>
            <w:r>
              <w:rPr>
                <w:lang w:val="fr-FR"/>
              </w:rPr>
              <w:t>é</w:t>
            </w:r>
            <w:r>
              <w:rPr>
                <w:lang w:val="fr-FR"/>
              </w:rPr>
              <w:t>seaux sociaux</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[1}</w:t>
            </w:r>
            <w:r>
              <w:rPr>
                <w:lang w:val="fr-FR"/>
              </w:rPr>
              <w:t>Autoris</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828af284-a4a4</w:t>
            </w:r>
            <w:r>
              <w:rPr>
                <w:noProof/>
                <w:sz w:val="2"/>
              </w:rPr>
              <w:t>-404d-932d-40576f89d0c9</w:t>
            </w:r>
          </w:p>
        </w:tc>
        <w:tc>
          <w:tcPr>
            <w:tcW w:w="7407" w:type="dxa"/>
            <w:shd w:val="clear" w:color="auto" w:fill="F2F2F2" w:themeFill="background1" w:themeFillShade="F2"/>
          </w:tcPr>
          <w:p w:rsidR="00000000" w:rsidRDefault="00AC26C9">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AC26C9">
            <w:pPr>
              <w:rPr>
                <w:lang w:val="fr-FR"/>
              </w:rPr>
            </w:pPr>
            <w:r>
              <w:rPr>
                <w:lang w:val="fr-FR"/>
              </w:rPr>
              <w:t>S</w:t>
            </w:r>
            <w:r>
              <w:rPr>
                <w:lang w:val="fr-FR"/>
              </w:rPr>
              <w:t>é</w:t>
            </w:r>
            <w:r>
              <w:rPr>
                <w:lang w:val="fr-FR"/>
              </w:rPr>
              <w:t xml:space="preserve">lectionnez un </w:t>
            </w:r>
            <w:r>
              <w:rPr>
                <w:rStyle w:val="mqInternal"/>
                <w:noProof/>
                <w:lang w:val="fr-FR"/>
              </w:rPr>
              <w:t>[1}</w:t>
            </w:r>
            <w:r>
              <w:rPr>
                <w:lang w:val="fr-FR"/>
              </w:rPr>
              <w:t>profil d'ingestion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99b1dda8-fe96-43bb-b187-49391acad64d</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select the </w:t>
            </w:r>
            <w:r>
              <w:rPr>
                <w:rStyle w:val="mqInternal"/>
                <w:noProof/>
              </w:rPr>
              <w:t>[1}</w:t>
            </w:r>
            <w:r>
              <w:rPr>
                <w:noProof/>
              </w:rPr>
              <w:t>Region</w:t>
            </w:r>
            <w:r>
              <w:rPr>
                <w:rStyle w:val="mqInternal"/>
                <w:noProof/>
              </w:rPr>
              <w:t>{2]</w:t>
            </w:r>
            <w:r>
              <w:rPr>
                <w:noProof/>
              </w:rPr>
              <w:t xml:space="preserve"> closest to where your encoder is located.</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OPTIONS AVANC</w:t>
            </w:r>
            <w:r>
              <w:rPr>
                <w:lang w:val="fr-FR"/>
              </w:rPr>
              <w:t>É</w:t>
            </w:r>
            <w:r>
              <w:rPr>
                <w:lang w:val="fr-FR"/>
              </w:rPr>
              <w:t>ES</w:t>
            </w:r>
            <w:r>
              <w:rPr>
                <w:rStyle w:val="mqInternal"/>
                <w:noProof/>
                <w:lang w:val="fr-FR"/>
              </w:rPr>
              <w:t>{2]</w:t>
            </w:r>
            <w:r>
              <w:rPr>
                <w:lang w:val="fr-FR"/>
              </w:rPr>
              <w:t xml:space="preserve"> et s</w:t>
            </w:r>
            <w:r>
              <w:rPr>
                <w:lang w:val="fr-FR"/>
              </w:rPr>
              <w:t>é</w:t>
            </w:r>
            <w:r>
              <w:rPr>
                <w:lang w:val="fr-FR"/>
              </w:rPr>
              <w:t xml:space="preserve">lectionnez la </w:t>
            </w:r>
            <w:r>
              <w:rPr>
                <w:rStyle w:val="mqInternal"/>
                <w:noProof/>
                <w:lang w:val="fr-FR"/>
              </w:rPr>
              <w:t>[1}</w:t>
            </w:r>
            <w:r>
              <w:rPr>
                <w:lang w:val="fr-FR"/>
              </w:rPr>
              <w:t>r</w:t>
            </w:r>
            <w:r>
              <w:rPr>
                <w:lang w:val="fr-FR"/>
              </w:rPr>
              <w:t>é</w:t>
            </w:r>
            <w:r>
              <w:rPr>
                <w:lang w:val="fr-FR"/>
              </w:rPr>
              <w:t>gion la</w:t>
            </w:r>
            <w:r>
              <w:rPr>
                <w:rStyle w:val="mqInternal"/>
                <w:noProof/>
                <w:lang w:val="fr-FR"/>
              </w:rPr>
              <w:t>{2]</w:t>
            </w:r>
            <w:r>
              <w:rPr>
                <w:lang w:val="fr-FR"/>
              </w:rPr>
              <w:t xml:space="preserve"> plus proche de l'emplacement de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0e6ff7b4-7802-4a5c-9aa4-d84aa5d27d90</w:t>
            </w:r>
          </w:p>
        </w:tc>
        <w:tc>
          <w:tcPr>
            <w:tcW w:w="7407" w:type="dxa"/>
            <w:shd w:val="clear" w:color="auto" w:fill="F2F2F2" w:themeFill="background1" w:themeFillShade="F2"/>
          </w:tcPr>
          <w:p w:rsidR="00000000" w:rsidRDefault="00AC26C9">
            <w:pPr>
              <w:rPr>
                <w:noProof/>
              </w:rPr>
            </w:pPr>
            <w:r>
              <w:rPr>
                <w:noProof/>
              </w:rPr>
              <w:t xml:space="preserve">If you wish 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w:t>
            </w:r>
          </w:p>
        </w:tc>
        <w:tc>
          <w:tcPr>
            <w:tcW w:w="7407" w:type="dxa"/>
          </w:tcPr>
          <w:p w:rsidR="00000000" w:rsidRDefault="00AC26C9">
            <w:pPr>
              <w:rPr>
                <w:lang w:val="fr-FR"/>
              </w:rPr>
            </w:pPr>
            <w:r>
              <w:rPr>
                <w:lang w:val="fr-FR"/>
              </w:rPr>
              <w:t>Si vous souhaitez cr</w:t>
            </w:r>
            <w:r>
              <w:rPr>
                <w:lang w:val="fr-FR"/>
              </w:rPr>
              <w:t>é</w:t>
            </w:r>
            <w:r>
              <w:rPr>
                <w:lang w:val="fr-FR"/>
              </w:rPr>
              <w:t xml:space="preserve">er un </w:t>
            </w:r>
            <w:r>
              <w:rPr>
                <w:lang w:val="fr-FR"/>
              </w:rPr>
              <w:t>é</w:t>
            </w:r>
            <w:r>
              <w:rPr>
                <w:lang w:val="fr-FR"/>
              </w:rPr>
              <w:t>v</w:t>
            </w:r>
            <w:r>
              <w:rPr>
                <w:lang w:val="fr-FR"/>
              </w:rPr>
              <w:t>é</w:t>
            </w:r>
            <w:r>
              <w:rPr>
                <w:lang w:val="fr-FR"/>
              </w:rPr>
              <w:t>nement r</w:t>
            </w:r>
            <w:r>
              <w:rPr>
                <w:lang w:val="fr-FR"/>
              </w:rPr>
              <w:t>é</w:t>
            </w:r>
            <w:r>
              <w:rPr>
                <w:lang w:val="fr-FR"/>
              </w:rPr>
              <w:t>current, s</w:t>
            </w:r>
            <w:r>
              <w:rPr>
                <w:lang w:val="fr-FR"/>
              </w:rPr>
              <w:t>é</w:t>
            </w:r>
            <w:r>
              <w:rPr>
                <w:lang w:val="fr-FR"/>
              </w:rPr>
              <w:t xml:space="preserve">lectionnez l'option </w:t>
            </w:r>
            <w:r>
              <w:rPr>
                <w:rStyle w:val="mqInternal"/>
                <w:noProof/>
                <w:lang w:val="fr-FR"/>
              </w:rPr>
              <w:t>[1}</w:t>
            </w:r>
            <w:r>
              <w:rPr>
                <w:lang w:val="fr-FR"/>
              </w:rPr>
              <w:t>Cr</w:t>
            </w:r>
            <w:r>
              <w:rPr>
                <w:lang w:val="fr-FR"/>
              </w:rPr>
              <w:t>é</w:t>
            </w:r>
            <w:r>
              <w:rPr>
                <w:lang w:val="fr-FR"/>
              </w:rPr>
              <w:t>er ceci en tant qu'</w:t>
            </w:r>
            <w:r>
              <w:rPr>
                <w:lang w:val="fr-FR"/>
              </w:rPr>
              <w:t>é</w:t>
            </w:r>
            <w:r>
              <w:rPr>
                <w:lang w:val="fr-FR"/>
              </w:rPr>
              <w:t>v</w:t>
            </w:r>
            <w:r>
              <w:rPr>
                <w:lang w:val="fr-FR"/>
              </w:rPr>
              <w:t>é</w:t>
            </w:r>
            <w:r>
              <w:rPr>
                <w:lang w:val="fr-FR"/>
              </w:rPr>
              <w:t>nement r</w:t>
            </w:r>
            <w:r>
              <w:rPr>
                <w:lang w:val="fr-FR"/>
              </w:rPr>
              <w:t>é</w:t>
            </w:r>
            <w:r>
              <w:rPr>
                <w:lang w:val="fr-FR"/>
              </w:rPr>
              <w:t xml:space="preserve">current </w:t>
            </w:r>
            <w:r>
              <w:rPr>
                <w:lang w:val="fr-FR"/>
              </w:rPr>
              <w:t>à</w:t>
            </w:r>
            <w:r>
              <w:rPr>
                <w:lang w:val="fr-FR"/>
              </w:rPr>
              <w:t xml:space="preserve"> l'aide d'un point d'entr</w:t>
            </w:r>
            <w:r>
              <w:rPr>
                <w:lang w:val="fr-FR"/>
              </w:rPr>
              <w:t>é</w:t>
            </w:r>
            <w:r>
              <w:rPr>
                <w:lang w:val="fr-FR"/>
              </w:rPr>
              <w:t>e statique (SEP)</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cdd85aaf-8</w:t>
            </w:r>
            <w:r>
              <w:rPr>
                <w:noProof/>
                <w:sz w:val="2"/>
              </w:rPr>
              <w:t>b93-463e-a2dc-fa7164bad02d</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ce61c594-fe9d-4732-bfb9-cc64b62d8783</w:t>
            </w:r>
          </w:p>
        </w:tc>
        <w:tc>
          <w:tcPr>
            <w:tcW w:w="7407" w:type="dxa"/>
            <w:shd w:val="clear" w:color="auto" w:fill="F2F2F2" w:themeFill="background1" w:themeFillShade="F2"/>
          </w:tcPr>
          <w:p w:rsidR="00000000" w:rsidRDefault="00AC26C9">
            <w:pPr>
              <w:rPr>
                <w:noProof/>
              </w:rPr>
            </w:pPr>
            <w:r>
              <w:rPr>
                <w:noProof/>
              </w:rPr>
              <w:t xml:space="preserve">The Control Room page will open and display a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we will be us</w:t>
            </w:r>
            <w:r>
              <w:rPr>
                <w:noProof/>
              </w:rPr>
              <w:t>ed by your encoder.</w:t>
            </w:r>
          </w:p>
        </w:tc>
        <w:tc>
          <w:tcPr>
            <w:tcW w:w="7407" w:type="dxa"/>
          </w:tcPr>
          <w:p w:rsidR="00000000" w:rsidRDefault="00AC26C9">
            <w:pPr>
              <w:rPr>
                <w:lang w:val="fr-FR"/>
              </w:rPr>
            </w:pPr>
            <w:r>
              <w:rPr>
                <w:lang w:val="fr-FR"/>
              </w:rPr>
              <w:t xml:space="preserve">La page Control Room s'ouvrira et affichera un </w:t>
            </w:r>
            <w:r>
              <w:rPr>
                <w:rStyle w:val="mqInternal"/>
                <w:noProof/>
                <w:lang w:val="fr-FR"/>
              </w:rPr>
              <w:t>[1}</w:t>
            </w:r>
            <w:r>
              <w:rPr>
                <w:lang w:val="fr-FR"/>
              </w:rPr>
              <w:t>point de terminaison de streaming (URL RTMP)</w:t>
            </w:r>
            <w:r>
              <w:rPr>
                <w:rStyle w:val="mqInternal"/>
                <w:noProof/>
                <w:lang w:val="fr-FR"/>
              </w:rPr>
              <w:t>{2]</w:t>
            </w:r>
            <w:r>
              <w:rPr>
                <w:lang w:val="fr-FR"/>
              </w:rPr>
              <w:t xml:space="preserve"> et un </w:t>
            </w:r>
            <w:r>
              <w:rPr>
                <w:rStyle w:val="mqInternal"/>
                <w:noProof/>
                <w:lang w:val="fr-FR"/>
              </w:rPr>
              <w:t>[1}</w:t>
            </w:r>
            <w:r>
              <w:rPr>
                <w:lang w:val="fr-FR"/>
              </w:rPr>
              <w:t>nom de flux</w:t>
            </w:r>
            <w:r>
              <w:rPr>
                <w:rStyle w:val="mqInternal"/>
                <w:noProof/>
                <w:lang w:val="fr-FR"/>
              </w:rPr>
              <w:t>{2]</w:t>
            </w:r>
            <w:r>
              <w:rPr>
                <w:lang w:val="fr-FR"/>
              </w:rPr>
              <w:t xml:space="preserve"> que nous utiliserons par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e6b9d94f-46b1-4b87-a60f-c4943cc1e1c7</w:t>
            </w:r>
          </w:p>
        </w:tc>
        <w:tc>
          <w:tcPr>
            <w:tcW w:w="7407" w:type="dxa"/>
            <w:shd w:val="clear" w:color="auto" w:fill="F2F2F2" w:themeFill="background1" w:themeFillShade="F2"/>
          </w:tcPr>
          <w:p w:rsidR="00000000" w:rsidRDefault="00AC26C9">
            <w:pPr>
              <w:rPr>
                <w:noProof/>
              </w:rPr>
            </w:pPr>
            <w:r>
              <w:rPr>
                <w:noProof/>
              </w:rPr>
              <w:t>To connect a live event to a sc</w:t>
            </w:r>
            <w:r>
              <w:rPr>
                <w:noProof/>
              </w:rPr>
              <w:t xml:space="preserve">heduled social event using the Live module, click </w:t>
            </w:r>
            <w:r>
              <w:rPr>
                <w:rStyle w:val="mqInternal"/>
                <w:noProof/>
              </w:rPr>
              <w:t>[1}</w:t>
            </w:r>
            <w:r>
              <w:rPr>
                <w:noProof/>
              </w:rPr>
              <w:t>Connect to Social Media</w:t>
            </w:r>
            <w:r>
              <w:rPr>
                <w:rStyle w:val="mqInternal"/>
                <w:noProof/>
              </w:rPr>
              <w:t>{2]</w:t>
            </w:r>
            <w:r>
              <w:rPr>
                <w:noProof/>
              </w:rPr>
              <w:t xml:space="preserve"> in the left navigation.</w:t>
            </w:r>
          </w:p>
        </w:tc>
        <w:tc>
          <w:tcPr>
            <w:tcW w:w="7407" w:type="dxa"/>
          </w:tcPr>
          <w:p w:rsidR="00000000" w:rsidRDefault="00AC26C9">
            <w:pPr>
              <w:rPr>
                <w:lang w:val="fr-FR"/>
              </w:rPr>
            </w:pPr>
            <w:r>
              <w:rPr>
                <w:lang w:val="fr-FR"/>
              </w:rPr>
              <w:t xml:space="preserve">Pour connecter un </w:t>
            </w:r>
            <w:r>
              <w:rPr>
                <w:lang w:val="fr-FR"/>
              </w:rPr>
              <w:t>é</w:t>
            </w:r>
            <w:r>
              <w:rPr>
                <w:lang w:val="fr-FR"/>
              </w:rPr>
              <w:t>v</w:t>
            </w:r>
            <w:r>
              <w:rPr>
                <w:lang w:val="fr-FR"/>
              </w:rPr>
              <w:t>é</w:t>
            </w:r>
            <w:r>
              <w:rPr>
                <w:lang w:val="fr-FR"/>
              </w:rPr>
              <w:t xml:space="preserve">nement en direct </w:t>
            </w:r>
            <w:r>
              <w:rPr>
                <w:lang w:val="fr-FR"/>
              </w:rPr>
              <w:t>à</w:t>
            </w:r>
            <w:r>
              <w:rPr>
                <w:lang w:val="fr-FR"/>
              </w:rPr>
              <w:t xml:space="preserve"> un </w:t>
            </w:r>
            <w:r>
              <w:rPr>
                <w:lang w:val="fr-FR"/>
              </w:rPr>
              <w:t>é</w:t>
            </w:r>
            <w:r>
              <w:rPr>
                <w:lang w:val="fr-FR"/>
              </w:rPr>
              <w:t>v</w:t>
            </w:r>
            <w:r>
              <w:rPr>
                <w:lang w:val="fr-FR"/>
              </w:rPr>
              <w:t>é</w:t>
            </w:r>
            <w:r>
              <w:rPr>
                <w:lang w:val="fr-FR"/>
              </w:rPr>
              <w:t>nement social planifi</w:t>
            </w:r>
            <w:r>
              <w:rPr>
                <w:lang w:val="fr-FR"/>
              </w:rPr>
              <w:t>é</w:t>
            </w:r>
            <w:r>
              <w:rPr>
                <w:lang w:val="fr-FR"/>
              </w:rPr>
              <w:t xml:space="preserve"> </w:t>
            </w:r>
            <w:r>
              <w:rPr>
                <w:lang w:val="fr-FR"/>
              </w:rPr>
              <w:t>à</w:t>
            </w:r>
            <w:r>
              <w:rPr>
                <w:lang w:val="fr-FR"/>
              </w:rPr>
              <w:t xml:space="preserve"> l'aide du module Live, cliquez sur </w:t>
            </w:r>
            <w:r>
              <w:rPr>
                <w:rStyle w:val="mqInternal"/>
                <w:noProof/>
                <w:lang w:val="fr-FR"/>
              </w:rPr>
              <w:t>[1}</w:t>
            </w:r>
            <w:r>
              <w:rPr>
                <w:lang w:val="fr-FR"/>
              </w:rPr>
              <w:t>Se connecter aux m</w:t>
            </w:r>
            <w:r>
              <w:rPr>
                <w:lang w:val="fr-FR"/>
              </w:rPr>
              <w:t>é</w:t>
            </w:r>
            <w:r>
              <w:rPr>
                <w:lang w:val="fr-FR"/>
              </w:rPr>
              <w:t>dias sociaux</w:t>
            </w:r>
            <w:r>
              <w:rPr>
                <w:rStyle w:val="mqInternal"/>
                <w:noProof/>
                <w:lang w:val="fr-FR"/>
              </w:rPr>
              <w:t>{2]</w:t>
            </w:r>
            <w:r>
              <w:rPr>
                <w:lang w:val="fr-FR"/>
              </w:rPr>
              <w:t xml:space="preserve"> dans la </w:t>
            </w:r>
            <w:r>
              <w:rPr>
                <w:lang w:val="fr-FR"/>
              </w:rPr>
              <w:t>navigation de gauche.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53f2b154-1de3-45aa-9d9c-bd9843fd6ebb</w:t>
            </w:r>
          </w:p>
        </w:tc>
        <w:tc>
          <w:tcPr>
            <w:tcW w:w="7407" w:type="dxa"/>
            <w:shd w:val="clear" w:color="auto" w:fill="F2F2F2" w:themeFill="background1" w:themeFillShade="F2"/>
          </w:tcPr>
          <w:p w:rsidR="00000000" w:rsidRDefault="00AC26C9">
            <w:pPr>
              <w:rPr>
                <w:noProof/>
              </w:rPr>
            </w:pPr>
            <w:r>
              <w:rPr>
                <w:noProof/>
              </w:rPr>
              <w:t xml:space="preserve">Note that the live event can also be assigned using the </w:t>
            </w:r>
            <w:r>
              <w:rPr>
                <w:rStyle w:val="mqInternal"/>
                <w:noProof/>
              </w:rPr>
              <w:t>[1}</w:t>
            </w:r>
            <w:r>
              <w:rPr>
                <w:noProof/>
              </w:rPr>
              <w:t>Social module</w:t>
            </w:r>
            <w:r>
              <w:rPr>
                <w:rStyle w:val="mqInternal"/>
                <w:noProof/>
              </w:rPr>
              <w:t>{2]</w:t>
            </w:r>
            <w:r>
              <w:rPr>
                <w:noProof/>
              </w:rPr>
              <w:t>.</w:t>
            </w:r>
          </w:p>
        </w:tc>
        <w:tc>
          <w:tcPr>
            <w:tcW w:w="7407" w:type="dxa"/>
          </w:tcPr>
          <w:p w:rsidR="00000000" w:rsidRDefault="00AC26C9">
            <w:pPr>
              <w:rPr>
                <w:lang w:val="fr-FR"/>
              </w:rPr>
            </w:pPr>
            <w:r>
              <w:rPr>
                <w:lang w:val="fr-FR"/>
              </w:rPr>
              <w:t>Notez que l'</w:t>
            </w:r>
            <w:r>
              <w:rPr>
                <w:lang w:val="fr-FR"/>
              </w:rPr>
              <w:t>é</w:t>
            </w:r>
            <w:r>
              <w:rPr>
                <w:lang w:val="fr-FR"/>
              </w:rPr>
              <w:t>v</w:t>
            </w:r>
            <w:r>
              <w:rPr>
                <w:lang w:val="fr-FR"/>
              </w:rPr>
              <w:t>é</w:t>
            </w:r>
            <w:r>
              <w:rPr>
                <w:lang w:val="fr-FR"/>
              </w:rPr>
              <w:t xml:space="preserve">nement en direct peut </w:t>
            </w:r>
            <w:r>
              <w:rPr>
                <w:lang w:val="fr-FR"/>
              </w:rPr>
              <w:t>é</w:t>
            </w:r>
            <w:r>
              <w:rPr>
                <w:lang w:val="fr-FR"/>
              </w:rPr>
              <w:t xml:space="preserve">galement </w:t>
            </w:r>
            <w:r>
              <w:rPr>
                <w:lang w:val="fr-FR"/>
              </w:rPr>
              <w:t>ê</w:t>
            </w:r>
            <w:r>
              <w:rPr>
                <w:lang w:val="fr-FR"/>
              </w:rPr>
              <w:t>tre attribu</w:t>
            </w:r>
            <w:r>
              <w:rPr>
                <w:lang w:val="fr-FR"/>
              </w:rPr>
              <w:t>é</w:t>
            </w:r>
            <w:r>
              <w:rPr>
                <w:lang w:val="fr-FR"/>
              </w:rPr>
              <w:t xml:space="preserve"> </w:t>
            </w:r>
            <w:r>
              <w:rPr>
                <w:lang w:val="fr-FR"/>
              </w:rPr>
              <w:t>à</w:t>
            </w:r>
            <w:r>
              <w:rPr>
                <w:lang w:val="fr-FR"/>
              </w:rPr>
              <w:t xml:space="preserve"> l'aide du </w:t>
            </w:r>
            <w:r>
              <w:rPr>
                <w:rStyle w:val="mqInternal"/>
                <w:noProof/>
                <w:lang w:val="fr-FR"/>
              </w:rPr>
              <w:t>[1}</w:t>
            </w:r>
            <w:r>
              <w:rPr>
                <w:lang w:val="fr-FR"/>
              </w:rPr>
              <w:t>module Social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944ba05e-f5fe-41a5-bc4f-7c2a239b79fa</w:t>
            </w:r>
          </w:p>
        </w:tc>
        <w:tc>
          <w:tcPr>
            <w:tcW w:w="7407" w:type="dxa"/>
            <w:shd w:val="clear" w:color="auto" w:fill="F2F2F2" w:themeFill="background1" w:themeFillShade="F2"/>
          </w:tcPr>
          <w:p w:rsidR="00000000" w:rsidRDefault="00AC26C9">
            <w:pPr>
              <w:rPr>
                <w:noProof/>
              </w:rPr>
            </w:pPr>
            <w:r>
              <w:rPr>
                <w:noProof/>
              </w:rPr>
              <w:t xml:space="preserve">Click on an event and then click </w:t>
            </w:r>
            <w:r>
              <w:rPr>
                <w:rStyle w:val="mqInternal"/>
                <w:noProof/>
              </w:rPr>
              <w:t>[1}</w:t>
            </w:r>
            <w:r>
              <w:rPr>
                <w:noProof/>
              </w:rPr>
              <w:t>Connect</w:t>
            </w:r>
            <w:r>
              <w:rPr>
                <w:rStyle w:val="mqInternal"/>
                <w:noProof/>
              </w:rPr>
              <w:t>{2]</w:t>
            </w:r>
            <w:r>
              <w:rPr>
                <w:noProof/>
              </w:rPr>
              <w:t>.</w:t>
            </w:r>
          </w:p>
        </w:tc>
        <w:tc>
          <w:tcPr>
            <w:tcW w:w="7407" w:type="dxa"/>
          </w:tcPr>
          <w:p w:rsidR="00000000" w:rsidRDefault="00AC26C9">
            <w:pPr>
              <w:rPr>
                <w:lang w:val="fr-FR"/>
              </w:rPr>
            </w:pPr>
            <w:r>
              <w:rPr>
                <w:lang w:val="fr-FR"/>
              </w:rPr>
              <w:t xml:space="preserve">Cliquez sur un </w:t>
            </w:r>
            <w:r>
              <w:rPr>
                <w:lang w:val="fr-FR"/>
              </w:rPr>
              <w:t>é</w:t>
            </w:r>
            <w:r>
              <w:rPr>
                <w:lang w:val="fr-FR"/>
              </w:rPr>
              <w:t>v</w:t>
            </w:r>
            <w:r>
              <w:rPr>
                <w:lang w:val="fr-FR"/>
              </w:rPr>
              <w:t>é</w:t>
            </w:r>
            <w:r>
              <w:rPr>
                <w:lang w:val="fr-FR"/>
              </w:rPr>
              <w:t xml:space="preserve">nement, puis cliquez sur </w:t>
            </w:r>
            <w:r>
              <w:rPr>
                <w:rStyle w:val="mqInternal"/>
                <w:noProof/>
                <w:lang w:val="fr-FR"/>
              </w:rPr>
              <w:t>[1}</w:t>
            </w:r>
            <w:r>
              <w:rPr>
                <w:lang w:val="fr-FR"/>
              </w:rPr>
              <w:t>Se connecter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2350dab5-d672-43b0-beed-207f7ee12d17</w:t>
            </w:r>
          </w:p>
        </w:tc>
        <w:tc>
          <w:tcPr>
            <w:tcW w:w="7407" w:type="dxa"/>
            <w:shd w:val="clear" w:color="auto" w:fill="F2F2F2" w:themeFill="background1" w:themeFillShade="F2"/>
          </w:tcPr>
          <w:p w:rsidR="00000000" w:rsidRDefault="00AC26C9">
            <w:pPr>
              <w:rPr>
                <w:noProof/>
              </w:rPr>
            </w:pPr>
            <w:r>
              <w:rPr>
                <w:noProof/>
              </w:rPr>
              <w:t>Click the Control Room link in the left navigation to return to th</w:t>
            </w:r>
            <w:r>
              <w:rPr>
                <w:noProof/>
              </w:rPr>
              <w:t>e control room.</w:t>
            </w:r>
          </w:p>
        </w:tc>
        <w:tc>
          <w:tcPr>
            <w:tcW w:w="7407" w:type="dxa"/>
          </w:tcPr>
          <w:p w:rsidR="00000000" w:rsidRDefault="00AC26C9">
            <w:pPr>
              <w:rPr>
                <w:lang w:val="fr-FR"/>
              </w:rPr>
            </w:pPr>
            <w:r>
              <w:rPr>
                <w:lang w:val="fr-FR"/>
              </w:rPr>
              <w:t>Cliquez sur le lien Salle de contr</w:t>
            </w:r>
            <w:r>
              <w:rPr>
                <w:lang w:val="fr-FR"/>
              </w:rPr>
              <w:t>ô</w:t>
            </w:r>
            <w:r>
              <w:rPr>
                <w:lang w:val="fr-FR"/>
              </w:rPr>
              <w:t xml:space="preserve">le dans la navigation de gauche pour revenir </w:t>
            </w:r>
            <w:r>
              <w:rPr>
                <w:lang w:val="fr-FR"/>
              </w:rPr>
              <w:t>à</w:t>
            </w:r>
            <w:r>
              <w:rPr>
                <w:lang w:val="fr-FR"/>
              </w:rPr>
              <w:t xml:space="preserve"> la salle de contr</w:t>
            </w:r>
            <w:r>
              <w:rPr>
                <w:lang w:val="fr-FR"/>
              </w:rPr>
              <w:t>ô</w:t>
            </w:r>
            <w:r>
              <w:rPr>
                <w:lang w:val="fr-FR"/>
              </w:rPr>
              <w: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b402736a-b06c-4044-a0a2-077cb98764c8</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values will be used by your enco</w:t>
            </w:r>
            <w:r>
              <w:rPr>
                <w:noProof/>
              </w:rPr>
              <w:t>der.</w:t>
            </w:r>
          </w:p>
        </w:tc>
        <w:tc>
          <w:tcPr>
            <w:tcW w:w="7407" w:type="dxa"/>
          </w:tcPr>
          <w:p w:rsidR="00000000" w:rsidRDefault="00AC26C9">
            <w:pPr>
              <w:rPr>
                <w:lang w:val="fr-FR"/>
              </w:rPr>
            </w:pPr>
            <w:r>
              <w:rPr>
                <w:lang w:val="fr-FR"/>
              </w:rPr>
              <w:t xml:space="preserve">Les valeurs </w:t>
            </w:r>
            <w:r>
              <w:rPr>
                <w:rStyle w:val="mqInternal"/>
                <w:noProof/>
                <w:lang w:val="fr-FR"/>
              </w:rPr>
              <w:t>[1}</w:t>
            </w:r>
            <w:r>
              <w:rPr>
                <w:lang w:val="fr-FR"/>
              </w:rPr>
              <w:t>Streaming Endpoint (URL RTMP)</w:t>
            </w:r>
            <w:r>
              <w:rPr>
                <w:rStyle w:val="mqInternal"/>
                <w:noProof/>
                <w:lang w:val="fr-FR"/>
              </w:rPr>
              <w:t>{2]</w:t>
            </w:r>
            <w:r>
              <w:rPr>
                <w:lang w:val="fr-FR"/>
              </w:rPr>
              <w:t xml:space="preserve"> et </w:t>
            </w:r>
            <w:r>
              <w:rPr>
                <w:rStyle w:val="mqInternal"/>
                <w:noProof/>
                <w:lang w:val="fr-FR"/>
              </w:rPr>
              <w:t>[1}</w:t>
            </w:r>
            <w:r>
              <w:rPr>
                <w:lang w:val="fr-FR"/>
              </w:rPr>
              <w:t>Nom de flux</w:t>
            </w:r>
            <w:r>
              <w:rPr>
                <w:rStyle w:val="mqInternal"/>
                <w:noProof/>
                <w:lang w:val="fr-FR"/>
              </w:rPr>
              <w:t>{2]</w:t>
            </w:r>
            <w:r>
              <w:rPr>
                <w:lang w:val="fr-FR"/>
              </w:rPr>
              <w:t xml:space="preserve"> seront utilis</w:t>
            </w:r>
            <w:r>
              <w:rPr>
                <w:lang w:val="fr-FR"/>
              </w:rPr>
              <w:t>é</w:t>
            </w:r>
            <w:r>
              <w:rPr>
                <w:lang w:val="fr-FR"/>
              </w:rPr>
              <w:t>es par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761e4c2d-fbd5-425f-97db-2eb15a204c4b</w:t>
            </w:r>
          </w:p>
        </w:tc>
        <w:tc>
          <w:tcPr>
            <w:tcW w:w="7407" w:type="dxa"/>
            <w:shd w:val="clear" w:color="auto" w:fill="F2F2F2" w:themeFill="background1" w:themeFillShade="F2"/>
          </w:tcPr>
          <w:p w:rsidR="00000000" w:rsidRDefault="00AC26C9">
            <w:pPr>
              <w:rPr>
                <w:noProof/>
              </w:rPr>
            </w:pPr>
            <w:r>
              <w:rPr>
                <w:noProof/>
              </w:rPr>
              <w:t>Start the live stream and confirm it appears in the Control Room.</w:t>
            </w:r>
          </w:p>
        </w:tc>
        <w:tc>
          <w:tcPr>
            <w:tcW w:w="7407" w:type="dxa"/>
          </w:tcPr>
          <w:p w:rsidR="00000000" w:rsidRDefault="00AC26C9">
            <w:pPr>
              <w:rPr>
                <w:lang w:val="fr-FR"/>
              </w:rPr>
            </w:pPr>
            <w:r>
              <w:rPr>
                <w:lang w:val="fr-FR"/>
              </w:rPr>
              <w:t>D</w:t>
            </w:r>
            <w:r>
              <w:rPr>
                <w:lang w:val="fr-FR"/>
              </w:rPr>
              <w:t>é</w:t>
            </w:r>
            <w:r>
              <w:rPr>
                <w:lang w:val="fr-FR"/>
              </w:rPr>
              <w:t>marrez le flux en direct et confirm</w:t>
            </w:r>
            <w:r>
              <w:rPr>
                <w:lang w:val="fr-FR"/>
              </w:rPr>
              <w:t>ez qu'il appara</w:t>
            </w:r>
            <w:r>
              <w:rPr>
                <w:lang w:val="fr-FR"/>
              </w:rPr>
              <w:t>î</w:t>
            </w:r>
            <w:r>
              <w:rPr>
                <w:lang w:val="fr-FR"/>
              </w:rPr>
              <w:t>t dans la salle de contr</w:t>
            </w:r>
            <w:r>
              <w:rPr>
                <w:lang w:val="fr-FR"/>
              </w:rPr>
              <w:t>ô</w:t>
            </w:r>
            <w:r>
              <w:rPr>
                <w:lang w:val="fr-FR"/>
              </w:rPr>
              <w: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482601b3-48ba-41c0-8761-ff2b11c92e82</w:t>
            </w:r>
          </w:p>
        </w:tc>
        <w:tc>
          <w:tcPr>
            <w:tcW w:w="7407" w:type="dxa"/>
            <w:shd w:val="clear" w:color="auto" w:fill="F2F2F2" w:themeFill="background1" w:themeFillShade="F2"/>
          </w:tcPr>
          <w:p w:rsidR="00000000" w:rsidRDefault="00AC26C9">
            <w:pPr>
              <w:rPr>
                <w:noProof/>
              </w:rPr>
            </w:pPr>
            <w:r>
              <w:rPr>
                <w:noProof/>
              </w:rPr>
              <w:t>Assigning a live event to a scheduled social event</w:t>
            </w:r>
          </w:p>
        </w:tc>
        <w:tc>
          <w:tcPr>
            <w:tcW w:w="7407" w:type="dxa"/>
          </w:tcPr>
          <w:p w:rsidR="00000000" w:rsidRDefault="00AC26C9">
            <w:pPr>
              <w:rPr>
                <w:lang w:val="fr-FR"/>
              </w:rPr>
            </w:pPr>
            <w:r>
              <w:rPr>
                <w:lang w:val="fr-FR"/>
              </w:rPr>
              <w:t xml:space="preserve">Affectation d'un </w:t>
            </w:r>
            <w:r>
              <w:rPr>
                <w:lang w:val="fr-FR"/>
              </w:rPr>
              <w:t>é</w:t>
            </w:r>
            <w:r>
              <w:rPr>
                <w:lang w:val="fr-FR"/>
              </w:rPr>
              <w:t>v</w:t>
            </w:r>
            <w:r>
              <w:rPr>
                <w:lang w:val="fr-FR"/>
              </w:rPr>
              <w:t>é</w:t>
            </w:r>
            <w:r>
              <w:rPr>
                <w:lang w:val="fr-FR"/>
              </w:rPr>
              <w:t xml:space="preserve">nement en direct </w:t>
            </w:r>
            <w:r>
              <w:rPr>
                <w:lang w:val="fr-FR"/>
              </w:rPr>
              <w:t>à</w:t>
            </w:r>
            <w:r>
              <w:rPr>
                <w:lang w:val="fr-FR"/>
              </w:rPr>
              <w:t xml:space="preserve"> un </w:t>
            </w:r>
            <w:r>
              <w:rPr>
                <w:lang w:val="fr-FR"/>
              </w:rPr>
              <w:t>é</w:t>
            </w:r>
            <w:r>
              <w:rPr>
                <w:lang w:val="fr-FR"/>
              </w:rPr>
              <w:t>v</w:t>
            </w:r>
            <w:r>
              <w:rPr>
                <w:lang w:val="fr-FR"/>
              </w:rPr>
              <w:t>é</w:t>
            </w:r>
            <w:r>
              <w:rPr>
                <w:lang w:val="fr-FR"/>
              </w:rPr>
              <w:t>nement social programm</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b5ddafcf-4d59-4b30-8a51-5400e04a8ebd</w:t>
            </w:r>
          </w:p>
        </w:tc>
        <w:tc>
          <w:tcPr>
            <w:tcW w:w="7407" w:type="dxa"/>
            <w:shd w:val="clear" w:color="auto" w:fill="F2F2F2" w:themeFill="background1" w:themeFillShade="F2"/>
          </w:tcPr>
          <w:p w:rsidR="00000000" w:rsidRDefault="00AC26C9">
            <w:pPr>
              <w:rPr>
                <w:noProof/>
              </w:rPr>
            </w:pPr>
            <w:r>
              <w:rPr>
                <w:noProof/>
              </w:rPr>
              <w:t>If the live event wasn't assigned to a scheduled event using the Live module, the live event to use must be selected in the Social module.</w:t>
            </w:r>
          </w:p>
        </w:tc>
        <w:tc>
          <w:tcPr>
            <w:tcW w:w="7407" w:type="dxa"/>
          </w:tcPr>
          <w:p w:rsidR="00000000" w:rsidRDefault="00AC26C9">
            <w:pPr>
              <w:rPr>
                <w:lang w:val="fr-FR"/>
              </w:rPr>
            </w:pPr>
            <w:r>
              <w:rPr>
                <w:lang w:val="fr-FR"/>
              </w:rPr>
              <w:t>Si l'</w:t>
            </w:r>
            <w:r>
              <w:rPr>
                <w:lang w:val="fr-FR"/>
              </w:rPr>
              <w:t>é</w:t>
            </w:r>
            <w:r>
              <w:rPr>
                <w:lang w:val="fr-FR"/>
              </w:rPr>
              <w:t>v</w:t>
            </w:r>
            <w:r>
              <w:rPr>
                <w:lang w:val="fr-FR"/>
              </w:rPr>
              <w:t>é</w:t>
            </w:r>
            <w:r>
              <w:rPr>
                <w:lang w:val="fr-FR"/>
              </w:rPr>
              <w:t xml:space="preserve">nement en direct n'a pas </w:t>
            </w:r>
            <w:r>
              <w:rPr>
                <w:lang w:val="fr-FR"/>
              </w:rPr>
              <w:t>é</w:t>
            </w:r>
            <w:r>
              <w:rPr>
                <w:lang w:val="fr-FR"/>
              </w:rPr>
              <w:t>t</w:t>
            </w:r>
            <w:r>
              <w:rPr>
                <w:lang w:val="fr-FR"/>
              </w:rPr>
              <w:t>é</w:t>
            </w:r>
            <w:r>
              <w:rPr>
                <w:lang w:val="fr-FR"/>
              </w:rPr>
              <w:t xml:space="preserve"> affect</w:t>
            </w:r>
            <w:r>
              <w:rPr>
                <w:lang w:val="fr-FR"/>
              </w:rPr>
              <w:t>é</w:t>
            </w:r>
            <w:r>
              <w:rPr>
                <w:lang w:val="fr-FR"/>
              </w:rPr>
              <w:t xml:space="preserve"> </w:t>
            </w:r>
            <w:r>
              <w:rPr>
                <w:lang w:val="fr-FR"/>
              </w:rPr>
              <w:t>à</w:t>
            </w:r>
            <w:r>
              <w:rPr>
                <w:lang w:val="fr-FR"/>
              </w:rPr>
              <w:t xml:space="preserve"> un </w:t>
            </w:r>
            <w:r>
              <w:rPr>
                <w:lang w:val="fr-FR"/>
              </w:rPr>
              <w:t>é</w:t>
            </w:r>
            <w:r>
              <w:rPr>
                <w:lang w:val="fr-FR"/>
              </w:rPr>
              <w:t>v</w:t>
            </w:r>
            <w:r>
              <w:rPr>
                <w:lang w:val="fr-FR"/>
              </w:rPr>
              <w:t>é</w:t>
            </w:r>
            <w:r>
              <w:rPr>
                <w:lang w:val="fr-FR"/>
              </w:rPr>
              <w:t>nement planifi</w:t>
            </w:r>
            <w:r>
              <w:rPr>
                <w:lang w:val="fr-FR"/>
              </w:rPr>
              <w:t>é</w:t>
            </w:r>
            <w:r>
              <w:rPr>
                <w:lang w:val="fr-FR"/>
              </w:rPr>
              <w:t xml:space="preserve"> </w:t>
            </w:r>
            <w:r>
              <w:rPr>
                <w:lang w:val="fr-FR"/>
              </w:rPr>
              <w:t>à</w:t>
            </w:r>
            <w:r>
              <w:rPr>
                <w:lang w:val="fr-FR"/>
              </w:rPr>
              <w:t xml:space="preserve"> l'aide du module Live, l'</w:t>
            </w:r>
            <w:r>
              <w:rPr>
                <w:lang w:val="fr-FR"/>
              </w:rPr>
              <w:t>é</w:t>
            </w:r>
            <w:r>
              <w:rPr>
                <w:lang w:val="fr-FR"/>
              </w:rPr>
              <w:t>v</w:t>
            </w:r>
            <w:r>
              <w:rPr>
                <w:lang w:val="fr-FR"/>
              </w:rPr>
              <w:t>é</w:t>
            </w:r>
            <w:r>
              <w:rPr>
                <w:lang w:val="fr-FR"/>
              </w:rPr>
              <w:t xml:space="preserve">nement en direct </w:t>
            </w:r>
            <w:r>
              <w:rPr>
                <w:lang w:val="fr-FR"/>
              </w:rPr>
              <w:t>à</w:t>
            </w:r>
            <w:r>
              <w:rPr>
                <w:lang w:val="fr-FR"/>
              </w:rPr>
              <w:t xml:space="preserve"> utiliser doit </w:t>
            </w:r>
            <w:r>
              <w:rPr>
                <w:lang w:val="fr-FR"/>
              </w:rPr>
              <w:t>ê</w:t>
            </w:r>
            <w:r>
              <w:rPr>
                <w:lang w:val="fr-FR"/>
              </w:rPr>
              <w:t>tre s</w:t>
            </w:r>
            <w:r>
              <w:rPr>
                <w:lang w:val="fr-FR"/>
              </w:rPr>
              <w:t>é</w:t>
            </w:r>
            <w:r>
              <w:rPr>
                <w:lang w:val="fr-FR"/>
              </w:rPr>
              <w:t>lectionn</w:t>
            </w:r>
            <w:r>
              <w:rPr>
                <w:lang w:val="fr-FR"/>
              </w:rPr>
              <w:t>é</w:t>
            </w:r>
            <w:r>
              <w:rPr>
                <w:lang w:val="fr-FR"/>
              </w:rPr>
              <w:t xml:space="preserve"> dans le module Social.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774ea747-50c7-4547-88dc-1c00e5f1506e</w:t>
            </w:r>
          </w:p>
        </w:tc>
        <w:tc>
          <w:tcPr>
            <w:tcW w:w="7407" w:type="dxa"/>
            <w:shd w:val="clear" w:color="auto" w:fill="F2F2F2" w:themeFill="background1" w:themeFillShade="F2"/>
          </w:tcPr>
          <w:p w:rsidR="00000000" w:rsidRDefault="00AC26C9">
            <w:pPr>
              <w:rPr>
                <w:noProof/>
              </w:rPr>
            </w:pPr>
            <w:r>
              <w:rPr>
                <w:noProof/>
              </w:rPr>
              <w:t>To assign a live event to a scheduled event using the Social module, follow these steps.</w:t>
            </w:r>
          </w:p>
        </w:tc>
        <w:tc>
          <w:tcPr>
            <w:tcW w:w="7407" w:type="dxa"/>
          </w:tcPr>
          <w:p w:rsidR="00000000" w:rsidRDefault="00AC26C9">
            <w:pPr>
              <w:rPr>
                <w:lang w:val="fr-FR"/>
              </w:rPr>
            </w:pPr>
            <w:r>
              <w:rPr>
                <w:lang w:val="fr-FR"/>
              </w:rPr>
              <w:t xml:space="preserve">Pour affecter un </w:t>
            </w:r>
            <w:r>
              <w:rPr>
                <w:lang w:val="fr-FR"/>
              </w:rPr>
              <w:t>é</w:t>
            </w:r>
            <w:r>
              <w:rPr>
                <w:lang w:val="fr-FR"/>
              </w:rPr>
              <w:t>v</w:t>
            </w:r>
            <w:r>
              <w:rPr>
                <w:lang w:val="fr-FR"/>
              </w:rPr>
              <w:t>é</w:t>
            </w:r>
            <w:r>
              <w:rPr>
                <w:lang w:val="fr-FR"/>
              </w:rPr>
              <w:t xml:space="preserve">nement en direct </w:t>
            </w:r>
            <w:r>
              <w:rPr>
                <w:lang w:val="fr-FR"/>
              </w:rPr>
              <w:t>à</w:t>
            </w:r>
            <w:r>
              <w:rPr>
                <w:lang w:val="fr-FR"/>
              </w:rPr>
              <w:t xml:space="preserve"> un </w:t>
            </w:r>
            <w:r>
              <w:rPr>
                <w:lang w:val="fr-FR"/>
              </w:rPr>
              <w:t>é</w:t>
            </w:r>
            <w:r>
              <w:rPr>
                <w:lang w:val="fr-FR"/>
              </w:rPr>
              <w:t>v</w:t>
            </w:r>
            <w:r>
              <w:rPr>
                <w:lang w:val="fr-FR"/>
              </w:rPr>
              <w:t>é</w:t>
            </w:r>
            <w:r>
              <w:rPr>
                <w:lang w:val="fr-FR"/>
              </w:rPr>
              <w:t>nement planifi</w:t>
            </w:r>
            <w:r>
              <w:rPr>
                <w:lang w:val="fr-FR"/>
              </w:rPr>
              <w:t>é</w:t>
            </w:r>
            <w:r>
              <w:rPr>
                <w:lang w:val="fr-FR"/>
              </w:rPr>
              <w:t xml:space="preserve"> </w:t>
            </w:r>
            <w:r>
              <w:rPr>
                <w:lang w:val="fr-FR"/>
              </w:rPr>
              <w:t>à</w:t>
            </w:r>
            <w:r>
              <w:rPr>
                <w:lang w:val="fr-FR"/>
              </w:rPr>
              <w:t xml:space="preserve"> l'aide </w:t>
            </w:r>
            <w:r>
              <w:rPr>
                <w:lang w:val="fr-FR"/>
              </w:rPr>
              <w:t>du module Social, proc</w:t>
            </w:r>
            <w:r>
              <w:rPr>
                <w:lang w:val="fr-FR"/>
              </w:rPr>
              <w:t>é</w:t>
            </w:r>
            <w:r>
              <w:rPr>
                <w:lang w:val="fr-FR"/>
              </w:rPr>
              <w:t>dez comme suit.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d094b0f6-4c28-446b-b4c6-327a6cd651bb</w:t>
            </w:r>
          </w:p>
        </w:tc>
        <w:tc>
          <w:tcPr>
            <w:tcW w:w="7407" w:type="dxa"/>
            <w:shd w:val="clear" w:color="auto" w:fill="F2F2F2" w:themeFill="background1" w:themeFillShade="F2"/>
          </w:tcPr>
          <w:p w:rsidR="00000000" w:rsidRDefault="00AC26C9">
            <w:pPr>
              <w:rPr>
                <w:noProof/>
              </w:rPr>
            </w:pPr>
            <w:r>
              <w:rPr>
                <w:noProof/>
              </w:rPr>
              <w:t>These steps are only required if the live event was not assigned in the Live module.</w:t>
            </w:r>
          </w:p>
        </w:tc>
        <w:tc>
          <w:tcPr>
            <w:tcW w:w="7407" w:type="dxa"/>
          </w:tcPr>
          <w:p w:rsidR="00000000" w:rsidRDefault="00AC26C9">
            <w:pPr>
              <w:rPr>
                <w:lang w:val="fr-FR"/>
              </w:rPr>
            </w:pPr>
            <w:r>
              <w:rPr>
                <w:lang w:val="fr-FR"/>
              </w:rPr>
              <w:t xml:space="preserve">Ces </w:t>
            </w:r>
            <w:r>
              <w:rPr>
                <w:lang w:val="fr-FR"/>
              </w:rPr>
              <w:t>é</w:t>
            </w:r>
            <w:r>
              <w:rPr>
                <w:lang w:val="fr-FR"/>
              </w:rPr>
              <w:t>tapes ne sont requises que si l'</w:t>
            </w:r>
            <w:r>
              <w:rPr>
                <w:lang w:val="fr-FR"/>
              </w:rPr>
              <w:t>é</w:t>
            </w:r>
            <w:r>
              <w:rPr>
                <w:lang w:val="fr-FR"/>
              </w:rPr>
              <w:t>v</w:t>
            </w:r>
            <w:r>
              <w:rPr>
                <w:lang w:val="fr-FR"/>
              </w:rPr>
              <w:t>é</w:t>
            </w:r>
            <w:r>
              <w:rPr>
                <w:lang w:val="fr-FR"/>
              </w:rPr>
              <w:t xml:space="preserve">nement en direct n'a pas </w:t>
            </w:r>
            <w:r>
              <w:rPr>
                <w:lang w:val="fr-FR"/>
              </w:rPr>
              <w:t>é</w:t>
            </w:r>
            <w:r>
              <w:rPr>
                <w:lang w:val="fr-FR"/>
              </w:rPr>
              <w:t>t</w:t>
            </w:r>
            <w:r>
              <w:rPr>
                <w:lang w:val="fr-FR"/>
              </w:rPr>
              <w:t>é</w:t>
            </w:r>
            <w:r>
              <w:rPr>
                <w:lang w:val="fr-FR"/>
              </w:rPr>
              <w:t xml:space="preserve"> affect</w:t>
            </w:r>
            <w:r>
              <w:rPr>
                <w:lang w:val="fr-FR"/>
              </w:rPr>
              <w:t>é</w:t>
            </w:r>
            <w:r>
              <w:rPr>
                <w:lang w:val="fr-FR"/>
              </w:rPr>
              <w:t xml:space="preserve"> dans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00d57b5c-289d-4a2a-9d75-a33dc0653855</w:t>
            </w:r>
          </w:p>
        </w:tc>
        <w:tc>
          <w:tcPr>
            <w:tcW w:w="7407" w:type="dxa"/>
            <w:shd w:val="clear" w:color="auto" w:fill="F2F2F2" w:themeFill="background1" w:themeFillShade="F2"/>
          </w:tcPr>
          <w:p w:rsidR="00000000" w:rsidRDefault="00AC26C9">
            <w:pPr>
              <w:rPr>
                <w:noProof/>
              </w:rPr>
            </w:pPr>
            <w:r>
              <w:rPr>
                <w:noProof/>
              </w:rPr>
              <w:t>Return to the Social module and edit the scheduled event.</w:t>
            </w:r>
          </w:p>
        </w:tc>
        <w:tc>
          <w:tcPr>
            <w:tcW w:w="7407" w:type="dxa"/>
          </w:tcPr>
          <w:p w:rsidR="00000000" w:rsidRDefault="00AC26C9">
            <w:pPr>
              <w:rPr>
                <w:lang w:val="fr-FR"/>
              </w:rPr>
            </w:pPr>
            <w:r>
              <w:rPr>
                <w:lang w:val="fr-FR"/>
              </w:rPr>
              <w:t>Retournez au module Social et modifiez l'</w:t>
            </w:r>
            <w:r>
              <w:rPr>
                <w:lang w:val="fr-FR"/>
              </w:rPr>
              <w:t>é</w:t>
            </w:r>
            <w:r>
              <w:rPr>
                <w:lang w:val="fr-FR"/>
              </w:rPr>
              <w:t>v</w:t>
            </w:r>
            <w:r>
              <w:rPr>
                <w:lang w:val="fr-FR"/>
              </w:rPr>
              <w:t>é</w:t>
            </w:r>
            <w:r>
              <w:rPr>
                <w:lang w:val="fr-FR"/>
              </w:rPr>
              <w:t>nement planifi</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085a9994-38a5-4df0-8196-b53441f5309d</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Connect Video Source</w:t>
            </w:r>
            <w:r>
              <w:rPr>
                <w:rStyle w:val="mqInternal"/>
                <w:noProof/>
              </w:rPr>
              <w:t>{2]</w:t>
            </w:r>
            <w:r>
              <w:rPr>
                <w:noProof/>
              </w:rPr>
              <w:t xml:space="preserve"> link at the top of the page.</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Connect Video Source</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0953f80a-415b-4b39-afb5-4fe16dc39bf9</w:t>
            </w:r>
          </w:p>
        </w:tc>
        <w:tc>
          <w:tcPr>
            <w:tcW w:w="7407" w:type="dxa"/>
            <w:shd w:val="clear" w:color="auto" w:fill="F2F2F2" w:themeFill="background1" w:themeFillShade="F2"/>
          </w:tcPr>
          <w:p w:rsidR="00000000" w:rsidRDefault="00AC26C9">
            <w:pPr>
              <w:rPr>
                <w:noProof/>
              </w:rPr>
            </w:pPr>
            <w:r>
              <w:rPr>
                <w:noProof/>
              </w:rPr>
              <w:t xml:space="preserve">Select the live event from the </w:t>
            </w:r>
            <w:r>
              <w:rPr>
                <w:rStyle w:val="mqInternal"/>
                <w:noProof/>
              </w:rPr>
              <w:t>[1}</w:t>
            </w:r>
            <w:r>
              <w:rPr>
                <w:noProof/>
              </w:rPr>
              <w:t>Select Video Source</w:t>
            </w:r>
            <w:r>
              <w:rPr>
                <w:rStyle w:val="mqInternal"/>
                <w:noProof/>
              </w:rPr>
              <w:t>{2]</w:t>
            </w:r>
            <w:r>
              <w:rPr>
                <w:noProof/>
              </w:rPr>
              <w:t xml:space="preserve"> dropdown list.</w:t>
            </w:r>
          </w:p>
        </w:tc>
        <w:tc>
          <w:tcPr>
            <w:tcW w:w="7407" w:type="dxa"/>
          </w:tcPr>
          <w:p w:rsidR="00000000" w:rsidRDefault="00AC26C9">
            <w:pPr>
              <w:rPr>
                <w:lang w:val="fr-FR"/>
              </w:rPr>
            </w:pPr>
            <w:r>
              <w:rPr>
                <w:lang w:val="fr-FR"/>
              </w:rPr>
              <w:t>S</w:t>
            </w:r>
            <w:r>
              <w:rPr>
                <w:lang w:val="fr-FR"/>
              </w:rPr>
              <w:t>é</w:t>
            </w:r>
            <w:r>
              <w:rPr>
                <w:lang w:val="fr-FR"/>
              </w:rPr>
              <w:t>lectionnez l'</w:t>
            </w:r>
            <w:r>
              <w:rPr>
                <w:lang w:val="fr-FR"/>
              </w:rPr>
              <w:t>é</w:t>
            </w:r>
            <w:r>
              <w:rPr>
                <w:lang w:val="fr-FR"/>
              </w:rPr>
              <w:t>v</w:t>
            </w:r>
            <w:r>
              <w:rPr>
                <w:lang w:val="fr-FR"/>
              </w:rPr>
              <w:t>é</w:t>
            </w:r>
            <w:r>
              <w:rPr>
                <w:lang w:val="fr-FR"/>
              </w:rPr>
              <w:t>neme</w:t>
            </w:r>
            <w:r>
              <w:rPr>
                <w:lang w:val="fr-FR"/>
              </w:rPr>
              <w:t>nt en direct dans la liste d</w:t>
            </w:r>
            <w:r>
              <w:rPr>
                <w:lang w:val="fr-FR"/>
              </w:rPr>
              <w:t>é</w:t>
            </w:r>
            <w:r>
              <w:rPr>
                <w:lang w:val="fr-FR"/>
              </w:rPr>
              <w:t xml:space="preserve">roulante </w:t>
            </w:r>
            <w:r>
              <w:rPr>
                <w:rStyle w:val="mqInternal"/>
                <w:noProof/>
                <w:lang w:val="fr-FR"/>
              </w:rPr>
              <w:t>[1}</w:t>
            </w:r>
            <w:r>
              <w:rPr>
                <w:lang w:val="fr-FR"/>
              </w:rPr>
              <w:t>S</w:t>
            </w:r>
            <w:r>
              <w:rPr>
                <w:lang w:val="fr-FR"/>
              </w:rPr>
              <w:t>é</w:t>
            </w:r>
            <w:r>
              <w:rPr>
                <w:lang w:val="fr-FR"/>
              </w:rPr>
              <w:t>lectionner la source vid</w:t>
            </w:r>
            <w:r>
              <w:rPr>
                <w:lang w:val="fr-FR"/>
              </w:rPr>
              <w:t>é</w:t>
            </w:r>
            <w:r>
              <w:rPr>
                <w:lang w:val="fr-FR"/>
              </w:rPr>
              <w:t>o</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89a5402c-3ab2-4630-98a8-c7b3d3531792</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Connect Source</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Connecter la source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c9bb362c-ad97-415a-996a-69598b68860a</w:t>
            </w:r>
          </w:p>
        </w:tc>
        <w:tc>
          <w:tcPr>
            <w:tcW w:w="7407" w:type="dxa"/>
            <w:shd w:val="clear" w:color="auto" w:fill="F2F2F2" w:themeFill="background1" w:themeFillShade="F2"/>
          </w:tcPr>
          <w:p w:rsidR="00000000" w:rsidRDefault="00AC26C9">
            <w:pPr>
              <w:rPr>
                <w:noProof/>
              </w:rPr>
            </w:pPr>
            <w:r>
              <w:rPr>
                <w:noProof/>
              </w:rPr>
              <w:t>Previewing and broadcasting th</w:t>
            </w:r>
            <w:r>
              <w:rPr>
                <w:noProof/>
              </w:rPr>
              <w:t>e live stream</w:t>
            </w:r>
          </w:p>
        </w:tc>
        <w:tc>
          <w:tcPr>
            <w:tcW w:w="7407" w:type="dxa"/>
          </w:tcPr>
          <w:p w:rsidR="00000000" w:rsidRDefault="00AC26C9">
            <w:pPr>
              <w:rPr>
                <w:lang w:val="fr-FR"/>
              </w:rPr>
            </w:pPr>
            <w:r>
              <w:rPr>
                <w:lang w:val="fr-FR"/>
              </w:rPr>
              <w:t>Pr</w:t>
            </w:r>
            <w:r>
              <w:rPr>
                <w:lang w:val="fr-FR"/>
              </w:rPr>
              <w:t>é</w:t>
            </w:r>
            <w:r>
              <w:rPr>
                <w:lang w:val="fr-FR"/>
              </w:rPr>
              <w:t>visualisation et diffusion du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b9f167b6-d3c3-420f-934d-56341581f87d</w:t>
            </w:r>
          </w:p>
        </w:tc>
        <w:tc>
          <w:tcPr>
            <w:tcW w:w="7407" w:type="dxa"/>
            <w:shd w:val="clear" w:color="auto" w:fill="F2F2F2" w:themeFill="background1" w:themeFillShade="F2"/>
          </w:tcPr>
          <w:p w:rsidR="00000000" w:rsidRDefault="00AC26C9">
            <w:pPr>
              <w:rPr>
                <w:noProof/>
              </w:rPr>
            </w:pPr>
            <w:r>
              <w:rPr>
                <w:noProof/>
              </w:rPr>
              <w:t>Before previewing the event in the Social module, the live event should be started and should be visible in the Live module.</w:t>
            </w:r>
          </w:p>
        </w:tc>
        <w:tc>
          <w:tcPr>
            <w:tcW w:w="7407" w:type="dxa"/>
          </w:tcPr>
          <w:p w:rsidR="00000000" w:rsidRDefault="00AC26C9">
            <w:pPr>
              <w:rPr>
                <w:lang w:val="fr-FR"/>
              </w:rPr>
            </w:pPr>
            <w:r>
              <w:rPr>
                <w:lang w:val="fr-FR"/>
              </w:rPr>
              <w:t>Avant de pr</w:t>
            </w:r>
            <w:r>
              <w:rPr>
                <w:lang w:val="fr-FR"/>
              </w:rPr>
              <w:t>é</w:t>
            </w:r>
            <w:r>
              <w:rPr>
                <w:lang w:val="fr-FR"/>
              </w:rPr>
              <w:t>visualiser l'</w:t>
            </w:r>
            <w:r>
              <w:rPr>
                <w:lang w:val="fr-FR"/>
              </w:rPr>
              <w:t>é</w:t>
            </w:r>
            <w:r>
              <w:rPr>
                <w:lang w:val="fr-FR"/>
              </w:rPr>
              <w:t>v</w:t>
            </w:r>
            <w:r>
              <w:rPr>
                <w:lang w:val="fr-FR"/>
              </w:rPr>
              <w:t>é</w:t>
            </w:r>
            <w:r>
              <w:rPr>
                <w:lang w:val="fr-FR"/>
              </w:rPr>
              <w:t>nement dans le module Social, l'</w:t>
            </w:r>
            <w:r>
              <w:rPr>
                <w:lang w:val="fr-FR"/>
              </w:rPr>
              <w:t>é</w:t>
            </w:r>
            <w:r>
              <w:rPr>
                <w:lang w:val="fr-FR"/>
              </w:rPr>
              <w:t>v</w:t>
            </w:r>
            <w:r>
              <w:rPr>
                <w:lang w:val="fr-FR"/>
              </w:rPr>
              <w:t>é</w:t>
            </w:r>
            <w:r>
              <w:rPr>
                <w:lang w:val="fr-FR"/>
              </w:rPr>
              <w:t xml:space="preserve">nement en direct doit </w:t>
            </w:r>
            <w:r>
              <w:rPr>
                <w:lang w:val="fr-FR"/>
              </w:rPr>
              <w:t>ê</w:t>
            </w:r>
            <w:r>
              <w:rPr>
                <w:lang w:val="fr-FR"/>
              </w:rPr>
              <w:t>tre d</w:t>
            </w:r>
            <w:r>
              <w:rPr>
                <w:lang w:val="fr-FR"/>
              </w:rPr>
              <w:t>é</w:t>
            </w:r>
            <w:r>
              <w:rPr>
                <w:lang w:val="fr-FR"/>
              </w:rPr>
              <w:t>marr</w:t>
            </w:r>
            <w:r>
              <w:rPr>
                <w:lang w:val="fr-FR"/>
              </w:rPr>
              <w:t>é</w:t>
            </w:r>
            <w:r>
              <w:rPr>
                <w:lang w:val="fr-FR"/>
              </w:rPr>
              <w:t xml:space="preserve"> et devrait </w:t>
            </w:r>
            <w:r>
              <w:rPr>
                <w:lang w:val="fr-FR"/>
              </w:rPr>
              <w:t>ê</w:t>
            </w:r>
            <w:r>
              <w:rPr>
                <w:lang w:val="fr-FR"/>
              </w:rPr>
              <w:t>tre visible dans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3adb5c87-c10b-460a-8480-1a846699d64b</w:t>
            </w:r>
          </w:p>
        </w:tc>
        <w:tc>
          <w:tcPr>
            <w:tcW w:w="7407" w:type="dxa"/>
            <w:shd w:val="clear" w:color="auto" w:fill="F2F2F2" w:themeFill="background1" w:themeFillShade="F2"/>
          </w:tcPr>
          <w:p w:rsidR="00000000" w:rsidRDefault="00AC26C9">
            <w:pPr>
              <w:rPr>
                <w:noProof/>
              </w:rPr>
            </w:pPr>
            <w:r>
              <w:rPr>
                <w:noProof/>
              </w:rPr>
              <w:t>To preview and broadcast the live stream, follow these steps.</w:t>
            </w:r>
          </w:p>
        </w:tc>
        <w:tc>
          <w:tcPr>
            <w:tcW w:w="7407" w:type="dxa"/>
          </w:tcPr>
          <w:p w:rsidR="00000000" w:rsidRDefault="00AC26C9">
            <w:pPr>
              <w:rPr>
                <w:lang w:val="fr-FR"/>
              </w:rPr>
            </w:pPr>
            <w:r>
              <w:rPr>
                <w:lang w:val="fr-FR"/>
              </w:rPr>
              <w:t>Pour pr</w:t>
            </w:r>
            <w:r>
              <w:rPr>
                <w:lang w:val="fr-FR"/>
              </w:rPr>
              <w:t>é</w:t>
            </w:r>
            <w:r>
              <w:rPr>
                <w:lang w:val="fr-FR"/>
              </w:rPr>
              <w:t>visualiser et diffuser le flux en direct, proc</w:t>
            </w:r>
            <w:r>
              <w:rPr>
                <w:lang w:val="fr-FR"/>
              </w:rPr>
              <w:t>é</w:t>
            </w:r>
            <w:r>
              <w:rPr>
                <w:lang w:val="fr-FR"/>
              </w:rPr>
              <w:t>dez comme suit.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ec11767f-accf-4c03-802c-ddb24325741d</w:t>
            </w:r>
          </w:p>
        </w:tc>
        <w:tc>
          <w:tcPr>
            <w:tcW w:w="7407" w:type="dxa"/>
            <w:shd w:val="clear" w:color="auto" w:fill="F2F2F2" w:themeFill="background1" w:themeFillShade="F2"/>
          </w:tcPr>
          <w:p w:rsidR="00000000" w:rsidRDefault="00AC26C9">
            <w:pPr>
              <w:rPr>
                <w:noProof/>
              </w:rPr>
            </w:pPr>
            <w:r>
              <w:rPr>
                <w:noProof/>
              </w:rPr>
              <w:t>If the event was assigned using the Live module, return to the Social module and edit the scheduled event.</w:t>
            </w:r>
          </w:p>
        </w:tc>
        <w:tc>
          <w:tcPr>
            <w:tcW w:w="7407" w:type="dxa"/>
          </w:tcPr>
          <w:p w:rsidR="00000000" w:rsidRDefault="00AC26C9">
            <w:pPr>
              <w:rPr>
                <w:lang w:val="fr-FR"/>
              </w:rPr>
            </w:pPr>
            <w:r>
              <w:rPr>
                <w:lang w:val="fr-FR"/>
              </w:rPr>
              <w:t>Si l'</w:t>
            </w:r>
            <w:r>
              <w:rPr>
                <w:lang w:val="fr-FR"/>
              </w:rPr>
              <w:t>é</w:t>
            </w:r>
            <w:r>
              <w:rPr>
                <w:lang w:val="fr-FR"/>
              </w:rPr>
              <w:t>v</w:t>
            </w:r>
            <w:r>
              <w:rPr>
                <w:lang w:val="fr-FR"/>
              </w:rPr>
              <w:t>é</w:t>
            </w:r>
            <w:r>
              <w:rPr>
                <w:lang w:val="fr-FR"/>
              </w:rPr>
              <w:t xml:space="preserve">nement a </w:t>
            </w:r>
            <w:r>
              <w:rPr>
                <w:lang w:val="fr-FR"/>
              </w:rPr>
              <w:t>é</w:t>
            </w:r>
            <w:r>
              <w:rPr>
                <w:lang w:val="fr-FR"/>
              </w:rPr>
              <w:t>t</w:t>
            </w:r>
            <w:r>
              <w:rPr>
                <w:lang w:val="fr-FR"/>
              </w:rPr>
              <w:t>é</w:t>
            </w:r>
            <w:r>
              <w:rPr>
                <w:lang w:val="fr-FR"/>
              </w:rPr>
              <w:t xml:space="preserve"> affect</w:t>
            </w:r>
            <w:r>
              <w:rPr>
                <w:lang w:val="fr-FR"/>
              </w:rPr>
              <w:t>é</w:t>
            </w:r>
            <w:r>
              <w:rPr>
                <w:lang w:val="fr-FR"/>
              </w:rPr>
              <w:t xml:space="preserve"> </w:t>
            </w:r>
            <w:r>
              <w:rPr>
                <w:lang w:val="fr-FR"/>
              </w:rPr>
              <w:t>à</w:t>
            </w:r>
            <w:r>
              <w:rPr>
                <w:lang w:val="fr-FR"/>
              </w:rPr>
              <w:t xml:space="preserve"> l'aide du module Live, revenez au module Social et modifiez l'</w:t>
            </w:r>
            <w:r>
              <w:rPr>
                <w:lang w:val="fr-FR"/>
              </w:rPr>
              <w:t>é</w:t>
            </w:r>
            <w:r>
              <w:rPr>
                <w:lang w:val="fr-FR"/>
              </w:rPr>
              <w:t>v</w:t>
            </w:r>
            <w:r>
              <w:rPr>
                <w:lang w:val="fr-FR"/>
              </w:rPr>
              <w:t>é</w:t>
            </w:r>
            <w:r>
              <w:rPr>
                <w:lang w:val="fr-FR"/>
              </w:rPr>
              <w:t>nement planifi</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487a58e1-84e8-4edb-9bb0-257121c1a986</w:t>
            </w:r>
          </w:p>
        </w:tc>
        <w:tc>
          <w:tcPr>
            <w:tcW w:w="7407" w:type="dxa"/>
            <w:shd w:val="clear" w:color="auto" w:fill="F2F2F2" w:themeFill="background1" w:themeFillShade="F2"/>
          </w:tcPr>
          <w:p w:rsidR="00000000" w:rsidRDefault="00AC26C9">
            <w:pPr>
              <w:rPr>
                <w:noProof/>
              </w:rPr>
            </w:pPr>
            <w:r>
              <w:rPr>
                <w:noProof/>
              </w:rPr>
              <w:t>Confirm the stream preview appears.</w:t>
            </w:r>
          </w:p>
        </w:tc>
        <w:tc>
          <w:tcPr>
            <w:tcW w:w="7407" w:type="dxa"/>
          </w:tcPr>
          <w:p w:rsidR="00000000" w:rsidRDefault="00AC26C9">
            <w:pPr>
              <w:rPr>
                <w:lang w:val="fr-FR"/>
              </w:rPr>
            </w:pPr>
            <w:r>
              <w:rPr>
                <w:lang w:val="fr-FR"/>
              </w:rPr>
              <w:t>Confirmez que l'aper</w:t>
            </w:r>
            <w:r>
              <w:rPr>
                <w:lang w:val="fr-FR"/>
              </w:rPr>
              <w:t>ç</w:t>
            </w:r>
            <w:r>
              <w:rPr>
                <w:lang w:val="fr-FR"/>
              </w:rPr>
              <w:t>u du flux s'affiche.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e117e610-227d-4713-b4dc-1abae8d89eec</w:t>
            </w:r>
          </w:p>
        </w:tc>
        <w:tc>
          <w:tcPr>
            <w:tcW w:w="7407" w:type="dxa"/>
            <w:shd w:val="clear" w:color="auto" w:fill="F2F2F2" w:themeFill="background1" w:themeFillShade="F2"/>
          </w:tcPr>
          <w:p w:rsidR="00000000" w:rsidRDefault="00AC26C9">
            <w:pPr>
              <w:rPr>
                <w:noProof/>
              </w:rPr>
            </w:pPr>
            <w:r>
              <w:rPr>
                <w:noProof/>
              </w:rPr>
              <w:t>This is a p</w:t>
            </w:r>
            <w:r>
              <w:rPr>
                <w:noProof/>
              </w:rPr>
              <w:t>review from the Live module.</w:t>
            </w:r>
          </w:p>
        </w:tc>
        <w:tc>
          <w:tcPr>
            <w:tcW w:w="7407" w:type="dxa"/>
          </w:tcPr>
          <w:p w:rsidR="00000000" w:rsidRDefault="00AC26C9">
            <w:pPr>
              <w:rPr>
                <w:lang w:val="fr-FR"/>
              </w:rPr>
            </w:pPr>
            <w:r>
              <w:rPr>
                <w:lang w:val="fr-FR"/>
              </w:rPr>
              <w:t>Il s'agit d'un aper</w:t>
            </w:r>
            <w:r>
              <w:rPr>
                <w:lang w:val="fr-FR"/>
              </w:rPr>
              <w:t>ç</w:t>
            </w:r>
            <w:r>
              <w:rPr>
                <w:lang w:val="fr-FR"/>
              </w:rPr>
              <w:t>u du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f02a4596-32d8-4c7c-a5d2-8809c849a621</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 xml:space="preserve">Preview Live Stream </w:t>
            </w:r>
            <w:r>
              <w:rPr>
                <w:rStyle w:val="mqInternal"/>
                <w:noProof/>
              </w:rPr>
              <w:t>{2]</w:t>
            </w:r>
            <w:r>
              <w:rPr>
                <w:noProof/>
              </w:rPr>
              <w:t xml:space="preserve">link at the top of the page and then click </w:t>
            </w:r>
            <w:r>
              <w:rPr>
                <w:rStyle w:val="mqInternal"/>
                <w:noProof/>
              </w:rPr>
              <w:t>[1}</w:t>
            </w:r>
            <w:r>
              <w:rPr>
                <w:noProof/>
              </w:rPr>
              <w:t>Preview</w:t>
            </w:r>
            <w:r>
              <w:rPr>
                <w:rStyle w:val="mqInternal"/>
                <w:noProof/>
              </w:rPr>
              <w:t>{2]</w:t>
            </w:r>
            <w:r>
              <w:rPr>
                <w:noProof/>
              </w:rPr>
              <w:t>.</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Aper</w:t>
            </w:r>
            <w:r>
              <w:rPr>
                <w:lang w:val="fr-FR"/>
              </w:rPr>
              <w:t>ç</w:t>
            </w:r>
            <w:r>
              <w:rPr>
                <w:lang w:val="fr-FR"/>
              </w:rPr>
              <w:t xml:space="preserve">u du flux en direct </w:t>
            </w:r>
            <w:r>
              <w:rPr>
                <w:rStyle w:val="mqInternal"/>
                <w:noProof/>
                <w:lang w:val="fr-FR"/>
              </w:rPr>
              <w:t>{2]</w:t>
            </w:r>
            <w:r>
              <w:rPr>
                <w:lang w:val="fr-FR"/>
              </w:rPr>
              <w:t>en</w:t>
            </w:r>
            <w:r>
              <w:rPr>
                <w:lang w:val="fr-FR"/>
              </w:rPr>
              <w:t xml:space="preserve"> haut de la page, puis cliquez sur </w:t>
            </w: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86 </w:t>
            </w:r>
            <w:r>
              <w:rPr>
                <w:noProof/>
                <w:sz w:val="16"/>
              </w:rPr>
              <w:br/>
            </w:r>
            <w:r>
              <w:rPr>
                <w:noProof/>
                <w:sz w:val="2"/>
              </w:rPr>
              <w:t>3a60bf72-65b0-4079-af7a-44a067b54fb4</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Play</w:t>
            </w:r>
            <w:r>
              <w:rPr>
                <w:rStyle w:val="mqInternal"/>
                <w:noProof/>
              </w:rPr>
              <w:t>{2]</w:t>
            </w:r>
            <w:r>
              <w:rPr>
                <w:noProof/>
              </w:rPr>
              <w:t xml:space="preserve"> button to preview the YouTube live stream.</w:t>
            </w:r>
          </w:p>
        </w:tc>
        <w:tc>
          <w:tcPr>
            <w:tcW w:w="7407" w:type="dxa"/>
          </w:tcPr>
          <w:p w:rsidR="00000000" w:rsidRDefault="00AC26C9">
            <w:pPr>
              <w:rPr>
                <w:lang w:val="fr-FR"/>
              </w:rPr>
            </w:pPr>
            <w:r>
              <w:rPr>
                <w:lang w:val="fr-FR"/>
              </w:rPr>
              <w:t xml:space="preserve">Cliquez sur le bouton </w:t>
            </w:r>
            <w:r>
              <w:rPr>
                <w:rStyle w:val="mqInternal"/>
                <w:noProof/>
                <w:lang w:val="fr-FR"/>
              </w:rPr>
              <w:t>[1}</w:t>
            </w:r>
            <w:r>
              <w:rPr>
                <w:lang w:val="fr-FR"/>
              </w:rPr>
              <w:t>Lecture</w:t>
            </w:r>
            <w:r>
              <w:rPr>
                <w:rStyle w:val="mqInternal"/>
                <w:noProof/>
                <w:lang w:val="fr-FR"/>
              </w:rPr>
              <w:t>{2]</w:t>
            </w:r>
            <w:r>
              <w:rPr>
                <w:lang w:val="fr-FR"/>
              </w:rPr>
              <w:t xml:space="preserve"> pour afficher un aper</w:t>
            </w:r>
            <w:r>
              <w:rPr>
                <w:lang w:val="fr-FR"/>
              </w:rPr>
              <w:t>ç</w:t>
            </w:r>
            <w:r>
              <w:rPr>
                <w:lang w:val="fr-FR"/>
              </w:rPr>
              <w:t>u du flux en direct 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3e38f8af-eea3-49f8-9186-2ada332bc411</w:t>
            </w:r>
          </w:p>
        </w:tc>
        <w:tc>
          <w:tcPr>
            <w:tcW w:w="7407" w:type="dxa"/>
            <w:shd w:val="clear" w:color="auto" w:fill="F2F2F2" w:themeFill="background1" w:themeFillShade="F2"/>
          </w:tcPr>
          <w:p w:rsidR="00000000" w:rsidRDefault="00AC26C9">
            <w:pPr>
              <w:rPr>
                <w:noProof/>
              </w:rPr>
            </w:pPr>
            <w:r>
              <w:rPr>
                <w:noProof/>
              </w:rPr>
              <w:t>This is the stream that YouTube will broadcast so confirm it is as expected.</w:t>
            </w:r>
          </w:p>
        </w:tc>
        <w:tc>
          <w:tcPr>
            <w:tcW w:w="7407" w:type="dxa"/>
          </w:tcPr>
          <w:p w:rsidR="00000000" w:rsidRDefault="00AC26C9">
            <w:pPr>
              <w:rPr>
                <w:lang w:val="fr-FR"/>
              </w:rPr>
            </w:pPr>
            <w:r>
              <w:rPr>
                <w:lang w:val="fr-FR"/>
              </w:rPr>
              <w:t>C'est le flux que YouTube diffusera afin de confirmer qu'il est comme pr</w:t>
            </w:r>
            <w:r>
              <w:rPr>
                <w:lang w:val="fr-FR"/>
              </w:rPr>
              <w:t>é</w:t>
            </w:r>
            <w:r>
              <w:rPr>
                <w:lang w:val="fr-FR"/>
              </w:rPr>
              <w:t>vu.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cc827143-6ee6-4d3a-9381-2f860d456655</w:t>
            </w:r>
          </w:p>
        </w:tc>
        <w:tc>
          <w:tcPr>
            <w:tcW w:w="7407" w:type="dxa"/>
            <w:shd w:val="clear" w:color="auto" w:fill="F2F2F2" w:themeFill="background1" w:themeFillShade="F2"/>
          </w:tcPr>
          <w:p w:rsidR="00000000" w:rsidRDefault="00AC26C9">
            <w:pPr>
              <w:rPr>
                <w:noProof/>
              </w:rPr>
            </w:pPr>
            <w:r>
              <w:rPr>
                <w:noProof/>
              </w:rPr>
              <w:t>To broadcast the live s</w:t>
            </w:r>
            <w:r>
              <w:rPr>
                <w:noProof/>
              </w:rPr>
              <w:t xml:space="preserve">tream to Youtube, click the </w:t>
            </w:r>
            <w:r>
              <w:rPr>
                <w:rStyle w:val="mqInternal"/>
                <w:noProof/>
              </w:rPr>
              <w:t>[1}</w:t>
            </w:r>
            <w:r>
              <w:rPr>
                <w:noProof/>
              </w:rPr>
              <w:t>Broadcast to Viewers</w:t>
            </w:r>
            <w:r>
              <w:rPr>
                <w:rStyle w:val="mqInternal"/>
                <w:noProof/>
              </w:rPr>
              <w:t>{2]</w:t>
            </w:r>
            <w:r>
              <w:rPr>
                <w:noProof/>
              </w:rPr>
              <w:t xml:space="preserve"> link and then click </w:t>
            </w:r>
            <w:r>
              <w:rPr>
                <w:rStyle w:val="mqInternal"/>
                <w:noProof/>
              </w:rPr>
              <w:t>[1}</w:t>
            </w:r>
            <w:r>
              <w:rPr>
                <w:noProof/>
              </w:rPr>
              <w:t>Broadcast Stream</w:t>
            </w:r>
            <w:r>
              <w:rPr>
                <w:rStyle w:val="mqInternal"/>
                <w:noProof/>
              </w:rPr>
              <w:t>{2]</w:t>
            </w:r>
            <w:r>
              <w:rPr>
                <w:noProof/>
              </w:rPr>
              <w:t>.</w:t>
            </w:r>
          </w:p>
        </w:tc>
        <w:tc>
          <w:tcPr>
            <w:tcW w:w="7407" w:type="dxa"/>
          </w:tcPr>
          <w:p w:rsidR="00000000" w:rsidRDefault="00AC26C9">
            <w:pPr>
              <w:rPr>
                <w:lang w:val="fr-FR"/>
              </w:rPr>
            </w:pPr>
            <w:r>
              <w:rPr>
                <w:lang w:val="fr-FR"/>
              </w:rPr>
              <w:t xml:space="preserve">Pour diffuser le flux en direct sur Youtube, cliquez sur le lien </w:t>
            </w:r>
            <w:r>
              <w:rPr>
                <w:rStyle w:val="mqInternal"/>
                <w:noProof/>
                <w:lang w:val="fr-FR"/>
              </w:rPr>
              <w:t>[1}</w:t>
            </w:r>
            <w:r>
              <w:rPr>
                <w:lang w:val="fr-FR"/>
              </w:rPr>
              <w:t>Diffusion aux t</w:t>
            </w:r>
            <w:r>
              <w:rPr>
                <w:lang w:val="fr-FR"/>
              </w:rPr>
              <w:t>é</w:t>
            </w:r>
            <w:r>
              <w:rPr>
                <w:lang w:val="fr-FR"/>
              </w:rPr>
              <w:t>l</w:t>
            </w:r>
            <w:r>
              <w:rPr>
                <w:lang w:val="fr-FR"/>
              </w:rPr>
              <w:t>é</w:t>
            </w:r>
            <w:r>
              <w:rPr>
                <w:lang w:val="fr-FR"/>
              </w:rPr>
              <w:t>spectateurs</w:t>
            </w:r>
            <w:r>
              <w:rPr>
                <w:rStyle w:val="mqInternal"/>
                <w:noProof/>
                <w:lang w:val="fr-FR"/>
              </w:rPr>
              <w:t>{2]</w:t>
            </w:r>
            <w:r>
              <w:rPr>
                <w:lang w:val="fr-FR"/>
              </w:rPr>
              <w:t xml:space="preserve"> , puis cliquez sur </w:t>
            </w:r>
            <w:r>
              <w:rPr>
                <w:rStyle w:val="mqInternal"/>
                <w:noProof/>
                <w:lang w:val="fr-FR"/>
              </w:rPr>
              <w:t>[1}</w:t>
            </w:r>
            <w:r>
              <w:rPr>
                <w:lang w:val="fr-FR"/>
              </w:rPr>
              <w:t>Diffusion de flux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90 </w:t>
            </w:r>
            <w:r>
              <w:rPr>
                <w:noProof/>
                <w:sz w:val="16"/>
              </w:rPr>
              <w:br/>
            </w:r>
            <w:r>
              <w:rPr>
                <w:noProof/>
                <w:sz w:val="2"/>
              </w:rPr>
              <w:t>5a739f7e-7fe4-4de1-8e5c-da82e5441c9c</w:t>
            </w:r>
          </w:p>
        </w:tc>
        <w:tc>
          <w:tcPr>
            <w:tcW w:w="7407" w:type="dxa"/>
            <w:shd w:val="clear" w:color="auto" w:fill="F2F2F2" w:themeFill="background1" w:themeFillShade="F2"/>
          </w:tcPr>
          <w:p w:rsidR="00000000" w:rsidRDefault="00AC26C9">
            <w:pPr>
              <w:rPr>
                <w:noProof/>
              </w:rPr>
            </w:pPr>
            <w:r>
              <w:rPr>
                <w:noProof/>
              </w:rPr>
              <w:t>The preview will update to show the number of viewers.</w:t>
            </w:r>
          </w:p>
        </w:tc>
        <w:tc>
          <w:tcPr>
            <w:tcW w:w="7407" w:type="dxa"/>
          </w:tcPr>
          <w:p w:rsidR="00000000" w:rsidRDefault="00AC26C9">
            <w:pPr>
              <w:rPr>
                <w:lang w:val="fr-FR"/>
              </w:rPr>
            </w:pPr>
            <w:r>
              <w:rPr>
                <w:lang w:val="fr-FR"/>
              </w:rPr>
              <w:t>L'aper</w:t>
            </w:r>
            <w:r>
              <w:rPr>
                <w:lang w:val="fr-FR"/>
              </w:rPr>
              <w:t>ç</w:t>
            </w:r>
            <w:r>
              <w:rPr>
                <w:lang w:val="fr-FR"/>
              </w:rPr>
              <w:t xml:space="preserve">u sera mis </w:t>
            </w:r>
            <w:r>
              <w:rPr>
                <w:lang w:val="fr-FR"/>
              </w:rPr>
              <w:t>à</w:t>
            </w:r>
            <w:r>
              <w:rPr>
                <w:lang w:val="fr-FR"/>
              </w:rPr>
              <w:t xml:space="preserve"> jour pour afficher le nombre de spectateurs.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92 </w:t>
            </w:r>
            <w:r>
              <w:rPr>
                <w:noProof/>
                <w:sz w:val="16"/>
              </w:rPr>
              <w:br/>
            </w:r>
            <w:r>
              <w:rPr>
                <w:noProof/>
                <w:sz w:val="2"/>
              </w:rPr>
              <w:t>ba9ec464-640c-4c6c-ad7e-1b4be814b9a9</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View on YouTube</w:t>
            </w:r>
            <w:r>
              <w:rPr>
                <w:rStyle w:val="mqInternal"/>
                <w:noProof/>
              </w:rPr>
              <w:t>{2]</w:t>
            </w:r>
            <w:r>
              <w:rPr>
                <w:noProof/>
              </w:rPr>
              <w:t xml:space="preserve"> link under the player to </w:t>
            </w:r>
            <w:r>
              <w:rPr>
                <w:noProof/>
              </w:rPr>
              <w:t>view the YouTube player.</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Afficher sur YouTube</w:t>
            </w:r>
            <w:r>
              <w:rPr>
                <w:rStyle w:val="mqInternal"/>
                <w:noProof/>
                <w:lang w:val="fr-FR"/>
              </w:rPr>
              <w:t>{2]</w:t>
            </w:r>
            <w:r>
              <w:rPr>
                <w:lang w:val="fr-FR"/>
              </w:rPr>
              <w:t xml:space="preserve"> sous le lecteur pour afficher le lecteur 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94 </w:t>
            </w:r>
            <w:r>
              <w:rPr>
                <w:noProof/>
                <w:sz w:val="16"/>
              </w:rPr>
              <w:br/>
            </w:r>
            <w:r>
              <w:rPr>
                <w:noProof/>
                <w:sz w:val="2"/>
              </w:rPr>
              <w:t>a58a74e9-69a8-4f2f-944c-b596f08df3b4</w:t>
            </w:r>
          </w:p>
        </w:tc>
        <w:tc>
          <w:tcPr>
            <w:tcW w:w="7407" w:type="dxa"/>
            <w:shd w:val="clear" w:color="auto" w:fill="F2F2F2" w:themeFill="background1" w:themeFillShade="F2"/>
          </w:tcPr>
          <w:p w:rsidR="00000000" w:rsidRDefault="00AC26C9">
            <w:pPr>
              <w:rPr>
                <w:noProof/>
              </w:rPr>
            </w:pPr>
            <w:r>
              <w:rPr>
                <w:noProof/>
              </w:rPr>
              <w:t>The live stream will be viewable on your Youtube page.</w:t>
            </w:r>
          </w:p>
        </w:tc>
        <w:tc>
          <w:tcPr>
            <w:tcW w:w="7407" w:type="dxa"/>
          </w:tcPr>
          <w:p w:rsidR="00000000" w:rsidRDefault="00AC26C9">
            <w:pPr>
              <w:rPr>
                <w:lang w:val="fr-FR"/>
              </w:rPr>
            </w:pPr>
            <w:r>
              <w:rPr>
                <w:lang w:val="fr-FR"/>
              </w:rPr>
              <w:t>Le flux en direct sera visible s</w:t>
            </w:r>
            <w:r>
              <w:rPr>
                <w:lang w:val="fr-FR"/>
              </w:rPr>
              <w:t>ur votre page 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96 </w:t>
            </w:r>
            <w:r>
              <w:rPr>
                <w:noProof/>
                <w:sz w:val="16"/>
              </w:rPr>
              <w:br/>
            </w:r>
            <w:r>
              <w:rPr>
                <w:noProof/>
                <w:sz w:val="2"/>
              </w:rPr>
              <w:t>4c8ec086-bf63-4a15-a5e4-99bbdb988fd1</w:t>
            </w:r>
          </w:p>
        </w:tc>
        <w:tc>
          <w:tcPr>
            <w:tcW w:w="7407" w:type="dxa"/>
            <w:shd w:val="clear" w:color="auto" w:fill="F2F2F2" w:themeFill="background1" w:themeFillShade="F2"/>
          </w:tcPr>
          <w:p w:rsidR="00000000" w:rsidRDefault="00AC26C9">
            <w:pPr>
              <w:rPr>
                <w:noProof/>
              </w:rPr>
            </w:pPr>
            <w:r>
              <w:rPr>
                <w:noProof/>
              </w:rPr>
              <w:t xml:space="preserve">As YouTube comments are added by viewers, they can be viewed inside of the Social module by clicking on the </w:t>
            </w:r>
            <w:r>
              <w:rPr>
                <w:rStyle w:val="mqInternal"/>
                <w:noProof/>
              </w:rPr>
              <w:t>[1}</w:t>
            </w:r>
            <w:r>
              <w:rPr>
                <w:noProof/>
              </w:rPr>
              <w:t>Comment Feed</w:t>
            </w:r>
            <w:r>
              <w:rPr>
                <w:rStyle w:val="mqInternal"/>
                <w:noProof/>
              </w:rPr>
              <w:t>{2]</w:t>
            </w:r>
            <w:r>
              <w:rPr>
                <w:noProof/>
              </w:rPr>
              <w:t xml:space="preserve"> tab.</w:t>
            </w:r>
          </w:p>
        </w:tc>
        <w:tc>
          <w:tcPr>
            <w:tcW w:w="7407" w:type="dxa"/>
          </w:tcPr>
          <w:p w:rsidR="00000000" w:rsidRDefault="00AC26C9">
            <w:pPr>
              <w:rPr>
                <w:lang w:val="fr-FR"/>
              </w:rPr>
            </w:pPr>
            <w:r>
              <w:rPr>
                <w:lang w:val="fr-FR"/>
              </w:rPr>
              <w:t>Comme les commentaires YouTube sont ajout</w:t>
            </w:r>
            <w:r>
              <w:rPr>
                <w:lang w:val="fr-FR"/>
              </w:rPr>
              <w:t>é</w:t>
            </w:r>
            <w:r>
              <w:rPr>
                <w:lang w:val="fr-FR"/>
              </w:rPr>
              <w:t>s par les interna</w:t>
            </w:r>
            <w:r>
              <w:rPr>
                <w:lang w:val="fr-FR"/>
              </w:rPr>
              <w:t xml:space="preserve">utes, ils peuvent </w:t>
            </w:r>
            <w:r>
              <w:rPr>
                <w:lang w:val="fr-FR"/>
              </w:rPr>
              <w:t>ê</w:t>
            </w:r>
            <w:r>
              <w:rPr>
                <w:lang w:val="fr-FR"/>
              </w:rPr>
              <w:t>tre consult</w:t>
            </w:r>
            <w:r>
              <w:rPr>
                <w:lang w:val="fr-FR"/>
              </w:rPr>
              <w:t>é</w:t>
            </w:r>
            <w:r>
              <w:rPr>
                <w:lang w:val="fr-FR"/>
              </w:rPr>
              <w:t xml:space="preserve">s </w:t>
            </w:r>
            <w:r>
              <w:rPr>
                <w:lang w:val="fr-FR"/>
              </w:rPr>
              <w:t>à</w:t>
            </w:r>
            <w:r>
              <w:rPr>
                <w:lang w:val="fr-FR"/>
              </w:rPr>
              <w:t xml:space="preserve"> l'int</w:t>
            </w:r>
            <w:r>
              <w:rPr>
                <w:lang w:val="fr-FR"/>
              </w:rPr>
              <w:t>é</w:t>
            </w:r>
            <w:r>
              <w:rPr>
                <w:lang w:val="fr-FR"/>
              </w:rPr>
              <w:t xml:space="preserve">rieur du module Social en cliquant sur l'onglet </w:t>
            </w:r>
            <w:r>
              <w:rPr>
                <w:rStyle w:val="mqInternal"/>
                <w:noProof/>
                <w:lang w:val="fr-FR"/>
              </w:rPr>
              <w:t>[1}</w:t>
            </w:r>
            <w:r>
              <w:rPr>
                <w:lang w:val="fr-FR"/>
              </w:rPr>
              <w:t>Flux de commentaires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97 </w:t>
            </w:r>
            <w:r>
              <w:rPr>
                <w:noProof/>
                <w:sz w:val="16"/>
              </w:rPr>
              <w:br/>
            </w:r>
            <w:r>
              <w:rPr>
                <w:noProof/>
                <w:sz w:val="2"/>
              </w:rPr>
              <w:t>834fc6e7-6c31-4aa8-a06f-44f92e4cb53a</w:t>
            </w:r>
          </w:p>
        </w:tc>
        <w:tc>
          <w:tcPr>
            <w:tcW w:w="7407" w:type="dxa"/>
            <w:shd w:val="clear" w:color="auto" w:fill="F2F2F2" w:themeFill="background1" w:themeFillShade="F2"/>
          </w:tcPr>
          <w:p w:rsidR="00000000" w:rsidRDefault="00AC26C9">
            <w:pPr>
              <w:rPr>
                <w:noProof/>
              </w:rPr>
            </w:pPr>
            <w:r>
              <w:rPr>
                <w:noProof/>
              </w:rPr>
              <w:t>Ending the live stream</w:t>
            </w:r>
          </w:p>
        </w:tc>
        <w:tc>
          <w:tcPr>
            <w:tcW w:w="7407" w:type="dxa"/>
          </w:tcPr>
          <w:p w:rsidR="00000000" w:rsidRDefault="00AC26C9">
            <w:pPr>
              <w:rPr>
                <w:lang w:val="fr-FR"/>
              </w:rPr>
            </w:pPr>
            <w:r>
              <w:rPr>
                <w:lang w:val="fr-FR"/>
              </w:rPr>
              <w:t>Mettre fin au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98 </w:t>
            </w:r>
            <w:r>
              <w:rPr>
                <w:noProof/>
                <w:sz w:val="16"/>
              </w:rPr>
              <w:br/>
            </w:r>
            <w:r>
              <w:rPr>
                <w:noProof/>
                <w:sz w:val="2"/>
              </w:rPr>
              <w:t>0844dc1c-73b4-4328-a95e-c1789256ddb1</w:t>
            </w:r>
          </w:p>
        </w:tc>
        <w:tc>
          <w:tcPr>
            <w:tcW w:w="7407" w:type="dxa"/>
            <w:shd w:val="clear" w:color="auto" w:fill="F2F2F2" w:themeFill="background1" w:themeFillShade="F2"/>
          </w:tcPr>
          <w:p w:rsidR="00000000" w:rsidRDefault="00AC26C9">
            <w:pPr>
              <w:rPr>
                <w:noProof/>
              </w:rPr>
            </w:pPr>
            <w:r>
              <w:rPr>
                <w:noProof/>
              </w:rPr>
              <w:t>To</w:t>
            </w:r>
            <w:r>
              <w:rPr>
                <w:noProof/>
              </w:rPr>
              <w:t xml:space="preserve"> end the live stream, follow these steps.</w:t>
            </w:r>
          </w:p>
        </w:tc>
        <w:tc>
          <w:tcPr>
            <w:tcW w:w="7407" w:type="dxa"/>
          </w:tcPr>
          <w:p w:rsidR="00000000" w:rsidRDefault="00AC26C9">
            <w:pPr>
              <w:rPr>
                <w:lang w:val="fr-FR"/>
              </w:rPr>
            </w:pPr>
            <w:r>
              <w:rPr>
                <w:lang w:val="fr-FR"/>
              </w:rPr>
              <w:t xml:space="preserve">Pour mettre fin </w:t>
            </w:r>
            <w:r>
              <w:rPr>
                <w:lang w:val="fr-FR"/>
              </w:rPr>
              <w:t>à</w:t>
            </w:r>
            <w:r>
              <w:rPr>
                <w:lang w:val="fr-FR"/>
              </w:rPr>
              <w:t xml:space="preserve"> la diffusion en direct, proc</w:t>
            </w:r>
            <w:r>
              <w:rPr>
                <w:lang w:val="fr-FR"/>
              </w:rPr>
              <w:t>é</w:t>
            </w:r>
            <w:r>
              <w:rPr>
                <w:lang w:val="fr-FR"/>
              </w:rPr>
              <w:t>dez comme suit.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99 </w:t>
            </w:r>
            <w:r>
              <w:rPr>
                <w:noProof/>
                <w:sz w:val="16"/>
              </w:rPr>
              <w:br/>
            </w:r>
            <w:r>
              <w:rPr>
                <w:noProof/>
                <w:sz w:val="2"/>
              </w:rPr>
              <w:t>5fe490e7-db1a-4a23-b3f4-eb2e6581f0d4</w:t>
            </w:r>
          </w:p>
        </w:tc>
        <w:tc>
          <w:tcPr>
            <w:tcW w:w="7407" w:type="dxa"/>
            <w:shd w:val="clear" w:color="auto" w:fill="F2F2F2" w:themeFill="background1" w:themeFillShade="F2"/>
          </w:tcPr>
          <w:p w:rsidR="00000000" w:rsidRDefault="00AC26C9">
            <w:pPr>
              <w:rPr>
                <w:noProof/>
              </w:rPr>
            </w:pPr>
            <w:r>
              <w:rPr>
                <w:noProof/>
              </w:rPr>
              <w:t>Return to the Social module and edit your scheduled event.</w:t>
            </w:r>
          </w:p>
        </w:tc>
        <w:tc>
          <w:tcPr>
            <w:tcW w:w="7407" w:type="dxa"/>
          </w:tcPr>
          <w:p w:rsidR="00000000" w:rsidRDefault="00AC26C9">
            <w:pPr>
              <w:rPr>
                <w:lang w:val="fr-FR"/>
              </w:rPr>
            </w:pPr>
            <w:r>
              <w:rPr>
                <w:lang w:val="fr-FR"/>
              </w:rPr>
              <w:t xml:space="preserve">Retournez au module Social et modifiez votre </w:t>
            </w:r>
            <w:r>
              <w:rPr>
                <w:lang w:val="fr-FR"/>
              </w:rPr>
              <w:t>é</w:t>
            </w:r>
            <w:r>
              <w:rPr>
                <w:lang w:val="fr-FR"/>
              </w:rPr>
              <w:t>v</w:t>
            </w:r>
            <w:r>
              <w:rPr>
                <w:lang w:val="fr-FR"/>
              </w:rPr>
              <w:t>é</w:t>
            </w:r>
            <w:r>
              <w:rPr>
                <w:lang w:val="fr-FR"/>
              </w:rPr>
              <w:t>ne</w:t>
            </w:r>
            <w:r>
              <w:rPr>
                <w:lang w:val="fr-FR"/>
              </w:rPr>
              <w:t>ment programm</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100 </w:t>
            </w:r>
            <w:r>
              <w:rPr>
                <w:noProof/>
                <w:sz w:val="16"/>
              </w:rPr>
              <w:br/>
            </w:r>
            <w:r>
              <w:rPr>
                <w:noProof/>
                <w:sz w:val="2"/>
              </w:rPr>
              <w:t>24b6ae96-101c-472f-a4ff-fea9e33a76a3</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End Social Live Event</w:t>
            </w:r>
            <w:r>
              <w:rPr>
                <w:rStyle w:val="mqInternal"/>
                <w:noProof/>
              </w:rPr>
              <w:t>{2]</w:t>
            </w:r>
            <w:r>
              <w:rPr>
                <w:noProof/>
              </w:rPr>
              <w:t xml:space="preserve"> link at the top of the page and then click </w:t>
            </w:r>
            <w:r>
              <w:rPr>
                <w:rStyle w:val="mqInternal"/>
                <w:noProof/>
              </w:rPr>
              <w:t>[1}</w:t>
            </w:r>
            <w:r>
              <w:rPr>
                <w:noProof/>
              </w:rPr>
              <w:t>End Live Event</w:t>
            </w:r>
            <w:r>
              <w:rPr>
                <w:rStyle w:val="mqInternal"/>
                <w:noProof/>
              </w:rPr>
              <w:t>{2]</w:t>
            </w:r>
            <w:r>
              <w:rPr>
                <w:noProof/>
              </w:rPr>
              <w:t>.</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End Social Live Event</w:t>
            </w:r>
            <w:r>
              <w:rPr>
                <w:rStyle w:val="mqInternal"/>
                <w:noProof/>
                <w:lang w:val="fr-FR"/>
              </w:rPr>
              <w:t>{2]</w:t>
            </w:r>
            <w:r>
              <w:rPr>
                <w:lang w:val="fr-FR"/>
              </w:rPr>
              <w:t xml:space="preserve"> en haut de la page, puis cliquez sur </w:t>
            </w:r>
            <w:r>
              <w:rPr>
                <w:rStyle w:val="mqInternal"/>
                <w:noProof/>
                <w:lang w:val="fr-FR"/>
              </w:rPr>
              <w:t>[1}</w:t>
            </w:r>
            <w:r>
              <w:rPr>
                <w:lang w:val="fr-FR"/>
              </w:rPr>
              <w:t>Terminer l'</w:t>
            </w:r>
            <w:r>
              <w:rPr>
                <w:lang w:val="fr-FR"/>
              </w:rPr>
              <w:t>é</w:t>
            </w:r>
            <w:r>
              <w:rPr>
                <w:lang w:val="fr-FR"/>
              </w:rPr>
              <w:t>v</w:t>
            </w:r>
            <w:r>
              <w:rPr>
                <w:lang w:val="fr-FR"/>
              </w:rPr>
              <w:t>é</w:t>
            </w:r>
            <w:r>
              <w:rPr>
                <w:lang w:val="fr-FR"/>
              </w:rPr>
              <w:t>nement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c7d39028-49a0-465e-b777-90f3f9be9822</w:t>
            </w:r>
          </w:p>
        </w:tc>
        <w:tc>
          <w:tcPr>
            <w:tcW w:w="7407" w:type="dxa"/>
            <w:shd w:val="clear" w:color="auto" w:fill="F2F2F2" w:themeFill="background1" w:themeFillShade="F2"/>
          </w:tcPr>
          <w:p w:rsidR="00000000" w:rsidRDefault="00AC26C9">
            <w:pPr>
              <w:rPr>
                <w:noProof/>
              </w:rPr>
            </w:pPr>
            <w:r>
              <w:rPr>
                <w:noProof/>
              </w:rPr>
              <w:t>Return to the Live module to end the event and make sure to stop your encoder.</w:t>
            </w:r>
          </w:p>
        </w:tc>
        <w:tc>
          <w:tcPr>
            <w:tcW w:w="7407" w:type="dxa"/>
          </w:tcPr>
          <w:p w:rsidR="00000000" w:rsidRDefault="00AC26C9">
            <w:pPr>
              <w:rPr>
                <w:lang w:val="fr-FR"/>
              </w:rPr>
            </w:pPr>
            <w:r>
              <w:rPr>
                <w:lang w:val="fr-FR"/>
              </w:rPr>
              <w:t xml:space="preserve">Revenez dans le module Live pour mettre fin </w:t>
            </w:r>
            <w:r>
              <w:rPr>
                <w:lang w:val="fr-FR"/>
              </w:rPr>
              <w:t>à</w:t>
            </w:r>
            <w:r>
              <w:rPr>
                <w:lang w:val="fr-FR"/>
              </w:rPr>
              <w:t xml:space="preserve"> l'</w:t>
            </w:r>
            <w:r>
              <w:rPr>
                <w:lang w:val="fr-FR"/>
              </w:rPr>
              <w:t>é</w:t>
            </w:r>
            <w:r>
              <w:rPr>
                <w:lang w:val="fr-FR"/>
              </w:rPr>
              <w:t>v</w:t>
            </w:r>
            <w:r>
              <w:rPr>
                <w:lang w:val="fr-FR"/>
              </w:rPr>
              <w:t>é</w:t>
            </w:r>
            <w:r>
              <w:rPr>
                <w:lang w:val="fr-FR"/>
              </w:rPr>
              <w:t>nement et assurez-vous d'arr</w:t>
            </w:r>
            <w:r>
              <w:rPr>
                <w:lang w:val="fr-FR"/>
              </w:rPr>
              <w:t>ê</w:t>
            </w:r>
            <w:r>
              <w:rPr>
                <w:lang w:val="fr-FR"/>
              </w:rPr>
              <w:t>ter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829cba35-33b6-4fac-91c5-16067d4de6fc</w:t>
            </w:r>
          </w:p>
        </w:tc>
        <w:tc>
          <w:tcPr>
            <w:tcW w:w="7407" w:type="dxa"/>
            <w:shd w:val="clear" w:color="auto" w:fill="F2F2F2" w:themeFill="background1" w:themeFillShade="F2"/>
          </w:tcPr>
          <w:p w:rsidR="00000000" w:rsidRDefault="00AC26C9">
            <w:pPr>
              <w:rPr>
                <w:noProof/>
              </w:rPr>
            </w:pPr>
            <w:r>
              <w:rPr>
                <w:noProof/>
              </w:rPr>
              <w:t>If you were using a recurring event, return to the Live module and deactivate the event.</w:t>
            </w:r>
          </w:p>
        </w:tc>
        <w:tc>
          <w:tcPr>
            <w:tcW w:w="7407" w:type="dxa"/>
          </w:tcPr>
          <w:p w:rsidR="00000000" w:rsidRDefault="00AC26C9">
            <w:pPr>
              <w:rPr>
                <w:lang w:val="fr-FR"/>
              </w:rPr>
            </w:pPr>
            <w:r>
              <w:rPr>
                <w:lang w:val="fr-FR"/>
              </w:rPr>
              <w:t xml:space="preserve">Si vous utilisiez un </w:t>
            </w:r>
            <w:r>
              <w:rPr>
                <w:lang w:val="fr-FR"/>
              </w:rPr>
              <w:t>é</w:t>
            </w:r>
            <w:r>
              <w:rPr>
                <w:lang w:val="fr-FR"/>
              </w:rPr>
              <w:t>v</w:t>
            </w:r>
            <w:r>
              <w:rPr>
                <w:lang w:val="fr-FR"/>
              </w:rPr>
              <w:t>é</w:t>
            </w:r>
            <w:r>
              <w:rPr>
                <w:lang w:val="fr-FR"/>
              </w:rPr>
              <w:t>nement r</w:t>
            </w:r>
            <w:r>
              <w:rPr>
                <w:lang w:val="fr-FR"/>
              </w:rPr>
              <w:t>é</w:t>
            </w:r>
            <w:r>
              <w:rPr>
                <w:lang w:val="fr-FR"/>
              </w:rPr>
              <w:t>current, revenez au module Live et d</w:t>
            </w:r>
            <w:r>
              <w:rPr>
                <w:lang w:val="fr-FR"/>
              </w:rPr>
              <w:t>é</w:t>
            </w:r>
            <w:r>
              <w:rPr>
                <w:lang w:val="fr-FR"/>
              </w:rPr>
              <w:t>sactivez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103 </w:t>
            </w:r>
            <w:r>
              <w:rPr>
                <w:noProof/>
                <w:sz w:val="16"/>
              </w:rPr>
              <w:br/>
            </w:r>
            <w:r>
              <w:rPr>
                <w:noProof/>
                <w:sz w:val="2"/>
              </w:rPr>
              <w:t>b0629807-4a11-4218-95b2-7</w:t>
            </w:r>
            <w:r>
              <w:rPr>
                <w:noProof/>
                <w:sz w:val="2"/>
              </w:rPr>
              <w:t>1ada7b0a97b</w:t>
            </w:r>
          </w:p>
        </w:tc>
        <w:tc>
          <w:tcPr>
            <w:tcW w:w="7407" w:type="dxa"/>
            <w:shd w:val="clear" w:color="auto" w:fill="F2F2F2" w:themeFill="background1" w:themeFillShade="F2"/>
          </w:tcPr>
          <w:p w:rsidR="00000000" w:rsidRDefault="00AC26C9">
            <w:pPr>
              <w:rPr>
                <w:noProof/>
              </w:rPr>
            </w:pPr>
            <w:r>
              <w:rPr>
                <w:noProof/>
              </w:rPr>
              <w:t>Make sure the encoder is closed and stopped when the live stream is complete.</w:t>
            </w:r>
          </w:p>
        </w:tc>
        <w:tc>
          <w:tcPr>
            <w:tcW w:w="7407" w:type="dxa"/>
          </w:tcPr>
          <w:p w:rsidR="00000000" w:rsidRDefault="00AC26C9">
            <w:pPr>
              <w:rPr>
                <w:lang w:val="fr-FR"/>
              </w:rPr>
            </w:pPr>
            <w:r>
              <w:rPr>
                <w:lang w:val="fr-FR"/>
              </w:rPr>
              <w:t>Assurez-vous que l'encodeur est ferm</w:t>
            </w:r>
            <w:r>
              <w:rPr>
                <w:lang w:val="fr-FR"/>
              </w:rPr>
              <w:t>é</w:t>
            </w:r>
            <w:r>
              <w:rPr>
                <w:lang w:val="fr-FR"/>
              </w:rPr>
              <w:t xml:space="preserve"> et arr</w:t>
            </w:r>
            <w:r>
              <w:rPr>
                <w:lang w:val="fr-FR"/>
              </w:rPr>
              <w:t>ê</w:t>
            </w:r>
            <w:r>
              <w:rPr>
                <w:lang w:val="fr-FR"/>
              </w:rPr>
              <w:t>t</w:t>
            </w:r>
            <w:r>
              <w:rPr>
                <w:lang w:val="fr-FR"/>
              </w:rPr>
              <w:t>é</w:t>
            </w:r>
            <w:r>
              <w:rPr>
                <w:lang w:val="fr-FR"/>
              </w:rPr>
              <w:t xml:space="preserve"> lorsque le flux en direct est termin</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104 </w:t>
            </w:r>
            <w:r>
              <w:rPr>
                <w:noProof/>
                <w:sz w:val="16"/>
              </w:rPr>
              <w:br/>
            </w:r>
            <w:r>
              <w:rPr>
                <w:noProof/>
                <w:sz w:val="2"/>
              </w:rPr>
              <w:t>56be783b-44a6-4a08-aeca-328470dff95a</w:t>
            </w:r>
          </w:p>
        </w:tc>
        <w:tc>
          <w:tcPr>
            <w:tcW w:w="7407" w:type="dxa"/>
            <w:shd w:val="clear" w:color="auto" w:fill="F2F2F2" w:themeFill="background1" w:themeFillShade="F2"/>
          </w:tcPr>
          <w:p w:rsidR="00000000" w:rsidRDefault="00AC26C9">
            <w:pPr>
              <w:rPr>
                <w:noProof/>
              </w:rPr>
            </w:pPr>
            <w:r>
              <w:rPr>
                <w:noProof/>
              </w:rPr>
              <w:t>Leaving a connection open between an</w:t>
            </w:r>
            <w:r>
              <w:rPr>
                <w:noProof/>
              </w:rPr>
              <w:t>y encoder and Brightcove, even when no data is being sent, may result in unexpected connection charges.</w:t>
            </w:r>
          </w:p>
        </w:tc>
        <w:tc>
          <w:tcPr>
            <w:tcW w:w="7407" w:type="dxa"/>
          </w:tcPr>
          <w:p w:rsidR="00000000" w:rsidRDefault="00AC26C9">
            <w:pPr>
              <w:rPr>
                <w:lang w:val="fr-FR"/>
              </w:rPr>
            </w:pPr>
            <w:r>
              <w:rPr>
                <w:lang w:val="fr-FR"/>
              </w:rPr>
              <w:t>Laisser une connexion ouverte entre un encodeur et Brightcove peut occasionner des frais de connexion impr</w:t>
            </w:r>
            <w:r>
              <w:rPr>
                <w:lang w:val="fr-FR"/>
              </w:rPr>
              <w:t>é</w:t>
            </w:r>
            <w:r>
              <w:rPr>
                <w:lang w:val="fr-FR"/>
              </w:rPr>
              <w:t>vus, m</w:t>
            </w:r>
            <w:r>
              <w:rPr>
                <w:lang w:val="fr-FR"/>
              </w:rPr>
              <w:t>ê</w:t>
            </w:r>
            <w:r>
              <w:rPr>
                <w:lang w:val="fr-FR"/>
              </w:rPr>
              <w:t>me lorsqu'aucune donn</w:t>
            </w:r>
            <w:r>
              <w:rPr>
                <w:lang w:val="fr-FR"/>
              </w:rPr>
              <w:t>é</w:t>
            </w:r>
            <w:r>
              <w:rPr>
                <w:lang w:val="fr-FR"/>
              </w:rPr>
              <w:t>e n'est envoy</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105 </w:t>
            </w:r>
            <w:r>
              <w:rPr>
                <w:noProof/>
                <w:sz w:val="16"/>
              </w:rPr>
              <w:br/>
            </w:r>
            <w:r>
              <w:rPr>
                <w:noProof/>
                <w:sz w:val="2"/>
              </w:rPr>
              <w:t>80db4e7a-d8fd-4dad-9d0a-9faceb6cd08d</w:t>
            </w:r>
          </w:p>
        </w:tc>
        <w:tc>
          <w:tcPr>
            <w:tcW w:w="7407" w:type="dxa"/>
            <w:shd w:val="clear" w:color="auto" w:fill="F2F2F2" w:themeFill="background1" w:themeFillShade="F2"/>
          </w:tcPr>
          <w:p w:rsidR="00000000" w:rsidRDefault="00AC26C9">
            <w:pPr>
              <w:rPr>
                <w:noProof/>
              </w:rPr>
            </w:pPr>
            <w:r>
              <w:rPr>
                <w:noProof/>
              </w:rPr>
              <w:t>Completed events will appear in the Social module on the Published page.</w:t>
            </w:r>
          </w:p>
        </w:tc>
        <w:tc>
          <w:tcPr>
            <w:tcW w:w="7407" w:type="dxa"/>
          </w:tcPr>
          <w:p w:rsidR="00000000" w:rsidRDefault="00AC26C9">
            <w:pPr>
              <w:rPr>
                <w:lang w:val="fr-FR"/>
              </w:rPr>
            </w:pPr>
            <w:r>
              <w:rPr>
                <w:lang w:val="fr-FR"/>
              </w:rPr>
              <w:t xml:space="preserve">Les </w:t>
            </w:r>
            <w:r>
              <w:rPr>
                <w:lang w:val="fr-FR"/>
              </w:rPr>
              <w:t>é</w:t>
            </w:r>
            <w:r>
              <w:rPr>
                <w:lang w:val="fr-FR"/>
              </w:rPr>
              <w:t>v</w:t>
            </w:r>
            <w:r>
              <w:rPr>
                <w:lang w:val="fr-FR"/>
              </w:rPr>
              <w:t>é</w:t>
            </w:r>
            <w:r>
              <w:rPr>
                <w:lang w:val="fr-FR"/>
              </w:rPr>
              <w:t>nements termin</w:t>
            </w:r>
            <w:r>
              <w:rPr>
                <w:lang w:val="fr-FR"/>
              </w:rPr>
              <w:t>é</w:t>
            </w:r>
            <w:r>
              <w:rPr>
                <w:lang w:val="fr-FR"/>
              </w:rPr>
              <w:t>s appara</w:t>
            </w:r>
            <w:r>
              <w:rPr>
                <w:lang w:val="fr-FR"/>
              </w:rPr>
              <w:t>î</w:t>
            </w:r>
            <w:r>
              <w:rPr>
                <w:lang w:val="fr-FR"/>
              </w:rPr>
              <w:t>tront dans le module Social de la page Publication.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106 </w:t>
            </w:r>
            <w:r>
              <w:rPr>
                <w:noProof/>
                <w:sz w:val="16"/>
              </w:rPr>
              <w:br/>
            </w:r>
            <w:r>
              <w:rPr>
                <w:noProof/>
                <w:sz w:val="2"/>
              </w:rPr>
              <w:t>ecfdd187-28de-48f9-b6ec-10acf797d63c</w:t>
            </w:r>
          </w:p>
        </w:tc>
        <w:tc>
          <w:tcPr>
            <w:tcW w:w="7407" w:type="dxa"/>
            <w:shd w:val="clear" w:color="auto" w:fill="F2F2F2" w:themeFill="background1" w:themeFillShade="F2"/>
          </w:tcPr>
          <w:p w:rsidR="00000000" w:rsidRDefault="00AC26C9">
            <w:pPr>
              <w:rPr>
                <w:noProof/>
              </w:rPr>
            </w:pPr>
            <w:r>
              <w:rPr>
                <w:noProof/>
              </w:rPr>
              <w:t>Clicking the delete icon (</w:t>
            </w:r>
            <w:r>
              <w:rPr>
                <w:rStyle w:val="mqInternal"/>
                <w:noProof/>
              </w:rPr>
              <w:t>[1]</w:t>
            </w:r>
            <w:r>
              <w:rPr>
                <w:noProof/>
              </w:rPr>
              <w:t xml:space="preserve"> ) will remove the event from YouTube.</w:t>
            </w:r>
          </w:p>
        </w:tc>
        <w:tc>
          <w:tcPr>
            <w:tcW w:w="7407" w:type="dxa"/>
          </w:tcPr>
          <w:p w:rsidR="00000000" w:rsidRDefault="00AC26C9">
            <w:pPr>
              <w:rPr>
                <w:lang w:val="fr-FR"/>
              </w:rPr>
            </w:pPr>
            <w:r>
              <w:rPr>
                <w:lang w:val="fr-FR"/>
              </w:rPr>
              <w:t>Cliquer sur l'ic</w:t>
            </w:r>
            <w:r>
              <w:rPr>
                <w:lang w:val="fr-FR"/>
              </w:rPr>
              <w:t>ô</w:t>
            </w:r>
            <w:r>
              <w:rPr>
                <w:lang w:val="fr-FR"/>
              </w:rPr>
              <w:t>ne Supprimer (</w:t>
            </w:r>
            <w:r>
              <w:rPr>
                <w:rStyle w:val="mqInternal"/>
                <w:noProof/>
                <w:lang w:val="fr-FR"/>
              </w:rPr>
              <w:t>[1]</w:t>
            </w:r>
            <w:r>
              <w:rPr>
                <w:lang w:val="fr-FR"/>
              </w:rPr>
              <w:t xml:space="preserve"> ) supprimera l'</w:t>
            </w:r>
            <w:r>
              <w:rPr>
                <w:lang w:val="fr-FR"/>
              </w:rPr>
              <w:t>é</w:t>
            </w:r>
            <w:r>
              <w:rPr>
                <w:lang w:val="fr-FR"/>
              </w:rPr>
              <w:t>v</w:t>
            </w:r>
            <w:r>
              <w:rPr>
                <w:lang w:val="fr-FR"/>
              </w:rPr>
              <w:t>é</w:t>
            </w:r>
            <w:r>
              <w:rPr>
                <w:lang w:val="fr-FR"/>
              </w:rPr>
              <w:t>nement de YouTube.</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implementing-server-side-ads-live-module.html</w:t>
            </w:r>
          </w:p>
          <w:p w:rsidR="00000000" w:rsidRDefault="00AC26C9">
            <w:pPr>
              <w:jc w:val="center"/>
              <w:rPr>
                <w:b/>
                <w:noProof/>
              </w:rPr>
            </w:pPr>
            <w:r>
              <w:rPr>
                <w:b/>
                <w:noProof/>
              </w:rPr>
              <w:t>MQ971010 d9eed238-9b06-44b6-906d-67003c1ff921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534a5f87-92ff-4291-88e3-eedd580cb35f</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d71b11c8-515f-438c-94d5-94b42f9bd3e5</w:t>
            </w:r>
          </w:p>
        </w:tc>
        <w:tc>
          <w:tcPr>
            <w:tcW w:w="7407" w:type="dxa"/>
            <w:shd w:val="clear" w:color="auto" w:fill="F2F2F2" w:themeFill="background1" w:themeFillShade="F2"/>
          </w:tcPr>
          <w:p w:rsidR="00000000" w:rsidRDefault="00AC26C9">
            <w:pPr>
              <w:rPr>
                <w:noProof/>
              </w:rPr>
            </w:pPr>
            <w:r>
              <w:rPr>
                <w:noProof/>
              </w:rPr>
              <w:t>Implementing Server-Side Ads in the Live Module (SSAI) parent:</w:t>
            </w:r>
          </w:p>
        </w:tc>
        <w:tc>
          <w:tcPr>
            <w:tcW w:w="7407" w:type="dxa"/>
          </w:tcPr>
          <w:p w:rsidR="00000000" w:rsidRDefault="00AC26C9">
            <w:pPr>
              <w:rPr>
                <w:lang w:val="fr-FR"/>
              </w:rPr>
            </w:pPr>
            <w:r>
              <w:rPr>
                <w:lang w:val="fr-FR"/>
              </w:rPr>
              <w:t>Impl</w:t>
            </w:r>
            <w:r>
              <w:rPr>
                <w:lang w:val="fr-FR"/>
              </w:rPr>
              <w:t>é</w:t>
            </w:r>
            <w:r>
              <w:rPr>
                <w:lang w:val="fr-FR"/>
              </w:rPr>
              <w:t>mentation d'annonces c</w:t>
            </w:r>
            <w:r>
              <w:rPr>
                <w:lang w:val="fr-FR"/>
              </w:rPr>
              <w:t>ô</w:t>
            </w:r>
            <w:r>
              <w:rPr>
                <w:lang w:val="fr-FR"/>
              </w:rPr>
              <w:t>t</w:t>
            </w:r>
            <w:r>
              <w:rPr>
                <w:lang w:val="fr-FR"/>
              </w:rPr>
              <w:t>é</w:t>
            </w:r>
            <w:r>
              <w:rPr>
                <w:lang w:val="fr-FR"/>
              </w:rPr>
              <w:t xml:space="preserve"> serveur dans le parent Live Module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edfcf90e-d03b-4</w:t>
            </w:r>
            <w:r>
              <w:rPr>
                <w:noProof/>
                <w:sz w:val="2"/>
              </w:rPr>
              <w:t>d10-86fd-96ce86fd9b4f</w:t>
            </w:r>
          </w:p>
        </w:tc>
        <w:tc>
          <w:tcPr>
            <w:tcW w:w="7407" w:type="dxa"/>
            <w:shd w:val="clear" w:color="auto" w:fill="F2F2F2" w:themeFill="background1" w:themeFillShade="F2"/>
          </w:tcPr>
          <w:p w:rsidR="00000000" w:rsidRDefault="00AC26C9">
            <w:pPr>
              <w:rPr>
                <w:noProof/>
              </w:rPr>
            </w:pPr>
            <w:r>
              <w:rPr>
                <w:noProof/>
              </w:rPr>
              <w:t>Live Module ---</w:t>
            </w:r>
          </w:p>
        </w:tc>
        <w:tc>
          <w:tcPr>
            <w:tcW w:w="7407" w:type="dxa"/>
          </w:tcPr>
          <w:p w:rsidR="00000000" w:rsidRDefault="00AC26C9">
            <w:pPr>
              <w:rPr>
                <w:lang w:val="fr-FR"/>
              </w:rPr>
            </w:pPr>
            <w:r>
              <w:rPr>
                <w:lang w:val="fr-FR"/>
              </w:rPr>
              <w:t>Module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a027b721-9a8e-44bf-83db-4320d382d73f</w:t>
            </w:r>
          </w:p>
        </w:tc>
        <w:tc>
          <w:tcPr>
            <w:tcW w:w="7407" w:type="dxa"/>
            <w:shd w:val="clear" w:color="auto" w:fill="F2F2F2" w:themeFill="background1" w:themeFillShade="F2"/>
          </w:tcPr>
          <w:p w:rsidR="00000000" w:rsidRDefault="00AC26C9">
            <w:pPr>
              <w:rPr>
                <w:noProof/>
              </w:rPr>
            </w:pPr>
            <w:r>
              <w:rPr>
                <w:noProof/>
              </w:rPr>
              <w:t>Implementing Server-Side Ads in the Live Module</w:t>
            </w:r>
          </w:p>
        </w:tc>
        <w:tc>
          <w:tcPr>
            <w:tcW w:w="7407" w:type="dxa"/>
          </w:tcPr>
          <w:p w:rsidR="00000000" w:rsidRDefault="00AC26C9">
            <w:pPr>
              <w:rPr>
                <w:lang w:val="fr-FR"/>
              </w:rPr>
            </w:pPr>
            <w:r>
              <w:rPr>
                <w:lang w:val="fr-FR"/>
              </w:rPr>
              <w:t>Impl</w:t>
            </w:r>
            <w:r>
              <w:rPr>
                <w:lang w:val="fr-FR"/>
              </w:rPr>
              <w:t>é</w:t>
            </w:r>
            <w:r>
              <w:rPr>
                <w:lang w:val="fr-FR"/>
              </w:rPr>
              <w:t>mentation d'annonces c</w:t>
            </w:r>
            <w:r>
              <w:rPr>
                <w:lang w:val="fr-FR"/>
              </w:rPr>
              <w:t>ô</w:t>
            </w:r>
            <w:r>
              <w:rPr>
                <w:lang w:val="fr-FR"/>
              </w:rPr>
              <w:t>t</w:t>
            </w:r>
            <w:r>
              <w:rPr>
                <w:lang w:val="fr-FR"/>
              </w:rPr>
              <w:t>é</w:t>
            </w:r>
            <w:r>
              <w:rPr>
                <w:lang w:val="fr-FR"/>
              </w:rPr>
              <w:t xml:space="preserve"> serveur dans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1d8703ff-3ec2-4f6b-9f95-6b0f361870e7</w:t>
            </w:r>
          </w:p>
        </w:tc>
        <w:tc>
          <w:tcPr>
            <w:tcW w:w="7407" w:type="dxa"/>
            <w:shd w:val="clear" w:color="auto" w:fill="F2F2F2" w:themeFill="background1" w:themeFillShade="F2"/>
          </w:tcPr>
          <w:p w:rsidR="00000000" w:rsidRDefault="00AC26C9">
            <w:pPr>
              <w:rPr>
                <w:noProof/>
              </w:rPr>
            </w:pPr>
            <w:r>
              <w:rPr>
                <w:noProof/>
              </w:rPr>
              <w:t>In this topic you will learn how to implement server-side advertising in the Live module.</w:t>
            </w:r>
          </w:p>
        </w:tc>
        <w:tc>
          <w:tcPr>
            <w:tcW w:w="7407" w:type="dxa"/>
          </w:tcPr>
          <w:p w:rsidR="00000000" w:rsidRDefault="00AC26C9">
            <w:pPr>
              <w:rPr>
                <w:lang w:val="fr-FR"/>
              </w:rPr>
            </w:pPr>
            <w:r>
              <w:rPr>
                <w:lang w:val="fr-FR"/>
              </w:rPr>
              <w:t>Dans cette rubrique, vous apprendrez comment impl</w:t>
            </w:r>
            <w:r>
              <w:rPr>
                <w:lang w:val="fr-FR"/>
              </w:rPr>
              <w:t>é</w:t>
            </w:r>
            <w:r>
              <w:rPr>
                <w:lang w:val="fr-FR"/>
              </w:rPr>
              <w:t>menter la publicit</w:t>
            </w:r>
            <w:r>
              <w:rPr>
                <w:lang w:val="fr-FR"/>
              </w:rPr>
              <w:t>é</w:t>
            </w:r>
            <w:r>
              <w:rPr>
                <w:lang w:val="fr-FR"/>
              </w:rPr>
              <w:t xml:space="preserve"> c</w:t>
            </w:r>
            <w:r>
              <w:rPr>
                <w:lang w:val="fr-FR"/>
              </w:rPr>
              <w:t>ô</w:t>
            </w:r>
            <w:r>
              <w:rPr>
                <w:lang w:val="fr-FR"/>
              </w:rPr>
              <w:t>t</w:t>
            </w:r>
            <w:r>
              <w:rPr>
                <w:lang w:val="fr-FR"/>
              </w:rPr>
              <w:t>é</w:t>
            </w:r>
            <w:r>
              <w:rPr>
                <w:lang w:val="fr-FR"/>
              </w:rPr>
              <w:t xml:space="preserve"> serveur dans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ef9f6f13-d159-4a33-a4ad-541435375b72</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w:t>
            </w:r>
            <w:r>
              <w:rPr>
                <w:lang w:val="fr-FR"/>
              </w:rPr>
              <w:t>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bbdb9ad7-25f9-4e7d-942b-d188be4c9189</w:t>
            </w:r>
          </w:p>
        </w:tc>
        <w:tc>
          <w:tcPr>
            <w:tcW w:w="7407" w:type="dxa"/>
            <w:shd w:val="clear" w:color="auto" w:fill="F2F2F2" w:themeFill="background1" w:themeFillShade="F2"/>
          </w:tcPr>
          <w:p w:rsidR="00000000" w:rsidRDefault="00AC26C9">
            <w:pPr>
              <w:rPr>
                <w:noProof/>
              </w:rPr>
            </w:pPr>
            <w:r>
              <w:rPr>
                <w:noProof/>
              </w:rPr>
              <w:t>The Live module supports Server-Side Ad Insertion (SSAI) so server-side ads can be requested and displayed during a live stream.</w:t>
            </w:r>
          </w:p>
        </w:tc>
        <w:tc>
          <w:tcPr>
            <w:tcW w:w="7407" w:type="dxa"/>
          </w:tcPr>
          <w:p w:rsidR="00000000" w:rsidRDefault="00AC26C9">
            <w:pPr>
              <w:rPr>
                <w:lang w:val="fr-FR"/>
              </w:rPr>
            </w:pPr>
            <w:r>
              <w:rPr>
                <w:lang w:val="fr-FR"/>
              </w:rPr>
              <w:t>Le module Live prend en charge l'insertion d'annonces c</w:t>
            </w:r>
            <w:r>
              <w:rPr>
                <w:lang w:val="fr-FR"/>
              </w:rPr>
              <w:t>ô</w:t>
            </w:r>
            <w:r>
              <w:rPr>
                <w:lang w:val="fr-FR"/>
              </w:rPr>
              <w:t>t</w:t>
            </w:r>
            <w:r>
              <w:rPr>
                <w:lang w:val="fr-FR"/>
              </w:rPr>
              <w:t>é</w:t>
            </w:r>
            <w:r>
              <w:rPr>
                <w:lang w:val="fr-FR"/>
              </w:rPr>
              <w:t xml:space="preserve"> serveur (SSAI), de sor</w:t>
            </w:r>
            <w:r>
              <w:rPr>
                <w:lang w:val="fr-FR"/>
              </w:rPr>
              <w:t>te que les annonces c</w:t>
            </w:r>
            <w:r>
              <w:rPr>
                <w:lang w:val="fr-FR"/>
              </w:rPr>
              <w:t>ô</w:t>
            </w:r>
            <w:r>
              <w:rPr>
                <w:lang w:val="fr-FR"/>
              </w:rPr>
              <w:t>t</w:t>
            </w:r>
            <w:r>
              <w:rPr>
                <w:lang w:val="fr-FR"/>
              </w:rPr>
              <w:t>é</w:t>
            </w:r>
            <w:r>
              <w:rPr>
                <w:lang w:val="fr-FR"/>
              </w:rPr>
              <w:t xml:space="preserve"> serveur peuvent </w:t>
            </w:r>
            <w:r>
              <w:rPr>
                <w:lang w:val="fr-FR"/>
              </w:rPr>
              <w:t>ê</w:t>
            </w:r>
            <w:r>
              <w:rPr>
                <w:lang w:val="fr-FR"/>
              </w:rPr>
              <w:t>tre demand</w:t>
            </w:r>
            <w:r>
              <w:rPr>
                <w:lang w:val="fr-FR"/>
              </w:rPr>
              <w:t>é</w:t>
            </w:r>
            <w:r>
              <w:rPr>
                <w:lang w:val="fr-FR"/>
              </w:rPr>
              <w:t>es et affich</w:t>
            </w:r>
            <w:r>
              <w:rPr>
                <w:lang w:val="fr-FR"/>
              </w:rPr>
              <w:t>é</w:t>
            </w:r>
            <w:r>
              <w:rPr>
                <w:lang w:val="fr-FR"/>
              </w:rPr>
              <w:t>es pendant un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68c9d91c-caf6-4f6f-aee8-0e94238145e2</w:t>
            </w:r>
          </w:p>
        </w:tc>
        <w:tc>
          <w:tcPr>
            <w:tcW w:w="7407" w:type="dxa"/>
            <w:shd w:val="clear" w:color="auto" w:fill="F2F2F2" w:themeFill="background1" w:themeFillShade="F2"/>
          </w:tcPr>
          <w:p w:rsidR="00000000" w:rsidRDefault="00AC26C9">
            <w:pPr>
              <w:rPr>
                <w:noProof/>
              </w:rPr>
            </w:pPr>
            <w:r>
              <w:rPr>
                <w:noProof/>
              </w:rPr>
              <w:t>SSAI provides these main features during live events:</w:t>
            </w:r>
          </w:p>
        </w:tc>
        <w:tc>
          <w:tcPr>
            <w:tcW w:w="7407" w:type="dxa"/>
          </w:tcPr>
          <w:p w:rsidR="00000000" w:rsidRDefault="00AC26C9">
            <w:pPr>
              <w:rPr>
                <w:lang w:val="fr-FR"/>
              </w:rPr>
            </w:pPr>
            <w:r>
              <w:rPr>
                <w:lang w:val="fr-FR"/>
              </w:rPr>
              <w:t>SSAI fournit ces principales fonctionnalit</w:t>
            </w:r>
            <w:r>
              <w:rPr>
                <w:lang w:val="fr-FR"/>
              </w:rPr>
              <w:t>é</w:t>
            </w:r>
            <w:r>
              <w:rPr>
                <w:lang w:val="fr-FR"/>
              </w:rPr>
              <w:t>s lors d'</w:t>
            </w:r>
            <w:r>
              <w:rPr>
                <w:lang w:val="fr-FR"/>
              </w:rPr>
              <w:t>é</w:t>
            </w:r>
            <w:r>
              <w:rPr>
                <w:lang w:val="fr-FR"/>
              </w:rPr>
              <w:t>v</w:t>
            </w:r>
            <w:r>
              <w:rPr>
                <w:lang w:val="fr-FR"/>
              </w:rPr>
              <w:t>é</w:t>
            </w:r>
            <w:r>
              <w:rPr>
                <w:lang w:val="fr-FR"/>
              </w:rPr>
              <w:t>nements en</w:t>
            </w:r>
            <w:r>
              <w:rPr>
                <w:lang w:val="fr-FR"/>
              </w:rPr>
              <w:t xml:space="preserve">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9f1f3395-c7be-43e0-b41d-9b0630000892</w:t>
            </w:r>
          </w:p>
        </w:tc>
        <w:tc>
          <w:tcPr>
            <w:tcW w:w="7407" w:type="dxa"/>
            <w:shd w:val="clear" w:color="auto" w:fill="F2F2F2" w:themeFill="background1" w:themeFillShade="F2"/>
          </w:tcPr>
          <w:p w:rsidR="00000000" w:rsidRDefault="00AC26C9">
            <w:pPr>
              <w:rPr>
                <w:noProof/>
              </w:rPr>
            </w:pPr>
            <w:r>
              <w:rPr>
                <w:noProof/>
              </w:rPr>
              <w:t>Since ads are stitched into the live video stream on the server side, they are not affected by ad blockers</w:t>
            </w:r>
          </w:p>
        </w:tc>
        <w:tc>
          <w:tcPr>
            <w:tcW w:w="7407" w:type="dxa"/>
          </w:tcPr>
          <w:p w:rsidR="00000000" w:rsidRDefault="00AC26C9">
            <w:pPr>
              <w:rPr>
                <w:lang w:val="fr-FR"/>
              </w:rPr>
            </w:pPr>
            <w:r>
              <w:rPr>
                <w:lang w:val="fr-FR"/>
              </w:rPr>
              <w:t>É</w:t>
            </w:r>
            <w:r>
              <w:rPr>
                <w:lang w:val="fr-FR"/>
              </w:rPr>
              <w:t>tant donn</w:t>
            </w:r>
            <w:r>
              <w:rPr>
                <w:lang w:val="fr-FR"/>
              </w:rPr>
              <w:t>é</w:t>
            </w:r>
            <w:r>
              <w:rPr>
                <w:lang w:val="fr-FR"/>
              </w:rPr>
              <w:t xml:space="preserve"> que les annonces sont cousues dans le flux vid</w:t>
            </w:r>
            <w:r>
              <w:rPr>
                <w:lang w:val="fr-FR"/>
              </w:rPr>
              <w:t>é</w:t>
            </w:r>
            <w:r>
              <w:rPr>
                <w:lang w:val="fr-FR"/>
              </w:rPr>
              <w:t>o en direct c</w:t>
            </w:r>
            <w:r>
              <w:rPr>
                <w:lang w:val="fr-FR"/>
              </w:rPr>
              <w:t>ô</w:t>
            </w:r>
            <w:r>
              <w:rPr>
                <w:lang w:val="fr-FR"/>
              </w:rPr>
              <w:t>t</w:t>
            </w:r>
            <w:r>
              <w:rPr>
                <w:lang w:val="fr-FR"/>
              </w:rPr>
              <w:t>é</w:t>
            </w:r>
            <w:r>
              <w:rPr>
                <w:lang w:val="fr-FR"/>
              </w:rPr>
              <w:t xml:space="preserve"> serveur, elles ne sont pas affect</w:t>
            </w:r>
            <w:r>
              <w:rPr>
                <w:lang w:val="fr-FR"/>
              </w:rPr>
              <w:t>é</w:t>
            </w:r>
            <w:r>
              <w:rPr>
                <w:lang w:val="fr-FR"/>
              </w:rPr>
              <w:t>es par les bloqueurs d'annonces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eb51f499-40b0-4dc8-b855-bcfee9f7c355</w:t>
            </w:r>
          </w:p>
        </w:tc>
        <w:tc>
          <w:tcPr>
            <w:tcW w:w="7407" w:type="dxa"/>
            <w:shd w:val="clear" w:color="auto" w:fill="F2F2F2" w:themeFill="background1" w:themeFillShade="F2"/>
          </w:tcPr>
          <w:p w:rsidR="00000000" w:rsidRDefault="00AC26C9">
            <w:pPr>
              <w:rPr>
                <w:noProof/>
              </w:rPr>
            </w:pPr>
            <w:r>
              <w:rPr>
                <w:noProof/>
              </w:rPr>
              <w:t>Ads are inserted at cue points sent from your encoder or you can create an instant cue point using the</w:t>
            </w:r>
            <w:r>
              <w:rPr>
                <w:rStyle w:val="mqInternal"/>
                <w:noProof/>
              </w:rPr>
              <w:t>[1]</w:t>
            </w:r>
            <w:r>
              <w:rPr>
                <w:noProof/>
              </w:rPr>
              <w:t>Live module Control Room</w:t>
            </w:r>
          </w:p>
        </w:tc>
        <w:tc>
          <w:tcPr>
            <w:tcW w:w="7407" w:type="dxa"/>
          </w:tcPr>
          <w:p w:rsidR="00000000" w:rsidRDefault="00AC26C9">
            <w:pPr>
              <w:rPr>
                <w:lang w:val="fr-FR"/>
              </w:rPr>
            </w:pPr>
            <w:r>
              <w:rPr>
                <w:lang w:val="fr-FR"/>
              </w:rPr>
              <w:t>Les annonces sont</w:t>
            </w:r>
            <w:r>
              <w:rPr>
                <w:lang w:val="fr-FR"/>
              </w:rPr>
              <w:t xml:space="preserve"> ins</w:t>
            </w:r>
            <w:r>
              <w:rPr>
                <w:lang w:val="fr-FR"/>
              </w:rPr>
              <w:t>é</w:t>
            </w:r>
            <w:r>
              <w:rPr>
                <w:lang w:val="fr-FR"/>
              </w:rPr>
              <w:t>r</w:t>
            </w:r>
            <w:r>
              <w:rPr>
                <w:lang w:val="fr-FR"/>
              </w:rPr>
              <w:t>é</w:t>
            </w:r>
            <w:r>
              <w:rPr>
                <w:lang w:val="fr-FR"/>
              </w:rPr>
              <w:t>es aux points de rep</w:t>
            </w:r>
            <w:r>
              <w:rPr>
                <w:lang w:val="fr-FR"/>
              </w:rPr>
              <w:t>è</w:t>
            </w:r>
            <w:r>
              <w:rPr>
                <w:lang w:val="fr-FR"/>
              </w:rPr>
              <w:t>re envoy</w:t>
            </w:r>
            <w:r>
              <w:rPr>
                <w:lang w:val="fr-FR"/>
              </w:rPr>
              <w:t>é</w:t>
            </w:r>
            <w:r>
              <w:rPr>
                <w:lang w:val="fr-FR"/>
              </w:rPr>
              <w:t>s par votre encodeur ou vous pouvez cr</w:t>
            </w:r>
            <w:r>
              <w:rPr>
                <w:lang w:val="fr-FR"/>
              </w:rPr>
              <w:t>é</w:t>
            </w:r>
            <w:r>
              <w:rPr>
                <w:lang w:val="fr-FR"/>
              </w:rPr>
              <w:t>er un point de rep</w:t>
            </w:r>
            <w:r>
              <w:rPr>
                <w:lang w:val="fr-FR"/>
              </w:rPr>
              <w:t>è</w:t>
            </w:r>
            <w:r>
              <w:rPr>
                <w:lang w:val="fr-FR"/>
              </w:rPr>
              <w:t>re instantan</w:t>
            </w:r>
            <w:r>
              <w:rPr>
                <w:lang w:val="fr-FR"/>
              </w:rPr>
              <w:t>é</w:t>
            </w:r>
            <w:r>
              <w:rPr>
                <w:lang w:val="fr-FR"/>
              </w:rPr>
              <w:t xml:space="preserve"> </w:t>
            </w:r>
            <w:r>
              <w:rPr>
                <w:lang w:val="fr-FR"/>
              </w:rPr>
              <w:t>à</w:t>
            </w:r>
            <w:r>
              <w:rPr>
                <w:lang w:val="fr-FR"/>
              </w:rPr>
              <w:t xml:space="preserve"> l'aide du module</w:t>
            </w:r>
            <w:r>
              <w:rPr>
                <w:rStyle w:val="mqInternal"/>
                <w:noProof/>
                <w:lang w:val="fr-FR"/>
              </w:rPr>
              <w:t>[1]</w:t>
            </w:r>
            <w:r>
              <w:rPr>
                <w:lang w:val="fr-FR"/>
              </w:rPr>
              <w:t>Live Control Room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50a073ea-fd0b-443a-be67-de640ac7fe7b</w:t>
            </w:r>
          </w:p>
        </w:tc>
        <w:tc>
          <w:tcPr>
            <w:tcW w:w="7407" w:type="dxa"/>
            <w:shd w:val="clear" w:color="auto" w:fill="F2F2F2" w:themeFill="background1" w:themeFillShade="F2"/>
          </w:tcPr>
          <w:p w:rsidR="00000000" w:rsidRDefault="00AC26C9">
            <w:pPr>
              <w:rPr>
                <w:noProof/>
              </w:rPr>
            </w:pPr>
            <w:r>
              <w:rPr>
                <w:noProof/>
              </w:rPr>
              <w:t>You can configure</w:t>
            </w:r>
            <w:r>
              <w:rPr>
                <w:rStyle w:val="mqInternal"/>
                <w:noProof/>
              </w:rPr>
              <w:t>[1][2}</w:t>
            </w:r>
            <w:r>
              <w:rPr>
                <w:noProof/>
              </w:rPr>
              <w:t>fill slates</w:t>
            </w:r>
            <w:r>
              <w:rPr>
                <w:rStyle w:val="mqInternal"/>
                <w:noProof/>
              </w:rPr>
              <w:t>{3][1]</w:t>
            </w:r>
            <w:r>
              <w:rPr>
                <w:noProof/>
              </w:rPr>
              <w:t>to fill any unused ad time</w:t>
            </w:r>
          </w:p>
        </w:tc>
        <w:tc>
          <w:tcPr>
            <w:tcW w:w="7407" w:type="dxa"/>
          </w:tcPr>
          <w:p w:rsidR="00000000" w:rsidRDefault="00AC26C9">
            <w:pPr>
              <w:rPr>
                <w:lang w:val="fr-FR"/>
              </w:rPr>
            </w:pPr>
            <w:r>
              <w:rPr>
                <w:lang w:val="fr-FR"/>
              </w:rPr>
              <w:t>Vous pouvez configurer</w:t>
            </w:r>
            <w:r>
              <w:rPr>
                <w:rStyle w:val="mqInternal"/>
                <w:noProof/>
                <w:lang w:val="fr-FR"/>
              </w:rPr>
              <w:t>[1]</w:t>
            </w:r>
            <w:r>
              <w:rPr>
                <w:lang w:val="fr-FR"/>
              </w:rPr>
              <w:t>des</w:t>
            </w:r>
            <w:r>
              <w:rPr>
                <w:rStyle w:val="mqInternal"/>
                <w:noProof/>
                <w:lang w:val="fr-FR"/>
              </w:rPr>
              <w:t>[2}</w:t>
            </w:r>
            <w:r>
              <w:rPr>
                <w:lang w:val="fr-FR"/>
              </w:rPr>
              <w:t>ardoises</w:t>
            </w:r>
            <w:r>
              <w:rPr>
                <w:rStyle w:val="mqInternal"/>
                <w:noProof/>
                <w:lang w:val="fr-FR"/>
              </w:rPr>
              <w:t>{3][1]</w:t>
            </w:r>
            <w:r>
              <w:rPr>
                <w:lang w:val="fr-FR"/>
              </w:rPr>
              <w:t>de remplissage pour remplir toute heure publicitaire inutilis</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5d7ca73c-aabe-47fa-8605-cd8b529bc738</w:t>
            </w:r>
          </w:p>
        </w:tc>
        <w:tc>
          <w:tcPr>
            <w:tcW w:w="7407" w:type="dxa"/>
            <w:shd w:val="clear" w:color="auto" w:fill="F2F2F2" w:themeFill="background1" w:themeFillShade="F2"/>
          </w:tcPr>
          <w:p w:rsidR="00000000" w:rsidRDefault="00AC26C9">
            <w:pPr>
              <w:rPr>
                <w:noProof/>
              </w:rPr>
            </w:pPr>
            <w:r>
              <w:rPr>
                <w:noProof/>
              </w:rPr>
              <w:t>Before you can use SSAI, your Video Cloud account needs to be configured for Dynamic Delivery and enable</w:t>
            </w:r>
            <w:r>
              <w:rPr>
                <w:noProof/>
              </w:rPr>
              <w:t>d for SSAI.</w:t>
            </w:r>
          </w:p>
        </w:tc>
        <w:tc>
          <w:tcPr>
            <w:tcW w:w="7407" w:type="dxa"/>
          </w:tcPr>
          <w:p w:rsidR="00000000" w:rsidRDefault="00AC26C9">
            <w:pPr>
              <w:rPr>
                <w:lang w:val="fr-FR"/>
              </w:rPr>
            </w:pPr>
            <w:r>
              <w:rPr>
                <w:lang w:val="fr-FR"/>
              </w:rPr>
              <w:t xml:space="preserve">Avant de pouvoir utiliser SSAI, votre compte Video Cloud doit </w:t>
            </w:r>
            <w:r>
              <w:rPr>
                <w:lang w:val="fr-FR"/>
              </w:rPr>
              <w:t>ê</w:t>
            </w:r>
            <w:r>
              <w:rPr>
                <w:lang w:val="fr-FR"/>
              </w:rPr>
              <w:t>tre configur</w:t>
            </w:r>
            <w:r>
              <w:rPr>
                <w:lang w:val="fr-FR"/>
              </w:rPr>
              <w:t>é</w:t>
            </w:r>
            <w:r>
              <w:rPr>
                <w:lang w:val="fr-FR"/>
              </w:rPr>
              <w:t xml:space="preserve"> pour la livraison dynamique et activ</w:t>
            </w:r>
            <w:r>
              <w:rPr>
                <w:lang w:val="fr-FR"/>
              </w:rPr>
              <w:t>é</w:t>
            </w:r>
            <w:r>
              <w:rPr>
                <w:lang w:val="fr-FR"/>
              </w:rPr>
              <w:t xml:space="preserve"> pour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cfe75ab7-629d-4714-b0cb-64d32548a9d5</w:t>
            </w:r>
          </w:p>
        </w:tc>
        <w:tc>
          <w:tcPr>
            <w:tcW w:w="7407" w:type="dxa"/>
            <w:shd w:val="clear" w:color="auto" w:fill="F2F2F2" w:themeFill="background1" w:themeFillShade="F2"/>
          </w:tcPr>
          <w:p w:rsidR="00000000" w:rsidRDefault="00AC26C9">
            <w:pPr>
              <w:rPr>
                <w:noProof/>
              </w:rPr>
            </w:pPr>
            <w:r>
              <w:rPr>
                <w:noProof/>
              </w:rPr>
              <w:t>Contact your account manager for details.</w:t>
            </w:r>
          </w:p>
        </w:tc>
        <w:tc>
          <w:tcPr>
            <w:tcW w:w="7407" w:type="dxa"/>
          </w:tcPr>
          <w:p w:rsidR="00000000" w:rsidRDefault="00AC26C9">
            <w:pPr>
              <w:rPr>
                <w:lang w:val="fr-FR"/>
              </w:rPr>
            </w:pPr>
            <w:r>
              <w:rPr>
                <w:lang w:val="fr-FR"/>
              </w:rPr>
              <w:t>Contactez votre repr</w:t>
            </w:r>
            <w:r>
              <w:rPr>
                <w:lang w:val="fr-FR"/>
              </w:rPr>
              <w:t>é</w:t>
            </w:r>
            <w:r>
              <w:rPr>
                <w:lang w:val="fr-FR"/>
              </w:rPr>
              <w:t xml:space="preserve">sentant pour </w:t>
            </w:r>
            <w:r>
              <w:rPr>
                <w:lang w:val="fr-FR"/>
              </w:rPr>
              <w:t>plus d</w:t>
            </w:r>
            <w:r>
              <w:rPr>
                <w:lang w:val="fr-FR"/>
              </w:rPr>
              <w:t>’</w:t>
            </w:r>
            <w:r>
              <w:rPr>
                <w:lang w:val="fr-FR"/>
              </w:rPr>
              <w:t>informations.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cbd7fdd9-c5be-433f-9412-867a39d738d8</w:t>
            </w:r>
          </w:p>
        </w:tc>
        <w:tc>
          <w:tcPr>
            <w:tcW w:w="7407" w:type="dxa"/>
            <w:shd w:val="clear" w:color="auto" w:fill="F2F2F2" w:themeFill="background1" w:themeFillShade="F2"/>
          </w:tcPr>
          <w:p w:rsidR="00000000" w:rsidRDefault="00AC26C9">
            <w:pPr>
              <w:rPr>
                <w:noProof/>
              </w:rPr>
            </w:pPr>
            <w:r>
              <w:rPr>
                <w:noProof/>
              </w:rPr>
              <w:t>This topic focuses on the settings required and the process to request a server-side ad during a live event.</w:t>
            </w:r>
          </w:p>
        </w:tc>
        <w:tc>
          <w:tcPr>
            <w:tcW w:w="7407" w:type="dxa"/>
          </w:tcPr>
          <w:p w:rsidR="00000000" w:rsidRDefault="00AC26C9">
            <w:pPr>
              <w:rPr>
                <w:lang w:val="fr-FR"/>
              </w:rPr>
            </w:pPr>
            <w:r>
              <w:rPr>
                <w:lang w:val="fr-FR"/>
              </w:rPr>
              <w:t>Cette rubrique se concentre sur les param</w:t>
            </w:r>
            <w:r>
              <w:rPr>
                <w:lang w:val="fr-FR"/>
              </w:rPr>
              <w:t>è</w:t>
            </w:r>
            <w:r>
              <w:rPr>
                <w:lang w:val="fr-FR"/>
              </w:rPr>
              <w:t>tres requis et le processus de demande d'une annonce c</w:t>
            </w:r>
            <w:r>
              <w:rPr>
                <w:lang w:val="fr-FR"/>
              </w:rPr>
              <w:t>ô</w:t>
            </w:r>
            <w:r>
              <w:rPr>
                <w:lang w:val="fr-FR"/>
              </w:rPr>
              <w:t>t</w:t>
            </w:r>
            <w:r>
              <w:rPr>
                <w:lang w:val="fr-FR"/>
              </w:rPr>
              <w:t>é</w:t>
            </w:r>
            <w:r>
              <w:rPr>
                <w:lang w:val="fr-FR"/>
              </w:rPr>
              <w:t xml:space="preserve"> serveur lors d'un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347e1d7e-d1d6-4051-866c-f40589129968</w:t>
            </w:r>
          </w:p>
        </w:tc>
        <w:tc>
          <w:tcPr>
            <w:tcW w:w="7407" w:type="dxa"/>
            <w:shd w:val="clear" w:color="auto" w:fill="F2F2F2" w:themeFill="background1" w:themeFillShade="F2"/>
          </w:tcPr>
          <w:p w:rsidR="00000000" w:rsidRDefault="00AC26C9">
            <w:pPr>
              <w:rPr>
                <w:noProof/>
              </w:rPr>
            </w:pPr>
            <w:r>
              <w:rPr>
                <w:noProof/>
              </w:rPr>
              <w:t>Configuring the server-side ad settings</w:t>
            </w:r>
          </w:p>
        </w:tc>
        <w:tc>
          <w:tcPr>
            <w:tcW w:w="7407" w:type="dxa"/>
          </w:tcPr>
          <w:p w:rsidR="00000000" w:rsidRDefault="00AC26C9">
            <w:pPr>
              <w:rPr>
                <w:lang w:val="fr-FR"/>
              </w:rPr>
            </w:pPr>
            <w:r>
              <w:rPr>
                <w:lang w:val="fr-FR"/>
              </w:rPr>
              <w:t>Configuration des param</w:t>
            </w:r>
            <w:r>
              <w:rPr>
                <w:lang w:val="fr-FR"/>
              </w:rPr>
              <w:t>è</w:t>
            </w:r>
            <w:r>
              <w:rPr>
                <w:lang w:val="fr-FR"/>
              </w:rPr>
              <w:t>tres des annonces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fe6639d5-8a4e-46b</w:t>
            </w:r>
            <w:r>
              <w:rPr>
                <w:noProof/>
                <w:sz w:val="2"/>
              </w:rPr>
              <w:t>1-8f7e-059d4a9602ba</w:t>
            </w:r>
          </w:p>
        </w:tc>
        <w:tc>
          <w:tcPr>
            <w:tcW w:w="7407" w:type="dxa"/>
            <w:shd w:val="clear" w:color="auto" w:fill="F2F2F2" w:themeFill="background1" w:themeFillShade="F2"/>
          </w:tcPr>
          <w:p w:rsidR="00000000" w:rsidRDefault="00AC26C9">
            <w:pPr>
              <w:rPr>
                <w:noProof/>
              </w:rPr>
            </w:pPr>
            <w:r>
              <w:rPr>
                <w:noProof/>
              </w:rPr>
              <w:t>Before server-side ads can be delivered, server-side ad settings must be configured.</w:t>
            </w:r>
          </w:p>
        </w:tc>
        <w:tc>
          <w:tcPr>
            <w:tcW w:w="7407" w:type="dxa"/>
          </w:tcPr>
          <w:p w:rsidR="00000000" w:rsidRDefault="00AC26C9">
            <w:pPr>
              <w:rPr>
                <w:lang w:val="fr-FR"/>
              </w:rPr>
            </w:pPr>
            <w:r>
              <w:rPr>
                <w:lang w:val="fr-FR"/>
              </w:rPr>
              <w:t>Avant de pouvoir diffuser des annonces c</w:t>
            </w:r>
            <w:r>
              <w:rPr>
                <w:lang w:val="fr-FR"/>
              </w:rPr>
              <w:t>ô</w:t>
            </w:r>
            <w:r>
              <w:rPr>
                <w:lang w:val="fr-FR"/>
              </w:rPr>
              <w:t>t</w:t>
            </w:r>
            <w:r>
              <w:rPr>
                <w:lang w:val="fr-FR"/>
              </w:rPr>
              <w:t>é</w:t>
            </w:r>
            <w:r>
              <w:rPr>
                <w:lang w:val="fr-FR"/>
              </w:rPr>
              <w:t xml:space="preserve"> serveur, les param</w:t>
            </w:r>
            <w:r>
              <w:rPr>
                <w:lang w:val="fr-FR"/>
              </w:rPr>
              <w:t>è</w:t>
            </w:r>
            <w:r>
              <w:rPr>
                <w:lang w:val="fr-FR"/>
              </w:rPr>
              <w:t>tres des annonces c</w:t>
            </w:r>
            <w:r>
              <w:rPr>
                <w:lang w:val="fr-FR"/>
              </w:rPr>
              <w:t>ô</w:t>
            </w:r>
            <w:r>
              <w:rPr>
                <w:lang w:val="fr-FR"/>
              </w:rPr>
              <w:t>t</w:t>
            </w:r>
            <w:r>
              <w:rPr>
                <w:lang w:val="fr-FR"/>
              </w:rPr>
              <w:t>é</w:t>
            </w:r>
            <w:r>
              <w:rPr>
                <w:lang w:val="fr-FR"/>
              </w:rPr>
              <w:t xml:space="preserve"> serveur doivent </w:t>
            </w:r>
            <w:r>
              <w:rPr>
                <w:lang w:val="fr-FR"/>
              </w:rPr>
              <w:t>ê</w:t>
            </w:r>
            <w:r>
              <w:rPr>
                <w:lang w:val="fr-FR"/>
              </w:rPr>
              <w:t>tre configur</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1b3d0430-34c7-4c05-be28-69c</w:t>
            </w:r>
            <w:r>
              <w:rPr>
                <w:noProof/>
                <w:sz w:val="2"/>
              </w:rPr>
              <w:t>a2823f26b</w:t>
            </w:r>
          </w:p>
        </w:tc>
        <w:tc>
          <w:tcPr>
            <w:tcW w:w="7407" w:type="dxa"/>
            <w:shd w:val="clear" w:color="auto" w:fill="F2F2F2" w:themeFill="background1" w:themeFillShade="F2"/>
          </w:tcPr>
          <w:p w:rsidR="00000000" w:rsidRDefault="00AC26C9">
            <w:pPr>
              <w:rPr>
                <w:noProof/>
              </w:rPr>
            </w:pPr>
            <w:r>
              <w:rPr>
                <w:noProof/>
              </w:rPr>
              <w:t>The server-side ad settings define various aspects of ad playback, including ad calls, timing, beacons and other ad configuration options.</w:t>
            </w:r>
          </w:p>
        </w:tc>
        <w:tc>
          <w:tcPr>
            <w:tcW w:w="7407" w:type="dxa"/>
          </w:tcPr>
          <w:p w:rsidR="00000000" w:rsidRDefault="00AC26C9">
            <w:pPr>
              <w:rPr>
                <w:lang w:val="fr-FR"/>
              </w:rPr>
            </w:pPr>
            <w:r>
              <w:rPr>
                <w:lang w:val="fr-FR"/>
              </w:rPr>
              <w:t>Les param</w:t>
            </w:r>
            <w:r>
              <w:rPr>
                <w:lang w:val="fr-FR"/>
              </w:rPr>
              <w:t>è</w:t>
            </w:r>
            <w:r>
              <w:rPr>
                <w:lang w:val="fr-FR"/>
              </w:rPr>
              <w:t>tres des annonces c</w:t>
            </w:r>
            <w:r>
              <w:rPr>
                <w:lang w:val="fr-FR"/>
              </w:rPr>
              <w:t>ô</w:t>
            </w:r>
            <w:r>
              <w:rPr>
                <w:lang w:val="fr-FR"/>
              </w:rPr>
              <w:t>t</w:t>
            </w:r>
            <w:r>
              <w:rPr>
                <w:lang w:val="fr-FR"/>
              </w:rPr>
              <w:t>é</w:t>
            </w:r>
            <w:r>
              <w:rPr>
                <w:lang w:val="fr-FR"/>
              </w:rPr>
              <w:t xml:space="preserve"> serveur d</w:t>
            </w:r>
            <w:r>
              <w:rPr>
                <w:lang w:val="fr-FR"/>
              </w:rPr>
              <w:t>é</w:t>
            </w:r>
            <w:r>
              <w:rPr>
                <w:lang w:val="fr-FR"/>
              </w:rPr>
              <w:t>finissent divers aspects de la lecture des annonces, notamment l</w:t>
            </w:r>
            <w:r>
              <w:rPr>
                <w:lang w:val="fr-FR"/>
              </w:rPr>
              <w:t>es appels publicitaires, le timing, les balises et d'autres options de configuration des annonces.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f504450d-adac-4a8a-998f-e29de2c15b88</w:t>
            </w:r>
          </w:p>
        </w:tc>
        <w:tc>
          <w:tcPr>
            <w:tcW w:w="7407" w:type="dxa"/>
            <w:shd w:val="clear" w:color="auto" w:fill="F2F2F2" w:themeFill="background1" w:themeFillShade="F2"/>
          </w:tcPr>
          <w:p w:rsidR="00000000" w:rsidRDefault="00AC26C9">
            <w:pPr>
              <w:rPr>
                <w:noProof/>
              </w:rPr>
            </w:pPr>
            <w:r>
              <w:rPr>
                <w:noProof/>
              </w:rPr>
              <w:t>These settings are configured as part of the Server-Side Ad Settings in the Admin module.</w:t>
            </w:r>
          </w:p>
        </w:tc>
        <w:tc>
          <w:tcPr>
            <w:tcW w:w="7407" w:type="dxa"/>
          </w:tcPr>
          <w:p w:rsidR="00000000" w:rsidRDefault="00AC26C9">
            <w:pPr>
              <w:rPr>
                <w:lang w:val="fr-FR"/>
              </w:rPr>
            </w:pPr>
            <w:r>
              <w:rPr>
                <w:lang w:val="fr-FR"/>
              </w:rPr>
              <w:t>Ces param</w:t>
            </w:r>
            <w:r>
              <w:rPr>
                <w:lang w:val="fr-FR"/>
              </w:rPr>
              <w:t>è</w:t>
            </w:r>
            <w:r>
              <w:rPr>
                <w:lang w:val="fr-FR"/>
              </w:rPr>
              <w:t>tres sont confi</w:t>
            </w:r>
            <w:r>
              <w:rPr>
                <w:lang w:val="fr-FR"/>
              </w:rPr>
              <w:t>gur</w:t>
            </w:r>
            <w:r>
              <w:rPr>
                <w:lang w:val="fr-FR"/>
              </w:rPr>
              <w:t>é</w:t>
            </w:r>
            <w:r>
              <w:rPr>
                <w:lang w:val="fr-FR"/>
              </w:rPr>
              <w:t>s dans le cadre des param</w:t>
            </w:r>
            <w:r>
              <w:rPr>
                <w:lang w:val="fr-FR"/>
              </w:rPr>
              <w:t>è</w:t>
            </w:r>
            <w:r>
              <w:rPr>
                <w:lang w:val="fr-FR"/>
              </w:rPr>
              <w:t>tres des annonces c</w:t>
            </w:r>
            <w:r>
              <w:rPr>
                <w:lang w:val="fr-FR"/>
              </w:rPr>
              <w:t>ô</w:t>
            </w:r>
            <w:r>
              <w:rPr>
                <w:lang w:val="fr-FR"/>
              </w:rPr>
              <w:t>t</w:t>
            </w:r>
            <w:r>
              <w:rPr>
                <w:lang w:val="fr-FR"/>
              </w:rPr>
              <w:t>é</w:t>
            </w:r>
            <w:r>
              <w:rPr>
                <w:lang w:val="fr-FR"/>
              </w:rPr>
              <w:t xml:space="preserve"> serveur dans le module Admin.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bee5840b-6f51-4871-a749-a101619b6896</w:t>
            </w:r>
          </w:p>
        </w:tc>
        <w:tc>
          <w:tcPr>
            <w:tcW w:w="7407" w:type="dxa"/>
            <w:shd w:val="clear" w:color="auto" w:fill="F2F2F2" w:themeFill="background1" w:themeFillShade="F2"/>
          </w:tcPr>
          <w:p w:rsidR="00000000" w:rsidRDefault="00AC26C9">
            <w:pPr>
              <w:rPr>
                <w:noProof/>
              </w:rPr>
            </w:pPr>
            <w:r>
              <w:rPr>
                <w:noProof/>
              </w:rPr>
              <w:t>In this example, a simple ad tag is defined.</w:t>
            </w:r>
          </w:p>
        </w:tc>
        <w:tc>
          <w:tcPr>
            <w:tcW w:w="7407" w:type="dxa"/>
          </w:tcPr>
          <w:p w:rsidR="00000000" w:rsidRDefault="00AC26C9">
            <w:pPr>
              <w:rPr>
                <w:lang w:val="fr-FR"/>
              </w:rPr>
            </w:pPr>
            <w:r>
              <w:rPr>
                <w:lang w:val="fr-FR"/>
              </w:rPr>
              <w:t>Dans cet exemple, une balise d'annonce simple est d</w:t>
            </w:r>
            <w:r>
              <w:rPr>
                <w:lang w:val="fr-FR"/>
              </w:rPr>
              <w:t>é</w:t>
            </w:r>
            <w:r>
              <w:rPr>
                <w:lang w:val="fr-FR"/>
              </w:rPr>
              <w:t>finie.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dec00b82-d4ad-404e-b170-170d1f62f010</w:t>
            </w:r>
          </w:p>
        </w:tc>
        <w:tc>
          <w:tcPr>
            <w:tcW w:w="7407" w:type="dxa"/>
            <w:shd w:val="clear" w:color="auto" w:fill="F2F2F2" w:themeFill="background1" w:themeFillShade="F2"/>
          </w:tcPr>
          <w:p w:rsidR="00000000" w:rsidRDefault="00AC26C9">
            <w:pPr>
              <w:rPr>
                <w:noProof/>
              </w:rPr>
            </w:pPr>
            <w:r>
              <w:rPr>
                <w:noProof/>
              </w:rPr>
              <w:t xml:space="preserve">For more information, see </w:t>
            </w:r>
            <w:r>
              <w:rPr>
                <w:rStyle w:val="mqInternal"/>
                <w:noProof/>
              </w:rPr>
              <w:t>[1}</w:t>
            </w:r>
            <w:r>
              <w:rPr>
                <w:noProof/>
              </w:rPr>
              <w:t>Configuring Server-Side Ad Settings</w:t>
            </w:r>
            <w:r>
              <w:rPr>
                <w:rStyle w:val="mqInternal"/>
                <w:noProof/>
              </w:rPr>
              <w:t>{2]</w:t>
            </w:r>
            <w:r>
              <w:rPr>
                <w:noProof/>
              </w:rPr>
              <w:t>.</w:t>
            </w:r>
          </w:p>
        </w:tc>
        <w:tc>
          <w:tcPr>
            <w:tcW w:w="7407" w:type="dxa"/>
          </w:tcPr>
          <w:p w:rsidR="00000000" w:rsidRDefault="00AC26C9">
            <w:pPr>
              <w:rPr>
                <w:lang w:val="fr-FR"/>
              </w:rPr>
            </w:pPr>
            <w:r>
              <w:rPr>
                <w:lang w:val="fr-FR"/>
              </w:rPr>
              <w:t xml:space="preserve">Pour plus d'informations, consultez </w:t>
            </w:r>
            <w:r>
              <w:rPr>
                <w:rStyle w:val="mqInternal"/>
                <w:noProof/>
                <w:lang w:val="fr-FR"/>
              </w:rPr>
              <w:t>[1}</w:t>
            </w:r>
            <w:r>
              <w:rPr>
                <w:lang w:val="fr-FR"/>
              </w:rPr>
              <w:t>Configuration des param</w:t>
            </w:r>
            <w:r>
              <w:rPr>
                <w:lang w:val="fr-FR"/>
              </w:rPr>
              <w:t>è</w:t>
            </w:r>
            <w:r>
              <w:rPr>
                <w:lang w:val="fr-FR"/>
              </w:rPr>
              <w:t>tres d'annonce c</w:t>
            </w:r>
            <w:r>
              <w:rPr>
                <w:lang w:val="fr-FR"/>
              </w:rPr>
              <w:t>ô</w:t>
            </w:r>
            <w:r>
              <w:rPr>
                <w:lang w:val="fr-FR"/>
              </w:rPr>
              <w:t>t</w:t>
            </w:r>
            <w:r>
              <w:rPr>
                <w:lang w:val="fr-FR"/>
              </w:rPr>
              <w:t>é</w:t>
            </w:r>
            <w:r>
              <w:rPr>
                <w:lang w:val="fr-FR"/>
              </w:rPr>
              <w:t xml:space="preserve"> serveur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871c2b29-bd46-452f-940a-d124b64e1aa1</w:t>
            </w:r>
          </w:p>
        </w:tc>
        <w:tc>
          <w:tcPr>
            <w:tcW w:w="7407" w:type="dxa"/>
            <w:shd w:val="clear" w:color="auto" w:fill="F2F2F2" w:themeFill="background1" w:themeFillShade="F2"/>
          </w:tcPr>
          <w:p w:rsidR="00000000" w:rsidRDefault="00AC26C9">
            <w:pPr>
              <w:rPr>
                <w:noProof/>
              </w:rPr>
            </w:pPr>
            <w:r>
              <w:rPr>
                <w:noProof/>
              </w:rPr>
              <w:t>Configuring t</w:t>
            </w:r>
            <w:r>
              <w:rPr>
                <w:noProof/>
              </w:rPr>
              <w:t>he fill slate</w:t>
            </w:r>
          </w:p>
        </w:tc>
        <w:tc>
          <w:tcPr>
            <w:tcW w:w="7407" w:type="dxa"/>
          </w:tcPr>
          <w:p w:rsidR="00000000" w:rsidRDefault="00AC26C9">
            <w:pPr>
              <w:rPr>
                <w:lang w:val="fr-FR"/>
              </w:rPr>
            </w:pPr>
            <w:r>
              <w:rPr>
                <w:lang w:val="fr-FR"/>
              </w:rPr>
              <w:t>Configuration de l'ardoise de remplissage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3a2c75e2-bd4d-438b-9577-dfcfb619745f</w:t>
            </w:r>
          </w:p>
        </w:tc>
        <w:tc>
          <w:tcPr>
            <w:tcW w:w="7407" w:type="dxa"/>
            <w:shd w:val="clear" w:color="auto" w:fill="F2F2F2" w:themeFill="background1" w:themeFillShade="F2"/>
          </w:tcPr>
          <w:p w:rsidR="00000000" w:rsidRDefault="00AC26C9">
            <w:pPr>
              <w:rPr>
                <w:noProof/>
              </w:rPr>
            </w:pPr>
            <w:r>
              <w:rPr>
                <w:noProof/>
              </w:rPr>
              <w:t>Fill slates are videos that will be displayed when there are gaps in a live stream ad break that cannot be filled with a dynamically-served ad.</w:t>
            </w:r>
          </w:p>
        </w:tc>
        <w:tc>
          <w:tcPr>
            <w:tcW w:w="7407" w:type="dxa"/>
          </w:tcPr>
          <w:p w:rsidR="00000000" w:rsidRDefault="00AC26C9">
            <w:pPr>
              <w:rPr>
                <w:lang w:val="fr-FR"/>
              </w:rPr>
            </w:pPr>
            <w:r>
              <w:rPr>
                <w:lang w:val="fr-FR"/>
              </w:rPr>
              <w:t>Les ardoises d</w:t>
            </w:r>
            <w:r>
              <w:rPr>
                <w:lang w:val="fr-FR"/>
              </w:rPr>
              <w:t>e remplissage sont des vid</w:t>
            </w:r>
            <w:r>
              <w:rPr>
                <w:lang w:val="fr-FR"/>
              </w:rPr>
              <w:t>é</w:t>
            </w:r>
            <w:r>
              <w:rPr>
                <w:lang w:val="fr-FR"/>
              </w:rPr>
              <w:t>os qui seront affich</w:t>
            </w:r>
            <w:r>
              <w:rPr>
                <w:lang w:val="fr-FR"/>
              </w:rPr>
              <w:t>é</w:t>
            </w:r>
            <w:r>
              <w:rPr>
                <w:lang w:val="fr-FR"/>
              </w:rPr>
              <w:t xml:space="preserve">es lorsqu'il y a des lacunes dans un saut de diffusion en direct qui ne peuvent pas </w:t>
            </w:r>
            <w:r>
              <w:rPr>
                <w:lang w:val="fr-FR"/>
              </w:rPr>
              <w:t>ê</w:t>
            </w:r>
            <w:r>
              <w:rPr>
                <w:lang w:val="fr-FR"/>
              </w:rPr>
              <w:t>tre combl</w:t>
            </w:r>
            <w:r>
              <w:rPr>
                <w:lang w:val="fr-FR"/>
              </w:rPr>
              <w:t>é</w:t>
            </w:r>
            <w:r>
              <w:rPr>
                <w:lang w:val="fr-FR"/>
              </w:rPr>
              <w:t>es avec une annonce diffus</w:t>
            </w:r>
            <w:r>
              <w:rPr>
                <w:lang w:val="fr-FR"/>
              </w:rPr>
              <w:t>é</w:t>
            </w:r>
            <w:r>
              <w:rPr>
                <w:lang w:val="fr-FR"/>
              </w:rPr>
              <w:t>e dynamiquement.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ea56154e-3285-4cf9-bb48-1e96eae99253</w:t>
            </w:r>
          </w:p>
        </w:tc>
        <w:tc>
          <w:tcPr>
            <w:tcW w:w="7407" w:type="dxa"/>
            <w:shd w:val="clear" w:color="auto" w:fill="F2F2F2" w:themeFill="background1" w:themeFillShade="F2"/>
          </w:tcPr>
          <w:p w:rsidR="00000000" w:rsidRDefault="00AC26C9">
            <w:pPr>
              <w:rPr>
                <w:noProof/>
              </w:rPr>
            </w:pPr>
            <w:r>
              <w:rPr>
                <w:noProof/>
              </w:rPr>
              <w:t>If the requested ad is shor</w:t>
            </w:r>
            <w:r>
              <w:rPr>
                <w:noProof/>
              </w:rPr>
              <w:t>ter than the ad break time, the fill slate will be displayed so viewers don't see a blank player.</w:t>
            </w:r>
          </w:p>
        </w:tc>
        <w:tc>
          <w:tcPr>
            <w:tcW w:w="7407" w:type="dxa"/>
          </w:tcPr>
          <w:p w:rsidR="00000000" w:rsidRDefault="00AC26C9">
            <w:pPr>
              <w:rPr>
                <w:lang w:val="fr-FR"/>
              </w:rPr>
            </w:pPr>
            <w:r>
              <w:rPr>
                <w:lang w:val="fr-FR"/>
              </w:rPr>
              <w:t>Si l'annonce demand</w:t>
            </w:r>
            <w:r>
              <w:rPr>
                <w:lang w:val="fr-FR"/>
              </w:rPr>
              <w:t>é</w:t>
            </w:r>
            <w:r>
              <w:rPr>
                <w:lang w:val="fr-FR"/>
              </w:rPr>
              <w:t>e est plus courte que le temps de pause, l'ardoise de remplissage sera affich</w:t>
            </w:r>
            <w:r>
              <w:rPr>
                <w:lang w:val="fr-FR"/>
              </w:rPr>
              <w:t>é</w:t>
            </w:r>
            <w:r>
              <w:rPr>
                <w:lang w:val="fr-FR"/>
              </w:rPr>
              <w:t>e afin que les spectateurs ne voient pas de lecteur vide.</w:t>
            </w:r>
          </w:p>
        </w:tc>
      </w:tr>
      <w:tr w:rsidR="00000000">
        <w:tc>
          <w:tcPr>
            <w:tcW w:w="660" w:type="dxa"/>
            <w:shd w:val="clear" w:color="auto" w:fill="F2F2F2" w:themeFill="background1" w:themeFillShade="F2"/>
          </w:tcPr>
          <w:p w:rsidR="00000000" w:rsidRDefault="00AC26C9">
            <w:pPr>
              <w:rPr>
                <w:noProof/>
                <w:sz w:val="2"/>
              </w:rPr>
            </w:pPr>
            <w:r>
              <w:rPr>
                <w:noProof/>
                <w:sz w:val="16"/>
              </w:rPr>
              <w:t>2</w:t>
            </w:r>
            <w:r>
              <w:rPr>
                <w:noProof/>
                <w:sz w:val="16"/>
              </w:rPr>
              <w:t xml:space="preserve">5 </w:t>
            </w:r>
            <w:r>
              <w:rPr>
                <w:noProof/>
                <w:sz w:val="16"/>
              </w:rPr>
              <w:br/>
            </w:r>
            <w:r>
              <w:rPr>
                <w:noProof/>
                <w:sz w:val="2"/>
              </w:rPr>
              <w:t>c05180c6-5109-4c4b-b030-b87f6f5bce2d</w:t>
            </w:r>
          </w:p>
        </w:tc>
        <w:tc>
          <w:tcPr>
            <w:tcW w:w="7407" w:type="dxa"/>
            <w:shd w:val="clear" w:color="auto" w:fill="F2F2F2" w:themeFill="background1" w:themeFillShade="F2"/>
          </w:tcPr>
          <w:p w:rsidR="00000000" w:rsidRDefault="00AC26C9">
            <w:pPr>
              <w:rPr>
                <w:noProof/>
              </w:rPr>
            </w:pPr>
            <w:r>
              <w:rPr>
                <w:noProof/>
              </w:rPr>
              <w:t>You should configure at least one fill slate before requesting a server-side ad.</w:t>
            </w:r>
          </w:p>
        </w:tc>
        <w:tc>
          <w:tcPr>
            <w:tcW w:w="7407" w:type="dxa"/>
          </w:tcPr>
          <w:p w:rsidR="00000000" w:rsidRDefault="00AC26C9">
            <w:pPr>
              <w:rPr>
                <w:lang w:val="fr-FR"/>
              </w:rPr>
            </w:pPr>
            <w:r>
              <w:rPr>
                <w:lang w:val="fr-FR"/>
              </w:rPr>
              <w:t>Vous devez configurer au moins une ardoise de remplissage avant de demander une annonce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29a6c6b5-a0ca-4848-aa9f-3e774060da9d</w:t>
            </w:r>
          </w:p>
        </w:tc>
        <w:tc>
          <w:tcPr>
            <w:tcW w:w="7407" w:type="dxa"/>
            <w:shd w:val="clear" w:color="auto" w:fill="F2F2F2" w:themeFill="background1" w:themeFillShade="F2"/>
          </w:tcPr>
          <w:p w:rsidR="00000000" w:rsidRDefault="00AC26C9">
            <w:pPr>
              <w:rPr>
                <w:noProof/>
              </w:rPr>
            </w:pPr>
            <w:r>
              <w:rPr>
                <w:noProof/>
              </w:rPr>
              <w:t>Ad slates are configured as part of the Live Settings in the Admin module.</w:t>
            </w:r>
          </w:p>
        </w:tc>
        <w:tc>
          <w:tcPr>
            <w:tcW w:w="7407" w:type="dxa"/>
          </w:tcPr>
          <w:p w:rsidR="00000000" w:rsidRDefault="00AC26C9">
            <w:pPr>
              <w:rPr>
                <w:lang w:val="fr-FR"/>
              </w:rPr>
            </w:pPr>
            <w:r>
              <w:rPr>
                <w:lang w:val="fr-FR"/>
              </w:rPr>
              <w:t>Les ardoises publicitaires sont configur</w:t>
            </w:r>
            <w:r>
              <w:rPr>
                <w:lang w:val="fr-FR"/>
              </w:rPr>
              <w:t>é</w:t>
            </w:r>
            <w:r>
              <w:rPr>
                <w:lang w:val="fr-FR"/>
              </w:rPr>
              <w:t>es dans le cadre des param</w:t>
            </w:r>
            <w:r>
              <w:rPr>
                <w:lang w:val="fr-FR"/>
              </w:rPr>
              <w:t>è</w:t>
            </w:r>
            <w:r>
              <w:rPr>
                <w:lang w:val="fr-FR"/>
              </w:rPr>
              <w:t>tres Live dans le module Admin.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b9134dbd-7f4d-4715-b1fa-141b859d09e1</w:t>
            </w:r>
          </w:p>
        </w:tc>
        <w:tc>
          <w:tcPr>
            <w:tcW w:w="7407" w:type="dxa"/>
            <w:shd w:val="clear" w:color="auto" w:fill="F2F2F2" w:themeFill="background1" w:themeFillShade="F2"/>
          </w:tcPr>
          <w:p w:rsidR="00000000" w:rsidRDefault="00AC26C9">
            <w:pPr>
              <w:rPr>
                <w:noProof/>
              </w:rPr>
            </w:pPr>
            <w:r>
              <w:rPr>
                <w:noProof/>
              </w:rPr>
              <w:t>In</w:t>
            </w:r>
            <w:r>
              <w:rPr>
                <w:noProof/>
              </w:rPr>
              <w:t xml:space="preserve"> this example, a fill slate that displays the Brightcove logo was defined.</w:t>
            </w:r>
          </w:p>
        </w:tc>
        <w:tc>
          <w:tcPr>
            <w:tcW w:w="7407" w:type="dxa"/>
          </w:tcPr>
          <w:p w:rsidR="00000000" w:rsidRDefault="00AC26C9">
            <w:pPr>
              <w:rPr>
                <w:lang w:val="fr-FR"/>
              </w:rPr>
            </w:pPr>
            <w:r>
              <w:rPr>
                <w:lang w:val="fr-FR"/>
              </w:rPr>
              <w:t xml:space="preserve">Dans cet exemple, une ardoise de remplissage affichant le logo Brightcove a </w:t>
            </w:r>
            <w:r>
              <w:rPr>
                <w:lang w:val="fr-FR"/>
              </w:rPr>
              <w:t>é</w:t>
            </w:r>
            <w:r>
              <w:rPr>
                <w:lang w:val="fr-FR"/>
              </w:rPr>
              <w:t>t</w:t>
            </w:r>
            <w:r>
              <w:rPr>
                <w:lang w:val="fr-FR"/>
              </w:rPr>
              <w:t>é</w:t>
            </w:r>
            <w:r>
              <w:rPr>
                <w:lang w:val="fr-FR"/>
              </w:rPr>
              <w:t xml:space="preserve"> d</w:t>
            </w:r>
            <w:r>
              <w:rPr>
                <w:lang w:val="fr-FR"/>
              </w:rPr>
              <w:t>é</w:t>
            </w:r>
            <w:r>
              <w:rPr>
                <w:lang w:val="fr-FR"/>
              </w:rPr>
              <w:t>finie.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dfe488af-b9c7-4551-83c2-19639d7dc73f</w:t>
            </w:r>
          </w:p>
        </w:tc>
        <w:tc>
          <w:tcPr>
            <w:tcW w:w="7407" w:type="dxa"/>
            <w:shd w:val="clear" w:color="auto" w:fill="F2F2F2" w:themeFill="background1" w:themeFillShade="F2"/>
          </w:tcPr>
          <w:p w:rsidR="00000000" w:rsidRDefault="00AC26C9">
            <w:pPr>
              <w:rPr>
                <w:noProof/>
              </w:rPr>
            </w:pPr>
            <w:r>
              <w:rPr>
                <w:noProof/>
              </w:rPr>
              <w:t xml:space="preserve">For information on creating ad slates, see </w:t>
            </w:r>
            <w:r>
              <w:rPr>
                <w:rStyle w:val="mqInternal"/>
                <w:noProof/>
              </w:rPr>
              <w:t>[1}</w:t>
            </w:r>
            <w:r>
              <w:rPr>
                <w:noProof/>
              </w:rPr>
              <w:t>Mana</w:t>
            </w:r>
            <w:r>
              <w:rPr>
                <w:noProof/>
              </w:rPr>
              <w:t>ging Live Settings</w:t>
            </w:r>
            <w:r>
              <w:rPr>
                <w:rStyle w:val="mqInternal"/>
                <w:noProof/>
              </w:rPr>
              <w:t>{2]</w:t>
            </w:r>
            <w:r>
              <w:rPr>
                <w:noProof/>
              </w:rPr>
              <w:t>.</w:t>
            </w:r>
          </w:p>
        </w:tc>
        <w:tc>
          <w:tcPr>
            <w:tcW w:w="7407" w:type="dxa"/>
          </w:tcPr>
          <w:p w:rsidR="00000000" w:rsidRDefault="00AC26C9">
            <w:pPr>
              <w:rPr>
                <w:lang w:val="fr-FR"/>
              </w:rPr>
            </w:pPr>
            <w:r>
              <w:rPr>
                <w:lang w:val="fr-FR"/>
              </w:rPr>
              <w:t>Pour plus d'informations sur la cr</w:t>
            </w:r>
            <w:r>
              <w:rPr>
                <w:lang w:val="fr-FR"/>
              </w:rPr>
              <w:t>é</w:t>
            </w:r>
            <w:r>
              <w:rPr>
                <w:lang w:val="fr-FR"/>
              </w:rPr>
              <w:t xml:space="preserve">ation d'ardoises publicitaires, consultez </w:t>
            </w:r>
            <w:r>
              <w:rPr>
                <w:rStyle w:val="mqInternal"/>
                <w:noProof/>
                <w:lang w:val="fr-FR"/>
              </w:rPr>
              <w:t>[1}</w:t>
            </w:r>
            <w:r>
              <w:rPr>
                <w:lang w:val="fr-FR"/>
              </w:rPr>
              <w:t>Gestion des param</w:t>
            </w:r>
            <w:r>
              <w:rPr>
                <w:lang w:val="fr-FR"/>
              </w:rPr>
              <w:t>è</w:t>
            </w:r>
            <w:r>
              <w:rPr>
                <w:lang w:val="fr-FR"/>
              </w:rPr>
              <w:t>tres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8aabd88a-af15-4ea8-9fbc-0ea255da5b68</w:t>
            </w:r>
          </w:p>
        </w:tc>
        <w:tc>
          <w:tcPr>
            <w:tcW w:w="7407" w:type="dxa"/>
            <w:shd w:val="clear" w:color="auto" w:fill="F2F2F2" w:themeFill="background1" w:themeFillShade="F2"/>
          </w:tcPr>
          <w:p w:rsidR="00000000" w:rsidRDefault="00AC26C9">
            <w:pPr>
              <w:rPr>
                <w:noProof/>
              </w:rPr>
            </w:pPr>
            <w:r>
              <w:rPr>
                <w:noProof/>
              </w:rPr>
              <w:t>Creating a live event that supports server-side ads</w:t>
            </w:r>
          </w:p>
        </w:tc>
        <w:tc>
          <w:tcPr>
            <w:tcW w:w="7407" w:type="dxa"/>
          </w:tcPr>
          <w:p w:rsidR="00000000" w:rsidRDefault="00AC26C9">
            <w:pPr>
              <w:rPr>
                <w:lang w:val="fr-FR"/>
              </w:rPr>
            </w:pPr>
            <w:r>
              <w:rPr>
                <w:lang w:val="fr-FR"/>
              </w:rPr>
              <w:t>Cr</w:t>
            </w:r>
            <w:r>
              <w:rPr>
                <w:lang w:val="fr-FR"/>
              </w:rPr>
              <w:t>é</w:t>
            </w:r>
            <w:r>
              <w:rPr>
                <w:lang w:val="fr-FR"/>
              </w:rPr>
              <w:t xml:space="preserve">ation d'un </w:t>
            </w:r>
            <w:r>
              <w:rPr>
                <w:lang w:val="fr-FR"/>
              </w:rPr>
              <w:t>é</w:t>
            </w:r>
            <w:r>
              <w:rPr>
                <w:lang w:val="fr-FR"/>
              </w:rPr>
              <w:t>v</w:t>
            </w:r>
            <w:r>
              <w:rPr>
                <w:lang w:val="fr-FR"/>
              </w:rPr>
              <w:t>é</w:t>
            </w:r>
            <w:r>
              <w:rPr>
                <w:lang w:val="fr-FR"/>
              </w:rPr>
              <w:t xml:space="preserve">nement en </w:t>
            </w:r>
            <w:r>
              <w:rPr>
                <w:lang w:val="fr-FR"/>
              </w:rPr>
              <w:t>direct prenant en charge les annonces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bfd0bbf8-3b18-4005-8a6d-74c9d448cc91</w:t>
            </w:r>
          </w:p>
        </w:tc>
        <w:tc>
          <w:tcPr>
            <w:tcW w:w="7407" w:type="dxa"/>
            <w:shd w:val="clear" w:color="auto" w:fill="F2F2F2" w:themeFill="background1" w:themeFillShade="F2"/>
          </w:tcPr>
          <w:p w:rsidR="00000000" w:rsidRDefault="00AC26C9">
            <w:pPr>
              <w:rPr>
                <w:noProof/>
              </w:rPr>
            </w:pPr>
            <w:r>
              <w:rPr>
                <w:noProof/>
              </w:rPr>
              <w:t xml:space="preserve">In order for a live event to display server-side ads, the </w:t>
            </w:r>
            <w:r>
              <w:rPr>
                <w:rStyle w:val="mqInternal"/>
                <w:noProof/>
              </w:rPr>
              <w:t>[1}</w:t>
            </w:r>
            <w:r>
              <w:rPr>
                <w:noProof/>
              </w:rPr>
              <w:t>Enable Server Side Ad Insertion (SSAI)</w:t>
            </w:r>
            <w:r>
              <w:rPr>
                <w:rStyle w:val="mqInternal"/>
                <w:noProof/>
              </w:rPr>
              <w:t>{2]</w:t>
            </w:r>
            <w:r>
              <w:rPr>
                <w:noProof/>
              </w:rPr>
              <w:t xml:space="preserve"> setting must be selected when the event is created.</w:t>
            </w:r>
          </w:p>
        </w:tc>
        <w:tc>
          <w:tcPr>
            <w:tcW w:w="7407" w:type="dxa"/>
          </w:tcPr>
          <w:p w:rsidR="00000000" w:rsidRDefault="00AC26C9">
            <w:pPr>
              <w:rPr>
                <w:lang w:val="fr-FR"/>
              </w:rPr>
            </w:pPr>
            <w:r>
              <w:rPr>
                <w:lang w:val="fr-FR"/>
              </w:rPr>
              <w:t xml:space="preserve">Pour qu'un </w:t>
            </w:r>
            <w:r>
              <w:rPr>
                <w:lang w:val="fr-FR"/>
              </w:rPr>
              <w:t>é</w:t>
            </w:r>
            <w:r>
              <w:rPr>
                <w:lang w:val="fr-FR"/>
              </w:rPr>
              <w:t>v</w:t>
            </w:r>
            <w:r>
              <w:rPr>
                <w:lang w:val="fr-FR"/>
              </w:rPr>
              <w:t>é</w:t>
            </w:r>
            <w:r>
              <w:rPr>
                <w:lang w:val="fr-FR"/>
              </w:rPr>
              <w:t>nement en direct affiche des annonces c</w:t>
            </w:r>
            <w:r>
              <w:rPr>
                <w:lang w:val="fr-FR"/>
              </w:rPr>
              <w:t>ô</w:t>
            </w:r>
            <w:r>
              <w:rPr>
                <w:lang w:val="fr-FR"/>
              </w:rPr>
              <w:t>t</w:t>
            </w:r>
            <w:r>
              <w:rPr>
                <w:lang w:val="fr-FR"/>
              </w:rPr>
              <w:t>é</w:t>
            </w:r>
            <w:r>
              <w:rPr>
                <w:lang w:val="fr-FR"/>
              </w:rPr>
              <w:t xml:space="preserve"> serveur, le param</w:t>
            </w:r>
            <w:r>
              <w:rPr>
                <w:lang w:val="fr-FR"/>
              </w:rPr>
              <w:t>è</w:t>
            </w:r>
            <w:r>
              <w:rPr>
                <w:lang w:val="fr-FR"/>
              </w:rPr>
              <w:t xml:space="preserve">tre </w:t>
            </w:r>
            <w:r>
              <w:rPr>
                <w:rStyle w:val="mqInternal"/>
                <w:noProof/>
                <w:lang w:val="fr-FR"/>
              </w:rPr>
              <w:t>[1}</w:t>
            </w:r>
            <w:r>
              <w:rPr>
                <w:lang w:val="fr-FR"/>
              </w:rPr>
              <w:t>Activer l'insertion d'annonces c</w:t>
            </w:r>
            <w:r>
              <w:rPr>
                <w:lang w:val="fr-FR"/>
              </w:rPr>
              <w:t>ô</w:t>
            </w:r>
            <w:r>
              <w:rPr>
                <w:lang w:val="fr-FR"/>
              </w:rPr>
              <w:t>t</w:t>
            </w:r>
            <w:r>
              <w:rPr>
                <w:lang w:val="fr-FR"/>
              </w:rPr>
              <w:t>é</w:t>
            </w:r>
            <w:r>
              <w:rPr>
                <w:lang w:val="fr-FR"/>
              </w:rPr>
              <w:t xml:space="preserve"> serveur (SSAI)</w:t>
            </w:r>
            <w:r>
              <w:rPr>
                <w:rStyle w:val="mqInternal"/>
                <w:noProof/>
                <w:lang w:val="fr-FR"/>
              </w:rPr>
              <w:t>{2]</w:t>
            </w:r>
            <w:r>
              <w:rPr>
                <w:lang w:val="fr-FR"/>
              </w:rPr>
              <w:t xml:space="preserve"> doit </w:t>
            </w:r>
            <w:r>
              <w:rPr>
                <w:lang w:val="fr-FR"/>
              </w:rPr>
              <w:t>ê</w:t>
            </w:r>
            <w:r>
              <w:rPr>
                <w:lang w:val="fr-FR"/>
              </w:rPr>
              <w:t>tre s</w:t>
            </w:r>
            <w:r>
              <w:rPr>
                <w:lang w:val="fr-FR"/>
              </w:rPr>
              <w:t>é</w:t>
            </w:r>
            <w:r>
              <w:rPr>
                <w:lang w:val="fr-FR"/>
              </w:rPr>
              <w:t>lectionn</w:t>
            </w:r>
            <w:r>
              <w:rPr>
                <w:lang w:val="fr-FR"/>
              </w:rPr>
              <w:t>é</w:t>
            </w:r>
            <w:r>
              <w:rPr>
                <w:lang w:val="fr-FR"/>
              </w:rPr>
              <w:t xml:space="preserve"> lors de la cr</w:t>
            </w:r>
            <w:r>
              <w:rPr>
                <w:lang w:val="fr-FR"/>
              </w:rPr>
              <w:t>é</w:t>
            </w:r>
            <w:r>
              <w:rPr>
                <w:lang w:val="fr-FR"/>
              </w:rPr>
              <w:t>ation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a20ee8b4-f58b-45a3-a2f4-9f86aea4b85b</w:t>
            </w:r>
          </w:p>
        </w:tc>
        <w:tc>
          <w:tcPr>
            <w:tcW w:w="7407" w:type="dxa"/>
            <w:shd w:val="clear" w:color="auto" w:fill="F2F2F2" w:themeFill="background1" w:themeFillShade="F2"/>
          </w:tcPr>
          <w:p w:rsidR="00000000" w:rsidRDefault="00AC26C9">
            <w:pPr>
              <w:rPr>
                <w:noProof/>
              </w:rPr>
            </w:pPr>
            <w:r>
              <w:rPr>
                <w:noProof/>
              </w:rPr>
              <w:t>For complete informa</w:t>
            </w:r>
            <w:r>
              <w:rPr>
                <w:noProof/>
              </w:rPr>
              <w:t xml:space="preserve">tion on creating a live event using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AC26C9">
            <w:pPr>
              <w:rPr>
                <w:lang w:val="fr-FR"/>
              </w:rPr>
            </w:pPr>
            <w:r>
              <w:rPr>
                <w:lang w:val="fr-FR"/>
              </w:rPr>
              <w:t>Pour plus d'informations sur la cr</w:t>
            </w:r>
            <w:r>
              <w:rPr>
                <w:lang w:val="fr-FR"/>
              </w:rPr>
              <w:t>é</w:t>
            </w:r>
            <w:r>
              <w:rPr>
                <w:lang w:val="fr-FR"/>
              </w:rPr>
              <w:t xml:space="preserve">ation d'un </w:t>
            </w:r>
            <w:r>
              <w:rPr>
                <w:lang w:val="fr-FR"/>
              </w:rPr>
              <w:t>é</w:t>
            </w:r>
            <w:r>
              <w:rPr>
                <w:lang w:val="fr-FR"/>
              </w:rPr>
              <w:t>v</w:t>
            </w:r>
            <w:r>
              <w:rPr>
                <w:lang w:val="fr-FR"/>
              </w:rPr>
              <w:t>é</w:t>
            </w:r>
            <w:r>
              <w:rPr>
                <w:lang w:val="fr-FR"/>
              </w:rPr>
              <w:t xml:space="preserve">nement en direct </w:t>
            </w:r>
            <w:r>
              <w:rPr>
                <w:lang w:val="fr-FR"/>
              </w:rPr>
              <w:t>à</w:t>
            </w:r>
            <w:r>
              <w:rPr>
                <w:lang w:val="fr-FR"/>
              </w:rPr>
              <w:t xml:space="preserve"> l'aide du module Live, reportez-vous </w:t>
            </w:r>
            <w:r>
              <w:rPr>
                <w:lang w:val="fr-FR"/>
              </w:rPr>
              <w:t>à</w:t>
            </w:r>
            <w:r>
              <w:rPr>
                <w:lang w:val="fr-FR"/>
              </w:rPr>
              <w:t xml:space="preserve"> la section </w:t>
            </w:r>
            <w:r>
              <w:rPr>
                <w:rStyle w:val="mqInternal"/>
                <w:noProof/>
                <w:lang w:val="fr-FR"/>
              </w:rPr>
              <w:t>[1}</w:t>
            </w:r>
            <w:r>
              <w:rPr>
                <w:lang w:val="fr-FR"/>
              </w:rPr>
              <w:t>Cr</w:t>
            </w:r>
            <w:r>
              <w:rPr>
                <w:lang w:val="fr-FR"/>
              </w:rPr>
              <w:t>é</w:t>
            </w:r>
            <w:r>
              <w:rPr>
                <w:lang w:val="fr-FR"/>
              </w:rPr>
              <w:t>ation et ges</w:t>
            </w:r>
            <w:r>
              <w:rPr>
                <w:lang w:val="fr-FR"/>
              </w:rPr>
              <w:t>tion d'</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du module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7920692c-6648-4b64-a954-9386c7495bec</w:t>
            </w:r>
          </w:p>
        </w:tc>
        <w:tc>
          <w:tcPr>
            <w:tcW w:w="7407" w:type="dxa"/>
            <w:shd w:val="clear" w:color="auto" w:fill="F2F2F2" w:themeFill="background1" w:themeFillShade="F2"/>
          </w:tcPr>
          <w:p w:rsidR="00000000" w:rsidRDefault="00AC26C9">
            <w:pPr>
              <w:rPr>
                <w:noProof/>
              </w:rPr>
            </w:pPr>
            <w:r>
              <w:rPr>
                <w:noProof/>
              </w:rPr>
              <w:t>You should have configured the Server-Side Ad Settings and added at least one fill slate before creating an event.</w:t>
            </w:r>
          </w:p>
        </w:tc>
        <w:tc>
          <w:tcPr>
            <w:tcW w:w="7407" w:type="dxa"/>
          </w:tcPr>
          <w:p w:rsidR="00000000" w:rsidRDefault="00AC26C9">
            <w:pPr>
              <w:rPr>
                <w:lang w:val="fr-FR"/>
              </w:rPr>
            </w:pPr>
            <w:r>
              <w:rPr>
                <w:lang w:val="fr-FR"/>
              </w:rPr>
              <w:t>Vous devez avoir configur</w:t>
            </w:r>
            <w:r>
              <w:rPr>
                <w:lang w:val="fr-FR"/>
              </w:rPr>
              <w:t>é</w:t>
            </w:r>
            <w:r>
              <w:rPr>
                <w:lang w:val="fr-FR"/>
              </w:rPr>
              <w:t xml:space="preserve"> les param</w:t>
            </w:r>
            <w:r>
              <w:rPr>
                <w:lang w:val="fr-FR"/>
              </w:rPr>
              <w:t>è</w:t>
            </w:r>
            <w:r>
              <w:rPr>
                <w:lang w:val="fr-FR"/>
              </w:rPr>
              <w:t>tres d</w:t>
            </w:r>
            <w:r>
              <w:rPr>
                <w:lang w:val="fr-FR"/>
              </w:rPr>
              <w:t>'annonce c</w:t>
            </w:r>
            <w:r>
              <w:rPr>
                <w:lang w:val="fr-FR"/>
              </w:rPr>
              <w:t>ô</w:t>
            </w:r>
            <w:r>
              <w:rPr>
                <w:lang w:val="fr-FR"/>
              </w:rPr>
              <w:t>t</w:t>
            </w:r>
            <w:r>
              <w:rPr>
                <w:lang w:val="fr-FR"/>
              </w:rPr>
              <w:t>é</w:t>
            </w:r>
            <w:r>
              <w:rPr>
                <w:lang w:val="fr-FR"/>
              </w:rPr>
              <w:t xml:space="preserve"> serveur et ajout</w:t>
            </w:r>
            <w:r>
              <w:rPr>
                <w:lang w:val="fr-FR"/>
              </w:rPr>
              <w:t>é</w:t>
            </w:r>
            <w:r>
              <w:rPr>
                <w:lang w:val="fr-FR"/>
              </w:rPr>
              <w:t xml:space="preserve"> au moins une ardoise de remplissage avant de cr</w:t>
            </w:r>
            <w:r>
              <w:rPr>
                <w:lang w:val="fr-FR"/>
              </w:rPr>
              <w:t>é</w:t>
            </w:r>
            <w:r>
              <w:rPr>
                <w:lang w:val="fr-FR"/>
              </w:rPr>
              <w:t xml:space="preserve">er un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c1133e46-c51c-4193-91c5-0b001b4d095d</w:t>
            </w:r>
          </w:p>
        </w:tc>
        <w:tc>
          <w:tcPr>
            <w:tcW w:w="7407" w:type="dxa"/>
            <w:shd w:val="clear" w:color="auto" w:fill="F2F2F2" w:themeFill="background1" w:themeFillShade="F2"/>
          </w:tcPr>
          <w:p w:rsidR="00000000" w:rsidRDefault="00AC26C9">
            <w:pPr>
              <w:rPr>
                <w:noProof/>
              </w:rPr>
            </w:pPr>
            <w:r>
              <w:rPr>
                <w:noProof/>
              </w:rPr>
              <w:t>To create a new live event that supports server-side ads, follow these steps.</w:t>
            </w:r>
          </w:p>
        </w:tc>
        <w:tc>
          <w:tcPr>
            <w:tcW w:w="7407" w:type="dxa"/>
          </w:tcPr>
          <w:p w:rsidR="00000000" w:rsidRDefault="00AC26C9">
            <w:pPr>
              <w:rPr>
                <w:lang w:val="fr-FR"/>
              </w:rPr>
            </w:pPr>
            <w:r>
              <w:rPr>
                <w:lang w:val="fr-FR"/>
              </w:rPr>
              <w:t>Pour cr</w:t>
            </w:r>
            <w:r>
              <w:rPr>
                <w:lang w:val="fr-FR"/>
              </w:rPr>
              <w:t>é</w:t>
            </w:r>
            <w:r>
              <w:rPr>
                <w:lang w:val="fr-FR"/>
              </w:rPr>
              <w:t xml:space="preserve">er un nouvel </w:t>
            </w:r>
            <w:r>
              <w:rPr>
                <w:lang w:val="fr-FR"/>
              </w:rPr>
              <w:t>é</w:t>
            </w:r>
            <w:r>
              <w:rPr>
                <w:lang w:val="fr-FR"/>
              </w:rPr>
              <w:t>v</w:t>
            </w:r>
            <w:r>
              <w:rPr>
                <w:lang w:val="fr-FR"/>
              </w:rPr>
              <w:t>é</w:t>
            </w:r>
            <w:r>
              <w:rPr>
                <w:lang w:val="fr-FR"/>
              </w:rPr>
              <w:t>nement en direc</w:t>
            </w:r>
            <w:r>
              <w:rPr>
                <w:lang w:val="fr-FR"/>
              </w:rPr>
              <w:t>t prenant en charge les annonces c</w:t>
            </w:r>
            <w:r>
              <w:rPr>
                <w:lang w:val="fr-FR"/>
              </w:rPr>
              <w:t>ô</w:t>
            </w:r>
            <w:r>
              <w:rPr>
                <w:lang w:val="fr-FR"/>
              </w:rPr>
              <w:t>t</w:t>
            </w:r>
            <w:r>
              <w:rPr>
                <w:lang w:val="fr-FR"/>
              </w:rPr>
              <w:t>é</w:t>
            </w:r>
            <w:r>
              <w:rPr>
                <w:lang w:val="fr-FR"/>
              </w:rPr>
              <w:t xml:space="preserve"> serveur, proc</w:t>
            </w:r>
            <w:r>
              <w:rPr>
                <w:lang w:val="fr-FR"/>
              </w:rPr>
              <w:t>é</w:t>
            </w:r>
            <w:r>
              <w:rPr>
                <w:lang w:val="fr-FR"/>
              </w:rPr>
              <w:t>dez comme suit.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ab2a89e9-5e96-4c21-b043-1fe116bd0d9c</w:t>
            </w:r>
          </w:p>
        </w:tc>
        <w:tc>
          <w:tcPr>
            <w:tcW w:w="7407" w:type="dxa"/>
            <w:shd w:val="clear" w:color="auto" w:fill="F2F2F2" w:themeFill="background1" w:themeFillShade="F2"/>
          </w:tcPr>
          <w:p w:rsidR="00000000" w:rsidRDefault="00AC26C9">
            <w:pPr>
              <w:rPr>
                <w:noProof/>
              </w:rPr>
            </w:pPr>
            <w:r>
              <w:rPr>
                <w:noProof/>
              </w:rPr>
              <w:t>Open the Live module.</w:t>
            </w:r>
          </w:p>
        </w:tc>
        <w:tc>
          <w:tcPr>
            <w:tcW w:w="7407" w:type="dxa"/>
          </w:tcPr>
          <w:p w:rsidR="00000000" w:rsidRDefault="00AC26C9">
            <w:pPr>
              <w:rPr>
                <w:lang w:val="fr-FR"/>
              </w:rPr>
            </w:pPr>
            <w:r>
              <w:rPr>
                <w:lang w:val="fr-FR"/>
              </w:rPr>
              <w:t>Ouvrez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58b281d2-4fe3-4b40-8dec-6673fb7826ca</w:t>
            </w:r>
          </w:p>
        </w:tc>
        <w:tc>
          <w:tcPr>
            <w:tcW w:w="7407" w:type="dxa"/>
            <w:shd w:val="clear" w:color="auto" w:fill="F2F2F2" w:themeFill="background1" w:themeFillShade="F2"/>
          </w:tcPr>
          <w:p w:rsidR="00000000" w:rsidRDefault="00AC26C9">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000000" w:rsidRDefault="00AC26C9">
            <w:pPr>
              <w:rPr>
                <w:lang w:val="fr-FR"/>
              </w:rPr>
            </w:pPr>
            <w:r>
              <w:rPr>
                <w:lang w:val="fr-FR"/>
              </w:rPr>
              <w:t>Dans la page G</w:t>
            </w:r>
            <w:r>
              <w:rPr>
                <w:lang w:val="fr-FR"/>
              </w:rPr>
              <w:t>é</w:t>
            </w:r>
            <w:r>
              <w:rPr>
                <w:lang w:val="fr-FR"/>
              </w:rPr>
              <w:t xml:space="preserve">rer les </w:t>
            </w:r>
            <w:r>
              <w:rPr>
                <w:lang w:val="fr-FR"/>
              </w:rPr>
              <w:t>é</w:t>
            </w:r>
            <w:r>
              <w:rPr>
                <w:lang w:val="fr-FR"/>
              </w:rPr>
              <w:t>v</w:t>
            </w:r>
            <w:r>
              <w:rPr>
                <w:lang w:val="fr-FR"/>
              </w:rPr>
              <w:t>é</w:t>
            </w:r>
            <w:r>
              <w:rPr>
                <w:lang w:val="fr-FR"/>
              </w:rPr>
              <w:t xml:space="preserve">nements, 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e3ade44e-1f38-4397-9e27-57e4a54aea05</w:t>
            </w:r>
          </w:p>
        </w:tc>
        <w:tc>
          <w:tcPr>
            <w:tcW w:w="7407" w:type="dxa"/>
            <w:shd w:val="clear" w:color="auto" w:fill="F2F2F2" w:themeFill="background1" w:themeFillShade="F2"/>
          </w:tcPr>
          <w:p w:rsidR="00000000" w:rsidRDefault="00AC26C9">
            <w:pPr>
              <w:rPr>
                <w:noProof/>
              </w:rPr>
            </w:pPr>
            <w:r>
              <w:rPr>
                <w:noProof/>
              </w:rPr>
              <w:t>Enter the event details as needed.</w:t>
            </w:r>
          </w:p>
        </w:tc>
        <w:tc>
          <w:tcPr>
            <w:tcW w:w="7407" w:type="dxa"/>
          </w:tcPr>
          <w:p w:rsidR="00000000" w:rsidRDefault="00AC26C9">
            <w:pPr>
              <w:rPr>
                <w:lang w:val="fr-FR"/>
              </w:rPr>
            </w:pPr>
            <w:r>
              <w:rPr>
                <w:lang w:val="fr-FR"/>
              </w:rPr>
              <w:t>Entrez les d</w:t>
            </w:r>
            <w:r>
              <w:rPr>
                <w:lang w:val="fr-FR"/>
              </w:rPr>
              <w:t>é</w:t>
            </w:r>
            <w:r>
              <w:rPr>
                <w:lang w:val="fr-FR"/>
              </w:rPr>
              <w:t>tails de l'</w:t>
            </w:r>
            <w:r>
              <w:rPr>
                <w:lang w:val="fr-FR"/>
              </w:rPr>
              <w:t>é</w:t>
            </w:r>
            <w:r>
              <w:rPr>
                <w:lang w:val="fr-FR"/>
              </w:rPr>
              <w:t>v</w:t>
            </w:r>
            <w:r>
              <w:rPr>
                <w:lang w:val="fr-FR"/>
              </w:rPr>
              <w:t>é</w:t>
            </w:r>
            <w:r>
              <w:rPr>
                <w:lang w:val="fr-FR"/>
              </w:rPr>
              <w:t>nement si n</w:t>
            </w:r>
            <w:r>
              <w:rPr>
                <w:lang w:val="fr-FR"/>
              </w:rPr>
              <w:t>é</w:t>
            </w:r>
            <w:r>
              <w:rPr>
                <w:lang w:val="fr-FR"/>
              </w:rPr>
              <w:t>cessaire.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188bf266-b608-47b0-9cd1-1a8b73aac3d1</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ADVANC</w:t>
            </w:r>
            <w:r>
              <w:rPr>
                <w:noProof/>
              </w:rPr>
              <w:t>ED OPTIONS</w:t>
            </w:r>
            <w:r>
              <w:rPr>
                <w:rStyle w:val="mqInternal"/>
                <w:noProof/>
              </w:rPr>
              <w:t>{2]</w:t>
            </w:r>
            <w:r>
              <w:rPr>
                <w:noProof/>
              </w:rPr>
              <w:t xml:space="preserve"> to expand the advanced options.</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OPTIONS AVANC</w:t>
            </w:r>
            <w:r>
              <w:rPr>
                <w:lang w:val="fr-FR"/>
              </w:rPr>
              <w:t>É</w:t>
            </w:r>
            <w:r>
              <w:rPr>
                <w:lang w:val="fr-FR"/>
              </w:rPr>
              <w:t>ES</w:t>
            </w:r>
            <w:r>
              <w:rPr>
                <w:rStyle w:val="mqInternal"/>
                <w:noProof/>
                <w:lang w:val="fr-FR"/>
              </w:rPr>
              <w:t>{2]</w:t>
            </w:r>
            <w:r>
              <w:rPr>
                <w:lang w:val="fr-FR"/>
              </w:rPr>
              <w:t xml:space="preserve"> pour d</w:t>
            </w:r>
            <w:r>
              <w:rPr>
                <w:lang w:val="fr-FR"/>
              </w:rPr>
              <w:t>é</w:t>
            </w:r>
            <w:r>
              <w:rPr>
                <w:lang w:val="fr-FR"/>
              </w:rPr>
              <w:t>velopper les options avanc</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618774df-1348-4980-bf27-25f430619a88</w:t>
            </w:r>
          </w:p>
        </w:tc>
        <w:tc>
          <w:tcPr>
            <w:tcW w:w="7407" w:type="dxa"/>
            <w:shd w:val="clear" w:color="auto" w:fill="F2F2F2" w:themeFill="background1" w:themeFillShade="F2"/>
          </w:tcPr>
          <w:p w:rsidR="00000000" w:rsidRDefault="00AC26C9">
            <w:pPr>
              <w:rPr>
                <w:noProof/>
              </w:rPr>
            </w:pPr>
            <w:r>
              <w:rPr>
                <w:noProof/>
              </w:rPr>
              <w:t xml:space="preserve">Check </w:t>
            </w:r>
            <w:r>
              <w:rPr>
                <w:rStyle w:val="mqInternal"/>
                <w:noProof/>
              </w:rPr>
              <w:t>[1}</w:t>
            </w:r>
            <w:r>
              <w:rPr>
                <w:noProof/>
              </w:rPr>
              <w:t>Enable Server Side Ad Insertion (SSAI)</w:t>
            </w:r>
            <w:r>
              <w:rPr>
                <w:rStyle w:val="mqInternal"/>
                <w:noProof/>
              </w:rPr>
              <w:t>{2]</w:t>
            </w:r>
            <w:r>
              <w:rPr>
                <w:noProof/>
              </w:rPr>
              <w:t>.</w:t>
            </w:r>
          </w:p>
        </w:tc>
        <w:tc>
          <w:tcPr>
            <w:tcW w:w="7407" w:type="dxa"/>
          </w:tcPr>
          <w:p w:rsidR="00000000" w:rsidRDefault="00AC26C9">
            <w:pPr>
              <w:rPr>
                <w:lang w:val="fr-FR"/>
              </w:rPr>
            </w:pPr>
            <w:r>
              <w:rPr>
                <w:lang w:val="fr-FR"/>
              </w:rPr>
              <w:t xml:space="preserve">Cochez </w:t>
            </w:r>
            <w:r>
              <w:rPr>
                <w:rStyle w:val="mqInternal"/>
                <w:noProof/>
                <w:lang w:val="fr-FR"/>
              </w:rPr>
              <w:t>[1}</w:t>
            </w:r>
            <w:r>
              <w:rPr>
                <w:lang w:val="fr-FR"/>
              </w:rPr>
              <w:t>Activer l'insertion d'annonces c</w:t>
            </w:r>
            <w:r>
              <w:rPr>
                <w:lang w:val="fr-FR"/>
              </w:rPr>
              <w:t>ô</w:t>
            </w:r>
            <w:r>
              <w:rPr>
                <w:lang w:val="fr-FR"/>
              </w:rPr>
              <w:t>t</w:t>
            </w:r>
            <w:r>
              <w:rPr>
                <w:lang w:val="fr-FR"/>
              </w:rPr>
              <w:t>é</w:t>
            </w:r>
            <w:r>
              <w:rPr>
                <w:lang w:val="fr-FR"/>
              </w:rPr>
              <w:t xml:space="preserve"> serveur (SSAI)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f8c4ffcb-852f-4cfe-9d0a-b4c6ba214f77</w:t>
            </w:r>
          </w:p>
        </w:tc>
        <w:tc>
          <w:tcPr>
            <w:tcW w:w="7407" w:type="dxa"/>
            <w:shd w:val="clear" w:color="auto" w:fill="F2F2F2" w:themeFill="background1" w:themeFillShade="F2"/>
          </w:tcPr>
          <w:p w:rsidR="00000000" w:rsidRDefault="00AC26C9">
            <w:pPr>
              <w:rPr>
                <w:noProof/>
              </w:rPr>
            </w:pPr>
            <w:r>
              <w:rPr>
                <w:noProof/>
              </w:rPr>
              <w:t>This will enable server side ad insertion.</w:t>
            </w:r>
          </w:p>
        </w:tc>
        <w:tc>
          <w:tcPr>
            <w:tcW w:w="7407" w:type="dxa"/>
          </w:tcPr>
          <w:p w:rsidR="00000000" w:rsidRDefault="00AC26C9">
            <w:pPr>
              <w:rPr>
                <w:lang w:val="fr-FR"/>
              </w:rPr>
            </w:pPr>
            <w:r>
              <w:rPr>
                <w:lang w:val="fr-FR"/>
              </w:rPr>
              <w:t>Cela permettra l'insertion d'annonces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2da6a76b-10c7-407d-bc34-6294df09a461</w:t>
            </w:r>
          </w:p>
        </w:tc>
        <w:tc>
          <w:tcPr>
            <w:tcW w:w="7407" w:type="dxa"/>
            <w:shd w:val="clear" w:color="auto" w:fill="F2F2F2" w:themeFill="background1" w:themeFillShade="F2"/>
          </w:tcPr>
          <w:p w:rsidR="00000000" w:rsidRDefault="00AC26C9">
            <w:pPr>
              <w:rPr>
                <w:noProof/>
              </w:rPr>
            </w:pPr>
            <w:r>
              <w:rPr>
                <w:noProof/>
              </w:rPr>
              <w:t xml:space="preserve">Select a </w:t>
            </w:r>
            <w:r>
              <w:rPr>
                <w:rStyle w:val="mqInternal"/>
                <w:noProof/>
              </w:rPr>
              <w:t>[1}</w:t>
            </w:r>
            <w:r>
              <w:rPr>
                <w:noProof/>
              </w:rPr>
              <w:t>Fill Slate</w:t>
            </w:r>
            <w:r>
              <w:rPr>
                <w:rStyle w:val="mqInternal"/>
                <w:noProof/>
              </w:rPr>
              <w:t>{2]</w:t>
            </w:r>
            <w:r>
              <w:rPr>
                <w:noProof/>
              </w:rPr>
              <w:t>.</w:t>
            </w:r>
          </w:p>
        </w:tc>
        <w:tc>
          <w:tcPr>
            <w:tcW w:w="7407" w:type="dxa"/>
          </w:tcPr>
          <w:p w:rsidR="00000000" w:rsidRDefault="00AC26C9">
            <w:pPr>
              <w:rPr>
                <w:lang w:val="fr-FR"/>
              </w:rPr>
            </w:pPr>
            <w:r>
              <w:rPr>
                <w:lang w:val="fr-FR"/>
              </w:rPr>
              <w:t>S</w:t>
            </w:r>
            <w:r>
              <w:rPr>
                <w:lang w:val="fr-FR"/>
              </w:rPr>
              <w:t>é</w:t>
            </w:r>
            <w:r>
              <w:rPr>
                <w:lang w:val="fr-FR"/>
              </w:rPr>
              <w:t xml:space="preserve">lectionnez une </w:t>
            </w:r>
            <w:r>
              <w:rPr>
                <w:rStyle w:val="mqInternal"/>
                <w:noProof/>
                <w:lang w:val="fr-FR"/>
              </w:rPr>
              <w:t>[1}</w:t>
            </w:r>
            <w:r>
              <w:rPr>
                <w:lang w:val="fr-FR"/>
              </w:rPr>
              <w:t>ardoise de remplissage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4b92c9fb-ba5f-4b21-91c5-2597d4f01dc9</w:t>
            </w:r>
          </w:p>
        </w:tc>
        <w:tc>
          <w:tcPr>
            <w:tcW w:w="7407" w:type="dxa"/>
            <w:shd w:val="clear" w:color="auto" w:fill="F2F2F2" w:themeFill="background1" w:themeFillShade="F2"/>
          </w:tcPr>
          <w:p w:rsidR="00000000" w:rsidRDefault="00AC26C9">
            <w:pPr>
              <w:rPr>
                <w:noProof/>
              </w:rPr>
            </w:pPr>
            <w:r>
              <w:rPr>
                <w:noProof/>
              </w:rPr>
              <w:t>The fill slate will be displayed when there are gaps in a live stream ad break that cannot be filled with a dynamically-served ad.</w:t>
            </w:r>
          </w:p>
        </w:tc>
        <w:tc>
          <w:tcPr>
            <w:tcW w:w="7407" w:type="dxa"/>
          </w:tcPr>
          <w:p w:rsidR="00000000" w:rsidRDefault="00AC26C9">
            <w:pPr>
              <w:rPr>
                <w:lang w:val="fr-FR"/>
              </w:rPr>
            </w:pPr>
            <w:r>
              <w:rPr>
                <w:lang w:val="fr-FR"/>
              </w:rPr>
              <w:t xml:space="preserve">L'ardoise de remplissage s'affiche lorsqu'il y a des lacunes dans un saut de diffusion en direct qui ne peuvent pas </w:t>
            </w:r>
            <w:r>
              <w:rPr>
                <w:lang w:val="fr-FR"/>
              </w:rPr>
              <w:t>ê</w:t>
            </w:r>
            <w:r>
              <w:rPr>
                <w:lang w:val="fr-FR"/>
              </w:rPr>
              <w:t>tre remplies avec une annonce diffus</w:t>
            </w:r>
            <w:r>
              <w:rPr>
                <w:lang w:val="fr-FR"/>
              </w:rPr>
              <w:t>é</w:t>
            </w:r>
            <w:r>
              <w:rPr>
                <w:lang w:val="fr-FR"/>
              </w:rPr>
              <w:t>e dynamiquement.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b25b1e0f-cc41-413c-8316-98b90c19b80e</w:t>
            </w:r>
          </w:p>
        </w:tc>
        <w:tc>
          <w:tcPr>
            <w:tcW w:w="7407" w:type="dxa"/>
            <w:shd w:val="clear" w:color="auto" w:fill="F2F2F2" w:themeFill="background1" w:themeFillShade="F2"/>
          </w:tcPr>
          <w:p w:rsidR="00000000" w:rsidRDefault="00AC26C9">
            <w:pPr>
              <w:rPr>
                <w:noProof/>
              </w:rPr>
            </w:pPr>
            <w:r>
              <w:rPr>
                <w:noProof/>
              </w:rPr>
              <w:t xml:space="preserve">When the </w:t>
            </w:r>
            <w:r>
              <w:rPr>
                <w:rStyle w:val="mqInternal"/>
                <w:noProof/>
              </w:rPr>
              <w:t>[1}</w:t>
            </w:r>
            <w:r>
              <w:rPr>
                <w:noProof/>
              </w:rPr>
              <w:t>Ad Audio</w:t>
            </w:r>
            <w:r>
              <w:rPr>
                <w:rStyle w:val="mqInternal"/>
                <w:noProof/>
              </w:rPr>
              <w:t>{2]</w:t>
            </w:r>
            <w:r>
              <w:rPr>
                <w:noProof/>
              </w:rPr>
              <w:t xml:space="preserve"> setting is checked,</w:t>
            </w:r>
            <w:r>
              <w:rPr>
                <w:noProof/>
              </w:rPr>
              <w:t xml:space="preserve"> the audio levels on ads will be normalized based on the adjustment that is set.</w:t>
            </w:r>
          </w:p>
        </w:tc>
        <w:tc>
          <w:tcPr>
            <w:tcW w:w="7407" w:type="dxa"/>
          </w:tcPr>
          <w:p w:rsidR="00000000" w:rsidRDefault="00AC26C9">
            <w:pPr>
              <w:rPr>
                <w:lang w:val="fr-FR"/>
              </w:rPr>
            </w:pPr>
            <w:r>
              <w:rPr>
                <w:lang w:val="fr-FR"/>
              </w:rPr>
              <w:t>Lorsque le param</w:t>
            </w:r>
            <w:r>
              <w:rPr>
                <w:lang w:val="fr-FR"/>
              </w:rPr>
              <w:t>è</w:t>
            </w:r>
            <w:r>
              <w:rPr>
                <w:lang w:val="fr-FR"/>
              </w:rPr>
              <w:t xml:space="preserve">tre </w:t>
            </w:r>
            <w:r>
              <w:rPr>
                <w:rStyle w:val="mqInternal"/>
                <w:noProof/>
                <w:lang w:val="fr-FR"/>
              </w:rPr>
              <w:t>[1}</w:t>
            </w:r>
            <w:r>
              <w:rPr>
                <w:lang w:val="fr-FR"/>
              </w:rPr>
              <w:t>Audio publicitaire</w:t>
            </w:r>
            <w:r>
              <w:rPr>
                <w:rStyle w:val="mqInternal"/>
                <w:noProof/>
                <w:lang w:val="fr-FR"/>
              </w:rPr>
              <w:t>{2]</w:t>
            </w:r>
            <w:r>
              <w:rPr>
                <w:lang w:val="fr-FR"/>
              </w:rPr>
              <w:t xml:space="preserve"> est coch</w:t>
            </w:r>
            <w:r>
              <w:rPr>
                <w:lang w:val="fr-FR"/>
              </w:rPr>
              <w:t>é</w:t>
            </w:r>
            <w:r>
              <w:rPr>
                <w:lang w:val="fr-FR"/>
              </w:rPr>
              <w:t>, les niveaux audio des annonces sont normalis</w:t>
            </w:r>
            <w:r>
              <w:rPr>
                <w:lang w:val="fr-FR"/>
              </w:rPr>
              <w:t>é</w:t>
            </w:r>
            <w:r>
              <w:rPr>
                <w:lang w:val="fr-FR"/>
              </w:rPr>
              <w:t>s en fonction de l'ajustement d</w:t>
            </w:r>
            <w:r>
              <w:rPr>
                <w:lang w:val="fr-FR"/>
              </w:rPr>
              <w:t>é</w:t>
            </w:r>
            <w:r>
              <w:rPr>
                <w:lang w:val="fr-FR"/>
              </w:rPr>
              <w:t>fini.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c971e312-4739-46cb-9019-8db77c</w:t>
            </w:r>
            <w:r>
              <w:rPr>
                <w:noProof/>
                <w:sz w:val="2"/>
              </w:rPr>
              <w:t>26fe6e</w:t>
            </w:r>
          </w:p>
        </w:tc>
        <w:tc>
          <w:tcPr>
            <w:tcW w:w="7407" w:type="dxa"/>
            <w:shd w:val="clear" w:color="auto" w:fill="F2F2F2" w:themeFill="background1" w:themeFillShade="F2"/>
          </w:tcPr>
          <w:p w:rsidR="00000000" w:rsidRDefault="00AC26C9">
            <w:pPr>
              <w:rPr>
                <w:noProof/>
              </w:rPr>
            </w:pPr>
            <w:r>
              <w:rPr>
                <w:noProof/>
              </w:rPr>
              <w:t>This can be used as a way to help make sure ads aren</w:t>
            </w:r>
            <w:r>
              <w:rPr>
                <w:noProof/>
              </w:rPr>
              <w:t>’</w:t>
            </w:r>
            <w:r>
              <w:rPr>
                <w:noProof/>
              </w:rPr>
              <w:t>t significantly louder than the content.</w:t>
            </w:r>
          </w:p>
        </w:tc>
        <w:tc>
          <w:tcPr>
            <w:tcW w:w="7407" w:type="dxa"/>
          </w:tcPr>
          <w:p w:rsidR="00000000" w:rsidRDefault="00AC26C9">
            <w:pPr>
              <w:rPr>
                <w:lang w:val="fr-FR"/>
              </w:rPr>
            </w:pPr>
            <w:r>
              <w:rPr>
                <w:lang w:val="fr-FR"/>
              </w:rPr>
              <w:t xml:space="preserve">Cela peut </w:t>
            </w:r>
            <w:r>
              <w:rPr>
                <w:lang w:val="fr-FR"/>
              </w:rPr>
              <w:t>ê</w:t>
            </w:r>
            <w:r>
              <w:rPr>
                <w:lang w:val="fr-FR"/>
              </w:rPr>
              <w:t>tre utilis</w:t>
            </w:r>
            <w:r>
              <w:rPr>
                <w:lang w:val="fr-FR"/>
              </w:rPr>
              <w:t>é</w:t>
            </w:r>
            <w:r>
              <w:rPr>
                <w:lang w:val="fr-FR"/>
              </w:rPr>
              <w:t xml:space="preserve"> comme un moyen de s'assurer que les annonces ne sont pas significativement plus fortes que le contenu.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adc6a43f-c4c3-4f33-ae78-</w:t>
            </w:r>
            <w:r>
              <w:rPr>
                <w:noProof/>
                <w:sz w:val="2"/>
              </w:rPr>
              <w:t>7c203221ec9e</w:t>
            </w:r>
          </w:p>
        </w:tc>
        <w:tc>
          <w:tcPr>
            <w:tcW w:w="7407" w:type="dxa"/>
            <w:shd w:val="clear" w:color="auto" w:fill="F2F2F2" w:themeFill="background1" w:themeFillShade="F2"/>
          </w:tcPr>
          <w:p w:rsidR="00000000" w:rsidRDefault="00AC26C9">
            <w:pPr>
              <w:rPr>
                <w:noProof/>
              </w:rPr>
            </w:pPr>
            <w:r>
              <w:rPr>
                <w:noProof/>
              </w:rPr>
              <w:t>Brightcove recommends selecting this option.</w:t>
            </w:r>
          </w:p>
        </w:tc>
        <w:tc>
          <w:tcPr>
            <w:tcW w:w="7407" w:type="dxa"/>
          </w:tcPr>
          <w:p w:rsidR="00000000" w:rsidRDefault="00AC26C9">
            <w:pPr>
              <w:rPr>
                <w:lang w:val="fr-FR"/>
              </w:rPr>
            </w:pPr>
            <w:r>
              <w:rPr>
                <w:lang w:val="fr-FR"/>
              </w:rPr>
              <w:t>Brightcove recommande de s</w:t>
            </w:r>
            <w:r>
              <w:rPr>
                <w:lang w:val="fr-FR"/>
              </w:rPr>
              <w:t>é</w:t>
            </w:r>
            <w:r>
              <w:rPr>
                <w:lang w:val="fr-FR"/>
              </w:rPr>
              <w:t>lectionner cette option.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448fe58f-d6e4-43e4-8b0f-4a87f6a66080</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1ace0104-fe39-4fda-81aa-448dc5dd71a5</w:t>
            </w:r>
          </w:p>
        </w:tc>
        <w:tc>
          <w:tcPr>
            <w:tcW w:w="7407" w:type="dxa"/>
            <w:shd w:val="clear" w:color="auto" w:fill="F2F2F2" w:themeFill="background1" w:themeFillShade="F2"/>
          </w:tcPr>
          <w:p w:rsidR="00000000" w:rsidRDefault="00AC26C9">
            <w:pPr>
              <w:rPr>
                <w:noProof/>
              </w:rPr>
            </w:pPr>
            <w:r>
              <w:rPr>
                <w:noProof/>
              </w:rPr>
              <w:t>The</w:t>
            </w:r>
            <w:r>
              <w:rPr>
                <w:rStyle w:val="mqInternal"/>
                <w:noProof/>
              </w:rPr>
              <w:t>[1]</w:t>
            </w:r>
            <w:r>
              <w:rPr>
                <w:noProof/>
              </w:rPr>
              <w:t>Control Room page</w:t>
            </w:r>
            <w:r>
              <w:rPr>
                <w:rStyle w:val="mqInternal"/>
                <w:noProof/>
              </w:rPr>
              <w:t>[1]</w:t>
            </w:r>
            <w:r>
              <w:rPr>
                <w:noProof/>
              </w:rPr>
              <w:t>will open with details about the live event including the</w:t>
            </w:r>
            <w:r>
              <w:rPr>
                <w:rStyle w:val="mqInternal"/>
                <w:noProof/>
              </w:rPr>
              <w:t>[1][4}</w:t>
            </w:r>
            <w:r>
              <w:rPr>
                <w:noProof/>
              </w:rPr>
              <w:t>Streaming Endpoint (RTMP URL)</w:t>
            </w:r>
            <w:r>
              <w:rPr>
                <w:rStyle w:val="mqInternal"/>
                <w:noProof/>
              </w:rPr>
              <w:t>{5][1]</w:t>
            </w:r>
            <w:r>
              <w:rPr>
                <w:noProof/>
              </w:rPr>
              <w:t>and</w:t>
            </w:r>
            <w:r>
              <w:rPr>
                <w:rStyle w:val="mqInternal"/>
                <w:noProof/>
              </w:rPr>
              <w:t>[1][4}</w:t>
            </w:r>
            <w:r>
              <w:rPr>
                <w:noProof/>
              </w:rPr>
              <w:t>Stream Name</w:t>
            </w:r>
            <w:r>
              <w:rPr>
                <w:rStyle w:val="mqInternal"/>
                <w:noProof/>
              </w:rPr>
              <w:t>{5]</w:t>
            </w:r>
            <w:r>
              <w:rPr>
                <w:noProof/>
              </w:rPr>
              <w:t>.</w:t>
            </w:r>
          </w:p>
        </w:tc>
        <w:tc>
          <w:tcPr>
            <w:tcW w:w="7407" w:type="dxa"/>
          </w:tcPr>
          <w:p w:rsidR="00000000" w:rsidRDefault="00AC26C9">
            <w:pPr>
              <w:rPr>
                <w:lang w:val="fr-FR"/>
              </w:rPr>
            </w:pPr>
            <w:r>
              <w:rPr>
                <w:lang w:val="fr-FR"/>
              </w:rPr>
              <w:t>le</w:t>
            </w:r>
            <w:r>
              <w:rPr>
                <w:rStyle w:val="mqInternal"/>
                <w:noProof/>
                <w:lang w:val="fr-FR"/>
              </w:rPr>
              <w:t>[1]</w:t>
            </w:r>
            <w:r>
              <w:rPr>
                <w:lang w:val="fr-FR"/>
              </w:rPr>
              <w:t>Page de la salle de contr</w:t>
            </w:r>
            <w:r>
              <w:rPr>
                <w:lang w:val="fr-FR"/>
              </w:rPr>
              <w:t>ô</w:t>
            </w:r>
            <w:r>
              <w:rPr>
                <w:lang w:val="fr-FR"/>
              </w:rPr>
              <w:t>le</w:t>
            </w:r>
            <w:r>
              <w:rPr>
                <w:rStyle w:val="mqInternal"/>
                <w:noProof/>
                <w:lang w:val="fr-FR"/>
              </w:rPr>
              <w:t>[1]</w:t>
            </w:r>
            <w:r>
              <w:rPr>
                <w:lang w:val="fr-FR"/>
              </w:rPr>
              <w:t>s'ouvrira avec des d</w:t>
            </w:r>
            <w:r>
              <w:rPr>
                <w:lang w:val="fr-FR"/>
              </w:rPr>
              <w:t>é</w:t>
            </w:r>
            <w:r>
              <w:rPr>
                <w:lang w:val="fr-FR"/>
              </w:rPr>
              <w:t>tails sur l'</w:t>
            </w:r>
            <w:r>
              <w:rPr>
                <w:lang w:val="fr-FR"/>
              </w:rPr>
              <w:t>é</w:t>
            </w:r>
            <w:r>
              <w:rPr>
                <w:lang w:val="fr-FR"/>
              </w:rPr>
              <w:t>v</w:t>
            </w:r>
            <w:r>
              <w:rPr>
                <w:lang w:val="fr-FR"/>
              </w:rPr>
              <w:t>é</w:t>
            </w:r>
            <w:r>
              <w:rPr>
                <w:lang w:val="fr-FR"/>
              </w:rPr>
              <w:t>nement en direct, y compris le</w:t>
            </w:r>
            <w:r>
              <w:rPr>
                <w:rStyle w:val="mqInternal"/>
                <w:noProof/>
                <w:lang w:val="fr-FR"/>
              </w:rPr>
              <w:t>[1][4}</w:t>
            </w:r>
            <w:r>
              <w:rPr>
                <w:lang w:val="fr-FR"/>
              </w:rPr>
              <w:t>Point de terminaison de streaming (URL RTMP)</w:t>
            </w:r>
            <w:r>
              <w:rPr>
                <w:rStyle w:val="mqInternal"/>
                <w:noProof/>
                <w:lang w:val="fr-FR"/>
              </w:rPr>
              <w:t>{5][1]</w:t>
            </w:r>
            <w:r>
              <w:rPr>
                <w:lang w:val="fr-FR"/>
              </w:rPr>
              <w:t>et</w:t>
            </w:r>
            <w:r>
              <w:rPr>
                <w:rStyle w:val="mqInternal"/>
                <w:noProof/>
                <w:lang w:val="fr-FR"/>
              </w:rPr>
              <w:t>[1][4}</w:t>
            </w:r>
            <w:r>
              <w:rPr>
                <w:lang w:val="fr-FR"/>
              </w:rPr>
              <w:t>Nom du flux</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54d6e8c9-28f5-4fab-8f78-4bf9d22bf600</w:t>
            </w:r>
          </w:p>
        </w:tc>
        <w:tc>
          <w:tcPr>
            <w:tcW w:w="7407" w:type="dxa"/>
            <w:shd w:val="clear" w:color="auto" w:fill="F2F2F2" w:themeFill="background1" w:themeFillShade="F2"/>
          </w:tcPr>
          <w:p w:rsidR="00000000" w:rsidRDefault="00AC26C9">
            <w:pPr>
              <w:rPr>
                <w:noProof/>
              </w:rPr>
            </w:pPr>
            <w:r>
              <w:rPr>
                <w:noProof/>
              </w:rPr>
              <w:t>These values will be used by the encoder.</w:t>
            </w:r>
          </w:p>
        </w:tc>
        <w:tc>
          <w:tcPr>
            <w:tcW w:w="7407" w:type="dxa"/>
          </w:tcPr>
          <w:p w:rsidR="00000000" w:rsidRDefault="00AC26C9">
            <w:pPr>
              <w:rPr>
                <w:lang w:val="fr-FR"/>
              </w:rPr>
            </w:pPr>
            <w:r>
              <w:rPr>
                <w:lang w:val="fr-FR"/>
              </w:rPr>
              <w:t>Ces valeurs seront utilis</w:t>
            </w:r>
            <w:r>
              <w:rPr>
                <w:lang w:val="fr-FR"/>
              </w:rPr>
              <w:t>é</w:t>
            </w:r>
            <w:r>
              <w:rPr>
                <w:lang w:val="fr-FR"/>
              </w:rPr>
              <w:t>es par l'encodeur.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7ea6bb1b-5b3b-4ece-b7a4-a2e028109b82</w:t>
            </w:r>
          </w:p>
        </w:tc>
        <w:tc>
          <w:tcPr>
            <w:tcW w:w="7407" w:type="dxa"/>
            <w:shd w:val="clear" w:color="auto" w:fill="F2F2F2" w:themeFill="background1" w:themeFillShade="F2"/>
          </w:tcPr>
          <w:p w:rsidR="00000000" w:rsidRDefault="00AC26C9">
            <w:pPr>
              <w:rPr>
                <w:noProof/>
              </w:rPr>
            </w:pPr>
            <w:r>
              <w:rPr>
                <w:noProof/>
              </w:rPr>
              <w:t>Configure the encoder and start the live stream.</w:t>
            </w:r>
          </w:p>
        </w:tc>
        <w:tc>
          <w:tcPr>
            <w:tcW w:w="7407" w:type="dxa"/>
          </w:tcPr>
          <w:p w:rsidR="00000000" w:rsidRDefault="00AC26C9">
            <w:pPr>
              <w:rPr>
                <w:lang w:val="fr-FR"/>
              </w:rPr>
            </w:pPr>
            <w:r>
              <w:rPr>
                <w:lang w:val="fr-FR"/>
              </w:rPr>
              <w:t>Configurez l'encodeur et d</w:t>
            </w:r>
            <w:r>
              <w:rPr>
                <w:lang w:val="fr-FR"/>
              </w:rPr>
              <w:t>é</w:t>
            </w:r>
            <w:r>
              <w:rPr>
                <w:lang w:val="fr-FR"/>
              </w:rPr>
              <w:t>marrez le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212f47c1-d05d-44b6-a7b1-41f30a49749c</w:t>
            </w:r>
          </w:p>
        </w:tc>
        <w:tc>
          <w:tcPr>
            <w:tcW w:w="7407" w:type="dxa"/>
            <w:shd w:val="clear" w:color="auto" w:fill="F2F2F2" w:themeFill="background1" w:themeFillShade="F2"/>
          </w:tcPr>
          <w:p w:rsidR="00000000" w:rsidRDefault="00AC26C9">
            <w:pPr>
              <w:rPr>
                <w:noProof/>
              </w:rPr>
            </w:pPr>
            <w:r>
              <w:rPr>
                <w:noProof/>
              </w:rPr>
              <w:t xml:space="preserve">By default, </w:t>
            </w:r>
            <w:r>
              <w:rPr>
                <w:rStyle w:val="mqInternal"/>
                <w:noProof/>
              </w:rPr>
              <w:t>[1]</w:t>
            </w:r>
            <w:r>
              <w:rPr>
                <w:noProof/>
              </w:rPr>
              <w:t>the Control Room preview player shows the ad-free stream.</w:t>
            </w:r>
          </w:p>
        </w:tc>
        <w:tc>
          <w:tcPr>
            <w:tcW w:w="7407" w:type="dxa"/>
          </w:tcPr>
          <w:p w:rsidR="00000000" w:rsidRDefault="00AC26C9">
            <w:pPr>
              <w:rPr>
                <w:lang w:val="fr-FR"/>
              </w:rPr>
            </w:pPr>
            <w:r>
              <w:rPr>
                <w:lang w:val="fr-FR"/>
              </w:rPr>
              <w:t>Pa</w:t>
            </w:r>
            <w:r>
              <w:rPr>
                <w:lang w:val="fr-FR"/>
              </w:rPr>
              <w:t>r d</w:t>
            </w:r>
            <w:r>
              <w:rPr>
                <w:lang w:val="fr-FR"/>
              </w:rPr>
              <w:t>é</w:t>
            </w:r>
            <w:r>
              <w:rPr>
                <w:lang w:val="fr-FR"/>
              </w:rPr>
              <w:t xml:space="preserve">faut, </w:t>
            </w:r>
            <w:r>
              <w:rPr>
                <w:rStyle w:val="mqInternal"/>
                <w:noProof/>
                <w:lang w:val="fr-FR"/>
              </w:rPr>
              <w:t>[1]</w:t>
            </w:r>
            <w:r>
              <w:rPr>
                <w:lang w:val="fr-FR"/>
              </w:rPr>
              <w:t>le lecteur d'aper</w:t>
            </w:r>
            <w:r>
              <w:rPr>
                <w:lang w:val="fr-FR"/>
              </w:rPr>
              <w:t>ç</w:t>
            </w:r>
            <w:r>
              <w:rPr>
                <w:lang w:val="fr-FR"/>
              </w:rPr>
              <w:t>u de la salle de contr</w:t>
            </w:r>
            <w:r>
              <w:rPr>
                <w:lang w:val="fr-FR"/>
              </w:rPr>
              <w:t>ô</w:t>
            </w:r>
            <w:r>
              <w:rPr>
                <w:lang w:val="fr-FR"/>
              </w:rPr>
              <w:t>le affiche le flux sans publicit</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512826d5-04f7-4927-be21-97284f3dfa54</w:t>
            </w:r>
          </w:p>
        </w:tc>
        <w:tc>
          <w:tcPr>
            <w:tcW w:w="7407" w:type="dxa"/>
            <w:shd w:val="clear" w:color="auto" w:fill="F2F2F2" w:themeFill="background1" w:themeFillShade="F2"/>
          </w:tcPr>
          <w:p w:rsidR="00000000" w:rsidRDefault="00AC26C9">
            <w:pPr>
              <w:rPr>
                <w:noProof/>
              </w:rPr>
            </w:pPr>
            <w:r>
              <w:rPr>
                <w:noProof/>
              </w:rPr>
              <w:t>Ads will not be shown in the Control Room unless a Live ad configuration is selected.</w:t>
            </w:r>
          </w:p>
        </w:tc>
        <w:tc>
          <w:tcPr>
            <w:tcW w:w="7407" w:type="dxa"/>
          </w:tcPr>
          <w:p w:rsidR="00000000" w:rsidRDefault="00AC26C9">
            <w:pPr>
              <w:rPr>
                <w:lang w:val="fr-FR"/>
              </w:rPr>
            </w:pPr>
            <w:r>
              <w:rPr>
                <w:lang w:val="fr-FR"/>
              </w:rPr>
              <w:t>Les annonces ne seront pas affich</w:t>
            </w:r>
            <w:r>
              <w:rPr>
                <w:lang w:val="fr-FR"/>
              </w:rPr>
              <w:t>é</w:t>
            </w:r>
            <w:r>
              <w:rPr>
                <w:lang w:val="fr-FR"/>
              </w:rPr>
              <w:t>es dans la salle de contr</w:t>
            </w:r>
            <w:r>
              <w:rPr>
                <w:lang w:val="fr-FR"/>
              </w:rPr>
              <w:t>ô</w:t>
            </w:r>
            <w:r>
              <w:rPr>
                <w:lang w:val="fr-FR"/>
              </w:rPr>
              <w:t>le sauf si une configuration d'annonce en direct est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66c0b2df-3fb3-4565-9d68-0efd7917a1e8</w:t>
            </w:r>
          </w:p>
        </w:tc>
        <w:tc>
          <w:tcPr>
            <w:tcW w:w="7407" w:type="dxa"/>
            <w:shd w:val="clear" w:color="auto" w:fill="F2F2F2" w:themeFill="background1" w:themeFillShade="F2"/>
          </w:tcPr>
          <w:p w:rsidR="00000000" w:rsidRDefault="00AC26C9">
            <w:pPr>
              <w:rPr>
                <w:noProof/>
              </w:rPr>
            </w:pPr>
            <w:r>
              <w:rPr>
                <w:noProof/>
              </w:rPr>
              <w:t>Use the dropdown below to the player to select an ad configuration.</w:t>
            </w:r>
          </w:p>
        </w:tc>
        <w:tc>
          <w:tcPr>
            <w:tcW w:w="7407" w:type="dxa"/>
          </w:tcPr>
          <w:p w:rsidR="00000000" w:rsidRDefault="00AC26C9">
            <w:pPr>
              <w:rPr>
                <w:lang w:val="fr-FR"/>
              </w:rPr>
            </w:pPr>
            <w:r>
              <w:rPr>
                <w:lang w:val="fr-FR"/>
              </w:rPr>
              <w:t>Utilisez la liste d</w:t>
            </w:r>
            <w:r>
              <w:rPr>
                <w:lang w:val="fr-FR"/>
              </w:rPr>
              <w:t>é</w:t>
            </w:r>
            <w:r>
              <w:rPr>
                <w:lang w:val="fr-FR"/>
              </w:rPr>
              <w:t>roulante ci-dessous pour s</w:t>
            </w:r>
            <w:r>
              <w:rPr>
                <w:lang w:val="fr-FR"/>
              </w:rPr>
              <w:t>é</w:t>
            </w:r>
            <w:r>
              <w:rPr>
                <w:lang w:val="fr-FR"/>
              </w:rPr>
              <w:t>lectio</w:t>
            </w:r>
            <w:r>
              <w:rPr>
                <w:lang w:val="fr-FR"/>
              </w:rPr>
              <w:t>nner une configuration d'annonce.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d716739f-17ed-495a-99f7-cf11885acd19</w:t>
            </w:r>
          </w:p>
        </w:tc>
        <w:tc>
          <w:tcPr>
            <w:tcW w:w="7407" w:type="dxa"/>
            <w:shd w:val="clear" w:color="auto" w:fill="F2F2F2" w:themeFill="background1" w:themeFillShade="F2"/>
          </w:tcPr>
          <w:p w:rsidR="00000000" w:rsidRDefault="00AC26C9">
            <w:pPr>
              <w:rPr>
                <w:noProof/>
              </w:rPr>
            </w:pPr>
            <w:r>
              <w:rPr>
                <w:rStyle w:val="mqInternal"/>
                <w:noProof/>
              </w:rPr>
              <w:t>[1}</w:t>
            </w:r>
            <w:r>
              <w:rPr>
                <w:noProof/>
              </w:rPr>
              <w:t>(Optional)</w:t>
            </w:r>
            <w:r>
              <w:rPr>
                <w:rStyle w:val="mqInternal"/>
                <w:noProof/>
              </w:rPr>
              <w:t>{2]</w:t>
            </w:r>
            <w:r>
              <w:rPr>
                <w:noProof/>
              </w:rPr>
              <w:t xml:space="preserve"> Click the plus button (</w:t>
            </w:r>
            <w:r>
              <w:rPr>
                <w:rStyle w:val="mqInternal"/>
                <w:noProof/>
              </w:rPr>
              <w:t>[3]</w:t>
            </w:r>
            <w:r>
              <w:rPr>
                <w:noProof/>
              </w:rPr>
              <w:t>) to select an additional ad configuration.</w:t>
            </w:r>
          </w:p>
        </w:tc>
        <w:tc>
          <w:tcPr>
            <w:tcW w:w="7407" w:type="dxa"/>
          </w:tcPr>
          <w:p w:rsidR="00000000" w:rsidRDefault="00AC26C9">
            <w:pPr>
              <w:rPr>
                <w:lang w:val="fr-FR"/>
              </w:rPr>
            </w:pPr>
            <w:r>
              <w:rPr>
                <w:rStyle w:val="mqInternal"/>
                <w:noProof/>
                <w:lang w:val="fr-FR"/>
              </w:rPr>
              <w:t>[1}</w:t>
            </w:r>
            <w:r>
              <w:rPr>
                <w:lang w:val="fr-FR"/>
              </w:rPr>
              <w:t>( Facultatif)</w:t>
            </w:r>
            <w:r>
              <w:rPr>
                <w:rStyle w:val="mqInternal"/>
                <w:noProof/>
                <w:lang w:val="fr-FR"/>
              </w:rPr>
              <w:t>{2]</w:t>
            </w:r>
            <w:r>
              <w:rPr>
                <w:lang w:val="fr-FR"/>
              </w:rPr>
              <w:t xml:space="preserve"> Cliquez sur le bouton plus (</w:t>
            </w:r>
            <w:r>
              <w:rPr>
                <w:rStyle w:val="mqInternal"/>
                <w:noProof/>
                <w:lang w:val="fr-FR"/>
              </w:rPr>
              <w:t>[3]</w:t>
            </w:r>
            <w:r>
              <w:rPr>
                <w:lang w:val="fr-FR"/>
              </w:rPr>
              <w:t>) pour s</w:t>
            </w:r>
            <w:r>
              <w:rPr>
                <w:lang w:val="fr-FR"/>
              </w:rPr>
              <w:t>é</w:t>
            </w:r>
            <w:r>
              <w:rPr>
                <w:lang w:val="fr-FR"/>
              </w:rPr>
              <w:t>lectionner une configuration d'an</w:t>
            </w:r>
            <w:r>
              <w:rPr>
                <w:lang w:val="fr-FR"/>
              </w:rPr>
              <w:t>nonce suppl</w:t>
            </w:r>
            <w:r>
              <w:rPr>
                <w:lang w:val="fr-FR"/>
              </w:rPr>
              <w:t>é</w:t>
            </w:r>
            <w:r>
              <w:rPr>
                <w:lang w:val="fr-FR"/>
              </w:rPr>
              <w:t>mentaire.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fc28dcc4-8f49-4c3e-af06-d0d1d98ce640</w:t>
            </w:r>
          </w:p>
        </w:tc>
        <w:tc>
          <w:tcPr>
            <w:tcW w:w="7407" w:type="dxa"/>
            <w:shd w:val="clear" w:color="auto" w:fill="F2F2F2" w:themeFill="background1" w:themeFillShade="F2"/>
          </w:tcPr>
          <w:p w:rsidR="00000000" w:rsidRDefault="00AC26C9">
            <w:pPr>
              <w:rPr>
                <w:noProof/>
              </w:rPr>
            </w:pPr>
            <w:r>
              <w:rPr>
                <w:noProof/>
              </w:rPr>
              <w:t>Doing this will add another preview player on the Control Room page.</w:t>
            </w:r>
          </w:p>
        </w:tc>
        <w:tc>
          <w:tcPr>
            <w:tcW w:w="7407" w:type="dxa"/>
          </w:tcPr>
          <w:p w:rsidR="00000000" w:rsidRDefault="00AC26C9">
            <w:pPr>
              <w:rPr>
                <w:lang w:val="fr-FR"/>
              </w:rPr>
            </w:pPr>
            <w:r>
              <w:rPr>
                <w:lang w:val="fr-FR"/>
              </w:rPr>
              <w:t>Cette op</w:t>
            </w:r>
            <w:r>
              <w:rPr>
                <w:lang w:val="fr-FR"/>
              </w:rPr>
              <w:t>é</w:t>
            </w:r>
            <w:r>
              <w:rPr>
                <w:lang w:val="fr-FR"/>
              </w:rPr>
              <w:t>ration ajoutera un autre lecteur de pr</w:t>
            </w:r>
            <w:r>
              <w:rPr>
                <w:lang w:val="fr-FR"/>
              </w:rPr>
              <w:t>é</w:t>
            </w:r>
            <w:r>
              <w:rPr>
                <w:lang w:val="fr-FR"/>
              </w:rPr>
              <w:t>visualisation sur la page de la salle de contr</w:t>
            </w:r>
            <w:r>
              <w:rPr>
                <w:lang w:val="fr-FR"/>
              </w:rPr>
              <w:t>ô</w:t>
            </w:r>
            <w:r>
              <w:rPr>
                <w:lang w:val="fr-FR"/>
              </w:rPr>
              <w: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b4dd7bc8-2dec-4fbb-</w:t>
            </w:r>
            <w:r>
              <w:rPr>
                <w:noProof/>
                <w:sz w:val="2"/>
              </w:rPr>
              <w:t>8e7a-4c6d9a785df5</w:t>
            </w:r>
          </w:p>
        </w:tc>
        <w:tc>
          <w:tcPr>
            <w:tcW w:w="7407" w:type="dxa"/>
            <w:shd w:val="clear" w:color="auto" w:fill="F2F2F2" w:themeFill="background1" w:themeFillShade="F2"/>
          </w:tcPr>
          <w:p w:rsidR="00000000" w:rsidRDefault="00AC26C9">
            <w:pPr>
              <w:rPr>
                <w:noProof/>
              </w:rPr>
            </w:pPr>
            <w:r>
              <w:rPr>
                <w:noProof/>
              </w:rPr>
              <w:t>Click the volume button below the preview player to control which player audio stream is active.</w:t>
            </w:r>
          </w:p>
        </w:tc>
        <w:tc>
          <w:tcPr>
            <w:tcW w:w="7407" w:type="dxa"/>
          </w:tcPr>
          <w:p w:rsidR="00000000" w:rsidRDefault="00AC26C9">
            <w:pPr>
              <w:rPr>
                <w:lang w:val="fr-FR"/>
              </w:rPr>
            </w:pPr>
            <w:r>
              <w:rPr>
                <w:lang w:val="fr-FR"/>
              </w:rPr>
              <w:t>Cliquez sur le bouton de volume situ</w:t>
            </w:r>
            <w:r>
              <w:rPr>
                <w:lang w:val="fr-FR"/>
              </w:rPr>
              <w:t>é</w:t>
            </w:r>
            <w:r>
              <w:rPr>
                <w:lang w:val="fr-FR"/>
              </w:rPr>
              <w:t xml:space="preserve"> sous le lecteur de pr</w:t>
            </w:r>
            <w:r>
              <w:rPr>
                <w:lang w:val="fr-FR"/>
              </w:rPr>
              <w:t>é</w:t>
            </w:r>
            <w:r>
              <w:rPr>
                <w:lang w:val="fr-FR"/>
              </w:rPr>
              <w:t>visualisation pour contr</w:t>
            </w:r>
            <w:r>
              <w:rPr>
                <w:lang w:val="fr-FR"/>
              </w:rPr>
              <w:t>ô</w:t>
            </w:r>
            <w:r>
              <w:rPr>
                <w:lang w:val="fr-FR"/>
              </w:rPr>
              <w:t>ler quel flux audio du lecteur est actif.</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7bda5b6d-</w:t>
            </w:r>
            <w:r>
              <w:rPr>
                <w:noProof/>
                <w:sz w:val="2"/>
              </w:rPr>
              <w:t>20f8-4e09-b2b7-1386367a5d6a</w:t>
            </w:r>
          </w:p>
        </w:tc>
        <w:tc>
          <w:tcPr>
            <w:tcW w:w="7407" w:type="dxa"/>
            <w:shd w:val="clear" w:color="auto" w:fill="F2F2F2" w:themeFill="background1" w:themeFillShade="F2"/>
          </w:tcPr>
          <w:p w:rsidR="00000000" w:rsidRDefault="00AC26C9">
            <w:pPr>
              <w:rPr>
                <w:noProof/>
              </w:rPr>
            </w:pPr>
            <w:r>
              <w:rPr>
                <w:noProof/>
              </w:rPr>
              <w:t>If the event is using RTMP outputs, ads will not be streamed to the RTMP output.</w:t>
            </w:r>
          </w:p>
        </w:tc>
        <w:tc>
          <w:tcPr>
            <w:tcW w:w="7407" w:type="dxa"/>
          </w:tcPr>
          <w:p w:rsidR="00000000" w:rsidRDefault="00AC26C9">
            <w:pPr>
              <w:rPr>
                <w:lang w:val="fr-FR"/>
              </w:rPr>
            </w:pPr>
            <w:r>
              <w:rPr>
                <w:lang w:val="fr-FR"/>
              </w:rPr>
              <w:t>Si l'</w:t>
            </w:r>
            <w:r>
              <w:rPr>
                <w:lang w:val="fr-FR"/>
              </w:rPr>
              <w:t>é</w:t>
            </w:r>
            <w:r>
              <w:rPr>
                <w:lang w:val="fr-FR"/>
              </w:rPr>
              <w:t>v</w:t>
            </w:r>
            <w:r>
              <w:rPr>
                <w:lang w:val="fr-FR"/>
              </w:rPr>
              <w:t>é</w:t>
            </w:r>
            <w:r>
              <w:rPr>
                <w:lang w:val="fr-FR"/>
              </w:rPr>
              <w:t>nement utilise des sorties RTMP, les annonces ne seront pas diffus</w:t>
            </w:r>
            <w:r>
              <w:rPr>
                <w:lang w:val="fr-FR"/>
              </w:rPr>
              <w:t>é</w:t>
            </w:r>
            <w:r>
              <w:rPr>
                <w:lang w:val="fr-FR"/>
              </w:rPr>
              <w:t>es en continu vers la sortie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43baaec1-59bf-414f-9366-352937586a5b</w:t>
            </w:r>
          </w:p>
        </w:tc>
        <w:tc>
          <w:tcPr>
            <w:tcW w:w="7407" w:type="dxa"/>
            <w:shd w:val="clear" w:color="auto" w:fill="F2F2F2" w:themeFill="background1" w:themeFillShade="F2"/>
          </w:tcPr>
          <w:p w:rsidR="00000000" w:rsidRDefault="00AC26C9">
            <w:pPr>
              <w:rPr>
                <w:noProof/>
              </w:rPr>
            </w:pPr>
            <w:r>
              <w:rPr>
                <w:noProof/>
              </w:rPr>
              <w:t>The ad-free stream will be streamed instead.</w:t>
            </w:r>
          </w:p>
        </w:tc>
        <w:tc>
          <w:tcPr>
            <w:tcW w:w="7407" w:type="dxa"/>
          </w:tcPr>
          <w:p w:rsidR="00000000" w:rsidRDefault="00AC26C9">
            <w:pPr>
              <w:rPr>
                <w:lang w:val="fr-FR"/>
              </w:rPr>
            </w:pPr>
            <w:r>
              <w:rPr>
                <w:lang w:val="fr-FR"/>
              </w:rPr>
              <w:t>Le flux sans publicit</w:t>
            </w:r>
            <w:r>
              <w:rPr>
                <w:lang w:val="fr-FR"/>
              </w:rPr>
              <w:t>é</w:t>
            </w:r>
            <w:r>
              <w:rPr>
                <w:lang w:val="fr-FR"/>
              </w:rPr>
              <w:t xml:space="preserve"> sera diffus</w:t>
            </w:r>
            <w:r>
              <w:rPr>
                <w:lang w:val="fr-FR"/>
              </w:rPr>
              <w:t>é</w:t>
            </w:r>
            <w:r>
              <w:rPr>
                <w:lang w:val="fr-FR"/>
              </w:rPr>
              <w:t xml:space="preserve"> </w:t>
            </w:r>
            <w:r>
              <w:rPr>
                <w:lang w:val="fr-FR"/>
              </w:rPr>
              <w:t>à</w:t>
            </w:r>
            <w:r>
              <w:rPr>
                <w:lang w:val="fr-FR"/>
              </w:rPr>
              <w:t xml:space="preserve"> la place.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0575a4d4-6455-470e-9624-7d6a95f0d2d7</w:t>
            </w:r>
          </w:p>
        </w:tc>
        <w:tc>
          <w:tcPr>
            <w:tcW w:w="7407" w:type="dxa"/>
            <w:shd w:val="clear" w:color="auto" w:fill="F2F2F2" w:themeFill="background1" w:themeFillShade="F2"/>
          </w:tcPr>
          <w:p w:rsidR="00000000" w:rsidRDefault="00AC26C9">
            <w:pPr>
              <w:rPr>
                <w:noProof/>
              </w:rPr>
            </w:pPr>
            <w:r>
              <w:rPr>
                <w:noProof/>
              </w:rPr>
              <w:t xml:space="preserve">If the event is being used by the </w:t>
            </w:r>
            <w:r>
              <w:rPr>
                <w:rStyle w:val="mqInternal"/>
                <w:noProof/>
              </w:rPr>
              <w:t>[1}</w:t>
            </w:r>
            <w:r>
              <w:rPr>
                <w:noProof/>
              </w:rPr>
              <w:t>Live to Facebook</w:t>
            </w:r>
            <w:r>
              <w:rPr>
                <w:rStyle w:val="mqInternal"/>
                <w:noProof/>
              </w:rPr>
              <w:t>{2]</w:t>
            </w:r>
            <w:r>
              <w:rPr>
                <w:noProof/>
              </w:rPr>
              <w:t xml:space="preserve"> feature in the Social module, ads will not be streamed to Facebook.</w:t>
            </w:r>
          </w:p>
        </w:tc>
        <w:tc>
          <w:tcPr>
            <w:tcW w:w="7407" w:type="dxa"/>
          </w:tcPr>
          <w:p w:rsidR="00000000" w:rsidRDefault="00AC26C9">
            <w:pPr>
              <w:rPr>
                <w:lang w:val="fr-FR"/>
              </w:rPr>
            </w:pPr>
            <w:r>
              <w:rPr>
                <w:lang w:val="fr-FR"/>
              </w:rPr>
              <w:t>Si l'</w:t>
            </w:r>
            <w:r>
              <w:rPr>
                <w:lang w:val="fr-FR"/>
              </w:rPr>
              <w:t>é</w:t>
            </w:r>
            <w:r>
              <w:rPr>
                <w:lang w:val="fr-FR"/>
              </w:rPr>
              <w:t>v</w:t>
            </w:r>
            <w:r>
              <w:rPr>
                <w:lang w:val="fr-FR"/>
              </w:rPr>
              <w:t>é</w:t>
            </w:r>
            <w:r>
              <w:rPr>
                <w:lang w:val="fr-FR"/>
              </w:rPr>
              <w:t>nement est utilis</w:t>
            </w:r>
            <w:r>
              <w:rPr>
                <w:lang w:val="fr-FR"/>
              </w:rPr>
              <w:t>é</w:t>
            </w:r>
            <w:r>
              <w:rPr>
                <w:lang w:val="fr-FR"/>
              </w:rPr>
              <w:t xml:space="preserve"> par la fonctionnalit</w:t>
            </w:r>
            <w:r>
              <w:rPr>
                <w:lang w:val="fr-FR"/>
              </w:rPr>
              <w:t>é</w:t>
            </w:r>
            <w:r>
              <w:rPr>
                <w:lang w:val="fr-FR"/>
              </w:rPr>
              <w:t xml:space="preserve"> </w:t>
            </w:r>
            <w:r>
              <w:rPr>
                <w:rStyle w:val="mqInternal"/>
                <w:noProof/>
                <w:lang w:val="fr-FR"/>
              </w:rPr>
              <w:t>[1}</w:t>
            </w:r>
            <w:r>
              <w:rPr>
                <w:lang w:val="fr-FR"/>
              </w:rPr>
              <w:t>Live to Facebook</w:t>
            </w:r>
            <w:r>
              <w:rPr>
                <w:rStyle w:val="mqInternal"/>
                <w:noProof/>
                <w:lang w:val="fr-FR"/>
              </w:rPr>
              <w:t>{2]</w:t>
            </w:r>
            <w:r>
              <w:rPr>
                <w:lang w:val="fr-FR"/>
              </w:rPr>
              <w:t xml:space="preserve"> du module Social, les annonces ne seront pas diffus</w:t>
            </w:r>
            <w:r>
              <w:rPr>
                <w:lang w:val="fr-FR"/>
              </w:rPr>
              <w:t>é</w:t>
            </w:r>
            <w:r>
              <w:rPr>
                <w:lang w:val="fr-FR"/>
              </w:rPr>
              <w:t>es sur Facebook.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46aad21c-cd0d-4887-aa71-a1797e487d69</w:t>
            </w:r>
          </w:p>
        </w:tc>
        <w:tc>
          <w:tcPr>
            <w:tcW w:w="7407" w:type="dxa"/>
            <w:shd w:val="clear" w:color="auto" w:fill="F2F2F2" w:themeFill="background1" w:themeFillShade="F2"/>
          </w:tcPr>
          <w:p w:rsidR="00000000" w:rsidRDefault="00AC26C9">
            <w:pPr>
              <w:rPr>
                <w:noProof/>
              </w:rPr>
            </w:pPr>
            <w:r>
              <w:rPr>
                <w:noProof/>
              </w:rPr>
              <w:t xml:space="preserve">The </w:t>
            </w:r>
            <w:r>
              <w:rPr>
                <w:noProof/>
              </w:rPr>
              <w:t>ad-free stream will be streamed instead.</w:t>
            </w:r>
          </w:p>
        </w:tc>
        <w:tc>
          <w:tcPr>
            <w:tcW w:w="7407" w:type="dxa"/>
          </w:tcPr>
          <w:p w:rsidR="00000000" w:rsidRDefault="00AC26C9">
            <w:pPr>
              <w:rPr>
                <w:lang w:val="fr-FR"/>
              </w:rPr>
            </w:pPr>
            <w:r>
              <w:rPr>
                <w:lang w:val="fr-FR"/>
              </w:rPr>
              <w:t>Le flux sans publicit</w:t>
            </w:r>
            <w:r>
              <w:rPr>
                <w:lang w:val="fr-FR"/>
              </w:rPr>
              <w:t>é</w:t>
            </w:r>
            <w:r>
              <w:rPr>
                <w:lang w:val="fr-FR"/>
              </w:rPr>
              <w:t xml:space="preserve"> sera diffus</w:t>
            </w:r>
            <w:r>
              <w:rPr>
                <w:lang w:val="fr-FR"/>
              </w:rPr>
              <w:t>é</w:t>
            </w:r>
            <w:r>
              <w:rPr>
                <w:lang w:val="fr-FR"/>
              </w:rPr>
              <w:t xml:space="preserve"> </w:t>
            </w:r>
            <w:r>
              <w:rPr>
                <w:lang w:val="fr-FR"/>
              </w:rPr>
              <w:t>à</w:t>
            </w:r>
            <w:r>
              <w:rPr>
                <w:lang w:val="fr-FR"/>
              </w:rPr>
              <w:t xml:space="preserve"> la place.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69947b4d-28c1-437c-8f76-cc9a05aae486</w:t>
            </w:r>
          </w:p>
        </w:tc>
        <w:tc>
          <w:tcPr>
            <w:tcW w:w="7407" w:type="dxa"/>
            <w:shd w:val="clear" w:color="auto" w:fill="F2F2F2" w:themeFill="background1" w:themeFillShade="F2"/>
          </w:tcPr>
          <w:p w:rsidR="00000000" w:rsidRDefault="00AC26C9">
            <w:pPr>
              <w:rPr>
                <w:noProof/>
              </w:rPr>
            </w:pPr>
            <w:r>
              <w:rPr>
                <w:noProof/>
              </w:rPr>
              <w:t>Requesting an ad</w:t>
            </w:r>
          </w:p>
        </w:tc>
        <w:tc>
          <w:tcPr>
            <w:tcW w:w="7407" w:type="dxa"/>
          </w:tcPr>
          <w:p w:rsidR="00000000" w:rsidRDefault="00AC26C9">
            <w:pPr>
              <w:rPr>
                <w:lang w:val="fr-FR"/>
              </w:rPr>
            </w:pPr>
            <w:r>
              <w:rPr>
                <w:lang w:val="fr-FR"/>
              </w:rPr>
              <w:t>Demander une annonce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53488d86-2e95-41be-bc47-66435c6bf3c4</w:t>
            </w:r>
          </w:p>
        </w:tc>
        <w:tc>
          <w:tcPr>
            <w:tcW w:w="7407" w:type="dxa"/>
            <w:shd w:val="clear" w:color="auto" w:fill="F2F2F2" w:themeFill="background1" w:themeFillShade="F2"/>
          </w:tcPr>
          <w:p w:rsidR="00000000" w:rsidRDefault="00AC26C9">
            <w:pPr>
              <w:rPr>
                <w:noProof/>
              </w:rPr>
            </w:pPr>
            <w:r>
              <w:rPr>
                <w:noProof/>
              </w:rPr>
              <w:t>To request an ad, click</w:t>
            </w:r>
            <w:r>
              <w:rPr>
                <w:rStyle w:val="mqInternal"/>
                <w:noProof/>
              </w:rPr>
              <w:t>[1}</w:t>
            </w:r>
            <w:r>
              <w:rPr>
                <w:noProof/>
              </w:rPr>
              <w:t xml:space="preserve"> Goto Ad</w:t>
            </w:r>
            <w:r>
              <w:rPr>
                <w:rStyle w:val="mqInternal"/>
                <w:noProof/>
              </w:rPr>
              <w:t>{2]</w:t>
            </w:r>
            <w:r>
              <w:rPr>
                <w:noProof/>
              </w:rPr>
              <w:t>.</w:t>
            </w:r>
          </w:p>
        </w:tc>
        <w:tc>
          <w:tcPr>
            <w:tcW w:w="7407" w:type="dxa"/>
          </w:tcPr>
          <w:p w:rsidR="00000000" w:rsidRDefault="00AC26C9">
            <w:pPr>
              <w:rPr>
                <w:lang w:val="fr-FR"/>
              </w:rPr>
            </w:pPr>
            <w:r>
              <w:rPr>
                <w:lang w:val="fr-FR"/>
              </w:rPr>
              <w:t>Pour demander une annonce, cliquez sur</w:t>
            </w:r>
            <w:r>
              <w:rPr>
                <w:rStyle w:val="mqInternal"/>
                <w:noProof/>
                <w:lang w:val="fr-FR"/>
              </w:rPr>
              <w:t>[1}</w:t>
            </w:r>
            <w:r>
              <w:rPr>
                <w:lang w:val="fr-FR"/>
              </w:rPr>
              <w:t xml:space="preserve"> Goto Ad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e60d455c-1931-44c2-a6f0-35af90676d99</w:t>
            </w:r>
          </w:p>
        </w:tc>
        <w:tc>
          <w:tcPr>
            <w:tcW w:w="7407" w:type="dxa"/>
            <w:shd w:val="clear" w:color="auto" w:fill="F2F2F2" w:themeFill="background1" w:themeFillShade="F2"/>
          </w:tcPr>
          <w:p w:rsidR="00000000" w:rsidRDefault="00AC26C9">
            <w:pPr>
              <w:rPr>
                <w:noProof/>
              </w:rPr>
            </w:pPr>
            <w:r>
              <w:rPr>
                <w:noProof/>
              </w:rPr>
              <w:t>When clicked, the length of the ad break can be selected.</w:t>
            </w:r>
          </w:p>
        </w:tc>
        <w:tc>
          <w:tcPr>
            <w:tcW w:w="7407" w:type="dxa"/>
          </w:tcPr>
          <w:p w:rsidR="00000000" w:rsidRDefault="00AC26C9">
            <w:pPr>
              <w:rPr>
                <w:lang w:val="fr-FR"/>
              </w:rPr>
            </w:pPr>
            <w:r>
              <w:rPr>
                <w:lang w:val="fr-FR"/>
              </w:rPr>
              <w:t>Lorsque vous cliquez dessus, la dur</w:t>
            </w:r>
            <w:r>
              <w:rPr>
                <w:lang w:val="fr-FR"/>
              </w:rPr>
              <w:t>é</w:t>
            </w:r>
            <w:r>
              <w:rPr>
                <w:lang w:val="fr-FR"/>
              </w:rPr>
              <w:t xml:space="preserve">e du saut d'annonce peut </w:t>
            </w:r>
            <w:r>
              <w:rPr>
                <w:lang w:val="fr-FR"/>
              </w:rPr>
              <w:t>ê</w:t>
            </w:r>
            <w:r>
              <w:rPr>
                <w:lang w:val="fr-FR"/>
              </w:rPr>
              <w:t>tre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4d708bc6-b21c-43b</w:t>
            </w:r>
            <w:r>
              <w:rPr>
                <w:noProof/>
                <w:sz w:val="2"/>
              </w:rPr>
              <w:t>a-8dcc-ababd24c2f3b</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Insert</w:t>
            </w:r>
            <w:r>
              <w:rPr>
                <w:rStyle w:val="mqInternal"/>
                <w:noProof/>
              </w:rPr>
              <w:t>{2]</w:t>
            </w:r>
            <w:r>
              <w:rPr>
                <w:noProof/>
              </w:rPr>
              <w:t xml:space="preserve"> to insert an ad break into the live stream.</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Ins</w:t>
            </w:r>
            <w:r>
              <w:rPr>
                <w:lang w:val="fr-FR"/>
              </w:rPr>
              <w:t>é</w:t>
            </w:r>
            <w:r>
              <w:rPr>
                <w:lang w:val="fr-FR"/>
              </w:rPr>
              <w:t>rer</w:t>
            </w:r>
            <w:r>
              <w:rPr>
                <w:rStyle w:val="mqInternal"/>
                <w:noProof/>
                <w:lang w:val="fr-FR"/>
              </w:rPr>
              <w:t>{2]</w:t>
            </w:r>
            <w:r>
              <w:rPr>
                <w:lang w:val="fr-FR"/>
              </w:rPr>
              <w:t xml:space="preserve"> pour ins</w:t>
            </w:r>
            <w:r>
              <w:rPr>
                <w:lang w:val="fr-FR"/>
              </w:rPr>
              <w:t>é</w:t>
            </w:r>
            <w:r>
              <w:rPr>
                <w:lang w:val="fr-FR"/>
              </w:rPr>
              <w:t>rer un saut d'annonce dans le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dc08471c-77bb-4ebb-8439-b47e690df2e0</w:t>
            </w:r>
          </w:p>
        </w:tc>
        <w:tc>
          <w:tcPr>
            <w:tcW w:w="7407" w:type="dxa"/>
            <w:shd w:val="clear" w:color="auto" w:fill="F2F2F2" w:themeFill="background1" w:themeFillShade="F2"/>
          </w:tcPr>
          <w:p w:rsidR="00000000" w:rsidRDefault="00AC26C9">
            <w:pPr>
              <w:rPr>
                <w:noProof/>
              </w:rPr>
            </w:pPr>
            <w:r>
              <w:rPr>
                <w:noProof/>
              </w:rPr>
              <w:t>If the ad doesn't fill the entire ad break time, t</w:t>
            </w:r>
            <w:r>
              <w:rPr>
                <w:noProof/>
              </w:rPr>
              <w:t>he fill slate (selected when the event was created) will be displayed.</w:t>
            </w:r>
          </w:p>
        </w:tc>
        <w:tc>
          <w:tcPr>
            <w:tcW w:w="7407" w:type="dxa"/>
          </w:tcPr>
          <w:p w:rsidR="00000000" w:rsidRDefault="00AC26C9">
            <w:pPr>
              <w:rPr>
                <w:lang w:val="fr-FR"/>
              </w:rPr>
            </w:pPr>
            <w:r>
              <w:rPr>
                <w:lang w:val="fr-FR"/>
              </w:rPr>
              <w:t>Si l'annonce ne remplit pas la totalit</w:t>
            </w:r>
            <w:r>
              <w:rPr>
                <w:lang w:val="fr-FR"/>
              </w:rPr>
              <w:t>é</w:t>
            </w:r>
            <w:r>
              <w:rPr>
                <w:lang w:val="fr-FR"/>
              </w:rPr>
              <w:t xml:space="preserve"> du temps de pause publicitaire, l'ardoise de remplissage (s</w:t>
            </w:r>
            <w:r>
              <w:rPr>
                <w:lang w:val="fr-FR"/>
              </w:rPr>
              <w:t>é</w:t>
            </w:r>
            <w:r>
              <w:rPr>
                <w:lang w:val="fr-FR"/>
              </w:rPr>
              <w:t>lectionn</w:t>
            </w:r>
            <w:r>
              <w:rPr>
                <w:lang w:val="fr-FR"/>
              </w:rPr>
              <w:t>é</w:t>
            </w:r>
            <w:r>
              <w:rPr>
                <w:lang w:val="fr-FR"/>
              </w:rPr>
              <w:t>e lors de la cr</w:t>
            </w:r>
            <w:r>
              <w:rPr>
                <w:lang w:val="fr-FR"/>
              </w:rPr>
              <w:t>é</w:t>
            </w:r>
            <w:r>
              <w:rPr>
                <w:lang w:val="fr-FR"/>
              </w:rPr>
              <w:t>ation de l'</w:t>
            </w:r>
            <w:r>
              <w:rPr>
                <w:lang w:val="fr-FR"/>
              </w:rPr>
              <w:t>é</w:t>
            </w:r>
            <w:r>
              <w:rPr>
                <w:lang w:val="fr-FR"/>
              </w:rPr>
              <w:t>v</w:t>
            </w:r>
            <w:r>
              <w:rPr>
                <w:lang w:val="fr-FR"/>
              </w:rPr>
              <w:t>é</w:t>
            </w:r>
            <w:r>
              <w:rPr>
                <w:lang w:val="fr-FR"/>
              </w:rPr>
              <w:t>nement) s'affiche.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e66ee396-3649-48d8-aee</w:t>
            </w:r>
            <w:r>
              <w:rPr>
                <w:noProof/>
                <w:sz w:val="2"/>
              </w:rPr>
              <w:t>8-a5487d0651cf</w:t>
            </w:r>
          </w:p>
        </w:tc>
        <w:tc>
          <w:tcPr>
            <w:tcW w:w="7407" w:type="dxa"/>
            <w:shd w:val="clear" w:color="auto" w:fill="F2F2F2" w:themeFill="background1" w:themeFillShade="F2"/>
          </w:tcPr>
          <w:p w:rsidR="00000000" w:rsidRDefault="00AC26C9">
            <w:pPr>
              <w:rPr>
                <w:noProof/>
              </w:rPr>
            </w:pPr>
            <w:r>
              <w:rPr>
                <w:noProof/>
              </w:rPr>
              <w:t>Ads will be seen in the Control Room preview player and in players that are published using the Live module.</w:t>
            </w:r>
          </w:p>
        </w:tc>
        <w:tc>
          <w:tcPr>
            <w:tcW w:w="7407" w:type="dxa"/>
          </w:tcPr>
          <w:p w:rsidR="00000000" w:rsidRDefault="00AC26C9">
            <w:pPr>
              <w:rPr>
                <w:lang w:val="fr-FR"/>
              </w:rPr>
            </w:pPr>
            <w:r>
              <w:rPr>
                <w:lang w:val="fr-FR"/>
              </w:rPr>
              <w:t>Les annonces seront affich</w:t>
            </w:r>
            <w:r>
              <w:rPr>
                <w:lang w:val="fr-FR"/>
              </w:rPr>
              <w:t>é</w:t>
            </w:r>
            <w:r>
              <w:rPr>
                <w:lang w:val="fr-FR"/>
              </w:rPr>
              <w:t>es dans le lecteur d'aper</w:t>
            </w:r>
            <w:r>
              <w:rPr>
                <w:lang w:val="fr-FR"/>
              </w:rPr>
              <w:t>ç</w:t>
            </w:r>
            <w:r>
              <w:rPr>
                <w:lang w:val="fr-FR"/>
              </w:rPr>
              <w:t>u de la salle de contr</w:t>
            </w:r>
            <w:r>
              <w:rPr>
                <w:lang w:val="fr-FR"/>
              </w:rPr>
              <w:t>ô</w:t>
            </w:r>
            <w:r>
              <w:rPr>
                <w:lang w:val="fr-FR"/>
              </w:rPr>
              <w:t>le et dans les lecteurs publi</w:t>
            </w:r>
            <w:r>
              <w:rPr>
                <w:lang w:val="fr-FR"/>
              </w:rPr>
              <w:t>é</w:t>
            </w:r>
            <w:r>
              <w:rPr>
                <w:lang w:val="fr-FR"/>
              </w:rPr>
              <w:t xml:space="preserve">s </w:t>
            </w:r>
            <w:r>
              <w:rPr>
                <w:lang w:val="fr-FR"/>
              </w:rPr>
              <w:t>à</w:t>
            </w:r>
            <w:r>
              <w:rPr>
                <w:lang w:val="fr-FR"/>
              </w:rPr>
              <w:t xml:space="preserve"> l'aide du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95cb14fe-366c-4d0b-8400-e222a6bd1121</w:t>
            </w:r>
          </w:p>
        </w:tc>
        <w:tc>
          <w:tcPr>
            <w:tcW w:w="7407" w:type="dxa"/>
            <w:shd w:val="clear" w:color="auto" w:fill="F2F2F2" w:themeFill="background1" w:themeFillShade="F2"/>
          </w:tcPr>
          <w:p w:rsidR="00000000" w:rsidRDefault="00AC26C9">
            <w:pPr>
              <w:rPr>
                <w:noProof/>
              </w:rPr>
            </w:pPr>
            <w:r>
              <w:rPr>
                <w:noProof/>
              </w:rPr>
              <w:t>This example shows 2 ads being displayed in the Control Room.</w:t>
            </w:r>
          </w:p>
        </w:tc>
        <w:tc>
          <w:tcPr>
            <w:tcW w:w="7407" w:type="dxa"/>
          </w:tcPr>
          <w:p w:rsidR="00000000" w:rsidRDefault="00AC26C9">
            <w:pPr>
              <w:rPr>
                <w:lang w:val="fr-FR"/>
              </w:rPr>
            </w:pPr>
            <w:r>
              <w:rPr>
                <w:lang w:val="fr-FR"/>
              </w:rPr>
              <w:t>Cet exemple montre comment afficher 2 annonces dans la salle de contr</w:t>
            </w:r>
            <w:r>
              <w:rPr>
                <w:lang w:val="fr-FR"/>
              </w:rPr>
              <w:t>ô</w:t>
            </w:r>
            <w:r>
              <w:rPr>
                <w:lang w:val="fr-FR"/>
              </w:rPr>
              <w:t>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e698cea5-bc6f-4492-bf1a-604013644552</w:t>
            </w:r>
          </w:p>
        </w:tc>
        <w:tc>
          <w:tcPr>
            <w:tcW w:w="7407" w:type="dxa"/>
            <w:shd w:val="clear" w:color="auto" w:fill="F2F2F2" w:themeFill="background1" w:themeFillShade="F2"/>
          </w:tcPr>
          <w:p w:rsidR="00000000" w:rsidRDefault="00AC26C9">
            <w:pPr>
              <w:rPr>
                <w:noProof/>
              </w:rPr>
            </w:pPr>
            <w:r>
              <w:rPr>
                <w:noProof/>
              </w:rPr>
              <w:t>Publishing the live event</w:t>
            </w:r>
          </w:p>
        </w:tc>
        <w:tc>
          <w:tcPr>
            <w:tcW w:w="7407" w:type="dxa"/>
          </w:tcPr>
          <w:p w:rsidR="00000000" w:rsidRDefault="00AC26C9">
            <w:pPr>
              <w:rPr>
                <w:lang w:val="fr-FR"/>
              </w:rPr>
            </w:pPr>
            <w:r>
              <w:rPr>
                <w:lang w:val="fr-FR"/>
              </w:rPr>
              <w:t>Publication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ec1b7d5c-1205-49ae-b324-f5d3b0c14afc</w:t>
            </w:r>
          </w:p>
        </w:tc>
        <w:tc>
          <w:tcPr>
            <w:tcW w:w="7407" w:type="dxa"/>
            <w:shd w:val="clear" w:color="auto" w:fill="F2F2F2" w:themeFill="background1" w:themeFillShade="F2"/>
          </w:tcPr>
          <w:p w:rsidR="00000000" w:rsidRDefault="00AC26C9">
            <w:pPr>
              <w:rPr>
                <w:noProof/>
              </w:rPr>
            </w:pPr>
            <w:r>
              <w:rPr>
                <w:noProof/>
              </w:rPr>
              <w:t>Live streams with server-side ads cannot be published using the Media module, they must be published using the Live Module.</w:t>
            </w:r>
          </w:p>
        </w:tc>
        <w:tc>
          <w:tcPr>
            <w:tcW w:w="7407" w:type="dxa"/>
          </w:tcPr>
          <w:p w:rsidR="00000000" w:rsidRDefault="00AC26C9">
            <w:pPr>
              <w:rPr>
                <w:lang w:val="fr-FR"/>
              </w:rPr>
            </w:pPr>
            <w:r>
              <w:rPr>
                <w:lang w:val="fr-FR"/>
              </w:rPr>
              <w:t>Les flux en direct avec des annonces c</w:t>
            </w:r>
            <w:r>
              <w:rPr>
                <w:lang w:val="fr-FR"/>
              </w:rPr>
              <w:t>ô</w:t>
            </w:r>
            <w:r>
              <w:rPr>
                <w:lang w:val="fr-FR"/>
              </w:rPr>
              <w:t>t</w:t>
            </w:r>
            <w:r>
              <w:rPr>
                <w:lang w:val="fr-FR"/>
              </w:rPr>
              <w:t>é</w:t>
            </w:r>
            <w:r>
              <w:rPr>
                <w:lang w:val="fr-FR"/>
              </w:rPr>
              <w:t xml:space="preserve"> serveur ne </w:t>
            </w:r>
            <w:r>
              <w:rPr>
                <w:lang w:val="fr-FR"/>
              </w:rPr>
              <w:t xml:space="preserve">peuvent pas </w:t>
            </w:r>
            <w:r>
              <w:rPr>
                <w:lang w:val="fr-FR"/>
              </w:rPr>
              <w:t>ê</w:t>
            </w:r>
            <w:r>
              <w:rPr>
                <w:lang w:val="fr-FR"/>
              </w:rPr>
              <w:t>tre publi</w:t>
            </w:r>
            <w:r>
              <w:rPr>
                <w:lang w:val="fr-FR"/>
              </w:rPr>
              <w:t>é</w:t>
            </w:r>
            <w:r>
              <w:rPr>
                <w:lang w:val="fr-FR"/>
              </w:rPr>
              <w:t xml:space="preserve">s </w:t>
            </w:r>
            <w:r>
              <w:rPr>
                <w:lang w:val="fr-FR"/>
              </w:rPr>
              <w:t>à</w:t>
            </w:r>
            <w:r>
              <w:rPr>
                <w:lang w:val="fr-FR"/>
              </w:rPr>
              <w:t xml:space="preserve"> l'aide du module Media, ils doivent </w:t>
            </w:r>
            <w:r>
              <w:rPr>
                <w:lang w:val="fr-FR"/>
              </w:rPr>
              <w:t>ê</w:t>
            </w:r>
            <w:r>
              <w:rPr>
                <w:lang w:val="fr-FR"/>
              </w:rPr>
              <w:t>tre publi</w:t>
            </w:r>
            <w:r>
              <w:rPr>
                <w:lang w:val="fr-FR"/>
              </w:rPr>
              <w:t>é</w:t>
            </w:r>
            <w:r>
              <w:rPr>
                <w:lang w:val="fr-FR"/>
              </w:rPr>
              <w:t xml:space="preserve">s </w:t>
            </w:r>
            <w:r>
              <w:rPr>
                <w:lang w:val="fr-FR"/>
              </w:rPr>
              <w:t>à</w:t>
            </w:r>
            <w:r>
              <w:rPr>
                <w:lang w:val="fr-FR"/>
              </w:rPr>
              <w:t xml:space="preserve"> l'aide du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84a760f2-3ba4-4f6d-ade2-9c4961a1bd10</w:t>
            </w:r>
          </w:p>
        </w:tc>
        <w:tc>
          <w:tcPr>
            <w:tcW w:w="7407" w:type="dxa"/>
            <w:shd w:val="clear" w:color="auto" w:fill="F2F2F2" w:themeFill="background1" w:themeFillShade="F2"/>
          </w:tcPr>
          <w:p w:rsidR="00000000" w:rsidRDefault="00AC26C9">
            <w:pPr>
              <w:rPr>
                <w:noProof/>
              </w:rPr>
            </w:pPr>
            <w:r>
              <w:rPr>
                <w:noProof/>
              </w:rPr>
              <w:t>To generate the embed code for a live event with server-side ads, follow these steps:</w:t>
            </w:r>
          </w:p>
        </w:tc>
        <w:tc>
          <w:tcPr>
            <w:tcW w:w="7407" w:type="dxa"/>
          </w:tcPr>
          <w:p w:rsidR="00000000" w:rsidRDefault="00AC26C9">
            <w:pPr>
              <w:rPr>
                <w:lang w:val="fr-FR"/>
              </w:rPr>
            </w:pPr>
            <w:r>
              <w:rPr>
                <w:lang w:val="fr-FR"/>
              </w:rPr>
              <w:t>Pour g</w:t>
            </w:r>
            <w:r>
              <w:rPr>
                <w:lang w:val="fr-FR"/>
              </w:rPr>
              <w:t>é</w:t>
            </w:r>
            <w:r>
              <w:rPr>
                <w:lang w:val="fr-FR"/>
              </w:rPr>
              <w:t>n</w:t>
            </w:r>
            <w:r>
              <w:rPr>
                <w:lang w:val="fr-FR"/>
              </w:rPr>
              <w:t>é</w:t>
            </w:r>
            <w:r>
              <w:rPr>
                <w:lang w:val="fr-FR"/>
              </w:rPr>
              <w:t>rer le code d'int</w:t>
            </w:r>
            <w:r>
              <w:rPr>
                <w:lang w:val="fr-FR"/>
              </w:rPr>
              <w:t>é</w:t>
            </w:r>
            <w:r>
              <w:rPr>
                <w:lang w:val="fr-FR"/>
              </w:rPr>
              <w:t xml:space="preserve">gration d'un </w:t>
            </w:r>
            <w:r>
              <w:rPr>
                <w:lang w:val="fr-FR"/>
              </w:rPr>
              <w:t>é</w:t>
            </w:r>
            <w:r>
              <w:rPr>
                <w:lang w:val="fr-FR"/>
              </w:rPr>
              <w:t>v</w:t>
            </w:r>
            <w:r>
              <w:rPr>
                <w:lang w:val="fr-FR"/>
              </w:rPr>
              <w:t>é</w:t>
            </w:r>
            <w:r>
              <w:rPr>
                <w:lang w:val="fr-FR"/>
              </w:rPr>
              <w:t>nement en direct avec des annonces c</w:t>
            </w:r>
            <w:r>
              <w:rPr>
                <w:lang w:val="fr-FR"/>
              </w:rPr>
              <w:t>ô</w:t>
            </w:r>
            <w:r>
              <w:rPr>
                <w:lang w:val="fr-FR"/>
              </w:rPr>
              <w:t>t</w:t>
            </w:r>
            <w:r>
              <w:rPr>
                <w:lang w:val="fr-FR"/>
              </w:rPr>
              <w:t>é</w:t>
            </w:r>
            <w:r>
              <w:rPr>
                <w:lang w:val="fr-FR"/>
              </w:rPr>
              <w:t xml:space="preserve"> serveur, proc</w:t>
            </w:r>
            <w:r>
              <w:rPr>
                <w:lang w:val="fr-FR"/>
              </w:rPr>
              <w:t>é</w:t>
            </w:r>
            <w:r>
              <w:rPr>
                <w:lang w:val="fr-FR"/>
              </w:rPr>
              <w:t>dez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a0fed7d4-4191-4dcc-8a13-a2aabca3d007</w:t>
            </w:r>
          </w:p>
        </w:tc>
        <w:tc>
          <w:tcPr>
            <w:tcW w:w="7407" w:type="dxa"/>
            <w:shd w:val="clear" w:color="auto" w:fill="F2F2F2" w:themeFill="background1" w:themeFillShade="F2"/>
          </w:tcPr>
          <w:p w:rsidR="00000000" w:rsidRDefault="00AC26C9">
            <w:pPr>
              <w:rPr>
                <w:noProof/>
              </w:rPr>
            </w:pPr>
            <w:r>
              <w:rPr>
                <w:noProof/>
              </w:rPr>
              <w:t>Click on an event to open the Control Room page.</w:t>
            </w:r>
          </w:p>
        </w:tc>
        <w:tc>
          <w:tcPr>
            <w:tcW w:w="7407" w:type="dxa"/>
          </w:tcPr>
          <w:p w:rsidR="00000000" w:rsidRDefault="00AC26C9">
            <w:pPr>
              <w:rPr>
                <w:lang w:val="fr-FR"/>
              </w:rPr>
            </w:pPr>
            <w:r>
              <w:rPr>
                <w:lang w:val="fr-FR"/>
              </w:rPr>
              <w:t xml:space="preserve">Cliquez sur un </w:t>
            </w:r>
            <w:r>
              <w:rPr>
                <w:lang w:val="fr-FR"/>
              </w:rPr>
              <w:t>é</w:t>
            </w:r>
            <w:r>
              <w:rPr>
                <w:lang w:val="fr-FR"/>
              </w:rPr>
              <w:t>v</w:t>
            </w:r>
            <w:r>
              <w:rPr>
                <w:lang w:val="fr-FR"/>
              </w:rPr>
              <w:t>é</w:t>
            </w:r>
            <w:r>
              <w:rPr>
                <w:lang w:val="fr-FR"/>
              </w:rPr>
              <w:t>nement pour ouvrir la page Salle de contr</w:t>
            </w:r>
            <w:r>
              <w:rPr>
                <w:lang w:val="fr-FR"/>
              </w:rPr>
              <w:t>ô</w:t>
            </w:r>
            <w:r>
              <w:rPr>
                <w:lang w:val="fr-FR"/>
              </w:rPr>
              <w: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87b3dde3-</w:t>
            </w:r>
            <w:r>
              <w:rPr>
                <w:noProof/>
                <w:sz w:val="2"/>
              </w:rPr>
              <w:t>db2a-4e1a-89a1-d4b83e7c73c3</w:t>
            </w:r>
          </w:p>
        </w:tc>
        <w:tc>
          <w:tcPr>
            <w:tcW w:w="7407" w:type="dxa"/>
            <w:shd w:val="clear" w:color="auto" w:fill="F2F2F2" w:themeFill="background1" w:themeFillShade="F2"/>
          </w:tcPr>
          <w:p w:rsidR="00000000" w:rsidRDefault="00AC26C9">
            <w:pPr>
              <w:rPr>
                <w:noProof/>
              </w:rPr>
            </w:pPr>
            <w:r>
              <w:rPr>
                <w:noProof/>
              </w:rPr>
              <w:t>Click</w:t>
            </w:r>
            <w:r>
              <w:rPr>
                <w:rStyle w:val="mqInternal"/>
                <w:noProof/>
              </w:rPr>
              <w:t>[1}</w:t>
            </w:r>
            <w:r>
              <w:rPr>
                <w:noProof/>
              </w:rPr>
              <w:t xml:space="preserve"> Publish and Embed</w:t>
            </w:r>
            <w:r>
              <w:rPr>
                <w:rStyle w:val="mqInternal"/>
                <w:noProof/>
              </w:rPr>
              <w:t>{2]</w:t>
            </w:r>
            <w:r>
              <w:rPr>
                <w:noProof/>
              </w:rPr>
              <w:t xml:space="preserve"> in the left navigation.</w:t>
            </w:r>
          </w:p>
        </w:tc>
        <w:tc>
          <w:tcPr>
            <w:tcW w:w="7407" w:type="dxa"/>
          </w:tcPr>
          <w:p w:rsidR="00000000" w:rsidRDefault="00AC26C9">
            <w:pPr>
              <w:rPr>
                <w:lang w:val="fr-FR"/>
              </w:rPr>
            </w:pPr>
            <w:r>
              <w:rPr>
                <w:lang w:val="fr-FR"/>
              </w:rPr>
              <w:t>Cliquez sur</w:t>
            </w:r>
            <w:r>
              <w:rPr>
                <w:rStyle w:val="mqInternal"/>
                <w:noProof/>
                <w:lang w:val="fr-FR"/>
              </w:rPr>
              <w:t>[1}</w:t>
            </w:r>
            <w:r>
              <w:rPr>
                <w:lang w:val="fr-FR"/>
              </w:rPr>
              <w:t xml:space="preserve"> Publier et int</w:t>
            </w:r>
            <w:r>
              <w:rPr>
                <w:lang w:val="fr-FR"/>
              </w:rPr>
              <w:t>é</w:t>
            </w:r>
            <w:r>
              <w:rPr>
                <w:lang w:val="fr-FR"/>
              </w:rPr>
              <w:t>grer</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36bfe2d4-62ed-4975-9fb2-f00cc3425823</w:t>
            </w:r>
          </w:p>
        </w:tc>
        <w:tc>
          <w:tcPr>
            <w:tcW w:w="7407" w:type="dxa"/>
            <w:shd w:val="clear" w:color="auto" w:fill="F2F2F2" w:themeFill="background1" w:themeFillShade="F2"/>
          </w:tcPr>
          <w:p w:rsidR="00000000" w:rsidRDefault="00AC26C9">
            <w:pPr>
              <w:rPr>
                <w:noProof/>
              </w:rPr>
            </w:pPr>
            <w:r>
              <w:rPr>
                <w:noProof/>
              </w:rPr>
              <w:t xml:space="preserve">Select an </w:t>
            </w:r>
            <w:r>
              <w:rPr>
                <w:rStyle w:val="mqInternal"/>
                <w:noProof/>
              </w:rPr>
              <w:t>[1}</w:t>
            </w:r>
            <w:r>
              <w:rPr>
                <w:noProof/>
              </w:rPr>
              <w:t>Available Player</w:t>
            </w:r>
            <w:r>
              <w:rPr>
                <w:rStyle w:val="mqInternal"/>
                <w:noProof/>
              </w:rPr>
              <w:t>{2]</w:t>
            </w:r>
            <w:r>
              <w:rPr>
                <w:noProof/>
              </w:rPr>
              <w:t>.</w:t>
            </w:r>
          </w:p>
        </w:tc>
        <w:tc>
          <w:tcPr>
            <w:tcW w:w="7407" w:type="dxa"/>
          </w:tcPr>
          <w:p w:rsidR="00000000" w:rsidRDefault="00AC26C9">
            <w:pPr>
              <w:rPr>
                <w:lang w:val="fr-FR"/>
              </w:rPr>
            </w:pPr>
            <w:r>
              <w:rPr>
                <w:lang w:val="fr-FR"/>
              </w:rPr>
              <w:t>S</w:t>
            </w:r>
            <w:r>
              <w:rPr>
                <w:lang w:val="fr-FR"/>
              </w:rPr>
              <w:t>é</w:t>
            </w:r>
            <w:r>
              <w:rPr>
                <w:lang w:val="fr-FR"/>
              </w:rPr>
              <w:t xml:space="preserve">lectionnez un </w:t>
            </w:r>
            <w:r>
              <w:rPr>
                <w:rStyle w:val="mqInternal"/>
                <w:noProof/>
                <w:lang w:val="fr-FR"/>
              </w:rPr>
              <w:t>[1}</w:t>
            </w:r>
            <w:r>
              <w:rPr>
                <w:lang w:val="fr-FR"/>
              </w:rPr>
              <w:t>jou</w:t>
            </w:r>
            <w:r>
              <w:rPr>
                <w:lang w:val="fr-FR"/>
              </w:rPr>
              <w:t>eur disponible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122f1b91-0522-4919-9517-042bb61a5539</w:t>
            </w:r>
          </w:p>
        </w:tc>
        <w:tc>
          <w:tcPr>
            <w:tcW w:w="7407" w:type="dxa"/>
            <w:shd w:val="clear" w:color="auto" w:fill="F2F2F2" w:themeFill="background1" w:themeFillShade="F2"/>
          </w:tcPr>
          <w:p w:rsidR="00000000" w:rsidRDefault="00AC26C9">
            <w:pPr>
              <w:rPr>
                <w:noProof/>
              </w:rPr>
            </w:pPr>
            <w:r>
              <w:rPr>
                <w:noProof/>
              </w:rPr>
              <w:t>If the event is configured to enable server-side ads (SSAI), DVR or multi-CDN, Brightcove Player version 6.18.3 and above must be used.</w:t>
            </w:r>
          </w:p>
        </w:tc>
        <w:tc>
          <w:tcPr>
            <w:tcW w:w="7407" w:type="dxa"/>
          </w:tcPr>
          <w:p w:rsidR="00000000" w:rsidRDefault="00AC26C9">
            <w:pPr>
              <w:rPr>
                <w:lang w:val="fr-FR"/>
              </w:rPr>
            </w:pPr>
            <w:r>
              <w:rPr>
                <w:lang w:val="fr-FR"/>
              </w:rPr>
              <w:t>Si l'</w:t>
            </w:r>
            <w:r>
              <w:rPr>
                <w:lang w:val="fr-FR"/>
              </w:rPr>
              <w:t>é</w:t>
            </w:r>
            <w:r>
              <w:rPr>
                <w:lang w:val="fr-FR"/>
              </w:rPr>
              <w:t>v</w:t>
            </w:r>
            <w:r>
              <w:rPr>
                <w:lang w:val="fr-FR"/>
              </w:rPr>
              <w:t>é</w:t>
            </w:r>
            <w:r>
              <w:rPr>
                <w:lang w:val="fr-FR"/>
              </w:rPr>
              <w:t>nement est configur</w:t>
            </w:r>
            <w:r>
              <w:rPr>
                <w:lang w:val="fr-FR"/>
              </w:rPr>
              <w:t>é</w:t>
            </w:r>
            <w:r>
              <w:rPr>
                <w:lang w:val="fr-FR"/>
              </w:rPr>
              <w:t xml:space="preserve"> pour activer les annonces c</w:t>
            </w:r>
            <w:r>
              <w:rPr>
                <w:lang w:val="fr-FR"/>
              </w:rPr>
              <w:t>ô</w:t>
            </w:r>
            <w:r>
              <w:rPr>
                <w:lang w:val="fr-FR"/>
              </w:rPr>
              <w:t>t</w:t>
            </w:r>
            <w:r>
              <w:rPr>
                <w:lang w:val="fr-FR"/>
              </w:rPr>
              <w:t>é</w:t>
            </w:r>
            <w:r>
              <w:rPr>
                <w:lang w:val="fr-FR"/>
              </w:rPr>
              <w:t xml:space="preserve"> serveur (SSAI), DVR ou Multi-CDN, Brightcove Player version 6.18.3 et sup</w:t>
            </w:r>
            <w:r>
              <w:rPr>
                <w:lang w:val="fr-FR"/>
              </w:rPr>
              <w:t>é</w:t>
            </w:r>
            <w:r>
              <w:rPr>
                <w:lang w:val="fr-FR"/>
              </w:rPr>
              <w:t xml:space="preserve">rieure doit </w:t>
            </w:r>
            <w:r>
              <w:rPr>
                <w:lang w:val="fr-FR"/>
              </w:rPr>
              <w:t>ê</w:t>
            </w:r>
            <w:r>
              <w:rPr>
                <w:lang w:val="fr-FR"/>
              </w:rPr>
              <w:t>tre utilis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c0cae3a2-daaa-48dd-9544-80621f353353</w:t>
            </w:r>
          </w:p>
        </w:tc>
        <w:tc>
          <w:tcPr>
            <w:tcW w:w="7407" w:type="dxa"/>
            <w:shd w:val="clear" w:color="auto" w:fill="F2F2F2" w:themeFill="background1" w:themeFillShade="F2"/>
          </w:tcPr>
          <w:p w:rsidR="00000000" w:rsidRDefault="00AC26C9">
            <w:pPr>
              <w:rPr>
                <w:noProof/>
              </w:rPr>
            </w:pPr>
            <w:r>
              <w:rPr>
                <w:noProof/>
              </w:rPr>
              <w:t>Only version 6.18.3 and above players will appear in the dropdown list.</w:t>
            </w:r>
          </w:p>
        </w:tc>
        <w:tc>
          <w:tcPr>
            <w:tcW w:w="7407" w:type="dxa"/>
          </w:tcPr>
          <w:p w:rsidR="00000000" w:rsidRDefault="00AC26C9">
            <w:pPr>
              <w:rPr>
                <w:lang w:val="fr-FR"/>
              </w:rPr>
            </w:pPr>
            <w:r>
              <w:rPr>
                <w:lang w:val="fr-FR"/>
              </w:rPr>
              <w:t>Seuls les joueurs de la version 6.18.3 et</w:t>
            </w:r>
            <w:r>
              <w:rPr>
                <w:lang w:val="fr-FR"/>
              </w:rPr>
              <w:t xml:space="preserve"> des versions sup</w:t>
            </w:r>
            <w:r>
              <w:rPr>
                <w:lang w:val="fr-FR"/>
              </w:rPr>
              <w:t>é</w:t>
            </w:r>
            <w:r>
              <w:rPr>
                <w:lang w:val="fr-FR"/>
              </w:rPr>
              <w:t>rieures appara</w:t>
            </w:r>
            <w:r>
              <w:rPr>
                <w:lang w:val="fr-FR"/>
              </w:rPr>
              <w:t>î</w:t>
            </w:r>
            <w:r>
              <w:rPr>
                <w:lang w:val="fr-FR"/>
              </w:rPr>
              <w:t>tront dans la liste d</w:t>
            </w:r>
            <w:r>
              <w:rPr>
                <w:lang w:val="fr-FR"/>
              </w:rPr>
              <w:t>é</w:t>
            </w:r>
            <w:r>
              <w:rPr>
                <w:lang w:val="fr-FR"/>
              </w:rPr>
              <w:t>roulante.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7558bce9-3098-47ab-a843-f6a217f3a310</w:t>
            </w:r>
          </w:p>
        </w:tc>
        <w:tc>
          <w:tcPr>
            <w:tcW w:w="7407" w:type="dxa"/>
            <w:shd w:val="clear" w:color="auto" w:fill="F2F2F2" w:themeFill="background1" w:themeFillShade="F2"/>
          </w:tcPr>
          <w:p w:rsidR="00000000" w:rsidRDefault="00AC26C9">
            <w:pPr>
              <w:rPr>
                <w:noProof/>
              </w:rPr>
            </w:pPr>
            <w:r>
              <w:rPr>
                <w:noProof/>
              </w:rPr>
              <w:t xml:space="preserve">Select the </w:t>
            </w:r>
            <w:r>
              <w:rPr>
                <w:rStyle w:val="mqInternal"/>
                <w:noProof/>
              </w:rPr>
              <w:t>[1}</w:t>
            </w:r>
            <w:r>
              <w:rPr>
                <w:noProof/>
              </w:rPr>
              <w:t>Ad Configuration</w:t>
            </w:r>
            <w:r>
              <w:rPr>
                <w:rStyle w:val="mqInternal"/>
                <w:noProof/>
              </w:rPr>
              <w:t>{2]</w:t>
            </w:r>
            <w:r>
              <w:rPr>
                <w:noProof/>
              </w:rPr>
              <w:t xml:space="preserve"> to use with the player.</w:t>
            </w:r>
          </w:p>
        </w:tc>
        <w:tc>
          <w:tcPr>
            <w:tcW w:w="7407" w:type="dxa"/>
          </w:tcPr>
          <w:p w:rsidR="00000000" w:rsidRDefault="00AC26C9">
            <w:pPr>
              <w:rPr>
                <w:lang w:val="fr-FR"/>
              </w:rPr>
            </w:pPr>
            <w:r>
              <w:rPr>
                <w:lang w:val="fr-FR"/>
              </w:rPr>
              <w:t>S</w:t>
            </w:r>
            <w:r>
              <w:rPr>
                <w:lang w:val="fr-FR"/>
              </w:rPr>
              <w:t>é</w:t>
            </w:r>
            <w:r>
              <w:rPr>
                <w:lang w:val="fr-FR"/>
              </w:rPr>
              <w:t xml:space="preserve">lectionnez la </w:t>
            </w:r>
            <w:r>
              <w:rPr>
                <w:rStyle w:val="mqInternal"/>
                <w:noProof/>
                <w:lang w:val="fr-FR"/>
              </w:rPr>
              <w:t>[1}</w:t>
            </w:r>
            <w:r>
              <w:rPr>
                <w:lang w:val="fr-FR"/>
              </w:rPr>
              <w:t>configuration de l'annonce</w:t>
            </w:r>
            <w:r>
              <w:rPr>
                <w:rStyle w:val="mqInternal"/>
                <w:noProof/>
                <w:lang w:val="fr-FR"/>
              </w:rPr>
              <w:t>{2]</w:t>
            </w:r>
            <w:r>
              <w:rPr>
                <w:lang w:val="fr-FR"/>
              </w:rPr>
              <w:t xml:space="preserve"> </w:t>
            </w:r>
            <w:r>
              <w:rPr>
                <w:lang w:val="fr-FR"/>
              </w:rPr>
              <w:t>à</w:t>
            </w:r>
            <w:r>
              <w:rPr>
                <w:lang w:val="fr-FR"/>
              </w:rPr>
              <w:t xml:space="preserve"> utiliser avec le lecteur.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ac0a5571-bb07-4f5d-83ed-b95a7cad82c5</w:t>
            </w:r>
          </w:p>
        </w:tc>
        <w:tc>
          <w:tcPr>
            <w:tcW w:w="7407" w:type="dxa"/>
            <w:shd w:val="clear" w:color="auto" w:fill="F2F2F2" w:themeFill="background1" w:themeFillShade="F2"/>
          </w:tcPr>
          <w:p w:rsidR="00000000" w:rsidRDefault="00AC26C9">
            <w:pPr>
              <w:rPr>
                <w:noProof/>
              </w:rPr>
            </w:pPr>
            <w:r>
              <w:rPr>
                <w:noProof/>
              </w:rPr>
              <w:t>The ad configuration will determine which ad(s) appear in the player.</w:t>
            </w:r>
          </w:p>
        </w:tc>
        <w:tc>
          <w:tcPr>
            <w:tcW w:w="7407" w:type="dxa"/>
          </w:tcPr>
          <w:p w:rsidR="00000000" w:rsidRDefault="00AC26C9">
            <w:pPr>
              <w:rPr>
                <w:lang w:val="fr-FR"/>
              </w:rPr>
            </w:pPr>
            <w:r>
              <w:rPr>
                <w:lang w:val="fr-FR"/>
              </w:rPr>
              <w:t>La configuration de l'annonce d</w:t>
            </w:r>
            <w:r>
              <w:rPr>
                <w:lang w:val="fr-FR"/>
              </w:rPr>
              <w:t>é</w:t>
            </w:r>
            <w:r>
              <w:rPr>
                <w:lang w:val="fr-FR"/>
              </w:rPr>
              <w:t>terminera quelle (s) annonce (s) appara</w:t>
            </w:r>
            <w:r>
              <w:rPr>
                <w:lang w:val="fr-FR"/>
              </w:rPr>
              <w:t>î</w:t>
            </w:r>
            <w:r>
              <w:rPr>
                <w:lang w:val="fr-FR"/>
              </w:rPr>
              <w:t>tra (s) dans le lecteur.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d07e8921-e5f0-4c9b-a6eb-ef30e0805cf6</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Player URL</w:t>
            </w:r>
            <w:r>
              <w:rPr>
                <w:rStyle w:val="mqInternal"/>
                <w:noProof/>
              </w:rPr>
              <w:t>{2]</w:t>
            </w:r>
            <w:r>
              <w:rPr>
                <w:noProof/>
              </w:rPr>
              <w:t xml:space="preserve"> to preview the event in a browser or copy the appropriate embed code to use.</w:t>
            </w:r>
          </w:p>
        </w:tc>
        <w:tc>
          <w:tcPr>
            <w:tcW w:w="7407" w:type="dxa"/>
          </w:tcPr>
          <w:p w:rsidR="00000000" w:rsidRDefault="00AC26C9">
            <w:pPr>
              <w:rPr>
                <w:lang w:val="fr-FR"/>
              </w:rPr>
            </w:pPr>
            <w:r>
              <w:rPr>
                <w:lang w:val="fr-FR"/>
              </w:rPr>
              <w:t xml:space="preserve">Cliquez sur l' </w:t>
            </w:r>
            <w:r>
              <w:rPr>
                <w:rStyle w:val="mqInternal"/>
                <w:noProof/>
                <w:lang w:val="fr-FR"/>
              </w:rPr>
              <w:t>[1}</w:t>
            </w:r>
            <w:r>
              <w:rPr>
                <w:lang w:val="fr-FR"/>
              </w:rPr>
              <w:t>URL du lecteur</w:t>
            </w:r>
            <w:r>
              <w:rPr>
                <w:rStyle w:val="mqInternal"/>
                <w:noProof/>
                <w:lang w:val="fr-FR"/>
              </w:rPr>
              <w:t>{2]</w:t>
            </w:r>
            <w:r>
              <w:rPr>
                <w:lang w:val="fr-FR"/>
              </w:rPr>
              <w:t xml:space="preserve"> pour pr</w:t>
            </w:r>
            <w:r>
              <w:rPr>
                <w:lang w:val="fr-FR"/>
              </w:rPr>
              <w:t>é</w:t>
            </w:r>
            <w:r>
              <w:rPr>
                <w:lang w:val="fr-FR"/>
              </w:rPr>
              <w:t>visualiser l'</w:t>
            </w:r>
            <w:r>
              <w:rPr>
                <w:lang w:val="fr-FR"/>
              </w:rPr>
              <w:t>é</w:t>
            </w:r>
            <w:r>
              <w:rPr>
                <w:lang w:val="fr-FR"/>
              </w:rPr>
              <w:t>v</w:t>
            </w:r>
            <w:r>
              <w:rPr>
                <w:lang w:val="fr-FR"/>
              </w:rPr>
              <w:t>é</w:t>
            </w:r>
            <w:r>
              <w:rPr>
                <w:lang w:val="fr-FR"/>
              </w:rPr>
              <w:t>nement dans un navigateur ou copier le code d'int</w:t>
            </w:r>
            <w:r>
              <w:rPr>
                <w:lang w:val="fr-FR"/>
              </w:rPr>
              <w:t>é</w:t>
            </w:r>
            <w:r>
              <w:rPr>
                <w:lang w:val="fr-FR"/>
              </w:rPr>
              <w:t>gration appropri</w:t>
            </w:r>
            <w:r>
              <w:rPr>
                <w:lang w:val="fr-FR"/>
              </w:rPr>
              <w:t>é</w:t>
            </w:r>
            <w:r>
              <w:rPr>
                <w:lang w:val="fr-FR"/>
              </w:rPr>
              <w:t xml:space="preserv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243ed095-2db7-422</w:t>
            </w:r>
            <w:r>
              <w:rPr>
                <w:noProof/>
                <w:sz w:val="2"/>
              </w:rPr>
              <w:t>9-926b-660488ae5d9b</w:t>
            </w:r>
          </w:p>
        </w:tc>
        <w:tc>
          <w:tcPr>
            <w:tcW w:w="7407" w:type="dxa"/>
            <w:shd w:val="clear" w:color="auto" w:fill="F2F2F2" w:themeFill="background1" w:themeFillShade="F2"/>
          </w:tcPr>
          <w:p w:rsidR="00000000" w:rsidRDefault="00AC26C9">
            <w:pPr>
              <w:rPr>
                <w:noProof/>
              </w:rPr>
            </w:pPr>
            <w:r>
              <w:rPr>
                <w:noProof/>
              </w:rPr>
              <w:t>Publishing a remote live event</w:t>
            </w:r>
          </w:p>
        </w:tc>
        <w:tc>
          <w:tcPr>
            <w:tcW w:w="7407" w:type="dxa"/>
          </w:tcPr>
          <w:p w:rsidR="00000000" w:rsidRDefault="00AC26C9">
            <w:pPr>
              <w:rPr>
                <w:lang w:val="fr-FR"/>
              </w:rPr>
            </w:pPr>
            <w:r>
              <w:rPr>
                <w:lang w:val="fr-FR"/>
              </w:rPr>
              <w:t xml:space="preserve">Publication d'un </w:t>
            </w:r>
            <w:r>
              <w:rPr>
                <w:lang w:val="fr-FR"/>
              </w:rPr>
              <w:t>é</w:t>
            </w:r>
            <w:r>
              <w:rPr>
                <w:lang w:val="fr-FR"/>
              </w:rPr>
              <w:t>v</w:t>
            </w:r>
            <w:r>
              <w:rPr>
                <w:lang w:val="fr-FR"/>
              </w:rPr>
              <w:t>é</w:t>
            </w:r>
            <w:r>
              <w:rPr>
                <w:lang w:val="fr-FR"/>
              </w:rPr>
              <w:t>nement en direct distant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56da8983-a713-4f1b-b6c6-5a0fc79bd888</w:t>
            </w:r>
          </w:p>
        </w:tc>
        <w:tc>
          <w:tcPr>
            <w:tcW w:w="7407" w:type="dxa"/>
            <w:shd w:val="clear" w:color="auto" w:fill="F2F2F2" w:themeFill="background1" w:themeFillShade="F2"/>
          </w:tcPr>
          <w:p w:rsidR="00000000" w:rsidRDefault="00AC26C9">
            <w:pPr>
              <w:rPr>
                <w:noProof/>
              </w:rPr>
            </w:pPr>
            <w:r>
              <w:rPr>
                <w:noProof/>
              </w:rPr>
              <w:t>If you want to publish a remote live event, follow these steps:</w:t>
            </w:r>
          </w:p>
        </w:tc>
        <w:tc>
          <w:tcPr>
            <w:tcW w:w="7407" w:type="dxa"/>
          </w:tcPr>
          <w:p w:rsidR="00000000" w:rsidRDefault="00AC26C9">
            <w:pPr>
              <w:rPr>
                <w:lang w:val="fr-FR"/>
              </w:rPr>
            </w:pPr>
            <w:r>
              <w:rPr>
                <w:lang w:val="fr-FR"/>
              </w:rPr>
              <w:t xml:space="preserve">Si vous souhaitez publier un </w:t>
            </w:r>
            <w:r>
              <w:rPr>
                <w:lang w:val="fr-FR"/>
              </w:rPr>
              <w:t>é</w:t>
            </w:r>
            <w:r>
              <w:rPr>
                <w:lang w:val="fr-FR"/>
              </w:rPr>
              <w:t>v</w:t>
            </w:r>
            <w:r>
              <w:rPr>
                <w:lang w:val="fr-FR"/>
              </w:rPr>
              <w:t>é</w:t>
            </w:r>
            <w:r>
              <w:rPr>
                <w:lang w:val="fr-FR"/>
              </w:rPr>
              <w:t>nement en direct dista</w:t>
            </w:r>
            <w:r>
              <w:rPr>
                <w:lang w:val="fr-FR"/>
              </w:rPr>
              <w:t>nt, proc</w:t>
            </w:r>
            <w:r>
              <w:rPr>
                <w:lang w:val="fr-FR"/>
              </w:rPr>
              <w:t>é</w:t>
            </w:r>
            <w:r>
              <w:rPr>
                <w:lang w:val="fr-FR"/>
              </w:rPr>
              <w:t>dez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86 </w:t>
            </w:r>
            <w:r>
              <w:rPr>
                <w:noProof/>
                <w:sz w:val="16"/>
              </w:rPr>
              <w:br/>
            </w:r>
            <w:r>
              <w:rPr>
                <w:noProof/>
                <w:sz w:val="2"/>
              </w:rPr>
              <w:t>c579cdbb-f3f2-4855-b51d-5f582c97c766</w:t>
            </w:r>
          </w:p>
        </w:tc>
        <w:tc>
          <w:tcPr>
            <w:tcW w:w="7407" w:type="dxa"/>
            <w:shd w:val="clear" w:color="auto" w:fill="F2F2F2" w:themeFill="background1" w:themeFillShade="F2"/>
          </w:tcPr>
          <w:p w:rsidR="00000000" w:rsidRDefault="00AC26C9">
            <w:pPr>
              <w:rPr>
                <w:noProof/>
              </w:rPr>
            </w:pPr>
            <w:r>
              <w:rPr>
                <w:noProof/>
              </w:rPr>
              <w:t xml:space="preserve">After creating your live event by following the steps </w:t>
            </w:r>
            <w:r>
              <w:rPr>
                <w:rStyle w:val="mqInternal"/>
                <w:noProof/>
              </w:rPr>
              <w:t>[1}</w:t>
            </w:r>
            <w:r>
              <w:rPr>
                <w:noProof/>
              </w:rPr>
              <w:t>listed above</w:t>
            </w:r>
            <w:r>
              <w:rPr>
                <w:rStyle w:val="mqInternal"/>
                <w:noProof/>
              </w:rPr>
              <w:t>{2]</w:t>
            </w:r>
            <w:r>
              <w:rPr>
                <w:noProof/>
              </w:rPr>
              <w:t xml:space="preserve">, return to the </w:t>
            </w:r>
            <w:r>
              <w:rPr>
                <w:rStyle w:val="mqInternal"/>
                <w:noProof/>
              </w:rPr>
              <w:t>[3}</w:t>
            </w:r>
            <w:r>
              <w:rPr>
                <w:noProof/>
              </w:rPr>
              <w:t>Live</w:t>
            </w:r>
            <w:r>
              <w:rPr>
                <w:rStyle w:val="mqInternal"/>
                <w:noProof/>
              </w:rPr>
              <w:t>{4]</w:t>
            </w:r>
            <w:r>
              <w:rPr>
                <w:noProof/>
              </w:rPr>
              <w:t xml:space="preserve"> module's </w:t>
            </w:r>
            <w:r>
              <w:rPr>
                <w:rStyle w:val="mqInternal"/>
                <w:noProof/>
              </w:rPr>
              <w:t>[3}</w:t>
            </w:r>
            <w:r>
              <w:rPr>
                <w:noProof/>
              </w:rPr>
              <w:t>Control Room</w:t>
            </w:r>
            <w:r>
              <w:rPr>
                <w:rStyle w:val="mqInternal"/>
                <w:noProof/>
              </w:rPr>
              <w:t>{4]</w:t>
            </w:r>
            <w:r>
              <w:rPr>
                <w:noProof/>
              </w:rPr>
              <w:t>.</w:t>
            </w:r>
          </w:p>
        </w:tc>
        <w:tc>
          <w:tcPr>
            <w:tcW w:w="7407" w:type="dxa"/>
          </w:tcPr>
          <w:p w:rsidR="00000000" w:rsidRDefault="00AC26C9">
            <w:pPr>
              <w:rPr>
                <w:lang w:val="fr-FR"/>
              </w:rPr>
            </w:pPr>
            <w:r>
              <w:rPr>
                <w:lang w:val="fr-FR"/>
              </w:rPr>
              <w:t>Apr</w:t>
            </w:r>
            <w:r>
              <w:rPr>
                <w:lang w:val="fr-FR"/>
              </w:rPr>
              <w:t>è</w:t>
            </w:r>
            <w:r>
              <w:rPr>
                <w:lang w:val="fr-FR"/>
              </w:rPr>
              <w:t>s avoir cr</w:t>
            </w:r>
            <w:r>
              <w:rPr>
                <w:lang w:val="fr-FR"/>
              </w:rPr>
              <w:t>éé</w:t>
            </w:r>
            <w:r>
              <w:rPr>
                <w:lang w:val="fr-FR"/>
              </w:rPr>
              <w:t xml:space="preserve"> votre </w:t>
            </w:r>
            <w:r>
              <w:rPr>
                <w:lang w:val="fr-FR"/>
              </w:rPr>
              <w:t>é</w:t>
            </w:r>
            <w:r>
              <w:rPr>
                <w:lang w:val="fr-FR"/>
              </w:rPr>
              <w:t>v</w:t>
            </w:r>
            <w:r>
              <w:rPr>
                <w:lang w:val="fr-FR"/>
              </w:rPr>
              <w:t>é</w:t>
            </w:r>
            <w:r>
              <w:rPr>
                <w:lang w:val="fr-FR"/>
              </w:rPr>
              <w:t xml:space="preserve">nement en direct en suivant les </w:t>
            </w:r>
            <w:r>
              <w:rPr>
                <w:lang w:val="fr-FR"/>
              </w:rPr>
              <w:t>é</w:t>
            </w:r>
            <w:r>
              <w:rPr>
                <w:lang w:val="fr-FR"/>
              </w:rPr>
              <w:t>t</w:t>
            </w:r>
            <w:r>
              <w:rPr>
                <w:lang w:val="fr-FR"/>
              </w:rPr>
              <w:t xml:space="preserve">apes </w:t>
            </w:r>
            <w:r>
              <w:rPr>
                <w:rStyle w:val="mqInternal"/>
                <w:noProof/>
                <w:lang w:val="fr-FR"/>
              </w:rPr>
              <w:t>[1}</w:t>
            </w:r>
            <w:r>
              <w:rPr>
                <w:lang w:val="fr-FR"/>
              </w:rPr>
              <w:t>ci-dessus</w:t>
            </w:r>
            <w:r>
              <w:rPr>
                <w:rStyle w:val="mqInternal"/>
                <w:noProof/>
                <w:lang w:val="fr-FR"/>
              </w:rPr>
              <w:t>{2]</w:t>
            </w:r>
            <w:r>
              <w:rPr>
                <w:lang w:val="fr-FR"/>
              </w:rPr>
              <w:t xml:space="preserve">, revenez </w:t>
            </w:r>
            <w:r>
              <w:rPr>
                <w:lang w:val="fr-FR"/>
              </w:rPr>
              <w:t>à</w:t>
            </w:r>
            <w:r>
              <w:rPr>
                <w:lang w:val="fr-FR"/>
              </w:rPr>
              <w:t xml:space="preserve"> la </w:t>
            </w:r>
            <w:r>
              <w:rPr>
                <w:rStyle w:val="mqInternal"/>
                <w:noProof/>
                <w:lang w:val="fr-FR"/>
              </w:rPr>
              <w:t>[3}</w:t>
            </w:r>
            <w:r>
              <w:rPr>
                <w:lang w:val="fr-FR"/>
              </w:rPr>
              <w:t>salle de contr</w:t>
            </w:r>
            <w:r>
              <w:rPr>
                <w:lang w:val="fr-FR"/>
              </w:rPr>
              <w:t>ô</w:t>
            </w:r>
            <w:r>
              <w:rPr>
                <w:lang w:val="fr-FR"/>
              </w:rPr>
              <w:t>le</w:t>
            </w:r>
            <w:r>
              <w:rPr>
                <w:rStyle w:val="mqInternal"/>
                <w:noProof/>
                <w:lang w:val="fr-FR"/>
              </w:rPr>
              <w:t>{4]</w:t>
            </w:r>
            <w:r>
              <w:rPr>
                <w:lang w:val="fr-FR"/>
              </w:rPr>
              <w:t xml:space="preserve"> du module </w:t>
            </w:r>
            <w:r>
              <w:rPr>
                <w:rStyle w:val="mqInternal"/>
                <w:noProof/>
                <w:lang w:val="fr-FR"/>
              </w:rPr>
              <w:t>[3}</w:t>
            </w:r>
            <w:r>
              <w:rPr>
                <w:lang w:val="fr-FR"/>
              </w:rPr>
              <w:t>Live</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beb1702b-bb9e-420a-9e2c-edbf2dc14884</w:t>
            </w:r>
          </w:p>
        </w:tc>
        <w:tc>
          <w:tcPr>
            <w:tcW w:w="7407" w:type="dxa"/>
            <w:shd w:val="clear" w:color="auto" w:fill="F2F2F2" w:themeFill="background1" w:themeFillShade="F2"/>
          </w:tcPr>
          <w:p w:rsidR="00000000" w:rsidRDefault="00AC26C9">
            <w:pPr>
              <w:rPr>
                <w:noProof/>
              </w:rPr>
            </w:pPr>
            <w:r>
              <w:rPr>
                <w:noProof/>
              </w:rPr>
              <w:t>If you know the value of your ad config id, then you can insert it into the playlist URL.</w:t>
            </w:r>
          </w:p>
        </w:tc>
        <w:tc>
          <w:tcPr>
            <w:tcW w:w="7407" w:type="dxa"/>
          </w:tcPr>
          <w:p w:rsidR="00000000" w:rsidRDefault="00AC26C9">
            <w:pPr>
              <w:rPr>
                <w:lang w:val="fr-FR"/>
              </w:rPr>
            </w:pPr>
            <w:r>
              <w:rPr>
                <w:lang w:val="fr-FR"/>
              </w:rPr>
              <w:t>Si vous connaissez la valeur de votre identifiant de configuration d'annonce, vous pouvez l'ins</w:t>
            </w:r>
            <w:r>
              <w:rPr>
                <w:lang w:val="fr-FR"/>
              </w:rPr>
              <w:t>é</w:t>
            </w:r>
            <w:r>
              <w:rPr>
                <w:lang w:val="fr-FR"/>
              </w:rPr>
              <w:t>rer dans l'URL de la playlist.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13f0d829-25b6-424d-9ee7-a45b1d7b3ac1</w:t>
            </w:r>
          </w:p>
        </w:tc>
        <w:tc>
          <w:tcPr>
            <w:tcW w:w="7407" w:type="dxa"/>
            <w:shd w:val="clear" w:color="auto" w:fill="F2F2F2" w:themeFill="background1" w:themeFillShade="F2"/>
          </w:tcPr>
          <w:p w:rsidR="00000000" w:rsidRDefault="00AC26C9">
            <w:pPr>
              <w:rPr>
                <w:noProof/>
              </w:rPr>
            </w:pPr>
            <w:r>
              <w:rPr>
                <w:noProof/>
              </w:rPr>
              <w:t xml:space="preserve">In the </w:t>
            </w:r>
            <w:r>
              <w:rPr>
                <w:rStyle w:val="mqInternal"/>
                <w:noProof/>
              </w:rPr>
              <w:t>[1}</w:t>
            </w:r>
            <w:r>
              <w:rPr>
                <w:noProof/>
              </w:rPr>
              <w:t>Live</w:t>
            </w:r>
            <w:r>
              <w:rPr>
                <w:rStyle w:val="mqInternal"/>
                <w:noProof/>
              </w:rPr>
              <w:t>{2]</w:t>
            </w:r>
            <w:r>
              <w:rPr>
                <w:noProof/>
              </w:rPr>
              <w:t xml:space="preserve"> module's </w:t>
            </w:r>
            <w:r>
              <w:rPr>
                <w:rStyle w:val="mqInternal"/>
                <w:noProof/>
              </w:rPr>
              <w:t>[1}</w:t>
            </w:r>
            <w:r>
              <w:rPr>
                <w:noProof/>
              </w:rPr>
              <w:t>Control Room</w:t>
            </w:r>
            <w:r>
              <w:rPr>
                <w:rStyle w:val="mqInternal"/>
                <w:noProof/>
              </w:rPr>
              <w:t>{2]</w:t>
            </w:r>
            <w:r>
              <w:rPr>
                <w:noProof/>
              </w:rPr>
              <w:t xml:space="preserve">, copy the </w:t>
            </w:r>
            <w:r>
              <w:rPr>
                <w:rStyle w:val="mqInternal"/>
                <w:noProof/>
              </w:rPr>
              <w:t>[1}</w:t>
            </w:r>
            <w:r>
              <w:rPr>
                <w:noProof/>
              </w:rPr>
              <w:t>Playback URL</w:t>
            </w:r>
            <w:r>
              <w:rPr>
                <w:rStyle w:val="mqInternal"/>
                <w:noProof/>
              </w:rPr>
              <w:t>{2]</w:t>
            </w:r>
            <w:r>
              <w:rPr>
                <w:noProof/>
              </w:rPr>
              <w:t>.</w:t>
            </w:r>
          </w:p>
        </w:tc>
        <w:tc>
          <w:tcPr>
            <w:tcW w:w="7407" w:type="dxa"/>
          </w:tcPr>
          <w:p w:rsidR="00000000" w:rsidRDefault="00AC26C9">
            <w:pPr>
              <w:rPr>
                <w:lang w:val="fr-FR"/>
              </w:rPr>
            </w:pPr>
            <w:r>
              <w:rPr>
                <w:lang w:val="fr-FR"/>
              </w:rPr>
              <w:t xml:space="preserve">Dans la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 xml:space="preserve"> du module </w:t>
            </w:r>
            <w:r>
              <w:rPr>
                <w:rStyle w:val="mqInternal"/>
                <w:noProof/>
                <w:lang w:val="fr-FR"/>
              </w:rPr>
              <w:t>[1}</w:t>
            </w:r>
            <w:r>
              <w:rPr>
                <w:lang w:val="fr-FR"/>
              </w:rPr>
              <w:t>Live</w:t>
            </w:r>
            <w:r>
              <w:rPr>
                <w:rStyle w:val="mqInternal"/>
                <w:noProof/>
                <w:lang w:val="fr-FR"/>
              </w:rPr>
              <w:t>{2]</w:t>
            </w:r>
            <w:r>
              <w:rPr>
                <w:lang w:val="fr-FR"/>
              </w:rPr>
              <w:t xml:space="preserve"> , copiez l' </w:t>
            </w:r>
            <w:r>
              <w:rPr>
                <w:rStyle w:val="mqInternal"/>
                <w:noProof/>
                <w:lang w:val="fr-FR"/>
              </w:rPr>
              <w:t>[1}</w:t>
            </w:r>
            <w:r>
              <w:rPr>
                <w:lang w:val="fr-FR"/>
              </w:rPr>
              <w:t>URL de lecture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90 </w:t>
            </w:r>
            <w:r>
              <w:rPr>
                <w:noProof/>
                <w:sz w:val="16"/>
              </w:rPr>
              <w:br/>
            </w:r>
            <w:r>
              <w:rPr>
                <w:noProof/>
                <w:sz w:val="2"/>
              </w:rPr>
              <w:t>9ec1adf1-aa5d-4d8f-a879-8e6081788f6a</w:t>
            </w:r>
          </w:p>
        </w:tc>
        <w:tc>
          <w:tcPr>
            <w:tcW w:w="7407" w:type="dxa"/>
            <w:shd w:val="clear" w:color="auto" w:fill="F2F2F2" w:themeFill="background1" w:themeFillShade="F2"/>
          </w:tcPr>
          <w:p w:rsidR="00000000" w:rsidRDefault="00AC26C9">
            <w:pPr>
              <w:rPr>
                <w:noProof/>
              </w:rPr>
            </w:pPr>
            <w:r>
              <w:rPr>
                <w:noProof/>
              </w:rPr>
              <w:t>Playback URL</w:t>
            </w:r>
          </w:p>
        </w:tc>
        <w:tc>
          <w:tcPr>
            <w:tcW w:w="7407" w:type="dxa"/>
          </w:tcPr>
          <w:p w:rsidR="00000000" w:rsidRDefault="00AC26C9">
            <w:pPr>
              <w:rPr>
                <w:lang w:val="fr-FR"/>
              </w:rPr>
            </w:pPr>
            <w:r>
              <w:rPr>
                <w:lang w:val="fr-FR"/>
              </w:rPr>
              <w:t>URL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43166d4f-2ecb-4f7b-be7c-a10613811164</w:t>
            </w:r>
          </w:p>
        </w:tc>
        <w:tc>
          <w:tcPr>
            <w:tcW w:w="7407" w:type="dxa"/>
            <w:shd w:val="clear" w:color="auto" w:fill="F2F2F2" w:themeFill="background1" w:themeFillShade="F2"/>
          </w:tcPr>
          <w:p w:rsidR="00000000" w:rsidRDefault="00AC26C9">
            <w:pPr>
              <w:rPr>
                <w:noProof/>
              </w:rPr>
            </w:pPr>
            <w:r>
              <w:rPr>
                <w:noProof/>
              </w:rPr>
              <w:t>Playback URL</w:t>
            </w:r>
          </w:p>
        </w:tc>
        <w:tc>
          <w:tcPr>
            <w:tcW w:w="7407" w:type="dxa"/>
          </w:tcPr>
          <w:p w:rsidR="00000000" w:rsidRDefault="00AC26C9">
            <w:pPr>
              <w:rPr>
                <w:lang w:val="fr-FR"/>
              </w:rPr>
            </w:pPr>
            <w:r>
              <w:rPr>
                <w:lang w:val="fr-FR"/>
              </w:rPr>
              <w:t>URL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92 </w:t>
            </w:r>
            <w:r>
              <w:rPr>
                <w:noProof/>
                <w:sz w:val="16"/>
              </w:rPr>
              <w:br/>
            </w:r>
            <w:r>
              <w:rPr>
                <w:noProof/>
                <w:sz w:val="2"/>
              </w:rPr>
              <w:t>cbe446c9-a980-43b7-8793-a4fa3fccafe</w:t>
            </w:r>
            <w:r>
              <w:rPr>
                <w:noProof/>
                <w:sz w:val="2"/>
              </w:rPr>
              <w:t>f</w:t>
            </w:r>
          </w:p>
        </w:tc>
        <w:tc>
          <w:tcPr>
            <w:tcW w:w="7407" w:type="dxa"/>
            <w:shd w:val="clear" w:color="auto" w:fill="F2F2F2" w:themeFill="background1" w:themeFillShade="F2"/>
          </w:tcPr>
          <w:p w:rsidR="00000000" w:rsidRDefault="00AC26C9">
            <w:pPr>
              <w:rPr>
                <w:noProof/>
              </w:rPr>
            </w:pPr>
            <w:r>
              <w:rPr>
                <w:noProof/>
              </w:rPr>
              <w:t>Next, insert the ad config id (045f90cfd55187ff6e60c8) that you want to use to the URL as follows:</w:t>
            </w:r>
          </w:p>
        </w:tc>
        <w:tc>
          <w:tcPr>
            <w:tcW w:w="7407" w:type="dxa"/>
          </w:tcPr>
          <w:p w:rsidR="00000000" w:rsidRDefault="00AC26C9">
            <w:pPr>
              <w:rPr>
                <w:lang w:val="fr-FR"/>
              </w:rPr>
            </w:pPr>
            <w:r>
              <w:rPr>
                <w:lang w:val="fr-FR"/>
              </w:rPr>
              <w:t>Ensuite, ins</w:t>
            </w:r>
            <w:r>
              <w:rPr>
                <w:lang w:val="fr-FR"/>
              </w:rPr>
              <w:t>é</w:t>
            </w:r>
            <w:r>
              <w:rPr>
                <w:lang w:val="fr-FR"/>
              </w:rPr>
              <w:t xml:space="preserve">rez l'identifiant de configuration de l'annonce (045f90cfd55187ff6e60c8) que vous souhaitez utiliser </w:t>
            </w:r>
            <w:r>
              <w:rPr>
                <w:lang w:val="fr-FR"/>
              </w:rPr>
              <w:t>à</w:t>
            </w:r>
            <w:r>
              <w:rPr>
                <w:lang w:val="fr-FR"/>
              </w:rPr>
              <w:t xml:space="preserve"> l'URL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94 </w:t>
            </w:r>
            <w:r>
              <w:rPr>
                <w:noProof/>
                <w:sz w:val="16"/>
              </w:rPr>
              <w:br/>
            </w:r>
            <w:r>
              <w:rPr>
                <w:noProof/>
                <w:sz w:val="2"/>
              </w:rPr>
              <w:t>466807b8-d0f5-4</w:t>
            </w:r>
            <w:r>
              <w:rPr>
                <w:noProof/>
                <w:sz w:val="2"/>
              </w:rPr>
              <w:t>0f5-a876-51d619eb36d4</w:t>
            </w:r>
          </w:p>
        </w:tc>
        <w:tc>
          <w:tcPr>
            <w:tcW w:w="7407" w:type="dxa"/>
            <w:shd w:val="clear" w:color="auto" w:fill="F2F2F2" w:themeFill="background1" w:themeFillShade="F2"/>
          </w:tcPr>
          <w:p w:rsidR="00000000" w:rsidRDefault="00AC26C9">
            <w:pPr>
              <w:rPr>
                <w:noProof/>
              </w:rPr>
            </w:pPr>
            <w:r>
              <w:rPr>
                <w:noProof/>
              </w:rPr>
              <w:t xml:space="preserve">Then, rename the playlist from </w:t>
            </w:r>
            <w:r>
              <w:rPr>
                <w:rStyle w:val="mqInternal"/>
                <w:noProof/>
              </w:rPr>
              <w:t>[1}[2]{3]</w:t>
            </w:r>
            <w:r>
              <w:rPr>
                <w:noProof/>
              </w:rPr>
              <w:t xml:space="preserve"> to </w:t>
            </w:r>
            <w:r>
              <w:rPr>
                <w:rStyle w:val="mqInternal"/>
                <w:noProof/>
              </w:rPr>
              <w:t>[1}[5]{3]</w:t>
            </w:r>
            <w:r>
              <w:rPr>
                <w:noProof/>
              </w:rPr>
              <w:t>.</w:t>
            </w:r>
          </w:p>
        </w:tc>
        <w:tc>
          <w:tcPr>
            <w:tcW w:w="7407" w:type="dxa"/>
          </w:tcPr>
          <w:p w:rsidR="00000000" w:rsidRDefault="00AC26C9">
            <w:pPr>
              <w:rPr>
                <w:lang w:val="fr-FR"/>
              </w:rPr>
            </w:pPr>
            <w:r>
              <w:rPr>
                <w:lang w:val="fr-FR"/>
              </w:rPr>
              <w:t xml:space="preserve">Ensuite, renommez la liste de lecture de </w:t>
            </w:r>
            <w:r>
              <w:rPr>
                <w:rStyle w:val="mqInternal"/>
                <w:noProof/>
                <w:lang w:val="fr-FR"/>
              </w:rPr>
              <w:t>[1}[2]{3]</w:t>
            </w:r>
            <w:r>
              <w:rPr>
                <w:lang w:val="fr-FR"/>
              </w:rPr>
              <w:t xml:space="preserve"> </w:t>
            </w:r>
            <w:r>
              <w:rPr>
                <w:lang w:val="fr-FR"/>
              </w:rPr>
              <w:t>à</w:t>
            </w:r>
            <w:r>
              <w:rPr>
                <w:lang w:val="fr-FR"/>
              </w:rPr>
              <w:t xml:space="preserve">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95 </w:t>
            </w:r>
            <w:r>
              <w:rPr>
                <w:noProof/>
                <w:sz w:val="16"/>
              </w:rPr>
              <w:br/>
            </w:r>
            <w:r>
              <w:rPr>
                <w:noProof/>
                <w:sz w:val="2"/>
              </w:rPr>
              <w:t>47b92b74-a0d0-4fae-8fb0-804fd1309ede</w:t>
            </w:r>
          </w:p>
        </w:tc>
        <w:tc>
          <w:tcPr>
            <w:tcW w:w="7407" w:type="dxa"/>
            <w:shd w:val="clear" w:color="auto" w:fill="F2F2F2" w:themeFill="background1" w:themeFillShade="F2"/>
          </w:tcPr>
          <w:p w:rsidR="00000000" w:rsidRDefault="00AC26C9">
            <w:pPr>
              <w:rPr>
                <w:noProof/>
              </w:rPr>
            </w:pPr>
            <w:r>
              <w:rPr>
                <w:noProof/>
              </w:rPr>
              <w:t>The remote asset should look similar to this:</w:t>
            </w:r>
          </w:p>
        </w:tc>
        <w:tc>
          <w:tcPr>
            <w:tcW w:w="7407" w:type="dxa"/>
          </w:tcPr>
          <w:p w:rsidR="00000000" w:rsidRDefault="00AC26C9">
            <w:pPr>
              <w:rPr>
                <w:lang w:val="fr-FR"/>
              </w:rPr>
            </w:pPr>
            <w:r>
              <w:rPr>
                <w:lang w:val="fr-FR"/>
              </w:rPr>
              <w:t xml:space="preserve">L'actif distant devrait </w:t>
            </w:r>
            <w:r>
              <w:rPr>
                <w:lang w:val="fr-FR"/>
              </w:rPr>
              <w:t xml:space="preserve">ressembler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97 </w:t>
            </w:r>
            <w:r>
              <w:rPr>
                <w:noProof/>
                <w:sz w:val="16"/>
              </w:rPr>
              <w:br/>
            </w:r>
            <w:r>
              <w:rPr>
                <w:noProof/>
                <w:sz w:val="2"/>
              </w:rPr>
              <w:t>29ded3c2-29d8-41ea-bc34-b7af9b6d35bb</w:t>
            </w:r>
          </w:p>
        </w:tc>
        <w:tc>
          <w:tcPr>
            <w:tcW w:w="7407" w:type="dxa"/>
            <w:shd w:val="clear" w:color="auto" w:fill="F2F2F2" w:themeFill="background1" w:themeFillShade="F2"/>
          </w:tcPr>
          <w:p w:rsidR="00000000" w:rsidRDefault="00AC26C9">
            <w:pPr>
              <w:rPr>
                <w:noProof/>
              </w:rPr>
            </w:pPr>
            <w:r>
              <w:rPr>
                <w:noProof/>
              </w:rPr>
              <w:t>Skip to step 6 and use this playlist URL.</w:t>
            </w:r>
          </w:p>
        </w:tc>
        <w:tc>
          <w:tcPr>
            <w:tcW w:w="7407" w:type="dxa"/>
          </w:tcPr>
          <w:p w:rsidR="00000000" w:rsidRDefault="00AC26C9">
            <w:pPr>
              <w:rPr>
                <w:lang w:val="fr-FR"/>
              </w:rPr>
            </w:pPr>
            <w:r>
              <w:rPr>
                <w:lang w:val="fr-FR"/>
              </w:rPr>
              <w:t xml:space="preserve">Passez </w:t>
            </w:r>
            <w:r>
              <w:rPr>
                <w:lang w:val="fr-FR"/>
              </w:rPr>
              <w:t>à</w:t>
            </w:r>
            <w:r>
              <w:rPr>
                <w:lang w:val="fr-FR"/>
              </w:rPr>
              <w:t xml:space="preserve"> l'</w:t>
            </w:r>
            <w:r>
              <w:rPr>
                <w:lang w:val="fr-FR"/>
              </w:rPr>
              <w:t>é</w:t>
            </w:r>
            <w:r>
              <w:rPr>
                <w:lang w:val="fr-FR"/>
              </w:rPr>
              <w:t>tape 6 et utilisez cette URL de liste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98 </w:t>
            </w:r>
            <w:r>
              <w:rPr>
                <w:noProof/>
                <w:sz w:val="16"/>
              </w:rPr>
              <w:br/>
            </w:r>
            <w:r>
              <w:rPr>
                <w:noProof/>
                <w:sz w:val="2"/>
              </w:rPr>
              <w:t>bc984774-945d-429e-a99b-f30824b5fa35</w:t>
            </w:r>
          </w:p>
        </w:tc>
        <w:tc>
          <w:tcPr>
            <w:tcW w:w="7407" w:type="dxa"/>
            <w:shd w:val="clear" w:color="auto" w:fill="F2F2F2" w:themeFill="background1" w:themeFillShade="F2"/>
          </w:tcPr>
          <w:p w:rsidR="00000000" w:rsidRDefault="00AC26C9">
            <w:pPr>
              <w:rPr>
                <w:noProof/>
              </w:rPr>
            </w:pPr>
            <w:r>
              <w:rPr>
                <w:noProof/>
              </w:rPr>
              <w:t>If you don't know the value of your ad config id, you can get the complete playlist URL as follows.</w:t>
            </w:r>
          </w:p>
        </w:tc>
        <w:tc>
          <w:tcPr>
            <w:tcW w:w="7407" w:type="dxa"/>
          </w:tcPr>
          <w:p w:rsidR="00000000" w:rsidRDefault="00AC26C9">
            <w:pPr>
              <w:rPr>
                <w:lang w:val="fr-FR"/>
              </w:rPr>
            </w:pPr>
            <w:r>
              <w:rPr>
                <w:lang w:val="fr-FR"/>
              </w:rPr>
              <w:t>Si vous ne connaissez pas la valeur de votre identifiant de configuration d'annonce, vous pouvez obtenir l'URL compl</w:t>
            </w:r>
            <w:r>
              <w:rPr>
                <w:lang w:val="fr-FR"/>
              </w:rPr>
              <w:t>è</w:t>
            </w:r>
            <w:r>
              <w:rPr>
                <w:lang w:val="fr-FR"/>
              </w:rPr>
              <w:t>te de la liste de lecture comme suit.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99 </w:t>
            </w:r>
            <w:r>
              <w:rPr>
                <w:noProof/>
                <w:sz w:val="16"/>
              </w:rPr>
              <w:br/>
            </w:r>
            <w:r>
              <w:rPr>
                <w:noProof/>
                <w:sz w:val="2"/>
              </w:rPr>
              <w:t>aeb024a6-f8e4-402c-842d-476012afe6c5</w:t>
            </w:r>
          </w:p>
        </w:tc>
        <w:tc>
          <w:tcPr>
            <w:tcW w:w="7407" w:type="dxa"/>
            <w:shd w:val="clear" w:color="auto" w:fill="F2F2F2" w:themeFill="background1" w:themeFillShade="F2"/>
          </w:tcPr>
          <w:p w:rsidR="00000000" w:rsidRDefault="00AC26C9">
            <w:pPr>
              <w:rPr>
                <w:noProof/>
              </w:rPr>
            </w:pPr>
            <w:r>
              <w:rPr>
                <w:noProof/>
              </w:rPr>
              <w:t>Select the ad configuration that you want to use.</w:t>
            </w:r>
          </w:p>
        </w:tc>
        <w:tc>
          <w:tcPr>
            <w:tcW w:w="7407" w:type="dxa"/>
          </w:tcPr>
          <w:p w:rsidR="00000000" w:rsidRDefault="00AC26C9">
            <w:pPr>
              <w:rPr>
                <w:lang w:val="fr-FR"/>
              </w:rPr>
            </w:pPr>
            <w:r>
              <w:rPr>
                <w:lang w:val="fr-FR"/>
              </w:rPr>
              <w:t>S</w:t>
            </w:r>
            <w:r>
              <w:rPr>
                <w:lang w:val="fr-FR"/>
              </w:rPr>
              <w:t>é</w:t>
            </w:r>
            <w:r>
              <w:rPr>
                <w:lang w:val="fr-FR"/>
              </w:rPr>
              <w:t>lectionnez la configuration de l'annonce que vous souhaitez utiliser.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ca959794-2001-4ad4-a5da-f8ea4268ded0</w:t>
            </w:r>
          </w:p>
        </w:tc>
        <w:tc>
          <w:tcPr>
            <w:tcW w:w="7407" w:type="dxa"/>
            <w:shd w:val="clear" w:color="auto" w:fill="F2F2F2" w:themeFill="background1" w:themeFillShade="F2"/>
          </w:tcPr>
          <w:p w:rsidR="00000000" w:rsidRDefault="00AC26C9">
            <w:pPr>
              <w:rPr>
                <w:noProof/>
              </w:rPr>
            </w:pPr>
            <w:r>
              <w:rPr>
                <w:noProof/>
              </w:rPr>
              <w:t>Select ad config</w:t>
            </w:r>
          </w:p>
        </w:tc>
        <w:tc>
          <w:tcPr>
            <w:tcW w:w="7407" w:type="dxa"/>
          </w:tcPr>
          <w:p w:rsidR="00000000" w:rsidRDefault="00AC26C9">
            <w:pPr>
              <w:rPr>
                <w:lang w:val="fr-FR"/>
              </w:rPr>
            </w:pPr>
            <w:r>
              <w:rPr>
                <w:lang w:val="fr-FR"/>
              </w:rPr>
              <w:t>S</w:t>
            </w:r>
            <w:r>
              <w:rPr>
                <w:lang w:val="fr-FR"/>
              </w:rPr>
              <w:t>é</w:t>
            </w:r>
            <w:r>
              <w:rPr>
                <w:lang w:val="fr-FR"/>
              </w:rPr>
              <w:t>lectionner la configuration de l'annonce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292dda43-36fd-405c-9df1-6201911eef4e</w:t>
            </w:r>
          </w:p>
        </w:tc>
        <w:tc>
          <w:tcPr>
            <w:tcW w:w="7407" w:type="dxa"/>
            <w:shd w:val="clear" w:color="auto" w:fill="F2F2F2" w:themeFill="background1" w:themeFillShade="F2"/>
          </w:tcPr>
          <w:p w:rsidR="00000000" w:rsidRDefault="00AC26C9">
            <w:pPr>
              <w:rPr>
                <w:noProof/>
              </w:rPr>
            </w:pPr>
            <w:r>
              <w:rPr>
                <w:noProof/>
              </w:rPr>
              <w:t>Select ad config</w:t>
            </w:r>
          </w:p>
        </w:tc>
        <w:tc>
          <w:tcPr>
            <w:tcW w:w="7407" w:type="dxa"/>
          </w:tcPr>
          <w:p w:rsidR="00000000" w:rsidRDefault="00AC26C9">
            <w:pPr>
              <w:rPr>
                <w:lang w:val="fr-FR"/>
              </w:rPr>
            </w:pPr>
            <w:r>
              <w:rPr>
                <w:lang w:val="fr-FR"/>
              </w:rPr>
              <w:t>S</w:t>
            </w:r>
            <w:r>
              <w:rPr>
                <w:lang w:val="fr-FR"/>
              </w:rPr>
              <w:t>é</w:t>
            </w:r>
            <w:r>
              <w:rPr>
                <w:lang w:val="fr-FR"/>
              </w:rPr>
              <w:t>lectionner la configuration de l'annonce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103 </w:t>
            </w:r>
            <w:r>
              <w:rPr>
                <w:noProof/>
                <w:sz w:val="16"/>
              </w:rPr>
              <w:br/>
            </w:r>
            <w:r>
              <w:rPr>
                <w:noProof/>
                <w:sz w:val="2"/>
              </w:rPr>
              <w:t>5ac95c86-4a1c-4230-af98-77f10a785f44</w:t>
            </w:r>
          </w:p>
        </w:tc>
        <w:tc>
          <w:tcPr>
            <w:tcW w:w="7407" w:type="dxa"/>
            <w:shd w:val="clear" w:color="auto" w:fill="F2F2F2" w:themeFill="background1" w:themeFillShade="F2"/>
          </w:tcPr>
          <w:p w:rsidR="00000000" w:rsidRDefault="00AC26C9">
            <w:pPr>
              <w:rPr>
                <w:noProof/>
              </w:rPr>
            </w:pPr>
            <w:r>
              <w:rPr>
                <w:noProof/>
              </w:rPr>
              <w:t>For your browser, open the network console tab.</w:t>
            </w:r>
          </w:p>
        </w:tc>
        <w:tc>
          <w:tcPr>
            <w:tcW w:w="7407" w:type="dxa"/>
          </w:tcPr>
          <w:p w:rsidR="00000000" w:rsidRDefault="00AC26C9">
            <w:pPr>
              <w:rPr>
                <w:lang w:val="fr-FR"/>
              </w:rPr>
            </w:pPr>
            <w:r>
              <w:rPr>
                <w:lang w:val="fr-FR"/>
              </w:rPr>
              <w:t>Pour votre navigateur</w:t>
            </w:r>
            <w:r>
              <w:rPr>
                <w:lang w:val="fr-FR"/>
              </w:rPr>
              <w:t>, ouvrez l'onglet de la console r</w:t>
            </w:r>
            <w:r>
              <w:rPr>
                <w:lang w:val="fr-FR"/>
              </w:rPr>
              <w:t>é</w:t>
            </w:r>
            <w:r>
              <w:rPr>
                <w:lang w:val="fr-FR"/>
              </w:rPr>
              <w:t>seau.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104 </w:t>
            </w:r>
            <w:r>
              <w:rPr>
                <w:noProof/>
                <w:sz w:val="16"/>
              </w:rPr>
              <w:br/>
            </w:r>
            <w:r>
              <w:rPr>
                <w:noProof/>
                <w:sz w:val="2"/>
              </w:rPr>
              <w:t>423ce4d2-5707-42f6-9357-a28674a99b40</w:t>
            </w:r>
          </w:p>
        </w:tc>
        <w:tc>
          <w:tcPr>
            <w:tcW w:w="7407" w:type="dxa"/>
            <w:shd w:val="clear" w:color="auto" w:fill="F2F2F2" w:themeFill="background1" w:themeFillShade="F2"/>
          </w:tcPr>
          <w:p w:rsidR="00000000" w:rsidRDefault="00AC26C9">
            <w:pPr>
              <w:rPr>
                <w:noProof/>
              </w:rPr>
            </w:pPr>
            <w:r>
              <w:rPr>
                <w:noProof/>
              </w:rPr>
              <w:t>In this case, we are using the Chrome browser.</w:t>
            </w:r>
          </w:p>
        </w:tc>
        <w:tc>
          <w:tcPr>
            <w:tcW w:w="7407" w:type="dxa"/>
          </w:tcPr>
          <w:p w:rsidR="00000000" w:rsidRDefault="00AC26C9">
            <w:pPr>
              <w:rPr>
                <w:lang w:val="fr-FR"/>
              </w:rPr>
            </w:pPr>
            <w:r>
              <w:rPr>
                <w:lang w:val="fr-FR"/>
              </w:rPr>
              <w:t>Dans ce cas, nous utilisons le navigateur Chrome.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105 </w:t>
            </w:r>
            <w:r>
              <w:rPr>
                <w:noProof/>
                <w:sz w:val="16"/>
              </w:rPr>
              <w:br/>
            </w:r>
            <w:r>
              <w:rPr>
                <w:noProof/>
                <w:sz w:val="2"/>
              </w:rPr>
              <w:t>236ad13e-c42a-4ff1-b37f-647fd386e19e</w:t>
            </w:r>
          </w:p>
        </w:tc>
        <w:tc>
          <w:tcPr>
            <w:tcW w:w="7407" w:type="dxa"/>
            <w:shd w:val="clear" w:color="auto" w:fill="F2F2F2" w:themeFill="background1" w:themeFillShade="F2"/>
          </w:tcPr>
          <w:p w:rsidR="00000000" w:rsidRDefault="00AC26C9">
            <w:pPr>
              <w:rPr>
                <w:noProof/>
              </w:rPr>
            </w:pPr>
            <w:r>
              <w:rPr>
                <w:noProof/>
              </w:rPr>
              <w:t>In the network console, search fo</w:t>
            </w:r>
            <w:r>
              <w:rPr>
                <w:noProof/>
              </w:rPr>
              <w:t>r "playlist_ssaiM".</w:t>
            </w:r>
          </w:p>
        </w:tc>
        <w:tc>
          <w:tcPr>
            <w:tcW w:w="7407" w:type="dxa"/>
          </w:tcPr>
          <w:p w:rsidR="00000000" w:rsidRDefault="00AC26C9">
            <w:pPr>
              <w:rPr>
                <w:lang w:val="fr-FR"/>
              </w:rPr>
            </w:pPr>
            <w:r>
              <w:rPr>
                <w:lang w:val="fr-FR"/>
              </w:rPr>
              <w:t>Dans la console r</w:t>
            </w:r>
            <w:r>
              <w:rPr>
                <w:lang w:val="fr-FR"/>
              </w:rPr>
              <w:t>é</w:t>
            </w:r>
            <w:r>
              <w:rPr>
                <w:lang w:val="fr-FR"/>
              </w:rPr>
              <w:t xml:space="preserve">seau, recherchez </w:t>
            </w:r>
            <w:r>
              <w:rPr>
                <w:lang w:val="fr-FR"/>
              </w:rPr>
              <w:t>«</w:t>
            </w:r>
            <w:r>
              <w:rPr>
                <w:lang w:val="fr-FR"/>
              </w:rPr>
              <w:t> PlayList_SSAIM </w:t>
            </w:r>
            <w:r>
              <w:rPr>
                <w:lang w:val="fr-FR"/>
              </w:rPr>
              <w:t>»</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106 </w:t>
            </w:r>
            <w:r>
              <w:rPr>
                <w:noProof/>
                <w:sz w:val="16"/>
              </w:rPr>
              <w:br/>
            </w:r>
            <w:r>
              <w:rPr>
                <w:noProof/>
                <w:sz w:val="2"/>
              </w:rPr>
              <w:t>fbde74b1-57c0-4134-bc8d-597d6bf210bc</w:t>
            </w:r>
          </w:p>
        </w:tc>
        <w:tc>
          <w:tcPr>
            <w:tcW w:w="7407" w:type="dxa"/>
            <w:shd w:val="clear" w:color="auto" w:fill="F2F2F2" w:themeFill="background1" w:themeFillShade="F2"/>
          </w:tcPr>
          <w:p w:rsidR="00000000" w:rsidRDefault="00AC26C9">
            <w:pPr>
              <w:rPr>
                <w:noProof/>
              </w:rPr>
            </w:pPr>
            <w:r>
              <w:rPr>
                <w:noProof/>
              </w:rPr>
              <w:t>Copy the URL that ends with "playlist_ssaiM.m3u8".</w:t>
            </w:r>
          </w:p>
        </w:tc>
        <w:tc>
          <w:tcPr>
            <w:tcW w:w="7407" w:type="dxa"/>
          </w:tcPr>
          <w:p w:rsidR="00000000" w:rsidRDefault="00AC26C9">
            <w:pPr>
              <w:rPr>
                <w:lang w:val="fr-FR"/>
              </w:rPr>
            </w:pPr>
            <w:r>
              <w:rPr>
                <w:lang w:val="fr-FR"/>
              </w:rPr>
              <w:t xml:space="preserve">Copiez l'URL qui se termine par </w:t>
            </w:r>
            <w:r>
              <w:rPr>
                <w:lang w:val="fr-FR"/>
              </w:rPr>
              <w:t>«</w:t>
            </w:r>
            <w:r>
              <w:rPr>
                <w:lang w:val="fr-FR"/>
              </w:rPr>
              <w:t> Playlist_ssaim.m3u8".</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107 </w:t>
            </w:r>
            <w:r>
              <w:rPr>
                <w:noProof/>
                <w:sz w:val="16"/>
              </w:rPr>
              <w:br/>
            </w:r>
            <w:r>
              <w:rPr>
                <w:noProof/>
                <w:sz w:val="2"/>
              </w:rPr>
              <w:t>871cddda-1dd9-47dd-9f7c-d2a472c6c849</w:t>
            </w:r>
          </w:p>
        </w:tc>
        <w:tc>
          <w:tcPr>
            <w:tcW w:w="7407" w:type="dxa"/>
            <w:shd w:val="clear" w:color="auto" w:fill="F2F2F2" w:themeFill="background1" w:themeFillShade="F2"/>
          </w:tcPr>
          <w:p w:rsidR="00000000" w:rsidRDefault="00AC26C9">
            <w:pPr>
              <w:rPr>
                <w:noProof/>
              </w:rPr>
            </w:pPr>
            <w:r>
              <w:rPr>
                <w:noProof/>
              </w:rPr>
              <w:t>You may have to refresh the page and re-open your network tab.</w:t>
            </w:r>
          </w:p>
        </w:tc>
        <w:tc>
          <w:tcPr>
            <w:tcW w:w="7407" w:type="dxa"/>
          </w:tcPr>
          <w:p w:rsidR="00000000" w:rsidRDefault="00AC26C9">
            <w:pPr>
              <w:rPr>
                <w:lang w:val="fr-FR"/>
              </w:rPr>
            </w:pPr>
            <w:r>
              <w:rPr>
                <w:lang w:val="fr-FR"/>
              </w:rPr>
              <w:t>Vous devrez peut-</w:t>
            </w:r>
            <w:r>
              <w:rPr>
                <w:lang w:val="fr-FR"/>
              </w:rPr>
              <w:t>ê</w:t>
            </w:r>
            <w:r>
              <w:rPr>
                <w:lang w:val="fr-FR"/>
              </w:rPr>
              <w:t>tre actualiser la page et rouvrir l'onglet r</w:t>
            </w:r>
            <w:r>
              <w:rPr>
                <w:lang w:val="fr-FR"/>
              </w:rPr>
              <w:t>é</w:t>
            </w:r>
            <w:r>
              <w:rPr>
                <w:lang w:val="fr-FR"/>
              </w:rPr>
              <w:t>seau.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109 </w:t>
            </w:r>
            <w:r>
              <w:rPr>
                <w:noProof/>
                <w:sz w:val="16"/>
              </w:rPr>
              <w:br/>
            </w:r>
            <w:r>
              <w:rPr>
                <w:noProof/>
                <w:sz w:val="2"/>
              </w:rPr>
              <w:t>266a6315-5355-4155-9267-06434d17f56a</w:t>
            </w:r>
          </w:p>
        </w:tc>
        <w:tc>
          <w:tcPr>
            <w:tcW w:w="7407" w:type="dxa"/>
            <w:shd w:val="clear" w:color="auto" w:fill="F2F2F2" w:themeFill="background1" w:themeFillShade="F2"/>
          </w:tcPr>
          <w:p w:rsidR="00000000" w:rsidRDefault="00AC26C9">
            <w:pPr>
              <w:rPr>
                <w:noProof/>
              </w:rPr>
            </w:pPr>
            <w:r>
              <w:rPr>
                <w:noProof/>
              </w:rPr>
              <w:t>Network console</w:t>
            </w:r>
          </w:p>
        </w:tc>
        <w:tc>
          <w:tcPr>
            <w:tcW w:w="7407" w:type="dxa"/>
          </w:tcPr>
          <w:p w:rsidR="00000000" w:rsidRDefault="00AC26C9">
            <w:pPr>
              <w:rPr>
                <w:lang w:val="fr-FR"/>
              </w:rPr>
            </w:pPr>
            <w:r>
              <w:rPr>
                <w:lang w:val="fr-FR"/>
              </w:rPr>
              <w:t>Console r</w:t>
            </w:r>
            <w:r>
              <w:rPr>
                <w:lang w:val="fr-FR"/>
              </w:rPr>
              <w:t>é</w:t>
            </w:r>
            <w:r>
              <w:rPr>
                <w:lang w:val="fr-FR"/>
              </w:rPr>
              <w:t>seau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110 </w:t>
            </w:r>
            <w:r>
              <w:rPr>
                <w:noProof/>
                <w:sz w:val="16"/>
              </w:rPr>
              <w:br/>
            </w:r>
            <w:r>
              <w:rPr>
                <w:noProof/>
                <w:sz w:val="2"/>
              </w:rPr>
              <w:t>0de3c18</w:t>
            </w:r>
            <w:r>
              <w:rPr>
                <w:noProof/>
                <w:sz w:val="2"/>
              </w:rPr>
              <w:t>2-2c39-4b50-8412-69be4fbd6cf2</w:t>
            </w:r>
          </w:p>
        </w:tc>
        <w:tc>
          <w:tcPr>
            <w:tcW w:w="7407" w:type="dxa"/>
            <w:shd w:val="clear" w:color="auto" w:fill="F2F2F2" w:themeFill="background1" w:themeFillShade="F2"/>
          </w:tcPr>
          <w:p w:rsidR="00000000" w:rsidRDefault="00AC26C9">
            <w:pPr>
              <w:rPr>
                <w:noProof/>
              </w:rPr>
            </w:pPr>
            <w:r>
              <w:rPr>
                <w:noProof/>
              </w:rPr>
              <w:t>Network console</w:t>
            </w:r>
          </w:p>
        </w:tc>
        <w:tc>
          <w:tcPr>
            <w:tcW w:w="7407" w:type="dxa"/>
          </w:tcPr>
          <w:p w:rsidR="00000000" w:rsidRDefault="00AC26C9">
            <w:pPr>
              <w:rPr>
                <w:lang w:val="fr-FR"/>
              </w:rPr>
            </w:pPr>
            <w:r>
              <w:rPr>
                <w:lang w:val="fr-FR"/>
              </w:rPr>
              <w:t>Console r</w:t>
            </w:r>
            <w:r>
              <w:rPr>
                <w:lang w:val="fr-FR"/>
              </w:rPr>
              <w:t>é</w:t>
            </w:r>
            <w:r>
              <w:rPr>
                <w:lang w:val="fr-FR"/>
              </w:rPr>
              <w:t>seau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111 </w:t>
            </w:r>
            <w:r>
              <w:rPr>
                <w:noProof/>
                <w:sz w:val="16"/>
              </w:rPr>
              <w:br/>
            </w:r>
            <w:r>
              <w:rPr>
                <w:noProof/>
                <w:sz w:val="2"/>
              </w:rPr>
              <w:t>26145848-43c4-4d32-b63e-d4f2f01d5b8c</w:t>
            </w:r>
          </w:p>
        </w:tc>
        <w:tc>
          <w:tcPr>
            <w:tcW w:w="7407" w:type="dxa"/>
            <w:shd w:val="clear" w:color="auto" w:fill="F2F2F2" w:themeFill="background1" w:themeFillShade="F2"/>
          </w:tcPr>
          <w:p w:rsidR="00000000" w:rsidRDefault="00AC26C9">
            <w:pPr>
              <w:rPr>
                <w:noProof/>
              </w:rPr>
            </w:pPr>
            <w:r>
              <w:rPr>
                <w:noProof/>
              </w:rPr>
              <w:t>Since the ad config id is contained within the URL, your SSAI URL will be different depending on the ad config you have selected.</w:t>
            </w:r>
          </w:p>
        </w:tc>
        <w:tc>
          <w:tcPr>
            <w:tcW w:w="7407" w:type="dxa"/>
          </w:tcPr>
          <w:p w:rsidR="00000000" w:rsidRDefault="00AC26C9">
            <w:pPr>
              <w:rPr>
                <w:lang w:val="fr-FR"/>
              </w:rPr>
            </w:pPr>
            <w:r>
              <w:rPr>
                <w:lang w:val="fr-FR"/>
              </w:rPr>
              <w:t>É</w:t>
            </w:r>
            <w:r>
              <w:rPr>
                <w:lang w:val="fr-FR"/>
              </w:rPr>
              <w:t>tant donn</w:t>
            </w:r>
            <w:r>
              <w:rPr>
                <w:lang w:val="fr-FR"/>
              </w:rPr>
              <w:t>é</w:t>
            </w:r>
            <w:r>
              <w:rPr>
                <w:lang w:val="fr-FR"/>
              </w:rPr>
              <w:t xml:space="preserve"> que l'iden</w:t>
            </w:r>
            <w:r>
              <w:rPr>
                <w:lang w:val="fr-FR"/>
              </w:rPr>
              <w:t>tifiant de configuration de l'annonce est contenu dans l'URL, votre URL SSAI sera diff</w:t>
            </w:r>
            <w:r>
              <w:rPr>
                <w:lang w:val="fr-FR"/>
              </w:rPr>
              <w:t>é</w:t>
            </w:r>
            <w:r>
              <w:rPr>
                <w:lang w:val="fr-FR"/>
              </w:rPr>
              <w:t>rente selon la configuration d'annonce que vous avez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112 </w:t>
            </w:r>
            <w:r>
              <w:rPr>
                <w:noProof/>
                <w:sz w:val="16"/>
              </w:rPr>
              <w:br/>
            </w:r>
            <w:r>
              <w:rPr>
                <w:noProof/>
                <w:sz w:val="2"/>
              </w:rPr>
              <w:t>72a87487-90ac-41a8-a4d1-a2491d4b9428</w:t>
            </w:r>
          </w:p>
        </w:tc>
        <w:tc>
          <w:tcPr>
            <w:tcW w:w="7407" w:type="dxa"/>
            <w:shd w:val="clear" w:color="auto" w:fill="F2F2F2" w:themeFill="background1" w:themeFillShade="F2"/>
          </w:tcPr>
          <w:p w:rsidR="00000000" w:rsidRDefault="00AC26C9">
            <w:pPr>
              <w:rPr>
                <w:noProof/>
              </w:rPr>
            </w:pPr>
            <w:r>
              <w:rPr>
                <w:noProof/>
              </w:rPr>
              <w:t>In this example, the URL is:</w:t>
            </w:r>
          </w:p>
        </w:tc>
        <w:tc>
          <w:tcPr>
            <w:tcW w:w="7407" w:type="dxa"/>
          </w:tcPr>
          <w:p w:rsidR="00000000" w:rsidRDefault="00AC26C9">
            <w:pPr>
              <w:rPr>
                <w:lang w:val="fr-FR"/>
              </w:rPr>
            </w:pPr>
            <w:r>
              <w:rPr>
                <w:lang w:val="fr-FR"/>
              </w:rPr>
              <w:t>Dans cet exemple, l'URL est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114 </w:t>
            </w:r>
            <w:r>
              <w:rPr>
                <w:noProof/>
                <w:sz w:val="16"/>
              </w:rPr>
              <w:br/>
            </w:r>
            <w:r>
              <w:rPr>
                <w:noProof/>
                <w:sz w:val="2"/>
              </w:rPr>
              <w:t>0cb58382-aa80-4bd0-b4cd-92d7adee3f48</w:t>
            </w:r>
          </w:p>
        </w:tc>
        <w:tc>
          <w:tcPr>
            <w:tcW w:w="7407" w:type="dxa"/>
            <w:shd w:val="clear" w:color="auto" w:fill="F2F2F2" w:themeFill="background1" w:themeFillShade="F2"/>
          </w:tcPr>
          <w:p w:rsidR="00000000" w:rsidRDefault="00AC26C9">
            <w:pPr>
              <w:rPr>
                <w:noProof/>
              </w:rPr>
            </w:pPr>
            <w:r>
              <w:rPr>
                <w:noProof/>
              </w:rPr>
              <w:t xml:space="preserve">In Studio, navigate to the </w:t>
            </w:r>
            <w:r>
              <w:rPr>
                <w:rStyle w:val="mqInternal"/>
                <w:noProof/>
              </w:rPr>
              <w:t>[1}</w:t>
            </w:r>
            <w:r>
              <w:rPr>
                <w:noProof/>
              </w:rPr>
              <w:t>Media</w:t>
            </w:r>
            <w:r>
              <w:rPr>
                <w:rStyle w:val="mqInternal"/>
                <w:noProof/>
              </w:rPr>
              <w:t>{2]</w:t>
            </w:r>
            <w:r>
              <w:rPr>
                <w:noProof/>
              </w:rPr>
              <w:t xml:space="preserve"> module and create a new Remote asset pointing to the playlist URL from the previous step.</w:t>
            </w:r>
          </w:p>
        </w:tc>
        <w:tc>
          <w:tcPr>
            <w:tcW w:w="7407" w:type="dxa"/>
          </w:tcPr>
          <w:p w:rsidR="00000000" w:rsidRDefault="00AC26C9">
            <w:pPr>
              <w:rPr>
                <w:lang w:val="fr-FR"/>
              </w:rPr>
            </w:pPr>
            <w:r>
              <w:rPr>
                <w:lang w:val="fr-FR"/>
              </w:rPr>
              <w:t>Dans Studio, acc</w:t>
            </w:r>
            <w:r>
              <w:rPr>
                <w:lang w:val="fr-FR"/>
              </w:rPr>
              <w:t>é</w:t>
            </w:r>
            <w:r>
              <w:rPr>
                <w:lang w:val="fr-FR"/>
              </w:rPr>
              <w:t xml:space="preserve">dez au module </w:t>
            </w:r>
            <w:r>
              <w:rPr>
                <w:rStyle w:val="mqInternal"/>
                <w:noProof/>
                <w:lang w:val="fr-FR"/>
              </w:rPr>
              <w:t>[1}</w:t>
            </w:r>
            <w:r>
              <w:rPr>
                <w:lang w:val="fr-FR"/>
              </w:rPr>
              <w:t>Media</w:t>
            </w:r>
            <w:r>
              <w:rPr>
                <w:rStyle w:val="mqInternal"/>
                <w:noProof/>
                <w:lang w:val="fr-FR"/>
              </w:rPr>
              <w:t>{2]</w:t>
            </w:r>
            <w:r>
              <w:rPr>
                <w:lang w:val="fr-FR"/>
              </w:rPr>
              <w:t xml:space="preserve"> et cr</w:t>
            </w:r>
            <w:r>
              <w:rPr>
                <w:lang w:val="fr-FR"/>
              </w:rPr>
              <w:t>é</w:t>
            </w:r>
            <w:r>
              <w:rPr>
                <w:lang w:val="fr-FR"/>
              </w:rPr>
              <w:t xml:space="preserve">ez une nouvelle ressource distante pointant vers l'URL de la liste de lecture </w:t>
            </w:r>
            <w:r>
              <w:rPr>
                <w:lang w:val="fr-FR"/>
              </w:rPr>
              <w:t>à</w:t>
            </w:r>
            <w:r>
              <w:rPr>
                <w:lang w:val="fr-FR"/>
              </w:rPr>
              <w:t xml:space="preserve"> partir de l'</w:t>
            </w:r>
            <w:r>
              <w:rPr>
                <w:lang w:val="fr-FR"/>
              </w:rPr>
              <w:t>é</w:t>
            </w:r>
            <w:r>
              <w:rPr>
                <w:lang w:val="fr-FR"/>
              </w:rPr>
              <w:t>tape pr</w:t>
            </w:r>
            <w:r>
              <w:rPr>
                <w:lang w:val="fr-FR"/>
              </w:rPr>
              <w:t>é</w:t>
            </w:r>
            <w:r>
              <w:rPr>
                <w:lang w:val="fr-FR"/>
              </w:rPr>
              <w:t>c</w:t>
            </w:r>
            <w:r>
              <w:rPr>
                <w:lang w:val="fr-FR"/>
              </w:rPr>
              <w:t>é</w:t>
            </w:r>
            <w:r>
              <w:rPr>
                <w:lang w:val="fr-FR"/>
              </w:rPr>
              <w:t>dente.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115 </w:t>
            </w:r>
            <w:r>
              <w:rPr>
                <w:noProof/>
                <w:sz w:val="16"/>
              </w:rPr>
              <w:br/>
            </w:r>
            <w:r>
              <w:rPr>
                <w:noProof/>
                <w:sz w:val="2"/>
              </w:rPr>
              <w:t>ff1e2164-d4e0-47d4-a893-d73c1dd3a609</w:t>
            </w:r>
          </w:p>
        </w:tc>
        <w:tc>
          <w:tcPr>
            <w:tcW w:w="7407" w:type="dxa"/>
            <w:shd w:val="clear" w:color="auto" w:fill="F2F2F2" w:themeFill="background1" w:themeFillShade="F2"/>
          </w:tcPr>
          <w:p w:rsidR="00000000" w:rsidRDefault="00AC26C9">
            <w:pPr>
              <w:rPr>
                <w:noProof/>
              </w:rPr>
            </w:pPr>
            <w:r>
              <w:rPr>
                <w:noProof/>
              </w:rPr>
              <w:t xml:space="preserve">In the left-side menu, select </w:t>
            </w:r>
            <w:r>
              <w:rPr>
                <w:rStyle w:val="mqInternal"/>
                <w:noProof/>
              </w:rPr>
              <w:t>[1}</w:t>
            </w:r>
            <w:r>
              <w:rPr>
                <w:noProof/>
              </w:rPr>
              <w:t>+ Add Remote Video</w:t>
            </w:r>
            <w:r>
              <w:rPr>
                <w:rStyle w:val="mqInternal"/>
                <w:noProof/>
              </w:rPr>
              <w:t>{2]</w:t>
            </w:r>
            <w:r>
              <w:rPr>
                <w:noProof/>
              </w:rPr>
              <w:t>.</w:t>
            </w:r>
          </w:p>
        </w:tc>
        <w:tc>
          <w:tcPr>
            <w:tcW w:w="7407" w:type="dxa"/>
          </w:tcPr>
          <w:p w:rsidR="00000000" w:rsidRDefault="00AC26C9">
            <w:pPr>
              <w:rPr>
                <w:lang w:val="fr-FR"/>
              </w:rPr>
            </w:pPr>
            <w:r>
              <w:rPr>
                <w:lang w:val="fr-FR"/>
              </w:rPr>
              <w:t>Dans le menu de gauche, s</w:t>
            </w:r>
            <w:r>
              <w:rPr>
                <w:lang w:val="fr-FR"/>
              </w:rPr>
              <w:t>é</w:t>
            </w:r>
            <w:r>
              <w:rPr>
                <w:lang w:val="fr-FR"/>
              </w:rPr>
              <w:t xml:space="preserve">lectionnez </w:t>
            </w:r>
            <w:r>
              <w:rPr>
                <w:rStyle w:val="mqInternal"/>
                <w:noProof/>
                <w:lang w:val="fr-FR"/>
              </w:rPr>
              <w:t>[1}</w:t>
            </w:r>
            <w:r>
              <w:rPr>
                <w:lang w:val="fr-FR"/>
              </w:rPr>
              <w:t>+ Ajout</w:t>
            </w:r>
            <w:r>
              <w:rPr>
                <w:lang w:val="fr-FR"/>
              </w:rPr>
              <w:t>er une vid</w:t>
            </w:r>
            <w:r>
              <w:rPr>
                <w:lang w:val="fr-FR"/>
              </w:rPr>
              <w:t>é</w:t>
            </w:r>
            <w:r>
              <w:rPr>
                <w:lang w:val="fr-FR"/>
              </w:rPr>
              <w:t xml:space="preserve">o </w:t>
            </w:r>
            <w:r>
              <w:rPr>
                <w:lang w:val="fr-FR"/>
              </w:rPr>
              <w:t>à</w:t>
            </w:r>
            <w:r>
              <w:rPr>
                <w:lang w:val="fr-FR"/>
              </w:rPr>
              <w:t xml:space="preserve"> distance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117 </w:t>
            </w:r>
            <w:r>
              <w:rPr>
                <w:noProof/>
                <w:sz w:val="16"/>
              </w:rPr>
              <w:br/>
            </w:r>
            <w:r>
              <w:rPr>
                <w:noProof/>
                <w:sz w:val="2"/>
              </w:rPr>
              <w:t>98cc8e35-a44c-4567-8a14-5741f1fb41e9</w:t>
            </w:r>
          </w:p>
        </w:tc>
        <w:tc>
          <w:tcPr>
            <w:tcW w:w="7407" w:type="dxa"/>
            <w:shd w:val="clear" w:color="auto" w:fill="F2F2F2" w:themeFill="background1" w:themeFillShade="F2"/>
          </w:tcPr>
          <w:p w:rsidR="00000000" w:rsidRDefault="00AC26C9">
            <w:pPr>
              <w:rPr>
                <w:noProof/>
              </w:rPr>
            </w:pPr>
            <w:r>
              <w:rPr>
                <w:noProof/>
              </w:rPr>
              <w:t>Add Remote Video</w:t>
            </w:r>
          </w:p>
        </w:tc>
        <w:tc>
          <w:tcPr>
            <w:tcW w:w="7407" w:type="dxa"/>
          </w:tcPr>
          <w:p w:rsidR="00000000" w:rsidRDefault="00AC26C9">
            <w:pPr>
              <w:rPr>
                <w:lang w:val="fr-FR"/>
              </w:rPr>
            </w:pPr>
            <w:r>
              <w:rPr>
                <w:lang w:val="fr-FR"/>
              </w:rPr>
              <w:t>Ajout de vid</w:t>
            </w:r>
            <w:r>
              <w:rPr>
                <w:lang w:val="fr-FR"/>
              </w:rPr>
              <w:t>é</w:t>
            </w:r>
            <w:r>
              <w:rPr>
                <w:lang w:val="fr-FR"/>
              </w:rPr>
              <w:t>os distantes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118 </w:t>
            </w:r>
            <w:r>
              <w:rPr>
                <w:noProof/>
                <w:sz w:val="16"/>
              </w:rPr>
              <w:br/>
            </w:r>
            <w:r>
              <w:rPr>
                <w:noProof/>
                <w:sz w:val="2"/>
              </w:rPr>
              <w:t>99cd9dc7-7739-4973-9030-c9a41812070b</w:t>
            </w:r>
          </w:p>
        </w:tc>
        <w:tc>
          <w:tcPr>
            <w:tcW w:w="7407" w:type="dxa"/>
            <w:shd w:val="clear" w:color="auto" w:fill="F2F2F2" w:themeFill="background1" w:themeFillShade="F2"/>
          </w:tcPr>
          <w:p w:rsidR="00000000" w:rsidRDefault="00AC26C9">
            <w:pPr>
              <w:rPr>
                <w:noProof/>
              </w:rPr>
            </w:pPr>
            <w:r>
              <w:rPr>
                <w:noProof/>
              </w:rPr>
              <w:t>Add Remote Video</w:t>
            </w:r>
          </w:p>
        </w:tc>
        <w:tc>
          <w:tcPr>
            <w:tcW w:w="7407" w:type="dxa"/>
          </w:tcPr>
          <w:p w:rsidR="00000000" w:rsidRDefault="00AC26C9">
            <w:pPr>
              <w:rPr>
                <w:lang w:val="fr-FR"/>
              </w:rPr>
            </w:pPr>
            <w:r>
              <w:rPr>
                <w:lang w:val="fr-FR"/>
              </w:rPr>
              <w:t>Ajout de vid</w:t>
            </w:r>
            <w:r>
              <w:rPr>
                <w:lang w:val="fr-FR"/>
              </w:rPr>
              <w:t>é</w:t>
            </w:r>
            <w:r>
              <w:rPr>
                <w:lang w:val="fr-FR"/>
              </w:rPr>
              <w:t>os distantes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119 </w:t>
            </w:r>
            <w:r>
              <w:rPr>
                <w:noProof/>
                <w:sz w:val="16"/>
              </w:rPr>
              <w:br/>
            </w:r>
            <w:r>
              <w:rPr>
                <w:noProof/>
                <w:sz w:val="2"/>
              </w:rPr>
              <w:t>2805d250-2a9d-468f-a0b3-33b4a86d3d2a</w:t>
            </w:r>
          </w:p>
        </w:tc>
        <w:tc>
          <w:tcPr>
            <w:tcW w:w="7407" w:type="dxa"/>
            <w:shd w:val="clear" w:color="auto" w:fill="F2F2F2" w:themeFill="background1" w:themeFillShade="F2"/>
          </w:tcPr>
          <w:p w:rsidR="00000000" w:rsidRDefault="00AC26C9">
            <w:pPr>
              <w:rPr>
                <w:noProof/>
              </w:rPr>
            </w:pPr>
            <w:r>
              <w:rPr>
                <w:noProof/>
              </w:rPr>
              <w:t xml:space="preserve">In the </w:t>
            </w:r>
            <w:r>
              <w:rPr>
                <w:rStyle w:val="mqInternal"/>
                <w:noProof/>
              </w:rPr>
              <w:t>[1}</w:t>
            </w:r>
            <w:r>
              <w:rPr>
                <w:noProof/>
              </w:rPr>
              <w:t>Add</w:t>
            </w:r>
            <w:r>
              <w:rPr>
                <w:noProof/>
              </w:rPr>
              <w:t xml:space="preserve"> Remote Video</w:t>
            </w:r>
            <w:r>
              <w:rPr>
                <w:rStyle w:val="mqInternal"/>
                <w:noProof/>
              </w:rPr>
              <w:t>{2]</w:t>
            </w:r>
            <w:r>
              <w:rPr>
                <w:noProof/>
              </w:rPr>
              <w:t xml:space="preserve"> enter a </w:t>
            </w:r>
            <w:r>
              <w:rPr>
                <w:rStyle w:val="mqInternal"/>
                <w:noProof/>
              </w:rPr>
              <w:t>[1}</w:t>
            </w:r>
            <w:r>
              <w:rPr>
                <w:noProof/>
              </w:rPr>
              <w:t>Video Name</w:t>
            </w:r>
            <w:r>
              <w:rPr>
                <w:rStyle w:val="mqInternal"/>
                <w:noProof/>
              </w:rPr>
              <w:t>{2]</w:t>
            </w:r>
            <w:r>
              <w:rPr>
                <w:noProof/>
              </w:rPr>
              <w:t xml:space="preserve"> and the playlist URL.</w:t>
            </w:r>
          </w:p>
        </w:tc>
        <w:tc>
          <w:tcPr>
            <w:tcW w:w="7407" w:type="dxa"/>
          </w:tcPr>
          <w:p w:rsidR="00000000" w:rsidRDefault="00AC26C9">
            <w:pPr>
              <w:rPr>
                <w:lang w:val="fr-FR"/>
              </w:rPr>
            </w:pPr>
            <w:r>
              <w:rPr>
                <w:lang w:val="fr-FR"/>
              </w:rPr>
              <w:t xml:space="preserve">Dans le champ </w:t>
            </w:r>
            <w:r>
              <w:rPr>
                <w:rStyle w:val="mqInternal"/>
                <w:noProof/>
                <w:lang w:val="fr-FR"/>
              </w:rPr>
              <w:t>[1}</w:t>
            </w:r>
            <w:r>
              <w:rPr>
                <w:lang w:val="fr-FR"/>
              </w:rPr>
              <w:t>Ajouter une vid</w:t>
            </w:r>
            <w:r>
              <w:rPr>
                <w:lang w:val="fr-FR"/>
              </w:rPr>
              <w:t>é</w:t>
            </w:r>
            <w:r>
              <w:rPr>
                <w:lang w:val="fr-FR"/>
              </w:rPr>
              <w:t>o distante</w:t>
            </w:r>
            <w:r>
              <w:rPr>
                <w:rStyle w:val="mqInternal"/>
                <w:noProof/>
                <w:lang w:val="fr-FR"/>
              </w:rPr>
              <w:t>{2]</w:t>
            </w:r>
            <w:r>
              <w:rPr>
                <w:lang w:val="fr-FR"/>
              </w:rPr>
              <w:t xml:space="preserve"> , entrez un </w:t>
            </w:r>
            <w:r>
              <w:rPr>
                <w:rStyle w:val="mqInternal"/>
                <w:noProof/>
                <w:lang w:val="fr-FR"/>
              </w:rPr>
              <w:t>[1}</w:t>
            </w:r>
            <w:r>
              <w:rPr>
                <w:lang w:val="fr-FR"/>
              </w:rPr>
              <w:t>nom vid</w:t>
            </w:r>
            <w:r>
              <w:rPr>
                <w:lang w:val="fr-FR"/>
              </w:rPr>
              <w:t>é</w:t>
            </w:r>
            <w:r>
              <w:rPr>
                <w:lang w:val="fr-FR"/>
              </w:rPr>
              <w:t>o</w:t>
            </w:r>
            <w:r>
              <w:rPr>
                <w:rStyle w:val="mqInternal"/>
                <w:noProof/>
                <w:lang w:val="fr-FR"/>
              </w:rPr>
              <w:t>{2]</w:t>
            </w:r>
            <w:r>
              <w:rPr>
                <w:lang w:val="fr-FR"/>
              </w:rPr>
              <w:t xml:space="preserve"> et l'URL de la liste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120 </w:t>
            </w:r>
            <w:r>
              <w:rPr>
                <w:noProof/>
                <w:sz w:val="16"/>
              </w:rPr>
              <w:br/>
            </w:r>
            <w:r>
              <w:rPr>
                <w:noProof/>
                <w:sz w:val="2"/>
              </w:rPr>
              <w:t>ac5a0fec-830f-4ae3-b23f-c4d9f50d0baa</w:t>
            </w:r>
          </w:p>
        </w:tc>
        <w:tc>
          <w:tcPr>
            <w:tcW w:w="7407" w:type="dxa"/>
            <w:shd w:val="clear" w:color="auto" w:fill="F2F2F2" w:themeFill="background1" w:themeFillShade="F2"/>
          </w:tcPr>
          <w:p w:rsidR="00000000" w:rsidRDefault="00AC26C9">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AC26C9">
            <w:pPr>
              <w:rPr>
                <w:lang w:val="fr-FR"/>
              </w:rPr>
            </w:pPr>
            <w:r>
              <w:rPr>
                <w:lang w:val="fr-FR"/>
              </w:rPr>
              <w:t xml:space="preserve">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122 </w:t>
            </w:r>
            <w:r>
              <w:rPr>
                <w:noProof/>
                <w:sz w:val="16"/>
              </w:rPr>
              <w:br/>
            </w:r>
            <w:r>
              <w:rPr>
                <w:noProof/>
                <w:sz w:val="2"/>
              </w:rPr>
              <w:t>c618c42d-efc5-4a74-8ccc-f47e1be6ca87</w:t>
            </w:r>
          </w:p>
        </w:tc>
        <w:tc>
          <w:tcPr>
            <w:tcW w:w="7407" w:type="dxa"/>
            <w:shd w:val="clear" w:color="auto" w:fill="F2F2F2" w:themeFill="background1" w:themeFillShade="F2"/>
          </w:tcPr>
          <w:p w:rsidR="00000000" w:rsidRDefault="00AC26C9">
            <w:pPr>
              <w:rPr>
                <w:noProof/>
              </w:rPr>
            </w:pPr>
            <w:r>
              <w:rPr>
                <w:noProof/>
              </w:rPr>
              <w:t>Add Remote Video dialog</w:t>
            </w:r>
          </w:p>
        </w:tc>
        <w:tc>
          <w:tcPr>
            <w:tcW w:w="7407" w:type="dxa"/>
          </w:tcPr>
          <w:p w:rsidR="00000000" w:rsidRDefault="00AC26C9">
            <w:pPr>
              <w:rPr>
                <w:lang w:val="fr-FR"/>
              </w:rPr>
            </w:pPr>
            <w:r>
              <w:rPr>
                <w:lang w:val="fr-FR"/>
              </w:rPr>
              <w:t>Bo</w:t>
            </w:r>
            <w:r>
              <w:rPr>
                <w:lang w:val="fr-FR"/>
              </w:rPr>
              <w:t>î</w:t>
            </w:r>
            <w:r>
              <w:rPr>
                <w:lang w:val="fr-FR"/>
              </w:rPr>
              <w:t>te de dialogue Ajouter une vid</w:t>
            </w:r>
            <w:r>
              <w:rPr>
                <w:lang w:val="fr-FR"/>
              </w:rPr>
              <w:t>é</w:t>
            </w:r>
            <w:r>
              <w:rPr>
                <w:lang w:val="fr-FR"/>
              </w:rPr>
              <w:t xml:space="preserve">o </w:t>
            </w:r>
            <w:r>
              <w:rPr>
                <w:lang w:val="fr-FR"/>
              </w:rPr>
              <w:t>à</w:t>
            </w:r>
            <w:r>
              <w:rPr>
                <w:lang w:val="fr-FR"/>
              </w:rPr>
              <w:t xml:space="preserve"> distance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123 </w:t>
            </w:r>
            <w:r>
              <w:rPr>
                <w:noProof/>
                <w:sz w:val="16"/>
              </w:rPr>
              <w:br/>
            </w:r>
            <w:r>
              <w:rPr>
                <w:noProof/>
                <w:sz w:val="2"/>
              </w:rPr>
              <w:t>cbf05ee4-6ea4-4521-a942-5670fb4049d4</w:t>
            </w:r>
          </w:p>
        </w:tc>
        <w:tc>
          <w:tcPr>
            <w:tcW w:w="7407" w:type="dxa"/>
            <w:shd w:val="clear" w:color="auto" w:fill="F2F2F2" w:themeFill="background1" w:themeFillShade="F2"/>
          </w:tcPr>
          <w:p w:rsidR="00000000" w:rsidRDefault="00AC26C9">
            <w:pPr>
              <w:rPr>
                <w:noProof/>
              </w:rPr>
            </w:pPr>
            <w:r>
              <w:rPr>
                <w:noProof/>
              </w:rPr>
              <w:t>Add Remote Video dialog</w:t>
            </w:r>
          </w:p>
        </w:tc>
        <w:tc>
          <w:tcPr>
            <w:tcW w:w="7407" w:type="dxa"/>
          </w:tcPr>
          <w:p w:rsidR="00000000" w:rsidRDefault="00AC26C9">
            <w:pPr>
              <w:rPr>
                <w:lang w:val="fr-FR"/>
              </w:rPr>
            </w:pPr>
            <w:r>
              <w:rPr>
                <w:lang w:val="fr-FR"/>
              </w:rPr>
              <w:t>Bo</w:t>
            </w:r>
            <w:r>
              <w:rPr>
                <w:lang w:val="fr-FR"/>
              </w:rPr>
              <w:t>î</w:t>
            </w:r>
            <w:r>
              <w:rPr>
                <w:lang w:val="fr-FR"/>
              </w:rPr>
              <w:t>te de dialogue Ajouter une vid</w:t>
            </w:r>
            <w:r>
              <w:rPr>
                <w:lang w:val="fr-FR"/>
              </w:rPr>
              <w:t>é</w:t>
            </w:r>
            <w:r>
              <w:rPr>
                <w:lang w:val="fr-FR"/>
              </w:rPr>
              <w:t xml:space="preserve">o </w:t>
            </w:r>
            <w:r>
              <w:rPr>
                <w:lang w:val="fr-FR"/>
              </w:rPr>
              <w:t>à</w:t>
            </w:r>
            <w:r>
              <w:rPr>
                <w:lang w:val="fr-FR"/>
              </w:rPr>
              <w:t xml:space="preserve"> distance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124 </w:t>
            </w:r>
            <w:r>
              <w:rPr>
                <w:noProof/>
                <w:sz w:val="16"/>
              </w:rPr>
              <w:br/>
            </w:r>
            <w:r>
              <w:rPr>
                <w:noProof/>
                <w:sz w:val="2"/>
              </w:rPr>
              <w:t>fb8f3b7c-d106-43e0-9953-e1426c2fd681</w:t>
            </w:r>
          </w:p>
        </w:tc>
        <w:tc>
          <w:tcPr>
            <w:tcW w:w="7407" w:type="dxa"/>
            <w:shd w:val="clear" w:color="auto" w:fill="F2F2F2" w:themeFill="background1" w:themeFillShade="F2"/>
          </w:tcPr>
          <w:p w:rsidR="00000000" w:rsidRDefault="00AC26C9">
            <w:pPr>
              <w:rPr>
                <w:noProof/>
              </w:rPr>
            </w:pPr>
            <w:r>
              <w:rPr>
                <w:noProof/>
              </w:rPr>
              <w:t>You now have a video Id pointing to your remote live stream.</w:t>
            </w:r>
          </w:p>
        </w:tc>
        <w:tc>
          <w:tcPr>
            <w:tcW w:w="7407" w:type="dxa"/>
          </w:tcPr>
          <w:p w:rsidR="00000000" w:rsidRDefault="00AC26C9">
            <w:pPr>
              <w:rPr>
                <w:lang w:val="fr-FR"/>
              </w:rPr>
            </w:pPr>
            <w:r>
              <w:rPr>
                <w:lang w:val="fr-FR"/>
              </w:rPr>
              <w:t>Vous disposez maintenant d'un ID vid</w:t>
            </w:r>
            <w:r>
              <w:rPr>
                <w:lang w:val="fr-FR"/>
              </w:rPr>
              <w:t>é</w:t>
            </w:r>
            <w:r>
              <w:rPr>
                <w:lang w:val="fr-FR"/>
              </w:rPr>
              <w:t>o pointant vers votre flux en direct distant.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125 </w:t>
            </w:r>
            <w:r>
              <w:rPr>
                <w:noProof/>
                <w:sz w:val="16"/>
              </w:rPr>
              <w:br/>
            </w:r>
            <w:r>
              <w:rPr>
                <w:noProof/>
                <w:sz w:val="2"/>
              </w:rPr>
              <w:t>fe372d7e-33f7-4021-8bc1-e2d34818bdc9</w:t>
            </w:r>
          </w:p>
        </w:tc>
        <w:tc>
          <w:tcPr>
            <w:tcW w:w="7407" w:type="dxa"/>
            <w:shd w:val="clear" w:color="auto" w:fill="F2F2F2" w:themeFill="background1" w:themeFillShade="F2"/>
          </w:tcPr>
          <w:p w:rsidR="00000000" w:rsidRDefault="00AC26C9">
            <w:pPr>
              <w:rPr>
                <w:noProof/>
              </w:rPr>
            </w:pPr>
            <w:r>
              <w:rPr>
                <w:noProof/>
              </w:rPr>
              <w:t xml:space="preserve">You can use </w:t>
            </w:r>
            <w:r>
              <w:rPr>
                <w:noProof/>
              </w:rPr>
              <w:t>this with any player in your account to stream live content with server-side ads.</w:t>
            </w:r>
          </w:p>
        </w:tc>
        <w:tc>
          <w:tcPr>
            <w:tcW w:w="7407" w:type="dxa"/>
          </w:tcPr>
          <w:p w:rsidR="00000000" w:rsidRDefault="00AC26C9">
            <w:pPr>
              <w:rPr>
                <w:lang w:val="fr-FR"/>
              </w:rPr>
            </w:pPr>
            <w:r>
              <w:rPr>
                <w:lang w:val="fr-FR"/>
              </w:rPr>
              <w:t>Vous pouvez l'utiliser avec n'importe quel joueur de votre compte pour diffuser du contenu en direct avec des annonces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126 </w:t>
            </w:r>
            <w:r>
              <w:rPr>
                <w:noProof/>
                <w:sz w:val="16"/>
              </w:rPr>
              <w:br/>
            </w:r>
            <w:r>
              <w:rPr>
                <w:noProof/>
                <w:sz w:val="2"/>
              </w:rPr>
              <w:t>39f9859d-7c69-4a2c-8bc6-cd83e7ad7b52</w:t>
            </w:r>
          </w:p>
        </w:tc>
        <w:tc>
          <w:tcPr>
            <w:tcW w:w="7407" w:type="dxa"/>
            <w:shd w:val="clear" w:color="auto" w:fill="F2F2F2" w:themeFill="background1" w:themeFillShade="F2"/>
          </w:tcPr>
          <w:p w:rsidR="00000000" w:rsidRDefault="00AC26C9">
            <w:pPr>
              <w:rPr>
                <w:noProof/>
              </w:rPr>
            </w:pPr>
            <w:r>
              <w:rPr>
                <w:noProof/>
              </w:rPr>
              <w:t>Troubleshooting live stream issues</w:t>
            </w:r>
          </w:p>
        </w:tc>
        <w:tc>
          <w:tcPr>
            <w:tcW w:w="7407" w:type="dxa"/>
          </w:tcPr>
          <w:p w:rsidR="00000000" w:rsidRDefault="00AC26C9">
            <w:pPr>
              <w:rPr>
                <w:lang w:val="fr-FR"/>
              </w:rPr>
            </w:pPr>
            <w:r>
              <w:rPr>
                <w:lang w:val="fr-FR"/>
              </w:rPr>
              <w:t>D</w:t>
            </w:r>
            <w:r>
              <w:rPr>
                <w:lang w:val="fr-FR"/>
              </w:rPr>
              <w:t>é</w:t>
            </w:r>
            <w:r>
              <w:rPr>
                <w:lang w:val="fr-FR"/>
              </w:rPr>
              <w:t>pannage des probl</w:t>
            </w:r>
            <w:r>
              <w:rPr>
                <w:lang w:val="fr-FR"/>
              </w:rPr>
              <w:t>è</w:t>
            </w:r>
            <w:r>
              <w:rPr>
                <w:lang w:val="fr-FR"/>
              </w:rPr>
              <w:t>mes de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127 </w:t>
            </w:r>
            <w:r>
              <w:rPr>
                <w:noProof/>
                <w:sz w:val="16"/>
              </w:rPr>
              <w:br/>
            </w:r>
            <w:r>
              <w:rPr>
                <w:noProof/>
                <w:sz w:val="2"/>
              </w:rPr>
              <w:t>49c5d282-efa6-4c68-b33d-e1ddf2a37406</w:t>
            </w:r>
          </w:p>
        </w:tc>
        <w:tc>
          <w:tcPr>
            <w:tcW w:w="7407" w:type="dxa"/>
            <w:shd w:val="clear" w:color="auto" w:fill="F2F2F2" w:themeFill="background1" w:themeFillShade="F2"/>
          </w:tcPr>
          <w:p w:rsidR="00000000" w:rsidRDefault="00AC26C9">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AC26C9">
            <w:pPr>
              <w:rPr>
                <w:lang w:val="fr-FR"/>
              </w:rPr>
            </w:pPr>
            <w:r>
              <w:rPr>
                <w:lang w:val="fr-FR"/>
              </w:rPr>
              <w:t>Si vous n'arrivez toujo</w:t>
            </w:r>
            <w:r>
              <w:rPr>
                <w:lang w:val="fr-FR"/>
              </w:rPr>
              <w:t xml:space="preserve">urs pas </w:t>
            </w:r>
            <w:r>
              <w:rPr>
                <w:lang w:val="fr-FR"/>
              </w:rPr>
              <w:t>à</w:t>
            </w:r>
            <w:r>
              <w:rPr>
                <w:lang w:val="fr-FR"/>
              </w:rPr>
              <w:t xml:space="preserve"> diffuser correctement votre vid</w:t>
            </w:r>
            <w:r>
              <w:rPr>
                <w:lang w:val="fr-FR"/>
              </w:rPr>
              <w:t>é</w:t>
            </w:r>
            <w:r>
              <w:rPr>
                <w:lang w:val="fr-FR"/>
              </w:rPr>
              <w:t xml:space="preserve">o en direct, </w:t>
            </w:r>
            <w:r>
              <w:rPr>
                <w:rStyle w:val="mqInternal"/>
                <w:noProof/>
                <w:lang w:val="fr-FR"/>
              </w:rPr>
              <w:t>[1}</w:t>
            </w:r>
            <w:r>
              <w:rPr>
                <w:lang w:val="fr-FR"/>
              </w:rPr>
              <w:t>contactez-nous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128 </w:t>
            </w:r>
            <w:r>
              <w:rPr>
                <w:noProof/>
                <w:sz w:val="16"/>
              </w:rPr>
              <w:br/>
            </w:r>
            <w:r>
              <w:rPr>
                <w:noProof/>
                <w:sz w:val="2"/>
              </w:rPr>
              <w:t>1f070547-dee9-4035-bbfc-e214df420b44</w:t>
            </w:r>
          </w:p>
        </w:tc>
        <w:tc>
          <w:tcPr>
            <w:tcW w:w="7407" w:type="dxa"/>
            <w:shd w:val="clear" w:color="auto" w:fill="F2F2F2" w:themeFill="background1" w:themeFillShade="F2"/>
          </w:tcPr>
          <w:p w:rsidR="00000000" w:rsidRDefault="00AC26C9">
            <w:pPr>
              <w:rPr>
                <w:noProof/>
              </w:rPr>
            </w:pPr>
            <w:r>
              <w:rPr>
                <w:noProof/>
              </w:rPr>
              <w:t>To make sure you get the fastest response possible, below is a list of what support will need to solve the problem.</w:t>
            </w:r>
          </w:p>
        </w:tc>
        <w:tc>
          <w:tcPr>
            <w:tcW w:w="7407" w:type="dxa"/>
          </w:tcPr>
          <w:p w:rsidR="00000000" w:rsidRDefault="00AC26C9">
            <w:pPr>
              <w:rPr>
                <w:lang w:val="fr-FR"/>
              </w:rPr>
            </w:pPr>
            <w:r>
              <w:rPr>
                <w:lang w:val="fr-FR"/>
              </w:rPr>
              <w:t>Voici une liste de c</w:t>
            </w:r>
            <w:r>
              <w:rPr>
                <w:lang w:val="fr-FR"/>
              </w:rPr>
              <w:t>e dont l'assistance aura besoin pour traiter votre demande au plus vite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129 </w:t>
            </w:r>
            <w:r>
              <w:rPr>
                <w:noProof/>
                <w:sz w:val="16"/>
              </w:rPr>
              <w:br/>
            </w:r>
            <w:r>
              <w:rPr>
                <w:noProof/>
                <w:sz w:val="2"/>
              </w:rPr>
              <w:t>b2d6dfe6-6c56-4c02-9258-343ae5736f2c</w:t>
            </w:r>
          </w:p>
        </w:tc>
        <w:tc>
          <w:tcPr>
            <w:tcW w:w="7407" w:type="dxa"/>
            <w:shd w:val="clear" w:color="auto" w:fill="F2F2F2" w:themeFill="background1" w:themeFillShade="F2"/>
          </w:tcPr>
          <w:p w:rsidR="00000000" w:rsidRDefault="00AC26C9">
            <w:pPr>
              <w:rPr>
                <w:noProof/>
              </w:rPr>
            </w:pPr>
            <w:r>
              <w:rPr>
                <w:noProof/>
              </w:rPr>
              <w:t>The specific symptoms the stream is having.</w:t>
            </w:r>
          </w:p>
        </w:tc>
        <w:tc>
          <w:tcPr>
            <w:tcW w:w="7407" w:type="dxa"/>
          </w:tcPr>
          <w:p w:rsidR="00000000" w:rsidRDefault="00AC26C9">
            <w:pPr>
              <w:rPr>
                <w:lang w:val="fr-FR"/>
              </w:rPr>
            </w:pPr>
            <w:r>
              <w:rPr>
                <w:lang w:val="fr-FR"/>
              </w:rPr>
              <w:t>Les sympt</w:t>
            </w:r>
            <w:r>
              <w:rPr>
                <w:lang w:val="fr-FR"/>
              </w:rPr>
              <w:t>ô</w:t>
            </w:r>
            <w:r>
              <w:rPr>
                <w:lang w:val="fr-FR"/>
              </w:rPr>
              <w:t>mes pr</w:t>
            </w:r>
            <w:r>
              <w:rPr>
                <w:lang w:val="fr-FR"/>
              </w:rPr>
              <w:t>é</w:t>
            </w:r>
            <w:r>
              <w:rPr>
                <w:lang w:val="fr-FR"/>
              </w:rPr>
              <w:t>cis du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130 </w:t>
            </w:r>
            <w:r>
              <w:rPr>
                <w:noProof/>
                <w:sz w:val="16"/>
              </w:rPr>
              <w:br/>
            </w:r>
            <w:r>
              <w:rPr>
                <w:noProof/>
                <w:sz w:val="2"/>
              </w:rPr>
              <w:t>7a9b3055-f157-4837-8873-25025bd6f09b</w:t>
            </w:r>
          </w:p>
        </w:tc>
        <w:tc>
          <w:tcPr>
            <w:tcW w:w="7407" w:type="dxa"/>
            <w:shd w:val="clear" w:color="auto" w:fill="F2F2F2" w:themeFill="background1" w:themeFillShade="F2"/>
          </w:tcPr>
          <w:p w:rsidR="00000000" w:rsidRDefault="00AC26C9">
            <w:pPr>
              <w:rPr>
                <w:noProof/>
              </w:rPr>
            </w:pPr>
            <w:r>
              <w:rPr>
                <w:noProof/>
              </w:rPr>
              <w:t>For example, does it n</w:t>
            </w:r>
            <w:r>
              <w:rPr>
                <w:noProof/>
              </w:rPr>
              <w:t>ot play at all or does it stutter or freeze?</w:t>
            </w:r>
          </w:p>
        </w:tc>
        <w:tc>
          <w:tcPr>
            <w:tcW w:w="7407" w:type="dxa"/>
          </w:tcPr>
          <w:p w:rsidR="00000000" w:rsidRDefault="00AC26C9">
            <w:pPr>
              <w:rPr>
                <w:lang w:val="fr-FR"/>
              </w:rPr>
            </w:pPr>
            <w:r>
              <w:rPr>
                <w:lang w:val="fr-FR"/>
              </w:rPr>
              <w:t>Par exemple, le flux peut ne pas s'afficher du tout, ou il peut s'afficher mais saccader. Il peut aussi se figer lors de la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131 </w:t>
            </w:r>
            <w:r>
              <w:rPr>
                <w:noProof/>
                <w:sz w:val="16"/>
              </w:rPr>
              <w:br/>
            </w:r>
            <w:r>
              <w:rPr>
                <w:noProof/>
                <w:sz w:val="2"/>
              </w:rPr>
              <w:t>8f9c39c7-8a5e-4b0b-9fea-975864007672</w:t>
            </w:r>
          </w:p>
        </w:tc>
        <w:tc>
          <w:tcPr>
            <w:tcW w:w="7407" w:type="dxa"/>
            <w:shd w:val="clear" w:color="auto" w:fill="F2F2F2" w:themeFill="background1" w:themeFillShade="F2"/>
          </w:tcPr>
          <w:p w:rsidR="00000000" w:rsidRDefault="00AC26C9">
            <w:pPr>
              <w:rPr>
                <w:noProof/>
              </w:rPr>
            </w:pPr>
            <w:r>
              <w:rPr>
                <w:noProof/>
              </w:rPr>
              <w:t>Whether this stream worked correctly in the past</w:t>
            </w:r>
          </w:p>
        </w:tc>
        <w:tc>
          <w:tcPr>
            <w:tcW w:w="7407" w:type="dxa"/>
          </w:tcPr>
          <w:p w:rsidR="00000000" w:rsidRDefault="00AC26C9">
            <w:pPr>
              <w:rPr>
                <w:lang w:val="fr-FR"/>
              </w:rPr>
            </w:pPr>
            <w:r>
              <w:rPr>
                <w:lang w:val="fr-FR"/>
              </w:rPr>
              <w:t>Est-ce que ce flux fonctionnait correctement auparavant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132 </w:t>
            </w:r>
            <w:r>
              <w:rPr>
                <w:noProof/>
                <w:sz w:val="16"/>
              </w:rPr>
              <w:br/>
            </w:r>
            <w:r>
              <w:rPr>
                <w:noProof/>
                <w:sz w:val="2"/>
              </w:rPr>
              <w:t>f8901103-0070-4f09-b5a7-43cff05b9100</w:t>
            </w:r>
          </w:p>
        </w:tc>
        <w:tc>
          <w:tcPr>
            <w:tcW w:w="7407" w:type="dxa"/>
            <w:shd w:val="clear" w:color="auto" w:fill="F2F2F2" w:themeFill="background1" w:themeFillShade="F2"/>
          </w:tcPr>
          <w:p w:rsidR="00000000" w:rsidRDefault="00AC26C9">
            <w:pPr>
              <w:rPr>
                <w:noProof/>
              </w:rPr>
            </w:pPr>
            <w:r>
              <w:rPr>
                <w:noProof/>
              </w:rPr>
              <w:t>The entry point URL you are using in your encoder</w:t>
            </w:r>
          </w:p>
        </w:tc>
        <w:tc>
          <w:tcPr>
            <w:tcW w:w="7407" w:type="dxa"/>
          </w:tcPr>
          <w:p w:rsidR="00000000" w:rsidRDefault="00AC26C9">
            <w:pPr>
              <w:rPr>
                <w:lang w:val="fr-FR"/>
              </w:rPr>
            </w:pPr>
            <w:r>
              <w:rPr>
                <w:lang w:val="fr-FR"/>
              </w:rPr>
              <w:t>L'URL du point d'entr</w:t>
            </w:r>
            <w:r>
              <w:rPr>
                <w:lang w:val="fr-FR"/>
              </w:rPr>
              <w:t>é</w:t>
            </w:r>
            <w:r>
              <w:rPr>
                <w:lang w:val="fr-FR"/>
              </w:rPr>
              <w:t>e utilis</w:t>
            </w:r>
            <w:r>
              <w:rPr>
                <w:lang w:val="fr-FR"/>
              </w:rPr>
              <w:t>é</w:t>
            </w:r>
            <w:r>
              <w:rPr>
                <w:lang w:val="fr-FR"/>
              </w:rPr>
              <w:t>e par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133 </w:t>
            </w:r>
            <w:r>
              <w:rPr>
                <w:noProof/>
                <w:sz w:val="16"/>
              </w:rPr>
              <w:br/>
            </w:r>
            <w:r>
              <w:rPr>
                <w:noProof/>
                <w:sz w:val="2"/>
              </w:rPr>
              <w:t>a25a6436-6d1f-45cd-87b8-0c8a89c2df2b</w:t>
            </w:r>
          </w:p>
        </w:tc>
        <w:tc>
          <w:tcPr>
            <w:tcW w:w="7407" w:type="dxa"/>
            <w:shd w:val="clear" w:color="auto" w:fill="F2F2F2" w:themeFill="background1" w:themeFillShade="F2"/>
          </w:tcPr>
          <w:p w:rsidR="00000000" w:rsidRDefault="00AC26C9">
            <w:pPr>
              <w:rPr>
                <w:noProof/>
              </w:rPr>
            </w:pPr>
            <w:r>
              <w:rPr>
                <w:noProof/>
              </w:rPr>
              <w:t>The encoding software and hardware are you using</w:t>
            </w:r>
          </w:p>
        </w:tc>
        <w:tc>
          <w:tcPr>
            <w:tcW w:w="7407" w:type="dxa"/>
          </w:tcPr>
          <w:p w:rsidR="00000000" w:rsidRDefault="00AC26C9">
            <w:pPr>
              <w:rPr>
                <w:lang w:val="fr-FR"/>
              </w:rPr>
            </w:pPr>
            <w:r>
              <w:rPr>
                <w:lang w:val="fr-FR"/>
              </w:rPr>
              <w:t>Le logiciel et le mat</w:t>
            </w:r>
            <w:r>
              <w:rPr>
                <w:lang w:val="fr-FR"/>
              </w:rPr>
              <w:t>é</w:t>
            </w:r>
            <w:r>
              <w:rPr>
                <w:lang w:val="fr-FR"/>
              </w:rPr>
              <w:t>riel d'encodage utilis</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134 </w:t>
            </w:r>
            <w:r>
              <w:rPr>
                <w:noProof/>
                <w:sz w:val="16"/>
              </w:rPr>
              <w:br/>
            </w:r>
            <w:r>
              <w:rPr>
                <w:noProof/>
                <w:sz w:val="2"/>
              </w:rPr>
              <w:t>7c355ff2-77a9-4362-b842-e8399296efc8</w:t>
            </w:r>
          </w:p>
        </w:tc>
        <w:tc>
          <w:tcPr>
            <w:tcW w:w="7407" w:type="dxa"/>
            <w:shd w:val="clear" w:color="auto" w:fill="F2F2F2" w:themeFill="background1" w:themeFillShade="F2"/>
          </w:tcPr>
          <w:p w:rsidR="00000000" w:rsidRDefault="00AC26C9">
            <w:pPr>
              <w:rPr>
                <w:noProof/>
              </w:rPr>
            </w:pPr>
            <w:r>
              <w:rPr>
                <w:noProof/>
              </w:rPr>
              <w:t>The URL to the player to which you have published the live event</w:t>
            </w:r>
          </w:p>
        </w:tc>
        <w:tc>
          <w:tcPr>
            <w:tcW w:w="7407" w:type="dxa"/>
          </w:tcPr>
          <w:p w:rsidR="00000000" w:rsidRDefault="00AC26C9">
            <w:pPr>
              <w:rPr>
                <w:lang w:val="fr-FR"/>
              </w:rPr>
            </w:pPr>
            <w:r>
              <w:rPr>
                <w:lang w:val="fr-FR"/>
              </w:rPr>
              <w:t>L'URL du le</w:t>
            </w:r>
            <w:r>
              <w:rPr>
                <w:lang w:val="fr-FR"/>
              </w:rPr>
              <w:t xml:space="preserve">cteur </w:t>
            </w:r>
            <w:r>
              <w:rPr>
                <w:lang w:val="fr-FR"/>
              </w:rPr>
              <w:t>à</w:t>
            </w:r>
            <w:r>
              <w:rPr>
                <w:lang w:val="fr-FR"/>
              </w:rPr>
              <w:t xml:space="preserve"> laquelle vous avez publi</w:t>
            </w:r>
            <w:r>
              <w:rPr>
                <w:lang w:val="fr-FR"/>
              </w:rPr>
              <w:t>é</w:t>
            </w:r>
            <w:r>
              <w:rPr>
                <w:lang w:val="fr-FR"/>
              </w:rPr>
              <w:t xml:space="preserv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135 </w:t>
            </w:r>
            <w:r>
              <w:rPr>
                <w:noProof/>
                <w:sz w:val="16"/>
              </w:rPr>
              <w:br/>
            </w:r>
            <w:r>
              <w:rPr>
                <w:noProof/>
                <w:sz w:val="2"/>
              </w:rPr>
              <w:t>53ebfaf5-403b-4fbc-85bc-0ae6bf02fd52</w:t>
            </w:r>
          </w:p>
        </w:tc>
        <w:tc>
          <w:tcPr>
            <w:tcW w:w="7407" w:type="dxa"/>
            <w:shd w:val="clear" w:color="auto" w:fill="F2F2F2" w:themeFill="background1" w:themeFillShade="F2"/>
          </w:tcPr>
          <w:p w:rsidR="00000000" w:rsidRDefault="00AC26C9">
            <w:pPr>
              <w:rPr>
                <w:noProof/>
              </w:rPr>
            </w:pPr>
            <w:r>
              <w:rPr>
                <w:noProof/>
              </w:rPr>
              <w:t>The video ID of your live asset in Video Cloud Studio</w:t>
            </w:r>
          </w:p>
        </w:tc>
        <w:tc>
          <w:tcPr>
            <w:tcW w:w="7407" w:type="dxa"/>
          </w:tcPr>
          <w:p w:rsidR="00000000" w:rsidRDefault="00AC26C9">
            <w:pPr>
              <w:rPr>
                <w:lang w:val="fr-FR"/>
              </w:rPr>
            </w:pPr>
            <w:r>
              <w:rPr>
                <w:lang w:val="fr-FR"/>
              </w:rPr>
              <w:t>L'ID vid</w:t>
            </w:r>
            <w:r>
              <w:rPr>
                <w:lang w:val="fr-FR"/>
              </w:rPr>
              <w:t>é</w:t>
            </w:r>
            <w:r>
              <w:rPr>
                <w:lang w:val="fr-FR"/>
              </w:rPr>
              <w:t>o de votre ressource en direct dans Video Cloud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136 </w:t>
            </w:r>
            <w:r>
              <w:rPr>
                <w:noProof/>
                <w:sz w:val="16"/>
              </w:rPr>
              <w:br/>
            </w:r>
            <w:r>
              <w:rPr>
                <w:noProof/>
                <w:sz w:val="2"/>
              </w:rPr>
              <w:t>bbc73f16-ff09-4b2b-89ef-38d7adaafb7e</w:t>
            </w:r>
          </w:p>
        </w:tc>
        <w:tc>
          <w:tcPr>
            <w:tcW w:w="7407" w:type="dxa"/>
            <w:shd w:val="clear" w:color="auto" w:fill="F2F2F2" w:themeFill="background1" w:themeFillShade="F2"/>
          </w:tcPr>
          <w:p w:rsidR="00000000" w:rsidRDefault="00AC26C9">
            <w:pPr>
              <w:rPr>
                <w:noProof/>
              </w:rPr>
            </w:pPr>
            <w:r>
              <w:rPr>
                <w:noProof/>
              </w:rPr>
              <w:t>The results of a trace-route from your encoder to the publishing point host</w:t>
            </w:r>
          </w:p>
        </w:tc>
        <w:tc>
          <w:tcPr>
            <w:tcW w:w="7407" w:type="dxa"/>
          </w:tcPr>
          <w:p w:rsidR="00000000" w:rsidRDefault="00AC26C9">
            <w:pPr>
              <w:rPr>
                <w:lang w:val="fr-FR"/>
              </w:rPr>
            </w:pPr>
            <w:r>
              <w:rPr>
                <w:lang w:val="fr-FR"/>
              </w:rPr>
              <w:t>Les r</w:t>
            </w:r>
            <w:r>
              <w:rPr>
                <w:lang w:val="fr-FR"/>
              </w:rPr>
              <w:t>é</w:t>
            </w:r>
            <w:r>
              <w:rPr>
                <w:lang w:val="fr-FR"/>
              </w:rPr>
              <w:t>sultats du trace-route de votre encodeur jusqu'</w:t>
            </w:r>
            <w:r>
              <w:rPr>
                <w:lang w:val="fr-FR"/>
              </w:rPr>
              <w:t>à</w:t>
            </w:r>
            <w:r>
              <w:rPr>
                <w:lang w:val="fr-FR"/>
              </w:rPr>
              <w:t xml:space="preserve"> l'h</w:t>
            </w:r>
            <w:r>
              <w:rPr>
                <w:lang w:val="fr-FR"/>
              </w:rPr>
              <w:t>ô</w:t>
            </w:r>
            <w:r>
              <w:rPr>
                <w:lang w:val="fr-FR"/>
              </w:rPr>
              <w:t>te du point de publication</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creating-video-clip-using-live-module.html</w:t>
            </w:r>
          </w:p>
          <w:p w:rsidR="00000000" w:rsidRDefault="00AC26C9">
            <w:pPr>
              <w:jc w:val="center"/>
              <w:rPr>
                <w:b/>
                <w:noProof/>
              </w:rPr>
            </w:pPr>
            <w:r>
              <w:rPr>
                <w:b/>
                <w:noProof/>
              </w:rPr>
              <w:t>MQ971010 0498</w:t>
            </w:r>
            <w:r>
              <w:rPr>
                <w:b/>
                <w:noProof/>
              </w:rPr>
              <w:t>46f9-a4db-4aaa-a0b9-c5b4b35320be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2c276131-6dbd-477c-98ba-82f8aede75fa</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a6c4c24f-95c8-4259-a0ce-71525413f434</w:t>
            </w:r>
          </w:p>
        </w:tc>
        <w:tc>
          <w:tcPr>
            <w:tcW w:w="7407" w:type="dxa"/>
            <w:shd w:val="clear" w:color="auto" w:fill="F2F2F2" w:themeFill="background1" w:themeFillShade="F2"/>
          </w:tcPr>
          <w:p w:rsidR="00000000" w:rsidRDefault="00AC26C9">
            <w:pPr>
              <w:rPr>
                <w:noProof/>
              </w:rPr>
            </w:pPr>
            <w:r>
              <w:rPr>
                <w:noProof/>
              </w:rPr>
              <w:t>Creating a Video Clip Using the Live Module parent:</w:t>
            </w:r>
          </w:p>
        </w:tc>
        <w:tc>
          <w:tcPr>
            <w:tcW w:w="7407" w:type="dxa"/>
          </w:tcPr>
          <w:p w:rsidR="00000000" w:rsidRDefault="00AC26C9">
            <w:pPr>
              <w:rPr>
                <w:lang w:val="fr-FR"/>
              </w:rPr>
            </w:pPr>
            <w:r>
              <w:rPr>
                <w:lang w:val="fr-FR"/>
              </w:rPr>
              <w:t>Cr</w:t>
            </w:r>
            <w:r>
              <w:rPr>
                <w:lang w:val="fr-FR"/>
              </w:rPr>
              <w:t>é</w:t>
            </w:r>
            <w:r>
              <w:rPr>
                <w:lang w:val="fr-FR"/>
              </w:rPr>
              <w:t>ation d'un clip vid</w:t>
            </w:r>
            <w:r>
              <w:rPr>
                <w:lang w:val="fr-FR"/>
              </w:rPr>
              <w:t>é</w:t>
            </w:r>
            <w:r>
              <w:rPr>
                <w:lang w:val="fr-FR"/>
              </w:rPr>
              <w:t xml:space="preserve">o </w:t>
            </w:r>
            <w:r>
              <w:rPr>
                <w:lang w:val="fr-FR"/>
              </w:rPr>
              <w:t>à</w:t>
            </w:r>
            <w:r>
              <w:rPr>
                <w:lang w:val="fr-FR"/>
              </w:rPr>
              <w:t xml:space="preserve"> l'aide du parent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c5e27531-7633-4df7-934e-82653d92cd7e</w:t>
            </w:r>
          </w:p>
        </w:tc>
        <w:tc>
          <w:tcPr>
            <w:tcW w:w="7407" w:type="dxa"/>
            <w:shd w:val="clear" w:color="auto" w:fill="F2F2F2" w:themeFill="background1" w:themeFillShade="F2"/>
          </w:tcPr>
          <w:p w:rsidR="00000000" w:rsidRDefault="00AC26C9">
            <w:pPr>
              <w:rPr>
                <w:noProof/>
              </w:rPr>
            </w:pPr>
            <w:r>
              <w:rPr>
                <w:noProof/>
              </w:rPr>
              <w:t>Live Module ---</w:t>
            </w:r>
          </w:p>
        </w:tc>
        <w:tc>
          <w:tcPr>
            <w:tcW w:w="7407" w:type="dxa"/>
          </w:tcPr>
          <w:p w:rsidR="00000000" w:rsidRDefault="00AC26C9">
            <w:pPr>
              <w:rPr>
                <w:lang w:val="fr-FR"/>
              </w:rPr>
            </w:pPr>
            <w:r>
              <w:rPr>
                <w:lang w:val="fr-FR"/>
              </w:rPr>
              <w:t>Module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604c3c13-442f-4370-b1b3-143ac6c67c18</w:t>
            </w:r>
          </w:p>
        </w:tc>
        <w:tc>
          <w:tcPr>
            <w:tcW w:w="7407" w:type="dxa"/>
            <w:shd w:val="clear" w:color="auto" w:fill="F2F2F2" w:themeFill="background1" w:themeFillShade="F2"/>
          </w:tcPr>
          <w:p w:rsidR="00000000" w:rsidRDefault="00AC26C9">
            <w:pPr>
              <w:rPr>
                <w:noProof/>
              </w:rPr>
            </w:pPr>
            <w:r>
              <w:rPr>
                <w:noProof/>
              </w:rPr>
              <w:t>Creating a Video Clip Using the Live Module</w:t>
            </w:r>
          </w:p>
        </w:tc>
        <w:tc>
          <w:tcPr>
            <w:tcW w:w="7407" w:type="dxa"/>
          </w:tcPr>
          <w:p w:rsidR="00000000" w:rsidRDefault="00AC26C9">
            <w:pPr>
              <w:rPr>
                <w:lang w:val="fr-FR"/>
              </w:rPr>
            </w:pPr>
            <w:r>
              <w:rPr>
                <w:lang w:val="fr-FR"/>
              </w:rPr>
              <w:t>Cr</w:t>
            </w:r>
            <w:r>
              <w:rPr>
                <w:lang w:val="fr-FR"/>
              </w:rPr>
              <w:t>é</w:t>
            </w:r>
            <w:r>
              <w:rPr>
                <w:lang w:val="fr-FR"/>
              </w:rPr>
              <w:t>ation d'un clip vid</w:t>
            </w:r>
            <w:r>
              <w:rPr>
                <w:lang w:val="fr-FR"/>
              </w:rPr>
              <w:t>é</w:t>
            </w:r>
            <w:r>
              <w:rPr>
                <w:lang w:val="fr-FR"/>
              </w:rPr>
              <w:t xml:space="preserve">o </w:t>
            </w:r>
            <w:r>
              <w:rPr>
                <w:lang w:val="fr-FR"/>
              </w:rPr>
              <w:t>à</w:t>
            </w:r>
            <w:r>
              <w:rPr>
                <w:lang w:val="fr-FR"/>
              </w:rPr>
              <w:t xml:space="preserve"> l'aide du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74295c38-b3cc-4cc4-b8b6-6d6e0c9b4a0d</w:t>
            </w:r>
          </w:p>
        </w:tc>
        <w:tc>
          <w:tcPr>
            <w:tcW w:w="7407" w:type="dxa"/>
            <w:shd w:val="clear" w:color="auto" w:fill="F2F2F2" w:themeFill="background1" w:themeFillShade="F2"/>
          </w:tcPr>
          <w:p w:rsidR="00000000" w:rsidRDefault="00AC26C9">
            <w:pPr>
              <w:rPr>
                <w:noProof/>
              </w:rPr>
            </w:pPr>
            <w:r>
              <w:rPr>
                <w:noProof/>
              </w:rPr>
              <w:t>In this</w:t>
            </w:r>
            <w:r>
              <w:rPr>
                <w:noProof/>
              </w:rPr>
              <w:t xml:space="preserve"> topic you will learn how to create a video clip using the Live module.</w:t>
            </w:r>
          </w:p>
        </w:tc>
        <w:tc>
          <w:tcPr>
            <w:tcW w:w="7407" w:type="dxa"/>
          </w:tcPr>
          <w:p w:rsidR="00000000" w:rsidRDefault="00AC26C9">
            <w:pPr>
              <w:rPr>
                <w:lang w:val="fr-FR"/>
              </w:rPr>
            </w:pPr>
            <w:r>
              <w:rPr>
                <w:lang w:val="fr-FR"/>
              </w:rPr>
              <w:t>Dans cette rubrique, vous apprendrez comment cr</w:t>
            </w:r>
            <w:r>
              <w:rPr>
                <w:lang w:val="fr-FR"/>
              </w:rPr>
              <w:t>é</w:t>
            </w:r>
            <w:r>
              <w:rPr>
                <w:lang w:val="fr-FR"/>
              </w:rPr>
              <w:t>er un clip vid</w:t>
            </w:r>
            <w:r>
              <w:rPr>
                <w:lang w:val="fr-FR"/>
              </w:rPr>
              <w:t>é</w:t>
            </w:r>
            <w:r>
              <w:rPr>
                <w:lang w:val="fr-FR"/>
              </w:rPr>
              <w:t xml:space="preserve">o </w:t>
            </w:r>
            <w:r>
              <w:rPr>
                <w:lang w:val="fr-FR"/>
              </w:rPr>
              <w:t>à</w:t>
            </w:r>
            <w:r>
              <w:rPr>
                <w:lang w:val="fr-FR"/>
              </w:rPr>
              <w:t xml:space="preserve"> l'aide du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0c53a353-c847-4d4f-a0ee-6be879dbb5a0</w:t>
            </w:r>
          </w:p>
        </w:tc>
        <w:tc>
          <w:tcPr>
            <w:tcW w:w="7407" w:type="dxa"/>
            <w:shd w:val="clear" w:color="auto" w:fill="F2F2F2" w:themeFill="background1" w:themeFillShade="F2"/>
          </w:tcPr>
          <w:p w:rsidR="00000000" w:rsidRDefault="00AC26C9">
            <w:pPr>
              <w:rPr>
                <w:noProof/>
              </w:rPr>
            </w:pPr>
            <w:r>
              <w:rPr>
                <w:noProof/>
              </w:rPr>
              <w:t>Overview</w:t>
            </w:r>
          </w:p>
        </w:tc>
        <w:tc>
          <w:tcPr>
            <w:tcW w:w="7407" w:type="dxa"/>
          </w:tcPr>
          <w:p w:rsidR="00000000" w:rsidRDefault="00AC26C9">
            <w:pPr>
              <w:rPr>
                <w:lang w:val="fr-FR"/>
              </w:rPr>
            </w:pPr>
            <w:r>
              <w:rPr>
                <w:lang w:val="fr-FR"/>
              </w:rPr>
              <w:t>Vue d'ensemble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f8fdc13f-d213-4b8b-9585-d312ef91f3fa</w:t>
            </w:r>
          </w:p>
        </w:tc>
        <w:tc>
          <w:tcPr>
            <w:tcW w:w="7407" w:type="dxa"/>
            <w:shd w:val="clear" w:color="auto" w:fill="F2F2F2" w:themeFill="background1" w:themeFillShade="F2"/>
          </w:tcPr>
          <w:p w:rsidR="00000000" w:rsidRDefault="00AC26C9">
            <w:pPr>
              <w:rPr>
                <w:noProof/>
              </w:rPr>
            </w:pPr>
            <w:r>
              <w:rPr>
                <w:noProof/>
              </w:rPr>
              <w:t>The Live module provides the ability to create video clips from completed events.</w:t>
            </w:r>
          </w:p>
        </w:tc>
        <w:tc>
          <w:tcPr>
            <w:tcW w:w="7407" w:type="dxa"/>
          </w:tcPr>
          <w:p w:rsidR="00000000" w:rsidRDefault="00AC26C9">
            <w:pPr>
              <w:rPr>
                <w:lang w:val="fr-FR"/>
              </w:rPr>
            </w:pPr>
            <w:r>
              <w:rPr>
                <w:lang w:val="fr-FR"/>
              </w:rPr>
              <w:t>Le module Live permet de cr</w:t>
            </w:r>
            <w:r>
              <w:rPr>
                <w:lang w:val="fr-FR"/>
              </w:rPr>
              <w:t>é</w:t>
            </w:r>
            <w:r>
              <w:rPr>
                <w:lang w:val="fr-FR"/>
              </w:rPr>
              <w:t>er des clips vid</w:t>
            </w:r>
            <w:r>
              <w:rPr>
                <w:lang w:val="fr-FR"/>
              </w:rPr>
              <w:t>é</w:t>
            </w:r>
            <w:r>
              <w:rPr>
                <w:lang w:val="fr-FR"/>
              </w:rPr>
              <w:t xml:space="preserve">o </w:t>
            </w:r>
            <w:r>
              <w:rPr>
                <w:lang w:val="fr-FR"/>
              </w:rPr>
              <w:t>à</w:t>
            </w:r>
            <w:r>
              <w:rPr>
                <w:lang w:val="fr-FR"/>
              </w:rPr>
              <w:t xml:space="preserve"> partir d'</w:t>
            </w:r>
            <w:r>
              <w:rPr>
                <w:lang w:val="fr-FR"/>
              </w:rPr>
              <w:t>é</w:t>
            </w:r>
            <w:r>
              <w:rPr>
                <w:lang w:val="fr-FR"/>
              </w:rPr>
              <w:t>v</w:t>
            </w:r>
            <w:r>
              <w:rPr>
                <w:lang w:val="fr-FR"/>
              </w:rPr>
              <w:t>é</w:t>
            </w:r>
            <w:r>
              <w:rPr>
                <w:lang w:val="fr-FR"/>
              </w:rPr>
              <w:t>nements termin</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bf735cf9-f098-41c0-85a1-7cfd18c48eb8</w:t>
            </w:r>
          </w:p>
        </w:tc>
        <w:tc>
          <w:tcPr>
            <w:tcW w:w="7407" w:type="dxa"/>
            <w:shd w:val="clear" w:color="auto" w:fill="F2F2F2" w:themeFill="background1" w:themeFillShade="F2"/>
          </w:tcPr>
          <w:p w:rsidR="00000000" w:rsidRDefault="00AC26C9">
            <w:pPr>
              <w:rPr>
                <w:noProof/>
              </w:rPr>
            </w:pPr>
            <w:r>
              <w:rPr>
                <w:noProof/>
              </w:rPr>
              <w:t>Clips can also be</w:t>
            </w:r>
            <w:r>
              <w:rPr>
                <w:noProof/>
              </w:rPr>
              <w:t xml:space="preserve"> created while a live event is in progress.</w:t>
            </w:r>
          </w:p>
        </w:tc>
        <w:tc>
          <w:tcPr>
            <w:tcW w:w="7407" w:type="dxa"/>
          </w:tcPr>
          <w:p w:rsidR="00000000" w:rsidRDefault="00AC26C9">
            <w:pPr>
              <w:rPr>
                <w:lang w:val="fr-FR"/>
              </w:rPr>
            </w:pPr>
            <w:r>
              <w:rPr>
                <w:lang w:val="fr-FR"/>
              </w:rPr>
              <w:t xml:space="preserve">Des clips peuvent </w:t>
            </w:r>
            <w:r>
              <w:rPr>
                <w:lang w:val="fr-FR"/>
              </w:rPr>
              <w:t>é</w:t>
            </w:r>
            <w:r>
              <w:rPr>
                <w:lang w:val="fr-FR"/>
              </w:rPr>
              <w:t xml:space="preserve">galement </w:t>
            </w:r>
            <w:r>
              <w:rPr>
                <w:lang w:val="fr-FR"/>
              </w:rPr>
              <w:t>ê</w:t>
            </w:r>
            <w:r>
              <w:rPr>
                <w:lang w:val="fr-FR"/>
              </w:rPr>
              <w:t>tre cr</w:t>
            </w:r>
            <w:r>
              <w:rPr>
                <w:lang w:val="fr-FR"/>
              </w:rPr>
              <w:t>éé</w:t>
            </w:r>
            <w:r>
              <w:rPr>
                <w:lang w:val="fr-FR"/>
              </w:rPr>
              <w:t xml:space="preserve">s pendant qu'un </w:t>
            </w:r>
            <w:r>
              <w:rPr>
                <w:lang w:val="fr-FR"/>
              </w:rPr>
              <w:t>é</w:t>
            </w:r>
            <w:r>
              <w:rPr>
                <w:lang w:val="fr-FR"/>
              </w:rPr>
              <w:t>v</w:t>
            </w:r>
            <w:r>
              <w:rPr>
                <w:lang w:val="fr-FR"/>
              </w:rPr>
              <w:t>é</w:t>
            </w:r>
            <w:r>
              <w:rPr>
                <w:lang w:val="fr-FR"/>
              </w:rPr>
              <w:t>nement en direct est en cours.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f8b96883-da22-46c3-8f52-eab12b93b450</w:t>
            </w:r>
          </w:p>
        </w:tc>
        <w:tc>
          <w:tcPr>
            <w:tcW w:w="7407" w:type="dxa"/>
            <w:shd w:val="clear" w:color="auto" w:fill="F2F2F2" w:themeFill="background1" w:themeFillShade="F2"/>
          </w:tcPr>
          <w:p w:rsidR="00000000" w:rsidRDefault="00AC26C9">
            <w:pPr>
              <w:rPr>
                <w:noProof/>
              </w:rPr>
            </w:pPr>
            <w:r>
              <w:rPr>
                <w:noProof/>
              </w:rPr>
              <w:t>There are several reasons you might want to create a clip:</w:t>
            </w:r>
          </w:p>
        </w:tc>
        <w:tc>
          <w:tcPr>
            <w:tcW w:w="7407" w:type="dxa"/>
          </w:tcPr>
          <w:p w:rsidR="00000000" w:rsidRDefault="00AC26C9">
            <w:pPr>
              <w:rPr>
                <w:lang w:val="fr-FR"/>
              </w:rPr>
            </w:pPr>
            <w:r>
              <w:rPr>
                <w:lang w:val="fr-FR"/>
              </w:rPr>
              <w:t>Il y a plusieurs raisons</w:t>
            </w:r>
            <w:r>
              <w:rPr>
                <w:lang w:val="fr-FR"/>
              </w:rPr>
              <w:t xml:space="preserve"> pour lesquelles vous pouvez cr</w:t>
            </w:r>
            <w:r>
              <w:rPr>
                <w:lang w:val="fr-FR"/>
              </w:rPr>
              <w:t>é</w:t>
            </w:r>
            <w:r>
              <w:rPr>
                <w:lang w:val="fr-FR"/>
              </w:rPr>
              <w:t>er un clip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0a471f19-636d-49db-8ddd-4813d1c0f381</w:t>
            </w:r>
          </w:p>
        </w:tc>
        <w:tc>
          <w:tcPr>
            <w:tcW w:w="7407" w:type="dxa"/>
            <w:shd w:val="clear" w:color="auto" w:fill="F2F2F2" w:themeFill="background1" w:themeFillShade="F2"/>
          </w:tcPr>
          <w:p w:rsidR="00000000" w:rsidRDefault="00AC26C9">
            <w:pPr>
              <w:rPr>
                <w:noProof/>
              </w:rPr>
            </w:pPr>
            <w:r>
              <w:rPr>
                <w:noProof/>
              </w:rPr>
              <w:t>To create a short, teaser clip that can be posted to social media</w:t>
            </w:r>
          </w:p>
        </w:tc>
        <w:tc>
          <w:tcPr>
            <w:tcW w:w="7407" w:type="dxa"/>
          </w:tcPr>
          <w:p w:rsidR="00000000" w:rsidRDefault="00AC26C9">
            <w:pPr>
              <w:rPr>
                <w:lang w:val="fr-FR"/>
              </w:rPr>
            </w:pPr>
            <w:r>
              <w:rPr>
                <w:lang w:val="fr-FR"/>
              </w:rPr>
              <w:t>Pour cr</w:t>
            </w:r>
            <w:r>
              <w:rPr>
                <w:lang w:val="fr-FR"/>
              </w:rPr>
              <w:t>é</w:t>
            </w:r>
            <w:r>
              <w:rPr>
                <w:lang w:val="fr-FR"/>
              </w:rPr>
              <w:t xml:space="preserve">er un court clip teaser qui peut </w:t>
            </w:r>
            <w:r>
              <w:rPr>
                <w:lang w:val="fr-FR"/>
              </w:rPr>
              <w:t>ê</w:t>
            </w:r>
            <w:r>
              <w:rPr>
                <w:lang w:val="fr-FR"/>
              </w:rPr>
              <w:t>tre publi</w:t>
            </w:r>
            <w:r>
              <w:rPr>
                <w:lang w:val="fr-FR"/>
              </w:rPr>
              <w:t>é</w:t>
            </w:r>
            <w:r>
              <w:rPr>
                <w:lang w:val="fr-FR"/>
              </w:rPr>
              <w:t xml:space="preserve"> sur les r</w:t>
            </w:r>
            <w:r>
              <w:rPr>
                <w:lang w:val="fr-FR"/>
              </w:rPr>
              <w:t>é</w:t>
            </w:r>
            <w:r>
              <w:rPr>
                <w:lang w:val="fr-FR"/>
              </w:rPr>
              <w:t>seaux sociaux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7d8a014e-f2fa-465b-ba95-5b7986a4338a</w:t>
            </w:r>
          </w:p>
        </w:tc>
        <w:tc>
          <w:tcPr>
            <w:tcW w:w="7407" w:type="dxa"/>
            <w:shd w:val="clear" w:color="auto" w:fill="F2F2F2" w:themeFill="background1" w:themeFillShade="F2"/>
          </w:tcPr>
          <w:p w:rsidR="00000000" w:rsidRDefault="00AC26C9">
            <w:pPr>
              <w:rPr>
                <w:noProof/>
              </w:rPr>
            </w:pPr>
            <w:r>
              <w:rPr>
                <w:noProof/>
              </w:rPr>
              <w:t>To limit the length of a video that you want to post (most platforms limit the length of videos)</w:t>
            </w:r>
          </w:p>
        </w:tc>
        <w:tc>
          <w:tcPr>
            <w:tcW w:w="7407" w:type="dxa"/>
          </w:tcPr>
          <w:p w:rsidR="00000000" w:rsidRDefault="00AC26C9">
            <w:pPr>
              <w:rPr>
                <w:lang w:val="fr-FR"/>
              </w:rPr>
            </w:pPr>
            <w:r>
              <w:rPr>
                <w:lang w:val="fr-FR"/>
              </w:rPr>
              <w:t>Pour limiter la dur</w:t>
            </w:r>
            <w:r>
              <w:rPr>
                <w:lang w:val="fr-FR"/>
              </w:rPr>
              <w:t>é</w:t>
            </w:r>
            <w:r>
              <w:rPr>
                <w:lang w:val="fr-FR"/>
              </w:rPr>
              <w:t>e d'une vid</w:t>
            </w:r>
            <w:r>
              <w:rPr>
                <w:lang w:val="fr-FR"/>
              </w:rPr>
              <w:t>é</w:t>
            </w:r>
            <w:r>
              <w:rPr>
                <w:lang w:val="fr-FR"/>
              </w:rPr>
              <w:t>o que vous souhaitez publier (la plupart des plates-formes limitent la longueur des vid</w:t>
            </w:r>
            <w:r>
              <w:rPr>
                <w:lang w:val="fr-FR"/>
              </w:rPr>
              <w:t>é</w:t>
            </w:r>
            <w:r>
              <w:rPr>
                <w:lang w:val="fr-FR"/>
              </w:rPr>
              <w:t>os</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fa9080b2-8707-4f38-bb81-5c93fb05928c</w:t>
            </w:r>
          </w:p>
        </w:tc>
        <w:tc>
          <w:tcPr>
            <w:tcW w:w="7407" w:type="dxa"/>
            <w:shd w:val="clear" w:color="auto" w:fill="F2F2F2" w:themeFill="background1" w:themeFillShade="F2"/>
          </w:tcPr>
          <w:p w:rsidR="00000000" w:rsidRDefault="00AC26C9">
            <w:pPr>
              <w:rPr>
                <w:noProof/>
              </w:rPr>
            </w:pPr>
            <w:r>
              <w:rPr>
                <w:noProof/>
              </w:rPr>
              <w:t>You have found that shorter videos perform better on social media</w:t>
            </w:r>
          </w:p>
        </w:tc>
        <w:tc>
          <w:tcPr>
            <w:tcW w:w="7407" w:type="dxa"/>
          </w:tcPr>
          <w:p w:rsidR="00000000" w:rsidRDefault="00AC26C9">
            <w:pPr>
              <w:rPr>
                <w:lang w:val="fr-FR"/>
              </w:rPr>
            </w:pPr>
            <w:r>
              <w:rPr>
                <w:lang w:val="fr-FR"/>
              </w:rPr>
              <w:t>Vous avez constat</w:t>
            </w:r>
            <w:r>
              <w:rPr>
                <w:lang w:val="fr-FR"/>
              </w:rPr>
              <w:t>é</w:t>
            </w:r>
            <w:r>
              <w:rPr>
                <w:lang w:val="fr-FR"/>
              </w:rPr>
              <w:t xml:space="preserve"> que les vid</w:t>
            </w:r>
            <w:r>
              <w:rPr>
                <w:lang w:val="fr-FR"/>
              </w:rPr>
              <w:t>é</w:t>
            </w:r>
            <w:r>
              <w:rPr>
                <w:lang w:val="fr-FR"/>
              </w:rPr>
              <w:t>os plus courtes fonctionnent mieux sur les r</w:t>
            </w:r>
            <w:r>
              <w:rPr>
                <w:lang w:val="fr-FR"/>
              </w:rPr>
              <w:t>é</w:t>
            </w:r>
            <w:r>
              <w:rPr>
                <w:lang w:val="fr-FR"/>
              </w:rPr>
              <w:t>seaux sociaux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5fc1f285-de5e-4e0f-b939-17d1af117ea5</w:t>
            </w:r>
          </w:p>
        </w:tc>
        <w:tc>
          <w:tcPr>
            <w:tcW w:w="7407" w:type="dxa"/>
            <w:shd w:val="clear" w:color="auto" w:fill="F2F2F2" w:themeFill="background1" w:themeFillShade="F2"/>
          </w:tcPr>
          <w:p w:rsidR="00000000" w:rsidRDefault="00AC26C9">
            <w:pPr>
              <w:rPr>
                <w:noProof/>
              </w:rPr>
            </w:pPr>
            <w:r>
              <w:rPr>
                <w:noProof/>
              </w:rPr>
              <w:t xml:space="preserve">Clipping can be done with all types of live events and it can also be done </w:t>
            </w:r>
            <w:r>
              <w:rPr>
                <w:rStyle w:val="mqInternal"/>
                <w:noProof/>
              </w:rPr>
              <w:t>[1}</w:t>
            </w:r>
            <w:r>
              <w:rPr>
                <w:noProof/>
              </w:rPr>
              <w:t>during</w:t>
            </w:r>
            <w:r>
              <w:rPr>
                <w:rStyle w:val="mqInternal"/>
                <w:noProof/>
              </w:rPr>
              <w:t>{2]</w:t>
            </w:r>
            <w:r>
              <w:rPr>
                <w:noProof/>
              </w:rPr>
              <w:t xml:space="preserve"> and </w:t>
            </w:r>
            <w:r>
              <w:rPr>
                <w:rStyle w:val="mqInternal"/>
                <w:noProof/>
              </w:rPr>
              <w:t>[1}</w:t>
            </w:r>
            <w:r>
              <w:rPr>
                <w:noProof/>
              </w:rPr>
              <w:t>after</w:t>
            </w:r>
            <w:r>
              <w:rPr>
                <w:rStyle w:val="mqInternal"/>
                <w:noProof/>
              </w:rPr>
              <w:t>{2]</w:t>
            </w:r>
            <w:r>
              <w:rPr>
                <w:noProof/>
              </w:rPr>
              <w:t xml:space="preserve"> the live stream using the Live API or the Live Module.</w:t>
            </w:r>
          </w:p>
        </w:tc>
        <w:tc>
          <w:tcPr>
            <w:tcW w:w="7407" w:type="dxa"/>
          </w:tcPr>
          <w:p w:rsidR="00000000" w:rsidRDefault="00AC26C9">
            <w:pPr>
              <w:rPr>
                <w:lang w:val="fr-FR"/>
              </w:rPr>
            </w:pPr>
            <w:r>
              <w:rPr>
                <w:lang w:val="fr-FR"/>
              </w:rPr>
              <w:t>L'</w:t>
            </w:r>
            <w:r>
              <w:rPr>
                <w:lang w:val="fr-FR"/>
              </w:rPr>
              <w:t>é</w:t>
            </w:r>
            <w:r>
              <w:rPr>
                <w:lang w:val="fr-FR"/>
              </w:rPr>
              <w:t>cr</w:t>
            </w:r>
            <w:r>
              <w:rPr>
                <w:lang w:val="fr-FR"/>
              </w:rPr>
              <w:t>ê</w:t>
            </w:r>
            <w:r>
              <w:rPr>
                <w:lang w:val="fr-FR"/>
              </w:rPr>
              <w:t xml:space="preserve">tage peut </w:t>
            </w:r>
            <w:r>
              <w:rPr>
                <w:lang w:val="fr-FR"/>
              </w:rPr>
              <w:t>ê</w:t>
            </w:r>
            <w:r>
              <w:rPr>
                <w:lang w:val="fr-FR"/>
              </w:rPr>
              <w:t>tre fait avec tous les types d'</w:t>
            </w:r>
            <w:r>
              <w:rPr>
                <w:lang w:val="fr-FR"/>
              </w:rPr>
              <w:t>é</w:t>
            </w:r>
            <w:r>
              <w:rPr>
                <w:lang w:val="fr-FR"/>
              </w:rPr>
              <w:t>v</w:t>
            </w:r>
            <w:r>
              <w:rPr>
                <w:lang w:val="fr-FR"/>
              </w:rPr>
              <w:t>é</w:t>
            </w:r>
            <w:r>
              <w:rPr>
                <w:lang w:val="fr-FR"/>
              </w:rPr>
              <w:t xml:space="preserve">nements en direct et il peut </w:t>
            </w:r>
            <w:r>
              <w:rPr>
                <w:lang w:val="fr-FR"/>
              </w:rPr>
              <w:t>é</w:t>
            </w:r>
            <w:r>
              <w:rPr>
                <w:lang w:val="fr-FR"/>
              </w:rPr>
              <w:t xml:space="preserve">galement </w:t>
            </w:r>
            <w:r>
              <w:rPr>
                <w:lang w:val="fr-FR"/>
              </w:rPr>
              <w:t>ê</w:t>
            </w:r>
            <w:r>
              <w:rPr>
                <w:lang w:val="fr-FR"/>
              </w:rPr>
              <w:t>tre fa</w:t>
            </w:r>
            <w:r>
              <w:rPr>
                <w:lang w:val="fr-FR"/>
              </w:rPr>
              <w:t xml:space="preserve">it </w:t>
            </w:r>
            <w:r>
              <w:rPr>
                <w:rStyle w:val="mqInternal"/>
                <w:noProof/>
                <w:lang w:val="fr-FR"/>
              </w:rPr>
              <w:t>[1}</w:t>
            </w:r>
            <w:r>
              <w:rPr>
                <w:lang w:val="fr-FR"/>
              </w:rPr>
              <w:t>pendant</w:t>
            </w:r>
            <w:r>
              <w:rPr>
                <w:rStyle w:val="mqInternal"/>
                <w:noProof/>
                <w:lang w:val="fr-FR"/>
              </w:rPr>
              <w:t>{2]</w:t>
            </w:r>
            <w:r>
              <w:rPr>
                <w:lang w:val="fr-FR"/>
              </w:rPr>
              <w:t xml:space="preserve"> et </w:t>
            </w:r>
            <w:r>
              <w:rPr>
                <w:rStyle w:val="mqInternal"/>
                <w:noProof/>
                <w:lang w:val="fr-FR"/>
              </w:rPr>
              <w:t>[1}</w:t>
            </w:r>
            <w:r>
              <w:rPr>
                <w:lang w:val="fr-FR"/>
              </w:rPr>
              <w:t>apr</w:t>
            </w:r>
            <w:r>
              <w:rPr>
                <w:lang w:val="fr-FR"/>
              </w:rPr>
              <w:t>è</w:t>
            </w:r>
            <w:r>
              <w:rPr>
                <w:lang w:val="fr-FR"/>
              </w:rPr>
              <w:t>s</w:t>
            </w:r>
            <w:r>
              <w:rPr>
                <w:rStyle w:val="mqInternal"/>
                <w:noProof/>
                <w:lang w:val="fr-FR"/>
              </w:rPr>
              <w:t>{2]</w:t>
            </w:r>
            <w:r>
              <w:rPr>
                <w:lang w:val="fr-FR"/>
              </w:rPr>
              <w:t xml:space="preserve"> le flux en direct </w:t>
            </w:r>
            <w:r>
              <w:rPr>
                <w:lang w:val="fr-FR"/>
              </w:rPr>
              <w:t>à</w:t>
            </w:r>
            <w:r>
              <w:rPr>
                <w:lang w:val="fr-FR"/>
              </w:rPr>
              <w:t xml:space="preserve"> l'aide de l'API Live ou du Live Module.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5fb50c2a-0cfa-4b34-a385-30fa7c37881d</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a7a0fc43-32a2-4119-8314-dadacb610182</w:t>
            </w:r>
          </w:p>
        </w:tc>
        <w:tc>
          <w:tcPr>
            <w:tcW w:w="7407" w:type="dxa"/>
            <w:shd w:val="clear" w:color="auto" w:fill="F2F2F2" w:themeFill="background1" w:themeFillShade="F2"/>
          </w:tcPr>
          <w:p w:rsidR="00000000" w:rsidRDefault="00AC26C9">
            <w:pPr>
              <w:rPr>
                <w:noProof/>
              </w:rPr>
            </w:pPr>
            <w:r>
              <w:rPr>
                <w:noProof/>
              </w:rPr>
              <w:t>Legacy ingest profiles no longer support live clipping.</w:t>
            </w:r>
          </w:p>
        </w:tc>
        <w:tc>
          <w:tcPr>
            <w:tcW w:w="7407" w:type="dxa"/>
          </w:tcPr>
          <w:p w:rsidR="00000000" w:rsidRDefault="00AC26C9">
            <w:pPr>
              <w:rPr>
                <w:lang w:val="fr-FR"/>
              </w:rPr>
            </w:pPr>
            <w:r>
              <w:rPr>
                <w:lang w:val="fr-FR"/>
              </w:rPr>
              <w:t xml:space="preserve">Les profils </w:t>
            </w:r>
            <w:r>
              <w:rPr>
                <w:lang w:val="fr-FR"/>
              </w:rPr>
              <w:t>d'ingest h</w:t>
            </w:r>
            <w:r>
              <w:rPr>
                <w:lang w:val="fr-FR"/>
              </w:rPr>
              <w:t>é</w:t>
            </w:r>
            <w:r>
              <w:rPr>
                <w:lang w:val="fr-FR"/>
              </w:rPr>
              <w:t>rit</w:t>
            </w:r>
            <w:r>
              <w:rPr>
                <w:lang w:val="fr-FR"/>
              </w:rPr>
              <w:t>é</w:t>
            </w:r>
            <w:r>
              <w:rPr>
                <w:lang w:val="fr-FR"/>
              </w:rPr>
              <w:t>s ne prennent plus en charge l'</w:t>
            </w:r>
            <w:r>
              <w:rPr>
                <w:lang w:val="fr-FR"/>
              </w:rPr>
              <w:t>é</w:t>
            </w:r>
            <w:r>
              <w:rPr>
                <w:lang w:val="fr-FR"/>
              </w:rPr>
              <w:t>cr</w:t>
            </w:r>
            <w:r>
              <w:rPr>
                <w:lang w:val="fr-FR"/>
              </w:rPr>
              <w:t>ê</w:t>
            </w:r>
            <w:r>
              <w:rPr>
                <w:lang w:val="fr-FR"/>
              </w:rPr>
              <w:t>tage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a4819b74-9470-4263-8f9b-a662c63273b0</w:t>
            </w:r>
          </w:p>
        </w:tc>
        <w:tc>
          <w:tcPr>
            <w:tcW w:w="7407" w:type="dxa"/>
            <w:shd w:val="clear" w:color="auto" w:fill="F2F2F2" w:themeFill="background1" w:themeFillShade="F2"/>
          </w:tcPr>
          <w:p w:rsidR="00000000" w:rsidRDefault="00AC26C9">
            <w:pPr>
              <w:rPr>
                <w:noProof/>
              </w:rPr>
            </w:pPr>
            <w:r>
              <w:rPr>
                <w:noProof/>
              </w:rPr>
              <w:t>To create a video clip from a live stream, make sure your account is enabled for Dynamic Delivery and use a Dynamic Delivery ingest profile.</w:t>
            </w:r>
          </w:p>
        </w:tc>
        <w:tc>
          <w:tcPr>
            <w:tcW w:w="7407" w:type="dxa"/>
          </w:tcPr>
          <w:p w:rsidR="00000000" w:rsidRDefault="00AC26C9">
            <w:pPr>
              <w:rPr>
                <w:lang w:val="fr-FR"/>
              </w:rPr>
            </w:pPr>
            <w:r>
              <w:rPr>
                <w:lang w:val="fr-FR"/>
              </w:rPr>
              <w:t>Pour cr</w:t>
            </w:r>
            <w:r>
              <w:rPr>
                <w:lang w:val="fr-FR"/>
              </w:rPr>
              <w:t>é</w:t>
            </w:r>
            <w:r>
              <w:rPr>
                <w:lang w:val="fr-FR"/>
              </w:rPr>
              <w:t>er un clip vid</w:t>
            </w:r>
            <w:r>
              <w:rPr>
                <w:lang w:val="fr-FR"/>
              </w:rPr>
              <w:t>é</w:t>
            </w:r>
            <w:r>
              <w:rPr>
                <w:lang w:val="fr-FR"/>
              </w:rPr>
              <w:t xml:space="preserve">o </w:t>
            </w:r>
            <w:r>
              <w:rPr>
                <w:lang w:val="fr-FR"/>
              </w:rPr>
              <w:t>à</w:t>
            </w:r>
            <w:r>
              <w:rPr>
                <w:lang w:val="fr-FR"/>
              </w:rPr>
              <w:t xml:space="preserve"> partir d'un flux en direct, assurez-vous que votre compte est activ</w:t>
            </w:r>
            <w:r>
              <w:rPr>
                <w:lang w:val="fr-FR"/>
              </w:rPr>
              <w:t>é</w:t>
            </w:r>
            <w:r>
              <w:rPr>
                <w:lang w:val="fr-FR"/>
              </w:rPr>
              <w:t xml:space="preserve"> pour la livraison dynamique et utilisez un profil d'ingeste de livraison dynamique.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902e3ce4-4c42-412d-9eb5-768907f1ea92</w:t>
            </w:r>
          </w:p>
        </w:tc>
        <w:tc>
          <w:tcPr>
            <w:tcW w:w="7407" w:type="dxa"/>
            <w:shd w:val="clear" w:color="auto" w:fill="F2F2F2" w:themeFill="background1" w:themeFillShade="F2"/>
          </w:tcPr>
          <w:p w:rsidR="00000000" w:rsidRDefault="00AC26C9">
            <w:pPr>
              <w:rPr>
                <w:noProof/>
              </w:rPr>
            </w:pPr>
            <w:r>
              <w:rPr>
                <w:noProof/>
              </w:rPr>
              <w:t>Clips can only be created within 7 days of the event end.</w:t>
            </w:r>
          </w:p>
        </w:tc>
        <w:tc>
          <w:tcPr>
            <w:tcW w:w="7407" w:type="dxa"/>
          </w:tcPr>
          <w:p w:rsidR="00000000" w:rsidRDefault="00AC26C9">
            <w:pPr>
              <w:rPr>
                <w:lang w:val="fr-FR"/>
              </w:rPr>
            </w:pPr>
            <w:r>
              <w:rPr>
                <w:lang w:val="fr-FR"/>
              </w:rPr>
              <w:t xml:space="preserve">Les clips ne peuvent </w:t>
            </w:r>
            <w:r>
              <w:rPr>
                <w:lang w:val="fr-FR"/>
              </w:rPr>
              <w:t>ê</w:t>
            </w:r>
            <w:r>
              <w:rPr>
                <w:lang w:val="fr-FR"/>
              </w:rPr>
              <w:t>tre cr</w:t>
            </w:r>
            <w:r>
              <w:rPr>
                <w:lang w:val="fr-FR"/>
              </w:rPr>
              <w:t>éé</w:t>
            </w:r>
            <w:r>
              <w:rPr>
                <w:lang w:val="fr-FR"/>
              </w:rPr>
              <w:t>s que dans les 7 jours suivant la fin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68bbbb0f-aeed-4353-b3f1-26549be983e5</w:t>
            </w:r>
          </w:p>
        </w:tc>
        <w:tc>
          <w:tcPr>
            <w:tcW w:w="7407" w:type="dxa"/>
            <w:shd w:val="clear" w:color="auto" w:fill="F2F2F2" w:themeFill="background1" w:themeFillShade="F2"/>
          </w:tcPr>
          <w:p w:rsidR="00000000" w:rsidRDefault="00AC26C9">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AC26C9">
            <w:pPr>
              <w:rPr>
                <w:lang w:val="fr-FR"/>
              </w:rPr>
            </w:pPr>
            <w:r>
              <w:rPr>
                <w:lang w:val="fr-FR"/>
              </w:rPr>
              <w:t>Ensuite, le b</w:t>
            </w:r>
            <w:r>
              <w:rPr>
                <w:lang w:val="fr-FR"/>
              </w:rPr>
              <w:t xml:space="preserve">outon </w:t>
            </w:r>
            <w:r>
              <w:rPr>
                <w:rStyle w:val="mqInternal"/>
                <w:noProof/>
                <w:lang w:val="fr-FR"/>
              </w:rPr>
              <w:t>[1}</w:t>
            </w:r>
            <w:r>
              <w:rPr>
                <w:lang w:val="fr-FR"/>
              </w:rPr>
              <w:t>Cr</w:t>
            </w:r>
            <w:r>
              <w:rPr>
                <w:lang w:val="fr-FR"/>
              </w:rPr>
              <w:t>é</w:t>
            </w:r>
            <w:r>
              <w:rPr>
                <w:lang w:val="fr-FR"/>
              </w:rPr>
              <w:t>er un clip</w:t>
            </w:r>
            <w:r>
              <w:rPr>
                <w:rStyle w:val="mqInternal"/>
                <w:noProof/>
                <w:lang w:val="fr-FR"/>
              </w:rPr>
              <w:t>{2]</w:t>
            </w:r>
            <w:r>
              <w:rPr>
                <w:lang w:val="fr-FR"/>
              </w:rPr>
              <w:t xml:space="preserve"> sera d</w:t>
            </w:r>
            <w:r>
              <w:rPr>
                <w:lang w:val="fr-FR"/>
              </w:rPr>
              <w:t>é</w:t>
            </w:r>
            <w:r>
              <w:rPr>
                <w:lang w:val="fr-FR"/>
              </w:rPr>
              <w:t>sactiv</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0efdb047-c062-4c51-bb63-d12f014d242d</w:t>
            </w:r>
          </w:p>
        </w:tc>
        <w:tc>
          <w:tcPr>
            <w:tcW w:w="7407" w:type="dxa"/>
            <w:shd w:val="clear" w:color="auto" w:fill="F2F2F2" w:themeFill="background1" w:themeFillShade="F2"/>
          </w:tcPr>
          <w:p w:rsidR="00000000" w:rsidRDefault="00AC26C9">
            <w:pPr>
              <w:rPr>
                <w:noProof/>
              </w:rPr>
            </w:pPr>
            <w:r>
              <w:rPr>
                <w:noProof/>
              </w:rPr>
              <w:t>If the event is longer than 24 hours, only the last 24 hours are clippable.</w:t>
            </w:r>
          </w:p>
        </w:tc>
        <w:tc>
          <w:tcPr>
            <w:tcW w:w="7407" w:type="dxa"/>
          </w:tcPr>
          <w:p w:rsidR="00000000" w:rsidRDefault="00AC26C9">
            <w:pPr>
              <w:rPr>
                <w:lang w:val="fr-FR"/>
              </w:rPr>
            </w:pPr>
            <w:r>
              <w:rPr>
                <w:lang w:val="fr-FR"/>
              </w:rPr>
              <w:t>Si l'</w:t>
            </w:r>
            <w:r>
              <w:rPr>
                <w:lang w:val="fr-FR"/>
              </w:rPr>
              <w:t>é</w:t>
            </w:r>
            <w:r>
              <w:rPr>
                <w:lang w:val="fr-FR"/>
              </w:rPr>
              <w:t>v</w:t>
            </w:r>
            <w:r>
              <w:rPr>
                <w:lang w:val="fr-FR"/>
              </w:rPr>
              <w:t>é</w:t>
            </w:r>
            <w:r>
              <w:rPr>
                <w:lang w:val="fr-FR"/>
              </w:rPr>
              <w:t>nement dure plus de 24 heures, seules les derni</w:t>
            </w:r>
            <w:r>
              <w:rPr>
                <w:lang w:val="fr-FR"/>
              </w:rPr>
              <w:t>è</w:t>
            </w:r>
            <w:r>
              <w:rPr>
                <w:lang w:val="fr-FR"/>
              </w:rPr>
              <w:t>res 24 heures sont coupables.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4228516d-de3b-4188-b0db-f0b76be00151</w:t>
            </w:r>
          </w:p>
        </w:tc>
        <w:tc>
          <w:tcPr>
            <w:tcW w:w="7407" w:type="dxa"/>
            <w:shd w:val="clear" w:color="auto" w:fill="F2F2F2" w:themeFill="background1" w:themeFillShade="F2"/>
          </w:tcPr>
          <w:p w:rsidR="00000000" w:rsidRDefault="00AC26C9">
            <w:pPr>
              <w:rPr>
                <w:noProof/>
              </w:rPr>
            </w:pPr>
            <w:r>
              <w:rPr>
                <w:noProof/>
              </w:rPr>
              <w:t>For recurring events:</w:t>
            </w:r>
          </w:p>
        </w:tc>
        <w:tc>
          <w:tcPr>
            <w:tcW w:w="7407" w:type="dxa"/>
          </w:tcPr>
          <w:p w:rsidR="00000000" w:rsidRDefault="00AC26C9">
            <w:pPr>
              <w:rPr>
                <w:lang w:val="fr-FR"/>
              </w:rPr>
            </w:pPr>
            <w:r>
              <w:rPr>
                <w:lang w:val="fr-FR"/>
              </w:rPr>
              <w:t xml:space="preserve">Pour les </w:t>
            </w:r>
            <w:r>
              <w:rPr>
                <w:lang w:val="fr-FR"/>
              </w:rPr>
              <w:t>é</w:t>
            </w:r>
            <w:r>
              <w:rPr>
                <w:lang w:val="fr-FR"/>
              </w:rPr>
              <w:t>v</w:t>
            </w:r>
            <w:r>
              <w:rPr>
                <w:lang w:val="fr-FR"/>
              </w:rPr>
              <w:t>é</w:t>
            </w:r>
            <w:r>
              <w:rPr>
                <w:lang w:val="fr-FR"/>
              </w:rPr>
              <w:t>nements r</w:t>
            </w:r>
            <w:r>
              <w:rPr>
                <w:lang w:val="fr-FR"/>
              </w:rPr>
              <w:t>é</w:t>
            </w:r>
            <w:r>
              <w:rPr>
                <w:lang w:val="fr-FR"/>
              </w:rPr>
              <w:t>currents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c7e15c3b-9d95-4d44-abe4-c2434064ab0d</w:t>
            </w:r>
          </w:p>
        </w:tc>
        <w:tc>
          <w:tcPr>
            <w:tcW w:w="7407" w:type="dxa"/>
            <w:shd w:val="clear" w:color="auto" w:fill="F2F2F2" w:themeFill="background1" w:themeFillShade="F2"/>
          </w:tcPr>
          <w:p w:rsidR="00000000" w:rsidRDefault="00AC26C9">
            <w:pPr>
              <w:rPr>
                <w:noProof/>
              </w:rPr>
            </w:pPr>
            <w:r>
              <w:rPr>
                <w:noProof/>
              </w:rPr>
              <w:t>If during the 7 days after an event the event is reactivated, the clipping will only be available for the content of the m</w:t>
            </w:r>
            <w:r>
              <w:rPr>
                <w:noProof/>
              </w:rPr>
              <w:t>ost recent event.</w:t>
            </w:r>
          </w:p>
        </w:tc>
        <w:tc>
          <w:tcPr>
            <w:tcW w:w="7407" w:type="dxa"/>
          </w:tcPr>
          <w:p w:rsidR="00000000" w:rsidRDefault="00AC26C9">
            <w:pPr>
              <w:rPr>
                <w:lang w:val="fr-FR"/>
              </w:rPr>
            </w:pPr>
            <w:r>
              <w:rPr>
                <w:lang w:val="fr-FR"/>
              </w:rPr>
              <w:t xml:space="preserve">Si, au cours des 7 jours suivant un </w:t>
            </w:r>
            <w:r>
              <w:rPr>
                <w:lang w:val="fr-FR"/>
              </w:rPr>
              <w:t>é</w:t>
            </w:r>
            <w:r>
              <w:rPr>
                <w:lang w:val="fr-FR"/>
              </w:rPr>
              <w:t>v</w:t>
            </w:r>
            <w:r>
              <w:rPr>
                <w:lang w:val="fr-FR"/>
              </w:rPr>
              <w:t>é</w:t>
            </w:r>
            <w:r>
              <w:rPr>
                <w:lang w:val="fr-FR"/>
              </w:rPr>
              <w:t>nement, l'</w:t>
            </w:r>
            <w:r>
              <w:rPr>
                <w:lang w:val="fr-FR"/>
              </w:rPr>
              <w:t>é</w:t>
            </w:r>
            <w:r>
              <w:rPr>
                <w:lang w:val="fr-FR"/>
              </w:rPr>
              <w:t>v</w:t>
            </w:r>
            <w:r>
              <w:rPr>
                <w:lang w:val="fr-FR"/>
              </w:rPr>
              <w:t>é</w:t>
            </w:r>
            <w:r>
              <w:rPr>
                <w:lang w:val="fr-FR"/>
              </w:rPr>
              <w:t>nement est r</w:t>
            </w:r>
            <w:r>
              <w:rPr>
                <w:lang w:val="fr-FR"/>
              </w:rPr>
              <w:t>é</w:t>
            </w:r>
            <w:r>
              <w:rPr>
                <w:lang w:val="fr-FR"/>
              </w:rPr>
              <w:t>activ</w:t>
            </w:r>
            <w:r>
              <w:rPr>
                <w:lang w:val="fr-FR"/>
              </w:rPr>
              <w:t>é</w:t>
            </w:r>
            <w:r>
              <w:rPr>
                <w:lang w:val="fr-FR"/>
              </w:rPr>
              <w:t>, l'</w:t>
            </w:r>
            <w:r>
              <w:rPr>
                <w:lang w:val="fr-FR"/>
              </w:rPr>
              <w:t>é</w:t>
            </w:r>
            <w:r>
              <w:rPr>
                <w:lang w:val="fr-FR"/>
              </w:rPr>
              <w:t>cr</w:t>
            </w:r>
            <w:r>
              <w:rPr>
                <w:lang w:val="fr-FR"/>
              </w:rPr>
              <w:t>ê</w:t>
            </w:r>
            <w:r>
              <w:rPr>
                <w:lang w:val="fr-FR"/>
              </w:rPr>
              <w:t>tage ne sera disponible que pour le contenu de l'</w:t>
            </w:r>
            <w:r>
              <w:rPr>
                <w:lang w:val="fr-FR"/>
              </w:rPr>
              <w:t>é</w:t>
            </w:r>
            <w:r>
              <w:rPr>
                <w:lang w:val="fr-FR"/>
              </w:rPr>
              <w:t>v</w:t>
            </w:r>
            <w:r>
              <w:rPr>
                <w:lang w:val="fr-FR"/>
              </w:rPr>
              <w:t>é</w:t>
            </w:r>
            <w:r>
              <w:rPr>
                <w:lang w:val="fr-FR"/>
              </w:rPr>
              <w:t>nement le plus r</w:t>
            </w:r>
            <w:r>
              <w:rPr>
                <w:lang w:val="fr-FR"/>
              </w:rPr>
              <w:t>é</w:t>
            </w:r>
            <w:r>
              <w:rPr>
                <w:lang w:val="fr-FR"/>
              </w:rPr>
              <w:t>cent.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977652f0-92e1-4239-a07a-55878b37231f</w:t>
            </w:r>
          </w:p>
        </w:tc>
        <w:tc>
          <w:tcPr>
            <w:tcW w:w="7407" w:type="dxa"/>
            <w:shd w:val="clear" w:color="auto" w:fill="F2F2F2" w:themeFill="background1" w:themeFillShade="F2"/>
          </w:tcPr>
          <w:p w:rsidR="00000000" w:rsidRDefault="00AC26C9">
            <w:pPr>
              <w:rPr>
                <w:noProof/>
              </w:rPr>
            </w:pPr>
            <w:r>
              <w:rPr>
                <w:noProof/>
              </w:rPr>
              <w:t>There will be no way to create clips from the prior event, even if it's under 7 days after the last event was deactivated.</w:t>
            </w:r>
          </w:p>
        </w:tc>
        <w:tc>
          <w:tcPr>
            <w:tcW w:w="7407" w:type="dxa"/>
          </w:tcPr>
          <w:p w:rsidR="00000000" w:rsidRDefault="00AC26C9">
            <w:pPr>
              <w:rPr>
                <w:lang w:val="fr-FR"/>
              </w:rPr>
            </w:pPr>
            <w:r>
              <w:rPr>
                <w:lang w:val="fr-FR"/>
              </w:rPr>
              <w:t>Il n'y aura aucun moyen de cr</w:t>
            </w:r>
            <w:r>
              <w:rPr>
                <w:lang w:val="fr-FR"/>
              </w:rPr>
              <w:t>é</w:t>
            </w:r>
            <w:r>
              <w:rPr>
                <w:lang w:val="fr-FR"/>
              </w:rPr>
              <w:t xml:space="preserve">er des clips </w:t>
            </w:r>
            <w:r>
              <w:rPr>
                <w:lang w:val="fr-FR"/>
              </w:rPr>
              <w:t>à</w:t>
            </w:r>
            <w:r>
              <w:rPr>
                <w:lang w:val="fr-FR"/>
              </w:rPr>
              <w:t xml:space="preserve"> partir de l'</w:t>
            </w:r>
            <w:r>
              <w:rPr>
                <w:lang w:val="fr-FR"/>
              </w:rPr>
              <w:t>é</w:t>
            </w:r>
            <w:r>
              <w:rPr>
                <w:lang w:val="fr-FR"/>
              </w:rPr>
              <w:t>v</w:t>
            </w:r>
            <w:r>
              <w:rPr>
                <w:lang w:val="fr-FR"/>
              </w:rPr>
              <w:t>é</w:t>
            </w:r>
            <w:r>
              <w:rPr>
                <w:lang w:val="fr-FR"/>
              </w:rPr>
              <w:t>nement pr</w:t>
            </w:r>
            <w:r>
              <w:rPr>
                <w:lang w:val="fr-FR"/>
              </w:rPr>
              <w:t>é</w:t>
            </w:r>
            <w:r>
              <w:rPr>
                <w:lang w:val="fr-FR"/>
              </w:rPr>
              <w:t>c</w:t>
            </w:r>
            <w:r>
              <w:rPr>
                <w:lang w:val="fr-FR"/>
              </w:rPr>
              <w:t>é</w:t>
            </w:r>
            <w:r>
              <w:rPr>
                <w:lang w:val="fr-FR"/>
              </w:rPr>
              <w:t>dent, m</w:t>
            </w:r>
            <w:r>
              <w:rPr>
                <w:lang w:val="fr-FR"/>
              </w:rPr>
              <w:t>ê</w:t>
            </w:r>
            <w:r>
              <w:rPr>
                <w:lang w:val="fr-FR"/>
              </w:rPr>
              <w:t>me s'il est moins de 7 jours apr</w:t>
            </w:r>
            <w:r>
              <w:rPr>
                <w:lang w:val="fr-FR"/>
              </w:rPr>
              <w:t>è</w:t>
            </w:r>
            <w:r>
              <w:rPr>
                <w:lang w:val="fr-FR"/>
              </w:rPr>
              <w:t>s la d</w:t>
            </w:r>
            <w:r>
              <w:rPr>
                <w:lang w:val="fr-FR"/>
              </w:rPr>
              <w:t>é</w:t>
            </w:r>
            <w:r>
              <w:rPr>
                <w:lang w:val="fr-FR"/>
              </w:rPr>
              <w:t>sactivation d</w:t>
            </w:r>
            <w:r>
              <w:rPr>
                <w:lang w:val="fr-FR"/>
              </w:rPr>
              <w:t xml:space="preserve">u dernier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ce2f4f25-0da4-4985-b13e-60af29d2e4f8</w:t>
            </w:r>
          </w:p>
        </w:tc>
        <w:tc>
          <w:tcPr>
            <w:tcW w:w="7407" w:type="dxa"/>
            <w:shd w:val="clear" w:color="auto" w:fill="F2F2F2" w:themeFill="background1" w:themeFillShade="F2"/>
          </w:tcPr>
          <w:p w:rsidR="00000000" w:rsidRDefault="00AC26C9">
            <w:pPr>
              <w:rPr>
                <w:noProof/>
              </w:rPr>
            </w:pPr>
            <w:r>
              <w:rPr>
                <w:noProof/>
              </w:rPr>
              <w:t>If you stop and restart a channel for a new live stream, the previous live stream information for clipping may be overwritten</w:t>
            </w:r>
          </w:p>
        </w:tc>
        <w:tc>
          <w:tcPr>
            <w:tcW w:w="7407" w:type="dxa"/>
          </w:tcPr>
          <w:p w:rsidR="00000000" w:rsidRDefault="00AC26C9">
            <w:pPr>
              <w:rPr>
                <w:lang w:val="fr-FR"/>
              </w:rPr>
            </w:pPr>
            <w:r>
              <w:rPr>
                <w:lang w:val="fr-FR"/>
              </w:rPr>
              <w:t>Si vous arr</w:t>
            </w:r>
            <w:r>
              <w:rPr>
                <w:lang w:val="fr-FR"/>
              </w:rPr>
              <w:t>ê</w:t>
            </w:r>
            <w:r>
              <w:rPr>
                <w:lang w:val="fr-FR"/>
              </w:rPr>
              <w:t>tez et red</w:t>
            </w:r>
            <w:r>
              <w:rPr>
                <w:lang w:val="fr-FR"/>
              </w:rPr>
              <w:t>é</w:t>
            </w:r>
            <w:r>
              <w:rPr>
                <w:lang w:val="fr-FR"/>
              </w:rPr>
              <w:t>marrez un canal pour un nouveau flux en dire</w:t>
            </w:r>
            <w:r>
              <w:rPr>
                <w:lang w:val="fr-FR"/>
              </w:rPr>
              <w:t>ct, les informations de diffusion en direct pr</w:t>
            </w:r>
            <w:r>
              <w:rPr>
                <w:lang w:val="fr-FR"/>
              </w:rPr>
              <w:t>é</w:t>
            </w:r>
            <w:r>
              <w:rPr>
                <w:lang w:val="fr-FR"/>
              </w:rPr>
              <w:t>c</w:t>
            </w:r>
            <w:r>
              <w:rPr>
                <w:lang w:val="fr-FR"/>
              </w:rPr>
              <w:t>é</w:t>
            </w:r>
            <w:r>
              <w:rPr>
                <w:lang w:val="fr-FR"/>
              </w:rPr>
              <w:t>dentes pour l'</w:t>
            </w:r>
            <w:r>
              <w:rPr>
                <w:lang w:val="fr-FR"/>
              </w:rPr>
              <w:t>é</w:t>
            </w:r>
            <w:r>
              <w:rPr>
                <w:lang w:val="fr-FR"/>
              </w:rPr>
              <w:t>cr</w:t>
            </w:r>
            <w:r>
              <w:rPr>
                <w:lang w:val="fr-FR"/>
              </w:rPr>
              <w:t>ê</w:t>
            </w:r>
            <w:r>
              <w:rPr>
                <w:lang w:val="fr-FR"/>
              </w:rPr>
              <w:t xml:space="preserve">tage peuvent </w:t>
            </w:r>
            <w:r>
              <w:rPr>
                <w:lang w:val="fr-FR"/>
              </w:rPr>
              <w:t>ê</w:t>
            </w:r>
            <w:r>
              <w:rPr>
                <w:lang w:val="fr-FR"/>
              </w:rPr>
              <w:t>tre remplac</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8f7c52d6-2b54-4e3d-8e2b-2c75fac3024a</w:t>
            </w:r>
          </w:p>
        </w:tc>
        <w:tc>
          <w:tcPr>
            <w:tcW w:w="7407" w:type="dxa"/>
            <w:shd w:val="clear" w:color="auto" w:fill="F2F2F2" w:themeFill="background1" w:themeFillShade="F2"/>
          </w:tcPr>
          <w:p w:rsidR="00000000" w:rsidRDefault="00AC26C9">
            <w:pPr>
              <w:rPr>
                <w:noProof/>
              </w:rPr>
            </w:pPr>
            <w:r>
              <w:rPr>
                <w:noProof/>
              </w:rPr>
              <w:t>.</w:t>
            </w:r>
          </w:p>
        </w:tc>
        <w:tc>
          <w:tcPr>
            <w:tcW w:w="7407" w:type="dxa"/>
          </w:tcPr>
          <w:p w:rsidR="00000000" w:rsidRDefault="00AC26C9">
            <w:pPr>
              <w:rPr>
                <w:lang w:val="fr-FR"/>
              </w:rPr>
            </w:pP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6b391222-38c8-4866-8fb2-c49d5f83402f</w:t>
            </w:r>
          </w:p>
        </w:tc>
        <w:tc>
          <w:tcPr>
            <w:tcW w:w="7407" w:type="dxa"/>
            <w:shd w:val="clear" w:color="auto" w:fill="F2F2F2" w:themeFill="background1" w:themeFillShade="F2"/>
          </w:tcPr>
          <w:p w:rsidR="00000000" w:rsidRDefault="00AC26C9">
            <w:pPr>
              <w:rPr>
                <w:noProof/>
              </w:rPr>
            </w:pPr>
            <w:r>
              <w:rPr>
                <w:noProof/>
              </w:rPr>
              <w:t xml:space="preserve">Clips will be frame-accurate </w:t>
            </w:r>
            <w:r>
              <w:rPr>
                <w:rStyle w:val="mqInternal"/>
                <w:noProof/>
              </w:rPr>
              <w:t>[1}</w:t>
            </w:r>
            <w:r>
              <w:rPr>
                <w:noProof/>
              </w:rPr>
              <w:t>provided that the encoder is sending SMP</w:t>
            </w:r>
            <w:r>
              <w:rPr>
                <w:noProof/>
              </w:rPr>
              <w:t>TE timecodes for the stream</w:t>
            </w:r>
            <w:r>
              <w:rPr>
                <w:rStyle w:val="mqInternal"/>
                <w:noProof/>
              </w:rPr>
              <w:t>{2]</w:t>
            </w:r>
            <w:r>
              <w:rPr>
                <w:noProof/>
              </w:rPr>
              <w:t xml:space="preserve"> - otherwise, they will be accurate within a couple of frames.</w:t>
            </w:r>
          </w:p>
        </w:tc>
        <w:tc>
          <w:tcPr>
            <w:tcW w:w="7407" w:type="dxa"/>
          </w:tcPr>
          <w:p w:rsidR="00000000" w:rsidRDefault="00AC26C9">
            <w:pPr>
              <w:rPr>
                <w:lang w:val="fr-FR"/>
              </w:rPr>
            </w:pPr>
            <w:r>
              <w:rPr>
                <w:lang w:val="fr-FR"/>
              </w:rPr>
              <w:t>Les clips seront pr</w:t>
            </w:r>
            <w:r>
              <w:rPr>
                <w:lang w:val="fr-FR"/>
              </w:rPr>
              <w:t>é</w:t>
            </w:r>
            <w:r>
              <w:rPr>
                <w:lang w:val="fr-FR"/>
              </w:rPr>
              <w:t xml:space="preserve">cis </w:t>
            </w:r>
            <w:r>
              <w:rPr>
                <w:lang w:val="fr-FR"/>
              </w:rPr>
              <w:t>à</w:t>
            </w:r>
            <w:r>
              <w:rPr>
                <w:lang w:val="fr-FR"/>
              </w:rPr>
              <w:t xml:space="preserve"> </w:t>
            </w:r>
            <w:r>
              <w:rPr>
                <w:rStyle w:val="mqInternal"/>
                <w:noProof/>
                <w:lang w:val="fr-FR"/>
              </w:rPr>
              <w:t>[1}</w:t>
            </w:r>
            <w:r>
              <w:rPr>
                <w:lang w:val="fr-FR"/>
              </w:rPr>
              <w:t>condition que l'encodeur envoie des timecodes SMPTE pour le flux</w:t>
            </w:r>
            <w:r>
              <w:rPr>
                <w:rStyle w:val="mqInternal"/>
                <w:noProof/>
                <w:lang w:val="fr-FR"/>
              </w:rPr>
              <w:t>{2]</w:t>
            </w:r>
            <w:r>
              <w:rPr>
                <w:lang w:val="fr-FR"/>
              </w:rPr>
              <w:t xml:space="preserve"> - sinon, ils seront pr</w:t>
            </w:r>
            <w:r>
              <w:rPr>
                <w:lang w:val="fr-FR"/>
              </w:rPr>
              <w:t>é</w:t>
            </w:r>
            <w:r>
              <w:rPr>
                <w:lang w:val="fr-FR"/>
              </w:rPr>
              <w:t>cis dans quelques images.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0e1e0639-533</w:t>
            </w:r>
            <w:r>
              <w:rPr>
                <w:noProof/>
                <w:sz w:val="2"/>
              </w:rPr>
              <w:t>f-4147-bb21-cd395d04feab</w:t>
            </w:r>
          </w:p>
        </w:tc>
        <w:tc>
          <w:tcPr>
            <w:tcW w:w="7407" w:type="dxa"/>
            <w:shd w:val="clear" w:color="auto" w:fill="F2F2F2" w:themeFill="background1" w:themeFillShade="F2"/>
          </w:tcPr>
          <w:p w:rsidR="00000000" w:rsidRDefault="00AC26C9">
            <w:pPr>
              <w:rPr>
                <w:noProof/>
              </w:rPr>
            </w:pPr>
            <w:r>
              <w:rPr>
                <w:noProof/>
              </w:rPr>
              <w:t>Note that to provide clips as quickly as possible, a segment-accurate clip is first created, and replaced by a frame-accurate clip as soon as it is available.</w:t>
            </w:r>
          </w:p>
        </w:tc>
        <w:tc>
          <w:tcPr>
            <w:tcW w:w="7407" w:type="dxa"/>
          </w:tcPr>
          <w:p w:rsidR="00000000" w:rsidRDefault="00AC26C9">
            <w:pPr>
              <w:rPr>
                <w:lang w:val="fr-FR"/>
              </w:rPr>
            </w:pPr>
            <w:r>
              <w:rPr>
                <w:lang w:val="fr-FR"/>
              </w:rPr>
              <w:t xml:space="preserve">Notez que pour fournir des clips le plus rapidement possible, un </w:t>
            </w:r>
            <w:r>
              <w:rPr>
                <w:lang w:val="fr-FR"/>
              </w:rPr>
              <w:t>é</w:t>
            </w:r>
            <w:r>
              <w:rPr>
                <w:lang w:val="fr-FR"/>
              </w:rPr>
              <w:t>l</w:t>
            </w:r>
            <w:r>
              <w:rPr>
                <w:lang w:val="fr-FR"/>
              </w:rPr>
              <w:t>é</w:t>
            </w:r>
            <w:r>
              <w:rPr>
                <w:lang w:val="fr-FR"/>
              </w:rPr>
              <w:t>ment</w:t>
            </w:r>
            <w:r>
              <w:rPr>
                <w:lang w:val="fr-FR"/>
              </w:rPr>
              <w:t xml:space="preserve"> pr</w:t>
            </w:r>
            <w:r>
              <w:rPr>
                <w:lang w:val="fr-FR"/>
              </w:rPr>
              <w:t>é</w:t>
            </w:r>
            <w:r>
              <w:rPr>
                <w:lang w:val="fr-FR"/>
              </w:rPr>
              <w:t>cis pour le segment est d'abord cr</w:t>
            </w:r>
            <w:r>
              <w:rPr>
                <w:lang w:val="fr-FR"/>
              </w:rPr>
              <w:t>éé</w:t>
            </w:r>
            <w:r>
              <w:rPr>
                <w:lang w:val="fr-FR"/>
              </w:rPr>
              <w:t xml:space="preserve"> et remplac</w:t>
            </w:r>
            <w:r>
              <w:rPr>
                <w:lang w:val="fr-FR"/>
              </w:rPr>
              <w:t>é</w:t>
            </w:r>
            <w:r>
              <w:rPr>
                <w:lang w:val="fr-FR"/>
              </w:rPr>
              <w:t xml:space="preserve"> par un clip pr</w:t>
            </w:r>
            <w:r>
              <w:rPr>
                <w:lang w:val="fr-FR"/>
              </w:rPr>
              <w:t>é</w:t>
            </w:r>
            <w:r>
              <w:rPr>
                <w:lang w:val="fr-FR"/>
              </w:rPr>
              <w:t>cis d</w:t>
            </w:r>
            <w:r>
              <w:rPr>
                <w:lang w:val="fr-FR"/>
              </w:rPr>
              <w:t>è</w:t>
            </w:r>
            <w:r>
              <w:rPr>
                <w:lang w:val="fr-FR"/>
              </w:rPr>
              <w:t>s qu'il est disponible.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1c37b7fa-05b3-40be-a0e3-c7e842efbbaa</w:t>
            </w:r>
          </w:p>
        </w:tc>
        <w:tc>
          <w:tcPr>
            <w:tcW w:w="7407" w:type="dxa"/>
            <w:shd w:val="clear" w:color="auto" w:fill="F2F2F2" w:themeFill="background1" w:themeFillShade="F2"/>
          </w:tcPr>
          <w:p w:rsidR="00000000" w:rsidRDefault="00AC26C9">
            <w:pPr>
              <w:rPr>
                <w:noProof/>
              </w:rPr>
            </w:pPr>
            <w:r>
              <w:rPr>
                <w:noProof/>
              </w:rPr>
              <w:t>Clips with a start time less than 10 seconds into the stream cannot be created.</w:t>
            </w:r>
          </w:p>
        </w:tc>
        <w:tc>
          <w:tcPr>
            <w:tcW w:w="7407" w:type="dxa"/>
          </w:tcPr>
          <w:p w:rsidR="00000000" w:rsidRDefault="00AC26C9">
            <w:pPr>
              <w:rPr>
                <w:lang w:val="fr-FR"/>
              </w:rPr>
            </w:pPr>
            <w:r>
              <w:rPr>
                <w:lang w:val="fr-FR"/>
              </w:rPr>
              <w:t>Les clips dont l'heure de d</w:t>
            </w:r>
            <w:r>
              <w:rPr>
                <w:lang w:val="fr-FR"/>
              </w:rPr>
              <w:t>é</w:t>
            </w:r>
            <w:r>
              <w:rPr>
                <w:lang w:val="fr-FR"/>
              </w:rPr>
              <w:t>marrage est inf</w:t>
            </w:r>
            <w:r>
              <w:rPr>
                <w:lang w:val="fr-FR"/>
              </w:rPr>
              <w:t>é</w:t>
            </w:r>
            <w:r>
              <w:rPr>
                <w:lang w:val="fr-FR"/>
              </w:rPr>
              <w:t xml:space="preserve">rieure </w:t>
            </w:r>
            <w:r>
              <w:rPr>
                <w:lang w:val="fr-FR"/>
              </w:rPr>
              <w:t>à</w:t>
            </w:r>
            <w:r>
              <w:rPr>
                <w:lang w:val="fr-FR"/>
              </w:rPr>
              <w:t xml:space="preserve"> 10 secondes dans le flux ne peuvent pas </w:t>
            </w:r>
            <w:r>
              <w:rPr>
                <w:lang w:val="fr-FR"/>
              </w:rPr>
              <w:t>ê</w:t>
            </w:r>
            <w:r>
              <w:rPr>
                <w:lang w:val="fr-FR"/>
              </w:rPr>
              <w:t>tre cr</w:t>
            </w:r>
            <w:r>
              <w:rPr>
                <w:lang w:val="fr-FR"/>
              </w:rPr>
              <w:t>éé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d8ebee39-918c-4a93-9f08-1dc0996c679d</w:t>
            </w:r>
          </w:p>
        </w:tc>
        <w:tc>
          <w:tcPr>
            <w:tcW w:w="7407" w:type="dxa"/>
            <w:shd w:val="clear" w:color="auto" w:fill="F2F2F2" w:themeFill="background1" w:themeFillShade="F2"/>
          </w:tcPr>
          <w:p w:rsidR="00000000" w:rsidRDefault="00AC26C9">
            <w:pPr>
              <w:rPr>
                <w:noProof/>
              </w:rPr>
            </w:pPr>
            <w:r>
              <w:rPr>
                <w:noProof/>
              </w:rPr>
              <w:t>At the moment, the Safari browser does not support clipping.</w:t>
            </w:r>
          </w:p>
        </w:tc>
        <w:tc>
          <w:tcPr>
            <w:tcW w:w="7407" w:type="dxa"/>
          </w:tcPr>
          <w:p w:rsidR="00000000" w:rsidRDefault="00AC26C9">
            <w:pPr>
              <w:rPr>
                <w:lang w:val="fr-FR"/>
              </w:rPr>
            </w:pPr>
            <w:r>
              <w:rPr>
                <w:lang w:val="fr-FR"/>
              </w:rPr>
              <w:t>À</w:t>
            </w:r>
            <w:r>
              <w:rPr>
                <w:lang w:val="fr-FR"/>
              </w:rPr>
              <w:t xml:space="preserve"> l'heure actuelle, le navigateur Safari ne prend pas en charge l'</w:t>
            </w:r>
            <w:r>
              <w:rPr>
                <w:lang w:val="fr-FR"/>
              </w:rPr>
              <w:t>é</w:t>
            </w:r>
            <w:r>
              <w:rPr>
                <w:lang w:val="fr-FR"/>
              </w:rPr>
              <w:t>cr</w:t>
            </w:r>
            <w:r>
              <w:rPr>
                <w:lang w:val="fr-FR"/>
              </w:rPr>
              <w:t>ê</w:t>
            </w:r>
            <w:r>
              <w:rPr>
                <w:lang w:val="fr-FR"/>
              </w:rPr>
              <w:t>tage.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c95cd1bc-0360-4341-95e5-ab964dc7cd39</w:t>
            </w:r>
          </w:p>
        </w:tc>
        <w:tc>
          <w:tcPr>
            <w:tcW w:w="7407" w:type="dxa"/>
            <w:shd w:val="clear" w:color="auto" w:fill="F2F2F2" w:themeFill="background1" w:themeFillShade="F2"/>
          </w:tcPr>
          <w:p w:rsidR="00000000" w:rsidRDefault="00AC26C9">
            <w:pPr>
              <w:rPr>
                <w:noProof/>
              </w:rPr>
            </w:pPr>
            <w:r>
              <w:rPr>
                <w:noProof/>
              </w:rPr>
              <w:t>The clipping timeline UI may not display correctly.</w:t>
            </w:r>
          </w:p>
        </w:tc>
        <w:tc>
          <w:tcPr>
            <w:tcW w:w="7407" w:type="dxa"/>
          </w:tcPr>
          <w:p w:rsidR="00000000" w:rsidRDefault="00AC26C9">
            <w:pPr>
              <w:rPr>
                <w:lang w:val="fr-FR"/>
              </w:rPr>
            </w:pPr>
            <w:r>
              <w:rPr>
                <w:lang w:val="fr-FR"/>
              </w:rPr>
              <w:t>L'interface utilisateur de la chronologie d'</w:t>
            </w:r>
            <w:r>
              <w:rPr>
                <w:lang w:val="fr-FR"/>
              </w:rPr>
              <w:t>é</w:t>
            </w:r>
            <w:r>
              <w:rPr>
                <w:lang w:val="fr-FR"/>
              </w:rPr>
              <w:t>cr</w:t>
            </w:r>
            <w:r>
              <w:rPr>
                <w:lang w:val="fr-FR"/>
              </w:rPr>
              <w:t>ê</w:t>
            </w:r>
            <w:r>
              <w:rPr>
                <w:lang w:val="fr-FR"/>
              </w:rPr>
              <w:t>tage peut ne pas s'afficher correctement.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0f69bc0b-767d-4c61-adc1-7144cab32c7f</w:t>
            </w:r>
          </w:p>
        </w:tc>
        <w:tc>
          <w:tcPr>
            <w:tcW w:w="7407" w:type="dxa"/>
            <w:shd w:val="clear" w:color="auto" w:fill="F2F2F2" w:themeFill="background1" w:themeFillShade="F2"/>
          </w:tcPr>
          <w:p w:rsidR="00000000" w:rsidRDefault="00AC26C9">
            <w:pPr>
              <w:rPr>
                <w:noProof/>
              </w:rPr>
            </w:pPr>
            <w:r>
              <w:rPr>
                <w:noProof/>
              </w:rPr>
              <w:t>Note that when you create a recurring event, a video is automatically created for it in the Media module.</w:t>
            </w:r>
          </w:p>
        </w:tc>
        <w:tc>
          <w:tcPr>
            <w:tcW w:w="7407" w:type="dxa"/>
          </w:tcPr>
          <w:p w:rsidR="00000000" w:rsidRDefault="00AC26C9">
            <w:pPr>
              <w:rPr>
                <w:lang w:val="fr-FR"/>
              </w:rPr>
            </w:pPr>
            <w:r>
              <w:rPr>
                <w:lang w:val="fr-FR"/>
              </w:rPr>
              <w:t>Notez que lorsque vous cr</w:t>
            </w:r>
            <w:r>
              <w:rPr>
                <w:lang w:val="fr-FR"/>
              </w:rPr>
              <w:t>é</w:t>
            </w:r>
            <w:r>
              <w:rPr>
                <w:lang w:val="fr-FR"/>
              </w:rPr>
              <w:t xml:space="preserve">ez un </w:t>
            </w:r>
            <w:r>
              <w:rPr>
                <w:lang w:val="fr-FR"/>
              </w:rPr>
              <w:t>é</w:t>
            </w:r>
            <w:r>
              <w:rPr>
                <w:lang w:val="fr-FR"/>
              </w:rPr>
              <w:t>v</w:t>
            </w:r>
            <w:r>
              <w:rPr>
                <w:lang w:val="fr-FR"/>
              </w:rPr>
              <w:t>é</w:t>
            </w:r>
            <w:r>
              <w:rPr>
                <w:lang w:val="fr-FR"/>
              </w:rPr>
              <w:t>nement r</w:t>
            </w:r>
            <w:r>
              <w:rPr>
                <w:lang w:val="fr-FR"/>
              </w:rPr>
              <w:t>é</w:t>
            </w:r>
            <w:r>
              <w:rPr>
                <w:lang w:val="fr-FR"/>
              </w:rPr>
              <w:t>current, une vid</w:t>
            </w:r>
            <w:r>
              <w:rPr>
                <w:lang w:val="fr-FR"/>
              </w:rPr>
              <w:t>é</w:t>
            </w:r>
            <w:r>
              <w:rPr>
                <w:lang w:val="fr-FR"/>
              </w:rPr>
              <w:t>o est automatiquement cr</w:t>
            </w:r>
            <w:r>
              <w:rPr>
                <w:lang w:val="fr-FR"/>
              </w:rPr>
              <w:t>éé</w:t>
            </w:r>
            <w:r>
              <w:rPr>
                <w:lang w:val="fr-FR"/>
              </w:rPr>
              <w:t>e pour celui-ci dans le module Media.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f1a3dbde-7dec-41c9-9</w:t>
            </w:r>
            <w:r>
              <w:rPr>
                <w:noProof/>
                <w:sz w:val="2"/>
              </w:rPr>
              <w:t>53a-8e05072eb031</w:t>
            </w:r>
          </w:p>
        </w:tc>
        <w:tc>
          <w:tcPr>
            <w:tcW w:w="7407" w:type="dxa"/>
            <w:shd w:val="clear" w:color="auto" w:fill="F2F2F2" w:themeFill="background1" w:themeFillShade="F2"/>
          </w:tcPr>
          <w:p w:rsidR="00000000" w:rsidRDefault="00AC26C9">
            <w:pPr>
              <w:rPr>
                <w:noProof/>
              </w:rPr>
            </w:pPr>
            <w:r>
              <w:rPr>
                <w:noProof/>
              </w:rPr>
              <w:t xml:space="preserve">Do </w:t>
            </w:r>
            <w:r>
              <w:rPr>
                <w:rStyle w:val="mqInternal"/>
                <w:noProof/>
              </w:rPr>
              <w:t>[1}</w:t>
            </w:r>
            <w:r>
              <w:rPr>
                <w:noProof/>
              </w:rPr>
              <w:t>not</w:t>
            </w:r>
            <w:r>
              <w:rPr>
                <w:rStyle w:val="mqInternal"/>
                <w:noProof/>
              </w:rPr>
              <w:t>{2]</w:t>
            </w:r>
            <w:r>
              <w:rPr>
                <w:noProof/>
              </w:rPr>
              <w:t xml:space="preserve"> delete this video, as it will be needed every time the event recurs.</w:t>
            </w:r>
          </w:p>
        </w:tc>
        <w:tc>
          <w:tcPr>
            <w:tcW w:w="7407" w:type="dxa"/>
          </w:tcPr>
          <w:p w:rsidR="00000000" w:rsidRDefault="00AC26C9">
            <w:pPr>
              <w:rPr>
                <w:lang w:val="fr-FR"/>
              </w:rPr>
            </w:pPr>
            <w:r>
              <w:rPr>
                <w:lang w:val="fr-FR"/>
              </w:rPr>
              <w:t xml:space="preserve">Ne supprimez </w:t>
            </w:r>
            <w:r>
              <w:rPr>
                <w:rStyle w:val="mqInternal"/>
                <w:noProof/>
                <w:lang w:val="fr-FR"/>
              </w:rPr>
              <w:t>[1}</w:t>
            </w:r>
            <w:r>
              <w:rPr>
                <w:lang w:val="fr-FR"/>
              </w:rPr>
              <w:t>pas</w:t>
            </w:r>
            <w:r>
              <w:rPr>
                <w:rStyle w:val="mqInternal"/>
                <w:noProof/>
                <w:lang w:val="fr-FR"/>
              </w:rPr>
              <w:t>{2]</w:t>
            </w:r>
            <w:r>
              <w:rPr>
                <w:lang w:val="fr-FR"/>
              </w:rPr>
              <w:t xml:space="preserve"> cette vid</w:t>
            </w:r>
            <w:r>
              <w:rPr>
                <w:lang w:val="fr-FR"/>
              </w:rPr>
              <w:t>é</w:t>
            </w:r>
            <w:r>
              <w:rPr>
                <w:lang w:val="fr-FR"/>
              </w:rPr>
              <w:t>o, car elle sera n</w:t>
            </w:r>
            <w:r>
              <w:rPr>
                <w:lang w:val="fr-FR"/>
              </w:rPr>
              <w:t>é</w:t>
            </w:r>
            <w:r>
              <w:rPr>
                <w:lang w:val="fr-FR"/>
              </w:rPr>
              <w:t>cessaire chaque fois que l'</w:t>
            </w:r>
            <w:r>
              <w:rPr>
                <w:lang w:val="fr-FR"/>
              </w:rPr>
              <w:t>é</w:t>
            </w:r>
            <w:r>
              <w:rPr>
                <w:lang w:val="fr-FR"/>
              </w:rPr>
              <w:t>v</w:t>
            </w:r>
            <w:r>
              <w:rPr>
                <w:lang w:val="fr-FR"/>
              </w:rPr>
              <w:t>é</w:t>
            </w:r>
            <w:r>
              <w:rPr>
                <w:lang w:val="fr-FR"/>
              </w:rPr>
              <w:t>nement se reproduit.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6ab253a8-246d-428c-895c-f83732ccd7b0</w:t>
            </w:r>
          </w:p>
        </w:tc>
        <w:tc>
          <w:tcPr>
            <w:tcW w:w="7407" w:type="dxa"/>
            <w:shd w:val="clear" w:color="auto" w:fill="F2F2F2" w:themeFill="background1" w:themeFillShade="F2"/>
          </w:tcPr>
          <w:p w:rsidR="00000000" w:rsidRDefault="00AC26C9">
            <w:pPr>
              <w:rPr>
                <w:noProof/>
              </w:rPr>
            </w:pPr>
            <w:r>
              <w:rPr>
                <w:noProof/>
              </w:rPr>
              <w:t>Navigating the clip editor</w:t>
            </w:r>
          </w:p>
        </w:tc>
        <w:tc>
          <w:tcPr>
            <w:tcW w:w="7407" w:type="dxa"/>
          </w:tcPr>
          <w:p w:rsidR="00000000" w:rsidRDefault="00AC26C9">
            <w:pPr>
              <w:rPr>
                <w:lang w:val="fr-FR"/>
              </w:rPr>
            </w:pPr>
            <w:r>
              <w:rPr>
                <w:lang w:val="fr-FR"/>
              </w:rPr>
              <w:t>Navigation dans l'</w:t>
            </w:r>
            <w:r>
              <w:rPr>
                <w:lang w:val="fr-FR"/>
              </w:rPr>
              <w:t>é</w:t>
            </w:r>
            <w:r>
              <w:rPr>
                <w:lang w:val="fr-FR"/>
              </w:rPr>
              <w:t>diteur de clips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addecf65-8121-4fe3-89f6-8c5307af2bbf</w:t>
            </w:r>
          </w:p>
        </w:tc>
        <w:tc>
          <w:tcPr>
            <w:tcW w:w="7407" w:type="dxa"/>
            <w:shd w:val="clear" w:color="auto" w:fill="F2F2F2" w:themeFill="background1" w:themeFillShade="F2"/>
          </w:tcPr>
          <w:p w:rsidR="00000000" w:rsidRDefault="00AC26C9">
            <w:pPr>
              <w:rPr>
                <w:noProof/>
              </w:rPr>
            </w:pPr>
            <w:r>
              <w:rPr>
                <w:noProof/>
              </w:rPr>
              <w:t xml:space="preserve">To open the clip editor, open the Live module, click on an event name and then click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000000" w:rsidRDefault="00AC26C9">
            <w:pPr>
              <w:rPr>
                <w:lang w:val="fr-FR"/>
              </w:rPr>
            </w:pPr>
            <w:r>
              <w:rPr>
                <w:lang w:val="fr-FR"/>
              </w:rPr>
              <w:t>Pour ouvrir l'</w:t>
            </w:r>
            <w:r>
              <w:rPr>
                <w:lang w:val="fr-FR"/>
              </w:rPr>
              <w:t>é</w:t>
            </w:r>
            <w:r>
              <w:rPr>
                <w:lang w:val="fr-FR"/>
              </w:rPr>
              <w:t xml:space="preserve">diteur de </w:t>
            </w:r>
            <w:r>
              <w:rPr>
                <w:lang w:val="fr-FR"/>
              </w:rPr>
              <w:t xml:space="preserve">clips, ouvrez le module Live, cliquez sur le nom d'un </w:t>
            </w:r>
            <w:r>
              <w:rPr>
                <w:lang w:val="fr-FR"/>
              </w:rPr>
              <w:t>é</w:t>
            </w:r>
            <w:r>
              <w:rPr>
                <w:lang w:val="fr-FR"/>
              </w:rPr>
              <w:t>v</w:t>
            </w:r>
            <w:r>
              <w:rPr>
                <w:lang w:val="fr-FR"/>
              </w:rPr>
              <w:t>é</w:t>
            </w:r>
            <w:r>
              <w:rPr>
                <w:lang w:val="fr-FR"/>
              </w:rPr>
              <w:t xml:space="preserve">nement, puis 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l</w:t>
            </w:r>
            <w:r>
              <w:rPr>
                <w:lang w:val="fr-FR"/>
              </w:rPr>
              <w:t>é</w:t>
            </w:r>
            <w:r>
              <w:rPr>
                <w:lang w:val="fr-FR"/>
              </w:rPr>
              <w:t>ment</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8574cd2d-8941-4fba-81da-81fd2e343778</w:t>
            </w:r>
          </w:p>
        </w:tc>
        <w:tc>
          <w:tcPr>
            <w:tcW w:w="7407" w:type="dxa"/>
            <w:shd w:val="clear" w:color="auto" w:fill="F2F2F2" w:themeFill="background1" w:themeFillShade="F2"/>
          </w:tcPr>
          <w:p w:rsidR="00000000" w:rsidRDefault="00AC26C9">
            <w:pPr>
              <w:rPr>
                <w:noProof/>
              </w:rPr>
            </w:pPr>
            <w:r>
              <w:rPr>
                <w:noProof/>
              </w:rPr>
              <w:t>The clip editor will open.</w:t>
            </w:r>
          </w:p>
        </w:tc>
        <w:tc>
          <w:tcPr>
            <w:tcW w:w="7407" w:type="dxa"/>
          </w:tcPr>
          <w:p w:rsidR="00000000" w:rsidRDefault="00AC26C9">
            <w:pPr>
              <w:rPr>
                <w:lang w:val="fr-FR"/>
              </w:rPr>
            </w:pPr>
            <w:r>
              <w:rPr>
                <w:lang w:val="fr-FR"/>
              </w:rPr>
              <w:t>L'</w:t>
            </w:r>
            <w:r>
              <w:rPr>
                <w:lang w:val="fr-FR"/>
              </w:rPr>
              <w:t>é</w:t>
            </w:r>
            <w:r>
              <w:rPr>
                <w:lang w:val="fr-FR"/>
              </w:rPr>
              <w:t>diteur de clips s'ouvrira.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5a912c3f-af2f-433</w:t>
            </w:r>
            <w:r>
              <w:rPr>
                <w:noProof/>
                <w:sz w:val="2"/>
              </w:rPr>
              <w:t>c-af37-4325dd2cab5f</w:t>
            </w:r>
          </w:p>
        </w:tc>
        <w:tc>
          <w:tcPr>
            <w:tcW w:w="7407" w:type="dxa"/>
            <w:shd w:val="clear" w:color="auto" w:fill="F2F2F2" w:themeFill="background1" w:themeFillShade="F2"/>
          </w:tcPr>
          <w:p w:rsidR="00000000" w:rsidRDefault="00AC26C9">
            <w:pPr>
              <w:rPr>
                <w:noProof/>
              </w:rPr>
            </w:pPr>
            <w:r>
              <w:rPr>
                <w:noProof/>
              </w:rPr>
              <w:t>Note that all times in the clipping interface are based around the UTC time that the video data was received by Brightcove.</w:t>
            </w:r>
          </w:p>
        </w:tc>
        <w:tc>
          <w:tcPr>
            <w:tcW w:w="7407" w:type="dxa"/>
          </w:tcPr>
          <w:p w:rsidR="00000000" w:rsidRDefault="00AC26C9">
            <w:pPr>
              <w:rPr>
                <w:lang w:val="fr-FR"/>
              </w:rPr>
            </w:pPr>
            <w:r>
              <w:rPr>
                <w:lang w:val="fr-FR"/>
              </w:rPr>
              <w:t>Notez que toutes les heures dans l'interface d'</w:t>
            </w:r>
            <w:r>
              <w:rPr>
                <w:lang w:val="fr-FR"/>
              </w:rPr>
              <w:t>é</w:t>
            </w:r>
            <w:r>
              <w:rPr>
                <w:lang w:val="fr-FR"/>
              </w:rPr>
              <w:t>cr</w:t>
            </w:r>
            <w:r>
              <w:rPr>
                <w:lang w:val="fr-FR"/>
              </w:rPr>
              <w:t>ê</w:t>
            </w:r>
            <w:r>
              <w:rPr>
                <w:lang w:val="fr-FR"/>
              </w:rPr>
              <w:t>tage sont bas</w:t>
            </w:r>
            <w:r>
              <w:rPr>
                <w:lang w:val="fr-FR"/>
              </w:rPr>
              <w:t>é</w:t>
            </w:r>
            <w:r>
              <w:rPr>
                <w:lang w:val="fr-FR"/>
              </w:rPr>
              <w:t xml:space="preserve">es sur l'heure UTC </w:t>
            </w:r>
            <w:r>
              <w:rPr>
                <w:lang w:val="fr-FR"/>
              </w:rPr>
              <w:t>à</w:t>
            </w:r>
            <w:r>
              <w:rPr>
                <w:lang w:val="fr-FR"/>
              </w:rPr>
              <w:t xml:space="preserve"> laquelle les donn</w:t>
            </w:r>
            <w:r>
              <w:rPr>
                <w:lang w:val="fr-FR"/>
              </w:rPr>
              <w:t>é</w:t>
            </w:r>
            <w:r>
              <w:rPr>
                <w:lang w:val="fr-FR"/>
              </w:rPr>
              <w:t>es vid</w:t>
            </w:r>
            <w:r>
              <w:rPr>
                <w:lang w:val="fr-FR"/>
              </w:rPr>
              <w:t>é</w:t>
            </w:r>
            <w:r>
              <w:rPr>
                <w:lang w:val="fr-FR"/>
              </w:rPr>
              <w:t>o</w:t>
            </w:r>
            <w:r>
              <w:rPr>
                <w:lang w:val="fr-FR"/>
              </w:rPr>
              <w:t xml:space="preserve"> ont </w:t>
            </w:r>
            <w:r>
              <w:rPr>
                <w:lang w:val="fr-FR"/>
              </w:rPr>
              <w:t>é</w:t>
            </w:r>
            <w:r>
              <w:rPr>
                <w:lang w:val="fr-FR"/>
              </w:rPr>
              <w:t>t</w:t>
            </w:r>
            <w:r>
              <w:rPr>
                <w:lang w:val="fr-FR"/>
              </w:rPr>
              <w:t>é</w:t>
            </w:r>
            <w:r>
              <w:rPr>
                <w:lang w:val="fr-FR"/>
              </w:rPr>
              <w:t xml:space="preserve"> re</w:t>
            </w:r>
            <w:r>
              <w:rPr>
                <w:lang w:val="fr-FR"/>
              </w:rPr>
              <w:t>ç</w:t>
            </w:r>
            <w:r>
              <w:rPr>
                <w:lang w:val="fr-FR"/>
              </w:rPr>
              <w:t>ues par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407380a4-2e02-4e76-ba7a-ed1f2e9fcff4</w:t>
            </w:r>
          </w:p>
        </w:tc>
        <w:tc>
          <w:tcPr>
            <w:tcW w:w="7407" w:type="dxa"/>
            <w:shd w:val="clear" w:color="auto" w:fill="F2F2F2" w:themeFill="background1" w:themeFillShade="F2"/>
          </w:tcPr>
          <w:p w:rsidR="00000000" w:rsidRDefault="00AC26C9">
            <w:pPr>
              <w:rPr>
                <w:noProof/>
              </w:rPr>
            </w:pPr>
            <w:r>
              <w:rPr>
                <w:noProof/>
              </w:rPr>
              <w:t>This is a necessary adjustment to account for streams that have exceeded the VOD window (run more than 24 hours).</w:t>
            </w:r>
          </w:p>
        </w:tc>
        <w:tc>
          <w:tcPr>
            <w:tcW w:w="7407" w:type="dxa"/>
          </w:tcPr>
          <w:p w:rsidR="00000000" w:rsidRDefault="00AC26C9">
            <w:pPr>
              <w:rPr>
                <w:lang w:val="fr-FR"/>
              </w:rPr>
            </w:pPr>
            <w:r>
              <w:rPr>
                <w:lang w:val="fr-FR"/>
              </w:rPr>
              <w:t>Il s'agit d'un ajustement n</w:t>
            </w:r>
            <w:r>
              <w:rPr>
                <w:lang w:val="fr-FR"/>
              </w:rPr>
              <w:t>é</w:t>
            </w:r>
            <w:r>
              <w:rPr>
                <w:lang w:val="fr-FR"/>
              </w:rPr>
              <w:t xml:space="preserve">cessaire pour tenir compte des flux qui </w:t>
            </w:r>
            <w:r>
              <w:rPr>
                <w:lang w:val="fr-FR"/>
              </w:rPr>
              <w:t>ont d</w:t>
            </w:r>
            <w:r>
              <w:rPr>
                <w:lang w:val="fr-FR"/>
              </w:rPr>
              <w:t>é</w:t>
            </w:r>
            <w:r>
              <w:rPr>
                <w:lang w:val="fr-FR"/>
              </w:rPr>
              <w:t>pass</w:t>
            </w:r>
            <w:r>
              <w:rPr>
                <w:lang w:val="fr-FR"/>
              </w:rPr>
              <w:t>é</w:t>
            </w:r>
            <w:r>
              <w:rPr>
                <w:lang w:val="fr-FR"/>
              </w:rPr>
              <w:t xml:space="preserve"> la fen</w:t>
            </w:r>
            <w:r>
              <w:rPr>
                <w:lang w:val="fr-FR"/>
              </w:rPr>
              <w:t>ê</w:t>
            </w:r>
            <w:r>
              <w:rPr>
                <w:lang w:val="fr-FR"/>
              </w:rPr>
              <w:t>tre VOD (ex</w:t>
            </w:r>
            <w:r>
              <w:rPr>
                <w:lang w:val="fr-FR"/>
              </w:rPr>
              <w:t>é</w:t>
            </w:r>
            <w:r>
              <w:rPr>
                <w:lang w:val="fr-FR"/>
              </w:rPr>
              <w:t>cut</w:t>
            </w:r>
            <w:r>
              <w:rPr>
                <w:lang w:val="fr-FR"/>
              </w:rPr>
              <w:t>é</w:t>
            </w:r>
            <w:r>
              <w:rPr>
                <w:lang w:val="fr-FR"/>
              </w:rPr>
              <w:t>s plus de 24 heures).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36eb7977-5f10-4460-a5db-fcc9dd11ed47</w:t>
            </w:r>
          </w:p>
        </w:tc>
        <w:tc>
          <w:tcPr>
            <w:tcW w:w="7407" w:type="dxa"/>
            <w:shd w:val="clear" w:color="auto" w:fill="F2F2F2" w:themeFill="background1" w:themeFillShade="F2"/>
          </w:tcPr>
          <w:p w:rsidR="00000000" w:rsidRDefault="00AC26C9">
            <w:pPr>
              <w:rPr>
                <w:noProof/>
              </w:rPr>
            </w:pPr>
            <w:r>
              <w:rPr>
                <w:noProof/>
              </w:rPr>
              <w:t>When a video has exceeded that window, the time we get back from the player can no longer reliably be used to generate clips.</w:t>
            </w:r>
          </w:p>
        </w:tc>
        <w:tc>
          <w:tcPr>
            <w:tcW w:w="7407" w:type="dxa"/>
          </w:tcPr>
          <w:p w:rsidR="00000000" w:rsidRDefault="00AC26C9">
            <w:pPr>
              <w:rPr>
                <w:lang w:val="fr-FR"/>
              </w:rPr>
            </w:pPr>
            <w:r>
              <w:rPr>
                <w:lang w:val="fr-FR"/>
              </w:rPr>
              <w:t>Lorsqu'une vid</w:t>
            </w:r>
            <w:r>
              <w:rPr>
                <w:lang w:val="fr-FR"/>
              </w:rPr>
              <w:t>é</w:t>
            </w:r>
            <w:r>
              <w:rPr>
                <w:lang w:val="fr-FR"/>
              </w:rPr>
              <w:t>o a d</w:t>
            </w:r>
            <w:r>
              <w:rPr>
                <w:lang w:val="fr-FR"/>
              </w:rPr>
              <w:t>é</w:t>
            </w:r>
            <w:r>
              <w:rPr>
                <w:lang w:val="fr-FR"/>
              </w:rPr>
              <w:t>pass</w:t>
            </w:r>
            <w:r>
              <w:rPr>
                <w:lang w:val="fr-FR"/>
              </w:rPr>
              <w:t>é</w:t>
            </w:r>
            <w:r>
              <w:rPr>
                <w:lang w:val="fr-FR"/>
              </w:rPr>
              <w:t xml:space="preserve"> cette fen</w:t>
            </w:r>
            <w:r>
              <w:rPr>
                <w:lang w:val="fr-FR"/>
              </w:rPr>
              <w:t>ê</w:t>
            </w:r>
            <w:r>
              <w:rPr>
                <w:lang w:val="fr-FR"/>
              </w:rPr>
              <w:t xml:space="preserve">tre, le temps de retour du lecteur ne peut plus </w:t>
            </w:r>
            <w:r>
              <w:rPr>
                <w:lang w:val="fr-FR"/>
              </w:rPr>
              <w:t>ê</w:t>
            </w:r>
            <w:r>
              <w:rPr>
                <w:lang w:val="fr-FR"/>
              </w:rPr>
              <w:t>tre utilis</w:t>
            </w:r>
            <w:r>
              <w:rPr>
                <w:lang w:val="fr-FR"/>
              </w:rPr>
              <w:t>é</w:t>
            </w:r>
            <w:r>
              <w:rPr>
                <w:lang w:val="fr-FR"/>
              </w:rPr>
              <w:t xml:space="preserve"> de mani</w:t>
            </w:r>
            <w:r>
              <w:rPr>
                <w:lang w:val="fr-FR"/>
              </w:rPr>
              <w:t>è</w:t>
            </w:r>
            <w:r>
              <w:rPr>
                <w:lang w:val="fr-FR"/>
              </w:rPr>
              <w:t>re fiable pour g</w:t>
            </w:r>
            <w:r>
              <w:rPr>
                <w:lang w:val="fr-FR"/>
              </w:rPr>
              <w:t>é</w:t>
            </w:r>
            <w:r>
              <w:rPr>
                <w:lang w:val="fr-FR"/>
              </w:rPr>
              <w:t>n</w:t>
            </w:r>
            <w:r>
              <w:rPr>
                <w:lang w:val="fr-FR"/>
              </w:rPr>
              <w:t>é</w:t>
            </w:r>
            <w:r>
              <w:rPr>
                <w:lang w:val="fr-FR"/>
              </w:rPr>
              <w:t>rer des clips.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4612170c-3c53-439c-9510-5cbf6e8d44e4</w:t>
            </w:r>
          </w:p>
        </w:tc>
        <w:tc>
          <w:tcPr>
            <w:tcW w:w="7407" w:type="dxa"/>
            <w:shd w:val="clear" w:color="auto" w:fill="F2F2F2" w:themeFill="background1" w:themeFillShade="F2"/>
          </w:tcPr>
          <w:p w:rsidR="00000000" w:rsidRDefault="00AC26C9">
            <w:pPr>
              <w:rPr>
                <w:noProof/>
              </w:rPr>
            </w:pPr>
            <w:r>
              <w:rPr>
                <w:noProof/>
              </w:rPr>
              <w:t>The clip editor is organized as follows:</w:t>
            </w:r>
          </w:p>
        </w:tc>
        <w:tc>
          <w:tcPr>
            <w:tcW w:w="7407" w:type="dxa"/>
          </w:tcPr>
          <w:p w:rsidR="00000000" w:rsidRDefault="00AC26C9">
            <w:pPr>
              <w:rPr>
                <w:lang w:val="fr-FR"/>
              </w:rPr>
            </w:pPr>
            <w:r>
              <w:rPr>
                <w:lang w:val="fr-FR"/>
              </w:rPr>
              <w:t>L'</w:t>
            </w:r>
            <w:r>
              <w:rPr>
                <w:lang w:val="fr-FR"/>
              </w:rPr>
              <w:t>é</w:t>
            </w:r>
            <w:r>
              <w:rPr>
                <w:lang w:val="fr-FR"/>
              </w:rPr>
              <w:t>diteur de clips est organis</w:t>
            </w:r>
            <w:r>
              <w:rPr>
                <w:lang w:val="fr-FR"/>
              </w:rPr>
              <w:t>é</w:t>
            </w:r>
            <w:r>
              <w:rPr>
                <w:lang w:val="fr-FR"/>
              </w:rPr>
              <w:t xml:space="preserve">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819d9763-214e-4bbe-914f-4c08002534ad</w:t>
            </w:r>
          </w:p>
        </w:tc>
        <w:tc>
          <w:tcPr>
            <w:tcW w:w="7407" w:type="dxa"/>
            <w:shd w:val="clear" w:color="auto" w:fill="F2F2F2" w:themeFill="background1" w:themeFillShade="F2"/>
          </w:tcPr>
          <w:p w:rsidR="00000000" w:rsidRDefault="00AC26C9">
            <w:pPr>
              <w:rPr>
                <w:noProof/>
              </w:rPr>
            </w:pPr>
            <w:r>
              <w:rPr>
                <w:noProof/>
              </w:rPr>
              <w:t xml:space="preserve">A - </w:t>
            </w:r>
            <w:r>
              <w:rPr>
                <w:rStyle w:val="mqInternal"/>
                <w:noProof/>
              </w:rPr>
              <w:t>[1}</w:t>
            </w:r>
            <w:r>
              <w:rPr>
                <w:noProof/>
              </w:rPr>
              <w:t>Preview player</w:t>
            </w:r>
            <w:r>
              <w:rPr>
                <w:rStyle w:val="mqInternal"/>
                <w:noProof/>
              </w:rPr>
              <w:t>{2]</w:t>
            </w:r>
          </w:p>
        </w:tc>
        <w:tc>
          <w:tcPr>
            <w:tcW w:w="7407" w:type="dxa"/>
          </w:tcPr>
          <w:p w:rsidR="00000000" w:rsidRDefault="00AC26C9">
            <w:pPr>
              <w:rPr>
                <w:lang w:val="fr-FR"/>
              </w:rPr>
            </w:pPr>
            <w:r>
              <w:rPr>
                <w:lang w:val="fr-FR"/>
              </w:rPr>
              <w:t xml:space="preserve">A - </w:t>
            </w:r>
            <w:r>
              <w:rPr>
                <w:rStyle w:val="mqInternal"/>
                <w:noProof/>
                <w:lang w:val="fr-FR"/>
              </w:rPr>
              <w:t>[1}</w:t>
            </w:r>
            <w:r>
              <w:rPr>
                <w:lang w:val="fr-FR"/>
              </w:rPr>
              <w:t>Joueur d'aper</w:t>
            </w:r>
            <w:r>
              <w:rPr>
                <w:lang w:val="fr-FR"/>
              </w:rPr>
              <w:t>ç</w:t>
            </w:r>
            <w:r>
              <w:rPr>
                <w:lang w:val="fr-FR"/>
              </w:rPr>
              <w:t>u</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3576c033-9731-480b-8ee3-fa4637fa9bf3</w:t>
            </w:r>
          </w:p>
        </w:tc>
        <w:tc>
          <w:tcPr>
            <w:tcW w:w="7407" w:type="dxa"/>
            <w:shd w:val="clear" w:color="auto" w:fill="F2F2F2" w:themeFill="background1" w:themeFillShade="F2"/>
          </w:tcPr>
          <w:p w:rsidR="00000000" w:rsidRDefault="00AC26C9">
            <w:pPr>
              <w:rPr>
                <w:noProof/>
              </w:rPr>
            </w:pPr>
            <w:r>
              <w:rPr>
                <w:noProof/>
              </w:rPr>
              <w:t xml:space="preserve">B - </w:t>
            </w:r>
            <w:r>
              <w:rPr>
                <w:rStyle w:val="mqInternal"/>
                <w:noProof/>
              </w:rPr>
              <w:t>[1}</w:t>
            </w:r>
            <w:r>
              <w:rPr>
                <w:noProof/>
              </w:rPr>
              <w:t>Playback control buttons</w:t>
            </w:r>
            <w:r>
              <w:rPr>
                <w:rStyle w:val="mqInternal"/>
                <w:noProof/>
              </w:rPr>
              <w:t>{2]</w:t>
            </w:r>
          </w:p>
        </w:tc>
        <w:tc>
          <w:tcPr>
            <w:tcW w:w="7407" w:type="dxa"/>
          </w:tcPr>
          <w:p w:rsidR="00000000" w:rsidRDefault="00AC26C9">
            <w:pPr>
              <w:rPr>
                <w:lang w:val="fr-FR"/>
              </w:rPr>
            </w:pPr>
            <w:r>
              <w:rPr>
                <w:lang w:val="fr-FR"/>
              </w:rPr>
              <w:t xml:space="preserve">B - </w:t>
            </w:r>
            <w:r>
              <w:rPr>
                <w:rStyle w:val="mqInternal"/>
                <w:noProof/>
                <w:lang w:val="fr-FR"/>
              </w:rPr>
              <w:t>[1}</w:t>
            </w:r>
            <w:r>
              <w:rPr>
                <w:lang w:val="fr-FR"/>
              </w:rPr>
              <w:t>Boutons de contr</w:t>
            </w:r>
            <w:r>
              <w:rPr>
                <w:lang w:val="fr-FR"/>
              </w:rPr>
              <w:t>ô</w:t>
            </w:r>
            <w:r>
              <w:rPr>
                <w:lang w:val="fr-FR"/>
              </w:rPr>
              <w:t>le de lecture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a8893634-2ea5-4a15-be81-24e854d2b575</w:t>
            </w:r>
          </w:p>
        </w:tc>
        <w:tc>
          <w:tcPr>
            <w:tcW w:w="7407" w:type="dxa"/>
            <w:shd w:val="clear" w:color="auto" w:fill="F2F2F2" w:themeFill="background1" w:themeFillShade="F2"/>
          </w:tcPr>
          <w:p w:rsidR="00000000" w:rsidRDefault="00AC26C9">
            <w:pPr>
              <w:rPr>
                <w:noProof/>
              </w:rPr>
            </w:pPr>
            <w:r>
              <w:rPr>
                <w:noProof/>
              </w:rPr>
              <w:t xml:space="preserve">C - </w:t>
            </w:r>
            <w:r>
              <w:rPr>
                <w:rStyle w:val="mqInternal"/>
                <w:noProof/>
              </w:rPr>
              <w:t>[1}</w:t>
            </w:r>
            <w:r>
              <w:rPr>
                <w:noProof/>
              </w:rPr>
              <w:t>C</w:t>
            </w:r>
            <w:r>
              <w:rPr>
                <w:noProof/>
              </w:rPr>
              <w:t>lip time</w:t>
            </w:r>
            <w:r>
              <w:rPr>
                <w:rStyle w:val="mqInternal"/>
                <w:noProof/>
              </w:rPr>
              <w:t>{2]</w:t>
            </w:r>
          </w:p>
        </w:tc>
        <w:tc>
          <w:tcPr>
            <w:tcW w:w="7407" w:type="dxa"/>
          </w:tcPr>
          <w:p w:rsidR="00000000" w:rsidRDefault="00AC26C9">
            <w:pPr>
              <w:rPr>
                <w:lang w:val="fr-FR"/>
              </w:rPr>
            </w:pPr>
            <w:r>
              <w:rPr>
                <w:lang w:val="fr-FR"/>
              </w:rPr>
              <w:t xml:space="preserve">C - </w:t>
            </w:r>
            <w:r>
              <w:rPr>
                <w:rStyle w:val="mqInternal"/>
                <w:noProof/>
                <w:lang w:val="fr-FR"/>
              </w:rPr>
              <w:t>[1}</w:t>
            </w:r>
            <w:r>
              <w:rPr>
                <w:lang w:val="fr-FR"/>
              </w:rPr>
              <w:t>Temps de clip</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a0a2908d-2b10-4168-a5ad-b0e48061fa55</w:t>
            </w:r>
          </w:p>
        </w:tc>
        <w:tc>
          <w:tcPr>
            <w:tcW w:w="7407" w:type="dxa"/>
            <w:shd w:val="clear" w:color="auto" w:fill="F2F2F2" w:themeFill="background1" w:themeFillShade="F2"/>
          </w:tcPr>
          <w:p w:rsidR="00000000" w:rsidRDefault="00AC26C9">
            <w:pPr>
              <w:rPr>
                <w:noProof/>
              </w:rPr>
            </w:pPr>
            <w:r>
              <w:rPr>
                <w:noProof/>
              </w:rPr>
              <w:t xml:space="preserve">D - </w:t>
            </w:r>
            <w:r>
              <w:rPr>
                <w:rStyle w:val="mqInternal"/>
                <w:noProof/>
              </w:rPr>
              <w:t>[1}</w:t>
            </w:r>
            <w:r>
              <w:rPr>
                <w:noProof/>
              </w:rPr>
              <w:t>Clipping buttons</w:t>
            </w:r>
            <w:r>
              <w:rPr>
                <w:rStyle w:val="mqInternal"/>
                <w:noProof/>
              </w:rPr>
              <w:t>{2]</w:t>
            </w:r>
          </w:p>
        </w:tc>
        <w:tc>
          <w:tcPr>
            <w:tcW w:w="7407" w:type="dxa"/>
          </w:tcPr>
          <w:p w:rsidR="00000000" w:rsidRDefault="00AC26C9">
            <w:pPr>
              <w:rPr>
                <w:lang w:val="fr-FR"/>
              </w:rPr>
            </w:pPr>
            <w:r>
              <w:rPr>
                <w:lang w:val="fr-FR"/>
              </w:rPr>
              <w:t xml:space="preserve">D - </w:t>
            </w:r>
            <w:r>
              <w:rPr>
                <w:rStyle w:val="mqInternal"/>
                <w:noProof/>
                <w:lang w:val="fr-FR"/>
              </w:rPr>
              <w:t>[1}</w:t>
            </w:r>
            <w:r>
              <w:rPr>
                <w:lang w:val="fr-FR"/>
              </w:rPr>
              <w:t>Boutons d'</w:t>
            </w:r>
            <w:r>
              <w:rPr>
                <w:lang w:val="fr-FR"/>
              </w:rPr>
              <w:t>é</w:t>
            </w:r>
            <w:r>
              <w:rPr>
                <w:lang w:val="fr-FR"/>
              </w:rPr>
              <w:t>cr</w:t>
            </w:r>
            <w:r>
              <w:rPr>
                <w:lang w:val="fr-FR"/>
              </w:rPr>
              <w:t>ê</w:t>
            </w:r>
            <w:r>
              <w:rPr>
                <w:lang w:val="fr-FR"/>
              </w:rPr>
              <w:t>tage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e9d4efec-4c5b-4838-845e-f4f839df5de9</w:t>
            </w:r>
          </w:p>
        </w:tc>
        <w:tc>
          <w:tcPr>
            <w:tcW w:w="7407" w:type="dxa"/>
            <w:shd w:val="clear" w:color="auto" w:fill="F2F2F2" w:themeFill="background1" w:themeFillShade="F2"/>
          </w:tcPr>
          <w:p w:rsidR="00000000" w:rsidRDefault="00AC26C9">
            <w:pPr>
              <w:rPr>
                <w:noProof/>
              </w:rPr>
            </w:pPr>
            <w:r>
              <w:rPr>
                <w:noProof/>
              </w:rPr>
              <w:t xml:space="preserve">E - </w:t>
            </w:r>
            <w:r>
              <w:rPr>
                <w:rStyle w:val="mqInternal"/>
                <w:noProof/>
              </w:rPr>
              <w:t>[1}</w:t>
            </w:r>
            <w:r>
              <w:rPr>
                <w:noProof/>
              </w:rPr>
              <w:t>Preview clip button</w:t>
            </w:r>
            <w:r>
              <w:rPr>
                <w:rStyle w:val="mqInternal"/>
                <w:noProof/>
              </w:rPr>
              <w:t>{2]</w:t>
            </w:r>
          </w:p>
        </w:tc>
        <w:tc>
          <w:tcPr>
            <w:tcW w:w="7407" w:type="dxa"/>
          </w:tcPr>
          <w:p w:rsidR="00000000" w:rsidRDefault="00AC26C9">
            <w:pPr>
              <w:rPr>
                <w:lang w:val="fr-FR"/>
              </w:rPr>
            </w:pPr>
            <w:r>
              <w:rPr>
                <w:lang w:val="fr-FR"/>
              </w:rPr>
              <w:t xml:space="preserve">E - </w:t>
            </w:r>
            <w:r>
              <w:rPr>
                <w:rStyle w:val="mqInternal"/>
                <w:noProof/>
                <w:lang w:val="fr-FR"/>
              </w:rPr>
              <w:t>[1}</w:t>
            </w:r>
            <w:r>
              <w:rPr>
                <w:lang w:val="fr-FR"/>
              </w:rPr>
              <w:t>Bouton d'aper</w:t>
            </w:r>
            <w:r>
              <w:rPr>
                <w:lang w:val="fr-FR"/>
              </w:rPr>
              <w:t>ç</w:t>
            </w:r>
            <w:r>
              <w:rPr>
                <w:lang w:val="fr-FR"/>
              </w:rPr>
              <w:t>u</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f9eff122-c8bc-42d0-be68-4c5f73bd764e</w:t>
            </w:r>
          </w:p>
        </w:tc>
        <w:tc>
          <w:tcPr>
            <w:tcW w:w="7407" w:type="dxa"/>
            <w:shd w:val="clear" w:color="auto" w:fill="F2F2F2" w:themeFill="background1" w:themeFillShade="F2"/>
          </w:tcPr>
          <w:p w:rsidR="00000000" w:rsidRDefault="00AC26C9">
            <w:pPr>
              <w:rPr>
                <w:noProof/>
              </w:rPr>
            </w:pPr>
            <w:r>
              <w:rPr>
                <w:noProof/>
              </w:rPr>
              <w:t>F - Save button</w:t>
            </w:r>
          </w:p>
        </w:tc>
        <w:tc>
          <w:tcPr>
            <w:tcW w:w="7407" w:type="dxa"/>
          </w:tcPr>
          <w:p w:rsidR="00000000" w:rsidRDefault="00AC26C9">
            <w:pPr>
              <w:rPr>
                <w:lang w:val="fr-FR"/>
              </w:rPr>
            </w:pPr>
            <w:r>
              <w:rPr>
                <w:lang w:val="fr-FR"/>
              </w:rPr>
              <w:t>F - Bouton Enregistrer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e8e2a26d-69de-4173-99a7-b444a7dd4cbe</w:t>
            </w:r>
          </w:p>
        </w:tc>
        <w:tc>
          <w:tcPr>
            <w:tcW w:w="7407" w:type="dxa"/>
            <w:shd w:val="clear" w:color="auto" w:fill="F2F2F2" w:themeFill="background1" w:themeFillShade="F2"/>
          </w:tcPr>
          <w:p w:rsidR="00000000" w:rsidRDefault="00AC26C9">
            <w:pPr>
              <w:rPr>
                <w:noProof/>
              </w:rPr>
            </w:pPr>
            <w:r>
              <w:rPr>
                <w:noProof/>
              </w:rPr>
              <w:t xml:space="preserve">G - </w:t>
            </w:r>
            <w:r>
              <w:rPr>
                <w:rStyle w:val="mqInternal"/>
                <w:noProof/>
              </w:rPr>
              <w:t>[1}</w:t>
            </w:r>
            <w:r>
              <w:rPr>
                <w:noProof/>
              </w:rPr>
              <w:t>Playhead</w:t>
            </w:r>
            <w:r>
              <w:rPr>
                <w:rStyle w:val="mqInternal"/>
                <w:noProof/>
              </w:rPr>
              <w:t>{2]</w:t>
            </w:r>
          </w:p>
        </w:tc>
        <w:tc>
          <w:tcPr>
            <w:tcW w:w="7407" w:type="dxa"/>
          </w:tcPr>
          <w:p w:rsidR="00000000" w:rsidRDefault="00AC26C9">
            <w:pPr>
              <w:rPr>
                <w:lang w:val="fr-FR"/>
              </w:rPr>
            </w:pPr>
            <w:r>
              <w:rPr>
                <w:lang w:val="fr-FR"/>
              </w:rPr>
              <w:t xml:space="preserve">G - </w:t>
            </w:r>
            <w:r>
              <w:rPr>
                <w:rStyle w:val="mqInternal"/>
                <w:noProof/>
                <w:lang w:val="fr-FR"/>
              </w:rPr>
              <w:t>[1}</w:t>
            </w:r>
            <w:r>
              <w:rPr>
                <w:lang w:val="fr-FR"/>
              </w:rPr>
              <w:t>T</w:t>
            </w:r>
            <w:r>
              <w:rPr>
                <w:lang w:val="fr-FR"/>
              </w:rPr>
              <w:t>ê</w:t>
            </w:r>
            <w:r>
              <w:rPr>
                <w:lang w:val="fr-FR"/>
              </w:rPr>
              <w:t>te de jeu</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c7b1dbdb-27a7-4f9d-988e-006680ec1d37</w:t>
            </w:r>
          </w:p>
        </w:tc>
        <w:tc>
          <w:tcPr>
            <w:tcW w:w="7407" w:type="dxa"/>
            <w:shd w:val="clear" w:color="auto" w:fill="F2F2F2" w:themeFill="background1" w:themeFillShade="F2"/>
          </w:tcPr>
          <w:p w:rsidR="00000000" w:rsidRDefault="00AC26C9">
            <w:pPr>
              <w:rPr>
                <w:noProof/>
              </w:rPr>
            </w:pPr>
            <w:r>
              <w:rPr>
                <w:noProof/>
              </w:rPr>
              <w:t xml:space="preserve">H - </w:t>
            </w:r>
            <w:r>
              <w:rPr>
                <w:rStyle w:val="mqInternal"/>
                <w:noProof/>
              </w:rPr>
              <w:t>[1}</w:t>
            </w:r>
            <w:r>
              <w:rPr>
                <w:noProof/>
              </w:rPr>
              <w:t>Focus timeline</w:t>
            </w:r>
            <w:r>
              <w:rPr>
                <w:rStyle w:val="mqInternal"/>
                <w:noProof/>
              </w:rPr>
              <w:t>{2]</w:t>
            </w:r>
          </w:p>
        </w:tc>
        <w:tc>
          <w:tcPr>
            <w:tcW w:w="7407" w:type="dxa"/>
          </w:tcPr>
          <w:p w:rsidR="00000000" w:rsidRDefault="00AC26C9">
            <w:pPr>
              <w:rPr>
                <w:lang w:val="fr-FR"/>
              </w:rPr>
            </w:pPr>
            <w:r>
              <w:rPr>
                <w:lang w:val="fr-FR"/>
              </w:rPr>
              <w:t xml:space="preserve">H - </w:t>
            </w:r>
            <w:r>
              <w:rPr>
                <w:rStyle w:val="mqInternal"/>
                <w:noProof/>
                <w:lang w:val="fr-FR"/>
              </w:rPr>
              <w:t>[1}</w:t>
            </w:r>
            <w:r>
              <w:rPr>
                <w:lang w:val="fr-FR"/>
              </w:rPr>
              <w:t>Calendr</w:t>
            </w:r>
            <w:r>
              <w:rPr>
                <w:lang w:val="fr-FR"/>
              </w:rPr>
              <w:t>ier de mise au point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e6d64717-8851-49ce-a1fb-37c5b7ba299f</w:t>
            </w:r>
          </w:p>
        </w:tc>
        <w:tc>
          <w:tcPr>
            <w:tcW w:w="7407" w:type="dxa"/>
            <w:shd w:val="clear" w:color="auto" w:fill="F2F2F2" w:themeFill="background1" w:themeFillShade="F2"/>
          </w:tcPr>
          <w:p w:rsidR="00000000" w:rsidRDefault="00AC26C9">
            <w:pPr>
              <w:rPr>
                <w:noProof/>
              </w:rPr>
            </w:pPr>
            <w:r>
              <w:rPr>
                <w:noProof/>
              </w:rPr>
              <w:t xml:space="preserve">I - </w:t>
            </w:r>
            <w:r>
              <w:rPr>
                <w:rStyle w:val="mqInternal"/>
                <w:noProof/>
              </w:rPr>
              <w:t>[1}</w:t>
            </w:r>
            <w:r>
              <w:rPr>
                <w:noProof/>
              </w:rPr>
              <w:t>Context timeline</w:t>
            </w:r>
            <w:r>
              <w:rPr>
                <w:rStyle w:val="mqInternal"/>
                <w:noProof/>
              </w:rPr>
              <w:t>{2]</w:t>
            </w:r>
          </w:p>
        </w:tc>
        <w:tc>
          <w:tcPr>
            <w:tcW w:w="7407" w:type="dxa"/>
          </w:tcPr>
          <w:p w:rsidR="00000000" w:rsidRDefault="00AC26C9">
            <w:pPr>
              <w:rPr>
                <w:lang w:val="fr-FR"/>
              </w:rPr>
            </w:pPr>
            <w:r>
              <w:rPr>
                <w:lang w:val="fr-FR"/>
              </w:rPr>
              <w:t xml:space="preserve">I - </w:t>
            </w:r>
            <w:r>
              <w:rPr>
                <w:rStyle w:val="mqInternal"/>
                <w:noProof/>
                <w:lang w:val="fr-FR"/>
              </w:rPr>
              <w:t>[1}</w:t>
            </w:r>
            <w:r>
              <w:rPr>
                <w:lang w:val="fr-FR"/>
              </w:rPr>
              <w:t>Chronologie du contexte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17b40ccc-7da5-4cb0-8cb8-2a5dc9a4c8fe</w:t>
            </w:r>
          </w:p>
        </w:tc>
        <w:tc>
          <w:tcPr>
            <w:tcW w:w="7407" w:type="dxa"/>
            <w:shd w:val="clear" w:color="auto" w:fill="F2F2F2" w:themeFill="background1" w:themeFillShade="F2"/>
          </w:tcPr>
          <w:p w:rsidR="00000000" w:rsidRDefault="00AC26C9">
            <w:pPr>
              <w:rPr>
                <w:noProof/>
              </w:rPr>
            </w:pPr>
            <w:r>
              <w:rPr>
                <w:noProof/>
              </w:rPr>
              <w:t xml:space="preserve">J - </w:t>
            </w:r>
            <w:r>
              <w:rPr>
                <w:rStyle w:val="mqInternal"/>
                <w:noProof/>
              </w:rPr>
              <w:t>[1}</w:t>
            </w:r>
            <w:r>
              <w:rPr>
                <w:noProof/>
              </w:rPr>
              <w:t>Zoom buttons</w:t>
            </w:r>
            <w:r>
              <w:rPr>
                <w:rStyle w:val="mqInternal"/>
                <w:noProof/>
              </w:rPr>
              <w:t>{2]</w:t>
            </w:r>
          </w:p>
        </w:tc>
        <w:tc>
          <w:tcPr>
            <w:tcW w:w="7407" w:type="dxa"/>
          </w:tcPr>
          <w:p w:rsidR="00000000" w:rsidRDefault="00AC26C9">
            <w:pPr>
              <w:rPr>
                <w:lang w:val="fr-FR"/>
              </w:rPr>
            </w:pPr>
            <w:r>
              <w:rPr>
                <w:lang w:val="fr-FR"/>
              </w:rPr>
              <w:t xml:space="preserve">J - </w:t>
            </w:r>
            <w:r>
              <w:rPr>
                <w:rStyle w:val="mqInternal"/>
                <w:noProof/>
                <w:lang w:val="fr-FR"/>
              </w:rPr>
              <w:t>[1}</w:t>
            </w:r>
            <w:r>
              <w:rPr>
                <w:lang w:val="fr-FR"/>
              </w:rPr>
              <w:t>Boutons Zoom</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525599ca-87f7-40d1-acc1-a850a0b2ad3b</w:t>
            </w:r>
          </w:p>
        </w:tc>
        <w:tc>
          <w:tcPr>
            <w:tcW w:w="7407" w:type="dxa"/>
            <w:shd w:val="clear" w:color="auto" w:fill="F2F2F2" w:themeFill="background1" w:themeFillShade="F2"/>
          </w:tcPr>
          <w:p w:rsidR="00000000" w:rsidRDefault="00AC26C9">
            <w:pPr>
              <w:rPr>
                <w:noProof/>
              </w:rPr>
            </w:pPr>
            <w:r>
              <w:rPr>
                <w:noProof/>
              </w:rPr>
              <w:t xml:space="preserve">K - </w:t>
            </w:r>
            <w:r>
              <w:rPr>
                <w:rStyle w:val="mqInternal"/>
                <w:noProof/>
              </w:rPr>
              <w:t>[1}</w:t>
            </w:r>
            <w:r>
              <w:rPr>
                <w:noProof/>
              </w:rPr>
              <w:t>List of clips</w:t>
            </w:r>
            <w:r>
              <w:rPr>
                <w:rStyle w:val="mqInternal"/>
                <w:noProof/>
              </w:rPr>
              <w:t>{2]</w:t>
            </w:r>
          </w:p>
        </w:tc>
        <w:tc>
          <w:tcPr>
            <w:tcW w:w="7407" w:type="dxa"/>
          </w:tcPr>
          <w:p w:rsidR="00000000" w:rsidRDefault="00AC26C9">
            <w:pPr>
              <w:rPr>
                <w:lang w:val="fr-FR"/>
              </w:rPr>
            </w:pPr>
            <w:r>
              <w:rPr>
                <w:lang w:val="fr-FR"/>
              </w:rPr>
              <w:t xml:space="preserve">K - </w:t>
            </w:r>
            <w:r>
              <w:rPr>
                <w:rStyle w:val="mqInternal"/>
                <w:noProof/>
                <w:lang w:val="fr-FR"/>
              </w:rPr>
              <w:t>[1}</w:t>
            </w:r>
            <w:r>
              <w:rPr>
                <w:lang w:val="fr-FR"/>
              </w:rPr>
              <w:t>Liste des clips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4a6ff5dc-0abc-410e-a729-a270f0c866be</w:t>
            </w:r>
          </w:p>
        </w:tc>
        <w:tc>
          <w:tcPr>
            <w:tcW w:w="7407" w:type="dxa"/>
            <w:shd w:val="clear" w:color="auto" w:fill="F2F2F2" w:themeFill="background1" w:themeFillShade="F2"/>
          </w:tcPr>
          <w:p w:rsidR="00000000" w:rsidRDefault="00AC26C9">
            <w:pPr>
              <w:rPr>
                <w:noProof/>
              </w:rPr>
            </w:pPr>
            <w:r>
              <w:rPr>
                <w:noProof/>
              </w:rPr>
              <w:t>Creating a clip</w:t>
            </w:r>
          </w:p>
        </w:tc>
        <w:tc>
          <w:tcPr>
            <w:tcW w:w="7407" w:type="dxa"/>
          </w:tcPr>
          <w:p w:rsidR="00000000" w:rsidRDefault="00AC26C9">
            <w:pPr>
              <w:rPr>
                <w:lang w:val="fr-FR"/>
              </w:rPr>
            </w:pPr>
            <w:r>
              <w:rPr>
                <w:lang w:val="fr-FR"/>
              </w:rPr>
              <w:t>Cr</w:t>
            </w:r>
            <w:r>
              <w:rPr>
                <w:lang w:val="fr-FR"/>
              </w:rPr>
              <w:t>é</w:t>
            </w:r>
            <w:r>
              <w:rPr>
                <w:lang w:val="fr-FR"/>
              </w:rPr>
              <w:t>ation d'un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739d6453-4355-4d55-a7f1-f51b7211dd8c</w:t>
            </w:r>
          </w:p>
        </w:tc>
        <w:tc>
          <w:tcPr>
            <w:tcW w:w="7407" w:type="dxa"/>
            <w:shd w:val="clear" w:color="auto" w:fill="F2F2F2" w:themeFill="background1" w:themeFillShade="F2"/>
          </w:tcPr>
          <w:p w:rsidR="00000000" w:rsidRDefault="00AC26C9">
            <w:pPr>
              <w:rPr>
                <w:noProof/>
              </w:rPr>
            </w:pPr>
            <w:r>
              <w:rPr>
                <w:noProof/>
              </w:rPr>
              <w:t xml:space="preserve">When creating clips,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clip.</w:t>
            </w:r>
          </w:p>
        </w:tc>
        <w:tc>
          <w:tcPr>
            <w:tcW w:w="7407" w:type="dxa"/>
          </w:tcPr>
          <w:p w:rsidR="00000000" w:rsidRDefault="00AC26C9">
            <w:pPr>
              <w:rPr>
                <w:lang w:val="fr-FR"/>
              </w:rPr>
            </w:pPr>
            <w:r>
              <w:rPr>
                <w:lang w:val="fr-FR"/>
              </w:rPr>
              <w:t>Lors de la cr</w:t>
            </w:r>
            <w:r>
              <w:rPr>
                <w:lang w:val="fr-FR"/>
              </w:rPr>
              <w:t>é</w:t>
            </w:r>
            <w:r>
              <w:rPr>
                <w:lang w:val="fr-FR"/>
              </w:rPr>
              <w:t>ation d'</w:t>
            </w:r>
            <w:r>
              <w:rPr>
                <w:lang w:val="fr-FR"/>
              </w:rPr>
              <w:t>é</w:t>
            </w:r>
            <w:r>
              <w:rPr>
                <w:lang w:val="fr-FR"/>
              </w:rPr>
              <w:t>l</w:t>
            </w:r>
            <w:r>
              <w:rPr>
                <w:lang w:val="fr-FR"/>
              </w:rPr>
              <w:t>é</w:t>
            </w:r>
            <w:r>
              <w:rPr>
                <w:lang w:val="fr-FR"/>
              </w:rPr>
              <w:t>ments, le format associ</w:t>
            </w:r>
            <w:r>
              <w:rPr>
                <w:lang w:val="fr-FR"/>
              </w:rPr>
              <w:t>é</w:t>
            </w:r>
            <w:r>
              <w:rPr>
                <w:lang w:val="fr-FR"/>
              </w:rPr>
              <w:t xml:space="preserve"> de la </w:t>
            </w:r>
            <w:r>
              <w:rPr>
                <w:rStyle w:val="mqInternal"/>
                <w:noProof/>
                <w:lang w:val="fr-FR"/>
              </w:rPr>
              <w:t>[1}</w:t>
            </w:r>
            <w:r>
              <w:rPr>
                <w:lang w:val="fr-FR"/>
              </w:rPr>
              <w:t>plus haute qualit</w:t>
            </w:r>
            <w:r>
              <w:rPr>
                <w:lang w:val="fr-FR"/>
              </w:rPr>
              <w:t>é</w:t>
            </w:r>
            <w:r>
              <w:rPr>
                <w:lang w:val="fr-FR"/>
              </w:rPr>
              <w:t xml:space="preserve"> du profil d'ingestion dynamique</w:t>
            </w:r>
            <w:r>
              <w:rPr>
                <w:rStyle w:val="mqInternal"/>
                <w:noProof/>
                <w:lang w:val="fr-FR"/>
              </w:rPr>
              <w:t>{2]</w:t>
            </w:r>
            <w:r>
              <w:rPr>
                <w:lang w:val="fr-FR"/>
              </w:rPr>
              <w:t xml:space="preserve"> s</w:t>
            </w:r>
            <w:r>
              <w:rPr>
                <w:lang w:val="fr-FR"/>
              </w:rPr>
              <w:t>é</w:t>
            </w:r>
            <w:r>
              <w:rPr>
                <w:lang w:val="fr-FR"/>
              </w:rPr>
              <w:t>lectionn</w:t>
            </w:r>
            <w:r>
              <w:rPr>
                <w:lang w:val="fr-FR"/>
              </w:rPr>
              <w:t>é</w:t>
            </w:r>
            <w:r>
              <w:rPr>
                <w:lang w:val="fr-FR"/>
              </w:rPr>
              <w:t xml:space="preserve"> est utilis</w:t>
            </w:r>
            <w:r>
              <w:rPr>
                <w:lang w:val="fr-FR"/>
              </w:rPr>
              <w:t>é</w:t>
            </w:r>
            <w:r>
              <w:rPr>
                <w:lang w:val="fr-FR"/>
              </w:rPr>
              <w:t xml:space="preserve"> comme source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059d1e4e-500b-4455-b</w:t>
            </w:r>
            <w:r>
              <w:rPr>
                <w:noProof/>
                <w:sz w:val="2"/>
              </w:rPr>
              <w:t>c8f-81b8184d0bc8</w:t>
            </w:r>
          </w:p>
        </w:tc>
        <w:tc>
          <w:tcPr>
            <w:tcW w:w="7407" w:type="dxa"/>
            <w:shd w:val="clear" w:color="auto" w:fill="F2F2F2" w:themeFill="background1" w:themeFillShade="F2"/>
          </w:tcPr>
          <w:p w:rsidR="00000000" w:rsidRDefault="00AC26C9">
            <w:pPr>
              <w:rPr>
                <w:noProof/>
              </w:rPr>
            </w:pPr>
            <w:r>
              <w:rPr>
                <w:noProof/>
              </w:rPr>
              <w:t>The default uploading ingest profile for the account is used when creating renditions for the clip.</w:t>
            </w:r>
          </w:p>
        </w:tc>
        <w:tc>
          <w:tcPr>
            <w:tcW w:w="7407" w:type="dxa"/>
          </w:tcPr>
          <w:p w:rsidR="00000000" w:rsidRDefault="00AC26C9">
            <w:pPr>
              <w:rPr>
                <w:lang w:val="fr-FR"/>
              </w:rPr>
            </w:pPr>
            <w:r>
              <w:rPr>
                <w:lang w:val="fr-FR"/>
              </w:rPr>
              <w:t>Le profil d'ingeste de t</w:t>
            </w:r>
            <w:r>
              <w:rPr>
                <w:lang w:val="fr-FR"/>
              </w:rPr>
              <w:t>é</w:t>
            </w:r>
            <w:r>
              <w:rPr>
                <w:lang w:val="fr-FR"/>
              </w:rPr>
              <w:t>l</w:t>
            </w:r>
            <w:r>
              <w:rPr>
                <w:lang w:val="fr-FR"/>
              </w:rPr>
              <w:t>é</w:t>
            </w:r>
            <w:r>
              <w:rPr>
                <w:lang w:val="fr-FR"/>
              </w:rPr>
              <w:t>chargement par d</w:t>
            </w:r>
            <w:r>
              <w:rPr>
                <w:lang w:val="fr-FR"/>
              </w:rPr>
              <w:t>é</w:t>
            </w:r>
            <w:r>
              <w:rPr>
                <w:lang w:val="fr-FR"/>
              </w:rPr>
              <w:t>faut pour le compte est utilis</w:t>
            </w:r>
            <w:r>
              <w:rPr>
                <w:lang w:val="fr-FR"/>
              </w:rPr>
              <w:t>é</w:t>
            </w:r>
            <w:r>
              <w:rPr>
                <w:lang w:val="fr-FR"/>
              </w:rPr>
              <w:t xml:space="preserve"> lors de la cr</w:t>
            </w:r>
            <w:r>
              <w:rPr>
                <w:lang w:val="fr-FR"/>
              </w:rPr>
              <w:t>é</w:t>
            </w:r>
            <w:r>
              <w:rPr>
                <w:lang w:val="fr-FR"/>
              </w:rPr>
              <w:t>ation de formats associ</w:t>
            </w:r>
            <w:r>
              <w:rPr>
                <w:lang w:val="fr-FR"/>
              </w:rPr>
              <w:t>é</w:t>
            </w:r>
            <w:r>
              <w:rPr>
                <w:lang w:val="fr-FR"/>
              </w:rPr>
              <w:t>s pour le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2f7f</w:t>
            </w:r>
            <w:r>
              <w:rPr>
                <w:noProof/>
                <w:sz w:val="2"/>
              </w:rPr>
              <w:t>da7d-40cf-4e70-b3a8-c6151e923113</w:t>
            </w:r>
          </w:p>
        </w:tc>
        <w:tc>
          <w:tcPr>
            <w:tcW w:w="7407" w:type="dxa"/>
            <w:shd w:val="clear" w:color="auto" w:fill="F2F2F2" w:themeFill="background1" w:themeFillShade="F2"/>
          </w:tcPr>
          <w:p w:rsidR="00000000" w:rsidRDefault="00AC26C9">
            <w:pPr>
              <w:rPr>
                <w:noProof/>
              </w:rPr>
            </w:pPr>
            <w:r>
              <w:rPr>
                <w:noProof/>
              </w:rPr>
              <w:t>Follow these steps to create a clip.</w:t>
            </w:r>
          </w:p>
        </w:tc>
        <w:tc>
          <w:tcPr>
            <w:tcW w:w="7407" w:type="dxa"/>
          </w:tcPr>
          <w:p w:rsidR="00000000" w:rsidRDefault="00AC26C9">
            <w:pPr>
              <w:rPr>
                <w:lang w:val="fr-FR"/>
              </w:rPr>
            </w:pPr>
            <w:r>
              <w:rPr>
                <w:lang w:val="fr-FR"/>
              </w:rPr>
              <w:t>Proc</w:t>
            </w:r>
            <w:r>
              <w:rPr>
                <w:lang w:val="fr-FR"/>
              </w:rPr>
              <w:t>é</w:t>
            </w:r>
            <w:r>
              <w:rPr>
                <w:lang w:val="fr-FR"/>
              </w:rPr>
              <w:t>dez comme suit pour cr</w:t>
            </w:r>
            <w:r>
              <w:rPr>
                <w:lang w:val="fr-FR"/>
              </w:rPr>
              <w:t>é</w:t>
            </w:r>
            <w:r>
              <w:rPr>
                <w:lang w:val="fr-FR"/>
              </w:rPr>
              <w:t>er un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ea0a351a-dc0b-42cc-a123-cadd75e02e7f</w:t>
            </w:r>
          </w:p>
        </w:tc>
        <w:tc>
          <w:tcPr>
            <w:tcW w:w="7407" w:type="dxa"/>
            <w:shd w:val="clear" w:color="auto" w:fill="F2F2F2" w:themeFill="background1" w:themeFillShade="F2"/>
          </w:tcPr>
          <w:p w:rsidR="00000000" w:rsidRDefault="00AC26C9">
            <w:pPr>
              <w:rPr>
                <w:noProof/>
              </w:rPr>
            </w:pPr>
            <w:r>
              <w:rPr>
                <w:noProof/>
              </w:rPr>
              <w:t>Using the clipping buttons or shortcut keys, set the start and end points for the clip.</w:t>
            </w:r>
          </w:p>
        </w:tc>
        <w:tc>
          <w:tcPr>
            <w:tcW w:w="7407" w:type="dxa"/>
          </w:tcPr>
          <w:p w:rsidR="00000000" w:rsidRDefault="00AC26C9">
            <w:pPr>
              <w:rPr>
                <w:lang w:val="fr-FR"/>
              </w:rPr>
            </w:pPr>
            <w:r>
              <w:rPr>
                <w:lang w:val="fr-FR"/>
              </w:rPr>
              <w:t>À</w:t>
            </w:r>
            <w:r>
              <w:rPr>
                <w:lang w:val="fr-FR"/>
              </w:rPr>
              <w:t xml:space="preserve"> l'aide des bou</w:t>
            </w:r>
            <w:r>
              <w:rPr>
                <w:lang w:val="fr-FR"/>
              </w:rPr>
              <w:t>tons d'</w:t>
            </w:r>
            <w:r>
              <w:rPr>
                <w:lang w:val="fr-FR"/>
              </w:rPr>
              <w:t>é</w:t>
            </w:r>
            <w:r>
              <w:rPr>
                <w:lang w:val="fr-FR"/>
              </w:rPr>
              <w:t>cr</w:t>
            </w:r>
            <w:r>
              <w:rPr>
                <w:lang w:val="fr-FR"/>
              </w:rPr>
              <w:t>ê</w:t>
            </w:r>
            <w:r>
              <w:rPr>
                <w:lang w:val="fr-FR"/>
              </w:rPr>
              <w:t>tage ou des touches de raccourci, d</w:t>
            </w:r>
            <w:r>
              <w:rPr>
                <w:lang w:val="fr-FR"/>
              </w:rPr>
              <w:t>é</w:t>
            </w:r>
            <w:r>
              <w:rPr>
                <w:lang w:val="fr-FR"/>
              </w:rPr>
              <w:t>finissez les points de d</w:t>
            </w:r>
            <w:r>
              <w:rPr>
                <w:lang w:val="fr-FR"/>
              </w:rPr>
              <w:t>é</w:t>
            </w:r>
            <w:r>
              <w:rPr>
                <w:lang w:val="fr-FR"/>
              </w:rPr>
              <w:t>but et de fin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20640dc9-09a2-4c8a-a674-1b37ec238925</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a4e8bcea-ae81-4436-a64d-fd2d0315494c</w:t>
            </w:r>
          </w:p>
        </w:tc>
        <w:tc>
          <w:tcPr>
            <w:tcW w:w="7407" w:type="dxa"/>
            <w:shd w:val="clear" w:color="auto" w:fill="F2F2F2" w:themeFill="background1" w:themeFillShade="F2"/>
          </w:tcPr>
          <w:p w:rsidR="00000000" w:rsidRDefault="00AC26C9">
            <w:pPr>
              <w:rPr>
                <w:noProof/>
              </w:rPr>
            </w:pPr>
            <w:r>
              <w:rPr>
                <w:noProof/>
              </w:rPr>
              <w:t>Enter the clip video propertie</w:t>
            </w:r>
            <w:r>
              <w:rPr>
                <w:noProof/>
              </w:rPr>
              <w:t>s.</w:t>
            </w:r>
          </w:p>
        </w:tc>
        <w:tc>
          <w:tcPr>
            <w:tcW w:w="7407" w:type="dxa"/>
          </w:tcPr>
          <w:p w:rsidR="00000000" w:rsidRDefault="00AC26C9">
            <w:pPr>
              <w:rPr>
                <w:lang w:val="fr-FR"/>
              </w:rPr>
            </w:pPr>
            <w:r>
              <w:rPr>
                <w:lang w:val="fr-FR"/>
              </w:rPr>
              <w:t>Saisissez les propri</w:t>
            </w:r>
            <w:r>
              <w:rPr>
                <w:lang w:val="fr-FR"/>
              </w:rPr>
              <w:t>é</w:t>
            </w:r>
            <w:r>
              <w:rPr>
                <w:lang w:val="fr-FR"/>
              </w:rPr>
              <w:t>t</w:t>
            </w:r>
            <w:r>
              <w:rPr>
                <w:lang w:val="fr-FR"/>
              </w:rPr>
              <w:t>é</w:t>
            </w:r>
            <w:r>
              <w:rPr>
                <w:lang w:val="fr-FR"/>
              </w:rPr>
              <w:t>s de la vid</w:t>
            </w:r>
            <w:r>
              <w:rPr>
                <w:lang w:val="fr-FR"/>
              </w:rPr>
              <w:t>é</w:t>
            </w:r>
            <w:r>
              <w:rPr>
                <w:lang w:val="fr-FR"/>
              </w:rPr>
              <w:t>o du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94e11df1-24c6-4c9f-9e5f-90ced3eaa781</w:t>
            </w:r>
          </w:p>
        </w:tc>
        <w:tc>
          <w:tcPr>
            <w:tcW w:w="7407" w:type="dxa"/>
            <w:shd w:val="clear" w:color="auto" w:fill="F2F2F2" w:themeFill="background1" w:themeFillShade="F2"/>
          </w:tcPr>
          <w:p w:rsidR="00000000" w:rsidRDefault="00AC26C9">
            <w:pPr>
              <w:rPr>
                <w:noProof/>
              </w:rPr>
            </w:pPr>
            <w:r>
              <w:rPr>
                <w:rStyle w:val="mqInternal"/>
                <w:noProof/>
              </w:rPr>
              <w:t>[1}</w:t>
            </w:r>
            <w:r>
              <w:rPr>
                <w:noProof/>
              </w:rPr>
              <w:t>Clip Name</w:t>
            </w:r>
            <w:r>
              <w:rPr>
                <w:rStyle w:val="mqInternal"/>
                <w:noProof/>
              </w:rPr>
              <w:t>{2]</w:t>
            </w:r>
            <w:r>
              <w:rPr>
                <w:noProof/>
              </w:rPr>
              <w:t xml:space="preserve"> - Name of the clip</w:t>
            </w:r>
          </w:p>
        </w:tc>
        <w:tc>
          <w:tcPr>
            <w:tcW w:w="7407" w:type="dxa"/>
          </w:tcPr>
          <w:p w:rsidR="00000000" w:rsidRDefault="00AC26C9">
            <w:pPr>
              <w:rPr>
                <w:lang w:val="fr-FR"/>
              </w:rPr>
            </w:pPr>
            <w:r>
              <w:rPr>
                <w:rStyle w:val="mqInternal"/>
                <w:noProof/>
                <w:lang w:val="fr-FR"/>
              </w:rPr>
              <w:t>[1}</w:t>
            </w:r>
            <w:r>
              <w:rPr>
                <w:lang w:val="fr-FR"/>
              </w:rPr>
              <w:t>Nom de l'</w:t>
            </w:r>
            <w:r>
              <w:rPr>
                <w:lang w:val="fr-FR"/>
              </w:rPr>
              <w:t>é</w:t>
            </w:r>
            <w:r>
              <w:rPr>
                <w:lang w:val="fr-FR"/>
              </w:rPr>
              <w:t>l</w:t>
            </w:r>
            <w:r>
              <w:rPr>
                <w:lang w:val="fr-FR"/>
              </w:rPr>
              <w:t>é</w:t>
            </w:r>
            <w:r>
              <w:rPr>
                <w:lang w:val="fr-FR"/>
              </w:rPr>
              <w:t>ment</w:t>
            </w:r>
            <w:r>
              <w:rPr>
                <w:rStyle w:val="mqInternal"/>
                <w:noProof/>
                <w:lang w:val="fr-FR"/>
              </w:rPr>
              <w:t>{2]</w:t>
            </w:r>
            <w:r>
              <w:rPr>
                <w:lang w:val="fr-FR"/>
              </w:rPr>
              <w:t> : nom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b24efc53-ae6c-4754-992e-d5b9c343ed69</w:t>
            </w:r>
          </w:p>
        </w:tc>
        <w:tc>
          <w:tcPr>
            <w:tcW w:w="7407" w:type="dxa"/>
            <w:shd w:val="clear" w:color="auto" w:fill="F2F2F2" w:themeFill="background1" w:themeFillShade="F2"/>
          </w:tcPr>
          <w:p w:rsidR="00000000" w:rsidRDefault="00AC26C9">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000000" w:rsidRDefault="00AC26C9">
            <w:pPr>
              <w:rPr>
                <w:lang w:val="fr-FR"/>
              </w:rPr>
            </w:pPr>
            <w:r>
              <w:rPr>
                <w:rStyle w:val="mqInternal"/>
                <w:noProof/>
                <w:lang w:val="fr-FR"/>
              </w:rPr>
              <w:t>[1}</w:t>
            </w:r>
            <w:r>
              <w:rPr>
                <w:lang w:val="fr-FR"/>
              </w:rPr>
              <w:t>Br</w:t>
            </w:r>
            <w:r>
              <w:rPr>
                <w:lang w:val="fr-FR"/>
              </w:rPr>
              <w:t>è</w:t>
            </w:r>
            <w:r>
              <w:rPr>
                <w:lang w:val="fr-FR"/>
              </w:rPr>
              <w:t>ve</w:t>
            </w:r>
            <w:r>
              <w:rPr>
                <w:rStyle w:val="mqInternal"/>
                <w:noProof/>
                <w:lang w:val="fr-FR"/>
              </w:rPr>
              <w:t>{2]</w:t>
            </w:r>
            <w:r>
              <w:rPr>
                <w:lang w:val="fr-FR"/>
              </w:rPr>
              <w:t xml:space="preserve"> description - Description du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ec2c03c5-f8ea-4be6-837d-ba3bbd9060fb</w:t>
            </w:r>
          </w:p>
        </w:tc>
        <w:tc>
          <w:tcPr>
            <w:tcW w:w="7407" w:type="dxa"/>
            <w:shd w:val="clear" w:color="auto" w:fill="F2F2F2" w:themeFill="background1" w:themeFillShade="F2"/>
          </w:tcPr>
          <w:p w:rsidR="00000000" w:rsidRDefault="00AC26C9">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000000" w:rsidRDefault="00AC26C9">
            <w:pPr>
              <w:rPr>
                <w:lang w:val="fr-FR"/>
              </w:rPr>
            </w:pPr>
            <w:r>
              <w:rPr>
                <w:rStyle w:val="mqInternal"/>
                <w:noProof/>
                <w:lang w:val="fr-FR"/>
              </w:rPr>
              <w:t>[1}</w:t>
            </w:r>
            <w:r>
              <w:rPr>
                <w:lang w:val="fr-FR"/>
              </w:rPr>
              <w:t>Tags</w:t>
            </w:r>
            <w:r>
              <w:rPr>
                <w:rStyle w:val="mqInternal"/>
                <w:noProof/>
                <w:lang w:val="fr-FR"/>
              </w:rPr>
              <w:t>{2]</w:t>
            </w:r>
            <w:r>
              <w:rPr>
                <w:lang w:val="fr-FR"/>
              </w:rPr>
              <w:t xml:space="preserve"> - Tags </w:t>
            </w:r>
            <w:r>
              <w:rPr>
                <w:lang w:val="fr-FR"/>
              </w:rPr>
              <w:t>à</w:t>
            </w:r>
            <w:r>
              <w:rPr>
                <w:lang w:val="fr-FR"/>
              </w:rPr>
              <w:t xml:space="preserve"> associer au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ed629a69-66dc-4389-9167-c94a49037bbb</w:t>
            </w:r>
          </w:p>
        </w:tc>
        <w:tc>
          <w:tcPr>
            <w:tcW w:w="7407" w:type="dxa"/>
            <w:shd w:val="clear" w:color="auto" w:fill="F2F2F2" w:themeFill="background1" w:themeFillShade="F2"/>
          </w:tcPr>
          <w:p w:rsidR="00000000" w:rsidRDefault="00AC26C9">
            <w:pPr>
              <w:rPr>
                <w:noProof/>
              </w:rPr>
            </w:pPr>
            <w:r>
              <w:rPr>
                <w:rStyle w:val="mqInternal"/>
                <w:noProof/>
              </w:rPr>
              <w:t>[1}</w:t>
            </w:r>
            <w:r>
              <w:rPr>
                <w:noProof/>
              </w:rPr>
              <w:t>Reference ID</w:t>
            </w:r>
            <w:r>
              <w:rPr>
                <w:rStyle w:val="mqInternal"/>
                <w:noProof/>
              </w:rPr>
              <w:t>{2</w:t>
            </w:r>
            <w:r>
              <w:rPr>
                <w:rStyle w:val="mqInternal"/>
                <w:noProof/>
              </w:rPr>
              <w:t>]</w:t>
            </w:r>
            <w:r>
              <w:rPr>
                <w:noProof/>
              </w:rPr>
              <w:t xml:space="preserve"> - Reference ID to assign to the clip</w:t>
            </w:r>
          </w:p>
        </w:tc>
        <w:tc>
          <w:tcPr>
            <w:tcW w:w="7407" w:type="dxa"/>
          </w:tcPr>
          <w:p w:rsidR="00000000" w:rsidRDefault="00AC26C9">
            <w:pPr>
              <w:rPr>
                <w:lang w:val="fr-FR"/>
              </w:rPr>
            </w:pPr>
            <w:r>
              <w:rPr>
                <w:rStyle w:val="mqInternal"/>
                <w:noProof/>
                <w:lang w:val="fr-FR"/>
              </w:rPr>
              <w:t>[1}</w:t>
            </w:r>
            <w:r>
              <w:rPr>
                <w:lang w:val="fr-FR"/>
              </w:rPr>
              <w:t>ID de r</w:t>
            </w:r>
            <w:r>
              <w:rPr>
                <w:lang w:val="fr-FR"/>
              </w:rPr>
              <w:t>é</w:t>
            </w:r>
            <w:r>
              <w:rPr>
                <w:lang w:val="fr-FR"/>
              </w:rPr>
              <w:t>f</w:t>
            </w:r>
            <w:r>
              <w:rPr>
                <w:lang w:val="fr-FR"/>
              </w:rPr>
              <w:t>é</w:t>
            </w:r>
            <w:r>
              <w:rPr>
                <w:lang w:val="fr-FR"/>
              </w:rPr>
              <w:t>rence</w:t>
            </w:r>
            <w:r>
              <w:rPr>
                <w:rStyle w:val="mqInternal"/>
                <w:noProof/>
                <w:lang w:val="fr-FR"/>
              </w:rPr>
              <w:t>{2]</w:t>
            </w:r>
            <w:r>
              <w:rPr>
                <w:lang w:val="fr-FR"/>
              </w:rPr>
              <w:t xml:space="preserve"> - ID de r</w:t>
            </w:r>
            <w:r>
              <w:rPr>
                <w:lang w:val="fr-FR"/>
              </w:rPr>
              <w:t>é</w:t>
            </w:r>
            <w:r>
              <w:rPr>
                <w:lang w:val="fr-FR"/>
              </w:rPr>
              <w:t>f</w:t>
            </w:r>
            <w:r>
              <w:rPr>
                <w:lang w:val="fr-FR"/>
              </w:rPr>
              <w:t>é</w:t>
            </w:r>
            <w:r>
              <w:rPr>
                <w:lang w:val="fr-FR"/>
              </w:rPr>
              <w:t xml:space="preserve">rence </w:t>
            </w:r>
            <w:r>
              <w:rPr>
                <w:lang w:val="fr-FR"/>
              </w:rPr>
              <w:t>à</w:t>
            </w:r>
            <w:r>
              <w:rPr>
                <w:lang w:val="fr-FR"/>
              </w:rPr>
              <w:t xml:space="preserve"> attribuer </w:t>
            </w:r>
            <w:r>
              <w:rPr>
                <w:lang w:val="fr-FR"/>
              </w:rPr>
              <w:t>à</w:t>
            </w:r>
            <w:r>
              <w:rPr>
                <w:lang w:val="fr-FR"/>
              </w:rPr>
              <w:t xml:space="preserv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4a2b5b5e-6fcb-4037-b137-71d1f43a2e81</w:t>
            </w:r>
          </w:p>
        </w:tc>
        <w:tc>
          <w:tcPr>
            <w:tcW w:w="7407" w:type="dxa"/>
            <w:shd w:val="clear" w:color="auto" w:fill="F2F2F2" w:themeFill="background1" w:themeFillShade="F2"/>
          </w:tcPr>
          <w:p w:rsidR="00000000" w:rsidRDefault="00AC26C9">
            <w:pPr>
              <w:rPr>
                <w:noProof/>
              </w:rPr>
            </w:pPr>
            <w:r>
              <w:rPr>
                <w:rStyle w:val="mqInternal"/>
                <w:noProof/>
              </w:rPr>
              <w:t>[1}</w:t>
            </w:r>
            <w:r>
              <w:rPr>
                <w:noProof/>
              </w:rPr>
              <w:t>Remove Source Ad Break Content</w:t>
            </w:r>
            <w:r>
              <w:rPr>
                <w:rStyle w:val="mqInternal"/>
                <w:noProof/>
              </w:rPr>
              <w:t>{2]</w:t>
            </w:r>
            <w:r>
              <w:rPr>
                <w:noProof/>
              </w:rPr>
              <w:t xml:space="preserve"> - This option removes ad breaks triggered within the clip, keeping only pr</w:t>
            </w:r>
            <w:r>
              <w:rPr>
                <w:noProof/>
              </w:rPr>
              <w:t>ogram content.</w:t>
            </w:r>
          </w:p>
        </w:tc>
        <w:tc>
          <w:tcPr>
            <w:tcW w:w="7407" w:type="dxa"/>
          </w:tcPr>
          <w:p w:rsidR="00000000" w:rsidRDefault="00AC26C9">
            <w:pPr>
              <w:rPr>
                <w:lang w:val="fr-FR"/>
              </w:rPr>
            </w:pPr>
            <w:r>
              <w:rPr>
                <w:rStyle w:val="mqInternal"/>
                <w:noProof/>
                <w:lang w:val="fr-FR"/>
              </w:rPr>
              <w:t>[1}</w:t>
            </w:r>
            <w:r>
              <w:rPr>
                <w:lang w:val="fr-FR"/>
              </w:rPr>
              <w:t>Supprimer le contenu des pauses publicitaires source</w:t>
            </w:r>
            <w:r>
              <w:rPr>
                <w:rStyle w:val="mqInternal"/>
                <w:noProof/>
                <w:lang w:val="fr-FR"/>
              </w:rPr>
              <w:t>{2]</w:t>
            </w:r>
            <w:r>
              <w:rPr>
                <w:lang w:val="fr-FR"/>
              </w:rPr>
              <w:t xml:space="preserve"> - Cette option supprime les sauts publicitaires d</w:t>
            </w:r>
            <w:r>
              <w:rPr>
                <w:lang w:val="fr-FR"/>
              </w:rPr>
              <w:t>é</w:t>
            </w:r>
            <w:r>
              <w:rPr>
                <w:lang w:val="fr-FR"/>
              </w:rPr>
              <w:t>clench</w:t>
            </w:r>
            <w:r>
              <w:rPr>
                <w:lang w:val="fr-FR"/>
              </w:rPr>
              <w:t>é</w:t>
            </w:r>
            <w:r>
              <w:rPr>
                <w:lang w:val="fr-FR"/>
              </w:rPr>
              <w:t>s dans le clip, en conservant uniquement le contenu du programme.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22508a53-e681-472a-b5ec-bf7b8c10c3c6</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c1b40785-7e51-463f-888d-43b046ec0083</w:t>
            </w:r>
          </w:p>
        </w:tc>
        <w:tc>
          <w:tcPr>
            <w:tcW w:w="7407" w:type="dxa"/>
            <w:shd w:val="clear" w:color="auto" w:fill="F2F2F2" w:themeFill="background1" w:themeFillShade="F2"/>
          </w:tcPr>
          <w:p w:rsidR="00000000" w:rsidRDefault="00AC26C9">
            <w:pPr>
              <w:rPr>
                <w:noProof/>
              </w:rPr>
            </w:pPr>
            <w:r>
              <w:rPr>
                <w:noProof/>
              </w:rPr>
              <w:t>The Remove Source Ad Break checkbox will only appear when the stream is SSAI enabled.</w:t>
            </w:r>
          </w:p>
        </w:tc>
        <w:tc>
          <w:tcPr>
            <w:tcW w:w="7407" w:type="dxa"/>
          </w:tcPr>
          <w:p w:rsidR="00000000" w:rsidRDefault="00AC26C9">
            <w:pPr>
              <w:rPr>
                <w:lang w:val="fr-FR"/>
              </w:rPr>
            </w:pPr>
            <w:r>
              <w:rPr>
                <w:lang w:val="fr-FR"/>
              </w:rPr>
              <w:t xml:space="preserve">La case </w:t>
            </w:r>
            <w:r>
              <w:rPr>
                <w:lang w:val="fr-FR"/>
              </w:rPr>
              <w:t>à</w:t>
            </w:r>
            <w:r>
              <w:rPr>
                <w:lang w:val="fr-FR"/>
              </w:rPr>
              <w:t xml:space="preserve"> cocher Supprimer le saut d'annonce source s'affiche uniquement lorsque le flux est activ</w:t>
            </w:r>
            <w:r>
              <w:rPr>
                <w:lang w:val="fr-FR"/>
              </w:rPr>
              <w:t>é</w:t>
            </w:r>
            <w:r>
              <w:rPr>
                <w:lang w:val="fr-FR"/>
              </w:rPr>
              <w:t xml:space="preserve"> par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6806627c-0f17-48b</w:t>
            </w:r>
            <w:r>
              <w:rPr>
                <w:noProof/>
                <w:sz w:val="2"/>
              </w:rPr>
              <w:t>a-a072-7eb0d7a8821d</w:t>
            </w:r>
          </w:p>
        </w:tc>
        <w:tc>
          <w:tcPr>
            <w:tcW w:w="7407" w:type="dxa"/>
            <w:shd w:val="clear" w:color="auto" w:fill="F2F2F2" w:themeFill="background1" w:themeFillShade="F2"/>
          </w:tcPr>
          <w:p w:rsidR="00000000" w:rsidRDefault="00AC26C9">
            <w:pPr>
              <w:rPr>
                <w:noProof/>
              </w:rPr>
            </w:pPr>
            <w:r>
              <w:rPr>
                <w:noProof/>
              </w:rPr>
              <w:t>Any required custom fields will also be displayed.</w:t>
            </w:r>
          </w:p>
        </w:tc>
        <w:tc>
          <w:tcPr>
            <w:tcW w:w="7407" w:type="dxa"/>
          </w:tcPr>
          <w:p w:rsidR="00000000" w:rsidRDefault="00AC26C9">
            <w:pPr>
              <w:rPr>
                <w:lang w:val="fr-FR"/>
              </w:rPr>
            </w:pPr>
            <w:r>
              <w:rPr>
                <w:lang w:val="fr-FR"/>
              </w:rPr>
              <w:t>Tous les champs personnalis</w:t>
            </w:r>
            <w:r>
              <w:rPr>
                <w:lang w:val="fr-FR"/>
              </w:rPr>
              <w:t>é</w:t>
            </w:r>
            <w:r>
              <w:rPr>
                <w:lang w:val="fr-FR"/>
              </w:rPr>
              <w:t xml:space="preserve">s obligatoires seront </w:t>
            </w:r>
            <w:r>
              <w:rPr>
                <w:lang w:val="fr-FR"/>
              </w:rPr>
              <w:t>é</w:t>
            </w:r>
            <w:r>
              <w:rPr>
                <w:lang w:val="fr-FR"/>
              </w:rPr>
              <w:t>galement affich</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cab4aa03-fdb9-44e5-a84a-2057539c3a9b</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l</w:t>
            </w:r>
            <w:r>
              <w:rPr>
                <w:lang w:val="fr-FR"/>
              </w:rPr>
              <w:t>é</w:t>
            </w:r>
            <w:r>
              <w:rPr>
                <w:lang w:val="fr-FR"/>
              </w:rPr>
              <w:t>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cb2ad510-58cd-4ce4-8fc0-b42004cd805e</w:t>
            </w:r>
          </w:p>
        </w:tc>
        <w:tc>
          <w:tcPr>
            <w:tcW w:w="7407" w:type="dxa"/>
            <w:shd w:val="clear" w:color="auto" w:fill="F2F2F2" w:themeFill="background1" w:themeFillShade="F2"/>
          </w:tcPr>
          <w:p w:rsidR="00000000" w:rsidRDefault="00AC26C9">
            <w:pPr>
              <w:rPr>
                <w:noProof/>
              </w:rPr>
            </w:pPr>
            <w:r>
              <w:rPr>
                <w:noProof/>
              </w:rPr>
              <w:t>The transcoding process for the clip will begin.</w:t>
            </w:r>
          </w:p>
        </w:tc>
        <w:tc>
          <w:tcPr>
            <w:tcW w:w="7407" w:type="dxa"/>
          </w:tcPr>
          <w:p w:rsidR="00000000" w:rsidRDefault="00AC26C9">
            <w:pPr>
              <w:rPr>
                <w:lang w:val="fr-FR"/>
              </w:rPr>
            </w:pPr>
            <w:r>
              <w:rPr>
                <w:lang w:val="fr-FR"/>
              </w:rPr>
              <w:t>Le processus de transcodage de l'</w:t>
            </w:r>
            <w:r>
              <w:rPr>
                <w:lang w:val="fr-FR"/>
              </w:rPr>
              <w:t>é</w:t>
            </w:r>
            <w:r>
              <w:rPr>
                <w:lang w:val="fr-FR"/>
              </w:rPr>
              <w:t>l</w:t>
            </w:r>
            <w:r>
              <w:rPr>
                <w:lang w:val="fr-FR"/>
              </w:rPr>
              <w:t>é</w:t>
            </w:r>
            <w:r>
              <w:rPr>
                <w:lang w:val="fr-FR"/>
              </w:rPr>
              <w:t>ment d</w:t>
            </w:r>
            <w:r>
              <w:rPr>
                <w:lang w:val="fr-FR"/>
              </w:rPr>
              <w:t>é</w:t>
            </w:r>
            <w:r>
              <w:rPr>
                <w:lang w:val="fr-FR"/>
              </w:rPr>
              <w:t>marrera.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f71afbe5-c103-4d9d-b526-3081ee926c63</w:t>
            </w:r>
          </w:p>
        </w:tc>
        <w:tc>
          <w:tcPr>
            <w:tcW w:w="7407" w:type="dxa"/>
            <w:shd w:val="clear" w:color="auto" w:fill="F2F2F2" w:themeFill="background1" w:themeFillShade="F2"/>
          </w:tcPr>
          <w:p w:rsidR="00000000" w:rsidRDefault="00AC26C9">
            <w:pPr>
              <w:rPr>
                <w:noProof/>
              </w:rPr>
            </w:pPr>
            <w:r>
              <w:rPr>
                <w:noProof/>
              </w:rPr>
              <w:t>Clips are transcoded using the default ingest profile for the account.</w:t>
            </w:r>
          </w:p>
        </w:tc>
        <w:tc>
          <w:tcPr>
            <w:tcW w:w="7407" w:type="dxa"/>
          </w:tcPr>
          <w:p w:rsidR="00000000" w:rsidRDefault="00AC26C9">
            <w:pPr>
              <w:rPr>
                <w:lang w:val="fr-FR"/>
              </w:rPr>
            </w:pPr>
            <w:r>
              <w:rPr>
                <w:lang w:val="fr-FR"/>
              </w:rPr>
              <w:t>Les clips sont transcod</w:t>
            </w:r>
            <w:r>
              <w:rPr>
                <w:lang w:val="fr-FR"/>
              </w:rPr>
              <w:t>é</w:t>
            </w:r>
            <w:r>
              <w:rPr>
                <w:lang w:val="fr-FR"/>
              </w:rPr>
              <w:t xml:space="preserve">s </w:t>
            </w:r>
            <w:r>
              <w:rPr>
                <w:lang w:val="fr-FR"/>
              </w:rPr>
              <w:t>à</w:t>
            </w:r>
            <w:r>
              <w:rPr>
                <w:lang w:val="fr-FR"/>
              </w:rPr>
              <w:t xml:space="preserve"> l'aide du profil d'ingeste par d</w:t>
            </w:r>
            <w:r>
              <w:rPr>
                <w:lang w:val="fr-FR"/>
              </w:rPr>
              <w:t>é</w:t>
            </w:r>
            <w:r>
              <w:rPr>
                <w:lang w:val="fr-FR"/>
              </w:rPr>
              <w:t>faut du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c80a40af-559b-4574-a143-2fd21664695f</w:t>
            </w:r>
          </w:p>
        </w:tc>
        <w:tc>
          <w:tcPr>
            <w:tcW w:w="7407" w:type="dxa"/>
            <w:shd w:val="clear" w:color="auto" w:fill="F2F2F2" w:themeFill="background1" w:themeFillShade="F2"/>
          </w:tcPr>
          <w:p w:rsidR="00000000" w:rsidRDefault="00AC26C9">
            <w:pPr>
              <w:rPr>
                <w:noProof/>
              </w:rPr>
            </w:pPr>
            <w:r>
              <w:rPr>
                <w:noProof/>
              </w:rPr>
              <w:t>A list of all clips will appear below the clip editor.</w:t>
            </w:r>
          </w:p>
        </w:tc>
        <w:tc>
          <w:tcPr>
            <w:tcW w:w="7407" w:type="dxa"/>
          </w:tcPr>
          <w:p w:rsidR="00000000" w:rsidRDefault="00AC26C9">
            <w:pPr>
              <w:rPr>
                <w:lang w:val="fr-FR"/>
              </w:rPr>
            </w:pPr>
            <w:r>
              <w:rPr>
                <w:lang w:val="fr-FR"/>
              </w:rPr>
              <w:t>Une liste de tous les clips appara</w:t>
            </w:r>
            <w:r>
              <w:rPr>
                <w:lang w:val="fr-FR"/>
              </w:rPr>
              <w:t>î</w:t>
            </w:r>
            <w:r>
              <w:rPr>
                <w:lang w:val="fr-FR"/>
              </w:rPr>
              <w:t>tra sous l'</w:t>
            </w:r>
            <w:r>
              <w:rPr>
                <w:lang w:val="fr-FR"/>
              </w:rPr>
              <w:t>é</w:t>
            </w:r>
            <w:r>
              <w:rPr>
                <w:lang w:val="fr-FR"/>
              </w:rPr>
              <w:t>diteur de clips.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7c5bda13-d715</w:t>
            </w:r>
            <w:r>
              <w:rPr>
                <w:noProof/>
                <w:sz w:val="2"/>
              </w:rPr>
              <w:t>-425c-a908-8b213a8ac03e</w:t>
            </w:r>
          </w:p>
        </w:tc>
        <w:tc>
          <w:tcPr>
            <w:tcW w:w="7407" w:type="dxa"/>
            <w:shd w:val="clear" w:color="auto" w:fill="F2F2F2" w:themeFill="background1" w:themeFillShade="F2"/>
          </w:tcPr>
          <w:p w:rsidR="00000000" w:rsidRDefault="00AC26C9">
            <w:pPr>
              <w:rPr>
                <w:noProof/>
              </w:rPr>
            </w:pPr>
            <w:r>
              <w:rPr>
                <w:noProof/>
              </w:rPr>
              <w:t xml:space="preserve">Clicking the </w:t>
            </w:r>
            <w:r>
              <w:rPr>
                <w:rStyle w:val="mqInternal"/>
                <w:noProof/>
              </w:rPr>
              <w:t>[1}</w:t>
            </w:r>
            <w:r>
              <w:rPr>
                <w:noProof/>
              </w:rPr>
              <w:t>Clip Name</w:t>
            </w:r>
            <w:r>
              <w:rPr>
                <w:rStyle w:val="mqInternal"/>
                <w:noProof/>
              </w:rPr>
              <w:t>{2]</w:t>
            </w:r>
            <w:r>
              <w:rPr>
                <w:noProof/>
              </w:rPr>
              <w:t xml:space="preserve"> will open the clip in the Media module in another browser tab.</w:t>
            </w:r>
          </w:p>
        </w:tc>
        <w:tc>
          <w:tcPr>
            <w:tcW w:w="7407" w:type="dxa"/>
          </w:tcPr>
          <w:p w:rsidR="00000000" w:rsidRDefault="00AC26C9">
            <w:pPr>
              <w:rPr>
                <w:lang w:val="fr-FR"/>
              </w:rPr>
            </w:pPr>
            <w:r>
              <w:rPr>
                <w:lang w:val="fr-FR"/>
              </w:rPr>
              <w:t xml:space="preserve">Cliquez sur le </w:t>
            </w:r>
            <w:r>
              <w:rPr>
                <w:rStyle w:val="mqInternal"/>
                <w:noProof/>
                <w:lang w:val="fr-FR"/>
              </w:rPr>
              <w:t>[1}</w:t>
            </w:r>
            <w:r>
              <w:rPr>
                <w:lang w:val="fr-FR"/>
              </w:rPr>
              <w:t>nom de l'</w:t>
            </w:r>
            <w:r>
              <w:rPr>
                <w:lang w:val="fr-FR"/>
              </w:rPr>
              <w:t>é</w:t>
            </w:r>
            <w:r>
              <w:rPr>
                <w:lang w:val="fr-FR"/>
              </w:rPr>
              <w:t>l</w:t>
            </w:r>
            <w:r>
              <w:rPr>
                <w:lang w:val="fr-FR"/>
              </w:rPr>
              <w:t>é</w:t>
            </w:r>
            <w:r>
              <w:rPr>
                <w:lang w:val="fr-FR"/>
              </w:rPr>
              <w:t>ment</w:t>
            </w:r>
            <w:r>
              <w:rPr>
                <w:rStyle w:val="mqInternal"/>
                <w:noProof/>
                <w:lang w:val="fr-FR"/>
              </w:rPr>
              <w:t>{2]</w:t>
            </w:r>
            <w:r>
              <w:rPr>
                <w:lang w:val="fr-FR"/>
              </w:rPr>
              <w:t xml:space="preserve"> pour ouvrir le clip dans le module Media dans un autre onglet du navigateur.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8b6853cb-239e-4d62-8</w:t>
            </w:r>
            <w:r>
              <w:rPr>
                <w:noProof/>
                <w:sz w:val="2"/>
              </w:rPr>
              <w:t>eed-466206f6414a</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open the clip in the social module to publish it to a social media account.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Publier sur Social</w:t>
            </w:r>
            <w:r>
              <w:rPr>
                <w:rStyle w:val="mqInternal"/>
                <w:noProof/>
                <w:lang w:val="fr-FR"/>
              </w:rPr>
              <w:t>{2]</w:t>
            </w:r>
            <w:r>
              <w:rPr>
                <w:lang w:val="fr-FR"/>
              </w:rPr>
              <w:t xml:space="preserve"> pour ouvrir le clip dans le module social et le publier sur un compte de m</w:t>
            </w:r>
            <w:r>
              <w:rPr>
                <w:lang w:val="fr-FR"/>
              </w:rPr>
              <w:t>é</w:t>
            </w:r>
            <w:r>
              <w:rPr>
                <w:lang w:val="fr-FR"/>
              </w:rPr>
              <w:t>dias sociaux.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1524d8a3-7feb-466f-94fd-3a753abf61bb</w:t>
            </w:r>
          </w:p>
        </w:tc>
        <w:tc>
          <w:tcPr>
            <w:tcW w:w="7407" w:type="dxa"/>
            <w:shd w:val="clear" w:color="auto" w:fill="F2F2F2" w:themeFill="background1" w:themeFillShade="F2"/>
          </w:tcPr>
          <w:p w:rsidR="00000000" w:rsidRDefault="00AC26C9">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AC26C9">
            <w:pPr>
              <w:rPr>
                <w:lang w:val="fr-FR"/>
              </w:rPr>
            </w:pPr>
            <w:r>
              <w:rPr>
                <w:lang w:val="fr-FR"/>
              </w:rPr>
              <w:t>Pour plus d'informations sur la publication de vid</w:t>
            </w:r>
            <w:r>
              <w:rPr>
                <w:lang w:val="fr-FR"/>
              </w:rPr>
              <w:t>é</w:t>
            </w:r>
            <w:r>
              <w:rPr>
                <w:lang w:val="fr-FR"/>
              </w:rPr>
              <w:t xml:space="preserve">os </w:t>
            </w:r>
            <w:r>
              <w:rPr>
                <w:lang w:val="fr-FR"/>
              </w:rPr>
              <w:t>à</w:t>
            </w:r>
            <w:r>
              <w:rPr>
                <w:lang w:val="fr-FR"/>
              </w:rPr>
              <w:t xml:space="preserve"> l'aide du module Social, consultez </w:t>
            </w:r>
            <w:r>
              <w:rPr>
                <w:rStyle w:val="mqInternal"/>
                <w:noProof/>
                <w:lang w:val="fr-FR"/>
              </w:rPr>
              <w:t>[1}</w:t>
            </w:r>
            <w:r>
              <w:rPr>
                <w:lang w:val="fr-FR"/>
              </w:rPr>
              <w:t>Publica</w:t>
            </w:r>
            <w:r>
              <w:rPr>
                <w:lang w:val="fr-FR"/>
              </w:rPr>
              <w:t>tion de vid</w:t>
            </w:r>
            <w:r>
              <w:rPr>
                <w:lang w:val="fr-FR"/>
              </w:rPr>
              <w:t>é</w:t>
            </w:r>
            <w:r>
              <w:rPr>
                <w:lang w:val="fr-FR"/>
              </w:rPr>
              <w:t>os sur les plateformes de m</w:t>
            </w:r>
            <w:r>
              <w:rPr>
                <w:lang w:val="fr-FR"/>
              </w:rPr>
              <w:t>é</w:t>
            </w:r>
            <w:r>
              <w:rPr>
                <w:lang w:val="fr-FR"/>
              </w:rPr>
              <w:t>dias sociaux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692fd696-fbfa-44d9-a6c7-0dd67e7e2e8f</w:t>
            </w:r>
          </w:p>
        </w:tc>
        <w:tc>
          <w:tcPr>
            <w:tcW w:w="7407" w:type="dxa"/>
            <w:shd w:val="clear" w:color="auto" w:fill="F2F2F2" w:themeFill="background1" w:themeFillShade="F2"/>
          </w:tcPr>
          <w:p w:rsidR="00000000" w:rsidRDefault="00AC26C9">
            <w:pPr>
              <w:rPr>
                <w:noProof/>
              </w:rPr>
            </w:pPr>
            <w:r>
              <w:rPr>
                <w:noProof/>
              </w:rPr>
              <w:t>Preview player</w:t>
            </w:r>
          </w:p>
        </w:tc>
        <w:tc>
          <w:tcPr>
            <w:tcW w:w="7407" w:type="dxa"/>
          </w:tcPr>
          <w:p w:rsidR="00000000" w:rsidRDefault="00AC26C9">
            <w:pPr>
              <w:rPr>
                <w:lang w:val="fr-FR"/>
              </w:rPr>
            </w:pPr>
            <w:r>
              <w:rPr>
                <w:lang w:val="fr-FR"/>
              </w:rPr>
              <w:t>Aper</w:t>
            </w:r>
            <w:r>
              <w:rPr>
                <w:lang w:val="fr-FR"/>
              </w:rPr>
              <w:t>ç</w:t>
            </w:r>
            <w:r>
              <w:rPr>
                <w:lang w:val="fr-FR"/>
              </w:rPr>
              <w:t>u du lecteur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1d5302be-a00c-412c-9751-923fc7409539</w:t>
            </w:r>
          </w:p>
        </w:tc>
        <w:tc>
          <w:tcPr>
            <w:tcW w:w="7407" w:type="dxa"/>
            <w:shd w:val="clear" w:color="auto" w:fill="F2F2F2" w:themeFill="background1" w:themeFillShade="F2"/>
          </w:tcPr>
          <w:p w:rsidR="00000000" w:rsidRDefault="00AC26C9">
            <w:pPr>
              <w:rPr>
                <w:noProof/>
              </w:rPr>
            </w:pPr>
            <w:r>
              <w:rPr>
                <w:noProof/>
              </w:rPr>
              <w:t>The preview player is used to preview the clip.</w:t>
            </w:r>
          </w:p>
        </w:tc>
        <w:tc>
          <w:tcPr>
            <w:tcW w:w="7407" w:type="dxa"/>
          </w:tcPr>
          <w:p w:rsidR="00000000" w:rsidRDefault="00AC26C9">
            <w:pPr>
              <w:rPr>
                <w:lang w:val="fr-FR"/>
              </w:rPr>
            </w:pPr>
            <w:r>
              <w:rPr>
                <w:lang w:val="fr-FR"/>
              </w:rPr>
              <w:t>Le lecteur de pr</w:t>
            </w:r>
            <w:r>
              <w:rPr>
                <w:lang w:val="fr-FR"/>
              </w:rPr>
              <w:t>é</w:t>
            </w:r>
            <w:r>
              <w:rPr>
                <w:lang w:val="fr-FR"/>
              </w:rPr>
              <w:t>visualisation est utilis</w:t>
            </w:r>
            <w:r>
              <w:rPr>
                <w:lang w:val="fr-FR"/>
              </w:rPr>
              <w:t>é</w:t>
            </w:r>
            <w:r>
              <w:rPr>
                <w:lang w:val="fr-FR"/>
              </w:rPr>
              <w:t xml:space="preserve"> pour pr</w:t>
            </w:r>
            <w:r>
              <w:rPr>
                <w:lang w:val="fr-FR"/>
              </w:rPr>
              <w:t>é</w:t>
            </w:r>
            <w:r>
              <w:rPr>
                <w:lang w:val="fr-FR"/>
              </w:rPr>
              <w:t>visualiser le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1703c45f-b3f4-4af6-86b5-3dbf7e066cc3</w:t>
            </w:r>
          </w:p>
        </w:tc>
        <w:tc>
          <w:tcPr>
            <w:tcW w:w="7407" w:type="dxa"/>
            <w:shd w:val="clear" w:color="auto" w:fill="F2F2F2" w:themeFill="background1" w:themeFillShade="F2"/>
          </w:tcPr>
          <w:p w:rsidR="00000000" w:rsidRDefault="00AC26C9">
            <w:pPr>
              <w:rPr>
                <w:noProof/>
              </w:rPr>
            </w:pPr>
            <w:r>
              <w:rPr>
                <w:noProof/>
              </w:rPr>
              <w:t>When the eve</w:t>
            </w:r>
            <w:r>
              <w:rPr>
                <w:noProof/>
              </w:rPr>
              <w:t>nt is in progress and the clip editor is opened, the clip will begin to play from the "safe live point" which is approximately 3 segments before the end.</w:t>
            </w:r>
          </w:p>
        </w:tc>
        <w:tc>
          <w:tcPr>
            <w:tcW w:w="7407" w:type="dxa"/>
          </w:tcPr>
          <w:p w:rsidR="00000000" w:rsidRDefault="00AC26C9">
            <w:pPr>
              <w:rPr>
                <w:lang w:val="fr-FR"/>
              </w:rPr>
            </w:pPr>
            <w:r>
              <w:rPr>
                <w:lang w:val="fr-FR"/>
              </w:rPr>
              <w:t>Lorsque l'</w:t>
            </w:r>
            <w:r>
              <w:rPr>
                <w:lang w:val="fr-FR"/>
              </w:rPr>
              <w:t>é</w:t>
            </w:r>
            <w:r>
              <w:rPr>
                <w:lang w:val="fr-FR"/>
              </w:rPr>
              <w:t>v</w:t>
            </w:r>
            <w:r>
              <w:rPr>
                <w:lang w:val="fr-FR"/>
              </w:rPr>
              <w:t>é</w:t>
            </w:r>
            <w:r>
              <w:rPr>
                <w:lang w:val="fr-FR"/>
              </w:rPr>
              <w:t>nement est en cours et que l'</w:t>
            </w:r>
            <w:r>
              <w:rPr>
                <w:lang w:val="fr-FR"/>
              </w:rPr>
              <w:t>é</w:t>
            </w:r>
            <w:r>
              <w:rPr>
                <w:lang w:val="fr-FR"/>
              </w:rPr>
              <w:t xml:space="preserve">diteur de clip est ouvert, le clip commence </w:t>
            </w:r>
            <w:r>
              <w:rPr>
                <w:lang w:val="fr-FR"/>
              </w:rPr>
              <w:t>à</w:t>
            </w:r>
            <w:r>
              <w:rPr>
                <w:lang w:val="fr-FR"/>
              </w:rPr>
              <w:t xml:space="preserve"> jouer </w:t>
            </w:r>
            <w:r>
              <w:rPr>
                <w:lang w:val="fr-FR"/>
              </w:rPr>
              <w:t>à</w:t>
            </w:r>
            <w:r>
              <w:rPr>
                <w:lang w:val="fr-FR"/>
              </w:rPr>
              <w:t xml:space="preserve"> parti</w:t>
            </w:r>
            <w:r>
              <w:rPr>
                <w:lang w:val="fr-FR"/>
              </w:rPr>
              <w:t xml:space="preserve">r du </w:t>
            </w:r>
            <w:r>
              <w:rPr>
                <w:lang w:val="fr-FR"/>
              </w:rPr>
              <w:t>«</w:t>
            </w:r>
            <w:r>
              <w:rPr>
                <w:lang w:val="fr-FR"/>
              </w:rPr>
              <w:t> point de vie s</w:t>
            </w:r>
            <w:r>
              <w:rPr>
                <w:lang w:val="fr-FR"/>
              </w:rPr>
              <w:t>é</w:t>
            </w:r>
            <w:r>
              <w:rPr>
                <w:lang w:val="fr-FR"/>
              </w:rPr>
              <w:t>curis</w:t>
            </w:r>
            <w:r>
              <w:rPr>
                <w:lang w:val="fr-FR"/>
              </w:rPr>
              <w:t>é</w:t>
            </w:r>
            <w:r>
              <w:rPr>
                <w:lang w:val="fr-FR"/>
              </w:rPr>
              <w:t> </w:t>
            </w:r>
            <w:r>
              <w:rPr>
                <w:lang w:val="fr-FR"/>
              </w:rPr>
              <w:t>»</w:t>
            </w:r>
            <w:r>
              <w:rPr>
                <w:lang w:val="fr-FR"/>
              </w:rPr>
              <w:t xml:space="preserve"> qui est d'environ 3 segments avant la fin.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20d8b45a-5596-4ca3-9b6b-4be335e42131</w:t>
            </w:r>
          </w:p>
        </w:tc>
        <w:tc>
          <w:tcPr>
            <w:tcW w:w="7407" w:type="dxa"/>
            <w:shd w:val="clear" w:color="auto" w:fill="F2F2F2" w:themeFill="background1" w:themeFillShade="F2"/>
          </w:tcPr>
          <w:p w:rsidR="00000000" w:rsidRDefault="00AC26C9">
            <w:pPr>
              <w:rPr>
                <w:noProof/>
              </w:rPr>
            </w:pPr>
            <w:r>
              <w:rPr>
                <w:noProof/>
              </w:rPr>
              <w:t>Note that not all browsers support autoplay.</w:t>
            </w:r>
          </w:p>
        </w:tc>
        <w:tc>
          <w:tcPr>
            <w:tcW w:w="7407" w:type="dxa"/>
          </w:tcPr>
          <w:p w:rsidR="00000000" w:rsidRDefault="00AC26C9">
            <w:pPr>
              <w:rPr>
                <w:lang w:val="fr-FR"/>
              </w:rPr>
            </w:pPr>
            <w:r>
              <w:rPr>
                <w:lang w:val="fr-FR"/>
              </w:rPr>
              <w:t>Notez que tous les navigateurs ne prennent pas en charge la lecture automatique.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5b31cbd6-</w:t>
            </w:r>
            <w:r>
              <w:rPr>
                <w:noProof/>
                <w:sz w:val="2"/>
              </w:rPr>
              <w:t>6bc8-4712-8db8-a13e77c52c2f</w:t>
            </w:r>
          </w:p>
        </w:tc>
        <w:tc>
          <w:tcPr>
            <w:tcW w:w="7407" w:type="dxa"/>
            <w:shd w:val="clear" w:color="auto" w:fill="F2F2F2" w:themeFill="background1" w:themeFillShade="F2"/>
          </w:tcPr>
          <w:p w:rsidR="00000000" w:rsidRDefault="00AC26C9">
            <w:pPr>
              <w:rPr>
                <w:noProof/>
              </w:rPr>
            </w:pPr>
            <w:r>
              <w:rPr>
                <w:noProof/>
              </w:rPr>
              <w:t>Playback control buttons</w:t>
            </w:r>
          </w:p>
        </w:tc>
        <w:tc>
          <w:tcPr>
            <w:tcW w:w="7407" w:type="dxa"/>
          </w:tcPr>
          <w:p w:rsidR="00000000" w:rsidRDefault="00AC26C9">
            <w:pPr>
              <w:rPr>
                <w:lang w:val="fr-FR"/>
              </w:rPr>
            </w:pPr>
            <w:r>
              <w:rPr>
                <w:lang w:val="fr-FR"/>
              </w:rPr>
              <w:t>Boutons de contr</w:t>
            </w:r>
            <w:r>
              <w:rPr>
                <w:lang w:val="fr-FR"/>
              </w:rPr>
              <w:t>ô</w:t>
            </w:r>
            <w:r>
              <w:rPr>
                <w:lang w:val="fr-FR"/>
              </w:rPr>
              <w:t>le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d2a28c0c-054f-446a-94c3-5bfb6085578d</w:t>
            </w:r>
          </w:p>
        </w:tc>
        <w:tc>
          <w:tcPr>
            <w:tcW w:w="7407" w:type="dxa"/>
            <w:shd w:val="clear" w:color="auto" w:fill="F2F2F2" w:themeFill="background1" w:themeFillShade="F2"/>
          </w:tcPr>
          <w:p w:rsidR="00000000" w:rsidRDefault="00AC26C9">
            <w:pPr>
              <w:rPr>
                <w:noProof/>
              </w:rPr>
            </w:pPr>
            <w:r>
              <w:rPr>
                <w:noProof/>
              </w:rPr>
              <w:t>The playback control buttons are used to control to playback of the clip inside of the preview player.</w:t>
            </w:r>
          </w:p>
        </w:tc>
        <w:tc>
          <w:tcPr>
            <w:tcW w:w="7407" w:type="dxa"/>
          </w:tcPr>
          <w:p w:rsidR="00000000" w:rsidRDefault="00AC26C9">
            <w:pPr>
              <w:rPr>
                <w:lang w:val="fr-FR"/>
              </w:rPr>
            </w:pPr>
            <w:r>
              <w:rPr>
                <w:lang w:val="fr-FR"/>
              </w:rPr>
              <w:t>Les boutons de contr</w:t>
            </w:r>
            <w:r>
              <w:rPr>
                <w:lang w:val="fr-FR"/>
              </w:rPr>
              <w:t>ô</w:t>
            </w:r>
            <w:r>
              <w:rPr>
                <w:lang w:val="fr-FR"/>
              </w:rPr>
              <w:t>le de lecture permettent de contr</w:t>
            </w:r>
            <w:r>
              <w:rPr>
                <w:lang w:val="fr-FR"/>
              </w:rPr>
              <w:t>ô</w:t>
            </w:r>
            <w:r>
              <w:rPr>
                <w:lang w:val="fr-FR"/>
              </w:rPr>
              <w:t>ler la lecture de l'</w:t>
            </w:r>
            <w:r>
              <w:rPr>
                <w:lang w:val="fr-FR"/>
              </w:rPr>
              <w:t>é</w:t>
            </w:r>
            <w:r>
              <w:rPr>
                <w:lang w:val="fr-FR"/>
              </w:rPr>
              <w:t>l</w:t>
            </w:r>
            <w:r>
              <w:rPr>
                <w:lang w:val="fr-FR"/>
              </w:rPr>
              <w:t>é</w:t>
            </w:r>
            <w:r>
              <w:rPr>
                <w:lang w:val="fr-FR"/>
              </w:rPr>
              <w:t xml:space="preserve">ment </w:t>
            </w:r>
            <w:r>
              <w:rPr>
                <w:lang w:val="fr-FR"/>
              </w:rPr>
              <w:t>à</w:t>
            </w:r>
            <w:r>
              <w:rPr>
                <w:lang w:val="fr-FR"/>
              </w:rPr>
              <w:t xml:space="preserve"> l'int</w:t>
            </w:r>
            <w:r>
              <w:rPr>
                <w:lang w:val="fr-FR"/>
              </w:rPr>
              <w:t>é</w:t>
            </w:r>
            <w:r>
              <w:rPr>
                <w:lang w:val="fr-FR"/>
              </w:rPr>
              <w:t>rieur du lecteur de pr</w:t>
            </w:r>
            <w:r>
              <w:rPr>
                <w:lang w:val="fr-FR"/>
              </w:rPr>
              <w:t>é</w:t>
            </w:r>
            <w:r>
              <w:rPr>
                <w:lang w:val="fr-FR"/>
              </w:rPr>
              <w:t>visualisation.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bedd6757-86a0-4535-a721-2cdfd13581ca</w:t>
            </w:r>
          </w:p>
        </w:tc>
        <w:tc>
          <w:tcPr>
            <w:tcW w:w="7407" w:type="dxa"/>
            <w:shd w:val="clear" w:color="auto" w:fill="F2F2F2" w:themeFill="background1" w:themeFillShade="F2"/>
          </w:tcPr>
          <w:p w:rsidR="00000000" w:rsidRDefault="00AC26C9">
            <w:pPr>
              <w:rPr>
                <w:noProof/>
              </w:rPr>
            </w:pPr>
            <w:r>
              <w:rPr>
                <w:noProof/>
              </w:rPr>
              <w:t>Button</w:t>
            </w:r>
          </w:p>
        </w:tc>
        <w:tc>
          <w:tcPr>
            <w:tcW w:w="7407" w:type="dxa"/>
          </w:tcPr>
          <w:p w:rsidR="00000000" w:rsidRDefault="00AC26C9">
            <w:pPr>
              <w:rPr>
                <w:lang w:val="fr-FR"/>
              </w:rPr>
            </w:pPr>
            <w:r>
              <w:rPr>
                <w:lang w:val="fr-FR"/>
              </w:rPr>
              <w:t>Button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fd84f7a2-7382-4943-ae0b-330119650779</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77e2294f-9736-42e7-96</w:t>
            </w:r>
            <w:r>
              <w:rPr>
                <w:noProof/>
                <w:sz w:val="2"/>
              </w:rPr>
              <w:t>b7-38e60384065f</w:t>
            </w:r>
          </w:p>
        </w:tc>
        <w:tc>
          <w:tcPr>
            <w:tcW w:w="7407" w:type="dxa"/>
            <w:shd w:val="clear" w:color="auto" w:fill="F2F2F2" w:themeFill="background1" w:themeFillShade="F2"/>
          </w:tcPr>
          <w:p w:rsidR="00000000" w:rsidRDefault="00AC26C9">
            <w:pPr>
              <w:rPr>
                <w:noProof/>
              </w:rPr>
            </w:pPr>
            <w:r>
              <w:rPr>
                <w:noProof/>
              </w:rPr>
              <w:t>Starts video playback at the beginning of the source video</w:t>
            </w:r>
          </w:p>
        </w:tc>
        <w:tc>
          <w:tcPr>
            <w:tcW w:w="7407" w:type="dxa"/>
          </w:tcPr>
          <w:p w:rsidR="00000000" w:rsidRDefault="00AC26C9">
            <w:pPr>
              <w:rPr>
                <w:lang w:val="fr-FR"/>
              </w:rPr>
            </w:pPr>
            <w:r>
              <w:rPr>
                <w:lang w:val="fr-FR"/>
              </w:rPr>
              <w:t>D</w:t>
            </w:r>
            <w:r>
              <w:rPr>
                <w:lang w:val="fr-FR"/>
              </w:rPr>
              <w:t>é</w:t>
            </w:r>
            <w:r>
              <w:rPr>
                <w:lang w:val="fr-FR"/>
              </w:rPr>
              <w:t>marre la lecture vid</w:t>
            </w:r>
            <w:r>
              <w:rPr>
                <w:lang w:val="fr-FR"/>
              </w:rPr>
              <w:t>é</w:t>
            </w:r>
            <w:r>
              <w:rPr>
                <w:lang w:val="fr-FR"/>
              </w:rPr>
              <w:t>o au d</w:t>
            </w:r>
            <w:r>
              <w:rPr>
                <w:lang w:val="fr-FR"/>
              </w:rPr>
              <w:t>é</w:t>
            </w:r>
            <w:r>
              <w:rPr>
                <w:lang w:val="fr-FR"/>
              </w:rPr>
              <w:t>but de la vid</w:t>
            </w:r>
            <w:r>
              <w:rPr>
                <w:lang w:val="fr-FR"/>
              </w:rPr>
              <w:t>é</w:t>
            </w:r>
            <w:r>
              <w:rPr>
                <w:lang w:val="fr-FR"/>
              </w:rPr>
              <w:t>o source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79643ff1-12cc-4fd2-b45e-d7c32ea4a602</w:t>
            </w:r>
          </w:p>
        </w:tc>
        <w:tc>
          <w:tcPr>
            <w:tcW w:w="7407" w:type="dxa"/>
            <w:shd w:val="clear" w:color="auto" w:fill="F2F2F2" w:themeFill="background1" w:themeFillShade="F2"/>
          </w:tcPr>
          <w:p w:rsidR="00000000" w:rsidRDefault="00AC26C9">
            <w:pPr>
              <w:rPr>
                <w:noProof/>
              </w:rPr>
            </w:pPr>
            <w:r>
              <w:rPr>
                <w:noProof/>
              </w:rPr>
              <w:t>Jumps the playhead back 15 seconds</w:t>
            </w:r>
          </w:p>
        </w:tc>
        <w:tc>
          <w:tcPr>
            <w:tcW w:w="7407" w:type="dxa"/>
          </w:tcPr>
          <w:p w:rsidR="00000000" w:rsidRDefault="00AC26C9">
            <w:pPr>
              <w:rPr>
                <w:lang w:val="fr-FR"/>
              </w:rPr>
            </w:pPr>
            <w:r>
              <w:rPr>
                <w:lang w:val="fr-FR"/>
              </w:rPr>
              <w:t>Saute la t</w:t>
            </w:r>
            <w:r>
              <w:rPr>
                <w:lang w:val="fr-FR"/>
              </w:rPr>
              <w:t>ê</w:t>
            </w:r>
            <w:r>
              <w:rPr>
                <w:lang w:val="fr-FR"/>
              </w:rPr>
              <w:t>te de lecture en arri</w:t>
            </w:r>
            <w:r>
              <w:rPr>
                <w:lang w:val="fr-FR"/>
              </w:rPr>
              <w:t>è</w:t>
            </w:r>
            <w:r>
              <w:rPr>
                <w:lang w:val="fr-FR"/>
              </w:rPr>
              <w:t>re 15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279ac2d5-9fd2-4ae1-ab8c-3f6c3c22deca</w:t>
            </w:r>
          </w:p>
        </w:tc>
        <w:tc>
          <w:tcPr>
            <w:tcW w:w="7407" w:type="dxa"/>
            <w:shd w:val="clear" w:color="auto" w:fill="F2F2F2" w:themeFill="background1" w:themeFillShade="F2"/>
          </w:tcPr>
          <w:p w:rsidR="00000000" w:rsidRDefault="00AC26C9">
            <w:pPr>
              <w:rPr>
                <w:noProof/>
              </w:rPr>
            </w:pPr>
            <w:r>
              <w:rPr>
                <w:noProof/>
              </w:rPr>
              <w:t>Starts video playback from the playhead position</w:t>
            </w:r>
          </w:p>
        </w:tc>
        <w:tc>
          <w:tcPr>
            <w:tcW w:w="7407" w:type="dxa"/>
          </w:tcPr>
          <w:p w:rsidR="00000000" w:rsidRDefault="00AC26C9">
            <w:pPr>
              <w:rPr>
                <w:lang w:val="fr-FR"/>
              </w:rPr>
            </w:pPr>
            <w:r>
              <w:rPr>
                <w:lang w:val="fr-FR"/>
              </w:rPr>
              <w:t>D</w:t>
            </w:r>
            <w:r>
              <w:rPr>
                <w:lang w:val="fr-FR"/>
              </w:rPr>
              <w:t>é</w:t>
            </w:r>
            <w:r>
              <w:rPr>
                <w:lang w:val="fr-FR"/>
              </w:rPr>
              <w:t>marre la lecture vid</w:t>
            </w:r>
            <w:r>
              <w:rPr>
                <w:lang w:val="fr-FR"/>
              </w:rPr>
              <w:t>é</w:t>
            </w:r>
            <w:r>
              <w:rPr>
                <w:lang w:val="fr-FR"/>
              </w:rPr>
              <w:t xml:space="preserve">o </w:t>
            </w:r>
            <w:r>
              <w:rPr>
                <w:lang w:val="fr-FR"/>
              </w:rPr>
              <w:t>à</w:t>
            </w:r>
            <w:r>
              <w:rPr>
                <w:lang w:val="fr-FR"/>
              </w:rPr>
              <w:t xml:space="preserve"> partir de la position de la t</w:t>
            </w:r>
            <w:r>
              <w:rPr>
                <w:lang w:val="fr-FR"/>
              </w:rPr>
              <w:t>ê</w:t>
            </w:r>
            <w:r>
              <w:rPr>
                <w:lang w:val="fr-FR"/>
              </w:rPr>
              <w:t>te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089d5e56-e2c0-4d76-8842-d2735e76ba9f</w:t>
            </w:r>
          </w:p>
        </w:tc>
        <w:tc>
          <w:tcPr>
            <w:tcW w:w="7407" w:type="dxa"/>
            <w:shd w:val="clear" w:color="auto" w:fill="F2F2F2" w:themeFill="background1" w:themeFillShade="F2"/>
          </w:tcPr>
          <w:p w:rsidR="00000000" w:rsidRDefault="00AC26C9">
            <w:pPr>
              <w:rPr>
                <w:noProof/>
              </w:rPr>
            </w:pPr>
            <w:r>
              <w:rPr>
                <w:noProof/>
              </w:rPr>
              <w:t>Jumps the playhead forward 15 seconds</w:t>
            </w:r>
          </w:p>
        </w:tc>
        <w:tc>
          <w:tcPr>
            <w:tcW w:w="7407" w:type="dxa"/>
          </w:tcPr>
          <w:p w:rsidR="00000000" w:rsidRDefault="00AC26C9">
            <w:pPr>
              <w:rPr>
                <w:lang w:val="fr-FR"/>
              </w:rPr>
            </w:pPr>
            <w:r>
              <w:rPr>
                <w:lang w:val="fr-FR"/>
              </w:rPr>
              <w:t>Saute la t</w:t>
            </w:r>
            <w:r>
              <w:rPr>
                <w:lang w:val="fr-FR"/>
              </w:rPr>
              <w:t>ê</w:t>
            </w:r>
            <w:r>
              <w:rPr>
                <w:lang w:val="fr-FR"/>
              </w:rPr>
              <w:t>te d</w:t>
            </w:r>
            <w:r>
              <w:rPr>
                <w:lang w:val="fr-FR"/>
              </w:rPr>
              <w:t>e lecture vers l'avant 15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94 </w:t>
            </w:r>
            <w:r>
              <w:rPr>
                <w:noProof/>
                <w:sz w:val="16"/>
              </w:rPr>
              <w:br/>
            </w:r>
            <w:r>
              <w:rPr>
                <w:noProof/>
                <w:sz w:val="2"/>
              </w:rPr>
              <w:t>027704e9-49c2-4644-b8fb-c45d69329355</w:t>
            </w:r>
          </w:p>
        </w:tc>
        <w:tc>
          <w:tcPr>
            <w:tcW w:w="7407" w:type="dxa"/>
            <w:shd w:val="clear" w:color="auto" w:fill="F2F2F2" w:themeFill="background1" w:themeFillShade="F2"/>
          </w:tcPr>
          <w:p w:rsidR="00000000" w:rsidRDefault="00AC26C9">
            <w:pPr>
              <w:rPr>
                <w:noProof/>
              </w:rPr>
            </w:pPr>
            <w:r>
              <w:rPr>
                <w:noProof/>
              </w:rPr>
              <w:t>Clip time</w:t>
            </w:r>
          </w:p>
        </w:tc>
        <w:tc>
          <w:tcPr>
            <w:tcW w:w="7407" w:type="dxa"/>
          </w:tcPr>
          <w:p w:rsidR="00000000" w:rsidRDefault="00AC26C9">
            <w:pPr>
              <w:rPr>
                <w:lang w:val="fr-FR"/>
              </w:rPr>
            </w:pPr>
            <w:r>
              <w:rPr>
                <w:lang w:val="fr-FR"/>
              </w:rPr>
              <w:t>Temps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95 </w:t>
            </w:r>
            <w:r>
              <w:rPr>
                <w:noProof/>
                <w:sz w:val="16"/>
              </w:rPr>
              <w:br/>
            </w:r>
            <w:r>
              <w:rPr>
                <w:noProof/>
                <w:sz w:val="2"/>
              </w:rPr>
              <w:t>f9a6b69a-2054-4484-8535-cfea37a09115</w:t>
            </w:r>
          </w:p>
        </w:tc>
        <w:tc>
          <w:tcPr>
            <w:tcW w:w="7407" w:type="dxa"/>
            <w:shd w:val="clear" w:color="auto" w:fill="F2F2F2" w:themeFill="background1" w:themeFillShade="F2"/>
          </w:tcPr>
          <w:p w:rsidR="00000000" w:rsidRDefault="00AC26C9">
            <w:pPr>
              <w:rPr>
                <w:noProof/>
              </w:rPr>
            </w:pPr>
            <w:r>
              <w:rPr>
                <w:noProof/>
              </w:rPr>
              <w:t>The clip time displays the current UTC time for the playhead and the clippable time.</w:t>
            </w:r>
          </w:p>
        </w:tc>
        <w:tc>
          <w:tcPr>
            <w:tcW w:w="7407" w:type="dxa"/>
          </w:tcPr>
          <w:p w:rsidR="00000000" w:rsidRDefault="00AC26C9">
            <w:pPr>
              <w:rPr>
                <w:lang w:val="fr-FR"/>
              </w:rPr>
            </w:pPr>
            <w:r>
              <w:rPr>
                <w:lang w:val="fr-FR"/>
              </w:rPr>
              <w:t>L'heure de l'</w:t>
            </w:r>
            <w:r>
              <w:rPr>
                <w:lang w:val="fr-FR"/>
              </w:rPr>
              <w:t>é</w:t>
            </w:r>
            <w:r>
              <w:rPr>
                <w:lang w:val="fr-FR"/>
              </w:rPr>
              <w:t>l</w:t>
            </w:r>
            <w:r>
              <w:rPr>
                <w:lang w:val="fr-FR"/>
              </w:rPr>
              <w:t>é</w:t>
            </w:r>
            <w:r>
              <w:rPr>
                <w:lang w:val="fr-FR"/>
              </w:rPr>
              <w:t>ment af</w:t>
            </w:r>
            <w:r>
              <w:rPr>
                <w:lang w:val="fr-FR"/>
              </w:rPr>
              <w:t>fiche l'heure UTC actuelle pour la t</w:t>
            </w:r>
            <w:r>
              <w:rPr>
                <w:lang w:val="fr-FR"/>
              </w:rPr>
              <w:t>ê</w:t>
            </w:r>
            <w:r>
              <w:rPr>
                <w:lang w:val="fr-FR"/>
              </w:rPr>
              <w:t>te de lecture et l'heure coupable.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96 </w:t>
            </w:r>
            <w:r>
              <w:rPr>
                <w:noProof/>
                <w:sz w:val="16"/>
              </w:rPr>
              <w:br/>
            </w:r>
            <w:r>
              <w:rPr>
                <w:noProof/>
                <w:sz w:val="2"/>
              </w:rPr>
              <w:t>7c451c22-d160-41ce-b2a7-61eb33b46a1a</w:t>
            </w:r>
          </w:p>
        </w:tc>
        <w:tc>
          <w:tcPr>
            <w:tcW w:w="7407" w:type="dxa"/>
            <w:shd w:val="clear" w:color="auto" w:fill="F2F2F2" w:themeFill="background1" w:themeFillShade="F2"/>
          </w:tcPr>
          <w:p w:rsidR="00000000" w:rsidRDefault="00AC26C9">
            <w:pPr>
              <w:rPr>
                <w:noProof/>
              </w:rPr>
            </w:pPr>
            <w:r>
              <w:rPr>
                <w:noProof/>
              </w:rPr>
              <w:t>Clicking on the UTC link will switch to the local time display.</w:t>
            </w:r>
          </w:p>
        </w:tc>
        <w:tc>
          <w:tcPr>
            <w:tcW w:w="7407" w:type="dxa"/>
          </w:tcPr>
          <w:p w:rsidR="00000000" w:rsidRDefault="00AC26C9">
            <w:pPr>
              <w:rPr>
                <w:lang w:val="fr-FR"/>
              </w:rPr>
            </w:pPr>
            <w:r>
              <w:rPr>
                <w:lang w:val="fr-FR"/>
              </w:rPr>
              <w:t xml:space="preserve">En cliquant sur le lien UTC, vous passerez </w:t>
            </w:r>
            <w:r>
              <w:rPr>
                <w:lang w:val="fr-FR"/>
              </w:rPr>
              <w:t>à</w:t>
            </w:r>
            <w:r>
              <w:rPr>
                <w:lang w:val="fr-FR"/>
              </w:rPr>
              <w:t xml:space="preserve"> l'affichage de l'heure locale.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98 </w:t>
            </w:r>
            <w:r>
              <w:rPr>
                <w:noProof/>
                <w:sz w:val="16"/>
              </w:rPr>
              <w:br/>
            </w:r>
            <w:r>
              <w:rPr>
                <w:noProof/>
                <w:sz w:val="2"/>
              </w:rPr>
              <w:t>3ce937a3-0f50-47cf-a073-817a5769b58f</w:t>
            </w:r>
          </w:p>
        </w:tc>
        <w:tc>
          <w:tcPr>
            <w:tcW w:w="7407" w:type="dxa"/>
            <w:shd w:val="clear" w:color="auto" w:fill="F2F2F2" w:themeFill="background1" w:themeFillShade="F2"/>
          </w:tcPr>
          <w:p w:rsidR="00000000" w:rsidRDefault="00AC26C9">
            <w:pPr>
              <w:rPr>
                <w:noProof/>
              </w:rPr>
            </w:pPr>
            <w:r>
              <w:rPr>
                <w:noProof/>
              </w:rPr>
              <w:t>Clipping buttons</w:t>
            </w:r>
          </w:p>
        </w:tc>
        <w:tc>
          <w:tcPr>
            <w:tcW w:w="7407" w:type="dxa"/>
          </w:tcPr>
          <w:p w:rsidR="00000000" w:rsidRDefault="00AC26C9">
            <w:pPr>
              <w:rPr>
                <w:lang w:val="fr-FR"/>
              </w:rPr>
            </w:pPr>
            <w:r>
              <w:rPr>
                <w:lang w:val="fr-FR"/>
              </w:rPr>
              <w:t>Boutons d'</w:t>
            </w:r>
            <w:r>
              <w:rPr>
                <w:lang w:val="fr-FR"/>
              </w:rPr>
              <w:t>é</w:t>
            </w:r>
            <w:r>
              <w:rPr>
                <w:lang w:val="fr-FR"/>
              </w:rPr>
              <w:t>cr</w:t>
            </w:r>
            <w:r>
              <w:rPr>
                <w:lang w:val="fr-FR"/>
              </w:rPr>
              <w:t>ê</w:t>
            </w:r>
            <w:r>
              <w:rPr>
                <w:lang w:val="fr-FR"/>
              </w:rPr>
              <w:t>tage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99 </w:t>
            </w:r>
            <w:r>
              <w:rPr>
                <w:noProof/>
                <w:sz w:val="16"/>
              </w:rPr>
              <w:br/>
            </w:r>
            <w:r>
              <w:rPr>
                <w:noProof/>
                <w:sz w:val="2"/>
              </w:rPr>
              <w:t>5f30cb47-524b-4826-bf15-afd1a603e13e</w:t>
            </w:r>
          </w:p>
        </w:tc>
        <w:tc>
          <w:tcPr>
            <w:tcW w:w="7407" w:type="dxa"/>
            <w:shd w:val="clear" w:color="auto" w:fill="F2F2F2" w:themeFill="background1" w:themeFillShade="F2"/>
          </w:tcPr>
          <w:p w:rsidR="00000000" w:rsidRDefault="00AC26C9">
            <w:pPr>
              <w:rPr>
                <w:noProof/>
              </w:rPr>
            </w:pPr>
            <w:r>
              <w:rPr>
                <w:noProof/>
              </w:rPr>
              <w:t>The clipping buttons are used to clip the desired portion of the source video.</w:t>
            </w:r>
          </w:p>
        </w:tc>
        <w:tc>
          <w:tcPr>
            <w:tcW w:w="7407" w:type="dxa"/>
          </w:tcPr>
          <w:p w:rsidR="00000000" w:rsidRDefault="00AC26C9">
            <w:pPr>
              <w:rPr>
                <w:lang w:val="fr-FR"/>
              </w:rPr>
            </w:pPr>
            <w:r>
              <w:rPr>
                <w:lang w:val="fr-FR"/>
              </w:rPr>
              <w:t>Les boutons d'</w:t>
            </w:r>
            <w:r>
              <w:rPr>
                <w:lang w:val="fr-FR"/>
              </w:rPr>
              <w:t>é</w:t>
            </w:r>
            <w:r>
              <w:rPr>
                <w:lang w:val="fr-FR"/>
              </w:rPr>
              <w:t>cr</w:t>
            </w:r>
            <w:r>
              <w:rPr>
                <w:lang w:val="fr-FR"/>
              </w:rPr>
              <w:t>ê</w:t>
            </w:r>
            <w:r>
              <w:rPr>
                <w:lang w:val="fr-FR"/>
              </w:rPr>
              <w:t>tage sont utilis</w:t>
            </w:r>
            <w:r>
              <w:rPr>
                <w:lang w:val="fr-FR"/>
              </w:rPr>
              <w:t>é</w:t>
            </w:r>
            <w:r>
              <w:rPr>
                <w:lang w:val="fr-FR"/>
              </w:rPr>
              <w:t>s pour d</w:t>
            </w:r>
            <w:r>
              <w:rPr>
                <w:lang w:val="fr-FR"/>
              </w:rPr>
              <w:t>é</w:t>
            </w:r>
            <w:r>
              <w:rPr>
                <w:lang w:val="fr-FR"/>
              </w:rPr>
              <w:t>couper la partie souhait</w:t>
            </w:r>
            <w:r>
              <w:rPr>
                <w:lang w:val="fr-FR"/>
              </w:rPr>
              <w:t>é</w:t>
            </w:r>
            <w:r>
              <w:rPr>
                <w:lang w:val="fr-FR"/>
              </w:rPr>
              <w:t>e de la vid</w:t>
            </w:r>
            <w:r>
              <w:rPr>
                <w:lang w:val="fr-FR"/>
              </w:rPr>
              <w:t>é</w:t>
            </w:r>
            <w:r>
              <w:rPr>
                <w:lang w:val="fr-FR"/>
              </w:rPr>
              <w:t>o source.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100 </w:t>
            </w:r>
            <w:r>
              <w:rPr>
                <w:noProof/>
                <w:sz w:val="16"/>
              </w:rPr>
              <w:br/>
            </w:r>
            <w:r>
              <w:rPr>
                <w:noProof/>
                <w:sz w:val="2"/>
              </w:rPr>
              <w:t>285c00c2-6e55-4a53-a1b5-6ad84ca72d07</w:t>
            </w:r>
          </w:p>
        </w:tc>
        <w:tc>
          <w:tcPr>
            <w:tcW w:w="7407" w:type="dxa"/>
            <w:shd w:val="clear" w:color="auto" w:fill="F2F2F2" w:themeFill="background1" w:themeFillShade="F2"/>
          </w:tcPr>
          <w:p w:rsidR="00000000" w:rsidRDefault="00AC26C9">
            <w:pPr>
              <w:rPr>
                <w:noProof/>
              </w:rPr>
            </w:pPr>
            <w:r>
              <w:rPr>
                <w:noProof/>
              </w:rPr>
              <w:t>Button</w:t>
            </w:r>
          </w:p>
        </w:tc>
        <w:tc>
          <w:tcPr>
            <w:tcW w:w="7407" w:type="dxa"/>
          </w:tcPr>
          <w:p w:rsidR="00000000" w:rsidRDefault="00AC26C9">
            <w:pPr>
              <w:rPr>
                <w:lang w:val="fr-FR"/>
              </w:rPr>
            </w:pPr>
            <w:r>
              <w:rPr>
                <w:lang w:val="fr-FR"/>
              </w:rPr>
              <w:t>Button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f5105c0e-fd2e-4cb6-9301-8ac88d0dc28b</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103 </w:t>
            </w:r>
            <w:r>
              <w:rPr>
                <w:noProof/>
                <w:sz w:val="16"/>
              </w:rPr>
              <w:br/>
            </w:r>
            <w:r>
              <w:rPr>
                <w:noProof/>
                <w:sz w:val="2"/>
              </w:rPr>
              <w:t>9377c55b-d30a-4cc7-9c29-99f835dd3b58</w:t>
            </w:r>
          </w:p>
        </w:tc>
        <w:tc>
          <w:tcPr>
            <w:tcW w:w="7407" w:type="dxa"/>
            <w:shd w:val="clear" w:color="auto" w:fill="F2F2F2" w:themeFill="background1" w:themeFillShade="F2"/>
          </w:tcPr>
          <w:p w:rsidR="00000000" w:rsidRDefault="00AC26C9">
            <w:pPr>
              <w:rPr>
                <w:noProof/>
              </w:rPr>
            </w:pPr>
            <w:r>
              <w:rPr>
                <w:noProof/>
              </w:rPr>
              <w:t>Jumps to cue in point of the video</w:t>
            </w:r>
          </w:p>
        </w:tc>
        <w:tc>
          <w:tcPr>
            <w:tcW w:w="7407" w:type="dxa"/>
          </w:tcPr>
          <w:p w:rsidR="00000000" w:rsidRDefault="00AC26C9">
            <w:pPr>
              <w:rPr>
                <w:lang w:val="fr-FR"/>
              </w:rPr>
            </w:pPr>
            <w:r>
              <w:rPr>
                <w:lang w:val="fr-FR"/>
              </w:rPr>
              <w:t>Saute a</w:t>
            </w:r>
            <w:r>
              <w:rPr>
                <w:lang w:val="fr-FR"/>
              </w:rPr>
              <w:t>u point de la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105 </w:t>
            </w:r>
            <w:r>
              <w:rPr>
                <w:noProof/>
                <w:sz w:val="16"/>
              </w:rPr>
              <w:br/>
            </w:r>
            <w:r>
              <w:rPr>
                <w:noProof/>
                <w:sz w:val="2"/>
              </w:rPr>
              <w:t>6e6b3647-8775-40bd-ab6f-334909b60460</w:t>
            </w:r>
          </w:p>
        </w:tc>
        <w:tc>
          <w:tcPr>
            <w:tcW w:w="7407" w:type="dxa"/>
            <w:shd w:val="clear" w:color="auto" w:fill="F2F2F2" w:themeFill="background1" w:themeFillShade="F2"/>
          </w:tcPr>
          <w:p w:rsidR="00000000" w:rsidRDefault="00AC26C9">
            <w:pPr>
              <w:rPr>
                <w:noProof/>
              </w:rPr>
            </w:pPr>
            <w:r>
              <w:rPr>
                <w:noProof/>
              </w:rPr>
              <w:t>Sets the starting point of the clip.</w:t>
            </w:r>
          </w:p>
        </w:tc>
        <w:tc>
          <w:tcPr>
            <w:tcW w:w="7407" w:type="dxa"/>
          </w:tcPr>
          <w:p w:rsidR="00000000" w:rsidRDefault="00AC26C9">
            <w:pPr>
              <w:rPr>
                <w:lang w:val="fr-FR"/>
              </w:rPr>
            </w:pPr>
            <w:r>
              <w:rPr>
                <w:lang w:val="fr-FR"/>
              </w:rPr>
              <w:t>D</w:t>
            </w:r>
            <w:r>
              <w:rPr>
                <w:lang w:val="fr-FR"/>
              </w:rPr>
              <w:t>é</w:t>
            </w:r>
            <w:r>
              <w:rPr>
                <w:lang w:val="fr-FR"/>
              </w:rPr>
              <w:t>finit le point de d</w:t>
            </w:r>
            <w:r>
              <w:rPr>
                <w:lang w:val="fr-FR"/>
              </w:rPr>
              <w:t>é</w:t>
            </w:r>
            <w:r>
              <w:rPr>
                <w:lang w:val="fr-FR"/>
              </w:rPr>
              <w:t>part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106 </w:t>
            </w:r>
            <w:r>
              <w:rPr>
                <w:noProof/>
                <w:sz w:val="16"/>
              </w:rPr>
              <w:br/>
            </w:r>
            <w:r>
              <w:rPr>
                <w:noProof/>
                <w:sz w:val="2"/>
              </w:rPr>
              <w:t>3bffb610-f78d-472a-9c54-a00c76109e20</w:t>
            </w:r>
          </w:p>
        </w:tc>
        <w:tc>
          <w:tcPr>
            <w:tcW w:w="7407" w:type="dxa"/>
            <w:shd w:val="clear" w:color="auto" w:fill="F2F2F2" w:themeFill="background1" w:themeFillShade="F2"/>
          </w:tcPr>
          <w:p w:rsidR="00000000" w:rsidRDefault="00AC26C9">
            <w:pPr>
              <w:rPr>
                <w:noProof/>
              </w:rPr>
            </w:pPr>
            <w:r>
              <w:rPr>
                <w:noProof/>
              </w:rPr>
              <w:t>The start point can also be set by dragging the handle at the beginning of the focus timeline.</w:t>
            </w:r>
          </w:p>
        </w:tc>
        <w:tc>
          <w:tcPr>
            <w:tcW w:w="7407" w:type="dxa"/>
          </w:tcPr>
          <w:p w:rsidR="00000000" w:rsidRDefault="00AC26C9">
            <w:pPr>
              <w:rPr>
                <w:lang w:val="fr-FR"/>
              </w:rPr>
            </w:pPr>
            <w:r>
              <w:rPr>
                <w:lang w:val="fr-FR"/>
              </w:rPr>
              <w:t>Le point de d</w:t>
            </w:r>
            <w:r>
              <w:rPr>
                <w:lang w:val="fr-FR"/>
              </w:rPr>
              <w:t>é</w:t>
            </w:r>
            <w:r>
              <w:rPr>
                <w:lang w:val="fr-FR"/>
              </w:rPr>
              <w:t xml:space="preserve">part peut </w:t>
            </w:r>
            <w:r>
              <w:rPr>
                <w:lang w:val="fr-FR"/>
              </w:rPr>
              <w:t>é</w:t>
            </w:r>
            <w:r>
              <w:rPr>
                <w:lang w:val="fr-FR"/>
              </w:rPr>
              <w:t xml:space="preserve">galement </w:t>
            </w:r>
            <w:r>
              <w:rPr>
                <w:lang w:val="fr-FR"/>
              </w:rPr>
              <w:t>ê</w:t>
            </w:r>
            <w:r>
              <w:rPr>
                <w:lang w:val="fr-FR"/>
              </w:rPr>
              <w:t>tre d</w:t>
            </w:r>
            <w:r>
              <w:rPr>
                <w:lang w:val="fr-FR"/>
              </w:rPr>
              <w:t>é</w:t>
            </w:r>
            <w:r>
              <w:rPr>
                <w:lang w:val="fr-FR"/>
              </w:rPr>
              <w:t>fini en faisant glisser la poign</w:t>
            </w:r>
            <w:r>
              <w:rPr>
                <w:lang w:val="fr-FR"/>
              </w:rPr>
              <w:t>é</w:t>
            </w:r>
            <w:r>
              <w:rPr>
                <w:lang w:val="fr-FR"/>
              </w:rPr>
              <w:t>e au d</w:t>
            </w:r>
            <w:r>
              <w:rPr>
                <w:lang w:val="fr-FR"/>
              </w:rPr>
              <w:t>é</w:t>
            </w:r>
            <w:r>
              <w:rPr>
                <w:lang w:val="fr-FR"/>
              </w:rPr>
              <w:t>but de la chronologie de mise au point.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108 </w:t>
            </w:r>
            <w:r>
              <w:rPr>
                <w:noProof/>
                <w:sz w:val="16"/>
              </w:rPr>
              <w:br/>
            </w:r>
            <w:r>
              <w:rPr>
                <w:noProof/>
                <w:sz w:val="2"/>
              </w:rPr>
              <w:t>522c35c9-ee3e-48b6-8a78-1a4f61853f</w:t>
            </w:r>
            <w:r>
              <w:rPr>
                <w:noProof/>
                <w:sz w:val="2"/>
              </w:rPr>
              <w:t>a0</w:t>
            </w:r>
          </w:p>
        </w:tc>
        <w:tc>
          <w:tcPr>
            <w:tcW w:w="7407" w:type="dxa"/>
            <w:shd w:val="clear" w:color="auto" w:fill="F2F2F2" w:themeFill="background1" w:themeFillShade="F2"/>
          </w:tcPr>
          <w:p w:rsidR="00000000" w:rsidRDefault="00AC26C9">
            <w:pPr>
              <w:rPr>
                <w:noProof/>
              </w:rPr>
            </w:pPr>
            <w:r>
              <w:rPr>
                <w:noProof/>
              </w:rPr>
              <w:t>Sets the ending point of the clip.</w:t>
            </w:r>
          </w:p>
        </w:tc>
        <w:tc>
          <w:tcPr>
            <w:tcW w:w="7407" w:type="dxa"/>
          </w:tcPr>
          <w:p w:rsidR="00000000" w:rsidRDefault="00AC26C9">
            <w:pPr>
              <w:rPr>
                <w:lang w:val="fr-FR"/>
              </w:rPr>
            </w:pPr>
            <w:r>
              <w:rPr>
                <w:lang w:val="fr-FR"/>
              </w:rPr>
              <w:t>D</w:t>
            </w:r>
            <w:r>
              <w:rPr>
                <w:lang w:val="fr-FR"/>
              </w:rPr>
              <w:t>é</w:t>
            </w:r>
            <w:r>
              <w:rPr>
                <w:lang w:val="fr-FR"/>
              </w:rPr>
              <w:t>finit le point de fin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109 </w:t>
            </w:r>
            <w:r>
              <w:rPr>
                <w:noProof/>
                <w:sz w:val="16"/>
              </w:rPr>
              <w:br/>
            </w:r>
            <w:r>
              <w:rPr>
                <w:noProof/>
                <w:sz w:val="2"/>
              </w:rPr>
              <w:t>ca4e1734-9b4d-4049-b250-17732e79c93e</w:t>
            </w:r>
          </w:p>
        </w:tc>
        <w:tc>
          <w:tcPr>
            <w:tcW w:w="7407" w:type="dxa"/>
            <w:shd w:val="clear" w:color="auto" w:fill="F2F2F2" w:themeFill="background1" w:themeFillShade="F2"/>
          </w:tcPr>
          <w:p w:rsidR="00000000" w:rsidRDefault="00AC26C9">
            <w:pPr>
              <w:rPr>
                <w:noProof/>
              </w:rPr>
            </w:pPr>
            <w:r>
              <w:rPr>
                <w:noProof/>
              </w:rPr>
              <w:t>The end point can also be set by dragging the handle at the end of the focus timeline.</w:t>
            </w:r>
          </w:p>
        </w:tc>
        <w:tc>
          <w:tcPr>
            <w:tcW w:w="7407" w:type="dxa"/>
          </w:tcPr>
          <w:p w:rsidR="00000000" w:rsidRDefault="00AC26C9">
            <w:pPr>
              <w:rPr>
                <w:lang w:val="fr-FR"/>
              </w:rPr>
            </w:pPr>
            <w:r>
              <w:rPr>
                <w:lang w:val="fr-FR"/>
              </w:rPr>
              <w:t xml:space="preserve">Le point final peut </w:t>
            </w:r>
            <w:r>
              <w:rPr>
                <w:lang w:val="fr-FR"/>
              </w:rPr>
              <w:t>é</w:t>
            </w:r>
            <w:r>
              <w:rPr>
                <w:lang w:val="fr-FR"/>
              </w:rPr>
              <w:t xml:space="preserve">galement </w:t>
            </w:r>
            <w:r>
              <w:rPr>
                <w:lang w:val="fr-FR"/>
              </w:rPr>
              <w:t>ê</w:t>
            </w:r>
            <w:r>
              <w:rPr>
                <w:lang w:val="fr-FR"/>
              </w:rPr>
              <w:t>tre d</w:t>
            </w:r>
            <w:r>
              <w:rPr>
                <w:lang w:val="fr-FR"/>
              </w:rPr>
              <w:t>é</w:t>
            </w:r>
            <w:r>
              <w:rPr>
                <w:lang w:val="fr-FR"/>
              </w:rPr>
              <w:t>fini en faisa</w:t>
            </w:r>
            <w:r>
              <w:rPr>
                <w:lang w:val="fr-FR"/>
              </w:rPr>
              <w:t>nt glisser la poign</w:t>
            </w:r>
            <w:r>
              <w:rPr>
                <w:lang w:val="fr-FR"/>
              </w:rPr>
              <w:t>é</w:t>
            </w:r>
            <w:r>
              <w:rPr>
                <w:lang w:val="fr-FR"/>
              </w:rPr>
              <w:t xml:space="preserve">e </w:t>
            </w:r>
            <w:r>
              <w:rPr>
                <w:lang w:val="fr-FR"/>
              </w:rPr>
              <w:t>à</w:t>
            </w:r>
            <w:r>
              <w:rPr>
                <w:lang w:val="fr-FR"/>
              </w:rPr>
              <w:t xml:space="preserve"> la fin de la chronologie de mise au point.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111 </w:t>
            </w:r>
            <w:r>
              <w:rPr>
                <w:noProof/>
                <w:sz w:val="16"/>
              </w:rPr>
              <w:br/>
            </w:r>
            <w:r>
              <w:rPr>
                <w:noProof/>
                <w:sz w:val="2"/>
              </w:rPr>
              <w:t>43134972-ca51-4597-abd7-a64bbf9555be</w:t>
            </w:r>
          </w:p>
        </w:tc>
        <w:tc>
          <w:tcPr>
            <w:tcW w:w="7407" w:type="dxa"/>
            <w:shd w:val="clear" w:color="auto" w:fill="F2F2F2" w:themeFill="background1" w:themeFillShade="F2"/>
          </w:tcPr>
          <w:p w:rsidR="00000000" w:rsidRDefault="00AC26C9">
            <w:pPr>
              <w:rPr>
                <w:noProof/>
              </w:rPr>
            </w:pPr>
            <w:r>
              <w:rPr>
                <w:noProof/>
              </w:rPr>
              <w:t>Jumps to the cue out point of the video</w:t>
            </w:r>
          </w:p>
        </w:tc>
        <w:tc>
          <w:tcPr>
            <w:tcW w:w="7407" w:type="dxa"/>
          </w:tcPr>
          <w:p w:rsidR="00000000" w:rsidRDefault="00AC26C9">
            <w:pPr>
              <w:rPr>
                <w:lang w:val="fr-FR"/>
              </w:rPr>
            </w:pPr>
            <w:r>
              <w:rPr>
                <w:lang w:val="fr-FR"/>
              </w:rPr>
              <w:t>Saute au point de rep</w:t>
            </w:r>
            <w:r>
              <w:rPr>
                <w:lang w:val="fr-FR"/>
              </w:rPr>
              <w:t>è</w:t>
            </w:r>
            <w:r>
              <w:rPr>
                <w:lang w:val="fr-FR"/>
              </w:rPr>
              <w:t>re de la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112 </w:t>
            </w:r>
            <w:r>
              <w:rPr>
                <w:noProof/>
                <w:sz w:val="16"/>
              </w:rPr>
              <w:br/>
            </w:r>
            <w:r>
              <w:rPr>
                <w:noProof/>
                <w:sz w:val="2"/>
              </w:rPr>
              <w:t>7fa90142-6a7a-4add-81d0-afc79e4be48d</w:t>
            </w:r>
          </w:p>
        </w:tc>
        <w:tc>
          <w:tcPr>
            <w:tcW w:w="7407" w:type="dxa"/>
            <w:shd w:val="clear" w:color="auto" w:fill="F2F2F2" w:themeFill="background1" w:themeFillShade="F2"/>
          </w:tcPr>
          <w:p w:rsidR="00000000" w:rsidRDefault="00AC26C9">
            <w:pPr>
              <w:rPr>
                <w:noProof/>
              </w:rPr>
            </w:pPr>
            <w:r>
              <w:rPr>
                <w:noProof/>
              </w:rPr>
              <w:t>The cue in and cue out points are the start and end of a clip.</w:t>
            </w:r>
          </w:p>
        </w:tc>
        <w:tc>
          <w:tcPr>
            <w:tcW w:w="7407" w:type="dxa"/>
          </w:tcPr>
          <w:p w:rsidR="00000000" w:rsidRDefault="00AC26C9">
            <w:pPr>
              <w:rPr>
                <w:lang w:val="fr-FR"/>
              </w:rPr>
            </w:pPr>
            <w:r>
              <w:rPr>
                <w:lang w:val="fr-FR"/>
              </w:rPr>
              <w:t>Les points d'entr</w:t>
            </w:r>
            <w:r>
              <w:rPr>
                <w:lang w:val="fr-FR"/>
              </w:rPr>
              <w:t>é</w:t>
            </w:r>
            <w:r>
              <w:rPr>
                <w:lang w:val="fr-FR"/>
              </w:rPr>
              <w:t>e et de rep</w:t>
            </w:r>
            <w:r>
              <w:rPr>
                <w:lang w:val="fr-FR"/>
              </w:rPr>
              <w:t>è</w:t>
            </w:r>
            <w:r>
              <w:rPr>
                <w:lang w:val="fr-FR"/>
              </w:rPr>
              <w:t>re sont le d</w:t>
            </w:r>
            <w:r>
              <w:rPr>
                <w:lang w:val="fr-FR"/>
              </w:rPr>
              <w:t>é</w:t>
            </w:r>
            <w:r>
              <w:rPr>
                <w:lang w:val="fr-FR"/>
              </w:rPr>
              <w:t>but et la fin d'un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113 </w:t>
            </w:r>
            <w:r>
              <w:rPr>
                <w:noProof/>
                <w:sz w:val="16"/>
              </w:rPr>
              <w:br/>
            </w:r>
            <w:r>
              <w:rPr>
                <w:noProof/>
                <w:sz w:val="2"/>
              </w:rPr>
              <w:t>029f91b6-6a08-4b2f-aa51-4c3058f63502</w:t>
            </w:r>
          </w:p>
        </w:tc>
        <w:tc>
          <w:tcPr>
            <w:tcW w:w="7407" w:type="dxa"/>
            <w:shd w:val="clear" w:color="auto" w:fill="F2F2F2" w:themeFill="background1" w:themeFillShade="F2"/>
          </w:tcPr>
          <w:p w:rsidR="00000000" w:rsidRDefault="00AC26C9">
            <w:pPr>
              <w:rPr>
                <w:noProof/>
              </w:rPr>
            </w:pPr>
            <w:r>
              <w:rPr>
                <w:noProof/>
              </w:rPr>
              <w:t>Each of these points is represented on the focus timeline with a draggable handle,</w:t>
            </w:r>
            <w:r>
              <w:rPr>
                <w:noProof/>
              </w:rPr>
              <w:t xml:space="preserve"> and the time between the points is filled-in green.</w:t>
            </w:r>
          </w:p>
        </w:tc>
        <w:tc>
          <w:tcPr>
            <w:tcW w:w="7407" w:type="dxa"/>
          </w:tcPr>
          <w:p w:rsidR="00000000" w:rsidRDefault="00AC26C9">
            <w:pPr>
              <w:rPr>
                <w:lang w:val="fr-FR"/>
              </w:rPr>
            </w:pPr>
            <w:r>
              <w:rPr>
                <w:lang w:val="fr-FR"/>
              </w:rPr>
              <w:t>Chacun de ces points est repr</w:t>
            </w:r>
            <w:r>
              <w:rPr>
                <w:lang w:val="fr-FR"/>
              </w:rPr>
              <w:t>é</w:t>
            </w:r>
            <w:r>
              <w:rPr>
                <w:lang w:val="fr-FR"/>
              </w:rPr>
              <w:t>sent</w:t>
            </w:r>
            <w:r>
              <w:rPr>
                <w:lang w:val="fr-FR"/>
              </w:rPr>
              <w:t>é</w:t>
            </w:r>
            <w:r>
              <w:rPr>
                <w:lang w:val="fr-FR"/>
              </w:rPr>
              <w:t xml:space="preserve"> sur la chronologie de mise au point avec une poign</w:t>
            </w:r>
            <w:r>
              <w:rPr>
                <w:lang w:val="fr-FR"/>
              </w:rPr>
              <w:t>é</w:t>
            </w:r>
            <w:r>
              <w:rPr>
                <w:lang w:val="fr-FR"/>
              </w:rPr>
              <w:t>e d</w:t>
            </w:r>
            <w:r>
              <w:rPr>
                <w:lang w:val="fr-FR"/>
              </w:rPr>
              <w:t>é</w:t>
            </w:r>
            <w:r>
              <w:rPr>
                <w:lang w:val="fr-FR"/>
              </w:rPr>
              <w:t>pla</w:t>
            </w:r>
            <w:r>
              <w:rPr>
                <w:lang w:val="fr-FR"/>
              </w:rPr>
              <w:t>ç</w:t>
            </w:r>
            <w:r>
              <w:rPr>
                <w:lang w:val="fr-FR"/>
              </w:rPr>
              <w:t>able, et le temps entre les points est remplis en vert.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114 </w:t>
            </w:r>
            <w:r>
              <w:rPr>
                <w:noProof/>
                <w:sz w:val="16"/>
              </w:rPr>
              <w:br/>
            </w:r>
            <w:r>
              <w:rPr>
                <w:noProof/>
                <w:sz w:val="2"/>
              </w:rPr>
              <w:t>936474ea-91b9-4bba-b036-20ab4a0c2450</w:t>
            </w:r>
          </w:p>
        </w:tc>
        <w:tc>
          <w:tcPr>
            <w:tcW w:w="7407" w:type="dxa"/>
            <w:shd w:val="clear" w:color="auto" w:fill="F2F2F2" w:themeFill="background1" w:themeFillShade="F2"/>
          </w:tcPr>
          <w:p w:rsidR="00000000" w:rsidRDefault="00AC26C9">
            <w:pPr>
              <w:rPr>
                <w:noProof/>
              </w:rPr>
            </w:pPr>
            <w:r>
              <w:rPr>
                <w:noProof/>
              </w:rPr>
              <w:t>The point</w:t>
            </w:r>
            <w:r>
              <w:rPr>
                <w:noProof/>
              </w:rPr>
              <w:t>s are also represented in the context timeline as the left and right edges of the green rectangle indicating the clip space.</w:t>
            </w:r>
          </w:p>
        </w:tc>
        <w:tc>
          <w:tcPr>
            <w:tcW w:w="7407" w:type="dxa"/>
          </w:tcPr>
          <w:p w:rsidR="00000000" w:rsidRDefault="00AC26C9">
            <w:pPr>
              <w:rPr>
                <w:lang w:val="fr-FR"/>
              </w:rPr>
            </w:pPr>
            <w:r>
              <w:rPr>
                <w:lang w:val="fr-FR"/>
              </w:rPr>
              <w:t xml:space="preserve">Les points sont </w:t>
            </w:r>
            <w:r>
              <w:rPr>
                <w:lang w:val="fr-FR"/>
              </w:rPr>
              <w:t>é</w:t>
            </w:r>
            <w:r>
              <w:rPr>
                <w:lang w:val="fr-FR"/>
              </w:rPr>
              <w:t>galement repr</w:t>
            </w:r>
            <w:r>
              <w:rPr>
                <w:lang w:val="fr-FR"/>
              </w:rPr>
              <w:t>é</w:t>
            </w:r>
            <w:r>
              <w:rPr>
                <w:lang w:val="fr-FR"/>
              </w:rPr>
              <w:t>sent</w:t>
            </w:r>
            <w:r>
              <w:rPr>
                <w:lang w:val="fr-FR"/>
              </w:rPr>
              <w:t>é</w:t>
            </w:r>
            <w:r>
              <w:rPr>
                <w:lang w:val="fr-FR"/>
              </w:rPr>
              <w:t>s dans la chronologie contextuelle sous la forme des bords gauche et droit du rectangle vert in</w:t>
            </w:r>
            <w:r>
              <w:rPr>
                <w:lang w:val="fr-FR"/>
              </w:rPr>
              <w:t>diquant l'espace du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116 </w:t>
            </w:r>
            <w:r>
              <w:rPr>
                <w:noProof/>
                <w:sz w:val="16"/>
              </w:rPr>
              <w:br/>
            </w:r>
            <w:r>
              <w:rPr>
                <w:noProof/>
                <w:sz w:val="2"/>
              </w:rPr>
              <w:t>3b57b07c-6e08-4384-bac6-7862477bbe8d</w:t>
            </w:r>
          </w:p>
        </w:tc>
        <w:tc>
          <w:tcPr>
            <w:tcW w:w="7407" w:type="dxa"/>
            <w:shd w:val="clear" w:color="auto" w:fill="F2F2F2" w:themeFill="background1" w:themeFillShade="F2"/>
          </w:tcPr>
          <w:p w:rsidR="00000000" w:rsidRDefault="00AC26C9">
            <w:pPr>
              <w:rPr>
                <w:noProof/>
              </w:rPr>
            </w:pPr>
            <w:r>
              <w:rPr>
                <w:noProof/>
              </w:rPr>
              <w:t>Preview clip</w:t>
            </w:r>
          </w:p>
        </w:tc>
        <w:tc>
          <w:tcPr>
            <w:tcW w:w="7407" w:type="dxa"/>
          </w:tcPr>
          <w:p w:rsidR="00000000" w:rsidRDefault="00AC26C9">
            <w:pPr>
              <w:rPr>
                <w:lang w:val="fr-FR"/>
              </w:rPr>
            </w:pPr>
            <w:r>
              <w:rPr>
                <w:lang w:val="fr-FR"/>
              </w:rPr>
              <w:t>Aper</w:t>
            </w:r>
            <w:r>
              <w:rPr>
                <w:lang w:val="fr-FR"/>
              </w:rPr>
              <w:t>ç</w:t>
            </w:r>
            <w:r>
              <w:rPr>
                <w:lang w:val="fr-FR"/>
              </w:rPr>
              <w:t>u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117 </w:t>
            </w:r>
            <w:r>
              <w:rPr>
                <w:noProof/>
                <w:sz w:val="16"/>
              </w:rPr>
              <w:br/>
            </w:r>
            <w:r>
              <w:rPr>
                <w:noProof/>
                <w:sz w:val="2"/>
              </w:rPr>
              <w:t>4fb58552-547a-44ef-a66d-e78a1a093987</w:t>
            </w:r>
          </w:p>
        </w:tc>
        <w:tc>
          <w:tcPr>
            <w:tcW w:w="7407" w:type="dxa"/>
            <w:shd w:val="clear" w:color="auto" w:fill="F2F2F2" w:themeFill="background1" w:themeFillShade="F2"/>
          </w:tcPr>
          <w:p w:rsidR="00000000" w:rsidRDefault="00AC26C9">
            <w:pPr>
              <w:rPr>
                <w:noProof/>
              </w:rPr>
            </w:pPr>
            <w:r>
              <w:rPr>
                <w:noProof/>
              </w:rPr>
              <w:t>Click the preview clip button to play the clip.</w:t>
            </w:r>
          </w:p>
        </w:tc>
        <w:tc>
          <w:tcPr>
            <w:tcW w:w="7407" w:type="dxa"/>
          </w:tcPr>
          <w:p w:rsidR="00000000" w:rsidRDefault="00AC26C9">
            <w:pPr>
              <w:rPr>
                <w:lang w:val="fr-FR"/>
              </w:rPr>
            </w:pPr>
            <w:r>
              <w:rPr>
                <w:lang w:val="fr-FR"/>
              </w:rPr>
              <w:t>Cliquez sur le bouton Aper</w:t>
            </w:r>
            <w:r>
              <w:rPr>
                <w:lang w:val="fr-FR"/>
              </w:rPr>
              <w:t>ç</w:t>
            </w:r>
            <w:r>
              <w:rPr>
                <w:lang w:val="fr-FR"/>
              </w:rPr>
              <w:t>u de l'</w:t>
            </w:r>
            <w:r>
              <w:rPr>
                <w:lang w:val="fr-FR"/>
              </w:rPr>
              <w:t>é</w:t>
            </w:r>
            <w:r>
              <w:rPr>
                <w:lang w:val="fr-FR"/>
              </w:rPr>
              <w:t>l</w:t>
            </w:r>
            <w:r>
              <w:rPr>
                <w:lang w:val="fr-FR"/>
              </w:rPr>
              <w:t>é</w:t>
            </w:r>
            <w:r>
              <w:rPr>
                <w:lang w:val="fr-FR"/>
              </w:rPr>
              <w:t>ment pour lire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119 </w:t>
            </w:r>
            <w:r>
              <w:rPr>
                <w:noProof/>
                <w:sz w:val="16"/>
              </w:rPr>
              <w:br/>
            </w:r>
            <w:r>
              <w:rPr>
                <w:noProof/>
                <w:sz w:val="2"/>
              </w:rPr>
              <w:t>fb06599b-b347-45e8-a57f-6681d0381b70</w:t>
            </w:r>
          </w:p>
        </w:tc>
        <w:tc>
          <w:tcPr>
            <w:tcW w:w="7407" w:type="dxa"/>
            <w:shd w:val="clear" w:color="auto" w:fill="F2F2F2" w:themeFill="background1" w:themeFillShade="F2"/>
          </w:tcPr>
          <w:p w:rsidR="00000000" w:rsidRDefault="00AC26C9">
            <w:pPr>
              <w:rPr>
                <w:noProof/>
              </w:rPr>
            </w:pPr>
            <w:r>
              <w:rPr>
                <w:noProof/>
              </w:rPr>
              <w:t>Playhead</w:t>
            </w:r>
          </w:p>
        </w:tc>
        <w:tc>
          <w:tcPr>
            <w:tcW w:w="7407" w:type="dxa"/>
          </w:tcPr>
          <w:p w:rsidR="00000000" w:rsidRDefault="00AC26C9">
            <w:pPr>
              <w:rPr>
                <w:lang w:val="fr-FR"/>
              </w:rPr>
            </w:pPr>
            <w:r>
              <w:rPr>
                <w:lang w:val="fr-FR"/>
              </w:rPr>
              <w:t>Playhead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120 </w:t>
            </w:r>
            <w:r>
              <w:rPr>
                <w:noProof/>
                <w:sz w:val="16"/>
              </w:rPr>
              <w:br/>
            </w:r>
            <w:r>
              <w:rPr>
                <w:noProof/>
                <w:sz w:val="2"/>
              </w:rPr>
              <w:t>80e6721b-8a64-4f6b-a3cc-b5d82af93e3b</w:t>
            </w:r>
          </w:p>
        </w:tc>
        <w:tc>
          <w:tcPr>
            <w:tcW w:w="7407" w:type="dxa"/>
            <w:shd w:val="clear" w:color="auto" w:fill="F2F2F2" w:themeFill="background1" w:themeFillShade="F2"/>
          </w:tcPr>
          <w:p w:rsidR="00000000" w:rsidRDefault="00AC26C9">
            <w:pPr>
              <w:rPr>
                <w:noProof/>
              </w:rPr>
            </w:pPr>
            <w:r>
              <w:rPr>
                <w:noProof/>
              </w:rPr>
              <w:t>The playhead is an indicator of where in time the player is playing.</w:t>
            </w:r>
          </w:p>
        </w:tc>
        <w:tc>
          <w:tcPr>
            <w:tcW w:w="7407" w:type="dxa"/>
          </w:tcPr>
          <w:p w:rsidR="00000000" w:rsidRDefault="00AC26C9">
            <w:pPr>
              <w:rPr>
                <w:lang w:val="fr-FR"/>
              </w:rPr>
            </w:pPr>
            <w:r>
              <w:rPr>
                <w:lang w:val="fr-FR"/>
              </w:rPr>
              <w:t>La t</w:t>
            </w:r>
            <w:r>
              <w:rPr>
                <w:lang w:val="fr-FR"/>
              </w:rPr>
              <w:t>ê</w:t>
            </w:r>
            <w:r>
              <w:rPr>
                <w:lang w:val="fr-FR"/>
              </w:rPr>
              <w:t>te de lecture est un indicateur de l'endroit o</w:t>
            </w:r>
            <w:r>
              <w:rPr>
                <w:lang w:val="fr-FR"/>
              </w:rPr>
              <w:t>ù</w:t>
            </w:r>
            <w:r>
              <w:rPr>
                <w:lang w:val="fr-FR"/>
              </w:rPr>
              <w:t xml:space="preserve"> le joueur joue dans le temps.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121 </w:t>
            </w:r>
            <w:r>
              <w:rPr>
                <w:noProof/>
                <w:sz w:val="16"/>
              </w:rPr>
              <w:br/>
            </w:r>
            <w:r>
              <w:rPr>
                <w:noProof/>
                <w:sz w:val="2"/>
              </w:rPr>
              <w:t>2423afba-43f6-4f68-81bb-d022f1f46fdb</w:t>
            </w:r>
          </w:p>
        </w:tc>
        <w:tc>
          <w:tcPr>
            <w:tcW w:w="7407" w:type="dxa"/>
            <w:shd w:val="clear" w:color="auto" w:fill="F2F2F2" w:themeFill="background1" w:themeFillShade="F2"/>
          </w:tcPr>
          <w:p w:rsidR="00000000" w:rsidRDefault="00AC26C9">
            <w:pPr>
              <w:rPr>
                <w:noProof/>
              </w:rPr>
            </w:pPr>
            <w:r>
              <w:rPr>
                <w:noProof/>
              </w:rPr>
              <w:t>The playhead is represented in the focus timeline by a red line with a red circle on top and with a red vertical line in the context timeline.</w:t>
            </w:r>
          </w:p>
        </w:tc>
        <w:tc>
          <w:tcPr>
            <w:tcW w:w="7407" w:type="dxa"/>
          </w:tcPr>
          <w:p w:rsidR="00000000" w:rsidRDefault="00AC26C9">
            <w:pPr>
              <w:rPr>
                <w:lang w:val="fr-FR"/>
              </w:rPr>
            </w:pPr>
            <w:r>
              <w:rPr>
                <w:lang w:val="fr-FR"/>
              </w:rPr>
              <w:t>La t</w:t>
            </w:r>
            <w:r>
              <w:rPr>
                <w:lang w:val="fr-FR"/>
              </w:rPr>
              <w:t>ê</w:t>
            </w:r>
            <w:r>
              <w:rPr>
                <w:lang w:val="fr-FR"/>
              </w:rPr>
              <w:t>te de lecture est repr</w:t>
            </w:r>
            <w:r>
              <w:rPr>
                <w:lang w:val="fr-FR"/>
              </w:rPr>
              <w:t>é</w:t>
            </w:r>
            <w:r>
              <w:rPr>
                <w:lang w:val="fr-FR"/>
              </w:rPr>
              <w:t>sent</w:t>
            </w:r>
            <w:r>
              <w:rPr>
                <w:lang w:val="fr-FR"/>
              </w:rPr>
              <w:t>é</w:t>
            </w:r>
            <w:r>
              <w:rPr>
                <w:lang w:val="fr-FR"/>
              </w:rPr>
              <w:t>e dans la timeline de mise au point p</w:t>
            </w:r>
            <w:r>
              <w:rPr>
                <w:lang w:val="fr-FR"/>
              </w:rPr>
              <w:t>ar une ligne rouge avec un cercle rouge en haut et une ligne verticale rouge dans la chronologie contextuelle.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123 </w:t>
            </w:r>
            <w:r>
              <w:rPr>
                <w:noProof/>
                <w:sz w:val="16"/>
              </w:rPr>
              <w:br/>
            </w:r>
            <w:r>
              <w:rPr>
                <w:noProof/>
                <w:sz w:val="2"/>
              </w:rPr>
              <w:t>4edb4e6a-2d7d-4959-947b-4e0c4122ebbb</w:t>
            </w:r>
          </w:p>
        </w:tc>
        <w:tc>
          <w:tcPr>
            <w:tcW w:w="7407" w:type="dxa"/>
            <w:shd w:val="clear" w:color="auto" w:fill="F2F2F2" w:themeFill="background1" w:themeFillShade="F2"/>
          </w:tcPr>
          <w:p w:rsidR="00000000" w:rsidRDefault="00AC26C9">
            <w:pPr>
              <w:rPr>
                <w:noProof/>
              </w:rPr>
            </w:pPr>
            <w:r>
              <w:rPr>
                <w:noProof/>
              </w:rPr>
              <w:t>On the focus timeline, the playhead may be dragged to scrub through the video.</w:t>
            </w:r>
          </w:p>
        </w:tc>
        <w:tc>
          <w:tcPr>
            <w:tcW w:w="7407" w:type="dxa"/>
          </w:tcPr>
          <w:p w:rsidR="00000000" w:rsidRDefault="00AC26C9">
            <w:pPr>
              <w:rPr>
                <w:lang w:val="fr-FR"/>
              </w:rPr>
            </w:pPr>
            <w:r>
              <w:rPr>
                <w:lang w:val="fr-FR"/>
              </w:rPr>
              <w:t>Sur la chronologie de m</w:t>
            </w:r>
            <w:r>
              <w:rPr>
                <w:lang w:val="fr-FR"/>
              </w:rPr>
              <w:t>ise au point, la t</w:t>
            </w:r>
            <w:r>
              <w:rPr>
                <w:lang w:val="fr-FR"/>
              </w:rPr>
              <w:t>ê</w:t>
            </w:r>
            <w:r>
              <w:rPr>
                <w:lang w:val="fr-FR"/>
              </w:rPr>
              <w:t xml:space="preserve">te de lecture peut </w:t>
            </w:r>
            <w:r>
              <w:rPr>
                <w:lang w:val="fr-FR"/>
              </w:rPr>
              <w:t>ê</w:t>
            </w:r>
            <w:r>
              <w:rPr>
                <w:lang w:val="fr-FR"/>
              </w:rPr>
              <w:t>tre d</w:t>
            </w:r>
            <w:r>
              <w:rPr>
                <w:lang w:val="fr-FR"/>
              </w:rPr>
              <w:t>é</w:t>
            </w:r>
            <w:r>
              <w:rPr>
                <w:lang w:val="fr-FR"/>
              </w:rPr>
              <w:t>plac</w:t>
            </w:r>
            <w:r>
              <w:rPr>
                <w:lang w:val="fr-FR"/>
              </w:rPr>
              <w:t>é</w:t>
            </w:r>
            <w:r>
              <w:rPr>
                <w:lang w:val="fr-FR"/>
              </w:rPr>
              <w:t xml:space="preserve">e pour passer </w:t>
            </w:r>
            <w:r>
              <w:rPr>
                <w:lang w:val="fr-FR"/>
              </w:rPr>
              <w:t>à</w:t>
            </w:r>
            <w:r>
              <w:rPr>
                <w:lang w:val="fr-FR"/>
              </w:rPr>
              <w:t xml:space="preserve"> travers la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124 </w:t>
            </w:r>
            <w:r>
              <w:rPr>
                <w:noProof/>
                <w:sz w:val="16"/>
              </w:rPr>
              <w:br/>
            </w:r>
            <w:r>
              <w:rPr>
                <w:noProof/>
                <w:sz w:val="2"/>
              </w:rPr>
              <w:t>a6eadac5-c50d-466c-8166-d8f8f19cfe17</w:t>
            </w:r>
          </w:p>
        </w:tc>
        <w:tc>
          <w:tcPr>
            <w:tcW w:w="7407" w:type="dxa"/>
            <w:shd w:val="clear" w:color="auto" w:fill="F2F2F2" w:themeFill="background1" w:themeFillShade="F2"/>
          </w:tcPr>
          <w:p w:rsidR="00000000" w:rsidRDefault="00AC26C9">
            <w:pPr>
              <w:rPr>
                <w:noProof/>
              </w:rPr>
            </w:pPr>
            <w:r>
              <w:rPr>
                <w:noProof/>
              </w:rPr>
              <w:t>Double-clicking on the focus timeline will move the playhead to that point.</w:t>
            </w:r>
          </w:p>
        </w:tc>
        <w:tc>
          <w:tcPr>
            <w:tcW w:w="7407" w:type="dxa"/>
          </w:tcPr>
          <w:p w:rsidR="00000000" w:rsidRDefault="00AC26C9">
            <w:pPr>
              <w:rPr>
                <w:lang w:val="fr-FR"/>
              </w:rPr>
            </w:pPr>
            <w:r>
              <w:rPr>
                <w:lang w:val="fr-FR"/>
              </w:rPr>
              <w:t>Double-cliquez sur la chronologie de mise au point po</w:t>
            </w:r>
            <w:r>
              <w:rPr>
                <w:lang w:val="fr-FR"/>
              </w:rPr>
              <w:t>ur d</w:t>
            </w:r>
            <w:r>
              <w:rPr>
                <w:lang w:val="fr-FR"/>
              </w:rPr>
              <w:t>é</w:t>
            </w:r>
            <w:r>
              <w:rPr>
                <w:lang w:val="fr-FR"/>
              </w:rPr>
              <w:t>placer la t</w:t>
            </w:r>
            <w:r>
              <w:rPr>
                <w:lang w:val="fr-FR"/>
              </w:rPr>
              <w:t>ê</w:t>
            </w:r>
            <w:r>
              <w:rPr>
                <w:lang w:val="fr-FR"/>
              </w:rPr>
              <w:t>te de lecture vers ce point.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125 </w:t>
            </w:r>
            <w:r>
              <w:rPr>
                <w:noProof/>
                <w:sz w:val="16"/>
              </w:rPr>
              <w:br/>
            </w:r>
            <w:r>
              <w:rPr>
                <w:noProof/>
                <w:sz w:val="2"/>
              </w:rPr>
              <w:t>c88d2aef-bbf4-4a04-a24c-22b7bcace98f</w:t>
            </w:r>
          </w:p>
        </w:tc>
        <w:tc>
          <w:tcPr>
            <w:tcW w:w="7407" w:type="dxa"/>
            <w:shd w:val="clear" w:color="auto" w:fill="F2F2F2" w:themeFill="background1" w:themeFillShade="F2"/>
          </w:tcPr>
          <w:p w:rsidR="00000000" w:rsidRDefault="00AC26C9">
            <w:pPr>
              <w:rPr>
                <w:noProof/>
              </w:rPr>
            </w:pPr>
            <w:r>
              <w:rPr>
                <w:noProof/>
              </w:rPr>
              <w:t>The playhead can also be used to set cue in and cue out points using the cue-in/cue-out buttons or by using the keyboard shortcuts.</w:t>
            </w:r>
          </w:p>
        </w:tc>
        <w:tc>
          <w:tcPr>
            <w:tcW w:w="7407" w:type="dxa"/>
          </w:tcPr>
          <w:p w:rsidR="00000000" w:rsidRDefault="00AC26C9">
            <w:pPr>
              <w:rPr>
                <w:lang w:val="fr-FR"/>
              </w:rPr>
            </w:pPr>
            <w:r>
              <w:rPr>
                <w:lang w:val="fr-FR"/>
              </w:rPr>
              <w:t>La t</w:t>
            </w:r>
            <w:r>
              <w:rPr>
                <w:lang w:val="fr-FR"/>
              </w:rPr>
              <w:t>ê</w:t>
            </w:r>
            <w:r>
              <w:rPr>
                <w:lang w:val="fr-FR"/>
              </w:rPr>
              <w:t xml:space="preserve">te de lecture peut </w:t>
            </w:r>
            <w:r>
              <w:rPr>
                <w:lang w:val="fr-FR"/>
              </w:rPr>
              <w:t>é</w:t>
            </w:r>
            <w:r>
              <w:rPr>
                <w:lang w:val="fr-FR"/>
              </w:rPr>
              <w:t xml:space="preserve">galement </w:t>
            </w:r>
            <w:r>
              <w:rPr>
                <w:lang w:val="fr-FR"/>
              </w:rPr>
              <w:t>ê</w:t>
            </w:r>
            <w:r>
              <w:rPr>
                <w:lang w:val="fr-FR"/>
              </w:rPr>
              <w:t>tre utilis</w:t>
            </w:r>
            <w:r>
              <w:rPr>
                <w:lang w:val="fr-FR"/>
              </w:rPr>
              <w:t>é</w:t>
            </w:r>
            <w:r>
              <w:rPr>
                <w:lang w:val="fr-FR"/>
              </w:rPr>
              <w:t>e pour d</w:t>
            </w:r>
            <w:r>
              <w:rPr>
                <w:lang w:val="fr-FR"/>
              </w:rPr>
              <w:t>é</w:t>
            </w:r>
            <w:r>
              <w:rPr>
                <w:lang w:val="fr-FR"/>
              </w:rPr>
              <w:t>finir les points de rep</w:t>
            </w:r>
            <w:r>
              <w:rPr>
                <w:lang w:val="fr-FR"/>
              </w:rPr>
              <w:t>è</w:t>
            </w:r>
            <w:r>
              <w:rPr>
                <w:lang w:val="fr-FR"/>
              </w:rPr>
              <w:t>re et de rep</w:t>
            </w:r>
            <w:r>
              <w:rPr>
                <w:lang w:val="fr-FR"/>
              </w:rPr>
              <w:t>è</w:t>
            </w:r>
            <w:r>
              <w:rPr>
                <w:lang w:val="fr-FR"/>
              </w:rPr>
              <w:t xml:space="preserve">re </w:t>
            </w:r>
            <w:r>
              <w:rPr>
                <w:lang w:val="fr-FR"/>
              </w:rPr>
              <w:t>à</w:t>
            </w:r>
            <w:r>
              <w:rPr>
                <w:lang w:val="fr-FR"/>
              </w:rPr>
              <w:t xml:space="preserve"> l'aide des boutons de cue-in/cue-out ou en utilisant les raccourcis clavier.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126 </w:t>
            </w:r>
            <w:r>
              <w:rPr>
                <w:noProof/>
                <w:sz w:val="16"/>
              </w:rPr>
              <w:br/>
            </w:r>
            <w:r>
              <w:rPr>
                <w:noProof/>
                <w:sz w:val="2"/>
              </w:rPr>
              <w:t>02e367fe-cfe4-4cbf-97bb-14b9fbcecb41</w:t>
            </w:r>
          </w:p>
        </w:tc>
        <w:tc>
          <w:tcPr>
            <w:tcW w:w="7407" w:type="dxa"/>
            <w:shd w:val="clear" w:color="auto" w:fill="F2F2F2" w:themeFill="background1" w:themeFillShade="F2"/>
          </w:tcPr>
          <w:p w:rsidR="00000000" w:rsidRDefault="00AC26C9">
            <w:pPr>
              <w:rPr>
                <w:noProof/>
              </w:rPr>
            </w:pPr>
            <w:r>
              <w:rPr>
                <w:noProof/>
              </w:rPr>
              <w:t>Focus timeline</w:t>
            </w:r>
          </w:p>
        </w:tc>
        <w:tc>
          <w:tcPr>
            <w:tcW w:w="7407" w:type="dxa"/>
          </w:tcPr>
          <w:p w:rsidR="00000000" w:rsidRDefault="00AC26C9">
            <w:pPr>
              <w:rPr>
                <w:lang w:val="fr-FR"/>
              </w:rPr>
            </w:pPr>
            <w:r>
              <w:rPr>
                <w:lang w:val="fr-FR"/>
              </w:rPr>
              <w:t>Calendrier de mise au point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127 </w:t>
            </w:r>
            <w:r>
              <w:rPr>
                <w:noProof/>
                <w:sz w:val="16"/>
              </w:rPr>
              <w:br/>
            </w:r>
            <w:r>
              <w:rPr>
                <w:noProof/>
                <w:sz w:val="2"/>
              </w:rPr>
              <w:t>25b873b3-cb60-48fb-8ffd-8</w:t>
            </w:r>
            <w:r>
              <w:rPr>
                <w:noProof/>
                <w:sz w:val="2"/>
              </w:rPr>
              <w:t>0524b1cb405</w:t>
            </w:r>
          </w:p>
        </w:tc>
        <w:tc>
          <w:tcPr>
            <w:tcW w:w="7407" w:type="dxa"/>
            <w:shd w:val="clear" w:color="auto" w:fill="F2F2F2" w:themeFill="background1" w:themeFillShade="F2"/>
          </w:tcPr>
          <w:p w:rsidR="00000000" w:rsidRDefault="00AC26C9">
            <w:pPr>
              <w:rPr>
                <w:noProof/>
              </w:rPr>
            </w:pPr>
            <w:r>
              <w:rPr>
                <w:noProof/>
              </w:rPr>
              <w:t>The focus timeline is the top timeline in the interface.</w:t>
            </w:r>
          </w:p>
        </w:tc>
        <w:tc>
          <w:tcPr>
            <w:tcW w:w="7407" w:type="dxa"/>
          </w:tcPr>
          <w:p w:rsidR="00000000" w:rsidRDefault="00AC26C9">
            <w:pPr>
              <w:rPr>
                <w:lang w:val="fr-FR"/>
              </w:rPr>
            </w:pPr>
            <w:r>
              <w:rPr>
                <w:lang w:val="fr-FR"/>
              </w:rPr>
              <w:t>La chronologie de mise au point est la chronologie sup</w:t>
            </w:r>
            <w:r>
              <w:rPr>
                <w:lang w:val="fr-FR"/>
              </w:rPr>
              <w:t>é</w:t>
            </w:r>
            <w:r>
              <w:rPr>
                <w:lang w:val="fr-FR"/>
              </w:rPr>
              <w:t>rieure de l'interface.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128 </w:t>
            </w:r>
            <w:r>
              <w:rPr>
                <w:noProof/>
                <w:sz w:val="16"/>
              </w:rPr>
              <w:br/>
            </w:r>
            <w:r>
              <w:rPr>
                <w:noProof/>
                <w:sz w:val="2"/>
              </w:rPr>
              <w:t>d584963e-e063-4357-b37e-ffa58aa17f0e</w:t>
            </w:r>
          </w:p>
        </w:tc>
        <w:tc>
          <w:tcPr>
            <w:tcW w:w="7407" w:type="dxa"/>
            <w:shd w:val="clear" w:color="auto" w:fill="F2F2F2" w:themeFill="background1" w:themeFillShade="F2"/>
          </w:tcPr>
          <w:p w:rsidR="00000000" w:rsidRDefault="00AC26C9">
            <w:pPr>
              <w:rPr>
                <w:noProof/>
              </w:rPr>
            </w:pPr>
            <w:r>
              <w:rPr>
                <w:noProof/>
              </w:rPr>
              <w:t>The playhead is an indicator of where in time the player is playin</w:t>
            </w:r>
            <w:r>
              <w:rPr>
                <w:noProof/>
              </w:rPr>
              <w:t>g.</w:t>
            </w:r>
          </w:p>
        </w:tc>
        <w:tc>
          <w:tcPr>
            <w:tcW w:w="7407" w:type="dxa"/>
          </w:tcPr>
          <w:p w:rsidR="00000000" w:rsidRDefault="00AC26C9">
            <w:pPr>
              <w:rPr>
                <w:lang w:val="fr-FR"/>
              </w:rPr>
            </w:pPr>
            <w:r>
              <w:rPr>
                <w:lang w:val="fr-FR"/>
              </w:rPr>
              <w:t>La t</w:t>
            </w:r>
            <w:r>
              <w:rPr>
                <w:lang w:val="fr-FR"/>
              </w:rPr>
              <w:t>ê</w:t>
            </w:r>
            <w:r>
              <w:rPr>
                <w:lang w:val="fr-FR"/>
              </w:rPr>
              <w:t>te de lecture est un indicateur de l'endroit o</w:t>
            </w:r>
            <w:r>
              <w:rPr>
                <w:lang w:val="fr-FR"/>
              </w:rPr>
              <w:t>ù</w:t>
            </w:r>
            <w:r>
              <w:rPr>
                <w:lang w:val="fr-FR"/>
              </w:rPr>
              <w:t xml:space="preserve"> le joueur joue dans le temps.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129 </w:t>
            </w:r>
            <w:r>
              <w:rPr>
                <w:noProof/>
                <w:sz w:val="16"/>
              </w:rPr>
              <w:br/>
            </w:r>
            <w:r>
              <w:rPr>
                <w:noProof/>
                <w:sz w:val="2"/>
              </w:rPr>
              <w:t>a9ced4cf-9f87-4dba-9140-cc7a65000db8</w:t>
            </w:r>
          </w:p>
        </w:tc>
        <w:tc>
          <w:tcPr>
            <w:tcW w:w="7407" w:type="dxa"/>
            <w:shd w:val="clear" w:color="auto" w:fill="F2F2F2" w:themeFill="background1" w:themeFillShade="F2"/>
          </w:tcPr>
          <w:p w:rsidR="00000000" w:rsidRDefault="00AC26C9">
            <w:pPr>
              <w:rPr>
                <w:noProof/>
              </w:rPr>
            </w:pPr>
            <w:r>
              <w:rPr>
                <w:noProof/>
              </w:rPr>
              <w:t>The playhead is represented in the focus timeline by a red line with a red circle on top.</w:t>
            </w:r>
          </w:p>
        </w:tc>
        <w:tc>
          <w:tcPr>
            <w:tcW w:w="7407" w:type="dxa"/>
          </w:tcPr>
          <w:p w:rsidR="00000000" w:rsidRDefault="00AC26C9">
            <w:pPr>
              <w:rPr>
                <w:lang w:val="fr-FR"/>
              </w:rPr>
            </w:pPr>
            <w:r>
              <w:rPr>
                <w:lang w:val="fr-FR"/>
              </w:rPr>
              <w:t>La t</w:t>
            </w:r>
            <w:r>
              <w:rPr>
                <w:lang w:val="fr-FR"/>
              </w:rPr>
              <w:t>ê</w:t>
            </w:r>
            <w:r>
              <w:rPr>
                <w:lang w:val="fr-FR"/>
              </w:rPr>
              <w:t>te de lecture est repr</w:t>
            </w:r>
            <w:r>
              <w:rPr>
                <w:lang w:val="fr-FR"/>
              </w:rPr>
              <w:t>é</w:t>
            </w:r>
            <w:r>
              <w:rPr>
                <w:lang w:val="fr-FR"/>
              </w:rPr>
              <w:t>sent</w:t>
            </w:r>
            <w:r>
              <w:rPr>
                <w:lang w:val="fr-FR"/>
              </w:rPr>
              <w:t>é</w:t>
            </w:r>
            <w:r>
              <w:rPr>
                <w:lang w:val="fr-FR"/>
              </w:rPr>
              <w:t>e da</w:t>
            </w:r>
            <w:r>
              <w:rPr>
                <w:lang w:val="fr-FR"/>
              </w:rPr>
              <w:t>ns la timeline de mise au point par une ligne rouge avec un cercle rouge sur le dessus.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131 </w:t>
            </w:r>
            <w:r>
              <w:rPr>
                <w:noProof/>
                <w:sz w:val="16"/>
              </w:rPr>
              <w:br/>
            </w:r>
            <w:r>
              <w:rPr>
                <w:noProof/>
                <w:sz w:val="2"/>
              </w:rPr>
              <w:t>e7966089-fbf3-4c3c-a21c-469b3b55e33f</w:t>
            </w:r>
          </w:p>
        </w:tc>
        <w:tc>
          <w:tcPr>
            <w:tcW w:w="7407" w:type="dxa"/>
            <w:shd w:val="clear" w:color="auto" w:fill="F2F2F2" w:themeFill="background1" w:themeFillShade="F2"/>
          </w:tcPr>
          <w:p w:rsidR="00000000" w:rsidRDefault="00AC26C9">
            <w:pPr>
              <w:rPr>
                <w:noProof/>
              </w:rPr>
            </w:pPr>
            <w:r>
              <w:rPr>
                <w:noProof/>
              </w:rPr>
              <w:t>The green shaded area represents the selected clipping time, where the edges are also draggable.</w:t>
            </w:r>
          </w:p>
        </w:tc>
        <w:tc>
          <w:tcPr>
            <w:tcW w:w="7407" w:type="dxa"/>
          </w:tcPr>
          <w:p w:rsidR="00000000" w:rsidRDefault="00AC26C9">
            <w:pPr>
              <w:rPr>
                <w:lang w:val="fr-FR"/>
              </w:rPr>
            </w:pPr>
            <w:r>
              <w:rPr>
                <w:lang w:val="fr-FR"/>
              </w:rPr>
              <w:t>La zone ombr</w:t>
            </w:r>
            <w:r>
              <w:rPr>
                <w:lang w:val="fr-FR"/>
              </w:rPr>
              <w:t>é</w:t>
            </w:r>
            <w:r>
              <w:rPr>
                <w:lang w:val="fr-FR"/>
              </w:rPr>
              <w:t>e verte repr</w:t>
            </w:r>
            <w:r>
              <w:rPr>
                <w:lang w:val="fr-FR"/>
              </w:rPr>
              <w:t>é</w:t>
            </w:r>
            <w:r>
              <w:rPr>
                <w:lang w:val="fr-FR"/>
              </w:rPr>
              <w:t>sente le temps d'</w:t>
            </w:r>
            <w:r>
              <w:rPr>
                <w:lang w:val="fr-FR"/>
              </w:rPr>
              <w:t>é</w:t>
            </w:r>
            <w:r>
              <w:rPr>
                <w:lang w:val="fr-FR"/>
              </w:rPr>
              <w:t>cr</w:t>
            </w:r>
            <w:r>
              <w:rPr>
                <w:lang w:val="fr-FR"/>
              </w:rPr>
              <w:t>ê</w:t>
            </w:r>
            <w:r>
              <w:rPr>
                <w:lang w:val="fr-FR"/>
              </w:rPr>
              <w:t>tage s</w:t>
            </w:r>
            <w:r>
              <w:rPr>
                <w:lang w:val="fr-FR"/>
              </w:rPr>
              <w:t>é</w:t>
            </w:r>
            <w:r>
              <w:rPr>
                <w:lang w:val="fr-FR"/>
              </w:rPr>
              <w:t>lectionn</w:t>
            </w:r>
            <w:r>
              <w:rPr>
                <w:lang w:val="fr-FR"/>
              </w:rPr>
              <w:t>é</w:t>
            </w:r>
            <w:r>
              <w:rPr>
                <w:lang w:val="fr-FR"/>
              </w:rPr>
              <w:t>, o</w:t>
            </w:r>
            <w:r>
              <w:rPr>
                <w:lang w:val="fr-FR"/>
              </w:rPr>
              <w:t>ù</w:t>
            </w:r>
            <w:r>
              <w:rPr>
                <w:lang w:val="fr-FR"/>
              </w:rPr>
              <w:t xml:space="preserve"> les ar</w:t>
            </w:r>
            <w:r>
              <w:rPr>
                <w:lang w:val="fr-FR"/>
              </w:rPr>
              <w:t>ê</w:t>
            </w:r>
            <w:r>
              <w:rPr>
                <w:lang w:val="fr-FR"/>
              </w:rPr>
              <w:t xml:space="preserve">tes sont </w:t>
            </w:r>
            <w:r>
              <w:rPr>
                <w:lang w:val="fr-FR"/>
              </w:rPr>
              <w:t>é</w:t>
            </w:r>
            <w:r>
              <w:rPr>
                <w:lang w:val="fr-FR"/>
              </w:rPr>
              <w:t>galement d</w:t>
            </w:r>
            <w:r>
              <w:rPr>
                <w:lang w:val="fr-FR"/>
              </w:rPr>
              <w:t>é</w:t>
            </w:r>
            <w:r>
              <w:rPr>
                <w:lang w:val="fr-FR"/>
              </w:rPr>
              <w:t>pla</w:t>
            </w:r>
            <w:r>
              <w:rPr>
                <w:lang w:val="fr-FR"/>
              </w:rPr>
              <w:t>ç</w:t>
            </w:r>
            <w:r>
              <w:rPr>
                <w:lang w:val="fr-FR"/>
              </w:rPr>
              <w:t>ables.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132 </w:t>
            </w:r>
            <w:r>
              <w:rPr>
                <w:noProof/>
                <w:sz w:val="16"/>
              </w:rPr>
              <w:br/>
            </w:r>
            <w:r>
              <w:rPr>
                <w:noProof/>
                <w:sz w:val="2"/>
              </w:rPr>
              <w:t>3734ce74-1e19-4132-a64b-445edd16ecc0</w:t>
            </w:r>
          </w:p>
        </w:tc>
        <w:tc>
          <w:tcPr>
            <w:tcW w:w="7407" w:type="dxa"/>
            <w:shd w:val="clear" w:color="auto" w:fill="F2F2F2" w:themeFill="background1" w:themeFillShade="F2"/>
          </w:tcPr>
          <w:p w:rsidR="00000000" w:rsidRDefault="00AC26C9">
            <w:pPr>
              <w:rPr>
                <w:noProof/>
              </w:rPr>
            </w:pPr>
            <w:r>
              <w:rPr>
                <w:noProof/>
              </w:rPr>
              <w:t>Please note that the UI pre-selects the clip duration according to the total available clipping time.</w:t>
            </w:r>
          </w:p>
        </w:tc>
        <w:tc>
          <w:tcPr>
            <w:tcW w:w="7407" w:type="dxa"/>
          </w:tcPr>
          <w:p w:rsidR="00000000" w:rsidRDefault="00AC26C9">
            <w:pPr>
              <w:rPr>
                <w:lang w:val="fr-FR"/>
              </w:rPr>
            </w:pPr>
            <w:r>
              <w:rPr>
                <w:lang w:val="fr-FR"/>
              </w:rPr>
              <w:t>Veuillez noter que l'interface</w:t>
            </w:r>
            <w:r>
              <w:rPr>
                <w:lang w:val="fr-FR"/>
              </w:rPr>
              <w:t xml:space="preserve"> utilisateur pr</w:t>
            </w:r>
            <w:r>
              <w:rPr>
                <w:lang w:val="fr-FR"/>
              </w:rPr>
              <w:t>é</w:t>
            </w:r>
            <w:r>
              <w:rPr>
                <w:lang w:val="fr-FR"/>
              </w:rPr>
              <w:t>s</w:t>
            </w:r>
            <w:r>
              <w:rPr>
                <w:lang w:val="fr-FR"/>
              </w:rPr>
              <w:t>é</w:t>
            </w:r>
            <w:r>
              <w:rPr>
                <w:lang w:val="fr-FR"/>
              </w:rPr>
              <w:t>lectionne la dur</w:t>
            </w:r>
            <w:r>
              <w:rPr>
                <w:lang w:val="fr-FR"/>
              </w:rPr>
              <w:t>é</w:t>
            </w:r>
            <w:r>
              <w:rPr>
                <w:lang w:val="fr-FR"/>
              </w:rPr>
              <w:t>e de l'</w:t>
            </w:r>
            <w:r>
              <w:rPr>
                <w:lang w:val="fr-FR"/>
              </w:rPr>
              <w:t>é</w:t>
            </w:r>
            <w:r>
              <w:rPr>
                <w:lang w:val="fr-FR"/>
              </w:rPr>
              <w:t>l</w:t>
            </w:r>
            <w:r>
              <w:rPr>
                <w:lang w:val="fr-FR"/>
              </w:rPr>
              <w:t>é</w:t>
            </w:r>
            <w:r>
              <w:rPr>
                <w:lang w:val="fr-FR"/>
              </w:rPr>
              <w:t>ment en fonction du temps total disponible.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133 </w:t>
            </w:r>
            <w:r>
              <w:rPr>
                <w:noProof/>
                <w:sz w:val="16"/>
              </w:rPr>
              <w:br/>
            </w:r>
            <w:r>
              <w:rPr>
                <w:noProof/>
                <w:sz w:val="2"/>
              </w:rPr>
              <w:t>5d889407-06a4-4640-a6ff-56c0c31a189d</w:t>
            </w:r>
          </w:p>
        </w:tc>
        <w:tc>
          <w:tcPr>
            <w:tcW w:w="7407" w:type="dxa"/>
            <w:shd w:val="clear" w:color="auto" w:fill="F2F2F2" w:themeFill="background1" w:themeFillShade="F2"/>
          </w:tcPr>
          <w:p w:rsidR="00000000" w:rsidRDefault="00AC26C9">
            <w:pPr>
              <w:rPr>
                <w:noProof/>
              </w:rPr>
            </w:pPr>
            <w:r>
              <w:rPr>
                <w:noProof/>
              </w:rPr>
              <w:t>For example, in events greater than 10 minutes, the last 10 minutes will be pre-selected, similarly, for 30 and 60 minutes.</w:t>
            </w:r>
          </w:p>
        </w:tc>
        <w:tc>
          <w:tcPr>
            <w:tcW w:w="7407" w:type="dxa"/>
          </w:tcPr>
          <w:p w:rsidR="00000000" w:rsidRDefault="00AC26C9">
            <w:pPr>
              <w:rPr>
                <w:lang w:val="fr-FR"/>
              </w:rPr>
            </w:pPr>
            <w:r>
              <w:rPr>
                <w:lang w:val="fr-FR"/>
              </w:rPr>
              <w:t xml:space="preserve">Par exemple, dans les </w:t>
            </w:r>
            <w:r>
              <w:rPr>
                <w:lang w:val="fr-FR"/>
              </w:rPr>
              <w:t>é</w:t>
            </w:r>
            <w:r>
              <w:rPr>
                <w:lang w:val="fr-FR"/>
              </w:rPr>
              <w:t>v</w:t>
            </w:r>
            <w:r>
              <w:rPr>
                <w:lang w:val="fr-FR"/>
              </w:rPr>
              <w:t>é</w:t>
            </w:r>
            <w:r>
              <w:rPr>
                <w:lang w:val="fr-FR"/>
              </w:rPr>
              <w:t>nements de plus de 10 minutes, les 10 derni</w:t>
            </w:r>
            <w:r>
              <w:rPr>
                <w:lang w:val="fr-FR"/>
              </w:rPr>
              <w:t>è</w:t>
            </w:r>
            <w:r>
              <w:rPr>
                <w:lang w:val="fr-FR"/>
              </w:rPr>
              <w:t>res minutes seront pr</w:t>
            </w:r>
            <w:r>
              <w:rPr>
                <w:lang w:val="fr-FR"/>
              </w:rPr>
              <w:t>é</w:t>
            </w:r>
            <w:r>
              <w:rPr>
                <w:lang w:val="fr-FR"/>
              </w:rPr>
              <w:t>s</w:t>
            </w:r>
            <w:r>
              <w:rPr>
                <w:lang w:val="fr-FR"/>
              </w:rPr>
              <w:t>é</w:t>
            </w:r>
            <w:r>
              <w:rPr>
                <w:lang w:val="fr-FR"/>
              </w:rPr>
              <w:t>lectionn</w:t>
            </w:r>
            <w:r>
              <w:rPr>
                <w:lang w:val="fr-FR"/>
              </w:rPr>
              <w:t>é</w:t>
            </w:r>
            <w:r>
              <w:rPr>
                <w:lang w:val="fr-FR"/>
              </w:rPr>
              <w:t>es, de la m</w:t>
            </w:r>
            <w:r>
              <w:rPr>
                <w:lang w:val="fr-FR"/>
              </w:rPr>
              <w:t>ê</w:t>
            </w:r>
            <w:r>
              <w:rPr>
                <w:lang w:val="fr-FR"/>
              </w:rPr>
              <w:t>me mani</w:t>
            </w:r>
            <w:r>
              <w:rPr>
                <w:lang w:val="fr-FR"/>
              </w:rPr>
              <w:t>è</w:t>
            </w:r>
            <w:r>
              <w:rPr>
                <w:lang w:val="fr-FR"/>
              </w:rPr>
              <w:t>re, pendant 30 et 60 minutes.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134 </w:t>
            </w:r>
            <w:r>
              <w:rPr>
                <w:noProof/>
                <w:sz w:val="16"/>
              </w:rPr>
              <w:br/>
            </w:r>
            <w:r>
              <w:rPr>
                <w:noProof/>
                <w:sz w:val="2"/>
              </w:rPr>
              <w:t>2c5d4d66-3b4d-42a5-a867-7c983b68ffec</w:t>
            </w:r>
          </w:p>
        </w:tc>
        <w:tc>
          <w:tcPr>
            <w:tcW w:w="7407" w:type="dxa"/>
            <w:shd w:val="clear" w:color="auto" w:fill="F2F2F2" w:themeFill="background1" w:themeFillShade="F2"/>
          </w:tcPr>
          <w:p w:rsidR="00000000" w:rsidRDefault="00AC26C9">
            <w:pPr>
              <w:rPr>
                <w:noProof/>
              </w:rPr>
            </w:pPr>
            <w:r>
              <w:rPr>
                <w:noProof/>
              </w:rPr>
              <w:t>Context timeline</w:t>
            </w:r>
          </w:p>
        </w:tc>
        <w:tc>
          <w:tcPr>
            <w:tcW w:w="7407" w:type="dxa"/>
          </w:tcPr>
          <w:p w:rsidR="00000000" w:rsidRDefault="00AC26C9">
            <w:pPr>
              <w:rPr>
                <w:lang w:val="fr-FR"/>
              </w:rPr>
            </w:pPr>
            <w:r>
              <w:rPr>
                <w:lang w:val="fr-FR"/>
              </w:rPr>
              <w:t>Chronologie contextuelle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135 </w:t>
            </w:r>
            <w:r>
              <w:rPr>
                <w:noProof/>
                <w:sz w:val="16"/>
              </w:rPr>
              <w:br/>
            </w:r>
            <w:r>
              <w:rPr>
                <w:noProof/>
                <w:sz w:val="2"/>
              </w:rPr>
              <w:t>55114747-bf12-44fe-b11b-833b9d476f72</w:t>
            </w:r>
          </w:p>
        </w:tc>
        <w:tc>
          <w:tcPr>
            <w:tcW w:w="7407" w:type="dxa"/>
            <w:shd w:val="clear" w:color="auto" w:fill="F2F2F2" w:themeFill="background1" w:themeFillShade="F2"/>
          </w:tcPr>
          <w:p w:rsidR="00000000" w:rsidRDefault="00AC26C9">
            <w:pPr>
              <w:rPr>
                <w:noProof/>
              </w:rPr>
            </w:pPr>
            <w:r>
              <w:rPr>
                <w:noProof/>
              </w:rPr>
              <w:t>The context timeline is the bottom timeline in the clip editor.</w:t>
            </w:r>
          </w:p>
        </w:tc>
        <w:tc>
          <w:tcPr>
            <w:tcW w:w="7407" w:type="dxa"/>
          </w:tcPr>
          <w:p w:rsidR="00000000" w:rsidRDefault="00AC26C9">
            <w:pPr>
              <w:rPr>
                <w:lang w:val="fr-FR"/>
              </w:rPr>
            </w:pPr>
            <w:r>
              <w:rPr>
                <w:lang w:val="fr-FR"/>
              </w:rPr>
              <w:t>La chronologie contextuelle est la chronologie inf</w:t>
            </w:r>
            <w:r>
              <w:rPr>
                <w:lang w:val="fr-FR"/>
              </w:rPr>
              <w:t>é</w:t>
            </w:r>
            <w:r>
              <w:rPr>
                <w:lang w:val="fr-FR"/>
              </w:rPr>
              <w:t>rieure de l'</w:t>
            </w:r>
            <w:r>
              <w:rPr>
                <w:lang w:val="fr-FR"/>
              </w:rPr>
              <w:t>é</w:t>
            </w:r>
            <w:r>
              <w:rPr>
                <w:lang w:val="fr-FR"/>
              </w:rPr>
              <w:t>diteur de clips.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136 </w:t>
            </w:r>
            <w:r>
              <w:rPr>
                <w:noProof/>
                <w:sz w:val="16"/>
              </w:rPr>
              <w:br/>
            </w:r>
            <w:r>
              <w:rPr>
                <w:noProof/>
                <w:sz w:val="2"/>
              </w:rPr>
              <w:t>14ceff41-0e03-4c8b-9542-05d50f7fa6f0</w:t>
            </w:r>
          </w:p>
        </w:tc>
        <w:tc>
          <w:tcPr>
            <w:tcW w:w="7407" w:type="dxa"/>
            <w:shd w:val="clear" w:color="auto" w:fill="F2F2F2" w:themeFill="background1" w:themeFillShade="F2"/>
          </w:tcPr>
          <w:p w:rsidR="00000000" w:rsidRDefault="00AC26C9">
            <w:pPr>
              <w:rPr>
                <w:noProof/>
              </w:rPr>
            </w:pPr>
            <w:r>
              <w:rPr>
                <w:noProof/>
              </w:rPr>
              <w:t>The context timeline shows the entire duration of the video, regardless of zoom level, the selected area of the clip, the location of the playhead, and the current focus viewport.</w:t>
            </w:r>
          </w:p>
        </w:tc>
        <w:tc>
          <w:tcPr>
            <w:tcW w:w="7407" w:type="dxa"/>
          </w:tcPr>
          <w:p w:rsidR="00000000" w:rsidRDefault="00AC26C9">
            <w:pPr>
              <w:rPr>
                <w:lang w:val="fr-FR"/>
              </w:rPr>
            </w:pPr>
            <w:r>
              <w:rPr>
                <w:lang w:val="fr-FR"/>
              </w:rPr>
              <w:t>La chronologie contextuelle affiche toute la dur</w:t>
            </w:r>
            <w:r>
              <w:rPr>
                <w:lang w:val="fr-FR"/>
              </w:rPr>
              <w:t>é</w:t>
            </w:r>
            <w:r>
              <w:rPr>
                <w:lang w:val="fr-FR"/>
              </w:rPr>
              <w:t>e de la vid</w:t>
            </w:r>
            <w:r>
              <w:rPr>
                <w:lang w:val="fr-FR"/>
              </w:rPr>
              <w:t>é</w:t>
            </w:r>
            <w:r>
              <w:rPr>
                <w:lang w:val="fr-FR"/>
              </w:rPr>
              <w:t>o, quel que soi</w:t>
            </w:r>
            <w:r>
              <w:rPr>
                <w:lang w:val="fr-FR"/>
              </w:rPr>
              <w:t>t le niveau de zoom, la zone s</w:t>
            </w:r>
            <w:r>
              <w:rPr>
                <w:lang w:val="fr-FR"/>
              </w:rPr>
              <w:t>é</w:t>
            </w:r>
            <w:r>
              <w:rPr>
                <w:lang w:val="fr-FR"/>
              </w:rPr>
              <w:t>lectionn</w:t>
            </w:r>
            <w:r>
              <w:rPr>
                <w:lang w:val="fr-FR"/>
              </w:rPr>
              <w:t>é</w:t>
            </w:r>
            <w:r>
              <w:rPr>
                <w:lang w:val="fr-FR"/>
              </w:rPr>
              <w:t>e de l'</w:t>
            </w:r>
            <w:r>
              <w:rPr>
                <w:lang w:val="fr-FR"/>
              </w:rPr>
              <w:t>é</w:t>
            </w:r>
            <w:r>
              <w:rPr>
                <w:lang w:val="fr-FR"/>
              </w:rPr>
              <w:t>l</w:t>
            </w:r>
            <w:r>
              <w:rPr>
                <w:lang w:val="fr-FR"/>
              </w:rPr>
              <w:t>é</w:t>
            </w:r>
            <w:r>
              <w:rPr>
                <w:lang w:val="fr-FR"/>
              </w:rPr>
              <w:t>ment, l'emplacement de la t</w:t>
            </w:r>
            <w:r>
              <w:rPr>
                <w:lang w:val="fr-FR"/>
              </w:rPr>
              <w:t>ê</w:t>
            </w:r>
            <w:r>
              <w:rPr>
                <w:lang w:val="fr-FR"/>
              </w:rPr>
              <w:t>te de lecture et la fen</w:t>
            </w:r>
            <w:r>
              <w:rPr>
                <w:lang w:val="fr-FR"/>
              </w:rPr>
              <w:t>ê</w:t>
            </w:r>
            <w:r>
              <w:rPr>
                <w:lang w:val="fr-FR"/>
              </w:rPr>
              <w:t>tre de mise au point actuelle.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137 </w:t>
            </w:r>
            <w:r>
              <w:rPr>
                <w:noProof/>
                <w:sz w:val="16"/>
              </w:rPr>
              <w:br/>
            </w:r>
            <w:r>
              <w:rPr>
                <w:noProof/>
                <w:sz w:val="2"/>
              </w:rPr>
              <w:t>de405cf7-831e-437c-8053-2a73bdf02b4c</w:t>
            </w:r>
          </w:p>
        </w:tc>
        <w:tc>
          <w:tcPr>
            <w:tcW w:w="7407" w:type="dxa"/>
            <w:shd w:val="clear" w:color="auto" w:fill="F2F2F2" w:themeFill="background1" w:themeFillShade="F2"/>
          </w:tcPr>
          <w:p w:rsidR="00000000" w:rsidRDefault="00AC26C9">
            <w:pPr>
              <w:rPr>
                <w:noProof/>
              </w:rPr>
            </w:pPr>
            <w:r>
              <w:rPr>
                <w:noProof/>
              </w:rPr>
              <w:t>The timeline is indicated with a red line.</w:t>
            </w:r>
          </w:p>
        </w:tc>
        <w:tc>
          <w:tcPr>
            <w:tcW w:w="7407" w:type="dxa"/>
          </w:tcPr>
          <w:p w:rsidR="00000000" w:rsidRDefault="00AC26C9">
            <w:pPr>
              <w:rPr>
                <w:lang w:val="fr-FR"/>
              </w:rPr>
            </w:pPr>
            <w:r>
              <w:rPr>
                <w:lang w:val="fr-FR"/>
              </w:rPr>
              <w:t>La chronologie est indiqu</w:t>
            </w:r>
            <w:r>
              <w:rPr>
                <w:lang w:val="fr-FR"/>
              </w:rPr>
              <w:t>é</w:t>
            </w:r>
            <w:r>
              <w:rPr>
                <w:lang w:val="fr-FR"/>
              </w:rPr>
              <w:t>e par une l</w:t>
            </w:r>
            <w:r>
              <w:rPr>
                <w:lang w:val="fr-FR"/>
              </w:rPr>
              <w:t>igne rouge.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139 </w:t>
            </w:r>
            <w:r>
              <w:rPr>
                <w:noProof/>
                <w:sz w:val="16"/>
              </w:rPr>
              <w:br/>
            </w:r>
            <w:r>
              <w:rPr>
                <w:noProof/>
                <w:sz w:val="2"/>
              </w:rPr>
              <w:t>271a128d-79e1-49b4-8a6e-7f0fa70e470e</w:t>
            </w:r>
          </w:p>
        </w:tc>
        <w:tc>
          <w:tcPr>
            <w:tcW w:w="7407" w:type="dxa"/>
            <w:shd w:val="clear" w:color="auto" w:fill="F2F2F2" w:themeFill="background1" w:themeFillShade="F2"/>
          </w:tcPr>
          <w:p w:rsidR="00000000" w:rsidRDefault="00AC26C9">
            <w:pPr>
              <w:rPr>
                <w:noProof/>
              </w:rPr>
            </w:pPr>
            <w:r>
              <w:rPr>
                <w:noProof/>
              </w:rPr>
              <w:t>Zoom buttons</w:t>
            </w:r>
          </w:p>
        </w:tc>
        <w:tc>
          <w:tcPr>
            <w:tcW w:w="7407" w:type="dxa"/>
          </w:tcPr>
          <w:p w:rsidR="00000000" w:rsidRDefault="00AC26C9">
            <w:pPr>
              <w:rPr>
                <w:lang w:val="fr-FR"/>
              </w:rPr>
            </w:pPr>
            <w:r>
              <w:rPr>
                <w:lang w:val="fr-FR"/>
              </w:rPr>
              <w:t>Boutons Zoom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140 </w:t>
            </w:r>
            <w:r>
              <w:rPr>
                <w:noProof/>
                <w:sz w:val="16"/>
              </w:rPr>
              <w:br/>
            </w:r>
            <w:r>
              <w:rPr>
                <w:noProof/>
                <w:sz w:val="2"/>
              </w:rPr>
              <w:t>9c009648-5ffd-4429-a79b-046f3b080339</w:t>
            </w:r>
          </w:p>
        </w:tc>
        <w:tc>
          <w:tcPr>
            <w:tcW w:w="7407" w:type="dxa"/>
            <w:shd w:val="clear" w:color="auto" w:fill="F2F2F2" w:themeFill="background1" w:themeFillShade="F2"/>
          </w:tcPr>
          <w:p w:rsidR="00000000" w:rsidRDefault="00AC26C9">
            <w:pPr>
              <w:rPr>
                <w:noProof/>
              </w:rPr>
            </w:pPr>
            <w:r>
              <w:rPr>
                <w:noProof/>
              </w:rPr>
              <w:t>The zoom buttons are used to zoom in or out on the focus timeline.</w:t>
            </w:r>
          </w:p>
        </w:tc>
        <w:tc>
          <w:tcPr>
            <w:tcW w:w="7407" w:type="dxa"/>
          </w:tcPr>
          <w:p w:rsidR="00000000" w:rsidRDefault="00AC26C9">
            <w:pPr>
              <w:rPr>
                <w:lang w:val="fr-FR"/>
              </w:rPr>
            </w:pPr>
            <w:r>
              <w:rPr>
                <w:lang w:val="fr-FR"/>
              </w:rPr>
              <w:t>Les boutons de zoom sont utilis</w:t>
            </w:r>
            <w:r>
              <w:rPr>
                <w:lang w:val="fr-FR"/>
              </w:rPr>
              <w:t>é</w:t>
            </w:r>
            <w:r>
              <w:rPr>
                <w:lang w:val="fr-FR"/>
              </w:rPr>
              <w:t>s pour effectuer un zoom avant ou</w:t>
            </w:r>
            <w:r>
              <w:rPr>
                <w:lang w:val="fr-FR"/>
              </w:rPr>
              <w:t xml:space="preserve"> arri</w:t>
            </w:r>
            <w:r>
              <w:rPr>
                <w:lang w:val="fr-FR"/>
              </w:rPr>
              <w:t>è</w:t>
            </w:r>
            <w:r>
              <w:rPr>
                <w:lang w:val="fr-FR"/>
              </w:rPr>
              <w:t>re sur la chronologie de mise au point.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141 </w:t>
            </w:r>
            <w:r>
              <w:rPr>
                <w:noProof/>
                <w:sz w:val="16"/>
              </w:rPr>
              <w:br/>
            </w:r>
            <w:r>
              <w:rPr>
                <w:noProof/>
                <w:sz w:val="2"/>
              </w:rPr>
              <w:t>c2d48431-e0e4-459a-bb0f-c21ee4817002</w:t>
            </w:r>
          </w:p>
        </w:tc>
        <w:tc>
          <w:tcPr>
            <w:tcW w:w="7407" w:type="dxa"/>
            <w:shd w:val="clear" w:color="auto" w:fill="F2F2F2" w:themeFill="background1" w:themeFillShade="F2"/>
          </w:tcPr>
          <w:p w:rsidR="00000000" w:rsidRDefault="00AC26C9">
            <w:pPr>
              <w:rPr>
                <w:noProof/>
              </w:rPr>
            </w:pPr>
            <w:r>
              <w:rPr>
                <w:noProof/>
              </w:rPr>
              <w:t>Button</w:t>
            </w:r>
          </w:p>
        </w:tc>
        <w:tc>
          <w:tcPr>
            <w:tcW w:w="7407" w:type="dxa"/>
          </w:tcPr>
          <w:p w:rsidR="00000000" w:rsidRDefault="00AC26C9">
            <w:pPr>
              <w:rPr>
                <w:lang w:val="fr-FR"/>
              </w:rPr>
            </w:pPr>
            <w:r>
              <w:rPr>
                <w:lang w:val="fr-FR"/>
              </w:rPr>
              <w:t>Button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142 </w:t>
            </w:r>
            <w:r>
              <w:rPr>
                <w:noProof/>
                <w:sz w:val="16"/>
              </w:rPr>
              <w:br/>
            </w:r>
            <w:r>
              <w:rPr>
                <w:noProof/>
                <w:sz w:val="2"/>
              </w:rPr>
              <w:t>2b5786fe-94f0-4599-885b-9b1898111ae1</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144 </w:t>
            </w:r>
            <w:r>
              <w:rPr>
                <w:noProof/>
                <w:sz w:val="16"/>
              </w:rPr>
              <w:br/>
            </w:r>
            <w:r>
              <w:rPr>
                <w:noProof/>
                <w:sz w:val="2"/>
              </w:rPr>
              <w:t>79c3ebe0-600b-44e3-88f5-ad983ab85d3f</w:t>
            </w:r>
          </w:p>
        </w:tc>
        <w:tc>
          <w:tcPr>
            <w:tcW w:w="7407" w:type="dxa"/>
            <w:shd w:val="clear" w:color="auto" w:fill="F2F2F2" w:themeFill="background1" w:themeFillShade="F2"/>
          </w:tcPr>
          <w:p w:rsidR="00000000" w:rsidRDefault="00AC26C9">
            <w:pPr>
              <w:rPr>
                <w:noProof/>
              </w:rPr>
            </w:pPr>
            <w:r>
              <w:rPr>
                <w:noProof/>
              </w:rPr>
              <w:t>Zooms in the focus timeline.</w:t>
            </w:r>
          </w:p>
        </w:tc>
        <w:tc>
          <w:tcPr>
            <w:tcW w:w="7407" w:type="dxa"/>
          </w:tcPr>
          <w:p w:rsidR="00000000" w:rsidRDefault="00AC26C9">
            <w:pPr>
              <w:rPr>
                <w:lang w:val="fr-FR"/>
              </w:rPr>
            </w:pPr>
            <w:r>
              <w:rPr>
                <w:lang w:val="fr-FR"/>
              </w:rPr>
              <w:t>Effectue un zoom sur la chronologie de mise au point.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145 </w:t>
            </w:r>
            <w:r>
              <w:rPr>
                <w:noProof/>
                <w:sz w:val="16"/>
              </w:rPr>
              <w:br/>
            </w:r>
            <w:r>
              <w:rPr>
                <w:noProof/>
                <w:sz w:val="2"/>
              </w:rPr>
              <w:t>749c4992-9d0c-4580-8d9e-e04baefab4a0</w:t>
            </w:r>
          </w:p>
        </w:tc>
        <w:tc>
          <w:tcPr>
            <w:tcW w:w="7407" w:type="dxa"/>
            <w:shd w:val="clear" w:color="auto" w:fill="F2F2F2" w:themeFill="background1" w:themeFillShade="F2"/>
          </w:tcPr>
          <w:p w:rsidR="00000000" w:rsidRDefault="00AC26C9">
            <w:pPr>
              <w:rPr>
                <w:noProof/>
              </w:rPr>
            </w:pPr>
            <w:r>
              <w:rPr>
                <w:noProof/>
              </w:rPr>
              <w:t>The focus viewport (white box) in the context timeline will show the area of the clip that is being displayed in the focus timeline.</w:t>
            </w:r>
          </w:p>
        </w:tc>
        <w:tc>
          <w:tcPr>
            <w:tcW w:w="7407" w:type="dxa"/>
          </w:tcPr>
          <w:p w:rsidR="00000000" w:rsidRDefault="00AC26C9">
            <w:pPr>
              <w:rPr>
                <w:lang w:val="fr-FR"/>
              </w:rPr>
            </w:pPr>
            <w:r>
              <w:rPr>
                <w:lang w:val="fr-FR"/>
              </w:rPr>
              <w:t>La fen</w:t>
            </w:r>
            <w:r>
              <w:rPr>
                <w:lang w:val="fr-FR"/>
              </w:rPr>
              <w:t>ê</w:t>
            </w:r>
            <w:r>
              <w:rPr>
                <w:lang w:val="fr-FR"/>
              </w:rPr>
              <w:t>tre de mise au poin</w:t>
            </w:r>
            <w:r>
              <w:rPr>
                <w:lang w:val="fr-FR"/>
              </w:rPr>
              <w:t>t (bo</w:t>
            </w:r>
            <w:r>
              <w:rPr>
                <w:lang w:val="fr-FR"/>
              </w:rPr>
              <w:t>î</w:t>
            </w:r>
            <w:r>
              <w:rPr>
                <w:lang w:val="fr-FR"/>
              </w:rPr>
              <w:t>te blanche) dans la chronologie contextuelle affiche la zone de l'</w:t>
            </w:r>
            <w:r>
              <w:rPr>
                <w:lang w:val="fr-FR"/>
              </w:rPr>
              <w:t>é</w:t>
            </w:r>
            <w:r>
              <w:rPr>
                <w:lang w:val="fr-FR"/>
              </w:rPr>
              <w:t>l</w:t>
            </w:r>
            <w:r>
              <w:rPr>
                <w:lang w:val="fr-FR"/>
              </w:rPr>
              <w:t>é</w:t>
            </w:r>
            <w:r>
              <w:rPr>
                <w:lang w:val="fr-FR"/>
              </w:rPr>
              <w:t>ment affich</w:t>
            </w:r>
            <w:r>
              <w:rPr>
                <w:lang w:val="fr-FR"/>
              </w:rPr>
              <w:t>é</w:t>
            </w:r>
            <w:r>
              <w:rPr>
                <w:lang w:val="fr-FR"/>
              </w:rPr>
              <w:t>e dans la timeline de mise au point.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147 </w:t>
            </w:r>
            <w:r>
              <w:rPr>
                <w:noProof/>
                <w:sz w:val="16"/>
              </w:rPr>
              <w:br/>
            </w:r>
            <w:r>
              <w:rPr>
                <w:noProof/>
                <w:sz w:val="2"/>
              </w:rPr>
              <w:t>ab57d406-8715-4328-84af-33363593acbb</w:t>
            </w:r>
          </w:p>
        </w:tc>
        <w:tc>
          <w:tcPr>
            <w:tcW w:w="7407" w:type="dxa"/>
            <w:shd w:val="clear" w:color="auto" w:fill="F2F2F2" w:themeFill="background1" w:themeFillShade="F2"/>
          </w:tcPr>
          <w:p w:rsidR="00000000" w:rsidRDefault="00AC26C9">
            <w:pPr>
              <w:rPr>
                <w:noProof/>
              </w:rPr>
            </w:pPr>
            <w:r>
              <w:rPr>
                <w:noProof/>
              </w:rPr>
              <w:t>Zooms out the focus timeline.</w:t>
            </w:r>
          </w:p>
        </w:tc>
        <w:tc>
          <w:tcPr>
            <w:tcW w:w="7407" w:type="dxa"/>
          </w:tcPr>
          <w:p w:rsidR="00000000" w:rsidRDefault="00AC26C9">
            <w:pPr>
              <w:rPr>
                <w:lang w:val="fr-FR"/>
              </w:rPr>
            </w:pPr>
            <w:r>
              <w:rPr>
                <w:lang w:val="fr-FR"/>
              </w:rPr>
              <w:t>Effectue un zoom arri</w:t>
            </w:r>
            <w:r>
              <w:rPr>
                <w:lang w:val="fr-FR"/>
              </w:rPr>
              <w:t>è</w:t>
            </w:r>
            <w:r>
              <w:rPr>
                <w:lang w:val="fr-FR"/>
              </w:rPr>
              <w:t>re sur la chronologie du focus.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148 </w:t>
            </w:r>
            <w:r>
              <w:rPr>
                <w:noProof/>
                <w:sz w:val="16"/>
              </w:rPr>
              <w:br/>
            </w:r>
            <w:r>
              <w:rPr>
                <w:noProof/>
                <w:sz w:val="2"/>
              </w:rPr>
              <w:t>1a31ab22-2ef8-41af-bf96-4b891211e977</w:t>
            </w:r>
          </w:p>
        </w:tc>
        <w:tc>
          <w:tcPr>
            <w:tcW w:w="7407" w:type="dxa"/>
            <w:shd w:val="clear" w:color="auto" w:fill="F2F2F2" w:themeFill="background1" w:themeFillShade="F2"/>
          </w:tcPr>
          <w:p w:rsidR="00000000" w:rsidRDefault="00AC26C9">
            <w:pPr>
              <w:rPr>
                <w:noProof/>
              </w:rPr>
            </w:pPr>
            <w:r>
              <w:rPr>
                <w:noProof/>
              </w:rPr>
              <w:t>The focus viewport (white box) in the context timeline will show the area of the clip that is being displayed in the focus timeline.</w:t>
            </w:r>
          </w:p>
        </w:tc>
        <w:tc>
          <w:tcPr>
            <w:tcW w:w="7407" w:type="dxa"/>
          </w:tcPr>
          <w:p w:rsidR="00000000" w:rsidRDefault="00AC26C9">
            <w:pPr>
              <w:rPr>
                <w:lang w:val="fr-FR"/>
              </w:rPr>
            </w:pPr>
            <w:r>
              <w:rPr>
                <w:lang w:val="fr-FR"/>
              </w:rPr>
              <w:t>La fen</w:t>
            </w:r>
            <w:r>
              <w:rPr>
                <w:lang w:val="fr-FR"/>
              </w:rPr>
              <w:t>ê</w:t>
            </w:r>
            <w:r>
              <w:rPr>
                <w:lang w:val="fr-FR"/>
              </w:rPr>
              <w:t>tre de mise au point (bo</w:t>
            </w:r>
            <w:r>
              <w:rPr>
                <w:lang w:val="fr-FR"/>
              </w:rPr>
              <w:t>î</w:t>
            </w:r>
            <w:r>
              <w:rPr>
                <w:lang w:val="fr-FR"/>
              </w:rPr>
              <w:t xml:space="preserve">te blanche) dans la chronologie contextuelle affiche </w:t>
            </w:r>
            <w:r>
              <w:rPr>
                <w:lang w:val="fr-FR"/>
              </w:rPr>
              <w:t>la zone de l'</w:t>
            </w:r>
            <w:r>
              <w:rPr>
                <w:lang w:val="fr-FR"/>
              </w:rPr>
              <w:t>é</w:t>
            </w:r>
            <w:r>
              <w:rPr>
                <w:lang w:val="fr-FR"/>
              </w:rPr>
              <w:t>l</w:t>
            </w:r>
            <w:r>
              <w:rPr>
                <w:lang w:val="fr-FR"/>
              </w:rPr>
              <w:t>é</w:t>
            </w:r>
            <w:r>
              <w:rPr>
                <w:lang w:val="fr-FR"/>
              </w:rPr>
              <w:t>ment affich</w:t>
            </w:r>
            <w:r>
              <w:rPr>
                <w:lang w:val="fr-FR"/>
              </w:rPr>
              <w:t>é</w:t>
            </w:r>
            <w:r>
              <w:rPr>
                <w:lang w:val="fr-FR"/>
              </w:rPr>
              <w:t>e dans la timeline de mise au point.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149 </w:t>
            </w:r>
            <w:r>
              <w:rPr>
                <w:noProof/>
                <w:sz w:val="16"/>
              </w:rPr>
              <w:br/>
            </w:r>
            <w:r>
              <w:rPr>
                <w:noProof/>
                <w:sz w:val="2"/>
              </w:rPr>
              <w:t>c80c5b37-70e1-4715-88f2-fd9a49cfbea4</w:t>
            </w:r>
          </w:p>
        </w:tc>
        <w:tc>
          <w:tcPr>
            <w:tcW w:w="7407" w:type="dxa"/>
            <w:shd w:val="clear" w:color="auto" w:fill="F2F2F2" w:themeFill="background1" w:themeFillShade="F2"/>
          </w:tcPr>
          <w:p w:rsidR="00000000" w:rsidRDefault="00AC26C9">
            <w:pPr>
              <w:rPr>
                <w:noProof/>
              </w:rPr>
            </w:pPr>
            <w:r>
              <w:rPr>
                <w:noProof/>
              </w:rPr>
              <w:t>List of clips</w:t>
            </w:r>
          </w:p>
        </w:tc>
        <w:tc>
          <w:tcPr>
            <w:tcW w:w="7407" w:type="dxa"/>
          </w:tcPr>
          <w:p w:rsidR="00000000" w:rsidRDefault="00AC26C9">
            <w:pPr>
              <w:rPr>
                <w:lang w:val="fr-FR"/>
              </w:rPr>
            </w:pPr>
            <w:r>
              <w:rPr>
                <w:lang w:val="fr-FR"/>
              </w:rPr>
              <w:t>Liste des clips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150 </w:t>
            </w:r>
            <w:r>
              <w:rPr>
                <w:noProof/>
                <w:sz w:val="16"/>
              </w:rPr>
              <w:br/>
            </w:r>
            <w:r>
              <w:rPr>
                <w:noProof/>
                <w:sz w:val="2"/>
              </w:rPr>
              <w:t>2f2c68d1-317f-44f3-a3f1-e0c89ca4492c</w:t>
            </w:r>
          </w:p>
        </w:tc>
        <w:tc>
          <w:tcPr>
            <w:tcW w:w="7407" w:type="dxa"/>
            <w:shd w:val="clear" w:color="auto" w:fill="F2F2F2" w:themeFill="background1" w:themeFillShade="F2"/>
          </w:tcPr>
          <w:p w:rsidR="00000000" w:rsidRDefault="00AC26C9">
            <w:pPr>
              <w:rPr>
                <w:noProof/>
              </w:rPr>
            </w:pPr>
            <w:r>
              <w:rPr>
                <w:noProof/>
              </w:rPr>
              <w:t>A list of clips will appear below the clip editor.</w:t>
            </w:r>
          </w:p>
        </w:tc>
        <w:tc>
          <w:tcPr>
            <w:tcW w:w="7407" w:type="dxa"/>
          </w:tcPr>
          <w:p w:rsidR="00000000" w:rsidRDefault="00AC26C9">
            <w:pPr>
              <w:rPr>
                <w:lang w:val="fr-FR"/>
              </w:rPr>
            </w:pPr>
            <w:r>
              <w:rPr>
                <w:lang w:val="fr-FR"/>
              </w:rPr>
              <w:t>Une liste de clips appara</w:t>
            </w:r>
            <w:r>
              <w:rPr>
                <w:lang w:val="fr-FR"/>
              </w:rPr>
              <w:t>î</w:t>
            </w:r>
            <w:r>
              <w:rPr>
                <w:lang w:val="fr-FR"/>
              </w:rPr>
              <w:t>tra sous l'</w:t>
            </w:r>
            <w:r>
              <w:rPr>
                <w:lang w:val="fr-FR"/>
              </w:rPr>
              <w:t>é</w:t>
            </w:r>
            <w:r>
              <w:rPr>
                <w:lang w:val="fr-FR"/>
              </w:rPr>
              <w:t>diteur de clips.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151 </w:t>
            </w:r>
            <w:r>
              <w:rPr>
                <w:noProof/>
                <w:sz w:val="16"/>
              </w:rPr>
              <w:br/>
            </w:r>
            <w:r>
              <w:rPr>
                <w:noProof/>
                <w:sz w:val="2"/>
              </w:rPr>
              <w:t>9132d8a3-6891-42c1-b03f-c076582f7a2f</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Publier sur les r</w:t>
            </w:r>
            <w:r>
              <w:rPr>
                <w:lang w:val="fr-FR"/>
              </w:rPr>
              <w:t>é</w:t>
            </w:r>
            <w:r>
              <w:rPr>
                <w:lang w:val="fr-FR"/>
              </w:rPr>
              <w:t>seaux sociaux</w:t>
            </w:r>
            <w:r>
              <w:rPr>
                <w:rStyle w:val="mqInternal"/>
                <w:noProof/>
                <w:lang w:val="fr-FR"/>
              </w:rPr>
              <w:t>{</w:t>
            </w:r>
            <w:r>
              <w:rPr>
                <w:rStyle w:val="mqInternal"/>
                <w:noProof/>
                <w:lang w:val="fr-FR"/>
              </w:rPr>
              <w:t>2]</w:t>
            </w:r>
            <w:r>
              <w:rPr>
                <w:lang w:val="fr-FR"/>
              </w:rPr>
              <w:t xml:space="preserve"> pour publier le clip dans l'une de vos destinations sociales </w:t>
            </w:r>
            <w:r>
              <w:rPr>
                <w:lang w:val="fr-FR"/>
              </w:rPr>
              <w:t>à</w:t>
            </w:r>
            <w:r>
              <w:rPr>
                <w:lang w:val="fr-FR"/>
              </w:rPr>
              <w:t xml:space="preserve"> l'aide de Brightcove Social.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152 </w:t>
            </w:r>
            <w:r>
              <w:rPr>
                <w:noProof/>
                <w:sz w:val="16"/>
              </w:rPr>
              <w:br/>
            </w:r>
            <w:r>
              <w:rPr>
                <w:noProof/>
                <w:sz w:val="2"/>
              </w:rPr>
              <w:t>2069b294-2733-4253-84aa-22e28c5fb187</w:t>
            </w:r>
          </w:p>
        </w:tc>
        <w:tc>
          <w:tcPr>
            <w:tcW w:w="7407" w:type="dxa"/>
            <w:shd w:val="clear" w:color="auto" w:fill="F2F2F2" w:themeFill="background1" w:themeFillShade="F2"/>
          </w:tcPr>
          <w:p w:rsidR="00000000" w:rsidRDefault="00AC26C9">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AC26C9">
            <w:pPr>
              <w:rPr>
                <w:lang w:val="fr-FR"/>
              </w:rPr>
            </w:pPr>
            <w:r>
              <w:rPr>
                <w:lang w:val="fr-FR"/>
              </w:rPr>
              <w:t>P</w:t>
            </w:r>
            <w:r>
              <w:rPr>
                <w:lang w:val="fr-FR"/>
              </w:rPr>
              <w:t>our plus d'informations sur la publication de vid</w:t>
            </w:r>
            <w:r>
              <w:rPr>
                <w:lang w:val="fr-FR"/>
              </w:rPr>
              <w:t>é</w:t>
            </w:r>
            <w:r>
              <w:rPr>
                <w:lang w:val="fr-FR"/>
              </w:rPr>
              <w:t xml:space="preserve">os </w:t>
            </w:r>
            <w:r>
              <w:rPr>
                <w:lang w:val="fr-FR"/>
              </w:rPr>
              <w:t>à</w:t>
            </w:r>
            <w:r>
              <w:rPr>
                <w:lang w:val="fr-FR"/>
              </w:rPr>
              <w:t xml:space="preserve"> l'aide du module Social, consultez </w:t>
            </w:r>
            <w:r>
              <w:rPr>
                <w:rStyle w:val="mqInternal"/>
                <w:noProof/>
                <w:lang w:val="fr-FR"/>
              </w:rPr>
              <w:t>[1}</w:t>
            </w:r>
            <w:r>
              <w:rPr>
                <w:lang w:val="fr-FR"/>
              </w:rPr>
              <w:t>Publication de vid</w:t>
            </w:r>
            <w:r>
              <w:rPr>
                <w:lang w:val="fr-FR"/>
              </w:rPr>
              <w:t>é</w:t>
            </w:r>
            <w:r>
              <w:rPr>
                <w:lang w:val="fr-FR"/>
              </w:rPr>
              <w:t>os sur les plateformes de m</w:t>
            </w:r>
            <w:r>
              <w:rPr>
                <w:lang w:val="fr-FR"/>
              </w:rPr>
              <w:t>é</w:t>
            </w:r>
            <w:r>
              <w:rPr>
                <w:lang w:val="fr-FR"/>
              </w:rPr>
              <w:t>dias sociaux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153 </w:t>
            </w:r>
            <w:r>
              <w:rPr>
                <w:noProof/>
                <w:sz w:val="16"/>
              </w:rPr>
              <w:br/>
            </w:r>
            <w:r>
              <w:rPr>
                <w:noProof/>
                <w:sz w:val="2"/>
              </w:rPr>
              <w:t>e8b4e77e-bd7e-43dc-a7e9-4c61f2b0d86c</w:t>
            </w:r>
          </w:p>
        </w:tc>
        <w:tc>
          <w:tcPr>
            <w:tcW w:w="7407" w:type="dxa"/>
            <w:shd w:val="clear" w:color="auto" w:fill="F2F2F2" w:themeFill="background1" w:themeFillShade="F2"/>
          </w:tcPr>
          <w:p w:rsidR="00000000" w:rsidRDefault="00AC26C9">
            <w:pPr>
              <w:rPr>
                <w:noProof/>
              </w:rPr>
            </w:pPr>
            <w:r>
              <w:rPr>
                <w:noProof/>
              </w:rPr>
              <w:t>Keyboard shortcuts</w:t>
            </w:r>
          </w:p>
        </w:tc>
        <w:tc>
          <w:tcPr>
            <w:tcW w:w="7407" w:type="dxa"/>
          </w:tcPr>
          <w:p w:rsidR="00000000" w:rsidRDefault="00AC26C9">
            <w:pPr>
              <w:rPr>
                <w:lang w:val="fr-FR"/>
              </w:rPr>
            </w:pPr>
            <w:r>
              <w:rPr>
                <w:lang w:val="fr-FR"/>
              </w:rPr>
              <w:t>Raccourcis clavier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154 </w:t>
            </w:r>
            <w:r>
              <w:rPr>
                <w:noProof/>
                <w:sz w:val="16"/>
              </w:rPr>
              <w:br/>
            </w:r>
            <w:r>
              <w:rPr>
                <w:noProof/>
                <w:sz w:val="2"/>
              </w:rPr>
              <w:t>55290c34-fa7e-47d3-882f-0f50ba8d4f38</w:t>
            </w:r>
          </w:p>
        </w:tc>
        <w:tc>
          <w:tcPr>
            <w:tcW w:w="7407" w:type="dxa"/>
            <w:shd w:val="clear" w:color="auto" w:fill="F2F2F2" w:themeFill="background1" w:themeFillShade="F2"/>
          </w:tcPr>
          <w:p w:rsidR="00000000" w:rsidRDefault="00AC26C9">
            <w:pPr>
              <w:rPr>
                <w:noProof/>
              </w:rPr>
            </w:pPr>
            <w:r>
              <w:rPr>
                <w:noProof/>
              </w:rPr>
              <w:t>Keyboard shortcuts can also be used to play and create a clip from the video.</w:t>
            </w:r>
          </w:p>
        </w:tc>
        <w:tc>
          <w:tcPr>
            <w:tcW w:w="7407" w:type="dxa"/>
          </w:tcPr>
          <w:p w:rsidR="00000000" w:rsidRDefault="00AC26C9">
            <w:pPr>
              <w:rPr>
                <w:lang w:val="fr-FR"/>
              </w:rPr>
            </w:pPr>
            <w:r>
              <w:rPr>
                <w:lang w:val="fr-FR"/>
              </w:rPr>
              <w:t xml:space="preserve">Les raccourcis clavier peuvent </w:t>
            </w:r>
            <w:r>
              <w:rPr>
                <w:lang w:val="fr-FR"/>
              </w:rPr>
              <w:t>é</w:t>
            </w:r>
            <w:r>
              <w:rPr>
                <w:lang w:val="fr-FR"/>
              </w:rPr>
              <w:t xml:space="preserve">galement </w:t>
            </w:r>
            <w:r>
              <w:rPr>
                <w:lang w:val="fr-FR"/>
              </w:rPr>
              <w:t>ê</w:t>
            </w:r>
            <w:r>
              <w:rPr>
                <w:lang w:val="fr-FR"/>
              </w:rPr>
              <w:t>tre utilis</w:t>
            </w:r>
            <w:r>
              <w:rPr>
                <w:lang w:val="fr-FR"/>
              </w:rPr>
              <w:t>é</w:t>
            </w:r>
            <w:r>
              <w:rPr>
                <w:lang w:val="fr-FR"/>
              </w:rPr>
              <w:t>s pour lire et cr</w:t>
            </w:r>
            <w:r>
              <w:rPr>
                <w:lang w:val="fr-FR"/>
              </w:rPr>
              <w:t>é</w:t>
            </w:r>
            <w:r>
              <w:rPr>
                <w:lang w:val="fr-FR"/>
              </w:rPr>
              <w:t xml:space="preserve">er un clip </w:t>
            </w:r>
            <w:r>
              <w:rPr>
                <w:lang w:val="fr-FR"/>
              </w:rPr>
              <w:t>à</w:t>
            </w:r>
            <w:r>
              <w:rPr>
                <w:lang w:val="fr-FR"/>
              </w:rPr>
              <w:t xml:space="preserve"> partir de la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155 </w:t>
            </w:r>
            <w:r>
              <w:rPr>
                <w:noProof/>
                <w:sz w:val="16"/>
              </w:rPr>
              <w:br/>
            </w:r>
            <w:r>
              <w:rPr>
                <w:noProof/>
                <w:sz w:val="2"/>
              </w:rPr>
              <w:t>68cc9f62-a59c-4e43-8bdb-02ab842</w:t>
            </w:r>
            <w:r>
              <w:rPr>
                <w:noProof/>
                <w:sz w:val="2"/>
              </w:rPr>
              <w:t>c0148</w:t>
            </w:r>
          </w:p>
        </w:tc>
        <w:tc>
          <w:tcPr>
            <w:tcW w:w="7407" w:type="dxa"/>
            <w:shd w:val="clear" w:color="auto" w:fill="F2F2F2" w:themeFill="background1" w:themeFillShade="F2"/>
          </w:tcPr>
          <w:p w:rsidR="00000000" w:rsidRDefault="00AC26C9">
            <w:pPr>
              <w:rPr>
                <w:noProof/>
              </w:rPr>
            </w:pPr>
            <w:r>
              <w:rPr>
                <w:noProof/>
              </w:rPr>
              <w:t>The following keyboard shortcuts are available.</w:t>
            </w:r>
          </w:p>
        </w:tc>
        <w:tc>
          <w:tcPr>
            <w:tcW w:w="7407" w:type="dxa"/>
          </w:tcPr>
          <w:p w:rsidR="00000000" w:rsidRDefault="00AC26C9">
            <w:pPr>
              <w:rPr>
                <w:lang w:val="fr-FR"/>
              </w:rPr>
            </w:pPr>
            <w:r>
              <w:rPr>
                <w:lang w:val="fr-FR"/>
              </w:rPr>
              <w:t>Les raccourcis clavier suivants sont disponibles.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156 </w:t>
            </w:r>
            <w:r>
              <w:rPr>
                <w:noProof/>
                <w:sz w:val="16"/>
              </w:rPr>
              <w:br/>
            </w:r>
            <w:r>
              <w:rPr>
                <w:noProof/>
                <w:sz w:val="2"/>
              </w:rPr>
              <w:t>accc620d-d161-4787-b1a5-fd49d5ce1980</w:t>
            </w:r>
          </w:p>
        </w:tc>
        <w:tc>
          <w:tcPr>
            <w:tcW w:w="7407" w:type="dxa"/>
            <w:shd w:val="clear" w:color="auto" w:fill="F2F2F2" w:themeFill="background1" w:themeFillShade="F2"/>
          </w:tcPr>
          <w:p w:rsidR="00000000" w:rsidRDefault="00AC26C9">
            <w:pPr>
              <w:rPr>
                <w:noProof/>
              </w:rPr>
            </w:pPr>
            <w:r>
              <w:rPr>
                <w:noProof/>
              </w:rPr>
              <w:t>Playback controls</w:t>
            </w:r>
          </w:p>
        </w:tc>
        <w:tc>
          <w:tcPr>
            <w:tcW w:w="7407" w:type="dxa"/>
          </w:tcPr>
          <w:p w:rsidR="00000000" w:rsidRDefault="00AC26C9">
            <w:pPr>
              <w:rPr>
                <w:lang w:val="fr-FR"/>
              </w:rPr>
            </w:pPr>
            <w:r>
              <w:rPr>
                <w:lang w:val="fr-FR"/>
              </w:rPr>
              <w:t>Commandes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157 </w:t>
            </w:r>
            <w:r>
              <w:rPr>
                <w:noProof/>
                <w:sz w:val="16"/>
              </w:rPr>
              <w:br/>
            </w:r>
            <w:r>
              <w:rPr>
                <w:noProof/>
                <w:sz w:val="2"/>
              </w:rPr>
              <w:t>95a78e65-942f-4b45-83cf-8d6fdfe04a2e</w:t>
            </w:r>
          </w:p>
        </w:tc>
        <w:tc>
          <w:tcPr>
            <w:tcW w:w="7407" w:type="dxa"/>
            <w:shd w:val="clear" w:color="auto" w:fill="F2F2F2" w:themeFill="background1" w:themeFillShade="F2"/>
          </w:tcPr>
          <w:p w:rsidR="00000000" w:rsidRDefault="00AC26C9">
            <w:pPr>
              <w:rPr>
                <w:noProof/>
              </w:rPr>
            </w:pPr>
            <w:r>
              <w:rPr>
                <w:noProof/>
              </w:rPr>
              <w:t>Press this key</w:t>
            </w:r>
          </w:p>
        </w:tc>
        <w:tc>
          <w:tcPr>
            <w:tcW w:w="7407" w:type="dxa"/>
          </w:tcPr>
          <w:p w:rsidR="00000000" w:rsidRDefault="00AC26C9">
            <w:pPr>
              <w:rPr>
                <w:lang w:val="fr-FR"/>
              </w:rPr>
            </w:pPr>
            <w:r>
              <w:rPr>
                <w:lang w:val="fr-FR"/>
              </w:rPr>
              <w:t xml:space="preserve">Appuyez sur </w:t>
            </w:r>
            <w:r>
              <w:rPr>
                <w:lang w:val="fr-FR"/>
              </w:rPr>
              <w:t>cette touche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158 </w:t>
            </w:r>
            <w:r>
              <w:rPr>
                <w:noProof/>
                <w:sz w:val="16"/>
              </w:rPr>
              <w:br/>
            </w:r>
            <w:r>
              <w:rPr>
                <w:noProof/>
                <w:sz w:val="2"/>
              </w:rPr>
              <w:t>fc34540d-2dba-444c-8dcc-0a6248c866cd</w:t>
            </w:r>
          </w:p>
        </w:tc>
        <w:tc>
          <w:tcPr>
            <w:tcW w:w="7407" w:type="dxa"/>
            <w:shd w:val="clear" w:color="auto" w:fill="F2F2F2" w:themeFill="background1" w:themeFillShade="F2"/>
          </w:tcPr>
          <w:p w:rsidR="00000000" w:rsidRDefault="00AC26C9">
            <w:pPr>
              <w:rPr>
                <w:noProof/>
              </w:rPr>
            </w:pPr>
            <w:r>
              <w:rPr>
                <w:noProof/>
              </w:rPr>
              <w:t>To do this</w:t>
            </w:r>
          </w:p>
        </w:tc>
        <w:tc>
          <w:tcPr>
            <w:tcW w:w="7407" w:type="dxa"/>
          </w:tcPr>
          <w:p w:rsidR="00000000" w:rsidRDefault="00AC26C9">
            <w:pPr>
              <w:rPr>
                <w:lang w:val="fr-FR"/>
              </w:rPr>
            </w:pPr>
            <w:r>
              <w:rPr>
                <w:lang w:val="fr-FR"/>
              </w:rPr>
              <w:t>Pour ce faire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160 </w:t>
            </w:r>
            <w:r>
              <w:rPr>
                <w:noProof/>
                <w:sz w:val="16"/>
              </w:rPr>
              <w:br/>
            </w:r>
            <w:r>
              <w:rPr>
                <w:noProof/>
                <w:sz w:val="2"/>
              </w:rPr>
              <w:t>218bd41f-a522-4d6f-b7d6-177a0a97be5e</w:t>
            </w:r>
          </w:p>
        </w:tc>
        <w:tc>
          <w:tcPr>
            <w:tcW w:w="7407" w:type="dxa"/>
            <w:shd w:val="clear" w:color="auto" w:fill="F2F2F2" w:themeFill="background1" w:themeFillShade="F2"/>
          </w:tcPr>
          <w:p w:rsidR="00000000" w:rsidRDefault="00AC26C9">
            <w:pPr>
              <w:rPr>
                <w:noProof/>
              </w:rPr>
            </w:pPr>
            <w:r>
              <w:rPr>
                <w:noProof/>
              </w:rPr>
              <w:t>Play / Pause</w:t>
            </w:r>
          </w:p>
        </w:tc>
        <w:tc>
          <w:tcPr>
            <w:tcW w:w="7407" w:type="dxa"/>
          </w:tcPr>
          <w:p w:rsidR="00000000" w:rsidRDefault="00AC26C9">
            <w:pPr>
              <w:rPr>
                <w:lang w:val="fr-FR"/>
              </w:rPr>
            </w:pPr>
            <w:r>
              <w:rPr>
                <w:lang w:val="fr-FR"/>
              </w:rPr>
              <w:t>Lecture/Pause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162 </w:t>
            </w:r>
            <w:r>
              <w:rPr>
                <w:noProof/>
                <w:sz w:val="16"/>
              </w:rPr>
              <w:br/>
            </w:r>
            <w:r>
              <w:rPr>
                <w:noProof/>
                <w:sz w:val="2"/>
              </w:rPr>
              <w:t>d0108e0c-c686-4582-a83c-25065d2ad589</w:t>
            </w:r>
          </w:p>
        </w:tc>
        <w:tc>
          <w:tcPr>
            <w:tcW w:w="7407" w:type="dxa"/>
            <w:shd w:val="clear" w:color="auto" w:fill="F2F2F2" w:themeFill="background1" w:themeFillShade="F2"/>
          </w:tcPr>
          <w:p w:rsidR="00000000" w:rsidRDefault="00AC26C9">
            <w:pPr>
              <w:rPr>
                <w:noProof/>
              </w:rPr>
            </w:pPr>
            <w:r>
              <w:rPr>
                <w:noProof/>
              </w:rPr>
              <w:t>Go to cue-in</w:t>
            </w:r>
          </w:p>
        </w:tc>
        <w:tc>
          <w:tcPr>
            <w:tcW w:w="7407" w:type="dxa"/>
          </w:tcPr>
          <w:p w:rsidR="00000000" w:rsidRDefault="00AC26C9">
            <w:pPr>
              <w:rPr>
                <w:lang w:val="fr-FR"/>
              </w:rPr>
            </w:pPr>
            <w:r>
              <w:rPr>
                <w:lang w:val="fr-FR"/>
              </w:rPr>
              <w:t xml:space="preserve">Aller </w:t>
            </w:r>
            <w:r>
              <w:rPr>
                <w:lang w:val="fr-FR"/>
              </w:rPr>
              <w:t>à</w:t>
            </w:r>
            <w:r>
              <w:rPr>
                <w:lang w:val="fr-FR"/>
              </w:rPr>
              <w:t xml:space="preserve"> la fin de l</w:t>
            </w:r>
            <w:r>
              <w:rPr>
                <w:lang w:val="fr-FR"/>
              </w:rPr>
              <w:t>’</w:t>
            </w:r>
            <w:r>
              <w:rPr>
                <w:lang w:val="fr-FR"/>
              </w:rPr>
              <w:t>interstice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164 </w:t>
            </w:r>
            <w:r>
              <w:rPr>
                <w:noProof/>
                <w:sz w:val="16"/>
              </w:rPr>
              <w:br/>
            </w:r>
            <w:r>
              <w:rPr>
                <w:noProof/>
                <w:sz w:val="2"/>
              </w:rPr>
              <w:t>33c039af-53d8-48d2-a7b3-5348c6718760</w:t>
            </w:r>
          </w:p>
        </w:tc>
        <w:tc>
          <w:tcPr>
            <w:tcW w:w="7407" w:type="dxa"/>
            <w:shd w:val="clear" w:color="auto" w:fill="F2F2F2" w:themeFill="background1" w:themeFillShade="F2"/>
          </w:tcPr>
          <w:p w:rsidR="00000000" w:rsidRDefault="00AC26C9">
            <w:pPr>
              <w:rPr>
                <w:noProof/>
              </w:rPr>
            </w:pPr>
            <w:r>
              <w:rPr>
                <w:noProof/>
              </w:rPr>
              <w:t>Go to cue-out</w:t>
            </w:r>
          </w:p>
        </w:tc>
        <w:tc>
          <w:tcPr>
            <w:tcW w:w="7407" w:type="dxa"/>
          </w:tcPr>
          <w:p w:rsidR="00000000" w:rsidRDefault="00AC26C9">
            <w:pPr>
              <w:rPr>
                <w:lang w:val="fr-FR"/>
              </w:rPr>
            </w:pPr>
            <w:r>
              <w:rPr>
                <w:lang w:val="fr-FR"/>
              </w:rPr>
              <w:t>Aller au d</w:t>
            </w:r>
            <w:r>
              <w:rPr>
                <w:lang w:val="fr-FR"/>
              </w:rPr>
              <w:t>é</w:t>
            </w:r>
            <w:r>
              <w:rPr>
                <w:lang w:val="fr-FR"/>
              </w:rPr>
              <w:t>but de l</w:t>
            </w:r>
            <w:r>
              <w:rPr>
                <w:lang w:val="fr-FR"/>
              </w:rPr>
              <w:t>’</w:t>
            </w:r>
            <w:r>
              <w:rPr>
                <w:lang w:val="fr-FR"/>
              </w:rPr>
              <w:t>interstice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166 </w:t>
            </w:r>
            <w:r>
              <w:rPr>
                <w:noProof/>
                <w:sz w:val="16"/>
              </w:rPr>
              <w:br/>
            </w:r>
            <w:r>
              <w:rPr>
                <w:noProof/>
                <w:sz w:val="2"/>
              </w:rPr>
              <w:t>89f68508-0fb4-476a-8e90-d0c9edce6d45</w:t>
            </w:r>
          </w:p>
        </w:tc>
        <w:tc>
          <w:tcPr>
            <w:tcW w:w="7407" w:type="dxa"/>
            <w:shd w:val="clear" w:color="auto" w:fill="F2F2F2" w:themeFill="background1" w:themeFillShade="F2"/>
          </w:tcPr>
          <w:p w:rsidR="00000000" w:rsidRDefault="00AC26C9">
            <w:pPr>
              <w:rPr>
                <w:noProof/>
              </w:rPr>
            </w:pPr>
            <w:r>
              <w:rPr>
                <w:noProof/>
              </w:rPr>
              <w:t>Play preview</w:t>
            </w:r>
          </w:p>
        </w:tc>
        <w:tc>
          <w:tcPr>
            <w:tcW w:w="7407" w:type="dxa"/>
          </w:tcPr>
          <w:p w:rsidR="00000000" w:rsidRDefault="00AC26C9">
            <w:pPr>
              <w:rPr>
                <w:lang w:val="fr-FR"/>
              </w:rPr>
            </w:pPr>
            <w:r>
              <w:rPr>
                <w:lang w:val="fr-FR"/>
              </w:rPr>
              <w:t>Aper</w:t>
            </w:r>
            <w:r>
              <w:rPr>
                <w:lang w:val="fr-FR"/>
              </w:rPr>
              <w:t>ç</w:t>
            </w:r>
            <w:r>
              <w:rPr>
                <w:lang w:val="fr-FR"/>
              </w:rPr>
              <w:t>u de la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168 </w:t>
            </w:r>
            <w:r>
              <w:rPr>
                <w:noProof/>
                <w:sz w:val="16"/>
              </w:rPr>
              <w:br/>
            </w:r>
            <w:r>
              <w:rPr>
                <w:noProof/>
                <w:sz w:val="2"/>
              </w:rPr>
              <w:t>6d624572-0370-4c2f-bd52-a72177961ee7</w:t>
            </w:r>
          </w:p>
        </w:tc>
        <w:tc>
          <w:tcPr>
            <w:tcW w:w="7407" w:type="dxa"/>
            <w:shd w:val="clear" w:color="auto" w:fill="F2F2F2" w:themeFill="background1" w:themeFillShade="F2"/>
          </w:tcPr>
          <w:p w:rsidR="00000000" w:rsidRDefault="00AC26C9">
            <w:pPr>
              <w:rPr>
                <w:noProof/>
              </w:rPr>
            </w:pPr>
            <w:r>
              <w:rPr>
                <w:noProof/>
              </w:rPr>
              <w:t>Jump back 1 frame</w:t>
            </w:r>
          </w:p>
        </w:tc>
        <w:tc>
          <w:tcPr>
            <w:tcW w:w="7407" w:type="dxa"/>
          </w:tcPr>
          <w:p w:rsidR="00000000" w:rsidRDefault="00AC26C9">
            <w:pPr>
              <w:rPr>
                <w:lang w:val="fr-FR"/>
              </w:rPr>
            </w:pPr>
            <w:r>
              <w:rPr>
                <w:lang w:val="fr-FR"/>
              </w:rPr>
              <w:t>Sauter en arri</w:t>
            </w:r>
            <w:r>
              <w:rPr>
                <w:lang w:val="fr-FR"/>
              </w:rPr>
              <w:t>è</w:t>
            </w:r>
            <w:r>
              <w:rPr>
                <w:lang w:val="fr-FR"/>
              </w:rPr>
              <w:t>re 1 cadre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170 </w:t>
            </w:r>
            <w:r>
              <w:rPr>
                <w:noProof/>
                <w:sz w:val="16"/>
              </w:rPr>
              <w:br/>
            </w:r>
            <w:r>
              <w:rPr>
                <w:noProof/>
                <w:sz w:val="2"/>
              </w:rPr>
              <w:t>74571fa4-0e31-4d1f-b027-62f9af9bd6fa</w:t>
            </w:r>
          </w:p>
        </w:tc>
        <w:tc>
          <w:tcPr>
            <w:tcW w:w="7407" w:type="dxa"/>
            <w:shd w:val="clear" w:color="auto" w:fill="F2F2F2" w:themeFill="background1" w:themeFillShade="F2"/>
          </w:tcPr>
          <w:p w:rsidR="00000000" w:rsidRDefault="00AC26C9">
            <w:pPr>
              <w:rPr>
                <w:noProof/>
              </w:rPr>
            </w:pPr>
            <w:r>
              <w:rPr>
                <w:noProof/>
              </w:rPr>
              <w:t>Jump 1 second back</w:t>
            </w:r>
          </w:p>
        </w:tc>
        <w:tc>
          <w:tcPr>
            <w:tcW w:w="7407" w:type="dxa"/>
          </w:tcPr>
          <w:p w:rsidR="00000000" w:rsidRDefault="00AC26C9">
            <w:pPr>
              <w:rPr>
                <w:lang w:val="fr-FR"/>
              </w:rPr>
            </w:pPr>
            <w:r>
              <w:rPr>
                <w:lang w:val="fr-FR"/>
              </w:rPr>
              <w:t>Revenir 1 seconde en arri</w:t>
            </w:r>
            <w:r>
              <w:rPr>
                <w:lang w:val="fr-FR"/>
              </w:rPr>
              <w:t>è</w:t>
            </w:r>
            <w:r>
              <w:rPr>
                <w:lang w:val="fr-FR"/>
              </w:rPr>
              <w:t>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172 </w:t>
            </w:r>
            <w:r>
              <w:rPr>
                <w:noProof/>
                <w:sz w:val="16"/>
              </w:rPr>
              <w:br/>
            </w:r>
            <w:r>
              <w:rPr>
                <w:noProof/>
                <w:sz w:val="2"/>
              </w:rPr>
              <w:t>df3eec93-e59a-4ad0-8ed5-4f25d3803f3f</w:t>
            </w:r>
          </w:p>
        </w:tc>
        <w:tc>
          <w:tcPr>
            <w:tcW w:w="7407" w:type="dxa"/>
            <w:shd w:val="clear" w:color="auto" w:fill="F2F2F2" w:themeFill="background1" w:themeFillShade="F2"/>
          </w:tcPr>
          <w:p w:rsidR="00000000" w:rsidRDefault="00AC26C9">
            <w:pPr>
              <w:rPr>
                <w:noProof/>
              </w:rPr>
            </w:pPr>
            <w:r>
              <w:rPr>
                <w:noProof/>
              </w:rPr>
              <w:t>Jump 1 frame forward</w:t>
            </w:r>
          </w:p>
        </w:tc>
        <w:tc>
          <w:tcPr>
            <w:tcW w:w="7407" w:type="dxa"/>
          </w:tcPr>
          <w:p w:rsidR="00000000" w:rsidRDefault="00AC26C9">
            <w:pPr>
              <w:rPr>
                <w:lang w:val="fr-FR"/>
              </w:rPr>
            </w:pPr>
            <w:r>
              <w:rPr>
                <w:lang w:val="fr-FR"/>
              </w:rPr>
              <w:t>Avancer de 1 image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174 </w:t>
            </w:r>
            <w:r>
              <w:rPr>
                <w:noProof/>
                <w:sz w:val="16"/>
              </w:rPr>
              <w:br/>
            </w:r>
            <w:r>
              <w:rPr>
                <w:noProof/>
                <w:sz w:val="2"/>
              </w:rPr>
              <w:t>c9604c3e-9725-4a23-86e0-ac151f7f18d4</w:t>
            </w:r>
          </w:p>
        </w:tc>
        <w:tc>
          <w:tcPr>
            <w:tcW w:w="7407" w:type="dxa"/>
            <w:shd w:val="clear" w:color="auto" w:fill="F2F2F2" w:themeFill="background1" w:themeFillShade="F2"/>
          </w:tcPr>
          <w:p w:rsidR="00000000" w:rsidRDefault="00AC26C9">
            <w:pPr>
              <w:rPr>
                <w:noProof/>
              </w:rPr>
            </w:pPr>
            <w:r>
              <w:rPr>
                <w:noProof/>
              </w:rPr>
              <w:t>Jump 1 second forward</w:t>
            </w:r>
          </w:p>
        </w:tc>
        <w:tc>
          <w:tcPr>
            <w:tcW w:w="7407" w:type="dxa"/>
          </w:tcPr>
          <w:p w:rsidR="00000000" w:rsidRDefault="00AC26C9">
            <w:pPr>
              <w:rPr>
                <w:lang w:val="fr-FR"/>
              </w:rPr>
            </w:pPr>
            <w:r>
              <w:rPr>
                <w:lang w:val="fr-FR"/>
              </w:rPr>
              <w:t>Avancer de 1 seconde</w:t>
            </w:r>
          </w:p>
        </w:tc>
      </w:tr>
      <w:tr w:rsidR="00000000">
        <w:tc>
          <w:tcPr>
            <w:tcW w:w="660" w:type="dxa"/>
            <w:shd w:val="clear" w:color="auto" w:fill="F2F2F2" w:themeFill="background1" w:themeFillShade="F2"/>
          </w:tcPr>
          <w:p w:rsidR="00000000" w:rsidRDefault="00AC26C9">
            <w:pPr>
              <w:rPr>
                <w:noProof/>
                <w:sz w:val="2"/>
              </w:rPr>
            </w:pPr>
            <w:r>
              <w:rPr>
                <w:noProof/>
                <w:sz w:val="16"/>
              </w:rPr>
              <w:t>1</w:t>
            </w:r>
            <w:r>
              <w:rPr>
                <w:noProof/>
                <w:sz w:val="16"/>
              </w:rPr>
              <w:t xml:space="preserve">76 </w:t>
            </w:r>
            <w:r>
              <w:rPr>
                <w:noProof/>
                <w:sz w:val="16"/>
              </w:rPr>
              <w:br/>
            </w:r>
            <w:r>
              <w:rPr>
                <w:noProof/>
                <w:sz w:val="2"/>
              </w:rPr>
              <w:t>1089cf9d-3097-49db-87ef-cffd01630648</w:t>
            </w:r>
          </w:p>
        </w:tc>
        <w:tc>
          <w:tcPr>
            <w:tcW w:w="7407" w:type="dxa"/>
            <w:shd w:val="clear" w:color="auto" w:fill="F2F2F2" w:themeFill="background1" w:themeFillShade="F2"/>
          </w:tcPr>
          <w:p w:rsidR="00000000" w:rsidRDefault="00AC26C9">
            <w:pPr>
              <w:rPr>
                <w:noProof/>
              </w:rPr>
            </w:pPr>
            <w:r>
              <w:rPr>
                <w:noProof/>
              </w:rPr>
              <w:t>Jump to start</w:t>
            </w:r>
          </w:p>
        </w:tc>
        <w:tc>
          <w:tcPr>
            <w:tcW w:w="7407" w:type="dxa"/>
          </w:tcPr>
          <w:p w:rsidR="00000000" w:rsidRDefault="00AC26C9">
            <w:pPr>
              <w:rPr>
                <w:lang w:val="fr-FR"/>
              </w:rPr>
            </w:pPr>
            <w:r>
              <w:rPr>
                <w:lang w:val="fr-FR"/>
              </w:rPr>
              <w:t>Sauter pour commencer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178 </w:t>
            </w:r>
            <w:r>
              <w:rPr>
                <w:noProof/>
                <w:sz w:val="16"/>
              </w:rPr>
              <w:br/>
            </w:r>
            <w:r>
              <w:rPr>
                <w:noProof/>
                <w:sz w:val="2"/>
              </w:rPr>
              <w:t>e0b00c71-8532-496b-b1e9-a8910d9fbe54</w:t>
            </w:r>
          </w:p>
        </w:tc>
        <w:tc>
          <w:tcPr>
            <w:tcW w:w="7407" w:type="dxa"/>
            <w:shd w:val="clear" w:color="auto" w:fill="F2F2F2" w:themeFill="background1" w:themeFillShade="F2"/>
          </w:tcPr>
          <w:p w:rsidR="00000000" w:rsidRDefault="00AC26C9">
            <w:pPr>
              <w:rPr>
                <w:noProof/>
              </w:rPr>
            </w:pPr>
            <w:r>
              <w:rPr>
                <w:noProof/>
              </w:rPr>
              <w:t>Jump to end / live</w:t>
            </w:r>
          </w:p>
        </w:tc>
        <w:tc>
          <w:tcPr>
            <w:tcW w:w="7407" w:type="dxa"/>
          </w:tcPr>
          <w:p w:rsidR="00000000" w:rsidRDefault="00AC26C9">
            <w:pPr>
              <w:rPr>
                <w:lang w:val="fr-FR"/>
              </w:rPr>
            </w:pPr>
            <w:r>
              <w:rPr>
                <w:lang w:val="fr-FR"/>
              </w:rPr>
              <w:t xml:space="preserve">Sauter </w:t>
            </w:r>
            <w:r>
              <w:rPr>
                <w:lang w:val="fr-FR"/>
              </w:rPr>
              <w:t>à</w:t>
            </w:r>
            <w:r>
              <w:rPr>
                <w:lang w:val="fr-FR"/>
              </w:rPr>
              <w:t xml:space="preserve"> la fin/en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179 </w:t>
            </w:r>
            <w:r>
              <w:rPr>
                <w:noProof/>
                <w:sz w:val="16"/>
              </w:rPr>
              <w:br/>
            </w:r>
            <w:r>
              <w:rPr>
                <w:noProof/>
                <w:sz w:val="2"/>
              </w:rPr>
              <w:t>45d1c9c3-2e85-42df-a3da-7982adf6bb2e</w:t>
            </w:r>
          </w:p>
        </w:tc>
        <w:tc>
          <w:tcPr>
            <w:tcW w:w="7407" w:type="dxa"/>
            <w:shd w:val="clear" w:color="auto" w:fill="F2F2F2" w:themeFill="background1" w:themeFillShade="F2"/>
          </w:tcPr>
          <w:p w:rsidR="00000000" w:rsidRDefault="00AC26C9">
            <w:pPr>
              <w:rPr>
                <w:noProof/>
              </w:rPr>
            </w:pPr>
            <w:r>
              <w:rPr>
                <w:noProof/>
              </w:rPr>
              <w:t>Timeline controls</w:t>
            </w:r>
          </w:p>
        </w:tc>
        <w:tc>
          <w:tcPr>
            <w:tcW w:w="7407" w:type="dxa"/>
          </w:tcPr>
          <w:p w:rsidR="00000000" w:rsidRDefault="00AC26C9">
            <w:pPr>
              <w:rPr>
                <w:lang w:val="fr-FR"/>
              </w:rPr>
            </w:pPr>
            <w:r>
              <w:rPr>
                <w:lang w:val="fr-FR"/>
              </w:rPr>
              <w:t>Contr</w:t>
            </w:r>
            <w:r>
              <w:rPr>
                <w:lang w:val="fr-FR"/>
              </w:rPr>
              <w:t>ô</w:t>
            </w:r>
            <w:r>
              <w:rPr>
                <w:lang w:val="fr-FR"/>
              </w:rPr>
              <w:t>les de chronologie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180 </w:t>
            </w:r>
            <w:r>
              <w:rPr>
                <w:noProof/>
                <w:sz w:val="16"/>
              </w:rPr>
              <w:br/>
            </w:r>
            <w:r>
              <w:rPr>
                <w:noProof/>
                <w:sz w:val="2"/>
              </w:rPr>
              <w:t>ee93ce9e-4ffb-4aea-95d4-8b01a73a09d8</w:t>
            </w:r>
          </w:p>
        </w:tc>
        <w:tc>
          <w:tcPr>
            <w:tcW w:w="7407" w:type="dxa"/>
            <w:shd w:val="clear" w:color="auto" w:fill="F2F2F2" w:themeFill="background1" w:themeFillShade="F2"/>
          </w:tcPr>
          <w:p w:rsidR="00000000" w:rsidRDefault="00AC26C9">
            <w:pPr>
              <w:rPr>
                <w:noProof/>
              </w:rPr>
            </w:pPr>
            <w:r>
              <w:rPr>
                <w:noProof/>
              </w:rPr>
              <w:t>Press this key</w:t>
            </w:r>
          </w:p>
        </w:tc>
        <w:tc>
          <w:tcPr>
            <w:tcW w:w="7407" w:type="dxa"/>
          </w:tcPr>
          <w:p w:rsidR="00000000" w:rsidRDefault="00AC26C9">
            <w:pPr>
              <w:rPr>
                <w:lang w:val="fr-FR"/>
              </w:rPr>
            </w:pPr>
            <w:r>
              <w:rPr>
                <w:lang w:val="fr-FR"/>
              </w:rPr>
              <w:t>Appuyez sur cette touche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181 </w:t>
            </w:r>
            <w:r>
              <w:rPr>
                <w:noProof/>
                <w:sz w:val="16"/>
              </w:rPr>
              <w:br/>
            </w:r>
            <w:r>
              <w:rPr>
                <w:noProof/>
                <w:sz w:val="2"/>
              </w:rPr>
              <w:t>ced1dc89-181d-4ec7-a45d-30780c033eb5</w:t>
            </w:r>
          </w:p>
        </w:tc>
        <w:tc>
          <w:tcPr>
            <w:tcW w:w="7407" w:type="dxa"/>
            <w:shd w:val="clear" w:color="auto" w:fill="F2F2F2" w:themeFill="background1" w:themeFillShade="F2"/>
          </w:tcPr>
          <w:p w:rsidR="00000000" w:rsidRDefault="00AC26C9">
            <w:pPr>
              <w:rPr>
                <w:noProof/>
              </w:rPr>
            </w:pPr>
            <w:r>
              <w:rPr>
                <w:noProof/>
              </w:rPr>
              <w:t>To do this</w:t>
            </w:r>
          </w:p>
        </w:tc>
        <w:tc>
          <w:tcPr>
            <w:tcW w:w="7407" w:type="dxa"/>
          </w:tcPr>
          <w:p w:rsidR="00000000" w:rsidRDefault="00AC26C9">
            <w:pPr>
              <w:rPr>
                <w:lang w:val="fr-FR"/>
              </w:rPr>
            </w:pPr>
            <w:r>
              <w:rPr>
                <w:lang w:val="fr-FR"/>
              </w:rPr>
              <w:t>Pour ce faire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183 </w:t>
            </w:r>
            <w:r>
              <w:rPr>
                <w:noProof/>
                <w:sz w:val="16"/>
              </w:rPr>
              <w:br/>
            </w:r>
            <w:r>
              <w:rPr>
                <w:noProof/>
                <w:sz w:val="2"/>
              </w:rPr>
              <w:t>82857244-c47b-4bc4-bd05-14317191b843</w:t>
            </w:r>
          </w:p>
        </w:tc>
        <w:tc>
          <w:tcPr>
            <w:tcW w:w="7407" w:type="dxa"/>
            <w:shd w:val="clear" w:color="auto" w:fill="F2F2F2" w:themeFill="background1" w:themeFillShade="F2"/>
          </w:tcPr>
          <w:p w:rsidR="00000000" w:rsidRDefault="00AC26C9">
            <w:pPr>
              <w:rPr>
                <w:noProof/>
              </w:rPr>
            </w:pPr>
            <w:r>
              <w:rPr>
                <w:noProof/>
              </w:rPr>
              <w:t>Set cue-in</w:t>
            </w:r>
          </w:p>
        </w:tc>
        <w:tc>
          <w:tcPr>
            <w:tcW w:w="7407" w:type="dxa"/>
          </w:tcPr>
          <w:p w:rsidR="00000000" w:rsidRDefault="00AC26C9">
            <w:pPr>
              <w:rPr>
                <w:lang w:val="fr-FR"/>
              </w:rPr>
            </w:pPr>
            <w:r>
              <w:rPr>
                <w:lang w:val="fr-FR"/>
              </w:rPr>
              <w:t>D</w:t>
            </w:r>
            <w:r>
              <w:rPr>
                <w:lang w:val="fr-FR"/>
              </w:rPr>
              <w:t>é</w:t>
            </w:r>
            <w:r>
              <w:rPr>
                <w:lang w:val="fr-FR"/>
              </w:rPr>
              <w:t>finir la fin de l</w:t>
            </w:r>
            <w:r>
              <w:rPr>
                <w:lang w:val="fr-FR"/>
              </w:rPr>
              <w:t>’</w:t>
            </w:r>
            <w:r>
              <w:rPr>
                <w:lang w:val="fr-FR"/>
              </w:rPr>
              <w:t>interstice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185 </w:t>
            </w:r>
            <w:r>
              <w:rPr>
                <w:noProof/>
                <w:sz w:val="16"/>
              </w:rPr>
              <w:br/>
            </w:r>
            <w:r>
              <w:rPr>
                <w:noProof/>
                <w:sz w:val="2"/>
              </w:rPr>
              <w:t>8d105eaf-70dd-4243-</w:t>
            </w:r>
            <w:r>
              <w:rPr>
                <w:noProof/>
                <w:sz w:val="2"/>
              </w:rPr>
              <w:t>9f37-b98b36ec4b2b</w:t>
            </w:r>
          </w:p>
        </w:tc>
        <w:tc>
          <w:tcPr>
            <w:tcW w:w="7407" w:type="dxa"/>
            <w:shd w:val="clear" w:color="auto" w:fill="F2F2F2" w:themeFill="background1" w:themeFillShade="F2"/>
          </w:tcPr>
          <w:p w:rsidR="00000000" w:rsidRDefault="00AC26C9">
            <w:pPr>
              <w:rPr>
                <w:noProof/>
              </w:rPr>
            </w:pPr>
            <w:r>
              <w:rPr>
                <w:noProof/>
              </w:rPr>
              <w:t>Set cue-out</w:t>
            </w:r>
          </w:p>
        </w:tc>
        <w:tc>
          <w:tcPr>
            <w:tcW w:w="7407" w:type="dxa"/>
          </w:tcPr>
          <w:p w:rsidR="00000000" w:rsidRDefault="00AC26C9">
            <w:pPr>
              <w:rPr>
                <w:lang w:val="fr-FR"/>
              </w:rPr>
            </w:pPr>
            <w:r>
              <w:rPr>
                <w:lang w:val="fr-FR"/>
              </w:rPr>
              <w:t>D</w:t>
            </w:r>
            <w:r>
              <w:rPr>
                <w:lang w:val="fr-FR"/>
              </w:rPr>
              <w:t>é</w:t>
            </w:r>
            <w:r>
              <w:rPr>
                <w:lang w:val="fr-FR"/>
              </w:rPr>
              <w:t>finir le d</w:t>
            </w:r>
            <w:r>
              <w:rPr>
                <w:lang w:val="fr-FR"/>
              </w:rPr>
              <w:t>é</w:t>
            </w:r>
            <w:r>
              <w:rPr>
                <w:lang w:val="fr-FR"/>
              </w:rPr>
              <w:t>but de l</w:t>
            </w:r>
            <w:r>
              <w:rPr>
                <w:lang w:val="fr-FR"/>
              </w:rPr>
              <w:t>’</w:t>
            </w:r>
            <w:r>
              <w:rPr>
                <w:lang w:val="fr-FR"/>
              </w:rPr>
              <w:t>interstice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187 </w:t>
            </w:r>
            <w:r>
              <w:rPr>
                <w:noProof/>
                <w:sz w:val="16"/>
              </w:rPr>
              <w:br/>
            </w:r>
            <w:r>
              <w:rPr>
                <w:noProof/>
                <w:sz w:val="2"/>
              </w:rPr>
              <w:t>0d651119-bb96-46f7-9b1e-064a759dacf7</w:t>
            </w:r>
          </w:p>
        </w:tc>
        <w:tc>
          <w:tcPr>
            <w:tcW w:w="7407" w:type="dxa"/>
            <w:shd w:val="clear" w:color="auto" w:fill="F2F2F2" w:themeFill="background1" w:themeFillShade="F2"/>
          </w:tcPr>
          <w:p w:rsidR="00000000" w:rsidRDefault="00AC26C9">
            <w:pPr>
              <w:rPr>
                <w:noProof/>
              </w:rPr>
            </w:pPr>
            <w:r>
              <w:rPr>
                <w:noProof/>
              </w:rPr>
              <w:t>Zoom in</w:t>
            </w:r>
          </w:p>
        </w:tc>
        <w:tc>
          <w:tcPr>
            <w:tcW w:w="7407" w:type="dxa"/>
          </w:tcPr>
          <w:p w:rsidR="00000000" w:rsidRDefault="00AC26C9">
            <w:pPr>
              <w:rPr>
                <w:lang w:val="fr-FR"/>
              </w:rPr>
            </w:pPr>
            <w:r>
              <w:rPr>
                <w:lang w:val="fr-FR"/>
              </w:rPr>
              <w:t>Zoom avant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189 </w:t>
            </w:r>
            <w:r>
              <w:rPr>
                <w:noProof/>
                <w:sz w:val="16"/>
              </w:rPr>
              <w:br/>
            </w:r>
            <w:r>
              <w:rPr>
                <w:noProof/>
                <w:sz w:val="2"/>
              </w:rPr>
              <w:t>30d8160a-b5c4-4cb3-89c8-5532531403af</w:t>
            </w:r>
          </w:p>
        </w:tc>
        <w:tc>
          <w:tcPr>
            <w:tcW w:w="7407" w:type="dxa"/>
            <w:shd w:val="clear" w:color="auto" w:fill="F2F2F2" w:themeFill="background1" w:themeFillShade="F2"/>
          </w:tcPr>
          <w:p w:rsidR="00000000" w:rsidRDefault="00AC26C9">
            <w:pPr>
              <w:rPr>
                <w:noProof/>
              </w:rPr>
            </w:pPr>
            <w:r>
              <w:rPr>
                <w:noProof/>
              </w:rPr>
              <w:t>Zoom out</w:t>
            </w:r>
          </w:p>
        </w:tc>
        <w:tc>
          <w:tcPr>
            <w:tcW w:w="7407" w:type="dxa"/>
          </w:tcPr>
          <w:p w:rsidR="00000000" w:rsidRDefault="00AC26C9">
            <w:pPr>
              <w:rPr>
                <w:lang w:val="fr-FR"/>
              </w:rPr>
            </w:pPr>
            <w:r>
              <w:rPr>
                <w:lang w:val="fr-FR"/>
              </w:rPr>
              <w:t>Zoom arri</w:t>
            </w:r>
            <w:r>
              <w:rPr>
                <w:lang w:val="fr-FR"/>
              </w:rPr>
              <w:t>è</w:t>
            </w:r>
            <w:r>
              <w:rPr>
                <w:lang w:val="fr-FR"/>
              </w:rPr>
              <w:t>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191 </w:t>
            </w:r>
            <w:r>
              <w:rPr>
                <w:noProof/>
                <w:sz w:val="16"/>
              </w:rPr>
              <w:br/>
            </w:r>
            <w:r>
              <w:rPr>
                <w:noProof/>
                <w:sz w:val="2"/>
              </w:rPr>
              <w:t>f6947f05-90c7-41f7-bbad-803496e10e92</w:t>
            </w:r>
          </w:p>
        </w:tc>
        <w:tc>
          <w:tcPr>
            <w:tcW w:w="7407" w:type="dxa"/>
            <w:shd w:val="clear" w:color="auto" w:fill="F2F2F2" w:themeFill="background1" w:themeFillShade="F2"/>
          </w:tcPr>
          <w:p w:rsidR="00000000" w:rsidRDefault="00AC26C9">
            <w:pPr>
              <w:rPr>
                <w:noProof/>
              </w:rPr>
            </w:pPr>
            <w:r>
              <w:rPr>
                <w:noProof/>
              </w:rPr>
              <w:t>Pan timeline to playhead</w:t>
            </w:r>
          </w:p>
        </w:tc>
        <w:tc>
          <w:tcPr>
            <w:tcW w:w="7407" w:type="dxa"/>
          </w:tcPr>
          <w:p w:rsidR="00000000" w:rsidRDefault="00AC26C9">
            <w:pPr>
              <w:rPr>
                <w:lang w:val="fr-FR"/>
              </w:rPr>
            </w:pPr>
            <w:r>
              <w:rPr>
                <w:lang w:val="fr-FR"/>
              </w:rPr>
              <w:t xml:space="preserve">Accoupler la frise chronologique </w:t>
            </w:r>
            <w:r>
              <w:rPr>
                <w:lang w:val="fr-FR"/>
              </w:rPr>
              <w:t>à</w:t>
            </w:r>
            <w:r>
              <w:rPr>
                <w:lang w:val="fr-FR"/>
              </w:rPr>
              <w:t xml:space="preserve"> la t</w:t>
            </w:r>
            <w:r>
              <w:rPr>
                <w:lang w:val="fr-FR"/>
              </w:rPr>
              <w:t>ê</w:t>
            </w:r>
            <w:r>
              <w:rPr>
                <w:lang w:val="fr-FR"/>
              </w:rPr>
              <w:t>te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193 </w:t>
            </w:r>
            <w:r>
              <w:rPr>
                <w:noProof/>
                <w:sz w:val="16"/>
              </w:rPr>
              <w:br/>
            </w:r>
            <w:r>
              <w:rPr>
                <w:noProof/>
                <w:sz w:val="2"/>
              </w:rPr>
              <w:t>bc50a010-425a-4be7-9236-bf47f1488f3c</w:t>
            </w:r>
          </w:p>
        </w:tc>
        <w:tc>
          <w:tcPr>
            <w:tcW w:w="7407" w:type="dxa"/>
            <w:shd w:val="clear" w:color="auto" w:fill="F2F2F2" w:themeFill="background1" w:themeFillShade="F2"/>
          </w:tcPr>
          <w:p w:rsidR="00000000" w:rsidRDefault="00AC26C9">
            <w:pPr>
              <w:rPr>
                <w:noProof/>
              </w:rPr>
            </w:pPr>
            <w:r>
              <w:rPr>
                <w:noProof/>
              </w:rPr>
              <w:t>Open help modal</w:t>
            </w:r>
          </w:p>
        </w:tc>
        <w:tc>
          <w:tcPr>
            <w:tcW w:w="7407" w:type="dxa"/>
          </w:tcPr>
          <w:p w:rsidR="00000000" w:rsidRDefault="00AC26C9">
            <w:pPr>
              <w:rPr>
                <w:lang w:val="fr-FR"/>
              </w:rPr>
            </w:pPr>
            <w:r>
              <w:rPr>
                <w:lang w:val="fr-FR"/>
              </w:rPr>
              <w:t>Ouvrir l'aide modale</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creating-and-managing-live-events-using-live-module.html</w:t>
            </w:r>
          </w:p>
          <w:p w:rsidR="00000000" w:rsidRDefault="00AC26C9">
            <w:pPr>
              <w:jc w:val="center"/>
              <w:rPr>
                <w:b/>
                <w:noProof/>
              </w:rPr>
            </w:pPr>
            <w:r>
              <w:rPr>
                <w:b/>
                <w:noProof/>
              </w:rPr>
              <w:t>MQ971010 227124db-3459-4e4a-b781-204e174737fb</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44b0ae82-c88c-4a16-83b0-f433c6ed3074</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01c0d02e-4801-45c6-821f-61e4461a1b97</w:t>
            </w:r>
          </w:p>
        </w:tc>
        <w:tc>
          <w:tcPr>
            <w:tcW w:w="7407" w:type="dxa"/>
            <w:shd w:val="clear" w:color="auto" w:fill="F2F2F2" w:themeFill="background1" w:themeFillShade="F2"/>
          </w:tcPr>
          <w:p w:rsidR="00000000" w:rsidRDefault="00AC26C9">
            <w:pPr>
              <w:rPr>
                <w:noProof/>
              </w:rPr>
            </w:pPr>
            <w:r>
              <w:rPr>
                <w:noProof/>
              </w:rPr>
              <w:t>Creating and Managing Live Events using the Live Module description:</w:t>
            </w:r>
          </w:p>
        </w:tc>
        <w:tc>
          <w:tcPr>
            <w:tcW w:w="7407" w:type="dxa"/>
          </w:tcPr>
          <w:p w:rsidR="00000000" w:rsidRDefault="00AC26C9">
            <w:pPr>
              <w:rPr>
                <w:lang w:val="fr-FR"/>
              </w:rPr>
            </w:pPr>
            <w:r>
              <w:rPr>
                <w:lang w:val="fr-FR"/>
              </w:rPr>
              <w:t>Cr</w:t>
            </w:r>
            <w:r>
              <w:rPr>
                <w:lang w:val="fr-FR"/>
              </w:rPr>
              <w:t>é</w:t>
            </w:r>
            <w:r>
              <w:rPr>
                <w:lang w:val="fr-FR"/>
              </w:rPr>
              <w:t>er et g</w:t>
            </w:r>
            <w:r>
              <w:rPr>
                <w:lang w:val="fr-FR"/>
              </w:rPr>
              <w:t>é</w:t>
            </w:r>
            <w:r>
              <w:rPr>
                <w:lang w:val="fr-FR"/>
              </w:rPr>
              <w:t xml:space="preserve">rer des </w:t>
            </w:r>
            <w:r>
              <w:rPr>
                <w:lang w:val="fr-FR"/>
              </w:rPr>
              <w:t>é</w:t>
            </w:r>
            <w:r>
              <w:rPr>
                <w:lang w:val="fr-FR"/>
              </w:rPr>
              <w:t>v</w:t>
            </w:r>
            <w:r>
              <w:rPr>
                <w:lang w:val="fr-FR"/>
              </w:rPr>
              <w:t>é</w:t>
            </w:r>
            <w:r>
              <w:rPr>
                <w:lang w:val="fr-FR"/>
              </w:rPr>
              <w:t>nements en dire</w:t>
            </w:r>
            <w:r>
              <w:rPr>
                <w:lang w:val="fr-FR"/>
              </w:rPr>
              <w:t xml:space="preserve">ct </w:t>
            </w:r>
            <w:r>
              <w:rPr>
                <w:lang w:val="fr-FR"/>
              </w:rPr>
              <w:t>à</w:t>
            </w:r>
            <w:r>
              <w:rPr>
                <w:lang w:val="fr-FR"/>
              </w:rPr>
              <w:t xml:space="preserve"> l'aide de la description du module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71f9fa98-040b-45e2-bc31-736d88c5f7f3</w:t>
            </w:r>
          </w:p>
        </w:tc>
        <w:tc>
          <w:tcPr>
            <w:tcW w:w="7407" w:type="dxa"/>
            <w:shd w:val="clear" w:color="auto" w:fill="F2F2F2" w:themeFill="background1" w:themeFillShade="F2"/>
          </w:tcPr>
          <w:p w:rsidR="00000000" w:rsidRDefault="00AC26C9">
            <w:pPr>
              <w:rPr>
                <w:noProof/>
              </w:rPr>
            </w:pPr>
            <w:r>
              <w:rPr>
                <w:noProof/>
              </w:rPr>
              <w:t>'In this topic you will learn how to create and manage live events using the Live module.' parent:</w:t>
            </w:r>
          </w:p>
        </w:tc>
        <w:tc>
          <w:tcPr>
            <w:tcW w:w="7407" w:type="dxa"/>
          </w:tcPr>
          <w:p w:rsidR="00000000" w:rsidRDefault="00AC26C9">
            <w:pPr>
              <w:rPr>
                <w:lang w:val="fr-FR"/>
              </w:rPr>
            </w:pPr>
            <w:r>
              <w:rPr>
                <w:lang w:val="fr-FR"/>
              </w:rPr>
              <w:t>«</w:t>
            </w:r>
            <w:r>
              <w:rPr>
                <w:lang w:val="fr-FR"/>
              </w:rPr>
              <w:t xml:space="preserve">Dans cette rubrique, vous apprendrez </w:t>
            </w:r>
            <w:r>
              <w:rPr>
                <w:lang w:val="fr-FR"/>
              </w:rPr>
              <w:t>à</w:t>
            </w:r>
            <w:r>
              <w:rPr>
                <w:lang w:val="fr-FR"/>
              </w:rPr>
              <w:t xml:space="preserve"> cr</w:t>
            </w:r>
            <w:r>
              <w:rPr>
                <w:lang w:val="fr-FR"/>
              </w:rPr>
              <w:t>é</w:t>
            </w:r>
            <w:r>
              <w:rPr>
                <w:lang w:val="fr-FR"/>
              </w:rPr>
              <w:t xml:space="preserve">er et </w:t>
            </w:r>
            <w:r>
              <w:rPr>
                <w:lang w:val="fr-FR"/>
              </w:rPr>
              <w:t>à</w:t>
            </w:r>
            <w:r>
              <w:rPr>
                <w:lang w:val="fr-FR"/>
              </w:rPr>
              <w:t xml:space="preserve"> g</w:t>
            </w:r>
            <w:r>
              <w:rPr>
                <w:lang w:val="fr-FR"/>
              </w:rPr>
              <w:t>é</w:t>
            </w:r>
            <w:r>
              <w:rPr>
                <w:lang w:val="fr-FR"/>
              </w:rPr>
              <w:t xml:space="preserve">rer des </w:t>
            </w:r>
            <w:r>
              <w:rPr>
                <w:lang w:val="fr-FR"/>
              </w:rPr>
              <w:t>é</w:t>
            </w:r>
            <w:r>
              <w:rPr>
                <w:lang w:val="fr-FR"/>
              </w:rPr>
              <w:t>v</w:t>
            </w:r>
            <w:r>
              <w:rPr>
                <w:lang w:val="fr-FR"/>
              </w:rPr>
              <w:t>é</w:t>
            </w:r>
            <w:r>
              <w:rPr>
                <w:lang w:val="fr-FR"/>
              </w:rPr>
              <w:t xml:space="preserve">nements en direct </w:t>
            </w:r>
            <w:r>
              <w:rPr>
                <w:lang w:val="fr-FR"/>
              </w:rPr>
              <w:t>à</w:t>
            </w:r>
            <w:r>
              <w:rPr>
                <w:lang w:val="fr-FR"/>
              </w:rPr>
              <w:t xml:space="preserve"> l</w:t>
            </w:r>
            <w:r>
              <w:rPr>
                <w:lang w:val="fr-FR"/>
              </w:rPr>
              <w:t>’</w:t>
            </w:r>
            <w:r>
              <w:rPr>
                <w:lang w:val="fr-FR"/>
              </w:rPr>
              <w:t>aide du module En direct.</w:t>
            </w:r>
            <w:r>
              <w:rPr>
                <w:lang w:val="fr-FR"/>
              </w:rPr>
              <w:t>»</w:t>
            </w:r>
            <w:r>
              <w:rPr>
                <w:lang w:val="fr-FR"/>
              </w:rPr>
              <w:t xml:space="preserv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67ff076c-e67d-4753-96f8-c4f797b0d1bc</w:t>
            </w:r>
          </w:p>
        </w:tc>
        <w:tc>
          <w:tcPr>
            <w:tcW w:w="7407" w:type="dxa"/>
            <w:shd w:val="clear" w:color="auto" w:fill="F2F2F2" w:themeFill="background1" w:themeFillShade="F2"/>
          </w:tcPr>
          <w:p w:rsidR="00000000" w:rsidRDefault="00AC26C9">
            <w:pPr>
              <w:rPr>
                <w:noProof/>
              </w:rPr>
            </w:pPr>
            <w:r>
              <w:rPr>
                <w:noProof/>
              </w:rPr>
              <w:t>Live Module ---</w:t>
            </w:r>
          </w:p>
        </w:tc>
        <w:tc>
          <w:tcPr>
            <w:tcW w:w="7407" w:type="dxa"/>
          </w:tcPr>
          <w:p w:rsidR="00000000" w:rsidRDefault="00AC26C9">
            <w:pPr>
              <w:rPr>
                <w:lang w:val="fr-FR"/>
              </w:rPr>
            </w:pPr>
            <w:r>
              <w:rPr>
                <w:lang w:val="fr-FR"/>
              </w:rPr>
              <w:t>Module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1de8e9a9-ebdb-446c-a56d-ef338b1db1ed</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6e0c91e6-09e8-4aa1-93ee-4c653eef11d3</w:t>
            </w:r>
          </w:p>
        </w:tc>
        <w:tc>
          <w:tcPr>
            <w:tcW w:w="7407" w:type="dxa"/>
            <w:shd w:val="clear" w:color="auto" w:fill="F2F2F2" w:themeFill="background1" w:themeFillShade="F2"/>
          </w:tcPr>
          <w:p w:rsidR="00000000" w:rsidRDefault="00AC26C9">
            <w:pPr>
              <w:rPr>
                <w:noProof/>
              </w:rPr>
            </w:pPr>
            <w:r>
              <w:rPr>
                <w:noProof/>
              </w:rPr>
              <w:t>\{\</w:t>
            </w: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4f735bb9-6899-4211-a0f0-23b103c6d700</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82405855-a070-42a8-9d03-ad777b6813dd</w:t>
            </w:r>
          </w:p>
        </w:tc>
        <w:tc>
          <w:tcPr>
            <w:tcW w:w="7407" w:type="dxa"/>
            <w:shd w:val="clear" w:color="auto" w:fill="F2F2F2" w:themeFill="background1" w:themeFillShade="F2"/>
          </w:tcPr>
          <w:p w:rsidR="00000000" w:rsidRDefault="00AC26C9">
            <w:pPr>
              <w:rPr>
                <w:noProof/>
              </w:rPr>
            </w:pPr>
            <w:r>
              <w:rPr>
                <w:noProof/>
              </w:rPr>
              <w:t>The Live module can be used to help you broadcast a live event to both desktop and mobile devices.</w:t>
            </w:r>
          </w:p>
        </w:tc>
        <w:tc>
          <w:tcPr>
            <w:tcW w:w="7407" w:type="dxa"/>
          </w:tcPr>
          <w:p w:rsidR="00000000" w:rsidRDefault="00AC26C9">
            <w:pPr>
              <w:rPr>
                <w:lang w:val="fr-FR"/>
              </w:rPr>
            </w:pPr>
            <w:r>
              <w:rPr>
                <w:lang w:val="fr-FR"/>
              </w:rPr>
              <w:t xml:space="preserve">Le module Live peut vous aider </w:t>
            </w:r>
            <w:r>
              <w:rPr>
                <w:lang w:val="fr-FR"/>
              </w:rPr>
              <w:t>à</w:t>
            </w:r>
            <w:r>
              <w:rPr>
                <w:lang w:val="fr-FR"/>
              </w:rPr>
              <w:t xml:space="preserve"> diffuser un </w:t>
            </w:r>
            <w:r>
              <w:rPr>
                <w:lang w:val="fr-FR"/>
              </w:rPr>
              <w:t>é</w:t>
            </w:r>
            <w:r>
              <w:rPr>
                <w:lang w:val="fr-FR"/>
              </w:rPr>
              <w:t>v</w:t>
            </w:r>
            <w:r>
              <w:rPr>
                <w:lang w:val="fr-FR"/>
              </w:rPr>
              <w:t>é</w:t>
            </w:r>
            <w:r>
              <w:rPr>
                <w:lang w:val="fr-FR"/>
              </w:rPr>
              <w:t>nement en direct sur les ordinateurs de bureau et les dispositifs mobiles.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001ff940-f090-4b55-8b90-22e42131c904</w:t>
            </w:r>
          </w:p>
        </w:tc>
        <w:tc>
          <w:tcPr>
            <w:tcW w:w="7407" w:type="dxa"/>
            <w:shd w:val="clear" w:color="auto" w:fill="F2F2F2" w:themeFill="background1" w:themeFillShade="F2"/>
          </w:tcPr>
          <w:p w:rsidR="00000000" w:rsidRDefault="00AC26C9">
            <w:pPr>
              <w:rPr>
                <w:noProof/>
              </w:rPr>
            </w:pPr>
            <w:r>
              <w:rPr>
                <w:noProof/>
              </w:rPr>
              <w:t>After entering your event information into the Live module, you will be provided with a set</w:t>
            </w:r>
            <w:r>
              <w:rPr>
                <w:noProof/>
              </w:rPr>
              <w:t xml:space="preserve"> of encoder settings that you plug into your on-site encoder.</w:t>
            </w:r>
          </w:p>
        </w:tc>
        <w:tc>
          <w:tcPr>
            <w:tcW w:w="7407" w:type="dxa"/>
          </w:tcPr>
          <w:p w:rsidR="00000000" w:rsidRDefault="00AC26C9">
            <w:pPr>
              <w:rPr>
                <w:lang w:val="fr-FR"/>
              </w:rPr>
            </w:pPr>
            <w:r>
              <w:rPr>
                <w:lang w:val="fr-FR"/>
              </w:rPr>
              <w:t>Lorsque vous aurez saisi les informations sur l'</w:t>
            </w:r>
            <w:r>
              <w:rPr>
                <w:lang w:val="fr-FR"/>
              </w:rPr>
              <w:t>é</w:t>
            </w:r>
            <w:r>
              <w:rPr>
                <w:lang w:val="fr-FR"/>
              </w:rPr>
              <w:t>v</w:t>
            </w:r>
            <w:r>
              <w:rPr>
                <w:lang w:val="fr-FR"/>
              </w:rPr>
              <w:t>é</w:t>
            </w:r>
            <w:r>
              <w:rPr>
                <w:lang w:val="fr-FR"/>
              </w:rPr>
              <w:t>nement dans le module Live, vous obtiendrez un ensemble de param</w:t>
            </w:r>
            <w:r>
              <w:rPr>
                <w:lang w:val="fr-FR"/>
              </w:rPr>
              <w:t>è</w:t>
            </w:r>
            <w:r>
              <w:rPr>
                <w:lang w:val="fr-FR"/>
              </w:rPr>
              <w:t xml:space="preserve">tres d'encodage </w:t>
            </w:r>
            <w:r>
              <w:rPr>
                <w:lang w:val="fr-FR"/>
              </w:rPr>
              <w:t>à</w:t>
            </w:r>
            <w:r>
              <w:rPr>
                <w:lang w:val="fr-FR"/>
              </w:rPr>
              <w:t xml:space="preserve"> int</w:t>
            </w:r>
            <w:r>
              <w:rPr>
                <w:lang w:val="fr-FR"/>
              </w:rPr>
              <w:t>é</w:t>
            </w:r>
            <w:r>
              <w:rPr>
                <w:lang w:val="fr-FR"/>
              </w:rPr>
              <w:t>grer dans l'encodeur de votre site.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e0</w:t>
            </w:r>
            <w:r>
              <w:rPr>
                <w:noProof/>
                <w:sz w:val="2"/>
              </w:rPr>
              <w:t>e1c343-cd20-478c-86f8-4e1a9188eda4</w:t>
            </w:r>
          </w:p>
        </w:tc>
        <w:tc>
          <w:tcPr>
            <w:tcW w:w="7407" w:type="dxa"/>
            <w:shd w:val="clear" w:color="auto" w:fill="F2F2F2" w:themeFill="background1" w:themeFillShade="F2"/>
          </w:tcPr>
          <w:p w:rsidR="00000000" w:rsidRDefault="00AC26C9">
            <w:pPr>
              <w:rPr>
                <w:noProof/>
              </w:rPr>
            </w:pPr>
            <w:r>
              <w:rPr>
                <w:noProof/>
              </w:rPr>
              <w:t>All transcoding is done in the cloud so you don't need a hardware based transcoder.</w:t>
            </w:r>
          </w:p>
        </w:tc>
        <w:tc>
          <w:tcPr>
            <w:tcW w:w="7407" w:type="dxa"/>
          </w:tcPr>
          <w:p w:rsidR="00000000" w:rsidRDefault="00AC26C9">
            <w:pPr>
              <w:rPr>
                <w:lang w:val="fr-FR"/>
              </w:rPr>
            </w:pPr>
            <w:r>
              <w:rPr>
                <w:lang w:val="fr-FR"/>
              </w:rPr>
              <w:t>La conversion se fait dans le nuage ; vous n'avez donc pas besoin d'un convertisseur mat</w:t>
            </w:r>
            <w:r>
              <w:rPr>
                <w:lang w:val="fr-FR"/>
              </w:rPr>
              <w:t>é</w:t>
            </w:r>
            <w:r>
              <w:rPr>
                <w:lang w:val="fr-FR"/>
              </w:rPr>
              <w:t>riel.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af9e347c-7a33-4f8e-a85a-0e4f6c100f32</w:t>
            </w:r>
          </w:p>
        </w:tc>
        <w:tc>
          <w:tcPr>
            <w:tcW w:w="7407" w:type="dxa"/>
            <w:shd w:val="clear" w:color="auto" w:fill="F2F2F2" w:themeFill="background1" w:themeFillShade="F2"/>
          </w:tcPr>
          <w:p w:rsidR="00000000" w:rsidRDefault="00AC26C9">
            <w:pPr>
              <w:rPr>
                <w:noProof/>
              </w:rPr>
            </w:pPr>
            <w:r>
              <w:rPr>
                <w:noProof/>
              </w:rPr>
              <w:t>Depending on your Live subscription, you may have the ability to create events, channels or both.</w:t>
            </w:r>
          </w:p>
        </w:tc>
        <w:tc>
          <w:tcPr>
            <w:tcW w:w="7407" w:type="dxa"/>
          </w:tcPr>
          <w:p w:rsidR="00000000" w:rsidRDefault="00AC26C9">
            <w:pPr>
              <w:rPr>
                <w:lang w:val="fr-FR"/>
              </w:rPr>
            </w:pPr>
            <w:r>
              <w:rPr>
                <w:lang w:val="fr-FR"/>
              </w:rPr>
              <w:t>Selon votre abonnement Live, vous pouvez cr</w:t>
            </w:r>
            <w:r>
              <w:rPr>
                <w:lang w:val="fr-FR"/>
              </w:rPr>
              <w:t>é</w:t>
            </w:r>
            <w:r>
              <w:rPr>
                <w:lang w:val="fr-FR"/>
              </w:rPr>
              <w:t xml:space="preserve">er des </w:t>
            </w:r>
            <w:r>
              <w:rPr>
                <w:lang w:val="fr-FR"/>
              </w:rPr>
              <w:t>é</w:t>
            </w:r>
            <w:r>
              <w:rPr>
                <w:lang w:val="fr-FR"/>
              </w:rPr>
              <w:t>v</w:t>
            </w:r>
            <w:r>
              <w:rPr>
                <w:lang w:val="fr-FR"/>
              </w:rPr>
              <w:t>é</w:t>
            </w:r>
            <w:r>
              <w:rPr>
                <w:lang w:val="fr-FR"/>
              </w:rPr>
              <w:t>nements, des cha</w:t>
            </w:r>
            <w:r>
              <w:rPr>
                <w:lang w:val="fr-FR"/>
              </w:rPr>
              <w:t>î</w:t>
            </w:r>
            <w:r>
              <w:rPr>
                <w:lang w:val="fr-FR"/>
              </w:rPr>
              <w:t>nes ou les deux.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3ac9f318-de70-4115-82ff-1467731f4df8</w:t>
            </w:r>
          </w:p>
        </w:tc>
        <w:tc>
          <w:tcPr>
            <w:tcW w:w="7407" w:type="dxa"/>
            <w:shd w:val="clear" w:color="auto" w:fill="F2F2F2" w:themeFill="background1" w:themeFillShade="F2"/>
          </w:tcPr>
          <w:p w:rsidR="00000000" w:rsidRDefault="00AC26C9">
            <w:pPr>
              <w:rPr>
                <w:noProof/>
              </w:rPr>
            </w:pPr>
            <w:r>
              <w:rPr>
                <w:noProof/>
              </w:rPr>
              <w:t>Typically, events are create</w:t>
            </w:r>
            <w:r>
              <w:rPr>
                <w:noProof/>
              </w:rPr>
              <w:t>d to stream shorter length, one time or recurring events.</w:t>
            </w:r>
          </w:p>
        </w:tc>
        <w:tc>
          <w:tcPr>
            <w:tcW w:w="7407" w:type="dxa"/>
          </w:tcPr>
          <w:p w:rsidR="00000000" w:rsidRDefault="00AC26C9">
            <w:pPr>
              <w:rPr>
                <w:lang w:val="fr-FR"/>
              </w:rPr>
            </w:pPr>
            <w:r>
              <w:rPr>
                <w:lang w:val="fr-FR"/>
              </w:rPr>
              <w:t>G</w:t>
            </w:r>
            <w:r>
              <w:rPr>
                <w:lang w:val="fr-FR"/>
              </w:rPr>
              <w:t>é</w:t>
            </w:r>
            <w:r>
              <w:rPr>
                <w:lang w:val="fr-FR"/>
              </w:rPr>
              <w:t>n</w:t>
            </w:r>
            <w:r>
              <w:rPr>
                <w:lang w:val="fr-FR"/>
              </w:rPr>
              <w:t>é</w:t>
            </w:r>
            <w:r>
              <w:rPr>
                <w:lang w:val="fr-FR"/>
              </w:rPr>
              <w:t xml:space="preserve">ralement, les </w:t>
            </w:r>
            <w:r>
              <w:rPr>
                <w:lang w:val="fr-FR"/>
              </w:rPr>
              <w:t>é</w:t>
            </w:r>
            <w:r>
              <w:rPr>
                <w:lang w:val="fr-FR"/>
              </w:rPr>
              <w:t>v</w:t>
            </w:r>
            <w:r>
              <w:rPr>
                <w:lang w:val="fr-FR"/>
              </w:rPr>
              <w:t>é</w:t>
            </w:r>
            <w:r>
              <w:rPr>
                <w:lang w:val="fr-FR"/>
              </w:rPr>
              <w:t>nements sont cr</w:t>
            </w:r>
            <w:r>
              <w:rPr>
                <w:lang w:val="fr-FR"/>
              </w:rPr>
              <w:t>éé</w:t>
            </w:r>
            <w:r>
              <w:rPr>
                <w:lang w:val="fr-FR"/>
              </w:rPr>
              <w:t xml:space="preserve">s pour diffuser des </w:t>
            </w:r>
            <w:r>
              <w:rPr>
                <w:lang w:val="fr-FR"/>
              </w:rPr>
              <w:t>é</w:t>
            </w:r>
            <w:r>
              <w:rPr>
                <w:lang w:val="fr-FR"/>
              </w:rPr>
              <w:t>v</w:t>
            </w:r>
            <w:r>
              <w:rPr>
                <w:lang w:val="fr-FR"/>
              </w:rPr>
              <w:t>é</w:t>
            </w:r>
            <w:r>
              <w:rPr>
                <w:lang w:val="fr-FR"/>
              </w:rPr>
              <w:t>nements plus courts, ponctuels ou r</w:t>
            </w:r>
            <w:r>
              <w:rPr>
                <w:lang w:val="fr-FR"/>
              </w:rPr>
              <w:t>é</w:t>
            </w:r>
            <w:r>
              <w:rPr>
                <w:lang w:val="fr-FR"/>
              </w:rPr>
              <w:t>currents.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aad209ce-0334-4305-962d-798a4e50d0ee</w:t>
            </w:r>
          </w:p>
        </w:tc>
        <w:tc>
          <w:tcPr>
            <w:tcW w:w="7407" w:type="dxa"/>
            <w:shd w:val="clear" w:color="auto" w:fill="F2F2F2" w:themeFill="background1" w:themeFillShade="F2"/>
          </w:tcPr>
          <w:p w:rsidR="00000000" w:rsidRDefault="00AC26C9">
            <w:pPr>
              <w:rPr>
                <w:noProof/>
              </w:rPr>
            </w:pPr>
            <w:r>
              <w:rPr>
                <w:noProof/>
              </w:rPr>
              <w:t xml:space="preserve">Channels are typically used when delivering 24/7 </w:t>
            </w:r>
            <w:r>
              <w:rPr>
                <w:noProof/>
              </w:rPr>
              <w:t>live events.</w:t>
            </w:r>
          </w:p>
        </w:tc>
        <w:tc>
          <w:tcPr>
            <w:tcW w:w="7407" w:type="dxa"/>
          </w:tcPr>
          <w:p w:rsidR="00000000" w:rsidRDefault="00AC26C9">
            <w:pPr>
              <w:rPr>
                <w:lang w:val="fr-FR"/>
              </w:rPr>
            </w:pPr>
            <w:r>
              <w:rPr>
                <w:lang w:val="fr-FR"/>
              </w:rPr>
              <w:t>Les canaux sont g</w:t>
            </w:r>
            <w:r>
              <w:rPr>
                <w:lang w:val="fr-FR"/>
              </w:rPr>
              <w:t>é</w:t>
            </w:r>
            <w:r>
              <w:rPr>
                <w:lang w:val="fr-FR"/>
              </w:rPr>
              <w:t>n</w:t>
            </w:r>
            <w:r>
              <w:rPr>
                <w:lang w:val="fr-FR"/>
              </w:rPr>
              <w:t>é</w:t>
            </w:r>
            <w:r>
              <w:rPr>
                <w:lang w:val="fr-FR"/>
              </w:rPr>
              <w:t>ralement utilis</w:t>
            </w:r>
            <w:r>
              <w:rPr>
                <w:lang w:val="fr-FR"/>
              </w:rPr>
              <w:t>é</w:t>
            </w:r>
            <w:r>
              <w:rPr>
                <w:lang w:val="fr-FR"/>
              </w:rPr>
              <w:t>s lors de la diffusion d'</w:t>
            </w:r>
            <w:r>
              <w:rPr>
                <w:lang w:val="fr-FR"/>
              </w:rPr>
              <w:t>é</w:t>
            </w:r>
            <w:r>
              <w:rPr>
                <w:lang w:val="fr-FR"/>
              </w:rPr>
              <w:t>v</w:t>
            </w:r>
            <w:r>
              <w:rPr>
                <w:lang w:val="fr-FR"/>
              </w:rPr>
              <w:t>é</w:t>
            </w:r>
            <w:r>
              <w:rPr>
                <w:lang w:val="fr-FR"/>
              </w:rPr>
              <w:t>nements en direct 24/7.</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f8714552-08e9-4cbf-b825-a54073a4c17b</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1f6a2c40-7527-4e24-93e9-a6235e8bebcc</w:t>
            </w:r>
          </w:p>
        </w:tc>
        <w:tc>
          <w:tcPr>
            <w:tcW w:w="7407" w:type="dxa"/>
            <w:shd w:val="clear" w:color="auto" w:fill="F2F2F2" w:themeFill="background1" w:themeFillShade="F2"/>
          </w:tcPr>
          <w:p w:rsidR="00000000" w:rsidRDefault="00AC26C9">
            <w:pPr>
              <w:rPr>
                <w:noProof/>
              </w:rPr>
            </w:pPr>
            <w:r>
              <w:rPr>
                <w:noProof/>
              </w:rPr>
              <w:t>Live streaming support is available only for Video Cloud Enterprise publishers.</w:t>
            </w:r>
          </w:p>
        </w:tc>
        <w:tc>
          <w:tcPr>
            <w:tcW w:w="7407" w:type="dxa"/>
          </w:tcPr>
          <w:p w:rsidR="00000000" w:rsidRDefault="00AC26C9">
            <w:pPr>
              <w:rPr>
                <w:lang w:val="fr-FR"/>
              </w:rPr>
            </w:pPr>
            <w:r>
              <w:rPr>
                <w:lang w:val="fr-FR"/>
              </w:rPr>
              <w:t xml:space="preserve">La prise en charge de la diffusion en direct n'est disponible que pour les </w:t>
            </w:r>
            <w:r>
              <w:rPr>
                <w:lang w:val="fr-FR"/>
              </w:rPr>
              <w:t>é</w:t>
            </w:r>
            <w:r>
              <w:rPr>
                <w:lang w:val="fr-FR"/>
              </w:rPr>
              <w:t>diteurs Video Cloud Enterprise.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df8454fe-50f9-436e-87ad-09acc0ecd675</w:t>
            </w:r>
          </w:p>
        </w:tc>
        <w:tc>
          <w:tcPr>
            <w:tcW w:w="7407" w:type="dxa"/>
            <w:shd w:val="clear" w:color="auto" w:fill="F2F2F2" w:themeFill="background1" w:themeFillShade="F2"/>
          </w:tcPr>
          <w:p w:rsidR="00000000" w:rsidRDefault="00AC26C9">
            <w:pPr>
              <w:rPr>
                <w:noProof/>
              </w:rPr>
            </w:pPr>
            <w:r>
              <w:rPr>
                <w:noProof/>
              </w:rPr>
              <w:t>Prerequisites</w:t>
            </w:r>
          </w:p>
        </w:tc>
        <w:tc>
          <w:tcPr>
            <w:tcW w:w="7407" w:type="dxa"/>
          </w:tcPr>
          <w:p w:rsidR="00000000" w:rsidRDefault="00AC26C9">
            <w:pPr>
              <w:rPr>
                <w:lang w:val="fr-FR"/>
              </w:rPr>
            </w:pPr>
            <w:r>
              <w:rPr>
                <w:lang w:val="fr-FR"/>
              </w:rPr>
              <w:t>Conditions p</w:t>
            </w:r>
            <w:r>
              <w:rPr>
                <w:lang w:val="fr-FR"/>
              </w:rPr>
              <w:t>r</w:t>
            </w:r>
            <w:r>
              <w:rPr>
                <w:lang w:val="fr-FR"/>
              </w:rPr>
              <w:t>é</w:t>
            </w:r>
            <w:r>
              <w:rPr>
                <w:lang w:val="fr-FR"/>
              </w:rPr>
              <w:t>alables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817aec81-39d1-4b9a-96f5-79ae50d00d6f</w:t>
            </w:r>
          </w:p>
        </w:tc>
        <w:tc>
          <w:tcPr>
            <w:tcW w:w="7407" w:type="dxa"/>
            <w:shd w:val="clear" w:color="auto" w:fill="F2F2F2" w:themeFill="background1" w:themeFillShade="F2"/>
          </w:tcPr>
          <w:p w:rsidR="00000000" w:rsidRDefault="00AC26C9">
            <w:pPr>
              <w:rPr>
                <w:noProof/>
              </w:rPr>
            </w:pPr>
            <w:r>
              <w:rPr>
                <w:noProof/>
              </w:rPr>
              <w:t>Before you can broadcast a live event, the following items are required:</w:t>
            </w:r>
          </w:p>
        </w:tc>
        <w:tc>
          <w:tcPr>
            <w:tcW w:w="7407" w:type="dxa"/>
          </w:tcPr>
          <w:p w:rsidR="00000000" w:rsidRDefault="00AC26C9">
            <w:pPr>
              <w:rPr>
                <w:lang w:val="fr-FR"/>
              </w:rPr>
            </w:pPr>
            <w:r>
              <w:rPr>
                <w:lang w:val="fr-FR"/>
              </w:rPr>
              <w:t xml:space="preserve">Avant de pouvoir diffuser un </w:t>
            </w:r>
            <w:r>
              <w:rPr>
                <w:lang w:val="fr-FR"/>
              </w:rPr>
              <w:t>é</w:t>
            </w:r>
            <w:r>
              <w:rPr>
                <w:lang w:val="fr-FR"/>
              </w:rPr>
              <w:t>v</w:t>
            </w:r>
            <w:r>
              <w:rPr>
                <w:lang w:val="fr-FR"/>
              </w:rPr>
              <w:t>é</w:t>
            </w:r>
            <w:r>
              <w:rPr>
                <w:lang w:val="fr-FR"/>
              </w:rPr>
              <w:t xml:space="preserve">nement en direct, les </w:t>
            </w:r>
            <w:r>
              <w:rPr>
                <w:lang w:val="fr-FR"/>
              </w:rPr>
              <w:t>é</w:t>
            </w:r>
            <w:r>
              <w:rPr>
                <w:lang w:val="fr-FR"/>
              </w:rPr>
              <w:t>l</w:t>
            </w:r>
            <w:r>
              <w:rPr>
                <w:lang w:val="fr-FR"/>
              </w:rPr>
              <w:t>é</w:t>
            </w:r>
            <w:r>
              <w:rPr>
                <w:lang w:val="fr-FR"/>
              </w:rPr>
              <w:t>ments suivants sont requis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f257ae98-a7ea-46e8-9ef8-a9f89c822992</w:t>
            </w:r>
          </w:p>
        </w:tc>
        <w:tc>
          <w:tcPr>
            <w:tcW w:w="7407" w:type="dxa"/>
            <w:shd w:val="clear" w:color="auto" w:fill="F2F2F2" w:themeFill="background1" w:themeFillShade="F2"/>
          </w:tcPr>
          <w:p w:rsidR="00000000" w:rsidRDefault="00AC26C9">
            <w:pPr>
              <w:rPr>
                <w:noProof/>
              </w:rPr>
            </w:pPr>
            <w:r>
              <w:rPr>
                <w:noProof/>
              </w:rPr>
              <w:t>A V</w:t>
            </w:r>
            <w:r>
              <w:rPr>
                <w:noProof/>
              </w:rPr>
              <w:t>ideo Cloud Enterprise account with access to the Live module</w:t>
            </w:r>
          </w:p>
        </w:tc>
        <w:tc>
          <w:tcPr>
            <w:tcW w:w="7407" w:type="dxa"/>
          </w:tcPr>
          <w:p w:rsidR="00000000" w:rsidRDefault="00AC26C9">
            <w:pPr>
              <w:rPr>
                <w:lang w:val="fr-FR"/>
              </w:rPr>
            </w:pPr>
            <w:r>
              <w:rPr>
                <w:lang w:val="fr-FR"/>
              </w:rPr>
              <w:t>Un compte Video Cloud Enterprise avec acc</w:t>
            </w:r>
            <w:r>
              <w:rPr>
                <w:lang w:val="fr-FR"/>
              </w:rPr>
              <w:t>è</w:t>
            </w:r>
            <w:r>
              <w:rPr>
                <w:lang w:val="fr-FR"/>
              </w:rPr>
              <w:t>s au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74014493-57a9-40b2-8b26-5634b6adb9c9</w:t>
            </w:r>
          </w:p>
        </w:tc>
        <w:tc>
          <w:tcPr>
            <w:tcW w:w="7407" w:type="dxa"/>
            <w:shd w:val="clear" w:color="auto" w:fill="F2F2F2" w:themeFill="background1" w:themeFillShade="F2"/>
          </w:tcPr>
          <w:p w:rsidR="00000000" w:rsidRDefault="00AC26C9">
            <w:pPr>
              <w:rPr>
                <w:noProof/>
              </w:rPr>
            </w:pPr>
            <w:r>
              <w:rPr>
                <w:noProof/>
              </w:rPr>
              <w:t>A camera to broadcast the event</w:t>
            </w:r>
          </w:p>
        </w:tc>
        <w:tc>
          <w:tcPr>
            <w:tcW w:w="7407" w:type="dxa"/>
          </w:tcPr>
          <w:p w:rsidR="00000000" w:rsidRDefault="00AC26C9">
            <w:pPr>
              <w:rPr>
                <w:lang w:val="fr-FR"/>
              </w:rPr>
            </w:pPr>
            <w:r>
              <w:rPr>
                <w:lang w:val="fr-FR"/>
              </w:rPr>
              <w:t>Une cam</w:t>
            </w:r>
            <w:r>
              <w:rPr>
                <w:lang w:val="fr-FR"/>
              </w:rPr>
              <w:t>é</w:t>
            </w:r>
            <w:r>
              <w:rPr>
                <w:lang w:val="fr-FR"/>
              </w:rPr>
              <w:t>ra pour diffuser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9beb42c0-c81b-4c6e-9d3f-544281f0b025</w:t>
            </w:r>
          </w:p>
        </w:tc>
        <w:tc>
          <w:tcPr>
            <w:tcW w:w="7407" w:type="dxa"/>
            <w:shd w:val="clear" w:color="auto" w:fill="F2F2F2" w:themeFill="background1" w:themeFillShade="F2"/>
          </w:tcPr>
          <w:p w:rsidR="00000000" w:rsidRDefault="00AC26C9">
            <w:pPr>
              <w:rPr>
                <w:noProof/>
              </w:rPr>
            </w:pPr>
            <w:r>
              <w:rPr>
                <w:noProof/>
              </w:rPr>
              <w:t xml:space="preserve">You must have your own encoding software, for example </w:t>
            </w:r>
            <w:r>
              <w:rPr>
                <w:rStyle w:val="mqInternal"/>
                <w:noProof/>
              </w:rPr>
              <w:t>[1}</w:t>
            </w:r>
            <w:r>
              <w:rPr>
                <w:noProof/>
              </w:rPr>
              <w:t>Telestream's Wirecast</w:t>
            </w:r>
            <w:r>
              <w:rPr>
                <w:rStyle w:val="mqInternal"/>
                <w:noProof/>
              </w:rPr>
              <w:t>{2]</w:t>
            </w:r>
            <w:r>
              <w:rPr>
                <w:noProof/>
              </w:rPr>
              <w:t xml:space="preserve"> or </w:t>
            </w:r>
            <w:r>
              <w:rPr>
                <w:rStyle w:val="mqInternal"/>
                <w:noProof/>
              </w:rPr>
              <w:t>[3}</w:t>
            </w:r>
            <w:r>
              <w:rPr>
                <w:noProof/>
              </w:rPr>
              <w:t>Open Broadcaster Software</w:t>
            </w:r>
            <w:r>
              <w:rPr>
                <w:rStyle w:val="mqInternal"/>
                <w:noProof/>
              </w:rPr>
              <w:t>{2]</w:t>
            </w:r>
          </w:p>
        </w:tc>
        <w:tc>
          <w:tcPr>
            <w:tcW w:w="7407" w:type="dxa"/>
          </w:tcPr>
          <w:p w:rsidR="00000000" w:rsidRDefault="00AC26C9">
            <w:pPr>
              <w:rPr>
                <w:lang w:val="fr-FR"/>
              </w:rPr>
            </w:pPr>
            <w:r>
              <w:rPr>
                <w:lang w:val="fr-FR"/>
              </w:rPr>
              <w:t xml:space="preserve">Vous devez disposer de votre propre logiciel d'encodage, par exemple </w:t>
            </w:r>
            <w:r>
              <w:rPr>
                <w:rStyle w:val="mqInternal"/>
                <w:noProof/>
                <w:lang w:val="fr-FR"/>
              </w:rPr>
              <w:t>[1}</w:t>
            </w:r>
            <w:r>
              <w:rPr>
                <w:lang w:val="fr-FR"/>
              </w:rPr>
              <w:t>Wirecast de Telestream</w:t>
            </w:r>
            <w:r>
              <w:rPr>
                <w:rStyle w:val="mqInternal"/>
                <w:noProof/>
                <w:lang w:val="fr-FR"/>
              </w:rPr>
              <w:t>{2]</w:t>
            </w:r>
            <w:r>
              <w:rPr>
                <w:lang w:val="fr-FR"/>
              </w:rPr>
              <w:t xml:space="preserve"> ou </w:t>
            </w:r>
            <w:r>
              <w:rPr>
                <w:rStyle w:val="mqInternal"/>
                <w:noProof/>
                <w:lang w:val="fr-FR"/>
              </w:rPr>
              <w:t>[3}</w:t>
            </w:r>
            <w:r>
              <w:rPr>
                <w:lang w:val="fr-FR"/>
              </w:rPr>
              <w:t>Open Broadcaster Software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0cb2b455-c7cb-4c96-9e49-f8225a2093a7</w:t>
            </w:r>
          </w:p>
        </w:tc>
        <w:tc>
          <w:tcPr>
            <w:tcW w:w="7407" w:type="dxa"/>
            <w:shd w:val="clear" w:color="auto" w:fill="F2F2F2" w:themeFill="background1" w:themeFillShade="F2"/>
          </w:tcPr>
          <w:p w:rsidR="00000000" w:rsidRDefault="00AC26C9">
            <w:pPr>
              <w:rPr>
                <w:noProof/>
              </w:rPr>
            </w:pPr>
            <w:r>
              <w:rPr>
                <w:noProof/>
              </w:rPr>
              <w:t>Limitations</w:t>
            </w:r>
          </w:p>
        </w:tc>
        <w:tc>
          <w:tcPr>
            <w:tcW w:w="7407" w:type="dxa"/>
          </w:tcPr>
          <w:p w:rsidR="00000000" w:rsidRDefault="00AC26C9">
            <w:pPr>
              <w:rPr>
                <w:lang w:val="fr-FR"/>
              </w:rPr>
            </w:pPr>
            <w:r>
              <w:rPr>
                <w:lang w:val="fr-FR"/>
              </w:rPr>
              <w:t>Contraintes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4fa18b27-35e1-443d-babb-4a13092fdf93</w:t>
            </w:r>
          </w:p>
        </w:tc>
        <w:tc>
          <w:tcPr>
            <w:tcW w:w="7407" w:type="dxa"/>
            <w:shd w:val="clear" w:color="auto" w:fill="F2F2F2" w:themeFill="background1" w:themeFillShade="F2"/>
          </w:tcPr>
          <w:p w:rsidR="00000000" w:rsidRDefault="00AC26C9">
            <w:pPr>
              <w:rPr>
                <w:noProof/>
              </w:rPr>
            </w:pPr>
            <w:r>
              <w:rPr>
                <w:noProof/>
              </w:rPr>
              <w:t>To create a Live stream with DVR on the Media module, you will need first to create a new remote asset from there an</w:t>
            </w:r>
            <w:r>
              <w:rPr>
                <w:noProof/>
              </w:rPr>
              <w:t>d then fill a Live module playlist with a "playlist_dvr.m3u8" extension at the end of your URL stream.</w:t>
            </w:r>
          </w:p>
        </w:tc>
        <w:tc>
          <w:tcPr>
            <w:tcW w:w="7407" w:type="dxa"/>
          </w:tcPr>
          <w:p w:rsidR="00000000" w:rsidRDefault="00AC26C9">
            <w:pPr>
              <w:rPr>
                <w:lang w:val="fr-FR"/>
              </w:rPr>
            </w:pPr>
            <w:r>
              <w:rPr>
                <w:lang w:val="fr-FR"/>
              </w:rPr>
              <w:t>Pour cr</w:t>
            </w:r>
            <w:r>
              <w:rPr>
                <w:lang w:val="fr-FR"/>
              </w:rPr>
              <w:t>é</w:t>
            </w:r>
            <w:r>
              <w:rPr>
                <w:lang w:val="fr-FR"/>
              </w:rPr>
              <w:t>er un flux en direct avec DVR sur le module Media, vous devez d'abord cr</w:t>
            </w:r>
            <w:r>
              <w:rPr>
                <w:lang w:val="fr-FR"/>
              </w:rPr>
              <w:t>é</w:t>
            </w:r>
            <w:r>
              <w:rPr>
                <w:lang w:val="fr-FR"/>
              </w:rPr>
              <w:t xml:space="preserve">er un nouveau fichier distant </w:t>
            </w:r>
            <w:r>
              <w:rPr>
                <w:lang w:val="fr-FR"/>
              </w:rPr>
              <w:t>à</w:t>
            </w:r>
            <w:r>
              <w:rPr>
                <w:lang w:val="fr-FR"/>
              </w:rPr>
              <w:t xml:space="preserve"> partir de l</w:t>
            </w:r>
            <w:r>
              <w:rPr>
                <w:lang w:val="fr-FR"/>
              </w:rPr>
              <w:t>à</w:t>
            </w:r>
            <w:r>
              <w:rPr>
                <w:lang w:val="fr-FR"/>
              </w:rPr>
              <w:t xml:space="preserve">, puis remplir une playlist </w:t>
            </w:r>
            <w:r>
              <w:rPr>
                <w:lang w:val="fr-FR"/>
              </w:rPr>
              <w:t xml:space="preserve">de module Live avec une extension </w:t>
            </w:r>
            <w:r>
              <w:rPr>
                <w:lang w:val="fr-FR"/>
              </w:rPr>
              <w:t>«</w:t>
            </w:r>
            <w:r>
              <w:rPr>
                <w:lang w:val="fr-FR"/>
              </w:rPr>
              <w:t xml:space="preserve"> playlist_dvr.m3u8" </w:t>
            </w:r>
            <w:r>
              <w:rPr>
                <w:lang w:val="fr-FR"/>
              </w:rPr>
              <w:t>à</w:t>
            </w:r>
            <w:r>
              <w:rPr>
                <w:lang w:val="fr-FR"/>
              </w:rPr>
              <w:t xml:space="preserve"> la fin de votre flux d'URL.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f0223a5f-ddb6-4667-a9ee-7a57bf6f5c9b</w:t>
            </w:r>
          </w:p>
        </w:tc>
        <w:tc>
          <w:tcPr>
            <w:tcW w:w="7407" w:type="dxa"/>
            <w:shd w:val="clear" w:color="auto" w:fill="F2F2F2" w:themeFill="background1" w:themeFillShade="F2"/>
          </w:tcPr>
          <w:p w:rsidR="00000000" w:rsidRDefault="00AC26C9">
            <w:pPr>
              <w:rPr>
                <w:noProof/>
              </w:rPr>
            </w:pPr>
            <w:r>
              <w:rPr>
                <w:noProof/>
              </w:rPr>
              <w:t>Live streams with SSAI must be published via the Live module, not the Media Module.</w:t>
            </w:r>
          </w:p>
        </w:tc>
        <w:tc>
          <w:tcPr>
            <w:tcW w:w="7407" w:type="dxa"/>
          </w:tcPr>
          <w:p w:rsidR="00000000" w:rsidRDefault="00AC26C9">
            <w:pPr>
              <w:rPr>
                <w:lang w:val="fr-FR"/>
              </w:rPr>
            </w:pPr>
            <w:r>
              <w:rPr>
                <w:lang w:val="fr-FR"/>
              </w:rPr>
              <w:t xml:space="preserve">Les flux en direct avec SSAI doivent </w:t>
            </w:r>
            <w:r>
              <w:rPr>
                <w:lang w:val="fr-FR"/>
              </w:rPr>
              <w:t>ê</w:t>
            </w:r>
            <w:r>
              <w:rPr>
                <w:lang w:val="fr-FR"/>
              </w:rPr>
              <w:t>tre publi</w:t>
            </w:r>
            <w:r>
              <w:rPr>
                <w:lang w:val="fr-FR"/>
              </w:rPr>
              <w:t>é</w:t>
            </w:r>
            <w:r>
              <w:rPr>
                <w:lang w:val="fr-FR"/>
              </w:rPr>
              <w:t>s via le module Live et non via le module Media.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c27b5db6-123f-473b-b10d-8483ec044ed8</w:t>
            </w:r>
          </w:p>
        </w:tc>
        <w:tc>
          <w:tcPr>
            <w:tcW w:w="7407" w:type="dxa"/>
            <w:shd w:val="clear" w:color="auto" w:fill="F2F2F2" w:themeFill="background1" w:themeFillShade="F2"/>
          </w:tcPr>
          <w:p w:rsidR="00000000" w:rsidRDefault="00AC26C9">
            <w:pPr>
              <w:rPr>
                <w:noProof/>
              </w:rPr>
            </w:pPr>
            <w:r>
              <w:rPr>
                <w:noProof/>
              </w:rPr>
              <w:t>Live broadcasts will experience a 20-30 second delay.</w:t>
            </w:r>
          </w:p>
        </w:tc>
        <w:tc>
          <w:tcPr>
            <w:tcW w:w="7407" w:type="dxa"/>
          </w:tcPr>
          <w:p w:rsidR="00000000" w:rsidRDefault="00AC26C9">
            <w:pPr>
              <w:rPr>
                <w:lang w:val="fr-FR"/>
              </w:rPr>
            </w:pPr>
            <w:r>
              <w:rPr>
                <w:lang w:val="fr-FR"/>
              </w:rPr>
              <w:t xml:space="preserve">Les </w:t>
            </w:r>
            <w:r>
              <w:rPr>
                <w:lang w:val="fr-FR"/>
              </w:rPr>
              <w:t>é</w:t>
            </w:r>
            <w:r>
              <w:rPr>
                <w:lang w:val="fr-FR"/>
              </w:rPr>
              <w:t>missions en direct conna</w:t>
            </w:r>
            <w:r>
              <w:rPr>
                <w:lang w:val="fr-FR"/>
              </w:rPr>
              <w:t>î</w:t>
            </w:r>
            <w:r>
              <w:rPr>
                <w:lang w:val="fr-FR"/>
              </w:rPr>
              <w:t xml:space="preserve">tront un retard de 20 </w:t>
            </w:r>
            <w:r>
              <w:rPr>
                <w:lang w:val="fr-FR"/>
              </w:rPr>
              <w:t>à</w:t>
            </w:r>
            <w:r>
              <w:rPr>
                <w:lang w:val="fr-FR"/>
              </w:rPr>
              <w:t xml:space="preserve"> 30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597b702d-f9a1-43cd-bd05-ea6fb</w:t>
            </w:r>
            <w:r>
              <w:rPr>
                <w:noProof/>
                <w:sz w:val="2"/>
              </w:rPr>
              <w:t>36dba73</w:t>
            </w:r>
          </w:p>
        </w:tc>
        <w:tc>
          <w:tcPr>
            <w:tcW w:w="7407" w:type="dxa"/>
            <w:shd w:val="clear" w:color="auto" w:fill="F2F2F2" w:themeFill="background1" w:themeFillShade="F2"/>
          </w:tcPr>
          <w:p w:rsidR="00000000" w:rsidRDefault="00AC26C9">
            <w:pPr>
              <w:rPr>
                <w:noProof/>
              </w:rPr>
            </w:pPr>
            <w:r>
              <w:rPr>
                <w:noProof/>
              </w:rPr>
              <w:t>Streaming must begin within 30 minutes of the event start (default-level account setting).</w:t>
            </w:r>
          </w:p>
        </w:tc>
        <w:tc>
          <w:tcPr>
            <w:tcW w:w="7407" w:type="dxa"/>
          </w:tcPr>
          <w:p w:rsidR="00000000" w:rsidRDefault="00AC26C9">
            <w:pPr>
              <w:rPr>
                <w:lang w:val="fr-FR"/>
              </w:rPr>
            </w:pPr>
            <w:r>
              <w:rPr>
                <w:lang w:val="fr-FR"/>
              </w:rPr>
              <w:t>La diffusion en continu doit commencer dans les 30 minutes suivant le d</w:t>
            </w:r>
            <w:r>
              <w:rPr>
                <w:lang w:val="fr-FR"/>
              </w:rPr>
              <w:t>é</w:t>
            </w:r>
            <w:r>
              <w:rPr>
                <w:lang w:val="fr-FR"/>
              </w:rPr>
              <w:t>but de l'</w:t>
            </w:r>
            <w:r>
              <w:rPr>
                <w:lang w:val="fr-FR"/>
              </w:rPr>
              <w:t>é</w:t>
            </w:r>
            <w:r>
              <w:rPr>
                <w:lang w:val="fr-FR"/>
              </w:rPr>
              <w:t>v</w:t>
            </w:r>
            <w:r>
              <w:rPr>
                <w:lang w:val="fr-FR"/>
              </w:rPr>
              <w:t>é</w:t>
            </w:r>
            <w:r>
              <w:rPr>
                <w:lang w:val="fr-FR"/>
              </w:rPr>
              <w:t>nement (param</w:t>
            </w:r>
            <w:r>
              <w:rPr>
                <w:lang w:val="fr-FR"/>
              </w:rPr>
              <w:t>è</w:t>
            </w:r>
            <w:r>
              <w:rPr>
                <w:lang w:val="fr-FR"/>
              </w:rPr>
              <w:t>tre de compte par d</w:t>
            </w:r>
            <w:r>
              <w:rPr>
                <w:lang w:val="fr-FR"/>
              </w:rPr>
              <w:t>é</w:t>
            </w:r>
            <w:r>
              <w:rPr>
                <w:lang w:val="fr-FR"/>
              </w:rPr>
              <w:t>faut).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a3a69f3f-869e-4d1d-9a21-407</w:t>
            </w:r>
            <w:r>
              <w:rPr>
                <w:noProof/>
                <w:sz w:val="2"/>
              </w:rPr>
              <w:t>ce90111f1</w:t>
            </w:r>
          </w:p>
        </w:tc>
        <w:tc>
          <w:tcPr>
            <w:tcW w:w="7407" w:type="dxa"/>
            <w:shd w:val="clear" w:color="auto" w:fill="F2F2F2" w:themeFill="background1" w:themeFillShade="F2"/>
          </w:tcPr>
          <w:p w:rsidR="00000000" w:rsidRDefault="00AC26C9">
            <w:pPr>
              <w:rPr>
                <w:noProof/>
              </w:rPr>
            </w:pPr>
            <w:r>
              <w:rPr>
                <w:noProof/>
              </w:rPr>
              <w:t>For users using Internet Explorer, version 10 or later is required.</w:t>
            </w:r>
          </w:p>
        </w:tc>
        <w:tc>
          <w:tcPr>
            <w:tcW w:w="7407" w:type="dxa"/>
          </w:tcPr>
          <w:p w:rsidR="00000000" w:rsidRDefault="00AC26C9">
            <w:pPr>
              <w:rPr>
                <w:lang w:val="fr-FR"/>
              </w:rPr>
            </w:pPr>
            <w:r>
              <w:rPr>
                <w:lang w:val="fr-FR"/>
              </w:rPr>
              <w:t>les utilisateurs d'Internet Explorer doivent disposer de la version 10 ou d'une version ult</w:t>
            </w:r>
            <w:r>
              <w:rPr>
                <w:lang w:val="fr-FR"/>
              </w:rPr>
              <w:t>é</w:t>
            </w:r>
            <w:r>
              <w:rPr>
                <w:lang w:val="fr-FR"/>
              </w:rPr>
              <w:t>rieure.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411835d5-7302-4df7-a139-165769ee397e</w:t>
            </w:r>
          </w:p>
        </w:tc>
        <w:tc>
          <w:tcPr>
            <w:tcW w:w="7407" w:type="dxa"/>
            <w:shd w:val="clear" w:color="auto" w:fill="F2F2F2" w:themeFill="background1" w:themeFillShade="F2"/>
          </w:tcPr>
          <w:p w:rsidR="00000000" w:rsidRDefault="00AC26C9">
            <w:pPr>
              <w:rPr>
                <w:noProof/>
              </w:rPr>
            </w:pPr>
            <w:r>
              <w:rPr>
                <w:noProof/>
              </w:rPr>
              <w:t>Live streams with DVR are not suppor</w:t>
            </w:r>
            <w:r>
              <w:rPr>
                <w:noProof/>
              </w:rPr>
              <w:t>ted when using the Brightcove Player SDKs.</w:t>
            </w:r>
          </w:p>
        </w:tc>
        <w:tc>
          <w:tcPr>
            <w:tcW w:w="7407" w:type="dxa"/>
          </w:tcPr>
          <w:p w:rsidR="00000000" w:rsidRDefault="00AC26C9">
            <w:pPr>
              <w:rPr>
                <w:lang w:val="fr-FR"/>
              </w:rPr>
            </w:pPr>
            <w:r>
              <w:rPr>
                <w:lang w:val="fr-FR"/>
              </w:rPr>
              <w:t>Les flux en direct avec DVR ne sont pas pris en charge lors de l'utilisation des kits SDK Brightcove Player.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42b100d9-bf17-48da-b63f-67de2a2f9820</w:t>
            </w:r>
          </w:p>
        </w:tc>
        <w:tc>
          <w:tcPr>
            <w:tcW w:w="7407" w:type="dxa"/>
            <w:shd w:val="clear" w:color="auto" w:fill="F2F2F2" w:themeFill="background1" w:themeFillShade="F2"/>
          </w:tcPr>
          <w:p w:rsidR="00000000" w:rsidRDefault="00AC26C9">
            <w:pPr>
              <w:rPr>
                <w:noProof/>
              </w:rPr>
            </w:pPr>
            <w:r>
              <w:rPr>
                <w:noProof/>
              </w:rPr>
              <w:t xml:space="preserve">In this case, you should add the DVR playback URL to a remote </w:t>
            </w:r>
            <w:r>
              <w:rPr>
                <w:noProof/>
              </w:rPr>
              <w:t>asset and then use the remote asset URL with the SDK.</w:t>
            </w:r>
          </w:p>
        </w:tc>
        <w:tc>
          <w:tcPr>
            <w:tcW w:w="7407" w:type="dxa"/>
          </w:tcPr>
          <w:p w:rsidR="00000000" w:rsidRDefault="00AC26C9">
            <w:pPr>
              <w:rPr>
                <w:lang w:val="fr-FR"/>
              </w:rPr>
            </w:pPr>
            <w:r>
              <w:rPr>
                <w:lang w:val="fr-FR"/>
              </w:rPr>
              <w:t xml:space="preserve">Dans ce cas, vous devez ajouter l'URL de lecture DVR </w:t>
            </w:r>
            <w:r>
              <w:rPr>
                <w:lang w:val="fr-FR"/>
              </w:rPr>
              <w:t>à</w:t>
            </w:r>
            <w:r>
              <w:rPr>
                <w:lang w:val="fr-FR"/>
              </w:rPr>
              <w:t xml:space="preserve"> une ressource distante, puis utiliser l'URL de ressource distante avec le SDK.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0743fc30-2a99-4c71-8828-9b511a35bbe6</w:t>
            </w:r>
          </w:p>
        </w:tc>
        <w:tc>
          <w:tcPr>
            <w:tcW w:w="7407" w:type="dxa"/>
            <w:shd w:val="clear" w:color="auto" w:fill="F2F2F2" w:themeFill="background1" w:themeFillShade="F2"/>
          </w:tcPr>
          <w:p w:rsidR="00000000" w:rsidRDefault="00AC26C9">
            <w:pPr>
              <w:rPr>
                <w:noProof/>
              </w:rPr>
            </w:pPr>
            <w:r>
              <w:rPr>
                <w:noProof/>
              </w:rPr>
              <w:t xml:space="preserve">Output settings </w:t>
            </w:r>
            <w:r>
              <w:rPr>
                <w:rStyle w:val="mqInternal"/>
                <w:noProof/>
              </w:rPr>
              <w:t>[1}</w:t>
            </w:r>
            <w:r>
              <w:rPr>
                <w:noProof/>
              </w:rPr>
              <w:t>cannot</w:t>
            </w:r>
            <w:r>
              <w:rPr>
                <w:rStyle w:val="mqInternal"/>
                <w:noProof/>
              </w:rPr>
              <w:t>{</w:t>
            </w:r>
            <w:r>
              <w:rPr>
                <w:rStyle w:val="mqInternal"/>
                <w:noProof/>
              </w:rPr>
              <w:t>2]</w:t>
            </w:r>
            <w:r>
              <w:rPr>
                <w:noProof/>
              </w:rPr>
              <w:t xml:space="preserve"> be modified after the event has been created.</w:t>
            </w:r>
          </w:p>
        </w:tc>
        <w:tc>
          <w:tcPr>
            <w:tcW w:w="7407" w:type="dxa"/>
          </w:tcPr>
          <w:p w:rsidR="00000000" w:rsidRDefault="00AC26C9">
            <w:pPr>
              <w:rPr>
                <w:lang w:val="fr-FR"/>
              </w:rPr>
            </w:pPr>
            <w:r>
              <w:rPr>
                <w:lang w:val="fr-FR"/>
              </w:rPr>
              <w:t>Les param</w:t>
            </w:r>
            <w:r>
              <w:rPr>
                <w:lang w:val="fr-FR"/>
              </w:rPr>
              <w:t>è</w:t>
            </w:r>
            <w:r>
              <w:rPr>
                <w:lang w:val="fr-FR"/>
              </w:rPr>
              <w:t xml:space="preserve">tres de sortie </w:t>
            </w:r>
            <w:r>
              <w:rPr>
                <w:rStyle w:val="mqInternal"/>
                <w:noProof/>
                <w:lang w:val="fr-FR"/>
              </w:rPr>
              <w:t>[1}</w:t>
            </w:r>
            <w:r>
              <w:rPr>
                <w:lang w:val="fr-FR"/>
              </w:rPr>
              <w:t>ne peuvent pas</w:t>
            </w:r>
            <w:r>
              <w:rPr>
                <w:rStyle w:val="mqInternal"/>
                <w:noProof/>
                <w:lang w:val="fr-FR"/>
              </w:rPr>
              <w:t>{2]</w:t>
            </w:r>
            <w:r>
              <w:rPr>
                <w:lang w:val="fr-FR"/>
              </w:rPr>
              <w:t xml:space="preserve"> </w:t>
            </w:r>
            <w:r>
              <w:rPr>
                <w:lang w:val="fr-FR"/>
              </w:rPr>
              <w:t>ê</w:t>
            </w:r>
            <w:r>
              <w:rPr>
                <w:lang w:val="fr-FR"/>
              </w:rPr>
              <w:t>tre modifi</w:t>
            </w:r>
            <w:r>
              <w:rPr>
                <w:lang w:val="fr-FR"/>
              </w:rPr>
              <w:t>é</w:t>
            </w:r>
            <w:r>
              <w:rPr>
                <w:lang w:val="fr-FR"/>
              </w:rPr>
              <w:t>s apr</w:t>
            </w:r>
            <w:r>
              <w:rPr>
                <w:lang w:val="fr-FR"/>
              </w:rPr>
              <w:t>è</w:t>
            </w:r>
            <w:r>
              <w:rPr>
                <w:lang w:val="fr-FR"/>
              </w:rPr>
              <w:t>s la cr</w:t>
            </w:r>
            <w:r>
              <w:rPr>
                <w:lang w:val="fr-FR"/>
              </w:rPr>
              <w:t>é</w:t>
            </w:r>
            <w:r>
              <w:rPr>
                <w:lang w:val="fr-FR"/>
              </w:rPr>
              <w:t>ation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8f9d32c7-1720-46a7-8032-a72164946e19</w:t>
            </w:r>
          </w:p>
        </w:tc>
        <w:tc>
          <w:tcPr>
            <w:tcW w:w="7407" w:type="dxa"/>
            <w:shd w:val="clear" w:color="auto" w:fill="F2F2F2" w:themeFill="background1" w:themeFillShade="F2"/>
          </w:tcPr>
          <w:p w:rsidR="00000000" w:rsidRDefault="00AC26C9">
            <w:pPr>
              <w:rPr>
                <w:noProof/>
              </w:rPr>
            </w:pPr>
            <w:r>
              <w:rPr>
                <w:noProof/>
              </w:rPr>
              <w:t>Managing live events</w:t>
            </w:r>
          </w:p>
        </w:tc>
        <w:tc>
          <w:tcPr>
            <w:tcW w:w="7407" w:type="dxa"/>
          </w:tcPr>
          <w:p w:rsidR="00000000" w:rsidRDefault="00AC26C9">
            <w:pPr>
              <w:rPr>
                <w:lang w:val="fr-FR"/>
              </w:rPr>
            </w:pPr>
            <w:r>
              <w:rPr>
                <w:lang w:val="fr-FR"/>
              </w:rPr>
              <w:t xml:space="preserve">Gestion des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79a2e081-f72f-4daa-bff7-9821b8087e88</w:t>
            </w:r>
          </w:p>
        </w:tc>
        <w:tc>
          <w:tcPr>
            <w:tcW w:w="7407" w:type="dxa"/>
            <w:shd w:val="clear" w:color="auto" w:fill="F2F2F2" w:themeFill="background1" w:themeFillShade="F2"/>
          </w:tcPr>
          <w:p w:rsidR="00000000" w:rsidRDefault="00AC26C9">
            <w:pPr>
              <w:rPr>
                <w:noProof/>
              </w:rPr>
            </w:pPr>
            <w:r>
              <w:rPr>
                <w:noProof/>
              </w:rPr>
              <w:t xml:space="preserve">To access the Live module, login to Video Cloud Studio and 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000000" w:rsidRDefault="00AC26C9">
            <w:pPr>
              <w:rPr>
                <w:lang w:val="fr-FR"/>
              </w:rPr>
            </w:pPr>
            <w:r>
              <w:rPr>
                <w:lang w:val="fr-FR"/>
              </w:rPr>
              <w:t>Pour acc</w:t>
            </w:r>
            <w:r>
              <w:rPr>
                <w:lang w:val="fr-FR"/>
              </w:rPr>
              <w:t>é</w:t>
            </w:r>
            <w:r>
              <w:rPr>
                <w:lang w:val="fr-FR"/>
              </w:rPr>
              <w:t xml:space="preserve">der au module Live, connectez-vous </w:t>
            </w:r>
            <w:r>
              <w:rPr>
                <w:lang w:val="fr-FR"/>
              </w:rPr>
              <w:t>à</w:t>
            </w:r>
            <w:r>
              <w:rPr>
                <w:lang w:val="fr-FR"/>
              </w:rPr>
              <w:t xml:space="preserve"> Video Cloud Studio et cliquez sur </w:t>
            </w:r>
            <w:r>
              <w:rPr>
                <w:rStyle w:val="mqInternal"/>
                <w:noProof/>
                <w:lang w:val="fr-FR"/>
              </w:rPr>
              <w:t>[1}</w:t>
            </w:r>
            <w:r>
              <w:rPr>
                <w:lang w:val="fr-FR"/>
              </w:rPr>
              <w:t xml:space="preserve"> Live</w:t>
            </w:r>
            <w:r>
              <w:rPr>
                <w:rStyle w:val="mqInternal"/>
                <w:noProof/>
                <w:lang w:val="fr-FR"/>
              </w:rPr>
              <w:t>{2]</w:t>
            </w:r>
            <w:r>
              <w:rPr>
                <w:lang w:val="fr-FR"/>
              </w:rPr>
              <w:t xml:space="preserve"> dans l'en-t</w:t>
            </w:r>
            <w:r>
              <w:rPr>
                <w:lang w:val="fr-FR"/>
              </w:rPr>
              <w:t>ê</w:t>
            </w:r>
            <w:r>
              <w:rPr>
                <w:lang w:val="fr-FR"/>
              </w:rPr>
              <w:t>te de naviga</w:t>
            </w:r>
            <w:r>
              <w:rPr>
                <w:lang w:val="fr-FR"/>
              </w:rPr>
              <w:t>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b522c24a-b0fc-4f1e-8aec-3ab5e14bb758</w:t>
            </w:r>
          </w:p>
        </w:tc>
        <w:tc>
          <w:tcPr>
            <w:tcW w:w="7407" w:type="dxa"/>
            <w:shd w:val="clear" w:color="auto" w:fill="F2F2F2" w:themeFill="background1" w:themeFillShade="F2"/>
          </w:tcPr>
          <w:p w:rsidR="00000000" w:rsidRDefault="00AC26C9">
            <w:pPr>
              <w:rPr>
                <w:noProof/>
              </w:rPr>
            </w:pPr>
            <w:r>
              <w:rPr>
                <w:noProof/>
              </w:rPr>
              <w:t>After logging in, your Video Cloud account name will appear in the upper right corner of the page.</w:t>
            </w:r>
          </w:p>
        </w:tc>
        <w:tc>
          <w:tcPr>
            <w:tcW w:w="7407" w:type="dxa"/>
          </w:tcPr>
          <w:p w:rsidR="00000000" w:rsidRDefault="00AC26C9">
            <w:pPr>
              <w:rPr>
                <w:lang w:val="fr-FR"/>
              </w:rPr>
            </w:pPr>
            <w:r>
              <w:rPr>
                <w:lang w:val="fr-FR"/>
              </w:rPr>
              <w:t>Une fois ceci fait, le nom du compte Video Cloud s'affiche dans le coin sup</w:t>
            </w:r>
            <w:r>
              <w:rPr>
                <w:lang w:val="fr-FR"/>
              </w:rPr>
              <w:t>é</w:t>
            </w:r>
            <w:r>
              <w:rPr>
                <w:lang w:val="fr-FR"/>
              </w:rPr>
              <w:t>rieur droit de la 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5e7a</w:t>
            </w:r>
            <w:r>
              <w:rPr>
                <w:noProof/>
                <w:sz w:val="2"/>
              </w:rPr>
              <w:t>da97-d31a-45a5-9360-8b635787a713</w:t>
            </w:r>
          </w:p>
        </w:tc>
        <w:tc>
          <w:tcPr>
            <w:tcW w:w="7407" w:type="dxa"/>
            <w:shd w:val="clear" w:color="auto" w:fill="F2F2F2" w:themeFill="background1" w:themeFillShade="F2"/>
          </w:tcPr>
          <w:p w:rsidR="00000000" w:rsidRDefault="00AC26C9">
            <w:pPr>
              <w:rPr>
                <w:noProof/>
              </w:rPr>
            </w:pPr>
            <w:r>
              <w:rPr>
                <w:noProof/>
              </w:rPr>
              <w:t>If you have multiple accounts, use the account switcher dropdown to select the account you would like to work with.</w:t>
            </w:r>
          </w:p>
        </w:tc>
        <w:tc>
          <w:tcPr>
            <w:tcW w:w="7407" w:type="dxa"/>
          </w:tcPr>
          <w:p w:rsidR="00000000" w:rsidRDefault="00AC26C9">
            <w:pPr>
              <w:rPr>
                <w:lang w:val="fr-FR"/>
              </w:rPr>
            </w:pPr>
            <w:r>
              <w:rPr>
                <w:lang w:val="fr-FR"/>
              </w:rPr>
              <w:t>Si vous disposez de plusieurs comptes, servez-vous de la liste d</w:t>
            </w:r>
            <w:r>
              <w:rPr>
                <w:lang w:val="fr-FR"/>
              </w:rPr>
              <w:t>é</w:t>
            </w:r>
            <w:r>
              <w:rPr>
                <w:lang w:val="fr-FR"/>
              </w:rPr>
              <w:t>roulante de comptes pour s</w:t>
            </w:r>
            <w:r>
              <w:rPr>
                <w:lang w:val="fr-FR"/>
              </w:rPr>
              <w:t>é</w:t>
            </w:r>
            <w:r>
              <w:rPr>
                <w:lang w:val="fr-FR"/>
              </w:rPr>
              <w:t>lectionner celui qui vous int</w:t>
            </w:r>
            <w:r>
              <w:rPr>
                <w:lang w:val="fr-FR"/>
              </w:rPr>
              <w:t>é</w:t>
            </w:r>
            <w:r>
              <w:rPr>
                <w:lang w:val="fr-FR"/>
              </w:rPr>
              <w:t>resse.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1bcf808e-ba96-43f5-9a9c-68528f5209f1</w:t>
            </w:r>
          </w:p>
        </w:tc>
        <w:tc>
          <w:tcPr>
            <w:tcW w:w="7407" w:type="dxa"/>
            <w:shd w:val="clear" w:color="auto" w:fill="F2F2F2" w:themeFill="background1" w:themeFillShade="F2"/>
          </w:tcPr>
          <w:p w:rsidR="00000000" w:rsidRDefault="00AC26C9">
            <w:pPr>
              <w:rPr>
                <w:noProof/>
              </w:rPr>
            </w:pPr>
            <w:r>
              <w:rPr>
                <w:noProof/>
              </w:rPr>
              <w:t>If the account you select hasn't been enabled for Live, an introductory "Brightcove Live" video page will appear.</w:t>
            </w:r>
          </w:p>
        </w:tc>
        <w:tc>
          <w:tcPr>
            <w:tcW w:w="7407" w:type="dxa"/>
          </w:tcPr>
          <w:p w:rsidR="00000000" w:rsidRDefault="00AC26C9">
            <w:pPr>
              <w:rPr>
                <w:lang w:val="fr-FR"/>
              </w:rPr>
            </w:pPr>
            <w:r>
              <w:rPr>
                <w:lang w:val="fr-FR"/>
              </w:rPr>
              <w:t>Si le compte que vous s</w:t>
            </w:r>
            <w:r>
              <w:rPr>
                <w:lang w:val="fr-FR"/>
              </w:rPr>
              <w:t>é</w:t>
            </w:r>
            <w:r>
              <w:rPr>
                <w:lang w:val="fr-FR"/>
              </w:rPr>
              <w:t xml:space="preserve">lectionnez n'a pas </w:t>
            </w:r>
            <w:r>
              <w:rPr>
                <w:lang w:val="fr-FR"/>
              </w:rPr>
              <w:t>é</w:t>
            </w:r>
            <w:r>
              <w:rPr>
                <w:lang w:val="fr-FR"/>
              </w:rPr>
              <w:t>t</w:t>
            </w:r>
            <w:r>
              <w:rPr>
                <w:lang w:val="fr-FR"/>
              </w:rPr>
              <w:t>é</w:t>
            </w:r>
            <w:r>
              <w:rPr>
                <w:lang w:val="fr-FR"/>
              </w:rPr>
              <w:t xml:space="preserve"> activ</w:t>
            </w:r>
            <w:r>
              <w:rPr>
                <w:lang w:val="fr-FR"/>
              </w:rPr>
              <w:t>é</w:t>
            </w:r>
            <w:r>
              <w:rPr>
                <w:lang w:val="fr-FR"/>
              </w:rPr>
              <w:t xml:space="preserve"> pour Live</w:t>
            </w:r>
            <w:r>
              <w:rPr>
                <w:lang w:val="fr-FR"/>
              </w:rPr>
              <w:t>, une page vid</w:t>
            </w:r>
            <w:r>
              <w:rPr>
                <w:lang w:val="fr-FR"/>
              </w:rPr>
              <w:t>é</w:t>
            </w:r>
            <w:r>
              <w:rPr>
                <w:lang w:val="fr-FR"/>
              </w:rPr>
              <w:t xml:space="preserve">o d'introduction </w:t>
            </w:r>
            <w:r>
              <w:rPr>
                <w:lang w:val="fr-FR"/>
              </w:rPr>
              <w:t>«</w:t>
            </w:r>
            <w:r>
              <w:rPr>
                <w:lang w:val="fr-FR"/>
              </w:rPr>
              <w:t> Brightcove Live </w:t>
            </w:r>
            <w:r>
              <w:rPr>
                <w:lang w:val="fr-FR"/>
              </w:rPr>
              <w:t>»</w:t>
            </w:r>
            <w:r>
              <w:rPr>
                <w:lang w:val="fr-FR"/>
              </w:rPr>
              <w:t xml:space="preserve"> s'affiche.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7d60b865-5b17-49f4-9821-68d9624ba647</w:t>
            </w:r>
          </w:p>
        </w:tc>
        <w:tc>
          <w:tcPr>
            <w:tcW w:w="7407" w:type="dxa"/>
            <w:shd w:val="clear" w:color="auto" w:fill="F2F2F2" w:themeFill="background1" w:themeFillShade="F2"/>
          </w:tcPr>
          <w:p w:rsidR="00000000" w:rsidRDefault="00AC26C9">
            <w:pPr>
              <w:rPr>
                <w:noProof/>
              </w:rPr>
            </w:pPr>
            <w:r>
              <w:rPr>
                <w:noProof/>
              </w:rPr>
              <w:t>The Manage Events page displays three main tabs:</w:t>
            </w:r>
          </w:p>
        </w:tc>
        <w:tc>
          <w:tcPr>
            <w:tcW w:w="7407" w:type="dxa"/>
          </w:tcPr>
          <w:p w:rsidR="00000000" w:rsidRDefault="00AC26C9">
            <w:pPr>
              <w:rPr>
                <w:lang w:val="fr-FR"/>
              </w:rPr>
            </w:pPr>
            <w:r>
              <w:rPr>
                <w:lang w:val="fr-FR"/>
              </w:rPr>
              <w:t>La page G</w:t>
            </w:r>
            <w:r>
              <w:rPr>
                <w:lang w:val="fr-FR"/>
              </w:rPr>
              <w:t>é</w:t>
            </w:r>
            <w:r>
              <w:rPr>
                <w:lang w:val="fr-FR"/>
              </w:rPr>
              <w:t xml:space="preserve">rer les </w:t>
            </w:r>
            <w:r>
              <w:rPr>
                <w:lang w:val="fr-FR"/>
              </w:rPr>
              <w:t>é</w:t>
            </w:r>
            <w:r>
              <w:rPr>
                <w:lang w:val="fr-FR"/>
              </w:rPr>
              <w:t>v</w:t>
            </w:r>
            <w:r>
              <w:rPr>
                <w:lang w:val="fr-FR"/>
              </w:rPr>
              <w:t>é</w:t>
            </w:r>
            <w:r>
              <w:rPr>
                <w:lang w:val="fr-FR"/>
              </w:rPr>
              <w:t>nements affiche trois onglets principaux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fabc8d26-d26f-4654-b4b1-e0c0ae053</w:t>
            </w:r>
            <w:r>
              <w:rPr>
                <w:noProof/>
                <w:sz w:val="2"/>
              </w:rPr>
              <w:t>88c</w:t>
            </w:r>
          </w:p>
        </w:tc>
        <w:tc>
          <w:tcPr>
            <w:tcW w:w="7407" w:type="dxa"/>
            <w:shd w:val="clear" w:color="auto" w:fill="F2F2F2" w:themeFill="background1" w:themeFillShade="F2"/>
          </w:tcPr>
          <w:p w:rsidR="00000000" w:rsidRDefault="00AC26C9">
            <w:pPr>
              <w:rPr>
                <w:noProof/>
              </w:rPr>
            </w:pPr>
            <w:r>
              <w:rPr>
                <w:rStyle w:val="mqInternal"/>
                <w:noProof/>
              </w:rPr>
              <w:t>[1}</w:t>
            </w:r>
            <w:r>
              <w:rPr>
                <w:noProof/>
              </w:rPr>
              <w:t>Live</w:t>
            </w:r>
            <w:r>
              <w:rPr>
                <w:rStyle w:val="mqInternal"/>
                <w:noProof/>
              </w:rPr>
              <w:t>{2]</w:t>
            </w:r>
            <w:r>
              <w:rPr>
                <w:noProof/>
              </w:rPr>
              <w:t xml:space="preserve"> - Lists live events that are in progress</w:t>
            </w:r>
          </w:p>
        </w:tc>
        <w:tc>
          <w:tcPr>
            <w:tcW w:w="7407" w:type="dxa"/>
          </w:tcPr>
          <w:p w:rsidR="00000000" w:rsidRDefault="00AC26C9">
            <w:pPr>
              <w:rPr>
                <w:lang w:val="fr-FR"/>
              </w:rPr>
            </w:pPr>
            <w:r>
              <w:rPr>
                <w:rStyle w:val="mqInternal"/>
                <w:noProof/>
                <w:lang w:val="fr-FR"/>
              </w:rPr>
              <w:t>[1}</w:t>
            </w:r>
            <w:r>
              <w:rPr>
                <w:lang w:val="fr-FR"/>
              </w:rPr>
              <w:t>Live</w:t>
            </w:r>
            <w:r>
              <w:rPr>
                <w:rStyle w:val="mqInternal"/>
                <w:noProof/>
                <w:lang w:val="fr-FR"/>
              </w:rPr>
              <w:t>{2]</w:t>
            </w:r>
            <w:r>
              <w:rPr>
                <w:lang w:val="fr-FR"/>
              </w:rPr>
              <w:t xml:space="preserve"> - R</w:t>
            </w:r>
            <w:r>
              <w:rPr>
                <w:lang w:val="fr-FR"/>
              </w:rPr>
              <w:t>é</w:t>
            </w:r>
            <w:r>
              <w:rPr>
                <w:lang w:val="fr-FR"/>
              </w:rPr>
              <w:t xml:space="preserve">pertorie les </w:t>
            </w:r>
            <w:r>
              <w:rPr>
                <w:lang w:val="fr-FR"/>
              </w:rPr>
              <w:t>é</w:t>
            </w:r>
            <w:r>
              <w:rPr>
                <w:lang w:val="fr-FR"/>
              </w:rPr>
              <w:t>v</w:t>
            </w:r>
            <w:r>
              <w:rPr>
                <w:lang w:val="fr-FR"/>
              </w:rPr>
              <w:t>é</w:t>
            </w:r>
            <w:r>
              <w:rPr>
                <w:lang w:val="fr-FR"/>
              </w:rPr>
              <w:t>nements en cours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3073e986-948f-4240-a1bb-e7359b3cfe3c</w:t>
            </w:r>
          </w:p>
        </w:tc>
        <w:tc>
          <w:tcPr>
            <w:tcW w:w="7407" w:type="dxa"/>
            <w:shd w:val="clear" w:color="auto" w:fill="F2F2F2" w:themeFill="background1" w:themeFillShade="F2"/>
          </w:tcPr>
          <w:p w:rsidR="00000000" w:rsidRDefault="00AC26C9">
            <w:pPr>
              <w:rPr>
                <w:noProof/>
              </w:rPr>
            </w:pPr>
            <w:r>
              <w:rPr>
                <w:rStyle w:val="mqInternal"/>
                <w:noProof/>
              </w:rPr>
              <w:t>[1}</w:t>
            </w:r>
            <w:r>
              <w:rPr>
                <w:noProof/>
              </w:rPr>
              <w:t>Standby</w:t>
            </w:r>
            <w:r>
              <w:rPr>
                <w:rStyle w:val="mqInternal"/>
                <w:noProof/>
              </w:rPr>
              <w:t>{2]</w:t>
            </w:r>
            <w:r>
              <w:rPr>
                <w:noProof/>
              </w:rPr>
              <w:t xml:space="preserve"> - Lists </w:t>
            </w:r>
            <w:r>
              <w:rPr>
                <w:rStyle w:val="mqInternal"/>
                <w:noProof/>
              </w:rPr>
              <w:t>[3}</w:t>
            </w:r>
            <w:r>
              <w:rPr>
                <w:noProof/>
              </w:rPr>
              <w:t>recurring events</w:t>
            </w:r>
            <w:r>
              <w:rPr>
                <w:rStyle w:val="mqInternal"/>
                <w:noProof/>
              </w:rPr>
              <w:t>{4]</w:t>
            </w:r>
            <w:r>
              <w:rPr>
                <w:noProof/>
              </w:rPr>
              <w:t xml:space="preserve"> that are in standby mode</w:t>
            </w:r>
          </w:p>
        </w:tc>
        <w:tc>
          <w:tcPr>
            <w:tcW w:w="7407" w:type="dxa"/>
          </w:tcPr>
          <w:p w:rsidR="00000000" w:rsidRDefault="00AC26C9">
            <w:pPr>
              <w:rPr>
                <w:lang w:val="fr-FR"/>
              </w:rPr>
            </w:pPr>
            <w:r>
              <w:rPr>
                <w:rStyle w:val="mqInternal"/>
                <w:noProof/>
                <w:lang w:val="fr-FR"/>
              </w:rPr>
              <w:t>[1}</w:t>
            </w:r>
            <w:r>
              <w:rPr>
                <w:lang w:val="fr-FR"/>
              </w:rPr>
              <w:t>Veille - R</w:t>
            </w:r>
            <w:r>
              <w:rPr>
                <w:lang w:val="fr-FR"/>
              </w:rPr>
              <w:t>é</w:t>
            </w:r>
            <w:r>
              <w:rPr>
                <w:lang w:val="fr-FR"/>
              </w:rPr>
              <w:t>pertorie</w:t>
            </w:r>
            <w:r>
              <w:rPr>
                <w:rStyle w:val="mqInternal"/>
                <w:noProof/>
                <w:lang w:val="fr-FR"/>
              </w:rPr>
              <w:t>{2]</w:t>
            </w:r>
            <w:r>
              <w:rPr>
                <w:lang w:val="fr-FR"/>
              </w:rPr>
              <w:t xml:space="preserve"> les </w:t>
            </w:r>
            <w:r>
              <w:rPr>
                <w:rStyle w:val="mqInternal"/>
                <w:noProof/>
                <w:lang w:val="fr-FR"/>
              </w:rPr>
              <w:t>[3}</w:t>
            </w:r>
            <w:r>
              <w:rPr>
                <w:lang w:val="fr-FR"/>
              </w:rPr>
              <w:t>é</w:t>
            </w:r>
            <w:r>
              <w:rPr>
                <w:lang w:val="fr-FR"/>
              </w:rPr>
              <w:t>v</w:t>
            </w:r>
            <w:r>
              <w:rPr>
                <w:lang w:val="fr-FR"/>
              </w:rPr>
              <w:t>é</w:t>
            </w:r>
            <w:r>
              <w:rPr>
                <w:lang w:val="fr-FR"/>
              </w:rPr>
              <w:t>neme</w:t>
            </w:r>
            <w:r>
              <w:rPr>
                <w:lang w:val="fr-FR"/>
              </w:rPr>
              <w:t>nts r</w:t>
            </w:r>
            <w:r>
              <w:rPr>
                <w:lang w:val="fr-FR"/>
              </w:rPr>
              <w:t>é</w:t>
            </w:r>
            <w:r>
              <w:rPr>
                <w:lang w:val="fr-FR"/>
              </w:rPr>
              <w:t>currents</w:t>
            </w:r>
            <w:r>
              <w:rPr>
                <w:rStyle w:val="mqInternal"/>
                <w:noProof/>
                <w:lang w:val="fr-FR"/>
              </w:rPr>
              <w:t>{4]</w:t>
            </w:r>
            <w:r>
              <w:rPr>
                <w:lang w:val="fr-FR"/>
              </w:rPr>
              <w:t xml:space="preserve"> en mode veille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f2df3a4c-2a74-4d90-8869-8fc661a91bb6</w:t>
            </w:r>
          </w:p>
        </w:tc>
        <w:tc>
          <w:tcPr>
            <w:tcW w:w="7407" w:type="dxa"/>
            <w:shd w:val="clear" w:color="auto" w:fill="F2F2F2" w:themeFill="background1" w:themeFillShade="F2"/>
          </w:tcPr>
          <w:p w:rsidR="00000000" w:rsidRDefault="00AC26C9">
            <w:pPr>
              <w:rPr>
                <w:noProof/>
              </w:rPr>
            </w:pPr>
            <w:r>
              <w:rPr>
                <w:rStyle w:val="mqInternal"/>
                <w:noProof/>
              </w:rPr>
              <w:t>[1}</w:t>
            </w:r>
            <w:r>
              <w:rPr>
                <w:noProof/>
              </w:rPr>
              <w:t>Completed</w:t>
            </w:r>
            <w:r>
              <w:rPr>
                <w:rStyle w:val="mqInternal"/>
                <w:noProof/>
              </w:rPr>
              <w:t>{2]</w:t>
            </w:r>
            <w:r>
              <w:rPr>
                <w:noProof/>
              </w:rPr>
              <w:t xml:space="preserve"> - Lists completed events</w:t>
            </w:r>
          </w:p>
        </w:tc>
        <w:tc>
          <w:tcPr>
            <w:tcW w:w="7407" w:type="dxa"/>
          </w:tcPr>
          <w:p w:rsidR="00000000" w:rsidRDefault="00AC26C9">
            <w:pPr>
              <w:rPr>
                <w:lang w:val="fr-FR"/>
              </w:rPr>
            </w:pPr>
            <w:r>
              <w:rPr>
                <w:rStyle w:val="mqInternal"/>
                <w:noProof/>
                <w:lang w:val="fr-FR"/>
              </w:rPr>
              <w:t>[1}</w:t>
            </w:r>
            <w:r>
              <w:rPr>
                <w:lang w:val="fr-FR"/>
              </w:rPr>
              <w:t>Termin</w:t>
            </w:r>
            <w:r>
              <w:rPr>
                <w:lang w:val="fr-FR"/>
              </w:rPr>
              <w:t>é</w:t>
            </w:r>
            <w:r>
              <w:rPr>
                <w:rStyle w:val="mqInternal"/>
                <w:noProof/>
                <w:lang w:val="fr-FR"/>
              </w:rPr>
              <w:t>{2]</w:t>
            </w:r>
            <w:r>
              <w:rPr>
                <w:lang w:val="fr-FR"/>
              </w:rPr>
              <w:t xml:space="preserve"> - Liste les </w:t>
            </w:r>
            <w:r>
              <w:rPr>
                <w:lang w:val="fr-FR"/>
              </w:rPr>
              <w:t>é</w:t>
            </w:r>
            <w:r>
              <w:rPr>
                <w:lang w:val="fr-FR"/>
              </w:rPr>
              <w:t>v</w:t>
            </w:r>
            <w:r>
              <w:rPr>
                <w:lang w:val="fr-FR"/>
              </w:rPr>
              <w:t>é</w:t>
            </w:r>
            <w:r>
              <w:rPr>
                <w:lang w:val="fr-FR"/>
              </w:rPr>
              <w:t>nements termin</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6e325ebb-3d44-4c4e-8543-18ce1a606277</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2d4e9c58-4923-4b53-b20f-31871d962047</w:t>
            </w:r>
          </w:p>
        </w:tc>
        <w:tc>
          <w:tcPr>
            <w:tcW w:w="7407" w:type="dxa"/>
            <w:shd w:val="clear" w:color="auto" w:fill="F2F2F2" w:themeFill="background1" w:themeFillShade="F2"/>
          </w:tcPr>
          <w:p w:rsidR="00000000" w:rsidRDefault="00AC26C9">
            <w:pPr>
              <w:rPr>
                <w:noProof/>
              </w:rPr>
            </w:pPr>
            <w:r>
              <w:rPr>
                <w:noProof/>
              </w:rPr>
              <w:t>The ability to create live channels is based upon your Live subscription.</w:t>
            </w:r>
          </w:p>
        </w:tc>
        <w:tc>
          <w:tcPr>
            <w:tcW w:w="7407" w:type="dxa"/>
          </w:tcPr>
          <w:p w:rsidR="00000000" w:rsidRDefault="00AC26C9">
            <w:pPr>
              <w:rPr>
                <w:lang w:val="fr-FR"/>
              </w:rPr>
            </w:pPr>
            <w:r>
              <w:rPr>
                <w:lang w:val="fr-FR"/>
              </w:rPr>
              <w:t>La possibilit</w:t>
            </w:r>
            <w:r>
              <w:rPr>
                <w:lang w:val="fr-FR"/>
              </w:rPr>
              <w:t>é</w:t>
            </w:r>
            <w:r>
              <w:rPr>
                <w:lang w:val="fr-FR"/>
              </w:rPr>
              <w:t xml:space="preserve"> de cr</w:t>
            </w:r>
            <w:r>
              <w:rPr>
                <w:lang w:val="fr-FR"/>
              </w:rPr>
              <w:t>é</w:t>
            </w:r>
            <w:r>
              <w:rPr>
                <w:lang w:val="fr-FR"/>
              </w:rPr>
              <w:t>er des cha</w:t>
            </w:r>
            <w:r>
              <w:rPr>
                <w:lang w:val="fr-FR"/>
              </w:rPr>
              <w:t>î</w:t>
            </w:r>
            <w:r>
              <w:rPr>
                <w:lang w:val="fr-FR"/>
              </w:rPr>
              <w:t>nes en direct est bas</w:t>
            </w:r>
            <w:r>
              <w:rPr>
                <w:lang w:val="fr-FR"/>
              </w:rPr>
              <w:t>é</w:t>
            </w:r>
            <w:r>
              <w:rPr>
                <w:lang w:val="fr-FR"/>
              </w:rPr>
              <w:t>e sur votre abonnement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a9455fce-c811-45db-895b-7b3d9fa5a158</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w:t>
            </w:r>
            <w:r>
              <w:rPr>
                <w:noProof/>
              </w:rPr>
              <w:t>Show</w:t>
            </w:r>
            <w:r>
              <w:rPr>
                <w:rStyle w:val="mqInternal"/>
                <w:noProof/>
              </w:rPr>
              <w:t>{2]</w:t>
            </w:r>
            <w:r>
              <w:rPr>
                <w:noProof/>
              </w:rPr>
              <w:t xml:space="preserve"> dropd</w:t>
            </w:r>
            <w:r>
              <w:rPr>
                <w:noProof/>
              </w:rPr>
              <w:t xml:space="preserve">own can be used to filter the events that appear on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AC26C9">
            <w:pPr>
              <w:rPr>
                <w:lang w:val="fr-FR"/>
              </w:rPr>
            </w:pPr>
            <w:r>
              <w:rPr>
                <w:lang w:val="fr-FR"/>
              </w:rPr>
              <w:t>La liste d</w:t>
            </w:r>
            <w:r>
              <w:rPr>
                <w:lang w:val="fr-FR"/>
              </w:rPr>
              <w:t>é</w:t>
            </w:r>
            <w:r>
              <w:rPr>
                <w:lang w:val="fr-FR"/>
              </w:rPr>
              <w:t xml:space="preserve">roulante </w:t>
            </w:r>
            <w:r>
              <w:rPr>
                <w:rStyle w:val="mqInternal"/>
                <w:noProof/>
                <w:lang w:val="fr-FR"/>
              </w:rPr>
              <w:t>[1}</w:t>
            </w:r>
            <w:r>
              <w:rPr>
                <w:lang w:val="fr-FR"/>
              </w:rPr>
              <w:t>Afficher</w:t>
            </w:r>
            <w:r>
              <w:rPr>
                <w:rStyle w:val="mqInternal"/>
                <w:noProof/>
                <w:lang w:val="fr-FR"/>
              </w:rPr>
              <w:t>{2]</w:t>
            </w:r>
            <w:r>
              <w:rPr>
                <w:lang w:val="fr-FR"/>
              </w:rPr>
              <w:t xml:space="preserve"> permet de filtrer les </w:t>
            </w:r>
            <w:r>
              <w:rPr>
                <w:lang w:val="fr-FR"/>
              </w:rPr>
              <w:t>é</w:t>
            </w:r>
            <w:r>
              <w:rPr>
                <w:lang w:val="fr-FR"/>
              </w:rPr>
              <w:t>v</w:t>
            </w:r>
            <w:r>
              <w:rPr>
                <w:lang w:val="fr-FR"/>
              </w:rPr>
              <w:t>é</w:t>
            </w:r>
            <w:r>
              <w:rPr>
                <w:lang w:val="fr-FR"/>
              </w:rPr>
              <w:t xml:space="preserve">nements qui apparaissent sous l'onglet </w:t>
            </w:r>
            <w:r>
              <w:rPr>
                <w:rStyle w:val="mqInternal"/>
                <w:noProof/>
                <w:lang w:val="fr-FR"/>
              </w:rPr>
              <w:t>[1}</w:t>
            </w:r>
            <w:r>
              <w:rPr>
                <w:lang w:val="fr-FR"/>
              </w:rPr>
              <w:t>Termin</w:t>
            </w:r>
            <w:r>
              <w:rPr>
                <w:lang w:val="fr-FR"/>
              </w:rPr>
              <w:t>é</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09a10dcf-2724-418f-bfac-4b4971a8023d</w:t>
            </w:r>
          </w:p>
        </w:tc>
        <w:tc>
          <w:tcPr>
            <w:tcW w:w="7407" w:type="dxa"/>
            <w:shd w:val="clear" w:color="auto" w:fill="F2F2F2" w:themeFill="background1" w:themeFillShade="F2"/>
          </w:tcPr>
          <w:p w:rsidR="00000000" w:rsidRDefault="00AC26C9">
            <w:pPr>
              <w:rPr>
                <w:noProof/>
              </w:rPr>
            </w:pPr>
            <w:r>
              <w:rPr>
                <w:noProof/>
              </w:rPr>
              <w:t>The body of the page w</w:t>
            </w:r>
            <w:r>
              <w:rPr>
                <w:noProof/>
              </w:rPr>
              <w:t>ill display a list of live events with related information:</w:t>
            </w:r>
          </w:p>
        </w:tc>
        <w:tc>
          <w:tcPr>
            <w:tcW w:w="7407" w:type="dxa"/>
          </w:tcPr>
          <w:p w:rsidR="00000000" w:rsidRDefault="00AC26C9">
            <w:pPr>
              <w:rPr>
                <w:lang w:val="fr-FR"/>
              </w:rPr>
            </w:pPr>
            <w:r>
              <w:rPr>
                <w:lang w:val="fr-FR"/>
              </w:rPr>
              <w:t>Le corps de la page affichera une liste d'</w:t>
            </w:r>
            <w:r>
              <w:rPr>
                <w:lang w:val="fr-FR"/>
              </w:rPr>
              <w:t>é</w:t>
            </w:r>
            <w:r>
              <w:rPr>
                <w:lang w:val="fr-FR"/>
              </w:rPr>
              <w:t>v</w:t>
            </w:r>
            <w:r>
              <w:rPr>
                <w:lang w:val="fr-FR"/>
              </w:rPr>
              <w:t>é</w:t>
            </w:r>
            <w:r>
              <w:rPr>
                <w:lang w:val="fr-FR"/>
              </w:rPr>
              <w:t>nements en direct avec des informations connexes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f1e372cb-96c7-48b9-a8d3-79681b38ae32</w:t>
            </w:r>
          </w:p>
        </w:tc>
        <w:tc>
          <w:tcPr>
            <w:tcW w:w="7407" w:type="dxa"/>
            <w:shd w:val="clear" w:color="auto" w:fill="F2F2F2" w:themeFill="background1" w:themeFillShade="F2"/>
          </w:tcPr>
          <w:p w:rsidR="00000000" w:rsidRDefault="00AC26C9">
            <w:pPr>
              <w:rPr>
                <w:noProof/>
              </w:rPr>
            </w:pPr>
            <w:r>
              <w:rPr>
                <w:noProof/>
              </w:rPr>
              <w:t>Job Status - Status of the live stream</w:t>
            </w:r>
          </w:p>
        </w:tc>
        <w:tc>
          <w:tcPr>
            <w:tcW w:w="7407" w:type="dxa"/>
          </w:tcPr>
          <w:p w:rsidR="00000000" w:rsidRDefault="00AC26C9">
            <w:pPr>
              <w:rPr>
                <w:lang w:val="fr-FR"/>
              </w:rPr>
            </w:pPr>
            <w:r>
              <w:rPr>
                <w:lang w:val="fr-FR"/>
              </w:rPr>
              <w:t xml:space="preserve">Statut de l'emploi - </w:t>
            </w:r>
            <w:r>
              <w:rPr>
                <w:lang w:val="fr-FR"/>
              </w:rPr>
              <w:t>É</w:t>
            </w:r>
            <w:r>
              <w:rPr>
                <w:lang w:val="fr-FR"/>
              </w:rPr>
              <w:t>tat du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6291f97b-545c-45b7-a3c9-6c21450e7cbd</w:t>
            </w:r>
          </w:p>
        </w:tc>
        <w:tc>
          <w:tcPr>
            <w:tcW w:w="7407" w:type="dxa"/>
            <w:shd w:val="clear" w:color="auto" w:fill="F2F2F2" w:themeFill="background1" w:themeFillShade="F2"/>
          </w:tcPr>
          <w:p w:rsidR="00000000" w:rsidRDefault="00AC26C9">
            <w:pPr>
              <w:rPr>
                <w:noProof/>
              </w:rPr>
            </w:pPr>
            <w:r>
              <w:rPr>
                <w:rStyle w:val="mqInternal"/>
                <w:noProof/>
              </w:rPr>
              <w:t>[1}</w:t>
            </w:r>
            <w:r>
              <w:rPr>
                <w:noProof/>
              </w:rPr>
              <w:t>Processing</w:t>
            </w:r>
            <w:r>
              <w:rPr>
                <w:rStyle w:val="mqInternal"/>
                <w:noProof/>
              </w:rPr>
              <w:t>{2]</w:t>
            </w:r>
            <w:r>
              <w:rPr>
                <w:noProof/>
              </w:rPr>
              <w:t xml:space="preserve"> - Stream is live</w:t>
            </w:r>
          </w:p>
        </w:tc>
        <w:tc>
          <w:tcPr>
            <w:tcW w:w="7407" w:type="dxa"/>
          </w:tcPr>
          <w:p w:rsidR="00000000" w:rsidRDefault="00AC26C9">
            <w:pPr>
              <w:rPr>
                <w:lang w:val="fr-FR"/>
              </w:rPr>
            </w:pPr>
            <w:r>
              <w:rPr>
                <w:rStyle w:val="mqInternal"/>
                <w:noProof/>
                <w:lang w:val="fr-FR"/>
              </w:rPr>
              <w:t>[1}</w:t>
            </w:r>
            <w:r>
              <w:rPr>
                <w:lang w:val="fr-FR"/>
              </w:rPr>
              <w:t>Traitement</w:t>
            </w:r>
            <w:r>
              <w:rPr>
                <w:rStyle w:val="mqInternal"/>
                <w:noProof/>
                <w:lang w:val="fr-FR"/>
              </w:rPr>
              <w:t>{2]</w:t>
            </w:r>
            <w:r>
              <w:rPr>
                <w:lang w:val="fr-FR"/>
              </w:rPr>
              <w:t xml:space="preserve"> - Le flux est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028f9af8-bc1c-47fe-9c09-085aa586f7e9</w:t>
            </w:r>
          </w:p>
        </w:tc>
        <w:tc>
          <w:tcPr>
            <w:tcW w:w="7407" w:type="dxa"/>
            <w:shd w:val="clear" w:color="auto" w:fill="F2F2F2" w:themeFill="background1" w:themeFillShade="F2"/>
          </w:tcPr>
          <w:p w:rsidR="00000000" w:rsidRDefault="00AC26C9">
            <w:pPr>
              <w:rPr>
                <w:noProof/>
              </w:rPr>
            </w:pPr>
            <w:r>
              <w:rPr>
                <w:rStyle w:val="mqInternal"/>
                <w:noProof/>
              </w:rPr>
              <w:t>[1}</w:t>
            </w:r>
            <w:r>
              <w:rPr>
                <w:noProof/>
              </w:rPr>
              <w:t>Processing Error</w:t>
            </w:r>
            <w:r>
              <w:rPr>
                <w:rStyle w:val="mqInternal"/>
                <w:noProof/>
              </w:rPr>
              <w:t>{2]</w:t>
            </w:r>
            <w:r>
              <w:rPr>
                <w:noProof/>
              </w:rPr>
              <w:t xml:space="preserve"> - The Live stream has encountered an error</w:t>
            </w:r>
          </w:p>
        </w:tc>
        <w:tc>
          <w:tcPr>
            <w:tcW w:w="7407" w:type="dxa"/>
          </w:tcPr>
          <w:p w:rsidR="00000000" w:rsidRDefault="00AC26C9">
            <w:pPr>
              <w:rPr>
                <w:lang w:val="fr-FR"/>
              </w:rPr>
            </w:pPr>
            <w:r>
              <w:rPr>
                <w:rStyle w:val="mqInternal"/>
                <w:noProof/>
                <w:lang w:val="fr-FR"/>
              </w:rPr>
              <w:t>[1}</w:t>
            </w:r>
            <w:r>
              <w:rPr>
                <w:lang w:val="fr-FR"/>
              </w:rPr>
              <w:t>Erreur de traitement</w:t>
            </w:r>
            <w:r>
              <w:rPr>
                <w:rStyle w:val="mqInternal"/>
                <w:noProof/>
                <w:lang w:val="fr-FR"/>
              </w:rPr>
              <w:t>{2]</w:t>
            </w:r>
            <w:r>
              <w:rPr>
                <w:lang w:val="fr-FR"/>
              </w:rPr>
              <w:t xml:space="preserve"> - Le flux en direct a rencontr</w:t>
            </w:r>
            <w:r>
              <w:rPr>
                <w:lang w:val="fr-FR"/>
              </w:rPr>
              <w:t>é</w:t>
            </w:r>
            <w:r>
              <w:rPr>
                <w:lang w:val="fr-FR"/>
              </w:rPr>
              <w:t xml:space="preserve"> une erreur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b6c7b57c-a7de-465f-ba31-a6876fa98018</w:t>
            </w:r>
          </w:p>
        </w:tc>
        <w:tc>
          <w:tcPr>
            <w:tcW w:w="7407" w:type="dxa"/>
            <w:shd w:val="clear" w:color="auto" w:fill="F2F2F2" w:themeFill="background1" w:themeFillShade="F2"/>
          </w:tcPr>
          <w:p w:rsidR="00000000" w:rsidRDefault="00AC26C9">
            <w:pPr>
              <w:rPr>
                <w:noProof/>
              </w:rPr>
            </w:pPr>
            <w:r>
              <w:rPr>
                <w:rStyle w:val="mqInternal"/>
                <w:noProof/>
              </w:rPr>
              <w:t>[1}</w:t>
            </w:r>
            <w:r>
              <w:rPr>
                <w:noProof/>
              </w:rPr>
              <w:t>Standby</w:t>
            </w:r>
            <w:r>
              <w:rPr>
                <w:rStyle w:val="mqInternal"/>
                <w:noProof/>
              </w:rPr>
              <w:t>{2]</w:t>
            </w:r>
            <w:r>
              <w:rPr>
                <w:noProof/>
              </w:rPr>
              <w:t xml:space="preserve"> - Stream ready to be activated (static entry points only)</w:t>
            </w:r>
          </w:p>
        </w:tc>
        <w:tc>
          <w:tcPr>
            <w:tcW w:w="7407" w:type="dxa"/>
          </w:tcPr>
          <w:p w:rsidR="00000000" w:rsidRDefault="00AC26C9">
            <w:pPr>
              <w:rPr>
                <w:lang w:val="fr-FR"/>
              </w:rPr>
            </w:pPr>
            <w:r>
              <w:rPr>
                <w:rStyle w:val="mqInternal"/>
                <w:noProof/>
                <w:lang w:val="fr-FR"/>
              </w:rPr>
              <w:t>[1}</w:t>
            </w:r>
            <w:r>
              <w:rPr>
                <w:lang w:val="fr-FR"/>
              </w:rPr>
              <w:t>Veille</w:t>
            </w:r>
            <w:r>
              <w:rPr>
                <w:rStyle w:val="mqInternal"/>
                <w:noProof/>
                <w:lang w:val="fr-FR"/>
              </w:rPr>
              <w:t>{2]</w:t>
            </w:r>
            <w:r>
              <w:rPr>
                <w:lang w:val="fr-FR"/>
              </w:rPr>
              <w:t xml:space="preserve"> - Stream pr</w:t>
            </w:r>
            <w:r>
              <w:rPr>
                <w:lang w:val="fr-FR"/>
              </w:rPr>
              <w:t>ê</w:t>
            </w:r>
            <w:r>
              <w:rPr>
                <w:lang w:val="fr-FR"/>
              </w:rPr>
              <w:t xml:space="preserve">t </w:t>
            </w:r>
            <w:r>
              <w:rPr>
                <w:lang w:val="fr-FR"/>
              </w:rPr>
              <w:t>à</w:t>
            </w:r>
            <w:r>
              <w:rPr>
                <w:lang w:val="fr-FR"/>
              </w:rPr>
              <w:t xml:space="preserve"> </w:t>
            </w:r>
            <w:r>
              <w:rPr>
                <w:lang w:val="fr-FR"/>
              </w:rPr>
              <w:t>ê</w:t>
            </w:r>
            <w:r>
              <w:rPr>
                <w:lang w:val="fr-FR"/>
              </w:rPr>
              <w:t>tre activ</w:t>
            </w:r>
            <w:r>
              <w:rPr>
                <w:lang w:val="fr-FR"/>
              </w:rPr>
              <w:t>é</w:t>
            </w:r>
            <w:r>
              <w:rPr>
                <w:lang w:val="fr-FR"/>
              </w:rPr>
              <w:t xml:space="preserve"> (points d'entr</w:t>
            </w:r>
            <w:r>
              <w:rPr>
                <w:lang w:val="fr-FR"/>
              </w:rPr>
              <w:t>é</w:t>
            </w:r>
            <w:r>
              <w:rPr>
                <w:lang w:val="fr-FR"/>
              </w:rPr>
              <w:t>e statiques uniquement)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19e2a3cb-f6ba-411e-83ab-82b587acb704</w:t>
            </w:r>
          </w:p>
        </w:tc>
        <w:tc>
          <w:tcPr>
            <w:tcW w:w="7407" w:type="dxa"/>
            <w:shd w:val="clear" w:color="auto" w:fill="F2F2F2" w:themeFill="background1" w:themeFillShade="F2"/>
          </w:tcPr>
          <w:p w:rsidR="00000000" w:rsidRDefault="00AC26C9">
            <w:pPr>
              <w:rPr>
                <w:noProof/>
              </w:rPr>
            </w:pPr>
            <w:r>
              <w:rPr>
                <w:rStyle w:val="mqInternal"/>
                <w:noProof/>
              </w:rPr>
              <w:t>[1}</w:t>
            </w:r>
            <w:r>
              <w:rPr>
                <w:noProof/>
              </w:rPr>
              <w:t>Stopping</w:t>
            </w:r>
            <w:r>
              <w:rPr>
                <w:rStyle w:val="mqInternal"/>
                <w:noProof/>
              </w:rPr>
              <w:t>{2]</w:t>
            </w:r>
            <w:r>
              <w:rPr>
                <w:noProof/>
              </w:rPr>
              <w:t xml:space="preserve"> - The live stream is stopping and creating any associated VOD outputs</w:t>
            </w:r>
          </w:p>
        </w:tc>
        <w:tc>
          <w:tcPr>
            <w:tcW w:w="7407" w:type="dxa"/>
          </w:tcPr>
          <w:p w:rsidR="00000000" w:rsidRDefault="00AC26C9">
            <w:pPr>
              <w:rPr>
                <w:lang w:val="fr-FR"/>
              </w:rPr>
            </w:pPr>
            <w:r>
              <w:rPr>
                <w:rStyle w:val="mqInternal"/>
                <w:noProof/>
                <w:lang w:val="fr-FR"/>
              </w:rPr>
              <w:t>[1}</w:t>
            </w:r>
            <w:r>
              <w:rPr>
                <w:lang w:val="fr-FR"/>
              </w:rPr>
              <w:t>Arr</w:t>
            </w:r>
            <w:r>
              <w:rPr>
                <w:lang w:val="fr-FR"/>
              </w:rPr>
              <w:t>ê</w:t>
            </w:r>
            <w:r>
              <w:rPr>
                <w:lang w:val="fr-FR"/>
              </w:rPr>
              <w:t>t</w:t>
            </w:r>
            <w:r>
              <w:rPr>
                <w:rStyle w:val="mqInternal"/>
                <w:noProof/>
                <w:lang w:val="fr-FR"/>
              </w:rPr>
              <w:t>{2]</w:t>
            </w:r>
            <w:r>
              <w:rPr>
                <w:lang w:val="fr-FR"/>
              </w:rPr>
              <w:t xml:space="preserve"> - Le flux en direct s'arr</w:t>
            </w:r>
            <w:r>
              <w:rPr>
                <w:lang w:val="fr-FR"/>
              </w:rPr>
              <w:t>ê</w:t>
            </w:r>
            <w:r>
              <w:rPr>
                <w:lang w:val="fr-FR"/>
              </w:rPr>
              <w:t>te et cr</w:t>
            </w:r>
            <w:r>
              <w:rPr>
                <w:lang w:val="fr-FR"/>
              </w:rPr>
              <w:t>é</w:t>
            </w:r>
            <w:r>
              <w:rPr>
                <w:lang w:val="fr-FR"/>
              </w:rPr>
              <w:t>e toutes les sorties VOD assoc</w:t>
            </w:r>
            <w:r>
              <w:rPr>
                <w:lang w:val="fr-FR"/>
              </w:rPr>
              <w:t>i</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d57a8bf4-d3d0-402e-9de0-6cd2ef51e8f2</w:t>
            </w:r>
          </w:p>
        </w:tc>
        <w:tc>
          <w:tcPr>
            <w:tcW w:w="7407" w:type="dxa"/>
            <w:shd w:val="clear" w:color="auto" w:fill="F2F2F2" w:themeFill="background1" w:themeFillShade="F2"/>
          </w:tcPr>
          <w:p w:rsidR="00000000" w:rsidRDefault="00AC26C9">
            <w:pPr>
              <w:rPr>
                <w:noProof/>
              </w:rPr>
            </w:pPr>
            <w:r>
              <w:rPr>
                <w:rStyle w:val="mqInternal"/>
                <w:noProof/>
              </w:rPr>
              <w:t>[1}</w:t>
            </w:r>
            <w:r>
              <w:rPr>
                <w:noProof/>
              </w:rPr>
              <w:t>Completed</w:t>
            </w:r>
            <w:r>
              <w:rPr>
                <w:rStyle w:val="mqInternal"/>
                <w:noProof/>
              </w:rPr>
              <w:t>{2]</w:t>
            </w:r>
            <w:r>
              <w:rPr>
                <w:noProof/>
              </w:rPr>
              <w:t xml:space="preserve"> - Live stream has completed</w:t>
            </w:r>
          </w:p>
        </w:tc>
        <w:tc>
          <w:tcPr>
            <w:tcW w:w="7407" w:type="dxa"/>
          </w:tcPr>
          <w:p w:rsidR="00000000" w:rsidRDefault="00AC26C9">
            <w:pPr>
              <w:rPr>
                <w:lang w:val="fr-FR"/>
              </w:rPr>
            </w:pPr>
            <w:r>
              <w:rPr>
                <w:rStyle w:val="mqInternal"/>
                <w:noProof/>
                <w:lang w:val="fr-FR"/>
              </w:rPr>
              <w:t>[1}</w:t>
            </w:r>
            <w:r>
              <w:rPr>
                <w:lang w:val="fr-FR"/>
              </w:rPr>
              <w:t>Termin</w:t>
            </w:r>
            <w:r>
              <w:rPr>
                <w:lang w:val="fr-FR"/>
              </w:rPr>
              <w:t>é</w:t>
            </w:r>
            <w:r>
              <w:rPr>
                <w:rStyle w:val="mqInternal"/>
                <w:noProof/>
                <w:lang w:val="fr-FR"/>
              </w:rPr>
              <w:t>{2]</w:t>
            </w:r>
            <w:r>
              <w:rPr>
                <w:lang w:val="fr-FR"/>
              </w:rPr>
              <w:t xml:space="preserve"> - Le flux en direct est termin</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8a9087bc-7b09-46e3-a90e-9331e7205282</w:t>
            </w:r>
          </w:p>
        </w:tc>
        <w:tc>
          <w:tcPr>
            <w:tcW w:w="7407" w:type="dxa"/>
            <w:shd w:val="clear" w:color="auto" w:fill="F2F2F2" w:themeFill="background1" w:themeFillShade="F2"/>
          </w:tcPr>
          <w:p w:rsidR="00000000" w:rsidRDefault="00AC26C9">
            <w:pPr>
              <w:rPr>
                <w:noProof/>
              </w:rPr>
            </w:pPr>
            <w:r>
              <w:rPr>
                <w:rStyle w:val="mqInternal"/>
                <w:noProof/>
              </w:rPr>
              <w:t>[1}</w:t>
            </w:r>
            <w:r>
              <w:rPr>
                <w:noProof/>
              </w:rPr>
              <w:t>Cancelling</w:t>
            </w:r>
            <w:r>
              <w:rPr>
                <w:rStyle w:val="mqInternal"/>
                <w:noProof/>
              </w:rPr>
              <w:t>{2]</w:t>
            </w:r>
            <w:r>
              <w:rPr>
                <w:noProof/>
              </w:rPr>
              <w:t xml:space="preserve"> - The live stream is stopping and will NOT process any pending VOD outputs</w:t>
            </w:r>
          </w:p>
        </w:tc>
        <w:tc>
          <w:tcPr>
            <w:tcW w:w="7407" w:type="dxa"/>
          </w:tcPr>
          <w:p w:rsidR="00000000" w:rsidRDefault="00AC26C9">
            <w:pPr>
              <w:rPr>
                <w:lang w:val="fr-FR"/>
              </w:rPr>
            </w:pPr>
            <w:r>
              <w:rPr>
                <w:rStyle w:val="mqInternal"/>
                <w:noProof/>
                <w:lang w:val="fr-FR"/>
              </w:rPr>
              <w:t>[1}</w:t>
            </w:r>
            <w:r>
              <w:rPr>
                <w:lang w:val="fr-FR"/>
              </w:rPr>
              <w:t>Annulation</w:t>
            </w:r>
            <w:r>
              <w:rPr>
                <w:rStyle w:val="mqInternal"/>
                <w:noProof/>
                <w:lang w:val="fr-FR"/>
              </w:rPr>
              <w:t>{2]</w:t>
            </w:r>
            <w:r>
              <w:rPr>
                <w:lang w:val="fr-FR"/>
              </w:rPr>
              <w:t xml:space="preserve"> - Le flux en direct s'arr</w:t>
            </w:r>
            <w:r>
              <w:rPr>
                <w:lang w:val="fr-FR"/>
              </w:rPr>
              <w:t>ê</w:t>
            </w:r>
            <w:r>
              <w:rPr>
                <w:lang w:val="fr-FR"/>
              </w:rPr>
              <w:t>te et ne traitera pas les sorties VOD en attente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cf531142-578f-46cb-990c-58d939646d49</w:t>
            </w:r>
          </w:p>
        </w:tc>
        <w:tc>
          <w:tcPr>
            <w:tcW w:w="7407" w:type="dxa"/>
            <w:shd w:val="clear" w:color="auto" w:fill="F2F2F2" w:themeFill="background1" w:themeFillShade="F2"/>
          </w:tcPr>
          <w:p w:rsidR="00000000" w:rsidRDefault="00AC26C9">
            <w:pPr>
              <w:rPr>
                <w:noProof/>
              </w:rPr>
            </w:pPr>
            <w:r>
              <w:rPr>
                <w:rStyle w:val="mqInternal"/>
                <w:noProof/>
              </w:rPr>
              <w:t>[1}</w:t>
            </w:r>
            <w:r>
              <w:rPr>
                <w:noProof/>
              </w:rPr>
              <w:t>Cancelled</w:t>
            </w:r>
            <w:r>
              <w:rPr>
                <w:rStyle w:val="mqInternal"/>
                <w:noProof/>
              </w:rPr>
              <w:t>{2]</w:t>
            </w:r>
            <w:r>
              <w:rPr>
                <w:noProof/>
              </w:rPr>
              <w:t xml:space="preserve"> - The live stream has been can</w:t>
            </w:r>
            <w:r>
              <w:rPr>
                <w:noProof/>
              </w:rPr>
              <w:t>celled</w:t>
            </w:r>
          </w:p>
        </w:tc>
        <w:tc>
          <w:tcPr>
            <w:tcW w:w="7407" w:type="dxa"/>
          </w:tcPr>
          <w:p w:rsidR="00000000" w:rsidRDefault="00AC26C9">
            <w:pPr>
              <w:rPr>
                <w:lang w:val="fr-FR"/>
              </w:rPr>
            </w:pPr>
            <w:r>
              <w:rPr>
                <w:rStyle w:val="mqInternal"/>
                <w:noProof/>
                <w:lang w:val="fr-FR"/>
              </w:rPr>
              <w:t>[1}</w:t>
            </w:r>
            <w:r>
              <w:rPr>
                <w:lang w:val="fr-FR"/>
              </w:rPr>
              <w:t>Annul</w:t>
            </w:r>
            <w:r>
              <w:rPr>
                <w:lang w:val="fr-FR"/>
              </w:rPr>
              <w:t>é</w:t>
            </w:r>
            <w:r>
              <w:rPr>
                <w:rStyle w:val="mqInternal"/>
                <w:noProof/>
                <w:lang w:val="fr-FR"/>
              </w:rPr>
              <w:t>{2]</w:t>
            </w:r>
            <w:r>
              <w:rPr>
                <w:lang w:val="fr-FR"/>
              </w:rPr>
              <w:t xml:space="preserve"> - La diffusion en direct a </w:t>
            </w:r>
            <w:r>
              <w:rPr>
                <w:lang w:val="fr-FR"/>
              </w:rPr>
              <w:t>é</w:t>
            </w:r>
            <w:r>
              <w:rPr>
                <w:lang w:val="fr-FR"/>
              </w:rPr>
              <w:t>t</w:t>
            </w:r>
            <w:r>
              <w:rPr>
                <w:lang w:val="fr-FR"/>
              </w:rPr>
              <w:t>é</w:t>
            </w:r>
            <w:r>
              <w:rPr>
                <w:lang w:val="fr-FR"/>
              </w:rPr>
              <w:t xml:space="preserve"> annul</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36cca02d-9c63-4162-864a-595a4bf0120d</w:t>
            </w:r>
          </w:p>
        </w:tc>
        <w:tc>
          <w:tcPr>
            <w:tcW w:w="7407" w:type="dxa"/>
            <w:shd w:val="clear" w:color="auto" w:fill="F2F2F2" w:themeFill="background1" w:themeFillShade="F2"/>
          </w:tcPr>
          <w:p w:rsidR="00000000" w:rsidRDefault="00AC26C9">
            <w:pPr>
              <w:rPr>
                <w:noProof/>
              </w:rPr>
            </w:pPr>
            <w:r>
              <w:rPr>
                <w:rStyle w:val="mqInternal"/>
                <w:noProof/>
              </w:rPr>
              <w:t>[1}</w:t>
            </w:r>
            <w:r>
              <w:rPr>
                <w:noProof/>
              </w:rPr>
              <w:t>Disconnected</w:t>
            </w:r>
            <w:r>
              <w:rPr>
                <w:rStyle w:val="mqInternal"/>
                <w:noProof/>
              </w:rPr>
              <w:t>{2]</w:t>
            </w:r>
            <w:r>
              <w:rPr>
                <w:noProof/>
              </w:rPr>
              <w:t xml:space="preserve"> - The encoder has been disconnected</w:t>
            </w:r>
          </w:p>
        </w:tc>
        <w:tc>
          <w:tcPr>
            <w:tcW w:w="7407" w:type="dxa"/>
          </w:tcPr>
          <w:p w:rsidR="00000000" w:rsidRDefault="00AC26C9">
            <w:pPr>
              <w:rPr>
                <w:lang w:val="fr-FR"/>
              </w:rPr>
            </w:pPr>
            <w:r>
              <w:rPr>
                <w:rStyle w:val="mqInternal"/>
                <w:noProof/>
                <w:lang w:val="fr-FR"/>
              </w:rPr>
              <w:t>[1}</w:t>
            </w:r>
            <w:r>
              <w:rPr>
                <w:lang w:val="fr-FR"/>
              </w:rPr>
              <w:t>D</w:t>
            </w:r>
            <w:r>
              <w:rPr>
                <w:lang w:val="fr-FR"/>
              </w:rPr>
              <w:t>é</w:t>
            </w:r>
            <w:r>
              <w:rPr>
                <w:lang w:val="fr-FR"/>
              </w:rPr>
              <w:t>connect</w:t>
            </w:r>
            <w:r>
              <w:rPr>
                <w:lang w:val="fr-FR"/>
              </w:rPr>
              <w:t>é</w:t>
            </w:r>
            <w:r>
              <w:rPr>
                <w:rStyle w:val="mqInternal"/>
                <w:noProof/>
                <w:lang w:val="fr-FR"/>
              </w:rPr>
              <w:t>{2]</w:t>
            </w:r>
            <w:r>
              <w:rPr>
                <w:lang w:val="fr-FR"/>
              </w:rPr>
              <w:t xml:space="preserve"> - L'encodeur a </w:t>
            </w:r>
            <w:r>
              <w:rPr>
                <w:lang w:val="fr-FR"/>
              </w:rPr>
              <w:t>é</w:t>
            </w:r>
            <w:r>
              <w:rPr>
                <w:lang w:val="fr-FR"/>
              </w:rPr>
              <w:t>t</w:t>
            </w:r>
            <w:r>
              <w:rPr>
                <w:lang w:val="fr-FR"/>
              </w:rPr>
              <w:t>é</w:t>
            </w:r>
            <w:r>
              <w:rPr>
                <w:lang w:val="fr-FR"/>
              </w:rPr>
              <w:t xml:space="preserve"> d</w:t>
            </w:r>
            <w:r>
              <w:rPr>
                <w:lang w:val="fr-FR"/>
              </w:rPr>
              <w:t>é</w:t>
            </w:r>
            <w:r>
              <w:rPr>
                <w:lang w:val="fr-FR"/>
              </w:rPr>
              <w:t>connect</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61932fd1-d1ed-4c0d-a8e8-8f1013800ede</w:t>
            </w:r>
          </w:p>
        </w:tc>
        <w:tc>
          <w:tcPr>
            <w:tcW w:w="7407" w:type="dxa"/>
            <w:shd w:val="clear" w:color="auto" w:fill="F2F2F2" w:themeFill="background1" w:themeFillShade="F2"/>
          </w:tcPr>
          <w:p w:rsidR="00000000" w:rsidRDefault="00AC26C9">
            <w:pPr>
              <w:rPr>
                <w:noProof/>
              </w:rPr>
            </w:pPr>
            <w:r>
              <w:rPr>
                <w:rStyle w:val="mqInternal"/>
                <w:noProof/>
              </w:rPr>
              <w:t>[1}</w:t>
            </w:r>
            <w:r>
              <w:rPr>
                <w:noProof/>
              </w:rPr>
              <w:t>Deactivated</w:t>
            </w:r>
            <w:r>
              <w:rPr>
                <w:rStyle w:val="mqInternal"/>
                <w:noProof/>
              </w:rPr>
              <w:t>{2]</w:t>
            </w:r>
            <w:r>
              <w:rPr>
                <w:noProof/>
              </w:rPr>
              <w:t xml:space="preserve"> - Recurring event is in a deactivated state</w:t>
            </w:r>
          </w:p>
        </w:tc>
        <w:tc>
          <w:tcPr>
            <w:tcW w:w="7407" w:type="dxa"/>
          </w:tcPr>
          <w:p w:rsidR="00000000" w:rsidRDefault="00AC26C9">
            <w:pPr>
              <w:rPr>
                <w:lang w:val="fr-FR"/>
              </w:rPr>
            </w:pPr>
            <w:r>
              <w:rPr>
                <w:rStyle w:val="mqInternal"/>
                <w:noProof/>
                <w:lang w:val="fr-FR"/>
              </w:rPr>
              <w:t>[1}</w:t>
            </w:r>
            <w:r>
              <w:rPr>
                <w:lang w:val="fr-FR"/>
              </w:rPr>
              <w:t>D</w:t>
            </w:r>
            <w:r>
              <w:rPr>
                <w:lang w:val="fr-FR"/>
              </w:rPr>
              <w:t>é</w:t>
            </w:r>
            <w:r>
              <w:rPr>
                <w:lang w:val="fr-FR"/>
              </w:rPr>
              <w:t>sactiv</w:t>
            </w:r>
            <w:r>
              <w:rPr>
                <w:lang w:val="fr-FR"/>
              </w:rPr>
              <w:t>é</w:t>
            </w:r>
            <w:r>
              <w:rPr>
                <w:rStyle w:val="mqInternal"/>
                <w:noProof/>
                <w:lang w:val="fr-FR"/>
              </w:rPr>
              <w:t>{2]</w:t>
            </w:r>
            <w:r>
              <w:rPr>
                <w:lang w:val="fr-FR"/>
              </w:rPr>
              <w:t xml:space="preserve"> - L'</w:t>
            </w:r>
            <w:r>
              <w:rPr>
                <w:lang w:val="fr-FR"/>
              </w:rPr>
              <w:t>é</w:t>
            </w:r>
            <w:r>
              <w:rPr>
                <w:lang w:val="fr-FR"/>
              </w:rPr>
              <w:t>v</w:t>
            </w:r>
            <w:r>
              <w:rPr>
                <w:lang w:val="fr-FR"/>
              </w:rPr>
              <w:t>é</w:t>
            </w:r>
            <w:r>
              <w:rPr>
                <w:lang w:val="fr-FR"/>
              </w:rPr>
              <w:t>nement r</w:t>
            </w:r>
            <w:r>
              <w:rPr>
                <w:lang w:val="fr-FR"/>
              </w:rPr>
              <w:t>é</w:t>
            </w:r>
            <w:r>
              <w:rPr>
                <w:lang w:val="fr-FR"/>
              </w:rPr>
              <w:t xml:space="preserve">current est dans un </w:t>
            </w:r>
            <w:r>
              <w:rPr>
                <w:lang w:val="fr-FR"/>
              </w:rPr>
              <w:t>é</w:t>
            </w:r>
            <w:r>
              <w:rPr>
                <w:lang w:val="fr-FR"/>
              </w:rPr>
              <w:t>tat d</w:t>
            </w:r>
            <w:r>
              <w:rPr>
                <w:lang w:val="fr-FR"/>
              </w:rPr>
              <w:t>é</w:t>
            </w:r>
            <w:r>
              <w:rPr>
                <w:lang w:val="fr-FR"/>
              </w:rPr>
              <w:t>sactiv</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1ed6629f-cdc8-49ef-bd87-fb81f47c32ad</w:t>
            </w:r>
          </w:p>
        </w:tc>
        <w:tc>
          <w:tcPr>
            <w:tcW w:w="7407" w:type="dxa"/>
            <w:shd w:val="clear" w:color="auto" w:fill="F2F2F2" w:themeFill="background1" w:themeFillShade="F2"/>
          </w:tcPr>
          <w:p w:rsidR="00000000" w:rsidRDefault="00AC26C9">
            <w:pPr>
              <w:rPr>
                <w:noProof/>
              </w:rPr>
            </w:pPr>
            <w:r>
              <w:rPr>
                <w:rStyle w:val="mqInternal"/>
                <w:noProof/>
              </w:rPr>
              <w:t>[1}</w:t>
            </w:r>
            <w:r>
              <w:rPr>
                <w:noProof/>
              </w:rPr>
              <w:t>Not Activated</w:t>
            </w:r>
            <w:r>
              <w:rPr>
                <w:rStyle w:val="mqInternal"/>
                <w:noProof/>
              </w:rPr>
              <w:t>{2]</w:t>
            </w:r>
            <w:r>
              <w:rPr>
                <w:noProof/>
              </w:rPr>
              <w:t xml:space="preserve"> - Recurring event has been activated but a stream start has not occu</w:t>
            </w:r>
            <w:r>
              <w:rPr>
                <w:noProof/>
              </w:rPr>
              <w:t>rred</w:t>
            </w:r>
          </w:p>
        </w:tc>
        <w:tc>
          <w:tcPr>
            <w:tcW w:w="7407" w:type="dxa"/>
          </w:tcPr>
          <w:p w:rsidR="00000000" w:rsidRDefault="00AC26C9">
            <w:pPr>
              <w:rPr>
                <w:lang w:val="fr-FR"/>
              </w:rPr>
            </w:pPr>
            <w:r>
              <w:rPr>
                <w:rStyle w:val="mqInternal"/>
                <w:noProof/>
                <w:lang w:val="fr-FR"/>
              </w:rPr>
              <w:t>[1}</w:t>
            </w:r>
            <w:r>
              <w:rPr>
                <w:lang w:val="fr-FR"/>
              </w:rPr>
              <w:t>Non activ</w:t>
            </w:r>
            <w:r>
              <w:rPr>
                <w:lang w:val="fr-FR"/>
              </w:rPr>
              <w:t>é</w:t>
            </w:r>
            <w:r>
              <w:rPr>
                <w:rStyle w:val="mqInternal"/>
                <w:noProof/>
                <w:lang w:val="fr-FR"/>
              </w:rPr>
              <w:t>{2]</w:t>
            </w:r>
            <w:r>
              <w:rPr>
                <w:lang w:val="fr-FR"/>
              </w:rPr>
              <w:t xml:space="preserve"> - </w:t>
            </w:r>
            <w:r>
              <w:rPr>
                <w:lang w:val="fr-FR"/>
              </w:rPr>
              <w:t>É</w:t>
            </w:r>
            <w:r>
              <w:rPr>
                <w:lang w:val="fr-FR"/>
              </w:rPr>
              <w:t>v</w:t>
            </w:r>
            <w:r>
              <w:rPr>
                <w:lang w:val="fr-FR"/>
              </w:rPr>
              <w:t>é</w:t>
            </w:r>
            <w:r>
              <w:rPr>
                <w:lang w:val="fr-FR"/>
              </w:rPr>
              <w:t>nement r</w:t>
            </w:r>
            <w:r>
              <w:rPr>
                <w:lang w:val="fr-FR"/>
              </w:rPr>
              <w:t>é</w:t>
            </w:r>
            <w:r>
              <w:rPr>
                <w:lang w:val="fr-FR"/>
              </w:rPr>
              <w:t xml:space="preserve">current a </w:t>
            </w:r>
            <w:r>
              <w:rPr>
                <w:lang w:val="fr-FR"/>
              </w:rPr>
              <w:t>é</w:t>
            </w:r>
            <w:r>
              <w:rPr>
                <w:lang w:val="fr-FR"/>
              </w:rPr>
              <w:t>t</w:t>
            </w:r>
            <w:r>
              <w:rPr>
                <w:lang w:val="fr-FR"/>
              </w:rPr>
              <w:t>é</w:t>
            </w:r>
            <w:r>
              <w:rPr>
                <w:lang w:val="fr-FR"/>
              </w:rPr>
              <w:t xml:space="preserve"> activ</w:t>
            </w:r>
            <w:r>
              <w:rPr>
                <w:lang w:val="fr-FR"/>
              </w:rPr>
              <w:t>é</w:t>
            </w:r>
            <w:r>
              <w:rPr>
                <w:lang w:val="fr-FR"/>
              </w:rPr>
              <w:t xml:space="preserve"> mais aucun d</w:t>
            </w:r>
            <w:r>
              <w:rPr>
                <w:lang w:val="fr-FR"/>
              </w:rPr>
              <w:t>é</w:t>
            </w:r>
            <w:r>
              <w:rPr>
                <w:lang w:val="fr-FR"/>
              </w:rPr>
              <w:t>but de flux n'a pas eu lieu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14e669a9-28bb-4ea8-86b9-68744dc909bf</w:t>
            </w:r>
          </w:p>
        </w:tc>
        <w:tc>
          <w:tcPr>
            <w:tcW w:w="7407" w:type="dxa"/>
            <w:shd w:val="clear" w:color="auto" w:fill="F2F2F2" w:themeFill="background1" w:themeFillShade="F2"/>
          </w:tcPr>
          <w:p w:rsidR="00000000" w:rsidRDefault="00AC26C9">
            <w:pPr>
              <w:rPr>
                <w:noProof/>
              </w:rPr>
            </w:pPr>
            <w:r>
              <w:rPr>
                <w:rStyle w:val="mqInternal"/>
                <w:noProof/>
              </w:rPr>
              <w:t>[1}</w:t>
            </w:r>
            <w:r>
              <w:rPr>
                <w:noProof/>
              </w:rPr>
              <w:t>Waiting</w:t>
            </w:r>
            <w:r>
              <w:rPr>
                <w:rStyle w:val="mqInternal"/>
                <w:noProof/>
              </w:rPr>
              <w:t>{2]</w:t>
            </w:r>
            <w:r>
              <w:rPr>
                <w:noProof/>
              </w:rPr>
              <w:t xml:space="preserve"> - Waiting for the RTMP stream (encoder to start)</w:t>
            </w:r>
          </w:p>
        </w:tc>
        <w:tc>
          <w:tcPr>
            <w:tcW w:w="7407" w:type="dxa"/>
          </w:tcPr>
          <w:p w:rsidR="00000000" w:rsidRDefault="00AC26C9">
            <w:pPr>
              <w:rPr>
                <w:lang w:val="fr-FR"/>
              </w:rPr>
            </w:pPr>
            <w:r>
              <w:rPr>
                <w:rStyle w:val="mqInternal"/>
                <w:noProof/>
                <w:lang w:val="fr-FR"/>
              </w:rPr>
              <w:t>[1}</w:t>
            </w:r>
            <w:r>
              <w:rPr>
                <w:lang w:val="fr-FR"/>
              </w:rPr>
              <w:t>Waiting</w:t>
            </w:r>
            <w:r>
              <w:rPr>
                <w:rStyle w:val="mqInternal"/>
                <w:noProof/>
                <w:lang w:val="fr-FR"/>
              </w:rPr>
              <w:t>{2]</w:t>
            </w:r>
            <w:r>
              <w:rPr>
                <w:lang w:val="fr-FR"/>
              </w:rPr>
              <w:t xml:space="preserve"> - En attente du flux RTMP (encodeur pour d</w:t>
            </w:r>
            <w:r>
              <w:rPr>
                <w:lang w:val="fr-FR"/>
              </w:rPr>
              <w:t>é</w:t>
            </w:r>
            <w:r>
              <w:rPr>
                <w:lang w:val="fr-FR"/>
              </w:rPr>
              <w:t>marrer)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f555cfbb-0c36-4c18-b746-780342b1c17d</w:t>
            </w:r>
          </w:p>
        </w:tc>
        <w:tc>
          <w:tcPr>
            <w:tcW w:w="7407" w:type="dxa"/>
            <w:shd w:val="clear" w:color="auto" w:fill="F2F2F2" w:themeFill="background1" w:themeFillShade="F2"/>
          </w:tcPr>
          <w:p w:rsidR="00000000" w:rsidRDefault="00AC26C9">
            <w:pPr>
              <w:rPr>
                <w:noProof/>
              </w:rPr>
            </w:pPr>
            <w:r>
              <w:rPr>
                <w:rStyle w:val="mqInternal"/>
                <w:noProof/>
              </w:rPr>
              <w:t>[1}</w:t>
            </w:r>
            <w:r>
              <w:rPr>
                <w:noProof/>
              </w:rPr>
              <w:t>Failed</w:t>
            </w:r>
            <w:r>
              <w:rPr>
                <w:rStyle w:val="mqInternal"/>
                <w:noProof/>
              </w:rPr>
              <w:t>{2]</w:t>
            </w:r>
            <w:r>
              <w:rPr>
                <w:noProof/>
              </w:rPr>
              <w:t xml:space="preserve"> - The job has stopped as a result of a system error</w:t>
            </w:r>
          </w:p>
        </w:tc>
        <w:tc>
          <w:tcPr>
            <w:tcW w:w="7407" w:type="dxa"/>
          </w:tcPr>
          <w:p w:rsidR="00000000" w:rsidRDefault="00AC26C9">
            <w:pPr>
              <w:rPr>
                <w:lang w:val="fr-FR"/>
              </w:rPr>
            </w:pPr>
            <w:r>
              <w:rPr>
                <w:rStyle w:val="mqInternal"/>
                <w:noProof/>
                <w:lang w:val="fr-FR"/>
              </w:rPr>
              <w:t>[1}</w:t>
            </w:r>
            <w:r>
              <w:rPr>
                <w:lang w:val="fr-FR"/>
              </w:rPr>
              <w:t>É</w:t>
            </w:r>
            <w:r>
              <w:rPr>
                <w:lang w:val="fr-FR"/>
              </w:rPr>
              <w:t>chec</w:t>
            </w:r>
            <w:r>
              <w:rPr>
                <w:rStyle w:val="mqInternal"/>
                <w:noProof/>
                <w:lang w:val="fr-FR"/>
              </w:rPr>
              <w:t>{2]</w:t>
            </w:r>
            <w:r>
              <w:rPr>
                <w:lang w:val="fr-FR"/>
              </w:rPr>
              <w:t> : la t</w:t>
            </w:r>
            <w:r>
              <w:rPr>
                <w:lang w:val="fr-FR"/>
              </w:rPr>
              <w:t>â</w:t>
            </w:r>
            <w:r>
              <w:rPr>
                <w:lang w:val="fr-FR"/>
              </w:rPr>
              <w:t>che s'est arr</w:t>
            </w:r>
            <w:r>
              <w:rPr>
                <w:lang w:val="fr-FR"/>
              </w:rPr>
              <w:t>ê</w:t>
            </w:r>
            <w:r>
              <w:rPr>
                <w:lang w:val="fr-FR"/>
              </w:rPr>
              <w:t>t</w:t>
            </w:r>
            <w:r>
              <w:rPr>
                <w:lang w:val="fr-FR"/>
              </w:rPr>
              <w:t>é</w:t>
            </w:r>
            <w:r>
              <w:rPr>
                <w:lang w:val="fr-FR"/>
              </w:rPr>
              <w:t xml:space="preserve">e </w:t>
            </w:r>
            <w:r>
              <w:rPr>
                <w:lang w:val="fr-FR"/>
              </w:rPr>
              <w:t>à</w:t>
            </w:r>
            <w:r>
              <w:rPr>
                <w:lang w:val="fr-FR"/>
              </w:rPr>
              <w:t xml:space="preserve"> la suite d'une erreur syst</w:t>
            </w:r>
            <w:r>
              <w:rPr>
                <w:lang w:val="fr-FR"/>
              </w:rPr>
              <w:t>è</w:t>
            </w:r>
            <w:r>
              <w:rPr>
                <w:lang w:val="fr-FR"/>
              </w:rPr>
              <w:t>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54233aec-2b59-47ff-a0d8</w:t>
            </w:r>
            <w:r>
              <w:rPr>
                <w:noProof/>
                <w:sz w:val="2"/>
              </w:rPr>
              <w:t>-e0bd7660f99e</w:t>
            </w:r>
          </w:p>
        </w:tc>
        <w:tc>
          <w:tcPr>
            <w:tcW w:w="7407" w:type="dxa"/>
            <w:shd w:val="clear" w:color="auto" w:fill="F2F2F2" w:themeFill="background1" w:themeFillShade="F2"/>
          </w:tcPr>
          <w:p w:rsidR="00000000" w:rsidRDefault="00AC26C9">
            <w:pPr>
              <w:rPr>
                <w:noProof/>
              </w:rPr>
            </w:pPr>
            <w:r>
              <w:rPr>
                <w:rStyle w:val="mqInternal"/>
                <w:noProof/>
              </w:rPr>
              <w:t>[1}</w:t>
            </w:r>
            <w:r>
              <w:rPr>
                <w:noProof/>
              </w:rPr>
              <w:t>Abandoned</w:t>
            </w:r>
            <w:r>
              <w:rPr>
                <w:rStyle w:val="mqInternal"/>
                <w:noProof/>
              </w:rPr>
              <w:t>{2]</w:t>
            </w:r>
            <w:r>
              <w:rPr>
                <w:noProof/>
              </w:rPr>
              <w:t xml:space="preserve"> - The event finished without an encoder being connected</w:t>
            </w:r>
          </w:p>
        </w:tc>
        <w:tc>
          <w:tcPr>
            <w:tcW w:w="7407" w:type="dxa"/>
          </w:tcPr>
          <w:p w:rsidR="00000000" w:rsidRDefault="00AC26C9">
            <w:pPr>
              <w:rPr>
                <w:lang w:val="fr-FR"/>
              </w:rPr>
            </w:pPr>
            <w:r>
              <w:rPr>
                <w:rStyle w:val="mqInternal"/>
                <w:noProof/>
                <w:lang w:val="fr-FR"/>
              </w:rPr>
              <w:t>[1}</w:t>
            </w:r>
            <w:r>
              <w:rPr>
                <w:lang w:val="fr-FR"/>
              </w:rPr>
              <w:t>Abandonn</w:t>
            </w:r>
            <w:r>
              <w:rPr>
                <w:lang w:val="fr-FR"/>
              </w:rPr>
              <w:t>é</w:t>
            </w:r>
            <w:r>
              <w:rPr>
                <w:rStyle w:val="mqInternal"/>
                <w:noProof/>
                <w:lang w:val="fr-FR"/>
              </w:rPr>
              <w:t>{2]</w:t>
            </w:r>
            <w:r>
              <w:rPr>
                <w:lang w:val="fr-FR"/>
              </w:rPr>
              <w:t xml:space="preserve"> - L'</w:t>
            </w:r>
            <w:r>
              <w:rPr>
                <w:lang w:val="fr-FR"/>
              </w:rPr>
              <w:t>é</w:t>
            </w:r>
            <w:r>
              <w:rPr>
                <w:lang w:val="fr-FR"/>
              </w:rPr>
              <w:t>v</w:t>
            </w:r>
            <w:r>
              <w:rPr>
                <w:lang w:val="fr-FR"/>
              </w:rPr>
              <w:t>é</w:t>
            </w:r>
            <w:r>
              <w:rPr>
                <w:lang w:val="fr-FR"/>
              </w:rPr>
              <w:t>nement s'est termin</w:t>
            </w:r>
            <w:r>
              <w:rPr>
                <w:lang w:val="fr-FR"/>
              </w:rPr>
              <w:t>é</w:t>
            </w:r>
            <w:r>
              <w:rPr>
                <w:lang w:val="fr-FR"/>
              </w:rPr>
              <w:t xml:space="preserve"> sans qu'un encodeur soit connect</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69f96297-11c9-4596-8e8e-0f85b197e631</w:t>
            </w:r>
          </w:p>
        </w:tc>
        <w:tc>
          <w:tcPr>
            <w:tcW w:w="7407" w:type="dxa"/>
            <w:shd w:val="clear" w:color="auto" w:fill="F2F2F2" w:themeFill="background1" w:themeFillShade="F2"/>
          </w:tcPr>
          <w:p w:rsidR="00000000" w:rsidRDefault="00AC26C9">
            <w:pPr>
              <w:rPr>
                <w:noProof/>
              </w:rPr>
            </w:pPr>
            <w:r>
              <w:rPr>
                <w:noProof/>
              </w:rPr>
              <w:t>Completed date and time</w:t>
            </w:r>
          </w:p>
        </w:tc>
        <w:tc>
          <w:tcPr>
            <w:tcW w:w="7407" w:type="dxa"/>
          </w:tcPr>
          <w:p w:rsidR="00000000" w:rsidRDefault="00AC26C9">
            <w:pPr>
              <w:rPr>
                <w:lang w:val="fr-FR"/>
              </w:rPr>
            </w:pPr>
            <w:r>
              <w:rPr>
                <w:lang w:val="fr-FR"/>
              </w:rPr>
              <w:t>Date et heure termin</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6</w:t>
            </w:r>
            <w:r>
              <w:rPr>
                <w:noProof/>
                <w:sz w:val="16"/>
              </w:rPr>
              <w:t xml:space="preserve">0 </w:t>
            </w:r>
            <w:r>
              <w:rPr>
                <w:noProof/>
                <w:sz w:val="16"/>
              </w:rPr>
              <w:br/>
            </w:r>
            <w:r>
              <w:rPr>
                <w:noProof/>
                <w:sz w:val="2"/>
              </w:rPr>
              <w:t>42cb02e8-26f9-43ac-a895-9729596fb5d9</w:t>
            </w:r>
          </w:p>
        </w:tc>
        <w:tc>
          <w:tcPr>
            <w:tcW w:w="7407" w:type="dxa"/>
            <w:shd w:val="clear" w:color="auto" w:fill="F2F2F2" w:themeFill="background1" w:themeFillShade="F2"/>
          </w:tcPr>
          <w:p w:rsidR="00000000" w:rsidRDefault="00AC26C9">
            <w:pPr>
              <w:rPr>
                <w:noProof/>
              </w:rPr>
            </w:pPr>
            <w:r>
              <w:rPr>
                <w:noProof/>
              </w:rPr>
              <w:t>Event name and ID</w:t>
            </w:r>
          </w:p>
        </w:tc>
        <w:tc>
          <w:tcPr>
            <w:tcW w:w="7407" w:type="dxa"/>
          </w:tcPr>
          <w:p w:rsidR="00000000" w:rsidRDefault="00AC26C9">
            <w:pPr>
              <w:rPr>
                <w:lang w:val="fr-FR"/>
              </w:rPr>
            </w:pPr>
            <w:r>
              <w:rPr>
                <w:lang w:val="fr-FR"/>
              </w:rPr>
              <w:t>Nom et ID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f13b5039-9569-442d-b129-99af15550a5a</w:t>
            </w:r>
          </w:p>
        </w:tc>
        <w:tc>
          <w:tcPr>
            <w:tcW w:w="7407" w:type="dxa"/>
            <w:shd w:val="clear" w:color="auto" w:fill="F2F2F2" w:themeFill="background1" w:themeFillShade="F2"/>
          </w:tcPr>
          <w:p w:rsidR="00000000" w:rsidRDefault="00AC26C9">
            <w:pPr>
              <w:rPr>
                <w:noProof/>
              </w:rPr>
            </w:pPr>
            <w:r>
              <w:rPr>
                <w:noProof/>
              </w:rPr>
              <w:t>Total views</w:t>
            </w:r>
          </w:p>
        </w:tc>
        <w:tc>
          <w:tcPr>
            <w:tcW w:w="7407" w:type="dxa"/>
          </w:tcPr>
          <w:p w:rsidR="00000000" w:rsidRDefault="00AC26C9">
            <w:pPr>
              <w:rPr>
                <w:lang w:val="fr-FR"/>
              </w:rPr>
            </w:pPr>
            <w:r>
              <w:rPr>
                <w:lang w:val="fr-FR"/>
              </w:rPr>
              <w:t>Nombre total de lectures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cbf2dba0-194b-4802-879f-431015f376b2</w:t>
            </w:r>
          </w:p>
        </w:tc>
        <w:tc>
          <w:tcPr>
            <w:tcW w:w="7407" w:type="dxa"/>
            <w:shd w:val="clear" w:color="auto" w:fill="F2F2F2" w:themeFill="background1" w:themeFillShade="F2"/>
          </w:tcPr>
          <w:p w:rsidR="00000000" w:rsidRDefault="00AC26C9">
            <w:pPr>
              <w:rPr>
                <w:noProof/>
              </w:rPr>
            </w:pPr>
            <w:r>
              <w:rPr>
                <w:noProof/>
              </w:rPr>
              <w:t>Duration</w:t>
            </w:r>
          </w:p>
        </w:tc>
        <w:tc>
          <w:tcPr>
            <w:tcW w:w="7407" w:type="dxa"/>
          </w:tcPr>
          <w:p w:rsidR="00000000" w:rsidRDefault="00AC26C9">
            <w:pPr>
              <w:rPr>
                <w:lang w:val="fr-FR"/>
              </w:rPr>
            </w:pPr>
            <w:r>
              <w:rPr>
                <w:lang w:val="fr-FR"/>
              </w:rPr>
              <w:t>Dur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edd2c15c-c3d6-4696-907c-2451fb08cbea</w:t>
            </w:r>
          </w:p>
        </w:tc>
        <w:tc>
          <w:tcPr>
            <w:tcW w:w="7407" w:type="dxa"/>
            <w:shd w:val="clear" w:color="auto" w:fill="F2F2F2" w:themeFill="background1" w:themeFillShade="F2"/>
          </w:tcPr>
          <w:p w:rsidR="00000000" w:rsidRDefault="00AC26C9">
            <w:pPr>
              <w:rPr>
                <w:noProof/>
              </w:rPr>
            </w:pPr>
            <w:r>
              <w:rPr>
                <w:noProof/>
              </w:rPr>
              <w:t>Created date and time (for recurring events only)</w:t>
            </w:r>
          </w:p>
        </w:tc>
        <w:tc>
          <w:tcPr>
            <w:tcW w:w="7407" w:type="dxa"/>
          </w:tcPr>
          <w:p w:rsidR="00000000" w:rsidRDefault="00AC26C9">
            <w:pPr>
              <w:rPr>
                <w:lang w:val="fr-FR"/>
              </w:rPr>
            </w:pPr>
            <w:r>
              <w:rPr>
                <w:lang w:val="fr-FR"/>
              </w:rPr>
              <w:t>Date et heure cr</w:t>
            </w:r>
            <w:r>
              <w:rPr>
                <w:lang w:val="fr-FR"/>
              </w:rPr>
              <w:t>éé</w:t>
            </w:r>
            <w:r>
              <w:rPr>
                <w:lang w:val="fr-FR"/>
              </w:rPr>
              <w:t xml:space="preserve">es (pour les </w:t>
            </w:r>
            <w:r>
              <w:rPr>
                <w:lang w:val="fr-FR"/>
              </w:rPr>
              <w:t>é</w:t>
            </w:r>
            <w:r>
              <w:rPr>
                <w:lang w:val="fr-FR"/>
              </w:rPr>
              <w:t>v</w:t>
            </w:r>
            <w:r>
              <w:rPr>
                <w:lang w:val="fr-FR"/>
              </w:rPr>
              <w:t>é</w:t>
            </w:r>
            <w:r>
              <w:rPr>
                <w:lang w:val="fr-FR"/>
              </w:rPr>
              <w:t>nements r</w:t>
            </w:r>
            <w:r>
              <w:rPr>
                <w:lang w:val="fr-FR"/>
              </w:rPr>
              <w:t>é</w:t>
            </w:r>
            <w:r>
              <w:rPr>
                <w:lang w:val="fr-FR"/>
              </w:rPr>
              <w:t>currents uniquement)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2aa2d161-a735-445f-b9c2-e60cf10629a8</w:t>
            </w:r>
          </w:p>
        </w:tc>
        <w:tc>
          <w:tcPr>
            <w:tcW w:w="7407" w:type="dxa"/>
            <w:shd w:val="clear" w:color="auto" w:fill="F2F2F2" w:themeFill="background1" w:themeFillShade="F2"/>
          </w:tcPr>
          <w:p w:rsidR="00000000" w:rsidRDefault="00AC26C9">
            <w:pPr>
              <w:rPr>
                <w:noProof/>
              </w:rPr>
            </w:pPr>
            <w:r>
              <w:rPr>
                <w:noProof/>
              </w:rPr>
              <w:t>To view the live event video properties, click on the event na</w:t>
            </w:r>
            <w:r>
              <w:rPr>
                <w:noProof/>
              </w:rPr>
              <w:t xml:space="preserve">me to open the </w:t>
            </w:r>
            <w:r>
              <w:rPr>
                <w:rStyle w:val="mqInternal"/>
                <w:noProof/>
              </w:rPr>
              <w:t>[1}</w:t>
            </w:r>
            <w:r>
              <w:rPr>
                <w:noProof/>
              </w:rPr>
              <w:t>Control Room</w:t>
            </w:r>
            <w:r>
              <w:rPr>
                <w:rStyle w:val="mqInternal"/>
                <w:noProof/>
              </w:rPr>
              <w:t>{2]</w:t>
            </w:r>
            <w:r>
              <w:rPr>
                <w:noProof/>
              </w:rPr>
              <w:t>.</w:t>
            </w:r>
          </w:p>
        </w:tc>
        <w:tc>
          <w:tcPr>
            <w:tcW w:w="7407" w:type="dxa"/>
          </w:tcPr>
          <w:p w:rsidR="00000000" w:rsidRDefault="00AC26C9">
            <w:pPr>
              <w:rPr>
                <w:lang w:val="fr-FR"/>
              </w:rPr>
            </w:pPr>
            <w:r>
              <w:rPr>
                <w:lang w:val="fr-FR"/>
              </w:rPr>
              <w:t>Pour afficher les propri</w:t>
            </w:r>
            <w:r>
              <w:rPr>
                <w:lang w:val="fr-FR"/>
              </w:rPr>
              <w:t>é</w:t>
            </w:r>
            <w:r>
              <w:rPr>
                <w:lang w:val="fr-FR"/>
              </w:rPr>
              <w:t>t</w:t>
            </w:r>
            <w:r>
              <w:rPr>
                <w:lang w:val="fr-FR"/>
              </w:rPr>
              <w:t>é</w:t>
            </w:r>
            <w:r>
              <w:rPr>
                <w:lang w:val="fr-FR"/>
              </w:rPr>
              <w:t>s de la vid</w:t>
            </w:r>
            <w:r>
              <w:rPr>
                <w:lang w:val="fr-FR"/>
              </w:rPr>
              <w:t>é</w:t>
            </w:r>
            <w:r>
              <w:rPr>
                <w:lang w:val="fr-FR"/>
              </w:rPr>
              <w:t>o d'</w:t>
            </w:r>
            <w:r>
              <w:rPr>
                <w:lang w:val="fr-FR"/>
              </w:rPr>
              <w:t>é</w:t>
            </w:r>
            <w:r>
              <w:rPr>
                <w:lang w:val="fr-FR"/>
              </w:rPr>
              <w:t>v</w:t>
            </w:r>
            <w:r>
              <w:rPr>
                <w:lang w:val="fr-FR"/>
              </w:rPr>
              <w:t>é</w:t>
            </w:r>
            <w:r>
              <w:rPr>
                <w:lang w:val="fr-FR"/>
              </w:rPr>
              <w:t>nement en direct, cliquez sur le nom de l'</w:t>
            </w:r>
            <w:r>
              <w:rPr>
                <w:lang w:val="fr-FR"/>
              </w:rPr>
              <w:t>é</w:t>
            </w:r>
            <w:r>
              <w:rPr>
                <w:lang w:val="fr-FR"/>
              </w:rPr>
              <w:t>v</w:t>
            </w:r>
            <w:r>
              <w:rPr>
                <w:lang w:val="fr-FR"/>
              </w:rPr>
              <w:t>é</w:t>
            </w:r>
            <w:r>
              <w:rPr>
                <w:lang w:val="fr-FR"/>
              </w:rPr>
              <w:t xml:space="preserve">nement pour ouvrir la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2a4c1a67-992d-47b2-a4a0-b6cc3312cf16</w:t>
            </w:r>
          </w:p>
        </w:tc>
        <w:tc>
          <w:tcPr>
            <w:tcW w:w="7407" w:type="dxa"/>
            <w:shd w:val="clear" w:color="auto" w:fill="F2F2F2" w:themeFill="background1" w:themeFillShade="F2"/>
          </w:tcPr>
          <w:p w:rsidR="00000000" w:rsidRDefault="00AC26C9">
            <w:pPr>
              <w:rPr>
                <w:noProof/>
              </w:rPr>
            </w:pPr>
            <w:r>
              <w:rPr>
                <w:noProof/>
              </w:rPr>
              <w:t>Creating a new event</w:t>
            </w:r>
          </w:p>
        </w:tc>
        <w:tc>
          <w:tcPr>
            <w:tcW w:w="7407" w:type="dxa"/>
          </w:tcPr>
          <w:p w:rsidR="00000000" w:rsidRDefault="00AC26C9">
            <w:pPr>
              <w:rPr>
                <w:lang w:val="fr-FR"/>
              </w:rPr>
            </w:pPr>
            <w:r>
              <w:rPr>
                <w:lang w:val="fr-FR"/>
              </w:rPr>
              <w:t>Cr</w:t>
            </w:r>
            <w:r>
              <w:rPr>
                <w:lang w:val="fr-FR"/>
              </w:rPr>
              <w:t>é</w:t>
            </w:r>
            <w:r>
              <w:rPr>
                <w:lang w:val="fr-FR"/>
              </w:rPr>
              <w:t xml:space="preserve">ation d'un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297971e3-8287-499c-bb65-b9d4137157f8</w:t>
            </w:r>
          </w:p>
        </w:tc>
        <w:tc>
          <w:tcPr>
            <w:tcW w:w="7407" w:type="dxa"/>
            <w:shd w:val="clear" w:color="auto" w:fill="F2F2F2" w:themeFill="background1" w:themeFillShade="F2"/>
          </w:tcPr>
          <w:p w:rsidR="00000000" w:rsidRDefault="00AC26C9">
            <w:pPr>
              <w:rPr>
                <w:noProof/>
              </w:rPr>
            </w:pPr>
            <w:r>
              <w:rPr>
                <w:noProof/>
              </w:rPr>
              <w:t xml:space="preserve">For a complete step-by-step guide to creating and streaming a live event using the Live module, see </w:t>
            </w:r>
            <w:r>
              <w:rPr>
                <w:rStyle w:val="mqInternal"/>
                <w:noProof/>
              </w:rPr>
              <w:t>[1}</w:t>
            </w:r>
            <w:r>
              <w:rPr>
                <w:noProof/>
              </w:rPr>
              <w:t>Step-by-Step:</w:t>
            </w:r>
          </w:p>
        </w:tc>
        <w:tc>
          <w:tcPr>
            <w:tcW w:w="7407" w:type="dxa"/>
          </w:tcPr>
          <w:p w:rsidR="00000000" w:rsidRDefault="00AC26C9">
            <w:pPr>
              <w:rPr>
                <w:lang w:val="fr-FR"/>
              </w:rPr>
            </w:pPr>
            <w:r>
              <w:rPr>
                <w:lang w:val="fr-FR"/>
              </w:rPr>
              <w:t>Pour obtenir un guide d</w:t>
            </w:r>
            <w:r>
              <w:rPr>
                <w:lang w:val="fr-FR"/>
              </w:rPr>
              <w:t>é</w:t>
            </w:r>
            <w:r>
              <w:rPr>
                <w:lang w:val="fr-FR"/>
              </w:rPr>
              <w:t>taill</w:t>
            </w:r>
            <w:r>
              <w:rPr>
                <w:lang w:val="fr-FR"/>
              </w:rPr>
              <w:t>é</w:t>
            </w:r>
            <w:r>
              <w:rPr>
                <w:lang w:val="fr-FR"/>
              </w:rPr>
              <w:t xml:space="preserve"> d</w:t>
            </w:r>
            <w:r>
              <w:rPr>
                <w:lang w:val="fr-FR"/>
              </w:rPr>
              <w:t>é</w:t>
            </w:r>
            <w:r>
              <w:rPr>
                <w:lang w:val="fr-FR"/>
              </w:rPr>
              <w:t>taill</w:t>
            </w:r>
            <w:r>
              <w:rPr>
                <w:lang w:val="fr-FR"/>
              </w:rPr>
              <w:t>é</w:t>
            </w:r>
            <w:r>
              <w:rPr>
                <w:lang w:val="fr-FR"/>
              </w:rPr>
              <w:t xml:space="preserve"> sur la cr</w:t>
            </w:r>
            <w:r>
              <w:rPr>
                <w:lang w:val="fr-FR"/>
              </w:rPr>
              <w:t>é</w:t>
            </w:r>
            <w:r>
              <w:rPr>
                <w:lang w:val="fr-FR"/>
              </w:rPr>
              <w:t xml:space="preserve">ation et la diffusion en continu d'un </w:t>
            </w:r>
            <w:r>
              <w:rPr>
                <w:lang w:val="fr-FR"/>
              </w:rPr>
              <w:t>é</w:t>
            </w:r>
            <w:r>
              <w:rPr>
                <w:lang w:val="fr-FR"/>
              </w:rPr>
              <w:t>v</w:t>
            </w:r>
            <w:r>
              <w:rPr>
                <w:lang w:val="fr-FR"/>
              </w:rPr>
              <w:t>é</w:t>
            </w:r>
            <w:r>
              <w:rPr>
                <w:lang w:val="fr-FR"/>
              </w:rPr>
              <w:t xml:space="preserve">nement en direct </w:t>
            </w:r>
            <w:r>
              <w:rPr>
                <w:lang w:val="fr-FR"/>
              </w:rPr>
              <w:t>à</w:t>
            </w:r>
            <w:r>
              <w:rPr>
                <w:lang w:val="fr-FR"/>
              </w:rPr>
              <w:t xml:space="preserve"> l'aide du module Live, voir </w:t>
            </w: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a0fc2136-5498-42ca-a10c-e554fddaff07</w:t>
            </w:r>
          </w:p>
        </w:tc>
        <w:tc>
          <w:tcPr>
            <w:tcW w:w="7407" w:type="dxa"/>
            <w:shd w:val="clear" w:color="auto" w:fill="F2F2F2" w:themeFill="background1" w:themeFillShade="F2"/>
          </w:tcPr>
          <w:p w:rsidR="00000000" w:rsidRDefault="00AC26C9">
            <w:pPr>
              <w:rPr>
                <w:noProof/>
              </w:rPr>
            </w:pPr>
            <w:r>
              <w:rPr>
                <w:noProof/>
              </w:rPr>
              <w:t>Using the Live Module with Telestream Wirecast</w:t>
            </w:r>
            <w:r>
              <w:rPr>
                <w:rStyle w:val="mqInternal"/>
                <w:noProof/>
              </w:rPr>
              <w:t>{1]</w:t>
            </w:r>
            <w:r>
              <w:rPr>
                <w:noProof/>
              </w:rPr>
              <w:t xml:space="preserve"> or </w:t>
            </w:r>
            <w:r>
              <w:rPr>
                <w:rStyle w:val="mqInternal"/>
                <w:noProof/>
              </w:rPr>
              <w:t>[2}</w:t>
            </w:r>
            <w:r>
              <w:rPr>
                <w:noProof/>
              </w:rPr>
              <w:t>Step-by-Step:</w:t>
            </w:r>
          </w:p>
        </w:tc>
        <w:tc>
          <w:tcPr>
            <w:tcW w:w="7407" w:type="dxa"/>
          </w:tcPr>
          <w:p w:rsidR="00000000" w:rsidRDefault="00AC26C9">
            <w:pPr>
              <w:rPr>
                <w:lang w:val="fr-FR"/>
              </w:rPr>
            </w:pPr>
            <w:r>
              <w:rPr>
                <w:lang w:val="fr-FR"/>
              </w:rPr>
              <w:t>Utilisation du module Live avec Telestream Wirecast</w:t>
            </w:r>
            <w:r>
              <w:rPr>
                <w:rStyle w:val="mqInternal"/>
                <w:noProof/>
                <w:lang w:val="fr-FR"/>
              </w:rPr>
              <w:t>{1]</w:t>
            </w:r>
            <w:r>
              <w:rPr>
                <w:lang w:val="fr-FR"/>
              </w:rPr>
              <w:t xml:space="preserve"> ou </w:t>
            </w:r>
            <w:r>
              <w:rPr>
                <w:rStyle w:val="mqInternal"/>
                <w:noProof/>
                <w:lang w:val="fr-FR"/>
              </w:rPr>
              <w:t>[2}</w:t>
            </w:r>
            <w:r>
              <w:rPr>
                <w:lang w:val="fr-FR"/>
              </w:rPr>
              <w:t>é</w:t>
            </w:r>
            <w:r>
              <w:rPr>
                <w:lang w:val="fr-FR"/>
              </w:rPr>
              <w:t xml:space="preserve">tape par </w:t>
            </w:r>
            <w:r>
              <w:rPr>
                <w:lang w:val="fr-FR"/>
              </w:rPr>
              <w:t>é</w:t>
            </w:r>
            <w:r>
              <w:rPr>
                <w:lang w:val="fr-FR"/>
              </w:rPr>
              <w:t>tap</w:t>
            </w:r>
            <w:r>
              <w:rPr>
                <w:lang w:val="fr-FR"/>
              </w:rPr>
              <w: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aa5e5be1-8924-4cbc-8304-314e627cc9f7</w:t>
            </w:r>
          </w:p>
        </w:tc>
        <w:tc>
          <w:tcPr>
            <w:tcW w:w="7407" w:type="dxa"/>
            <w:shd w:val="clear" w:color="auto" w:fill="F2F2F2" w:themeFill="background1" w:themeFillShade="F2"/>
          </w:tcPr>
          <w:p w:rsidR="00000000" w:rsidRDefault="00AC26C9">
            <w:pPr>
              <w:rPr>
                <w:noProof/>
              </w:rPr>
            </w:pPr>
            <w:r>
              <w:rPr>
                <w:noProof/>
              </w:rPr>
              <w:t>Using the Live Module with Open Broadcaster Software (OBS)</w:t>
            </w:r>
            <w:r>
              <w:rPr>
                <w:rStyle w:val="mqInternal"/>
                <w:noProof/>
              </w:rPr>
              <w:t>{1]</w:t>
            </w:r>
            <w:r>
              <w:rPr>
                <w:noProof/>
              </w:rPr>
              <w:t>.</w:t>
            </w:r>
          </w:p>
        </w:tc>
        <w:tc>
          <w:tcPr>
            <w:tcW w:w="7407" w:type="dxa"/>
          </w:tcPr>
          <w:p w:rsidR="00000000" w:rsidRDefault="00AC26C9">
            <w:pPr>
              <w:rPr>
                <w:lang w:val="fr-FR"/>
              </w:rPr>
            </w:pPr>
            <w:r>
              <w:rPr>
                <w:lang w:val="fr-FR"/>
              </w:rPr>
              <w:t>Utilisation du module Live avec Open Broadcaster Software (OBS)</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cfdd7a16-8a05-4027-bac1-778179d1cb8b</w:t>
            </w:r>
          </w:p>
        </w:tc>
        <w:tc>
          <w:tcPr>
            <w:tcW w:w="7407" w:type="dxa"/>
            <w:shd w:val="clear" w:color="auto" w:fill="F2F2F2" w:themeFill="background1" w:themeFillShade="F2"/>
          </w:tcPr>
          <w:p w:rsidR="00000000" w:rsidRDefault="00AC26C9">
            <w:pPr>
              <w:rPr>
                <w:noProof/>
              </w:rPr>
            </w:pPr>
            <w:r>
              <w:rPr>
                <w:noProof/>
              </w:rPr>
              <w:t>To create a new event, follow these steps.</w:t>
            </w:r>
          </w:p>
        </w:tc>
        <w:tc>
          <w:tcPr>
            <w:tcW w:w="7407" w:type="dxa"/>
          </w:tcPr>
          <w:p w:rsidR="00000000" w:rsidRDefault="00AC26C9">
            <w:pPr>
              <w:rPr>
                <w:lang w:val="fr-FR"/>
              </w:rPr>
            </w:pPr>
            <w:r>
              <w:rPr>
                <w:lang w:val="fr-FR"/>
              </w:rPr>
              <w:t>Pour cr</w:t>
            </w:r>
            <w:r>
              <w:rPr>
                <w:lang w:val="fr-FR"/>
              </w:rPr>
              <w:t>é</w:t>
            </w:r>
            <w:r>
              <w:rPr>
                <w:lang w:val="fr-FR"/>
              </w:rPr>
              <w:t xml:space="preserve">er un </w:t>
            </w:r>
            <w:r>
              <w:rPr>
                <w:lang w:val="fr-FR"/>
              </w:rPr>
              <w:t>é</w:t>
            </w:r>
            <w:r>
              <w:rPr>
                <w:lang w:val="fr-FR"/>
              </w:rPr>
              <w:t>v</w:t>
            </w:r>
            <w:r>
              <w:rPr>
                <w:lang w:val="fr-FR"/>
              </w:rPr>
              <w:t>é</w:t>
            </w:r>
            <w:r>
              <w:rPr>
                <w:lang w:val="fr-FR"/>
              </w:rPr>
              <w:t xml:space="preserve">nement, suivez les </w:t>
            </w:r>
            <w:r>
              <w:rPr>
                <w:lang w:val="fr-FR"/>
              </w:rPr>
              <w:t>é</w:t>
            </w:r>
            <w:r>
              <w:rPr>
                <w:lang w:val="fr-FR"/>
              </w:rPr>
              <w:t>tapes qui suivent.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67211ea1-c917-4229-bf50-dfc0617cee81</w:t>
            </w:r>
          </w:p>
        </w:tc>
        <w:tc>
          <w:tcPr>
            <w:tcW w:w="7407" w:type="dxa"/>
            <w:shd w:val="clear" w:color="auto" w:fill="F2F2F2" w:themeFill="background1" w:themeFillShade="F2"/>
          </w:tcPr>
          <w:p w:rsidR="00000000" w:rsidRDefault="00AC26C9">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000000" w:rsidRDefault="00AC26C9">
            <w:pPr>
              <w:rPr>
                <w:lang w:val="fr-FR"/>
              </w:rPr>
            </w:pPr>
            <w:r>
              <w:rPr>
                <w:lang w:val="fr-FR"/>
              </w:rPr>
              <w:t>Dans la page G</w:t>
            </w:r>
            <w:r>
              <w:rPr>
                <w:lang w:val="fr-FR"/>
              </w:rPr>
              <w:t>é</w:t>
            </w:r>
            <w:r>
              <w:rPr>
                <w:lang w:val="fr-FR"/>
              </w:rPr>
              <w:t xml:space="preserve">rer les </w:t>
            </w:r>
            <w:r>
              <w:rPr>
                <w:lang w:val="fr-FR"/>
              </w:rPr>
              <w:t>é</w:t>
            </w:r>
            <w:r>
              <w:rPr>
                <w:lang w:val="fr-FR"/>
              </w:rPr>
              <w:t>v</w:t>
            </w:r>
            <w:r>
              <w:rPr>
                <w:lang w:val="fr-FR"/>
              </w:rPr>
              <w:t>é</w:t>
            </w:r>
            <w:r>
              <w:rPr>
                <w:lang w:val="fr-FR"/>
              </w:rPr>
              <w:t xml:space="preserve">nements, 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d4e4500e-e225-4d07-966b-63af9e0eed43</w:t>
            </w:r>
          </w:p>
        </w:tc>
        <w:tc>
          <w:tcPr>
            <w:tcW w:w="7407" w:type="dxa"/>
            <w:shd w:val="clear" w:color="auto" w:fill="F2F2F2" w:themeFill="background1" w:themeFillShade="F2"/>
          </w:tcPr>
          <w:p w:rsidR="00000000" w:rsidRDefault="00AC26C9">
            <w:pPr>
              <w:rPr>
                <w:noProof/>
              </w:rPr>
            </w:pPr>
            <w:r>
              <w:rPr>
                <w:noProof/>
              </w:rPr>
              <w:t>The Create Live Event or Create Live Channel page will open.</w:t>
            </w:r>
          </w:p>
        </w:tc>
        <w:tc>
          <w:tcPr>
            <w:tcW w:w="7407" w:type="dxa"/>
          </w:tcPr>
          <w:p w:rsidR="00000000" w:rsidRDefault="00AC26C9">
            <w:pPr>
              <w:rPr>
                <w:lang w:val="fr-FR"/>
              </w:rPr>
            </w:pPr>
            <w:r>
              <w:rPr>
                <w:lang w:val="fr-FR"/>
              </w:rPr>
              <w:t>La page Cr</w:t>
            </w:r>
            <w:r>
              <w:rPr>
                <w:lang w:val="fr-FR"/>
              </w:rPr>
              <w:t>é</w:t>
            </w:r>
            <w:r>
              <w:rPr>
                <w:lang w:val="fr-FR"/>
              </w:rPr>
              <w:t xml:space="preserve">er un </w:t>
            </w:r>
            <w:r>
              <w:rPr>
                <w:lang w:val="fr-FR"/>
              </w:rPr>
              <w:t>é</w:t>
            </w:r>
            <w:r>
              <w:rPr>
                <w:lang w:val="fr-FR"/>
              </w:rPr>
              <w:t>v</w:t>
            </w:r>
            <w:r>
              <w:rPr>
                <w:lang w:val="fr-FR"/>
              </w:rPr>
              <w:t>é</w:t>
            </w:r>
            <w:r>
              <w:rPr>
                <w:lang w:val="fr-FR"/>
              </w:rPr>
              <w:t>nement en direct ou Cr</w:t>
            </w:r>
            <w:r>
              <w:rPr>
                <w:lang w:val="fr-FR"/>
              </w:rPr>
              <w:t>é</w:t>
            </w:r>
            <w:r>
              <w:rPr>
                <w:lang w:val="fr-FR"/>
              </w:rPr>
              <w:t>er une cha</w:t>
            </w:r>
            <w:r>
              <w:rPr>
                <w:lang w:val="fr-FR"/>
              </w:rPr>
              <w:t>î</w:t>
            </w:r>
            <w:r>
              <w:rPr>
                <w:lang w:val="fr-FR"/>
              </w:rPr>
              <w:t>ne en direct s'ouvre.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9581b230-3f9d-4cc4-878e-94544d246630</w:t>
            </w:r>
          </w:p>
        </w:tc>
        <w:tc>
          <w:tcPr>
            <w:tcW w:w="7407" w:type="dxa"/>
            <w:shd w:val="clear" w:color="auto" w:fill="F2F2F2" w:themeFill="background1" w:themeFillShade="F2"/>
          </w:tcPr>
          <w:p w:rsidR="00000000" w:rsidRDefault="00AC26C9">
            <w:pPr>
              <w:rPr>
                <w:noProof/>
              </w:rPr>
            </w:pPr>
            <w:r>
              <w:rPr>
                <w:noProof/>
              </w:rPr>
              <w:t>The properties when cre</w:t>
            </w:r>
            <w:r>
              <w:rPr>
                <w:noProof/>
              </w:rPr>
              <w:t>ating events and channels are the same.</w:t>
            </w:r>
          </w:p>
        </w:tc>
        <w:tc>
          <w:tcPr>
            <w:tcW w:w="7407" w:type="dxa"/>
          </w:tcPr>
          <w:p w:rsidR="00000000" w:rsidRDefault="00AC26C9">
            <w:pPr>
              <w:rPr>
                <w:lang w:val="fr-FR"/>
              </w:rPr>
            </w:pPr>
            <w:r>
              <w:rPr>
                <w:lang w:val="fr-FR"/>
              </w:rPr>
              <w:t>Les propri</w:t>
            </w:r>
            <w:r>
              <w:rPr>
                <w:lang w:val="fr-FR"/>
              </w:rPr>
              <w:t>é</w:t>
            </w:r>
            <w:r>
              <w:rPr>
                <w:lang w:val="fr-FR"/>
              </w:rPr>
              <w:t>t</w:t>
            </w:r>
            <w:r>
              <w:rPr>
                <w:lang w:val="fr-FR"/>
              </w:rPr>
              <w:t>é</w:t>
            </w:r>
            <w:r>
              <w:rPr>
                <w:lang w:val="fr-FR"/>
              </w:rPr>
              <w:t>s lors de la cr</w:t>
            </w:r>
            <w:r>
              <w:rPr>
                <w:lang w:val="fr-FR"/>
              </w:rPr>
              <w:t>é</w:t>
            </w:r>
            <w:r>
              <w:rPr>
                <w:lang w:val="fr-FR"/>
              </w:rPr>
              <w:t>ation d'</w:t>
            </w:r>
            <w:r>
              <w:rPr>
                <w:lang w:val="fr-FR"/>
              </w:rPr>
              <w:t>é</w:t>
            </w:r>
            <w:r>
              <w:rPr>
                <w:lang w:val="fr-FR"/>
              </w:rPr>
              <w:t>v</w:t>
            </w:r>
            <w:r>
              <w:rPr>
                <w:lang w:val="fr-FR"/>
              </w:rPr>
              <w:t>é</w:t>
            </w:r>
            <w:r>
              <w:rPr>
                <w:lang w:val="fr-FR"/>
              </w:rPr>
              <w:t>nements et de canaux sont les m</w:t>
            </w:r>
            <w:r>
              <w:rPr>
                <w:lang w:val="fr-FR"/>
              </w:rPr>
              <w:t>ê</w:t>
            </w:r>
            <w:r>
              <w:rPr>
                <w:lang w:val="fr-FR"/>
              </w:rPr>
              <w:t>mes.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fdf86708-a34b-4877-bd57-8688d9854d63</w:t>
            </w:r>
          </w:p>
        </w:tc>
        <w:tc>
          <w:tcPr>
            <w:tcW w:w="7407" w:type="dxa"/>
            <w:shd w:val="clear" w:color="auto" w:fill="F2F2F2" w:themeFill="background1" w:themeFillShade="F2"/>
          </w:tcPr>
          <w:p w:rsidR="00000000" w:rsidRDefault="00AC26C9">
            <w:pPr>
              <w:rPr>
                <w:noProof/>
              </w:rPr>
            </w:pPr>
            <w:r>
              <w:rPr>
                <w:noProof/>
              </w:rPr>
              <w:t>The screen shots in this document cover creating an event.</w:t>
            </w:r>
          </w:p>
        </w:tc>
        <w:tc>
          <w:tcPr>
            <w:tcW w:w="7407" w:type="dxa"/>
          </w:tcPr>
          <w:p w:rsidR="00000000" w:rsidRDefault="00AC26C9">
            <w:pPr>
              <w:rPr>
                <w:lang w:val="fr-FR"/>
              </w:rPr>
            </w:pPr>
            <w:r>
              <w:rPr>
                <w:lang w:val="fr-FR"/>
              </w:rPr>
              <w:t>Les captures d'</w:t>
            </w:r>
            <w:r>
              <w:rPr>
                <w:lang w:val="fr-FR"/>
              </w:rPr>
              <w:t>é</w:t>
            </w:r>
            <w:r>
              <w:rPr>
                <w:lang w:val="fr-FR"/>
              </w:rPr>
              <w:t>cran de ce document co</w:t>
            </w:r>
            <w:r>
              <w:rPr>
                <w:lang w:val="fr-FR"/>
              </w:rPr>
              <w:t>uvrent la cr</w:t>
            </w:r>
            <w:r>
              <w:rPr>
                <w:lang w:val="fr-FR"/>
              </w:rPr>
              <w:t>é</w:t>
            </w:r>
            <w:r>
              <w:rPr>
                <w:lang w:val="fr-FR"/>
              </w:rPr>
              <w:t xml:space="preserve">ation d'un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8357fd87-8ec8-4470-88bd-5363c7374c37</w:t>
            </w:r>
          </w:p>
        </w:tc>
        <w:tc>
          <w:tcPr>
            <w:tcW w:w="7407" w:type="dxa"/>
            <w:shd w:val="clear" w:color="auto" w:fill="F2F2F2" w:themeFill="background1" w:themeFillShade="F2"/>
          </w:tcPr>
          <w:p w:rsidR="00000000" w:rsidRDefault="00AC26C9">
            <w:pPr>
              <w:rPr>
                <w:noProof/>
              </w:rPr>
            </w:pPr>
            <w:r>
              <w:rPr>
                <w:noProof/>
              </w:rPr>
              <w:t>Enter the event details:</w:t>
            </w:r>
          </w:p>
        </w:tc>
        <w:tc>
          <w:tcPr>
            <w:tcW w:w="7407" w:type="dxa"/>
          </w:tcPr>
          <w:p w:rsidR="00000000" w:rsidRDefault="00AC26C9">
            <w:pPr>
              <w:rPr>
                <w:lang w:val="fr-FR"/>
              </w:rPr>
            </w:pPr>
            <w:r>
              <w:rPr>
                <w:lang w:val="fr-FR"/>
              </w:rPr>
              <w:t>Entrez les d</w:t>
            </w:r>
            <w:r>
              <w:rPr>
                <w:lang w:val="fr-FR"/>
              </w:rPr>
              <w:t>é</w:t>
            </w:r>
            <w:r>
              <w:rPr>
                <w:lang w:val="fr-FR"/>
              </w:rPr>
              <w:t>tails de l'</w:t>
            </w:r>
            <w:r>
              <w:rPr>
                <w:lang w:val="fr-FR"/>
              </w:rPr>
              <w:t>é</w:t>
            </w:r>
            <w:r>
              <w:rPr>
                <w:lang w:val="fr-FR"/>
              </w:rPr>
              <w:t>v</w:t>
            </w:r>
            <w:r>
              <w:rPr>
                <w:lang w:val="fr-FR"/>
              </w:rPr>
              <w:t>é</w:t>
            </w:r>
            <w:r>
              <w:rPr>
                <w:lang w:val="fr-FR"/>
              </w:rPr>
              <w:t>nement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c320f5a9-9a33-4f6e-b2e2-0f8e846e88cf</w:t>
            </w:r>
          </w:p>
        </w:tc>
        <w:tc>
          <w:tcPr>
            <w:tcW w:w="7407" w:type="dxa"/>
            <w:shd w:val="clear" w:color="auto" w:fill="F2F2F2" w:themeFill="background1" w:themeFillShade="F2"/>
          </w:tcPr>
          <w:p w:rsidR="00000000" w:rsidRDefault="00AC26C9">
            <w:pPr>
              <w:rPr>
                <w:noProof/>
              </w:rPr>
            </w:pPr>
            <w:r>
              <w:rPr>
                <w:rStyle w:val="mqInternal"/>
                <w:noProof/>
              </w:rPr>
              <w:t>[1}</w:t>
            </w:r>
            <w:r>
              <w:rPr>
                <w:noProof/>
              </w:rPr>
              <w:t>Event Name</w:t>
            </w:r>
            <w:r>
              <w:rPr>
                <w:rStyle w:val="mqInternal"/>
                <w:noProof/>
              </w:rPr>
              <w:t>{2]</w:t>
            </w:r>
            <w:r>
              <w:rPr>
                <w:noProof/>
              </w:rPr>
              <w:t xml:space="preserve"> - Name for the event; this name will also appear in the Med</w:t>
            </w:r>
            <w:r>
              <w:rPr>
                <w:noProof/>
              </w:rPr>
              <w:t>ia module if the video is saved as a video asset (max 255 characters)</w:t>
            </w:r>
          </w:p>
        </w:tc>
        <w:tc>
          <w:tcPr>
            <w:tcW w:w="7407" w:type="dxa"/>
          </w:tcPr>
          <w:p w:rsidR="00000000" w:rsidRDefault="00AC26C9">
            <w:pPr>
              <w:rPr>
                <w:lang w:val="fr-FR"/>
              </w:rPr>
            </w:pPr>
            <w:r>
              <w:rPr>
                <w:rStyle w:val="mqInternal"/>
                <w:noProof/>
                <w:lang w:val="fr-FR"/>
              </w:rPr>
              <w:t>[1}</w:t>
            </w:r>
            <w:r>
              <w:rPr>
                <w:lang w:val="fr-FR"/>
              </w:rPr>
              <w:t>Nom de l'</w:t>
            </w:r>
            <w:r>
              <w:rPr>
                <w:lang w:val="fr-FR"/>
              </w:rPr>
              <w:t>é</w:t>
            </w:r>
            <w:r>
              <w:rPr>
                <w:lang w:val="fr-FR"/>
              </w:rPr>
              <w:t>v</w:t>
            </w:r>
            <w:r>
              <w:rPr>
                <w:lang w:val="fr-FR"/>
              </w:rPr>
              <w:t>é</w:t>
            </w:r>
            <w:r>
              <w:rPr>
                <w:lang w:val="fr-FR"/>
              </w:rPr>
              <w:t>nement</w:t>
            </w:r>
            <w:r>
              <w:rPr>
                <w:rStyle w:val="mqInternal"/>
                <w:noProof/>
                <w:lang w:val="fr-FR"/>
              </w:rPr>
              <w:t>{2]</w:t>
            </w:r>
            <w:r>
              <w:rPr>
                <w:lang w:val="fr-FR"/>
              </w:rPr>
              <w:t> : nom de l'</w:t>
            </w:r>
            <w:r>
              <w:rPr>
                <w:lang w:val="fr-FR"/>
              </w:rPr>
              <w:t>é</w:t>
            </w:r>
            <w:r>
              <w:rPr>
                <w:lang w:val="fr-FR"/>
              </w:rPr>
              <w:t>v</w:t>
            </w:r>
            <w:r>
              <w:rPr>
                <w:lang w:val="fr-FR"/>
              </w:rPr>
              <w:t>é</w:t>
            </w:r>
            <w:r>
              <w:rPr>
                <w:lang w:val="fr-FR"/>
              </w:rPr>
              <w:t>nement ; ce nom appara</w:t>
            </w:r>
            <w:r>
              <w:rPr>
                <w:lang w:val="fr-FR"/>
              </w:rPr>
              <w:t>î</w:t>
            </w:r>
            <w:r>
              <w:rPr>
                <w:lang w:val="fr-FR"/>
              </w:rPr>
              <w:t xml:space="preserve">tra </w:t>
            </w:r>
            <w:r>
              <w:rPr>
                <w:lang w:val="fr-FR"/>
              </w:rPr>
              <w:t>é</w:t>
            </w:r>
            <w:r>
              <w:rPr>
                <w:lang w:val="fr-FR"/>
              </w:rPr>
              <w:t>galement dans le module Media si la vid</w:t>
            </w:r>
            <w:r>
              <w:rPr>
                <w:lang w:val="fr-FR"/>
              </w:rPr>
              <w:t>é</w:t>
            </w:r>
            <w:r>
              <w:rPr>
                <w:lang w:val="fr-FR"/>
              </w:rPr>
              <w:t>o est enregistr</w:t>
            </w:r>
            <w:r>
              <w:rPr>
                <w:lang w:val="fr-FR"/>
              </w:rPr>
              <w:t>é</w:t>
            </w:r>
            <w:r>
              <w:rPr>
                <w:lang w:val="fr-FR"/>
              </w:rPr>
              <w:t>e en tant que ressource vid</w:t>
            </w:r>
            <w:r>
              <w:rPr>
                <w:lang w:val="fr-FR"/>
              </w:rPr>
              <w:t>é</w:t>
            </w:r>
            <w:r>
              <w:rPr>
                <w:lang w:val="fr-FR"/>
              </w:rPr>
              <w:t>o (255 caract</w:t>
            </w:r>
            <w:r>
              <w:rPr>
                <w:lang w:val="fr-FR"/>
              </w:rPr>
              <w:t>è</w:t>
            </w:r>
            <w:r>
              <w:rPr>
                <w:lang w:val="fr-FR"/>
              </w:rPr>
              <w:t>res maximum)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fc5cde9d-5d3c-4fc3-a319-eaa10d7b4265</w:t>
            </w:r>
          </w:p>
        </w:tc>
        <w:tc>
          <w:tcPr>
            <w:tcW w:w="7407" w:type="dxa"/>
            <w:shd w:val="clear" w:color="auto" w:fill="F2F2F2" w:themeFill="background1" w:themeFillShade="F2"/>
          </w:tcPr>
          <w:p w:rsidR="00000000" w:rsidRDefault="00AC26C9">
            <w:pPr>
              <w:rPr>
                <w:noProof/>
              </w:rPr>
            </w:pPr>
            <w:r>
              <w:rPr>
                <w:rStyle w:val="mqInternal"/>
                <w:noProof/>
              </w:rPr>
              <w:t>[1}</w:t>
            </w:r>
            <w:r>
              <w:rPr>
                <w:noProof/>
              </w:rPr>
              <w:t>Short Description</w:t>
            </w:r>
            <w:r>
              <w:rPr>
                <w:rStyle w:val="mqInternal"/>
                <w:noProof/>
              </w:rPr>
              <w:t>{2]</w:t>
            </w:r>
            <w:r>
              <w:rPr>
                <w:noProof/>
              </w:rPr>
              <w:t xml:space="preserve"> - Description of the event (max 250 characters)</w:t>
            </w:r>
          </w:p>
        </w:tc>
        <w:tc>
          <w:tcPr>
            <w:tcW w:w="7407" w:type="dxa"/>
          </w:tcPr>
          <w:p w:rsidR="00000000" w:rsidRDefault="00AC26C9">
            <w:pPr>
              <w:rPr>
                <w:lang w:val="fr-FR"/>
              </w:rPr>
            </w:pPr>
            <w:r>
              <w:rPr>
                <w:rStyle w:val="mqInternal"/>
                <w:noProof/>
                <w:lang w:val="fr-FR"/>
              </w:rPr>
              <w:t>[1}</w:t>
            </w:r>
            <w:r>
              <w:rPr>
                <w:lang w:val="fr-FR"/>
              </w:rPr>
              <w:t>Description courte</w:t>
            </w:r>
            <w:r>
              <w:rPr>
                <w:rStyle w:val="mqInternal"/>
                <w:noProof/>
                <w:lang w:val="fr-FR"/>
              </w:rPr>
              <w:t>{2]</w:t>
            </w:r>
            <w:r>
              <w:rPr>
                <w:lang w:val="fr-FR"/>
              </w:rPr>
              <w:t xml:space="preserve"> - Description de l'</w:t>
            </w:r>
            <w:r>
              <w:rPr>
                <w:lang w:val="fr-FR"/>
              </w:rPr>
              <w:t>é</w:t>
            </w:r>
            <w:r>
              <w:rPr>
                <w:lang w:val="fr-FR"/>
              </w:rPr>
              <w:t>v</w:t>
            </w:r>
            <w:r>
              <w:rPr>
                <w:lang w:val="fr-FR"/>
              </w:rPr>
              <w:t>é</w:t>
            </w:r>
            <w:r>
              <w:rPr>
                <w:lang w:val="fr-FR"/>
              </w:rPr>
              <w:t>nement (max 250 caract</w:t>
            </w:r>
            <w:r>
              <w:rPr>
                <w:lang w:val="fr-FR"/>
              </w:rPr>
              <w:t>è</w:t>
            </w:r>
            <w:r>
              <w:rPr>
                <w:lang w:val="fr-FR"/>
              </w:rPr>
              <w:t>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886497e1-bb21-4b11-84e9-3b4bdebdaf59</w:t>
            </w:r>
          </w:p>
        </w:tc>
        <w:tc>
          <w:tcPr>
            <w:tcW w:w="7407" w:type="dxa"/>
            <w:shd w:val="clear" w:color="auto" w:fill="F2F2F2" w:themeFill="background1" w:themeFillShade="F2"/>
          </w:tcPr>
          <w:p w:rsidR="00000000" w:rsidRDefault="00AC26C9">
            <w:pPr>
              <w:rPr>
                <w:noProof/>
              </w:rPr>
            </w:pPr>
            <w:r>
              <w:rPr>
                <w:rStyle w:val="mqInternal"/>
                <w:noProof/>
              </w:rPr>
              <w:t>[1}</w:t>
            </w:r>
            <w:r>
              <w:rPr>
                <w:noProof/>
              </w:rPr>
              <w:t>Tags</w:t>
            </w:r>
            <w:r>
              <w:rPr>
                <w:rStyle w:val="mqInternal"/>
                <w:noProof/>
              </w:rPr>
              <w:t>{2]</w:t>
            </w:r>
            <w:r>
              <w:rPr>
                <w:noProof/>
              </w:rPr>
              <w:t xml:space="preserve"> - Tags to associate with the event; tags will be assigned to the video if the video is saved as a video asset (max 128 characters and 1200 tags)</w:t>
            </w:r>
          </w:p>
        </w:tc>
        <w:tc>
          <w:tcPr>
            <w:tcW w:w="7407" w:type="dxa"/>
          </w:tcPr>
          <w:p w:rsidR="00000000" w:rsidRDefault="00AC26C9">
            <w:pPr>
              <w:rPr>
                <w:lang w:val="fr-FR"/>
              </w:rPr>
            </w:pPr>
            <w:r>
              <w:rPr>
                <w:rStyle w:val="mqInternal"/>
                <w:noProof/>
                <w:lang w:val="fr-FR"/>
              </w:rPr>
              <w:t>[1}</w:t>
            </w:r>
            <w:r>
              <w:rPr>
                <w:lang w:val="fr-FR"/>
              </w:rPr>
              <w:t>Tags</w:t>
            </w:r>
            <w:r>
              <w:rPr>
                <w:rStyle w:val="mqInternal"/>
                <w:noProof/>
                <w:lang w:val="fr-FR"/>
              </w:rPr>
              <w:t>{2]</w:t>
            </w:r>
            <w:r>
              <w:rPr>
                <w:lang w:val="fr-FR"/>
              </w:rPr>
              <w:t xml:space="preserve"> - Tags </w:t>
            </w:r>
            <w:r>
              <w:rPr>
                <w:lang w:val="fr-FR"/>
              </w:rPr>
              <w:t>à</w:t>
            </w:r>
            <w:r>
              <w:rPr>
                <w:lang w:val="fr-FR"/>
              </w:rPr>
              <w:t xml:space="preserve"> associer </w:t>
            </w:r>
            <w:r>
              <w:rPr>
                <w:lang w:val="fr-FR"/>
              </w:rPr>
              <w:t>à</w:t>
            </w:r>
            <w:r>
              <w:rPr>
                <w:lang w:val="fr-FR"/>
              </w:rPr>
              <w:t xml:space="preserve"> l'</w:t>
            </w:r>
            <w:r>
              <w:rPr>
                <w:lang w:val="fr-FR"/>
              </w:rPr>
              <w:t>é</w:t>
            </w:r>
            <w:r>
              <w:rPr>
                <w:lang w:val="fr-FR"/>
              </w:rPr>
              <w:t>v</w:t>
            </w:r>
            <w:r>
              <w:rPr>
                <w:lang w:val="fr-FR"/>
              </w:rPr>
              <w:t>é</w:t>
            </w:r>
            <w:r>
              <w:rPr>
                <w:lang w:val="fr-FR"/>
              </w:rPr>
              <w:t>nement ; les balises seront attribu</w:t>
            </w:r>
            <w:r>
              <w:rPr>
                <w:lang w:val="fr-FR"/>
              </w:rPr>
              <w:t>é</w:t>
            </w:r>
            <w:r>
              <w:rPr>
                <w:lang w:val="fr-FR"/>
              </w:rPr>
              <w:t xml:space="preserve">es </w:t>
            </w:r>
            <w:r>
              <w:rPr>
                <w:lang w:val="fr-FR"/>
              </w:rPr>
              <w:t>à</w:t>
            </w:r>
            <w:r>
              <w:rPr>
                <w:lang w:val="fr-FR"/>
              </w:rPr>
              <w:t xml:space="preserve"> la vid</w:t>
            </w:r>
            <w:r>
              <w:rPr>
                <w:lang w:val="fr-FR"/>
              </w:rPr>
              <w:t>é</w:t>
            </w:r>
            <w:r>
              <w:rPr>
                <w:lang w:val="fr-FR"/>
              </w:rPr>
              <w:t>o si la vid</w:t>
            </w:r>
            <w:r>
              <w:rPr>
                <w:lang w:val="fr-FR"/>
              </w:rPr>
              <w:t>é</w:t>
            </w:r>
            <w:r>
              <w:rPr>
                <w:lang w:val="fr-FR"/>
              </w:rPr>
              <w:t>o est enregist</w:t>
            </w:r>
            <w:r>
              <w:rPr>
                <w:lang w:val="fr-FR"/>
              </w:rPr>
              <w:t>r</w:t>
            </w:r>
            <w:r>
              <w:rPr>
                <w:lang w:val="fr-FR"/>
              </w:rPr>
              <w:t>é</w:t>
            </w:r>
            <w:r>
              <w:rPr>
                <w:lang w:val="fr-FR"/>
              </w:rPr>
              <w:t>e en tant qu'</w:t>
            </w:r>
            <w:r>
              <w:rPr>
                <w:lang w:val="fr-FR"/>
              </w:rPr>
              <w:t>é</w:t>
            </w:r>
            <w:r>
              <w:rPr>
                <w:lang w:val="fr-FR"/>
              </w:rPr>
              <w:t>l</w:t>
            </w:r>
            <w:r>
              <w:rPr>
                <w:lang w:val="fr-FR"/>
              </w:rPr>
              <w:t>é</w:t>
            </w:r>
            <w:r>
              <w:rPr>
                <w:lang w:val="fr-FR"/>
              </w:rPr>
              <w:t>ment vid</w:t>
            </w:r>
            <w:r>
              <w:rPr>
                <w:lang w:val="fr-FR"/>
              </w:rPr>
              <w:t>é</w:t>
            </w:r>
            <w:r>
              <w:rPr>
                <w:lang w:val="fr-FR"/>
              </w:rPr>
              <w:t>o (max 128 caract</w:t>
            </w:r>
            <w:r>
              <w:rPr>
                <w:lang w:val="fr-FR"/>
              </w:rPr>
              <w:t>è</w:t>
            </w:r>
            <w:r>
              <w:rPr>
                <w:lang w:val="fr-FR"/>
              </w:rPr>
              <w:t>res et 1200 balises)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b4474d59-63c8-491a-b075-2fce0a364738</w:t>
            </w:r>
          </w:p>
        </w:tc>
        <w:tc>
          <w:tcPr>
            <w:tcW w:w="7407" w:type="dxa"/>
            <w:shd w:val="clear" w:color="auto" w:fill="F2F2F2" w:themeFill="background1" w:themeFillShade="F2"/>
          </w:tcPr>
          <w:p w:rsidR="00000000" w:rsidRDefault="00AC26C9">
            <w:pPr>
              <w:rPr>
                <w:noProof/>
              </w:rPr>
            </w:pPr>
            <w:r>
              <w:rPr>
                <w:rStyle w:val="mqInternal"/>
                <w:noProof/>
              </w:rPr>
              <w:t>[1}</w:t>
            </w:r>
            <w:r>
              <w:rPr>
                <w:noProof/>
              </w:rPr>
              <w:t>Reference ID</w:t>
            </w:r>
            <w:r>
              <w:rPr>
                <w:rStyle w:val="mqInternal"/>
                <w:noProof/>
              </w:rPr>
              <w:t>{2]</w:t>
            </w:r>
            <w:r>
              <w:rPr>
                <w:noProof/>
              </w:rPr>
              <w:t xml:space="preserve"> - Reference ID for the event; must be unique (max 150 characters)</w:t>
            </w:r>
          </w:p>
        </w:tc>
        <w:tc>
          <w:tcPr>
            <w:tcW w:w="7407" w:type="dxa"/>
          </w:tcPr>
          <w:p w:rsidR="00000000" w:rsidRDefault="00AC26C9">
            <w:pPr>
              <w:rPr>
                <w:lang w:val="fr-FR"/>
              </w:rPr>
            </w:pPr>
            <w:r>
              <w:rPr>
                <w:rStyle w:val="mqInternal"/>
                <w:noProof/>
                <w:lang w:val="fr-FR"/>
              </w:rPr>
              <w:t>[1}</w:t>
            </w:r>
            <w:r>
              <w:rPr>
                <w:lang w:val="fr-FR"/>
              </w:rPr>
              <w:t>ID de</w:t>
            </w:r>
            <w:r>
              <w:rPr>
                <w:rStyle w:val="mqInternal"/>
                <w:noProof/>
                <w:lang w:val="fr-FR"/>
              </w:rPr>
              <w:t>{2]</w:t>
            </w:r>
            <w:r>
              <w:rPr>
                <w:lang w:val="fr-FR"/>
              </w:rPr>
              <w:t xml:space="preserve"> r</w:t>
            </w:r>
            <w:r>
              <w:rPr>
                <w:lang w:val="fr-FR"/>
              </w:rPr>
              <w:t>é</w:t>
            </w:r>
            <w:r>
              <w:rPr>
                <w:lang w:val="fr-FR"/>
              </w:rPr>
              <w:t>f</w:t>
            </w:r>
            <w:r>
              <w:rPr>
                <w:lang w:val="fr-FR"/>
              </w:rPr>
              <w:t>é</w:t>
            </w:r>
            <w:r>
              <w:rPr>
                <w:lang w:val="fr-FR"/>
              </w:rPr>
              <w:t>rence - ID de r</w:t>
            </w:r>
            <w:r>
              <w:rPr>
                <w:lang w:val="fr-FR"/>
              </w:rPr>
              <w:t>é</w:t>
            </w:r>
            <w:r>
              <w:rPr>
                <w:lang w:val="fr-FR"/>
              </w:rPr>
              <w:t>f</w:t>
            </w:r>
            <w:r>
              <w:rPr>
                <w:lang w:val="fr-FR"/>
              </w:rPr>
              <w:t>é</w:t>
            </w:r>
            <w:r>
              <w:rPr>
                <w:lang w:val="fr-FR"/>
              </w:rPr>
              <w:t>rence de l'</w:t>
            </w:r>
            <w:r>
              <w:rPr>
                <w:lang w:val="fr-FR"/>
              </w:rPr>
              <w:t>é</w:t>
            </w:r>
            <w:r>
              <w:rPr>
                <w:lang w:val="fr-FR"/>
              </w:rPr>
              <w:t>v</w:t>
            </w:r>
            <w:r>
              <w:rPr>
                <w:lang w:val="fr-FR"/>
              </w:rPr>
              <w:t>é</w:t>
            </w:r>
            <w:r>
              <w:rPr>
                <w:lang w:val="fr-FR"/>
              </w:rPr>
              <w:t xml:space="preserve">nement ; doit </w:t>
            </w:r>
            <w:r>
              <w:rPr>
                <w:lang w:val="fr-FR"/>
              </w:rPr>
              <w:t>ê</w:t>
            </w:r>
            <w:r>
              <w:rPr>
                <w:lang w:val="fr-FR"/>
              </w:rPr>
              <w:t>tre unique (max 150 caract</w:t>
            </w:r>
            <w:r>
              <w:rPr>
                <w:lang w:val="fr-FR"/>
              </w:rPr>
              <w:t>è</w:t>
            </w:r>
            <w:r>
              <w:rPr>
                <w:lang w:val="fr-FR"/>
              </w:rPr>
              <w:t>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c251534a-dffa-4b29-8da6-f7b6cb5b8616</w:t>
            </w:r>
          </w:p>
        </w:tc>
        <w:tc>
          <w:tcPr>
            <w:tcW w:w="7407" w:type="dxa"/>
            <w:shd w:val="clear" w:color="auto" w:fill="F2F2F2" w:themeFill="background1" w:themeFillShade="F2"/>
          </w:tcPr>
          <w:p w:rsidR="00000000" w:rsidRDefault="00AC26C9">
            <w:pPr>
              <w:rPr>
                <w:noProof/>
              </w:rPr>
            </w:pPr>
            <w:r>
              <w:rPr>
                <w:noProof/>
              </w:rPr>
              <w:t>Any required custom fields for the account will be displayed.</w:t>
            </w:r>
          </w:p>
        </w:tc>
        <w:tc>
          <w:tcPr>
            <w:tcW w:w="7407" w:type="dxa"/>
          </w:tcPr>
          <w:p w:rsidR="00000000" w:rsidRDefault="00AC26C9">
            <w:pPr>
              <w:rPr>
                <w:lang w:val="fr-FR"/>
              </w:rPr>
            </w:pPr>
            <w:r>
              <w:rPr>
                <w:lang w:val="fr-FR"/>
              </w:rPr>
              <w:t>Tous les champs personnalis</w:t>
            </w:r>
            <w:r>
              <w:rPr>
                <w:lang w:val="fr-FR"/>
              </w:rPr>
              <w:t>é</w:t>
            </w:r>
            <w:r>
              <w:rPr>
                <w:lang w:val="fr-FR"/>
              </w:rPr>
              <w:t>s requis pour le compte seront affich</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a818be11-d528-4be4-96e8-4018a83fe0eb</w:t>
            </w:r>
          </w:p>
        </w:tc>
        <w:tc>
          <w:tcPr>
            <w:tcW w:w="7407" w:type="dxa"/>
            <w:shd w:val="clear" w:color="auto" w:fill="F2F2F2" w:themeFill="background1" w:themeFillShade="F2"/>
          </w:tcPr>
          <w:p w:rsidR="00000000" w:rsidRDefault="00AC26C9">
            <w:pPr>
              <w:rPr>
                <w:noProof/>
              </w:rPr>
            </w:pPr>
            <w:r>
              <w:rPr>
                <w:noProof/>
              </w:rPr>
              <w:t>Assign va</w:t>
            </w:r>
            <w:r>
              <w:rPr>
                <w:noProof/>
              </w:rPr>
              <w:t>lues to the custom fields.</w:t>
            </w:r>
          </w:p>
        </w:tc>
        <w:tc>
          <w:tcPr>
            <w:tcW w:w="7407" w:type="dxa"/>
          </w:tcPr>
          <w:p w:rsidR="00000000" w:rsidRDefault="00AC26C9">
            <w:pPr>
              <w:rPr>
                <w:lang w:val="fr-FR"/>
              </w:rPr>
            </w:pPr>
            <w:r>
              <w:rPr>
                <w:lang w:val="fr-FR"/>
              </w:rPr>
              <w:t>Affectez des valeurs aux champs personnalis</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f0436499-606d-4daa-9f5a-5ea7e03f2c56</w:t>
            </w:r>
          </w:p>
        </w:tc>
        <w:tc>
          <w:tcPr>
            <w:tcW w:w="7407" w:type="dxa"/>
            <w:shd w:val="clear" w:color="auto" w:fill="F2F2F2" w:themeFill="background1" w:themeFillShade="F2"/>
          </w:tcPr>
          <w:p w:rsidR="00000000" w:rsidRDefault="00AC26C9">
            <w:pPr>
              <w:rPr>
                <w:noProof/>
              </w:rPr>
            </w:pPr>
            <w:r>
              <w:rPr>
                <w:noProof/>
              </w:rPr>
              <w:t xml:space="preserve">Setting </w:t>
            </w:r>
            <w:r>
              <w:rPr>
                <w:rStyle w:val="mqInternal"/>
                <w:noProof/>
              </w:rPr>
              <w:t>[1}</w:t>
            </w:r>
            <w:r>
              <w:rPr>
                <w:noProof/>
              </w:rPr>
              <w:t>Streaming to Social Media</w:t>
            </w:r>
            <w:r>
              <w:rPr>
                <w:rStyle w:val="mqInternal"/>
                <w:noProof/>
              </w:rPr>
              <w:t>{2]</w:t>
            </w:r>
            <w:r>
              <w:rPr>
                <w:noProof/>
              </w:rPr>
              <w:t xml:space="preserve"> to </w:t>
            </w:r>
            <w:r>
              <w:rPr>
                <w:rStyle w:val="mqInternal"/>
                <w:noProof/>
              </w:rPr>
              <w:t>[1}</w:t>
            </w:r>
            <w:r>
              <w:rPr>
                <w:noProof/>
              </w:rPr>
              <w:t>Allowed</w:t>
            </w:r>
            <w:r>
              <w:rPr>
                <w:rStyle w:val="mqInternal"/>
                <w:noProof/>
              </w:rPr>
              <w:t>{2]</w:t>
            </w:r>
            <w:r>
              <w:rPr>
                <w:noProof/>
              </w:rPr>
              <w:t xml:space="preserve"> will make the event available for streaming to social media platforms.</w:t>
            </w:r>
          </w:p>
        </w:tc>
        <w:tc>
          <w:tcPr>
            <w:tcW w:w="7407" w:type="dxa"/>
          </w:tcPr>
          <w:p w:rsidR="00000000" w:rsidRDefault="00AC26C9">
            <w:pPr>
              <w:rPr>
                <w:lang w:val="fr-FR"/>
              </w:rPr>
            </w:pPr>
            <w:r>
              <w:rPr>
                <w:lang w:val="fr-FR"/>
              </w:rPr>
              <w:t>La d</w:t>
            </w:r>
            <w:r>
              <w:rPr>
                <w:lang w:val="fr-FR"/>
              </w:rPr>
              <w:t>é</w:t>
            </w:r>
            <w:r>
              <w:rPr>
                <w:lang w:val="fr-FR"/>
              </w:rPr>
              <w:t xml:space="preserve">finition </w:t>
            </w:r>
            <w:r>
              <w:rPr>
                <w:rStyle w:val="mqInternal"/>
                <w:noProof/>
                <w:lang w:val="fr-FR"/>
              </w:rPr>
              <w:t>[1}</w:t>
            </w:r>
            <w:r>
              <w:rPr>
                <w:lang w:val="fr-FR"/>
              </w:rPr>
              <w:t>de la diffusion en continu sur les r</w:t>
            </w:r>
            <w:r>
              <w:rPr>
                <w:lang w:val="fr-FR"/>
              </w:rPr>
              <w:t>é</w:t>
            </w:r>
            <w:r>
              <w:rPr>
                <w:lang w:val="fr-FR"/>
              </w:rPr>
              <w:t>seaux sociaux</w:t>
            </w:r>
            <w:r>
              <w:rPr>
                <w:rStyle w:val="mqInternal"/>
                <w:noProof/>
                <w:lang w:val="fr-FR"/>
              </w:rPr>
              <w:t>{2]</w:t>
            </w:r>
            <w:r>
              <w:rPr>
                <w:lang w:val="fr-FR"/>
              </w:rPr>
              <w:t xml:space="preserve"> sur </w:t>
            </w:r>
            <w:r>
              <w:rPr>
                <w:rStyle w:val="mqInternal"/>
                <w:noProof/>
                <w:lang w:val="fr-FR"/>
              </w:rPr>
              <w:t>[1}</w:t>
            </w:r>
            <w:r>
              <w:rPr>
                <w:lang w:val="fr-FR"/>
              </w:rPr>
              <w:t>Autoris</w:t>
            </w:r>
            <w:r>
              <w:rPr>
                <w:lang w:val="fr-FR"/>
              </w:rPr>
              <w:t>é</w:t>
            </w:r>
            <w:r>
              <w:rPr>
                <w:rStyle w:val="mqInternal"/>
                <w:noProof/>
                <w:lang w:val="fr-FR"/>
              </w:rPr>
              <w:t>{2]</w:t>
            </w:r>
            <w:r>
              <w:rPr>
                <w:lang w:val="fr-FR"/>
              </w:rPr>
              <w:t xml:space="preserve"> rendra l'</w:t>
            </w:r>
            <w:r>
              <w:rPr>
                <w:lang w:val="fr-FR"/>
              </w:rPr>
              <w:t>é</w:t>
            </w:r>
            <w:r>
              <w:rPr>
                <w:lang w:val="fr-FR"/>
              </w:rPr>
              <w:t>v</w:t>
            </w:r>
            <w:r>
              <w:rPr>
                <w:lang w:val="fr-FR"/>
              </w:rPr>
              <w:t>é</w:t>
            </w:r>
            <w:r>
              <w:rPr>
                <w:lang w:val="fr-FR"/>
              </w:rPr>
              <w:t>nement disponible pour diffusion en continu sur les plateformes de m</w:t>
            </w:r>
            <w:r>
              <w:rPr>
                <w:lang w:val="fr-FR"/>
              </w:rPr>
              <w:t>é</w:t>
            </w:r>
            <w:r>
              <w:rPr>
                <w:lang w:val="fr-FR"/>
              </w:rPr>
              <w:t>dias sociaux.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5505bcd1-a00c-4cfe-993f-a6a46d5663bd</w:t>
            </w:r>
          </w:p>
        </w:tc>
        <w:tc>
          <w:tcPr>
            <w:tcW w:w="7407" w:type="dxa"/>
            <w:shd w:val="clear" w:color="auto" w:fill="F2F2F2" w:themeFill="background1" w:themeFillShade="F2"/>
          </w:tcPr>
          <w:p w:rsidR="00000000" w:rsidRDefault="00AC26C9">
            <w:pPr>
              <w:rPr>
                <w:noProof/>
              </w:rPr>
            </w:pPr>
            <w:r>
              <w:rPr>
                <w:noProof/>
              </w:rPr>
              <w:t xml:space="preserve">This can be done </w:t>
            </w:r>
            <w:r>
              <w:rPr>
                <w:rStyle w:val="mqInternal"/>
                <w:noProof/>
              </w:rPr>
              <w:t>[1}</w:t>
            </w:r>
            <w:r>
              <w:rPr>
                <w:noProof/>
              </w:rPr>
              <w:t>once the event</w:t>
            </w:r>
            <w:r>
              <w:rPr>
                <w:noProof/>
              </w:rPr>
              <w:t xml:space="preserve"> has started streaming</w:t>
            </w:r>
            <w:r>
              <w:rPr>
                <w:rStyle w:val="mqInternal"/>
                <w:noProof/>
              </w:rPr>
              <w:t>{2]</w:t>
            </w:r>
            <w:r>
              <w:rPr>
                <w:noProof/>
              </w:rPr>
              <w:t xml:space="preserve"> or by using the </w:t>
            </w:r>
            <w:r>
              <w:rPr>
                <w:rStyle w:val="mqInternal"/>
                <w:noProof/>
              </w:rPr>
              <w:t>[3}</w:t>
            </w:r>
            <w:r>
              <w:rPr>
                <w:noProof/>
              </w:rPr>
              <w:t>Social module</w:t>
            </w:r>
            <w:r>
              <w:rPr>
                <w:rStyle w:val="mqInternal"/>
                <w:noProof/>
              </w:rPr>
              <w:t>{2]</w:t>
            </w:r>
            <w:r>
              <w:rPr>
                <w:noProof/>
              </w:rPr>
              <w:t>.</w:t>
            </w:r>
          </w:p>
        </w:tc>
        <w:tc>
          <w:tcPr>
            <w:tcW w:w="7407" w:type="dxa"/>
          </w:tcPr>
          <w:p w:rsidR="00000000" w:rsidRDefault="00AC26C9">
            <w:pPr>
              <w:rPr>
                <w:lang w:val="fr-FR"/>
              </w:rPr>
            </w:pPr>
            <w:r>
              <w:rPr>
                <w:lang w:val="fr-FR"/>
              </w:rPr>
              <w:t xml:space="preserve">Cela peut </w:t>
            </w:r>
            <w:r>
              <w:rPr>
                <w:lang w:val="fr-FR"/>
              </w:rPr>
              <w:t>ê</w:t>
            </w:r>
            <w:r>
              <w:rPr>
                <w:lang w:val="fr-FR"/>
              </w:rPr>
              <w:t xml:space="preserve">tre fait </w:t>
            </w:r>
            <w:r>
              <w:rPr>
                <w:rStyle w:val="mqInternal"/>
                <w:noProof/>
                <w:lang w:val="fr-FR"/>
              </w:rPr>
              <w:t>[1}</w:t>
            </w:r>
            <w:r>
              <w:rPr>
                <w:lang w:val="fr-FR"/>
              </w:rPr>
              <w:t>une fois que l'</w:t>
            </w:r>
            <w:r>
              <w:rPr>
                <w:lang w:val="fr-FR"/>
              </w:rPr>
              <w:t>é</w:t>
            </w:r>
            <w:r>
              <w:rPr>
                <w:lang w:val="fr-FR"/>
              </w:rPr>
              <w:t>v</w:t>
            </w:r>
            <w:r>
              <w:rPr>
                <w:lang w:val="fr-FR"/>
              </w:rPr>
              <w:t>é</w:t>
            </w:r>
            <w:r>
              <w:rPr>
                <w:lang w:val="fr-FR"/>
              </w:rPr>
              <w:t>nement a commenc</w:t>
            </w:r>
            <w:r>
              <w:rPr>
                <w:lang w:val="fr-FR"/>
              </w:rPr>
              <w:t>é</w:t>
            </w:r>
            <w:r>
              <w:rPr>
                <w:lang w:val="fr-FR"/>
              </w:rPr>
              <w:t xml:space="preserve"> </w:t>
            </w:r>
            <w:r>
              <w:rPr>
                <w:lang w:val="fr-FR"/>
              </w:rPr>
              <w:t>à</w:t>
            </w:r>
            <w:r>
              <w:rPr>
                <w:lang w:val="fr-FR"/>
              </w:rPr>
              <w:t xml:space="preserve"> diffuser ou en</w:t>
            </w:r>
            <w:r>
              <w:rPr>
                <w:rStyle w:val="mqInternal"/>
                <w:noProof/>
                <w:lang w:val="fr-FR"/>
              </w:rPr>
              <w:t>{2]</w:t>
            </w:r>
            <w:r>
              <w:rPr>
                <w:lang w:val="fr-FR"/>
              </w:rPr>
              <w:t xml:space="preserve"> utilisant le </w:t>
            </w:r>
            <w:r>
              <w:rPr>
                <w:rStyle w:val="mqInternal"/>
                <w:noProof/>
                <w:lang w:val="fr-FR"/>
              </w:rPr>
              <w:t>[3}</w:t>
            </w:r>
            <w:r>
              <w:rPr>
                <w:lang w:val="fr-FR"/>
              </w:rPr>
              <w:t>module Social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b2504e8f-02fa-48ef-b4d9-53e40f0fbfbf</w:t>
            </w:r>
          </w:p>
        </w:tc>
        <w:tc>
          <w:tcPr>
            <w:tcW w:w="7407" w:type="dxa"/>
            <w:shd w:val="clear" w:color="auto" w:fill="F2F2F2" w:themeFill="background1" w:themeFillShade="F2"/>
          </w:tcPr>
          <w:p w:rsidR="00000000" w:rsidRDefault="00AC26C9">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AC26C9">
            <w:pPr>
              <w:rPr>
                <w:lang w:val="fr-FR"/>
              </w:rPr>
            </w:pPr>
            <w:r>
              <w:rPr>
                <w:lang w:val="fr-FR"/>
              </w:rPr>
              <w:t>S</w:t>
            </w:r>
            <w:r>
              <w:rPr>
                <w:lang w:val="fr-FR"/>
              </w:rPr>
              <w:t>é</w:t>
            </w:r>
            <w:r>
              <w:rPr>
                <w:lang w:val="fr-FR"/>
              </w:rPr>
              <w:t xml:space="preserve">lectionnez un </w:t>
            </w:r>
            <w:r>
              <w:rPr>
                <w:rStyle w:val="mqInternal"/>
                <w:noProof/>
                <w:lang w:val="fr-FR"/>
              </w:rPr>
              <w:t>[1}</w:t>
            </w:r>
            <w:r>
              <w:rPr>
                <w:lang w:val="fr-FR"/>
              </w:rPr>
              <w:t>profil d'ingestion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f840e2c2-0a11-4dc1-95a4-372f39182209</w:t>
            </w:r>
          </w:p>
        </w:tc>
        <w:tc>
          <w:tcPr>
            <w:tcW w:w="7407" w:type="dxa"/>
            <w:shd w:val="clear" w:color="auto" w:fill="F2F2F2" w:themeFill="background1" w:themeFillShade="F2"/>
          </w:tcPr>
          <w:p w:rsidR="00000000" w:rsidRDefault="00AC26C9">
            <w:pPr>
              <w:rPr>
                <w:noProof/>
              </w:rPr>
            </w:pPr>
            <w:r>
              <w:rPr>
                <w:noProof/>
              </w:rPr>
              <w:t>The dropdown list will list all Live ingest profiles.</w:t>
            </w:r>
          </w:p>
        </w:tc>
        <w:tc>
          <w:tcPr>
            <w:tcW w:w="7407" w:type="dxa"/>
          </w:tcPr>
          <w:p w:rsidR="00000000" w:rsidRDefault="00AC26C9">
            <w:pPr>
              <w:rPr>
                <w:lang w:val="fr-FR"/>
              </w:rPr>
            </w:pPr>
            <w:r>
              <w:rPr>
                <w:lang w:val="fr-FR"/>
              </w:rPr>
              <w:t>La liste d</w:t>
            </w:r>
            <w:r>
              <w:rPr>
                <w:lang w:val="fr-FR"/>
              </w:rPr>
              <w:t>é</w:t>
            </w:r>
            <w:r>
              <w:rPr>
                <w:lang w:val="fr-FR"/>
              </w:rPr>
              <w:t>roulante r</w:t>
            </w:r>
            <w:r>
              <w:rPr>
                <w:lang w:val="fr-FR"/>
              </w:rPr>
              <w:t>é</w:t>
            </w:r>
            <w:r>
              <w:rPr>
                <w:lang w:val="fr-FR"/>
              </w:rPr>
              <w:t>pertorie tous les profils d'ingestion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86 </w:t>
            </w:r>
            <w:r>
              <w:rPr>
                <w:noProof/>
                <w:sz w:val="16"/>
              </w:rPr>
              <w:br/>
            </w:r>
            <w:r>
              <w:rPr>
                <w:noProof/>
                <w:sz w:val="2"/>
              </w:rPr>
              <w:t>e0df6707-99b9-418b-861e-875294af68</w:t>
            </w:r>
            <w:r>
              <w:rPr>
                <w:noProof/>
                <w:sz w:val="2"/>
              </w:rPr>
              <w:t>f0</w:t>
            </w:r>
          </w:p>
        </w:tc>
        <w:tc>
          <w:tcPr>
            <w:tcW w:w="7407" w:type="dxa"/>
            <w:shd w:val="clear" w:color="auto" w:fill="F2F2F2" w:themeFill="background1" w:themeFillShade="F2"/>
          </w:tcPr>
          <w:p w:rsidR="00000000" w:rsidRDefault="00AC26C9">
            <w:pPr>
              <w:rPr>
                <w:noProof/>
              </w:rPr>
            </w:pPr>
            <w:r>
              <w:rPr>
                <w:noProof/>
              </w:rPr>
              <w:t>The ingest profile will control the quality and number of live renditions that are created.</w:t>
            </w:r>
          </w:p>
        </w:tc>
        <w:tc>
          <w:tcPr>
            <w:tcW w:w="7407" w:type="dxa"/>
          </w:tcPr>
          <w:p w:rsidR="00000000" w:rsidRDefault="00AC26C9">
            <w:pPr>
              <w:rPr>
                <w:lang w:val="fr-FR"/>
              </w:rPr>
            </w:pPr>
            <w:r>
              <w:rPr>
                <w:lang w:val="fr-FR"/>
              </w:rPr>
              <w:t>Le profil d'ingest contr</w:t>
            </w:r>
            <w:r>
              <w:rPr>
                <w:lang w:val="fr-FR"/>
              </w:rPr>
              <w:t>ô</w:t>
            </w:r>
            <w:r>
              <w:rPr>
                <w:lang w:val="fr-FR"/>
              </w:rPr>
              <w:t>lera la qualit</w:t>
            </w:r>
            <w:r>
              <w:rPr>
                <w:lang w:val="fr-FR"/>
              </w:rPr>
              <w:t>é</w:t>
            </w:r>
            <w:r>
              <w:rPr>
                <w:lang w:val="fr-FR"/>
              </w:rPr>
              <w:t xml:space="preserve"> et le nombre de rendus en direct qui sont cr</w:t>
            </w:r>
            <w:r>
              <w:rPr>
                <w:lang w:val="fr-FR"/>
              </w:rPr>
              <w:t>éé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f30eae9d-14ff-4e4c-b026-6f45c72119c1</w:t>
            </w:r>
          </w:p>
        </w:tc>
        <w:tc>
          <w:tcPr>
            <w:tcW w:w="7407" w:type="dxa"/>
            <w:shd w:val="clear" w:color="auto" w:fill="F2F2F2" w:themeFill="background1" w:themeFillShade="F2"/>
          </w:tcPr>
          <w:p w:rsidR="00000000" w:rsidRDefault="00AC26C9">
            <w:pPr>
              <w:rPr>
                <w:noProof/>
              </w:rPr>
            </w:pPr>
            <w:r>
              <w:rPr>
                <w:noProof/>
              </w:rPr>
              <w:t xml:space="preserve">Clicking the </w:t>
            </w:r>
            <w:r>
              <w:rPr>
                <w:rStyle w:val="mqInternal"/>
                <w:noProof/>
              </w:rPr>
              <w:t>[1}</w:t>
            </w:r>
            <w:r>
              <w:rPr>
                <w:noProof/>
              </w:rPr>
              <w:t>Manage Profiles</w:t>
            </w:r>
            <w:r>
              <w:rPr>
                <w:rStyle w:val="mqInternal"/>
                <w:noProof/>
              </w:rPr>
              <w:t>{2]</w:t>
            </w:r>
            <w:r>
              <w:rPr>
                <w:noProof/>
              </w:rPr>
              <w:t xml:space="preserve"> link will open the ingest profile editor in another browser tab.</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G</w:t>
            </w:r>
            <w:r>
              <w:rPr>
                <w:lang w:val="fr-FR"/>
              </w:rPr>
              <w:t>é</w:t>
            </w:r>
            <w:r>
              <w:rPr>
                <w:lang w:val="fr-FR"/>
              </w:rPr>
              <w:t>rer les profils</w:t>
            </w:r>
            <w:r>
              <w:rPr>
                <w:rStyle w:val="mqInternal"/>
                <w:noProof/>
                <w:lang w:val="fr-FR"/>
              </w:rPr>
              <w:t>{2]</w:t>
            </w:r>
            <w:r>
              <w:rPr>
                <w:lang w:val="fr-FR"/>
              </w:rPr>
              <w:t xml:space="preserve"> pour ouvrir l'</w:t>
            </w:r>
            <w:r>
              <w:rPr>
                <w:lang w:val="fr-FR"/>
              </w:rPr>
              <w:t>é</w:t>
            </w:r>
            <w:r>
              <w:rPr>
                <w:lang w:val="fr-FR"/>
              </w:rPr>
              <w:t>diteur de profil ingest dans un autre onglet du navigateur.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a10840e1-e474-4eb8-9c97-dcd0751c862a</w:t>
            </w:r>
          </w:p>
        </w:tc>
        <w:tc>
          <w:tcPr>
            <w:tcW w:w="7407" w:type="dxa"/>
            <w:shd w:val="clear" w:color="auto" w:fill="F2F2F2" w:themeFill="background1" w:themeFillShade="F2"/>
          </w:tcPr>
          <w:p w:rsidR="00000000" w:rsidRDefault="00AC26C9">
            <w:pPr>
              <w:rPr>
                <w:noProof/>
              </w:rPr>
            </w:pPr>
            <w:r>
              <w:rPr>
                <w:noProof/>
              </w:rPr>
              <w:t>Note that y</w:t>
            </w:r>
            <w:r>
              <w:rPr>
                <w:noProof/>
              </w:rPr>
              <w:t>ou must be an account administrator to access the ingest profile editor.</w:t>
            </w:r>
          </w:p>
        </w:tc>
        <w:tc>
          <w:tcPr>
            <w:tcW w:w="7407" w:type="dxa"/>
          </w:tcPr>
          <w:p w:rsidR="00000000" w:rsidRDefault="00AC26C9">
            <w:pPr>
              <w:rPr>
                <w:lang w:val="fr-FR"/>
              </w:rPr>
            </w:pPr>
            <w:r>
              <w:rPr>
                <w:lang w:val="fr-FR"/>
              </w:rPr>
              <w:t xml:space="preserve">Notez que vous devez </w:t>
            </w:r>
            <w:r>
              <w:rPr>
                <w:lang w:val="fr-FR"/>
              </w:rPr>
              <w:t>ê</w:t>
            </w:r>
            <w:r>
              <w:rPr>
                <w:lang w:val="fr-FR"/>
              </w:rPr>
              <w:t>tre un administrateur de compte pour acc</w:t>
            </w:r>
            <w:r>
              <w:rPr>
                <w:lang w:val="fr-FR"/>
              </w:rPr>
              <w:t>é</w:t>
            </w:r>
            <w:r>
              <w:rPr>
                <w:lang w:val="fr-FR"/>
              </w:rPr>
              <w:t xml:space="preserve">der </w:t>
            </w:r>
            <w:r>
              <w:rPr>
                <w:lang w:val="fr-FR"/>
              </w:rPr>
              <w:t>à</w:t>
            </w:r>
            <w:r>
              <w:rPr>
                <w:lang w:val="fr-FR"/>
              </w:rPr>
              <w:t xml:space="preserve"> l'</w:t>
            </w:r>
            <w:r>
              <w:rPr>
                <w:lang w:val="fr-FR"/>
              </w:rPr>
              <w:t>é</w:t>
            </w:r>
            <w:r>
              <w:rPr>
                <w:lang w:val="fr-FR"/>
              </w:rPr>
              <w:t>diteur de profil ingest.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20e19956-912f-4266-ac4f-f8796a8ee58b</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RENDITIONS</w:t>
            </w:r>
            <w:r>
              <w:rPr>
                <w:rStyle w:val="mqInternal"/>
                <w:noProof/>
              </w:rPr>
              <w:t>{2]</w:t>
            </w:r>
            <w:r>
              <w:rPr>
                <w:noProof/>
              </w:rPr>
              <w:t xml:space="preserve"> link to view the </w:t>
            </w:r>
            <w:r>
              <w:rPr>
                <w:noProof/>
              </w:rPr>
              <w:t>renditions that will be created using the selected ingest profile.</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FORMATS ASSOCI</w:t>
            </w:r>
            <w:r>
              <w:rPr>
                <w:lang w:val="fr-FR"/>
              </w:rPr>
              <w:t>É</w:t>
            </w:r>
            <w:r>
              <w:rPr>
                <w:lang w:val="fr-FR"/>
              </w:rPr>
              <w:t>S</w:t>
            </w:r>
            <w:r>
              <w:rPr>
                <w:rStyle w:val="mqInternal"/>
                <w:noProof/>
                <w:lang w:val="fr-FR"/>
              </w:rPr>
              <w:t>{2]</w:t>
            </w:r>
            <w:r>
              <w:rPr>
                <w:lang w:val="fr-FR"/>
              </w:rPr>
              <w:t xml:space="preserve"> pour afficher les formats associ</w:t>
            </w:r>
            <w:r>
              <w:rPr>
                <w:lang w:val="fr-FR"/>
              </w:rPr>
              <w:t>é</w:t>
            </w:r>
            <w:r>
              <w:rPr>
                <w:lang w:val="fr-FR"/>
              </w:rPr>
              <w:t>s qui seront cr</w:t>
            </w:r>
            <w:r>
              <w:rPr>
                <w:lang w:val="fr-FR"/>
              </w:rPr>
              <w:t>éé</w:t>
            </w:r>
            <w:r>
              <w:rPr>
                <w:lang w:val="fr-FR"/>
              </w:rPr>
              <w:t xml:space="preserve">s </w:t>
            </w:r>
            <w:r>
              <w:rPr>
                <w:lang w:val="fr-FR"/>
              </w:rPr>
              <w:t>à</w:t>
            </w:r>
            <w:r>
              <w:rPr>
                <w:lang w:val="fr-FR"/>
              </w:rPr>
              <w:t xml:space="preserve"> l'aide du profil d'ingest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90 </w:t>
            </w:r>
            <w:r>
              <w:rPr>
                <w:noProof/>
                <w:sz w:val="16"/>
              </w:rPr>
              <w:br/>
            </w:r>
            <w:r>
              <w:rPr>
                <w:noProof/>
                <w:sz w:val="2"/>
              </w:rPr>
              <w:t>b339d3cc-828f-46ce-8da3-c91bd68f4318</w:t>
            </w:r>
          </w:p>
        </w:tc>
        <w:tc>
          <w:tcPr>
            <w:tcW w:w="7407" w:type="dxa"/>
            <w:shd w:val="clear" w:color="auto" w:fill="F2F2F2" w:themeFill="background1" w:themeFillShade="F2"/>
          </w:tcPr>
          <w:p w:rsidR="00000000" w:rsidRDefault="00AC26C9">
            <w:pPr>
              <w:rPr>
                <w:noProof/>
              </w:rPr>
            </w:pPr>
            <w:r>
              <w:rPr>
                <w:noProof/>
              </w:rPr>
              <w:t>The bitrate</w:t>
            </w:r>
            <w:r>
              <w:rPr>
                <w:noProof/>
              </w:rPr>
              <w:t xml:space="preserve"> and billing details of the three tiers are as follows:</w:t>
            </w:r>
          </w:p>
        </w:tc>
        <w:tc>
          <w:tcPr>
            <w:tcW w:w="7407" w:type="dxa"/>
          </w:tcPr>
          <w:p w:rsidR="00000000" w:rsidRDefault="00AC26C9">
            <w:pPr>
              <w:rPr>
                <w:lang w:val="fr-FR"/>
              </w:rPr>
            </w:pPr>
            <w:r>
              <w:rPr>
                <w:lang w:val="fr-FR"/>
              </w:rPr>
              <w:t>Les d</w:t>
            </w:r>
            <w:r>
              <w:rPr>
                <w:lang w:val="fr-FR"/>
              </w:rPr>
              <w:t>é</w:t>
            </w:r>
            <w:r>
              <w:rPr>
                <w:lang w:val="fr-FR"/>
              </w:rPr>
              <w:t>tails de d</w:t>
            </w:r>
            <w:r>
              <w:rPr>
                <w:lang w:val="fr-FR"/>
              </w:rPr>
              <w:t>é</w:t>
            </w:r>
            <w:r>
              <w:rPr>
                <w:lang w:val="fr-FR"/>
              </w:rPr>
              <w:t>bit et de facturation des trois niveaux sont les suivants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a82d3443-e6dc-47a4-929c-ce13f3e8facc</w:t>
            </w:r>
          </w:p>
        </w:tc>
        <w:tc>
          <w:tcPr>
            <w:tcW w:w="7407" w:type="dxa"/>
            <w:shd w:val="clear" w:color="auto" w:fill="F2F2F2" w:themeFill="background1" w:themeFillShade="F2"/>
          </w:tcPr>
          <w:p w:rsidR="00000000" w:rsidRDefault="00AC26C9">
            <w:pPr>
              <w:rPr>
                <w:noProof/>
              </w:rPr>
            </w:pPr>
            <w:r>
              <w:rPr>
                <w:noProof/>
              </w:rPr>
              <w:t>Tier 1 allows up to 5,500 Kbps and is charged at 1.0x hours</w:t>
            </w:r>
          </w:p>
        </w:tc>
        <w:tc>
          <w:tcPr>
            <w:tcW w:w="7407" w:type="dxa"/>
          </w:tcPr>
          <w:p w:rsidR="00000000" w:rsidRDefault="00AC26C9">
            <w:pPr>
              <w:rPr>
                <w:lang w:val="fr-FR"/>
              </w:rPr>
            </w:pPr>
            <w:r>
              <w:rPr>
                <w:lang w:val="fr-FR"/>
              </w:rPr>
              <w:t>Le niveau 1 permet jusqu'</w:t>
            </w:r>
            <w:r>
              <w:rPr>
                <w:lang w:val="fr-FR"/>
              </w:rPr>
              <w:t>à</w:t>
            </w:r>
            <w:r>
              <w:rPr>
                <w:lang w:val="fr-FR"/>
              </w:rPr>
              <w:t xml:space="preserve"> 5 500 Kbits/s et est charg</w:t>
            </w:r>
            <w:r>
              <w:rPr>
                <w:lang w:val="fr-FR"/>
              </w:rPr>
              <w:t>é</w:t>
            </w:r>
            <w:r>
              <w:rPr>
                <w:lang w:val="fr-FR"/>
              </w:rPr>
              <w:t xml:space="preserve"> </w:t>
            </w:r>
            <w:r>
              <w:rPr>
                <w:lang w:val="fr-FR"/>
              </w:rPr>
              <w:t>à</w:t>
            </w:r>
            <w:r>
              <w:rPr>
                <w:lang w:val="fr-FR"/>
              </w:rPr>
              <w:t xml:space="preserve"> 1,0 heures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92 </w:t>
            </w:r>
            <w:r>
              <w:rPr>
                <w:noProof/>
                <w:sz w:val="16"/>
              </w:rPr>
              <w:br/>
            </w:r>
            <w:r>
              <w:rPr>
                <w:noProof/>
                <w:sz w:val="2"/>
              </w:rPr>
              <w:t>360fe081-198b-485c-b0e5-5e13416e430e</w:t>
            </w:r>
          </w:p>
        </w:tc>
        <w:tc>
          <w:tcPr>
            <w:tcW w:w="7407" w:type="dxa"/>
            <w:shd w:val="clear" w:color="auto" w:fill="F2F2F2" w:themeFill="background1" w:themeFillShade="F2"/>
          </w:tcPr>
          <w:p w:rsidR="00000000" w:rsidRDefault="00AC26C9">
            <w:pPr>
              <w:rPr>
                <w:noProof/>
              </w:rPr>
            </w:pPr>
            <w:r>
              <w:rPr>
                <w:noProof/>
              </w:rPr>
              <w:t>Tier 2 allows up to 10,000 Kbps and is charged at 1.5x hours</w:t>
            </w:r>
          </w:p>
        </w:tc>
        <w:tc>
          <w:tcPr>
            <w:tcW w:w="7407" w:type="dxa"/>
          </w:tcPr>
          <w:p w:rsidR="00000000" w:rsidRDefault="00AC26C9">
            <w:pPr>
              <w:rPr>
                <w:lang w:val="fr-FR"/>
              </w:rPr>
            </w:pPr>
            <w:r>
              <w:rPr>
                <w:lang w:val="fr-FR"/>
              </w:rPr>
              <w:t>Le niveau 2 permet jusqu'</w:t>
            </w:r>
            <w:r>
              <w:rPr>
                <w:lang w:val="fr-FR"/>
              </w:rPr>
              <w:t>à</w:t>
            </w:r>
            <w:r>
              <w:rPr>
                <w:lang w:val="fr-FR"/>
              </w:rPr>
              <w:t xml:space="preserve"> 10 000 Kbit/s et est recharg</w:t>
            </w:r>
            <w:r>
              <w:rPr>
                <w:lang w:val="fr-FR"/>
              </w:rPr>
              <w:t>é</w:t>
            </w:r>
            <w:r>
              <w:rPr>
                <w:lang w:val="fr-FR"/>
              </w:rPr>
              <w:t xml:space="preserve"> </w:t>
            </w:r>
            <w:r>
              <w:rPr>
                <w:lang w:val="fr-FR"/>
              </w:rPr>
              <w:t>à</w:t>
            </w:r>
            <w:r>
              <w:rPr>
                <w:lang w:val="fr-FR"/>
              </w:rPr>
              <w:t xml:space="preserve"> 1,5 heures.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93 </w:t>
            </w:r>
            <w:r>
              <w:rPr>
                <w:noProof/>
                <w:sz w:val="16"/>
              </w:rPr>
              <w:br/>
            </w:r>
            <w:r>
              <w:rPr>
                <w:noProof/>
                <w:sz w:val="2"/>
              </w:rPr>
              <w:t>31d0ffeb-50aa-4ba1-ac69-c1a94487ac6a</w:t>
            </w:r>
          </w:p>
        </w:tc>
        <w:tc>
          <w:tcPr>
            <w:tcW w:w="7407" w:type="dxa"/>
            <w:shd w:val="clear" w:color="auto" w:fill="F2F2F2" w:themeFill="background1" w:themeFillShade="F2"/>
          </w:tcPr>
          <w:p w:rsidR="00000000" w:rsidRDefault="00AC26C9">
            <w:pPr>
              <w:rPr>
                <w:noProof/>
              </w:rPr>
            </w:pPr>
            <w:r>
              <w:rPr>
                <w:noProof/>
              </w:rPr>
              <w:t>Tier 3 allows up to 20,000 Kbps and is charged at 2.0x hours</w:t>
            </w:r>
          </w:p>
        </w:tc>
        <w:tc>
          <w:tcPr>
            <w:tcW w:w="7407" w:type="dxa"/>
          </w:tcPr>
          <w:p w:rsidR="00000000" w:rsidRDefault="00AC26C9">
            <w:pPr>
              <w:rPr>
                <w:lang w:val="fr-FR"/>
              </w:rPr>
            </w:pPr>
            <w:r>
              <w:rPr>
                <w:lang w:val="fr-FR"/>
              </w:rPr>
              <w:t>Le niveau 3 permet jusqu'</w:t>
            </w:r>
            <w:r>
              <w:rPr>
                <w:lang w:val="fr-FR"/>
              </w:rPr>
              <w:t>à</w:t>
            </w:r>
            <w:r>
              <w:rPr>
                <w:lang w:val="fr-FR"/>
              </w:rPr>
              <w:t xml:space="preserve"> 20 000 Kbit/s et est charg</w:t>
            </w:r>
            <w:r>
              <w:rPr>
                <w:lang w:val="fr-FR"/>
              </w:rPr>
              <w:t>é</w:t>
            </w:r>
            <w:r>
              <w:rPr>
                <w:lang w:val="fr-FR"/>
              </w:rPr>
              <w:t xml:space="preserve"> </w:t>
            </w:r>
            <w:r>
              <w:rPr>
                <w:lang w:val="fr-FR"/>
              </w:rPr>
              <w:t>à</w:t>
            </w:r>
            <w:r>
              <w:rPr>
                <w:lang w:val="fr-FR"/>
              </w:rPr>
              <w:t xml:space="preserve"> 2 heures.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94 </w:t>
            </w:r>
            <w:r>
              <w:rPr>
                <w:noProof/>
                <w:sz w:val="16"/>
              </w:rPr>
              <w:br/>
            </w:r>
            <w:r>
              <w:rPr>
                <w:noProof/>
                <w:sz w:val="2"/>
              </w:rPr>
              <w:t>b2703107-95e7-487d-8086-dc70504d4d1f</w:t>
            </w:r>
          </w:p>
        </w:tc>
        <w:tc>
          <w:tcPr>
            <w:tcW w:w="7407" w:type="dxa"/>
            <w:shd w:val="clear" w:color="auto" w:fill="F2F2F2" w:themeFill="background1" w:themeFillShade="F2"/>
          </w:tcPr>
          <w:p w:rsidR="00000000" w:rsidRDefault="00AC26C9">
            <w:pPr>
              <w:rPr>
                <w:noProof/>
              </w:rPr>
            </w:pPr>
            <w:r>
              <w:rPr>
                <w:noProof/>
              </w:rPr>
              <w:t>For information on creating Live ingest profiles,</w:t>
            </w:r>
            <w:r>
              <w:rPr>
                <w:noProof/>
              </w:rPr>
              <w:t xml:space="preserve"> see </w:t>
            </w:r>
            <w:r>
              <w:rPr>
                <w:rStyle w:val="mqInternal"/>
                <w:noProof/>
              </w:rPr>
              <w:t>[1}</w:t>
            </w:r>
            <w:r>
              <w:rPr>
                <w:noProof/>
              </w:rPr>
              <w:t>Creating Custom Live Ingest Profiles</w:t>
            </w:r>
            <w:r>
              <w:rPr>
                <w:rStyle w:val="mqInternal"/>
                <w:noProof/>
              </w:rPr>
              <w:t>{2]</w:t>
            </w:r>
            <w:r>
              <w:rPr>
                <w:noProof/>
              </w:rPr>
              <w:t>.</w:t>
            </w:r>
          </w:p>
        </w:tc>
        <w:tc>
          <w:tcPr>
            <w:tcW w:w="7407" w:type="dxa"/>
          </w:tcPr>
          <w:p w:rsidR="00000000" w:rsidRDefault="00AC26C9">
            <w:pPr>
              <w:rPr>
                <w:lang w:val="fr-FR"/>
              </w:rPr>
            </w:pPr>
            <w:r>
              <w:rPr>
                <w:lang w:val="fr-FR"/>
              </w:rPr>
              <w:t>Pour plus d'informations sur la cr</w:t>
            </w:r>
            <w:r>
              <w:rPr>
                <w:lang w:val="fr-FR"/>
              </w:rPr>
              <w:t>é</w:t>
            </w:r>
            <w:r>
              <w:rPr>
                <w:lang w:val="fr-FR"/>
              </w:rPr>
              <w:t xml:space="preserve">ation de profils d'ingest en direct, voir </w:t>
            </w:r>
            <w:r>
              <w:rPr>
                <w:rStyle w:val="mqInternal"/>
                <w:noProof/>
                <w:lang w:val="fr-FR"/>
              </w:rPr>
              <w:t>[1}</w:t>
            </w:r>
            <w:r>
              <w:rPr>
                <w:lang w:val="fr-FR"/>
              </w:rPr>
              <w:t>Cr</w:t>
            </w:r>
            <w:r>
              <w:rPr>
                <w:lang w:val="fr-FR"/>
              </w:rPr>
              <w:t>é</w:t>
            </w:r>
            <w:r>
              <w:rPr>
                <w:lang w:val="fr-FR"/>
              </w:rPr>
              <w:t>ation de profils d'ingest en direct personnalis</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95 </w:t>
            </w:r>
            <w:r>
              <w:rPr>
                <w:noProof/>
                <w:sz w:val="16"/>
              </w:rPr>
              <w:br/>
            </w:r>
            <w:r>
              <w:rPr>
                <w:noProof/>
                <w:sz w:val="2"/>
              </w:rPr>
              <w:t>5a8c6ab0-53c9-4b06-a894-4901e7fbc0d3</w:t>
            </w:r>
          </w:p>
        </w:tc>
        <w:tc>
          <w:tcPr>
            <w:tcW w:w="7407" w:type="dxa"/>
            <w:shd w:val="clear" w:color="auto" w:fill="F2F2F2" w:themeFill="background1" w:themeFillShade="F2"/>
          </w:tcPr>
          <w:p w:rsidR="00000000" w:rsidRDefault="00AC26C9">
            <w:pPr>
              <w:rPr>
                <w:noProof/>
              </w:rPr>
            </w:pPr>
            <w:r>
              <w:rPr>
                <w:noProof/>
              </w:rPr>
              <w:t xml:space="preserve">Select </w:t>
            </w:r>
            <w:r>
              <w:rPr>
                <w:rStyle w:val="mqInternal"/>
                <w:noProof/>
              </w:rPr>
              <w:t>[1}</w:t>
            </w:r>
            <w:r>
              <w:rPr>
                <w:noProof/>
              </w:rPr>
              <w:t>Convert event to v</w:t>
            </w:r>
            <w:r>
              <w:rPr>
                <w:noProof/>
              </w:rPr>
              <w:t>ideo asset when complete</w:t>
            </w:r>
            <w:r>
              <w:rPr>
                <w:rStyle w:val="mqInternal"/>
                <w:noProof/>
              </w:rPr>
              <w:t>{2]</w:t>
            </w:r>
            <w:r>
              <w:rPr>
                <w:noProof/>
              </w:rPr>
              <w:t xml:space="preserve"> to save a VOD version of the live video to your Video Cloud account.</w:t>
            </w:r>
          </w:p>
        </w:tc>
        <w:tc>
          <w:tcPr>
            <w:tcW w:w="7407" w:type="dxa"/>
          </w:tcPr>
          <w:p w:rsidR="00000000" w:rsidRDefault="00AC26C9">
            <w:pPr>
              <w:rPr>
                <w:lang w:val="fr-FR"/>
              </w:rPr>
            </w:pPr>
            <w:r>
              <w:rPr>
                <w:lang w:val="fr-FR"/>
              </w:rPr>
              <w:t>S</w:t>
            </w:r>
            <w:r>
              <w:rPr>
                <w:lang w:val="fr-FR"/>
              </w:rPr>
              <w:t>é</w:t>
            </w:r>
            <w:r>
              <w:rPr>
                <w:lang w:val="fr-FR"/>
              </w:rPr>
              <w:t xml:space="preserve">lectionnez </w:t>
            </w:r>
            <w:r>
              <w:rPr>
                <w:rStyle w:val="mqInternal"/>
                <w:noProof/>
                <w:lang w:val="fr-FR"/>
              </w:rPr>
              <w:t>[1}</w:t>
            </w:r>
            <w:r>
              <w:rPr>
                <w:lang w:val="fr-FR"/>
              </w:rPr>
              <w:t>Convertir l'</w:t>
            </w:r>
            <w:r>
              <w:rPr>
                <w:lang w:val="fr-FR"/>
              </w:rPr>
              <w:t>é</w:t>
            </w:r>
            <w:r>
              <w:rPr>
                <w:lang w:val="fr-FR"/>
              </w:rPr>
              <w:t>v</w:t>
            </w:r>
            <w:r>
              <w:rPr>
                <w:lang w:val="fr-FR"/>
              </w:rPr>
              <w:t>é</w:t>
            </w:r>
            <w:r>
              <w:rPr>
                <w:lang w:val="fr-FR"/>
              </w:rPr>
              <w:t>nement en actif vid</w:t>
            </w:r>
            <w:r>
              <w:rPr>
                <w:lang w:val="fr-FR"/>
              </w:rPr>
              <w:t>é</w:t>
            </w:r>
            <w:r>
              <w:rPr>
                <w:lang w:val="fr-FR"/>
              </w:rPr>
              <w:t>o une fois termin</w:t>
            </w:r>
            <w:r>
              <w:rPr>
                <w:lang w:val="fr-FR"/>
              </w:rPr>
              <w:t>é</w:t>
            </w:r>
            <w:r>
              <w:rPr>
                <w:rStyle w:val="mqInternal"/>
                <w:noProof/>
                <w:lang w:val="fr-FR"/>
              </w:rPr>
              <w:t>{2]</w:t>
            </w:r>
            <w:r>
              <w:rPr>
                <w:lang w:val="fr-FR"/>
              </w:rPr>
              <w:t xml:space="preserve"> pour enregistrer une version VOD de la vid</w:t>
            </w:r>
            <w:r>
              <w:rPr>
                <w:lang w:val="fr-FR"/>
              </w:rPr>
              <w:t>é</w:t>
            </w:r>
            <w:r>
              <w:rPr>
                <w:lang w:val="fr-FR"/>
              </w:rPr>
              <w:t>o en direct sur votre compte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96 </w:t>
            </w:r>
            <w:r>
              <w:rPr>
                <w:noProof/>
                <w:sz w:val="16"/>
              </w:rPr>
              <w:br/>
            </w:r>
            <w:r>
              <w:rPr>
                <w:noProof/>
                <w:sz w:val="2"/>
              </w:rPr>
              <w:t>1240201f-705c-485e-976b-dd0ce7142df8</w:t>
            </w:r>
          </w:p>
        </w:tc>
        <w:tc>
          <w:tcPr>
            <w:tcW w:w="7407" w:type="dxa"/>
            <w:shd w:val="clear" w:color="auto" w:fill="F2F2F2" w:themeFill="background1" w:themeFillShade="F2"/>
          </w:tcPr>
          <w:p w:rsidR="00000000" w:rsidRDefault="00AC26C9">
            <w:pPr>
              <w:rPr>
                <w:noProof/>
              </w:rPr>
            </w:pPr>
            <w:r>
              <w:rPr>
                <w:noProof/>
              </w:rPr>
              <w:t xml:space="preserve">When this option is selected,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VOD video.</w:t>
            </w:r>
          </w:p>
        </w:tc>
        <w:tc>
          <w:tcPr>
            <w:tcW w:w="7407" w:type="dxa"/>
          </w:tcPr>
          <w:p w:rsidR="00000000" w:rsidRDefault="00AC26C9">
            <w:pPr>
              <w:rPr>
                <w:lang w:val="fr-FR"/>
              </w:rPr>
            </w:pPr>
            <w:r>
              <w:rPr>
                <w:lang w:val="fr-FR"/>
              </w:rPr>
              <w:t>Lorsque cette option est s</w:t>
            </w:r>
            <w:r>
              <w:rPr>
                <w:lang w:val="fr-FR"/>
              </w:rPr>
              <w:t>é</w:t>
            </w:r>
            <w:r>
              <w:rPr>
                <w:lang w:val="fr-FR"/>
              </w:rPr>
              <w:t>lectionn</w:t>
            </w:r>
            <w:r>
              <w:rPr>
                <w:lang w:val="fr-FR"/>
              </w:rPr>
              <w:t>é</w:t>
            </w:r>
            <w:r>
              <w:rPr>
                <w:lang w:val="fr-FR"/>
              </w:rPr>
              <w:t>e, le format associ</w:t>
            </w:r>
            <w:r>
              <w:rPr>
                <w:lang w:val="fr-FR"/>
              </w:rPr>
              <w:t>é</w:t>
            </w:r>
            <w:r>
              <w:rPr>
                <w:lang w:val="fr-FR"/>
              </w:rPr>
              <w:t xml:space="preserve"> de la plus haute qualit</w:t>
            </w:r>
            <w:r>
              <w:rPr>
                <w:lang w:val="fr-FR"/>
              </w:rPr>
              <w:t>é</w:t>
            </w:r>
            <w:r>
              <w:rPr>
                <w:lang w:val="fr-FR"/>
              </w:rPr>
              <w:t xml:space="preserve"> du </w:t>
            </w:r>
            <w:r>
              <w:rPr>
                <w:rStyle w:val="mqInternal"/>
                <w:noProof/>
                <w:lang w:val="fr-FR"/>
              </w:rPr>
              <w:t>[1}</w:t>
            </w:r>
            <w:r>
              <w:rPr>
                <w:lang w:val="fr-FR"/>
              </w:rPr>
              <w:t>profil d'ingestion en direct</w:t>
            </w:r>
            <w:r>
              <w:rPr>
                <w:rStyle w:val="mqInternal"/>
                <w:noProof/>
                <w:lang w:val="fr-FR"/>
              </w:rPr>
              <w:t>{2]</w:t>
            </w:r>
            <w:r>
              <w:rPr>
                <w:lang w:val="fr-FR"/>
              </w:rPr>
              <w:t xml:space="preserve"> s</w:t>
            </w:r>
            <w:r>
              <w:rPr>
                <w:lang w:val="fr-FR"/>
              </w:rPr>
              <w:t>é</w:t>
            </w:r>
            <w:r>
              <w:rPr>
                <w:lang w:val="fr-FR"/>
              </w:rPr>
              <w:t>lectionn</w:t>
            </w:r>
            <w:r>
              <w:rPr>
                <w:lang w:val="fr-FR"/>
              </w:rPr>
              <w:t>é</w:t>
            </w:r>
            <w:r>
              <w:rPr>
                <w:lang w:val="fr-FR"/>
              </w:rPr>
              <w:t xml:space="preserve"> est utilis</w:t>
            </w:r>
            <w:r>
              <w:rPr>
                <w:lang w:val="fr-FR"/>
              </w:rPr>
              <w:t>é</w:t>
            </w:r>
            <w:r>
              <w:rPr>
                <w:lang w:val="fr-FR"/>
              </w:rPr>
              <w:t xml:space="preserve"> comme source pour la vid</w:t>
            </w:r>
            <w:r>
              <w:rPr>
                <w:lang w:val="fr-FR"/>
              </w:rPr>
              <w:t>é</w:t>
            </w:r>
            <w:r>
              <w:rPr>
                <w:lang w:val="fr-FR"/>
              </w:rPr>
              <w:t>o VOD.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97 </w:t>
            </w:r>
            <w:r>
              <w:rPr>
                <w:noProof/>
                <w:sz w:val="16"/>
              </w:rPr>
              <w:br/>
            </w:r>
            <w:r>
              <w:rPr>
                <w:noProof/>
                <w:sz w:val="2"/>
              </w:rPr>
              <w:t>be1f854d-5b11-46a3-8329-a375f7a41f68</w:t>
            </w:r>
          </w:p>
        </w:tc>
        <w:tc>
          <w:tcPr>
            <w:tcW w:w="7407" w:type="dxa"/>
            <w:shd w:val="clear" w:color="auto" w:fill="F2F2F2" w:themeFill="background1" w:themeFillShade="F2"/>
          </w:tcPr>
          <w:p w:rsidR="00000000" w:rsidRDefault="00AC26C9">
            <w:pPr>
              <w:rPr>
                <w:noProof/>
              </w:rPr>
            </w:pPr>
            <w:r>
              <w:rPr>
                <w:noProof/>
              </w:rPr>
              <w:t>The default ingest profile for the account is used when creating renditions.</w:t>
            </w:r>
          </w:p>
        </w:tc>
        <w:tc>
          <w:tcPr>
            <w:tcW w:w="7407" w:type="dxa"/>
          </w:tcPr>
          <w:p w:rsidR="00000000" w:rsidRDefault="00AC26C9">
            <w:pPr>
              <w:rPr>
                <w:lang w:val="fr-FR"/>
              </w:rPr>
            </w:pPr>
            <w:r>
              <w:rPr>
                <w:lang w:val="fr-FR"/>
              </w:rPr>
              <w:t>Le profil d'inges</w:t>
            </w:r>
            <w:r>
              <w:rPr>
                <w:lang w:val="fr-FR"/>
              </w:rPr>
              <w:t>te par d</w:t>
            </w:r>
            <w:r>
              <w:rPr>
                <w:lang w:val="fr-FR"/>
              </w:rPr>
              <w:t>é</w:t>
            </w:r>
            <w:r>
              <w:rPr>
                <w:lang w:val="fr-FR"/>
              </w:rPr>
              <w:t>faut du compte est utilis</w:t>
            </w:r>
            <w:r>
              <w:rPr>
                <w:lang w:val="fr-FR"/>
              </w:rPr>
              <w:t>é</w:t>
            </w:r>
            <w:r>
              <w:rPr>
                <w:lang w:val="fr-FR"/>
              </w:rPr>
              <w:t xml:space="preserve"> lors de la cr</w:t>
            </w:r>
            <w:r>
              <w:rPr>
                <w:lang w:val="fr-FR"/>
              </w:rPr>
              <w:t>é</w:t>
            </w:r>
            <w:r>
              <w:rPr>
                <w:lang w:val="fr-FR"/>
              </w:rPr>
              <w:t>ation de formats associ</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98 </w:t>
            </w:r>
            <w:r>
              <w:rPr>
                <w:noProof/>
                <w:sz w:val="16"/>
              </w:rPr>
              <w:br/>
            </w:r>
            <w:r>
              <w:rPr>
                <w:noProof/>
                <w:sz w:val="2"/>
              </w:rPr>
              <w:t>bb555333-b05f-4251-9a23-af6c368913ae</w:t>
            </w:r>
          </w:p>
        </w:tc>
        <w:tc>
          <w:tcPr>
            <w:tcW w:w="7407" w:type="dxa"/>
            <w:shd w:val="clear" w:color="auto" w:fill="F2F2F2" w:themeFill="background1" w:themeFillShade="F2"/>
          </w:tcPr>
          <w:p w:rsidR="00000000" w:rsidRDefault="00AC26C9">
            <w:pPr>
              <w:rPr>
                <w:noProof/>
              </w:rPr>
            </w:pPr>
            <w:r>
              <w:rPr>
                <w:rStyle w:val="mqInternal"/>
                <w:noProof/>
              </w:rPr>
              <w:t>[1}</w:t>
            </w:r>
            <w:r>
              <w:rPr>
                <w:noProof/>
              </w:rPr>
              <w:t>Note that the VOD version is not available as soon as the live event ends, the video will be available once the ingestion process is c</w:t>
            </w:r>
            <w:r>
              <w:rPr>
                <w:noProof/>
              </w:rPr>
              <w:t>omplete.</w:t>
            </w:r>
            <w:r>
              <w:rPr>
                <w:rStyle w:val="mqInternal"/>
                <w:noProof/>
              </w:rPr>
              <w:t>{2]</w:t>
            </w:r>
          </w:p>
        </w:tc>
        <w:tc>
          <w:tcPr>
            <w:tcW w:w="7407" w:type="dxa"/>
          </w:tcPr>
          <w:p w:rsidR="00000000" w:rsidRDefault="00AC26C9">
            <w:pPr>
              <w:rPr>
                <w:lang w:val="fr-FR"/>
              </w:rPr>
            </w:pPr>
            <w:r>
              <w:rPr>
                <w:rStyle w:val="mqInternal"/>
                <w:noProof/>
                <w:lang w:val="fr-FR"/>
              </w:rPr>
              <w:t>[1}</w:t>
            </w:r>
            <w:r>
              <w:rPr>
                <w:lang w:val="fr-FR"/>
              </w:rPr>
              <w:t>Notez que la version VOD n'est pas disponible d</w:t>
            </w:r>
            <w:r>
              <w:rPr>
                <w:lang w:val="fr-FR"/>
              </w:rPr>
              <w:t>è</w:t>
            </w:r>
            <w:r>
              <w:rPr>
                <w:lang w:val="fr-FR"/>
              </w:rPr>
              <w:t>s la fin de l'</w:t>
            </w:r>
            <w:r>
              <w:rPr>
                <w:lang w:val="fr-FR"/>
              </w:rPr>
              <w:t>é</w:t>
            </w:r>
            <w:r>
              <w:rPr>
                <w:lang w:val="fr-FR"/>
              </w:rPr>
              <w:t>v</w:t>
            </w:r>
            <w:r>
              <w:rPr>
                <w:lang w:val="fr-FR"/>
              </w:rPr>
              <w:t>é</w:t>
            </w:r>
            <w:r>
              <w:rPr>
                <w:lang w:val="fr-FR"/>
              </w:rPr>
              <w:t>nement en direct, la vid</w:t>
            </w:r>
            <w:r>
              <w:rPr>
                <w:lang w:val="fr-FR"/>
              </w:rPr>
              <w:t>é</w:t>
            </w:r>
            <w:r>
              <w:rPr>
                <w:lang w:val="fr-FR"/>
              </w:rPr>
              <w:t>o sera disponible une fois le processus d'ingestion termin</w:t>
            </w:r>
            <w:r>
              <w:rPr>
                <w:lang w:val="fr-FR"/>
              </w:rPr>
              <w:t>é</w:t>
            </w:r>
            <w:r>
              <w:rPr>
                <w:lang w:val="fr-FR"/>
              </w:rPr>
              <w: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99 </w:t>
            </w:r>
            <w:r>
              <w:rPr>
                <w:noProof/>
                <w:sz w:val="16"/>
              </w:rPr>
              <w:br/>
            </w:r>
            <w:r>
              <w:rPr>
                <w:noProof/>
                <w:sz w:val="2"/>
              </w:rPr>
              <w:t>43cd7de5-599d-4958-a796-9d7b86beecf6</w:t>
            </w:r>
          </w:p>
        </w:tc>
        <w:tc>
          <w:tcPr>
            <w:tcW w:w="7407" w:type="dxa"/>
            <w:shd w:val="clear" w:color="auto" w:fill="F2F2F2" w:themeFill="background1" w:themeFillShade="F2"/>
          </w:tcPr>
          <w:p w:rsidR="00000000" w:rsidRDefault="00AC26C9">
            <w:pPr>
              <w:rPr>
                <w:noProof/>
              </w:rPr>
            </w:pPr>
            <w:r>
              <w:rPr>
                <w:noProof/>
              </w:rPr>
              <w:t>This option is not supported when using a rec</w:t>
            </w:r>
            <w:r>
              <w:rPr>
                <w:noProof/>
              </w:rPr>
              <w:t>urring event.</w:t>
            </w:r>
          </w:p>
        </w:tc>
        <w:tc>
          <w:tcPr>
            <w:tcW w:w="7407" w:type="dxa"/>
          </w:tcPr>
          <w:p w:rsidR="00000000" w:rsidRDefault="00AC26C9">
            <w:pPr>
              <w:rPr>
                <w:lang w:val="fr-FR"/>
              </w:rPr>
            </w:pPr>
            <w:r>
              <w:rPr>
                <w:lang w:val="fr-FR"/>
              </w:rPr>
              <w:t xml:space="preserve">Cette option n'est pas prise en charge lors de l'utilisation d'un </w:t>
            </w:r>
            <w:r>
              <w:rPr>
                <w:lang w:val="fr-FR"/>
              </w:rPr>
              <w:t>é</w:t>
            </w:r>
            <w:r>
              <w:rPr>
                <w:lang w:val="fr-FR"/>
              </w:rPr>
              <w:t>v</w:t>
            </w:r>
            <w:r>
              <w:rPr>
                <w:lang w:val="fr-FR"/>
              </w:rPr>
              <w:t>é</w:t>
            </w:r>
            <w:r>
              <w:rPr>
                <w:lang w:val="fr-FR"/>
              </w:rPr>
              <w:t>nement r</w:t>
            </w:r>
            <w:r>
              <w:rPr>
                <w:lang w:val="fr-FR"/>
              </w:rPr>
              <w:t>é</w:t>
            </w:r>
            <w:r>
              <w:rPr>
                <w:lang w:val="fr-FR"/>
              </w:rPr>
              <w:t>current.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100 </w:t>
            </w:r>
            <w:r>
              <w:rPr>
                <w:noProof/>
                <w:sz w:val="16"/>
              </w:rPr>
              <w:br/>
            </w:r>
            <w:r>
              <w:rPr>
                <w:noProof/>
                <w:sz w:val="2"/>
              </w:rPr>
              <w:t>5640b09a-52a3-468b-b0d8-c1c24f2803ec</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INTEGRATIONS</w:t>
            </w:r>
            <w:r>
              <w:rPr>
                <w:rStyle w:val="mqInternal"/>
                <w:noProof/>
              </w:rPr>
              <w:t>{2]</w:t>
            </w:r>
            <w:r>
              <w:rPr>
                <w:noProof/>
              </w:rPr>
              <w:t xml:space="preserve"> to add the integration of a Zoom meeting into Brightcove Live.</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INT</w:t>
            </w:r>
            <w:r>
              <w:rPr>
                <w:lang w:val="fr-FR"/>
              </w:rPr>
              <w:t>É</w:t>
            </w:r>
            <w:r>
              <w:rPr>
                <w:lang w:val="fr-FR"/>
              </w:rPr>
              <w:t>GRATIONS</w:t>
            </w:r>
            <w:r>
              <w:rPr>
                <w:rStyle w:val="mqInternal"/>
                <w:noProof/>
                <w:lang w:val="fr-FR"/>
              </w:rPr>
              <w:t>{2]</w:t>
            </w:r>
            <w:r>
              <w:rPr>
                <w:lang w:val="fr-FR"/>
              </w:rPr>
              <w:t xml:space="preserve"> pour ajouter l'int</w:t>
            </w:r>
            <w:r>
              <w:rPr>
                <w:lang w:val="fr-FR"/>
              </w:rPr>
              <w:t>é</w:t>
            </w:r>
            <w:r>
              <w:rPr>
                <w:lang w:val="fr-FR"/>
              </w:rPr>
              <w:t>gration d'une r</w:t>
            </w:r>
            <w:r>
              <w:rPr>
                <w:lang w:val="fr-FR"/>
              </w:rPr>
              <w:t>é</w:t>
            </w:r>
            <w:r>
              <w:rPr>
                <w:lang w:val="fr-FR"/>
              </w:rPr>
              <w:t>union Zoom dans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8c877eff-2ca4-4621-8579-37c4ebe35c6e</w:t>
            </w:r>
          </w:p>
        </w:tc>
        <w:tc>
          <w:tcPr>
            <w:tcW w:w="7407" w:type="dxa"/>
            <w:shd w:val="clear" w:color="auto" w:fill="F2F2F2" w:themeFill="background1" w:themeFillShade="F2"/>
          </w:tcPr>
          <w:p w:rsidR="00000000" w:rsidRDefault="00AC26C9">
            <w:pPr>
              <w:rPr>
                <w:noProof/>
              </w:rPr>
            </w:pPr>
            <w:r>
              <w:rPr>
                <w:noProof/>
              </w:rPr>
              <w:t xml:space="preserve">For information, please refer to the </w:t>
            </w:r>
            <w:r>
              <w:rPr>
                <w:rStyle w:val="mqInternal"/>
                <w:noProof/>
              </w:rPr>
              <w:t>[1}</w:t>
            </w:r>
            <w:r>
              <w:rPr>
                <w:noProof/>
              </w:rPr>
              <w:t>Integrating a Zoom meeting documentation</w:t>
            </w:r>
            <w:r>
              <w:rPr>
                <w:rStyle w:val="mqInternal"/>
                <w:noProof/>
              </w:rPr>
              <w:t>{2]</w:t>
            </w:r>
            <w:r>
              <w:rPr>
                <w:noProof/>
              </w:rPr>
              <w:t>.</w:t>
            </w:r>
          </w:p>
        </w:tc>
        <w:tc>
          <w:tcPr>
            <w:tcW w:w="7407" w:type="dxa"/>
          </w:tcPr>
          <w:p w:rsidR="00000000" w:rsidRDefault="00AC26C9">
            <w:pPr>
              <w:rPr>
                <w:lang w:val="fr-FR"/>
              </w:rPr>
            </w:pPr>
            <w:r>
              <w:rPr>
                <w:lang w:val="fr-FR"/>
              </w:rPr>
              <w:t xml:space="preserve">Pour plus d'informations, veuillez consulter le </w:t>
            </w:r>
            <w:r>
              <w:rPr>
                <w:rStyle w:val="mqInternal"/>
                <w:noProof/>
                <w:lang w:val="fr-FR"/>
              </w:rPr>
              <w:t>[1}</w:t>
            </w:r>
            <w:r>
              <w:rPr>
                <w:lang w:val="fr-FR"/>
              </w:rPr>
              <w:t>Int</w:t>
            </w:r>
            <w:r>
              <w:rPr>
                <w:lang w:val="fr-FR"/>
              </w:rPr>
              <w:t>é</w:t>
            </w:r>
            <w:r>
              <w:rPr>
                <w:lang w:val="fr-FR"/>
              </w:rPr>
              <w:t>gration d'une documentation de r</w:t>
            </w:r>
            <w:r>
              <w:rPr>
                <w:lang w:val="fr-FR"/>
              </w:rPr>
              <w:t>é</w:t>
            </w:r>
            <w:r>
              <w:rPr>
                <w:lang w:val="fr-FR"/>
              </w:rPr>
              <w:t>union Zoom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8808f999-f7f1-4608-aa20-2cdd94ac40f2</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w:t>
            </w:r>
            <w:r>
              <w:rPr>
                <w:rStyle w:val="mqInternal"/>
                <w:noProof/>
              </w:rPr>
              <w:t>[3}</w:t>
            </w:r>
            <w:r>
              <w:rPr>
                <w:noProof/>
              </w:rPr>
              <w:t>configure the advanced options</w:t>
            </w:r>
            <w:r>
              <w:rPr>
                <w:rStyle w:val="mqInternal"/>
                <w:noProof/>
              </w:rPr>
              <w:t>{4]</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OPTIONS AVANC</w:t>
            </w:r>
            <w:r>
              <w:rPr>
                <w:lang w:val="fr-FR"/>
              </w:rPr>
              <w:t>É</w:t>
            </w:r>
            <w:r>
              <w:rPr>
                <w:lang w:val="fr-FR"/>
              </w:rPr>
              <w:t>ES</w:t>
            </w:r>
            <w:r>
              <w:rPr>
                <w:rStyle w:val="mqInternal"/>
                <w:noProof/>
                <w:lang w:val="fr-FR"/>
              </w:rPr>
              <w:t>{2]</w:t>
            </w:r>
            <w:r>
              <w:rPr>
                <w:lang w:val="fr-FR"/>
              </w:rPr>
              <w:t xml:space="preserve"> et </w:t>
            </w:r>
            <w:r>
              <w:rPr>
                <w:rStyle w:val="mqInternal"/>
                <w:noProof/>
                <w:lang w:val="fr-FR"/>
              </w:rPr>
              <w:t>[3}</w:t>
            </w:r>
            <w:r>
              <w:rPr>
                <w:lang w:val="fr-FR"/>
              </w:rPr>
              <w:t>configurez les options avanc</w:t>
            </w:r>
            <w:r>
              <w:rPr>
                <w:lang w:val="fr-FR"/>
              </w:rPr>
              <w:t>é</w:t>
            </w:r>
            <w:r>
              <w:rPr>
                <w:lang w:val="fr-FR"/>
              </w:rPr>
              <w:t>es</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103 </w:t>
            </w:r>
            <w:r>
              <w:rPr>
                <w:noProof/>
                <w:sz w:val="16"/>
              </w:rPr>
              <w:br/>
            </w:r>
            <w:r>
              <w:rPr>
                <w:noProof/>
                <w:sz w:val="2"/>
              </w:rPr>
              <w:t>bbee</w:t>
            </w:r>
            <w:r>
              <w:rPr>
                <w:noProof/>
                <w:sz w:val="2"/>
              </w:rPr>
              <w:t>6e12-6c55-42b0-a2f5-ab56d9e936fb</w:t>
            </w:r>
          </w:p>
        </w:tc>
        <w:tc>
          <w:tcPr>
            <w:tcW w:w="7407" w:type="dxa"/>
            <w:shd w:val="clear" w:color="auto" w:fill="F2F2F2" w:themeFill="background1" w:themeFillShade="F2"/>
          </w:tcPr>
          <w:p w:rsidR="00000000" w:rsidRDefault="00AC26C9">
            <w:pPr>
              <w:rPr>
                <w:noProof/>
              </w:rPr>
            </w:pPr>
            <w:r>
              <w:rPr>
                <w:noProof/>
              </w:rPr>
              <w:t>Click</w:t>
            </w:r>
            <w:r>
              <w:rPr>
                <w:rStyle w:val="mqInternal"/>
                <w:noProof/>
              </w:rPr>
              <w:t>[1}</w:t>
            </w:r>
            <w:r>
              <w:rPr>
                <w:noProof/>
              </w:rPr>
              <w:t xml:space="preserve"> Create Event </w:t>
            </w:r>
            <w:r>
              <w:rPr>
                <w:rStyle w:val="mqInternal"/>
                <w:noProof/>
              </w:rPr>
              <w:t>{2]</w:t>
            </w:r>
            <w:r>
              <w:rPr>
                <w:noProof/>
              </w:rPr>
              <w:t>to start the live event.</w:t>
            </w:r>
          </w:p>
        </w:tc>
        <w:tc>
          <w:tcPr>
            <w:tcW w:w="7407" w:type="dxa"/>
          </w:tcPr>
          <w:p w:rsidR="00000000" w:rsidRDefault="00AC26C9">
            <w:pPr>
              <w:rPr>
                <w:lang w:val="fr-FR"/>
              </w:rPr>
            </w:pPr>
            <w:r>
              <w:rPr>
                <w:lang w:val="fr-FR"/>
              </w:rPr>
              <w:t>Cliquez sur</w:t>
            </w:r>
            <w:r>
              <w:rPr>
                <w:rStyle w:val="mqInternal"/>
                <w:noProof/>
                <w:lang w:val="fr-FR"/>
              </w:rPr>
              <w:t>[1}</w:t>
            </w:r>
            <w:r>
              <w:rPr>
                <w:lang w:val="fr-FR"/>
              </w:rPr>
              <w:t xml:space="preserve"> Cr</w:t>
            </w:r>
            <w:r>
              <w:rPr>
                <w:lang w:val="fr-FR"/>
              </w:rPr>
              <w:t>é</w:t>
            </w:r>
            <w:r>
              <w:rPr>
                <w:lang w:val="fr-FR"/>
              </w:rPr>
              <w:t xml:space="preserve">er un </w:t>
            </w:r>
            <w:r>
              <w:rPr>
                <w:lang w:val="fr-FR"/>
              </w:rPr>
              <w:t>é</w:t>
            </w:r>
            <w:r>
              <w:rPr>
                <w:lang w:val="fr-FR"/>
              </w:rPr>
              <w:t>v</w:t>
            </w:r>
            <w:r>
              <w:rPr>
                <w:lang w:val="fr-FR"/>
              </w:rPr>
              <w:t>é</w:t>
            </w:r>
            <w:r>
              <w:rPr>
                <w:lang w:val="fr-FR"/>
              </w:rPr>
              <w:t xml:space="preserve">nement </w:t>
            </w:r>
            <w:r>
              <w:rPr>
                <w:rStyle w:val="mqInternal"/>
                <w:noProof/>
                <w:lang w:val="fr-FR"/>
              </w:rPr>
              <w:t>{2]</w:t>
            </w:r>
            <w:r>
              <w:rPr>
                <w:lang w:val="fr-FR"/>
              </w:rPr>
              <w:t>pour d</w:t>
            </w:r>
            <w:r>
              <w:rPr>
                <w:lang w:val="fr-FR"/>
              </w:rPr>
              <w:t>é</w:t>
            </w:r>
            <w:r>
              <w:rPr>
                <w:lang w:val="fr-FR"/>
              </w:rPr>
              <w:t>marrer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104 </w:t>
            </w:r>
            <w:r>
              <w:rPr>
                <w:noProof/>
                <w:sz w:val="16"/>
              </w:rPr>
              <w:br/>
            </w:r>
            <w:r>
              <w:rPr>
                <w:noProof/>
                <w:sz w:val="2"/>
              </w:rPr>
              <w:t>68171403-7eb0-44c2-b302-0b2218dea2c7</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w:t>
            </w:r>
            <w:r>
              <w:rPr>
                <w:noProof/>
              </w:rPr>
              <w:t>Control Room page</w:t>
            </w:r>
            <w:r>
              <w:rPr>
                <w:rStyle w:val="mqInternal"/>
                <w:noProof/>
              </w:rPr>
              <w:t>{2]</w:t>
            </w:r>
            <w:r>
              <w:rPr>
                <w:noProof/>
              </w:rPr>
              <w:t xml:space="preserve"> will open with details about</w:t>
            </w:r>
            <w:r>
              <w:rPr>
                <w:noProof/>
              </w:rPr>
              <w:t xml:space="preserve"> the live event including the </w:t>
            </w:r>
            <w:r>
              <w:rPr>
                <w:rStyle w:val="mqInternal"/>
                <w:noProof/>
              </w:rPr>
              <w:t>[3}</w:t>
            </w:r>
            <w:r>
              <w:rPr>
                <w:noProof/>
              </w:rPr>
              <w:t>Streaming Endpoint (RTMP URL)</w:t>
            </w:r>
            <w:r>
              <w:rPr>
                <w:rStyle w:val="mqInternal"/>
                <w:noProof/>
              </w:rPr>
              <w:t>{4]</w:t>
            </w:r>
            <w:r>
              <w:rPr>
                <w:noProof/>
              </w:rPr>
              <w:t xml:space="preserve"> and </w:t>
            </w:r>
            <w:r>
              <w:rPr>
                <w:rStyle w:val="mqInternal"/>
                <w:noProof/>
              </w:rPr>
              <w:t>[3}</w:t>
            </w:r>
            <w:r>
              <w:rPr>
                <w:noProof/>
              </w:rPr>
              <w:t>Stream Name</w:t>
            </w:r>
            <w:r>
              <w:rPr>
                <w:rStyle w:val="mqInternal"/>
                <w:noProof/>
              </w:rPr>
              <w:t>{4]</w:t>
            </w:r>
            <w:r>
              <w:rPr>
                <w:noProof/>
              </w:rPr>
              <w:t xml:space="preserve"> which will be used by your encoder.</w:t>
            </w:r>
          </w:p>
        </w:tc>
        <w:tc>
          <w:tcPr>
            <w:tcW w:w="7407" w:type="dxa"/>
          </w:tcPr>
          <w:p w:rsidR="00000000" w:rsidRDefault="00AC26C9">
            <w:pPr>
              <w:rPr>
                <w:lang w:val="fr-FR"/>
              </w:rPr>
            </w:pPr>
            <w:r>
              <w:rPr>
                <w:lang w:val="fr-FR"/>
              </w:rPr>
              <w:t xml:space="preserve">La </w:t>
            </w:r>
            <w:r>
              <w:rPr>
                <w:rStyle w:val="mqInternal"/>
                <w:noProof/>
                <w:lang w:val="fr-FR"/>
              </w:rPr>
              <w:t>[1}</w:t>
            </w:r>
            <w:r>
              <w:rPr>
                <w:lang w:val="fr-FR"/>
              </w:rPr>
              <w:t>page Control Room</w:t>
            </w:r>
            <w:r>
              <w:rPr>
                <w:rStyle w:val="mqInternal"/>
                <w:noProof/>
                <w:lang w:val="fr-FR"/>
              </w:rPr>
              <w:t>{2]</w:t>
            </w:r>
            <w:r>
              <w:rPr>
                <w:lang w:val="fr-FR"/>
              </w:rPr>
              <w:t xml:space="preserve"> s'ouvrira avec des d</w:t>
            </w:r>
            <w:r>
              <w:rPr>
                <w:lang w:val="fr-FR"/>
              </w:rPr>
              <w:t>é</w:t>
            </w:r>
            <w:r>
              <w:rPr>
                <w:lang w:val="fr-FR"/>
              </w:rPr>
              <w:t>tails sur l'</w:t>
            </w:r>
            <w:r>
              <w:rPr>
                <w:lang w:val="fr-FR"/>
              </w:rPr>
              <w:t>é</w:t>
            </w:r>
            <w:r>
              <w:rPr>
                <w:lang w:val="fr-FR"/>
              </w:rPr>
              <w:t>v</w:t>
            </w:r>
            <w:r>
              <w:rPr>
                <w:lang w:val="fr-FR"/>
              </w:rPr>
              <w:t>é</w:t>
            </w:r>
            <w:r>
              <w:rPr>
                <w:lang w:val="fr-FR"/>
              </w:rPr>
              <w:t xml:space="preserve">nement en direct, y compris le </w:t>
            </w:r>
            <w:r>
              <w:rPr>
                <w:rStyle w:val="mqInternal"/>
                <w:noProof/>
                <w:lang w:val="fr-FR"/>
              </w:rPr>
              <w:t>[3}</w:t>
            </w:r>
            <w:r>
              <w:rPr>
                <w:lang w:val="fr-FR"/>
              </w:rPr>
              <w:t>point de terminaison de diffusion (URL RTMP)</w:t>
            </w:r>
            <w:r>
              <w:rPr>
                <w:rStyle w:val="mqInternal"/>
                <w:noProof/>
                <w:lang w:val="fr-FR"/>
              </w:rPr>
              <w:t>{4]</w:t>
            </w:r>
            <w:r>
              <w:rPr>
                <w:lang w:val="fr-FR"/>
              </w:rPr>
              <w:t xml:space="preserve"> et </w:t>
            </w:r>
            <w:r>
              <w:rPr>
                <w:rStyle w:val="mqInternal"/>
                <w:noProof/>
                <w:lang w:val="fr-FR"/>
              </w:rPr>
              <w:t>[3}</w:t>
            </w:r>
            <w:r>
              <w:rPr>
                <w:lang w:val="fr-FR"/>
              </w:rPr>
              <w:t>le nom du flux</w:t>
            </w:r>
            <w:r>
              <w:rPr>
                <w:rStyle w:val="mqInternal"/>
                <w:noProof/>
                <w:lang w:val="fr-FR"/>
              </w:rPr>
              <w:t>{4]</w:t>
            </w:r>
            <w:r>
              <w:rPr>
                <w:lang w:val="fr-FR"/>
              </w:rPr>
              <w:t xml:space="preserve"> qui seront utilis</w:t>
            </w:r>
            <w:r>
              <w:rPr>
                <w:lang w:val="fr-FR"/>
              </w:rPr>
              <w:t>é</w:t>
            </w:r>
            <w:r>
              <w:rPr>
                <w:lang w:val="fr-FR"/>
              </w:rPr>
              <w:t>s par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105 </w:t>
            </w:r>
            <w:r>
              <w:rPr>
                <w:noProof/>
                <w:sz w:val="16"/>
              </w:rPr>
              <w:br/>
            </w:r>
            <w:r>
              <w:rPr>
                <w:noProof/>
                <w:sz w:val="2"/>
              </w:rPr>
              <w:t>0d94ff53-9448-4fc3-877e-cbcd193954a6</w:t>
            </w:r>
          </w:p>
        </w:tc>
        <w:tc>
          <w:tcPr>
            <w:tcW w:w="7407" w:type="dxa"/>
            <w:shd w:val="clear" w:color="auto" w:fill="F2F2F2" w:themeFill="background1" w:themeFillShade="F2"/>
          </w:tcPr>
          <w:p w:rsidR="00000000" w:rsidRDefault="00AC26C9">
            <w:pPr>
              <w:rPr>
                <w:noProof/>
              </w:rPr>
            </w:pPr>
            <w:r>
              <w:rPr>
                <w:noProof/>
              </w:rPr>
              <w:t>It will take about a minute to process your streams.</w:t>
            </w:r>
          </w:p>
        </w:tc>
        <w:tc>
          <w:tcPr>
            <w:tcW w:w="7407" w:type="dxa"/>
          </w:tcPr>
          <w:p w:rsidR="00000000" w:rsidRDefault="00AC26C9">
            <w:pPr>
              <w:rPr>
                <w:lang w:val="fr-FR"/>
              </w:rPr>
            </w:pPr>
            <w:r>
              <w:rPr>
                <w:lang w:val="fr-FR"/>
              </w:rPr>
              <w:t>il faudra environ une minute au syst</w:t>
            </w:r>
            <w:r>
              <w:rPr>
                <w:lang w:val="fr-FR"/>
              </w:rPr>
              <w:t>è</w:t>
            </w:r>
            <w:r>
              <w:rPr>
                <w:lang w:val="fr-FR"/>
              </w:rPr>
              <w:t>me pour tra</w:t>
            </w:r>
            <w:r>
              <w:rPr>
                <w:lang w:val="fr-FR"/>
              </w:rPr>
              <w:t>iter vos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106 </w:t>
            </w:r>
            <w:r>
              <w:rPr>
                <w:noProof/>
                <w:sz w:val="16"/>
              </w:rPr>
              <w:br/>
            </w:r>
            <w:r>
              <w:rPr>
                <w:noProof/>
                <w:sz w:val="2"/>
              </w:rPr>
              <w:t>e3462d3c-8727-46a8-b506-387baa904ef6</w:t>
            </w:r>
          </w:p>
        </w:tc>
        <w:tc>
          <w:tcPr>
            <w:tcW w:w="7407" w:type="dxa"/>
            <w:shd w:val="clear" w:color="auto" w:fill="F2F2F2" w:themeFill="background1" w:themeFillShade="F2"/>
          </w:tcPr>
          <w:p w:rsidR="00000000" w:rsidRDefault="00AC26C9">
            <w:pPr>
              <w:rPr>
                <w:noProof/>
              </w:rPr>
            </w:pPr>
            <w:r>
              <w:rPr>
                <w:noProof/>
              </w:rPr>
              <w:t>By default, the encoder must be started within 30 minutes from when a new event is created.</w:t>
            </w:r>
          </w:p>
        </w:tc>
        <w:tc>
          <w:tcPr>
            <w:tcW w:w="7407" w:type="dxa"/>
          </w:tcPr>
          <w:p w:rsidR="00000000" w:rsidRDefault="00AC26C9">
            <w:pPr>
              <w:rPr>
                <w:lang w:val="fr-FR"/>
              </w:rPr>
            </w:pPr>
            <w:r>
              <w:rPr>
                <w:lang w:val="fr-FR"/>
              </w:rPr>
              <w:t>Par d</w:t>
            </w:r>
            <w:r>
              <w:rPr>
                <w:lang w:val="fr-FR"/>
              </w:rPr>
              <w:t>é</w:t>
            </w:r>
            <w:r>
              <w:rPr>
                <w:lang w:val="fr-FR"/>
              </w:rPr>
              <w:t xml:space="preserve">faut, l'encodeur doit </w:t>
            </w:r>
            <w:r>
              <w:rPr>
                <w:lang w:val="fr-FR"/>
              </w:rPr>
              <w:t>ê</w:t>
            </w:r>
            <w:r>
              <w:rPr>
                <w:lang w:val="fr-FR"/>
              </w:rPr>
              <w:t>tre d</w:t>
            </w:r>
            <w:r>
              <w:rPr>
                <w:lang w:val="fr-FR"/>
              </w:rPr>
              <w:t>é</w:t>
            </w:r>
            <w:r>
              <w:rPr>
                <w:lang w:val="fr-FR"/>
              </w:rPr>
              <w:t>marr</w:t>
            </w:r>
            <w:r>
              <w:rPr>
                <w:lang w:val="fr-FR"/>
              </w:rPr>
              <w:t>é</w:t>
            </w:r>
            <w:r>
              <w:rPr>
                <w:lang w:val="fr-FR"/>
              </w:rPr>
              <w:t xml:space="preserve"> dans les 30 minutes suivant la cr</w:t>
            </w:r>
            <w:r>
              <w:rPr>
                <w:lang w:val="fr-FR"/>
              </w:rPr>
              <w:t>é</w:t>
            </w:r>
            <w:r>
              <w:rPr>
                <w:lang w:val="fr-FR"/>
              </w:rPr>
              <w:t xml:space="preserve">ation d'un nouvel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107 </w:t>
            </w:r>
            <w:r>
              <w:rPr>
                <w:noProof/>
                <w:sz w:val="16"/>
              </w:rPr>
              <w:br/>
            </w:r>
            <w:r>
              <w:rPr>
                <w:noProof/>
                <w:sz w:val="2"/>
              </w:rPr>
              <w:t>123aa483-f5ff-40c5-b8de-554ab47dd5de</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Stop Streaming</w:t>
            </w:r>
            <w:r>
              <w:rPr>
                <w:rStyle w:val="mqInternal"/>
                <w:noProof/>
              </w:rPr>
              <w:t>{2]</w:t>
            </w:r>
            <w:r>
              <w:rPr>
                <w:noProof/>
              </w:rPr>
              <w:t xml:space="preserve"> button to end the event.</w:t>
            </w:r>
          </w:p>
        </w:tc>
        <w:tc>
          <w:tcPr>
            <w:tcW w:w="7407" w:type="dxa"/>
          </w:tcPr>
          <w:p w:rsidR="00000000" w:rsidRDefault="00AC26C9">
            <w:pPr>
              <w:rPr>
                <w:lang w:val="fr-FR"/>
              </w:rPr>
            </w:pPr>
            <w:r>
              <w:rPr>
                <w:lang w:val="fr-FR"/>
              </w:rPr>
              <w:t xml:space="preserve">Cliquez sur le bouton </w:t>
            </w:r>
            <w:r>
              <w:rPr>
                <w:rStyle w:val="mqInternal"/>
                <w:noProof/>
                <w:lang w:val="fr-FR"/>
              </w:rPr>
              <w:t>[1}</w:t>
            </w:r>
            <w:r>
              <w:rPr>
                <w:lang w:val="fr-FR"/>
              </w:rPr>
              <w:t>Arr</w:t>
            </w:r>
            <w:r>
              <w:rPr>
                <w:lang w:val="fr-FR"/>
              </w:rPr>
              <w:t>ê</w:t>
            </w:r>
            <w:r>
              <w:rPr>
                <w:lang w:val="fr-FR"/>
              </w:rPr>
              <w:t>ter le streaming</w:t>
            </w:r>
            <w:r>
              <w:rPr>
                <w:rStyle w:val="mqInternal"/>
                <w:noProof/>
                <w:lang w:val="fr-FR"/>
              </w:rPr>
              <w:t>{2]</w:t>
            </w:r>
            <w:r>
              <w:rPr>
                <w:lang w:val="fr-FR"/>
              </w:rPr>
              <w:t xml:space="preserve"> pour mettre fin </w:t>
            </w:r>
            <w:r>
              <w:rPr>
                <w:lang w:val="fr-FR"/>
              </w:rPr>
              <w:t>à</w:t>
            </w:r>
            <w:r>
              <w:rPr>
                <w:lang w:val="fr-FR"/>
              </w:rPr>
              <w:t xml:space="preserv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108 </w:t>
            </w:r>
            <w:r>
              <w:rPr>
                <w:noProof/>
                <w:sz w:val="16"/>
              </w:rPr>
              <w:br/>
            </w:r>
            <w:r>
              <w:rPr>
                <w:noProof/>
                <w:sz w:val="2"/>
              </w:rPr>
              <w:t>c2571b45-b2a2-485c-afe7-2a7c47509f52</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109 </w:t>
            </w:r>
            <w:r>
              <w:rPr>
                <w:noProof/>
                <w:sz w:val="16"/>
              </w:rPr>
              <w:br/>
            </w:r>
            <w:r>
              <w:rPr>
                <w:noProof/>
                <w:sz w:val="2"/>
              </w:rPr>
              <w:t>73278cb9-3e2f-41</w:t>
            </w:r>
            <w:r>
              <w:rPr>
                <w:noProof/>
                <w:sz w:val="2"/>
              </w:rPr>
              <w:t>06-a16a-e6cdb4133968</w:t>
            </w:r>
          </w:p>
        </w:tc>
        <w:tc>
          <w:tcPr>
            <w:tcW w:w="7407" w:type="dxa"/>
            <w:shd w:val="clear" w:color="auto" w:fill="F2F2F2" w:themeFill="background1" w:themeFillShade="F2"/>
          </w:tcPr>
          <w:p w:rsidR="00000000" w:rsidRDefault="00AC26C9">
            <w:pPr>
              <w:rPr>
                <w:noProof/>
              </w:rPr>
            </w:pPr>
            <w:r>
              <w:rPr>
                <w:noProof/>
              </w:rPr>
              <w:t>Make sure the encoder is closed/stopped when the live stream is complete.</w:t>
            </w:r>
          </w:p>
        </w:tc>
        <w:tc>
          <w:tcPr>
            <w:tcW w:w="7407" w:type="dxa"/>
          </w:tcPr>
          <w:p w:rsidR="00000000" w:rsidRDefault="00AC26C9">
            <w:pPr>
              <w:rPr>
                <w:lang w:val="fr-FR"/>
              </w:rPr>
            </w:pPr>
            <w:r>
              <w:rPr>
                <w:lang w:val="fr-FR"/>
              </w:rPr>
              <w:t>Assurez-vous que l'encodeur est ferm</w:t>
            </w:r>
            <w:r>
              <w:rPr>
                <w:lang w:val="fr-FR"/>
              </w:rPr>
              <w:t>é</w:t>
            </w:r>
            <w:r>
              <w:rPr>
                <w:lang w:val="fr-FR"/>
              </w:rPr>
              <w:t>/arr</w:t>
            </w:r>
            <w:r>
              <w:rPr>
                <w:lang w:val="fr-FR"/>
              </w:rPr>
              <w:t>ê</w:t>
            </w:r>
            <w:r>
              <w:rPr>
                <w:lang w:val="fr-FR"/>
              </w:rPr>
              <w:t>t</w:t>
            </w:r>
            <w:r>
              <w:rPr>
                <w:lang w:val="fr-FR"/>
              </w:rPr>
              <w:t>é</w:t>
            </w:r>
            <w:r>
              <w:rPr>
                <w:lang w:val="fr-FR"/>
              </w:rPr>
              <w:t xml:space="preserve"> lorsque le flux en direct est termin</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110 </w:t>
            </w:r>
            <w:r>
              <w:rPr>
                <w:noProof/>
                <w:sz w:val="16"/>
              </w:rPr>
              <w:br/>
            </w:r>
            <w:r>
              <w:rPr>
                <w:noProof/>
                <w:sz w:val="2"/>
              </w:rPr>
              <w:t>993e3ded-bc8c-462b-a1c5-4febc5d98379</w:t>
            </w:r>
          </w:p>
        </w:tc>
        <w:tc>
          <w:tcPr>
            <w:tcW w:w="7407" w:type="dxa"/>
            <w:shd w:val="clear" w:color="auto" w:fill="F2F2F2" w:themeFill="background1" w:themeFillShade="F2"/>
          </w:tcPr>
          <w:p w:rsidR="00000000" w:rsidRDefault="00AC26C9">
            <w:pPr>
              <w:rPr>
                <w:noProof/>
              </w:rPr>
            </w:pPr>
            <w:r>
              <w:rPr>
                <w:noProof/>
              </w:rPr>
              <w:t xml:space="preserve">Leaving a connection open between </w:t>
            </w:r>
            <w:r>
              <w:rPr>
                <w:noProof/>
              </w:rPr>
              <w:t>any encoder and Brightcove, even when no data is being sent, may result in unexpected connection charges.</w:t>
            </w:r>
          </w:p>
        </w:tc>
        <w:tc>
          <w:tcPr>
            <w:tcW w:w="7407" w:type="dxa"/>
          </w:tcPr>
          <w:p w:rsidR="00000000" w:rsidRDefault="00AC26C9">
            <w:pPr>
              <w:rPr>
                <w:lang w:val="fr-FR"/>
              </w:rPr>
            </w:pPr>
            <w:r>
              <w:rPr>
                <w:lang w:val="fr-FR"/>
              </w:rPr>
              <w:t>Laisser une connexion ouverte entre un encodeur et Brightcove peut occasionner des frais de connexion impr</w:t>
            </w:r>
            <w:r>
              <w:rPr>
                <w:lang w:val="fr-FR"/>
              </w:rPr>
              <w:t>é</w:t>
            </w:r>
            <w:r>
              <w:rPr>
                <w:lang w:val="fr-FR"/>
              </w:rPr>
              <w:t>vus, m</w:t>
            </w:r>
            <w:r>
              <w:rPr>
                <w:lang w:val="fr-FR"/>
              </w:rPr>
              <w:t>ê</w:t>
            </w:r>
            <w:r>
              <w:rPr>
                <w:lang w:val="fr-FR"/>
              </w:rPr>
              <w:t>me lorsqu'aucune donn</w:t>
            </w:r>
            <w:r>
              <w:rPr>
                <w:lang w:val="fr-FR"/>
              </w:rPr>
              <w:t>é</w:t>
            </w:r>
            <w:r>
              <w:rPr>
                <w:lang w:val="fr-FR"/>
              </w:rPr>
              <w:t>e n'est envoy</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111 </w:t>
            </w:r>
            <w:r>
              <w:rPr>
                <w:noProof/>
                <w:sz w:val="16"/>
              </w:rPr>
              <w:br/>
            </w:r>
            <w:r>
              <w:rPr>
                <w:noProof/>
                <w:sz w:val="2"/>
              </w:rPr>
              <w:t>e8184028-386b-45b0-aec8-b0f9be399283</w:t>
            </w:r>
          </w:p>
        </w:tc>
        <w:tc>
          <w:tcPr>
            <w:tcW w:w="7407" w:type="dxa"/>
            <w:shd w:val="clear" w:color="auto" w:fill="F2F2F2" w:themeFill="background1" w:themeFillShade="F2"/>
          </w:tcPr>
          <w:p w:rsidR="00000000" w:rsidRDefault="00AC26C9">
            <w:pPr>
              <w:rPr>
                <w:noProof/>
              </w:rPr>
            </w:pPr>
            <w:r>
              <w:rPr>
                <w:noProof/>
              </w:rPr>
              <w:t>Configuring advanced options</w:t>
            </w:r>
          </w:p>
        </w:tc>
        <w:tc>
          <w:tcPr>
            <w:tcW w:w="7407" w:type="dxa"/>
          </w:tcPr>
          <w:p w:rsidR="00000000" w:rsidRDefault="00AC26C9">
            <w:pPr>
              <w:rPr>
                <w:lang w:val="fr-FR"/>
              </w:rPr>
            </w:pPr>
            <w:r>
              <w:rPr>
                <w:lang w:val="fr-FR"/>
              </w:rPr>
              <w:t>Configuration des options avanc</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112 </w:t>
            </w:r>
            <w:r>
              <w:rPr>
                <w:noProof/>
                <w:sz w:val="16"/>
              </w:rPr>
              <w:br/>
            </w:r>
            <w:r>
              <w:rPr>
                <w:noProof/>
                <w:sz w:val="2"/>
              </w:rPr>
              <w:t>421fc166-a1aa-4344-8fb4-9cac7910fb80</w:t>
            </w:r>
          </w:p>
        </w:tc>
        <w:tc>
          <w:tcPr>
            <w:tcW w:w="7407" w:type="dxa"/>
            <w:shd w:val="clear" w:color="auto" w:fill="F2F2F2" w:themeFill="background1" w:themeFillShade="F2"/>
          </w:tcPr>
          <w:p w:rsidR="00000000" w:rsidRDefault="00AC26C9">
            <w:pPr>
              <w:rPr>
                <w:noProof/>
              </w:rPr>
            </w:pPr>
            <w:r>
              <w:rPr>
                <w:noProof/>
              </w:rPr>
              <w:t>When creating a new event, advanced options can be configured.</w:t>
            </w:r>
          </w:p>
        </w:tc>
        <w:tc>
          <w:tcPr>
            <w:tcW w:w="7407" w:type="dxa"/>
          </w:tcPr>
          <w:p w:rsidR="00000000" w:rsidRDefault="00AC26C9">
            <w:pPr>
              <w:rPr>
                <w:lang w:val="fr-FR"/>
              </w:rPr>
            </w:pPr>
            <w:r>
              <w:rPr>
                <w:lang w:val="fr-FR"/>
              </w:rPr>
              <w:t>Lors de la cr</w:t>
            </w:r>
            <w:r>
              <w:rPr>
                <w:lang w:val="fr-FR"/>
              </w:rPr>
              <w:t>é</w:t>
            </w:r>
            <w:r>
              <w:rPr>
                <w:lang w:val="fr-FR"/>
              </w:rPr>
              <w:t xml:space="preserve">ation d'un nouvel </w:t>
            </w:r>
            <w:r>
              <w:rPr>
                <w:lang w:val="fr-FR"/>
              </w:rPr>
              <w:t>é</w:t>
            </w:r>
            <w:r>
              <w:rPr>
                <w:lang w:val="fr-FR"/>
              </w:rPr>
              <w:t>v</w:t>
            </w:r>
            <w:r>
              <w:rPr>
                <w:lang w:val="fr-FR"/>
              </w:rPr>
              <w:t>é</w:t>
            </w:r>
            <w:r>
              <w:rPr>
                <w:lang w:val="fr-FR"/>
              </w:rPr>
              <w:t>nement, des options avanc</w:t>
            </w:r>
            <w:r>
              <w:rPr>
                <w:lang w:val="fr-FR"/>
              </w:rPr>
              <w:t>é</w:t>
            </w:r>
            <w:r>
              <w:rPr>
                <w:lang w:val="fr-FR"/>
              </w:rPr>
              <w:t xml:space="preserve">es peuvent </w:t>
            </w:r>
            <w:r>
              <w:rPr>
                <w:lang w:val="fr-FR"/>
              </w:rPr>
              <w:t>ê</w:t>
            </w:r>
            <w:r>
              <w:rPr>
                <w:lang w:val="fr-FR"/>
              </w:rPr>
              <w:t>tre configur</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113 </w:t>
            </w:r>
            <w:r>
              <w:rPr>
                <w:noProof/>
                <w:sz w:val="16"/>
              </w:rPr>
              <w:br/>
            </w:r>
            <w:r>
              <w:rPr>
                <w:noProof/>
                <w:sz w:val="2"/>
              </w:rPr>
              <w:t>217d5621-a9a1-4fd3-9b3d-8f57d53e85d7</w:t>
            </w:r>
          </w:p>
        </w:tc>
        <w:tc>
          <w:tcPr>
            <w:tcW w:w="7407" w:type="dxa"/>
            <w:shd w:val="clear" w:color="auto" w:fill="F2F2F2" w:themeFill="background1" w:themeFillShade="F2"/>
          </w:tcPr>
          <w:p w:rsidR="00000000" w:rsidRDefault="00AC26C9">
            <w:pPr>
              <w:rPr>
                <w:noProof/>
              </w:rPr>
            </w:pPr>
            <w:r>
              <w:rPr>
                <w:noProof/>
              </w:rPr>
              <w:t xml:space="preserve">To configure the advanced options, click the </w:t>
            </w:r>
            <w:r>
              <w:rPr>
                <w:rStyle w:val="mqInternal"/>
                <w:noProof/>
              </w:rPr>
              <w:t>[1}</w:t>
            </w:r>
            <w:r>
              <w:rPr>
                <w:noProof/>
              </w:rPr>
              <w:t>ADVANCED OPTIONS</w:t>
            </w:r>
            <w:r>
              <w:rPr>
                <w:rStyle w:val="mqInternal"/>
                <w:noProof/>
              </w:rPr>
              <w:t>{2]</w:t>
            </w:r>
            <w:r>
              <w:rPr>
                <w:noProof/>
              </w:rPr>
              <w:t xml:space="preserve"> link when creating the event.</w:t>
            </w:r>
          </w:p>
        </w:tc>
        <w:tc>
          <w:tcPr>
            <w:tcW w:w="7407" w:type="dxa"/>
          </w:tcPr>
          <w:p w:rsidR="00000000" w:rsidRDefault="00AC26C9">
            <w:pPr>
              <w:rPr>
                <w:lang w:val="fr-FR"/>
              </w:rPr>
            </w:pPr>
            <w:r>
              <w:rPr>
                <w:lang w:val="fr-FR"/>
              </w:rPr>
              <w:t>Pour configurer les options avanc</w:t>
            </w:r>
            <w:r>
              <w:rPr>
                <w:lang w:val="fr-FR"/>
              </w:rPr>
              <w:t>é</w:t>
            </w:r>
            <w:r>
              <w:rPr>
                <w:lang w:val="fr-FR"/>
              </w:rPr>
              <w:t xml:space="preserve">es, cliquez sur le lien </w:t>
            </w:r>
            <w:r>
              <w:rPr>
                <w:rStyle w:val="mqInternal"/>
                <w:noProof/>
                <w:lang w:val="fr-FR"/>
              </w:rPr>
              <w:t>[1</w:t>
            </w:r>
            <w:r>
              <w:rPr>
                <w:rStyle w:val="mqInternal"/>
                <w:noProof/>
                <w:lang w:val="fr-FR"/>
              </w:rPr>
              <w:t>}</w:t>
            </w:r>
            <w:r>
              <w:rPr>
                <w:lang w:val="fr-FR"/>
              </w:rPr>
              <w:t>OPTIONS AVANC</w:t>
            </w:r>
            <w:r>
              <w:rPr>
                <w:lang w:val="fr-FR"/>
              </w:rPr>
              <w:t>É</w:t>
            </w:r>
            <w:r>
              <w:rPr>
                <w:lang w:val="fr-FR"/>
              </w:rPr>
              <w:t>ES</w:t>
            </w:r>
            <w:r>
              <w:rPr>
                <w:rStyle w:val="mqInternal"/>
                <w:noProof/>
                <w:lang w:val="fr-FR"/>
              </w:rPr>
              <w:t>{2]</w:t>
            </w:r>
            <w:r>
              <w:rPr>
                <w:lang w:val="fr-FR"/>
              </w:rPr>
              <w:t xml:space="preserve"> lors de la cr</w:t>
            </w:r>
            <w:r>
              <w:rPr>
                <w:lang w:val="fr-FR"/>
              </w:rPr>
              <w:t>é</w:t>
            </w:r>
            <w:r>
              <w:rPr>
                <w:lang w:val="fr-FR"/>
              </w:rPr>
              <w:t>ation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115 </w:t>
            </w:r>
            <w:r>
              <w:rPr>
                <w:noProof/>
                <w:sz w:val="16"/>
              </w:rPr>
              <w:br/>
            </w:r>
            <w:r>
              <w:rPr>
                <w:noProof/>
                <w:sz w:val="2"/>
              </w:rPr>
              <w:t>d2135a5d-47dc-4fb1-9787-0a5bc96a5fd5</w:t>
            </w:r>
          </w:p>
        </w:tc>
        <w:tc>
          <w:tcPr>
            <w:tcW w:w="7407" w:type="dxa"/>
            <w:shd w:val="clear" w:color="auto" w:fill="F2F2F2" w:themeFill="background1" w:themeFillShade="F2"/>
          </w:tcPr>
          <w:p w:rsidR="00000000" w:rsidRDefault="00AC26C9">
            <w:pPr>
              <w:rPr>
                <w:noProof/>
              </w:rPr>
            </w:pPr>
            <w:r>
              <w:rPr>
                <w:noProof/>
              </w:rPr>
              <w:t>The following options can be configured:</w:t>
            </w:r>
          </w:p>
        </w:tc>
        <w:tc>
          <w:tcPr>
            <w:tcW w:w="7407" w:type="dxa"/>
          </w:tcPr>
          <w:p w:rsidR="00000000" w:rsidRDefault="00AC26C9">
            <w:pPr>
              <w:rPr>
                <w:lang w:val="fr-FR"/>
              </w:rPr>
            </w:pPr>
            <w:r>
              <w:rPr>
                <w:lang w:val="fr-FR"/>
              </w:rPr>
              <w:t xml:space="preserve">Les options suivantes peuvent </w:t>
            </w:r>
            <w:r>
              <w:rPr>
                <w:lang w:val="fr-FR"/>
              </w:rPr>
              <w:t>ê</w:t>
            </w:r>
            <w:r>
              <w:rPr>
                <w:lang w:val="fr-FR"/>
              </w:rPr>
              <w:t>tre configur</w:t>
            </w:r>
            <w:r>
              <w:rPr>
                <w:lang w:val="fr-FR"/>
              </w:rPr>
              <w:t>é</w:t>
            </w:r>
            <w:r>
              <w:rPr>
                <w:lang w:val="fr-FR"/>
              </w:rPr>
              <w: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116 </w:t>
            </w:r>
            <w:r>
              <w:rPr>
                <w:noProof/>
                <w:sz w:val="16"/>
              </w:rPr>
              <w:br/>
            </w:r>
            <w:r>
              <w:rPr>
                <w:noProof/>
                <w:sz w:val="2"/>
              </w:rPr>
              <w:t>13c6b14a-58e9-44b1-bb09-9097b7edd804</w:t>
            </w:r>
          </w:p>
        </w:tc>
        <w:tc>
          <w:tcPr>
            <w:tcW w:w="7407" w:type="dxa"/>
            <w:shd w:val="clear" w:color="auto" w:fill="F2F2F2" w:themeFill="background1" w:themeFillShade="F2"/>
          </w:tcPr>
          <w:p w:rsidR="00000000" w:rsidRDefault="00AC26C9">
            <w:pPr>
              <w:rPr>
                <w:noProof/>
              </w:rPr>
            </w:pPr>
            <w:r>
              <w:rPr>
                <w:noProof/>
              </w:rPr>
              <w:t>For VOD clips, no notif</w:t>
            </w:r>
            <w:r>
              <w:rPr>
                <w:noProof/>
              </w:rPr>
              <w:t>ication will be sent.</w:t>
            </w:r>
          </w:p>
        </w:tc>
        <w:tc>
          <w:tcPr>
            <w:tcW w:w="7407" w:type="dxa"/>
          </w:tcPr>
          <w:p w:rsidR="00000000" w:rsidRDefault="00AC26C9">
            <w:pPr>
              <w:rPr>
                <w:lang w:val="fr-FR"/>
              </w:rPr>
            </w:pPr>
            <w:r>
              <w:rPr>
                <w:lang w:val="fr-FR"/>
              </w:rPr>
              <w:t>Pour les clips VOD, aucune notification ne sera envoy</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117 </w:t>
            </w:r>
            <w:r>
              <w:rPr>
                <w:noProof/>
                <w:sz w:val="16"/>
              </w:rPr>
              <w:br/>
            </w:r>
            <w:r>
              <w:rPr>
                <w:noProof/>
                <w:sz w:val="2"/>
              </w:rPr>
              <w:t>63cccecf-b390-4e3c-9783-5249fc05ae98</w:t>
            </w:r>
          </w:p>
        </w:tc>
        <w:tc>
          <w:tcPr>
            <w:tcW w:w="7407" w:type="dxa"/>
            <w:shd w:val="clear" w:color="auto" w:fill="F2F2F2" w:themeFill="background1" w:themeFillShade="F2"/>
          </w:tcPr>
          <w:p w:rsidR="00000000" w:rsidRDefault="00AC26C9">
            <w:pPr>
              <w:rPr>
                <w:noProof/>
              </w:rPr>
            </w:pPr>
            <w:r>
              <w:rPr>
                <w:noProof/>
              </w:rPr>
              <w:t>Please contact Brightcove Support in the case you are interested in a custom edge CDN hostname.</w:t>
            </w:r>
          </w:p>
        </w:tc>
        <w:tc>
          <w:tcPr>
            <w:tcW w:w="7407" w:type="dxa"/>
          </w:tcPr>
          <w:p w:rsidR="00000000" w:rsidRDefault="00AC26C9">
            <w:pPr>
              <w:rPr>
                <w:lang w:val="fr-FR"/>
              </w:rPr>
            </w:pPr>
            <w:r>
              <w:rPr>
                <w:lang w:val="fr-FR"/>
              </w:rPr>
              <w:t>Veuillez contacter le support Brightcove dans le cas o</w:t>
            </w:r>
            <w:r>
              <w:rPr>
                <w:lang w:val="fr-FR"/>
              </w:rPr>
              <w:t>ù</w:t>
            </w:r>
            <w:r>
              <w:rPr>
                <w:lang w:val="fr-FR"/>
              </w:rPr>
              <w:t xml:space="preserve"> vous </w:t>
            </w:r>
            <w:r>
              <w:rPr>
                <w:lang w:val="fr-FR"/>
              </w:rPr>
              <w:t>ê</w:t>
            </w:r>
            <w:r>
              <w:rPr>
                <w:lang w:val="fr-FR"/>
              </w:rPr>
              <w:t>tes int</w:t>
            </w:r>
            <w:r>
              <w:rPr>
                <w:lang w:val="fr-FR"/>
              </w:rPr>
              <w:t>é</w:t>
            </w:r>
            <w:r>
              <w:rPr>
                <w:lang w:val="fr-FR"/>
              </w:rPr>
              <w:t>ress</w:t>
            </w:r>
            <w:r>
              <w:rPr>
                <w:lang w:val="fr-FR"/>
              </w:rPr>
              <w:t>é</w:t>
            </w:r>
            <w:r>
              <w:rPr>
                <w:lang w:val="fr-FR"/>
              </w:rPr>
              <w:t xml:space="preserve"> par un nom d'h</w:t>
            </w:r>
            <w:r>
              <w:rPr>
                <w:lang w:val="fr-FR"/>
              </w:rPr>
              <w:t>ô</w:t>
            </w:r>
            <w:r>
              <w:rPr>
                <w:lang w:val="fr-FR"/>
              </w:rPr>
              <w:t>te CDN p</w:t>
            </w:r>
            <w:r>
              <w:rPr>
                <w:lang w:val="fr-FR"/>
              </w:rPr>
              <w:t>é</w:t>
            </w:r>
            <w:r>
              <w:rPr>
                <w:lang w:val="fr-FR"/>
              </w:rPr>
              <w:t>riph</w:t>
            </w:r>
            <w:r>
              <w:rPr>
                <w:lang w:val="fr-FR"/>
              </w:rPr>
              <w:t>é</w:t>
            </w:r>
            <w:r>
              <w:rPr>
                <w:lang w:val="fr-FR"/>
              </w:rPr>
              <w:t>rique personnalis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118 </w:t>
            </w:r>
            <w:r>
              <w:rPr>
                <w:noProof/>
                <w:sz w:val="16"/>
              </w:rPr>
              <w:br/>
            </w:r>
            <w:r>
              <w:rPr>
                <w:noProof/>
                <w:sz w:val="2"/>
              </w:rPr>
              <w:t>07d01840-1595-4cc2-8073-e54dea9e216a</w:t>
            </w:r>
          </w:p>
        </w:tc>
        <w:tc>
          <w:tcPr>
            <w:tcW w:w="7407" w:type="dxa"/>
            <w:shd w:val="clear" w:color="auto" w:fill="F2F2F2" w:themeFill="background1" w:themeFillShade="F2"/>
          </w:tcPr>
          <w:p w:rsidR="00000000" w:rsidRDefault="00AC26C9">
            <w:pPr>
              <w:rPr>
                <w:noProof/>
              </w:rPr>
            </w:pPr>
            <w:r>
              <w:rPr>
                <w:rStyle w:val="mqInternal"/>
                <w:noProof/>
              </w:rPr>
              <w:t>[1}</w:t>
            </w:r>
            <w:r>
              <w:rPr>
                <w:noProof/>
              </w:rPr>
              <w:t>Reconnect Time</w:t>
            </w:r>
            <w:r>
              <w:rPr>
                <w:rStyle w:val="mqInternal"/>
                <w:noProof/>
              </w:rPr>
              <w:t>{2]</w:t>
            </w:r>
            <w:r>
              <w:rPr>
                <w:noProof/>
              </w:rPr>
              <w:t xml:space="preserve"> - If the encoder is disconnected, this is the amount of time that t</w:t>
            </w:r>
            <w:r>
              <w:rPr>
                <w:noProof/>
              </w:rPr>
              <w:t>he live stream will be kept available.</w:t>
            </w:r>
          </w:p>
        </w:tc>
        <w:tc>
          <w:tcPr>
            <w:tcW w:w="7407" w:type="dxa"/>
          </w:tcPr>
          <w:p w:rsidR="00000000" w:rsidRDefault="00AC26C9">
            <w:pPr>
              <w:rPr>
                <w:lang w:val="fr-FR"/>
              </w:rPr>
            </w:pPr>
            <w:r>
              <w:rPr>
                <w:rStyle w:val="mqInternal"/>
                <w:noProof/>
                <w:lang w:val="fr-FR"/>
              </w:rPr>
              <w:t>[1}</w:t>
            </w:r>
            <w:r>
              <w:rPr>
                <w:lang w:val="fr-FR"/>
              </w:rPr>
              <w:t>Heure de reconnexion</w:t>
            </w:r>
            <w:r>
              <w:rPr>
                <w:rStyle w:val="mqInternal"/>
                <w:noProof/>
                <w:lang w:val="fr-FR"/>
              </w:rPr>
              <w:t>{2]</w:t>
            </w:r>
            <w:r>
              <w:rPr>
                <w:lang w:val="fr-FR"/>
              </w:rPr>
              <w:t xml:space="preserve"> - Si l'encodeur est d</w:t>
            </w:r>
            <w:r>
              <w:rPr>
                <w:lang w:val="fr-FR"/>
              </w:rPr>
              <w:t>é</w:t>
            </w:r>
            <w:r>
              <w:rPr>
                <w:lang w:val="fr-FR"/>
              </w:rPr>
              <w:t>connect</w:t>
            </w:r>
            <w:r>
              <w:rPr>
                <w:lang w:val="fr-FR"/>
              </w:rPr>
              <w:t>é</w:t>
            </w:r>
            <w:r>
              <w:rPr>
                <w:lang w:val="fr-FR"/>
              </w:rPr>
              <w:t>, il s'agit de la dur</w:t>
            </w:r>
            <w:r>
              <w:rPr>
                <w:lang w:val="fr-FR"/>
              </w:rPr>
              <w:t>é</w:t>
            </w:r>
            <w:r>
              <w:rPr>
                <w:lang w:val="fr-FR"/>
              </w:rPr>
              <w:t>e pendant laquelle le flux en direct sera maintenu disponible.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119 </w:t>
            </w:r>
            <w:r>
              <w:rPr>
                <w:noProof/>
                <w:sz w:val="16"/>
              </w:rPr>
              <w:br/>
            </w:r>
            <w:r>
              <w:rPr>
                <w:noProof/>
                <w:sz w:val="2"/>
              </w:rPr>
              <w:t>c304c662-ba64-444d-a099-50c0b4359040</w:t>
            </w:r>
          </w:p>
        </w:tc>
        <w:tc>
          <w:tcPr>
            <w:tcW w:w="7407" w:type="dxa"/>
            <w:shd w:val="clear" w:color="auto" w:fill="F2F2F2" w:themeFill="background1" w:themeFillShade="F2"/>
          </w:tcPr>
          <w:p w:rsidR="00000000" w:rsidRDefault="00AC26C9">
            <w:pPr>
              <w:rPr>
                <w:noProof/>
              </w:rPr>
            </w:pPr>
            <w:r>
              <w:rPr>
                <w:noProof/>
              </w:rPr>
              <w:t>This setting has no effect on ho</w:t>
            </w:r>
            <w:r>
              <w:rPr>
                <w:noProof/>
              </w:rPr>
              <w:t>w soon the encoder must be started when a new event is created.</w:t>
            </w:r>
          </w:p>
        </w:tc>
        <w:tc>
          <w:tcPr>
            <w:tcW w:w="7407" w:type="dxa"/>
          </w:tcPr>
          <w:p w:rsidR="00000000" w:rsidRDefault="00AC26C9">
            <w:pPr>
              <w:rPr>
                <w:lang w:val="fr-FR"/>
              </w:rPr>
            </w:pPr>
            <w:r>
              <w:rPr>
                <w:lang w:val="fr-FR"/>
              </w:rPr>
              <w:t>Ce param</w:t>
            </w:r>
            <w:r>
              <w:rPr>
                <w:lang w:val="fr-FR"/>
              </w:rPr>
              <w:t>è</w:t>
            </w:r>
            <w:r>
              <w:rPr>
                <w:lang w:val="fr-FR"/>
              </w:rPr>
              <w:t>tre n'a aucun effet sur le d</w:t>
            </w:r>
            <w:r>
              <w:rPr>
                <w:lang w:val="fr-FR"/>
              </w:rPr>
              <w:t>é</w:t>
            </w:r>
            <w:r>
              <w:rPr>
                <w:lang w:val="fr-FR"/>
              </w:rPr>
              <w:t>lai de d</w:t>
            </w:r>
            <w:r>
              <w:rPr>
                <w:lang w:val="fr-FR"/>
              </w:rPr>
              <w:t>é</w:t>
            </w:r>
            <w:r>
              <w:rPr>
                <w:lang w:val="fr-FR"/>
              </w:rPr>
              <w:t>marrage de l'encodeur lors de la cr</w:t>
            </w:r>
            <w:r>
              <w:rPr>
                <w:lang w:val="fr-FR"/>
              </w:rPr>
              <w:t>é</w:t>
            </w:r>
            <w:r>
              <w:rPr>
                <w:lang w:val="fr-FR"/>
              </w:rPr>
              <w:t xml:space="preserve">ation d'un nouvel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120 </w:t>
            </w:r>
            <w:r>
              <w:rPr>
                <w:noProof/>
                <w:sz w:val="16"/>
              </w:rPr>
              <w:br/>
            </w:r>
            <w:r>
              <w:rPr>
                <w:noProof/>
                <w:sz w:val="2"/>
              </w:rPr>
              <w:t>93aa4d94-086d-4118-8874-f271e81423b2</w:t>
            </w:r>
          </w:p>
        </w:tc>
        <w:tc>
          <w:tcPr>
            <w:tcW w:w="7407" w:type="dxa"/>
            <w:shd w:val="clear" w:color="auto" w:fill="F2F2F2" w:themeFill="background1" w:themeFillShade="F2"/>
          </w:tcPr>
          <w:p w:rsidR="00000000" w:rsidRDefault="00AC26C9">
            <w:pPr>
              <w:rPr>
                <w:noProof/>
              </w:rPr>
            </w:pPr>
            <w:r>
              <w:rPr>
                <w:rStyle w:val="mqInternal"/>
                <w:noProof/>
              </w:rPr>
              <w:t>[1}</w:t>
            </w:r>
            <w:r>
              <w:rPr>
                <w:noProof/>
              </w:rPr>
              <w:t>Enable Server Side Ad Insertion (S</w:t>
            </w:r>
            <w:r>
              <w:rPr>
                <w:noProof/>
              </w:rPr>
              <w:t>SAI)</w:t>
            </w:r>
            <w:r>
              <w:rPr>
                <w:rStyle w:val="mqInternal"/>
                <w:noProof/>
              </w:rPr>
              <w:t>{2]</w:t>
            </w:r>
            <w:r>
              <w:rPr>
                <w:noProof/>
              </w:rPr>
              <w:t xml:space="preserve"> - Enables server side ad insertion.</w:t>
            </w:r>
          </w:p>
        </w:tc>
        <w:tc>
          <w:tcPr>
            <w:tcW w:w="7407" w:type="dxa"/>
          </w:tcPr>
          <w:p w:rsidR="00000000" w:rsidRDefault="00AC26C9">
            <w:pPr>
              <w:rPr>
                <w:lang w:val="fr-FR"/>
              </w:rPr>
            </w:pPr>
            <w:r>
              <w:rPr>
                <w:rStyle w:val="mqInternal"/>
                <w:noProof/>
                <w:lang w:val="fr-FR"/>
              </w:rPr>
              <w:t>[1}</w:t>
            </w:r>
            <w:r>
              <w:rPr>
                <w:lang w:val="fr-FR"/>
              </w:rPr>
              <w:t>Activer l'insertion d'annonces c</w:t>
            </w:r>
            <w:r>
              <w:rPr>
                <w:lang w:val="fr-FR"/>
              </w:rPr>
              <w:t>ô</w:t>
            </w:r>
            <w:r>
              <w:rPr>
                <w:lang w:val="fr-FR"/>
              </w:rPr>
              <w:t>t</w:t>
            </w:r>
            <w:r>
              <w:rPr>
                <w:lang w:val="fr-FR"/>
              </w:rPr>
              <w:t>é</w:t>
            </w:r>
            <w:r>
              <w:rPr>
                <w:lang w:val="fr-FR"/>
              </w:rPr>
              <w:t xml:space="preserve"> serveur (SSAI)</w:t>
            </w:r>
            <w:r>
              <w:rPr>
                <w:rStyle w:val="mqInternal"/>
                <w:noProof/>
                <w:lang w:val="fr-FR"/>
              </w:rPr>
              <w:t>{2]</w:t>
            </w:r>
            <w:r>
              <w:rPr>
                <w:lang w:val="fr-FR"/>
              </w:rPr>
              <w:t xml:space="preserve"> - Active l'insertion d'annonces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121 </w:t>
            </w:r>
            <w:r>
              <w:rPr>
                <w:noProof/>
                <w:sz w:val="16"/>
              </w:rPr>
              <w:br/>
            </w:r>
            <w:r>
              <w:rPr>
                <w:noProof/>
                <w:sz w:val="2"/>
              </w:rPr>
              <w:t>b2b3de69-19d3-47af-8474-63310f8a1c7a</w:t>
            </w:r>
          </w:p>
        </w:tc>
        <w:tc>
          <w:tcPr>
            <w:tcW w:w="7407" w:type="dxa"/>
            <w:shd w:val="clear" w:color="auto" w:fill="F2F2F2" w:themeFill="background1" w:themeFillShade="F2"/>
          </w:tcPr>
          <w:p w:rsidR="00000000" w:rsidRDefault="00AC26C9">
            <w:pPr>
              <w:rPr>
                <w:noProof/>
              </w:rPr>
            </w:pPr>
            <w:r>
              <w:rPr>
                <w:noProof/>
              </w:rPr>
              <w:t xml:space="preserve">Ads are configured as part of the </w:t>
            </w:r>
            <w:r>
              <w:rPr>
                <w:rStyle w:val="mqInternal"/>
                <w:noProof/>
              </w:rPr>
              <w:t>[1}</w:t>
            </w:r>
            <w:r>
              <w:rPr>
                <w:noProof/>
              </w:rPr>
              <w:t>server-side ad settings</w:t>
            </w:r>
            <w:r>
              <w:rPr>
                <w:rStyle w:val="mqInternal"/>
                <w:noProof/>
              </w:rPr>
              <w:t>{2]</w:t>
            </w:r>
            <w:r>
              <w:rPr>
                <w:noProof/>
              </w:rPr>
              <w:t>.</w:t>
            </w:r>
          </w:p>
        </w:tc>
        <w:tc>
          <w:tcPr>
            <w:tcW w:w="7407" w:type="dxa"/>
          </w:tcPr>
          <w:p w:rsidR="00000000" w:rsidRDefault="00AC26C9">
            <w:pPr>
              <w:rPr>
                <w:lang w:val="fr-FR"/>
              </w:rPr>
            </w:pPr>
            <w:r>
              <w:rPr>
                <w:lang w:val="fr-FR"/>
              </w:rPr>
              <w:t>Les annonces sont configur</w:t>
            </w:r>
            <w:r>
              <w:rPr>
                <w:lang w:val="fr-FR"/>
              </w:rPr>
              <w:t>é</w:t>
            </w:r>
            <w:r>
              <w:rPr>
                <w:lang w:val="fr-FR"/>
              </w:rPr>
              <w:t xml:space="preserve">es dans le cadre des </w:t>
            </w:r>
            <w:r>
              <w:rPr>
                <w:rStyle w:val="mqInternal"/>
                <w:noProof/>
                <w:lang w:val="fr-FR"/>
              </w:rPr>
              <w:t>[1}</w:t>
            </w:r>
            <w:r>
              <w:rPr>
                <w:lang w:val="fr-FR"/>
              </w:rPr>
              <w:t>param</w:t>
            </w:r>
            <w:r>
              <w:rPr>
                <w:lang w:val="fr-FR"/>
              </w:rPr>
              <w:t>è</w:t>
            </w:r>
            <w:r>
              <w:rPr>
                <w:lang w:val="fr-FR"/>
              </w:rPr>
              <w:t>tres publicitaires c</w:t>
            </w:r>
            <w:r>
              <w:rPr>
                <w:lang w:val="fr-FR"/>
              </w:rPr>
              <w:t>ô</w:t>
            </w:r>
            <w:r>
              <w:rPr>
                <w:lang w:val="fr-FR"/>
              </w:rPr>
              <w:t>t</w:t>
            </w:r>
            <w:r>
              <w:rPr>
                <w:lang w:val="fr-FR"/>
              </w:rPr>
              <w:t>é</w:t>
            </w:r>
            <w:r>
              <w:rPr>
                <w:lang w:val="fr-FR"/>
              </w:rPr>
              <w:t xml:space="preserve"> serveur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122 </w:t>
            </w:r>
            <w:r>
              <w:rPr>
                <w:noProof/>
                <w:sz w:val="16"/>
              </w:rPr>
              <w:br/>
            </w:r>
            <w:r>
              <w:rPr>
                <w:noProof/>
                <w:sz w:val="2"/>
              </w:rPr>
              <w:t>ef11add9-c50d-44b7-9e89-6def8049330d</w:t>
            </w:r>
          </w:p>
        </w:tc>
        <w:tc>
          <w:tcPr>
            <w:tcW w:w="7407" w:type="dxa"/>
            <w:shd w:val="clear" w:color="auto" w:fill="F2F2F2" w:themeFill="background1" w:themeFillShade="F2"/>
          </w:tcPr>
          <w:p w:rsidR="00000000" w:rsidRDefault="00AC26C9">
            <w:pPr>
              <w:rPr>
                <w:noProof/>
              </w:rPr>
            </w:pPr>
            <w:r>
              <w:rPr>
                <w:noProof/>
              </w:rPr>
              <w:t xml:space="preserve">For information on working with server-side ads in the Live module, see </w:t>
            </w:r>
            <w:r>
              <w:rPr>
                <w:rStyle w:val="mqInternal"/>
                <w:noProof/>
              </w:rPr>
              <w:t>[1}</w:t>
            </w:r>
            <w:r>
              <w:rPr>
                <w:noProof/>
              </w:rPr>
              <w:t>Implementing Server-Side Ads in the Live Modu</w:t>
            </w:r>
            <w:r>
              <w:rPr>
                <w:noProof/>
              </w:rPr>
              <w:t>le.</w:t>
            </w:r>
            <w:r>
              <w:rPr>
                <w:rStyle w:val="mqInternal"/>
                <w:noProof/>
              </w:rPr>
              <w:t>{2]</w:t>
            </w:r>
          </w:p>
        </w:tc>
        <w:tc>
          <w:tcPr>
            <w:tcW w:w="7407" w:type="dxa"/>
          </w:tcPr>
          <w:p w:rsidR="00000000" w:rsidRDefault="00AC26C9">
            <w:pPr>
              <w:rPr>
                <w:lang w:val="fr-FR"/>
              </w:rPr>
            </w:pPr>
            <w:r>
              <w:rPr>
                <w:lang w:val="fr-FR"/>
              </w:rPr>
              <w:t>Pour plus d'informations sur l'utilisation des annonces c</w:t>
            </w:r>
            <w:r>
              <w:rPr>
                <w:lang w:val="fr-FR"/>
              </w:rPr>
              <w:t>ô</w:t>
            </w:r>
            <w:r>
              <w:rPr>
                <w:lang w:val="fr-FR"/>
              </w:rPr>
              <w:t>t</w:t>
            </w:r>
            <w:r>
              <w:rPr>
                <w:lang w:val="fr-FR"/>
              </w:rPr>
              <w:t>é</w:t>
            </w:r>
            <w:r>
              <w:rPr>
                <w:lang w:val="fr-FR"/>
              </w:rPr>
              <w:t xml:space="preserve"> serveur dans le module Live, voir </w:t>
            </w:r>
            <w:r>
              <w:rPr>
                <w:rStyle w:val="mqInternal"/>
                <w:noProof/>
                <w:lang w:val="fr-FR"/>
              </w:rPr>
              <w:t>[1}</w:t>
            </w:r>
            <w:r>
              <w:rPr>
                <w:lang w:val="fr-FR"/>
              </w:rPr>
              <w:t>Impl</w:t>
            </w:r>
            <w:r>
              <w:rPr>
                <w:lang w:val="fr-FR"/>
              </w:rPr>
              <w:t>é</w:t>
            </w:r>
            <w:r>
              <w:rPr>
                <w:lang w:val="fr-FR"/>
              </w:rPr>
              <w:t>mentation des annonces c</w:t>
            </w:r>
            <w:r>
              <w:rPr>
                <w:lang w:val="fr-FR"/>
              </w:rPr>
              <w:t>ô</w:t>
            </w:r>
            <w:r>
              <w:rPr>
                <w:lang w:val="fr-FR"/>
              </w:rPr>
              <w:t>t</w:t>
            </w:r>
            <w:r>
              <w:rPr>
                <w:lang w:val="fr-FR"/>
              </w:rPr>
              <w:t>é</w:t>
            </w:r>
            <w:r>
              <w:rPr>
                <w:lang w:val="fr-FR"/>
              </w:rPr>
              <w:t xml:space="preserve"> serveur dans le module Live.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123 </w:t>
            </w:r>
            <w:r>
              <w:rPr>
                <w:noProof/>
                <w:sz w:val="16"/>
              </w:rPr>
              <w:br/>
            </w:r>
            <w:r>
              <w:rPr>
                <w:noProof/>
                <w:sz w:val="2"/>
              </w:rPr>
              <w:t>06954a13-b216-47c4-96d4-e10cc5f96904</w:t>
            </w:r>
          </w:p>
        </w:tc>
        <w:tc>
          <w:tcPr>
            <w:tcW w:w="7407" w:type="dxa"/>
            <w:shd w:val="clear" w:color="auto" w:fill="F2F2F2" w:themeFill="background1" w:themeFillShade="F2"/>
          </w:tcPr>
          <w:p w:rsidR="00000000" w:rsidRDefault="00AC26C9">
            <w:pPr>
              <w:rPr>
                <w:noProof/>
              </w:rPr>
            </w:pPr>
            <w:r>
              <w:rPr>
                <w:rStyle w:val="mqInternal"/>
                <w:noProof/>
              </w:rPr>
              <w:t>[1}</w:t>
            </w:r>
            <w:r>
              <w:rPr>
                <w:noProof/>
              </w:rPr>
              <w:t>Fill Slate</w:t>
            </w:r>
            <w:r>
              <w:rPr>
                <w:rStyle w:val="mqInternal"/>
                <w:noProof/>
              </w:rPr>
              <w:t>{2]</w:t>
            </w:r>
            <w:r>
              <w:rPr>
                <w:noProof/>
              </w:rPr>
              <w:t xml:space="preserve"> - Select a fill slate.</w:t>
            </w:r>
          </w:p>
        </w:tc>
        <w:tc>
          <w:tcPr>
            <w:tcW w:w="7407" w:type="dxa"/>
          </w:tcPr>
          <w:p w:rsidR="00000000" w:rsidRDefault="00AC26C9">
            <w:pPr>
              <w:rPr>
                <w:lang w:val="fr-FR"/>
              </w:rPr>
            </w:pPr>
            <w:r>
              <w:rPr>
                <w:rStyle w:val="mqInternal"/>
                <w:noProof/>
                <w:lang w:val="fr-FR"/>
              </w:rPr>
              <w:t>[1}</w:t>
            </w:r>
            <w:r>
              <w:rPr>
                <w:lang w:val="fr-FR"/>
              </w:rPr>
              <w:t>Remplir l'ardoise</w:t>
            </w:r>
            <w:r>
              <w:rPr>
                <w:rStyle w:val="mqInternal"/>
                <w:noProof/>
                <w:lang w:val="fr-FR"/>
              </w:rPr>
              <w:t>{2]</w:t>
            </w:r>
            <w:r>
              <w:rPr>
                <w:lang w:val="fr-FR"/>
              </w:rPr>
              <w:t xml:space="preserve"> - S</w:t>
            </w:r>
            <w:r>
              <w:rPr>
                <w:lang w:val="fr-FR"/>
              </w:rPr>
              <w:t>é</w:t>
            </w:r>
            <w:r>
              <w:rPr>
                <w:lang w:val="fr-FR"/>
              </w:rPr>
              <w:t>lectionnez une ardoise de remplissage.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124 </w:t>
            </w:r>
            <w:r>
              <w:rPr>
                <w:noProof/>
                <w:sz w:val="16"/>
              </w:rPr>
              <w:br/>
            </w:r>
            <w:r>
              <w:rPr>
                <w:noProof/>
                <w:sz w:val="2"/>
              </w:rPr>
              <w:t>fed6328f-214c-4313-ae9c-b541dfbe782b</w:t>
            </w:r>
          </w:p>
        </w:tc>
        <w:tc>
          <w:tcPr>
            <w:tcW w:w="7407" w:type="dxa"/>
            <w:shd w:val="clear" w:color="auto" w:fill="F2F2F2" w:themeFill="background1" w:themeFillShade="F2"/>
          </w:tcPr>
          <w:p w:rsidR="00000000" w:rsidRDefault="00AC26C9">
            <w:pPr>
              <w:rPr>
                <w:noProof/>
              </w:rPr>
            </w:pPr>
            <w:r>
              <w:rPr>
                <w:noProof/>
              </w:rPr>
              <w:t>The fill slate will be displayed when there are gaps in a live stream ad break that cannot be filled with a dynamically-served ad.</w:t>
            </w:r>
          </w:p>
        </w:tc>
        <w:tc>
          <w:tcPr>
            <w:tcW w:w="7407" w:type="dxa"/>
          </w:tcPr>
          <w:p w:rsidR="00000000" w:rsidRDefault="00AC26C9">
            <w:pPr>
              <w:rPr>
                <w:lang w:val="fr-FR"/>
              </w:rPr>
            </w:pPr>
            <w:r>
              <w:rPr>
                <w:lang w:val="fr-FR"/>
              </w:rPr>
              <w:t>L'ardoise de rempl</w:t>
            </w:r>
            <w:r>
              <w:rPr>
                <w:lang w:val="fr-FR"/>
              </w:rPr>
              <w:t xml:space="preserve">issage s'affiche lorsqu'il y a des lacunes dans un saut de diffusion en direct qui ne peuvent pas </w:t>
            </w:r>
            <w:r>
              <w:rPr>
                <w:lang w:val="fr-FR"/>
              </w:rPr>
              <w:t>ê</w:t>
            </w:r>
            <w:r>
              <w:rPr>
                <w:lang w:val="fr-FR"/>
              </w:rPr>
              <w:t>tre remplies avec une annonce diffus</w:t>
            </w:r>
            <w:r>
              <w:rPr>
                <w:lang w:val="fr-FR"/>
              </w:rPr>
              <w:t>é</w:t>
            </w:r>
            <w:r>
              <w:rPr>
                <w:lang w:val="fr-FR"/>
              </w:rPr>
              <w:t>e dynamiquement.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125 </w:t>
            </w:r>
            <w:r>
              <w:rPr>
                <w:noProof/>
                <w:sz w:val="16"/>
              </w:rPr>
              <w:br/>
            </w:r>
            <w:r>
              <w:rPr>
                <w:noProof/>
                <w:sz w:val="2"/>
              </w:rPr>
              <w:t>4d2c1c59-965a-40af-a05b-cc3d0c00adad</w:t>
            </w:r>
          </w:p>
        </w:tc>
        <w:tc>
          <w:tcPr>
            <w:tcW w:w="7407" w:type="dxa"/>
            <w:shd w:val="clear" w:color="auto" w:fill="F2F2F2" w:themeFill="background1" w:themeFillShade="F2"/>
          </w:tcPr>
          <w:p w:rsidR="00000000" w:rsidRDefault="00AC26C9">
            <w:pPr>
              <w:rPr>
                <w:noProof/>
              </w:rPr>
            </w:pPr>
            <w:r>
              <w:rPr>
                <w:noProof/>
              </w:rPr>
              <w:t xml:space="preserve">Create fill slates as part of the </w:t>
            </w:r>
            <w:r>
              <w:rPr>
                <w:rStyle w:val="mqInternal"/>
                <w:noProof/>
              </w:rPr>
              <w:t>[1}</w:t>
            </w:r>
            <w:r>
              <w:rPr>
                <w:noProof/>
              </w:rPr>
              <w:t>live settings</w:t>
            </w:r>
            <w:r>
              <w:rPr>
                <w:rStyle w:val="mqInternal"/>
                <w:noProof/>
              </w:rPr>
              <w:t>{2]</w:t>
            </w:r>
            <w:r>
              <w:rPr>
                <w:noProof/>
              </w:rPr>
              <w:t>.</w:t>
            </w:r>
          </w:p>
        </w:tc>
        <w:tc>
          <w:tcPr>
            <w:tcW w:w="7407" w:type="dxa"/>
          </w:tcPr>
          <w:p w:rsidR="00000000" w:rsidRDefault="00AC26C9">
            <w:pPr>
              <w:rPr>
                <w:lang w:val="fr-FR"/>
              </w:rPr>
            </w:pPr>
            <w:r>
              <w:rPr>
                <w:lang w:val="fr-FR"/>
              </w:rPr>
              <w:t>Cr</w:t>
            </w:r>
            <w:r>
              <w:rPr>
                <w:lang w:val="fr-FR"/>
              </w:rPr>
              <w:t>é</w:t>
            </w:r>
            <w:r>
              <w:rPr>
                <w:lang w:val="fr-FR"/>
              </w:rPr>
              <w:t>ez</w:t>
            </w:r>
            <w:r>
              <w:rPr>
                <w:lang w:val="fr-FR"/>
              </w:rPr>
              <w:t xml:space="preserve"> des ardoises de remplissage dans le cadre des </w:t>
            </w:r>
            <w:r>
              <w:rPr>
                <w:rStyle w:val="mqInternal"/>
                <w:noProof/>
                <w:lang w:val="fr-FR"/>
              </w:rPr>
              <w:t>[1}</w:t>
            </w:r>
            <w:r>
              <w:rPr>
                <w:lang w:val="fr-FR"/>
              </w:rPr>
              <w:t>param</w:t>
            </w:r>
            <w:r>
              <w:rPr>
                <w:lang w:val="fr-FR"/>
              </w:rPr>
              <w:t>è</w:t>
            </w:r>
            <w:r>
              <w:rPr>
                <w:lang w:val="fr-FR"/>
              </w:rPr>
              <w:t>tres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126 </w:t>
            </w:r>
            <w:r>
              <w:rPr>
                <w:noProof/>
                <w:sz w:val="16"/>
              </w:rPr>
              <w:br/>
            </w:r>
            <w:r>
              <w:rPr>
                <w:noProof/>
                <w:sz w:val="2"/>
              </w:rPr>
              <w:t>c64268aa-2858-48de-8543-35003968ffc3</w:t>
            </w:r>
          </w:p>
        </w:tc>
        <w:tc>
          <w:tcPr>
            <w:tcW w:w="7407" w:type="dxa"/>
            <w:shd w:val="clear" w:color="auto" w:fill="F2F2F2" w:themeFill="background1" w:themeFillShade="F2"/>
          </w:tcPr>
          <w:p w:rsidR="00000000" w:rsidRDefault="00AC26C9">
            <w:pPr>
              <w:rPr>
                <w:noProof/>
              </w:rPr>
            </w:pPr>
            <w:r>
              <w:rPr>
                <w:rStyle w:val="mqInternal"/>
                <w:noProof/>
              </w:rPr>
              <w:t>[1}</w:t>
            </w:r>
            <w:r>
              <w:rPr>
                <w:noProof/>
              </w:rPr>
              <w:t>Ad Audio</w:t>
            </w:r>
            <w:r>
              <w:rPr>
                <w:rStyle w:val="mqInternal"/>
                <w:noProof/>
              </w:rPr>
              <w:t>{2]</w:t>
            </w:r>
            <w:r>
              <w:rPr>
                <w:noProof/>
              </w:rPr>
              <w:t xml:space="preserve"> - When checked, normalizes the audio levels on ads based on the adjustment that is set.</w:t>
            </w:r>
          </w:p>
        </w:tc>
        <w:tc>
          <w:tcPr>
            <w:tcW w:w="7407" w:type="dxa"/>
          </w:tcPr>
          <w:p w:rsidR="00000000" w:rsidRDefault="00AC26C9">
            <w:pPr>
              <w:rPr>
                <w:lang w:val="fr-FR"/>
              </w:rPr>
            </w:pPr>
            <w:r>
              <w:rPr>
                <w:rStyle w:val="mqInternal"/>
                <w:noProof/>
                <w:lang w:val="fr-FR"/>
              </w:rPr>
              <w:t>[1}</w:t>
            </w:r>
            <w:r>
              <w:rPr>
                <w:lang w:val="fr-FR"/>
              </w:rPr>
              <w:t>Ad Audio</w:t>
            </w:r>
            <w:r>
              <w:rPr>
                <w:rStyle w:val="mqInternal"/>
                <w:noProof/>
                <w:lang w:val="fr-FR"/>
              </w:rPr>
              <w:t>{2]</w:t>
            </w:r>
            <w:r>
              <w:rPr>
                <w:lang w:val="fr-FR"/>
              </w:rPr>
              <w:t xml:space="preserve"> - Lorsque cette opti</w:t>
            </w:r>
            <w:r>
              <w:rPr>
                <w:lang w:val="fr-FR"/>
              </w:rPr>
              <w:t>on est coch</w:t>
            </w:r>
            <w:r>
              <w:rPr>
                <w:lang w:val="fr-FR"/>
              </w:rPr>
              <w:t>é</w:t>
            </w:r>
            <w:r>
              <w:rPr>
                <w:lang w:val="fr-FR"/>
              </w:rPr>
              <w:t>e, normalise les niveaux audio des annonces en fonction de l'ajustement d</w:t>
            </w:r>
            <w:r>
              <w:rPr>
                <w:lang w:val="fr-FR"/>
              </w:rPr>
              <w:t>é</w:t>
            </w:r>
            <w:r>
              <w:rPr>
                <w:lang w:val="fr-FR"/>
              </w:rPr>
              <w:t>fini.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127 </w:t>
            </w:r>
            <w:r>
              <w:rPr>
                <w:noProof/>
                <w:sz w:val="16"/>
              </w:rPr>
              <w:br/>
            </w:r>
            <w:r>
              <w:rPr>
                <w:noProof/>
                <w:sz w:val="2"/>
              </w:rPr>
              <w:t>931ba034-fa9d-4de5-8a21-1a280f187c10</w:t>
            </w:r>
          </w:p>
        </w:tc>
        <w:tc>
          <w:tcPr>
            <w:tcW w:w="7407" w:type="dxa"/>
            <w:shd w:val="clear" w:color="auto" w:fill="F2F2F2" w:themeFill="background1" w:themeFillShade="F2"/>
          </w:tcPr>
          <w:p w:rsidR="00000000" w:rsidRDefault="00AC26C9">
            <w:pPr>
              <w:rPr>
                <w:noProof/>
              </w:rPr>
            </w:pPr>
            <w:r>
              <w:rPr>
                <w:noProof/>
              </w:rPr>
              <w:t>This can be used as a way to help make sure ads aren</w:t>
            </w:r>
            <w:r>
              <w:rPr>
                <w:noProof/>
              </w:rPr>
              <w:t>’</w:t>
            </w:r>
            <w:r>
              <w:rPr>
                <w:noProof/>
              </w:rPr>
              <w:t>t significantly louder than the content.</w:t>
            </w:r>
          </w:p>
        </w:tc>
        <w:tc>
          <w:tcPr>
            <w:tcW w:w="7407" w:type="dxa"/>
          </w:tcPr>
          <w:p w:rsidR="00000000" w:rsidRDefault="00AC26C9">
            <w:pPr>
              <w:rPr>
                <w:lang w:val="fr-FR"/>
              </w:rPr>
            </w:pPr>
            <w:r>
              <w:rPr>
                <w:lang w:val="fr-FR"/>
              </w:rPr>
              <w:t xml:space="preserve">Cela peut </w:t>
            </w:r>
            <w:r>
              <w:rPr>
                <w:lang w:val="fr-FR"/>
              </w:rPr>
              <w:t>ê</w:t>
            </w:r>
            <w:r>
              <w:rPr>
                <w:lang w:val="fr-FR"/>
              </w:rPr>
              <w:t>tre utilis</w:t>
            </w:r>
            <w:r>
              <w:rPr>
                <w:lang w:val="fr-FR"/>
              </w:rPr>
              <w:t>é</w:t>
            </w:r>
            <w:r>
              <w:rPr>
                <w:lang w:val="fr-FR"/>
              </w:rPr>
              <w:t xml:space="preserve"> comme un moyen de s'assurer que les annonces ne sont pas significativement plus fortes que le contenu.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128 </w:t>
            </w:r>
            <w:r>
              <w:rPr>
                <w:noProof/>
                <w:sz w:val="16"/>
              </w:rPr>
              <w:br/>
            </w:r>
            <w:r>
              <w:rPr>
                <w:noProof/>
                <w:sz w:val="2"/>
              </w:rPr>
              <w:t>65eb47e2-44a2-41b2-8b98-3cc31c2875a7</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Create Cloud DVR</w:t>
            </w:r>
            <w:r>
              <w:rPr>
                <w:rStyle w:val="mqInternal"/>
                <w:noProof/>
              </w:rPr>
              <w:t>{2]</w:t>
            </w:r>
            <w:r>
              <w:rPr>
                <w:noProof/>
              </w:rPr>
              <w:t xml:space="preserve"> - Enables DVR capability.</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er un DVR Cloud</w:t>
            </w:r>
            <w:r>
              <w:rPr>
                <w:rStyle w:val="mqInternal"/>
                <w:noProof/>
                <w:lang w:val="fr-FR"/>
              </w:rPr>
              <w:t>{2]</w:t>
            </w:r>
            <w:r>
              <w:rPr>
                <w:lang w:val="fr-FR"/>
              </w:rPr>
              <w:t xml:space="preserve"> - Active la fonctionnalit</w:t>
            </w:r>
            <w:r>
              <w:rPr>
                <w:lang w:val="fr-FR"/>
              </w:rPr>
              <w:t>é</w:t>
            </w:r>
            <w:r>
              <w:rPr>
                <w:lang w:val="fr-FR"/>
              </w:rPr>
              <w:t xml:space="preserve"> DVR.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129 </w:t>
            </w:r>
            <w:r>
              <w:rPr>
                <w:noProof/>
                <w:sz w:val="16"/>
              </w:rPr>
              <w:br/>
            </w:r>
            <w:r>
              <w:rPr>
                <w:noProof/>
                <w:sz w:val="2"/>
              </w:rPr>
              <w:t>9c693c8a-afd0-4f19-bdb2-e48dd97d2d8d</w:t>
            </w:r>
          </w:p>
        </w:tc>
        <w:tc>
          <w:tcPr>
            <w:tcW w:w="7407" w:type="dxa"/>
            <w:shd w:val="clear" w:color="auto" w:fill="F2F2F2" w:themeFill="background1" w:themeFillShade="F2"/>
          </w:tcPr>
          <w:p w:rsidR="00000000" w:rsidRDefault="00AC26C9">
            <w:pPr>
              <w:rPr>
                <w:noProof/>
              </w:rPr>
            </w:pPr>
            <w:r>
              <w:rPr>
                <w:noProof/>
              </w:rPr>
              <w:t xml:space="preserve">If the event is published using a Brightcove Player version earlier than 6.33.0, the </w:t>
            </w:r>
            <w:r>
              <w:rPr>
                <w:rStyle w:val="mqInternal"/>
                <w:noProof/>
              </w:rPr>
              <w:t>[1}</w:t>
            </w:r>
            <w:r>
              <w:rPr>
                <w:noProof/>
              </w:rPr>
              <w:t>Live DVRUX Plugin</w:t>
            </w:r>
            <w:r>
              <w:rPr>
                <w:rStyle w:val="mqInternal"/>
                <w:noProof/>
              </w:rPr>
              <w:t>{2]</w:t>
            </w:r>
            <w:r>
              <w:rPr>
                <w:noProof/>
              </w:rPr>
              <w:t xml:space="preserve"> is required.</w:t>
            </w:r>
          </w:p>
        </w:tc>
        <w:tc>
          <w:tcPr>
            <w:tcW w:w="7407" w:type="dxa"/>
          </w:tcPr>
          <w:p w:rsidR="00000000" w:rsidRDefault="00AC26C9">
            <w:pPr>
              <w:rPr>
                <w:lang w:val="fr-FR"/>
              </w:rPr>
            </w:pPr>
            <w:r>
              <w:rPr>
                <w:lang w:val="fr-FR"/>
              </w:rPr>
              <w:t>Si l'</w:t>
            </w:r>
            <w:r>
              <w:rPr>
                <w:lang w:val="fr-FR"/>
              </w:rPr>
              <w:t>é</w:t>
            </w:r>
            <w:r>
              <w:rPr>
                <w:lang w:val="fr-FR"/>
              </w:rPr>
              <w:t>v</w:t>
            </w:r>
            <w:r>
              <w:rPr>
                <w:lang w:val="fr-FR"/>
              </w:rPr>
              <w:t>é</w:t>
            </w:r>
            <w:r>
              <w:rPr>
                <w:lang w:val="fr-FR"/>
              </w:rPr>
              <w:t>nement est publi</w:t>
            </w:r>
            <w:r>
              <w:rPr>
                <w:lang w:val="fr-FR"/>
              </w:rPr>
              <w:t>é</w:t>
            </w:r>
            <w:r>
              <w:rPr>
                <w:lang w:val="fr-FR"/>
              </w:rPr>
              <w:t xml:space="preserve"> </w:t>
            </w:r>
            <w:r>
              <w:rPr>
                <w:lang w:val="fr-FR"/>
              </w:rPr>
              <w:t>à</w:t>
            </w:r>
            <w:r>
              <w:rPr>
                <w:lang w:val="fr-FR"/>
              </w:rPr>
              <w:t xml:space="preserve"> l'aide d'une version Brightcove Player ant</w:t>
            </w:r>
            <w:r>
              <w:rPr>
                <w:lang w:val="fr-FR"/>
              </w:rPr>
              <w:t>é</w:t>
            </w:r>
            <w:r>
              <w:rPr>
                <w:lang w:val="fr-FR"/>
              </w:rPr>
              <w:t xml:space="preserve">rieure </w:t>
            </w:r>
            <w:r>
              <w:rPr>
                <w:lang w:val="fr-FR"/>
              </w:rPr>
              <w:t>à</w:t>
            </w:r>
            <w:r>
              <w:rPr>
                <w:lang w:val="fr-FR"/>
              </w:rPr>
              <w:t xml:space="preserve"> la version 6</w:t>
            </w:r>
            <w:r>
              <w:rPr>
                <w:lang w:val="fr-FR"/>
              </w:rPr>
              <w:t xml:space="preserve">.33.0, le </w:t>
            </w:r>
            <w:r>
              <w:rPr>
                <w:rStyle w:val="mqInternal"/>
                <w:noProof/>
                <w:lang w:val="fr-FR"/>
              </w:rPr>
              <w:t>[1}</w:t>
            </w:r>
            <w:r>
              <w:rPr>
                <w:lang w:val="fr-FR"/>
              </w:rPr>
              <w:t>plug-in Live DVRUX</w:t>
            </w:r>
            <w:r>
              <w:rPr>
                <w:rStyle w:val="mqInternal"/>
                <w:noProof/>
                <w:lang w:val="fr-FR"/>
              </w:rPr>
              <w:t>{2]</w:t>
            </w:r>
            <w:r>
              <w:rPr>
                <w:lang w:val="fr-FR"/>
              </w:rPr>
              <w:t xml:space="preserve"> est requis.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130 </w:t>
            </w:r>
            <w:r>
              <w:rPr>
                <w:noProof/>
                <w:sz w:val="16"/>
              </w:rPr>
              <w:br/>
            </w:r>
            <w:r>
              <w:rPr>
                <w:noProof/>
                <w:sz w:val="2"/>
              </w:rPr>
              <w:t>510bda17-3ec1-4052-be48-8bf5b1c53866</w:t>
            </w:r>
          </w:p>
        </w:tc>
        <w:tc>
          <w:tcPr>
            <w:tcW w:w="7407" w:type="dxa"/>
            <w:shd w:val="clear" w:color="auto" w:fill="F2F2F2" w:themeFill="background1" w:themeFillShade="F2"/>
          </w:tcPr>
          <w:p w:rsidR="00000000" w:rsidRDefault="00AC26C9">
            <w:pPr>
              <w:rPr>
                <w:noProof/>
              </w:rPr>
            </w:pPr>
            <w:r>
              <w:rPr>
                <w:noProof/>
              </w:rPr>
              <w:t>Content is available for 7 days after the event finishes.</w:t>
            </w:r>
          </w:p>
        </w:tc>
        <w:tc>
          <w:tcPr>
            <w:tcW w:w="7407" w:type="dxa"/>
          </w:tcPr>
          <w:p w:rsidR="00000000" w:rsidRDefault="00AC26C9">
            <w:pPr>
              <w:rPr>
                <w:lang w:val="fr-FR"/>
              </w:rPr>
            </w:pPr>
            <w:r>
              <w:rPr>
                <w:lang w:val="fr-FR"/>
              </w:rPr>
              <w:t>Le contenu est disponible pendant 7 jours apr</w:t>
            </w:r>
            <w:r>
              <w:rPr>
                <w:lang w:val="fr-FR"/>
              </w:rPr>
              <w:t>è</w:t>
            </w:r>
            <w:r>
              <w:rPr>
                <w:lang w:val="fr-FR"/>
              </w:rPr>
              <w:t>s la fin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131 </w:t>
            </w:r>
            <w:r>
              <w:rPr>
                <w:noProof/>
                <w:sz w:val="16"/>
              </w:rPr>
              <w:br/>
            </w:r>
            <w:r>
              <w:rPr>
                <w:noProof/>
                <w:sz w:val="2"/>
              </w:rPr>
              <w:t>8fcee1b6-ceae-431a-b2fa-afb4a37</w:t>
            </w:r>
            <w:r>
              <w:rPr>
                <w:noProof/>
                <w:sz w:val="2"/>
              </w:rPr>
              <w:t>5ab83</w:t>
            </w:r>
          </w:p>
        </w:tc>
        <w:tc>
          <w:tcPr>
            <w:tcW w:w="7407" w:type="dxa"/>
            <w:shd w:val="clear" w:color="auto" w:fill="F2F2F2" w:themeFill="background1" w:themeFillShade="F2"/>
          </w:tcPr>
          <w:p w:rsidR="00000000" w:rsidRDefault="00AC26C9">
            <w:pPr>
              <w:rPr>
                <w:noProof/>
              </w:rPr>
            </w:pPr>
            <w:r>
              <w:rPr>
                <w:rStyle w:val="mqInternal"/>
                <w:noProof/>
              </w:rPr>
              <w:t>[1}</w:t>
            </w:r>
            <w:r>
              <w:rPr>
                <w:noProof/>
              </w:rPr>
              <w:t>DVR Window</w:t>
            </w:r>
            <w:r>
              <w:rPr>
                <w:rStyle w:val="mqInternal"/>
                <w:noProof/>
              </w:rPr>
              <w:t>{2]</w:t>
            </w:r>
            <w:r>
              <w:rPr>
                <w:noProof/>
              </w:rPr>
              <w:t xml:space="preserve"> - The amount of time, in seconds, to keep in the live DVR manifest.</w:t>
            </w:r>
          </w:p>
        </w:tc>
        <w:tc>
          <w:tcPr>
            <w:tcW w:w="7407" w:type="dxa"/>
          </w:tcPr>
          <w:p w:rsidR="00000000" w:rsidRDefault="00AC26C9">
            <w:pPr>
              <w:rPr>
                <w:lang w:val="fr-FR"/>
              </w:rPr>
            </w:pPr>
            <w:r>
              <w:rPr>
                <w:rStyle w:val="mqInternal"/>
                <w:noProof/>
                <w:lang w:val="fr-FR"/>
              </w:rPr>
              <w:t>[1}</w:t>
            </w:r>
            <w:r>
              <w:rPr>
                <w:lang w:val="fr-FR"/>
              </w:rPr>
              <w:t>DVR Window</w:t>
            </w:r>
            <w:r>
              <w:rPr>
                <w:rStyle w:val="mqInternal"/>
                <w:noProof/>
                <w:lang w:val="fr-FR"/>
              </w:rPr>
              <w:t>{2]</w:t>
            </w:r>
            <w:r>
              <w:rPr>
                <w:lang w:val="fr-FR"/>
              </w:rPr>
              <w:t xml:space="preserve"> - La dur</w:t>
            </w:r>
            <w:r>
              <w:rPr>
                <w:lang w:val="fr-FR"/>
              </w:rPr>
              <w:t>é</w:t>
            </w:r>
            <w:r>
              <w:rPr>
                <w:lang w:val="fr-FR"/>
              </w:rPr>
              <w:t xml:space="preserve">e, en secondes, </w:t>
            </w:r>
            <w:r>
              <w:rPr>
                <w:lang w:val="fr-FR"/>
              </w:rPr>
              <w:t>à</w:t>
            </w:r>
            <w:r>
              <w:rPr>
                <w:lang w:val="fr-FR"/>
              </w:rPr>
              <w:t xml:space="preserve"> conserver dans le manifeste DVR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132 </w:t>
            </w:r>
            <w:r>
              <w:rPr>
                <w:noProof/>
                <w:sz w:val="16"/>
              </w:rPr>
              <w:br/>
            </w:r>
            <w:r>
              <w:rPr>
                <w:noProof/>
                <w:sz w:val="2"/>
              </w:rPr>
              <w:t>d35d9b91-92ef-4983-bed7-b2141431325e</w:t>
            </w:r>
          </w:p>
        </w:tc>
        <w:tc>
          <w:tcPr>
            <w:tcW w:w="7407" w:type="dxa"/>
            <w:shd w:val="clear" w:color="auto" w:fill="F2F2F2" w:themeFill="background1" w:themeFillShade="F2"/>
          </w:tcPr>
          <w:p w:rsidR="00000000" w:rsidRDefault="00AC26C9">
            <w:pPr>
              <w:rPr>
                <w:noProof/>
              </w:rPr>
            </w:pPr>
            <w:r>
              <w:rPr>
                <w:rStyle w:val="mqInternal"/>
                <w:noProof/>
              </w:rPr>
              <w:t>[1}</w:t>
            </w:r>
            <w:r>
              <w:rPr>
                <w:noProof/>
              </w:rPr>
              <w:t>Input Format</w:t>
            </w:r>
            <w:r>
              <w:rPr>
                <w:rStyle w:val="mqInternal"/>
                <w:noProof/>
              </w:rPr>
              <w:t>{2]</w:t>
            </w:r>
            <w:r>
              <w:rPr>
                <w:noProof/>
              </w:rPr>
              <w:t xml:space="preserve"> - The input form</w:t>
            </w:r>
            <w:r>
              <w:rPr>
                <w:noProof/>
              </w:rPr>
              <w:t>at from the encoder that will be sent to the Live module.</w:t>
            </w:r>
          </w:p>
        </w:tc>
        <w:tc>
          <w:tcPr>
            <w:tcW w:w="7407" w:type="dxa"/>
          </w:tcPr>
          <w:p w:rsidR="00000000" w:rsidRDefault="00AC26C9">
            <w:pPr>
              <w:rPr>
                <w:lang w:val="fr-FR"/>
              </w:rPr>
            </w:pPr>
            <w:r>
              <w:rPr>
                <w:rStyle w:val="mqInternal"/>
                <w:noProof/>
                <w:lang w:val="fr-FR"/>
              </w:rPr>
              <w:t>[1}</w:t>
            </w:r>
            <w:r>
              <w:rPr>
                <w:lang w:val="fr-FR"/>
              </w:rPr>
              <w:t>Format d'</w:t>
            </w:r>
            <w:r>
              <w:rPr>
                <w:rStyle w:val="mqInternal"/>
                <w:noProof/>
                <w:lang w:val="fr-FR"/>
              </w:rPr>
              <w:t>{2]</w:t>
            </w:r>
            <w:r>
              <w:rPr>
                <w:lang w:val="fr-FR"/>
              </w:rPr>
              <w:t xml:space="preserve"> entr</w:t>
            </w:r>
            <w:r>
              <w:rPr>
                <w:lang w:val="fr-FR"/>
              </w:rPr>
              <w:t>é</w:t>
            </w:r>
            <w:r>
              <w:rPr>
                <w:lang w:val="fr-FR"/>
              </w:rPr>
              <w:t>e - Format d'entr</w:t>
            </w:r>
            <w:r>
              <w:rPr>
                <w:lang w:val="fr-FR"/>
              </w:rPr>
              <w:t>é</w:t>
            </w:r>
            <w:r>
              <w:rPr>
                <w:lang w:val="fr-FR"/>
              </w:rPr>
              <w:t>e de l'encodeur qui sera envoy</w:t>
            </w:r>
            <w:r>
              <w:rPr>
                <w:lang w:val="fr-FR"/>
              </w:rPr>
              <w:t>é</w:t>
            </w:r>
            <w:r>
              <w:rPr>
                <w:lang w:val="fr-FR"/>
              </w:rPr>
              <w:t xml:space="preserve"> au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133 </w:t>
            </w:r>
            <w:r>
              <w:rPr>
                <w:noProof/>
                <w:sz w:val="16"/>
              </w:rPr>
              <w:br/>
            </w:r>
            <w:r>
              <w:rPr>
                <w:noProof/>
                <w:sz w:val="2"/>
              </w:rPr>
              <w:t>12db12eb-12d4-4714-85b8-0b6d9a849213</w:t>
            </w:r>
          </w:p>
        </w:tc>
        <w:tc>
          <w:tcPr>
            <w:tcW w:w="7407" w:type="dxa"/>
            <w:shd w:val="clear" w:color="auto" w:fill="F2F2F2" w:themeFill="background1" w:themeFillShade="F2"/>
          </w:tcPr>
          <w:p w:rsidR="00000000" w:rsidRDefault="00AC26C9">
            <w:pPr>
              <w:rPr>
                <w:noProof/>
              </w:rPr>
            </w:pPr>
            <w:r>
              <w:rPr>
                <w:noProof/>
              </w:rPr>
              <w:t>This feature enables additional metadata in a live stream like now, now-next, more flexibility in subtitles and captioning, audio tracks and enables streamlined digital experiences with standard broadcast level data.</w:t>
            </w:r>
          </w:p>
        </w:tc>
        <w:tc>
          <w:tcPr>
            <w:tcW w:w="7407" w:type="dxa"/>
          </w:tcPr>
          <w:p w:rsidR="00000000" w:rsidRDefault="00AC26C9">
            <w:pPr>
              <w:rPr>
                <w:lang w:val="fr-FR"/>
              </w:rPr>
            </w:pPr>
            <w:r>
              <w:rPr>
                <w:lang w:val="fr-FR"/>
              </w:rPr>
              <w:t>Cette fonctionnalit</w:t>
            </w:r>
            <w:r>
              <w:rPr>
                <w:lang w:val="fr-FR"/>
              </w:rPr>
              <w:t>é</w:t>
            </w:r>
            <w:r>
              <w:rPr>
                <w:lang w:val="fr-FR"/>
              </w:rPr>
              <w:t xml:space="preserve"> permet d'ajouter d</w:t>
            </w:r>
            <w:r>
              <w:rPr>
                <w:lang w:val="fr-FR"/>
              </w:rPr>
              <w:t>es m</w:t>
            </w:r>
            <w:r>
              <w:rPr>
                <w:lang w:val="fr-FR"/>
              </w:rPr>
              <w:t>é</w:t>
            </w:r>
            <w:r>
              <w:rPr>
                <w:lang w:val="fr-FR"/>
              </w:rPr>
              <w:t>tadonn</w:t>
            </w:r>
            <w:r>
              <w:rPr>
                <w:lang w:val="fr-FR"/>
              </w:rPr>
              <w:t>é</w:t>
            </w:r>
            <w:r>
              <w:rPr>
                <w:lang w:val="fr-FR"/>
              </w:rPr>
              <w:t>es dans un flux en direct comme maintenant, maintenant, plus de flexibilit</w:t>
            </w:r>
            <w:r>
              <w:rPr>
                <w:lang w:val="fr-FR"/>
              </w:rPr>
              <w:t>é</w:t>
            </w:r>
            <w:r>
              <w:rPr>
                <w:lang w:val="fr-FR"/>
              </w:rPr>
              <w:t xml:space="preserve"> dans les sous-titres et sous-titrage, pistes audio et permet des exp</w:t>
            </w:r>
            <w:r>
              <w:rPr>
                <w:lang w:val="fr-FR"/>
              </w:rPr>
              <w:t>é</w:t>
            </w:r>
            <w:r>
              <w:rPr>
                <w:lang w:val="fr-FR"/>
              </w:rPr>
              <w:t>riences num</w:t>
            </w:r>
            <w:r>
              <w:rPr>
                <w:lang w:val="fr-FR"/>
              </w:rPr>
              <w:t>é</w:t>
            </w:r>
            <w:r>
              <w:rPr>
                <w:lang w:val="fr-FR"/>
              </w:rPr>
              <w:t>riques rationalis</w:t>
            </w:r>
            <w:r>
              <w:rPr>
                <w:lang w:val="fr-FR"/>
              </w:rPr>
              <w:t>é</w:t>
            </w:r>
            <w:r>
              <w:rPr>
                <w:lang w:val="fr-FR"/>
              </w:rPr>
              <w:t>es avec des donn</w:t>
            </w:r>
            <w:r>
              <w:rPr>
                <w:lang w:val="fr-FR"/>
              </w:rPr>
              <w:t>é</w:t>
            </w:r>
            <w:r>
              <w:rPr>
                <w:lang w:val="fr-FR"/>
              </w:rPr>
              <w:t>es de niveau diffusion standard.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134 </w:t>
            </w:r>
            <w:r>
              <w:rPr>
                <w:noProof/>
                <w:sz w:val="16"/>
              </w:rPr>
              <w:br/>
            </w:r>
            <w:r>
              <w:rPr>
                <w:noProof/>
                <w:sz w:val="2"/>
              </w:rPr>
              <w:t>91ce96f4-99d4</w:t>
            </w:r>
            <w:r>
              <w:rPr>
                <w:noProof/>
                <w:sz w:val="2"/>
              </w:rPr>
              <w:t>-4c58-a14f-4e5259f9ecb3</w:t>
            </w:r>
          </w:p>
        </w:tc>
        <w:tc>
          <w:tcPr>
            <w:tcW w:w="7407" w:type="dxa"/>
            <w:shd w:val="clear" w:color="auto" w:fill="F2F2F2" w:themeFill="background1" w:themeFillShade="F2"/>
          </w:tcPr>
          <w:p w:rsidR="00000000" w:rsidRDefault="00AC26C9">
            <w:pPr>
              <w:rPr>
                <w:noProof/>
              </w:rPr>
            </w:pPr>
            <w:r>
              <w:rPr>
                <w:noProof/>
              </w:rPr>
              <w:t>The following input formats are supported:</w:t>
            </w:r>
          </w:p>
        </w:tc>
        <w:tc>
          <w:tcPr>
            <w:tcW w:w="7407" w:type="dxa"/>
          </w:tcPr>
          <w:p w:rsidR="00000000" w:rsidRDefault="00AC26C9">
            <w:pPr>
              <w:rPr>
                <w:lang w:val="fr-FR"/>
              </w:rPr>
            </w:pPr>
            <w:r>
              <w:rPr>
                <w:lang w:val="fr-FR"/>
              </w:rPr>
              <w:t>Les formats d'entr</w:t>
            </w:r>
            <w:r>
              <w:rPr>
                <w:lang w:val="fr-FR"/>
              </w:rPr>
              <w:t>é</w:t>
            </w:r>
            <w:r>
              <w:rPr>
                <w:lang w:val="fr-FR"/>
              </w:rPr>
              <w:t>e suivants sont pris en charge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135 </w:t>
            </w:r>
            <w:r>
              <w:rPr>
                <w:noProof/>
                <w:sz w:val="16"/>
              </w:rPr>
              <w:br/>
            </w:r>
            <w:r>
              <w:rPr>
                <w:noProof/>
                <w:sz w:val="2"/>
              </w:rPr>
              <w:t>b92882ef-7963-4433-b214-2a166824c5f0</w:t>
            </w:r>
          </w:p>
        </w:tc>
        <w:tc>
          <w:tcPr>
            <w:tcW w:w="7407" w:type="dxa"/>
            <w:shd w:val="clear" w:color="auto" w:fill="F2F2F2" w:themeFill="background1" w:themeFillShade="F2"/>
          </w:tcPr>
          <w:p w:rsidR="00000000" w:rsidRDefault="00AC26C9">
            <w:pPr>
              <w:rPr>
                <w:noProof/>
              </w:rPr>
            </w:pPr>
            <w:r>
              <w:rPr>
                <w:rStyle w:val="mqInternal"/>
                <w:noProof/>
              </w:rPr>
              <w:t>[1}</w:t>
            </w:r>
            <w:r>
              <w:rPr>
                <w:noProof/>
              </w:rPr>
              <w:t>RTMP (default)</w:t>
            </w:r>
            <w:r>
              <w:rPr>
                <w:rStyle w:val="mqInternal"/>
                <w:noProof/>
              </w:rPr>
              <w:t>{2]</w:t>
            </w:r>
          </w:p>
        </w:tc>
        <w:tc>
          <w:tcPr>
            <w:tcW w:w="7407" w:type="dxa"/>
          </w:tcPr>
          <w:p w:rsidR="00000000" w:rsidRDefault="00AC26C9">
            <w:pPr>
              <w:rPr>
                <w:lang w:val="fr-FR"/>
              </w:rPr>
            </w:pPr>
            <w:r>
              <w:rPr>
                <w:rStyle w:val="mqInternal"/>
                <w:noProof/>
                <w:lang w:val="fr-FR"/>
              </w:rPr>
              <w:t>[1}</w:t>
            </w:r>
            <w:r>
              <w:rPr>
                <w:lang w:val="fr-FR"/>
              </w:rPr>
              <w:t>RTMP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136 </w:t>
            </w:r>
            <w:r>
              <w:rPr>
                <w:noProof/>
                <w:sz w:val="16"/>
              </w:rPr>
              <w:br/>
            </w:r>
            <w:r>
              <w:rPr>
                <w:noProof/>
                <w:sz w:val="2"/>
              </w:rPr>
              <w:t>8f22942c-c7c4-49a6-8335-44da97221183</w:t>
            </w:r>
          </w:p>
        </w:tc>
        <w:tc>
          <w:tcPr>
            <w:tcW w:w="7407" w:type="dxa"/>
            <w:shd w:val="clear" w:color="auto" w:fill="F2F2F2" w:themeFill="background1" w:themeFillShade="F2"/>
          </w:tcPr>
          <w:p w:rsidR="00000000" w:rsidRDefault="00AC26C9">
            <w:pPr>
              <w:rPr>
                <w:noProof/>
              </w:rPr>
            </w:pPr>
            <w:r>
              <w:rPr>
                <w:rStyle w:val="mqInternal"/>
                <w:noProof/>
              </w:rPr>
              <w:t>[1}</w:t>
            </w:r>
            <w:r>
              <w:rPr>
                <w:noProof/>
              </w:rPr>
              <w:t>Real-Time Transport Protocol (RTP)</w:t>
            </w:r>
            <w:r>
              <w:rPr>
                <w:rStyle w:val="mqInternal"/>
                <w:noProof/>
              </w:rPr>
              <w:t>{2]</w:t>
            </w:r>
          </w:p>
        </w:tc>
        <w:tc>
          <w:tcPr>
            <w:tcW w:w="7407" w:type="dxa"/>
          </w:tcPr>
          <w:p w:rsidR="00000000" w:rsidRDefault="00AC26C9">
            <w:pPr>
              <w:rPr>
                <w:lang w:val="fr-FR"/>
              </w:rPr>
            </w:pPr>
            <w:r>
              <w:rPr>
                <w:rStyle w:val="mqInternal"/>
                <w:noProof/>
                <w:lang w:val="fr-FR"/>
              </w:rPr>
              <w:t>[1}</w:t>
            </w:r>
            <w:r>
              <w:rPr>
                <w:lang w:val="fr-FR"/>
              </w:rPr>
              <w:t>Protocole de transport en temps r</w:t>
            </w:r>
            <w:r>
              <w:rPr>
                <w:lang w:val="fr-FR"/>
              </w:rPr>
              <w:t>é</w:t>
            </w:r>
            <w:r>
              <w:rPr>
                <w:lang w:val="fr-FR"/>
              </w:rPr>
              <w:t>el (RTP)</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137 </w:t>
            </w:r>
            <w:r>
              <w:rPr>
                <w:noProof/>
                <w:sz w:val="16"/>
              </w:rPr>
              <w:br/>
            </w:r>
            <w:r>
              <w:rPr>
                <w:noProof/>
                <w:sz w:val="2"/>
              </w:rPr>
              <w:t>4bbe8070-354c-48f8-b5c6-3c2a2433fdd6</w:t>
            </w:r>
          </w:p>
        </w:tc>
        <w:tc>
          <w:tcPr>
            <w:tcW w:w="7407" w:type="dxa"/>
            <w:shd w:val="clear" w:color="auto" w:fill="F2F2F2" w:themeFill="background1" w:themeFillShade="F2"/>
          </w:tcPr>
          <w:p w:rsidR="00000000" w:rsidRDefault="00AC26C9">
            <w:pPr>
              <w:rPr>
                <w:noProof/>
              </w:rPr>
            </w:pPr>
            <w:r>
              <w:rPr>
                <w:rStyle w:val="mqInternal"/>
                <w:noProof/>
              </w:rPr>
              <w:t>[1}</w:t>
            </w:r>
            <w:r>
              <w:rPr>
                <w:noProof/>
              </w:rPr>
              <w:t>Secure Reliable Transport (SRT)</w:t>
            </w:r>
            <w:r>
              <w:rPr>
                <w:rStyle w:val="mqInternal"/>
                <w:noProof/>
              </w:rPr>
              <w:t>{2]</w:t>
            </w:r>
          </w:p>
        </w:tc>
        <w:tc>
          <w:tcPr>
            <w:tcW w:w="7407" w:type="dxa"/>
          </w:tcPr>
          <w:p w:rsidR="00000000" w:rsidRDefault="00AC26C9">
            <w:pPr>
              <w:rPr>
                <w:lang w:val="fr-FR"/>
              </w:rPr>
            </w:pPr>
            <w:r>
              <w:rPr>
                <w:rStyle w:val="mqInternal"/>
                <w:noProof/>
                <w:lang w:val="fr-FR"/>
              </w:rPr>
              <w:t>[1}</w:t>
            </w:r>
            <w:r>
              <w:rPr>
                <w:lang w:val="fr-FR"/>
              </w:rPr>
              <w:t>Transport fiable s</w:t>
            </w:r>
            <w:r>
              <w:rPr>
                <w:lang w:val="fr-FR"/>
              </w:rPr>
              <w:t>é</w:t>
            </w:r>
            <w:r>
              <w:rPr>
                <w:lang w:val="fr-FR"/>
              </w:rPr>
              <w:t>curis</w:t>
            </w:r>
            <w:r>
              <w:rPr>
                <w:lang w:val="fr-FR"/>
              </w:rPr>
              <w:t>é</w:t>
            </w:r>
            <w:r>
              <w:rPr>
                <w:lang w:val="fr-FR"/>
              </w:rPr>
              <w:t xml:space="preserve"> (SRT)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138 </w:t>
            </w:r>
            <w:r>
              <w:rPr>
                <w:noProof/>
                <w:sz w:val="16"/>
              </w:rPr>
              <w:br/>
            </w:r>
            <w:r>
              <w:rPr>
                <w:noProof/>
                <w:sz w:val="2"/>
              </w:rPr>
              <w:t>5a17db97-5bb3-4bbf-acae-8c8abdaa897b</w:t>
            </w:r>
          </w:p>
        </w:tc>
        <w:tc>
          <w:tcPr>
            <w:tcW w:w="7407" w:type="dxa"/>
            <w:shd w:val="clear" w:color="auto" w:fill="F2F2F2" w:themeFill="background1" w:themeFillShade="F2"/>
          </w:tcPr>
          <w:p w:rsidR="00000000" w:rsidRDefault="00AC26C9">
            <w:pPr>
              <w:rPr>
                <w:noProof/>
              </w:rPr>
            </w:pPr>
            <w:r>
              <w:rPr>
                <w:rStyle w:val="mqInternal"/>
                <w:noProof/>
              </w:rPr>
              <w:t>[1}</w:t>
            </w:r>
            <w:r>
              <w:rPr>
                <w:noProof/>
              </w:rPr>
              <w:t>RTMP credentials to use</w:t>
            </w:r>
            <w:r>
              <w:rPr>
                <w:rStyle w:val="mqInternal"/>
                <w:noProof/>
              </w:rPr>
              <w:t>{2]</w:t>
            </w:r>
            <w:r>
              <w:rPr>
                <w:noProof/>
              </w:rPr>
              <w:t xml:space="preserve"> - Select the RTMP credential used to secure the Streaming Endpoint.</w:t>
            </w:r>
          </w:p>
        </w:tc>
        <w:tc>
          <w:tcPr>
            <w:tcW w:w="7407" w:type="dxa"/>
          </w:tcPr>
          <w:p w:rsidR="00000000" w:rsidRDefault="00AC26C9">
            <w:pPr>
              <w:rPr>
                <w:lang w:val="fr-FR"/>
              </w:rPr>
            </w:pPr>
            <w:r>
              <w:rPr>
                <w:rStyle w:val="mqInternal"/>
                <w:noProof/>
                <w:lang w:val="fr-FR"/>
              </w:rPr>
              <w:t>[1}</w:t>
            </w:r>
            <w:r>
              <w:rPr>
                <w:lang w:val="fr-FR"/>
              </w:rPr>
              <w:t xml:space="preserve">Informations d'identification RTMP </w:t>
            </w:r>
            <w:r>
              <w:rPr>
                <w:lang w:val="fr-FR"/>
              </w:rPr>
              <w:t>à</w:t>
            </w:r>
            <w:r>
              <w:rPr>
                <w:lang w:val="fr-FR"/>
              </w:rPr>
              <w:t xml:space="preserve"> utiliser</w:t>
            </w:r>
            <w:r>
              <w:rPr>
                <w:rStyle w:val="mqInternal"/>
                <w:noProof/>
                <w:lang w:val="fr-FR"/>
              </w:rPr>
              <w:t>{2]</w:t>
            </w:r>
            <w:r>
              <w:rPr>
                <w:lang w:val="fr-FR"/>
              </w:rPr>
              <w:t xml:space="preserve"> - S</w:t>
            </w:r>
            <w:r>
              <w:rPr>
                <w:lang w:val="fr-FR"/>
              </w:rPr>
              <w:t>é</w:t>
            </w:r>
            <w:r>
              <w:rPr>
                <w:lang w:val="fr-FR"/>
              </w:rPr>
              <w:t>lectionnez les informations d'identification RTMP utilis</w:t>
            </w:r>
            <w:r>
              <w:rPr>
                <w:lang w:val="fr-FR"/>
              </w:rPr>
              <w:t>é</w:t>
            </w:r>
            <w:r>
              <w:rPr>
                <w:lang w:val="fr-FR"/>
              </w:rPr>
              <w:t>es pour s</w:t>
            </w:r>
            <w:r>
              <w:rPr>
                <w:lang w:val="fr-FR"/>
              </w:rPr>
              <w:t>é</w:t>
            </w:r>
            <w:r>
              <w:rPr>
                <w:lang w:val="fr-FR"/>
              </w:rPr>
              <w:t>curiser le point de terminaison de dif</w:t>
            </w:r>
            <w:r>
              <w:rPr>
                <w:lang w:val="fr-FR"/>
              </w:rPr>
              <w:t>fusion.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139 </w:t>
            </w:r>
            <w:r>
              <w:rPr>
                <w:noProof/>
                <w:sz w:val="16"/>
              </w:rPr>
              <w:br/>
            </w:r>
            <w:r>
              <w:rPr>
                <w:noProof/>
                <w:sz w:val="2"/>
              </w:rPr>
              <w:t>e9c557cb-dd91-4989-8c27-0868d124a61e</w:t>
            </w:r>
          </w:p>
        </w:tc>
        <w:tc>
          <w:tcPr>
            <w:tcW w:w="7407" w:type="dxa"/>
            <w:shd w:val="clear" w:color="auto" w:fill="F2F2F2" w:themeFill="background1" w:themeFillShade="F2"/>
          </w:tcPr>
          <w:p w:rsidR="00000000" w:rsidRDefault="00AC26C9">
            <w:pPr>
              <w:rPr>
                <w:noProof/>
              </w:rPr>
            </w:pPr>
            <w:r>
              <w:rPr>
                <w:noProof/>
              </w:rPr>
              <w:t xml:space="preserve">Note this option will only appear if the Input Format is RTMP and at least one RTMP credential was created as part of the </w:t>
            </w:r>
            <w:r>
              <w:rPr>
                <w:rStyle w:val="mqInternal"/>
                <w:noProof/>
              </w:rPr>
              <w:t>[1}</w:t>
            </w:r>
            <w:r>
              <w:rPr>
                <w:noProof/>
              </w:rPr>
              <w:t>Live settings</w:t>
            </w:r>
            <w:r>
              <w:rPr>
                <w:rStyle w:val="mqInternal"/>
                <w:noProof/>
              </w:rPr>
              <w:t>{2]</w:t>
            </w:r>
            <w:r>
              <w:rPr>
                <w:noProof/>
              </w:rPr>
              <w:t>.</w:t>
            </w:r>
          </w:p>
        </w:tc>
        <w:tc>
          <w:tcPr>
            <w:tcW w:w="7407" w:type="dxa"/>
          </w:tcPr>
          <w:p w:rsidR="00000000" w:rsidRDefault="00AC26C9">
            <w:pPr>
              <w:rPr>
                <w:lang w:val="fr-FR"/>
              </w:rPr>
            </w:pPr>
            <w:r>
              <w:rPr>
                <w:lang w:val="fr-FR"/>
              </w:rPr>
              <w:t>Notez que cette option n'appara</w:t>
            </w:r>
            <w:r>
              <w:rPr>
                <w:lang w:val="fr-FR"/>
              </w:rPr>
              <w:t>î</w:t>
            </w:r>
            <w:r>
              <w:rPr>
                <w:lang w:val="fr-FR"/>
              </w:rPr>
              <w:t>t que si le format d'entr</w:t>
            </w:r>
            <w:r>
              <w:rPr>
                <w:lang w:val="fr-FR"/>
              </w:rPr>
              <w:t>é</w:t>
            </w:r>
            <w:r>
              <w:rPr>
                <w:lang w:val="fr-FR"/>
              </w:rPr>
              <w:t>e es</w:t>
            </w:r>
            <w:r>
              <w:rPr>
                <w:lang w:val="fr-FR"/>
              </w:rPr>
              <w:t xml:space="preserve">t RTMP et qu'au moins une des informations d'identification RTMP a </w:t>
            </w:r>
            <w:r>
              <w:rPr>
                <w:lang w:val="fr-FR"/>
              </w:rPr>
              <w:t>é</w:t>
            </w:r>
            <w:r>
              <w:rPr>
                <w:lang w:val="fr-FR"/>
              </w:rPr>
              <w:t>t</w:t>
            </w:r>
            <w:r>
              <w:rPr>
                <w:lang w:val="fr-FR"/>
              </w:rPr>
              <w:t>é</w:t>
            </w:r>
            <w:r>
              <w:rPr>
                <w:lang w:val="fr-FR"/>
              </w:rPr>
              <w:t xml:space="preserve"> cr</w:t>
            </w:r>
            <w:r>
              <w:rPr>
                <w:lang w:val="fr-FR"/>
              </w:rPr>
              <w:t>éé</w:t>
            </w:r>
            <w:r>
              <w:rPr>
                <w:lang w:val="fr-FR"/>
              </w:rPr>
              <w:t xml:space="preserve">e dans le cadre des </w:t>
            </w:r>
            <w:r>
              <w:rPr>
                <w:rStyle w:val="mqInternal"/>
                <w:noProof/>
                <w:lang w:val="fr-FR"/>
              </w:rPr>
              <w:t>[1}</w:t>
            </w:r>
            <w:r>
              <w:rPr>
                <w:lang w:val="fr-FR"/>
              </w:rPr>
              <w:t>param</w:t>
            </w:r>
            <w:r>
              <w:rPr>
                <w:lang w:val="fr-FR"/>
              </w:rPr>
              <w:t>è</w:t>
            </w:r>
            <w:r>
              <w:rPr>
                <w:lang w:val="fr-FR"/>
              </w:rPr>
              <w:t>tres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140 </w:t>
            </w:r>
            <w:r>
              <w:rPr>
                <w:noProof/>
                <w:sz w:val="16"/>
              </w:rPr>
              <w:br/>
            </w:r>
            <w:r>
              <w:rPr>
                <w:noProof/>
                <w:sz w:val="2"/>
              </w:rPr>
              <w:t>a2a1f893-4f93-4dad-9268-efedaed56639</w:t>
            </w:r>
          </w:p>
        </w:tc>
        <w:tc>
          <w:tcPr>
            <w:tcW w:w="7407" w:type="dxa"/>
            <w:shd w:val="clear" w:color="auto" w:fill="F2F2F2" w:themeFill="background1" w:themeFillShade="F2"/>
          </w:tcPr>
          <w:p w:rsidR="00000000" w:rsidRDefault="00AC26C9">
            <w:pPr>
              <w:rPr>
                <w:noProof/>
              </w:rPr>
            </w:pPr>
            <w:r>
              <w:rPr>
                <w:rStyle w:val="mqInternal"/>
                <w:noProof/>
              </w:rPr>
              <w:t>[1}</w:t>
            </w:r>
            <w:r>
              <w:rPr>
                <w:noProof/>
              </w:rPr>
              <w:t>RTMP IP whitelist</w:t>
            </w:r>
            <w:r>
              <w:rPr>
                <w:rStyle w:val="mqInternal"/>
                <w:noProof/>
              </w:rPr>
              <w:t>{2]</w:t>
            </w:r>
            <w:r>
              <w:rPr>
                <w:noProof/>
              </w:rPr>
              <w:t xml:space="preserve"> - Enter a set of IP addresses that are allowed to connect to the RTMP e</w:t>
            </w:r>
            <w:r>
              <w:rPr>
                <w:noProof/>
              </w:rPr>
              <w:t>ndpoint.</w:t>
            </w:r>
          </w:p>
        </w:tc>
        <w:tc>
          <w:tcPr>
            <w:tcW w:w="7407" w:type="dxa"/>
          </w:tcPr>
          <w:p w:rsidR="00000000" w:rsidRDefault="00AC26C9">
            <w:pPr>
              <w:rPr>
                <w:lang w:val="fr-FR"/>
              </w:rPr>
            </w:pPr>
            <w:r>
              <w:rPr>
                <w:rStyle w:val="mqInternal"/>
                <w:noProof/>
                <w:lang w:val="fr-FR"/>
              </w:rPr>
              <w:t>[1}</w:t>
            </w:r>
            <w:r>
              <w:rPr>
                <w:lang w:val="fr-FR"/>
              </w:rPr>
              <w:t>Liste blanche RTMP IP</w:t>
            </w:r>
            <w:r>
              <w:rPr>
                <w:rStyle w:val="mqInternal"/>
                <w:noProof/>
                <w:lang w:val="fr-FR"/>
              </w:rPr>
              <w:t>{2]</w:t>
            </w:r>
            <w:r>
              <w:rPr>
                <w:lang w:val="fr-FR"/>
              </w:rPr>
              <w:t xml:space="preserve"> - Entrez un ensemble d'adresses IP autoris</w:t>
            </w:r>
            <w:r>
              <w:rPr>
                <w:lang w:val="fr-FR"/>
              </w:rPr>
              <w:t>é</w:t>
            </w:r>
            <w:r>
              <w:rPr>
                <w:lang w:val="fr-FR"/>
              </w:rPr>
              <w:t xml:space="preserve">es </w:t>
            </w:r>
            <w:r>
              <w:rPr>
                <w:lang w:val="fr-FR"/>
              </w:rPr>
              <w:t>à</w:t>
            </w:r>
            <w:r>
              <w:rPr>
                <w:lang w:val="fr-FR"/>
              </w:rPr>
              <w:t xml:space="preserve"> se connecter au point de terminaison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141 </w:t>
            </w:r>
            <w:r>
              <w:rPr>
                <w:noProof/>
                <w:sz w:val="16"/>
              </w:rPr>
              <w:br/>
            </w:r>
            <w:r>
              <w:rPr>
                <w:noProof/>
                <w:sz w:val="2"/>
              </w:rPr>
              <w:t>6190b3c6-2510-4c28-8ecb-816648ba658c</w:t>
            </w:r>
          </w:p>
        </w:tc>
        <w:tc>
          <w:tcPr>
            <w:tcW w:w="7407" w:type="dxa"/>
            <w:shd w:val="clear" w:color="auto" w:fill="F2F2F2" w:themeFill="background1" w:themeFillShade="F2"/>
          </w:tcPr>
          <w:p w:rsidR="00000000" w:rsidRDefault="00AC26C9">
            <w:pPr>
              <w:rPr>
                <w:noProof/>
              </w:rPr>
            </w:pPr>
            <w:r>
              <w:rPr>
                <w:noProof/>
              </w:rPr>
              <w:t>This controls who can connect to the RTMP endpoint.</w:t>
            </w:r>
          </w:p>
        </w:tc>
        <w:tc>
          <w:tcPr>
            <w:tcW w:w="7407" w:type="dxa"/>
          </w:tcPr>
          <w:p w:rsidR="00000000" w:rsidRDefault="00AC26C9">
            <w:pPr>
              <w:rPr>
                <w:lang w:val="fr-FR"/>
              </w:rPr>
            </w:pPr>
            <w:r>
              <w:rPr>
                <w:lang w:val="fr-FR"/>
              </w:rPr>
              <w:t>Cela contr</w:t>
            </w:r>
            <w:r>
              <w:rPr>
                <w:lang w:val="fr-FR"/>
              </w:rPr>
              <w:t>ô</w:t>
            </w:r>
            <w:r>
              <w:rPr>
                <w:lang w:val="fr-FR"/>
              </w:rPr>
              <w:t>le qui peut se connect</w:t>
            </w:r>
            <w:r>
              <w:rPr>
                <w:lang w:val="fr-FR"/>
              </w:rPr>
              <w:t>er au point de terminaison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142 </w:t>
            </w:r>
            <w:r>
              <w:rPr>
                <w:noProof/>
                <w:sz w:val="16"/>
              </w:rPr>
              <w:br/>
            </w:r>
            <w:r>
              <w:rPr>
                <w:noProof/>
                <w:sz w:val="2"/>
              </w:rPr>
              <w:t>a058b513-fb9b-40dc-88e2-761734628110</w:t>
            </w:r>
          </w:p>
        </w:tc>
        <w:tc>
          <w:tcPr>
            <w:tcW w:w="7407" w:type="dxa"/>
            <w:shd w:val="clear" w:color="auto" w:fill="F2F2F2" w:themeFill="background1" w:themeFillShade="F2"/>
          </w:tcPr>
          <w:p w:rsidR="00000000" w:rsidRDefault="00AC26C9">
            <w:pPr>
              <w:rPr>
                <w:noProof/>
              </w:rPr>
            </w:pPr>
            <w:r>
              <w:rPr>
                <w:noProof/>
              </w:rPr>
              <w:t>Note this option will only appear if the Input Format is RTMP.</w:t>
            </w:r>
          </w:p>
        </w:tc>
        <w:tc>
          <w:tcPr>
            <w:tcW w:w="7407" w:type="dxa"/>
          </w:tcPr>
          <w:p w:rsidR="00000000" w:rsidRDefault="00AC26C9">
            <w:pPr>
              <w:rPr>
                <w:lang w:val="fr-FR"/>
              </w:rPr>
            </w:pPr>
            <w:r>
              <w:rPr>
                <w:lang w:val="fr-FR"/>
              </w:rPr>
              <w:t>Notez que cette option n'appara</w:t>
            </w:r>
            <w:r>
              <w:rPr>
                <w:lang w:val="fr-FR"/>
              </w:rPr>
              <w:t>î</w:t>
            </w:r>
            <w:r>
              <w:rPr>
                <w:lang w:val="fr-FR"/>
              </w:rPr>
              <w:t>tra que si le format d'entr</w:t>
            </w:r>
            <w:r>
              <w:rPr>
                <w:lang w:val="fr-FR"/>
              </w:rPr>
              <w:t>é</w:t>
            </w:r>
            <w:r>
              <w:rPr>
                <w:lang w:val="fr-FR"/>
              </w:rPr>
              <w:t>e est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143 </w:t>
            </w:r>
            <w:r>
              <w:rPr>
                <w:noProof/>
                <w:sz w:val="16"/>
              </w:rPr>
              <w:br/>
            </w:r>
            <w:r>
              <w:rPr>
                <w:noProof/>
                <w:sz w:val="2"/>
              </w:rPr>
              <w:t>47338a3a-ad32-4393-b867-637b49f031c2</w:t>
            </w:r>
          </w:p>
        </w:tc>
        <w:tc>
          <w:tcPr>
            <w:tcW w:w="7407" w:type="dxa"/>
            <w:shd w:val="clear" w:color="auto" w:fill="F2F2F2" w:themeFill="background1" w:themeFillShade="F2"/>
          </w:tcPr>
          <w:p w:rsidR="00000000" w:rsidRDefault="00AC26C9">
            <w:pPr>
              <w:rPr>
                <w:noProof/>
              </w:rPr>
            </w:pPr>
            <w:r>
              <w:rPr>
                <w:rStyle w:val="mqInternal"/>
                <w:noProof/>
              </w:rPr>
              <w:t>[1</w:t>
            </w:r>
            <w:r>
              <w:rPr>
                <w:rStyle w:val="mqInternal"/>
                <w:noProof/>
              </w:rPr>
              <w:t>}</w:t>
            </w:r>
            <w:r>
              <w:rPr>
                <w:noProof/>
              </w:rPr>
              <w:t>CIDR Whitelist</w:t>
            </w:r>
            <w:r>
              <w:rPr>
                <w:rStyle w:val="mqInternal"/>
                <w:noProof/>
              </w:rPr>
              <w:t>{2]</w:t>
            </w:r>
            <w:r>
              <w:rPr>
                <w:noProof/>
              </w:rPr>
              <w:t xml:space="preserve"> - Enter a set of IP addresses that are allowed to connect to the RTP or SRT endpoint.</w:t>
            </w:r>
          </w:p>
        </w:tc>
        <w:tc>
          <w:tcPr>
            <w:tcW w:w="7407" w:type="dxa"/>
          </w:tcPr>
          <w:p w:rsidR="00000000" w:rsidRDefault="00AC26C9">
            <w:pPr>
              <w:rPr>
                <w:lang w:val="fr-FR"/>
              </w:rPr>
            </w:pPr>
            <w:r>
              <w:rPr>
                <w:rStyle w:val="mqInternal"/>
                <w:noProof/>
                <w:lang w:val="fr-FR"/>
              </w:rPr>
              <w:t>[1}</w:t>
            </w:r>
            <w:r>
              <w:rPr>
                <w:lang w:val="fr-FR"/>
              </w:rPr>
              <w:t>Liste blanche CIDR</w:t>
            </w:r>
            <w:r>
              <w:rPr>
                <w:rStyle w:val="mqInternal"/>
                <w:noProof/>
                <w:lang w:val="fr-FR"/>
              </w:rPr>
              <w:t>{2]</w:t>
            </w:r>
            <w:r>
              <w:rPr>
                <w:lang w:val="fr-FR"/>
              </w:rPr>
              <w:t xml:space="preserve"> - Entrez un ensemble d'adresses IP autoris</w:t>
            </w:r>
            <w:r>
              <w:rPr>
                <w:lang w:val="fr-FR"/>
              </w:rPr>
              <w:t>é</w:t>
            </w:r>
            <w:r>
              <w:rPr>
                <w:lang w:val="fr-FR"/>
              </w:rPr>
              <w:t xml:space="preserve">es </w:t>
            </w:r>
            <w:r>
              <w:rPr>
                <w:lang w:val="fr-FR"/>
              </w:rPr>
              <w:t>à</w:t>
            </w:r>
            <w:r>
              <w:rPr>
                <w:lang w:val="fr-FR"/>
              </w:rPr>
              <w:t xml:space="preserve"> se connecter au point de terminaison RTP ou SRT.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144 </w:t>
            </w:r>
            <w:r>
              <w:rPr>
                <w:noProof/>
                <w:sz w:val="16"/>
              </w:rPr>
              <w:br/>
            </w:r>
            <w:r>
              <w:rPr>
                <w:noProof/>
                <w:sz w:val="2"/>
              </w:rPr>
              <w:t>42bff5b9-d1e3-4e18-9613</w:t>
            </w:r>
            <w:r>
              <w:rPr>
                <w:noProof/>
                <w:sz w:val="2"/>
              </w:rPr>
              <w:t>-511d514e2551</w:t>
            </w:r>
          </w:p>
        </w:tc>
        <w:tc>
          <w:tcPr>
            <w:tcW w:w="7407" w:type="dxa"/>
            <w:shd w:val="clear" w:color="auto" w:fill="F2F2F2" w:themeFill="background1" w:themeFillShade="F2"/>
          </w:tcPr>
          <w:p w:rsidR="00000000" w:rsidRDefault="00AC26C9">
            <w:pPr>
              <w:rPr>
                <w:noProof/>
              </w:rPr>
            </w:pPr>
            <w:r>
              <w:rPr>
                <w:noProof/>
              </w:rPr>
              <w:t>This controls who can connect to the RTP or SRT endpoints.</w:t>
            </w:r>
          </w:p>
        </w:tc>
        <w:tc>
          <w:tcPr>
            <w:tcW w:w="7407" w:type="dxa"/>
          </w:tcPr>
          <w:p w:rsidR="00000000" w:rsidRDefault="00AC26C9">
            <w:pPr>
              <w:rPr>
                <w:lang w:val="fr-FR"/>
              </w:rPr>
            </w:pPr>
            <w:r>
              <w:rPr>
                <w:lang w:val="fr-FR"/>
              </w:rPr>
              <w:t>Cela contr</w:t>
            </w:r>
            <w:r>
              <w:rPr>
                <w:lang w:val="fr-FR"/>
              </w:rPr>
              <w:t>ô</w:t>
            </w:r>
            <w:r>
              <w:rPr>
                <w:lang w:val="fr-FR"/>
              </w:rPr>
              <w:t>le qui peut se connecter aux points de terminaison RTP ou SRT.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145 </w:t>
            </w:r>
            <w:r>
              <w:rPr>
                <w:noProof/>
                <w:sz w:val="16"/>
              </w:rPr>
              <w:br/>
            </w:r>
            <w:r>
              <w:rPr>
                <w:noProof/>
                <w:sz w:val="2"/>
              </w:rPr>
              <w:t>95c88f12-d29e-473c-9524-29e73b0b2f88</w:t>
            </w:r>
          </w:p>
        </w:tc>
        <w:tc>
          <w:tcPr>
            <w:tcW w:w="7407" w:type="dxa"/>
            <w:shd w:val="clear" w:color="auto" w:fill="F2F2F2" w:themeFill="background1" w:themeFillShade="F2"/>
          </w:tcPr>
          <w:p w:rsidR="00000000" w:rsidRDefault="00AC26C9">
            <w:pPr>
              <w:rPr>
                <w:noProof/>
              </w:rPr>
            </w:pPr>
            <w:r>
              <w:rPr>
                <w:noProof/>
              </w:rPr>
              <w:t>Note this option will only appear if the Input Format is RTP or SR</w:t>
            </w:r>
            <w:r>
              <w:rPr>
                <w:noProof/>
              </w:rPr>
              <w:t>T.</w:t>
            </w:r>
          </w:p>
        </w:tc>
        <w:tc>
          <w:tcPr>
            <w:tcW w:w="7407" w:type="dxa"/>
          </w:tcPr>
          <w:p w:rsidR="00000000" w:rsidRDefault="00AC26C9">
            <w:pPr>
              <w:rPr>
                <w:lang w:val="fr-FR"/>
              </w:rPr>
            </w:pPr>
            <w:r>
              <w:rPr>
                <w:lang w:val="fr-FR"/>
              </w:rPr>
              <w:t>Notez que cette option n'appara</w:t>
            </w:r>
            <w:r>
              <w:rPr>
                <w:lang w:val="fr-FR"/>
              </w:rPr>
              <w:t>î</w:t>
            </w:r>
            <w:r>
              <w:rPr>
                <w:lang w:val="fr-FR"/>
              </w:rPr>
              <w:t>tra que si le format d'entr</w:t>
            </w:r>
            <w:r>
              <w:rPr>
                <w:lang w:val="fr-FR"/>
              </w:rPr>
              <w:t>é</w:t>
            </w:r>
            <w:r>
              <w:rPr>
                <w:lang w:val="fr-FR"/>
              </w:rPr>
              <w:t>e est RTP ou SRT.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146 </w:t>
            </w:r>
            <w:r>
              <w:rPr>
                <w:noProof/>
                <w:sz w:val="16"/>
              </w:rPr>
              <w:br/>
            </w:r>
            <w:r>
              <w:rPr>
                <w:noProof/>
                <w:sz w:val="2"/>
              </w:rPr>
              <w:t>d6010ee4-8e86-4ddb-9ce0-5cb490e93def</w:t>
            </w:r>
          </w:p>
        </w:tc>
        <w:tc>
          <w:tcPr>
            <w:tcW w:w="7407" w:type="dxa"/>
            <w:shd w:val="clear" w:color="auto" w:fill="F2F2F2" w:themeFill="background1" w:themeFillShade="F2"/>
          </w:tcPr>
          <w:p w:rsidR="00000000" w:rsidRDefault="00AC26C9">
            <w:pPr>
              <w:rPr>
                <w:noProof/>
              </w:rPr>
            </w:pPr>
            <w:r>
              <w:rPr>
                <w:rStyle w:val="mqInternal"/>
                <w:noProof/>
              </w:rPr>
              <w:t>[1}</w:t>
            </w:r>
            <w:r>
              <w:rPr>
                <w:noProof/>
              </w:rPr>
              <w:t xml:space="preserve">You can specify </w:t>
            </w:r>
            <w:r>
              <w:rPr>
                <w:rStyle w:val="mqInternal"/>
                <w:noProof/>
              </w:rPr>
              <w:t>[2}[3]{4]</w:t>
            </w:r>
            <w:r>
              <w:rPr>
                <w:noProof/>
              </w:rPr>
              <w:t xml:space="preserve"> to allow all networks.</w:t>
            </w:r>
            <w:r>
              <w:rPr>
                <w:rStyle w:val="mqInternal"/>
                <w:noProof/>
              </w:rPr>
              <w:t>{5]</w:t>
            </w:r>
          </w:p>
        </w:tc>
        <w:tc>
          <w:tcPr>
            <w:tcW w:w="7407" w:type="dxa"/>
          </w:tcPr>
          <w:p w:rsidR="00000000" w:rsidRDefault="00AC26C9">
            <w:pPr>
              <w:rPr>
                <w:lang w:val="fr-FR"/>
              </w:rPr>
            </w:pPr>
            <w:r>
              <w:rPr>
                <w:rStyle w:val="mqInternal"/>
                <w:noProof/>
                <w:lang w:val="fr-FR"/>
              </w:rPr>
              <w:t>[1}</w:t>
            </w:r>
            <w:r>
              <w:rPr>
                <w:lang w:val="fr-FR"/>
              </w:rPr>
              <w:t>Vous pouvez sp</w:t>
            </w:r>
            <w:r>
              <w:rPr>
                <w:lang w:val="fr-FR"/>
              </w:rPr>
              <w:t>é</w:t>
            </w:r>
            <w:r>
              <w:rPr>
                <w:lang w:val="fr-FR"/>
              </w:rPr>
              <w:t xml:space="preserve">cifier </w:t>
            </w:r>
            <w:r>
              <w:rPr>
                <w:rStyle w:val="mqInternal"/>
                <w:noProof/>
                <w:lang w:val="fr-FR"/>
              </w:rPr>
              <w:t>[2}[3]{4]</w:t>
            </w:r>
            <w:r>
              <w:rPr>
                <w:lang w:val="fr-FR"/>
              </w:rPr>
              <w:t xml:space="preserve"> pour autoriser tous les r</w:t>
            </w:r>
            <w:r>
              <w:rPr>
                <w:lang w:val="fr-FR"/>
              </w:rPr>
              <w:t>é</w:t>
            </w:r>
            <w:r>
              <w:rPr>
                <w:lang w:val="fr-FR"/>
              </w:rPr>
              <w:t>seaux.</w:t>
            </w:r>
            <w:r>
              <w:rPr>
                <w:rStyle w:val="mqInternal"/>
                <w:noProof/>
                <w:lang w:val="fr-FR"/>
              </w:rPr>
              <w:t>{5]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147 </w:t>
            </w:r>
            <w:r>
              <w:rPr>
                <w:noProof/>
                <w:sz w:val="16"/>
              </w:rPr>
              <w:br/>
            </w:r>
            <w:r>
              <w:rPr>
                <w:noProof/>
                <w:sz w:val="2"/>
              </w:rPr>
              <w:t>693b1dce-381d-4693-9060-e447c7d5767d</w:t>
            </w:r>
          </w:p>
        </w:tc>
        <w:tc>
          <w:tcPr>
            <w:tcW w:w="7407" w:type="dxa"/>
            <w:shd w:val="clear" w:color="auto" w:fill="F2F2F2" w:themeFill="background1" w:themeFillShade="F2"/>
          </w:tcPr>
          <w:p w:rsidR="00000000" w:rsidRDefault="00AC26C9">
            <w:pPr>
              <w:rPr>
                <w:noProof/>
              </w:rPr>
            </w:pPr>
            <w:r>
              <w:rPr>
                <w:rStyle w:val="mqInternal"/>
                <w:noProof/>
              </w:rPr>
              <w:t>[1}</w:t>
            </w:r>
            <w:r>
              <w:rPr>
                <w:noProof/>
              </w:rPr>
              <w:t>Region</w:t>
            </w:r>
            <w:r>
              <w:rPr>
                <w:rStyle w:val="mqInternal"/>
                <w:noProof/>
              </w:rPr>
              <w:t>{2]</w:t>
            </w:r>
            <w:r>
              <w:rPr>
                <w:noProof/>
              </w:rPr>
              <w:t xml:space="preserve"> - The Amazon Web Services (AWS) region to use.</w:t>
            </w:r>
          </w:p>
        </w:tc>
        <w:tc>
          <w:tcPr>
            <w:tcW w:w="7407" w:type="dxa"/>
          </w:tcPr>
          <w:p w:rsidR="00000000" w:rsidRDefault="00AC26C9">
            <w:pPr>
              <w:rPr>
                <w:lang w:val="fr-FR"/>
              </w:rPr>
            </w:pPr>
            <w:r>
              <w:rPr>
                <w:rStyle w:val="mqInternal"/>
                <w:noProof/>
                <w:lang w:val="fr-FR"/>
              </w:rPr>
              <w:t>[1}</w:t>
            </w:r>
            <w:r>
              <w:rPr>
                <w:lang w:val="fr-FR"/>
              </w:rPr>
              <w:t>R</w:t>
            </w:r>
            <w:r>
              <w:rPr>
                <w:lang w:val="fr-FR"/>
              </w:rPr>
              <w:t>é</w:t>
            </w:r>
            <w:r>
              <w:rPr>
                <w:lang w:val="fr-FR"/>
              </w:rPr>
              <w:t>gion : r</w:t>
            </w:r>
            <w:r>
              <w:rPr>
                <w:lang w:val="fr-FR"/>
              </w:rPr>
              <w:t>é</w:t>
            </w:r>
            <w:r>
              <w:rPr>
                <w:lang w:val="fr-FR"/>
              </w:rPr>
              <w:t>gion</w:t>
            </w:r>
            <w:r>
              <w:rPr>
                <w:rStyle w:val="mqInternal"/>
                <w:noProof/>
                <w:lang w:val="fr-FR"/>
              </w:rPr>
              <w:t>{2]</w:t>
            </w:r>
            <w:r>
              <w:rPr>
                <w:lang w:val="fr-FR"/>
              </w:rPr>
              <w:t xml:space="preserve"> Amazon Web Services (AWS)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148 </w:t>
            </w:r>
            <w:r>
              <w:rPr>
                <w:noProof/>
                <w:sz w:val="16"/>
              </w:rPr>
              <w:br/>
            </w:r>
            <w:r>
              <w:rPr>
                <w:noProof/>
                <w:sz w:val="2"/>
              </w:rPr>
              <w:t>719e7533-c933-4b98-bf23-131ae443a89c</w:t>
            </w:r>
          </w:p>
        </w:tc>
        <w:tc>
          <w:tcPr>
            <w:tcW w:w="7407" w:type="dxa"/>
            <w:shd w:val="clear" w:color="auto" w:fill="F2F2F2" w:themeFill="background1" w:themeFillShade="F2"/>
          </w:tcPr>
          <w:p w:rsidR="00000000" w:rsidRDefault="00AC26C9">
            <w:pPr>
              <w:rPr>
                <w:noProof/>
              </w:rPr>
            </w:pPr>
            <w:r>
              <w:rPr>
                <w:noProof/>
              </w:rPr>
              <w:t>To reduce latency, you should select the region that is closest to where your encoder is located.</w:t>
            </w:r>
          </w:p>
        </w:tc>
        <w:tc>
          <w:tcPr>
            <w:tcW w:w="7407" w:type="dxa"/>
          </w:tcPr>
          <w:p w:rsidR="00000000" w:rsidRDefault="00AC26C9">
            <w:pPr>
              <w:rPr>
                <w:lang w:val="fr-FR"/>
              </w:rPr>
            </w:pPr>
            <w:r>
              <w:rPr>
                <w:lang w:val="fr-FR"/>
              </w:rPr>
              <w:t>Pour r</w:t>
            </w:r>
            <w:r>
              <w:rPr>
                <w:lang w:val="fr-FR"/>
              </w:rPr>
              <w:t>é</w:t>
            </w:r>
            <w:r>
              <w:rPr>
                <w:lang w:val="fr-FR"/>
              </w:rPr>
              <w:t>duire la latence, vous devez s</w:t>
            </w:r>
            <w:r>
              <w:rPr>
                <w:lang w:val="fr-FR"/>
              </w:rPr>
              <w:t>é</w:t>
            </w:r>
            <w:r>
              <w:rPr>
                <w:lang w:val="fr-FR"/>
              </w:rPr>
              <w:t>lectionner la r</w:t>
            </w:r>
            <w:r>
              <w:rPr>
                <w:lang w:val="fr-FR"/>
              </w:rPr>
              <w:t>é</w:t>
            </w:r>
            <w:r>
              <w:rPr>
                <w:lang w:val="fr-FR"/>
              </w:rPr>
              <w:t>gion la plus proche de l'emplacement de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149 </w:t>
            </w:r>
            <w:r>
              <w:rPr>
                <w:noProof/>
                <w:sz w:val="16"/>
              </w:rPr>
              <w:br/>
            </w:r>
            <w:r>
              <w:rPr>
                <w:noProof/>
                <w:sz w:val="2"/>
              </w:rPr>
              <w:t>18927e83-c59c-4210-8df5-e3ec998745f1</w:t>
            </w:r>
          </w:p>
        </w:tc>
        <w:tc>
          <w:tcPr>
            <w:tcW w:w="7407" w:type="dxa"/>
            <w:shd w:val="clear" w:color="auto" w:fill="F2F2F2" w:themeFill="background1" w:themeFillShade="F2"/>
          </w:tcPr>
          <w:p w:rsidR="00000000" w:rsidRDefault="00AC26C9">
            <w:pPr>
              <w:rPr>
                <w:noProof/>
              </w:rPr>
            </w:pPr>
            <w:r>
              <w:rPr>
                <w:rStyle w:val="mqInternal"/>
                <w:noProof/>
              </w:rPr>
              <w:t>[1}</w:t>
            </w:r>
            <w:r>
              <w:rPr>
                <w:noProof/>
              </w:rPr>
              <w:t>By</w:t>
            </w:r>
            <w:r>
              <w:rPr>
                <w:noProof/>
              </w:rPr>
              <w:t xml:space="preserve"> default, the region is set to Oregon (US West) which will produce bad results if you are streaming from another continent.</w:t>
            </w:r>
            <w:r>
              <w:rPr>
                <w:rStyle w:val="mqInternal"/>
                <w:noProof/>
              </w:rPr>
              <w:t>{2]</w:t>
            </w:r>
          </w:p>
        </w:tc>
        <w:tc>
          <w:tcPr>
            <w:tcW w:w="7407" w:type="dxa"/>
          </w:tcPr>
          <w:p w:rsidR="00000000" w:rsidRDefault="00AC26C9">
            <w:pPr>
              <w:rPr>
                <w:lang w:val="fr-FR"/>
              </w:rPr>
            </w:pPr>
            <w:r>
              <w:rPr>
                <w:rStyle w:val="mqInternal"/>
                <w:noProof/>
                <w:lang w:val="fr-FR"/>
              </w:rPr>
              <w:t>[1}</w:t>
            </w:r>
            <w:r>
              <w:rPr>
                <w:lang w:val="fr-FR"/>
              </w:rPr>
              <w:t>Par d</w:t>
            </w:r>
            <w:r>
              <w:rPr>
                <w:lang w:val="fr-FR"/>
              </w:rPr>
              <w:t>é</w:t>
            </w:r>
            <w:r>
              <w:rPr>
                <w:lang w:val="fr-FR"/>
              </w:rPr>
              <w:t>faut, la r</w:t>
            </w:r>
            <w:r>
              <w:rPr>
                <w:lang w:val="fr-FR"/>
              </w:rPr>
              <w:t>é</w:t>
            </w:r>
            <w:r>
              <w:rPr>
                <w:lang w:val="fr-FR"/>
              </w:rPr>
              <w:t>gion est d</w:t>
            </w:r>
            <w:r>
              <w:rPr>
                <w:lang w:val="fr-FR"/>
              </w:rPr>
              <w:t>é</w:t>
            </w:r>
            <w:r>
              <w:rPr>
                <w:lang w:val="fr-FR"/>
              </w:rPr>
              <w:t>finie sur Oregon (Ouest am</w:t>
            </w:r>
            <w:r>
              <w:rPr>
                <w:lang w:val="fr-FR"/>
              </w:rPr>
              <w:t>é</w:t>
            </w:r>
            <w:r>
              <w:rPr>
                <w:lang w:val="fr-FR"/>
              </w:rPr>
              <w:t>ricain), ce qui produira de mauvais r</w:t>
            </w:r>
            <w:r>
              <w:rPr>
                <w:lang w:val="fr-FR"/>
              </w:rPr>
              <w:t>é</w:t>
            </w:r>
            <w:r>
              <w:rPr>
                <w:lang w:val="fr-FR"/>
              </w:rPr>
              <w:t>sultats si vous diffusez en conti</w:t>
            </w:r>
            <w:r>
              <w:rPr>
                <w:lang w:val="fr-FR"/>
              </w:rPr>
              <w:t>nu depuis un autre continent.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150 </w:t>
            </w:r>
            <w:r>
              <w:rPr>
                <w:noProof/>
                <w:sz w:val="16"/>
              </w:rPr>
              <w:br/>
            </w:r>
            <w:r>
              <w:rPr>
                <w:noProof/>
                <w:sz w:val="2"/>
              </w:rPr>
              <w:t>22c9685c-6c2a-440f-a772-290a01ed0f14</w:t>
            </w:r>
          </w:p>
        </w:tc>
        <w:tc>
          <w:tcPr>
            <w:tcW w:w="7407" w:type="dxa"/>
            <w:shd w:val="clear" w:color="auto" w:fill="F2F2F2" w:themeFill="background1" w:themeFillShade="F2"/>
          </w:tcPr>
          <w:p w:rsidR="00000000" w:rsidRDefault="00AC26C9">
            <w:pPr>
              <w:rPr>
                <w:noProof/>
              </w:rPr>
            </w:pPr>
            <w:r>
              <w:rPr>
                <w:noProof/>
              </w:rPr>
              <w:t>The following regions are supported:</w:t>
            </w:r>
          </w:p>
        </w:tc>
        <w:tc>
          <w:tcPr>
            <w:tcW w:w="7407" w:type="dxa"/>
          </w:tcPr>
          <w:p w:rsidR="00000000" w:rsidRDefault="00AC26C9">
            <w:pPr>
              <w:rPr>
                <w:lang w:val="fr-FR"/>
              </w:rPr>
            </w:pPr>
            <w:r>
              <w:rPr>
                <w:lang w:val="fr-FR"/>
              </w:rPr>
              <w:t>Les r</w:t>
            </w:r>
            <w:r>
              <w:rPr>
                <w:lang w:val="fr-FR"/>
              </w:rPr>
              <w:t>é</w:t>
            </w:r>
            <w:r>
              <w:rPr>
                <w:lang w:val="fr-FR"/>
              </w:rPr>
              <w:t>gions suivantes sont prises en charge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151 </w:t>
            </w:r>
            <w:r>
              <w:rPr>
                <w:noProof/>
                <w:sz w:val="16"/>
              </w:rPr>
              <w:br/>
            </w:r>
            <w:r>
              <w:rPr>
                <w:noProof/>
                <w:sz w:val="2"/>
              </w:rPr>
              <w:t>a4247be5-bd55-4ed6-b0a7-96fc1eb44254</w:t>
            </w:r>
          </w:p>
        </w:tc>
        <w:tc>
          <w:tcPr>
            <w:tcW w:w="7407" w:type="dxa"/>
            <w:shd w:val="clear" w:color="auto" w:fill="F2F2F2" w:themeFill="background1" w:themeFillShade="F2"/>
          </w:tcPr>
          <w:p w:rsidR="00000000" w:rsidRDefault="00AC26C9">
            <w:pPr>
              <w:rPr>
                <w:noProof/>
              </w:rPr>
            </w:pPr>
            <w:r>
              <w:rPr>
                <w:noProof/>
              </w:rPr>
              <w:t>Oregon (US West) (default)</w:t>
            </w:r>
          </w:p>
        </w:tc>
        <w:tc>
          <w:tcPr>
            <w:tcW w:w="7407" w:type="dxa"/>
          </w:tcPr>
          <w:p w:rsidR="00000000" w:rsidRDefault="00AC26C9">
            <w:pPr>
              <w:rPr>
                <w:lang w:val="fr-FR"/>
              </w:rPr>
            </w:pPr>
            <w:r>
              <w:rPr>
                <w:lang w:val="fr-FR"/>
              </w:rPr>
              <w:t>Oregon (</w:t>
            </w:r>
            <w:r>
              <w:rPr>
                <w:lang w:val="fr-FR"/>
              </w:rPr>
              <w:t>É</w:t>
            </w:r>
            <w:r>
              <w:rPr>
                <w:lang w:val="fr-FR"/>
              </w:rPr>
              <w:t>tats-Unis Ouest) (par d</w:t>
            </w:r>
            <w:r>
              <w:rPr>
                <w:lang w:val="fr-FR"/>
              </w:rPr>
              <w:t>é</w:t>
            </w:r>
            <w:r>
              <w:rPr>
                <w:lang w:val="fr-FR"/>
              </w:rPr>
              <w:t>faut)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152 </w:t>
            </w:r>
            <w:r>
              <w:rPr>
                <w:noProof/>
                <w:sz w:val="16"/>
              </w:rPr>
              <w:br/>
            </w:r>
            <w:r>
              <w:rPr>
                <w:noProof/>
                <w:sz w:val="2"/>
              </w:rPr>
              <w:t>76cecd45-5474-4b67-a674-d327df0ba927</w:t>
            </w:r>
          </w:p>
        </w:tc>
        <w:tc>
          <w:tcPr>
            <w:tcW w:w="7407" w:type="dxa"/>
            <w:shd w:val="clear" w:color="auto" w:fill="F2F2F2" w:themeFill="background1" w:themeFillShade="F2"/>
          </w:tcPr>
          <w:p w:rsidR="00000000" w:rsidRDefault="00AC26C9">
            <w:pPr>
              <w:rPr>
                <w:noProof/>
              </w:rPr>
            </w:pPr>
            <w:r>
              <w:rPr>
                <w:noProof/>
              </w:rPr>
              <w:t>Virginia (US East)</w:t>
            </w:r>
          </w:p>
        </w:tc>
        <w:tc>
          <w:tcPr>
            <w:tcW w:w="7407" w:type="dxa"/>
          </w:tcPr>
          <w:p w:rsidR="00000000" w:rsidRDefault="00AC26C9">
            <w:pPr>
              <w:rPr>
                <w:lang w:val="fr-FR"/>
              </w:rPr>
            </w:pPr>
            <w:r>
              <w:rPr>
                <w:lang w:val="fr-FR"/>
              </w:rPr>
              <w:t>Virginie (USA Est)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153 </w:t>
            </w:r>
            <w:r>
              <w:rPr>
                <w:noProof/>
                <w:sz w:val="16"/>
              </w:rPr>
              <w:br/>
            </w:r>
            <w:r>
              <w:rPr>
                <w:noProof/>
                <w:sz w:val="2"/>
              </w:rPr>
              <w:t>b2daa038-349c-4e8c-bcec-9246f31032f8</w:t>
            </w:r>
          </w:p>
        </w:tc>
        <w:tc>
          <w:tcPr>
            <w:tcW w:w="7407" w:type="dxa"/>
            <w:shd w:val="clear" w:color="auto" w:fill="F2F2F2" w:themeFill="background1" w:themeFillShade="F2"/>
          </w:tcPr>
          <w:p w:rsidR="00000000" w:rsidRDefault="00AC26C9">
            <w:pPr>
              <w:rPr>
                <w:noProof/>
              </w:rPr>
            </w:pPr>
            <w:r>
              <w:rPr>
                <w:noProof/>
              </w:rPr>
              <w:t>Tokyo (Asia Pacific)</w:t>
            </w:r>
          </w:p>
        </w:tc>
        <w:tc>
          <w:tcPr>
            <w:tcW w:w="7407" w:type="dxa"/>
          </w:tcPr>
          <w:p w:rsidR="00000000" w:rsidRDefault="00AC26C9">
            <w:pPr>
              <w:rPr>
                <w:lang w:val="fr-FR"/>
              </w:rPr>
            </w:pPr>
            <w:r>
              <w:rPr>
                <w:lang w:val="fr-FR"/>
              </w:rPr>
              <w:t>Tokyo (Asie-Pacifique)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154 </w:t>
            </w:r>
            <w:r>
              <w:rPr>
                <w:noProof/>
                <w:sz w:val="16"/>
              </w:rPr>
              <w:br/>
            </w:r>
            <w:r>
              <w:rPr>
                <w:noProof/>
                <w:sz w:val="2"/>
              </w:rPr>
              <w:t>5bd5fe5b-f309-41ad-a9b9-7a8577a24169</w:t>
            </w:r>
          </w:p>
        </w:tc>
        <w:tc>
          <w:tcPr>
            <w:tcW w:w="7407" w:type="dxa"/>
            <w:shd w:val="clear" w:color="auto" w:fill="F2F2F2" w:themeFill="background1" w:themeFillShade="F2"/>
          </w:tcPr>
          <w:p w:rsidR="00000000" w:rsidRDefault="00AC26C9">
            <w:pPr>
              <w:rPr>
                <w:noProof/>
              </w:rPr>
            </w:pPr>
            <w:r>
              <w:rPr>
                <w:noProof/>
              </w:rPr>
              <w:t>Singapore (Asia Pacific)</w:t>
            </w:r>
          </w:p>
        </w:tc>
        <w:tc>
          <w:tcPr>
            <w:tcW w:w="7407" w:type="dxa"/>
          </w:tcPr>
          <w:p w:rsidR="00000000" w:rsidRDefault="00AC26C9">
            <w:pPr>
              <w:rPr>
                <w:lang w:val="fr-FR"/>
              </w:rPr>
            </w:pPr>
            <w:r>
              <w:rPr>
                <w:lang w:val="fr-FR"/>
              </w:rPr>
              <w:t>Singapour (Asie-Pacifique)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155 </w:t>
            </w:r>
            <w:r>
              <w:rPr>
                <w:noProof/>
                <w:sz w:val="16"/>
              </w:rPr>
              <w:br/>
            </w:r>
            <w:r>
              <w:rPr>
                <w:noProof/>
                <w:sz w:val="2"/>
              </w:rPr>
              <w:t>e62e72a4-75ca-47bf-a28e-d6b992dba1e5</w:t>
            </w:r>
          </w:p>
        </w:tc>
        <w:tc>
          <w:tcPr>
            <w:tcW w:w="7407" w:type="dxa"/>
            <w:shd w:val="clear" w:color="auto" w:fill="F2F2F2" w:themeFill="background1" w:themeFillShade="F2"/>
          </w:tcPr>
          <w:p w:rsidR="00000000" w:rsidRDefault="00AC26C9">
            <w:pPr>
              <w:rPr>
                <w:noProof/>
              </w:rPr>
            </w:pPr>
            <w:r>
              <w:rPr>
                <w:noProof/>
              </w:rPr>
              <w:t>Sydney (Asia Pacific)</w:t>
            </w:r>
          </w:p>
        </w:tc>
        <w:tc>
          <w:tcPr>
            <w:tcW w:w="7407" w:type="dxa"/>
          </w:tcPr>
          <w:p w:rsidR="00000000" w:rsidRDefault="00AC26C9">
            <w:pPr>
              <w:rPr>
                <w:lang w:val="fr-FR"/>
              </w:rPr>
            </w:pPr>
            <w:r>
              <w:rPr>
                <w:lang w:val="fr-FR"/>
              </w:rPr>
              <w:t>Sydney (Asie-Pacifique)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156 </w:t>
            </w:r>
            <w:r>
              <w:rPr>
                <w:noProof/>
                <w:sz w:val="16"/>
              </w:rPr>
              <w:br/>
            </w:r>
            <w:r>
              <w:rPr>
                <w:noProof/>
                <w:sz w:val="2"/>
              </w:rPr>
              <w:t>1039ec6e-9031-42c2-b745-b8adf8673025</w:t>
            </w:r>
          </w:p>
        </w:tc>
        <w:tc>
          <w:tcPr>
            <w:tcW w:w="7407" w:type="dxa"/>
            <w:shd w:val="clear" w:color="auto" w:fill="F2F2F2" w:themeFill="background1" w:themeFillShade="F2"/>
          </w:tcPr>
          <w:p w:rsidR="00000000" w:rsidRDefault="00AC26C9">
            <w:pPr>
              <w:rPr>
                <w:noProof/>
              </w:rPr>
            </w:pPr>
            <w:r>
              <w:rPr>
                <w:noProof/>
              </w:rPr>
              <w:t>Mumbai (Asia Pacific)</w:t>
            </w:r>
          </w:p>
        </w:tc>
        <w:tc>
          <w:tcPr>
            <w:tcW w:w="7407" w:type="dxa"/>
          </w:tcPr>
          <w:p w:rsidR="00000000" w:rsidRDefault="00AC26C9">
            <w:pPr>
              <w:rPr>
                <w:lang w:val="fr-FR"/>
              </w:rPr>
            </w:pPr>
            <w:r>
              <w:rPr>
                <w:lang w:val="fr-FR"/>
              </w:rPr>
              <w:t>Mumbai (Asie-Pacifique)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157 </w:t>
            </w:r>
            <w:r>
              <w:rPr>
                <w:noProof/>
                <w:sz w:val="16"/>
              </w:rPr>
              <w:br/>
            </w:r>
            <w:r>
              <w:rPr>
                <w:noProof/>
                <w:sz w:val="2"/>
              </w:rPr>
              <w:t>b643dbad-2d24-45d3-b</w:t>
            </w:r>
            <w:r>
              <w:rPr>
                <w:noProof/>
                <w:sz w:val="2"/>
              </w:rPr>
              <w:t>a8f-1bf711353a79</w:t>
            </w:r>
          </w:p>
        </w:tc>
        <w:tc>
          <w:tcPr>
            <w:tcW w:w="7407" w:type="dxa"/>
            <w:shd w:val="clear" w:color="auto" w:fill="F2F2F2" w:themeFill="background1" w:themeFillShade="F2"/>
          </w:tcPr>
          <w:p w:rsidR="00000000" w:rsidRDefault="00AC26C9">
            <w:pPr>
              <w:rPr>
                <w:noProof/>
              </w:rPr>
            </w:pPr>
            <w:r>
              <w:rPr>
                <w:noProof/>
              </w:rPr>
              <w:t>Frankfurt (EU)</w:t>
            </w:r>
          </w:p>
        </w:tc>
        <w:tc>
          <w:tcPr>
            <w:tcW w:w="7407" w:type="dxa"/>
          </w:tcPr>
          <w:p w:rsidR="00000000" w:rsidRDefault="00AC26C9">
            <w:pPr>
              <w:rPr>
                <w:lang w:val="fr-FR"/>
              </w:rPr>
            </w:pPr>
            <w:r>
              <w:rPr>
                <w:lang w:val="fr-FR"/>
              </w:rPr>
              <w:t>Francfort (UE)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158 </w:t>
            </w:r>
            <w:r>
              <w:rPr>
                <w:noProof/>
                <w:sz w:val="16"/>
              </w:rPr>
              <w:br/>
            </w:r>
            <w:r>
              <w:rPr>
                <w:noProof/>
                <w:sz w:val="2"/>
              </w:rPr>
              <w:t>e0073c53-3c91-4093-9c51-bd5046489de4</w:t>
            </w:r>
          </w:p>
        </w:tc>
        <w:tc>
          <w:tcPr>
            <w:tcW w:w="7407" w:type="dxa"/>
            <w:shd w:val="clear" w:color="auto" w:fill="F2F2F2" w:themeFill="background1" w:themeFillShade="F2"/>
          </w:tcPr>
          <w:p w:rsidR="00000000" w:rsidRDefault="00AC26C9">
            <w:pPr>
              <w:rPr>
                <w:noProof/>
              </w:rPr>
            </w:pPr>
            <w:r>
              <w:rPr>
                <w:noProof/>
              </w:rPr>
              <w:t>Ireland (EU)</w:t>
            </w:r>
          </w:p>
        </w:tc>
        <w:tc>
          <w:tcPr>
            <w:tcW w:w="7407" w:type="dxa"/>
          </w:tcPr>
          <w:p w:rsidR="00000000" w:rsidRDefault="00AC26C9">
            <w:pPr>
              <w:rPr>
                <w:lang w:val="fr-FR"/>
              </w:rPr>
            </w:pPr>
            <w:r>
              <w:rPr>
                <w:lang w:val="fr-FR"/>
              </w:rPr>
              <w:t>Irlande (UE)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159 </w:t>
            </w:r>
            <w:r>
              <w:rPr>
                <w:noProof/>
                <w:sz w:val="16"/>
              </w:rPr>
              <w:br/>
            </w:r>
            <w:r>
              <w:rPr>
                <w:noProof/>
                <w:sz w:val="2"/>
              </w:rPr>
              <w:t>77e08534-8393-45bc-8641-2f983002a51f</w:t>
            </w:r>
          </w:p>
        </w:tc>
        <w:tc>
          <w:tcPr>
            <w:tcW w:w="7407" w:type="dxa"/>
            <w:shd w:val="clear" w:color="auto" w:fill="F2F2F2" w:themeFill="background1" w:themeFillShade="F2"/>
          </w:tcPr>
          <w:p w:rsidR="00000000" w:rsidRDefault="00AC26C9">
            <w:pPr>
              <w:rPr>
                <w:noProof/>
              </w:rPr>
            </w:pPr>
            <w:r>
              <w:rPr>
                <w:rStyle w:val="mqInternal"/>
                <w:noProof/>
              </w:rPr>
              <w:t>[1}</w:t>
            </w:r>
            <w:r>
              <w:rPr>
                <w:noProof/>
              </w:rPr>
              <w:t>Content Encryption</w:t>
            </w:r>
            <w:r>
              <w:rPr>
                <w:rStyle w:val="mqInternal"/>
                <w:noProof/>
              </w:rPr>
              <w:t>{2]</w:t>
            </w:r>
            <w:r>
              <w:rPr>
                <w:noProof/>
              </w:rPr>
              <w:t xml:space="preserve"> - Select the type of encryption to apply to the live stream:</w:t>
            </w:r>
          </w:p>
        </w:tc>
        <w:tc>
          <w:tcPr>
            <w:tcW w:w="7407" w:type="dxa"/>
          </w:tcPr>
          <w:p w:rsidR="00000000" w:rsidRDefault="00AC26C9">
            <w:pPr>
              <w:rPr>
                <w:lang w:val="fr-FR"/>
              </w:rPr>
            </w:pPr>
            <w:r>
              <w:rPr>
                <w:rStyle w:val="mqInternal"/>
                <w:noProof/>
                <w:lang w:val="fr-FR"/>
              </w:rPr>
              <w:t>[1}</w:t>
            </w:r>
            <w:r>
              <w:rPr>
                <w:lang w:val="fr-FR"/>
              </w:rPr>
              <w:t>Content Encryption</w:t>
            </w:r>
            <w:r>
              <w:rPr>
                <w:rStyle w:val="mqInternal"/>
                <w:noProof/>
                <w:lang w:val="fr-FR"/>
              </w:rPr>
              <w:t>{2]</w:t>
            </w:r>
            <w:r>
              <w:rPr>
                <w:lang w:val="fr-FR"/>
              </w:rPr>
              <w:t xml:space="preserve"> - S</w:t>
            </w:r>
            <w:r>
              <w:rPr>
                <w:lang w:val="fr-FR"/>
              </w:rPr>
              <w:t>é</w:t>
            </w:r>
            <w:r>
              <w:rPr>
                <w:lang w:val="fr-FR"/>
              </w:rPr>
              <w:t xml:space="preserve">lectionnez le type de chiffrement </w:t>
            </w:r>
            <w:r>
              <w:rPr>
                <w:lang w:val="fr-FR"/>
              </w:rPr>
              <w:t>à</w:t>
            </w:r>
            <w:r>
              <w:rPr>
                <w:lang w:val="fr-FR"/>
              </w:rPr>
              <w:t xml:space="preserve"> appliquer au flux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160 </w:t>
            </w:r>
            <w:r>
              <w:rPr>
                <w:noProof/>
                <w:sz w:val="16"/>
              </w:rPr>
              <w:br/>
            </w:r>
            <w:r>
              <w:rPr>
                <w:noProof/>
                <w:sz w:val="2"/>
              </w:rPr>
              <w:t>468ff29b-b2b7-4a2b-8fe4-59f2656834a0</w:t>
            </w:r>
          </w:p>
        </w:tc>
        <w:tc>
          <w:tcPr>
            <w:tcW w:w="7407" w:type="dxa"/>
            <w:shd w:val="clear" w:color="auto" w:fill="F2F2F2" w:themeFill="background1" w:themeFillShade="F2"/>
          </w:tcPr>
          <w:p w:rsidR="00000000" w:rsidRDefault="00AC26C9">
            <w:pPr>
              <w:rPr>
                <w:noProof/>
              </w:rPr>
            </w:pPr>
            <w:r>
              <w:rPr>
                <w:rStyle w:val="mqInternal"/>
                <w:noProof/>
              </w:rPr>
              <w:t>[1}</w:t>
            </w:r>
            <w:r>
              <w:rPr>
                <w:noProof/>
              </w:rPr>
              <w:t>None</w:t>
            </w:r>
            <w:r>
              <w:rPr>
                <w:rStyle w:val="mqInternal"/>
                <w:noProof/>
              </w:rPr>
              <w:t>{2]</w:t>
            </w:r>
            <w:r>
              <w:rPr>
                <w:noProof/>
              </w:rPr>
              <w:t xml:space="preserve"> - No encryption is applied</w:t>
            </w:r>
          </w:p>
        </w:tc>
        <w:tc>
          <w:tcPr>
            <w:tcW w:w="7407" w:type="dxa"/>
          </w:tcPr>
          <w:p w:rsidR="00000000" w:rsidRDefault="00AC26C9">
            <w:pPr>
              <w:rPr>
                <w:lang w:val="fr-FR"/>
              </w:rPr>
            </w:pPr>
            <w:r>
              <w:rPr>
                <w:rStyle w:val="mqInternal"/>
                <w:noProof/>
                <w:lang w:val="fr-FR"/>
              </w:rPr>
              <w:t>[1}</w:t>
            </w:r>
            <w:r>
              <w:rPr>
                <w:lang w:val="fr-FR"/>
              </w:rPr>
              <w:t>Aucun - Aucun</w:t>
            </w:r>
            <w:r>
              <w:rPr>
                <w:rStyle w:val="mqInternal"/>
                <w:noProof/>
                <w:lang w:val="fr-FR"/>
              </w:rPr>
              <w:t>{2]</w:t>
            </w:r>
            <w:r>
              <w:rPr>
                <w:lang w:val="fr-FR"/>
              </w:rPr>
              <w:t xml:space="preserve"> chiffrement n'est appliqu</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161 </w:t>
            </w:r>
            <w:r>
              <w:rPr>
                <w:noProof/>
                <w:sz w:val="16"/>
              </w:rPr>
              <w:br/>
            </w:r>
            <w:r>
              <w:rPr>
                <w:noProof/>
                <w:sz w:val="2"/>
              </w:rPr>
              <w:t>361b1a41-0249</w:t>
            </w:r>
            <w:r>
              <w:rPr>
                <w:noProof/>
                <w:sz w:val="2"/>
              </w:rPr>
              <w:t>-4d2b-a9b9-54f3fffd914b</w:t>
            </w:r>
          </w:p>
        </w:tc>
        <w:tc>
          <w:tcPr>
            <w:tcW w:w="7407" w:type="dxa"/>
            <w:shd w:val="clear" w:color="auto" w:fill="F2F2F2" w:themeFill="background1" w:themeFillShade="F2"/>
          </w:tcPr>
          <w:p w:rsidR="00000000" w:rsidRDefault="00AC26C9">
            <w:pPr>
              <w:rPr>
                <w:noProof/>
              </w:rPr>
            </w:pPr>
            <w:r>
              <w:rPr>
                <w:rStyle w:val="mqInternal"/>
                <w:noProof/>
              </w:rPr>
              <w:t>[1}</w:t>
            </w:r>
            <w:r>
              <w:rPr>
                <w:noProof/>
              </w:rPr>
              <w:t>AES-128</w:t>
            </w:r>
            <w:r>
              <w:rPr>
                <w:rStyle w:val="mqInternal"/>
                <w:noProof/>
              </w:rPr>
              <w:t>{2]</w:t>
            </w:r>
            <w:r>
              <w:rPr>
                <w:noProof/>
              </w:rPr>
              <w:t xml:space="preserve"> - Secure the stream using AES-128 encryption.</w:t>
            </w:r>
          </w:p>
        </w:tc>
        <w:tc>
          <w:tcPr>
            <w:tcW w:w="7407" w:type="dxa"/>
          </w:tcPr>
          <w:p w:rsidR="00000000" w:rsidRDefault="00AC26C9">
            <w:pPr>
              <w:rPr>
                <w:lang w:val="fr-FR"/>
              </w:rPr>
            </w:pPr>
            <w:r>
              <w:rPr>
                <w:rStyle w:val="mqInternal"/>
                <w:noProof/>
                <w:lang w:val="fr-FR"/>
              </w:rPr>
              <w:t>[1}</w:t>
            </w:r>
            <w:r>
              <w:rPr>
                <w:lang w:val="fr-FR"/>
              </w:rPr>
              <w:t>AES-128</w:t>
            </w:r>
            <w:r>
              <w:rPr>
                <w:rStyle w:val="mqInternal"/>
                <w:noProof/>
                <w:lang w:val="fr-FR"/>
              </w:rPr>
              <w:t>{2]</w:t>
            </w:r>
            <w:r>
              <w:rPr>
                <w:lang w:val="fr-FR"/>
              </w:rPr>
              <w:t xml:space="preserve"> - S</w:t>
            </w:r>
            <w:r>
              <w:rPr>
                <w:lang w:val="fr-FR"/>
              </w:rPr>
              <w:t>é</w:t>
            </w:r>
            <w:r>
              <w:rPr>
                <w:lang w:val="fr-FR"/>
              </w:rPr>
              <w:t xml:space="preserve">curisez le flux </w:t>
            </w:r>
            <w:r>
              <w:rPr>
                <w:lang w:val="fr-FR"/>
              </w:rPr>
              <w:t>à</w:t>
            </w:r>
            <w:r>
              <w:rPr>
                <w:lang w:val="fr-FR"/>
              </w:rPr>
              <w:t xml:space="preserve"> l'aide du chiffrement AES-128.</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162 </w:t>
            </w:r>
            <w:r>
              <w:rPr>
                <w:noProof/>
                <w:sz w:val="16"/>
              </w:rPr>
              <w:br/>
            </w:r>
            <w:r>
              <w:rPr>
                <w:noProof/>
                <w:sz w:val="2"/>
              </w:rPr>
              <w:t>7840d4bc-5924-4937-8fb0-0370a94a7584</w:t>
            </w:r>
          </w:p>
        </w:tc>
        <w:tc>
          <w:tcPr>
            <w:tcW w:w="7407" w:type="dxa"/>
            <w:shd w:val="clear" w:color="auto" w:fill="F2F2F2" w:themeFill="background1" w:themeFillShade="F2"/>
          </w:tcPr>
          <w:p w:rsidR="00000000" w:rsidRDefault="00AC26C9">
            <w:pPr>
              <w:rPr>
                <w:noProof/>
              </w:rPr>
            </w:pPr>
            <w:r>
              <w:rPr>
                <w:noProof/>
              </w:rPr>
              <w:t xml:space="preserve">If this option is selected, you must enter your </w:t>
            </w:r>
            <w:r>
              <w:rPr>
                <w:rStyle w:val="mqInternal"/>
                <w:noProof/>
              </w:rPr>
              <w:t>[1}</w:t>
            </w:r>
            <w:r>
              <w:rPr>
                <w:noProof/>
              </w:rPr>
              <w:t xml:space="preserve">Encryption </w:t>
            </w:r>
            <w:r>
              <w:rPr>
                <w:noProof/>
              </w:rPr>
              <w:t>Key</w:t>
            </w:r>
            <w:r>
              <w:rPr>
                <w:rStyle w:val="mqInternal"/>
                <w:noProof/>
              </w:rPr>
              <w:t>{2]</w:t>
            </w:r>
            <w:r>
              <w:rPr>
                <w:noProof/>
              </w:rPr>
              <w:t>.</w:t>
            </w:r>
          </w:p>
        </w:tc>
        <w:tc>
          <w:tcPr>
            <w:tcW w:w="7407" w:type="dxa"/>
          </w:tcPr>
          <w:p w:rsidR="00000000" w:rsidRDefault="00AC26C9">
            <w:pPr>
              <w:rPr>
                <w:lang w:val="fr-FR"/>
              </w:rPr>
            </w:pPr>
            <w:r>
              <w:rPr>
                <w:lang w:val="fr-FR"/>
              </w:rPr>
              <w:t>Si cette option est s</w:t>
            </w:r>
            <w:r>
              <w:rPr>
                <w:lang w:val="fr-FR"/>
              </w:rPr>
              <w:t>é</w:t>
            </w:r>
            <w:r>
              <w:rPr>
                <w:lang w:val="fr-FR"/>
              </w:rPr>
              <w:t>lectionn</w:t>
            </w:r>
            <w:r>
              <w:rPr>
                <w:lang w:val="fr-FR"/>
              </w:rPr>
              <w:t>é</w:t>
            </w:r>
            <w:r>
              <w:rPr>
                <w:lang w:val="fr-FR"/>
              </w:rPr>
              <w:t xml:space="preserve">e, vous devez entrer votre </w:t>
            </w:r>
            <w:r>
              <w:rPr>
                <w:rStyle w:val="mqInternal"/>
                <w:noProof/>
                <w:lang w:val="fr-FR"/>
              </w:rPr>
              <w:t>[1}</w:t>
            </w:r>
            <w:r>
              <w:rPr>
                <w:lang w:val="fr-FR"/>
              </w:rPr>
              <w:t>cl</w:t>
            </w:r>
            <w:r>
              <w:rPr>
                <w:lang w:val="fr-FR"/>
              </w:rPr>
              <w:t>é</w:t>
            </w:r>
            <w:r>
              <w:rPr>
                <w:lang w:val="fr-FR"/>
              </w:rPr>
              <w:t xml:space="preserve"> de chiffrement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163 </w:t>
            </w:r>
            <w:r>
              <w:rPr>
                <w:noProof/>
                <w:sz w:val="16"/>
              </w:rPr>
              <w:br/>
            </w:r>
            <w:r>
              <w:rPr>
                <w:noProof/>
                <w:sz w:val="2"/>
              </w:rPr>
              <w:t>cc824531-6034-4702-b789-99a60a1db1eb</w:t>
            </w:r>
          </w:p>
        </w:tc>
        <w:tc>
          <w:tcPr>
            <w:tcW w:w="7407" w:type="dxa"/>
            <w:shd w:val="clear" w:color="auto" w:fill="F2F2F2" w:themeFill="background1" w:themeFillShade="F2"/>
          </w:tcPr>
          <w:p w:rsidR="00000000" w:rsidRDefault="00AC26C9">
            <w:pPr>
              <w:rPr>
                <w:noProof/>
              </w:rPr>
            </w:pPr>
            <w:r>
              <w:rPr>
                <w:noProof/>
              </w:rPr>
              <w:t>The key must be 32 hexadecimal characters.</w:t>
            </w:r>
          </w:p>
        </w:tc>
        <w:tc>
          <w:tcPr>
            <w:tcW w:w="7407" w:type="dxa"/>
          </w:tcPr>
          <w:p w:rsidR="00000000" w:rsidRDefault="00AC26C9">
            <w:pPr>
              <w:rPr>
                <w:lang w:val="fr-FR"/>
              </w:rPr>
            </w:pPr>
            <w:r>
              <w:rPr>
                <w:lang w:val="fr-FR"/>
              </w:rPr>
              <w:t>La cl</w:t>
            </w:r>
            <w:r>
              <w:rPr>
                <w:lang w:val="fr-FR"/>
              </w:rPr>
              <w:t>é</w:t>
            </w:r>
            <w:r>
              <w:rPr>
                <w:lang w:val="fr-FR"/>
              </w:rPr>
              <w:t xml:space="preserve"> doit faire 32 caract</w:t>
            </w:r>
            <w:r>
              <w:rPr>
                <w:lang w:val="fr-FR"/>
              </w:rPr>
              <w:t>è</w:t>
            </w:r>
            <w:r>
              <w:rPr>
                <w:lang w:val="fr-FR"/>
              </w:rPr>
              <w:t>res hexad</w:t>
            </w:r>
            <w:r>
              <w:rPr>
                <w:lang w:val="fr-FR"/>
              </w:rPr>
              <w:t>é</w:t>
            </w:r>
            <w:r>
              <w:rPr>
                <w:lang w:val="fr-FR"/>
              </w:rPr>
              <w:t>cimaux.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164 </w:t>
            </w:r>
            <w:r>
              <w:rPr>
                <w:noProof/>
                <w:sz w:val="16"/>
              </w:rPr>
              <w:br/>
            </w:r>
            <w:r>
              <w:rPr>
                <w:noProof/>
                <w:sz w:val="2"/>
              </w:rPr>
              <w:t>604aaa4b-8340-47c7-8fc1-ff12757ae645</w:t>
            </w:r>
          </w:p>
        </w:tc>
        <w:tc>
          <w:tcPr>
            <w:tcW w:w="7407" w:type="dxa"/>
            <w:shd w:val="clear" w:color="auto" w:fill="F2F2F2" w:themeFill="background1" w:themeFillShade="F2"/>
          </w:tcPr>
          <w:p w:rsidR="00000000" w:rsidRDefault="00AC26C9">
            <w:pPr>
              <w:rPr>
                <w:noProof/>
              </w:rPr>
            </w:pPr>
            <w:r>
              <w:rPr>
                <w:noProof/>
              </w:rPr>
              <w:t xml:space="preserve">For best results, use a </w:t>
            </w:r>
            <w:r>
              <w:rPr>
                <w:rStyle w:val="mqInternal"/>
                <w:noProof/>
              </w:rPr>
              <w:t>[1}</w:t>
            </w:r>
            <w:r>
              <w:rPr>
                <w:noProof/>
              </w:rPr>
              <w:t>key generator</w:t>
            </w:r>
            <w:r>
              <w:rPr>
                <w:rStyle w:val="mqInternal"/>
                <w:noProof/>
              </w:rPr>
              <w:t>{2]</w:t>
            </w:r>
            <w:r>
              <w:rPr>
                <w:noProof/>
              </w:rPr>
              <w:t xml:space="preserve">, choosing the </w:t>
            </w:r>
            <w:r>
              <w:rPr>
                <w:rStyle w:val="mqInternal"/>
                <w:noProof/>
              </w:rPr>
              <w:t>[3}[4]{5]</w:t>
            </w:r>
            <w:r>
              <w:rPr>
                <w:noProof/>
              </w:rPr>
              <w:t xml:space="preserve"> and </w:t>
            </w:r>
            <w:r>
              <w:rPr>
                <w:rStyle w:val="mqInternal"/>
                <w:noProof/>
              </w:rPr>
              <w:t>[3}[7]{5]</w:t>
            </w:r>
            <w:r>
              <w:rPr>
                <w:noProof/>
              </w:rPr>
              <w:t xml:space="preserve"> options.</w:t>
            </w:r>
          </w:p>
        </w:tc>
        <w:tc>
          <w:tcPr>
            <w:tcW w:w="7407" w:type="dxa"/>
          </w:tcPr>
          <w:p w:rsidR="00000000" w:rsidRDefault="00AC26C9">
            <w:pPr>
              <w:rPr>
                <w:lang w:val="fr-FR"/>
              </w:rPr>
            </w:pPr>
            <w:r>
              <w:rPr>
                <w:lang w:val="fr-FR"/>
              </w:rPr>
              <w:t>Pour de meilleurs r</w:t>
            </w:r>
            <w:r>
              <w:rPr>
                <w:lang w:val="fr-FR"/>
              </w:rPr>
              <w:t>é</w:t>
            </w:r>
            <w:r>
              <w:rPr>
                <w:lang w:val="fr-FR"/>
              </w:rPr>
              <w:t xml:space="preserve">sultats, utilisez un </w:t>
            </w:r>
            <w:r>
              <w:rPr>
                <w:rStyle w:val="mqInternal"/>
                <w:noProof/>
                <w:lang w:val="fr-FR"/>
              </w:rPr>
              <w:t>[1}</w:t>
            </w:r>
            <w:r>
              <w:rPr>
                <w:lang w:val="fr-FR"/>
              </w:rPr>
              <w:t>g</w:t>
            </w:r>
            <w:r>
              <w:rPr>
                <w:lang w:val="fr-FR"/>
              </w:rPr>
              <w:t>é</w:t>
            </w:r>
            <w:r>
              <w:rPr>
                <w:lang w:val="fr-FR"/>
              </w:rPr>
              <w:t>n</w:t>
            </w:r>
            <w:r>
              <w:rPr>
                <w:lang w:val="fr-FR"/>
              </w:rPr>
              <w:t>é</w:t>
            </w:r>
            <w:r>
              <w:rPr>
                <w:lang w:val="fr-FR"/>
              </w:rPr>
              <w:t>rateur de cl</w:t>
            </w:r>
            <w:r>
              <w:rPr>
                <w:lang w:val="fr-FR"/>
              </w:rPr>
              <w:t>é</w:t>
            </w:r>
            <w:r>
              <w:rPr>
                <w:rStyle w:val="mqInternal"/>
                <w:noProof/>
                <w:lang w:val="fr-FR"/>
              </w:rPr>
              <w:t>{2]</w:t>
            </w:r>
            <w:r>
              <w:rPr>
                <w:lang w:val="fr-FR"/>
              </w:rPr>
              <w:t xml:space="preserve"> , en choisissant le </w:t>
            </w:r>
            <w:r>
              <w:rPr>
                <w:rStyle w:val="mqInternal"/>
                <w:noProof/>
                <w:lang w:val="fr-FR"/>
              </w:rPr>
              <w:t>[3}[4]{5]</w:t>
            </w:r>
            <w:r>
              <w:rPr>
                <w:lang w:val="fr-FR"/>
              </w:rPr>
              <w:t xml:space="preserve"> et </w:t>
            </w:r>
            <w:r>
              <w:rPr>
                <w:rStyle w:val="mqInternal"/>
                <w:noProof/>
                <w:lang w:val="fr-FR"/>
              </w:rPr>
              <w:t>[3}[7]{5]</w:t>
            </w:r>
            <w:r>
              <w:rPr>
                <w:lang w:val="fr-FR"/>
              </w:rPr>
              <w:t xml:space="preserve"> options.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165 </w:t>
            </w:r>
            <w:r>
              <w:rPr>
                <w:noProof/>
                <w:sz w:val="16"/>
              </w:rPr>
              <w:br/>
            </w:r>
            <w:r>
              <w:rPr>
                <w:noProof/>
                <w:sz w:val="2"/>
              </w:rPr>
              <w:t>9138f</w:t>
            </w:r>
            <w:r>
              <w:rPr>
                <w:noProof/>
                <w:sz w:val="2"/>
              </w:rPr>
              <w:t>4b7-745e-4a04-b052-9c3fefc9b43a</w:t>
            </w:r>
          </w:p>
        </w:tc>
        <w:tc>
          <w:tcPr>
            <w:tcW w:w="7407" w:type="dxa"/>
            <w:shd w:val="clear" w:color="auto" w:fill="F2F2F2" w:themeFill="background1" w:themeFillShade="F2"/>
          </w:tcPr>
          <w:p w:rsidR="00000000" w:rsidRDefault="00AC26C9">
            <w:pPr>
              <w:rPr>
                <w:noProof/>
              </w:rPr>
            </w:pPr>
            <w:r>
              <w:rPr>
                <w:noProof/>
              </w:rPr>
              <w:t>Clips can't be created from encrypted live streams.</w:t>
            </w:r>
          </w:p>
        </w:tc>
        <w:tc>
          <w:tcPr>
            <w:tcW w:w="7407" w:type="dxa"/>
          </w:tcPr>
          <w:p w:rsidR="00000000" w:rsidRDefault="00AC26C9">
            <w:pPr>
              <w:rPr>
                <w:lang w:val="fr-FR"/>
              </w:rPr>
            </w:pPr>
            <w:r>
              <w:rPr>
                <w:lang w:val="fr-FR"/>
              </w:rPr>
              <w:t xml:space="preserve">Les clips ne peuvent pas </w:t>
            </w:r>
            <w:r>
              <w:rPr>
                <w:lang w:val="fr-FR"/>
              </w:rPr>
              <w:t>ê</w:t>
            </w:r>
            <w:r>
              <w:rPr>
                <w:lang w:val="fr-FR"/>
              </w:rPr>
              <w:t>tre cr</w:t>
            </w:r>
            <w:r>
              <w:rPr>
                <w:lang w:val="fr-FR"/>
              </w:rPr>
              <w:t>éé</w:t>
            </w:r>
            <w:r>
              <w:rPr>
                <w:lang w:val="fr-FR"/>
              </w:rPr>
              <w:t xml:space="preserve">s </w:t>
            </w:r>
            <w:r>
              <w:rPr>
                <w:lang w:val="fr-FR"/>
              </w:rPr>
              <w:t>à</w:t>
            </w:r>
            <w:r>
              <w:rPr>
                <w:lang w:val="fr-FR"/>
              </w:rPr>
              <w:t xml:space="preserve"> partir de flux en direct chiffr</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166 </w:t>
            </w:r>
            <w:r>
              <w:rPr>
                <w:noProof/>
                <w:sz w:val="16"/>
              </w:rPr>
              <w:br/>
            </w:r>
            <w:r>
              <w:rPr>
                <w:noProof/>
                <w:sz w:val="2"/>
              </w:rPr>
              <w:t>17cdf5da-2d0c-4cf3-b165-465676e30cfa</w:t>
            </w:r>
          </w:p>
        </w:tc>
        <w:tc>
          <w:tcPr>
            <w:tcW w:w="7407" w:type="dxa"/>
            <w:shd w:val="clear" w:color="auto" w:fill="F2F2F2" w:themeFill="background1" w:themeFillShade="F2"/>
          </w:tcPr>
          <w:p w:rsidR="00000000" w:rsidRDefault="00AC26C9">
            <w:pPr>
              <w:rPr>
                <w:noProof/>
              </w:rPr>
            </w:pPr>
            <w:r>
              <w:rPr>
                <w:rStyle w:val="mqInternal"/>
                <w:noProof/>
              </w:rPr>
              <w:t>[1}</w:t>
            </w:r>
            <w:r>
              <w:rPr>
                <w:noProof/>
              </w:rPr>
              <w:t>Digital Rights Management (DRM)</w:t>
            </w:r>
            <w:r>
              <w:rPr>
                <w:rStyle w:val="mqInternal"/>
                <w:noProof/>
              </w:rPr>
              <w:t>{2]</w:t>
            </w:r>
            <w:r>
              <w:rPr>
                <w:noProof/>
              </w:rPr>
              <w:t xml:space="preserve"> - Secure Premium c</w:t>
            </w:r>
            <w:r>
              <w:rPr>
                <w:noProof/>
              </w:rPr>
              <w:t>ontent stream with Digital Rights Management technologies.</w:t>
            </w:r>
          </w:p>
        </w:tc>
        <w:tc>
          <w:tcPr>
            <w:tcW w:w="7407" w:type="dxa"/>
          </w:tcPr>
          <w:p w:rsidR="00000000" w:rsidRDefault="00AC26C9">
            <w:pPr>
              <w:rPr>
                <w:lang w:val="fr-FR"/>
              </w:rPr>
            </w:pPr>
            <w:r>
              <w:rPr>
                <w:rStyle w:val="mqInternal"/>
                <w:noProof/>
                <w:lang w:val="fr-FR"/>
              </w:rPr>
              <w:t>[1}</w:t>
            </w:r>
            <w:r>
              <w:rPr>
                <w:lang w:val="fr-FR"/>
              </w:rPr>
              <w:t>Gestion des droits num</w:t>
            </w:r>
            <w:r>
              <w:rPr>
                <w:lang w:val="fr-FR"/>
              </w:rPr>
              <w:t>é</w:t>
            </w:r>
            <w:r>
              <w:rPr>
                <w:lang w:val="fr-FR"/>
              </w:rPr>
              <w:t>riques (DRM)</w:t>
            </w:r>
            <w:r>
              <w:rPr>
                <w:rStyle w:val="mqInternal"/>
                <w:noProof/>
                <w:lang w:val="fr-FR"/>
              </w:rPr>
              <w:t>{2]</w:t>
            </w:r>
            <w:r>
              <w:rPr>
                <w:lang w:val="fr-FR"/>
              </w:rPr>
              <w:t xml:space="preserve"> - Flux de contenu Premium s</w:t>
            </w:r>
            <w:r>
              <w:rPr>
                <w:lang w:val="fr-FR"/>
              </w:rPr>
              <w:t>é</w:t>
            </w:r>
            <w:r>
              <w:rPr>
                <w:lang w:val="fr-FR"/>
              </w:rPr>
              <w:t>curis</w:t>
            </w:r>
            <w:r>
              <w:rPr>
                <w:lang w:val="fr-FR"/>
              </w:rPr>
              <w:t>é</w:t>
            </w:r>
            <w:r>
              <w:rPr>
                <w:lang w:val="fr-FR"/>
              </w:rPr>
              <w:t xml:space="preserve"> avec les technologies de gestion des droits num</w:t>
            </w:r>
            <w:r>
              <w:rPr>
                <w:lang w:val="fr-FR"/>
              </w:rPr>
              <w:t>é</w:t>
            </w:r>
            <w:r>
              <w:rPr>
                <w:lang w:val="fr-FR"/>
              </w:rPr>
              <w:t>riques.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167 </w:t>
            </w:r>
            <w:r>
              <w:rPr>
                <w:noProof/>
                <w:sz w:val="16"/>
              </w:rPr>
              <w:br/>
            </w:r>
            <w:r>
              <w:rPr>
                <w:noProof/>
                <w:sz w:val="2"/>
              </w:rPr>
              <w:t>00e8bf33-2199-4a53-bced-a73f236fb290</w:t>
            </w:r>
          </w:p>
        </w:tc>
        <w:tc>
          <w:tcPr>
            <w:tcW w:w="7407" w:type="dxa"/>
            <w:shd w:val="clear" w:color="auto" w:fill="F2F2F2" w:themeFill="background1" w:themeFillShade="F2"/>
          </w:tcPr>
          <w:p w:rsidR="00000000" w:rsidRDefault="00AC26C9">
            <w:pPr>
              <w:rPr>
                <w:noProof/>
              </w:rPr>
            </w:pPr>
            <w:r>
              <w:rPr>
                <w:noProof/>
              </w:rPr>
              <w:t xml:space="preserve">For details, see the </w:t>
            </w:r>
            <w:r>
              <w:rPr>
                <w:rStyle w:val="mqInternal"/>
                <w:noProof/>
              </w:rPr>
              <w:t>[1}</w:t>
            </w:r>
            <w:r>
              <w:rPr>
                <w:noProof/>
              </w:rPr>
              <w:t>Live DRM</w:t>
            </w:r>
            <w:r>
              <w:rPr>
                <w:rStyle w:val="mqInternal"/>
                <w:noProof/>
              </w:rPr>
              <w:t>{2]</w:t>
            </w:r>
            <w:r>
              <w:rPr>
                <w:noProof/>
              </w:rPr>
              <w:t xml:space="preserve"> document.</w:t>
            </w:r>
          </w:p>
        </w:tc>
        <w:tc>
          <w:tcPr>
            <w:tcW w:w="7407" w:type="dxa"/>
          </w:tcPr>
          <w:p w:rsidR="00000000" w:rsidRDefault="00AC26C9">
            <w:pPr>
              <w:rPr>
                <w:lang w:val="fr-FR"/>
              </w:rPr>
            </w:pPr>
            <w:r>
              <w:rPr>
                <w:lang w:val="fr-FR"/>
              </w:rPr>
              <w:t>Pour plus de d</w:t>
            </w:r>
            <w:r>
              <w:rPr>
                <w:lang w:val="fr-FR"/>
              </w:rPr>
              <w:t>é</w:t>
            </w:r>
            <w:r>
              <w:rPr>
                <w:lang w:val="fr-FR"/>
              </w:rPr>
              <w:t xml:space="preserve">tails, consultez le document </w:t>
            </w:r>
            <w:r>
              <w:rPr>
                <w:rStyle w:val="mqInternal"/>
                <w:noProof/>
                <w:lang w:val="fr-FR"/>
              </w:rPr>
              <w:t>[1}</w:t>
            </w:r>
            <w:r>
              <w:rPr>
                <w:lang w:val="fr-FR"/>
              </w:rPr>
              <w:t>DRM dynamique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168 </w:t>
            </w:r>
            <w:r>
              <w:rPr>
                <w:noProof/>
                <w:sz w:val="16"/>
              </w:rPr>
              <w:br/>
            </w:r>
            <w:r>
              <w:rPr>
                <w:noProof/>
                <w:sz w:val="2"/>
              </w:rPr>
              <w:t>2ef5f554-f8bd-46ea-a367-4afbc9ed98f5</w:t>
            </w:r>
          </w:p>
        </w:tc>
        <w:tc>
          <w:tcPr>
            <w:tcW w:w="7407" w:type="dxa"/>
            <w:shd w:val="clear" w:color="auto" w:fill="F2F2F2" w:themeFill="background1" w:themeFillShade="F2"/>
          </w:tcPr>
          <w:p w:rsidR="00000000" w:rsidRDefault="00AC26C9">
            <w:pPr>
              <w:rPr>
                <w:noProof/>
              </w:rPr>
            </w:pPr>
            <w:r>
              <w:rPr>
                <w:noProof/>
              </w:rPr>
              <w:t xml:space="preserve">HLS + </w:t>
            </w:r>
            <w:r>
              <w:rPr>
                <w:rStyle w:val="mqInternal"/>
                <w:noProof/>
              </w:rPr>
              <w:t>[1}</w:t>
            </w:r>
            <w:r>
              <w:rPr>
                <w:noProof/>
              </w:rPr>
              <w:t>FairPlay</w:t>
            </w:r>
            <w:r>
              <w:rPr>
                <w:rStyle w:val="mqInternal"/>
                <w:noProof/>
              </w:rPr>
              <w:t>{2]</w:t>
            </w:r>
          </w:p>
        </w:tc>
        <w:tc>
          <w:tcPr>
            <w:tcW w:w="7407" w:type="dxa"/>
          </w:tcPr>
          <w:p w:rsidR="00000000" w:rsidRDefault="00AC26C9">
            <w:pPr>
              <w:rPr>
                <w:lang w:val="fr-FR"/>
              </w:rPr>
            </w:pPr>
            <w:r>
              <w:rPr>
                <w:lang w:val="fr-FR"/>
              </w:rPr>
              <w:t xml:space="preserve">HLS + </w:t>
            </w:r>
            <w:r>
              <w:rPr>
                <w:rStyle w:val="mqInternal"/>
                <w:noProof/>
                <w:lang w:val="fr-FR"/>
              </w:rPr>
              <w:t>[1}</w:t>
            </w:r>
            <w:r>
              <w:rPr>
                <w:lang w:val="fr-FR"/>
              </w:rPr>
              <w:t>FairPlay</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169 </w:t>
            </w:r>
            <w:r>
              <w:rPr>
                <w:noProof/>
                <w:sz w:val="16"/>
              </w:rPr>
              <w:br/>
            </w:r>
            <w:r>
              <w:rPr>
                <w:noProof/>
                <w:sz w:val="2"/>
              </w:rPr>
              <w:t>2ff4e5eb-87fd-4299-96ed-45be62e15e81</w:t>
            </w:r>
          </w:p>
        </w:tc>
        <w:tc>
          <w:tcPr>
            <w:tcW w:w="7407" w:type="dxa"/>
            <w:shd w:val="clear" w:color="auto" w:fill="F2F2F2" w:themeFill="background1" w:themeFillShade="F2"/>
          </w:tcPr>
          <w:p w:rsidR="00000000" w:rsidRDefault="00AC26C9">
            <w:pPr>
              <w:rPr>
                <w:noProof/>
              </w:rPr>
            </w:pPr>
            <w:r>
              <w:rPr>
                <w:noProof/>
              </w:rPr>
              <w:t>HLS (fMP4) + Widevine Modular</w:t>
            </w:r>
          </w:p>
        </w:tc>
        <w:tc>
          <w:tcPr>
            <w:tcW w:w="7407" w:type="dxa"/>
          </w:tcPr>
          <w:p w:rsidR="00000000" w:rsidRDefault="00AC26C9">
            <w:pPr>
              <w:rPr>
                <w:lang w:val="fr-FR"/>
              </w:rPr>
            </w:pPr>
            <w:r>
              <w:rPr>
                <w:lang w:val="fr-FR"/>
              </w:rPr>
              <w:t>HLS (FMP4) + Widevine Modulaire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170 </w:t>
            </w:r>
            <w:r>
              <w:rPr>
                <w:noProof/>
                <w:sz w:val="16"/>
              </w:rPr>
              <w:br/>
            </w:r>
            <w:r>
              <w:rPr>
                <w:noProof/>
                <w:sz w:val="2"/>
              </w:rPr>
              <w:t>1aca6605-9075-4dfe-83c9-152deab0d8a1</w:t>
            </w:r>
          </w:p>
        </w:tc>
        <w:tc>
          <w:tcPr>
            <w:tcW w:w="7407" w:type="dxa"/>
            <w:shd w:val="clear" w:color="auto" w:fill="F2F2F2" w:themeFill="background1" w:themeFillShade="F2"/>
          </w:tcPr>
          <w:p w:rsidR="00000000" w:rsidRDefault="00AC26C9">
            <w:pPr>
              <w:rPr>
                <w:noProof/>
              </w:rPr>
            </w:pPr>
            <w:r>
              <w:rPr>
                <w:noProof/>
              </w:rPr>
              <w:t>Your Live account must be enabled first by Brightcove Support in order to use DRM.</w:t>
            </w:r>
          </w:p>
        </w:tc>
        <w:tc>
          <w:tcPr>
            <w:tcW w:w="7407" w:type="dxa"/>
          </w:tcPr>
          <w:p w:rsidR="00000000" w:rsidRDefault="00AC26C9">
            <w:pPr>
              <w:rPr>
                <w:lang w:val="fr-FR"/>
              </w:rPr>
            </w:pPr>
            <w:r>
              <w:rPr>
                <w:lang w:val="fr-FR"/>
              </w:rPr>
              <w:t xml:space="preserve">Votre compte Live doit d'abord </w:t>
            </w:r>
            <w:r>
              <w:rPr>
                <w:lang w:val="fr-FR"/>
              </w:rPr>
              <w:t>ê</w:t>
            </w:r>
            <w:r>
              <w:rPr>
                <w:lang w:val="fr-FR"/>
              </w:rPr>
              <w:t>tre activ</w:t>
            </w:r>
            <w:r>
              <w:rPr>
                <w:lang w:val="fr-FR"/>
              </w:rPr>
              <w:t>é</w:t>
            </w:r>
            <w:r>
              <w:rPr>
                <w:lang w:val="fr-FR"/>
              </w:rPr>
              <w:t xml:space="preserve"> par le support Brightcove afin d'utiliser la DRM.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171 </w:t>
            </w:r>
            <w:r>
              <w:rPr>
                <w:noProof/>
                <w:sz w:val="16"/>
              </w:rPr>
              <w:br/>
            </w:r>
            <w:r>
              <w:rPr>
                <w:noProof/>
                <w:sz w:val="2"/>
              </w:rPr>
              <w:t>d30a78cd-dd22-497c-9335-aa73233ac573</w:t>
            </w:r>
          </w:p>
        </w:tc>
        <w:tc>
          <w:tcPr>
            <w:tcW w:w="7407" w:type="dxa"/>
            <w:shd w:val="clear" w:color="auto" w:fill="F2F2F2" w:themeFill="background1" w:themeFillShade="F2"/>
          </w:tcPr>
          <w:p w:rsidR="00000000" w:rsidRDefault="00AC26C9">
            <w:pPr>
              <w:rPr>
                <w:noProof/>
              </w:rPr>
            </w:pPr>
            <w:r>
              <w:rPr>
                <w:noProof/>
              </w:rPr>
              <w:t>To publish a DRM-enabled event, it is necessary to create and use a DRM enabled player v6.37.1 or greater.</w:t>
            </w:r>
          </w:p>
        </w:tc>
        <w:tc>
          <w:tcPr>
            <w:tcW w:w="7407" w:type="dxa"/>
          </w:tcPr>
          <w:p w:rsidR="00000000" w:rsidRDefault="00AC26C9">
            <w:pPr>
              <w:rPr>
                <w:lang w:val="fr-FR"/>
              </w:rPr>
            </w:pPr>
            <w:r>
              <w:rPr>
                <w:lang w:val="fr-FR"/>
              </w:rPr>
              <w:t xml:space="preserve">Pour publier un </w:t>
            </w:r>
            <w:r>
              <w:rPr>
                <w:lang w:val="fr-FR"/>
              </w:rPr>
              <w:t>é</w:t>
            </w:r>
            <w:r>
              <w:rPr>
                <w:lang w:val="fr-FR"/>
              </w:rPr>
              <w:t>v</w:t>
            </w:r>
            <w:r>
              <w:rPr>
                <w:lang w:val="fr-FR"/>
              </w:rPr>
              <w:t>é</w:t>
            </w:r>
            <w:r>
              <w:rPr>
                <w:lang w:val="fr-FR"/>
              </w:rPr>
              <w:t>nement compatible DRM, il est n</w:t>
            </w:r>
            <w:r>
              <w:rPr>
                <w:lang w:val="fr-FR"/>
              </w:rPr>
              <w:t>é</w:t>
            </w:r>
            <w:r>
              <w:rPr>
                <w:lang w:val="fr-FR"/>
              </w:rPr>
              <w:t>cessaire de cr</w:t>
            </w:r>
            <w:r>
              <w:rPr>
                <w:lang w:val="fr-FR"/>
              </w:rPr>
              <w:t>é</w:t>
            </w:r>
            <w:r>
              <w:rPr>
                <w:lang w:val="fr-FR"/>
              </w:rPr>
              <w:t>er et d'utiliser un lecteur compatible DRM v6</w:t>
            </w:r>
            <w:r>
              <w:rPr>
                <w:lang w:val="fr-FR"/>
              </w:rPr>
              <w:t>.37.1 ou sup</w:t>
            </w:r>
            <w:r>
              <w:rPr>
                <w:lang w:val="fr-FR"/>
              </w:rPr>
              <w:t>é</w:t>
            </w:r>
            <w:r>
              <w:rPr>
                <w:lang w:val="fr-FR"/>
              </w:rPr>
              <w:t>rieur.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172 </w:t>
            </w:r>
            <w:r>
              <w:rPr>
                <w:noProof/>
                <w:sz w:val="16"/>
              </w:rPr>
              <w:br/>
            </w:r>
            <w:r>
              <w:rPr>
                <w:noProof/>
                <w:sz w:val="2"/>
              </w:rPr>
              <w:t>cf83598a-a21e-473b-bd53-51dd8de637b9</w:t>
            </w:r>
          </w:p>
        </w:tc>
        <w:tc>
          <w:tcPr>
            <w:tcW w:w="7407" w:type="dxa"/>
            <w:shd w:val="clear" w:color="auto" w:fill="F2F2F2" w:themeFill="background1" w:themeFillShade="F2"/>
          </w:tcPr>
          <w:p w:rsidR="00000000" w:rsidRDefault="00AC26C9">
            <w:pPr>
              <w:rPr>
                <w:noProof/>
              </w:rPr>
            </w:pPr>
            <w:r>
              <w:rPr>
                <w:rStyle w:val="mqInternal"/>
                <w:noProof/>
              </w:rPr>
              <w:t>[1}</w:t>
            </w:r>
            <w:r>
              <w:rPr>
                <w:noProof/>
              </w:rPr>
              <w:t>Enable stream status notifications</w:t>
            </w:r>
            <w:r>
              <w:rPr>
                <w:rStyle w:val="mqInternal"/>
                <w:noProof/>
              </w:rPr>
              <w:t>{2]</w:t>
            </w:r>
            <w:r>
              <w:rPr>
                <w:noProof/>
              </w:rPr>
              <w:t xml:space="preserve"> - When checked, enter a </w:t>
            </w:r>
            <w:r>
              <w:rPr>
                <w:rStyle w:val="mqInternal"/>
                <w:noProof/>
              </w:rPr>
              <w:t>[1}</w:t>
            </w:r>
            <w:r>
              <w:rPr>
                <w:noProof/>
              </w:rPr>
              <w:t>Notification URL</w:t>
            </w:r>
            <w:r>
              <w:rPr>
                <w:rStyle w:val="mqInternal"/>
                <w:noProof/>
              </w:rPr>
              <w:t>{2]</w:t>
            </w:r>
            <w:r>
              <w:rPr>
                <w:noProof/>
              </w:rPr>
              <w:t>.</w:t>
            </w:r>
          </w:p>
        </w:tc>
        <w:tc>
          <w:tcPr>
            <w:tcW w:w="7407" w:type="dxa"/>
          </w:tcPr>
          <w:p w:rsidR="00000000" w:rsidRDefault="00AC26C9">
            <w:pPr>
              <w:rPr>
                <w:lang w:val="fr-FR"/>
              </w:rPr>
            </w:pPr>
            <w:r>
              <w:rPr>
                <w:rStyle w:val="mqInternal"/>
                <w:noProof/>
                <w:lang w:val="fr-FR"/>
              </w:rPr>
              <w:t>[1}</w:t>
            </w:r>
            <w:r>
              <w:rPr>
                <w:lang w:val="fr-FR"/>
              </w:rPr>
              <w:t>Activer les notifications d'</w:t>
            </w:r>
            <w:r>
              <w:rPr>
                <w:lang w:val="fr-FR"/>
              </w:rPr>
              <w:t>é</w:t>
            </w:r>
            <w:r>
              <w:rPr>
                <w:lang w:val="fr-FR"/>
              </w:rPr>
              <w:t>tat de flux</w:t>
            </w:r>
            <w:r>
              <w:rPr>
                <w:rStyle w:val="mqInternal"/>
                <w:noProof/>
                <w:lang w:val="fr-FR"/>
              </w:rPr>
              <w:t>{2]</w:t>
            </w:r>
            <w:r>
              <w:rPr>
                <w:lang w:val="fr-FR"/>
              </w:rPr>
              <w:t xml:space="preserve"> - Lorsque cette option est coch</w:t>
            </w:r>
            <w:r>
              <w:rPr>
                <w:lang w:val="fr-FR"/>
              </w:rPr>
              <w:t>é</w:t>
            </w:r>
            <w:r>
              <w:rPr>
                <w:lang w:val="fr-FR"/>
              </w:rPr>
              <w:t xml:space="preserve">e, entrez une </w:t>
            </w:r>
            <w:r>
              <w:rPr>
                <w:rStyle w:val="mqInternal"/>
                <w:noProof/>
                <w:lang w:val="fr-FR"/>
              </w:rPr>
              <w:t>[1}</w:t>
            </w:r>
            <w:r>
              <w:rPr>
                <w:lang w:val="fr-FR"/>
              </w:rPr>
              <w:t>URL de notification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173 </w:t>
            </w:r>
            <w:r>
              <w:rPr>
                <w:noProof/>
                <w:sz w:val="16"/>
              </w:rPr>
              <w:br/>
            </w:r>
            <w:r>
              <w:rPr>
                <w:noProof/>
                <w:sz w:val="2"/>
              </w:rPr>
              <w:t>750a19fe-bc49-4fdf-b347-d381c4b5aeed</w:t>
            </w:r>
          </w:p>
        </w:tc>
        <w:tc>
          <w:tcPr>
            <w:tcW w:w="7407" w:type="dxa"/>
            <w:shd w:val="clear" w:color="auto" w:fill="F2F2F2" w:themeFill="background1" w:themeFillShade="F2"/>
          </w:tcPr>
          <w:p w:rsidR="00000000" w:rsidRDefault="00AC26C9">
            <w:pPr>
              <w:rPr>
                <w:noProof/>
              </w:rPr>
            </w:pPr>
            <w:r>
              <w:rPr>
                <w:noProof/>
              </w:rPr>
              <w:t xml:space="preserve">An http request will be made to the </w:t>
            </w:r>
            <w:r>
              <w:rPr>
                <w:rStyle w:val="mqInternal"/>
                <w:noProof/>
              </w:rPr>
              <w:t>[1}</w:t>
            </w:r>
            <w:r>
              <w:rPr>
                <w:noProof/>
              </w:rPr>
              <w:t>Notification URL</w:t>
            </w:r>
            <w:r>
              <w:rPr>
                <w:rStyle w:val="mqInternal"/>
                <w:noProof/>
              </w:rPr>
              <w:t>{2]</w:t>
            </w:r>
            <w:r>
              <w:rPr>
                <w:noProof/>
              </w:rPr>
              <w:t xml:space="preserve"> when there is a change in the job status.</w:t>
            </w:r>
          </w:p>
        </w:tc>
        <w:tc>
          <w:tcPr>
            <w:tcW w:w="7407" w:type="dxa"/>
          </w:tcPr>
          <w:p w:rsidR="00000000" w:rsidRDefault="00AC26C9">
            <w:pPr>
              <w:rPr>
                <w:lang w:val="fr-FR"/>
              </w:rPr>
            </w:pPr>
            <w:r>
              <w:rPr>
                <w:lang w:val="fr-FR"/>
              </w:rPr>
              <w:t>Une requ</w:t>
            </w:r>
            <w:r>
              <w:rPr>
                <w:lang w:val="fr-FR"/>
              </w:rPr>
              <w:t>ê</w:t>
            </w:r>
            <w:r>
              <w:rPr>
                <w:lang w:val="fr-FR"/>
              </w:rPr>
              <w:t>te http sera envoy</w:t>
            </w:r>
            <w:r>
              <w:rPr>
                <w:lang w:val="fr-FR"/>
              </w:rPr>
              <w:t>é</w:t>
            </w:r>
            <w:r>
              <w:rPr>
                <w:lang w:val="fr-FR"/>
              </w:rPr>
              <w:t xml:space="preserve">e </w:t>
            </w:r>
            <w:r>
              <w:rPr>
                <w:lang w:val="fr-FR"/>
              </w:rPr>
              <w:t>à</w:t>
            </w:r>
            <w:r>
              <w:rPr>
                <w:lang w:val="fr-FR"/>
              </w:rPr>
              <w:t xml:space="preserve"> l' </w:t>
            </w:r>
            <w:r>
              <w:rPr>
                <w:rStyle w:val="mqInternal"/>
                <w:noProof/>
                <w:lang w:val="fr-FR"/>
              </w:rPr>
              <w:t>[1}</w:t>
            </w:r>
            <w:r>
              <w:rPr>
                <w:lang w:val="fr-FR"/>
              </w:rPr>
              <w:t>URL de notification</w:t>
            </w:r>
            <w:r>
              <w:rPr>
                <w:rStyle w:val="mqInternal"/>
                <w:noProof/>
                <w:lang w:val="fr-FR"/>
              </w:rPr>
              <w:t>{2]</w:t>
            </w:r>
            <w:r>
              <w:rPr>
                <w:lang w:val="fr-FR"/>
              </w:rPr>
              <w:t xml:space="preserve"> lorsqu'il y a un changement dans l'</w:t>
            </w:r>
            <w:r>
              <w:rPr>
                <w:lang w:val="fr-FR"/>
              </w:rPr>
              <w:t>é</w:t>
            </w:r>
            <w:r>
              <w:rPr>
                <w:lang w:val="fr-FR"/>
              </w:rPr>
              <w:t>tat de la t</w:t>
            </w:r>
            <w:r>
              <w:rPr>
                <w:lang w:val="fr-FR"/>
              </w:rPr>
              <w:t>â</w:t>
            </w:r>
            <w:r>
              <w:rPr>
                <w:lang w:val="fr-FR"/>
              </w:rPr>
              <w:t>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174 </w:t>
            </w:r>
            <w:r>
              <w:rPr>
                <w:noProof/>
                <w:sz w:val="16"/>
              </w:rPr>
              <w:br/>
            </w:r>
            <w:r>
              <w:rPr>
                <w:noProof/>
                <w:sz w:val="2"/>
              </w:rPr>
              <w:t>2349cc12-440f-483a-910f-7857152f1a04</w:t>
            </w:r>
          </w:p>
        </w:tc>
        <w:tc>
          <w:tcPr>
            <w:tcW w:w="7407" w:type="dxa"/>
            <w:shd w:val="clear" w:color="auto" w:fill="F2F2F2" w:themeFill="background1" w:themeFillShade="F2"/>
          </w:tcPr>
          <w:p w:rsidR="00000000" w:rsidRDefault="00AC26C9">
            <w:pPr>
              <w:rPr>
                <w:noProof/>
              </w:rPr>
            </w:pPr>
            <w:r>
              <w:rPr>
                <w:noProof/>
              </w:rPr>
              <w:t>This can be used to update a server in response to changes in the job status.</w:t>
            </w:r>
          </w:p>
        </w:tc>
        <w:tc>
          <w:tcPr>
            <w:tcW w:w="7407" w:type="dxa"/>
          </w:tcPr>
          <w:p w:rsidR="00000000" w:rsidRDefault="00AC26C9">
            <w:pPr>
              <w:rPr>
                <w:lang w:val="fr-FR"/>
              </w:rPr>
            </w:pPr>
            <w:r>
              <w:rPr>
                <w:lang w:val="fr-FR"/>
              </w:rPr>
              <w:t xml:space="preserve">Cela peut </w:t>
            </w:r>
            <w:r>
              <w:rPr>
                <w:lang w:val="fr-FR"/>
              </w:rPr>
              <w:t>ê</w:t>
            </w:r>
            <w:r>
              <w:rPr>
                <w:lang w:val="fr-FR"/>
              </w:rPr>
              <w:t>tre utilis</w:t>
            </w:r>
            <w:r>
              <w:rPr>
                <w:lang w:val="fr-FR"/>
              </w:rPr>
              <w:t>é</w:t>
            </w:r>
            <w:r>
              <w:rPr>
                <w:lang w:val="fr-FR"/>
              </w:rPr>
              <w:t xml:space="preserve"> pour mettre </w:t>
            </w:r>
            <w:r>
              <w:rPr>
                <w:lang w:val="fr-FR"/>
              </w:rPr>
              <w:t>à</w:t>
            </w:r>
            <w:r>
              <w:rPr>
                <w:lang w:val="fr-FR"/>
              </w:rPr>
              <w:t xml:space="preserve"> jour un serveur en r</w:t>
            </w:r>
            <w:r>
              <w:rPr>
                <w:lang w:val="fr-FR"/>
              </w:rPr>
              <w:t>é</w:t>
            </w:r>
            <w:r>
              <w:rPr>
                <w:lang w:val="fr-FR"/>
              </w:rPr>
              <w:t xml:space="preserve">ponse </w:t>
            </w:r>
            <w:r>
              <w:rPr>
                <w:lang w:val="fr-FR"/>
              </w:rPr>
              <w:t>à</w:t>
            </w:r>
            <w:r>
              <w:rPr>
                <w:lang w:val="fr-FR"/>
              </w:rPr>
              <w:t xml:space="preserve"> des changements</w:t>
            </w:r>
            <w:r>
              <w:rPr>
                <w:lang w:val="fr-FR"/>
              </w:rPr>
              <w:t xml:space="preserve"> dans l'</w:t>
            </w:r>
            <w:r>
              <w:rPr>
                <w:lang w:val="fr-FR"/>
              </w:rPr>
              <w:t>é</w:t>
            </w:r>
            <w:r>
              <w:rPr>
                <w:lang w:val="fr-FR"/>
              </w:rPr>
              <w:t>tat du travail.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175 </w:t>
            </w:r>
            <w:r>
              <w:rPr>
                <w:noProof/>
                <w:sz w:val="16"/>
              </w:rPr>
              <w:br/>
            </w:r>
            <w:r>
              <w:rPr>
                <w:noProof/>
                <w:sz w:val="2"/>
              </w:rPr>
              <w:t>ae6d46db-3973-45c7-8dc8-df4786557b99</w:t>
            </w:r>
          </w:p>
        </w:tc>
        <w:tc>
          <w:tcPr>
            <w:tcW w:w="7407" w:type="dxa"/>
            <w:shd w:val="clear" w:color="auto" w:fill="F2F2F2" w:themeFill="background1" w:themeFillShade="F2"/>
          </w:tcPr>
          <w:p w:rsidR="00000000" w:rsidRDefault="00AC26C9">
            <w:pPr>
              <w:rPr>
                <w:noProof/>
              </w:rPr>
            </w:pPr>
            <w:r>
              <w:rPr>
                <w:noProof/>
              </w:rPr>
              <w:t xml:space="preserve">For more information on using API notifications, see the </w:t>
            </w:r>
            <w:r>
              <w:rPr>
                <w:rStyle w:val="mqInternal"/>
                <w:noProof/>
              </w:rPr>
              <w:t>[1}</w:t>
            </w:r>
            <w:r>
              <w:rPr>
                <w:noProof/>
              </w:rPr>
              <w:t>Live API Notifications</w:t>
            </w:r>
            <w:r>
              <w:rPr>
                <w:rStyle w:val="mqInternal"/>
                <w:noProof/>
              </w:rPr>
              <w:t>{2]</w:t>
            </w:r>
            <w:r>
              <w:rPr>
                <w:noProof/>
              </w:rPr>
              <w:t xml:space="preserve"> topic.</w:t>
            </w:r>
          </w:p>
        </w:tc>
        <w:tc>
          <w:tcPr>
            <w:tcW w:w="7407" w:type="dxa"/>
          </w:tcPr>
          <w:p w:rsidR="00000000" w:rsidRDefault="00AC26C9">
            <w:pPr>
              <w:rPr>
                <w:lang w:val="fr-FR"/>
              </w:rPr>
            </w:pPr>
            <w:r>
              <w:rPr>
                <w:lang w:val="fr-FR"/>
              </w:rPr>
              <w:t xml:space="preserve">Pour plus d'informations sur l'utilisation des notifications API, consultez la rubrique </w:t>
            </w:r>
            <w:r>
              <w:rPr>
                <w:rStyle w:val="mqInternal"/>
                <w:noProof/>
                <w:lang w:val="fr-FR"/>
              </w:rPr>
              <w:t>[1}</w:t>
            </w:r>
            <w:r>
              <w:rPr>
                <w:lang w:val="fr-FR"/>
              </w:rPr>
              <w:t>Noti</w:t>
            </w:r>
            <w:r>
              <w:rPr>
                <w:lang w:val="fr-FR"/>
              </w:rPr>
              <w:t>fications API Live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176 </w:t>
            </w:r>
            <w:r>
              <w:rPr>
                <w:noProof/>
                <w:sz w:val="16"/>
              </w:rPr>
              <w:br/>
            </w:r>
            <w:r>
              <w:rPr>
                <w:noProof/>
                <w:sz w:val="2"/>
              </w:rPr>
              <w:t>a1b4a186-bd0b-40bf-9344-1248af93a8e4</w:t>
            </w:r>
          </w:p>
        </w:tc>
        <w:tc>
          <w:tcPr>
            <w:tcW w:w="7407" w:type="dxa"/>
            <w:shd w:val="clear" w:color="auto" w:fill="F2F2F2" w:themeFill="background1" w:themeFillShade="F2"/>
          </w:tcPr>
          <w:p w:rsidR="00000000" w:rsidRDefault="00AC26C9">
            <w:pPr>
              <w:rPr>
                <w:noProof/>
              </w:rPr>
            </w:pPr>
            <w:r>
              <w:rPr>
                <w:rStyle w:val="mqInternal"/>
                <w:noProof/>
              </w:rPr>
              <w:t>[1}</w:t>
            </w:r>
            <w:r>
              <w:rPr>
                <w:noProof/>
              </w:rPr>
              <w:t>+ Add multi CDN configuration</w:t>
            </w:r>
            <w:r>
              <w:rPr>
                <w:rStyle w:val="mqInternal"/>
                <w:noProof/>
              </w:rPr>
              <w:t>{2]</w:t>
            </w:r>
            <w:r>
              <w:rPr>
                <w:noProof/>
              </w:rPr>
              <w:t xml:space="preserve"> - Enter a </w:t>
            </w:r>
            <w:r>
              <w:rPr>
                <w:rStyle w:val="mqInternal"/>
                <w:noProof/>
              </w:rPr>
              <w:t>[1}</w:t>
            </w:r>
            <w:r>
              <w:rPr>
                <w:noProof/>
              </w:rPr>
              <w:t>label</w:t>
            </w:r>
            <w:r>
              <w:rPr>
                <w:rStyle w:val="mqInternal"/>
                <w:noProof/>
              </w:rPr>
              <w:t>{2]</w:t>
            </w:r>
            <w:r>
              <w:rPr>
                <w:noProof/>
              </w:rPr>
              <w:t xml:space="preserve"> and </w:t>
            </w:r>
            <w:r>
              <w:rPr>
                <w:rStyle w:val="mqInternal"/>
                <w:noProof/>
              </w:rPr>
              <w:t>[1}</w:t>
            </w:r>
            <w:r>
              <w:rPr>
                <w:noProof/>
              </w:rPr>
              <w:t>URL</w:t>
            </w:r>
            <w:r>
              <w:rPr>
                <w:rStyle w:val="mqInternal"/>
                <w:noProof/>
              </w:rPr>
              <w:t>{2]</w:t>
            </w:r>
            <w:r>
              <w:rPr>
                <w:noProof/>
              </w:rPr>
              <w:t xml:space="preserve"> for additional CDNs.</w:t>
            </w:r>
          </w:p>
        </w:tc>
        <w:tc>
          <w:tcPr>
            <w:tcW w:w="7407" w:type="dxa"/>
          </w:tcPr>
          <w:p w:rsidR="00000000" w:rsidRDefault="00AC26C9">
            <w:pPr>
              <w:rPr>
                <w:lang w:val="fr-FR"/>
              </w:rPr>
            </w:pPr>
            <w:r>
              <w:rPr>
                <w:rStyle w:val="mqInternal"/>
                <w:noProof/>
                <w:lang w:val="fr-FR"/>
              </w:rPr>
              <w:t>[1}</w:t>
            </w:r>
            <w:r>
              <w:rPr>
                <w:lang w:val="fr-FR"/>
              </w:rPr>
              <w:t>+ Ajouter une configuration multi-CDN</w:t>
            </w:r>
            <w:r>
              <w:rPr>
                <w:rStyle w:val="mqInternal"/>
                <w:noProof/>
                <w:lang w:val="fr-FR"/>
              </w:rPr>
              <w:t>{2]</w:t>
            </w:r>
            <w:r>
              <w:rPr>
                <w:lang w:val="fr-FR"/>
              </w:rPr>
              <w:t xml:space="preserve"> - Entrez une </w:t>
            </w:r>
            <w:r>
              <w:rPr>
                <w:rStyle w:val="mqInternal"/>
                <w:noProof/>
                <w:lang w:val="fr-FR"/>
              </w:rPr>
              <w:t>[1}</w:t>
            </w:r>
            <w:r>
              <w:rPr>
                <w:lang w:val="fr-FR"/>
              </w:rPr>
              <w:t>é</w:t>
            </w:r>
            <w:r>
              <w:rPr>
                <w:lang w:val="fr-FR"/>
              </w:rPr>
              <w:t>tiquette</w:t>
            </w:r>
            <w:r>
              <w:rPr>
                <w:rStyle w:val="mqInternal"/>
                <w:noProof/>
                <w:lang w:val="fr-FR"/>
              </w:rPr>
              <w:t>{2]</w:t>
            </w:r>
            <w:r>
              <w:rPr>
                <w:lang w:val="fr-FR"/>
              </w:rPr>
              <w:t xml:space="preserve"> et une </w:t>
            </w:r>
            <w:r>
              <w:rPr>
                <w:rStyle w:val="mqInternal"/>
                <w:noProof/>
                <w:lang w:val="fr-FR"/>
              </w:rPr>
              <w:t>[1}</w:t>
            </w:r>
            <w:r>
              <w:rPr>
                <w:lang w:val="fr-FR"/>
              </w:rPr>
              <w:t>URL</w:t>
            </w:r>
            <w:r>
              <w:rPr>
                <w:rStyle w:val="mqInternal"/>
                <w:noProof/>
                <w:lang w:val="fr-FR"/>
              </w:rPr>
              <w:t>{2]</w:t>
            </w:r>
            <w:r>
              <w:rPr>
                <w:lang w:val="fr-FR"/>
              </w:rPr>
              <w:t xml:space="preserve"> pour l</w:t>
            </w:r>
            <w:r>
              <w:rPr>
                <w:lang w:val="fr-FR"/>
              </w:rPr>
              <w:t>es CDN suppl</w:t>
            </w:r>
            <w:r>
              <w:rPr>
                <w:lang w:val="fr-FR"/>
              </w:rPr>
              <w:t>é</w:t>
            </w:r>
            <w:r>
              <w:rPr>
                <w:lang w:val="fr-FR"/>
              </w:rPr>
              <w:t>mentaires.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177 </w:t>
            </w:r>
            <w:r>
              <w:rPr>
                <w:noProof/>
                <w:sz w:val="16"/>
              </w:rPr>
              <w:br/>
            </w:r>
            <w:r>
              <w:rPr>
                <w:noProof/>
                <w:sz w:val="2"/>
              </w:rPr>
              <w:t>ba2c5ee0-cb11-41fe-96b9-b347e4532bbc</w:t>
            </w:r>
          </w:p>
        </w:tc>
        <w:tc>
          <w:tcPr>
            <w:tcW w:w="7407" w:type="dxa"/>
            <w:shd w:val="clear" w:color="auto" w:fill="F2F2F2" w:themeFill="background1" w:themeFillShade="F2"/>
          </w:tcPr>
          <w:p w:rsidR="00000000" w:rsidRDefault="00AC26C9">
            <w:pPr>
              <w:rPr>
                <w:noProof/>
              </w:rPr>
            </w:pPr>
            <w:r>
              <w:rPr>
                <w:noProof/>
              </w:rPr>
              <w:t>This is a whitelist of CDNs that are allowed to ask our primary CDN for the video segments.</w:t>
            </w:r>
          </w:p>
        </w:tc>
        <w:tc>
          <w:tcPr>
            <w:tcW w:w="7407" w:type="dxa"/>
          </w:tcPr>
          <w:p w:rsidR="00000000" w:rsidRDefault="00AC26C9">
            <w:pPr>
              <w:rPr>
                <w:lang w:val="fr-FR"/>
              </w:rPr>
            </w:pPr>
            <w:r>
              <w:rPr>
                <w:lang w:val="fr-FR"/>
              </w:rPr>
              <w:t>Il s'agit d'une liste blanche de CDN qui sont autoris</w:t>
            </w:r>
            <w:r>
              <w:rPr>
                <w:lang w:val="fr-FR"/>
              </w:rPr>
              <w:t>é</w:t>
            </w:r>
            <w:r>
              <w:rPr>
                <w:lang w:val="fr-FR"/>
              </w:rPr>
              <w:t xml:space="preserve">s </w:t>
            </w:r>
            <w:r>
              <w:rPr>
                <w:lang w:val="fr-FR"/>
              </w:rPr>
              <w:t>à</w:t>
            </w:r>
            <w:r>
              <w:rPr>
                <w:lang w:val="fr-FR"/>
              </w:rPr>
              <w:t xml:space="preserve"> demander </w:t>
            </w:r>
            <w:r>
              <w:rPr>
                <w:lang w:val="fr-FR"/>
              </w:rPr>
              <w:t>à</w:t>
            </w:r>
            <w:r>
              <w:rPr>
                <w:lang w:val="fr-FR"/>
              </w:rPr>
              <w:t xml:space="preserve"> notre CDN principal pour les segments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178 </w:t>
            </w:r>
            <w:r>
              <w:rPr>
                <w:noProof/>
                <w:sz w:val="16"/>
              </w:rPr>
              <w:br/>
            </w:r>
            <w:r>
              <w:rPr>
                <w:noProof/>
                <w:sz w:val="2"/>
              </w:rPr>
              <w:t>732af3d0-d733-4007-ab42-935bb6ece9fd</w:t>
            </w:r>
          </w:p>
        </w:tc>
        <w:tc>
          <w:tcPr>
            <w:tcW w:w="7407" w:type="dxa"/>
            <w:shd w:val="clear" w:color="auto" w:fill="F2F2F2" w:themeFill="background1" w:themeFillShade="F2"/>
          </w:tcPr>
          <w:p w:rsidR="00000000" w:rsidRDefault="00AC26C9">
            <w:pPr>
              <w:rPr>
                <w:noProof/>
              </w:rPr>
            </w:pPr>
            <w:r>
              <w:rPr>
                <w:noProof/>
              </w:rPr>
              <w:t>You are responsible for configuring the secondary CDN correctly.</w:t>
            </w:r>
          </w:p>
        </w:tc>
        <w:tc>
          <w:tcPr>
            <w:tcW w:w="7407" w:type="dxa"/>
          </w:tcPr>
          <w:p w:rsidR="00000000" w:rsidRDefault="00AC26C9">
            <w:pPr>
              <w:rPr>
                <w:lang w:val="fr-FR"/>
              </w:rPr>
            </w:pPr>
            <w:r>
              <w:rPr>
                <w:lang w:val="fr-FR"/>
              </w:rPr>
              <w:t xml:space="preserve">Vous </w:t>
            </w:r>
            <w:r>
              <w:rPr>
                <w:lang w:val="fr-FR"/>
              </w:rPr>
              <w:t>ê</w:t>
            </w:r>
            <w:r>
              <w:rPr>
                <w:lang w:val="fr-FR"/>
              </w:rPr>
              <w:t>tes responsable de la configuration correcte du CDN secondaire.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179 </w:t>
            </w:r>
            <w:r>
              <w:rPr>
                <w:noProof/>
                <w:sz w:val="16"/>
              </w:rPr>
              <w:br/>
            </w:r>
            <w:r>
              <w:rPr>
                <w:noProof/>
                <w:sz w:val="2"/>
              </w:rPr>
              <w:t>96f764a0-319d-4c69-b885-7a</w:t>
            </w:r>
            <w:r>
              <w:rPr>
                <w:noProof/>
                <w:sz w:val="2"/>
              </w:rPr>
              <w:t>78c18a3e41</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Create this as a recurring event using a Static Entry Point (SEP)</w:t>
            </w:r>
            <w:r>
              <w:rPr>
                <w:rStyle w:val="mqInternal"/>
                <w:noProof/>
              </w:rPr>
              <w:t>{2]</w:t>
            </w:r>
            <w:r>
              <w:rPr>
                <w:noProof/>
              </w:rPr>
              <w:t xml:space="preserve"> - Allows a single live stream to be created and then activated/deactivated when needed.</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 xml:space="preserve">ez ceci comme un </w:t>
            </w:r>
            <w:r>
              <w:rPr>
                <w:lang w:val="fr-FR"/>
              </w:rPr>
              <w:t>é</w:t>
            </w:r>
            <w:r>
              <w:rPr>
                <w:lang w:val="fr-FR"/>
              </w:rPr>
              <w:t>v</w:t>
            </w:r>
            <w:r>
              <w:rPr>
                <w:lang w:val="fr-FR"/>
              </w:rPr>
              <w:t>é</w:t>
            </w:r>
            <w:r>
              <w:rPr>
                <w:lang w:val="fr-FR"/>
              </w:rPr>
              <w:t>nement r</w:t>
            </w:r>
            <w:r>
              <w:rPr>
                <w:lang w:val="fr-FR"/>
              </w:rPr>
              <w:t>é</w:t>
            </w:r>
            <w:r>
              <w:rPr>
                <w:lang w:val="fr-FR"/>
              </w:rPr>
              <w:t xml:space="preserve">current </w:t>
            </w:r>
            <w:r>
              <w:rPr>
                <w:lang w:val="fr-FR"/>
              </w:rPr>
              <w:t>à</w:t>
            </w:r>
            <w:r>
              <w:rPr>
                <w:lang w:val="fr-FR"/>
              </w:rPr>
              <w:t xml:space="preserve"> l'aide d'un point d'entr</w:t>
            </w:r>
            <w:r>
              <w:rPr>
                <w:lang w:val="fr-FR"/>
              </w:rPr>
              <w:t>é</w:t>
            </w:r>
            <w:r>
              <w:rPr>
                <w:lang w:val="fr-FR"/>
              </w:rPr>
              <w:t>e statique (SEP)</w:t>
            </w:r>
            <w:r>
              <w:rPr>
                <w:rStyle w:val="mqInternal"/>
                <w:noProof/>
                <w:lang w:val="fr-FR"/>
              </w:rPr>
              <w:t>{2]</w:t>
            </w:r>
            <w:r>
              <w:rPr>
                <w:lang w:val="fr-FR"/>
              </w:rPr>
              <w:t xml:space="preserve"> - Permet de cr</w:t>
            </w:r>
            <w:r>
              <w:rPr>
                <w:lang w:val="fr-FR"/>
              </w:rPr>
              <w:t>é</w:t>
            </w:r>
            <w:r>
              <w:rPr>
                <w:lang w:val="fr-FR"/>
              </w:rPr>
              <w:t>er un seul flux en direct, puis activer/d</w:t>
            </w:r>
            <w:r>
              <w:rPr>
                <w:lang w:val="fr-FR"/>
              </w:rPr>
              <w:t>é</w:t>
            </w:r>
            <w:r>
              <w:rPr>
                <w:lang w:val="fr-FR"/>
              </w:rPr>
              <w:t xml:space="preserve">sactiver le cas </w:t>
            </w:r>
            <w:r>
              <w:rPr>
                <w:lang w:val="fr-FR"/>
              </w:rPr>
              <w:t>é</w:t>
            </w:r>
            <w:r>
              <w:rPr>
                <w:lang w:val="fr-FR"/>
              </w:rPr>
              <w:t>ch</w:t>
            </w:r>
            <w:r>
              <w:rPr>
                <w:lang w:val="fr-FR"/>
              </w:rPr>
              <w:t>é</w:t>
            </w:r>
            <w:r>
              <w:rPr>
                <w:lang w:val="fr-FR"/>
              </w:rPr>
              <w:t>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180 </w:t>
            </w:r>
            <w:r>
              <w:rPr>
                <w:noProof/>
                <w:sz w:val="16"/>
              </w:rPr>
              <w:br/>
            </w:r>
            <w:r>
              <w:rPr>
                <w:noProof/>
                <w:sz w:val="2"/>
              </w:rPr>
              <w:t>3e7b0e91-c64e-4a00-800a-200f660e4a38</w:t>
            </w:r>
          </w:p>
        </w:tc>
        <w:tc>
          <w:tcPr>
            <w:tcW w:w="7407" w:type="dxa"/>
            <w:shd w:val="clear" w:color="auto" w:fill="F2F2F2" w:themeFill="background1" w:themeFillShade="F2"/>
          </w:tcPr>
          <w:p w:rsidR="00000000" w:rsidRDefault="00AC26C9">
            <w:pPr>
              <w:rPr>
                <w:noProof/>
              </w:rPr>
            </w:pPr>
            <w:r>
              <w:rPr>
                <w:noProof/>
              </w:rPr>
              <w:t xml:space="preserve">For information, see the </w:t>
            </w:r>
            <w:r>
              <w:rPr>
                <w:rStyle w:val="mqInternal"/>
                <w:noProof/>
              </w:rPr>
              <w:t>[1}</w:t>
            </w:r>
            <w:r>
              <w:rPr>
                <w:noProof/>
              </w:rPr>
              <w:t>Introduction to recurring events</w:t>
            </w:r>
            <w:r>
              <w:rPr>
                <w:rStyle w:val="mqInternal"/>
                <w:noProof/>
              </w:rPr>
              <w:t>{2]</w:t>
            </w:r>
            <w:r>
              <w:rPr>
                <w:noProof/>
              </w:rPr>
              <w:t xml:space="preserve"> section of this document.</w:t>
            </w:r>
          </w:p>
        </w:tc>
        <w:tc>
          <w:tcPr>
            <w:tcW w:w="7407" w:type="dxa"/>
          </w:tcPr>
          <w:p w:rsidR="00000000" w:rsidRDefault="00AC26C9">
            <w:pPr>
              <w:rPr>
                <w:lang w:val="fr-FR"/>
              </w:rPr>
            </w:pPr>
            <w:r>
              <w:rPr>
                <w:lang w:val="fr-FR"/>
              </w:rPr>
              <w:t>Pour plus d'informati</w:t>
            </w:r>
            <w:r>
              <w:rPr>
                <w:lang w:val="fr-FR"/>
              </w:rPr>
              <w:t xml:space="preserve">ons, consultez la section </w:t>
            </w:r>
            <w:r>
              <w:rPr>
                <w:rStyle w:val="mqInternal"/>
                <w:noProof/>
                <w:lang w:val="fr-FR"/>
              </w:rPr>
              <w:t>[1}</w:t>
            </w:r>
            <w:r>
              <w:rPr>
                <w:lang w:val="fr-FR"/>
              </w:rPr>
              <w:t xml:space="preserve">Introduction aux </w:t>
            </w:r>
            <w:r>
              <w:rPr>
                <w:lang w:val="fr-FR"/>
              </w:rPr>
              <w:t>é</w:t>
            </w:r>
            <w:r>
              <w:rPr>
                <w:lang w:val="fr-FR"/>
              </w:rPr>
              <w:t>v</w:t>
            </w:r>
            <w:r>
              <w:rPr>
                <w:lang w:val="fr-FR"/>
              </w:rPr>
              <w:t>é</w:t>
            </w:r>
            <w:r>
              <w:rPr>
                <w:lang w:val="fr-FR"/>
              </w:rPr>
              <w:t>nements r</w:t>
            </w:r>
            <w:r>
              <w:rPr>
                <w:lang w:val="fr-FR"/>
              </w:rPr>
              <w:t>é</w:t>
            </w:r>
            <w:r>
              <w:rPr>
                <w:lang w:val="fr-FR"/>
              </w:rPr>
              <w:t>currents</w:t>
            </w:r>
            <w:r>
              <w:rPr>
                <w:rStyle w:val="mqInternal"/>
                <w:noProof/>
                <w:lang w:val="fr-FR"/>
              </w:rPr>
              <w:t>{2]</w:t>
            </w:r>
            <w:r>
              <w:rPr>
                <w:lang w:val="fr-FR"/>
              </w:rPr>
              <w:t xml:space="preserve"> de ce document.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181 </w:t>
            </w:r>
            <w:r>
              <w:rPr>
                <w:noProof/>
                <w:sz w:val="16"/>
              </w:rPr>
              <w:br/>
            </w:r>
            <w:r>
              <w:rPr>
                <w:noProof/>
                <w:sz w:val="2"/>
              </w:rPr>
              <w:t>b8f83d9b-3634-4966-88ef-f50722a84154</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 xml:space="preserve">Edit Configuration </w:t>
            </w:r>
            <w:r>
              <w:rPr>
                <w:rStyle w:val="mqInternal"/>
                <w:noProof/>
              </w:rPr>
              <w:t>{2]</w:t>
            </w:r>
            <w:r>
              <w:rPr>
                <w:noProof/>
              </w:rPr>
              <w:t xml:space="preserve"> to view/edit the API request that will be made to create the live stream.</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Modif</w:t>
            </w:r>
            <w:r>
              <w:rPr>
                <w:lang w:val="fr-FR"/>
              </w:rPr>
              <w:t xml:space="preserve">ier la configuration </w:t>
            </w:r>
            <w:r>
              <w:rPr>
                <w:rStyle w:val="mqInternal"/>
                <w:noProof/>
                <w:lang w:val="fr-FR"/>
              </w:rPr>
              <w:t>{2]</w:t>
            </w:r>
            <w:r>
              <w:rPr>
                <w:lang w:val="fr-FR"/>
              </w:rPr>
              <w:t xml:space="preserve"> pour afficher/modifier la demande d'API qui sera faite pour cr</w:t>
            </w:r>
            <w:r>
              <w:rPr>
                <w:lang w:val="fr-FR"/>
              </w:rPr>
              <w:t>é</w:t>
            </w:r>
            <w:r>
              <w:rPr>
                <w:lang w:val="fr-FR"/>
              </w:rPr>
              <w:t>er le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182 </w:t>
            </w:r>
            <w:r>
              <w:rPr>
                <w:noProof/>
                <w:sz w:val="16"/>
              </w:rPr>
              <w:br/>
            </w:r>
            <w:r>
              <w:rPr>
                <w:noProof/>
                <w:sz w:val="2"/>
              </w:rPr>
              <w:t>8c4d61e0-be18-497f-aa96-0a9e2332c5cf</w:t>
            </w:r>
          </w:p>
        </w:tc>
        <w:tc>
          <w:tcPr>
            <w:tcW w:w="7407" w:type="dxa"/>
            <w:shd w:val="clear" w:color="auto" w:fill="F2F2F2" w:themeFill="background1" w:themeFillShade="F2"/>
          </w:tcPr>
          <w:p w:rsidR="00000000" w:rsidRDefault="00AC26C9">
            <w:pPr>
              <w:rPr>
                <w:noProof/>
              </w:rPr>
            </w:pPr>
            <w:r>
              <w:rPr>
                <w:noProof/>
              </w:rPr>
              <w:t>Caution should be used when editing the API call directly.</w:t>
            </w:r>
          </w:p>
        </w:tc>
        <w:tc>
          <w:tcPr>
            <w:tcW w:w="7407" w:type="dxa"/>
          </w:tcPr>
          <w:p w:rsidR="00000000" w:rsidRDefault="00AC26C9">
            <w:pPr>
              <w:rPr>
                <w:lang w:val="fr-FR"/>
              </w:rPr>
            </w:pPr>
            <w:r>
              <w:rPr>
                <w:lang w:val="fr-FR"/>
              </w:rPr>
              <w:t xml:space="preserve">La prudence doit </w:t>
            </w:r>
            <w:r>
              <w:rPr>
                <w:lang w:val="fr-FR"/>
              </w:rPr>
              <w:t>ê</w:t>
            </w:r>
            <w:r>
              <w:rPr>
                <w:lang w:val="fr-FR"/>
              </w:rPr>
              <w:t>tre utilis</w:t>
            </w:r>
            <w:r>
              <w:rPr>
                <w:lang w:val="fr-FR"/>
              </w:rPr>
              <w:t>é</w:t>
            </w:r>
            <w:r>
              <w:rPr>
                <w:lang w:val="fr-FR"/>
              </w:rPr>
              <w:t>e lors de la modification directe de l'appel 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183 </w:t>
            </w:r>
            <w:r>
              <w:rPr>
                <w:noProof/>
                <w:sz w:val="16"/>
              </w:rPr>
              <w:br/>
            </w:r>
            <w:r>
              <w:rPr>
                <w:noProof/>
                <w:sz w:val="2"/>
              </w:rPr>
              <w:t>59378782-c247-4e23-8325-71344c47bcab</w:t>
            </w:r>
          </w:p>
        </w:tc>
        <w:tc>
          <w:tcPr>
            <w:tcW w:w="7407" w:type="dxa"/>
            <w:shd w:val="clear" w:color="auto" w:fill="F2F2F2" w:themeFill="background1" w:themeFillShade="F2"/>
          </w:tcPr>
          <w:p w:rsidR="00000000" w:rsidRDefault="00AC26C9">
            <w:pPr>
              <w:rPr>
                <w:noProof/>
              </w:rPr>
            </w:pPr>
            <w:r>
              <w:rPr>
                <w:noProof/>
              </w:rPr>
              <w:t>Introduction to recurring events</w:t>
            </w:r>
          </w:p>
        </w:tc>
        <w:tc>
          <w:tcPr>
            <w:tcW w:w="7407" w:type="dxa"/>
          </w:tcPr>
          <w:p w:rsidR="00000000" w:rsidRDefault="00AC26C9">
            <w:pPr>
              <w:rPr>
                <w:lang w:val="fr-FR"/>
              </w:rPr>
            </w:pPr>
            <w:r>
              <w:rPr>
                <w:lang w:val="fr-FR"/>
              </w:rPr>
              <w:t xml:space="preserve">Introduction aux </w:t>
            </w:r>
            <w:r>
              <w:rPr>
                <w:lang w:val="fr-FR"/>
              </w:rPr>
              <w:t>é</w:t>
            </w:r>
            <w:r>
              <w:rPr>
                <w:lang w:val="fr-FR"/>
              </w:rPr>
              <w:t>v</w:t>
            </w:r>
            <w:r>
              <w:rPr>
                <w:lang w:val="fr-FR"/>
              </w:rPr>
              <w:t>é</w:t>
            </w:r>
            <w:r>
              <w:rPr>
                <w:lang w:val="fr-FR"/>
              </w:rPr>
              <w:t>nements r</w:t>
            </w:r>
            <w:r>
              <w:rPr>
                <w:lang w:val="fr-FR"/>
              </w:rPr>
              <w:t>é</w:t>
            </w:r>
            <w:r>
              <w:rPr>
                <w:lang w:val="fr-FR"/>
              </w:rPr>
              <w:t>currents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184 </w:t>
            </w:r>
            <w:r>
              <w:rPr>
                <w:noProof/>
                <w:sz w:val="16"/>
              </w:rPr>
              <w:br/>
            </w:r>
            <w:r>
              <w:rPr>
                <w:noProof/>
                <w:sz w:val="2"/>
              </w:rPr>
              <w:t>bc231069-d901-487f-b14d-a6c972759cb1</w:t>
            </w:r>
          </w:p>
        </w:tc>
        <w:tc>
          <w:tcPr>
            <w:tcW w:w="7407" w:type="dxa"/>
            <w:shd w:val="clear" w:color="auto" w:fill="F2F2F2" w:themeFill="background1" w:themeFillShade="F2"/>
          </w:tcPr>
          <w:p w:rsidR="00000000" w:rsidRDefault="00AC26C9">
            <w:pPr>
              <w:rPr>
                <w:noProof/>
              </w:rPr>
            </w:pPr>
            <w:r>
              <w:rPr>
                <w:noProof/>
              </w:rPr>
              <w:t xml:space="preserve">Selecting the </w:t>
            </w:r>
            <w:r>
              <w:rPr>
                <w:rStyle w:val="mqInternal"/>
                <w:noProof/>
              </w:rPr>
              <w:t>[1}</w:t>
            </w:r>
            <w:r>
              <w:rPr>
                <w:noProof/>
              </w:rPr>
              <w:t>Create this as a recurring even</w:t>
            </w:r>
            <w:r>
              <w:rPr>
                <w:noProof/>
              </w:rPr>
              <w:t>t using a Static Entry Point (SEP)</w:t>
            </w:r>
            <w:r>
              <w:rPr>
                <w:rStyle w:val="mqInternal"/>
                <w:noProof/>
              </w:rPr>
              <w:t>{2]</w:t>
            </w:r>
            <w:r>
              <w:rPr>
                <w:noProof/>
              </w:rPr>
              <w:t xml:space="preserve"> option allows for a long-running live stream that can be activated and deactivated while keeping the same entry point URL and playback URL.</w:t>
            </w:r>
          </w:p>
        </w:tc>
        <w:tc>
          <w:tcPr>
            <w:tcW w:w="7407" w:type="dxa"/>
          </w:tcPr>
          <w:p w:rsidR="00000000" w:rsidRDefault="00AC26C9">
            <w:pPr>
              <w:rPr>
                <w:lang w:val="fr-FR"/>
              </w:rPr>
            </w:pPr>
            <w:r>
              <w:rPr>
                <w:lang w:val="fr-FR"/>
              </w:rPr>
              <w:t>La s</w:t>
            </w:r>
            <w:r>
              <w:rPr>
                <w:lang w:val="fr-FR"/>
              </w:rPr>
              <w:t>é</w:t>
            </w:r>
            <w:r>
              <w:rPr>
                <w:lang w:val="fr-FR"/>
              </w:rPr>
              <w:t xml:space="preserve">lection de l'option </w:t>
            </w:r>
            <w:r>
              <w:rPr>
                <w:rStyle w:val="mqInternal"/>
                <w:noProof/>
                <w:lang w:val="fr-FR"/>
              </w:rPr>
              <w:t>[1}</w:t>
            </w:r>
            <w:r>
              <w:rPr>
                <w:lang w:val="fr-FR"/>
              </w:rPr>
              <w:t>Cr</w:t>
            </w:r>
            <w:r>
              <w:rPr>
                <w:lang w:val="fr-FR"/>
              </w:rPr>
              <w:t>é</w:t>
            </w:r>
            <w:r>
              <w:rPr>
                <w:lang w:val="fr-FR"/>
              </w:rPr>
              <w:t>er ceci en tant qu'</w:t>
            </w:r>
            <w:r>
              <w:rPr>
                <w:lang w:val="fr-FR"/>
              </w:rPr>
              <w:t>é</w:t>
            </w:r>
            <w:r>
              <w:rPr>
                <w:lang w:val="fr-FR"/>
              </w:rPr>
              <w:t>v</w:t>
            </w:r>
            <w:r>
              <w:rPr>
                <w:lang w:val="fr-FR"/>
              </w:rPr>
              <w:t>é</w:t>
            </w:r>
            <w:r>
              <w:rPr>
                <w:lang w:val="fr-FR"/>
              </w:rPr>
              <w:t>nement r</w:t>
            </w:r>
            <w:r>
              <w:rPr>
                <w:lang w:val="fr-FR"/>
              </w:rPr>
              <w:t>é</w:t>
            </w:r>
            <w:r>
              <w:rPr>
                <w:lang w:val="fr-FR"/>
              </w:rPr>
              <w:t xml:space="preserve">current </w:t>
            </w:r>
            <w:r>
              <w:rPr>
                <w:lang w:val="fr-FR"/>
              </w:rPr>
              <w:t>à</w:t>
            </w:r>
            <w:r>
              <w:rPr>
                <w:lang w:val="fr-FR"/>
              </w:rPr>
              <w:t xml:space="preserve"> l'aide</w:t>
            </w:r>
            <w:r>
              <w:rPr>
                <w:lang w:val="fr-FR"/>
              </w:rPr>
              <w:t xml:space="preserve"> d'un point d'entr</w:t>
            </w:r>
            <w:r>
              <w:rPr>
                <w:lang w:val="fr-FR"/>
              </w:rPr>
              <w:t>é</w:t>
            </w:r>
            <w:r>
              <w:rPr>
                <w:lang w:val="fr-FR"/>
              </w:rPr>
              <w:t>e statique (SEP)</w:t>
            </w:r>
            <w:r>
              <w:rPr>
                <w:rStyle w:val="mqInternal"/>
                <w:noProof/>
                <w:lang w:val="fr-FR"/>
              </w:rPr>
              <w:t>{2]</w:t>
            </w:r>
            <w:r>
              <w:rPr>
                <w:lang w:val="fr-FR"/>
              </w:rPr>
              <w:t xml:space="preserve"> permet d'activer et de d</w:t>
            </w:r>
            <w:r>
              <w:rPr>
                <w:lang w:val="fr-FR"/>
              </w:rPr>
              <w:t>é</w:t>
            </w:r>
            <w:r>
              <w:rPr>
                <w:lang w:val="fr-FR"/>
              </w:rPr>
              <w:t>sactiver un flux en direct de longue dur</w:t>
            </w:r>
            <w:r>
              <w:rPr>
                <w:lang w:val="fr-FR"/>
              </w:rPr>
              <w:t>é</w:t>
            </w:r>
            <w:r>
              <w:rPr>
                <w:lang w:val="fr-FR"/>
              </w:rPr>
              <w:t>e, tout en conservant la m</w:t>
            </w:r>
            <w:r>
              <w:rPr>
                <w:lang w:val="fr-FR"/>
              </w:rPr>
              <w:t>ê</w:t>
            </w:r>
            <w:r>
              <w:rPr>
                <w:lang w:val="fr-FR"/>
              </w:rPr>
              <w:t>me URL de point d'entr</w:t>
            </w:r>
            <w:r>
              <w:rPr>
                <w:lang w:val="fr-FR"/>
              </w:rPr>
              <w:t>é</w:t>
            </w:r>
            <w:r>
              <w:rPr>
                <w:lang w:val="fr-FR"/>
              </w:rPr>
              <w:t>e et l'URL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185 </w:t>
            </w:r>
            <w:r>
              <w:rPr>
                <w:noProof/>
                <w:sz w:val="16"/>
              </w:rPr>
              <w:br/>
            </w:r>
            <w:r>
              <w:rPr>
                <w:noProof/>
                <w:sz w:val="2"/>
              </w:rPr>
              <w:t>e6cc0204-59e4-481a-9a60-2dbd82334608</w:t>
            </w:r>
          </w:p>
        </w:tc>
        <w:tc>
          <w:tcPr>
            <w:tcW w:w="7407" w:type="dxa"/>
            <w:shd w:val="clear" w:color="auto" w:fill="F2F2F2" w:themeFill="background1" w:themeFillShade="F2"/>
          </w:tcPr>
          <w:p w:rsidR="00000000" w:rsidRDefault="00AC26C9">
            <w:pPr>
              <w:rPr>
                <w:noProof/>
              </w:rPr>
            </w:pPr>
            <w:r>
              <w:rPr>
                <w:noProof/>
              </w:rPr>
              <w:t>When using recurring events, the st</w:t>
            </w:r>
            <w:r>
              <w:rPr>
                <w:noProof/>
              </w:rPr>
              <w:t>reaming endpoint URL and video ID will not change.</w:t>
            </w:r>
          </w:p>
        </w:tc>
        <w:tc>
          <w:tcPr>
            <w:tcW w:w="7407" w:type="dxa"/>
          </w:tcPr>
          <w:p w:rsidR="00000000" w:rsidRDefault="00AC26C9">
            <w:pPr>
              <w:rPr>
                <w:lang w:val="fr-FR"/>
              </w:rPr>
            </w:pPr>
            <w:r>
              <w:rPr>
                <w:lang w:val="fr-FR"/>
              </w:rPr>
              <w:t>Lors de l'utilisation d'</w:t>
            </w:r>
            <w:r>
              <w:rPr>
                <w:lang w:val="fr-FR"/>
              </w:rPr>
              <w:t>é</w:t>
            </w:r>
            <w:r>
              <w:rPr>
                <w:lang w:val="fr-FR"/>
              </w:rPr>
              <w:t>v</w:t>
            </w:r>
            <w:r>
              <w:rPr>
                <w:lang w:val="fr-FR"/>
              </w:rPr>
              <w:t>é</w:t>
            </w:r>
            <w:r>
              <w:rPr>
                <w:lang w:val="fr-FR"/>
              </w:rPr>
              <w:t>nements r</w:t>
            </w:r>
            <w:r>
              <w:rPr>
                <w:lang w:val="fr-FR"/>
              </w:rPr>
              <w:t>é</w:t>
            </w:r>
            <w:r>
              <w:rPr>
                <w:lang w:val="fr-FR"/>
              </w:rPr>
              <w:t>currents, l'URL du point de terminaison en continu et l'ID vid</w:t>
            </w:r>
            <w:r>
              <w:rPr>
                <w:lang w:val="fr-FR"/>
              </w:rPr>
              <w:t>é</w:t>
            </w:r>
            <w:r>
              <w:rPr>
                <w:lang w:val="fr-FR"/>
              </w:rPr>
              <w:t>o ne changent pas.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186 </w:t>
            </w:r>
            <w:r>
              <w:rPr>
                <w:noProof/>
                <w:sz w:val="16"/>
              </w:rPr>
              <w:br/>
            </w:r>
            <w:r>
              <w:rPr>
                <w:noProof/>
                <w:sz w:val="2"/>
              </w:rPr>
              <w:t>3bbb7052-97be-4a6c-a988-0233eda1baad</w:t>
            </w:r>
          </w:p>
        </w:tc>
        <w:tc>
          <w:tcPr>
            <w:tcW w:w="7407" w:type="dxa"/>
            <w:shd w:val="clear" w:color="auto" w:fill="F2F2F2" w:themeFill="background1" w:themeFillShade="F2"/>
          </w:tcPr>
          <w:p w:rsidR="00000000" w:rsidRDefault="00AC26C9">
            <w:pPr>
              <w:rPr>
                <w:noProof/>
              </w:rPr>
            </w:pPr>
            <w:r>
              <w:rPr>
                <w:noProof/>
              </w:rPr>
              <w:t>Note that when you create a recurring event</w:t>
            </w:r>
            <w:r>
              <w:rPr>
                <w:noProof/>
              </w:rPr>
              <w:t>, a video is automatically created for it in the Media module.</w:t>
            </w:r>
          </w:p>
        </w:tc>
        <w:tc>
          <w:tcPr>
            <w:tcW w:w="7407" w:type="dxa"/>
          </w:tcPr>
          <w:p w:rsidR="00000000" w:rsidRDefault="00AC26C9">
            <w:pPr>
              <w:rPr>
                <w:lang w:val="fr-FR"/>
              </w:rPr>
            </w:pPr>
            <w:r>
              <w:rPr>
                <w:lang w:val="fr-FR"/>
              </w:rPr>
              <w:t>Notez que lorsque vous cr</w:t>
            </w:r>
            <w:r>
              <w:rPr>
                <w:lang w:val="fr-FR"/>
              </w:rPr>
              <w:t>é</w:t>
            </w:r>
            <w:r>
              <w:rPr>
                <w:lang w:val="fr-FR"/>
              </w:rPr>
              <w:t xml:space="preserve">ez un </w:t>
            </w:r>
            <w:r>
              <w:rPr>
                <w:lang w:val="fr-FR"/>
              </w:rPr>
              <w:t>é</w:t>
            </w:r>
            <w:r>
              <w:rPr>
                <w:lang w:val="fr-FR"/>
              </w:rPr>
              <w:t>v</w:t>
            </w:r>
            <w:r>
              <w:rPr>
                <w:lang w:val="fr-FR"/>
              </w:rPr>
              <w:t>é</w:t>
            </w:r>
            <w:r>
              <w:rPr>
                <w:lang w:val="fr-FR"/>
              </w:rPr>
              <w:t>nement r</w:t>
            </w:r>
            <w:r>
              <w:rPr>
                <w:lang w:val="fr-FR"/>
              </w:rPr>
              <w:t>é</w:t>
            </w:r>
            <w:r>
              <w:rPr>
                <w:lang w:val="fr-FR"/>
              </w:rPr>
              <w:t>current, une vid</w:t>
            </w:r>
            <w:r>
              <w:rPr>
                <w:lang w:val="fr-FR"/>
              </w:rPr>
              <w:t>é</w:t>
            </w:r>
            <w:r>
              <w:rPr>
                <w:lang w:val="fr-FR"/>
              </w:rPr>
              <w:t>o est automatiquement cr</w:t>
            </w:r>
            <w:r>
              <w:rPr>
                <w:lang w:val="fr-FR"/>
              </w:rPr>
              <w:t>éé</w:t>
            </w:r>
            <w:r>
              <w:rPr>
                <w:lang w:val="fr-FR"/>
              </w:rPr>
              <w:t>e pour celui-ci dans le module Media.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187 </w:t>
            </w:r>
            <w:r>
              <w:rPr>
                <w:noProof/>
                <w:sz w:val="16"/>
              </w:rPr>
              <w:br/>
            </w:r>
            <w:r>
              <w:rPr>
                <w:noProof/>
                <w:sz w:val="2"/>
              </w:rPr>
              <w:t>3b00c111-bf6b-4e25-8b56-477b2ed34528</w:t>
            </w:r>
          </w:p>
        </w:tc>
        <w:tc>
          <w:tcPr>
            <w:tcW w:w="7407" w:type="dxa"/>
            <w:shd w:val="clear" w:color="auto" w:fill="F2F2F2" w:themeFill="background1" w:themeFillShade="F2"/>
          </w:tcPr>
          <w:p w:rsidR="00000000" w:rsidRDefault="00AC26C9">
            <w:pPr>
              <w:rPr>
                <w:noProof/>
              </w:rPr>
            </w:pPr>
            <w:r>
              <w:rPr>
                <w:noProof/>
              </w:rPr>
              <w:t xml:space="preserve">Do </w:t>
            </w:r>
            <w:r>
              <w:rPr>
                <w:rStyle w:val="mqInternal"/>
                <w:noProof/>
              </w:rPr>
              <w:t>[1}</w:t>
            </w:r>
            <w:r>
              <w:rPr>
                <w:noProof/>
              </w:rPr>
              <w:t>not</w:t>
            </w:r>
            <w:r>
              <w:rPr>
                <w:rStyle w:val="mqInternal"/>
                <w:noProof/>
              </w:rPr>
              <w:t>{2]</w:t>
            </w:r>
            <w:r>
              <w:rPr>
                <w:noProof/>
              </w:rPr>
              <w:t xml:space="preserve"> delete this video, as it will be needed every time the event recurs.</w:t>
            </w:r>
          </w:p>
        </w:tc>
        <w:tc>
          <w:tcPr>
            <w:tcW w:w="7407" w:type="dxa"/>
          </w:tcPr>
          <w:p w:rsidR="00000000" w:rsidRDefault="00AC26C9">
            <w:pPr>
              <w:rPr>
                <w:lang w:val="fr-FR"/>
              </w:rPr>
            </w:pPr>
            <w:r>
              <w:rPr>
                <w:lang w:val="fr-FR"/>
              </w:rPr>
              <w:t xml:space="preserve">Ne supprimez </w:t>
            </w:r>
            <w:r>
              <w:rPr>
                <w:rStyle w:val="mqInternal"/>
                <w:noProof/>
                <w:lang w:val="fr-FR"/>
              </w:rPr>
              <w:t>[1}</w:t>
            </w:r>
            <w:r>
              <w:rPr>
                <w:lang w:val="fr-FR"/>
              </w:rPr>
              <w:t>pas</w:t>
            </w:r>
            <w:r>
              <w:rPr>
                <w:rStyle w:val="mqInternal"/>
                <w:noProof/>
                <w:lang w:val="fr-FR"/>
              </w:rPr>
              <w:t>{2]</w:t>
            </w:r>
            <w:r>
              <w:rPr>
                <w:lang w:val="fr-FR"/>
              </w:rPr>
              <w:t xml:space="preserve"> cette vid</w:t>
            </w:r>
            <w:r>
              <w:rPr>
                <w:lang w:val="fr-FR"/>
              </w:rPr>
              <w:t>é</w:t>
            </w:r>
            <w:r>
              <w:rPr>
                <w:lang w:val="fr-FR"/>
              </w:rPr>
              <w:t>o, car elle sera n</w:t>
            </w:r>
            <w:r>
              <w:rPr>
                <w:lang w:val="fr-FR"/>
              </w:rPr>
              <w:t>é</w:t>
            </w:r>
            <w:r>
              <w:rPr>
                <w:lang w:val="fr-FR"/>
              </w:rPr>
              <w:t>cessaire chaque fois que l'</w:t>
            </w:r>
            <w:r>
              <w:rPr>
                <w:lang w:val="fr-FR"/>
              </w:rPr>
              <w:t>é</w:t>
            </w:r>
            <w:r>
              <w:rPr>
                <w:lang w:val="fr-FR"/>
              </w:rPr>
              <w:t>v</w:t>
            </w:r>
            <w:r>
              <w:rPr>
                <w:lang w:val="fr-FR"/>
              </w:rPr>
              <w:t>é</w:t>
            </w:r>
            <w:r>
              <w:rPr>
                <w:lang w:val="fr-FR"/>
              </w:rPr>
              <w:t>nement se reproduit.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188 </w:t>
            </w:r>
            <w:r>
              <w:rPr>
                <w:noProof/>
                <w:sz w:val="16"/>
              </w:rPr>
              <w:br/>
            </w:r>
            <w:r>
              <w:rPr>
                <w:noProof/>
                <w:sz w:val="2"/>
              </w:rPr>
              <w:t>e662f589-ca96-4b33-b3e4-005ca60ebd0b</w:t>
            </w:r>
          </w:p>
        </w:tc>
        <w:tc>
          <w:tcPr>
            <w:tcW w:w="7407" w:type="dxa"/>
            <w:shd w:val="clear" w:color="auto" w:fill="F2F2F2" w:themeFill="background1" w:themeFillShade="F2"/>
          </w:tcPr>
          <w:p w:rsidR="00000000" w:rsidRDefault="00AC26C9">
            <w:pPr>
              <w:rPr>
                <w:noProof/>
              </w:rPr>
            </w:pPr>
            <w:r>
              <w:rPr>
                <w:noProof/>
              </w:rPr>
              <w:t>Limitations</w:t>
            </w:r>
          </w:p>
        </w:tc>
        <w:tc>
          <w:tcPr>
            <w:tcW w:w="7407" w:type="dxa"/>
          </w:tcPr>
          <w:p w:rsidR="00000000" w:rsidRDefault="00AC26C9">
            <w:pPr>
              <w:rPr>
                <w:lang w:val="fr-FR"/>
              </w:rPr>
            </w:pPr>
            <w:r>
              <w:rPr>
                <w:lang w:val="fr-FR"/>
              </w:rPr>
              <w:t>Contraintes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189 </w:t>
            </w:r>
            <w:r>
              <w:rPr>
                <w:noProof/>
                <w:sz w:val="16"/>
              </w:rPr>
              <w:br/>
            </w:r>
            <w:r>
              <w:rPr>
                <w:noProof/>
                <w:sz w:val="2"/>
              </w:rPr>
              <w:t>54687799-e0f4-43ca-8c2d-09e5e6b3121d</w:t>
            </w:r>
          </w:p>
        </w:tc>
        <w:tc>
          <w:tcPr>
            <w:tcW w:w="7407" w:type="dxa"/>
            <w:shd w:val="clear" w:color="auto" w:fill="F2F2F2" w:themeFill="background1" w:themeFillShade="F2"/>
          </w:tcPr>
          <w:p w:rsidR="00000000" w:rsidRDefault="00AC26C9">
            <w:pPr>
              <w:rPr>
                <w:noProof/>
              </w:rPr>
            </w:pPr>
            <w:r>
              <w:rPr>
                <w:noProof/>
              </w:rPr>
              <w:t>The following limitations apply when working with recurring events:</w:t>
            </w:r>
          </w:p>
        </w:tc>
        <w:tc>
          <w:tcPr>
            <w:tcW w:w="7407" w:type="dxa"/>
          </w:tcPr>
          <w:p w:rsidR="00000000" w:rsidRDefault="00AC26C9">
            <w:pPr>
              <w:rPr>
                <w:lang w:val="fr-FR"/>
              </w:rPr>
            </w:pPr>
            <w:r>
              <w:rPr>
                <w:lang w:val="fr-FR"/>
              </w:rPr>
              <w:t xml:space="preserve">Les limitations suivantes s'appliquent lorsque vous travaillez avec des </w:t>
            </w:r>
            <w:r>
              <w:rPr>
                <w:lang w:val="fr-FR"/>
              </w:rPr>
              <w:t>é</w:t>
            </w:r>
            <w:r>
              <w:rPr>
                <w:lang w:val="fr-FR"/>
              </w:rPr>
              <w:t>v</w:t>
            </w:r>
            <w:r>
              <w:rPr>
                <w:lang w:val="fr-FR"/>
              </w:rPr>
              <w:t>é</w:t>
            </w:r>
            <w:r>
              <w:rPr>
                <w:lang w:val="fr-FR"/>
              </w:rPr>
              <w:t>nements r</w:t>
            </w:r>
            <w:r>
              <w:rPr>
                <w:lang w:val="fr-FR"/>
              </w:rPr>
              <w:t>é</w:t>
            </w:r>
            <w:r>
              <w:rPr>
                <w:lang w:val="fr-FR"/>
              </w:rPr>
              <w:t>currents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190 </w:t>
            </w:r>
            <w:r>
              <w:rPr>
                <w:noProof/>
                <w:sz w:val="16"/>
              </w:rPr>
              <w:br/>
            </w:r>
            <w:r>
              <w:rPr>
                <w:noProof/>
                <w:sz w:val="2"/>
              </w:rPr>
              <w:t>b0403ac4-c03f-4f54-aa56-d5f505648eb9</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w:t>
            </w:r>
            <w:r>
              <w:rPr>
                <w:noProof/>
              </w:rPr>
              <w:t>Conve</w:t>
            </w:r>
            <w:r>
              <w:rPr>
                <w:noProof/>
              </w:rPr>
              <w:t>rt event to video asset when complete</w:t>
            </w:r>
            <w:r>
              <w:rPr>
                <w:rStyle w:val="mqInternal"/>
                <w:noProof/>
              </w:rPr>
              <w:t>{2]</w:t>
            </w:r>
            <w:r>
              <w:rPr>
                <w:noProof/>
              </w:rPr>
              <w:t xml:space="preserve"> option is not available.</w:t>
            </w:r>
          </w:p>
        </w:tc>
        <w:tc>
          <w:tcPr>
            <w:tcW w:w="7407" w:type="dxa"/>
          </w:tcPr>
          <w:p w:rsidR="00000000" w:rsidRDefault="00AC26C9">
            <w:pPr>
              <w:rPr>
                <w:lang w:val="fr-FR"/>
              </w:rPr>
            </w:pPr>
            <w:r>
              <w:rPr>
                <w:lang w:val="fr-FR"/>
              </w:rPr>
              <w:t xml:space="preserve">L'option </w:t>
            </w:r>
            <w:r>
              <w:rPr>
                <w:rStyle w:val="mqInternal"/>
                <w:noProof/>
                <w:lang w:val="fr-FR"/>
              </w:rPr>
              <w:t>[1}</w:t>
            </w:r>
            <w:r>
              <w:rPr>
                <w:lang w:val="fr-FR"/>
              </w:rPr>
              <w:t>Convertir l'</w:t>
            </w:r>
            <w:r>
              <w:rPr>
                <w:lang w:val="fr-FR"/>
              </w:rPr>
              <w:t>é</w:t>
            </w:r>
            <w:r>
              <w:rPr>
                <w:lang w:val="fr-FR"/>
              </w:rPr>
              <w:t>v</w:t>
            </w:r>
            <w:r>
              <w:rPr>
                <w:lang w:val="fr-FR"/>
              </w:rPr>
              <w:t>é</w:t>
            </w:r>
            <w:r>
              <w:rPr>
                <w:lang w:val="fr-FR"/>
              </w:rPr>
              <w:t>nement en ressource vid</w:t>
            </w:r>
            <w:r>
              <w:rPr>
                <w:lang w:val="fr-FR"/>
              </w:rPr>
              <w:t>é</w:t>
            </w:r>
            <w:r>
              <w:rPr>
                <w:lang w:val="fr-FR"/>
              </w:rPr>
              <w:t>o lorsque termin</w:t>
            </w:r>
            <w:r>
              <w:rPr>
                <w:lang w:val="fr-FR"/>
              </w:rPr>
              <w:t>é</w:t>
            </w:r>
            <w:r>
              <w:rPr>
                <w:rStyle w:val="mqInternal"/>
                <w:noProof/>
                <w:lang w:val="fr-FR"/>
              </w:rPr>
              <w:t>{2]</w:t>
            </w:r>
            <w:r>
              <w:rPr>
                <w:lang w:val="fr-FR"/>
              </w:rPr>
              <w:t xml:space="preserve"> n'est pas disponible.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191 </w:t>
            </w:r>
            <w:r>
              <w:rPr>
                <w:noProof/>
                <w:sz w:val="16"/>
              </w:rPr>
              <w:br/>
            </w:r>
            <w:r>
              <w:rPr>
                <w:noProof/>
                <w:sz w:val="2"/>
              </w:rPr>
              <w:t>afe47c6c-545b-4c76-a2c3-a2d9a2dc0932</w:t>
            </w:r>
          </w:p>
        </w:tc>
        <w:tc>
          <w:tcPr>
            <w:tcW w:w="7407" w:type="dxa"/>
            <w:shd w:val="clear" w:color="auto" w:fill="F2F2F2" w:themeFill="background1" w:themeFillShade="F2"/>
          </w:tcPr>
          <w:p w:rsidR="00000000" w:rsidRDefault="00AC26C9">
            <w:pPr>
              <w:rPr>
                <w:noProof/>
              </w:rPr>
            </w:pPr>
            <w:r>
              <w:rPr>
                <w:noProof/>
              </w:rPr>
              <w:t>An alternative is to use clipping to archive the full</w:t>
            </w:r>
            <w:r>
              <w:rPr>
                <w:noProof/>
              </w:rPr>
              <w:t xml:space="preserve"> live event as a VOD.</w:t>
            </w:r>
          </w:p>
        </w:tc>
        <w:tc>
          <w:tcPr>
            <w:tcW w:w="7407" w:type="dxa"/>
          </w:tcPr>
          <w:p w:rsidR="00000000" w:rsidRDefault="00AC26C9">
            <w:pPr>
              <w:rPr>
                <w:lang w:val="fr-FR"/>
              </w:rPr>
            </w:pPr>
            <w:r>
              <w:rPr>
                <w:lang w:val="fr-FR"/>
              </w:rPr>
              <w:t xml:space="preserve">Une alternative consiste </w:t>
            </w:r>
            <w:r>
              <w:rPr>
                <w:lang w:val="fr-FR"/>
              </w:rPr>
              <w:t>à</w:t>
            </w:r>
            <w:r>
              <w:rPr>
                <w:lang w:val="fr-FR"/>
              </w:rPr>
              <w:t xml:space="preserve"> utiliser l'</w:t>
            </w:r>
            <w:r>
              <w:rPr>
                <w:lang w:val="fr-FR"/>
              </w:rPr>
              <w:t>é</w:t>
            </w:r>
            <w:r>
              <w:rPr>
                <w:lang w:val="fr-FR"/>
              </w:rPr>
              <w:t>cr</w:t>
            </w:r>
            <w:r>
              <w:rPr>
                <w:lang w:val="fr-FR"/>
              </w:rPr>
              <w:t>ê</w:t>
            </w:r>
            <w:r>
              <w:rPr>
                <w:lang w:val="fr-FR"/>
              </w:rPr>
              <w:t>tage pour archiver l'</w:t>
            </w:r>
            <w:r>
              <w:rPr>
                <w:lang w:val="fr-FR"/>
              </w:rPr>
              <w:t>é</w:t>
            </w:r>
            <w:r>
              <w:rPr>
                <w:lang w:val="fr-FR"/>
              </w:rPr>
              <w:t>v</w:t>
            </w:r>
            <w:r>
              <w:rPr>
                <w:lang w:val="fr-FR"/>
              </w:rPr>
              <w:t>é</w:t>
            </w:r>
            <w:r>
              <w:rPr>
                <w:lang w:val="fr-FR"/>
              </w:rPr>
              <w:t>nement en direct complet sous forme de VOD.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192 </w:t>
            </w:r>
            <w:r>
              <w:rPr>
                <w:noProof/>
                <w:sz w:val="16"/>
              </w:rPr>
              <w:br/>
            </w:r>
            <w:r>
              <w:rPr>
                <w:noProof/>
                <w:sz w:val="2"/>
              </w:rPr>
              <w:t>1f8e4ae4-1b32-48bd-b164-71fa5f942228</w:t>
            </w:r>
          </w:p>
        </w:tc>
        <w:tc>
          <w:tcPr>
            <w:tcW w:w="7407" w:type="dxa"/>
            <w:shd w:val="clear" w:color="auto" w:fill="F2F2F2" w:themeFill="background1" w:themeFillShade="F2"/>
          </w:tcPr>
          <w:p w:rsidR="00000000" w:rsidRDefault="00AC26C9">
            <w:pPr>
              <w:rPr>
                <w:noProof/>
              </w:rPr>
            </w:pPr>
            <w:r>
              <w:rPr>
                <w:noProof/>
              </w:rPr>
              <w:t>Clips can be created up until the next activation of the stream, or for 7 days, w</w:t>
            </w:r>
            <w:r>
              <w:rPr>
                <w:noProof/>
              </w:rPr>
              <w:t>hichever is shorter.</w:t>
            </w:r>
          </w:p>
        </w:tc>
        <w:tc>
          <w:tcPr>
            <w:tcW w:w="7407" w:type="dxa"/>
          </w:tcPr>
          <w:p w:rsidR="00000000" w:rsidRDefault="00AC26C9">
            <w:pPr>
              <w:rPr>
                <w:lang w:val="fr-FR"/>
              </w:rPr>
            </w:pPr>
            <w:r>
              <w:rPr>
                <w:lang w:val="fr-FR"/>
              </w:rPr>
              <w:t xml:space="preserve">Les clips peuvent </w:t>
            </w:r>
            <w:r>
              <w:rPr>
                <w:lang w:val="fr-FR"/>
              </w:rPr>
              <w:t>ê</w:t>
            </w:r>
            <w:r>
              <w:rPr>
                <w:lang w:val="fr-FR"/>
              </w:rPr>
              <w:t>tre cr</w:t>
            </w:r>
            <w:r>
              <w:rPr>
                <w:lang w:val="fr-FR"/>
              </w:rPr>
              <w:t>éé</w:t>
            </w:r>
            <w:r>
              <w:rPr>
                <w:lang w:val="fr-FR"/>
              </w:rPr>
              <w:t>s jusqu'</w:t>
            </w:r>
            <w:r>
              <w:rPr>
                <w:lang w:val="fr-FR"/>
              </w:rPr>
              <w:t>à</w:t>
            </w:r>
            <w:r>
              <w:rPr>
                <w:lang w:val="fr-FR"/>
              </w:rPr>
              <w:t xml:space="preserve"> la prochaine activation du flux, ou pendant 7 jours, selon la dur</w:t>
            </w:r>
            <w:r>
              <w:rPr>
                <w:lang w:val="fr-FR"/>
              </w:rPr>
              <w:t>é</w:t>
            </w:r>
            <w:r>
              <w:rPr>
                <w:lang w:val="fr-FR"/>
              </w:rPr>
              <w:t>e la plus courte.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193 </w:t>
            </w:r>
            <w:r>
              <w:rPr>
                <w:noProof/>
                <w:sz w:val="16"/>
              </w:rPr>
              <w:br/>
            </w:r>
            <w:r>
              <w:rPr>
                <w:noProof/>
                <w:sz w:val="2"/>
              </w:rPr>
              <w:t>ba53e4be-0cc4-4e39-884f-21f85c80cbcd</w:t>
            </w:r>
          </w:p>
        </w:tc>
        <w:tc>
          <w:tcPr>
            <w:tcW w:w="7407" w:type="dxa"/>
            <w:shd w:val="clear" w:color="auto" w:fill="F2F2F2" w:themeFill="background1" w:themeFillShade="F2"/>
          </w:tcPr>
          <w:p w:rsidR="00000000" w:rsidRDefault="00AC26C9">
            <w:pPr>
              <w:rPr>
                <w:noProof/>
              </w:rPr>
            </w:pPr>
            <w:r>
              <w:rPr>
                <w:noProof/>
              </w:rPr>
              <w:t>When the stream is re-activated, previous recording sessions are removed from the server and can no longer be clipped.</w:t>
            </w:r>
          </w:p>
        </w:tc>
        <w:tc>
          <w:tcPr>
            <w:tcW w:w="7407" w:type="dxa"/>
          </w:tcPr>
          <w:p w:rsidR="00000000" w:rsidRDefault="00AC26C9">
            <w:pPr>
              <w:rPr>
                <w:lang w:val="fr-FR"/>
              </w:rPr>
            </w:pPr>
            <w:r>
              <w:rPr>
                <w:lang w:val="fr-FR"/>
              </w:rPr>
              <w:t>Lorsque le flux est r</w:t>
            </w:r>
            <w:r>
              <w:rPr>
                <w:lang w:val="fr-FR"/>
              </w:rPr>
              <w:t>é</w:t>
            </w:r>
            <w:r>
              <w:rPr>
                <w:lang w:val="fr-FR"/>
              </w:rPr>
              <w:t>activ</w:t>
            </w:r>
            <w:r>
              <w:rPr>
                <w:lang w:val="fr-FR"/>
              </w:rPr>
              <w:t>é</w:t>
            </w:r>
            <w:r>
              <w:rPr>
                <w:lang w:val="fr-FR"/>
              </w:rPr>
              <w:t>, les sessions d'enregistrement pr</w:t>
            </w:r>
            <w:r>
              <w:rPr>
                <w:lang w:val="fr-FR"/>
              </w:rPr>
              <w:t>é</w:t>
            </w:r>
            <w:r>
              <w:rPr>
                <w:lang w:val="fr-FR"/>
              </w:rPr>
              <w:t>c</w:t>
            </w:r>
            <w:r>
              <w:rPr>
                <w:lang w:val="fr-FR"/>
              </w:rPr>
              <w:t>é</w:t>
            </w:r>
            <w:r>
              <w:rPr>
                <w:lang w:val="fr-FR"/>
              </w:rPr>
              <w:t>dentes sont supprim</w:t>
            </w:r>
            <w:r>
              <w:rPr>
                <w:lang w:val="fr-FR"/>
              </w:rPr>
              <w:t>é</w:t>
            </w:r>
            <w:r>
              <w:rPr>
                <w:lang w:val="fr-FR"/>
              </w:rPr>
              <w:t xml:space="preserve">es du serveur et ne peuvent plus </w:t>
            </w:r>
            <w:r>
              <w:rPr>
                <w:lang w:val="fr-FR"/>
              </w:rPr>
              <w:t>ê</w:t>
            </w:r>
            <w:r>
              <w:rPr>
                <w:lang w:val="fr-FR"/>
              </w:rPr>
              <w:t>tre coup</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194 </w:t>
            </w:r>
            <w:r>
              <w:rPr>
                <w:noProof/>
                <w:sz w:val="16"/>
              </w:rPr>
              <w:br/>
            </w:r>
            <w:r>
              <w:rPr>
                <w:noProof/>
                <w:sz w:val="2"/>
              </w:rPr>
              <w:t>c27a9958-1d0c-4c2d-a4b3-715eb624dd16</w:t>
            </w:r>
          </w:p>
        </w:tc>
        <w:tc>
          <w:tcPr>
            <w:tcW w:w="7407" w:type="dxa"/>
            <w:shd w:val="clear" w:color="auto" w:fill="F2F2F2" w:themeFill="background1" w:themeFillShade="F2"/>
          </w:tcPr>
          <w:p w:rsidR="00000000" w:rsidRDefault="00AC26C9">
            <w:pPr>
              <w:rPr>
                <w:noProof/>
              </w:rPr>
            </w:pPr>
            <w:r>
              <w:rPr>
                <w:noProof/>
              </w:rPr>
              <w:t>Job settings can not be modified, they are currently tied to the settings that initially created the recurring event.</w:t>
            </w:r>
          </w:p>
        </w:tc>
        <w:tc>
          <w:tcPr>
            <w:tcW w:w="7407" w:type="dxa"/>
          </w:tcPr>
          <w:p w:rsidR="00000000" w:rsidRDefault="00AC26C9">
            <w:pPr>
              <w:rPr>
                <w:lang w:val="fr-FR"/>
              </w:rPr>
            </w:pPr>
            <w:r>
              <w:rPr>
                <w:lang w:val="fr-FR"/>
              </w:rPr>
              <w:t>Les param</w:t>
            </w:r>
            <w:r>
              <w:rPr>
                <w:lang w:val="fr-FR"/>
              </w:rPr>
              <w:t>è</w:t>
            </w:r>
            <w:r>
              <w:rPr>
                <w:lang w:val="fr-FR"/>
              </w:rPr>
              <w:t xml:space="preserve">tres de travail ne peuvent pas </w:t>
            </w:r>
            <w:r>
              <w:rPr>
                <w:lang w:val="fr-FR"/>
              </w:rPr>
              <w:t>ê</w:t>
            </w:r>
            <w:r>
              <w:rPr>
                <w:lang w:val="fr-FR"/>
              </w:rPr>
              <w:t>tre modifi</w:t>
            </w:r>
            <w:r>
              <w:rPr>
                <w:lang w:val="fr-FR"/>
              </w:rPr>
              <w:t>é</w:t>
            </w:r>
            <w:r>
              <w:rPr>
                <w:lang w:val="fr-FR"/>
              </w:rPr>
              <w:t>s, ils sont actuellement li</w:t>
            </w:r>
            <w:r>
              <w:rPr>
                <w:lang w:val="fr-FR"/>
              </w:rPr>
              <w:t>é</w:t>
            </w:r>
            <w:r>
              <w:rPr>
                <w:lang w:val="fr-FR"/>
              </w:rPr>
              <w:t>s aux param</w:t>
            </w:r>
            <w:r>
              <w:rPr>
                <w:lang w:val="fr-FR"/>
              </w:rPr>
              <w:t>è</w:t>
            </w:r>
            <w:r>
              <w:rPr>
                <w:lang w:val="fr-FR"/>
              </w:rPr>
              <w:t>tres qu</w:t>
            </w:r>
            <w:r>
              <w:rPr>
                <w:lang w:val="fr-FR"/>
              </w:rPr>
              <w:t>i ont initialement cr</w:t>
            </w:r>
            <w:r>
              <w:rPr>
                <w:lang w:val="fr-FR"/>
              </w:rPr>
              <w:t>éé</w:t>
            </w:r>
            <w:r>
              <w:rPr>
                <w:lang w:val="fr-FR"/>
              </w:rPr>
              <w:t xml:space="preserve"> l'</w:t>
            </w:r>
            <w:r>
              <w:rPr>
                <w:lang w:val="fr-FR"/>
              </w:rPr>
              <w:t>é</w:t>
            </w:r>
            <w:r>
              <w:rPr>
                <w:lang w:val="fr-FR"/>
              </w:rPr>
              <w:t>v</w:t>
            </w:r>
            <w:r>
              <w:rPr>
                <w:lang w:val="fr-FR"/>
              </w:rPr>
              <w:t>é</w:t>
            </w:r>
            <w:r>
              <w:rPr>
                <w:lang w:val="fr-FR"/>
              </w:rPr>
              <w:t>nement r</w:t>
            </w:r>
            <w:r>
              <w:rPr>
                <w:lang w:val="fr-FR"/>
              </w:rPr>
              <w:t>é</w:t>
            </w:r>
            <w:r>
              <w:rPr>
                <w:lang w:val="fr-FR"/>
              </w:rPr>
              <w:t>current.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195 </w:t>
            </w:r>
            <w:r>
              <w:rPr>
                <w:noProof/>
                <w:sz w:val="16"/>
              </w:rPr>
              <w:br/>
            </w:r>
            <w:r>
              <w:rPr>
                <w:noProof/>
                <w:sz w:val="2"/>
              </w:rPr>
              <w:t>6228983d-017f-485c-ae26-efb0c8514d45</w:t>
            </w:r>
          </w:p>
        </w:tc>
        <w:tc>
          <w:tcPr>
            <w:tcW w:w="7407" w:type="dxa"/>
            <w:shd w:val="clear" w:color="auto" w:fill="F2F2F2" w:themeFill="background1" w:themeFillShade="F2"/>
          </w:tcPr>
          <w:p w:rsidR="00000000" w:rsidRDefault="00AC26C9">
            <w:pPr>
              <w:rPr>
                <w:noProof/>
              </w:rPr>
            </w:pPr>
            <w:r>
              <w:rPr>
                <w:noProof/>
              </w:rPr>
              <w:t>Activating the stream can take up to 60 seconds for the event to become available.</w:t>
            </w:r>
          </w:p>
        </w:tc>
        <w:tc>
          <w:tcPr>
            <w:tcW w:w="7407" w:type="dxa"/>
          </w:tcPr>
          <w:p w:rsidR="00000000" w:rsidRDefault="00AC26C9">
            <w:pPr>
              <w:rPr>
                <w:lang w:val="fr-FR"/>
              </w:rPr>
            </w:pPr>
            <w:r>
              <w:rPr>
                <w:lang w:val="fr-FR"/>
              </w:rPr>
              <w:t>L'activation du flux peut prendre jusqu'</w:t>
            </w:r>
            <w:r>
              <w:rPr>
                <w:lang w:val="fr-FR"/>
              </w:rPr>
              <w:t>à</w:t>
            </w:r>
            <w:r>
              <w:rPr>
                <w:lang w:val="fr-FR"/>
              </w:rPr>
              <w:t xml:space="preserve"> 60 secondes pour que l'</w:t>
            </w:r>
            <w:r>
              <w:rPr>
                <w:lang w:val="fr-FR"/>
              </w:rPr>
              <w:t>é</w:t>
            </w:r>
            <w:r>
              <w:rPr>
                <w:lang w:val="fr-FR"/>
              </w:rPr>
              <w:t>v</w:t>
            </w:r>
            <w:r>
              <w:rPr>
                <w:lang w:val="fr-FR"/>
              </w:rPr>
              <w:t>é</w:t>
            </w:r>
            <w:r>
              <w:rPr>
                <w:lang w:val="fr-FR"/>
              </w:rPr>
              <w:t>nement soit dis</w:t>
            </w:r>
            <w:r>
              <w:rPr>
                <w:lang w:val="fr-FR"/>
              </w:rPr>
              <w:t>ponible.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196 </w:t>
            </w:r>
            <w:r>
              <w:rPr>
                <w:noProof/>
                <w:sz w:val="16"/>
              </w:rPr>
              <w:br/>
            </w:r>
            <w:r>
              <w:rPr>
                <w:noProof/>
                <w:sz w:val="2"/>
              </w:rPr>
              <w:t>3d8ca028-b7c3-4959-8383-be6c8b98c6a1</w:t>
            </w:r>
          </w:p>
        </w:tc>
        <w:tc>
          <w:tcPr>
            <w:tcW w:w="7407" w:type="dxa"/>
            <w:shd w:val="clear" w:color="auto" w:fill="F2F2F2" w:themeFill="background1" w:themeFillShade="F2"/>
          </w:tcPr>
          <w:p w:rsidR="00000000" w:rsidRDefault="00AC26C9">
            <w:pPr>
              <w:rPr>
                <w:noProof/>
              </w:rPr>
            </w:pPr>
            <w:r>
              <w:rPr>
                <w:noProof/>
              </w:rPr>
              <w:t>Some encoders have built-in retry (Wirecast, Elemental, etc.) so the encoders will reconnect as soon as the entry point is available.</w:t>
            </w:r>
          </w:p>
        </w:tc>
        <w:tc>
          <w:tcPr>
            <w:tcW w:w="7407" w:type="dxa"/>
          </w:tcPr>
          <w:p w:rsidR="00000000" w:rsidRDefault="00AC26C9">
            <w:pPr>
              <w:rPr>
                <w:lang w:val="fr-FR"/>
              </w:rPr>
            </w:pPr>
            <w:r>
              <w:rPr>
                <w:lang w:val="fr-FR"/>
              </w:rPr>
              <w:t>Certains encodeurs ont une nouvelle tentative int</w:t>
            </w:r>
            <w:r>
              <w:rPr>
                <w:lang w:val="fr-FR"/>
              </w:rPr>
              <w:t>é</w:t>
            </w:r>
            <w:r>
              <w:rPr>
                <w:lang w:val="fr-FR"/>
              </w:rPr>
              <w:t>gr</w:t>
            </w:r>
            <w:r>
              <w:rPr>
                <w:lang w:val="fr-FR"/>
              </w:rPr>
              <w:t>é</w:t>
            </w:r>
            <w:r>
              <w:rPr>
                <w:lang w:val="fr-FR"/>
              </w:rPr>
              <w:t>e (Wirecast, Elem</w:t>
            </w:r>
            <w:r>
              <w:rPr>
                <w:lang w:val="fr-FR"/>
              </w:rPr>
              <w:t>ental, etc.) afin que les codeurs se reconnectent d</w:t>
            </w:r>
            <w:r>
              <w:rPr>
                <w:lang w:val="fr-FR"/>
              </w:rPr>
              <w:t>è</w:t>
            </w:r>
            <w:r>
              <w:rPr>
                <w:lang w:val="fr-FR"/>
              </w:rPr>
              <w:t>s que le point d'entr</w:t>
            </w:r>
            <w:r>
              <w:rPr>
                <w:lang w:val="fr-FR"/>
              </w:rPr>
              <w:t>é</w:t>
            </w:r>
            <w:r>
              <w:rPr>
                <w:lang w:val="fr-FR"/>
              </w:rPr>
              <w:t>e est disponible.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197 </w:t>
            </w:r>
            <w:r>
              <w:rPr>
                <w:noProof/>
                <w:sz w:val="16"/>
              </w:rPr>
              <w:br/>
            </w:r>
            <w:r>
              <w:rPr>
                <w:noProof/>
                <w:sz w:val="2"/>
              </w:rPr>
              <w:t>bce9d478-7177-4162-baf6-41a8212a1e26</w:t>
            </w:r>
          </w:p>
        </w:tc>
        <w:tc>
          <w:tcPr>
            <w:tcW w:w="7407" w:type="dxa"/>
            <w:shd w:val="clear" w:color="auto" w:fill="F2F2F2" w:themeFill="background1" w:themeFillShade="F2"/>
          </w:tcPr>
          <w:p w:rsidR="00000000" w:rsidRDefault="00AC26C9">
            <w:pPr>
              <w:rPr>
                <w:noProof/>
              </w:rPr>
            </w:pPr>
            <w:r>
              <w:rPr>
                <w:rStyle w:val="mqInternal"/>
                <w:noProof/>
              </w:rPr>
              <w:t>[1}</w:t>
            </w:r>
            <w:r>
              <w:rPr>
                <w:noProof/>
              </w:rPr>
              <w:t>Reconnect Time</w:t>
            </w:r>
            <w:r>
              <w:rPr>
                <w:rStyle w:val="mqInternal"/>
                <w:noProof/>
              </w:rPr>
              <w:t>{2]</w:t>
            </w:r>
            <w:r>
              <w:rPr>
                <w:noProof/>
              </w:rPr>
              <w:t xml:space="preserve"> is still applicable for recurring events on encoder disconnects.</w:t>
            </w:r>
          </w:p>
        </w:tc>
        <w:tc>
          <w:tcPr>
            <w:tcW w:w="7407" w:type="dxa"/>
          </w:tcPr>
          <w:p w:rsidR="00000000" w:rsidRDefault="00AC26C9">
            <w:pPr>
              <w:rPr>
                <w:lang w:val="fr-FR"/>
              </w:rPr>
            </w:pPr>
            <w:r>
              <w:rPr>
                <w:lang w:val="fr-FR"/>
              </w:rPr>
              <w:t>Le</w:t>
            </w:r>
            <w:r>
              <w:rPr>
                <w:rStyle w:val="mqInternal"/>
                <w:noProof/>
                <w:lang w:val="fr-FR"/>
              </w:rPr>
              <w:t>[1}</w:t>
            </w:r>
            <w:r>
              <w:rPr>
                <w:lang w:val="fr-FR"/>
              </w:rPr>
              <w:t>temps de reconnexion</w:t>
            </w:r>
            <w:r>
              <w:rPr>
                <w:rStyle w:val="mqInternal"/>
                <w:noProof/>
                <w:lang w:val="fr-FR"/>
              </w:rPr>
              <w:t>{2]</w:t>
            </w:r>
            <w:r>
              <w:rPr>
                <w:lang w:val="fr-FR"/>
              </w:rPr>
              <w:t xml:space="preserve"> est toujours applicable pour les </w:t>
            </w:r>
            <w:r>
              <w:rPr>
                <w:lang w:val="fr-FR"/>
              </w:rPr>
              <w:t>é</w:t>
            </w:r>
            <w:r>
              <w:rPr>
                <w:lang w:val="fr-FR"/>
              </w:rPr>
              <w:t>v</w:t>
            </w:r>
            <w:r>
              <w:rPr>
                <w:lang w:val="fr-FR"/>
              </w:rPr>
              <w:t>é</w:t>
            </w:r>
            <w:r>
              <w:rPr>
                <w:lang w:val="fr-FR"/>
              </w:rPr>
              <w:t>nements r</w:t>
            </w:r>
            <w:r>
              <w:rPr>
                <w:lang w:val="fr-FR"/>
              </w:rPr>
              <w:t>é</w:t>
            </w:r>
            <w:r>
              <w:rPr>
                <w:lang w:val="fr-FR"/>
              </w:rPr>
              <w:t>currents sur les d</w:t>
            </w:r>
            <w:r>
              <w:rPr>
                <w:lang w:val="fr-FR"/>
              </w:rPr>
              <w:t>é</w:t>
            </w:r>
            <w:r>
              <w:rPr>
                <w:lang w:val="fr-FR"/>
              </w:rPr>
              <w:t>connexions de l'encodeur.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198 </w:t>
            </w:r>
            <w:r>
              <w:rPr>
                <w:noProof/>
                <w:sz w:val="16"/>
              </w:rPr>
              <w:br/>
            </w:r>
            <w:r>
              <w:rPr>
                <w:noProof/>
                <w:sz w:val="2"/>
              </w:rPr>
              <w:t>557bb374-0b22-437b-aef1-fea1837ebc94</w:t>
            </w:r>
          </w:p>
        </w:tc>
        <w:tc>
          <w:tcPr>
            <w:tcW w:w="7407" w:type="dxa"/>
            <w:shd w:val="clear" w:color="auto" w:fill="F2F2F2" w:themeFill="background1" w:themeFillShade="F2"/>
          </w:tcPr>
          <w:p w:rsidR="00000000" w:rsidRDefault="00AC26C9">
            <w:pPr>
              <w:rPr>
                <w:noProof/>
              </w:rPr>
            </w:pPr>
            <w:r>
              <w:rPr>
                <w:noProof/>
              </w:rPr>
              <w:t xml:space="preserve">If the </w:t>
            </w:r>
            <w:r>
              <w:rPr>
                <w:rStyle w:val="mqInternal"/>
                <w:noProof/>
              </w:rPr>
              <w:t>[1}</w:t>
            </w:r>
            <w:r>
              <w:rPr>
                <w:noProof/>
              </w:rPr>
              <w:t>Reconnect Time</w:t>
            </w:r>
            <w:r>
              <w:rPr>
                <w:rStyle w:val="mqInternal"/>
                <w:noProof/>
              </w:rPr>
              <w:t>{2]</w:t>
            </w:r>
            <w:r>
              <w:rPr>
                <w:noProof/>
              </w:rPr>
              <w:t xml:space="preserve"> is reached, the recurring event will be set to a deactivated state.</w:t>
            </w:r>
          </w:p>
        </w:tc>
        <w:tc>
          <w:tcPr>
            <w:tcW w:w="7407" w:type="dxa"/>
          </w:tcPr>
          <w:p w:rsidR="00000000" w:rsidRDefault="00AC26C9">
            <w:pPr>
              <w:rPr>
                <w:lang w:val="fr-FR"/>
              </w:rPr>
            </w:pPr>
            <w:r>
              <w:rPr>
                <w:lang w:val="fr-FR"/>
              </w:rPr>
              <w:t xml:space="preserve">Si l' </w:t>
            </w:r>
            <w:r>
              <w:rPr>
                <w:rStyle w:val="mqInternal"/>
                <w:noProof/>
                <w:lang w:val="fr-FR"/>
              </w:rPr>
              <w:t>[1}</w:t>
            </w:r>
            <w:r>
              <w:rPr>
                <w:lang w:val="fr-FR"/>
              </w:rPr>
              <w:t>heure de reconne</w:t>
            </w:r>
            <w:r>
              <w:rPr>
                <w:lang w:val="fr-FR"/>
              </w:rPr>
              <w:t>xion</w:t>
            </w:r>
            <w:r>
              <w:rPr>
                <w:rStyle w:val="mqInternal"/>
                <w:noProof/>
                <w:lang w:val="fr-FR"/>
              </w:rPr>
              <w:t>{2]</w:t>
            </w:r>
            <w:r>
              <w:rPr>
                <w:lang w:val="fr-FR"/>
              </w:rPr>
              <w:t xml:space="preserve"> est atteinte, l'</w:t>
            </w:r>
            <w:r>
              <w:rPr>
                <w:lang w:val="fr-FR"/>
              </w:rPr>
              <w:t>é</w:t>
            </w:r>
            <w:r>
              <w:rPr>
                <w:lang w:val="fr-FR"/>
              </w:rPr>
              <w:t>v</w:t>
            </w:r>
            <w:r>
              <w:rPr>
                <w:lang w:val="fr-FR"/>
              </w:rPr>
              <w:t>é</w:t>
            </w:r>
            <w:r>
              <w:rPr>
                <w:lang w:val="fr-FR"/>
              </w:rPr>
              <w:t>nement r</w:t>
            </w:r>
            <w:r>
              <w:rPr>
                <w:lang w:val="fr-FR"/>
              </w:rPr>
              <w:t>é</w:t>
            </w:r>
            <w:r>
              <w:rPr>
                <w:lang w:val="fr-FR"/>
              </w:rPr>
              <w:t>current sera d</w:t>
            </w:r>
            <w:r>
              <w:rPr>
                <w:lang w:val="fr-FR"/>
              </w:rPr>
              <w:t>é</w:t>
            </w:r>
            <w:r>
              <w:rPr>
                <w:lang w:val="fr-FR"/>
              </w:rPr>
              <w:t xml:space="preserve">fini sur un </w:t>
            </w:r>
            <w:r>
              <w:rPr>
                <w:lang w:val="fr-FR"/>
              </w:rPr>
              <w:t>é</w:t>
            </w:r>
            <w:r>
              <w:rPr>
                <w:lang w:val="fr-FR"/>
              </w:rPr>
              <w:t>tat d</w:t>
            </w:r>
            <w:r>
              <w:rPr>
                <w:lang w:val="fr-FR"/>
              </w:rPr>
              <w:t>é</w:t>
            </w:r>
            <w:r>
              <w:rPr>
                <w:lang w:val="fr-FR"/>
              </w:rPr>
              <w:t>sactiv</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199 </w:t>
            </w:r>
            <w:r>
              <w:rPr>
                <w:noProof/>
                <w:sz w:val="16"/>
              </w:rPr>
              <w:br/>
            </w:r>
            <w:r>
              <w:rPr>
                <w:noProof/>
                <w:sz w:val="2"/>
              </w:rPr>
              <w:t>3bedddb1-6729-43e5-bf97-c1a80ed4e79a</w:t>
            </w:r>
          </w:p>
        </w:tc>
        <w:tc>
          <w:tcPr>
            <w:tcW w:w="7407" w:type="dxa"/>
            <w:shd w:val="clear" w:color="auto" w:fill="F2F2F2" w:themeFill="background1" w:themeFillShade="F2"/>
          </w:tcPr>
          <w:p w:rsidR="00000000" w:rsidRDefault="00AC26C9">
            <w:pPr>
              <w:rPr>
                <w:noProof/>
              </w:rPr>
            </w:pPr>
            <w:r>
              <w:rPr>
                <w:noProof/>
              </w:rPr>
              <w:t xml:space="preserve">Brightcove recommends deactivating a stream when a job completes and setting the </w:t>
            </w:r>
            <w:r>
              <w:rPr>
                <w:rStyle w:val="mqInternal"/>
                <w:noProof/>
              </w:rPr>
              <w:t>[1}</w:t>
            </w:r>
            <w:r>
              <w:rPr>
                <w:noProof/>
              </w:rPr>
              <w:t>Reconnect Time</w:t>
            </w:r>
            <w:r>
              <w:rPr>
                <w:rStyle w:val="mqInternal"/>
                <w:noProof/>
              </w:rPr>
              <w:t>{2]</w:t>
            </w:r>
            <w:r>
              <w:rPr>
                <w:noProof/>
              </w:rPr>
              <w:t xml:space="preserve"> to an acceptable window of time </w:t>
            </w:r>
            <w:r>
              <w:rPr>
                <w:noProof/>
              </w:rPr>
              <w:t>to wait in the event of a disconnect (input hour costs are accrued during this wait period).</w:t>
            </w:r>
          </w:p>
        </w:tc>
        <w:tc>
          <w:tcPr>
            <w:tcW w:w="7407" w:type="dxa"/>
          </w:tcPr>
          <w:p w:rsidR="00000000" w:rsidRDefault="00AC26C9">
            <w:pPr>
              <w:rPr>
                <w:lang w:val="fr-FR"/>
              </w:rPr>
            </w:pPr>
            <w:r>
              <w:rPr>
                <w:lang w:val="fr-FR"/>
              </w:rPr>
              <w:t>Brightcove recommande de d</w:t>
            </w:r>
            <w:r>
              <w:rPr>
                <w:lang w:val="fr-FR"/>
              </w:rPr>
              <w:t>é</w:t>
            </w:r>
            <w:r>
              <w:rPr>
                <w:lang w:val="fr-FR"/>
              </w:rPr>
              <w:t>sactiver un flux lorsqu'un travail est termin</w:t>
            </w:r>
            <w:r>
              <w:rPr>
                <w:lang w:val="fr-FR"/>
              </w:rPr>
              <w:t>é</w:t>
            </w:r>
            <w:r>
              <w:rPr>
                <w:lang w:val="fr-FR"/>
              </w:rPr>
              <w:t xml:space="preserve"> et de d</w:t>
            </w:r>
            <w:r>
              <w:rPr>
                <w:lang w:val="fr-FR"/>
              </w:rPr>
              <w:t>é</w:t>
            </w:r>
            <w:r>
              <w:rPr>
                <w:lang w:val="fr-FR"/>
              </w:rPr>
              <w:t xml:space="preserve">finir le </w:t>
            </w:r>
            <w:r>
              <w:rPr>
                <w:rStyle w:val="mqInternal"/>
                <w:noProof/>
                <w:lang w:val="fr-FR"/>
              </w:rPr>
              <w:t>[1}</w:t>
            </w:r>
            <w:r>
              <w:rPr>
                <w:lang w:val="fr-FR"/>
              </w:rPr>
              <w:t>temps de reconnexion</w:t>
            </w:r>
            <w:r>
              <w:rPr>
                <w:rStyle w:val="mqInternal"/>
                <w:noProof/>
                <w:lang w:val="fr-FR"/>
              </w:rPr>
              <w:t>{2]</w:t>
            </w:r>
            <w:r>
              <w:rPr>
                <w:lang w:val="fr-FR"/>
              </w:rPr>
              <w:t xml:space="preserve"> sur une p</w:t>
            </w:r>
            <w:r>
              <w:rPr>
                <w:lang w:val="fr-FR"/>
              </w:rPr>
              <w:t>é</w:t>
            </w:r>
            <w:r>
              <w:rPr>
                <w:lang w:val="fr-FR"/>
              </w:rPr>
              <w:t>riode acceptable d'attente en cas d</w:t>
            </w:r>
            <w:r>
              <w:rPr>
                <w:lang w:val="fr-FR"/>
              </w:rPr>
              <w:t>e d</w:t>
            </w:r>
            <w:r>
              <w:rPr>
                <w:lang w:val="fr-FR"/>
              </w:rPr>
              <w:t>é</w:t>
            </w:r>
            <w:r>
              <w:rPr>
                <w:lang w:val="fr-FR"/>
              </w:rPr>
              <w:t>connexion (les co</w:t>
            </w:r>
            <w:r>
              <w:rPr>
                <w:lang w:val="fr-FR"/>
              </w:rPr>
              <w:t>û</w:t>
            </w:r>
            <w:r>
              <w:rPr>
                <w:lang w:val="fr-FR"/>
              </w:rPr>
              <w:t>ts d'heure d'entr</w:t>
            </w:r>
            <w:r>
              <w:rPr>
                <w:lang w:val="fr-FR"/>
              </w:rPr>
              <w:t>é</w:t>
            </w:r>
            <w:r>
              <w:rPr>
                <w:lang w:val="fr-FR"/>
              </w:rPr>
              <w:t>e sont cumul</w:t>
            </w:r>
            <w:r>
              <w:rPr>
                <w:lang w:val="fr-FR"/>
              </w:rPr>
              <w:t>é</w:t>
            </w:r>
            <w:r>
              <w:rPr>
                <w:lang w:val="fr-FR"/>
              </w:rPr>
              <w:t>s pendant cette p</w:t>
            </w:r>
            <w:r>
              <w:rPr>
                <w:lang w:val="fr-FR"/>
              </w:rPr>
              <w:t>é</w:t>
            </w:r>
            <w:r>
              <w:rPr>
                <w:lang w:val="fr-FR"/>
              </w:rPr>
              <w:t>riode d'attente).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200 </w:t>
            </w:r>
            <w:r>
              <w:rPr>
                <w:noProof/>
                <w:sz w:val="16"/>
              </w:rPr>
              <w:br/>
            </w:r>
            <w:r>
              <w:rPr>
                <w:noProof/>
                <w:sz w:val="2"/>
              </w:rPr>
              <w:t>44959446-6822-4d65-a40a-b1fec191fad0</w:t>
            </w:r>
          </w:p>
        </w:tc>
        <w:tc>
          <w:tcPr>
            <w:tcW w:w="7407" w:type="dxa"/>
            <w:shd w:val="clear" w:color="auto" w:fill="F2F2F2" w:themeFill="background1" w:themeFillShade="F2"/>
          </w:tcPr>
          <w:p w:rsidR="00000000" w:rsidRDefault="00AC26C9">
            <w:pPr>
              <w:rPr>
                <w:noProof/>
              </w:rPr>
            </w:pPr>
            <w:r>
              <w:rPr>
                <w:noProof/>
              </w:rPr>
              <w:t>You should always stop the encoder before deactivating a recurring event.</w:t>
            </w:r>
          </w:p>
        </w:tc>
        <w:tc>
          <w:tcPr>
            <w:tcW w:w="7407" w:type="dxa"/>
          </w:tcPr>
          <w:p w:rsidR="00000000" w:rsidRDefault="00AC26C9">
            <w:pPr>
              <w:rPr>
                <w:lang w:val="fr-FR"/>
              </w:rPr>
            </w:pPr>
            <w:r>
              <w:rPr>
                <w:lang w:val="fr-FR"/>
              </w:rPr>
              <w:t>Vous devez toujours arr</w:t>
            </w:r>
            <w:r>
              <w:rPr>
                <w:lang w:val="fr-FR"/>
              </w:rPr>
              <w:t>ê</w:t>
            </w:r>
            <w:r>
              <w:rPr>
                <w:lang w:val="fr-FR"/>
              </w:rPr>
              <w:t>ter l'encodeur avant de d</w:t>
            </w:r>
            <w:r>
              <w:rPr>
                <w:lang w:val="fr-FR"/>
              </w:rPr>
              <w:t>é</w:t>
            </w:r>
            <w:r>
              <w:rPr>
                <w:lang w:val="fr-FR"/>
              </w:rPr>
              <w:t xml:space="preserve">sactiver un </w:t>
            </w:r>
            <w:r>
              <w:rPr>
                <w:lang w:val="fr-FR"/>
              </w:rPr>
              <w:t>é</w:t>
            </w:r>
            <w:r>
              <w:rPr>
                <w:lang w:val="fr-FR"/>
              </w:rPr>
              <w:t>v</w:t>
            </w:r>
            <w:r>
              <w:rPr>
                <w:lang w:val="fr-FR"/>
              </w:rPr>
              <w:t>é</w:t>
            </w:r>
            <w:r>
              <w:rPr>
                <w:lang w:val="fr-FR"/>
              </w:rPr>
              <w:t>nement r</w:t>
            </w:r>
            <w:r>
              <w:rPr>
                <w:lang w:val="fr-FR"/>
              </w:rPr>
              <w:t>é</w:t>
            </w:r>
            <w:r>
              <w:rPr>
                <w:lang w:val="fr-FR"/>
              </w:rPr>
              <w:t>current.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201 </w:t>
            </w:r>
            <w:r>
              <w:rPr>
                <w:noProof/>
                <w:sz w:val="16"/>
              </w:rPr>
              <w:br/>
            </w:r>
            <w:r>
              <w:rPr>
                <w:noProof/>
                <w:sz w:val="2"/>
              </w:rPr>
              <w:t>899053ec-ee71-4601-b71d-abb91bf8dbc7</w:t>
            </w:r>
          </w:p>
        </w:tc>
        <w:tc>
          <w:tcPr>
            <w:tcW w:w="7407" w:type="dxa"/>
            <w:shd w:val="clear" w:color="auto" w:fill="F2F2F2" w:themeFill="background1" w:themeFillShade="F2"/>
          </w:tcPr>
          <w:p w:rsidR="00000000" w:rsidRDefault="00AC26C9">
            <w:pPr>
              <w:rPr>
                <w:noProof/>
              </w:rPr>
            </w:pPr>
            <w:r>
              <w:rPr>
                <w:noProof/>
              </w:rPr>
              <w:t>Accounts are allocated a finite number of recurring events.</w:t>
            </w:r>
          </w:p>
        </w:tc>
        <w:tc>
          <w:tcPr>
            <w:tcW w:w="7407" w:type="dxa"/>
          </w:tcPr>
          <w:p w:rsidR="00000000" w:rsidRDefault="00AC26C9">
            <w:pPr>
              <w:rPr>
                <w:lang w:val="fr-FR"/>
              </w:rPr>
            </w:pPr>
            <w:r>
              <w:rPr>
                <w:lang w:val="fr-FR"/>
              </w:rPr>
              <w:t>Un nombre limit</w:t>
            </w:r>
            <w:r>
              <w:rPr>
                <w:lang w:val="fr-FR"/>
              </w:rPr>
              <w:t>é</w:t>
            </w:r>
            <w:r>
              <w:rPr>
                <w:lang w:val="fr-FR"/>
              </w:rPr>
              <w:t xml:space="preserve"> d'</w:t>
            </w:r>
            <w:r>
              <w:rPr>
                <w:lang w:val="fr-FR"/>
              </w:rPr>
              <w:t>é</w:t>
            </w:r>
            <w:r>
              <w:rPr>
                <w:lang w:val="fr-FR"/>
              </w:rPr>
              <w:t>v</w:t>
            </w:r>
            <w:r>
              <w:rPr>
                <w:lang w:val="fr-FR"/>
              </w:rPr>
              <w:t>é</w:t>
            </w:r>
            <w:r>
              <w:rPr>
                <w:lang w:val="fr-FR"/>
              </w:rPr>
              <w:t>nements r</w:t>
            </w:r>
            <w:r>
              <w:rPr>
                <w:lang w:val="fr-FR"/>
              </w:rPr>
              <w:t>é</w:t>
            </w:r>
            <w:r>
              <w:rPr>
                <w:lang w:val="fr-FR"/>
              </w:rPr>
              <w:t>currents est allou</w:t>
            </w:r>
            <w:r>
              <w:rPr>
                <w:lang w:val="fr-FR"/>
              </w:rPr>
              <w:t>é</w:t>
            </w:r>
            <w:r>
              <w:rPr>
                <w:lang w:val="fr-FR"/>
              </w:rPr>
              <w:t xml:space="preserve"> aux comptes.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202 </w:t>
            </w:r>
            <w:r>
              <w:rPr>
                <w:noProof/>
                <w:sz w:val="16"/>
              </w:rPr>
              <w:br/>
            </w:r>
            <w:r>
              <w:rPr>
                <w:noProof/>
                <w:sz w:val="2"/>
              </w:rPr>
              <w:t>1aaff6a1-a6c7-4af6-91ac-be3d1762c702</w:t>
            </w:r>
          </w:p>
        </w:tc>
        <w:tc>
          <w:tcPr>
            <w:tcW w:w="7407" w:type="dxa"/>
            <w:shd w:val="clear" w:color="auto" w:fill="F2F2F2" w:themeFill="background1" w:themeFillShade="F2"/>
          </w:tcPr>
          <w:p w:rsidR="00000000" w:rsidRDefault="00AC26C9">
            <w:pPr>
              <w:rPr>
                <w:noProof/>
              </w:rPr>
            </w:pPr>
            <w:r>
              <w:rPr>
                <w:noProof/>
              </w:rPr>
              <w:t>If the limit</w:t>
            </w:r>
            <w:r>
              <w:rPr>
                <w:noProof/>
              </w:rPr>
              <w:t xml:space="preserve"> is reached, you will need to stop one of your recurring events before you can create a new one.</w:t>
            </w:r>
          </w:p>
        </w:tc>
        <w:tc>
          <w:tcPr>
            <w:tcW w:w="7407" w:type="dxa"/>
          </w:tcPr>
          <w:p w:rsidR="00000000" w:rsidRDefault="00AC26C9">
            <w:pPr>
              <w:rPr>
                <w:lang w:val="fr-FR"/>
              </w:rPr>
            </w:pPr>
            <w:r>
              <w:rPr>
                <w:lang w:val="fr-FR"/>
              </w:rPr>
              <w:t>Si la limite est atteinte, vous devrez arr</w:t>
            </w:r>
            <w:r>
              <w:rPr>
                <w:lang w:val="fr-FR"/>
              </w:rPr>
              <w:t>ê</w:t>
            </w:r>
            <w:r>
              <w:rPr>
                <w:lang w:val="fr-FR"/>
              </w:rPr>
              <w:t xml:space="preserve">ter l'un de vos </w:t>
            </w:r>
            <w:r>
              <w:rPr>
                <w:lang w:val="fr-FR"/>
              </w:rPr>
              <w:t>é</w:t>
            </w:r>
            <w:r>
              <w:rPr>
                <w:lang w:val="fr-FR"/>
              </w:rPr>
              <w:t>v</w:t>
            </w:r>
            <w:r>
              <w:rPr>
                <w:lang w:val="fr-FR"/>
              </w:rPr>
              <w:t>é</w:t>
            </w:r>
            <w:r>
              <w:rPr>
                <w:lang w:val="fr-FR"/>
              </w:rPr>
              <w:t>nements r</w:t>
            </w:r>
            <w:r>
              <w:rPr>
                <w:lang w:val="fr-FR"/>
              </w:rPr>
              <w:t>é</w:t>
            </w:r>
            <w:r>
              <w:rPr>
                <w:lang w:val="fr-FR"/>
              </w:rPr>
              <w:t>currents avant de pouvoir en cr</w:t>
            </w:r>
            <w:r>
              <w:rPr>
                <w:lang w:val="fr-FR"/>
              </w:rPr>
              <w:t>é</w:t>
            </w:r>
            <w:r>
              <w:rPr>
                <w:lang w:val="fr-FR"/>
              </w:rPr>
              <w:t>er un nouveau.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203 </w:t>
            </w:r>
            <w:r>
              <w:rPr>
                <w:noProof/>
                <w:sz w:val="16"/>
              </w:rPr>
              <w:br/>
            </w:r>
            <w:r>
              <w:rPr>
                <w:noProof/>
                <w:sz w:val="2"/>
              </w:rPr>
              <w:t>561fb75b-9208-4a08-848f-e6dd6ef</w:t>
            </w:r>
            <w:r>
              <w:rPr>
                <w:noProof/>
                <w:sz w:val="2"/>
              </w:rPr>
              <w:t>8a7f4</w:t>
            </w:r>
          </w:p>
        </w:tc>
        <w:tc>
          <w:tcPr>
            <w:tcW w:w="7407" w:type="dxa"/>
            <w:shd w:val="clear" w:color="auto" w:fill="F2F2F2" w:themeFill="background1" w:themeFillShade="F2"/>
          </w:tcPr>
          <w:p w:rsidR="00000000" w:rsidRDefault="00AC26C9">
            <w:pPr>
              <w:rPr>
                <w:noProof/>
              </w:rPr>
            </w:pPr>
            <w:r>
              <w:rPr>
                <w:noProof/>
              </w:rPr>
              <w:t>If you have reached the maximum number of recurring events and attempt to create another one, an error will be returned.</w:t>
            </w:r>
          </w:p>
        </w:tc>
        <w:tc>
          <w:tcPr>
            <w:tcW w:w="7407" w:type="dxa"/>
          </w:tcPr>
          <w:p w:rsidR="00000000" w:rsidRDefault="00AC26C9">
            <w:pPr>
              <w:rPr>
                <w:lang w:val="fr-FR"/>
              </w:rPr>
            </w:pPr>
            <w:r>
              <w:rPr>
                <w:lang w:val="fr-FR"/>
              </w:rPr>
              <w:t>Si vous avez atteint le nombre maximal d'</w:t>
            </w:r>
            <w:r>
              <w:rPr>
                <w:lang w:val="fr-FR"/>
              </w:rPr>
              <w:t>é</w:t>
            </w:r>
            <w:r>
              <w:rPr>
                <w:lang w:val="fr-FR"/>
              </w:rPr>
              <w:t>v</w:t>
            </w:r>
            <w:r>
              <w:rPr>
                <w:lang w:val="fr-FR"/>
              </w:rPr>
              <w:t>é</w:t>
            </w:r>
            <w:r>
              <w:rPr>
                <w:lang w:val="fr-FR"/>
              </w:rPr>
              <w:t>nements r</w:t>
            </w:r>
            <w:r>
              <w:rPr>
                <w:lang w:val="fr-FR"/>
              </w:rPr>
              <w:t>é</w:t>
            </w:r>
            <w:r>
              <w:rPr>
                <w:lang w:val="fr-FR"/>
              </w:rPr>
              <w:t>currents et que vous tentez d'en cr</w:t>
            </w:r>
            <w:r>
              <w:rPr>
                <w:lang w:val="fr-FR"/>
              </w:rPr>
              <w:t>é</w:t>
            </w:r>
            <w:r>
              <w:rPr>
                <w:lang w:val="fr-FR"/>
              </w:rPr>
              <w:t>er un autre, une erreur sera renvoy</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204 </w:t>
            </w:r>
            <w:r>
              <w:rPr>
                <w:noProof/>
                <w:sz w:val="16"/>
              </w:rPr>
              <w:br/>
            </w:r>
            <w:r>
              <w:rPr>
                <w:noProof/>
                <w:sz w:val="2"/>
              </w:rPr>
              <w:t>00d357f0-0e9d-49d1-8795-22be59849357</w:t>
            </w:r>
          </w:p>
        </w:tc>
        <w:tc>
          <w:tcPr>
            <w:tcW w:w="7407" w:type="dxa"/>
            <w:shd w:val="clear" w:color="auto" w:fill="F2F2F2" w:themeFill="background1" w:themeFillShade="F2"/>
          </w:tcPr>
          <w:p w:rsidR="00000000" w:rsidRDefault="00AC26C9">
            <w:pPr>
              <w:rPr>
                <w:noProof/>
              </w:rPr>
            </w:pPr>
            <w:r>
              <w:rPr>
                <w:noProof/>
              </w:rPr>
              <w:t>When you deactivate a recurring event, the last few seconds of the stream remain playable for some time.</w:t>
            </w:r>
          </w:p>
        </w:tc>
        <w:tc>
          <w:tcPr>
            <w:tcW w:w="7407" w:type="dxa"/>
          </w:tcPr>
          <w:p w:rsidR="00000000" w:rsidRDefault="00AC26C9">
            <w:pPr>
              <w:rPr>
                <w:lang w:val="fr-FR"/>
              </w:rPr>
            </w:pPr>
            <w:r>
              <w:rPr>
                <w:lang w:val="fr-FR"/>
              </w:rPr>
              <w:t>Lorsque vous d</w:t>
            </w:r>
            <w:r>
              <w:rPr>
                <w:lang w:val="fr-FR"/>
              </w:rPr>
              <w:t>é</w:t>
            </w:r>
            <w:r>
              <w:rPr>
                <w:lang w:val="fr-FR"/>
              </w:rPr>
              <w:t xml:space="preserve">sactivez un </w:t>
            </w:r>
            <w:r>
              <w:rPr>
                <w:lang w:val="fr-FR"/>
              </w:rPr>
              <w:t>é</w:t>
            </w:r>
            <w:r>
              <w:rPr>
                <w:lang w:val="fr-FR"/>
              </w:rPr>
              <w:t>v</w:t>
            </w:r>
            <w:r>
              <w:rPr>
                <w:lang w:val="fr-FR"/>
              </w:rPr>
              <w:t>é</w:t>
            </w:r>
            <w:r>
              <w:rPr>
                <w:lang w:val="fr-FR"/>
              </w:rPr>
              <w:t>nement r</w:t>
            </w:r>
            <w:r>
              <w:rPr>
                <w:lang w:val="fr-FR"/>
              </w:rPr>
              <w:t>é</w:t>
            </w:r>
            <w:r>
              <w:rPr>
                <w:lang w:val="fr-FR"/>
              </w:rPr>
              <w:t>current, les derni</w:t>
            </w:r>
            <w:r>
              <w:rPr>
                <w:lang w:val="fr-FR"/>
              </w:rPr>
              <w:t>è</w:t>
            </w:r>
            <w:r>
              <w:rPr>
                <w:lang w:val="fr-FR"/>
              </w:rPr>
              <w:t>res secondes du flux restent jouables pendant un c</w:t>
            </w:r>
            <w:r>
              <w:rPr>
                <w:lang w:val="fr-FR"/>
              </w:rPr>
              <w:t>ertain temps.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205 </w:t>
            </w:r>
            <w:r>
              <w:rPr>
                <w:noProof/>
                <w:sz w:val="16"/>
              </w:rPr>
              <w:br/>
            </w:r>
            <w:r>
              <w:rPr>
                <w:noProof/>
                <w:sz w:val="2"/>
              </w:rPr>
              <w:t>cca174d0-2398-4e50-bc99-276a1123baa8</w:t>
            </w:r>
          </w:p>
        </w:tc>
        <w:tc>
          <w:tcPr>
            <w:tcW w:w="7407" w:type="dxa"/>
            <w:shd w:val="clear" w:color="auto" w:fill="F2F2F2" w:themeFill="background1" w:themeFillShade="F2"/>
          </w:tcPr>
          <w:p w:rsidR="00000000" w:rsidRDefault="00AC26C9">
            <w:pPr>
              <w:rPr>
                <w:noProof/>
              </w:rPr>
            </w:pPr>
            <w:r>
              <w:rPr>
                <w:noProof/>
              </w:rPr>
              <w:t>Accounts are limited to a total of 34 SEP events (3 per region, except for us-west-2, where 10 allowed).</w:t>
            </w:r>
          </w:p>
        </w:tc>
        <w:tc>
          <w:tcPr>
            <w:tcW w:w="7407" w:type="dxa"/>
          </w:tcPr>
          <w:p w:rsidR="00000000" w:rsidRDefault="00AC26C9">
            <w:pPr>
              <w:rPr>
                <w:lang w:val="fr-FR"/>
              </w:rPr>
            </w:pPr>
            <w:r>
              <w:rPr>
                <w:lang w:val="fr-FR"/>
              </w:rPr>
              <w:t>Les comptes sont limit</w:t>
            </w:r>
            <w:r>
              <w:rPr>
                <w:lang w:val="fr-FR"/>
              </w:rPr>
              <w:t>é</w:t>
            </w:r>
            <w:r>
              <w:rPr>
                <w:lang w:val="fr-FR"/>
              </w:rPr>
              <w:t xml:space="preserve">s </w:t>
            </w:r>
            <w:r>
              <w:rPr>
                <w:lang w:val="fr-FR"/>
              </w:rPr>
              <w:t>à</w:t>
            </w:r>
            <w:r>
              <w:rPr>
                <w:lang w:val="fr-FR"/>
              </w:rPr>
              <w:t xml:space="preserve"> un total de 34 </w:t>
            </w:r>
            <w:r>
              <w:rPr>
                <w:lang w:val="fr-FR"/>
              </w:rPr>
              <w:t>é</w:t>
            </w:r>
            <w:r>
              <w:rPr>
                <w:lang w:val="fr-FR"/>
              </w:rPr>
              <w:t>v</w:t>
            </w:r>
            <w:r>
              <w:rPr>
                <w:lang w:val="fr-FR"/>
              </w:rPr>
              <w:t>é</w:t>
            </w:r>
            <w:r>
              <w:rPr>
                <w:lang w:val="fr-FR"/>
              </w:rPr>
              <w:t>nements SEP (3 par r</w:t>
            </w:r>
            <w:r>
              <w:rPr>
                <w:lang w:val="fr-FR"/>
              </w:rPr>
              <w:t>é</w:t>
            </w:r>
            <w:r>
              <w:rPr>
                <w:lang w:val="fr-FR"/>
              </w:rPr>
              <w:t>gion, sauf pour us-west-2, o</w:t>
            </w:r>
            <w:r>
              <w:rPr>
                <w:lang w:val="fr-FR"/>
              </w:rPr>
              <w:t>ù</w:t>
            </w:r>
            <w:r>
              <w:rPr>
                <w:lang w:val="fr-FR"/>
              </w:rPr>
              <w:t xml:space="preserve"> 10 sont autoris</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206 </w:t>
            </w:r>
            <w:r>
              <w:rPr>
                <w:noProof/>
                <w:sz w:val="16"/>
              </w:rPr>
              <w:br/>
            </w:r>
            <w:r>
              <w:rPr>
                <w:noProof/>
                <w:sz w:val="2"/>
              </w:rPr>
              <w:t>67f15b25-9511-4461-b72a-86a763d42c19</w:t>
            </w:r>
          </w:p>
        </w:tc>
        <w:tc>
          <w:tcPr>
            <w:tcW w:w="7407" w:type="dxa"/>
            <w:shd w:val="clear" w:color="auto" w:fill="F2F2F2" w:themeFill="background1" w:themeFillShade="F2"/>
          </w:tcPr>
          <w:p w:rsidR="00000000" w:rsidRDefault="00AC26C9">
            <w:pPr>
              <w:rPr>
                <w:noProof/>
              </w:rPr>
            </w:pPr>
            <w:r>
              <w:rPr>
                <w:noProof/>
              </w:rPr>
              <w:t>If you reach the limit, you must end one SEP event in the region where you want to create a new one before you can proceed.</w:t>
            </w:r>
          </w:p>
        </w:tc>
        <w:tc>
          <w:tcPr>
            <w:tcW w:w="7407" w:type="dxa"/>
          </w:tcPr>
          <w:p w:rsidR="00000000" w:rsidRDefault="00AC26C9">
            <w:pPr>
              <w:rPr>
                <w:lang w:val="fr-FR"/>
              </w:rPr>
            </w:pPr>
            <w:r>
              <w:rPr>
                <w:lang w:val="fr-FR"/>
              </w:rPr>
              <w:t xml:space="preserve">Si vous atteignez la limite, vous devez terminer un </w:t>
            </w:r>
            <w:r>
              <w:rPr>
                <w:lang w:val="fr-FR"/>
              </w:rPr>
              <w:t>é</w:t>
            </w:r>
            <w:r>
              <w:rPr>
                <w:lang w:val="fr-FR"/>
              </w:rPr>
              <w:t>v</w:t>
            </w:r>
            <w:r>
              <w:rPr>
                <w:lang w:val="fr-FR"/>
              </w:rPr>
              <w:t>é</w:t>
            </w:r>
            <w:r>
              <w:rPr>
                <w:lang w:val="fr-FR"/>
              </w:rPr>
              <w:t>nement SEP dans la r</w:t>
            </w:r>
            <w:r>
              <w:rPr>
                <w:lang w:val="fr-FR"/>
              </w:rPr>
              <w:t>é</w:t>
            </w:r>
            <w:r>
              <w:rPr>
                <w:lang w:val="fr-FR"/>
              </w:rPr>
              <w:t>gion o</w:t>
            </w:r>
            <w:r>
              <w:rPr>
                <w:lang w:val="fr-FR"/>
              </w:rPr>
              <w:t>ù</w:t>
            </w:r>
            <w:r>
              <w:rPr>
                <w:lang w:val="fr-FR"/>
              </w:rPr>
              <w:t xml:space="preserve"> vous souhaitez en cr</w:t>
            </w:r>
            <w:r>
              <w:rPr>
                <w:lang w:val="fr-FR"/>
              </w:rPr>
              <w:t>é</w:t>
            </w:r>
            <w:r>
              <w:rPr>
                <w:lang w:val="fr-FR"/>
              </w:rPr>
              <w:t>er un nouveau avant de pouvoir continuer.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207 </w:t>
            </w:r>
            <w:r>
              <w:rPr>
                <w:noProof/>
                <w:sz w:val="16"/>
              </w:rPr>
              <w:br/>
            </w:r>
            <w:r>
              <w:rPr>
                <w:noProof/>
                <w:sz w:val="2"/>
              </w:rPr>
              <w:t>41b902ee-9bf6-4b78-b47c-b31866e7bcba</w:t>
            </w:r>
          </w:p>
        </w:tc>
        <w:tc>
          <w:tcPr>
            <w:tcW w:w="7407" w:type="dxa"/>
            <w:shd w:val="clear" w:color="auto" w:fill="F2F2F2" w:themeFill="background1" w:themeFillShade="F2"/>
          </w:tcPr>
          <w:p w:rsidR="00000000" w:rsidRDefault="00AC26C9">
            <w:pPr>
              <w:rPr>
                <w:noProof/>
              </w:rPr>
            </w:pPr>
            <w:r>
              <w:rPr>
                <w:noProof/>
              </w:rPr>
              <w:t>If you attempt to activate more than 5 SEP jobs at once, you will receive an error like the following:</w:t>
            </w:r>
          </w:p>
        </w:tc>
        <w:tc>
          <w:tcPr>
            <w:tcW w:w="7407" w:type="dxa"/>
          </w:tcPr>
          <w:p w:rsidR="00000000" w:rsidRDefault="00AC26C9">
            <w:pPr>
              <w:rPr>
                <w:lang w:val="fr-FR"/>
              </w:rPr>
            </w:pPr>
            <w:r>
              <w:rPr>
                <w:lang w:val="fr-FR"/>
              </w:rPr>
              <w:t xml:space="preserve">Si vous essayez d'activer plus de 5 travaux SEP </w:t>
            </w:r>
            <w:r>
              <w:rPr>
                <w:lang w:val="fr-FR"/>
              </w:rPr>
              <w:t>à</w:t>
            </w:r>
            <w:r>
              <w:rPr>
                <w:lang w:val="fr-FR"/>
              </w:rPr>
              <w:t xml:space="preserve"> la fois, vous recevrez une erreur comme celle-ci: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209 </w:t>
            </w:r>
            <w:r>
              <w:rPr>
                <w:noProof/>
                <w:sz w:val="16"/>
              </w:rPr>
              <w:br/>
            </w:r>
            <w:r>
              <w:rPr>
                <w:noProof/>
                <w:sz w:val="2"/>
              </w:rPr>
              <w:t>b4989316-8485-4f82-838c-e777e61e3cba</w:t>
            </w:r>
          </w:p>
        </w:tc>
        <w:tc>
          <w:tcPr>
            <w:tcW w:w="7407" w:type="dxa"/>
            <w:shd w:val="clear" w:color="auto" w:fill="F2F2F2" w:themeFill="background1" w:themeFillShade="F2"/>
          </w:tcPr>
          <w:p w:rsidR="00000000" w:rsidRDefault="00AC26C9">
            <w:pPr>
              <w:rPr>
                <w:noProof/>
              </w:rPr>
            </w:pPr>
            <w:r>
              <w:rPr>
                <w:noProof/>
              </w:rPr>
              <w:t>You will need to wait until some jobs have finished activating before retrying the request.</w:t>
            </w:r>
          </w:p>
        </w:tc>
        <w:tc>
          <w:tcPr>
            <w:tcW w:w="7407" w:type="dxa"/>
          </w:tcPr>
          <w:p w:rsidR="00000000" w:rsidRDefault="00AC26C9">
            <w:pPr>
              <w:rPr>
                <w:lang w:val="fr-FR"/>
              </w:rPr>
            </w:pPr>
            <w:r>
              <w:rPr>
                <w:lang w:val="fr-FR"/>
              </w:rPr>
              <w:t xml:space="preserve">Vous devrez attendre </w:t>
            </w:r>
            <w:r>
              <w:rPr>
                <w:lang w:val="fr-FR"/>
              </w:rPr>
              <w:t>la fin de l'activation de certaines t</w:t>
            </w:r>
            <w:r>
              <w:rPr>
                <w:lang w:val="fr-FR"/>
              </w:rPr>
              <w:t>â</w:t>
            </w:r>
            <w:r>
              <w:rPr>
                <w:lang w:val="fr-FR"/>
              </w:rPr>
              <w:t>ches avant de r</w:t>
            </w:r>
            <w:r>
              <w:rPr>
                <w:lang w:val="fr-FR"/>
              </w:rPr>
              <w:t>é</w:t>
            </w:r>
            <w:r>
              <w:rPr>
                <w:lang w:val="fr-FR"/>
              </w:rPr>
              <w:t>essayer la demande.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210 </w:t>
            </w:r>
            <w:r>
              <w:rPr>
                <w:noProof/>
                <w:sz w:val="16"/>
              </w:rPr>
              <w:br/>
            </w:r>
            <w:r>
              <w:rPr>
                <w:noProof/>
                <w:sz w:val="2"/>
              </w:rPr>
              <w:t>4ebe465b-12cc-4667-abcb-eb7da8b80ac9</w:t>
            </w:r>
          </w:p>
        </w:tc>
        <w:tc>
          <w:tcPr>
            <w:tcW w:w="7407" w:type="dxa"/>
            <w:shd w:val="clear" w:color="auto" w:fill="F2F2F2" w:themeFill="background1" w:themeFillShade="F2"/>
          </w:tcPr>
          <w:p w:rsidR="00000000" w:rsidRDefault="00AC26C9">
            <w:pPr>
              <w:rPr>
                <w:noProof/>
              </w:rPr>
            </w:pPr>
            <w:r>
              <w:rPr>
                <w:noProof/>
              </w:rPr>
              <w:t>Working with recurring events</w:t>
            </w:r>
          </w:p>
        </w:tc>
        <w:tc>
          <w:tcPr>
            <w:tcW w:w="7407" w:type="dxa"/>
          </w:tcPr>
          <w:p w:rsidR="00000000" w:rsidRDefault="00AC26C9">
            <w:pPr>
              <w:rPr>
                <w:lang w:val="fr-FR"/>
              </w:rPr>
            </w:pPr>
            <w:r>
              <w:rPr>
                <w:lang w:val="fr-FR"/>
              </w:rPr>
              <w:t xml:space="preserve">Travailler avec des </w:t>
            </w:r>
            <w:r>
              <w:rPr>
                <w:lang w:val="fr-FR"/>
              </w:rPr>
              <w:t>é</w:t>
            </w:r>
            <w:r>
              <w:rPr>
                <w:lang w:val="fr-FR"/>
              </w:rPr>
              <w:t>v</w:t>
            </w:r>
            <w:r>
              <w:rPr>
                <w:lang w:val="fr-FR"/>
              </w:rPr>
              <w:t>é</w:t>
            </w:r>
            <w:r>
              <w:rPr>
                <w:lang w:val="fr-FR"/>
              </w:rPr>
              <w:t>nements r</w:t>
            </w:r>
            <w:r>
              <w:rPr>
                <w:lang w:val="fr-FR"/>
              </w:rPr>
              <w:t>é</w:t>
            </w:r>
            <w:r>
              <w:rPr>
                <w:lang w:val="fr-FR"/>
              </w:rPr>
              <w:t>currents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211 </w:t>
            </w:r>
            <w:r>
              <w:rPr>
                <w:noProof/>
                <w:sz w:val="16"/>
              </w:rPr>
              <w:br/>
            </w:r>
            <w:r>
              <w:rPr>
                <w:noProof/>
                <w:sz w:val="2"/>
              </w:rPr>
              <w:t>b3b06e1d-f885-4e55-8313-c92c61feae1e</w:t>
            </w:r>
          </w:p>
        </w:tc>
        <w:tc>
          <w:tcPr>
            <w:tcW w:w="7407" w:type="dxa"/>
            <w:shd w:val="clear" w:color="auto" w:fill="F2F2F2" w:themeFill="background1" w:themeFillShade="F2"/>
          </w:tcPr>
          <w:p w:rsidR="00000000" w:rsidRDefault="00AC26C9">
            <w:pPr>
              <w:rPr>
                <w:noProof/>
              </w:rPr>
            </w:pPr>
            <w:r>
              <w:rPr>
                <w:noProof/>
              </w:rPr>
              <w:t>To create a recurring ev</w:t>
            </w:r>
            <w:r>
              <w:rPr>
                <w:noProof/>
              </w:rPr>
              <w:t xml:space="preserve">ent, select the </w:t>
            </w:r>
            <w:r>
              <w:rPr>
                <w:rStyle w:val="mqInternal"/>
                <w:noProof/>
              </w:rPr>
              <w:t>[1}</w:t>
            </w:r>
            <w:r>
              <w:rPr>
                <w:noProof/>
              </w:rPr>
              <w:t>Create this as a recurring event using a Static Entry Point (SEP)</w:t>
            </w:r>
            <w:r>
              <w:rPr>
                <w:rStyle w:val="mqInternal"/>
                <w:noProof/>
              </w:rPr>
              <w:t>{2]</w:t>
            </w:r>
            <w:r>
              <w:rPr>
                <w:noProof/>
              </w:rPr>
              <w:t xml:space="preserve"> option when creating a live event and then click </w:t>
            </w:r>
            <w:r>
              <w:rPr>
                <w:rStyle w:val="mqInternal"/>
                <w:noProof/>
              </w:rPr>
              <w:t>[1}</w:t>
            </w:r>
            <w:r>
              <w:rPr>
                <w:noProof/>
              </w:rPr>
              <w:t>Create Event</w:t>
            </w:r>
            <w:r>
              <w:rPr>
                <w:rStyle w:val="mqInternal"/>
                <w:noProof/>
              </w:rPr>
              <w:t>{2]</w:t>
            </w:r>
            <w:r>
              <w:rPr>
                <w:noProof/>
              </w:rPr>
              <w:t>.</w:t>
            </w:r>
          </w:p>
        </w:tc>
        <w:tc>
          <w:tcPr>
            <w:tcW w:w="7407" w:type="dxa"/>
          </w:tcPr>
          <w:p w:rsidR="00000000" w:rsidRDefault="00AC26C9">
            <w:pPr>
              <w:rPr>
                <w:lang w:val="fr-FR"/>
              </w:rPr>
            </w:pPr>
            <w:r>
              <w:rPr>
                <w:lang w:val="fr-FR"/>
              </w:rPr>
              <w:t>Pour cr</w:t>
            </w:r>
            <w:r>
              <w:rPr>
                <w:lang w:val="fr-FR"/>
              </w:rPr>
              <w:t>é</w:t>
            </w:r>
            <w:r>
              <w:rPr>
                <w:lang w:val="fr-FR"/>
              </w:rPr>
              <w:t xml:space="preserve">er un </w:t>
            </w:r>
            <w:r>
              <w:rPr>
                <w:lang w:val="fr-FR"/>
              </w:rPr>
              <w:t>é</w:t>
            </w:r>
            <w:r>
              <w:rPr>
                <w:lang w:val="fr-FR"/>
              </w:rPr>
              <w:t>v</w:t>
            </w:r>
            <w:r>
              <w:rPr>
                <w:lang w:val="fr-FR"/>
              </w:rPr>
              <w:t>é</w:t>
            </w:r>
            <w:r>
              <w:rPr>
                <w:lang w:val="fr-FR"/>
              </w:rPr>
              <w:t>nement r</w:t>
            </w:r>
            <w:r>
              <w:rPr>
                <w:lang w:val="fr-FR"/>
              </w:rPr>
              <w:t>é</w:t>
            </w:r>
            <w:r>
              <w:rPr>
                <w:lang w:val="fr-FR"/>
              </w:rPr>
              <w:t>current, s</w:t>
            </w:r>
            <w:r>
              <w:rPr>
                <w:lang w:val="fr-FR"/>
              </w:rPr>
              <w:t>é</w:t>
            </w:r>
            <w:r>
              <w:rPr>
                <w:lang w:val="fr-FR"/>
              </w:rPr>
              <w:t xml:space="preserve">lectionnez l'option </w:t>
            </w:r>
            <w:r>
              <w:rPr>
                <w:rStyle w:val="mqInternal"/>
                <w:noProof/>
                <w:lang w:val="fr-FR"/>
              </w:rPr>
              <w:t>[1}</w:t>
            </w:r>
            <w:r>
              <w:rPr>
                <w:lang w:val="fr-FR"/>
              </w:rPr>
              <w:t>Cr</w:t>
            </w:r>
            <w:r>
              <w:rPr>
                <w:lang w:val="fr-FR"/>
              </w:rPr>
              <w:t>é</w:t>
            </w:r>
            <w:r>
              <w:rPr>
                <w:lang w:val="fr-FR"/>
              </w:rPr>
              <w:t xml:space="preserve">er cet </w:t>
            </w:r>
            <w:r>
              <w:rPr>
                <w:lang w:val="fr-FR"/>
              </w:rPr>
              <w:t>é</w:t>
            </w:r>
            <w:r>
              <w:rPr>
                <w:lang w:val="fr-FR"/>
              </w:rPr>
              <w:t>v</w:t>
            </w:r>
            <w:r>
              <w:rPr>
                <w:lang w:val="fr-FR"/>
              </w:rPr>
              <w:t>é</w:t>
            </w:r>
            <w:r>
              <w:rPr>
                <w:lang w:val="fr-FR"/>
              </w:rPr>
              <w:t>nement en tant qu'</w:t>
            </w:r>
            <w:r>
              <w:rPr>
                <w:lang w:val="fr-FR"/>
              </w:rPr>
              <w:t>é</w:t>
            </w:r>
            <w:r>
              <w:rPr>
                <w:lang w:val="fr-FR"/>
              </w:rPr>
              <w:t>v</w:t>
            </w:r>
            <w:r>
              <w:rPr>
                <w:lang w:val="fr-FR"/>
              </w:rPr>
              <w:t>é</w:t>
            </w:r>
            <w:r>
              <w:rPr>
                <w:lang w:val="fr-FR"/>
              </w:rPr>
              <w:t>nemen</w:t>
            </w:r>
            <w:r>
              <w:rPr>
                <w:lang w:val="fr-FR"/>
              </w:rPr>
              <w:t>t r</w:t>
            </w:r>
            <w:r>
              <w:rPr>
                <w:lang w:val="fr-FR"/>
              </w:rPr>
              <w:t>é</w:t>
            </w:r>
            <w:r>
              <w:rPr>
                <w:lang w:val="fr-FR"/>
              </w:rPr>
              <w:t xml:space="preserve">current </w:t>
            </w:r>
            <w:r>
              <w:rPr>
                <w:lang w:val="fr-FR"/>
              </w:rPr>
              <w:t>à</w:t>
            </w:r>
            <w:r>
              <w:rPr>
                <w:lang w:val="fr-FR"/>
              </w:rPr>
              <w:t xml:space="preserve"> l'aide d'un point d'entr</w:t>
            </w:r>
            <w:r>
              <w:rPr>
                <w:lang w:val="fr-FR"/>
              </w:rPr>
              <w:t>é</w:t>
            </w:r>
            <w:r>
              <w:rPr>
                <w:lang w:val="fr-FR"/>
              </w:rPr>
              <w:t>e statique (SEP)</w:t>
            </w:r>
            <w:r>
              <w:rPr>
                <w:rStyle w:val="mqInternal"/>
                <w:noProof/>
                <w:lang w:val="fr-FR"/>
              </w:rPr>
              <w:t>{2]</w:t>
            </w:r>
            <w:r>
              <w:rPr>
                <w:lang w:val="fr-FR"/>
              </w:rPr>
              <w:t xml:space="preserve"> lors de la cr</w:t>
            </w:r>
            <w:r>
              <w:rPr>
                <w:lang w:val="fr-FR"/>
              </w:rPr>
              <w:t>é</w:t>
            </w:r>
            <w:r>
              <w:rPr>
                <w:lang w:val="fr-FR"/>
              </w:rPr>
              <w:t xml:space="preserve">ation d'un </w:t>
            </w:r>
            <w:r>
              <w:rPr>
                <w:lang w:val="fr-FR"/>
              </w:rPr>
              <w:t>é</w:t>
            </w:r>
            <w:r>
              <w:rPr>
                <w:lang w:val="fr-FR"/>
              </w:rPr>
              <w:t>v</w:t>
            </w:r>
            <w:r>
              <w:rPr>
                <w:lang w:val="fr-FR"/>
              </w:rPr>
              <w:t>é</w:t>
            </w:r>
            <w:r>
              <w:rPr>
                <w:lang w:val="fr-FR"/>
              </w:rPr>
              <w:t xml:space="preserve">nement en direct, puis 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213 </w:t>
            </w:r>
            <w:r>
              <w:rPr>
                <w:noProof/>
                <w:sz w:val="16"/>
              </w:rPr>
              <w:br/>
            </w:r>
            <w:r>
              <w:rPr>
                <w:noProof/>
                <w:sz w:val="2"/>
              </w:rPr>
              <w:t>6bbaa8ba-ac92-4451-a184-3d68c7a2f331</w:t>
            </w:r>
          </w:p>
        </w:tc>
        <w:tc>
          <w:tcPr>
            <w:tcW w:w="7407" w:type="dxa"/>
            <w:shd w:val="clear" w:color="auto" w:fill="F2F2F2" w:themeFill="background1" w:themeFillShade="F2"/>
          </w:tcPr>
          <w:p w:rsidR="00000000" w:rsidRDefault="00AC26C9">
            <w:pPr>
              <w:rPr>
                <w:noProof/>
              </w:rPr>
            </w:pPr>
            <w:r>
              <w:rPr>
                <w:noProof/>
              </w:rPr>
              <w:t xml:space="preserve">When the recurring event is created, it will appear in the </w:t>
            </w:r>
            <w:r>
              <w:rPr>
                <w:rStyle w:val="mqInternal"/>
                <w:noProof/>
              </w:rPr>
              <w:t>[1}</w:t>
            </w:r>
            <w:r>
              <w:rPr>
                <w:noProof/>
              </w:rPr>
              <w:t>Sta</w:t>
            </w:r>
            <w:r>
              <w:rPr>
                <w:noProof/>
              </w:rPr>
              <w:t>ndby</w:t>
            </w:r>
            <w:r>
              <w:rPr>
                <w:rStyle w:val="mqInternal"/>
                <w:noProof/>
              </w:rPr>
              <w:t>{2]</w:t>
            </w:r>
            <w:r>
              <w:rPr>
                <w:noProof/>
              </w:rPr>
              <w:t xml:space="preserve"> tab on the Manage Events page.</w:t>
            </w:r>
          </w:p>
        </w:tc>
        <w:tc>
          <w:tcPr>
            <w:tcW w:w="7407" w:type="dxa"/>
          </w:tcPr>
          <w:p w:rsidR="00000000" w:rsidRDefault="00AC26C9">
            <w:pPr>
              <w:rPr>
                <w:lang w:val="fr-FR"/>
              </w:rPr>
            </w:pPr>
            <w:r>
              <w:rPr>
                <w:lang w:val="fr-FR"/>
              </w:rPr>
              <w:t>Lorsque l'</w:t>
            </w:r>
            <w:r>
              <w:rPr>
                <w:lang w:val="fr-FR"/>
              </w:rPr>
              <w:t>é</w:t>
            </w:r>
            <w:r>
              <w:rPr>
                <w:lang w:val="fr-FR"/>
              </w:rPr>
              <w:t>v</w:t>
            </w:r>
            <w:r>
              <w:rPr>
                <w:lang w:val="fr-FR"/>
              </w:rPr>
              <w:t>é</w:t>
            </w:r>
            <w:r>
              <w:rPr>
                <w:lang w:val="fr-FR"/>
              </w:rPr>
              <w:t>nement r</w:t>
            </w:r>
            <w:r>
              <w:rPr>
                <w:lang w:val="fr-FR"/>
              </w:rPr>
              <w:t>é</w:t>
            </w:r>
            <w:r>
              <w:rPr>
                <w:lang w:val="fr-FR"/>
              </w:rPr>
              <w:t>current est cr</w:t>
            </w:r>
            <w:r>
              <w:rPr>
                <w:lang w:val="fr-FR"/>
              </w:rPr>
              <w:t>éé</w:t>
            </w:r>
            <w:r>
              <w:rPr>
                <w:lang w:val="fr-FR"/>
              </w:rPr>
              <w:t>, il appara</w:t>
            </w:r>
            <w:r>
              <w:rPr>
                <w:lang w:val="fr-FR"/>
              </w:rPr>
              <w:t>î</w:t>
            </w:r>
            <w:r>
              <w:rPr>
                <w:lang w:val="fr-FR"/>
              </w:rPr>
              <w:t xml:space="preserve">t dans l'onglet </w:t>
            </w:r>
            <w:r>
              <w:rPr>
                <w:rStyle w:val="mqInternal"/>
                <w:noProof/>
                <w:lang w:val="fr-FR"/>
              </w:rPr>
              <w:t>[1}</w:t>
            </w:r>
            <w:r>
              <w:rPr>
                <w:lang w:val="fr-FR"/>
              </w:rPr>
              <w:t>Veille de</w:t>
            </w:r>
            <w:r>
              <w:rPr>
                <w:rStyle w:val="mqInternal"/>
                <w:noProof/>
                <w:lang w:val="fr-FR"/>
              </w:rPr>
              <w:t>{2]</w:t>
            </w:r>
            <w:r>
              <w:rPr>
                <w:lang w:val="fr-FR"/>
              </w:rPr>
              <w:t xml:space="preserve"> la page G</w:t>
            </w:r>
            <w:r>
              <w:rPr>
                <w:lang w:val="fr-FR"/>
              </w:rPr>
              <w:t>é</w:t>
            </w:r>
            <w:r>
              <w:rPr>
                <w:lang w:val="fr-FR"/>
              </w:rPr>
              <w:t xml:space="preserve">rer les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215 </w:t>
            </w:r>
            <w:r>
              <w:rPr>
                <w:noProof/>
                <w:sz w:val="16"/>
              </w:rPr>
              <w:br/>
            </w:r>
            <w:r>
              <w:rPr>
                <w:noProof/>
                <w:sz w:val="2"/>
              </w:rPr>
              <w:t>57bc1b32-a69f-4510-a55b-8c3293e3106e</w:t>
            </w:r>
          </w:p>
        </w:tc>
        <w:tc>
          <w:tcPr>
            <w:tcW w:w="7407" w:type="dxa"/>
            <w:shd w:val="clear" w:color="auto" w:fill="F2F2F2" w:themeFill="background1" w:themeFillShade="F2"/>
          </w:tcPr>
          <w:p w:rsidR="00000000" w:rsidRDefault="00AC26C9">
            <w:pPr>
              <w:rPr>
                <w:noProof/>
              </w:rPr>
            </w:pPr>
            <w:r>
              <w:rPr>
                <w:noProof/>
              </w:rPr>
              <w:t>The recurring event status can be one of:</w:t>
            </w:r>
          </w:p>
        </w:tc>
        <w:tc>
          <w:tcPr>
            <w:tcW w:w="7407" w:type="dxa"/>
          </w:tcPr>
          <w:p w:rsidR="00000000" w:rsidRDefault="00AC26C9">
            <w:pPr>
              <w:rPr>
                <w:lang w:val="fr-FR"/>
              </w:rPr>
            </w:pPr>
            <w:r>
              <w:rPr>
                <w:lang w:val="fr-FR"/>
              </w:rPr>
              <w:t>L'</w:t>
            </w:r>
            <w:r>
              <w:rPr>
                <w:lang w:val="fr-FR"/>
              </w:rPr>
              <w:t>é</w:t>
            </w:r>
            <w:r>
              <w:rPr>
                <w:lang w:val="fr-FR"/>
              </w:rPr>
              <w:t>tat de l'</w:t>
            </w:r>
            <w:r>
              <w:rPr>
                <w:lang w:val="fr-FR"/>
              </w:rPr>
              <w:t>é</w:t>
            </w:r>
            <w:r>
              <w:rPr>
                <w:lang w:val="fr-FR"/>
              </w:rPr>
              <w:t>v</w:t>
            </w:r>
            <w:r>
              <w:rPr>
                <w:lang w:val="fr-FR"/>
              </w:rPr>
              <w:t>é</w:t>
            </w:r>
            <w:r>
              <w:rPr>
                <w:lang w:val="fr-FR"/>
              </w:rPr>
              <w:t>nement r</w:t>
            </w:r>
            <w:r>
              <w:rPr>
                <w:lang w:val="fr-FR"/>
              </w:rPr>
              <w:t>é</w:t>
            </w:r>
            <w:r>
              <w:rPr>
                <w:lang w:val="fr-FR"/>
              </w:rPr>
              <w:t xml:space="preserve">current peut </w:t>
            </w:r>
            <w:r>
              <w:rPr>
                <w:lang w:val="fr-FR"/>
              </w:rPr>
              <w:t>ê</w:t>
            </w:r>
            <w:r>
              <w:rPr>
                <w:lang w:val="fr-FR"/>
              </w:rPr>
              <w:t>tre l'un des suivants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216 </w:t>
            </w:r>
            <w:r>
              <w:rPr>
                <w:noProof/>
                <w:sz w:val="16"/>
              </w:rPr>
              <w:br/>
            </w:r>
            <w:r>
              <w:rPr>
                <w:noProof/>
                <w:sz w:val="2"/>
              </w:rPr>
              <w:t>1a2730ae-ab84-461b-9f73-e200a4979be1</w:t>
            </w:r>
          </w:p>
        </w:tc>
        <w:tc>
          <w:tcPr>
            <w:tcW w:w="7407" w:type="dxa"/>
            <w:shd w:val="clear" w:color="auto" w:fill="F2F2F2" w:themeFill="background1" w:themeFillShade="F2"/>
          </w:tcPr>
          <w:p w:rsidR="00000000" w:rsidRDefault="00AC26C9">
            <w:pPr>
              <w:rPr>
                <w:noProof/>
              </w:rPr>
            </w:pPr>
            <w:r>
              <w:rPr>
                <w:rStyle w:val="mqInternal"/>
                <w:noProof/>
              </w:rPr>
              <w:t>[1}</w:t>
            </w:r>
            <w:r>
              <w:rPr>
                <w:noProof/>
              </w:rPr>
              <w:t>Not Activated</w:t>
            </w:r>
            <w:r>
              <w:rPr>
                <w:rStyle w:val="mqInternal"/>
                <w:noProof/>
              </w:rPr>
              <w:t>{2]</w:t>
            </w:r>
            <w:r>
              <w:rPr>
                <w:noProof/>
              </w:rPr>
              <w:t xml:space="preserve"> - Recurring event has been created and streaming has never started</w:t>
            </w:r>
          </w:p>
        </w:tc>
        <w:tc>
          <w:tcPr>
            <w:tcW w:w="7407" w:type="dxa"/>
          </w:tcPr>
          <w:p w:rsidR="00000000" w:rsidRDefault="00AC26C9">
            <w:pPr>
              <w:rPr>
                <w:lang w:val="fr-FR"/>
              </w:rPr>
            </w:pPr>
            <w:r>
              <w:rPr>
                <w:rStyle w:val="mqInternal"/>
                <w:noProof/>
                <w:lang w:val="fr-FR"/>
              </w:rPr>
              <w:t>[1}</w:t>
            </w:r>
            <w:r>
              <w:rPr>
                <w:lang w:val="fr-FR"/>
              </w:rPr>
              <w:t>Non activ</w:t>
            </w:r>
            <w:r>
              <w:rPr>
                <w:lang w:val="fr-FR"/>
              </w:rPr>
              <w:t>é</w:t>
            </w:r>
            <w:r>
              <w:rPr>
                <w:rStyle w:val="mqInternal"/>
                <w:noProof/>
                <w:lang w:val="fr-FR"/>
              </w:rPr>
              <w:t>{2]</w:t>
            </w:r>
            <w:r>
              <w:rPr>
                <w:lang w:val="fr-FR"/>
              </w:rPr>
              <w:t xml:space="preserve"> - Un </w:t>
            </w:r>
            <w:r>
              <w:rPr>
                <w:lang w:val="fr-FR"/>
              </w:rPr>
              <w:t>é</w:t>
            </w:r>
            <w:r>
              <w:rPr>
                <w:lang w:val="fr-FR"/>
              </w:rPr>
              <w:t>v</w:t>
            </w:r>
            <w:r>
              <w:rPr>
                <w:lang w:val="fr-FR"/>
              </w:rPr>
              <w:t>é</w:t>
            </w:r>
            <w:r>
              <w:rPr>
                <w:lang w:val="fr-FR"/>
              </w:rPr>
              <w:t>nement r</w:t>
            </w:r>
            <w:r>
              <w:rPr>
                <w:lang w:val="fr-FR"/>
              </w:rPr>
              <w:t>é</w:t>
            </w:r>
            <w:r>
              <w:rPr>
                <w:lang w:val="fr-FR"/>
              </w:rPr>
              <w:t xml:space="preserve">current a </w:t>
            </w:r>
            <w:r>
              <w:rPr>
                <w:lang w:val="fr-FR"/>
              </w:rPr>
              <w:t>é</w:t>
            </w:r>
            <w:r>
              <w:rPr>
                <w:lang w:val="fr-FR"/>
              </w:rPr>
              <w:t>t</w:t>
            </w:r>
            <w:r>
              <w:rPr>
                <w:lang w:val="fr-FR"/>
              </w:rPr>
              <w:t>é</w:t>
            </w:r>
            <w:r>
              <w:rPr>
                <w:lang w:val="fr-FR"/>
              </w:rPr>
              <w:t xml:space="preserve"> cr</w:t>
            </w:r>
            <w:r>
              <w:rPr>
                <w:lang w:val="fr-FR"/>
              </w:rPr>
              <w:t>éé</w:t>
            </w:r>
            <w:r>
              <w:rPr>
                <w:lang w:val="fr-FR"/>
              </w:rPr>
              <w:t xml:space="preserve"> et le streaming n'a jamais d</w:t>
            </w:r>
            <w:r>
              <w:rPr>
                <w:lang w:val="fr-FR"/>
              </w:rPr>
              <w:t>é</w:t>
            </w:r>
            <w:r>
              <w:rPr>
                <w:lang w:val="fr-FR"/>
              </w:rPr>
              <w:t>marr</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217 </w:t>
            </w:r>
            <w:r>
              <w:rPr>
                <w:noProof/>
                <w:sz w:val="16"/>
              </w:rPr>
              <w:br/>
            </w:r>
            <w:r>
              <w:rPr>
                <w:noProof/>
                <w:sz w:val="2"/>
              </w:rPr>
              <w:t>7c7b846f-8204-441e-9f25-78f92b78c24a</w:t>
            </w:r>
          </w:p>
        </w:tc>
        <w:tc>
          <w:tcPr>
            <w:tcW w:w="7407" w:type="dxa"/>
            <w:shd w:val="clear" w:color="auto" w:fill="F2F2F2" w:themeFill="background1" w:themeFillShade="F2"/>
          </w:tcPr>
          <w:p w:rsidR="00000000" w:rsidRDefault="00AC26C9">
            <w:pPr>
              <w:rPr>
                <w:noProof/>
              </w:rPr>
            </w:pPr>
            <w:r>
              <w:rPr>
                <w:rStyle w:val="mqInternal"/>
                <w:noProof/>
              </w:rPr>
              <w:t>[1}</w:t>
            </w:r>
            <w:r>
              <w:rPr>
                <w:noProof/>
              </w:rPr>
              <w:t>Waiting</w:t>
            </w:r>
            <w:r>
              <w:rPr>
                <w:rStyle w:val="mqInternal"/>
                <w:noProof/>
              </w:rPr>
              <w:t>{2]</w:t>
            </w:r>
            <w:r>
              <w:rPr>
                <w:noProof/>
              </w:rPr>
              <w:t xml:space="preserve"> - Recurring event is activated and waiting for stream</w:t>
            </w:r>
          </w:p>
        </w:tc>
        <w:tc>
          <w:tcPr>
            <w:tcW w:w="7407" w:type="dxa"/>
          </w:tcPr>
          <w:p w:rsidR="00000000" w:rsidRDefault="00AC26C9">
            <w:pPr>
              <w:rPr>
                <w:lang w:val="fr-FR"/>
              </w:rPr>
            </w:pPr>
            <w:r>
              <w:rPr>
                <w:rStyle w:val="mqInternal"/>
                <w:noProof/>
                <w:lang w:val="fr-FR"/>
              </w:rPr>
              <w:t>[1}</w:t>
            </w:r>
            <w:r>
              <w:rPr>
                <w:lang w:val="fr-FR"/>
              </w:rPr>
              <w:t>En attente</w:t>
            </w:r>
            <w:r>
              <w:rPr>
                <w:rStyle w:val="mqInternal"/>
                <w:noProof/>
                <w:lang w:val="fr-FR"/>
              </w:rPr>
              <w:t>{2]</w:t>
            </w:r>
            <w:r>
              <w:rPr>
                <w:lang w:val="fr-FR"/>
              </w:rPr>
              <w:t xml:space="preserve"> - L'</w:t>
            </w:r>
            <w:r>
              <w:rPr>
                <w:lang w:val="fr-FR"/>
              </w:rPr>
              <w:t>é</w:t>
            </w:r>
            <w:r>
              <w:rPr>
                <w:lang w:val="fr-FR"/>
              </w:rPr>
              <w:t>v</w:t>
            </w:r>
            <w:r>
              <w:rPr>
                <w:lang w:val="fr-FR"/>
              </w:rPr>
              <w:t>é</w:t>
            </w:r>
            <w:r>
              <w:rPr>
                <w:lang w:val="fr-FR"/>
              </w:rPr>
              <w:t>nement r</w:t>
            </w:r>
            <w:r>
              <w:rPr>
                <w:lang w:val="fr-FR"/>
              </w:rPr>
              <w:t>é</w:t>
            </w:r>
            <w:r>
              <w:rPr>
                <w:lang w:val="fr-FR"/>
              </w:rPr>
              <w:t>current est activ</w:t>
            </w:r>
            <w:r>
              <w:rPr>
                <w:lang w:val="fr-FR"/>
              </w:rPr>
              <w:t>é</w:t>
            </w:r>
            <w:r>
              <w:rPr>
                <w:lang w:val="fr-FR"/>
              </w:rPr>
              <w:t xml:space="preserve"> et en attente de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218 </w:t>
            </w:r>
            <w:r>
              <w:rPr>
                <w:noProof/>
                <w:sz w:val="16"/>
              </w:rPr>
              <w:br/>
            </w:r>
            <w:r>
              <w:rPr>
                <w:noProof/>
                <w:sz w:val="2"/>
              </w:rPr>
              <w:t>3ac7fca6-8e04-45a7-8c85-bd949</w:t>
            </w:r>
            <w:r>
              <w:rPr>
                <w:noProof/>
                <w:sz w:val="2"/>
              </w:rPr>
              <w:t>b3b2280</w:t>
            </w:r>
          </w:p>
        </w:tc>
        <w:tc>
          <w:tcPr>
            <w:tcW w:w="7407" w:type="dxa"/>
            <w:shd w:val="clear" w:color="auto" w:fill="F2F2F2" w:themeFill="background1" w:themeFillShade="F2"/>
          </w:tcPr>
          <w:p w:rsidR="00000000" w:rsidRDefault="00AC26C9">
            <w:pPr>
              <w:rPr>
                <w:noProof/>
              </w:rPr>
            </w:pPr>
            <w:r>
              <w:rPr>
                <w:rStyle w:val="mqInternal"/>
                <w:noProof/>
              </w:rPr>
              <w:t>[1}</w:t>
            </w:r>
            <w:r>
              <w:rPr>
                <w:noProof/>
              </w:rPr>
              <w:t>Streaming</w:t>
            </w:r>
            <w:r>
              <w:rPr>
                <w:rStyle w:val="mqInternal"/>
                <w:noProof/>
              </w:rPr>
              <w:t>{2]</w:t>
            </w:r>
            <w:r>
              <w:rPr>
                <w:noProof/>
              </w:rPr>
              <w:t xml:space="preserve"> - Recurring event in progress</w:t>
            </w:r>
          </w:p>
        </w:tc>
        <w:tc>
          <w:tcPr>
            <w:tcW w:w="7407" w:type="dxa"/>
          </w:tcPr>
          <w:p w:rsidR="00000000" w:rsidRDefault="00AC26C9">
            <w:pPr>
              <w:rPr>
                <w:lang w:val="fr-FR"/>
              </w:rPr>
            </w:pPr>
            <w:r>
              <w:rPr>
                <w:rStyle w:val="mqInternal"/>
                <w:noProof/>
                <w:lang w:val="fr-FR"/>
              </w:rPr>
              <w:t>[1}</w:t>
            </w:r>
            <w:r>
              <w:rPr>
                <w:lang w:val="fr-FR"/>
              </w:rPr>
              <w:t>Streaming</w:t>
            </w:r>
            <w:r>
              <w:rPr>
                <w:rStyle w:val="mqInternal"/>
                <w:noProof/>
                <w:lang w:val="fr-FR"/>
              </w:rPr>
              <w:t>{2]</w:t>
            </w:r>
            <w:r>
              <w:rPr>
                <w:lang w:val="fr-FR"/>
              </w:rPr>
              <w:t xml:space="preserve"> - </w:t>
            </w:r>
            <w:r>
              <w:rPr>
                <w:lang w:val="fr-FR"/>
              </w:rPr>
              <w:t>É</w:t>
            </w:r>
            <w:r>
              <w:rPr>
                <w:lang w:val="fr-FR"/>
              </w:rPr>
              <w:t>v</w:t>
            </w:r>
            <w:r>
              <w:rPr>
                <w:lang w:val="fr-FR"/>
              </w:rPr>
              <w:t>é</w:t>
            </w:r>
            <w:r>
              <w:rPr>
                <w:lang w:val="fr-FR"/>
              </w:rPr>
              <w:t>nement r</w:t>
            </w:r>
            <w:r>
              <w:rPr>
                <w:lang w:val="fr-FR"/>
              </w:rPr>
              <w:t>é</w:t>
            </w:r>
            <w:r>
              <w:rPr>
                <w:lang w:val="fr-FR"/>
              </w:rPr>
              <w:t>current en cours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219 </w:t>
            </w:r>
            <w:r>
              <w:rPr>
                <w:noProof/>
                <w:sz w:val="16"/>
              </w:rPr>
              <w:br/>
            </w:r>
            <w:r>
              <w:rPr>
                <w:noProof/>
                <w:sz w:val="2"/>
              </w:rPr>
              <w:t>cb42aa73-1865-4aa7-a489-1a36ea63420f</w:t>
            </w:r>
          </w:p>
        </w:tc>
        <w:tc>
          <w:tcPr>
            <w:tcW w:w="7407" w:type="dxa"/>
            <w:shd w:val="clear" w:color="auto" w:fill="F2F2F2" w:themeFill="background1" w:themeFillShade="F2"/>
          </w:tcPr>
          <w:p w:rsidR="00000000" w:rsidRDefault="00AC26C9">
            <w:pPr>
              <w:rPr>
                <w:noProof/>
              </w:rPr>
            </w:pPr>
            <w:r>
              <w:rPr>
                <w:rStyle w:val="mqInternal"/>
                <w:noProof/>
              </w:rPr>
              <w:t>[1}</w:t>
            </w:r>
            <w:r>
              <w:rPr>
                <w:noProof/>
              </w:rPr>
              <w:t>Disconnected</w:t>
            </w:r>
            <w:r>
              <w:rPr>
                <w:rStyle w:val="mqInternal"/>
                <w:noProof/>
              </w:rPr>
              <w:t>{2]</w:t>
            </w:r>
            <w:r>
              <w:rPr>
                <w:noProof/>
              </w:rPr>
              <w:t xml:space="preserve"> - Recurring event is in the process of being stopped</w:t>
            </w:r>
          </w:p>
        </w:tc>
        <w:tc>
          <w:tcPr>
            <w:tcW w:w="7407" w:type="dxa"/>
          </w:tcPr>
          <w:p w:rsidR="00000000" w:rsidRDefault="00AC26C9">
            <w:pPr>
              <w:rPr>
                <w:lang w:val="fr-FR"/>
              </w:rPr>
            </w:pPr>
            <w:r>
              <w:rPr>
                <w:rStyle w:val="mqInternal"/>
                <w:noProof/>
                <w:lang w:val="fr-FR"/>
              </w:rPr>
              <w:t>[1}</w:t>
            </w:r>
            <w:r>
              <w:rPr>
                <w:lang w:val="fr-FR"/>
              </w:rPr>
              <w:t>D</w:t>
            </w:r>
            <w:r>
              <w:rPr>
                <w:lang w:val="fr-FR"/>
              </w:rPr>
              <w:t>é</w:t>
            </w:r>
            <w:r>
              <w:rPr>
                <w:lang w:val="fr-FR"/>
              </w:rPr>
              <w:t>connect</w:t>
            </w:r>
            <w:r>
              <w:rPr>
                <w:lang w:val="fr-FR"/>
              </w:rPr>
              <w:t>é</w:t>
            </w:r>
            <w:r>
              <w:rPr>
                <w:rStyle w:val="mqInternal"/>
                <w:noProof/>
                <w:lang w:val="fr-FR"/>
              </w:rPr>
              <w:t>{2]</w:t>
            </w:r>
            <w:r>
              <w:rPr>
                <w:lang w:val="fr-FR"/>
              </w:rPr>
              <w:t xml:space="preserve"> - L'</w:t>
            </w:r>
            <w:r>
              <w:rPr>
                <w:lang w:val="fr-FR"/>
              </w:rPr>
              <w:t>é</w:t>
            </w:r>
            <w:r>
              <w:rPr>
                <w:lang w:val="fr-FR"/>
              </w:rPr>
              <w:t>v</w:t>
            </w:r>
            <w:r>
              <w:rPr>
                <w:lang w:val="fr-FR"/>
              </w:rPr>
              <w:t>é</w:t>
            </w:r>
            <w:r>
              <w:rPr>
                <w:lang w:val="fr-FR"/>
              </w:rPr>
              <w:t>nement r</w:t>
            </w:r>
            <w:r>
              <w:rPr>
                <w:lang w:val="fr-FR"/>
              </w:rPr>
              <w:t>é</w:t>
            </w:r>
            <w:r>
              <w:rPr>
                <w:lang w:val="fr-FR"/>
              </w:rPr>
              <w:t>current</w:t>
            </w:r>
            <w:r>
              <w:rPr>
                <w:lang w:val="fr-FR"/>
              </w:rPr>
              <w:t xml:space="preserve"> est en cours d'arr</w:t>
            </w:r>
            <w:r>
              <w:rPr>
                <w:lang w:val="fr-FR"/>
              </w:rPr>
              <w:t>ê</w:t>
            </w:r>
            <w:r>
              <w:rPr>
                <w:lang w:val="fr-FR"/>
              </w:rPr>
              <w:t>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220 </w:t>
            </w:r>
            <w:r>
              <w:rPr>
                <w:noProof/>
                <w:sz w:val="16"/>
              </w:rPr>
              <w:br/>
            </w:r>
            <w:r>
              <w:rPr>
                <w:noProof/>
                <w:sz w:val="2"/>
              </w:rPr>
              <w:t>c803dcfd-eb36-4e99-bd58-accc9f0fde4c</w:t>
            </w:r>
          </w:p>
        </w:tc>
        <w:tc>
          <w:tcPr>
            <w:tcW w:w="7407" w:type="dxa"/>
            <w:shd w:val="clear" w:color="auto" w:fill="F2F2F2" w:themeFill="background1" w:themeFillShade="F2"/>
          </w:tcPr>
          <w:p w:rsidR="00000000" w:rsidRDefault="00AC26C9">
            <w:pPr>
              <w:rPr>
                <w:noProof/>
              </w:rPr>
            </w:pPr>
            <w:r>
              <w:rPr>
                <w:rStyle w:val="mqInternal"/>
                <w:noProof/>
              </w:rPr>
              <w:t>[1}</w:t>
            </w:r>
            <w:r>
              <w:rPr>
                <w:noProof/>
              </w:rPr>
              <w:t>Deactivated</w:t>
            </w:r>
            <w:r>
              <w:rPr>
                <w:rStyle w:val="mqInternal"/>
                <w:noProof/>
              </w:rPr>
              <w:t>{2]</w:t>
            </w:r>
            <w:r>
              <w:rPr>
                <w:noProof/>
              </w:rPr>
              <w:t xml:space="preserve"> - Recurring event is deactivated</w:t>
            </w:r>
          </w:p>
        </w:tc>
        <w:tc>
          <w:tcPr>
            <w:tcW w:w="7407" w:type="dxa"/>
          </w:tcPr>
          <w:p w:rsidR="00000000" w:rsidRDefault="00AC26C9">
            <w:pPr>
              <w:rPr>
                <w:lang w:val="fr-FR"/>
              </w:rPr>
            </w:pPr>
            <w:r>
              <w:rPr>
                <w:rStyle w:val="mqInternal"/>
                <w:noProof/>
                <w:lang w:val="fr-FR"/>
              </w:rPr>
              <w:t>[1}</w:t>
            </w:r>
            <w:r>
              <w:rPr>
                <w:lang w:val="fr-FR"/>
              </w:rPr>
              <w:t>D</w:t>
            </w:r>
            <w:r>
              <w:rPr>
                <w:lang w:val="fr-FR"/>
              </w:rPr>
              <w:t>é</w:t>
            </w:r>
            <w:r>
              <w:rPr>
                <w:lang w:val="fr-FR"/>
              </w:rPr>
              <w:t>sactiv</w:t>
            </w:r>
            <w:r>
              <w:rPr>
                <w:lang w:val="fr-FR"/>
              </w:rPr>
              <w:t>é</w:t>
            </w:r>
            <w:r>
              <w:rPr>
                <w:rStyle w:val="mqInternal"/>
                <w:noProof/>
                <w:lang w:val="fr-FR"/>
              </w:rPr>
              <w:t>{2]</w:t>
            </w:r>
            <w:r>
              <w:rPr>
                <w:lang w:val="fr-FR"/>
              </w:rPr>
              <w:t xml:space="preserve"> - L'</w:t>
            </w:r>
            <w:r>
              <w:rPr>
                <w:lang w:val="fr-FR"/>
              </w:rPr>
              <w:t>é</w:t>
            </w:r>
            <w:r>
              <w:rPr>
                <w:lang w:val="fr-FR"/>
              </w:rPr>
              <w:t>v</w:t>
            </w:r>
            <w:r>
              <w:rPr>
                <w:lang w:val="fr-FR"/>
              </w:rPr>
              <w:t>é</w:t>
            </w:r>
            <w:r>
              <w:rPr>
                <w:lang w:val="fr-FR"/>
              </w:rPr>
              <w:t>nement r</w:t>
            </w:r>
            <w:r>
              <w:rPr>
                <w:lang w:val="fr-FR"/>
              </w:rPr>
              <w:t>é</w:t>
            </w:r>
            <w:r>
              <w:rPr>
                <w:lang w:val="fr-FR"/>
              </w:rPr>
              <w:t>current est d</w:t>
            </w:r>
            <w:r>
              <w:rPr>
                <w:lang w:val="fr-FR"/>
              </w:rPr>
              <w:t>é</w:t>
            </w:r>
            <w:r>
              <w:rPr>
                <w:lang w:val="fr-FR"/>
              </w:rPr>
              <w:t>sactiv</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221 </w:t>
            </w:r>
            <w:r>
              <w:rPr>
                <w:noProof/>
                <w:sz w:val="16"/>
              </w:rPr>
              <w:br/>
            </w:r>
            <w:r>
              <w:rPr>
                <w:noProof/>
                <w:sz w:val="2"/>
              </w:rPr>
              <w:t>60a1c94c-df40-46ca-8d36-ef8f24a552a0</w:t>
            </w:r>
          </w:p>
        </w:tc>
        <w:tc>
          <w:tcPr>
            <w:tcW w:w="7407" w:type="dxa"/>
            <w:shd w:val="clear" w:color="auto" w:fill="F2F2F2" w:themeFill="background1" w:themeFillShade="F2"/>
          </w:tcPr>
          <w:p w:rsidR="00000000" w:rsidRDefault="00AC26C9">
            <w:pPr>
              <w:rPr>
                <w:noProof/>
              </w:rPr>
            </w:pPr>
            <w:r>
              <w:rPr>
                <w:rStyle w:val="mqInternal"/>
                <w:noProof/>
              </w:rPr>
              <w:t>[1}</w:t>
            </w:r>
            <w:r>
              <w:rPr>
                <w:noProof/>
              </w:rPr>
              <w:t>Archived</w:t>
            </w:r>
            <w:r>
              <w:rPr>
                <w:rStyle w:val="mqInternal"/>
                <w:noProof/>
              </w:rPr>
              <w:t>{2]</w:t>
            </w:r>
            <w:r>
              <w:rPr>
                <w:noProof/>
              </w:rPr>
              <w:t xml:space="preserve"> - Recurring event has been archived</w:t>
            </w:r>
          </w:p>
        </w:tc>
        <w:tc>
          <w:tcPr>
            <w:tcW w:w="7407" w:type="dxa"/>
          </w:tcPr>
          <w:p w:rsidR="00000000" w:rsidRDefault="00AC26C9">
            <w:pPr>
              <w:rPr>
                <w:lang w:val="fr-FR"/>
              </w:rPr>
            </w:pPr>
            <w:r>
              <w:rPr>
                <w:rStyle w:val="mqInternal"/>
                <w:noProof/>
                <w:lang w:val="fr-FR"/>
              </w:rPr>
              <w:t>[1}</w:t>
            </w:r>
            <w:r>
              <w:rPr>
                <w:lang w:val="fr-FR"/>
              </w:rPr>
              <w:t>Archiv</w:t>
            </w:r>
            <w:r>
              <w:rPr>
                <w:lang w:val="fr-FR"/>
              </w:rPr>
              <w:t>é</w:t>
            </w:r>
            <w:r>
              <w:rPr>
                <w:rStyle w:val="mqInternal"/>
                <w:noProof/>
                <w:lang w:val="fr-FR"/>
              </w:rPr>
              <w:t>{2]</w:t>
            </w:r>
            <w:r>
              <w:rPr>
                <w:lang w:val="fr-FR"/>
              </w:rPr>
              <w:t xml:space="preserve"> - L'</w:t>
            </w:r>
            <w:r>
              <w:rPr>
                <w:lang w:val="fr-FR"/>
              </w:rPr>
              <w:t>é</w:t>
            </w:r>
            <w:r>
              <w:rPr>
                <w:lang w:val="fr-FR"/>
              </w:rPr>
              <w:t>v</w:t>
            </w:r>
            <w:r>
              <w:rPr>
                <w:lang w:val="fr-FR"/>
              </w:rPr>
              <w:t>é</w:t>
            </w:r>
            <w:r>
              <w:rPr>
                <w:lang w:val="fr-FR"/>
              </w:rPr>
              <w:t>nement r</w:t>
            </w:r>
            <w:r>
              <w:rPr>
                <w:lang w:val="fr-FR"/>
              </w:rPr>
              <w:t>é</w:t>
            </w:r>
            <w:r>
              <w:rPr>
                <w:lang w:val="fr-FR"/>
              </w:rPr>
              <w:t xml:space="preserve">current a </w:t>
            </w:r>
            <w:r>
              <w:rPr>
                <w:lang w:val="fr-FR"/>
              </w:rPr>
              <w:t>é</w:t>
            </w:r>
            <w:r>
              <w:rPr>
                <w:lang w:val="fr-FR"/>
              </w:rPr>
              <w:t>t</w:t>
            </w:r>
            <w:r>
              <w:rPr>
                <w:lang w:val="fr-FR"/>
              </w:rPr>
              <w:t>é</w:t>
            </w:r>
            <w:r>
              <w:rPr>
                <w:lang w:val="fr-FR"/>
              </w:rPr>
              <w:t xml:space="preserve"> archiv</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222 </w:t>
            </w:r>
            <w:r>
              <w:rPr>
                <w:noProof/>
                <w:sz w:val="16"/>
              </w:rPr>
              <w:br/>
            </w:r>
            <w:r>
              <w:rPr>
                <w:noProof/>
                <w:sz w:val="2"/>
              </w:rPr>
              <w:t>f4f1cee2-d0a3-4476-a76c-e6268f2049fa</w:t>
            </w:r>
          </w:p>
        </w:tc>
        <w:tc>
          <w:tcPr>
            <w:tcW w:w="7407" w:type="dxa"/>
            <w:shd w:val="clear" w:color="auto" w:fill="F2F2F2" w:themeFill="background1" w:themeFillShade="F2"/>
          </w:tcPr>
          <w:p w:rsidR="00000000" w:rsidRDefault="00AC26C9">
            <w:pPr>
              <w:rPr>
                <w:noProof/>
              </w:rPr>
            </w:pPr>
            <w:r>
              <w:rPr>
                <w:noProof/>
              </w:rPr>
              <w:t>Activating a recurring event</w:t>
            </w:r>
          </w:p>
        </w:tc>
        <w:tc>
          <w:tcPr>
            <w:tcW w:w="7407" w:type="dxa"/>
          </w:tcPr>
          <w:p w:rsidR="00000000" w:rsidRDefault="00AC26C9">
            <w:pPr>
              <w:rPr>
                <w:lang w:val="fr-FR"/>
              </w:rPr>
            </w:pPr>
            <w:r>
              <w:rPr>
                <w:lang w:val="fr-FR"/>
              </w:rPr>
              <w:t xml:space="preserve">Activation d'un </w:t>
            </w:r>
            <w:r>
              <w:rPr>
                <w:lang w:val="fr-FR"/>
              </w:rPr>
              <w:t>é</w:t>
            </w:r>
            <w:r>
              <w:rPr>
                <w:lang w:val="fr-FR"/>
              </w:rPr>
              <w:t>v</w:t>
            </w:r>
            <w:r>
              <w:rPr>
                <w:lang w:val="fr-FR"/>
              </w:rPr>
              <w:t>é</w:t>
            </w:r>
            <w:r>
              <w:rPr>
                <w:lang w:val="fr-FR"/>
              </w:rPr>
              <w:t>nement r</w:t>
            </w:r>
            <w:r>
              <w:rPr>
                <w:lang w:val="fr-FR"/>
              </w:rPr>
              <w:t>é</w:t>
            </w:r>
            <w:r>
              <w:rPr>
                <w:lang w:val="fr-FR"/>
              </w:rPr>
              <w:t>current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223 </w:t>
            </w:r>
            <w:r>
              <w:rPr>
                <w:noProof/>
                <w:sz w:val="16"/>
              </w:rPr>
              <w:br/>
            </w:r>
            <w:r>
              <w:rPr>
                <w:noProof/>
                <w:sz w:val="2"/>
              </w:rPr>
              <w:t>3ab2bb88-4ce0-4001-beb5-96c3ce53e627</w:t>
            </w:r>
          </w:p>
        </w:tc>
        <w:tc>
          <w:tcPr>
            <w:tcW w:w="7407" w:type="dxa"/>
            <w:shd w:val="clear" w:color="auto" w:fill="F2F2F2" w:themeFill="background1" w:themeFillShade="F2"/>
          </w:tcPr>
          <w:p w:rsidR="00000000" w:rsidRDefault="00AC26C9">
            <w:pPr>
              <w:rPr>
                <w:noProof/>
              </w:rPr>
            </w:pPr>
            <w:r>
              <w:rPr>
                <w:noProof/>
              </w:rPr>
              <w:t>Activating a recurring event makes the job available for streaming.</w:t>
            </w:r>
          </w:p>
        </w:tc>
        <w:tc>
          <w:tcPr>
            <w:tcW w:w="7407" w:type="dxa"/>
          </w:tcPr>
          <w:p w:rsidR="00000000" w:rsidRDefault="00AC26C9">
            <w:pPr>
              <w:rPr>
                <w:lang w:val="fr-FR"/>
              </w:rPr>
            </w:pPr>
            <w:r>
              <w:rPr>
                <w:lang w:val="fr-FR"/>
              </w:rPr>
              <w:t xml:space="preserve">L'activation d'un </w:t>
            </w:r>
            <w:r>
              <w:rPr>
                <w:lang w:val="fr-FR"/>
              </w:rPr>
              <w:t>é</w:t>
            </w:r>
            <w:r>
              <w:rPr>
                <w:lang w:val="fr-FR"/>
              </w:rPr>
              <w:t>v</w:t>
            </w:r>
            <w:r>
              <w:rPr>
                <w:lang w:val="fr-FR"/>
              </w:rPr>
              <w:t>é</w:t>
            </w:r>
            <w:r>
              <w:rPr>
                <w:lang w:val="fr-FR"/>
              </w:rPr>
              <w:t>nement r</w:t>
            </w:r>
            <w:r>
              <w:rPr>
                <w:lang w:val="fr-FR"/>
              </w:rPr>
              <w:t>é</w:t>
            </w:r>
            <w:r>
              <w:rPr>
                <w:lang w:val="fr-FR"/>
              </w:rPr>
              <w:t>current rend la t</w:t>
            </w:r>
            <w:r>
              <w:rPr>
                <w:lang w:val="fr-FR"/>
              </w:rPr>
              <w:t>â</w:t>
            </w:r>
            <w:r>
              <w:rPr>
                <w:lang w:val="fr-FR"/>
              </w:rPr>
              <w:t>che disponible pour la diffusion en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224 </w:t>
            </w:r>
            <w:r>
              <w:rPr>
                <w:noProof/>
                <w:sz w:val="16"/>
              </w:rPr>
              <w:br/>
            </w:r>
            <w:r>
              <w:rPr>
                <w:noProof/>
                <w:sz w:val="2"/>
              </w:rPr>
              <w:t>86c25500-00e2-4250-9312-365e108b7316</w:t>
            </w:r>
          </w:p>
        </w:tc>
        <w:tc>
          <w:tcPr>
            <w:tcW w:w="7407" w:type="dxa"/>
            <w:shd w:val="clear" w:color="auto" w:fill="F2F2F2" w:themeFill="background1" w:themeFillShade="F2"/>
          </w:tcPr>
          <w:p w:rsidR="00000000" w:rsidRDefault="00AC26C9">
            <w:pPr>
              <w:rPr>
                <w:noProof/>
              </w:rPr>
            </w:pPr>
            <w:r>
              <w:rPr>
                <w:noProof/>
              </w:rPr>
              <w:t>The recurring event should be activated before the e</w:t>
            </w:r>
            <w:r>
              <w:rPr>
                <w:noProof/>
              </w:rPr>
              <w:t>ncoder is started.</w:t>
            </w:r>
          </w:p>
        </w:tc>
        <w:tc>
          <w:tcPr>
            <w:tcW w:w="7407" w:type="dxa"/>
          </w:tcPr>
          <w:p w:rsidR="00000000" w:rsidRDefault="00AC26C9">
            <w:pPr>
              <w:rPr>
                <w:lang w:val="fr-FR"/>
              </w:rPr>
            </w:pPr>
            <w:r>
              <w:rPr>
                <w:lang w:val="fr-FR"/>
              </w:rPr>
              <w:t>L'</w:t>
            </w:r>
            <w:r>
              <w:rPr>
                <w:lang w:val="fr-FR"/>
              </w:rPr>
              <w:t>é</w:t>
            </w:r>
            <w:r>
              <w:rPr>
                <w:lang w:val="fr-FR"/>
              </w:rPr>
              <w:t>v</w:t>
            </w:r>
            <w:r>
              <w:rPr>
                <w:lang w:val="fr-FR"/>
              </w:rPr>
              <w:t>é</w:t>
            </w:r>
            <w:r>
              <w:rPr>
                <w:lang w:val="fr-FR"/>
              </w:rPr>
              <w:t>nement r</w:t>
            </w:r>
            <w:r>
              <w:rPr>
                <w:lang w:val="fr-FR"/>
              </w:rPr>
              <w:t>é</w:t>
            </w:r>
            <w:r>
              <w:rPr>
                <w:lang w:val="fr-FR"/>
              </w:rPr>
              <w:t xml:space="preserve">current doit </w:t>
            </w:r>
            <w:r>
              <w:rPr>
                <w:lang w:val="fr-FR"/>
              </w:rPr>
              <w:t>ê</w:t>
            </w:r>
            <w:r>
              <w:rPr>
                <w:lang w:val="fr-FR"/>
              </w:rPr>
              <w:t>tre activ</w:t>
            </w:r>
            <w:r>
              <w:rPr>
                <w:lang w:val="fr-FR"/>
              </w:rPr>
              <w:t>é</w:t>
            </w:r>
            <w:r>
              <w:rPr>
                <w:lang w:val="fr-FR"/>
              </w:rPr>
              <w:t xml:space="preserve"> avant le d</w:t>
            </w:r>
            <w:r>
              <w:rPr>
                <w:lang w:val="fr-FR"/>
              </w:rPr>
              <w:t>é</w:t>
            </w:r>
            <w:r>
              <w:rPr>
                <w:lang w:val="fr-FR"/>
              </w:rPr>
              <w:t>marrage de l'encodeur.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225 </w:t>
            </w:r>
            <w:r>
              <w:rPr>
                <w:noProof/>
                <w:sz w:val="16"/>
              </w:rPr>
              <w:br/>
            </w:r>
            <w:r>
              <w:rPr>
                <w:noProof/>
                <w:sz w:val="2"/>
              </w:rPr>
              <w:t>5915b11c-dfb1-4287-87e5-afa1133fb8f0</w:t>
            </w:r>
          </w:p>
        </w:tc>
        <w:tc>
          <w:tcPr>
            <w:tcW w:w="7407" w:type="dxa"/>
            <w:shd w:val="clear" w:color="auto" w:fill="F2F2F2" w:themeFill="background1" w:themeFillShade="F2"/>
          </w:tcPr>
          <w:p w:rsidR="00000000" w:rsidRDefault="00AC26C9">
            <w:pPr>
              <w:rPr>
                <w:noProof/>
              </w:rPr>
            </w:pPr>
            <w:r>
              <w:rPr>
                <w:noProof/>
              </w:rPr>
              <w:t>To activate a recurring event:</w:t>
            </w:r>
          </w:p>
        </w:tc>
        <w:tc>
          <w:tcPr>
            <w:tcW w:w="7407" w:type="dxa"/>
          </w:tcPr>
          <w:p w:rsidR="00000000" w:rsidRDefault="00AC26C9">
            <w:pPr>
              <w:rPr>
                <w:lang w:val="fr-FR"/>
              </w:rPr>
            </w:pPr>
            <w:r>
              <w:rPr>
                <w:lang w:val="fr-FR"/>
              </w:rPr>
              <w:t xml:space="preserve">Pour activer un </w:t>
            </w:r>
            <w:r>
              <w:rPr>
                <w:lang w:val="fr-FR"/>
              </w:rPr>
              <w:t>é</w:t>
            </w:r>
            <w:r>
              <w:rPr>
                <w:lang w:val="fr-FR"/>
              </w:rPr>
              <w:t>v</w:t>
            </w:r>
            <w:r>
              <w:rPr>
                <w:lang w:val="fr-FR"/>
              </w:rPr>
              <w:t>é</w:t>
            </w:r>
            <w:r>
              <w:rPr>
                <w:lang w:val="fr-FR"/>
              </w:rPr>
              <w:t>nement r</w:t>
            </w:r>
            <w:r>
              <w:rPr>
                <w:lang w:val="fr-FR"/>
              </w:rPr>
              <w:t>é</w:t>
            </w:r>
            <w:r>
              <w:rPr>
                <w:lang w:val="fr-FR"/>
              </w:rPr>
              <w:t>current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226 </w:t>
            </w:r>
            <w:r>
              <w:rPr>
                <w:noProof/>
                <w:sz w:val="16"/>
              </w:rPr>
              <w:br/>
            </w:r>
            <w:r>
              <w:rPr>
                <w:noProof/>
                <w:sz w:val="2"/>
              </w:rPr>
              <w:t>06511903-6458-4415-bb06-c37a8631598b</w:t>
            </w:r>
          </w:p>
        </w:tc>
        <w:tc>
          <w:tcPr>
            <w:tcW w:w="7407" w:type="dxa"/>
            <w:shd w:val="clear" w:color="auto" w:fill="F2F2F2" w:themeFill="background1" w:themeFillShade="F2"/>
          </w:tcPr>
          <w:p w:rsidR="00000000" w:rsidRDefault="00AC26C9">
            <w:pPr>
              <w:rPr>
                <w:noProof/>
              </w:rPr>
            </w:pPr>
            <w:r>
              <w:rPr>
                <w:noProof/>
              </w:rPr>
              <w:t xml:space="preserve">Click on the </w:t>
            </w:r>
            <w:r>
              <w:rPr>
                <w:rStyle w:val="mqInternal"/>
                <w:noProof/>
              </w:rPr>
              <w:t>[1}</w:t>
            </w:r>
            <w:r>
              <w:rPr>
                <w:noProof/>
              </w:rPr>
              <w:t>Standby</w:t>
            </w:r>
            <w:r>
              <w:rPr>
                <w:rStyle w:val="mqInternal"/>
                <w:noProof/>
              </w:rPr>
              <w:t>{2]</w:t>
            </w:r>
            <w:r>
              <w:rPr>
                <w:noProof/>
              </w:rPr>
              <w:t xml:space="preserve"> tab.</w:t>
            </w:r>
          </w:p>
        </w:tc>
        <w:tc>
          <w:tcPr>
            <w:tcW w:w="7407" w:type="dxa"/>
          </w:tcPr>
          <w:p w:rsidR="00000000" w:rsidRDefault="00AC26C9">
            <w:pPr>
              <w:rPr>
                <w:lang w:val="fr-FR"/>
              </w:rPr>
            </w:pPr>
            <w:r>
              <w:rPr>
                <w:lang w:val="fr-FR"/>
              </w:rPr>
              <w:t xml:space="preserve">Cliquez sur l'onglet </w:t>
            </w:r>
            <w:r>
              <w:rPr>
                <w:rStyle w:val="mqInternal"/>
                <w:noProof/>
                <w:lang w:val="fr-FR"/>
              </w:rPr>
              <w:t>[1}</w:t>
            </w:r>
            <w:r>
              <w:rPr>
                <w:lang w:val="fr-FR"/>
              </w:rPr>
              <w:t>Veille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227 </w:t>
            </w:r>
            <w:r>
              <w:rPr>
                <w:noProof/>
                <w:sz w:val="16"/>
              </w:rPr>
              <w:br/>
            </w:r>
            <w:r>
              <w:rPr>
                <w:noProof/>
                <w:sz w:val="2"/>
              </w:rPr>
              <w:t>521a85eb-8e3b-45be-85c1-8550b92c7abe</w:t>
            </w:r>
          </w:p>
        </w:tc>
        <w:tc>
          <w:tcPr>
            <w:tcW w:w="7407" w:type="dxa"/>
            <w:shd w:val="clear" w:color="auto" w:fill="F2F2F2" w:themeFill="background1" w:themeFillShade="F2"/>
          </w:tcPr>
          <w:p w:rsidR="00000000" w:rsidRDefault="00AC26C9">
            <w:pPr>
              <w:rPr>
                <w:noProof/>
              </w:rPr>
            </w:pPr>
            <w:r>
              <w:rPr>
                <w:noProof/>
              </w:rPr>
              <w:t>Click on the event name to open the event in the Control Room.</w:t>
            </w:r>
          </w:p>
        </w:tc>
        <w:tc>
          <w:tcPr>
            <w:tcW w:w="7407" w:type="dxa"/>
          </w:tcPr>
          <w:p w:rsidR="00000000" w:rsidRDefault="00AC26C9">
            <w:pPr>
              <w:rPr>
                <w:lang w:val="fr-FR"/>
              </w:rPr>
            </w:pPr>
            <w:r>
              <w:rPr>
                <w:lang w:val="fr-FR"/>
              </w:rPr>
              <w:t>Cliquez sur le nom de l'</w:t>
            </w:r>
            <w:r>
              <w:rPr>
                <w:lang w:val="fr-FR"/>
              </w:rPr>
              <w:t>é</w:t>
            </w:r>
            <w:r>
              <w:rPr>
                <w:lang w:val="fr-FR"/>
              </w:rPr>
              <w:t>v</w:t>
            </w:r>
            <w:r>
              <w:rPr>
                <w:lang w:val="fr-FR"/>
              </w:rPr>
              <w:t>é</w:t>
            </w:r>
            <w:r>
              <w:rPr>
                <w:lang w:val="fr-FR"/>
              </w:rPr>
              <w:t>nement pour ouvrir l'</w:t>
            </w:r>
            <w:r>
              <w:rPr>
                <w:lang w:val="fr-FR"/>
              </w:rPr>
              <w:t>é</w:t>
            </w:r>
            <w:r>
              <w:rPr>
                <w:lang w:val="fr-FR"/>
              </w:rPr>
              <w:t>v</w:t>
            </w:r>
            <w:r>
              <w:rPr>
                <w:lang w:val="fr-FR"/>
              </w:rPr>
              <w:t>é</w:t>
            </w:r>
            <w:r>
              <w:rPr>
                <w:lang w:val="fr-FR"/>
              </w:rPr>
              <w:t>nement dans la salle de contr</w:t>
            </w:r>
            <w:r>
              <w:rPr>
                <w:lang w:val="fr-FR"/>
              </w:rPr>
              <w:t>ô</w:t>
            </w:r>
            <w:r>
              <w:rPr>
                <w:lang w:val="fr-FR"/>
              </w:rPr>
              <w:t>l</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228 </w:t>
            </w:r>
            <w:r>
              <w:rPr>
                <w:noProof/>
                <w:sz w:val="16"/>
              </w:rPr>
              <w:br/>
            </w:r>
            <w:r>
              <w:rPr>
                <w:noProof/>
                <w:sz w:val="2"/>
              </w:rPr>
              <w:t>99ecc5f3-7d97-45a2-8176-4a216228f730</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Activate</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Activer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229 </w:t>
            </w:r>
            <w:r>
              <w:rPr>
                <w:noProof/>
                <w:sz w:val="16"/>
              </w:rPr>
              <w:br/>
            </w:r>
            <w:r>
              <w:rPr>
                <w:noProof/>
                <w:sz w:val="2"/>
              </w:rPr>
              <w:t>bbe218d1-c4d4-45d2-b3d2-ffd48df7f129</w:t>
            </w:r>
          </w:p>
        </w:tc>
        <w:tc>
          <w:tcPr>
            <w:tcW w:w="7407" w:type="dxa"/>
            <w:shd w:val="clear" w:color="auto" w:fill="F2F2F2" w:themeFill="background1" w:themeFillShade="F2"/>
          </w:tcPr>
          <w:p w:rsidR="00000000" w:rsidRDefault="00AC26C9">
            <w:pPr>
              <w:rPr>
                <w:noProof/>
              </w:rPr>
            </w:pPr>
            <w:r>
              <w:rPr>
                <w:noProof/>
              </w:rPr>
              <w:t>Start your encoder.</w:t>
            </w:r>
          </w:p>
        </w:tc>
        <w:tc>
          <w:tcPr>
            <w:tcW w:w="7407" w:type="dxa"/>
          </w:tcPr>
          <w:p w:rsidR="00000000" w:rsidRDefault="00AC26C9">
            <w:pPr>
              <w:rPr>
                <w:lang w:val="fr-FR"/>
              </w:rPr>
            </w:pPr>
            <w:r>
              <w:rPr>
                <w:lang w:val="fr-FR"/>
              </w:rPr>
              <w:t>D</w:t>
            </w:r>
            <w:r>
              <w:rPr>
                <w:lang w:val="fr-FR"/>
              </w:rPr>
              <w:t>é</w:t>
            </w:r>
            <w:r>
              <w:rPr>
                <w:lang w:val="fr-FR"/>
              </w:rPr>
              <w:t>marrez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230 </w:t>
            </w:r>
            <w:r>
              <w:rPr>
                <w:noProof/>
                <w:sz w:val="16"/>
              </w:rPr>
              <w:br/>
            </w:r>
            <w:r>
              <w:rPr>
                <w:noProof/>
                <w:sz w:val="2"/>
              </w:rPr>
              <w:t>3d9036db-84b6-40d4-b510-9829ead6d3be</w:t>
            </w:r>
          </w:p>
        </w:tc>
        <w:tc>
          <w:tcPr>
            <w:tcW w:w="7407" w:type="dxa"/>
            <w:shd w:val="clear" w:color="auto" w:fill="F2F2F2" w:themeFill="background1" w:themeFillShade="F2"/>
          </w:tcPr>
          <w:p w:rsidR="00000000" w:rsidRDefault="00AC26C9">
            <w:pPr>
              <w:rPr>
                <w:noProof/>
              </w:rPr>
            </w:pPr>
            <w:r>
              <w:rPr>
                <w:noProof/>
              </w:rPr>
              <w:t>When the recurring event is ac</w:t>
            </w:r>
            <w:r>
              <w:rPr>
                <w:noProof/>
              </w:rPr>
              <w:t xml:space="preserve">tivated, it will move from the </w:t>
            </w:r>
            <w:r>
              <w:rPr>
                <w:rStyle w:val="mqInternal"/>
                <w:noProof/>
              </w:rPr>
              <w:t>[1}</w:t>
            </w:r>
            <w:r>
              <w:rPr>
                <w:noProof/>
              </w:rPr>
              <w:t>Standby</w:t>
            </w:r>
            <w:r>
              <w:rPr>
                <w:rStyle w:val="mqInternal"/>
                <w:noProof/>
              </w:rPr>
              <w:t>{2]</w:t>
            </w:r>
            <w:r>
              <w:rPr>
                <w:noProof/>
              </w:rPr>
              <w:t xml:space="preserve"> tab to the </w:t>
            </w:r>
            <w:r>
              <w:rPr>
                <w:rStyle w:val="mqInternal"/>
                <w:noProof/>
              </w:rPr>
              <w:t>[1}</w:t>
            </w:r>
            <w:r>
              <w:rPr>
                <w:noProof/>
              </w:rPr>
              <w:t>Live</w:t>
            </w:r>
            <w:r>
              <w:rPr>
                <w:rStyle w:val="mqInternal"/>
                <w:noProof/>
              </w:rPr>
              <w:t>{2]</w:t>
            </w:r>
            <w:r>
              <w:rPr>
                <w:noProof/>
              </w:rPr>
              <w:t xml:space="preserve"> tab.</w:t>
            </w:r>
          </w:p>
        </w:tc>
        <w:tc>
          <w:tcPr>
            <w:tcW w:w="7407" w:type="dxa"/>
          </w:tcPr>
          <w:p w:rsidR="00000000" w:rsidRDefault="00AC26C9">
            <w:pPr>
              <w:rPr>
                <w:lang w:val="fr-FR"/>
              </w:rPr>
            </w:pPr>
            <w:r>
              <w:rPr>
                <w:lang w:val="fr-FR"/>
              </w:rPr>
              <w:t>Lorsque l'</w:t>
            </w:r>
            <w:r>
              <w:rPr>
                <w:lang w:val="fr-FR"/>
              </w:rPr>
              <w:t>é</w:t>
            </w:r>
            <w:r>
              <w:rPr>
                <w:lang w:val="fr-FR"/>
              </w:rPr>
              <w:t>v</w:t>
            </w:r>
            <w:r>
              <w:rPr>
                <w:lang w:val="fr-FR"/>
              </w:rPr>
              <w:t>é</w:t>
            </w:r>
            <w:r>
              <w:rPr>
                <w:lang w:val="fr-FR"/>
              </w:rPr>
              <w:t>nement r</w:t>
            </w:r>
            <w:r>
              <w:rPr>
                <w:lang w:val="fr-FR"/>
              </w:rPr>
              <w:t>é</w:t>
            </w:r>
            <w:r>
              <w:rPr>
                <w:lang w:val="fr-FR"/>
              </w:rPr>
              <w:t>current est activ</w:t>
            </w:r>
            <w:r>
              <w:rPr>
                <w:lang w:val="fr-FR"/>
              </w:rPr>
              <w:t>é</w:t>
            </w:r>
            <w:r>
              <w:rPr>
                <w:lang w:val="fr-FR"/>
              </w:rPr>
              <w:t xml:space="preserve">, il passe de l'onglet </w:t>
            </w:r>
            <w:r>
              <w:rPr>
                <w:rStyle w:val="mqInternal"/>
                <w:noProof/>
                <w:lang w:val="fr-FR"/>
              </w:rPr>
              <w:t>[1}</w:t>
            </w:r>
            <w:r>
              <w:rPr>
                <w:lang w:val="fr-FR"/>
              </w:rPr>
              <w:t>Veille</w:t>
            </w:r>
            <w:r>
              <w:rPr>
                <w:rStyle w:val="mqInternal"/>
                <w:noProof/>
                <w:lang w:val="fr-FR"/>
              </w:rPr>
              <w:t>{2]</w:t>
            </w:r>
            <w:r>
              <w:rPr>
                <w:lang w:val="fr-FR"/>
              </w:rPr>
              <w:t xml:space="preserve"> </w:t>
            </w:r>
            <w:r>
              <w:rPr>
                <w:lang w:val="fr-FR"/>
              </w:rPr>
              <w:t>à</w:t>
            </w:r>
            <w:r>
              <w:rPr>
                <w:lang w:val="fr-FR"/>
              </w:rPr>
              <w:t xml:space="preserve"> l'onglet </w:t>
            </w:r>
            <w:r>
              <w:rPr>
                <w:rStyle w:val="mqInternal"/>
                <w:noProof/>
                <w:lang w:val="fr-FR"/>
              </w:rPr>
              <w:t>[1}</w:t>
            </w:r>
            <w:r>
              <w:rPr>
                <w:lang w:val="fr-FR"/>
              </w:rPr>
              <w:t>Live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231 </w:t>
            </w:r>
            <w:r>
              <w:rPr>
                <w:noProof/>
                <w:sz w:val="16"/>
              </w:rPr>
              <w:br/>
            </w:r>
            <w:r>
              <w:rPr>
                <w:noProof/>
                <w:sz w:val="2"/>
              </w:rPr>
              <w:t>012743d6-d6bf-4a14-9e90-07f0e43b59f9</w:t>
            </w:r>
          </w:p>
        </w:tc>
        <w:tc>
          <w:tcPr>
            <w:tcW w:w="7407" w:type="dxa"/>
            <w:shd w:val="clear" w:color="auto" w:fill="F2F2F2" w:themeFill="background1" w:themeFillShade="F2"/>
          </w:tcPr>
          <w:p w:rsidR="00000000" w:rsidRDefault="00AC26C9">
            <w:pPr>
              <w:rPr>
                <w:noProof/>
              </w:rPr>
            </w:pPr>
            <w:r>
              <w:rPr>
                <w:noProof/>
              </w:rPr>
              <w:t>Deactivating a recurring event</w:t>
            </w:r>
          </w:p>
        </w:tc>
        <w:tc>
          <w:tcPr>
            <w:tcW w:w="7407" w:type="dxa"/>
          </w:tcPr>
          <w:p w:rsidR="00000000" w:rsidRDefault="00AC26C9">
            <w:pPr>
              <w:rPr>
                <w:lang w:val="fr-FR"/>
              </w:rPr>
            </w:pPr>
            <w:r>
              <w:rPr>
                <w:lang w:val="fr-FR"/>
              </w:rPr>
              <w:t>D</w:t>
            </w:r>
            <w:r>
              <w:rPr>
                <w:lang w:val="fr-FR"/>
              </w:rPr>
              <w:t>é</w:t>
            </w:r>
            <w:r>
              <w:rPr>
                <w:lang w:val="fr-FR"/>
              </w:rPr>
              <w:t xml:space="preserve">sactivation d'un </w:t>
            </w:r>
            <w:r>
              <w:rPr>
                <w:lang w:val="fr-FR"/>
              </w:rPr>
              <w:t>é</w:t>
            </w:r>
            <w:r>
              <w:rPr>
                <w:lang w:val="fr-FR"/>
              </w:rPr>
              <w:t>v</w:t>
            </w:r>
            <w:r>
              <w:rPr>
                <w:lang w:val="fr-FR"/>
              </w:rPr>
              <w:t>é</w:t>
            </w:r>
            <w:r>
              <w:rPr>
                <w:lang w:val="fr-FR"/>
              </w:rPr>
              <w:t>nement r</w:t>
            </w:r>
            <w:r>
              <w:rPr>
                <w:lang w:val="fr-FR"/>
              </w:rPr>
              <w:t>é</w:t>
            </w:r>
            <w:r>
              <w:rPr>
                <w:lang w:val="fr-FR"/>
              </w:rPr>
              <w:t>current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232 </w:t>
            </w:r>
            <w:r>
              <w:rPr>
                <w:noProof/>
                <w:sz w:val="16"/>
              </w:rPr>
              <w:br/>
            </w:r>
            <w:r>
              <w:rPr>
                <w:noProof/>
                <w:sz w:val="2"/>
              </w:rPr>
              <w:t>73bb6548-8ba4-48b9-831a-3578bcf226e3</w:t>
            </w:r>
          </w:p>
        </w:tc>
        <w:tc>
          <w:tcPr>
            <w:tcW w:w="7407" w:type="dxa"/>
            <w:shd w:val="clear" w:color="auto" w:fill="F2F2F2" w:themeFill="background1" w:themeFillShade="F2"/>
          </w:tcPr>
          <w:p w:rsidR="00000000" w:rsidRDefault="00AC26C9">
            <w:pPr>
              <w:rPr>
                <w:noProof/>
              </w:rPr>
            </w:pPr>
            <w:r>
              <w:rPr>
                <w:noProof/>
              </w:rPr>
              <w:t>Deactivating a recurring event disables the job for streaming.</w:t>
            </w:r>
          </w:p>
        </w:tc>
        <w:tc>
          <w:tcPr>
            <w:tcW w:w="7407" w:type="dxa"/>
          </w:tcPr>
          <w:p w:rsidR="00000000" w:rsidRDefault="00AC26C9">
            <w:pPr>
              <w:rPr>
                <w:lang w:val="fr-FR"/>
              </w:rPr>
            </w:pPr>
            <w:r>
              <w:rPr>
                <w:lang w:val="fr-FR"/>
              </w:rPr>
              <w:t>La d</w:t>
            </w:r>
            <w:r>
              <w:rPr>
                <w:lang w:val="fr-FR"/>
              </w:rPr>
              <w:t>é</w:t>
            </w:r>
            <w:r>
              <w:rPr>
                <w:lang w:val="fr-FR"/>
              </w:rPr>
              <w:t xml:space="preserve">sactivation d'un </w:t>
            </w:r>
            <w:r>
              <w:rPr>
                <w:lang w:val="fr-FR"/>
              </w:rPr>
              <w:t>é</w:t>
            </w:r>
            <w:r>
              <w:rPr>
                <w:lang w:val="fr-FR"/>
              </w:rPr>
              <w:t>v</w:t>
            </w:r>
            <w:r>
              <w:rPr>
                <w:lang w:val="fr-FR"/>
              </w:rPr>
              <w:t>é</w:t>
            </w:r>
            <w:r>
              <w:rPr>
                <w:lang w:val="fr-FR"/>
              </w:rPr>
              <w:t>nement r</w:t>
            </w:r>
            <w:r>
              <w:rPr>
                <w:lang w:val="fr-FR"/>
              </w:rPr>
              <w:t>é</w:t>
            </w:r>
            <w:r>
              <w:rPr>
                <w:lang w:val="fr-FR"/>
              </w:rPr>
              <w:t>current d</w:t>
            </w:r>
            <w:r>
              <w:rPr>
                <w:lang w:val="fr-FR"/>
              </w:rPr>
              <w:t>é</w:t>
            </w:r>
            <w:r>
              <w:rPr>
                <w:lang w:val="fr-FR"/>
              </w:rPr>
              <w:t>sactive le travail pour la diffusion en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233 </w:t>
            </w:r>
            <w:r>
              <w:rPr>
                <w:noProof/>
                <w:sz w:val="16"/>
              </w:rPr>
              <w:br/>
            </w:r>
            <w:r>
              <w:rPr>
                <w:noProof/>
                <w:sz w:val="2"/>
              </w:rPr>
              <w:t>48ccc1be-5736-</w:t>
            </w:r>
            <w:r>
              <w:rPr>
                <w:noProof/>
                <w:sz w:val="2"/>
              </w:rPr>
              <w:t>4183-8c73-aa0ba1664fbf</w:t>
            </w:r>
          </w:p>
        </w:tc>
        <w:tc>
          <w:tcPr>
            <w:tcW w:w="7407" w:type="dxa"/>
            <w:shd w:val="clear" w:color="auto" w:fill="F2F2F2" w:themeFill="background1" w:themeFillShade="F2"/>
          </w:tcPr>
          <w:p w:rsidR="00000000" w:rsidRDefault="00AC26C9">
            <w:pPr>
              <w:rPr>
                <w:noProof/>
              </w:rPr>
            </w:pPr>
            <w:r>
              <w:rPr>
                <w:noProof/>
              </w:rPr>
              <w:t>When the event is over, the recurring event should be deactivated.</w:t>
            </w:r>
          </w:p>
        </w:tc>
        <w:tc>
          <w:tcPr>
            <w:tcW w:w="7407" w:type="dxa"/>
          </w:tcPr>
          <w:p w:rsidR="00000000" w:rsidRDefault="00AC26C9">
            <w:pPr>
              <w:rPr>
                <w:lang w:val="fr-FR"/>
              </w:rPr>
            </w:pPr>
            <w:r>
              <w:rPr>
                <w:lang w:val="fr-FR"/>
              </w:rPr>
              <w:t>Lorsque l'</w:t>
            </w:r>
            <w:r>
              <w:rPr>
                <w:lang w:val="fr-FR"/>
              </w:rPr>
              <w:t>é</w:t>
            </w:r>
            <w:r>
              <w:rPr>
                <w:lang w:val="fr-FR"/>
              </w:rPr>
              <w:t>v</w:t>
            </w:r>
            <w:r>
              <w:rPr>
                <w:lang w:val="fr-FR"/>
              </w:rPr>
              <w:t>é</w:t>
            </w:r>
            <w:r>
              <w:rPr>
                <w:lang w:val="fr-FR"/>
              </w:rPr>
              <w:t>nement est termin</w:t>
            </w:r>
            <w:r>
              <w:rPr>
                <w:lang w:val="fr-FR"/>
              </w:rPr>
              <w:t>é</w:t>
            </w:r>
            <w:r>
              <w:rPr>
                <w:lang w:val="fr-FR"/>
              </w:rPr>
              <w:t>, l'</w:t>
            </w:r>
            <w:r>
              <w:rPr>
                <w:lang w:val="fr-FR"/>
              </w:rPr>
              <w:t>é</w:t>
            </w:r>
            <w:r>
              <w:rPr>
                <w:lang w:val="fr-FR"/>
              </w:rPr>
              <w:t>v</w:t>
            </w:r>
            <w:r>
              <w:rPr>
                <w:lang w:val="fr-FR"/>
              </w:rPr>
              <w:t>é</w:t>
            </w:r>
            <w:r>
              <w:rPr>
                <w:lang w:val="fr-FR"/>
              </w:rPr>
              <w:t>nement r</w:t>
            </w:r>
            <w:r>
              <w:rPr>
                <w:lang w:val="fr-FR"/>
              </w:rPr>
              <w:t>é</w:t>
            </w:r>
            <w:r>
              <w:rPr>
                <w:lang w:val="fr-FR"/>
              </w:rPr>
              <w:t xml:space="preserve">current doit </w:t>
            </w:r>
            <w:r>
              <w:rPr>
                <w:lang w:val="fr-FR"/>
              </w:rPr>
              <w:t>ê</w:t>
            </w:r>
            <w:r>
              <w:rPr>
                <w:lang w:val="fr-FR"/>
              </w:rPr>
              <w:t>tre d</w:t>
            </w:r>
            <w:r>
              <w:rPr>
                <w:lang w:val="fr-FR"/>
              </w:rPr>
              <w:t>é</w:t>
            </w:r>
            <w:r>
              <w:rPr>
                <w:lang w:val="fr-FR"/>
              </w:rPr>
              <w:t>sactiv</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234 </w:t>
            </w:r>
            <w:r>
              <w:rPr>
                <w:noProof/>
                <w:sz w:val="16"/>
              </w:rPr>
              <w:br/>
            </w:r>
            <w:r>
              <w:rPr>
                <w:noProof/>
                <w:sz w:val="2"/>
              </w:rPr>
              <w:t>056bdb9b-c5f3-4cf4-a895-9ffa8694ab42</w:t>
            </w:r>
          </w:p>
        </w:tc>
        <w:tc>
          <w:tcPr>
            <w:tcW w:w="7407" w:type="dxa"/>
            <w:shd w:val="clear" w:color="auto" w:fill="F2F2F2" w:themeFill="background1" w:themeFillShade="F2"/>
          </w:tcPr>
          <w:p w:rsidR="00000000" w:rsidRDefault="00AC26C9">
            <w:pPr>
              <w:rPr>
                <w:noProof/>
              </w:rPr>
            </w:pPr>
            <w:r>
              <w:rPr>
                <w:noProof/>
              </w:rPr>
              <w:t>To deactivate a recurring event:</w:t>
            </w:r>
          </w:p>
        </w:tc>
        <w:tc>
          <w:tcPr>
            <w:tcW w:w="7407" w:type="dxa"/>
          </w:tcPr>
          <w:p w:rsidR="00000000" w:rsidRDefault="00AC26C9">
            <w:pPr>
              <w:rPr>
                <w:lang w:val="fr-FR"/>
              </w:rPr>
            </w:pPr>
            <w:r>
              <w:rPr>
                <w:lang w:val="fr-FR"/>
              </w:rPr>
              <w:t>Pour d</w:t>
            </w:r>
            <w:r>
              <w:rPr>
                <w:lang w:val="fr-FR"/>
              </w:rPr>
              <w:t>é</w:t>
            </w:r>
            <w:r>
              <w:rPr>
                <w:lang w:val="fr-FR"/>
              </w:rPr>
              <w:t>sactive</w:t>
            </w:r>
            <w:r>
              <w:rPr>
                <w:lang w:val="fr-FR"/>
              </w:rPr>
              <w:t xml:space="preserve">r un </w:t>
            </w:r>
            <w:r>
              <w:rPr>
                <w:lang w:val="fr-FR"/>
              </w:rPr>
              <w:t>é</w:t>
            </w:r>
            <w:r>
              <w:rPr>
                <w:lang w:val="fr-FR"/>
              </w:rPr>
              <w:t>v</w:t>
            </w:r>
            <w:r>
              <w:rPr>
                <w:lang w:val="fr-FR"/>
              </w:rPr>
              <w:t>é</w:t>
            </w:r>
            <w:r>
              <w:rPr>
                <w:lang w:val="fr-FR"/>
              </w:rPr>
              <w:t>nement r</w:t>
            </w:r>
            <w:r>
              <w:rPr>
                <w:lang w:val="fr-FR"/>
              </w:rPr>
              <w:t>é</w:t>
            </w:r>
            <w:r>
              <w:rPr>
                <w:lang w:val="fr-FR"/>
              </w:rPr>
              <w:t>current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235 </w:t>
            </w:r>
            <w:r>
              <w:rPr>
                <w:noProof/>
                <w:sz w:val="16"/>
              </w:rPr>
              <w:br/>
            </w:r>
            <w:r>
              <w:rPr>
                <w:noProof/>
                <w:sz w:val="2"/>
              </w:rPr>
              <w:t>bb0ac79a-89e2-4e84-9f73-65ef4b0748a9</w:t>
            </w:r>
          </w:p>
        </w:tc>
        <w:tc>
          <w:tcPr>
            <w:tcW w:w="7407" w:type="dxa"/>
            <w:shd w:val="clear" w:color="auto" w:fill="F2F2F2" w:themeFill="background1" w:themeFillShade="F2"/>
          </w:tcPr>
          <w:p w:rsidR="00000000" w:rsidRDefault="00AC26C9">
            <w:pPr>
              <w:rPr>
                <w:noProof/>
              </w:rPr>
            </w:pPr>
            <w:r>
              <w:rPr>
                <w:noProof/>
              </w:rPr>
              <w:t xml:space="preserve">Click on the </w:t>
            </w:r>
            <w:r>
              <w:rPr>
                <w:rStyle w:val="mqInternal"/>
                <w:noProof/>
              </w:rPr>
              <w:t>[1}</w:t>
            </w:r>
            <w:r>
              <w:rPr>
                <w:noProof/>
              </w:rPr>
              <w:t>Live</w:t>
            </w:r>
            <w:r>
              <w:rPr>
                <w:rStyle w:val="mqInternal"/>
                <w:noProof/>
              </w:rPr>
              <w:t>{2]</w:t>
            </w:r>
            <w:r>
              <w:rPr>
                <w:noProof/>
              </w:rPr>
              <w:t xml:space="preserve"> tab.</w:t>
            </w:r>
          </w:p>
        </w:tc>
        <w:tc>
          <w:tcPr>
            <w:tcW w:w="7407" w:type="dxa"/>
          </w:tcPr>
          <w:p w:rsidR="00000000" w:rsidRDefault="00AC26C9">
            <w:pPr>
              <w:rPr>
                <w:lang w:val="fr-FR"/>
              </w:rPr>
            </w:pPr>
            <w:r>
              <w:rPr>
                <w:lang w:val="fr-FR"/>
              </w:rPr>
              <w:t xml:space="preserve">Cliquez sur l'onglet </w:t>
            </w:r>
            <w:r>
              <w:rPr>
                <w:rStyle w:val="mqInternal"/>
                <w:noProof/>
                <w:lang w:val="fr-FR"/>
              </w:rPr>
              <w:t>[1}</w:t>
            </w:r>
            <w:r>
              <w:rPr>
                <w:lang w:val="fr-FR"/>
              </w:rPr>
              <w:t>Live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236 </w:t>
            </w:r>
            <w:r>
              <w:rPr>
                <w:noProof/>
                <w:sz w:val="16"/>
              </w:rPr>
              <w:br/>
            </w:r>
            <w:r>
              <w:rPr>
                <w:noProof/>
                <w:sz w:val="2"/>
              </w:rPr>
              <w:t>62569762-94e1-4bda-9d90-4c4c43f257ae</w:t>
            </w:r>
          </w:p>
        </w:tc>
        <w:tc>
          <w:tcPr>
            <w:tcW w:w="7407" w:type="dxa"/>
            <w:shd w:val="clear" w:color="auto" w:fill="F2F2F2" w:themeFill="background1" w:themeFillShade="F2"/>
          </w:tcPr>
          <w:p w:rsidR="00000000" w:rsidRDefault="00AC26C9">
            <w:pPr>
              <w:rPr>
                <w:noProof/>
              </w:rPr>
            </w:pPr>
            <w:r>
              <w:rPr>
                <w:noProof/>
              </w:rPr>
              <w:t>Click on the event name to open the event in the Control Room.</w:t>
            </w:r>
          </w:p>
        </w:tc>
        <w:tc>
          <w:tcPr>
            <w:tcW w:w="7407" w:type="dxa"/>
          </w:tcPr>
          <w:p w:rsidR="00000000" w:rsidRDefault="00AC26C9">
            <w:pPr>
              <w:rPr>
                <w:lang w:val="fr-FR"/>
              </w:rPr>
            </w:pPr>
            <w:r>
              <w:rPr>
                <w:lang w:val="fr-FR"/>
              </w:rPr>
              <w:t>Cliquez sur le nom de l'</w:t>
            </w:r>
            <w:r>
              <w:rPr>
                <w:lang w:val="fr-FR"/>
              </w:rPr>
              <w:t>é</w:t>
            </w:r>
            <w:r>
              <w:rPr>
                <w:lang w:val="fr-FR"/>
              </w:rPr>
              <w:t>v</w:t>
            </w:r>
            <w:r>
              <w:rPr>
                <w:lang w:val="fr-FR"/>
              </w:rPr>
              <w:t>é</w:t>
            </w:r>
            <w:r>
              <w:rPr>
                <w:lang w:val="fr-FR"/>
              </w:rPr>
              <w:t>nement pour ouvrir l'</w:t>
            </w:r>
            <w:r>
              <w:rPr>
                <w:lang w:val="fr-FR"/>
              </w:rPr>
              <w:t>é</w:t>
            </w:r>
            <w:r>
              <w:rPr>
                <w:lang w:val="fr-FR"/>
              </w:rPr>
              <w:t>v</w:t>
            </w:r>
            <w:r>
              <w:rPr>
                <w:lang w:val="fr-FR"/>
              </w:rPr>
              <w:t>é</w:t>
            </w:r>
            <w:r>
              <w:rPr>
                <w:lang w:val="fr-FR"/>
              </w:rPr>
              <w:t>nement dans la salle de contr</w:t>
            </w:r>
            <w:r>
              <w:rPr>
                <w:lang w:val="fr-FR"/>
              </w:rPr>
              <w:t>ô</w:t>
            </w:r>
            <w:r>
              <w:rPr>
                <w:lang w:val="fr-FR"/>
              </w:rPr>
              <w: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237 </w:t>
            </w:r>
            <w:r>
              <w:rPr>
                <w:noProof/>
                <w:sz w:val="16"/>
              </w:rPr>
              <w:br/>
            </w:r>
            <w:r>
              <w:rPr>
                <w:noProof/>
                <w:sz w:val="2"/>
              </w:rPr>
              <w:t>b6564faa-dc5e-4bde-9f51-68c577ba1018</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Deactivate</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D</w:t>
            </w:r>
            <w:r>
              <w:rPr>
                <w:lang w:val="fr-FR"/>
              </w:rPr>
              <w:t>é</w:t>
            </w:r>
            <w:r>
              <w:rPr>
                <w:lang w:val="fr-FR"/>
              </w:rPr>
              <w:t>sactiver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238 </w:t>
            </w:r>
            <w:r>
              <w:rPr>
                <w:noProof/>
                <w:sz w:val="16"/>
              </w:rPr>
              <w:br/>
            </w:r>
            <w:r>
              <w:rPr>
                <w:noProof/>
                <w:sz w:val="2"/>
              </w:rPr>
              <w:t>eafedab2-5de1-442e-8285-c436640571c6</w:t>
            </w:r>
          </w:p>
        </w:tc>
        <w:tc>
          <w:tcPr>
            <w:tcW w:w="7407" w:type="dxa"/>
            <w:shd w:val="clear" w:color="auto" w:fill="F2F2F2" w:themeFill="background1" w:themeFillShade="F2"/>
          </w:tcPr>
          <w:p w:rsidR="00000000" w:rsidRDefault="00AC26C9">
            <w:pPr>
              <w:rPr>
                <w:noProof/>
              </w:rPr>
            </w:pPr>
            <w:r>
              <w:rPr>
                <w:noProof/>
              </w:rPr>
              <w:t>Stop your encoder.</w:t>
            </w:r>
          </w:p>
        </w:tc>
        <w:tc>
          <w:tcPr>
            <w:tcW w:w="7407" w:type="dxa"/>
          </w:tcPr>
          <w:p w:rsidR="00000000" w:rsidRDefault="00AC26C9">
            <w:pPr>
              <w:rPr>
                <w:lang w:val="fr-FR"/>
              </w:rPr>
            </w:pPr>
            <w:r>
              <w:rPr>
                <w:lang w:val="fr-FR"/>
              </w:rPr>
              <w:t>Arr</w:t>
            </w:r>
            <w:r>
              <w:rPr>
                <w:lang w:val="fr-FR"/>
              </w:rPr>
              <w:t>ê</w:t>
            </w:r>
            <w:r>
              <w:rPr>
                <w:lang w:val="fr-FR"/>
              </w:rPr>
              <w:t>tez votr</w:t>
            </w:r>
            <w:r>
              <w:rPr>
                <w:lang w:val="fr-FR"/>
              </w:rPr>
              <w:t>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239 </w:t>
            </w:r>
            <w:r>
              <w:rPr>
                <w:noProof/>
                <w:sz w:val="16"/>
              </w:rPr>
              <w:br/>
            </w:r>
            <w:r>
              <w:rPr>
                <w:noProof/>
                <w:sz w:val="2"/>
              </w:rPr>
              <w:t>ba7edb58-facb-4a4e-9522-c721fec6689b</w:t>
            </w:r>
          </w:p>
        </w:tc>
        <w:tc>
          <w:tcPr>
            <w:tcW w:w="7407" w:type="dxa"/>
            <w:shd w:val="clear" w:color="auto" w:fill="F2F2F2" w:themeFill="background1" w:themeFillShade="F2"/>
          </w:tcPr>
          <w:p w:rsidR="00000000" w:rsidRDefault="00AC26C9">
            <w:pPr>
              <w:rPr>
                <w:noProof/>
              </w:rPr>
            </w:pPr>
            <w:r>
              <w:rPr>
                <w:noProof/>
              </w:rPr>
              <w:t>Archiving a recurring event</w:t>
            </w:r>
          </w:p>
        </w:tc>
        <w:tc>
          <w:tcPr>
            <w:tcW w:w="7407" w:type="dxa"/>
          </w:tcPr>
          <w:p w:rsidR="00000000" w:rsidRDefault="00AC26C9">
            <w:pPr>
              <w:rPr>
                <w:lang w:val="fr-FR"/>
              </w:rPr>
            </w:pPr>
            <w:r>
              <w:rPr>
                <w:lang w:val="fr-FR"/>
              </w:rPr>
              <w:t xml:space="preserve">Archivage d'un </w:t>
            </w:r>
            <w:r>
              <w:rPr>
                <w:lang w:val="fr-FR"/>
              </w:rPr>
              <w:t>é</w:t>
            </w:r>
            <w:r>
              <w:rPr>
                <w:lang w:val="fr-FR"/>
              </w:rPr>
              <w:t>v</w:t>
            </w:r>
            <w:r>
              <w:rPr>
                <w:lang w:val="fr-FR"/>
              </w:rPr>
              <w:t>é</w:t>
            </w:r>
            <w:r>
              <w:rPr>
                <w:lang w:val="fr-FR"/>
              </w:rPr>
              <w:t>nement r</w:t>
            </w:r>
            <w:r>
              <w:rPr>
                <w:lang w:val="fr-FR"/>
              </w:rPr>
              <w:t>é</w:t>
            </w:r>
            <w:r>
              <w:rPr>
                <w:lang w:val="fr-FR"/>
              </w:rPr>
              <w:t>current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240 </w:t>
            </w:r>
            <w:r>
              <w:rPr>
                <w:noProof/>
                <w:sz w:val="16"/>
              </w:rPr>
              <w:br/>
            </w:r>
            <w:r>
              <w:rPr>
                <w:noProof/>
                <w:sz w:val="2"/>
              </w:rPr>
              <w:t>e8043eb6-d3ca-4a54-80e3-a463b351fd52</w:t>
            </w:r>
          </w:p>
        </w:tc>
        <w:tc>
          <w:tcPr>
            <w:tcW w:w="7407" w:type="dxa"/>
            <w:shd w:val="clear" w:color="auto" w:fill="F2F2F2" w:themeFill="background1" w:themeFillShade="F2"/>
          </w:tcPr>
          <w:p w:rsidR="00000000" w:rsidRDefault="00AC26C9">
            <w:pPr>
              <w:rPr>
                <w:noProof/>
              </w:rPr>
            </w:pPr>
            <w:r>
              <w:rPr>
                <w:noProof/>
              </w:rPr>
              <w:t>Archiving a recurring event permanently deactivates the job so it can't be enabled for streaming.</w:t>
            </w:r>
          </w:p>
        </w:tc>
        <w:tc>
          <w:tcPr>
            <w:tcW w:w="7407" w:type="dxa"/>
          </w:tcPr>
          <w:p w:rsidR="00000000" w:rsidRDefault="00AC26C9">
            <w:pPr>
              <w:rPr>
                <w:lang w:val="fr-FR"/>
              </w:rPr>
            </w:pPr>
            <w:r>
              <w:rPr>
                <w:lang w:val="fr-FR"/>
              </w:rPr>
              <w:t xml:space="preserve">L'archivage d'un </w:t>
            </w:r>
            <w:r>
              <w:rPr>
                <w:lang w:val="fr-FR"/>
              </w:rPr>
              <w:t>é</w:t>
            </w:r>
            <w:r>
              <w:rPr>
                <w:lang w:val="fr-FR"/>
              </w:rPr>
              <w:t>v</w:t>
            </w:r>
            <w:r>
              <w:rPr>
                <w:lang w:val="fr-FR"/>
              </w:rPr>
              <w:t>é</w:t>
            </w:r>
            <w:r>
              <w:rPr>
                <w:lang w:val="fr-FR"/>
              </w:rPr>
              <w:t>nement r</w:t>
            </w:r>
            <w:r>
              <w:rPr>
                <w:lang w:val="fr-FR"/>
              </w:rPr>
              <w:t>é</w:t>
            </w:r>
            <w:r>
              <w:rPr>
                <w:lang w:val="fr-FR"/>
              </w:rPr>
              <w:t>current d</w:t>
            </w:r>
            <w:r>
              <w:rPr>
                <w:lang w:val="fr-FR"/>
              </w:rPr>
              <w:t>é</w:t>
            </w:r>
            <w:r>
              <w:rPr>
                <w:lang w:val="fr-FR"/>
              </w:rPr>
              <w:t>sactive d</w:t>
            </w:r>
            <w:r>
              <w:rPr>
                <w:lang w:val="fr-FR"/>
              </w:rPr>
              <w:t>é</w:t>
            </w:r>
            <w:r>
              <w:rPr>
                <w:lang w:val="fr-FR"/>
              </w:rPr>
              <w:t xml:space="preserve">finitivement le travail de sorte qu'il ne puisse pas </w:t>
            </w:r>
            <w:r>
              <w:rPr>
                <w:lang w:val="fr-FR"/>
              </w:rPr>
              <w:t>ê</w:t>
            </w:r>
            <w:r>
              <w:rPr>
                <w:lang w:val="fr-FR"/>
              </w:rPr>
              <w:t>tre activ</w:t>
            </w:r>
            <w:r>
              <w:rPr>
                <w:lang w:val="fr-FR"/>
              </w:rPr>
              <w:t>é</w:t>
            </w:r>
            <w:r>
              <w:rPr>
                <w:lang w:val="fr-FR"/>
              </w:rPr>
              <w:t xml:space="preserve"> pour la diffusion en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241 </w:t>
            </w:r>
            <w:r>
              <w:rPr>
                <w:noProof/>
                <w:sz w:val="16"/>
              </w:rPr>
              <w:br/>
            </w:r>
            <w:r>
              <w:rPr>
                <w:noProof/>
                <w:sz w:val="2"/>
              </w:rPr>
              <w:t>3b4f5f91-d5c9-4abd-8da8-2c6be80c7298</w:t>
            </w:r>
          </w:p>
        </w:tc>
        <w:tc>
          <w:tcPr>
            <w:tcW w:w="7407" w:type="dxa"/>
            <w:shd w:val="clear" w:color="auto" w:fill="F2F2F2" w:themeFill="background1" w:themeFillShade="F2"/>
          </w:tcPr>
          <w:p w:rsidR="00000000" w:rsidRDefault="00AC26C9">
            <w:pPr>
              <w:rPr>
                <w:noProof/>
              </w:rPr>
            </w:pPr>
            <w:r>
              <w:rPr>
                <w:noProof/>
              </w:rPr>
              <w:t>Eventually the event will be deleted.</w:t>
            </w:r>
          </w:p>
        </w:tc>
        <w:tc>
          <w:tcPr>
            <w:tcW w:w="7407" w:type="dxa"/>
          </w:tcPr>
          <w:p w:rsidR="00000000" w:rsidRDefault="00AC26C9">
            <w:pPr>
              <w:rPr>
                <w:lang w:val="fr-FR"/>
              </w:rPr>
            </w:pPr>
            <w:r>
              <w:rPr>
                <w:lang w:val="fr-FR"/>
              </w:rPr>
              <w:t>Finalement, l'</w:t>
            </w:r>
            <w:r>
              <w:rPr>
                <w:lang w:val="fr-FR"/>
              </w:rPr>
              <w:t>é</w:t>
            </w:r>
            <w:r>
              <w:rPr>
                <w:lang w:val="fr-FR"/>
              </w:rPr>
              <w:t>v</w:t>
            </w:r>
            <w:r>
              <w:rPr>
                <w:lang w:val="fr-FR"/>
              </w:rPr>
              <w:t>é</w:t>
            </w:r>
            <w:r>
              <w:rPr>
                <w:lang w:val="fr-FR"/>
              </w:rPr>
              <w:t>nement sera supprim</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242 </w:t>
            </w:r>
            <w:r>
              <w:rPr>
                <w:noProof/>
                <w:sz w:val="16"/>
              </w:rPr>
              <w:br/>
            </w:r>
            <w:r>
              <w:rPr>
                <w:noProof/>
                <w:sz w:val="2"/>
              </w:rPr>
              <w:t>d04693a2-21c7-4900-bec4-272a6f7a7050</w:t>
            </w:r>
          </w:p>
        </w:tc>
        <w:tc>
          <w:tcPr>
            <w:tcW w:w="7407" w:type="dxa"/>
            <w:shd w:val="clear" w:color="auto" w:fill="F2F2F2" w:themeFill="background1" w:themeFillShade="F2"/>
          </w:tcPr>
          <w:p w:rsidR="00000000" w:rsidRDefault="00AC26C9">
            <w:pPr>
              <w:rPr>
                <w:noProof/>
              </w:rPr>
            </w:pPr>
            <w:r>
              <w:rPr>
                <w:noProof/>
              </w:rPr>
              <w:t>Only events where streaming was started can be archived.</w:t>
            </w:r>
          </w:p>
        </w:tc>
        <w:tc>
          <w:tcPr>
            <w:tcW w:w="7407" w:type="dxa"/>
          </w:tcPr>
          <w:p w:rsidR="00000000" w:rsidRDefault="00AC26C9">
            <w:pPr>
              <w:rPr>
                <w:lang w:val="fr-FR"/>
              </w:rPr>
            </w:pPr>
            <w:r>
              <w:rPr>
                <w:lang w:val="fr-FR"/>
              </w:rPr>
              <w:t xml:space="preserve">Seuls les </w:t>
            </w:r>
            <w:r>
              <w:rPr>
                <w:lang w:val="fr-FR"/>
              </w:rPr>
              <w:t>é</w:t>
            </w:r>
            <w:r>
              <w:rPr>
                <w:lang w:val="fr-FR"/>
              </w:rPr>
              <w:t>v</w:t>
            </w:r>
            <w:r>
              <w:rPr>
                <w:lang w:val="fr-FR"/>
              </w:rPr>
              <w:t>é</w:t>
            </w:r>
            <w:r>
              <w:rPr>
                <w:lang w:val="fr-FR"/>
              </w:rPr>
              <w:t>nements o</w:t>
            </w:r>
            <w:r>
              <w:rPr>
                <w:lang w:val="fr-FR"/>
              </w:rPr>
              <w:t>ù</w:t>
            </w:r>
            <w:r>
              <w:rPr>
                <w:lang w:val="fr-FR"/>
              </w:rPr>
              <w:t xml:space="preserve"> le streaming a </w:t>
            </w:r>
            <w:r>
              <w:rPr>
                <w:lang w:val="fr-FR"/>
              </w:rPr>
              <w:t>é</w:t>
            </w:r>
            <w:r>
              <w:rPr>
                <w:lang w:val="fr-FR"/>
              </w:rPr>
              <w:t>t</w:t>
            </w:r>
            <w:r>
              <w:rPr>
                <w:lang w:val="fr-FR"/>
              </w:rPr>
              <w:t>é</w:t>
            </w:r>
            <w:r>
              <w:rPr>
                <w:lang w:val="fr-FR"/>
              </w:rPr>
              <w:t xml:space="preserve"> d</w:t>
            </w:r>
            <w:r>
              <w:rPr>
                <w:lang w:val="fr-FR"/>
              </w:rPr>
              <w:t>é</w:t>
            </w:r>
            <w:r>
              <w:rPr>
                <w:lang w:val="fr-FR"/>
              </w:rPr>
              <w:t>marr</w:t>
            </w:r>
            <w:r>
              <w:rPr>
                <w:lang w:val="fr-FR"/>
              </w:rPr>
              <w:t>é</w:t>
            </w:r>
            <w:r>
              <w:rPr>
                <w:lang w:val="fr-FR"/>
              </w:rPr>
              <w:t xml:space="preserve"> peuvent </w:t>
            </w:r>
            <w:r>
              <w:rPr>
                <w:lang w:val="fr-FR"/>
              </w:rPr>
              <w:t>ê</w:t>
            </w:r>
            <w:r>
              <w:rPr>
                <w:lang w:val="fr-FR"/>
              </w:rPr>
              <w:t>tre archiv</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243 </w:t>
            </w:r>
            <w:r>
              <w:rPr>
                <w:noProof/>
                <w:sz w:val="16"/>
              </w:rPr>
              <w:br/>
            </w:r>
            <w:r>
              <w:rPr>
                <w:noProof/>
                <w:sz w:val="2"/>
              </w:rPr>
              <w:t>18d2cfc2-e11b-4ea0-b428-47bdaa142d43</w:t>
            </w:r>
          </w:p>
        </w:tc>
        <w:tc>
          <w:tcPr>
            <w:tcW w:w="7407" w:type="dxa"/>
            <w:shd w:val="clear" w:color="auto" w:fill="F2F2F2" w:themeFill="background1" w:themeFillShade="F2"/>
          </w:tcPr>
          <w:p w:rsidR="00000000" w:rsidRDefault="00AC26C9">
            <w:pPr>
              <w:rPr>
                <w:noProof/>
              </w:rPr>
            </w:pPr>
            <w:r>
              <w:rPr>
                <w:noProof/>
              </w:rPr>
              <w:t xml:space="preserve">If a recurring event was created and streaming never started, a </w:t>
            </w:r>
            <w:r>
              <w:rPr>
                <w:rStyle w:val="mqInternal"/>
                <w:noProof/>
              </w:rPr>
              <w:t>[1}</w:t>
            </w:r>
            <w:r>
              <w:rPr>
                <w:noProof/>
              </w:rPr>
              <w:t>Cancel</w:t>
            </w:r>
            <w:r>
              <w:rPr>
                <w:rStyle w:val="mqInternal"/>
                <w:noProof/>
              </w:rPr>
              <w:t>{2]</w:t>
            </w:r>
            <w:r>
              <w:rPr>
                <w:noProof/>
              </w:rPr>
              <w:t xml:space="preserve"> button will appear vs. an </w:t>
            </w:r>
            <w:r>
              <w:rPr>
                <w:rStyle w:val="mqInternal"/>
                <w:noProof/>
              </w:rPr>
              <w:t>[1}</w:t>
            </w:r>
            <w:r>
              <w:rPr>
                <w:noProof/>
              </w:rPr>
              <w:t>Archive</w:t>
            </w:r>
            <w:r>
              <w:rPr>
                <w:rStyle w:val="mqInternal"/>
                <w:noProof/>
              </w:rPr>
              <w:t>{2]</w:t>
            </w:r>
            <w:r>
              <w:rPr>
                <w:noProof/>
              </w:rPr>
              <w:t xml:space="preserve"> button.</w:t>
            </w:r>
          </w:p>
        </w:tc>
        <w:tc>
          <w:tcPr>
            <w:tcW w:w="7407" w:type="dxa"/>
          </w:tcPr>
          <w:p w:rsidR="00000000" w:rsidRDefault="00AC26C9">
            <w:pPr>
              <w:rPr>
                <w:lang w:val="fr-FR"/>
              </w:rPr>
            </w:pPr>
            <w:r>
              <w:rPr>
                <w:lang w:val="fr-FR"/>
              </w:rPr>
              <w:t xml:space="preserve">Si un </w:t>
            </w:r>
            <w:r>
              <w:rPr>
                <w:lang w:val="fr-FR"/>
              </w:rPr>
              <w:t>é</w:t>
            </w:r>
            <w:r>
              <w:rPr>
                <w:lang w:val="fr-FR"/>
              </w:rPr>
              <w:t>v</w:t>
            </w:r>
            <w:r>
              <w:rPr>
                <w:lang w:val="fr-FR"/>
              </w:rPr>
              <w:t>é</w:t>
            </w:r>
            <w:r>
              <w:rPr>
                <w:lang w:val="fr-FR"/>
              </w:rPr>
              <w:t>nement r</w:t>
            </w:r>
            <w:r>
              <w:rPr>
                <w:lang w:val="fr-FR"/>
              </w:rPr>
              <w:t>é</w:t>
            </w:r>
            <w:r>
              <w:rPr>
                <w:lang w:val="fr-FR"/>
              </w:rPr>
              <w:t xml:space="preserve">current a </w:t>
            </w:r>
            <w:r>
              <w:rPr>
                <w:lang w:val="fr-FR"/>
              </w:rPr>
              <w:t>é</w:t>
            </w:r>
            <w:r>
              <w:rPr>
                <w:lang w:val="fr-FR"/>
              </w:rPr>
              <w:t>t</w:t>
            </w:r>
            <w:r>
              <w:rPr>
                <w:lang w:val="fr-FR"/>
              </w:rPr>
              <w:t>é</w:t>
            </w:r>
            <w:r>
              <w:rPr>
                <w:lang w:val="fr-FR"/>
              </w:rPr>
              <w:t xml:space="preserve"> cr</w:t>
            </w:r>
            <w:r>
              <w:rPr>
                <w:lang w:val="fr-FR"/>
              </w:rPr>
              <w:t>éé</w:t>
            </w:r>
            <w:r>
              <w:rPr>
                <w:lang w:val="fr-FR"/>
              </w:rPr>
              <w:t xml:space="preserve"> et que la diffusion</w:t>
            </w:r>
            <w:r>
              <w:rPr>
                <w:lang w:val="fr-FR"/>
              </w:rPr>
              <w:t xml:space="preserve"> en continu n'a jamais d</w:t>
            </w:r>
            <w:r>
              <w:rPr>
                <w:lang w:val="fr-FR"/>
              </w:rPr>
              <w:t>é</w:t>
            </w:r>
            <w:r>
              <w:rPr>
                <w:lang w:val="fr-FR"/>
              </w:rPr>
              <w:t>marr</w:t>
            </w:r>
            <w:r>
              <w:rPr>
                <w:lang w:val="fr-FR"/>
              </w:rPr>
              <w:t>é</w:t>
            </w:r>
            <w:r>
              <w:rPr>
                <w:lang w:val="fr-FR"/>
              </w:rPr>
              <w:t xml:space="preserve">, un bouton </w:t>
            </w:r>
            <w:r>
              <w:rPr>
                <w:rStyle w:val="mqInternal"/>
                <w:noProof/>
                <w:lang w:val="fr-FR"/>
              </w:rPr>
              <w:t>[1}</w:t>
            </w:r>
            <w:r>
              <w:rPr>
                <w:lang w:val="fr-FR"/>
              </w:rPr>
              <w:t>Annuler</w:t>
            </w:r>
            <w:r>
              <w:rPr>
                <w:rStyle w:val="mqInternal"/>
                <w:noProof/>
                <w:lang w:val="fr-FR"/>
              </w:rPr>
              <w:t>{2]</w:t>
            </w:r>
            <w:r>
              <w:rPr>
                <w:lang w:val="fr-FR"/>
              </w:rPr>
              <w:t xml:space="preserve"> appara</w:t>
            </w:r>
            <w:r>
              <w:rPr>
                <w:lang w:val="fr-FR"/>
              </w:rPr>
              <w:t>î</w:t>
            </w:r>
            <w:r>
              <w:rPr>
                <w:lang w:val="fr-FR"/>
              </w:rPr>
              <w:t xml:space="preserve">tra et un bouton </w:t>
            </w:r>
            <w:r>
              <w:rPr>
                <w:rStyle w:val="mqInternal"/>
                <w:noProof/>
                <w:lang w:val="fr-FR"/>
              </w:rPr>
              <w:t>[1}</w:t>
            </w:r>
            <w:r>
              <w:rPr>
                <w:lang w:val="fr-FR"/>
              </w:rPr>
              <w:t>Archive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244 </w:t>
            </w:r>
            <w:r>
              <w:rPr>
                <w:noProof/>
                <w:sz w:val="16"/>
              </w:rPr>
              <w:br/>
            </w:r>
            <w:r>
              <w:rPr>
                <w:noProof/>
                <w:sz w:val="2"/>
              </w:rPr>
              <w:t>3137e052-11de-4fce-a493-3a4e9cc256ef</w:t>
            </w:r>
          </w:p>
        </w:tc>
        <w:tc>
          <w:tcPr>
            <w:tcW w:w="7407" w:type="dxa"/>
            <w:shd w:val="clear" w:color="auto" w:fill="F2F2F2" w:themeFill="background1" w:themeFillShade="F2"/>
          </w:tcPr>
          <w:p w:rsidR="00000000" w:rsidRDefault="00AC26C9">
            <w:pPr>
              <w:rPr>
                <w:noProof/>
              </w:rPr>
            </w:pPr>
            <w:r>
              <w:rPr>
                <w:noProof/>
              </w:rPr>
              <w:t>To archive a recurring event:</w:t>
            </w:r>
          </w:p>
        </w:tc>
        <w:tc>
          <w:tcPr>
            <w:tcW w:w="7407" w:type="dxa"/>
          </w:tcPr>
          <w:p w:rsidR="00000000" w:rsidRDefault="00AC26C9">
            <w:pPr>
              <w:rPr>
                <w:lang w:val="fr-FR"/>
              </w:rPr>
            </w:pPr>
            <w:r>
              <w:rPr>
                <w:lang w:val="fr-FR"/>
              </w:rPr>
              <w:t xml:space="preserve">Pour archiver un </w:t>
            </w:r>
            <w:r>
              <w:rPr>
                <w:lang w:val="fr-FR"/>
              </w:rPr>
              <w:t>é</w:t>
            </w:r>
            <w:r>
              <w:rPr>
                <w:lang w:val="fr-FR"/>
              </w:rPr>
              <w:t>v</w:t>
            </w:r>
            <w:r>
              <w:rPr>
                <w:lang w:val="fr-FR"/>
              </w:rPr>
              <w:t>é</w:t>
            </w:r>
            <w:r>
              <w:rPr>
                <w:lang w:val="fr-FR"/>
              </w:rPr>
              <w:t>nement r</w:t>
            </w:r>
            <w:r>
              <w:rPr>
                <w:lang w:val="fr-FR"/>
              </w:rPr>
              <w:t>é</w:t>
            </w:r>
            <w:r>
              <w:rPr>
                <w:lang w:val="fr-FR"/>
              </w:rPr>
              <w:t>current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245 </w:t>
            </w:r>
            <w:r>
              <w:rPr>
                <w:noProof/>
                <w:sz w:val="16"/>
              </w:rPr>
              <w:br/>
            </w:r>
            <w:r>
              <w:rPr>
                <w:noProof/>
                <w:sz w:val="2"/>
              </w:rPr>
              <w:t>3bbc36b7-6c70-4250-a472-a945f06b985f</w:t>
            </w:r>
          </w:p>
        </w:tc>
        <w:tc>
          <w:tcPr>
            <w:tcW w:w="7407" w:type="dxa"/>
            <w:shd w:val="clear" w:color="auto" w:fill="F2F2F2" w:themeFill="background1" w:themeFillShade="F2"/>
          </w:tcPr>
          <w:p w:rsidR="00000000" w:rsidRDefault="00AC26C9">
            <w:pPr>
              <w:rPr>
                <w:noProof/>
              </w:rPr>
            </w:pPr>
            <w:r>
              <w:rPr>
                <w:noProof/>
              </w:rPr>
              <w:t>Click</w:t>
            </w:r>
            <w:r>
              <w:rPr>
                <w:noProof/>
              </w:rPr>
              <w:t xml:space="preserve"> on the </w:t>
            </w:r>
            <w:r>
              <w:rPr>
                <w:rStyle w:val="mqInternal"/>
                <w:noProof/>
              </w:rPr>
              <w:t>[1}</w:t>
            </w:r>
            <w:r>
              <w:rPr>
                <w:noProof/>
              </w:rPr>
              <w:t>Standby</w:t>
            </w:r>
            <w:r>
              <w:rPr>
                <w:rStyle w:val="mqInternal"/>
                <w:noProof/>
              </w:rPr>
              <w:t>{2]</w:t>
            </w:r>
            <w:r>
              <w:rPr>
                <w:noProof/>
              </w:rPr>
              <w:t xml:space="preserve"> tab.</w:t>
            </w:r>
          </w:p>
        </w:tc>
        <w:tc>
          <w:tcPr>
            <w:tcW w:w="7407" w:type="dxa"/>
          </w:tcPr>
          <w:p w:rsidR="00000000" w:rsidRDefault="00AC26C9">
            <w:pPr>
              <w:rPr>
                <w:lang w:val="fr-FR"/>
              </w:rPr>
            </w:pPr>
            <w:r>
              <w:rPr>
                <w:lang w:val="fr-FR"/>
              </w:rPr>
              <w:t xml:space="preserve">Cliquez sur l'onglet </w:t>
            </w:r>
            <w:r>
              <w:rPr>
                <w:rStyle w:val="mqInternal"/>
                <w:noProof/>
                <w:lang w:val="fr-FR"/>
              </w:rPr>
              <w:t>[1}</w:t>
            </w:r>
            <w:r>
              <w:rPr>
                <w:lang w:val="fr-FR"/>
              </w:rPr>
              <w:t>Veille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246 </w:t>
            </w:r>
            <w:r>
              <w:rPr>
                <w:noProof/>
                <w:sz w:val="16"/>
              </w:rPr>
              <w:br/>
            </w:r>
            <w:r>
              <w:rPr>
                <w:noProof/>
                <w:sz w:val="2"/>
              </w:rPr>
              <w:t>bcea8ca1-781f-4c01-b3e3-d96846cf8b90</w:t>
            </w:r>
          </w:p>
        </w:tc>
        <w:tc>
          <w:tcPr>
            <w:tcW w:w="7407" w:type="dxa"/>
            <w:shd w:val="clear" w:color="auto" w:fill="F2F2F2" w:themeFill="background1" w:themeFillShade="F2"/>
          </w:tcPr>
          <w:p w:rsidR="00000000" w:rsidRDefault="00AC26C9">
            <w:pPr>
              <w:rPr>
                <w:noProof/>
              </w:rPr>
            </w:pPr>
            <w:r>
              <w:rPr>
                <w:noProof/>
              </w:rPr>
              <w:t>Click on the row for the event to select it.</w:t>
            </w:r>
          </w:p>
        </w:tc>
        <w:tc>
          <w:tcPr>
            <w:tcW w:w="7407" w:type="dxa"/>
          </w:tcPr>
          <w:p w:rsidR="00000000" w:rsidRDefault="00AC26C9">
            <w:pPr>
              <w:rPr>
                <w:lang w:val="fr-FR"/>
              </w:rPr>
            </w:pPr>
            <w:r>
              <w:rPr>
                <w:lang w:val="fr-FR"/>
              </w:rPr>
              <w:t>Cliquez sur la ligne de l'</w:t>
            </w:r>
            <w:r>
              <w:rPr>
                <w:lang w:val="fr-FR"/>
              </w:rPr>
              <w:t>é</w:t>
            </w:r>
            <w:r>
              <w:rPr>
                <w:lang w:val="fr-FR"/>
              </w:rPr>
              <w:t>v</w:t>
            </w:r>
            <w:r>
              <w:rPr>
                <w:lang w:val="fr-FR"/>
              </w:rPr>
              <w:t>é</w:t>
            </w:r>
            <w:r>
              <w:rPr>
                <w:lang w:val="fr-FR"/>
              </w:rPr>
              <w:t>nement pour le s</w:t>
            </w:r>
            <w:r>
              <w:rPr>
                <w:lang w:val="fr-FR"/>
              </w:rPr>
              <w:t>é</w:t>
            </w:r>
            <w:r>
              <w:rPr>
                <w:lang w:val="fr-FR"/>
              </w:rPr>
              <w:t>lectionner.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247 </w:t>
            </w:r>
            <w:r>
              <w:rPr>
                <w:noProof/>
                <w:sz w:val="16"/>
              </w:rPr>
              <w:br/>
            </w:r>
            <w:r>
              <w:rPr>
                <w:noProof/>
                <w:sz w:val="2"/>
              </w:rPr>
              <w:t>f4f4a49e-bbe4-4b03-b1cb-2c4c35c96d45</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Archive</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Archive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248 </w:t>
            </w:r>
            <w:r>
              <w:rPr>
                <w:noProof/>
                <w:sz w:val="16"/>
              </w:rPr>
              <w:br/>
            </w:r>
            <w:r>
              <w:rPr>
                <w:noProof/>
                <w:sz w:val="2"/>
              </w:rPr>
              <w:t>db992571-f159-437f-909b-61b6136bf370</w:t>
            </w:r>
          </w:p>
        </w:tc>
        <w:tc>
          <w:tcPr>
            <w:tcW w:w="7407" w:type="dxa"/>
            <w:shd w:val="clear" w:color="auto" w:fill="F2F2F2" w:themeFill="background1" w:themeFillShade="F2"/>
          </w:tcPr>
          <w:p w:rsidR="00000000" w:rsidRDefault="00AC26C9">
            <w:pPr>
              <w:rPr>
                <w:noProof/>
              </w:rPr>
            </w:pPr>
            <w:r>
              <w:rPr>
                <w:noProof/>
              </w:rPr>
              <w:t>Viewing live event info using the Control Room</w:t>
            </w:r>
          </w:p>
        </w:tc>
        <w:tc>
          <w:tcPr>
            <w:tcW w:w="7407" w:type="dxa"/>
          </w:tcPr>
          <w:p w:rsidR="00000000" w:rsidRDefault="00AC26C9">
            <w:pPr>
              <w:rPr>
                <w:lang w:val="fr-FR"/>
              </w:rPr>
            </w:pPr>
            <w:r>
              <w:rPr>
                <w:lang w:val="fr-FR"/>
              </w:rPr>
              <w:t xml:space="preserve">Affichage des informations sur les </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de la salle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249 </w:t>
            </w:r>
            <w:r>
              <w:rPr>
                <w:noProof/>
                <w:sz w:val="16"/>
              </w:rPr>
              <w:br/>
            </w:r>
            <w:r>
              <w:rPr>
                <w:noProof/>
                <w:sz w:val="2"/>
              </w:rPr>
              <w:t>afd610b0-4f89-4cdd-ada1-c6c61bda7bbb</w:t>
            </w:r>
          </w:p>
        </w:tc>
        <w:tc>
          <w:tcPr>
            <w:tcW w:w="7407" w:type="dxa"/>
            <w:shd w:val="clear" w:color="auto" w:fill="F2F2F2" w:themeFill="background1" w:themeFillShade="F2"/>
          </w:tcPr>
          <w:p w:rsidR="00000000" w:rsidRDefault="00AC26C9">
            <w:pPr>
              <w:rPr>
                <w:noProof/>
              </w:rPr>
            </w:pPr>
            <w:r>
              <w:rPr>
                <w:noProof/>
              </w:rPr>
              <w:t>The Control Room page is used to view information about a live event.</w:t>
            </w:r>
          </w:p>
        </w:tc>
        <w:tc>
          <w:tcPr>
            <w:tcW w:w="7407" w:type="dxa"/>
          </w:tcPr>
          <w:p w:rsidR="00000000" w:rsidRDefault="00AC26C9">
            <w:pPr>
              <w:rPr>
                <w:lang w:val="fr-FR"/>
              </w:rPr>
            </w:pPr>
            <w:r>
              <w:rPr>
                <w:lang w:val="fr-FR"/>
              </w:rPr>
              <w:t>La page Salle de contr</w:t>
            </w:r>
            <w:r>
              <w:rPr>
                <w:lang w:val="fr-FR"/>
              </w:rPr>
              <w:t>ô</w:t>
            </w:r>
            <w:r>
              <w:rPr>
                <w:lang w:val="fr-FR"/>
              </w:rPr>
              <w:t xml:space="preserve">le permet d'afficher des informations sur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250 </w:t>
            </w:r>
            <w:r>
              <w:rPr>
                <w:noProof/>
                <w:sz w:val="16"/>
              </w:rPr>
              <w:br/>
            </w:r>
            <w:r>
              <w:rPr>
                <w:noProof/>
                <w:sz w:val="2"/>
              </w:rPr>
              <w:t>354a35a5-26c5-45d1-b384-22f2dd4d95d4</w:t>
            </w:r>
          </w:p>
        </w:tc>
        <w:tc>
          <w:tcPr>
            <w:tcW w:w="7407" w:type="dxa"/>
            <w:shd w:val="clear" w:color="auto" w:fill="F2F2F2" w:themeFill="background1" w:themeFillShade="F2"/>
          </w:tcPr>
          <w:p w:rsidR="00000000" w:rsidRDefault="00AC26C9">
            <w:pPr>
              <w:rPr>
                <w:noProof/>
              </w:rPr>
            </w:pPr>
            <w:r>
              <w:rPr>
                <w:noProof/>
              </w:rPr>
              <w:t>When you create a</w:t>
            </w:r>
            <w:r>
              <w:rPr>
                <w:noProof/>
              </w:rPr>
              <w:t xml:space="preserve"> new live event and streaming begins, the Control Room page will open displaying the event information.</w:t>
            </w:r>
          </w:p>
        </w:tc>
        <w:tc>
          <w:tcPr>
            <w:tcW w:w="7407" w:type="dxa"/>
          </w:tcPr>
          <w:p w:rsidR="00000000" w:rsidRDefault="00AC26C9">
            <w:pPr>
              <w:rPr>
                <w:lang w:val="fr-FR"/>
              </w:rPr>
            </w:pPr>
            <w:r>
              <w:rPr>
                <w:lang w:val="fr-FR"/>
              </w:rPr>
              <w:t>Lorsque vous cr</w:t>
            </w:r>
            <w:r>
              <w:rPr>
                <w:lang w:val="fr-FR"/>
              </w:rPr>
              <w:t>é</w:t>
            </w:r>
            <w:r>
              <w:rPr>
                <w:lang w:val="fr-FR"/>
              </w:rPr>
              <w:t xml:space="preserve">ez un nouvel </w:t>
            </w:r>
            <w:r>
              <w:rPr>
                <w:lang w:val="fr-FR"/>
              </w:rPr>
              <w:t>é</w:t>
            </w:r>
            <w:r>
              <w:rPr>
                <w:lang w:val="fr-FR"/>
              </w:rPr>
              <w:t>v</w:t>
            </w:r>
            <w:r>
              <w:rPr>
                <w:lang w:val="fr-FR"/>
              </w:rPr>
              <w:t>é</w:t>
            </w:r>
            <w:r>
              <w:rPr>
                <w:lang w:val="fr-FR"/>
              </w:rPr>
              <w:t>nement en direct et que la diffusion commence, la page Salle de contr</w:t>
            </w:r>
            <w:r>
              <w:rPr>
                <w:lang w:val="fr-FR"/>
              </w:rPr>
              <w:t>ô</w:t>
            </w:r>
            <w:r>
              <w:rPr>
                <w:lang w:val="fr-FR"/>
              </w:rPr>
              <w:t xml:space="preserve">le s'ouvre et affiche les informations relatives </w:t>
            </w:r>
            <w:r>
              <w:rPr>
                <w:lang w:val="fr-FR"/>
              </w:rPr>
              <w:t>à</w:t>
            </w:r>
            <w:r>
              <w:rPr>
                <w:lang w:val="fr-FR"/>
              </w:rPr>
              <w:t xml:space="preserv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251 </w:t>
            </w:r>
            <w:r>
              <w:rPr>
                <w:noProof/>
                <w:sz w:val="16"/>
              </w:rPr>
              <w:br/>
            </w:r>
            <w:r>
              <w:rPr>
                <w:noProof/>
                <w:sz w:val="2"/>
              </w:rPr>
              <w:t>9fbdb525-bdf1-41f4-9530-4ebfcd32b65d</w:t>
            </w:r>
          </w:p>
        </w:tc>
        <w:tc>
          <w:tcPr>
            <w:tcW w:w="7407" w:type="dxa"/>
            <w:shd w:val="clear" w:color="auto" w:fill="F2F2F2" w:themeFill="background1" w:themeFillShade="F2"/>
          </w:tcPr>
          <w:p w:rsidR="00000000" w:rsidRDefault="00AC26C9">
            <w:pPr>
              <w:rPr>
                <w:noProof/>
              </w:rPr>
            </w:pPr>
            <w:r>
              <w:rPr>
                <w:noProof/>
              </w:rPr>
              <w:t>A preview of the event will appear in the preview player.</w:t>
            </w:r>
          </w:p>
        </w:tc>
        <w:tc>
          <w:tcPr>
            <w:tcW w:w="7407" w:type="dxa"/>
          </w:tcPr>
          <w:p w:rsidR="00000000" w:rsidRDefault="00AC26C9">
            <w:pPr>
              <w:rPr>
                <w:lang w:val="fr-FR"/>
              </w:rPr>
            </w:pPr>
            <w:r>
              <w:rPr>
                <w:lang w:val="fr-FR"/>
              </w:rPr>
              <w:t>Un aper</w:t>
            </w:r>
            <w:r>
              <w:rPr>
                <w:lang w:val="fr-FR"/>
              </w:rPr>
              <w:t>ç</w:t>
            </w:r>
            <w:r>
              <w:rPr>
                <w:lang w:val="fr-FR"/>
              </w:rPr>
              <w:t>u de l'</w:t>
            </w:r>
            <w:r>
              <w:rPr>
                <w:lang w:val="fr-FR"/>
              </w:rPr>
              <w:t>é</w:t>
            </w:r>
            <w:r>
              <w:rPr>
                <w:lang w:val="fr-FR"/>
              </w:rPr>
              <w:t>v</w:t>
            </w:r>
            <w:r>
              <w:rPr>
                <w:lang w:val="fr-FR"/>
              </w:rPr>
              <w:t>é</w:t>
            </w:r>
            <w:r>
              <w:rPr>
                <w:lang w:val="fr-FR"/>
              </w:rPr>
              <w:t>nement appara</w:t>
            </w:r>
            <w:r>
              <w:rPr>
                <w:lang w:val="fr-FR"/>
              </w:rPr>
              <w:t>î</w:t>
            </w:r>
            <w:r>
              <w:rPr>
                <w:lang w:val="fr-FR"/>
              </w:rPr>
              <w:t>tra dans le lecteur de pr</w:t>
            </w:r>
            <w:r>
              <w:rPr>
                <w:lang w:val="fr-FR"/>
              </w:rPr>
              <w:t>é</w:t>
            </w:r>
            <w:r>
              <w:rPr>
                <w:lang w:val="fr-FR"/>
              </w:rPr>
              <w:t>visualisation.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252 </w:t>
            </w:r>
            <w:r>
              <w:rPr>
                <w:noProof/>
                <w:sz w:val="16"/>
              </w:rPr>
              <w:br/>
            </w:r>
            <w:r>
              <w:rPr>
                <w:noProof/>
                <w:sz w:val="2"/>
              </w:rPr>
              <w:t>817b0f7a-c7c9-4174-a3f4-3565603272bd</w:t>
            </w:r>
          </w:p>
        </w:tc>
        <w:tc>
          <w:tcPr>
            <w:tcW w:w="7407" w:type="dxa"/>
            <w:shd w:val="clear" w:color="auto" w:fill="F2F2F2" w:themeFill="background1" w:themeFillShade="F2"/>
          </w:tcPr>
          <w:p w:rsidR="00000000" w:rsidRDefault="00AC26C9">
            <w:pPr>
              <w:rPr>
                <w:noProof/>
              </w:rPr>
            </w:pPr>
            <w:r>
              <w:rPr>
                <w:noProof/>
              </w:rPr>
              <w:t xml:space="preserve">The Control Room page is </w:t>
            </w:r>
            <w:r>
              <w:rPr>
                <w:noProof/>
              </w:rPr>
              <w:t>also displayed when you click on an event on the Manage Live Events page.</w:t>
            </w:r>
          </w:p>
        </w:tc>
        <w:tc>
          <w:tcPr>
            <w:tcW w:w="7407" w:type="dxa"/>
          </w:tcPr>
          <w:p w:rsidR="00000000" w:rsidRDefault="00AC26C9">
            <w:pPr>
              <w:rPr>
                <w:lang w:val="fr-FR"/>
              </w:rPr>
            </w:pPr>
            <w:r>
              <w:rPr>
                <w:lang w:val="fr-FR"/>
              </w:rPr>
              <w:t>La page Salle de contr</w:t>
            </w:r>
            <w:r>
              <w:rPr>
                <w:lang w:val="fr-FR"/>
              </w:rPr>
              <w:t>ô</w:t>
            </w:r>
            <w:r>
              <w:rPr>
                <w:lang w:val="fr-FR"/>
              </w:rPr>
              <w:t xml:space="preserve">le s'affiche </w:t>
            </w:r>
            <w:r>
              <w:rPr>
                <w:lang w:val="fr-FR"/>
              </w:rPr>
              <w:t>é</w:t>
            </w:r>
            <w:r>
              <w:rPr>
                <w:lang w:val="fr-FR"/>
              </w:rPr>
              <w:t xml:space="preserve">galement lorsque vous cliquez sur un </w:t>
            </w:r>
            <w:r>
              <w:rPr>
                <w:lang w:val="fr-FR"/>
              </w:rPr>
              <w:t>é</w:t>
            </w:r>
            <w:r>
              <w:rPr>
                <w:lang w:val="fr-FR"/>
              </w:rPr>
              <w:t>v</w:t>
            </w:r>
            <w:r>
              <w:rPr>
                <w:lang w:val="fr-FR"/>
              </w:rPr>
              <w:t>é</w:t>
            </w:r>
            <w:r>
              <w:rPr>
                <w:lang w:val="fr-FR"/>
              </w:rPr>
              <w:t>nement dans la page G</w:t>
            </w:r>
            <w:r>
              <w:rPr>
                <w:lang w:val="fr-FR"/>
              </w:rPr>
              <w:t>é</w:t>
            </w:r>
            <w:r>
              <w:rPr>
                <w:lang w:val="fr-FR"/>
              </w:rPr>
              <w:t xml:space="preserve">rer les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253 </w:t>
            </w:r>
            <w:r>
              <w:rPr>
                <w:noProof/>
                <w:sz w:val="16"/>
              </w:rPr>
              <w:br/>
            </w:r>
            <w:r>
              <w:rPr>
                <w:noProof/>
                <w:sz w:val="2"/>
              </w:rPr>
              <w:t>b72a8d12-294b-4df5-abe6-1d7c2d7c8a01</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w:t>
            </w:r>
            <w:r>
              <w:rPr>
                <w:rStyle w:val="mqInternal"/>
                <w:noProof/>
              </w:rPr>
              <w:t>[3}</w:t>
            </w:r>
            <w:r>
              <w:rPr>
                <w:noProof/>
              </w:rPr>
              <w:t>view monitoring information</w:t>
            </w:r>
            <w:r>
              <w:rPr>
                <w:rStyle w:val="mqInternal"/>
                <w:noProof/>
              </w:rPr>
              <w:t>{4]</w:t>
            </w:r>
            <w:r>
              <w:rPr>
                <w:noProof/>
              </w:rPr>
              <w:t xml:space="preserve"> while the stream is in progress.</w:t>
            </w:r>
          </w:p>
        </w:tc>
        <w:tc>
          <w:tcPr>
            <w:tcW w:w="7407" w:type="dxa"/>
          </w:tcPr>
          <w:p w:rsidR="00000000" w:rsidRDefault="00AC26C9">
            <w:pPr>
              <w:rPr>
                <w:lang w:val="fr-FR"/>
              </w:rPr>
            </w:pPr>
            <w:r>
              <w:rPr>
                <w:lang w:val="fr-FR"/>
              </w:rPr>
              <w:t xml:space="preserve">Cliquez sur l'onglet </w:t>
            </w:r>
            <w:r>
              <w:rPr>
                <w:rStyle w:val="mqInternal"/>
                <w:noProof/>
                <w:lang w:val="fr-FR"/>
              </w:rPr>
              <w:t>[1}</w:t>
            </w:r>
            <w:r>
              <w:rPr>
                <w:lang w:val="fr-FR"/>
              </w:rPr>
              <w:t>Monitoring</w:t>
            </w:r>
            <w:r>
              <w:rPr>
                <w:rStyle w:val="mqInternal"/>
                <w:noProof/>
                <w:lang w:val="fr-FR"/>
              </w:rPr>
              <w:t>{2]</w:t>
            </w:r>
            <w:r>
              <w:rPr>
                <w:lang w:val="fr-FR"/>
              </w:rPr>
              <w:t xml:space="preserve"> situ</w:t>
            </w:r>
            <w:r>
              <w:rPr>
                <w:lang w:val="fr-FR"/>
              </w:rPr>
              <w:t>é</w:t>
            </w:r>
            <w:r>
              <w:rPr>
                <w:lang w:val="fr-FR"/>
              </w:rPr>
              <w:t xml:space="preserve"> sous le lecteur d'aper</w:t>
            </w:r>
            <w:r>
              <w:rPr>
                <w:lang w:val="fr-FR"/>
              </w:rPr>
              <w:t>ç</w:t>
            </w:r>
            <w:r>
              <w:rPr>
                <w:lang w:val="fr-FR"/>
              </w:rPr>
              <w:t xml:space="preserve">u pour </w:t>
            </w:r>
            <w:r>
              <w:rPr>
                <w:rStyle w:val="mqInternal"/>
                <w:noProof/>
                <w:lang w:val="fr-FR"/>
              </w:rPr>
              <w:t>[3}</w:t>
            </w:r>
            <w:r>
              <w:rPr>
                <w:lang w:val="fr-FR"/>
              </w:rPr>
              <w:t>afficher les informations de surveillance</w:t>
            </w:r>
            <w:r>
              <w:rPr>
                <w:rStyle w:val="mqInternal"/>
                <w:noProof/>
                <w:lang w:val="fr-FR"/>
              </w:rPr>
              <w:t>{4]</w:t>
            </w:r>
            <w:r>
              <w:rPr>
                <w:lang w:val="fr-FR"/>
              </w:rPr>
              <w:t xml:space="preserve"> pendant que le flu</w:t>
            </w:r>
            <w:r>
              <w:rPr>
                <w:lang w:val="fr-FR"/>
              </w:rPr>
              <w:t>x est en cours.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255 </w:t>
            </w:r>
            <w:r>
              <w:rPr>
                <w:noProof/>
                <w:sz w:val="16"/>
              </w:rPr>
              <w:br/>
            </w:r>
            <w:r>
              <w:rPr>
                <w:noProof/>
                <w:sz w:val="2"/>
              </w:rPr>
              <w:t>7e6b0eae-b0ba-4278-bc58-4a7248813360</w:t>
            </w:r>
          </w:p>
        </w:tc>
        <w:tc>
          <w:tcPr>
            <w:tcW w:w="7407" w:type="dxa"/>
            <w:shd w:val="clear" w:color="auto" w:fill="F2F2F2" w:themeFill="background1" w:themeFillShade="F2"/>
          </w:tcPr>
          <w:p w:rsidR="00000000" w:rsidRDefault="00AC26C9">
            <w:pPr>
              <w:rPr>
                <w:noProof/>
              </w:rPr>
            </w:pPr>
            <w:r>
              <w:rPr>
                <w:noProof/>
              </w:rPr>
              <w:t xml:space="preserve">The Control Room page </w:t>
            </w:r>
            <w:r>
              <w:rPr>
                <w:rStyle w:val="mqInternal"/>
                <w:noProof/>
              </w:rPr>
              <w:t>[1}</w:t>
            </w:r>
            <w:r>
              <w:rPr>
                <w:noProof/>
              </w:rPr>
              <w:t>Event Information</w:t>
            </w:r>
            <w:r>
              <w:rPr>
                <w:rStyle w:val="mqInternal"/>
                <w:noProof/>
              </w:rPr>
              <w:t>{2]</w:t>
            </w:r>
            <w:r>
              <w:rPr>
                <w:noProof/>
              </w:rPr>
              <w:t xml:space="preserve"> tab is organized into the following sections:</w:t>
            </w:r>
          </w:p>
        </w:tc>
        <w:tc>
          <w:tcPr>
            <w:tcW w:w="7407" w:type="dxa"/>
          </w:tcPr>
          <w:p w:rsidR="00000000" w:rsidRDefault="00AC26C9">
            <w:pPr>
              <w:rPr>
                <w:lang w:val="fr-FR"/>
              </w:rPr>
            </w:pPr>
            <w:r>
              <w:rPr>
                <w:lang w:val="fr-FR"/>
              </w:rPr>
              <w:t xml:space="preserve">L'onglet </w:t>
            </w:r>
            <w:r>
              <w:rPr>
                <w:rStyle w:val="mqInternal"/>
                <w:noProof/>
                <w:lang w:val="fr-FR"/>
              </w:rPr>
              <w:t>[1}</w:t>
            </w:r>
            <w:r>
              <w:rPr>
                <w:lang w:val="fr-FR"/>
              </w:rPr>
              <w:t>Informations sur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de la page Salle de contr</w:t>
            </w:r>
            <w:r>
              <w:rPr>
                <w:lang w:val="fr-FR"/>
              </w:rPr>
              <w:t>ô</w:t>
            </w:r>
            <w:r>
              <w:rPr>
                <w:lang w:val="fr-FR"/>
              </w:rPr>
              <w:t>le est organis</w:t>
            </w:r>
            <w:r>
              <w:rPr>
                <w:lang w:val="fr-FR"/>
              </w:rPr>
              <w:t>é</w:t>
            </w:r>
            <w:r>
              <w:rPr>
                <w:lang w:val="fr-FR"/>
              </w:rPr>
              <w:t xml:space="preserve"> dans les sections s</w:t>
            </w:r>
            <w:r>
              <w:rPr>
                <w:lang w:val="fr-FR"/>
              </w:rPr>
              <w:t>uivantes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256 </w:t>
            </w:r>
            <w:r>
              <w:rPr>
                <w:noProof/>
                <w:sz w:val="16"/>
              </w:rPr>
              <w:br/>
            </w:r>
            <w:r>
              <w:rPr>
                <w:noProof/>
                <w:sz w:val="2"/>
              </w:rPr>
              <w:t>bb018ad8-26a5-40f4-9dab-b2231edc9380</w:t>
            </w:r>
          </w:p>
        </w:tc>
        <w:tc>
          <w:tcPr>
            <w:tcW w:w="7407" w:type="dxa"/>
            <w:shd w:val="clear" w:color="auto" w:fill="F2F2F2" w:themeFill="background1" w:themeFillShade="F2"/>
          </w:tcPr>
          <w:p w:rsidR="00000000" w:rsidRDefault="00AC26C9">
            <w:pPr>
              <w:rPr>
                <w:noProof/>
              </w:rPr>
            </w:pPr>
            <w:r>
              <w:rPr>
                <w:rStyle w:val="mqInternal"/>
                <w:noProof/>
              </w:rPr>
              <w:t>[1}</w:t>
            </w:r>
            <w:r>
              <w:rPr>
                <w:noProof/>
              </w:rPr>
              <w:t>Event Status</w:t>
            </w:r>
            <w:r>
              <w:rPr>
                <w:rStyle w:val="mqInternal"/>
                <w:noProof/>
              </w:rPr>
              <w:t>{2]</w:t>
            </w:r>
          </w:p>
        </w:tc>
        <w:tc>
          <w:tcPr>
            <w:tcW w:w="7407" w:type="dxa"/>
          </w:tcPr>
          <w:p w:rsidR="00000000" w:rsidRDefault="00AC26C9">
            <w:pPr>
              <w:rPr>
                <w:lang w:val="fr-FR"/>
              </w:rPr>
            </w:pPr>
            <w:r>
              <w:rPr>
                <w:rStyle w:val="mqInternal"/>
                <w:noProof/>
                <w:lang w:val="fr-FR"/>
              </w:rPr>
              <w:t>[1}</w:t>
            </w:r>
            <w:r>
              <w:rPr>
                <w:lang w:val="fr-FR"/>
              </w:rPr>
              <w:t>É</w:t>
            </w:r>
            <w:r>
              <w:rPr>
                <w:lang w:val="fr-FR"/>
              </w:rPr>
              <w:t>tat de l'</w:t>
            </w:r>
            <w:r>
              <w:rPr>
                <w:lang w:val="fr-FR"/>
              </w:rPr>
              <w:t>é</w:t>
            </w:r>
            <w:r>
              <w:rPr>
                <w:lang w:val="fr-FR"/>
              </w:rPr>
              <w:t>v</w:t>
            </w:r>
            <w:r>
              <w:rPr>
                <w:lang w:val="fr-FR"/>
              </w:rPr>
              <w:t>é</w:t>
            </w:r>
            <w:r>
              <w:rPr>
                <w:lang w:val="fr-FR"/>
              </w:rPr>
              <w:t>nement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257 </w:t>
            </w:r>
            <w:r>
              <w:rPr>
                <w:noProof/>
                <w:sz w:val="16"/>
              </w:rPr>
              <w:br/>
            </w:r>
            <w:r>
              <w:rPr>
                <w:noProof/>
                <w:sz w:val="2"/>
              </w:rPr>
              <w:t>a7845f47-7150-4360-8b4b-ea4c2a3cd093</w:t>
            </w:r>
          </w:p>
        </w:tc>
        <w:tc>
          <w:tcPr>
            <w:tcW w:w="7407" w:type="dxa"/>
            <w:shd w:val="clear" w:color="auto" w:fill="F2F2F2" w:themeFill="background1" w:themeFillShade="F2"/>
          </w:tcPr>
          <w:p w:rsidR="00000000" w:rsidRDefault="00AC26C9">
            <w:pPr>
              <w:rPr>
                <w:noProof/>
              </w:rPr>
            </w:pPr>
            <w:r>
              <w:rPr>
                <w:rStyle w:val="mqInternal"/>
                <w:noProof/>
              </w:rPr>
              <w:t>[1}</w:t>
            </w:r>
            <w:r>
              <w:rPr>
                <w:noProof/>
              </w:rPr>
              <w:t>Event Information</w:t>
            </w:r>
            <w:r>
              <w:rPr>
                <w:rStyle w:val="mqInternal"/>
                <w:noProof/>
              </w:rPr>
              <w:t>{2]</w:t>
            </w:r>
          </w:p>
        </w:tc>
        <w:tc>
          <w:tcPr>
            <w:tcW w:w="7407" w:type="dxa"/>
          </w:tcPr>
          <w:p w:rsidR="00000000" w:rsidRDefault="00AC26C9">
            <w:pPr>
              <w:rPr>
                <w:lang w:val="fr-FR"/>
              </w:rPr>
            </w:pPr>
            <w:r>
              <w:rPr>
                <w:rStyle w:val="mqInternal"/>
                <w:noProof/>
                <w:lang w:val="fr-FR"/>
              </w:rPr>
              <w:t>[1}</w:t>
            </w:r>
            <w:r>
              <w:rPr>
                <w:lang w:val="fr-FR"/>
              </w:rPr>
              <w:t>Informations sur l'</w:t>
            </w:r>
            <w:r>
              <w:rPr>
                <w:lang w:val="fr-FR"/>
              </w:rPr>
              <w:t>é</w:t>
            </w:r>
            <w:r>
              <w:rPr>
                <w:lang w:val="fr-FR"/>
              </w:rPr>
              <w:t>v</w:t>
            </w:r>
            <w:r>
              <w:rPr>
                <w:lang w:val="fr-FR"/>
              </w:rPr>
              <w:t>é</w:t>
            </w:r>
            <w:r>
              <w:rPr>
                <w:lang w:val="fr-FR"/>
              </w:rPr>
              <w:t>nement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258 </w:t>
            </w:r>
            <w:r>
              <w:rPr>
                <w:noProof/>
                <w:sz w:val="16"/>
              </w:rPr>
              <w:br/>
            </w:r>
            <w:r>
              <w:rPr>
                <w:noProof/>
                <w:sz w:val="2"/>
              </w:rPr>
              <w:t>76ac3185-d355-44dd-931e-1d1ee70d691a</w:t>
            </w:r>
          </w:p>
        </w:tc>
        <w:tc>
          <w:tcPr>
            <w:tcW w:w="7407" w:type="dxa"/>
            <w:shd w:val="clear" w:color="auto" w:fill="F2F2F2" w:themeFill="background1" w:themeFillShade="F2"/>
          </w:tcPr>
          <w:p w:rsidR="00000000" w:rsidRDefault="00AC26C9">
            <w:pPr>
              <w:rPr>
                <w:noProof/>
              </w:rPr>
            </w:pPr>
            <w:r>
              <w:rPr>
                <w:rStyle w:val="mqInternal"/>
                <w:noProof/>
              </w:rPr>
              <w:t>[1}</w:t>
            </w:r>
            <w:r>
              <w:rPr>
                <w:noProof/>
              </w:rPr>
              <w:t>Clips</w:t>
            </w:r>
            <w:r>
              <w:rPr>
                <w:rStyle w:val="mqInternal"/>
                <w:noProof/>
              </w:rPr>
              <w:t>{2]</w:t>
            </w:r>
          </w:p>
        </w:tc>
        <w:tc>
          <w:tcPr>
            <w:tcW w:w="7407" w:type="dxa"/>
          </w:tcPr>
          <w:p w:rsidR="00000000" w:rsidRDefault="00AC26C9">
            <w:pPr>
              <w:rPr>
                <w:lang w:val="fr-FR"/>
              </w:rPr>
            </w:pPr>
            <w:r>
              <w:rPr>
                <w:rStyle w:val="mqInternal"/>
                <w:noProof/>
                <w:lang w:val="fr-FR"/>
              </w:rPr>
              <w:t>[1}</w:t>
            </w:r>
            <w:r>
              <w:rPr>
                <w:lang w:val="fr-FR"/>
              </w:rPr>
              <w:t>Clips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259 </w:t>
            </w:r>
            <w:r>
              <w:rPr>
                <w:noProof/>
                <w:sz w:val="16"/>
              </w:rPr>
              <w:br/>
            </w:r>
            <w:r>
              <w:rPr>
                <w:noProof/>
                <w:sz w:val="2"/>
              </w:rPr>
              <w:t>e2fc587d-6bb8-4841-9cad-0988443b71b9</w:t>
            </w:r>
          </w:p>
        </w:tc>
        <w:tc>
          <w:tcPr>
            <w:tcW w:w="7407" w:type="dxa"/>
            <w:shd w:val="clear" w:color="auto" w:fill="F2F2F2" w:themeFill="background1" w:themeFillShade="F2"/>
          </w:tcPr>
          <w:p w:rsidR="00000000" w:rsidRDefault="00AC26C9">
            <w:pPr>
              <w:rPr>
                <w:noProof/>
              </w:rPr>
            </w:pPr>
            <w:r>
              <w:rPr>
                <w:rStyle w:val="mqInternal"/>
                <w:noProof/>
              </w:rPr>
              <w:t>[1}</w:t>
            </w:r>
            <w:r>
              <w:rPr>
                <w:noProof/>
              </w:rPr>
              <w:t>Renditions</w:t>
            </w:r>
            <w:r>
              <w:rPr>
                <w:rStyle w:val="mqInternal"/>
                <w:noProof/>
              </w:rPr>
              <w:t>{2]</w:t>
            </w:r>
          </w:p>
        </w:tc>
        <w:tc>
          <w:tcPr>
            <w:tcW w:w="7407" w:type="dxa"/>
          </w:tcPr>
          <w:p w:rsidR="00000000" w:rsidRDefault="00AC26C9">
            <w:pPr>
              <w:rPr>
                <w:lang w:val="fr-FR"/>
              </w:rPr>
            </w:pPr>
            <w:r>
              <w:rPr>
                <w:rStyle w:val="mqInternal"/>
                <w:noProof/>
                <w:lang w:val="fr-FR"/>
              </w:rPr>
              <w:t>[1}</w:t>
            </w:r>
            <w:r>
              <w:rPr>
                <w:lang w:val="fr-FR"/>
              </w:rPr>
              <w:t>Formats associ</w:t>
            </w:r>
            <w:r>
              <w:rPr>
                <w:lang w:val="fr-FR"/>
              </w:rPr>
              <w:t>é</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260 </w:t>
            </w:r>
            <w:r>
              <w:rPr>
                <w:noProof/>
                <w:sz w:val="16"/>
              </w:rPr>
              <w:br/>
            </w:r>
            <w:r>
              <w:rPr>
                <w:noProof/>
                <w:sz w:val="2"/>
              </w:rPr>
              <w:t>5c2dd72e-140f-413f-98f2-61dac7bd9866</w:t>
            </w:r>
          </w:p>
        </w:tc>
        <w:tc>
          <w:tcPr>
            <w:tcW w:w="7407" w:type="dxa"/>
            <w:shd w:val="clear" w:color="auto" w:fill="F2F2F2" w:themeFill="background1" w:themeFillShade="F2"/>
          </w:tcPr>
          <w:p w:rsidR="00000000" w:rsidRDefault="00AC26C9">
            <w:pPr>
              <w:rPr>
                <w:noProof/>
              </w:rPr>
            </w:pPr>
            <w:r>
              <w:rPr>
                <w:rStyle w:val="mqInternal"/>
                <w:noProof/>
              </w:rPr>
              <w:t>[1}</w:t>
            </w:r>
            <w:r>
              <w:rPr>
                <w:noProof/>
              </w:rPr>
              <w:t>RTMP</w:t>
            </w:r>
            <w:r>
              <w:rPr>
                <w:rStyle w:val="mqInternal"/>
                <w:noProof/>
              </w:rPr>
              <w:t>{2]</w:t>
            </w:r>
          </w:p>
        </w:tc>
        <w:tc>
          <w:tcPr>
            <w:tcW w:w="7407" w:type="dxa"/>
          </w:tcPr>
          <w:p w:rsidR="00000000" w:rsidRDefault="00AC26C9">
            <w:pPr>
              <w:rPr>
                <w:lang w:val="fr-FR"/>
              </w:rPr>
            </w:pPr>
            <w:r>
              <w:rPr>
                <w:rStyle w:val="mqInternal"/>
                <w:noProof/>
                <w:lang w:val="fr-FR"/>
              </w:rPr>
              <w:t>[1}</w:t>
            </w:r>
            <w:r>
              <w:rPr>
                <w:lang w:val="fr-FR"/>
              </w:rPr>
              <w:t>RTMP</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261 </w:t>
            </w:r>
            <w:r>
              <w:rPr>
                <w:noProof/>
                <w:sz w:val="16"/>
              </w:rPr>
              <w:br/>
            </w:r>
            <w:r>
              <w:rPr>
                <w:noProof/>
                <w:sz w:val="2"/>
              </w:rPr>
              <w:t>f6eef3ef-ae9d-46e6-9395-1e0abd1a8240</w:t>
            </w:r>
          </w:p>
        </w:tc>
        <w:tc>
          <w:tcPr>
            <w:tcW w:w="7407" w:type="dxa"/>
            <w:shd w:val="clear" w:color="auto" w:fill="F2F2F2" w:themeFill="background1" w:themeFillShade="F2"/>
          </w:tcPr>
          <w:p w:rsidR="00000000" w:rsidRDefault="00AC26C9">
            <w:pPr>
              <w:rPr>
                <w:noProof/>
              </w:rPr>
            </w:pPr>
            <w:r>
              <w:rPr>
                <w:rStyle w:val="mqInternal"/>
                <w:noProof/>
              </w:rPr>
              <w:t>[1}</w:t>
            </w:r>
            <w:r>
              <w:rPr>
                <w:noProof/>
              </w:rPr>
              <w:t>Social Event</w:t>
            </w:r>
            <w:r>
              <w:rPr>
                <w:rStyle w:val="mqInternal"/>
                <w:noProof/>
              </w:rPr>
              <w:t>{2]</w:t>
            </w:r>
          </w:p>
        </w:tc>
        <w:tc>
          <w:tcPr>
            <w:tcW w:w="7407" w:type="dxa"/>
          </w:tcPr>
          <w:p w:rsidR="00000000" w:rsidRDefault="00AC26C9">
            <w:pPr>
              <w:rPr>
                <w:lang w:val="fr-FR"/>
              </w:rPr>
            </w:pPr>
            <w:r>
              <w:rPr>
                <w:rStyle w:val="mqInternal"/>
                <w:noProof/>
                <w:lang w:val="fr-FR"/>
              </w:rPr>
              <w:t>[1}</w:t>
            </w:r>
            <w:r>
              <w:rPr>
                <w:lang w:val="fr-FR"/>
              </w:rPr>
              <w:t>É</w:t>
            </w:r>
            <w:r>
              <w:rPr>
                <w:lang w:val="fr-FR"/>
              </w:rPr>
              <w:t>v</w:t>
            </w:r>
            <w:r>
              <w:rPr>
                <w:lang w:val="fr-FR"/>
              </w:rPr>
              <w:t>é</w:t>
            </w:r>
            <w:r>
              <w:rPr>
                <w:lang w:val="fr-FR"/>
              </w:rPr>
              <w:t>nement social</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262 </w:t>
            </w:r>
            <w:r>
              <w:rPr>
                <w:noProof/>
                <w:sz w:val="16"/>
              </w:rPr>
              <w:br/>
            </w:r>
            <w:r>
              <w:rPr>
                <w:noProof/>
                <w:sz w:val="2"/>
              </w:rPr>
              <w:t>486eac32-7b58-456e-8937-6967245df130</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w:t>
            </w:r>
            <w:r>
              <w:rPr>
                <w:rStyle w:val="mqInternal"/>
                <w:noProof/>
              </w:rPr>
              <w:t>[3}</w:t>
            </w:r>
            <w:r>
              <w:rPr>
                <w:noProof/>
              </w:rPr>
              <w:t>view monitoring information</w:t>
            </w:r>
            <w:r>
              <w:rPr>
                <w:rStyle w:val="mqInternal"/>
                <w:noProof/>
              </w:rPr>
              <w:t>{4]</w:t>
            </w:r>
            <w:r>
              <w:rPr>
                <w:noProof/>
              </w:rPr>
              <w:t xml:space="preserve"> while the stream is in progress.</w:t>
            </w:r>
          </w:p>
        </w:tc>
        <w:tc>
          <w:tcPr>
            <w:tcW w:w="7407" w:type="dxa"/>
          </w:tcPr>
          <w:p w:rsidR="00000000" w:rsidRDefault="00AC26C9">
            <w:pPr>
              <w:rPr>
                <w:lang w:val="fr-FR"/>
              </w:rPr>
            </w:pPr>
            <w:r>
              <w:rPr>
                <w:lang w:val="fr-FR"/>
              </w:rPr>
              <w:t xml:space="preserve">Cliquez sur l'onglet </w:t>
            </w:r>
            <w:r>
              <w:rPr>
                <w:rStyle w:val="mqInternal"/>
                <w:noProof/>
                <w:lang w:val="fr-FR"/>
              </w:rPr>
              <w:t>[1}</w:t>
            </w:r>
            <w:r>
              <w:rPr>
                <w:lang w:val="fr-FR"/>
              </w:rPr>
              <w:t>Monitoring</w:t>
            </w:r>
            <w:r>
              <w:rPr>
                <w:rStyle w:val="mqInternal"/>
                <w:noProof/>
                <w:lang w:val="fr-FR"/>
              </w:rPr>
              <w:t>{2]</w:t>
            </w:r>
            <w:r>
              <w:rPr>
                <w:lang w:val="fr-FR"/>
              </w:rPr>
              <w:t xml:space="preserve"> situ</w:t>
            </w:r>
            <w:r>
              <w:rPr>
                <w:lang w:val="fr-FR"/>
              </w:rPr>
              <w:t>é</w:t>
            </w:r>
            <w:r>
              <w:rPr>
                <w:lang w:val="fr-FR"/>
              </w:rPr>
              <w:t xml:space="preserve"> sous le lecteur d'aper</w:t>
            </w:r>
            <w:r>
              <w:rPr>
                <w:lang w:val="fr-FR"/>
              </w:rPr>
              <w:t>ç</w:t>
            </w:r>
            <w:r>
              <w:rPr>
                <w:lang w:val="fr-FR"/>
              </w:rPr>
              <w:t xml:space="preserve">u pour </w:t>
            </w:r>
            <w:r>
              <w:rPr>
                <w:rStyle w:val="mqInternal"/>
                <w:noProof/>
                <w:lang w:val="fr-FR"/>
              </w:rPr>
              <w:t>[3}</w:t>
            </w:r>
            <w:r>
              <w:rPr>
                <w:lang w:val="fr-FR"/>
              </w:rPr>
              <w:t>afficher les informations de surveillance</w:t>
            </w:r>
            <w:r>
              <w:rPr>
                <w:rStyle w:val="mqInternal"/>
                <w:noProof/>
                <w:lang w:val="fr-FR"/>
              </w:rPr>
              <w:t>{4]</w:t>
            </w:r>
            <w:r>
              <w:rPr>
                <w:lang w:val="fr-FR"/>
              </w:rPr>
              <w:t xml:space="preserve"> pendant que le flux est en cours.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263 </w:t>
            </w:r>
            <w:r>
              <w:rPr>
                <w:noProof/>
                <w:sz w:val="16"/>
              </w:rPr>
              <w:br/>
            </w:r>
            <w:r>
              <w:rPr>
                <w:noProof/>
                <w:sz w:val="2"/>
              </w:rPr>
              <w:t>af39a9ab-566a-410a-881c-bdee3b595fec</w:t>
            </w:r>
          </w:p>
        </w:tc>
        <w:tc>
          <w:tcPr>
            <w:tcW w:w="7407" w:type="dxa"/>
            <w:shd w:val="clear" w:color="auto" w:fill="F2F2F2" w:themeFill="background1" w:themeFillShade="F2"/>
          </w:tcPr>
          <w:p w:rsidR="00000000" w:rsidRDefault="00AC26C9">
            <w:pPr>
              <w:rPr>
                <w:noProof/>
              </w:rPr>
            </w:pPr>
            <w:r>
              <w:rPr>
                <w:noProof/>
              </w:rPr>
              <w:t>Event Status</w:t>
            </w:r>
          </w:p>
        </w:tc>
        <w:tc>
          <w:tcPr>
            <w:tcW w:w="7407" w:type="dxa"/>
          </w:tcPr>
          <w:p w:rsidR="00000000" w:rsidRDefault="00AC26C9">
            <w:pPr>
              <w:rPr>
                <w:lang w:val="fr-FR"/>
              </w:rPr>
            </w:pPr>
            <w:r>
              <w:rPr>
                <w:lang w:val="fr-FR"/>
              </w:rPr>
              <w:t>É</w:t>
            </w:r>
            <w:r>
              <w:rPr>
                <w:lang w:val="fr-FR"/>
              </w:rPr>
              <w:t>tat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264 </w:t>
            </w:r>
            <w:r>
              <w:rPr>
                <w:noProof/>
                <w:sz w:val="16"/>
              </w:rPr>
              <w:br/>
            </w:r>
            <w:r>
              <w:rPr>
                <w:noProof/>
                <w:sz w:val="2"/>
              </w:rPr>
              <w:t>6e3cf678-ac0f-4f6f-a9de-bc1d60d0eb04</w:t>
            </w:r>
          </w:p>
        </w:tc>
        <w:tc>
          <w:tcPr>
            <w:tcW w:w="7407" w:type="dxa"/>
            <w:shd w:val="clear" w:color="auto" w:fill="F2F2F2" w:themeFill="background1" w:themeFillShade="F2"/>
          </w:tcPr>
          <w:p w:rsidR="00000000" w:rsidRDefault="00AC26C9">
            <w:pPr>
              <w:rPr>
                <w:noProof/>
              </w:rPr>
            </w:pPr>
            <w:r>
              <w:rPr>
                <w:noProof/>
              </w:rPr>
              <w:t xml:space="preserve">The Event Status section is displayed only while an event </w:t>
            </w:r>
            <w:r>
              <w:rPr>
                <w:noProof/>
              </w:rPr>
              <w:t>is in progress.</w:t>
            </w:r>
          </w:p>
        </w:tc>
        <w:tc>
          <w:tcPr>
            <w:tcW w:w="7407" w:type="dxa"/>
          </w:tcPr>
          <w:p w:rsidR="00000000" w:rsidRDefault="00AC26C9">
            <w:pPr>
              <w:rPr>
                <w:lang w:val="fr-FR"/>
              </w:rPr>
            </w:pPr>
            <w:r>
              <w:rPr>
                <w:lang w:val="fr-FR"/>
              </w:rPr>
              <w:t xml:space="preserve">La section </w:t>
            </w:r>
            <w:r>
              <w:rPr>
                <w:lang w:val="fr-FR"/>
              </w:rPr>
              <w:t>É</w:t>
            </w:r>
            <w:r>
              <w:rPr>
                <w:lang w:val="fr-FR"/>
              </w:rPr>
              <w:t>tat de l'</w:t>
            </w:r>
            <w:r>
              <w:rPr>
                <w:lang w:val="fr-FR"/>
              </w:rPr>
              <w:t>é</w:t>
            </w:r>
            <w:r>
              <w:rPr>
                <w:lang w:val="fr-FR"/>
              </w:rPr>
              <w:t>v</w:t>
            </w:r>
            <w:r>
              <w:rPr>
                <w:lang w:val="fr-FR"/>
              </w:rPr>
              <w:t>é</w:t>
            </w:r>
            <w:r>
              <w:rPr>
                <w:lang w:val="fr-FR"/>
              </w:rPr>
              <w:t xml:space="preserve">nement s'affiche uniquement lorsqu'un </w:t>
            </w:r>
            <w:r>
              <w:rPr>
                <w:lang w:val="fr-FR"/>
              </w:rPr>
              <w:t>é</w:t>
            </w:r>
            <w:r>
              <w:rPr>
                <w:lang w:val="fr-FR"/>
              </w:rPr>
              <w:t>v</w:t>
            </w:r>
            <w:r>
              <w:rPr>
                <w:lang w:val="fr-FR"/>
              </w:rPr>
              <w:t>é</w:t>
            </w:r>
            <w:r>
              <w:rPr>
                <w:lang w:val="fr-FR"/>
              </w:rPr>
              <w:t>nement est en cours.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265 </w:t>
            </w:r>
            <w:r>
              <w:rPr>
                <w:noProof/>
                <w:sz w:val="16"/>
              </w:rPr>
              <w:br/>
            </w:r>
            <w:r>
              <w:rPr>
                <w:noProof/>
                <w:sz w:val="2"/>
              </w:rPr>
              <w:t>ea8cef7a-0123-46cd-9d69-17d6406d7ba2</w:t>
            </w:r>
          </w:p>
        </w:tc>
        <w:tc>
          <w:tcPr>
            <w:tcW w:w="7407" w:type="dxa"/>
            <w:shd w:val="clear" w:color="auto" w:fill="F2F2F2" w:themeFill="background1" w:themeFillShade="F2"/>
          </w:tcPr>
          <w:p w:rsidR="00000000" w:rsidRDefault="00AC26C9">
            <w:pPr>
              <w:rPr>
                <w:noProof/>
              </w:rPr>
            </w:pPr>
            <w:r>
              <w:rPr>
                <w:noProof/>
              </w:rPr>
              <w:t>The following information is displayed:</w:t>
            </w:r>
          </w:p>
        </w:tc>
        <w:tc>
          <w:tcPr>
            <w:tcW w:w="7407" w:type="dxa"/>
          </w:tcPr>
          <w:p w:rsidR="00000000" w:rsidRDefault="00AC26C9">
            <w:pPr>
              <w:rPr>
                <w:lang w:val="fr-FR"/>
              </w:rPr>
            </w:pPr>
            <w:r>
              <w:rPr>
                <w:lang w:val="fr-FR"/>
              </w:rPr>
              <w:t>Les informations suivantes sont affich</w:t>
            </w:r>
            <w:r>
              <w:rPr>
                <w:lang w:val="fr-FR"/>
              </w:rPr>
              <w:t>é</w:t>
            </w:r>
            <w:r>
              <w:rPr>
                <w:lang w:val="fr-FR"/>
              </w:rPr>
              <w: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266 </w:t>
            </w:r>
            <w:r>
              <w:rPr>
                <w:noProof/>
                <w:sz w:val="16"/>
              </w:rPr>
              <w:br/>
            </w:r>
            <w:r>
              <w:rPr>
                <w:noProof/>
                <w:sz w:val="2"/>
              </w:rPr>
              <w:t>fa3d3157-7f25-4d97-bf</w:t>
            </w:r>
            <w:r>
              <w:rPr>
                <w:noProof/>
                <w:sz w:val="2"/>
              </w:rPr>
              <w:t>a8-176eb0b9611a</w:t>
            </w:r>
          </w:p>
        </w:tc>
        <w:tc>
          <w:tcPr>
            <w:tcW w:w="7407" w:type="dxa"/>
            <w:shd w:val="clear" w:color="auto" w:fill="F2F2F2" w:themeFill="background1" w:themeFillShade="F2"/>
          </w:tcPr>
          <w:p w:rsidR="00000000" w:rsidRDefault="00AC26C9">
            <w:pPr>
              <w:rPr>
                <w:noProof/>
              </w:rPr>
            </w:pPr>
            <w:r>
              <w:rPr>
                <w:rStyle w:val="mqInternal"/>
                <w:noProof/>
              </w:rPr>
              <w:t>[1}</w:t>
            </w:r>
            <w:r>
              <w:rPr>
                <w:noProof/>
              </w:rPr>
              <w:t>Job Status</w:t>
            </w:r>
            <w:r>
              <w:rPr>
                <w:rStyle w:val="mqInternal"/>
                <w:noProof/>
              </w:rPr>
              <w:t>{2]</w:t>
            </w:r>
            <w:r>
              <w:rPr>
                <w:noProof/>
              </w:rPr>
              <w:t xml:space="preserve"> - Current job status</w:t>
            </w:r>
          </w:p>
        </w:tc>
        <w:tc>
          <w:tcPr>
            <w:tcW w:w="7407" w:type="dxa"/>
          </w:tcPr>
          <w:p w:rsidR="00000000" w:rsidRDefault="00AC26C9">
            <w:pPr>
              <w:rPr>
                <w:lang w:val="fr-FR"/>
              </w:rPr>
            </w:pPr>
            <w:r>
              <w:rPr>
                <w:rStyle w:val="mqInternal"/>
                <w:noProof/>
                <w:lang w:val="fr-FR"/>
              </w:rPr>
              <w:t>[1}</w:t>
            </w:r>
            <w:r>
              <w:rPr>
                <w:lang w:val="fr-FR"/>
              </w:rPr>
              <w:t>Statut de la t</w:t>
            </w:r>
            <w:r>
              <w:rPr>
                <w:lang w:val="fr-FR"/>
              </w:rPr>
              <w:t>â</w:t>
            </w:r>
            <w:r>
              <w:rPr>
                <w:lang w:val="fr-FR"/>
              </w:rPr>
              <w:t>che - Statut</w:t>
            </w:r>
            <w:r>
              <w:rPr>
                <w:rStyle w:val="mqInternal"/>
                <w:noProof/>
                <w:lang w:val="fr-FR"/>
              </w:rPr>
              <w:t>{2]</w:t>
            </w:r>
            <w:r>
              <w:rPr>
                <w:lang w:val="fr-FR"/>
              </w:rPr>
              <w:t xml:space="preserve"> actuel de la t</w:t>
            </w:r>
            <w:r>
              <w:rPr>
                <w:lang w:val="fr-FR"/>
              </w:rPr>
              <w:t>â</w:t>
            </w:r>
            <w:r>
              <w:rPr>
                <w:lang w:val="fr-FR"/>
              </w:rPr>
              <w:t>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267 </w:t>
            </w:r>
            <w:r>
              <w:rPr>
                <w:noProof/>
                <w:sz w:val="16"/>
              </w:rPr>
              <w:br/>
            </w:r>
            <w:r>
              <w:rPr>
                <w:noProof/>
                <w:sz w:val="2"/>
              </w:rPr>
              <w:t>e686d711-eb59-43a2-be19-db9f5a33d170</w:t>
            </w:r>
          </w:p>
        </w:tc>
        <w:tc>
          <w:tcPr>
            <w:tcW w:w="7407" w:type="dxa"/>
            <w:shd w:val="clear" w:color="auto" w:fill="F2F2F2" w:themeFill="background1" w:themeFillShade="F2"/>
          </w:tcPr>
          <w:p w:rsidR="00000000" w:rsidRDefault="00AC26C9">
            <w:pPr>
              <w:rPr>
                <w:noProof/>
              </w:rPr>
            </w:pPr>
            <w:r>
              <w:rPr>
                <w:rStyle w:val="mqInternal"/>
                <w:noProof/>
              </w:rPr>
              <w:t>[1}</w:t>
            </w:r>
            <w:r>
              <w:rPr>
                <w:noProof/>
              </w:rPr>
              <w:t>Streaming</w:t>
            </w:r>
            <w:r>
              <w:rPr>
                <w:rStyle w:val="mqInternal"/>
                <w:noProof/>
              </w:rPr>
              <w:t>{2]</w:t>
            </w:r>
            <w:r>
              <w:rPr>
                <w:noProof/>
              </w:rPr>
              <w:t xml:space="preserve"> - Stream is live</w:t>
            </w:r>
          </w:p>
        </w:tc>
        <w:tc>
          <w:tcPr>
            <w:tcW w:w="7407" w:type="dxa"/>
          </w:tcPr>
          <w:p w:rsidR="00000000" w:rsidRDefault="00AC26C9">
            <w:pPr>
              <w:rPr>
                <w:lang w:val="fr-FR"/>
              </w:rPr>
            </w:pPr>
            <w:r>
              <w:rPr>
                <w:rStyle w:val="mqInternal"/>
                <w:noProof/>
                <w:lang w:val="fr-FR"/>
              </w:rPr>
              <w:t>[1}</w:t>
            </w:r>
            <w:r>
              <w:rPr>
                <w:lang w:val="fr-FR"/>
              </w:rPr>
              <w:t>Streaming</w:t>
            </w:r>
            <w:r>
              <w:rPr>
                <w:rStyle w:val="mqInternal"/>
                <w:noProof/>
                <w:lang w:val="fr-FR"/>
              </w:rPr>
              <w:t>{2]</w:t>
            </w:r>
            <w:r>
              <w:rPr>
                <w:lang w:val="fr-FR"/>
              </w:rPr>
              <w:t xml:space="preserve"> - Stream est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268 </w:t>
            </w:r>
            <w:r>
              <w:rPr>
                <w:noProof/>
                <w:sz w:val="16"/>
              </w:rPr>
              <w:br/>
            </w:r>
            <w:r>
              <w:rPr>
                <w:noProof/>
                <w:sz w:val="2"/>
              </w:rPr>
              <w:t>a25ad872-3b7f-4c30-b862-e2aa98548a77</w:t>
            </w:r>
          </w:p>
        </w:tc>
        <w:tc>
          <w:tcPr>
            <w:tcW w:w="7407" w:type="dxa"/>
            <w:shd w:val="clear" w:color="auto" w:fill="F2F2F2" w:themeFill="background1" w:themeFillShade="F2"/>
          </w:tcPr>
          <w:p w:rsidR="00000000" w:rsidRDefault="00AC26C9">
            <w:pPr>
              <w:rPr>
                <w:noProof/>
              </w:rPr>
            </w:pPr>
            <w:r>
              <w:rPr>
                <w:rStyle w:val="mqInternal"/>
                <w:noProof/>
              </w:rPr>
              <w:t>[1}</w:t>
            </w:r>
            <w:r>
              <w:rPr>
                <w:noProof/>
              </w:rPr>
              <w:t>Processing Error</w:t>
            </w:r>
            <w:r>
              <w:rPr>
                <w:rStyle w:val="mqInternal"/>
                <w:noProof/>
              </w:rPr>
              <w:t>{2]</w:t>
            </w:r>
            <w:r>
              <w:rPr>
                <w:noProof/>
              </w:rPr>
              <w:t xml:space="preserve"> - The Live stream has encountered an error</w:t>
            </w:r>
          </w:p>
        </w:tc>
        <w:tc>
          <w:tcPr>
            <w:tcW w:w="7407" w:type="dxa"/>
          </w:tcPr>
          <w:p w:rsidR="00000000" w:rsidRDefault="00AC26C9">
            <w:pPr>
              <w:rPr>
                <w:lang w:val="fr-FR"/>
              </w:rPr>
            </w:pPr>
            <w:r>
              <w:rPr>
                <w:rStyle w:val="mqInternal"/>
                <w:noProof/>
                <w:lang w:val="fr-FR"/>
              </w:rPr>
              <w:t>[1}</w:t>
            </w:r>
            <w:r>
              <w:rPr>
                <w:lang w:val="fr-FR"/>
              </w:rPr>
              <w:t>Erreur de traitement</w:t>
            </w:r>
            <w:r>
              <w:rPr>
                <w:rStyle w:val="mqInternal"/>
                <w:noProof/>
                <w:lang w:val="fr-FR"/>
              </w:rPr>
              <w:t>{2]</w:t>
            </w:r>
            <w:r>
              <w:rPr>
                <w:lang w:val="fr-FR"/>
              </w:rPr>
              <w:t xml:space="preserve"> - Le flux en direct a rencontr</w:t>
            </w:r>
            <w:r>
              <w:rPr>
                <w:lang w:val="fr-FR"/>
              </w:rPr>
              <w:t>é</w:t>
            </w:r>
            <w:r>
              <w:rPr>
                <w:lang w:val="fr-FR"/>
              </w:rPr>
              <w:t xml:space="preserve"> une erreur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269 </w:t>
            </w:r>
            <w:r>
              <w:rPr>
                <w:noProof/>
                <w:sz w:val="16"/>
              </w:rPr>
              <w:br/>
            </w:r>
            <w:r>
              <w:rPr>
                <w:noProof/>
                <w:sz w:val="2"/>
              </w:rPr>
              <w:t>5865f6fc-a07f-4073-a228-f469d22b2b0a</w:t>
            </w:r>
          </w:p>
        </w:tc>
        <w:tc>
          <w:tcPr>
            <w:tcW w:w="7407" w:type="dxa"/>
            <w:shd w:val="clear" w:color="auto" w:fill="F2F2F2" w:themeFill="background1" w:themeFillShade="F2"/>
          </w:tcPr>
          <w:p w:rsidR="00000000" w:rsidRDefault="00AC26C9">
            <w:pPr>
              <w:rPr>
                <w:noProof/>
              </w:rPr>
            </w:pPr>
            <w:r>
              <w:rPr>
                <w:rStyle w:val="mqInternal"/>
                <w:noProof/>
              </w:rPr>
              <w:t>[1}</w:t>
            </w:r>
            <w:r>
              <w:rPr>
                <w:noProof/>
              </w:rPr>
              <w:t>Standby</w:t>
            </w:r>
            <w:r>
              <w:rPr>
                <w:rStyle w:val="mqInternal"/>
                <w:noProof/>
              </w:rPr>
              <w:t>{2]</w:t>
            </w:r>
            <w:r>
              <w:rPr>
                <w:noProof/>
              </w:rPr>
              <w:t xml:space="preserve"> - Stream ready to be activated (static entry points only)</w:t>
            </w:r>
          </w:p>
        </w:tc>
        <w:tc>
          <w:tcPr>
            <w:tcW w:w="7407" w:type="dxa"/>
          </w:tcPr>
          <w:p w:rsidR="00000000" w:rsidRDefault="00AC26C9">
            <w:pPr>
              <w:rPr>
                <w:lang w:val="fr-FR"/>
              </w:rPr>
            </w:pPr>
            <w:r>
              <w:rPr>
                <w:rStyle w:val="mqInternal"/>
                <w:noProof/>
                <w:lang w:val="fr-FR"/>
              </w:rPr>
              <w:t>[1}</w:t>
            </w:r>
            <w:r>
              <w:rPr>
                <w:lang w:val="fr-FR"/>
              </w:rPr>
              <w:t>Veille</w:t>
            </w:r>
            <w:r>
              <w:rPr>
                <w:rStyle w:val="mqInternal"/>
                <w:noProof/>
                <w:lang w:val="fr-FR"/>
              </w:rPr>
              <w:t>{2]</w:t>
            </w:r>
            <w:r>
              <w:rPr>
                <w:lang w:val="fr-FR"/>
              </w:rPr>
              <w:t xml:space="preserve"> - Stream pr</w:t>
            </w:r>
            <w:r>
              <w:rPr>
                <w:lang w:val="fr-FR"/>
              </w:rPr>
              <w:t>ê</w:t>
            </w:r>
            <w:r>
              <w:rPr>
                <w:lang w:val="fr-FR"/>
              </w:rPr>
              <w:t xml:space="preserve">t </w:t>
            </w:r>
            <w:r>
              <w:rPr>
                <w:lang w:val="fr-FR"/>
              </w:rPr>
              <w:t>à</w:t>
            </w:r>
            <w:r>
              <w:rPr>
                <w:lang w:val="fr-FR"/>
              </w:rPr>
              <w:t xml:space="preserve"> </w:t>
            </w:r>
            <w:r>
              <w:rPr>
                <w:lang w:val="fr-FR"/>
              </w:rPr>
              <w:t>ê</w:t>
            </w:r>
            <w:r>
              <w:rPr>
                <w:lang w:val="fr-FR"/>
              </w:rPr>
              <w:t>tre activ</w:t>
            </w:r>
            <w:r>
              <w:rPr>
                <w:lang w:val="fr-FR"/>
              </w:rPr>
              <w:t>é</w:t>
            </w:r>
            <w:r>
              <w:rPr>
                <w:lang w:val="fr-FR"/>
              </w:rPr>
              <w:t xml:space="preserve"> (points d'entr</w:t>
            </w:r>
            <w:r>
              <w:rPr>
                <w:lang w:val="fr-FR"/>
              </w:rPr>
              <w:t>é</w:t>
            </w:r>
            <w:r>
              <w:rPr>
                <w:lang w:val="fr-FR"/>
              </w:rPr>
              <w:t>e statiques uniquement)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270 </w:t>
            </w:r>
            <w:r>
              <w:rPr>
                <w:noProof/>
                <w:sz w:val="16"/>
              </w:rPr>
              <w:br/>
            </w:r>
            <w:r>
              <w:rPr>
                <w:noProof/>
                <w:sz w:val="2"/>
              </w:rPr>
              <w:t>8757f4d3-8531-48b2-9149-6450958b4e36</w:t>
            </w:r>
          </w:p>
        </w:tc>
        <w:tc>
          <w:tcPr>
            <w:tcW w:w="7407" w:type="dxa"/>
            <w:shd w:val="clear" w:color="auto" w:fill="F2F2F2" w:themeFill="background1" w:themeFillShade="F2"/>
          </w:tcPr>
          <w:p w:rsidR="00000000" w:rsidRDefault="00AC26C9">
            <w:pPr>
              <w:rPr>
                <w:noProof/>
              </w:rPr>
            </w:pPr>
            <w:r>
              <w:rPr>
                <w:rStyle w:val="mqInternal"/>
                <w:noProof/>
              </w:rPr>
              <w:t>[1}</w:t>
            </w:r>
            <w:r>
              <w:rPr>
                <w:noProof/>
              </w:rPr>
              <w:t>Stopping</w:t>
            </w:r>
            <w:r>
              <w:rPr>
                <w:rStyle w:val="mqInternal"/>
                <w:noProof/>
              </w:rPr>
              <w:t>{2]</w:t>
            </w:r>
            <w:r>
              <w:rPr>
                <w:noProof/>
              </w:rPr>
              <w:t xml:space="preserve"> - The live stream is stopping and creating any associated V</w:t>
            </w:r>
            <w:r>
              <w:rPr>
                <w:noProof/>
              </w:rPr>
              <w:t>OD outputs</w:t>
            </w:r>
          </w:p>
        </w:tc>
        <w:tc>
          <w:tcPr>
            <w:tcW w:w="7407" w:type="dxa"/>
          </w:tcPr>
          <w:p w:rsidR="00000000" w:rsidRDefault="00AC26C9">
            <w:pPr>
              <w:rPr>
                <w:lang w:val="fr-FR"/>
              </w:rPr>
            </w:pPr>
            <w:r>
              <w:rPr>
                <w:rStyle w:val="mqInternal"/>
                <w:noProof/>
                <w:lang w:val="fr-FR"/>
              </w:rPr>
              <w:t>[1}</w:t>
            </w:r>
            <w:r>
              <w:rPr>
                <w:lang w:val="fr-FR"/>
              </w:rPr>
              <w:t>Arr</w:t>
            </w:r>
            <w:r>
              <w:rPr>
                <w:lang w:val="fr-FR"/>
              </w:rPr>
              <w:t>ê</w:t>
            </w:r>
            <w:r>
              <w:rPr>
                <w:lang w:val="fr-FR"/>
              </w:rPr>
              <w:t>t</w:t>
            </w:r>
            <w:r>
              <w:rPr>
                <w:rStyle w:val="mqInternal"/>
                <w:noProof/>
                <w:lang w:val="fr-FR"/>
              </w:rPr>
              <w:t>{2]</w:t>
            </w:r>
            <w:r>
              <w:rPr>
                <w:lang w:val="fr-FR"/>
              </w:rPr>
              <w:t xml:space="preserve"> - Le flux en direct s'arr</w:t>
            </w:r>
            <w:r>
              <w:rPr>
                <w:lang w:val="fr-FR"/>
              </w:rPr>
              <w:t>ê</w:t>
            </w:r>
            <w:r>
              <w:rPr>
                <w:lang w:val="fr-FR"/>
              </w:rPr>
              <w:t>te et cr</w:t>
            </w:r>
            <w:r>
              <w:rPr>
                <w:lang w:val="fr-FR"/>
              </w:rPr>
              <w:t>é</w:t>
            </w:r>
            <w:r>
              <w:rPr>
                <w:lang w:val="fr-FR"/>
              </w:rPr>
              <w:t>e toutes les sorties VOD associ</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271 </w:t>
            </w:r>
            <w:r>
              <w:rPr>
                <w:noProof/>
                <w:sz w:val="16"/>
              </w:rPr>
              <w:br/>
            </w:r>
            <w:r>
              <w:rPr>
                <w:noProof/>
                <w:sz w:val="2"/>
              </w:rPr>
              <w:t>67b72df9-c2b8-474f-afe5-557a4886f515</w:t>
            </w:r>
          </w:p>
        </w:tc>
        <w:tc>
          <w:tcPr>
            <w:tcW w:w="7407" w:type="dxa"/>
            <w:shd w:val="clear" w:color="auto" w:fill="F2F2F2" w:themeFill="background1" w:themeFillShade="F2"/>
          </w:tcPr>
          <w:p w:rsidR="00000000" w:rsidRDefault="00AC26C9">
            <w:pPr>
              <w:rPr>
                <w:noProof/>
              </w:rPr>
            </w:pPr>
            <w:r>
              <w:rPr>
                <w:rStyle w:val="mqInternal"/>
                <w:noProof/>
              </w:rPr>
              <w:t>[1}</w:t>
            </w:r>
            <w:r>
              <w:rPr>
                <w:noProof/>
              </w:rPr>
              <w:t>Completed</w:t>
            </w:r>
            <w:r>
              <w:rPr>
                <w:rStyle w:val="mqInternal"/>
                <w:noProof/>
              </w:rPr>
              <w:t>{2]</w:t>
            </w:r>
            <w:r>
              <w:rPr>
                <w:noProof/>
              </w:rPr>
              <w:t xml:space="preserve"> - Live stream has completed</w:t>
            </w:r>
          </w:p>
        </w:tc>
        <w:tc>
          <w:tcPr>
            <w:tcW w:w="7407" w:type="dxa"/>
          </w:tcPr>
          <w:p w:rsidR="00000000" w:rsidRDefault="00AC26C9">
            <w:pPr>
              <w:rPr>
                <w:lang w:val="fr-FR"/>
              </w:rPr>
            </w:pPr>
            <w:r>
              <w:rPr>
                <w:rStyle w:val="mqInternal"/>
                <w:noProof/>
                <w:lang w:val="fr-FR"/>
              </w:rPr>
              <w:t>[1}</w:t>
            </w:r>
            <w:r>
              <w:rPr>
                <w:lang w:val="fr-FR"/>
              </w:rPr>
              <w:t>Termin</w:t>
            </w:r>
            <w:r>
              <w:rPr>
                <w:lang w:val="fr-FR"/>
              </w:rPr>
              <w:t>é</w:t>
            </w:r>
            <w:r>
              <w:rPr>
                <w:rStyle w:val="mqInternal"/>
                <w:noProof/>
                <w:lang w:val="fr-FR"/>
              </w:rPr>
              <w:t>{2]</w:t>
            </w:r>
            <w:r>
              <w:rPr>
                <w:lang w:val="fr-FR"/>
              </w:rPr>
              <w:t xml:space="preserve"> - Le flux en direct est termin</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272 </w:t>
            </w:r>
            <w:r>
              <w:rPr>
                <w:noProof/>
                <w:sz w:val="16"/>
              </w:rPr>
              <w:br/>
            </w:r>
            <w:r>
              <w:rPr>
                <w:noProof/>
                <w:sz w:val="2"/>
              </w:rPr>
              <w:t>2dcd1d76-64c8-4b88-9665-8882424f1768</w:t>
            </w:r>
          </w:p>
        </w:tc>
        <w:tc>
          <w:tcPr>
            <w:tcW w:w="7407" w:type="dxa"/>
            <w:shd w:val="clear" w:color="auto" w:fill="F2F2F2" w:themeFill="background1" w:themeFillShade="F2"/>
          </w:tcPr>
          <w:p w:rsidR="00000000" w:rsidRDefault="00AC26C9">
            <w:pPr>
              <w:rPr>
                <w:noProof/>
              </w:rPr>
            </w:pPr>
            <w:r>
              <w:rPr>
                <w:rStyle w:val="mqInternal"/>
                <w:noProof/>
              </w:rPr>
              <w:t>[1}</w:t>
            </w:r>
            <w:r>
              <w:rPr>
                <w:noProof/>
              </w:rPr>
              <w:t>Cancelling</w:t>
            </w:r>
            <w:r>
              <w:rPr>
                <w:rStyle w:val="mqInternal"/>
                <w:noProof/>
              </w:rPr>
              <w:t>{2]</w:t>
            </w:r>
            <w:r>
              <w:rPr>
                <w:noProof/>
              </w:rPr>
              <w:t xml:space="preserve"> - The live stream is stopping and will NOT process any pending VOD outputs</w:t>
            </w:r>
          </w:p>
        </w:tc>
        <w:tc>
          <w:tcPr>
            <w:tcW w:w="7407" w:type="dxa"/>
          </w:tcPr>
          <w:p w:rsidR="00000000" w:rsidRDefault="00AC26C9">
            <w:pPr>
              <w:rPr>
                <w:lang w:val="fr-FR"/>
              </w:rPr>
            </w:pPr>
            <w:r>
              <w:rPr>
                <w:rStyle w:val="mqInternal"/>
                <w:noProof/>
                <w:lang w:val="fr-FR"/>
              </w:rPr>
              <w:t>[1}</w:t>
            </w:r>
            <w:r>
              <w:rPr>
                <w:lang w:val="fr-FR"/>
              </w:rPr>
              <w:t>Annulation</w:t>
            </w:r>
            <w:r>
              <w:rPr>
                <w:rStyle w:val="mqInternal"/>
                <w:noProof/>
                <w:lang w:val="fr-FR"/>
              </w:rPr>
              <w:t>{2]</w:t>
            </w:r>
            <w:r>
              <w:rPr>
                <w:lang w:val="fr-FR"/>
              </w:rPr>
              <w:t xml:space="preserve"> - Le flux en direct s'arr</w:t>
            </w:r>
            <w:r>
              <w:rPr>
                <w:lang w:val="fr-FR"/>
              </w:rPr>
              <w:t>ê</w:t>
            </w:r>
            <w:r>
              <w:rPr>
                <w:lang w:val="fr-FR"/>
              </w:rPr>
              <w:t>te et ne traitera pas les sorties VOD en attente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273 </w:t>
            </w:r>
            <w:r>
              <w:rPr>
                <w:noProof/>
                <w:sz w:val="16"/>
              </w:rPr>
              <w:br/>
            </w:r>
            <w:r>
              <w:rPr>
                <w:noProof/>
                <w:sz w:val="2"/>
              </w:rPr>
              <w:t>e8e7a205-42a2-4cc2-8166-1282a</w:t>
            </w:r>
            <w:r>
              <w:rPr>
                <w:noProof/>
                <w:sz w:val="2"/>
              </w:rPr>
              <w:t>6135a52</w:t>
            </w:r>
          </w:p>
        </w:tc>
        <w:tc>
          <w:tcPr>
            <w:tcW w:w="7407" w:type="dxa"/>
            <w:shd w:val="clear" w:color="auto" w:fill="F2F2F2" w:themeFill="background1" w:themeFillShade="F2"/>
          </w:tcPr>
          <w:p w:rsidR="00000000" w:rsidRDefault="00AC26C9">
            <w:pPr>
              <w:rPr>
                <w:noProof/>
              </w:rPr>
            </w:pPr>
            <w:r>
              <w:rPr>
                <w:rStyle w:val="mqInternal"/>
                <w:noProof/>
              </w:rPr>
              <w:t>[1}</w:t>
            </w:r>
            <w:r>
              <w:rPr>
                <w:noProof/>
              </w:rPr>
              <w:t>Cancelled</w:t>
            </w:r>
            <w:r>
              <w:rPr>
                <w:rStyle w:val="mqInternal"/>
                <w:noProof/>
              </w:rPr>
              <w:t>{2]</w:t>
            </w:r>
            <w:r>
              <w:rPr>
                <w:noProof/>
              </w:rPr>
              <w:t xml:space="preserve"> - The live stream has been cancelled</w:t>
            </w:r>
          </w:p>
        </w:tc>
        <w:tc>
          <w:tcPr>
            <w:tcW w:w="7407" w:type="dxa"/>
          </w:tcPr>
          <w:p w:rsidR="00000000" w:rsidRDefault="00AC26C9">
            <w:pPr>
              <w:rPr>
                <w:lang w:val="fr-FR"/>
              </w:rPr>
            </w:pPr>
            <w:r>
              <w:rPr>
                <w:rStyle w:val="mqInternal"/>
                <w:noProof/>
                <w:lang w:val="fr-FR"/>
              </w:rPr>
              <w:t>[1}</w:t>
            </w:r>
            <w:r>
              <w:rPr>
                <w:lang w:val="fr-FR"/>
              </w:rPr>
              <w:t>Annul</w:t>
            </w:r>
            <w:r>
              <w:rPr>
                <w:lang w:val="fr-FR"/>
              </w:rPr>
              <w:t>é</w:t>
            </w:r>
            <w:r>
              <w:rPr>
                <w:rStyle w:val="mqInternal"/>
                <w:noProof/>
                <w:lang w:val="fr-FR"/>
              </w:rPr>
              <w:t>{2]</w:t>
            </w:r>
            <w:r>
              <w:rPr>
                <w:lang w:val="fr-FR"/>
              </w:rPr>
              <w:t xml:space="preserve"> - La diffusion en direct a </w:t>
            </w:r>
            <w:r>
              <w:rPr>
                <w:lang w:val="fr-FR"/>
              </w:rPr>
              <w:t>é</w:t>
            </w:r>
            <w:r>
              <w:rPr>
                <w:lang w:val="fr-FR"/>
              </w:rPr>
              <w:t>t</w:t>
            </w:r>
            <w:r>
              <w:rPr>
                <w:lang w:val="fr-FR"/>
              </w:rPr>
              <w:t>é</w:t>
            </w:r>
            <w:r>
              <w:rPr>
                <w:lang w:val="fr-FR"/>
              </w:rPr>
              <w:t xml:space="preserve"> annul</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274 </w:t>
            </w:r>
            <w:r>
              <w:rPr>
                <w:noProof/>
                <w:sz w:val="16"/>
              </w:rPr>
              <w:br/>
            </w:r>
            <w:r>
              <w:rPr>
                <w:noProof/>
                <w:sz w:val="2"/>
              </w:rPr>
              <w:t>28009dd2-ee4b-45a0-8fac-25eb1e859778</w:t>
            </w:r>
          </w:p>
        </w:tc>
        <w:tc>
          <w:tcPr>
            <w:tcW w:w="7407" w:type="dxa"/>
            <w:shd w:val="clear" w:color="auto" w:fill="F2F2F2" w:themeFill="background1" w:themeFillShade="F2"/>
          </w:tcPr>
          <w:p w:rsidR="00000000" w:rsidRDefault="00AC26C9">
            <w:pPr>
              <w:rPr>
                <w:noProof/>
              </w:rPr>
            </w:pPr>
            <w:r>
              <w:rPr>
                <w:rStyle w:val="mqInternal"/>
                <w:noProof/>
              </w:rPr>
              <w:t>[1}</w:t>
            </w:r>
            <w:r>
              <w:rPr>
                <w:noProof/>
              </w:rPr>
              <w:t>Disconnected</w:t>
            </w:r>
            <w:r>
              <w:rPr>
                <w:rStyle w:val="mqInternal"/>
                <w:noProof/>
              </w:rPr>
              <w:t>{2]</w:t>
            </w:r>
            <w:r>
              <w:rPr>
                <w:noProof/>
              </w:rPr>
              <w:t xml:space="preserve"> - The encoder has been disconnected</w:t>
            </w:r>
          </w:p>
        </w:tc>
        <w:tc>
          <w:tcPr>
            <w:tcW w:w="7407" w:type="dxa"/>
          </w:tcPr>
          <w:p w:rsidR="00000000" w:rsidRDefault="00AC26C9">
            <w:pPr>
              <w:rPr>
                <w:lang w:val="fr-FR"/>
              </w:rPr>
            </w:pPr>
            <w:r>
              <w:rPr>
                <w:rStyle w:val="mqInternal"/>
                <w:noProof/>
                <w:lang w:val="fr-FR"/>
              </w:rPr>
              <w:t>[1}</w:t>
            </w:r>
            <w:r>
              <w:rPr>
                <w:lang w:val="fr-FR"/>
              </w:rPr>
              <w:t>D</w:t>
            </w:r>
            <w:r>
              <w:rPr>
                <w:lang w:val="fr-FR"/>
              </w:rPr>
              <w:t>é</w:t>
            </w:r>
            <w:r>
              <w:rPr>
                <w:lang w:val="fr-FR"/>
              </w:rPr>
              <w:t>connect</w:t>
            </w:r>
            <w:r>
              <w:rPr>
                <w:lang w:val="fr-FR"/>
              </w:rPr>
              <w:t>é</w:t>
            </w:r>
            <w:r>
              <w:rPr>
                <w:rStyle w:val="mqInternal"/>
                <w:noProof/>
                <w:lang w:val="fr-FR"/>
              </w:rPr>
              <w:t>{2]</w:t>
            </w:r>
            <w:r>
              <w:rPr>
                <w:lang w:val="fr-FR"/>
              </w:rPr>
              <w:t xml:space="preserve"> - L'encodeur a </w:t>
            </w:r>
            <w:r>
              <w:rPr>
                <w:lang w:val="fr-FR"/>
              </w:rPr>
              <w:t>é</w:t>
            </w:r>
            <w:r>
              <w:rPr>
                <w:lang w:val="fr-FR"/>
              </w:rPr>
              <w:t>t</w:t>
            </w:r>
            <w:r>
              <w:rPr>
                <w:lang w:val="fr-FR"/>
              </w:rPr>
              <w:t>é</w:t>
            </w:r>
            <w:r>
              <w:rPr>
                <w:lang w:val="fr-FR"/>
              </w:rPr>
              <w:t xml:space="preserve"> d</w:t>
            </w:r>
            <w:r>
              <w:rPr>
                <w:lang w:val="fr-FR"/>
              </w:rPr>
              <w:t>é</w:t>
            </w:r>
            <w:r>
              <w:rPr>
                <w:lang w:val="fr-FR"/>
              </w:rPr>
              <w:t>connect</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275 </w:t>
            </w:r>
            <w:r>
              <w:rPr>
                <w:noProof/>
                <w:sz w:val="16"/>
              </w:rPr>
              <w:br/>
            </w:r>
            <w:r>
              <w:rPr>
                <w:noProof/>
                <w:sz w:val="2"/>
              </w:rPr>
              <w:t>ae9595d8-5325-43dc-a61c-f53eaffed5c2</w:t>
            </w:r>
          </w:p>
        </w:tc>
        <w:tc>
          <w:tcPr>
            <w:tcW w:w="7407" w:type="dxa"/>
            <w:shd w:val="clear" w:color="auto" w:fill="F2F2F2" w:themeFill="background1" w:themeFillShade="F2"/>
          </w:tcPr>
          <w:p w:rsidR="00000000" w:rsidRDefault="00AC26C9">
            <w:pPr>
              <w:rPr>
                <w:noProof/>
              </w:rPr>
            </w:pPr>
            <w:r>
              <w:rPr>
                <w:rStyle w:val="mqInternal"/>
                <w:noProof/>
              </w:rPr>
              <w:t>[1}</w:t>
            </w:r>
            <w:r>
              <w:rPr>
                <w:noProof/>
              </w:rPr>
              <w:t>Waiting</w:t>
            </w:r>
            <w:r>
              <w:rPr>
                <w:rStyle w:val="mqInternal"/>
                <w:noProof/>
              </w:rPr>
              <w:t>{2]</w:t>
            </w:r>
            <w:r>
              <w:rPr>
                <w:noProof/>
              </w:rPr>
              <w:t xml:space="preserve"> - Waiting for the RTMP stream (encoder to start)</w:t>
            </w:r>
          </w:p>
        </w:tc>
        <w:tc>
          <w:tcPr>
            <w:tcW w:w="7407" w:type="dxa"/>
          </w:tcPr>
          <w:p w:rsidR="00000000" w:rsidRDefault="00AC26C9">
            <w:pPr>
              <w:rPr>
                <w:lang w:val="fr-FR"/>
              </w:rPr>
            </w:pPr>
            <w:r>
              <w:rPr>
                <w:rStyle w:val="mqInternal"/>
                <w:noProof/>
                <w:lang w:val="fr-FR"/>
              </w:rPr>
              <w:t>[1}</w:t>
            </w:r>
            <w:r>
              <w:rPr>
                <w:lang w:val="fr-FR"/>
              </w:rPr>
              <w:t>Waiting</w:t>
            </w:r>
            <w:r>
              <w:rPr>
                <w:rStyle w:val="mqInternal"/>
                <w:noProof/>
                <w:lang w:val="fr-FR"/>
              </w:rPr>
              <w:t>{2]</w:t>
            </w:r>
            <w:r>
              <w:rPr>
                <w:lang w:val="fr-FR"/>
              </w:rPr>
              <w:t xml:space="preserve"> - En attente du flux RTMP (encodeur pour d</w:t>
            </w:r>
            <w:r>
              <w:rPr>
                <w:lang w:val="fr-FR"/>
              </w:rPr>
              <w:t>é</w:t>
            </w:r>
            <w:r>
              <w:rPr>
                <w:lang w:val="fr-FR"/>
              </w:rPr>
              <w:t>marrer)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276 </w:t>
            </w:r>
            <w:r>
              <w:rPr>
                <w:noProof/>
                <w:sz w:val="16"/>
              </w:rPr>
              <w:br/>
            </w:r>
            <w:r>
              <w:rPr>
                <w:noProof/>
                <w:sz w:val="2"/>
              </w:rPr>
              <w:t>8754ece5-5b4a-4644-ab68-9baa8013f3b0</w:t>
            </w:r>
          </w:p>
        </w:tc>
        <w:tc>
          <w:tcPr>
            <w:tcW w:w="7407" w:type="dxa"/>
            <w:shd w:val="clear" w:color="auto" w:fill="F2F2F2" w:themeFill="background1" w:themeFillShade="F2"/>
          </w:tcPr>
          <w:p w:rsidR="00000000" w:rsidRDefault="00AC26C9">
            <w:pPr>
              <w:rPr>
                <w:noProof/>
              </w:rPr>
            </w:pPr>
            <w:r>
              <w:rPr>
                <w:rStyle w:val="mqInternal"/>
                <w:noProof/>
              </w:rPr>
              <w:t>[1}</w:t>
            </w:r>
            <w:r>
              <w:rPr>
                <w:noProof/>
              </w:rPr>
              <w:t>Failed</w:t>
            </w:r>
            <w:r>
              <w:rPr>
                <w:rStyle w:val="mqInternal"/>
                <w:noProof/>
              </w:rPr>
              <w:t>{2]</w:t>
            </w:r>
            <w:r>
              <w:rPr>
                <w:noProof/>
              </w:rPr>
              <w:t xml:space="preserve"> - The job has stopped as a result of a system error</w:t>
            </w:r>
          </w:p>
        </w:tc>
        <w:tc>
          <w:tcPr>
            <w:tcW w:w="7407" w:type="dxa"/>
          </w:tcPr>
          <w:p w:rsidR="00000000" w:rsidRDefault="00AC26C9">
            <w:pPr>
              <w:rPr>
                <w:lang w:val="fr-FR"/>
              </w:rPr>
            </w:pPr>
            <w:r>
              <w:rPr>
                <w:rStyle w:val="mqInternal"/>
                <w:noProof/>
                <w:lang w:val="fr-FR"/>
              </w:rPr>
              <w:t>[1}</w:t>
            </w:r>
            <w:r>
              <w:rPr>
                <w:lang w:val="fr-FR"/>
              </w:rPr>
              <w:t>É</w:t>
            </w:r>
            <w:r>
              <w:rPr>
                <w:lang w:val="fr-FR"/>
              </w:rPr>
              <w:t>chec</w:t>
            </w:r>
            <w:r>
              <w:rPr>
                <w:rStyle w:val="mqInternal"/>
                <w:noProof/>
                <w:lang w:val="fr-FR"/>
              </w:rPr>
              <w:t>{2]</w:t>
            </w:r>
            <w:r>
              <w:rPr>
                <w:lang w:val="fr-FR"/>
              </w:rPr>
              <w:t> : la t</w:t>
            </w:r>
            <w:r>
              <w:rPr>
                <w:lang w:val="fr-FR"/>
              </w:rPr>
              <w:t>â</w:t>
            </w:r>
            <w:r>
              <w:rPr>
                <w:lang w:val="fr-FR"/>
              </w:rPr>
              <w:t>che s'est arr</w:t>
            </w:r>
            <w:r>
              <w:rPr>
                <w:lang w:val="fr-FR"/>
              </w:rPr>
              <w:t>ê</w:t>
            </w:r>
            <w:r>
              <w:rPr>
                <w:lang w:val="fr-FR"/>
              </w:rPr>
              <w:t>t</w:t>
            </w:r>
            <w:r>
              <w:rPr>
                <w:lang w:val="fr-FR"/>
              </w:rPr>
              <w:t>é</w:t>
            </w:r>
            <w:r>
              <w:rPr>
                <w:lang w:val="fr-FR"/>
              </w:rPr>
              <w:t xml:space="preserve">e </w:t>
            </w:r>
            <w:r>
              <w:rPr>
                <w:lang w:val="fr-FR"/>
              </w:rPr>
              <w:t>à</w:t>
            </w:r>
            <w:r>
              <w:rPr>
                <w:lang w:val="fr-FR"/>
              </w:rPr>
              <w:t xml:space="preserve"> la suite d'une erreur syst</w:t>
            </w:r>
            <w:r>
              <w:rPr>
                <w:lang w:val="fr-FR"/>
              </w:rPr>
              <w:t>è</w:t>
            </w:r>
            <w:r>
              <w:rPr>
                <w:lang w:val="fr-FR"/>
              </w:rPr>
              <w:t>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277 </w:t>
            </w:r>
            <w:r>
              <w:rPr>
                <w:noProof/>
                <w:sz w:val="16"/>
              </w:rPr>
              <w:br/>
            </w:r>
            <w:r>
              <w:rPr>
                <w:noProof/>
                <w:sz w:val="2"/>
              </w:rPr>
              <w:t>bd5b28f2-bb15-400d-bedf-5bac2f3463b5</w:t>
            </w:r>
          </w:p>
        </w:tc>
        <w:tc>
          <w:tcPr>
            <w:tcW w:w="7407" w:type="dxa"/>
            <w:shd w:val="clear" w:color="auto" w:fill="F2F2F2" w:themeFill="background1" w:themeFillShade="F2"/>
          </w:tcPr>
          <w:p w:rsidR="00000000" w:rsidRDefault="00AC26C9">
            <w:pPr>
              <w:rPr>
                <w:noProof/>
              </w:rPr>
            </w:pPr>
            <w:r>
              <w:rPr>
                <w:rStyle w:val="mqInternal"/>
                <w:noProof/>
              </w:rPr>
              <w:t>[1}</w:t>
            </w:r>
            <w:r>
              <w:rPr>
                <w:noProof/>
              </w:rPr>
              <w:t>Current Viewers</w:t>
            </w:r>
            <w:r>
              <w:rPr>
                <w:rStyle w:val="mqInternal"/>
                <w:noProof/>
              </w:rPr>
              <w:t>{2]</w:t>
            </w:r>
            <w:r>
              <w:rPr>
                <w:noProof/>
              </w:rPr>
              <w:t xml:space="preserve"> - Number of current viewers.</w:t>
            </w:r>
          </w:p>
        </w:tc>
        <w:tc>
          <w:tcPr>
            <w:tcW w:w="7407" w:type="dxa"/>
          </w:tcPr>
          <w:p w:rsidR="00000000" w:rsidRDefault="00AC26C9">
            <w:pPr>
              <w:rPr>
                <w:lang w:val="fr-FR"/>
              </w:rPr>
            </w:pPr>
            <w:r>
              <w:rPr>
                <w:rStyle w:val="mqInternal"/>
                <w:noProof/>
                <w:lang w:val="fr-FR"/>
              </w:rPr>
              <w:t>[1}</w:t>
            </w:r>
            <w:r>
              <w:rPr>
                <w:lang w:val="fr-FR"/>
              </w:rPr>
              <w:t>Visualiseurs actuels</w:t>
            </w:r>
            <w:r>
              <w:rPr>
                <w:rStyle w:val="mqInternal"/>
                <w:noProof/>
                <w:lang w:val="fr-FR"/>
              </w:rPr>
              <w:t>{2]</w:t>
            </w:r>
            <w:r>
              <w:rPr>
                <w:lang w:val="fr-FR"/>
              </w:rPr>
              <w:t xml:space="preserve"> - Nombre de visionneuses actuelles.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278 </w:t>
            </w:r>
            <w:r>
              <w:rPr>
                <w:noProof/>
                <w:sz w:val="16"/>
              </w:rPr>
              <w:br/>
            </w:r>
            <w:r>
              <w:rPr>
                <w:noProof/>
                <w:sz w:val="2"/>
              </w:rPr>
              <w:t>9d94c925-677b-41b5-a619-9edd3de84f44</w:t>
            </w:r>
          </w:p>
        </w:tc>
        <w:tc>
          <w:tcPr>
            <w:tcW w:w="7407" w:type="dxa"/>
            <w:shd w:val="clear" w:color="auto" w:fill="F2F2F2" w:themeFill="background1" w:themeFillShade="F2"/>
          </w:tcPr>
          <w:p w:rsidR="00000000" w:rsidRDefault="00AC26C9">
            <w:pPr>
              <w:rPr>
                <w:noProof/>
              </w:rPr>
            </w:pPr>
            <w:r>
              <w:rPr>
                <w:noProof/>
              </w:rPr>
              <w:t>Please note this is just an estimation and the figure may not be accurate for events with a low number of viewers or spikes in the audience.</w:t>
            </w:r>
          </w:p>
        </w:tc>
        <w:tc>
          <w:tcPr>
            <w:tcW w:w="7407" w:type="dxa"/>
          </w:tcPr>
          <w:p w:rsidR="00000000" w:rsidRDefault="00AC26C9">
            <w:pPr>
              <w:rPr>
                <w:lang w:val="fr-FR"/>
              </w:rPr>
            </w:pPr>
            <w:r>
              <w:rPr>
                <w:lang w:val="fr-FR"/>
              </w:rPr>
              <w:t>Veuillez noter qu'il s'agit simplem</w:t>
            </w:r>
            <w:r>
              <w:rPr>
                <w:lang w:val="fr-FR"/>
              </w:rPr>
              <w:t xml:space="preserve">ent d'une estimation et que le chiffre peut ne pas </w:t>
            </w:r>
            <w:r>
              <w:rPr>
                <w:lang w:val="fr-FR"/>
              </w:rPr>
              <w:t>ê</w:t>
            </w:r>
            <w:r>
              <w:rPr>
                <w:lang w:val="fr-FR"/>
              </w:rPr>
              <w:t xml:space="preserve">tre exact pour les </w:t>
            </w:r>
            <w:r>
              <w:rPr>
                <w:lang w:val="fr-FR"/>
              </w:rPr>
              <w:t>é</w:t>
            </w:r>
            <w:r>
              <w:rPr>
                <w:lang w:val="fr-FR"/>
              </w:rPr>
              <w:t>v</w:t>
            </w:r>
            <w:r>
              <w:rPr>
                <w:lang w:val="fr-FR"/>
              </w:rPr>
              <w:t>é</w:t>
            </w:r>
            <w:r>
              <w:rPr>
                <w:lang w:val="fr-FR"/>
              </w:rPr>
              <w:t>nements avec un faible nombre de spectateurs ou des pics dans l'auditoire.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279 </w:t>
            </w:r>
            <w:r>
              <w:rPr>
                <w:noProof/>
                <w:sz w:val="16"/>
              </w:rPr>
              <w:br/>
            </w:r>
            <w:r>
              <w:rPr>
                <w:noProof/>
                <w:sz w:val="2"/>
              </w:rPr>
              <w:t>a8d773ea-d102-4b07-a5ba-68460eb3897a</w:t>
            </w:r>
          </w:p>
        </w:tc>
        <w:tc>
          <w:tcPr>
            <w:tcW w:w="7407" w:type="dxa"/>
            <w:shd w:val="clear" w:color="auto" w:fill="F2F2F2" w:themeFill="background1" w:themeFillShade="F2"/>
          </w:tcPr>
          <w:p w:rsidR="00000000" w:rsidRDefault="00AC26C9">
            <w:pPr>
              <w:rPr>
                <w:noProof/>
              </w:rPr>
            </w:pPr>
            <w:r>
              <w:rPr>
                <w:rStyle w:val="mqInternal"/>
                <w:noProof/>
              </w:rPr>
              <w:t>[1}</w:t>
            </w:r>
            <w:r>
              <w:rPr>
                <w:noProof/>
              </w:rPr>
              <w:t xml:space="preserve">Elapsed Time - </w:t>
            </w:r>
            <w:r>
              <w:rPr>
                <w:rStyle w:val="mqInternal"/>
                <w:noProof/>
              </w:rPr>
              <w:t>{2]</w:t>
            </w:r>
            <w:r>
              <w:rPr>
                <w:noProof/>
              </w:rPr>
              <w:t xml:space="preserve">Stream elapsed time since it was </w:t>
            </w:r>
            <w:r>
              <w:rPr>
                <w:rStyle w:val="mqInternal"/>
                <w:noProof/>
              </w:rPr>
              <w:t>[1}</w:t>
            </w:r>
            <w:r>
              <w:rPr>
                <w:noProof/>
              </w:rPr>
              <w:t>started</w:t>
            </w:r>
            <w:r>
              <w:rPr>
                <w:rStyle w:val="mqInternal"/>
                <w:noProof/>
              </w:rPr>
              <w:t>{2]</w:t>
            </w:r>
            <w:r>
              <w:rPr>
                <w:noProof/>
              </w:rPr>
              <w:t xml:space="preserve"> (not when it was created)</w:t>
            </w:r>
          </w:p>
        </w:tc>
        <w:tc>
          <w:tcPr>
            <w:tcW w:w="7407" w:type="dxa"/>
          </w:tcPr>
          <w:p w:rsidR="00000000" w:rsidRDefault="00AC26C9">
            <w:pPr>
              <w:rPr>
                <w:lang w:val="fr-FR"/>
              </w:rPr>
            </w:pPr>
            <w:r>
              <w:rPr>
                <w:rStyle w:val="mqInternal"/>
                <w:noProof/>
                <w:lang w:val="fr-FR"/>
              </w:rPr>
              <w:t>[1}</w:t>
            </w:r>
            <w:r>
              <w:rPr>
                <w:lang w:val="fr-FR"/>
              </w:rPr>
              <w:t xml:space="preserve">Temps </w:t>
            </w:r>
            <w:r>
              <w:rPr>
                <w:lang w:val="fr-FR"/>
              </w:rPr>
              <w:t>é</w:t>
            </w:r>
            <w:r>
              <w:rPr>
                <w:lang w:val="fr-FR"/>
              </w:rPr>
              <w:t>coul</w:t>
            </w:r>
            <w:r>
              <w:rPr>
                <w:lang w:val="fr-FR"/>
              </w:rPr>
              <w:t>é</w:t>
            </w:r>
            <w:r>
              <w:rPr>
                <w:lang w:val="fr-FR"/>
              </w:rPr>
              <w:t xml:space="preserve"> - Temps </w:t>
            </w:r>
            <w:r>
              <w:rPr>
                <w:lang w:val="fr-FR"/>
              </w:rPr>
              <w:t>é</w:t>
            </w:r>
            <w:r>
              <w:rPr>
                <w:lang w:val="fr-FR"/>
              </w:rPr>
              <w:t>coul</w:t>
            </w:r>
            <w:r>
              <w:rPr>
                <w:lang w:val="fr-FR"/>
              </w:rPr>
              <w:t>é</w:t>
            </w:r>
            <w:r>
              <w:rPr>
                <w:lang w:val="fr-FR"/>
              </w:rPr>
              <w:t xml:space="preserve"> </w:t>
            </w:r>
            <w:r>
              <w:rPr>
                <w:rStyle w:val="mqInternal"/>
                <w:noProof/>
                <w:lang w:val="fr-FR"/>
              </w:rPr>
              <w:t>{2]</w:t>
            </w:r>
            <w:r>
              <w:rPr>
                <w:lang w:val="fr-FR"/>
              </w:rPr>
              <w:t xml:space="preserve">depuis qu'il a </w:t>
            </w:r>
            <w:r>
              <w:rPr>
                <w:lang w:val="fr-FR"/>
              </w:rPr>
              <w:t>é</w:t>
            </w:r>
            <w:r>
              <w:rPr>
                <w:lang w:val="fr-FR"/>
              </w:rPr>
              <w:t>t</w:t>
            </w:r>
            <w:r>
              <w:rPr>
                <w:lang w:val="fr-FR"/>
              </w:rPr>
              <w:t>é</w:t>
            </w:r>
            <w:r>
              <w:rPr>
                <w:lang w:val="fr-FR"/>
              </w:rPr>
              <w:t xml:space="preserve"> </w:t>
            </w:r>
            <w:r>
              <w:rPr>
                <w:rStyle w:val="mqInternal"/>
                <w:noProof/>
                <w:lang w:val="fr-FR"/>
              </w:rPr>
              <w:t>[1}</w:t>
            </w:r>
            <w:r>
              <w:rPr>
                <w:lang w:val="fr-FR"/>
              </w:rPr>
              <w:t>d</w:t>
            </w:r>
            <w:r>
              <w:rPr>
                <w:lang w:val="fr-FR"/>
              </w:rPr>
              <w:t>é</w:t>
            </w:r>
            <w:r>
              <w:rPr>
                <w:lang w:val="fr-FR"/>
              </w:rPr>
              <w:t>marr</w:t>
            </w:r>
            <w:r>
              <w:rPr>
                <w:lang w:val="fr-FR"/>
              </w:rPr>
              <w:t>é</w:t>
            </w:r>
            <w:r>
              <w:rPr>
                <w:rStyle w:val="mqInternal"/>
                <w:noProof/>
                <w:lang w:val="fr-FR"/>
              </w:rPr>
              <w:t>{2]</w:t>
            </w:r>
            <w:r>
              <w:rPr>
                <w:lang w:val="fr-FR"/>
              </w:rPr>
              <w:t xml:space="preserve">(pas quand il a </w:t>
            </w:r>
            <w:r>
              <w:rPr>
                <w:lang w:val="fr-FR"/>
              </w:rPr>
              <w:t>é</w:t>
            </w:r>
            <w:r>
              <w:rPr>
                <w:lang w:val="fr-FR"/>
              </w:rPr>
              <w:t>t</w:t>
            </w:r>
            <w:r>
              <w:rPr>
                <w:lang w:val="fr-FR"/>
              </w:rPr>
              <w:t>é</w:t>
            </w:r>
            <w:r>
              <w:rPr>
                <w:lang w:val="fr-FR"/>
              </w:rPr>
              <w:t xml:space="preserve"> cr</w:t>
            </w:r>
            <w:r>
              <w:rPr>
                <w:lang w:val="fr-FR"/>
              </w:rPr>
              <w:t>éé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280 </w:t>
            </w:r>
            <w:r>
              <w:rPr>
                <w:noProof/>
                <w:sz w:val="16"/>
              </w:rPr>
              <w:br/>
            </w:r>
            <w:r>
              <w:rPr>
                <w:noProof/>
                <w:sz w:val="2"/>
              </w:rPr>
              <w:t>dd69732b-4aca-4733-aa1e-3838e9689ea2</w:t>
            </w:r>
          </w:p>
        </w:tc>
        <w:tc>
          <w:tcPr>
            <w:tcW w:w="7407" w:type="dxa"/>
            <w:shd w:val="clear" w:color="auto" w:fill="F2F2F2" w:themeFill="background1" w:themeFillShade="F2"/>
          </w:tcPr>
          <w:p w:rsidR="00000000" w:rsidRDefault="00AC26C9">
            <w:pPr>
              <w:rPr>
                <w:noProof/>
              </w:rPr>
            </w:pPr>
            <w:r>
              <w:rPr>
                <w:rStyle w:val="mqInternal"/>
                <w:noProof/>
              </w:rPr>
              <w:t>[1}</w:t>
            </w:r>
            <w:r>
              <w:rPr>
                <w:noProof/>
              </w:rPr>
              <w:t xml:space="preserve">Current Time - </w:t>
            </w:r>
            <w:r>
              <w:rPr>
                <w:rStyle w:val="mqInternal"/>
                <w:noProof/>
              </w:rPr>
              <w:t>{2]</w:t>
            </w:r>
            <w:r>
              <w:rPr>
                <w:noProof/>
              </w:rPr>
              <w:t>Current UTC time</w:t>
            </w:r>
          </w:p>
        </w:tc>
        <w:tc>
          <w:tcPr>
            <w:tcW w:w="7407" w:type="dxa"/>
          </w:tcPr>
          <w:p w:rsidR="00000000" w:rsidRDefault="00AC26C9">
            <w:pPr>
              <w:rPr>
                <w:lang w:val="fr-FR"/>
              </w:rPr>
            </w:pPr>
            <w:r>
              <w:rPr>
                <w:rStyle w:val="mqInternal"/>
                <w:noProof/>
                <w:lang w:val="fr-FR"/>
              </w:rPr>
              <w:t>[1}</w:t>
            </w:r>
            <w:r>
              <w:rPr>
                <w:lang w:val="fr-FR"/>
              </w:rPr>
              <w:t xml:space="preserve">Heure actuelle - </w:t>
            </w:r>
            <w:r>
              <w:rPr>
                <w:rStyle w:val="mqInternal"/>
                <w:noProof/>
                <w:lang w:val="fr-FR"/>
              </w:rPr>
              <w:t>{2]</w:t>
            </w:r>
            <w:r>
              <w:rPr>
                <w:lang w:val="fr-FR"/>
              </w:rPr>
              <w:t>Heure UTC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281 </w:t>
            </w:r>
            <w:r>
              <w:rPr>
                <w:noProof/>
                <w:sz w:val="16"/>
              </w:rPr>
              <w:br/>
            </w:r>
            <w:r>
              <w:rPr>
                <w:noProof/>
                <w:sz w:val="2"/>
              </w:rPr>
              <w:t>bc1f8ec1-dafe-</w:t>
            </w:r>
            <w:r>
              <w:rPr>
                <w:noProof/>
                <w:sz w:val="2"/>
              </w:rPr>
              <w:t>45f3-a9a8-07e58b03a103</w:t>
            </w:r>
          </w:p>
        </w:tc>
        <w:tc>
          <w:tcPr>
            <w:tcW w:w="7407" w:type="dxa"/>
            <w:shd w:val="clear" w:color="auto" w:fill="F2F2F2" w:themeFill="background1" w:themeFillShade="F2"/>
          </w:tcPr>
          <w:p w:rsidR="00000000" w:rsidRDefault="00AC26C9">
            <w:pPr>
              <w:rPr>
                <w:noProof/>
              </w:rPr>
            </w:pPr>
            <w:r>
              <w:rPr>
                <w:noProof/>
              </w:rPr>
              <w:t>Event Information</w:t>
            </w:r>
          </w:p>
        </w:tc>
        <w:tc>
          <w:tcPr>
            <w:tcW w:w="7407" w:type="dxa"/>
          </w:tcPr>
          <w:p w:rsidR="00000000" w:rsidRDefault="00AC26C9">
            <w:pPr>
              <w:rPr>
                <w:lang w:val="fr-FR"/>
              </w:rPr>
            </w:pPr>
            <w:r>
              <w:rPr>
                <w:lang w:val="fr-FR"/>
              </w:rPr>
              <w:t>Informations sur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282 </w:t>
            </w:r>
            <w:r>
              <w:rPr>
                <w:noProof/>
                <w:sz w:val="16"/>
              </w:rPr>
              <w:br/>
            </w:r>
            <w:r>
              <w:rPr>
                <w:noProof/>
                <w:sz w:val="2"/>
              </w:rPr>
              <w:t>0c59ceed-46ba-4aaf-aa25-2a55c3b766e1</w:t>
            </w:r>
          </w:p>
        </w:tc>
        <w:tc>
          <w:tcPr>
            <w:tcW w:w="7407" w:type="dxa"/>
            <w:shd w:val="clear" w:color="auto" w:fill="F2F2F2" w:themeFill="background1" w:themeFillShade="F2"/>
          </w:tcPr>
          <w:p w:rsidR="00000000" w:rsidRDefault="00AC26C9">
            <w:pPr>
              <w:rPr>
                <w:noProof/>
              </w:rPr>
            </w:pPr>
            <w:r>
              <w:rPr>
                <w:noProof/>
              </w:rPr>
              <w:t>The Event Information section displays the following information:</w:t>
            </w:r>
          </w:p>
        </w:tc>
        <w:tc>
          <w:tcPr>
            <w:tcW w:w="7407" w:type="dxa"/>
          </w:tcPr>
          <w:p w:rsidR="00000000" w:rsidRDefault="00AC26C9">
            <w:pPr>
              <w:rPr>
                <w:lang w:val="fr-FR"/>
              </w:rPr>
            </w:pPr>
            <w:r>
              <w:rPr>
                <w:lang w:val="fr-FR"/>
              </w:rPr>
              <w:t xml:space="preserve">La section Informations sur l' </w:t>
            </w:r>
            <w:r>
              <w:rPr>
                <w:lang w:val="fr-FR"/>
              </w:rPr>
              <w:t>é</w:t>
            </w:r>
            <w:r>
              <w:rPr>
                <w:lang w:val="fr-FR"/>
              </w:rPr>
              <w:t>v</w:t>
            </w:r>
            <w:r>
              <w:rPr>
                <w:lang w:val="fr-FR"/>
              </w:rPr>
              <w:t>é</w:t>
            </w:r>
            <w:r>
              <w:rPr>
                <w:lang w:val="fr-FR"/>
              </w:rPr>
              <w:t>nement affiche les informations suivantes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283 </w:t>
            </w:r>
            <w:r>
              <w:rPr>
                <w:noProof/>
                <w:sz w:val="16"/>
              </w:rPr>
              <w:br/>
            </w:r>
            <w:r>
              <w:rPr>
                <w:noProof/>
                <w:sz w:val="2"/>
              </w:rPr>
              <w:t>4953f2c9-a18d-4175-b66f-9c937b12bd37</w:t>
            </w:r>
          </w:p>
        </w:tc>
        <w:tc>
          <w:tcPr>
            <w:tcW w:w="7407" w:type="dxa"/>
            <w:shd w:val="clear" w:color="auto" w:fill="F2F2F2" w:themeFill="background1" w:themeFillShade="F2"/>
          </w:tcPr>
          <w:p w:rsidR="00000000" w:rsidRDefault="00AC26C9">
            <w:pPr>
              <w:rPr>
                <w:noProof/>
              </w:rPr>
            </w:pPr>
            <w:r>
              <w:rPr>
                <w:rStyle w:val="mqInternal"/>
                <w:noProof/>
              </w:rPr>
              <w:t>[1}</w:t>
            </w:r>
            <w:r>
              <w:rPr>
                <w:noProof/>
              </w:rPr>
              <w:t>Name</w:t>
            </w:r>
            <w:r>
              <w:rPr>
                <w:rStyle w:val="mqInternal"/>
                <w:noProof/>
              </w:rPr>
              <w:t>{2]</w:t>
            </w:r>
            <w:r>
              <w:rPr>
                <w:noProof/>
              </w:rPr>
              <w:t xml:space="preserve"> - Name of the event</w:t>
            </w:r>
          </w:p>
        </w:tc>
        <w:tc>
          <w:tcPr>
            <w:tcW w:w="7407" w:type="dxa"/>
          </w:tcPr>
          <w:p w:rsidR="00000000" w:rsidRDefault="00AC26C9">
            <w:pPr>
              <w:rPr>
                <w:lang w:val="fr-FR"/>
              </w:rPr>
            </w:pPr>
            <w:r>
              <w:rPr>
                <w:rStyle w:val="mqInternal"/>
                <w:noProof/>
                <w:lang w:val="fr-FR"/>
              </w:rPr>
              <w:t>[1}</w:t>
            </w:r>
            <w:r>
              <w:rPr>
                <w:lang w:val="fr-FR"/>
              </w:rPr>
              <w:t>Nom</w:t>
            </w:r>
            <w:r>
              <w:rPr>
                <w:rStyle w:val="mqInternal"/>
                <w:noProof/>
                <w:lang w:val="fr-FR"/>
              </w:rPr>
              <w:t>{2]</w:t>
            </w:r>
            <w:r>
              <w:rPr>
                <w:lang w:val="fr-FR"/>
              </w:rPr>
              <w:t xml:space="preserve"> - Nom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284 </w:t>
            </w:r>
            <w:r>
              <w:rPr>
                <w:noProof/>
                <w:sz w:val="16"/>
              </w:rPr>
              <w:br/>
            </w:r>
            <w:r>
              <w:rPr>
                <w:noProof/>
                <w:sz w:val="2"/>
              </w:rPr>
              <w:t>d1ced107-1db7-4abe-985e-b934a7fed6a6</w:t>
            </w:r>
          </w:p>
        </w:tc>
        <w:tc>
          <w:tcPr>
            <w:tcW w:w="7407" w:type="dxa"/>
            <w:shd w:val="clear" w:color="auto" w:fill="F2F2F2" w:themeFill="background1" w:themeFillShade="F2"/>
          </w:tcPr>
          <w:p w:rsidR="00000000" w:rsidRDefault="00AC26C9">
            <w:pPr>
              <w:rPr>
                <w:noProof/>
              </w:rPr>
            </w:pPr>
            <w:r>
              <w:rPr>
                <w:rStyle w:val="mqInternal"/>
                <w:noProof/>
              </w:rPr>
              <w:t>[1}</w:t>
            </w:r>
            <w:r>
              <w:rPr>
                <w:noProof/>
              </w:rPr>
              <w:t>Job ID</w:t>
            </w:r>
            <w:r>
              <w:rPr>
                <w:rStyle w:val="mqInternal"/>
                <w:noProof/>
              </w:rPr>
              <w:t>{2]</w:t>
            </w:r>
            <w:r>
              <w:rPr>
                <w:noProof/>
              </w:rPr>
              <w:t xml:space="preserve"> - Internal job ID</w:t>
            </w:r>
          </w:p>
        </w:tc>
        <w:tc>
          <w:tcPr>
            <w:tcW w:w="7407" w:type="dxa"/>
          </w:tcPr>
          <w:p w:rsidR="00000000" w:rsidRDefault="00AC26C9">
            <w:pPr>
              <w:rPr>
                <w:lang w:val="fr-FR"/>
              </w:rPr>
            </w:pPr>
            <w:r>
              <w:rPr>
                <w:rStyle w:val="mqInternal"/>
                <w:noProof/>
                <w:lang w:val="fr-FR"/>
              </w:rPr>
              <w:t>[1}</w:t>
            </w:r>
            <w:r>
              <w:rPr>
                <w:lang w:val="fr-FR"/>
              </w:rPr>
              <w:t>ID de travail - ID</w:t>
            </w:r>
            <w:r>
              <w:rPr>
                <w:rStyle w:val="mqInternal"/>
                <w:noProof/>
                <w:lang w:val="fr-FR"/>
              </w:rPr>
              <w:t>{2]</w:t>
            </w:r>
            <w:r>
              <w:rPr>
                <w:lang w:val="fr-FR"/>
              </w:rPr>
              <w:t xml:space="preserve"> de travail interne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285 </w:t>
            </w:r>
            <w:r>
              <w:rPr>
                <w:noProof/>
                <w:sz w:val="16"/>
              </w:rPr>
              <w:br/>
            </w:r>
            <w:r>
              <w:rPr>
                <w:noProof/>
                <w:sz w:val="2"/>
              </w:rPr>
              <w:t>e10701c3-8d05-44f8-81dc-fb</w:t>
            </w:r>
            <w:r>
              <w:rPr>
                <w:noProof/>
                <w:sz w:val="2"/>
              </w:rPr>
              <w:t>d39646d5dc</w:t>
            </w:r>
          </w:p>
        </w:tc>
        <w:tc>
          <w:tcPr>
            <w:tcW w:w="7407" w:type="dxa"/>
            <w:shd w:val="clear" w:color="auto" w:fill="F2F2F2" w:themeFill="background1" w:themeFillShade="F2"/>
          </w:tcPr>
          <w:p w:rsidR="00000000" w:rsidRDefault="00AC26C9">
            <w:pPr>
              <w:rPr>
                <w:noProof/>
              </w:rPr>
            </w:pPr>
            <w:r>
              <w:rPr>
                <w:rStyle w:val="mqInternal"/>
                <w:noProof/>
              </w:rPr>
              <w:t>[1}</w:t>
            </w:r>
            <w:r>
              <w:rPr>
                <w:noProof/>
              </w:rPr>
              <w:t>Video ID</w:t>
            </w:r>
            <w:r>
              <w:rPr>
                <w:rStyle w:val="mqInternal"/>
                <w:noProof/>
              </w:rPr>
              <w:t>{2]</w:t>
            </w:r>
          </w:p>
        </w:tc>
        <w:tc>
          <w:tcPr>
            <w:tcW w:w="7407" w:type="dxa"/>
          </w:tcPr>
          <w:p w:rsidR="00000000" w:rsidRDefault="00AC26C9">
            <w:pPr>
              <w:rPr>
                <w:lang w:val="fr-FR"/>
              </w:rPr>
            </w:pPr>
            <w:r>
              <w:rPr>
                <w:rStyle w:val="mqInternal"/>
                <w:noProof/>
                <w:lang w:val="fr-FR"/>
              </w:rPr>
              <w:t>[1}</w:t>
            </w:r>
            <w:r>
              <w:rPr>
                <w:lang w:val="fr-FR"/>
              </w:rPr>
              <w:t>ID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286 </w:t>
            </w:r>
            <w:r>
              <w:rPr>
                <w:noProof/>
                <w:sz w:val="16"/>
              </w:rPr>
              <w:br/>
            </w:r>
            <w:r>
              <w:rPr>
                <w:noProof/>
                <w:sz w:val="2"/>
              </w:rPr>
              <w:t>5147799b-9b2d-4540-840f-27306f8f88ca</w:t>
            </w:r>
          </w:p>
        </w:tc>
        <w:tc>
          <w:tcPr>
            <w:tcW w:w="7407" w:type="dxa"/>
            <w:shd w:val="clear" w:color="auto" w:fill="F2F2F2" w:themeFill="background1" w:themeFillShade="F2"/>
          </w:tcPr>
          <w:p w:rsidR="00000000" w:rsidRDefault="00AC26C9">
            <w:pPr>
              <w:rPr>
                <w:noProof/>
              </w:rPr>
            </w:pPr>
            <w:r>
              <w:rPr>
                <w:rStyle w:val="mqInternal"/>
                <w:noProof/>
              </w:rPr>
              <w:t>[1}</w:t>
            </w:r>
            <w:r>
              <w:rPr>
                <w:noProof/>
              </w:rPr>
              <w:t>Short Description</w:t>
            </w:r>
            <w:r>
              <w:rPr>
                <w:rStyle w:val="mqInternal"/>
                <w:noProof/>
              </w:rPr>
              <w:t>{2]</w:t>
            </w:r>
          </w:p>
        </w:tc>
        <w:tc>
          <w:tcPr>
            <w:tcW w:w="7407" w:type="dxa"/>
          </w:tcPr>
          <w:p w:rsidR="00000000" w:rsidRDefault="00AC26C9">
            <w:pPr>
              <w:rPr>
                <w:lang w:val="fr-FR"/>
              </w:rPr>
            </w:pPr>
            <w:r>
              <w:rPr>
                <w:rStyle w:val="mqInternal"/>
                <w:noProof/>
                <w:lang w:val="fr-FR"/>
              </w:rPr>
              <w:t>[1}</w:t>
            </w:r>
            <w:r>
              <w:rPr>
                <w:lang w:val="fr-FR"/>
              </w:rPr>
              <w:t>Br</w:t>
            </w:r>
            <w:r>
              <w:rPr>
                <w:lang w:val="fr-FR"/>
              </w:rPr>
              <w:t>è</w:t>
            </w:r>
            <w:r>
              <w:rPr>
                <w:lang w:val="fr-FR"/>
              </w:rPr>
              <w:t>ve description</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287 </w:t>
            </w:r>
            <w:r>
              <w:rPr>
                <w:noProof/>
                <w:sz w:val="16"/>
              </w:rPr>
              <w:br/>
            </w:r>
            <w:r>
              <w:rPr>
                <w:noProof/>
                <w:sz w:val="2"/>
              </w:rPr>
              <w:t>314d8b25-ebda-4047-a930-0fc5357bdda4</w:t>
            </w:r>
          </w:p>
        </w:tc>
        <w:tc>
          <w:tcPr>
            <w:tcW w:w="7407" w:type="dxa"/>
            <w:shd w:val="clear" w:color="auto" w:fill="F2F2F2" w:themeFill="background1" w:themeFillShade="F2"/>
          </w:tcPr>
          <w:p w:rsidR="00000000" w:rsidRDefault="00AC26C9">
            <w:pPr>
              <w:rPr>
                <w:noProof/>
              </w:rPr>
            </w:pPr>
            <w:r>
              <w:rPr>
                <w:rStyle w:val="mqInternal"/>
                <w:noProof/>
              </w:rPr>
              <w:t>[1}</w:t>
            </w:r>
            <w:r>
              <w:rPr>
                <w:noProof/>
              </w:rPr>
              <w:t>Tags</w:t>
            </w:r>
            <w:r>
              <w:rPr>
                <w:rStyle w:val="mqInternal"/>
                <w:noProof/>
              </w:rPr>
              <w:t>{2]</w:t>
            </w:r>
          </w:p>
        </w:tc>
        <w:tc>
          <w:tcPr>
            <w:tcW w:w="7407" w:type="dxa"/>
          </w:tcPr>
          <w:p w:rsidR="00000000" w:rsidRDefault="00AC26C9">
            <w:pPr>
              <w:rPr>
                <w:lang w:val="fr-FR"/>
              </w:rPr>
            </w:pPr>
            <w:r>
              <w:rPr>
                <w:rStyle w:val="mqInternal"/>
                <w:noProof/>
                <w:lang w:val="fr-FR"/>
              </w:rPr>
              <w:t>[1}</w:t>
            </w:r>
            <w:r>
              <w:rPr>
                <w:lang w:val="fr-FR"/>
              </w:rPr>
              <w:t>Tags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288 </w:t>
            </w:r>
            <w:r>
              <w:rPr>
                <w:noProof/>
                <w:sz w:val="16"/>
              </w:rPr>
              <w:br/>
            </w:r>
            <w:r>
              <w:rPr>
                <w:noProof/>
                <w:sz w:val="2"/>
              </w:rPr>
              <w:t>ec4789c7-6396-430e-8411-4e4292197278</w:t>
            </w:r>
          </w:p>
        </w:tc>
        <w:tc>
          <w:tcPr>
            <w:tcW w:w="7407" w:type="dxa"/>
            <w:shd w:val="clear" w:color="auto" w:fill="F2F2F2" w:themeFill="background1" w:themeFillShade="F2"/>
          </w:tcPr>
          <w:p w:rsidR="00000000" w:rsidRDefault="00AC26C9">
            <w:pPr>
              <w:rPr>
                <w:noProof/>
              </w:rPr>
            </w:pPr>
            <w:r>
              <w:rPr>
                <w:rStyle w:val="mqInternal"/>
                <w:noProof/>
              </w:rPr>
              <w:t>[1}</w:t>
            </w:r>
            <w:r>
              <w:rPr>
                <w:noProof/>
              </w:rPr>
              <w:t>Reference ID</w:t>
            </w:r>
            <w:r>
              <w:rPr>
                <w:rStyle w:val="mqInternal"/>
                <w:noProof/>
              </w:rPr>
              <w:t>{</w:t>
            </w:r>
            <w:r>
              <w:rPr>
                <w:rStyle w:val="mqInternal"/>
                <w:noProof/>
              </w:rPr>
              <w:t>2]</w:t>
            </w:r>
          </w:p>
        </w:tc>
        <w:tc>
          <w:tcPr>
            <w:tcW w:w="7407" w:type="dxa"/>
          </w:tcPr>
          <w:p w:rsidR="00000000" w:rsidRDefault="00AC26C9">
            <w:pPr>
              <w:rPr>
                <w:lang w:val="fr-FR"/>
              </w:rPr>
            </w:pPr>
            <w:r>
              <w:rPr>
                <w:rStyle w:val="mqInternal"/>
                <w:noProof/>
                <w:lang w:val="fr-FR"/>
              </w:rPr>
              <w:t>[1}</w:t>
            </w:r>
            <w:r>
              <w:rPr>
                <w:lang w:val="fr-FR"/>
              </w:rPr>
              <w:t>ID de r</w:t>
            </w:r>
            <w:r>
              <w:rPr>
                <w:lang w:val="fr-FR"/>
              </w:rPr>
              <w:t>é</w:t>
            </w:r>
            <w:r>
              <w:rPr>
                <w:lang w:val="fr-FR"/>
              </w:rPr>
              <w:t>f</w:t>
            </w:r>
            <w:r>
              <w:rPr>
                <w:lang w:val="fr-FR"/>
              </w:rPr>
              <w:t>é</w:t>
            </w:r>
            <w:r>
              <w:rPr>
                <w:lang w:val="fr-FR"/>
              </w:rPr>
              <w:t>rence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289 </w:t>
            </w:r>
            <w:r>
              <w:rPr>
                <w:noProof/>
                <w:sz w:val="16"/>
              </w:rPr>
              <w:br/>
            </w:r>
            <w:r>
              <w:rPr>
                <w:noProof/>
                <w:sz w:val="2"/>
              </w:rPr>
              <w:t>b52c3d96-692e-46f6-8605-c7674fb3c1dd</w:t>
            </w:r>
          </w:p>
        </w:tc>
        <w:tc>
          <w:tcPr>
            <w:tcW w:w="7407" w:type="dxa"/>
            <w:shd w:val="clear" w:color="auto" w:fill="F2F2F2" w:themeFill="background1" w:themeFillShade="F2"/>
          </w:tcPr>
          <w:p w:rsidR="00000000" w:rsidRDefault="00AC26C9">
            <w:pPr>
              <w:rPr>
                <w:noProof/>
              </w:rPr>
            </w:pPr>
            <w:r>
              <w:rPr>
                <w:rStyle w:val="mqInternal"/>
                <w:noProof/>
              </w:rPr>
              <w:t>[1}</w:t>
            </w:r>
            <w:r>
              <w:rPr>
                <w:noProof/>
              </w:rPr>
              <w:t>Streaming to Social Media</w:t>
            </w:r>
            <w:r>
              <w:rPr>
                <w:rStyle w:val="mqInternal"/>
                <w:noProof/>
              </w:rPr>
              <w:t>{2]</w:t>
            </w:r>
            <w:r>
              <w:rPr>
                <w:noProof/>
              </w:rPr>
              <w:t xml:space="preserve"> - If </w:t>
            </w:r>
            <w:r>
              <w:rPr>
                <w:rStyle w:val="mqInternal"/>
                <w:noProof/>
              </w:rPr>
              <w:t>[1}</w:t>
            </w:r>
            <w:r>
              <w:rPr>
                <w:noProof/>
              </w:rPr>
              <w:t>Allowed</w:t>
            </w:r>
            <w:r>
              <w:rPr>
                <w:rStyle w:val="mqInternal"/>
                <w:noProof/>
              </w:rPr>
              <w:t>{2]</w:t>
            </w:r>
            <w:r>
              <w:rPr>
                <w:noProof/>
              </w:rPr>
              <w:t>, the live event can be assigned to a scheduled social event</w:t>
            </w:r>
          </w:p>
        </w:tc>
        <w:tc>
          <w:tcPr>
            <w:tcW w:w="7407" w:type="dxa"/>
          </w:tcPr>
          <w:p w:rsidR="00000000" w:rsidRDefault="00AC26C9">
            <w:pPr>
              <w:rPr>
                <w:lang w:val="fr-FR"/>
              </w:rPr>
            </w:pPr>
            <w:r>
              <w:rPr>
                <w:rStyle w:val="mqInternal"/>
                <w:noProof/>
                <w:lang w:val="fr-FR"/>
              </w:rPr>
              <w:t>[1}</w:t>
            </w:r>
            <w:r>
              <w:rPr>
                <w:lang w:val="fr-FR"/>
              </w:rPr>
              <w:t>Diffusion en continu sur les r</w:t>
            </w:r>
            <w:r>
              <w:rPr>
                <w:lang w:val="fr-FR"/>
              </w:rPr>
              <w:t>é</w:t>
            </w:r>
            <w:r>
              <w:rPr>
                <w:lang w:val="fr-FR"/>
              </w:rPr>
              <w:t>seaux sociaux</w:t>
            </w:r>
            <w:r>
              <w:rPr>
                <w:rStyle w:val="mqInternal"/>
                <w:noProof/>
                <w:lang w:val="fr-FR"/>
              </w:rPr>
              <w:t>{2]</w:t>
            </w:r>
            <w:r>
              <w:rPr>
                <w:lang w:val="fr-FR"/>
              </w:rPr>
              <w:t xml:space="preserve"> - Si l'</w:t>
            </w:r>
            <w:r>
              <w:rPr>
                <w:lang w:val="fr-FR"/>
              </w:rPr>
              <w:t>é</w:t>
            </w:r>
            <w:r>
              <w:rPr>
                <w:lang w:val="fr-FR"/>
              </w:rPr>
              <w:t>v</w:t>
            </w:r>
            <w:r>
              <w:rPr>
                <w:lang w:val="fr-FR"/>
              </w:rPr>
              <w:t>é</w:t>
            </w:r>
            <w:r>
              <w:rPr>
                <w:lang w:val="fr-FR"/>
              </w:rPr>
              <w:t xml:space="preserve">nement en direct est </w:t>
            </w:r>
            <w:r>
              <w:rPr>
                <w:rStyle w:val="mqInternal"/>
                <w:noProof/>
                <w:lang w:val="fr-FR"/>
              </w:rPr>
              <w:t>[1}</w:t>
            </w:r>
            <w:r>
              <w:rPr>
                <w:lang w:val="fr-FR"/>
              </w:rPr>
              <w:t>autoris</w:t>
            </w:r>
            <w:r>
              <w:rPr>
                <w:lang w:val="fr-FR"/>
              </w:rPr>
              <w:t>é</w:t>
            </w:r>
            <w:r>
              <w:rPr>
                <w:rStyle w:val="mqInternal"/>
                <w:noProof/>
                <w:lang w:val="fr-FR"/>
              </w:rPr>
              <w:t>{2]</w:t>
            </w:r>
            <w:r>
              <w:rPr>
                <w:lang w:val="fr-FR"/>
              </w:rPr>
              <w:t xml:space="preserve"> , l'</w:t>
            </w:r>
            <w:r>
              <w:rPr>
                <w:lang w:val="fr-FR"/>
              </w:rPr>
              <w:t>é</w:t>
            </w:r>
            <w:r>
              <w:rPr>
                <w:lang w:val="fr-FR"/>
              </w:rPr>
              <w:t>v</w:t>
            </w:r>
            <w:r>
              <w:rPr>
                <w:lang w:val="fr-FR"/>
              </w:rPr>
              <w:t>é</w:t>
            </w:r>
            <w:r>
              <w:rPr>
                <w:lang w:val="fr-FR"/>
              </w:rPr>
              <w:t xml:space="preserve">nement en direct peut </w:t>
            </w:r>
            <w:r>
              <w:rPr>
                <w:lang w:val="fr-FR"/>
              </w:rPr>
              <w:t>ê</w:t>
            </w:r>
            <w:r>
              <w:rPr>
                <w:lang w:val="fr-FR"/>
              </w:rPr>
              <w:t>tre affect</w:t>
            </w:r>
            <w:r>
              <w:rPr>
                <w:lang w:val="fr-FR"/>
              </w:rPr>
              <w:t>é</w:t>
            </w:r>
            <w:r>
              <w:rPr>
                <w:lang w:val="fr-FR"/>
              </w:rPr>
              <w:t xml:space="preserve"> </w:t>
            </w:r>
            <w:r>
              <w:rPr>
                <w:lang w:val="fr-FR"/>
              </w:rPr>
              <w:t>à</w:t>
            </w:r>
            <w:r>
              <w:rPr>
                <w:lang w:val="fr-FR"/>
              </w:rPr>
              <w:t xml:space="preserve"> un </w:t>
            </w:r>
            <w:r>
              <w:rPr>
                <w:lang w:val="fr-FR"/>
              </w:rPr>
              <w:t>é</w:t>
            </w:r>
            <w:r>
              <w:rPr>
                <w:lang w:val="fr-FR"/>
              </w:rPr>
              <w:t>v</w:t>
            </w:r>
            <w:r>
              <w:rPr>
                <w:lang w:val="fr-FR"/>
              </w:rPr>
              <w:t>é</w:t>
            </w:r>
            <w:r>
              <w:rPr>
                <w:lang w:val="fr-FR"/>
              </w:rPr>
              <w:t>nement social programm</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290 </w:t>
            </w:r>
            <w:r>
              <w:rPr>
                <w:noProof/>
                <w:sz w:val="16"/>
              </w:rPr>
              <w:br/>
            </w:r>
            <w:r>
              <w:rPr>
                <w:noProof/>
                <w:sz w:val="2"/>
              </w:rPr>
              <w:t>52e2dfcc-26a8-4a11-b9af-a23286a29ad8</w:t>
            </w:r>
          </w:p>
        </w:tc>
        <w:tc>
          <w:tcPr>
            <w:tcW w:w="7407" w:type="dxa"/>
            <w:shd w:val="clear" w:color="auto" w:fill="F2F2F2" w:themeFill="background1" w:themeFillShade="F2"/>
          </w:tcPr>
          <w:p w:rsidR="00000000" w:rsidRDefault="00AC26C9">
            <w:pPr>
              <w:rPr>
                <w:noProof/>
              </w:rPr>
            </w:pPr>
            <w:r>
              <w:rPr>
                <w:rStyle w:val="mqInternal"/>
                <w:noProof/>
              </w:rPr>
              <w:t>[1}</w:t>
            </w:r>
            <w:r>
              <w:rPr>
                <w:noProof/>
              </w:rPr>
              <w:t>Streaming Endpoint (RTMP URL</w:t>
            </w:r>
            <w:r>
              <w:rPr>
                <w:rStyle w:val="mqInternal"/>
                <w:noProof/>
              </w:rPr>
              <w:t>{2]</w:t>
            </w:r>
            <w:r>
              <w:rPr>
                <w:noProof/>
              </w:rPr>
              <w:t>) - Streaming endpoint used by the encoder</w:t>
            </w:r>
          </w:p>
        </w:tc>
        <w:tc>
          <w:tcPr>
            <w:tcW w:w="7407" w:type="dxa"/>
          </w:tcPr>
          <w:p w:rsidR="00000000" w:rsidRDefault="00AC26C9">
            <w:pPr>
              <w:rPr>
                <w:lang w:val="fr-FR"/>
              </w:rPr>
            </w:pPr>
            <w:r>
              <w:rPr>
                <w:rStyle w:val="mqInternal"/>
                <w:noProof/>
                <w:lang w:val="fr-FR"/>
              </w:rPr>
              <w:t>[1}</w:t>
            </w:r>
            <w:r>
              <w:rPr>
                <w:lang w:val="fr-FR"/>
              </w:rPr>
              <w:t>Point de terminaison de</w:t>
            </w:r>
            <w:r>
              <w:rPr>
                <w:lang w:val="fr-FR"/>
              </w:rPr>
              <w:t xml:space="preserve"> streaming (URL RTMP</w:t>
            </w:r>
            <w:r>
              <w:rPr>
                <w:rStyle w:val="mqInternal"/>
                <w:noProof/>
                <w:lang w:val="fr-FR"/>
              </w:rPr>
              <w:t>{2]</w:t>
            </w:r>
            <w:r>
              <w:rPr>
                <w:lang w:val="fr-FR"/>
              </w:rPr>
              <w:t>) - Point de terminaison de streaming utilis</w:t>
            </w:r>
            <w:r>
              <w:rPr>
                <w:lang w:val="fr-FR"/>
              </w:rPr>
              <w:t>é</w:t>
            </w:r>
            <w:r>
              <w:rPr>
                <w:lang w:val="fr-FR"/>
              </w:rPr>
              <w:t xml:space="preserve"> par l'encodeur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291 </w:t>
            </w:r>
            <w:r>
              <w:rPr>
                <w:noProof/>
                <w:sz w:val="16"/>
              </w:rPr>
              <w:br/>
            </w:r>
            <w:r>
              <w:rPr>
                <w:noProof/>
                <w:sz w:val="2"/>
              </w:rPr>
              <w:t>4cf150fc-7835-4e08-a66a-c26554f10e92</w:t>
            </w:r>
          </w:p>
        </w:tc>
        <w:tc>
          <w:tcPr>
            <w:tcW w:w="7407" w:type="dxa"/>
            <w:shd w:val="clear" w:color="auto" w:fill="F2F2F2" w:themeFill="background1" w:themeFillShade="F2"/>
          </w:tcPr>
          <w:p w:rsidR="00000000" w:rsidRDefault="00AC26C9">
            <w:pPr>
              <w:rPr>
                <w:noProof/>
              </w:rPr>
            </w:pPr>
            <w:r>
              <w:rPr>
                <w:rStyle w:val="mqInternal"/>
                <w:noProof/>
              </w:rPr>
              <w:t>[1}</w:t>
            </w:r>
            <w:r>
              <w:rPr>
                <w:noProof/>
              </w:rPr>
              <w:t>Stream Name</w:t>
            </w:r>
            <w:r>
              <w:rPr>
                <w:rStyle w:val="mqInternal"/>
                <w:noProof/>
              </w:rPr>
              <w:t>{2]</w:t>
            </w:r>
            <w:r>
              <w:rPr>
                <w:noProof/>
              </w:rPr>
              <w:t xml:space="preserve"> - Stream name used by the encoder</w:t>
            </w:r>
          </w:p>
        </w:tc>
        <w:tc>
          <w:tcPr>
            <w:tcW w:w="7407" w:type="dxa"/>
          </w:tcPr>
          <w:p w:rsidR="00000000" w:rsidRDefault="00AC26C9">
            <w:pPr>
              <w:rPr>
                <w:lang w:val="fr-FR"/>
              </w:rPr>
            </w:pPr>
            <w:r>
              <w:rPr>
                <w:rStyle w:val="mqInternal"/>
                <w:noProof/>
                <w:lang w:val="fr-FR"/>
              </w:rPr>
              <w:t>[1}</w:t>
            </w:r>
            <w:r>
              <w:rPr>
                <w:lang w:val="fr-FR"/>
              </w:rPr>
              <w:t>Stream Name</w:t>
            </w:r>
            <w:r>
              <w:rPr>
                <w:rStyle w:val="mqInternal"/>
                <w:noProof/>
                <w:lang w:val="fr-FR"/>
              </w:rPr>
              <w:t>{2]</w:t>
            </w:r>
            <w:r>
              <w:rPr>
                <w:lang w:val="fr-FR"/>
              </w:rPr>
              <w:t xml:space="preserve"> - Nom du flux utilis</w:t>
            </w:r>
            <w:r>
              <w:rPr>
                <w:lang w:val="fr-FR"/>
              </w:rPr>
              <w:t>é</w:t>
            </w:r>
            <w:r>
              <w:rPr>
                <w:lang w:val="fr-FR"/>
              </w:rPr>
              <w:t xml:space="preserve"> par l'encodeur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292 </w:t>
            </w:r>
            <w:r>
              <w:rPr>
                <w:noProof/>
                <w:sz w:val="16"/>
              </w:rPr>
              <w:br/>
            </w:r>
            <w:r>
              <w:rPr>
                <w:noProof/>
                <w:sz w:val="2"/>
              </w:rPr>
              <w:t>cdee7b4d-fb20-4328-bac4-55e16089e979</w:t>
            </w:r>
          </w:p>
        </w:tc>
        <w:tc>
          <w:tcPr>
            <w:tcW w:w="7407" w:type="dxa"/>
            <w:shd w:val="clear" w:color="auto" w:fill="F2F2F2" w:themeFill="background1" w:themeFillShade="F2"/>
          </w:tcPr>
          <w:p w:rsidR="00000000" w:rsidRDefault="00AC26C9">
            <w:pPr>
              <w:rPr>
                <w:noProof/>
              </w:rPr>
            </w:pPr>
            <w:r>
              <w:rPr>
                <w:rStyle w:val="mqInternal"/>
                <w:noProof/>
              </w:rPr>
              <w:t>[1}</w:t>
            </w:r>
            <w:r>
              <w:rPr>
                <w:noProof/>
              </w:rPr>
              <w:t>Region</w:t>
            </w:r>
            <w:r>
              <w:rPr>
                <w:rStyle w:val="mqInternal"/>
                <w:noProof/>
              </w:rPr>
              <w:t>{2]</w:t>
            </w:r>
            <w:r>
              <w:rPr>
                <w:noProof/>
              </w:rPr>
              <w:t xml:space="preserve"> - Streaming region</w:t>
            </w:r>
          </w:p>
        </w:tc>
        <w:tc>
          <w:tcPr>
            <w:tcW w:w="7407" w:type="dxa"/>
          </w:tcPr>
          <w:p w:rsidR="00000000" w:rsidRDefault="00AC26C9">
            <w:pPr>
              <w:rPr>
                <w:lang w:val="fr-FR"/>
              </w:rPr>
            </w:pPr>
            <w:r>
              <w:rPr>
                <w:rStyle w:val="mqInternal"/>
                <w:noProof/>
                <w:lang w:val="fr-FR"/>
              </w:rPr>
              <w:t>[1}</w:t>
            </w:r>
            <w:r>
              <w:rPr>
                <w:lang w:val="fr-FR"/>
              </w:rPr>
              <w:t>R</w:t>
            </w:r>
            <w:r>
              <w:rPr>
                <w:lang w:val="fr-FR"/>
              </w:rPr>
              <w:t>é</w:t>
            </w:r>
            <w:r>
              <w:rPr>
                <w:lang w:val="fr-FR"/>
              </w:rPr>
              <w:t>gion - R</w:t>
            </w:r>
            <w:r>
              <w:rPr>
                <w:lang w:val="fr-FR"/>
              </w:rPr>
              <w:t>é</w:t>
            </w:r>
            <w:r>
              <w:rPr>
                <w:lang w:val="fr-FR"/>
              </w:rPr>
              <w:t>gion</w:t>
            </w:r>
            <w:r>
              <w:rPr>
                <w:rStyle w:val="mqInternal"/>
                <w:noProof/>
                <w:lang w:val="fr-FR"/>
              </w:rPr>
              <w:t>{2]</w:t>
            </w:r>
            <w:r>
              <w:rPr>
                <w:lang w:val="fr-FR"/>
              </w:rPr>
              <w:t xml:space="preserve"> en streaming</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293 </w:t>
            </w:r>
            <w:r>
              <w:rPr>
                <w:noProof/>
                <w:sz w:val="16"/>
              </w:rPr>
              <w:br/>
            </w:r>
            <w:r>
              <w:rPr>
                <w:noProof/>
                <w:sz w:val="2"/>
              </w:rPr>
              <w:t>824a98c4-c265-4323-8385-1a10e67b01e0</w:t>
            </w:r>
          </w:p>
        </w:tc>
        <w:tc>
          <w:tcPr>
            <w:tcW w:w="7407" w:type="dxa"/>
            <w:shd w:val="clear" w:color="auto" w:fill="F2F2F2" w:themeFill="background1" w:themeFillShade="F2"/>
          </w:tcPr>
          <w:p w:rsidR="00000000" w:rsidRDefault="00AC26C9">
            <w:pPr>
              <w:rPr>
                <w:noProof/>
              </w:rPr>
            </w:pPr>
            <w:r>
              <w:rPr>
                <w:rStyle w:val="mqInternal"/>
                <w:noProof/>
              </w:rPr>
              <w:t>[1}</w:t>
            </w:r>
            <w:r>
              <w:rPr>
                <w:noProof/>
              </w:rPr>
              <w:t>Playback URL</w:t>
            </w:r>
            <w:r>
              <w:rPr>
                <w:rStyle w:val="mqInternal"/>
                <w:noProof/>
              </w:rPr>
              <w:t>{2]</w:t>
            </w:r>
            <w:r>
              <w:rPr>
                <w:noProof/>
              </w:rPr>
              <w:t xml:space="preserve"> - URL that can be used to view the live stream in a non-Brightcove Player</w:t>
            </w:r>
          </w:p>
        </w:tc>
        <w:tc>
          <w:tcPr>
            <w:tcW w:w="7407" w:type="dxa"/>
          </w:tcPr>
          <w:p w:rsidR="00000000" w:rsidRDefault="00AC26C9">
            <w:pPr>
              <w:rPr>
                <w:lang w:val="fr-FR"/>
              </w:rPr>
            </w:pPr>
            <w:r>
              <w:rPr>
                <w:lang w:val="fr-FR"/>
              </w:rPr>
              <w:t>URL de</w:t>
            </w:r>
            <w:r>
              <w:rPr>
                <w:rStyle w:val="mqInternal"/>
                <w:noProof/>
                <w:lang w:val="fr-FR"/>
              </w:rPr>
              <w:t>[1}</w:t>
            </w:r>
            <w:r>
              <w:rPr>
                <w:lang w:val="fr-FR"/>
              </w:rPr>
              <w:t>lecture</w:t>
            </w:r>
            <w:r>
              <w:rPr>
                <w:lang w:val="fr-FR"/>
              </w:rPr>
              <w:t xml:space="preserve"> - URL</w:t>
            </w:r>
            <w:r>
              <w:rPr>
                <w:rStyle w:val="mqInternal"/>
                <w:noProof/>
                <w:lang w:val="fr-FR"/>
              </w:rPr>
              <w:t>{2]</w:t>
            </w:r>
            <w:r>
              <w:rPr>
                <w:lang w:val="fr-FR"/>
              </w:rPr>
              <w:t xml:space="preserve"> pouvant </w:t>
            </w:r>
            <w:r>
              <w:rPr>
                <w:lang w:val="fr-FR"/>
              </w:rPr>
              <w:t>ê</w:t>
            </w:r>
            <w:r>
              <w:rPr>
                <w:lang w:val="fr-FR"/>
              </w:rPr>
              <w:t>tre utilis</w:t>
            </w:r>
            <w:r>
              <w:rPr>
                <w:lang w:val="fr-FR"/>
              </w:rPr>
              <w:t>é</w:t>
            </w:r>
            <w:r>
              <w:rPr>
                <w:lang w:val="fr-FR"/>
              </w:rPr>
              <w:t>e pour afficher le flux en direct dans un lecteur non-BrightCove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294 </w:t>
            </w:r>
            <w:r>
              <w:rPr>
                <w:noProof/>
                <w:sz w:val="16"/>
              </w:rPr>
              <w:br/>
            </w:r>
            <w:r>
              <w:rPr>
                <w:noProof/>
                <w:sz w:val="2"/>
              </w:rPr>
              <w:t>aaa64c5e-33d3-4ec8-8246-42c55176e878</w:t>
            </w:r>
          </w:p>
        </w:tc>
        <w:tc>
          <w:tcPr>
            <w:tcW w:w="7407" w:type="dxa"/>
            <w:shd w:val="clear" w:color="auto" w:fill="F2F2F2" w:themeFill="background1" w:themeFillShade="F2"/>
          </w:tcPr>
          <w:p w:rsidR="00000000" w:rsidRDefault="00AC26C9">
            <w:pPr>
              <w:rPr>
                <w:noProof/>
              </w:rPr>
            </w:pPr>
            <w:r>
              <w:rPr>
                <w:noProof/>
              </w:rPr>
              <w:t>Clips</w:t>
            </w:r>
          </w:p>
        </w:tc>
        <w:tc>
          <w:tcPr>
            <w:tcW w:w="7407" w:type="dxa"/>
          </w:tcPr>
          <w:p w:rsidR="00000000" w:rsidRDefault="00AC26C9">
            <w:pPr>
              <w:rPr>
                <w:lang w:val="fr-FR"/>
              </w:rPr>
            </w:pPr>
            <w:r>
              <w:rPr>
                <w:lang w:val="fr-FR"/>
              </w:rPr>
              <w:t>Clips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295 </w:t>
            </w:r>
            <w:r>
              <w:rPr>
                <w:noProof/>
                <w:sz w:val="16"/>
              </w:rPr>
              <w:br/>
            </w:r>
            <w:r>
              <w:rPr>
                <w:noProof/>
                <w:sz w:val="2"/>
              </w:rPr>
              <w:t>417bc1dd-b2b9-48df-9643-83d30616e769</w:t>
            </w:r>
          </w:p>
        </w:tc>
        <w:tc>
          <w:tcPr>
            <w:tcW w:w="7407" w:type="dxa"/>
            <w:shd w:val="clear" w:color="auto" w:fill="F2F2F2" w:themeFill="background1" w:themeFillShade="F2"/>
          </w:tcPr>
          <w:p w:rsidR="00000000" w:rsidRDefault="00AC26C9">
            <w:pPr>
              <w:rPr>
                <w:noProof/>
              </w:rPr>
            </w:pPr>
            <w:r>
              <w:rPr>
                <w:noProof/>
              </w:rPr>
              <w:t>The Clips section displays all of the clips that were created from the live stream.</w:t>
            </w:r>
          </w:p>
        </w:tc>
        <w:tc>
          <w:tcPr>
            <w:tcW w:w="7407" w:type="dxa"/>
          </w:tcPr>
          <w:p w:rsidR="00000000" w:rsidRDefault="00AC26C9">
            <w:pPr>
              <w:rPr>
                <w:lang w:val="fr-FR"/>
              </w:rPr>
            </w:pPr>
            <w:r>
              <w:rPr>
                <w:lang w:val="fr-FR"/>
              </w:rPr>
              <w:t>La section Clips affiche tous les clips cr</w:t>
            </w:r>
            <w:r>
              <w:rPr>
                <w:lang w:val="fr-FR"/>
              </w:rPr>
              <w:t>éé</w:t>
            </w:r>
            <w:r>
              <w:rPr>
                <w:lang w:val="fr-FR"/>
              </w:rPr>
              <w:t xml:space="preserve">s </w:t>
            </w:r>
            <w:r>
              <w:rPr>
                <w:lang w:val="fr-FR"/>
              </w:rPr>
              <w:t>à</w:t>
            </w:r>
            <w:r>
              <w:rPr>
                <w:lang w:val="fr-FR"/>
              </w:rPr>
              <w:t xml:space="preserve"> partir du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296 </w:t>
            </w:r>
            <w:r>
              <w:rPr>
                <w:noProof/>
                <w:sz w:val="16"/>
              </w:rPr>
              <w:br/>
            </w:r>
            <w:r>
              <w:rPr>
                <w:noProof/>
                <w:sz w:val="2"/>
              </w:rPr>
              <w:t>21f3b432-9bd9-4b3f-9638-ec8155dd488c</w:t>
            </w:r>
          </w:p>
        </w:tc>
        <w:tc>
          <w:tcPr>
            <w:tcW w:w="7407" w:type="dxa"/>
            <w:shd w:val="clear" w:color="auto" w:fill="F2F2F2" w:themeFill="background1" w:themeFillShade="F2"/>
          </w:tcPr>
          <w:p w:rsidR="00000000" w:rsidRDefault="00AC26C9">
            <w:pPr>
              <w:rPr>
                <w:noProof/>
              </w:rPr>
            </w:pPr>
            <w:r>
              <w:rPr>
                <w:noProof/>
              </w:rPr>
              <w:t xml:space="preserve">Clicking the clip name will open the clip in the Media </w:t>
            </w:r>
            <w:r>
              <w:rPr>
                <w:noProof/>
              </w:rPr>
              <w:t>module.</w:t>
            </w:r>
          </w:p>
        </w:tc>
        <w:tc>
          <w:tcPr>
            <w:tcW w:w="7407" w:type="dxa"/>
          </w:tcPr>
          <w:p w:rsidR="00000000" w:rsidRDefault="00AC26C9">
            <w:pPr>
              <w:rPr>
                <w:lang w:val="fr-FR"/>
              </w:rPr>
            </w:pPr>
            <w:r>
              <w:rPr>
                <w:lang w:val="fr-FR"/>
              </w:rPr>
              <w:t>Cliquez sur le nom de l'</w:t>
            </w:r>
            <w:r>
              <w:rPr>
                <w:lang w:val="fr-FR"/>
              </w:rPr>
              <w:t>é</w:t>
            </w:r>
            <w:r>
              <w:rPr>
                <w:lang w:val="fr-FR"/>
              </w:rPr>
              <w:t>l</w:t>
            </w:r>
            <w:r>
              <w:rPr>
                <w:lang w:val="fr-FR"/>
              </w:rPr>
              <w:t>é</w:t>
            </w:r>
            <w:r>
              <w:rPr>
                <w:lang w:val="fr-FR"/>
              </w:rPr>
              <w:t>ment pour ouvrir le clip dans le module Media.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297 </w:t>
            </w:r>
            <w:r>
              <w:rPr>
                <w:noProof/>
                <w:sz w:val="16"/>
              </w:rPr>
              <w:br/>
            </w:r>
            <w:r>
              <w:rPr>
                <w:noProof/>
                <w:sz w:val="2"/>
              </w:rPr>
              <w:t>30edffa6-1b78-4f4a-ad95-8f7937e7c6d8</w:t>
            </w:r>
          </w:p>
        </w:tc>
        <w:tc>
          <w:tcPr>
            <w:tcW w:w="7407" w:type="dxa"/>
            <w:shd w:val="clear" w:color="auto" w:fill="F2F2F2" w:themeFill="background1" w:themeFillShade="F2"/>
          </w:tcPr>
          <w:p w:rsidR="00000000" w:rsidRDefault="00AC26C9">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AC26C9">
            <w:pPr>
              <w:rPr>
                <w:lang w:val="fr-FR"/>
              </w:rPr>
            </w:pPr>
            <w:r>
              <w:rPr>
                <w:lang w:val="fr-FR"/>
              </w:rPr>
              <w:t>Pour plus d'informations sur la cr</w:t>
            </w:r>
            <w:r>
              <w:rPr>
                <w:lang w:val="fr-FR"/>
              </w:rPr>
              <w:t>é</w:t>
            </w:r>
            <w:r>
              <w:rPr>
                <w:lang w:val="fr-FR"/>
              </w:rPr>
              <w:t xml:space="preserve">ation d'un clip, reportez-vous </w:t>
            </w:r>
            <w:r>
              <w:rPr>
                <w:lang w:val="fr-FR"/>
              </w:rPr>
              <w:t>à</w:t>
            </w:r>
            <w:r>
              <w:rPr>
                <w:lang w:val="fr-FR"/>
              </w:rPr>
              <w:t xml:space="preserve"> </w:t>
            </w:r>
            <w:r>
              <w:rPr>
                <w:rStyle w:val="mqInternal"/>
                <w:noProof/>
                <w:lang w:val="fr-FR"/>
              </w:rPr>
              <w:t>[1}</w:t>
            </w:r>
            <w:r>
              <w:rPr>
                <w:lang w:val="fr-FR"/>
              </w:rPr>
              <w:t>la section Cr</w:t>
            </w:r>
            <w:r>
              <w:rPr>
                <w:lang w:val="fr-FR"/>
              </w:rPr>
              <w:t>é</w:t>
            </w:r>
            <w:r>
              <w:rPr>
                <w:lang w:val="fr-FR"/>
              </w:rPr>
              <w:t>ation d'un clip vid</w:t>
            </w:r>
            <w:r>
              <w:rPr>
                <w:lang w:val="fr-FR"/>
              </w:rPr>
              <w:t>é</w:t>
            </w:r>
            <w:r>
              <w:rPr>
                <w:lang w:val="fr-FR"/>
              </w:rPr>
              <w:t xml:space="preserve">o </w:t>
            </w:r>
            <w:r>
              <w:rPr>
                <w:lang w:val="fr-FR"/>
              </w:rPr>
              <w:t>à</w:t>
            </w:r>
            <w:r>
              <w:rPr>
                <w:lang w:val="fr-FR"/>
              </w:rPr>
              <w:t xml:space="preserve"> l'aide du module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298 </w:t>
            </w:r>
            <w:r>
              <w:rPr>
                <w:noProof/>
                <w:sz w:val="16"/>
              </w:rPr>
              <w:br/>
            </w:r>
            <w:r>
              <w:rPr>
                <w:noProof/>
                <w:sz w:val="2"/>
              </w:rPr>
              <w:t>ef64d62c-cd46-4ba1-9d4b-46014e679d7d</w:t>
            </w:r>
          </w:p>
        </w:tc>
        <w:tc>
          <w:tcPr>
            <w:tcW w:w="7407" w:type="dxa"/>
            <w:shd w:val="clear" w:color="auto" w:fill="F2F2F2" w:themeFill="background1" w:themeFillShade="F2"/>
          </w:tcPr>
          <w:p w:rsidR="00000000" w:rsidRDefault="00AC26C9">
            <w:pPr>
              <w:rPr>
                <w:noProof/>
              </w:rPr>
            </w:pPr>
            <w:r>
              <w:rPr>
                <w:noProof/>
              </w:rPr>
              <w:t>Renditions</w:t>
            </w:r>
          </w:p>
        </w:tc>
        <w:tc>
          <w:tcPr>
            <w:tcW w:w="7407" w:type="dxa"/>
          </w:tcPr>
          <w:p w:rsidR="00000000" w:rsidRDefault="00AC26C9">
            <w:pPr>
              <w:rPr>
                <w:lang w:val="fr-FR"/>
              </w:rPr>
            </w:pPr>
            <w:r>
              <w:rPr>
                <w:lang w:val="fr-FR"/>
              </w:rPr>
              <w:t>Rendus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299 </w:t>
            </w:r>
            <w:r>
              <w:rPr>
                <w:noProof/>
                <w:sz w:val="16"/>
              </w:rPr>
              <w:br/>
            </w:r>
            <w:r>
              <w:rPr>
                <w:noProof/>
                <w:sz w:val="2"/>
              </w:rPr>
              <w:t>c42f86d3-08fb-44ed-9e7c-7b46a4e866f2</w:t>
            </w:r>
          </w:p>
        </w:tc>
        <w:tc>
          <w:tcPr>
            <w:tcW w:w="7407" w:type="dxa"/>
            <w:shd w:val="clear" w:color="auto" w:fill="F2F2F2" w:themeFill="background1" w:themeFillShade="F2"/>
          </w:tcPr>
          <w:p w:rsidR="00000000" w:rsidRDefault="00AC26C9">
            <w:pPr>
              <w:rPr>
                <w:noProof/>
              </w:rPr>
            </w:pPr>
            <w:r>
              <w:rPr>
                <w:noProof/>
              </w:rPr>
              <w:t>The Renditions section displays details about the re</w:t>
            </w:r>
            <w:r>
              <w:rPr>
                <w:noProof/>
              </w:rPr>
              <w:t>nditions that were created.</w:t>
            </w:r>
          </w:p>
        </w:tc>
        <w:tc>
          <w:tcPr>
            <w:tcW w:w="7407" w:type="dxa"/>
          </w:tcPr>
          <w:p w:rsidR="00000000" w:rsidRDefault="00AC26C9">
            <w:pPr>
              <w:rPr>
                <w:lang w:val="fr-FR"/>
              </w:rPr>
            </w:pPr>
            <w:r>
              <w:rPr>
                <w:lang w:val="fr-FR"/>
              </w:rPr>
              <w:t>La section Formats associ</w:t>
            </w:r>
            <w:r>
              <w:rPr>
                <w:lang w:val="fr-FR"/>
              </w:rPr>
              <w:t>é</w:t>
            </w:r>
            <w:r>
              <w:rPr>
                <w:lang w:val="fr-FR"/>
              </w:rPr>
              <w:t>s affiche des d</w:t>
            </w:r>
            <w:r>
              <w:rPr>
                <w:lang w:val="fr-FR"/>
              </w:rPr>
              <w:t>é</w:t>
            </w:r>
            <w:r>
              <w:rPr>
                <w:lang w:val="fr-FR"/>
              </w:rPr>
              <w:t>tails sur les formats associ</w:t>
            </w:r>
            <w:r>
              <w:rPr>
                <w:lang w:val="fr-FR"/>
              </w:rPr>
              <w:t>é</w:t>
            </w:r>
            <w:r>
              <w:rPr>
                <w:lang w:val="fr-FR"/>
              </w:rPr>
              <w:t>s cr</w:t>
            </w:r>
            <w:r>
              <w:rPr>
                <w:lang w:val="fr-FR"/>
              </w:rPr>
              <w:t>éé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300 </w:t>
            </w:r>
            <w:r>
              <w:rPr>
                <w:noProof/>
                <w:sz w:val="16"/>
              </w:rPr>
              <w:br/>
            </w:r>
            <w:r>
              <w:rPr>
                <w:noProof/>
                <w:sz w:val="2"/>
              </w:rPr>
              <w:t>5ce0a5b3-7f38-4ea6-964c-ff0c5caf1f0b</w:t>
            </w:r>
          </w:p>
        </w:tc>
        <w:tc>
          <w:tcPr>
            <w:tcW w:w="7407" w:type="dxa"/>
            <w:shd w:val="clear" w:color="auto" w:fill="F2F2F2" w:themeFill="background1" w:themeFillShade="F2"/>
          </w:tcPr>
          <w:p w:rsidR="00000000" w:rsidRDefault="00AC26C9">
            <w:pPr>
              <w:rPr>
                <w:noProof/>
              </w:rPr>
            </w:pPr>
            <w:r>
              <w:rPr>
                <w:noProof/>
              </w:rPr>
              <w:t>Clicking on a rendition link will show the encoding settings for the rendition.</w:t>
            </w:r>
          </w:p>
        </w:tc>
        <w:tc>
          <w:tcPr>
            <w:tcW w:w="7407" w:type="dxa"/>
          </w:tcPr>
          <w:p w:rsidR="00000000" w:rsidRDefault="00AC26C9">
            <w:pPr>
              <w:rPr>
                <w:lang w:val="fr-FR"/>
              </w:rPr>
            </w:pPr>
            <w:r>
              <w:rPr>
                <w:lang w:val="fr-FR"/>
              </w:rPr>
              <w:t>Cliquez sur un lien de fo</w:t>
            </w:r>
            <w:r>
              <w:rPr>
                <w:lang w:val="fr-FR"/>
              </w:rPr>
              <w:t>rmat associ</w:t>
            </w:r>
            <w:r>
              <w:rPr>
                <w:lang w:val="fr-FR"/>
              </w:rPr>
              <w:t>é</w:t>
            </w:r>
            <w:r>
              <w:rPr>
                <w:lang w:val="fr-FR"/>
              </w:rPr>
              <w:t xml:space="preserve"> pour afficher les param</w:t>
            </w:r>
            <w:r>
              <w:rPr>
                <w:lang w:val="fr-FR"/>
              </w:rPr>
              <w:t>è</w:t>
            </w:r>
            <w:r>
              <w:rPr>
                <w:lang w:val="fr-FR"/>
              </w:rPr>
              <w:t>tres de codage du format associ</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301 </w:t>
            </w:r>
            <w:r>
              <w:rPr>
                <w:noProof/>
                <w:sz w:val="16"/>
              </w:rPr>
              <w:br/>
            </w:r>
            <w:r>
              <w:rPr>
                <w:noProof/>
                <w:sz w:val="2"/>
              </w:rPr>
              <w:t>eb48dce1-76ab-4dec-8fbf-3b114460204c</w:t>
            </w:r>
          </w:p>
        </w:tc>
        <w:tc>
          <w:tcPr>
            <w:tcW w:w="7407" w:type="dxa"/>
            <w:shd w:val="clear" w:color="auto" w:fill="F2F2F2" w:themeFill="background1" w:themeFillShade="F2"/>
          </w:tcPr>
          <w:p w:rsidR="00000000" w:rsidRDefault="00AC26C9">
            <w:pPr>
              <w:rPr>
                <w:noProof/>
              </w:rPr>
            </w:pPr>
            <w:r>
              <w:rPr>
                <w:noProof/>
              </w:rPr>
              <w:t>RTMP</w:t>
            </w:r>
          </w:p>
        </w:tc>
        <w:tc>
          <w:tcPr>
            <w:tcW w:w="7407" w:type="dxa"/>
          </w:tcPr>
          <w:p w:rsidR="00000000" w:rsidRDefault="00AC26C9">
            <w:pPr>
              <w:rPr>
                <w:lang w:val="fr-FR"/>
              </w:rPr>
            </w:pPr>
            <w:r>
              <w:rPr>
                <w:lang w:val="fr-FR"/>
              </w:rPr>
              <w:t>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302 </w:t>
            </w:r>
            <w:r>
              <w:rPr>
                <w:noProof/>
                <w:sz w:val="16"/>
              </w:rPr>
              <w:br/>
            </w:r>
            <w:r>
              <w:rPr>
                <w:noProof/>
                <w:sz w:val="2"/>
              </w:rPr>
              <w:t>03d89799-97d0-4c17-8e81-c5a9104bc1e4</w:t>
            </w:r>
          </w:p>
        </w:tc>
        <w:tc>
          <w:tcPr>
            <w:tcW w:w="7407" w:type="dxa"/>
            <w:shd w:val="clear" w:color="auto" w:fill="F2F2F2" w:themeFill="background1" w:themeFillShade="F2"/>
          </w:tcPr>
          <w:p w:rsidR="00000000" w:rsidRDefault="00AC26C9">
            <w:pPr>
              <w:rPr>
                <w:noProof/>
              </w:rPr>
            </w:pPr>
            <w:r>
              <w:rPr>
                <w:noProof/>
              </w:rPr>
              <w:t>The RTMP section can be used to add RTMP Outputs.</w:t>
            </w:r>
          </w:p>
        </w:tc>
        <w:tc>
          <w:tcPr>
            <w:tcW w:w="7407" w:type="dxa"/>
          </w:tcPr>
          <w:p w:rsidR="00000000" w:rsidRDefault="00AC26C9">
            <w:pPr>
              <w:rPr>
                <w:lang w:val="fr-FR"/>
              </w:rPr>
            </w:pPr>
            <w:r>
              <w:rPr>
                <w:lang w:val="fr-FR"/>
              </w:rPr>
              <w:t xml:space="preserve">La section RTMP peut </w:t>
            </w:r>
            <w:r>
              <w:rPr>
                <w:lang w:val="fr-FR"/>
              </w:rPr>
              <w:t>ê</w:t>
            </w:r>
            <w:r>
              <w:rPr>
                <w:lang w:val="fr-FR"/>
              </w:rPr>
              <w:t>tre utilis</w:t>
            </w:r>
            <w:r>
              <w:rPr>
                <w:lang w:val="fr-FR"/>
              </w:rPr>
              <w:t>é</w:t>
            </w:r>
            <w:r>
              <w:rPr>
                <w:lang w:val="fr-FR"/>
              </w:rPr>
              <w:t>e pour ajouter des sorties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303 </w:t>
            </w:r>
            <w:r>
              <w:rPr>
                <w:noProof/>
                <w:sz w:val="16"/>
              </w:rPr>
              <w:br/>
            </w:r>
            <w:r>
              <w:rPr>
                <w:noProof/>
                <w:sz w:val="2"/>
              </w:rPr>
              <w:t>979f72d7-44c8-480e-9be3-516ff59af884</w:t>
            </w:r>
          </w:p>
        </w:tc>
        <w:tc>
          <w:tcPr>
            <w:tcW w:w="7407" w:type="dxa"/>
            <w:shd w:val="clear" w:color="auto" w:fill="F2F2F2" w:themeFill="background1" w:themeFillShade="F2"/>
          </w:tcPr>
          <w:p w:rsidR="00000000" w:rsidRDefault="00AC26C9">
            <w:pPr>
              <w:rPr>
                <w:noProof/>
              </w:rPr>
            </w:pPr>
            <w:r>
              <w:rPr>
                <w:noProof/>
              </w:rPr>
              <w:t>This allows the live stream to be sent to other RTMP entry points.</w:t>
            </w:r>
          </w:p>
        </w:tc>
        <w:tc>
          <w:tcPr>
            <w:tcW w:w="7407" w:type="dxa"/>
          </w:tcPr>
          <w:p w:rsidR="00000000" w:rsidRDefault="00AC26C9">
            <w:pPr>
              <w:rPr>
                <w:lang w:val="fr-FR"/>
              </w:rPr>
            </w:pPr>
            <w:r>
              <w:rPr>
                <w:lang w:val="fr-FR"/>
              </w:rPr>
              <w:t xml:space="preserve">Cela permet d'envoyer le flux en direct </w:t>
            </w:r>
            <w:r>
              <w:rPr>
                <w:lang w:val="fr-FR"/>
              </w:rPr>
              <w:t>à</w:t>
            </w:r>
            <w:r>
              <w:rPr>
                <w:lang w:val="fr-FR"/>
              </w:rPr>
              <w:t xml:space="preserve"> d'autres points d'entr</w:t>
            </w:r>
            <w:r>
              <w:rPr>
                <w:lang w:val="fr-FR"/>
              </w:rPr>
              <w:t>é</w:t>
            </w:r>
            <w:r>
              <w:rPr>
                <w:lang w:val="fr-FR"/>
              </w:rPr>
              <w:t>e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304 </w:t>
            </w:r>
            <w:r>
              <w:rPr>
                <w:noProof/>
                <w:sz w:val="16"/>
              </w:rPr>
              <w:br/>
            </w:r>
            <w:r>
              <w:rPr>
                <w:noProof/>
                <w:sz w:val="2"/>
              </w:rPr>
              <w:t>febf7095-a984-4181-a418-41bef81f6f</w:t>
            </w:r>
            <w:r>
              <w:rPr>
                <w:noProof/>
                <w:sz w:val="2"/>
              </w:rPr>
              <w:t>a5</w:t>
            </w:r>
          </w:p>
        </w:tc>
        <w:tc>
          <w:tcPr>
            <w:tcW w:w="7407" w:type="dxa"/>
            <w:shd w:val="clear" w:color="auto" w:fill="F2F2F2" w:themeFill="background1" w:themeFillShade="F2"/>
          </w:tcPr>
          <w:p w:rsidR="00000000" w:rsidRDefault="00AC26C9">
            <w:pPr>
              <w:rPr>
                <w:noProof/>
              </w:rPr>
            </w:pPr>
            <w:r>
              <w:rPr>
                <w:noProof/>
              </w:rPr>
              <w:t>This can be used to send the live to stream to Facebook or YouTube for example.</w:t>
            </w:r>
          </w:p>
        </w:tc>
        <w:tc>
          <w:tcPr>
            <w:tcW w:w="7407" w:type="dxa"/>
          </w:tcPr>
          <w:p w:rsidR="00000000" w:rsidRDefault="00AC26C9">
            <w:pPr>
              <w:rPr>
                <w:lang w:val="fr-FR"/>
              </w:rPr>
            </w:pPr>
            <w:r>
              <w:rPr>
                <w:lang w:val="fr-FR"/>
              </w:rPr>
              <w:t xml:space="preserve">Cela peut </w:t>
            </w:r>
            <w:r>
              <w:rPr>
                <w:lang w:val="fr-FR"/>
              </w:rPr>
              <w:t>ê</w:t>
            </w:r>
            <w:r>
              <w:rPr>
                <w:lang w:val="fr-FR"/>
              </w:rPr>
              <w:t>tre utilis</w:t>
            </w:r>
            <w:r>
              <w:rPr>
                <w:lang w:val="fr-FR"/>
              </w:rPr>
              <w:t>é</w:t>
            </w:r>
            <w:r>
              <w:rPr>
                <w:lang w:val="fr-FR"/>
              </w:rPr>
              <w:t xml:space="preserve"> pour envoyer le live </w:t>
            </w:r>
            <w:r>
              <w:rPr>
                <w:lang w:val="fr-FR"/>
              </w:rPr>
              <w:t>à</w:t>
            </w:r>
            <w:r>
              <w:rPr>
                <w:lang w:val="fr-FR"/>
              </w:rPr>
              <w:t xml:space="preserve"> diffuser sur Facebook ou YouTube par exemple.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306 </w:t>
            </w:r>
            <w:r>
              <w:rPr>
                <w:noProof/>
                <w:sz w:val="16"/>
              </w:rPr>
              <w:br/>
            </w:r>
            <w:r>
              <w:rPr>
                <w:noProof/>
                <w:sz w:val="2"/>
              </w:rPr>
              <w:t>5ec249f7-f36d-44f6-8f84-edbcfccebf32</w:t>
            </w:r>
          </w:p>
        </w:tc>
        <w:tc>
          <w:tcPr>
            <w:tcW w:w="7407" w:type="dxa"/>
            <w:shd w:val="clear" w:color="auto" w:fill="F2F2F2" w:themeFill="background1" w:themeFillShade="F2"/>
          </w:tcPr>
          <w:p w:rsidR="00000000" w:rsidRDefault="00AC26C9">
            <w:pPr>
              <w:rPr>
                <w:noProof/>
              </w:rPr>
            </w:pPr>
            <w:r>
              <w:rPr>
                <w:noProof/>
              </w:rPr>
              <w:t xml:space="preserve">Enter the </w:t>
            </w:r>
            <w:r>
              <w:rPr>
                <w:rStyle w:val="mqInternal"/>
                <w:noProof/>
              </w:rPr>
              <w:t>[1}</w:t>
            </w:r>
            <w:r>
              <w:rPr>
                <w:noProof/>
              </w:rPr>
              <w:t>RTMP Output URL</w:t>
            </w:r>
            <w:r>
              <w:rPr>
                <w:rStyle w:val="mqInternal"/>
                <w:noProof/>
              </w:rPr>
              <w:t>{2]</w:t>
            </w:r>
            <w:r>
              <w:rPr>
                <w:noProof/>
              </w:rPr>
              <w:t xml:space="preserve"> and the </w:t>
            </w:r>
            <w:r>
              <w:rPr>
                <w:rStyle w:val="mqInternal"/>
                <w:noProof/>
              </w:rPr>
              <w:t>[1}</w:t>
            </w:r>
            <w:r>
              <w:rPr>
                <w:noProof/>
              </w:rPr>
              <w:t>Rendition</w:t>
            </w:r>
            <w:r>
              <w:rPr>
                <w:rStyle w:val="mqInternal"/>
                <w:noProof/>
              </w:rPr>
              <w:t>{2]</w:t>
            </w:r>
            <w:r>
              <w:rPr>
                <w:noProof/>
              </w:rPr>
              <w:t xml:space="preserve"> to send.</w:t>
            </w:r>
          </w:p>
        </w:tc>
        <w:tc>
          <w:tcPr>
            <w:tcW w:w="7407" w:type="dxa"/>
          </w:tcPr>
          <w:p w:rsidR="00000000" w:rsidRDefault="00AC26C9">
            <w:pPr>
              <w:rPr>
                <w:lang w:val="fr-FR"/>
              </w:rPr>
            </w:pPr>
            <w:r>
              <w:rPr>
                <w:lang w:val="fr-FR"/>
              </w:rPr>
              <w:t xml:space="preserve">Entrez l' </w:t>
            </w:r>
            <w:r>
              <w:rPr>
                <w:rStyle w:val="mqInternal"/>
                <w:noProof/>
                <w:lang w:val="fr-FR"/>
              </w:rPr>
              <w:t>[1}</w:t>
            </w:r>
            <w:r>
              <w:rPr>
                <w:lang w:val="fr-FR"/>
              </w:rPr>
              <w:t>URL de sortie RTMP</w:t>
            </w:r>
            <w:r>
              <w:rPr>
                <w:rStyle w:val="mqInternal"/>
                <w:noProof/>
                <w:lang w:val="fr-FR"/>
              </w:rPr>
              <w:t>{2]</w:t>
            </w:r>
            <w:r>
              <w:rPr>
                <w:lang w:val="fr-FR"/>
              </w:rPr>
              <w:t xml:space="preserve"> et le </w:t>
            </w:r>
            <w:r>
              <w:rPr>
                <w:rStyle w:val="mqInternal"/>
                <w:noProof/>
                <w:lang w:val="fr-FR"/>
              </w:rPr>
              <w:t>[1}</w:t>
            </w:r>
            <w:r>
              <w:rPr>
                <w:lang w:val="fr-FR"/>
              </w:rPr>
              <w:t>format associ</w:t>
            </w:r>
            <w:r>
              <w:rPr>
                <w:lang w:val="fr-FR"/>
              </w:rPr>
              <w:t>é</w:t>
            </w:r>
            <w:r>
              <w:rPr>
                <w:rStyle w:val="mqInternal"/>
                <w:noProof/>
                <w:lang w:val="fr-FR"/>
              </w:rPr>
              <w:t>{2]</w:t>
            </w:r>
            <w:r>
              <w:rPr>
                <w:lang w:val="fr-FR"/>
              </w:rPr>
              <w:t xml:space="preserve"> </w:t>
            </w:r>
            <w:r>
              <w:rPr>
                <w:lang w:val="fr-FR"/>
              </w:rPr>
              <w:t>à</w:t>
            </w:r>
            <w:r>
              <w:rPr>
                <w:lang w:val="fr-FR"/>
              </w:rPr>
              <w:t xml:space="preserve"> envoyer.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307 </w:t>
            </w:r>
            <w:r>
              <w:rPr>
                <w:noProof/>
                <w:sz w:val="16"/>
              </w:rPr>
              <w:br/>
            </w:r>
            <w:r>
              <w:rPr>
                <w:noProof/>
                <w:sz w:val="2"/>
              </w:rPr>
              <w:t>7491b902-66c0-4925-982b-773bd0c4c58f</w:t>
            </w:r>
          </w:p>
        </w:tc>
        <w:tc>
          <w:tcPr>
            <w:tcW w:w="7407" w:type="dxa"/>
            <w:shd w:val="clear" w:color="auto" w:fill="F2F2F2" w:themeFill="background1" w:themeFillShade="F2"/>
          </w:tcPr>
          <w:p w:rsidR="00000000" w:rsidRDefault="00AC26C9">
            <w:pPr>
              <w:rPr>
                <w:noProof/>
              </w:rPr>
            </w:pPr>
            <w:r>
              <w:rPr>
                <w:noProof/>
              </w:rPr>
              <w:t>Note that the format of the output URL may change depending on where the RTMP stream is being used.</w:t>
            </w:r>
          </w:p>
        </w:tc>
        <w:tc>
          <w:tcPr>
            <w:tcW w:w="7407" w:type="dxa"/>
          </w:tcPr>
          <w:p w:rsidR="00000000" w:rsidRDefault="00AC26C9">
            <w:pPr>
              <w:rPr>
                <w:lang w:val="fr-FR"/>
              </w:rPr>
            </w:pPr>
            <w:r>
              <w:rPr>
                <w:lang w:val="fr-FR"/>
              </w:rPr>
              <w:t>Notez que le format de l'URL de sortie peut changer en fonction de l'endroit o</w:t>
            </w:r>
            <w:r>
              <w:rPr>
                <w:lang w:val="fr-FR"/>
              </w:rPr>
              <w:t>ù</w:t>
            </w:r>
            <w:r>
              <w:rPr>
                <w:lang w:val="fr-FR"/>
              </w:rPr>
              <w:t xml:space="preserve"> le flux RTMP est utilis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308 </w:t>
            </w:r>
            <w:r>
              <w:rPr>
                <w:noProof/>
                <w:sz w:val="16"/>
              </w:rPr>
              <w:br/>
            </w:r>
            <w:r>
              <w:rPr>
                <w:noProof/>
                <w:sz w:val="2"/>
              </w:rPr>
              <w:t>e6b9c1a7-e72d-497c-a5f0-0d661467dd31</w:t>
            </w:r>
          </w:p>
        </w:tc>
        <w:tc>
          <w:tcPr>
            <w:tcW w:w="7407" w:type="dxa"/>
            <w:shd w:val="clear" w:color="auto" w:fill="F2F2F2" w:themeFill="background1" w:themeFillShade="F2"/>
          </w:tcPr>
          <w:p w:rsidR="00000000" w:rsidRDefault="00AC26C9">
            <w:pPr>
              <w:rPr>
                <w:noProof/>
              </w:rPr>
            </w:pPr>
            <w:r>
              <w:rPr>
                <w:noProof/>
              </w:rPr>
              <w:t xml:space="preserve">For more information, see </w:t>
            </w:r>
            <w:r>
              <w:rPr>
                <w:rStyle w:val="mqInternal"/>
                <w:noProof/>
              </w:rPr>
              <w:t>[1}</w:t>
            </w:r>
            <w:r>
              <w:rPr>
                <w:noProof/>
              </w:rPr>
              <w:t>Using Live RTMP Outputs to Stream to Facebook and YouTube</w:t>
            </w:r>
            <w:r>
              <w:rPr>
                <w:rStyle w:val="mqInternal"/>
                <w:noProof/>
              </w:rPr>
              <w:t>{2]</w:t>
            </w:r>
            <w:r>
              <w:rPr>
                <w:noProof/>
              </w:rPr>
              <w:t>.</w:t>
            </w:r>
          </w:p>
        </w:tc>
        <w:tc>
          <w:tcPr>
            <w:tcW w:w="7407" w:type="dxa"/>
          </w:tcPr>
          <w:p w:rsidR="00000000" w:rsidRDefault="00AC26C9">
            <w:pPr>
              <w:rPr>
                <w:lang w:val="fr-FR"/>
              </w:rPr>
            </w:pPr>
            <w:r>
              <w:rPr>
                <w:lang w:val="fr-FR"/>
              </w:rPr>
              <w:t>Pour plus d'info</w:t>
            </w:r>
            <w:r>
              <w:rPr>
                <w:lang w:val="fr-FR"/>
              </w:rPr>
              <w:t xml:space="preserve">rmations, consultez </w:t>
            </w:r>
            <w:r>
              <w:rPr>
                <w:rStyle w:val="mqInternal"/>
                <w:noProof/>
                <w:lang w:val="fr-FR"/>
              </w:rPr>
              <w:t>[1}</w:t>
            </w:r>
            <w:r>
              <w:rPr>
                <w:lang w:val="fr-FR"/>
              </w:rPr>
              <w:t>Utilisation des sorties RTMP en direct pour diffuser sur Facebook et YouTube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309 </w:t>
            </w:r>
            <w:r>
              <w:rPr>
                <w:noProof/>
                <w:sz w:val="16"/>
              </w:rPr>
              <w:br/>
            </w:r>
            <w:r>
              <w:rPr>
                <w:noProof/>
                <w:sz w:val="2"/>
              </w:rPr>
              <w:t>5026476c-00ba-419c-93e9-c16eb6b76e76</w:t>
            </w:r>
          </w:p>
        </w:tc>
        <w:tc>
          <w:tcPr>
            <w:tcW w:w="7407" w:type="dxa"/>
            <w:shd w:val="clear" w:color="auto" w:fill="F2F2F2" w:themeFill="background1" w:themeFillShade="F2"/>
          </w:tcPr>
          <w:p w:rsidR="00000000" w:rsidRDefault="00AC26C9">
            <w:pPr>
              <w:rPr>
                <w:noProof/>
              </w:rPr>
            </w:pPr>
            <w:r>
              <w:rPr>
                <w:noProof/>
              </w:rPr>
              <w:t>RTMP outputs are limited to 5 outputs per live job.</w:t>
            </w:r>
          </w:p>
        </w:tc>
        <w:tc>
          <w:tcPr>
            <w:tcW w:w="7407" w:type="dxa"/>
          </w:tcPr>
          <w:p w:rsidR="00000000" w:rsidRDefault="00AC26C9">
            <w:pPr>
              <w:rPr>
                <w:lang w:val="fr-FR"/>
              </w:rPr>
            </w:pPr>
            <w:r>
              <w:rPr>
                <w:lang w:val="fr-FR"/>
              </w:rPr>
              <w:t>Les sorties RTMP sont limit</w:t>
            </w:r>
            <w:r>
              <w:rPr>
                <w:lang w:val="fr-FR"/>
              </w:rPr>
              <w:t>é</w:t>
            </w:r>
            <w:r>
              <w:rPr>
                <w:lang w:val="fr-FR"/>
              </w:rPr>
              <w:t xml:space="preserve">es </w:t>
            </w:r>
            <w:r>
              <w:rPr>
                <w:lang w:val="fr-FR"/>
              </w:rPr>
              <w:t>à</w:t>
            </w:r>
            <w:r>
              <w:rPr>
                <w:lang w:val="fr-FR"/>
              </w:rPr>
              <w:t xml:space="preserve"> 5 sorties par travail en</w:t>
            </w:r>
            <w:r>
              <w:rPr>
                <w:lang w:val="fr-FR"/>
              </w:rPr>
              <w:t xml:space="preserve">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310 </w:t>
            </w:r>
            <w:r>
              <w:rPr>
                <w:noProof/>
                <w:sz w:val="16"/>
              </w:rPr>
              <w:br/>
            </w:r>
            <w:r>
              <w:rPr>
                <w:noProof/>
                <w:sz w:val="2"/>
              </w:rPr>
              <w:t>a19ecb09-418b-4df0-94ab-e2f68a191f58</w:t>
            </w:r>
          </w:p>
        </w:tc>
        <w:tc>
          <w:tcPr>
            <w:tcW w:w="7407" w:type="dxa"/>
            <w:shd w:val="clear" w:color="auto" w:fill="F2F2F2" w:themeFill="background1" w:themeFillShade="F2"/>
          </w:tcPr>
          <w:p w:rsidR="00000000" w:rsidRDefault="00AC26C9">
            <w:pPr>
              <w:rPr>
                <w:noProof/>
              </w:rPr>
            </w:pPr>
            <w:r>
              <w:rPr>
                <w:noProof/>
              </w:rPr>
              <w:t>This limitation includes connections marked as an error.</w:t>
            </w:r>
          </w:p>
        </w:tc>
        <w:tc>
          <w:tcPr>
            <w:tcW w:w="7407" w:type="dxa"/>
          </w:tcPr>
          <w:p w:rsidR="00000000" w:rsidRDefault="00AC26C9">
            <w:pPr>
              <w:rPr>
                <w:lang w:val="fr-FR"/>
              </w:rPr>
            </w:pPr>
            <w:r>
              <w:rPr>
                <w:lang w:val="fr-FR"/>
              </w:rPr>
              <w:t>Cette limitation inclut les connexions marqu</w:t>
            </w:r>
            <w:r>
              <w:rPr>
                <w:lang w:val="fr-FR"/>
              </w:rPr>
              <w:t>é</w:t>
            </w:r>
            <w:r>
              <w:rPr>
                <w:lang w:val="fr-FR"/>
              </w:rPr>
              <w:t>es comme une erreur.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311 </w:t>
            </w:r>
            <w:r>
              <w:rPr>
                <w:noProof/>
                <w:sz w:val="16"/>
              </w:rPr>
              <w:br/>
            </w:r>
            <w:r>
              <w:rPr>
                <w:noProof/>
                <w:sz w:val="2"/>
              </w:rPr>
              <w:t>296f19fc-8783-4a4a-83bc-5a52f01e1dcd</w:t>
            </w:r>
          </w:p>
        </w:tc>
        <w:tc>
          <w:tcPr>
            <w:tcW w:w="7407" w:type="dxa"/>
            <w:shd w:val="clear" w:color="auto" w:fill="F2F2F2" w:themeFill="background1" w:themeFillShade="F2"/>
          </w:tcPr>
          <w:p w:rsidR="00000000" w:rsidRDefault="00AC26C9">
            <w:pPr>
              <w:rPr>
                <w:noProof/>
              </w:rPr>
            </w:pPr>
            <w:r>
              <w:rPr>
                <w:noProof/>
              </w:rPr>
              <w:t>Social Event</w:t>
            </w:r>
          </w:p>
        </w:tc>
        <w:tc>
          <w:tcPr>
            <w:tcW w:w="7407" w:type="dxa"/>
          </w:tcPr>
          <w:p w:rsidR="00000000" w:rsidRDefault="00AC26C9">
            <w:pPr>
              <w:rPr>
                <w:lang w:val="fr-FR"/>
              </w:rPr>
            </w:pPr>
            <w:r>
              <w:rPr>
                <w:lang w:val="fr-FR"/>
              </w:rPr>
              <w:t>É</w:t>
            </w:r>
            <w:r>
              <w:rPr>
                <w:lang w:val="fr-FR"/>
              </w:rPr>
              <w:t>v</w:t>
            </w:r>
            <w:r>
              <w:rPr>
                <w:lang w:val="fr-FR"/>
              </w:rPr>
              <w:t>é</w:t>
            </w:r>
            <w:r>
              <w:rPr>
                <w:lang w:val="fr-FR"/>
              </w:rPr>
              <w:t>nement social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312 </w:t>
            </w:r>
            <w:r>
              <w:rPr>
                <w:noProof/>
                <w:sz w:val="16"/>
              </w:rPr>
              <w:br/>
            </w:r>
            <w:r>
              <w:rPr>
                <w:noProof/>
                <w:sz w:val="2"/>
              </w:rPr>
              <w:t>91</w:t>
            </w:r>
            <w:r>
              <w:rPr>
                <w:noProof/>
                <w:sz w:val="2"/>
              </w:rPr>
              <w:t>7cdbbb-51be-420d-bb10-c98ffa65de1c</w:t>
            </w:r>
          </w:p>
        </w:tc>
        <w:tc>
          <w:tcPr>
            <w:tcW w:w="7407" w:type="dxa"/>
            <w:shd w:val="clear" w:color="auto" w:fill="F2F2F2" w:themeFill="background1" w:themeFillShade="F2"/>
          </w:tcPr>
          <w:p w:rsidR="00000000" w:rsidRDefault="00AC26C9">
            <w:pPr>
              <w:rPr>
                <w:noProof/>
              </w:rPr>
            </w:pPr>
            <w:r>
              <w:rPr>
                <w:noProof/>
              </w:rPr>
              <w:t xml:space="preserve">The Social Event section will display information about the </w:t>
            </w:r>
            <w:r>
              <w:rPr>
                <w:rStyle w:val="mqInternal"/>
                <w:noProof/>
              </w:rPr>
              <w:t>[1}</w:t>
            </w:r>
            <w:r>
              <w:rPr>
                <w:noProof/>
              </w:rPr>
              <w:t>scheduled social event</w:t>
            </w:r>
            <w:r>
              <w:rPr>
                <w:rStyle w:val="mqInternal"/>
                <w:noProof/>
              </w:rPr>
              <w:t>{2]</w:t>
            </w:r>
            <w:r>
              <w:rPr>
                <w:noProof/>
              </w:rPr>
              <w:t xml:space="preserve"> the live stream is assigned to, if any.</w:t>
            </w:r>
          </w:p>
        </w:tc>
        <w:tc>
          <w:tcPr>
            <w:tcW w:w="7407" w:type="dxa"/>
          </w:tcPr>
          <w:p w:rsidR="00000000" w:rsidRDefault="00AC26C9">
            <w:pPr>
              <w:rPr>
                <w:lang w:val="fr-FR"/>
              </w:rPr>
            </w:pPr>
            <w:r>
              <w:rPr>
                <w:lang w:val="fr-FR"/>
              </w:rPr>
              <w:t xml:space="preserve">La section </w:t>
            </w:r>
            <w:r>
              <w:rPr>
                <w:lang w:val="fr-FR"/>
              </w:rPr>
              <w:t>É</w:t>
            </w:r>
            <w:r>
              <w:rPr>
                <w:lang w:val="fr-FR"/>
              </w:rPr>
              <w:t>v</w:t>
            </w:r>
            <w:r>
              <w:rPr>
                <w:lang w:val="fr-FR"/>
              </w:rPr>
              <w:t>é</w:t>
            </w:r>
            <w:r>
              <w:rPr>
                <w:lang w:val="fr-FR"/>
              </w:rPr>
              <w:t xml:space="preserve">nement social affiche des informations sur l' </w:t>
            </w:r>
            <w:r>
              <w:rPr>
                <w:rStyle w:val="mqInternal"/>
                <w:noProof/>
                <w:lang w:val="fr-FR"/>
              </w:rPr>
              <w:t>[1}</w:t>
            </w:r>
            <w:r>
              <w:rPr>
                <w:lang w:val="fr-FR"/>
              </w:rPr>
              <w:t>é</w:t>
            </w:r>
            <w:r>
              <w:rPr>
                <w:lang w:val="fr-FR"/>
              </w:rPr>
              <w:t>v</w:t>
            </w:r>
            <w:r>
              <w:rPr>
                <w:lang w:val="fr-FR"/>
              </w:rPr>
              <w:t>é</w:t>
            </w:r>
            <w:r>
              <w:rPr>
                <w:lang w:val="fr-FR"/>
              </w:rPr>
              <w:t>nement social programm</w:t>
            </w:r>
            <w:r>
              <w:rPr>
                <w:lang w:val="fr-FR"/>
              </w:rPr>
              <w:t>é</w:t>
            </w:r>
            <w:r>
              <w:rPr>
                <w:rStyle w:val="mqInternal"/>
                <w:noProof/>
                <w:lang w:val="fr-FR"/>
              </w:rPr>
              <w:t>{2]</w:t>
            </w:r>
            <w:r>
              <w:rPr>
                <w:lang w:val="fr-FR"/>
              </w:rPr>
              <w:t xml:space="preserve"> auquel le flux en direct est affect</w:t>
            </w:r>
            <w:r>
              <w:rPr>
                <w:lang w:val="fr-FR"/>
              </w:rPr>
              <w:t>é</w:t>
            </w:r>
            <w:r>
              <w:rPr>
                <w:lang w:val="fr-FR"/>
              </w:rPr>
              <w:t xml:space="preserve">, le cas </w:t>
            </w:r>
            <w:r>
              <w:rPr>
                <w:lang w:val="fr-FR"/>
              </w:rPr>
              <w:t>é</w:t>
            </w:r>
            <w:r>
              <w:rPr>
                <w:lang w:val="fr-FR"/>
              </w:rPr>
              <w:t>ch</w:t>
            </w:r>
            <w:r>
              <w:rPr>
                <w:lang w:val="fr-FR"/>
              </w:rPr>
              <w:t>é</w:t>
            </w:r>
            <w:r>
              <w:rPr>
                <w:lang w:val="fr-FR"/>
              </w:rPr>
              <w:t>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314 </w:t>
            </w:r>
            <w:r>
              <w:rPr>
                <w:noProof/>
                <w:sz w:val="16"/>
              </w:rPr>
              <w:br/>
            </w:r>
            <w:r>
              <w:rPr>
                <w:noProof/>
                <w:sz w:val="2"/>
              </w:rPr>
              <w:t>efb67ec1-a5c7-4dfc-b2d9-b419184512db</w:t>
            </w:r>
          </w:p>
        </w:tc>
        <w:tc>
          <w:tcPr>
            <w:tcW w:w="7407" w:type="dxa"/>
            <w:shd w:val="clear" w:color="auto" w:fill="F2F2F2" w:themeFill="background1" w:themeFillShade="F2"/>
          </w:tcPr>
          <w:p w:rsidR="00000000" w:rsidRDefault="00AC26C9">
            <w:pPr>
              <w:rPr>
                <w:noProof/>
              </w:rPr>
            </w:pPr>
            <w:r>
              <w:rPr>
                <w:noProof/>
              </w:rPr>
              <w:t>Monitoring an event</w:t>
            </w:r>
          </w:p>
        </w:tc>
        <w:tc>
          <w:tcPr>
            <w:tcW w:w="7407" w:type="dxa"/>
          </w:tcPr>
          <w:p w:rsidR="00000000" w:rsidRDefault="00AC26C9">
            <w:pPr>
              <w:rPr>
                <w:lang w:val="fr-FR"/>
              </w:rPr>
            </w:pPr>
            <w:r>
              <w:rPr>
                <w:lang w:val="fr-FR"/>
              </w:rPr>
              <w:t xml:space="preserve">Surveillance d'un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315 </w:t>
            </w:r>
            <w:r>
              <w:rPr>
                <w:noProof/>
                <w:sz w:val="16"/>
              </w:rPr>
              <w:br/>
            </w:r>
            <w:r>
              <w:rPr>
                <w:noProof/>
                <w:sz w:val="2"/>
              </w:rPr>
              <w:t>222301c0-9eee-45a4-8013-e59c0ea825af</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view monitoring information.</w:t>
            </w:r>
          </w:p>
        </w:tc>
        <w:tc>
          <w:tcPr>
            <w:tcW w:w="7407" w:type="dxa"/>
          </w:tcPr>
          <w:p w:rsidR="00000000" w:rsidRDefault="00AC26C9">
            <w:pPr>
              <w:rPr>
                <w:lang w:val="fr-FR"/>
              </w:rPr>
            </w:pPr>
            <w:r>
              <w:rPr>
                <w:lang w:val="fr-FR"/>
              </w:rPr>
              <w:t xml:space="preserve">Cliquez sur l'onglet </w:t>
            </w:r>
            <w:r>
              <w:rPr>
                <w:rStyle w:val="mqInternal"/>
                <w:noProof/>
                <w:lang w:val="fr-FR"/>
              </w:rPr>
              <w:t>[1}</w:t>
            </w:r>
            <w:r>
              <w:rPr>
                <w:lang w:val="fr-FR"/>
              </w:rPr>
              <w:t>Monitoring</w:t>
            </w:r>
            <w:r>
              <w:rPr>
                <w:rStyle w:val="mqInternal"/>
                <w:noProof/>
                <w:lang w:val="fr-FR"/>
              </w:rPr>
              <w:t>{2]</w:t>
            </w:r>
            <w:r>
              <w:rPr>
                <w:lang w:val="fr-FR"/>
              </w:rPr>
              <w:t xml:space="preserve"> situ</w:t>
            </w:r>
            <w:r>
              <w:rPr>
                <w:lang w:val="fr-FR"/>
              </w:rPr>
              <w:t>é</w:t>
            </w:r>
            <w:r>
              <w:rPr>
                <w:lang w:val="fr-FR"/>
              </w:rPr>
              <w:t xml:space="preserve"> sous le lecteur d'aper</w:t>
            </w:r>
            <w:r>
              <w:rPr>
                <w:lang w:val="fr-FR"/>
              </w:rPr>
              <w:t>ç</w:t>
            </w:r>
            <w:r>
              <w:rPr>
                <w:lang w:val="fr-FR"/>
              </w:rPr>
              <w:t>u pour afficher les informations de surveillance.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316 </w:t>
            </w:r>
            <w:r>
              <w:rPr>
                <w:noProof/>
                <w:sz w:val="16"/>
              </w:rPr>
              <w:br/>
            </w:r>
            <w:r>
              <w:rPr>
                <w:noProof/>
                <w:sz w:val="2"/>
              </w:rPr>
              <w:t>e1eeaad8-921c-4fe8-9cac-1cac75f16bb0</w:t>
            </w:r>
          </w:p>
        </w:tc>
        <w:tc>
          <w:tcPr>
            <w:tcW w:w="7407" w:type="dxa"/>
            <w:shd w:val="clear" w:color="auto" w:fill="F2F2F2" w:themeFill="background1" w:themeFillShade="F2"/>
          </w:tcPr>
          <w:p w:rsidR="00000000" w:rsidRDefault="00AC26C9">
            <w:pPr>
              <w:rPr>
                <w:noProof/>
              </w:rPr>
            </w:pPr>
            <w:r>
              <w:rPr>
                <w:noProof/>
              </w:rPr>
              <w:t>The monitoring information is avai</w:t>
            </w:r>
            <w:r>
              <w:rPr>
                <w:noProof/>
              </w:rPr>
              <w:t>lable while an event is in progress and for up to 1 hour after the event ends.</w:t>
            </w:r>
          </w:p>
        </w:tc>
        <w:tc>
          <w:tcPr>
            <w:tcW w:w="7407" w:type="dxa"/>
          </w:tcPr>
          <w:p w:rsidR="00000000" w:rsidRDefault="00AC26C9">
            <w:pPr>
              <w:rPr>
                <w:lang w:val="fr-FR"/>
              </w:rPr>
            </w:pPr>
            <w:r>
              <w:rPr>
                <w:lang w:val="fr-FR"/>
              </w:rPr>
              <w:t xml:space="preserve">Les informations de surveillance sont disponibles pendant qu'un </w:t>
            </w:r>
            <w:r>
              <w:rPr>
                <w:lang w:val="fr-FR"/>
              </w:rPr>
              <w:t>é</w:t>
            </w:r>
            <w:r>
              <w:rPr>
                <w:lang w:val="fr-FR"/>
              </w:rPr>
              <w:t>v</w:t>
            </w:r>
            <w:r>
              <w:rPr>
                <w:lang w:val="fr-FR"/>
              </w:rPr>
              <w:t>é</w:t>
            </w:r>
            <w:r>
              <w:rPr>
                <w:lang w:val="fr-FR"/>
              </w:rPr>
              <w:t>nement est en cours et jusqu'</w:t>
            </w:r>
            <w:r>
              <w:rPr>
                <w:lang w:val="fr-FR"/>
              </w:rPr>
              <w:t>à</w:t>
            </w:r>
            <w:r>
              <w:rPr>
                <w:lang w:val="fr-FR"/>
              </w:rPr>
              <w:t xml:space="preserve"> 1 heure apr</w:t>
            </w:r>
            <w:r>
              <w:rPr>
                <w:lang w:val="fr-FR"/>
              </w:rPr>
              <w:t>è</w:t>
            </w:r>
            <w:r>
              <w:rPr>
                <w:lang w:val="fr-FR"/>
              </w:rPr>
              <w:t>s la fin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317 </w:t>
            </w:r>
            <w:r>
              <w:rPr>
                <w:noProof/>
                <w:sz w:val="16"/>
              </w:rPr>
              <w:br/>
            </w:r>
            <w:r>
              <w:rPr>
                <w:noProof/>
                <w:sz w:val="2"/>
              </w:rPr>
              <w:t>88bd3d09-a33d-407f-8c06-dc60b27e465c</w:t>
            </w:r>
          </w:p>
        </w:tc>
        <w:tc>
          <w:tcPr>
            <w:tcW w:w="7407" w:type="dxa"/>
            <w:shd w:val="clear" w:color="auto" w:fill="F2F2F2" w:themeFill="background1" w:themeFillShade="F2"/>
          </w:tcPr>
          <w:p w:rsidR="00000000" w:rsidRDefault="00AC26C9">
            <w:pPr>
              <w:rPr>
                <w:noProof/>
              </w:rPr>
            </w:pPr>
            <w:r>
              <w:rPr>
                <w:noProof/>
              </w:rPr>
              <w:t>By default, the Monitor module will only display the Output and Input Drift graphs.</w:t>
            </w:r>
          </w:p>
        </w:tc>
        <w:tc>
          <w:tcPr>
            <w:tcW w:w="7407" w:type="dxa"/>
          </w:tcPr>
          <w:p w:rsidR="00000000" w:rsidRDefault="00AC26C9">
            <w:pPr>
              <w:rPr>
                <w:lang w:val="fr-FR"/>
              </w:rPr>
            </w:pPr>
            <w:r>
              <w:rPr>
                <w:lang w:val="fr-FR"/>
              </w:rPr>
              <w:t>Par d</w:t>
            </w:r>
            <w:r>
              <w:rPr>
                <w:lang w:val="fr-FR"/>
              </w:rPr>
              <w:t>é</w:t>
            </w:r>
            <w:r>
              <w:rPr>
                <w:lang w:val="fr-FR"/>
              </w:rPr>
              <w:t>faut, le module Monitor affiche uniquement les graphiques de sortie et de d</w:t>
            </w:r>
            <w:r>
              <w:rPr>
                <w:lang w:val="fr-FR"/>
              </w:rPr>
              <w:t>é</w:t>
            </w:r>
            <w:r>
              <w:rPr>
                <w:lang w:val="fr-FR"/>
              </w:rPr>
              <w:t>rive d'entr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318 </w:t>
            </w:r>
            <w:r>
              <w:rPr>
                <w:noProof/>
                <w:sz w:val="16"/>
              </w:rPr>
              <w:br/>
            </w:r>
            <w:r>
              <w:rPr>
                <w:noProof/>
                <w:sz w:val="2"/>
              </w:rPr>
              <w:t>bac47ca6-60b6-48f6-8b08-9f6da5b337ac</w:t>
            </w:r>
          </w:p>
        </w:tc>
        <w:tc>
          <w:tcPr>
            <w:tcW w:w="7407" w:type="dxa"/>
            <w:shd w:val="clear" w:color="auto" w:fill="F2F2F2" w:themeFill="background1" w:themeFillShade="F2"/>
          </w:tcPr>
          <w:p w:rsidR="00000000" w:rsidRDefault="00AC26C9">
            <w:pPr>
              <w:rPr>
                <w:noProof/>
              </w:rPr>
            </w:pPr>
            <w:r>
              <w:rPr>
                <w:noProof/>
              </w:rPr>
              <w:t xml:space="preserve">If you would like the extended </w:t>
            </w:r>
            <w:r>
              <w:rPr>
                <w:noProof/>
              </w:rPr>
              <w:t>Monitor version, please contact your Brightcove account representative.</w:t>
            </w:r>
          </w:p>
        </w:tc>
        <w:tc>
          <w:tcPr>
            <w:tcW w:w="7407" w:type="dxa"/>
          </w:tcPr>
          <w:p w:rsidR="00000000" w:rsidRDefault="00AC26C9">
            <w:pPr>
              <w:rPr>
                <w:lang w:val="fr-FR"/>
              </w:rPr>
            </w:pPr>
            <w:r>
              <w:rPr>
                <w:lang w:val="fr-FR"/>
              </w:rPr>
              <w:t xml:space="preserve">Si vous souhaitez la version </w:t>
            </w:r>
            <w:r>
              <w:rPr>
                <w:lang w:val="fr-FR"/>
              </w:rPr>
              <w:t>é</w:t>
            </w:r>
            <w:r>
              <w:rPr>
                <w:lang w:val="fr-FR"/>
              </w:rPr>
              <w:t>tendue de Monitor, veuillez contacter votre repr</w:t>
            </w:r>
            <w:r>
              <w:rPr>
                <w:lang w:val="fr-FR"/>
              </w:rPr>
              <w:t>é</w:t>
            </w:r>
            <w:r>
              <w:rPr>
                <w:lang w:val="fr-FR"/>
              </w:rPr>
              <w:t>sentant de compte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319 </w:t>
            </w:r>
            <w:r>
              <w:rPr>
                <w:noProof/>
                <w:sz w:val="16"/>
              </w:rPr>
              <w:br/>
            </w:r>
            <w:r>
              <w:rPr>
                <w:noProof/>
                <w:sz w:val="2"/>
              </w:rPr>
              <w:t>3f776cda-0a54-42ef-a0d9-c41c4b4c2bdb</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Reporting</w:t>
            </w:r>
            <w:r>
              <w:rPr>
                <w:rStyle w:val="mqInternal"/>
                <w:noProof/>
              </w:rPr>
              <w:t>{2]</w:t>
            </w:r>
            <w:r>
              <w:rPr>
                <w:noProof/>
              </w:rPr>
              <w:t xml:space="preserve"> in the left navigation to view </w:t>
            </w:r>
            <w:r>
              <w:rPr>
                <w:rStyle w:val="mqInternal"/>
                <w:noProof/>
              </w:rPr>
              <w:t>[3}</w:t>
            </w:r>
            <w:r>
              <w:rPr>
                <w:noProof/>
              </w:rPr>
              <w:t>Live analytics</w:t>
            </w:r>
            <w:r>
              <w:rPr>
                <w:rStyle w:val="mqInternal"/>
                <w:noProof/>
              </w:rPr>
              <w:t>{4]</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Reporting</w:t>
            </w:r>
            <w:r>
              <w:rPr>
                <w:rStyle w:val="mqInternal"/>
                <w:noProof/>
                <w:lang w:val="fr-FR"/>
              </w:rPr>
              <w:t>{2]</w:t>
            </w:r>
            <w:r>
              <w:rPr>
                <w:lang w:val="fr-FR"/>
              </w:rPr>
              <w:t xml:space="preserve"> dans la navigation de gauche pour afficher </w:t>
            </w:r>
            <w:r>
              <w:rPr>
                <w:rStyle w:val="mqInternal"/>
                <w:noProof/>
                <w:lang w:val="fr-FR"/>
              </w:rPr>
              <w:t>[3}</w:t>
            </w:r>
            <w:r>
              <w:rPr>
                <w:lang w:val="fr-FR"/>
              </w:rPr>
              <w:t>Live Analytics</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321 </w:t>
            </w:r>
            <w:r>
              <w:rPr>
                <w:noProof/>
                <w:sz w:val="16"/>
              </w:rPr>
              <w:br/>
            </w:r>
            <w:r>
              <w:rPr>
                <w:noProof/>
                <w:sz w:val="2"/>
              </w:rPr>
              <w:t>b7930b02-0265-4d24-8745-959a589c5e2a</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Select Graphs</w:t>
            </w:r>
            <w:r>
              <w:rPr>
                <w:rStyle w:val="mqInternal"/>
                <w:noProof/>
              </w:rPr>
              <w:t>{2]</w:t>
            </w:r>
            <w:r>
              <w:rPr>
                <w:noProof/>
              </w:rPr>
              <w:t xml:space="preserve"> to select which graphs appear and for a </w:t>
            </w:r>
            <w:r>
              <w:rPr>
                <w:noProof/>
              </w:rPr>
              <w:t>description of what each graph contains.</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S</w:t>
            </w:r>
            <w:r>
              <w:rPr>
                <w:lang w:val="fr-FR"/>
              </w:rPr>
              <w:t>é</w:t>
            </w:r>
            <w:r>
              <w:rPr>
                <w:lang w:val="fr-FR"/>
              </w:rPr>
              <w:t>lectionner les graphiques</w:t>
            </w:r>
            <w:r>
              <w:rPr>
                <w:rStyle w:val="mqInternal"/>
                <w:noProof/>
                <w:lang w:val="fr-FR"/>
              </w:rPr>
              <w:t>{2]</w:t>
            </w:r>
            <w:r>
              <w:rPr>
                <w:lang w:val="fr-FR"/>
              </w:rPr>
              <w:t xml:space="preserve"> pour s</w:t>
            </w:r>
            <w:r>
              <w:rPr>
                <w:lang w:val="fr-FR"/>
              </w:rPr>
              <w:t>é</w:t>
            </w:r>
            <w:r>
              <w:rPr>
                <w:lang w:val="fr-FR"/>
              </w:rPr>
              <w:t>lectionner les graphiques qui s'affichent et pour obtenir une description de ce que chaque graphique contient.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322 </w:t>
            </w:r>
            <w:r>
              <w:rPr>
                <w:noProof/>
                <w:sz w:val="16"/>
              </w:rPr>
              <w:br/>
            </w:r>
            <w:r>
              <w:rPr>
                <w:noProof/>
                <w:sz w:val="2"/>
              </w:rPr>
              <w:t>acd3426a-28e0-4341-b4d3-6a3d80bad6c4</w:t>
            </w:r>
          </w:p>
        </w:tc>
        <w:tc>
          <w:tcPr>
            <w:tcW w:w="7407" w:type="dxa"/>
            <w:shd w:val="clear" w:color="auto" w:fill="F2F2F2" w:themeFill="background1" w:themeFillShade="F2"/>
          </w:tcPr>
          <w:p w:rsidR="00000000" w:rsidRDefault="00AC26C9">
            <w:pPr>
              <w:rPr>
                <w:noProof/>
              </w:rPr>
            </w:pPr>
            <w:r>
              <w:rPr>
                <w:noProof/>
              </w:rPr>
              <w:t>Duplicating an event</w:t>
            </w:r>
          </w:p>
        </w:tc>
        <w:tc>
          <w:tcPr>
            <w:tcW w:w="7407" w:type="dxa"/>
          </w:tcPr>
          <w:p w:rsidR="00000000" w:rsidRDefault="00AC26C9">
            <w:pPr>
              <w:rPr>
                <w:lang w:val="fr-FR"/>
              </w:rPr>
            </w:pPr>
            <w:r>
              <w:rPr>
                <w:lang w:val="fr-FR"/>
              </w:rPr>
              <w:t xml:space="preserve">Duplication d'un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323 </w:t>
            </w:r>
            <w:r>
              <w:rPr>
                <w:noProof/>
                <w:sz w:val="16"/>
              </w:rPr>
              <w:br/>
            </w:r>
            <w:r>
              <w:rPr>
                <w:noProof/>
                <w:sz w:val="2"/>
              </w:rPr>
              <w:t>b0a45f98-eecd-4436-b3f9-ddb410107ab9</w:t>
            </w:r>
          </w:p>
        </w:tc>
        <w:tc>
          <w:tcPr>
            <w:tcW w:w="7407" w:type="dxa"/>
            <w:shd w:val="clear" w:color="auto" w:fill="F2F2F2" w:themeFill="background1" w:themeFillShade="F2"/>
          </w:tcPr>
          <w:p w:rsidR="00000000" w:rsidRDefault="00AC26C9">
            <w:pPr>
              <w:rPr>
                <w:noProof/>
              </w:rPr>
            </w:pPr>
            <w:r>
              <w:rPr>
                <w:noProof/>
              </w:rPr>
              <w:t>Duplicating an event makes it easy to create another event with the same settings that were used to create a prior live event.</w:t>
            </w:r>
          </w:p>
        </w:tc>
        <w:tc>
          <w:tcPr>
            <w:tcW w:w="7407" w:type="dxa"/>
          </w:tcPr>
          <w:p w:rsidR="00000000" w:rsidRDefault="00AC26C9">
            <w:pPr>
              <w:rPr>
                <w:lang w:val="fr-FR"/>
              </w:rPr>
            </w:pPr>
            <w:r>
              <w:rPr>
                <w:lang w:val="fr-FR"/>
              </w:rPr>
              <w:t xml:space="preserve">La duplication d'un </w:t>
            </w:r>
            <w:r>
              <w:rPr>
                <w:lang w:val="fr-FR"/>
              </w:rPr>
              <w:t>é</w:t>
            </w:r>
            <w:r>
              <w:rPr>
                <w:lang w:val="fr-FR"/>
              </w:rPr>
              <w:t>v</w:t>
            </w:r>
            <w:r>
              <w:rPr>
                <w:lang w:val="fr-FR"/>
              </w:rPr>
              <w:t>é</w:t>
            </w:r>
            <w:r>
              <w:rPr>
                <w:lang w:val="fr-FR"/>
              </w:rPr>
              <w:t>nement facilite</w:t>
            </w:r>
            <w:r>
              <w:rPr>
                <w:lang w:val="fr-FR"/>
              </w:rPr>
              <w:t xml:space="preserve"> la cr</w:t>
            </w:r>
            <w:r>
              <w:rPr>
                <w:lang w:val="fr-FR"/>
              </w:rPr>
              <w:t>é</w:t>
            </w:r>
            <w:r>
              <w:rPr>
                <w:lang w:val="fr-FR"/>
              </w:rPr>
              <w:t xml:space="preserve">ation d'un autre </w:t>
            </w:r>
            <w:r>
              <w:rPr>
                <w:lang w:val="fr-FR"/>
              </w:rPr>
              <w:t>é</w:t>
            </w:r>
            <w:r>
              <w:rPr>
                <w:lang w:val="fr-FR"/>
              </w:rPr>
              <w:t>v</w:t>
            </w:r>
            <w:r>
              <w:rPr>
                <w:lang w:val="fr-FR"/>
              </w:rPr>
              <w:t>é</w:t>
            </w:r>
            <w:r>
              <w:rPr>
                <w:lang w:val="fr-FR"/>
              </w:rPr>
              <w:t>nement avec les m</w:t>
            </w:r>
            <w:r>
              <w:rPr>
                <w:lang w:val="fr-FR"/>
              </w:rPr>
              <w:t>ê</w:t>
            </w:r>
            <w:r>
              <w:rPr>
                <w:lang w:val="fr-FR"/>
              </w:rPr>
              <w:t>mes param</w:t>
            </w:r>
            <w:r>
              <w:rPr>
                <w:lang w:val="fr-FR"/>
              </w:rPr>
              <w:t>è</w:t>
            </w:r>
            <w:r>
              <w:rPr>
                <w:lang w:val="fr-FR"/>
              </w:rPr>
              <w:t>tres que ceux utilis</w:t>
            </w:r>
            <w:r>
              <w:rPr>
                <w:lang w:val="fr-FR"/>
              </w:rPr>
              <w:t>é</w:t>
            </w:r>
            <w:r>
              <w:rPr>
                <w:lang w:val="fr-FR"/>
              </w:rPr>
              <w:t>s pour cr</w:t>
            </w:r>
            <w:r>
              <w:rPr>
                <w:lang w:val="fr-FR"/>
              </w:rPr>
              <w:t>é</w:t>
            </w:r>
            <w:r>
              <w:rPr>
                <w:lang w:val="fr-FR"/>
              </w:rPr>
              <w:t xml:space="preserve">er un </w:t>
            </w:r>
            <w:r>
              <w:rPr>
                <w:lang w:val="fr-FR"/>
              </w:rPr>
              <w:t>é</w:t>
            </w:r>
            <w:r>
              <w:rPr>
                <w:lang w:val="fr-FR"/>
              </w:rPr>
              <w:t>v</w:t>
            </w:r>
            <w:r>
              <w:rPr>
                <w:lang w:val="fr-FR"/>
              </w:rPr>
              <w:t>é</w:t>
            </w:r>
            <w:r>
              <w:rPr>
                <w:lang w:val="fr-FR"/>
              </w:rPr>
              <w:t>nement en direct pr</w:t>
            </w:r>
            <w:r>
              <w:rPr>
                <w:lang w:val="fr-FR"/>
              </w:rPr>
              <w:t>é</w:t>
            </w:r>
            <w:r>
              <w:rPr>
                <w:lang w:val="fr-FR"/>
              </w:rPr>
              <w:t>c</w:t>
            </w:r>
            <w:r>
              <w:rPr>
                <w:lang w:val="fr-FR"/>
              </w:rPr>
              <w:t>é</w:t>
            </w:r>
            <w:r>
              <w:rPr>
                <w:lang w:val="fr-FR"/>
              </w:rPr>
              <w:t>dent.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324 </w:t>
            </w:r>
            <w:r>
              <w:rPr>
                <w:noProof/>
                <w:sz w:val="16"/>
              </w:rPr>
              <w:br/>
            </w:r>
            <w:r>
              <w:rPr>
                <w:noProof/>
                <w:sz w:val="2"/>
              </w:rPr>
              <w:t>af7c955c-4e41-4a53-ae93-b94fb80d1799</w:t>
            </w:r>
          </w:p>
        </w:tc>
        <w:tc>
          <w:tcPr>
            <w:tcW w:w="7407" w:type="dxa"/>
            <w:shd w:val="clear" w:color="auto" w:fill="F2F2F2" w:themeFill="background1" w:themeFillShade="F2"/>
          </w:tcPr>
          <w:p w:rsidR="00000000" w:rsidRDefault="00AC26C9">
            <w:pPr>
              <w:rPr>
                <w:noProof/>
              </w:rPr>
            </w:pPr>
            <w:r>
              <w:rPr>
                <w:noProof/>
              </w:rPr>
              <w:t>To duplicate an event, follow these steps:</w:t>
            </w:r>
          </w:p>
        </w:tc>
        <w:tc>
          <w:tcPr>
            <w:tcW w:w="7407" w:type="dxa"/>
          </w:tcPr>
          <w:p w:rsidR="00000000" w:rsidRDefault="00AC26C9">
            <w:pPr>
              <w:rPr>
                <w:lang w:val="fr-FR"/>
              </w:rPr>
            </w:pPr>
            <w:r>
              <w:rPr>
                <w:lang w:val="fr-FR"/>
              </w:rPr>
              <w:t xml:space="preserve">Pour dupliquer un </w:t>
            </w:r>
            <w:r>
              <w:rPr>
                <w:lang w:val="fr-FR"/>
              </w:rPr>
              <w:t>é</w:t>
            </w:r>
            <w:r>
              <w:rPr>
                <w:lang w:val="fr-FR"/>
              </w:rPr>
              <w:t>v</w:t>
            </w:r>
            <w:r>
              <w:rPr>
                <w:lang w:val="fr-FR"/>
              </w:rPr>
              <w:t>é</w:t>
            </w:r>
            <w:r>
              <w:rPr>
                <w:lang w:val="fr-FR"/>
              </w:rPr>
              <w:t>nement, proc</w:t>
            </w:r>
            <w:r>
              <w:rPr>
                <w:lang w:val="fr-FR"/>
              </w:rPr>
              <w:t>é</w:t>
            </w:r>
            <w:r>
              <w:rPr>
                <w:lang w:val="fr-FR"/>
              </w:rPr>
              <w:t>dez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325 </w:t>
            </w:r>
            <w:r>
              <w:rPr>
                <w:noProof/>
                <w:sz w:val="16"/>
              </w:rPr>
              <w:br/>
            </w:r>
            <w:r>
              <w:rPr>
                <w:noProof/>
                <w:sz w:val="2"/>
              </w:rPr>
              <w:t>12fc4975-bc6f-4bfc-abbe-bf9bb979a141</w:t>
            </w:r>
          </w:p>
        </w:tc>
        <w:tc>
          <w:tcPr>
            <w:tcW w:w="7407" w:type="dxa"/>
            <w:shd w:val="clear" w:color="auto" w:fill="F2F2F2" w:themeFill="background1" w:themeFillShade="F2"/>
          </w:tcPr>
          <w:p w:rsidR="00000000" w:rsidRDefault="00AC26C9">
            <w:pPr>
              <w:rPr>
                <w:noProof/>
              </w:rPr>
            </w:pPr>
            <w:r>
              <w:rPr>
                <w:noProof/>
              </w:rPr>
              <w:t>Click on an event to open the Control Room page.</w:t>
            </w:r>
          </w:p>
        </w:tc>
        <w:tc>
          <w:tcPr>
            <w:tcW w:w="7407" w:type="dxa"/>
          </w:tcPr>
          <w:p w:rsidR="00000000" w:rsidRDefault="00AC26C9">
            <w:pPr>
              <w:rPr>
                <w:lang w:val="fr-FR"/>
              </w:rPr>
            </w:pPr>
            <w:r>
              <w:rPr>
                <w:lang w:val="fr-FR"/>
              </w:rPr>
              <w:t xml:space="preserve">Cliquez sur un </w:t>
            </w:r>
            <w:r>
              <w:rPr>
                <w:lang w:val="fr-FR"/>
              </w:rPr>
              <w:t>é</w:t>
            </w:r>
            <w:r>
              <w:rPr>
                <w:lang w:val="fr-FR"/>
              </w:rPr>
              <w:t>v</w:t>
            </w:r>
            <w:r>
              <w:rPr>
                <w:lang w:val="fr-FR"/>
              </w:rPr>
              <w:t>é</w:t>
            </w:r>
            <w:r>
              <w:rPr>
                <w:lang w:val="fr-FR"/>
              </w:rPr>
              <w:t>nement pour ouvrir la page Salle de contr</w:t>
            </w:r>
            <w:r>
              <w:rPr>
                <w:lang w:val="fr-FR"/>
              </w:rPr>
              <w:t>ô</w:t>
            </w:r>
            <w:r>
              <w:rPr>
                <w:lang w:val="fr-FR"/>
              </w:rPr>
              <w: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326 </w:t>
            </w:r>
            <w:r>
              <w:rPr>
                <w:noProof/>
                <w:sz w:val="16"/>
              </w:rPr>
              <w:br/>
            </w:r>
            <w:r>
              <w:rPr>
                <w:noProof/>
                <w:sz w:val="2"/>
              </w:rPr>
              <w:t>88c899cf-c85d-40a2-aa36-7085325aa229</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Duplicate Event</w:t>
            </w:r>
            <w:r>
              <w:rPr>
                <w:rStyle w:val="mqInternal"/>
                <w:noProof/>
              </w:rPr>
              <w:t>{2]</w:t>
            </w:r>
            <w:r>
              <w:rPr>
                <w:noProof/>
              </w:rPr>
              <w:t xml:space="preserve"> at the top o</w:t>
            </w:r>
            <w:r>
              <w:rPr>
                <w:noProof/>
              </w:rPr>
              <w:t>f the page.</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Dupliquer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327 </w:t>
            </w:r>
            <w:r>
              <w:rPr>
                <w:noProof/>
                <w:sz w:val="16"/>
              </w:rPr>
              <w:br/>
            </w:r>
            <w:r>
              <w:rPr>
                <w:noProof/>
                <w:sz w:val="2"/>
              </w:rPr>
              <w:t>9470861a-9453-446e-ac53-d0d5bbc2425b</w:t>
            </w:r>
          </w:p>
        </w:tc>
        <w:tc>
          <w:tcPr>
            <w:tcW w:w="7407" w:type="dxa"/>
            <w:shd w:val="clear" w:color="auto" w:fill="F2F2F2" w:themeFill="background1" w:themeFillShade="F2"/>
          </w:tcPr>
          <w:p w:rsidR="00000000" w:rsidRDefault="00AC26C9">
            <w:pPr>
              <w:rPr>
                <w:noProof/>
              </w:rPr>
            </w:pPr>
            <w:r>
              <w:rPr>
                <w:noProof/>
              </w:rPr>
              <w:t>A new live event will be created using the settings from the prior live event.</w:t>
            </w:r>
          </w:p>
        </w:tc>
        <w:tc>
          <w:tcPr>
            <w:tcW w:w="7407" w:type="dxa"/>
          </w:tcPr>
          <w:p w:rsidR="00000000" w:rsidRDefault="00AC26C9">
            <w:pPr>
              <w:rPr>
                <w:lang w:val="fr-FR"/>
              </w:rPr>
            </w:pPr>
            <w:r>
              <w:rPr>
                <w:lang w:val="fr-FR"/>
              </w:rPr>
              <w:t xml:space="preserve">Un nouvel </w:t>
            </w:r>
            <w:r>
              <w:rPr>
                <w:lang w:val="fr-FR"/>
              </w:rPr>
              <w:t>é</w:t>
            </w:r>
            <w:r>
              <w:rPr>
                <w:lang w:val="fr-FR"/>
              </w:rPr>
              <w:t>v</w:t>
            </w:r>
            <w:r>
              <w:rPr>
                <w:lang w:val="fr-FR"/>
              </w:rPr>
              <w:t>é</w:t>
            </w:r>
            <w:r>
              <w:rPr>
                <w:lang w:val="fr-FR"/>
              </w:rPr>
              <w:t>nement en direct sera cr</w:t>
            </w:r>
            <w:r>
              <w:rPr>
                <w:lang w:val="fr-FR"/>
              </w:rPr>
              <w:t>éé</w:t>
            </w:r>
            <w:r>
              <w:rPr>
                <w:lang w:val="fr-FR"/>
              </w:rPr>
              <w:t xml:space="preserve"> </w:t>
            </w:r>
            <w:r>
              <w:rPr>
                <w:lang w:val="fr-FR"/>
              </w:rPr>
              <w:t>à</w:t>
            </w:r>
            <w:r>
              <w:rPr>
                <w:lang w:val="fr-FR"/>
              </w:rPr>
              <w:t xml:space="preserve"> l'aide des param</w:t>
            </w:r>
            <w:r>
              <w:rPr>
                <w:lang w:val="fr-FR"/>
              </w:rPr>
              <w:t>è</w:t>
            </w:r>
            <w:r>
              <w:rPr>
                <w:lang w:val="fr-FR"/>
              </w:rPr>
              <w:t>tre</w:t>
            </w:r>
            <w:r>
              <w:rPr>
                <w:lang w:val="fr-FR"/>
              </w:rPr>
              <w:t>s de l'</w:t>
            </w:r>
            <w:r>
              <w:rPr>
                <w:lang w:val="fr-FR"/>
              </w:rPr>
              <w:t>é</w:t>
            </w:r>
            <w:r>
              <w:rPr>
                <w:lang w:val="fr-FR"/>
              </w:rPr>
              <w:t>v</w:t>
            </w:r>
            <w:r>
              <w:rPr>
                <w:lang w:val="fr-FR"/>
              </w:rPr>
              <w:t>é</w:t>
            </w:r>
            <w:r>
              <w:rPr>
                <w:lang w:val="fr-FR"/>
              </w:rPr>
              <w:t>nement en direct pr</w:t>
            </w:r>
            <w:r>
              <w:rPr>
                <w:lang w:val="fr-FR"/>
              </w:rPr>
              <w:t>é</w:t>
            </w:r>
            <w:r>
              <w:rPr>
                <w:lang w:val="fr-FR"/>
              </w:rPr>
              <w:t>c</w:t>
            </w:r>
            <w:r>
              <w:rPr>
                <w:lang w:val="fr-FR"/>
              </w:rPr>
              <w:t>é</w:t>
            </w:r>
            <w:r>
              <w:rPr>
                <w:lang w:val="fr-FR"/>
              </w:rPr>
              <w:t>dent.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328 </w:t>
            </w:r>
            <w:r>
              <w:rPr>
                <w:noProof/>
                <w:sz w:val="16"/>
              </w:rPr>
              <w:br/>
            </w:r>
            <w:r>
              <w:rPr>
                <w:noProof/>
                <w:sz w:val="2"/>
              </w:rPr>
              <w:t>43ca6b43-93b2-4fbd-9638-9d94388cce14</w:t>
            </w:r>
          </w:p>
        </w:tc>
        <w:tc>
          <w:tcPr>
            <w:tcW w:w="7407" w:type="dxa"/>
            <w:shd w:val="clear" w:color="auto" w:fill="F2F2F2" w:themeFill="background1" w:themeFillShade="F2"/>
          </w:tcPr>
          <w:p w:rsidR="00000000" w:rsidRDefault="00AC26C9">
            <w:pPr>
              <w:rPr>
                <w:noProof/>
              </w:rPr>
            </w:pPr>
            <w:r>
              <w:rPr>
                <w:noProof/>
              </w:rPr>
              <w:t>Make changes to the event properties as needed.</w:t>
            </w:r>
          </w:p>
        </w:tc>
        <w:tc>
          <w:tcPr>
            <w:tcW w:w="7407" w:type="dxa"/>
          </w:tcPr>
          <w:p w:rsidR="00000000" w:rsidRDefault="00AC26C9">
            <w:pPr>
              <w:rPr>
                <w:lang w:val="fr-FR"/>
              </w:rPr>
            </w:pPr>
            <w:r>
              <w:rPr>
                <w:lang w:val="fr-FR"/>
              </w:rPr>
              <w:t>Apporter les modifications n</w:t>
            </w:r>
            <w:r>
              <w:rPr>
                <w:lang w:val="fr-FR"/>
              </w:rPr>
              <w:t>é</w:t>
            </w:r>
            <w:r>
              <w:rPr>
                <w:lang w:val="fr-FR"/>
              </w:rPr>
              <w:t>cessaires aux propri</w:t>
            </w:r>
            <w:r>
              <w:rPr>
                <w:lang w:val="fr-FR"/>
              </w:rPr>
              <w:t>é</w:t>
            </w:r>
            <w:r>
              <w:rPr>
                <w:lang w:val="fr-FR"/>
              </w:rPr>
              <w:t>t</w:t>
            </w:r>
            <w:r>
              <w:rPr>
                <w:lang w:val="fr-FR"/>
              </w:rPr>
              <w:t>é</w:t>
            </w:r>
            <w:r>
              <w:rPr>
                <w:lang w:val="fr-FR"/>
              </w:rPr>
              <w:t>s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329 </w:t>
            </w:r>
            <w:r>
              <w:rPr>
                <w:noProof/>
                <w:sz w:val="16"/>
              </w:rPr>
              <w:br/>
            </w:r>
            <w:r>
              <w:rPr>
                <w:noProof/>
                <w:sz w:val="2"/>
              </w:rPr>
              <w:t>fbe4f19f-229a-4545-bfc3-3199cbc19231</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Creat</w:t>
            </w:r>
            <w:r>
              <w:rPr>
                <w:noProof/>
              </w:rPr>
              <w:t>e Event</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330 </w:t>
            </w:r>
            <w:r>
              <w:rPr>
                <w:noProof/>
                <w:sz w:val="16"/>
              </w:rPr>
              <w:br/>
            </w:r>
            <w:r>
              <w:rPr>
                <w:noProof/>
                <w:sz w:val="2"/>
              </w:rPr>
              <w:t>f72bdafb-e570-485e-9e97-7e08f7af3083</w:t>
            </w:r>
          </w:p>
        </w:tc>
        <w:tc>
          <w:tcPr>
            <w:tcW w:w="7407" w:type="dxa"/>
            <w:shd w:val="clear" w:color="auto" w:fill="F2F2F2" w:themeFill="background1" w:themeFillShade="F2"/>
          </w:tcPr>
          <w:p w:rsidR="00000000" w:rsidRDefault="00AC26C9">
            <w:pPr>
              <w:rPr>
                <w:noProof/>
              </w:rPr>
            </w:pPr>
            <w:r>
              <w:rPr>
                <w:noProof/>
              </w:rPr>
              <w:t>Generating the embed code for a live event</w:t>
            </w:r>
          </w:p>
        </w:tc>
        <w:tc>
          <w:tcPr>
            <w:tcW w:w="7407" w:type="dxa"/>
          </w:tcPr>
          <w:p w:rsidR="00000000" w:rsidRDefault="00AC26C9">
            <w:pPr>
              <w:rPr>
                <w:lang w:val="fr-FR"/>
              </w:rPr>
            </w:pPr>
            <w:r>
              <w:rPr>
                <w:lang w:val="fr-FR"/>
              </w:rPr>
              <w:t>G</w:t>
            </w:r>
            <w:r>
              <w:rPr>
                <w:lang w:val="fr-FR"/>
              </w:rPr>
              <w:t>é</w:t>
            </w:r>
            <w:r>
              <w:rPr>
                <w:lang w:val="fr-FR"/>
              </w:rPr>
              <w:t>n</w:t>
            </w:r>
            <w:r>
              <w:rPr>
                <w:lang w:val="fr-FR"/>
              </w:rPr>
              <w:t>é</w:t>
            </w:r>
            <w:r>
              <w:rPr>
                <w:lang w:val="fr-FR"/>
              </w:rPr>
              <w:t>ration du code d'int</w:t>
            </w:r>
            <w:r>
              <w:rPr>
                <w:lang w:val="fr-FR"/>
              </w:rPr>
              <w:t>é</w:t>
            </w:r>
            <w:r>
              <w:rPr>
                <w:lang w:val="fr-FR"/>
              </w:rPr>
              <w:t xml:space="preserve">gration pour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331 </w:t>
            </w:r>
            <w:r>
              <w:rPr>
                <w:noProof/>
                <w:sz w:val="16"/>
              </w:rPr>
              <w:br/>
            </w:r>
            <w:r>
              <w:rPr>
                <w:noProof/>
                <w:sz w:val="2"/>
              </w:rPr>
              <w:t>634573bc-7628-4e95-aaa0-046edd827087</w:t>
            </w:r>
          </w:p>
        </w:tc>
        <w:tc>
          <w:tcPr>
            <w:tcW w:w="7407" w:type="dxa"/>
            <w:shd w:val="clear" w:color="auto" w:fill="F2F2F2" w:themeFill="background1" w:themeFillShade="F2"/>
          </w:tcPr>
          <w:p w:rsidR="00000000" w:rsidRDefault="00AC26C9">
            <w:pPr>
              <w:rPr>
                <w:noProof/>
              </w:rPr>
            </w:pPr>
            <w:r>
              <w:rPr>
                <w:noProof/>
              </w:rPr>
              <w:t xml:space="preserve">To generate the embed code for an event, click </w:t>
            </w:r>
            <w:r>
              <w:rPr>
                <w:rStyle w:val="mqInternal"/>
                <w:noProof/>
              </w:rPr>
              <w:t>[1}</w:t>
            </w:r>
            <w:r>
              <w:rPr>
                <w:noProof/>
              </w:rPr>
              <w:t>Publish and Embed &gt; Player Configuration</w:t>
            </w:r>
            <w:r>
              <w:rPr>
                <w:rStyle w:val="mqInternal"/>
                <w:noProof/>
              </w:rPr>
              <w:t>{2]</w:t>
            </w:r>
            <w:r>
              <w:rPr>
                <w:noProof/>
              </w:rPr>
              <w:t xml:space="preserve"> in the left navigation.</w:t>
            </w:r>
          </w:p>
        </w:tc>
        <w:tc>
          <w:tcPr>
            <w:tcW w:w="7407" w:type="dxa"/>
          </w:tcPr>
          <w:p w:rsidR="00000000" w:rsidRDefault="00AC26C9">
            <w:pPr>
              <w:rPr>
                <w:lang w:val="fr-FR"/>
              </w:rPr>
            </w:pPr>
            <w:r>
              <w:rPr>
                <w:lang w:val="fr-FR"/>
              </w:rPr>
              <w:t>Pour g</w:t>
            </w:r>
            <w:r>
              <w:rPr>
                <w:lang w:val="fr-FR"/>
              </w:rPr>
              <w:t>é</w:t>
            </w:r>
            <w:r>
              <w:rPr>
                <w:lang w:val="fr-FR"/>
              </w:rPr>
              <w:t>n</w:t>
            </w:r>
            <w:r>
              <w:rPr>
                <w:lang w:val="fr-FR"/>
              </w:rPr>
              <w:t>é</w:t>
            </w:r>
            <w:r>
              <w:rPr>
                <w:lang w:val="fr-FR"/>
              </w:rPr>
              <w:t>rer le code int</w:t>
            </w:r>
            <w:r>
              <w:rPr>
                <w:lang w:val="fr-FR"/>
              </w:rPr>
              <w:t>é</w:t>
            </w:r>
            <w:r>
              <w:rPr>
                <w:lang w:val="fr-FR"/>
              </w:rPr>
              <w:t>gr</w:t>
            </w:r>
            <w:r>
              <w:rPr>
                <w:lang w:val="fr-FR"/>
              </w:rPr>
              <w:t>é</w:t>
            </w:r>
            <w:r>
              <w:rPr>
                <w:lang w:val="fr-FR"/>
              </w:rPr>
              <w:t xml:space="preserve"> d'un </w:t>
            </w:r>
            <w:r>
              <w:rPr>
                <w:lang w:val="fr-FR"/>
              </w:rPr>
              <w:t>é</w:t>
            </w:r>
            <w:r>
              <w:rPr>
                <w:lang w:val="fr-FR"/>
              </w:rPr>
              <w:t>v</w:t>
            </w:r>
            <w:r>
              <w:rPr>
                <w:lang w:val="fr-FR"/>
              </w:rPr>
              <w:t>é</w:t>
            </w:r>
            <w:r>
              <w:rPr>
                <w:lang w:val="fr-FR"/>
              </w:rPr>
              <w:t xml:space="preserve">nement, cliquez sur </w:t>
            </w:r>
            <w:r>
              <w:rPr>
                <w:rStyle w:val="mqInternal"/>
                <w:noProof/>
                <w:lang w:val="fr-FR"/>
              </w:rPr>
              <w:t>[1}</w:t>
            </w:r>
            <w:r>
              <w:rPr>
                <w:lang w:val="fr-FR"/>
              </w:rPr>
              <w:t>Publier et int</w:t>
            </w:r>
            <w:r>
              <w:rPr>
                <w:lang w:val="fr-FR"/>
              </w:rPr>
              <w:t>é</w:t>
            </w:r>
            <w:r>
              <w:rPr>
                <w:lang w:val="fr-FR"/>
              </w:rPr>
              <w:t>grer la configuration du &gt; lecteur</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332 </w:t>
            </w:r>
            <w:r>
              <w:rPr>
                <w:noProof/>
                <w:sz w:val="16"/>
              </w:rPr>
              <w:br/>
            </w:r>
            <w:r>
              <w:rPr>
                <w:noProof/>
                <w:sz w:val="2"/>
              </w:rPr>
              <w:t>db7a95d1-b894-44df-b752-35f3c2301864</w:t>
            </w:r>
          </w:p>
        </w:tc>
        <w:tc>
          <w:tcPr>
            <w:tcW w:w="7407" w:type="dxa"/>
            <w:shd w:val="clear" w:color="auto" w:fill="F2F2F2" w:themeFill="background1" w:themeFillShade="F2"/>
          </w:tcPr>
          <w:p w:rsidR="00000000" w:rsidRDefault="00AC26C9">
            <w:pPr>
              <w:rPr>
                <w:noProof/>
              </w:rPr>
            </w:pPr>
            <w:r>
              <w:rPr>
                <w:noProof/>
              </w:rPr>
              <w:t>Two types of embed code are available:</w:t>
            </w:r>
          </w:p>
        </w:tc>
        <w:tc>
          <w:tcPr>
            <w:tcW w:w="7407" w:type="dxa"/>
          </w:tcPr>
          <w:p w:rsidR="00000000" w:rsidRDefault="00AC26C9">
            <w:pPr>
              <w:rPr>
                <w:lang w:val="fr-FR"/>
              </w:rPr>
            </w:pPr>
            <w:r>
              <w:rPr>
                <w:lang w:val="fr-FR"/>
              </w:rPr>
              <w:t>Deux types de code int</w:t>
            </w:r>
            <w:r>
              <w:rPr>
                <w:lang w:val="fr-FR"/>
              </w:rPr>
              <w:t>é</w:t>
            </w:r>
            <w:r>
              <w:rPr>
                <w:lang w:val="fr-FR"/>
              </w:rPr>
              <w:t>gr</w:t>
            </w:r>
            <w:r>
              <w:rPr>
                <w:lang w:val="fr-FR"/>
              </w:rPr>
              <w:t>é</w:t>
            </w:r>
            <w:r>
              <w:rPr>
                <w:lang w:val="fr-FR"/>
              </w:rPr>
              <w:t xml:space="preserve"> sont disponibles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333 </w:t>
            </w:r>
            <w:r>
              <w:rPr>
                <w:noProof/>
                <w:sz w:val="16"/>
              </w:rPr>
              <w:br/>
            </w:r>
            <w:r>
              <w:rPr>
                <w:noProof/>
                <w:sz w:val="2"/>
              </w:rPr>
              <w:t>03992d4e-ebc3-4934-829d-bc1df64821f7</w:t>
            </w:r>
          </w:p>
        </w:tc>
        <w:tc>
          <w:tcPr>
            <w:tcW w:w="7407" w:type="dxa"/>
            <w:shd w:val="clear" w:color="auto" w:fill="F2F2F2" w:themeFill="background1" w:themeFillShade="F2"/>
          </w:tcPr>
          <w:p w:rsidR="00000000" w:rsidRDefault="00AC26C9">
            <w:pPr>
              <w:rPr>
                <w:noProof/>
              </w:rPr>
            </w:pPr>
            <w:r>
              <w:rPr>
                <w:rStyle w:val="mqInternal"/>
                <w:noProof/>
              </w:rPr>
              <w:t>[1}</w:t>
            </w:r>
            <w:r>
              <w:rPr>
                <w:noProof/>
              </w:rPr>
              <w:t>Standard</w:t>
            </w:r>
            <w:r>
              <w:rPr>
                <w:rStyle w:val="mqInternal"/>
                <w:noProof/>
              </w:rPr>
              <w:t>{2]</w:t>
            </w:r>
            <w:r>
              <w:rPr>
                <w:noProof/>
              </w:rPr>
              <w:t xml:space="preserve"> - iframe embed code.</w:t>
            </w:r>
          </w:p>
        </w:tc>
        <w:tc>
          <w:tcPr>
            <w:tcW w:w="7407" w:type="dxa"/>
          </w:tcPr>
          <w:p w:rsidR="00000000" w:rsidRDefault="00AC26C9">
            <w:pPr>
              <w:rPr>
                <w:lang w:val="fr-FR"/>
              </w:rPr>
            </w:pPr>
            <w:r>
              <w:rPr>
                <w:rStyle w:val="mqInternal"/>
                <w:noProof/>
                <w:lang w:val="fr-FR"/>
              </w:rPr>
              <w:t>[1}</w:t>
            </w:r>
            <w:r>
              <w:rPr>
                <w:lang w:val="fr-FR"/>
              </w:rPr>
              <w:t>Standard</w:t>
            </w:r>
            <w:r>
              <w:rPr>
                <w:rStyle w:val="mqInternal"/>
                <w:noProof/>
                <w:lang w:val="fr-FR"/>
              </w:rPr>
              <w:t>{2]</w:t>
            </w:r>
            <w:r>
              <w:rPr>
                <w:lang w:val="fr-FR"/>
              </w:rPr>
              <w:t xml:space="preserve"> - c</w:t>
            </w:r>
            <w:r>
              <w:rPr>
                <w:lang w:val="fr-FR"/>
              </w:rPr>
              <w:t>ode d'int</w:t>
            </w:r>
            <w:r>
              <w:rPr>
                <w:lang w:val="fr-FR"/>
              </w:rPr>
              <w:t>é</w:t>
            </w:r>
            <w:r>
              <w:rPr>
                <w:lang w:val="fr-FR"/>
              </w:rPr>
              <w:t>gration iframe.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334 </w:t>
            </w:r>
            <w:r>
              <w:rPr>
                <w:noProof/>
                <w:sz w:val="16"/>
              </w:rPr>
              <w:br/>
            </w:r>
            <w:r>
              <w:rPr>
                <w:noProof/>
                <w:sz w:val="2"/>
              </w:rPr>
              <w:t>e7baab6f-dd33-42c4-a88f-0f013f84f1cf</w:t>
            </w:r>
          </w:p>
        </w:tc>
        <w:tc>
          <w:tcPr>
            <w:tcW w:w="7407" w:type="dxa"/>
            <w:shd w:val="clear" w:color="auto" w:fill="F2F2F2" w:themeFill="background1" w:themeFillShade="F2"/>
          </w:tcPr>
          <w:p w:rsidR="00000000" w:rsidRDefault="00AC26C9">
            <w:pPr>
              <w:rPr>
                <w:noProof/>
              </w:rPr>
            </w:pPr>
            <w:r>
              <w:rPr>
                <w:noProof/>
              </w:rPr>
              <w:t>Recommended for most cases.</w:t>
            </w:r>
          </w:p>
        </w:tc>
        <w:tc>
          <w:tcPr>
            <w:tcW w:w="7407" w:type="dxa"/>
          </w:tcPr>
          <w:p w:rsidR="00000000" w:rsidRDefault="00AC26C9">
            <w:pPr>
              <w:rPr>
                <w:lang w:val="fr-FR"/>
              </w:rPr>
            </w:pPr>
            <w:r>
              <w:rPr>
                <w:lang w:val="fr-FR"/>
              </w:rPr>
              <w:t>Recommand</w:t>
            </w:r>
            <w:r>
              <w:rPr>
                <w:lang w:val="fr-FR"/>
              </w:rPr>
              <w:t>é</w:t>
            </w:r>
            <w:r>
              <w:rPr>
                <w:lang w:val="fr-FR"/>
              </w:rPr>
              <w:t xml:space="preserve"> dans la plupart des cas.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335 </w:t>
            </w:r>
            <w:r>
              <w:rPr>
                <w:noProof/>
                <w:sz w:val="16"/>
              </w:rPr>
              <w:br/>
            </w:r>
            <w:r>
              <w:rPr>
                <w:noProof/>
                <w:sz w:val="2"/>
              </w:rPr>
              <w:t>59843069-588b-44dc-a62e-74cc467e6a35</w:t>
            </w:r>
          </w:p>
        </w:tc>
        <w:tc>
          <w:tcPr>
            <w:tcW w:w="7407" w:type="dxa"/>
            <w:shd w:val="clear" w:color="auto" w:fill="F2F2F2" w:themeFill="background1" w:themeFillShade="F2"/>
          </w:tcPr>
          <w:p w:rsidR="00000000" w:rsidRDefault="00AC26C9">
            <w:pPr>
              <w:rPr>
                <w:noProof/>
              </w:rPr>
            </w:pPr>
            <w:r>
              <w:rPr>
                <w:noProof/>
              </w:rPr>
              <w:t>This type places the player inside an &lt;iframe&gt; tag.</w:t>
            </w:r>
          </w:p>
        </w:tc>
        <w:tc>
          <w:tcPr>
            <w:tcW w:w="7407" w:type="dxa"/>
          </w:tcPr>
          <w:p w:rsidR="00000000" w:rsidRDefault="00AC26C9">
            <w:pPr>
              <w:rPr>
                <w:lang w:val="fr-FR"/>
              </w:rPr>
            </w:pPr>
            <w:r>
              <w:rPr>
                <w:lang w:val="fr-FR"/>
              </w:rPr>
              <w:t xml:space="preserve">Ce type place le joueur </w:t>
            </w:r>
            <w:r>
              <w:rPr>
                <w:lang w:val="fr-FR"/>
              </w:rPr>
              <w:t>à</w:t>
            </w:r>
            <w:r>
              <w:rPr>
                <w:lang w:val="fr-FR"/>
              </w:rPr>
              <w:t xml:space="preserve"> l'int</w:t>
            </w:r>
            <w:r>
              <w:rPr>
                <w:lang w:val="fr-FR"/>
              </w:rPr>
              <w:t>é</w:t>
            </w:r>
            <w:r>
              <w:rPr>
                <w:lang w:val="fr-FR"/>
              </w:rPr>
              <w:t>rieur d'une  balise.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336 </w:t>
            </w:r>
            <w:r>
              <w:rPr>
                <w:noProof/>
                <w:sz w:val="16"/>
              </w:rPr>
              <w:br/>
            </w:r>
            <w:r>
              <w:rPr>
                <w:noProof/>
                <w:sz w:val="2"/>
              </w:rPr>
              <w:t>d7db18ff-609c-4487-bd25-c739281c2cff</w:t>
            </w:r>
          </w:p>
        </w:tc>
        <w:tc>
          <w:tcPr>
            <w:tcW w:w="7407" w:type="dxa"/>
            <w:shd w:val="clear" w:color="auto" w:fill="F2F2F2" w:themeFill="background1" w:themeFillShade="F2"/>
          </w:tcPr>
          <w:p w:rsidR="00000000" w:rsidRDefault="00AC26C9">
            <w:pPr>
              <w:rPr>
                <w:noProof/>
              </w:rPr>
            </w:pPr>
            <w:r>
              <w:rPr>
                <w:rStyle w:val="mqInternal"/>
                <w:noProof/>
              </w:rPr>
              <w:t>[1}</w:t>
            </w:r>
            <w:r>
              <w:rPr>
                <w:noProof/>
              </w:rPr>
              <w:t>Advanced</w:t>
            </w:r>
            <w:r>
              <w:rPr>
                <w:rStyle w:val="mqInternal"/>
                <w:noProof/>
              </w:rPr>
              <w:t>{2]</w:t>
            </w:r>
            <w:r>
              <w:rPr>
                <w:noProof/>
              </w:rPr>
              <w:t xml:space="preserve"> - In-page embed code.</w:t>
            </w:r>
          </w:p>
        </w:tc>
        <w:tc>
          <w:tcPr>
            <w:tcW w:w="7407" w:type="dxa"/>
          </w:tcPr>
          <w:p w:rsidR="00000000" w:rsidRDefault="00AC26C9">
            <w:pPr>
              <w:rPr>
                <w:lang w:val="fr-FR"/>
              </w:rPr>
            </w:pPr>
            <w:r>
              <w:rPr>
                <w:rStyle w:val="mqInternal"/>
                <w:noProof/>
                <w:lang w:val="fr-FR"/>
              </w:rPr>
              <w:t>[1}</w:t>
            </w:r>
            <w:r>
              <w:rPr>
                <w:lang w:val="fr-FR"/>
              </w:rPr>
              <w:t>Avanc</w:t>
            </w:r>
            <w:r>
              <w:rPr>
                <w:lang w:val="fr-FR"/>
              </w:rPr>
              <w:t>é</w:t>
            </w:r>
            <w:r>
              <w:rPr>
                <w:rStyle w:val="mqInternal"/>
                <w:noProof/>
                <w:lang w:val="fr-FR"/>
              </w:rPr>
              <w:t>{2]</w:t>
            </w:r>
            <w:r>
              <w:rPr>
                <w:lang w:val="fr-FR"/>
              </w:rPr>
              <w:t xml:space="preserve"> - Code d'int</w:t>
            </w:r>
            <w:r>
              <w:rPr>
                <w:lang w:val="fr-FR"/>
              </w:rPr>
              <w:t>é</w:t>
            </w:r>
            <w:r>
              <w:rPr>
                <w:lang w:val="fr-FR"/>
              </w:rPr>
              <w:t>gration dans la 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337 </w:t>
            </w:r>
            <w:r>
              <w:rPr>
                <w:noProof/>
                <w:sz w:val="16"/>
              </w:rPr>
              <w:br/>
            </w:r>
            <w:r>
              <w:rPr>
                <w:noProof/>
                <w:sz w:val="2"/>
              </w:rPr>
              <w:t>0a82e087-f3d7-4f15-b032-d1969e4c0876</w:t>
            </w:r>
          </w:p>
        </w:tc>
        <w:tc>
          <w:tcPr>
            <w:tcW w:w="7407" w:type="dxa"/>
            <w:shd w:val="clear" w:color="auto" w:fill="F2F2F2" w:themeFill="background1" w:themeFillShade="F2"/>
          </w:tcPr>
          <w:p w:rsidR="00000000" w:rsidRDefault="00AC26C9">
            <w:pPr>
              <w:rPr>
                <w:noProof/>
              </w:rPr>
            </w:pPr>
            <w:r>
              <w:rPr>
                <w:noProof/>
              </w:rPr>
              <w:t>Allows the player to exist in the HTML page directly, not</w:t>
            </w:r>
            <w:r>
              <w:rPr>
                <w:noProof/>
              </w:rPr>
              <w:t xml:space="preserve"> in an iframe.</w:t>
            </w:r>
          </w:p>
        </w:tc>
        <w:tc>
          <w:tcPr>
            <w:tcW w:w="7407" w:type="dxa"/>
          </w:tcPr>
          <w:p w:rsidR="00000000" w:rsidRDefault="00AC26C9">
            <w:pPr>
              <w:rPr>
                <w:lang w:val="fr-FR"/>
              </w:rPr>
            </w:pPr>
            <w:r>
              <w:rPr>
                <w:lang w:val="fr-FR"/>
              </w:rPr>
              <w:t>Permet au lecteur d'exister directement dans la page HTML, pas dans un iframe.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338 </w:t>
            </w:r>
            <w:r>
              <w:rPr>
                <w:noProof/>
                <w:sz w:val="16"/>
              </w:rPr>
              <w:br/>
            </w:r>
            <w:r>
              <w:rPr>
                <w:noProof/>
                <w:sz w:val="2"/>
              </w:rPr>
              <w:t>89bd00a0-9788-4958-b3b9-0d95468ac7f6</w:t>
            </w:r>
          </w:p>
        </w:tc>
        <w:tc>
          <w:tcPr>
            <w:tcW w:w="7407" w:type="dxa"/>
            <w:shd w:val="clear" w:color="auto" w:fill="F2F2F2" w:themeFill="background1" w:themeFillShade="F2"/>
          </w:tcPr>
          <w:p w:rsidR="00000000" w:rsidRDefault="00AC26C9">
            <w:pPr>
              <w:rPr>
                <w:noProof/>
              </w:rPr>
            </w:pPr>
            <w:r>
              <w:rPr>
                <w:noProof/>
              </w:rPr>
              <w:t>This offers developers the benefits of ease of accessing the player and associated properties and events.</w:t>
            </w:r>
          </w:p>
        </w:tc>
        <w:tc>
          <w:tcPr>
            <w:tcW w:w="7407" w:type="dxa"/>
          </w:tcPr>
          <w:p w:rsidR="00000000" w:rsidRDefault="00AC26C9">
            <w:pPr>
              <w:rPr>
                <w:lang w:val="fr-FR"/>
              </w:rPr>
            </w:pPr>
            <w:r>
              <w:rPr>
                <w:lang w:val="fr-FR"/>
              </w:rPr>
              <w:t>Cela permet a</w:t>
            </w:r>
            <w:r>
              <w:rPr>
                <w:lang w:val="fr-FR"/>
              </w:rPr>
              <w:t>ux d</w:t>
            </w:r>
            <w:r>
              <w:rPr>
                <w:lang w:val="fr-FR"/>
              </w:rPr>
              <w:t>é</w:t>
            </w:r>
            <w:r>
              <w:rPr>
                <w:lang w:val="fr-FR"/>
              </w:rPr>
              <w:t>veloppeurs d'acc</w:t>
            </w:r>
            <w:r>
              <w:rPr>
                <w:lang w:val="fr-FR"/>
              </w:rPr>
              <w:t>é</w:t>
            </w:r>
            <w:r>
              <w:rPr>
                <w:lang w:val="fr-FR"/>
              </w:rPr>
              <w:t>der facilement au lecteur et aux propri</w:t>
            </w:r>
            <w:r>
              <w:rPr>
                <w:lang w:val="fr-FR"/>
              </w:rPr>
              <w:t>é</w:t>
            </w:r>
            <w:r>
              <w:rPr>
                <w:lang w:val="fr-FR"/>
              </w:rPr>
              <w:t>t</w:t>
            </w:r>
            <w:r>
              <w:rPr>
                <w:lang w:val="fr-FR"/>
              </w:rPr>
              <w:t>é</w:t>
            </w:r>
            <w:r>
              <w:rPr>
                <w:lang w:val="fr-FR"/>
              </w:rPr>
              <w:t xml:space="preserve">s et </w:t>
            </w:r>
            <w:r>
              <w:rPr>
                <w:lang w:val="fr-FR"/>
              </w:rPr>
              <w:t>é</w:t>
            </w:r>
            <w:r>
              <w:rPr>
                <w:lang w:val="fr-FR"/>
              </w:rPr>
              <w:t>v</w:t>
            </w:r>
            <w:r>
              <w:rPr>
                <w:lang w:val="fr-FR"/>
              </w:rPr>
              <w:t>é</w:t>
            </w:r>
            <w:r>
              <w:rPr>
                <w:lang w:val="fr-FR"/>
              </w:rPr>
              <w:t>nements associ</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339 </w:t>
            </w:r>
            <w:r>
              <w:rPr>
                <w:noProof/>
                <w:sz w:val="16"/>
              </w:rPr>
              <w:br/>
            </w:r>
            <w:r>
              <w:rPr>
                <w:noProof/>
                <w:sz w:val="2"/>
              </w:rPr>
              <w:t>4f1960d0-b99f-4683-91de-9520e0193976</w:t>
            </w:r>
          </w:p>
        </w:tc>
        <w:tc>
          <w:tcPr>
            <w:tcW w:w="7407" w:type="dxa"/>
            <w:shd w:val="clear" w:color="auto" w:fill="F2F2F2" w:themeFill="background1" w:themeFillShade="F2"/>
          </w:tcPr>
          <w:p w:rsidR="00000000" w:rsidRDefault="00AC26C9">
            <w:pPr>
              <w:rPr>
                <w:noProof/>
              </w:rPr>
            </w:pPr>
            <w:r>
              <w:rPr>
                <w:noProof/>
              </w:rPr>
              <w:t>You also have the ability to get the URL to the published player.</w:t>
            </w:r>
          </w:p>
        </w:tc>
        <w:tc>
          <w:tcPr>
            <w:tcW w:w="7407" w:type="dxa"/>
          </w:tcPr>
          <w:p w:rsidR="00000000" w:rsidRDefault="00AC26C9">
            <w:pPr>
              <w:rPr>
                <w:lang w:val="fr-FR"/>
              </w:rPr>
            </w:pPr>
            <w:r>
              <w:rPr>
                <w:lang w:val="fr-FR"/>
              </w:rPr>
              <w:t xml:space="preserve">Vous avez </w:t>
            </w:r>
            <w:r>
              <w:rPr>
                <w:lang w:val="fr-FR"/>
              </w:rPr>
              <w:t>é</w:t>
            </w:r>
            <w:r>
              <w:rPr>
                <w:lang w:val="fr-FR"/>
              </w:rPr>
              <w:t>galement la possibilit</w:t>
            </w:r>
            <w:r>
              <w:rPr>
                <w:lang w:val="fr-FR"/>
              </w:rPr>
              <w:t>é</w:t>
            </w:r>
            <w:r>
              <w:rPr>
                <w:lang w:val="fr-FR"/>
              </w:rPr>
              <w:t xml:space="preserve"> d'obtenir l'URL vers le lecteur publi</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340 </w:t>
            </w:r>
            <w:r>
              <w:rPr>
                <w:noProof/>
                <w:sz w:val="16"/>
              </w:rPr>
              <w:br/>
            </w:r>
            <w:r>
              <w:rPr>
                <w:noProof/>
                <w:sz w:val="2"/>
              </w:rPr>
              <w:t>d7d8697a-e062-4c3b-af87-cfa11c1ce457</w:t>
            </w:r>
          </w:p>
        </w:tc>
        <w:tc>
          <w:tcPr>
            <w:tcW w:w="7407" w:type="dxa"/>
            <w:shd w:val="clear" w:color="auto" w:fill="F2F2F2" w:themeFill="background1" w:themeFillShade="F2"/>
          </w:tcPr>
          <w:p w:rsidR="00000000" w:rsidRDefault="00AC26C9">
            <w:pPr>
              <w:rPr>
                <w:noProof/>
              </w:rPr>
            </w:pPr>
            <w:r>
              <w:rPr>
                <w:noProof/>
              </w:rPr>
              <w:t>This is useful for viewing the event in a browser.</w:t>
            </w:r>
          </w:p>
        </w:tc>
        <w:tc>
          <w:tcPr>
            <w:tcW w:w="7407" w:type="dxa"/>
          </w:tcPr>
          <w:p w:rsidR="00000000" w:rsidRDefault="00AC26C9">
            <w:pPr>
              <w:rPr>
                <w:lang w:val="fr-FR"/>
              </w:rPr>
            </w:pPr>
            <w:r>
              <w:rPr>
                <w:lang w:val="fr-FR"/>
              </w:rPr>
              <w:t>Ceci est utile pour afficher l'</w:t>
            </w:r>
            <w:r>
              <w:rPr>
                <w:lang w:val="fr-FR"/>
              </w:rPr>
              <w:t>é</w:t>
            </w:r>
            <w:r>
              <w:rPr>
                <w:lang w:val="fr-FR"/>
              </w:rPr>
              <w:t>v</w:t>
            </w:r>
            <w:r>
              <w:rPr>
                <w:lang w:val="fr-FR"/>
              </w:rPr>
              <w:t>é</w:t>
            </w:r>
            <w:r>
              <w:rPr>
                <w:lang w:val="fr-FR"/>
              </w:rPr>
              <w:t>nement dans un navigateur.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341 </w:t>
            </w:r>
            <w:r>
              <w:rPr>
                <w:noProof/>
                <w:sz w:val="16"/>
              </w:rPr>
              <w:br/>
            </w:r>
            <w:r>
              <w:rPr>
                <w:noProof/>
                <w:sz w:val="2"/>
              </w:rPr>
              <w:t>981c2602-3d55-4832-bd51-fa6834e6a9e4</w:t>
            </w:r>
          </w:p>
        </w:tc>
        <w:tc>
          <w:tcPr>
            <w:tcW w:w="7407" w:type="dxa"/>
            <w:shd w:val="clear" w:color="auto" w:fill="F2F2F2" w:themeFill="background1" w:themeFillShade="F2"/>
          </w:tcPr>
          <w:p w:rsidR="00000000" w:rsidRDefault="00AC26C9">
            <w:pPr>
              <w:rPr>
                <w:noProof/>
              </w:rPr>
            </w:pPr>
            <w:r>
              <w:rPr>
                <w:noProof/>
              </w:rPr>
              <w:t>To generate the embed code for a live event, follow these steps:</w:t>
            </w:r>
          </w:p>
        </w:tc>
        <w:tc>
          <w:tcPr>
            <w:tcW w:w="7407" w:type="dxa"/>
          </w:tcPr>
          <w:p w:rsidR="00000000" w:rsidRDefault="00AC26C9">
            <w:pPr>
              <w:rPr>
                <w:lang w:val="fr-FR"/>
              </w:rPr>
            </w:pPr>
            <w:r>
              <w:rPr>
                <w:lang w:val="fr-FR"/>
              </w:rPr>
              <w:t>Pour g</w:t>
            </w:r>
            <w:r>
              <w:rPr>
                <w:lang w:val="fr-FR"/>
              </w:rPr>
              <w:t>é</w:t>
            </w:r>
            <w:r>
              <w:rPr>
                <w:lang w:val="fr-FR"/>
              </w:rPr>
              <w:t>n</w:t>
            </w:r>
            <w:r>
              <w:rPr>
                <w:lang w:val="fr-FR"/>
              </w:rPr>
              <w:t>é</w:t>
            </w:r>
            <w:r>
              <w:rPr>
                <w:lang w:val="fr-FR"/>
              </w:rPr>
              <w:t>rer le code d'int</w:t>
            </w:r>
            <w:r>
              <w:rPr>
                <w:lang w:val="fr-FR"/>
              </w:rPr>
              <w:t>é</w:t>
            </w:r>
            <w:r>
              <w:rPr>
                <w:lang w:val="fr-FR"/>
              </w:rPr>
              <w:t xml:space="preserve">gration d'un </w:t>
            </w:r>
            <w:r>
              <w:rPr>
                <w:lang w:val="fr-FR"/>
              </w:rPr>
              <w:t>é</w:t>
            </w:r>
            <w:r>
              <w:rPr>
                <w:lang w:val="fr-FR"/>
              </w:rPr>
              <w:t>v</w:t>
            </w:r>
            <w:r>
              <w:rPr>
                <w:lang w:val="fr-FR"/>
              </w:rPr>
              <w:t>é</w:t>
            </w:r>
            <w:r>
              <w:rPr>
                <w:lang w:val="fr-FR"/>
              </w:rPr>
              <w:t>nement en direct, proc</w:t>
            </w:r>
            <w:r>
              <w:rPr>
                <w:lang w:val="fr-FR"/>
              </w:rPr>
              <w:t>é</w:t>
            </w:r>
            <w:r>
              <w:rPr>
                <w:lang w:val="fr-FR"/>
              </w:rPr>
              <w:t>dez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342 </w:t>
            </w:r>
            <w:r>
              <w:rPr>
                <w:noProof/>
                <w:sz w:val="16"/>
              </w:rPr>
              <w:br/>
            </w:r>
            <w:r>
              <w:rPr>
                <w:noProof/>
                <w:sz w:val="2"/>
              </w:rPr>
              <w:t>2be3349b-f96c-49b1-80e7-782c4e544b2a</w:t>
            </w:r>
          </w:p>
        </w:tc>
        <w:tc>
          <w:tcPr>
            <w:tcW w:w="7407" w:type="dxa"/>
            <w:shd w:val="clear" w:color="auto" w:fill="F2F2F2" w:themeFill="background1" w:themeFillShade="F2"/>
          </w:tcPr>
          <w:p w:rsidR="00000000" w:rsidRDefault="00AC26C9">
            <w:pPr>
              <w:rPr>
                <w:noProof/>
              </w:rPr>
            </w:pPr>
            <w:r>
              <w:rPr>
                <w:noProof/>
              </w:rPr>
              <w:t>Click on an event to open the Control Room page.</w:t>
            </w:r>
          </w:p>
        </w:tc>
        <w:tc>
          <w:tcPr>
            <w:tcW w:w="7407" w:type="dxa"/>
          </w:tcPr>
          <w:p w:rsidR="00000000" w:rsidRDefault="00AC26C9">
            <w:pPr>
              <w:rPr>
                <w:lang w:val="fr-FR"/>
              </w:rPr>
            </w:pPr>
            <w:r>
              <w:rPr>
                <w:lang w:val="fr-FR"/>
              </w:rPr>
              <w:t xml:space="preserve">Cliquez sur un </w:t>
            </w:r>
            <w:r>
              <w:rPr>
                <w:lang w:val="fr-FR"/>
              </w:rPr>
              <w:t>é</w:t>
            </w:r>
            <w:r>
              <w:rPr>
                <w:lang w:val="fr-FR"/>
              </w:rPr>
              <w:t>v</w:t>
            </w:r>
            <w:r>
              <w:rPr>
                <w:lang w:val="fr-FR"/>
              </w:rPr>
              <w:t>é</w:t>
            </w:r>
            <w:r>
              <w:rPr>
                <w:lang w:val="fr-FR"/>
              </w:rPr>
              <w:t>nement pour ouvrir la page Salle de contr</w:t>
            </w:r>
            <w:r>
              <w:rPr>
                <w:lang w:val="fr-FR"/>
              </w:rPr>
              <w:t>ô</w:t>
            </w:r>
            <w:r>
              <w:rPr>
                <w:lang w:val="fr-FR"/>
              </w:rPr>
              <w: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343 </w:t>
            </w:r>
            <w:r>
              <w:rPr>
                <w:noProof/>
                <w:sz w:val="16"/>
              </w:rPr>
              <w:br/>
            </w:r>
            <w:r>
              <w:rPr>
                <w:noProof/>
                <w:sz w:val="2"/>
              </w:rPr>
              <w:t>1698436b-8a98-4f9e-9954-88336be42fe1</w:t>
            </w:r>
          </w:p>
        </w:tc>
        <w:tc>
          <w:tcPr>
            <w:tcW w:w="7407" w:type="dxa"/>
            <w:shd w:val="clear" w:color="auto" w:fill="F2F2F2" w:themeFill="background1" w:themeFillShade="F2"/>
          </w:tcPr>
          <w:p w:rsidR="00000000" w:rsidRDefault="00AC26C9">
            <w:pPr>
              <w:rPr>
                <w:noProof/>
              </w:rPr>
            </w:pPr>
            <w:r>
              <w:rPr>
                <w:noProof/>
              </w:rPr>
              <w:t>Click</w:t>
            </w:r>
            <w:r>
              <w:rPr>
                <w:rStyle w:val="mqInternal"/>
                <w:noProof/>
              </w:rPr>
              <w:t>[1}</w:t>
            </w:r>
            <w:r>
              <w:rPr>
                <w:noProof/>
              </w:rPr>
              <w:t xml:space="preserve"> Publish and Embed &gt; Player Configuration</w:t>
            </w:r>
            <w:r>
              <w:rPr>
                <w:rStyle w:val="mqInternal"/>
                <w:noProof/>
              </w:rPr>
              <w:t>{2]</w:t>
            </w:r>
            <w:r>
              <w:rPr>
                <w:noProof/>
              </w:rPr>
              <w:t xml:space="preserve"> in the left navigation.</w:t>
            </w:r>
          </w:p>
        </w:tc>
        <w:tc>
          <w:tcPr>
            <w:tcW w:w="7407" w:type="dxa"/>
          </w:tcPr>
          <w:p w:rsidR="00000000" w:rsidRDefault="00AC26C9">
            <w:pPr>
              <w:rPr>
                <w:lang w:val="fr-FR"/>
              </w:rPr>
            </w:pPr>
            <w:r>
              <w:rPr>
                <w:lang w:val="fr-FR"/>
              </w:rPr>
              <w:t>Cliquez sur</w:t>
            </w:r>
            <w:r>
              <w:rPr>
                <w:rStyle w:val="mqInternal"/>
                <w:noProof/>
                <w:lang w:val="fr-FR"/>
              </w:rPr>
              <w:t>[1}</w:t>
            </w:r>
            <w:r>
              <w:rPr>
                <w:lang w:val="fr-FR"/>
              </w:rPr>
              <w:t xml:space="preserve"> Publier et int</w:t>
            </w:r>
            <w:r>
              <w:rPr>
                <w:lang w:val="fr-FR"/>
              </w:rPr>
              <w:t>é</w:t>
            </w:r>
            <w:r>
              <w:rPr>
                <w:lang w:val="fr-FR"/>
              </w:rPr>
              <w:t>grer la configuration du &gt; lecteur</w:t>
            </w:r>
            <w:r>
              <w:rPr>
                <w:rStyle w:val="mqInternal"/>
                <w:noProof/>
                <w:lang w:val="fr-FR"/>
              </w:rPr>
              <w:t>{2]</w:t>
            </w:r>
            <w:r>
              <w:rPr>
                <w:lang w:val="fr-FR"/>
              </w:rPr>
              <w:t xml:space="preserve"> dans la navigation d</w:t>
            </w:r>
            <w:r>
              <w:rPr>
                <w:lang w:val="fr-FR"/>
              </w:rPr>
              <w:t>e gauche.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344 </w:t>
            </w:r>
            <w:r>
              <w:rPr>
                <w:noProof/>
                <w:sz w:val="16"/>
              </w:rPr>
              <w:br/>
            </w:r>
            <w:r>
              <w:rPr>
                <w:noProof/>
                <w:sz w:val="2"/>
              </w:rPr>
              <w:t>46901298-6f85-4c5b-8a6f-ecc4a26eb4cc</w:t>
            </w:r>
          </w:p>
        </w:tc>
        <w:tc>
          <w:tcPr>
            <w:tcW w:w="7407" w:type="dxa"/>
            <w:shd w:val="clear" w:color="auto" w:fill="F2F2F2" w:themeFill="background1" w:themeFillShade="F2"/>
          </w:tcPr>
          <w:p w:rsidR="00000000" w:rsidRDefault="00AC26C9">
            <w:pPr>
              <w:rPr>
                <w:noProof/>
              </w:rPr>
            </w:pPr>
            <w:r>
              <w:rPr>
                <w:noProof/>
              </w:rPr>
              <w:t xml:space="preserve">Select a </w:t>
            </w:r>
            <w:r>
              <w:rPr>
                <w:rStyle w:val="mqInternal"/>
                <w:noProof/>
              </w:rPr>
              <w:t>[1}</w:t>
            </w:r>
            <w:r>
              <w:rPr>
                <w:noProof/>
              </w:rPr>
              <w:t>Player</w:t>
            </w:r>
            <w:r>
              <w:rPr>
                <w:rStyle w:val="mqInternal"/>
                <w:noProof/>
              </w:rPr>
              <w:t>{2]</w:t>
            </w:r>
            <w:r>
              <w:rPr>
                <w:noProof/>
              </w:rPr>
              <w:t>.</w:t>
            </w:r>
          </w:p>
        </w:tc>
        <w:tc>
          <w:tcPr>
            <w:tcW w:w="7407" w:type="dxa"/>
          </w:tcPr>
          <w:p w:rsidR="00000000" w:rsidRDefault="00AC26C9">
            <w:pPr>
              <w:rPr>
                <w:lang w:val="fr-FR"/>
              </w:rPr>
            </w:pPr>
            <w:r>
              <w:rPr>
                <w:lang w:val="fr-FR"/>
              </w:rPr>
              <w:t>S</w:t>
            </w:r>
            <w:r>
              <w:rPr>
                <w:lang w:val="fr-FR"/>
              </w:rPr>
              <w:t>é</w:t>
            </w:r>
            <w:r>
              <w:rPr>
                <w:lang w:val="fr-FR"/>
              </w:rPr>
              <w:t xml:space="preserve">lectionnez un </w:t>
            </w:r>
            <w:r>
              <w:rPr>
                <w:rStyle w:val="mqInternal"/>
                <w:noProof/>
                <w:lang w:val="fr-FR"/>
              </w:rPr>
              <w:t>[1}</w:t>
            </w:r>
            <w:r>
              <w:rPr>
                <w:lang w:val="fr-FR"/>
              </w:rPr>
              <w:t>Joueur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345 </w:t>
            </w:r>
            <w:r>
              <w:rPr>
                <w:noProof/>
                <w:sz w:val="16"/>
              </w:rPr>
              <w:br/>
            </w:r>
            <w:r>
              <w:rPr>
                <w:noProof/>
                <w:sz w:val="2"/>
              </w:rPr>
              <w:t>a19fa2c3-3181-4eb5-b7cc-4ac8364af9b3</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346 </w:t>
            </w:r>
            <w:r>
              <w:rPr>
                <w:noProof/>
                <w:sz w:val="16"/>
              </w:rPr>
              <w:br/>
            </w:r>
            <w:r>
              <w:rPr>
                <w:noProof/>
                <w:sz w:val="2"/>
              </w:rPr>
              <w:t>393d7883-27a3-41d3-b857-0daebf32e6c1</w:t>
            </w:r>
          </w:p>
        </w:tc>
        <w:tc>
          <w:tcPr>
            <w:tcW w:w="7407" w:type="dxa"/>
            <w:shd w:val="clear" w:color="auto" w:fill="F2F2F2" w:themeFill="background1" w:themeFillShade="F2"/>
          </w:tcPr>
          <w:p w:rsidR="00000000" w:rsidRDefault="00AC26C9">
            <w:pPr>
              <w:rPr>
                <w:noProof/>
              </w:rPr>
            </w:pPr>
            <w:r>
              <w:rPr>
                <w:noProof/>
              </w:rPr>
              <w:t>If the event is configured to enable server-side ads (SSAI), DVR or multi-CDN, Brightcove Player version 6.18.3 and above must be used.</w:t>
            </w:r>
          </w:p>
        </w:tc>
        <w:tc>
          <w:tcPr>
            <w:tcW w:w="7407" w:type="dxa"/>
          </w:tcPr>
          <w:p w:rsidR="00000000" w:rsidRDefault="00AC26C9">
            <w:pPr>
              <w:rPr>
                <w:lang w:val="fr-FR"/>
              </w:rPr>
            </w:pPr>
            <w:r>
              <w:rPr>
                <w:lang w:val="fr-FR"/>
              </w:rPr>
              <w:t>Si l'</w:t>
            </w:r>
            <w:r>
              <w:rPr>
                <w:lang w:val="fr-FR"/>
              </w:rPr>
              <w:t>é</w:t>
            </w:r>
            <w:r>
              <w:rPr>
                <w:lang w:val="fr-FR"/>
              </w:rPr>
              <w:t>v</w:t>
            </w:r>
            <w:r>
              <w:rPr>
                <w:lang w:val="fr-FR"/>
              </w:rPr>
              <w:t>é</w:t>
            </w:r>
            <w:r>
              <w:rPr>
                <w:lang w:val="fr-FR"/>
              </w:rPr>
              <w:t>nement est configur</w:t>
            </w:r>
            <w:r>
              <w:rPr>
                <w:lang w:val="fr-FR"/>
              </w:rPr>
              <w:t>é</w:t>
            </w:r>
            <w:r>
              <w:rPr>
                <w:lang w:val="fr-FR"/>
              </w:rPr>
              <w:t xml:space="preserve"> pour activer les annonces c</w:t>
            </w:r>
            <w:r>
              <w:rPr>
                <w:lang w:val="fr-FR"/>
              </w:rPr>
              <w:t>ô</w:t>
            </w:r>
            <w:r>
              <w:rPr>
                <w:lang w:val="fr-FR"/>
              </w:rPr>
              <w:t>t</w:t>
            </w:r>
            <w:r>
              <w:rPr>
                <w:lang w:val="fr-FR"/>
              </w:rPr>
              <w:t>é</w:t>
            </w:r>
            <w:r>
              <w:rPr>
                <w:lang w:val="fr-FR"/>
              </w:rPr>
              <w:t xml:space="preserve"> serveur (SSAI), DVR ou Multi-CDN, Brightcove Player version </w:t>
            </w:r>
            <w:r>
              <w:rPr>
                <w:lang w:val="fr-FR"/>
              </w:rPr>
              <w:t>6.18.3 et sup</w:t>
            </w:r>
            <w:r>
              <w:rPr>
                <w:lang w:val="fr-FR"/>
              </w:rPr>
              <w:t>é</w:t>
            </w:r>
            <w:r>
              <w:rPr>
                <w:lang w:val="fr-FR"/>
              </w:rPr>
              <w:t xml:space="preserve">rieure doit </w:t>
            </w:r>
            <w:r>
              <w:rPr>
                <w:lang w:val="fr-FR"/>
              </w:rPr>
              <w:t>ê</w:t>
            </w:r>
            <w:r>
              <w:rPr>
                <w:lang w:val="fr-FR"/>
              </w:rPr>
              <w:t>tre utilis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347 </w:t>
            </w:r>
            <w:r>
              <w:rPr>
                <w:noProof/>
                <w:sz w:val="16"/>
              </w:rPr>
              <w:br/>
            </w:r>
            <w:r>
              <w:rPr>
                <w:noProof/>
                <w:sz w:val="2"/>
              </w:rPr>
              <w:t>72126672-6ee1-4b38-832f-6ad468737df1</w:t>
            </w:r>
          </w:p>
        </w:tc>
        <w:tc>
          <w:tcPr>
            <w:tcW w:w="7407" w:type="dxa"/>
            <w:shd w:val="clear" w:color="auto" w:fill="F2F2F2" w:themeFill="background1" w:themeFillShade="F2"/>
          </w:tcPr>
          <w:p w:rsidR="00000000" w:rsidRDefault="00AC26C9">
            <w:pPr>
              <w:rPr>
                <w:noProof/>
              </w:rPr>
            </w:pPr>
            <w:r>
              <w:rPr>
                <w:noProof/>
              </w:rPr>
              <w:t>Only version 6.18.3 and above players will appear in the dropdown list.</w:t>
            </w:r>
          </w:p>
        </w:tc>
        <w:tc>
          <w:tcPr>
            <w:tcW w:w="7407" w:type="dxa"/>
          </w:tcPr>
          <w:p w:rsidR="00000000" w:rsidRDefault="00AC26C9">
            <w:pPr>
              <w:rPr>
                <w:lang w:val="fr-FR"/>
              </w:rPr>
            </w:pPr>
            <w:r>
              <w:rPr>
                <w:lang w:val="fr-FR"/>
              </w:rPr>
              <w:t>Seuls les joueurs de la version 6.18.3 et des versions sup</w:t>
            </w:r>
            <w:r>
              <w:rPr>
                <w:lang w:val="fr-FR"/>
              </w:rPr>
              <w:t>é</w:t>
            </w:r>
            <w:r>
              <w:rPr>
                <w:lang w:val="fr-FR"/>
              </w:rPr>
              <w:t>rieures appara</w:t>
            </w:r>
            <w:r>
              <w:rPr>
                <w:lang w:val="fr-FR"/>
              </w:rPr>
              <w:t>î</w:t>
            </w:r>
            <w:r>
              <w:rPr>
                <w:lang w:val="fr-FR"/>
              </w:rPr>
              <w:t>tront dans la liste d</w:t>
            </w:r>
            <w:r>
              <w:rPr>
                <w:lang w:val="fr-FR"/>
              </w:rPr>
              <w:t>é</w:t>
            </w:r>
            <w:r>
              <w:rPr>
                <w:lang w:val="fr-FR"/>
              </w:rPr>
              <w:t>roula</w:t>
            </w:r>
            <w:r>
              <w:rPr>
                <w:lang w:val="fr-FR"/>
              </w:rPr>
              <w:t>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348 </w:t>
            </w:r>
            <w:r>
              <w:rPr>
                <w:noProof/>
                <w:sz w:val="16"/>
              </w:rPr>
              <w:br/>
            </w:r>
            <w:r>
              <w:rPr>
                <w:noProof/>
                <w:sz w:val="2"/>
              </w:rPr>
              <w:t>fd7756c5-4c1d-4d44-8d8a-60dc58d0cf5b</w:t>
            </w:r>
          </w:p>
        </w:tc>
        <w:tc>
          <w:tcPr>
            <w:tcW w:w="7407" w:type="dxa"/>
            <w:shd w:val="clear" w:color="auto" w:fill="F2F2F2" w:themeFill="background1" w:themeFillShade="F2"/>
          </w:tcPr>
          <w:p w:rsidR="00000000" w:rsidRDefault="00AC26C9">
            <w:pPr>
              <w:rPr>
                <w:noProof/>
              </w:rPr>
            </w:pPr>
            <w:r>
              <w:rPr>
                <w:noProof/>
              </w:rPr>
              <w:t xml:space="preserve">When </w:t>
            </w:r>
            <w:r>
              <w:rPr>
                <w:rStyle w:val="mqInternal"/>
                <w:noProof/>
              </w:rPr>
              <w:t>[1}</w:t>
            </w:r>
            <w:r>
              <w:rPr>
                <w:noProof/>
              </w:rPr>
              <w:t>Allow DVR</w:t>
            </w:r>
            <w:r>
              <w:rPr>
                <w:rStyle w:val="mqInternal"/>
                <w:noProof/>
              </w:rPr>
              <w:t>{2]</w:t>
            </w:r>
            <w:r>
              <w:rPr>
                <w:noProof/>
              </w:rPr>
              <w:t xml:space="preserve"> is checked, the player will request the DVR manifest instead of the live manifest.</w:t>
            </w:r>
          </w:p>
        </w:tc>
        <w:tc>
          <w:tcPr>
            <w:tcW w:w="7407" w:type="dxa"/>
          </w:tcPr>
          <w:p w:rsidR="00000000" w:rsidRDefault="00AC26C9">
            <w:pPr>
              <w:rPr>
                <w:lang w:val="fr-FR"/>
              </w:rPr>
            </w:pPr>
            <w:r>
              <w:rPr>
                <w:lang w:val="fr-FR"/>
              </w:rPr>
              <w:t xml:space="preserve">Lorsque l'option </w:t>
            </w:r>
            <w:r>
              <w:rPr>
                <w:rStyle w:val="mqInternal"/>
                <w:noProof/>
                <w:lang w:val="fr-FR"/>
              </w:rPr>
              <w:t>[1}</w:t>
            </w:r>
            <w:r>
              <w:rPr>
                <w:lang w:val="fr-FR"/>
              </w:rPr>
              <w:t>Autoriser DVR</w:t>
            </w:r>
            <w:r>
              <w:rPr>
                <w:rStyle w:val="mqInternal"/>
                <w:noProof/>
                <w:lang w:val="fr-FR"/>
              </w:rPr>
              <w:t>{2]</w:t>
            </w:r>
            <w:r>
              <w:rPr>
                <w:lang w:val="fr-FR"/>
              </w:rPr>
              <w:t xml:space="preserve"> est coch</w:t>
            </w:r>
            <w:r>
              <w:rPr>
                <w:lang w:val="fr-FR"/>
              </w:rPr>
              <w:t>é</w:t>
            </w:r>
            <w:r>
              <w:rPr>
                <w:lang w:val="fr-FR"/>
              </w:rPr>
              <w:t>e, le lecteur demandera le manifeste DVR au lieu du manife</w:t>
            </w:r>
            <w:r>
              <w:rPr>
                <w:lang w:val="fr-FR"/>
              </w:rPr>
              <w:t>ste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349 </w:t>
            </w:r>
            <w:r>
              <w:rPr>
                <w:noProof/>
                <w:sz w:val="16"/>
              </w:rPr>
              <w:br/>
            </w:r>
            <w:r>
              <w:rPr>
                <w:noProof/>
                <w:sz w:val="2"/>
              </w:rPr>
              <w:t>16623f00-f57f-4ab1-8b3b-4c4918e5ae77</w:t>
            </w:r>
          </w:p>
        </w:tc>
        <w:tc>
          <w:tcPr>
            <w:tcW w:w="7407" w:type="dxa"/>
            <w:shd w:val="clear" w:color="auto" w:fill="F2F2F2" w:themeFill="background1" w:themeFillShade="F2"/>
          </w:tcPr>
          <w:p w:rsidR="00000000" w:rsidRDefault="00AC26C9">
            <w:pPr>
              <w:rPr>
                <w:noProof/>
              </w:rPr>
            </w:pPr>
            <w:r>
              <w:rPr>
                <w:noProof/>
              </w:rPr>
              <w:t xml:space="preserve">This option is only available if the event was created with the </w:t>
            </w:r>
            <w:r>
              <w:rPr>
                <w:rStyle w:val="mqInternal"/>
                <w:noProof/>
              </w:rPr>
              <w:t>[1}</w:t>
            </w:r>
            <w:r>
              <w:rPr>
                <w:noProof/>
              </w:rPr>
              <w:t>Create Cloud DVR</w:t>
            </w:r>
            <w:r>
              <w:rPr>
                <w:rStyle w:val="mqInternal"/>
                <w:noProof/>
              </w:rPr>
              <w:t>{2]</w:t>
            </w:r>
            <w:r>
              <w:rPr>
                <w:noProof/>
              </w:rPr>
              <w:t xml:space="preserve"> option selected.</w:t>
            </w:r>
          </w:p>
        </w:tc>
        <w:tc>
          <w:tcPr>
            <w:tcW w:w="7407" w:type="dxa"/>
          </w:tcPr>
          <w:p w:rsidR="00000000" w:rsidRDefault="00AC26C9">
            <w:pPr>
              <w:rPr>
                <w:lang w:val="fr-FR"/>
              </w:rPr>
            </w:pPr>
            <w:r>
              <w:rPr>
                <w:lang w:val="fr-FR"/>
              </w:rPr>
              <w:t>Cette option n'est disponible que si l'</w:t>
            </w:r>
            <w:r>
              <w:rPr>
                <w:lang w:val="fr-FR"/>
              </w:rPr>
              <w:t>é</w:t>
            </w:r>
            <w:r>
              <w:rPr>
                <w:lang w:val="fr-FR"/>
              </w:rPr>
              <w:t>v</w:t>
            </w:r>
            <w:r>
              <w:rPr>
                <w:lang w:val="fr-FR"/>
              </w:rPr>
              <w:t>é</w:t>
            </w:r>
            <w:r>
              <w:rPr>
                <w:lang w:val="fr-FR"/>
              </w:rPr>
              <w:t xml:space="preserve">nement a </w:t>
            </w:r>
            <w:r>
              <w:rPr>
                <w:lang w:val="fr-FR"/>
              </w:rPr>
              <w:t>é</w:t>
            </w:r>
            <w:r>
              <w:rPr>
                <w:lang w:val="fr-FR"/>
              </w:rPr>
              <w:t>t</w:t>
            </w:r>
            <w:r>
              <w:rPr>
                <w:lang w:val="fr-FR"/>
              </w:rPr>
              <w:t>é</w:t>
            </w:r>
            <w:r>
              <w:rPr>
                <w:lang w:val="fr-FR"/>
              </w:rPr>
              <w:t xml:space="preserve"> cr</w:t>
            </w:r>
            <w:r>
              <w:rPr>
                <w:lang w:val="fr-FR"/>
              </w:rPr>
              <w:t>éé</w:t>
            </w:r>
            <w:r>
              <w:rPr>
                <w:lang w:val="fr-FR"/>
              </w:rPr>
              <w:t xml:space="preserve"> avec l'option </w:t>
            </w:r>
            <w:r>
              <w:rPr>
                <w:rStyle w:val="mqInternal"/>
                <w:noProof/>
                <w:lang w:val="fr-FR"/>
              </w:rPr>
              <w:t>[1}</w:t>
            </w:r>
            <w:r>
              <w:rPr>
                <w:lang w:val="fr-FR"/>
              </w:rPr>
              <w:t>Cr</w:t>
            </w:r>
            <w:r>
              <w:rPr>
                <w:lang w:val="fr-FR"/>
              </w:rPr>
              <w:t>é</w:t>
            </w:r>
            <w:r>
              <w:rPr>
                <w:lang w:val="fr-FR"/>
              </w:rPr>
              <w:t>er un DVR Cloud</w:t>
            </w:r>
            <w:r>
              <w:rPr>
                <w:rStyle w:val="mqInternal"/>
                <w:noProof/>
                <w:lang w:val="fr-FR"/>
              </w:rPr>
              <w:t>{2]</w:t>
            </w:r>
            <w:r>
              <w:rPr>
                <w:lang w:val="fr-FR"/>
              </w:rPr>
              <w:t xml:space="preserv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350 </w:t>
            </w:r>
            <w:r>
              <w:rPr>
                <w:noProof/>
                <w:sz w:val="16"/>
              </w:rPr>
              <w:br/>
            </w:r>
            <w:r>
              <w:rPr>
                <w:noProof/>
                <w:sz w:val="2"/>
              </w:rPr>
              <w:t>fb6d5b7e-c2aa-4950-bb59-3fc99ebcb3e6</w:t>
            </w:r>
          </w:p>
        </w:tc>
        <w:tc>
          <w:tcPr>
            <w:tcW w:w="7407" w:type="dxa"/>
            <w:shd w:val="clear" w:color="auto" w:fill="F2F2F2" w:themeFill="background1" w:themeFillShade="F2"/>
          </w:tcPr>
          <w:p w:rsidR="00000000" w:rsidRDefault="00AC26C9">
            <w:pPr>
              <w:rPr>
                <w:noProof/>
              </w:rPr>
            </w:pPr>
            <w:r>
              <w:rPr>
                <w:noProof/>
              </w:rPr>
              <w:t xml:space="preserve">If the event is published using a Brightcove Player version earlier than 6.33.0, the </w:t>
            </w:r>
            <w:r>
              <w:rPr>
                <w:rStyle w:val="mqInternal"/>
                <w:noProof/>
              </w:rPr>
              <w:t>[1}</w:t>
            </w:r>
            <w:r>
              <w:rPr>
                <w:noProof/>
              </w:rPr>
              <w:t>Live DVRUX Plugin</w:t>
            </w:r>
            <w:r>
              <w:rPr>
                <w:rStyle w:val="mqInternal"/>
                <w:noProof/>
              </w:rPr>
              <w:t>{2]</w:t>
            </w:r>
            <w:r>
              <w:rPr>
                <w:noProof/>
              </w:rPr>
              <w:t xml:space="preserve"> is required.</w:t>
            </w:r>
          </w:p>
        </w:tc>
        <w:tc>
          <w:tcPr>
            <w:tcW w:w="7407" w:type="dxa"/>
          </w:tcPr>
          <w:p w:rsidR="00000000" w:rsidRDefault="00AC26C9">
            <w:pPr>
              <w:rPr>
                <w:lang w:val="fr-FR"/>
              </w:rPr>
            </w:pPr>
            <w:r>
              <w:rPr>
                <w:lang w:val="fr-FR"/>
              </w:rPr>
              <w:t>Si l'</w:t>
            </w:r>
            <w:r>
              <w:rPr>
                <w:lang w:val="fr-FR"/>
              </w:rPr>
              <w:t>é</w:t>
            </w:r>
            <w:r>
              <w:rPr>
                <w:lang w:val="fr-FR"/>
              </w:rPr>
              <w:t>v</w:t>
            </w:r>
            <w:r>
              <w:rPr>
                <w:lang w:val="fr-FR"/>
              </w:rPr>
              <w:t>é</w:t>
            </w:r>
            <w:r>
              <w:rPr>
                <w:lang w:val="fr-FR"/>
              </w:rPr>
              <w:t>nement est publi</w:t>
            </w:r>
            <w:r>
              <w:rPr>
                <w:lang w:val="fr-FR"/>
              </w:rPr>
              <w:t>é</w:t>
            </w:r>
            <w:r>
              <w:rPr>
                <w:lang w:val="fr-FR"/>
              </w:rPr>
              <w:t xml:space="preserve"> </w:t>
            </w:r>
            <w:r>
              <w:rPr>
                <w:lang w:val="fr-FR"/>
              </w:rPr>
              <w:t>à</w:t>
            </w:r>
            <w:r>
              <w:rPr>
                <w:lang w:val="fr-FR"/>
              </w:rPr>
              <w:t xml:space="preserve"> l'aide d'une version Brightcov</w:t>
            </w:r>
            <w:r>
              <w:rPr>
                <w:lang w:val="fr-FR"/>
              </w:rPr>
              <w:t>e Player ant</w:t>
            </w:r>
            <w:r>
              <w:rPr>
                <w:lang w:val="fr-FR"/>
              </w:rPr>
              <w:t>é</w:t>
            </w:r>
            <w:r>
              <w:rPr>
                <w:lang w:val="fr-FR"/>
              </w:rPr>
              <w:t xml:space="preserve">rieure </w:t>
            </w:r>
            <w:r>
              <w:rPr>
                <w:lang w:val="fr-FR"/>
              </w:rPr>
              <w:t>à</w:t>
            </w:r>
            <w:r>
              <w:rPr>
                <w:lang w:val="fr-FR"/>
              </w:rPr>
              <w:t xml:space="preserve"> la version 6.33.0, le </w:t>
            </w:r>
            <w:r>
              <w:rPr>
                <w:rStyle w:val="mqInternal"/>
                <w:noProof/>
                <w:lang w:val="fr-FR"/>
              </w:rPr>
              <w:t>[1}</w:t>
            </w:r>
            <w:r>
              <w:rPr>
                <w:lang w:val="fr-FR"/>
              </w:rPr>
              <w:t>plug-in Live DVRUX</w:t>
            </w:r>
            <w:r>
              <w:rPr>
                <w:rStyle w:val="mqInternal"/>
                <w:noProof/>
                <w:lang w:val="fr-FR"/>
              </w:rPr>
              <w:t>{2]</w:t>
            </w:r>
            <w:r>
              <w:rPr>
                <w:lang w:val="fr-FR"/>
              </w:rPr>
              <w:t xml:space="preserve"> est requis.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351 </w:t>
            </w:r>
            <w:r>
              <w:rPr>
                <w:noProof/>
                <w:sz w:val="16"/>
              </w:rPr>
              <w:br/>
            </w:r>
            <w:r>
              <w:rPr>
                <w:noProof/>
                <w:sz w:val="2"/>
              </w:rPr>
              <w:t>e42700d1-487e-454b-8d8f-f681c7b7457a</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352 </w:t>
            </w:r>
            <w:r>
              <w:rPr>
                <w:noProof/>
                <w:sz w:val="16"/>
              </w:rPr>
              <w:br/>
            </w:r>
            <w:r>
              <w:rPr>
                <w:noProof/>
                <w:sz w:val="2"/>
              </w:rPr>
              <w:t>2e6f81c1-e963-4c7c-bc55-1715b013a854</w:t>
            </w:r>
          </w:p>
        </w:tc>
        <w:tc>
          <w:tcPr>
            <w:tcW w:w="7407" w:type="dxa"/>
            <w:shd w:val="clear" w:color="auto" w:fill="F2F2F2" w:themeFill="background1" w:themeFillShade="F2"/>
          </w:tcPr>
          <w:p w:rsidR="00000000" w:rsidRDefault="00AC26C9">
            <w:pPr>
              <w:rPr>
                <w:noProof/>
              </w:rPr>
            </w:pPr>
            <w:r>
              <w:rPr>
                <w:noProof/>
              </w:rPr>
              <w:t>The "Allow DVR" feature is not compatible with the Gallery module at the mom</w:t>
            </w:r>
            <w:r>
              <w:rPr>
                <w:noProof/>
              </w:rPr>
              <w:t>ent.</w:t>
            </w:r>
          </w:p>
        </w:tc>
        <w:tc>
          <w:tcPr>
            <w:tcW w:w="7407" w:type="dxa"/>
          </w:tcPr>
          <w:p w:rsidR="00000000" w:rsidRDefault="00AC26C9">
            <w:pPr>
              <w:rPr>
                <w:lang w:val="fr-FR"/>
              </w:rPr>
            </w:pPr>
            <w:r>
              <w:rPr>
                <w:lang w:val="fr-FR"/>
              </w:rPr>
              <w:t xml:space="preserve">La fonction </w:t>
            </w:r>
            <w:r>
              <w:rPr>
                <w:lang w:val="fr-FR"/>
              </w:rPr>
              <w:t>«</w:t>
            </w:r>
            <w:r>
              <w:rPr>
                <w:lang w:val="fr-FR"/>
              </w:rPr>
              <w:t> Autoriser DVR </w:t>
            </w:r>
            <w:r>
              <w:rPr>
                <w:lang w:val="fr-FR"/>
              </w:rPr>
              <w:t>»</w:t>
            </w:r>
            <w:r>
              <w:rPr>
                <w:lang w:val="fr-FR"/>
              </w:rPr>
              <w:t xml:space="preserve"> n'est pas compatible avec le module Galerie pour le moment.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353 </w:t>
            </w:r>
            <w:r>
              <w:rPr>
                <w:noProof/>
                <w:sz w:val="16"/>
              </w:rPr>
              <w:br/>
            </w:r>
            <w:r>
              <w:rPr>
                <w:noProof/>
                <w:sz w:val="2"/>
              </w:rPr>
              <w:t>6b24d9f9-bcbb-4d2b-a8bb-1cc583ef1365</w:t>
            </w:r>
          </w:p>
        </w:tc>
        <w:tc>
          <w:tcPr>
            <w:tcW w:w="7407" w:type="dxa"/>
            <w:shd w:val="clear" w:color="auto" w:fill="F2F2F2" w:themeFill="background1" w:themeFillShade="F2"/>
          </w:tcPr>
          <w:p w:rsidR="00000000" w:rsidRDefault="00AC26C9">
            <w:pPr>
              <w:rPr>
                <w:noProof/>
              </w:rPr>
            </w:pPr>
            <w:r>
              <w:rPr>
                <w:noProof/>
              </w:rPr>
              <w:t xml:space="preserve">By selecting the "Allow DVR" option, its value will be changed to </w:t>
            </w:r>
            <w:r>
              <w:rPr>
                <w:rStyle w:val="mqInternal"/>
                <w:noProof/>
              </w:rPr>
              <w:t>[1}</w:t>
            </w:r>
            <w:r>
              <w:rPr>
                <w:noProof/>
              </w:rPr>
              <w:t>adConfigId=live</w:t>
            </w:r>
            <w:r>
              <w:rPr>
                <w:rStyle w:val="mqInternal"/>
                <w:noProof/>
              </w:rPr>
              <w:t>{2]</w:t>
            </w:r>
            <w:r>
              <w:rPr>
                <w:noProof/>
              </w:rPr>
              <w:t>.</w:t>
            </w:r>
          </w:p>
        </w:tc>
        <w:tc>
          <w:tcPr>
            <w:tcW w:w="7407" w:type="dxa"/>
          </w:tcPr>
          <w:p w:rsidR="00000000" w:rsidRDefault="00AC26C9">
            <w:pPr>
              <w:rPr>
                <w:lang w:val="fr-FR"/>
              </w:rPr>
            </w:pPr>
            <w:r>
              <w:rPr>
                <w:lang w:val="fr-FR"/>
              </w:rPr>
              <w:t>En s</w:t>
            </w:r>
            <w:r>
              <w:rPr>
                <w:lang w:val="fr-FR"/>
              </w:rPr>
              <w:t>é</w:t>
            </w:r>
            <w:r>
              <w:rPr>
                <w:lang w:val="fr-FR"/>
              </w:rPr>
              <w:t xml:space="preserve">lectionnant l'option </w:t>
            </w:r>
            <w:r>
              <w:rPr>
                <w:lang w:val="fr-FR"/>
              </w:rPr>
              <w:t>«</w:t>
            </w:r>
            <w:r>
              <w:rPr>
                <w:lang w:val="fr-FR"/>
              </w:rPr>
              <w:t> A</w:t>
            </w:r>
            <w:r>
              <w:rPr>
                <w:lang w:val="fr-FR"/>
              </w:rPr>
              <w:t>utoriser DVR </w:t>
            </w:r>
            <w:r>
              <w:rPr>
                <w:lang w:val="fr-FR"/>
              </w:rPr>
              <w:t>»</w:t>
            </w:r>
            <w:r>
              <w:rPr>
                <w:lang w:val="fr-FR"/>
              </w:rPr>
              <w:t>, sa valeur sera modifi</w:t>
            </w:r>
            <w:r>
              <w:rPr>
                <w:lang w:val="fr-FR"/>
              </w:rPr>
              <w:t>é</w:t>
            </w:r>
            <w:r>
              <w:rPr>
                <w:lang w:val="fr-FR"/>
              </w:rPr>
              <w:t xml:space="preserve">e en </w:t>
            </w:r>
            <w:r>
              <w:rPr>
                <w:rStyle w:val="mqInternal"/>
                <w:noProof/>
                <w:lang w:val="fr-FR"/>
              </w:rPr>
              <w:t>[1}</w:t>
            </w:r>
            <w:r>
              <w:rPr>
                <w:lang w:val="fr-FR"/>
              </w:rPr>
              <w:t>adConfigid=Live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355 </w:t>
            </w:r>
            <w:r>
              <w:rPr>
                <w:noProof/>
                <w:sz w:val="16"/>
              </w:rPr>
              <w:br/>
            </w:r>
            <w:r>
              <w:rPr>
                <w:noProof/>
                <w:sz w:val="2"/>
              </w:rPr>
              <w:t>e801f1b7-d990-4200-8ca1-baf647ae14c3</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Player URL</w:t>
            </w:r>
            <w:r>
              <w:rPr>
                <w:rStyle w:val="mqInternal"/>
                <w:noProof/>
              </w:rPr>
              <w:t>{2]</w:t>
            </w:r>
            <w:r>
              <w:rPr>
                <w:noProof/>
              </w:rPr>
              <w:t xml:space="preserve"> to preview the event in a browser or copy the appropriate embed code to use.</w:t>
            </w:r>
          </w:p>
        </w:tc>
        <w:tc>
          <w:tcPr>
            <w:tcW w:w="7407" w:type="dxa"/>
          </w:tcPr>
          <w:p w:rsidR="00000000" w:rsidRDefault="00AC26C9">
            <w:pPr>
              <w:rPr>
                <w:lang w:val="fr-FR"/>
              </w:rPr>
            </w:pPr>
            <w:r>
              <w:rPr>
                <w:lang w:val="fr-FR"/>
              </w:rPr>
              <w:t xml:space="preserve">Cliquez sur l' </w:t>
            </w:r>
            <w:r>
              <w:rPr>
                <w:rStyle w:val="mqInternal"/>
                <w:noProof/>
                <w:lang w:val="fr-FR"/>
              </w:rPr>
              <w:t>[1}</w:t>
            </w:r>
            <w:r>
              <w:rPr>
                <w:lang w:val="fr-FR"/>
              </w:rPr>
              <w:t>URL du lecteur</w:t>
            </w:r>
            <w:r>
              <w:rPr>
                <w:rStyle w:val="mqInternal"/>
                <w:noProof/>
                <w:lang w:val="fr-FR"/>
              </w:rPr>
              <w:t>{2]</w:t>
            </w:r>
            <w:r>
              <w:rPr>
                <w:lang w:val="fr-FR"/>
              </w:rPr>
              <w:t xml:space="preserve"> pour pr</w:t>
            </w:r>
            <w:r>
              <w:rPr>
                <w:lang w:val="fr-FR"/>
              </w:rPr>
              <w:t>é</w:t>
            </w:r>
            <w:r>
              <w:rPr>
                <w:lang w:val="fr-FR"/>
              </w:rPr>
              <w:t>visualiser l'</w:t>
            </w:r>
            <w:r>
              <w:rPr>
                <w:lang w:val="fr-FR"/>
              </w:rPr>
              <w:t>é</w:t>
            </w:r>
            <w:r>
              <w:rPr>
                <w:lang w:val="fr-FR"/>
              </w:rPr>
              <w:t>v</w:t>
            </w:r>
            <w:r>
              <w:rPr>
                <w:lang w:val="fr-FR"/>
              </w:rPr>
              <w:t>é</w:t>
            </w:r>
            <w:r>
              <w:rPr>
                <w:lang w:val="fr-FR"/>
              </w:rPr>
              <w:t>nement dans un navigateur ou copier le code d'int</w:t>
            </w:r>
            <w:r>
              <w:rPr>
                <w:lang w:val="fr-FR"/>
              </w:rPr>
              <w:t>é</w:t>
            </w:r>
            <w:r>
              <w:rPr>
                <w:lang w:val="fr-FR"/>
              </w:rPr>
              <w:t>gration appropri</w:t>
            </w:r>
            <w:r>
              <w:rPr>
                <w:lang w:val="fr-FR"/>
              </w:rPr>
              <w:t>é</w:t>
            </w:r>
            <w:r>
              <w:rPr>
                <w:lang w:val="fr-FR"/>
              </w:rPr>
              <w:t xml:space="preserv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357 </w:t>
            </w:r>
            <w:r>
              <w:rPr>
                <w:noProof/>
                <w:sz w:val="16"/>
              </w:rPr>
              <w:br/>
            </w:r>
            <w:r>
              <w:rPr>
                <w:noProof/>
                <w:sz w:val="2"/>
              </w:rPr>
              <w:t>821aa994-818a-415f-aec0-c8dd6976fd2d</w:t>
            </w:r>
          </w:p>
        </w:tc>
        <w:tc>
          <w:tcPr>
            <w:tcW w:w="7407" w:type="dxa"/>
            <w:shd w:val="clear" w:color="auto" w:fill="F2F2F2" w:themeFill="background1" w:themeFillShade="F2"/>
          </w:tcPr>
          <w:p w:rsidR="00000000" w:rsidRDefault="00AC26C9">
            <w:pPr>
              <w:rPr>
                <w:noProof/>
              </w:rPr>
            </w:pPr>
            <w:r>
              <w:rPr>
                <w:noProof/>
              </w:rPr>
              <w:t>Another option to preview your Live Streaming is doing it through the API.</w:t>
            </w:r>
          </w:p>
        </w:tc>
        <w:tc>
          <w:tcPr>
            <w:tcW w:w="7407" w:type="dxa"/>
          </w:tcPr>
          <w:p w:rsidR="00000000" w:rsidRDefault="00AC26C9">
            <w:pPr>
              <w:rPr>
                <w:lang w:val="fr-FR"/>
              </w:rPr>
            </w:pPr>
            <w:r>
              <w:rPr>
                <w:lang w:val="fr-FR"/>
              </w:rPr>
              <w:t>Une autre option pour pr</w:t>
            </w:r>
            <w:r>
              <w:rPr>
                <w:lang w:val="fr-FR"/>
              </w:rPr>
              <w:t>é</w:t>
            </w:r>
            <w:r>
              <w:rPr>
                <w:lang w:val="fr-FR"/>
              </w:rPr>
              <w:t>visualiser votre</w:t>
            </w:r>
            <w:r>
              <w:rPr>
                <w:lang w:val="fr-FR"/>
              </w:rPr>
              <w:t xml:space="preserve"> Live Streaming consiste </w:t>
            </w:r>
            <w:r>
              <w:rPr>
                <w:lang w:val="fr-FR"/>
              </w:rPr>
              <w:t>à</w:t>
            </w:r>
            <w:r>
              <w:rPr>
                <w:lang w:val="fr-FR"/>
              </w:rPr>
              <w:t xml:space="preserve"> le faire via l'API.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358 </w:t>
            </w:r>
            <w:r>
              <w:rPr>
                <w:noProof/>
                <w:sz w:val="16"/>
              </w:rPr>
              <w:br/>
            </w:r>
            <w:r>
              <w:rPr>
                <w:noProof/>
                <w:sz w:val="2"/>
              </w:rPr>
              <w:t>7955c191-e742-4ac5-8adf-f81c685c4d2e</w:t>
            </w:r>
          </w:p>
        </w:tc>
        <w:tc>
          <w:tcPr>
            <w:tcW w:w="7407" w:type="dxa"/>
            <w:shd w:val="clear" w:color="auto" w:fill="F2F2F2" w:themeFill="background1" w:themeFillShade="F2"/>
          </w:tcPr>
          <w:p w:rsidR="00000000" w:rsidRDefault="00AC26C9">
            <w:pPr>
              <w:rPr>
                <w:noProof/>
              </w:rPr>
            </w:pPr>
            <w:r>
              <w:rPr>
                <w:noProof/>
              </w:rPr>
              <w:t xml:space="preserve">Copy the </w:t>
            </w:r>
            <w:r>
              <w:rPr>
                <w:rStyle w:val="mqInternal"/>
                <w:noProof/>
              </w:rPr>
              <w:t>[1}</w:t>
            </w:r>
            <w:r>
              <w:rPr>
                <w:noProof/>
              </w:rPr>
              <w:t>playback_url</w:t>
            </w:r>
            <w:r>
              <w:rPr>
                <w:rStyle w:val="mqInternal"/>
                <w:noProof/>
              </w:rPr>
              <w:t>{2]</w:t>
            </w:r>
            <w:r>
              <w:rPr>
                <w:noProof/>
              </w:rPr>
              <w:t xml:space="preserve"> value returned from creating a Live job using the Live API, and paste it into the Safari browser.</w:t>
            </w:r>
          </w:p>
        </w:tc>
        <w:tc>
          <w:tcPr>
            <w:tcW w:w="7407" w:type="dxa"/>
          </w:tcPr>
          <w:p w:rsidR="00000000" w:rsidRDefault="00AC26C9">
            <w:pPr>
              <w:rPr>
                <w:lang w:val="fr-FR"/>
              </w:rPr>
            </w:pPr>
            <w:r>
              <w:rPr>
                <w:lang w:val="fr-FR"/>
              </w:rPr>
              <w:t xml:space="preserve">Copiez la valeur </w:t>
            </w:r>
            <w:r>
              <w:rPr>
                <w:rStyle w:val="mqInternal"/>
                <w:noProof/>
                <w:lang w:val="fr-FR"/>
              </w:rPr>
              <w:t>[1}</w:t>
            </w:r>
            <w:r>
              <w:rPr>
                <w:lang w:val="fr-FR"/>
              </w:rPr>
              <w:t>playback_url</w:t>
            </w:r>
            <w:r>
              <w:rPr>
                <w:rStyle w:val="mqInternal"/>
                <w:noProof/>
                <w:lang w:val="fr-FR"/>
              </w:rPr>
              <w:t>{2]</w:t>
            </w:r>
            <w:r>
              <w:rPr>
                <w:lang w:val="fr-FR"/>
              </w:rPr>
              <w:t xml:space="preserve"> renvoy</w:t>
            </w:r>
            <w:r>
              <w:rPr>
                <w:lang w:val="fr-FR"/>
              </w:rPr>
              <w:t>é</w:t>
            </w:r>
            <w:r>
              <w:rPr>
                <w:lang w:val="fr-FR"/>
              </w:rPr>
              <w:t>e par la cr</w:t>
            </w:r>
            <w:r>
              <w:rPr>
                <w:lang w:val="fr-FR"/>
              </w:rPr>
              <w:t>é</w:t>
            </w:r>
            <w:r>
              <w:rPr>
                <w:lang w:val="fr-FR"/>
              </w:rPr>
              <w:t xml:space="preserve">ation d'un travail Live </w:t>
            </w:r>
            <w:r>
              <w:rPr>
                <w:lang w:val="fr-FR"/>
              </w:rPr>
              <w:t>à</w:t>
            </w:r>
            <w:r>
              <w:rPr>
                <w:lang w:val="fr-FR"/>
              </w:rPr>
              <w:t xml:space="preserve"> l'aide de l'API Live et collez-la dans le navigateur Safari.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359 </w:t>
            </w:r>
            <w:r>
              <w:rPr>
                <w:noProof/>
                <w:sz w:val="16"/>
              </w:rPr>
              <w:br/>
            </w:r>
            <w:r>
              <w:rPr>
                <w:noProof/>
                <w:sz w:val="2"/>
              </w:rPr>
              <w:t>68154bdd-6839-428b-8fd4-06079cf7b52e</w:t>
            </w:r>
          </w:p>
        </w:tc>
        <w:tc>
          <w:tcPr>
            <w:tcW w:w="7407" w:type="dxa"/>
            <w:shd w:val="clear" w:color="auto" w:fill="F2F2F2" w:themeFill="background1" w:themeFillShade="F2"/>
          </w:tcPr>
          <w:p w:rsidR="00000000" w:rsidRDefault="00AC26C9">
            <w:pPr>
              <w:rPr>
                <w:noProof/>
              </w:rPr>
            </w:pPr>
            <w:r>
              <w:rPr>
                <w:noProof/>
              </w:rPr>
              <w:t>Since this browser supports native HLS playback, you should see your live stream.</w:t>
            </w:r>
          </w:p>
        </w:tc>
        <w:tc>
          <w:tcPr>
            <w:tcW w:w="7407" w:type="dxa"/>
          </w:tcPr>
          <w:p w:rsidR="00000000" w:rsidRDefault="00AC26C9">
            <w:pPr>
              <w:rPr>
                <w:lang w:val="fr-FR"/>
              </w:rPr>
            </w:pPr>
            <w:r>
              <w:rPr>
                <w:lang w:val="fr-FR"/>
              </w:rPr>
              <w:t>Puisque ce navigateur pr</w:t>
            </w:r>
            <w:r>
              <w:rPr>
                <w:lang w:val="fr-FR"/>
              </w:rPr>
              <w:t>end en charge la lecture HLS native, vous devriez voir votre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361 </w:t>
            </w:r>
            <w:r>
              <w:rPr>
                <w:noProof/>
                <w:sz w:val="16"/>
              </w:rPr>
              <w:br/>
            </w:r>
            <w:r>
              <w:rPr>
                <w:noProof/>
                <w:sz w:val="2"/>
              </w:rPr>
              <w:t>79f1b601-6c30-41d8-8ec8-7b3f7c53aa88</w:t>
            </w:r>
          </w:p>
        </w:tc>
        <w:tc>
          <w:tcPr>
            <w:tcW w:w="7407" w:type="dxa"/>
            <w:shd w:val="clear" w:color="auto" w:fill="F2F2F2" w:themeFill="background1" w:themeFillShade="F2"/>
          </w:tcPr>
          <w:p w:rsidR="00000000" w:rsidRDefault="00AC26C9">
            <w:pPr>
              <w:rPr>
                <w:noProof/>
              </w:rPr>
            </w:pPr>
            <w:r>
              <w:rPr>
                <w:noProof/>
              </w:rPr>
              <w:t>Also, you can copy your URL and paste it into the Brightcove Player Reference App here:</w:t>
            </w:r>
          </w:p>
        </w:tc>
        <w:tc>
          <w:tcPr>
            <w:tcW w:w="7407" w:type="dxa"/>
          </w:tcPr>
          <w:p w:rsidR="00000000" w:rsidRDefault="00AC26C9">
            <w:pPr>
              <w:rPr>
                <w:lang w:val="fr-FR"/>
              </w:rPr>
            </w:pPr>
            <w:r>
              <w:rPr>
                <w:lang w:val="fr-FR"/>
              </w:rPr>
              <w:t xml:space="preserve">Vous pouvez </w:t>
            </w:r>
            <w:r>
              <w:rPr>
                <w:lang w:val="fr-FR"/>
              </w:rPr>
              <w:t>é</w:t>
            </w:r>
            <w:r>
              <w:rPr>
                <w:lang w:val="fr-FR"/>
              </w:rPr>
              <w:t>galement copier votre URL et la col</w:t>
            </w:r>
            <w:r>
              <w:rPr>
                <w:lang w:val="fr-FR"/>
              </w:rPr>
              <w:t>ler dans l'application Brightcove Player Reference App ici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362 </w:t>
            </w:r>
            <w:r>
              <w:rPr>
                <w:noProof/>
                <w:sz w:val="16"/>
              </w:rPr>
              <w:br/>
            </w:r>
            <w:r>
              <w:rPr>
                <w:noProof/>
                <w:sz w:val="2"/>
              </w:rPr>
              <w:t>793127e4-f11c-4324-9eca-6c981e9be525</w:t>
            </w:r>
          </w:p>
        </w:tc>
        <w:tc>
          <w:tcPr>
            <w:tcW w:w="7407" w:type="dxa"/>
            <w:shd w:val="clear" w:color="auto" w:fill="F2F2F2" w:themeFill="background1" w:themeFillShade="F2"/>
          </w:tcPr>
          <w:p w:rsidR="00000000" w:rsidRDefault="00AC26C9">
            <w:pPr>
              <w:rPr>
                <w:noProof/>
              </w:rPr>
            </w:pPr>
            <w:r>
              <w:rPr>
                <w:rStyle w:val="mqInternal"/>
                <w:noProof/>
              </w:rPr>
              <w:t>[1}</w:t>
            </w:r>
            <w:r>
              <w:rPr>
                <w:noProof/>
              </w:rPr>
              <w:t xml:space="preserve">https://players.brightcove.net/3303963094001/player-reference-app/index.html </w:t>
            </w:r>
            <w:r>
              <w:rPr>
                <w:rStyle w:val="mqInternal"/>
                <w:noProof/>
              </w:rPr>
              <w:t>{2]</w:t>
            </w:r>
          </w:p>
        </w:tc>
        <w:tc>
          <w:tcPr>
            <w:tcW w:w="7407" w:type="dxa"/>
          </w:tcPr>
          <w:p w:rsidR="00000000" w:rsidRDefault="00AC26C9">
            <w:pPr>
              <w:rPr>
                <w:lang w:val="fr-FR"/>
              </w:rPr>
            </w:pPr>
            <w:r>
              <w:rPr>
                <w:rStyle w:val="mqInternal"/>
                <w:noProof/>
                <w:lang w:val="fr-FR"/>
              </w:rPr>
              <w:t>[1}</w:t>
            </w:r>
            <w:r>
              <w:rPr>
                <w:lang w:val="fr-FR"/>
              </w:rPr>
              <w:t>https://players.brightc</w:t>
            </w:r>
            <w:r>
              <w:rPr>
                <w:lang w:val="fr-FR"/>
              </w:rPr>
              <w:t xml:space="preserve">ove.net/3303963094001/player-reference-app/index.html </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364 </w:t>
            </w:r>
            <w:r>
              <w:rPr>
                <w:noProof/>
                <w:sz w:val="16"/>
              </w:rPr>
              <w:br/>
            </w:r>
            <w:r>
              <w:rPr>
                <w:noProof/>
                <w:sz w:val="2"/>
              </w:rPr>
              <w:t>56b88f9e-1159-4c37-87be-f3cea7fde1b6</w:t>
            </w:r>
          </w:p>
        </w:tc>
        <w:tc>
          <w:tcPr>
            <w:tcW w:w="7407" w:type="dxa"/>
            <w:shd w:val="clear" w:color="auto" w:fill="F2F2F2" w:themeFill="background1" w:themeFillShade="F2"/>
          </w:tcPr>
          <w:p w:rsidR="00000000" w:rsidRDefault="00AC26C9">
            <w:pPr>
              <w:rPr>
                <w:noProof/>
              </w:rPr>
            </w:pPr>
            <w:r>
              <w:rPr>
                <w:noProof/>
              </w:rPr>
              <w:t>Connecting to social media</w:t>
            </w:r>
          </w:p>
        </w:tc>
        <w:tc>
          <w:tcPr>
            <w:tcW w:w="7407" w:type="dxa"/>
          </w:tcPr>
          <w:p w:rsidR="00000000" w:rsidRDefault="00AC26C9">
            <w:pPr>
              <w:rPr>
                <w:lang w:val="fr-FR"/>
              </w:rPr>
            </w:pPr>
            <w:r>
              <w:rPr>
                <w:lang w:val="fr-FR"/>
              </w:rPr>
              <w:t>Connexion aux r</w:t>
            </w:r>
            <w:r>
              <w:rPr>
                <w:lang w:val="fr-FR"/>
              </w:rPr>
              <w:t>é</w:t>
            </w:r>
            <w:r>
              <w:rPr>
                <w:lang w:val="fr-FR"/>
              </w:rPr>
              <w:t>seaux sociaux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365 </w:t>
            </w:r>
            <w:r>
              <w:rPr>
                <w:noProof/>
                <w:sz w:val="16"/>
              </w:rPr>
              <w:br/>
            </w:r>
            <w:r>
              <w:rPr>
                <w:noProof/>
                <w:sz w:val="2"/>
              </w:rPr>
              <w:t>ca3aa4d5-1c2d-4366-aa09-d2b5b2b3512c</w:t>
            </w:r>
          </w:p>
        </w:tc>
        <w:tc>
          <w:tcPr>
            <w:tcW w:w="7407" w:type="dxa"/>
            <w:shd w:val="clear" w:color="auto" w:fill="F2F2F2" w:themeFill="background1" w:themeFillShade="F2"/>
          </w:tcPr>
          <w:p w:rsidR="00000000" w:rsidRDefault="00AC26C9">
            <w:pPr>
              <w:rPr>
                <w:noProof/>
              </w:rPr>
            </w:pPr>
            <w:r>
              <w:rPr>
                <w:noProof/>
              </w:rPr>
              <w:t>It's possible to connect a live event to a social event</w:t>
            </w:r>
            <w:r>
              <w:rPr>
                <w:noProof/>
              </w:rPr>
              <w:t xml:space="preserve"> that was scheduled in the Social module.</w:t>
            </w:r>
          </w:p>
        </w:tc>
        <w:tc>
          <w:tcPr>
            <w:tcW w:w="7407" w:type="dxa"/>
          </w:tcPr>
          <w:p w:rsidR="00000000" w:rsidRDefault="00AC26C9">
            <w:pPr>
              <w:rPr>
                <w:lang w:val="fr-FR"/>
              </w:rPr>
            </w:pPr>
            <w:r>
              <w:rPr>
                <w:lang w:val="fr-FR"/>
              </w:rPr>
              <w:t xml:space="preserve">Il est possible de connecter un </w:t>
            </w:r>
            <w:r>
              <w:rPr>
                <w:lang w:val="fr-FR"/>
              </w:rPr>
              <w:t>é</w:t>
            </w:r>
            <w:r>
              <w:rPr>
                <w:lang w:val="fr-FR"/>
              </w:rPr>
              <w:t>v</w:t>
            </w:r>
            <w:r>
              <w:rPr>
                <w:lang w:val="fr-FR"/>
              </w:rPr>
              <w:t>é</w:t>
            </w:r>
            <w:r>
              <w:rPr>
                <w:lang w:val="fr-FR"/>
              </w:rPr>
              <w:t xml:space="preserve">nement en direct </w:t>
            </w:r>
            <w:r>
              <w:rPr>
                <w:lang w:val="fr-FR"/>
              </w:rPr>
              <w:t>à</w:t>
            </w:r>
            <w:r>
              <w:rPr>
                <w:lang w:val="fr-FR"/>
              </w:rPr>
              <w:t xml:space="preserve"> un </w:t>
            </w:r>
            <w:r>
              <w:rPr>
                <w:lang w:val="fr-FR"/>
              </w:rPr>
              <w:t>é</w:t>
            </w:r>
            <w:r>
              <w:rPr>
                <w:lang w:val="fr-FR"/>
              </w:rPr>
              <w:t>v</w:t>
            </w:r>
            <w:r>
              <w:rPr>
                <w:lang w:val="fr-FR"/>
              </w:rPr>
              <w:t>é</w:t>
            </w:r>
            <w:r>
              <w:rPr>
                <w:lang w:val="fr-FR"/>
              </w:rPr>
              <w:t>nement social programm</w:t>
            </w:r>
            <w:r>
              <w:rPr>
                <w:lang w:val="fr-FR"/>
              </w:rPr>
              <w:t>é</w:t>
            </w:r>
            <w:r>
              <w:rPr>
                <w:lang w:val="fr-FR"/>
              </w:rPr>
              <w:t xml:space="preserve"> dans le module Social.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366 </w:t>
            </w:r>
            <w:r>
              <w:rPr>
                <w:noProof/>
                <w:sz w:val="16"/>
              </w:rPr>
              <w:br/>
            </w:r>
            <w:r>
              <w:rPr>
                <w:noProof/>
                <w:sz w:val="2"/>
              </w:rPr>
              <w:t>96b0d8f0-abea-4e1d-8218-bfa28c5dd89c</w:t>
            </w:r>
          </w:p>
        </w:tc>
        <w:tc>
          <w:tcPr>
            <w:tcW w:w="7407" w:type="dxa"/>
            <w:shd w:val="clear" w:color="auto" w:fill="F2F2F2" w:themeFill="background1" w:themeFillShade="F2"/>
          </w:tcPr>
          <w:p w:rsidR="00000000" w:rsidRDefault="00AC26C9">
            <w:pPr>
              <w:rPr>
                <w:noProof/>
              </w:rPr>
            </w:pPr>
            <w:r>
              <w:rPr>
                <w:noProof/>
              </w:rPr>
              <w:t>Before you can connect a live event to a social event, you shoul</w:t>
            </w:r>
            <w:r>
              <w:rPr>
                <w:noProof/>
              </w:rPr>
              <w:t xml:space="preserve">d </w:t>
            </w:r>
            <w:r>
              <w:rPr>
                <w:rStyle w:val="mqInternal"/>
                <w:noProof/>
              </w:rPr>
              <w:t>[1}</w:t>
            </w:r>
            <w:r>
              <w:rPr>
                <w:noProof/>
              </w:rPr>
              <w:t>create a live event in the Social module</w:t>
            </w:r>
            <w:r>
              <w:rPr>
                <w:rStyle w:val="mqInternal"/>
                <w:noProof/>
              </w:rPr>
              <w:t>{2]</w:t>
            </w:r>
            <w:r>
              <w:rPr>
                <w:noProof/>
              </w:rPr>
              <w:t>.</w:t>
            </w:r>
          </w:p>
        </w:tc>
        <w:tc>
          <w:tcPr>
            <w:tcW w:w="7407" w:type="dxa"/>
          </w:tcPr>
          <w:p w:rsidR="00000000" w:rsidRDefault="00AC26C9">
            <w:pPr>
              <w:rPr>
                <w:lang w:val="fr-FR"/>
              </w:rPr>
            </w:pPr>
            <w:r>
              <w:rPr>
                <w:lang w:val="fr-FR"/>
              </w:rPr>
              <w:t xml:space="preserve">Avant de pouvoir connecter un </w:t>
            </w:r>
            <w:r>
              <w:rPr>
                <w:lang w:val="fr-FR"/>
              </w:rPr>
              <w:t>é</w:t>
            </w:r>
            <w:r>
              <w:rPr>
                <w:lang w:val="fr-FR"/>
              </w:rPr>
              <w:t>v</w:t>
            </w:r>
            <w:r>
              <w:rPr>
                <w:lang w:val="fr-FR"/>
              </w:rPr>
              <w:t>é</w:t>
            </w:r>
            <w:r>
              <w:rPr>
                <w:lang w:val="fr-FR"/>
              </w:rPr>
              <w:t xml:space="preserve">nement en direct </w:t>
            </w:r>
            <w:r>
              <w:rPr>
                <w:lang w:val="fr-FR"/>
              </w:rPr>
              <w:t>à</w:t>
            </w:r>
            <w:r>
              <w:rPr>
                <w:lang w:val="fr-FR"/>
              </w:rPr>
              <w:t xml:space="preserve"> un </w:t>
            </w:r>
            <w:r>
              <w:rPr>
                <w:lang w:val="fr-FR"/>
              </w:rPr>
              <w:t>é</w:t>
            </w:r>
            <w:r>
              <w:rPr>
                <w:lang w:val="fr-FR"/>
              </w:rPr>
              <w:t>v</w:t>
            </w:r>
            <w:r>
              <w:rPr>
                <w:lang w:val="fr-FR"/>
              </w:rPr>
              <w:t>é</w:t>
            </w:r>
            <w:r>
              <w:rPr>
                <w:lang w:val="fr-FR"/>
              </w:rPr>
              <w:t xml:space="preserve">nement social, vous devez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 en direct dans le module Social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367 </w:t>
            </w:r>
            <w:r>
              <w:rPr>
                <w:noProof/>
                <w:sz w:val="16"/>
              </w:rPr>
              <w:br/>
            </w:r>
            <w:r>
              <w:rPr>
                <w:noProof/>
                <w:sz w:val="2"/>
              </w:rPr>
              <w:t>1006d0c8-e47c-440c-ae4a-14bb85d79b8d</w:t>
            </w:r>
          </w:p>
        </w:tc>
        <w:tc>
          <w:tcPr>
            <w:tcW w:w="7407" w:type="dxa"/>
            <w:shd w:val="clear" w:color="auto" w:fill="F2F2F2" w:themeFill="background1" w:themeFillShade="F2"/>
          </w:tcPr>
          <w:p w:rsidR="00000000" w:rsidRDefault="00AC26C9">
            <w:pPr>
              <w:rPr>
                <w:noProof/>
              </w:rPr>
            </w:pPr>
            <w:r>
              <w:rPr>
                <w:noProof/>
              </w:rPr>
              <w:t>Only events that were</w:t>
            </w:r>
            <w:r>
              <w:rPr>
                <w:noProof/>
              </w:rPr>
              <w:t xml:space="preserve"> created with the </w:t>
            </w:r>
            <w:r>
              <w:rPr>
                <w:rStyle w:val="mqInternal"/>
                <w:noProof/>
              </w:rPr>
              <w:t>[1}</w:t>
            </w:r>
            <w:r>
              <w:rPr>
                <w:noProof/>
              </w:rPr>
              <w:t>Streaming to Social Media</w:t>
            </w:r>
            <w:r>
              <w:rPr>
                <w:rStyle w:val="mqInternal"/>
                <w:noProof/>
              </w:rPr>
              <w:t>{2]</w:t>
            </w:r>
            <w:r>
              <w:rPr>
                <w:noProof/>
              </w:rPr>
              <w:t xml:space="preserve"> setting set to </w:t>
            </w:r>
            <w:r>
              <w:rPr>
                <w:rStyle w:val="mqInternal"/>
                <w:noProof/>
              </w:rPr>
              <w:t>[1}</w:t>
            </w:r>
            <w:r>
              <w:rPr>
                <w:noProof/>
              </w:rPr>
              <w:t>Allowed</w:t>
            </w:r>
            <w:r>
              <w:rPr>
                <w:rStyle w:val="mqInternal"/>
                <w:noProof/>
              </w:rPr>
              <w:t>{2]</w:t>
            </w:r>
            <w:r>
              <w:rPr>
                <w:noProof/>
              </w:rPr>
              <w:t xml:space="preserve"> can be assigned to a scheduled event.</w:t>
            </w:r>
          </w:p>
        </w:tc>
        <w:tc>
          <w:tcPr>
            <w:tcW w:w="7407" w:type="dxa"/>
          </w:tcPr>
          <w:p w:rsidR="00000000" w:rsidRDefault="00AC26C9">
            <w:pPr>
              <w:rPr>
                <w:lang w:val="fr-FR"/>
              </w:rPr>
            </w:pPr>
            <w:r>
              <w:rPr>
                <w:lang w:val="fr-FR"/>
              </w:rPr>
              <w:t xml:space="preserve">Seuls les </w:t>
            </w:r>
            <w:r>
              <w:rPr>
                <w:lang w:val="fr-FR"/>
              </w:rPr>
              <w:t>é</w:t>
            </w:r>
            <w:r>
              <w:rPr>
                <w:lang w:val="fr-FR"/>
              </w:rPr>
              <w:t>v</w:t>
            </w:r>
            <w:r>
              <w:rPr>
                <w:lang w:val="fr-FR"/>
              </w:rPr>
              <w:t>é</w:t>
            </w:r>
            <w:r>
              <w:rPr>
                <w:lang w:val="fr-FR"/>
              </w:rPr>
              <w:t xml:space="preserve">nements qui ont </w:t>
            </w:r>
            <w:r>
              <w:rPr>
                <w:lang w:val="fr-FR"/>
              </w:rPr>
              <w:t>é</w:t>
            </w:r>
            <w:r>
              <w:rPr>
                <w:lang w:val="fr-FR"/>
              </w:rPr>
              <w:t>t</w:t>
            </w:r>
            <w:r>
              <w:rPr>
                <w:lang w:val="fr-FR"/>
              </w:rPr>
              <w:t>é</w:t>
            </w:r>
            <w:r>
              <w:rPr>
                <w:lang w:val="fr-FR"/>
              </w:rPr>
              <w:t xml:space="preserve"> cr</w:t>
            </w:r>
            <w:r>
              <w:rPr>
                <w:lang w:val="fr-FR"/>
              </w:rPr>
              <w:t>éé</w:t>
            </w:r>
            <w:r>
              <w:rPr>
                <w:lang w:val="fr-FR"/>
              </w:rPr>
              <w:t>s avec le param</w:t>
            </w:r>
            <w:r>
              <w:rPr>
                <w:lang w:val="fr-FR"/>
              </w:rPr>
              <w:t>è</w:t>
            </w:r>
            <w:r>
              <w:rPr>
                <w:lang w:val="fr-FR"/>
              </w:rPr>
              <w:t xml:space="preserve">tre </w:t>
            </w:r>
            <w:r>
              <w:rPr>
                <w:rStyle w:val="mqInternal"/>
                <w:noProof/>
                <w:lang w:val="fr-FR"/>
              </w:rPr>
              <w:t>[1}</w:t>
            </w:r>
            <w:r>
              <w:rPr>
                <w:lang w:val="fr-FR"/>
              </w:rPr>
              <w:t>Diffusion en continu sur les r</w:t>
            </w:r>
            <w:r>
              <w:rPr>
                <w:lang w:val="fr-FR"/>
              </w:rPr>
              <w:t>é</w:t>
            </w:r>
            <w:r>
              <w:rPr>
                <w:lang w:val="fr-FR"/>
              </w:rPr>
              <w:t>seaux sociaux</w:t>
            </w:r>
            <w:r>
              <w:rPr>
                <w:rStyle w:val="mqInternal"/>
                <w:noProof/>
                <w:lang w:val="fr-FR"/>
              </w:rPr>
              <w:t>{2]</w:t>
            </w:r>
            <w:r>
              <w:rPr>
                <w:lang w:val="fr-FR"/>
              </w:rPr>
              <w:t xml:space="preserve"> d</w:t>
            </w:r>
            <w:r>
              <w:rPr>
                <w:lang w:val="fr-FR"/>
              </w:rPr>
              <w:t>é</w:t>
            </w:r>
            <w:r>
              <w:rPr>
                <w:lang w:val="fr-FR"/>
              </w:rPr>
              <w:t xml:space="preserve">fini sur </w:t>
            </w:r>
            <w:r>
              <w:rPr>
                <w:rStyle w:val="mqInternal"/>
                <w:noProof/>
                <w:lang w:val="fr-FR"/>
              </w:rPr>
              <w:t>[1}</w:t>
            </w:r>
            <w:r>
              <w:rPr>
                <w:lang w:val="fr-FR"/>
              </w:rPr>
              <w:t>Autoris</w:t>
            </w:r>
            <w:r>
              <w:rPr>
                <w:lang w:val="fr-FR"/>
              </w:rPr>
              <w:t>é</w:t>
            </w:r>
            <w:r>
              <w:rPr>
                <w:rStyle w:val="mqInternal"/>
                <w:noProof/>
                <w:lang w:val="fr-FR"/>
              </w:rPr>
              <w:t>{2]</w:t>
            </w:r>
            <w:r>
              <w:rPr>
                <w:lang w:val="fr-FR"/>
              </w:rPr>
              <w:t xml:space="preserve"> peuvent </w:t>
            </w:r>
            <w:r>
              <w:rPr>
                <w:lang w:val="fr-FR"/>
              </w:rPr>
              <w:t>ê</w:t>
            </w:r>
            <w:r>
              <w:rPr>
                <w:lang w:val="fr-FR"/>
              </w:rPr>
              <w:t>tre affect</w:t>
            </w:r>
            <w:r>
              <w:rPr>
                <w:lang w:val="fr-FR"/>
              </w:rPr>
              <w:t>é</w:t>
            </w:r>
            <w:r>
              <w:rPr>
                <w:lang w:val="fr-FR"/>
              </w:rPr>
              <w:t xml:space="preserve">s </w:t>
            </w:r>
            <w:r>
              <w:rPr>
                <w:lang w:val="fr-FR"/>
              </w:rPr>
              <w:t>à</w:t>
            </w:r>
            <w:r>
              <w:rPr>
                <w:lang w:val="fr-FR"/>
              </w:rPr>
              <w:t xml:space="preserve"> un </w:t>
            </w:r>
            <w:r>
              <w:rPr>
                <w:lang w:val="fr-FR"/>
              </w:rPr>
              <w:t>é</w:t>
            </w:r>
            <w:r>
              <w:rPr>
                <w:lang w:val="fr-FR"/>
              </w:rPr>
              <w:t>v</w:t>
            </w:r>
            <w:r>
              <w:rPr>
                <w:lang w:val="fr-FR"/>
              </w:rPr>
              <w:t>é</w:t>
            </w:r>
            <w:r>
              <w:rPr>
                <w:lang w:val="fr-FR"/>
              </w:rPr>
              <w:t>nement planifi</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368 </w:t>
            </w:r>
            <w:r>
              <w:rPr>
                <w:noProof/>
                <w:sz w:val="16"/>
              </w:rPr>
              <w:br/>
            </w:r>
            <w:r>
              <w:rPr>
                <w:noProof/>
                <w:sz w:val="2"/>
              </w:rPr>
              <w:t>27d3c6e4-041d-4ba9-8956-6fd1e8277d9f</w:t>
            </w:r>
          </w:p>
        </w:tc>
        <w:tc>
          <w:tcPr>
            <w:tcW w:w="7407" w:type="dxa"/>
            <w:shd w:val="clear" w:color="auto" w:fill="F2F2F2" w:themeFill="background1" w:themeFillShade="F2"/>
          </w:tcPr>
          <w:p w:rsidR="00000000" w:rsidRDefault="00AC26C9">
            <w:pPr>
              <w:rPr>
                <w:noProof/>
              </w:rPr>
            </w:pPr>
            <w:r>
              <w:rPr>
                <w:noProof/>
              </w:rPr>
              <w:t>To connect a live event to a social event, follow these steps:</w:t>
            </w:r>
          </w:p>
        </w:tc>
        <w:tc>
          <w:tcPr>
            <w:tcW w:w="7407" w:type="dxa"/>
          </w:tcPr>
          <w:p w:rsidR="00000000" w:rsidRDefault="00AC26C9">
            <w:pPr>
              <w:rPr>
                <w:lang w:val="fr-FR"/>
              </w:rPr>
            </w:pPr>
            <w:r>
              <w:rPr>
                <w:lang w:val="fr-FR"/>
              </w:rPr>
              <w:t xml:space="preserve">Pour connecter un </w:t>
            </w:r>
            <w:r>
              <w:rPr>
                <w:lang w:val="fr-FR"/>
              </w:rPr>
              <w:t>é</w:t>
            </w:r>
            <w:r>
              <w:rPr>
                <w:lang w:val="fr-FR"/>
              </w:rPr>
              <w:t>v</w:t>
            </w:r>
            <w:r>
              <w:rPr>
                <w:lang w:val="fr-FR"/>
              </w:rPr>
              <w:t>é</w:t>
            </w:r>
            <w:r>
              <w:rPr>
                <w:lang w:val="fr-FR"/>
              </w:rPr>
              <w:t xml:space="preserve">nement en direct </w:t>
            </w:r>
            <w:r>
              <w:rPr>
                <w:lang w:val="fr-FR"/>
              </w:rPr>
              <w:t>à</w:t>
            </w:r>
            <w:r>
              <w:rPr>
                <w:lang w:val="fr-FR"/>
              </w:rPr>
              <w:t xml:space="preserve"> un </w:t>
            </w:r>
            <w:r>
              <w:rPr>
                <w:lang w:val="fr-FR"/>
              </w:rPr>
              <w:t>é</w:t>
            </w:r>
            <w:r>
              <w:rPr>
                <w:lang w:val="fr-FR"/>
              </w:rPr>
              <w:t>v</w:t>
            </w:r>
            <w:r>
              <w:rPr>
                <w:lang w:val="fr-FR"/>
              </w:rPr>
              <w:t>é</w:t>
            </w:r>
            <w:r>
              <w:rPr>
                <w:lang w:val="fr-FR"/>
              </w:rPr>
              <w:t>nement social, proc</w:t>
            </w:r>
            <w:r>
              <w:rPr>
                <w:lang w:val="fr-FR"/>
              </w:rPr>
              <w:t>é</w:t>
            </w:r>
            <w:r>
              <w:rPr>
                <w:lang w:val="fr-FR"/>
              </w:rPr>
              <w:t>dez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369 </w:t>
            </w:r>
            <w:r>
              <w:rPr>
                <w:noProof/>
                <w:sz w:val="16"/>
              </w:rPr>
              <w:br/>
            </w:r>
            <w:r>
              <w:rPr>
                <w:noProof/>
                <w:sz w:val="2"/>
              </w:rPr>
              <w:t>db262f14-2abd-450f-86f5-2ed54ff3b4d8</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Create a live event in the Social module</w:t>
            </w:r>
            <w:r>
              <w:rPr>
                <w:rStyle w:val="mqInternal"/>
                <w:noProof/>
              </w:rPr>
              <w:t>{2]</w:t>
            </w:r>
            <w:r>
              <w:rPr>
                <w:noProof/>
              </w:rPr>
              <w:t>.</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 xml:space="preserve">ez un </w:t>
            </w:r>
            <w:r>
              <w:rPr>
                <w:lang w:val="fr-FR"/>
              </w:rPr>
              <w:t>é</w:t>
            </w:r>
            <w:r>
              <w:rPr>
                <w:lang w:val="fr-FR"/>
              </w:rPr>
              <w:t>v</w:t>
            </w:r>
            <w:r>
              <w:rPr>
                <w:lang w:val="fr-FR"/>
              </w:rPr>
              <w:t>é</w:t>
            </w:r>
            <w:r>
              <w:rPr>
                <w:lang w:val="fr-FR"/>
              </w:rPr>
              <w:t>nement en direct dans le module Social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370 </w:t>
            </w:r>
            <w:r>
              <w:rPr>
                <w:noProof/>
                <w:sz w:val="16"/>
              </w:rPr>
              <w:br/>
            </w:r>
            <w:r>
              <w:rPr>
                <w:noProof/>
                <w:sz w:val="2"/>
              </w:rPr>
              <w:t>5ef3db6d-1247-49e2-a144-087b5d477a05</w:t>
            </w:r>
          </w:p>
        </w:tc>
        <w:tc>
          <w:tcPr>
            <w:tcW w:w="7407" w:type="dxa"/>
            <w:shd w:val="clear" w:color="auto" w:fill="F2F2F2" w:themeFill="background1" w:themeFillShade="F2"/>
          </w:tcPr>
          <w:p w:rsidR="00000000" w:rsidRDefault="00AC26C9">
            <w:pPr>
              <w:rPr>
                <w:noProof/>
              </w:rPr>
            </w:pPr>
            <w:r>
              <w:rPr>
                <w:noProof/>
              </w:rPr>
              <w:t>Click on an event to open the Control Room page.</w:t>
            </w:r>
          </w:p>
        </w:tc>
        <w:tc>
          <w:tcPr>
            <w:tcW w:w="7407" w:type="dxa"/>
          </w:tcPr>
          <w:p w:rsidR="00000000" w:rsidRDefault="00AC26C9">
            <w:pPr>
              <w:rPr>
                <w:lang w:val="fr-FR"/>
              </w:rPr>
            </w:pPr>
            <w:r>
              <w:rPr>
                <w:lang w:val="fr-FR"/>
              </w:rPr>
              <w:t xml:space="preserve">Cliquez sur un </w:t>
            </w:r>
            <w:r>
              <w:rPr>
                <w:lang w:val="fr-FR"/>
              </w:rPr>
              <w:t>é</w:t>
            </w:r>
            <w:r>
              <w:rPr>
                <w:lang w:val="fr-FR"/>
              </w:rPr>
              <w:t>v</w:t>
            </w:r>
            <w:r>
              <w:rPr>
                <w:lang w:val="fr-FR"/>
              </w:rPr>
              <w:t>é</w:t>
            </w:r>
            <w:r>
              <w:rPr>
                <w:lang w:val="fr-FR"/>
              </w:rPr>
              <w:t>nem</w:t>
            </w:r>
            <w:r>
              <w:rPr>
                <w:lang w:val="fr-FR"/>
              </w:rPr>
              <w:t>ent pour ouvrir la page Salle de contr</w:t>
            </w:r>
            <w:r>
              <w:rPr>
                <w:lang w:val="fr-FR"/>
              </w:rPr>
              <w:t>ô</w:t>
            </w:r>
            <w:r>
              <w:rPr>
                <w:lang w:val="fr-FR"/>
              </w:rPr>
              <w: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371 </w:t>
            </w:r>
            <w:r>
              <w:rPr>
                <w:noProof/>
                <w:sz w:val="16"/>
              </w:rPr>
              <w:br/>
            </w:r>
            <w:r>
              <w:rPr>
                <w:noProof/>
                <w:sz w:val="2"/>
              </w:rPr>
              <w:t>b4e3e543-a0f7-485e-a2c8-317a9bd21763</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 xml:space="preserve">Publish and Embed &gt; Connect to Social Media </w:t>
            </w:r>
            <w:r>
              <w:rPr>
                <w:rStyle w:val="mqInternal"/>
                <w:noProof/>
              </w:rPr>
              <w:t>{2]</w:t>
            </w:r>
            <w:r>
              <w:rPr>
                <w:noProof/>
              </w:rPr>
              <w:t>in the left navigation.</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Publier et int</w:t>
            </w:r>
            <w:r>
              <w:rPr>
                <w:lang w:val="fr-FR"/>
              </w:rPr>
              <w:t>é</w:t>
            </w:r>
            <w:r>
              <w:rPr>
                <w:lang w:val="fr-FR"/>
              </w:rPr>
              <w:t>grer &gt; Se connecter aux r</w:t>
            </w:r>
            <w:r>
              <w:rPr>
                <w:lang w:val="fr-FR"/>
              </w:rPr>
              <w:t>é</w:t>
            </w:r>
            <w:r>
              <w:rPr>
                <w:lang w:val="fr-FR"/>
              </w:rPr>
              <w:t xml:space="preserve">seaux sociaux </w:t>
            </w:r>
            <w:r>
              <w:rPr>
                <w:rStyle w:val="mqInternal"/>
                <w:noProof/>
                <w:lang w:val="fr-FR"/>
              </w:rPr>
              <w:t>{2]</w:t>
            </w:r>
            <w:r>
              <w:rPr>
                <w:lang w:val="fr-FR"/>
              </w:rPr>
              <w:t>dans la navigatio</w:t>
            </w:r>
            <w:r>
              <w:rPr>
                <w:lang w:val="fr-FR"/>
              </w:rPr>
              <w:t>n de gauche.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372 </w:t>
            </w:r>
            <w:r>
              <w:rPr>
                <w:noProof/>
                <w:sz w:val="16"/>
              </w:rPr>
              <w:br/>
            </w:r>
            <w:r>
              <w:rPr>
                <w:noProof/>
                <w:sz w:val="2"/>
              </w:rPr>
              <w:t>ac8604a4-0c10-44f7-accb-45edc2a317a0</w:t>
            </w:r>
          </w:p>
        </w:tc>
        <w:tc>
          <w:tcPr>
            <w:tcW w:w="7407" w:type="dxa"/>
            <w:shd w:val="clear" w:color="auto" w:fill="F2F2F2" w:themeFill="background1" w:themeFillShade="F2"/>
          </w:tcPr>
          <w:p w:rsidR="00000000" w:rsidRDefault="00AC26C9">
            <w:pPr>
              <w:rPr>
                <w:noProof/>
              </w:rPr>
            </w:pPr>
            <w:r>
              <w:rPr>
                <w:noProof/>
              </w:rPr>
              <w:t>A list of scheduled social events will display.</w:t>
            </w:r>
          </w:p>
        </w:tc>
        <w:tc>
          <w:tcPr>
            <w:tcW w:w="7407" w:type="dxa"/>
          </w:tcPr>
          <w:p w:rsidR="00000000" w:rsidRDefault="00AC26C9">
            <w:pPr>
              <w:rPr>
                <w:lang w:val="fr-FR"/>
              </w:rPr>
            </w:pPr>
            <w:r>
              <w:rPr>
                <w:lang w:val="fr-FR"/>
              </w:rPr>
              <w:t xml:space="preserve">Une liste des </w:t>
            </w:r>
            <w:r>
              <w:rPr>
                <w:lang w:val="fr-FR"/>
              </w:rPr>
              <w:t>é</w:t>
            </w:r>
            <w:r>
              <w:rPr>
                <w:lang w:val="fr-FR"/>
              </w:rPr>
              <w:t>v</w:t>
            </w:r>
            <w:r>
              <w:rPr>
                <w:lang w:val="fr-FR"/>
              </w:rPr>
              <w:t>é</w:t>
            </w:r>
            <w:r>
              <w:rPr>
                <w:lang w:val="fr-FR"/>
              </w:rPr>
              <w:t>nements sociaux programm</w:t>
            </w:r>
            <w:r>
              <w:rPr>
                <w:lang w:val="fr-FR"/>
              </w:rPr>
              <w:t>é</w:t>
            </w:r>
            <w:r>
              <w:rPr>
                <w:lang w:val="fr-FR"/>
              </w:rPr>
              <w:t>s s'affiche.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373 </w:t>
            </w:r>
            <w:r>
              <w:rPr>
                <w:noProof/>
                <w:sz w:val="16"/>
              </w:rPr>
              <w:br/>
            </w:r>
            <w:r>
              <w:rPr>
                <w:noProof/>
                <w:sz w:val="2"/>
              </w:rPr>
              <w:t>e27f7242-5ecc-4bb0-9340-7745f148edab</w:t>
            </w:r>
          </w:p>
        </w:tc>
        <w:tc>
          <w:tcPr>
            <w:tcW w:w="7407" w:type="dxa"/>
            <w:shd w:val="clear" w:color="auto" w:fill="F2F2F2" w:themeFill="background1" w:themeFillShade="F2"/>
          </w:tcPr>
          <w:p w:rsidR="00000000" w:rsidRDefault="00AC26C9">
            <w:pPr>
              <w:rPr>
                <w:noProof/>
              </w:rPr>
            </w:pPr>
            <w:r>
              <w:rPr>
                <w:noProof/>
              </w:rPr>
              <w:t>If no events display, no scheduled events exist.</w:t>
            </w:r>
          </w:p>
        </w:tc>
        <w:tc>
          <w:tcPr>
            <w:tcW w:w="7407" w:type="dxa"/>
          </w:tcPr>
          <w:p w:rsidR="00000000" w:rsidRDefault="00AC26C9">
            <w:pPr>
              <w:rPr>
                <w:lang w:val="fr-FR"/>
              </w:rPr>
            </w:pPr>
            <w:r>
              <w:rPr>
                <w:lang w:val="fr-FR"/>
              </w:rPr>
              <w:t xml:space="preserve">Si aucun </w:t>
            </w:r>
            <w:r>
              <w:rPr>
                <w:lang w:val="fr-FR"/>
              </w:rPr>
              <w:t>é</w:t>
            </w:r>
            <w:r>
              <w:rPr>
                <w:lang w:val="fr-FR"/>
              </w:rPr>
              <w:t>v</w:t>
            </w:r>
            <w:r>
              <w:rPr>
                <w:lang w:val="fr-FR"/>
              </w:rPr>
              <w:t>é</w:t>
            </w:r>
            <w:r>
              <w:rPr>
                <w:lang w:val="fr-FR"/>
              </w:rPr>
              <w:t xml:space="preserve">nement ne s'affiche, aucun </w:t>
            </w:r>
            <w:r>
              <w:rPr>
                <w:lang w:val="fr-FR"/>
              </w:rPr>
              <w:t>é</w:t>
            </w:r>
            <w:r>
              <w:rPr>
                <w:lang w:val="fr-FR"/>
              </w:rPr>
              <w:t>v</w:t>
            </w:r>
            <w:r>
              <w:rPr>
                <w:lang w:val="fr-FR"/>
              </w:rPr>
              <w:t>é</w:t>
            </w:r>
            <w:r>
              <w:rPr>
                <w:lang w:val="fr-FR"/>
              </w:rPr>
              <w:t>nement planifi</w:t>
            </w:r>
            <w:r>
              <w:rPr>
                <w:lang w:val="fr-FR"/>
              </w:rPr>
              <w:t>é</w:t>
            </w:r>
            <w:r>
              <w:rPr>
                <w:lang w:val="fr-FR"/>
              </w:rPr>
              <w:t xml:space="preserve"> n'existe.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374 </w:t>
            </w:r>
            <w:r>
              <w:rPr>
                <w:noProof/>
                <w:sz w:val="16"/>
              </w:rPr>
              <w:br/>
            </w:r>
            <w:r>
              <w:rPr>
                <w:noProof/>
                <w:sz w:val="2"/>
              </w:rPr>
              <w:t>8f62dfe9-7b0c-493e-8de9-0cb490cf23eb</w:t>
            </w:r>
          </w:p>
        </w:tc>
        <w:tc>
          <w:tcPr>
            <w:tcW w:w="7407" w:type="dxa"/>
            <w:shd w:val="clear" w:color="auto" w:fill="F2F2F2" w:themeFill="background1" w:themeFillShade="F2"/>
          </w:tcPr>
          <w:p w:rsidR="00000000" w:rsidRDefault="00AC26C9">
            <w:pPr>
              <w:rPr>
                <w:noProof/>
              </w:rPr>
            </w:pPr>
            <w:r>
              <w:rPr>
                <w:noProof/>
              </w:rPr>
              <w:t xml:space="preserve">Click on a scheduled event and then click </w:t>
            </w:r>
            <w:r>
              <w:rPr>
                <w:rStyle w:val="mqInternal"/>
                <w:noProof/>
              </w:rPr>
              <w:t>[1}</w:t>
            </w:r>
            <w:r>
              <w:rPr>
                <w:noProof/>
              </w:rPr>
              <w:t>Connect</w:t>
            </w:r>
            <w:r>
              <w:rPr>
                <w:rStyle w:val="mqInternal"/>
                <w:noProof/>
              </w:rPr>
              <w:t>{2]</w:t>
            </w:r>
            <w:r>
              <w:rPr>
                <w:noProof/>
              </w:rPr>
              <w:t>.</w:t>
            </w:r>
          </w:p>
        </w:tc>
        <w:tc>
          <w:tcPr>
            <w:tcW w:w="7407" w:type="dxa"/>
          </w:tcPr>
          <w:p w:rsidR="00000000" w:rsidRDefault="00AC26C9">
            <w:pPr>
              <w:rPr>
                <w:lang w:val="fr-FR"/>
              </w:rPr>
            </w:pPr>
            <w:r>
              <w:rPr>
                <w:lang w:val="fr-FR"/>
              </w:rPr>
              <w:t xml:space="preserve">Cliquez sur un </w:t>
            </w:r>
            <w:r>
              <w:rPr>
                <w:lang w:val="fr-FR"/>
              </w:rPr>
              <w:t>é</w:t>
            </w:r>
            <w:r>
              <w:rPr>
                <w:lang w:val="fr-FR"/>
              </w:rPr>
              <w:t>v</w:t>
            </w:r>
            <w:r>
              <w:rPr>
                <w:lang w:val="fr-FR"/>
              </w:rPr>
              <w:t>é</w:t>
            </w:r>
            <w:r>
              <w:rPr>
                <w:lang w:val="fr-FR"/>
              </w:rPr>
              <w:t>nement planifi</w:t>
            </w:r>
            <w:r>
              <w:rPr>
                <w:lang w:val="fr-FR"/>
              </w:rPr>
              <w:t>é</w:t>
            </w:r>
            <w:r>
              <w:rPr>
                <w:lang w:val="fr-FR"/>
              </w:rPr>
              <w:t xml:space="preserve">, puis cliquez sur </w:t>
            </w:r>
            <w:r>
              <w:rPr>
                <w:rStyle w:val="mqInternal"/>
                <w:noProof/>
                <w:lang w:val="fr-FR"/>
              </w:rPr>
              <w:t>[1}</w:t>
            </w:r>
            <w:r>
              <w:rPr>
                <w:lang w:val="fr-FR"/>
              </w:rPr>
              <w:t>Se connecter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376 </w:t>
            </w:r>
            <w:r>
              <w:rPr>
                <w:noProof/>
                <w:sz w:val="16"/>
              </w:rPr>
              <w:br/>
            </w:r>
            <w:r>
              <w:rPr>
                <w:noProof/>
                <w:sz w:val="2"/>
              </w:rPr>
              <w:t>87f7e79a-5d3e-436d-a8b6-0a1034d83640</w:t>
            </w:r>
          </w:p>
        </w:tc>
        <w:tc>
          <w:tcPr>
            <w:tcW w:w="7407" w:type="dxa"/>
            <w:shd w:val="clear" w:color="auto" w:fill="F2F2F2" w:themeFill="background1" w:themeFillShade="F2"/>
          </w:tcPr>
          <w:p w:rsidR="00000000" w:rsidRDefault="00AC26C9">
            <w:pPr>
              <w:rPr>
                <w:noProof/>
              </w:rPr>
            </w:pPr>
            <w:r>
              <w:rPr>
                <w:noProof/>
              </w:rPr>
              <w:t>Once the event is assigned using the Live module, return to the Social module to preview the event and start the streaming process to the social platform.</w:t>
            </w:r>
          </w:p>
        </w:tc>
        <w:tc>
          <w:tcPr>
            <w:tcW w:w="7407" w:type="dxa"/>
          </w:tcPr>
          <w:p w:rsidR="00000000" w:rsidRDefault="00AC26C9">
            <w:pPr>
              <w:rPr>
                <w:lang w:val="fr-FR"/>
              </w:rPr>
            </w:pPr>
            <w:r>
              <w:rPr>
                <w:lang w:val="fr-FR"/>
              </w:rPr>
              <w:t>Une fois l'</w:t>
            </w:r>
            <w:r>
              <w:rPr>
                <w:lang w:val="fr-FR"/>
              </w:rPr>
              <w:t>é</w:t>
            </w:r>
            <w:r>
              <w:rPr>
                <w:lang w:val="fr-FR"/>
              </w:rPr>
              <w:t>v</w:t>
            </w:r>
            <w:r>
              <w:rPr>
                <w:lang w:val="fr-FR"/>
              </w:rPr>
              <w:t>é</w:t>
            </w:r>
            <w:r>
              <w:rPr>
                <w:lang w:val="fr-FR"/>
              </w:rPr>
              <w:t>nement attribu</w:t>
            </w:r>
            <w:r>
              <w:rPr>
                <w:lang w:val="fr-FR"/>
              </w:rPr>
              <w:t>é</w:t>
            </w:r>
            <w:r>
              <w:rPr>
                <w:lang w:val="fr-FR"/>
              </w:rPr>
              <w:t xml:space="preserve"> </w:t>
            </w:r>
            <w:r>
              <w:rPr>
                <w:lang w:val="fr-FR"/>
              </w:rPr>
              <w:t>à</w:t>
            </w:r>
            <w:r>
              <w:rPr>
                <w:lang w:val="fr-FR"/>
              </w:rPr>
              <w:t xml:space="preserve"> l'aide du module Live, revenez a</w:t>
            </w:r>
            <w:r>
              <w:rPr>
                <w:lang w:val="fr-FR"/>
              </w:rPr>
              <w:t>u module Social pour pr</w:t>
            </w:r>
            <w:r>
              <w:rPr>
                <w:lang w:val="fr-FR"/>
              </w:rPr>
              <w:t>é</w:t>
            </w:r>
            <w:r>
              <w:rPr>
                <w:lang w:val="fr-FR"/>
              </w:rPr>
              <w:t>visualiser l'</w:t>
            </w:r>
            <w:r>
              <w:rPr>
                <w:lang w:val="fr-FR"/>
              </w:rPr>
              <w:t>é</w:t>
            </w:r>
            <w:r>
              <w:rPr>
                <w:lang w:val="fr-FR"/>
              </w:rPr>
              <w:t>v</w:t>
            </w:r>
            <w:r>
              <w:rPr>
                <w:lang w:val="fr-FR"/>
              </w:rPr>
              <w:t>é</w:t>
            </w:r>
            <w:r>
              <w:rPr>
                <w:lang w:val="fr-FR"/>
              </w:rPr>
              <w:t>nement et d</w:t>
            </w:r>
            <w:r>
              <w:rPr>
                <w:lang w:val="fr-FR"/>
              </w:rPr>
              <w:t>é</w:t>
            </w:r>
            <w:r>
              <w:rPr>
                <w:lang w:val="fr-FR"/>
              </w:rPr>
              <w:t>marrer le processus de streaming sur la plateforme sociale.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377 </w:t>
            </w:r>
            <w:r>
              <w:rPr>
                <w:noProof/>
                <w:sz w:val="16"/>
              </w:rPr>
              <w:br/>
            </w:r>
            <w:r>
              <w:rPr>
                <w:noProof/>
                <w:sz w:val="2"/>
              </w:rPr>
              <w:t>6ef784d8-d810-44d8-836d-34452f60575b</w:t>
            </w:r>
          </w:p>
        </w:tc>
        <w:tc>
          <w:tcPr>
            <w:tcW w:w="7407" w:type="dxa"/>
            <w:shd w:val="clear" w:color="auto" w:fill="F2F2F2" w:themeFill="background1" w:themeFillShade="F2"/>
          </w:tcPr>
          <w:p w:rsidR="00000000" w:rsidRDefault="00AC26C9">
            <w:pPr>
              <w:rPr>
                <w:noProof/>
              </w:rPr>
            </w:pPr>
            <w:r>
              <w:rPr>
                <w:noProof/>
              </w:rPr>
              <w:t>Creating a clip</w:t>
            </w:r>
          </w:p>
        </w:tc>
        <w:tc>
          <w:tcPr>
            <w:tcW w:w="7407" w:type="dxa"/>
          </w:tcPr>
          <w:p w:rsidR="00000000" w:rsidRDefault="00AC26C9">
            <w:pPr>
              <w:rPr>
                <w:lang w:val="fr-FR"/>
              </w:rPr>
            </w:pPr>
            <w:r>
              <w:rPr>
                <w:lang w:val="fr-FR"/>
              </w:rPr>
              <w:t>Cr</w:t>
            </w:r>
            <w:r>
              <w:rPr>
                <w:lang w:val="fr-FR"/>
              </w:rPr>
              <w:t>é</w:t>
            </w:r>
            <w:r>
              <w:rPr>
                <w:lang w:val="fr-FR"/>
              </w:rPr>
              <w:t>ation d'un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378 </w:t>
            </w:r>
            <w:r>
              <w:rPr>
                <w:noProof/>
                <w:sz w:val="16"/>
              </w:rPr>
              <w:br/>
            </w:r>
            <w:r>
              <w:rPr>
                <w:noProof/>
                <w:sz w:val="2"/>
              </w:rPr>
              <w:t>47a5a8cb-9edb-4924-ae6f-4bd145410fdf</w:t>
            </w:r>
          </w:p>
        </w:tc>
        <w:tc>
          <w:tcPr>
            <w:tcW w:w="7407" w:type="dxa"/>
            <w:shd w:val="clear" w:color="auto" w:fill="F2F2F2" w:themeFill="background1" w:themeFillShade="F2"/>
          </w:tcPr>
          <w:p w:rsidR="00000000" w:rsidRDefault="00AC26C9">
            <w:pPr>
              <w:rPr>
                <w:noProof/>
              </w:rPr>
            </w:pPr>
            <w:r>
              <w:rPr>
                <w:noProof/>
              </w:rPr>
              <w:t>Clips can be created wh</w:t>
            </w:r>
            <w:r>
              <w:rPr>
                <w:noProof/>
              </w:rPr>
              <w:t>ile the event is in progress or after the event has ended.</w:t>
            </w:r>
          </w:p>
        </w:tc>
        <w:tc>
          <w:tcPr>
            <w:tcW w:w="7407" w:type="dxa"/>
          </w:tcPr>
          <w:p w:rsidR="00000000" w:rsidRDefault="00AC26C9">
            <w:pPr>
              <w:rPr>
                <w:lang w:val="fr-FR"/>
              </w:rPr>
            </w:pPr>
            <w:r>
              <w:rPr>
                <w:lang w:val="fr-FR"/>
              </w:rPr>
              <w:t xml:space="preserve">Les clips peuvent </w:t>
            </w:r>
            <w:r>
              <w:rPr>
                <w:lang w:val="fr-FR"/>
              </w:rPr>
              <w:t>ê</w:t>
            </w:r>
            <w:r>
              <w:rPr>
                <w:lang w:val="fr-FR"/>
              </w:rPr>
              <w:t>tre cr</w:t>
            </w:r>
            <w:r>
              <w:rPr>
                <w:lang w:val="fr-FR"/>
              </w:rPr>
              <w:t>éé</w:t>
            </w:r>
            <w:r>
              <w:rPr>
                <w:lang w:val="fr-FR"/>
              </w:rPr>
              <w:t>s pendant que l'</w:t>
            </w:r>
            <w:r>
              <w:rPr>
                <w:lang w:val="fr-FR"/>
              </w:rPr>
              <w:t>é</w:t>
            </w:r>
            <w:r>
              <w:rPr>
                <w:lang w:val="fr-FR"/>
              </w:rPr>
              <w:t>v</w:t>
            </w:r>
            <w:r>
              <w:rPr>
                <w:lang w:val="fr-FR"/>
              </w:rPr>
              <w:t>é</w:t>
            </w:r>
            <w:r>
              <w:rPr>
                <w:lang w:val="fr-FR"/>
              </w:rPr>
              <w:t>nement est en cours ou apr</w:t>
            </w:r>
            <w:r>
              <w:rPr>
                <w:lang w:val="fr-FR"/>
              </w:rPr>
              <w:t>è</w:t>
            </w:r>
            <w:r>
              <w:rPr>
                <w:lang w:val="fr-FR"/>
              </w:rPr>
              <w:t>s la fin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379 </w:t>
            </w:r>
            <w:r>
              <w:rPr>
                <w:noProof/>
                <w:sz w:val="16"/>
              </w:rPr>
              <w:br/>
            </w:r>
            <w:r>
              <w:rPr>
                <w:noProof/>
                <w:sz w:val="2"/>
              </w:rPr>
              <w:t>0a06d0a7-2880-4f00-9a7b-5be8d733cce4</w:t>
            </w:r>
          </w:p>
        </w:tc>
        <w:tc>
          <w:tcPr>
            <w:tcW w:w="7407" w:type="dxa"/>
            <w:shd w:val="clear" w:color="auto" w:fill="F2F2F2" w:themeFill="background1" w:themeFillShade="F2"/>
          </w:tcPr>
          <w:p w:rsidR="00000000" w:rsidRDefault="00AC26C9">
            <w:pPr>
              <w:rPr>
                <w:noProof/>
              </w:rPr>
            </w:pPr>
            <w:r>
              <w:rPr>
                <w:noProof/>
              </w:rPr>
              <w:t>If clips can't be created, a message will appear when ho</w:t>
            </w:r>
            <w:r>
              <w:rPr>
                <w:noProof/>
              </w:rPr>
              <w:t xml:space="preserve">vering over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000000" w:rsidRDefault="00AC26C9">
            <w:pPr>
              <w:rPr>
                <w:lang w:val="fr-FR"/>
              </w:rPr>
            </w:pPr>
            <w:r>
              <w:rPr>
                <w:lang w:val="fr-FR"/>
              </w:rPr>
              <w:t xml:space="preserve">Si les clips ne peuvent pas </w:t>
            </w:r>
            <w:r>
              <w:rPr>
                <w:lang w:val="fr-FR"/>
              </w:rPr>
              <w:t>ê</w:t>
            </w:r>
            <w:r>
              <w:rPr>
                <w:lang w:val="fr-FR"/>
              </w:rPr>
              <w:t>tre cr</w:t>
            </w:r>
            <w:r>
              <w:rPr>
                <w:lang w:val="fr-FR"/>
              </w:rPr>
              <w:t>éé</w:t>
            </w:r>
            <w:r>
              <w:rPr>
                <w:lang w:val="fr-FR"/>
              </w:rPr>
              <w:t xml:space="preserve">s, un message s'affiche lorsque vous passez la curseur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l</w:t>
            </w:r>
            <w:r>
              <w:rPr>
                <w:lang w:val="fr-FR"/>
              </w:rPr>
              <w:t>é</w:t>
            </w:r>
            <w:r>
              <w:rPr>
                <w:lang w:val="fr-FR"/>
              </w:rPr>
              <w:t>ment</w:t>
            </w:r>
            <w:r>
              <w:rPr>
                <w:rStyle w:val="mqInternal"/>
                <w:noProof/>
                <w:lang w:val="fr-FR"/>
              </w:rPr>
              <w:t>{2]</w:t>
            </w:r>
            <w:r>
              <w:rPr>
                <w:lang w:val="fr-FR"/>
              </w:rPr>
              <w:t xml:space="preserve"> dans la navigation gauche.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380 </w:t>
            </w:r>
            <w:r>
              <w:rPr>
                <w:noProof/>
                <w:sz w:val="16"/>
              </w:rPr>
              <w:br/>
            </w:r>
            <w:r>
              <w:rPr>
                <w:noProof/>
                <w:sz w:val="2"/>
              </w:rPr>
              <w:t>77c52d8f-b39a-44dd-8077-85b5a908bf8c</w:t>
            </w:r>
          </w:p>
        </w:tc>
        <w:tc>
          <w:tcPr>
            <w:tcW w:w="7407" w:type="dxa"/>
            <w:shd w:val="clear" w:color="auto" w:fill="F2F2F2" w:themeFill="background1" w:themeFillShade="F2"/>
          </w:tcPr>
          <w:p w:rsidR="00000000" w:rsidRDefault="00AC26C9">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AC26C9">
            <w:pPr>
              <w:rPr>
                <w:lang w:val="fr-FR"/>
              </w:rPr>
            </w:pPr>
            <w:r>
              <w:rPr>
                <w:lang w:val="fr-FR"/>
              </w:rPr>
              <w:t>Pour plus d'informations sur la cr</w:t>
            </w:r>
            <w:r>
              <w:rPr>
                <w:lang w:val="fr-FR"/>
              </w:rPr>
              <w:t>é</w:t>
            </w:r>
            <w:r>
              <w:rPr>
                <w:lang w:val="fr-FR"/>
              </w:rPr>
              <w:t xml:space="preserve">ation d'un clip, reportez-vous </w:t>
            </w:r>
            <w:r>
              <w:rPr>
                <w:lang w:val="fr-FR"/>
              </w:rPr>
              <w:t>à</w:t>
            </w:r>
            <w:r>
              <w:rPr>
                <w:lang w:val="fr-FR"/>
              </w:rPr>
              <w:t xml:space="preserve"> </w:t>
            </w:r>
            <w:r>
              <w:rPr>
                <w:rStyle w:val="mqInternal"/>
                <w:noProof/>
                <w:lang w:val="fr-FR"/>
              </w:rPr>
              <w:t>[1}</w:t>
            </w:r>
            <w:r>
              <w:rPr>
                <w:lang w:val="fr-FR"/>
              </w:rPr>
              <w:t>la section Cr</w:t>
            </w:r>
            <w:r>
              <w:rPr>
                <w:lang w:val="fr-FR"/>
              </w:rPr>
              <w:t>é</w:t>
            </w:r>
            <w:r>
              <w:rPr>
                <w:lang w:val="fr-FR"/>
              </w:rPr>
              <w:t>ation d'un clip vid</w:t>
            </w:r>
            <w:r>
              <w:rPr>
                <w:lang w:val="fr-FR"/>
              </w:rPr>
              <w:t>é</w:t>
            </w:r>
            <w:r>
              <w:rPr>
                <w:lang w:val="fr-FR"/>
              </w:rPr>
              <w:t xml:space="preserve">o </w:t>
            </w:r>
            <w:r>
              <w:rPr>
                <w:lang w:val="fr-FR"/>
              </w:rPr>
              <w:t>à</w:t>
            </w:r>
            <w:r>
              <w:rPr>
                <w:lang w:val="fr-FR"/>
              </w:rPr>
              <w:t xml:space="preserve"> l'aide du module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381 </w:t>
            </w:r>
            <w:r>
              <w:rPr>
                <w:noProof/>
                <w:sz w:val="16"/>
              </w:rPr>
              <w:br/>
            </w:r>
            <w:r>
              <w:rPr>
                <w:noProof/>
                <w:sz w:val="2"/>
              </w:rPr>
              <w:t>83a282a8-a09b-43c7-a1a0-</w:t>
            </w:r>
            <w:r>
              <w:rPr>
                <w:noProof/>
                <w:sz w:val="2"/>
              </w:rPr>
              <w:t>3494165f6ad3</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382 </w:t>
            </w:r>
            <w:r>
              <w:rPr>
                <w:noProof/>
                <w:sz w:val="16"/>
              </w:rPr>
              <w:br/>
            </w:r>
            <w:r>
              <w:rPr>
                <w:noProof/>
                <w:sz w:val="2"/>
              </w:rPr>
              <w:t>4ad16c25-aa87-4afb-b5f8-702ff271e6be</w:t>
            </w:r>
          </w:p>
        </w:tc>
        <w:tc>
          <w:tcPr>
            <w:tcW w:w="7407" w:type="dxa"/>
            <w:shd w:val="clear" w:color="auto" w:fill="F2F2F2" w:themeFill="background1" w:themeFillShade="F2"/>
          </w:tcPr>
          <w:p w:rsidR="00000000" w:rsidRDefault="00AC26C9">
            <w:pPr>
              <w:rPr>
                <w:noProof/>
              </w:rPr>
            </w:pPr>
            <w:r>
              <w:rPr>
                <w:noProof/>
              </w:rPr>
              <w:t>Streams are available for clipping for 7 days after the live event has ended.</w:t>
            </w:r>
          </w:p>
        </w:tc>
        <w:tc>
          <w:tcPr>
            <w:tcW w:w="7407" w:type="dxa"/>
          </w:tcPr>
          <w:p w:rsidR="00000000" w:rsidRDefault="00AC26C9">
            <w:pPr>
              <w:rPr>
                <w:lang w:val="fr-FR"/>
              </w:rPr>
            </w:pPr>
            <w:r>
              <w:rPr>
                <w:lang w:val="fr-FR"/>
              </w:rPr>
              <w:t>Les flux sont disponibles pour l'</w:t>
            </w:r>
            <w:r>
              <w:rPr>
                <w:lang w:val="fr-FR"/>
              </w:rPr>
              <w:t>é</w:t>
            </w:r>
            <w:r>
              <w:rPr>
                <w:lang w:val="fr-FR"/>
              </w:rPr>
              <w:t>cr</w:t>
            </w:r>
            <w:r>
              <w:rPr>
                <w:lang w:val="fr-FR"/>
              </w:rPr>
              <w:t>ê</w:t>
            </w:r>
            <w:r>
              <w:rPr>
                <w:lang w:val="fr-FR"/>
              </w:rPr>
              <w:t>tage pendant 7 jours apr</w:t>
            </w:r>
            <w:r>
              <w:rPr>
                <w:lang w:val="fr-FR"/>
              </w:rPr>
              <w:t>è</w:t>
            </w:r>
            <w:r>
              <w:rPr>
                <w:lang w:val="fr-FR"/>
              </w:rPr>
              <w:t>s la fin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383 </w:t>
            </w:r>
            <w:r>
              <w:rPr>
                <w:noProof/>
                <w:sz w:val="16"/>
              </w:rPr>
              <w:br/>
            </w:r>
            <w:r>
              <w:rPr>
                <w:noProof/>
                <w:sz w:val="2"/>
              </w:rPr>
              <w:t>be4fd6</w:t>
            </w:r>
            <w:r>
              <w:rPr>
                <w:noProof/>
                <w:sz w:val="2"/>
              </w:rPr>
              <w:t>ba-5950-45b0-b438-14021e1cc75e</w:t>
            </w:r>
          </w:p>
        </w:tc>
        <w:tc>
          <w:tcPr>
            <w:tcW w:w="7407" w:type="dxa"/>
            <w:shd w:val="clear" w:color="auto" w:fill="F2F2F2" w:themeFill="background1" w:themeFillShade="F2"/>
          </w:tcPr>
          <w:p w:rsidR="00000000" w:rsidRDefault="00AC26C9">
            <w:pPr>
              <w:rPr>
                <w:noProof/>
              </w:rPr>
            </w:pPr>
            <w:r>
              <w:rPr>
                <w:noProof/>
              </w:rPr>
              <w:t>For Static Entry Point (recurring) streams:</w:t>
            </w:r>
          </w:p>
        </w:tc>
        <w:tc>
          <w:tcPr>
            <w:tcW w:w="7407" w:type="dxa"/>
          </w:tcPr>
          <w:p w:rsidR="00000000" w:rsidRDefault="00AC26C9">
            <w:pPr>
              <w:rPr>
                <w:lang w:val="fr-FR"/>
              </w:rPr>
            </w:pPr>
            <w:r>
              <w:rPr>
                <w:lang w:val="fr-FR"/>
              </w:rPr>
              <w:t>Pour les flux de point d'entr</w:t>
            </w:r>
            <w:r>
              <w:rPr>
                <w:lang w:val="fr-FR"/>
              </w:rPr>
              <w:t>é</w:t>
            </w:r>
            <w:r>
              <w:rPr>
                <w:lang w:val="fr-FR"/>
              </w:rPr>
              <w:t>e statique (r</w:t>
            </w:r>
            <w:r>
              <w:rPr>
                <w:lang w:val="fr-FR"/>
              </w:rPr>
              <w:t>é</w:t>
            </w:r>
            <w:r>
              <w:rPr>
                <w:lang w:val="fr-FR"/>
              </w:rPr>
              <w:t>currents)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384 </w:t>
            </w:r>
            <w:r>
              <w:rPr>
                <w:noProof/>
                <w:sz w:val="16"/>
              </w:rPr>
              <w:br/>
            </w:r>
            <w:r>
              <w:rPr>
                <w:noProof/>
                <w:sz w:val="2"/>
              </w:rPr>
              <w:t>384c136e-e26c-4326-8a1e-8d43f8c3c9b6</w:t>
            </w:r>
          </w:p>
        </w:tc>
        <w:tc>
          <w:tcPr>
            <w:tcW w:w="7407" w:type="dxa"/>
            <w:shd w:val="clear" w:color="auto" w:fill="F2F2F2" w:themeFill="background1" w:themeFillShade="F2"/>
          </w:tcPr>
          <w:p w:rsidR="00000000" w:rsidRDefault="00AC26C9">
            <w:pPr>
              <w:rPr>
                <w:noProof/>
              </w:rPr>
            </w:pPr>
            <w:r>
              <w:rPr>
                <w:noProof/>
              </w:rPr>
              <w:t>If during the 7 days after a stream, the stream is re-activated with a 2nd stream,</w:t>
            </w:r>
            <w:r>
              <w:rPr>
                <w:noProof/>
              </w:rPr>
              <w:t xml:space="preserve"> the clipping will only be available for the content of the 2nd stream.</w:t>
            </w:r>
          </w:p>
        </w:tc>
        <w:tc>
          <w:tcPr>
            <w:tcW w:w="7407" w:type="dxa"/>
          </w:tcPr>
          <w:p w:rsidR="00000000" w:rsidRDefault="00AC26C9">
            <w:pPr>
              <w:rPr>
                <w:lang w:val="fr-FR"/>
              </w:rPr>
            </w:pPr>
            <w:r>
              <w:rPr>
                <w:lang w:val="fr-FR"/>
              </w:rPr>
              <w:t>Si pendant les 7 jours suivant un flux, le flux est r</w:t>
            </w:r>
            <w:r>
              <w:rPr>
                <w:lang w:val="fr-FR"/>
              </w:rPr>
              <w:t>é</w:t>
            </w:r>
            <w:r>
              <w:rPr>
                <w:lang w:val="fr-FR"/>
              </w:rPr>
              <w:t>activ</w:t>
            </w:r>
            <w:r>
              <w:rPr>
                <w:lang w:val="fr-FR"/>
              </w:rPr>
              <w:t>é</w:t>
            </w:r>
            <w:r>
              <w:rPr>
                <w:lang w:val="fr-FR"/>
              </w:rPr>
              <w:t xml:space="preserve"> avec un second flux, l'</w:t>
            </w:r>
            <w:r>
              <w:rPr>
                <w:lang w:val="fr-FR"/>
              </w:rPr>
              <w:t>é</w:t>
            </w:r>
            <w:r>
              <w:rPr>
                <w:lang w:val="fr-FR"/>
              </w:rPr>
              <w:t>cr</w:t>
            </w:r>
            <w:r>
              <w:rPr>
                <w:lang w:val="fr-FR"/>
              </w:rPr>
              <w:t>ê</w:t>
            </w:r>
            <w:r>
              <w:rPr>
                <w:lang w:val="fr-FR"/>
              </w:rPr>
              <w:t>tage ne sera disponible que pour le contenu du deuxi</w:t>
            </w:r>
            <w:r>
              <w:rPr>
                <w:lang w:val="fr-FR"/>
              </w:rPr>
              <w:t>è</w:t>
            </w:r>
            <w:r>
              <w:rPr>
                <w:lang w:val="fr-FR"/>
              </w:rPr>
              <w:t>me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385 </w:t>
            </w:r>
            <w:r>
              <w:rPr>
                <w:noProof/>
                <w:sz w:val="16"/>
              </w:rPr>
              <w:br/>
            </w:r>
            <w:r>
              <w:rPr>
                <w:noProof/>
                <w:sz w:val="2"/>
              </w:rPr>
              <w:t>700a3015-79c1-447a-a808-2f35309893a2</w:t>
            </w:r>
          </w:p>
        </w:tc>
        <w:tc>
          <w:tcPr>
            <w:tcW w:w="7407" w:type="dxa"/>
            <w:shd w:val="clear" w:color="auto" w:fill="F2F2F2" w:themeFill="background1" w:themeFillShade="F2"/>
          </w:tcPr>
          <w:p w:rsidR="00000000" w:rsidRDefault="00AC26C9">
            <w:pPr>
              <w:rPr>
                <w:noProof/>
              </w:rPr>
            </w:pPr>
            <w:r>
              <w:rPr>
                <w:noProof/>
              </w:rPr>
              <w:t>The 1st stream will be cleared at that point, and there is no way to create create clips from it anymore, even if it is under 7 days after the stream was deactivated.</w:t>
            </w:r>
          </w:p>
        </w:tc>
        <w:tc>
          <w:tcPr>
            <w:tcW w:w="7407" w:type="dxa"/>
          </w:tcPr>
          <w:p w:rsidR="00000000" w:rsidRDefault="00AC26C9">
            <w:pPr>
              <w:rPr>
                <w:lang w:val="fr-FR"/>
              </w:rPr>
            </w:pPr>
            <w:r>
              <w:rPr>
                <w:lang w:val="fr-FR"/>
              </w:rPr>
              <w:t>Le premier flux sera effac</w:t>
            </w:r>
            <w:r>
              <w:rPr>
                <w:lang w:val="fr-FR"/>
              </w:rPr>
              <w:t>é</w:t>
            </w:r>
            <w:r>
              <w:rPr>
                <w:lang w:val="fr-FR"/>
              </w:rPr>
              <w:t xml:space="preserve"> </w:t>
            </w:r>
            <w:r>
              <w:rPr>
                <w:lang w:val="fr-FR"/>
              </w:rPr>
              <w:t>à</w:t>
            </w:r>
            <w:r>
              <w:rPr>
                <w:lang w:val="fr-FR"/>
              </w:rPr>
              <w:t xml:space="preserve"> ce moment-l</w:t>
            </w:r>
            <w:r>
              <w:rPr>
                <w:lang w:val="fr-FR"/>
              </w:rPr>
              <w:t>à</w:t>
            </w:r>
            <w:r>
              <w:rPr>
                <w:lang w:val="fr-FR"/>
              </w:rPr>
              <w:t>, et il n'</w:t>
            </w:r>
            <w:r>
              <w:rPr>
                <w:lang w:val="fr-FR"/>
              </w:rPr>
              <w:t>y a plus aucun moyen de cr</w:t>
            </w:r>
            <w:r>
              <w:rPr>
                <w:lang w:val="fr-FR"/>
              </w:rPr>
              <w:t>é</w:t>
            </w:r>
            <w:r>
              <w:rPr>
                <w:lang w:val="fr-FR"/>
              </w:rPr>
              <w:t xml:space="preserve">er des clips </w:t>
            </w:r>
            <w:r>
              <w:rPr>
                <w:lang w:val="fr-FR"/>
              </w:rPr>
              <w:t>à</w:t>
            </w:r>
            <w:r>
              <w:rPr>
                <w:lang w:val="fr-FR"/>
              </w:rPr>
              <w:t xml:space="preserve"> partir de celui-ci, m</w:t>
            </w:r>
            <w:r>
              <w:rPr>
                <w:lang w:val="fr-FR"/>
              </w:rPr>
              <w:t>ê</w:t>
            </w:r>
            <w:r>
              <w:rPr>
                <w:lang w:val="fr-FR"/>
              </w:rPr>
              <w:t>me s'il est moins de 7 jours apr</w:t>
            </w:r>
            <w:r>
              <w:rPr>
                <w:lang w:val="fr-FR"/>
              </w:rPr>
              <w:t>è</w:t>
            </w:r>
            <w:r>
              <w:rPr>
                <w:lang w:val="fr-FR"/>
              </w:rPr>
              <w:t>s la d</w:t>
            </w:r>
            <w:r>
              <w:rPr>
                <w:lang w:val="fr-FR"/>
              </w:rPr>
              <w:t>é</w:t>
            </w:r>
            <w:r>
              <w:rPr>
                <w:lang w:val="fr-FR"/>
              </w:rPr>
              <w:t>sactivation du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386 </w:t>
            </w:r>
            <w:r>
              <w:rPr>
                <w:noProof/>
                <w:sz w:val="16"/>
              </w:rPr>
              <w:br/>
            </w:r>
            <w:r>
              <w:rPr>
                <w:noProof/>
                <w:sz w:val="2"/>
              </w:rPr>
              <w:t>8900a1b6-c98e-4e8f-994d-e4f4688f8df0</w:t>
            </w:r>
          </w:p>
        </w:tc>
        <w:tc>
          <w:tcPr>
            <w:tcW w:w="7407" w:type="dxa"/>
            <w:shd w:val="clear" w:color="auto" w:fill="F2F2F2" w:themeFill="background1" w:themeFillShade="F2"/>
          </w:tcPr>
          <w:p w:rsidR="00000000" w:rsidRDefault="00AC26C9">
            <w:pPr>
              <w:rPr>
                <w:noProof/>
              </w:rPr>
            </w:pPr>
            <w:r>
              <w:rPr>
                <w:noProof/>
              </w:rPr>
              <w:t>Requesting an ad</w:t>
            </w:r>
          </w:p>
        </w:tc>
        <w:tc>
          <w:tcPr>
            <w:tcW w:w="7407" w:type="dxa"/>
          </w:tcPr>
          <w:p w:rsidR="00000000" w:rsidRDefault="00AC26C9">
            <w:pPr>
              <w:rPr>
                <w:lang w:val="fr-FR"/>
              </w:rPr>
            </w:pPr>
            <w:r>
              <w:rPr>
                <w:lang w:val="fr-FR"/>
              </w:rPr>
              <w:t>Demander une annonce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387 </w:t>
            </w:r>
            <w:r>
              <w:rPr>
                <w:noProof/>
                <w:sz w:val="16"/>
              </w:rPr>
              <w:br/>
            </w:r>
            <w:r>
              <w:rPr>
                <w:noProof/>
                <w:sz w:val="2"/>
              </w:rPr>
              <w:t>e1350da0-130e-4392-aa71-c68be85aad96</w:t>
            </w:r>
          </w:p>
        </w:tc>
        <w:tc>
          <w:tcPr>
            <w:tcW w:w="7407" w:type="dxa"/>
            <w:shd w:val="clear" w:color="auto" w:fill="F2F2F2" w:themeFill="background1" w:themeFillShade="F2"/>
          </w:tcPr>
          <w:p w:rsidR="00000000" w:rsidRDefault="00AC26C9">
            <w:pPr>
              <w:rPr>
                <w:noProof/>
              </w:rPr>
            </w:pPr>
            <w:r>
              <w:rPr>
                <w:noProof/>
              </w:rPr>
              <w:t xml:space="preserve">If the </w:t>
            </w:r>
            <w:r>
              <w:rPr>
                <w:rStyle w:val="mqInternal"/>
                <w:noProof/>
              </w:rPr>
              <w:t>[1}</w:t>
            </w:r>
            <w:r>
              <w:rPr>
                <w:noProof/>
              </w:rPr>
              <w:t>Enable Server Side Ad Insertion (SSAI)</w:t>
            </w:r>
            <w:r>
              <w:rPr>
                <w:rStyle w:val="mqInternal"/>
                <w:noProof/>
              </w:rPr>
              <w:t>{2]</w:t>
            </w:r>
            <w:r>
              <w:rPr>
                <w:noProof/>
              </w:rPr>
              <w:t xml:space="preserve"> option was selected when the event was created, the Control Room page will display a </w:t>
            </w:r>
            <w:r>
              <w:rPr>
                <w:rStyle w:val="mqInternal"/>
                <w:noProof/>
              </w:rPr>
              <w:t>[1}</w:t>
            </w:r>
            <w:r>
              <w:rPr>
                <w:noProof/>
              </w:rPr>
              <w:t>Goto Ad</w:t>
            </w:r>
            <w:r>
              <w:rPr>
                <w:rStyle w:val="mqInternal"/>
                <w:noProof/>
              </w:rPr>
              <w:t>{2]</w:t>
            </w:r>
            <w:r>
              <w:rPr>
                <w:noProof/>
              </w:rPr>
              <w:t xml:space="preserve"> button.</w:t>
            </w:r>
          </w:p>
        </w:tc>
        <w:tc>
          <w:tcPr>
            <w:tcW w:w="7407" w:type="dxa"/>
          </w:tcPr>
          <w:p w:rsidR="00000000" w:rsidRDefault="00AC26C9">
            <w:pPr>
              <w:rPr>
                <w:lang w:val="fr-FR"/>
              </w:rPr>
            </w:pPr>
            <w:r>
              <w:rPr>
                <w:lang w:val="fr-FR"/>
              </w:rPr>
              <w:t xml:space="preserve">Si l'option </w:t>
            </w:r>
            <w:r>
              <w:rPr>
                <w:rStyle w:val="mqInternal"/>
                <w:noProof/>
                <w:lang w:val="fr-FR"/>
              </w:rPr>
              <w:t>[1}</w:t>
            </w:r>
            <w:r>
              <w:rPr>
                <w:lang w:val="fr-FR"/>
              </w:rPr>
              <w:t>Activer l'insertion d'annonces c</w:t>
            </w:r>
            <w:r>
              <w:rPr>
                <w:lang w:val="fr-FR"/>
              </w:rPr>
              <w:t>ô</w:t>
            </w:r>
            <w:r>
              <w:rPr>
                <w:lang w:val="fr-FR"/>
              </w:rPr>
              <w:t>t</w:t>
            </w:r>
            <w:r>
              <w:rPr>
                <w:lang w:val="fr-FR"/>
              </w:rPr>
              <w:t>é</w:t>
            </w:r>
            <w:r>
              <w:rPr>
                <w:lang w:val="fr-FR"/>
              </w:rPr>
              <w:t xml:space="preserve"> serveur (SSAI)</w:t>
            </w:r>
            <w:r>
              <w:rPr>
                <w:rStyle w:val="mqInternal"/>
                <w:noProof/>
                <w:lang w:val="fr-FR"/>
              </w:rPr>
              <w:t>{2]</w:t>
            </w:r>
            <w:r>
              <w:rPr>
                <w:lang w:val="fr-FR"/>
              </w:rPr>
              <w:t xml:space="preserve"> a </w:t>
            </w:r>
            <w:r>
              <w:rPr>
                <w:lang w:val="fr-FR"/>
              </w:rPr>
              <w:t>é</w:t>
            </w:r>
            <w:r>
              <w:rPr>
                <w:lang w:val="fr-FR"/>
              </w:rPr>
              <w:t>t</w:t>
            </w:r>
            <w:r>
              <w:rPr>
                <w:lang w:val="fr-FR"/>
              </w:rPr>
              <w:t>é</w:t>
            </w:r>
            <w:r>
              <w:rPr>
                <w:lang w:val="fr-FR"/>
              </w:rPr>
              <w:t xml:space="preserve"> s</w:t>
            </w:r>
            <w:r>
              <w:rPr>
                <w:lang w:val="fr-FR"/>
              </w:rPr>
              <w:t>é</w:t>
            </w:r>
            <w:r>
              <w:rPr>
                <w:lang w:val="fr-FR"/>
              </w:rPr>
              <w:t>lectionn</w:t>
            </w:r>
            <w:r>
              <w:rPr>
                <w:lang w:val="fr-FR"/>
              </w:rPr>
              <w:t>é</w:t>
            </w:r>
            <w:r>
              <w:rPr>
                <w:lang w:val="fr-FR"/>
              </w:rPr>
              <w:t>e lors de la cr</w:t>
            </w:r>
            <w:r>
              <w:rPr>
                <w:lang w:val="fr-FR"/>
              </w:rPr>
              <w:t>é</w:t>
            </w:r>
            <w:r>
              <w:rPr>
                <w:lang w:val="fr-FR"/>
              </w:rPr>
              <w:t>at</w:t>
            </w:r>
            <w:r>
              <w:rPr>
                <w:lang w:val="fr-FR"/>
              </w:rPr>
              <w:t>ion de l'</w:t>
            </w:r>
            <w:r>
              <w:rPr>
                <w:lang w:val="fr-FR"/>
              </w:rPr>
              <w:t>é</w:t>
            </w:r>
            <w:r>
              <w:rPr>
                <w:lang w:val="fr-FR"/>
              </w:rPr>
              <w:t>v</w:t>
            </w:r>
            <w:r>
              <w:rPr>
                <w:lang w:val="fr-FR"/>
              </w:rPr>
              <w:t>é</w:t>
            </w:r>
            <w:r>
              <w:rPr>
                <w:lang w:val="fr-FR"/>
              </w:rPr>
              <w:t>nement, la page Salle de contr</w:t>
            </w:r>
            <w:r>
              <w:rPr>
                <w:lang w:val="fr-FR"/>
              </w:rPr>
              <w:t>ô</w:t>
            </w:r>
            <w:r>
              <w:rPr>
                <w:lang w:val="fr-FR"/>
              </w:rPr>
              <w:t xml:space="preserve">le affiche un </w:t>
            </w:r>
            <w:r>
              <w:rPr>
                <w:rStyle w:val="mqInternal"/>
                <w:noProof/>
                <w:lang w:val="fr-FR"/>
              </w:rPr>
              <w:t>[1}</w:t>
            </w:r>
            <w:r>
              <w:rPr>
                <w:lang w:val="fr-FR"/>
              </w:rPr>
              <w:t>bouton Activer l'annonce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388 </w:t>
            </w:r>
            <w:r>
              <w:rPr>
                <w:noProof/>
                <w:sz w:val="16"/>
              </w:rPr>
              <w:br/>
            </w:r>
            <w:r>
              <w:rPr>
                <w:noProof/>
                <w:sz w:val="2"/>
              </w:rPr>
              <w:t>13e57c82-64a4-48cd-b5d9-dc29a43e5984</w:t>
            </w:r>
          </w:p>
        </w:tc>
        <w:tc>
          <w:tcPr>
            <w:tcW w:w="7407" w:type="dxa"/>
            <w:shd w:val="clear" w:color="auto" w:fill="F2F2F2" w:themeFill="background1" w:themeFillShade="F2"/>
          </w:tcPr>
          <w:p w:rsidR="00000000" w:rsidRDefault="00AC26C9">
            <w:pPr>
              <w:rPr>
                <w:noProof/>
              </w:rPr>
            </w:pPr>
            <w:r>
              <w:rPr>
                <w:noProof/>
              </w:rPr>
              <w:t>When clicked, the length of the ad break can be selected.</w:t>
            </w:r>
          </w:p>
        </w:tc>
        <w:tc>
          <w:tcPr>
            <w:tcW w:w="7407" w:type="dxa"/>
          </w:tcPr>
          <w:p w:rsidR="00000000" w:rsidRDefault="00AC26C9">
            <w:pPr>
              <w:rPr>
                <w:lang w:val="fr-FR"/>
              </w:rPr>
            </w:pPr>
            <w:r>
              <w:rPr>
                <w:lang w:val="fr-FR"/>
              </w:rPr>
              <w:t>Lorsque vous cliquez dessus, la dur</w:t>
            </w:r>
            <w:r>
              <w:rPr>
                <w:lang w:val="fr-FR"/>
              </w:rPr>
              <w:t>é</w:t>
            </w:r>
            <w:r>
              <w:rPr>
                <w:lang w:val="fr-FR"/>
              </w:rPr>
              <w:t xml:space="preserve">e du saut d'annonce peut </w:t>
            </w:r>
            <w:r>
              <w:rPr>
                <w:lang w:val="fr-FR"/>
              </w:rPr>
              <w:t>ê</w:t>
            </w:r>
            <w:r>
              <w:rPr>
                <w:lang w:val="fr-FR"/>
              </w:rPr>
              <w:t>tre</w:t>
            </w:r>
            <w:r>
              <w:rPr>
                <w:lang w:val="fr-FR"/>
              </w:rPr>
              <w:t xml:space="preserv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390 </w:t>
            </w:r>
            <w:r>
              <w:rPr>
                <w:noProof/>
                <w:sz w:val="16"/>
              </w:rPr>
              <w:br/>
            </w:r>
            <w:r>
              <w:rPr>
                <w:noProof/>
                <w:sz w:val="2"/>
              </w:rPr>
              <w:t>9d78133a-be7e-447a-8762-b28c825c3cc8</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Insert</w:t>
            </w:r>
            <w:r>
              <w:rPr>
                <w:rStyle w:val="mqInternal"/>
                <w:noProof/>
              </w:rPr>
              <w:t>{2]</w:t>
            </w:r>
            <w:r>
              <w:rPr>
                <w:noProof/>
              </w:rPr>
              <w:t xml:space="preserve"> to insert an ad break into the live stream.</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Ins</w:t>
            </w:r>
            <w:r>
              <w:rPr>
                <w:lang w:val="fr-FR"/>
              </w:rPr>
              <w:t>é</w:t>
            </w:r>
            <w:r>
              <w:rPr>
                <w:lang w:val="fr-FR"/>
              </w:rPr>
              <w:t>rer</w:t>
            </w:r>
            <w:r>
              <w:rPr>
                <w:rStyle w:val="mqInternal"/>
                <w:noProof/>
                <w:lang w:val="fr-FR"/>
              </w:rPr>
              <w:t>{2]</w:t>
            </w:r>
            <w:r>
              <w:rPr>
                <w:lang w:val="fr-FR"/>
              </w:rPr>
              <w:t xml:space="preserve"> pour ins</w:t>
            </w:r>
            <w:r>
              <w:rPr>
                <w:lang w:val="fr-FR"/>
              </w:rPr>
              <w:t>é</w:t>
            </w:r>
            <w:r>
              <w:rPr>
                <w:lang w:val="fr-FR"/>
              </w:rPr>
              <w:t>rer un saut d'annonce dans le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391 </w:t>
            </w:r>
            <w:r>
              <w:rPr>
                <w:noProof/>
                <w:sz w:val="16"/>
              </w:rPr>
              <w:br/>
            </w:r>
            <w:r>
              <w:rPr>
                <w:noProof/>
                <w:sz w:val="2"/>
              </w:rPr>
              <w:t>5e378587-62da-413e-baf3-3f4a503f0624</w:t>
            </w:r>
          </w:p>
        </w:tc>
        <w:tc>
          <w:tcPr>
            <w:tcW w:w="7407" w:type="dxa"/>
            <w:shd w:val="clear" w:color="auto" w:fill="F2F2F2" w:themeFill="background1" w:themeFillShade="F2"/>
          </w:tcPr>
          <w:p w:rsidR="00000000" w:rsidRDefault="00AC26C9">
            <w:pPr>
              <w:rPr>
                <w:noProof/>
              </w:rPr>
            </w:pPr>
            <w:r>
              <w:rPr>
                <w:noProof/>
              </w:rPr>
              <w:t>If the ad doesn't fill the entire ad break time, the fill slate will be displayed.</w:t>
            </w:r>
          </w:p>
        </w:tc>
        <w:tc>
          <w:tcPr>
            <w:tcW w:w="7407" w:type="dxa"/>
          </w:tcPr>
          <w:p w:rsidR="00000000" w:rsidRDefault="00AC26C9">
            <w:pPr>
              <w:rPr>
                <w:lang w:val="fr-FR"/>
              </w:rPr>
            </w:pPr>
            <w:r>
              <w:rPr>
                <w:lang w:val="fr-FR"/>
              </w:rPr>
              <w:t>Si l'annonce ne remplit pas la totalit</w:t>
            </w:r>
            <w:r>
              <w:rPr>
                <w:lang w:val="fr-FR"/>
              </w:rPr>
              <w:t>é</w:t>
            </w:r>
            <w:r>
              <w:rPr>
                <w:lang w:val="fr-FR"/>
              </w:rPr>
              <w:t xml:space="preserve"> du temps de pause publicitaire, l'ardoise de remplissage s'affiche.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392 </w:t>
            </w:r>
            <w:r>
              <w:rPr>
                <w:noProof/>
                <w:sz w:val="16"/>
              </w:rPr>
              <w:br/>
            </w:r>
            <w:r>
              <w:rPr>
                <w:noProof/>
                <w:sz w:val="2"/>
              </w:rPr>
              <w:t>bd3d07c5-88ed-46a7-8896-da416a4a4863</w:t>
            </w:r>
          </w:p>
        </w:tc>
        <w:tc>
          <w:tcPr>
            <w:tcW w:w="7407" w:type="dxa"/>
            <w:shd w:val="clear" w:color="auto" w:fill="F2F2F2" w:themeFill="background1" w:themeFillShade="F2"/>
          </w:tcPr>
          <w:p w:rsidR="00000000" w:rsidRDefault="00AC26C9">
            <w:pPr>
              <w:rPr>
                <w:noProof/>
              </w:rPr>
            </w:pPr>
            <w:r>
              <w:rPr>
                <w:noProof/>
              </w:rPr>
              <w:t>For information on wor</w:t>
            </w:r>
            <w:r>
              <w:rPr>
                <w:noProof/>
              </w:rPr>
              <w:t xml:space="preserve">king with server-side ads in the Live module, see </w:t>
            </w:r>
            <w:r>
              <w:rPr>
                <w:rStyle w:val="mqInternal"/>
                <w:noProof/>
              </w:rPr>
              <w:t>[1}</w:t>
            </w:r>
            <w:r>
              <w:rPr>
                <w:noProof/>
              </w:rPr>
              <w:t>Implementing Server-Side Ads in the Live Module</w:t>
            </w:r>
            <w:r>
              <w:rPr>
                <w:rStyle w:val="mqInternal"/>
                <w:noProof/>
              </w:rPr>
              <w:t>{2]</w:t>
            </w:r>
            <w:r>
              <w:rPr>
                <w:noProof/>
              </w:rPr>
              <w:t>.</w:t>
            </w:r>
          </w:p>
        </w:tc>
        <w:tc>
          <w:tcPr>
            <w:tcW w:w="7407" w:type="dxa"/>
          </w:tcPr>
          <w:p w:rsidR="00000000" w:rsidRDefault="00AC26C9">
            <w:pPr>
              <w:rPr>
                <w:lang w:val="fr-FR"/>
              </w:rPr>
            </w:pPr>
            <w:r>
              <w:rPr>
                <w:lang w:val="fr-FR"/>
              </w:rPr>
              <w:t>Pour plus d'informations sur l'utilisation des annonces c</w:t>
            </w:r>
            <w:r>
              <w:rPr>
                <w:lang w:val="fr-FR"/>
              </w:rPr>
              <w:t>ô</w:t>
            </w:r>
            <w:r>
              <w:rPr>
                <w:lang w:val="fr-FR"/>
              </w:rPr>
              <w:t>t</w:t>
            </w:r>
            <w:r>
              <w:rPr>
                <w:lang w:val="fr-FR"/>
              </w:rPr>
              <w:t>é</w:t>
            </w:r>
            <w:r>
              <w:rPr>
                <w:lang w:val="fr-FR"/>
              </w:rPr>
              <w:t xml:space="preserve"> serveur dans le module Live, voir </w:t>
            </w:r>
            <w:r>
              <w:rPr>
                <w:rStyle w:val="mqInternal"/>
                <w:noProof/>
                <w:lang w:val="fr-FR"/>
              </w:rPr>
              <w:t>[1}</w:t>
            </w:r>
            <w:r>
              <w:rPr>
                <w:lang w:val="fr-FR"/>
              </w:rPr>
              <w:t>Impl</w:t>
            </w:r>
            <w:r>
              <w:rPr>
                <w:lang w:val="fr-FR"/>
              </w:rPr>
              <w:t>é</w:t>
            </w:r>
            <w:r>
              <w:rPr>
                <w:lang w:val="fr-FR"/>
              </w:rPr>
              <w:t>mentation des annonces c</w:t>
            </w:r>
            <w:r>
              <w:rPr>
                <w:lang w:val="fr-FR"/>
              </w:rPr>
              <w:t>ô</w:t>
            </w:r>
            <w:r>
              <w:rPr>
                <w:lang w:val="fr-FR"/>
              </w:rPr>
              <w:t>t</w:t>
            </w:r>
            <w:r>
              <w:rPr>
                <w:lang w:val="fr-FR"/>
              </w:rPr>
              <w:t>é</w:t>
            </w:r>
            <w:r>
              <w:rPr>
                <w:lang w:val="fr-FR"/>
              </w:rPr>
              <w:t xml:space="preserve"> serveur dans le modu</w:t>
            </w:r>
            <w:r>
              <w:rPr>
                <w:lang w:val="fr-FR"/>
              </w:rPr>
              <w:t>le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393 </w:t>
            </w:r>
            <w:r>
              <w:rPr>
                <w:noProof/>
                <w:sz w:val="16"/>
              </w:rPr>
              <w:br/>
            </w:r>
            <w:r>
              <w:rPr>
                <w:noProof/>
                <w:sz w:val="2"/>
              </w:rPr>
              <w:t>4c716fc4-4ba3-43d2-ab59-cece0178b9aa</w:t>
            </w:r>
          </w:p>
        </w:tc>
        <w:tc>
          <w:tcPr>
            <w:tcW w:w="7407" w:type="dxa"/>
            <w:shd w:val="clear" w:color="auto" w:fill="F2F2F2" w:themeFill="background1" w:themeFillShade="F2"/>
          </w:tcPr>
          <w:p w:rsidR="00000000" w:rsidRDefault="00AC26C9">
            <w:pPr>
              <w:rPr>
                <w:noProof/>
              </w:rPr>
            </w:pPr>
            <w:r>
              <w:rPr>
                <w:noProof/>
              </w:rPr>
              <w:t>Captions</w:t>
            </w:r>
          </w:p>
        </w:tc>
        <w:tc>
          <w:tcPr>
            <w:tcW w:w="7407" w:type="dxa"/>
          </w:tcPr>
          <w:p w:rsidR="00000000" w:rsidRDefault="00AC26C9">
            <w:pPr>
              <w:rPr>
                <w:lang w:val="fr-FR"/>
              </w:rPr>
            </w:pPr>
            <w:r>
              <w:rPr>
                <w:lang w:val="fr-FR"/>
              </w:rPr>
              <w:t>Sous-titres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394 </w:t>
            </w:r>
            <w:r>
              <w:rPr>
                <w:noProof/>
                <w:sz w:val="16"/>
              </w:rPr>
              <w:br/>
            </w:r>
            <w:r>
              <w:rPr>
                <w:noProof/>
                <w:sz w:val="2"/>
              </w:rPr>
              <w:t>3dd9b3ad-59de-4b4f-8f86-33f43399de5d</w:t>
            </w:r>
          </w:p>
        </w:tc>
        <w:tc>
          <w:tcPr>
            <w:tcW w:w="7407" w:type="dxa"/>
            <w:shd w:val="clear" w:color="auto" w:fill="F2F2F2" w:themeFill="background1" w:themeFillShade="F2"/>
          </w:tcPr>
          <w:p w:rsidR="00000000" w:rsidRDefault="00AC26C9">
            <w:pPr>
              <w:rPr>
                <w:noProof/>
              </w:rPr>
            </w:pPr>
            <w:r>
              <w:rPr>
                <w:noProof/>
              </w:rPr>
              <w:t>Brightcove Live currently supports 608 captions in-band (inside h.264 headers).</w:t>
            </w:r>
          </w:p>
        </w:tc>
        <w:tc>
          <w:tcPr>
            <w:tcW w:w="7407" w:type="dxa"/>
          </w:tcPr>
          <w:p w:rsidR="00000000" w:rsidRDefault="00AC26C9">
            <w:pPr>
              <w:rPr>
                <w:lang w:val="fr-FR"/>
              </w:rPr>
            </w:pPr>
            <w:r>
              <w:rPr>
                <w:lang w:val="fr-FR"/>
              </w:rPr>
              <w:t>Brightcove Live prend actuellement en charge 608 sous-titres in-band (</w:t>
            </w:r>
            <w:r>
              <w:rPr>
                <w:lang w:val="fr-FR"/>
              </w:rPr>
              <w:t>à</w:t>
            </w:r>
            <w:r>
              <w:rPr>
                <w:lang w:val="fr-FR"/>
              </w:rPr>
              <w:t xml:space="preserve"> l'int</w:t>
            </w:r>
            <w:r>
              <w:rPr>
                <w:lang w:val="fr-FR"/>
              </w:rPr>
              <w:t>é</w:t>
            </w:r>
            <w:r>
              <w:rPr>
                <w:lang w:val="fr-FR"/>
              </w:rPr>
              <w:t>rieur des en-t</w:t>
            </w:r>
            <w:r>
              <w:rPr>
                <w:lang w:val="fr-FR"/>
              </w:rPr>
              <w:t>ê</w:t>
            </w:r>
            <w:r>
              <w:rPr>
                <w:lang w:val="fr-FR"/>
              </w:rPr>
              <w:t>tes h.264).</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395 </w:t>
            </w:r>
            <w:r>
              <w:rPr>
                <w:noProof/>
                <w:sz w:val="16"/>
              </w:rPr>
              <w:br/>
            </w:r>
            <w:r>
              <w:rPr>
                <w:noProof/>
                <w:sz w:val="2"/>
              </w:rPr>
              <w:t>0fedd87b-415a-4ed9-a05a-5f282d2f27c7</w:t>
            </w:r>
          </w:p>
        </w:tc>
        <w:tc>
          <w:tcPr>
            <w:tcW w:w="7407" w:type="dxa"/>
            <w:shd w:val="clear" w:color="auto" w:fill="F2F2F2" w:themeFill="background1" w:themeFillShade="F2"/>
          </w:tcPr>
          <w:p w:rsidR="00000000" w:rsidRDefault="00AC26C9">
            <w:pPr>
              <w:rPr>
                <w:noProof/>
              </w:rPr>
            </w:pPr>
            <w:r>
              <w:rPr>
                <w:noProof/>
              </w:rPr>
              <w:t xml:space="preserve">If captions are inside the h.264 input signal (correctly signaled in the user_data packet) those are passed </w:t>
            </w:r>
            <w:r>
              <w:rPr>
                <w:noProof/>
              </w:rPr>
              <w:t>through to the h.264 outputs.</w:t>
            </w:r>
          </w:p>
        </w:tc>
        <w:tc>
          <w:tcPr>
            <w:tcW w:w="7407" w:type="dxa"/>
          </w:tcPr>
          <w:p w:rsidR="00000000" w:rsidRDefault="00AC26C9">
            <w:pPr>
              <w:rPr>
                <w:lang w:val="fr-FR"/>
              </w:rPr>
            </w:pPr>
            <w:r>
              <w:rPr>
                <w:lang w:val="fr-FR"/>
              </w:rPr>
              <w:t>Si les l</w:t>
            </w:r>
            <w:r>
              <w:rPr>
                <w:lang w:val="fr-FR"/>
              </w:rPr>
              <w:t>é</w:t>
            </w:r>
            <w:r>
              <w:rPr>
                <w:lang w:val="fr-FR"/>
              </w:rPr>
              <w:t xml:space="preserve">gendes se trouvent </w:t>
            </w:r>
            <w:r>
              <w:rPr>
                <w:lang w:val="fr-FR"/>
              </w:rPr>
              <w:t>à</w:t>
            </w:r>
            <w:r>
              <w:rPr>
                <w:lang w:val="fr-FR"/>
              </w:rPr>
              <w:t xml:space="preserve"> l'int</w:t>
            </w:r>
            <w:r>
              <w:rPr>
                <w:lang w:val="fr-FR"/>
              </w:rPr>
              <w:t>é</w:t>
            </w:r>
            <w:r>
              <w:rPr>
                <w:lang w:val="fr-FR"/>
              </w:rPr>
              <w:t>rieur du signal d'entr</w:t>
            </w:r>
            <w:r>
              <w:rPr>
                <w:lang w:val="fr-FR"/>
              </w:rPr>
              <w:t>é</w:t>
            </w:r>
            <w:r>
              <w:rPr>
                <w:lang w:val="fr-FR"/>
              </w:rPr>
              <w:t>e h.264 (correctement signal</w:t>
            </w:r>
            <w:r>
              <w:rPr>
                <w:lang w:val="fr-FR"/>
              </w:rPr>
              <w:t>é</w:t>
            </w:r>
            <w:r>
              <w:rPr>
                <w:lang w:val="fr-FR"/>
              </w:rPr>
              <w:t>es dans le paquet user_data), elles sont transmises aux sorties h.264.</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396 </w:t>
            </w:r>
            <w:r>
              <w:rPr>
                <w:noProof/>
                <w:sz w:val="16"/>
              </w:rPr>
              <w:br/>
            </w:r>
            <w:r>
              <w:rPr>
                <w:noProof/>
                <w:sz w:val="2"/>
              </w:rPr>
              <w:t>b6cfdeae-bc3f-4cb9-befc-ae31cd6e1b8b</w:t>
            </w:r>
          </w:p>
        </w:tc>
        <w:tc>
          <w:tcPr>
            <w:tcW w:w="7407" w:type="dxa"/>
            <w:shd w:val="clear" w:color="auto" w:fill="F2F2F2" w:themeFill="background1" w:themeFillShade="F2"/>
          </w:tcPr>
          <w:p w:rsidR="00000000" w:rsidRDefault="00AC26C9">
            <w:pPr>
              <w:rPr>
                <w:noProof/>
              </w:rPr>
            </w:pPr>
            <w:r>
              <w:rPr>
                <w:noProof/>
              </w:rPr>
              <w:t>If you are using a broadcast Elemental live encoder you can get captions from SDI (EIA-608/CEA-608) or other sources (SCTE-20, SCC, Teletext, DVB-Sub, Ancillary, ARIB, TTML, SCTE-27, STL, SRT, SMI) and put them into the h.264 stream that you send to us.</w:t>
            </w:r>
          </w:p>
        </w:tc>
        <w:tc>
          <w:tcPr>
            <w:tcW w:w="7407" w:type="dxa"/>
          </w:tcPr>
          <w:p w:rsidR="00000000" w:rsidRDefault="00AC26C9">
            <w:pPr>
              <w:rPr>
                <w:lang w:val="fr-FR"/>
              </w:rPr>
            </w:pPr>
            <w:r>
              <w:rPr>
                <w:lang w:val="fr-FR"/>
              </w:rPr>
              <w:t>Si</w:t>
            </w:r>
            <w:r>
              <w:rPr>
                <w:lang w:val="fr-FR"/>
              </w:rPr>
              <w:t xml:space="preserve"> vous utilisez un encodeur en direct Elemental broadcast, vous pouvez obtenir des sous-titres de SDI (EIA-608/CEA-608) ou d'autres sources (SCTE-20, SCC, T</w:t>
            </w:r>
            <w:r>
              <w:rPr>
                <w:lang w:val="fr-FR"/>
              </w:rPr>
              <w:t>é</w:t>
            </w:r>
            <w:r>
              <w:rPr>
                <w:lang w:val="fr-FR"/>
              </w:rPr>
              <w:t>l</w:t>
            </w:r>
            <w:r>
              <w:rPr>
                <w:lang w:val="fr-FR"/>
              </w:rPr>
              <w:t>é</w:t>
            </w:r>
            <w:r>
              <w:rPr>
                <w:lang w:val="fr-FR"/>
              </w:rPr>
              <w:t>texte, DVB-sub, Ancillary, ARIB, TTML, SCTE-27, STL, SRT, SMI) et les mettre dans le flux h.264 qu</w:t>
            </w:r>
            <w:r>
              <w:rPr>
                <w:lang w:val="fr-FR"/>
              </w:rPr>
              <w:t>e vous nous envoyez.</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397 </w:t>
            </w:r>
            <w:r>
              <w:rPr>
                <w:noProof/>
                <w:sz w:val="16"/>
              </w:rPr>
              <w:br/>
            </w:r>
            <w:r>
              <w:rPr>
                <w:noProof/>
                <w:sz w:val="2"/>
              </w:rPr>
              <w:t>6a190295-4333-4600-8518-2dc1ba7fb576</w:t>
            </w:r>
          </w:p>
        </w:tc>
        <w:tc>
          <w:tcPr>
            <w:tcW w:w="7407" w:type="dxa"/>
            <w:shd w:val="clear" w:color="auto" w:fill="F2F2F2" w:themeFill="background1" w:themeFillShade="F2"/>
          </w:tcPr>
          <w:p w:rsidR="00000000" w:rsidRDefault="00AC26C9">
            <w:pPr>
              <w:rPr>
                <w:noProof/>
              </w:rPr>
            </w:pPr>
            <w:r>
              <w:rPr>
                <w:noProof/>
              </w:rPr>
              <w:t>Other broadcast grade encoders probably can do the same, but we have not formally tested them.</w:t>
            </w:r>
          </w:p>
        </w:tc>
        <w:tc>
          <w:tcPr>
            <w:tcW w:w="7407" w:type="dxa"/>
          </w:tcPr>
          <w:p w:rsidR="00000000" w:rsidRDefault="00AC26C9">
            <w:pPr>
              <w:rPr>
                <w:lang w:val="fr-FR"/>
              </w:rPr>
            </w:pPr>
            <w:r>
              <w:rPr>
                <w:lang w:val="fr-FR"/>
              </w:rPr>
              <w:t>D'autres encodeurs de qualit</w:t>
            </w:r>
            <w:r>
              <w:rPr>
                <w:lang w:val="fr-FR"/>
              </w:rPr>
              <w:t>é</w:t>
            </w:r>
            <w:r>
              <w:rPr>
                <w:lang w:val="fr-FR"/>
              </w:rPr>
              <w:t xml:space="preserve"> diffusion peuvent probablement faire la m</w:t>
            </w:r>
            <w:r>
              <w:rPr>
                <w:lang w:val="fr-FR"/>
              </w:rPr>
              <w:t>ê</w:t>
            </w:r>
            <w:r>
              <w:rPr>
                <w:lang w:val="fr-FR"/>
              </w:rPr>
              <w:t>me chose, mais nous ne le</w:t>
            </w:r>
            <w:r>
              <w:rPr>
                <w:lang w:val="fr-FR"/>
              </w:rPr>
              <w:t>s avons pas test</w:t>
            </w:r>
            <w:r>
              <w:rPr>
                <w:lang w:val="fr-FR"/>
              </w:rPr>
              <w:t>é</w:t>
            </w:r>
            <w:r>
              <w:rPr>
                <w:lang w:val="fr-FR"/>
              </w:rPr>
              <w:t>s formellement.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398 </w:t>
            </w:r>
            <w:r>
              <w:rPr>
                <w:noProof/>
                <w:sz w:val="16"/>
              </w:rPr>
              <w:br/>
            </w:r>
            <w:r>
              <w:rPr>
                <w:noProof/>
                <w:sz w:val="2"/>
              </w:rPr>
              <w:t>4b6d4617-5e13-4d9c-b5a5-9e233fdddfad</w:t>
            </w:r>
          </w:p>
        </w:tc>
        <w:tc>
          <w:tcPr>
            <w:tcW w:w="7407" w:type="dxa"/>
            <w:shd w:val="clear" w:color="auto" w:fill="F2F2F2" w:themeFill="background1" w:themeFillShade="F2"/>
          </w:tcPr>
          <w:p w:rsidR="00000000" w:rsidRDefault="00AC26C9">
            <w:pPr>
              <w:rPr>
                <w:noProof/>
              </w:rPr>
            </w:pPr>
            <w:r>
              <w:rPr>
                <w:noProof/>
              </w:rPr>
              <w:t xml:space="preserve">WebVTT captions are </w:t>
            </w:r>
            <w:r>
              <w:rPr>
                <w:rStyle w:val="mqInternal"/>
                <w:noProof/>
              </w:rPr>
              <w:t>[1}</w:t>
            </w:r>
            <w:r>
              <w:rPr>
                <w:noProof/>
              </w:rPr>
              <w:t>not</w:t>
            </w:r>
            <w:r>
              <w:rPr>
                <w:rStyle w:val="mqInternal"/>
                <w:noProof/>
              </w:rPr>
              <w:t>{2]</w:t>
            </w:r>
            <w:r>
              <w:rPr>
                <w:noProof/>
              </w:rPr>
              <w:t xml:space="preserve"> supported for Live streams.</w:t>
            </w:r>
          </w:p>
        </w:tc>
        <w:tc>
          <w:tcPr>
            <w:tcW w:w="7407" w:type="dxa"/>
          </w:tcPr>
          <w:p w:rsidR="00000000" w:rsidRDefault="00AC26C9">
            <w:pPr>
              <w:rPr>
                <w:lang w:val="fr-FR"/>
              </w:rPr>
            </w:pPr>
            <w:r>
              <w:rPr>
                <w:lang w:val="fr-FR"/>
              </w:rPr>
              <w:t xml:space="preserve">Les sous-titres WebVTT </w:t>
            </w:r>
            <w:r>
              <w:rPr>
                <w:rStyle w:val="mqInternal"/>
                <w:noProof/>
                <w:lang w:val="fr-FR"/>
              </w:rPr>
              <w:t>[1}</w:t>
            </w:r>
            <w:r>
              <w:rPr>
                <w:lang w:val="fr-FR"/>
              </w:rPr>
              <w:t>ne sont pas</w:t>
            </w:r>
            <w:r>
              <w:rPr>
                <w:rStyle w:val="mqInternal"/>
                <w:noProof/>
                <w:lang w:val="fr-FR"/>
              </w:rPr>
              <w:t>{2]</w:t>
            </w:r>
            <w:r>
              <w:rPr>
                <w:lang w:val="fr-FR"/>
              </w:rPr>
              <w:t xml:space="preserve"> pris en charge pour les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399 </w:t>
            </w:r>
            <w:r>
              <w:rPr>
                <w:noProof/>
                <w:sz w:val="16"/>
              </w:rPr>
              <w:br/>
            </w:r>
            <w:r>
              <w:rPr>
                <w:noProof/>
                <w:sz w:val="2"/>
              </w:rPr>
              <w:t>6a041336-9af1-40ce-9e45-f3adef6cce1</w:t>
            </w:r>
            <w:r>
              <w:rPr>
                <w:noProof/>
                <w:sz w:val="2"/>
              </w:rPr>
              <w:t>8</w:t>
            </w:r>
          </w:p>
        </w:tc>
        <w:tc>
          <w:tcPr>
            <w:tcW w:w="7407" w:type="dxa"/>
            <w:shd w:val="clear" w:color="auto" w:fill="F2F2F2" w:themeFill="background1" w:themeFillShade="F2"/>
          </w:tcPr>
          <w:p w:rsidR="00000000" w:rsidRDefault="00AC26C9">
            <w:pPr>
              <w:rPr>
                <w:noProof/>
              </w:rPr>
            </w:pPr>
            <w:r>
              <w:rPr>
                <w:noProof/>
              </w:rPr>
              <w:t>The Brightcove Player has support for in-band captions.</w:t>
            </w:r>
          </w:p>
        </w:tc>
        <w:tc>
          <w:tcPr>
            <w:tcW w:w="7407" w:type="dxa"/>
          </w:tcPr>
          <w:p w:rsidR="00000000" w:rsidRDefault="00AC26C9">
            <w:pPr>
              <w:rPr>
                <w:lang w:val="fr-FR"/>
              </w:rPr>
            </w:pPr>
            <w:r>
              <w:rPr>
                <w:lang w:val="fr-FR"/>
              </w:rPr>
              <w:t>Le lecteur Brightcove prend en charge les sous-titres in-band.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400 </w:t>
            </w:r>
            <w:r>
              <w:rPr>
                <w:noProof/>
                <w:sz w:val="16"/>
              </w:rPr>
              <w:br/>
            </w:r>
            <w:r>
              <w:rPr>
                <w:noProof/>
                <w:sz w:val="2"/>
              </w:rPr>
              <w:t>91d9e3c4-481a-4e95-939f-52d0683f7c05</w:t>
            </w:r>
          </w:p>
        </w:tc>
        <w:tc>
          <w:tcPr>
            <w:tcW w:w="7407" w:type="dxa"/>
            <w:shd w:val="clear" w:color="auto" w:fill="F2F2F2" w:themeFill="background1" w:themeFillShade="F2"/>
          </w:tcPr>
          <w:p w:rsidR="00000000" w:rsidRDefault="00AC26C9">
            <w:pPr>
              <w:rPr>
                <w:noProof/>
              </w:rPr>
            </w:pPr>
            <w:r>
              <w:rPr>
                <w:noProof/>
              </w:rPr>
              <w:t>As a current limitation, Safari will display the CC controls for Live streams, even when the</w:t>
            </w:r>
            <w:r>
              <w:rPr>
                <w:noProof/>
              </w:rPr>
              <w:t>re are no captions to display.</w:t>
            </w:r>
          </w:p>
        </w:tc>
        <w:tc>
          <w:tcPr>
            <w:tcW w:w="7407" w:type="dxa"/>
          </w:tcPr>
          <w:p w:rsidR="00000000" w:rsidRDefault="00AC26C9">
            <w:pPr>
              <w:rPr>
                <w:lang w:val="fr-FR"/>
              </w:rPr>
            </w:pPr>
            <w:r>
              <w:rPr>
                <w:lang w:val="fr-FR"/>
              </w:rPr>
              <w:t>En tant que limitation actuelle, Safari affichera les commandes CC pour les flux en direct, m</w:t>
            </w:r>
            <w:r>
              <w:rPr>
                <w:lang w:val="fr-FR"/>
              </w:rPr>
              <w:t>ê</w:t>
            </w:r>
            <w:r>
              <w:rPr>
                <w:lang w:val="fr-FR"/>
              </w:rPr>
              <w:t xml:space="preserve">me s'il n'y a pas de sous-titres </w:t>
            </w:r>
            <w:r>
              <w:rPr>
                <w:lang w:val="fr-FR"/>
              </w:rPr>
              <w:t>à</w:t>
            </w:r>
            <w:r>
              <w:rPr>
                <w:lang w:val="fr-FR"/>
              </w:rPr>
              <w:t xml:space="preserve"> afficher.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401 </w:t>
            </w:r>
            <w:r>
              <w:rPr>
                <w:noProof/>
                <w:sz w:val="16"/>
              </w:rPr>
              <w:br/>
            </w:r>
            <w:r>
              <w:rPr>
                <w:noProof/>
                <w:sz w:val="2"/>
              </w:rPr>
              <w:t>c0c8b7c0-cbfd-4bf5-b774-bbce288ab947</w:t>
            </w:r>
          </w:p>
        </w:tc>
        <w:tc>
          <w:tcPr>
            <w:tcW w:w="7407" w:type="dxa"/>
            <w:shd w:val="clear" w:color="auto" w:fill="F2F2F2" w:themeFill="background1" w:themeFillShade="F2"/>
          </w:tcPr>
          <w:p w:rsidR="00000000" w:rsidRDefault="00AC26C9">
            <w:pPr>
              <w:rPr>
                <w:noProof/>
              </w:rPr>
            </w:pPr>
            <w:r>
              <w:rPr>
                <w:noProof/>
              </w:rPr>
              <w:t>Troubleshooting live stream issues</w:t>
            </w:r>
          </w:p>
        </w:tc>
        <w:tc>
          <w:tcPr>
            <w:tcW w:w="7407" w:type="dxa"/>
          </w:tcPr>
          <w:p w:rsidR="00000000" w:rsidRDefault="00AC26C9">
            <w:pPr>
              <w:rPr>
                <w:lang w:val="fr-FR"/>
              </w:rPr>
            </w:pPr>
            <w:r>
              <w:rPr>
                <w:lang w:val="fr-FR"/>
              </w:rPr>
              <w:t>D</w:t>
            </w:r>
            <w:r>
              <w:rPr>
                <w:lang w:val="fr-FR"/>
              </w:rPr>
              <w:t>é</w:t>
            </w:r>
            <w:r>
              <w:rPr>
                <w:lang w:val="fr-FR"/>
              </w:rPr>
              <w:t>pannage des probl</w:t>
            </w:r>
            <w:r>
              <w:rPr>
                <w:lang w:val="fr-FR"/>
              </w:rPr>
              <w:t>è</w:t>
            </w:r>
            <w:r>
              <w:rPr>
                <w:lang w:val="fr-FR"/>
              </w:rPr>
              <w:t>mes de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402 </w:t>
            </w:r>
            <w:r>
              <w:rPr>
                <w:noProof/>
                <w:sz w:val="16"/>
              </w:rPr>
              <w:br/>
            </w:r>
            <w:r>
              <w:rPr>
                <w:noProof/>
                <w:sz w:val="2"/>
              </w:rPr>
              <w:t>8f0153e0-65be-4aaa-92f1-dffe842374a4</w:t>
            </w:r>
          </w:p>
        </w:tc>
        <w:tc>
          <w:tcPr>
            <w:tcW w:w="7407" w:type="dxa"/>
            <w:shd w:val="clear" w:color="auto" w:fill="F2F2F2" w:themeFill="background1" w:themeFillShade="F2"/>
          </w:tcPr>
          <w:p w:rsidR="00000000" w:rsidRDefault="00AC26C9">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AC26C9">
            <w:pPr>
              <w:rPr>
                <w:lang w:val="fr-FR"/>
              </w:rPr>
            </w:pPr>
            <w:r>
              <w:rPr>
                <w:lang w:val="fr-FR"/>
              </w:rPr>
              <w:t xml:space="preserve">Si vous n'arrivez toujours pas </w:t>
            </w:r>
            <w:r>
              <w:rPr>
                <w:lang w:val="fr-FR"/>
              </w:rPr>
              <w:t>à</w:t>
            </w:r>
            <w:r>
              <w:rPr>
                <w:lang w:val="fr-FR"/>
              </w:rPr>
              <w:t xml:space="preserve"> diffuser correctement votre vid</w:t>
            </w:r>
            <w:r>
              <w:rPr>
                <w:lang w:val="fr-FR"/>
              </w:rPr>
              <w:t>é</w:t>
            </w:r>
            <w:r>
              <w:rPr>
                <w:lang w:val="fr-FR"/>
              </w:rPr>
              <w:t xml:space="preserve">o en direct, </w:t>
            </w:r>
            <w:r>
              <w:rPr>
                <w:rStyle w:val="mqInternal"/>
                <w:noProof/>
                <w:lang w:val="fr-FR"/>
              </w:rPr>
              <w:t>[1}</w:t>
            </w:r>
            <w:r>
              <w:rPr>
                <w:lang w:val="fr-FR"/>
              </w:rPr>
              <w:t>contactez-nous</w:t>
            </w:r>
            <w:r>
              <w:rPr>
                <w:rStyle w:val="mqInternal"/>
                <w:noProof/>
                <w:lang w:val="fr-FR"/>
              </w:rPr>
              <w:t>{2</w:t>
            </w:r>
            <w:r>
              <w:rPr>
                <w:rStyle w:val="mqInternal"/>
                <w:noProof/>
                <w:lang w:val="fr-FR"/>
              </w:rPr>
              <w:t>]</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403 </w:t>
            </w:r>
            <w:r>
              <w:rPr>
                <w:noProof/>
                <w:sz w:val="16"/>
              </w:rPr>
              <w:br/>
            </w:r>
            <w:r>
              <w:rPr>
                <w:noProof/>
                <w:sz w:val="2"/>
              </w:rPr>
              <w:t>aed2fb08-6fe5-4cb1-ad66-dc912a244038</w:t>
            </w:r>
          </w:p>
        </w:tc>
        <w:tc>
          <w:tcPr>
            <w:tcW w:w="7407" w:type="dxa"/>
            <w:shd w:val="clear" w:color="auto" w:fill="F2F2F2" w:themeFill="background1" w:themeFillShade="F2"/>
          </w:tcPr>
          <w:p w:rsidR="00000000" w:rsidRDefault="00AC26C9">
            <w:pPr>
              <w:rPr>
                <w:noProof/>
              </w:rPr>
            </w:pPr>
            <w:r>
              <w:rPr>
                <w:noProof/>
              </w:rPr>
              <w:t>To make sure you get the fastest response possible, below is a list of what support will need to solve the problem.</w:t>
            </w:r>
          </w:p>
        </w:tc>
        <w:tc>
          <w:tcPr>
            <w:tcW w:w="7407" w:type="dxa"/>
          </w:tcPr>
          <w:p w:rsidR="00000000" w:rsidRDefault="00AC26C9">
            <w:pPr>
              <w:rPr>
                <w:lang w:val="fr-FR"/>
              </w:rPr>
            </w:pPr>
            <w:r>
              <w:rPr>
                <w:lang w:val="fr-FR"/>
              </w:rPr>
              <w:t>Voici une liste de ce dont l'assistance aura besoin pour traiter votre demande au plus vite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404 </w:t>
            </w:r>
            <w:r>
              <w:rPr>
                <w:noProof/>
                <w:sz w:val="16"/>
              </w:rPr>
              <w:br/>
            </w:r>
            <w:r>
              <w:rPr>
                <w:noProof/>
                <w:sz w:val="2"/>
              </w:rPr>
              <w:t>2e33f005-cdaf-47bd-a761-2a3580bb64e4</w:t>
            </w:r>
          </w:p>
        </w:tc>
        <w:tc>
          <w:tcPr>
            <w:tcW w:w="7407" w:type="dxa"/>
            <w:shd w:val="clear" w:color="auto" w:fill="F2F2F2" w:themeFill="background1" w:themeFillShade="F2"/>
          </w:tcPr>
          <w:p w:rsidR="00000000" w:rsidRDefault="00AC26C9">
            <w:pPr>
              <w:rPr>
                <w:noProof/>
              </w:rPr>
            </w:pPr>
            <w:r>
              <w:rPr>
                <w:noProof/>
              </w:rPr>
              <w:t>The specific symptoms the stream is having.</w:t>
            </w:r>
          </w:p>
        </w:tc>
        <w:tc>
          <w:tcPr>
            <w:tcW w:w="7407" w:type="dxa"/>
          </w:tcPr>
          <w:p w:rsidR="00000000" w:rsidRDefault="00AC26C9">
            <w:pPr>
              <w:rPr>
                <w:lang w:val="fr-FR"/>
              </w:rPr>
            </w:pPr>
            <w:r>
              <w:rPr>
                <w:lang w:val="fr-FR"/>
              </w:rPr>
              <w:t>Les sympt</w:t>
            </w:r>
            <w:r>
              <w:rPr>
                <w:lang w:val="fr-FR"/>
              </w:rPr>
              <w:t>ô</w:t>
            </w:r>
            <w:r>
              <w:rPr>
                <w:lang w:val="fr-FR"/>
              </w:rPr>
              <w:t>mes pr</w:t>
            </w:r>
            <w:r>
              <w:rPr>
                <w:lang w:val="fr-FR"/>
              </w:rPr>
              <w:t>é</w:t>
            </w:r>
            <w:r>
              <w:rPr>
                <w:lang w:val="fr-FR"/>
              </w:rPr>
              <w:t>cis du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405 </w:t>
            </w:r>
            <w:r>
              <w:rPr>
                <w:noProof/>
                <w:sz w:val="16"/>
              </w:rPr>
              <w:br/>
            </w:r>
            <w:r>
              <w:rPr>
                <w:noProof/>
                <w:sz w:val="2"/>
              </w:rPr>
              <w:t>8e5d8201-179c-4fc4-8989-3fac11f7edf3</w:t>
            </w:r>
          </w:p>
        </w:tc>
        <w:tc>
          <w:tcPr>
            <w:tcW w:w="7407" w:type="dxa"/>
            <w:shd w:val="clear" w:color="auto" w:fill="F2F2F2" w:themeFill="background1" w:themeFillShade="F2"/>
          </w:tcPr>
          <w:p w:rsidR="00000000" w:rsidRDefault="00AC26C9">
            <w:pPr>
              <w:rPr>
                <w:noProof/>
              </w:rPr>
            </w:pPr>
            <w:r>
              <w:rPr>
                <w:noProof/>
              </w:rPr>
              <w:t>For example, does it not play at all or does it stutter or freeze?</w:t>
            </w:r>
          </w:p>
        </w:tc>
        <w:tc>
          <w:tcPr>
            <w:tcW w:w="7407" w:type="dxa"/>
          </w:tcPr>
          <w:p w:rsidR="00000000" w:rsidRDefault="00AC26C9">
            <w:pPr>
              <w:rPr>
                <w:lang w:val="fr-FR"/>
              </w:rPr>
            </w:pPr>
            <w:r>
              <w:rPr>
                <w:lang w:val="fr-FR"/>
              </w:rPr>
              <w:t xml:space="preserve">Par exemple, </w:t>
            </w:r>
            <w:r>
              <w:rPr>
                <w:lang w:val="fr-FR"/>
              </w:rPr>
              <w:t>le flux peut ne pas s'afficher du tout, ou il peut s'afficher mais saccader. Il peut aussi se figer lors de la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406 </w:t>
            </w:r>
            <w:r>
              <w:rPr>
                <w:noProof/>
                <w:sz w:val="16"/>
              </w:rPr>
              <w:br/>
            </w:r>
            <w:r>
              <w:rPr>
                <w:noProof/>
                <w:sz w:val="2"/>
              </w:rPr>
              <w:t>f0d811b0-8383-4eeb-89fc-4becb7f41bc3</w:t>
            </w:r>
          </w:p>
        </w:tc>
        <w:tc>
          <w:tcPr>
            <w:tcW w:w="7407" w:type="dxa"/>
            <w:shd w:val="clear" w:color="auto" w:fill="F2F2F2" w:themeFill="background1" w:themeFillShade="F2"/>
          </w:tcPr>
          <w:p w:rsidR="00000000" w:rsidRDefault="00AC26C9">
            <w:pPr>
              <w:rPr>
                <w:noProof/>
              </w:rPr>
            </w:pPr>
            <w:r>
              <w:rPr>
                <w:noProof/>
              </w:rPr>
              <w:t>Whether this stream worked correctly in the past</w:t>
            </w:r>
          </w:p>
        </w:tc>
        <w:tc>
          <w:tcPr>
            <w:tcW w:w="7407" w:type="dxa"/>
          </w:tcPr>
          <w:p w:rsidR="00000000" w:rsidRDefault="00AC26C9">
            <w:pPr>
              <w:rPr>
                <w:lang w:val="fr-FR"/>
              </w:rPr>
            </w:pPr>
            <w:r>
              <w:rPr>
                <w:lang w:val="fr-FR"/>
              </w:rPr>
              <w:t>Est-ce que ce flux fonctionnait correctement</w:t>
            </w:r>
            <w:r>
              <w:rPr>
                <w:lang w:val="fr-FR"/>
              </w:rPr>
              <w:t xml:space="preserve"> auparavant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407 </w:t>
            </w:r>
            <w:r>
              <w:rPr>
                <w:noProof/>
                <w:sz w:val="16"/>
              </w:rPr>
              <w:br/>
            </w:r>
            <w:r>
              <w:rPr>
                <w:noProof/>
                <w:sz w:val="2"/>
              </w:rPr>
              <w:t>c41965d7-e89e-4bdc-af74-0b3806abdb0e</w:t>
            </w:r>
          </w:p>
        </w:tc>
        <w:tc>
          <w:tcPr>
            <w:tcW w:w="7407" w:type="dxa"/>
            <w:shd w:val="clear" w:color="auto" w:fill="F2F2F2" w:themeFill="background1" w:themeFillShade="F2"/>
          </w:tcPr>
          <w:p w:rsidR="00000000" w:rsidRDefault="00AC26C9">
            <w:pPr>
              <w:rPr>
                <w:noProof/>
              </w:rPr>
            </w:pPr>
            <w:r>
              <w:rPr>
                <w:noProof/>
              </w:rPr>
              <w:t>The entry point URL you are using in your encoder</w:t>
            </w:r>
          </w:p>
        </w:tc>
        <w:tc>
          <w:tcPr>
            <w:tcW w:w="7407" w:type="dxa"/>
          </w:tcPr>
          <w:p w:rsidR="00000000" w:rsidRDefault="00AC26C9">
            <w:pPr>
              <w:rPr>
                <w:lang w:val="fr-FR"/>
              </w:rPr>
            </w:pPr>
            <w:r>
              <w:rPr>
                <w:lang w:val="fr-FR"/>
              </w:rPr>
              <w:t>L'URL du point d'entr</w:t>
            </w:r>
            <w:r>
              <w:rPr>
                <w:lang w:val="fr-FR"/>
              </w:rPr>
              <w:t>é</w:t>
            </w:r>
            <w:r>
              <w:rPr>
                <w:lang w:val="fr-FR"/>
              </w:rPr>
              <w:t>e utilis</w:t>
            </w:r>
            <w:r>
              <w:rPr>
                <w:lang w:val="fr-FR"/>
              </w:rPr>
              <w:t>é</w:t>
            </w:r>
            <w:r>
              <w:rPr>
                <w:lang w:val="fr-FR"/>
              </w:rPr>
              <w:t>e par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408 </w:t>
            </w:r>
            <w:r>
              <w:rPr>
                <w:noProof/>
                <w:sz w:val="16"/>
              </w:rPr>
              <w:br/>
            </w:r>
            <w:r>
              <w:rPr>
                <w:noProof/>
                <w:sz w:val="2"/>
              </w:rPr>
              <w:t>eba2ff01-328b-4458-bd67-22ff84fb002f</w:t>
            </w:r>
          </w:p>
        </w:tc>
        <w:tc>
          <w:tcPr>
            <w:tcW w:w="7407" w:type="dxa"/>
            <w:shd w:val="clear" w:color="auto" w:fill="F2F2F2" w:themeFill="background1" w:themeFillShade="F2"/>
          </w:tcPr>
          <w:p w:rsidR="00000000" w:rsidRDefault="00AC26C9">
            <w:pPr>
              <w:rPr>
                <w:noProof/>
              </w:rPr>
            </w:pPr>
            <w:r>
              <w:rPr>
                <w:noProof/>
              </w:rPr>
              <w:t>The encoding software and hardware are you using</w:t>
            </w:r>
          </w:p>
        </w:tc>
        <w:tc>
          <w:tcPr>
            <w:tcW w:w="7407" w:type="dxa"/>
          </w:tcPr>
          <w:p w:rsidR="00000000" w:rsidRDefault="00AC26C9">
            <w:pPr>
              <w:rPr>
                <w:lang w:val="fr-FR"/>
              </w:rPr>
            </w:pPr>
            <w:r>
              <w:rPr>
                <w:lang w:val="fr-FR"/>
              </w:rPr>
              <w:t>Le lo</w:t>
            </w:r>
            <w:r>
              <w:rPr>
                <w:lang w:val="fr-FR"/>
              </w:rPr>
              <w:t>giciel et le mat</w:t>
            </w:r>
            <w:r>
              <w:rPr>
                <w:lang w:val="fr-FR"/>
              </w:rPr>
              <w:t>é</w:t>
            </w:r>
            <w:r>
              <w:rPr>
                <w:lang w:val="fr-FR"/>
              </w:rPr>
              <w:t>riel d'encodage utilis</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409 </w:t>
            </w:r>
            <w:r>
              <w:rPr>
                <w:noProof/>
                <w:sz w:val="16"/>
              </w:rPr>
              <w:br/>
            </w:r>
            <w:r>
              <w:rPr>
                <w:noProof/>
                <w:sz w:val="2"/>
              </w:rPr>
              <w:t>df0c0242-c86e-43b9-ab51-8ba160191759</w:t>
            </w:r>
          </w:p>
        </w:tc>
        <w:tc>
          <w:tcPr>
            <w:tcW w:w="7407" w:type="dxa"/>
            <w:shd w:val="clear" w:color="auto" w:fill="F2F2F2" w:themeFill="background1" w:themeFillShade="F2"/>
          </w:tcPr>
          <w:p w:rsidR="00000000" w:rsidRDefault="00AC26C9">
            <w:pPr>
              <w:rPr>
                <w:noProof/>
              </w:rPr>
            </w:pPr>
            <w:r>
              <w:rPr>
                <w:noProof/>
              </w:rPr>
              <w:t>The URL to the player to which you have published the live event</w:t>
            </w:r>
          </w:p>
        </w:tc>
        <w:tc>
          <w:tcPr>
            <w:tcW w:w="7407" w:type="dxa"/>
          </w:tcPr>
          <w:p w:rsidR="00000000" w:rsidRDefault="00AC26C9">
            <w:pPr>
              <w:rPr>
                <w:lang w:val="fr-FR"/>
              </w:rPr>
            </w:pPr>
            <w:r>
              <w:rPr>
                <w:lang w:val="fr-FR"/>
              </w:rPr>
              <w:t xml:space="preserve">L'URL du lecteur </w:t>
            </w:r>
            <w:r>
              <w:rPr>
                <w:lang w:val="fr-FR"/>
              </w:rPr>
              <w:t>à</w:t>
            </w:r>
            <w:r>
              <w:rPr>
                <w:lang w:val="fr-FR"/>
              </w:rPr>
              <w:t xml:space="preserve"> laquelle vous avez publi</w:t>
            </w:r>
            <w:r>
              <w:rPr>
                <w:lang w:val="fr-FR"/>
              </w:rPr>
              <w:t>é</w:t>
            </w:r>
            <w:r>
              <w:rPr>
                <w:lang w:val="fr-FR"/>
              </w:rPr>
              <w:t xml:space="preserv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410 </w:t>
            </w:r>
            <w:r>
              <w:rPr>
                <w:noProof/>
                <w:sz w:val="16"/>
              </w:rPr>
              <w:br/>
            </w:r>
            <w:r>
              <w:rPr>
                <w:noProof/>
                <w:sz w:val="2"/>
              </w:rPr>
              <w:t>d45b009f-9abb-4caf-9144-015e4095b6</w:t>
            </w:r>
            <w:r>
              <w:rPr>
                <w:noProof/>
                <w:sz w:val="2"/>
              </w:rPr>
              <w:t>56</w:t>
            </w:r>
          </w:p>
        </w:tc>
        <w:tc>
          <w:tcPr>
            <w:tcW w:w="7407" w:type="dxa"/>
            <w:shd w:val="clear" w:color="auto" w:fill="F2F2F2" w:themeFill="background1" w:themeFillShade="F2"/>
          </w:tcPr>
          <w:p w:rsidR="00000000" w:rsidRDefault="00AC26C9">
            <w:pPr>
              <w:rPr>
                <w:noProof/>
              </w:rPr>
            </w:pPr>
            <w:r>
              <w:rPr>
                <w:noProof/>
              </w:rPr>
              <w:t>The video ID of your live asset in Video Cloud Studio</w:t>
            </w:r>
          </w:p>
        </w:tc>
        <w:tc>
          <w:tcPr>
            <w:tcW w:w="7407" w:type="dxa"/>
          </w:tcPr>
          <w:p w:rsidR="00000000" w:rsidRDefault="00AC26C9">
            <w:pPr>
              <w:rPr>
                <w:lang w:val="fr-FR"/>
              </w:rPr>
            </w:pPr>
            <w:r>
              <w:rPr>
                <w:lang w:val="fr-FR"/>
              </w:rPr>
              <w:t>L'ID vid</w:t>
            </w:r>
            <w:r>
              <w:rPr>
                <w:lang w:val="fr-FR"/>
              </w:rPr>
              <w:t>é</w:t>
            </w:r>
            <w:r>
              <w:rPr>
                <w:lang w:val="fr-FR"/>
              </w:rPr>
              <w:t>o de votre ressource en direct dans Video Cloud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411 </w:t>
            </w:r>
            <w:r>
              <w:rPr>
                <w:noProof/>
                <w:sz w:val="16"/>
              </w:rPr>
              <w:br/>
            </w:r>
            <w:r>
              <w:rPr>
                <w:noProof/>
                <w:sz w:val="2"/>
              </w:rPr>
              <w:t>72648a26-3019-4a98-a1da-bbb8bf21c1d3</w:t>
            </w:r>
          </w:p>
        </w:tc>
        <w:tc>
          <w:tcPr>
            <w:tcW w:w="7407" w:type="dxa"/>
            <w:shd w:val="clear" w:color="auto" w:fill="F2F2F2" w:themeFill="background1" w:themeFillShade="F2"/>
          </w:tcPr>
          <w:p w:rsidR="00000000" w:rsidRDefault="00AC26C9">
            <w:pPr>
              <w:rPr>
                <w:noProof/>
              </w:rPr>
            </w:pPr>
            <w:r>
              <w:rPr>
                <w:noProof/>
              </w:rPr>
              <w:t>The results of a trace-route from your encoder to the publishing point host</w:t>
            </w:r>
          </w:p>
        </w:tc>
        <w:tc>
          <w:tcPr>
            <w:tcW w:w="7407" w:type="dxa"/>
          </w:tcPr>
          <w:p w:rsidR="00000000" w:rsidRDefault="00AC26C9">
            <w:pPr>
              <w:rPr>
                <w:lang w:val="fr-FR"/>
              </w:rPr>
            </w:pPr>
            <w:r>
              <w:rPr>
                <w:lang w:val="fr-FR"/>
              </w:rPr>
              <w:t>Les r</w:t>
            </w:r>
            <w:r>
              <w:rPr>
                <w:lang w:val="fr-FR"/>
              </w:rPr>
              <w:t>é</w:t>
            </w:r>
            <w:r>
              <w:rPr>
                <w:lang w:val="fr-FR"/>
              </w:rPr>
              <w:t>sultats du trace-route de votre encodeur jusqu'</w:t>
            </w:r>
            <w:r>
              <w:rPr>
                <w:lang w:val="fr-FR"/>
              </w:rPr>
              <w:t>à</w:t>
            </w:r>
            <w:r>
              <w:rPr>
                <w:lang w:val="fr-FR"/>
              </w:rPr>
              <w:t xml:space="preserve"> l'h</w:t>
            </w:r>
            <w:r>
              <w:rPr>
                <w:lang w:val="fr-FR"/>
              </w:rPr>
              <w:t>ô</w:t>
            </w:r>
            <w:r>
              <w:rPr>
                <w:lang w:val="fr-FR"/>
              </w:rPr>
              <w:t>te du point de publication</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index.html</w:t>
            </w:r>
          </w:p>
          <w:p w:rsidR="00000000" w:rsidRDefault="00AC26C9">
            <w:pPr>
              <w:jc w:val="center"/>
              <w:rPr>
                <w:b/>
                <w:noProof/>
              </w:rPr>
            </w:pPr>
            <w:r>
              <w:rPr>
                <w:b/>
                <w:noProof/>
              </w:rPr>
              <w:t>MQ971010 9f305770-7048-4380-b338-d92238a70924</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540dee90-22b0-423a-8f07-e3fbbbe3c8b8</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0d39053a-9589-4f47-b839-70a1014e0a89</w:t>
            </w:r>
          </w:p>
        </w:tc>
        <w:tc>
          <w:tcPr>
            <w:tcW w:w="7407" w:type="dxa"/>
            <w:shd w:val="clear" w:color="auto" w:fill="F2F2F2" w:themeFill="background1" w:themeFillShade="F2"/>
          </w:tcPr>
          <w:p w:rsidR="00000000" w:rsidRDefault="00AC26C9">
            <w:pPr>
              <w:rPr>
                <w:noProof/>
              </w:rPr>
            </w:pPr>
            <w:r>
              <w:rPr>
                <w:noProof/>
              </w:rPr>
              <w:t>General Information description:</w:t>
            </w:r>
          </w:p>
        </w:tc>
        <w:tc>
          <w:tcPr>
            <w:tcW w:w="7407" w:type="dxa"/>
          </w:tcPr>
          <w:p w:rsidR="00000000" w:rsidRDefault="00AC26C9">
            <w:pPr>
              <w:rPr>
                <w:lang w:val="fr-FR"/>
              </w:rPr>
            </w:pPr>
            <w:r>
              <w:rPr>
                <w:lang w:val="fr-FR"/>
              </w:rPr>
              <w:t>Description des informations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2f3294ba-9158-4426-aa7d-9e9edb50fbe2</w:t>
            </w:r>
          </w:p>
        </w:tc>
        <w:tc>
          <w:tcPr>
            <w:tcW w:w="7407" w:type="dxa"/>
            <w:shd w:val="clear" w:color="auto" w:fill="F2F2F2" w:themeFill="background1" w:themeFillShade="F2"/>
          </w:tcPr>
          <w:p w:rsidR="00000000" w:rsidRDefault="00AC26C9">
            <w:pPr>
              <w:rPr>
                <w:noProof/>
              </w:rPr>
            </w:pPr>
            <w:r>
              <w:rPr>
                <w:noProof/>
              </w:rPr>
              <w:t>General information for working with the Live module and Live API. parent:</w:t>
            </w:r>
          </w:p>
        </w:tc>
        <w:tc>
          <w:tcPr>
            <w:tcW w:w="7407" w:type="dxa"/>
          </w:tcPr>
          <w:p w:rsidR="00000000" w:rsidRDefault="00AC26C9">
            <w:pPr>
              <w:rPr>
                <w:lang w:val="fr-FR"/>
              </w:rPr>
            </w:pPr>
            <w:r>
              <w:rPr>
                <w:lang w:val="fr-FR"/>
              </w:rPr>
              <w:t>Informations g</w:t>
            </w:r>
            <w:r>
              <w:rPr>
                <w:lang w:val="fr-FR"/>
              </w:rPr>
              <w:t>é</w:t>
            </w:r>
            <w:r>
              <w:rPr>
                <w:lang w:val="fr-FR"/>
              </w:rPr>
              <w:t>n</w:t>
            </w:r>
            <w:r>
              <w:rPr>
                <w:lang w:val="fr-FR"/>
              </w:rPr>
              <w:t>é</w:t>
            </w:r>
            <w:r>
              <w:rPr>
                <w:lang w:val="fr-FR"/>
              </w:rPr>
              <w:t>rales pour travailler avec le module Live et l'API</w:t>
            </w:r>
            <w:r>
              <w:rPr>
                <w:lang w:val="fr-FR"/>
              </w:rPr>
              <w:t xml:space="preserve"> Live.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fc378a59-0367-485e-a457-6c946a8eacfa</w:t>
            </w:r>
          </w:p>
        </w:tc>
        <w:tc>
          <w:tcPr>
            <w:tcW w:w="7407" w:type="dxa"/>
            <w:shd w:val="clear" w:color="auto" w:fill="F2F2F2" w:themeFill="background1" w:themeFillShade="F2"/>
          </w:tcPr>
          <w:p w:rsidR="00000000" w:rsidRDefault="00AC26C9">
            <w:pPr>
              <w:rPr>
                <w:noProof/>
              </w:rPr>
            </w:pPr>
            <w:r>
              <w:rPr>
                <w:noProof/>
              </w:rPr>
              <w:t>Home ---</w:t>
            </w:r>
          </w:p>
        </w:tc>
        <w:tc>
          <w:tcPr>
            <w:tcW w:w="7407" w:type="dxa"/>
          </w:tcPr>
          <w:p w:rsidR="00000000" w:rsidRDefault="00AC26C9">
            <w:pPr>
              <w:rPr>
                <w:lang w:val="fr-FR"/>
              </w:rPr>
            </w:pPr>
            <w:r>
              <w:rPr>
                <w:lang w:val="fr-FR"/>
              </w:rPr>
              <w:t>Domicile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a17153d7-0eb4-4d2c-a44f-ff75f113d97c</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a474df5a-7ea7-441b-8099-07d59d85335d</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06c8dc8d-b73a-4247-ac52-5a0bda16c853</w:t>
            </w:r>
          </w:p>
        </w:tc>
        <w:tc>
          <w:tcPr>
            <w:tcW w:w="7407" w:type="dxa"/>
            <w:shd w:val="clear" w:color="auto" w:fill="F2F2F2" w:themeFill="background1" w:themeFillShade="F2"/>
          </w:tcPr>
          <w:p w:rsidR="00000000" w:rsidRDefault="00AC26C9">
            <w:pPr>
              <w:rPr>
                <w:noProof/>
              </w:rPr>
            </w:pPr>
            <w:r>
              <w:rPr>
                <w:noProof/>
              </w:rPr>
              <w:t>Topics in this section</w:t>
            </w:r>
          </w:p>
        </w:tc>
        <w:tc>
          <w:tcPr>
            <w:tcW w:w="7407" w:type="dxa"/>
          </w:tcPr>
          <w:p w:rsidR="00000000" w:rsidRDefault="00AC26C9">
            <w:pPr>
              <w:rPr>
                <w:lang w:val="fr-FR"/>
              </w:rPr>
            </w:pPr>
            <w:r>
              <w:rPr>
                <w:lang w:val="fr-FR"/>
              </w:rPr>
              <w:t>Rubriques de cette section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1beab68b-8ec3-4ea1-8df4-e7d0dcc4f04a</w:t>
            </w:r>
          </w:p>
        </w:tc>
        <w:tc>
          <w:tcPr>
            <w:tcW w:w="7407" w:type="dxa"/>
            <w:shd w:val="clear" w:color="auto" w:fill="F2F2F2" w:themeFill="background1" w:themeFillShade="F2"/>
          </w:tcPr>
          <w:p w:rsidR="00000000" w:rsidRDefault="00AC26C9">
            <w:pPr>
              <w:rPr>
                <w:noProof/>
              </w:rPr>
            </w:pPr>
            <w:r>
              <w:rPr>
                <w:noProof/>
              </w:rPr>
              <w:t>\{% for item in site.data.navigation %} \{% if item.name == page.title %} \{% for entry in item.docs %}</w:t>
            </w:r>
          </w:p>
        </w:tc>
        <w:tc>
          <w:tcPr>
            <w:tcW w:w="7407" w:type="dxa"/>
          </w:tcPr>
          <w:p w:rsidR="00000000" w:rsidRDefault="00AC26C9">
            <w:pPr>
              <w:rPr>
                <w:lang w:val="fr-FR"/>
              </w:rPr>
            </w:pPr>
            <w:r>
              <w:rPr>
                <w:lang w:val="fr-FR"/>
              </w:rPr>
              <w:t>\{% for item in site.dat</w:t>
            </w:r>
            <w:r>
              <w:rPr>
                <w:lang w:val="fr-FR"/>
              </w:rPr>
              <w:t>a.navigation %} \{% if item.name == page.title %} \{% for entry in item.docs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84bb0723-a91b-4b62-988b-16c4d216f152</w:t>
            </w:r>
          </w:p>
        </w:tc>
        <w:tc>
          <w:tcPr>
            <w:tcW w:w="7407" w:type="dxa"/>
            <w:shd w:val="clear" w:color="auto" w:fill="F2F2F2" w:themeFill="background1" w:themeFillShade="F2"/>
          </w:tcPr>
          <w:p w:rsidR="00000000" w:rsidRDefault="00AC26C9">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AC26C9">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4ff31204-b3c2-4e23-aaa0-902219b515a6</w:t>
            </w:r>
          </w:p>
        </w:tc>
        <w:tc>
          <w:tcPr>
            <w:tcW w:w="7407" w:type="dxa"/>
            <w:shd w:val="clear" w:color="auto" w:fill="F2F2F2" w:themeFill="background1" w:themeFillShade="F2"/>
          </w:tcPr>
          <w:p w:rsidR="00000000" w:rsidRDefault="00AC26C9">
            <w:pPr>
              <w:rPr>
                <w:noProof/>
              </w:rPr>
            </w:pPr>
            <w:r>
              <w:rPr>
                <w:noProof/>
              </w:rPr>
              <w:t>\</w:t>
            </w:r>
            <w:r>
              <w:rPr>
                <w:noProof/>
              </w:rPr>
              <w:t>{% for subentry in entry.docs %}</w:t>
            </w:r>
          </w:p>
        </w:tc>
        <w:tc>
          <w:tcPr>
            <w:tcW w:w="7407" w:type="dxa"/>
          </w:tcPr>
          <w:p w:rsidR="00000000" w:rsidRDefault="00AC26C9">
            <w:pPr>
              <w:rPr>
                <w:lang w:val="fr-FR"/>
              </w:rPr>
            </w:pPr>
            <w:r>
              <w:rPr>
                <w:lang w:val="fr-FR"/>
              </w:rPr>
              <w:t>\{% for subentry in entry.docs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9b3e27e5-658e-42ff-ac8e-45c3a337bbae</w:t>
            </w:r>
          </w:p>
        </w:tc>
        <w:tc>
          <w:tcPr>
            <w:tcW w:w="7407" w:type="dxa"/>
            <w:shd w:val="clear" w:color="auto" w:fill="F2F2F2" w:themeFill="background1" w:themeFillShade="F2"/>
          </w:tcPr>
          <w:p w:rsidR="00000000" w:rsidRDefault="00AC26C9">
            <w:pPr>
              <w:rPr>
                <w:noProof/>
              </w:rPr>
            </w:pPr>
            <w:r>
              <w:rPr>
                <w:rStyle w:val="mqInternal"/>
                <w:noProof/>
              </w:rPr>
              <w:t>[1}</w:t>
            </w:r>
            <w:r>
              <w:rPr>
                <w:noProof/>
              </w:rPr>
              <w:t>\{\{ subentry.name }}</w:t>
            </w:r>
            <w:r>
              <w:rPr>
                <w:rStyle w:val="mqInternal"/>
                <w:noProof/>
              </w:rPr>
              <w:t>{2]</w:t>
            </w:r>
          </w:p>
        </w:tc>
        <w:tc>
          <w:tcPr>
            <w:tcW w:w="7407" w:type="dxa"/>
          </w:tcPr>
          <w:p w:rsidR="00000000" w:rsidRDefault="00AC26C9">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516f877c-22da-4c46-81f1-e7110d3884c5</w:t>
            </w:r>
          </w:p>
        </w:tc>
        <w:tc>
          <w:tcPr>
            <w:tcW w:w="7407" w:type="dxa"/>
            <w:shd w:val="clear" w:color="auto" w:fill="F2F2F2" w:themeFill="background1" w:themeFillShade="F2"/>
          </w:tcPr>
          <w:p w:rsidR="00000000" w:rsidRDefault="00AC26C9">
            <w:pPr>
              <w:rPr>
                <w:noProof/>
              </w:rPr>
            </w:pPr>
            <w:r>
              <w:rPr>
                <w:noProof/>
              </w:rPr>
              <w:t>\{% endfor %}</w:t>
            </w:r>
          </w:p>
        </w:tc>
        <w:tc>
          <w:tcPr>
            <w:tcW w:w="7407" w:type="dxa"/>
          </w:tcPr>
          <w:p w:rsidR="00000000" w:rsidRDefault="00AC26C9">
            <w:pPr>
              <w:rPr>
                <w:lang w:val="fr-FR"/>
              </w:rPr>
            </w:pPr>
            <w:r>
              <w:rPr>
                <w:lang w:val="fr-FR"/>
              </w:rPr>
              <w:t>\{% endfor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ad362814-69d9-46b0-8a5c-9bcb72f631d2</w:t>
            </w:r>
          </w:p>
        </w:tc>
        <w:tc>
          <w:tcPr>
            <w:tcW w:w="7407" w:type="dxa"/>
            <w:shd w:val="clear" w:color="auto" w:fill="F2F2F2" w:themeFill="background1" w:themeFillShade="F2"/>
          </w:tcPr>
          <w:p w:rsidR="00000000" w:rsidRDefault="00AC26C9">
            <w:pPr>
              <w:rPr>
                <w:noProof/>
              </w:rPr>
            </w:pPr>
            <w:r>
              <w:rPr>
                <w:noProof/>
              </w:rPr>
              <w:t>\{% endif %}</w:t>
            </w:r>
          </w:p>
        </w:tc>
        <w:tc>
          <w:tcPr>
            <w:tcW w:w="7407" w:type="dxa"/>
          </w:tcPr>
          <w:p w:rsidR="00000000" w:rsidRDefault="00AC26C9">
            <w:pPr>
              <w:rPr>
                <w:lang w:val="fr-FR"/>
              </w:rPr>
            </w:pPr>
            <w:r>
              <w:rPr>
                <w:lang w:val="fr-FR"/>
              </w:rPr>
              <w:t>\{% endif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19ba68db-19d2-4ec2-aa0f-e8c268e112f9</w:t>
            </w:r>
          </w:p>
        </w:tc>
        <w:tc>
          <w:tcPr>
            <w:tcW w:w="7407" w:type="dxa"/>
            <w:shd w:val="clear" w:color="auto" w:fill="F2F2F2" w:themeFill="background1" w:themeFillShade="F2"/>
          </w:tcPr>
          <w:p w:rsidR="00000000" w:rsidRDefault="00AC26C9">
            <w:pPr>
              <w:rPr>
                <w:noProof/>
              </w:rPr>
            </w:pPr>
            <w:r>
              <w:rPr>
                <w:noProof/>
              </w:rPr>
              <w:t>\{% endfor %} \{% endif %} \{% endfor %}</w:t>
            </w:r>
          </w:p>
        </w:tc>
        <w:tc>
          <w:tcPr>
            <w:tcW w:w="7407" w:type="dxa"/>
          </w:tcPr>
          <w:p w:rsidR="00000000" w:rsidRDefault="00AC26C9">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supported-encoders-live-events.html</w:t>
            </w:r>
          </w:p>
          <w:p w:rsidR="00000000" w:rsidRDefault="00AC26C9">
            <w:pPr>
              <w:jc w:val="center"/>
              <w:rPr>
                <w:b/>
                <w:noProof/>
              </w:rPr>
            </w:pPr>
            <w:r>
              <w:rPr>
                <w:b/>
                <w:noProof/>
              </w:rPr>
              <w:t>MQ971010 68236f19-dfaa-4ebb-afea</w:t>
            </w:r>
            <w:r>
              <w:rPr>
                <w:b/>
                <w:noProof/>
              </w:rPr>
              <w:t>-5405bc016515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12f8656d-14c0-4683-99a3-b9c7874ae963</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1c4dc659-1647-41c3-9037-c5521181a076</w:t>
            </w:r>
          </w:p>
        </w:tc>
        <w:tc>
          <w:tcPr>
            <w:tcW w:w="7407" w:type="dxa"/>
            <w:shd w:val="clear" w:color="auto" w:fill="F2F2F2" w:themeFill="background1" w:themeFillShade="F2"/>
          </w:tcPr>
          <w:p w:rsidR="00000000" w:rsidRDefault="00AC26C9">
            <w:pPr>
              <w:rPr>
                <w:noProof/>
              </w:rPr>
            </w:pPr>
            <w:r>
              <w:rPr>
                <w:noProof/>
              </w:rPr>
              <w:t>Supported Encoders for Live Events parent:</w:t>
            </w:r>
          </w:p>
        </w:tc>
        <w:tc>
          <w:tcPr>
            <w:tcW w:w="7407" w:type="dxa"/>
          </w:tcPr>
          <w:p w:rsidR="00000000" w:rsidRDefault="00AC26C9">
            <w:pPr>
              <w:rPr>
                <w:lang w:val="fr-FR"/>
              </w:rPr>
            </w:pPr>
            <w:r>
              <w:rPr>
                <w:lang w:val="fr-FR"/>
              </w:rPr>
              <w:t>Encodeurs pris en charge pour le parent d'</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1c98fdef-afaa-4dc4-a795-765e080cb7d0</w:t>
            </w:r>
          </w:p>
        </w:tc>
        <w:tc>
          <w:tcPr>
            <w:tcW w:w="7407" w:type="dxa"/>
            <w:shd w:val="clear" w:color="auto" w:fill="F2F2F2" w:themeFill="background1" w:themeFillShade="F2"/>
          </w:tcPr>
          <w:p w:rsidR="00000000" w:rsidRDefault="00AC26C9">
            <w:pPr>
              <w:rPr>
                <w:noProof/>
              </w:rPr>
            </w:pPr>
            <w:r>
              <w:rPr>
                <w:noProof/>
              </w:rPr>
              <w:t>General Information ---</w:t>
            </w:r>
          </w:p>
        </w:tc>
        <w:tc>
          <w:tcPr>
            <w:tcW w:w="7407" w:type="dxa"/>
          </w:tcPr>
          <w:p w:rsidR="00000000" w:rsidRDefault="00AC26C9">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bb40c63c-3203-4852-b033-0e529363aa35</w:t>
            </w:r>
          </w:p>
        </w:tc>
        <w:tc>
          <w:tcPr>
            <w:tcW w:w="7407" w:type="dxa"/>
            <w:shd w:val="clear" w:color="auto" w:fill="F2F2F2" w:themeFill="background1" w:themeFillShade="F2"/>
          </w:tcPr>
          <w:p w:rsidR="00000000" w:rsidRDefault="00AC26C9">
            <w:pPr>
              <w:rPr>
                <w:noProof/>
              </w:rPr>
            </w:pPr>
            <w:r>
              <w:rPr>
                <w:noProof/>
              </w:rPr>
              <w:t>Supported Encoders for Live Events</w:t>
            </w:r>
          </w:p>
        </w:tc>
        <w:tc>
          <w:tcPr>
            <w:tcW w:w="7407" w:type="dxa"/>
          </w:tcPr>
          <w:p w:rsidR="00000000" w:rsidRDefault="00AC26C9">
            <w:pPr>
              <w:rPr>
                <w:lang w:val="fr-FR"/>
              </w:rPr>
            </w:pPr>
            <w:r>
              <w:rPr>
                <w:lang w:val="fr-FR"/>
              </w:rPr>
              <w:t xml:space="preserve">Encodeurs pris en charge pour les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30497beb-3ce2-4701-9d58-aa23fa9b1b25</w:t>
            </w:r>
          </w:p>
        </w:tc>
        <w:tc>
          <w:tcPr>
            <w:tcW w:w="7407" w:type="dxa"/>
            <w:shd w:val="clear" w:color="auto" w:fill="F2F2F2" w:themeFill="background1" w:themeFillShade="F2"/>
          </w:tcPr>
          <w:p w:rsidR="00000000" w:rsidRDefault="00AC26C9">
            <w:pPr>
              <w:rPr>
                <w:noProof/>
              </w:rPr>
            </w:pPr>
            <w:r>
              <w:rPr>
                <w:noProof/>
              </w:rPr>
              <w:t>This topic is intended to provide some guidelines for hardware encoder settings when conducting a live stream event.</w:t>
            </w:r>
          </w:p>
        </w:tc>
        <w:tc>
          <w:tcPr>
            <w:tcW w:w="7407" w:type="dxa"/>
          </w:tcPr>
          <w:p w:rsidR="00000000" w:rsidRDefault="00AC26C9">
            <w:pPr>
              <w:rPr>
                <w:lang w:val="fr-FR"/>
              </w:rPr>
            </w:pPr>
            <w:r>
              <w:rPr>
                <w:lang w:val="fr-FR"/>
              </w:rPr>
              <w:t>Cette rubrique est destin</w:t>
            </w:r>
            <w:r>
              <w:rPr>
                <w:lang w:val="fr-FR"/>
              </w:rPr>
              <w:t>é</w:t>
            </w:r>
            <w:r>
              <w:rPr>
                <w:lang w:val="fr-FR"/>
              </w:rPr>
              <w:t xml:space="preserve">e </w:t>
            </w:r>
            <w:r>
              <w:rPr>
                <w:lang w:val="fr-FR"/>
              </w:rPr>
              <w:t>à</w:t>
            </w:r>
            <w:r>
              <w:rPr>
                <w:lang w:val="fr-FR"/>
              </w:rPr>
              <w:t xml:space="preserve"> vous fournir des directives pour le param</w:t>
            </w:r>
            <w:r>
              <w:rPr>
                <w:lang w:val="fr-FR"/>
              </w:rPr>
              <w:t>é</w:t>
            </w:r>
            <w:r>
              <w:rPr>
                <w:lang w:val="fr-FR"/>
              </w:rPr>
              <w:t>trage de l'encodeur de mat</w:t>
            </w:r>
            <w:r>
              <w:rPr>
                <w:lang w:val="fr-FR"/>
              </w:rPr>
              <w:t>é</w:t>
            </w:r>
            <w:r>
              <w:rPr>
                <w:lang w:val="fr-FR"/>
              </w:rPr>
              <w:t>rie</w:t>
            </w:r>
            <w:r>
              <w:rPr>
                <w:lang w:val="fr-FR"/>
              </w:rPr>
              <w:t xml:space="preserve">l lorsque vous planifiez un </w:t>
            </w:r>
            <w:r>
              <w:rPr>
                <w:lang w:val="fr-FR"/>
              </w:rPr>
              <w:t>é</w:t>
            </w:r>
            <w:r>
              <w:rPr>
                <w:lang w:val="fr-FR"/>
              </w:rPr>
              <w:t>v</w:t>
            </w:r>
            <w:r>
              <w:rPr>
                <w:lang w:val="fr-FR"/>
              </w:rPr>
              <w:t>é</w:t>
            </w:r>
            <w:r>
              <w:rPr>
                <w:lang w:val="fr-FR"/>
              </w:rPr>
              <w:t>nement diffus</w:t>
            </w:r>
            <w:r>
              <w:rPr>
                <w:lang w:val="fr-FR"/>
              </w:rPr>
              <w:t>é</w:t>
            </w:r>
            <w:r>
              <w:rPr>
                <w:lang w:val="fr-FR"/>
              </w:rPr>
              <w:t xml:space="preserv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d31539d2-9210-4316-aaf2-737de48dbace</w:t>
            </w:r>
          </w:p>
        </w:tc>
        <w:tc>
          <w:tcPr>
            <w:tcW w:w="7407" w:type="dxa"/>
            <w:shd w:val="clear" w:color="auto" w:fill="F2F2F2" w:themeFill="background1" w:themeFillShade="F2"/>
          </w:tcPr>
          <w:p w:rsidR="00000000" w:rsidRDefault="00AC26C9">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AC26C9">
            <w:pPr>
              <w:rPr>
                <w:lang w:val="fr-FR"/>
              </w:rPr>
            </w:pPr>
            <w:r>
              <w:rPr>
                <w:lang w:val="fr-FR"/>
              </w:rPr>
              <w:t>Pour consulter la liste des op</w:t>
            </w:r>
            <w:r>
              <w:rPr>
                <w:lang w:val="fr-FR"/>
              </w:rPr>
              <w:t xml:space="preserve">tions de diffusion en direct de Brightcove, lisez la rubrique </w:t>
            </w:r>
            <w:r>
              <w:rPr>
                <w:rStyle w:val="mqInternal"/>
                <w:noProof/>
                <w:lang w:val="fr-FR"/>
              </w:rPr>
              <w:t>[1}</w:t>
            </w:r>
            <w:r>
              <w:rPr>
                <w:lang w:val="fr-FR"/>
              </w:rPr>
              <w:t>Diffusion de flux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cc4b5dd5-f05b-46bc-bdde-3ad073670a10</w:t>
            </w:r>
          </w:p>
        </w:tc>
        <w:tc>
          <w:tcPr>
            <w:tcW w:w="7407" w:type="dxa"/>
            <w:shd w:val="clear" w:color="auto" w:fill="F2F2F2" w:themeFill="background1" w:themeFillShade="F2"/>
          </w:tcPr>
          <w:p w:rsidR="00000000" w:rsidRDefault="00AC26C9">
            <w:pPr>
              <w:rPr>
                <w:noProof/>
              </w:rPr>
            </w:pPr>
            <w:r>
              <w:rPr>
                <w:noProof/>
              </w:rPr>
              <w:t>The following is a list of encoders that are generally known to work with Video Cloud.</w:t>
            </w:r>
          </w:p>
        </w:tc>
        <w:tc>
          <w:tcPr>
            <w:tcW w:w="7407" w:type="dxa"/>
          </w:tcPr>
          <w:p w:rsidR="00000000" w:rsidRDefault="00AC26C9">
            <w:pPr>
              <w:rPr>
                <w:lang w:val="fr-FR"/>
              </w:rPr>
            </w:pPr>
            <w:r>
              <w:rPr>
                <w:lang w:val="fr-FR"/>
              </w:rPr>
              <w:t>Voici une liste d'encodeurs g</w:t>
            </w:r>
            <w:r>
              <w:rPr>
                <w:lang w:val="fr-FR"/>
              </w:rPr>
              <w:t>é</w:t>
            </w:r>
            <w:r>
              <w:rPr>
                <w:lang w:val="fr-FR"/>
              </w:rPr>
              <w:t>n</w:t>
            </w:r>
            <w:r>
              <w:rPr>
                <w:lang w:val="fr-FR"/>
              </w:rPr>
              <w:t>é</w:t>
            </w:r>
            <w:r>
              <w:rPr>
                <w:lang w:val="fr-FR"/>
              </w:rPr>
              <w:t>ralement connus pour fonctionner avec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571e99fe-c448-4e71-82f6-ca2ae80933c8</w:t>
            </w:r>
          </w:p>
        </w:tc>
        <w:tc>
          <w:tcPr>
            <w:tcW w:w="7407" w:type="dxa"/>
            <w:shd w:val="clear" w:color="auto" w:fill="F2F2F2" w:themeFill="background1" w:themeFillShade="F2"/>
          </w:tcPr>
          <w:p w:rsidR="00000000" w:rsidRDefault="00AC26C9">
            <w:pPr>
              <w:rPr>
                <w:noProof/>
              </w:rPr>
            </w:pPr>
            <w:r>
              <w:rPr>
                <w:rStyle w:val="mqInternal"/>
                <w:noProof/>
              </w:rPr>
              <w:t>[1}[2}</w:t>
            </w:r>
            <w:r>
              <w:rPr>
                <w:noProof/>
              </w:rPr>
              <w:t>Other encoders may also work</w:t>
            </w:r>
            <w:r>
              <w:rPr>
                <w:rStyle w:val="mqInternal"/>
                <w:noProof/>
              </w:rPr>
              <w:t>{3]{4]</w:t>
            </w:r>
            <w:r>
              <w:rPr>
                <w:noProof/>
              </w:rPr>
              <w:t>; this list contains the encoders that we have specifically tested.</w:t>
            </w:r>
          </w:p>
        </w:tc>
        <w:tc>
          <w:tcPr>
            <w:tcW w:w="7407" w:type="dxa"/>
          </w:tcPr>
          <w:p w:rsidR="00000000" w:rsidRDefault="00AC26C9">
            <w:pPr>
              <w:rPr>
                <w:lang w:val="fr-FR"/>
              </w:rPr>
            </w:pPr>
            <w:r>
              <w:rPr>
                <w:rStyle w:val="mqInternal"/>
                <w:noProof/>
                <w:lang w:val="fr-FR"/>
              </w:rPr>
              <w:t>[1}[2}</w:t>
            </w:r>
            <w:r>
              <w:rPr>
                <w:lang w:val="fr-FR"/>
              </w:rPr>
              <w:t xml:space="preserve">D' autres encodeurs peuvent </w:t>
            </w:r>
            <w:r>
              <w:rPr>
                <w:lang w:val="fr-FR"/>
              </w:rPr>
              <w:t>é</w:t>
            </w:r>
            <w:r>
              <w:rPr>
                <w:lang w:val="fr-FR"/>
              </w:rPr>
              <w:t>galement fonctionner</w:t>
            </w:r>
            <w:r>
              <w:rPr>
                <w:rStyle w:val="mqInternal"/>
                <w:noProof/>
                <w:lang w:val="fr-FR"/>
              </w:rPr>
              <w:t>{3]{4]</w:t>
            </w:r>
            <w:r>
              <w:rPr>
                <w:lang w:val="fr-FR"/>
              </w:rPr>
              <w:t> ; cette liste contient les encodeurs que nous avons test</w:t>
            </w:r>
            <w:r>
              <w:rPr>
                <w:lang w:val="fr-FR"/>
              </w:rPr>
              <w:t>é</w:t>
            </w:r>
            <w:r>
              <w:rPr>
                <w:lang w:val="fr-FR"/>
              </w:rPr>
              <w:t>s sp</w:t>
            </w:r>
            <w:r>
              <w:rPr>
                <w:lang w:val="fr-FR"/>
              </w:rPr>
              <w:t>é</w:t>
            </w:r>
            <w:r>
              <w:rPr>
                <w:lang w:val="fr-FR"/>
              </w:rPr>
              <w:t>cifiquement.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e9d76746-abf2-40d7-a729-311c83fb251b</w:t>
            </w:r>
          </w:p>
        </w:tc>
        <w:tc>
          <w:tcPr>
            <w:tcW w:w="7407" w:type="dxa"/>
            <w:shd w:val="clear" w:color="auto" w:fill="F2F2F2" w:themeFill="background1" w:themeFillShade="F2"/>
          </w:tcPr>
          <w:p w:rsidR="00000000" w:rsidRDefault="00AC26C9">
            <w:pPr>
              <w:rPr>
                <w:noProof/>
              </w:rPr>
            </w:pPr>
            <w:r>
              <w:rPr>
                <w:noProof/>
              </w:rPr>
              <w:t xml:space="preserve">Also note that </w:t>
            </w:r>
            <w:r>
              <w:rPr>
                <w:rStyle w:val="mqInternal"/>
                <w:noProof/>
              </w:rPr>
              <w:t>[1}</w:t>
            </w:r>
            <w:r>
              <w:rPr>
                <w:noProof/>
              </w:rPr>
              <w:t>supported</w:t>
            </w:r>
            <w:r>
              <w:rPr>
                <w:rStyle w:val="mqInternal"/>
                <w:noProof/>
              </w:rPr>
              <w:t>{2]</w:t>
            </w:r>
            <w:r>
              <w:rPr>
                <w:noProof/>
              </w:rPr>
              <w:t xml:space="preserve"> does not mean that every feature is supported.</w:t>
            </w:r>
          </w:p>
        </w:tc>
        <w:tc>
          <w:tcPr>
            <w:tcW w:w="7407" w:type="dxa"/>
          </w:tcPr>
          <w:p w:rsidR="00000000" w:rsidRDefault="00AC26C9">
            <w:pPr>
              <w:rPr>
                <w:lang w:val="fr-FR"/>
              </w:rPr>
            </w:pPr>
            <w:r>
              <w:rPr>
                <w:lang w:val="fr-FR"/>
              </w:rPr>
              <w:t xml:space="preserve">Notez </w:t>
            </w:r>
            <w:r>
              <w:rPr>
                <w:lang w:val="fr-FR"/>
              </w:rPr>
              <w:t>é</w:t>
            </w:r>
            <w:r>
              <w:rPr>
                <w:lang w:val="fr-FR"/>
              </w:rPr>
              <w:t xml:space="preserve">galement que </w:t>
            </w:r>
            <w:r>
              <w:rPr>
                <w:rStyle w:val="mqInternal"/>
                <w:noProof/>
                <w:lang w:val="fr-FR"/>
              </w:rPr>
              <w:t>[1}</w:t>
            </w:r>
            <w:r>
              <w:rPr>
                <w:lang w:val="fr-FR"/>
              </w:rPr>
              <w:t>pris en charge</w:t>
            </w:r>
            <w:r>
              <w:rPr>
                <w:rStyle w:val="mqInternal"/>
                <w:noProof/>
                <w:lang w:val="fr-FR"/>
              </w:rPr>
              <w:t>{2]</w:t>
            </w:r>
            <w:r>
              <w:rPr>
                <w:lang w:val="fr-FR"/>
              </w:rPr>
              <w:t xml:space="preserve"> ne signifie pas que chaque fonctionnalit</w:t>
            </w:r>
            <w:r>
              <w:rPr>
                <w:lang w:val="fr-FR"/>
              </w:rPr>
              <w:t>é</w:t>
            </w:r>
            <w:r>
              <w:rPr>
                <w:lang w:val="fr-FR"/>
              </w:rPr>
              <w:t xml:space="preserve"> est prise en charge.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a38c3746-dffb-4fc5-8dd2-5b19fa870e20</w:t>
            </w:r>
          </w:p>
        </w:tc>
        <w:tc>
          <w:tcPr>
            <w:tcW w:w="7407" w:type="dxa"/>
            <w:shd w:val="clear" w:color="auto" w:fill="F2F2F2" w:themeFill="background1" w:themeFillShade="F2"/>
          </w:tcPr>
          <w:p w:rsidR="00000000" w:rsidRDefault="00AC26C9">
            <w:pPr>
              <w:rPr>
                <w:noProof/>
              </w:rPr>
            </w:pPr>
            <w:r>
              <w:rPr>
                <w:noProof/>
              </w:rPr>
              <w:t>Specific capabilities (such as sending cuepoints) vary among different encoders.</w:t>
            </w:r>
          </w:p>
        </w:tc>
        <w:tc>
          <w:tcPr>
            <w:tcW w:w="7407" w:type="dxa"/>
          </w:tcPr>
          <w:p w:rsidR="00000000" w:rsidRDefault="00AC26C9">
            <w:pPr>
              <w:rPr>
                <w:lang w:val="fr-FR"/>
              </w:rPr>
            </w:pPr>
            <w:r>
              <w:rPr>
                <w:lang w:val="fr-FR"/>
              </w:rPr>
              <w:t>Les capacit</w:t>
            </w:r>
            <w:r>
              <w:rPr>
                <w:lang w:val="fr-FR"/>
              </w:rPr>
              <w:t>é</w:t>
            </w:r>
            <w:r>
              <w:rPr>
                <w:lang w:val="fr-FR"/>
              </w:rPr>
              <w:t>s sp</w:t>
            </w:r>
            <w:r>
              <w:rPr>
                <w:lang w:val="fr-FR"/>
              </w:rPr>
              <w:t>é</w:t>
            </w:r>
            <w:r>
              <w:rPr>
                <w:lang w:val="fr-FR"/>
              </w:rPr>
              <w:t>cifiques (comme l'envoi de points de cueillettes) va</w:t>
            </w:r>
            <w:r>
              <w:rPr>
                <w:lang w:val="fr-FR"/>
              </w:rPr>
              <w:t xml:space="preserve">rient d'un codeur </w:t>
            </w:r>
            <w:r>
              <w:rPr>
                <w:lang w:val="fr-FR"/>
              </w:rPr>
              <w:t>à</w:t>
            </w:r>
            <w:r>
              <w:rPr>
                <w:lang w:val="fr-FR"/>
              </w:rPr>
              <w:t xml:space="preserve"> l'autre.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dc8aac63-5655-443e-bfbe-9fd4eba9256c</w:t>
            </w:r>
          </w:p>
        </w:tc>
        <w:tc>
          <w:tcPr>
            <w:tcW w:w="7407" w:type="dxa"/>
            <w:shd w:val="clear" w:color="auto" w:fill="F2F2F2" w:themeFill="background1" w:themeFillShade="F2"/>
          </w:tcPr>
          <w:p w:rsidR="00000000" w:rsidRDefault="00AC26C9">
            <w:pPr>
              <w:rPr>
                <w:noProof/>
              </w:rPr>
            </w:pPr>
            <w:r>
              <w:rPr>
                <w:rStyle w:val="mqInternal"/>
                <w:noProof/>
              </w:rPr>
              <w:t>[1}</w:t>
            </w:r>
            <w:r>
              <w:rPr>
                <w:noProof/>
              </w:rPr>
              <w:t>XSplit</w:t>
            </w:r>
            <w:r>
              <w:rPr>
                <w:rStyle w:val="mqInternal"/>
                <w:noProof/>
              </w:rPr>
              <w:t>{2]</w:t>
            </w:r>
          </w:p>
        </w:tc>
        <w:tc>
          <w:tcPr>
            <w:tcW w:w="7407" w:type="dxa"/>
          </w:tcPr>
          <w:p w:rsidR="00000000" w:rsidRDefault="00AC26C9">
            <w:pPr>
              <w:rPr>
                <w:lang w:val="fr-FR"/>
              </w:rPr>
            </w:pPr>
            <w:r>
              <w:rPr>
                <w:rStyle w:val="mqInternal"/>
                <w:noProof/>
                <w:lang w:val="fr-FR"/>
              </w:rPr>
              <w:t>[1}</w:t>
            </w:r>
            <w:r>
              <w:rPr>
                <w:lang w:val="fr-FR"/>
              </w:rPr>
              <w:t>XSplit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34ba7d72-00ba-4cf6-99e6-c8397d13ca97</w:t>
            </w:r>
          </w:p>
        </w:tc>
        <w:tc>
          <w:tcPr>
            <w:tcW w:w="7407" w:type="dxa"/>
            <w:shd w:val="clear" w:color="auto" w:fill="F2F2F2" w:themeFill="background1" w:themeFillShade="F2"/>
          </w:tcPr>
          <w:p w:rsidR="00000000" w:rsidRDefault="00AC26C9">
            <w:pPr>
              <w:rPr>
                <w:noProof/>
              </w:rPr>
            </w:pPr>
            <w:r>
              <w:rPr>
                <w:rStyle w:val="mqInternal"/>
                <w:noProof/>
              </w:rPr>
              <w:t>[1}</w:t>
            </w:r>
            <w:r>
              <w:rPr>
                <w:noProof/>
              </w:rPr>
              <w:t>OBS</w:t>
            </w:r>
            <w:r>
              <w:rPr>
                <w:rStyle w:val="mqInternal"/>
                <w:noProof/>
              </w:rPr>
              <w:t>{2]</w:t>
            </w:r>
          </w:p>
        </w:tc>
        <w:tc>
          <w:tcPr>
            <w:tcW w:w="7407" w:type="dxa"/>
          </w:tcPr>
          <w:p w:rsidR="00000000" w:rsidRDefault="00AC26C9">
            <w:pPr>
              <w:rPr>
                <w:lang w:val="fr-FR"/>
              </w:rPr>
            </w:pPr>
            <w:r>
              <w:rPr>
                <w:rStyle w:val="mqInternal"/>
                <w:noProof/>
                <w:lang w:val="fr-FR"/>
              </w:rPr>
              <w:t>[1}</w:t>
            </w:r>
            <w:r>
              <w:rPr>
                <w:lang w:val="fr-FR"/>
              </w:rPr>
              <w:t>OBS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d362d775-4c93-42ed-b9c7-4248bdbea29f</w:t>
            </w:r>
          </w:p>
        </w:tc>
        <w:tc>
          <w:tcPr>
            <w:tcW w:w="7407" w:type="dxa"/>
            <w:shd w:val="clear" w:color="auto" w:fill="F2F2F2" w:themeFill="background1" w:themeFillShade="F2"/>
          </w:tcPr>
          <w:p w:rsidR="00000000" w:rsidRDefault="00AC26C9">
            <w:pPr>
              <w:rPr>
                <w:noProof/>
              </w:rPr>
            </w:pPr>
            <w:r>
              <w:rPr>
                <w:rStyle w:val="mqInternal"/>
                <w:noProof/>
              </w:rPr>
              <w:t>[1}</w:t>
            </w:r>
            <w:r>
              <w:rPr>
                <w:noProof/>
              </w:rPr>
              <w:t>Wirecast</w:t>
            </w:r>
            <w:r>
              <w:rPr>
                <w:rStyle w:val="mqInternal"/>
                <w:noProof/>
              </w:rPr>
              <w:t>{2]</w:t>
            </w:r>
          </w:p>
        </w:tc>
        <w:tc>
          <w:tcPr>
            <w:tcW w:w="7407" w:type="dxa"/>
          </w:tcPr>
          <w:p w:rsidR="00000000" w:rsidRDefault="00AC26C9">
            <w:pPr>
              <w:rPr>
                <w:lang w:val="fr-FR"/>
              </w:rPr>
            </w:pPr>
            <w:r>
              <w:rPr>
                <w:rStyle w:val="mqInternal"/>
                <w:noProof/>
                <w:lang w:val="fr-FR"/>
              </w:rPr>
              <w:t>[1}</w:t>
            </w:r>
            <w:r>
              <w:rPr>
                <w:lang w:val="fr-FR"/>
              </w:rPr>
              <w:t>Wirecast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a8be5164-710c-4aab-b</w:t>
            </w:r>
            <w:r>
              <w:rPr>
                <w:noProof/>
                <w:sz w:val="2"/>
              </w:rPr>
              <w:t>d93-6e55d7506963</w:t>
            </w:r>
          </w:p>
        </w:tc>
        <w:tc>
          <w:tcPr>
            <w:tcW w:w="7407" w:type="dxa"/>
            <w:shd w:val="clear" w:color="auto" w:fill="F2F2F2" w:themeFill="background1" w:themeFillShade="F2"/>
          </w:tcPr>
          <w:p w:rsidR="00000000" w:rsidRDefault="00AC26C9">
            <w:pPr>
              <w:rPr>
                <w:noProof/>
              </w:rPr>
            </w:pPr>
            <w:r>
              <w:rPr>
                <w:rStyle w:val="mqInternal"/>
                <w:noProof/>
              </w:rPr>
              <w:t>[1}</w:t>
            </w:r>
            <w:r>
              <w:rPr>
                <w:noProof/>
              </w:rPr>
              <w:t>Cambria Live</w:t>
            </w:r>
            <w:r>
              <w:rPr>
                <w:rStyle w:val="mqInternal"/>
                <w:noProof/>
              </w:rPr>
              <w:t>{2]</w:t>
            </w:r>
          </w:p>
        </w:tc>
        <w:tc>
          <w:tcPr>
            <w:tcW w:w="7407" w:type="dxa"/>
          </w:tcPr>
          <w:p w:rsidR="00000000" w:rsidRDefault="00AC26C9">
            <w:pPr>
              <w:rPr>
                <w:lang w:val="fr-FR"/>
              </w:rPr>
            </w:pPr>
            <w:r>
              <w:rPr>
                <w:rStyle w:val="mqInternal"/>
                <w:noProof/>
                <w:lang w:val="fr-FR"/>
              </w:rPr>
              <w:t>[1}</w:t>
            </w:r>
            <w:r>
              <w:rPr>
                <w:lang w:val="fr-FR"/>
              </w:rPr>
              <w:t>Cambria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ff764c7b-c507-42ff-ac98-1f340d427a6e</w:t>
            </w:r>
          </w:p>
        </w:tc>
        <w:tc>
          <w:tcPr>
            <w:tcW w:w="7407" w:type="dxa"/>
            <w:shd w:val="clear" w:color="auto" w:fill="F2F2F2" w:themeFill="background1" w:themeFillShade="F2"/>
          </w:tcPr>
          <w:p w:rsidR="00000000" w:rsidRDefault="00AC26C9">
            <w:pPr>
              <w:rPr>
                <w:noProof/>
              </w:rPr>
            </w:pPr>
            <w:r>
              <w:rPr>
                <w:rStyle w:val="mqInternal"/>
                <w:noProof/>
              </w:rPr>
              <w:t>[1}</w:t>
            </w:r>
            <w:r>
              <w:rPr>
                <w:noProof/>
              </w:rPr>
              <w:t>Liveshell</w:t>
            </w:r>
            <w:r>
              <w:rPr>
                <w:rStyle w:val="mqInternal"/>
                <w:noProof/>
              </w:rPr>
              <w:t>{2]</w:t>
            </w:r>
          </w:p>
        </w:tc>
        <w:tc>
          <w:tcPr>
            <w:tcW w:w="7407" w:type="dxa"/>
          </w:tcPr>
          <w:p w:rsidR="00000000" w:rsidRDefault="00AC26C9">
            <w:pPr>
              <w:rPr>
                <w:lang w:val="fr-FR"/>
              </w:rPr>
            </w:pPr>
            <w:r>
              <w:rPr>
                <w:rStyle w:val="mqInternal"/>
                <w:noProof/>
                <w:lang w:val="fr-FR"/>
              </w:rPr>
              <w:t>[1}</w:t>
            </w:r>
            <w:r>
              <w:rPr>
                <w:lang w:val="fr-FR"/>
              </w:rPr>
              <w:t>Liveshell</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c41a32c0-6ff4-4b07-b2f1-e4e534c484a1</w:t>
            </w:r>
          </w:p>
        </w:tc>
        <w:tc>
          <w:tcPr>
            <w:tcW w:w="7407" w:type="dxa"/>
            <w:shd w:val="clear" w:color="auto" w:fill="F2F2F2" w:themeFill="background1" w:themeFillShade="F2"/>
          </w:tcPr>
          <w:p w:rsidR="00000000" w:rsidRDefault="00AC26C9">
            <w:pPr>
              <w:rPr>
                <w:noProof/>
              </w:rPr>
            </w:pPr>
            <w:r>
              <w:rPr>
                <w:rStyle w:val="mqInternal"/>
                <w:noProof/>
              </w:rPr>
              <w:t>[1}</w:t>
            </w:r>
            <w:r>
              <w:rPr>
                <w:noProof/>
              </w:rPr>
              <w:t>AWS Elemental Live</w:t>
            </w:r>
            <w:r>
              <w:rPr>
                <w:rStyle w:val="mqInternal"/>
                <w:noProof/>
              </w:rPr>
              <w:t>{2]</w:t>
            </w:r>
          </w:p>
        </w:tc>
        <w:tc>
          <w:tcPr>
            <w:tcW w:w="7407" w:type="dxa"/>
          </w:tcPr>
          <w:p w:rsidR="00000000" w:rsidRDefault="00AC26C9">
            <w:pPr>
              <w:rPr>
                <w:lang w:val="fr-FR"/>
              </w:rPr>
            </w:pPr>
            <w:r>
              <w:rPr>
                <w:rStyle w:val="mqInternal"/>
                <w:noProof/>
                <w:lang w:val="fr-FR"/>
              </w:rPr>
              <w:t>[1}</w:t>
            </w:r>
            <w:r>
              <w:rPr>
                <w:lang w:val="fr-FR"/>
              </w:rPr>
              <w:t>AWS Elemental Live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d5216625-42b4-4c85-a2e3-d89c9e693d4d</w:t>
            </w:r>
          </w:p>
        </w:tc>
        <w:tc>
          <w:tcPr>
            <w:tcW w:w="7407" w:type="dxa"/>
            <w:shd w:val="clear" w:color="auto" w:fill="F2F2F2" w:themeFill="background1" w:themeFillShade="F2"/>
          </w:tcPr>
          <w:p w:rsidR="00000000" w:rsidRDefault="00AC26C9">
            <w:pPr>
              <w:rPr>
                <w:noProof/>
              </w:rPr>
            </w:pPr>
            <w:r>
              <w:rPr>
                <w:rStyle w:val="mqInternal"/>
                <w:noProof/>
              </w:rPr>
              <w:t>[1}</w:t>
            </w:r>
            <w:r>
              <w:rPr>
                <w:noProof/>
              </w:rPr>
              <w:t>Haivision</w:t>
            </w:r>
            <w:r>
              <w:rPr>
                <w:rStyle w:val="mqInternal"/>
                <w:noProof/>
              </w:rPr>
              <w:t>{2]</w:t>
            </w:r>
          </w:p>
        </w:tc>
        <w:tc>
          <w:tcPr>
            <w:tcW w:w="7407" w:type="dxa"/>
          </w:tcPr>
          <w:p w:rsidR="00000000" w:rsidRDefault="00AC26C9">
            <w:pPr>
              <w:rPr>
                <w:lang w:val="fr-FR"/>
              </w:rPr>
            </w:pPr>
            <w:r>
              <w:rPr>
                <w:rStyle w:val="mqInternal"/>
                <w:noProof/>
                <w:lang w:val="fr-FR"/>
              </w:rPr>
              <w:t>[1}</w:t>
            </w:r>
            <w:r>
              <w:rPr>
                <w:lang w:val="fr-FR"/>
              </w:rPr>
              <w:t>Haivision</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3a766704-207a-4437-9d27-5bf238f28fc2</w:t>
            </w:r>
          </w:p>
        </w:tc>
        <w:tc>
          <w:tcPr>
            <w:tcW w:w="7407" w:type="dxa"/>
            <w:shd w:val="clear" w:color="auto" w:fill="F2F2F2" w:themeFill="background1" w:themeFillShade="F2"/>
          </w:tcPr>
          <w:p w:rsidR="00000000" w:rsidRDefault="00AC26C9">
            <w:pPr>
              <w:rPr>
                <w:noProof/>
              </w:rPr>
            </w:pPr>
            <w:r>
              <w:rPr>
                <w:rStyle w:val="mqInternal"/>
                <w:noProof/>
              </w:rPr>
              <w:t>[1}</w:t>
            </w:r>
            <w:r>
              <w:rPr>
                <w:noProof/>
              </w:rPr>
              <w:t>LiveU</w:t>
            </w:r>
            <w:r>
              <w:rPr>
                <w:rStyle w:val="mqInternal"/>
                <w:noProof/>
              </w:rPr>
              <w:t>{2]</w:t>
            </w:r>
          </w:p>
        </w:tc>
        <w:tc>
          <w:tcPr>
            <w:tcW w:w="7407" w:type="dxa"/>
          </w:tcPr>
          <w:p w:rsidR="00000000" w:rsidRDefault="00AC26C9">
            <w:pPr>
              <w:rPr>
                <w:lang w:val="fr-FR"/>
              </w:rPr>
            </w:pPr>
            <w:r>
              <w:rPr>
                <w:rStyle w:val="mqInternal"/>
                <w:noProof/>
                <w:lang w:val="fr-FR"/>
              </w:rPr>
              <w:t>[1}</w:t>
            </w:r>
            <w:r>
              <w:rPr>
                <w:lang w:val="fr-FR"/>
              </w:rPr>
              <w:t>LiveU</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06ac32ea-d206-4fcc-884f-d2dd75be6e7e</w:t>
            </w:r>
          </w:p>
        </w:tc>
        <w:tc>
          <w:tcPr>
            <w:tcW w:w="7407" w:type="dxa"/>
            <w:shd w:val="clear" w:color="auto" w:fill="F2F2F2" w:themeFill="background1" w:themeFillShade="F2"/>
          </w:tcPr>
          <w:p w:rsidR="00000000" w:rsidRDefault="00AC26C9">
            <w:pPr>
              <w:rPr>
                <w:noProof/>
              </w:rPr>
            </w:pPr>
            <w:r>
              <w:rPr>
                <w:rStyle w:val="mqInternal"/>
                <w:noProof/>
              </w:rPr>
              <w:t>[1}</w:t>
            </w:r>
            <w:r>
              <w:rPr>
                <w:noProof/>
              </w:rPr>
              <w:t>Matrox</w:t>
            </w:r>
            <w:r>
              <w:rPr>
                <w:rStyle w:val="mqInternal"/>
                <w:noProof/>
              </w:rPr>
              <w:t>{2]</w:t>
            </w:r>
          </w:p>
        </w:tc>
        <w:tc>
          <w:tcPr>
            <w:tcW w:w="7407" w:type="dxa"/>
          </w:tcPr>
          <w:p w:rsidR="00000000" w:rsidRDefault="00AC26C9">
            <w:pPr>
              <w:rPr>
                <w:lang w:val="fr-FR"/>
              </w:rPr>
            </w:pPr>
            <w:r>
              <w:rPr>
                <w:rStyle w:val="mqInternal"/>
                <w:noProof/>
                <w:lang w:val="fr-FR"/>
              </w:rPr>
              <w:t>[1}</w:t>
            </w:r>
            <w:r>
              <w:rPr>
                <w:lang w:val="fr-FR"/>
              </w:rPr>
              <w:t>Matrox</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e6aed578-7e49-4868-9f4a-c119103a0f21</w:t>
            </w:r>
          </w:p>
        </w:tc>
        <w:tc>
          <w:tcPr>
            <w:tcW w:w="7407" w:type="dxa"/>
            <w:shd w:val="clear" w:color="auto" w:fill="F2F2F2" w:themeFill="background1" w:themeFillShade="F2"/>
          </w:tcPr>
          <w:p w:rsidR="00000000" w:rsidRDefault="00AC26C9">
            <w:pPr>
              <w:rPr>
                <w:noProof/>
              </w:rPr>
            </w:pPr>
            <w:r>
              <w:rPr>
                <w:rStyle w:val="mqInternal"/>
                <w:noProof/>
              </w:rPr>
              <w:t>[1}</w:t>
            </w:r>
            <w:r>
              <w:rPr>
                <w:noProof/>
              </w:rPr>
              <w:t>NewTek</w:t>
            </w:r>
            <w:r>
              <w:rPr>
                <w:rStyle w:val="mqInternal"/>
                <w:noProof/>
              </w:rPr>
              <w:t>{</w:t>
            </w:r>
            <w:r>
              <w:rPr>
                <w:rStyle w:val="mqInternal"/>
                <w:noProof/>
              </w:rPr>
              <w:t>2]</w:t>
            </w:r>
          </w:p>
        </w:tc>
        <w:tc>
          <w:tcPr>
            <w:tcW w:w="7407" w:type="dxa"/>
          </w:tcPr>
          <w:p w:rsidR="00000000" w:rsidRDefault="00AC26C9">
            <w:pPr>
              <w:rPr>
                <w:lang w:val="fr-FR"/>
              </w:rPr>
            </w:pPr>
            <w:r>
              <w:rPr>
                <w:rStyle w:val="mqInternal"/>
                <w:noProof/>
                <w:lang w:val="fr-FR"/>
              </w:rPr>
              <w:t>[1}</w:t>
            </w:r>
            <w:r>
              <w:rPr>
                <w:lang w:val="fr-FR"/>
              </w:rPr>
              <w:t>NewTek</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e5227923-169f-495d-baee-0a52f2a42834</w:t>
            </w:r>
          </w:p>
        </w:tc>
        <w:tc>
          <w:tcPr>
            <w:tcW w:w="7407" w:type="dxa"/>
            <w:shd w:val="clear" w:color="auto" w:fill="F2F2F2" w:themeFill="background1" w:themeFillShade="F2"/>
          </w:tcPr>
          <w:p w:rsidR="00000000" w:rsidRDefault="00AC26C9">
            <w:pPr>
              <w:rPr>
                <w:noProof/>
              </w:rPr>
            </w:pPr>
            <w:r>
              <w:rPr>
                <w:rStyle w:val="mqInternal"/>
                <w:noProof/>
              </w:rPr>
              <w:t>[1}</w:t>
            </w:r>
            <w:r>
              <w:rPr>
                <w:noProof/>
              </w:rPr>
              <w:t>Teradek</w:t>
            </w:r>
            <w:r>
              <w:rPr>
                <w:rStyle w:val="mqInternal"/>
                <w:noProof/>
              </w:rPr>
              <w:t>{2]</w:t>
            </w:r>
          </w:p>
        </w:tc>
        <w:tc>
          <w:tcPr>
            <w:tcW w:w="7407" w:type="dxa"/>
          </w:tcPr>
          <w:p w:rsidR="00000000" w:rsidRDefault="00AC26C9">
            <w:pPr>
              <w:rPr>
                <w:lang w:val="fr-FR"/>
              </w:rPr>
            </w:pPr>
            <w:r>
              <w:rPr>
                <w:rStyle w:val="mqInternal"/>
                <w:noProof/>
                <w:lang w:val="fr-FR"/>
              </w:rPr>
              <w:t>[1}</w:t>
            </w:r>
            <w:r>
              <w:rPr>
                <w:lang w:val="fr-FR"/>
              </w:rPr>
              <w:t>Teradek</w:t>
            </w:r>
            <w:r>
              <w:rPr>
                <w:rStyle w:val="mqInternal"/>
                <w:noProof/>
                <w:lang w:val="fr-FR"/>
              </w:rPr>
              <w:t>{2]</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live-platforms-comparison-matrix.html</w:t>
            </w:r>
          </w:p>
          <w:p w:rsidR="00000000" w:rsidRDefault="00AC26C9">
            <w:pPr>
              <w:jc w:val="center"/>
              <w:rPr>
                <w:b/>
                <w:noProof/>
              </w:rPr>
            </w:pPr>
            <w:r>
              <w:rPr>
                <w:b/>
                <w:noProof/>
              </w:rPr>
              <w:t>MQ971010 3cf440b1-d090-4262-b6ac-dccf8ca24768</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0717d689-82de-421d-bb49-4e785d658bea</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6851d5f0-4c5e</w:t>
            </w:r>
            <w:r>
              <w:rPr>
                <w:noProof/>
                <w:sz w:val="2"/>
              </w:rPr>
              <w:t>-4fc6-a477-f6120b2c96a3</w:t>
            </w:r>
          </w:p>
        </w:tc>
        <w:tc>
          <w:tcPr>
            <w:tcW w:w="7407" w:type="dxa"/>
            <w:shd w:val="clear" w:color="auto" w:fill="F2F2F2" w:themeFill="background1" w:themeFillShade="F2"/>
          </w:tcPr>
          <w:p w:rsidR="00000000" w:rsidRDefault="00AC26C9">
            <w:pPr>
              <w:rPr>
                <w:noProof/>
              </w:rPr>
            </w:pPr>
            <w:r>
              <w:rPr>
                <w:noProof/>
              </w:rPr>
              <w:t>Live Platforms Comparison Matrix parent:</w:t>
            </w:r>
          </w:p>
        </w:tc>
        <w:tc>
          <w:tcPr>
            <w:tcW w:w="7407" w:type="dxa"/>
          </w:tcPr>
          <w:p w:rsidR="00000000" w:rsidRDefault="00AC26C9">
            <w:pPr>
              <w:rPr>
                <w:lang w:val="fr-FR"/>
              </w:rPr>
            </w:pPr>
            <w:r>
              <w:rPr>
                <w:lang w:val="fr-FR"/>
              </w:rPr>
              <w:t>Matrice de comparaison des plates-formes en direct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f5a2b496-a276-4fd8-af91-df4637a06076</w:t>
            </w:r>
          </w:p>
        </w:tc>
        <w:tc>
          <w:tcPr>
            <w:tcW w:w="7407" w:type="dxa"/>
            <w:shd w:val="clear" w:color="auto" w:fill="F2F2F2" w:themeFill="background1" w:themeFillShade="F2"/>
          </w:tcPr>
          <w:p w:rsidR="00000000" w:rsidRDefault="00AC26C9">
            <w:pPr>
              <w:rPr>
                <w:noProof/>
              </w:rPr>
            </w:pPr>
            <w:r>
              <w:rPr>
                <w:noProof/>
              </w:rPr>
              <w:t>General Information ---</w:t>
            </w:r>
          </w:p>
        </w:tc>
        <w:tc>
          <w:tcPr>
            <w:tcW w:w="7407" w:type="dxa"/>
          </w:tcPr>
          <w:p w:rsidR="00000000" w:rsidRDefault="00AC26C9">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7b3cce9a-3826-471c-ae25-498e270d0686</w:t>
            </w:r>
          </w:p>
        </w:tc>
        <w:tc>
          <w:tcPr>
            <w:tcW w:w="7407" w:type="dxa"/>
            <w:shd w:val="clear" w:color="auto" w:fill="F2F2F2" w:themeFill="background1" w:themeFillShade="F2"/>
          </w:tcPr>
          <w:p w:rsidR="00000000" w:rsidRDefault="00AC26C9">
            <w:pPr>
              <w:rPr>
                <w:noProof/>
              </w:rPr>
            </w:pPr>
            <w:r>
              <w:rPr>
                <w:noProof/>
              </w:rPr>
              <w:t>Live Platforms Comparison Matrix</w:t>
            </w:r>
          </w:p>
        </w:tc>
        <w:tc>
          <w:tcPr>
            <w:tcW w:w="7407" w:type="dxa"/>
          </w:tcPr>
          <w:p w:rsidR="00000000" w:rsidRDefault="00AC26C9">
            <w:pPr>
              <w:rPr>
                <w:lang w:val="fr-FR"/>
              </w:rPr>
            </w:pPr>
            <w:r>
              <w:rPr>
                <w:lang w:val="fr-FR"/>
              </w:rPr>
              <w:t>Matrice de comparaison des plates-formes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27e0741b-0ddd-4783-9417-7edd82c1dfd5</w:t>
            </w:r>
          </w:p>
        </w:tc>
        <w:tc>
          <w:tcPr>
            <w:tcW w:w="7407" w:type="dxa"/>
            <w:shd w:val="clear" w:color="auto" w:fill="F2F2F2" w:themeFill="background1" w:themeFillShade="F2"/>
          </w:tcPr>
          <w:p w:rsidR="00000000" w:rsidRDefault="00AC26C9">
            <w:pPr>
              <w:rPr>
                <w:noProof/>
              </w:rPr>
            </w:pPr>
            <w:r>
              <w:rPr>
                <w:noProof/>
              </w:rPr>
              <w:t>Differences and similarities that you can find between Brightcove and Ooyala Live platforms.</w:t>
            </w:r>
          </w:p>
        </w:tc>
        <w:tc>
          <w:tcPr>
            <w:tcW w:w="7407" w:type="dxa"/>
          </w:tcPr>
          <w:p w:rsidR="00000000" w:rsidRDefault="00AC26C9">
            <w:pPr>
              <w:rPr>
                <w:lang w:val="fr-FR"/>
              </w:rPr>
            </w:pPr>
            <w:r>
              <w:rPr>
                <w:lang w:val="fr-FR"/>
              </w:rPr>
              <w:t>Diff</w:t>
            </w:r>
            <w:r>
              <w:rPr>
                <w:lang w:val="fr-FR"/>
              </w:rPr>
              <w:t>é</w:t>
            </w:r>
            <w:r>
              <w:rPr>
                <w:lang w:val="fr-FR"/>
              </w:rPr>
              <w:t>rences et similitudes que vous pouvez trouver entre les plateformes Brightcove et Ooyala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17ee0706-9518-457d-8ae3-67e568627188</w:t>
            </w:r>
          </w:p>
        </w:tc>
        <w:tc>
          <w:tcPr>
            <w:tcW w:w="7407" w:type="dxa"/>
            <w:shd w:val="clear" w:color="auto" w:fill="F2F2F2" w:themeFill="background1" w:themeFillShade="F2"/>
          </w:tcPr>
          <w:p w:rsidR="00000000" w:rsidRDefault="00AC26C9">
            <w:pPr>
              <w:rPr>
                <w:noProof/>
              </w:rPr>
            </w:pPr>
            <w:r>
              <w:rPr>
                <w:noProof/>
              </w:rPr>
              <w:t>Media Sharing Terminology</w:t>
            </w:r>
          </w:p>
        </w:tc>
        <w:tc>
          <w:tcPr>
            <w:tcW w:w="7407" w:type="dxa"/>
          </w:tcPr>
          <w:p w:rsidR="00000000" w:rsidRDefault="00AC26C9">
            <w:pPr>
              <w:rPr>
                <w:lang w:val="fr-FR"/>
              </w:rPr>
            </w:pPr>
            <w:r>
              <w:rPr>
                <w:lang w:val="fr-FR"/>
              </w:rPr>
              <w:t>Terminologie du partage des m</w:t>
            </w:r>
            <w:r>
              <w:rPr>
                <w:lang w:val="fr-FR"/>
              </w:rPr>
              <w:t>é</w:t>
            </w:r>
            <w:r>
              <w:rPr>
                <w:lang w:val="fr-FR"/>
              </w:rPr>
              <w:t>dias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802f83a4-d3cb-4539-8449-e59f8dc51e65</w:t>
            </w:r>
          </w:p>
        </w:tc>
        <w:tc>
          <w:tcPr>
            <w:tcW w:w="7407" w:type="dxa"/>
            <w:shd w:val="clear" w:color="auto" w:fill="F2F2F2" w:themeFill="background1" w:themeFillShade="F2"/>
          </w:tcPr>
          <w:p w:rsidR="00000000" w:rsidRDefault="00AC26C9">
            <w:pPr>
              <w:rPr>
                <w:noProof/>
              </w:rPr>
            </w:pPr>
            <w:r>
              <w:rPr>
                <w:noProof/>
              </w:rPr>
              <w:t>Brightcove</w:t>
            </w:r>
          </w:p>
        </w:tc>
        <w:tc>
          <w:tcPr>
            <w:tcW w:w="7407" w:type="dxa"/>
          </w:tcPr>
          <w:p w:rsidR="00000000" w:rsidRDefault="00AC26C9">
            <w:pPr>
              <w:rPr>
                <w:lang w:val="fr-FR"/>
              </w:rPr>
            </w:pPr>
            <w:r>
              <w:rPr>
                <w:lang w:val="fr-FR"/>
              </w:rPr>
              <w:t>Brightc</w:t>
            </w:r>
            <w:r>
              <w:rPr>
                <w:lang w:val="fr-FR"/>
              </w:rPr>
              <w:t>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5b324fac-dcd5-4c08-ab10-d409317c55a9</w:t>
            </w:r>
          </w:p>
        </w:tc>
        <w:tc>
          <w:tcPr>
            <w:tcW w:w="7407" w:type="dxa"/>
            <w:shd w:val="clear" w:color="auto" w:fill="F2F2F2" w:themeFill="background1" w:themeFillShade="F2"/>
          </w:tcPr>
          <w:p w:rsidR="00000000" w:rsidRDefault="00AC26C9">
            <w:pPr>
              <w:rPr>
                <w:noProof/>
              </w:rPr>
            </w:pPr>
            <w:r>
              <w:rPr>
                <w:noProof/>
              </w:rPr>
              <w:t>Ooyala</w:t>
            </w:r>
          </w:p>
        </w:tc>
        <w:tc>
          <w:tcPr>
            <w:tcW w:w="7407" w:type="dxa"/>
          </w:tcPr>
          <w:p w:rsidR="00000000" w:rsidRDefault="00AC26C9">
            <w:pPr>
              <w:rPr>
                <w:lang w:val="fr-FR"/>
              </w:rPr>
            </w:pPr>
            <w:r>
              <w:rPr>
                <w:lang w:val="fr-FR"/>
              </w:rPr>
              <w:t>Ooyala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bca5013e-7904-469a-82dd-368ca3de9b80</w:t>
            </w:r>
          </w:p>
        </w:tc>
        <w:tc>
          <w:tcPr>
            <w:tcW w:w="7407" w:type="dxa"/>
            <w:shd w:val="clear" w:color="auto" w:fill="F2F2F2" w:themeFill="background1" w:themeFillShade="F2"/>
          </w:tcPr>
          <w:p w:rsidR="00000000" w:rsidRDefault="00AC26C9">
            <w:pPr>
              <w:rPr>
                <w:noProof/>
              </w:rPr>
            </w:pPr>
            <w:r>
              <w:rPr>
                <w:noProof/>
              </w:rPr>
              <w:t>Brightcove allows the creation of live events, recurring events, or 24x7 channels that can be activated and deactivated when you want.</w:t>
            </w:r>
          </w:p>
        </w:tc>
        <w:tc>
          <w:tcPr>
            <w:tcW w:w="7407" w:type="dxa"/>
          </w:tcPr>
          <w:p w:rsidR="00000000" w:rsidRDefault="00AC26C9">
            <w:pPr>
              <w:rPr>
                <w:lang w:val="fr-FR"/>
              </w:rPr>
            </w:pPr>
            <w:r>
              <w:rPr>
                <w:lang w:val="fr-FR"/>
              </w:rPr>
              <w:t>Brightcove permet de cr</w:t>
            </w:r>
            <w:r>
              <w:rPr>
                <w:lang w:val="fr-FR"/>
              </w:rPr>
              <w:t>é</w:t>
            </w:r>
            <w:r>
              <w:rPr>
                <w:lang w:val="fr-FR"/>
              </w:rPr>
              <w:t xml:space="preserve">er des </w:t>
            </w:r>
            <w:r>
              <w:rPr>
                <w:lang w:val="fr-FR"/>
              </w:rPr>
              <w:t>é</w:t>
            </w:r>
            <w:r>
              <w:rPr>
                <w:lang w:val="fr-FR"/>
              </w:rPr>
              <w:t>v</w:t>
            </w:r>
            <w:r>
              <w:rPr>
                <w:lang w:val="fr-FR"/>
              </w:rPr>
              <w:t>é</w:t>
            </w:r>
            <w:r>
              <w:rPr>
                <w:lang w:val="fr-FR"/>
              </w:rPr>
              <w:t xml:space="preserve">nements en direct, des </w:t>
            </w:r>
            <w:r>
              <w:rPr>
                <w:lang w:val="fr-FR"/>
              </w:rPr>
              <w:t>é</w:t>
            </w:r>
            <w:r>
              <w:rPr>
                <w:lang w:val="fr-FR"/>
              </w:rPr>
              <w:t>v</w:t>
            </w:r>
            <w:r>
              <w:rPr>
                <w:lang w:val="fr-FR"/>
              </w:rPr>
              <w:t>é</w:t>
            </w:r>
            <w:r>
              <w:rPr>
                <w:lang w:val="fr-FR"/>
              </w:rPr>
              <w:t>nements r</w:t>
            </w:r>
            <w:r>
              <w:rPr>
                <w:lang w:val="fr-FR"/>
              </w:rPr>
              <w:t>é</w:t>
            </w:r>
            <w:r>
              <w:rPr>
                <w:lang w:val="fr-FR"/>
              </w:rPr>
              <w:t xml:space="preserve">currents ou des canaux 24x7 qui peuvent </w:t>
            </w:r>
            <w:r>
              <w:rPr>
                <w:lang w:val="fr-FR"/>
              </w:rPr>
              <w:t>ê</w:t>
            </w:r>
            <w:r>
              <w:rPr>
                <w:lang w:val="fr-FR"/>
              </w:rPr>
              <w:t>tre activ</w:t>
            </w:r>
            <w:r>
              <w:rPr>
                <w:lang w:val="fr-FR"/>
              </w:rPr>
              <w:t>é</w:t>
            </w:r>
            <w:r>
              <w:rPr>
                <w:lang w:val="fr-FR"/>
              </w:rPr>
              <w:t>s et d</w:t>
            </w:r>
            <w:r>
              <w:rPr>
                <w:lang w:val="fr-FR"/>
              </w:rPr>
              <w:t>é</w:t>
            </w:r>
            <w:r>
              <w:rPr>
                <w:lang w:val="fr-FR"/>
              </w:rPr>
              <w:t>sactiv</w:t>
            </w:r>
            <w:r>
              <w:rPr>
                <w:lang w:val="fr-FR"/>
              </w:rPr>
              <w:t>é</w:t>
            </w:r>
            <w:r>
              <w:rPr>
                <w:lang w:val="fr-FR"/>
              </w:rPr>
              <w:t>s quand vous le souhaitez.</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c1850b0c-216e-477f-97ea-e089858f493f</w:t>
            </w:r>
          </w:p>
        </w:tc>
        <w:tc>
          <w:tcPr>
            <w:tcW w:w="7407" w:type="dxa"/>
            <w:shd w:val="clear" w:color="auto" w:fill="F2F2F2" w:themeFill="background1" w:themeFillShade="F2"/>
          </w:tcPr>
          <w:p w:rsidR="00000000" w:rsidRDefault="00AC26C9">
            <w:pPr>
              <w:rPr>
                <w:noProof/>
              </w:rPr>
            </w:pPr>
            <w:r>
              <w:rPr>
                <w:noProof/>
              </w:rPr>
              <w:t>Ooyala allows the creation of High Availability Chan</w:t>
            </w:r>
            <w:r>
              <w:rPr>
                <w:noProof/>
              </w:rPr>
              <w:t>nels of 24/7 and ad-hoc channels.</w:t>
            </w:r>
          </w:p>
        </w:tc>
        <w:tc>
          <w:tcPr>
            <w:tcW w:w="7407" w:type="dxa"/>
          </w:tcPr>
          <w:p w:rsidR="00000000" w:rsidRDefault="00AC26C9">
            <w:pPr>
              <w:rPr>
                <w:lang w:val="fr-FR"/>
              </w:rPr>
            </w:pPr>
            <w:r>
              <w:rPr>
                <w:lang w:val="fr-FR"/>
              </w:rPr>
              <w:t>Ooyala permet la cr</w:t>
            </w:r>
            <w:r>
              <w:rPr>
                <w:lang w:val="fr-FR"/>
              </w:rPr>
              <w:t>é</w:t>
            </w:r>
            <w:r>
              <w:rPr>
                <w:lang w:val="fr-FR"/>
              </w:rPr>
              <w:t>ation de canaux de haute disponibilit</w:t>
            </w:r>
            <w:r>
              <w:rPr>
                <w:lang w:val="fr-FR"/>
              </w:rPr>
              <w:t>é</w:t>
            </w:r>
            <w:r>
              <w:rPr>
                <w:lang w:val="fr-FR"/>
              </w:rPr>
              <w:t xml:space="preserve"> de canaux 24/7 et ad-hoc.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329b4f34-63eb-4ab1-8f6e-7d51a446147b</w:t>
            </w:r>
          </w:p>
        </w:tc>
        <w:tc>
          <w:tcPr>
            <w:tcW w:w="7407" w:type="dxa"/>
            <w:shd w:val="clear" w:color="auto" w:fill="F2F2F2" w:themeFill="background1" w:themeFillShade="F2"/>
          </w:tcPr>
          <w:p w:rsidR="00000000" w:rsidRDefault="00AC26C9">
            <w:pPr>
              <w:rPr>
                <w:noProof/>
              </w:rPr>
            </w:pPr>
            <w:r>
              <w:rPr>
                <w:noProof/>
              </w:rPr>
              <w:t>Event scheduling with Live-to-VOD and trimming.</w:t>
            </w:r>
          </w:p>
        </w:tc>
        <w:tc>
          <w:tcPr>
            <w:tcW w:w="7407" w:type="dxa"/>
          </w:tcPr>
          <w:p w:rsidR="00000000" w:rsidRDefault="00AC26C9">
            <w:pPr>
              <w:rPr>
                <w:lang w:val="fr-FR"/>
              </w:rPr>
            </w:pPr>
            <w:r>
              <w:rPr>
                <w:lang w:val="fr-FR"/>
              </w:rPr>
              <w:t xml:space="preserve">Planification des </w:t>
            </w:r>
            <w:r>
              <w:rPr>
                <w:lang w:val="fr-FR"/>
              </w:rPr>
              <w:t>é</w:t>
            </w:r>
            <w:r>
              <w:rPr>
                <w:lang w:val="fr-FR"/>
              </w:rPr>
              <w:t>v</w:t>
            </w:r>
            <w:r>
              <w:rPr>
                <w:lang w:val="fr-FR"/>
              </w:rPr>
              <w:t>é</w:t>
            </w:r>
            <w:r>
              <w:rPr>
                <w:lang w:val="fr-FR"/>
              </w:rPr>
              <w:t>nements avec VSD en direct</w:t>
            </w:r>
            <w:r>
              <w:rPr>
                <w:lang w:val="fr-FR"/>
              </w:rPr>
              <w:t xml:space="preserve"> et d</w:t>
            </w:r>
            <w:r>
              <w:rPr>
                <w:lang w:val="fr-FR"/>
              </w:rPr>
              <w:t>é</w:t>
            </w:r>
            <w:r>
              <w:rPr>
                <w:lang w:val="fr-FR"/>
              </w:rPr>
              <w:t>coupage.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89621ce5-b1ed-4140-bcf5-3e693154dc47</w:t>
            </w:r>
          </w:p>
        </w:tc>
        <w:tc>
          <w:tcPr>
            <w:tcW w:w="7407" w:type="dxa"/>
            <w:shd w:val="clear" w:color="auto" w:fill="F2F2F2" w:themeFill="background1" w:themeFillShade="F2"/>
          </w:tcPr>
          <w:p w:rsidR="00000000" w:rsidRDefault="00AC26C9">
            <w:pPr>
              <w:rPr>
                <w:noProof/>
              </w:rPr>
            </w:pPr>
            <w:r>
              <w:rPr>
                <w:noProof/>
              </w:rPr>
              <w:t>Brightcove supports Fairplay, PlayReady and Widevine DRM for content protection.</w:t>
            </w:r>
          </w:p>
        </w:tc>
        <w:tc>
          <w:tcPr>
            <w:tcW w:w="7407" w:type="dxa"/>
          </w:tcPr>
          <w:p w:rsidR="00000000" w:rsidRDefault="00AC26C9">
            <w:pPr>
              <w:rPr>
                <w:lang w:val="fr-FR"/>
              </w:rPr>
            </w:pPr>
            <w:r>
              <w:rPr>
                <w:lang w:val="fr-FR"/>
              </w:rPr>
              <w:t>Brightcove prend en charge Fairplay, PlayReady et Widevine DRM pour la protection du contenu.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256835fc-8a4f-4c80-</w:t>
            </w:r>
            <w:r>
              <w:rPr>
                <w:noProof/>
                <w:sz w:val="2"/>
              </w:rPr>
              <w:t>a264-3c96d640b78d</w:t>
            </w:r>
          </w:p>
        </w:tc>
        <w:tc>
          <w:tcPr>
            <w:tcW w:w="7407" w:type="dxa"/>
            <w:shd w:val="clear" w:color="auto" w:fill="F2F2F2" w:themeFill="background1" w:themeFillShade="F2"/>
          </w:tcPr>
          <w:p w:rsidR="00000000" w:rsidRDefault="00AC26C9">
            <w:pPr>
              <w:rPr>
                <w:noProof/>
              </w:rPr>
            </w:pPr>
            <w:r>
              <w:rPr>
                <w:noProof/>
              </w:rPr>
              <w:t>Ooyala uses DRM technology as FairPlay and Widevine for protection applied to all events.</w:t>
            </w:r>
          </w:p>
        </w:tc>
        <w:tc>
          <w:tcPr>
            <w:tcW w:w="7407" w:type="dxa"/>
          </w:tcPr>
          <w:p w:rsidR="00000000" w:rsidRDefault="00AC26C9">
            <w:pPr>
              <w:rPr>
                <w:lang w:val="fr-FR"/>
              </w:rPr>
            </w:pPr>
            <w:r>
              <w:rPr>
                <w:lang w:val="fr-FR"/>
              </w:rPr>
              <w:t>Ooyala utilise la technologie DRM comme FairPlay et Widevine pour la protection appliqu</w:t>
            </w:r>
            <w:r>
              <w:rPr>
                <w:lang w:val="fr-FR"/>
              </w:rPr>
              <w:t>é</w:t>
            </w:r>
            <w:r>
              <w:rPr>
                <w:lang w:val="fr-FR"/>
              </w:rPr>
              <w:t xml:space="preserve">e </w:t>
            </w:r>
            <w:r>
              <w:rPr>
                <w:lang w:val="fr-FR"/>
              </w:rPr>
              <w:t>à</w:t>
            </w:r>
            <w:r>
              <w:rPr>
                <w:lang w:val="fr-FR"/>
              </w:rPr>
              <w:t xml:space="preserve"> tous les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1b553f4b-0142-4dcd-9666-da39112d6793</w:t>
            </w:r>
          </w:p>
        </w:tc>
        <w:tc>
          <w:tcPr>
            <w:tcW w:w="7407" w:type="dxa"/>
            <w:shd w:val="clear" w:color="auto" w:fill="F2F2F2" w:themeFill="background1" w:themeFillShade="F2"/>
          </w:tcPr>
          <w:p w:rsidR="00000000" w:rsidRDefault="00AC26C9">
            <w:pPr>
              <w:rPr>
                <w:noProof/>
              </w:rPr>
            </w:pPr>
            <w:r>
              <w:rPr>
                <w:noProof/>
              </w:rPr>
              <w:t>Live UI allows video clipping during and after the event (up to 24 hours), and recording of up to the last 24 hours of an event.</w:t>
            </w:r>
          </w:p>
        </w:tc>
        <w:tc>
          <w:tcPr>
            <w:tcW w:w="7407" w:type="dxa"/>
          </w:tcPr>
          <w:p w:rsidR="00000000" w:rsidRDefault="00AC26C9">
            <w:pPr>
              <w:rPr>
                <w:lang w:val="fr-FR"/>
              </w:rPr>
            </w:pPr>
            <w:r>
              <w:rPr>
                <w:lang w:val="fr-FR"/>
              </w:rPr>
              <w:t>L'interface utilisateur en direct permet l'</w:t>
            </w:r>
            <w:r>
              <w:rPr>
                <w:lang w:val="fr-FR"/>
              </w:rPr>
              <w:t>é</w:t>
            </w:r>
            <w:r>
              <w:rPr>
                <w:lang w:val="fr-FR"/>
              </w:rPr>
              <w:t>cr</w:t>
            </w:r>
            <w:r>
              <w:rPr>
                <w:lang w:val="fr-FR"/>
              </w:rPr>
              <w:t>ê</w:t>
            </w:r>
            <w:r>
              <w:rPr>
                <w:lang w:val="fr-FR"/>
              </w:rPr>
              <w:t>tage vid</w:t>
            </w:r>
            <w:r>
              <w:rPr>
                <w:lang w:val="fr-FR"/>
              </w:rPr>
              <w:t>é</w:t>
            </w:r>
            <w:r>
              <w:rPr>
                <w:lang w:val="fr-FR"/>
              </w:rPr>
              <w:t>o pendant et apr</w:t>
            </w:r>
            <w:r>
              <w:rPr>
                <w:lang w:val="fr-FR"/>
              </w:rPr>
              <w:t>è</w:t>
            </w:r>
            <w:r>
              <w:rPr>
                <w:lang w:val="fr-FR"/>
              </w:rPr>
              <w:t>s l'</w:t>
            </w:r>
            <w:r>
              <w:rPr>
                <w:lang w:val="fr-FR"/>
              </w:rPr>
              <w:t>é</w:t>
            </w:r>
            <w:r>
              <w:rPr>
                <w:lang w:val="fr-FR"/>
              </w:rPr>
              <w:t>v</w:t>
            </w:r>
            <w:r>
              <w:rPr>
                <w:lang w:val="fr-FR"/>
              </w:rPr>
              <w:t>é</w:t>
            </w:r>
            <w:r>
              <w:rPr>
                <w:lang w:val="fr-FR"/>
              </w:rPr>
              <w:t>nement (jusqu'</w:t>
            </w:r>
            <w:r>
              <w:rPr>
                <w:lang w:val="fr-FR"/>
              </w:rPr>
              <w:t>à</w:t>
            </w:r>
            <w:r>
              <w:rPr>
                <w:lang w:val="fr-FR"/>
              </w:rPr>
              <w:t xml:space="preserve"> 24 heures), ainsi que l'enregistrement des 24 derni</w:t>
            </w:r>
            <w:r>
              <w:rPr>
                <w:lang w:val="fr-FR"/>
              </w:rPr>
              <w:t>è</w:t>
            </w:r>
            <w:r>
              <w:rPr>
                <w:lang w:val="fr-FR"/>
              </w:rPr>
              <w:t xml:space="preserve">res heures d'un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c6c6c984-6ded-4304-b862-c6cf82385c69</w:t>
            </w:r>
          </w:p>
        </w:tc>
        <w:tc>
          <w:tcPr>
            <w:tcW w:w="7407" w:type="dxa"/>
            <w:shd w:val="clear" w:color="auto" w:fill="F2F2F2" w:themeFill="background1" w:themeFillShade="F2"/>
          </w:tcPr>
          <w:p w:rsidR="00000000" w:rsidRDefault="00AC26C9">
            <w:pPr>
              <w:rPr>
                <w:noProof/>
              </w:rPr>
            </w:pPr>
            <w:r>
              <w:rPr>
                <w:noProof/>
              </w:rPr>
              <w:t>Ooyala uses Azure for clipping and can be only performed while the event is live.</w:t>
            </w:r>
          </w:p>
        </w:tc>
        <w:tc>
          <w:tcPr>
            <w:tcW w:w="7407" w:type="dxa"/>
          </w:tcPr>
          <w:p w:rsidR="00000000" w:rsidRDefault="00AC26C9">
            <w:pPr>
              <w:rPr>
                <w:lang w:val="fr-FR"/>
              </w:rPr>
            </w:pPr>
            <w:r>
              <w:rPr>
                <w:lang w:val="fr-FR"/>
              </w:rPr>
              <w:t>Ooyala utilise Azure pour l'</w:t>
            </w:r>
            <w:r>
              <w:rPr>
                <w:lang w:val="fr-FR"/>
              </w:rPr>
              <w:t>é</w:t>
            </w:r>
            <w:r>
              <w:rPr>
                <w:lang w:val="fr-FR"/>
              </w:rPr>
              <w:t>cr</w:t>
            </w:r>
            <w:r>
              <w:rPr>
                <w:lang w:val="fr-FR"/>
              </w:rPr>
              <w:t>ê</w:t>
            </w:r>
            <w:r>
              <w:rPr>
                <w:lang w:val="fr-FR"/>
              </w:rPr>
              <w:t xml:space="preserve">tage </w:t>
            </w:r>
            <w:r>
              <w:rPr>
                <w:lang w:val="fr-FR"/>
              </w:rPr>
              <w:t xml:space="preserve">et ne peut </w:t>
            </w:r>
            <w:r>
              <w:rPr>
                <w:lang w:val="fr-FR"/>
              </w:rPr>
              <w:t>ê</w:t>
            </w:r>
            <w:r>
              <w:rPr>
                <w:lang w:val="fr-FR"/>
              </w:rPr>
              <w:t>tre ex</w:t>
            </w:r>
            <w:r>
              <w:rPr>
                <w:lang w:val="fr-FR"/>
              </w:rPr>
              <w:t>é</w:t>
            </w:r>
            <w:r>
              <w:rPr>
                <w:lang w:val="fr-FR"/>
              </w:rPr>
              <w:t>cut</w:t>
            </w:r>
            <w:r>
              <w:rPr>
                <w:lang w:val="fr-FR"/>
              </w:rPr>
              <w:t>é</w:t>
            </w:r>
            <w:r>
              <w:rPr>
                <w:lang w:val="fr-FR"/>
              </w:rPr>
              <w:t xml:space="preserve"> que lorsque l'</w:t>
            </w:r>
            <w:r>
              <w:rPr>
                <w:lang w:val="fr-FR"/>
              </w:rPr>
              <w:t>é</w:t>
            </w:r>
            <w:r>
              <w:rPr>
                <w:lang w:val="fr-FR"/>
              </w:rPr>
              <w:t>v</w:t>
            </w:r>
            <w:r>
              <w:rPr>
                <w:lang w:val="fr-FR"/>
              </w:rPr>
              <w:t>é</w:t>
            </w:r>
            <w:r>
              <w:rPr>
                <w:lang w:val="fr-FR"/>
              </w:rPr>
              <w:t>nement est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0b242369-f86b-4b9d-9787-96e3aebe2ed4</w:t>
            </w:r>
          </w:p>
        </w:tc>
        <w:tc>
          <w:tcPr>
            <w:tcW w:w="7407" w:type="dxa"/>
            <w:shd w:val="clear" w:color="auto" w:fill="F2F2F2" w:themeFill="background1" w:themeFillShade="F2"/>
          </w:tcPr>
          <w:p w:rsidR="00000000" w:rsidRDefault="00AC26C9">
            <w:pPr>
              <w:rPr>
                <w:noProof/>
              </w:rPr>
            </w:pPr>
            <w:r>
              <w:rPr>
                <w:noProof/>
              </w:rPr>
              <w:t>Live UI allows for you to push your Live clippings to Social channels while the event is still going on, without disrupting the Live stream.</w:t>
            </w:r>
          </w:p>
        </w:tc>
        <w:tc>
          <w:tcPr>
            <w:tcW w:w="7407" w:type="dxa"/>
          </w:tcPr>
          <w:p w:rsidR="00000000" w:rsidRDefault="00AC26C9">
            <w:pPr>
              <w:rPr>
                <w:lang w:val="fr-FR"/>
              </w:rPr>
            </w:pPr>
            <w:r>
              <w:rPr>
                <w:lang w:val="fr-FR"/>
              </w:rPr>
              <w:t>L'interfac</w:t>
            </w:r>
            <w:r>
              <w:rPr>
                <w:lang w:val="fr-FR"/>
              </w:rPr>
              <w:t>e utilisateur en direct vous permet de pousser vos coupures en direct sur les r</w:t>
            </w:r>
            <w:r>
              <w:rPr>
                <w:lang w:val="fr-FR"/>
              </w:rPr>
              <w:t>é</w:t>
            </w:r>
            <w:r>
              <w:rPr>
                <w:lang w:val="fr-FR"/>
              </w:rPr>
              <w:t>seaux sociaux pendant que l'</w:t>
            </w:r>
            <w:r>
              <w:rPr>
                <w:lang w:val="fr-FR"/>
              </w:rPr>
              <w:t>é</w:t>
            </w:r>
            <w:r>
              <w:rPr>
                <w:lang w:val="fr-FR"/>
              </w:rPr>
              <w:t>v</w:t>
            </w:r>
            <w:r>
              <w:rPr>
                <w:lang w:val="fr-FR"/>
              </w:rPr>
              <w:t>é</w:t>
            </w:r>
            <w:r>
              <w:rPr>
                <w:lang w:val="fr-FR"/>
              </w:rPr>
              <w:t>nement est toujours en cours, sans perturber le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178e3a9d-a64a-4494-87d8-b12a2465fa65</w:t>
            </w:r>
          </w:p>
        </w:tc>
        <w:tc>
          <w:tcPr>
            <w:tcW w:w="7407" w:type="dxa"/>
            <w:shd w:val="clear" w:color="auto" w:fill="F2F2F2" w:themeFill="background1" w:themeFillShade="F2"/>
          </w:tcPr>
          <w:p w:rsidR="00000000" w:rsidRDefault="00AC26C9">
            <w:pPr>
              <w:rPr>
                <w:noProof/>
              </w:rPr>
            </w:pPr>
            <w:r>
              <w:rPr>
                <w:noProof/>
              </w:rPr>
              <w:t>Schedule Live to Facebook events within</w:t>
            </w:r>
            <w:r>
              <w:rPr>
                <w:noProof/>
              </w:rPr>
              <w:t xml:space="preserve"> the Brightcove Live Interface.</w:t>
            </w:r>
          </w:p>
        </w:tc>
        <w:tc>
          <w:tcPr>
            <w:tcW w:w="7407" w:type="dxa"/>
          </w:tcPr>
          <w:p w:rsidR="00000000" w:rsidRDefault="00AC26C9">
            <w:pPr>
              <w:rPr>
                <w:lang w:val="fr-FR"/>
              </w:rPr>
            </w:pPr>
            <w:r>
              <w:rPr>
                <w:lang w:val="fr-FR"/>
              </w:rPr>
              <w:t xml:space="preserve">Planifiez des </w:t>
            </w:r>
            <w:r>
              <w:rPr>
                <w:lang w:val="fr-FR"/>
              </w:rPr>
              <w:t>é</w:t>
            </w:r>
            <w:r>
              <w:rPr>
                <w:lang w:val="fr-FR"/>
              </w:rPr>
              <w:t>v</w:t>
            </w:r>
            <w:r>
              <w:rPr>
                <w:lang w:val="fr-FR"/>
              </w:rPr>
              <w:t>é</w:t>
            </w:r>
            <w:r>
              <w:rPr>
                <w:lang w:val="fr-FR"/>
              </w:rPr>
              <w:t>nements en direct sur Facebook dans l'interface Live de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4fe21369-287f-40f5-b8f5-882c651f422b</w:t>
            </w:r>
          </w:p>
        </w:tc>
        <w:tc>
          <w:tcPr>
            <w:tcW w:w="7407" w:type="dxa"/>
            <w:shd w:val="clear" w:color="auto" w:fill="F2F2F2" w:themeFill="background1" w:themeFillShade="F2"/>
          </w:tcPr>
          <w:p w:rsidR="00000000" w:rsidRDefault="00AC26C9">
            <w:pPr>
              <w:rPr>
                <w:noProof/>
              </w:rPr>
            </w:pPr>
            <w:r>
              <w:rPr>
                <w:noProof/>
              </w:rPr>
              <w:t>Brightcove allows the creation of video playlists, via tags, to populate on post-event Gallery pa</w:t>
            </w:r>
            <w:r>
              <w:rPr>
                <w:noProof/>
              </w:rPr>
              <w:t>ges.</w:t>
            </w:r>
          </w:p>
        </w:tc>
        <w:tc>
          <w:tcPr>
            <w:tcW w:w="7407" w:type="dxa"/>
          </w:tcPr>
          <w:p w:rsidR="00000000" w:rsidRDefault="00AC26C9">
            <w:pPr>
              <w:rPr>
                <w:lang w:val="fr-FR"/>
              </w:rPr>
            </w:pPr>
            <w:r>
              <w:rPr>
                <w:lang w:val="fr-FR"/>
              </w:rPr>
              <w:t>Brightcove permet de cr</w:t>
            </w:r>
            <w:r>
              <w:rPr>
                <w:lang w:val="fr-FR"/>
              </w:rPr>
              <w:t>é</w:t>
            </w:r>
            <w:r>
              <w:rPr>
                <w:lang w:val="fr-FR"/>
              </w:rPr>
              <w:t>er des listes de lecture vid</w:t>
            </w:r>
            <w:r>
              <w:rPr>
                <w:lang w:val="fr-FR"/>
              </w:rPr>
              <w:t>é</w:t>
            </w:r>
            <w:r>
              <w:rPr>
                <w:lang w:val="fr-FR"/>
              </w:rPr>
              <w:t xml:space="preserve">o, via des tags, </w:t>
            </w:r>
            <w:r>
              <w:rPr>
                <w:lang w:val="fr-FR"/>
              </w:rPr>
              <w:t>à</w:t>
            </w:r>
            <w:r>
              <w:rPr>
                <w:lang w:val="fr-FR"/>
              </w:rPr>
              <w:t xml:space="preserve"> remplir sur les pages de la Galerie apr</w:t>
            </w:r>
            <w:r>
              <w:rPr>
                <w:lang w:val="fr-FR"/>
              </w:rPr>
              <w:t>è</w:t>
            </w:r>
            <w:r>
              <w:rPr>
                <w:lang w:val="fr-FR"/>
              </w:rPr>
              <w:t>s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8b9984fa-f51f-427d-b815-ce21e08e6bca</w:t>
            </w:r>
          </w:p>
        </w:tc>
        <w:tc>
          <w:tcPr>
            <w:tcW w:w="7407" w:type="dxa"/>
            <w:shd w:val="clear" w:color="auto" w:fill="F2F2F2" w:themeFill="background1" w:themeFillShade="F2"/>
          </w:tcPr>
          <w:p w:rsidR="00000000" w:rsidRDefault="00AC26C9">
            <w:pPr>
              <w:rPr>
                <w:noProof/>
              </w:rPr>
            </w:pPr>
            <w:r>
              <w:rPr>
                <w:noProof/>
              </w:rPr>
              <w:t>Ooyala allows the creation of video playlist to transmit VOD events in Live</w:t>
            </w:r>
          </w:p>
        </w:tc>
        <w:tc>
          <w:tcPr>
            <w:tcW w:w="7407" w:type="dxa"/>
          </w:tcPr>
          <w:p w:rsidR="00000000" w:rsidRDefault="00AC26C9">
            <w:pPr>
              <w:rPr>
                <w:lang w:val="fr-FR"/>
              </w:rPr>
            </w:pPr>
            <w:r>
              <w:rPr>
                <w:lang w:val="fr-FR"/>
              </w:rPr>
              <w:t>Ooyala permet la cr</w:t>
            </w:r>
            <w:r>
              <w:rPr>
                <w:lang w:val="fr-FR"/>
              </w:rPr>
              <w:t>é</w:t>
            </w:r>
            <w:r>
              <w:rPr>
                <w:lang w:val="fr-FR"/>
              </w:rPr>
              <w:t>ation d'une playlist vid</w:t>
            </w:r>
            <w:r>
              <w:rPr>
                <w:lang w:val="fr-FR"/>
              </w:rPr>
              <w:t>é</w:t>
            </w:r>
            <w:r>
              <w:rPr>
                <w:lang w:val="fr-FR"/>
              </w:rPr>
              <w:t xml:space="preserve">o pour transmettre des </w:t>
            </w:r>
            <w:r>
              <w:rPr>
                <w:lang w:val="fr-FR"/>
              </w:rPr>
              <w:t>é</w:t>
            </w:r>
            <w:r>
              <w:rPr>
                <w:lang w:val="fr-FR"/>
              </w:rPr>
              <w:t>v</w:t>
            </w:r>
            <w:r>
              <w:rPr>
                <w:lang w:val="fr-FR"/>
              </w:rPr>
              <w:t>é</w:t>
            </w:r>
            <w:r>
              <w:rPr>
                <w:lang w:val="fr-FR"/>
              </w:rPr>
              <w:t>nements VOD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75916bcb-8866-4c23-9f18-617fe3900988</w:t>
            </w:r>
          </w:p>
        </w:tc>
        <w:tc>
          <w:tcPr>
            <w:tcW w:w="7407" w:type="dxa"/>
            <w:shd w:val="clear" w:color="auto" w:fill="F2F2F2" w:themeFill="background1" w:themeFillShade="F2"/>
          </w:tcPr>
          <w:p w:rsidR="00000000" w:rsidRDefault="00AC26C9">
            <w:pPr>
              <w:rPr>
                <w:noProof/>
              </w:rPr>
            </w:pPr>
            <w:r>
              <w:rPr>
                <w:noProof/>
              </w:rPr>
              <w:t>Live transmission of Audio-only channels</w:t>
            </w:r>
          </w:p>
        </w:tc>
        <w:tc>
          <w:tcPr>
            <w:tcW w:w="7407" w:type="dxa"/>
          </w:tcPr>
          <w:p w:rsidR="00000000" w:rsidRDefault="00AC26C9">
            <w:pPr>
              <w:rPr>
                <w:lang w:val="fr-FR"/>
              </w:rPr>
            </w:pPr>
            <w:r>
              <w:rPr>
                <w:lang w:val="fr-FR"/>
              </w:rPr>
              <w:t>Transmission en direct de canaux audio uniquement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677ad4b4-6140-4928-94e5-9</w:t>
            </w:r>
            <w:r>
              <w:rPr>
                <w:noProof/>
                <w:sz w:val="2"/>
              </w:rPr>
              <w:t>5a3584b8b88</w:t>
            </w:r>
          </w:p>
        </w:tc>
        <w:tc>
          <w:tcPr>
            <w:tcW w:w="7407" w:type="dxa"/>
            <w:shd w:val="clear" w:color="auto" w:fill="F2F2F2" w:themeFill="background1" w:themeFillShade="F2"/>
          </w:tcPr>
          <w:p w:rsidR="00000000" w:rsidRDefault="00AC26C9">
            <w:pPr>
              <w:rPr>
                <w:noProof/>
              </w:rPr>
            </w:pPr>
            <w:r>
              <w:rPr>
                <w:noProof/>
              </w:rPr>
              <w:t>Insertion of multiple Slates and Ad breaks.</w:t>
            </w:r>
          </w:p>
        </w:tc>
        <w:tc>
          <w:tcPr>
            <w:tcW w:w="7407" w:type="dxa"/>
          </w:tcPr>
          <w:p w:rsidR="00000000" w:rsidRDefault="00AC26C9">
            <w:pPr>
              <w:rPr>
                <w:lang w:val="fr-FR"/>
              </w:rPr>
            </w:pPr>
            <w:r>
              <w:rPr>
                <w:lang w:val="fr-FR"/>
              </w:rPr>
              <w:t>Insertion de plusieurs ardoises et sauts publicitaires.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82433bd4-de15-4b80-b363-4604bada44a2</w:t>
            </w:r>
          </w:p>
        </w:tc>
        <w:tc>
          <w:tcPr>
            <w:tcW w:w="7407" w:type="dxa"/>
            <w:shd w:val="clear" w:color="auto" w:fill="F2F2F2" w:themeFill="background1" w:themeFillShade="F2"/>
          </w:tcPr>
          <w:p w:rsidR="00000000" w:rsidRDefault="00AC26C9">
            <w:pPr>
              <w:rPr>
                <w:noProof/>
              </w:rPr>
            </w:pPr>
            <w:r>
              <w:rPr>
                <w:noProof/>
              </w:rPr>
              <w:t>Insertion of multiple Slates and Ad breaks.</w:t>
            </w:r>
          </w:p>
        </w:tc>
        <w:tc>
          <w:tcPr>
            <w:tcW w:w="7407" w:type="dxa"/>
          </w:tcPr>
          <w:p w:rsidR="00000000" w:rsidRDefault="00AC26C9">
            <w:pPr>
              <w:rPr>
                <w:lang w:val="fr-FR"/>
              </w:rPr>
            </w:pPr>
            <w:r>
              <w:rPr>
                <w:lang w:val="fr-FR"/>
              </w:rPr>
              <w:t>Insertion de plusieurs ardoises et sauts publicitaires.</w:t>
            </w:r>
          </w:p>
        </w:tc>
      </w:tr>
      <w:tr w:rsidR="00000000">
        <w:tc>
          <w:tcPr>
            <w:tcW w:w="660" w:type="dxa"/>
            <w:shd w:val="clear" w:color="auto" w:fill="F2F2F2" w:themeFill="background1" w:themeFillShade="F2"/>
          </w:tcPr>
          <w:p w:rsidR="00000000" w:rsidRDefault="00AC26C9">
            <w:pPr>
              <w:rPr>
                <w:noProof/>
                <w:sz w:val="2"/>
              </w:rPr>
            </w:pPr>
            <w:r>
              <w:rPr>
                <w:noProof/>
                <w:sz w:val="16"/>
              </w:rPr>
              <w:t>2</w:t>
            </w:r>
            <w:r>
              <w:rPr>
                <w:noProof/>
                <w:sz w:val="16"/>
              </w:rPr>
              <w:t xml:space="preserve">6 </w:t>
            </w:r>
            <w:r>
              <w:rPr>
                <w:noProof/>
                <w:sz w:val="16"/>
              </w:rPr>
              <w:br/>
            </w:r>
            <w:r>
              <w:rPr>
                <w:noProof/>
                <w:sz w:val="2"/>
              </w:rPr>
              <w:t>b4d29ed5-d6c9-4f25-ba4c-e349b60101e2</w:t>
            </w:r>
          </w:p>
        </w:tc>
        <w:tc>
          <w:tcPr>
            <w:tcW w:w="7407" w:type="dxa"/>
            <w:shd w:val="clear" w:color="auto" w:fill="F2F2F2" w:themeFill="background1" w:themeFillShade="F2"/>
          </w:tcPr>
          <w:p w:rsidR="00000000" w:rsidRDefault="00AC26C9">
            <w:pPr>
              <w:rPr>
                <w:noProof/>
              </w:rPr>
            </w:pPr>
            <w:r>
              <w:rPr>
                <w:noProof/>
              </w:rPr>
              <w:t>Brightcove allows social syndication through Facebook, YouTube, and Twitter.</w:t>
            </w:r>
          </w:p>
        </w:tc>
        <w:tc>
          <w:tcPr>
            <w:tcW w:w="7407" w:type="dxa"/>
          </w:tcPr>
          <w:p w:rsidR="00000000" w:rsidRDefault="00AC26C9">
            <w:pPr>
              <w:rPr>
                <w:lang w:val="fr-FR"/>
              </w:rPr>
            </w:pPr>
            <w:r>
              <w:rPr>
                <w:lang w:val="fr-FR"/>
              </w:rPr>
              <w:t>Brightcove permet la syndication sociale via Facebook, YouTube et Twitter.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c3b1c387-7a84-47f4-9bce-ac9de346d6f7</w:t>
            </w:r>
          </w:p>
        </w:tc>
        <w:tc>
          <w:tcPr>
            <w:tcW w:w="7407" w:type="dxa"/>
            <w:shd w:val="clear" w:color="auto" w:fill="F2F2F2" w:themeFill="background1" w:themeFillShade="F2"/>
          </w:tcPr>
          <w:p w:rsidR="00000000" w:rsidRDefault="00AC26C9">
            <w:pPr>
              <w:rPr>
                <w:noProof/>
              </w:rPr>
            </w:pPr>
            <w:r>
              <w:rPr>
                <w:noProof/>
              </w:rPr>
              <w:t>Ooyala allows social s</w:t>
            </w:r>
            <w:r>
              <w:rPr>
                <w:noProof/>
              </w:rPr>
              <w:t>yndication through Facebook, YouTube, Twitter, and Twitch.</w:t>
            </w:r>
          </w:p>
        </w:tc>
        <w:tc>
          <w:tcPr>
            <w:tcW w:w="7407" w:type="dxa"/>
          </w:tcPr>
          <w:p w:rsidR="00000000" w:rsidRDefault="00AC26C9">
            <w:pPr>
              <w:rPr>
                <w:lang w:val="fr-FR"/>
              </w:rPr>
            </w:pPr>
            <w:r>
              <w:rPr>
                <w:lang w:val="fr-FR"/>
              </w:rPr>
              <w:t>Ooyala autorise la syndication sociale via Facebook, YouTube, Twitter et Twitch.</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multi-language-audio.html</w:t>
            </w:r>
          </w:p>
          <w:p w:rsidR="00000000" w:rsidRDefault="00AC26C9">
            <w:pPr>
              <w:jc w:val="center"/>
              <w:rPr>
                <w:b/>
                <w:noProof/>
              </w:rPr>
            </w:pPr>
            <w:r>
              <w:rPr>
                <w:b/>
                <w:noProof/>
              </w:rPr>
              <w:t>MQ971010 1240a6d4-3327-4ac9-a4de-9ad477f9b486</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356eaba3-d66e-4dc0-b7b3-736e4c109ec8</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86cdd80c-3bf4-4b2f-be8a-8b78ee9d7702</w:t>
            </w:r>
          </w:p>
        </w:tc>
        <w:tc>
          <w:tcPr>
            <w:tcW w:w="7407" w:type="dxa"/>
            <w:shd w:val="clear" w:color="auto" w:fill="F2F2F2" w:themeFill="background1" w:themeFillShade="F2"/>
          </w:tcPr>
          <w:p w:rsidR="00000000" w:rsidRDefault="00AC26C9">
            <w:pPr>
              <w:rPr>
                <w:noProof/>
              </w:rPr>
            </w:pPr>
            <w:r>
              <w:rPr>
                <w:noProof/>
              </w:rPr>
              <w:t>Multi Language Audio parent:</w:t>
            </w:r>
          </w:p>
        </w:tc>
        <w:tc>
          <w:tcPr>
            <w:tcW w:w="7407" w:type="dxa"/>
          </w:tcPr>
          <w:p w:rsidR="00000000" w:rsidRDefault="00AC26C9">
            <w:pPr>
              <w:rPr>
                <w:lang w:val="fr-FR"/>
              </w:rPr>
            </w:pPr>
            <w:r>
              <w:rPr>
                <w:lang w:val="fr-FR"/>
              </w:rPr>
              <w:t>Parent audio multilingue: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1ce422c7-fe78-4af9-90dc-d072e76f2268</w:t>
            </w:r>
          </w:p>
        </w:tc>
        <w:tc>
          <w:tcPr>
            <w:tcW w:w="7407" w:type="dxa"/>
            <w:shd w:val="clear" w:color="auto" w:fill="F2F2F2" w:themeFill="background1" w:themeFillShade="F2"/>
          </w:tcPr>
          <w:p w:rsidR="00000000" w:rsidRDefault="00AC26C9">
            <w:pPr>
              <w:rPr>
                <w:noProof/>
              </w:rPr>
            </w:pPr>
            <w:r>
              <w:rPr>
                <w:noProof/>
              </w:rPr>
              <w:t>General Information layout: staging ---</w:t>
            </w:r>
          </w:p>
        </w:tc>
        <w:tc>
          <w:tcPr>
            <w:tcW w:w="7407" w:type="dxa"/>
          </w:tcPr>
          <w:p w:rsidR="00000000" w:rsidRDefault="00AC26C9">
            <w:pPr>
              <w:rPr>
                <w:lang w:val="fr-FR"/>
              </w:rPr>
            </w:pPr>
            <w:r>
              <w:rPr>
                <w:lang w:val="fr-FR"/>
              </w:rPr>
              <w:t>Disposition des informations g</w:t>
            </w:r>
            <w:r>
              <w:rPr>
                <w:lang w:val="fr-FR"/>
              </w:rPr>
              <w:t>é</w:t>
            </w:r>
            <w:r>
              <w:rPr>
                <w:lang w:val="fr-FR"/>
              </w:rPr>
              <w:t>n</w:t>
            </w:r>
            <w:r>
              <w:rPr>
                <w:lang w:val="fr-FR"/>
              </w:rPr>
              <w:t>é</w:t>
            </w:r>
            <w:r>
              <w:rPr>
                <w:lang w:val="fr-FR"/>
              </w:rPr>
              <w:t>rales: mise en sc</w:t>
            </w:r>
            <w:r>
              <w:rPr>
                <w:lang w:val="fr-FR"/>
              </w:rPr>
              <w:t>è</w:t>
            </w:r>
            <w:r>
              <w:rPr>
                <w:lang w:val="fr-FR"/>
              </w:rPr>
              <w:t>ne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e026edfe-3673-4151-a76d-c3a5638f5c2f</w:t>
            </w:r>
          </w:p>
        </w:tc>
        <w:tc>
          <w:tcPr>
            <w:tcW w:w="7407" w:type="dxa"/>
            <w:shd w:val="clear" w:color="auto" w:fill="F2F2F2" w:themeFill="background1" w:themeFillShade="F2"/>
          </w:tcPr>
          <w:p w:rsidR="00000000" w:rsidRDefault="00AC26C9">
            <w:pPr>
              <w:rPr>
                <w:noProof/>
              </w:rPr>
            </w:pPr>
            <w:r>
              <w:rPr>
                <w:noProof/>
              </w:rPr>
              <w:t>Multi-Language Audio</w:t>
            </w:r>
          </w:p>
        </w:tc>
        <w:tc>
          <w:tcPr>
            <w:tcW w:w="7407" w:type="dxa"/>
          </w:tcPr>
          <w:p w:rsidR="00000000" w:rsidRDefault="00AC26C9">
            <w:pPr>
              <w:rPr>
                <w:lang w:val="fr-FR"/>
              </w:rPr>
            </w:pPr>
            <w:r>
              <w:rPr>
                <w:lang w:val="fr-FR"/>
              </w:rPr>
              <w:t>Audio multilingue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c72db979-6f2c-4c80-a544-01b3c16f3905</w:t>
            </w:r>
          </w:p>
        </w:tc>
        <w:tc>
          <w:tcPr>
            <w:tcW w:w="7407" w:type="dxa"/>
            <w:shd w:val="clear" w:color="auto" w:fill="F2F2F2" w:themeFill="background1" w:themeFillShade="F2"/>
          </w:tcPr>
          <w:p w:rsidR="00000000" w:rsidRDefault="00AC26C9">
            <w:pPr>
              <w:rPr>
                <w:noProof/>
              </w:rPr>
            </w:pPr>
            <w:r>
              <w:rPr>
                <w:noProof/>
              </w:rPr>
              <w:t>This feature allows ingesting multiple audio languages, descriptive or ambient audio experience tracks to be available for live playba</w:t>
            </w:r>
            <w:r>
              <w:rPr>
                <w:noProof/>
              </w:rPr>
              <w:t>ck.</w:t>
            </w:r>
          </w:p>
        </w:tc>
        <w:tc>
          <w:tcPr>
            <w:tcW w:w="7407" w:type="dxa"/>
          </w:tcPr>
          <w:p w:rsidR="00000000" w:rsidRDefault="00AC26C9">
            <w:pPr>
              <w:rPr>
                <w:lang w:val="fr-FR"/>
              </w:rPr>
            </w:pPr>
            <w:r>
              <w:rPr>
                <w:lang w:val="fr-FR"/>
              </w:rPr>
              <w:t>Cette fonction permet d'acqu</w:t>
            </w:r>
            <w:r>
              <w:rPr>
                <w:lang w:val="fr-FR"/>
              </w:rPr>
              <w:t>é</w:t>
            </w:r>
            <w:r>
              <w:rPr>
                <w:lang w:val="fr-FR"/>
              </w:rPr>
              <w:t>rir plusieurs langues audio, des pistes d'exp</w:t>
            </w:r>
            <w:r>
              <w:rPr>
                <w:lang w:val="fr-FR"/>
              </w:rPr>
              <w:t>é</w:t>
            </w:r>
            <w:r>
              <w:rPr>
                <w:lang w:val="fr-FR"/>
              </w:rPr>
              <w:t xml:space="preserve">rience audio descriptives ou ambiantes pour </w:t>
            </w:r>
            <w:r>
              <w:rPr>
                <w:lang w:val="fr-FR"/>
              </w:rPr>
              <w:t>ê</w:t>
            </w:r>
            <w:r>
              <w:rPr>
                <w:lang w:val="fr-FR"/>
              </w:rPr>
              <w:t>tre disponibles pour la lecture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7c99febe-1f38-462d-9729-b0e5054ef3b8</w:t>
            </w:r>
          </w:p>
        </w:tc>
        <w:tc>
          <w:tcPr>
            <w:tcW w:w="7407" w:type="dxa"/>
            <w:shd w:val="clear" w:color="auto" w:fill="F2F2F2" w:themeFill="background1" w:themeFillShade="F2"/>
          </w:tcPr>
          <w:p w:rsidR="00000000" w:rsidRDefault="00AC26C9">
            <w:pPr>
              <w:rPr>
                <w:noProof/>
              </w:rPr>
            </w:pPr>
            <w:r>
              <w:rPr>
                <w:noProof/>
              </w:rPr>
              <w:t>Prerequisites:</w:t>
            </w:r>
          </w:p>
        </w:tc>
        <w:tc>
          <w:tcPr>
            <w:tcW w:w="7407" w:type="dxa"/>
          </w:tcPr>
          <w:p w:rsidR="00000000" w:rsidRDefault="00AC26C9">
            <w:pPr>
              <w:rPr>
                <w:lang w:val="fr-FR"/>
              </w:rPr>
            </w:pPr>
            <w:r>
              <w:rPr>
                <w:lang w:val="fr-FR"/>
              </w:rPr>
              <w:t>Conditions pr</w:t>
            </w:r>
            <w:r>
              <w:rPr>
                <w:lang w:val="fr-FR"/>
              </w:rPr>
              <w:t>é</w:t>
            </w:r>
            <w:r>
              <w:rPr>
                <w:lang w:val="fr-FR"/>
              </w:rPr>
              <w:t>alables: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f70730</w:t>
            </w:r>
            <w:r>
              <w:rPr>
                <w:noProof/>
                <w:sz w:val="2"/>
              </w:rPr>
              <w:t>4d-b5a4-471d-bc44-32ed2cac24e2</w:t>
            </w:r>
          </w:p>
        </w:tc>
        <w:tc>
          <w:tcPr>
            <w:tcW w:w="7407" w:type="dxa"/>
            <w:shd w:val="clear" w:color="auto" w:fill="F2F2F2" w:themeFill="background1" w:themeFillShade="F2"/>
          </w:tcPr>
          <w:p w:rsidR="00000000" w:rsidRDefault="00AC26C9">
            <w:pPr>
              <w:rPr>
                <w:noProof/>
              </w:rPr>
            </w:pPr>
            <w:r>
              <w:rPr>
                <w:noProof/>
              </w:rPr>
              <w:t xml:space="preserve">Define the </w:t>
            </w:r>
            <w:r>
              <w:rPr>
                <w:rStyle w:val="mqInternal"/>
                <w:noProof/>
              </w:rPr>
              <w:t>[1}</w:t>
            </w:r>
            <w:r>
              <w:rPr>
                <w:noProof/>
              </w:rPr>
              <w:t>PID (Packet Identifier)</w:t>
            </w:r>
            <w:r>
              <w:rPr>
                <w:rStyle w:val="mqInternal"/>
                <w:noProof/>
              </w:rPr>
              <w:t>{2]</w:t>
            </w:r>
            <w:r>
              <w:rPr>
                <w:noProof/>
              </w:rPr>
              <w:t xml:space="preserve"> for each audio track in your encoder.</w:t>
            </w:r>
          </w:p>
        </w:tc>
        <w:tc>
          <w:tcPr>
            <w:tcW w:w="7407" w:type="dxa"/>
          </w:tcPr>
          <w:p w:rsidR="00000000" w:rsidRDefault="00AC26C9">
            <w:pPr>
              <w:rPr>
                <w:lang w:val="fr-FR"/>
              </w:rPr>
            </w:pPr>
            <w:r>
              <w:rPr>
                <w:lang w:val="fr-FR"/>
              </w:rPr>
              <w:t>D</w:t>
            </w:r>
            <w:r>
              <w:rPr>
                <w:lang w:val="fr-FR"/>
              </w:rPr>
              <w:t>é</w:t>
            </w:r>
            <w:r>
              <w:rPr>
                <w:lang w:val="fr-FR"/>
              </w:rPr>
              <w:t xml:space="preserve">finir le </w:t>
            </w:r>
            <w:r>
              <w:rPr>
                <w:rStyle w:val="mqInternal"/>
                <w:noProof/>
                <w:lang w:val="fr-FR"/>
              </w:rPr>
              <w:t>[1}</w:t>
            </w:r>
            <w:r>
              <w:rPr>
                <w:lang w:val="fr-FR"/>
              </w:rPr>
              <w:t>PID (identificateur de paquet)</w:t>
            </w:r>
            <w:r>
              <w:rPr>
                <w:rStyle w:val="mqInternal"/>
                <w:noProof/>
                <w:lang w:val="fr-FR"/>
              </w:rPr>
              <w:t>{2]</w:t>
            </w:r>
            <w:r>
              <w:rPr>
                <w:lang w:val="fr-FR"/>
              </w:rPr>
              <w:t xml:space="preserve"> pour chaque piste audio de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9ffb77a8-f322-49d2-bdb6-a845a1ed3700</w:t>
            </w:r>
          </w:p>
        </w:tc>
        <w:tc>
          <w:tcPr>
            <w:tcW w:w="7407" w:type="dxa"/>
            <w:shd w:val="clear" w:color="auto" w:fill="F2F2F2" w:themeFill="background1" w:themeFillShade="F2"/>
          </w:tcPr>
          <w:p w:rsidR="00000000" w:rsidRDefault="00AC26C9">
            <w:pPr>
              <w:rPr>
                <w:noProof/>
              </w:rPr>
            </w:pPr>
            <w:r>
              <w:rPr>
                <w:noProof/>
              </w:rPr>
              <w:t>At this moment, only the RTP input format is supported.</w:t>
            </w:r>
          </w:p>
        </w:tc>
        <w:tc>
          <w:tcPr>
            <w:tcW w:w="7407" w:type="dxa"/>
          </w:tcPr>
          <w:p w:rsidR="00000000" w:rsidRDefault="00AC26C9">
            <w:pPr>
              <w:rPr>
                <w:lang w:val="fr-FR"/>
              </w:rPr>
            </w:pPr>
            <w:r>
              <w:rPr>
                <w:lang w:val="fr-FR"/>
              </w:rPr>
              <w:t>Pour le moment, seul le format d'entr</w:t>
            </w:r>
            <w:r>
              <w:rPr>
                <w:lang w:val="fr-FR"/>
              </w:rPr>
              <w:t>é</w:t>
            </w:r>
            <w:r>
              <w:rPr>
                <w:lang w:val="fr-FR"/>
              </w:rPr>
              <w:t>e RTP est pris en charge.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fa1ec7bc-942a-414e-ae95-469b0b016cd5</w:t>
            </w:r>
          </w:p>
        </w:tc>
        <w:tc>
          <w:tcPr>
            <w:tcW w:w="7407" w:type="dxa"/>
            <w:shd w:val="clear" w:color="auto" w:fill="F2F2F2" w:themeFill="background1" w:themeFillShade="F2"/>
          </w:tcPr>
          <w:p w:rsidR="00000000" w:rsidRDefault="00AC26C9">
            <w:pPr>
              <w:rPr>
                <w:noProof/>
              </w:rPr>
            </w:pPr>
            <w:r>
              <w:rPr>
                <w:noProof/>
              </w:rPr>
              <w:t xml:space="preserve">For this section to be enabled in the </w:t>
            </w:r>
            <w:r>
              <w:rPr>
                <w:rStyle w:val="mqInternal"/>
                <w:noProof/>
              </w:rPr>
              <w:t>[1}</w:t>
            </w:r>
            <w:r>
              <w:rPr>
                <w:noProof/>
              </w:rPr>
              <w:t>Create Live Event</w:t>
            </w:r>
            <w:r>
              <w:rPr>
                <w:rStyle w:val="mqInternal"/>
                <w:noProof/>
              </w:rPr>
              <w:t>{2]</w:t>
            </w:r>
            <w:r>
              <w:rPr>
                <w:noProof/>
              </w:rPr>
              <w:t xml:space="preserve"> page, go to the </w:t>
            </w:r>
            <w:r>
              <w:rPr>
                <w:rStyle w:val="mqInternal"/>
                <w:noProof/>
              </w:rPr>
              <w:t>[1}</w:t>
            </w:r>
            <w:r>
              <w:rPr>
                <w:noProof/>
              </w:rPr>
              <w:t>ADVANCED OPTIO</w:t>
            </w:r>
            <w:r>
              <w:rPr>
                <w:noProof/>
              </w:rPr>
              <w:t>NS</w:t>
            </w:r>
            <w:r>
              <w:rPr>
                <w:rStyle w:val="mqInternal"/>
                <w:noProof/>
              </w:rPr>
              <w:t>{2]</w:t>
            </w:r>
            <w:r>
              <w:rPr>
                <w:noProof/>
              </w:rPr>
              <w:t xml:space="preserve"> section and select </w:t>
            </w:r>
            <w:r>
              <w:rPr>
                <w:rStyle w:val="mqInternal"/>
                <w:noProof/>
              </w:rPr>
              <w:t>[1}</w:t>
            </w:r>
            <w:r>
              <w:rPr>
                <w:noProof/>
              </w:rPr>
              <w:t>Real-Time Transport Protocol (RTP)</w:t>
            </w:r>
            <w:r>
              <w:rPr>
                <w:rStyle w:val="mqInternal"/>
                <w:noProof/>
              </w:rPr>
              <w:t>{2]</w:t>
            </w:r>
            <w:r>
              <w:rPr>
                <w:noProof/>
              </w:rPr>
              <w:t xml:space="preserve"> under the </w:t>
            </w:r>
            <w:r>
              <w:rPr>
                <w:rStyle w:val="mqInternal"/>
                <w:noProof/>
              </w:rPr>
              <w:t>[1}</w:t>
            </w:r>
            <w:r>
              <w:rPr>
                <w:noProof/>
              </w:rPr>
              <w:t>Input Format</w:t>
            </w:r>
            <w:r>
              <w:rPr>
                <w:rStyle w:val="mqInternal"/>
                <w:noProof/>
              </w:rPr>
              <w:t>{2]</w:t>
            </w:r>
            <w:r>
              <w:rPr>
                <w:noProof/>
              </w:rPr>
              <w:t xml:space="preserve"> selector.</w:t>
            </w:r>
          </w:p>
        </w:tc>
        <w:tc>
          <w:tcPr>
            <w:tcW w:w="7407" w:type="dxa"/>
          </w:tcPr>
          <w:p w:rsidR="00000000" w:rsidRDefault="00AC26C9">
            <w:pPr>
              <w:rPr>
                <w:lang w:val="fr-FR"/>
              </w:rPr>
            </w:pPr>
            <w:r>
              <w:rPr>
                <w:lang w:val="fr-FR"/>
              </w:rPr>
              <w:t>Pour que cette section soit activ</w:t>
            </w:r>
            <w:r>
              <w:rPr>
                <w:lang w:val="fr-FR"/>
              </w:rPr>
              <w:t>é</w:t>
            </w:r>
            <w:r>
              <w:rPr>
                <w:lang w:val="fr-FR"/>
              </w:rPr>
              <w:t xml:space="preserve">e dans le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 en direct</w:t>
            </w:r>
            <w:r>
              <w:rPr>
                <w:rStyle w:val="mqInternal"/>
                <w:noProof/>
                <w:lang w:val="fr-FR"/>
              </w:rPr>
              <w:t>{2]</w:t>
            </w:r>
            <w:r>
              <w:rPr>
                <w:lang w:val="fr-FR"/>
              </w:rPr>
              <w:t xml:space="preserve"> page, allez </w:t>
            </w:r>
            <w:r>
              <w:rPr>
                <w:lang w:val="fr-FR"/>
              </w:rPr>
              <w:t>à</w:t>
            </w:r>
            <w:r>
              <w:rPr>
                <w:lang w:val="fr-FR"/>
              </w:rPr>
              <w:t xml:space="preserve"> la </w:t>
            </w:r>
            <w:r>
              <w:rPr>
                <w:rStyle w:val="mqInternal"/>
                <w:noProof/>
                <w:lang w:val="fr-FR"/>
              </w:rPr>
              <w:t>[1}</w:t>
            </w:r>
            <w:r>
              <w:rPr>
                <w:lang w:val="fr-FR"/>
              </w:rPr>
              <w:t>OPTIONS AVANC</w:t>
            </w:r>
            <w:r>
              <w:rPr>
                <w:lang w:val="fr-FR"/>
              </w:rPr>
              <w:t>É</w:t>
            </w:r>
            <w:r>
              <w:rPr>
                <w:lang w:val="fr-FR"/>
              </w:rPr>
              <w:t>ES</w:t>
            </w:r>
            <w:r>
              <w:rPr>
                <w:rStyle w:val="mqInternal"/>
                <w:noProof/>
                <w:lang w:val="fr-FR"/>
              </w:rPr>
              <w:t>{2]</w:t>
            </w:r>
            <w:r>
              <w:rPr>
                <w:lang w:val="fr-FR"/>
              </w:rPr>
              <w:t xml:space="preserve"> section et s</w:t>
            </w:r>
            <w:r>
              <w:rPr>
                <w:lang w:val="fr-FR"/>
              </w:rPr>
              <w:t>é</w:t>
            </w:r>
            <w:r>
              <w:rPr>
                <w:lang w:val="fr-FR"/>
              </w:rPr>
              <w:t xml:space="preserve">lectionnez </w:t>
            </w:r>
            <w:r>
              <w:rPr>
                <w:rStyle w:val="mqInternal"/>
                <w:noProof/>
                <w:lang w:val="fr-FR"/>
              </w:rPr>
              <w:t>[1}</w:t>
            </w:r>
            <w:r>
              <w:rPr>
                <w:lang w:val="fr-FR"/>
              </w:rPr>
              <w:t>Protocole de transport en temps r</w:t>
            </w:r>
            <w:r>
              <w:rPr>
                <w:lang w:val="fr-FR"/>
              </w:rPr>
              <w:t>é</w:t>
            </w:r>
            <w:r>
              <w:rPr>
                <w:lang w:val="fr-FR"/>
              </w:rPr>
              <w:t>el (RTP)</w:t>
            </w:r>
            <w:r>
              <w:rPr>
                <w:rStyle w:val="mqInternal"/>
                <w:noProof/>
                <w:lang w:val="fr-FR"/>
              </w:rPr>
              <w:t>{2]</w:t>
            </w:r>
            <w:r>
              <w:rPr>
                <w:lang w:val="fr-FR"/>
              </w:rPr>
              <w:t xml:space="preserve"> sous le </w:t>
            </w:r>
            <w:r>
              <w:rPr>
                <w:rStyle w:val="mqInternal"/>
                <w:noProof/>
                <w:lang w:val="fr-FR"/>
              </w:rPr>
              <w:t>[1}</w:t>
            </w:r>
            <w:r>
              <w:rPr>
                <w:lang w:val="fr-FR"/>
              </w:rPr>
              <w:t>Format d'entr</w:t>
            </w:r>
            <w:r>
              <w:rPr>
                <w:lang w:val="fr-FR"/>
              </w:rPr>
              <w:t>é</w:t>
            </w:r>
            <w:r>
              <w:rPr>
                <w:lang w:val="fr-FR"/>
              </w:rPr>
              <w:t>e</w:t>
            </w:r>
            <w:r>
              <w:rPr>
                <w:rStyle w:val="mqInternal"/>
                <w:noProof/>
                <w:lang w:val="fr-FR"/>
              </w:rPr>
              <w:t>{2]</w:t>
            </w:r>
            <w:r>
              <w:rPr>
                <w:lang w:val="fr-FR"/>
              </w:rPr>
              <w:t xml:space="preserve"> s</w:t>
            </w:r>
            <w:r>
              <w:rPr>
                <w:lang w:val="fr-FR"/>
              </w:rPr>
              <w:t>é</w:t>
            </w:r>
            <w:r>
              <w:rPr>
                <w:lang w:val="fr-FR"/>
              </w:rPr>
              <w:t>lecteur.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291e3f5d-8eac-4cb3-8c55-a269b78ba279</w:t>
            </w:r>
          </w:p>
        </w:tc>
        <w:tc>
          <w:tcPr>
            <w:tcW w:w="7407" w:type="dxa"/>
            <w:shd w:val="clear" w:color="auto" w:fill="F2F2F2" w:themeFill="background1" w:themeFillShade="F2"/>
          </w:tcPr>
          <w:p w:rsidR="00000000" w:rsidRDefault="00AC26C9">
            <w:pPr>
              <w:rPr>
                <w:noProof/>
              </w:rPr>
            </w:pPr>
            <w:r>
              <w:rPr>
                <w:noProof/>
              </w:rPr>
              <w:t xml:space="preserve">In the </w:t>
            </w:r>
            <w:r>
              <w:rPr>
                <w:rStyle w:val="mqInternal"/>
                <w:noProof/>
              </w:rPr>
              <w:t>[1}</w:t>
            </w:r>
            <w:r>
              <w:rPr>
                <w:noProof/>
              </w:rPr>
              <w:t>CIDR Whitelist</w:t>
            </w:r>
            <w:r>
              <w:rPr>
                <w:rStyle w:val="mqInternal"/>
                <w:noProof/>
              </w:rPr>
              <w:t>{2]</w:t>
            </w:r>
            <w:r>
              <w:rPr>
                <w:noProof/>
              </w:rPr>
              <w:t xml:space="preserve"> section, enter the IP:</w:t>
            </w:r>
          </w:p>
        </w:tc>
        <w:tc>
          <w:tcPr>
            <w:tcW w:w="7407" w:type="dxa"/>
          </w:tcPr>
          <w:p w:rsidR="00000000" w:rsidRDefault="00AC26C9">
            <w:pPr>
              <w:rPr>
                <w:lang w:val="fr-FR"/>
              </w:rPr>
            </w:pPr>
            <w:r>
              <w:rPr>
                <w:lang w:val="fr-FR"/>
              </w:rPr>
              <w:t xml:space="preserve">Dans le </w:t>
            </w:r>
            <w:r>
              <w:rPr>
                <w:rStyle w:val="mqInternal"/>
                <w:noProof/>
                <w:lang w:val="fr-FR"/>
              </w:rPr>
              <w:t>[1}</w:t>
            </w:r>
            <w:r>
              <w:rPr>
                <w:lang w:val="fr-FR"/>
              </w:rPr>
              <w:t>Liste blanche CIDR</w:t>
            </w:r>
            <w:r>
              <w:rPr>
                <w:rStyle w:val="mqInternal"/>
                <w:noProof/>
                <w:lang w:val="fr-FR"/>
              </w:rPr>
              <w:t>{2]</w:t>
            </w:r>
            <w:r>
              <w:rPr>
                <w:lang w:val="fr-FR"/>
              </w:rPr>
              <w:t xml:space="preserve"> section, entrez l'adresse 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fc92af4c</w:t>
            </w:r>
            <w:r>
              <w:rPr>
                <w:noProof/>
                <w:sz w:val="2"/>
              </w:rPr>
              <w:t>-1818-48d5-8a5d-9a8fa17a9e20</w:t>
            </w:r>
          </w:p>
        </w:tc>
        <w:tc>
          <w:tcPr>
            <w:tcW w:w="7407" w:type="dxa"/>
            <w:shd w:val="clear" w:color="auto" w:fill="F2F2F2" w:themeFill="background1" w:themeFillShade="F2"/>
          </w:tcPr>
          <w:p w:rsidR="00000000" w:rsidRDefault="00AC26C9">
            <w:pPr>
              <w:rPr>
                <w:noProof/>
              </w:rPr>
            </w:pPr>
            <w:r>
              <w:rPr>
                <w:rStyle w:val="mqInternal"/>
                <w:noProof/>
              </w:rPr>
              <w:t>[1}</w:t>
            </w:r>
            <w:r>
              <w:rPr>
                <w:noProof/>
              </w:rPr>
              <w:t xml:space="preserve">0.0.0.0/0 </w:t>
            </w:r>
            <w:r>
              <w:rPr>
                <w:rStyle w:val="mqInternal"/>
                <w:noProof/>
              </w:rPr>
              <w:t>{2]</w:t>
            </w:r>
            <w:r>
              <w:rPr>
                <w:noProof/>
              </w:rPr>
              <w:t xml:space="preserve"> to connect to the RTP endpoint.</w:t>
            </w:r>
          </w:p>
        </w:tc>
        <w:tc>
          <w:tcPr>
            <w:tcW w:w="7407" w:type="dxa"/>
          </w:tcPr>
          <w:p w:rsidR="00000000" w:rsidRDefault="00AC26C9">
            <w:pPr>
              <w:rPr>
                <w:lang w:val="fr-FR"/>
              </w:rPr>
            </w:pPr>
            <w:r>
              <w:rPr>
                <w:rStyle w:val="mqInternal"/>
                <w:noProof/>
                <w:lang w:val="fr-FR"/>
              </w:rPr>
              <w:t>[1}</w:t>
            </w:r>
            <w:r>
              <w:rPr>
                <w:lang w:val="fr-FR"/>
              </w:rPr>
              <w:t xml:space="preserve">0.0.0.0/0 </w:t>
            </w:r>
            <w:r>
              <w:rPr>
                <w:rStyle w:val="mqInternal"/>
                <w:noProof/>
                <w:lang w:val="fr-FR"/>
              </w:rPr>
              <w:t>{2]</w:t>
            </w:r>
            <w:r>
              <w:rPr>
                <w:lang w:val="fr-FR"/>
              </w:rPr>
              <w:t xml:space="preserve"> pour vous connecter au point de terminaison RTP.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a3f87913-77e0-4b21-9b0a-96231d96a16e</w:t>
            </w:r>
          </w:p>
        </w:tc>
        <w:tc>
          <w:tcPr>
            <w:tcW w:w="7407" w:type="dxa"/>
            <w:shd w:val="clear" w:color="auto" w:fill="F2F2F2" w:themeFill="background1" w:themeFillShade="F2"/>
          </w:tcPr>
          <w:p w:rsidR="00000000" w:rsidRDefault="00AC26C9">
            <w:pPr>
              <w:rPr>
                <w:noProof/>
              </w:rPr>
            </w:pPr>
            <w:r>
              <w:rPr>
                <w:noProof/>
              </w:rPr>
              <w:t xml:space="preserve">The Multi-Language button will be disabled if the Input Format is not </w:t>
            </w:r>
            <w:r>
              <w:rPr>
                <w:noProof/>
              </w:rPr>
              <w:t>set to RTP.</w:t>
            </w:r>
          </w:p>
        </w:tc>
        <w:tc>
          <w:tcPr>
            <w:tcW w:w="7407" w:type="dxa"/>
          </w:tcPr>
          <w:p w:rsidR="00000000" w:rsidRDefault="00AC26C9">
            <w:pPr>
              <w:rPr>
                <w:lang w:val="fr-FR"/>
              </w:rPr>
            </w:pPr>
            <w:r>
              <w:rPr>
                <w:lang w:val="fr-FR"/>
              </w:rPr>
              <w:t>Le bouton multilingue sera d</w:t>
            </w:r>
            <w:r>
              <w:rPr>
                <w:lang w:val="fr-FR"/>
              </w:rPr>
              <w:t>é</w:t>
            </w:r>
            <w:r>
              <w:rPr>
                <w:lang w:val="fr-FR"/>
              </w:rPr>
              <w:t>sactiv</w:t>
            </w:r>
            <w:r>
              <w:rPr>
                <w:lang w:val="fr-FR"/>
              </w:rPr>
              <w:t>é</w:t>
            </w:r>
            <w:r>
              <w:rPr>
                <w:lang w:val="fr-FR"/>
              </w:rPr>
              <w:t xml:space="preserve"> si le format d'entr</w:t>
            </w:r>
            <w:r>
              <w:rPr>
                <w:lang w:val="fr-FR"/>
              </w:rPr>
              <w:t>é</w:t>
            </w:r>
            <w:r>
              <w:rPr>
                <w:lang w:val="fr-FR"/>
              </w:rPr>
              <w:t>e n'est pas d</w:t>
            </w:r>
            <w:r>
              <w:rPr>
                <w:lang w:val="fr-FR"/>
              </w:rPr>
              <w:t>é</w:t>
            </w:r>
            <w:r>
              <w:rPr>
                <w:lang w:val="fr-FR"/>
              </w:rPr>
              <w:t>fini sur RTP.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d2f2ca77-f521-4783-84ea-bc241c49fb59</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b91cbcc1-c3eb-42f9-9317-ddd31d3ce30c</w:t>
            </w:r>
          </w:p>
        </w:tc>
        <w:tc>
          <w:tcPr>
            <w:tcW w:w="7407" w:type="dxa"/>
            <w:shd w:val="clear" w:color="auto" w:fill="F2F2F2" w:themeFill="background1" w:themeFillShade="F2"/>
          </w:tcPr>
          <w:p w:rsidR="00000000" w:rsidRDefault="00AC26C9">
            <w:pPr>
              <w:rPr>
                <w:noProof/>
              </w:rPr>
            </w:pPr>
            <w:r>
              <w:rPr>
                <w:noProof/>
              </w:rPr>
              <w:t xml:space="preserve">For information on how to define the </w:t>
            </w:r>
            <w:r>
              <w:rPr>
                <w:rStyle w:val="mqInternal"/>
                <w:noProof/>
              </w:rPr>
              <w:t>[1}</w:t>
            </w:r>
            <w:r>
              <w:rPr>
                <w:noProof/>
              </w:rPr>
              <w:t>PID (Packet Identifier)</w:t>
            </w:r>
            <w:r>
              <w:rPr>
                <w:rStyle w:val="mqInternal"/>
                <w:noProof/>
              </w:rPr>
              <w:t>{2]</w:t>
            </w:r>
            <w:r>
              <w:rPr>
                <w:noProof/>
              </w:rPr>
              <w:t>, for the audio tracks please refer to your Encoder documentation.</w:t>
            </w:r>
          </w:p>
        </w:tc>
        <w:tc>
          <w:tcPr>
            <w:tcW w:w="7407" w:type="dxa"/>
          </w:tcPr>
          <w:p w:rsidR="00000000" w:rsidRDefault="00AC26C9">
            <w:pPr>
              <w:rPr>
                <w:lang w:val="fr-FR"/>
              </w:rPr>
            </w:pPr>
            <w:r>
              <w:rPr>
                <w:lang w:val="fr-FR"/>
              </w:rPr>
              <w:t>Pour plus d'informations sur la d</w:t>
            </w:r>
            <w:r>
              <w:rPr>
                <w:lang w:val="fr-FR"/>
              </w:rPr>
              <w:t>é</w:t>
            </w:r>
            <w:r>
              <w:rPr>
                <w:lang w:val="fr-FR"/>
              </w:rPr>
              <w:t xml:space="preserve">finition du </w:t>
            </w:r>
            <w:r>
              <w:rPr>
                <w:rStyle w:val="mqInternal"/>
                <w:noProof/>
                <w:lang w:val="fr-FR"/>
              </w:rPr>
              <w:t>[1}</w:t>
            </w:r>
            <w:r>
              <w:rPr>
                <w:lang w:val="fr-FR"/>
              </w:rPr>
              <w:t>PID (identificateur de paquet)</w:t>
            </w:r>
            <w:r>
              <w:rPr>
                <w:rStyle w:val="mqInternal"/>
                <w:noProof/>
                <w:lang w:val="fr-FR"/>
              </w:rPr>
              <w:t>{2]</w:t>
            </w:r>
            <w:r>
              <w:rPr>
                <w:lang w:val="fr-FR"/>
              </w:rPr>
              <w:t xml:space="preserve"> , pour les pistes audio, veuillez vous r</w:t>
            </w:r>
            <w:r>
              <w:rPr>
                <w:lang w:val="fr-FR"/>
              </w:rPr>
              <w:t>é</w:t>
            </w:r>
            <w:r>
              <w:rPr>
                <w:lang w:val="fr-FR"/>
              </w:rPr>
              <w:t>f</w:t>
            </w:r>
            <w:r>
              <w:rPr>
                <w:lang w:val="fr-FR"/>
              </w:rPr>
              <w:t>é</w:t>
            </w:r>
            <w:r>
              <w:rPr>
                <w:lang w:val="fr-FR"/>
              </w:rPr>
              <w:t xml:space="preserve">rer </w:t>
            </w:r>
            <w:r>
              <w:rPr>
                <w:lang w:val="fr-FR"/>
              </w:rPr>
              <w:t>à</w:t>
            </w:r>
            <w:r>
              <w:rPr>
                <w:lang w:val="fr-FR"/>
              </w:rPr>
              <w:t xml:space="preserve"> la documentation de votre encod</w:t>
            </w:r>
            <w:r>
              <w:rPr>
                <w:lang w:val="fr-FR"/>
              </w:rPr>
              <w: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b3acfe31-059d-4f6e-a2ac-a3dc29abe13c</w:t>
            </w:r>
          </w:p>
        </w:tc>
        <w:tc>
          <w:tcPr>
            <w:tcW w:w="7407" w:type="dxa"/>
            <w:shd w:val="clear" w:color="auto" w:fill="F2F2F2" w:themeFill="background1" w:themeFillShade="F2"/>
          </w:tcPr>
          <w:p w:rsidR="00000000" w:rsidRDefault="00AC26C9">
            <w:pPr>
              <w:rPr>
                <w:noProof/>
              </w:rPr>
            </w:pPr>
            <w:r>
              <w:rPr>
                <w:noProof/>
              </w:rPr>
              <w:t>Support for SRT will be added in the near future.</w:t>
            </w:r>
          </w:p>
        </w:tc>
        <w:tc>
          <w:tcPr>
            <w:tcW w:w="7407" w:type="dxa"/>
          </w:tcPr>
          <w:p w:rsidR="00000000" w:rsidRDefault="00AC26C9">
            <w:pPr>
              <w:rPr>
                <w:lang w:val="fr-FR"/>
              </w:rPr>
            </w:pPr>
            <w:r>
              <w:rPr>
                <w:lang w:val="fr-FR"/>
              </w:rPr>
              <w:t>La prise en charge de SRT sera ajout</w:t>
            </w:r>
            <w:r>
              <w:rPr>
                <w:lang w:val="fr-FR"/>
              </w:rPr>
              <w:t>é</w:t>
            </w:r>
            <w:r>
              <w:rPr>
                <w:lang w:val="fr-FR"/>
              </w:rPr>
              <w:t>e dans un proche avenir.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ee156d4e-5ebb-4109-af5f-eee6b359b5fd</w:t>
            </w:r>
          </w:p>
        </w:tc>
        <w:tc>
          <w:tcPr>
            <w:tcW w:w="7407" w:type="dxa"/>
            <w:shd w:val="clear" w:color="auto" w:fill="F2F2F2" w:themeFill="background1" w:themeFillShade="F2"/>
          </w:tcPr>
          <w:p w:rsidR="00000000" w:rsidRDefault="00AC26C9">
            <w:pPr>
              <w:rPr>
                <w:noProof/>
              </w:rPr>
            </w:pPr>
            <w:r>
              <w:rPr>
                <w:noProof/>
              </w:rPr>
              <w:t>For more information on how to set up an RTP input, ple</w:t>
            </w:r>
            <w:r>
              <w:rPr>
                <w:noProof/>
              </w:rPr>
              <w:t xml:space="preserve">ase visit the </w:t>
            </w:r>
            <w:r>
              <w:rPr>
                <w:rStyle w:val="mqInternal"/>
                <w:noProof/>
              </w:rPr>
              <w:t>[1}</w:t>
            </w:r>
            <w:r>
              <w:rPr>
                <w:noProof/>
              </w:rPr>
              <w:t>Configuring advanced options documentation</w:t>
            </w:r>
            <w:r>
              <w:rPr>
                <w:rStyle w:val="mqInternal"/>
                <w:noProof/>
              </w:rPr>
              <w:t>{2]</w:t>
            </w:r>
            <w:r>
              <w:rPr>
                <w:noProof/>
              </w:rPr>
              <w:t>.</w:t>
            </w:r>
          </w:p>
        </w:tc>
        <w:tc>
          <w:tcPr>
            <w:tcW w:w="7407" w:type="dxa"/>
          </w:tcPr>
          <w:p w:rsidR="00000000" w:rsidRDefault="00AC26C9">
            <w:pPr>
              <w:rPr>
                <w:lang w:val="fr-FR"/>
              </w:rPr>
            </w:pPr>
            <w:r>
              <w:rPr>
                <w:lang w:val="fr-FR"/>
              </w:rPr>
              <w:t>Pour plus d'informations sur la configuration d'une entr</w:t>
            </w:r>
            <w:r>
              <w:rPr>
                <w:lang w:val="fr-FR"/>
              </w:rPr>
              <w:t>é</w:t>
            </w:r>
            <w:r>
              <w:rPr>
                <w:lang w:val="fr-FR"/>
              </w:rPr>
              <w:t xml:space="preserve">e RTP, veuillez visiter le </w:t>
            </w:r>
            <w:r>
              <w:rPr>
                <w:rStyle w:val="mqInternal"/>
                <w:noProof/>
                <w:lang w:val="fr-FR"/>
              </w:rPr>
              <w:t>[1}</w:t>
            </w:r>
            <w:r>
              <w:rPr>
                <w:lang w:val="fr-FR"/>
              </w:rPr>
              <w:t>Configuration de la documentation des options avanc</w:t>
            </w:r>
            <w:r>
              <w:rPr>
                <w:lang w:val="fr-FR"/>
              </w:rPr>
              <w:t>é</w:t>
            </w:r>
            <w:r>
              <w:rPr>
                <w:lang w:val="fr-FR"/>
              </w:rPr>
              <w: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a29951a4-d79b-43ce-8bba-e0f00cb6a685</w:t>
            </w:r>
          </w:p>
        </w:tc>
        <w:tc>
          <w:tcPr>
            <w:tcW w:w="7407" w:type="dxa"/>
            <w:shd w:val="clear" w:color="auto" w:fill="F2F2F2" w:themeFill="background1" w:themeFillShade="F2"/>
          </w:tcPr>
          <w:p w:rsidR="00000000" w:rsidRDefault="00AC26C9">
            <w:pPr>
              <w:rPr>
                <w:noProof/>
              </w:rPr>
            </w:pPr>
            <w:r>
              <w:rPr>
                <w:noProof/>
              </w:rPr>
              <w:t>Adding Audio Tracks to a Live Event</w:t>
            </w:r>
          </w:p>
        </w:tc>
        <w:tc>
          <w:tcPr>
            <w:tcW w:w="7407" w:type="dxa"/>
          </w:tcPr>
          <w:p w:rsidR="00000000" w:rsidRDefault="00AC26C9">
            <w:pPr>
              <w:rPr>
                <w:lang w:val="fr-FR"/>
              </w:rPr>
            </w:pPr>
            <w:r>
              <w:rPr>
                <w:lang w:val="fr-FR"/>
              </w:rPr>
              <w:t xml:space="preserve">Ajout de pistes audio </w:t>
            </w:r>
            <w:r>
              <w:rPr>
                <w:lang w:val="fr-FR"/>
              </w:rPr>
              <w:t>à</w:t>
            </w:r>
            <w:r>
              <w:rPr>
                <w:lang w:val="fr-FR"/>
              </w:rPr>
              <w:t xml:space="preserve">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a07ef97f-96da-410d-8226-b91bc184cb79</w:t>
            </w:r>
          </w:p>
        </w:tc>
        <w:tc>
          <w:tcPr>
            <w:tcW w:w="7407" w:type="dxa"/>
            <w:shd w:val="clear" w:color="auto" w:fill="F2F2F2" w:themeFill="background1" w:themeFillShade="F2"/>
          </w:tcPr>
          <w:p w:rsidR="00000000" w:rsidRDefault="00AC26C9">
            <w:pPr>
              <w:rPr>
                <w:noProof/>
              </w:rPr>
            </w:pPr>
            <w:r>
              <w:rPr>
                <w:noProof/>
              </w:rPr>
              <w:t>When creating a new Live event:</w:t>
            </w:r>
          </w:p>
        </w:tc>
        <w:tc>
          <w:tcPr>
            <w:tcW w:w="7407" w:type="dxa"/>
          </w:tcPr>
          <w:p w:rsidR="00000000" w:rsidRDefault="00AC26C9">
            <w:pPr>
              <w:rPr>
                <w:lang w:val="fr-FR"/>
              </w:rPr>
            </w:pPr>
            <w:r>
              <w:rPr>
                <w:lang w:val="fr-FR"/>
              </w:rPr>
              <w:t>Lors de la cr</w:t>
            </w:r>
            <w:r>
              <w:rPr>
                <w:lang w:val="fr-FR"/>
              </w:rPr>
              <w:t>é</w:t>
            </w:r>
            <w:r>
              <w:rPr>
                <w:lang w:val="fr-FR"/>
              </w:rPr>
              <w:t xml:space="preserve">ation d'un nouvel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2633a7aa-89a2-4e68-920f-b7eb58cf8edf</w:t>
            </w:r>
          </w:p>
        </w:tc>
        <w:tc>
          <w:tcPr>
            <w:tcW w:w="7407" w:type="dxa"/>
            <w:shd w:val="clear" w:color="auto" w:fill="F2F2F2" w:themeFill="background1" w:themeFillShade="F2"/>
          </w:tcPr>
          <w:p w:rsidR="00000000" w:rsidRDefault="00AC26C9">
            <w:pPr>
              <w:rPr>
                <w:noProof/>
              </w:rPr>
            </w:pPr>
            <w:r>
              <w:rPr>
                <w:noProof/>
              </w:rPr>
              <w:t xml:space="preserve">Open the </w:t>
            </w:r>
            <w:r>
              <w:rPr>
                <w:rStyle w:val="mqInternal"/>
                <w:noProof/>
              </w:rPr>
              <w:t>[1}</w:t>
            </w:r>
            <w:r>
              <w:rPr>
                <w:noProof/>
              </w:rPr>
              <w:t>Audio Tracks</w:t>
            </w:r>
            <w:r>
              <w:rPr>
                <w:rStyle w:val="mqInternal"/>
                <w:noProof/>
              </w:rPr>
              <w:t>{2]</w:t>
            </w:r>
            <w:r>
              <w:rPr>
                <w:noProof/>
              </w:rPr>
              <w:t xml:space="preserve"> section.</w:t>
            </w:r>
          </w:p>
        </w:tc>
        <w:tc>
          <w:tcPr>
            <w:tcW w:w="7407" w:type="dxa"/>
          </w:tcPr>
          <w:p w:rsidR="00000000" w:rsidRDefault="00AC26C9">
            <w:pPr>
              <w:rPr>
                <w:lang w:val="fr-FR"/>
              </w:rPr>
            </w:pPr>
            <w:r>
              <w:rPr>
                <w:lang w:val="fr-FR"/>
              </w:rPr>
              <w:t xml:space="preserve">Ouvrez le </w:t>
            </w:r>
            <w:r>
              <w:rPr>
                <w:rStyle w:val="mqInternal"/>
                <w:noProof/>
                <w:lang w:val="fr-FR"/>
              </w:rPr>
              <w:t>[1}</w:t>
            </w:r>
            <w:r>
              <w:rPr>
                <w:lang w:val="fr-FR"/>
              </w:rPr>
              <w:t>Pistes audio</w:t>
            </w:r>
            <w:r>
              <w:rPr>
                <w:rStyle w:val="mqInternal"/>
                <w:noProof/>
                <w:lang w:val="fr-FR"/>
              </w:rPr>
              <w:t>{2]</w:t>
            </w:r>
            <w:r>
              <w:rPr>
                <w:lang w:val="fr-FR"/>
              </w:rPr>
              <w:t xml:space="preserve"> section.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3729c1f5-8b3d-4d54-bc44-c442a126e564</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Add Audio Tracks</w:t>
            </w:r>
            <w:r>
              <w:rPr>
                <w:rStyle w:val="mqInternal"/>
                <w:noProof/>
              </w:rPr>
              <w:t>{2]</w:t>
            </w:r>
            <w:r>
              <w:rPr>
                <w:noProof/>
              </w:rPr>
              <w:t xml:space="preserve"> button.</w:t>
            </w:r>
          </w:p>
        </w:tc>
        <w:tc>
          <w:tcPr>
            <w:tcW w:w="7407" w:type="dxa"/>
          </w:tcPr>
          <w:p w:rsidR="00000000" w:rsidRDefault="00AC26C9">
            <w:pPr>
              <w:rPr>
                <w:lang w:val="fr-FR"/>
              </w:rPr>
            </w:pPr>
            <w:r>
              <w:rPr>
                <w:lang w:val="fr-FR"/>
              </w:rPr>
              <w:t xml:space="preserve">Clique le </w:t>
            </w:r>
            <w:r>
              <w:rPr>
                <w:rStyle w:val="mqInternal"/>
                <w:noProof/>
                <w:lang w:val="fr-FR"/>
              </w:rPr>
              <w:t>[1}</w:t>
            </w:r>
            <w:r>
              <w:rPr>
                <w:lang w:val="fr-FR"/>
              </w:rPr>
              <w:t>Ajouter des pistes audio</w:t>
            </w:r>
            <w:r>
              <w:rPr>
                <w:rStyle w:val="mqInternal"/>
                <w:noProof/>
                <w:lang w:val="fr-FR"/>
              </w:rPr>
              <w:t>{2]</w:t>
            </w:r>
            <w:r>
              <w:rPr>
                <w:lang w:val="fr-FR"/>
              </w:rPr>
              <w:t xml:space="preserve"> bouton.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9fad0608-362c-41a7-bcb2-5a23f7ea298e</w:t>
            </w:r>
          </w:p>
        </w:tc>
        <w:tc>
          <w:tcPr>
            <w:tcW w:w="7407" w:type="dxa"/>
            <w:shd w:val="clear" w:color="auto" w:fill="F2F2F2" w:themeFill="background1" w:themeFillShade="F2"/>
          </w:tcPr>
          <w:p w:rsidR="00000000" w:rsidRDefault="00AC26C9">
            <w:pPr>
              <w:rPr>
                <w:noProof/>
              </w:rPr>
            </w:pPr>
            <w:r>
              <w:rPr>
                <w:noProof/>
              </w:rPr>
              <w:t>Fill in</w:t>
            </w:r>
            <w:r>
              <w:rPr>
                <w:noProof/>
              </w:rPr>
              <w:t xml:space="preserve"> the fields to add a new Audio track.</w:t>
            </w:r>
          </w:p>
        </w:tc>
        <w:tc>
          <w:tcPr>
            <w:tcW w:w="7407" w:type="dxa"/>
          </w:tcPr>
          <w:p w:rsidR="00000000" w:rsidRDefault="00AC26C9">
            <w:pPr>
              <w:rPr>
                <w:lang w:val="fr-FR"/>
              </w:rPr>
            </w:pPr>
            <w:r>
              <w:rPr>
                <w:lang w:val="fr-FR"/>
              </w:rPr>
              <w:t>Remplissez les champs pour ajouter une nouvelle piste audio.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19472c9d-8fde-4840-a0d0-6ac35a2bcee9</w:t>
            </w:r>
          </w:p>
        </w:tc>
        <w:tc>
          <w:tcPr>
            <w:tcW w:w="7407" w:type="dxa"/>
            <w:shd w:val="clear" w:color="auto" w:fill="F2F2F2" w:themeFill="background1" w:themeFillShade="F2"/>
          </w:tcPr>
          <w:p w:rsidR="00000000" w:rsidRDefault="00AC26C9">
            <w:pPr>
              <w:rPr>
                <w:noProof/>
              </w:rPr>
            </w:pPr>
            <w:r>
              <w:rPr>
                <w:noProof/>
              </w:rPr>
              <w:t>Fields with an asterisk (*) are required.</w:t>
            </w:r>
          </w:p>
        </w:tc>
        <w:tc>
          <w:tcPr>
            <w:tcW w:w="7407" w:type="dxa"/>
          </w:tcPr>
          <w:p w:rsidR="00000000" w:rsidRDefault="00AC26C9">
            <w:pPr>
              <w:rPr>
                <w:lang w:val="fr-FR"/>
              </w:rPr>
            </w:pPr>
            <w:r>
              <w:rPr>
                <w:lang w:val="fr-FR"/>
              </w:rPr>
              <w:t>Les champs marqu</w:t>
            </w:r>
            <w:r>
              <w:rPr>
                <w:lang w:val="fr-FR"/>
              </w:rPr>
              <w:t>é</w:t>
            </w:r>
            <w:r>
              <w:rPr>
                <w:lang w:val="fr-FR"/>
              </w:rPr>
              <w:t>s d'un ast</w:t>
            </w:r>
            <w:r>
              <w:rPr>
                <w:lang w:val="fr-FR"/>
              </w:rPr>
              <w:t>é</w:t>
            </w:r>
            <w:r>
              <w:rPr>
                <w:lang w:val="fr-FR"/>
              </w:rPr>
              <w:t>risque (*) sont obligatoires.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e69a2592-38e2-46ad-b4f6-c39ce0ccc0dc</w:t>
            </w:r>
          </w:p>
        </w:tc>
        <w:tc>
          <w:tcPr>
            <w:tcW w:w="7407" w:type="dxa"/>
            <w:shd w:val="clear" w:color="auto" w:fill="F2F2F2" w:themeFill="background1" w:themeFillShade="F2"/>
          </w:tcPr>
          <w:p w:rsidR="00000000" w:rsidRDefault="00AC26C9">
            <w:pPr>
              <w:rPr>
                <w:noProof/>
              </w:rPr>
            </w:pPr>
            <w:r>
              <w:rPr>
                <w:rStyle w:val="mqInternal"/>
                <w:noProof/>
              </w:rPr>
              <w:t>[1}</w:t>
            </w:r>
            <w:r>
              <w:rPr>
                <w:noProof/>
              </w:rPr>
              <w:t>Default</w:t>
            </w:r>
            <w:r>
              <w:rPr>
                <w:rStyle w:val="mqInternal"/>
                <w:noProof/>
              </w:rPr>
              <w:t>{2]</w:t>
            </w:r>
            <w:r>
              <w:rPr>
                <w:noProof/>
              </w:rPr>
              <w:t>:</w:t>
            </w:r>
          </w:p>
        </w:tc>
        <w:tc>
          <w:tcPr>
            <w:tcW w:w="7407" w:type="dxa"/>
          </w:tcPr>
          <w:p w:rsidR="00000000" w:rsidRDefault="00AC26C9">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348817f8-1d53-4674-9d1a-c455f91fa038</w:t>
            </w:r>
          </w:p>
        </w:tc>
        <w:tc>
          <w:tcPr>
            <w:tcW w:w="7407" w:type="dxa"/>
            <w:shd w:val="clear" w:color="auto" w:fill="F2F2F2" w:themeFill="background1" w:themeFillShade="F2"/>
          </w:tcPr>
          <w:p w:rsidR="00000000" w:rsidRDefault="00AC26C9">
            <w:pPr>
              <w:rPr>
                <w:noProof/>
              </w:rPr>
            </w:pPr>
            <w:r>
              <w:rPr>
                <w:noProof/>
              </w:rPr>
              <w:t>Select which audio track is the default.</w:t>
            </w:r>
          </w:p>
        </w:tc>
        <w:tc>
          <w:tcPr>
            <w:tcW w:w="7407" w:type="dxa"/>
          </w:tcPr>
          <w:p w:rsidR="00000000" w:rsidRDefault="00AC26C9">
            <w:pPr>
              <w:rPr>
                <w:lang w:val="fr-FR"/>
              </w:rPr>
            </w:pPr>
            <w:r>
              <w:rPr>
                <w:lang w:val="fr-FR"/>
              </w:rPr>
              <w:t>S</w:t>
            </w:r>
            <w:r>
              <w:rPr>
                <w:lang w:val="fr-FR"/>
              </w:rPr>
              <w:t>é</w:t>
            </w:r>
            <w:r>
              <w:rPr>
                <w:lang w:val="fr-FR"/>
              </w:rPr>
              <w:t>lectionnez la piste audio par d</w:t>
            </w:r>
            <w:r>
              <w:rPr>
                <w:lang w:val="fr-FR"/>
              </w:rPr>
              <w:t>é</w:t>
            </w:r>
            <w:r>
              <w:rPr>
                <w:lang w:val="fr-FR"/>
              </w:rPr>
              <w:t>faut.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5c18e86d-08d1-4769-b4bf-a334977d25ac</w:t>
            </w:r>
          </w:p>
        </w:tc>
        <w:tc>
          <w:tcPr>
            <w:tcW w:w="7407" w:type="dxa"/>
            <w:shd w:val="clear" w:color="auto" w:fill="F2F2F2" w:themeFill="background1" w:themeFillShade="F2"/>
          </w:tcPr>
          <w:p w:rsidR="00000000" w:rsidRDefault="00AC26C9">
            <w:pPr>
              <w:rPr>
                <w:noProof/>
              </w:rPr>
            </w:pPr>
            <w:r>
              <w:rPr>
                <w:rStyle w:val="mqInternal"/>
                <w:noProof/>
              </w:rPr>
              <w:t>[1}</w:t>
            </w:r>
            <w:r>
              <w:rPr>
                <w:noProof/>
              </w:rPr>
              <w:t>Language*</w:t>
            </w:r>
            <w:r>
              <w:rPr>
                <w:rStyle w:val="mqInternal"/>
                <w:noProof/>
              </w:rPr>
              <w:t>{2]</w:t>
            </w:r>
            <w:r>
              <w:rPr>
                <w:noProof/>
              </w:rPr>
              <w:t>:</w:t>
            </w:r>
          </w:p>
        </w:tc>
        <w:tc>
          <w:tcPr>
            <w:tcW w:w="7407" w:type="dxa"/>
          </w:tcPr>
          <w:p w:rsidR="00000000" w:rsidRDefault="00AC26C9">
            <w:pPr>
              <w:rPr>
                <w:lang w:val="fr-FR"/>
              </w:rPr>
            </w:pPr>
            <w:r>
              <w:rPr>
                <w:rStyle w:val="mqInternal"/>
                <w:noProof/>
                <w:lang w:val="fr-FR"/>
              </w:rPr>
              <w:t>[1}</w:t>
            </w:r>
            <w:r>
              <w:rPr>
                <w:lang w:val="fr-FR"/>
              </w:rPr>
              <w:t>Langue*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0254ea70-74df-4d03-85c8-6bafc2252a76</w:t>
            </w:r>
          </w:p>
        </w:tc>
        <w:tc>
          <w:tcPr>
            <w:tcW w:w="7407" w:type="dxa"/>
            <w:shd w:val="clear" w:color="auto" w:fill="F2F2F2" w:themeFill="background1" w:themeFillShade="F2"/>
          </w:tcPr>
          <w:p w:rsidR="00000000" w:rsidRDefault="00AC26C9">
            <w:pPr>
              <w:rPr>
                <w:noProof/>
              </w:rPr>
            </w:pPr>
            <w:r>
              <w:rPr>
                <w:noProof/>
              </w:rPr>
              <w:t>Type the language code of the new audio track.</w:t>
            </w:r>
          </w:p>
        </w:tc>
        <w:tc>
          <w:tcPr>
            <w:tcW w:w="7407" w:type="dxa"/>
          </w:tcPr>
          <w:p w:rsidR="00000000" w:rsidRDefault="00AC26C9">
            <w:pPr>
              <w:rPr>
                <w:lang w:val="fr-FR"/>
              </w:rPr>
            </w:pPr>
            <w:r>
              <w:rPr>
                <w:lang w:val="fr-FR"/>
              </w:rPr>
              <w:t>Tapez le code de langue de la nouvelle piste audio.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a7b59cca-006f-433f-9944-f238f65da0af</w:t>
            </w:r>
          </w:p>
        </w:tc>
        <w:tc>
          <w:tcPr>
            <w:tcW w:w="7407" w:type="dxa"/>
            <w:shd w:val="clear" w:color="auto" w:fill="F2F2F2" w:themeFill="background1" w:themeFillShade="F2"/>
          </w:tcPr>
          <w:p w:rsidR="00000000" w:rsidRDefault="00AC26C9">
            <w:pPr>
              <w:rPr>
                <w:noProof/>
              </w:rPr>
            </w:pPr>
            <w:r>
              <w:rPr>
                <w:noProof/>
              </w:rPr>
              <w:t>Example: en, es, cy-GB, etc.</w:t>
            </w:r>
          </w:p>
        </w:tc>
        <w:tc>
          <w:tcPr>
            <w:tcW w:w="7407" w:type="dxa"/>
          </w:tcPr>
          <w:p w:rsidR="00000000" w:rsidRDefault="00AC26C9">
            <w:pPr>
              <w:rPr>
                <w:lang w:val="fr-FR"/>
              </w:rPr>
            </w:pPr>
            <w:r>
              <w:rPr>
                <w:lang w:val="fr-FR"/>
              </w:rPr>
              <w:t>Exemple: en, es, cy-GB, etc.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7601e7d3-ad7e-4d2f-9568-fadb5d7e5aa7</w:t>
            </w:r>
          </w:p>
        </w:tc>
        <w:tc>
          <w:tcPr>
            <w:tcW w:w="7407" w:type="dxa"/>
            <w:shd w:val="clear" w:color="auto" w:fill="F2F2F2" w:themeFill="background1" w:themeFillShade="F2"/>
          </w:tcPr>
          <w:p w:rsidR="00000000" w:rsidRDefault="00AC26C9">
            <w:pPr>
              <w:rPr>
                <w:noProof/>
              </w:rPr>
            </w:pPr>
            <w:r>
              <w:rPr>
                <w:rStyle w:val="mqInternal"/>
                <w:noProof/>
              </w:rPr>
              <w:t>[1}</w:t>
            </w:r>
            <w:r>
              <w:rPr>
                <w:noProof/>
              </w:rPr>
              <w:t>PID*</w:t>
            </w:r>
            <w:r>
              <w:rPr>
                <w:rStyle w:val="mqInternal"/>
                <w:noProof/>
              </w:rPr>
              <w:t>{2]</w:t>
            </w:r>
            <w:r>
              <w:rPr>
                <w:noProof/>
              </w:rPr>
              <w:t>:</w:t>
            </w:r>
          </w:p>
        </w:tc>
        <w:tc>
          <w:tcPr>
            <w:tcW w:w="7407" w:type="dxa"/>
          </w:tcPr>
          <w:p w:rsidR="00000000" w:rsidRDefault="00AC26C9">
            <w:pPr>
              <w:rPr>
                <w:lang w:val="fr-FR"/>
              </w:rPr>
            </w:pPr>
            <w:r>
              <w:rPr>
                <w:rStyle w:val="mqInternal"/>
                <w:noProof/>
                <w:lang w:val="fr-FR"/>
              </w:rPr>
              <w:t>[1}</w:t>
            </w:r>
            <w:r>
              <w:rPr>
                <w:lang w:val="fr-FR"/>
              </w:rPr>
              <w:t>PID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71527fb3-b370-4edb-889b-687a84a5c929</w:t>
            </w:r>
          </w:p>
        </w:tc>
        <w:tc>
          <w:tcPr>
            <w:tcW w:w="7407" w:type="dxa"/>
            <w:shd w:val="clear" w:color="auto" w:fill="F2F2F2" w:themeFill="background1" w:themeFillShade="F2"/>
          </w:tcPr>
          <w:p w:rsidR="00000000" w:rsidRDefault="00AC26C9">
            <w:pPr>
              <w:rPr>
                <w:noProof/>
              </w:rPr>
            </w:pPr>
            <w:r>
              <w:rPr>
                <w:noProof/>
              </w:rPr>
              <w:t>Enter the PID code previously defined in your Encoder to sync the audio tracks in your incoming stream to the correct language and variant.</w:t>
            </w:r>
          </w:p>
        </w:tc>
        <w:tc>
          <w:tcPr>
            <w:tcW w:w="7407" w:type="dxa"/>
          </w:tcPr>
          <w:p w:rsidR="00000000" w:rsidRDefault="00AC26C9">
            <w:pPr>
              <w:rPr>
                <w:lang w:val="fr-FR"/>
              </w:rPr>
            </w:pPr>
            <w:r>
              <w:rPr>
                <w:lang w:val="fr-FR"/>
              </w:rPr>
              <w:t>Entrez l</w:t>
            </w:r>
            <w:r>
              <w:rPr>
                <w:lang w:val="fr-FR"/>
              </w:rPr>
              <w:t>e code PID pr</w:t>
            </w:r>
            <w:r>
              <w:rPr>
                <w:lang w:val="fr-FR"/>
              </w:rPr>
              <w:t>é</w:t>
            </w:r>
            <w:r>
              <w:rPr>
                <w:lang w:val="fr-FR"/>
              </w:rPr>
              <w:t>c</w:t>
            </w:r>
            <w:r>
              <w:rPr>
                <w:lang w:val="fr-FR"/>
              </w:rPr>
              <w:t>é</w:t>
            </w:r>
            <w:r>
              <w:rPr>
                <w:lang w:val="fr-FR"/>
              </w:rPr>
              <w:t>demment d</w:t>
            </w:r>
            <w:r>
              <w:rPr>
                <w:lang w:val="fr-FR"/>
              </w:rPr>
              <w:t>é</w:t>
            </w:r>
            <w:r>
              <w:rPr>
                <w:lang w:val="fr-FR"/>
              </w:rPr>
              <w:t>fini dans votre encodeur pour synchroniser les pistes audio de votre flux entrant dans la langue et la variante appropri</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93fd375e-7f5f-44f4-9670-2083c03bb30c</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4407418b-2d4c-4642-a66d-e5d13dfaed29</w:t>
            </w:r>
          </w:p>
        </w:tc>
        <w:tc>
          <w:tcPr>
            <w:tcW w:w="7407" w:type="dxa"/>
            <w:shd w:val="clear" w:color="auto" w:fill="F2F2F2" w:themeFill="background1" w:themeFillShade="F2"/>
          </w:tcPr>
          <w:p w:rsidR="00000000" w:rsidRDefault="00AC26C9">
            <w:pPr>
              <w:rPr>
                <w:noProof/>
              </w:rPr>
            </w:pPr>
            <w:r>
              <w:rPr>
                <w:noProof/>
              </w:rPr>
              <w:t>Unique P</w:t>
            </w:r>
            <w:r>
              <w:rPr>
                <w:noProof/>
              </w:rPr>
              <w:t>ID's are required for each audio track.</w:t>
            </w:r>
          </w:p>
        </w:tc>
        <w:tc>
          <w:tcPr>
            <w:tcW w:w="7407" w:type="dxa"/>
          </w:tcPr>
          <w:p w:rsidR="00000000" w:rsidRDefault="00AC26C9">
            <w:pPr>
              <w:rPr>
                <w:lang w:val="fr-FR"/>
              </w:rPr>
            </w:pPr>
            <w:r>
              <w:rPr>
                <w:lang w:val="fr-FR"/>
              </w:rPr>
              <w:t>Des PID uniques sont requis pour chaque piste audio.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ac20e0ff-28df-44de-b6dd-4ccb0ee2591c</w:t>
            </w:r>
          </w:p>
        </w:tc>
        <w:tc>
          <w:tcPr>
            <w:tcW w:w="7407" w:type="dxa"/>
            <w:shd w:val="clear" w:color="auto" w:fill="F2F2F2" w:themeFill="background1" w:themeFillShade="F2"/>
          </w:tcPr>
          <w:p w:rsidR="00000000" w:rsidRDefault="00AC26C9">
            <w:pPr>
              <w:rPr>
                <w:noProof/>
              </w:rPr>
            </w:pPr>
            <w:r>
              <w:rPr>
                <w:rStyle w:val="mqInternal"/>
                <w:noProof/>
              </w:rPr>
              <w:t>[1}</w:t>
            </w:r>
            <w:r>
              <w:rPr>
                <w:noProof/>
              </w:rPr>
              <w:t>Variant</w:t>
            </w:r>
            <w:r>
              <w:rPr>
                <w:rStyle w:val="mqInternal"/>
                <w:noProof/>
              </w:rPr>
              <w:t>{2]</w:t>
            </w:r>
            <w:r>
              <w:rPr>
                <w:noProof/>
              </w:rPr>
              <w:t>:</w:t>
            </w:r>
          </w:p>
        </w:tc>
        <w:tc>
          <w:tcPr>
            <w:tcW w:w="7407" w:type="dxa"/>
          </w:tcPr>
          <w:p w:rsidR="00000000" w:rsidRDefault="00AC26C9">
            <w:pPr>
              <w:rPr>
                <w:lang w:val="fr-FR"/>
              </w:rPr>
            </w:pPr>
            <w:r>
              <w:rPr>
                <w:rStyle w:val="mqInternal"/>
                <w:noProof/>
                <w:lang w:val="fr-FR"/>
              </w:rPr>
              <w:t>[1}</w:t>
            </w:r>
            <w:r>
              <w:rPr>
                <w:lang w:val="fr-FR"/>
              </w:rPr>
              <w:t>Une variante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71ebd3d4-72c6-47d6-a265-5af822429e5c</w:t>
            </w:r>
          </w:p>
        </w:tc>
        <w:tc>
          <w:tcPr>
            <w:tcW w:w="7407" w:type="dxa"/>
            <w:shd w:val="clear" w:color="auto" w:fill="F2F2F2" w:themeFill="background1" w:themeFillShade="F2"/>
          </w:tcPr>
          <w:p w:rsidR="00000000" w:rsidRDefault="00AC26C9">
            <w:pPr>
              <w:rPr>
                <w:noProof/>
              </w:rPr>
            </w:pPr>
            <w:r>
              <w:rPr>
                <w:noProof/>
              </w:rPr>
              <w:t>Represents the variant of the audio track.</w:t>
            </w:r>
          </w:p>
        </w:tc>
        <w:tc>
          <w:tcPr>
            <w:tcW w:w="7407" w:type="dxa"/>
          </w:tcPr>
          <w:p w:rsidR="00000000" w:rsidRDefault="00AC26C9">
            <w:pPr>
              <w:rPr>
                <w:lang w:val="fr-FR"/>
              </w:rPr>
            </w:pPr>
            <w:r>
              <w:rPr>
                <w:lang w:val="fr-FR"/>
              </w:rPr>
              <w:t>Repr</w:t>
            </w:r>
            <w:r>
              <w:rPr>
                <w:lang w:val="fr-FR"/>
              </w:rPr>
              <w:t>é</w:t>
            </w:r>
            <w:r>
              <w:rPr>
                <w:lang w:val="fr-FR"/>
              </w:rPr>
              <w:t>sente la variante de la piste audio.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13ee369f-1331-4520-a48d-923bd095971a</w:t>
            </w:r>
          </w:p>
        </w:tc>
        <w:tc>
          <w:tcPr>
            <w:tcW w:w="7407" w:type="dxa"/>
            <w:shd w:val="clear" w:color="auto" w:fill="F2F2F2" w:themeFill="background1" w:themeFillShade="F2"/>
          </w:tcPr>
          <w:p w:rsidR="00000000" w:rsidRDefault="00AC26C9">
            <w:pPr>
              <w:rPr>
                <w:noProof/>
              </w:rPr>
            </w:pPr>
            <w:r>
              <w:rPr>
                <w:noProof/>
              </w:rPr>
              <w:t xml:space="preserve">These can be: </w:t>
            </w:r>
            <w:r>
              <w:rPr>
                <w:rStyle w:val="mqInternal"/>
                <w:noProof/>
              </w:rPr>
              <w:t>[1}</w:t>
            </w:r>
            <w:r>
              <w:rPr>
                <w:noProof/>
              </w:rPr>
              <w:t>main, commentary, alternate, caption, subtitle, supplementary, dub</w:t>
            </w:r>
            <w:r>
              <w:rPr>
                <w:rStyle w:val="mqInternal"/>
                <w:noProof/>
              </w:rPr>
              <w:t>{2]</w:t>
            </w:r>
            <w:r>
              <w:rPr>
                <w:noProof/>
              </w:rPr>
              <w:t>.</w:t>
            </w:r>
          </w:p>
        </w:tc>
        <w:tc>
          <w:tcPr>
            <w:tcW w:w="7407" w:type="dxa"/>
          </w:tcPr>
          <w:p w:rsidR="00000000" w:rsidRDefault="00AC26C9">
            <w:pPr>
              <w:rPr>
                <w:lang w:val="fr-FR"/>
              </w:rPr>
            </w:pPr>
            <w:r>
              <w:rPr>
                <w:lang w:val="fr-FR"/>
              </w:rPr>
              <w:t xml:space="preserve">Ceux-ci peuvent </w:t>
            </w:r>
            <w:r>
              <w:rPr>
                <w:lang w:val="fr-FR"/>
              </w:rPr>
              <w:t>ê</w:t>
            </w:r>
            <w:r>
              <w:rPr>
                <w:lang w:val="fr-FR"/>
              </w:rPr>
              <w:t xml:space="preserve">tre: </w:t>
            </w:r>
            <w:r>
              <w:rPr>
                <w:rStyle w:val="mqInternal"/>
                <w:noProof/>
                <w:lang w:val="fr-FR"/>
              </w:rPr>
              <w:t>[1}</w:t>
            </w:r>
            <w:r>
              <w:rPr>
                <w:lang w:val="fr-FR"/>
              </w:rPr>
              <w:t>principal, commentaire, suppl</w:t>
            </w:r>
            <w:r>
              <w:rPr>
                <w:lang w:val="fr-FR"/>
              </w:rPr>
              <w:t>é</w:t>
            </w:r>
            <w:r>
              <w:rPr>
                <w:lang w:val="fr-FR"/>
              </w:rPr>
              <w:t>ant, l</w:t>
            </w:r>
            <w:r>
              <w:rPr>
                <w:lang w:val="fr-FR"/>
              </w:rPr>
              <w:t>é</w:t>
            </w:r>
            <w:r>
              <w:rPr>
                <w:lang w:val="fr-FR"/>
              </w:rPr>
              <w:t>gende, sous-titre, suppl</w:t>
            </w:r>
            <w:r>
              <w:rPr>
                <w:lang w:val="fr-FR"/>
              </w:rPr>
              <w:t>é</w:t>
            </w:r>
            <w:r>
              <w:rPr>
                <w:lang w:val="fr-FR"/>
              </w:rPr>
              <w:t>mentaire, dub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78e7969a-46b8-49e5-8aa2-69dd6a3b5b03</w:t>
            </w:r>
          </w:p>
        </w:tc>
        <w:tc>
          <w:tcPr>
            <w:tcW w:w="7407" w:type="dxa"/>
            <w:shd w:val="clear" w:color="auto" w:fill="F2F2F2" w:themeFill="background1" w:themeFillShade="F2"/>
          </w:tcPr>
          <w:p w:rsidR="00000000" w:rsidRDefault="00AC26C9">
            <w:pPr>
              <w:rPr>
                <w:noProof/>
              </w:rPr>
            </w:pPr>
            <w:r>
              <w:rPr>
                <w:rStyle w:val="mqInternal"/>
                <w:noProof/>
              </w:rPr>
              <w:t>[1}</w:t>
            </w:r>
            <w:r>
              <w:rPr>
                <w:noProof/>
              </w:rPr>
              <w:t>Label</w:t>
            </w:r>
            <w:r>
              <w:rPr>
                <w:rStyle w:val="mqInternal"/>
                <w:noProof/>
              </w:rPr>
              <w:t>{2]</w:t>
            </w:r>
            <w:r>
              <w:rPr>
                <w:noProof/>
              </w:rPr>
              <w:t>:</w:t>
            </w:r>
          </w:p>
        </w:tc>
        <w:tc>
          <w:tcPr>
            <w:tcW w:w="7407" w:type="dxa"/>
          </w:tcPr>
          <w:p w:rsidR="00000000" w:rsidRDefault="00AC26C9">
            <w:pPr>
              <w:rPr>
                <w:lang w:val="fr-FR"/>
              </w:rPr>
            </w:pPr>
            <w:r>
              <w:rPr>
                <w:rStyle w:val="mqInternal"/>
                <w:noProof/>
                <w:lang w:val="fr-FR"/>
              </w:rPr>
              <w:t>[1}</w:t>
            </w:r>
            <w:r>
              <w:rPr>
                <w:lang w:val="fr-FR"/>
              </w:rPr>
              <w:t>É</w:t>
            </w:r>
            <w:r>
              <w:rPr>
                <w:lang w:val="fr-FR"/>
              </w:rPr>
              <w:t>tiqueter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63add26f-061e-40bc-9458-ba66a19264db</w:t>
            </w:r>
          </w:p>
        </w:tc>
        <w:tc>
          <w:tcPr>
            <w:tcW w:w="7407" w:type="dxa"/>
            <w:shd w:val="clear" w:color="auto" w:fill="F2F2F2" w:themeFill="background1" w:themeFillShade="F2"/>
          </w:tcPr>
          <w:p w:rsidR="00000000" w:rsidRDefault="00AC26C9">
            <w:pPr>
              <w:rPr>
                <w:noProof/>
              </w:rPr>
            </w:pPr>
            <w:r>
              <w:rPr>
                <w:noProof/>
              </w:rPr>
              <w:t>Type a name for the track.</w:t>
            </w:r>
          </w:p>
        </w:tc>
        <w:tc>
          <w:tcPr>
            <w:tcW w:w="7407" w:type="dxa"/>
          </w:tcPr>
          <w:p w:rsidR="00000000" w:rsidRDefault="00AC26C9">
            <w:pPr>
              <w:rPr>
                <w:lang w:val="fr-FR"/>
              </w:rPr>
            </w:pPr>
            <w:r>
              <w:rPr>
                <w:lang w:val="fr-FR"/>
              </w:rPr>
              <w:t>Tapez un nom pour la piste.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edf8a4d0-492f-4757-97bd-2ac2fb05a625</w:t>
            </w:r>
          </w:p>
        </w:tc>
        <w:tc>
          <w:tcPr>
            <w:tcW w:w="7407" w:type="dxa"/>
            <w:shd w:val="clear" w:color="auto" w:fill="F2F2F2" w:themeFill="background1" w:themeFillShade="F2"/>
          </w:tcPr>
          <w:p w:rsidR="00000000" w:rsidRDefault="00AC26C9">
            <w:pPr>
              <w:rPr>
                <w:noProof/>
              </w:rPr>
            </w:pPr>
            <w:r>
              <w:rPr>
                <w:noProof/>
              </w:rPr>
              <w:t>Ex</w:t>
            </w:r>
            <w:r>
              <w:rPr>
                <w:noProof/>
              </w:rPr>
              <w:t>ample:</w:t>
            </w:r>
          </w:p>
        </w:tc>
        <w:tc>
          <w:tcPr>
            <w:tcW w:w="7407" w:type="dxa"/>
          </w:tcPr>
          <w:p w:rsidR="00000000" w:rsidRDefault="00AC26C9">
            <w:pPr>
              <w:rPr>
                <w:lang w:val="fr-FR"/>
              </w:rPr>
            </w:pPr>
            <w:r>
              <w:rPr>
                <w:lang w:val="fr-FR"/>
              </w:rPr>
              <w:t>Exemple: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7f6c25ea-9f1e-442b-b2d5-f74f300859c9</w:t>
            </w:r>
          </w:p>
        </w:tc>
        <w:tc>
          <w:tcPr>
            <w:tcW w:w="7407" w:type="dxa"/>
            <w:shd w:val="clear" w:color="auto" w:fill="F2F2F2" w:themeFill="background1" w:themeFillShade="F2"/>
          </w:tcPr>
          <w:p w:rsidR="00000000" w:rsidRDefault="00AC26C9">
            <w:pPr>
              <w:rPr>
                <w:noProof/>
              </w:rPr>
            </w:pPr>
            <w:r>
              <w:rPr>
                <w:noProof/>
              </w:rPr>
              <w:t>English, Spanish etc.</w:t>
            </w:r>
          </w:p>
        </w:tc>
        <w:tc>
          <w:tcPr>
            <w:tcW w:w="7407" w:type="dxa"/>
          </w:tcPr>
          <w:p w:rsidR="00000000" w:rsidRDefault="00AC26C9">
            <w:pPr>
              <w:rPr>
                <w:lang w:val="fr-FR"/>
              </w:rPr>
            </w:pPr>
            <w:r>
              <w:rPr>
                <w:lang w:val="fr-FR"/>
              </w:rPr>
              <w:t>Anglais, espagnol, etc.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42755988-33da-439e-a302-6656a96aaef5</w:t>
            </w:r>
          </w:p>
        </w:tc>
        <w:tc>
          <w:tcPr>
            <w:tcW w:w="7407" w:type="dxa"/>
            <w:shd w:val="clear" w:color="auto" w:fill="F2F2F2" w:themeFill="background1" w:themeFillShade="F2"/>
          </w:tcPr>
          <w:p w:rsidR="00000000" w:rsidRDefault="00AC26C9">
            <w:pPr>
              <w:rPr>
                <w:noProof/>
              </w:rPr>
            </w:pPr>
            <w:r>
              <w:rPr>
                <w:noProof/>
              </w:rPr>
              <w:t>Note that ff the label field is left empty, the language code will be used as a label.</w:t>
            </w:r>
          </w:p>
        </w:tc>
        <w:tc>
          <w:tcPr>
            <w:tcW w:w="7407" w:type="dxa"/>
          </w:tcPr>
          <w:p w:rsidR="00000000" w:rsidRDefault="00AC26C9">
            <w:pPr>
              <w:rPr>
                <w:lang w:val="fr-FR"/>
              </w:rPr>
            </w:pPr>
            <w:r>
              <w:rPr>
                <w:lang w:val="fr-FR"/>
              </w:rPr>
              <w:t>Notez que si le champ d'</w:t>
            </w:r>
            <w:r>
              <w:rPr>
                <w:lang w:val="fr-FR"/>
              </w:rPr>
              <w:t>é</w:t>
            </w:r>
            <w:r>
              <w:rPr>
                <w:lang w:val="fr-FR"/>
              </w:rPr>
              <w:t>tiquette est laiss</w:t>
            </w:r>
            <w:r>
              <w:rPr>
                <w:lang w:val="fr-FR"/>
              </w:rPr>
              <w:t>é</w:t>
            </w:r>
            <w:r>
              <w:rPr>
                <w:lang w:val="fr-FR"/>
              </w:rPr>
              <w:t xml:space="preserve"> vide, le code de langue sera utilis</w:t>
            </w:r>
            <w:r>
              <w:rPr>
                <w:lang w:val="fr-FR"/>
              </w:rPr>
              <w:t>é</w:t>
            </w:r>
            <w:r>
              <w:rPr>
                <w:lang w:val="fr-FR"/>
              </w:rPr>
              <w:t xml:space="preserve"> comme </w:t>
            </w:r>
            <w:r>
              <w:rPr>
                <w:lang w:val="fr-FR"/>
              </w:rPr>
              <w:t>é</w:t>
            </w:r>
            <w:r>
              <w:rPr>
                <w:lang w:val="fr-FR"/>
              </w:rPr>
              <w:t>tiquette.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b9f734fd-dab5-4894-9c2a-2e4fc79f5359</w:t>
            </w:r>
          </w:p>
        </w:tc>
        <w:tc>
          <w:tcPr>
            <w:tcW w:w="7407" w:type="dxa"/>
            <w:shd w:val="clear" w:color="auto" w:fill="F2F2F2" w:themeFill="background1" w:themeFillShade="F2"/>
          </w:tcPr>
          <w:p w:rsidR="00000000" w:rsidRDefault="00AC26C9">
            <w:pPr>
              <w:rPr>
                <w:noProof/>
              </w:rPr>
            </w:pPr>
            <w:r>
              <w:rPr>
                <w:noProof/>
              </w:rPr>
              <w:t xml:space="preserve">By clicking on the </w:t>
            </w:r>
            <w:r>
              <w:rPr>
                <w:rStyle w:val="mqInternal"/>
                <w:noProof/>
              </w:rPr>
              <w:t>[1}</w:t>
            </w:r>
            <w:r>
              <w:rPr>
                <w:noProof/>
              </w:rPr>
              <w:t>+</w:t>
            </w:r>
            <w:r>
              <w:rPr>
                <w:rStyle w:val="mqInternal"/>
                <w:noProof/>
              </w:rPr>
              <w:t>{2]</w:t>
            </w:r>
            <w:r>
              <w:rPr>
                <w:noProof/>
              </w:rPr>
              <w:t xml:space="preserve"> and </w:t>
            </w:r>
            <w:r>
              <w:rPr>
                <w:rStyle w:val="mqInternal"/>
                <w:noProof/>
              </w:rPr>
              <w:t>[1}</w:t>
            </w:r>
            <w:r>
              <w:rPr>
                <w:noProof/>
              </w:rPr>
              <w:t>-</w:t>
            </w:r>
            <w:r>
              <w:rPr>
                <w:rStyle w:val="mqInternal"/>
                <w:noProof/>
              </w:rPr>
              <w:t>{2]</w:t>
            </w:r>
            <w:r>
              <w:rPr>
                <w:noProof/>
              </w:rPr>
              <w:t xml:space="preserve"> buttons, you can add or remove audio tracks.</w:t>
            </w:r>
          </w:p>
        </w:tc>
        <w:tc>
          <w:tcPr>
            <w:tcW w:w="7407" w:type="dxa"/>
          </w:tcPr>
          <w:p w:rsidR="00000000" w:rsidRDefault="00AC26C9">
            <w:pPr>
              <w:rPr>
                <w:lang w:val="fr-FR"/>
              </w:rPr>
            </w:pPr>
            <w:r>
              <w:rPr>
                <w:lang w:val="fr-FR"/>
              </w:rPr>
              <w:t xml:space="preserve">En cliquant sur le </w:t>
            </w:r>
            <w:r>
              <w:rPr>
                <w:rStyle w:val="mqInternal"/>
                <w:noProof/>
                <w:lang w:val="fr-FR"/>
              </w:rPr>
              <w:t>[1}</w:t>
            </w:r>
            <w:r>
              <w:rPr>
                <w:lang w:val="fr-FR"/>
              </w:rPr>
              <w:t>+</w:t>
            </w:r>
            <w:r>
              <w:rPr>
                <w:rStyle w:val="mqInternal"/>
                <w:noProof/>
                <w:lang w:val="fr-FR"/>
              </w:rPr>
              <w:t>{2]</w:t>
            </w:r>
            <w:r>
              <w:rPr>
                <w:lang w:val="fr-FR"/>
              </w:rPr>
              <w:t xml:space="preserve"> et </w:t>
            </w:r>
            <w:r>
              <w:rPr>
                <w:rStyle w:val="mqInternal"/>
                <w:noProof/>
                <w:lang w:val="fr-FR"/>
              </w:rPr>
              <w:t>[</w:t>
            </w:r>
            <w:r>
              <w:rPr>
                <w:rStyle w:val="mqInternal"/>
                <w:noProof/>
                <w:lang w:val="fr-FR"/>
              </w:rPr>
              <w:t>1}</w:t>
            </w:r>
            <w:r>
              <w:rPr>
                <w:lang w:val="fr-FR"/>
              </w:rPr>
              <w:t>-</w:t>
            </w:r>
            <w:r>
              <w:rPr>
                <w:rStyle w:val="mqInternal"/>
                <w:noProof/>
                <w:lang w:val="fr-FR"/>
              </w:rPr>
              <w:t>{2]</w:t>
            </w:r>
            <w:r>
              <w:rPr>
                <w:lang w:val="fr-FR"/>
              </w:rPr>
              <w:t xml:space="preserve"> boutons, vous pouvez ajouter ou supprimer des pistes audio.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e2c0e4ab-f295-4760-8a25-ee1851238b1b</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a72abbba-762a-4b6e-95c4-503e003c465d</w:t>
            </w:r>
          </w:p>
        </w:tc>
        <w:tc>
          <w:tcPr>
            <w:tcW w:w="7407" w:type="dxa"/>
            <w:shd w:val="clear" w:color="auto" w:fill="F2F2F2" w:themeFill="background1" w:themeFillShade="F2"/>
          </w:tcPr>
          <w:p w:rsidR="00000000" w:rsidRDefault="00AC26C9">
            <w:pPr>
              <w:rPr>
                <w:noProof/>
              </w:rPr>
            </w:pPr>
            <w:r>
              <w:rPr>
                <w:noProof/>
              </w:rPr>
              <w:t>You can add up to six Audio Tracks.</w:t>
            </w:r>
          </w:p>
        </w:tc>
        <w:tc>
          <w:tcPr>
            <w:tcW w:w="7407" w:type="dxa"/>
          </w:tcPr>
          <w:p w:rsidR="00000000" w:rsidRDefault="00AC26C9">
            <w:pPr>
              <w:rPr>
                <w:lang w:val="fr-FR"/>
              </w:rPr>
            </w:pPr>
            <w:r>
              <w:rPr>
                <w:lang w:val="fr-FR"/>
              </w:rPr>
              <w:t>Vous pouvez ajouter jusqu'</w:t>
            </w:r>
            <w:r>
              <w:rPr>
                <w:lang w:val="fr-FR"/>
              </w:rPr>
              <w:t>à</w:t>
            </w:r>
            <w:r>
              <w:rPr>
                <w:lang w:val="fr-FR"/>
              </w:rPr>
              <w:t xml:space="preserve"> six pistes audio.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f77d9d20-1cbe-469f-a378-2097ffaba9b2</w:t>
            </w:r>
          </w:p>
        </w:tc>
        <w:tc>
          <w:tcPr>
            <w:tcW w:w="7407" w:type="dxa"/>
            <w:shd w:val="clear" w:color="auto" w:fill="F2F2F2" w:themeFill="background1" w:themeFillShade="F2"/>
          </w:tcPr>
          <w:p w:rsidR="00000000" w:rsidRDefault="00AC26C9">
            <w:pPr>
              <w:rPr>
                <w:noProof/>
              </w:rPr>
            </w:pPr>
            <w:r>
              <w:rPr>
                <w:noProof/>
              </w:rPr>
              <w:t>If there is a need to add more tracks, please contact support.</w:t>
            </w:r>
          </w:p>
        </w:tc>
        <w:tc>
          <w:tcPr>
            <w:tcW w:w="7407" w:type="dxa"/>
          </w:tcPr>
          <w:p w:rsidR="00000000" w:rsidRDefault="00AC26C9">
            <w:pPr>
              <w:rPr>
                <w:lang w:val="fr-FR"/>
              </w:rPr>
            </w:pPr>
            <w:r>
              <w:rPr>
                <w:lang w:val="fr-FR"/>
              </w:rPr>
              <w:t>S'il est n</w:t>
            </w:r>
            <w:r>
              <w:rPr>
                <w:lang w:val="fr-FR"/>
              </w:rPr>
              <w:t>é</w:t>
            </w:r>
            <w:r>
              <w:rPr>
                <w:lang w:val="fr-FR"/>
              </w:rPr>
              <w:t>cessaire d'ajouter plus de pistes, veuillez contacter l'assistance.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c1198f51-79c6-4002-9b07-e32c8f50a71a</w:t>
            </w:r>
          </w:p>
        </w:tc>
        <w:tc>
          <w:tcPr>
            <w:tcW w:w="7407" w:type="dxa"/>
            <w:shd w:val="clear" w:color="auto" w:fill="F2F2F2" w:themeFill="background1" w:themeFillShade="F2"/>
          </w:tcPr>
          <w:p w:rsidR="00000000" w:rsidRDefault="00AC26C9">
            <w:pPr>
              <w:rPr>
                <w:noProof/>
              </w:rPr>
            </w:pPr>
            <w:r>
              <w:rPr>
                <w:noProof/>
              </w:rPr>
              <w:t>Changing the Audio Track</w:t>
            </w:r>
          </w:p>
        </w:tc>
        <w:tc>
          <w:tcPr>
            <w:tcW w:w="7407" w:type="dxa"/>
          </w:tcPr>
          <w:p w:rsidR="00000000" w:rsidRDefault="00AC26C9">
            <w:pPr>
              <w:rPr>
                <w:lang w:val="fr-FR"/>
              </w:rPr>
            </w:pPr>
            <w:r>
              <w:rPr>
                <w:lang w:val="fr-FR"/>
              </w:rPr>
              <w:t>Changement</w:t>
            </w:r>
            <w:r>
              <w:rPr>
                <w:lang w:val="fr-FR"/>
              </w:rPr>
              <w:t xml:space="preserve"> de piste audio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ac4fdbff-5dfc-4633-acdc-8af06fdc3165</w:t>
            </w:r>
          </w:p>
        </w:tc>
        <w:tc>
          <w:tcPr>
            <w:tcW w:w="7407" w:type="dxa"/>
            <w:shd w:val="clear" w:color="auto" w:fill="F2F2F2" w:themeFill="background1" w:themeFillShade="F2"/>
          </w:tcPr>
          <w:p w:rsidR="00000000" w:rsidRDefault="00AC26C9">
            <w:pPr>
              <w:rPr>
                <w:noProof/>
              </w:rPr>
            </w:pPr>
            <w:r>
              <w:rPr>
                <w:noProof/>
              </w:rPr>
              <w:t>If the multi-audio tracks were set up correctly, the player will have a headphone icon that can be used to switch between tracks.</w:t>
            </w:r>
          </w:p>
        </w:tc>
        <w:tc>
          <w:tcPr>
            <w:tcW w:w="7407" w:type="dxa"/>
          </w:tcPr>
          <w:p w:rsidR="00000000" w:rsidRDefault="00AC26C9">
            <w:pPr>
              <w:rPr>
                <w:lang w:val="fr-FR"/>
              </w:rPr>
            </w:pPr>
            <w:r>
              <w:rPr>
                <w:lang w:val="fr-FR"/>
              </w:rPr>
              <w:t xml:space="preserve">Si les pistes multi-audio ont </w:t>
            </w:r>
            <w:r>
              <w:rPr>
                <w:lang w:val="fr-FR"/>
              </w:rPr>
              <w:t>é</w:t>
            </w:r>
            <w:r>
              <w:rPr>
                <w:lang w:val="fr-FR"/>
              </w:rPr>
              <w:t>t</w:t>
            </w:r>
            <w:r>
              <w:rPr>
                <w:lang w:val="fr-FR"/>
              </w:rPr>
              <w:t>é</w:t>
            </w:r>
            <w:r>
              <w:rPr>
                <w:lang w:val="fr-FR"/>
              </w:rPr>
              <w:t xml:space="preserve"> correctement configur</w:t>
            </w:r>
            <w:r>
              <w:rPr>
                <w:lang w:val="fr-FR"/>
              </w:rPr>
              <w:t>é</w:t>
            </w:r>
            <w:r>
              <w:rPr>
                <w:lang w:val="fr-FR"/>
              </w:rPr>
              <w:t>es, le lecte</w:t>
            </w:r>
            <w:r>
              <w:rPr>
                <w:lang w:val="fr-FR"/>
              </w:rPr>
              <w:t>ur aura une ic</w:t>
            </w:r>
            <w:r>
              <w:rPr>
                <w:lang w:val="fr-FR"/>
              </w:rPr>
              <w:t>ô</w:t>
            </w:r>
            <w:r>
              <w:rPr>
                <w:lang w:val="fr-FR"/>
              </w:rPr>
              <w:t xml:space="preserve">ne de casque qui peut </w:t>
            </w:r>
            <w:r>
              <w:rPr>
                <w:lang w:val="fr-FR"/>
              </w:rPr>
              <w:t>ê</w:t>
            </w:r>
            <w:r>
              <w:rPr>
                <w:lang w:val="fr-FR"/>
              </w:rPr>
              <w:t>tre utilis</w:t>
            </w:r>
            <w:r>
              <w:rPr>
                <w:lang w:val="fr-FR"/>
              </w:rPr>
              <w:t>é</w:t>
            </w:r>
            <w:r>
              <w:rPr>
                <w:lang w:val="fr-FR"/>
              </w:rPr>
              <w:t>e pour basculer entre les pistes.</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live-drm.html</w:t>
            </w:r>
          </w:p>
          <w:p w:rsidR="00000000" w:rsidRDefault="00AC26C9">
            <w:pPr>
              <w:jc w:val="center"/>
              <w:rPr>
                <w:b/>
                <w:noProof/>
              </w:rPr>
            </w:pPr>
            <w:r>
              <w:rPr>
                <w:b/>
                <w:noProof/>
              </w:rPr>
              <w:t>MQ971010 58366bcf-f0b7-4ff4-aea5-ae7bbbddd985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62b9243c-014d-41d7-952e-00a0f911c85f</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25a1d9b4-4dec-4a2c-a978-8dc51c523a10</w:t>
            </w:r>
          </w:p>
        </w:tc>
        <w:tc>
          <w:tcPr>
            <w:tcW w:w="7407" w:type="dxa"/>
            <w:shd w:val="clear" w:color="auto" w:fill="F2F2F2" w:themeFill="background1" w:themeFillShade="F2"/>
          </w:tcPr>
          <w:p w:rsidR="00000000" w:rsidRDefault="00AC26C9">
            <w:pPr>
              <w:rPr>
                <w:noProof/>
              </w:rPr>
            </w:pPr>
            <w:r>
              <w:rPr>
                <w:noProof/>
              </w:rPr>
              <w:t>Live DRM parent:</w:t>
            </w:r>
          </w:p>
        </w:tc>
        <w:tc>
          <w:tcPr>
            <w:tcW w:w="7407" w:type="dxa"/>
          </w:tcPr>
          <w:p w:rsidR="00000000" w:rsidRDefault="00AC26C9">
            <w:pPr>
              <w:rPr>
                <w:lang w:val="fr-FR"/>
              </w:rPr>
            </w:pPr>
            <w:r>
              <w:rPr>
                <w:lang w:val="fr-FR"/>
              </w:rPr>
              <w:t>Parent DRM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2cc63914-ef86-446a-9d1a-fbadaa99a5fe</w:t>
            </w:r>
          </w:p>
        </w:tc>
        <w:tc>
          <w:tcPr>
            <w:tcW w:w="7407" w:type="dxa"/>
            <w:shd w:val="clear" w:color="auto" w:fill="F2F2F2" w:themeFill="background1" w:themeFillShade="F2"/>
          </w:tcPr>
          <w:p w:rsidR="00000000" w:rsidRDefault="00AC26C9">
            <w:pPr>
              <w:rPr>
                <w:noProof/>
              </w:rPr>
            </w:pPr>
            <w:r>
              <w:rPr>
                <w:noProof/>
              </w:rPr>
              <w:t>General Information ---</w:t>
            </w:r>
          </w:p>
        </w:tc>
        <w:tc>
          <w:tcPr>
            <w:tcW w:w="7407" w:type="dxa"/>
          </w:tcPr>
          <w:p w:rsidR="00000000" w:rsidRDefault="00AC26C9">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9ee53c28-73fc-477d-a424-b08893779d1f</w:t>
            </w:r>
          </w:p>
        </w:tc>
        <w:tc>
          <w:tcPr>
            <w:tcW w:w="7407" w:type="dxa"/>
            <w:shd w:val="clear" w:color="auto" w:fill="F2F2F2" w:themeFill="background1" w:themeFillShade="F2"/>
          </w:tcPr>
          <w:p w:rsidR="00000000" w:rsidRDefault="00AC26C9">
            <w:pPr>
              <w:rPr>
                <w:noProof/>
              </w:rPr>
            </w:pPr>
            <w:r>
              <w:rPr>
                <w:noProof/>
              </w:rPr>
              <w:t>Live DRM</w:t>
            </w:r>
          </w:p>
        </w:tc>
        <w:tc>
          <w:tcPr>
            <w:tcW w:w="7407" w:type="dxa"/>
          </w:tcPr>
          <w:p w:rsidR="00000000" w:rsidRDefault="00AC26C9">
            <w:pPr>
              <w:rPr>
                <w:lang w:val="fr-FR"/>
              </w:rPr>
            </w:pPr>
            <w:r>
              <w:rPr>
                <w:lang w:val="fr-FR"/>
              </w:rPr>
              <w:t>DRM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0ef2b859-32af-422b-b719-3bdc65d33667</w:t>
            </w:r>
          </w:p>
        </w:tc>
        <w:tc>
          <w:tcPr>
            <w:tcW w:w="7407" w:type="dxa"/>
            <w:shd w:val="clear" w:color="auto" w:fill="F2F2F2" w:themeFill="background1" w:themeFillShade="F2"/>
          </w:tcPr>
          <w:p w:rsidR="00000000" w:rsidRDefault="00AC26C9">
            <w:pPr>
              <w:rPr>
                <w:noProof/>
              </w:rPr>
            </w:pPr>
            <w:r>
              <w:rPr>
                <w:noProof/>
              </w:rPr>
              <w:t>In this topic, you will learn how to enable content protection for your live stream.</w:t>
            </w:r>
          </w:p>
        </w:tc>
        <w:tc>
          <w:tcPr>
            <w:tcW w:w="7407" w:type="dxa"/>
          </w:tcPr>
          <w:p w:rsidR="00000000" w:rsidRDefault="00AC26C9">
            <w:pPr>
              <w:rPr>
                <w:lang w:val="fr-FR"/>
              </w:rPr>
            </w:pPr>
            <w:r>
              <w:rPr>
                <w:lang w:val="fr-FR"/>
              </w:rPr>
              <w:t>Dans cette rubrique, vous apprendrez comment activer la protection du contenu pour votre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b95c0e96-46ab-4ab9-a0a0-587579ce4089</w:t>
            </w:r>
          </w:p>
        </w:tc>
        <w:tc>
          <w:tcPr>
            <w:tcW w:w="7407" w:type="dxa"/>
            <w:shd w:val="clear" w:color="auto" w:fill="F2F2F2" w:themeFill="background1" w:themeFillShade="F2"/>
          </w:tcPr>
          <w:p w:rsidR="00000000" w:rsidRDefault="00AC26C9">
            <w:pPr>
              <w:rPr>
                <w:noProof/>
              </w:rPr>
            </w:pPr>
            <w:r>
              <w:rPr>
                <w:noProof/>
              </w:rPr>
              <w:t>Enabling DRM for Live con</w:t>
            </w:r>
            <w:r>
              <w:rPr>
                <w:noProof/>
              </w:rPr>
              <w:t>tent</w:t>
            </w:r>
          </w:p>
        </w:tc>
        <w:tc>
          <w:tcPr>
            <w:tcW w:w="7407" w:type="dxa"/>
          </w:tcPr>
          <w:p w:rsidR="00000000" w:rsidRDefault="00AC26C9">
            <w:pPr>
              <w:rPr>
                <w:lang w:val="fr-FR"/>
              </w:rPr>
            </w:pPr>
            <w:r>
              <w:rPr>
                <w:lang w:val="fr-FR"/>
              </w:rPr>
              <w:t>Activation de DRM pour le contenu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53eed90c-6487-43d8-be57-181140a82d17</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28c8a603-bbcf-49c5-a9ba-8a82f943f7a2</w:t>
            </w:r>
          </w:p>
        </w:tc>
        <w:tc>
          <w:tcPr>
            <w:tcW w:w="7407" w:type="dxa"/>
            <w:shd w:val="clear" w:color="auto" w:fill="F2F2F2" w:themeFill="background1" w:themeFillShade="F2"/>
          </w:tcPr>
          <w:p w:rsidR="00000000" w:rsidRDefault="00AC26C9">
            <w:pPr>
              <w:rPr>
                <w:noProof/>
              </w:rPr>
            </w:pPr>
            <w:r>
              <w:rPr>
                <w:noProof/>
              </w:rPr>
              <w:t>By default DRM is applied to outputs as follows:</w:t>
            </w:r>
          </w:p>
        </w:tc>
        <w:tc>
          <w:tcPr>
            <w:tcW w:w="7407" w:type="dxa"/>
          </w:tcPr>
          <w:p w:rsidR="00000000" w:rsidRDefault="00AC26C9">
            <w:pPr>
              <w:rPr>
                <w:lang w:val="fr-FR"/>
              </w:rPr>
            </w:pPr>
            <w:r>
              <w:rPr>
                <w:lang w:val="fr-FR"/>
              </w:rPr>
              <w:t>Par d</w:t>
            </w:r>
            <w:r>
              <w:rPr>
                <w:lang w:val="fr-FR"/>
              </w:rPr>
              <w:t>é</w:t>
            </w:r>
            <w:r>
              <w:rPr>
                <w:lang w:val="fr-FR"/>
              </w:rPr>
              <w:t>faut, DRM est appliqu</w:t>
            </w:r>
            <w:r>
              <w:rPr>
                <w:lang w:val="fr-FR"/>
              </w:rPr>
              <w:t>é</w:t>
            </w:r>
            <w:r>
              <w:rPr>
                <w:lang w:val="fr-FR"/>
              </w:rPr>
              <w:t xml:space="preserve"> aux sorties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125e65bf-4df1-48ec-af55-88e708642ef3</w:t>
            </w:r>
          </w:p>
        </w:tc>
        <w:tc>
          <w:tcPr>
            <w:tcW w:w="7407" w:type="dxa"/>
            <w:shd w:val="clear" w:color="auto" w:fill="F2F2F2" w:themeFill="background1" w:themeFillShade="F2"/>
          </w:tcPr>
          <w:p w:rsidR="00000000" w:rsidRDefault="00AC26C9">
            <w:pPr>
              <w:rPr>
                <w:noProof/>
              </w:rPr>
            </w:pPr>
            <w:r>
              <w:rPr>
                <w:noProof/>
              </w:rPr>
              <w:t>Your Live account must be enabled first</w:t>
            </w:r>
            <w:r>
              <w:rPr>
                <w:rStyle w:val="mqInternal"/>
                <w:noProof/>
              </w:rPr>
              <w:t>[1]</w:t>
            </w:r>
            <w:r>
              <w:rPr>
                <w:noProof/>
              </w:rPr>
              <w:t>by Brightcove Support in order to use DRM.</w:t>
            </w:r>
          </w:p>
        </w:tc>
        <w:tc>
          <w:tcPr>
            <w:tcW w:w="7407" w:type="dxa"/>
          </w:tcPr>
          <w:p w:rsidR="00000000" w:rsidRDefault="00AC26C9">
            <w:pPr>
              <w:rPr>
                <w:lang w:val="fr-FR"/>
              </w:rPr>
            </w:pPr>
            <w:r>
              <w:rPr>
                <w:lang w:val="fr-FR"/>
              </w:rPr>
              <w:t xml:space="preserve">Votre compte Live doit d'abord </w:t>
            </w:r>
            <w:r>
              <w:rPr>
                <w:lang w:val="fr-FR"/>
              </w:rPr>
              <w:t>ê</w:t>
            </w:r>
            <w:r>
              <w:rPr>
                <w:lang w:val="fr-FR"/>
              </w:rPr>
              <w:t>tre activ</w:t>
            </w:r>
            <w:r>
              <w:rPr>
                <w:lang w:val="fr-FR"/>
              </w:rPr>
              <w:t>é</w:t>
            </w:r>
            <w:r>
              <w:rPr>
                <w:rStyle w:val="mqInternal"/>
                <w:noProof/>
                <w:lang w:val="fr-FR"/>
              </w:rPr>
              <w:t>[1]</w:t>
            </w:r>
            <w:r>
              <w:rPr>
                <w:lang w:val="fr-FR"/>
              </w:rPr>
              <w:t>par le support Brightcove afin d'utiliser la DRM.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cd0052a8-9615-46ce-94ce-fef1c2dff32c</w:t>
            </w:r>
          </w:p>
        </w:tc>
        <w:tc>
          <w:tcPr>
            <w:tcW w:w="7407" w:type="dxa"/>
            <w:shd w:val="clear" w:color="auto" w:fill="F2F2F2" w:themeFill="background1" w:themeFillShade="F2"/>
          </w:tcPr>
          <w:p w:rsidR="00000000" w:rsidRDefault="00AC26C9">
            <w:pPr>
              <w:rPr>
                <w:noProof/>
              </w:rPr>
            </w:pPr>
            <w:r>
              <w:rPr>
                <w:noProof/>
              </w:rPr>
              <w:t>To publish a DRM-enabled event, use any of the following:</w:t>
            </w:r>
          </w:p>
        </w:tc>
        <w:tc>
          <w:tcPr>
            <w:tcW w:w="7407" w:type="dxa"/>
          </w:tcPr>
          <w:p w:rsidR="00000000" w:rsidRDefault="00AC26C9">
            <w:pPr>
              <w:rPr>
                <w:lang w:val="fr-FR"/>
              </w:rPr>
            </w:pPr>
            <w:r>
              <w:rPr>
                <w:lang w:val="fr-FR"/>
              </w:rPr>
              <w:t xml:space="preserve">Pour publier un </w:t>
            </w:r>
            <w:r>
              <w:rPr>
                <w:lang w:val="fr-FR"/>
              </w:rPr>
              <w:t>é</w:t>
            </w:r>
            <w:r>
              <w:rPr>
                <w:lang w:val="fr-FR"/>
              </w:rPr>
              <w:t>v</w:t>
            </w:r>
            <w:r>
              <w:rPr>
                <w:lang w:val="fr-FR"/>
              </w:rPr>
              <w:t>é</w:t>
            </w:r>
            <w:r>
              <w:rPr>
                <w:lang w:val="fr-FR"/>
              </w:rPr>
              <w:t>nement compatible DRM, utilisez l'une des m</w:t>
            </w:r>
            <w:r>
              <w:rPr>
                <w:lang w:val="fr-FR"/>
              </w:rPr>
              <w:t>é</w:t>
            </w:r>
            <w:r>
              <w:rPr>
                <w:lang w:val="fr-FR"/>
              </w:rPr>
              <w:t>thodes suivantes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1a325a1a-dc2a-42bc-9dab-ce2e986f30f5</w:t>
            </w:r>
          </w:p>
        </w:tc>
        <w:tc>
          <w:tcPr>
            <w:tcW w:w="7407" w:type="dxa"/>
            <w:shd w:val="clear" w:color="auto" w:fill="F2F2F2" w:themeFill="background1" w:themeFillShade="F2"/>
          </w:tcPr>
          <w:p w:rsidR="00000000" w:rsidRDefault="00AC26C9">
            <w:pPr>
              <w:rPr>
                <w:noProof/>
              </w:rPr>
            </w:pPr>
            <w:r>
              <w:rPr>
                <w:noProof/>
              </w:rPr>
              <w:t>A DRM-enabled Brightcove Player v6.37</w:t>
            </w:r>
            <w:r>
              <w:rPr>
                <w:noProof/>
              </w:rPr>
              <w:t>.1 or later</w:t>
            </w:r>
          </w:p>
        </w:tc>
        <w:tc>
          <w:tcPr>
            <w:tcW w:w="7407" w:type="dxa"/>
          </w:tcPr>
          <w:p w:rsidR="00000000" w:rsidRDefault="00AC26C9">
            <w:pPr>
              <w:rPr>
                <w:lang w:val="fr-FR"/>
              </w:rPr>
            </w:pPr>
            <w:r>
              <w:rPr>
                <w:lang w:val="fr-FR"/>
              </w:rPr>
              <w:t>Un lecteur Brightcove V6.37.1 ou version ult</w:t>
            </w:r>
            <w:r>
              <w:rPr>
                <w:lang w:val="fr-FR"/>
              </w:rPr>
              <w:t>é</w:t>
            </w:r>
            <w:r>
              <w:rPr>
                <w:lang w:val="fr-FR"/>
              </w:rPr>
              <w:t>rieure compatible DRM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cb0dd34c-02c2-4c7b-a140-e04a6a224f73</w:t>
            </w:r>
          </w:p>
        </w:tc>
        <w:tc>
          <w:tcPr>
            <w:tcW w:w="7407" w:type="dxa"/>
            <w:shd w:val="clear" w:color="auto" w:fill="F2F2F2" w:themeFill="background1" w:themeFillShade="F2"/>
          </w:tcPr>
          <w:p w:rsidR="00000000" w:rsidRDefault="00AC26C9">
            <w:pPr>
              <w:rPr>
                <w:noProof/>
              </w:rPr>
            </w:pPr>
            <w:r>
              <w:rPr>
                <w:noProof/>
              </w:rPr>
              <w:t>The Brightcove Native SDK for iOS v6.5.0 or later</w:t>
            </w:r>
          </w:p>
        </w:tc>
        <w:tc>
          <w:tcPr>
            <w:tcW w:w="7407" w:type="dxa"/>
          </w:tcPr>
          <w:p w:rsidR="00000000" w:rsidRDefault="00AC26C9">
            <w:pPr>
              <w:rPr>
                <w:lang w:val="fr-FR"/>
              </w:rPr>
            </w:pPr>
            <w:r>
              <w:rPr>
                <w:lang w:val="fr-FR"/>
              </w:rPr>
              <w:t>Le SDK natif Brightcove pour iOS v6.5.0 ou version ult</w:t>
            </w:r>
            <w:r>
              <w:rPr>
                <w:lang w:val="fr-FR"/>
              </w:rPr>
              <w:t>é</w:t>
            </w:r>
            <w:r>
              <w:rPr>
                <w:lang w:val="fr-FR"/>
              </w:rPr>
              <w:t>rieure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3c6041e9-ac80-464f</w:t>
            </w:r>
            <w:r>
              <w:rPr>
                <w:noProof/>
                <w:sz w:val="2"/>
              </w:rPr>
              <w:t>-b381-a3d2ef40c0aa</w:t>
            </w:r>
          </w:p>
        </w:tc>
        <w:tc>
          <w:tcPr>
            <w:tcW w:w="7407" w:type="dxa"/>
            <w:shd w:val="clear" w:color="auto" w:fill="F2F2F2" w:themeFill="background1" w:themeFillShade="F2"/>
          </w:tcPr>
          <w:p w:rsidR="00000000" w:rsidRDefault="00AC26C9">
            <w:pPr>
              <w:rPr>
                <w:noProof/>
              </w:rPr>
            </w:pPr>
            <w:r>
              <w:rPr>
                <w:noProof/>
              </w:rPr>
              <w:t>The Brightcove Native SDK for Android v6.11.0 or later</w:t>
            </w:r>
          </w:p>
        </w:tc>
        <w:tc>
          <w:tcPr>
            <w:tcW w:w="7407" w:type="dxa"/>
          </w:tcPr>
          <w:p w:rsidR="00000000" w:rsidRDefault="00AC26C9">
            <w:pPr>
              <w:rPr>
                <w:lang w:val="fr-FR"/>
              </w:rPr>
            </w:pPr>
            <w:r>
              <w:rPr>
                <w:lang w:val="fr-FR"/>
              </w:rPr>
              <w:t>Le SDK natif Brightcove pour Android v6.11.0 ou version ult</w:t>
            </w:r>
            <w:r>
              <w:rPr>
                <w:lang w:val="fr-FR"/>
              </w:rPr>
              <w:t>é</w:t>
            </w:r>
            <w:r>
              <w:rPr>
                <w:lang w:val="fr-FR"/>
              </w:rPr>
              <w:t>rieure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8b0fb729-f9e0-4358-a4e6-26b9776f4ad8</w:t>
            </w:r>
          </w:p>
        </w:tc>
        <w:tc>
          <w:tcPr>
            <w:tcW w:w="7407" w:type="dxa"/>
            <w:shd w:val="clear" w:color="auto" w:fill="F2F2F2" w:themeFill="background1" w:themeFillShade="F2"/>
          </w:tcPr>
          <w:p w:rsidR="00000000" w:rsidRDefault="00AC26C9">
            <w:pPr>
              <w:rPr>
                <w:noProof/>
              </w:rPr>
            </w:pPr>
            <w:r>
              <w:rPr>
                <w:noProof/>
              </w:rPr>
              <w:t>If you want to override the DRM default settings you can do it via API or</w:t>
            </w:r>
            <w:r>
              <w:rPr>
                <w:noProof/>
              </w:rPr>
              <w:t xml:space="preserve"> please contact Brightcove support to change them in the Live Platform.</w:t>
            </w:r>
          </w:p>
        </w:tc>
        <w:tc>
          <w:tcPr>
            <w:tcW w:w="7407" w:type="dxa"/>
          </w:tcPr>
          <w:p w:rsidR="00000000" w:rsidRDefault="00AC26C9">
            <w:pPr>
              <w:rPr>
                <w:lang w:val="fr-FR"/>
              </w:rPr>
            </w:pPr>
            <w:r>
              <w:rPr>
                <w:lang w:val="fr-FR"/>
              </w:rPr>
              <w:t>Si vous souhaitez remplacer les param</w:t>
            </w:r>
            <w:r>
              <w:rPr>
                <w:lang w:val="fr-FR"/>
              </w:rPr>
              <w:t>è</w:t>
            </w:r>
            <w:r>
              <w:rPr>
                <w:lang w:val="fr-FR"/>
              </w:rPr>
              <w:t>tres par d</w:t>
            </w:r>
            <w:r>
              <w:rPr>
                <w:lang w:val="fr-FR"/>
              </w:rPr>
              <w:t>é</w:t>
            </w:r>
            <w:r>
              <w:rPr>
                <w:lang w:val="fr-FR"/>
              </w:rPr>
              <w:t>faut de DRM, vous pouvez le faire via l'API ou contactez le support Brightcove pour les modifier dans Live Platform.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901268cf-289f-4b7d-8380-04052dd5fa63</w:t>
            </w:r>
          </w:p>
        </w:tc>
        <w:tc>
          <w:tcPr>
            <w:tcW w:w="7407" w:type="dxa"/>
            <w:shd w:val="clear" w:color="auto" w:fill="F2F2F2" w:themeFill="background1" w:themeFillShade="F2"/>
          </w:tcPr>
          <w:p w:rsidR="00000000" w:rsidRDefault="00AC26C9">
            <w:pPr>
              <w:rPr>
                <w:noProof/>
              </w:rPr>
            </w:pPr>
            <w:r>
              <w:rPr>
                <w:noProof/>
              </w:rPr>
              <w:t>FairPlay: applied to HLS outputs</w:t>
            </w:r>
          </w:p>
        </w:tc>
        <w:tc>
          <w:tcPr>
            <w:tcW w:w="7407" w:type="dxa"/>
          </w:tcPr>
          <w:p w:rsidR="00000000" w:rsidRDefault="00AC26C9">
            <w:pPr>
              <w:rPr>
                <w:lang w:val="fr-FR"/>
              </w:rPr>
            </w:pPr>
            <w:r>
              <w:rPr>
                <w:lang w:val="fr-FR"/>
              </w:rPr>
              <w:t>FairPlay : appliqu</w:t>
            </w:r>
            <w:r>
              <w:rPr>
                <w:lang w:val="fr-FR"/>
              </w:rPr>
              <w:t>é</w:t>
            </w:r>
            <w:r>
              <w:rPr>
                <w:lang w:val="fr-FR"/>
              </w:rPr>
              <w:t xml:space="preserve"> aux sorties HLS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1b6749d1-90ff-4f2f-b6e3-517418d55472</w:t>
            </w:r>
          </w:p>
        </w:tc>
        <w:tc>
          <w:tcPr>
            <w:tcW w:w="7407" w:type="dxa"/>
            <w:shd w:val="clear" w:color="auto" w:fill="F2F2F2" w:themeFill="background1" w:themeFillShade="F2"/>
          </w:tcPr>
          <w:p w:rsidR="00000000" w:rsidRDefault="00AC26C9">
            <w:pPr>
              <w:rPr>
                <w:noProof/>
              </w:rPr>
            </w:pPr>
            <w:r>
              <w:rPr>
                <w:noProof/>
              </w:rPr>
              <w:t>Playready: applied to DASH outputs</w:t>
            </w:r>
          </w:p>
        </w:tc>
        <w:tc>
          <w:tcPr>
            <w:tcW w:w="7407" w:type="dxa"/>
          </w:tcPr>
          <w:p w:rsidR="00000000" w:rsidRDefault="00AC26C9">
            <w:pPr>
              <w:rPr>
                <w:lang w:val="fr-FR"/>
              </w:rPr>
            </w:pPr>
            <w:r>
              <w:rPr>
                <w:lang w:val="fr-FR"/>
              </w:rPr>
              <w:t>Playready : appliqu</w:t>
            </w:r>
            <w:r>
              <w:rPr>
                <w:lang w:val="fr-FR"/>
              </w:rPr>
              <w:t>é</w:t>
            </w:r>
            <w:r>
              <w:rPr>
                <w:lang w:val="fr-FR"/>
              </w:rPr>
              <w:t xml:space="preserve"> aux sorties DASH</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c5db13b9-77c6-49a3-bff2-052978</w:t>
            </w:r>
            <w:r>
              <w:rPr>
                <w:noProof/>
                <w:sz w:val="2"/>
              </w:rPr>
              <w:t>ce6025</w:t>
            </w:r>
          </w:p>
        </w:tc>
        <w:tc>
          <w:tcPr>
            <w:tcW w:w="7407" w:type="dxa"/>
            <w:shd w:val="clear" w:color="auto" w:fill="F2F2F2" w:themeFill="background1" w:themeFillShade="F2"/>
          </w:tcPr>
          <w:p w:rsidR="00000000" w:rsidRDefault="00AC26C9">
            <w:pPr>
              <w:rPr>
                <w:noProof/>
              </w:rPr>
            </w:pPr>
            <w:r>
              <w:rPr>
                <w:noProof/>
              </w:rPr>
              <w:t>Widevine: applied to HLS outputs</w:t>
            </w:r>
            <w:r>
              <w:rPr>
                <w:rStyle w:val="mqInternal"/>
                <w:noProof/>
              </w:rPr>
              <w:t>[1}[2}[3}</w:t>
            </w:r>
            <w:r>
              <w:rPr>
                <w:noProof/>
              </w:rPr>
              <w:t>\[1-1]</w:t>
            </w:r>
            <w:r>
              <w:rPr>
                <w:rStyle w:val="mqInternal"/>
                <w:noProof/>
              </w:rPr>
              <w:t>{4]{5]{6]</w:t>
            </w:r>
          </w:p>
        </w:tc>
        <w:tc>
          <w:tcPr>
            <w:tcW w:w="7407" w:type="dxa"/>
          </w:tcPr>
          <w:p w:rsidR="00000000" w:rsidRDefault="00AC26C9">
            <w:pPr>
              <w:rPr>
                <w:lang w:val="fr-FR"/>
              </w:rPr>
            </w:pPr>
            <w:r>
              <w:rPr>
                <w:lang w:val="fr-FR"/>
              </w:rPr>
              <w:t>Widevine : appliqu</w:t>
            </w:r>
            <w:r>
              <w:rPr>
                <w:lang w:val="fr-FR"/>
              </w:rPr>
              <w:t>é</w:t>
            </w:r>
            <w:r>
              <w:rPr>
                <w:lang w:val="fr-FR"/>
              </w:rPr>
              <w:t xml:space="preserve"> aux sorties HLS</w:t>
            </w:r>
            <w:r>
              <w:rPr>
                <w:rStyle w:val="mqInternal"/>
                <w:noProof/>
                <w:lang w:val="fr-FR"/>
              </w:rPr>
              <w:t>[1}[2}[3}</w:t>
            </w:r>
            <w:r>
              <w:rPr>
                <w:lang w:val="fr-FR"/>
              </w:rPr>
              <w:t>\[1-1]</w:t>
            </w:r>
            <w:r>
              <w:rPr>
                <w:rStyle w:val="mqInternal"/>
                <w:noProof/>
                <w:lang w:val="fr-FR"/>
              </w:rPr>
              <w:t>{4]{5]{6]</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a754763a-b0eb-4127-bf61-07e1d2ca0828</w:t>
            </w:r>
          </w:p>
        </w:tc>
        <w:tc>
          <w:tcPr>
            <w:tcW w:w="7407" w:type="dxa"/>
            <w:shd w:val="clear" w:color="auto" w:fill="F2F2F2" w:themeFill="background1" w:themeFillShade="F2"/>
          </w:tcPr>
          <w:p w:rsidR="00000000" w:rsidRDefault="00AC26C9">
            <w:pPr>
              <w:rPr>
                <w:noProof/>
              </w:rPr>
            </w:pPr>
            <w:r>
              <w:rPr>
                <w:rStyle w:val="mqInternal"/>
                <w:noProof/>
              </w:rPr>
              <w:t>[1}</w:t>
            </w:r>
            <w:r>
              <w:rPr>
                <w:noProof/>
              </w:rPr>
              <w:t>Notes</w:t>
            </w:r>
            <w:r>
              <w:rPr>
                <w:rStyle w:val="mqInternal"/>
                <w:noProof/>
              </w:rPr>
              <w:t>{2]</w:t>
            </w:r>
          </w:p>
        </w:tc>
        <w:tc>
          <w:tcPr>
            <w:tcW w:w="7407" w:type="dxa"/>
          </w:tcPr>
          <w:p w:rsidR="00000000" w:rsidRDefault="00AC26C9">
            <w:pPr>
              <w:rPr>
                <w:lang w:val="fr-FR"/>
              </w:rPr>
            </w:pPr>
            <w:r>
              <w:rPr>
                <w:rStyle w:val="mqInternal"/>
                <w:noProof/>
                <w:lang w:val="fr-FR"/>
              </w:rPr>
              <w:t>[1}</w:t>
            </w:r>
            <w:r>
              <w:rPr>
                <w:lang w:val="fr-FR"/>
              </w:rPr>
              <w:t>Notes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2dc897bf-72a9-462e-bcf3-51cbc5896c8d</w:t>
            </w:r>
          </w:p>
        </w:tc>
        <w:tc>
          <w:tcPr>
            <w:tcW w:w="7407" w:type="dxa"/>
            <w:shd w:val="clear" w:color="auto" w:fill="F2F2F2" w:themeFill="background1" w:themeFillShade="F2"/>
          </w:tcPr>
          <w:p w:rsidR="00000000" w:rsidRDefault="00AC26C9">
            <w:pPr>
              <w:rPr>
                <w:noProof/>
              </w:rPr>
            </w:pPr>
            <w:r>
              <w:rPr>
                <w:rStyle w:val="mqInternal"/>
                <w:noProof/>
              </w:rPr>
              <w:t>[1}[2}</w:t>
            </w:r>
            <w:r>
              <w:rPr>
                <w:noProof/>
              </w:rPr>
              <w:t>\[1-1]</w:t>
            </w:r>
            <w:r>
              <w:rPr>
                <w:rStyle w:val="mqInternal"/>
                <w:noProof/>
              </w:rPr>
              <w:t>{3]{4]</w:t>
            </w:r>
            <w:r>
              <w:rPr>
                <w:noProof/>
              </w:rPr>
              <w:t xml:space="preserve"> Widevine can be applied to DASH outputs instead of HLS.</w:t>
            </w:r>
          </w:p>
        </w:tc>
        <w:tc>
          <w:tcPr>
            <w:tcW w:w="7407" w:type="dxa"/>
          </w:tcPr>
          <w:p w:rsidR="00000000" w:rsidRDefault="00AC26C9">
            <w:pPr>
              <w:rPr>
                <w:lang w:val="fr-FR"/>
              </w:rPr>
            </w:pPr>
            <w:r>
              <w:rPr>
                <w:rStyle w:val="mqInternal"/>
                <w:noProof/>
                <w:lang w:val="fr-FR"/>
              </w:rPr>
              <w:t>[1}[2}</w:t>
            </w:r>
            <w:r>
              <w:rPr>
                <w:lang w:val="fr-FR"/>
              </w:rPr>
              <w:t>\[ 1-1]</w:t>
            </w:r>
            <w:r>
              <w:rPr>
                <w:rStyle w:val="mqInternal"/>
                <w:noProof/>
                <w:lang w:val="fr-FR"/>
              </w:rPr>
              <w:t>{3]{4]</w:t>
            </w:r>
            <w:r>
              <w:rPr>
                <w:lang w:val="fr-FR"/>
              </w:rPr>
              <w:t xml:space="preserve"> Widevine peut </w:t>
            </w:r>
            <w:r>
              <w:rPr>
                <w:lang w:val="fr-FR"/>
              </w:rPr>
              <w:t>ê</w:t>
            </w:r>
            <w:r>
              <w:rPr>
                <w:lang w:val="fr-FR"/>
              </w:rPr>
              <w:t>tre appliqu</w:t>
            </w:r>
            <w:r>
              <w:rPr>
                <w:lang w:val="fr-FR"/>
              </w:rPr>
              <w:t>é</w:t>
            </w:r>
            <w:r>
              <w:rPr>
                <w:lang w:val="fr-FR"/>
              </w:rPr>
              <w:t xml:space="preserve"> aux sorties DASH au lieu de HLS.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59ee1a12-f47b-4034-8351-001a748de92d</w:t>
            </w:r>
          </w:p>
        </w:tc>
        <w:tc>
          <w:tcPr>
            <w:tcW w:w="7407" w:type="dxa"/>
            <w:shd w:val="clear" w:color="auto" w:fill="F2F2F2" w:themeFill="background1" w:themeFillShade="F2"/>
          </w:tcPr>
          <w:p w:rsidR="00000000" w:rsidRDefault="00AC26C9">
            <w:pPr>
              <w:rPr>
                <w:noProof/>
              </w:rPr>
            </w:pPr>
            <w:r>
              <w:rPr>
                <w:noProof/>
              </w:rPr>
              <w:t>To make Widevine with DASH the default requires an account-level override.</w:t>
            </w:r>
          </w:p>
        </w:tc>
        <w:tc>
          <w:tcPr>
            <w:tcW w:w="7407" w:type="dxa"/>
          </w:tcPr>
          <w:p w:rsidR="00000000" w:rsidRDefault="00AC26C9">
            <w:pPr>
              <w:rPr>
                <w:lang w:val="fr-FR"/>
              </w:rPr>
            </w:pPr>
            <w:r>
              <w:rPr>
                <w:lang w:val="fr-FR"/>
              </w:rPr>
              <w:t>Pour faire de Widevine avec DASH la valeur par d</w:t>
            </w:r>
            <w:r>
              <w:rPr>
                <w:lang w:val="fr-FR"/>
              </w:rPr>
              <w:t>é</w:t>
            </w:r>
            <w:r>
              <w:rPr>
                <w:lang w:val="fr-FR"/>
              </w:rPr>
              <w:t>faut n</w:t>
            </w:r>
            <w:r>
              <w:rPr>
                <w:lang w:val="fr-FR"/>
              </w:rPr>
              <w:t>é</w:t>
            </w:r>
            <w:r>
              <w:rPr>
                <w:lang w:val="fr-FR"/>
              </w:rPr>
              <w:t>cessite un remplacement au niveau du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e0630efd-eeb7-4b49-9575-e5f45b98e460</w:t>
            </w:r>
          </w:p>
        </w:tc>
        <w:tc>
          <w:tcPr>
            <w:tcW w:w="7407" w:type="dxa"/>
            <w:shd w:val="clear" w:color="auto" w:fill="F2F2F2" w:themeFill="background1" w:themeFillShade="F2"/>
          </w:tcPr>
          <w:p w:rsidR="00000000" w:rsidRDefault="00AC26C9">
            <w:pPr>
              <w:rPr>
                <w:noProof/>
              </w:rPr>
            </w:pPr>
            <w:r>
              <w:rPr>
                <w:noProof/>
              </w:rPr>
              <w:t>Contact Support if you want this override applied to your account.</w:t>
            </w:r>
          </w:p>
        </w:tc>
        <w:tc>
          <w:tcPr>
            <w:tcW w:w="7407" w:type="dxa"/>
          </w:tcPr>
          <w:p w:rsidR="00000000" w:rsidRDefault="00AC26C9">
            <w:pPr>
              <w:rPr>
                <w:lang w:val="fr-FR"/>
              </w:rPr>
            </w:pPr>
            <w:r>
              <w:rPr>
                <w:lang w:val="fr-FR"/>
              </w:rPr>
              <w:t>Contactez le support technique si vous souhait</w:t>
            </w:r>
            <w:r>
              <w:rPr>
                <w:lang w:val="fr-FR"/>
              </w:rPr>
              <w:t>ez que cette d</w:t>
            </w:r>
            <w:r>
              <w:rPr>
                <w:lang w:val="fr-FR"/>
              </w:rPr>
              <w:t>é</w:t>
            </w:r>
            <w:r>
              <w:rPr>
                <w:lang w:val="fr-FR"/>
              </w:rPr>
              <w:t>rogation soit appliqu</w:t>
            </w:r>
            <w:r>
              <w:rPr>
                <w:lang w:val="fr-FR"/>
              </w:rPr>
              <w:t>é</w:t>
            </w:r>
            <w:r>
              <w:rPr>
                <w:lang w:val="fr-FR"/>
              </w:rPr>
              <w:t xml:space="preserve">e </w:t>
            </w:r>
            <w:r>
              <w:rPr>
                <w:lang w:val="fr-FR"/>
              </w:rPr>
              <w:t>à</w:t>
            </w:r>
            <w:r>
              <w:rPr>
                <w:lang w:val="fr-FR"/>
              </w:rPr>
              <w:t xml:space="preserve"> votre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3cee746f-3a33-4c90-9c58-5ff3072638d3</w:t>
            </w:r>
          </w:p>
        </w:tc>
        <w:tc>
          <w:tcPr>
            <w:tcW w:w="7407" w:type="dxa"/>
            <w:shd w:val="clear" w:color="auto" w:fill="F2F2F2" w:themeFill="background1" w:themeFillShade="F2"/>
          </w:tcPr>
          <w:p w:rsidR="00000000" w:rsidRDefault="00AC26C9">
            <w:pPr>
              <w:rPr>
                <w:noProof/>
              </w:rPr>
            </w:pPr>
            <w:r>
              <w:rPr>
                <w:noProof/>
              </w:rPr>
              <w:t xml:space="preserve">Using the </w:t>
            </w:r>
            <w:r>
              <w:rPr>
                <w:rStyle w:val="mqInternal"/>
                <w:noProof/>
              </w:rPr>
              <w:t>[1}</w:t>
            </w:r>
            <w:r>
              <w:rPr>
                <w:noProof/>
              </w:rPr>
              <w:t>Live API</w:t>
            </w:r>
            <w:r>
              <w:rPr>
                <w:rStyle w:val="mqInternal"/>
                <w:noProof/>
              </w:rPr>
              <w:t>{2]</w:t>
            </w:r>
            <w:r>
              <w:rPr>
                <w:noProof/>
              </w:rPr>
              <w:t xml:space="preserve"> you can also specify </w:t>
            </w:r>
            <w:r>
              <w:rPr>
                <w:rStyle w:val="mqInternal"/>
                <w:noProof/>
              </w:rPr>
              <w:t>[3}[4]{5]</w:t>
            </w:r>
            <w:r>
              <w:rPr>
                <w:noProof/>
              </w:rPr>
              <w:t xml:space="preserve"> or </w:t>
            </w:r>
            <w:r>
              <w:rPr>
                <w:rStyle w:val="mqInternal"/>
                <w:noProof/>
              </w:rPr>
              <w:t>[3}[7]{5]</w:t>
            </w:r>
            <w:r>
              <w:rPr>
                <w:noProof/>
              </w:rPr>
              <w:t xml:space="preserve"> for particular jobs, regardless of the default for your account.</w:t>
            </w:r>
          </w:p>
        </w:tc>
        <w:tc>
          <w:tcPr>
            <w:tcW w:w="7407" w:type="dxa"/>
          </w:tcPr>
          <w:p w:rsidR="00000000" w:rsidRDefault="00AC26C9">
            <w:pPr>
              <w:rPr>
                <w:lang w:val="fr-FR"/>
              </w:rPr>
            </w:pPr>
            <w:r>
              <w:rPr>
                <w:lang w:val="fr-FR"/>
              </w:rPr>
              <w:t xml:space="preserve">En utilisant l' </w:t>
            </w:r>
            <w:r>
              <w:rPr>
                <w:rStyle w:val="mqInternal"/>
                <w:noProof/>
                <w:lang w:val="fr-FR"/>
              </w:rPr>
              <w:t>[1}</w:t>
            </w:r>
            <w:r>
              <w:rPr>
                <w:lang w:val="fr-FR"/>
              </w:rPr>
              <w:t>API Li</w:t>
            </w:r>
            <w:r>
              <w:rPr>
                <w:lang w:val="fr-FR"/>
              </w:rPr>
              <w:t>ve</w:t>
            </w:r>
            <w:r>
              <w:rPr>
                <w:rStyle w:val="mqInternal"/>
                <w:noProof/>
                <w:lang w:val="fr-FR"/>
              </w:rPr>
              <w:t>{2]</w:t>
            </w:r>
            <w:r>
              <w:rPr>
                <w:lang w:val="fr-FR"/>
              </w:rPr>
              <w:t xml:space="preserve"> , vous pouvez </w:t>
            </w:r>
            <w:r>
              <w:rPr>
                <w:lang w:val="fr-FR"/>
              </w:rPr>
              <w:t>é</w:t>
            </w:r>
            <w:r>
              <w:rPr>
                <w:lang w:val="fr-FR"/>
              </w:rPr>
              <w:t>galement sp</w:t>
            </w:r>
            <w:r>
              <w:rPr>
                <w:lang w:val="fr-FR"/>
              </w:rPr>
              <w:t>é</w:t>
            </w:r>
            <w:r>
              <w:rPr>
                <w:lang w:val="fr-FR"/>
              </w:rPr>
              <w:t xml:space="preserve">cifier </w:t>
            </w:r>
            <w:r>
              <w:rPr>
                <w:rStyle w:val="mqInternal"/>
                <w:noProof/>
                <w:lang w:val="fr-FR"/>
              </w:rPr>
              <w:t>[3}[4]{5]</w:t>
            </w:r>
            <w:r>
              <w:rPr>
                <w:lang w:val="fr-FR"/>
              </w:rPr>
              <w:t xml:space="preserve"> ou </w:t>
            </w:r>
            <w:r>
              <w:rPr>
                <w:rStyle w:val="mqInternal"/>
                <w:noProof/>
                <w:lang w:val="fr-FR"/>
              </w:rPr>
              <w:t>[3}[7]{5]</w:t>
            </w:r>
            <w:r>
              <w:rPr>
                <w:lang w:val="fr-FR"/>
              </w:rPr>
              <w:t xml:space="preserve"> pour des t</w:t>
            </w:r>
            <w:r>
              <w:rPr>
                <w:lang w:val="fr-FR"/>
              </w:rPr>
              <w:t>â</w:t>
            </w:r>
            <w:r>
              <w:rPr>
                <w:lang w:val="fr-FR"/>
              </w:rPr>
              <w:t>ches particuli</w:t>
            </w:r>
            <w:r>
              <w:rPr>
                <w:lang w:val="fr-FR"/>
              </w:rPr>
              <w:t>è</w:t>
            </w:r>
            <w:r>
              <w:rPr>
                <w:lang w:val="fr-FR"/>
              </w:rPr>
              <w:t>res, quelle que soit la valeur par d</w:t>
            </w:r>
            <w:r>
              <w:rPr>
                <w:lang w:val="fr-FR"/>
              </w:rPr>
              <w:t>é</w:t>
            </w:r>
            <w:r>
              <w:rPr>
                <w:lang w:val="fr-FR"/>
              </w:rPr>
              <w:t>faut de votre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81aeb8c6-cf54-478b-a38d-89b9ff29fbc2</w:t>
            </w:r>
          </w:p>
        </w:tc>
        <w:tc>
          <w:tcPr>
            <w:tcW w:w="7407" w:type="dxa"/>
            <w:shd w:val="clear" w:color="auto" w:fill="F2F2F2" w:themeFill="background1" w:themeFillShade="F2"/>
          </w:tcPr>
          <w:p w:rsidR="00000000" w:rsidRDefault="00AC26C9">
            <w:pPr>
              <w:rPr>
                <w:noProof/>
              </w:rPr>
            </w:pPr>
            <w:r>
              <w:rPr>
                <w:rStyle w:val="mqInternal"/>
                <w:noProof/>
              </w:rPr>
              <w:t>[1}[2}</w:t>
            </w:r>
            <w:r>
              <w:rPr>
                <w:noProof/>
              </w:rPr>
              <w:t>Note that depending on how your account/job is configured, t</w:t>
            </w:r>
            <w:r>
              <w:rPr>
                <w:noProof/>
              </w:rPr>
              <w:t xml:space="preserve">he API response (like the one shown below) will include either </w:t>
            </w:r>
            <w:r>
              <w:rPr>
                <w:rStyle w:val="mqInternal"/>
                <w:noProof/>
              </w:rPr>
              <w:t>[3}[4]{5]</w:t>
            </w:r>
            <w:r>
              <w:rPr>
                <w:noProof/>
              </w:rPr>
              <w:t xml:space="preserve"> or </w:t>
            </w:r>
            <w:r>
              <w:rPr>
                <w:rStyle w:val="mqInternal"/>
                <w:noProof/>
              </w:rPr>
              <w:t>[3}[7]{5]</w:t>
            </w:r>
            <w:r>
              <w:rPr>
                <w:noProof/>
              </w:rPr>
              <w:t xml:space="preserve"> outputs, but not both.</w:t>
            </w:r>
            <w:r>
              <w:rPr>
                <w:rStyle w:val="mqInternal"/>
                <w:noProof/>
              </w:rPr>
              <w:t>{9]{10]</w:t>
            </w:r>
          </w:p>
        </w:tc>
        <w:tc>
          <w:tcPr>
            <w:tcW w:w="7407" w:type="dxa"/>
          </w:tcPr>
          <w:p w:rsidR="00000000" w:rsidRDefault="00AC26C9">
            <w:pPr>
              <w:rPr>
                <w:lang w:val="fr-FR"/>
              </w:rPr>
            </w:pPr>
            <w:r>
              <w:rPr>
                <w:rStyle w:val="mqInternal"/>
                <w:noProof/>
                <w:lang w:val="fr-FR"/>
              </w:rPr>
              <w:t>[1}[2}</w:t>
            </w:r>
            <w:r>
              <w:rPr>
                <w:lang w:val="fr-FR"/>
              </w:rPr>
              <w:t>Notez que selon la fa</w:t>
            </w:r>
            <w:r>
              <w:rPr>
                <w:lang w:val="fr-FR"/>
              </w:rPr>
              <w:t>ç</w:t>
            </w:r>
            <w:r>
              <w:rPr>
                <w:lang w:val="fr-FR"/>
              </w:rPr>
              <w:t>on dont votre compte/t</w:t>
            </w:r>
            <w:r>
              <w:rPr>
                <w:lang w:val="fr-FR"/>
              </w:rPr>
              <w:t>â</w:t>
            </w:r>
            <w:r>
              <w:rPr>
                <w:lang w:val="fr-FR"/>
              </w:rPr>
              <w:t>che est configur</w:t>
            </w:r>
            <w:r>
              <w:rPr>
                <w:lang w:val="fr-FR"/>
              </w:rPr>
              <w:t>é</w:t>
            </w:r>
            <w:r>
              <w:rPr>
                <w:lang w:val="fr-FR"/>
              </w:rPr>
              <w:t>, la r</w:t>
            </w:r>
            <w:r>
              <w:rPr>
                <w:lang w:val="fr-FR"/>
              </w:rPr>
              <w:t>é</w:t>
            </w:r>
            <w:r>
              <w:rPr>
                <w:lang w:val="fr-FR"/>
              </w:rPr>
              <w:t>ponse de l'API (comme celle illustr</w:t>
            </w:r>
            <w:r>
              <w:rPr>
                <w:lang w:val="fr-FR"/>
              </w:rPr>
              <w:t>é</w:t>
            </w:r>
            <w:r>
              <w:rPr>
                <w:lang w:val="fr-FR"/>
              </w:rPr>
              <w:t xml:space="preserve">e ci-dessous) inclura </w:t>
            </w:r>
            <w:r>
              <w:rPr>
                <w:rStyle w:val="mqInternal"/>
                <w:noProof/>
                <w:lang w:val="fr-FR"/>
              </w:rPr>
              <w:t>[3}[4]{</w:t>
            </w:r>
            <w:r>
              <w:rPr>
                <w:rStyle w:val="mqInternal"/>
                <w:noProof/>
                <w:lang w:val="fr-FR"/>
              </w:rPr>
              <w:t>5]</w:t>
            </w:r>
            <w:r>
              <w:rPr>
                <w:lang w:val="fr-FR"/>
              </w:rPr>
              <w:t xml:space="preserve"> ou </w:t>
            </w:r>
            <w:r>
              <w:rPr>
                <w:rStyle w:val="mqInternal"/>
                <w:noProof/>
                <w:lang w:val="fr-FR"/>
              </w:rPr>
              <w:t>[3}[7]{5]</w:t>
            </w:r>
            <w:r>
              <w:rPr>
                <w:lang w:val="fr-FR"/>
              </w:rPr>
              <w:t xml:space="preserve"> les sorties, mais pas les deux.</w:t>
            </w:r>
            <w:r>
              <w:rPr>
                <w:rStyle w:val="mqInternal"/>
                <w:noProof/>
                <w:lang w:val="fr-FR"/>
              </w:rPr>
              <w:t>{9]{10]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f71c06b2-a419-440d-82fa-6f590033e118</w:t>
            </w:r>
          </w:p>
        </w:tc>
        <w:tc>
          <w:tcPr>
            <w:tcW w:w="7407" w:type="dxa"/>
            <w:shd w:val="clear" w:color="auto" w:fill="F2F2F2" w:themeFill="background1" w:themeFillShade="F2"/>
          </w:tcPr>
          <w:p w:rsidR="00000000" w:rsidRDefault="00AC26C9">
            <w:pPr>
              <w:rPr>
                <w:noProof/>
              </w:rPr>
            </w:pPr>
            <w:r>
              <w:rPr>
                <w:noProof/>
              </w:rPr>
              <w:t>To enable DRM for your Live content follow these steps:</w:t>
            </w:r>
          </w:p>
        </w:tc>
        <w:tc>
          <w:tcPr>
            <w:tcW w:w="7407" w:type="dxa"/>
          </w:tcPr>
          <w:p w:rsidR="00000000" w:rsidRDefault="00AC26C9">
            <w:pPr>
              <w:rPr>
                <w:lang w:val="fr-FR"/>
              </w:rPr>
            </w:pPr>
            <w:r>
              <w:rPr>
                <w:lang w:val="fr-FR"/>
              </w:rPr>
              <w:t>Pour activer DRM pour votre contenu Live, proc</w:t>
            </w:r>
            <w:r>
              <w:rPr>
                <w:lang w:val="fr-FR"/>
              </w:rPr>
              <w:t>é</w:t>
            </w:r>
            <w:r>
              <w:rPr>
                <w:lang w:val="fr-FR"/>
              </w:rPr>
              <w:t>dez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56faafc4-a167-433e-9636-55cfbd4732ba</w:t>
            </w:r>
          </w:p>
        </w:tc>
        <w:tc>
          <w:tcPr>
            <w:tcW w:w="7407" w:type="dxa"/>
            <w:shd w:val="clear" w:color="auto" w:fill="F2F2F2" w:themeFill="background1" w:themeFillShade="F2"/>
          </w:tcPr>
          <w:p w:rsidR="00000000" w:rsidRDefault="00AC26C9">
            <w:pPr>
              <w:rPr>
                <w:noProof/>
              </w:rPr>
            </w:pPr>
            <w:r>
              <w:rPr>
                <w:noProof/>
              </w:rPr>
              <w:t>In ADVANCED OPTIONS &gt; Content Encryption.</w:t>
            </w:r>
          </w:p>
        </w:tc>
        <w:tc>
          <w:tcPr>
            <w:tcW w:w="7407" w:type="dxa"/>
          </w:tcPr>
          <w:p w:rsidR="00000000" w:rsidRDefault="00AC26C9">
            <w:pPr>
              <w:rPr>
                <w:lang w:val="fr-FR"/>
              </w:rPr>
            </w:pPr>
            <w:r>
              <w:rPr>
                <w:lang w:val="fr-FR"/>
              </w:rPr>
              <w:t>Dans OPTIONS AVANC</w:t>
            </w:r>
            <w:r>
              <w:rPr>
                <w:lang w:val="fr-FR"/>
              </w:rPr>
              <w:t>É</w:t>
            </w:r>
            <w:r>
              <w:rPr>
                <w:lang w:val="fr-FR"/>
              </w:rPr>
              <w:t>ES &gt; Content Chiffrement.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180a6654-d542-4259-b7ab-2fba5fbc7312</w:t>
            </w:r>
          </w:p>
        </w:tc>
        <w:tc>
          <w:tcPr>
            <w:tcW w:w="7407" w:type="dxa"/>
            <w:shd w:val="clear" w:color="auto" w:fill="F2F2F2" w:themeFill="background1" w:themeFillShade="F2"/>
          </w:tcPr>
          <w:p w:rsidR="00000000" w:rsidRDefault="00AC26C9">
            <w:pPr>
              <w:rPr>
                <w:noProof/>
              </w:rPr>
            </w:pPr>
            <w:r>
              <w:rPr>
                <w:noProof/>
              </w:rPr>
              <w:t xml:space="preserve">Select </w:t>
            </w:r>
            <w:r>
              <w:rPr>
                <w:rStyle w:val="mqInternal"/>
                <w:noProof/>
              </w:rPr>
              <w:t>[1}</w:t>
            </w:r>
            <w:r>
              <w:rPr>
                <w:noProof/>
              </w:rPr>
              <w:t xml:space="preserve"> Digital Rights Management(DRM) </w:t>
            </w:r>
            <w:r>
              <w:rPr>
                <w:rStyle w:val="mqInternal"/>
                <w:noProof/>
              </w:rPr>
              <w:t>{2]</w:t>
            </w:r>
            <w:r>
              <w:rPr>
                <w:noProof/>
              </w:rPr>
              <w:t xml:space="preserve"> from the Encryption dropdown.</w:t>
            </w:r>
          </w:p>
        </w:tc>
        <w:tc>
          <w:tcPr>
            <w:tcW w:w="7407" w:type="dxa"/>
          </w:tcPr>
          <w:p w:rsidR="00000000" w:rsidRDefault="00AC26C9">
            <w:pPr>
              <w:rPr>
                <w:lang w:val="fr-FR"/>
              </w:rPr>
            </w:pPr>
            <w:r>
              <w:rPr>
                <w:lang w:val="fr-FR"/>
              </w:rPr>
              <w:t>S</w:t>
            </w:r>
            <w:r>
              <w:rPr>
                <w:lang w:val="fr-FR"/>
              </w:rPr>
              <w:t>é</w:t>
            </w:r>
            <w:r>
              <w:rPr>
                <w:lang w:val="fr-FR"/>
              </w:rPr>
              <w:t xml:space="preserve">lectionnez </w:t>
            </w:r>
            <w:r>
              <w:rPr>
                <w:rStyle w:val="mqInternal"/>
                <w:noProof/>
                <w:lang w:val="fr-FR"/>
              </w:rPr>
              <w:t>[</w:t>
            </w:r>
            <w:r>
              <w:rPr>
                <w:rStyle w:val="mqInternal"/>
                <w:noProof/>
                <w:lang w:val="fr-FR"/>
              </w:rPr>
              <w:t>1}</w:t>
            </w:r>
            <w:r>
              <w:rPr>
                <w:lang w:val="fr-FR"/>
              </w:rPr>
              <w:t xml:space="preserve"> Gestion des droits num</w:t>
            </w:r>
            <w:r>
              <w:rPr>
                <w:lang w:val="fr-FR"/>
              </w:rPr>
              <w:t>é</w:t>
            </w:r>
            <w:r>
              <w:rPr>
                <w:lang w:val="fr-FR"/>
              </w:rPr>
              <w:t xml:space="preserve">riques (DRM) </w:t>
            </w:r>
            <w:r>
              <w:rPr>
                <w:rStyle w:val="mqInternal"/>
                <w:noProof/>
                <w:lang w:val="fr-FR"/>
              </w:rPr>
              <w:t>{2]</w:t>
            </w:r>
            <w:r>
              <w:rPr>
                <w:lang w:val="fr-FR"/>
              </w:rPr>
              <w:t xml:space="preserve"> dans la liste d</w:t>
            </w:r>
            <w:r>
              <w:rPr>
                <w:lang w:val="fr-FR"/>
              </w:rPr>
              <w:t>é</w:t>
            </w:r>
            <w:r>
              <w:rPr>
                <w:lang w:val="fr-FR"/>
              </w:rPr>
              <w:t>roulante Chiffrement.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74b88930-6e59-4748-878e-a5ab610ab069</w:t>
            </w:r>
          </w:p>
        </w:tc>
        <w:tc>
          <w:tcPr>
            <w:tcW w:w="7407" w:type="dxa"/>
            <w:shd w:val="clear" w:color="auto" w:fill="F2F2F2" w:themeFill="background1" w:themeFillShade="F2"/>
          </w:tcPr>
          <w:p w:rsidR="00000000" w:rsidRDefault="00AC26C9">
            <w:pPr>
              <w:rPr>
                <w:noProof/>
              </w:rPr>
            </w:pPr>
            <w:r>
              <w:rPr>
                <w:noProof/>
              </w:rPr>
              <w:t xml:space="preserve">An additional </w:t>
            </w:r>
            <w:r>
              <w:rPr>
                <w:rStyle w:val="mqInternal"/>
                <w:noProof/>
              </w:rPr>
              <w:t>[1}</w:t>
            </w:r>
            <w:r>
              <w:rPr>
                <w:noProof/>
              </w:rPr>
              <w:t>Token Expiration</w:t>
            </w:r>
            <w:r>
              <w:rPr>
                <w:rStyle w:val="mqInternal"/>
                <w:noProof/>
              </w:rPr>
              <w:t>{2]</w:t>
            </w:r>
            <w:r>
              <w:rPr>
                <w:noProof/>
              </w:rPr>
              <w:t xml:space="preserve"> option will appear, allowing you to select the time in seconds with a minimum expiration time fr</w:t>
            </w:r>
            <w:r>
              <w:rPr>
                <w:noProof/>
              </w:rPr>
              <w:t>ame of 900 seconds and a maximum of 2592000 seconds (the last equal to 30 days).</w:t>
            </w:r>
          </w:p>
        </w:tc>
        <w:tc>
          <w:tcPr>
            <w:tcW w:w="7407" w:type="dxa"/>
          </w:tcPr>
          <w:p w:rsidR="00000000" w:rsidRDefault="00AC26C9">
            <w:pPr>
              <w:rPr>
                <w:lang w:val="fr-FR"/>
              </w:rPr>
            </w:pPr>
            <w:r>
              <w:rPr>
                <w:lang w:val="fr-FR"/>
              </w:rPr>
              <w:t>Un montant suppl</w:t>
            </w:r>
            <w:r>
              <w:rPr>
                <w:lang w:val="fr-FR"/>
              </w:rPr>
              <w:t>é</w:t>
            </w:r>
            <w:r>
              <w:rPr>
                <w:lang w:val="fr-FR"/>
              </w:rPr>
              <w:t xml:space="preserve">mentaire de </w:t>
            </w:r>
            <w:r>
              <w:rPr>
                <w:rStyle w:val="mqInternal"/>
                <w:noProof/>
                <w:lang w:val="fr-FR"/>
              </w:rPr>
              <w:t>[1}</w:t>
            </w:r>
            <w:r>
              <w:rPr>
                <w:lang w:val="fr-FR"/>
              </w:rPr>
              <w:t>Expiration du jeton</w:t>
            </w:r>
            <w:r>
              <w:rPr>
                <w:rStyle w:val="mqInternal"/>
                <w:noProof/>
                <w:lang w:val="fr-FR"/>
              </w:rPr>
              <w:t>{2]</w:t>
            </w:r>
            <w:r>
              <w:rPr>
                <w:lang w:val="fr-FR"/>
              </w:rPr>
              <w:t xml:space="preserve"> L'option appara</w:t>
            </w:r>
            <w:r>
              <w:rPr>
                <w:lang w:val="fr-FR"/>
              </w:rPr>
              <w:t>î</w:t>
            </w:r>
            <w:r>
              <w:rPr>
                <w:lang w:val="fr-FR"/>
              </w:rPr>
              <w:t>tra, vous permettant de s</w:t>
            </w:r>
            <w:r>
              <w:rPr>
                <w:lang w:val="fr-FR"/>
              </w:rPr>
              <w:t>é</w:t>
            </w:r>
            <w:r>
              <w:rPr>
                <w:lang w:val="fr-FR"/>
              </w:rPr>
              <w:t>lectionner le temps en secondes avec un d</w:t>
            </w:r>
            <w:r>
              <w:rPr>
                <w:lang w:val="fr-FR"/>
              </w:rPr>
              <w:t>é</w:t>
            </w:r>
            <w:r>
              <w:rPr>
                <w:lang w:val="fr-FR"/>
              </w:rPr>
              <w:t>lai d'expiration minimum de 900 seco</w:t>
            </w:r>
            <w:r>
              <w:rPr>
                <w:lang w:val="fr-FR"/>
              </w:rPr>
              <w:t xml:space="preserve">ndes et un maximum de 2592000 secondes (le dernier </w:t>
            </w:r>
            <w:r>
              <w:rPr>
                <w:lang w:val="fr-FR"/>
              </w:rPr>
              <w:t>é</w:t>
            </w:r>
            <w:r>
              <w:rPr>
                <w:lang w:val="fr-FR"/>
              </w:rPr>
              <w:t xml:space="preserve">gal </w:t>
            </w:r>
            <w:r>
              <w:rPr>
                <w:lang w:val="fr-FR"/>
              </w:rPr>
              <w:t>à</w:t>
            </w:r>
            <w:r>
              <w:rPr>
                <w:lang w:val="fr-FR"/>
              </w:rPr>
              <w:t xml:space="preserve"> 30 jours).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e8073b80-a095-4399-85c5-a8d5b142334f</w:t>
            </w:r>
          </w:p>
        </w:tc>
        <w:tc>
          <w:tcPr>
            <w:tcW w:w="7407" w:type="dxa"/>
            <w:shd w:val="clear" w:color="auto" w:fill="F2F2F2" w:themeFill="background1" w:themeFillShade="F2"/>
          </w:tcPr>
          <w:p w:rsidR="00000000" w:rsidRDefault="00AC26C9">
            <w:pPr>
              <w:rPr>
                <w:noProof/>
              </w:rPr>
            </w:pPr>
            <w:r>
              <w:rPr>
                <w:noProof/>
              </w:rPr>
              <w:t>In the Event Information Panel, you will be able to see the DRM URLs for Fairplay and Widevine.</w:t>
            </w:r>
          </w:p>
        </w:tc>
        <w:tc>
          <w:tcPr>
            <w:tcW w:w="7407" w:type="dxa"/>
          </w:tcPr>
          <w:p w:rsidR="00000000" w:rsidRDefault="00AC26C9">
            <w:pPr>
              <w:rPr>
                <w:lang w:val="fr-FR"/>
              </w:rPr>
            </w:pPr>
            <w:r>
              <w:rPr>
                <w:lang w:val="fr-FR"/>
              </w:rPr>
              <w:t>Dans le panneau d'information sur l'</w:t>
            </w:r>
            <w:r>
              <w:rPr>
                <w:lang w:val="fr-FR"/>
              </w:rPr>
              <w:t>é</w:t>
            </w:r>
            <w:r>
              <w:rPr>
                <w:lang w:val="fr-FR"/>
              </w:rPr>
              <w:t>v</w:t>
            </w:r>
            <w:r>
              <w:rPr>
                <w:lang w:val="fr-FR"/>
              </w:rPr>
              <w:t>é</w:t>
            </w:r>
            <w:r>
              <w:rPr>
                <w:lang w:val="fr-FR"/>
              </w:rPr>
              <w:t>nement, vo</w:t>
            </w:r>
            <w:r>
              <w:rPr>
                <w:lang w:val="fr-FR"/>
              </w:rPr>
              <w:t>us pourrez voir les URL DRM pour Fairplay et Widevine.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45e760bb-3fc2-427e-828e-fd9c58436f97</w:t>
            </w:r>
          </w:p>
        </w:tc>
        <w:tc>
          <w:tcPr>
            <w:tcW w:w="7407" w:type="dxa"/>
            <w:shd w:val="clear" w:color="auto" w:fill="F2F2F2" w:themeFill="background1" w:themeFillShade="F2"/>
          </w:tcPr>
          <w:p w:rsidR="00000000" w:rsidRDefault="00AC26C9">
            <w:pPr>
              <w:rPr>
                <w:noProof/>
              </w:rPr>
            </w:pPr>
            <w:r>
              <w:rPr>
                <w:noProof/>
              </w:rPr>
              <w:t>To publish a DRM-enabled event, click Publish and Embed &gt; Player Configuration in the left navigation.</w:t>
            </w:r>
          </w:p>
        </w:tc>
        <w:tc>
          <w:tcPr>
            <w:tcW w:w="7407" w:type="dxa"/>
          </w:tcPr>
          <w:p w:rsidR="00000000" w:rsidRDefault="00AC26C9">
            <w:pPr>
              <w:rPr>
                <w:lang w:val="fr-FR"/>
              </w:rPr>
            </w:pPr>
            <w:r>
              <w:rPr>
                <w:lang w:val="fr-FR"/>
              </w:rPr>
              <w:t xml:space="preserve">Pour publier un </w:t>
            </w:r>
            <w:r>
              <w:rPr>
                <w:lang w:val="fr-FR"/>
              </w:rPr>
              <w:t>é</w:t>
            </w:r>
            <w:r>
              <w:rPr>
                <w:lang w:val="fr-FR"/>
              </w:rPr>
              <w:t>v</w:t>
            </w:r>
            <w:r>
              <w:rPr>
                <w:lang w:val="fr-FR"/>
              </w:rPr>
              <w:t>é</w:t>
            </w:r>
            <w:r>
              <w:rPr>
                <w:lang w:val="fr-FR"/>
              </w:rPr>
              <w:t>nement compatible DRM, cliquez sur Publier et int</w:t>
            </w:r>
            <w:r>
              <w:rPr>
                <w:lang w:val="fr-FR"/>
              </w:rPr>
              <w:t>é</w:t>
            </w:r>
            <w:r>
              <w:rPr>
                <w:lang w:val="fr-FR"/>
              </w:rPr>
              <w:t>grer &gt; Configuration du lecteur dans la navigation de gauche.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ef4fd5eb-a445-4fe7-95ef-633cd5a65f20</w:t>
            </w:r>
          </w:p>
        </w:tc>
        <w:tc>
          <w:tcPr>
            <w:tcW w:w="7407" w:type="dxa"/>
            <w:shd w:val="clear" w:color="auto" w:fill="F2F2F2" w:themeFill="background1" w:themeFillShade="F2"/>
          </w:tcPr>
          <w:p w:rsidR="00000000" w:rsidRDefault="00AC26C9">
            <w:pPr>
              <w:rPr>
                <w:noProof/>
              </w:rPr>
            </w:pPr>
            <w:r>
              <w:rPr>
                <w:noProof/>
              </w:rPr>
              <w:t xml:space="preserve">In </w:t>
            </w:r>
            <w:r>
              <w:rPr>
                <w:rStyle w:val="mqInternal"/>
                <w:noProof/>
              </w:rPr>
              <w:t>[1}</w:t>
            </w:r>
            <w:r>
              <w:rPr>
                <w:noProof/>
              </w:rPr>
              <w:t>Live Player Options</w:t>
            </w:r>
            <w:r>
              <w:rPr>
                <w:rStyle w:val="mqInternal"/>
                <w:noProof/>
              </w:rPr>
              <w:t>{2]</w:t>
            </w:r>
            <w:r>
              <w:rPr>
                <w:noProof/>
              </w:rPr>
              <w:t>, select a DRM enabled player.</w:t>
            </w:r>
          </w:p>
        </w:tc>
        <w:tc>
          <w:tcPr>
            <w:tcW w:w="7407" w:type="dxa"/>
          </w:tcPr>
          <w:p w:rsidR="00000000" w:rsidRDefault="00AC26C9">
            <w:pPr>
              <w:rPr>
                <w:lang w:val="fr-FR"/>
              </w:rPr>
            </w:pPr>
            <w:r>
              <w:rPr>
                <w:lang w:val="fr-FR"/>
              </w:rPr>
              <w:t xml:space="preserve">Dans </w:t>
            </w:r>
            <w:r>
              <w:rPr>
                <w:rStyle w:val="mqInternal"/>
                <w:noProof/>
                <w:lang w:val="fr-FR"/>
              </w:rPr>
              <w:t>[1}</w:t>
            </w:r>
            <w:r>
              <w:rPr>
                <w:lang w:val="fr-FR"/>
              </w:rPr>
              <w:t>Options Live Player</w:t>
            </w:r>
            <w:r>
              <w:rPr>
                <w:rStyle w:val="mqInternal"/>
                <w:noProof/>
                <w:lang w:val="fr-FR"/>
              </w:rPr>
              <w:t>{2]</w:t>
            </w:r>
            <w:r>
              <w:rPr>
                <w:lang w:val="fr-FR"/>
              </w:rPr>
              <w:t>, s</w:t>
            </w:r>
            <w:r>
              <w:rPr>
                <w:lang w:val="fr-FR"/>
              </w:rPr>
              <w:t>é</w:t>
            </w:r>
            <w:r>
              <w:rPr>
                <w:lang w:val="fr-FR"/>
              </w:rPr>
              <w:t>lectionne</w:t>
            </w:r>
            <w:r>
              <w:rPr>
                <w:lang w:val="fr-FR"/>
              </w:rPr>
              <w:t>z un lecteur compatible DRM.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ba50afdb-2ffd-41d7-97fe-b53b290ee199</w:t>
            </w:r>
          </w:p>
        </w:tc>
        <w:tc>
          <w:tcPr>
            <w:tcW w:w="7407" w:type="dxa"/>
            <w:shd w:val="clear" w:color="auto" w:fill="F2F2F2" w:themeFill="background1" w:themeFillShade="F2"/>
          </w:tcPr>
          <w:p w:rsidR="00000000" w:rsidRDefault="00AC26C9">
            <w:pPr>
              <w:rPr>
                <w:noProof/>
              </w:rPr>
            </w:pPr>
            <w:r>
              <w:rPr>
                <w:noProof/>
              </w:rPr>
              <w:t xml:space="preserve">(For Live DRM playback you will need to select or create a </w:t>
            </w:r>
            <w:r>
              <w:rPr>
                <w:rStyle w:val="mqInternal"/>
                <w:noProof/>
              </w:rPr>
              <w:t>[1}</w:t>
            </w:r>
            <w:r>
              <w:rPr>
                <w:noProof/>
              </w:rPr>
              <w:t>DRM enabled player v6.37.1 or greater).</w:t>
            </w:r>
            <w:r>
              <w:rPr>
                <w:rStyle w:val="mqInternal"/>
                <w:noProof/>
              </w:rPr>
              <w:t>{2]</w:t>
            </w:r>
          </w:p>
        </w:tc>
        <w:tc>
          <w:tcPr>
            <w:tcW w:w="7407" w:type="dxa"/>
          </w:tcPr>
          <w:p w:rsidR="00000000" w:rsidRDefault="00AC26C9">
            <w:pPr>
              <w:rPr>
                <w:lang w:val="fr-FR"/>
              </w:rPr>
            </w:pPr>
            <w:r>
              <w:rPr>
                <w:lang w:val="fr-FR"/>
              </w:rPr>
              <w:t>(Pour la lecture DRM en direct, vous devrez s</w:t>
            </w:r>
            <w:r>
              <w:rPr>
                <w:lang w:val="fr-FR"/>
              </w:rPr>
              <w:t>é</w:t>
            </w:r>
            <w:r>
              <w:rPr>
                <w:lang w:val="fr-FR"/>
              </w:rPr>
              <w:t>lectionner ou cr</w:t>
            </w:r>
            <w:r>
              <w:rPr>
                <w:lang w:val="fr-FR"/>
              </w:rPr>
              <w:t>é</w:t>
            </w:r>
            <w:r>
              <w:rPr>
                <w:lang w:val="fr-FR"/>
              </w:rPr>
              <w:t xml:space="preserve">er un </w:t>
            </w:r>
            <w:r>
              <w:rPr>
                <w:rStyle w:val="mqInternal"/>
                <w:noProof/>
                <w:lang w:val="fr-FR"/>
              </w:rPr>
              <w:t>[1}</w:t>
            </w:r>
            <w:r>
              <w:rPr>
                <w:lang w:val="fr-FR"/>
              </w:rPr>
              <w:t xml:space="preserve">lecteur </w:t>
            </w:r>
            <w:r>
              <w:rPr>
                <w:lang w:val="fr-FR"/>
              </w:rPr>
              <w:t>compatible DRM v6.37.1 ou sup</w:t>
            </w:r>
            <w:r>
              <w:rPr>
                <w:lang w:val="fr-FR"/>
              </w:rPr>
              <w:t>é</w:t>
            </w:r>
            <w:r>
              <w:rPr>
                <w:lang w:val="fr-FR"/>
              </w:rPr>
              <w:t>rieur).</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a26e1459-8ae7-4289-8fc5-3a25827e6fc4</w:t>
            </w:r>
          </w:p>
        </w:tc>
        <w:tc>
          <w:tcPr>
            <w:tcW w:w="7407" w:type="dxa"/>
            <w:shd w:val="clear" w:color="auto" w:fill="F2F2F2" w:themeFill="background1" w:themeFillShade="F2"/>
          </w:tcPr>
          <w:p w:rsidR="00000000" w:rsidRDefault="00AC26C9">
            <w:pPr>
              <w:rPr>
                <w:noProof/>
              </w:rPr>
            </w:pPr>
            <w:r>
              <w:rPr>
                <w:noProof/>
              </w:rPr>
              <w:t>If you don</w:t>
            </w:r>
            <w:r>
              <w:rPr>
                <w:noProof/>
              </w:rPr>
              <w:t>’</w:t>
            </w:r>
            <w:r>
              <w:rPr>
                <w:noProof/>
              </w:rPr>
              <w:t xml:space="preserve">t have a DRM player available, go to the </w:t>
            </w:r>
            <w:r>
              <w:rPr>
                <w:rStyle w:val="mqInternal"/>
                <w:noProof/>
              </w:rPr>
              <w:t>[1}</w:t>
            </w:r>
            <w:r>
              <w:rPr>
                <w:noProof/>
              </w:rPr>
              <w:t>Player Module</w:t>
            </w:r>
            <w:r>
              <w:rPr>
                <w:rStyle w:val="mqInternal"/>
                <w:noProof/>
              </w:rPr>
              <w:t>{2]</w:t>
            </w:r>
            <w:r>
              <w:rPr>
                <w:noProof/>
              </w:rPr>
              <w:t xml:space="preserve"> &gt; Select or Create a Player &gt; Playback in the left navigation.</w:t>
            </w:r>
          </w:p>
        </w:tc>
        <w:tc>
          <w:tcPr>
            <w:tcW w:w="7407" w:type="dxa"/>
          </w:tcPr>
          <w:p w:rsidR="00000000" w:rsidRDefault="00AC26C9">
            <w:pPr>
              <w:rPr>
                <w:lang w:val="fr-FR"/>
              </w:rPr>
            </w:pPr>
            <w:r>
              <w:rPr>
                <w:lang w:val="fr-FR"/>
              </w:rPr>
              <w:t>Si vous n'avez pas de lecteur DRM disponible, acc</w:t>
            </w:r>
            <w:r>
              <w:rPr>
                <w:lang w:val="fr-FR"/>
              </w:rPr>
              <w:t>é</w:t>
            </w:r>
            <w:r>
              <w:rPr>
                <w:lang w:val="fr-FR"/>
              </w:rPr>
              <w:t xml:space="preserve">dez </w:t>
            </w:r>
            <w:r>
              <w:rPr>
                <w:lang w:val="fr-FR"/>
              </w:rPr>
              <w:t>à</w:t>
            </w:r>
            <w:r>
              <w:rPr>
                <w:lang w:val="fr-FR"/>
              </w:rPr>
              <w:t xml:space="preserve"> la section &gt; S</w:t>
            </w:r>
            <w:r>
              <w:rPr>
                <w:lang w:val="fr-FR"/>
              </w:rPr>
              <w:t>é</w:t>
            </w:r>
            <w:r>
              <w:rPr>
                <w:lang w:val="fr-FR"/>
              </w:rPr>
              <w:t xml:space="preserve">lection du </w:t>
            </w:r>
            <w:r>
              <w:rPr>
                <w:rStyle w:val="mqInternal"/>
                <w:noProof/>
                <w:lang w:val="fr-FR"/>
              </w:rPr>
              <w:t>[1}</w:t>
            </w:r>
            <w:r>
              <w:rPr>
                <w:lang w:val="fr-FR"/>
              </w:rPr>
              <w:t>module du lecteur</w:t>
            </w:r>
            <w:r>
              <w:rPr>
                <w:rStyle w:val="mqInternal"/>
                <w:noProof/>
                <w:lang w:val="fr-FR"/>
              </w:rPr>
              <w:t>{2]</w:t>
            </w:r>
            <w:r>
              <w:rPr>
                <w:lang w:val="fr-FR"/>
              </w:rPr>
              <w:t xml:space="preserve"> ou Cr</w:t>
            </w:r>
            <w:r>
              <w:rPr>
                <w:lang w:val="fr-FR"/>
              </w:rPr>
              <w:t>é</w:t>
            </w:r>
            <w:r>
              <w:rPr>
                <w:lang w:val="fr-FR"/>
              </w:rPr>
              <w:t>er une &gt; lecture de lecteur dans la navigation de gauche.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393daf4c-b90f-46f2-8525-b40d3c170ce6</w:t>
            </w:r>
          </w:p>
        </w:tc>
        <w:tc>
          <w:tcPr>
            <w:tcW w:w="7407" w:type="dxa"/>
            <w:shd w:val="clear" w:color="auto" w:fill="F2F2F2" w:themeFill="background1" w:themeFillShade="F2"/>
          </w:tcPr>
          <w:p w:rsidR="00000000" w:rsidRDefault="00AC26C9">
            <w:pPr>
              <w:rPr>
                <w:noProof/>
              </w:rPr>
            </w:pPr>
            <w:r>
              <w:rPr>
                <w:noProof/>
              </w:rPr>
              <w:t xml:space="preserve">Select the </w:t>
            </w:r>
            <w:r>
              <w:rPr>
                <w:rStyle w:val="mqInternal"/>
                <w:noProof/>
              </w:rPr>
              <w:t>[1}</w:t>
            </w:r>
            <w:r>
              <w:rPr>
                <w:noProof/>
              </w:rPr>
              <w:t xml:space="preserve"> </w:t>
            </w:r>
            <w:r>
              <w:rPr>
                <w:noProof/>
              </w:rPr>
              <w:t>“</w:t>
            </w:r>
            <w:r>
              <w:rPr>
                <w:noProof/>
              </w:rPr>
              <w:t>Enable DRM</w:t>
            </w:r>
            <w:r>
              <w:rPr>
                <w:noProof/>
              </w:rPr>
              <w:t>”</w:t>
            </w:r>
            <w:r>
              <w:rPr>
                <w:rStyle w:val="mqInternal"/>
                <w:noProof/>
              </w:rPr>
              <w:t>{2]</w:t>
            </w:r>
            <w:r>
              <w:rPr>
                <w:noProof/>
              </w:rPr>
              <w:t xml:space="preserve"> option.</w:t>
            </w:r>
          </w:p>
        </w:tc>
        <w:tc>
          <w:tcPr>
            <w:tcW w:w="7407" w:type="dxa"/>
          </w:tcPr>
          <w:p w:rsidR="00000000" w:rsidRDefault="00AC26C9">
            <w:pPr>
              <w:rPr>
                <w:lang w:val="fr-FR"/>
              </w:rPr>
            </w:pPr>
            <w:r>
              <w:rPr>
                <w:lang w:val="fr-FR"/>
              </w:rPr>
              <w:t>S</w:t>
            </w:r>
            <w:r>
              <w:rPr>
                <w:lang w:val="fr-FR"/>
              </w:rPr>
              <w:t>é</w:t>
            </w:r>
            <w:r>
              <w:rPr>
                <w:lang w:val="fr-FR"/>
              </w:rPr>
              <w:t>lec</w:t>
            </w:r>
            <w:r>
              <w:rPr>
                <w:lang w:val="fr-FR"/>
              </w:rPr>
              <w:t xml:space="preserve">tionnez l'option </w:t>
            </w:r>
            <w:r>
              <w:rPr>
                <w:rStyle w:val="mqInternal"/>
                <w:noProof/>
                <w:lang w:val="fr-FR"/>
              </w:rPr>
              <w:t>[1}</w:t>
            </w:r>
            <w:r>
              <w:rPr>
                <w:lang w:val="fr-FR"/>
              </w:rPr>
              <w:t xml:space="preserve"> </w:t>
            </w:r>
            <w:r>
              <w:rPr>
                <w:lang w:val="fr-FR"/>
              </w:rPr>
              <w:t>«</w:t>
            </w:r>
            <w:r>
              <w:rPr>
                <w:lang w:val="fr-FR"/>
              </w:rPr>
              <w:t> Activer DRM </w:t>
            </w:r>
            <w:r>
              <w:rPr>
                <w:lang w:val="fr-FR"/>
              </w:rPr>
              <w: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8bebd73b-aa13-41bf-9f68-56c8d1f6d586</w:t>
            </w:r>
          </w:p>
        </w:tc>
        <w:tc>
          <w:tcPr>
            <w:tcW w:w="7407" w:type="dxa"/>
            <w:shd w:val="clear" w:color="auto" w:fill="F2F2F2" w:themeFill="background1" w:themeFillShade="F2"/>
          </w:tcPr>
          <w:p w:rsidR="00000000" w:rsidRDefault="00AC26C9">
            <w:pPr>
              <w:rPr>
                <w:noProof/>
              </w:rPr>
            </w:pPr>
            <w:r>
              <w:rPr>
                <w:noProof/>
              </w:rPr>
              <w:t>(The Player for Live DRM playback has to be v6.37.1 or greater).</w:t>
            </w:r>
          </w:p>
        </w:tc>
        <w:tc>
          <w:tcPr>
            <w:tcW w:w="7407" w:type="dxa"/>
          </w:tcPr>
          <w:p w:rsidR="00000000" w:rsidRDefault="00AC26C9">
            <w:pPr>
              <w:rPr>
                <w:lang w:val="fr-FR"/>
              </w:rPr>
            </w:pPr>
            <w:r>
              <w:rPr>
                <w:lang w:val="fr-FR"/>
              </w:rPr>
              <w:t xml:space="preserve">(Le lecteur pour la lecture DRM en direct doit </w:t>
            </w:r>
            <w:r>
              <w:rPr>
                <w:lang w:val="fr-FR"/>
              </w:rPr>
              <w:t>ê</w:t>
            </w:r>
            <w:r>
              <w:rPr>
                <w:lang w:val="fr-FR"/>
              </w:rPr>
              <w:t>tre v6.37.1 ou sup</w:t>
            </w:r>
            <w:r>
              <w:rPr>
                <w:lang w:val="fr-FR"/>
              </w:rPr>
              <w:t>é</w:t>
            </w:r>
            <w:r>
              <w:rPr>
                <w:lang w:val="fr-FR"/>
              </w:rPr>
              <w:t>rieur).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ac15b7ae-f888-4e9a-9a6c-68a7ab6f6bfa</w:t>
            </w:r>
          </w:p>
        </w:tc>
        <w:tc>
          <w:tcPr>
            <w:tcW w:w="7407" w:type="dxa"/>
            <w:shd w:val="clear" w:color="auto" w:fill="F2F2F2" w:themeFill="background1" w:themeFillShade="F2"/>
          </w:tcPr>
          <w:p w:rsidR="00000000" w:rsidRDefault="00AC26C9">
            <w:pPr>
              <w:rPr>
                <w:noProof/>
              </w:rPr>
            </w:pPr>
            <w:r>
              <w:rPr>
                <w:noProof/>
              </w:rPr>
              <w:t>Back in the Live module, you will be able to select your DRM enabled player and Publish your DRM event.</w:t>
            </w:r>
          </w:p>
        </w:tc>
        <w:tc>
          <w:tcPr>
            <w:tcW w:w="7407" w:type="dxa"/>
          </w:tcPr>
          <w:p w:rsidR="00000000" w:rsidRDefault="00AC26C9">
            <w:pPr>
              <w:rPr>
                <w:lang w:val="fr-FR"/>
              </w:rPr>
            </w:pPr>
            <w:r>
              <w:rPr>
                <w:lang w:val="fr-FR"/>
              </w:rPr>
              <w:t>De retour dans le module Live, vous pourrez s</w:t>
            </w:r>
            <w:r>
              <w:rPr>
                <w:lang w:val="fr-FR"/>
              </w:rPr>
              <w:t>é</w:t>
            </w:r>
            <w:r>
              <w:rPr>
                <w:lang w:val="fr-FR"/>
              </w:rPr>
              <w:t xml:space="preserve">lectionner votre lecteur DRM et Publier votre </w:t>
            </w:r>
            <w:r>
              <w:rPr>
                <w:lang w:val="fr-FR"/>
              </w:rPr>
              <w:t>é</w:t>
            </w:r>
            <w:r>
              <w:rPr>
                <w:lang w:val="fr-FR"/>
              </w:rPr>
              <w:t>v</w:t>
            </w:r>
            <w:r>
              <w:rPr>
                <w:lang w:val="fr-FR"/>
              </w:rPr>
              <w:t>é</w:t>
            </w:r>
            <w:r>
              <w:rPr>
                <w:lang w:val="fr-FR"/>
              </w:rPr>
              <w:t>nement DRM.</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reducin</w:t>
            </w:r>
            <w:r>
              <w:rPr>
                <w:b/>
                <w:noProof/>
              </w:rPr>
              <w:t>g-latency-live-streams.html</w:t>
            </w:r>
          </w:p>
          <w:p w:rsidR="00000000" w:rsidRDefault="00AC26C9">
            <w:pPr>
              <w:jc w:val="center"/>
              <w:rPr>
                <w:b/>
                <w:noProof/>
              </w:rPr>
            </w:pPr>
            <w:r>
              <w:rPr>
                <w:b/>
                <w:noProof/>
              </w:rPr>
              <w:t>MQ971010 0143c534-0163-4346-90f1-f565c3bbc64f</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ea99267d-2777-49c6-8470-d991d88efd55</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8ea042de-273f-4564-a77b-682378d5ddbd</w:t>
            </w:r>
          </w:p>
        </w:tc>
        <w:tc>
          <w:tcPr>
            <w:tcW w:w="7407" w:type="dxa"/>
            <w:shd w:val="clear" w:color="auto" w:fill="F2F2F2" w:themeFill="background1" w:themeFillShade="F2"/>
          </w:tcPr>
          <w:p w:rsidR="00000000" w:rsidRDefault="00AC26C9">
            <w:pPr>
              <w:rPr>
                <w:noProof/>
              </w:rPr>
            </w:pPr>
            <w:r>
              <w:rPr>
                <w:noProof/>
              </w:rPr>
              <w:t>Reducing Latency for Live Streams parent:</w:t>
            </w:r>
          </w:p>
        </w:tc>
        <w:tc>
          <w:tcPr>
            <w:tcW w:w="7407" w:type="dxa"/>
          </w:tcPr>
          <w:p w:rsidR="00000000" w:rsidRDefault="00AC26C9">
            <w:pPr>
              <w:rPr>
                <w:lang w:val="fr-FR"/>
              </w:rPr>
            </w:pPr>
            <w:r>
              <w:rPr>
                <w:lang w:val="fr-FR"/>
              </w:rPr>
              <w:t>R</w:t>
            </w:r>
            <w:r>
              <w:rPr>
                <w:lang w:val="fr-FR"/>
              </w:rPr>
              <w:t>é</w:t>
            </w:r>
            <w:r>
              <w:rPr>
                <w:lang w:val="fr-FR"/>
              </w:rPr>
              <w:t>duction de la latence pour le parent Live Streams: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675f417b-c53d-4891-9581-5b7238721ca9</w:t>
            </w:r>
          </w:p>
        </w:tc>
        <w:tc>
          <w:tcPr>
            <w:tcW w:w="7407" w:type="dxa"/>
            <w:shd w:val="clear" w:color="auto" w:fill="F2F2F2" w:themeFill="background1" w:themeFillShade="F2"/>
          </w:tcPr>
          <w:p w:rsidR="00000000" w:rsidRDefault="00AC26C9">
            <w:pPr>
              <w:rPr>
                <w:noProof/>
              </w:rPr>
            </w:pPr>
            <w:r>
              <w:rPr>
                <w:noProof/>
              </w:rPr>
              <w:t>General Information ---</w:t>
            </w:r>
          </w:p>
        </w:tc>
        <w:tc>
          <w:tcPr>
            <w:tcW w:w="7407" w:type="dxa"/>
          </w:tcPr>
          <w:p w:rsidR="00000000" w:rsidRDefault="00AC26C9">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0268d2f5-9a14-4898-9c8b-d8c31a09e85f</w:t>
            </w:r>
          </w:p>
        </w:tc>
        <w:tc>
          <w:tcPr>
            <w:tcW w:w="7407" w:type="dxa"/>
            <w:shd w:val="clear" w:color="auto" w:fill="F2F2F2" w:themeFill="background1" w:themeFillShade="F2"/>
          </w:tcPr>
          <w:p w:rsidR="00000000" w:rsidRDefault="00AC26C9">
            <w:pPr>
              <w:rPr>
                <w:noProof/>
              </w:rPr>
            </w:pPr>
            <w:r>
              <w:rPr>
                <w:noProof/>
              </w:rPr>
              <w:t>Reducing Latency for Live Streams</w:t>
            </w:r>
          </w:p>
        </w:tc>
        <w:tc>
          <w:tcPr>
            <w:tcW w:w="7407" w:type="dxa"/>
          </w:tcPr>
          <w:p w:rsidR="00000000" w:rsidRDefault="00AC26C9">
            <w:pPr>
              <w:rPr>
                <w:lang w:val="fr-FR"/>
              </w:rPr>
            </w:pPr>
            <w:r>
              <w:rPr>
                <w:lang w:val="fr-FR"/>
              </w:rPr>
              <w:t>R</w:t>
            </w:r>
            <w:r>
              <w:rPr>
                <w:lang w:val="fr-FR"/>
              </w:rPr>
              <w:t>é</w:t>
            </w:r>
            <w:r>
              <w:rPr>
                <w:lang w:val="fr-FR"/>
              </w:rPr>
              <w:t xml:space="preserve">duction de la latence pour les flux </w:t>
            </w:r>
            <w:r>
              <w:rPr>
                <w:lang w:val="fr-FR"/>
              </w:rPr>
              <w:t>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5ebd7f43-8bde-4cc3-ba2e-b59bd42015ae</w:t>
            </w:r>
          </w:p>
        </w:tc>
        <w:tc>
          <w:tcPr>
            <w:tcW w:w="7407" w:type="dxa"/>
            <w:shd w:val="clear" w:color="auto" w:fill="F2F2F2" w:themeFill="background1" w:themeFillShade="F2"/>
          </w:tcPr>
          <w:p w:rsidR="00000000" w:rsidRDefault="00AC26C9">
            <w:pPr>
              <w:rPr>
                <w:noProof/>
              </w:rPr>
            </w:pPr>
            <w:r>
              <w:rPr>
                <w:noProof/>
              </w:rPr>
              <w:t>This topic explains how you can reduce latency for you Brightcove Live streams.</w:t>
            </w:r>
          </w:p>
        </w:tc>
        <w:tc>
          <w:tcPr>
            <w:tcW w:w="7407" w:type="dxa"/>
          </w:tcPr>
          <w:p w:rsidR="00000000" w:rsidRDefault="00AC26C9">
            <w:pPr>
              <w:rPr>
                <w:lang w:val="fr-FR"/>
              </w:rPr>
            </w:pPr>
            <w:r>
              <w:rPr>
                <w:lang w:val="fr-FR"/>
              </w:rPr>
              <w:t>Cette rubrique explique comment r</w:t>
            </w:r>
            <w:r>
              <w:rPr>
                <w:lang w:val="fr-FR"/>
              </w:rPr>
              <w:t>é</w:t>
            </w:r>
            <w:r>
              <w:rPr>
                <w:lang w:val="fr-FR"/>
              </w:rPr>
              <w:t>duire la latence pour vos flux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6f40d7e0-77a9-4ba9-bd3c-df80bff7b3e9</w:t>
            </w:r>
          </w:p>
        </w:tc>
        <w:tc>
          <w:tcPr>
            <w:tcW w:w="7407" w:type="dxa"/>
            <w:shd w:val="clear" w:color="auto" w:fill="F2F2F2" w:themeFill="background1" w:themeFillShade="F2"/>
          </w:tcPr>
          <w:p w:rsidR="00000000" w:rsidRDefault="00AC26C9">
            <w:pPr>
              <w:rPr>
                <w:noProof/>
              </w:rPr>
            </w:pPr>
            <w:r>
              <w:rPr>
                <w:noProof/>
              </w:rPr>
              <w:t>Introduction</w:t>
            </w:r>
          </w:p>
        </w:tc>
        <w:tc>
          <w:tcPr>
            <w:tcW w:w="7407" w:type="dxa"/>
          </w:tcPr>
          <w:p w:rsidR="00000000" w:rsidRDefault="00AC26C9">
            <w:pPr>
              <w:rPr>
                <w:lang w:val="fr-FR"/>
              </w:rPr>
            </w:pPr>
            <w:r>
              <w:rPr>
                <w:lang w:val="fr-FR"/>
              </w:rPr>
              <w:t>Introduction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43029a30-bdfa-4cf2-8659-f5858739b8f2</w:t>
            </w:r>
          </w:p>
        </w:tc>
        <w:tc>
          <w:tcPr>
            <w:tcW w:w="7407" w:type="dxa"/>
            <w:shd w:val="clear" w:color="auto" w:fill="F2F2F2" w:themeFill="background1" w:themeFillShade="F2"/>
          </w:tcPr>
          <w:p w:rsidR="00000000" w:rsidRDefault="00AC26C9">
            <w:pPr>
              <w:rPr>
                <w:noProof/>
              </w:rPr>
            </w:pPr>
            <w:r>
              <w:rPr>
                <w:noProof/>
              </w:rPr>
              <w:t>Latency is the time lag between the when something is recorded in real life and when it is seen in a video player.</w:t>
            </w:r>
          </w:p>
        </w:tc>
        <w:tc>
          <w:tcPr>
            <w:tcW w:w="7407" w:type="dxa"/>
          </w:tcPr>
          <w:p w:rsidR="00000000" w:rsidRDefault="00AC26C9">
            <w:pPr>
              <w:rPr>
                <w:lang w:val="fr-FR"/>
              </w:rPr>
            </w:pPr>
            <w:r>
              <w:rPr>
                <w:lang w:val="fr-FR"/>
              </w:rPr>
              <w:t>La latence est le d</w:t>
            </w:r>
            <w:r>
              <w:rPr>
                <w:lang w:val="fr-FR"/>
              </w:rPr>
              <w:t>é</w:t>
            </w:r>
            <w:r>
              <w:rPr>
                <w:lang w:val="fr-FR"/>
              </w:rPr>
              <w:t>calage entre le moment o</w:t>
            </w:r>
            <w:r>
              <w:rPr>
                <w:lang w:val="fr-FR"/>
              </w:rPr>
              <w:t>ù</w:t>
            </w:r>
            <w:r>
              <w:rPr>
                <w:lang w:val="fr-FR"/>
              </w:rPr>
              <w:t xml:space="preserve"> quelque chose est enregistr</w:t>
            </w:r>
            <w:r>
              <w:rPr>
                <w:lang w:val="fr-FR"/>
              </w:rPr>
              <w:t>é</w:t>
            </w:r>
            <w:r>
              <w:rPr>
                <w:lang w:val="fr-FR"/>
              </w:rPr>
              <w:t xml:space="preserve"> dans la vie r</w:t>
            </w:r>
            <w:r>
              <w:rPr>
                <w:lang w:val="fr-FR"/>
              </w:rPr>
              <w:t>é</w:t>
            </w:r>
            <w:r>
              <w:rPr>
                <w:lang w:val="fr-FR"/>
              </w:rPr>
              <w:t>elle et quand il est vu dans un lecteur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8416f659-80ea-4bd9-98d5-115017e96880</w:t>
            </w:r>
          </w:p>
        </w:tc>
        <w:tc>
          <w:tcPr>
            <w:tcW w:w="7407" w:type="dxa"/>
            <w:shd w:val="clear" w:color="auto" w:fill="F2F2F2" w:themeFill="background1" w:themeFillShade="F2"/>
          </w:tcPr>
          <w:p w:rsidR="00000000" w:rsidRDefault="00AC26C9">
            <w:pPr>
              <w:rPr>
                <w:noProof/>
              </w:rPr>
            </w:pPr>
            <w:r>
              <w:rPr>
                <w:noProof/>
              </w:rPr>
              <w:t>There is, of course, some real time required to transmit a signal from the source through the internet to a viewers player.</w:t>
            </w:r>
          </w:p>
        </w:tc>
        <w:tc>
          <w:tcPr>
            <w:tcW w:w="7407" w:type="dxa"/>
          </w:tcPr>
          <w:p w:rsidR="00000000" w:rsidRDefault="00AC26C9">
            <w:pPr>
              <w:rPr>
                <w:lang w:val="fr-FR"/>
              </w:rPr>
            </w:pPr>
            <w:r>
              <w:rPr>
                <w:lang w:val="fr-FR"/>
              </w:rPr>
              <w:t>Bien s</w:t>
            </w:r>
            <w:r>
              <w:rPr>
                <w:lang w:val="fr-FR"/>
              </w:rPr>
              <w:t>û</w:t>
            </w:r>
            <w:r>
              <w:rPr>
                <w:lang w:val="fr-FR"/>
              </w:rPr>
              <w:t>r, il faut du temps r</w:t>
            </w:r>
            <w:r>
              <w:rPr>
                <w:lang w:val="fr-FR"/>
              </w:rPr>
              <w:t>é</w:t>
            </w:r>
            <w:r>
              <w:rPr>
                <w:lang w:val="fr-FR"/>
              </w:rPr>
              <w:t xml:space="preserve">el pour transmettre un signal de la source via Internet </w:t>
            </w:r>
            <w:r>
              <w:rPr>
                <w:lang w:val="fr-FR"/>
              </w:rPr>
              <w:t>à</w:t>
            </w:r>
            <w:r>
              <w:rPr>
                <w:lang w:val="fr-FR"/>
              </w:rPr>
              <w:t xml:space="preserve"> un t</w:t>
            </w:r>
            <w:r>
              <w:rPr>
                <w:lang w:val="fr-FR"/>
              </w:rPr>
              <w:t>é</w:t>
            </w:r>
            <w:r>
              <w:rPr>
                <w:lang w:val="fr-FR"/>
              </w:rPr>
              <w:t>l</w:t>
            </w:r>
            <w:r>
              <w:rPr>
                <w:lang w:val="fr-FR"/>
              </w:rPr>
              <w:t>é</w:t>
            </w:r>
            <w:r>
              <w:rPr>
                <w:lang w:val="fr-FR"/>
              </w:rPr>
              <w:t>spectateur.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04d0e983-54f7-42d4-88a1-20141862e813</w:t>
            </w:r>
          </w:p>
        </w:tc>
        <w:tc>
          <w:tcPr>
            <w:tcW w:w="7407" w:type="dxa"/>
            <w:shd w:val="clear" w:color="auto" w:fill="F2F2F2" w:themeFill="background1" w:themeFillShade="F2"/>
          </w:tcPr>
          <w:p w:rsidR="00000000" w:rsidRDefault="00AC26C9">
            <w:pPr>
              <w:rPr>
                <w:noProof/>
              </w:rPr>
            </w:pPr>
            <w:r>
              <w:rPr>
                <w:noProof/>
              </w:rPr>
              <w:t>Latency is aggravated by the fact that online video is transmitted in discreet chunks, called segments.</w:t>
            </w:r>
          </w:p>
        </w:tc>
        <w:tc>
          <w:tcPr>
            <w:tcW w:w="7407" w:type="dxa"/>
          </w:tcPr>
          <w:p w:rsidR="00000000" w:rsidRDefault="00AC26C9">
            <w:pPr>
              <w:rPr>
                <w:lang w:val="fr-FR"/>
              </w:rPr>
            </w:pPr>
            <w:r>
              <w:rPr>
                <w:lang w:val="fr-FR"/>
              </w:rPr>
              <w:t>La latence est aggrav</w:t>
            </w:r>
            <w:r>
              <w:rPr>
                <w:lang w:val="fr-FR"/>
              </w:rPr>
              <w:t>é</w:t>
            </w:r>
            <w:r>
              <w:rPr>
                <w:lang w:val="fr-FR"/>
              </w:rPr>
              <w:t>e par le fai</w:t>
            </w:r>
            <w:r>
              <w:rPr>
                <w:lang w:val="fr-FR"/>
              </w:rPr>
              <w:t>t que la vid</w:t>
            </w:r>
            <w:r>
              <w:rPr>
                <w:lang w:val="fr-FR"/>
              </w:rPr>
              <w:t>é</w:t>
            </w:r>
            <w:r>
              <w:rPr>
                <w:lang w:val="fr-FR"/>
              </w:rPr>
              <w:t>o en ligne est transmise en morceaux discrets, appel</w:t>
            </w:r>
            <w:r>
              <w:rPr>
                <w:lang w:val="fr-FR"/>
              </w:rPr>
              <w:t>é</w:t>
            </w:r>
            <w:r>
              <w:rPr>
                <w:lang w:val="fr-FR"/>
              </w:rPr>
              <w:t>s segments.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ca060370-d0cd-407a-8841-b706aac7fc6a</w:t>
            </w:r>
          </w:p>
        </w:tc>
        <w:tc>
          <w:tcPr>
            <w:tcW w:w="7407" w:type="dxa"/>
            <w:shd w:val="clear" w:color="auto" w:fill="F2F2F2" w:themeFill="background1" w:themeFillShade="F2"/>
          </w:tcPr>
          <w:p w:rsidR="00000000" w:rsidRDefault="00AC26C9">
            <w:pPr>
              <w:rPr>
                <w:noProof/>
              </w:rPr>
            </w:pPr>
            <w:r>
              <w:rPr>
                <w:noProof/>
              </w:rPr>
              <w:t>Latency can be reduced by shortening the length of the video segments, and the following sections will detail how you can do this.</w:t>
            </w:r>
          </w:p>
        </w:tc>
        <w:tc>
          <w:tcPr>
            <w:tcW w:w="7407" w:type="dxa"/>
          </w:tcPr>
          <w:p w:rsidR="00000000" w:rsidRDefault="00AC26C9">
            <w:pPr>
              <w:rPr>
                <w:lang w:val="fr-FR"/>
              </w:rPr>
            </w:pPr>
            <w:r>
              <w:rPr>
                <w:lang w:val="fr-FR"/>
              </w:rPr>
              <w:t>La la</w:t>
            </w:r>
            <w:r>
              <w:rPr>
                <w:lang w:val="fr-FR"/>
              </w:rPr>
              <w:t xml:space="preserve">tence peut </w:t>
            </w:r>
            <w:r>
              <w:rPr>
                <w:lang w:val="fr-FR"/>
              </w:rPr>
              <w:t>ê</w:t>
            </w:r>
            <w:r>
              <w:rPr>
                <w:lang w:val="fr-FR"/>
              </w:rPr>
              <w:t>tre r</w:t>
            </w:r>
            <w:r>
              <w:rPr>
                <w:lang w:val="fr-FR"/>
              </w:rPr>
              <w:t>é</w:t>
            </w:r>
            <w:r>
              <w:rPr>
                <w:lang w:val="fr-FR"/>
              </w:rPr>
              <w:t>duite en raccourcissant la longueur des segments vid</w:t>
            </w:r>
            <w:r>
              <w:rPr>
                <w:lang w:val="fr-FR"/>
              </w:rPr>
              <w:t>é</w:t>
            </w:r>
            <w:r>
              <w:rPr>
                <w:lang w:val="fr-FR"/>
              </w:rPr>
              <w:t>o, et les sections suivantes expliquent comment vous pouvez le faire.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8bcfa7d7-158b-4790-8fb2-d36534214c1c</w:t>
            </w:r>
          </w:p>
        </w:tc>
        <w:tc>
          <w:tcPr>
            <w:tcW w:w="7407" w:type="dxa"/>
            <w:shd w:val="clear" w:color="auto" w:fill="F2F2F2" w:themeFill="background1" w:themeFillShade="F2"/>
          </w:tcPr>
          <w:p w:rsidR="00000000" w:rsidRDefault="00AC26C9">
            <w:pPr>
              <w:rPr>
                <w:noProof/>
              </w:rPr>
            </w:pPr>
            <w:r>
              <w:rPr>
                <w:noProof/>
              </w:rPr>
              <w:t>Be aware, however, that there is a tradeoff: to insure uninterrupted play</w:t>
            </w:r>
            <w:r>
              <w:rPr>
                <w:noProof/>
              </w:rPr>
              <w:t>back, the player downloads a few video segments ahead of the current playback position (this is called buffering), so that they are ready when needed.</w:t>
            </w:r>
          </w:p>
        </w:tc>
        <w:tc>
          <w:tcPr>
            <w:tcW w:w="7407" w:type="dxa"/>
          </w:tcPr>
          <w:p w:rsidR="00000000" w:rsidRDefault="00AC26C9">
            <w:pPr>
              <w:rPr>
                <w:lang w:val="fr-FR"/>
              </w:rPr>
            </w:pPr>
            <w:r>
              <w:rPr>
                <w:lang w:val="fr-FR"/>
              </w:rPr>
              <w:t>Sachez cependant qu'il y a un compromis : pour assurer une lecture ininterrompue, le lecteur t</w:t>
            </w:r>
            <w:r>
              <w:rPr>
                <w:lang w:val="fr-FR"/>
              </w:rPr>
              <w:t>é</w:t>
            </w:r>
            <w:r>
              <w:rPr>
                <w:lang w:val="fr-FR"/>
              </w:rPr>
              <w:t>l</w:t>
            </w:r>
            <w:r>
              <w:rPr>
                <w:lang w:val="fr-FR"/>
              </w:rPr>
              <w:t>é</w:t>
            </w:r>
            <w:r>
              <w:rPr>
                <w:lang w:val="fr-FR"/>
              </w:rPr>
              <w:t>charge q</w:t>
            </w:r>
            <w:r>
              <w:rPr>
                <w:lang w:val="fr-FR"/>
              </w:rPr>
              <w:t>uelques segments vid</w:t>
            </w:r>
            <w:r>
              <w:rPr>
                <w:lang w:val="fr-FR"/>
              </w:rPr>
              <w:t>é</w:t>
            </w:r>
            <w:r>
              <w:rPr>
                <w:lang w:val="fr-FR"/>
              </w:rPr>
              <w:t>o avant la position de lecture actuelle (c'est ce qu'on appelle la mise en m</w:t>
            </w:r>
            <w:r>
              <w:rPr>
                <w:lang w:val="fr-FR"/>
              </w:rPr>
              <w:t>é</w:t>
            </w:r>
            <w:r>
              <w:rPr>
                <w:lang w:val="fr-FR"/>
              </w:rPr>
              <w:t>moire tampon), de sorte qu'ils soient pr</w:t>
            </w:r>
            <w:r>
              <w:rPr>
                <w:lang w:val="fr-FR"/>
              </w:rPr>
              <w:t>ê</w:t>
            </w:r>
            <w:r>
              <w:rPr>
                <w:lang w:val="fr-FR"/>
              </w:rPr>
              <w:t>ts en cas de besoin.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677d41c6-3991-41a3-b80d-fa02e9d8c565</w:t>
            </w:r>
          </w:p>
        </w:tc>
        <w:tc>
          <w:tcPr>
            <w:tcW w:w="7407" w:type="dxa"/>
            <w:shd w:val="clear" w:color="auto" w:fill="F2F2F2" w:themeFill="background1" w:themeFillShade="F2"/>
          </w:tcPr>
          <w:p w:rsidR="00000000" w:rsidRDefault="00AC26C9">
            <w:pPr>
              <w:rPr>
                <w:noProof/>
              </w:rPr>
            </w:pPr>
            <w:r>
              <w:rPr>
                <w:noProof/>
              </w:rPr>
              <w:t>If you shorten the length of segments, the player will be pre-fetching less video data, and chances of playback pausing while the player buffers additional segments will be increased.</w:t>
            </w:r>
          </w:p>
        </w:tc>
        <w:tc>
          <w:tcPr>
            <w:tcW w:w="7407" w:type="dxa"/>
          </w:tcPr>
          <w:p w:rsidR="00000000" w:rsidRDefault="00AC26C9">
            <w:pPr>
              <w:rPr>
                <w:lang w:val="fr-FR"/>
              </w:rPr>
            </w:pPr>
            <w:r>
              <w:rPr>
                <w:lang w:val="fr-FR"/>
              </w:rPr>
              <w:t>Si vous raccourcissez la longueur des segments, le lecteur r</w:t>
            </w:r>
            <w:r>
              <w:rPr>
                <w:lang w:val="fr-FR"/>
              </w:rPr>
              <w:t>é</w:t>
            </w:r>
            <w:r>
              <w:rPr>
                <w:lang w:val="fr-FR"/>
              </w:rPr>
              <w:t>cup</w:t>
            </w:r>
            <w:r>
              <w:rPr>
                <w:lang w:val="fr-FR"/>
              </w:rPr>
              <w:t>è</w:t>
            </w:r>
            <w:r>
              <w:rPr>
                <w:lang w:val="fr-FR"/>
              </w:rPr>
              <w:t>re moin</w:t>
            </w:r>
            <w:r>
              <w:rPr>
                <w:lang w:val="fr-FR"/>
              </w:rPr>
              <w:t>s de donn</w:t>
            </w:r>
            <w:r>
              <w:rPr>
                <w:lang w:val="fr-FR"/>
              </w:rPr>
              <w:t>é</w:t>
            </w:r>
            <w:r>
              <w:rPr>
                <w:lang w:val="fr-FR"/>
              </w:rPr>
              <w:t>es vid</w:t>
            </w:r>
            <w:r>
              <w:rPr>
                <w:lang w:val="fr-FR"/>
              </w:rPr>
              <w:t>é</w:t>
            </w:r>
            <w:r>
              <w:rPr>
                <w:lang w:val="fr-FR"/>
              </w:rPr>
              <w:t>o, et les chances de pause de lecture pendant que le lecteur mettra en m</w:t>
            </w:r>
            <w:r>
              <w:rPr>
                <w:lang w:val="fr-FR"/>
              </w:rPr>
              <w:t>é</w:t>
            </w:r>
            <w:r>
              <w:rPr>
                <w:lang w:val="fr-FR"/>
              </w:rPr>
              <w:t>moire tampon des segments suppl</w:t>
            </w:r>
            <w:r>
              <w:rPr>
                <w:lang w:val="fr-FR"/>
              </w:rPr>
              <w:t>é</w:t>
            </w:r>
            <w:r>
              <w:rPr>
                <w:lang w:val="fr-FR"/>
              </w:rPr>
              <w:t>mentaires seront augment</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83de5f43-f3a7-43a0-abc8-62e36ab591d6</w:t>
            </w:r>
          </w:p>
        </w:tc>
        <w:tc>
          <w:tcPr>
            <w:tcW w:w="7407" w:type="dxa"/>
            <w:shd w:val="clear" w:color="auto" w:fill="F2F2F2" w:themeFill="background1" w:themeFillShade="F2"/>
          </w:tcPr>
          <w:p w:rsidR="00000000" w:rsidRDefault="00AC26C9">
            <w:pPr>
              <w:rPr>
                <w:noProof/>
              </w:rPr>
            </w:pPr>
            <w:r>
              <w:rPr>
                <w:noProof/>
              </w:rPr>
              <w:t>Additional limitations</w:t>
            </w:r>
          </w:p>
        </w:tc>
        <w:tc>
          <w:tcPr>
            <w:tcW w:w="7407" w:type="dxa"/>
          </w:tcPr>
          <w:p w:rsidR="00000000" w:rsidRDefault="00AC26C9">
            <w:pPr>
              <w:rPr>
                <w:lang w:val="fr-FR"/>
              </w:rPr>
            </w:pPr>
            <w:r>
              <w:rPr>
                <w:lang w:val="fr-FR"/>
              </w:rPr>
              <w:t>Limites suppl</w:t>
            </w:r>
            <w:r>
              <w:rPr>
                <w:lang w:val="fr-FR"/>
              </w:rPr>
              <w:t>é</w:t>
            </w:r>
            <w:r>
              <w:rPr>
                <w:lang w:val="fr-FR"/>
              </w:rPr>
              <w:t>mentaires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90c9b227-1a</w:t>
            </w:r>
            <w:r>
              <w:rPr>
                <w:noProof/>
                <w:sz w:val="2"/>
              </w:rPr>
              <w:t>f5-4d08-b68b-abf196f2605f</w:t>
            </w:r>
          </w:p>
        </w:tc>
        <w:tc>
          <w:tcPr>
            <w:tcW w:w="7407" w:type="dxa"/>
            <w:shd w:val="clear" w:color="auto" w:fill="F2F2F2" w:themeFill="background1" w:themeFillShade="F2"/>
          </w:tcPr>
          <w:p w:rsidR="00000000" w:rsidRDefault="00AC26C9">
            <w:pPr>
              <w:rPr>
                <w:noProof/>
              </w:rPr>
            </w:pPr>
            <w:r>
              <w:rPr>
                <w:noProof/>
              </w:rPr>
              <w:t>The following limitations apply to Live streams using reduced latency:</w:t>
            </w:r>
          </w:p>
        </w:tc>
        <w:tc>
          <w:tcPr>
            <w:tcW w:w="7407" w:type="dxa"/>
          </w:tcPr>
          <w:p w:rsidR="00000000" w:rsidRDefault="00AC26C9">
            <w:pPr>
              <w:rPr>
                <w:lang w:val="fr-FR"/>
              </w:rPr>
            </w:pPr>
            <w:r>
              <w:rPr>
                <w:lang w:val="fr-FR"/>
              </w:rPr>
              <w:t>Les limitations suivantes s'appliquent aux flux en direct utilisant une latence r</w:t>
            </w:r>
            <w:r>
              <w:rPr>
                <w:lang w:val="fr-FR"/>
              </w:rPr>
              <w:t>é</w:t>
            </w:r>
            <w:r>
              <w:rPr>
                <w:lang w:val="fr-FR"/>
              </w:rPr>
              <w:t>duite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7f42e02d-e139-4a07-b17c-8d2b76687b9d</w:t>
            </w:r>
          </w:p>
        </w:tc>
        <w:tc>
          <w:tcPr>
            <w:tcW w:w="7407" w:type="dxa"/>
            <w:shd w:val="clear" w:color="auto" w:fill="F2F2F2" w:themeFill="background1" w:themeFillShade="F2"/>
          </w:tcPr>
          <w:p w:rsidR="00000000" w:rsidRDefault="00AC26C9">
            <w:pPr>
              <w:rPr>
                <w:noProof/>
              </w:rPr>
            </w:pPr>
            <w:r>
              <w:rPr>
                <w:noProof/>
              </w:rPr>
              <w:t xml:space="preserve">SSAI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AC26C9">
            <w:pPr>
              <w:rPr>
                <w:lang w:val="fr-FR"/>
              </w:rPr>
            </w:pPr>
            <w:r>
              <w:rPr>
                <w:lang w:val="fr-FR"/>
              </w:rPr>
              <w:t xml:space="preserve">SSAI </w:t>
            </w:r>
            <w:r>
              <w:rPr>
                <w:rStyle w:val="mqInternal"/>
                <w:noProof/>
                <w:lang w:val="fr-FR"/>
              </w:rPr>
              <w:t>[1}</w:t>
            </w:r>
            <w:r>
              <w:rPr>
                <w:lang w:val="fr-FR"/>
              </w:rPr>
              <w:t>n'est pas</w:t>
            </w:r>
            <w:r>
              <w:rPr>
                <w:rStyle w:val="mqInternal"/>
                <w:noProof/>
                <w:lang w:val="fr-FR"/>
              </w:rPr>
              <w:t>{2]</w:t>
            </w:r>
            <w:r>
              <w:rPr>
                <w:lang w:val="fr-FR"/>
              </w:rPr>
              <w:t xml:space="preserve"> pris en charge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9cfcd2d3-7e01-49d9-92b2-de4f9bce26c7</w:t>
            </w:r>
          </w:p>
        </w:tc>
        <w:tc>
          <w:tcPr>
            <w:tcW w:w="7407" w:type="dxa"/>
            <w:shd w:val="clear" w:color="auto" w:fill="F2F2F2" w:themeFill="background1" w:themeFillShade="F2"/>
          </w:tcPr>
          <w:p w:rsidR="00000000" w:rsidRDefault="00AC26C9">
            <w:pPr>
              <w:rPr>
                <w:noProof/>
              </w:rPr>
            </w:pPr>
            <w:r>
              <w:rPr>
                <w:noProof/>
              </w:rPr>
              <w:t xml:space="preserve">DRM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AC26C9">
            <w:pPr>
              <w:rPr>
                <w:lang w:val="fr-FR"/>
              </w:rPr>
            </w:pPr>
            <w:r>
              <w:rPr>
                <w:lang w:val="fr-FR"/>
              </w:rPr>
              <w:t xml:space="preserve">DRM </w:t>
            </w:r>
            <w:r>
              <w:rPr>
                <w:rStyle w:val="mqInternal"/>
                <w:noProof/>
                <w:lang w:val="fr-FR"/>
              </w:rPr>
              <w:t>[1}</w:t>
            </w:r>
            <w:r>
              <w:rPr>
                <w:lang w:val="fr-FR"/>
              </w:rPr>
              <w:t>n'est pas</w:t>
            </w:r>
            <w:r>
              <w:rPr>
                <w:rStyle w:val="mqInternal"/>
                <w:noProof/>
                <w:lang w:val="fr-FR"/>
              </w:rPr>
              <w:t>{2]</w:t>
            </w:r>
            <w:r>
              <w:rPr>
                <w:lang w:val="fr-FR"/>
              </w:rPr>
              <w:t xml:space="preserve"> pris en charge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8ffd2cc6-2ae3-45fe-8018-b9e793cfead2</w:t>
            </w:r>
          </w:p>
        </w:tc>
        <w:tc>
          <w:tcPr>
            <w:tcW w:w="7407" w:type="dxa"/>
            <w:shd w:val="clear" w:color="auto" w:fill="F2F2F2" w:themeFill="background1" w:themeFillShade="F2"/>
          </w:tcPr>
          <w:p w:rsidR="00000000" w:rsidRDefault="00AC26C9">
            <w:pPr>
              <w:rPr>
                <w:noProof/>
              </w:rPr>
            </w:pPr>
            <w:r>
              <w:rPr>
                <w:noProof/>
              </w:rPr>
              <w:t xml:space="preserve">The DVR window must be less than </w:t>
            </w:r>
            <w:r>
              <w:rPr>
                <w:rStyle w:val="mqInternal"/>
                <w:noProof/>
              </w:rPr>
              <w:t>[1}</w:t>
            </w:r>
            <w:r>
              <w:rPr>
                <w:noProof/>
              </w:rPr>
              <w:t>5 minutes</w:t>
            </w:r>
            <w:r>
              <w:rPr>
                <w:rStyle w:val="mqInternal"/>
                <w:noProof/>
              </w:rPr>
              <w:t>{2]</w:t>
            </w:r>
          </w:p>
        </w:tc>
        <w:tc>
          <w:tcPr>
            <w:tcW w:w="7407" w:type="dxa"/>
          </w:tcPr>
          <w:p w:rsidR="00000000" w:rsidRDefault="00AC26C9">
            <w:pPr>
              <w:rPr>
                <w:lang w:val="fr-FR"/>
              </w:rPr>
            </w:pPr>
            <w:r>
              <w:rPr>
                <w:lang w:val="fr-FR"/>
              </w:rPr>
              <w:t>La fen</w:t>
            </w:r>
            <w:r>
              <w:rPr>
                <w:lang w:val="fr-FR"/>
              </w:rPr>
              <w:t>ê</w:t>
            </w:r>
            <w:r>
              <w:rPr>
                <w:lang w:val="fr-FR"/>
              </w:rPr>
              <w:t xml:space="preserve">tre DVR doit </w:t>
            </w:r>
            <w:r>
              <w:rPr>
                <w:lang w:val="fr-FR"/>
              </w:rPr>
              <w:t>ê</w:t>
            </w:r>
            <w:r>
              <w:rPr>
                <w:lang w:val="fr-FR"/>
              </w:rPr>
              <w:t>tre inf</w:t>
            </w:r>
            <w:r>
              <w:rPr>
                <w:lang w:val="fr-FR"/>
              </w:rPr>
              <w:t>é</w:t>
            </w:r>
            <w:r>
              <w:rPr>
                <w:lang w:val="fr-FR"/>
              </w:rPr>
              <w:t xml:space="preserve">rieure </w:t>
            </w:r>
            <w:r>
              <w:rPr>
                <w:lang w:val="fr-FR"/>
              </w:rPr>
              <w:t>à</w:t>
            </w:r>
            <w:r>
              <w:rPr>
                <w:lang w:val="fr-FR"/>
              </w:rPr>
              <w:t xml:space="preserve"> </w:t>
            </w:r>
            <w:r>
              <w:rPr>
                <w:rStyle w:val="mqInternal"/>
                <w:noProof/>
                <w:lang w:val="fr-FR"/>
              </w:rPr>
              <w:t>[1}</w:t>
            </w:r>
            <w:r>
              <w:rPr>
                <w:lang w:val="fr-FR"/>
              </w:rPr>
              <w:t>5 minutes.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8e7db344-972e-464e-9340-49d3f9ad914a</w:t>
            </w:r>
          </w:p>
        </w:tc>
        <w:tc>
          <w:tcPr>
            <w:tcW w:w="7407" w:type="dxa"/>
            <w:shd w:val="clear" w:color="auto" w:fill="F2F2F2" w:themeFill="background1" w:themeFillShade="F2"/>
          </w:tcPr>
          <w:p w:rsidR="00000000" w:rsidRDefault="00AC26C9">
            <w:pPr>
              <w:rPr>
                <w:noProof/>
              </w:rPr>
            </w:pPr>
            <w:r>
              <w:rPr>
                <w:noProof/>
              </w:rPr>
              <w:t xml:space="preserve">No more than </w:t>
            </w:r>
            <w:r>
              <w:rPr>
                <w:rStyle w:val="mqInternal"/>
                <w:noProof/>
              </w:rPr>
              <w:t>[1}</w:t>
            </w:r>
            <w:r>
              <w:rPr>
                <w:noProof/>
              </w:rPr>
              <w:t>4</w:t>
            </w:r>
            <w:r>
              <w:rPr>
                <w:rStyle w:val="mqInternal"/>
                <w:noProof/>
              </w:rPr>
              <w:t>{2]</w:t>
            </w:r>
            <w:r>
              <w:rPr>
                <w:noProof/>
              </w:rPr>
              <w:t xml:space="preserve"> renditions</w:t>
            </w:r>
          </w:p>
        </w:tc>
        <w:tc>
          <w:tcPr>
            <w:tcW w:w="7407" w:type="dxa"/>
          </w:tcPr>
          <w:p w:rsidR="00000000" w:rsidRDefault="00AC26C9">
            <w:pPr>
              <w:rPr>
                <w:lang w:val="fr-FR"/>
              </w:rPr>
            </w:pPr>
            <w:r>
              <w:rPr>
                <w:lang w:val="fr-FR"/>
              </w:rPr>
              <w:t xml:space="preserve">Pas plus de </w:t>
            </w:r>
            <w:r>
              <w:rPr>
                <w:rStyle w:val="mqInternal"/>
                <w:noProof/>
                <w:lang w:val="fr-FR"/>
              </w:rPr>
              <w:t>[1}</w:t>
            </w:r>
            <w:r>
              <w:rPr>
                <w:lang w:val="fr-FR"/>
              </w:rPr>
              <w:t>4</w:t>
            </w:r>
            <w:r>
              <w:rPr>
                <w:rStyle w:val="mqInternal"/>
                <w:noProof/>
                <w:lang w:val="fr-FR"/>
              </w:rPr>
              <w:t>{2]</w:t>
            </w:r>
            <w:r>
              <w:rPr>
                <w:lang w:val="fr-FR"/>
              </w:rPr>
              <w:t xml:space="preserve"> rendus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9c7f2d9f-5cfe-4b10-a544-ea50d394a6f4</w:t>
            </w:r>
          </w:p>
        </w:tc>
        <w:tc>
          <w:tcPr>
            <w:tcW w:w="7407" w:type="dxa"/>
            <w:shd w:val="clear" w:color="auto" w:fill="F2F2F2" w:themeFill="background1" w:themeFillShade="F2"/>
          </w:tcPr>
          <w:p w:rsidR="00000000" w:rsidRDefault="00AC26C9">
            <w:pPr>
              <w:rPr>
                <w:noProof/>
              </w:rPr>
            </w:pPr>
            <w:r>
              <w:rPr>
                <w:noProof/>
              </w:rPr>
              <w:t>Creating Reduced Latency Live Profile</w:t>
            </w:r>
          </w:p>
        </w:tc>
        <w:tc>
          <w:tcPr>
            <w:tcW w:w="7407" w:type="dxa"/>
          </w:tcPr>
          <w:p w:rsidR="00000000" w:rsidRDefault="00AC26C9">
            <w:pPr>
              <w:rPr>
                <w:lang w:val="fr-FR"/>
              </w:rPr>
            </w:pPr>
            <w:r>
              <w:rPr>
                <w:lang w:val="fr-FR"/>
              </w:rPr>
              <w:t>Cr</w:t>
            </w:r>
            <w:r>
              <w:rPr>
                <w:lang w:val="fr-FR"/>
              </w:rPr>
              <w:t>é</w:t>
            </w:r>
            <w:r>
              <w:rPr>
                <w:lang w:val="fr-FR"/>
              </w:rPr>
              <w:t>ation d'un profil dynamique de latence</w:t>
            </w:r>
            <w:r>
              <w:rPr>
                <w:lang w:val="fr-FR"/>
              </w:rPr>
              <w:t xml:space="preserve"> r</w:t>
            </w:r>
            <w:r>
              <w:rPr>
                <w:lang w:val="fr-FR"/>
              </w:rPr>
              <w:t>é</w:t>
            </w:r>
            <w:r>
              <w:rPr>
                <w:lang w:val="fr-FR"/>
              </w:rPr>
              <w:t>duite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089763ef-c13e-4c9a-bf58-21888cdac77e</w:t>
            </w:r>
          </w:p>
        </w:tc>
        <w:tc>
          <w:tcPr>
            <w:tcW w:w="7407" w:type="dxa"/>
            <w:shd w:val="clear" w:color="auto" w:fill="F2F2F2" w:themeFill="background1" w:themeFillShade="F2"/>
          </w:tcPr>
          <w:p w:rsidR="00000000" w:rsidRDefault="00AC26C9">
            <w:pPr>
              <w:rPr>
                <w:noProof/>
              </w:rPr>
            </w:pPr>
            <w:r>
              <w:rPr>
                <w:noProof/>
              </w:rPr>
              <w:t>To reduce latency, you will need to create a custom Live profile.</w:t>
            </w:r>
          </w:p>
        </w:tc>
        <w:tc>
          <w:tcPr>
            <w:tcW w:w="7407" w:type="dxa"/>
          </w:tcPr>
          <w:p w:rsidR="00000000" w:rsidRDefault="00AC26C9">
            <w:pPr>
              <w:rPr>
                <w:lang w:val="fr-FR"/>
              </w:rPr>
            </w:pPr>
            <w:r>
              <w:rPr>
                <w:lang w:val="fr-FR"/>
              </w:rPr>
              <w:t>Pour r</w:t>
            </w:r>
            <w:r>
              <w:rPr>
                <w:lang w:val="fr-FR"/>
              </w:rPr>
              <w:t>é</w:t>
            </w:r>
            <w:r>
              <w:rPr>
                <w:lang w:val="fr-FR"/>
              </w:rPr>
              <w:t>duire la latence, vous devez cr</w:t>
            </w:r>
            <w:r>
              <w:rPr>
                <w:lang w:val="fr-FR"/>
              </w:rPr>
              <w:t>é</w:t>
            </w:r>
            <w:r>
              <w:rPr>
                <w:lang w:val="fr-FR"/>
              </w:rPr>
              <w:t>er un profil Live personnalis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72bc1581-dea5-4b53-bcab-65bc79e70e74</w:t>
            </w:r>
          </w:p>
        </w:tc>
        <w:tc>
          <w:tcPr>
            <w:tcW w:w="7407" w:type="dxa"/>
            <w:shd w:val="clear" w:color="auto" w:fill="F2F2F2" w:themeFill="background1" w:themeFillShade="F2"/>
          </w:tcPr>
          <w:p w:rsidR="00000000" w:rsidRDefault="00AC26C9">
            <w:pPr>
              <w:rPr>
                <w:noProof/>
              </w:rPr>
            </w:pPr>
            <w:r>
              <w:rPr>
                <w:noProof/>
              </w:rPr>
              <w:t>Follow the steps below:</w:t>
            </w:r>
          </w:p>
        </w:tc>
        <w:tc>
          <w:tcPr>
            <w:tcW w:w="7407" w:type="dxa"/>
          </w:tcPr>
          <w:p w:rsidR="00000000" w:rsidRDefault="00AC26C9">
            <w:pPr>
              <w:rPr>
                <w:lang w:val="fr-FR"/>
              </w:rPr>
            </w:pPr>
            <w:r>
              <w:rPr>
                <w:lang w:val="fr-FR"/>
              </w:rPr>
              <w:t>Su</w:t>
            </w:r>
            <w:r>
              <w:rPr>
                <w:lang w:val="fr-FR"/>
              </w:rPr>
              <w:t xml:space="preserve">ivez les </w:t>
            </w:r>
            <w:r>
              <w:rPr>
                <w:lang w:val="fr-FR"/>
              </w:rPr>
              <w:t>é</w:t>
            </w:r>
            <w:r>
              <w:rPr>
                <w:lang w:val="fr-FR"/>
              </w:rPr>
              <w:t>tapes ci-dessous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979e71b5-6686-40e2-91fd-5df70f3bbbcf</w:t>
            </w:r>
          </w:p>
        </w:tc>
        <w:tc>
          <w:tcPr>
            <w:tcW w:w="7407" w:type="dxa"/>
            <w:shd w:val="clear" w:color="auto" w:fill="F2F2F2" w:themeFill="background1" w:themeFillShade="F2"/>
          </w:tcPr>
          <w:p w:rsidR="00000000" w:rsidRDefault="00AC26C9">
            <w:pPr>
              <w:rPr>
                <w:noProof/>
              </w:rPr>
            </w:pPr>
            <w:r>
              <w:rPr>
                <w:noProof/>
              </w:rPr>
              <w:t>Login to Studio</w:t>
            </w:r>
          </w:p>
        </w:tc>
        <w:tc>
          <w:tcPr>
            <w:tcW w:w="7407" w:type="dxa"/>
          </w:tcPr>
          <w:p w:rsidR="00000000" w:rsidRDefault="00AC26C9">
            <w:pPr>
              <w:rPr>
                <w:lang w:val="fr-FR"/>
              </w:rPr>
            </w:pPr>
            <w:r>
              <w:rPr>
                <w:lang w:val="fr-FR"/>
              </w:rPr>
              <w:t xml:space="preserve">Connectez-vous </w:t>
            </w:r>
            <w:r>
              <w:rPr>
                <w:lang w:val="fr-FR"/>
              </w:rPr>
              <w:t>à</w:t>
            </w:r>
            <w:r>
              <w:rPr>
                <w:lang w:val="fr-FR"/>
              </w:rPr>
              <w:t xml:space="preserve">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7d104418-e4e4-4128-a612-8f51ff2b7904</w:t>
            </w:r>
          </w:p>
        </w:tc>
        <w:tc>
          <w:tcPr>
            <w:tcW w:w="7407" w:type="dxa"/>
            <w:shd w:val="clear" w:color="auto" w:fill="F2F2F2" w:themeFill="background1" w:themeFillShade="F2"/>
          </w:tcPr>
          <w:p w:rsidR="00000000" w:rsidRDefault="00AC26C9">
            <w:pPr>
              <w:rPr>
                <w:noProof/>
              </w:rPr>
            </w:pPr>
            <w:r>
              <w:rPr>
                <w:noProof/>
              </w:rPr>
              <w:t xml:space="preserve">Go to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Ingest Profiles</w:t>
            </w:r>
            <w:r>
              <w:rPr>
                <w:rStyle w:val="mqInternal"/>
                <w:noProof/>
              </w:rPr>
              <w:t>{2]</w:t>
            </w:r>
            <w:r>
              <w:rPr>
                <w:noProof/>
              </w:rPr>
              <w:t>:</w:t>
            </w:r>
          </w:p>
        </w:tc>
        <w:tc>
          <w:tcPr>
            <w:tcW w:w="7407" w:type="dxa"/>
          </w:tcPr>
          <w:p w:rsidR="00000000" w:rsidRDefault="00AC26C9">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Profils d' &gt; ingest</w:t>
            </w:r>
            <w:r>
              <w:rPr>
                <w:rStyle w:val="mqInternal"/>
                <w:noProof/>
                <w:lang w:val="fr-FR"/>
              </w:rPr>
              <w:t>{2]</w:t>
            </w:r>
            <w:r>
              <w:rPr>
                <w:lang w:val="fr-FR"/>
              </w:rPr>
              <w:t xml:space="preserve"> </w:t>
            </w:r>
            <w:r>
              <w:rPr>
                <w:rStyle w:val="mqInternal"/>
                <w:noProof/>
                <w:lang w:val="fr-FR"/>
              </w:rPr>
              <w:t>[1}</w:t>
            </w:r>
            <w:r>
              <w:rPr>
                <w:lang w:val="fr-FR"/>
              </w:rPr>
              <w:t>d'administration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824fb3c7-1e5b-4926-a594-e4ff606b5d1f</w:t>
            </w:r>
          </w:p>
        </w:tc>
        <w:tc>
          <w:tcPr>
            <w:tcW w:w="7407" w:type="dxa"/>
            <w:shd w:val="clear" w:color="auto" w:fill="F2F2F2" w:themeFill="background1" w:themeFillShade="F2"/>
          </w:tcPr>
          <w:p w:rsidR="00000000" w:rsidRDefault="00AC26C9">
            <w:pPr>
              <w:rPr>
                <w:noProof/>
              </w:rPr>
            </w:pPr>
            <w:r>
              <w:rPr>
                <w:noProof/>
              </w:rPr>
              <w:t>Go to Ingest Profiles</w:t>
            </w:r>
          </w:p>
        </w:tc>
        <w:tc>
          <w:tcPr>
            <w:tcW w:w="7407" w:type="dxa"/>
          </w:tcPr>
          <w:p w:rsidR="00000000" w:rsidRDefault="00AC26C9">
            <w:pPr>
              <w:rPr>
                <w:lang w:val="fr-FR"/>
              </w:rPr>
            </w:pPr>
            <w:r>
              <w:rPr>
                <w:lang w:val="fr-FR"/>
              </w:rPr>
              <w:t>Acc</w:t>
            </w:r>
            <w:r>
              <w:rPr>
                <w:lang w:val="fr-FR"/>
              </w:rPr>
              <w:t>é</w:t>
            </w:r>
            <w:r>
              <w:rPr>
                <w:lang w:val="fr-FR"/>
              </w:rPr>
              <w:t xml:space="preserve">der </w:t>
            </w:r>
            <w:r>
              <w:rPr>
                <w:lang w:val="fr-FR"/>
              </w:rPr>
              <w:t>à</w:t>
            </w:r>
            <w:r>
              <w:rPr>
                <w:lang w:val="fr-FR"/>
              </w:rPr>
              <w:t xml:space="preserve"> Ingest Profils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164e9ae8-4190-4363-8c2d-2d3fc35d02a9</w:t>
            </w:r>
          </w:p>
        </w:tc>
        <w:tc>
          <w:tcPr>
            <w:tcW w:w="7407" w:type="dxa"/>
            <w:shd w:val="clear" w:color="auto" w:fill="F2F2F2" w:themeFill="background1" w:themeFillShade="F2"/>
          </w:tcPr>
          <w:p w:rsidR="00000000" w:rsidRDefault="00AC26C9">
            <w:pPr>
              <w:rPr>
                <w:noProof/>
              </w:rPr>
            </w:pPr>
            <w:r>
              <w:rPr>
                <w:noProof/>
              </w:rPr>
              <w:t>Go to Ingest Profiles</w:t>
            </w:r>
          </w:p>
        </w:tc>
        <w:tc>
          <w:tcPr>
            <w:tcW w:w="7407" w:type="dxa"/>
          </w:tcPr>
          <w:p w:rsidR="00000000" w:rsidRDefault="00AC26C9">
            <w:pPr>
              <w:rPr>
                <w:lang w:val="fr-FR"/>
              </w:rPr>
            </w:pPr>
            <w:r>
              <w:rPr>
                <w:lang w:val="fr-FR"/>
              </w:rPr>
              <w:t>Acc</w:t>
            </w:r>
            <w:r>
              <w:rPr>
                <w:lang w:val="fr-FR"/>
              </w:rPr>
              <w:t>é</w:t>
            </w:r>
            <w:r>
              <w:rPr>
                <w:lang w:val="fr-FR"/>
              </w:rPr>
              <w:t xml:space="preserve">der </w:t>
            </w:r>
            <w:r>
              <w:rPr>
                <w:lang w:val="fr-FR"/>
              </w:rPr>
              <w:t>à</w:t>
            </w:r>
            <w:r>
              <w:rPr>
                <w:lang w:val="fr-FR"/>
              </w:rPr>
              <w:t xml:space="preserve"> Ingest Profils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4bc6fe29-1d1d-4002-8768-5936a13d9ab1</w:t>
            </w:r>
          </w:p>
        </w:tc>
        <w:tc>
          <w:tcPr>
            <w:tcW w:w="7407" w:type="dxa"/>
            <w:shd w:val="clear" w:color="auto" w:fill="F2F2F2" w:themeFill="background1" w:themeFillShade="F2"/>
          </w:tcPr>
          <w:p w:rsidR="00000000" w:rsidRDefault="00AC26C9">
            <w:pPr>
              <w:rPr>
                <w:noProof/>
              </w:rPr>
            </w:pPr>
            <w:r>
              <w:rPr>
                <w:noProof/>
              </w:rPr>
              <w:t xml:space="preserve">Select one of the </w:t>
            </w:r>
            <w:r>
              <w:rPr>
                <w:rStyle w:val="mqInternal"/>
                <w:noProof/>
              </w:rPr>
              <w:t>[1}</w:t>
            </w:r>
            <w:r>
              <w:rPr>
                <w:noProof/>
              </w:rPr>
              <w:t>Live</w:t>
            </w:r>
            <w:r>
              <w:rPr>
                <w:rStyle w:val="mqInternal"/>
                <w:noProof/>
              </w:rPr>
              <w:t>{2]</w:t>
            </w:r>
            <w:r>
              <w:rPr>
                <w:noProof/>
              </w:rPr>
              <w:t xml:space="preserve"> ingest </w:t>
            </w:r>
            <w:r>
              <w:rPr>
                <w:noProof/>
              </w:rPr>
              <w:t xml:space="preserve">profiles with no more than </w:t>
            </w:r>
            <w:r>
              <w:rPr>
                <w:rStyle w:val="mqInternal"/>
                <w:noProof/>
              </w:rPr>
              <w:t>[1}</w:t>
            </w:r>
            <w:r>
              <w:rPr>
                <w:noProof/>
              </w:rPr>
              <w:t>4</w:t>
            </w:r>
            <w:r>
              <w:rPr>
                <w:rStyle w:val="mqInternal"/>
                <w:noProof/>
              </w:rPr>
              <w:t>{2]</w:t>
            </w:r>
            <w:r>
              <w:rPr>
                <w:noProof/>
              </w:rPr>
              <w:t xml:space="preserve"> renditions:</w:t>
            </w:r>
          </w:p>
        </w:tc>
        <w:tc>
          <w:tcPr>
            <w:tcW w:w="7407" w:type="dxa"/>
          </w:tcPr>
          <w:p w:rsidR="00000000" w:rsidRDefault="00AC26C9">
            <w:pPr>
              <w:rPr>
                <w:lang w:val="fr-FR"/>
              </w:rPr>
            </w:pPr>
            <w:r>
              <w:rPr>
                <w:lang w:val="fr-FR"/>
              </w:rPr>
              <w:t>S</w:t>
            </w:r>
            <w:r>
              <w:rPr>
                <w:lang w:val="fr-FR"/>
              </w:rPr>
              <w:t>é</w:t>
            </w:r>
            <w:r>
              <w:rPr>
                <w:lang w:val="fr-FR"/>
              </w:rPr>
              <w:t xml:space="preserve">lectionnez l'un des profils d'ingestion </w:t>
            </w:r>
            <w:r>
              <w:rPr>
                <w:rStyle w:val="mqInternal"/>
                <w:noProof/>
                <w:lang w:val="fr-FR"/>
              </w:rPr>
              <w:t>[1}</w:t>
            </w:r>
            <w:r>
              <w:rPr>
                <w:lang w:val="fr-FR"/>
              </w:rPr>
              <w:t>en direct</w:t>
            </w:r>
            <w:r>
              <w:rPr>
                <w:rStyle w:val="mqInternal"/>
                <w:noProof/>
                <w:lang w:val="fr-FR"/>
              </w:rPr>
              <w:t>{2]</w:t>
            </w:r>
            <w:r>
              <w:rPr>
                <w:lang w:val="fr-FR"/>
              </w:rPr>
              <w:t xml:space="preserve"> avec pas plus de </w:t>
            </w:r>
            <w:r>
              <w:rPr>
                <w:rStyle w:val="mqInternal"/>
                <w:noProof/>
                <w:lang w:val="fr-FR"/>
              </w:rPr>
              <w:t>[1}</w:t>
            </w:r>
            <w:r>
              <w:rPr>
                <w:lang w:val="fr-FR"/>
              </w:rPr>
              <w:t>4</w:t>
            </w:r>
            <w:r>
              <w:rPr>
                <w:rStyle w:val="mqInternal"/>
                <w:noProof/>
                <w:lang w:val="fr-FR"/>
              </w:rPr>
              <w:t>{2]</w:t>
            </w:r>
            <w:r>
              <w:rPr>
                <w:lang w:val="fr-FR"/>
              </w:rPr>
              <w:t xml:space="preserve"> formats associ</w:t>
            </w:r>
            <w:r>
              <w:rPr>
                <w:lang w:val="fr-FR"/>
              </w:rPr>
              <w:t>é</w:t>
            </w:r>
            <w:r>
              <w:rPr>
                <w:lang w:val="fr-FR"/>
              </w:rPr>
              <w: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4cbd6b07-ae7b-4082-86be-8881201af2ce</w:t>
            </w:r>
          </w:p>
        </w:tc>
        <w:tc>
          <w:tcPr>
            <w:tcW w:w="7407" w:type="dxa"/>
            <w:shd w:val="clear" w:color="auto" w:fill="F2F2F2" w:themeFill="background1" w:themeFillShade="F2"/>
          </w:tcPr>
          <w:p w:rsidR="00000000" w:rsidRDefault="00AC26C9">
            <w:pPr>
              <w:rPr>
                <w:noProof/>
              </w:rPr>
            </w:pPr>
            <w:r>
              <w:rPr>
                <w:noProof/>
              </w:rPr>
              <w:t>Select a Live Profile</w:t>
            </w:r>
          </w:p>
        </w:tc>
        <w:tc>
          <w:tcPr>
            <w:tcW w:w="7407" w:type="dxa"/>
          </w:tcPr>
          <w:p w:rsidR="00000000" w:rsidRDefault="00AC26C9">
            <w:pPr>
              <w:rPr>
                <w:lang w:val="fr-FR"/>
              </w:rPr>
            </w:pPr>
            <w:r>
              <w:rPr>
                <w:lang w:val="fr-FR"/>
              </w:rPr>
              <w:t>S</w:t>
            </w:r>
            <w:r>
              <w:rPr>
                <w:lang w:val="fr-FR"/>
              </w:rPr>
              <w:t>é</w:t>
            </w:r>
            <w:r>
              <w:rPr>
                <w:lang w:val="fr-FR"/>
              </w:rPr>
              <w:t>lectionner un profil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8ae002e8-a996-4e84-a7ec-033d46144a4b</w:t>
            </w:r>
          </w:p>
        </w:tc>
        <w:tc>
          <w:tcPr>
            <w:tcW w:w="7407" w:type="dxa"/>
            <w:shd w:val="clear" w:color="auto" w:fill="F2F2F2" w:themeFill="background1" w:themeFillShade="F2"/>
          </w:tcPr>
          <w:p w:rsidR="00000000" w:rsidRDefault="00AC26C9">
            <w:pPr>
              <w:rPr>
                <w:noProof/>
              </w:rPr>
            </w:pPr>
            <w:r>
              <w:rPr>
                <w:noProof/>
              </w:rPr>
              <w:t>Select a Live Profile</w:t>
            </w:r>
          </w:p>
        </w:tc>
        <w:tc>
          <w:tcPr>
            <w:tcW w:w="7407" w:type="dxa"/>
          </w:tcPr>
          <w:p w:rsidR="00000000" w:rsidRDefault="00AC26C9">
            <w:pPr>
              <w:rPr>
                <w:lang w:val="fr-FR"/>
              </w:rPr>
            </w:pPr>
            <w:r>
              <w:rPr>
                <w:lang w:val="fr-FR"/>
              </w:rPr>
              <w:t>S</w:t>
            </w:r>
            <w:r>
              <w:rPr>
                <w:lang w:val="fr-FR"/>
              </w:rPr>
              <w:t>é</w:t>
            </w:r>
            <w:r>
              <w:rPr>
                <w:lang w:val="fr-FR"/>
              </w:rPr>
              <w:t>lectionner un profil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9361ace0-35fc-42e9-ba56-5514e92a3a12</w:t>
            </w:r>
          </w:p>
        </w:tc>
        <w:tc>
          <w:tcPr>
            <w:tcW w:w="7407" w:type="dxa"/>
            <w:shd w:val="clear" w:color="auto" w:fill="F2F2F2" w:themeFill="background1" w:themeFillShade="F2"/>
          </w:tcPr>
          <w:p w:rsidR="00000000" w:rsidRDefault="00AC26C9">
            <w:pPr>
              <w:rPr>
                <w:noProof/>
              </w:rPr>
            </w:pPr>
            <w:r>
              <w:rPr>
                <w:noProof/>
              </w:rPr>
              <w:t>Click on the link to open the profile</w:t>
            </w:r>
          </w:p>
        </w:tc>
        <w:tc>
          <w:tcPr>
            <w:tcW w:w="7407" w:type="dxa"/>
          </w:tcPr>
          <w:p w:rsidR="00000000" w:rsidRDefault="00AC26C9">
            <w:pPr>
              <w:rPr>
                <w:lang w:val="fr-FR"/>
              </w:rPr>
            </w:pPr>
            <w:r>
              <w:rPr>
                <w:lang w:val="fr-FR"/>
              </w:rPr>
              <w:t>Cliquez sur le lien pour ouvrir le profil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3611d805-aafd-4fe0-88cf-48c009081a7c</w:t>
            </w:r>
          </w:p>
        </w:tc>
        <w:tc>
          <w:tcPr>
            <w:tcW w:w="7407" w:type="dxa"/>
            <w:shd w:val="clear" w:color="auto" w:fill="F2F2F2" w:themeFill="background1" w:themeFillShade="F2"/>
          </w:tcPr>
          <w:p w:rsidR="00000000" w:rsidRDefault="00AC26C9">
            <w:pPr>
              <w:rPr>
                <w:noProof/>
              </w:rPr>
            </w:pPr>
            <w:r>
              <w:rPr>
                <w:noProof/>
              </w:rPr>
              <w:t xml:space="preserve">Click on the </w:t>
            </w:r>
            <w:r>
              <w:rPr>
                <w:rStyle w:val="mqInternal"/>
                <w:noProof/>
              </w:rPr>
              <w:t>[1}</w:t>
            </w:r>
            <w:r>
              <w:rPr>
                <w:noProof/>
              </w:rPr>
              <w:t>Duplicate</w:t>
            </w:r>
            <w:r>
              <w:rPr>
                <w:rStyle w:val="mqInternal"/>
                <w:noProof/>
              </w:rPr>
              <w:t>{2]</w:t>
            </w:r>
            <w:r>
              <w:rPr>
                <w:noProof/>
              </w:rPr>
              <w:t xml:space="preserve"> button to create a new profile based on this one</w:t>
            </w:r>
          </w:p>
        </w:tc>
        <w:tc>
          <w:tcPr>
            <w:tcW w:w="7407" w:type="dxa"/>
          </w:tcPr>
          <w:p w:rsidR="00000000" w:rsidRDefault="00AC26C9">
            <w:pPr>
              <w:rPr>
                <w:lang w:val="fr-FR"/>
              </w:rPr>
            </w:pPr>
            <w:r>
              <w:rPr>
                <w:lang w:val="fr-FR"/>
              </w:rPr>
              <w:t xml:space="preserve">Cliquez sur le bouton </w:t>
            </w:r>
            <w:r>
              <w:rPr>
                <w:rStyle w:val="mqInternal"/>
                <w:noProof/>
                <w:lang w:val="fr-FR"/>
              </w:rPr>
              <w:t>[1}</w:t>
            </w:r>
            <w:r>
              <w:rPr>
                <w:lang w:val="fr-FR"/>
              </w:rPr>
              <w:t>Dupliquer</w:t>
            </w:r>
            <w:r>
              <w:rPr>
                <w:rStyle w:val="mqInternal"/>
                <w:noProof/>
                <w:lang w:val="fr-FR"/>
              </w:rPr>
              <w:t>{2]</w:t>
            </w:r>
            <w:r>
              <w:rPr>
                <w:lang w:val="fr-FR"/>
              </w:rPr>
              <w:t xml:space="preserve"> pour cr</w:t>
            </w:r>
            <w:r>
              <w:rPr>
                <w:lang w:val="fr-FR"/>
              </w:rPr>
              <w:t>é</w:t>
            </w:r>
            <w:r>
              <w:rPr>
                <w:lang w:val="fr-FR"/>
              </w:rPr>
              <w:t>er un nouveau profil bas</w:t>
            </w:r>
            <w:r>
              <w:rPr>
                <w:lang w:val="fr-FR"/>
              </w:rPr>
              <w:t>é</w:t>
            </w:r>
            <w:r>
              <w:rPr>
                <w:lang w:val="fr-FR"/>
              </w:rPr>
              <w:t xml:space="preserve"> sur celui-ci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c62ace1f-e862-402e-bbe2-056ce62d288d</w:t>
            </w:r>
          </w:p>
        </w:tc>
        <w:tc>
          <w:tcPr>
            <w:tcW w:w="7407" w:type="dxa"/>
            <w:shd w:val="clear" w:color="auto" w:fill="F2F2F2" w:themeFill="background1" w:themeFillShade="F2"/>
          </w:tcPr>
          <w:p w:rsidR="00000000" w:rsidRDefault="00AC26C9">
            <w:pPr>
              <w:rPr>
                <w:noProof/>
              </w:rPr>
            </w:pPr>
            <w:r>
              <w:rPr>
                <w:noProof/>
              </w:rPr>
              <w:t xml:space="preserve">In the new profile, change the </w:t>
            </w:r>
            <w:r>
              <w:rPr>
                <w:rStyle w:val="mqInternal"/>
                <w:noProof/>
              </w:rPr>
              <w:t>[1}[2]{3]</w:t>
            </w:r>
            <w:r>
              <w:rPr>
                <w:noProof/>
              </w:rPr>
              <w:t xml:space="preserve"> to "Low Latency Profile" (or whatever you want to call it)</w:t>
            </w:r>
          </w:p>
        </w:tc>
        <w:tc>
          <w:tcPr>
            <w:tcW w:w="7407" w:type="dxa"/>
          </w:tcPr>
          <w:p w:rsidR="00000000" w:rsidRDefault="00AC26C9">
            <w:pPr>
              <w:rPr>
                <w:lang w:val="fr-FR"/>
              </w:rPr>
            </w:pPr>
            <w:r>
              <w:rPr>
                <w:lang w:val="fr-FR"/>
              </w:rPr>
              <w:t xml:space="preserve">Dans le nouveau profil, changez le </w:t>
            </w:r>
            <w:r>
              <w:rPr>
                <w:rStyle w:val="mqInternal"/>
                <w:noProof/>
                <w:lang w:val="fr-FR"/>
              </w:rPr>
              <w:t>[1}[2]{3]</w:t>
            </w:r>
            <w:r>
              <w:rPr>
                <w:lang w:val="fr-FR"/>
              </w:rPr>
              <w:t xml:space="preserve"> en </w:t>
            </w:r>
            <w:r>
              <w:rPr>
                <w:lang w:val="fr-FR"/>
              </w:rPr>
              <w:t>«</w:t>
            </w:r>
            <w:r>
              <w:rPr>
                <w:lang w:val="fr-FR"/>
              </w:rPr>
              <w:t> Low Latency Profile </w:t>
            </w:r>
            <w:r>
              <w:rPr>
                <w:lang w:val="fr-FR"/>
              </w:rPr>
              <w:t>»</w:t>
            </w:r>
            <w:r>
              <w:rPr>
                <w:lang w:val="fr-FR"/>
              </w:rPr>
              <w:t xml:space="preserve"> (ou tout ce que vous voulez appeler)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3476763f-6a13-4833-baa9-fd1eb431c9af</w:t>
            </w:r>
          </w:p>
        </w:tc>
        <w:tc>
          <w:tcPr>
            <w:tcW w:w="7407" w:type="dxa"/>
            <w:shd w:val="clear" w:color="auto" w:fill="F2F2F2" w:themeFill="background1" w:themeFillShade="F2"/>
          </w:tcPr>
          <w:p w:rsidR="00000000" w:rsidRDefault="00AC26C9">
            <w:pPr>
              <w:rPr>
                <w:noProof/>
              </w:rPr>
            </w:pPr>
            <w:r>
              <w:rPr>
                <w:noProof/>
              </w:rPr>
              <w:t xml:space="preserve">For each of the </w:t>
            </w:r>
            <w:r>
              <w:rPr>
                <w:rStyle w:val="mqInternal"/>
                <w:noProof/>
              </w:rPr>
              <w:t>[1}[2]{3]</w:t>
            </w:r>
            <w:r>
              <w:rPr>
                <w:noProof/>
              </w:rPr>
              <w:t xml:space="preserve">, change the </w:t>
            </w:r>
            <w:r>
              <w:rPr>
                <w:rStyle w:val="mqInternal"/>
                <w:noProof/>
              </w:rPr>
              <w:t>[1}[5]{</w:t>
            </w:r>
            <w:r>
              <w:rPr>
                <w:rStyle w:val="mqInternal"/>
                <w:noProof/>
              </w:rPr>
              <w:t>3]</w:t>
            </w:r>
            <w:r>
              <w:rPr>
                <w:noProof/>
              </w:rPr>
              <w:t xml:space="preserve"> to </w:t>
            </w:r>
            <w:r>
              <w:rPr>
                <w:rStyle w:val="mqInternal"/>
                <w:noProof/>
              </w:rPr>
              <w:t>[1}[8]{3]</w:t>
            </w:r>
            <w:r>
              <w:rPr>
                <w:noProof/>
              </w:rPr>
              <w:t xml:space="preserve"> to reduce the length of the segments to 2 seconds</w:t>
            </w:r>
          </w:p>
        </w:tc>
        <w:tc>
          <w:tcPr>
            <w:tcW w:w="7407" w:type="dxa"/>
          </w:tcPr>
          <w:p w:rsidR="00000000" w:rsidRDefault="00AC26C9">
            <w:pPr>
              <w:rPr>
                <w:lang w:val="fr-FR"/>
              </w:rPr>
            </w:pPr>
            <w:r>
              <w:rPr>
                <w:lang w:val="fr-FR"/>
              </w:rPr>
              <w:t xml:space="preserve">Pour chacun des </w:t>
            </w:r>
            <w:r>
              <w:rPr>
                <w:rStyle w:val="mqInternal"/>
                <w:noProof/>
                <w:lang w:val="fr-FR"/>
              </w:rPr>
              <w:t>[1}[2]{3]</w:t>
            </w:r>
            <w:r>
              <w:rPr>
                <w:lang w:val="fr-FR"/>
              </w:rPr>
              <w:t xml:space="preserve"> , changer la </w:t>
            </w:r>
            <w:r>
              <w:rPr>
                <w:rStyle w:val="mqInternal"/>
                <w:noProof/>
                <w:lang w:val="fr-FR"/>
              </w:rPr>
              <w:t>[1}[5]{3]</w:t>
            </w:r>
            <w:r>
              <w:rPr>
                <w:lang w:val="fr-FR"/>
              </w:rPr>
              <w:t xml:space="preserve"> </w:t>
            </w:r>
            <w:r>
              <w:rPr>
                <w:lang w:val="fr-FR"/>
              </w:rPr>
              <w:t>à</w:t>
            </w:r>
            <w:r>
              <w:rPr>
                <w:lang w:val="fr-FR"/>
              </w:rPr>
              <w:t xml:space="preserve"> </w:t>
            </w:r>
            <w:r>
              <w:rPr>
                <w:rStyle w:val="mqInternal"/>
                <w:noProof/>
                <w:lang w:val="fr-FR"/>
              </w:rPr>
              <w:t>[1}[8]{3]</w:t>
            </w:r>
            <w:r>
              <w:rPr>
                <w:lang w:val="fr-FR"/>
              </w:rPr>
              <w:t xml:space="preserve"> pour r</w:t>
            </w:r>
            <w:r>
              <w:rPr>
                <w:lang w:val="fr-FR"/>
              </w:rPr>
              <w:t>é</w:t>
            </w:r>
            <w:r>
              <w:rPr>
                <w:lang w:val="fr-FR"/>
              </w:rPr>
              <w:t xml:space="preserve">duire la longueur des segments </w:t>
            </w:r>
            <w:r>
              <w:rPr>
                <w:lang w:val="fr-FR"/>
              </w:rPr>
              <w:t>à</w:t>
            </w:r>
            <w:r>
              <w:rPr>
                <w:lang w:val="fr-FR"/>
              </w:rPr>
              <w:t xml:space="preserve"> 2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3a31690c-93d0-4081-8fa0-a132b4d821ae</w:t>
            </w:r>
          </w:p>
        </w:tc>
        <w:tc>
          <w:tcPr>
            <w:tcW w:w="7407" w:type="dxa"/>
            <w:shd w:val="clear" w:color="auto" w:fill="F2F2F2" w:themeFill="background1" w:themeFillShade="F2"/>
          </w:tcPr>
          <w:p w:rsidR="00000000" w:rsidRDefault="00AC26C9">
            <w:pPr>
              <w:rPr>
                <w:noProof/>
              </w:rPr>
            </w:pPr>
            <w:r>
              <w:rPr>
                <w:noProof/>
              </w:rPr>
              <w:t>Your whole profile should look somet</w:t>
            </w:r>
            <w:r>
              <w:rPr>
                <w:noProof/>
              </w:rPr>
              <w:t>hing like this:</w:t>
            </w:r>
          </w:p>
        </w:tc>
        <w:tc>
          <w:tcPr>
            <w:tcW w:w="7407" w:type="dxa"/>
          </w:tcPr>
          <w:p w:rsidR="00000000" w:rsidRDefault="00AC26C9">
            <w:pPr>
              <w:rPr>
                <w:lang w:val="fr-FR"/>
              </w:rPr>
            </w:pPr>
            <w:r>
              <w:rPr>
                <w:lang w:val="fr-FR"/>
              </w:rPr>
              <w:t xml:space="preserve">Tout votre profil devrait ressembler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43a2964c-d0c9-4b7e-a9c5-0c2a2eae9831</w:t>
            </w:r>
          </w:p>
        </w:tc>
        <w:tc>
          <w:tcPr>
            <w:tcW w:w="7407" w:type="dxa"/>
            <w:shd w:val="clear" w:color="auto" w:fill="F2F2F2" w:themeFill="background1" w:themeFillShade="F2"/>
          </w:tcPr>
          <w:p w:rsidR="00000000" w:rsidRDefault="00AC26C9">
            <w:pPr>
              <w:rPr>
                <w:noProof/>
              </w:rPr>
            </w:pPr>
            <w:r>
              <w:rPr>
                <w:noProof/>
              </w:rPr>
              <w:t>To use this profile, select when you create a new Live Event in the Live module:</w:t>
            </w:r>
          </w:p>
        </w:tc>
        <w:tc>
          <w:tcPr>
            <w:tcW w:w="7407" w:type="dxa"/>
          </w:tcPr>
          <w:p w:rsidR="00000000" w:rsidRDefault="00AC26C9">
            <w:pPr>
              <w:rPr>
                <w:lang w:val="fr-FR"/>
              </w:rPr>
            </w:pPr>
            <w:r>
              <w:rPr>
                <w:lang w:val="fr-FR"/>
              </w:rPr>
              <w:t>Pour utiliser ce profil, s</w:t>
            </w:r>
            <w:r>
              <w:rPr>
                <w:lang w:val="fr-FR"/>
              </w:rPr>
              <w:t>é</w:t>
            </w:r>
            <w:r>
              <w:rPr>
                <w:lang w:val="fr-FR"/>
              </w:rPr>
              <w:t>lectionnez lorsque vous cr</w:t>
            </w:r>
            <w:r>
              <w:rPr>
                <w:lang w:val="fr-FR"/>
              </w:rPr>
              <w:t>é</w:t>
            </w:r>
            <w:r>
              <w:rPr>
                <w:lang w:val="fr-FR"/>
              </w:rPr>
              <w:t xml:space="preserve">ez un nouvel </w:t>
            </w:r>
            <w:r>
              <w:rPr>
                <w:lang w:val="fr-FR"/>
              </w:rPr>
              <w:t>é</w:t>
            </w:r>
            <w:r>
              <w:rPr>
                <w:lang w:val="fr-FR"/>
              </w:rPr>
              <w:t>v</w:t>
            </w:r>
            <w:r>
              <w:rPr>
                <w:lang w:val="fr-FR"/>
              </w:rPr>
              <w:t>é</w:t>
            </w:r>
            <w:r>
              <w:rPr>
                <w:lang w:val="fr-FR"/>
              </w:rPr>
              <w:t>n</w:t>
            </w:r>
            <w:r>
              <w:rPr>
                <w:lang w:val="fr-FR"/>
              </w:rPr>
              <w:t>ement en direct dans le module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e513f4ca-36fd-43bf-8d01-24c037b919ee</w:t>
            </w:r>
          </w:p>
        </w:tc>
        <w:tc>
          <w:tcPr>
            <w:tcW w:w="7407" w:type="dxa"/>
            <w:shd w:val="clear" w:color="auto" w:fill="F2F2F2" w:themeFill="background1" w:themeFillShade="F2"/>
          </w:tcPr>
          <w:p w:rsidR="00000000" w:rsidRDefault="00AC26C9">
            <w:pPr>
              <w:rPr>
                <w:noProof/>
              </w:rPr>
            </w:pPr>
            <w:r>
              <w:rPr>
                <w:noProof/>
              </w:rPr>
              <w:t>Create Live Event</w:t>
            </w:r>
          </w:p>
        </w:tc>
        <w:tc>
          <w:tcPr>
            <w:tcW w:w="7407" w:type="dxa"/>
          </w:tcPr>
          <w:p w:rsidR="00000000" w:rsidRDefault="00AC26C9">
            <w:pPr>
              <w:rPr>
                <w:lang w:val="fr-FR"/>
              </w:rPr>
            </w:pP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020b5ca4-ab4a-4210-aa8f-d40c51d75fac</w:t>
            </w:r>
          </w:p>
        </w:tc>
        <w:tc>
          <w:tcPr>
            <w:tcW w:w="7407" w:type="dxa"/>
            <w:shd w:val="clear" w:color="auto" w:fill="F2F2F2" w:themeFill="background1" w:themeFillShade="F2"/>
          </w:tcPr>
          <w:p w:rsidR="00000000" w:rsidRDefault="00AC26C9">
            <w:pPr>
              <w:rPr>
                <w:noProof/>
              </w:rPr>
            </w:pPr>
            <w:r>
              <w:rPr>
                <w:noProof/>
              </w:rPr>
              <w:t>Create Live Event</w:t>
            </w:r>
          </w:p>
        </w:tc>
        <w:tc>
          <w:tcPr>
            <w:tcW w:w="7407" w:type="dxa"/>
          </w:tcPr>
          <w:p w:rsidR="00000000" w:rsidRDefault="00AC26C9">
            <w:pPr>
              <w:rPr>
                <w:lang w:val="fr-FR"/>
              </w:rPr>
            </w:pP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a8a77746-316f-490c-a0bd-c4eccc31ca2e</w:t>
            </w:r>
          </w:p>
        </w:tc>
        <w:tc>
          <w:tcPr>
            <w:tcW w:w="7407" w:type="dxa"/>
            <w:shd w:val="clear" w:color="auto" w:fill="F2F2F2" w:themeFill="background1" w:themeFillShade="F2"/>
          </w:tcPr>
          <w:p w:rsidR="00000000" w:rsidRDefault="00AC26C9">
            <w:pPr>
              <w:rPr>
                <w:noProof/>
              </w:rPr>
            </w:pPr>
            <w:r>
              <w:rPr>
                <w:noProof/>
              </w:rPr>
              <w:t>Using the Live API</w:t>
            </w:r>
          </w:p>
        </w:tc>
        <w:tc>
          <w:tcPr>
            <w:tcW w:w="7407" w:type="dxa"/>
          </w:tcPr>
          <w:p w:rsidR="00000000" w:rsidRDefault="00AC26C9">
            <w:pPr>
              <w:rPr>
                <w:lang w:val="fr-FR"/>
              </w:rPr>
            </w:pPr>
            <w:r>
              <w:rPr>
                <w:lang w:val="fr-FR"/>
              </w:rPr>
              <w:t>Utilisation de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c218bc7d-1c5c-44f1-9496-2fbdcb85fcd2</w:t>
            </w:r>
          </w:p>
        </w:tc>
        <w:tc>
          <w:tcPr>
            <w:tcW w:w="7407" w:type="dxa"/>
            <w:shd w:val="clear" w:color="auto" w:fill="F2F2F2" w:themeFill="background1" w:themeFillShade="F2"/>
          </w:tcPr>
          <w:p w:rsidR="00000000" w:rsidRDefault="00AC26C9">
            <w:pPr>
              <w:rPr>
                <w:noProof/>
              </w:rPr>
            </w:pPr>
            <w:r>
              <w:rPr>
                <w:noProof/>
              </w:rPr>
              <w:t xml:space="preserve">If you want reduced latency, and you use the Live API to create your live jobs, just create the job as you normally do, but include </w:t>
            </w:r>
            <w:r>
              <w:rPr>
                <w:rStyle w:val="mqInternal"/>
                <w:noProof/>
              </w:rPr>
              <w:t>[1}</w:t>
            </w:r>
            <w:r>
              <w:rPr>
                <w:noProof/>
              </w:rPr>
              <w:t>no more than 4 renditions</w:t>
            </w:r>
            <w:r>
              <w:rPr>
                <w:rStyle w:val="mqInternal"/>
                <w:noProof/>
              </w:rPr>
              <w:t>{2]</w:t>
            </w:r>
            <w:r>
              <w:rPr>
                <w:noProof/>
              </w:rPr>
              <w:t xml:space="preserve">, and set </w:t>
            </w:r>
            <w:r>
              <w:rPr>
                <w:rStyle w:val="mqInternal"/>
                <w:noProof/>
              </w:rPr>
              <w:t>[3}[4]{5]</w:t>
            </w:r>
            <w:r>
              <w:rPr>
                <w:noProof/>
              </w:rPr>
              <w:t xml:space="preserve"> for each rendition to </w:t>
            </w:r>
            <w:r>
              <w:rPr>
                <w:rStyle w:val="mqInternal"/>
                <w:noProof/>
              </w:rPr>
              <w:t>[3}[7]{5]</w:t>
            </w:r>
            <w:r>
              <w:rPr>
                <w:noProof/>
              </w:rPr>
              <w:t>.</w:t>
            </w:r>
          </w:p>
        </w:tc>
        <w:tc>
          <w:tcPr>
            <w:tcW w:w="7407" w:type="dxa"/>
          </w:tcPr>
          <w:p w:rsidR="00000000" w:rsidRDefault="00AC26C9">
            <w:pPr>
              <w:rPr>
                <w:lang w:val="fr-FR"/>
              </w:rPr>
            </w:pPr>
            <w:r>
              <w:rPr>
                <w:lang w:val="fr-FR"/>
              </w:rPr>
              <w:t>Si vous souhaitez r</w:t>
            </w:r>
            <w:r>
              <w:rPr>
                <w:lang w:val="fr-FR"/>
              </w:rPr>
              <w:t>é</w:t>
            </w:r>
            <w:r>
              <w:rPr>
                <w:lang w:val="fr-FR"/>
              </w:rPr>
              <w:t>duire la latence et que vous utilisez l'API Live pour cr</w:t>
            </w:r>
            <w:r>
              <w:rPr>
                <w:lang w:val="fr-FR"/>
              </w:rPr>
              <w:t>é</w:t>
            </w:r>
            <w:r>
              <w:rPr>
                <w:lang w:val="fr-FR"/>
              </w:rPr>
              <w:t>er vos t</w:t>
            </w:r>
            <w:r>
              <w:rPr>
                <w:lang w:val="fr-FR"/>
              </w:rPr>
              <w:t>â</w:t>
            </w:r>
            <w:r>
              <w:rPr>
                <w:lang w:val="fr-FR"/>
              </w:rPr>
              <w:t>ches en direct, cr</w:t>
            </w:r>
            <w:r>
              <w:rPr>
                <w:lang w:val="fr-FR"/>
              </w:rPr>
              <w:t>é</w:t>
            </w:r>
            <w:r>
              <w:rPr>
                <w:lang w:val="fr-FR"/>
              </w:rPr>
              <w:t>ez simplement la t</w:t>
            </w:r>
            <w:r>
              <w:rPr>
                <w:lang w:val="fr-FR"/>
              </w:rPr>
              <w:t>â</w:t>
            </w:r>
            <w:r>
              <w:rPr>
                <w:lang w:val="fr-FR"/>
              </w:rPr>
              <w:t xml:space="preserve">che comme vous le faites normalement, mais </w:t>
            </w:r>
            <w:r>
              <w:rPr>
                <w:rStyle w:val="mqInternal"/>
                <w:noProof/>
                <w:lang w:val="fr-FR"/>
              </w:rPr>
              <w:t>[1}</w:t>
            </w:r>
            <w:r>
              <w:rPr>
                <w:lang w:val="fr-FR"/>
              </w:rPr>
              <w:t>n'incluez pas plus de 4 formats associ</w:t>
            </w:r>
            <w:r>
              <w:rPr>
                <w:lang w:val="fr-FR"/>
              </w:rPr>
              <w:t>é</w:t>
            </w:r>
            <w:r>
              <w:rPr>
                <w:lang w:val="fr-FR"/>
              </w:rPr>
              <w:t>s</w:t>
            </w:r>
            <w:r>
              <w:rPr>
                <w:rStyle w:val="mqInternal"/>
                <w:noProof/>
                <w:lang w:val="fr-FR"/>
              </w:rPr>
              <w:t>{2]</w:t>
            </w:r>
            <w:r>
              <w:rPr>
                <w:lang w:val="fr-FR"/>
              </w:rPr>
              <w:t xml:space="preserve"> et d</w:t>
            </w:r>
            <w:r>
              <w:rPr>
                <w:lang w:val="fr-FR"/>
              </w:rPr>
              <w:t>é</w:t>
            </w:r>
            <w:r>
              <w:rPr>
                <w:lang w:val="fr-FR"/>
              </w:rPr>
              <w:t xml:space="preserve">finissez </w:t>
            </w:r>
            <w:r>
              <w:rPr>
                <w:rStyle w:val="mqInternal"/>
                <w:noProof/>
                <w:lang w:val="fr-FR"/>
              </w:rPr>
              <w:t>[3}[4]{5]</w:t>
            </w:r>
            <w:r>
              <w:rPr>
                <w:lang w:val="fr-FR"/>
              </w:rPr>
              <w:t xml:space="preserve"> pour chaque format associ</w:t>
            </w:r>
            <w:r>
              <w:rPr>
                <w:lang w:val="fr-FR"/>
              </w:rPr>
              <w:t>é</w:t>
            </w:r>
            <w:r>
              <w:rPr>
                <w:lang w:val="fr-FR"/>
              </w:rPr>
              <w:t xml:space="preserve"> sur </w:t>
            </w:r>
            <w:r>
              <w:rPr>
                <w:rStyle w:val="mqInternal"/>
                <w:noProof/>
                <w:lang w:val="fr-FR"/>
              </w:rPr>
              <w:t>[3}[7]{5]</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abecc96f-ea2a-4e35-95d9-cb10a4541f11</w:t>
            </w:r>
          </w:p>
        </w:tc>
        <w:tc>
          <w:tcPr>
            <w:tcW w:w="7407" w:type="dxa"/>
            <w:shd w:val="clear" w:color="auto" w:fill="F2F2F2" w:themeFill="background1" w:themeFillShade="F2"/>
          </w:tcPr>
          <w:p w:rsidR="00000000" w:rsidRDefault="00AC26C9">
            <w:pPr>
              <w:rPr>
                <w:noProof/>
              </w:rPr>
            </w:pPr>
            <w:r>
              <w:rPr>
                <w:noProof/>
              </w:rPr>
              <w:t xml:space="preserve">Also, make sure that observe the other limitations listed in the </w:t>
            </w:r>
            <w:r>
              <w:rPr>
                <w:rStyle w:val="mqInternal"/>
                <w:noProof/>
              </w:rPr>
              <w:t>[1}</w:t>
            </w:r>
            <w:r>
              <w:rPr>
                <w:noProof/>
              </w:rPr>
              <w:t>Introduction</w:t>
            </w:r>
            <w:r>
              <w:rPr>
                <w:rStyle w:val="mqInternal"/>
                <w:noProof/>
              </w:rPr>
              <w:t>{2]</w:t>
            </w:r>
            <w:r>
              <w:rPr>
                <w:noProof/>
              </w:rPr>
              <w:t>.</w:t>
            </w:r>
          </w:p>
        </w:tc>
        <w:tc>
          <w:tcPr>
            <w:tcW w:w="7407" w:type="dxa"/>
          </w:tcPr>
          <w:p w:rsidR="00000000" w:rsidRDefault="00AC26C9">
            <w:pPr>
              <w:rPr>
                <w:lang w:val="fr-FR"/>
              </w:rPr>
            </w:pPr>
            <w:r>
              <w:rPr>
                <w:lang w:val="fr-FR"/>
              </w:rPr>
              <w:t>Aussi, assurez-vous</w:t>
            </w:r>
            <w:r>
              <w:rPr>
                <w:lang w:val="fr-FR"/>
              </w:rPr>
              <w:t xml:space="preserve"> que respecter les autres limitations </w:t>
            </w:r>
            <w:r>
              <w:rPr>
                <w:lang w:val="fr-FR"/>
              </w:rPr>
              <w:t>é</w:t>
            </w:r>
            <w:r>
              <w:rPr>
                <w:lang w:val="fr-FR"/>
              </w:rPr>
              <w:t>num</w:t>
            </w:r>
            <w:r>
              <w:rPr>
                <w:lang w:val="fr-FR"/>
              </w:rPr>
              <w:t>é</w:t>
            </w:r>
            <w:r>
              <w:rPr>
                <w:lang w:val="fr-FR"/>
              </w:rPr>
              <w:t>r</w:t>
            </w:r>
            <w:r>
              <w:rPr>
                <w:lang w:val="fr-FR"/>
              </w:rPr>
              <w:t>é</w:t>
            </w:r>
            <w:r>
              <w:rPr>
                <w:lang w:val="fr-FR"/>
              </w:rPr>
              <w:t xml:space="preserve">es dans l' </w:t>
            </w:r>
            <w:r>
              <w:rPr>
                <w:rStyle w:val="mqInternal"/>
                <w:noProof/>
                <w:lang w:val="fr-FR"/>
              </w:rPr>
              <w:t>[1}</w:t>
            </w:r>
            <w:r>
              <w:rPr>
                <w:lang w:val="fr-FR"/>
              </w:rPr>
              <w:t>introduction</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live-video-glossary.html</w:t>
            </w:r>
          </w:p>
          <w:p w:rsidR="00000000" w:rsidRDefault="00AC26C9">
            <w:pPr>
              <w:jc w:val="center"/>
              <w:rPr>
                <w:b/>
                <w:noProof/>
              </w:rPr>
            </w:pPr>
            <w:r>
              <w:rPr>
                <w:b/>
                <w:noProof/>
              </w:rPr>
              <w:t>MQ971010 665f3924-9485-4d6f-9a5f-b2d556084023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8d5704b0-3164-4c37-8c1a-486f23eca8b0</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08b7620a-1dda-4a31-8970-45f233ed7a2d</w:t>
            </w:r>
          </w:p>
        </w:tc>
        <w:tc>
          <w:tcPr>
            <w:tcW w:w="7407" w:type="dxa"/>
            <w:shd w:val="clear" w:color="auto" w:fill="F2F2F2" w:themeFill="background1" w:themeFillShade="F2"/>
          </w:tcPr>
          <w:p w:rsidR="00000000" w:rsidRDefault="00AC26C9">
            <w:pPr>
              <w:rPr>
                <w:noProof/>
              </w:rPr>
            </w:pPr>
            <w:r>
              <w:rPr>
                <w:noProof/>
              </w:rPr>
              <w:t>Live Video Glossary parent:</w:t>
            </w:r>
          </w:p>
        </w:tc>
        <w:tc>
          <w:tcPr>
            <w:tcW w:w="7407" w:type="dxa"/>
          </w:tcPr>
          <w:p w:rsidR="00000000" w:rsidRDefault="00AC26C9">
            <w:pPr>
              <w:rPr>
                <w:lang w:val="fr-FR"/>
              </w:rPr>
            </w:pPr>
            <w:r>
              <w:rPr>
                <w:lang w:val="fr-FR"/>
              </w:rPr>
              <w:t>Glossaire vid</w:t>
            </w:r>
            <w:r>
              <w:rPr>
                <w:lang w:val="fr-FR"/>
              </w:rPr>
              <w:t>é</w:t>
            </w:r>
            <w:r>
              <w:rPr>
                <w:lang w:val="fr-FR"/>
              </w:rPr>
              <w:t>o en direct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fdf4d17c-2661-42f6-98e2-4b28a5c31631</w:t>
            </w:r>
          </w:p>
        </w:tc>
        <w:tc>
          <w:tcPr>
            <w:tcW w:w="7407" w:type="dxa"/>
            <w:shd w:val="clear" w:color="auto" w:fill="F2F2F2" w:themeFill="background1" w:themeFillShade="F2"/>
          </w:tcPr>
          <w:p w:rsidR="00000000" w:rsidRDefault="00AC26C9">
            <w:pPr>
              <w:rPr>
                <w:noProof/>
              </w:rPr>
            </w:pPr>
            <w:r>
              <w:rPr>
                <w:noProof/>
              </w:rPr>
              <w:t>General Information ---</w:t>
            </w:r>
          </w:p>
        </w:tc>
        <w:tc>
          <w:tcPr>
            <w:tcW w:w="7407" w:type="dxa"/>
          </w:tcPr>
          <w:p w:rsidR="00000000" w:rsidRDefault="00AC26C9">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7e5cec4c-d2bc-41da-ad95-480ce8c3100a</w:t>
            </w:r>
          </w:p>
        </w:tc>
        <w:tc>
          <w:tcPr>
            <w:tcW w:w="7407" w:type="dxa"/>
            <w:shd w:val="clear" w:color="auto" w:fill="F2F2F2" w:themeFill="background1" w:themeFillShade="F2"/>
          </w:tcPr>
          <w:p w:rsidR="00000000" w:rsidRDefault="00AC26C9">
            <w:pPr>
              <w:rPr>
                <w:noProof/>
              </w:rPr>
            </w:pPr>
            <w:r>
              <w:rPr>
                <w:noProof/>
              </w:rPr>
              <w:t>Live Video Glossary</w:t>
            </w:r>
          </w:p>
        </w:tc>
        <w:tc>
          <w:tcPr>
            <w:tcW w:w="7407" w:type="dxa"/>
          </w:tcPr>
          <w:p w:rsidR="00000000" w:rsidRDefault="00AC26C9">
            <w:pPr>
              <w:rPr>
                <w:lang w:val="fr-FR"/>
              </w:rPr>
            </w:pPr>
            <w:r>
              <w:rPr>
                <w:lang w:val="fr-FR"/>
              </w:rPr>
              <w:t>Glossaire vid</w:t>
            </w:r>
            <w:r>
              <w:rPr>
                <w:lang w:val="fr-FR"/>
              </w:rPr>
              <w:t>é</w:t>
            </w:r>
            <w:r>
              <w:rPr>
                <w:lang w:val="fr-FR"/>
              </w:rPr>
              <w:t>o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1c38614c-03a3-42eb-886f-252491709fab</w:t>
            </w:r>
          </w:p>
        </w:tc>
        <w:tc>
          <w:tcPr>
            <w:tcW w:w="7407" w:type="dxa"/>
            <w:shd w:val="clear" w:color="auto" w:fill="F2F2F2" w:themeFill="background1" w:themeFillShade="F2"/>
          </w:tcPr>
          <w:p w:rsidR="00000000" w:rsidRDefault="00AC26C9">
            <w:pPr>
              <w:rPr>
                <w:noProof/>
              </w:rPr>
            </w:pPr>
            <w:r>
              <w:rPr>
                <w:noProof/>
              </w:rPr>
              <w:t xml:space="preserve">| </w:t>
            </w:r>
            <w:r>
              <w:rPr>
                <w:rStyle w:val="mqInternal"/>
                <w:noProof/>
              </w:rPr>
              <w:t>[1}</w:t>
            </w:r>
            <w:r>
              <w:rPr>
                <w:noProof/>
              </w:rPr>
              <w:t>-A-</w:t>
            </w:r>
            <w:r>
              <w:rPr>
                <w:rStyle w:val="mqInternal"/>
                <w:noProof/>
              </w:rPr>
              <w:t>{2]</w:t>
            </w:r>
            <w:r>
              <w:rPr>
                <w:noProof/>
              </w:rPr>
              <w:t xml:space="preserve"> | </w:t>
            </w:r>
            <w:r>
              <w:rPr>
                <w:rStyle w:val="mqInternal"/>
                <w:noProof/>
              </w:rPr>
              <w:t>[3}</w:t>
            </w:r>
            <w:r>
              <w:rPr>
                <w:noProof/>
              </w:rPr>
              <w:t>-B-</w:t>
            </w:r>
            <w:r>
              <w:rPr>
                <w:rStyle w:val="mqInternal"/>
                <w:noProof/>
              </w:rPr>
              <w:t>{2]</w:t>
            </w:r>
            <w:r>
              <w:rPr>
                <w:noProof/>
              </w:rPr>
              <w:t xml:space="preserve"> | </w:t>
            </w:r>
            <w:r>
              <w:rPr>
                <w:rStyle w:val="mqInternal"/>
                <w:noProof/>
              </w:rPr>
              <w:t>[5}</w:t>
            </w:r>
            <w:r>
              <w:rPr>
                <w:noProof/>
              </w:rPr>
              <w:t>-C-</w:t>
            </w:r>
            <w:r>
              <w:rPr>
                <w:rStyle w:val="mqInternal"/>
                <w:noProof/>
              </w:rPr>
              <w:t>{2]</w:t>
            </w:r>
            <w:r>
              <w:rPr>
                <w:noProof/>
              </w:rPr>
              <w:t xml:space="preserve"> | </w:t>
            </w:r>
            <w:r>
              <w:rPr>
                <w:rStyle w:val="mqInternal"/>
                <w:noProof/>
              </w:rPr>
              <w:t>[7}</w:t>
            </w:r>
            <w:r>
              <w:rPr>
                <w:noProof/>
              </w:rPr>
              <w:t>-D-</w:t>
            </w:r>
            <w:r>
              <w:rPr>
                <w:rStyle w:val="mqInternal"/>
                <w:noProof/>
              </w:rPr>
              <w:t>{2]</w:t>
            </w:r>
            <w:r>
              <w:rPr>
                <w:noProof/>
              </w:rPr>
              <w:t xml:space="preserve"> | </w:t>
            </w:r>
            <w:r>
              <w:rPr>
                <w:rStyle w:val="mqInternal"/>
                <w:noProof/>
              </w:rPr>
              <w:t>[9}</w:t>
            </w:r>
            <w:r>
              <w:rPr>
                <w:noProof/>
              </w:rPr>
              <w:t>-E-</w:t>
            </w:r>
            <w:r>
              <w:rPr>
                <w:rStyle w:val="mqInternal"/>
                <w:noProof/>
              </w:rPr>
              <w:t>{2]</w:t>
            </w:r>
            <w:r>
              <w:rPr>
                <w:noProof/>
              </w:rPr>
              <w:t xml:space="preserve"> | </w:t>
            </w:r>
            <w:r>
              <w:rPr>
                <w:rStyle w:val="mqInternal"/>
                <w:noProof/>
              </w:rPr>
              <w:t>[11}</w:t>
            </w:r>
            <w:r>
              <w:rPr>
                <w:noProof/>
              </w:rPr>
              <w:t>-F-</w:t>
            </w:r>
            <w:r>
              <w:rPr>
                <w:rStyle w:val="mqInternal"/>
                <w:noProof/>
              </w:rPr>
              <w:t>{2]</w:t>
            </w:r>
            <w:r>
              <w:rPr>
                <w:noProof/>
              </w:rPr>
              <w:t xml:space="preserve"> | </w:t>
            </w:r>
            <w:r>
              <w:rPr>
                <w:rStyle w:val="mqInternal"/>
                <w:noProof/>
              </w:rPr>
              <w:t>[13}</w:t>
            </w:r>
            <w:r>
              <w:rPr>
                <w:noProof/>
              </w:rPr>
              <w:t>-G-</w:t>
            </w:r>
            <w:r>
              <w:rPr>
                <w:rStyle w:val="mqInternal"/>
                <w:noProof/>
              </w:rPr>
              <w:t>{2]</w:t>
            </w:r>
            <w:r>
              <w:rPr>
                <w:noProof/>
              </w:rPr>
              <w:t xml:space="preserve"> | </w:t>
            </w:r>
            <w:r>
              <w:rPr>
                <w:rStyle w:val="mqInternal"/>
                <w:noProof/>
              </w:rPr>
              <w:t>[15}</w:t>
            </w:r>
            <w:r>
              <w:rPr>
                <w:noProof/>
              </w:rPr>
              <w:t>-H-</w:t>
            </w:r>
            <w:r>
              <w:rPr>
                <w:rStyle w:val="mqInternal"/>
                <w:noProof/>
              </w:rPr>
              <w:t>{2]</w:t>
            </w:r>
            <w:r>
              <w:rPr>
                <w:noProof/>
              </w:rPr>
              <w:t xml:space="preserve"> | </w:t>
            </w:r>
            <w:r>
              <w:rPr>
                <w:rStyle w:val="mqInternal"/>
                <w:noProof/>
              </w:rPr>
              <w:t>[17}</w:t>
            </w:r>
            <w:r>
              <w:rPr>
                <w:noProof/>
              </w:rPr>
              <w:t>-I-</w:t>
            </w:r>
            <w:r>
              <w:rPr>
                <w:rStyle w:val="mqInternal"/>
                <w:noProof/>
              </w:rPr>
              <w:t>{2]</w:t>
            </w:r>
            <w:r>
              <w:rPr>
                <w:noProof/>
              </w:rPr>
              <w:t xml:space="preserve"> | </w:t>
            </w:r>
            <w:r>
              <w:rPr>
                <w:rStyle w:val="mqInternal"/>
                <w:noProof/>
              </w:rPr>
              <w:t>[19}</w:t>
            </w:r>
            <w:r>
              <w:rPr>
                <w:noProof/>
              </w:rPr>
              <w:t>-J-</w:t>
            </w:r>
            <w:r>
              <w:rPr>
                <w:rStyle w:val="mqInternal"/>
                <w:noProof/>
              </w:rPr>
              <w:t>{2]</w:t>
            </w:r>
            <w:r>
              <w:rPr>
                <w:noProof/>
              </w:rPr>
              <w:t xml:space="preserve"> | </w:t>
            </w:r>
            <w:r>
              <w:rPr>
                <w:rStyle w:val="mqInternal"/>
                <w:noProof/>
              </w:rPr>
              <w:t>[21}</w:t>
            </w:r>
            <w:r>
              <w:rPr>
                <w:noProof/>
              </w:rPr>
              <w:t>-K-</w:t>
            </w:r>
            <w:r>
              <w:rPr>
                <w:rStyle w:val="mqInternal"/>
                <w:noProof/>
              </w:rPr>
              <w:t>{2]</w:t>
            </w:r>
            <w:r>
              <w:rPr>
                <w:noProof/>
              </w:rPr>
              <w:t xml:space="preserve"> | </w:t>
            </w:r>
            <w:r>
              <w:rPr>
                <w:rStyle w:val="mqInternal"/>
                <w:noProof/>
              </w:rPr>
              <w:t>[23}</w:t>
            </w:r>
            <w:r>
              <w:rPr>
                <w:noProof/>
              </w:rPr>
              <w:t>-L-</w:t>
            </w:r>
            <w:r>
              <w:rPr>
                <w:rStyle w:val="mqInternal"/>
                <w:noProof/>
              </w:rPr>
              <w:t>{2]</w:t>
            </w:r>
            <w:r>
              <w:rPr>
                <w:noProof/>
              </w:rPr>
              <w:t xml:space="preserve"> | </w:t>
            </w:r>
            <w:r>
              <w:rPr>
                <w:rStyle w:val="mqInternal"/>
                <w:noProof/>
              </w:rPr>
              <w:t>[25}</w:t>
            </w:r>
            <w:r>
              <w:rPr>
                <w:noProof/>
              </w:rPr>
              <w:t>-M-</w:t>
            </w:r>
            <w:r>
              <w:rPr>
                <w:rStyle w:val="mqInternal"/>
                <w:noProof/>
              </w:rPr>
              <w:t>{2]</w:t>
            </w:r>
            <w:r>
              <w:rPr>
                <w:noProof/>
              </w:rPr>
              <w:t xml:space="preserve"> | </w:t>
            </w:r>
            <w:r>
              <w:rPr>
                <w:rStyle w:val="mqInternal"/>
                <w:noProof/>
              </w:rPr>
              <w:t>[27}</w:t>
            </w:r>
            <w:r>
              <w:rPr>
                <w:noProof/>
              </w:rPr>
              <w:t>-N-</w:t>
            </w:r>
            <w:r>
              <w:rPr>
                <w:rStyle w:val="mqInternal"/>
                <w:noProof/>
              </w:rPr>
              <w:t>{2]</w:t>
            </w:r>
            <w:r>
              <w:rPr>
                <w:noProof/>
              </w:rPr>
              <w:t xml:space="preserve"> | </w:t>
            </w:r>
            <w:r>
              <w:rPr>
                <w:rStyle w:val="mqInternal"/>
                <w:noProof/>
              </w:rPr>
              <w:t>[29}</w:t>
            </w:r>
            <w:r>
              <w:rPr>
                <w:noProof/>
              </w:rPr>
              <w:t>-O-</w:t>
            </w:r>
            <w:r>
              <w:rPr>
                <w:rStyle w:val="mqInternal"/>
                <w:noProof/>
              </w:rPr>
              <w:t>{2]</w:t>
            </w:r>
            <w:r>
              <w:rPr>
                <w:noProof/>
              </w:rPr>
              <w:t xml:space="preserve"> | </w:t>
            </w:r>
            <w:r>
              <w:rPr>
                <w:rStyle w:val="mqInternal"/>
                <w:noProof/>
              </w:rPr>
              <w:t>[31}</w:t>
            </w:r>
            <w:r>
              <w:rPr>
                <w:noProof/>
              </w:rPr>
              <w:t>-P-</w:t>
            </w:r>
            <w:r>
              <w:rPr>
                <w:rStyle w:val="mqInternal"/>
                <w:noProof/>
              </w:rPr>
              <w:t>{2]</w:t>
            </w:r>
            <w:r>
              <w:rPr>
                <w:noProof/>
              </w:rPr>
              <w:t xml:space="preserve"> | </w:t>
            </w:r>
            <w:r>
              <w:rPr>
                <w:rStyle w:val="mqInternal"/>
                <w:noProof/>
              </w:rPr>
              <w:t>[33}</w:t>
            </w:r>
            <w:r>
              <w:rPr>
                <w:noProof/>
              </w:rPr>
              <w:t>-Q-</w:t>
            </w:r>
            <w:r>
              <w:rPr>
                <w:rStyle w:val="mqInternal"/>
                <w:noProof/>
              </w:rPr>
              <w:t>{2]</w:t>
            </w:r>
            <w:r>
              <w:rPr>
                <w:noProof/>
              </w:rPr>
              <w:t xml:space="preserve"> | </w:t>
            </w:r>
            <w:r>
              <w:rPr>
                <w:rStyle w:val="mqInternal"/>
                <w:noProof/>
              </w:rPr>
              <w:t>[35}</w:t>
            </w:r>
            <w:r>
              <w:rPr>
                <w:noProof/>
              </w:rPr>
              <w:t>-R-</w:t>
            </w:r>
            <w:r>
              <w:rPr>
                <w:rStyle w:val="mqInternal"/>
                <w:noProof/>
              </w:rPr>
              <w:t>{2]</w:t>
            </w:r>
            <w:r>
              <w:rPr>
                <w:noProof/>
              </w:rPr>
              <w:t xml:space="preserve"> | </w:t>
            </w:r>
            <w:r>
              <w:rPr>
                <w:rStyle w:val="mqInternal"/>
                <w:noProof/>
              </w:rPr>
              <w:t>[37}</w:t>
            </w:r>
            <w:r>
              <w:rPr>
                <w:noProof/>
              </w:rPr>
              <w:t>-S-</w:t>
            </w:r>
            <w:r>
              <w:rPr>
                <w:rStyle w:val="mqInternal"/>
                <w:noProof/>
              </w:rPr>
              <w:t>{2]</w:t>
            </w:r>
            <w:r>
              <w:rPr>
                <w:noProof/>
              </w:rPr>
              <w:t xml:space="preserve"> | </w:t>
            </w:r>
            <w:r>
              <w:rPr>
                <w:rStyle w:val="mqInternal"/>
                <w:noProof/>
              </w:rPr>
              <w:t>[39}</w:t>
            </w:r>
            <w:r>
              <w:rPr>
                <w:noProof/>
              </w:rPr>
              <w:t>-T-</w:t>
            </w:r>
            <w:r>
              <w:rPr>
                <w:rStyle w:val="mqInternal"/>
                <w:noProof/>
              </w:rPr>
              <w:t>{2]</w:t>
            </w:r>
            <w:r>
              <w:rPr>
                <w:noProof/>
              </w:rPr>
              <w:t xml:space="preserve"> | </w:t>
            </w:r>
            <w:r>
              <w:rPr>
                <w:rStyle w:val="mqInternal"/>
                <w:noProof/>
              </w:rPr>
              <w:t>[41}</w:t>
            </w:r>
            <w:r>
              <w:rPr>
                <w:noProof/>
              </w:rPr>
              <w:t>-U-</w:t>
            </w:r>
            <w:r>
              <w:rPr>
                <w:rStyle w:val="mqInternal"/>
                <w:noProof/>
              </w:rPr>
              <w:t>{2]</w:t>
            </w:r>
            <w:r>
              <w:rPr>
                <w:noProof/>
              </w:rPr>
              <w:t xml:space="preserve"> | </w:t>
            </w:r>
            <w:r>
              <w:rPr>
                <w:rStyle w:val="mqInternal"/>
                <w:noProof/>
              </w:rPr>
              <w:t>[43}</w:t>
            </w:r>
            <w:r>
              <w:rPr>
                <w:noProof/>
              </w:rPr>
              <w:t>-V-</w:t>
            </w:r>
            <w:r>
              <w:rPr>
                <w:rStyle w:val="mqInternal"/>
                <w:noProof/>
              </w:rPr>
              <w:t>{2]</w:t>
            </w:r>
            <w:r>
              <w:rPr>
                <w:noProof/>
              </w:rPr>
              <w:t xml:space="preserve"> | </w:t>
            </w:r>
            <w:r>
              <w:rPr>
                <w:rStyle w:val="mqInternal"/>
                <w:noProof/>
              </w:rPr>
              <w:t>[45}</w:t>
            </w:r>
            <w:r>
              <w:rPr>
                <w:noProof/>
              </w:rPr>
              <w:t>-W-</w:t>
            </w:r>
            <w:r>
              <w:rPr>
                <w:rStyle w:val="mqInternal"/>
                <w:noProof/>
              </w:rPr>
              <w:t>{2]</w:t>
            </w:r>
            <w:r>
              <w:rPr>
                <w:noProof/>
              </w:rPr>
              <w:t xml:space="preserve"> | </w:t>
            </w:r>
            <w:r>
              <w:rPr>
                <w:rStyle w:val="mqInternal"/>
                <w:noProof/>
              </w:rPr>
              <w:t>[47}</w:t>
            </w:r>
            <w:r>
              <w:rPr>
                <w:noProof/>
              </w:rPr>
              <w:t>-X-</w:t>
            </w:r>
            <w:r>
              <w:rPr>
                <w:rStyle w:val="mqInternal"/>
                <w:noProof/>
              </w:rPr>
              <w:t>{2]</w:t>
            </w:r>
            <w:r>
              <w:rPr>
                <w:noProof/>
              </w:rPr>
              <w:t xml:space="preserve"> | </w:t>
            </w:r>
            <w:r>
              <w:rPr>
                <w:rStyle w:val="mqInternal"/>
                <w:noProof/>
              </w:rPr>
              <w:t>[49}</w:t>
            </w:r>
            <w:r>
              <w:rPr>
                <w:noProof/>
              </w:rPr>
              <w:t>-Y-</w:t>
            </w:r>
            <w:r>
              <w:rPr>
                <w:rStyle w:val="mqInternal"/>
                <w:noProof/>
              </w:rPr>
              <w:t>{2]</w:t>
            </w:r>
            <w:r>
              <w:rPr>
                <w:noProof/>
              </w:rPr>
              <w:t xml:space="preserve"> | </w:t>
            </w:r>
            <w:r>
              <w:rPr>
                <w:rStyle w:val="mqInternal"/>
                <w:noProof/>
              </w:rPr>
              <w:t>[51}</w:t>
            </w:r>
            <w:r>
              <w:rPr>
                <w:noProof/>
              </w:rPr>
              <w:t>-Z-</w:t>
            </w:r>
            <w:r>
              <w:rPr>
                <w:rStyle w:val="mqInternal"/>
                <w:noProof/>
              </w:rPr>
              <w:t>{2]</w:t>
            </w:r>
            <w:r>
              <w:rPr>
                <w:noProof/>
              </w:rPr>
              <w:t xml:space="preserve"> |</w:t>
            </w:r>
          </w:p>
        </w:tc>
        <w:tc>
          <w:tcPr>
            <w:tcW w:w="7407" w:type="dxa"/>
          </w:tcPr>
          <w:p w:rsidR="00000000" w:rsidRDefault="00AC26C9">
            <w:pPr>
              <w:rPr>
                <w:lang w:val="fr-FR"/>
              </w:rPr>
            </w:pPr>
            <w:r>
              <w:rPr>
                <w:lang w:val="fr-FR"/>
              </w:rPr>
              <w:t xml:space="preserve">| </w:t>
            </w:r>
            <w:r>
              <w:rPr>
                <w:rStyle w:val="mqInternal"/>
                <w:noProof/>
                <w:lang w:val="fr-FR"/>
              </w:rPr>
              <w:t>[1}</w:t>
            </w:r>
            <w:r>
              <w:rPr>
                <w:lang w:val="fr-FR"/>
              </w:rPr>
              <w:t>-A-</w:t>
            </w:r>
            <w:r>
              <w:rPr>
                <w:rStyle w:val="mqInternal"/>
                <w:noProof/>
                <w:lang w:val="fr-FR"/>
              </w:rPr>
              <w:t>{2]</w:t>
            </w:r>
            <w:r>
              <w:rPr>
                <w:lang w:val="fr-FR"/>
              </w:rPr>
              <w:t xml:space="preserve"> | </w:t>
            </w:r>
            <w:r>
              <w:rPr>
                <w:rStyle w:val="mqInternal"/>
                <w:noProof/>
                <w:lang w:val="fr-FR"/>
              </w:rPr>
              <w:t>[3}</w:t>
            </w:r>
            <w:r>
              <w:rPr>
                <w:lang w:val="fr-FR"/>
              </w:rPr>
              <w:t>-B-</w:t>
            </w:r>
            <w:r>
              <w:rPr>
                <w:rStyle w:val="mqInternal"/>
                <w:noProof/>
                <w:lang w:val="fr-FR"/>
              </w:rPr>
              <w:t>{2]</w:t>
            </w:r>
            <w:r>
              <w:rPr>
                <w:lang w:val="fr-FR"/>
              </w:rPr>
              <w:t xml:space="preserve"> | </w:t>
            </w:r>
            <w:r>
              <w:rPr>
                <w:rStyle w:val="mqInternal"/>
                <w:noProof/>
                <w:lang w:val="fr-FR"/>
              </w:rPr>
              <w:t>[5}</w:t>
            </w:r>
            <w:r>
              <w:rPr>
                <w:lang w:val="fr-FR"/>
              </w:rPr>
              <w:t>-C-</w:t>
            </w:r>
            <w:r>
              <w:rPr>
                <w:rStyle w:val="mqInternal"/>
                <w:noProof/>
                <w:lang w:val="fr-FR"/>
              </w:rPr>
              <w:t>{2]</w:t>
            </w:r>
            <w:r>
              <w:rPr>
                <w:lang w:val="fr-FR"/>
              </w:rPr>
              <w:t xml:space="preserve"> | </w:t>
            </w:r>
            <w:r>
              <w:rPr>
                <w:rStyle w:val="mqInternal"/>
                <w:noProof/>
                <w:lang w:val="fr-FR"/>
              </w:rPr>
              <w:t>[7}</w:t>
            </w:r>
            <w:r>
              <w:rPr>
                <w:lang w:val="fr-FR"/>
              </w:rPr>
              <w:t>-D-</w:t>
            </w:r>
            <w:r>
              <w:rPr>
                <w:rStyle w:val="mqInternal"/>
                <w:noProof/>
                <w:lang w:val="fr-FR"/>
              </w:rPr>
              <w:t>{2]</w:t>
            </w:r>
            <w:r>
              <w:rPr>
                <w:lang w:val="fr-FR"/>
              </w:rPr>
              <w:t xml:space="preserve"> | </w:t>
            </w:r>
            <w:r>
              <w:rPr>
                <w:rStyle w:val="mqInternal"/>
                <w:noProof/>
                <w:lang w:val="fr-FR"/>
              </w:rPr>
              <w:t>[9}</w:t>
            </w:r>
            <w:r>
              <w:rPr>
                <w:lang w:val="fr-FR"/>
              </w:rPr>
              <w:t>-E-</w:t>
            </w:r>
            <w:r>
              <w:rPr>
                <w:rStyle w:val="mqInternal"/>
                <w:noProof/>
                <w:lang w:val="fr-FR"/>
              </w:rPr>
              <w:t>{2]</w:t>
            </w:r>
            <w:r>
              <w:rPr>
                <w:lang w:val="fr-FR"/>
              </w:rPr>
              <w:t xml:space="preserve"> | </w:t>
            </w:r>
            <w:r>
              <w:rPr>
                <w:rStyle w:val="mqInternal"/>
                <w:noProof/>
                <w:lang w:val="fr-FR"/>
              </w:rPr>
              <w:t>[11}</w:t>
            </w:r>
            <w:r>
              <w:rPr>
                <w:lang w:val="fr-FR"/>
              </w:rPr>
              <w:t>-F-</w:t>
            </w:r>
            <w:r>
              <w:rPr>
                <w:rStyle w:val="mqInternal"/>
                <w:noProof/>
                <w:lang w:val="fr-FR"/>
              </w:rPr>
              <w:t>{2]</w:t>
            </w:r>
            <w:r>
              <w:rPr>
                <w:lang w:val="fr-FR"/>
              </w:rPr>
              <w:t xml:space="preserve"> | </w:t>
            </w:r>
            <w:r>
              <w:rPr>
                <w:rStyle w:val="mqInternal"/>
                <w:noProof/>
                <w:lang w:val="fr-FR"/>
              </w:rPr>
              <w:t>[13}</w:t>
            </w:r>
            <w:r>
              <w:rPr>
                <w:lang w:val="fr-FR"/>
              </w:rPr>
              <w:t>-G-</w:t>
            </w:r>
            <w:r>
              <w:rPr>
                <w:rStyle w:val="mqInternal"/>
                <w:noProof/>
                <w:lang w:val="fr-FR"/>
              </w:rPr>
              <w:t>{2]</w:t>
            </w:r>
            <w:r>
              <w:rPr>
                <w:lang w:val="fr-FR"/>
              </w:rPr>
              <w:t xml:space="preserve"> | </w:t>
            </w:r>
            <w:r>
              <w:rPr>
                <w:rStyle w:val="mqInternal"/>
                <w:noProof/>
                <w:lang w:val="fr-FR"/>
              </w:rPr>
              <w:t>[15}</w:t>
            </w:r>
            <w:r>
              <w:rPr>
                <w:lang w:val="fr-FR"/>
              </w:rPr>
              <w:t>-H-</w:t>
            </w:r>
            <w:r>
              <w:rPr>
                <w:rStyle w:val="mqInternal"/>
                <w:noProof/>
                <w:lang w:val="fr-FR"/>
              </w:rPr>
              <w:t>{2]</w:t>
            </w:r>
            <w:r>
              <w:rPr>
                <w:lang w:val="fr-FR"/>
              </w:rPr>
              <w:t xml:space="preserve"> | </w:t>
            </w:r>
            <w:r>
              <w:rPr>
                <w:rStyle w:val="mqInternal"/>
                <w:noProof/>
                <w:lang w:val="fr-FR"/>
              </w:rPr>
              <w:t>[17}</w:t>
            </w:r>
            <w:r>
              <w:rPr>
                <w:lang w:val="fr-FR"/>
              </w:rPr>
              <w:t>-I-</w:t>
            </w:r>
            <w:r>
              <w:rPr>
                <w:rStyle w:val="mqInternal"/>
                <w:noProof/>
                <w:lang w:val="fr-FR"/>
              </w:rPr>
              <w:t>{2]</w:t>
            </w:r>
            <w:r>
              <w:rPr>
                <w:lang w:val="fr-FR"/>
              </w:rPr>
              <w:t xml:space="preserve"> | </w:t>
            </w:r>
            <w:r>
              <w:rPr>
                <w:rStyle w:val="mqInternal"/>
                <w:noProof/>
                <w:lang w:val="fr-FR"/>
              </w:rPr>
              <w:t>[19}</w:t>
            </w:r>
            <w:r>
              <w:rPr>
                <w:lang w:val="fr-FR"/>
              </w:rPr>
              <w:t>-J-</w:t>
            </w:r>
            <w:r>
              <w:rPr>
                <w:rStyle w:val="mqInternal"/>
                <w:noProof/>
                <w:lang w:val="fr-FR"/>
              </w:rPr>
              <w:t>{2]</w:t>
            </w:r>
            <w:r>
              <w:rPr>
                <w:lang w:val="fr-FR"/>
              </w:rPr>
              <w:t xml:space="preserve"> | </w:t>
            </w:r>
            <w:r>
              <w:rPr>
                <w:rStyle w:val="mqInternal"/>
                <w:noProof/>
                <w:lang w:val="fr-FR"/>
              </w:rPr>
              <w:t>[21}</w:t>
            </w:r>
            <w:r>
              <w:rPr>
                <w:lang w:val="fr-FR"/>
              </w:rPr>
              <w:t>-K-</w:t>
            </w:r>
            <w:r>
              <w:rPr>
                <w:rStyle w:val="mqInternal"/>
                <w:noProof/>
                <w:lang w:val="fr-FR"/>
              </w:rPr>
              <w:t>{2]</w:t>
            </w:r>
            <w:r>
              <w:rPr>
                <w:lang w:val="fr-FR"/>
              </w:rPr>
              <w:t xml:space="preserve"> | </w:t>
            </w:r>
            <w:r>
              <w:rPr>
                <w:rStyle w:val="mqInternal"/>
                <w:noProof/>
                <w:lang w:val="fr-FR"/>
              </w:rPr>
              <w:t>[23}</w:t>
            </w:r>
            <w:r>
              <w:rPr>
                <w:lang w:val="fr-FR"/>
              </w:rPr>
              <w:t>-L-</w:t>
            </w:r>
            <w:r>
              <w:rPr>
                <w:rStyle w:val="mqInternal"/>
                <w:noProof/>
                <w:lang w:val="fr-FR"/>
              </w:rPr>
              <w:t>{2]</w:t>
            </w:r>
            <w:r>
              <w:rPr>
                <w:lang w:val="fr-FR"/>
              </w:rPr>
              <w:t xml:space="preserve"> | </w:t>
            </w:r>
            <w:r>
              <w:rPr>
                <w:rStyle w:val="mqInternal"/>
                <w:noProof/>
                <w:lang w:val="fr-FR"/>
              </w:rPr>
              <w:t>[25}</w:t>
            </w:r>
            <w:r>
              <w:rPr>
                <w:lang w:val="fr-FR"/>
              </w:rPr>
              <w:t>-M-</w:t>
            </w:r>
            <w:r>
              <w:rPr>
                <w:rStyle w:val="mqInternal"/>
                <w:noProof/>
                <w:lang w:val="fr-FR"/>
              </w:rPr>
              <w:t>{2]</w:t>
            </w:r>
            <w:r>
              <w:rPr>
                <w:lang w:val="fr-FR"/>
              </w:rPr>
              <w:t xml:space="preserve"> | </w:t>
            </w:r>
            <w:r>
              <w:rPr>
                <w:rStyle w:val="mqInternal"/>
                <w:noProof/>
                <w:lang w:val="fr-FR"/>
              </w:rPr>
              <w:t>[27}</w:t>
            </w:r>
            <w:r>
              <w:rPr>
                <w:lang w:val="fr-FR"/>
              </w:rPr>
              <w:t>-N-</w:t>
            </w:r>
            <w:r>
              <w:rPr>
                <w:rStyle w:val="mqInternal"/>
                <w:noProof/>
                <w:lang w:val="fr-FR"/>
              </w:rPr>
              <w:t>{2]</w:t>
            </w:r>
            <w:r>
              <w:rPr>
                <w:lang w:val="fr-FR"/>
              </w:rPr>
              <w:t xml:space="preserve"> | </w:t>
            </w:r>
            <w:r>
              <w:rPr>
                <w:rStyle w:val="mqInternal"/>
                <w:noProof/>
                <w:lang w:val="fr-FR"/>
              </w:rPr>
              <w:t>[29}</w:t>
            </w:r>
            <w:r>
              <w:rPr>
                <w:lang w:val="fr-FR"/>
              </w:rPr>
              <w:t>-O-</w:t>
            </w:r>
            <w:r>
              <w:rPr>
                <w:rStyle w:val="mqInternal"/>
                <w:noProof/>
                <w:lang w:val="fr-FR"/>
              </w:rPr>
              <w:t>{2]</w:t>
            </w:r>
            <w:r>
              <w:rPr>
                <w:lang w:val="fr-FR"/>
              </w:rPr>
              <w:t xml:space="preserve"> | </w:t>
            </w:r>
            <w:r>
              <w:rPr>
                <w:rStyle w:val="mqInternal"/>
                <w:noProof/>
                <w:lang w:val="fr-FR"/>
              </w:rPr>
              <w:t>[31}</w:t>
            </w:r>
            <w:r>
              <w:rPr>
                <w:lang w:val="fr-FR"/>
              </w:rPr>
              <w:t>-P-</w:t>
            </w:r>
            <w:r>
              <w:rPr>
                <w:rStyle w:val="mqInternal"/>
                <w:noProof/>
                <w:lang w:val="fr-FR"/>
              </w:rPr>
              <w:t>{2]</w:t>
            </w:r>
            <w:r>
              <w:rPr>
                <w:lang w:val="fr-FR"/>
              </w:rPr>
              <w:t xml:space="preserve"> | </w:t>
            </w:r>
            <w:r>
              <w:rPr>
                <w:rStyle w:val="mqInternal"/>
                <w:noProof/>
                <w:lang w:val="fr-FR"/>
              </w:rPr>
              <w:t>[33}</w:t>
            </w:r>
            <w:r>
              <w:rPr>
                <w:lang w:val="fr-FR"/>
              </w:rPr>
              <w:t>-Q-</w:t>
            </w:r>
            <w:r>
              <w:rPr>
                <w:rStyle w:val="mqInternal"/>
                <w:noProof/>
                <w:lang w:val="fr-FR"/>
              </w:rPr>
              <w:t>{2]</w:t>
            </w:r>
            <w:r>
              <w:rPr>
                <w:lang w:val="fr-FR"/>
              </w:rPr>
              <w:t xml:space="preserve"> | </w:t>
            </w:r>
            <w:r>
              <w:rPr>
                <w:rStyle w:val="mqInternal"/>
                <w:noProof/>
                <w:lang w:val="fr-FR"/>
              </w:rPr>
              <w:t>[35}</w:t>
            </w:r>
            <w:r>
              <w:rPr>
                <w:lang w:val="fr-FR"/>
              </w:rPr>
              <w:t>-R-</w:t>
            </w:r>
            <w:r>
              <w:rPr>
                <w:rStyle w:val="mqInternal"/>
                <w:noProof/>
                <w:lang w:val="fr-FR"/>
              </w:rPr>
              <w:t>{2]</w:t>
            </w:r>
            <w:r>
              <w:rPr>
                <w:lang w:val="fr-FR"/>
              </w:rPr>
              <w:t xml:space="preserve"> | </w:t>
            </w:r>
            <w:r>
              <w:rPr>
                <w:rStyle w:val="mqInternal"/>
                <w:noProof/>
                <w:lang w:val="fr-FR"/>
              </w:rPr>
              <w:t>[37}</w:t>
            </w:r>
            <w:r>
              <w:rPr>
                <w:lang w:val="fr-FR"/>
              </w:rPr>
              <w:t>-S-</w:t>
            </w:r>
            <w:r>
              <w:rPr>
                <w:rStyle w:val="mqInternal"/>
                <w:noProof/>
                <w:lang w:val="fr-FR"/>
              </w:rPr>
              <w:t>{2]</w:t>
            </w:r>
            <w:r>
              <w:rPr>
                <w:lang w:val="fr-FR"/>
              </w:rPr>
              <w:t xml:space="preserve"> | </w:t>
            </w:r>
            <w:r>
              <w:rPr>
                <w:rStyle w:val="mqInternal"/>
                <w:noProof/>
                <w:lang w:val="fr-FR"/>
              </w:rPr>
              <w:t>[39}</w:t>
            </w:r>
            <w:r>
              <w:rPr>
                <w:lang w:val="fr-FR"/>
              </w:rPr>
              <w:t>-T-</w:t>
            </w:r>
            <w:r>
              <w:rPr>
                <w:rStyle w:val="mqInternal"/>
                <w:noProof/>
                <w:lang w:val="fr-FR"/>
              </w:rPr>
              <w:t>{2]</w:t>
            </w:r>
            <w:r>
              <w:rPr>
                <w:lang w:val="fr-FR"/>
              </w:rPr>
              <w:t xml:space="preserve"> | </w:t>
            </w:r>
            <w:r>
              <w:rPr>
                <w:rStyle w:val="mqInternal"/>
                <w:noProof/>
                <w:lang w:val="fr-FR"/>
              </w:rPr>
              <w:t>[41}</w:t>
            </w:r>
            <w:r>
              <w:rPr>
                <w:lang w:val="fr-FR"/>
              </w:rPr>
              <w:t>-U-</w:t>
            </w:r>
            <w:r>
              <w:rPr>
                <w:rStyle w:val="mqInternal"/>
                <w:noProof/>
                <w:lang w:val="fr-FR"/>
              </w:rPr>
              <w:t>{2]</w:t>
            </w:r>
            <w:r>
              <w:rPr>
                <w:lang w:val="fr-FR"/>
              </w:rPr>
              <w:t xml:space="preserve"> | </w:t>
            </w:r>
            <w:r>
              <w:rPr>
                <w:rStyle w:val="mqInternal"/>
                <w:noProof/>
                <w:lang w:val="fr-FR"/>
              </w:rPr>
              <w:t>[43}</w:t>
            </w:r>
            <w:r>
              <w:rPr>
                <w:lang w:val="fr-FR"/>
              </w:rPr>
              <w:t>-V-</w:t>
            </w:r>
            <w:r>
              <w:rPr>
                <w:rStyle w:val="mqInternal"/>
                <w:noProof/>
                <w:lang w:val="fr-FR"/>
              </w:rPr>
              <w:t>{2]</w:t>
            </w:r>
            <w:r>
              <w:rPr>
                <w:lang w:val="fr-FR"/>
              </w:rPr>
              <w:t xml:space="preserve"> | </w:t>
            </w:r>
            <w:r>
              <w:rPr>
                <w:rStyle w:val="mqInternal"/>
                <w:noProof/>
                <w:lang w:val="fr-FR"/>
              </w:rPr>
              <w:t>[45}</w:t>
            </w:r>
            <w:r>
              <w:rPr>
                <w:lang w:val="fr-FR"/>
              </w:rPr>
              <w:t>-W-</w:t>
            </w:r>
            <w:r>
              <w:rPr>
                <w:rStyle w:val="mqInternal"/>
                <w:noProof/>
                <w:lang w:val="fr-FR"/>
              </w:rPr>
              <w:t>{2]</w:t>
            </w:r>
            <w:r>
              <w:rPr>
                <w:lang w:val="fr-FR"/>
              </w:rPr>
              <w:t xml:space="preserve"> | </w:t>
            </w:r>
            <w:r>
              <w:rPr>
                <w:rStyle w:val="mqInternal"/>
                <w:noProof/>
                <w:lang w:val="fr-FR"/>
              </w:rPr>
              <w:t>[47}</w:t>
            </w:r>
            <w:r>
              <w:rPr>
                <w:lang w:val="fr-FR"/>
              </w:rPr>
              <w:t>-X-</w:t>
            </w:r>
            <w:r>
              <w:rPr>
                <w:rStyle w:val="mqInternal"/>
                <w:noProof/>
                <w:lang w:val="fr-FR"/>
              </w:rPr>
              <w:t>{2]</w:t>
            </w:r>
            <w:r>
              <w:rPr>
                <w:lang w:val="fr-FR"/>
              </w:rPr>
              <w:t xml:space="preserve"> | </w:t>
            </w:r>
            <w:r>
              <w:rPr>
                <w:rStyle w:val="mqInternal"/>
                <w:noProof/>
                <w:lang w:val="fr-FR"/>
              </w:rPr>
              <w:t>[49}</w:t>
            </w:r>
            <w:r>
              <w:rPr>
                <w:lang w:val="fr-FR"/>
              </w:rPr>
              <w:t>-Y-</w:t>
            </w:r>
            <w:r>
              <w:rPr>
                <w:rStyle w:val="mqInternal"/>
                <w:noProof/>
                <w:lang w:val="fr-FR"/>
              </w:rPr>
              <w:t>{2]</w:t>
            </w:r>
            <w:r>
              <w:rPr>
                <w:lang w:val="fr-FR"/>
              </w:rPr>
              <w:t xml:space="preserve"> | </w:t>
            </w:r>
            <w:r>
              <w:rPr>
                <w:rStyle w:val="mqInternal"/>
                <w:noProof/>
                <w:lang w:val="fr-FR"/>
              </w:rPr>
              <w:t>[51}</w:t>
            </w:r>
            <w:r>
              <w:rPr>
                <w:lang w:val="fr-FR"/>
              </w:rPr>
              <w:t>-Z-</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8ef05729-4872-4fcb-b023-3bfd5edf1ea8</w:t>
            </w:r>
          </w:p>
        </w:tc>
        <w:tc>
          <w:tcPr>
            <w:tcW w:w="7407" w:type="dxa"/>
            <w:shd w:val="clear" w:color="auto" w:fill="F2F2F2" w:themeFill="background1" w:themeFillShade="F2"/>
          </w:tcPr>
          <w:p w:rsidR="00000000" w:rsidRDefault="00AC26C9">
            <w:pPr>
              <w:rPr>
                <w:noProof/>
              </w:rPr>
            </w:pPr>
            <w:r>
              <w:rPr>
                <w:noProof/>
              </w:rPr>
              <w:t>A</w:t>
            </w:r>
          </w:p>
        </w:tc>
        <w:tc>
          <w:tcPr>
            <w:tcW w:w="7407" w:type="dxa"/>
          </w:tcPr>
          <w:p w:rsidR="00000000" w:rsidRDefault="00AC26C9">
            <w:pPr>
              <w:rPr>
                <w:lang w:val="fr-FR"/>
              </w:rPr>
            </w:pPr>
            <w:r>
              <w:rPr>
                <w:lang w:val="fr-FR"/>
              </w:rPr>
              <w:t>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9c9be1b9-150e-4ccf-b781-dd4f6bf1a81f</w:t>
            </w:r>
          </w:p>
        </w:tc>
        <w:tc>
          <w:tcPr>
            <w:tcW w:w="7407" w:type="dxa"/>
            <w:shd w:val="clear" w:color="auto" w:fill="F2F2F2" w:themeFill="background1" w:themeFillShade="F2"/>
          </w:tcPr>
          <w:p w:rsidR="00000000" w:rsidRDefault="00AC26C9">
            <w:pPr>
              <w:rPr>
                <w:noProof/>
              </w:rPr>
            </w:pPr>
            <w:r>
              <w:rPr>
                <w:noProof/>
              </w:rPr>
              <w:t>Adaptive Bitrate (ABR) Streaming</w:t>
            </w:r>
          </w:p>
        </w:tc>
        <w:tc>
          <w:tcPr>
            <w:tcW w:w="7407" w:type="dxa"/>
          </w:tcPr>
          <w:p w:rsidR="00000000" w:rsidRDefault="00AC26C9">
            <w:pPr>
              <w:rPr>
                <w:lang w:val="fr-FR"/>
              </w:rPr>
            </w:pPr>
            <w:r>
              <w:rPr>
                <w:lang w:val="fr-FR"/>
              </w:rPr>
              <w:t xml:space="preserve">Diffusion </w:t>
            </w:r>
            <w:r>
              <w:rPr>
                <w:lang w:val="fr-FR"/>
              </w:rPr>
              <w:t>à</w:t>
            </w:r>
            <w:r>
              <w:rPr>
                <w:lang w:val="fr-FR"/>
              </w:rPr>
              <w:t xml:space="preserve"> d</w:t>
            </w:r>
            <w:r>
              <w:rPr>
                <w:lang w:val="fr-FR"/>
              </w:rPr>
              <w:t>é</w:t>
            </w:r>
            <w:r>
              <w:rPr>
                <w:lang w:val="fr-FR"/>
              </w:rPr>
              <w:t>bit adaptatif (ABR)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a052c672-8c5d-41bb-b116-00be4a0d3d9e</w:t>
            </w:r>
          </w:p>
        </w:tc>
        <w:tc>
          <w:tcPr>
            <w:tcW w:w="7407" w:type="dxa"/>
            <w:shd w:val="clear" w:color="auto" w:fill="F2F2F2" w:themeFill="background1" w:themeFillShade="F2"/>
          </w:tcPr>
          <w:p w:rsidR="00000000" w:rsidRDefault="00AC26C9">
            <w:pPr>
              <w:rPr>
                <w:noProof/>
              </w:rPr>
            </w:pPr>
            <w:r>
              <w:rPr>
                <w:rStyle w:val="mqInternal"/>
                <w:noProof/>
              </w:rPr>
              <w:t>[1]</w:t>
            </w:r>
            <w:r>
              <w:rPr>
                <w:noProof/>
              </w:rPr>
              <w:t>A method of video streaming over the Internet, primarily over HTTP, where the source content is encoded at m</w:t>
            </w:r>
            <w:r>
              <w:rPr>
                <w:noProof/>
              </w:rPr>
              <w:t>ultiple bitrates, then each bit rate streams are segmented into smaller chunks of data.</w:t>
            </w:r>
          </w:p>
        </w:tc>
        <w:tc>
          <w:tcPr>
            <w:tcW w:w="7407" w:type="dxa"/>
          </w:tcPr>
          <w:p w:rsidR="00000000" w:rsidRDefault="00AC26C9">
            <w:pPr>
              <w:rPr>
                <w:lang w:val="fr-FR"/>
              </w:rPr>
            </w:pPr>
            <w:r>
              <w:rPr>
                <w:rStyle w:val="mqInternal"/>
                <w:noProof/>
                <w:lang w:val="fr-FR"/>
              </w:rPr>
              <w:t>[1]</w:t>
            </w:r>
            <w:r>
              <w:rPr>
                <w:lang w:val="fr-FR"/>
              </w:rPr>
              <w:t>M</w:t>
            </w:r>
            <w:r>
              <w:rPr>
                <w:lang w:val="fr-FR"/>
              </w:rPr>
              <w:t>é</w:t>
            </w:r>
            <w:r>
              <w:rPr>
                <w:lang w:val="fr-FR"/>
              </w:rPr>
              <w:t>thode de streaming vid</w:t>
            </w:r>
            <w:r>
              <w:rPr>
                <w:lang w:val="fr-FR"/>
              </w:rPr>
              <w:t>é</w:t>
            </w:r>
            <w:r>
              <w:rPr>
                <w:lang w:val="fr-FR"/>
              </w:rPr>
              <w:t>o sur Internet, principalement via HTTP, o</w:t>
            </w:r>
            <w:r>
              <w:rPr>
                <w:lang w:val="fr-FR"/>
              </w:rPr>
              <w:t>ù</w:t>
            </w:r>
            <w:r>
              <w:rPr>
                <w:lang w:val="fr-FR"/>
              </w:rPr>
              <w:t xml:space="preserve"> le contenu source est encod</w:t>
            </w:r>
            <w:r>
              <w:rPr>
                <w:lang w:val="fr-FR"/>
              </w:rPr>
              <w:t>é</w:t>
            </w:r>
            <w:r>
              <w:rPr>
                <w:lang w:val="fr-FR"/>
              </w:rPr>
              <w:t xml:space="preserve"> </w:t>
            </w:r>
            <w:r>
              <w:rPr>
                <w:lang w:val="fr-FR"/>
              </w:rPr>
              <w:t>à</w:t>
            </w:r>
            <w:r>
              <w:rPr>
                <w:lang w:val="fr-FR"/>
              </w:rPr>
              <w:t xml:space="preserve"> plusieurs d</w:t>
            </w:r>
            <w:r>
              <w:rPr>
                <w:lang w:val="fr-FR"/>
              </w:rPr>
              <w:t>é</w:t>
            </w:r>
            <w:r>
              <w:rPr>
                <w:lang w:val="fr-FR"/>
              </w:rPr>
              <w:t>bits, puis chaque flux de d</w:t>
            </w:r>
            <w:r>
              <w:rPr>
                <w:lang w:val="fr-FR"/>
              </w:rPr>
              <w:t>é</w:t>
            </w:r>
            <w:r>
              <w:rPr>
                <w:lang w:val="fr-FR"/>
              </w:rPr>
              <w:t>bit binaire est segment</w:t>
            </w:r>
            <w:r>
              <w:rPr>
                <w:lang w:val="fr-FR"/>
              </w:rPr>
              <w:t>é</w:t>
            </w:r>
            <w:r>
              <w:rPr>
                <w:lang w:val="fr-FR"/>
              </w:rPr>
              <w:t xml:space="preserve"> </w:t>
            </w:r>
            <w:r>
              <w:rPr>
                <w:lang w:val="fr-FR"/>
              </w:rPr>
              <w:t>en petits morceaux de donn</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b696e160-4fe7-42e3-8657-942564133320</w:t>
            </w:r>
          </w:p>
        </w:tc>
        <w:tc>
          <w:tcPr>
            <w:tcW w:w="7407" w:type="dxa"/>
            <w:shd w:val="clear" w:color="auto" w:fill="F2F2F2" w:themeFill="background1" w:themeFillShade="F2"/>
          </w:tcPr>
          <w:p w:rsidR="00000000" w:rsidRDefault="00AC26C9">
            <w:pPr>
              <w:rPr>
                <w:noProof/>
              </w:rPr>
            </w:pPr>
            <w:r>
              <w:rPr>
                <w:noProof/>
              </w:rPr>
              <w:t>Depending on the available bandwidth, the quality of the media delivered to the client can improve or degrade; thus the Adaptive part.</w:t>
            </w:r>
          </w:p>
        </w:tc>
        <w:tc>
          <w:tcPr>
            <w:tcW w:w="7407" w:type="dxa"/>
          </w:tcPr>
          <w:p w:rsidR="00000000" w:rsidRDefault="00AC26C9">
            <w:pPr>
              <w:rPr>
                <w:lang w:val="fr-FR"/>
              </w:rPr>
            </w:pPr>
            <w:r>
              <w:rPr>
                <w:lang w:val="fr-FR"/>
              </w:rPr>
              <w:t>En fonction de la bande passante disponible, la qualit</w:t>
            </w:r>
            <w:r>
              <w:rPr>
                <w:lang w:val="fr-FR"/>
              </w:rPr>
              <w:t>é</w:t>
            </w:r>
            <w:r>
              <w:rPr>
                <w:lang w:val="fr-FR"/>
              </w:rPr>
              <w:t xml:space="preserve"> du support fourni au client peut s'am</w:t>
            </w:r>
            <w:r>
              <w:rPr>
                <w:lang w:val="fr-FR"/>
              </w:rPr>
              <w:t>é</w:t>
            </w:r>
            <w:r>
              <w:rPr>
                <w:lang w:val="fr-FR"/>
              </w:rPr>
              <w:t>liorer ou se d</w:t>
            </w:r>
            <w:r>
              <w:rPr>
                <w:lang w:val="fr-FR"/>
              </w:rPr>
              <w:t>é</w:t>
            </w:r>
            <w:r>
              <w:rPr>
                <w:lang w:val="fr-FR"/>
              </w:rPr>
              <w:t>grader ; donc la partie Adaptive.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283b3c60-9834-47e4-99d2-3f4f03536165</w:t>
            </w:r>
          </w:p>
        </w:tc>
        <w:tc>
          <w:tcPr>
            <w:tcW w:w="7407" w:type="dxa"/>
            <w:shd w:val="clear" w:color="auto" w:fill="F2F2F2" w:themeFill="background1" w:themeFillShade="F2"/>
          </w:tcPr>
          <w:p w:rsidR="00000000" w:rsidRDefault="00AC26C9">
            <w:pPr>
              <w:rPr>
                <w:noProof/>
              </w:rPr>
            </w:pPr>
            <w:r>
              <w:rPr>
                <w:noProof/>
              </w:rPr>
              <w:t>Advanced Encryption Standard (AES)</w:t>
            </w:r>
          </w:p>
        </w:tc>
        <w:tc>
          <w:tcPr>
            <w:tcW w:w="7407" w:type="dxa"/>
          </w:tcPr>
          <w:p w:rsidR="00000000" w:rsidRDefault="00AC26C9">
            <w:pPr>
              <w:rPr>
                <w:lang w:val="fr-FR"/>
              </w:rPr>
            </w:pPr>
            <w:r>
              <w:rPr>
                <w:lang w:val="fr-FR"/>
              </w:rPr>
              <w:t>Norme AES (Advanced Encryption Stand</w:t>
            </w:r>
            <w:r>
              <w:rPr>
                <w:lang w:val="fr-FR"/>
              </w:rPr>
              <w:t>ard)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e0990ed4-1710-42d2-a0e3-a648e0c0f48f</w:t>
            </w:r>
          </w:p>
        </w:tc>
        <w:tc>
          <w:tcPr>
            <w:tcW w:w="7407" w:type="dxa"/>
            <w:shd w:val="clear" w:color="auto" w:fill="F2F2F2" w:themeFill="background1" w:themeFillShade="F2"/>
          </w:tcPr>
          <w:p w:rsidR="00000000" w:rsidRDefault="00AC26C9">
            <w:pPr>
              <w:rPr>
                <w:noProof/>
              </w:rPr>
            </w:pPr>
            <w:r>
              <w:rPr>
                <w:noProof/>
              </w:rPr>
              <w:t>This is a specification for the symmetric key encryption (where both communicating ends have the same encryption key) of electronic data established by the U.S. National Institute of Standards and Technology (</w:t>
            </w:r>
            <w:r>
              <w:rPr>
                <w:noProof/>
              </w:rPr>
              <w:t>NIST).</w:t>
            </w:r>
          </w:p>
        </w:tc>
        <w:tc>
          <w:tcPr>
            <w:tcW w:w="7407" w:type="dxa"/>
          </w:tcPr>
          <w:p w:rsidR="00000000" w:rsidRDefault="00AC26C9">
            <w:pPr>
              <w:rPr>
                <w:lang w:val="fr-FR"/>
              </w:rPr>
            </w:pPr>
            <w:r>
              <w:rPr>
                <w:lang w:val="fr-FR"/>
              </w:rPr>
              <w:t>Il s'agit d'une sp</w:t>
            </w:r>
            <w:r>
              <w:rPr>
                <w:lang w:val="fr-FR"/>
              </w:rPr>
              <w:t>é</w:t>
            </w:r>
            <w:r>
              <w:rPr>
                <w:lang w:val="fr-FR"/>
              </w:rPr>
              <w:t>cification pour le chiffrement des cl</w:t>
            </w:r>
            <w:r>
              <w:rPr>
                <w:lang w:val="fr-FR"/>
              </w:rPr>
              <w:t>é</w:t>
            </w:r>
            <w:r>
              <w:rPr>
                <w:lang w:val="fr-FR"/>
              </w:rPr>
              <w:t>s sym</w:t>
            </w:r>
            <w:r>
              <w:rPr>
                <w:lang w:val="fr-FR"/>
              </w:rPr>
              <w:t>é</w:t>
            </w:r>
            <w:r>
              <w:rPr>
                <w:lang w:val="fr-FR"/>
              </w:rPr>
              <w:t>triques (o</w:t>
            </w:r>
            <w:r>
              <w:rPr>
                <w:lang w:val="fr-FR"/>
              </w:rPr>
              <w:t>ù</w:t>
            </w:r>
            <w:r>
              <w:rPr>
                <w:lang w:val="fr-FR"/>
              </w:rPr>
              <w:t xml:space="preserve"> les deux extr</w:t>
            </w:r>
            <w:r>
              <w:rPr>
                <w:lang w:val="fr-FR"/>
              </w:rPr>
              <w:t>é</w:t>
            </w:r>
            <w:r>
              <w:rPr>
                <w:lang w:val="fr-FR"/>
              </w:rPr>
              <w:t>mit</w:t>
            </w:r>
            <w:r>
              <w:rPr>
                <w:lang w:val="fr-FR"/>
              </w:rPr>
              <w:t>é</w:t>
            </w:r>
            <w:r>
              <w:rPr>
                <w:lang w:val="fr-FR"/>
              </w:rPr>
              <w:t>s de communication ont la m</w:t>
            </w:r>
            <w:r>
              <w:rPr>
                <w:lang w:val="fr-FR"/>
              </w:rPr>
              <w:t>ê</w:t>
            </w:r>
            <w:r>
              <w:rPr>
                <w:lang w:val="fr-FR"/>
              </w:rPr>
              <w:t>me cl</w:t>
            </w:r>
            <w:r>
              <w:rPr>
                <w:lang w:val="fr-FR"/>
              </w:rPr>
              <w:t>é</w:t>
            </w:r>
            <w:r>
              <w:rPr>
                <w:lang w:val="fr-FR"/>
              </w:rPr>
              <w:t xml:space="preserve"> de chiffrement) des donn</w:t>
            </w:r>
            <w:r>
              <w:rPr>
                <w:lang w:val="fr-FR"/>
              </w:rPr>
              <w:t>é</w:t>
            </w:r>
            <w:r>
              <w:rPr>
                <w:lang w:val="fr-FR"/>
              </w:rPr>
              <w:t xml:space="preserve">es </w:t>
            </w:r>
            <w:r>
              <w:rPr>
                <w:lang w:val="fr-FR"/>
              </w:rPr>
              <w:t>é</w:t>
            </w:r>
            <w:r>
              <w:rPr>
                <w:lang w:val="fr-FR"/>
              </w:rPr>
              <w:t xml:space="preserve">lectroniques </w:t>
            </w:r>
            <w:r>
              <w:rPr>
                <w:lang w:val="fr-FR"/>
              </w:rPr>
              <w:t>é</w:t>
            </w:r>
            <w:r>
              <w:rPr>
                <w:lang w:val="fr-FR"/>
              </w:rPr>
              <w:t xml:space="preserve">tablies par le National Institute of Standards and Technology (NIST) des </w:t>
            </w:r>
            <w:r>
              <w:rPr>
                <w:lang w:val="fr-FR"/>
              </w:rPr>
              <w:t>É</w:t>
            </w:r>
            <w:r>
              <w:rPr>
                <w:lang w:val="fr-FR"/>
              </w:rPr>
              <w:t>tats</w:t>
            </w:r>
            <w:r>
              <w:rPr>
                <w:lang w:val="fr-FR"/>
              </w:rPr>
              <w:t>-Unis.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b8ae31f9-b180-45d2-9ce7-f2dad945c5d5</w:t>
            </w:r>
          </w:p>
        </w:tc>
        <w:tc>
          <w:tcPr>
            <w:tcW w:w="7407" w:type="dxa"/>
            <w:shd w:val="clear" w:color="auto" w:fill="F2F2F2" w:themeFill="background1" w:themeFillShade="F2"/>
          </w:tcPr>
          <w:p w:rsidR="00000000" w:rsidRDefault="00AC26C9">
            <w:pPr>
              <w:rPr>
                <w:noProof/>
              </w:rPr>
            </w:pPr>
            <w:r>
              <w:rPr>
                <w:noProof/>
              </w:rPr>
              <w:t>It is part of Stream Security.</w:t>
            </w:r>
          </w:p>
        </w:tc>
        <w:tc>
          <w:tcPr>
            <w:tcW w:w="7407" w:type="dxa"/>
          </w:tcPr>
          <w:p w:rsidR="00000000" w:rsidRDefault="00AC26C9">
            <w:pPr>
              <w:rPr>
                <w:lang w:val="fr-FR"/>
              </w:rPr>
            </w:pPr>
            <w:r>
              <w:rPr>
                <w:lang w:val="fr-FR"/>
              </w:rPr>
              <w:t>Il fait partie de Stream Security.</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42a40114-c06c-4627-b0e0-133804c8eac4</w:t>
            </w:r>
          </w:p>
        </w:tc>
        <w:tc>
          <w:tcPr>
            <w:tcW w:w="7407" w:type="dxa"/>
            <w:shd w:val="clear" w:color="auto" w:fill="F2F2F2" w:themeFill="background1" w:themeFillShade="F2"/>
          </w:tcPr>
          <w:p w:rsidR="00000000" w:rsidRDefault="00AC26C9">
            <w:pPr>
              <w:rPr>
                <w:noProof/>
              </w:rPr>
            </w:pPr>
            <w:r>
              <w:rPr>
                <w:noProof/>
              </w:rPr>
              <w:t>AES is usually followed by a number, such as AES-128 or AES-256, which refer to the cipher block si</w:t>
            </w:r>
            <w:r>
              <w:rPr>
                <w:noProof/>
              </w:rPr>
              <w:t>ze in bits.</w:t>
            </w:r>
          </w:p>
        </w:tc>
        <w:tc>
          <w:tcPr>
            <w:tcW w:w="7407" w:type="dxa"/>
          </w:tcPr>
          <w:p w:rsidR="00000000" w:rsidRDefault="00AC26C9">
            <w:pPr>
              <w:rPr>
                <w:lang w:val="fr-FR"/>
              </w:rPr>
            </w:pPr>
            <w:r>
              <w:rPr>
                <w:lang w:val="fr-FR"/>
              </w:rPr>
              <w:t>AES est g</w:t>
            </w:r>
            <w:r>
              <w:rPr>
                <w:lang w:val="fr-FR"/>
              </w:rPr>
              <w:t>é</w:t>
            </w:r>
            <w:r>
              <w:rPr>
                <w:lang w:val="fr-FR"/>
              </w:rPr>
              <w:t>n</w:t>
            </w:r>
            <w:r>
              <w:rPr>
                <w:lang w:val="fr-FR"/>
              </w:rPr>
              <w:t>é</w:t>
            </w:r>
            <w:r>
              <w:rPr>
                <w:lang w:val="fr-FR"/>
              </w:rPr>
              <w:t>ralement suivi d'un nombre, tel que AES-128 ou AES-256, qui se r</w:t>
            </w:r>
            <w:r>
              <w:rPr>
                <w:lang w:val="fr-FR"/>
              </w:rPr>
              <w:t>é</w:t>
            </w:r>
            <w:r>
              <w:rPr>
                <w:lang w:val="fr-FR"/>
              </w:rPr>
              <w:t>f</w:t>
            </w:r>
            <w:r>
              <w:rPr>
                <w:lang w:val="fr-FR"/>
              </w:rPr>
              <w:t>è</w:t>
            </w:r>
            <w:r>
              <w:rPr>
                <w:lang w:val="fr-FR"/>
              </w:rPr>
              <w:t xml:space="preserve">re </w:t>
            </w:r>
            <w:r>
              <w:rPr>
                <w:lang w:val="fr-FR"/>
              </w:rPr>
              <w:t>à</w:t>
            </w:r>
            <w:r>
              <w:rPr>
                <w:lang w:val="fr-FR"/>
              </w:rPr>
              <w:t xml:space="preserve"> la taille du bloc de chiffrement en bits.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e4950135-7f3b-4136-be9e-3ece5b08a04d</w:t>
            </w:r>
          </w:p>
        </w:tc>
        <w:tc>
          <w:tcPr>
            <w:tcW w:w="7407" w:type="dxa"/>
            <w:shd w:val="clear" w:color="auto" w:fill="F2F2F2" w:themeFill="background1" w:themeFillShade="F2"/>
          </w:tcPr>
          <w:p w:rsidR="00000000" w:rsidRDefault="00AC26C9">
            <w:pPr>
              <w:rPr>
                <w:noProof/>
              </w:rPr>
            </w:pPr>
            <w:r>
              <w:rPr>
                <w:noProof/>
              </w:rPr>
              <w:t>The higher the number, the more secure the encryption is.</w:t>
            </w:r>
          </w:p>
        </w:tc>
        <w:tc>
          <w:tcPr>
            <w:tcW w:w="7407" w:type="dxa"/>
          </w:tcPr>
          <w:p w:rsidR="00000000" w:rsidRDefault="00AC26C9">
            <w:pPr>
              <w:rPr>
                <w:lang w:val="fr-FR"/>
              </w:rPr>
            </w:pPr>
            <w:r>
              <w:rPr>
                <w:lang w:val="fr-FR"/>
              </w:rPr>
              <w:t xml:space="preserve">Plus le nombre est </w:t>
            </w:r>
            <w:r>
              <w:rPr>
                <w:lang w:val="fr-FR"/>
              </w:rPr>
              <w:t>é</w:t>
            </w:r>
            <w:r>
              <w:rPr>
                <w:lang w:val="fr-FR"/>
              </w:rPr>
              <w:t>lev</w:t>
            </w:r>
            <w:r>
              <w:rPr>
                <w:lang w:val="fr-FR"/>
              </w:rPr>
              <w:t>é</w:t>
            </w:r>
            <w:r>
              <w:rPr>
                <w:lang w:val="fr-FR"/>
              </w:rPr>
              <w:t>, plus le chiffrement est s</w:t>
            </w:r>
            <w:r>
              <w:rPr>
                <w:lang w:val="fr-FR"/>
              </w:rPr>
              <w:t>é</w:t>
            </w:r>
            <w:r>
              <w:rPr>
                <w:lang w:val="fr-FR"/>
              </w:rPr>
              <w:t>curis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3336992f-1e1b-4364-9a7b-eb0e06ec43b7</w:t>
            </w:r>
          </w:p>
        </w:tc>
        <w:tc>
          <w:tcPr>
            <w:tcW w:w="7407" w:type="dxa"/>
            <w:shd w:val="clear" w:color="auto" w:fill="F2F2F2" w:themeFill="background1" w:themeFillShade="F2"/>
          </w:tcPr>
          <w:p w:rsidR="00000000" w:rsidRDefault="00AC26C9">
            <w:pPr>
              <w:rPr>
                <w:noProof/>
              </w:rPr>
            </w:pPr>
            <w:r>
              <w:rPr>
                <w:noProof/>
              </w:rPr>
              <w:t>B</w:t>
            </w:r>
          </w:p>
        </w:tc>
        <w:tc>
          <w:tcPr>
            <w:tcW w:w="7407" w:type="dxa"/>
          </w:tcPr>
          <w:p w:rsidR="00000000" w:rsidRDefault="00AC26C9">
            <w:pPr>
              <w:rPr>
                <w:lang w:val="fr-FR"/>
              </w:rPr>
            </w:pPr>
            <w:r>
              <w:rPr>
                <w:lang w:val="fr-FR"/>
              </w:rPr>
              <w:t>B</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d411e4b6-f9f9-45f1-9608-45a63f479a75</w:t>
            </w:r>
          </w:p>
        </w:tc>
        <w:tc>
          <w:tcPr>
            <w:tcW w:w="7407" w:type="dxa"/>
            <w:shd w:val="clear" w:color="auto" w:fill="F2F2F2" w:themeFill="background1" w:themeFillShade="F2"/>
          </w:tcPr>
          <w:p w:rsidR="00000000" w:rsidRDefault="00AC26C9">
            <w:pPr>
              <w:rPr>
                <w:noProof/>
              </w:rPr>
            </w:pPr>
            <w:r>
              <w:rPr>
                <w:noProof/>
              </w:rPr>
              <w:t>Bitrate</w:t>
            </w:r>
          </w:p>
        </w:tc>
        <w:tc>
          <w:tcPr>
            <w:tcW w:w="7407" w:type="dxa"/>
          </w:tcPr>
          <w:p w:rsidR="00000000" w:rsidRDefault="00AC26C9">
            <w:pPr>
              <w:rPr>
                <w:lang w:val="fr-FR"/>
              </w:rPr>
            </w:pPr>
            <w:r>
              <w:rPr>
                <w:lang w:val="fr-FR"/>
              </w:rPr>
              <w:t>D</w:t>
            </w:r>
            <w:r>
              <w:rPr>
                <w:lang w:val="fr-FR"/>
              </w:rPr>
              <w:t>é</w:t>
            </w:r>
            <w:r>
              <w:rPr>
                <w:lang w:val="fr-FR"/>
              </w:rPr>
              <w:t>bit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defa3145-ec88-4f03-a0cb-76ba1e0d4e55</w:t>
            </w:r>
          </w:p>
        </w:tc>
        <w:tc>
          <w:tcPr>
            <w:tcW w:w="7407" w:type="dxa"/>
            <w:shd w:val="clear" w:color="auto" w:fill="F2F2F2" w:themeFill="background1" w:themeFillShade="F2"/>
          </w:tcPr>
          <w:p w:rsidR="00000000" w:rsidRDefault="00AC26C9">
            <w:pPr>
              <w:rPr>
                <w:noProof/>
              </w:rPr>
            </w:pPr>
            <w:r>
              <w:rPr>
                <w:noProof/>
              </w:rPr>
              <w:t>The number of bits that are conveyed or processed per unit of time.</w:t>
            </w:r>
          </w:p>
        </w:tc>
        <w:tc>
          <w:tcPr>
            <w:tcW w:w="7407" w:type="dxa"/>
          </w:tcPr>
          <w:p w:rsidR="00000000" w:rsidRDefault="00AC26C9">
            <w:pPr>
              <w:rPr>
                <w:lang w:val="fr-FR"/>
              </w:rPr>
            </w:pPr>
            <w:r>
              <w:rPr>
                <w:lang w:val="fr-FR"/>
              </w:rPr>
              <w:t>Nombre de bits transport</w:t>
            </w:r>
            <w:r>
              <w:rPr>
                <w:lang w:val="fr-FR"/>
              </w:rPr>
              <w:t>é</w:t>
            </w:r>
            <w:r>
              <w:rPr>
                <w:lang w:val="fr-FR"/>
              </w:rPr>
              <w:t>s ou trait</w:t>
            </w:r>
            <w:r>
              <w:rPr>
                <w:lang w:val="fr-FR"/>
              </w:rPr>
              <w:t>é</w:t>
            </w:r>
            <w:r>
              <w:rPr>
                <w:lang w:val="fr-FR"/>
              </w:rPr>
              <w:t>s par unit</w:t>
            </w:r>
            <w:r>
              <w:rPr>
                <w:lang w:val="fr-FR"/>
              </w:rPr>
              <w:t>é</w:t>
            </w:r>
            <w:r>
              <w:rPr>
                <w:lang w:val="fr-FR"/>
              </w:rPr>
              <w:t xml:space="preserve"> de temps.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f965e694-6af9-4b06-8e6c-7b08bfdab5e8</w:t>
            </w:r>
          </w:p>
        </w:tc>
        <w:tc>
          <w:tcPr>
            <w:tcW w:w="7407" w:type="dxa"/>
            <w:shd w:val="clear" w:color="auto" w:fill="F2F2F2" w:themeFill="background1" w:themeFillShade="F2"/>
          </w:tcPr>
          <w:p w:rsidR="00000000" w:rsidRDefault="00AC26C9">
            <w:pPr>
              <w:rPr>
                <w:noProof/>
              </w:rPr>
            </w:pPr>
            <w:r>
              <w:rPr>
                <w:noProof/>
              </w:rPr>
              <w:t>C</w:t>
            </w:r>
          </w:p>
        </w:tc>
        <w:tc>
          <w:tcPr>
            <w:tcW w:w="7407" w:type="dxa"/>
          </w:tcPr>
          <w:p w:rsidR="00000000" w:rsidRDefault="00AC26C9">
            <w:pPr>
              <w:rPr>
                <w:lang w:val="fr-FR"/>
              </w:rPr>
            </w:pPr>
            <w:r>
              <w:rPr>
                <w:lang w:val="fr-FR"/>
              </w:rPr>
              <w:t>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9a608097-7623-4a0d-9f82-105b36861479</w:t>
            </w:r>
          </w:p>
        </w:tc>
        <w:tc>
          <w:tcPr>
            <w:tcW w:w="7407" w:type="dxa"/>
            <w:shd w:val="clear" w:color="auto" w:fill="F2F2F2" w:themeFill="background1" w:themeFillShade="F2"/>
          </w:tcPr>
          <w:p w:rsidR="00000000" w:rsidRDefault="00AC26C9">
            <w:pPr>
              <w:rPr>
                <w:noProof/>
              </w:rPr>
            </w:pPr>
            <w:r>
              <w:rPr>
                <w:noProof/>
              </w:rPr>
              <w:t>Cloud DVR</w:t>
            </w:r>
          </w:p>
        </w:tc>
        <w:tc>
          <w:tcPr>
            <w:tcW w:w="7407" w:type="dxa"/>
          </w:tcPr>
          <w:p w:rsidR="00000000" w:rsidRDefault="00AC26C9">
            <w:pPr>
              <w:rPr>
                <w:lang w:val="fr-FR"/>
              </w:rPr>
            </w:pPr>
            <w:r>
              <w:rPr>
                <w:lang w:val="fr-FR"/>
              </w:rPr>
              <w:t>DVR en nuage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97621067-1596-4158-9818-46440a46f160</w:t>
            </w:r>
          </w:p>
        </w:tc>
        <w:tc>
          <w:tcPr>
            <w:tcW w:w="7407" w:type="dxa"/>
            <w:shd w:val="clear" w:color="auto" w:fill="F2F2F2" w:themeFill="background1" w:themeFillShade="F2"/>
          </w:tcPr>
          <w:p w:rsidR="00000000" w:rsidRDefault="00AC26C9">
            <w:pPr>
              <w:rPr>
                <w:noProof/>
              </w:rPr>
            </w:pPr>
            <w:r>
              <w:rPr>
                <w:noProof/>
              </w:rPr>
              <w:t>Saving of the live stream video in the Brightcove cloud for an identified period of time.</w:t>
            </w:r>
          </w:p>
        </w:tc>
        <w:tc>
          <w:tcPr>
            <w:tcW w:w="7407" w:type="dxa"/>
          </w:tcPr>
          <w:p w:rsidR="00000000" w:rsidRDefault="00AC26C9">
            <w:pPr>
              <w:rPr>
                <w:lang w:val="fr-FR"/>
              </w:rPr>
            </w:pPr>
            <w:r>
              <w:rPr>
                <w:lang w:val="fr-FR"/>
              </w:rPr>
              <w:t>Sauvegarde de la vid</w:t>
            </w:r>
            <w:r>
              <w:rPr>
                <w:lang w:val="fr-FR"/>
              </w:rPr>
              <w:t>é</w:t>
            </w:r>
            <w:r>
              <w:rPr>
                <w:lang w:val="fr-FR"/>
              </w:rPr>
              <w:t>o en direct dans le nuage de Brightcove pendant une p</w:t>
            </w:r>
            <w:r>
              <w:rPr>
                <w:lang w:val="fr-FR"/>
              </w:rPr>
              <w:t>é</w:t>
            </w:r>
            <w:r>
              <w:rPr>
                <w:lang w:val="fr-FR"/>
              </w:rPr>
              <w:t>riode de temps identifi</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1f5434dc-949c-425a-9a4</w:t>
            </w:r>
            <w:r>
              <w:rPr>
                <w:noProof/>
                <w:sz w:val="2"/>
              </w:rPr>
              <w:t>3-322ee0cc4fc5</w:t>
            </w:r>
          </w:p>
        </w:tc>
        <w:tc>
          <w:tcPr>
            <w:tcW w:w="7407" w:type="dxa"/>
            <w:shd w:val="clear" w:color="auto" w:fill="F2F2F2" w:themeFill="background1" w:themeFillShade="F2"/>
          </w:tcPr>
          <w:p w:rsidR="00000000" w:rsidRDefault="00AC26C9">
            <w:pPr>
              <w:rPr>
                <w:noProof/>
              </w:rPr>
            </w:pPr>
            <w:r>
              <w:rPr>
                <w:noProof/>
              </w:rPr>
              <w:t>Cloud Transcoding</w:t>
            </w:r>
          </w:p>
        </w:tc>
        <w:tc>
          <w:tcPr>
            <w:tcW w:w="7407" w:type="dxa"/>
          </w:tcPr>
          <w:p w:rsidR="00000000" w:rsidRDefault="00AC26C9">
            <w:pPr>
              <w:rPr>
                <w:lang w:val="fr-FR"/>
              </w:rPr>
            </w:pPr>
            <w:r>
              <w:rPr>
                <w:lang w:val="fr-FR"/>
              </w:rPr>
              <w:t>Transcodage du nuage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686c4adc-fd92-47af-85df-69e027e5aa7d</w:t>
            </w:r>
          </w:p>
        </w:tc>
        <w:tc>
          <w:tcPr>
            <w:tcW w:w="7407" w:type="dxa"/>
            <w:shd w:val="clear" w:color="auto" w:fill="F2F2F2" w:themeFill="background1" w:themeFillShade="F2"/>
          </w:tcPr>
          <w:p w:rsidR="00000000" w:rsidRDefault="00AC26C9">
            <w:pPr>
              <w:rPr>
                <w:noProof/>
              </w:rPr>
            </w:pPr>
            <w:r>
              <w:rPr>
                <w:noProof/>
              </w:rPr>
              <w:t>Taking the process of transcoding (converting a video file from one format to another) through a SaaS platform.</w:t>
            </w:r>
          </w:p>
        </w:tc>
        <w:tc>
          <w:tcPr>
            <w:tcW w:w="7407" w:type="dxa"/>
          </w:tcPr>
          <w:p w:rsidR="00000000" w:rsidRDefault="00AC26C9">
            <w:pPr>
              <w:rPr>
                <w:lang w:val="fr-FR"/>
              </w:rPr>
            </w:pPr>
            <w:r>
              <w:rPr>
                <w:lang w:val="fr-FR"/>
              </w:rPr>
              <w:t xml:space="preserve">Prendre le processus de transcodage (conversion </w:t>
            </w:r>
            <w:r>
              <w:rPr>
                <w:lang w:val="fr-FR"/>
              </w:rPr>
              <w:t>d'un fichier vid</w:t>
            </w:r>
            <w:r>
              <w:rPr>
                <w:lang w:val="fr-FR"/>
              </w:rPr>
              <w:t>é</w:t>
            </w:r>
            <w:r>
              <w:rPr>
                <w:lang w:val="fr-FR"/>
              </w:rPr>
              <w:t xml:space="preserve">o d'un format </w:t>
            </w:r>
            <w:r>
              <w:rPr>
                <w:lang w:val="fr-FR"/>
              </w:rPr>
              <w:t>à</w:t>
            </w:r>
            <w:r>
              <w:rPr>
                <w:lang w:val="fr-FR"/>
              </w:rPr>
              <w:t xml:space="preserve"> un autre) via une plate-forme SaaS.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9bf336e3-4a5f-43a8-bb7e-70792c64f59d</w:t>
            </w:r>
          </w:p>
        </w:tc>
        <w:tc>
          <w:tcPr>
            <w:tcW w:w="7407" w:type="dxa"/>
            <w:shd w:val="clear" w:color="auto" w:fill="F2F2F2" w:themeFill="background1" w:themeFillShade="F2"/>
          </w:tcPr>
          <w:p w:rsidR="00000000" w:rsidRDefault="00AC26C9">
            <w:pPr>
              <w:rPr>
                <w:noProof/>
              </w:rPr>
            </w:pPr>
            <w:r>
              <w:rPr>
                <w:noProof/>
              </w:rPr>
              <w:t>Content Delivery Network (CDN)</w:t>
            </w:r>
          </w:p>
        </w:tc>
        <w:tc>
          <w:tcPr>
            <w:tcW w:w="7407" w:type="dxa"/>
          </w:tcPr>
          <w:p w:rsidR="00000000" w:rsidRDefault="00AC26C9">
            <w:pPr>
              <w:rPr>
                <w:lang w:val="fr-FR"/>
              </w:rPr>
            </w:pPr>
            <w:r>
              <w:rPr>
                <w:lang w:val="fr-FR"/>
              </w:rPr>
              <w:t>R</w:t>
            </w:r>
            <w:r>
              <w:rPr>
                <w:lang w:val="fr-FR"/>
              </w:rPr>
              <w:t>é</w:t>
            </w:r>
            <w:r>
              <w:rPr>
                <w:lang w:val="fr-FR"/>
              </w:rPr>
              <w:t>seau de diffusion de contenu (CDN)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8e8d436f-1883-4ae1-8a66-a9dc3e8b7469</w:t>
            </w:r>
          </w:p>
        </w:tc>
        <w:tc>
          <w:tcPr>
            <w:tcW w:w="7407" w:type="dxa"/>
            <w:shd w:val="clear" w:color="auto" w:fill="F2F2F2" w:themeFill="background1" w:themeFillShade="F2"/>
          </w:tcPr>
          <w:p w:rsidR="00000000" w:rsidRDefault="00AC26C9">
            <w:pPr>
              <w:rPr>
                <w:noProof/>
              </w:rPr>
            </w:pPr>
            <w:r>
              <w:rPr>
                <w:noProof/>
              </w:rPr>
              <w:t>A system of distributed servers (so</w:t>
            </w:r>
            <w:r>
              <w:rPr>
                <w:noProof/>
              </w:rPr>
              <w:t>metimes referred to as edge servers) that deliver content to a user, based on the geographic location of the user, the origin and the content delivery server.</w:t>
            </w:r>
          </w:p>
        </w:tc>
        <w:tc>
          <w:tcPr>
            <w:tcW w:w="7407" w:type="dxa"/>
          </w:tcPr>
          <w:p w:rsidR="00000000" w:rsidRDefault="00AC26C9">
            <w:pPr>
              <w:rPr>
                <w:lang w:val="fr-FR"/>
              </w:rPr>
            </w:pPr>
            <w:r>
              <w:rPr>
                <w:lang w:val="fr-FR"/>
              </w:rPr>
              <w:t>Syst</w:t>
            </w:r>
            <w:r>
              <w:rPr>
                <w:lang w:val="fr-FR"/>
              </w:rPr>
              <w:t>è</w:t>
            </w:r>
            <w:r>
              <w:rPr>
                <w:lang w:val="fr-FR"/>
              </w:rPr>
              <w:t>me de serveurs distribu</w:t>
            </w:r>
            <w:r>
              <w:rPr>
                <w:lang w:val="fr-FR"/>
              </w:rPr>
              <w:t>é</w:t>
            </w:r>
            <w:r>
              <w:rPr>
                <w:lang w:val="fr-FR"/>
              </w:rPr>
              <w:t>s (parfois appel</w:t>
            </w:r>
            <w:r>
              <w:rPr>
                <w:lang w:val="fr-FR"/>
              </w:rPr>
              <w:t>é</w:t>
            </w:r>
            <w:r>
              <w:rPr>
                <w:lang w:val="fr-FR"/>
              </w:rPr>
              <w:t>s serveurs p</w:t>
            </w:r>
            <w:r>
              <w:rPr>
                <w:lang w:val="fr-FR"/>
              </w:rPr>
              <w:t>é</w:t>
            </w:r>
            <w:r>
              <w:rPr>
                <w:lang w:val="fr-FR"/>
              </w:rPr>
              <w:t>riph</w:t>
            </w:r>
            <w:r>
              <w:rPr>
                <w:lang w:val="fr-FR"/>
              </w:rPr>
              <w:t>é</w:t>
            </w:r>
            <w:r>
              <w:rPr>
                <w:lang w:val="fr-FR"/>
              </w:rPr>
              <w:t xml:space="preserve">riques) qui fournissent du </w:t>
            </w:r>
            <w:r>
              <w:rPr>
                <w:lang w:val="fr-FR"/>
              </w:rPr>
              <w:t xml:space="preserve">contenu </w:t>
            </w:r>
            <w:r>
              <w:rPr>
                <w:lang w:val="fr-FR"/>
              </w:rPr>
              <w:t>à</w:t>
            </w:r>
            <w:r>
              <w:rPr>
                <w:lang w:val="fr-FR"/>
              </w:rPr>
              <w:t xml:space="preserve"> un utilisateur, en fonction de l'emplacement g</w:t>
            </w:r>
            <w:r>
              <w:rPr>
                <w:lang w:val="fr-FR"/>
              </w:rPr>
              <w:t>é</w:t>
            </w:r>
            <w:r>
              <w:rPr>
                <w:lang w:val="fr-FR"/>
              </w:rPr>
              <w:t>ographique de l'utilisateur, de l'origine et du serveur de diffusion de contenu.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727f4a3d-718f-4eaa-b212-f0165b272889</w:t>
            </w:r>
          </w:p>
        </w:tc>
        <w:tc>
          <w:tcPr>
            <w:tcW w:w="7407" w:type="dxa"/>
            <w:shd w:val="clear" w:color="auto" w:fill="F2F2F2" w:themeFill="background1" w:themeFillShade="F2"/>
          </w:tcPr>
          <w:p w:rsidR="00000000" w:rsidRDefault="00AC26C9">
            <w:pPr>
              <w:rPr>
                <w:noProof/>
              </w:rPr>
            </w:pPr>
            <w:r>
              <w:rPr>
                <w:noProof/>
              </w:rPr>
              <w:t xml:space="preserve">CDNs save bandwidth at the core network while serving the content faster to </w:t>
            </w:r>
            <w:r>
              <w:rPr>
                <w:noProof/>
              </w:rPr>
              <w:t>users.</w:t>
            </w:r>
          </w:p>
        </w:tc>
        <w:tc>
          <w:tcPr>
            <w:tcW w:w="7407" w:type="dxa"/>
          </w:tcPr>
          <w:p w:rsidR="00000000" w:rsidRDefault="00AC26C9">
            <w:pPr>
              <w:rPr>
                <w:lang w:val="fr-FR"/>
              </w:rPr>
            </w:pPr>
            <w:r>
              <w:rPr>
                <w:lang w:val="fr-FR"/>
              </w:rPr>
              <w:t xml:space="preserve">Les CDN </w:t>
            </w:r>
            <w:r>
              <w:rPr>
                <w:lang w:val="fr-FR"/>
              </w:rPr>
              <w:t>é</w:t>
            </w:r>
            <w:r>
              <w:rPr>
                <w:lang w:val="fr-FR"/>
              </w:rPr>
              <w:t>conomisent la bande passante sur le r</w:t>
            </w:r>
            <w:r>
              <w:rPr>
                <w:lang w:val="fr-FR"/>
              </w:rPr>
              <w:t>é</w:t>
            </w:r>
            <w:r>
              <w:rPr>
                <w:lang w:val="fr-FR"/>
              </w:rPr>
              <w:t>seau central tout en diffusant le contenu plus rapidement aux utilisateurs.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6a03bf37-1832-4384-8217-029aec36a9d6</w:t>
            </w:r>
          </w:p>
        </w:tc>
        <w:tc>
          <w:tcPr>
            <w:tcW w:w="7407" w:type="dxa"/>
            <w:shd w:val="clear" w:color="auto" w:fill="F2F2F2" w:themeFill="background1" w:themeFillShade="F2"/>
          </w:tcPr>
          <w:p w:rsidR="00000000" w:rsidRDefault="00AC26C9">
            <w:pPr>
              <w:rPr>
                <w:noProof/>
              </w:rPr>
            </w:pPr>
            <w:r>
              <w:rPr>
                <w:noProof/>
              </w:rPr>
              <w:t>Cuepoint</w:t>
            </w:r>
          </w:p>
        </w:tc>
        <w:tc>
          <w:tcPr>
            <w:tcW w:w="7407" w:type="dxa"/>
          </w:tcPr>
          <w:p w:rsidR="00000000" w:rsidRDefault="00AC26C9">
            <w:pPr>
              <w:rPr>
                <w:lang w:val="fr-FR"/>
              </w:rPr>
            </w:pPr>
            <w:r>
              <w:rPr>
                <w:lang w:val="fr-FR"/>
              </w:rPr>
              <w:t>Cuepoint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6194a515-5007-461f-8224-1d4897445e3d</w:t>
            </w:r>
          </w:p>
        </w:tc>
        <w:tc>
          <w:tcPr>
            <w:tcW w:w="7407" w:type="dxa"/>
            <w:shd w:val="clear" w:color="auto" w:fill="F2F2F2" w:themeFill="background1" w:themeFillShade="F2"/>
          </w:tcPr>
          <w:p w:rsidR="00000000" w:rsidRDefault="00AC26C9">
            <w:pPr>
              <w:rPr>
                <w:noProof/>
              </w:rPr>
            </w:pPr>
            <w:r>
              <w:rPr>
                <w:noProof/>
              </w:rPr>
              <w:t>A Live Cuepoint resource</w:t>
            </w:r>
            <w:r>
              <w:rPr>
                <w:noProof/>
              </w:rPr>
              <w:t xml:space="preserve"> starts an ad break in the broadcast video stream.</w:t>
            </w:r>
          </w:p>
        </w:tc>
        <w:tc>
          <w:tcPr>
            <w:tcW w:w="7407" w:type="dxa"/>
          </w:tcPr>
          <w:p w:rsidR="00000000" w:rsidRDefault="00AC26C9">
            <w:pPr>
              <w:rPr>
                <w:lang w:val="fr-FR"/>
              </w:rPr>
            </w:pPr>
            <w:r>
              <w:rPr>
                <w:lang w:val="fr-FR"/>
              </w:rPr>
              <w:t>Une ressource Live Cuepoint d</w:t>
            </w:r>
            <w:r>
              <w:rPr>
                <w:lang w:val="fr-FR"/>
              </w:rPr>
              <w:t>é</w:t>
            </w:r>
            <w:r>
              <w:rPr>
                <w:lang w:val="fr-FR"/>
              </w:rPr>
              <w:t>marre un saut publicitaire dans le flux vid</w:t>
            </w:r>
            <w:r>
              <w:rPr>
                <w:lang w:val="fr-FR"/>
              </w:rPr>
              <w:t>é</w:t>
            </w:r>
            <w:r>
              <w:rPr>
                <w:lang w:val="fr-FR"/>
              </w:rPr>
              <w:t>o de diffusion.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d9731f11-e2f2-48a6-ba2c-f71d57e3f27e</w:t>
            </w:r>
          </w:p>
        </w:tc>
        <w:tc>
          <w:tcPr>
            <w:tcW w:w="7407" w:type="dxa"/>
            <w:shd w:val="clear" w:color="auto" w:fill="F2F2F2" w:themeFill="background1" w:themeFillShade="F2"/>
          </w:tcPr>
          <w:p w:rsidR="00000000" w:rsidRDefault="00AC26C9">
            <w:pPr>
              <w:rPr>
                <w:noProof/>
              </w:rPr>
            </w:pPr>
            <w:r>
              <w:rPr>
                <w:noProof/>
              </w:rPr>
              <w:t>D</w:t>
            </w:r>
          </w:p>
        </w:tc>
        <w:tc>
          <w:tcPr>
            <w:tcW w:w="7407" w:type="dxa"/>
          </w:tcPr>
          <w:p w:rsidR="00000000" w:rsidRDefault="00AC26C9">
            <w:pPr>
              <w:rPr>
                <w:lang w:val="fr-FR"/>
              </w:rPr>
            </w:pPr>
            <w:r>
              <w:rPr>
                <w:lang w:val="fr-FR"/>
              </w:rPr>
              <w:t>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6c26ecbc-3389-4494-b9c9-ae182b54e1a6</w:t>
            </w:r>
          </w:p>
        </w:tc>
        <w:tc>
          <w:tcPr>
            <w:tcW w:w="7407" w:type="dxa"/>
            <w:shd w:val="clear" w:color="auto" w:fill="F2F2F2" w:themeFill="background1" w:themeFillShade="F2"/>
          </w:tcPr>
          <w:p w:rsidR="00000000" w:rsidRDefault="00AC26C9">
            <w:pPr>
              <w:rPr>
                <w:noProof/>
              </w:rPr>
            </w:pPr>
            <w:r>
              <w:rPr>
                <w:noProof/>
              </w:rPr>
              <w:t>Digital Rights Management (</w:t>
            </w:r>
            <w:r>
              <w:rPr>
                <w:noProof/>
              </w:rPr>
              <w:t>DRM)</w:t>
            </w:r>
          </w:p>
        </w:tc>
        <w:tc>
          <w:tcPr>
            <w:tcW w:w="7407" w:type="dxa"/>
          </w:tcPr>
          <w:p w:rsidR="00000000" w:rsidRDefault="00AC26C9">
            <w:pPr>
              <w:rPr>
                <w:lang w:val="fr-FR"/>
              </w:rPr>
            </w:pPr>
            <w:r>
              <w:rPr>
                <w:lang w:val="fr-FR"/>
              </w:rPr>
              <w:t>Gestion des droits num</w:t>
            </w:r>
            <w:r>
              <w:rPr>
                <w:lang w:val="fr-FR"/>
              </w:rPr>
              <w:t>é</w:t>
            </w:r>
            <w:r>
              <w:rPr>
                <w:lang w:val="fr-FR"/>
              </w:rPr>
              <w:t>riques (DRM)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4f80e5bc-4146-4956-bb68-a0b13444212f</w:t>
            </w:r>
          </w:p>
        </w:tc>
        <w:tc>
          <w:tcPr>
            <w:tcW w:w="7407" w:type="dxa"/>
            <w:shd w:val="clear" w:color="auto" w:fill="F2F2F2" w:themeFill="background1" w:themeFillShade="F2"/>
          </w:tcPr>
          <w:p w:rsidR="00000000" w:rsidRDefault="00AC26C9">
            <w:pPr>
              <w:rPr>
                <w:noProof/>
              </w:rPr>
            </w:pPr>
            <w:r>
              <w:rPr>
                <w:noProof/>
              </w:rPr>
              <w:t>It is a technology that is used by content providers to control how video files are used and distributed, preventing unauthorized redistribution of digital media and restrict the ways consumers can copy content they've purchased.</w:t>
            </w:r>
          </w:p>
        </w:tc>
        <w:tc>
          <w:tcPr>
            <w:tcW w:w="7407" w:type="dxa"/>
          </w:tcPr>
          <w:p w:rsidR="00000000" w:rsidRDefault="00AC26C9">
            <w:pPr>
              <w:rPr>
                <w:lang w:val="fr-FR"/>
              </w:rPr>
            </w:pPr>
            <w:r>
              <w:rPr>
                <w:lang w:val="fr-FR"/>
              </w:rPr>
              <w:t>Il s'agit d'une technologi</w:t>
            </w:r>
            <w:r>
              <w:rPr>
                <w:lang w:val="fr-FR"/>
              </w:rPr>
              <w:t>e utilis</w:t>
            </w:r>
            <w:r>
              <w:rPr>
                <w:lang w:val="fr-FR"/>
              </w:rPr>
              <w:t>é</w:t>
            </w:r>
            <w:r>
              <w:rPr>
                <w:lang w:val="fr-FR"/>
              </w:rPr>
              <w:t>e par les fournisseurs de contenu pour contr</w:t>
            </w:r>
            <w:r>
              <w:rPr>
                <w:lang w:val="fr-FR"/>
              </w:rPr>
              <w:t>ô</w:t>
            </w:r>
            <w:r>
              <w:rPr>
                <w:lang w:val="fr-FR"/>
              </w:rPr>
              <w:t>ler la fa</w:t>
            </w:r>
            <w:r>
              <w:rPr>
                <w:lang w:val="fr-FR"/>
              </w:rPr>
              <w:t>ç</w:t>
            </w:r>
            <w:r>
              <w:rPr>
                <w:lang w:val="fr-FR"/>
              </w:rPr>
              <w:t>on dont les fichiers vid</w:t>
            </w:r>
            <w:r>
              <w:rPr>
                <w:lang w:val="fr-FR"/>
              </w:rPr>
              <w:t>é</w:t>
            </w:r>
            <w:r>
              <w:rPr>
                <w:lang w:val="fr-FR"/>
              </w:rPr>
              <w:t>o sont utilis</w:t>
            </w:r>
            <w:r>
              <w:rPr>
                <w:lang w:val="fr-FR"/>
              </w:rPr>
              <w:t>é</w:t>
            </w:r>
            <w:r>
              <w:rPr>
                <w:lang w:val="fr-FR"/>
              </w:rPr>
              <w:t>s et distribu</w:t>
            </w:r>
            <w:r>
              <w:rPr>
                <w:lang w:val="fr-FR"/>
              </w:rPr>
              <w:t>é</w:t>
            </w:r>
            <w:r>
              <w:rPr>
                <w:lang w:val="fr-FR"/>
              </w:rPr>
              <w:t>s, emp</w:t>
            </w:r>
            <w:r>
              <w:rPr>
                <w:lang w:val="fr-FR"/>
              </w:rPr>
              <w:t>ê</w:t>
            </w:r>
            <w:r>
              <w:rPr>
                <w:lang w:val="fr-FR"/>
              </w:rPr>
              <w:t>chant la redistribution non autoris</w:t>
            </w:r>
            <w:r>
              <w:rPr>
                <w:lang w:val="fr-FR"/>
              </w:rPr>
              <w:t>é</w:t>
            </w:r>
            <w:r>
              <w:rPr>
                <w:lang w:val="fr-FR"/>
              </w:rPr>
              <w:t>e des m</w:t>
            </w:r>
            <w:r>
              <w:rPr>
                <w:lang w:val="fr-FR"/>
              </w:rPr>
              <w:t>é</w:t>
            </w:r>
            <w:r>
              <w:rPr>
                <w:lang w:val="fr-FR"/>
              </w:rPr>
              <w:t>dias num</w:t>
            </w:r>
            <w:r>
              <w:rPr>
                <w:lang w:val="fr-FR"/>
              </w:rPr>
              <w:t>é</w:t>
            </w:r>
            <w:r>
              <w:rPr>
                <w:lang w:val="fr-FR"/>
              </w:rPr>
              <w:t>riques et restreindre la fa</w:t>
            </w:r>
            <w:r>
              <w:rPr>
                <w:lang w:val="fr-FR"/>
              </w:rPr>
              <w:t>ç</w:t>
            </w:r>
            <w:r>
              <w:rPr>
                <w:lang w:val="fr-FR"/>
              </w:rPr>
              <w:t>on dont les consommateurs peuvent copier le contenu</w:t>
            </w:r>
            <w:r>
              <w:rPr>
                <w:lang w:val="fr-FR"/>
              </w:rPr>
              <w:t xml:space="preserve"> qu'ils ont achet</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b940d044-0c21-4055-87bf-171b0fb34d59</w:t>
            </w:r>
          </w:p>
        </w:tc>
        <w:tc>
          <w:tcPr>
            <w:tcW w:w="7407" w:type="dxa"/>
            <w:shd w:val="clear" w:color="auto" w:fill="F2F2F2" w:themeFill="background1" w:themeFillShade="F2"/>
          </w:tcPr>
          <w:p w:rsidR="00000000" w:rsidRDefault="00AC26C9">
            <w:pPr>
              <w:rPr>
                <w:noProof/>
              </w:rPr>
            </w:pPr>
            <w:r>
              <w:rPr>
                <w:noProof/>
              </w:rPr>
              <w:t>E</w:t>
            </w:r>
          </w:p>
        </w:tc>
        <w:tc>
          <w:tcPr>
            <w:tcW w:w="7407" w:type="dxa"/>
          </w:tcPr>
          <w:p w:rsidR="00000000" w:rsidRDefault="00AC26C9">
            <w:pPr>
              <w:rPr>
                <w:lang w:val="fr-FR"/>
              </w:rPr>
            </w:pP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c5add4f9-84f1-46a4-b4f4-2789bd9a04cf</w:t>
            </w:r>
          </w:p>
        </w:tc>
        <w:tc>
          <w:tcPr>
            <w:tcW w:w="7407" w:type="dxa"/>
            <w:shd w:val="clear" w:color="auto" w:fill="F2F2F2" w:themeFill="background1" w:themeFillShade="F2"/>
          </w:tcPr>
          <w:p w:rsidR="00000000" w:rsidRDefault="00AC26C9">
            <w:pPr>
              <w:rPr>
                <w:noProof/>
              </w:rPr>
            </w:pPr>
            <w:r>
              <w:rPr>
                <w:noProof/>
              </w:rPr>
              <w:t>Encoding</w:t>
            </w:r>
          </w:p>
        </w:tc>
        <w:tc>
          <w:tcPr>
            <w:tcW w:w="7407" w:type="dxa"/>
          </w:tcPr>
          <w:p w:rsidR="00000000" w:rsidRDefault="00AC26C9">
            <w:pPr>
              <w:rPr>
                <w:lang w:val="fr-FR"/>
              </w:rPr>
            </w:pPr>
            <w:r>
              <w:rPr>
                <w:lang w:val="fr-FR"/>
              </w:rPr>
              <w:t>Encodage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847d75f1-7bce-46c6-8ec5-da01370c928b</w:t>
            </w:r>
          </w:p>
        </w:tc>
        <w:tc>
          <w:tcPr>
            <w:tcW w:w="7407" w:type="dxa"/>
            <w:shd w:val="clear" w:color="auto" w:fill="F2F2F2" w:themeFill="background1" w:themeFillShade="F2"/>
          </w:tcPr>
          <w:p w:rsidR="00000000" w:rsidRDefault="00AC26C9">
            <w:pPr>
              <w:rPr>
                <w:noProof/>
              </w:rPr>
            </w:pPr>
            <w:r>
              <w:rPr>
                <w:noProof/>
              </w:rPr>
              <w:t>The process of converting a media source or format to a different format that suits diff</w:t>
            </w:r>
            <w:r>
              <w:rPr>
                <w:noProof/>
              </w:rPr>
              <w:t>erent screen sizes and video quality.</w:t>
            </w:r>
          </w:p>
        </w:tc>
        <w:tc>
          <w:tcPr>
            <w:tcW w:w="7407" w:type="dxa"/>
          </w:tcPr>
          <w:p w:rsidR="00000000" w:rsidRDefault="00AC26C9">
            <w:pPr>
              <w:rPr>
                <w:lang w:val="fr-FR"/>
              </w:rPr>
            </w:pPr>
            <w:r>
              <w:rPr>
                <w:lang w:val="fr-FR"/>
              </w:rPr>
              <w:t>Processus de conversion d'une source multim</w:t>
            </w:r>
            <w:r>
              <w:rPr>
                <w:lang w:val="fr-FR"/>
              </w:rPr>
              <w:t>é</w:t>
            </w:r>
            <w:r>
              <w:rPr>
                <w:lang w:val="fr-FR"/>
              </w:rPr>
              <w:t xml:space="preserve">dia ou d'un format </w:t>
            </w:r>
            <w:r>
              <w:rPr>
                <w:lang w:val="fr-FR"/>
              </w:rPr>
              <w:t>à</w:t>
            </w:r>
            <w:r>
              <w:rPr>
                <w:lang w:val="fr-FR"/>
              </w:rPr>
              <w:t xml:space="preserve"> un format diff</w:t>
            </w:r>
            <w:r>
              <w:rPr>
                <w:lang w:val="fr-FR"/>
              </w:rPr>
              <w:t>é</w:t>
            </w:r>
            <w:r>
              <w:rPr>
                <w:lang w:val="fr-FR"/>
              </w:rPr>
              <w:t xml:space="preserve">rent qui convient </w:t>
            </w:r>
            <w:r>
              <w:rPr>
                <w:lang w:val="fr-FR"/>
              </w:rPr>
              <w:t>à</w:t>
            </w:r>
            <w:r>
              <w:rPr>
                <w:lang w:val="fr-FR"/>
              </w:rPr>
              <w:t xml:space="preserve"> diff</w:t>
            </w:r>
            <w:r>
              <w:rPr>
                <w:lang w:val="fr-FR"/>
              </w:rPr>
              <w:t>é</w:t>
            </w:r>
            <w:r>
              <w:rPr>
                <w:lang w:val="fr-FR"/>
              </w:rPr>
              <w:t>rentes tailles d'</w:t>
            </w:r>
            <w:r>
              <w:rPr>
                <w:lang w:val="fr-FR"/>
              </w:rPr>
              <w:t>é</w:t>
            </w:r>
            <w:r>
              <w:rPr>
                <w:lang w:val="fr-FR"/>
              </w:rPr>
              <w:t>cran et qualit</w:t>
            </w:r>
            <w:r>
              <w:rPr>
                <w:lang w:val="fr-FR"/>
              </w:rPr>
              <w:t>é</w:t>
            </w:r>
            <w:r>
              <w:rPr>
                <w:lang w:val="fr-FR"/>
              </w:rPr>
              <w:t xml:space="preserve">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4684cb38-2821-4b5a-9a67-ef7b07ca8460</w:t>
            </w:r>
          </w:p>
        </w:tc>
        <w:tc>
          <w:tcPr>
            <w:tcW w:w="7407" w:type="dxa"/>
            <w:shd w:val="clear" w:color="auto" w:fill="F2F2F2" w:themeFill="background1" w:themeFillShade="F2"/>
          </w:tcPr>
          <w:p w:rsidR="00000000" w:rsidRDefault="00AC26C9">
            <w:pPr>
              <w:rPr>
                <w:noProof/>
              </w:rPr>
            </w:pPr>
            <w:r>
              <w:rPr>
                <w:noProof/>
              </w:rPr>
              <w:t>G</w:t>
            </w:r>
          </w:p>
        </w:tc>
        <w:tc>
          <w:tcPr>
            <w:tcW w:w="7407" w:type="dxa"/>
          </w:tcPr>
          <w:p w:rsidR="00000000" w:rsidRDefault="00AC26C9">
            <w:pPr>
              <w:rPr>
                <w:lang w:val="fr-FR"/>
              </w:rPr>
            </w:pPr>
            <w:r>
              <w:rPr>
                <w:lang w:val="fr-FR"/>
              </w:rPr>
              <w:t>G</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002716f7-9b46-4c7e-a838-af9568225326</w:t>
            </w:r>
          </w:p>
        </w:tc>
        <w:tc>
          <w:tcPr>
            <w:tcW w:w="7407" w:type="dxa"/>
            <w:shd w:val="clear" w:color="auto" w:fill="F2F2F2" w:themeFill="background1" w:themeFillShade="F2"/>
          </w:tcPr>
          <w:p w:rsidR="00000000" w:rsidRDefault="00AC26C9">
            <w:pPr>
              <w:rPr>
                <w:noProof/>
              </w:rPr>
            </w:pPr>
            <w:r>
              <w:rPr>
                <w:noProof/>
              </w:rPr>
              <w:t>Geo restriction</w:t>
            </w:r>
          </w:p>
        </w:tc>
        <w:tc>
          <w:tcPr>
            <w:tcW w:w="7407" w:type="dxa"/>
          </w:tcPr>
          <w:p w:rsidR="00000000" w:rsidRDefault="00AC26C9">
            <w:pPr>
              <w:rPr>
                <w:lang w:val="fr-FR"/>
              </w:rPr>
            </w:pPr>
            <w:r>
              <w:rPr>
                <w:lang w:val="fr-FR"/>
              </w:rPr>
              <w:t>Restriction g</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f9b41504-6681-4121-b7af-6c6a8c65db05</w:t>
            </w:r>
          </w:p>
        </w:tc>
        <w:tc>
          <w:tcPr>
            <w:tcW w:w="7407" w:type="dxa"/>
            <w:shd w:val="clear" w:color="auto" w:fill="F2F2F2" w:themeFill="background1" w:themeFillShade="F2"/>
          </w:tcPr>
          <w:p w:rsidR="00000000" w:rsidRDefault="00AC26C9">
            <w:pPr>
              <w:rPr>
                <w:noProof/>
              </w:rPr>
            </w:pPr>
            <w:r>
              <w:rPr>
                <w:noProof/>
              </w:rPr>
              <w:t>A form of technological protection measure where access to Internet content is restricted based upon the user's geographical location on the play</w:t>
            </w:r>
            <w:r>
              <w:rPr>
                <w:noProof/>
              </w:rPr>
              <w:t>er or CDN level.</w:t>
            </w:r>
          </w:p>
        </w:tc>
        <w:tc>
          <w:tcPr>
            <w:tcW w:w="7407" w:type="dxa"/>
          </w:tcPr>
          <w:p w:rsidR="00000000" w:rsidRDefault="00AC26C9">
            <w:pPr>
              <w:rPr>
                <w:lang w:val="fr-FR"/>
              </w:rPr>
            </w:pPr>
            <w:r>
              <w:rPr>
                <w:lang w:val="fr-FR"/>
              </w:rPr>
              <w:t>Une forme de mesure de protection technologique dans laquelle l'acc</w:t>
            </w:r>
            <w:r>
              <w:rPr>
                <w:lang w:val="fr-FR"/>
              </w:rPr>
              <w:t>è</w:t>
            </w:r>
            <w:r>
              <w:rPr>
                <w:lang w:val="fr-FR"/>
              </w:rPr>
              <w:t>s au contenu Internet est restreint en fonction de la situation g</w:t>
            </w:r>
            <w:r>
              <w:rPr>
                <w:lang w:val="fr-FR"/>
              </w:rPr>
              <w:t>é</w:t>
            </w:r>
            <w:r>
              <w:rPr>
                <w:lang w:val="fr-FR"/>
              </w:rPr>
              <w:t>ographique de l'utilisateur au niveau du joueur ou du CDN.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64cfe4c7-9731-4d27-952c-4e87e45de941</w:t>
            </w:r>
          </w:p>
        </w:tc>
        <w:tc>
          <w:tcPr>
            <w:tcW w:w="7407" w:type="dxa"/>
            <w:shd w:val="clear" w:color="auto" w:fill="F2F2F2" w:themeFill="background1" w:themeFillShade="F2"/>
          </w:tcPr>
          <w:p w:rsidR="00000000" w:rsidRDefault="00AC26C9">
            <w:pPr>
              <w:rPr>
                <w:noProof/>
              </w:rPr>
            </w:pPr>
            <w:r>
              <w:rPr>
                <w:noProof/>
              </w:rPr>
              <w:t>It i</w:t>
            </w:r>
            <w:r>
              <w:rPr>
                <w:noProof/>
              </w:rPr>
              <w:t>s part of Stream Security.</w:t>
            </w:r>
          </w:p>
        </w:tc>
        <w:tc>
          <w:tcPr>
            <w:tcW w:w="7407" w:type="dxa"/>
          </w:tcPr>
          <w:p w:rsidR="00000000" w:rsidRDefault="00AC26C9">
            <w:pPr>
              <w:rPr>
                <w:lang w:val="fr-FR"/>
              </w:rPr>
            </w:pPr>
            <w:r>
              <w:rPr>
                <w:lang w:val="fr-FR"/>
              </w:rPr>
              <w:t>Il fait partie de Stream Security.</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ffeaf345-fe52-4bdd-a23b-90742e9ef9ac</w:t>
            </w:r>
          </w:p>
        </w:tc>
        <w:tc>
          <w:tcPr>
            <w:tcW w:w="7407" w:type="dxa"/>
            <w:shd w:val="clear" w:color="auto" w:fill="F2F2F2" w:themeFill="background1" w:themeFillShade="F2"/>
          </w:tcPr>
          <w:p w:rsidR="00000000" w:rsidRDefault="00AC26C9">
            <w:pPr>
              <w:rPr>
                <w:noProof/>
              </w:rPr>
            </w:pPr>
            <w:r>
              <w:rPr>
                <w:noProof/>
              </w:rPr>
              <w:t>H</w:t>
            </w:r>
          </w:p>
        </w:tc>
        <w:tc>
          <w:tcPr>
            <w:tcW w:w="7407" w:type="dxa"/>
          </w:tcPr>
          <w:p w:rsidR="00000000" w:rsidRDefault="00AC26C9">
            <w:pPr>
              <w:rPr>
                <w:lang w:val="fr-FR"/>
              </w:rPr>
            </w:pPr>
            <w:r>
              <w:rPr>
                <w:lang w:val="fr-FR"/>
              </w:rPr>
              <w:t>H</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e4c6a71b-13ed-4e29-89d0-148d6fa4a630</w:t>
            </w:r>
          </w:p>
        </w:tc>
        <w:tc>
          <w:tcPr>
            <w:tcW w:w="7407" w:type="dxa"/>
            <w:shd w:val="clear" w:color="auto" w:fill="F2F2F2" w:themeFill="background1" w:themeFillShade="F2"/>
          </w:tcPr>
          <w:p w:rsidR="00000000" w:rsidRDefault="00AC26C9">
            <w:pPr>
              <w:rPr>
                <w:noProof/>
              </w:rPr>
            </w:pPr>
            <w:r>
              <w:rPr>
                <w:noProof/>
              </w:rPr>
              <w:t>Hardware Encoder</w:t>
            </w:r>
          </w:p>
        </w:tc>
        <w:tc>
          <w:tcPr>
            <w:tcW w:w="7407" w:type="dxa"/>
          </w:tcPr>
          <w:p w:rsidR="00000000" w:rsidRDefault="00AC26C9">
            <w:pPr>
              <w:rPr>
                <w:lang w:val="fr-FR"/>
              </w:rPr>
            </w:pPr>
            <w:r>
              <w:rPr>
                <w:lang w:val="fr-FR"/>
              </w:rPr>
              <w:t>Encodeur mat</w:t>
            </w:r>
            <w:r>
              <w:rPr>
                <w:lang w:val="fr-FR"/>
              </w:rPr>
              <w:t>é</w:t>
            </w:r>
            <w:r>
              <w:rPr>
                <w:lang w:val="fr-FR"/>
              </w:rPr>
              <w:t>riel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90570a88-8c68-47c1-bc07-77ae49169051</w:t>
            </w:r>
          </w:p>
        </w:tc>
        <w:tc>
          <w:tcPr>
            <w:tcW w:w="7407" w:type="dxa"/>
            <w:shd w:val="clear" w:color="auto" w:fill="F2F2F2" w:themeFill="background1" w:themeFillShade="F2"/>
          </w:tcPr>
          <w:p w:rsidR="00000000" w:rsidRDefault="00AC26C9">
            <w:pPr>
              <w:rPr>
                <w:noProof/>
              </w:rPr>
            </w:pPr>
            <w:r>
              <w:rPr>
                <w:noProof/>
              </w:rPr>
              <w:t>Hardware encoders are dedicated processors that use a designed algorithm to encode video and data into streamable content.</w:t>
            </w:r>
          </w:p>
        </w:tc>
        <w:tc>
          <w:tcPr>
            <w:tcW w:w="7407" w:type="dxa"/>
          </w:tcPr>
          <w:p w:rsidR="00000000" w:rsidRDefault="00AC26C9">
            <w:pPr>
              <w:rPr>
                <w:lang w:val="fr-FR"/>
              </w:rPr>
            </w:pPr>
            <w:r>
              <w:rPr>
                <w:lang w:val="fr-FR"/>
              </w:rPr>
              <w:t>Les codeurs mat</w:t>
            </w:r>
            <w:r>
              <w:rPr>
                <w:lang w:val="fr-FR"/>
              </w:rPr>
              <w:t>é</w:t>
            </w:r>
            <w:r>
              <w:rPr>
                <w:lang w:val="fr-FR"/>
              </w:rPr>
              <w:t>riels sont des processeurs d</w:t>
            </w:r>
            <w:r>
              <w:rPr>
                <w:lang w:val="fr-FR"/>
              </w:rPr>
              <w:t>é</w:t>
            </w:r>
            <w:r>
              <w:rPr>
                <w:lang w:val="fr-FR"/>
              </w:rPr>
              <w:t>di</w:t>
            </w:r>
            <w:r>
              <w:rPr>
                <w:lang w:val="fr-FR"/>
              </w:rPr>
              <w:t>é</w:t>
            </w:r>
            <w:r>
              <w:rPr>
                <w:lang w:val="fr-FR"/>
              </w:rPr>
              <w:t>s qui utilisent un algorithme con</w:t>
            </w:r>
            <w:r>
              <w:rPr>
                <w:lang w:val="fr-FR"/>
              </w:rPr>
              <w:t>ç</w:t>
            </w:r>
            <w:r>
              <w:rPr>
                <w:lang w:val="fr-FR"/>
              </w:rPr>
              <w:t>u pour encoder la vid</w:t>
            </w:r>
            <w:r>
              <w:rPr>
                <w:lang w:val="fr-FR"/>
              </w:rPr>
              <w:t>é</w:t>
            </w:r>
            <w:r>
              <w:rPr>
                <w:lang w:val="fr-FR"/>
              </w:rPr>
              <w:t>o et les donn</w:t>
            </w:r>
            <w:r>
              <w:rPr>
                <w:lang w:val="fr-FR"/>
              </w:rPr>
              <w:t>é</w:t>
            </w:r>
            <w:r>
              <w:rPr>
                <w:lang w:val="fr-FR"/>
              </w:rPr>
              <w:t>es en contenu d</w:t>
            </w:r>
            <w:r>
              <w:rPr>
                <w:lang w:val="fr-FR"/>
              </w:rPr>
              <w:t>iffusable.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c99cfafc-1aa8-471c-9fe5-0887bab69cef</w:t>
            </w:r>
          </w:p>
        </w:tc>
        <w:tc>
          <w:tcPr>
            <w:tcW w:w="7407" w:type="dxa"/>
            <w:shd w:val="clear" w:color="auto" w:fill="F2F2F2" w:themeFill="background1" w:themeFillShade="F2"/>
          </w:tcPr>
          <w:p w:rsidR="00000000" w:rsidRDefault="00AC26C9">
            <w:pPr>
              <w:rPr>
                <w:noProof/>
              </w:rPr>
            </w:pPr>
            <w:r>
              <w:rPr>
                <w:noProof/>
              </w:rPr>
              <w:t>These encoders can come in smaller, portable boxes or larger permanent fixtures.</w:t>
            </w:r>
          </w:p>
        </w:tc>
        <w:tc>
          <w:tcPr>
            <w:tcW w:w="7407" w:type="dxa"/>
          </w:tcPr>
          <w:p w:rsidR="00000000" w:rsidRDefault="00AC26C9">
            <w:pPr>
              <w:rPr>
                <w:lang w:val="fr-FR"/>
              </w:rPr>
            </w:pPr>
            <w:r>
              <w:rPr>
                <w:lang w:val="fr-FR"/>
              </w:rPr>
              <w:t xml:space="preserve">Ces encodeurs peuvent </w:t>
            </w:r>
            <w:r>
              <w:rPr>
                <w:lang w:val="fr-FR"/>
              </w:rPr>
              <w:t>ê</w:t>
            </w:r>
            <w:r>
              <w:rPr>
                <w:lang w:val="fr-FR"/>
              </w:rPr>
              <w:t>tre fournis dans des bo</w:t>
            </w:r>
            <w:r>
              <w:rPr>
                <w:lang w:val="fr-FR"/>
              </w:rPr>
              <w:t>î</w:t>
            </w:r>
            <w:r>
              <w:rPr>
                <w:lang w:val="fr-FR"/>
              </w:rPr>
              <w:t>tes plus petites, portables ou des appareils permanents plus grands.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1</w:t>
            </w:r>
            <w:r>
              <w:rPr>
                <w:noProof/>
                <w:sz w:val="2"/>
              </w:rPr>
              <w:t>ff522c9-6b75-4034-861a-141f65bc81d6</w:t>
            </w:r>
          </w:p>
        </w:tc>
        <w:tc>
          <w:tcPr>
            <w:tcW w:w="7407" w:type="dxa"/>
            <w:shd w:val="clear" w:color="auto" w:fill="F2F2F2" w:themeFill="background1" w:themeFillShade="F2"/>
          </w:tcPr>
          <w:p w:rsidR="00000000" w:rsidRDefault="00AC26C9">
            <w:pPr>
              <w:rPr>
                <w:noProof/>
              </w:rPr>
            </w:pPr>
            <w:r>
              <w:rPr>
                <w:noProof/>
              </w:rPr>
              <w:t>It is part of Encoding.</w:t>
            </w:r>
          </w:p>
        </w:tc>
        <w:tc>
          <w:tcPr>
            <w:tcW w:w="7407" w:type="dxa"/>
          </w:tcPr>
          <w:p w:rsidR="00000000" w:rsidRDefault="00AC26C9">
            <w:pPr>
              <w:rPr>
                <w:lang w:val="fr-FR"/>
              </w:rPr>
            </w:pPr>
            <w:r>
              <w:rPr>
                <w:lang w:val="fr-FR"/>
              </w:rPr>
              <w:t>Il fait partie de l'Encodage.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6b6bfae4-a565-4584-a1a7-f7fb93c096a8</w:t>
            </w:r>
          </w:p>
        </w:tc>
        <w:tc>
          <w:tcPr>
            <w:tcW w:w="7407" w:type="dxa"/>
            <w:shd w:val="clear" w:color="auto" w:fill="F2F2F2" w:themeFill="background1" w:themeFillShade="F2"/>
          </w:tcPr>
          <w:p w:rsidR="00000000" w:rsidRDefault="00AC26C9">
            <w:pPr>
              <w:rPr>
                <w:noProof/>
              </w:rPr>
            </w:pPr>
            <w:r>
              <w:rPr>
                <w:noProof/>
              </w:rPr>
              <w:t>HTTP Live Streaming (HLS)</w:t>
            </w:r>
          </w:p>
        </w:tc>
        <w:tc>
          <w:tcPr>
            <w:tcW w:w="7407" w:type="dxa"/>
          </w:tcPr>
          <w:p w:rsidR="00000000" w:rsidRDefault="00AC26C9">
            <w:pPr>
              <w:rPr>
                <w:lang w:val="fr-FR"/>
              </w:rPr>
            </w:pPr>
            <w:r>
              <w:rPr>
                <w:lang w:val="fr-FR"/>
              </w:rPr>
              <w:t>Diffusion en continu HTTP (HLS)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e29f0bb4-e4ab-4966-a0cb-f36ed0678c0d</w:t>
            </w:r>
          </w:p>
        </w:tc>
        <w:tc>
          <w:tcPr>
            <w:tcW w:w="7407" w:type="dxa"/>
            <w:shd w:val="clear" w:color="auto" w:fill="F2F2F2" w:themeFill="background1" w:themeFillShade="F2"/>
          </w:tcPr>
          <w:p w:rsidR="00000000" w:rsidRDefault="00AC26C9">
            <w:pPr>
              <w:rPr>
                <w:noProof/>
              </w:rPr>
            </w:pPr>
            <w:r>
              <w:rPr>
                <w:noProof/>
              </w:rPr>
              <w:t>Internet-based media adaptive streaming communication protocol implemented by Apple Inc as part of its QuickTime, Safari, OS X, and iOS software.</w:t>
            </w:r>
          </w:p>
        </w:tc>
        <w:tc>
          <w:tcPr>
            <w:tcW w:w="7407" w:type="dxa"/>
          </w:tcPr>
          <w:p w:rsidR="00000000" w:rsidRDefault="00AC26C9">
            <w:pPr>
              <w:rPr>
                <w:lang w:val="fr-FR"/>
              </w:rPr>
            </w:pPr>
            <w:r>
              <w:rPr>
                <w:lang w:val="fr-FR"/>
              </w:rPr>
              <w:t xml:space="preserve">Protocole de communication en continu adaptatif sur Internet mis en </w:t>
            </w:r>
            <w:r>
              <w:rPr>
                <w:lang w:val="fr-FR"/>
              </w:rPr>
              <w:t>œ</w:t>
            </w:r>
            <w:r>
              <w:rPr>
                <w:lang w:val="fr-FR"/>
              </w:rPr>
              <w:t>uvre par Apple Inc dans le cadre de ses logiciels QuickTime, Safari, OS X et iOS.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673b11f5-bd1d-4278-b7bc-9a3b376dbbeb</w:t>
            </w:r>
          </w:p>
        </w:tc>
        <w:tc>
          <w:tcPr>
            <w:tcW w:w="7407" w:type="dxa"/>
            <w:shd w:val="clear" w:color="auto" w:fill="F2F2F2" w:themeFill="background1" w:themeFillShade="F2"/>
          </w:tcPr>
          <w:p w:rsidR="00000000" w:rsidRDefault="00AC26C9">
            <w:pPr>
              <w:rPr>
                <w:noProof/>
              </w:rPr>
            </w:pPr>
            <w:r>
              <w:rPr>
                <w:noProof/>
              </w:rPr>
              <w:t>HLS is similar to MPEG Dynamic Adaptive Streaming (DASH).</w:t>
            </w:r>
          </w:p>
        </w:tc>
        <w:tc>
          <w:tcPr>
            <w:tcW w:w="7407" w:type="dxa"/>
          </w:tcPr>
          <w:p w:rsidR="00000000" w:rsidRDefault="00AC26C9">
            <w:pPr>
              <w:rPr>
                <w:lang w:val="fr-FR"/>
              </w:rPr>
            </w:pPr>
            <w:r>
              <w:rPr>
                <w:lang w:val="fr-FR"/>
              </w:rPr>
              <w:t xml:space="preserve">HLS est similaire </w:t>
            </w:r>
            <w:r>
              <w:rPr>
                <w:lang w:val="fr-FR"/>
              </w:rPr>
              <w:t>à</w:t>
            </w:r>
            <w:r>
              <w:rPr>
                <w:lang w:val="fr-FR"/>
              </w:rPr>
              <w:t xml:space="preserve"> MPEG Dynamic Adaptive Streaming (DASH).</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6ba89b80-</w:t>
            </w:r>
            <w:r>
              <w:rPr>
                <w:noProof/>
                <w:sz w:val="2"/>
              </w:rPr>
              <w:t>5220-433d-afa9-4482d9272c37</w:t>
            </w:r>
          </w:p>
        </w:tc>
        <w:tc>
          <w:tcPr>
            <w:tcW w:w="7407" w:type="dxa"/>
            <w:shd w:val="clear" w:color="auto" w:fill="F2F2F2" w:themeFill="background1" w:themeFillShade="F2"/>
          </w:tcPr>
          <w:p w:rsidR="00000000" w:rsidRDefault="00AC26C9">
            <w:pPr>
              <w:rPr>
                <w:noProof/>
              </w:rPr>
            </w:pPr>
            <w:r>
              <w:rPr>
                <w:noProof/>
              </w:rPr>
              <w:t>In the Live module, the number that accompanies HLS (such as hls-720p) refers to the resolution (the higher the number the higher the resolution).</w:t>
            </w:r>
          </w:p>
        </w:tc>
        <w:tc>
          <w:tcPr>
            <w:tcW w:w="7407" w:type="dxa"/>
          </w:tcPr>
          <w:p w:rsidR="00000000" w:rsidRDefault="00AC26C9">
            <w:pPr>
              <w:rPr>
                <w:lang w:val="fr-FR"/>
              </w:rPr>
            </w:pPr>
            <w:r>
              <w:rPr>
                <w:lang w:val="fr-FR"/>
              </w:rPr>
              <w:t>Dans le module Live, le nombre qui accompagne HLS (tel que hls-720p) fait r</w:t>
            </w:r>
            <w:r>
              <w:rPr>
                <w:lang w:val="fr-FR"/>
              </w:rPr>
              <w:t>é</w:t>
            </w:r>
            <w:r>
              <w:rPr>
                <w:lang w:val="fr-FR"/>
              </w:rPr>
              <w:t>f</w:t>
            </w:r>
            <w:r>
              <w:rPr>
                <w:lang w:val="fr-FR"/>
              </w:rPr>
              <w:t>é</w:t>
            </w:r>
            <w:r>
              <w:rPr>
                <w:lang w:val="fr-FR"/>
              </w:rPr>
              <w:t>ren</w:t>
            </w:r>
            <w:r>
              <w:rPr>
                <w:lang w:val="fr-FR"/>
              </w:rPr>
              <w:t xml:space="preserve">ce </w:t>
            </w:r>
            <w:r>
              <w:rPr>
                <w:lang w:val="fr-FR"/>
              </w:rPr>
              <w:t>à</w:t>
            </w:r>
            <w:r>
              <w:rPr>
                <w:lang w:val="fr-FR"/>
              </w:rPr>
              <w:t xml:space="preserve"> la r</w:t>
            </w:r>
            <w:r>
              <w:rPr>
                <w:lang w:val="fr-FR"/>
              </w:rPr>
              <w:t>é</w:t>
            </w:r>
            <w:r>
              <w:rPr>
                <w:lang w:val="fr-FR"/>
              </w:rPr>
              <w:t xml:space="preserve">solution (plus le nombre est </w:t>
            </w:r>
            <w:r>
              <w:rPr>
                <w:lang w:val="fr-FR"/>
              </w:rPr>
              <w:t>é</w:t>
            </w:r>
            <w:r>
              <w:rPr>
                <w:lang w:val="fr-FR"/>
              </w:rPr>
              <w:t>lev</w:t>
            </w:r>
            <w:r>
              <w:rPr>
                <w:lang w:val="fr-FR"/>
              </w:rPr>
              <w:t>é</w:t>
            </w:r>
            <w:r>
              <w:rPr>
                <w:lang w:val="fr-FR"/>
              </w:rPr>
              <w:t>, plus la r</w:t>
            </w:r>
            <w:r>
              <w:rPr>
                <w:lang w:val="fr-FR"/>
              </w:rPr>
              <w:t>é</w:t>
            </w:r>
            <w:r>
              <w:rPr>
                <w:lang w:val="fr-FR"/>
              </w:rPr>
              <w:t xml:space="preserve">solution est </w:t>
            </w:r>
            <w:r>
              <w:rPr>
                <w:lang w:val="fr-FR"/>
              </w:rPr>
              <w:t>é</w:t>
            </w:r>
            <w:r>
              <w:rPr>
                <w:lang w:val="fr-FR"/>
              </w:rPr>
              <w:t>lev</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a70811ef-1b7d-4b97-b317-2aa9e0f4c596</w:t>
            </w:r>
          </w:p>
        </w:tc>
        <w:tc>
          <w:tcPr>
            <w:tcW w:w="7407" w:type="dxa"/>
            <w:shd w:val="clear" w:color="auto" w:fill="F2F2F2" w:themeFill="background1" w:themeFillShade="F2"/>
          </w:tcPr>
          <w:p w:rsidR="00000000" w:rsidRDefault="00AC26C9">
            <w:pPr>
              <w:rPr>
                <w:noProof/>
              </w:rPr>
            </w:pPr>
            <w:r>
              <w:rPr>
                <w:noProof/>
              </w:rPr>
              <w:t>I</w:t>
            </w:r>
          </w:p>
        </w:tc>
        <w:tc>
          <w:tcPr>
            <w:tcW w:w="7407" w:type="dxa"/>
          </w:tcPr>
          <w:p w:rsidR="00000000" w:rsidRDefault="00AC26C9">
            <w:pPr>
              <w:rPr>
                <w:lang w:val="fr-FR"/>
              </w:rPr>
            </w:pPr>
            <w:r>
              <w:rPr>
                <w:lang w:val="fr-FR"/>
              </w:rPr>
              <w:t>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31fac754-aeef-4ec4-9a91-3ba4c24738da</w:t>
            </w:r>
          </w:p>
        </w:tc>
        <w:tc>
          <w:tcPr>
            <w:tcW w:w="7407" w:type="dxa"/>
            <w:shd w:val="clear" w:color="auto" w:fill="F2F2F2" w:themeFill="background1" w:themeFillShade="F2"/>
          </w:tcPr>
          <w:p w:rsidR="00000000" w:rsidRDefault="00AC26C9">
            <w:pPr>
              <w:rPr>
                <w:noProof/>
              </w:rPr>
            </w:pPr>
            <w:r>
              <w:rPr>
                <w:noProof/>
              </w:rPr>
              <w:t>Ingest Point</w:t>
            </w:r>
          </w:p>
        </w:tc>
        <w:tc>
          <w:tcPr>
            <w:tcW w:w="7407" w:type="dxa"/>
          </w:tcPr>
          <w:p w:rsidR="00000000" w:rsidRDefault="00AC26C9">
            <w:pPr>
              <w:rPr>
                <w:lang w:val="fr-FR"/>
              </w:rPr>
            </w:pPr>
            <w:r>
              <w:rPr>
                <w:lang w:val="fr-FR"/>
              </w:rPr>
              <w:t>Point d'ingestion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8de3384d-7ced-4c66-9c90-970704ed0fa9</w:t>
            </w:r>
          </w:p>
        </w:tc>
        <w:tc>
          <w:tcPr>
            <w:tcW w:w="7407" w:type="dxa"/>
            <w:shd w:val="clear" w:color="auto" w:fill="F2F2F2" w:themeFill="background1" w:themeFillShade="F2"/>
          </w:tcPr>
          <w:p w:rsidR="00000000" w:rsidRDefault="00AC26C9">
            <w:pPr>
              <w:rPr>
                <w:noProof/>
              </w:rPr>
            </w:pPr>
            <w:r>
              <w:rPr>
                <w:noProof/>
              </w:rPr>
              <w:t>The act of consum</w:t>
            </w:r>
            <w:r>
              <w:rPr>
                <w:noProof/>
              </w:rPr>
              <w:t>ing video that is sent from a broadcaster in the live backend.</w:t>
            </w:r>
          </w:p>
        </w:tc>
        <w:tc>
          <w:tcPr>
            <w:tcW w:w="7407" w:type="dxa"/>
          </w:tcPr>
          <w:p w:rsidR="00000000" w:rsidRDefault="00AC26C9">
            <w:pPr>
              <w:rPr>
                <w:lang w:val="fr-FR"/>
              </w:rPr>
            </w:pPr>
            <w:r>
              <w:rPr>
                <w:lang w:val="fr-FR"/>
              </w:rPr>
              <w:t>L'acte de consommer de la vid</w:t>
            </w:r>
            <w:r>
              <w:rPr>
                <w:lang w:val="fr-FR"/>
              </w:rPr>
              <w:t>é</w:t>
            </w:r>
            <w:r>
              <w:rPr>
                <w:lang w:val="fr-FR"/>
              </w:rPr>
              <w:t>o qui est envoy</w:t>
            </w:r>
            <w:r>
              <w:rPr>
                <w:lang w:val="fr-FR"/>
              </w:rPr>
              <w:t>é</w:t>
            </w:r>
            <w:r>
              <w:rPr>
                <w:lang w:val="fr-FR"/>
              </w:rPr>
              <w:t>e par un radiodiffuseur dans le backend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3eea51e6-54be-4729-aa16-5350f71d6b8b</w:t>
            </w:r>
          </w:p>
        </w:tc>
        <w:tc>
          <w:tcPr>
            <w:tcW w:w="7407" w:type="dxa"/>
            <w:shd w:val="clear" w:color="auto" w:fill="F2F2F2" w:themeFill="background1" w:themeFillShade="F2"/>
          </w:tcPr>
          <w:p w:rsidR="00000000" w:rsidRDefault="00AC26C9">
            <w:pPr>
              <w:rPr>
                <w:noProof/>
              </w:rPr>
            </w:pPr>
            <w:r>
              <w:rPr>
                <w:noProof/>
              </w:rPr>
              <w:t>Ingest</w:t>
            </w:r>
          </w:p>
        </w:tc>
        <w:tc>
          <w:tcPr>
            <w:tcW w:w="7407" w:type="dxa"/>
          </w:tcPr>
          <w:p w:rsidR="00000000" w:rsidRDefault="00AC26C9">
            <w:pPr>
              <w:rPr>
                <w:lang w:val="fr-FR"/>
              </w:rPr>
            </w:pPr>
            <w:r>
              <w:rPr>
                <w:lang w:val="fr-FR"/>
              </w:rPr>
              <w:t>Int</w:t>
            </w:r>
            <w:r>
              <w:rPr>
                <w:lang w:val="fr-FR"/>
              </w:rPr>
              <w:t>é</w:t>
            </w:r>
            <w:r>
              <w:rPr>
                <w:lang w:val="fr-FR"/>
              </w:rPr>
              <w:t>grer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6f42e3b1-000e-441b-993a-8e27c56fe34f</w:t>
            </w:r>
          </w:p>
        </w:tc>
        <w:tc>
          <w:tcPr>
            <w:tcW w:w="7407" w:type="dxa"/>
            <w:shd w:val="clear" w:color="auto" w:fill="F2F2F2" w:themeFill="background1" w:themeFillShade="F2"/>
          </w:tcPr>
          <w:p w:rsidR="00000000" w:rsidRDefault="00AC26C9">
            <w:pPr>
              <w:rPr>
                <w:noProof/>
              </w:rPr>
            </w:pPr>
            <w:r>
              <w:rPr>
                <w:noProof/>
              </w:rPr>
              <w:t>The process of capturing, transferring, or importing video, audio, still images, and metadata to your computer's hard disk, which creates media files.</w:t>
            </w:r>
          </w:p>
        </w:tc>
        <w:tc>
          <w:tcPr>
            <w:tcW w:w="7407" w:type="dxa"/>
          </w:tcPr>
          <w:p w:rsidR="00000000" w:rsidRDefault="00AC26C9">
            <w:pPr>
              <w:rPr>
                <w:lang w:val="fr-FR"/>
              </w:rPr>
            </w:pPr>
            <w:r>
              <w:rPr>
                <w:lang w:val="fr-FR"/>
              </w:rPr>
              <w:t>Processus de capture, de transfert ou d'importation de vid</w:t>
            </w:r>
            <w:r>
              <w:rPr>
                <w:lang w:val="fr-FR"/>
              </w:rPr>
              <w:t>é</w:t>
            </w:r>
            <w:r>
              <w:rPr>
                <w:lang w:val="fr-FR"/>
              </w:rPr>
              <w:t>os, de do</w:t>
            </w:r>
            <w:r>
              <w:rPr>
                <w:lang w:val="fr-FR"/>
              </w:rPr>
              <w:t>nn</w:t>
            </w:r>
            <w:r>
              <w:rPr>
                <w:lang w:val="fr-FR"/>
              </w:rPr>
              <w:t>é</w:t>
            </w:r>
            <w:r>
              <w:rPr>
                <w:lang w:val="fr-FR"/>
              </w:rPr>
              <w:t>es audio, d'images fixes et de m</w:t>
            </w:r>
            <w:r>
              <w:rPr>
                <w:lang w:val="fr-FR"/>
              </w:rPr>
              <w:t>é</w:t>
            </w:r>
            <w:r>
              <w:rPr>
                <w:lang w:val="fr-FR"/>
              </w:rPr>
              <w:t>tadonn</w:t>
            </w:r>
            <w:r>
              <w:rPr>
                <w:lang w:val="fr-FR"/>
              </w:rPr>
              <w:t>é</w:t>
            </w:r>
            <w:r>
              <w:rPr>
                <w:lang w:val="fr-FR"/>
              </w:rPr>
              <w:t>es sur le disque dur de votre ordinateur, qui cr</w:t>
            </w:r>
            <w:r>
              <w:rPr>
                <w:lang w:val="fr-FR"/>
              </w:rPr>
              <w:t>é</w:t>
            </w:r>
            <w:r>
              <w:rPr>
                <w:lang w:val="fr-FR"/>
              </w:rPr>
              <w:t>e des fichiers multim</w:t>
            </w:r>
            <w:r>
              <w:rPr>
                <w:lang w:val="fr-FR"/>
              </w:rPr>
              <w:t>é</w:t>
            </w:r>
            <w:r>
              <w:rPr>
                <w:lang w:val="fr-FR"/>
              </w:rPr>
              <w:t>dias.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429e5434-1450-4df5-9d25-aae15610ff22</w:t>
            </w:r>
          </w:p>
        </w:tc>
        <w:tc>
          <w:tcPr>
            <w:tcW w:w="7407" w:type="dxa"/>
            <w:shd w:val="clear" w:color="auto" w:fill="F2F2F2" w:themeFill="background1" w:themeFillShade="F2"/>
          </w:tcPr>
          <w:p w:rsidR="00000000" w:rsidRDefault="00AC26C9">
            <w:pPr>
              <w:rPr>
                <w:noProof/>
              </w:rPr>
            </w:pPr>
            <w:r>
              <w:rPr>
                <w:noProof/>
              </w:rPr>
              <w:t>L</w:t>
            </w:r>
          </w:p>
        </w:tc>
        <w:tc>
          <w:tcPr>
            <w:tcW w:w="7407" w:type="dxa"/>
          </w:tcPr>
          <w:p w:rsidR="00000000" w:rsidRDefault="00AC26C9">
            <w:pPr>
              <w:rPr>
                <w:lang w:val="fr-FR"/>
              </w:rPr>
            </w:pPr>
            <w:r>
              <w:rPr>
                <w:lang w:val="fr-FR"/>
              </w:rPr>
              <w:t>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d7681558-62dc-427d-ad70-88f5347aebfb</w:t>
            </w:r>
          </w:p>
        </w:tc>
        <w:tc>
          <w:tcPr>
            <w:tcW w:w="7407" w:type="dxa"/>
            <w:shd w:val="clear" w:color="auto" w:fill="F2F2F2" w:themeFill="background1" w:themeFillShade="F2"/>
          </w:tcPr>
          <w:p w:rsidR="00000000" w:rsidRDefault="00AC26C9">
            <w:pPr>
              <w:rPr>
                <w:noProof/>
              </w:rPr>
            </w:pPr>
            <w:r>
              <w:rPr>
                <w:noProof/>
              </w:rPr>
              <w:t>Live Streaming</w:t>
            </w:r>
          </w:p>
        </w:tc>
        <w:tc>
          <w:tcPr>
            <w:tcW w:w="7407" w:type="dxa"/>
          </w:tcPr>
          <w:p w:rsidR="00000000" w:rsidRDefault="00AC26C9">
            <w:pPr>
              <w:rPr>
                <w:lang w:val="fr-FR"/>
              </w:rPr>
            </w:pPr>
            <w:r>
              <w:rPr>
                <w:lang w:val="fr-FR"/>
              </w:rPr>
              <w:t>Streaming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9cdddecf</w:t>
            </w:r>
            <w:r>
              <w:rPr>
                <w:noProof/>
                <w:sz w:val="2"/>
              </w:rPr>
              <w:t>-9995-4a80-9e75-9d6d1721273f</w:t>
            </w:r>
          </w:p>
        </w:tc>
        <w:tc>
          <w:tcPr>
            <w:tcW w:w="7407" w:type="dxa"/>
            <w:shd w:val="clear" w:color="auto" w:fill="F2F2F2" w:themeFill="background1" w:themeFillShade="F2"/>
          </w:tcPr>
          <w:p w:rsidR="00000000" w:rsidRDefault="00AC26C9">
            <w:pPr>
              <w:rPr>
                <w:noProof/>
              </w:rPr>
            </w:pPr>
            <w:r>
              <w:rPr>
                <w:noProof/>
              </w:rPr>
              <w:t>The Streaming of a Live video online to many viewers at one time.</w:t>
            </w:r>
          </w:p>
        </w:tc>
        <w:tc>
          <w:tcPr>
            <w:tcW w:w="7407" w:type="dxa"/>
          </w:tcPr>
          <w:p w:rsidR="00000000" w:rsidRDefault="00AC26C9">
            <w:pPr>
              <w:rPr>
                <w:lang w:val="fr-FR"/>
              </w:rPr>
            </w:pPr>
            <w:r>
              <w:rPr>
                <w:lang w:val="fr-FR"/>
              </w:rPr>
              <w:t>La diffusion d'une vid</w:t>
            </w:r>
            <w:r>
              <w:rPr>
                <w:lang w:val="fr-FR"/>
              </w:rPr>
              <w:t>é</w:t>
            </w:r>
            <w:r>
              <w:rPr>
                <w:lang w:val="fr-FR"/>
              </w:rPr>
              <w:t xml:space="preserve">o en direct en ligne </w:t>
            </w:r>
            <w:r>
              <w:rPr>
                <w:lang w:val="fr-FR"/>
              </w:rPr>
              <w:t>à</w:t>
            </w:r>
            <w:r>
              <w:rPr>
                <w:lang w:val="fr-FR"/>
              </w:rPr>
              <w:t xml:space="preserve"> de nombreux t</w:t>
            </w:r>
            <w:r>
              <w:rPr>
                <w:lang w:val="fr-FR"/>
              </w:rPr>
              <w:t>é</w:t>
            </w:r>
            <w:r>
              <w:rPr>
                <w:lang w:val="fr-FR"/>
              </w:rPr>
              <w:t>l</w:t>
            </w:r>
            <w:r>
              <w:rPr>
                <w:lang w:val="fr-FR"/>
              </w:rPr>
              <w:t>é</w:t>
            </w:r>
            <w:r>
              <w:rPr>
                <w:lang w:val="fr-FR"/>
              </w:rPr>
              <w:t xml:space="preserve">spectateurs </w:t>
            </w:r>
            <w:r>
              <w:rPr>
                <w:lang w:val="fr-FR"/>
              </w:rPr>
              <w:t>à</w:t>
            </w:r>
            <w:r>
              <w:rPr>
                <w:lang w:val="fr-FR"/>
              </w:rPr>
              <w:t xml:space="preserve"> la fois.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ef72a03f-a839-4bac-97c4-df6b9191c103</w:t>
            </w:r>
          </w:p>
        </w:tc>
        <w:tc>
          <w:tcPr>
            <w:tcW w:w="7407" w:type="dxa"/>
            <w:shd w:val="clear" w:color="auto" w:fill="F2F2F2" w:themeFill="background1" w:themeFillShade="F2"/>
          </w:tcPr>
          <w:p w:rsidR="00000000" w:rsidRDefault="00AC26C9">
            <w:pPr>
              <w:rPr>
                <w:noProof/>
              </w:rPr>
            </w:pPr>
            <w:r>
              <w:rPr>
                <w:noProof/>
              </w:rPr>
              <w:t>Latency</w:t>
            </w:r>
          </w:p>
        </w:tc>
        <w:tc>
          <w:tcPr>
            <w:tcW w:w="7407" w:type="dxa"/>
          </w:tcPr>
          <w:p w:rsidR="00000000" w:rsidRDefault="00AC26C9">
            <w:pPr>
              <w:rPr>
                <w:lang w:val="fr-FR"/>
              </w:rPr>
            </w:pPr>
            <w:r>
              <w:rPr>
                <w:lang w:val="fr-FR"/>
              </w:rPr>
              <w:t>La latence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dd5b4b7e-7347-485c-b4d2-f8d473ef7557</w:t>
            </w:r>
          </w:p>
        </w:tc>
        <w:tc>
          <w:tcPr>
            <w:tcW w:w="7407" w:type="dxa"/>
            <w:shd w:val="clear" w:color="auto" w:fill="F2F2F2" w:themeFill="background1" w:themeFillShade="F2"/>
          </w:tcPr>
          <w:p w:rsidR="00000000" w:rsidRDefault="00AC26C9">
            <w:pPr>
              <w:rPr>
                <w:noProof/>
              </w:rPr>
            </w:pPr>
            <w:r>
              <w:rPr>
                <w:noProof/>
              </w:rPr>
              <w:t>The delay between the camera capturing the event, and the event being displayed to the viewers.</w:t>
            </w:r>
          </w:p>
        </w:tc>
        <w:tc>
          <w:tcPr>
            <w:tcW w:w="7407" w:type="dxa"/>
          </w:tcPr>
          <w:p w:rsidR="00000000" w:rsidRDefault="00AC26C9">
            <w:pPr>
              <w:rPr>
                <w:lang w:val="fr-FR"/>
              </w:rPr>
            </w:pPr>
            <w:r>
              <w:rPr>
                <w:lang w:val="fr-FR"/>
              </w:rPr>
              <w:t>D</w:t>
            </w:r>
            <w:r>
              <w:rPr>
                <w:lang w:val="fr-FR"/>
              </w:rPr>
              <w:t>é</w:t>
            </w:r>
            <w:r>
              <w:rPr>
                <w:lang w:val="fr-FR"/>
              </w:rPr>
              <w:t>lai entre la cam</w:t>
            </w:r>
            <w:r>
              <w:rPr>
                <w:lang w:val="fr-FR"/>
              </w:rPr>
              <w:t>é</w:t>
            </w:r>
            <w:r>
              <w:rPr>
                <w:lang w:val="fr-FR"/>
              </w:rPr>
              <w:t>ra capturant l'</w:t>
            </w:r>
            <w:r>
              <w:rPr>
                <w:lang w:val="fr-FR"/>
              </w:rPr>
              <w:t>é</w:t>
            </w:r>
            <w:r>
              <w:rPr>
                <w:lang w:val="fr-FR"/>
              </w:rPr>
              <w:t>v</w:t>
            </w:r>
            <w:r>
              <w:rPr>
                <w:lang w:val="fr-FR"/>
              </w:rPr>
              <w:t>é</w:t>
            </w:r>
            <w:r>
              <w:rPr>
                <w:lang w:val="fr-FR"/>
              </w:rPr>
              <w:t>nement et l'</w:t>
            </w:r>
            <w:r>
              <w:rPr>
                <w:lang w:val="fr-FR"/>
              </w:rPr>
              <w:t>é</w:t>
            </w:r>
            <w:r>
              <w:rPr>
                <w:lang w:val="fr-FR"/>
              </w:rPr>
              <w:t>v</w:t>
            </w:r>
            <w:r>
              <w:rPr>
                <w:lang w:val="fr-FR"/>
              </w:rPr>
              <w:t>é</w:t>
            </w:r>
            <w:r>
              <w:rPr>
                <w:lang w:val="fr-FR"/>
              </w:rPr>
              <w:t>nement affich</w:t>
            </w:r>
            <w:r>
              <w:rPr>
                <w:lang w:val="fr-FR"/>
              </w:rPr>
              <w:t>é</w:t>
            </w:r>
            <w:r>
              <w:rPr>
                <w:lang w:val="fr-FR"/>
              </w:rPr>
              <w:t xml:space="preserve"> aux spectateurs.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4e3547b5-f33c-40aa-bb81-069704ddf069</w:t>
            </w:r>
          </w:p>
        </w:tc>
        <w:tc>
          <w:tcPr>
            <w:tcW w:w="7407" w:type="dxa"/>
            <w:shd w:val="clear" w:color="auto" w:fill="F2F2F2" w:themeFill="background1" w:themeFillShade="F2"/>
          </w:tcPr>
          <w:p w:rsidR="00000000" w:rsidRDefault="00AC26C9">
            <w:pPr>
              <w:rPr>
                <w:noProof/>
              </w:rPr>
            </w:pPr>
            <w:r>
              <w:rPr>
                <w:noProof/>
              </w:rPr>
              <w:t>Some causes of delay are:</w:t>
            </w:r>
          </w:p>
        </w:tc>
        <w:tc>
          <w:tcPr>
            <w:tcW w:w="7407" w:type="dxa"/>
          </w:tcPr>
          <w:p w:rsidR="00000000" w:rsidRDefault="00AC26C9">
            <w:pPr>
              <w:rPr>
                <w:lang w:val="fr-FR"/>
              </w:rPr>
            </w:pPr>
            <w:r>
              <w:rPr>
                <w:lang w:val="fr-FR"/>
              </w:rPr>
              <w:t>Certaines causes de retard sont les suivantes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e70b18b4-3107-4b83-aa28-1a8674c59dcf</w:t>
            </w:r>
          </w:p>
        </w:tc>
        <w:tc>
          <w:tcPr>
            <w:tcW w:w="7407" w:type="dxa"/>
            <w:shd w:val="clear" w:color="auto" w:fill="F2F2F2" w:themeFill="background1" w:themeFillShade="F2"/>
          </w:tcPr>
          <w:p w:rsidR="00000000" w:rsidRDefault="00AC26C9">
            <w:pPr>
              <w:rPr>
                <w:noProof/>
              </w:rPr>
            </w:pPr>
            <w:r>
              <w:rPr>
                <w:noProof/>
              </w:rPr>
              <w:t>Encoding, Segment size (the amount of time used to create a segment), Network latency, Ingest and Encry</w:t>
            </w:r>
            <w:r>
              <w:rPr>
                <w:noProof/>
              </w:rPr>
              <w:t>ption.</w:t>
            </w:r>
          </w:p>
        </w:tc>
        <w:tc>
          <w:tcPr>
            <w:tcW w:w="7407" w:type="dxa"/>
          </w:tcPr>
          <w:p w:rsidR="00000000" w:rsidRDefault="00AC26C9">
            <w:pPr>
              <w:rPr>
                <w:lang w:val="fr-FR"/>
              </w:rPr>
            </w:pPr>
            <w:r>
              <w:rPr>
                <w:lang w:val="fr-FR"/>
              </w:rPr>
              <w:t>Codage, Taille du segment (dur</w:t>
            </w:r>
            <w:r>
              <w:rPr>
                <w:lang w:val="fr-FR"/>
              </w:rPr>
              <w:t>é</w:t>
            </w:r>
            <w:r>
              <w:rPr>
                <w:lang w:val="fr-FR"/>
              </w:rPr>
              <w:t>e de cr</w:t>
            </w:r>
            <w:r>
              <w:rPr>
                <w:lang w:val="fr-FR"/>
              </w:rPr>
              <w:t>é</w:t>
            </w:r>
            <w:r>
              <w:rPr>
                <w:lang w:val="fr-FR"/>
              </w:rPr>
              <w:t>ation d'un segment), latence r</w:t>
            </w:r>
            <w:r>
              <w:rPr>
                <w:lang w:val="fr-FR"/>
              </w:rPr>
              <w:t>é</w:t>
            </w:r>
            <w:r>
              <w:rPr>
                <w:lang w:val="fr-FR"/>
              </w:rPr>
              <w:t>seau, Ingest et chiffrement.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36abd490-8f6b-462d-bc43-0d2caa073e82</w:t>
            </w:r>
          </w:p>
        </w:tc>
        <w:tc>
          <w:tcPr>
            <w:tcW w:w="7407" w:type="dxa"/>
            <w:shd w:val="clear" w:color="auto" w:fill="F2F2F2" w:themeFill="background1" w:themeFillShade="F2"/>
          </w:tcPr>
          <w:p w:rsidR="00000000" w:rsidRDefault="00AC26C9">
            <w:pPr>
              <w:rPr>
                <w:noProof/>
              </w:rPr>
            </w:pPr>
            <w:r>
              <w:rPr>
                <w:noProof/>
              </w:rPr>
              <w:t>R</w:t>
            </w:r>
          </w:p>
        </w:tc>
        <w:tc>
          <w:tcPr>
            <w:tcW w:w="7407" w:type="dxa"/>
          </w:tcPr>
          <w:p w:rsidR="00000000" w:rsidRDefault="00AC26C9">
            <w:pPr>
              <w:rPr>
                <w:lang w:val="fr-FR"/>
              </w:rPr>
            </w:pPr>
            <w:r>
              <w:rPr>
                <w:lang w:val="fr-FR"/>
              </w:rPr>
              <w:t>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4517876b-3067-4e8a-9e5f-6543ce90fbd5</w:t>
            </w:r>
          </w:p>
        </w:tc>
        <w:tc>
          <w:tcPr>
            <w:tcW w:w="7407" w:type="dxa"/>
            <w:shd w:val="clear" w:color="auto" w:fill="F2F2F2" w:themeFill="background1" w:themeFillShade="F2"/>
          </w:tcPr>
          <w:p w:rsidR="00000000" w:rsidRDefault="00AC26C9">
            <w:pPr>
              <w:rPr>
                <w:noProof/>
              </w:rPr>
            </w:pPr>
            <w:r>
              <w:rPr>
                <w:noProof/>
              </w:rPr>
              <w:t>Redundancy</w:t>
            </w:r>
          </w:p>
        </w:tc>
        <w:tc>
          <w:tcPr>
            <w:tcW w:w="7407" w:type="dxa"/>
          </w:tcPr>
          <w:p w:rsidR="00000000" w:rsidRDefault="00AC26C9">
            <w:pPr>
              <w:rPr>
                <w:lang w:val="fr-FR"/>
              </w:rPr>
            </w:pPr>
            <w:r>
              <w:rPr>
                <w:lang w:val="fr-FR"/>
              </w:rPr>
              <w:t>Redondance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0498eb0c-7984-45aa-8031-ab51e687937b</w:t>
            </w:r>
          </w:p>
        </w:tc>
        <w:tc>
          <w:tcPr>
            <w:tcW w:w="7407" w:type="dxa"/>
            <w:shd w:val="clear" w:color="auto" w:fill="F2F2F2" w:themeFill="background1" w:themeFillShade="F2"/>
          </w:tcPr>
          <w:p w:rsidR="00000000" w:rsidRDefault="00AC26C9">
            <w:pPr>
              <w:rPr>
                <w:noProof/>
              </w:rPr>
            </w:pPr>
            <w:r>
              <w:rPr>
                <w:noProof/>
              </w:rPr>
              <w:t>The process of having excess or duplicate video streams that can continue to perform in the event of malfunction of some of the parts.</w:t>
            </w:r>
          </w:p>
        </w:tc>
        <w:tc>
          <w:tcPr>
            <w:tcW w:w="7407" w:type="dxa"/>
          </w:tcPr>
          <w:p w:rsidR="00000000" w:rsidRDefault="00AC26C9">
            <w:pPr>
              <w:rPr>
                <w:lang w:val="fr-FR"/>
              </w:rPr>
            </w:pPr>
            <w:r>
              <w:rPr>
                <w:lang w:val="fr-FR"/>
              </w:rPr>
              <w:t>Le processus d'avoir des flux vid</w:t>
            </w:r>
            <w:r>
              <w:rPr>
                <w:lang w:val="fr-FR"/>
              </w:rPr>
              <w:t>é</w:t>
            </w:r>
            <w:r>
              <w:rPr>
                <w:lang w:val="fr-FR"/>
              </w:rPr>
              <w:t>o exc</w:t>
            </w:r>
            <w:r>
              <w:rPr>
                <w:lang w:val="fr-FR"/>
              </w:rPr>
              <w:t>é</w:t>
            </w:r>
            <w:r>
              <w:rPr>
                <w:lang w:val="fr-FR"/>
              </w:rPr>
              <w:t>dentaires ou dupliqu</w:t>
            </w:r>
            <w:r>
              <w:rPr>
                <w:lang w:val="fr-FR"/>
              </w:rPr>
              <w:t>é</w:t>
            </w:r>
            <w:r>
              <w:rPr>
                <w:lang w:val="fr-FR"/>
              </w:rPr>
              <w:t>s qui peuvent continuer</w:t>
            </w:r>
            <w:r>
              <w:rPr>
                <w:lang w:val="fr-FR"/>
              </w:rPr>
              <w:t xml:space="preserve"> </w:t>
            </w:r>
            <w:r>
              <w:rPr>
                <w:lang w:val="fr-FR"/>
              </w:rPr>
              <w:t>à</w:t>
            </w:r>
            <w:r>
              <w:rPr>
                <w:lang w:val="fr-FR"/>
              </w:rPr>
              <w:t xml:space="preserve"> effectuer en cas de dysfonctionnement de certaines des parties.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da93a98d-96b2-47e8-b5ee-cb4507a186f9</w:t>
            </w:r>
          </w:p>
        </w:tc>
        <w:tc>
          <w:tcPr>
            <w:tcW w:w="7407" w:type="dxa"/>
            <w:shd w:val="clear" w:color="auto" w:fill="F2F2F2" w:themeFill="background1" w:themeFillShade="F2"/>
          </w:tcPr>
          <w:p w:rsidR="00000000" w:rsidRDefault="00AC26C9">
            <w:pPr>
              <w:rPr>
                <w:noProof/>
              </w:rPr>
            </w:pPr>
            <w:r>
              <w:rPr>
                <w:noProof/>
              </w:rPr>
              <w:t>Real-Time Messaging Protocol (RTMP)</w:t>
            </w:r>
          </w:p>
        </w:tc>
        <w:tc>
          <w:tcPr>
            <w:tcW w:w="7407" w:type="dxa"/>
          </w:tcPr>
          <w:p w:rsidR="00000000" w:rsidRDefault="00AC26C9">
            <w:pPr>
              <w:rPr>
                <w:lang w:val="fr-FR"/>
              </w:rPr>
            </w:pPr>
            <w:r>
              <w:rPr>
                <w:lang w:val="fr-FR"/>
              </w:rPr>
              <w:t>Protocole de messagerie en temps r</w:t>
            </w:r>
            <w:r>
              <w:rPr>
                <w:lang w:val="fr-FR"/>
              </w:rPr>
              <w:t>é</w:t>
            </w:r>
            <w:r>
              <w:rPr>
                <w:lang w:val="fr-FR"/>
              </w:rPr>
              <w:t>el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c4ba0fdc-70e0-4cb2-a8f3-d296a91db4de</w:t>
            </w:r>
          </w:p>
        </w:tc>
        <w:tc>
          <w:tcPr>
            <w:tcW w:w="7407" w:type="dxa"/>
            <w:shd w:val="clear" w:color="auto" w:fill="F2F2F2" w:themeFill="background1" w:themeFillShade="F2"/>
          </w:tcPr>
          <w:p w:rsidR="00000000" w:rsidRDefault="00AC26C9">
            <w:pPr>
              <w:rPr>
                <w:noProof/>
              </w:rPr>
            </w:pPr>
            <w:r>
              <w:rPr>
                <w:noProof/>
              </w:rPr>
              <w:t>RTMP protocol was design</w:t>
            </w:r>
            <w:r>
              <w:rPr>
                <w:noProof/>
              </w:rPr>
              <w:t>ed for high-performance transmission of audio, video, and data between Adobe Flash Platform technologies.</w:t>
            </w:r>
          </w:p>
        </w:tc>
        <w:tc>
          <w:tcPr>
            <w:tcW w:w="7407" w:type="dxa"/>
          </w:tcPr>
          <w:p w:rsidR="00000000" w:rsidRDefault="00AC26C9">
            <w:pPr>
              <w:rPr>
                <w:lang w:val="fr-FR"/>
              </w:rPr>
            </w:pPr>
            <w:r>
              <w:rPr>
                <w:lang w:val="fr-FR"/>
              </w:rPr>
              <w:t xml:space="preserve">Le protocole RTMP a </w:t>
            </w:r>
            <w:r>
              <w:rPr>
                <w:lang w:val="fr-FR"/>
              </w:rPr>
              <w:t>é</w:t>
            </w:r>
            <w:r>
              <w:rPr>
                <w:lang w:val="fr-FR"/>
              </w:rPr>
              <w:t>t</w:t>
            </w:r>
            <w:r>
              <w:rPr>
                <w:lang w:val="fr-FR"/>
              </w:rPr>
              <w:t>é</w:t>
            </w:r>
            <w:r>
              <w:rPr>
                <w:lang w:val="fr-FR"/>
              </w:rPr>
              <w:t xml:space="preserve"> con</w:t>
            </w:r>
            <w:r>
              <w:rPr>
                <w:lang w:val="fr-FR"/>
              </w:rPr>
              <w:t>ç</w:t>
            </w:r>
            <w:r>
              <w:rPr>
                <w:lang w:val="fr-FR"/>
              </w:rPr>
              <w:t>u pour la transmission haute performance de l'audio, de la vid</w:t>
            </w:r>
            <w:r>
              <w:rPr>
                <w:lang w:val="fr-FR"/>
              </w:rPr>
              <w:t>é</w:t>
            </w:r>
            <w:r>
              <w:rPr>
                <w:lang w:val="fr-FR"/>
              </w:rPr>
              <w:t>o et des donn</w:t>
            </w:r>
            <w:r>
              <w:rPr>
                <w:lang w:val="fr-FR"/>
              </w:rPr>
              <w:t>é</w:t>
            </w:r>
            <w:r>
              <w:rPr>
                <w:lang w:val="fr-FR"/>
              </w:rPr>
              <w:t>es entre les technologies Adobe Flash Platfor</w:t>
            </w:r>
            <w:r>
              <w:rPr>
                <w:lang w:val="fr-FR"/>
              </w:rPr>
              <w:t>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c81d342d-5a41-44c3-a42d-d6f95dff3b75</w:t>
            </w:r>
          </w:p>
        </w:tc>
        <w:tc>
          <w:tcPr>
            <w:tcW w:w="7407" w:type="dxa"/>
            <w:shd w:val="clear" w:color="auto" w:fill="F2F2F2" w:themeFill="background1" w:themeFillShade="F2"/>
          </w:tcPr>
          <w:p w:rsidR="00000000" w:rsidRDefault="00AC26C9">
            <w:pPr>
              <w:rPr>
                <w:noProof/>
              </w:rPr>
            </w:pPr>
            <w:r>
              <w:rPr>
                <w:noProof/>
              </w:rPr>
              <w:t>Real-Time Transport Protocol (RTP)</w:t>
            </w:r>
          </w:p>
        </w:tc>
        <w:tc>
          <w:tcPr>
            <w:tcW w:w="7407" w:type="dxa"/>
          </w:tcPr>
          <w:p w:rsidR="00000000" w:rsidRDefault="00AC26C9">
            <w:pPr>
              <w:rPr>
                <w:lang w:val="fr-FR"/>
              </w:rPr>
            </w:pPr>
            <w:r>
              <w:rPr>
                <w:lang w:val="fr-FR"/>
              </w:rPr>
              <w:t>Real-Time Transport Protocol (RTP)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60d29c4e-c56e-4b3d-9429-bdee060c977e</w:t>
            </w:r>
          </w:p>
        </w:tc>
        <w:tc>
          <w:tcPr>
            <w:tcW w:w="7407" w:type="dxa"/>
            <w:shd w:val="clear" w:color="auto" w:fill="F2F2F2" w:themeFill="background1" w:themeFillShade="F2"/>
          </w:tcPr>
          <w:p w:rsidR="00000000" w:rsidRDefault="00AC26C9">
            <w:pPr>
              <w:rPr>
                <w:noProof/>
              </w:rPr>
            </w:pPr>
            <w:r>
              <w:rPr>
                <w:noProof/>
              </w:rPr>
              <w:t>It is a network protocol for delivering audio and video over IP networks.</w:t>
            </w:r>
          </w:p>
        </w:tc>
        <w:tc>
          <w:tcPr>
            <w:tcW w:w="7407" w:type="dxa"/>
          </w:tcPr>
          <w:p w:rsidR="00000000" w:rsidRDefault="00AC26C9">
            <w:pPr>
              <w:rPr>
                <w:lang w:val="fr-FR"/>
              </w:rPr>
            </w:pPr>
            <w:r>
              <w:rPr>
                <w:lang w:val="fr-FR"/>
              </w:rPr>
              <w:t>Il s'agit d'un protocole r</w:t>
            </w:r>
            <w:r>
              <w:rPr>
                <w:lang w:val="fr-FR"/>
              </w:rPr>
              <w:t>é</w:t>
            </w:r>
            <w:r>
              <w:rPr>
                <w:lang w:val="fr-FR"/>
              </w:rPr>
              <w:t>seau pour la diffusion audio et vid</w:t>
            </w:r>
            <w:r>
              <w:rPr>
                <w:lang w:val="fr-FR"/>
              </w:rPr>
              <w:t>é</w:t>
            </w:r>
            <w:r>
              <w:rPr>
                <w:lang w:val="fr-FR"/>
              </w:rPr>
              <w:t>o sur des r</w:t>
            </w:r>
            <w:r>
              <w:rPr>
                <w:lang w:val="fr-FR"/>
              </w:rPr>
              <w:t>é</w:t>
            </w:r>
            <w:r>
              <w:rPr>
                <w:lang w:val="fr-FR"/>
              </w:rPr>
              <w:t>seaux 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b822005c-1856-4685-b299-03441199a1d1</w:t>
            </w:r>
          </w:p>
        </w:tc>
        <w:tc>
          <w:tcPr>
            <w:tcW w:w="7407" w:type="dxa"/>
            <w:shd w:val="clear" w:color="auto" w:fill="F2F2F2" w:themeFill="background1" w:themeFillShade="F2"/>
          </w:tcPr>
          <w:p w:rsidR="00000000" w:rsidRDefault="00AC26C9">
            <w:pPr>
              <w:rPr>
                <w:noProof/>
              </w:rPr>
            </w:pPr>
            <w:r>
              <w:rPr>
                <w:noProof/>
              </w:rPr>
              <w:t>RTP is used in communication and entertainment systems that involve streaming media, such as telephony and video teleconference a</w:t>
            </w:r>
            <w:r>
              <w:rPr>
                <w:noProof/>
              </w:rPr>
              <w:t>pplications.RTP is designed for end-to-end, real-time transfer of streaming media.</w:t>
            </w:r>
          </w:p>
        </w:tc>
        <w:tc>
          <w:tcPr>
            <w:tcW w:w="7407" w:type="dxa"/>
          </w:tcPr>
          <w:p w:rsidR="00000000" w:rsidRDefault="00AC26C9">
            <w:pPr>
              <w:rPr>
                <w:lang w:val="fr-FR"/>
              </w:rPr>
            </w:pPr>
            <w:r>
              <w:rPr>
                <w:lang w:val="fr-FR"/>
              </w:rPr>
              <w:t>RTP est utilis</w:t>
            </w:r>
            <w:r>
              <w:rPr>
                <w:lang w:val="fr-FR"/>
              </w:rPr>
              <w:t>é</w:t>
            </w:r>
            <w:r>
              <w:rPr>
                <w:lang w:val="fr-FR"/>
              </w:rPr>
              <w:t xml:space="preserve"> dans les syst</w:t>
            </w:r>
            <w:r>
              <w:rPr>
                <w:lang w:val="fr-FR"/>
              </w:rPr>
              <w:t>è</w:t>
            </w:r>
            <w:r>
              <w:rPr>
                <w:lang w:val="fr-FR"/>
              </w:rPr>
              <w:t>mes de communication et de divertissement qui impliquent des m</w:t>
            </w:r>
            <w:r>
              <w:rPr>
                <w:lang w:val="fr-FR"/>
              </w:rPr>
              <w:t>é</w:t>
            </w:r>
            <w:r>
              <w:rPr>
                <w:lang w:val="fr-FR"/>
              </w:rPr>
              <w:t>dias en streaming, tels que la t</w:t>
            </w:r>
            <w:r>
              <w:rPr>
                <w:lang w:val="fr-FR"/>
              </w:rPr>
              <w:t>é</w:t>
            </w:r>
            <w:r>
              <w:rPr>
                <w:lang w:val="fr-FR"/>
              </w:rPr>
              <w:t>l</w:t>
            </w:r>
            <w:r>
              <w:rPr>
                <w:lang w:val="fr-FR"/>
              </w:rPr>
              <w:t>é</w:t>
            </w:r>
            <w:r>
              <w:rPr>
                <w:lang w:val="fr-FR"/>
              </w:rPr>
              <w:t>phonie et les applications de vid</w:t>
            </w:r>
            <w:r>
              <w:rPr>
                <w:lang w:val="fr-FR"/>
              </w:rPr>
              <w:t>é</w:t>
            </w:r>
            <w:r>
              <w:rPr>
                <w:lang w:val="fr-FR"/>
              </w:rPr>
              <w:t>oconf</w:t>
            </w:r>
            <w:r>
              <w:rPr>
                <w:lang w:val="fr-FR"/>
              </w:rPr>
              <w:t>é</w:t>
            </w:r>
            <w:r>
              <w:rPr>
                <w:lang w:val="fr-FR"/>
              </w:rPr>
              <w:t>rence</w:t>
            </w:r>
            <w:r>
              <w:rPr>
                <w:lang w:val="fr-FR"/>
              </w:rPr>
              <w:t>. RTP est con</w:t>
            </w:r>
            <w:r>
              <w:rPr>
                <w:lang w:val="fr-FR"/>
              </w:rPr>
              <w:t>ç</w:t>
            </w:r>
            <w:r>
              <w:rPr>
                <w:lang w:val="fr-FR"/>
              </w:rPr>
              <w:t>u pour le transfert de bout en bout et en temps r</w:t>
            </w:r>
            <w:r>
              <w:rPr>
                <w:lang w:val="fr-FR"/>
              </w:rPr>
              <w:t>é</w:t>
            </w:r>
            <w:r>
              <w:rPr>
                <w:lang w:val="fr-FR"/>
              </w:rPr>
              <w:t>el de m</w:t>
            </w:r>
            <w:r>
              <w:rPr>
                <w:lang w:val="fr-FR"/>
              </w:rPr>
              <w:t>é</w:t>
            </w:r>
            <w:r>
              <w:rPr>
                <w:lang w:val="fr-FR"/>
              </w:rPr>
              <w:t>dias en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90f4ed9b-6af6-4b37-9377-efaeb1a3988c</w:t>
            </w:r>
          </w:p>
        </w:tc>
        <w:tc>
          <w:tcPr>
            <w:tcW w:w="7407" w:type="dxa"/>
            <w:shd w:val="clear" w:color="auto" w:fill="F2F2F2" w:themeFill="background1" w:themeFillShade="F2"/>
          </w:tcPr>
          <w:p w:rsidR="00000000" w:rsidRDefault="00AC26C9">
            <w:pPr>
              <w:rPr>
                <w:noProof/>
              </w:rPr>
            </w:pPr>
            <w:r>
              <w:rPr>
                <w:noProof/>
              </w:rPr>
              <w:t>S</w:t>
            </w:r>
          </w:p>
        </w:tc>
        <w:tc>
          <w:tcPr>
            <w:tcW w:w="7407" w:type="dxa"/>
          </w:tcPr>
          <w:p w:rsidR="00000000" w:rsidRDefault="00AC26C9">
            <w:pPr>
              <w:rPr>
                <w:lang w:val="fr-FR"/>
              </w:rPr>
            </w:pP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9aebb9fc-12e0-4c4d-8c16-69680700382c</w:t>
            </w:r>
          </w:p>
        </w:tc>
        <w:tc>
          <w:tcPr>
            <w:tcW w:w="7407" w:type="dxa"/>
            <w:shd w:val="clear" w:color="auto" w:fill="F2F2F2" w:themeFill="background1" w:themeFillShade="F2"/>
          </w:tcPr>
          <w:p w:rsidR="00000000" w:rsidRDefault="00AC26C9">
            <w:pPr>
              <w:rPr>
                <w:noProof/>
              </w:rPr>
            </w:pPr>
            <w:r>
              <w:rPr>
                <w:noProof/>
              </w:rPr>
              <w:t>Software Encoder</w:t>
            </w:r>
          </w:p>
        </w:tc>
        <w:tc>
          <w:tcPr>
            <w:tcW w:w="7407" w:type="dxa"/>
          </w:tcPr>
          <w:p w:rsidR="00000000" w:rsidRDefault="00AC26C9">
            <w:pPr>
              <w:rPr>
                <w:lang w:val="fr-FR"/>
              </w:rPr>
            </w:pPr>
            <w:r>
              <w:rPr>
                <w:lang w:val="fr-FR"/>
              </w:rPr>
              <w:t>Encodeur logiciel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43c52284-60b6-4e2c-8971-d7e979f09066</w:t>
            </w:r>
          </w:p>
        </w:tc>
        <w:tc>
          <w:tcPr>
            <w:tcW w:w="7407" w:type="dxa"/>
            <w:shd w:val="clear" w:color="auto" w:fill="F2F2F2" w:themeFill="background1" w:themeFillShade="F2"/>
          </w:tcPr>
          <w:p w:rsidR="00000000" w:rsidRDefault="00AC26C9">
            <w:pPr>
              <w:rPr>
                <w:noProof/>
              </w:rPr>
            </w:pPr>
            <w:r>
              <w:rPr>
                <w:noProof/>
              </w:rPr>
              <w:t>So</w:t>
            </w:r>
            <w:r>
              <w:rPr>
                <w:noProof/>
              </w:rPr>
              <w:t>ftware encoders are programs that run on a computing device like your laptop or desktop computer.</w:t>
            </w:r>
          </w:p>
        </w:tc>
        <w:tc>
          <w:tcPr>
            <w:tcW w:w="7407" w:type="dxa"/>
          </w:tcPr>
          <w:p w:rsidR="00000000" w:rsidRDefault="00AC26C9">
            <w:pPr>
              <w:rPr>
                <w:lang w:val="fr-FR"/>
              </w:rPr>
            </w:pPr>
            <w:r>
              <w:rPr>
                <w:lang w:val="fr-FR"/>
              </w:rPr>
              <w:t>Les codeurs logiciels sont des programmes qui s'ex</w:t>
            </w:r>
            <w:r>
              <w:rPr>
                <w:lang w:val="fr-FR"/>
              </w:rPr>
              <w:t>é</w:t>
            </w:r>
            <w:r>
              <w:rPr>
                <w:lang w:val="fr-FR"/>
              </w:rPr>
              <w:t>cutent sur un p</w:t>
            </w:r>
            <w:r>
              <w:rPr>
                <w:lang w:val="fr-FR"/>
              </w:rPr>
              <w:t>é</w:t>
            </w:r>
            <w:r>
              <w:rPr>
                <w:lang w:val="fr-FR"/>
              </w:rPr>
              <w:t>riph</w:t>
            </w:r>
            <w:r>
              <w:rPr>
                <w:lang w:val="fr-FR"/>
              </w:rPr>
              <w:t>é</w:t>
            </w:r>
            <w:r>
              <w:rPr>
                <w:lang w:val="fr-FR"/>
              </w:rPr>
              <w:t>rique informatique comme votre ordinateur portable ou votre ordinateur de bureau.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9334cc8e-761b-47a9-a4ff-4e53332b78d1</w:t>
            </w:r>
          </w:p>
        </w:tc>
        <w:tc>
          <w:tcPr>
            <w:tcW w:w="7407" w:type="dxa"/>
            <w:shd w:val="clear" w:color="auto" w:fill="F2F2F2" w:themeFill="background1" w:themeFillShade="F2"/>
          </w:tcPr>
          <w:p w:rsidR="00000000" w:rsidRDefault="00AC26C9">
            <w:pPr>
              <w:rPr>
                <w:noProof/>
              </w:rPr>
            </w:pPr>
            <w:r>
              <w:rPr>
                <w:noProof/>
              </w:rPr>
              <w:t>Unlike hardware encoders, these can be easily updated when a new version or upgrade is available.</w:t>
            </w:r>
          </w:p>
        </w:tc>
        <w:tc>
          <w:tcPr>
            <w:tcW w:w="7407" w:type="dxa"/>
          </w:tcPr>
          <w:p w:rsidR="00000000" w:rsidRDefault="00AC26C9">
            <w:pPr>
              <w:rPr>
                <w:lang w:val="fr-FR"/>
              </w:rPr>
            </w:pPr>
            <w:r>
              <w:rPr>
                <w:lang w:val="fr-FR"/>
              </w:rPr>
              <w:t>Contrairement aux codeurs mat</w:t>
            </w:r>
            <w:r>
              <w:rPr>
                <w:lang w:val="fr-FR"/>
              </w:rPr>
              <w:t>é</w:t>
            </w:r>
            <w:r>
              <w:rPr>
                <w:lang w:val="fr-FR"/>
              </w:rPr>
              <w:t xml:space="preserve">riels, ceux-ci peuvent </w:t>
            </w:r>
            <w:r>
              <w:rPr>
                <w:lang w:val="fr-FR"/>
              </w:rPr>
              <w:t>ê</w:t>
            </w:r>
            <w:r>
              <w:rPr>
                <w:lang w:val="fr-FR"/>
              </w:rPr>
              <w:t xml:space="preserve">tre facilement mis </w:t>
            </w:r>
            <w:r>
              <w:rPr>
                <w:lang w:val="fr-FR"/>
              </w:rPr>
              <w:t>à</w:t>
            </w:r>
            <w:r>
              <w:rPr>
                <w:lang w:val="fr-FR"/>
              </w:rPr>
              <w:t xml:space="preserve"> jour lorsqu'une nouvelle version ou une mise </w:t>
            </w:r>
            <w:r>
              <w:rPr>
                <w:lang w:val="fr-FR"/>
              </w:rPr>
              <w:t>à</w:t>
            </w:r>
            <w:r>
              <w:rPr>
                <w:lang w:val="fr-FR"/>
              </w:rPr>
              <w:t xml:space="preserve"> niveau est disponible.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4af566c2-f097-4be1-8364-993305f71c3d</w:t>
            </w:r>
          </w:p>
        </w:tc>
        <w:tc>
          <w:tcPr>
            <w:tcW w:w="7407" w:type="dxa"/>
            <w:shd w:val="clear" w:color="auto" w:fill="F2F2F2" w:themeFill="background1" w:themeFillShade="F2"/>
          </w:tcPr>
          <w:p w:rsidR="00000000" w:rsidRDefault="00AC26C9">
            <w:pPr>
              <w:rPr>
                <w:noProof/>
              </w:rPr>
            </w:pPr>
            <w:r>
              <w:rPr>
                <w:noProof/>
              </w:rPr>
              <w:t>Even though these can lack overall latency speed that hardware encoders can have.</w:t>
            </w:r>
          </w:p>
        </w:tc>
        <w:tc>
          <w:tcPr>
            <w:tcW w:w="7407" w:type="dxa"/>
          </w:tcPr>
          <w:p w:rsidR="00000000" w:rsidRDefault="00AC26C9">
            <w:pPr>
              <w:rPr>
                <w:lang w:val="fr-FR"/>
              </w:rPr>
            </w:pPr>
            <w:r>
              <w:rPr>
                <w:lang w:val="fr-FR"/>
              </w:rPr>
              <w:t>M</w:t>
            </w:r>
            <w:r>
              <w:rPr>
                <w:lang w:val="fr-FR"/>
              </w:rPr>
              <w:t>ê</w:t>
            </w:r>
            <w:r>
              <w:rPr>
                <w:lang w:val="fr-FR"/>
              </w:rPr>
              <w:t>me si ceux-ci peuvent manquer de vitesse de latence globale que les codeurs mat</w:t>
            </w:r>
            <w:r>
              <w:rPr>
                <w:lang w:val="fr-FR"/>
              </w:rPr>
              <w:t>é</w:t>
            </w:r>
            <w:r>
              <w:rPr>
                <w:lang w:val="fr-FR"/>
              </w:rPr>
              <w:t>riels peuvent avoir.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e8ee10e1-f3b8-49d0-8ea5-65734a22d391</w:t>
            </w:r>
          </w:p>
        </w:tc>
        <w:tc>
          <w:tcPr>
            <w:tcW w:w="7407" w:type="dxa"/>
            <w:shd w:val="clear" w:color="auto" w:fill="F2F2F2" w:themeFill="background1" w:themeFillShade="F2"/>
          </w:tcPr>
          <w:p w:rsidR="00000000" w:rsidRDefault="00AC26C9">
            <w:pPr>
              <w:rPr>
                <w:noProof/>
              </w:rPr>
            </w:pPr>
            <w:r>
              <w:rPr>
                <w:noProof/>
              </w:rPr>
              <w:t>It is part of Encoding.</w:t>
            </w:r>
          </w:p>
        </w:tc>
        <w:tc>
          <w:tcPr>
            <w:tcW w:w="7407" w:type="dxa"/>
          </w:tcPr>
          <w:p w:rsidR="00000000" w:rsidRDefault="00AC26C9">
            <w:pPr>
              <w:rPr>
                <w:lang w:val="fr-FR"/>
              </w:rPr>
            </w:pPr>
            <w:r>
              <w:rPr>
                <w:lang w:val="fr-FR"/>
              </w:rPr>
              <w:t>Il fait partie de l'Encodage.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421fff8d-2278-469d-8ae5-df612e863a57</w:t>
            </w:r>
          </w:p>
        </w:tc>
        <w:tc>
          <w:tcPr>
            <w:tcW w:w="7407" w:type="dxa"/>
            <w:shd w:val="clear" w:color="auto" w:fill="F2F2F2" w:themeFill="background1" w:themeFillShade="F2"/>
          </w:tcPr>
          <w:p w:rsidR="00000000" w:rsidRDefault="00AC26C9">
            <w:pPr>
              <w:rPr>
                <w:noProof/>
              </w:rPr>
            </w:pPr>
            <w:r>
              <w:rPr>
                <w:noProof/>
              </w:rPr>
              <w:t>Single sign-on (SSO)</w:t>
            </w:r>
          </w:p>
        </w:tc>
        <w:tc>
          <w:tcPr>
            <w:tcW w:w="7407" w:type="dxa"/>
          </w:tcPr>
          <w:p w:rsidR="00000000" w:rsidRDefault="00AC26C9">
            <w:pPr>
              <w:rPr>
                <w:lang w:val="fr-FR"/>
              </w:rPr>
            </w:pPr>
            <w:r>
              <w:rPr>
                <w:lang w:val="fr-FR"/>
              </w:rPr>
              <w:t>Sign-on unique (SSO)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4bbed389-b278-4ac5-8085-a7c43bcc8044</w:t>
            </w:r>
          </w:p>
        </w:tc>
        <w:tc>
          <w:tcPr>
            <w:tcW w:w="7407" w:type="dxa"/>
            <w:shd w:val="clear" w:color="auto" w:fill="F2F2F2" w:themeFill="background1" w:themeFillShade="F2"/>
          </w:tcPr>
          <w:p w:rsidR="00000000" w:rsidRDefault="00AC26C9">
            <w:pPr>
              <w:rPr>
                <w:noProof/>
              </w:rPr>
            </w:pPr>
            <w:r>
              <w:rPr>
                <w:noProof/>
              </w:rPr>
              <w:t>Is a session and user authentication s</w:t>
            </w:r>
            <w:r>
              <w:rPr>
                <w:noProof/>
              </w:rPr>
              <w:t>ervice that permits a user to use one set of login credentials (e.g., name and password) to access multiple applications.</w:t>
            </w:r>
          </w:p>
        </w:tc>
        <w:tc>
          <w:tcPr>
            <w:tcW w:w="7407" w:type="dxa"/>
          </w:tcPr>
          <w:p w:rsidR="00000000" w:rsidRDefault="00AC26C9">
            <w:pPr>
              <w:rPr>
                <w:lang w:val="fr-FR"/>
              </w:rPr>
            </w:pPr>
            <w:r>
              <w:rPr>
                <w:lang w:val="fr-FR"/>
              </w:rPr>
              <w:t xml:space="preserve">Il s'agit d'un service d'authentification de session et d'utilisateur qui permet </w:t>
            </w:r>
            <w:r>
              <w:rPr>
                <w:lang w:val="fr-FR"/>
              </w:rPr>
              <w:t>à</w:t>
            </w:r>
            <w:r>
              <w:rPr>
                <w:lang w:val="fr-FR"/>
              </w:rPr>
              <w:t xml:space="preserve"> un utilisateur d'utiliser un ensemble d'informations d'identification de connexion (par exemple, nom et mot de passe) pour acc</w:t>
            </w:r>
            <w:r>
              <w:rPr>
                <w:lang w:val="fr-FR"/>
              </w:rPr>
              <w:t>é</w:t>
            </w:r>
            <w:r>
              <w:rPr>
                <w:lang w:val="fr-FR"/>
              </w:rPr>
              <w:t xml:space="preserve">der </w:t>
            </w:r>
            <w:r>
              <w:rPr>
                <w:lang w:val="fr-FR"/>
              </w:rPr>
              <w:t>à</w:t>
            </w:r>
            <w:r>
              <w:rPr>
                <w:lang w:val="fr-FR"/>
              </w:rPr>
              <w:t xml:space="preserve"> plusieurs applications.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d6bfd67f-1b79-4f61-90b0-b678ef7278ed</w:t>
            </w:r>
          </w:p>
        </w:tc>
        <w:tc>
          <w:tcPr>
            <w:tcW w:w="7407" w:type="dxa"/>
            <w:shd w:val="clear" w:color="auto" w:fill="F2F2F2" w:themeFill="background1" w:themeFillShade="F2"/>
          </w:tcPr>
          <w:p w:rsidR="00000000" w:rsidRDefault="00AC26C9">
            <w:pPr>
              <w:rPr>
                <w:noProof/>
              </w:rPr>
            </w:pPr>
            <w:r>
              <w:rPr>
                <w:noProof/>
              </w:rPr>
              <w:t>Stream security</w:t>
            </w:r>
          </w:p>
        </w:tc>
        <w:tc>
          <w:tcPr>
            <w:tcW w:w="7407" w:type="dxa"/>
          </w:tcPr>
          <w:p w:rsidR="00000000" w:rsidRDefault="00AC26C9">
            <w:pPr>
              <w:rPr>
                <w:lang w:val="fr-FR"/>
              </w:rPr>
            </w:pPr>
            <w:r>
              <w:rPr>
                <w:lang w:val="fr-FR"/>
              </w:rPr>
              <w:t>S</w:t>
            </w:r>
            <w:r>
              <w:rPr>
                <w:lang w:val="fr-FR"/>
              </w:rPr>
              <w:t>é</w:t>
            </w:r>
            <w:r>
              <w:rPr>
                <w:lang w:val="fr-FR"/>
              </w:rPr>
              <w:t>curit</w:t>
            </w:r>
            <w:r>
              <w:rPr>
                <w:lang w:val="fr-FR"/>
              </w:rPr>
              <w:t>é</w:t>
            </w:r>
            <w:r>
              <w:rPr>
                <w:lang w:val="fr-FR"/>
              </w:rPr>
              <w:t xml:space="preserve"> des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924293bc-6be0-446</w:t>
            </w:r>
            <w:r>
              <w:rPr>
                <w:noProof/>
                <w:sz w:val="2"/>
              </w:rPr>
              <w:t>c-82eb-bb86247bf65b</w:t>
            </w:r>
          </w:p>
        </w:tc>
        <w:tc>
          <w:tcPr>
            <w:tcW w:w="7407" w:type="dxa"/>
            <w:shd w:val="clear" w:color="auto" w:fill="F2F2F2" w:themeFill="background1" w:themeFillShade="F2"/>
          </w:tcPr>
          <w:p w:rsidR="00000000" w:rsidRDefault="00AC26C9">
            <w:pPr>
              <w:rPr>
                <w:noProof/>
              </w:rPr>
            </w:pPr>
            <w:r>
              <w:rPr>
                <w:noProof/>
              </w:rPr>
              <w:t>Precautions to ensure external parties can</w:t>
            </w:r>
            <w:r>
              <w:rPr>
                <w:noProof/>
              </w:rPr>
              <w:t>’</w:t>
            </w:r>
            <w:r>
              <w:rPr>
                <w:noProof/>
              </w:rPr>
              <w:t>t get access to the live stream.</w:t>
            </w:r>
          </w:p>
        </w:tc>
        <w:tc>
          <w:tcPr>
            <w:tcW w:w="7407" w:type="dxa"/>
          </w:tcPr>
          <w:p w:rsidR="00000000" w:rsidRDefault="00AC26C9">
            <w:pPr>
              <w:rPr>
                <w:lang w:val="fr-FR"/>
              </w:rPr>
            </w:pPr>
            <w:r>
              <w:rPr>
                <w:lang w:val="fr-FR"/>
              </w:rPr>
              <w:t>Pr</w:t>
            </w:r>
            <w:r>
              <w:rPr>
                <w:lang w:val="fr-FR"/>
              </w:rPr>
              <w:t>é</w:t>
            </w:r>
            <w:r>
              <w:rPr>
                <w:lang w:val="fr-FR"/>
              </w:rPr>
              <w:t>cautions pour s'assurer que les parties externes ne peuvent pas avoir acc</w:t>
            </w:r>
            <w:r>
              <w:rPr>
                <w:lang w:val="fr-FR"/>
              </w:rPr>
              <w:t>è</w:t>
            </w:r>
            <w:r>
              <w:rPr>
                <w:lang w:val="fr-FR"/>
              </w:rPr>
              <w:t xml:space="preserve">s </w:t>
            </w:r>
            <w:r>
              <w:rPr>
                <w:lang w:val="fr-FR"/>
              </w:rPr>
              <w:t>à</w:t>
            </w:r>
            <w:r>
              <w:rPr>
                <w:lang w:val="fr-FR"/>
              </w:rPr>
              <w:t xml:space="preserve"> la diffusion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49d2a403-2e44-4c93-94d3-df3cddb1a998</w:t>
            </w:r>
          </w:p>
        </w:tc>
        <w:tc>
          <w:tcPr>
            <w:tcW w:w="7407" w:type="dxa"/>
            <w:shd w:val="clear" w:color="auto" w:fill="F2F2F2" w:themeFill="background1" w:themeFillShade="F2"/>
          </w:tcPr>
          <w:p w:rsidR="00000000" w:rsidRDefault="00AC26C9">
            <w:pPr>
              <w:rPr>
                <w:noProof/>
              </w:rPr>
            </w:pPr>
            <w:r>
              <w:rPr>
                <w:noProof/>
              </w:rPr>
              <w:t>Slide Synchro</w:t>
            </w:r>
            <w:r>
              <w:rPr>
                <w:noProof/>
              </w:rPr>
              <w:t>nization</w:t>
            </w:r>
          </w:p>
        </w:tc>
        <w:tc>
          <w:tcPr>
            <w:tcW w:w="7407" w:type="dxa"/>
          </w:tcPr>
          <w:p w:rsidR="00000000" w:rsidRDefault="00AC26C9">
            <w:pPr>
              <w:rPr>
                <w:lang w:val="fr-FR"/>
              </w:rPr>
            </w:pPr>
            <w:r>
              <w:rPr>
                <w:lang w:val="fr-FR"/>
              </w:rPr>
              <w:t>Synchronisation des diapo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535aad08-5995-48da-8714-3a92f1a75422</w:t>
            </w:r>
          </w:p>
        </w:tc>
        <w:tc>
          <w:tcPr>
            <w:tcW w:w="7407" w:type="dxa"/>
            <w:shd w:val="clear" w:color="auto" w:fill="F2F2F2" w:themeFill="background1" w:themeFillShade="F2"/>
          </w:tcPr>
          <w:p w:rsidR="00000000" w:rsidRDefault="00AC26C9">
            <w:pPr>
              <w:rPr>
                <w:noProof/>
              </w:rPr>
            </w:pPr>
            <w:r>
              <w:rPr>
                <w:noProof/>
              </w:rPr>
              <w:t>Automatically record and sync slides with live stream video with no post-production required.</w:t>
            </w:r>
          </w:p>
        </w:tc>
        <w:tc>
          <w:tcPr>
            <w:tcW w:w="7407" w:type="dxa"/>
          </w:tcPr>
          <w:p w:rsidR="00000000" w:rsidRDefault="00AC26C9">
            <w:pPr>
              <w:rPr>
                <w:lang w:val="fr-FR"/>
              </w:rPr>
            </w:pPr>
            <w:r>
              <w:rPr>
                <w:lang w:val="fr-FR"/>
              </w:rPr>
              <w:t>Enregistrez et synchronisez automatiquement les diapositives avec des vid</w:t>
            </w:r>
            <w:r>
              <w:rPr>
                <w:lang w:val="fr-FR"/>
              </w:rPr>
              <w:t>é</w:t>
            </w:r>
            <w:r>
              <w:rPr>
                <w:lang w:val="fr-FR"/>
              </w:rPr>
              <w:t>os en direc</w:t>
            </w:r>
            <w:r>
              <w:rPr>
                <w:lang w:val="fr-FR"/>
              </w:rPr>
              <w:t>t sans post-production requise.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15b0a23d-a544-41c7-84a8-e452dc64c1a5</w:t>
            </w:r>
          </w:p>
        </w:tc>
        <w:tc>
          <w:tcPr>
            <w:tcW w:w="7407" w:type="dxa"/>
            <w:shd w:val="clear" w:color="auto" w:fill="F2F2F2" w:themeFill="background1" w:themeFillShade="F2"/>
          </w:tcPr>
          <w:p w:rsidR="00000000" w:rsidRDefault="00AC26C9">
            <w:pPr>
              <w:rPr>
                <w:noProof/>
              </w:rPr>
            </w:pPr>
            <w:r>
              <w:rPr>
                <w:noProof/>
              </w:rPr>
              <w:t>Static Entry Point (SEP)</w:t>
            </w:r>
          </w:p>
        </w:tc>
        <w:tc>
          <w:tcPr>
            <w:tcW w:w="7407" w:type="dxa"/>
          </w:tcPr>
          <w:p w:rsidR="00000000" w:rsidRDefault="00AC26C9">
            <w:pPr>
              <w:rPr>
                <w:lang w:val="fr-FR"/>
              </w:rPr>
            </w:pPr>
            <w:r>
              <w:rPr>
                <w:lang w:val="fr-FR"/>
              </w:rPr>
              <w:t>Point d'entr</w:t>
            </w:r>
            <w:r>
              <w:rPr>
                <w:lang w:val="fr-FR"/>
              </w:rPr>
              <w:t>é</w:t>
            </w:r>
            <w:r>
              <w:rPr>
                <w:lang w:val="fr-FR"/>
              </w:rPr>
              <w:t>e statique (SEP)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41cedc2f-42ed-4826-b779-513291d887ce</w:t>
            </w:r>
          </w:p>
        </w:tc>
        <w:tc>
          <w:tcPr>
            <w:tcW w:w="7407" w:type="dxa"/>
            <w:shd w:val="clear" w:color="auto" w:fill="F2F2F2" w:themeFill="background1" w:themeFillShade="F2"/>
          </w:tcPr>
          <w:p w:rsidR="00000000" w:rsidRDefault="00AC26C9">
            <w:pPr>
              <w:rPr>
                <w:noProof/>
              </w:rPr>
            </w:pPr>
            <w:r>
              <w:rPr>
                <w:noProof/>
              </w:rPr>
              <w:t>Allows for a long-running live job that can be activated and deactivated while keeping the entry point URLs and playback URLs static and re-usable.</w:t>
            </w:r>
          </w:p>
        </w:tc>
        <w:tc>
          <w:tcPr>
            <w:tcW w:w="7407" w:type="dxa"/>
          </w:tcPr>
          <w:p w:rsidR="00000000" w:rsidRDefault="00AC26C9">
            <w:pPr>
              <w:rPr>
                <w:lang w:val="fr-FR"/>
              </w:rPr>
            </w:pPr>
            <w:r>
              <w:rPr>
                <w:lang w:val="fr-FR"/>
              </w:rPr>
              <w:t>Permet un travail en direct de longue dur</w:t>
            </w:r>
            <w:r>
              <w:rPr>
                <w:lang w:val="fr-FR"/>
              </w:rPr>
              <w:t>é</w:t>
            </w:r>
            <w:r>
              <w:rPr>
                <w:lang w:val="fr-FR"/>
              </w:rPr>
              <w:t xml:space="preserve">e qui peut </w:t>
            </w:r>
            <w:r>
              <w:rPr>
                <w:lang w:val="fr-FR"/>
              </w:rPr>
              <w:t>ê</w:t>
            </w:r>
            <w:r>
              <w:rPr>
                <w:lang w:val="fr-FR"/>
              </w:rPr>
              <w:t>tre activ</w:t>
            </w:r>
            <w:r>
              <w:rPr>
                <w:lang w:val="fr-FR"/>
              </w:rPr>
              <w:t>é</w:t>
            </w:r>
            <w:r>
              <w:rPr>
                <w:lang w:val="fr-FR"/>
              </w:rPr>
              <w:t xml:space="preserve"> et d</w:t>
            </w:r>
            <w:r>
              <w:rPr>
                <w:lang w:val="fr-FR"/>
              </w:rPr>
              <w:t>é</w:t>
            </w:r>
            <w:r>
              <w:rPr>
                <w:lang w:val="fr-FR"/>
              </w:rPr>
              <w:t>sactiv</w:t>
            </w:r>
            <w:r>
              <w:rPr>
                <w:lang w:val="fr-FR"/>
              </w:rPr>
              <w:t>é</w:t>
            </w:r>
            <w:r>
              <w:rPr>
                <w:lang w:val="fr-FR"/>
              </w:rPr>
              <w:t xml:space="preserve"> tout en conservant les URL des</w:t>
            </w:r>
            <w:r>
              <w:rPr>
                <w:lang w:val="fr-FR"/>
              </w:rPr>
              <w:t xml:space="preserve"> points d'entr</w:t>
            </w:r>
            <w:r>
              <w:rPr>
                <w:lang w:val="fr-FR"/>
              </w:rPr>
              <w:t>é</w:t>
            </w:r>
            <w:r>
              <w:rPr>
                <w:lang w:val="fr-FR"/>
              </w:rPr>
              <w:t>e et les URL de lecture statiques et r</w:t>
            </w:r>
            <w:r>
              <w:rPr>
                <w:lang w:val="fr-FR"/>
              </w:rPr>
              <w:t>é</w:t>
            </w:r>
            <w:r>
              <w:rPr>
                <w:lang w:val="fr-FR"/>
              </w:rPr>
              <w:t>utilisables.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9147254a-1d33-4ec6-97ec-abb202f55c35</w:t>
            </w:r>
          </w:p>
        </w:tc>
        <w:tc>
          <w:tcPr>
            <w:tcW w:w="7407" w:type="dxa"/>
            <w:shd w:val="clear" w:color="auto" w:fill="F2F2F2" w:themeFill="background1" w:themeFillShade="F2"/>
          </w:tcPr>
          <w:p w:rsidR="00000000" w:rsidRDefault="00AC26C9">
            <w:pPr>
              <w:rPr>
                <w:noProof/>
              </w:rPr>
            </w:pPr>
            <w:r>
              <w:rPr>
                <w:noProof/>
              </w:rPr>
              <w:t>This feature allows customers to configure their encoder in their facilities or the field and allows the customer to create their own scheduling lo</w:t>
            </w:r>
            <w:r>
              <w:rPr>
                <w:noProof/>
              </w:rPr>
              <w:t>gic for live channels or programs.</w:t>
            </w:r>
          </w:p>
        </w:tc>
        <w:tc>
          <w:tcPr>
            <w:tcW w:w="7407" w:type="dxa"/>
          </w:tcPr>
          <w:p w:rsidR="00000000" w:rsidRDefault="00AC26C9">
            <w:pPr>
              <w:rPr>
                <w:lang w:val="fr-FR"/>
              </w:rPr>
            </w:pPr>
            <w:r>
              <w:rPr>
                <w:lang w:val="fr-FR"/>
              </w:rPr>
              <w:t>Cette fonctionnalit</w:t>
            </w:r>
            <w:r>
              <w:rPr>
                <w:lang w:val="fr-FR"/>
              </w:rPr>
              <w:t>é</w:t>
            </w:r>
            <w:r>
              <w:rPr>
                <w:lang w:val="fr-FR"/>
              </w:rPr>
              <w:t xml:space="preserve"> permet aux clients de configurer leur encodeur dans leurs installations ou sur le terrain et permet au client de cr</w:t>
            </w:r>
            <w:r>
              <w:rPr>
                <w:lang w:val="fr-FR"/>
              </w:rPr>
              <w:t>é</w:t>
            </w:r>
            <w:r>
              <w:rPr>
                <w:lang w:val="fr-FR"/>
              </w:rPr>
              <w:t>er sa propre logique de planification pour les canaux ou programmes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03e4a506-7e5c-477d-852f-df828a979479</w:t>
            </w:r>
          </w:p>
        </w:tc>
        <w:tc>
          <w:tcPr>
            <w:tcW w:w="7407" w:type="dxa"/>
            <w:shd w:val="clear" w:color="auto" w:fill="F2F2F2" w:themeFill="background1" w:themeFillShade="F2"/>
          </w:tcPr>
          <w:p w:rsidR="00000000" w:rsidRDefault="00AC26C9">
            <w:pPr>
              <w:rPr>
                <w:noProof/>
              </w:rPr>
            </w:pPr>
            <w:r>
              <w:rPr>
                <w:noProof/>
              </w:rPr>
              <w:t>Secure Reliable Transport(SRT)</w:t>
            </w:r>
          </w:p>
        </w:tc>
        <w:tc>
          <w:tcPr>
            <w:tcW w:w="7407" w:type="dxa"/>
          </w:tcPr>
          <w:p w:rsidR="00000000" w:rsidRDefault="00AC26C9">
            <w:pPr>
              <w:rPr>
                <w:lang w:val="fr-FR"/>
              </w:rPr>
            </w:pPr>
            <w:r>
              <w:rPr>
                <w:lang w:val="fr-FR"/>
              </w:rPr>
              <w:t>Transport fiable s</w:t>
            </w:r>
            <w:r>
              <w:rPr>
                <w:lang w:val="fr-FR"/>
              </w:rPr>
              <w:t>é</w:t>
            </w:r>
            <w:r>
              <w:rPr>
                <w:lang w:val="fr-FR"/>
              </w:rPr>
              <w:t>curis</w:t>
            </w:r>
            <w:r>
              <w:rPr>
                <w:lang w:val="fr-FR"/>
              </w:rPr>
              <w:t>é</w:t>
            </w:r>
            <w:r>
              <w:rPr>
                <w:lang w:val="fr-FR"/>
              </w:rPr>
              <w:t xml:space="preserve"> (SRT)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45554958-aff8-4868-9525-2142ecaec6d9</w:t>
            </w:r>
          </w:p>
        </w:tc>
        <w:tc>
          <w:tcPr>
            <w:tcW w:w="7407" w:type="dxa"/>
            <w:shd w:val="clear" w:color="auto" w:fill="F2F2F2" w:themeFill="background1" w:themeFillShade="F2"/>
          </w:tcPr>
          <w:p w:rsidR="00000000" w:rsidRDefault="00AC26C9">
            <w:pPr>
              <w:rPr>
                <w:noProof/>
              </w:rPr>
            </w:pPr>
            <w:r>
              <w:rPr>
                <w:noProof/>
              </w:rPr>
              <w:t>It is an open-source video transport protocol developed originally by Haivision that optimizes streaming performan</w:t>
            </w:r>
            <w:r>
              <w:rPr>
                <w:noProof/>
              </w:rPr>
              <w:t>ce across unpredictable networks, such as the Internet, by dynamically adapting to the real-time network conditions between transport endpoints.</w:t>
            </w:r>
          </w:p>
        </w:tc>
        <w:tc>
          <w:tcPr>
            <w:tcW w:w="7407" w:type="dxa"/>
          </w:tcPr>
          <w:p w:rsidR="00000000" w:rsidRDefault="00AC26C9">
            <w:pPr>
              <w:rPr>
                <w:lang w:val="fr-FR"/>
              </w:rPr>
            </w:pPr>
            <w:r>
              <w:rPr>
                <w:lang w:val="fr-FR"/>
              </w:rPr>
              <w:t>Il s'agit d'un protocole de transport vid</w:t>
            </w:r>
            <w:r>
              <w:rPr>
                <w:lang w:val="fr-FR"/>
              </w:rPr>
              <w:t>é</w:t>
            </w:r>
            <w:r>
              <w:rPr>
                <w:lang w:val="fr-FR"/>
              </w:rPr>
              <w:t>o open source d</w:t>
            </w:r>
            <w:r>
              <w:rPr>
                <w:lang w:val="fr-FR"/>
              </w:rPr>
              <w:t>é</w:t>
            </w:r>
            <w:r>
              <w:rPr>
                <w:lang w:val="fr-FR"/>
              </w:rPr>
              <w:t>velopp</w:t>
            </w:r>
            <w:r>
              <w:rPr>
                <w:lang w:val="fr-FR"/>
              </w:rPr>
              <w:t>é</w:t>
            </w:r>
            <w:r>
              <w:rPr>
                <w:lang w:val="fr-FR"/>
              </w:rPr>
              <w:t xml:space="preserve"> </w:t>
            </w:r>
            <w:r>
              <w:rPr>
                <w:lang w:val="fr-FR"/>
              </w:rPr>
              <w:t>à</w:t>
            </w:r>
            <w:r>
              <w:rPr>
                <w:lang w:val="fr-FR"/>
              </w:rPr>
              <w:t xml:space="preserve"> l'origine par Haivision qui optimise les pe</w:t>
            </w:r>
            <w:r>
              <w:rPr>
                <w:lang w:val="fr-FR"/>
              </w:rPr>
              <w:t>rformances de streaming sur des r</w:t>
            </w:r>
            <w:r>
              <w:rPr>
                <w:lang w:val="fr-FR"/>
              </w:rPr>
              <w:t>é</w:t>
            </w:r>
            <w:r>
              <w:rPr>
                <w:lang w:val="fr-FR"/>
              </w:rPr>
              <w:t>seaux impr</w:t>
            </w:r>
            <w:r>
              <w:rPr>
                <w:lang w:val="fr-FR"/>
              </w:rPr>
              <w:t>é</w:t>
            </w:r>
            <w:r>
              <w:rPr>
                <w:lang w:val="fr-FR"/>
              </w:rPr>
              <w:t>visibles, comme Internet, en s'adaptant dynamiquement aux conditions du r</w:t>
            </w:r>
            <w:r>
              <w:rPr>
                <w:lang w:val="fr-FR"/>
              </w:rPr>
              <w:t>é</w:t>
            </w:r>
            <w:r>
              <w:rPr>
                <w:lang w:val="fr-FR"/>
              </w:rPr>
              <w:t>seau en temps r</w:t>
            </w:r>
            <w:r>
              <w:rPr>
                <w:lang w:val="fr-FR"/>
              </w:rPr>
              <w:t>é</w:t>
            </w:r>
            <w:r>
              <w:rPr>
                <w:lang w:val="fr-FR"/>
              </w:rPr>
              <w:t>el entre les terminaux de transport.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2c78eb45-30c7-47ed-8fb4-9dc1a36f138d</w:t>
            </w:r>
          </w:p>
        </w:tc>
        <w:tc>
          <w:tcPr>
            <w:tcW w:w="7407" w:type="dxa"/>
            <w:shd w:val="clear" w:color="auto" w:fill="F2F2F2" w:themeFill="background1" w:themeFillShade="F2"/>
          </w:tcPr>
          <w:p w:rsidR="00000000" w:rsidRDefault="00AC26C9">
            <w:pPr>
              <w:rPr>
                <w:noProof/>
              </w:rPr>
            </w:pPr>
            <w:r>
              <w:rPr>
                <w:noProof/>
              </w:rPr>
              <w:t>T</w:t>
            </w:r>
          </w:p>
        </w:tc>
        <w:tc>
          <w:tcPr>
            <w:tcW w:w="7407" w:type="dxa"/>
          </w:tcPr>
          <w:p w:rsidR="00000000" w:rsidRDefault="00AC26C9">
            <w:pPr>
              <w:rPr>
                <w:lang w:val="fr-FR"/>
              </w:rPr>
            </w:pPr>
            <w:r>
              <w:rPr>
                <w:lang w:val="fr-FR"/>
              </w:rPr>
              <w:t>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3498e7c3-011b-4962-b4d0-9a3af75fa869</w:t>
            </w:r>
          </w:p>
        </w:tc>
        <w:tc>
          <w:tcPr>
            <w:tcW w:w="7407" w:type="dxa"/>
            <w:shd w:val="clear" w:color="auto" w:fill="F2F2F2" w:themeFill="background1" w:themeFillShade="F2"/>
          </w:tcPr>
          <w:p w:rsidR="00000000" w:rsidRDefault="00AC26C9">
            <w:pPr>
              <w:rPr>
                <w:noProof/>
              </w:rPr>
            </w:pPr>
            <w:r>
              <w:rPr>
                <w:noProof/>
              </w:rPr>
              <w:t>Transcoding</w:t>
            </w:r>
          </w:p>
        </w:tc>
        <w:tc>
          <w:tcPr>
            <w:tcW w:w="7407" w:type="dxa"/>
          </w:tcPr>
          <w:p w:rsidR="00000000" w:rsidRDefault="00AC26C9">
            <w:pPr>
              <w:rPr>
                <w:lang w:val="fr-FR"/>
              </w:rPr>
            </w:pPr>
            <w:r>
              <w:rPr>
                <w:lang w:val="fr-FR"/>
              </w:rPr>
              <w:t>Conversion de code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86 </w:t>
            </w:r>
            <w:r>
              <w:rPr>
                <w:noProof/>
                <w:sz w:val="16"/>
              </w:rPr>
              <w:br/>
            </w:r>
            <w:r>
              <w:rPr>
                <w:noProof/>
                <w:sz w:val="2"/>
              </w:rPr>
              <w:t>985aa953-06c1-40ff-b239-9e997157b844</w:t>
            </w:r>
          </w:p>
        </w:tc>
        <w:tc>
          <w:tcPr>
            <w:tcW w:w="7407" w:type="dxa"/>
            <w:shd w:val="clear" w:color="auto" w:fill="F2F2F2" w:themeFill="background1" w:themeFillShade="F2"/>
          </w:tcPr>
          <w:p w:rsidR="00000000" w:rsidRDefault="00AC26C9">
            <w:pPr>
              <w:rPr>
                <w:noProof/>
              </w:rPr>
            </w:pPr>
            <w:r>
              <w:rPr>
                <w:noProof/>
              </w:rPr>
              <w:t>Converts a video file from one format to another, to make videos viewable across different platforms.</w:t>
            </w:r>
          </w:p>
        </w:tc>
        <w:tc>
          <w:tcPr>
            <w:tcW w:w="7407" w:type="dxa"/>
          </w:tcPr>
          <w:p w:rsidR="00000000" w:rsidRDefault="00AC26C9">
            <w:pPr>
              <w:rPr>
                <w:lang w:val="fr-FR"/>
              </w:rPr>
            </w:pPr>
            <w:r>
              <w:rPr>
                <w:lang w:val="fr-FR"/>
              </w:rPr>
              <w:t>Convertit un fichier vid</w:t>
            </w:r>
            <w:r>
              <w:rPr>
                <w:lang w:val="fr-FR"/>
              </w:rPr>
              <w:t>é</w:t>
            </w:r>
            <w:r>
              <w:rPr>
                <w:lang w:val="fr-FR"/>
              </w:rPr>
              <w:t xml:space="preserve">o d'un format </w:t>
            </w:r>
            <w:r>
              <w:rPr>
                <w:lang w:val="fr-FR"/>
              </w:rPr>
              <w:t>à</w:t>
            </w:r>
            <w:r>
              <w:rPr>
                <w:lang w:val="fr-FR"/>
              </w:rPr>
              <w:t xml:space="preserve"> un </w:t>
            </w:r>
            <w:r>
              <w:rPr>
                <w:lang w:val="fr-FR"/>
              </w:rPr>
              <w:t>autre, pour rendre les vid</w:t>
            </w:r>
            <w:r>
              <w:rPr>
                <w:lang w:val="fr-FR"/>
              </w:rPr>
              <w:t>é</w:t>
            </w:r>
            <w:r>
              <w:rPr>
                <w:lang w:val="fr-FR"/>
              </w:rPr>
              <w:t>os visibles sur diff</w:t>
            </w:r>
            <w:r>
              <w:rPr>
                <w:lang w:val="fr-FR"/>
              </w:rPr>
              <w:t>é</w:t>
            </w:r>
            <w:r>
              <w:rPr>
                <w:lang w:val="fr-FR"/>
              </w:rPr>
              <w:t>rentes plateformes.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06b20c5d-ad68-4865-8ddb-81c1413e1a96</w:t>
            </w:r>
          </w:p>
        </w:tc>
        <w:tc>
          <w:tcPr>
            <w:tcW w:w="7407" w:type="dxa"/>
            <w:shd w:val="clear" w:color="auto" w:fill="F2F2F2" w:themeFill="background1" w:themeFillShade="F2"/>
          </w:tcPr>
          <w:p w:rsidR="00000000" w:rsidRDefault="00AC26C9">
            <w:pPr>
              <w:rPr>
                <w:noProof/>
              </w:rPr>
            </w:pPr>
            <w:r>
              <w:rPr>
                <w:noProof/>
              </w:rPr>
              <w:t>V</w:t>
            </w:r>
          </w:p>
        </w:tc>
        <w:tc>
          <w:tcPr>
            <w:tcW w:w="7407" w:type="dxa"/>
          </w:tcPr>
          <w:p w:rsidR="00000000" w:rsidRDefault="00AC26C9">
            <w:pPr>
              <w:rPr>
                <w:lang w:val="fr-FR"/>
              </w:rPr>
            </w:pPr>
            <w:r>
              <w:rPr>
                <w:lang w:val="fr-FR"/>
              </w:rPr>
              <w:t>V</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e9fd5a97-40ad-4b7b-993b-734628f70c8c</w:t>
            </w:r>
          </w:p>
        </w:tc>
        <w:tc>
          <w:tcPr>
            <w:tcW w:w="7407" w:type="dxa"/>
            <w:shd w:val="clear" w:color="auto" w:fill="F2F2F2" w:themeFill="background1" w:themeFillShade="F2"/>
          </w:tcPr>
          <w:p w:rsidR="00000000" w:rsidRDefault="00AC26C9">
            <w:pPr>
              <w:rPr>
                <w:noProof/>
              </w:rPr>
            </w:pPr>
            <w:r>
              <w:rPr>
                <w:noProof/>
              </w:rPr>
              <w:t>Video Stream Compression</w:t>
            </w:r>
          </w:p>
        </w:tc>
        <w:tc>
          <w:tcPr>
            <w:tcW w:w="7407" w:type="dxa"/>
          </w:tcPr>
          <w:p w:rsidR="00000000" w:rsidRDefault="00AC26C9">
            <w:pPr>
              <w:rPr>
                <w:lang w:val="fr-FR"/>
              </w:rPr>
            </w:pPr>
            <w:r>
              <w:rPr>
                <w:lang w:val="fr-FR"/>
              </w:rPr>
              <w:t>Compression de flux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4a2eabeb-da68-4b59-bc87-bcd90eb046f9</w:t>
            </w:r>
          </w:p>
        </w:tc>
        <w:tc>
          <w:tcPr>
            <w:tcW w:w="7407" w:type="dxa"/>
            <w:shd w:val="clear" w:color="auto" w:fill="F2F2F2" w:themeFill="background1" w:themeFillShade="F2"/>
          </w:tcPr>
          <w:p w:rsidR="00000000" w:rsidRDefault="00AC26C9">
            <w:pPr>
              <w:rPr>
                <w:noProof/>
              </w:rPr>
            </w:pPr>
            <w:r>
              <w:rPr>
                <w:noProof/>
              </w:rPr>
              <w:t>Video c</w:t>
            </w:r>
            <w:r>
              <w:rPr>
                <w:noProof/>
              </w:rPr>
              <w:t>ompression uses coding techniques to reduce redundancy in video data.</w:t>
            </w:r>
          </w:p>
        </w:tc>
        <w:tc>
          <w:tcPr>
            <w:tcW w:w="7407" w:type="dxa"/>
          </w:tcPr>
          <w:p w:rsidR="00000000" w:rsidRDefault="00AC26C9">
            <w:pPr>
              <w:rPr>
                <w:lang w:val="fr-FR"/>
              </w:rPr>
            </w:pPr>
            <w:r>
              <w:rPr>
                <w:lang w:val="fr-FR"/>
              </w:rPr>
              <w:t>La compression vid</w:t>
            </w:r>
            <w:r>
              <w:rPr>
                <w:lang w:val="fr-FR"/>
              </w:rPr>
              <w:t>é</w:t>
            </w:r>
            <w:r>
              <w:rPr>
                <w:lang w:val="fr-FR"/>
              </w:rPr>
              <w:t>o utilise des techniques de codage pour r</w:t>
            </w:r>
            <w:r>
              <w:rPr>
                <w:lang w:val="fr-FR"/>
              </w:rPr>
              <w:t>é</w:t>
            </w:r>
            <w:r>
              <w:rPr>
                <w:lang w:val="fr-FR"/>
              </w:rPr>
              <w:t>duire la redondance des donn</w:t>
            </w:r>
            <w:r>
              <w:rPr>
                <w:lang w:val="fr-FR"/>
              </w:rPr>
              <w:t>é</w:t>
            </w:r>
            <w:r>
              <w:rPr>
                <w:lang w:val="fr-FR"/>
              </w:rPr>
              <w:t>es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90 </w:t>
            </w:r>
            <w:r>
              <w:rPr>
                <w:noProof/>
                <w:sz w:val="16"/>
              </w:rPr>
              <w:br/>
            </w:r>
            <w:r>
              <w:rPr>
                <w:noProof/>
                <w:sz w:val="2"/>
              </w:rPr>
              <w:t>19b97716-a87a-4d63-aca1-32a60a1ace81</w:t>
            </w:r>
          </w:p>
        </w:tc>
        <w:tc>
          <w:tcPr>
            <w:tcW w:w="7407" w:type="dxa"/>
            <w:shd w:val="clear" w:color="auto" w:fill="F2F2F2" w:themeFill="background1" w:themeFillShade="F2"/>
          </w:tcPr>
          <w:p w:rsidR="00000000" w:rsidRDefault="00AC26C9">
            <w:pPr>
              <w:rPr>
                <w:noProof/>
              </w:rPr>
            </w:pPr>
            <w:r>
              <w:rPr>
                <w:noProof/>
              </w:rPr>
              <w:t>Compressing a video increases processing efficiency and decreases the overall size of the video being streamed.</w:t>
            </w:r>
          </w:p>
        </w:tc>
        <w:tc>
          <w:tcPr>
            <w:tcW w:w="7407" w:type="dxa"/>
          </w:tcPr>
          <w:p w:rsidR="00000000" w:rsidRDefault="00AC26C9">
            <w:pPr>
              <w:rPr>
                <w:lang w:val="fr-FR"/>
              </w:rPr>
            </w:pPr>
            <w:r>
              <w:rPr>
                <w:lang w:val="fr-FR"/>
              </w:rPr>
              <w:t>La compression d'une vid</w:t>
            </w:r>
            <w:r>
              <w:rPr>
                <w:lang w:val="fr-FR"/>
              </w:rPr>
              <w:t>é</w:t>
            </w:r>
            <w:r>
              <w:rPr>
                <w:lang w:val="fr-FR"/>
              </w:rPr>
              <w:t>o augmente l'efficacit</w:t>
            </w:r>
            <w:r>
              <w:rPr>
                <w:lang w:val="fr-FR"/>
              </w:rPr>
              <w:t>é</w:t>
            </w:r>
            <w:r>
              <w:rPr>
                <w:lang w:val="fr-FR"/>
              </w:rPr>
              <w:t xml:space="preserve"> du traitement et diminue la taille globale de la vid</w:t>
            </w:r>
            <w:r>
              <w:rPr>
                <w:lang w:val="fr-FR"/>
              </w:rPr>
              <w:t>é</w:t>
            </w:r>
            <w:r>
              <w:rPr>
                <w:lang w:val="fr-FR"/>
              </w:rPr>
              <w:t>o diffus</w:t>
            </w:r>
            <w:r>
              <w:rPr>
                <w:lang w:val="fr-FR"/>
              </w:rPr>
              <w:t>é</w:t>
            </w:r>
            <w:r>
              <w:rPr>
                <w:lang w:val="fr-FR"/>
              </w:rPr>
              <w:t>e en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8c3cbc57-d614-</w:t>
            </w:r>
            <w:r>
              <w:rPr>
                <w:noProof/>
                <w:sz w:val="2"/>
              </w:rPr>
              <w:t>412d-b311-e0c49774e77f</w:t>
            </w:r>
          </w:p>
        </w:tc>
        <w:tc>
          <w:tcPr>
            <w:tcW w:w="7407" w:type="dxa"/>
            <w:shd w:val="clear" w:color="auto" w:fill="F2F2F2" w:themeFill="background1" w:themeFillShade="F2"/>
          </w:tcPr>
          <w:p w:rsidR="00000000" w:rsidRDefault="00AC26C9">
            <w:pPr>
              <w:rPr>
                <w:noProof/>
              </w:rPr>
            </w:pPr>
            <w:r>
              <w:rPr>
                <w:noProof/>
              </w:rPr>
              <w:t>The Industry standard is H.264 (better known as MPEG-4).</w:t>
            </w:r>
          </w:p>
        </w:tc>
        <w:tc>
          <w:tcPr>
            <w:tcW w:w="7407" w:type="dxa"/>
          </w:tcPr>
          <w:p w:rsidR="00000000" w:rsidRDefault="00AC26C9">
            <w:pPr>
              <w:rPr>
                <w:lang w:val="fr-FR"/>
              </w:rPr>
            </w:pPr>
            <w:r>
              <w:rPr>
                <w:lang w:val="fr-FR"/>
              </w:rPr>
              <w:t>La norme de l'industrie est H.264 (mieux connue sous le nom de MPEG-4).</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92 </w:t>
            </w:r>
            <w:r>
              <w:rPr>
                <w:noProof/>
                <w:sz w:val="16"/>
              </w:rPr>
              <w:br/>
            </w:r>
            <w:r>
              <w:rPr>
                <w:noProof/>
                <w:sz w:val="2"/>
              </w:rPr>
              <w:t>eaf735a8-c806-4d79-9e35-fc22119b2547</w:t>
            </w:r>
          </w:p>
        </w:tc>
        <w:tc>
          <w:tcPr>
            <w:tcW w:w="7407" w:type="dxa"/>
            <w:shd w:val="clear" w:color="auto" w:fill="F2F2F2" w:themeFill="background1" w:themeFillShade="F2"/>
          </w:tcPr>
          <w:p w:rsidR="00000000" w:rsidRDefault="00AC26C9">
            <w:pPr>
              <w:rPr>
                <w:noProof/>
              </w:rPr>
            </w:pPr>
            <w:r>
              <w:rPr>
                <w:noProof/>
              </w:rPr>
              <w:t>Video on Demand (VOD)</w:t>
            </w:r>
          </w:p>
        </w:tc>
        <w:tc>
          <w:tcPr>
            <w:tcW w:w="7407" w:type="dxa"/>
          </w:tcPr>
          <w:p w:rsidR="00000000" w:rsidRDefault="00AC26C9">
            <w:pPr>
              <w:rPr>
                <w:lang w:val="fr-FR"/>
              </w:rPr>
            </w:pPr>
            <w:r>
              <w:rPr>
                <w:lang w:val="fr-FR"/>
              </w:rPr>
              <w:t>Vid</w:t>
            </w:r>
            <w:r>
              <w:rPr>
                <w:lang w:val="fr-FR"/>
              </w:rPr>
              <w:t>é</w:t>
            </w:r>
            <w:r>
              <w:rPr>
                <w:lang w:val="fr-FR"/>
              </w:rPr>
              <w:t xml:space="preserve">o </w:t>
            </w:r>
            <w:r>
              <w:rPr>
                <w:lang w:val="fr-FR"/>
              </w:rPr>
              <w:t>à</w:t>
            </w:r>
            <w:r>
              <w:rPr>
                <w:lang w:val="fr-FR"/>
              </w:rPr>
              <w:t xml:space="preserve"> la demande (VOD)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93 </w:t>
            </w:r>
            <w:r>
              <w:rPr>
                <w:noProof/>
                <w:sz w:val="16"/>
              </w:rPr>
              <w:br/>
            </w:r>
            <w:r>
              <w:rPr>
                <w:noProof/>
                <w:sz w:val="2"/>
              </w:rPr>
              <w:t>6d2fc026-a</w:t>
            </w:r>
            <w:r>
              <w:rPr>
                <w:noProof/>
                <w:sz w:val="2"/>
              </w:rPr>
              <w:t>268-49e2-816a-62a4b12c0948</w:t>
            </w:r>
          </w:p>
        </w:tc>
        <w:tc>
          <w:tcPr>
            <w:tcW w:w="7407" w:type="dxa"/>
            <w:shd w:val="clear" w:color="auto" w:fill="F2F2F2" w:themeFill="background1" w:themeFillShade="F2"/>
          </w:tcPr>
          <w:p w:rsidR="00000000" w:rsidRDefault="00AC26C9">
            <w:pPr>
              <w:rPr>
                <w:noProof/>
              </w:rPr>
            </w:pPr>
            <w:r>
              <w:rPr>
                <w:noProof/>
              </w:rPr>
              <w:t>It is a video media distribution system that allows users to access video entertainment without a traditional video entertainment device and without the constraints of a typical static broadcasting schedule.</w:t>
            </w:r>
          </w:p>
        </w:tc>
        <w:tc>
          <w:tcPr>
            <w:tcW w:w="7407" w:type="dxa"/>
          </w:tcPr>
          <w:p w:rsidR="00000000" w:rsidRDefault="00AC26C9">
            <w:pPr>
              <w:rPr>
                <w:lang w:val="fr-FR"/>
              </w:rPr>
            </w:pPr>
            <w:r>
              <w:rPr>
                <w:lang w:val="fr-FR"/>
              </w:rPr>
              <w:t>Il s'agit d'un syst</w:t>
            </w:r>
            <w:r>
              <w:rPr>
                <w:lang w:val="fr-FR"/>
              </w:rPr>
              <w:t>è</w:t>
            </w:r>
            <w:r>
              <w:rPr>
                <w:lang w:val="fr-FR"/>
              </w:rPr>
              <w:t>m</w:t>
            </w:r>
            <w:r>
              <w:rPr>
                <w:lang w:val="fr-FR"/>
              </w:rPr>
              <w:t>e de distribution de m</w:t>
            </w:r>
            <w:r>
              <w:rPr>
                <w:lang w:val="fr-FR"/>
              </w:rPr>
              <w:t>é</w:t>
            </w:r>
            <w:r>
              <w:rPr>
                <w:lang w:val="fr-FR"/>
              </w:rPr>
              <w:t>dias vid</w:t>
            </w:r>
            <w:r>
              <w:rPr>
                <w:lang w:val="fr-FR"/>
              </w:rPr>
              <w:t>é</w:t>
            </w:r>
            <w:r>
              <w:rPr>
                <w:lang w:val="fr-FR"/>
              </w:rPr>
              <w:t>o qui permet aux utilisateurs d'acc</w:t>
            </w:r>
            <w:r>
              <w:rPr>
                <w:lang w:val="fr-FR"/>
              </w:rPr>
              <w:t>é</w:t>
            </w:r>
            <w:r>
              <w:rPr>
                <w:lang w:val="fr-FR"/>
              </w:rPr>
              <w:t>der au divertissement vid</w:t>
            </w:r>
            <w:r>
              <w:rPr>
                <w:lang w:val="fr-FR"/>
              </w:rPr>
              <w:t>é</w:t>
            </w:r>
            <w:r>
              <w:rPr>
                <w:lang w:val="fr-FR"/>
              </w:rPr>
              <w:t>o sans dispositif de divertissement vid</w:t>
            </w:r>
            <w:r>
              <w:rPr>
                <w:lang w:val="fr-FR"/>
              </w:rPr>
              <w:t>é</w:t>
            </w:r>
            <w:r>
              <w:rPr>
                <w:lang w:val="fr-FR"/>
              </w:rPr>
              <w:t>o traditionnel et sans les contraintes d'un horaire de diffusion statique typique.</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creating-live-stream-using-akamai-stre</w:t>
            </w:r>
            <w:r>
              <w:rPr>
                <w:b/>
                <w:noProof/>
              </w:rPr>
              <w:t>am-packaging-and-telestream-wirecast.html</w:t>
            </w:r>
          </w:p>
          <w:p w:rsidR="00000000" w:rsidRDefault="00AC26C9">
            <w:pPr>
              <w:jc w:val="center"/>
              <w:rPr>
                <w:b/>
                <w:noProof/>
              </w:rPr>
            </w:pPr>
            <w:r>
              <w:rPr>
                <w:b/>
                <w:noProof/>
              </w:rPr>
              <w:t>MQ971010 c34ef06c-35fa-4463-ae79-8656cac09711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264ecc9f-9514-47b7-9527-1a10dbae4627</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972d22e8-473b-498a-8361-9acaba8cedcc</w:t>
            </w:r>
          </w:p>
        </w:tc>
        <w:tc>
          <w:tcPr>
            <w:tcW w:w="7407" w:type="dxa"/>
            <w:shd w:val="clear" w:color="auto" w:fill="F2F2F2" w:themeFill="background1" w:themeFillShade="F2"/>
          </w:tcPr>
          <w:p w:rsidR="00000000" w:rsidRDefault="00AC26C9">
            <w:pPr>
              <w:rPr>
                <w:noProof/>
              </w:rPr>
            </w:pPr>
            <w:r>
              <w:rPr>
                <w:noProof/>
              </w:rPr>
              <w:t>Creating a Live Stream Using Akamai Stream Packaging and Telestream Wirecast parent:</w:t>
            </w:r>
          </w:p>
        </w:tc>
        <w:tc>
          <w:tcPr>
            <w:tcW w:w="7407" w:type="dxa"/>
          </w:tcPr>
          <w:p w:rsidR="00000000" w:rsidRDefault="00AC26C9">
            <w:pPr>
              <w:rPr>
                <w:lang w:val="fr-FR"/>
              </w:rPr>
            </w:pPr>
            <w:r>
              <w:rPr>
                <w:lang w:val="fr-FR"/>
              </w:rPr>
              <w:t>Cr</w:t>
            </w:r>
            <w:r>
              <w:rPr>
                <w:lang w:val="fr-FR"/>
              </w:rPr>
              <w:t>é</w:t>
            </w:r>
            <w:r>
              <w:rPr>
                <w:lang w:val="fr-FR"/>
              </w:rPr>
              <w:t xml:space="preserve">ation d'un flux en direct </w:t>
            </w:r>
            <w:r>
              <w:rPr>
                <w:lang w:val="fr-FR"/>
              </w:rPr>
              <w:t>à</w:t>
            </w:r>
            <w:r>
              <w:rPr>
                <w:lang w:val="fr-FR"/>
              </w:rPr>
              <w:t xml:space="preserve"> l'aide de Akamai Stream Packaging et du parent Telestream Wirecast: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e9c38d54-8dba-402c-83d1-f3e786baf245</w:t>
            </w:r>
          </w:p>
        </w:tc>
        <w:tc>
          <w:tcPr>
            <w:tcW w:w="7407" w:type="dxa"/>
            <w:shd w:val="clear" w:color="auto" w:fill="F2F2F2" w:themeFill="background1" w:themeFillShade="F2"/>
          </w:tcPr>
          <w:p w:rsidR="00000000" w:rsidRDefault="00AC26C9">
            <w:pPr>
              <w:rPr>
                <w:noProof/>
              </w:rPr>
            </w:pPr>
            <w:r>
              <w:rPr>
                <w:noProof/>
              </w:rPr>
              <w:t>General Information ---</w:t>
            </w:r>
          </w:p>
        </w:tc>
        <w:tc>
          <w:tcPr>
            <w:tcW w:w="7407" w:type="dxa"/>
          </w:tcPr>
          <w:p w:rsidR="00000000" w:rsidRDefault="00AC26C9">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7d88fd44-9964-40d5-b409-866b7b363562</w:t>
            </w:r>
          </w:p>
        </w:tc>
        <w:tc>
          <w:tcPr>
            <w:tcW w:w="7407" w:type="dxa"/>
            <w:shd w:val="clear" w:color="auto" w:fill="F2F2F2" w:themeFill="background1" w:themeFillShade="F2"/>
          </w:tcPr>
          <w:p w:rsidR="00000000" w:rsidRDefault="00AC26C9">
            <w:pPr>
              <w:rPr>
                <w:noProof/>
              </w:rPr>
            </w:pPr>
            <w:r>
              <w:rPr>
                <w:noProof/>
              </w:rPr>
              <w:t>Creating a Live Stream Using Akamai Stream Packaging and Telestream Wirecast</w:t>
            </w:r>
          </w:p>
        </w:tc>
        <w:tc>
          <w:tcPr>
            <w:tcW w:w="7407" w:type="dxa"/>
          </w:tcPr>
          <w:p w:rsidR="00000000" w:rsidRDefault="00AC26C9">
            <w:pPr>
              <w:rPr>
                <w:lang w:val="fr-FR"/>
              </w:rPr>
            </w:pPr>
            <w:r>
              <w:rPr>
                <w:lang w:val="fr-FR"/>
              </w:rPr>
              <w:t>Cr</w:t>
            </w:r>
            <w:r>
              <w:rPr>
                <w:lang w:val="fr-FR"/>
              </w:rPr>
              <w:t>é</w:t>
            </w:r>
            <w:r>
              <w:rPr>
                <w:lang w:val="fr-FR"/>
              </w:rPr>
              <w:t>ation d'un flux en direct avec Akamai Stream Packaging et Telestream Wirecast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967acfb0-0903-48f8-84a8-3e897728ee8b</w:t>
            </w:r>
          </w:p>
        </w:tc>
        <w:tc>
          <w:tcPr>
            <w:tcW w:w="7407" w:type="dxa"/>
            <w:shd w:val="clear" w:color="auto" w:fill="F2F2F2" w:themeFill="background1" w:themeFillShade="F2"/>
          </w:tcPr>
          <w:p w:rsidR="00000000" w:rsidRDefault="00AC26C9">
            <w:pPr>
              <w:rPr>
                <w:noProof/>
              </w:rPr>
            </w:pPr>
            <w:r>
              <w:rPr>
                <w:noProof/>
              </w:rPr>
              <w:t>In this topic you will learn how to broadcast a live streaming event using Akamai Stream Packaging and Telestream Wirecast.</w:t>
            </w:r>
          </w:p>
        </w:tc>
        <w:tc>
          <w:tcPr>
            <w:tcW w:w="7407" w:type="dxa"/>
          </w:tcPr>
          <w:p w:rsidR="00000000" w:rsidRDefault="00AC26C9">
            <w:pPr>
              <w:rPr>
                <w:lang w:val="fr-FR"/>
              </w:rPr>
            </w:pPr>
            <w:r>
              <w:rPr>
                <w:lang w:val="fr-FR"/>
              </w:rPr>
              <w:t xml:space="preserve">Dans cette rubrique, vous apprendrez comment diffuser un </w:t>
            </w:r>
            <w:r>
              <w:rPr>
                <w:lang w:val="fr-FR"/>
              </w:rPr>
              <w:t>é</w:t>
            </w:r>
            <w:r>
              <w:rPr>
                <w:lang w:val="fr-FR"/>
              </w:rPr>
              <w:t>v</w:t>
            </w:r>
            <w:r>
              <w:rPr>
                <w:lang w:val="fr-FR"/>
              </w:rPr>
              <w:t>é</w:t>
            </w:r>
            <w:r>
              <w:rPr>
                <w:lang w:val="fr-FR"/>
              </w:rPr>
              <w:t xml:space="preserve">nement de streaming en direct </w:t>
            </w:r>
            <w:r>
              <w:rPr>
                <w:lang w:val="fr-FR"/>
              </w:rPr>
              <w:t>à</w:t>
            </w:r>
            <w:r>
              <w:rPr>
                <w:lang w:val="fr-FR"/>
              </w:rPr>
              <w:t xml:space="preserve"> l'a</w:t>
            </w:r>
            <w:r>
              <w:rPr>
                <w:lang w:val="fr-FR"/>
              </w:rPr>
              <w:t>ide d'Akamai Stream Packaging et de Telestream Wirecast.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71f9079d-5d05-42e5-8c96-4c74b412a54c</w:t>
            </w:r>
          </w:p>
        </w:tc>
        <w:tc>
          <w:tcPr>
            <w:tcW w:w="7407" w:type="dxa"/>
            <w:shd w:val="clear" w:color="auto" w:fill="F2F2F2" w:themeFill="background1" w:themeFillShade="F2"/>
          </w:tcPr>
          <w:p w:rsidR="00000000" w:rsidRDefault="00AC26C9">
            <w:pPr>
              <w:rPr>
                <w:noProof/>
              </w:rPr>
            </w:pPr>
            <w:r>
              <w:rPr>
                <w:noProof/>
              </w:rPr>
              <w:t>This topic will help you broadcast a live event using Akamai Stream Packaging,</w:t>
            </w:r>
            <w:r>
              <w:rPr>
                <w:rStyle w:val="mqInternal"/>
                <w:noProof/>
              </w:rPr>
              <w:t>[1]</w:t>
            </w:r>
            <w:r>
              <w:rPr>
                <w:noProof/>
              </w:rPr>
              <w:t>the Telestream Wirecast encoder, remote asset videos and the Brightcove Playe</w:t>
            </w:r>
            <w:r>
              <w:rPr>
                <w:noProof/>
              </w:rPr>
              <w:t>r.</w:t>
            </w:r>
          </w:p>
        </w:tc>
        <w:tc>
          <w:tcPr>
            <w:tcW w:w="7407" w:type="dxa"/>
          </w:tcPr>
          <w:p w:rsidR="00000000" w:rsidRDefault="00AC26C9">
            <w:pPr>
              <w:rPr>
                <w:lang w:val="fr-FR"/>
              </w:rPr>
            </w:pPr>
            <w:r>
              <w:rPr>
                <w:lang w:val="fr-FR"/>
              </w:rPr>
              <w:t xml:space="preserve">Cette rubrique vous aidera </w:t>
            </w:r>
            <w:r>
              <w:rPr>
                <w:lang w:val="fr-FR"/>
              </w:rPr>
              <w:t>à</w:t>
            </w:r>
            <w:r>
              <w:rPr>
                <w:lang w:val="fr-FR"/>
              </w:rPr>
              <w:t xml:space="preserve"> diffuser un </w:t>
            </w:r>
            <w:r>
              <w:rPr>
                <w:lang w:val="fr-FR"/>
              </w:rPr>
              <w:t>é</w:t>
            </w:r>
            <w:r>
              <w:rPr>
                <w:lang w:val="fr-FR"/>
              </w:rPr>
              <w:t>v</w:t>
            </w:r>
            <w:r>
              <w:rPr>
                <w:lang w:val="fr-FR"/>
              </w:rPr>
              <w:t>é</w:t>
            </w:r>
            <w:r>
              <w:rPr>
                <w:lang w:val="fr-FR"/>
              </w:rPr>
              <w:t xml:space="preserve">nement en direct </w:t>
            </w:r>
            <w:r>
              <w:rPr>
                <w:lang w:val="fr-FR"/>
              </w:rPr>
              <w:t>à</w:t>
            </w:r>
            <w:r>
              <w:rPr>
                <w:lang w:val="fr-FR"/>
              </w:rPr>
              <w:t xml:space="preserve"> l'aide d'Akamai Stream Packaging, de</w:t>
            </w:r>
            <w:r>
              <w:rPr>
                <w:rStyle w:val="mqInternal"/>
                <w:noProof/>
                <w:lang w:val="fr-FR"/>
              </w:rPr>
              <w:t>[1]</w:t>
            </w:r>
            <w:r>
              <w:rPr>
                <w:lang w:val="fr-FR"/>
              </w:rPr>
              <w:t>l'encodeur Telestream Wirecast, de vid</w:t>
            </w:r>
            <w:r>
              <w:rPr>
                <w:lang w:val="fr-FR"/>
              </w:rPr>
              <w:t>é</w:t>
            </w:r>
            <w:r>
              <w:rPr>
                <w:lang w:val="fr-FR"/>
              </w:rPr>
              <w:t>os de ressources distantes et du Brightcove Player.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459848ad-e444-4a3c-9e09-2d228612449e</w:t>
            </w:r>
          </w:p>
        </w:tc>
        <w:tc>
          <w:tcPr>
            <w:tcW w:w="7407" w:type="dxa"/>
            <w:shd w:val="clear" w:color="auto" w:fill="F2F2F2" w:themeFill="background1" w:themeFillShade="F2"/>
          </w:tcPr>
          <w:p w:rsidR="00000000" w:rsidRDefault="00AC26C9">
            <w:pPr>
              <w:rPr>
                <w:noProof/>
              </w:rPr>
            </w:pPr>
            <w:r>
              <w:rPr>
                <w:noProof/>
              </w:rPr>
              <w:t xml:space="preserve">Other encoders can </w:t>
            </w:r>
            <w:r>
              <w:rPr>
                <w:noProof/>
              </w:rPr>
              <w:t>also be used.</w:t>
            </w:r>
          </w:p>
        </w:tc>
        <w:tc>
          <w:tcPr>
            <w:tcW w:w="7407" w:type="dxa"/>
          </w:tcPr>
          <w:p w:rsidR="00000000" w:rsidRDefault="00AC26C9">
            <w:pPr>
              <w:rPr>
                <w:lang w:val="fr-FR"/>
              </w:rPr>
            </w:pPr>
            <w:r>
              <w:rPr>
                <w:lang w:val="fr-FR"/>
              </w:rPr>
              <w:t xml:space="preserve">D'autres encodeurs peuvent </w:t>
            </w:r>
            <w:r>
              <w:rPr>
                <w:lang w:val="fr-FR"/>
              </w:rPr>
              <w:t>é</w:t>
            </w:r>
            <w:r>
              <w:rPr>
                <w:lang w:val="fr-FR"/>
              </w:rPr>
              <w:t xml:space="preserve">galement </w:t>
            </w:r>
            <w:r>
              <w:rPr>
                <w:lang w:val="fr-FR"/>
              </w:rPr>
              <w:t>ê</w:t>
            </w:r>
            <w:r>
              <w:rPr>
                <w:lang w:val="fr-FR"/>
              </w:rPr>
              <w:t>tre utilis</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324da1a6-8d8d-4811-ae88-04be74a466b7</w:t>
            </w:r>
          </w:p>
        </w:tc>
        <w:tc>
          <w:tcPr>
            <w:tcW w:w="7407" w:type="dxa"/>
            <w:shd w:val="clear" w:color="auto" w:fill="F2F2F2" w:themeFill="background1" w:themeFillShade="F2"/>
          </w:tcPr>
          <w:p w:rsidR="00000000" w:rsidRDefault="00AC26C9">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AC26C9">
            <w:pPr>
              <w:rPr>
                <w:lang w:val="fr-FR"/>
              </w:rPr>
            </w:pPr>
            <w:r>
              <w:rPr>
                <w:lang w:val="fr-FR"/>
              </w:rPr>
              <w:t xml:space="preserve">Pour consulter la liste des options de diffusion en direct de Brightcove, lisez la rubrique </w:t>
            </w:r>
            <w:r>
              <w:rPr>
                <w:rStyle w:val="mqInternal"/>
                <w:noProof/>
                <w:lang w:val="fr-FR"/>
              </w:rPr>
              <w:t>[1}</w:t>
            </w:r>
            <w:r>
              <w:rPr>
                <w:lang w:val="fr-FR"/>
              </w:rPr>
              <w:t>Diffusion de flux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ebcb0942-d42a-4f52-a489-6ee077b95328</w:t>
            </w:r>
          </w:p>
        </w:tc>
        <w:tc>
          <w:tcPr>
            <w:tcW w:w="7407" w:type="dxa"/>
            <w:shd w:val="clear" w:color="auto" w:fill="F2F2F2" w:themeFill="background1" w:themeFillShade="F2"/>
          </w:tcPr>
          <w:p w:rsidR="00000000" w:rsidRDefault="00AC26C9">
            <w:pPr>
              <w:rPr>
                <w:noProof/>
              </w:rPr>
            </w:pPr>
            <w:r>
              <w:rPr>
                <w:noProof/>
              </w:rPr>
              <w:t>To broadcast a live stream using Akamai Stream Packaging, you will:</w:t>
            </w:r>
          </w:p>
        </w:tc>
        <w:tc>
          <w:tcPr>
            <w:tcW w:w="7407" w:type="dxa"/>
          </w:tcPr>
          <w:p w:rsidR="00000000" w:rsidRDefault="00AC26C9">
            <w:pPr>
              <w:rPr>
                <w:lang w:val="fr-FR"/>
              </w:rPr>
            </w:pPr>
            <w:r>
              <w:rPr>
                <w:lang w:val="fr-FR"/>
              </w:rPr>
              <w:t>Pour diffuser un flu</w:t>
            </w:r>
            <w:r>
              <w:rPr>
                <w:lang w:val="fr-FR"/>
              </w:rPr>
              <w:t xml:space="preserve">x en direct </w:t>
            </w:r>
            <w:r>
              <w:rPr>
                <w:lang w:val="fr-FR"/>
              </w:rPr>
              <w:t>à</w:t>
            </w:r>
            <w:r>
              <w:rPr>
                <w:lang w:val="fr-FR"/>
              </w:rPr>
              <w:t xml:space="preserve"> l'aide d'Akamai Stream Packaging, vous devez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562b5075-adea-458b-9d93-693d940b540b</w:t>
            </w:r>
          </w:p>
        </w:tc>
        <w:tc>
          <w:tcPr>
            <w:tcW w:w="7407" w:type="dxa"/>
            <w:shd w:val="clear" w:color="auto" w:fill="F2F2F2" w:themeFill="background1" w:themeFillShade="F2"/>
          </w:tcPr>
          <w:p w:rsidR="00000000" w:rsidRDefault="00AC26C9">
            <w:pPr>
              <w:rPr>
                <w:noProof/>
              </w:rPr>
            </w:pPr>
            <w:r>
              <w:rPr>
                <w:rStyle w:val="mqInternal"/>
                <w:noProof/>
              </w:rPr>
              <w:t>[1}</w:t>
            </w:r>
            <w:r>
              <w:rPr>
                <w:noProof/>
              </w:rPr>
              <w:t>Enable your Video Cloud account for live streaming</w:t>
            </w:r>
            <w:r>
              <w:rPr>
                <w:rStyle w:val="mqInternal"/>
                <w:noProof/>
              </w:rPr>
              <w:t>{2]</w:t>
            </w:r>
          </w:p>
        </w:tc>
        <w:tc>
          <w:tcPr>
            <w:tcW w:w="7407" w:type="dxa"/>
          </w:tcPr>
          <w:p w:rsidR="00000000" w:rsidRDefault="00AC26C9">
            <w:pPr>
              <w:rPr>
                <w:lang w:val="fr-FR"/>
              </w:rPr>
            </w:pPr>
            <w:r>
              <w:rPr>
                <w:rStyle w:val="mqInternal"/>
                <w:noProof/>
                <w:lang w:val="fr-FR"/>
              </w:rPr>
              <w:t>[1}</w:t>
            </w:r>
            <w:r>
              <w:rPr>
                <w:lang w:val="fr-FR"/>
              </w:rPr>
              <w:t>Activer votre compte Video Cloud pour la diffusion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05fd950a-0abf-4c43-8a36-</w:t>
            </w:r>
            <w:r>
              <w:rPr>
                <w:noProof/>
                <w:sz w:val="2"/>
              </w:rPr>
              <w:t>e2f544b7b26b</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Create a live stream video using the Media module</w:t>
            </w:r>
            <w:r>
              <w:rPr>
                <w:rStyle w:val="mqInternal"/>
                <w:noProof/>
              </w:rPr>
              <w:t>{2]</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ez une vid</w:t>
            </w:r>
            <w:r>
              <w:rPr>
                <w:lang w:val="fr-FR"/>
              </w:rPr>
              <w:t>é</w:t>
            </w:r>
            <w:r>
              <w:rPr>
                <w:lang w:val="fr-FR"/>
              </w:rPr>
              <w:t xml:space="preserve">o en direct </w:t>
            </w:r>
            <w:r>
              <w:rPr>
                <w:lang w:val="fr-FR"/>
              </w:rPr>
              <w:t>à</w:t>
            </w:r>
            <w:r>
              <w:rPr>
                <w:lang w:val="fr-FR"/>
              </w:rPr>
              <w:t xml:space="preserve"> l'aide du module Media</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9c94c2e2-715b-4bd1-9ca4-d4f47538b14b</w:t>
            </w:r>
          </w:p>
        </w:tc>
        <w:tc>
          <w:tcPr>
            <w:tcW w:w="7407" w:type="dxa"/>
            <w:shd w:val="clear" w:color="auto" w:fill="F2F2F2" w:themeFill="background1" w:themeFillShade="F2"/>
          </w:tcPr>
          <w:p w:rsidR="00000000" w:rsidRDefault="00AC26C9">
            <w:pPr>
              <w:rPr>
                <w:noProof/>
              </w:rPr>
            </w:pPr>
            <w:r>
              <w:rPr>
                <w:rStyle w:val="mqInternal"/>
                <w:noProof/>
              </w:rPr>
              <w:t>[1}</w:t>
            </w:r>
            <w:r>
              <w:rPr>
                <w:noProof/>
              </w:rPr>
              <w:t>Configure Telestream Wirecast for a live event</w:t>
            </w:r>
            <w:r>
              <w:rPr>
                <w:rStyle w:val="mqInternal"/>
                <w:noProof/>
              </w:rPr>
              <w:t>{2]</w:t>
            </w:r>
          </w:p>
        </w:tc>
        <w:tc>
          <w:tcPr>
            <w:tcW w:w="7407" w:type="dxa"/>
          </w:tcPr>
          <w:p w:rsidR="00000000" w:rsidRDefault="00AC26C9">
            <w:pPr>
              <w:rPr>
                <w:lang w:val="fr-FR"/>
              </w:rPr>
            </w:pPr>
            <w:r>
              <w:rPr>
                <w:rStyle w:val="mqInternal"/>
                <w:noProof/>
                <w:lang w:val="fr-FR"/>
              </w:rPr>
              <w:t>[1}</w:t>
            </w:r>
            <w:r>
              <w:rPr>
                <w:lang w:val="fr-FR"/>
              </w:rPr>
              <w:t xml:space="preserve">Configurer Telestream Wirecast pour un </w:t>
            </w:r>
            <w:r>
              <w:rPr>
                <w:lang w:val="fr-FR"/>
              </w:rPr>
              <w:t>é</w:t>
            </w:r>
            <w:r>
              <w:rPr>
                <w:lang w:val="fr-FR"/>
              </w:rPr>
              <w:t>v</w:t>
            </w:r>
            <w:r>
              <w:rPr>
                <w:lang w:val="fr-FR"/>
              </w:rPr>
              <w:t>é</w:t>
            </w:r>
            <w:r>
              <w:rPr>
                <w:lang w:val="fr-FR"/>
              </w:rPr>
              <w:t>nement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6a01ea2e-c2f2-4b52-a6be-91eef2816ff1</w:t>
            </w:r>
          </w:p>
        </w:tc>
        <w:tc>
          <w:tcPr>
            <w:tcW w:w="7407" w:type="dxa"/>
            <w:shd w:val="clear" w:color="auto" w:fill="F2F2F2" w:themeFill="background1" w:themeFillShade="F2"/>
          </w:tcPr>
          <w:p w:rsidR="00000000" w:rsidRDefault="00AC26C9">
            <w:pPr>
              <w:rPr>
                <w:noProof/>
              </w:rPr>
            </w:pPr>
            <w:r>
              <w:rPr>
                <w:rStyle w:val="mqInternal"/>
                <w:noProof/>
              </w:rPr>
              <w:t>[1}</w:t>
            </w:r>
            <w:r>
              <w:rPr>
                <w:noProof/>
              </w:rPr>
              <w:t>Generate the publishing code for a live event</w:t>
            </w:r>
            <w:r>
              <w:rPr>
                <w:rStyle w:val="mqInternal"/>
                <w:noProof/>
              </w:rPr>
              <w:t>{2]</w:t>
            </w:r>
          </w:p>
        </w:tc>
        <w:tc>
          <w:tcPr>
            <w:tcW w:w="7407" w:type="dxa"/>
          </w:tcPr>
          <w:p w:rsidR="00000000" w:rsidRDefault="00AC26C9">
            <w:pPr>
              <w:rPr>
                <w:lang w:val="fr-FR"/>
              </w:rPr>
            </w:pPr>
            <w:r>
              <w:rPr>
                <w:rStyle w:val="mqInternal"/>
                <w:noProof/>
                <w:lang w:val="fr-FR"/>
              </w:rPr>
              <w:t>[1}</w:t>
            </w:r>
            <w:r>
              <w:rPr>
                <w:lang w:val="fr-FR"/>
              </w:rPr>
              <w:t>G</w:t>
            </w:r>
            <w:r>
              <w:rPr>
                <w:lang w:val="fr-FR"/>
              </w:rPr>
              <w:t>é</w:t>
            </w:r>
            <w:r>
              <w:rPr>
                <w:lang w:val="fr-FR"/>
              </w:rPr>
              <w:t>n</w:t>
            </w:r>
            <w:r>
              <w:rPr>
                <w:lang w:val="fr-FR"/>
              </w:rPr>
              <w:t>é</w:t>
            </w:r>
            <w:r>
              <w:rPr>
                <w:lang w:val="fr-FR"/>
              </w:rPr>
              <w:t xml:space="preserve">rer le code de publication pour un </w:t>
            </w:r>
            <w:r>
              <w:rPr>
                <w:lang w:val="fr-FR"/>
              </w:rPr>
              <w:t>é</w:t>
            </w:r>
            <w:r>
              <w:rPr>
                <w:lang w:val="fr-FR"/>
              </w:rPr>
              <w:t>v</w:t>
            </w:r>
            <w:r>
              <w:rPr>
                <w:lang w:val="fr-FR"/>
              </w:rPr>
              <w:t>é</w:t>
            </w:r>
            <w:r>
              <w:rPr>
                <w:lang w:val="fr-FR"/>
              </w:rPr>
              <w:t>nement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b42ebfa6-5f2e-4d7d-9b18-1bf4f18090cf</w:t>
            </w:r>
          </w:p>
        </w:tc>
        <w:tc>
          <w:tcPr>
            <w:tcW w:w="7407" w:type="dxa"/>
            <w:shd w:val="clear" w:color="auto" w:fill="F2F2F2" w:themeFill="background1" w:themeFillShade="F2"/>
          </w:tcPr>
          <w:p w:rsidR="00000000" w:rsidRDefault="00AC26C9">
            <w:pPr>
              <w:rPr>
                <w:noProof/>
              </w:rPr>
            </w:pPr>
            <w:r>
              <w:rPr>
                <w:noProof/>
              </w:rPr>
              <w:t>Enabling your Video Cloud account for live streaming</w:t>
            </w:r>
          </w:p>
        </w:tc>
        <w:tc>
          <w:tcPr>
            <w:tcW w:w="7407" w:type="dxa"/>
          </w:tcPr>
          <w:p w:rsidR="00000000" w:rsidRDefault="00AC26C9">
            <w:pPr>
              <w:rPr>
                <w:lang w:val="fr-FR"/>
              </w:rPr>
            </w:pPr>
            <w:r>
              <w:rPr>
                <w:lang w:val="fr-FR"/>
              </w:rPr>
              <w:t>Activation d'une diffusion en direct dans votre compte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b784a105-82ca-4935-a1cc-f015249cf933</w:t>
            </w:r>
          </w:p>
        </w:tc>
        <w:tc>
          <w:tcPr>
            <w:tcW w:w="7407" w:type="dxa"/>
            <w:shd w:val="clear" w:color="auto" w:fill="F2F2F2" w:themeFill="background1" w:themeFillShade="F2"/>
          </w:tcPr>
          <w:p w:rsidR="00000000" w:rsidRDefault="00AC26C9">
            <w:pPr>
              <w:rPr>
                <w:noProof/>
              </w:rPr>
            </w:pPr>
            <w:r>
              <w:rPr>
                <w:noProof/>
              </w:rPr>
              <w:t>Before you can conduct a live streaming event, you should</w:t>
            </w:r>
            <w:r>
              <w:rPr>
                <w:noProof/>
              </w:rPr>
              <w:t xml:space="preserve"> contact </w:t>
            </w:r>
            <w:r>
              <w:rPr>
                <w:rStyle w:val="mqInternal"/>
                <w:noProof/>
              </w:rPr>
              <w:t>[1}</w:t>
            </w:r>
            <w:r>
              <w:rPr>
                <w:noProof/>
              </w:rPr>
              <w:t>Brightcove Support</w:t>
            </w:r>
            <w:r>
              <w:rPr>
                <w:rStyle w:val="mqInternal"/>
                <w:noProof/>
              </w:rPr>
              <w:t>{2]</w:t>
            </w:r>
            <w:r>
              <w:rPr>
                <w:noProof/>
              </w:rPr>
              <w:t xml:space="preserve"> and let them know you would like your Video Cloud account enabled for live streaming.</w:t>
            </w:r>
          </w:p>
        </w:tc>
        <w:tc>
          <w:tcPr>
            <w:tcW w:w="7407" w:type="dxa"/>
          </w:tcPr>
          <w:p w:rsidR="00000000" w:rsidRDefault="00AC26C9">
            <w:pPr>
              <w:rPr>
                <w:lang w:val="fr-FR"/>
              </w:rPr>
            </w:pPr>
            <w:r>
              <w:rPr>
                <w:lang w:val="fr-FR"/>
              </w:rPr>
              <w:t>Avant toute chose, contactez l'</w:t>
            </w:r>
            <w:r>
              <w:rPr>
                <w:rStyle w:val="mqInternal"/>
                <w:noProof/>
                <w:lang w:val="fr-FR"/>
              </w:rPr>
              <w:t>[1}</w:t>
            </w:r>
            <w:r>
              <w:rPr>
                <w:lang w:val="fr-FR"/>
              </w:rPr>
              <w:t>assistance Brightcove</w:t>
            </w:r>
            <w:r>
              <w:rPr>
                <w:rStyle w:val="mqInternal"/>
                <w:noProof/>
                <w:lang w:val="fr-FR"/>
              </w:rPr>
              <w:t>{2]</w:t>
            </w:r>
            <w:r>
              <w:rPr>
                <w:lang w:val="fr-FR"/>
              </w:rPr>
              <w:t xml:space="preserve"> et dites-leur que vous souhaitez activer votre compte pour la diffusion en di</w:t>
            </w:r>
            <w:r>
              <w:rPr>
                <w:lang w:val="fr-FR"/>
              </w:rPr>
              <w:t>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ac1bc7cf-f2d7-4c5f-8bda-84390f5fa15e</w:t>
            </w:r>
          </w:p>
        </w:tc>
        <w:tc>
          <w:tcPr>
            <w:tcW w:w="7407" w:type="dxa"/>
            <w:shd w:val="clear" w:color="auto" w:fill="F2F2F2" w:themeFill="background1" w:themeFillShade="F2"/>
          </w:tcPr>
          <w:p w:rsidR="00000000" w:rsidRDefault="00AC26C9">
            <w:pPr>
              <w:rPr>
                <w:noProof/>
              </w:rPr>
            </w:pPr>
            <w:r>
              <w:rPr>
                <w:rStyle w:val="mqInternal"/>
                <w:noProof/>
              </w:rPr>
              <w:t>[1}</w:t>
            </w:r>
            <w:r>
              <w:rPr>
                <w:noProof/>
              </w:rPr>
              <w:t>Also request that stream packaging be enabled for the account.</w:t>
            </w:r>
            <w:r>
              <w:rPr>
                <w:rStyle w:val="mqInternal"/>
                <w:noProof/>
              </w:rPr>
              <w:t>{2]</w:t>
            </w:r>
          </w:p>
        </w:tc>
        <w:tc>
          <w:tcPr>
            <w:tcW w:w="7407" w:type="dxa"/>
          </w:tcPr>
          <w:p w:rsidR="00000000" w:rsidRDefault="00AC26C9">
            <w:pPr>
              <w:rPr>
                <w:lang w:val="fr-FR"/>
              </w:rPr>
            </w:pPr>
            <w:r>
              <w:rPr>
                <w:rStyle w:val="mqInternal"/>
                <w:noProof/>
                <w:lang w:val="fr-FR"/>
              </w:rPr>
              <w:t>[1}</w:t>
            </w:r>
            <w:r>
              <w:rPr>
                <w:lang w:val="fr-FR"/>
              </w:rPr>
              <w:t xml:space="preserve">Demandez-leur </w:t>
            </w:r>
            <w:r>
              <w:rPr>
                <w:lang w:val="fr-FR"/>
              </w:rPr>
              <w:t>é</w:t>
            </w:r>
            <w:r>
              <w:rPr>
                <w:lang w:val="fr-FR"/>
              </w:rPr>
              <w:t>galement d'activer le packaging du flux pour ce compte.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85c47151-22b8-4ecd-9442-81fbaad5531d</w:t>
            </w:r>
          </w:p>
        </w:tc>
        <w:tc>
          <w:tcPr>
            <w:tcW w:w="7407" w:type="dxa"/>
            <w:shd w:val="clear" w:color="auto" w:fill="F2F2F2" w:themeFill="background1" w:themeFillShade="F2"/>
          </w:tcPr>
          <w:p w:rsidR="00000000" w:rsidRDefault="00AC26C9">
            <w:pPr>
              <w:rPr>
                <w:noProof/>
              </w:rPr>
            </w:pPr>
            <w:r>
              <w:rPr>
                <w:noProof/>
              </w:rPr>
              <w:t>When your account is</w:t>
            </w:r>
            <w:r>
              <w:rPr>
                <w:noProof/>
              </w:rPr>
              <w:t xml:space="preserve"> configured, you will receive an email with a set of credentials and configuration information that will be needed to setup live streaming.</w:t>
            </w:r>
          </w:p>
        </w:tc>
        <w:tc>
          <w:tcPr>
            <w:tcW w:w="7407" w:type="dxa"/>
          </w:tcPr>
          <w:p w:rsidR="00000000" w:rsidRDefault="00AC26C9">
            <w:pPr>
              <w:rPr>
                <w:lang w:val="fr-FR"/>
              </w:rPr>
            </w:pPr>
            <w:r>
              <w:rPr>
                <w:lang w:val="fr-FR"/>
              </w:rPr>
              <w:t>Lorsque votre compte est configur</w:t>
            </w:r>
            <w:r>
              <w:rPr>
                <w:lang w:val="fr-FR"/>
              </w:rPr>
              <w:t>é</w:t>
            </w:r>
            <w:r>
              <w:rPr>
                <w:lang w:val="fr-FR"/>
              </w:rPr>
              <w:t>, vous recevrez un e-mail contenant un ensemble d'informations d'identification et</w:t>
            </w:r>
            <w:r>
              <w:rPr>
                <w:lang w:val="fr-FR"/>
              </w:rPr>
              <w:t xml:space="preserve"> d'informations de configuration qui seront n</w:t>
            </w:r>
            <w:r>
              <w:rPr>
                <w:lang w:val="fr-FR"/>
              </w:rPr>
              <w:t>é</w:t>
            </w:r>
            <w:r>
              <w:rPr>
                <w:lang w:val="fr-FR"/>
              </w:rPr>
              <w:t>cessaires pour configurer le streaming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797d9ab0-eb4f-4e8f-aee8-67104b05e7c1</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9f5fd484-8a27-4b78-bdff-f8614f479067</w:t>
            </w:r>
          </w:p>
        </w:tc>
        <w:tc>
          <w:tcPr>
            <w:tcW w:w="7407" w:type="dxa"/>
            <w:shd w:val="clear" w:color="auto" w:fill="F2F2F2" w:themeFill="background1" w:themeFillShade="F2"/>
          </w:tcPr>
          <w:p w:rsidR="00000000" w:rsidRDefault="00AC26C9">
            <w:pPr>
              <w:rPr>
                <w:noProof/>
              </w:rPr>
            </w:pPr>
            <w:r>
              <w:rPr>
                <w:noProof/>
              </w:rPr>
              <w:t>Credentials for Akamai HD are provisioned geographically based on your encoder IP.</w:t>
            </w:r>
          </w:p>
        </w:tc>
        <w:tc>
          <w:tcPr>
            <w:tcW w:w="7407" w:type="dxa"/>
          </w:tcPr>
          <w:p w:rsidR="00000000" w:rsidRDefault="00AC26C9">
            <w:pPr>
              <w:rPr>
                <w:lang w:val="fr-FR"/>
              </w:rPr>
            </w:pPr>
            <w:r>
              <w:rPr>
                <w:lang w:val="fr-FR"/>
              </w:rPr>
              <w:t>les identifiants Akamai HD sont attribu</w:t>
            </w:r>
            <w:r>
              <w:rPr>
                <w:lang w:val="fr-FR"/>
              </w:rPr>
              <w:t>é</w:t>
            </w:r>
            <w:r>
              <w:rPr>
                <w:lang w:val="fr-FR"/>
              </w:rPr>
              <w:t>s r</w:t>
            </w:r>
            <w:r>
              <w:rPr>
                <w:lang w:val="fr-FR"/>
              </w:rPr>
              <w:t>é</w:t>
            </w:r>
            <w:r>
              <w:rPr>
                <w:lang w:val="fr-FR"/>
              </w:rPr>
              <w:t>gionalement, selon votre adresse 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26405eb5-751e-4086-b765-e137dfcd42d6</w:t>
            </w:r>
          </w:p>
        </w:tc>
        <w:tc>
          <w:tcPr>
            <w:tcW w:w="7407" w:type="dxa"/>
            <w:shd w:val="clear" w:color="auto" w:fill="F2F2F2" w:themeFill="background1" w:themeFillShade="F2"/>
          </w:tcPr>
          <w:p w:rsidR="00000000" w:rsidRDefault="00AC26C9">
            <w:pPr>
              <w:rPr>
                <w:noProof/>
              </w:rPr>
            </w:pPr>
            <w:r>
              <w:rPr>
                <w:noProof/>
              </w:rPr>
              <w:t xml:space="preserve">If you plan on having an event in a new location, </w:t>
            </w:r>
            <w:r>
              <w:rPr>
                <w:noProof/>
              </w:rPr>
              <w:t>you should provide Brightcove Support with an external and pingable IP address for the encoder at the new location.</w:t>
            </w:r>
          </w:p>
        </w:tc>
        <w:tc>
          <w:tcPr>
            <w:tcW w:w="7407" w:type="dxa"/>
          </w:tcPr>
          <w:p w:rsidR="00000000" w:rsidRDefault="00AC26C9">
            <w:pPr>
              <w:rPr>
                <w:lang w:val="fr-FR"/>
              </w:rPr>
            </w:pPr>
            <w:r>
              <w:rPr>
                <w:lang w:val="fr-FR"/>
              </w:rPr>
              <w:t>Si vous pr</w:t>
            </w:r>
            <w:r>
              <w:rPr>
                <w:lang w:val="fr-FR"/>
              </w:rPr>
              <w:t>é</w:t>
            </w:r>
            <w:r>
              <w:rPr>
                <w:lang w:val="fr-FR"/>
              </w:rPr>
              <w:t xml:space="preserve">voyez une diffusion depuis un nouvel endroit, indiquez </w:t>
            </w:r>
            <w:r>
              <w:rPr>
                <w:lang w:val="fr-FR"/>
              </w:rPr>
              <w:t>à</w:t>
            </w:r>
            <w:r>
              <w:rPr>
                <w:lang w:val="fr-FR"/>
              </w:rPr>
              <w:t xml:space="preserve"> l'assistance Brightcove l'adresse IP externe interrog</w:t>
            </w:r>
            <w:r>
              <w:rPr>
                <w:lang w:val="fr-FR"/>
              </w:rPr>
              <w:t>é</w:t>
            </w:r>
            <w:r>
              <w:rPr>
                <w:lang w:val="fr-FR"/>
              </w:rPr>
              <w:t>e par une commande</w:t>
            </w:r>
            <w:r>
              <w:rPr>
                <w:lang w:val="fr-FR"/>
              </w:rPr>
              <w:t xml:space="preserve"> ping de l'encodeur </w:t>
            </w:r>
            <w:r>
              <w:rPr>
                <w:lang w:val="fr-FR"/>
              </w:rPr>
              <w:t>à</w:t>
            </w:r>
            <w:r>
              <w:rPr>
                <w:lang w:val="fr-FR"/>
              </w:rPr>
              <w:t xml:space="preserve"> ce nouvel endroit.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4a70cc5f-c2c4-43a9-8308-4c4236a02e2e</w:t>
            </w:r>
          </w:p>
        </w:tc>
        <w:tc>
          <w:tcPr>
            <w:tcW w:w="7407" w:type="dxa"/>
            <w:shd w:val="clear" w:color="auto" w:fill="F2F2F2" w:themeFill="background1" w:themeFillShade="F2"/>
          </w:tcPr>
          <w:p w:rsidR="00000000" w:rsidRDefault="00AC26C9">
            <w:pPr>
              <w:rPr>
                <w:noProof/>
              </w:rPr>
            </w:pPr>
            <w:r>
              <w:rPr>
                <w:noProof/>
              </w:rPr>
              <w:t>By doing so, Akamai can re-provision the entry point at the closest possi</w:t>
            </w:r>
            <w:r>
              <w:rPr>
                <w:noProof/>
              </w:rPr>
              <w:t>ble location to reduce latency and risk of interruption by travelling over as little of the public internet as possible.</w:t>
            </w:r>
          </w:p>
        </w:tc>
        <w:tc>
          <w:tcPr>
            <w:tcW w:w="7407" w:type="dxa"/>
          </w:tcPr>
          <w:p w:rsidR="00000000" w:rsidRDefault="00AC26C9">
            <w:pPr>
              <w:rPr>
                <w:lang w:val="fr-FR"/>
              </w:rPr>
            </w:pPr>
            <w:r>
              <w:rPr>
                <w:lang w:val="fr-FR"/>
              </w:rPr>
              <w:t>En proc</w:t>
            </w:r>
            <w:r>
              <w:rPr>
                <w:lang w:val="fr-FR"/>
              </w:rPr>
              <w:t>é</w:t>
            </w:r>
            <w:r>
              <w:rPr>
                <w:lang w:val="fr-FR"/>
              </w:rPr>
              <w:t>dant ainsi, Akamai peut resituer le point d'entr</w:t>
            </w:r>
            <w:r>
              <w:rPr>
                <w:lang w:val="fr-FR"/>
              </w:rPr>
              <w:t>é</w:t>
            </w:r>
            <w:r>
              <w:rPr>
                <w:lang w:val="fr-FR"/>
              </w:rPr>
              <w:t xml:space="preserve">e </w:t>
            </w:r>
            <w:r>
              <w:rPr>
                <w:lang w:val="fr-FR"/>
              </w:rPr>
              <w:t>à</w:t>
            </w:r>
            <w:r>
              <w:rPr>
                <w:lang w:val="fr-FR"/>
              </w:rPr>
              <w:t xml:space="preserve"> l'endroit de plus proche pour r</w:t>
            </w:r>
            <w:r>
              <w:rPr>
                <w:lang w:val="fr-FR"/>
              </w:rPr>
              <w:t>é</w:t>
            </w:r>
            <w:r>
              <w:rPr>
                <w:lang w:val="fr-FR"/>
              </w:rPr>
              <w:t>duire la latence et le risque d'interrupti</w:t>
            </w:r>
            <w:r>
              <w:rPr>
                <w:lang w:val="fr-FR"/>
              </w:rPr>
              <w:t>on en circulant le moins possible sur l'internet public.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628f6582-b034-45dd-bc87-7ca351ba13df</w:t>
            </w:r>
          </w:p>
        </w:tc>
        <w:tc>
          <w:tcPr>
            <w:tcW w:w="7407" w:type="dxa"/>
            <w:shd w:val="clear" w:color="auto" w:fill="F2F2F2" w:themeFill="background1" w:themeFillShade="F2"/>
          </w:tcPr>
          <w:p w:rsidR="00000000" w:rsidRDefault="00AC26C9">
            <w:pPr>
              <w:rPr>
                <w:noProof/>
              </w:rPr>
            </w:pPr>
            <w:r>
              <w:rPr>
                <w:noProof/>
              </w:rPr>
              <w:t>Brightcove Support needs to know this well in advance as the change takes some time to propagate within Akamai's network.</w:t>
            </w:r>
          </w:p>
        </w:tc>
        <w:tc>
          <w:tcPr>
            <w:tcW w:w="7407" w:type="dxa"/>
          </w:tcPr>
          <w:p w:rsidR="00000000" w:rsidRDefault="00AC26C9">
            <w:pPr>
              <w:rPr>
                <w:lang w:val="fr-FR"/>
              </w:rPr>
            </w:pPr>
            <w:r>
              <w:rPr>
                <w:lang w:val="fr-FR"/>
              </w:rPr>
              <w:t xml:space="preserve">L'assistance Brightcove doit </w:t>
            </w:r>
            <w:r>
              <w:rPr>
                <w:lang w:val="fr-FR"/>
              </w:rPr>
              <w:t>ê</w:t>
            </w:r>
            <w:r>
              <w:rPr>
                <w:lang w:val="fr-FR"/>
              </w:rPr>
              <w:t>tre a</w:t>
            </w:r>
            <w:r>
              <w:rPr>
                <w:lang w:val="fr-FR"/>
              </w:rPr>
              <w:t xml:space="preserve">vertie bien avant car la modification prend un certain temps </w:t>
            </w:r>
            <w:r>
              <w:rPr>
                <w:lang w:val="fr-FR"/>
              </w:rPr>
              <w:t>à</w:t>
            </w:r>
            <w:r>
              <w:rPr>
                <w:lang w:val="fr-FR"/>
              </w:rPr>
              <w:t xml:space="preserve"> </w:t>
            </w:r>
            <w:r>
              <w:rPr>
                <w:lang w:val="fr-FR"/>
              </w:rPr>
              <w:t>ê</w:t>
            </w:r>
            <w:r>
              <w:rPr>
                <w:lang w:val="fr-FR"/>
              </w:rPr>
              <w:t>tre apport</w:t>
            </w:r>
            <w:r>
              <w:rPr>
                <w:lang w:val="fr-FR"/>
              </w:rPr>
              <w:t>é</w:t>
            </w:r>
            <w:r>
              <w:rPr>
                <w:lang w:val="fr-FR"/>
              </w:rPr>
              <w:t>e sur le r</w:t>
            </w:r>
            <w:r>
              <w:rPr>
                <w:lang w:val="fr-FR"/>
              </w:rPr>
              <w:t>é</w:t>
            </w:r>
            <w:r>
              <w:rPr>
                <w:lang w:val="fr-FR"/>
              </w:rPr>
              <w:t>seau d'Akamai.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7e4a0d82-11ea-49cb-895b-4edc34e348fe</w:t>
            </w:r>
          </w:p>
        </w:tc>
        <w:tc>
          <w:tcPr>
            <w:tcW w:w="7407" w:type="dxa"/>
            <w:shd w:val="clear" w:color="auto" w:fill="F2F2F2" w:themeFill="background1" w:themeFillShade="F2"/>
          </w:tcPr>
          <w:p w:rsidR="00000000" w:rsidRDefault="00AC26C9">
            <w:pPr>
              <w:rPr>
                <w:noProof/>
              </w:rPr>
            </w:pPr>
            <w:r>
              <w:rPr>
                <w:noProof/>
              </w:rPr>
              <w:t>If the encoder is not yet at the location, that is fine, so long as there is an externally pingable IP address on</w:t>
            </w:r>
            <w:r>
              <w:rPr>
                <w:noProof/>
              </w:rPr>
              <w:t xml:space="preserve"> the network to use.</w:t>
            </w:r>
          </w:p>
        </w:tc>
        <w:tc>
          <w:tcPr>
            <w:tcW w:w="7407" w:type="dxa"/>
          </w:tcPr>
          <w:p w:rsidR="00000000" w:rsidRDefault="00AC26C9">
            <w:pPr>
              <w:rPr>
                <w:lang w:val="fr-FR"/>
              </w:rPr>
            </w:pPr>
            <w:r>
              <w:rPr>
                <w:lang w:val="fr-FR"/>
              </w:rPr>
              <w:t xml:space="preserve">Si l'encodeur n'est pas encore sur place, vous n'avez pas </w:t>
            </w:r>
            <w:r>
              <w:rPr>
                <w:lang w:val="fr-FR"/>
              </w:rPr>
              <w:t>à</w:t>
            </w:r>
            <w:r>
              <w:rPr>
                <w:lang w:val="fr-FR"/>
              </w:rPr>
              <w:t xml:space="preserve"> vous inqui</w:t>
            </w:r>
            <w:r>
              <w:rPr>
                <w:lang w:val="fr-FR"/>
              </w:rPr>
              <w:t>é</w:t>
            </w:r>
            <w:r>
              <w:rPr>
                <w:lang w:val="fr-FR"/>
              </w:rPr>
              <w:t>ter : tant que le r</w:t>
            </w:r>
            <w:r>
              <w:rPr>
                <w:lang w:val="fr-FR"/>
              </w:rPr>
              <w:t>é</w:t>
            </w:r>
            <w:r>
              <w:rPr>
                <w:lang w:val="fr-FR"/>
              </w:rPr>
              <w:t>seau de destination a une adresse IP externe interrog</w:t>
            </w:r>
            <w:r>
              <w:rPr>
                <w:lang w:val="fr-FR"/>
              </w:rPr>
              <w:t>é</w:t>
            </w:r>
            <w:r>
              <w:rPr>
                <w:lang w:val="fr-FR"/>
              </w:rPr>
              <w:t>e par une commande ping, la d</w:t>
            </w:r>
            <w:r>
              <w:rPr>
                <w:lang w:val="fr-FR"/>
              </w:rPr>
              <w:t>é</w:t>
            </w:r>
            <w:r>
              <w:rPr>
                <w:lang w:val="fr-FR"/>
              </w:rPr>
              <w:t>marche ci-dessus fonctionne.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dd543333-046c-4271-aebd-d9925abaa748</w:t>
            </w:r>
          </w:p>
        </w:tc>
        <w:tc>
          <w:tcPr>
            <w:tcW w:w="7407" w:type="dxa"/>
            <w:shd w:val="clear" w:color="auto" w:fill="F2F2F2" w:themeFill="background1" w:themeFillShade="F2"/>
          </w:tcPr>
          <w:p w:rsidR="00000000" w:rsidRDefault="00AC26C9">
            <w:pPr>
              <w:rPr>
                <w:noProof/>
              </w:rPr>
            </w:pPr>
            <w:r>
              <w:rPr>
                <w:noProof/>
              </w:rPr>
              <w:t>Creating a live stream video using the Media module</w:t>
            </w:r>
          </w:p>
        </w:tc>
        <w:tc>
          <w:tcPr>
            <w:tcW w:w="7407" w:type="dxa"/>
          </w:tcPr>
          <w:p w:rsidR="00000000" w:rsidRDefault="00AC26C9">
            <w:pPr>
              <w:rPr>
                <w:lang w:val="fr-FR"/>
              </w:rPr>
            </w:pPr>
            <w:r>
              <w:rPr>
                <w:lang w:val="fr-FR"/>
              </w:rPr>
              <w:t>Cr</w:t>
            </w:r>
            <w:r>
              <w:rPr>
                <w:lang w:val="fr-FR"/>
              </w:rPr>
              <w:t>é</w:t>
            </w:r>
            <w:r>
              <w:rPr>
                <w:lang w:val="fr-FR"/>
              </w:rPr>
              <w:t>ation d'un flux vid</w:t>
            </w:r>
            <w:r>
              <w:rPr>
                <w:lang w:val="fr-FR"/>
              </w:rPr>
              <w:t>é</w:t>
            </w:r>
            <w:r>
              <w:rPr>
                <w:lang w:val="fr-FR"/>
              </w:rPr>
              <w:t>o en direct avec le module M</w:t>
            </w:r>
            <w:r>
              <w:rPr>
                <w:lang w:val="fr-FR"/>
              </w:rPr>
              <w:t>é</w:t>
            </w:r>
            <w:r>
              <w:rPr>
                <w:lang w:val="fr-FR"/>
              </w:rPr>
              <w:t>dias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b51f804e-3822-4eeb-b174-2e88b87022f0</w:t>
            </w:r>
          </w:p>
        </w:tc>
        <w:tc>
          <w:tcPr>
            <w:tcW w:w="7407" w:type="dxa"/>
            <w:shd w:val="clear" w:color="auto" w:fill="F2F2F2" w:themeFill="background1" w:themeFillShade="F2"/>
          </w:tcPr>
          <w:p w:rsidR="00000000" w:rsidRDefault="00AC26C9">
            <w:pPr>
              <w:rPr>
                <w:noProof/>
              </w:rPr>
            </w:pPr>
            <w:r>
              <w:rPr>
                <w:noProof/>
              </w:rPr>
              <w:t xml:space="preserve">You must create a video with remote assets in your video library to </w:t>
            </w:r>
            <w:r>
              <w:rPr>
                <w:noProof/>
              </w:rPr>
              <w:t>handle the live stream.</w:t>
            </w:r>
          </w:p>
        </w:tc>
        <w:tc>
          <w:tcPr>
            <w:tcW w:w="7407" w:type="dxa"/>
          </w:tcPr>
          <w:p w:rsidR="00000000" w:rsidRDefault="00AC26C9">
            <w:pPr>
              <w:rPr>
                <w:lang w:val="fr-FR"/>
              </w:rPr>
            </w:pPr>
            <w:r>
              <w:rPr>
                <w:lang w:val="fr-FR"/>
              </w:rPr>
              <w:t>Pour g</w:t>
            </w:r>
            <w:r>
              <w:rPr>
                <w:lang w:val="fr-FR"/>
              </w:rPr>
              <w:t>é</w:t>
            </w:r>
            <w:r>
              <w:rPr>
                <w:lang w:val="fr-FR"/>
              </w:rPr>
              <w:t>rer un flux en direct, vous devez cr</w:t>
            </w:r>
            <w:r>
              <w:rPr>
                <w:lang w:val="fr-FR"/>
              </w:rPr>
              <w:t>é</w:t>
            </w:r>
            <w:r>
              <w:rPr>
                <w:lang w:val="fr-FR"/>
              </w:rPr>
              <w:t>er une vid</w:t>
            </w:r>
            <w:r>
              <w:rPr>
                <w:lang w:val="fr-FR"/>
              </w:rPr>
              <w:t>é</w:t>
            </w:r>
            <w:r>
              <w:rPr>
                <w:lang w:val="fr-FR"/>
              </w:rPr>
              <w:t>o avec des ressources distantes dans votre m</w:t>
            </w:r>
            <w:r>
              <w:rPr>
                <w:lang w:val="fr-FR"/>
              </w:rPr>
              <w:t>é</w:t>
            </w:r>
            <w:r>
              <w:rPr>
                <w:lang w:val="fr-FR"/>
              </w:rPr>
              <w:t>diath</w:t>
            </w:r>
            <w:r>
              <w:rPr>
                <w:lang w:val="fr-FR"/>
              </w:rPr>
              <w:t>è</w:t>
            </w:r>
            <w:r>
              <w:rPr>
                <w:lang w:val="fr-FR"/>
              </w:rPr>
              <w:t>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ebd18458-ff8e-4a9c-b84a-460b646a7485</w:t>
            </w:r>
          </w:p>
        </w:tc>
        <w:tc>
          <w:tcPr>
            <w:tcW w:w="7407" w:type="dxa"/>
            <w:shd w:val="clear" w:color="auto" w:fill="F2F2F2" w:themeFill="background1" w:themeFillShade="F2"/>
          </w:tcPr>
          <w:p w:rsidR="00000000" w:rsidRDefault="00AC26C9">
            <w:pPr>
              <w:rPr>
                <w:noProof/>
              </w:rPr>
            </w:pPr>
            <w:r>
              <w:rPr>
                <w:noProof/>
              </w:rPr>
              <w:t>Remote assets are used when you maintain your video files on your own or a thir</w:t>
            </w:r>
            <w:r>
              <w:rPr>
                <w:noProof/>
              </w:rPr>
              <w:t>d-party system and then provide Brightcove with the URL of the video file when you create the video.</w:t>
            </w:r>
          </w:p>
        </w:tc>
        <w:tc>
          <w:tcPr>
            <w:tcW w:w="7407" w:type="dxa"/>
          </w:tcPr>
          <w:p w:rsidR="00000000" w:rsidRDefault="00AC26C9">
            <w:pPr>
              <w:rPr>
                <w:lang w:val="fr-FR"/>
              </w:rPr>
            </w:pPr>
            <w:r>
              <w:rPr>
                <w:lang w:val="fr-FR"/>
              </w:rPr>
              <w:t>Les fichiers distants sont des fichiers vid</w:t>
            </w:r>
            <w:r>
              <w:rPr>
                <w:lang w:val="fr-FR"/>
              </w:rPr>
              <w:t>é</w:t>
            </w:r>
            <w:r>
              <w:rPr>
                <w:lang w:val="fr-FR"/>
              </w:rPr>
              <w:t>o que vous conservez localement ou sur un syst</w:t>
            </w:r>
            <w:r>
              <w:rPr>
                <w:lang w:val="fr-FR"/>
              </w:rPr>
              <w:t>è</w:t>
            </w:r>
            <w:r>
              <w:rPr>
                <w:lang w:val="fr-FR"/>
              </w:rPr>
              <w:t>me tiers. Vous envoyez ensuite l</w:t>
            </w:r>
            <w:r>
              <w:rPr>
                <w:lang w:val="fr-FR"/>
              </w:rPr>
              <w:t>’</w:t>
            </w:r>
            <w:r>
              <w:rPr>
                <w:lang w:val="fr-FR"/>
              </w:rPr>
              <w:t>URL du fichier vid</w:t>
            </w:r>
            <w:r>
              <w:rPr>
                <w:lang w:val="fr-FR"/>
              </w:rPr>
              <w:t>é</w:t>
            </w:r>
            <w:r>
              <w:rPr>
                <w:lang w:val="fr-FR"/>
              </w:rPr>
              <w:t xml:space="preserve">o </w:t>
            </w:r>
            <w:r>
              <w:rPr>
                <w:lang w:val="fr-FR"/>
              </w:rPr>
              <w:t>à</w:t>
            </w:r>
            <w:r>
              <w:rPr>
                <w:lang w:val="fr-FR"/>
              </w:rPr>
              <w:t xml:space="preserve"> Brightco</w:t>
            </w:r>
            <w:r>
              <w:rPr>
                <w:lang w:val="fr-FR"/>
              </w:rPr>
              <w:t>ve lors de la cr</w:t>
            </w:r>
            <w:r>
              <w:rPr>
                <w:lang w:val="fr-FR"/>
              </w:rPr>
              <w:t>é</w:t>
            </w:r>
            <w:r>
              <w:rPr>
                <w:lang w:val="fr-FR"/>
              </w:rPr>
              <w:t>ation de la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35c35d77-ffda-4226-8e8f-defe5ff15efe</w:t>
            </w:r>
          </w:p>
        </w:tc>
        <w:tc>
          <w:tcPr>
            <w:tcW w:w="7407" w:type="dxa"/>
            <w:shd w:val="clear" w:color="auto" w:fill="F2F2F2" w:themeFill="background1" w:themeFillShade="F2"/>
          </w:tcPr>
          <w:p w:rsidR="00000000" w:rsidRDefault="00AC26C9">
            <w:pPr>
              <w:rPr>
                <w:noProof/>
              </w:rPr>
            </w:pPr>
            <w:r>
              <w:rPr>
                <w:noProof/>
              </w:rPr>
              <w:t xml:space="preserve">Remote assets are created using the </w:t>
            </w:r>
            <w:r>
              <w:rPr>
                <w:rStyle w:val="mqInternal"/>
                <w:noProof/>
              </w:rPr>
              <w:t>[1}</w:t>
            </w:r>
            <w:r>
              <w:rPr>
                <w:noProof/>
              </w:rPr>
              <w:t>Media module</w:t>
            </w:r>
            <w:r>
              <w:rPr>
                <w:rStyle w:val="mqInternal"/>
                <w:noProof/>
              </w:rPr>
              <w:t>{2]</w:t>
            </w:r>
            <w:r>
              <w:rPr>
                <w:noProof/>
              </w:rPr>
              <w:t xml:space="preserve"> or by using the </w:t>
            </w:r>
            <w:r>
              <w:rPr>
                <w:rStyle w:val="mqInternal"/>
                <w:noProof/>
              </w:rPr>
              <w:t>[3}</w:t>
            </w:r>
            <w:r>
              <w:rPr>
                <w:noProof/>
              </w:rPr>
              <w:t>CMS API</w:t>
            </w:r>
            <w:r>
              <w:rPr>
                <w:rStyle w:val="mqInternal"/>
                <w:noProof/>
              </w:rPr>
              <w:t>{2]</w:t>
            </w:r>
            <w:r>
              <w:rPr>
                <w:noProof/>
              </w:rPr>
              <w:t>.</w:t>
            </w:r>
          </w:p>
        </w:tc>
        <w:tc>
          <w:tcPr>
            <w:tcW w:w="7407" w:type="dxa"/>
          </w:tcPr>
          <w:p w:rsidR="00000000" w:rsidRDefault="00AC26C9">
            <w:pPr>
              <w:rPr>
                <w:lang w:val="fr-FR"/>
              </w:rPr>
            </w:pPr>
            <w:r>
              <w:rPr>
                <w:lang w:val="fr-FR"/>
              </w:rPr>
              <w:t xml:space="preserve">Les ressources distantes peuvent </w:t>
            </w:r>
            <w:r>
              <w:rPr>
                <w:lang w:val="fr-FR"/>
              </w:rPr>
              <w:t>ê</w:t>
            </w:r>
            <w:r>
              <w:rPr>
                <w:lang w:val="fr-FR"/>
              </w:rPr>
              <w:t>tre cr</w:t>
            </w:r>
            <w:r>
              <w:rPr>
                <w:lang w:val="fr-FR"/>
              </w:rPr>
              <w:t>éé</w:t>
            </w:r>
            <w:r>
              <w:rPr>
                <w:lang w:val="fr-FR"/>
              </w:rPr>
              <w:t xml:space="preserve">es avec le </w:t>
            </w:r>
            <w:r>
              <w:rPr>
                <w:rStyle w:val="mqInternal"/>
                <w:noProof/>
                <w:lang w:val="fr-FR"/>
              </w:rPr>
              <w:t>[1}</w:t>
            </w:r>
            <w:r>
              <w:rPr>
                <w:lang w:val="fr-FR"/>
              </w:rPr>
              <w:t>module M</w:t>
            </w:r>
            <w:r>
              <w:rPr>
                <w:lang w:val="fr-FR"/>
              </w:rPr>
              <w:t>é</w:t>
            </w:r>
            <w:r>
              <w:rPr>
                <w:lang w:val="fr-FR"/>
              </w:rPr>
              <w:t>dias</w:t>
            </w:r>
            <w:r>
              <w:rPr>
                <w:rStyle w:val="mqInternal"/>
                <w:noProof/>
                <w:lang w:val="fr-FR"/>
              </w:rPr>
              <w:t>{2]</w:t>
            </w:r>
            <w:r>
              <w:rPr>
                <w:lang w:val="fr-FR"/>
              </w:rPr>
              <w:t xml:space="preserve"> ou </w:t>
            </w:r>
            <w:r>
              <w:rPr>
                <w:rStyle w:val="mqInternal"/>
                <w:noProof/>
                <w:lang w:val="fr-FR"/>
              </w:rPr>
              <w:t>[3}</w:t>
            </w:r>
            <w:r>
              <w:rPr>
                <w:lang w:val="fr-FR"/>
              </w:rPr>
              <w:t>l'API CMS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01343654-2c28-4147-ad05-e5204cb7347c</w:t>
            </w:r>
          </w:p>
        </w:tc>
        <w:tc>
          <w:tcPr>
            <w:tcW w:w="7407" w:type="dxa"/>
            <w:shd w:val="clear" w:color="auto" w:fill="F2F2F2" w:themeFill="background1" w:themeFillShade="F2"/>
          </w:tcPr>
          <w:p w:rsidR="00000000" w:rsidRDefault="00AC26C9">
            <w:pPr>
              <w:rPr>
                <w:noProof/>
              </w:rPr>
            </w:pPr>
            <w:r>
              <w:rPr>
                <w:noProof/>
              </w:rPr>
              <w:t>Follow these steps to create a remote asset video using the Media module.</w:t>
            </w:r>
          </w:p>
        </w:tc>
        <w:tc>
          <w:tcPr>
            <w:tcW w:w="7407" w:type="dxa"/>
          </w:tcPr>
          <w:p w:rsidR="00000000" w:rsidRDefault="00AC26C9">
            <w:pPr>
              <w:rPr>
                <w:lang w:val="fr-FR"/>
              </w:rPr>
            </w:pPr>
            <w:r>
              <w:rPr>
                <w:lang w:val="fr-FR"/>
              </w:rPr>
              <w:t xml:space="preserve">Suivez ces </w:t>
            </w:r>
            <w:r>
              <w:rPr>
                <w:lang w:val="fr-FR"/>
              </w:rPr>
              <w:t>é</w:t>
            </w:r>
            <w:r>
              <w:rPr>
                <w:lang w:val="fr-FR"/>
              </w:rPr>
              <w:t>tapes pour cr</w:t>
            </w:r>
            <w:r>
              <w:rPr>
                <w:lang w:val="fr-FR"/>
              </w:rPr>
              <w:t>é</w:t>
            </w:r>
            <w:r>
              <w:rPr>
                <w:lang w:val="fr-FR"/>
              </w:rPr>
              <w:t>er une ressource vid</w:t>
            </w:r>
            <w:r>
              <w:rPr>
                <w:lang w:val="fr-FR"/>
              </w:rPr>
              <w:t>é</w:t>
            </w:r>
            <w:r>
              <w:rPr>
                <w:lang w:val="fr-FR"/>
              </w:rPr>
              <w:t xml:space="preserve">o distante </w:t>
            </w:r>
            <w:r>
              <w:rPr>
                <w:lang w:val="fr-FR"/>
              </w:rPr>
              <w:t>à</w:t>
            </w:r>
            <w:r>
              <w:rPr>
                <w:lang w:val="fr-FR"/>
              </w:rPr>
              <w:t xml:space="preserve"> l</w:t>
            </w:r>
            <w:r>
              <w:rPr>
                <w:lang w:val="fr-FR"/>
              </w:rPr>
              <w:t>’</w:t>
            </w:r>
            <w:r>
              <w:rPr>
                <w:lang w:val="fr-FR"/>
              </w:rPr>
              <w:t>aide du module M</w:t>
            </w:r>
            <w:r>
              <w:rPr>
                <w:lang w:val="fr-FR"/>
              </w:rPr>
              <w:t>é</w:t>
            </w:r>
            <w:r>
              <w:rPr>
                <w:lang w:val="fr-FR"/>
              </w:rPr>
              <w:t>dias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0c8ec633-7c37-4765-a6bc-4fda4a7e845e</w:t>
            </w:r>
          </w:p>
        </w:tc>
        <w:tc>
          <w:tcPr>
            <w:tcW w:w="7407" w:type="dxa"/>
            <w:shd w:val="clear" w:color="auto" w:fill="F2F2F2" w:themeFill="background1" w:themeFillShade="F2"/>
          </w:tcPr>
          <w:p w:rsidR="00000000" w:rsidRDefault="00AC26C9">
            <w:pPr>
              <w:rPr>
                <w:noProof/>
              </w:rPr>
            </w:pPr>
            <w:r>
              <w:rPr>
                <w:noProof/>
              </w:rPr>
              <w:t>Open the Media module.</w:t>
            </w:r>
          </w:p>
        </w:tc>
        <w:tc>
          <w:tcPr>
            <w:tcW w:w="7407" w:type="dxa"/>
          </w:tcPr>
          <w:p w:rsidR="00000000" w:rsidRDefault="00AC26C9">
            <w:pPr>
              <w:rPr>
                <w:lang w:val="fr-FR"/>
              </w:rPr>
            </w:pPr>
            <w:r>
              <w:rPr>
                <w:lang w:val="fr-FR"/>
              </w:rPr>
              <w:t>Ouvrez le module M</w:t>
            </w:r>
            <w:r>
              <w:rPr>
                <w:lang w:val="fr-FR"/>
              </w:rPr>
              <w:t>é</w:t>
            </w:r>
            <w:r>
              <w:rPr>
                <w:lang w:val="fr-FR"/>
              </w:rPr>
              <w:t>dias.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a7dd09f7-75bd-4315-9a8c-60d1f9423b15</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 Add Remote Video</w:t>
            </w:r>
            <w:r>
              <w:rPr>
                <w:rStyle w:val="mqInternal"/>
                <w:noProof/>
              </w:rPr>
              <w:t>{2]</w:t>
            </w:r>
            <w:r>
              <w:rPr>
                <w:noProof/>
              </w:rPr>
              <w:t xml:space="preserve"> in the side navigation panel.</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 Ajouter une vid</w:t>
            </w:r>
            <w:r>
              <w:rPr>
                <w:lang w:val="fr-FR"/>
              </w:rPr>
              <w:t>é</w:t>
            </w:r>
            <w:r>
              <w:rPr>
                <w:lang w:val="fr-FR"/>
              </w:rPr>
              <w:t xml:space="preserve">o </w:t>
            </w:r>
            <w:r>
              <w:rPr>
                <w:lang w:val="fr-FR"/>
              </w:rPr>
              <w:t>à</w:t>
            </w:r>
            <w:r>
              <w:rPr>
                <w:lang w:val="fr-FR"/>
              </w:rPr>
              <w:t xml:space="preserve"> distance</w:t>
            </w:r>
            <w:r>
              <w:rPr>
                <w:rStyle w:val="mqInternal"/>
                <w:noProof/>
                <w:lang w:val="fr-FR"/>
              </w:rPr>
              <w:t>{2]</w:t>
            </w:r>
            <w:r>
              <w:rPr>
                <w:lang w:val="fr-FR"/>
              </w:rPr>
              <w:t xml:space="preserve"> dans le panneau de navigation lat</w:t>
            </w:r>
            <w:r>
              <w:rPr>
                <w:lang w:val="fr-FR"/>
              </w:rPr>
              <w:t>é</w:t>
            </w:r>
            <w:r>
              <w:rPr>
                <w:lang w:val="fr-FR"/>
              </w:rPr>
              <w:t>ral.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b2d8dd8f-fbe9-41b3-bab8-7ef100e2c305</w:t>
            </w:r>
          </w:p>
        </w:tc>
        <w:tc>
          <w:tcPr>
            <w:tcW w:w="7407" w:type="dxa"/>
            <w:shd w:val="clear" w:color="auto" w:fill="F2F2F2" w:themeFill="background1" w:themeFillShade="F2"/>
          </w:tcPr>
          <w:p w:rsidR="00000000" w:rsidRDefault="00AC26C9">
            <w:pPr>
              <w:rPr>
                <w:noProof/>
              </w:rPr>
            </w:pPr>
            <w:r>
              <w:rPr>
                <w:noProof/>
              </w:rPr>
              <w:t xml:space="preserve">Enter a </w:t>
            </w:r>
            <w:r>
              <w:rPr>
                <w:rStyle w:val="mqInternal"/>
                <w:noProof/>
              </w:rPr>
              <w:t>[1}</w:t>
            </w:r>
            <w:r>
              <w:rPr>
                <w:noProof/>
              </w:rPr>
              <w:t>Video Name</w:t>
            </w:r>
            <w:r>
              <w:rPr>
                <w:rStyle w:val="mqInternal"/>
                <w:noProof/>
              </w:rPr>
              <w:t>{2]</w:t>
            </w:r>
            <w:r>
              <w:rPr>
                <w:noProof/>
              </w:rPr>
              <w:t>.</w:t>
            </w:r>
          </w:p>
        </w:tc>
        <w:tc>
          <w:tcPr>
            <w:tcW w:w="7407" w:type="dxa"/>
          </w:tcPr>
          <w:p w:rsidR="00000000" w:rsidRDefault="00AC26C9">
            <w:pPr>
              <w:rPr>
                <w:lang w:val="fr-FR"/>
              </w:rPr>
            </w:pPr>
            <w:r>
              <w:rPr>
                <w:lang w:val="fr-FR"/>
              </w:rPr>
              <w:t xml:space="preserve">Saisissez le </w:t>
            </w:r>
            <w:r>
              <w:rPr>
                <w:rStyle w:val="mqInternal"/>
                <w:noProof/>
                <w:lang w:val="fr-FR"/>
              </w:rPr>
              <w:t>[1}</w:t>
            </w:r>
            <w:r>
              <w:rPr>
                <w:lang w:val="fr-FR"/>
              </w:rPr>
              <w:t>nom de la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9144c99a-d134-41e5-8b6b-72b0bf51a9d3</w:t>
            </w:r>
          </w:p>
        </w:tc>
        <w:tc>
          <w:tcPr>
            <w:tcW w:w="7407" w:type="dxa"/>
            <w:shd w:val="clear" w:color="auto" w:fill="F2F2F2" w:themeFill="background1" w:themeFillShade="F2"/>
          </w:tcPr>
          <w:p w:rsidR="00000000" w:rsidRDefault="00AC26C9">
            <w:pPr>
              <w:rPr>
                <w:noProof/>
              </w:rPr>
            </w:pPr>
            <w:r>
              <w:rPr>
                <w:noProof/>
              </w:rPr>
              <w:t xml:space="preserve">Set the </w:t>
            </w:r>
            <w:r>
              <w:rPr>
                <w:rStyle w:val="mqInternal"/>
                <w:noProof/>
              </w:rPr>
              <w:t>[1}</w:t>
            </w:r>
            <w:r>
              <w:rPr>
                <w:noProof/>
              </w:rPr>
              <w:t>Video Type</w:t>
            </w:r>
            <w:r>
              <w:rPr>
                <w:rStyle w:val="mqInternal"/>
                <w:noProof/>
              </w:rPr>
              <w:t>{2]</w:t>
            </w:r>
            <w:r>
              <w:rPr>
                <w:noProof/>
              </w:rPr>
              <w:t xml:space="preserve"> to </w:t>
            </w:r>
            <w:r>
              <w:rPr>
                <w:rStyle w:val="mqInternal"/>
                <w:noProof/>
              </w:rPr>
              <w:t>[1}</w:t>
            </w:r>
            <w:r>
              <w:rPr>
                <w:noProof/>
              </w:rPr>
              <w:t>Live</w:t>
            </w:r>
            <w:r>
              <w:rPr>
                <w:rStyle w:val="mqInternal"/>
                <w:noProof/>
              </w:rPr>
              <w:t>{2]</w:t>
            </w:r>
            <w:r>
              <w:rPr>
                <w:noProof/>
              </w:rPr>
              <w:t>.</w:t>
            </w:r>
          </w:p>
        </w:tc>
        <w:tc>
          <w:tcPr>
            <w:tcW w:w="7407" w:type="dxa"/>
          </w:tcPr>
          <w:p w:rsidR="00000000" w:rsidRDefault="00AC26C9">
            <w:pPr>
              <w:rPr>
                <w:lang w:val="fr-FR"/>
              </w:rPr>
            </w:pPr>
            <w:r>
              <w:rPr>
                <w:lang w:val="fr-FR"/>
              </w:rPr>
              <w:t xml:space="preserve">Mettez le </w:t>
            </w:r>
            <w:r>
              <w:rPr>
                <w:rStyle w:val="mqInternal"/>
                <w:noProof/>
                <w:lang w:val="fr-FR"/>
              </w:rPr>
              <w:t>[1}</w:t>
            </w:r>
            <w:r>
              <w:rPr>
                <w:lang w:val="fr-FR"/>
              </w:rPr>
              <w:t>type de vid</w:t>
            </w:r>
            <w:r>
              <w:rPr>
                <w:lang w:val="fr-FR"/>
              </w:rPr>
              <w:t>é</w:t>
            </w:r>
            <w:r>
              <w:rPr>
                <w:lang w:val="fr-FR"/>
              </w:rPr>
              <w:t>o</w:t>
            </w:r>
            <w:r>
              <w:rPr>
                <w:rStyle w:val="mqInternal"/>
                <w:noProof/>
                <w:lang w:val="fr-FR"/>
              </w:rPr>
              <w:t>{2]</w:t>
            </w:r>
            <w:r>
              <w:rPr>
                <w:lang w:val="fr-FR"/>
              </w:rPr>
              <w:t xml:space="preserve"> sur </w:t>
            </w:r>
            <w:r>
              <w:rPr>
                <w:rStyle w:val="mqInternal"/>
                <w:noProof/>
                <w:lang w:val="fr-FR"/>
              </w:rPr>
              <w:t>[1}</w:t>
            </w:r>
            <w:r>
              <w:rPr>
                <w:lang w:val="fr-FR"/>
              </w:rPr>
              <w:t>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d663c897-4e92-4898-8c40-</w:t>
            </w:r>
            <w:r>
              <w:rPr>
                <w:noProof/>
                <w:sz w:val="2"/>
              </w:rPr>
              <w:t>801841821823</w:t>
            </w:r>
          </w:p>
        </w:tc>
        <w:tc>
          <w:tcPr>
            <w:tcW w:w="7407" w:type="dxa"/>
            <w:shd w:val="clear" w:color="auto" w:fill="F2F2F2" w:themeFill="background1" w:themeFillShade="F2"/>
          </w:tcPr>
          <w:p w:rsidR="00000000" w:rsidRDefault="00AC26C9">
            <w:pPr>
              <w:rPr>
                <w:noProof/>
              </w:rPr>
            </w:pPr>
            <w:r>
              <w:rPr>
                <w:noProof/>
              </w:rPr>
              <w:t xml:space="preserve">Set the </w:t>
            </w:r>
            <w:r>
              <w:rPr>
                <w:rStyle w:val="mqInternal"/>
                <w:noProof/>
              </w:rPr>
              <w:t>[1}</w:t>
            </w:r>
            <w:r>
              <w:rPr>
                <w:noProof/>
              </w:rPr>
              <w:t>Format</w:t>
            </w:r>
            <w:r>
              <w:rPr>
                <w:rStyle w:val="mqInternal"/>
                <w:noProof/>
              </w:rPr>
              <w:t>{2]</w:t>
            </w:r>
            <w:r>
              <w:rPr>
                <w:noProof/>
              </w:rPr>
              <w:t xml:space="preserve"> to </w:t>
            </w:r>
            <w:r>
              <w:rPr>
                <w:rStyle w:val="mqInternal"/>
                <w:noProof/>
              </w:rPr>
              <w:t>[1}</w:t>
            </w:r>
            <w:r>
              <w:rPr>
                <w:noProof/>
              </w:rPr>
              <w:t>HLS</w:t>
            </w:r>
            <w:r>
              <w:rPr>
                <w:rStyle w:val="mqInternal"/>
                <w:noProof/>
              </w:rPr>
              <w:t>{2]</w:t>
            </w:r>
            <w:r>
              <w:rPr>
                <w:noProof/>
              </w:rPr>
              <w:t>.</w:t>
            </w:r>
          </w:p>
        </w:tc>
        <w:tc>
          <w:tcPr>
            <w:tcW w:w="7407" w:type="dxa"/>
          </w:tcPr>
          <w:p w:rsidR="00000000" w:rsidRDefault="00AC26C9">
            <w:pPr>
              <w:rPr>
                <w:lang w:val="fr-FR"/>
              </w:rPr>
            </w:pPr>
            <w:r>
              <w:rPr>
                <w:lang w:val="fr-FR"/>
              </w:rPr>
              <w:t>D</w:t>
            </w:r>
            <w:r>
              <w:rPr>
                <w:lang w:val="fr-FR"/>
              </w:rPr>
              <w:t>é</w:t>
            </w:r>
            <w:r>
              <w:rPr>
                <w:lang w:val="fr-FR"/>
              </w:rPr>
              <w:t xml:space="preserve">finissez le </w:t>
            </w:r>
            <w:r>
              <w:rPr>
                <w:rStyle w:val="mqInternal"/>
                <w:noProof/>
                <w:lang w:val="fr-FR"/>
              </w:rPr>
              <w:t>[1}</w:t>
            </w:r>
            <w:r>
              <w:rPr>
                <w:lang w:val="fr-FR"/>
              </w:rPr>
              <w:t>format</w:t>
            </w:r>
            <w:r>
              <w:rPr>
                <w:rStyle w:val="mqInternal"/>
                <w:noProof/>
                <w:lang w:val="fr-FR"/>
              </w:rPr>
              <w:t>{2]</w:t>
            </w:r>
            <w:r>
              <w:rPr>
                <w:lang w:val="fr-FR"/>
              </w:rPr>
              <w:t xml:space="preserve"> sur </w:t>
            </w:r>
            <w:r>
              <w:rPr>
                <w:rStyle w:val="mqInternal"/>
                <w:noProof/>
                <w:lang w:val="fr-FR"/>
              </w:rPr>
              <w:t>[1}</w:t>
            </w:r>
            <w:r>
              <w:rPr>
                <w:lang w:val="fr-FR"/>
              </w:rPr>
              <w:t>HLS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27424bef-c6c0-45db-9994-e5cdc759f3d5</w:t>
            </w:r>
          </w:p>
        </w:tc>
        <w:tc>
          <w:tcPr>
            <w:tcW w:w="7407" w:type="dxa"/>
            <w:shd w:val="clear" w:color="auto" w:fill="F2F2F2" w:themeFill="background1" w:themeFillShade="F2"/>
          </w:tcPr>
          <w:p w:rsidR="00000000" w:rsidRDefault="00AC26C9">
            <w:pPr>
              <w:rPr>
                <w:noProof/>
              </w:rPr>
            </w:pPr>
            <w:r>
              <w:rPr>
                <w:noProof/>
              </w:rPr>
              <w:t xml:space="preserve">For the </w:t>
            </w:r>
            <w:r>
              <w:rPr>
                <w:rStyle w:val="mqInternal"/>
                <w:noProof/>
              </w:rPr>
              <w:t>[1}</w:t>
            </w:r>
            <w:r>
              <w:rPr>
                <w:noProof/>
              </w:rPr>
              <w:t>Rendition URL</w:t>
            </w:r>
            <w:r>
              <w:rPr>
                <w:rStyle w:val="mqInternal"/>
                <w:noProof/>
              </w:rPr>
              <w:t>{2]</w:t>
            </w:r>
            <w:r>
              <w:rPr>
                <w:noProof/>
              </w:rPr>
              <w:t>, start with the</w:t>
            </w:r>
            <w:r>
              <w:rPr>
                <w:rStyle w:val="mqInternal"/>
                <w:noProof/>
              </w:rPr>
              <w:t>[1}</w:t>
            </w:r>
            <w:r>
              <w:rPr>
                <w:noProof/>
              </w:rPr>
              <w:t xml:space="preserve"> ARL</w:t>
            </w:r>
            <w:r>
              <w:rPr>
                <w:rStyle w:val="mqInternal"/>
                <w:noProof/>
              </w:rPr>
              <w:t>{2]</w:t>
            </w:r>
            <w:r>
              <w:rPr>
                <w:noProof/>
              </w:rPr>
              <w:t xml:space="preserve"> value provided on your email from Brightcove Support.</w:t>
            </w:r>
          </w:p>
        </w:tc>
        <w:tc>
          <w:tcPr>
            <w:tcW w:w="7407" w:type="dxa"/>
          </w:tcPr>
          <w:p w:rsidR="00000000" w:rsidRDefault="00AC26C9">
            <w:pPr>
              <w:rPr>
                <w:lang w:val="fr-FR"/>
              </w:rPr>
            </w:pPr>
            <w:r>
              <w:rPr>
                <w:lang w:val="fr-FR"/>
              </w:rPr>
              <w:t xml:space="preserve">Pour l' </w:t>
            </w:r>
            <w:r>
              <w:rPr>
                <w:rStyle w:val="mqInternal"/>
                <w:noProof/>
                <w:lang w:val="fr-FR"/>
              </w:rPr>
              <w:t>[1}</w:t>
            </w:r>
            <w:r>
              <w:rPr>
                <w:lang w:val="fr-FR"/>
              </w:rPr>
              <w:t>URL associ</w:t>
            </w:r>
            <w:r>
              <w:rPr>
                <w:lang w:val="fr-FR"/>
              </w:rPr>
              <w:t>é</w:t>
            </w:r>
            <w:r>
              <w:rPr>
                <w:lang w:val="fr-FR"/>
              </w:rPr>
              <w:t>e</w:t>
            </w:r>
            <w:r>
              <w:rPr>
                <w:rStyle w:val="mqInternal"/>
                <w:noProof/>
                <w:lang w:val="fr-FR"/>
              </w:rPr>
              <w:t>{2]</w:t>
            </w:r>
            <w:r>
              <w:rPr>
                <w:lang w:val="fr-FR"/>
              </w:rPr>
              <w:t>, commencez par la valeur</w:t>
            </w:r>
            <w:r>
              <w:rPr>
                <w:rStyle w:val="mqInternal"/>
                <w:noProof/>
                <w:lang w:val="fr-FR"/>
              </w:rPr>
              <w:t>[1}</w:t>
            </w:r>
            <w:r>
              <w:rPr>
                <w:lang w:val="fr-FR"/>
              </w:rPr>
              <w:t xml:space="preserve"> ARL</w:t>
            </w:r>
            <w:r>
              <w:rPr>
                <w:rStyle w:val="mqInternal"/>
                <w:noProof/>
                <w:lang w:val="fr-FR"/>
              </w:rPr>
              <w:t>{2]</w:t>
            </w:r>
            <w:r>
              <w:rPr>
                <w:lang w:val="fr-FR"/>
              </w:rPr>
              <w:t xml:space="preserve"> fournie sur votre e-mail du support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e896d919-2276-4dce-9d23-e895ec3cc50b</w:t>
            </w:r>
          </w:p>
        </w:tc>
        <w:tc>
          <w:tcPr>
            <w:tcW w:w="7407" w:type="dxa"/>
            <w:shd w:val="clear" w:color="auto" w:fill="F2F2F2" w:themeFill="background1" w:themeFillShade="F2"/>
          </w:tcPr>
          <w:p w:rsidR="00000000" w:rsidRDefault="00AC26C9">
            <w:pPr>
              <w:rPr>
                <w:noProof/>
              </w:rPr>
            </w:pPr>
            <w:r>
              <w:rPr>
                <w:noProof/>
              </w:rPr>
              <w:t>The ARL URL will be of the format:</w:t>
            </w:r>
          </w:p>
        </w:tc>
        <w:tc>
          <w:tcPr>
            <w:tcW w:w="7407" w:type="dxa"/>
          </w:tcPr>
          <w:p w:rsidR="00000000" w:rsidRDefault="00AC26C9">
            <w:pPr>
              <w:rPr>
                <w:lang w:val="fr-FR"/>
              </w:rPr>
            </w:pPr>
            <w:r>
              <w:rPr>
                <w:lang w:val="fr-FR"/>
              </w:rPr>
              <w:t>L'URL ARL sera au format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bdea2853-8d2f-4ae8-a31a-666789a26bfd</w:t>
            </w:r>
          </w:p>
        </w:tc>
        <w:tc>
          <w:tcPr>
            <w:tcW w:w="7407" w:type="dxa"/>
            <w:shd w:val="clear" w:color="auto" w:fill="F2F2F2" w:themeFill="background1" w:themeFillShade="F2"/>
          </w:tcPr>
          <w:p w:rsidR="00000000" w:rsidRDefault="00AC26C9">
            <w:pPr>
              <w:rPr>
                <w:noProof/>
              </w:rPr>
            </w:pPr>
            <w:r>
              <w:rPr>
                <w:noProof/>
              </w:rPr>
              <w:t>You must re</w:t>
            </w:r>
            <w:r>
              <w:rPr>
                <w:noProof/>
              </w:rPr>
              <w:t xml:space="preserve">place the </w:t>
            </w:r>
            <w:r>
              <w:rPr>
                <w:rStyle w:val="mqInternal"/>
                <w:noProof/>
              </w:rPr>
              <w:t>[1}</w:t>
            </w:r>
            <w:r>
              <w:rPr>
                <w:noProof/>
              </w:rPr>
              <w:t>EVENT and ANGLE</w:t>
            </w:r>
            <w:r>
              <w:rPr>
                <w:rStyle w:val="mqInternal"/>
                <w:noProof/>
              </w:rPr>
              <w:t>{2]</w:t>
            </w:r>
            <w:r>
              <w:rPr>
                <w:noProof/>
              </w:rPr>
              <w:t xml:space="preserve"> placeholders with values.</w:t>
            </w:r>
          </w:p>
        </w:tc>
        <w:tc>
          <w:tcPr>
            <w:tcW w:w="7407" w:type="dxa"/>
          </w:tcPr>
          <w:p w:rsidR="00000000" w:rsidRDefault="00AC26C9">
            <w:pPr>
              <w:rPr>
                <w:lang w:val="fr-FR"/>
              </w:rPr>
            </w:pPr>
            <w:r>
              <w:rPr>
                <w:lang w:val="fr-FR"/>
              </w:rPr>
              <w:t>Vous devez remplacer les espaces r</w:t>
            </w:r>
            <w:r>
              <w:rPr>
                <w:lang w:val="fr-FR"/>
              </w:rPr>
              <w:t>é</w:t>
            </w:r>
            <w:r>
              <w:rPr>
                <w:lang w:val="fr-FR"/>
              </w:rPr>
              <w:t>serv</w:t>
            </w:r>
            <w:r>
              <w:rPr>
                <w:lang w:val="fr-FR"/>
              </w:rPr>
              <w:t>é</w:t>
            </w:r>
            <w:r>
              <w:rPr>
                <w:lang w:val="fr-FR"/>
              </w:rPr>
              <w:t xml:space="preserve">s </w:t>
            </w:r>
            <w:r>
              <w:rPr>
                <w:rStyle w:val="mqInternal"/>
                <w:noProof/>
                <w:lang w:val="fr-FR"/>
              </w:rPr>
              <w:t>[1}</w:t>
            </w:r>
            <w:r>
              <w:rPr>
                <w:lang w:val="fr-FR"/>
              </w:rPr>
              <w:t>EVENT et ANGLE</w:t>
            </w:r>
            <w:r>
              <w:rPr>
                <w:rStyle w:val="mqInternal"/>
                <w:noProof/>
                <w:lang w:val="fr-FR"/>
              </w:rPr>
              <w:t>{2]</w:t>
            </w:r>
            <w:r>
              <w:rPr>
                <w:lang w:val="fr-FR"/>
              </w:rPr>
              <w:t xml:space="preserve"> par des valeurs.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015dfad3-b2d8-49e0-8e73-86f89c35c5f8</w:t>
            </w:r>
          </w:p>
        </w:tc>
        <w:tc>
          <w:tcPr>
            <w:tcW w:w="7407" w:type="dxa"/>
            <w:shd w:val="clear" w:color="auto" w:fill="F2F2F2" w:themeFill="background1" w:themeFillShade="F2"/>
          </w:tcPr>
          <w:p w:rsidR="00000000" w:rsidRDefault="00AC26C9">
            <w:pPr>
              <w:rPr>
                <w:noProof/>
              </w:rPr>
            </w:pPr>
            <w:r>
              <w:rPr>
                <w:rStyle w:val="mqInternal"/>
                <w:noProof/>
              </w:rPr>
              <w:t>[1}</w:t>
            </w:r>
            <w:r>
              <w:rPr>
                <w:noProof/>
              </w:rPr>
              <w:t>BITRATE</w:t>
            </w:r>
            <w:r>
              <w:rPr>
                <w:rStyle w:val="mqInternal"/>
                <w:noProof/>
              </w:rPr>
              <w:t>{2]</w:t>
            </w:r>
            <w:r>
              <w:rPr>
                <w:noProof/>
              </w:rPr>
              <w:t xml:space="preserve"> will not be used.</w:t>
            </w:r>
          </w:p>
        </w:tc>
        <w:tc>
          <w:tcPr>
            <w:tcW w:w="7407" w:type="dxa"/>
          </w:tcPr>
          <w:p w:rsidR="00000000" w:rsidRDefault="00AC26C9">
            <w:pPr>
              <w:rPr>
                <w:lang w:val="fr-FR"/>
              </w:rPr>
            </w:pPr>
            <w:r>
              <w:rPr>
                <w:rStyle w:val="mqInternal"/>
                <w:noProof/>
                <w:lang w:val="fr-FR"/>
              </w:rPr>
              <w:t>[1}</w:t>
            </w:r>
            <w:r>
              <w:rPr>
                <w:lang w:val="fr-FR"/>
              </w:rPr>
              <w:t>BITRATE</w:t>
            </w:r>
            <w:r>
              <w:rPr>
                <w:rStyle w:val="mqInternal"/>
                <w:noProof/>
                <w:lang w:val="fr-FR"/>
              </w:rPr>
              <w:t>{2]</w:t>
            </w:r>
            <w:r>
              <w:rPr>
                <w:lang w:val="fr-FR"/>
              </w:rPr>
              <w:t xml:space="preserve"> ne sera pas utilis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667d</w:t>
            </w:r>
            <w:r>
              <w:rPr>
                <w:noProof/>
                <w:sz w:val="2"/>
              </w:rPr>
              <w:t>73b3-fe45-4b77-8a12-befc254d5dfd</w:t>
            </w:r>
          </w:p>
        </w:tc>
        <w:tc>
          <w:tcPr>
            <w:tcW w:w="7407" w:type="dxa"/>
            <w:shd w:val="clear" w:color="auto" w:fill="F2F2F2" w:themeFill="background1" w:themeFillShade="F2"/>
          </w:tcPr>
          <w:p w:rsidR="00000000" w:rsidRDefault="00AC26C9">
            <w:pPr>
              <w:rPr>
                <w:noProof/>
              </w:rPr>
            </w:pPr>
            <w:r>
              <w:rPr>
                <w:noProof/>
              </w:rPr>
              <w:t>For example, your URL might be:</w:t>
            </w:r>
          </w:p>
        </w:tc>
        <w:tc>
          <w:tcPr>
            <w:tcW w:w="7407" w:type="dxa"/>
          </w:tcPr>
          <w:p w:rsidR="00000000" w:rsidRDefault="00AC26C9">
            <w:pPr>
              <w:rPr>
                <w:lang w:val="fr-FR"/>
              </w:rPr>
            </w:pPr>
            <w:r>
              <w:rPr>
                <w:lang w:val="fr-FR"/>
              </w:rPr>
              <w:t xml:space="preserve">Par exemple, votre URL peut </w:t>
            </w:r>
            <w:r>
              <w:rPr>
                <w:lang w:val="fr-FR"/>
              </w:rPr>
              <w:t>ê</w:t>
            </w:r>
            <w:r>
              <w:rPr>
                <w:lang w:val="fr-FR"/>
              </w:rPr>
              <w:t>tre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f116691a-a8a0-4208-b6c6-8dd6e262bfb7</w:t>
            </w:r>
          </w:p>
        </w:tc>
        <w:tc>
          <w:tcPr>
            <w:tcW w:w="7407" w:type="dxa"/>
            <w:shd w:val="clear" w:color="auto" w:fill="F2F2F2" w:themeFill="background1" w:themeFillShade="F2"/>
          </w:tcPr>
          <w:p w:rsidR="00000000" w:rsidRDefault="00AC26C9">
            <w:pPr>
              <w:rPr>
                <w:noProof/>
              </w:rPr>
            </w:pPr>
            <w:r>
              <w:rPr>
                <w:noProof/>
              </w:rPr>
              <w:t xml:space="preserve">Insert an </w:t>
            </w:r>
            <w:r>
              <w:rPr>
                <w:rStyle w:val="mqInternal"/>
                <w:noProof/>
              </w:rPr>
              <w:t>[1}</w:t>
            </w:r>
            <w:r>
              <w:rPr>
                <w:noProof/>
              </w:rPr>
              <w:t>i</w:t>
            </w:r>
            <w:r>
              <w:rPr>
                <w:rStyle w:val="mqInternal"/>
                <w:noProof/>
              </w:rPr>
              <w:t>{2]</w:t>
            </w:r>
            <w:r>
              <w:rPr>
                <w:noProof/>
              </w:rPr>
              <w:t xml:space="preserve"> in the URL after the </w:t>
            </w:r>
            <w:r>
              <w:rPr>
                <w:rStyle w:val="mqInternal"/>
                <w:noProof/>
              </w:rPr>
              <w:t>[1}</w:t>
            </w:r>
            <w:r>
              <w:rPr>
                <w:noProof/>
              </w:rPr>
              <w:t>akamaihd.net</w:t>
            </w:r>
            <w:r>
              <w:rPr>
                <w:rStyle w:val="mqInternal"/>
                <w:noProof/>
              </w:rPr>
              <w:t>{2]</w:t>
            </w:r>
            <w:r>
              <w:rPr>
                <w:noProof/>
              </w:rPr>
              <w:t xml:space="preserve"> part of the URL:</w:t>
            </w:r>
          </w:p>
        </w:tc>
        <w:tc>
          <w:tcPr>
            <w:tcW w:w="7407" w:type="dxa"/>
          </w:tcPr>
          <w:p w:rsidR="00000000" w:rsidRDefault="00AC26C9">
            <w:pPr>
              <w:rPr>
                <w:lang w:val="fr-FR"/>
              </w:rPr>
            </w:pPr>
            <w:r>
              <w:rPr>
                <w:lang w:val="fr-FR"/>
              </w:rPr>
              <w:t>Ins</w:t>
            </w:r>
            <w:r>
              <w:rPr>
                <w:lang w:val="fr-FR"/>
              </w:rPr>
              <w:t>é</w:t>
            </w:r>
            <w:r>
              <w:rPr>
                <w:lang w:val="fr-FR"/>
              </w:rPr>
              <w:t xml:space="preserve">rez un </w:t>
            </w:r>
            <w:r>
              <w:rPr>
                <w:rStyle w:val="mqInternal"/>
                <w:noProof/>
                <w:lang w:val="fr-FR"/>
              </w:rPr>
              <w:t>[1}</w:t>
            </w:r>
            <w:r>
              <w:rPr>
                <w:lang w:val="fr-FR"/>
              </w:rPr>
              <w:t>i</w:t>
            </w:r>
            <w:r>
              <w:rPr>
                <w:rStyle w:val="mqInternal"/>
                <w:noProof/>
                <w:lang w:val="fr-FR"/>
              </w:rPr>
              <w:t>{2]</w:t>
            </w:r>
            <w:r>
              <w:rPr>
                <w:lang w:val="fr-FR"/>
              </w:rPr>
              <w:t xml:space="preserve"> dans l'URL apr</w:t>
            </w:r>
            <w:r>
              <w:rPr>
                <w:lang w:val="fr-FR"/>
              </w:rPr>
              <w:t>è</w:t>
            </w:r>
            <w:r>
              <w:rPr>
                <w:lang w:val="fr-FR"/>
              </w:rPr>
              <w:t xml:space="preserve">s la partie </w:t>
            </w:r>
            <w:r>
              <w:rPr>
                <w:rStyle w:val="mqInternal"/>
                <w:noProof/>
                <w:lang w:val="fr-FR"/>
              </w:rPr>
              <w:t>[1}</w:t>
            </w:r>
            <w:r>
              <w:rPr>
                <w:lang w:val="fr-FR"/>
              </w:rPr>
              <w:t>akamaihd.net</w:t>
            </w:r>
            <w:r>
              <w:rPr>
                <w:rStyle w:val="mqInternal"/>
                <w:noProof/>
                <w:lang w:val="fr-FR"/>
              </w:rPr>
              <w:t>{2]</w:t>
            </w:r>
            <w:r>
              <w:rPr>
                <w:lang w:val="fr-FR"/>
              </w:rPr>
              <w:t xml:space="preserve"> de l'URL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62fd3053-7c15-4f7e-9c6a-b3d1a5afb276</w:t>
            </w:r>
          </w:p>
        </w:tc>
        <w:tc>
          <w:tcPr>
            <w:tcW w:w="7407" w:type="dxa"/>
            <w:shd w:val="clear" w:color="auto" w:fill="F2F2F2" w:themeFill="background1" w:themeFillShade="F2"/>
          </w:tcPr>
          <w:p w:rsidR="00000000" w:rsidRDefault="00AC26C9">
            <w:pPr>
              <w:rPr>
                <w:noProof/>
              </w:rPr>
            </w:pPr>
            <w:r>
              <w:rPr>
                <w:noProof/>
              </w:rPr>
              <w:t xml:space="preserve">Also, append </w:t>
            </w:r>
            <w:r>
              <w:rPr>
                <w:rStyle w:val="mqInternal"/>
                <w:noProof/>
              </w:rPr>
              <w:t>[1}</w:t>
            </w:r>
            <w:r>
              <w:rPr>
                <w:noProof/>
              </w:rPr>
              <w:t>/master.m3u8</w:t>
            </w:r>
            <w:r>
              <w:rPr>
                <w:rStyle w:val="mqInternal"/>
                <w:noProof/>
              </w:rPr>
              <w:t>{2]</w:t>
            </w:r>
            <w:r>
              <w:rPr>
                <w:noProof/>
              </w:rPr>
              <w:t xml:space="preserve"> to the end of the URL.</w:t>
            </w:r>
          </w:p>
        </w:tc>
        <w:tc>
          <w:tcPr>
            <w:tcW w:w="7407" w:type="dxa"/>
          </w:tcPr>
          <w:p w:rsidR="00000000" w:rsidRDefault="00AC26C9">
            <w:pPr>
              <w:rPr>
                <w:lang w:val="fr-FR"/>
              </w:rPr>
            </w:pPr>
            <w:r>
              <w:rPr>
                <w:lang w:val="fr-FR"/>
              </w:rPr>
              <w:t xml:space="preserve">En outre, ajoutez </w:t>
            </w:r>
            <w:r>
              <w:rPr>
                <w:rStyle w:val="mqInternal"/>
                <w:noProof/>
                <w:lang w:val="fr-FR"/>
              </w:rPr>
              <w:t>[1}</w:t>
            </w:r>
            <w:r>
              <w:rPr>
                <w:lang w:val="fr-FR"/>
              </w:rPr>
              <w:t>/master.m3u8</w:t>
            </w:r>
            <w:r>
              <w:rPr>
                <w:rStyle w:val="mqInternal"/>
                <w:noProof/>
                <w:lang w:val="fr-FR"/>
              </w:rPr>
              <w:t>{2]</w:t>
            </w:r>
            <w:r>
              <w:rPr>
                <w:lang w:val="fr-FR"/>
              </w:rPr>
              <w:t xml:space="preserve"> </w:t>
            </w:r>
            <w:r>
              <w:rPr>
                <w:lang w:val="fr-FR"/>
              </w:rPr>
              <w:t>à</w:t>
            </w:r>
            <w:r>
              <w:rPr>
                <w:lang w:val="fr-FR"/>
              </w:rPr>
              <w:t xml:space="preserve"> la fin de l'URL.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43af3ab3-1c7f-4445-b52f-b15ab1ed7a23</w:t>
            </w:r>
          </w:p>
        </w:tc>
        <w:tc>
          <w:tcPr>
            <w:tcW w:w="7407" w:type="dxa"/>
            <w:shd w:val="clear" w:color="auto" w:fill="F2F2F2" w:themeFill="background1" w:themeFillShade="F2"/>
          </w:tcPr>
          <w:p w:rsidR="00000000" w:rsidRDefault="00AC26C9">
            <w:pPr>
              <w:rPr>
                <w:noProof/>
              </w:rPr>
            </w:pPr>
            <w:r>
              <w:rPr>
                <w:noProof/>
              </w:rPr>
              <w:t>The final rendition URL should look similar to:</w:t>
            </w:r>
          </w:p>
        </w:tc>
        <w:tc>
          <w:tcPr>
            <w:tcW w:w="7407" w:type="dxa"/>
          </w:tcPr>
          <w:p w:rsidR="00000000" w:rsidRDefault="00AC26C9">
            <w:pPr>
              <w:rPr>
                <w:lang w:val="fr-FR"/>
              </w:rPr>
            </w:pPr>
            <w:r>
              <w:rPr>
                <w:lang w:val="fr-FR"/>
              </w:rPr>
              <w:t xml:space="preserve">Votre URL de rendu finale doit ressembler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a6cb06b1-b2d5-4d19-a552-e41c1c03b099</w:t>
            </w:r>
          </w:p>
        </w:tc>
        <w:tc>
          <w:tcPr>
            <w:tcW w:w="7407" w:type="dxa"/>
            <w:shd w:val="clear" w:color="auto" w:fill="F2F2F2" w:themeFill="background1" w:themeFillShade="F2"/>
          </w:tcPr>
          <w:p w:rsidR="00000000" w:rsidRDefault="00AC26C9">
            <w:pPr>
              <w:rPr>
                <w:noProof/>
              </w:rPr>
            </w:pPr>
            <w:r>
              <w:rPr>
                <w:noProof/>
              </w:rPr>
              <w:t xml:space="preserve">Paste the formatted URL into the </w:t>
            </w:r>
            <w:r>
              <w:rPr>
                <w:rStyle w:val="mqInternal"/>
                <w:noProof/>
              </w:rPr>
              <w:t>[1}</w:t>
            </w:r>
            <w:r>
              <w:rPr>
                <w:noProof/>
              </w:rPr>
              <w:t>URL</w:t>
            </w:r>
            <w:r>
              <w:rPr>
                <w:rStyle w:val="mqInternal"/>
                <w:noProof/>
              </w:rPr>
              <w:t>{2]</w:t>
            </w:r>
            <w:r>
              <w:rPr>
                <w:noProof/>
              </w:rPr>
              <w:t xml:space="preserve"> field and click </w:t>
            </w:r>
            <w:r>
              <w:rPr>
                <w:rStyle w:val="mqInternal"/>
                <w:noProof/>
              </w:rPr>
              <w:t>[1}</w:t>
            </w:r>
            <w:r>
              <w:rPr>
                <w:noProof/>
              </w:rPr>
              <w:t>Add Rendition</w:t>
            </w:r>
            <w:r>
              <w:rPr>
                <w:rStyle w:val="mqInternal"/>
                <w:noProof/>
              </w:rPr>
              <w:t>{2]</w:t>
            </w:r>
            <w:r>
              <w:rPr>
                <w:noProof/>
              </w:rPr>
              <w:t>.</w:t>
            </w:r>
          </w:p>
        </w:tc>
        <w:tc>
          <w:tcPr>
            <w:tcW w:w="7407" w:type="dxa"/>
          </w:tcPr>
          <w:p w:rsidR="00000000" w:rsidRDefault="00AC26C9">
            <w:pPr>
              <w:rPr>
                <w:lang w:val="fr-FR"/>
              </w:rPr>
            </w:pPr>
            <w:r>
              <w:rPr>
                <w:lang w:val="fr-FR"/>
              </w:rPr>
              <w:t>Collez l'URL format</w:t>
            </w:r>
            <w:r>
              <w:rPr>
                <w:lang w:val="fr-FR"/>
              </w:rPr>
              <w:t>é</w:t>
            </w:r>
            <w:r>
              <w:rPr>
                <w:lang w:val="fr-FR"/>
              </w:rPr>
              <w:t>e dans le champ</w:t>
            </w:r>
            <w:r>
              <w:rPr>
                <w:lang w:val="fr-FR"/>
              </w:rPr>
              <w:t xml:space="preserve"> </w:t>
            </w:r>
            <w:r>
              <w:rPr>
                <w:rStyle w:val="mqInternal"/>
                <w:noProof/>
                <w:lang w:val="fr-FR"/>
              </w:rPr>
              <w:t>[1}</w:t>
            </w:r>
            <w:r>
              <w:rPr>
                <w:lang w:val="fr-FR"/>
              </w:rPr>
              <w:t>URL</w:t>
            </w:r>
            <w:r>
              <w:rPr>
                <w:rStyle w:val="mqInternal"/>
                <w:noProof/>
                <w:lang w:val="fr-FR"/>
              </w:rPr>
              <w:t>{2]</w:t>
            </w:r>
            <w:r>
              <w:rPr>
                <w:lang w:val="fr-FR"/>
              </w:rPr>
              <w:t xml:space="preserve"> et cliquez sur </w:t>
            </w:r>
            <w:r>
              <w:rPr>
                <w:rStyle w:val="mqInternal"/>
                <w:noProof/>
                <w:lang w:val="fr-FR"/>
              </w:rPr>
              <w:t>[1}</w:t>
            </w:r>
            <w:r>
              <w:rPr>
                <w:lang w:val="fr-FR"/>
              </w:rPr>
              <w:t>Ajouter un format associ</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594664cf-9a8f-45cb-b03b-cc08102b8c7c</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Save</w:t>
            </w:r>
            <w:r>
              <w:rPr>
                <w:rStyle w:val="mqInternal"/>
                <w:noProof/>
              </w:rPr>
              <w:t>{2]</w:t>
            </w:r>
            <w:r>
              <w:rPr>
                <w:noProof/>
              </w:rPr>
              <w:t xml:space="preserve"> to save the remote asset video.</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la vid</w:t>
            </w:r>
            <w:r>
              <w:rPr>
                <w:lang w:val="fr-FR"/>
              </w:rPr>
              <w:t>é</w:t>
            </w:r>
            <w:r>
              <w:rPr>
                <w:lang w:val="fr-FR"/>
              </w:rPr>
              <w:t>o distante.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9ae0cb78-b8ca-4978-8942-9e6620a0c1f6</w:t>
            </w:r>
          </w:p>
        </w:tc>
        <w:tc>
          <w:tcPr>
            <w:tcW w:w="7407" w:type="dxa"/>
            <w:shd w:val="clear" w:color="auto" w:fill="F2F2F2" w:themeFill="background1" w:themeFillShade="F2"/>
          </w:tcPr>
          <w:p w:rsidR="00000000" w:rsidRDefault="00AC26C9">
            <w:pPr>
              <w:rPr>
                <w:noProof/>
              </w:rPr>
            </w:pPr>
            <w:r>
              <w:rPr>
                <w:noProof/>
              </w:rPr>
              <w:t>Confirm that the remote asset appears in the Media module.</w:t>
            </w:r>
          </w:p>
        </w:tc>
        <w:tc>
          <w:tcPr>
            <w:tcW w:w="7407" w:type="dxa"/>
          </w:tcPr>
          <w:p w:rsidR="00000000" w:rsidRDefault="00AC26C9">
            <w:pPr>
              <w:rPr>
                <w:lang w:val="fr-FR"/>
              </w:rPr>
            </w:pPr>
            <w:r>
              <w:rPr>
                <w:lang w:val="fr-FR"/>
              </w:rPr>
              <w:t>V</w:t>
            </w:r>
            <w:r>
              <w:rPr>
                <w:lang w:val="fr-FR"/>
              </w:rPr>
              <w:t>é</w:t>
            </w:r>
            <w:r>
              <w:rPr>
                <w:lang w:val="fr-FR"/>
              </w:rPr>
              <w:t>rifiez que la ressource distante s'affiche dans le module M</w:t>
            </w:r>
            <w:r>
              <w:rPr>
                <w:lang w:val="fr-FR"/>
              </w:rPr>
              <w:t>é</w:t>
            </w:r>
            <w:r>
              <w:rPr>
                <w:lang w:val="fr-FR"/>
              </w:rPr>
              <w:t>dias.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95c7c623-da70-4c5b-b0a7-5bd968b30052</w:t>
            </w:r>
          </w:p>
        </w:tc>
        <w:tc>
          <w:tcPr>
            <w:tcW w:w="7407" w:type="dxa"/>
            <w:shd w:val="clear" w:color="auto" w:fill="F2F2F2" w:themeFill="background1" w:themeFillShade="F2"/>
          </w:tcPr>
          <w:p w:rsidR="00000000" w:rsidRDefault="00AC26C9">
            <w:pPr>
              <w:rPr>
                <w:noProof/>
              </w:rPr>
            </w:pPr>
            <w:r>
              <w:rPr>
                <w:rStyle w:val="mqInternal"/>
                <w:noProof/>
              </w:rPr>
              <w:t>[1}</w:t>
            </w:r>
            <w:r>
              <w:rPr>
                <w:noProof/>
              </w:rPr>
              <w:t>Activate</w:t>
            </w:r>
            <w:r>
              <w:rPr>
                <w:rStyle w:val="mqInternal"/>
                <w:noProof/>
              </w:rPr>
              <w:t>{2]</w:t>
            </w:r>
            <w:r>
              <w:rPr>
                <w:noProof/>
              </w:rPr>
              <w:t xml:space="preserve"> the remote asset video if needed.</w:t>
            </w:r>
          </w:p>
        </w:tc>
        <w:tc>
          <w:tcPr>
            <w:tcW w:w="7407" w:type="dxa"/>
          </w:tcPr>
          <w:p w:rsidR="00000000" w:rsidRDefault="00AC26C9">
            <w:pPr>
              <w:rPr>
                <w:lang w:val="fr-FR"/>
              </w:rPr>
            </w:pPr>
            <w:r>
              <w:rPr>
                <w:rStyle w:val="mqInternal"/>
                <w:noProof/>
                <w:lang w:val="fr-FR"/>
              </w:rPr>
              <w:t>[1}</w:t>
            </w:r>
            <w:r>
              <w:rPr>
                <w:lang w:val="fr-FR"/>
              </w:rPr>
              <w:t>Activez</w:t>
            </w:r>
            <w:r>
              <w:rPr>
                <w:rStyle w:val="mqInternal"/>
                <w:noProof/>
                <w:lang w:val="fr-FR"/>
              </w:rPr>
              <w:t>{2]</w:t>
            </w:r>
            <w:r>
              <w:rPr>
                <w:lang w:val="fr-FR"/>
              </w:rPr>
              <w:t xml:space="preserve"> la vid</w:t>
            </w:r>
            <w:r>
              <w:rPr>
                <w:lang w:val="fr-FR"/>
              </w:rPr>
              <w:t>é</w:t>
            </w:r>
            <w:r>
              <w:rPr>
                <w:lang w:val="fr-FR"/>
              </w:rPr>
              <w:t>o distan</w:t>
            </w:r>
            <w:r>
              <w:rPr>
                <w:lang w:val="fr-FR"/>
              </w:rPr>
              <w:t>te au besoin.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7adee170-fc40-46e3-843d-d8b8e8dfd59d</w:t>
            </w:r>
          </w:p>
        </w:tc>
        <w:tc>
          <w:tcPr>
            <w:tcW w:w="7407" w:type="dxa"/>
            <w:shd w:val="clear" w:color="auto" w:fill="F2F2F2" w:themeFill="background1" w:themeFillShade="F2"/>
          </w:tcPr>
          <w:p w:rsidR="00000000" w:rsidRDefault="00AC26C9">
            <w:pPr>
              <w:rPr>
                <w:noProof/>
              </w:rPr>
            </w:pPr>
            <w:r>
              <w:rPr>
                <w:noProof/>
              </w:rPr>
              <w:t>After you create a remote asset video in the Media module, you can edit its metadata like any other video.</w:t>
            </w:r>
          </w:p>
        </w:tc>
        <w:tc>
          <w:tcPr>
            <w:tcW w:w="7407" w:type="dxa"/>
          </w:tcPr>
          <w:p w:rsidR="00000000" w:rsidRDefault="00AC26C9">
            <w:pPr>
              <w:rPr>
                <w:lang w:val="fr-FR"/>
              </w:rPr>
            </w:pPr>
            <w:r>
              <w:rPr>
                <w:lang w:val="fr-FR"/>
              </w:rPr>
              <w:t>Une fois que vous avez cr</w:t>
            </w:r>
            <w:r>
              <w:rPr>
                <w:lang w:val="fr-FR"/>
              </w:rPr>
              <w:t>éé</w:t>
            </w:r>
            <w:r>
              <w:rPr>
                <w:lang w:val="fr-FR"/>
              </w:rPr>
              <w:t xml:space="preserve"> une vid</w:t>
            </w:r>
            <w:r>
              <w:rPr>
                <w:lang w:val="fr-FR"/>
              </w:rPr>
              <w:t>é</w:t>
            </w:r>
            <w:r>
              <w:rPr>
                <w:lang w:val="fr-FR"/>
              </w:rPr>
              <w:t>o distante dans le module M</w:t>
            </w:r>
            <w:r>
              <w:rPr>
                <w:lang w:val="fr-FR"/>
              </w:rPr>
              <w:t>é</w:t>
            </w:r>
            <w:r>
              <w:rPr>
                <w:lang w:val="fr-FR"/>
              </w:rPr>
              <w:t xml:space="preserve">dias, vous pouvez </w:t>
            </w:r>
            <w:r>
              <w:rPr>
                <w:lang w:val="fr-FR"/>
              </w:rPr>
              <w:t>é</w:t>
            </w:r>
            <w:r>
              <w:rPr>
                <w:lang w:val="fr-FR"/>
              </w:rPr>
              <w:t xml:space="preserve">diter ses </w:t>
            </w:r>
            <w:r>
              <w:rPr>
                <w:lang w:val="fr-FR"/>
              </w:rPr>
              <w:t>m</w:t>
            </w:r>
            <w:r>
              <w:rPr>
                <w:lang w:val="fr-FR"/>
              </w:rPr>
              <w:t>é</w:t>
            </w:r>
            <w:r>
              <w:rPr>
                <w:lang w:val="fr-FR"/>
              </w:rPr>
              <w:t>tadonn</w:t>
            </w:r>
            <w:r>
              <w:rPr>
                <w:lang w:val="fr-FR"/>
              </w:rPr>
              <w:t>é</w:t>
            </w:r>
            <w:r>
              <w:rPr>
                <w:lang w:val="fr-FR"/>
              </w:rPr>
              <w:t>es comme pour toute autre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94a47a66-1a57-4e12-bf0d-b0d6487720f5</w:t>
            </w:r>
          </w:p>
        </w:tc>
        <w:tc>
          <w:tcPr>
            <w:tcW w:w="7407" w:type="dxa"/>
            <w:shd w:val="clear" w:color="auto" w:fill="F2F2F2" w:themeFill="background1" w:themeFillShade="F2"/>
          </w:tcPr>
          <w:p w:rsidR="00000000" w:rsidRDefault="00AC26C9">
            <w:pPr>
              <w:rPr>
                <w:noProof/>
              </w:rPr>
            </w:pPr>
            <w:r>
              <w:rPr>
                <w:noProof/>
              </w:rPr>
              <w:t>Configuring Telestream Wirecast for a live event</w:t>
            </w:r>
          </w:p>
        </w:tc>
        <w:tc>
          <w:tcPr>
            <w:tcW w:w="7407" w:type="dxa"/>
          </w:tcPr>
          <w:p w:rsidR="00000000" w:rsidRDefault="00AC26C9">
            <w:pPr>
              <w:rPr>
                <w:lang w:val="fr-FR"/>
              </w:rPr>
            </w:pPr>
            <w:r>
              <w:rPr>
                <w:lang w:val="fr-FR"/>
              </w:rPr>
              <w:t xml:space="preserve">Configuration de Telestream Wirecast pour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9790d1c3-256b-447f-99ce-b013c2328e97</w:t>
            </w:r>
          </w:p>
        </w:tc>
        <w:tc>
          <w:tcPr>
            <w:tcW w:w="7407" w:type="dxa"/>
            <w:shd w:val="clear" w:color="auto" w:fill="F2F2F2" w:themeFill="background1" w:themeFillShade="F2"/>
          </w:tcPr>
          <w:p w:rsidR="00000000" w:rsidRDefault="00AC26C9">
            <w:pPr>
              <w:rPr>
                <w:noProof/>
              </w:rPr>
            </w:pPr>
            <w:r>
              <w:rPr>
                <w:noProof/>
              </w:rPr>
              <w:t>In this section,</w:t>
            </w:r>
            <w:r>
              <w:rPr>
                <w:noProof/>
              </w:rPr>
              <w:t xml:space="preserve"> we will configure and use the Telestream Wirecast encoder to support a live streaming event.</w:t>
            </w:r>
          </w:p>
        </w:tc>
        <w:tc>
          <w:tcPr>
            <w:tcW w:w="7407" w:type="dxa"/>
          </w:tcPr>
          <w:p w:rsidR="00000000" w:rsidRDefault="00AC26C9">
            <w:pPr>
              <w:rPr>
                <w:lang w:val="fr-FR"/>
              </w:rPr>
            </w:pPr>
            <w:r>
              <w:rPr>
                <w:lang w:val="fr-FR"/>
              </w:rPr>
              <w:t xml:space="preserve">Dans cette section, nous configurerons et utiliserons l'encodeur Telestream Wirecast pour prendre en charge la diffusion d'un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23ca15bf-6b09-4931-a903-290973ba6b72</w:t>
            </w:r>
          </w:p>
        </w:tc>
        <w:tc>
          <w:tcPr>
            <w:tcW w:w="7407" w:type="dxa"/>
            <w:shd w:val="clear" w:color="auto" w:fill="F2F2F2" w:themeFill="background1" w:themeFillShade="F2"/>
          </w:tcPr>
          <w:p w:rsidR="00000000" w:rsidRDefault="00AC26C9">
            <w:pPr>
              <w:rPr>
                <w:noProof/>
              </w:rPr>
            </w:pPr>
            <w:r>
              <w:rPr>
                <w:noProof/>
              </w:rPr>
              <w:t>Telestream Wirecast software is a desktop application that captures input from your camera and produces a stream that can be delivered by a CDN.</w:t>
            </w:r>
          </w:p>
        </w:tc>
        <w:tc>
          <w:tcPr>
            <w:tcW w:w="7407" w:type="dxa"/>
          </w:tcPr>
          <w:p w:rsidR="00000000" w:rsidRDefault="00AC26C9">
            <w:pPr>
              <w:rPr>
                <w:lang w:val="fr-FR"/>
              </w:rPr>
            </w:pPr>
            <w:r>
              <w:rPr>
                <w:lang w:val="fr-FR"/>
              </w:rPr>
              <w:t>Telestream Wirecast est une application de bureau qui capture le flux entr</w:t>
            </w:r>
            <w:r>
              <w:rPr>
                <w:lang w:val="fr-FR"/>
              </w:rPr>
              <w:t>ant de votre cam</w:t>
            </w:r>
            <w:r>
              <w:rPr>
                <w:lang w:val="fr-FR"/>
              </w:rPr>
              <w:t>é</w:t>
            </w:r>
            <w:r>
              <w:rPr>
                <w:lang w:val="fr-FR"/>
              </w:rPr>
              <w:t xml:space="preserve">ra et produit un flux qui peut </w:t>
            </w:r>
            <w:r>
              <w:rPr>
                <w:lang w:val="fr-FR"/>
              </w:rPr>
              <w:t>ê</w:t>
            </w:r>
            <w:r>
              <w:rPr>
                <w:lang w:val="fr-FR"/>
              </w:rPr>
              <w:t>tre diffus</w:t>
            </w:r>
            <w:r>
              <w:rPr>
                <w:lang w:val="fr-FR"/>
              </w:rPr>
              <w:t>é</w:t>
            </w:r>
            <w:r>
              <w:rPr>
                <w:lang w:val="fr-FR"/>
              </w:rPr>
              <w:t xml:space="preserve"> via un CDN.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8abe2944-439b-41e0-a988-5d53b33cc307</w:t>
            </w:r>
          </w:p>
        </w:tc>
        <w:tc>
          <w:tcPr>
            <w:tcW w:w="7407" w:type="dxa"/>
            <w:shd w:val="clear" w:color="auto" w:fill="F2F2F2" w:themeFill="background1" w:themeFillShade="F2"/>
          </w:tcPr>
          <w:p w:rsidR="00000000" w:rsidRDefault="00AC26C9">
            <w:pPr>
              <w:rPr>
                <w:noProof/>
              </w:rPr>
            </w:pPr>
            <w:r>
              <w:rPr>
                <w:noProof/>
              </w:rPr>
              <w:t>Note that there are hardware and other software based encoding solutions available that may be better suited for delivering your live streami</w:t>
            </w:r>
            <w:r>
              <w:rPr>
                <w:noProof/>
              </w:rPr>
              <w:t>ng event.</w:t>
            </w:r>
          </w:p>
        </w:tc>
        <w:tc>
          <w:tcPr>
            <w:tcW w:w="7407" w:type="dxa"/>
          </w:tcPr>
          <w:p w:rsidR="00000000" w:rsidRDefault="00AC26C9">
            <w:pPr>
              <w:rPr>
                <w:lang w:val="fr-FR"/>
              </w:rPr>
            </w:pPr>
            <w:r>
              <w:rPr>
                <w:lang w:val="fr-FR"/>
              </w:rPr>
              <w:t>D'autres solutions d'encodage mat</w:t>
            </w:r>
            <w:r>
              <w:rPr>
                <w:lang w:val="fr-FR"/>
              </w:rPr>
              <w:t>é</w:t>
            </w:r>
            <w:r>
              <w:rPr>
                <w:lang w:val="fr-FR"/>
              </w:rPr>
              <w:t xml:space="preserve">riel et logiciel existent ; elles peuvent </w:t>
            </w:r>
            <w:r>
              <w:rPr>
                <w:lang w:val="fr-FR"/>
              </w:rPr>
              <w:t>ê</w:t>
            </w:r>
            <w:r>
              <w:rPr>
                <w:lang w:val="fr-FR"/>
              </w:rPr>
              <w:t>tre mieux adapt</w:t>
            </w:r>
            <w:r>
              <w:rPr>
                <w:lang w:val="fr-FR"/>
              </w:rPr>
              <w:t>é</w:t>
            </w:r>
            <w:r>
              <w:rPr>
                <w:lang w:val="fr-FR"/>
              </w:rPr>
              <w:t xml:space="preserve">es </w:t>
            </w:r>
            <w:r>
              <w:rPr>
                <w:lang w:val="fr-FR"/>
              </w:rPr>
              <w:t>à</w:t>
            </w:r>
            <w:r>
              <w:rPr>
                <w:lang w:val="fr-FR"/>
              </w:rPr>
              <w:t xml:space="preserve"> votre strat</w:t>
            </w:r>
            <w:r>
              <w:rPr>
                <w:lang w:val="fr-FR"/>
              </w:rPr>
              <w:t>é</w:t>
            </w:r>
            <w:r>
              <w:rPr>
                <w:lang w:val="fr-FR"/>
              </w:rPr>
              <w:t>gie de diffusion de contenus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3bd30c50-afb5-4c40-95ee-347bd49edaf7</w:t>
            </w:r>
          </w:p>
        </w:tc>
        <w:tc>
          <w:tcPr>
            <w:tcW w:w="7407" w:type="dxa"/>
            <w:shd w:val="clear" w:color="auto" w:fill="F2F2F2" w:themeFill="background1" w:themeFillShade="F2"/>
          </w:tcPr>
          <w:p w:rsidR="00000000" w:rsidRDefault="00AC26C9">
            <w:pPr>
              <w:rPr>
                <w:noProof/>
              </w:rPr>
            </w:pPr>
            <w:r>
              <w:rPr>
                <w:noProof/>
              </w:rPr>
              <w:t>You can download a trial version of the Wirecast softw</w:t>
            </w:r>
            <w:r>
              <w:rPr>
                <w:noProof/>
              </w:rPr>
              <w:t xml:space="preserve">are from the </w:t>
            </w:r>
            <w:r>
              <w:rPr>
                <w:rStyle w:val="mqInternal"/>
                <w:noProof/>
              </w:rPr>
              <w:t>[1}</w:t>
            </w:r>
            <w:r>
              <w:rPr>
                <w:noProof/>
              </w:rPr>
              <w:t>Telestream website</w:t>
            </w:r>
            <w:r>
              <w:rPr>
                <w:rStyle w:val="mqInternal"/>
                <w:noProof/>
              </w:rPr>
              <w:t>{2]</w:t>
            </w:r>
            <w:r>
              <w:rPr>
                <w:noProof/>
              </w:rPr>
              <w:t>.</w:t>
            </w:r>
          </w:p>
        </w:tc>
        <w:tc>
          <w:tcPr>
            <w:tcW w:w="7407" w:type="dxa"/>
          </w:tcPr>
          <w:p w:rsidR="00000000" w:rsidRDefault="00AC26C9">
            <w:pPr>
              <w:rPr>
                <w:lang w:val="fr-FR"/>
              </w:rPr>
            </w:pPr>
            <w:r>
              <w:rPr>
                <w:lang w:val="fr-FR"/>
              </w:rPr>
              <w:t>Vous pourrez t</w:t>
            </w:r>
            <w:r>
              <w:rPr>
                <w:lang w:val="fr-FR"/>
              </w:rPr>
              <w:t>é</w:t>
            </w:r>
            <w:r>
              <w:rPr>
                <w:lang w:val="fr-FR"/>
              </w:rPr>
              <w:t>l</w:t>
            </w:r>
            <w:r>
              <w:rPr>
                <w:lang w:val="fr-FR"/>
              </w:rPr>
              <w:t>é</w:t>
            </w:r>
            <w:r>
              <w:rPr>
                <w:lang w:val="fr-FR"/>
              </w:rPr>
              <w:t xml:space="preserve">charger une version d'essai du logiciel Wirecast sur le </w:t>
            </w:r>
            <w:r>
              <w:rPr>
                <w:rStyle w:val="mqInternal"/>
                <w:noProof/>
                <w:lang w:val="fr-FR"/>
              </w:rPr>
              <w:t>[1}</w:t>
            </w:r>
            <w:r>
              <w:rPr>
                <w:lang w:val="fr-FR"/>
              </w:rPr>
              <w:t>site internet de Telestream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f8ce41e2-5e2c-425e-9425-d5ae0ccfb28a</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fbafe05a-72b4-40a9-a153-410edee42c67</w:t>
            </w:r>
          </w:p>
        </w:tc>
        <w:tc>
          <w:tcPr>
            <w:tcW w:w="7407" w:type="dxa"/>
            <w:shd w:val="clear" w:color="auto" w:fill="F2F2F2" w:themeFill="background1" w:themeFillShade="F2"/>
          </w:tcPr>
          <w:p w:rsidR="00000000" w:rsidRDefault="00AC26C9">
            <w:pPr>
              <w:rPr>
                <w:noProof/>
              </w:rPr>
            </w:pPr>
            <w:r>
              <w:rPr>
                <w:noProof/>
              </w:rPr>
              <w:t>You should h</w:t>
            </w:r>
            <w:r>
              <w:rPr>
                <w:noProof/>
              </w:rPr>
              <w:t>ave the Wirecast software installed and a camera connected to your computer before proceeding.</w:t>
            </w:r>
          </w:p>
        </w:tc>
        <w:tc>
          <w:tcPr>
            <w:tcW w:w="7407" w:type="dxa"/>
          </w:tcPr>
          <w:p w:rsidR="00000000" w:rsidRDefault="00AC26C9">
            <w:pPr>
              <w:rPr>
                <w:lang w:val="fr-FR"/>
              </w:rPr>
            </w:pPr>
            <w:r>
              <w:rPr>
                <w:lang w:val="fr-FR"/>
              </w:rPr>
              <w:t>vous devez avoir install</w:t>
            </w:r>
            <w:r>
              <w:rPr>
                <w:lang w:val="fr-FR"/>
              </w:rPr>
              <w:t>é</w:t>
            </w:r>
            <w:r>
              <w:rPr>
                <w:lang w:val="fr-FR"/>
              </w:rPr>
              <w:t xml:space="preserve"> le logiciel Wirecast et avoir branch</w:t>
            </w:r>
            <w:r>
              <w:rPr>
                <w:lang w:val="fr-FR"/>
              </w:rPr>
              <w:t>é</w:t>
            </w:r>
            <w:r>
              <w:rPr>
                <w:lang w:val="fr-FR"/>
              </w:rPr>
              <w:t xml:space="preserve"> une cam</w:t>
            </w:r>
            <w:r>
              <w:rPr>
                <w:lang w:val="fr-FR"/>
              </w:rPr>
              <w:t>é</w:t>
            </w:r>
            <w:r>
              <w:rPr>
                <w:lang w:val="fr-FR"/>
              </w:rPr>
              <w:t>ra sur votre ordinateur avant de continuer.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36e9c1c9-456b-4eee-92c0-54f6cf585cfb</w:t>
            </w:r>
          </w:p>
        </w:tc>
        <w:tc>
          <w:tcPr>
            <w:tcW w:w="7407" w:type="dxa"/>
            <w:shd w:val="clear" w:color="auto" w:fill="F2F2F2" w:themeFill="background1" w:themeFillShade="F2"/>
          </w:tcPr>
          <w:p w:rsidR="00000000" w:rsidRDefault="00AC26C9">
            <w:pPr>
              <w:rPr>
                <w:noProof/>
              </w:rPr>
            </w:pPr>
            <w:r>
              <w:rPr>
                <w:noProof/>
              </w:rPr>
              <w:t>To configure Wirecast for a live event, follow these steps.</w:t>
            </w:r>
          </w:p>
        </w:tc>
        <w:tc>
          <w:tcPr>
            <w:tcW w:w="7407" w:type="dxa"/>
          </w:tcPr>
          <w:p w:rsidR="00000000" w:rsidRDefault="00AC26C9">
            <w:pPr>
              <w:rPr>
                <w:lang w:val="fr-FR"/>
              </w:rPr>
            </w:pPr>
            <w:r>
              <w:rPr>
                <w:lang w:val="fr-FR"/>
              </w:rPr>
              <w:t xml:space="preserve">Pour configurer Telestream Wirecast pour un </w:t>
            </w:r>
            <w:r>
              <w:rPr>
                <w:lang w:val="fr-FR"/>
              </w:rPr>
              <w:t>é</w:t>
            </w:r>
            <w:r>
              <w:rPr>
                <w:lang w:val="fr-FR"/>
              </w:rPr>
              <w:t>v</w:t>
            </w:r>
            <w:r>
              <w:rPr>
                <w:lang w:val="fr-FR"/>
              </w:rPr>
              <w:t>é</w:t>
            </w:r>
            <w:r>
              <w:rPr>
                <w:lang w:val="fr-FR"/>
              </w:rPr>
              <w:t>nement en direct, proc</w:t>
            </w:r>
            <w:r>
              <w:rPr>
                <w:lang w:val="fr-FR"/>
              </w:rPr>
              <w:t>é</w:t>
            </w:r>
            <w:r>
              <w:rPr>
                <w:lang w:val="fr-FR"/>
              </w:rPr>
              <w:t>dez ainsi.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94ecf337-5981-44be-bfb8-229be90a66dc</w:t>
            </w:r>
          </w:p>
        </w:tc>
        <w:tc>
          <w:tcPr>
            <w:tcW w:w="7407" w:type="dxa"/>
            <w:shd w:val="clear" w:color="auto" w:fill="F2F2F2" w:themeFill="background1" w:themeFillShade="F2"/>
          </w:tcPr>
          <w:p w:rsidR="00000000" w:rsidRDefault="00AC26C9">
            <w:pPr>
              <w:rPr>
                <w:noProof/>
              </w:rPr>
            </w:pPr>
            <w:r>
              <w:rPr>
                <w:noProof/>
              </w:rPr>
              <w:t>Open Wirecast.</w:t>
            </w:r>
          </w:p>
        </w:tc>
        <w:tc>
          <w:tcPr>
            <w:tcW w:w="7407" w:type="dxa"/>
          </w:tcPr>
          <w:p w:rsidR="00000000" w:rsidRDefault="00AC26C9">
            <w:pPr>
              <w:rPr>
                <w:lang w:val="fr-FR"/>
              </w:rPr>
            </w:pPr>
            <w:r>
              <w:rPr>
                <w:lang w:val="fr-FR"/>
              </w:rPr>
              <w:t>Lancez Wirecast.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177faa0b-3470-4f0e-8b7e-79b8ceeab75e</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w:t>
            </w:r>
            <w:r>
              <w:rPr>
                <w:rStyle w:val="mqInternal"/>
                <w:noProof/>
              </w:rPr>
              <w:t>{2]</w:t>
            </w:r>
            <w:r>
              <w:rPr>
                <w:noProof/>
              </w:rPr>
              <w:t xml:space="preserve"> and select </w:t>
            </w:r>
            <w:r>
              <w:rPr>
                <w:rStyle w:val="mqInternal"/>
                <w:noProof/>
              </w:rPr>
              <w:t>[1}</w:t>
            </w:r>
            <w:r>
              <w:rPr>
                <w:noProof/>
              </w:rPr>
              <w:t>Video Capture</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w:t>
            </w:r>
            <w:r>
              <w:rPr>
                <w:rStyle w:val="mqInternal"/>
                <w:noProof/>
                <w:lang w:val="fr-FR"/>
              </w:rPr>
              <w:t>{2]</w:t>
            </w:r>
            <w:r>
              <w:rPr>
                <w:lang w:val="fr-FR"/>
              </w:rPr>
              <w:t xml:space="preserve"> et s</w:t>
            </w:r>
            <w:r>
              <w:rPr>
                <w:lang w:val="fr-FR"/>
              </w:rPr>
              <w:t>é</w:t>
            </w:r>
            <w:r>
              <w:rPr>
                <w:lang w:val="fr-FR"/>
              </w:rPr>
              <w:t xml:space="preserve">lectionnez </w:t>
            </w:r>
            <w:r>
              <w:rPr>
                <w:rStyle w:val="mqInternal"/>
                <w:noProof/>
                <w:lang w:val="fr-FR"/>
              </w:rPr>
              <w:t>[1}</w:t>
            </w:r>
            <w:r>
              <w:rPr>
                <w:lang w:val="fr-FR"/>
              </w:rPr>
              <w:t>Capture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18309f86-05b6-4ce2-a03c-12d7bd9b4397</w:t>
            </w:r>
          </w:p>
        </w:tc>
        <w:tc>
          <w:tcPr>
            <w:tcW w:w="7407" w:type="dxa"/>
            <w:shd w:val="clear" w:color="auto" w:fill="F2F2F2" w:themeFill="background1" w:themeFillShade="F2"/>
          </w:tcPr>
          <w:p w:rsidR="00000000" w:rsidRDefault="00AC26C9">
            <w:pPr>
              <w:rPr>
                <w:noProof/>
              </w:rPr>
            </w:pPr>
            <w:r>
              <w:rPr>
                <w:noProof/>
              </w:rPr>
              <w:t>Select your camera from the list.</w:t>
            </w:r>
          </w:p>
        </w:tc>
        <w:tc>
          <w:tcPr>
            <w:tcW w:w="7407" w:type="dxa"/>
          </w:tcPr>
          <w:p w:rsidR="00000000" w:rsidRDefault="00AC26C9">
            <w:pPr>
              <w:rPr>
                <w:lang w:val="fr-FR"/>
              </w:rPr>
            </w:pPr>
            <w:r>
              <w:rPr>
                <w:lang w:val="fr-FR"/>
              </w:rPr>
              <w:t>S</w:t>
            </w:r>
            <w:r>
              <w:rPr>
                <w:lang w:val="fr-FR"/>
              </w:rPr>
              <w:t>é</w:t>
            </w:r>
            <w:r>
              <w:rPr>
                <w:lang w:val="fr-FR"/>
              </w:rPr>
              <w:t>lectionnez votre appareil photo dans la liste.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d7f31f5a-28f8-429f-8643-e96b76bcca70</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000000" w:rsidRDefault="00AC26C9">
            <w:pPr>
              <w:rPr>
                <w:lang w:val="fr-FR"/>
              </w:rPr>
            </w:pPr>
            <w:r>
              <w:rPr>
                <w:lang w:val="fr-FR"/>
              </w:rPr>
              <w:t>Cliquez sur</w:t>
            </w:r>
            <w:r>
              <w:rPr>
                <w:rStyle w:val="mqInternal"/>
                <w:noProof/>
                <w:lang w:val="fr-FR"/>
              </w:rPr>
              <w:t>[1}</w:t>
            </w:r>
            <w:r>
              <w:rPr>
                <w:lang w:val="fr-FR"/>
              </w:rPr>
              <w:t xml:space="preserve"> Add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c35d36e3-a859-4399-af5d-8a9a19c50e36</w:t>
            </w:r>
          </w:p>
        </w:tc>
        <w:tc>
          <w:tcPr>
            <w:tcW w:w="7407" w:type="dxa"/>
            <w:shd w:val="clear" w:color="auto" w:fill="F2F2F2" w:themeFill="background1" w:themeFillShade="F2"/>
          </w:tcPr>
          <w:p w:rsidR="00000000" w:rsidRDefault="00AC26C9">
            <w:pPr>
              <w:rPr>
                <w:noProof/>
              </w:rPr>
            </w:pPr>
            <w:r>
              <w:rPr>
                <w:noProof/>
              </w:rPr>
              <w:t>Confirm that the selected video source appears in the preview pane.</w:t>
            </w:r>
          </w:p>
        </w:tc>
        <w:tc>
          <w:tcPr>
            <w:tcW w:w="7407" w:type="dxa"/>
          </w:tcPr>
          <w:p w:rsidR="00000000" w:rsidRDefault="00AC26C9">
            <w:pPr>
              <w:rPr>
                <w:lang w:val="fr-FR"/>
              </w:rPr>
            </w:pPr>
            <w:r>
              <w:rPr>
                <w:lang w:val="fr-FR"/>
              </w:rPr>
              <w:t>V</w:t>
            </w:r>
            <w:r>
              <w:rPr>
                <w:lang w:val="fr-FR"/>
              </w:rPr>
              <w:t>é</w:t>
            </w:r>
            <w:r>
              <w:rPr>
                <w:lang w:val="fr-FR"/>
              </w:rPr>
              <w:t>rifiez que la source vid</w:t>
            </w:r>
            <w:r>
              <w:rPr>
                <w:lang w:val="fr-FR"/>
              </w:rPr>
              <w:t>é</w:t>
            </w:r>
            <w:r>
              <w:rPr>
                <w:lang w:val="fr-FR"/>
              </w:rPr>
              <w:t>o s</w:t>
            </w:r>
            <w:r>
              <w:rPr>
                <w:lang w:val="fr-FR"/>
              </w:rPr>
              <w:t>é</w:t>
            </w:r>
            <w:r>
              <w:rPr>
                <w:lang w:val="fr-FR"/>
              </w:rPr>
              <w:t>lectionn</w:t>
            </w:r>
            <w:r>
              <w:rPr>
                <w:lang w:val="fr-FR"/>
              </w:rPr>
              <w:t>é</w:t>
            </w:r>
            <w:r>
              <w:rPr>
                <w:lang w:val="fr-FR"/>
              </w:rPr>
              <w:t>e appara</w:t>
            </w:r>
            <w:r>
              <w:rPr>
                <w:lang w:val="fr-FR"/>
              </w:rPr>
              <w:t>î</w:t>
            </w:r>
            <w:r>
              <w:rPr>
                <w:lang w:val="fr-FR"/>
              </w:rPr>
              <w:t>t dans le volet d'aper</w:t>
            </w:r>
            <w:r>
              <w:rPr>
                <w:lang w:val="fr-FR"/>
              </w:rPr>
              <w:t>ç</w:t>
            </w:r>
            <w:r>
              <w:rPr>
                <w:lang w:val="fr-FR"/>
              </w:rPr>
              <w:t>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c53ac4db-1512-4b75-91ac-92d4cd97ddd3</w:t>
            </w:r>
          </w:p>
        </w:tc>
        <w:tc>
          <w:tcPr>
            <w:tcW w:w="7407" w:type="dxa"/>
            <w:shd w:val="clear" w:color="auto" w:fill="F2F2F2" w:themeFill="background1" w:themeFillShade="F2"/>
          </w:tcPr>
          <w:p w:rsidR="00000000" w:rsidRDefault="00AC26C9">
            <w:pPr>
              <w:rPr>
                <w:noProof/>
              </w:rPr>
            </w:pPr>
            <w:r>
              <w:rPr>
                <w:noProof/>
              </w:rPr>
              <w:t>Click the arrow button (</w:t>
            </w:r>
            <w:r>
              <w:rPr>
                <w:rStyle w:val="mqInternal"/>
                <w:noProof/>
              </w:rPr>
              <w:t>[1]</w:t>
            </w:r>
            <w:r>
              <w:rPr>
                <w:noProof/>
              </w:rPr>
              <w:t>) to make the camera shot the live shot.</w:t>
            </w:r>
          </w:p>
        </w:tc>
        <w:tc>
          <w:tcPr>
            <w:tcW w:w="7407" w:type="dxa"/>
          </w:tcPr>
          <w:p w:rsidR="00000000" w:rsidRDefault="00AC26C9">
            <w:pPr>
              <w:rPr>
                <w:lang w:val="fr-FR"/>
              </w:rPr>
            </w:pPr>
            <w:r>
              <w:rPr>
                <w:lang w:val="fr-FR"/>
              </w:rPr>
              <w:t>Cliquez sur le bouton fl</w:t>
            </w:r>
            <w:r>
              <w:rPr>
                <w:lang w:val="fr-FR"/>
              </w:rPr>
              <w:t>é</w:t>
            </w:r>
            <w:r>
              <w:rPr>
                <w:lang w:val="fr-FR"/>
              </w:rPr>
              <w:t>ch</w:t>
            </w:r>
            <w:r>
              <w:rPr>
                <w:lang w:val="fr-FR"/>
              </w:rPr>
              <w:t>é</w:t>
            </w:r>
            <w:r>
              <w:rPr>
                <w:lang w:val="fr-FR"/>
              </w:rPr>
              <w:t xml:space="preserve"> (</w:t>
            </w:r>
            <w:r>
              <w:rPr>
                <w:rStyle w:val="mqInternal"/>
                <w:noProof/>
                <w:lang w:val="fr-FR"/>
              </w:rPr>
              <w:t>[1]</w:t>
            </w:r>
            <w:r>
              <w:rPr>
                <w:lang w:val="fr-FR"/>
              </w:rPr>
              <w:t>) pour faire de la cam</w:t>
            </w:r>
            <w:r>
              <w:rPr>
                <w:lang w:val="fr-FR"/>
              </w:rPr>
              <w:t>é</w:t>
            </w:r>
            <w:r>
              <w:rPr>
                <w:lang w:val="fr-FR"/>
              </w:rPr>
              <w:t>ra la prise de vue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3f1978bd-f8da-4499-9bf7-1f49e</w:t>
            </w:r>
            <w:r>
              <w:rPr>
                <w:noProof/>
                <w:sz w:val="2"/>
              </w:rPr>
              <w:t>9406f4f</w:t>
            </w:r>
          </w:p>
        </w:tc>
        <w:tc>
          <w:tcPr>
            <w:tcW w:w="7407" w:type="dxa"/>
            <w:shd w:val="clear" w:color="auto" w:fill="F2F2F2" w:themeFill="background1" w:themeFillShade="F2"/>
          </w:tcPr>
          <w:p w:rsidR="00000000" w:rsidRDefault="00AC26C9">
            <w:pPr>
              <w:rPr>
                <w:noProof/>
              </w:rPr>
            </w:pPr>
            <w:r>
              <w:rPr>
                <w:noProof/>
              </w:rPr>
              <w:t>Click the stream button (</w:t>
            </w:r>
            <w:r>
              <w:rPr>
                <w:rStyle w:val="mqInternal"/>
                <w:noProof/>
              </w:rPr>
              <w:t>[1]</w:t>
            </w:r>
            <w:r>
              <w:rPr>
                <w:noProof/>
              </w:rPr>
              <w:t>).</w:t>
            </w:r>
          </w:p>
        </w:tc>
        <w:tc>
          <w:tcPr>
            <w:tcW w:w="7407" w:type="dxa"/>
          </w:tcPr>
          <w:p w:rsidR="00000000" w:rsidRDefault="00AC26C9">
            <w:pPr>
              <w:rPr>
                <w:lang w:val="fr-FR"/>
              </w:rPr>
            </w:pPr>
            <w:r>
              <w:rPr>
                <w:lang w:val="fr-FR"/>
              </w:rPr>
              <w:t>Cliquez sur le bouton Stream (</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aa924125-2353-4058-a4bb-730b783d8a9c</w:t>
            </w:r>
          </w:p>
        </w:tc>
        <w:tc>
          <w:tcPr>
            <w:tcW w:w="7407" w:type="dxa"/>
            <w:shd w:val="clear" w:color="auto" w:fill="F2F2F2" w:themeFill="background1" w:themeFillShade="F2"/>
          </w:tcPr>
          <w:p w:rsidR="00000000" w:rsidRDefault="00AC26C9">
            <w:pPr>
              <w:rPr>
                <w:noProof/>
              </w:rPr>
            </w:pPr>
            <w:r>
              <w:rPr>
                <w:noProof/>
              </w:rPr>
              <w:t>You will be prompted to enter the Output Settings.</w:t>
            </w:r>
          </w:p>
        </w:tc>
        <w:tc>
          <w:tcPr>
            <w:tcW w:w="7407" w:type="dxa"/>
          </w:tcPr>
          <w:p w:rsidR="00000000" w:rsidRDefault="00AC26C9">
            <w:pPr>
              <w:rPr>
                <w:lang w:val="fr-FR"/>
              </w:rPr>
            </w:pPr>
            <w:r>
              <w:rPr>
                <w:lang w:val="fr-FR"/>
              </w:rPr>
              <w:t>Vous serez invit</w:t>
            </w:r>
            <w:r>
              <w:rPr>
                <w:lang w:val="fr-FR"/>
              </w:rPr>
              <w:t>é</w:t>
            </w:r>
            <w:r>
              <w:rPr>
                <w:lang w:val="fr-FR"/>
              </w:rPr>
              <w:t xml:space="preserve"> </w:t>
            </w:r>
            <w:r>
              <w:rPr>
                <w:lang w:val="fr-FR"/>
              </w:rPr>
              <w:t>à</w:t>
            </w:r>
            <w:r>
              <w:rPr>
                <w:lang w:val="fr-FR"/>
              </w:rPr>
              <w:t xml:space="preserve"> saisir les param</w:t>
            </w:r>
            <w:r>
              <w:rPr>
                <w:lang w:val="fr-FR"/>
              </w:rPr>
              <w:t>è</w:t>
            </w:r>
            <w:r>
              <w:rPr>
                <w:lang w:val="fr-FR"/>
              </w:rPr>
              <w:t>tres du flux de sortie.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2e77549f-e4cc-4898-91c</w:t>
            </w:r>
            <w:r>
              <w:rPr>
                <w:noProof/>
                <w:sz w:val="2"/>
              </w:rPr>
              <w:t>6-b56c4296381a</w:t>
            </w:r>
          </w:p>
        </w:tc>
        <w:tc>
          <w:tcPr>
            <w:tcW w:w="7407" w:type="dxa"/>
            <w:shd w:val="clear" w:color="auto" w:fill="F2F2F2" w:themeFill="background1" w:themeFillShade="F2"/>
          </w:tcPr>
          <w:p w:rsidR="00000000" w:rsidRDefault="00AC26C9">
            <w:pPr>
              <w:rPr>
                <w:noProof/>
              </w:rPr>
            </w:pPr>
            <w:r>
              <w:rPr>
                <w:noProof/>
              </w:rPr>
              <w:t xml:space="preserve">Set the </w:t>
            </w:r>
            <w:r>
              <w:rPr>
                <w:rStyle w:val="mqInternal"/>
                <w:noProof/>
              </w:rPr>
              <w:t>[1}</w:t>
            </w:r>
            <w:r>
              <w:rPr>
                <w:noProof/>
              </w:rPr>
              <w:t>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000000" w:rsidRDefault="00AC26C9">
            <w:pPr>
              <w:rPr>
                <w:lang w:val="fr-FR"/>
              </w:rPr>
            </w:pPr>
            <w:r>
              <w:rPr>
                <w:lang w:val="fr-FR"/>
              </w:rPr>
              <w:t xml:space="preserve">Renseignez le champ </w:t>
            </w:r>
            <w:r>
              <w:rPr>
                <w:rStyle w:val="mqInternal"/>
                <w:noProof/>
                <w:lang w:val="fr-FR"/>
              </w:rPr>
              <w:t>[1}</w:t>
            </w:r>
            <w:r>
              <w:rPr>
                <w:lang w:val="fr-FR"/>
              </w:rPr>
              <w:t>Destination</w:t>
            </w:r>
            <w:r>
              <w:rPr>
                <w:rStyle w:val="mqInternal"/>
                <w:noProof/>
                <w:lang w:val="fr-FR"/>
              </w:rPr>
              <w:t>{2]</w:t>
            </w:r>
            <w:r>
              <w:rPr>
                <w:lang w:val="fr-FR"/>
              </w:rPr>
              <w:t xml:space="preserve"> sur </w:t>
            </w:r>
            <w:r>
              <w:rPr>
                <w:rStyle w:val="mqInternal"/>
                <w:noProof/>
                <w:lang w:val="fr-FR"/>
              </w:rPr>
              <w:t>[1}</w:t>
            </w:r>
            <w:r>
              <w:rPr>
                <w:lang w:val="fr-FR"/>
              </w:rPr>
              <w:t>RTMP Server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23206d78-cb30-4332-a1d1-d4e312adeeb6</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OK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98840bf3-db62-4497-b48f-da07590631b0</w:t>
            </w:r>
          </w:p>
        </w:tc>
        <w:tc>
          <w:tcPr>
            <w:tcW w:w="7407" w:type="dxa"/>
            <w:shd w:val="clear" w:color="auto" w:fill="F2F2F2" w:themeFill="background1" w:themeFillShade="F2"/>
          </w:tcPr>
          <w:p w:rsidR="00000000" w:rsidRDefault="00AC26C9">
            <w:pPr>
              <w:rPr>
                <w:noProof/>
              </w:rPr>
            </w:pPr>
            <w:r>
              <w:rPr>
                <w:noProof/>
              </w:rPr>
              <w:t xml:space="preserve">For the </w:t>
            </w:r>
            <w:r>
              <w:rPr>
                <w:rStyle w:val="mqInternal"/>
                <w:noProof/>
              </w:rPr>
              <w:t>[1</w:t>
            </w:r>
            <w:r>
              <w:rPr>
                <w:rStyle w:val="mqInternal"/>
                <w:noProof/>
              </w:rPr>
              <w:t>}</w:t>
            </w:r>
            <w:r>
              <w:rPr>
                <w:noProof/>
              </w:rPr>
              <w:t>Address</w:t>
            </w:r>
            <w:r>
              <w:rPr>
                <w:rStyle w:val="mqInternal"/>
                <w:noProof/>
              </w:rPr>
              <w:t>{2]</w:t>
            </w:r>
            <w:r>
              <w:rPr>
                <w:noProof/>
              </w:rPr>
              <w:t xml:space="preserve">, use the </w:t>
            </w:r>
            <w:r>
              <w:rPr>
                <w:rStyle w:val="mqInternal"/>
                <w:noProof/>
              </w:rPr>
              <w:t>[1}</w:t>
            </w:r>
            <w:r>
              <w:rPr>
                <w:noProof/>
              </w:rPr>
              <w:t>Primary Entrypoint</w:t>
            </w:r>
            <w:r>
              <w:rPr>
                <w:rStyle w:val="mqInternal"/>
                <w:noProof/>
              </w:rPr>
              <w:t>{2]</w:t>
            </w:r>
            <w:r>
              <w:rPr>
                <w:noProof/>
              </w:rPr>
              <w:t xml:space="preserve"> value provided on the email from Brightcove Support.</w:t>
            </w:r>
          </w:p>
        </w:tc>
        <w:tc>
          <w:tcPr>
            <w:tcW w:w="7407" w:type="dxa"/>
          </w:tcPr>
          <w:p w:rsidR="00000000" w:rsidRDefault="00AC26C9">
            <w:pPr>
              <w:rPr>
                <w:lang w:val="fr-FR"/>
              </w:rPr>
            </w:pPr>
            <w:r>
              <w:rPr>
                <w:lang w:val="fr-FR"/>
              </w:rPr>
              <w:t xml:space="preserve">Pour l' </w:t>
            </w:r>
            <w:r>
              <w:rPr>
                <w:rStyle w:val="mqInternal"/>
                <w:noProof/>
                <w:lang w:val="fr-FR"/>
              </w:rPr>
              <w:t>[1}</w:t>
            </w:r>
            <w:r>
              <w:rPr>
                <w:lang w:val="fr-FR"/>
              </w:rPr>
              <w:t>adresse</w:t>
            </w:r>
            <w:r>
              <w:rPr>
                <w:rStyle w:val="mqInternal"/>
                <w:noProof/>
                <w:lang w:val="fr-FR"/>
              </w:rPr>
              <w:t>{2]</w:t>
            </w:r>
            <w:r>
              <w:rPr>
                <w:lang w:val="fr-FR"/>
              </w:rPr>
              <w:t xml:space="preserve">, utilisez la valeur de </w:t>
            </w:r>
            <w:r>
              <w:rPr>
                <w:rStyle w:val="mqInternal"/>
                <w:noProof/>
                <w:lang w:val="fr-FR"/>
              </w:rPr>
              <w:t>[1}</w:t>
            </w:r>
            <w:r>
              <w:rPr>
                <w:lang w:val="fr-FR"/>
              </w:rPr>
              <w:t>point d'entr</w:t>
            </w:r>
            <w:r>
              <w:rPr>
                <w:lang w:val="fr-FR"/>
              </w:rPr>
              <w:t>é</w:t>
            </w:r>
            <w:r>
              <w:rPr>
                <w:lang w:val="fr-FR"/>
              </w:rPr>
              <w:t>e principal</w:t>
            </w:r>
            <w:r>
              <w:rPr>
                <w:rStyle w:val="mqInternal"/>
                <w:noProof/>
                <w:lang w:val="fr-FR"/>
              </w:rPr>
              <w:t>{2]</w:t>
            </w:r>
            <w:r>
              <w:rPr>
                <w:lang w:val="fr-FR"/>
              </w:rPr>
              <w:t xml:space="preserve"> fournie sur l'e-mail du support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ecbb2019-07ec-4bca-8e0d-c6b3a16d</w:t>
            </w:r>
            <w:r>
              <w:rPr>
                <w:noProof/>
                <w:sz w:val="2"/>
              </w:rPr>
              <w:t>ef35</w:t>
            </w:r>
          </w:p>
        </w:tc>
        <w:tc>
          <w:tcPr>
            <w:tcW w:w="7407" w:type="dxa"/>
            <w:shd w:val="clear" w:color="auto" w:fill="F2F2F2" w:themeFill="background1" w:themeFillShade="F2"/>
          </w:tcPr>
          <w:p w:rsidR="00000000" w:rsidRDefault="00AC26C9">
            <w:pPr>
              <w:rPr>
                <w:noProof/>
              </w:rPr>
            </w:pPr>
            <w:r>
              <w:rPr>
                <w:noProof/>
              </w:rPr>
              <w:t xml:space="preserve">For the </w:t>
            </w:r>
            <w:r>
              <w:rPr>
                <w:rStyle w:val="mqInternal"/>
                <w:noProof/>
              </w:rPr>
              <w:t>[1}</w:t>
            </w:r>
            <w:r>
              <w:rPr>
                <w:noProof/>
              </w:rPr>
              <w:t>Stream</w:t>
            </w:r>
            <w:r>
              <w:rPr>
                <w:rStyle w:val="mqInternal"/>
                <w:noProof/>
              </w:rPr>
              <w:t>{2]</w:t>
            </w:r>
            <w:r>
              <w:rPr>
                <w:noProof/>
              </w:rPr>
              <w:t>, use the \[EVENT_ANGLE_BITRATE]@394443 value that was used when defining the remote asset URL.</w:t>
            </w:r>
          </w:p>
        </w:tc>
        <w:tc>
          <w:tcPr>
            <w:tcW w:w="7407" w:type="dxa"/>
          </w:tcPr>
          <w:p w:rsidR="00000000" w:rsidRDefault="00AC26C9">
            <w:pPr>
              <w:rPr>
                <w:lang w:val="fr-FR"/>
              </w:rPr>
            </w:pPr>
            <w:r>
              <w:rPr>
                <w:lang w:val="fr-FR"/>
              </w:rPr>
              <w:t xml:space="preserve">Pour le </w:t>
            </w:r>
            <w:r>
              <w:rPr>
                <w:rStyle w:val="mqInternal"/>
                <w:noProof/>
                <w:lang w:val="fr-FR"/>
              </w:rPr>
              <w:t>[1}</w:t>
            </w:r>
            <w:r>
              <w:rPr>
                <w:lang w:val="fr-FR"/>
              </w:rPr>
              <w:t>flux</w:t>
            </w:r>
            <w:r>
              <w:rPr>
                <w:rStyle w:val="mqInternal"/>
                <w:noProof/>
                <w:lang w:val="fr-FR"/>
              </w:rPr>
              <w:t>{2]</w:t>
            </w:r>
            <w:r>
              <w:rPr>
                <w:lang w:val="fr-FR"/>
              </w:rPr>
              <w:t xml:space="preserve">, utilisez la valeur \[EVENT_ANGLE_BITRATE] @394443 qui a </w:t>
            </w:r>
            <w:r>
              <w:rPr>
                <w:lang w:val="fr-FR"/>
              </w:rPr>
              <w:t>é</w:t>
            </w:r>
            <w:r>
              <w:rPr>
                <w:lang w:val="fr-FR"/>
              </w:rPr>
              <w:t>t</w:t>
            </w:r>
            <w:r>
              <w:rPr>
                <w:lang w:val="fr-FR"/>
              </w:rPr>
              <w:t>é</w:t>
            </w:r>
            <w:r>
              <w:rPr>
                <w:lang w:val="fr-FR"/>
              </w:rPr>
              <w:t xml:space="preserve"> utilis</w:t>
            </w:r>
            <w:r>
              <w:rPr>
                <w:lang w:val="fr-FR"/>
              </w:rPr>
              <w:t>é</w:t>
            </w:r>
            <w:r>
              <w:rPr>
                <w:lang w:val="fr-FR"/>
              </w:rPr>
              <w:t>e lors de la d</w:t>
            </w:r>
            <w:r>
              <w:rPr>
                <w:lang w:val="fr-FR"/>
              </w:rPr>
              <w:t>é</w:t>
            </w:r>
            <w:r>
              <w:rPr>
                <w:lang w:val="fr-FR"/>
              </w:rPr>
              <w:t>finition de l'URL de ressource di</w:t>
            </w:r>
            <w:r>
              <w:rPr>
                <w:lang w:val="fr-FR"/>
              </w:rPr>
              <w:t>stante.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1a720bb9-32fb-439f-b52e-08eedda41355</w:t>
            </w:r>
          </w:p>
        </w:tc>
        <w:tc>
          <w:tcPr>
            <w:tcW w:w="7407" w:type="dxa"/>
            <w:shd w:val="clear" w:color="auto" w:fill="F2F2F2" w:themeFill="background1" w:themeFillShade="F2"/>
          </w:tcPr>
          <w:p w:rsidR="00000000" w:rsidRDefault="00AC26C9">
            <w:pPr>
              <w:rPr>
                <w:noProof/>
              </w:rPr>
            </w:pPr>
            <w:r>
              <w:rPr>
                <w:noProof/>
              </w:rPr>
              <w:t>Make sure to use the same values for the EVENT and ANGLE you used when creating the remote asset.</w:t>
            </w:r>
          </w:p>
        </w:tc>
        <w:tc>
          <w:tcPr>
            <w:tcW w:w="7407" w:type="dxa"/>
          </w:tcPr>
          <w:p w:rsidR="00000000" w:rsidRDefault="00AC26C9">
            <w:pPr>
              <w:rPr>
                <w:lang w:val="fr-FR"/>
              </w:rPr>
            </w:pPr>
            <w:r>
              <w:rPr>
                <w:lang w:val="fr-FR"/>
              </w:rPr>
              <w:t xml:space="preserve">Veillez </w:t>
            </w:r>
            <w:r>
              <w:rPr>
                <w:lang w:val="fr-FR"/>
              </w:rPr>
              <w:t>à</w:t>
            </w:r>
            <w:r>
              <w:rPr>
                <w:lang w:val="fr-FR"/>
              </w:rPr>
              <w:t xml:space="preserve"> utiliser les m</w:t>
            </w:r>
            <w:r>
              <w:rPr>
                <w:lang w:val="fr-FR"/>
              </w:rPr>
              <w:t>ê</w:t>
            </w:r>
            <w:r>
              <w:rPr>
                <w:lang w:val="fr-FR"/>
              </w:rPr>
              <w:t>mes valeurs pour EVENT et ANGLE que celles utilis</w:t>
            </w:r>
            <w:r>
              <w:rPr>
                <w:lang w:val="fr-FR"/>
              </w:rPr>
              <w:t>é</w:t>
            </w:r>
            <w:r>
              <w:rPr>
                <w:lang w:val="fr-FR"/>
              </w:rPr>
              <w:t>es lors de la cr</w:t>
            </w:r>
            <w:r>
              <w:rPr>
                <w:lang w:val="fr-FR"/>
              </w:rPr>
              <w:t>é</w:t>
            </w:r>
            <w:r>
              <w:rPr>
                <w:lang w:val="fr-FR"/>
              </w:rPr>
              <w:t>ation de la ress</w:t>
            </w:r>
            <w:r>
              <w:rPr>
                <w:lang w:val="fr-FR"/>
              </w:rPr>
              <w:t>ource distante.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5befaae3-62aa-4f8c-b4c1-8fa0b2979312</w:t>
            </w:r>
          </w:p>
        </w:tc>
        <w:tc>
          <w:tcPr>
            <w:tcW w:w="7407" w:type="dxa"/>
            <w:shd w:val="clear" w:color="auto" w:fill="F2F2F2" w:themeFill="background1" w:themeFillShade="F2"/>
          </w:tcPr>
          <w:p w:rsidR="00000000" w:rsidRDefault="00AC26C9">
            <w:pPr>
              <w:rPr>
                <w:noProof/>
              </w:rPr>
            </w:pPr>
            <w:r>
              <w:rPr>
                <w:noProof/>
              </w:rPr>
              <w:t>Set the BITRATE value to the bitrate set in Wirecast.</w:t>
            </w:r>
          </w:p>
        </w:tc>
        <w:tc>
          <w:tcPr>
            <w:tcW w:w="7407" w:type="dxa"/>
          </w:tcPr>
          <w:p w:rsidR="00000000" w:rsidRDefault="00AC26C9">
            <w:pPr>
              <w:rPr>
                <w:lang w:val="fr-FR"/>
              </w:rPr>
            </w:pPr>
            <w:r>
              <w:rPr>
                <w:lang w:val="fr-FR"/>
              </w:rPr>
              <w:t>D</w:t>
            </w:r>
            <w:r>
              <w:rPr>
                <w:lang w:val="fr-FR"/>
              </w:rPr>
              <w:t>é</w:t>
            </w:r>
            <w:r>
              <w:rPr>
                <w:lang w:val="fr-FR"/>
              </w:rPr>
              <w:t>finissez la valeur BITRATE sur le d</w:t>
            </w:r>
            <w:r>
              <w:rPr>
                <w:lang w:val="fr-FR"/>
              </w:rPr>
              <w:t>é</w:t>
            </w:r>
            <w:r>
              <w:rPr>
                <w:lang w:val="fr-FR"/>
              </w:rPr>
              <w:t>bit d</w:t>
            </w:r>
            <w:r>
              <w:rPr>
                <w:lang w:val="fr-FR"/>
              </w:rPr>
              <w:t>é</w:t>
            </w:r>
            <w:r>
              <w:rPr>
                <w:lang w:val="fr-FR"/>
              </w:rPr>
              <w:t>fini dans Wirecast.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b8acd27c-77c7-48c2-bcfb-f474ab21a33c</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Set Credentials...</w:t>
            </w:r>
            <w:r>
              <w:rPr>
                <w:rStyle w:val="mqInternal"/>
                <w:noProof/>
              </w:rPr>
              <w:t>{2]</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Set Credentials...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daa1d0e8-eca2-4b40-ae64-2e5bae786ed9</w:t>
            </w:r>
          </w:p>
        </w:tc>
        <w:tc>
          <w:tcPr>
            <w:tcW w:w="7407" w:type="dxa"/>
            <w:shd w:val="clear" w:color="auto" w:fill="F2F2F2" w:themeFill="background1" w:themeFillShade="F2"/>
          </w:tcPr>
          <w:p w:rsidR="00000000" w:rsidRDefault="00AC26C9">
            <w:pPr>
              <w:rPr>
                <w:noProof/>
              </w:rPr>
            </w:pPr>
            <w:r>
              <w:rPr>
                <w:noProof/>
              </w:rPr>
              <w:t xml:space="preserve">Enter the </w:t>
            </w:r>
            <w:r>
              <w:rPr>
                <w:rStyle w:val="mqInternal"/>
                <w:noProof/>
              </w:rPr>
              <w:t>[1}</w:t>
            </w:r>
            <w:r>
              <w:rPr>
                <w:noProof/>
              </w:rPr>
              <w:t>Username</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 xml:space="preserve"> provided on the email from Brightcove Support.</w:t>
            </w:r>
          </w:p>
        </w:tc>
        <w:tc>
          <w:tcPr>
            <w:tcW w:w="7407" w:type="dxa"/>
          </w:tcPr>
          <w:p w:rsidR="00000000" w:rsidRDefault="00AC26C9">
            <w:pPr>
              <w:rPr>
                <w:lang w:val="fr-FR"/>
              </w:rPr>
            </w:pPr>
            <w:r>
              <w:rPr>
                <w:lang w:val="fr-FR"/>
              </w:rPr>
              <w:t xml:space="preserve">Saisissez le </w:t>
            </w:r>
            <w:r>
              <w:rPr>
                <w:rStyle w:val="mqInternal"/>
                <w:noProof/>
                <w:lang w:val="fr-FR"/>
              </w:rPr>
              <w:t>[1}</w:t>
            </w:r>
            <w:r>
              <w:rPr>
                <w:lang w:val="fr-FR"/>
              </w:rPr>
              <w:t>nom d'utilisateur</w:t>
            </w:r>
            <w:r>
              <w:rPr>
                <w:rStyle w:val="mqInternal"/>
                <w:noProof/>
                <w:lang w:val="fr-FR"/>
              </w:rPr>
              <w:t>{2]</w:t>
            </w:r>
            <w:r>
              <w:rPr>
                <w:lang w:val="fr-FR"/>
              </w:rPr>
              <w:t xml:space="preserve"> et le </w:t>
            </w:r>
            <w:r>
              <w:rPr>
                <w:rStyle w:val="mqInternal"/>
                <w:noProof/>
                <w:lang w:val="fr-FR"/>
              </w:rPr>
              <w:t>[1}</w:t>
            </w:r>
            <w:r>
              <w:rPr>
                <w:lang w:val="fr-FR"/>
              </w:rPr>
              <w:t>mot de passe</w:t>
            </w:r>
            <w:r>
              <w:rPr>
                <w:rStyle w:val="mqInternal"/>
                <w:noProof/>
                <w:lang w:val="fr-FR"/>
              </w:rPr>
              <w:t>{2]</w:t>
            </w:r>
            <w:r>
              <w:rPr>
                <w:lang w:val="fr-FR"/>
              </w:rPr>
              <w:t xml:space="preserve"> fournis dans le courriel</w:t>
            </w:r>
            <w:r>
              <w:rPr>
                <w:lang w:val="fr-FR"/>
              </w:rPr>
              <w:t xml:space="preserve"> de l'assistance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34e9efa5-6904-4db4-b25b-9305d73a908e</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OK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4afca729-f181-43f3-9946-b8c81a5f0389</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OK</w:t>
            </w:r>
            <w:r>
              <w:rPr>
                <w:rStyle w:val="mqInternal"/>
                <w:noProof/>
              </w:rPr>
              <w:t>{2]</w:t>
            </w:r>
            <w:r>
              <w:rPr>
                <w:noProof/>
              </w:rPr>
              <w:t xml:space="preserve"> to save the output settings.</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OK</w:t>
            </w:r>
            <w:r>
              <w:rPr>
                <w:rStyle w:val="mqInternal"/>
                <w:noProof/>
                <w:lang w:val="fr-FR"/>
              </w:rPr>
              <w:t>{2]</w:t>
            </w:r>
            <w:r>
              <w:rPr>
                <w:lang w:val="fr-FR"/>
              </w:rPr>
              <w:t xml:space="preserve"> pour enregistrer les param</w:t>
            </w:r>
            <w:r>
              <w:rPr>
                <w:lang w:val="fr-FR"/>
              </w:rPr>
              <w:t>è</w:t>
            </w:r>
            <w:r>
              <w:rPr>
                <w:lang w:val="fr-FR"/>
              </w:rPr>
              <w:t>tres de sorti</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95cde36d-5193-4b74-a95b-b5f46ad0eea7</w:t>
            </w:r>
          </w:p>
        </w:tc>
        <w:tc>
          <w:tcPr>
            <w:tcW w:w="7407" w:type="dxa"/>
            <w:shd w:val="clear" w:color="auto" w:fill="F2F2F2" w:themeFill="background1" w:themeFillShade="F2"/>
          </w:tcPr>
          <w:p w:rsidR="00000000" w:rsidRDefault="00AC26C9">
            <w:pPr>
              <w:rPr>
                <w:noProof/>
              </w:rPr>
            </w:pPr>
            <w:r>
              <w:rPr>
                <w:noProof/>
              </w:rPr>
              <w:t>Click the stream button.</w:t>
            </w:r>
          </w:p>
        </w:tc>
        <w:tc>
          <w:tcPr>
            <w:tcW w:w="7407" w:type="dxa"/>
          </w:tcPr>
          <w:p w:rsidR="00000000" w:rsidRDefault="00AC26C9">
            <w:pPr>
              <w:rPr>
                <w:lang w:val="fr-FR"/>
              </w:rPr>
            </w:pPr>
            <w:r>
              <w:rPr>
                <w:lang w:val="fr-FR"/>
              </w:rPr>
              <w:t>Cliquez sur le bouton Stream.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878c7368-d90f-4bfb-a8c4-e2dfa71e475b</w:t>
            </w:r>
          </w:p>
        </w:tc>
        <w:tc>
          <w:tcPr>
            <w:tcW w:w="7407" w:type="dxa"/>
            <w:shd w:val="clear" w:color="auto" w:fill="F2F2F2" w:themeFill="background1" w:themeFillShade="F2"/>
          </w:tcPr>
          <w:p w:rsidR="00000000" w:rsidRDefault="00AC26C9">
            <w:pPr>
              <w:rPr>
                <w:noProof/>
              </w:rPr>
            </w:pPr>
            <w:r>
              <w:rPr>
                <w:noProof/>
              </w:rPr>
              <w:t>The live stream should begin.</w:t>
            </w:r>
          </w:p>
        </w:tc>
        <w:tc>
          <w:tcPr>
            <w:tcW w:w="7407" w:type="dxa"/>
          </w:tcPr>
          <w:p w:rsidR="00000000" w:rsidRDefault="00AC26C9">
            <w:pPr>
              <w:rPr>
                <w:lang w:val="fr-FR"/>
              </w:rPr>
            </w:pPr>
            <w:r>
              <w:rPr>
                <w:lang w:val="fr-FR"/>
              </w:rPr>
              <w:t>Le flux en direct doit se lancer.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8e64d57e-77b2-4f6b-ac22-9b6cca433162</w:t>
            </w:r>
          </w:p>
        </w:tc>
        <w:tc>
          <w:tcPr>
            <w:tcW w:w="7407" w:type="dxa"/>
            <w:shd w:val="clear" w:color="auto" w:fill="F2F2F2" w:themeFill="background1" w:themeFillShade="F2"/>
          </w:tcPr>
          <w:p w:rsidR="00000000" w:rsidRDefault="00AC26C9">
            <w:pPr>
              <w:rPr>
                <w:noProof/>
              </w:rPr>
            </w:pPr>
            <w:r>
              <w:rPr>
                <w:noProof/>
              </w:rPr>
              <w:t>Generating the publishing code for a live event</w:t>
            </w:r>
          </w:p>
        </w:tc>
        <w:tc>
          <w:tcPr>
            <w:tcW w:w="7407" w:type="dxa"/>
          </w:tcPr>
          <w:p w:rsidR="00000000" w:rsidRDefault="00AC26C9">
            <w:pPr>
              <w:rPr>
                <w:lang w:val="fr-FR"/>
              </w:rPr>
            </w:pPr>
            <w:r>
              <w:rPr>
                <w:lang w:val="fr-FR"/>
              </w:rPr>
              <w:t>G</w:t>
            </w:r>
            <w:r>
              <w:rPr>
                <w:lang w:val="fr-FR"/>
              </w:rPr>
              <w:t>é</w:t>
            </w:r>
            <w:r>
              <w:rPr>
                <w:lang w:val="fr-FR"/>
              </w:rPr>
              <w:t>n</w:t>
            </w:r>
            <w:r>
              <w:rPr>
                <w:lang w:val="fr-FR"/>
              </w:rPr>
              <w:t>é</w:t>
            </w:r>
            <w:r>
              <w:rPr>
                <w:lang w:val="fr-FR"/>
              </w:rPr>
              <w:t xml:space="preserve">ration du code de publication d'un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c6747a00-714d-47ce-9ceb-d946f0ec7601</w:t>
            </w:r>
          </w:p>
        </w:tc>
        <w:tc>
          <w:tcPr>
            <w:tcW w:w="7407" w:type="dxa"/>
            <w:shd w:val="clear" w:color="auto" w:fill="F2F2F2" w:themeFill="background1" w:themeFillShade="F2"/>
          </w:tcPr>
          <w:p w:rsidR="00000000" w:rsidRDefault="00AC26C9">
            <w:pPr>
              <w:rPr>
                <w:noProof/>
              </w:rPr>
            </w:pPr>
            <w:r>
              <w:rPr>
                <w:noProof/>
              </w:rPr>
              <w:t>Open the Media module.</w:t>
            </w:r>
          </w:p>
        </w:tc>
        <w:tc>
          <w:tcPr>
            <w:tcW w:w="7407" w:type="dxa"/>
          </w:tcPr>
          <w:p w:rsidR="00000000" w:rsidRDefault="00AC26C9">
            <w:pPr>
              <w:rPr>
                <w:lang w:val="fr-FR"/>
              </w:rPr>
            </w:pPr>
            <w:r>
              <w:rPr>
                <w:lang w:val="fr-FR"/>
              </w:rPr>
              <w:t>Ouvrez le module M</w:t>
            </w:r>
            <w:r>
              <w:rPr>
                <w:lang w:val="fr-FR"/>
              </w:rPr>
              <w:t>é</w:t>
            </w:r>
            <w:r>
              <w:rPr>
                <w:lang w:val="fr-FR"/>
              </w:rPr>
              <w:t>dias.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86 </w:t>
            </w:r>
            <w:r>
              <w:rPr>
                <w:noProof/>
                <w:sz w:val="16"/>
              </w:rPr>
              <w:br/>
            </w:r>
            <w:r>
              <w:rPr>
                <w:noProof/>
                <w:sz w:val="2"/>
              </w:rPr>
              <w:t>fb5144e1-2ded-4763-b62d-0f91aa6a1001</w:t>
            </w:r>
          </w:p>
        </w:tc>
        <w:tc>
          <w:tcPr>
            <w:tcW w:w="7407" w:type="dxa"/>
            <w:shd w:val="clear" w:color="auto" w:fill="F2F2F2" w:themeFill="background1" w:themeFillShade="F2"/>
          </w:tcPr>
          <w:p w:rsidR="00000000" w:rsidRDefault="00AC26C9">
            <w:pPr>
              <w:rPr>
                <w:noProof/>
              </w:rPr>
            </w:pPr>
            <w:r>
              <w:rPr>
                <w:noProof/>
              </w:rPr>
              <w:t>Select the live s</w:t>
            </w:r>
            <w:r>
              <w:rPr>
                <w:noProof/>
              </w:rPr>
              <w:t>tream remote asset video.</w:t>
            </w:r>
          </w:p>
        </w:tc>
        <w:tc>
          <w:tcPr>
            <w:tcW w:w="7407" w:type="dxa"/>
          </w:tcPr>
          <w:p w:rsidR="00000000" w:rsidRDefault="00AC26C9">
            <w:pPr>
              <w:rPr>
                <w:lang w:val="fr-FR"/>
              </w:rPr>
            </w:pPr>
            <w:r>
              <w:rPr>
                <w:lang w:val="fr-FR"/>
              </w:rPr>
              <w:t>S</w:t>
            </w:r>
            <w:r>
              <w:rPr>
                <w:lang w:val="fr-FR"/>
              </w:rPr>
              <w:t>é</w:t>
            </w:r>
            <w:r>
              <w:rPr>
                <w:lang w:val="fr-FR"/>
              </w:rPr>
              <w:t>lectionnez la vid</w:t>
            </w:r>
            <w:r>
              <w:rPr>
                <w:lang w:val="fr-FR"/>
              </w:rPr>
              <w:t>é</w:t>
            </w:r>
            <w:r>
              <w:rPr>
                <w:lang w:val="fr-FR"/>
              </w:rPr>
              <w:t>o distante du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893c8837-aae1-4773-a09b-eb73b91649dc</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Publier et int</w:t>
            </w:r>
            <w:r>
              <w:rPr>
                <w:lang w:val="fr-FR"/>
              </w:rPr>
              <w:t>é</w:t>
            </w:r>
            <w:r>
              <w:rPr>
                <w:lang w:val="fr-FR"/>
              </w:rPr>
              <w:t>grer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0ad445e6-0042-4efc-b13f-4713e5366b6e</w:t>
            </w:r>
          </w:p>
        </w:tc>
        <w:tc>
          <w:tcPr>
            <w:tcW w:w="7407" w:type="dxa"/>
            <w:shd w:val="clear" w:color="auto" w:fill="F2F2F2" w:themeFill="background1" w:themeFillShade="F2"/>
          </w:tcPr>
          <w:p w:rsidR="00000000" w:rsidRDefault="00AC26C9">
            <w:pPr>
              <w:rPr>
                <w:noProof/>
              </w:rPr>
            </w:pPr>
            <w:r>
              <w:rPr>
                <w:noProof/>
              </w:rPr>
              <w:t>Select a player.</w:t>
            </w:r>
          </w:p>
        </w:tc>
        <w:tc>
          <w:tcPr>
            <w:tcW w:w="7407" w:type="dxa"/>
          </w:tcPr>
          <w:p w:rsidR="00000000" w:rsidRDefault="00AC26C9">
            <w:pPr>
              <w:rPr>
                <w:lang w:val="fr-FR"/>
              </w:rPr>
            </w:pPr>
            <w:r>
              <w:rPr>
                <w:lang w:val="fr-FR"/>
              </w:rPr>
              <w:t>S</w:t>
            </w:r>
            <w:r>
              <w:rPr>
                <w:lang w:val="fr-FR"/>
              </w:rPr>
              <w:t>é</w:t>
            </w:r>
            <w:r>
              <w:rPr>
                <w:lang w:val="fr-FR"/>
              </w:rPr>
              <w:t>lectionnez un lecteur.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16ae2a71-5384-4330-acb9-de4ae618a1d7</w:t>
            </w:r>
          </w:p>
        </w:tc>
        <w:tc>
          <w:tcPr>
            <w:tcW w:w="7407" w:type="dxa"/>
            <w:shd w:val="clear" w:color="auto" w:fill="F2F2F2" w:themeFill="background1" w:themeFillShade="F2"/>
          </w:tcPr>
          <w:p w:rsidR="00000000" w:rsidRDefault="00AC26C9">
            <w:pPr>
              <w:rPr>
                <w:noProof/>
              </w:rPr>
            </w:pPr>
            <w:r>
              <w:rPr>
                <w:noProof/>
              </w:rPr>
              <w:t>Click on the player URL to preview the live stream in a browser.</w:t>
            </w:r>
          </w:p>
        </w:tc>
        <w:tc>
          <w:tcPr>
            <w:tcW w:w="7407" w:type="dxa"/>
          </w:tcPr>
          <w:p w:rsidR="00000000" w:rsidRDefault="00AC26C9">
            <w:pPr>
              <w:rPr>
                <w:lang w:val="fr-FR"/>
              </w:rPr>
            </w:pPr>
            <w:r>
              <w:rPr>
                <w:lang w:val="fr-FR"/>
              </w:rPr>
              <w:t>Cliquez sur l'URL du lecteur pour pr</w:t>
            </w:r>
            <w:r>
              <w:rPr>
                <w:lang w:val="fr-FR"/>
              </w:rPr>
              <w:t>é</w:t>
            </w:r>
            <w:r>
              <w:rPr>
                <w:lang w:val="fr-FR"/>
              </w:rPr>
              <w:t>visualiser le flux en direct dans un navigateur.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90 </w:t>
            </w:r>
            <w:r>
              <w:rPr>
                <w:noProof/>
                <w:sz w:val="16"/>
              </w:rPr>
              <w:br/>
            </w:r>
            <w:r>
              <w:rPr>
                <w:noProof/>
                <w:sz w:val="2"/>
              </w:rPr>
              <w:t>4101bda2-dd37-4111-a117-69c16fae8c1</w:t>
            </w:r>
            <w:r>
              <w:rPr>
                <w:noProof/>
                <w:sz w:val="2"/>
              </w:rPr>
              <w:t>c</w:t>
            </w:r>
          </w:p>
        </w:tc>
        <w:tc>
          <w:tcPr>
            <w:tcW w:w="7407" w:type="dxa"/>
            <w:shd w:val="clear" w:color="auto" w:fill="F2F2F2" w:themeFill="background1" w:themeFillShade="F2"/>
          </w:tcPr>
          <w:p w:rsidR="00000000" w:rsidRDefault="00AC26C9">
            <w:pPr>
              <w:rPr>
                <w:noProof/>
              </w:rPr>
            </w:pPr>
            <w:r>
              <w:rPr>
                <w:noProof/>
              </w:rPr>
              <w:t>For further help</w:t>
            </w:r>
          </w:p>
        </w:tc>
        <w:tc>
          <w:tcPr>
            <w:tcW w:w="7407" w:type="dxa"/>
          </w:tcPr>
          <w:p w:rsidR="00000000" w:rsidRDefault="00AC26C9">
            <w:pPr>
              <w:rPr>
                <w:lang w:val="fr-FR"/>
              </w:rPr>
            </w:pPr>
            <w:r>
              <w:rPr>
                <w:lang w:val="fr-FR"/>
              </w:rPr>
              <w:t>Aide suppl</w:t>
            </w:r>
            <w:r>
              <w:rPr>
                <w:lang w:val="fr-FR"/>
              </w:rPr>
              <w:t>é</w:t>
            </w:r>
            <w:r>
              <w:rPr>
                <w:lang w:val="fr-FR"/>
              </w:rPr>
              <w:t>mentaire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ea88922e-7a15-4c09-982f-d967fd49c5a5</w:t>
            </w:r>
          </w:p>
        </w:tc>
        <w:tc>
          <w:tcPr>
            <w:tcW w:w="7407" w:type="dxa"/>
            <w:shd w:val="clear" w:color="auto" w:fill="F2F2F2" w:themeFill="background1" w:themeFillShade="F2"/>
          </w:tcPr>
          <w:p w:rsidR="00000000" w:rsidRDefault="00AC26C9">
            <w:pPr>
              <w:rPr>
                <w:noProof/>
              </w:rPr>
            </w:pPr>
            <w:r>
              <w:rPr>
                <w:noProof/>
              </w:rPr>
              <w:t>If you need help getting your live event to work, Brightcove Support is available to help.</w:t>
            </w:r>
          </w:p>
        </w:tc>
        <w:tc>
          <w:tcPr>
            <w:tcW w:w="7407" w:type="dxa"/>
          </w:tcPr>
          <w:p w:rsidR="00000000" w:rsidRDefault="00AC26C9">
            <w:pPr>
              <w:rPr>
                <w:lang w:val="fr-FR"/>
              </w:rPr>
            </w:pPr>
            <w:r>
              <w:rPr>
                <w:lang w:val="fr-FR"/>
              </w:rPr>
              <w:t xml:space="preserve">Si vous n'arrivez pas </w:t>
            </w:r>
            <w:r>
              <w:rPr>
                <w:lang w:val="fr-FR"/>
              </w:rPr>
              <w:t>à</w:t>
            </w:r>
            <w:r>
              <w:rPr>
                <w:lang w:val="fr-FR"/>
              </w:rPr>
              <w:t xml:space="preserve"> diffuser correctement votre vid</w:t>
            </w:r>
            <w:r>
              <w:rPr>
                <w:lang w:val="fr-FR"/>
              </w:rPr>
              <w:t>é</w:t>
            </w:r>
            <w:r>
              <w:rPr>
                <w:lang w:val="fr-FR"/>
              </w:rPr>
              <w:t>o en direct, l'assistance Br</w:t>
            </w:r>
            <w:r>
              <w:rPr>
                <w:lang w:val="fr-FR"/>
              </w:rPr>
              <w:t xml:space="preserve">ightcove est </w:t>
            </w:r>
            <w:r>
              <w:rPr>
                <w:lang w:val="fr-FR"/>
              </w:rPr>
              <w:t>à</w:t>
            </w:r>
            <w:r>
              <w:rPr>
                <w:lang w:val="fr-FR"/>
              </w:rPr>
              <w:t xml:space="preserve"> votre disposition.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92 </w:t>
            </w:r>
            <w:r>
              <w:rPr>
                <w:noProof/>
                <w:sz w:val="16"/>
              </w:rPr>
              <w:br/>
            </w:r>
            <w:r>
              <w:rPr>
                <w:noProof/>
                <w:sz w:val="2"/>
              </w:rPr>
              <w:t>78e3b3d2-3175-4fab-a15d-e8fd6a263423</w:t>
            </w:r>
          </w:p>
        </w:tc>
        <w:tc>
          <w:tcPr>
            <w:tcW w:w="7407" w:type="dxa"/>
            <w:shd w:val="clear" w:color="auto" w:fill="F2F2F2" w:themeFill="background1" w:themeFillShade="F2"/>
          </w:tcPr>
          <w:p w:rsidR="00000000" w:rsidRDefault="00AC26C9">
            <w:pPr>
              <w:rPr>
                <w:noProof/>
              </w:rPr>
            </w:pPr>
            <w:r>
              <w:rPr>
                <w:noProof/>
              </w:rPr>
              <w:t xml:space="preserve">You can submit a case </w:t>
            </w:r>
            <w:r>
              <w:rPr>
                <w:rStyle w:val="mqInternal"/>
                <w:noProof/>
              </w:rPr>
              <w:t>[1}</w:t>
            </w:r>
            <w:r>
              <w:rPr>
                <w:noProof/>
              </w:rPr>
              <w:t>here</w:t>
            </w:r>
            <w:r>
              <w:rPr>
                <w:rStyle w:val="mqInternal"/>
                <w:noProof/>
              </w:rPr>
              <w:t>{2]</w:t>
            </w:r>
            <w:r>
              <w:rPr>
                <w:noProof/>
              </w:rPr>
              <w:t>.</w:t>
            </w:r>
          </w:p>
        </w:tc>
        <w:tc>
          <w:tcPr>
            <w:tcW w:w="7407" w:type="dxa"/>
          </w:tcPr>
          <w:p w:rsidR="00000000" w:rsidRDefault="00AC26C9">
            <w:pPr>
              <w:rPr>
                <w:lang w:val="fr-FR"/>
              </w:rPr>
            </w:pPr>
            <w:r>
              <w:rPr>
                <w:lang w:val="fr-FR"/>
              </w:rPr>
              <w:t>Vous pouvez cr</w:t>
            </w:r>
            <w:r>
              <w:rPr>
                <w:lang w:val="fr-FR"/>
              </w:rPr>
              <w:t>é</w:t>
            </w:r>
            <w:r>
              <w:rPr>
                <w:lang w:val="fr-FR"/>
              </w:rPr>
              <w:t xml:space="preserve">er un cas </w:t>
            </w:r>
            <w:r>
              <w:rPr>
                <w:rStyle w:val="mqInternal"/>
                <w:noProof/>
                <w:lang w:val="fr-FR"/>
              </w:rPr>
              <w:t>[1}</w:t>
            </w:r>
            <w:r>
              <w:rPr>
                <w:lang w:val="fr-FR"/>
              </w:rPr>
              <w:t>à</w:t>
            </w:r>
            <w:r>
              <w:rPr>
                <w:lang w:val="fr-FR"/>
              </w:rPr>
              <w:t xml:space="preserve"> cette adresse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93 </w:t>
            </w:r>
            <w:r>
              <w:rPr>
                <w:noProof/>
                <w:sz w:val="16"/>
              </w:rPr>
              <w:br/>
            </w:r>
            <w:r>
              <w:rPr>
                <w:noProof/>
                <w:sz w:val="2"/>
              </w:rPr>
              <w:t>28122c45-da0e-4aa0-a936-9ce101de1612</w:t>
            </w:r>
          </w:p>
        </w:tc>
        <w:tc>
          <w:tcPr>
            <w:tcW w:w="7407" w:type="dxa"/>
            <w:shd w:val="clear" w:color="auto" w:fill="F2F2F2" w:themeFill="background1" w:themeFillShade="F2"/>
          </w:tcPr>
          <w:p w:rsidR="00000000" w:rsidRDefault="00AC26C9">
            <w:pPr>
              <w:rPr>
                <w:noProof/>
              </w:rPr>
            </w:pPr>
            <w:r>
              <w:rPr>
                <w:noProof/>
              </w:rPr>
              <w:t xml:space="preserve">To </w:t>
            </w:r>
            <w:r>
              <w:rPr>
                <w:noProof/>
              </w:rPr>
              <w:t>make sure you get the fastest response possible, below is a list of what Brightcove Support will need to solve the problem.</w:t>
            </w:r>
          </w:p>
        </w:tc>
        <w:tc>
          <w:tcPr>
            <w:tcW w:w="7407" w:type="dxa"/>
          </w:tcPr>
          <w:p w:rsidR="00000000" w:rsidRDefault="00AC26C9">
            <w:pPr>
              <w:rPr>
                <w:lang w:val="fr-FR"/>
              </w:rPr>
            </w:pPr>
            <w:r>
              <w:rPr>
                <w:lang w:val="fr-FR"/>
              </w:rPr>
              <w:t>Pour vous assurer une r</w:t>
            </w:r>
            <w:r>
              <w:rPr>
                <w:lang w:val="fr-FR"/>
              </w:rPr>
              <w:t>é</w:t>
            </w:r>
            <w:r>
              <w:rPr>
                <w:lang w:val="fr-FR"/>
              </w:rPr>
              <w:t xml:space="preserve">ponse rapide, vous trouverez ci-dessous une liste des </w:t>
            </w:r>
            <w:r>
              <w:rPr>
                <w:lang w:val="fr-FR"/>
              </w:rPr>
              <w:t>é</w:t>
            </w:r>
            <w:r>
              <w:rPr>
                <w:lang w:val="fr-FR"/>
              </w:rPr>
              <w:t>l</w:t>
            </w:r>
            <w:r>
              <w:rPr>
                <w:lang w:val="fr-FR"/>
              </w:rPr>
              <w:t>é</w:t>
            </w:r>
            <w:r>
              <w:rPr>
                <w:lang w:val="fr-FR"/>
              </w:rPr>
              <w:t>ments requis par l'assistance Brightcove pour un tr</w:t>
            </w:r>
            <w:r>
              <w:rPr>
                <w:lang w:val="fr-FR"/>
              </w:rPr>
              <w:t>aitement optimal.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94 </w:t>
            </w:r>
            <w:r>
              <w:rPr>
                <w:noProof/>
                <w:sz w:val="16"/>
              </w:rPr>
              <w:br/>
            </w:r>
            <w:r>
              <w:rPr>
                <w:noProof/>
                <w:sz w:val="2"/>
              </w:rPr>
              <w:t>a85b45c4-3e54-4af1-9ef9-131b9baaa7ac</w:t>
            </w:r>
          </w:p>
        </w:tc>
        <w:tc>
          <w:tcPr>
            <w:tcW w:w="7407" w:type="dxa"/>
            <w:shd w:val="clear" w:color="auto" w:fill="F2F2F2" w:themeFill="background1" w:themeFillShade="F2"/>
          </w:tcPr>
          <w:p w:rsidR="00000000" w:rsidRDefault="00AC26C9">
            <w:pPr>
              <w:rPr>
                <w:noProof/>
              </w:rPr>
            </w:pPr>
            <w:r>
              <w:rPr>
                <w:noProof/>
              </w:rPr>
              <w:t>The specific symptoms the stream is having.</w:t>
            </w:r>
          </w:p>
        </w:tc>
        <w:tc>
          <w:tcPr>
            <w:tcW w:w="7407" w:type="dxa"/>
          </w:tcPr>
          <w:p w:rsidR="00000000" w:rsidRDefault="00AC26C9">
            <w:pPr>
              <w:rPr>
                <w:lang w:val="fr-FR"/>
              </w:rPr>
            </w:pPr>
            <w:r>
              <w:rPr>
                <w:lang w:val="fr-FR"/>
              </w:rPr>
              <w:t>Les sympt</w:t>
            </w:r>
            <w:r>
              <w:rPr>
                <w:lang w:val="fr-FR"/>
              </w:rPr>
              <w:t>ô</w:t>
            </w:r>
            <w:r>
              <w:rPr>
                <w:lang w:val="fr-FR"/>
              </w:rPr>
              <w:t>mes pr</w:t>
            </w:r>
            <w:r>
              <w:rPr>
                <w:lang w:val="fr-FR"/>
              </w:rPr>
              <w:t>é</w:t>
            </w:r>
            <w:r>
              <w:rPr>
                <w:lang w:val="fr-FR"/>
              </w:rPr>
              <w:t>cis du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95 </w:t>
            </w:r>
            <w:r>
              <w:rPr>
                <w:noProof/>
                <w:sz w:val="16"/>
              </w:rPr>
              <w:br/>
            </w:r>
            <w:r>
              <w:rPr>
                <w:noProof/>
                <w:sz w:val="2"/>
              </w:rPr>
              <w:t>45dd2bdf-a695-4056-ad3a-8aeed74a1310</w:t>
            </w:r>
          </w:p>
        </w:tc>
        <w:tc>
          <w:tcPr>
            <w:tcW w:w="7407" w:type="dxa"/>
            <w:shd w:val="clear" w:color="auto" w:fill="F2F2F2" w:themeFill="background1" w:themeFillShade="F2"/>
          </w:tcPr>
          <w:p w:rsidR="00000000" w:rsidRDefault="00AC26C9">
            <w:pPr>
              <w:rPr>
                <w:noProof/>
              </w:rPr>
            </w:pPr>
            <w:r>
              <w:rPr>
                <w:noProof/>
              </w:rPr>
              <w:t>For example, does it not play at all or does it stutter or freeze?</w:t>
            </w:r>
          </w:p>
        </w:tc>
        <w:tc>
          <w:tcPr>
            <w:tcW w:w="7407" w:type="dxa"/>
          </w:tcPr>
          <w:p w:rsidR="00000000" w:rsidRDefault="00AC26C9">
            <w:pPr>
              <w:rPr>
                <w:lang w:val="fr-FR"/>
              </w:rPr>
            </w:pPr>
            <w:r>
              <w:rPr>
                <w:lang w:val="fr-FR"/>
              </w:rPr>
              <w:t xml:space="preserve">Par exemple, </w:t>
            </w:r>
            <w:r>
              <w:rPr>
                <w:lang w:val="fr-FR"/>
              </w:rPr>
              <w:t>le flux peut ne pas s'afficher du tout, ou il peut s'afficher mais saccader. Il peut aussi se figer lors de la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96 </w:t>
            </w:r>
            <w:r>
              <w:rPr>
                <w:noProof/>
                <w:sz w:val="16"/>
              </w:rPr>
              <w:br/>
            </w:r>
            <w:r>
              <w:rPr>
                <w:noProof/>
                <w:sz w:val="2"/>
              </w:rPr>
              <w:t>962e4a03-7a75-4a57-ad3c-7ffe73c3f005</w:t>
            </w:r>
          </w:p>
        </w:tc>
        <w:tc>
          <w:tcPr>
            <w:tcW w:w="7407" w:type="dxa"/>
            <w:shd w:val="clear" w:color="auto" w:fill="F2F2F2" w:themeFill="background1" w:themeFillShade="F2"/>
          </w:tcPr>
          <w:p w:rsidR="00000000" w:rsidRDefault="00AC26C9">
            <w:pPr>
              <w:rPr>
                <w:noProof/>
              </w:rPr>
            </w:pPr>
            <w:r>
              <w:rPr>
                <w:noProof/>
              </w:rPr>
              <w:t>Whether this stream worked correctly in the past</w:t>
            </w:r>
          </w:p>
        </w:tc>
        <w:tc>
          <w:tcPr>
            <w:tcW w:w="7407" w:type="dxa"/>
          </w:tcPr>
          <w:p w:rsidR="00000000" w:rsidRDefault="00AC26C9">
            <w:pPr>
              <w:rPr>
                <w:lang w:val="fr-FR"/>
              </w:rPr>
            </w:pPr>
            <w:r>
              <w:rPr>
                <w:lang w:val="fr-FR"/>
              </w:rPr>
              <w:t xml:space="preserve">Est-ce que ce flux fonctionnait correctement </w:t>
            </w:r>
            <w:r>
              <w:rPr>
                <w:lang w:val="fr-FR"/>
              </w:rPr>
              <w:t>auparavant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97 </w:t>
            </w:r>
            <w:r>
              <w:rPr>
                <w:noProof/>
                <w:sz w:val="16"/>
              </w:rPr>
              <w:br/>
            </w:r>
            <w:r>
              <w:rPr>
                <w:noProof/>
                <w:sz w:val="2"/>
              </w:rPr>
              <w:t>a8ca081d-97de-4095-b5c4-9bbefc54db26</w:t>
            </w:r>
          </w:p>
        </w:tc>
        <w:tc>
          <w:tcPr>
            <w:tcW w:w="7407" w:type="dxa"/>
            <w:shd w:val="clear" w:color="auto" w:fill="F2F2F2" w:themeFill="background1" w:themeFillShade="F2"/>
          </w:tcPr>
          <w:p w:rsidR="00000000" w:rsidRDefault="00AC26C9">
            <w:pPr>
              <w:rPr>
                <w:noProof/>
              </w:rPr>
            </w:pPr>
            <w:r>
              <w:rPr>
                <w:noProof/>
              </w:rPr>
              <w:t>The entry point URL you are using in your encoder</w:t>
            </w:r>
          </w:p>
        </w:tc>
        <w:tc>
          <w:tcPr>
            <w:tcW w:w="7407" w:type="dxa"/>
          </w:tcPr>
          <w:p w:rsidR="00000000" w:rsidRDefault="00AC26C9">
            <w:pPr>
              <w:rPr>
                <w:lang w:val="fr-FR"/>
              </w:rPr>
            </w:pPr>
            <w:r>
              <w:rPr>
                <w:lang w:val="fr-FR"/>
              </w:rPr>
              <w:t>L'URL du point d'entr</w:t>
            </w:r>
            <w:r>
              <w:rPr>
                <w:lang w:val="fr-FR"/>
              </w:rPr>
              <w:t>é</w:t>
            </w:r>
            <w:r>
              <w:rPr>
                <w:lang w:val="fr-FR"/>
              </w:rPr>
              <w:t>e utilis</w:t>
            </w:r>
            <w:r>
              <w:rPr>
                <w:lang w:val="fr-FR"/>
              </w:rPr>
              <w:t>é</w:t>
            </w:r>
            <w:r>
              <w:rPr>
                <w:lang w:val="fr-FR"/>
              </w:rPr>
              <w:t>e par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98 </w:t>
            </w:r>
            <w:r>
              <w:rPr>
                <w:noProof/>
                <w:sz w:val="16"/>
              </w:rPr>
              <w:br/>
            </w:r>
            <w:r>
              <w:rPr>
                <w:noProof/>
                <w:sz w:val="2"/>
              </w:rPr>
              <w:t>37dcc72d-7dcb-4d33-a1d4-9f5413897f18</w:t>
            </w:r>
          </w:p>
        </w:tc>
        <w:tc>
          <w:tcPr>
            <w:tcW w:w="7407" w:type="dxa"/>
            <w:shd w:val="clear" w:color="auto" w:fill="F2F2F2" w:themeFill="background1" w:themeFillShade="F2"/>
          </w:tcPr>
          <w:p w:rsidR="00000000" w:rsidRDefault="00AC26C9">
            <w:pPr>
              <w:rPr>
                <w:noProof/>
              </w:rPr>
            </w:pPr>
            <w:r>
              <w:rPr>
                <w:noProof/>
              </w:rPr>
              <w:t>The stream name</w:t>
            </w:r>
          </w:p>
        </w:tc>
        <w:tc>
          <w:tcPr>
            <w:tcW w:w="7407" w:type="dxa"/>
          </w:tcPr>
          <w:p w:rsidR="00000000" w:rsidRDefault="00AC26C9">
            <w:pPr>
              <w:rPr>
                <w:lang w:val="fr-FR"/>
              </w:rPr>
            </w:pPr>
            <w:r>
              <w:rPr>
                <w:lang w:val="fr-FR"/>
              </w:rPr>
              <w:t>Le nom du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99 </w:t>
            </w:r>
            <w:r>
              <w:rPr>
                <w:noProof/>
                <w:sz w:val="16"/>
              </w:rPr>
              <w:br/>
            </w:r>
            <w:r>
              <w:rPr>
                <w:noProof/>
                <w:sz w:val="2"/>
              </w:rPr>
              <w:t>d1ea73f5-a8c0-457e-b015-ac4492a46751</w:t>
            </w:r>
          </w:p>
        </w:tc>
        <w:tc>
          <w:tcPr>
            <w:tcW w:w="7407" w:type="dxa"/>
            <w:shd w:val="clear" w:color="auto" w:fill="F2F2F2" w:themeFill="background1" w:themeFillShade="F2"/>
          </w:tcPr>
          <w:p w:rsidR="00000000" w:rsidRDefault="00AC26C9">
            <w:pPr>
              <w:rPr>
                <w:noProof/>
              </w:rPr>
            </w:pPr>
            <w:r>
              <w:rPr>
                <w:noProof/>
              </w:rPr>
              <w:t>The encoding software and hardware are you using</w:t>
            </w:r>
          </w:p>
        </w:tc>
        <w:tc>
          <w:tcPr>
            <w:tcW w:w="7407" w:type="dxa"/>
          </w:tcPr>
          <w:p w:rsidR="00000000" w:rsidRDefault="00AC26C9">
            <w:pPr>
              <w:rPr>
                <w:lang w:val="fr-FR"/>
              </w:rPr>
            </w:pPr>
            <w:r>
              <w:rPr>
                <w:lang w:val="fr-FR"/>
              </w:rPr>
              <w:t>Le logiciel et le mat</w:t>
            </w:r>
            <w:r>
              <w:rPr>
                <w:lang w:val="fr-FR"/>
              </w:rPr>
              <w:t>é</w:t>
            </w:r>
            <w:r>
              <w:rPr>
                <w:lang w:val="fr-FR"/>
              </w:rPr>
              <w:t>riel d'encodage utilis</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100 </w:t>
            </w:r>
            <w:r>
              <w:rPr>
                <w:noProof/>
                <w:sz w:val="16"/>
              </w:rPr>
              <w:br/>
            </w:r>
            <w:r>
              <w:rPr>
                <w:noProof/>
                <w:sz w:val="2"/>
              </w:rPr>
              <w:t>3a18c47c-7a04-4643-bb5a-8ddfa66d4bc5</w:t>
            </w:r>
          </w:p>
        </w:tc>
        <w:tc>
          <w:tcPr>
            <w:tcW w:w="7407" w:type="dxa"/>
            <w:shd w:val="clear" w:color="auto" w:fill="F2F2F2" w:themeFill="background1" w:themeFillShade="F2"/>
          </w:tcPr>
          <w:p w:rsidR="00000000" w:rsidRDefault="00AC26C9">
            <w:pPr>
              <w:rPr>
                <w:noProof/>
              </w:rPr>
            </w:pPr>
            <w:r>
              <w:rPr>
                <w:noProof/>
              </w:rPr>
              <w:t>The URL to the player to which you have published the live event</w:t>
            </w:r>
          </w:p>
        </w:tc>
        <w:tc>
          <w:tcPr>
            <w:tcW w:w="7407" w:type="dxa"/>
          </w:tcPr>
          <w:p w:rsidR="00000000" w:rsidRDefault="00AC26C9">
            <w:pPr>
              <w:rPr>
                <w:lang w:val="fr-FR"/>
              </w:rPr>
            </w:pPr>
            <w:r>
              <w:rPr>
                <w:lang w:val="fr-FR"/>
              </w:rPr>
              <w:t>L'URL du lecteur</w:t>
            </w:r>
            <w:r>
              <w:rPr>
                <w:lang w:val="fr-FR"/>
              </w:rPr>
              <w:t xml:space="preserve"> </w:t>
            </w:r>
            <w:r>
              <w:rPr>
                <w:lang w:val="fr-FR"/>
              </w:rPr>
              <w:t>à</w:t>
            </w:r>
            <w:r>
              <w:rPr>
                <w:lang w:val="fr-FR"/>
              </w:rPr>
              <w:t xml:space="preserve"> laquelle vous avez publi</w:t>
            </w:r>
            <w:r>
              <w:rPr>
                <w:lang w:val="fr-FR"/>
              </w:rPr>
              <w:t>é</w:t>
            </w:r>
            <w:r>
              <w:rPr>
                <w:lang w:val="fr-FR"/>
              </w:rPr>
              <w:t xml:space="preserv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82b83710-5afd-432b-87a7-83774a9211f9</w:t>
            </w:r>
          </w:p>
        </w:tc>
        <w:tc>
          <w:tcPr>
            <w:tcW w:w="7407" w:type="dxa"/>
            <w:shd w:val="clear" w:color="auto" w:fill="F2F2F2" w:themeFill="background1" w:themeFillShade="F2"/>
          </w:tcPr>
          <w:p w:rsidR="00000000" w:rsidRDefault="00AC26C9">
            <w:pPr>
              <w:rPr>
                <w:noProof/>
              </w:rPr>
            </w:pPr>
            <w:r>
              <w:rPr>
                <w:noProof/>
              </w:rPr>
              <w:t>The video ID of your live remote asset</w:t>
            </w:r>
          </w:p>
        </w:tc>
        <w:tc>
          <w:tcPr>
            <w:tcW w:w="7407" w:type="dxa"/>
          </w:tcPr>
          <w:p w:rsidR="00000000" w:rsidRDefault="00AC26C9">
            <w:pPr>
              <w:rPr>
                <w:lang w:val="fr-FR"/>
              </w:rPr>
            </w:pPr>
            <w:r>
              <w:rPr>
                <w:lang w:val="fr-FR"/>
              </w:rPr>
              <w:t>L'ID vid</w:t>
            </w:r>
            <w:r>
              <w:rPr>
                <w:lang w:val="fr-FR"/>
              </w:rPr>
              <w:t>é</w:t>
            </w:r>
            <w:r>
              <w:rPr>
                <w:lang w:val="fr-FR"/>
              </w:rPr>
              <w:t>o de votre ressource distante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f1fd5073-3196-4361-8409-e1b4dae52803</w:t>
            </w:r>
          </w:p>
        </w:tc>
        <w:tc>
          <w:tcPr>
            <w:tcW w:w="7407" w:type="dxa"/>
            <w:shd w:val="clear" w:color="auto" w:fill="F2F2F2" w:themeFill="background1" w:themeFillShade="F2"/>
          </w:tcPr>
          <w:p w:rsidR="00000000" w:rsidRDefault="00AC26C9">
            <w:pPr>
              <w:rPr>
                <w:noProof/>
              </w:rPr>
            </w:pPr>
            <w:r>
              <w:rPr>
                <w:noProof/>
              </w:rPr>
              <w:t>The results of a trace-route fr</w:t>
            </w:r>
            <w:r>
              <w:rPr>
                <w:noProof/>
              </w:rPr>
              <w:t>om your encoder to the publishing point host</w:t>
            </w:r>
          </w:p>
        </w:tc>
        <w:tc>
          <w:tcPr>
            <w:tcW w:w="7407" w:type="dxa"/>
          </w:tcPr>
          <w:p w:rsidR="00000000" w:rsidRDefault="00AC26C9">
            <w:pPr>
              <w:rPr>
                <w:lang w:val="fr-FR"/>
              </w:rPr>
            </w:pPr>
            <w:r>
              <w:rPr>
                <w:lang w:val="fr-FR"/>
              </w:rPr>
              <w:t>Les r</w:t>
            </w:r>
            <w:r>
              <w:rPr>
                <w:lang w:val="fr-FR"/>
              </w:rPr>
              <w:t>é</w:t>
            </w:r>
            <w:r>
              <w:rPr>
                <w:lang w:val="fr-FR"/>
              </w:rPr>
              <w:t>sultats du trace-route de votre encodeur jusqu'</w:t>
            </w:r>
            <w:r>
              <w:rPr>
                <w:lang w:val="fr-FR"/>
              </w:rPr>
              <w:t>à</w:t>
            </w:r>
            <w:r>
              <w:rPr>
                <w:lang w:val="fr-FR"/>
              </w:rPr>
              <w:t xml:space="preserve"> l'h</w:t>
            </w:r>
            <w:r>
              <w:rPr>
                <w:lang w:val="fr-FR"/>
              </w:rPr>
              <w:t>ô</w:t>
            </w:r>
            <w:r>
              <w:rPr>
                <w:lang w:val="fr-FR"/>
              </w:rPr>
              <w:t>te du point de publication</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shared_content.html</w:t>
            </w:r>
          </w:p>
          <w:p w:rsidR="00000000" w:rsidRDefault="00AC26C9">
            <w:pPr>
              <w:jc w:val="center"/>
              <w:rPr>
                <w:b/>
                <w:noProof/>
              </w:rPr>
            </w:pPr>
            <w:r>
              <w:rPr>
                <w:b/>
                <w:noProof/>
              </w:rPr>
              <w:t>MQ971010 9974e333-e9ed-47a7-a952-8cc17fa93c1d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e450a040-339d-4c93-8065-b0200ed504b7</w:t>
            </w:r>
          </w:p>
        </w:tc>
        <w:tc>
          <w:tcPr>
            <w:tcW w:w="7407" w:type="dxa"/>
            <w:shd w:val="clear" w:color="auto" w:fill="F2F2F2" w:themeFill="background1" w:themeFillShade="F2"/>
          </w:tcPr>
          <w:p w:rsidR="00000000" w:rsidRDefault="00AC26C9">
            <w:pPr>
              <w:rPr>
                <w:noProof/>
              </w:rPr>
            </w:pPr>
            <w:r>
              <w:rPr>
                <w:noProof/>
              </w:rPr>
              <w:t>\{\{ page.title }</w:t>
            </w:r>
            <w:r>
              <w:rPr>
                <w:noProof/>
              </w:rPr>
              <w:t>}</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2c20f01d-e55c-4825-8358-d114c4571faa</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head.html</w:t>
            </w:r>
          </w:p>
          <w:p w:rsidR="00000000" w:rsidRDefault="00AC26C9">
            <w:pPr>
              <w:jc w:val="center"/>
              <w:rPr>
                <w:b/>
                <w:noProof/>
              </w:rPr>
            </w:pPr>
            <w:r>
              <w:rPr>
                <w:b/>
                <w:noProof/>
              </w:rPr>
              <w:t>MQ971010 ed178649-2b98-49bb-89fb-218344d0385a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71294b8d-f0f9-46ee-bb7b-d3b63d58db0c</w:t>
            </w:r>
          </w:p>
        </w:tc>
        <w:tc>
          <w:tcPr>
            <w:tcW w:w="7407" w:type="dxa"/>
            <w:shd w:val="clear" w:color="auto" w:fill="F2F2F2" w:themeFill="background1" w:themeFillShade="F2"/>
          </w:tcPr>
          <w:p w:rsidR="00000000" w:rsidRDefault="00AC26C9">
            <w:pPr>
              <w:rPr>
                <w:noProof/>
              </w:rPr>
            </w:pPr>
            <w:r>
              <w:rPr>
                <w:noProof/>
              </w:rPr>
              <w:t>\{\{ page.description | strip_html }}</w:t>
            </w:r>
          </w:p>
        </w:tc>
        <w:tc>
          <w:tcPr>
            <w:tcW w:w="7407" w:type="dxa"/>
          </w:tcPr>
          <w:p w:rsidR="00000000" w:rsidRDefault="00AC26C9">
            <w:pPr>
              <w:rPr>
                <w:lang w:val="fr-FR"/>
              </w:rPr>
            </w:pPr>
            <w:r>
              <w:rPr>
                <w:lang w:val="fr-FR"/>
              </w:rPr>
              <w:t>\{\{</w:t>
            </w:r>
            <w:r>
              <w:rPr>
                <w:lang w:val="fr-FR"/>
              </w:rPr>
              <w:t>page.description | strip_html}}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a56ed33d-ea84-4d74-ba6f-0a03f720fe96</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searchpage.html</w:t>
            </w:r>
          </w:p>
          <w:p w:rsidR="00000000" w:rsidRDefault="00AC26C9">
            <w:pPr>
              <w:jc w:val="center"/>
              <w:rPr>
                <w:b/>
                <w:noProof/>
              </w:rPr>
            </w:pPr>
            <w:r>
              <w:rPr>
                <w:b/>
                <w:noProof/>
              </w:rPr>
              <w:t>MQ971010 6ad5c441-f7ad-4cc2-a44f-75306e59de6b</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fa145eb8-a855-48f3-8157-4b5e3fe200c3</w:t>
            </w:r>
          </w:p>
        </w:tc>
        <w:tc>
          <w:tcPr>
            <w:tcW w:w="7407" w:type="dxa"/>
            <w:shd w:val="clear" w:color="auto" w:fill="F2F2F2" w:themeFill="background1" w:themeFillShade="F2"/>
          </w:tcPr>
          <w:p w:rsidR="00000000" w:rsidRDefault="00AC26C9">
            <w:pPr>
              <w:rPr>
                <w:noProof/>
              </w:rPr>
            </w:pPr>
            <w:r>
              <w:rPr>
                <w:noProof/>
              </w:rPr>
              <w:t>open in new tab</w:t>
            </w:r>
          </w:p>
        </w:tc>
        <w:tc>
          <w:tcPr>
            <w:tcW w:w="7407" w:type="dxa"/>
          </w:tcPr>
          <w:p w:rsidR="00000000" w:rsidRDefault="00AC26C9">
            <w:pPr>
              <w:rPr>
                <w:lang w:val="fr-FR"/>
              </w:rPr>
            </w:pPr>
            <w:r>
              <w:rPr>
                <w:lang w:val="fr-FR"/>
              </w:rPr>
              <w:t xml:space="preserve">ouvrir dans un nouvel </w:t>
            </w:r>
            <w:r>
              <w:rPr>
                <w:lang w:val="fr-FR"/>
              </w:rPr>
              <w:t>onglet</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staging.html</w:t>
            </w:r>
          </w:p>
          <w:p w:rsidR="00000000" w:rsidRDefault="00AC26C9">
            <w:pPr>
              <w:jc w:val="center"/>
              <w:rPr>
                <w:b/>
                <w:noProof/>
              </w:rPr>
            </w:pPr>
            <w:r>
              <w:rPr>
                <w:b/>
                <w:noProof/>
              </w:rPr>
              <w:t>MQ971010 60affe56-6484-4bce-b09a-7e3c625f1b4c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de2be0d4-c554-4dab-9bc5-c036592eb695</w:t>
            </w:r>
          </w:p>
        </w:tc>
        <w:tc>
          <w:tcPr>
            <w:tcW w:w="7407" w:type="dxa"/>
            <w:shd w:val="clear" w:color="auto" w:fill="F2F2F2" w:themeFill="background1" w:themeFillShade="F2"/>
          </w:tcPr>
          <w:p w:rsidR="00000000" w:rsidRDefault="00AC26C9">
            <w:pPr>
              <w:rPr>
                <w:noProof/>
              </w:rPr>
            </w:pPr>
            <w:r>
              <w:rPr>
                <w:noProof/>
              </w:rPr>
              <w:t>\{\{ page.description | strip_html }}</w:t>
            </w:r>
          </w:p>
        </w:tc>
        <w:tc>
          <w:tcPr>
            <w:tcW w:w="7407" w:type="dxa"/>
          </w:tcPr>
          <w:p w:rsidR="00000000" w:rsidRDefault="00AC26C9">
            <w:pPr>
              <w:rPr>
                <w:lang w:val="fr-FR"/>
              </w:rPr>
            </w:pPr>
            <w:r>
              <w:rPr>
                <w:lang w:val="fr-FR"/>
              </w:rPr>
              <w:t>\{\{page.description | strip_html}}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8428e83f-1aec-46da-b43c-d0c773dc6712</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r>
              <w:rPr>
                <w:lang w:val="fr-FR"/>
              </w:rPr>
              <w:t>}}</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search.html</w:t>
            </w:r>
          </w:p>
          <w:p w:rsidR="00000000" w:rsidRDefault="00AC26C9">
            <w:pPr>
              <w:jc w:val="center"/>
              <w:rPr>
                <w:b/>
                <w:noProof/>
              </w:rPr>
            </w:pPr>
            <w:r>
              <w:rPr>
                <w:b/>
                <w:noProof/>
              </w:rPr>
              <w:t>MQ971010 34a9ad05-58e8-4b62-9b77-e714d7a885b8</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6db76c7d-95eb-433d-996f-22d9b4f352e8</w:t>
            </w:r>
          </w:p>
        </w:tc>
        <w:tc>
          <w:tcPr>
            <w:tcW w:w="7407" w:type="dxa"/>
            <w:shd w:val="clear" w:color="auto" w:fill="F2F2F2" w:themeFill="background1" w:themeFillShade="F2"/>
          </w:tcPr>
          <w:p w:rsidR="00000000" w:rsidRDefault="00AC26C9">
            <w:pPr>
              <w:rPr>
                <w:noProof/>
              </w:rPr>
            </w:pPr>
            <w:r>
              <w:rPr>
                <w:noProof/>
              </w:rPr>
              <w:t>Navigation Menu</w:t>
            </w:r>
          </w:p>
        </w:tc>
        <w:tc>
          <w:tcPr>
            <w:tcW w:w="7407" w:type="dxa"/>
          </w:tcPr>
          <w:p w:rsidR="00000000" w:rsidRDefault="00AC26C9">
            <w:pPr>
              <w:rPr>
                <w:lang w:val="fr-FR"/>
              </w:rPr>
            </w:pPr>
            <w:r>
              <w:rPr>
                <w:lang w:val="fr-FR"/>
              </w:rPr>
              <w:t>Menu de navigation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f73e20ff-72c4-4fc5-a598-863d45faeb32</w:t>
            </w:r>
          </w:p>
        </w:tc>
        <w:tc>
          <w:tcPr>
            <w:tcW w:w="7407" w:type="dxa"/>
            <w:shd w:val="clear" w:color="auto" w:fill="F2F2F2" w:themeFill="background1" w:themeFillShade="F2"/>
          </w:tcPr>
          <w:p w:rsidR="00000000" w:rsidRDefault="00AC26C9">
            <w:pPr>
              <w:rPr>
                <w:noProof/>
              </w:rPr>
            </w:pPr>
            <w:r>
              <w:rPr>
                <w:noProof/>
              </w:rPr>
              <w:t>Page Contents</w:t>
            </w:r>
          </w:p>
        </w:tc>
        <w:tc>
          <w:tcPr>
            <w:tcW w:w="7407" w:type="dxa"/>
          </w:tcPr>
          <w:p w:rsidR="00000000" w:rsidRDefault="00AC26C9">
            <w:pPr>
              <w:rPr>
                <w:lang w:val="fr-FR"/>
              </w:rPr>
            </w:pPr>
            <w:r>
              <w:rPr>
                <w:lang w:val="fr-FR"/>
              </w:rPr>
              <w:t>Contenu de la 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8ae495b0-0589-4ac9-aa23-7674a6c74c47</w:t>
            </w:r>
          </w:p>
        </w:tc>
        <w:tc>
          <w:tcPr>
            <w:tcW w:w="7407" w:type="dxa"/>
            <w:shd w:val="clear" w:color="auto" w:fill="F2F2F2" w:themeFill="background1" w:themeFillShade="F2"/>
          </w:tcPr>
          <w:p w:rsidR="00000000" w:rsidRDefault="00AC26C9">
            <w:pPr>
              <w:rPr>
                <w:noProof/>
              </w:rPr>
            </w:pPr>
            <w:r>
              <w:rPr>
                <w:noProof/>
              </w:rPr>
              <w:t>open in new tab</w:t>
            </w:r>
          </w:p>
        </w:tc>
        <w:tc>
          <w:tcPr>
            <w:tcW w:w="7407" w:type="dxa"/>
          </w:tcPr>
          <w:p w:rsidR="00000000" w:rsidRDefault="00AC26C9">
            <w:pPr>
              <w:rPr>
                <w:lang w:val="fr-FR"/>
              </w:rPr>
            </w:pPr>
            <w:r>
              <w:rPr>
                <w:lang w:val="fr-FR"/>
              </w:rPr>
              <w:t>ouvrir dans un nouvel onglet</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updated.html</w:t>
            </w:r>
          </w:p>
          <w:p w:rsidR="00000000" w:rsidRDefault="00AC26C9">
            <w:pPr>
              <w:jc w:val="center"/>
              <w:rPr>
                <w:b/>
                <w:noProof/>
              </w:rPr>
            </w:pPr>
            <w:r>
              <w:rPr>
                <w:b/>
                <w:noProof/>
              </w:rPr>
              <w:t>MQ971010 bfb5bb35-239e-4522-8127-fb19056510b2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dba90ce7-666d-4fd1-a702-4b91167a11d0</w:t>
            </w:r>
          </w:p>
        </w:tc>
        <w:tc>
          <w:tcPr>
            <w:tcW w:w="7407" w:type="dxa"/>
            <w:shd w:val="clear" w:color="auto" w:fill="F2F2F2" w:themeFill="background1" w:themeFillShade="F2"/>
          </w:tcPr>
          <w:p w:rsidR="00000000" w:rsidRDefault="00AC26C9">
            <w:pPr>
              <w:rPr>
                <w:noProof/>
              </w:rPr>
            </w:pPr>
            <w:r>
              <w:rPr>
                <w:noProof/>
              </w:rPr>
              <w:t>\{% if page.name != 'index.html' %}</w:t>
            </w:r>
          </w:p>
        </w:tc>
        <w:tc>
          <w:tcPr>
            <w:tcW w:w="7407" w:type="dxa"/>
          </w:tcPr>
          <w:p w:rsidR="00000000" w:rsidRDefault="00AC26C9">
            <w:pPr>
              <w:rPr>
                <w:lang w:val="fr-FR"/>
              </w:rPr>
            </w:pPr>
            <w:r>
              <w:rPr>
                <w:lang w:val="fr-FR"/>
              </w:rPr>
              <w:t>\{% if page.name != 'index.html'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e277f2c5-e328-4dcd-9151-2dfa9200d756</w:t>
            </w:r>
          </w:p>
        </w:tc>
        <w:tc>
          <w:tcPr>
            <w:tcW w:w="7407" w:type="dxa"/>
            <w:shd w:val="clear" w:color="auto" w:fill="F2F2F2" w:themeFill="background1" w:themeFillShade="F2"/>
          </w:tcPr>
          <w:p w:rsidR="00000000" w:rsidRDefault="00AC26C9">
            <w:pPr>
              <w:rPr>
                <w:noProof/>
              </w:rPr>
            </w:pPr>
            <w:r>
              <w:rPr>
                <w:noProof/>
              </w:rPr>
              <w:t>Page Contents</w:t>
            </w:r>
          </w:p>
        </w:tc>
        <w:tc>
          <w:tcPr>
            <w:tcW w:w="7407" w:type="dxa"/>
          </w:tcPr>
          <w:p w:rsidR="00000000" w:rsidRDefault="00AC26C9">
            <w:pPr>
              <w:rPr>
                <w:lang w:val="fr-FR"/>
              </w:rPr>
            </w:pPr>
            <w:r>
              <w:rPr>
                <w:lang w:val="fr-FR"/>
              </w:rPr>
              <w:t>Contenu de la 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bd351d29-91d9-441e-ab8c-32d78e55908c</w:t>
            </w:r>
          </w:p>
        </w:tc>
        <w:tc>
          <w:tcPr>
            <w:tcW w:w="7407" w:type="dxa"/>
            <w:shd w:val="clear" w:color="auto" w:fill="F2F2F2" w:themeFill="background1" w:themeFillShade="F2"/>
          </w:tcPr>
          <w:p w:rsidR="00000000" w:rsidRDefault="00AC26C9">
            <w:pPr>
              <w:rPr>
                <w:noProof/>
              </w:rPr>
            </w:pPr>
            <w:r>
              <w:rPr>
                <w:noProof/>
              </w:rPr>
              <w:t>\{% endif %}</w:t>
            </w:r>
          </w:p>
        </w:tc>
        <w:tc>
          <w:tcPr>
            <w:tcW w:w="7407" w:type="dxa"/>
          </w:tcPr>
          <w:p w:rsidR="00000000" w:rsidRDefault="00AC26C9">
            <w:pPr>
              <w:rPr>
                <w:lang w:val="fr-FR"/>
              </w:rPr>
            </w:pPr>
            <w:r>
              <w:rPr>
                <w:lang w:val="fr-FR"/>
              </w:rPr>
              <w:t>\{% endif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4dca1a60-43be-42e6-84aa-0f78faf9425e</w:t>
            </w:r>
          </w:p>
        </w:tc>
        <w:tc>
          <w:tcPr>
            <w:tcW w:w="7407" w:type="dxa"/>
            <w:shd w:val="clear" w:color="auto" w:fill="F2F2F2" w:themeFill="background1" w:themeFillShade="F2"/>
          </w:tcPr>
          <w:p w:rsidR="00000000" w:rsidRDefault="00AC26C9">
            <w:pPr>
              <w:rPr>
                <w:noProof/>
              </w:rPr>
            </w:pPr>
            <w:r>
              <w:rPr>
                <w:noProof/>
              </w:rPr>
              <w:t>Page last updated on \{\{ page.last_modified_at | date_to_string }}</w:t>
            </w:r>
          </w:p>
        </w:tc>
        <w:tc>
          <w:tcPr>
            <w:tcW w:w="7407" w:type="dxa"/>
          </w:tcPr>
          <w:p w:rsidR="00000000" w:rsidRDefault="00AC26C9">
            <w:pPr>
              <w:rPr>
                <w:lang w:val="fr-FR"/>
              </w:rPr>
            </w:pPr>
            <w:r>
              <w:rPr>
                <w:lang w:val="fr-FR"/>
              </w:rPr>
              <w:t>Derni</w:t>
            </w:r>
            <w:r>
              <w:rPr>
                <w:lang w:val="fr-FR"/>
              </w:rPr>
              <w:t>è</w:t>
            </w:r>
            <w:r>
              <w:rPr>
                <w:lang w:val="fr-FR"/>
              </w:rPr>
              <w:t xml:space="preserve">re mise </w:t>
            </w:r>
            <w:r>
              <w:rPr>
                <w:lang w:val="fr-FR"/>
              </w:rPr>
              <w:t>à</w:t>
            </w:r>
            <w:r>
              <w:rPr>
                <w:lang w:val="fr-FR"/>
              </w:rPr>
              <w:t xml:space="preserve"> jour de la page le \{\{page.last_modified_at | date_to_string}}</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foot.html</w:t>
            </w:r>
          </w:p>
          <w:p w:rsidR="00000000" w:rsidRDefault="00AC26C9">
            <w:pPr>
              <w:jc w:val="center"/>
              <w:rPr>
                <w:b/>
                <w:noProof/>
              </w:rPr>
            </w:pPr>
            <w:r>
              <w:rPr>
                <w:b/>
                <w:noProof/>
              </w:rPr>
              <w:t>MQ971010 04ce607f-03ec-484f-b29f-99198bf42bad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166ffd7e-0095-45ec-a5a8-5984dc7d66b6</w:t>
            </w:r>
          </w:p>
        </w:tc>
        <w:tc>
          <w:tcPr>
            <w:tcW w:w="7407" w:type="dxa"/>
            <w:shd w:val="clear" w:color="auto" w:fill="F2F2F2" w:themeFill="background1" w:themeFillShade="F2"/>
          </w:tcPr>
          <w:p w:rsidR="00000000" w:rsidRDefault="00AC26C9">
            <w:pPr>
              <w:rPr>
                <w:noProof/>
              </w:rPr>
            </w:pPr>
            <w:r>
              <w:rPr>
                <w:noProof/>
              </w:rPr>
              <w:t>\{% if page.layout != 'api-reference' %}</w:t>
            </w:r>
          </w:p>
        </w:tc>
        <w:tc>
          <w:tcPr>
            <w:tcW w:w="7407" w:type="dxa"/>
          </w:tcPr>
          <w:p w:rsidR="00000000" w:rsidRDefault="00AC26C9">
            <w:pPr>
              <w:rPr>
                <w:lang w:val="fr-FR"/>
              </w:rPr>
            </w:pPr>
            <w:r>
              <w:rPr>
                <w:lang w:val="fr-FR"/>
              </w:rPr>
              <w:t>\{% if page.layout! = 'api-reference'%}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5ac2199c-fe45-4f52-8cf1-564e7fa76966</w:t>
            </w:r>
          </w:p>
        </w:tc>
        <w:tc>
          <w:tcPr>
            <w:tcW w:w="7407" w:type="dxa"/>
            <w:shd w:val="clear" w:color="auto" w:fill="F2F2F2" w:themeFill="background1" w:themeFillShade="F2"/>
          </w:tcPr>
          <w:p w:rsidR="00000000" w:rsidRDefault="00AC26C9">
            <w:pPr>
              <w:rPr>
                <w:noProof/>
              </w:rPr>
            </w:pPr>
            <w:r>
              <w:rPr>
                <w:noProof/>
              </w:rPr>
              <w:t>\{% endif %}</w:t>
            </w:r>
          </w:p>
        </w:tc>
        <w:tc>
          <w:tcPr>
            <w:tcW w:w="7407" w:type="dxa"/>
          </w:tcPr>
          <w:p w:rsidR="00000000" w:rsidRDefault="00AC26C9">
            <w:pPr>
              <w:rPr>
                <w:lang w:val="fr-FR"/>
              </w:rPr>
            </w:pPr>
            <w:r>
              <w:rPr>
                <w:lang w:val="fr-FR"/>
              </w:rPr>
              <w:t>\{% endif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853ed02b-b414-4672-8a47-53ece898e809</w:t>
            </w:r>
          </w:p>
        </w:tc>
        <w:tc>
          <w:tcPr>
            <w:tcW w:w="7407" w:type="dxa"/>
            <w:shd w:val="clear" w:color="auto" w:fill="F2F2F2" w:themeFill="background1" w:themeFillShade="F2"/>
          </w:tcPr>
          <w:p w:rsidR="00000000" w:rsidRDefault="00AC26C9">
            <w:pPr>
              <w:rPr>
                <w:noProof/>
              </w:rPr>
            </w:pPr>
            <w:r>
              <w:rPr>
                <w:noProof/>
              </w:rPr>
              <w:t>\{% if page.name == 'search.html' %}</w:t>
            </w:r>
          </w:p>
        </w:tc>
        <w:tc>
          <w:tcPr>
            <w:tcW w:w="7407" w:type="dxa"/>
          </w:tcPr>
          <w:p w:rsidR="00000000" w:rsidRDefault="00AC26C9">
            <w:pPr>
              <w:rPr>
                <w:lang w:val="fr-FR"/>
              </w:rPr>
            </w:pPr>
            <w:r>
              <w:rPr>
                <w:lang w:val="fr-FR"/>
              </w:rPr>
              <w:t>\{% if page.name == 'search.html'%}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98ca44ed-f9aa-4f5d-a861-0eaeeaf67e03</w:t>
            </w:r>
          </w:p>
        </w:tc>
        <w:tc>
          <w:tcPr>
            <w:tcW w:w="7407" w:type="dxa"/>
            <w:shd w:val="clear" w:color="auto" w:fill="F2F2F2" w:themeFill="background1" w:themeFillShade="F2"/>
          </w:tcPr>
          <w:p w:rsidR="00000000" w:rsidRDefault="00AC26C9">
            <w:pPr>
              <w:rPr>
                <w:noProof/>
              </w:rPr>
            </w:pPr>
            <w:r>
              <w:rPr>
                <w:noProof/>
              </w:rPr>
              <w:t>\{% else %}</w:t>
            </w:r>
          </w:p>
        </w:tc>
        <w:tc>
          <w:tcPr>
            <w:tcW w:w="7407" w:type="dxa"/>
          </w:tcPr>
          <w:p w:rsidR="00000000" w:rsidRDefault="00AC26C9">
            <w:pPr>
              <w:rPr>
                <w:lang w:val="fr-FR"/>
              </w:rPr>
            </w:pPr>
            <w:r>
              <w:rPr>
                <w:lang w:val="fr-FR"/>
              </w:rPr>
              <w:t>\{% else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0ac6ae11-7f21-4e73-adb3-6c0d8532683f</w:t>
            </w:r>
          </w:p>
        </w:tc>
        <w:tc>
          <w:tcPr>
            <w:tcW w:w="7407" w:type="dxa"/>
            <w:shd w:val="clear" w:color="auto" w:fill="F2F2F2" w:themeFill="background1" w:themeFillShade="F2"/>
          </w:tcPr>
          <w:p w:rsidR="00000000" w:rsidRDefault="00AC26C9">
            <w:pPr>
              <w:rPr>
                <w:noProof/>
              </w:rPr>
            </w:pPr>
            <w:r>
              <w:rPr>
                <w:noProof/>
              </w:rPr>
              <w:t>\{% endif %}</w:t>
            </w:r>
          </w:p>
        </w:tc>
        <w:tc>
          <w:tcPr>
            <w:tcW w:w="7407" w:type="dxa"/>
          </w:tcPr>
          <w:p w:rsidR="00000000" w:rsidRDefault="00AC26C9">
            <w:pPr>
              <w:rPr>
                <w:lang w:val="fr-FR"/>
              </w:rPr>
            </w:pPr>
            <w:r>
              <w:rPr>
                <w:lang w:val="fr-FR"/>
              </w:rPr>
              <w:t>\{% endif %}</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shared_foot.html</w:t>
            </w:r>
          </w:p>
          <w:p w:rsidR="00000000" w:rsidRDefault="00AC26C9">
            <w:pPr>
              <w:jc w:val="center"/>
              <w:rPr>
                <w:b/>
                <w:noProof/>
              </w:rPr>
            </w:pPr>
            <w:r>
              <w:rPr>
                <w:b/>
                <w:noProof/>
              </w:rPr>
              <w:t>MQ971010 d080e658-65a6-4b44-9a94-5cdce6752d71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11c31dec-e34b-4029-a076-3d7812124238</w:t>
            </w:r>
          </w:p>
        </w:tc>
        <w:tc>
          <w:tcPr>
            <w:tcW w:w="7407" w:type="dxa"/>
            <w:shd w:val="clear" w:color="auto" w:fill="F2F2F2" w:themeFill="background1" w:themeFillShade="F2"/>
          </w:tcPr>
          <w:p w:rsidR="00000000" w:rsidRDefault="00AC26C9">
            <w:pPr>
              <w:rPr>
                <w:noProof/>
              </w:rPr>
            </w:pPr>
            <w:r>
              <w:rPr>
                <w:noProof/>
              </w:rPr>
              <w:t>\{% if page.name != 'index.html' %}</w:t>
            </w:r>
          </w:p>
        </w:tc>
        <w:tc>
          <w:tcPr>
            <w:tcW w:w="7407" w:type="dxa"/>
          </w:tcPr>
          <w:p w:rsidR="00000000" w:rsidRDefault="00AC26C9">
            <w:pPr>
              <w:rPr>
                <w:lang w:val="fr-FR"/>
              </w:rPr>
            </w:pPr>
            <w:r>
              <w:rPr>
                <w:lang w:val="fr-FR"/>
              </w:rPr>
              <w:t>\{% if page.name != 'index.html'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87488739-095a-432f-8b94-97164b065d49</w:t>
            </w:r>
          </w:p>
        </w:tc>
        <w:tc>
          <w:tcPr>
            <w:tcW w:w="7407" w:type="dxa"/>
            <w:shd w:val="clear" w:color="auto" w:fill="F2F2F2" w:themeFill="background1" w:themeFillShade="F2"/>
          </w:tcPr>
          <w:p w:rsidR="00000000" w:rsidRDefault="00AC26C9">
            <w:pPr>
              <w:rPr>
                <w:noProof/>
              </w:rPr>
            </w:pPr>
            <w:r>
              <w:rPr>
                <w:noProof/>
              </w:rPr>
              <w:t>\{% endif %}</w:t>
            </w:r>
          </w:p>
        </w:tc>
        <w:tc>
          <w:tcPr>
            <w:tcW w:w="7407" w:type="dxa"/>
          </w:tcPr>
          <w:p w:rsidR="00000000" w:rsidRDefault="00AC26C9">
            <w:pPr>
              <w:rPr>
                <w:lang w:val="fr-FR"/>
              </w:rPr>
            </w:pPr>
            <w:r>
              <w:rPr>
                <w:lang w:val="fr-FR"/>
              </w:rPr>
              <w:t>\{% endif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9d29d01f-679f-44a0-a024-567a8181747c</w:t>
            </w:r>
          </w:p>
        </w:tc>
        <w:tc>
          <w:tcPr>
            <w:tcW w:w="7407" w:type="dxa"/>
            <w:shd w:val="clear" w:color="auto" w:fill="F2F2F2" w:themeFill="background1" w:themeFillShade="F2"/>
          </w:tcPr>
          <w:p w:rsidR="00000000" w:rsidRDefault="00AC26C9">
            <w:pPr>
              <w:rPr>
                <w:noProof/>
              </w:rPr>
            </w:pPr>
            <w:r>
              <w:rPr>
                <w:noProof/>
              </w:rPr>
              <w:t>\{% if page.name == 'search.html' %}</w:t>
            </w:r>
          </w:p>
        </w:tc>
        <w:tc>
          <w:tcPr>
            <w:tcW w:w="7407" w:type="dxa"/>
          </w:tcPr>
          <w:p w:rsidR="00000000" w:rsidRDefault="00AC26C9">
            <w:pPr>
              <w:rPr>
                <w:lang w:val="fr-FR"/>
              </w:rPr>
            </w:pPr>
            <w:r>
              <w:rPr>
                <w:lang w:val="fr-FR"/>
              </w:rPr>
              <w:t>\{% if page.name == 'search.html'%}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cde834be-e7a4-42e0-be09-48cd060bcd15</w:t>
            </w:r>
          </w:p>
        </w:tc>
        <w:tc>
          <w:tcPr>
            <w:tcW w:w="7407" w:type="dxa"/>
            <w:shd w:val="clear" w:color="auto" w:fill="F2F2F2" w:themeFill="background1" w:themeFillShade="F2"/>
          </w:tcPr>
          <w:p w:rsidR="00000000" w:rsidRDefault="00AC26C9">
            <w:pPr>
              <w:rPr>
                <w:noProof/>
              </w:rPr>
            </w:pPr>
            <w:r>
              <w:rPr>
                <w:noProof/>
              </w:rPr>
              <w:t>\{% else %}</w:t>
            </w:r>
          </w:p>
        </w:tc>
        <w:tc>
          <w:tcPr>
            <w:tcW w:w="7407" w:type="dxa"/>
          </w:tcPr>
          <w:p w:rsidR="00000000" w:rsidRDefault="00AC26C9">
            <w:pPr>
              <w:rPr>
                <w:lang w:val="fr-FR"/>
              </w:rPr>
            </w:pPr>
            <w:r>
              <w:rPr>
                <w:lang w:val="fr-FR"/>
              </w:rPr>
              <w:t>\{% else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ce54c3fe-db84-445c-a78b-9dc69ffb71b2</w:t>
            </w:r>
          </w:p>
        </w:tc>
        <w:tc>
          <w:tcPr>
            <w:tcW w:w="7407" w:type="dxa"/>
            <w:shd w:val="clear" w:color="auto" w:fill="F2F2F2" w:themeFill="background1" w:themeFillShade="F2"/>
          </w:tcPr>
          <w:p w:rsidR="00000000" w:rsidRDefault="00AC26C9">
            <w:pPr>
              <w:rPr>
                <w:noProof/>
              </w:rPr>
            </w:pPr>
            <w:r>
              <w:rPr>
                <w:noProof/>
              </w:rPr>
              <w:t>\{% endif %}</w:t>
            </w:r>
          </w:p>
        </w:tc>
        <w:tc>
          <w:tcPr>
            <w:tcW w:w="7407" w:type="dxa"/>
          </w:tcPr>
          <w:p w:rsidR="00000000" w:rsidRDefault="00AC26C9">
            <w:pPr>
              <w:rPr>
                <w:lang w:val="fr-FR"/>
              </w:rPr>
            </w:pPr>
            <w:r>
              <w:rPr>
                <w:lang w:val="fr-FR"/>
              </w:rPr>
              <w:t>\{% endif %}</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footer.html</w:t>
            </w:r>
          </w:p>
          <w:p w:rsidR="00000000" w:rsidRDefault="00AC26C9">
            <w:pPr>
              <w:jc w:val="center"/>
              <w:rPr>
                <w:b/>
                <w:noProof/>
              </w:rPr>
            </w:pPr>
            <w:r>
              <w:rPr>
                <w:b/>
                <w:noProof/>
              </w:rPr>
              <w:t>MQ971010 723e011e-4c8f-462c-a08a-4ca41b6913f9</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ddd2b267-01bb-4fc9-a25f-345715e6806d</w:t>
            </w:r>
          </w:p>
        </w:tc>
        <w:tc>
          <w:tcPr>
            <w:tcW w:w="7407" w:type="dxa"/>
            <w:shd w:val="clear" w:color="auto" w:fill="F2F2F2" w:themeFill="background1" w:themeFillShade="F2"/>
          </w:tcPr>
          <w:p w:rsidR="00000000" w:rsidRDefault="00AC26C9">
            <w:pPr>
              <w:rPr>
                <w:noProof/>
              </w:rPr>
            </w:pPr>
            <w:r>
              <w:rPr>
                <w:noProof/>
              </w:rPr>
              <w:t>Brightcove Support</w:t>
            </w:r>
          </w:p>
        </w:tc>
        <w:tc>
          <w:tcPr>
            <w:tcW w:w="7407" w:type="dxa"/>
          </w:tcPr>
          <w:p w:rsidR="00000000" w:rsidRDefault="00AC26C9">
            <w:pPr>
              <w:rPr>
                <w:lang w:val="fr-FR"/>
              </w:rPr>
            </w:pPr>
            <w:r>
              <w:rPr>
                <w:lang w:val="fr-FR"/>
              </w:rPr>
              <w:t>Assistance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dd4ae479-e0be-42c0-bd72-1c1b4f71b948</w:t>
            </w:r>
          </w:p>
        </w:tc>
        <w:tc>
          <w:tcPr>
            <w:tcW w:w="7407" w:type="dxa"/>
            <w:shd w:val="clear" w:color="auto" w:fill="F2F2F2" w:themeFill="background1" w:themeFillShade="F2"/>
          </w:tcPr>
          <w:p w:rsidR="00000000" w:rsidRDefault="00AC26C9">
            <w:pPr>
              <w:rPr>
                <w:noProof/>
              </w:rPr>
            </w:pPr>
            <w:r>
              <w:rPr>
                <w:rStyle w:val="mqInternal"/>
                <w:noProof/>
              </w:rPr>
              <w:t>[1}</w:t>
            </w:r>
            <w:r>
              <w:rPr>
                <w:noProof/>
              </w:rPr>
              <w:t>System Status</w:t>
            </w:r>
            <w:r>
              <w:rPr>
                <w:rStyle w:val="mqInternal"/>
                <w:noProof/>
              </w:rPr>
              <w:t>{2]</w:t>
            </w:r>
          </w:p>
        </w:tc>
        <w:tc>
          <w:tcPr>
            <w:tcW w:w="7407" w:type="dxa"/>
          </w:tcPr>
          <w:p w:rsidR="00000000" w:rsidRDefault="00AC26C9">
            <w:pPr>
              <w:rPr>
                <w:lang w:val="fr-FR"/>
              </w:rPr>
            </w:pPr>
            <w:r>
              <w:rPr>
                <w:rStyle w:val="mqInternal"/>
                <w:noProof/>
                <w:lang w:val="fr-FR"/>
              </w:rPr>
              <w:t>[1}</w:t>
            </w:r>
            <w:r>
              <w:rPr>
                <w:lang w:val="fr-FR"/>
              </w:rPr>
              <w:t>É</w:t>
            </w:r>
            <w:r>
              <w:rPr>
                <w:lang w:val="fr-FR"/>
              </w:rPr>
              <w:t>tat du syst</w:t>
            </w:r>
            <w:r>
              <w:rPr>
                <w:lang w:val="fr-FR"/>
              </w:rPr>
              <w:t>è</w:t>
            </w:r>
            <w:r>
              <w:rPr>
                <w:lang w:val="fr-FR"/>
              </w:rPr>
              <w:t>me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d2d3eee8-8657-44ac-810d-9cf373df8292</w:t>
            </w:r>
          </w:p>
        </w:tc>
        <w:tc>
          <w:tcPr>
            <w:tcW w:w="7407" w:type="dxa"/>
            <w:shd w:val="clear" w:color="auto" w:fill="F2F2F2" w:themeFill="background1" w:themeFillShade="F2"/>
          </w:tcPr>
          <w:p w:rsidR="00000000" w:rsidRDefault="00AC26C9">
            <w:pPr>
              <w:rPr>
                <w:noProof/>
              </w:rPr>
            </w:pPr>
            <w:r>
              <w:rPr>
                <w:rStyle w:val="mqInternal"/>
                <w:noProof/>
              </w:rPr>
              <w:t>[1}</w:t>
            </w:r>
            <w:r>
              <w:rPr>
                <w:noProof/>
              </w:rPr>
              <w:t>Contact Support</w:t>
            </w:r>
            <w:r>
              <w:rPr>
                <w:rStyle w:val="mqInternal"/>
                <w:noProof/>
              </w:rPr>
              <w:t>{2]</w:t>
            </w:r>
          </w:p>
        </w:tc>
        <w:tc>
          <w:tcPr>
            <w:tcW w:w="7407" w:type="dxa"/>
          </w:tcPr>
          <w:p w:rsidR="00000000" w:rsidRDefault="00AC26C9">
            <w:pPr>
              <w:rPr>
                <w:lang w:val="fr-FR"/>
              </w:rPr>
            </w:pPr>
            <w:r>
              <w:rPr>
                <w:rStyle w:val="mqInternal"/>
                <w:noProof/>
                <w:lang w:val="fr-FR"/>
              </w:rPr>
              <w:t>[1}</w:t>
            </w:r>
            <w:r>
              <w:rPr>
                <w:lang w:val="fr-FR"/>
              </w:rPr>
              <w:t>Contacter le support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9fa42998-765a-48e2-a2b7-5e9419a53e4a</w:t>
            </w:r>
          </w:p>
        </w:tc>
        <w:tc>
          <w:tcPr>
            <w:tcW w:w="7407" w:type="dxa"/>
            <w:shd w:val="clear" w:color="auto" w:fill="F2F2F2" w:themeFill="background1" w:themeFillShade="F2"/>
          </w:tcPr>
          <w:p w:rsidR="00000000" w:rsidRDefault="00AC26C9">
            <w:pPr>
              <w:rPr>
                <w:noProof/>
              </w:rPr>
            </w:pPr>
            <w:r>
              <w:rPr>
                <w:rStyle w:val="mqInternal"/>
                <w:noProof/>
              </w:rPr>
              <w:t>[1}</w:t>
            </w:r>
            <w:r>
              <w:rPr>
                <w:noProof/>
              </w:rPr>
              <w:t>Documentation</w:t>
            </w:r>
            <w:r>
              <w:rPr>
                <w:rStyle w:val="mqInternal"/>
                <w:noProof/>
              </w:rPr>
              <w:t>{2]</w:t>
            </w:r>
          </w:p>
        </w:tc>
        <w:tc>
          <w:tcPr>
            <w:tcW w:w="7407" w:type="dxa"/>
          </w:tcPr>
          <w:p w:rsidR="00000000" w:rsidRDefault="00AC26C9">
            <w:pPr>
              <w:rPr>
                <w:lang w:val="fr-FR"/>
              </w:rPr>
            </w:pPr>
            <w:r>
              <w:rPr>
                <w:rStyle w:val="mqInternal"/>
                <w:noProof/>
                <w:lang w:val="fr-FR"/>
              </w:rPr>
              <w:t>[1}</w:t>
            </w:r>
            <w:r>
              <w:rPr>
                <w:lang w:val="fr-FR"/>
              </w:rPr>
              <w:t>Documentation</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28fbb024-92ca-49aa-994e-8a7fd33956f3</w:t>
            </w:r>
          </w:p>
        </w:tc>
        <w:tc>
          <w:tcPr>
            <w:tcW w:w="7407" w:type="dxa"/>
            <w:shd w:val="clear" w:color="auto" w:fill="F2F2F2" w:themeFill="background1" w:themeFillShade="F2"/>
          </w:tcPr>
          <w:p w:rsidR="00000000" w:rsidRDefault="00AC26C9">
            <w:pPr>
              <w:rPr>
                <w:noProof/>
              </w:rPr>
            </w:pPr>
            <w:r>
              <w:rPr>
                <w:noProof/>
              </w:rPr>
              <w:t>Train</w:t>
            </w:r>
            <w:r>
              <w:rPr>
                <w:noProof/>
              </w:rPr>
              <w:t>ing</w:t>
            </w:r>
          </w:p>
        </w:tc>
        <w:tc>
          <w:tcPr>
            <w:tcW w:w="7407" w:type="dxa"/>
          </w:tcPr>
          <w:p w:rsidR="00000000" w:rsidRDefault="00AC26C9">
            <w:pPr>
              <w:rPr>
                <w:lang w:val="fr-FR"/>
              </w:rPr>
            </w:pPr>
            <w:r>
              <w:rPr>
                <w:lang w:val="fr-FR"/>
              </w:rPr>
              <w:t>Formation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f28a84e4-0466-40bb-910b-318f293f1d65</w:t>
            </w:r>
          </w:p>
        </w:tc>
        <w:tc>
          <w:tcPr>
            <w:tcW w:w="7407" w:type="dxa"/>
            <w:shd w:val="clear" w:color="auto" w:fill="F2F2F2" w:themeFill="background1" w:themeFillShade="F2"/>
          </w:tcPr>
          <w:p w:rsidR="00000000" w:rsidRDefault="00AC26C9">
            <w:pPr>
              <w:rPr>
                <w:noProof/>
              </w:rPr>
            </w:pPr>
            <w:r>
              <w:rPr>
                <w:rStyle w:val="mqInternal"/>
                <w:noProof/>
              </w:rPr>
              <w:t>[1}</w:t>
            </w:r>
            <w:r>
              <w:rPr>
                <w:noProof/>
              </w:rPr>
              <w:t>Online Courses</w:t>
            </w:r>
            <w:r>
              <w:rPr>
                <w:rStyle w:val="mqInternal"/>
                <w:noProof/>
              </w:rPr>
              <w:t>{2]</w:t>
            </w:r>
          </w:p>
        </w:tc>
        <w:tc>
          <w:tcPr>
            <w:tcW w:w="7407" w:type="dxa"/>
          </w:tcPr>
          <w:p w:rsidR="00000000" w:rsidRDefault="00AC26C9">
            <w:pPr>
              <w:rPr>
                <w:lang w:val="fr-FR"/>
              </w:rPr>
            </w:pPr>
            <w:r>
              <w:rPr>
                <w:rStyle w:val="mqInternal"/>
                <w:noProof/>
                <w:lang w:val="fr-FR"/>
              </w:rPr>
              <w:t>[1}</w:t>
            </w:r>
            <w:r>
              <w:rPr>
                <w:lang w:val="fr-FR"/>
              </w:rPr>
              <w:t>Cours en ligne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07a9fe25-3125-4f9d-802d-0412fc6e4602</w:t>
            </w:r>
          </w:p>
        </w:tc>
        <w:tc>
          <w:tcPr>
            <w:tcW w:w="7407" w:type="dxa"/>
            <w:shd w:val="clear" w:color="auto" w:fill="F2F2F2" w:themeFill="background1" w:themeFillShade="F2"/>
          </w:tcPr>
          <w:p w:rsidR="00000000" w:rsidRDefault="00AC26C9">
            <w:pPr>
              <w:rPr>
                <w:noProof/>
              </w:rPr>
            </w:pPr>
            <w:r>
              <w:rPr>
                <w:rStyle w:val="mqInternal"/>
                <w:noProof/>
              </w:rPr>
              <w:t>[1}</w:t>
            </w:r>
            <w:r>
              <w:rPr>
                <w:noProof/>
              </w:rPr>
              <w:t>Register for a course</w:t>
            </w:r>
            <w:r>
              <w:rPr>
                <w:rStyle w:val="mqInternal"/>
                <w:noProof/>
              </w:rPr>
              <w:t>{2]</w:t>
            </w:r>
          </w:p>
        </w:tc>
        <w:tc>
          <w:tcPr>
            <w:tcW w:w="7407" w:type="dxa"/>
          </w:tcPr>
          <w:p w:rsidR="00000000" w:rsidRDefault="00AC26C9">
            <w:pPr>
              <w:rPr>
                <w:lang w:val="fr-FR"/>
              </w:rPr>
            </w:pPr>
            <w:r>
              <w:rPr>
                <w:rStyle w:val="mqInternal"/>
                <w:noProof/>
                <w:lang w:val="fr-FR"/>
              </w:rPr>
              <w:t>[1}</w:t>
            </w:r>
            <w:r>
              <w:rPr>
                <w:lang w:val="fr-FR"/>
              </w:rPr>
              <w:t xml:space="preserve">S' inscrire </w:t>
            </w:r>
            <w:r>
              <w:rPr>
                <w:lang w:val="fr-FR"/>
              </w:rPr>
              <w:t>à</w:t>
            </w:r>
            <w:r>
              <w:rPr>
                <w:lang w:val="fr-FR"/>
              </w:rPr>
              <w:t xml:space="preserve"> un cours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0fe04b17-91a5-4759-9fc6-7d72d54c2dd0</w:t>
            </w:r>
          </w:p>
        </w:tc>
        <w:tc>
          <w:tcPr>
            <w:tcW w:w="7407" w:type="dxa"/>
            <w:shd w:val="clear" w:color="auto" w:fill="F2F2F2" w:themeFill="background1" w:themeFillShade="F2"/>
          </w:tcPr>
          <w:p w:rsidR="00000000" w:rsidRDefault="00AC26C9">
            <w:pPr>
              <w:rPr>
                <w:noProof/>
              </w:rPr>
            </w:pPr>
            <w:r>
              <w:rPr>
                <w:rStyle w:val="mqInternal"/>
                <w:noProof/>
              </w:rPr>
              <w:t>[1}</w:t>
            </w:r>
            <w:r>
              <w:rPr>
                <w:noProof/>
              </w:rPr>
              <w:t>Brightcove University</w:t>
            </w:r>
            <w:r>
              <w:rPr>
                <w:rStyle w:val="mqInternal"/>
                <w:noProof/>
              </w:rPr>
              <w:t>{2]</w:t>
            </w:r>
          </w:p>
        </w:tc>
        <w:tc>
          <w:tcPr>
            <w:tcW w:w="7407" w:type="dxa"/>
          </w:tcPr>
          <w:p w:rsidR="00000000" w:rsidRDefault="00AC26C9">
            <w:pPr>
              <w:rPr>
                <w:lang w:val="fr-FR"/>
              </w:rPr>
            </w:pPr>
            <w:r>
              <w:rPr>
                <w:rStyle w:val="mqInternal"/>
                <w:noProof/>
                <w:lang w:val="fr-FR"/>
              </w:rPr>
              <w:t>[1}</w:t>
            </w:r>
            <w:r>
              <w:rPr>
                <w:lang w:val="fr-FR"/>
              </w:rPr>
              <w:t>Universit</w:t>
            </w:r>
            <w:r>
              <w:rPr>
                <w:lang w:val="fr-FR"/>
              </w:rPr>
              <w:t>é</w:t>
            </w:r>
            <w:r>
              <w:rPr>
                <w:lang w:val="fr-FR"/>
              </w:rPr>
              <w:t xml:space="preserve"> de Brightcove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b86660c5-1e8f-4845-8f7b-adcb7b8259cb</w:t>
            </w:r>
          </w:p>
        </w:tc>
        <w:tc>
          <w:tcPr>
            <w:tcW w:w="7407" w:type="dxa"/>
            <w:shd w:val="clear" w:color="auto" w:fill="F2F2F2" w:themeFill="background1" w:themeFillShade="F2"/>
          </w:tcPr>
          <w:p w:rsidR="00000000" w:rsidRDefault="00AC26C9">
            <w:pPr>
              <w:rPr>
                <w:noProof/>
              </w:rPr>
            </w:pPr>
            <w:r>
              <w:rPr>
                <w:noProof/>
              </w:rPr>
              <w:t>Brightcove</w:t>
            </w:r>
          </w:p>
        </w:tc>
        <w:tc>
          <w:tcPr>
            <w:tcW w:w="7407" w:type="dxa"/>
          </w:tcPr>
          <w:p w:rsidR="00000000" w:rsidRDefault="00AC26C9">
            <w:pPr>
              <w:rPr>
                <w:lang w:val="fr-FR"/>
              </w:rPr>
            </w:pPr>
            <w:r>
              <w:rPr>
                <w:lang w:val="fr-FR"/>
              </w:rPr>
              <w:t>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a922392f-7d41-4af3-a705-04d12f1d16e7</w:t>
            </w:r>
          </w:p>
        </w:tc>
        <w:tc>
          <w:tcPr>
            <w:tcW w:w="7407" w:type="dxa"/>
            <w:shd w:val="clear" w:color="auto" w:fill="F2F2F2" w:themeFill="background1" w:themeFillShade="F2"/>
          </w:tcPr>
          <w:p w:rsidR="00000000" w:rsidRDefault="00AC26C9">
            <w:pPr>
              <w:rPr>
                <w:noProof/>
              </w:rPr>
            </w:pPr>
            <w:r>
              <w:rPr>
                <w:rStyle w:val="mqInternal"/>
                <w:noProof/>
              </w:rPr>
              <w:t>[1}</w:t>
            </w:r>
            <w:r>
              <w:rPr>
                <w:noProof/>
              </w:rPr>
              <w:t>Brightcove.com</w:t>
            </w:r>
            <w:r>
              <w:rPr>
                <w:rStyle w:val="mqInternal"/>
                <w:noProof/>
              </w:rPr>
              <w:t>{2]</w:t>
            </w:r>
          </w:p>
        </w:tc>
        <w:tc>
          <w:tcPr>
            <w:tcW w:w="7407" w:type="dxa"/>
          </w:tcPr>
          <w:p w:rsidR="00000000" w:rsidRDefault="00AC26C9">
            <w:pPr>
              <w:rPr>
                <w:lang w:val="fr-FR"/>
              </w:rPr>
            </w:pPr>
            <w:r>
              <w:rPr>
                <w:rStyle w:val="mqInternal"/>
                <w:noProof/>
                <w:lang w:val="fr-FR"/>
              </w:rPr>
              <w:t>[1}</w:t>
            </w:r>
            <w:r>
              <w:rPr>
                <w:lang w:val="fr-FR"/>
              </w:rPr>
              <w:t>BrightCove.com</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c70d8d37-4110-4dbf-adc7-21e0bb68fe1d</w:t>
            </w:r>
          </w:p>
        </w:tc>
        <w:tc>
          <w:tcPr>
            <w:tcW w:w="7407" w:type="dxa"/>
            <w:shd w:val="clear" w:color="auto" w:fill="F2F2F2" w:themeFill="background1" w:themeFillShade="F2"/>
          </w:tcPr>
          <w:p w:rsidR="00000000" w:rsidRDefault="00AC26C9">
            <w:pPr>
              <w:rPr>
                <w:noProof/>
              </w:rPr>
            </w:pPr>
            <w:r>
              <w:rPr>
                <w:rStyle w:val="mqInternal"/>
                <w:noProof/>
              </w:rPr>
              <w:t>[1}</w:t>
            </w:r>
            <w:r>
              <w:rPr>
                <w:noProof/>
              </w:rPr>
              <w:t>Contact Us</w:t>
            </w:r>
            <w:r>
              <w:rPr>
                <w:rStyle w:val="mqInternal"/>
                <w:noProof/>
              </w:rPr>
              <w:t>{2]</w:t>
            </w:r>
          </w:p>
        </w:tc>
        <w:tc>
          <w:tcPr>
            <w:tcW w:w="7407" w:type="dxa"/>
          </w:tcPr>
          <w:p w:rsidR="00000000" w:rsidRDefault="00AC26C9">
            <w:pPr>
              <w:rPr>
                <w:lang w:val="fr-FR"/>
              </w:rPr>
            </w:pPr>
            <w:r>
              <w:rPr>
                <w:rStyle w:val="mqInternal"/>
                <w:noProof/>
                <w:lang w:val="fr-FR"/>
              </w:rPr>
              <w:t>[1}</w:t>
            </w:r>
            <w:r>
              <w:rPr>
                <w:lang w:val="fr-FR"/>
              </w:rPr>
              <w:t>Contactez-nous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eb87d32c-2499-4907-a0c8-8a0b59843282</w:t>
            </w:r>
          </w:p>
        </w:tc>
        <w:tc>
          <w:tcPr>
            <w:tcW w:w="7407" w:type="dxa"/>
            <w:shd w:val="clear" w:color="auto" w:fill="F2F2F2" w:themeFill="background1" w:themeFillShade="F2"/>
          </w:tcPr>
          <w:p w:rsidR="00000000" w:rsidRDefault="00AC26C9">
            <w:pPr>
              <w:rPr>
                <w:noProof/>
              </w:rPr>
            </w:pPr>
            <w:r>
              <w:rPr>
                <w:noProof/>
              </w:rPr>
              <w:t>Brightcove Inc. All rights reserved.</w:t>
            </w:r>
          </w:p>
        </w:tc>
        <w:tc>
          <w:tcPr>
            <w:tcW w:w="7407" w:type="dxa"/>
          </w:tcPr>
          <w:p w:rsidR="00000000" w:rsidRDefault="00AC26C9">
            <w:pPr>
              <w:rPr>
                <w:lang w:val="fr-FR"/>
              </w:rPr>
            </w:pPr>
            <w:r>
              <w:rPr>
                <w:lang w:val="fr-FR"/>
              </w:rPr>
              <w:t>Brightcove, Inc. Tous droits r</w:t>
            </w:r>
            <w:r>
              <w:rPr>
                <w:lang w:val="fr-FR"/>
              </w:rPr>
              <w:t>é</w:t>
            </w:r>
            <w:r>
              <w:rPr>
                <w:lang w:val="fr-FR"/>
              </w:rPr>
              <w:t>serv</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46891c6e-2e1c-4b09-8fb1-0923130076bf</w:t>
            </w:r>
          </w:p>
        </w:tc>
        <w:tc>
          <w:tcPr>
            <w:tcW w:w="7407" w:type="dxa"/>
            <w:shd w:val="clear" w:color="auto" w:fill="F2F2F2" w:themeFill="background1" w:themeFillShade="F2"/>
          </w:tcPr>
          <w:p w:rsidR="00000000" w:rsidRDefault="00AC26C9">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AC26C9">
            <w:pPr>
              <w:rPr>
                <w:lang w:val="fr-FR"/>
              </w:rPr>
            </w:pPr>
            <w:r>
              <w:rPr>
                <w:rStyle w:val="mqInternal"/>
                <w:noProof/>
                <w:lang w:val="fr-FR"/>
              </w:rPr>
              <w:t>[1}</w:t>
            </w:r>
            <w:r>
              <w:rPr>
                <w:lang w:val="fr-FR"/>
              </w:rPr>
              <w:t>Confidentialit</w:t>
            </w:r>
            <w:r>
              <w:rPr>
                <w:lang w:val="fr-FR"/>
              </w:rPr>
              <w:t>é</w:t>
            </w:r>
            <w:r>
              <w:rPr>
                <w:rStyle w:val="mqInternal"/>
                <w:noProof/>
                <w:lang w:val="fr-FR"/>
              </w:rPr>
              <w:t>{</w:t>
            </w:r>
            <w:r>
              <w:rPr>
                <w:rStyle w:val="mqInternal"/>
                <w:noProof/>
                <w:lang w:val="fr-FR"/>
              </w:rPr>
              <w:t>2]</w:t>
            </w:r>
            <w:r>
              <w:rPr>
                <w:lang w:val="fr-FR"/>
              </w:rPr>
              <w:t xml:space="preserve"> | </w:t>
            </w:r>
            <w:r>
              <w:rPr>
                <w:rStyle w:val="mqInternal"/>
                <w:noProof/>
                <w:lang w:val="fr-FR"/>
              </w:rPr>
              <w:t>[3}</w:t>
            </w:r>
            <w:r>
              <w:rPr>
                <w:lang w:val="fr-FR"/>
              </w:rPr>
              <w:t>Termes et conditions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6afb31f3-f9d2-42e3-a5bb-de94b820c84f</w:t>
            </w:r>
          </w:p>
        </w:tc>
        <w:tc>
          <w:tcPr>
            <w:tcW w:w="7407" w:type="dxa"/>
            <w:shd w:val="clear" w:color="auto" w:fill="F2F2F2" w:themeFill="background1" w:themeFillShade="F2"/>
          </w:tcPr>
          <w:p w:rsidR="00000000" w:rsidRDefault="00AC26C9">
            <w:pPr>
              <w:rPr>
                <w:noProof/>
              </w:rPr>
            </w:pPr>
            <w:r>
              <w:rPr>
                <w:noProof/>
              </w:rPr>
              <w:t>LinkedIn</w:t>
            </w:r>
          </w:p>
        </w:tc>
        <w:tc>
          <w:tcPr>
            <w:tcW w:w="7407" w:type="dxa"/>
          </w:tcPr>
          <w:p w:rsidR="00000000" w:rsidRDefault="00AC26C9">
            <w:pPr>
              <w:rPr>
                <w:lang w:val="fr-FR"/>
              </w:rPr>
            </w:pPr>
            <w:r>
              <w:rPr>
                <w:lang w:val="fr-FR"/>
              </w:rPr>
              <w:t>LinkedIn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9823ad72-d3be-49e0-a010-e953519a67b2</w:t>
            </w:r>
          </w:p>
        </w:tc>
        <w:tc>
          <w:tcPr>
            <w:tcW w:w="7407" w:type="dxa"/>
            <w:shd w:val="clear" w:color="auto" w:fill="F2F2F2" w:themeFill="background1" w:themeFillShade="F2"/>
          </w:tcPr>
          <w:p w:rsidR="00000000" w:rsidRDefault="00AC26C9">
            <w:pPr>
              <w:rPr>
                <w:noProof/>
              </w:rPr>
            </w:pPr>
            <w:r>
              <w:rPr>
                <w:noProof/>
              </w:rPr>
              <w:t>Twitter</w:t>
            </w:r>
          </w:p>
        </w:tc>
        <w:tc>
          <w:tcPr>
            <w:tcW w:w="7407" w:type="dxa"/>
          </w:tcPr>
          <w:p w:rsidR="00000000" w:rsidRDefault="00AC26C9">
            <w:pPr>
              <w:rPr>
                <w:lang w:val="fr-FR"/>
              </w:rPr>
            </w:pPr>
            <w:r>
              <w:rPr>
                <w:lang w:val="fr-FR"/>
              </w:rPr>
              <w:t>Twitter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4c044bb8-537b-4f08-9aa9-5cc5b9221801</w:t>
            </w:r>
          </w:p>
        </w:tc>
        <w:tc>
          <w:tcPr>
            <w:tcW w:w="7407" w:type="dxa"/>
            <w:shd w:val="clear" w:color="auto" w:fill="F2F2F2" w:themeFill="background1" w:themeFillShade="F2"/>
          </w:tcPr>
          <w:p w:rsidR="00000000" w:rsidRDefault="00AC26C9">
            <w:pPr>
              <w:rPr>
                <w:noProof/>
              </w:rPr>
            </w:pPr>
            <w:r>
              <w:rPr>
                <w:noProof/>
              </w:rPr>
              <w:t>Facebook</w:t>
            </w:r>
          </w:p>
        </w:tc>
        <w:tc>
          <w:tcPr>
            <w:tcW w:w="7407" w:type="dxa"/>
          </w:tcPr>
          <w:p w:rsidR="00000000" w:rsidRDefault="00AC26C9">
            <w:pPr>
              <w:rPr>
                <w:lang w:val="fr-FR"/>
              </w:rPr>
            </w:pPr>
            <w:r>
              <w:rPr>
                <w:lang w:val="fr-FR"/>
              </w:rPr>
              <w:t>Facebook</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header.html</w:t>
            </w:r>
          </w:p>
          <w:p w:rsidR="00000000" w:rsidRDefault="00AC26C9">
            <w:pPr>
              <w:jc w:val="center"/>
              <w:rPr>
                <w:b/>
                <w:noProof/>
              </w:rPr>
            </w:pPr>
            <w:r>
              <w:rPr>
                <w:b/>
                <w:noProof/>
              </w:rPr>
              <w:t>MQ971010 960abb28-ed07-4a4d-ac30-4b48eddd0a7a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0b04f8d1-edfd-48a5-9e3f-b940f13fee2f</w:t>
            </w:r>
          </w:p>
        </w:tc>
        <w:tc>
          <w:tcPr>
            <w:tcW w:w="7407" w:type="dxa"/>
            <w:shd w:val="clear" w:color="auto" w:fill="F2F2F2" w:themeFill="background1" w:themeFillShade="F2"/>
          </w:tcPr>
          <w:p w:rsidR="00000000" w:rsidRDefault="00AC26C9">
            <w:pPr>
              <w:rPr>
                <w:noProof/>
              </w:rPr>
            </w:pPr>
            <w:r>
              <w:rPr>
                <w:noProof/>
              </w:rPr>
              <w:t>Brightcove</w:t>
            </w:r>
          </w:p>
        </w:tc>
        <w:tc>
          <w:tcPr>
            <w:tcW w:w="7407" w:type="dxa"/>
          </w:tcPr>
          <w:p w:rsidR="00000000" w:rsidRDefault="00AC26C9">
            <w:pPr>
              <w:rPr>
                <w:lang w:val="fr-FR"/>
              </w:rPr>
            </w:pPr>
            <w:r>
              <w:rPr>
                <w:lang w:val="fr-FR"/>
              </w:rPr>
              <w:t>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88f05235-ad55-4bf3-819c-a2c6ba012aad</w:t>
            </w:r>
          </w:p>
        </w:tc>
        <w:tc>
          <w:tcPr>
            <w:tcW w:w="7407" w:type="dxa"/>
            <w:shd w:val="clear" w:color="auto" w:fill="F2F2F2" w:themeFill="background1" w:themeFillShade="F2"/>
          </w:tcPr>
          <w:p w:rsidR="00000000" w:rsidRDefault="00AC26C9">
            <w:pPr>
              <w:rPr>
                <w:noProof/>
              </w:rPr>
            </w:pPr>
            <w:r>
              <w:rPr>
                <w:noProof/>
              </w:rPr>
              <w:t>Select Language</w:t>
            </w:r>
          </w:p>
        </w:tc>
        <w:tc>
          <w:tcPr>
            <w:tcW w:w="7407" w:type="dxa"/>
          </w:tcPr>
          <w:p w:rsidR="00000000" w:rsidRDefault="00AC26C9">
            <w:pPr>
              <w:rPr>
                <w:lang w:val="fr-FR"/>
              </w:rPr>
            </w:pPr>
            <w:r>
              <w:rPr>
                <w:lang w:val="fr-FR"/>
              </w:rPr>
              <w:t>S</w:t>
            </w:r>
            <w:r>
              <w:rPr>
                <w:lang w:val="fr-FR"/>
              </w:rPr>
              <w:t>é</w:t>
            </w:r>
            <w:r>
              <w:rPr>
                <w:lang w:val="fr-FR"/>
              </w:rPr>
              <w:t>lectionner la langue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087e54e9-473c-4814-b4d0-aef6e03f1180</w:t>
            </w:r>
          </w:p>
        </w:tc>
        <w:tc>
          <w:tcPr>
            <w:tcW w:w="7407" w:type="dxa"/>
            <w:shd w:val="clear" w:color="auto" w:fill="F2F2F2" w:themeFill="background1" w:themeFillShade="F2"/>
          </w:tcPr>
          <w:p w:rsidR="00000000" w:rsidRDefault="00AC26C9">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AC26C9">
            <w:pPr>
              <w:rPr>
                <w:lang w:val="fr-FR"/>
              </w:rPr>
            </w:pPr>
            <w:r>
              <w:rPr>
                <w:rStyle w:val="mqInternal"/>
                <w:noProof/>
                <w:lang w:val="fr-FR"/>
              </w:rPr>
              <w:t>[1}[2}[3}{4]</w:t>
            </w:r>
            <w:r>
              <w:rPr>
                <w:lang w:val="fr-FR"/>
              </w:rPr>
              <w:t xml:space="preserve"> Contactez le support</w:t>
            </w:r>
            <w:r>
              <w:rPr>
                <w:rStyle w:val="mqInternal"/>
                <w:noProof/>
                <w:lang w:val="fr-FR"/>
              </w:rPr>
              <w:t>{5]</w:t>
            </w:r>
            <w:r>
              <w:rPr>
                <w:lang w:val="fr-FR"/>
              </w:rPr>
              <w:t xml:space="preserve"> </w:t>
            </w:r>
            <w:r>
              <w:rPr>
                <w:rStyle w:val="mqInternal"/>
                <w:noProof/>
                <w:lang w:val="fr-FR"/>
              </w:rPr>
              <w:t>[6}</w:t>
            </w:r>
            <w:r>
              <w:rPr>
                <w:lang w:val="fr-FR"/>
              </w:rPr>
              <w:t>|</w:t>
            </w:r>
            <w:r>
              <w:rPr>
                <w:rStyle w:val="mqInternal"/>
                <w:noProof/>
                <w:lang w:val="fr-FR"/>
              </w:rPr>
              <w:t>{7]</w:t>
            </w:r>
            <w:r>
              <w:rPr>
                <w:lang w:val="fr-FR"/>
              </w:rPr>
              <w:t xml:space="preserve"> </w:t>
            </w:r>
            <w:r>
              <w:rPr>
                <w:rStyle w:val="mqInternal"/>
                <w:noProof/>
                <w:lang w:val="fr-FR"/>
              </w:rPr>
              <w:t>[8}[9}{4]</w:t>
            </w:r>
            <w:r>
              <w:rPr>
                <w:lang w:val="fr-FR"/>
              </w:rPr>
              <w:t xml:space="preserve"> </w:t>
            </w:r>
            <w:r>
              <w:rPr>
                <w:lang w:val="fr-FR"/>
              </w:rPr>
              <w:t>É</w:t>
            </w:r>
            <w:r>
              <w:rPr>
                <w:lang w:val="fr-FR"/>
              </w:rPr>
              <w:t>tat du syst</w:t>
            </w:r>
            <w:r>
              <w:rPr>
                <w:lang w:val="fr-FR"/>
              </w:rPr>
              <w:t>è</w:t>
            </w:r>
            <w:r>
              <w:rPr>
                <w:lang w:val="fr-FR"/>
              </w:rPr>
              <w:t>me</w:t>
            </w:r>
            <w:r>
              <w:rPr>
                <w:rStyle w:val="mqInternal"/>
                <w:noProof/>
                <w:lang w:val="fr-FR"/>
              </w:rPr>
              <w:t>{5]{7]</w:t>
            </w:r>
            <w:r>
              <w:rPr>
                <w:lang w:val="fr-FR"/>
              </w:rPr>
              <w:t xml:space="preserve"> </w:t>
            </w:r>
            <w:r>
              <w:rPr>
                <w:rStyle w:val="mqInternal"/>
                <w:noProof/>
                <w:lang w:val="fr-FR"/>
              </w:rPr>
              <w:t>[13]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1f9b8317-7a62-4a84-802b-d7b309a1bd29</w:t>
            </w:r>
          </w:p>
        </w:tc>
        <w:tc>
          <w:tcPr>
            <w:tcW w:w="7407" w:type="dxa"/>
            <w:shd w:val="clear" w:color="auto" w:fill="F2F2F2" w:themeFill="background1" w:themeFillShade="F2"/>
          </w:tcPr>
          <w:p w:rsidR="00000000" w:rsidRDefault="00AC26C9">
            <w:pPr>
              <w:rPr>
                <w:noProof/>
              </w:rPr>
            </w:pPr>
            <w:r>
              <w:rPr>
                <w:noProof/>
              </w:rPr>
              <w:t>\{% if page.parent %}</w:t>
            </w:r>
          </w:p>
        </w:tc>
        <w:tc>
          <w:tcPr>
            <w:tcW w:w="7407" w:type="dxa"/>
          </w:tcPr>
          <w:p w:rsidR="00000000" w:rsidRDefault="00AC26C9">
            <w:pPr>
              <w:rPr>
                <w:lang w:val="fr-FR"/>
              </w:rPr>
            </w:pPr>
            <w:r>
              <w:rPr>
                <w:lang w:val="fr-FR"/>
              </w:rPr>
              <w:t>\{% if page.parent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3a857bb6-2d78-4b02-851</w:t>
            </w:r>
            <w:r>
              <w:rPr>
                <w:noProof/>
                <w:sz w:val="2"/>
              </w:rPr>
              <w:t>5-63c18ca772aa</w:t>
            </w:r>
          </w:p>
        </w:tc>
        <w:tc>
          <w:tcPr>
            <w:tcW w:w="7407" w:type="dxa"/>
            <w:shd w:val="clear" w:color="auto" w:fill="F2F2F2" w:themeFill="background1" w:themeFillShade="F2"/>
          </w:tcPr>
          <w:p w:rsidR="00000000" w:rsidRDefault="00AC26C9">
            <w:pPr>
              <w:rPr>
                <w:noProof/>
              </w:rPr>
            </w:pPr>
            <w:r>
              <w:rPr>
                <w:rStyle w:val="mqInternal"/>
                <w:noProof/>
              </w:rPr>
              <w:t>[1}</w:t>
            </w:r>
            <w:r>
              <w:rPr>
                <w:noProof/>
              </w:rPr>
              <w:t>Home</w:t>
            </w:r>
            <w:r>
              <w:rPr>
                <w:rStyle w:val="mqInternal"/>
                <w:noProof/>
              </w:rPr>
              <w:t>{2]</w:t>
            </w:r>
          </w:p>
        </w:tc>
        <w:tc>
          <w:tcPr>
            <w:tcW w:w="7407" w:type="dxa"/>
          </w:tcPr>
          <w:p w:rsidR="00000000" w:rsidRDefault="00AC26C9">
            <w:pPr>
              <w:rPr>
                <w:lang w:val="fr-FR"/>
              </w:rPr>
            </w:pPr>
            <w:r>
              <w:rPr>
                <w:rStyle w:val="mqInternal"/>
                <w:noProof/>
                <w:lang w:val="fr-FR"/>
              </w:rPr>
              <w:t>[1}</w:t>
            </w:r>
            <w:r>
              <w:rPr>
                <w:lang w:val="fr-FR"/>
              </w:rPr>
              <w:t>Accueil</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2456841a-9729-4a5d-8a10-7ef15a98cb69</w:t>
            </w:r>
          </w:p>
        </w:tc>
        <w:tc>
          <w:tcPr>
            <w:tcW w:w="7407" w:type="dxa"/>
            <w:shd w:val="clear" w:color="auto" w:fill="F2F2F2" w:themeFill="background1" w:themeFillShade="F2"/>
          </w:tcPr>
          <w:p w:rsidR="00000000" w:rsidRDefault="00AC26C9">
            <w:pPr>
              <w:rPr>
                <w:noProof/>
              </w:rPr>
            </w:pPr>
            <w:r>
              <w:rPr>
                <w:noProof/>
              </w:rPr>
              <w:t>\{% endif %} \{% if page.grandparent_name %}</w:t>
            </w:r>
          </w:p>
        </w:tc>
        <w:tc>
          <w:tcPr>
            <w:tcW w:w="7407" w:type="dxa"/>
          </w:tcPr>
          <w:p w:rsidR="00000000" w:rsidRDefault="00AC26C9">
            <w:pPr>
              <w:rPr>
                <w:lang w:val="fr-FR"/>
              </w:rPr>
            </w:pPr>
            <w:r>
              <w:rPr>
                <w:lang w:val="fr-FR"/>
              </w:rPr>
              <w:t>\{% endif %} \{% if page.grandparent_name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4ae4079a-4003-4d82-9b8e-8764e7a0248a</w:t>
            </w:r>
          </w:p>
        </w:tc>
        <w:tc>
          <w:tcPr>
            <w:tcW w:w="7407" w:type="dxa"/>
            <w:shd w:val="clear" w:color="auto" w:fill="F2F2F2" w:themeFill="background1" w:themeFillShade="F2"/>
          </w:tcPr>
          <w:p w:rsidR="00000000" w:rsidRDefault="00AC26C9">
            <w:pPr>
              <w:rPr>
                <w:noProof/>
              </w:rPr>
            </w:pPr>
            <w:r>
              <w:rPr>
                <w:rStyle w:val="mqInternal"/>
                <w:noProof/>
              </w:rPr>
              <w:t>[1}</w:t>
            </w:r>
            <w:r>
              <w:rPr>
                <w:noProof/>
              </w:rPr>
              <w:t>\{\{ page.grandparent_name }}</w:t>
            </w:r>
            <w:r>
              <w:rPr>
                <w:rStyle w:val="mqInternal"/>
                <w:noProof/>
              </w:rPr>
              <w:t>{2]</w:t>
            </w:r>
          </w:p>
        </w:tc>
        <w:tc>
          <w:tcPr>
            <w:tcW w:w="7407" w:type="dxa"/>
          </w:tcPr>
          <w:p w:rsidR="00000000" w:rsidRDefault="00AC26C9">
            <w:pPr>
              <w:rPr>
                <w:lang w:val="fr-FR"/>
              </w:rPr>
            </w:pPr>
            <w:r>
              <w:rPr>
                <w:rStyle w:val="mqInternal"/>
                <w:noProof/>
                <w:lang w:val="fr-FR"/>
              </w:rPr>
              <w:t>[1}</w:t>
            </w:r>
            <w:r>
              <w:rPr>
                <w:lang w:val="fr-FR"/>
              </w:rPr>
              <w:t>\{\{</w:t>
            </w:r>
            <w:r>
              <w:rPr>
                <w:lang w:val="fr-FR"/>
              </w:rPr>
              <w:t>page.grandparent_name}}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c26d5803-3d38-4f2c-a39e-8c91eeea576e</w:t>
            </w:r>
          </w:p>
        </w:tc>
        <w:tc>
          <w:tcPr>
            <w:tcW w:w="7407" w:type="dxa"/>
            <w:shd w:val="clear" w:color="auto" w:fill="F2F2F2" w:themeFill="background1" w:themeFillShade="F2"/>
          </w:tcPr>
          <w:p w:rsidR="00000000" w:rsidRDefault="00AC26C9">
            <w:pPr>
              <w:rPr>
                <w:noProof/>
              </w:rPr>
            </w:pPr>
            <w:r>
              <w:rPr>
                <w:noProof/>
              </w:rPr>
              <w:t>\{% endif %} \{% if page.parent and page.parent != "Home" %}</w:t>
            </w:r>
          </w:p>
        </w:tc>
        <w:tc>
          <w:tcPr>
            <w:tcW w:w="7407" w:type="dxa"/>
          </w:tcPr>
          <w:p w:rsidR="00000000" w:rsidRDefault="00AC26C9">
            <w:pPr>
              <w:rPr>
                <w:lang w:val="fr-FR"/>
              </w:rPr>
            </w:pPr>
            <w:r>
              <w:rPr>
                <w:lang w:val="fr-FR"/>
              </w:rPr>
              <w:t>\{% endif%} \{% if page.parent et page.parent! = "Accueil"%}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78f76ba7-6f42-429b-b402-5b05675913cf</w:t>
            </w:r>
          </w:p>
        </w:tc>
        <w:tc>
          <w:tcPr>
            <w:tcW w:w="7407" w:type="dxa"/>
            <w:shd w:val="clear" w:color="auto" w:fill="F2F2F2" w:themeFill="background1" w:themeFillShade="F2"/>
          </w:tcPr>
          <w:p w:rsidR="00000000" w:rsidRDefault="00AC26C9">
            <w:pPr>
              <w:rPr>
                <w:noProof/>
              </w:rPr>
            </w:pPr>
            <w:r>
              <w:rPr>
                <w:rStyle w:val="mqInternal"/>
                <w:noProof/>
              </w:rPr>
              <w:t>[1}</w:t>
            </w:r>
            <w:r>
              <w:rPr>
                <w:noProof/>
              </w:rPr>
              <w:t>\{\{ page.parent }}</w:t>
            </w:r>
            <w:r>
              <w:rPr>
                <w:rStyle w:val="mqInternal"/>
                <w:noProof/>
              </w:rPr>
              <w:t>{</w:t>
            </w:r>
            <w:r>
              <w:rPr>
                <w:rStyle w:val="mqInternal"/>
                <w:noProof/>
              </w:rPr>
              <w:t>2]</w:t>
            </w:r>
          </w:p>
        </w:tc>
        <w:tc>
          <w:tcPr>
            <w:tcW w:w="7407" w:type="dxa"/>
          </w:tcPr>
          <w:p w:rsidR="00000000" w:rsidRDefault="00AC26C9">
            <w:pPr>
              <w:rPr>
                <w:lang w:val="fr-FR"/>
              </w:rPr>
            </w:pPr>
            <w:r>
              <w:rPr>
                <w:rStyle w:val="mqInternal"/>
                <w:noProof/>
                <w:lang w:val="fr-FR"/>
              </w:rPr>
              <w:t>[1}</w:t>
            </w:r>
            <w:r>
              <w:rPr>
                <w:lang w:val="fr-FR"/>
              </w:rPr>
              <w:t>\{\{page.parent}}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c3257656-126c-4a8e-8283-bbc9728fa52b</w:t>
            </w:r>
          </w:p>
        </w:tc>
        <w:tc>
          <w:tcPr>
            <w:tcW w:w="7407" w:type="dxa"/>
            <w:shd w:val="clear" w:color="auto" w:fill="F2F2F2" w:themeFill="background1" w:themeFillShade="F2"/>
          </w:tcPr>
          <w:p w:rsidR="00000000" w:rsidRDefault="00AC26C9">
            <w:pPr>
              <w:rPr>
                <w:noProof/>
              </w:rPr>
            </w:pPr>
            <w:r>
              <w:rPr>
                <w:noProof/>
              </w:rPr>
              <w:t>\{% endif %}</w:t>
            </w:r>
          </w:p>
        </w:tc>
        <w:tc>
          <w:tcPr>
            <w:tcW w:w="7407" w:type="dxa"/>
          </w:tcPr>
          <w:p w:rsidR="00000000" w:rsidRDefault="00AC26C9">
            <w:pPr>
              <w:rPr>
                <w:lang w:val="fr-FR"/>
              </w:rPr>
            </w:pPr>
            <w:r>
              <w:rPr>
                <w:lang w:val="fr-FR"/>
              </w:rPr>
              <w:t>\{% endif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3b711ee3-bc1a-414b-9247-e377d717d791</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navigation.html</w:t>
            </w:r>
          </w:p>
          <w:p w:rsidR="00000000" w:rsidRDefault="00AC26C9">
            <w:pPr>
              <w:jc w:val="center"/>
              <w:rPr>
                <w:b/>
                <w:noProof/>
              </w:rPr>
            </w:pPr>
            <w:r>
              <w:rPr>
                <w:b/>
                <w:noProof/>
              </w:rPr>
              <w:t>MQ971010 02375f76-3ae6-4c13-91b5-22314a3e1214</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832405e7-12c0-4803-b191-a5782c91492f</w:t>
            </w:r>
          </w:p>
        </w:tc>
        <w:tc>
          <w:tcPr>
            <w:tcW w:w="7407" w:type="dxa"/>
            <w:shd w:val="clear" w:color="auto" w:fill="F2F2F2" w:themeFill="background1" w:themeFillShade="F2"/>
          </w:tcPr>
          <w:p w:rsidR="00000000" w:rsidRDefault="00AC26C9">
            <w:pPr>
              <w:rPr>
                <w:noProof/>
              </w:rPr>
            </w:pPr>
            <w:r>
              <w:rPr>
                <w:noProof/>
              </w:rPr>
              <w:t>Other Brightcove Docs</w:t>
            </w:r>
          </w:p>
        </w:tc>
        <w:tc>
          <w:tcPr>
            <w:tcW w:w="7407" w:type="dxa"/>
          </w:tcPr>
          <w:p w:rsidR="00000000" w:rsidRDefault="00AC26C9">
            <w:pPr>
              <w:rPr>
                <w:lang w:val="fr-FR"/>
              </w:rPr>
            </w:pPr>
            <w:r>
              <w:rPr>
                <w:lang w:val="fr-FR"/>
              </w:rPr>
              <w:t>Autres documents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17db96c3-1826-4be9-bcd3-ea77b54f7f52</w:t>
            </w:r>
          </w:p>
        </w:tc>
        <w:tc>
          <w:tcPr>
            <w:tcW w:w="7407" w:type="dxa"/>
            <w:shd w:val="clear" w:color="auto" w:fill="F2F2F2" w:themeFill="background1" w:themeFillShade="F2"/>
          </w:tcPr>
          <w:p w:rsidR="00000000" w:rsidRDefault="00AC26C9">
            <w:pPr>
              <w:rPr>
                <w:noProof/>
              </w:rPr>
            </w:pPr>
            <w:r>
              <w:rPr>
                <w:noProof/>
              </w:rPr>
              <w:t>\{% for site in site.data.sites %} \{% if site.name != site.product %}</w:t>
            </w:r>
          </w:p>
        </w:tc>
        <w:tc>
          <w:tcPr>
            <w:tcW w:w="7407" w:type="dxa"/>
          </w:tcPr>
          <w:p w:rsidR="00000000" w:rsidRDefault="00AC26C9">
            <w:pPr>
              <w:rPr>
                <w:lang w:val="fr-FR"/>
              </w:rPr>
            </w:pPr>
            <w:r>
              <w:rPr>
                <w:lang w:val="fr-FR"/>
              </w:rPr>
              <w:t>\{% for site in site.data.sites %} \{% if site.name != si</w:t>
            </w:r>
            <w:r>
              <w:rPr>
                <w:lang w:val="fr-FR"/>
              </w:rPr>
              <w:t>te.product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82bc2e16-f7ba-4760-b59d-356c2a9ecde8</w:t>
            </w:r>
          </w:p>
        </w:tc>
        <w:tc>
          <w:tcPr>
            <w:tcW w:w="7407" w:type="dxa"/>
            <w:shd w:val="clear" w:color="auto" w:fill="F2F2F2" w:themeFill="background1" w:themeFillShade="F2"/>
          </w:tcPr>
          <w:p w:rsidR="00000000" w:rsidRDefault="00AC26C9">
            <w:pPr>
              <w:rPr>
                <w:noProof/>
              </w:rPr>
            </w:pPr>
            <w:r>
              <w:rPr>
                <w:noProof/>
              </w:rPr>
              <w:t>\{\{ site.name }}</w:t>
            </w:r>
          </w:p>
        </w:tc>
        <w:tc>
          <w:tcPr>
            <w:tcW w:w="7407" w:type="dxa"/>
          </w:tcPr>
          <w:p w:rsidR="00000000" w:rsidRDefault="00AC26C9">
            <w:pPr>
              <w:rPr>
                <w:lang w:val="fr-FR"/>
              </w:rPr>
            </w:pPr>
            <w:r>
              <w:rPr>
                <w:lang w:val="fr-FR"/>
              </w:rPr>
              <w:t>\{\{ nom du site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d0b19d58-fb45-428a-98ef-db87998e3ed7</w:t>
            </w:r>
          </w:p>
        </w:tc>
        <w:tc>
          <w:tcPr>
            <w:tcW w:w="7407" w:type="dxa"/>
            <w:shd w:val="clear" w:color="auto" w:fill="F2F2F2" w:themeFill="background1" w:themeFillShade="F2"/>
          </w:tcPr>
          <w:p w:rsidR="00000000" w:rsidRDefault="00AC26C9">
            <w:pPr>
              <w:rPr>
                <w:noProof/>
              </w:rPr>
            </w:pPr>
            <w:r>
              <w:rPr>
                <w:noProof/>
              </w:rPr>
              <w:t>\{% endif %} \{% endfor %}</w:t>
            </w:r>
          </w:p>
        </w:tc>
        <w:tc>
          <w:tcPr>
            <w:tcW w:w="7407" w:type="dxa"/>
          </w:tcPr>
          <w:p w:rsidR="00000000" w:rsidRDefault="00AC26C9">
            <w:pPr>
              <w:rPr>
                <w:lang w:val="fr-FR"/>
              </w:rPr>
            </w:pPr>
            <w:r>
              <w:rPr>
                <w:lang w:val="fr-FR"/>
              </w:rPr>
              <w:t>\{% endif %} \{% endfor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2f119fb2-d52e-4b2c-aa7f-5b6d7f97be22</w:t>
            </w:r>
          </w:p>
        </w:tc>
        <w:tc>
          <w:tcPr>
            <w:tcW w:w="7407" w:type="dxa"/>
            <w:shd w:val="clear" w:color="auto" w:fill="F2F2F2" w:themeFill="background1" w:themeFillShade="F2"/>
          </w:tcPr>
          <w:p w:rsidR="00000000" w:rsidRDefault="00AC26C9">
            <w:pPr>
              <w:rPr>
                <w:noProof/>
              </w:rPr>
            </w:pPr>
            <w:r>
              <w:rPr>
                <w:noProof/>
              </w:rPr>
              <w:t>\{</w:t>
            </w:r>
            <w:r>
              <w:rPr>
                <w:noProof/>
              </w:rPr>
              <w:t>% for item in site.data.navigation %} \{% if item.docs == nil %}</w:t>
            </w:r>
          </w:p>
        </w:tc>
        <w:tc>
          <w:tcPr>
            <w:tcW w:w="7407" w:type="dxa"/>
          </w:tcPr>
          <w:p w:rsidR="00000000" w:rsidRDefault="00AC26C9">
            <w:pPr>
              <w:rPr>
                <w:lang w:val="fr-FR"/>
              </w:rPr>
            </w:pPr>
            <w:r>
              <w:rPr>
                <w:lang w:val="fr-FR"/>
              </w:rPr>
              <w:t>\{% for item in site.data.navigation %} \{% if item.docs == nil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6347bb4c-5f32-44bc-9b27-2dcd5804689f</w:t>
            </w:r>
          </w:p>
        </w:tc>
        <w:tc>
          <w:tcPr>
            <w:tcW w:w="7407" w:type="dxa"/>
            <w:shd w:val="clear" w:color="auto" w:fill="F2F2F2" w:themeFill="background1" w:themeFillShade="F2"/>
          </w:tcPr>
          <w:p w:rsidR="00000000" w:rsidRDefault="00AC26C9">
            <w:pPr>
              <w:rPr>
                <w:noProof/>
              </w:rPr>
            </w:pPr>
            <w:r>
              <w:rPr>
                <w:rStyle w:val="mqInternal"/>
                <w:noProof/>
              </w:rPr>
              <w:t>[1}</w:t>
            </w:r>
            <w:r>
              <w:rPr>
                <w:noProof/>
              </w:rPr>
              <w:t>\{\{ item.name }}</w:t>
            </w:r>
            <w:r>
              <w:rPr>
                <w:rStyle w:val="mqInternal"/>
                <w:noProof/>
              </w:rPr>
              <w:t>{2]</w:t>
            </w:r>
          </w:p>
        </w:tc>
        <w:tc>
          <w:tcPr>
            <w:tcW w:w="7407" w:type="dxa"/>
          </w:tcPr>
          <w:p w:rsidR="00000000" w:rsidRDefault="00AC26C9">
            <w:pPr>
              <w:rPr>
                <w:lang w:val="fr-FR"/>
              </w:rPr>
            </w:pPr>
            <w:r>
              <w:rPr>
                <w:rStyle w:val="mqInternal"/>
                <w:noProof/>
                <w:lang w:val="fr-FR"/>
              </w:rPr>
              <w:t>[1}</w:t>
            </w:r>
            <w:r>
              <w:rPr>
                <w:lang w:val="fr-FR"/>
              </w:rPr>
              <w:t>\{\{ nom de l'article }}</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30a8e9e8-b5eb-435a-806c-</w:t>
            </w:r>
            <w:r>
              <w:rPr>
                <w:noProof/>
                <w:sz w:val="2"/>
              </w:rPr>
              <w:t>53f20b85603c</w:t>
            </w:r>
          </w:p>
        </w:tc>
        <w:tc>
          <w:tcPr>
            <w:tcW w:w="7407" w:type="dxa"/>
            <w:shd w:val="clear" w:color="auto" w:fill="F2F2F2" w:themeFill="background1" w:themeFillShade="F2"/>
          </w:tcPr>
          <w:p w:rsidR="00000000" w:rsidRDefault="00AC26C9">
            <w:pPr>
              <w:rPr>
                <w:noProof/>
              </w:rPr>
            </w:pPr>
            <w:r>
              <w:rPr>
                <w:noProof/>
              </w:rPr>
              <w:t>\{% else %}</w:t>
            </w:r>
          </w:p>
        </w:tc>
        <w:tc>
          <w:tcPr>
            <w:tcW w:w="7407" w:type="dxa"/>
          </w:tcPr>
          <w:p w:rsidR="00000000" w:rsidRDefault="00AC26C9">
            <w:pPr>
              <w:rPr>
                <w:lang w:val="fr-FR"/>
              </w:rPr>
            </w:pPr>
            <w:r>
              <w:rPr>
                <w:lang w:val="fr-FR"/>
              </w:rPr>
              <w:t>\{% else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56aeac8d-b4db-42a6-8463-ce4b3ef8e975</w:t>
            </w:r>
          </w:p>
        </w:tc>
        <w:tc>
          <w:tcPr>
            <w:tcW w:w="7407" w:type="dxa"/>
            <w:shd w:val="clear" w:color="auto" w:fill="F2F2F2" w:themeFill="background1" w:themeFillShade="F2"/>
          </w:tcPr>
          <w:p w:rsidR="00000000" w:rsidRDefault="00AC26C9">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AC26C9">
            <w:pPr>
              <w:rPr>
                <w:lang w:val="fr-FR"/>
              </w:rPr>
            </w:pPr>
            <w:r>
              <w:rPr>
                <w:rStyle w:val="mqInternal"/>
                <w:noProof/>
                <w:lang w:val="fr-FR"/>
              </w:rPr>
              <w:t>[1}[2}</w:t>
            </w:r>
            <w:r>
              <w:rPr>
                <w:lang w:val="fr-FR"/>
              </w:rPr>
              <w:t>+</w:t>
            </w:r>
            <w:r>
              <w:rPr>
                <w:rStyle w:val="mqInternal"/>
                <w:noProof/>
                <w:lang w:val="fr-FR"/>
              </w:rPr>
              <w:t>{3][4][4]</w:t>
            </w:r>
            <w:r>
              <w:rPr>
                <w:lang w:val="fr-FR"/>
              </w:rPr>
              <w:t>\{\{ nom de l'article }}</w:t>
            </w:r>
            <w:r>
              <w:rPr>
                <w:rStyle w:val="mqInternal"/>
                <w:noProof/>
                <w:lang w:val="fr-FR"/>
              </w:rPr>
              <w:t>{6]</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492f8843-e12c-4530-b912-21e22af1ae4f</w:t>
            </w:r>
          </w:p>
        </w:tc>
        <w:tc>
          <w:tcPr>
            <w:tcW w:w="7407" w:type="dxa"/>
            <w:shd w:val="clear" w:color="auto" w:fill="F2F2F2" w:themeFill="background1" w:themeFillShade="F2"/>
          </w:tcPr>
          <w:p w:rsidR="00000000" w:rsidRDefault="00AC26C9">
            <w:pPr>
              <w:rPr>
                <w:noProof/>
              </w:rPr>
            </w:pPr>
            <w:r>
              <w:rPr>
                <w:noProof/>
              </w:rPr>
              <w:t>\{% for entry in item.docs %} \{% if entry.docs == nil %</w:t>
            </w:r>
            <w:r>
              <w:rPr>
                <w:noProof/>
              </w:rPr>
              <w:t>}</w:t>
            </w:r>
          </w:p>
        </w:tc>
        <w:tc>
          <w:tcPr>
            <w:tcW w:w="7407" w:type="dxa"/>
          </w:tcPr>
          <w:p w:rsidR="00000000" w:rsidRDefault="00AC26C9">
            <w:pPr>
              <w:rPr>
                <w:lang w:val="fr-FR"/>
              </w:rPr>
            </w:pPr>
            <w:r>
              <w:rPr>
                <w:lang w:val="fr-FR"/>
              </w:rPr>
              <w:t>\{% for entry in item.docs %} \{% if entry.docs == nil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8ee0d940-bfd1-4153-ac59-f5a84922398d</w:t>
            </w:r>
          </w:p>
        </w:tc>
        <w:tc>
          <w:tcPr>
            <w:tcW w:w="7407" w:type="dxa"/>
            <w:shd w:val="clear" w:color="auto" w:fill="F2F2F2" w:themeFill="background1" w:themeFillShade="F2"/>
          </w:tcPr>
          <w:p w:rsidR="00000000" w:rsidRDefault="00AC26C9">
            <w:pPr>
              <w:rPr>
                <w:noProof/>
              </w:rPr>
            </w:pPr>
            <w:r>
              <w:rPr>
                <w:rStyle w:val="mqInternal"/>
                <w:noProof/>
              </w:rPr>
              <w:t>[1}</w:t>
            </w:r>
            <w:r>
              <w:rPr>
                <w:noProof/>
              </w:rPr>
              <w:t>\{\{ entry.name }}</w:t>
            </w:r>
            <w:r>
              <w:rPr>
                <w:rStyle w:val="mqInternal"/>
                <w:noProof/>
              </w:rPr>
              <w:t>{2]</w:t>
            </w:r>
          </w:p>
        </w:tc>
        <w:tc>
          <w:tcPr>
            <w:tcW w:w="7407" w:type="dxa"/>
          </w:tcPr>
          <w:p w:rsidR="00000000" w:rsidRDefault="00AC26C9">
            <w:pPr>
              <w:rPr>
                <w:lang w:val="fr-FR"/>
              </w:rPr>
            </w:pPr>
            <w:r>
              <w:rPr>
                <w:rStyle w:val="mqInternal"/>
                <w:noProof/>
                <w:lang w:val="fr-FR"/>
              </w:rPr>
              <w:t>[1}</w:t>
            </w:r>
            <w:r>
              <w:rPr>
                <w:lang w:val="fr-FR"/>
              </w:rPr>
              <w:t>\{\{entry.name}}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6c207b86-5937-436f-a0d1-9ac95009dbaa</w:t>
            </w:r>
          </w:p>
        </w:tc>
        <w:tc>
          <w:tcPr>
            <w:tcW w:w="7407" w:type="dxa"/>
            <w:shd w:val="clear" w:color="auto" w:fill="F2F2F2" w:themeFill="background1" w:themeFillShade="F2"/>
          </w:tcPr>
          <w:p w:rsidR="00000000" w:rsidRDefault="00AC26C9">
            <w:pPr>
              <w:rPr>
                <w:noProof/>
              </w:rPr>
            </w:pPr>
            <w:r>
              <w:rPr>
                <w:noProof/>
              </w:rPr>
              <w:t>\{% else %}</w:t>
            </w:r>
          </w:p>
        </w:tc>
        <w:tc>
          <w:tcPr>
            <w:tcW w:w="7407" w:type="dxa"/>
          </w:tcPr>
          <w:p w:rsidR="00000000" w:rsidRDefault="00AC26C9">
            <w:pPr>
              <w:rPr>
                <w:lang w:val="fr-FR"/>
              </w:rPr>
            </w:pPr>
            <w:r>
              <w:rPr>
                <w:lang w:val="fr-FR"/>
              </w:rPr>
              <w:t>\{% else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95af4e72-1a24-4f29-9736-45cba5fdb15</w:t>
            </w:r>
            <w:r>
              <w:rPr>
                <w:noProof/>
                <w:sz w:val="2"/>
              </w:rPr>
              <w:t>d</w:t>
            </w:r>
          </w:p>
        </w:tc>
        <w:tc>
          <w:tcPr>
            <w:tcW w:w="7407" w:type="dxa"/>
            <w:shd w:val="clear" w:color="auto" w:fill="F2F2F2" w:themeFill="background1" w:themeFillShade="F2"/>
          </w:tcPr>
          <w:p w:rsidR="00000000" w:rsidRDefault="00AC26C9">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AC26C9">
            <w:pPr>
              <w:rPr>
                <w:lang w:val="fr-FR"/>
              </w:rPr>
            </w:pPr>
            <w:r>
              <w:rPr>
                <w:rStyle w:val="mqInternal"/>
                <w:noProof/>
                <w:lang w:val="fr-FR"/>
              </w:rPr>
              <w:t>[1}[2}</w:t>
            </w:r>
            <w:r>
              <w:rPr>
                <w:lang w:val="fr-FR"/>
              </w:rPr>
              <w:t>+</w:t>
            </w:r>
            <w:r>
              <w:rPr>
                <w:rStyle w:val="mqInternal"/>
                <w:noProof/>
                <w:lang w:val="fr-FR"/>
              </w:rPr>
              <w:t>{3][4][4]</w:t>
            </w:r>
            <w:r>
              <w:rPr>
                <w:lang w:val="fr-FR"/>
              </w:rPr>
              <w:t>\{\{entry.name}}</w:t>
            </w:r>
            <w:r>
              <w:rPr>
                <w:rStyle w:val="mqInternal"/>
                <w:noProof/>
                <w:lang w:val="fr-FR"/>
              </w:rPr>
              <w:t>{6]</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dca3adf0-24b9-4a16-9978-130cf0994dff</w:t>
            </w:r>
          </w:p>
        </w:tc>
        <w:tc>
          <w:tcPr>
            <w:tcW w:w="7407" w:type="dxa"/>
            <w:shd w:val="clear" w:color="auto" w:fill="F2F2F2" w:themeFill="background1" w:themeFillShade="F2"/>
          </w:tcPr>
          <w:p w:rsidR="00000000" w:rsidRDefault="00AC26C9">
            <w:pPr>
              <w:rPr>
                <w:noProof/>
              </w:rPr>
            </w:pPr>
            <w:r>
              <w:rPr>
                <w:noProof/>
              </w:rPr>
              <w:t>\{% for doc in entry.docs %}</w:t>
            </w:r>
          </w:p>
        </w:tc>
        <w:tc>
          <w:tcPr>
            <w:tcW w:w="7407" w:type="dxa"/>
          </w:tcPr>
          <w:p w:rsidR="00000000" w:rsidRDefault="00AC26C9">
            <w:pPr>
              <w:rPr>
                <w:lang w:val="fr-FR"/>
              </w:rPr>
            </w:pPr>
            <w:r>
              <w:rPr>
                <w:lang w:val="fr-FR"/>
              </w:rPr>
              <w:t>\{% for doc in entry.docs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b6ed2c8e-b3dc-4594-bda7-e6ae3934c507</w:t>
            </w:r>
          </w:p>
        </w:tc>
        <w:tc>
          <w:tcPr>
            <w:tcW w:w="7407" w:type="dxa"/>
            <w:shd w:val="clear" w:color="auto" w:fill="F2F2F2" w:themeFill="background1" w:themeFillShade="F2"/>
          </w:tcPr>
          <w:p w:rsidR="00000000" w:rsidRDefault="00AC26C9">
            <w:pPr>
              <w:rPr>
                <w:noProof/>
              </w:rPr>
            </w:pPr>
            <w:r>
              <w:rPr>
                <w:rStyle w:val="mqInternal"/>
                <w:noProof/>
              </w:rPr>
              <w:t>[1}</w:t>
            </w:r>
            <w:r>
              <w:rPr>
                <w:noProof/>
              </w:rPr>
              <w:t>\{\{ doc.name }}</w:t>
            </w:r>
            <w:r>
              <w:rPr>
                <w:rStyle w:val="mqInternal"/>
                <w:noProof/>
              </w:rPr>
              <w:t>{2]</w:t>
            </w:r>
          </w:p>
        </w:tc>
        <w:tc>
          <w:tcPr>
            <w:tcW w:w="7407" w:type="dxa"/>
          </w:tcPr>
          <w:p w:rsidR="00000000" w:rsidRDefault="00AC26C9">
            <w:pPr>
              <w:rPr>
                <w:lang w:val="fr-FR"/>
              </w:rPr>
            </w:pPr>
            <w:r>
              <w:rPr>
                <w:rStyle w:val="mqInternal"/>
                <w:noProof/>
                <w:lang w:val="fr-FR"/>
              </w:rPr>
              <w:t>[1}</w:t>
            </w:r>
            <w:r>
              <w:rPr>
                <w:lang w:val="fr-FR"/>
              </w:rPr>
              <w:t>\{\{doc.name</w:t>
            </w:r>
            <w:r>
              <w:rPr>
                <w:lang w:val="fr-FR"/>
              </w:rPr>
              <w: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d9f3ab9c-399f-421d-83b3-2db06bb07a16</w:t>
            </w:r>
          </w:p>
        </w:tc>
        <w:tc>
          <w:tcPr>
            <w:tcW w:w="7407" w:type="dxa"/>
            <w:shd w:val="clear" w:color="auto" w:fill="F2F2F2" w:themeFill="background1" w:themeFillShade="F2"/>
          </w:tcPr>
          <w:p w:rsidR="00000000" w:rsidRDefault="00AC26C9">
            <w:pPr>
              <w:rPr>
                <w:noProof/>
              </w:rPr>
            </w:pPr>
            <w:r>
              <w:rPr>
                <w:noProof/>
              </w:rPr>
              <w:t>\{% endfor %}</w:t>
            </w:r>
          </w:p>
        </w:tc>
        <w:tc>
          <w:tcPr>
            <w:tcW w:w="7407" w:type="dxa"/>
          </w:tcPr>
          <w:p w:rsidR="00000000" w:rsidRDefault="00AC26C9">
            <w:pPr>
              <w:rPr>
                <w:lang w:val="fr-FR"/>
              </w:rPr>
            </w:pPr>
            <w:r>
              <w:rPr>
                <w:lang w:val="fr-FR"/>
              </w:rPr>
              <w:t>\{% endfor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b24549d6-982b-4ad2-9493-be24d2b395d5</w:t>
            </w:r>
          </w:p>
        </w:tc>
        <w:tc>
          <w:tcPr>
            <w:tcW w:w="7407" w:type="dxa"/>
            <w:shd w:val="clear" w:color="auto" w:fill="F2F2F2" w:themeFill="background1" w:themeFillShade="F2"/>
          </w:tcPr>
          <w:p w:rsidR="00000000" w:rsidRDefault="00AC26C9">
            <w:pPr>
              <w:rPr>
                <w:noProof/>
              </w:rPr>
            </w:pPr>
            <w:r>
              <w:rPr>
                <w:noProof/>
              </w:rPr>
              <w:t>\{% endif %} \{% endfor %}</w:t>
            </w:r>
          </w:p>
        </w:tc>
        <w:tc>
          <w:tcPr>
            <w:tcW w:w="7407" w:type="dxa"/>
          </w:tcPr>
          <w:p w:rsidR="00000000" w:rsidRDefault="00AC26C9">
            <w:pPr>
              <w:rPr>
                <w:lang w:val="fr-FR"/>
              </w:rPr>
            </w:pPr>
            <w:r>
              <w:rPr>
                <w:lang w:val="fr-FR"/>
              </w:rPr>
              <w:t>\{% endif %} \{% endfor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5cc80f1e-807b-465c-8373-96816d7310e2</w:t>
            </w:r>
          </w:p>
        </w:tc>
        <w:tc>
          <w:tcPr>
            <w:tcW w:w="7407" w:type="dxa"/>
            <w:shd w:val="clear" w:color="auto" w:fill="F2F2F2" w:themeFill="background1" w:themeFillShade="F2"/>
          </w:tcPr>
          <w:p w:rsidR="00000000" w:rsidRDefault="00AC26C9">
            <w:pPr>
              <w:rPr>
                <w:noProof/>
              </w:rPr>
            </w:pPr>
            <w:r>
              <w:rPr>
                <w:noProof/>
              </w:rPr>
              <w:t>\{% endif %} \{% endfor %}</w:t>
            </w:r>
          </w:p>
        </w:tc>
        <w:tc>
          <w:tcPr>
            <w:tcW w:w="7407" w:type="dxa"/>
          </w:tcPr>
          <w:p w:rsidR="00000000" w:rsidRDefault="00AC26C9">
            <w:pPr>
              <w:rPr>
                <w:lang w:val="fr-FR"/>
              </w:rPr>
            </w:pPr>
            <w:r>
              <w:rPr>
                <w:lang w:val="fr-FR"/>
              </w:rPr>
              <w:t>\{% endif %} \{</w:t>
            </w:r>
            <w:r>
              <w:rPr>
                <w:lang w:val="fr-FR"/>
              </w:rPr>
              <w:t>% endfor %}</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index.html</w:t>
            </w:r>
          </w:p>
          <w:p w:rsidR="00000000" w:rsidRDefault="00AC26C9">
            <w:pPr>
              <w:jc w:val="center"/>
              <w:rPr>
                <w:b/>
                <w:noProof/>
              </w:rPr>
            </w:pPr>
            <w:r>
              <w:rPr>
                <w:b/>
                <w:noProof/>
              </w:rPr>
              <w:t>MQ971010 be5a3108-1e63-4741-a89b-9d87cb093964</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65110cd4-206e-4dca-af81-18d01d85ed65</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9d441471-4b16-4981-9506-465734d089ca</w:t>
            </w:r>
          </w:p>
        </w:tc>
        <w:tc>
          <w:tcPr>
            <w:tcW w:w="7407" w:type="dxa"/>
            <w:shd w:val="clear" w:color="auto" w:fill="F2F2F2" w:themeFill="background1" w:themeFillShade="F2"/>
          </w:tcPr>
          <w:p w:rsidR="00000000" w:rsidRDefault="00AC26C9">
            <w:pPr>
              <w:rPr>
                <w:noProof/>
              </w:rPr>
            </w:pPr>
            <w:r>
              <w:rPr>
                <w:noProof/>
              </w:rPr>
              <w:t>Support parent:</w:t>
            </w:r>
          </w:p>
        </w:tc>
        <w:tc>
          <w:tcPr>
            <w:tcW w:w="7407" w:type="dxa"/>
          </w:tcPr>
          <w:p w:rsidR="00000000" w:rsidRDefault="00AC26C9">
            <w:pPr>
              <w:rPr>
                <w:lang w:val="fr-FR"/>
              </w:rPr>
            </w:pPr>
            <w:r>
              <w:rPr>
                <w:lang w:val="fr-FR"/>
              </w:rPr>
              <w:t>Parent de soutien: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5308f303-2abf-41f9-9857-10d96a7223ca</w:t>
            </w:r>
          </w:p>
        </w:tc>
        <w:tc>
          <w:tcPr>
            <w:tcW w:w="7407" w:type="dxa"/>
            <w:shd w:val="clear" w:color="auto" w:fill="F2F2F2" w:themeFill="background1" w:themeFillShade="F2"/>
          </w:tcPr>
          <w:p w:rsidR="00000000" w:rsidRDefault="00AC26C9">
            <w:pPr>
              <w:rPr>
                <w:noProof/>
              </w:rPr>
            </w:pPr>
            <w:r>
              <w:rPr>
                <w:noProof/>
              </w:rPr>
              <w:t>Home ---</w:t>
            </w:r>
          </w:p>
        </w:tc>
        <w:tc>
          <w:tcPr>
            <w:tcW w:w="7407" w:type="dxa"/>
          </w:tcPr>
          <w:p w:rsidR="00000000" w:rsidRDefault="00AC26C9">
            <w:pPr>
              <w:rPr>
                <w:lang w:val="fr-FR"/>
              </w:rPr>
            </w:pPr>
            <w:r>
              <w:rPr>
                <w:lang w:val="fr-FR"/>
              </w:rPr>
              <w:t>Domicile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34b56c4a-1a7a-4e07-a913-5fa24ce77724</w:t>
            </w:r>
          </w:p>
        </w:tc>
        <w:tc>
          <w:tcPr>
            <w:tcW w:w="7407" w:type="dxa"/>
            <w:shd w:val="clear" w:color="auto" w:fill="F2F2F2" w:themeFill="background1" w:themeFillShade="F2"/>
          </w:tcPr>
          <w:p w:rsidR="00000000" w:rsidRDefault="00AC26C9">
            <w:pPr>
              <w:rPr>
                <w:noProof/>
              </w:rPr>
            </w:pPr>
            <w:r>
              <w:rPr>
                <w:noProof/>
              </w:rPr>
              <w:t>Support</w:t>
            </w:r>
          </w:p>
        </w:tc>
        <w:tc>
          <w:tcPr>
            <w:tcW w:w="7407" w:type="dxa"/>
          </w:tcPr>
          <w:p w:rsidR="00000000" w:rsidRDefault="00AC26C9">
            <w:pPr>
              <w:rPr>
                <w:lang w:val="fr-FR"/>
              </w:rPr>
            </w:pPr>
            <w:r>
              <w:rPr>
                <w:lang w:val="fr-FR"/>
              </w:rPr>
              <w:t>Soutien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04a68351-cb5c-4c96-90de-18f7347022b8</w:t>
            </w:r>
          </w:p>
        </w:tc>
        <w:tc>
          <w:tcPr>
            <w:tcW w:w="7407" w:type="dxa"/>
            <w:shd w:val="clear" w:color="auto" w:fill="F2F2F2" w:themeFill="background1" w:themeFillShade="F2"/>
          </w:tcPr>
          <w:p w:rsidR="00000000" w:rsidRDefault="00AC26C9">
            <w:pPr>
              <w:rPr>
                <w:noProof/>
              </w:rPr>
            </w:pPr>
            <w:r>
              <w:rPr>
                <w:noProof/>
              </w:rPr>
              <w:t>Learn how to open a Support case with Brightcove and check the System Status page.</w:t>
            </w:r>
          </w:p>
        </w:tc>
        <w:tc>
          <w:tcPr>
            <w:tcW w:w="7407" w:type="dxa"/>
          </w:tcPr>
          <w:p w:rsidR="00000000" w:rsidRDefault="00AC26C9">
            <w:pPr>
              <w:rPr>
                <w:lang w:val="fr-FR"/>
              </w:rPr>
            </w:pPr>
            <w:r>
              <w:rPr>
                <w:lang w:val="fr-FR"/>
              </w:rPr>
              <w:t>D</w:t>
            </w:r>
            <w:r>
              <w:rPr>
                <w:lang w:val="fr-FR"/>
              </w:rPr>
              <w:t>é</w:t>
            </w:r>
            <w:r>
              <w:rPr>
                <w:lang w:val="fr-FR"/>
              </w:rPr>
              <w:t xml:space="preserve">couvrez comment ouvrir un dossier de support avec Brightcove et consultez la page </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11c27dfa-8876-4192-a07a-5f090574d1d2</w:t>
            </w:r>
          </w:p>
        </w:tc>
        <w:tc>
          <w:tcPr>
            <w:tcW w:w="7407" w:type="dxa"/>
            <w:shd w:val="clear" w:color="auto" w:fill="F2F2F2" w:themeFill="background1" w:themeFillShade="F2"/>
          </w:tcPr>
          <w:p w:rsidR="00000000" w:rsidRDefault="00AC26C9">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AC26C9">
            <w:pPr>
              <w:rPr>
                <w:lang w:val="fr-FR"/>
              </w:rPr>
            </w:pPr>
            <w:r>
              <w:rPr>
                <w:rStyle w:val="mqInternal"/>
                <w:noProof/>
                <w:lang w:val="fr-FR"/>
              </w:rPr>
              <w:t>[1}</w:t>
            </w:r>
            <w:r>
              <w:rPr>
                <w:lang w:val="fr-FR"/>
              </w:rPr>
              <w:t xml:space="preserve">Affichage de la page </w:t>
            </w:r>
            <w:r>
              <w:rPr>
                <w:lang w:val="fr-FR"/>
              </w:rPr>
              <w:t>É</w:t>
            </w:r>
            <w:r>
              <w:rPr>
                <w:lang w:val="fr-FR"/>
              </w:rPr>
              <w:t>tat du syst</w:t>
            </w:r>
            <w:r>
              <w:rPr>
                <w:lang w:val="fr-FR"/>
              </w:rPr>
              <w:t>è</w:t>
            </w:r>
            <w:r>
              <w:rPr>
                <w:lang w:val="fr-FR"/>
              </w:rPr>
              <w:t>me Brightcove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88b61d56-2</w:t>
            </w:r>
            <w:r>
              <w:rPr>
                <w:noProof/>
                <w:sz w:val="2"/>
              </w:rPr>
              <w:t>b2b-47f3-967b-2e749f73baea</w:t>
            </w:r>
          </w:p>
        </w:tc>
        <w:tc>
          <w:tcPr>
            <w:tcW w:w="7407" w:type="dxa"/>
            <w:shd w:val="clear" w:color="auto" w:fill="F2F2F2" w:themeFill="background1" w:themeFillShade="F2"/>
          </w:tcPr>
          <w:p w:rsidR="00000000" w:rsidRDefault="00AC26C9">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AC26C9">
            <w:pPr>
              <w:rPr>
                <w:lang w:val="fr-FR"/>
              </w:rPr>
            </w:pPr>
            <w:r>
              <w:rPr>
                <w:rStyle w:val="mqInternal"/>
                <w:noProof/>
                <w:lang w:val="fr-FR"/>
              </w:rPr>
              <w:t>[1}</w:t>
            </w:r>
            <w:r>
              <w:rPr>
                <w:lang w:val="fr-FR"/>
              </w:rPr>
              <w:t>Ouverture d'un dossier avec le support Brightcove</w:t>
            </w:r>
            <w:r>
              <w:rPr>
                <w:rStyle w:val="mqInternal"/>
                <w:noProof/>
                <w:lang w:val="fr-FR"/>
              </w:rPr>
              <w:t>{2]</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register-training.html</w:t>
            </w:r>
          </w:p>
          <w:p w:rsidR="00000000" w:rsidRDefault="00AC26C9">
            <w:pPr>
              <w:jc w:val="center"/>
              <w:rPr>
                <w:b/>
                <w:noProof/>
              </w:rPr>
            </w:pPr>
            <w:r>
              <w:rPr>
                <w:b/>
                <w:noProof/>
              </w:rPr>
              <w:t>MQ971010 66510de9-7eb1-4592-a9e5-07256495c68e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769ea579-605a-47a8-aa5e-55fc69137efa</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a9d12522-ffca-4acc-95fc-1b6848fea261</w:t>
            </w:r>
          </w:p>
        </w:tc>
        <w:tc>
          <w:tcPr>
            <w:tcW w:w="7407" w:type="dxa"/>
            <w:shd w:val="clear" w:color="auto" w:fill="F2F2F2" w:themeFill="background1" w:themeFillShade="F2"/>
          </w:tcPr>
          <w:p w:rsidR="00000000" w:rsidRDefault="00AC26C9">
            <w:pPr>
              <w:rPr>
                <w:noProof/>
              </w:rPr>
            </w:pPr>
            <w:r>
              <w:rPr>
                <w:noProof/>
              </w:rPr>
              <w:t>Register for Training description:</w:t>
            </w:r>
          </w:p>
        </w:tc>
        <w:tc>
          <w:tcPr>
            <w:tcW w:w="7407" w:type="dxa"/>
          </w:tcPr>
          <w:p w:rsidR="00000000" w:rsidRDefault="00AC26C9">
            <w:pPr>
              <w:rPr>
                <w:lang w:val="fr-FR"/>
              </w:rPr>
            </w:pPr>
            <w:r>
              <w:rPr>
                <w:lang w:val="fr-FR"/>
              </w:rPr>
              <w:t xml:space="preserve">Inscrivez-vous </w:t>
            </w:r>
            <w:r>
              <w:rPr>
                <w:lang w:val="fr-FR"/>
              </w:rPr>
              <w:t>à</w:t>
            </w:r>
            <w:r>
              <w:rPr>
                <w:lang w:val="fr-FR"/>
              </w:rPr>
              <w:t xml:space="preserve"> la description de la formation: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b72a986a-20b1-4792-997c-06efebdc7eba</w:t>
            </w:r>
          </w:p>
        </w:tc>
        <w:tc>
          <w:tcPr>
            <w:tcW w:w="7407" w:type="dxa"/>
            <w:shd w:val="clear" w:color="auto" w:fill="F2F2F2" w:themeFill="background1" w:themeFillShade="F2"/>
          </w:tcPr>
          <w:p w:rsidR="00000000" w:rsidRDefault="00AC26C9">
            <w:pPr>
              <w:rPr>
                <w:noProof/>
              </w:rPr>
            </w:pPr>
            <w:r>
              <w:rPr>
                <w:noProof/>
              </w:rPr>
              <w:t>'Register for online training classes on several topics.' parent:</w:t>
            </w:r>
          </w:p>
        </w:tc>
        <w:tc>
          <w:tcPr>
            <w:tcW w:w="7407" w:type="dxa"/>
          </w:tcPr>
          <w:p w:rsidR="00000000" w:rsidRDefault="00AC26C9">
            <w:pPr>
              <w:rPr>
                <w:lang w:val="fr-FR"/>
              </w:rPr>
            </w:pPr>
            <w:r>
              <w:rPr>
                <w:lang w:val="fr-FR"/>
              </w:rPr>
              <w:t>«</w:t>
            </w:r>
            <w:r>
              <w:rPr>
                <w:lang w:val="fr-FR"/>
              </w:rPr>
              <w:t xml:space="preserve">Inscrivez-vous </w:t>
            </w:r>
            <w:r>
              <w:rPr>
                <w:lang w:val="fr-FR"/>
              </w:rPr>
              <w:t>à</w:t>
            </w:r>
            <w:r>
              <w:rPr>
                <w:lang w:val="fr-FR"/>
              </w:rPr>
              <w:t xml:space="preserve"> des cours de formation en ligne sur plusieurs sujets.</w:t>
            </w:r>
            <w:r>
              <w:rPr>
                <w:lang w:val="fr-FR"/>
              </w:rPr>
              <w:t>»</w:t>
            </w:r>
            <w:r>
              <w:rPr>
                <w:lang w:val="fr-FR"/>
              </w:rPr>
              <w:t xml:space="preserv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08613479-8013-4c28-b581-c696e3908f12</w:t>
            </w:r>
          </w:p>
        </w:tc>
        <w:tc>
          <w:tcPr>
            <w:tcW w:w="7407" w:type="dxa"/>
            <w:shd w:val="clear" w:color="auto" w:fill="F2F2F2" w:themeFill="background1" w:themeFillShade="F2"/>
          </w:tcPr>
          <w:p w:rsidR="00000000" w:rsidRDefault="00AC26C9">
            <w:pPr>
              <w:rPr>
                <w:noProof/>
              </w:rPr>
            </w:pPr>
            <w:r>
              <w:rPr>
                <w:noProof/>
              </w:rPr>
              <w:t>Home ---</w:t>
            </w:r>
          </w:p>
        </w:tc>
        <w:tc>
          <w:tcPr>
            <w:tcW w:w="7407" w:type="dxa"/>
          </w:tcPr>
          <w:p w:rsidR="00000000" w:rsidRDefault="00AC26C9">
            <w:pPr>
              <w:rPr>
                <w:lang w:val="fr-FR"/>
              </w:rPr>
            </w:pPr>
            <w:r>
              <w:rPr>
                <w:lang w:val="fr-FR"/>
              </w:rPr>
              <w:t>Domicile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3b1dbf34-b125-4d47-94ac-017e85023c51</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15464294-71e1-4ab2-9fd1-3f79f060</w:t>
            </w:r>
            <w:r>
              <w:rPr>
                <w:noProof/>
                <w:sz w:val="2"/>
              </w:rPr>
              <w:t>d204</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854b4360-7798-481d-a33a-338262ea73ee</w:t>
            </w:r>
          </w:p>
        </w:tc>
        <w:tc>
          <w:tcPr>
            <w:tcW w:w="7407" w:type="dxa"/>
            <w:shd w:val="clear" w:color="auto" w:fill="F2F2F2" w:themeFill="background1" w:themeFillShade="F2"/>
          </w:tcPr>
          <w:p w:rsidR="00000000" w:rsidRDefault="00AC26C9">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AC26C9">
            <w:pPr>
              <w:rPr>
                <w:lang w:val="fr-FR"/>
              </w:rPr>
            </w:pPr>
            <w:r>
              <w:rPr>
                <w:lang w:val="fr-FR"/>
              </w:rPr>
              <w:t>Brightcove s</w:t>
            </w:r>
            <w:r>
              <w:rPr>
                <w:lang w:val="fr-FR"/>
              </w:rPr>
              <w:t>’</w:t>
            </w:r>
            <w:r>
              <w:rPr>
                <w:lang w:val="fr-FR"/>
              </w:rPr>
              <w:t xml:space="preserve">engage </w:t>
            </w:r>
            <w:r>
              <w:rPr>
                <w:lang w:val="fr-FR"/>
              </w:rPr>
              <w:t>à</w:t>
            </w:r>
            <w:r>
              <w:rPr>
                <w:lang w:val="fr-FR"/>
              </w:rPr>
              <w:t xml:space="preserve"> vous aider </w:t>
            </w:r>
            <w:r>
              <w:rPr>
                <w:lang w:val="fr-FR"/>
              </w:rPr>
              <w:t>à</w:t>
            </w:r>
            <w:r>
              <w:rPr>
                <w:lang w:val="fr-FR"/>
              </w:rPr>
              <w:t xml:space="preserve"> aller plus loin avec la vid</w:t>
            </w:r>
            <w:r>
              <w:rPr>
                <w:lang w:val="fr-FR"/>
              </w:rPr>
              <w:t>é</w:t>
            </w:r>
            <w:r>
              <w:rPr>
                <w:lang w:val="fr-FR"/>
              </w:rPr>
              <w:t>o en ligne. C</w:t>
            </w:r>
            <w:r>
              <w:rPr>
                <w:lang w:val="fr-FR"/>
              </w:rPr>
              <w:t>’</w:t>
            </w:r>
            <w:r>
              <w:rPr>
                <w:lang w:val="fr-FR"/>
              </w:rPr>
              <w:t>est la raison pour laquelle nous mettons gratuitement nos formations en ligne assist</w:t>
            </w:r>
            <w:r>
              <w:rPr>
                <w:lang w:val="fr-FR"/>
              </w:rPr>
              <w:t>é</w:t>
            </w:r>
            <w:r>
              <w:rPr>
                <w:lang w:val="fr-FR"/>
              </w:rPr>
              <w:t>es par des formateurs.</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contact-sales.html</w:t>
            </w:r>
          </w:p>
          <w:p w:rsidR="00000000" w:rsidRDefault="00AC26C9">
            <w:pPr>
              <w:jc w:val="center"/>
              <w:rPr>
                <w:b/>
                <w:noProof/>
              </w:rPr>
            </w:pPr>
            <w:r>
              <w:rPr>
                <w:b/>
                <w:noProof/>
              </w:rPr>
              <w:t>MQ971010 ce5c1f22-737e-427a-91ab-482f1aa41a93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027a259e-8ce4-4c80-bc6e-79ee22a3e7a1</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32812ebd-b221-4428-a732-be05a1496236</w:t>
            </w:r>
          </w:p>
        </w:tc>
        <w:tc>
          <w:tcPr>
            <w:tcW w:w="7407" w:type="dxa"/>
            <w:shd w:val="clear" w:color="auto" w:fill="F2F2F2" w:themeFill="background1" w:themeFillShade="F2"/>
          </w:tcPr>
          <w:p w:rsidR="00000000" w:rsidRDefault="00AC26C9">
            <w:pPr>
              <w:rPr>
                <w:noProof/>
              </w:rPr>
            </w:pPr>
            <w:r>
              <w:rPr>
                <w:noProof/>
              </w:rPr>
              <w:t>Contacting Brightcove Sales description:</w:t>
            </w:r>
          </w:p>
        </w:tc>
        <w:tc>
          <w:tcPr>
            <w:tcW w:w="7407" w:type="dxa"/>
          </w:tcPr>
          <w:p w:rsidR="00000000" w:rsidRDefault="00AC26C9">
            <w:pPr>
              <w:rPr>
                <w:lang w:val="fr-FR"/>
              </w:rPr>
            </w:pPr>
            <w:r>
              <w:rPr>
                <w:lang w:val="fr-FR"/>
              </w:rPr>
              <w:t>Contacter Brightcove Description commerciale: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079e84d8-214f-458a-837c-44caa6ed83bd</w:t>
            </w:r>
          </w:p>
        </w:tc>
        <w:tc>
          <w:tcPr>
            <w:tcW w:w="7407" w:type="dxa"/>
            <w:shd w:val="clear" w:color="auto" w:fill="F2F2F2" w:themeFill="background1" w:themeFillShade="F2"/>
          </w:tcPr>
          <w:p w:rsidR="00000000" w:rsidRDefault="00AC26C9">
            <w:pPr>
              <w:rPr>
                <w:noProof/>
              </w:rPr>
            </w:pPr>
            <w:r>
              <w:rPr>
                <w:noProof/>
              </w:rPr>
              <w:t>'In this topic you will lear</w:t>
            </w:r>
            <w:r>
              <w:rPr>
                <w:noProof/>
              </w:rPr>
              <w:t>n how to contact Brightcove Sales or your Account Manager.' parent:</w:t>
            </w:r>
          </w:p>
        </w:tc>
        <w:tc>
          <w:tcPr>
            <w:tcW w:w="7407" w:type="dxa"/>
          </w:tcPr>
          <w:p w:rsidR="00000000" w:rsidRDefault="00AC26C9">
            <w:pPr>
              <w:rPr>
                <w:lang w:val="fr-FR"/>
              </w:rPr>
            </w:pPr>
            <w:r>
              <w:rPr>
                <w:lang w:val="fr-FR"/>
              </w:rPr>
              <w:t>"Dans cette rubrique, vous apprendrez comment contacter Brightcove Sales ou votre responsable de compte."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9b89600e-d438-4d8f-b846-865c93823e09</w:t>
            </w:r>
          </w:p>
        </w:tc>
        <w:tc>
          <w:tcPr>
            <w:tcW w:w="7407" w:type="dxa"/>
            <w:shd w:val="clear" w:color="auto" w:fill="F2F2F2" w:themeFill="background1" w:themeFillShade="F2"/>
          </w:tcPr>
          <w:p w:rsidR="00000000" w:rsidRDefault="00AC26C9">
            <w:pPr>
              <w:rPr>
                <w:noProof/>
              </w:rPr>
            </w:pPr>
            <w:r>
              <w:rPr>
                <w:noProof/>
              </w:rPr>
              <w:t>Support ---</w:t>
            </w:r>
          </w:p>
        </w:tc>
        <w:tc>
          <w:tcPr>
            <w:tcW w:w="7407" w:type="dxa"/>
          </w:tcPr>
          <w:p w:rsidR="00000000" w:rsidRDefault="00AC26C9">
            <w:pPr>
              <w:rPr>
                <w:lang w:val="fr-FR"/>
              </w:rPr>
            </w:pPr>
            <w:r>
              <w:rPr>
                <w:lang w:val="fr-FR"/>
              </w:rPr>
              <w:t>Support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52d2e862-9738-437e-a5d4-8ae3006fa4c0</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62a49f43-532d-4d04-90e3-c4591de9d1bd</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26f0a0f2-1b06-4f2c-98a6-0615995b6f48</w:t>
            </w:r>
          </w:p>
        </w:tc>
        <w:tc>
          <w:tcPr>
            <w:tcW w:w="7407" w:type="dxa"/>
            <w:shd w:val="clear" w:color="auto" w:fill="F2F2F2" w:themeFill="background1" w:themeFillShade="F2"/>
          </w:tcPr>
          <w:p w:rsidR="00000000" w:rsidRDefault="00AC26C9">
            <w:pPr>
              <w:rPr>
                <w:noProof/>
              </w:rPr>
            </w:pPr>
            <w:r>
              <w:rPr>
                <w:noProof/>
              </w:rPr>
              <w:t>New to Brightcove?</w:t>
            </w:r>
          </w:p>
        </w:tc>
        <w:tc>
          <w:tcPr>
            <w:tcW w:w="7407" w:type="dxa"/>
          </w:tcPr>
          <w:p w:rsidR="00000000" w:rsidRDefault="00AC26C9">
            <w:pPr>
              <w:rPr>
                <w:lang w:val="fr-FR"/>
              </w:rPr>
            </w:pPr>
            <w:r>
              <w:rPr>
                <w:lang w:val="fr-FR"/>
              </w:rPr>
              <w:t>Nouveau chez Brightcove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1318</w:t>
            </w:r>
            <w:r>
              <w:rPr>
                <w:noProof/>
                <w:sz w:val="2"/>
              </w:rPr>
              <w:t>0ddf-24d9-4216-b460-a57e807100c5</w:t>
            </w:r>
          </w:p>
        </w:tc>
        <w:tc>
          <w:tcPr>
            <w:tcW w:w="7407" w:type="dxa"/>
            <w:shd w:val="clear" w:color="auto" w:fill="F2F2F2" w:themeFill="background1" w:themeFillShade="F2"/>
          </w:tcPr>
          <w:p w:rsidR="00000000" w:rsidRDefault="00AC26C9">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w:t>
            </w:r>
            <w:r>
              <w:rPr>
                <w:noProof/>
              </w:rPr>
              <w:t>listed at the bottom of that page.</w:t>
            </w:r>
          </w:p>
        </w:tc>
        <w:tc>
          <w:tcPr>
            <w:tcW w:w="7407" w:type="dxa"/>
          </w:tcPr>
          <w:p w:rsidR="00000000" w:rsidRDefault="00AC26C9">
            <w:pPr>
              <w:rPr>
                <w:lang w:val="fr-FR"/>
              </w:rPr>
            </w:pPr>
            <w:r>
              <w:rPr>
                <w:lang w:val="fr-FR"/>
              </w:rPr>
              <w:t xml:space="preserve">Si vous </w:t>
            </w:r>
            <w:r>
              <w:rPr>
                <w:lang w:val="fr-FR"/>
              </w:rPr>
              <w:t>ê</w:t>
            </w:r>
            <w:r>
              <w:rPr>
                <w:lang w:val="fr-FR"/>
              </w:rPr>
              <w:t xml:space="preserve">tes nouveau sur Brightcove et que vous souhaitez acheter des produits ou services Brightcove, vous pouvez contacter notre organisation des ventes en allant sur </w:t>
            </w:r>
            <w:r>
              <w:rPr>
                <w:rStyle w:val="mqInternal"/>
                <w:noProof/>
                <w:lang w:val="fr-FR"/>
              </w:rPr>
              <w:t>[1}</w:t>
            </w:r>
            <w:r>
              <w:rPr>
                <w:lang w:val="fr-FR"/>
              </w:rPr>
              <w:t>cette page</w:t>
            </w:r>
            <w:r>
              <w:rPr>
                <w:rStyle w:val="mqInternal"/>
                <w:noProof/>
                <w:lang w:val="fr-FR"/>
              </w:rPr>
              <w:t>{2]</w:t>
            </w:r>
            <w:r>
              <w:rPr>
                <w:lang w:val="fr-FR"/>
              </w:rPr>
              <w:t xml:space="preserve"> et en remplissant le formulaire, ou en appelant l'un des num</w:t>
            </w:r>
            <w:r>
              <w:rPr>
                <w:lang w:val="fr-FR"/>
              </w:rPr>
              <w:t>é</w:t>
            </w:r>
            <w:r>
              <w:rPr>
                <w:lang w:val="fr-FR"/>
              </w:rPr>
              <w:t>ros de t</w:t>
            </w:r>
            <w:r>
              <w:rPr>
                <w:lang w:val="fr-FR"/>
              </w:rPr>
              <w:t>é</w:t>
            </w:r>
            <w:r>
              <w:rPr>
                <w:lang w:val="fr-FR"/>
              </w:rPr>
              <w:t>l</w:t>
            </w:r>
            <w:r>
              <w:rPr>
                <w:lang w:val="fr-FR"/>
              </w:rPr>
              <w:t>é</w:t>
            </w:r>
            <w:r>
              <w:rPr>
                <w:lang w:val="fr-FR"/>
              </w:rPr>
              <w:t>phone indiqu</w:t>
            </w:r>
            <w:r>
              <w:rPr>
                <w:lang w:val="fr-FR"/>
              </w:rPr>
              <w:t>é</w:t>
            </w:r>
            <w:r>
              <w:rPr>
                <w:lang w:val="fr-FR"/>
              </w:rPr>
              <w:t>s au bas de cette 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29997a56-6ec0-4852-bae6-b63af7384d1a</w:t>
            </w:r>
          </w:p>
        </w:tc>
        <w:tc>
          <w:tcPr>
            <w:tcW w:w="7407" w:type="dxa"/>
            <w:shd w:val="clear" w:color="auto" w:fill="F2F2F2" w:themeFill="background1" w:themeFillShade="F2"/>
          </w:tcPr>
          <w:p w:rsidR="00000000" w:rsidRDefault="00AC26C9">
            <w:pPr>
              <w:rPr>
                <w:noProof/>
              </w:rPr>
            </w:pPr>
            <w:r>
              <w:rPr>
                <w:noProof/>
              </w:rPr>
              <w:t>Already a customer?</w:t>
            </w:r>
          </w:p>
        </w:tc>
        <w:tc>
          <w:tcPr>
            <w:tcW w:w="7407" w:type="dxa"/>
          </w:tcPr>
          <w:p w:rsidR="00000000" w:rsidRDefault="00AC26C9">
            <w:pPr>
              <w:rPr>
                <w:lang w:val="fr-FR"/>
              </w:rPr>
            </w:pPr>
            <w:r>
              <w:rPr>
                <w:lang w:val="fr-FR"/>
              </w:rPr>
              <w:t>D</w:t>
            </w:r>
            <w:r>
              <w:rPr>
                <w:lang w:val="fr-FR"/>
              </w:rPr>
              <w:t>é</w:t>
            </w:r>
            <w:r>
              <w:rPr>
                <w:lang w:val="fr-FR"/>
              </w:rPr>
              <w:t>j</w:t>
            </w:r>
            <w:r>
              <w:rPr>
                <w:lang w:val="fr-FR"/>
              </w:rPr>
              <w:t>à</w:t>
            </w:r>
            <w:r>
              <w:rPr>
                <w:lang w:val="fr-FR"/>
              </w:rPr>
              <w:t xml:space="preserve"> client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000ca388-64e2-4f5e-bc5b-7421fe8d2f01</w:t>
            </w:r>
          </w:p>
        </w:tc>
        <w:tc>
          <w:tcPr>
            <w:tcW w:w="7407" w:type="dxa"/>
            <w:shd w:val="clear" w:color="auto" w:fill="F2F2F2" w:themeFill="background1" w:themeFillShade="F2"/>
          </w:tcPr>
          <w:p w:rsidR="00000000" w:rsidRDefault="00AC26C9">
            <w:pPr>
              <w:rPr>
                <w:noProof/>
              </w:rPr>
            </w:pPr>
            <w:r>
              <w:rPr>
                <w:noProof/>
              </w:rPr>
              <w:t>If you are already a Brightcove customer and interested in purchasing add-ons, additional products or services, contact you Account Manager.</w:t>
            </w:r>
          </w:p>
        </w:tc>
        <w:tc>
          <w:tcPr>
            <w:tcW w:w="7407" w:type="dxa"/>
          </w:tcPr>
          <w:p w:rsidR="00000000" w:rsidRDefault="00AC26C9">
            <w:pPr>
              <w:rPr>
                <w:lang w:val="fr-FR"/>
              </w:rPr>
            </w:pPr>
            <w:r>
              <w:rPr>
                <w:lang w:val="fr-FR"/>
              </w:rPr>
              <w:t xml:space="preserve">Si vous </w:t>
            </w:r>
            <w:r>
              <w:rPr>
                <w:lang w:val="fr-FR"/>
              </w:rPr>
              <w:t>ê</w:t>
            </w:r>
            <w:r>
              <w:rPr>
                <w:lang w:val="fr-FR"/>
              </w:rPr>
              <w:t>tes d</w:t>
            </w:r>
            <w:r>
              <w:rPr>
                <w:lang w:val="fr-FR"/>
              </w:rPr>
              <w:t>é</w:t>
            </w:r>
            <w:r>
              <w:rPr>
                <w:lang w:val="fr-FR"/>
              </w:rPr>
              <w:t>j</w:t>
            </w:r>
            <w:r>
              <w:rPr>
                <w:lang w:val="fr-FR"/>
              </w:rPr>
              <w:t>à</w:t>
            </w:r>
            <w:r>
              <w:rPr>
                <w:lang w:val="fr-FR"/>
              </w:rPr>
              <w:t xml:space="preserve"> client de Brightcove et que vous souhaitez acheter des modules compl</w:t>
            </w:r>
            <w:r>
              <w:rPr>
                <w:lang w:val="fr-FR"/>
              </w:rPr>
              <w:t>é</w:t>
            </w:r>
            <w:r>
              <w:rPr>
                <w:lang w:val="fr-FR"/>
              </w:rPr>
              <w:t>mentaires, des produits ou d</w:t>
            </w:r>
            <w:r>
              <w:rPr>
                <w:lang w:val="fr-FR"/>
              </w:rPr>
              <w:t>es services suppl</w:t>
            </w:r>
            <w:r>
              <w:rPr>
                <w:lang w:val="fr-FR"/>
              </w:rPr>
              <w:t>é</w:t>
            </w:r>
            <w:r>
              <w:rPr>
                <w:lang w:val="fr-FR"/>
              </w:rPr>
              <w:t>mentaires, contactez votre responsable de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71c38a3b-5f88-4d49-881a-560055f3f907</w:t>
            </w:r>
          </w:p>
        </w:tc>
        <w:tc>
          <w:tcPr>
            <w:tcW w:w="7407" w:type="dxa"/>
            <w:shd w:val="clear" w:color="auto" w:fill="F2F2F2" w:themeFill="background1" w:themeFillShade="F2"/>
          </w:tcPr>
          <w:p w:rsidR="00000000" w:rsidRDefault="00AC26C9">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AC26C9">
            <w:pPr>
              <w:rPr>
                <w:lang w:val="fr-FR"/>
              </w:rPr>
            </w:pPr>
            <w:r>
              <w:rPr>
                <w:lang w:val="fr-FR"/>
              </w:rPr>
              <w:t xml:space="preserve">Si vous ne savez pas qui est votre gestionnaire de compte, </w:t>
            </w:r>
            <w:r>
              <w:rPr>
                <w:rStyle w:val="mqInternal"/>
                <w:noProof/>
                <w:lang w:val="fr-FR"/>
              </w:rPr>
              <w:t>[1}</w:t>
            </w:r>
            <w:r>
              <w:rPr>
                <w:lang w:val="fr-FR"/>
              </w:rPr>
              <w:t>ouvrez un dossier de support</w:t>
            </w:r>
            <w:r>
              <w:rPr>
                <w:rStyle w:val="mqInternal"/>
                <w:noProof/>
                <w:lang w:val="fr-FR"/>
              </w:rPr>
              <w:t>{2]</w:t>
            </w:r>
            <w:r>
              <w:rPr>
                <w:lang w:val="fr-FR"/>
              </w:rPr>
              <w:t xml:space="preserve"> et un membre de notre organisation d'assistance vous donnera les informations.</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online-training-courses.html</w:t>
            </w:r>
          </w:p>
          <w:p w:rsidR="00000000" w:rsidRDefault="00AC26C9">
            <w:pPr>
              <w:jc w:val="center"/>
              <w:rPr>
                <w:b/>
                <w:noProof/>
              </w:rPr>
            </w:pPr>
            <w:r>
              <w:rPr>
                <w:b/>
                <w:noProof/>
              </w:rPr>
              <w:t>MQ971010 cae314c4-0eae-4582-ae0d-c8edb470453d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8dfb1197-9bc8-4ebc-864b-553cb0ad956e</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5b3642d3-82c3-4070-9554-a68056461975</w:t>
            </w:r>
          </w:p>
        </w:tc>
        <w:tc>
          <w:tcPr>
            <w:tcW w:w="7407" w:type="dxa"/>
            <w:shd w:val="clear" w:color="auto" w:fill="F2F2F2" w:themeFill="background1" w:themeFillShade="F2"/>
          </w:tcPr>
          <w:p w:rsidR="00000000" w:rsidRDefault="00AC26C9">
            <w:pPr>
              <w:rPr>
                <w:noProof/>
              </w:rPr>
            </w:pPr>
            <w:r>
              <w:rPr>
                <w:noProof/>
              </w:rPr>
              <w:t>Online Training Courses description:</w:t>
            </w:r>
          </w:p>
        </w:tc>
        <w:tc>
          <w:tcPr>
            <w:tcW w:w="7407" w:type="dxa"/>
          </w:tcPr>
          <w:p w:rsidR="00000000" w:rsidRDefault="00AC26C9">
            <w:pPr>
              <w:rPr>
                <w:lang w:val="fr-FR"/>
              </w:rPr>
            </w:pPr>
            <w:r>
              <w:rPr>
                <w:lang w:val="fr-FR"/>
              </w:rPr>
              <w:t>Description des cours de formation en ligne: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8c540167-da35-4986-b287-34fc472a7ec1</w:t>
            </w:r>
          </w:p>
        </w:tc>
        <w:tc>
          <w:tcPr>
            <w:tcW w:w="7407" w:type="dxa"/>
            <w:shd w:val="clear" w:color="auto" w:fill="F2F2F2" w:themeFill="background1" w:themeFillShade="F2"/>
          </w:tcPr>
          <w:p w:rsidR="00000000" w:rsidRDefault="00AC26C9">
            <w:pPr>
              <w:rPr>
                <w:noProof/>
              </w:rPr>
            </w:pPr>
            <w:r>
              <w:rPr>
                <w:noProof/>
              </w:rPr>
              <w:t>'This topic lists all of the on-d</w:t>
            </w:r>
            <w:r>
              <w:rPr>
                <w:noProof/>
              </w:rPr>
              <w:t>emand training courses that are available.' parent:</w:t>
            </w:r>
          </w:p>
        </w:tc>
        <w:tc>
          <w:tcPr>
            <w:tcW w:w="7407" w:type="dxa"/>
          </w:tcPr>
          <w:p w:rsidR="00000000" w:rsidRDefault="00AC26C9">
            <w:pPr>
              <w:rPr>
                <w:lang w:val="fr-FR"/>
              </w:rPr>
            </w:pPr>
            <w:r>
              <w:rPr>
                <w:lang w:val="fr-FR"/>
              </w:rPr>
              <w:t>"Cette rubrique r</w:t>
            </w:r>
            <w:r>
              <w:rPr>
                <w:lang w:val="fr-FR"/>
              </w:rPr>
              <w:t>é</w:t>
            </w:r>
            <w:r>
              <w:rPr>
                <w:lang w:val="fr-FR"/>
              </w:rPr>
              <w:t xml:space="preserve">pertorie tous les cours de formation </w:t>
            </w:r>
            <w:r>
              <w:rPr>
                <w:lang w:val="fr-FR"/>
              </w:rPr>
              <w:t>à</w:t>
            </w:r>
            <w:r>
              <w:rPr>
                <w:lang w:val="fr-FR"/>
              </w:rPr>
              <w:t xml:space="preserve"> la demande disponibles."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3683ff38-2705-44ac-b5f0-8a78f7ce40ad</w:t>
            </w:r>
          </w:p>
        </w:tc>
        <w:tc>
          <w:tcPr>
            <w:tcW w:w="7407" w:type="dxa"/>
            <w:shd w:val="clear" w:color="auto" w:fill="F2F2F2" w:themeFill="background1" w:themeFillShade="F2"/>
          </w:tcPr>
          <w:p w:rsidR="00000000" w:rsidRDefault="00AC26C9">
            <w:pPr>
              <w:rPr>
                <w:noProof/>
              </w:rPr>
            </w:pPr>
            <w:r>
              <w:rPr>
                <w:noProof/>
              </w:rPr>
              <w:t>Support ---</w:t>
            </w:r>
          </w:p>
        </w:tc>
        <w:tc>
          <w:tcPr>
            <w:tcW w:w="7407" w:type="dxa"/>
          </w:tcPr>
          <w:p w:rsidR="00000000" w:rsidRDefault="00AC26C9">
            <w:pPr>
              <w:rPr>
                <w:lang w:val="fr-FR"/>
              </w:rPr>
            </w:pPr>
            <w:r>
              <w:rPr>
                <w:lang w:val="fr-FR"/>
              </w:rPr>
              <w:t>Support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7abe90d9-abd8-4f88-a0c3-7c191b84b403</w:t>
            </w:r>
          </w:p>
        </w:tc>
        <w:tc>
          <w:tcPr>
            <w:tcW w:w="7407" w:type="dxa"/>
            <w:shd w:val="clear" w:color="auto" w:fill="F2F2F2" w:themeFill="background1" w:themeFillShade="F2"/>
          </w:tcPr>
          <w:p w:rsidR="00000000" w:rsidRDefault="00AC26C9">
            <w:pPr>
              <w:rPr>
                <w:noProof/>
              </w:rPr>
            </w:pPr>
            <w:r>
              <w:rPr>
                <w:noProof/>
              </w:rPr>
              <w:t>\{\{</w:t>
            </w:r>
            <w:r>
              <w:rPr>
                <w:noProof/>
              </w:rPr>
              <w:t xml:space="preserve">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c366a896-6ea8-42d9-adf1-96e65efc223f</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b0672263-2b8d-476a-a205-314687976861</w:t>
            </w:r>
          </w:p>
        </w:tc>
        <w:tc>
          <w:tcPr>
            <w:tcW w:w="7407" w:type="dxa"/>
            <w:shd w:val="clear" w:color="auto" w:fill="F2F2F2" w:themeFill="background1" w:themeFillShade="F2"/>
          </w:tcPr>
          <w:p w:rsidR="00000000" w:rsidRDefault="00AC26C9">
            <w:pPr>
              <w:rPr>
                <w:noProof/>
              </w:rPr>
            </w:pPr>
            <w:r>
              <w:rPr>
                <w:noProof/>
              </w:rPr>
              <w:t>Name</w:t>
            </w:r>
          </w:p>
        </w:tc>
        <w:tc>
          <w:tcPr>
            <w:tcW w:w="7407" w:type="dxa"/>
          </w:tcPr>
          <w:p w:rsidR="00000000" w:rsidRDefault="00AC26C9">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b1182a04-b45a-4789-91cb-f069b672fa03</w:t>
            </w:r>
          </w:p>
        </w:tc>
        <w:tc>
          <w:tcPr>
            <w:tcW w:w="7407" w:type="dxa"/>
            <w:shd w:val="clear" w:color="auto" w:fill="F2F2F2" w:themeFill="background1" w:themeFillShade="F2"/>
          </w:tcPr>
          <w:p w:rsidR="00000000" w:rsidRDefault="00AC26C9">
            <w:pPr>
              <w:rPr>
                <w:noProof/>
              </w:rPr>
            </w:pPr>
            <w:r>
              <w:rPr>
                <w:noProof/>
              </w:rPr>
              <w:t>Product Focus</w:t>
            </w:r>
          </w:p>
        </w:tc>
        <w:tc>
          <w:tcPr>
            <w:tcW w:w="7407" w:type="dxa"/>
          </w:tcPr>
          <w:p w:rsidR="00000000" w:rsidRDefault="00AC26C9">
            <w:pPr>
              <w:rPr>
                <w:lang w:val="fr-FR"/>
              </w:rPr>
            </w:pPr>
            <w:r>
              <w:rPr>
                <w:lang w:val="fr-FR"/>
              </w:rPr>
              <w:t>Focus produit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33d335ef-4ecc-4b9a-bd88-fccf313f9875</w:t>
            </w:r>
          </w:p>
        </w:tc>
        <w:tc>
          <w:tcPr>
            <w:tcW w:w="7407" w:type="dxa"/>
            <w:shd w:val="clear" w:color="auto" w:fill="F2F2F2" w:themeFill="background1" w:themeFillShade="F2"/>
          </w:tcPr>
          <w:p w:rsidR="00000000" w:rsidRDefault="00AC26C9">
            <w:pPr>
              <w:rPr>
                <w:noProof/>
              </w:rPr>
            </w:pPr>
            <w:r>
              <w:rPr>
                <w:noProof/>
              </w:rPr>
              <w:t>Role</w:t>
            </w:r>
          </w:p>
        </w:tc>
        <w:tc>
          <w:tcPr>
            <w:tcW w:w="7407" w:type="dxa"/>
          </w:tcPr>
          <w:p w:rsidR="00000000" w:rsidRDefault="00AC26C9">
            <w:pPr>
              <w:rPr>
                <w:lang w:val="fr-FR"/>
              </w:rPr>
            </w:pPr>
            <w:r>
              <w:rPr>
                <w:lang w:val="fr-FR"/>
              </w:rPr>
              <w:t>Fonction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7c16f11c-c8cf-4b27-bcb9-6ba3d7d488b0</w:t>
            </w:r>
          </w:p>
        </w:tc>
        <w:tc>
          <w:tcPr>
            <w:tcW w:w="7407" w:type="dxa"/>
            <w:shd w:val="clear" w:color="auto" w:fill="F2F2F2" w:themeFill="background1" w:themeFillShade="F2"/>
          </w:tcPr>
          <w:p w:rsidR="00000000" w:rsidRDefault="00AC26C9">
            <w:pPr>
              <w:rPr>
                <w:noProof/>
              </w:rPr>
            </w:pPr>
            <w:r>
              <w:rPr>
                <w:noProof/>
              </w:rPr>
              <w:t>Duration</w:t>
            </w:r>
          </w:p>
        </w:tc>
        <w:tc>
          <w:tcPr>
            <w:tcW w:w="7407" w:type="dxa"/>
          </w:tcPr>
          <w:p w:rsidR="00000000" w:rsidRDefault="00AC26C9">
            <w:pPr>
              <w:rPr>
                <w:lang w:val="fr-FR"/>
              </w:rPr>
            </w:pPr>
            <w:r>
              <w:rPr>
                <w:lang w:val="fr-FR"/>
              </w:rPr>
              <w:t>Dur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f8fed446-f890-4e19-b068-e56ebb0b5b38</w:t>
            </w:r>
          </w:p>
        </w:tc>
        <w:tc>
          <w:tcPr>
            <w:tcW w:w="7407" w:type="dxa"/>
            <w:shd w:val="clear" w:color="auto" w:fill="F2F2F2" w:themeFill="background1" w:themeFillShade="F2"/>
          </w:tcPr>
          <w:p w:rsidR="00000000" w:rsidRDefault="00AC26C9">
            <w:pPr>
              <w:rPr>
                <w:noProof/>
              </w:rPr>
            </w:pPr>
            <w:r>
              <w:rPr>
                <w:noProof/>
              </w:rPr>
              <w:t>Description</w:t>
            </w:r>
          </w:p>
        </w:tc>
        <w:tc>
          <w:tcPr>
            <w:tcW w:w="7407" w:type="dxa"/>
          </w:tcPr>
          <w:p w:rsidR="00000000" w:rsidRDefault="00AC26C9">
            <w:pPr>
              <w:rPr>
                <w:lang w:val="fr-FR"/>
              </w:rPr>
            </w:pPr>
            <w:r>
              <w:rPr>
                <w:lang w:val="fr-FR"/>
              </w:rPr>
              <w:t>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ab9a5d27-7c11-4aaa-bf5f-019b6b903585</w:t>
            </w:r>
          </w:p>
        </w:tc>
        <w:tc>
          <w:tcPr>
            <w:tcW w:w="7407" w:type="dxa"/>
            <w:shd w:val="clear" w:color="auto" w:fill="F2F2F2" w:themeFill="background1" w:themeFillShade="F2"/>
          </w:tcPr>
          <w:p w:rsidR="00000000" w:rsidRDefault="00AC26C9">
            <w:pPr>
              <w:rPr>
                <w:noProof/>
              </w:rPr>
            </w:pPr>
            <w:r>
              <w:rPr>
                <w:rStyle w:val="mqInternal"/>
                <w:noProof/>
              </w:rPr>
              <w:t>[1}</w:t>
            </w:r>
            <w:r>
              <w:rPr>
                <w:noProof/>
              </w:rPr>
              <w:t>Video Cloud Basics</w:t>
            </w:r>
            <w:r>
              <w:rPr>
                <w:rStyle w:val="mqInternal"/>
                <w:noProof/>
              </w:rPr>
              <w:t>{2]</w:t>
            </w:r>
          </w:p>
        </w:tc>
        <w:tc>
          <w:tcPr>
            <w:tcW w:w="7407" w:type="dxa"/>
          </w:tcPr>
          <w:p w:rsidR="00000000" w:rsidRDefault="00AC26C9">
            <w:pPr>
              <w:rPr>
                <w:lang w:val="fr-FR"/>
              </w:rPr>
            </w:pPr>
            <w:r>
              <w:rPr>
                <w:rStyle w:val="mqInternal"/>
                <w:noProof/>
                <w:lang w:val="fr-FR"/>
              </w:rPr>
              <w:t>[1}</w:t>
            </w:r>
            <w:r>
              <w:rPr>
                <w:lang w:val="fr-FR"/>
              </w:rPr>
              <w:t>Principes de base du cloud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bda91a9a-c949-4840-b349-bc1b8b98145d</w:t>
            </w:r>
          </w:p>
        </w:tc>
        <w:tc>
          <w:tcPr>
            <w:tcW w:w="7407" w:type="dxa"/>
            <w:shd w:val="clear" w:color="auto" w:fill="F2F2F2" w:themeFill="background1" w:themeFillShade="F2"/>
          </w:tcPr>
          <w:p w:rsidR="00000000" w:rsidRDefault="00AC26C9">
            <w:pPr>
              <w:rPr>
                <w:noProof/>
              </w:rPr>
            </w:pPr>
            <w:r>
              <w:rPr>
                <w:noProof/>
              </w:rPr>
              <w:t>Video Cloud</w:t>
            </w:r>
          </w:p>
        </w:tc>
        <w:tc>
          <w:tcPr>
            <w:tcW w:w="7407" w:type="dxa"/>
          </w:tcPr>
          <w:p w:rsidR="00000000" w:rsidRDefault="00AC26C9">
            <w:pPr>
              <w:rPr>
                <w:lang w:val="fr-FR"/>
              </w:rPr>
            </w:pPr>
            <w:r>
              <w:rPr>
                <w:lang w:val="fr-FR"/>
              </w:rPr>
              <w:t>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7c886c04-552e-4550-8044-962ab12f1959</w:t>
            </w:r>
          </w:p>
        </w:tc>
        <w:tc>
          <w:tcPr>
            <w:tcW w:w="7407" w:type="dxa"/>
            <w:shd w:val="clear" w:color="auto" w:fill="F2F2F2" w:themeFill="background1" w:themeFillShade="F2"/>
          </w:tcPr>
          <w:p w:rsidR="00000000" w:rsidRDefault="00AC26C9">
            <w:pPr>
              <w:rPr>
                <w:noProof/>
              </w:rPr>
            </w:pPr>
            <w:r>
              <w:rPr>
                <w:noProof/>
              </w:rPr>
              <w:t>Studio User</w:t>
            </w:r>
          </w:p>
        </w:tc>
        <w:tc>
          <w:tcPr>
            <w:tcW w:w="7407" w:type="dxa"/>
          </w:tcPr>
          <w:p w:rsidR="00000000" w:rsidRDefault="00AC26C9">
            <w:pPr>
              <w:rPr>
                <w:lang w:val="fr-FR"/>
              </w:rPr>
            </w:pPr>
            <w:r>
              <w:rPr>
                <w:lang w:val="fr-FR"/>
              </w:rPr>
              <w:t>Utilisateur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8f9529ad-25d8-4ddb-88c5-630ebcacd2a7</w:t>
            </w:r>
          </w:p>
        </w:tc>
        <w:tc>
          <w:tcPr>
            <w:tcW w:w="7407" w:type="dxa"/>
            <w:shd w:val="clear" w:color="auto" w:fill="F2F2F2" w:themeFill="background1" w:themeFillShade="F2"/>
          </w:tcPr>
          <w:p w:rsidR="00000000" w:rsidRDefault="00AC26C9">
            <w:pPr>
              <w:rPr>
                <w:noProof/>
              </w:rPr>
            </w:pPr>
            <w:r>
              <w:rPr>
                <w:noProof/>
              </w:rPr>
              <w:t>16:38</w:t>
            </w:r>
          </w:p>
        </w:tc>
        <w:tc>
          <w:tcPr>
            <w:tcW w:w="7407" w:type="dxa"/>
          </w:tcPr>
          <w:p w:rsidR="00000000" w:rsidRDefault="00AC26C9">
            <w:pPr>
              <w:rPr>
                <w:lang w:val="fr-FR"/>
              </w:rPr>
            </w:pPr>
            <w:r>
              <w:rPr>
                <w:lang w:val="fr-FR"/>
              </w:rPr>
              <w:t>16:38</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cf4a83f4-d141-4bc3-afad-f5720f84daf8</w:t>
            </w:r>
          </w:p>
        </w:tc>
        <w:tc>
          <w:tcPr>
            <w:tcW w:w="7407" w:type="dxa"/>
            <w:shd w:val="clear" w:color="auto" w:fill="F2F2F2" w:themeFill="background1" w:themeFillShade="F2"/>
          </w:tcPr>
          <w:p w:rsidR="00000000" w:rsidRDefault="00AC26C9">
            <w:pPr>
              <w:rPr>
                <w:noProof/>
              </w:rPr>
            </w:pPr>
            <w:r>
              <w:rPr>
                <w:noProof/>
              </w:rPr>
              <w:t>Learn the basics on how to upload and publish videos using Video Cloud Studio</w:t>
            </w:r>
          </w:p>
        </w:tc>
        <w:tc>
          <w:tcPr>
            <w:tcW w:w="7407" w:type="dxa"/>
          </w:tcPr>
          <w:p w:rsidR="00000000" w:rsidRDefault="00AC26C9">
            <w:pPr>
              <w:rPr>
                <w:lang w:val="fr-FR"/>
              </w:rPr>
            </w:pPr>
            <w:r>
              <w:rPr>
                <w:lang w:val="fr-FR"/>
              </w:rPr>
              <w:t>D</w:t>
            </w:r>
            <w:r>
              <w:rPr>
                <w:lang w:val="fr-FR"/>
              </w:rPr>
              <w:t>é</w:t>
            </w:r>
            <w:r>
              <w:rPr>
                <w:lang w:val="fr-FR"/>
              </w:rPr>
              <w:t>couvrez les bases sur la fa</w:t>
            </w:r>
            <w:r>
              <w:rPr>
                <w:lang w:val="fr-FR"/>
              </w:rPr>
              <w:t>ç</w:t>
            </w:r>
            <w:r>
              <w:rPr>
                <w:lang w:val="fr-FR"/>
              </w:rPr>
              <w:t>on de t</w:t>
            </w:r>
            <w:r>
              <w:rPr>
                <w:lang w:val="fr-FR"/>
              </w:rPr>
              <w:t>é</w:t>
            </w:r>
            <w:r>
              <w:rPr>
                <w:lang w:val="fr-FR"/>
              </w:rPr>
              <w:t>l</w:t>
            </w:r>
            <w:r>
              <w:rPr>
                <w:lang w:val="fr-FR"/>
              </w:rPr>
              <w:t>é</w:t>
            </w:r>
            <w:r>
              <w:rPr>
                <w:lang w:val="fr-FR"/>
              </w:rPr>
              <w:t>charger et de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03cfdf2b-172a-43b6-b5c8-f088127b</w:t>
            </w:r>
            <w:r>
              <w:rPr>
                <w:noProof/>
                <w:sz w:val="2"/>
              </w:rPr>
              <w:t>40b1</w:t>
            </w:r>
          </w:p>
        </w:tc>
        <w:tc>
          <w:tcPr>
            <w:tcW w:w="7407" w:type="dxa"/>
            <w:shd w:val="clear" w:color="auto" w:fill="F2F2F2" w:themeFill="background1" w:themeFillShade="F2"/>
          </w:tcPr>
          <w:p w:rsidR="00000000" w:rsidRDefault="00AC26C9">
            <w:pPr>
              <w:rPr>
                <w:noProof/>
              </w:rPr>
            </w:pPr>
            <w:r>
              <w:rPr>
                <w:rStyle w:val="mqInternal"/>
                <w:noProof/>
              </w:rPr>
              <w:t>[1}</w:t>
            </w:r>
            <w:r>
              <w:rPr>
                <w:noProof/>
              </w:rPr>
              <w:t>Introduction to Video Cloud</w:t>
            </w:r>
            <w:r>
              <w:rPr>
                <w:rStyle w:val="mqInternal"/>
                <w:noProof/>
              </w:rPr>
              <w:t>{2]</w:t>
            </w:r>
          </w:p>
        </w:tc>
        <w:tc>
          <w:tcPr>
            <w:tcW w:w="7407" w:type="dxa"/>
          </w:tcPr>
          <w:p w:rsidR="00000000" w:rsidRDefault="00AC26C9">
            <w:pPr>
              <w:rPr>
                <w:lang w:val="fr-FR"/>
              </w:rPr>
            </w:pPr>
            <w:r>
              <w:rPr>
                <w:rStyle w:val="mqInternal"/>
                <w:noProof/>
                <w:lang w:val="fr-FR"/>
              </w:rPr>
              <w:t>[1}</w:t>
            </w:r>
            <w:r>
              <w:rPr>
                <w:lang w:val="fr-FR"/>
              </w:rPr>
              <w:t>Pr</w:t>
            </w:r>
            <w:r>
              <w:rPr>
                <w:lang w:val="fr-FR"/>
              </w:rPr>
              <w:t>é</w:t>
            </w:r>
            <w:r>
              <w:rPr>
                <w:lang w:val="fr-FR"/>
              </w:rPr>
              <w:t>sentation de Video Cloud</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11bcb934-f45a-4bb4-8c52-9f41aeb5d476</w:t>
            </w:r>
          </w:p>
        </w:tc>
        <w:tc>
          <w:tcPr>
            <w:tcW w:w="7407" w:type="dxa"/>
            <w:shd w:val="clear" w:color="auto" w:fill="F2F2F2" w:themeFill="background1" w:themeFillShade="F2"/>
          </w:tcPr>
          <w:p w:rsidR="00000000" w:rsidRDefault="00AC26C9">
            <w:pPr>
              <w:rPr>
                <w:noProof/>
              </w:rPr>
            </w:pPr>
            <w:r>
              <w:rPr>
                <w:noProof/>
              </w:rPr>
              <w:t>Video Cloud</w:t>
            </w:r>
          </w:p>
        </w:tc>
        <w:tc>
          <w:tcPr>
            <w:tcW w:w="7407" w:type="dxa"/>
          </w:tcPr>
          <w:p w:rsidR="00000000" w:rsidRDefault="00AC26C9">
            <w:pPr>
              <w:rPr>
                <w:lang w:val="fr-FR"/>
              </w:rPr>
            </w:pPr>
            <w:r>
              <w:rPr>
                <w:lang w:val="fr-FR"/>
              </w:rPr>
              <w:t>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97d520ff-b6dc-4a42-b8c4-ef10cc5ec300</w:t>
            </w:r>
          </w:p>
        </w:tc>
        <w:tc>
          <w:tcPr>
            <w:tcW w:w="7407" w:type="dxa"/>
            <w:shd w:val="clear" w:color="auto" w:fill="F2F2F2" w:themeFill="background1" w:themeFillShade="F2"/>
          </w:tcPr>
          <w:p w:rsidR="00000000" w:rsidRDefault="00AC26C9">
            <w:pPr>
              <w:rPr>
                <w:noProof/>
              </w:rPr>
            </w:pPr>
            <w:r>
              <w:rPr>
                <w:noProof/>
              </w:rPr>
              <w:t>Studio User</w:t>
            </w:r>
          </w:p>
        </w:tc>
        <w:tc>
          <w:tcPr>
            <w:tcW w:w="7407" w:type="dxa"/>
          </w:tcPr>
          <w:p w:rsidR="00000000" w:rsidRDefault="00AC26C9">
            <w:pPr>
              <w:rPr>
                <w:lang w:val="fr-FR"/>
              </w:rPr>
            </w:pPr>
            <w:r>
              <w:rPr>
                <w:lang w:val="fr-FR"/>
              </w:rPr>
              <w:t>Utilisateur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d0af2fb1-aa30-41c2-8c4e-079f9e6a8783</w:t>
            </w:r>
          </w:p>
        </w:tc>
        <w:tc>
          <w:tcPr>
            <w:tcW w:w="7407" w:type="dxa"/>
            <w:shd w:val="clear" w:color="auto" w:fill="F2F2F2" w:themeFill="background1" w:themeFillShade="F2"/>
          </w:tcPr>
          <w:p w:rsidR="00000000" w:rsidRDefault="00AC26C9">
            <w:pPr>
              <w:rPr>
                <w:noProof/>
              </w:rPr>
            </w:pPr>
            <w:r>
              <w:rPr>
                <w:noProof/>
              </w:rPr>
              <w:t>35:37</w:t>
            </w:r>
          </w:p>
        </w:tc>
        <w:tc>
          <w:tcPr>
            <w:tcW w:w="7407" w:type="dxa"/>
          </w:tcPr>
          <w:p w:rsidR="00000000" w:rsidRDefault="00AC26C9">
            <w:pPr>
              <w:rPr>
                <w:lang w:val="fr-FR"/>
              </w:rPr>
            </w:pPr>
            <w:r>
              <w:rPr>
                <w:lang w:val="fr-FR"/>
              </w:rPr>
              <w:t>35:37</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ed42a039-100a-4c33-acdf-2e9f86238999</w:t>
            </w:r>
          </w:p>
        </w:tc>
        <w:tc>
          <w:tcPr>
            <w:tcW w:w="7407" w:type="dxa"/>
            <w:shd w:val="clear" w:color="auto" w:fill="F2F2F2" w:themeFill="background1" w:themeFillShade="F2"/>
          </w:tcPr>
          <w:p w:rsidR="00000000" w:rsidRDefault="00AC26C9">
            <w:pPr>
              <w:rPr>
                <w:noProof/>
              </w:rPr>
            </w:pPr>
            <w:r>
              <w:rPr>
                <w:noProof/>
              </w:rPr>
              <w:t>Learn how to upload, manage and publish videos using Video Cloud Studio</w:t>
            </w:r>
          </w:p>
        </w:tc>
        <w:tc>
          <w:tcPr>
            <w:tcW w:w="7407" w:type="dxa"/>
          </w:tcPr>
          <w:p w:rsidR="00000000" w:rsidRDefault="00AC26C9">
            <w:pPr>
              <w:rPr>
                <w:lang w:val="fr-FR"/>
              </w:rPr>
            </w:pPr>
            <w:r>
              <w:rPr>
                <w:lang w:val="fr-FR"/>
              </w:rPr>
              <w:t>D</w:t>
            </w:r>
            <w:r>
              <w:rPr>
                <w:lang w:val="fr-FR"/>
              </w:rPr>
              <w:t>é</w:t>
            </w:r>
            <w:r>
              <w:rPr>
                <w:lang w:val="fr-FR"/>
              </w:rPr>
              <w:t>couvrez comment t</w:t>
            </w:r>
            <w:r>
              <w:rPr>
                <w:lang w:val="fr-FR"/>
              </w:rPr>
              <w:t>é</w:t>
            </w:r>
            <w:r>
              <w:rPr>
                <w:lang w:val="fr-FR"/>
              </w:rPr>
              <w:t>l</w:t>
            </w:r>
            <w:r>
              <w:rPr>
                <w:lang w:val="fr-FR"/>
              </w:rPr>
              <w:t>é</w:t>
            </w:r>
            <w:r>
              <w:rPr>
                <w:lang w:val="fr-FR"/>
              </w:rPr>
              <w:t>charger, g</w:t>
            </w:r>
            <w:r>
              <w:rPr>
                <w:lang w:val="fr-FR"/>
              </w:rPr>
              <w:t>é</w:t>
            </w:r>
            <w:r>
              <w:rPr>
                <w:lang w:val="fr-FR"/>
              </w:rPr>
              <w:t>rer et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d2905c9e-27d6-42a4-b411-4b5efce0646</w:t>
            </w:r>
            <w:r>
              <w:rPr>
                <w:noProof/>
                <w:sz w:val="2"/>
              </w:rPr>
              <w:t>7</w:t>
            </w:r>
          </w:p>
        </w:tc>
        <w:tc>
          <w:tcPr>
            <w:tcW w:w="7407" w:type="dxa"/>
            <w:shd w:val="clear" w:color="auto" w:fill="F2F2F2" w:themeFill="background1" w:themeFillShade="F2"/>
          </w:tcPr>
          <w:p w:rsidR="00000000" w:rsidRDefault="00AC26C9">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AC26C9">
            <w:pPr>
              <w:rPr>
                <w:lang w:val="fr-FR"/>
              </w:rPr>
            </w:pPr>
            <w:r>
              <w:rPr>
                <w:rStyle w:val="mqInternal"/>
                <w:noProof/>
                <w:lang w:val="fr-FR"/>
              </w:rPr>
              <w:t>[1}</w:t>
            </w:r>
            <w:r>
              <w:rPr>
                <w:lang w:val="fr-FR"/>
              </w:rPr>
              <w:t>Pr</w:t>
            </w:r>
            <w:r>
              <w:rPr>
                <w:lang w:val="fr-FR"/>
              </w:rPr>
              <w:t>é</w:t>
            </w:r>
            <w:r>
              <w:rPr>
                <w:lang w:val="fr-FR"/>
              </w:rPr>
              <w:t>sentation de Video Cloud Analytics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8f023297-fa57-485b-8de2-4ece416f4f4b</w:t>
            </w:r>
          </w:p>
        </w:tc>
        <w:tc>
          <w:tcPr>
            <w:tcW w:w="7407" w:type="dxa"/>
            <w:shd w:val="clear" w:color="auto" w:fill="F2F2F2" w:themeFill="background1" w:themeFillShade="F2"/>
          </w:tcPr>
          <w:p w:rsidR="00000000" w:rsidRDefault="00AC26C9">
            <w:pPr>
              <w:rPr>
                <w:noProof/>
              </w:rPr>
            </w:pPr>
            <w:r>
              <w:rPr>
                <w:noProof/>
              </w:rPr>
              <w:t>Video Cloud</w:t>
            </w:r>
          </w:p>
        </w:tc>
        <w:tc>
          <w:tcPr>
            <w:tcW w:w="7407" w:type="dxa"/>
          </w:tcPr>
          <w:p w:rsidR="00000000" w:rsidRDefault="00AC26C9">
            <w:pPr>
              <w:rPr>
                <w:lang w:val="fr-FR"/>
              </w:rPr>
            </w:pPr>
            <w:r>
              <w:rPr>
                <w:lang w:val="fr-FR"/>
              </w:rPr>
              <w:t>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591a2845-064c-42ef-b998-83b9c04c80cc</w:t>
            </w:r>
          </w:p>
        </w:tc>
        <w:tc>
          <w:tcPr>
            <w:tcW w:w="7407" w:type="dxa"/>
            <w:shd w:val="clear" w:color="auto" w:fill="F2F2F2" w:themeFill="background1" w:themeFillShade="F2"/>
          </w:tcPr>
          <w:p w:rsidR="00000000" w:rsidRDefault="00AC26C9">
            <w:pPr>
              <w:rPr>
                <w:noProof/>
              </w:rPr>
            </w:pPr>
            <w:r>
              <w:rPr>
                <w:noProof/>
              </w:rPr>
              <w:t>Studio User</w:t>
            </w:r>
          </w:p>
        </w:tc>
        <w:tc>
          <w:tcPr>
            <w:tcW w:w="7407" w:type="dxa"/>
          </w:tcPr>
          <w:p w:rsidR="00000000" w:rsidRDefault="00AC26C9">
            <w:pPr>
              <w:rPr>
                <w:lang w:val="fr-FR"/>
              </w:rPr>
            </w:pPr>
            <w:r>
              <w:rPr>
                <w:lang w:val="fr-FR"/>
              </w:rPr>
              <w:t>Utilisateur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5e42d4d9-5997-44f5-aa14-9fd74acf080b</w:t>
            </w:r>
          </w:p>
        </w:tc>
        <w:tc>
          <w:tcPr>
            <w:tcW w:w="7407" w:type="dxa"/>
            <w:shd w:val="clear" w:color="auto" w:fill="F2F2F2" w:themeFill="background1" w:themeFillShade="F2"/>
          </w:tcPr>
          <w:p w:rsidR="00000000" w:rsidRDefault="00AC26C9">
            <w:pPr>
              <w:rPr>
                <w:noProof/>
              </w:rPr>
            </w:pPr>
            <w:r>
              <w:rPr>
                <w:noProof/>
              </w:rPr>
              <w:t>24:06</w:t>
            </w:r>
          </w:p>
        </w:tc>
        <w:tc>
          <w:tcPr>
            <w:tcW w:w="7407" w:type="dxa"/>
          </w:tcPr>
          <w:p w:rsidR="00000000" w:rsidRDefault="00AC26C9">
            <w:pPr>
              <w:rPr>
                <w:lang w:val="fr-FR"/>
              </w:rPr>
            </w:pPr>
            <w:r>
              <w:rPr>
                <w:lang w:val="fr-FR"/>
              </w:rPr>
              <w:t>24:06</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a3555d98-5970-4433-9557-1c86575dd742</w:t>
            </w:r>
          </w:p>
        </w:tc>
        <w:tc>
          <w:tcPr>
            <w:tcW w:w="7407" w:type="dxa"/>
            <w:shd w:val="clear" w:color="auto" w:fill="F2F2F2" w:themeFill="background1" w:themeFillShade="F2"/>
          </w:tcPr>
          <w:p w:rsidR="00000000" w:rsidRDefault="00AC26C9">
            <w:pPr>
              <w:rPr>
                <w:noProof/>
              </w:rPr>
            </w:pPr>
            <w:r>
              <w:rPr>
                <w:noProof/>
              </w:rPr>
              <w:t>Learn about the types of analytics that are available inside Video Cloud Studio</w:t>
            </w:r>
          </w:p>
        </w:tc>
        <w:tc>
          <w:tcPr>
            <w:tcW w:w="7407" w:type="dxa"/>
          </w:tcPr>
          <w:p w:rsidR="00000000" w:rsidRDefault="00AC26C9">
            <w:pPr>
              <w:rPr>
                <w:lang w:val="fr-FR"/>
              </w:rPr>
            </w:pPr>
            <w:r>
              <w:rPr>
                <w:lang w:val="fr-FR"/>
              </w:rPr>
              <w:t>D</w:t>
            </w:r>
            <w:r>
              <w:rPr>
                <w:lang w:val="fr-FR"/>
              </w:rPr>
              <w:t>é</w:t>
            </w:r>
            <w:r>
              <w:rPr>
                <w:lang w:val="fr-FR"/>
              </w:rPr>
              <w:t>couvrez les types d'analyses disponibles dans Video Cloud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f775acbf-27ae</w:t>
            </w:r>
            <w:r>
              <w:rPr>
                <w:noProof/>
                <w:sz w:val="2"/>
              </w:rPr>
              <w:t>-43f2-b40b-638995df3aa2</w:t>
            </w:r>
          </w:p>
        </w:tc>
        <w:tc>
          <w:tcPr>
            <w:tcW w:w="7407" w:type="dxa"/>
            <w:shd w:val="clear" w:color="auto" w:fill="F2F2F2" w:themeFill="background1" w:themeFillShade="F2"/>
          </w:tcPr>
          <w:p w:rsidR="00000000" w:rsidRDefault="00AC26C9">
            <w:pPr>
              <w:rPr>
                <w:noProof/>
              </w:rPr>
            </w:pPr>
            <w:r>
              <w:rPr>
                <w:rStyle w:val="mqInternal"/>
                <w:noProof/>
              </w:rPr>
              <w:t>[1}</w:t>
            </w:r>
            <w:r>
              <w:rPr>
                <w:noProof/>
              </w:rPr>
              <w:t>Introduction to Brightcove Gallery</w:t>
            </w:r>
            <w:r>
              <w:rPr>
                <w:rStyle w:val="mqInternal"/>
                <w:noProof/>
              </w:rPr>
              <w:t>{2]</w:t>
            </w:r>
          </w:p>
        </w:tc>
        <w:tc>
          <w:tcPr>
            <w:tcW w:w="7407" w:type="dxa"/>
          </w:tcPr>
          <w:p w:rsidR="00000000" w:rsidRDefault="00AC26C9">
            <w:pPr>
              <w:rPr>
                <w:lang w:val="fr-FR"/>
              </w:rPr>
            </w:pPr>
            <w:r>
              <w:rPr>
                <w:rStyle w:val="mqInternal"/>
                <w:noProof/>
                <w:lang w:val="fr-FR"/>
              </w:rPr>
              <w:t>[1}</w:t>
            </w:r>
            <w:r>
              <w:rPr>
                <w:lang w:val="fr-FR"/>
              </w:rPr>
              <w:t>Pr</w:t>
            </w:r>
            <w:r>
              <w:rPr>
                <w:lang w:val="fr-FR"/>
              </w:rPr>
              <w:t>é</w:t>
            </w:r>
            <w:r>
              <w:rPr>
                <w:lang w:val="fr-FR"/>
              </w:rPr>
              <w:t>sentation de la galerie Brightcove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1b795dd8-93dd-44b7-afee-44075d92c014</w:t>
            </w:r>
          </w:p>
        </w:tc>
        <w:tc>
          <w:tcPr>
            <w:tcW w:w="7407" w:type="dxa"/>
            <w:shd w:val="clear" w:color="auto" w:fill="F2F2F2" w:themeFill="background1" w:themeFillShade="F2"/>
          </w:tcPr>
          <w:p w:rsidR="00000000" w:rsidRDefault="00AC26C9">
            <w:pPr>
              <w:rPr>
                <w:noProof/>
              </w:rPr>
            </w:pPr>
            <w:r>
              <w:rPr>
                <w:noProof/>
              </w:rPr>
              <w:t>Gallery</w:t>
            </w:r>
          </w:p>
        </w:tc>
        <w:tc>
          <w:tcPr>
            <w:tcW w:w="7407" w:type="dxa"/>
          </w:tcPr>
          <w:p w:rsidR="00000000" w:rsidRDefault="00AC26C9">
            <w:pPr>
              <w:rPr>
                <w:lang w:val="fr-FR"/>
              </w:rPr>
            </w:pPr>
            <w:r>
              <w:rPr>
                <w:lang w:val="fr-FR"/>
              </w:rPr>
              <w:t>Gallery</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b200ef79-90cb-4f78-8857-3ed3acfe2e42</w:t>
            </w:r>
          </w:p>
        </w:tc>
        <w:tc>
          <w:tcPr>
            <w:tcW w:w="7407" w:type="dxa"/>
            <w:shd w:val="clear" w:color="auto" w:fill="F2F2F2" w:themeFill="background1" w:themeFillShade="F2"/>
          </w:tcPr>
          <w:p w:rsidR="00000000" w:rsidRDefault="00AC26C9">
            <w:pPr>
              <w:rPr>
                <w:noProof/>
              </w:rPr>
            </w:pPr>
            <w:r>
              <w:rPr>
                <w:noProof/>
              </w:rPr>
              <w:t>Studio User</w:t>
            </w:r>
          </w:p>
        </w:tc>
        <w:tc>
          <w:tcPr>
            <w:tcW w:w="7407" w:type="dxa"/>
          </w:tcPr>
          <w:p w:rsidR="00000000" w:rsidRDefault="00AC26C9">
            <w:pPr>
              <w:rPr>
                <w:lang w:val="fr-FR"/>
              </w:rPr>
            </w:pPr>
            <w:r>
              <w:rPr>
                <w:lang w:val="fr-FR"/>
              </w:rPr>
              <w:t>Utilisateur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54c44883-22bf-49af-8af6-f038a64ce8a3</w:t>
            </w:r>
          </w:p>
        </w:tc>
        <w:tc>
          <w:tcPr>
            <w:tcW w:w="7407" w:type="dxa"/>
            <w:shd w:val="clear" w:color="auto" w:fill="F2F2F2" w:themeFill="background1" w:themeFillShade="F2"/>
          </w:tcPr>
          <w:p w:rsidR="00000000" w:rsidRDefault="00AC26C9">
            <w:pPr>
              <w:rPr>
                <w:noProof/>
              </w:rPr>
            </w:pPr>
            <w:r>
              <w:rPr>
                <w:noProof/>
              </w:rPr>
              <w:t>17:39</w:t>
            </w:r>
          </w:p>
        </w:tc>
        <w:tc>
          <w:tcPr>
            <w:tcW w:w="7407" w:type="dxa"/>
          </w:tcPr>
          <w:p w:rsidR="00000000" w:rsidRDefault="00AC26C9">
            <w:pPr>
              <w:rPr>
                <w:lang w:val="fr-FR"/>
              </w:rPr>
            </w:pPr>
            <w:r>
              <w:rPr>
                <w:lang w:val="fr-FR"/>
              </w:rPr>
              <w:t>17:39</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7a117cc7-1e7e-4a96-a348-284328748f34</w:t>
            </w:r>
          </w:p>
        </w:tc>
        <w:tc>
          <w:tcPr>
            <w:tcW w:w="7407" w:type="dxa"/>
            <w:shd w:val="clear" w:color="auto" w:fill="F2F2F2" w:themeFill="background1" w:themeFillShade="F2"/>
          </w:tcPr>
          <w:p w:rsidR="00000000" w:rsidRDefault="00AC26C9">
            <w:pPr>
              <w:rPr>
                <w:noProof/>
              </w:rPr>
            </w:pPr>
            <w:r>
              <w:rPr>
                <w:noProof/>
              </w:rPr>
              <w:t>Learn about Gallery and the types of experiences that can be created.</w:t>
            </w:r>
          </w:p>
        </w:tc>
        <w:tc>
          <w:tcPr>
            <w:tcW w:w="7407" w:type="dxa"/>
          </w:tcPr>
          <w:p w:rsidR="00000000" w:rsidRDefault="00AC26C9">
            <w:pPr>
              <w:rPr>
                <w:lang w:val="fr-FR"/>
              </w:rPr>
            </w:pPr>
            <w:r>
              <w:rPr>
                <w:lang w:val="fr-FR"/>
              </w:rPr>
              <w:t>D</w:t>
            </w:r>
            <w:r>
              <w:rPr>
                <w:lang w:val="fr-FR"/>
              </w:rPr>
              <w:t>é</w:t>
            </w:r>
            <w:r>
              <w:rPr>
                <w:lang w:val="fr-FR"/>
              </w:rPr>
              <w:t>couvrez la Galerie et les types d'exp</w:t>
            </w:r>
            <w:r>
              <w:rPr>
                <w:lang w:val="fr-FR"/>
              </w:rPr>
              <w:t>é</w:t>
            </w:r>
            <w:r>
              <w:rPr>
                <w:lang w:val="fr-FR"/>
              </w:rPr>
              <w:t xml:space="preserve">riences qui peuvent </w:t>
            </w:r>
            <w:r>
              <w:rPr>
                <w:lang w:val="fr-FR"/>
              </w:rPr>
              <w:t>ê</w:t>
            </w:r>
            <w:r>
              <w:rPr>
                <w:lang w:val="fr-FR"/>
              </w:rPr>
              <w:t>tre cr</w:t>
            </w:r>
            <w:r>
              <w:rPr>
                <w:lang w:val="fr-FR"/>
              </w:rPr>
              <w:t>éé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d1e0abe8-5c67-4bf</w:t>
            </w:r>
            <w:r>
              <w:rPr>
                <w:noProof/>
                <w:sz w:val="2"/>
              </w:rPr>
              <w:t>0-af64-fc42e6029412</w:t>
            </w:r>
          </w:p>
        </w:tc>
        <w:tc>
          <w:tcPr>
            <w:tcW w:w="7407" w:type="dxa"/>
            <w:shd w:val="clear" w:color="auto" w:fill="F2F2F2" w:themeFill="background1" w:themeFillShade="F2"/>
          </w:tcPr>
          <w:p w:rsidR="00000000" w:rsidRDefault="00AC26C9">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Gallery</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f3c46ff5-be37-4678-9c14-276636c48997</w:t>
            </w:r>
          </w:p>
        </w:tc>
        <w:tc>
          <w:tcPr>
            <w:tcW w:w="7407" w:type="dxa"/>
            <w:shd w:val="clear" w:color="auto" w:fill="F2F2F2" w:themeFill="background1" w:themeFillShade="F2"/>
          </w:tcPr>
          <w:p w:rsidR="00000000" w:rsidRDefault="00AC26C9">
            <w:pPr>
              <w:rPr>
                <w:noProof/>
              </w:rPr>
            </w:pPr>
            <w:r>
              <w:rPr>
                <w:noProof/>
              </w:rPr>
              <w:t>Gallery</w:t>
            </w:r>
          </w:p>
        </w:tc>
        <w:tc>
          <w:tcPr>
            <w:tcW w:w="7407" w:type="dxa"/>
          </w:tcPr>
          <w:p w:rsidR="00000000" w:rsidRDefault="00AC26C9">
            <w:pPr>
              <w:rPr>
                <w:lang w:val="fr-FR"/>
              </w:rPr>
            </w:pPr>
            <w:r>
              <w:rPr>
                <w:lang w:val="fr-FR"/>
              </w:rPr>
              <w:t>Gallery</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4ca82b55-8cb1-4ae1-b7cd-102de1e25417</w:t>
            </w:r>
          </w:p>
        </w:tc>
        <w:tc>
          <w:tcPr>
            <w:tcW w:w="7407" w:type="dxa"/>
            <w:shd w:val="clear" w:color="auto" w:fill="F2F2F2" w:themeFill="background1" w:themeFillShade="F2"/>
          </w:tcPr>
          <w:p w:rsidR="00000000" w:rsidRDefault="00AC26C9">
            <w:pPr>
              <w:rPr>
                <w:noProof/>
              </w:rPr>
            </w:pPr>
            <w:r>
              <w:rPr>
                <w:noProof/>
              </w:rPr>
              <w:t>Studio User</w:t>
            </w:r>
          </w:p>
        </w:tc>
        <w:tc>
          <w:tcPr>
            <w:tcW w:w="7407" w:type="dxa"/>
          </w:tcPr>
          <w:p w:rsidR="00000000" w:rsidRDefault="00AC26C9">
            <w:pPr>
              <w:rPr>
                <w:lang w:val="fr-FR"/>
              </w:rPr>
            </w:pPr>
            <w:r>
              <w:rPr>
                <w:lang w:val="fr-FR"/>
              </w:rPr>
              <w:t>Utilisateur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463e810b-7eec-451b-b4c5-07a690a9043b</w:t>
            </w:r>
          </w:p>
        </w:tc>
        <w:tc>
          <w:tcPr>
            <w:tcW w:w="7407" w:type="dxa"/>
            <w:shd w:val="clear" w:color="auto" w:fill="F2F2F2" w:themeFill="background1" w:themeFillShade="F2"/>
          </w:tcPr>
          <w:p w:rsidR="00000000" w:rsidRDefault="00AC26C9">
            <w:pPr>
              <w:rPr>
                <w:noProof/>
              </w:rPr>
            </w:pPr>
            <w:r>
              <w:rPr>
                <w:noProof/>
              </w:rPr>
              <w:t>32:17</w:t>
            </w:r>
          </w:p>
        </w:tc>
        <w:tc>
          <w:tcPr>
            <w:tcW w:w="7407" w:type="dxa"/>
          </w:tcPr>
          <w:p w:rsidR="00000000" w:rsidRDefault="00AC26C9">
            <w:pPr>
              <w:rPr>
                <w:lang w:val="fr-FR"/>
              </w:rPr>
            </w:pPr>
            <w:r>
              <w:rPr>
                <w:lang w:val="fr-FR"/>
              </w:rPr>
              <w:t>32:17</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5b741621-8587-4e94-9e1a-0f2d08a510fc</w:t>
            </w:r>
          </w:p>
        </w:tc>
        <w:tc>
          <w:tcPr>
            <w:tcW w:w="7407" w:type="dxa"/>
            <w:shd w:val="clear" w:color="auto" w:fill="F2F2F2" w:themeFill="background1" w:themeFillShade="F2"/>
          </w:tcPr>
          <w:p w:rsidR="00000000" w:rsidRDefault="00AC26C9">
            <w:pPr>
              <w:rPr>
                <w:noProof/>
              </w:rPr>
            </w:pPr>
            <w:r>
              <w:rPr>
                <w:noProof/>
              </w:rPr>
              <w:t>Learn how to create and publish an in-page experience using Brightcove Gallery.</w:t>
            </w:r>
          </w:p>
        </w:tc>
        <w:tc>
          <w:tcPr>
            <w:tcW w:w="7407" w:type="dxa"/>
          </w:tcPr>
          <w:p w:rsidR="00000000" w:rsidRDefault="00AC26C9">
            <w:pPr>
              <w:rPr>
                <w:lang w:val="fr-FR"/>
              </w:rPr>
            </w:pPr>
            <w:r>
              <w:rPr>
                <w:lang w:val="fr-FR"/>
              </w:rPr>
              <w:t>D</w:t>
            </w:r>
            <w:r>
              <w:rPr>
                <w:lang w:val="fr-FR"/>
              </w:rPr>
              <w:t>é</w:t>
            </w:r>
            <w:r>
              <w:rPr>
                <w:lang w:val="fr-FR"/>
              </w:rPr>
              <w:t>couvrez comment cr</w:t>
            </w:r>
            <w:r>
              <w:rPr>
                <w:lang w:val="fr-FR"/>
              </w:rPr>
              <w:t>é</w:t>
            </w:r>
            <w:r>
              <w:rPr>
                <w:lang w:val="fr-FR"/>
              </w:rPr>
              <w:t>er et publier une exp</w:t>
            </w:r>
            <w:r>
              <w:rPr>
                <w:lang w:val="fr-FR"/>
              </w:rPr>
              <w:t>é</w:t>
            </w:r>
            <w:r>
              <w:rPr>
                <w:lang w:val="fr-FR"/>
              </w:rPr>
              <w:t xml:space="preserve">rience dans la page </w:t>
            </w:r>
            <w:r>
              <w:rPr>
                <w:lang w:val="fr-FR"/>
              </w:rPr>
              <w:t>à</w:t>
            </w:r>
            <w:r>
              <w:rPr>
                <w:lang w:val="fr-FR"/>
              </w:rPr>
              <w:t xml:space="preserve"> l'aide de Brig</w:t>
            </w:r>
            <w:r>
              <w:rPr>
                <w:lang w:val="fr-FR"/>
              </w:rPr>
              <w:t>htcove Gallery.</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21a067d5-e4fa-4262-99f1-b7f002586ad0</w:t>
            </w:r>
          </w:p>
        </w:tc>
        <w:tc>
          <w:tcPr>
            <w:tcW w:w="7407" w:type="dxa"/>
            <w:shd w:val="clear" w:color="auto" w:fill="F2F2F2" w:themeFill="background1" w:themeFillShade="F2"/>
          </w:tcPr>
          <w:p w:rsidR="00000000" w:rsidRDefault="00AC26C9">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riences de portail avec Gallery</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91304a9d-f814-49fa-92ce-7c3ef1c4f115</w:t>
            </w:r>
          </w:p>
        </w:tc>
        <w:tc>
          <w:tcPr>
            <w:tcW w:w="7407" w:type="dxa"/>
            <w:shd w:val="clear" w:color="auto" w:fill="F2F2F2" w:themeFill="background1" w:themeFillShade="F2"/>
          </w:tcPr>
          <w:p w:rsidR="00000000" w:rsidRDefault="00AC26C9">
            <w:pPr>
              <w:rPr>
                <w:noProof/>
              </w:rPr>
            </w:pPr>
            <w:r>
              <w:rPr>
                <w:noProof/>
              </w:rPr>
              <w:t>Gallery</w:t>
            </w:r>
          </w:p>
        </w:tc>
        <w:tc>
          <w:tcPr>
            <w:tcW w:w="7407" w:type="dxa"/>
          </w:tcPr>
          <w:p w:rsidR="00000000" w:rsidRDefault="00AC26C9">
            <w:pPr>
              <w:rPr>
                <w:lang w:val="fr-FR"/>
              </w:rPr>
            </w:pPr>
            <w:r>
              <w:rPr>
                <w:lang w:val="fr-FR"/>
              </w:rPr>
              <w:t>Gallery</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e0482bde-e12c-4aba-a590-762db4ebe5</w:t>
            </w:r>
            <w:r>
              <w:rPr>
                <w:noProof/>
                <w:sz w:val="2"/>
              </w:rPr>
              <w:t>9f</w:t>
            </w:r>
          </w:p>
        </w:tc>
        <w:tc>
          <w:tcPr>
            <w:tcW w:w="7407" w:type="dxa"/>
            <w:shd w:val="clear" w:color="auto" w:fill="F2F2F2" w:themeFill="background1" w:themeFillShade="F2"/>
          </w:tcPr>
          <w:p w:rsidR="00000000" w:rsidRDefault="00AC26C9">
            <w:pPr>
              <w:rPr>
                <w:noProof/>
              </w:rPr>
            </w:pPr>
            <w:r>
              <w:rPr>
                <w:noProof/>
              </w:rPr>
              <w:t>Studio User</w:t>
            </w:r>
          </w:p>
        </w:tc>
        <w:tc>
          <w:tcPr>
            <w:tcW w:w="7407" w:type="dxa"/>
          </w:tcPr>
          <w:p w:rsidR="00000000" w:rsidRDefault="00AC26C9">
            <w:pPr>
              <w:rPr>
                <w:lang w:val="fr-FR"/>
              </w:rPr>
            </w:pPr>
            <w:r>
              <w:rPr>
                <w:lang w:val="fr-FR"/>
              </w:rPr>
              <w:t>Utilisateur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82852af7-dfa9-40bc-8620-979437d6fbaa</w:t>
            </w:r>
          </w:p>
        </w:tc>
        <w:tc>
          <w:tcPr>
            <w:tcW w:w="7407" w:type="dxa"/>
            <w:shd w:val="clear" w:color="auto" w:fill="F2F2F2" w:themeFill="background1" w:themeFillShade="F2"/>
          </w:tcPr>
          <w:p w:rsidR="00000000" w:rsidRDefault="00AC26C9">
            <w:pPr>
              <w:rPr>
                <w:noProof/>
              </w:rPr>
            </w:pPr>
            <w:r>
              <w:rPr>
                <w:noProof/>
              </w:rPr>
              <w:t>33:46</w:t>
            </w:r>
          </w:p>
        </w:tc>
        <w:tc>
          <w:tcPr>
            <w:tcW w:w="7407" w:type="dxa"/>
          </w:tcPr>
          <w:p w:rsidR="00000000" w:rsidRDefault="00AC26C9">
            <w:pPr>
              <w:rPr>
                <w:lang w:val="fr-FR"/>
              </w:rPr>
            </w:pPr>
            <w:r>
              <w:rPr>
                <w:lang w:val="fr-FR"/>
              </w:rPr>
              <w:t>33:46</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2cb4608d-bcf6-42f8-97fc-70f068be658f</w:t>
            </w:r>
          </w:p>
        </w:tc>
        <w:tc>
          <w:tcPr>
            <w:tcW w:w="7407" w:type="dxa"/>
            <w:shd w:val="clear" w:color="auto" w:fill="F2F2F2" w:themeFill="background1" w:themeFillShade="F2"/>
          </w:tcPr>
          <w:p w:rsidR="00000000" w:rsidRDefault="00AC26C9">
            <w:pPr>
              <w:rPr>
                <w:noProof/>
              </w:rPr>
            </w:pPr>
            <w:r>
              <w:rPr>
                <w:noProof/>
              </w:rPr>
              <w:t>Learn how to create and publish a portal experience using Brightcove Gallery.</w:t>
            </w:r>
          </w:p>
        </w:tc>
        <w:tc>
          <w:tcPr>
            <w:tcW w:w="7407" w:type="dxa"/>
          </w:tcPr>
          <w:p w:rsidR="00000000" w:rsidRDefault="00AC26C9">
            <w:pPr>
              <w:rPr>
                <w:lang w:val="fr-FR"/>
              </w:rPr>
            </w:pPr>
            <w:r>
              <w:rPr>
                <w:lang w:val="fr-FR"/>
              </w:rPr>
              <w:t>D</w:t>
            </w:r>
            <w:r>
              <w:rPr>
                <w:lang w:val="fr-FR"/>
              </w:rPr>
              <w:t>é</w:t>
            </w:r>
            <w:r>
              <w:rPr>
                <w:lang w:val="fr-FR"/>
              </w:rPr>
              <w:t>couvrez comment cr</w:t>
            </w:r>
            <w:r>
              <w:rPr>
                <w:lang w:val="fr-FR"/>
              </w:rPr>
              <w:t>é</w:t>
            </w:r>
            <w:r>
              <w:rPr>
                <w:lang w:val="fr-FR"/>
              </w:rPr>
              <w:t>er et publier une exp</w:t>
            </w:r>
            <w:r>
              <w:rPr>
                <w:lang w:val="fr-FR"/>
              </w:rPr>
              <w:t>é</w:t>
            </w:r>
            <w:r>
              <w:rPr>
                <w:lang w:val="fr-FR"/>
              </w:rPr>
              <w:t xml:space="preserve">rience de portail </w:t>
            </w:r>
            <w:r>
              <w:rPr>
                <w:lang w:val="fr-FR"/>
              </w:rPr>
              <w:t>à</w:t>
            </w:r>
            <w:r>
              <w:rPr>
                <w:lang w:val="fr-FR"/>
              </w:rPr>
              <w:t xml:space="preserve"> l'aide de Brightcove Gallery.</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08f2b1f6-d978-4ee2-97bf-bcdbe3e9a383</w:t>
            </w:r>
          </w:p>
        </w:tc>
        <w:tc>
          <w:tcPr>
            <w:tcW w:w="7407" w:type="dxa"/>
            <w:shd w:val="clear" w:color="auto" w:fill="F2F2F2" w:themeFill="background1" w:themeFillShade="F2"/>
          </w:tcPr>
          <w:p w:rsidR="00000000" w:rsidRDefault="00AC26C9">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AC26C9">
            <w:pPr>
              <w:rPr>
                <w:lang w:val="fr-FR"/>
              </w:rPr>
            </w:pPr>
            <w:r>
              <w:rPr>
                <w:rStyle w:val="mqInternal"/>
                <w:noProof/>
                <w:lang w:val="fr-FR"/>
              </w:rPr>
              <w:t>[1}</w:t>
            </w:r>
            <w:r>
              <w:rPr>
                <w:lang w:val="fr-FR"/>
              </w:rPr>
              <w:t>D</w:t>
            </w:r>
            <w:r>
              <w:rPr>
                <w:lang w:val="fr-FR"/>
              </w:rPr>
              <w:t>é</w:t>
            </w:r>
            <w:r>
              <w:rPr>
                <w:lang w:val="fr-FR"/>
              </w:rPr>
              <w:t>velopper avec Brightcove Player</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8ea873c1-3999-4877-997c-c40fe5520b99</w:t>
            </w:r>
          </w:p>
        </w:tc>
        <w:tc>
          <w:tcPr>
            <w:tcW w:w="7407" w:type="dxa"/>
            <w:shd w:val="clear" w:color="auto" w:fill="F2F2F2" w:themeFill="background1" w:themeFillShade="F2"/>
          </w:tcPr>
          <w:p w:rsidR="00000000" w:rsidRDefault="00AC26C9">
            <w:pPr>
              <w:rPr>
                <w:noProof/>
              </w:rPr>
            </w:pPr>
            <w:r>
              <w:rPr>
                <w:noProof/>
              </w:rPr>
              <w:t>Video Cloud</w:t>
            </w:r>
            <w:r>
              <w:rPr>
                <w:rStyle w:val="mqInternal"/>
                <w:noProof/>
              </w:rPr>
              <w:t>[1]</w:t>
            </w:r>
            <w:r>
              <w:rPr>
                <w:noProof/>
              </w:rPr>
              <w:t xml:space="preserve"> Brightcove Player</w:t>
            </w:r>
          </w:p>
        </w:tc>
        <w:tc>
          <w:tcPr>
            <w:tcW w:w="7407" w:type="dxa"/>
          </w:tcPr>
          <w:p w:rsidR="00000000" w:rsidRDefault="00AC26C9">
            <w:pPr>
              <w:rPr>
                <w:lang w:val="fr-FR"/>
              </w:rPr>
            </w:pPr>
            <w:r>
              <w:rPr>
                <w:lang w:val="fr-FR"/>
              </w:rPr>
              <w:t>Video</w:t>
            </w:r>
            <w:r>
              <w:rPr>
                <w:lang w:val="fr-FR"/>
              </w:rPr>
              <w:t xml:space="preserve">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8ec0a35b-63de-4595-8728-a40600bf28a2</w:t>
            </w:r>
          </w:p>
        </w:tc>
        <w:tc>
          <w:tcPr>
            <w:tcW w:w="7407" w:type="dxa"/>
            <w:shd w:val="clear" w:color="auto" w:fill="F2F2F2" w:themeFill="background1" w:themeFillShade="F2"/>
          </w:tcPr>
          <w:p w:rsidR="00000000" w:rsidRDefault="00AC26C9">
            <w:pPr>
              <w:rPr>
                <w:noProof/>
              </w:rPr>
            </w:pPr>
            <w:r>
              <w:rPr>
                <w:noProof/>
              </w:rPr>
              <w:t>Player Developer</w:t>
            </w:r>
          </w:p>
        </w:tc>
        <w:tc>
          <w:tcPr>
            <w:tcW w:w="7407" w:type="dxa"/>
          </w:tcPr>
          <w:p w:rsidR="00000000" w:rsidRDefault="00AC26C9">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8a6a2cf7-ac66-4fa4-8263-9cac12307bd1</w:t>
            </w:r>
          </w:p>
        </w:tc>
        <w:tc>
          <w:tcPr>
            <w:tcW w:w="7407" w:type="dxa"/>
            <w:shd w:val="clear" w:color="auto" w:fill="F2F2F2" w:themeFill="background1" w:themeFillShade="F2"/>
          </w:tcPr>
          <w:p w:rsidR="00000000" w:rsidRDefault="00AC26C9">
            <w:pPr>
              <w:rPr>
                <w:noProof/>
              </w:rPr>
            </w:pPr>
            <w:r>
              <w:rPr>
                <w:noProof/>
              </w:rPr>
              <w:t>1:12:14</w:t>
            </w:r>
          </w:p>
        </w:tc>
        <w:tc>
          <w:tcPr>
            <w:tcW w:w="7407" w:type="dxa"/>
          </w:tcPr>
          <w:p w:rsidR="00000000" w:rsidRDefault="00AC26C9">
            <w:pPr>
              <w:rPr>
                <w:lang w:val="fr-FR"/>
              </w:rPr>
            </w:pPr>
            <w:r>
              <w:rPr>
                <w:lang w:val="fr-FR"/>
              </w:rPr>
              <w:t>1:12:14</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51e90066-c072-42e9-a72b-e6a785aaba5e</w:t>
            </w:r>
          </w:p>
        </w:tc>
        <w:tc>
          <w:tcPr>
            <w:tcW w:w="7407" w:type="dxa"/>
            <w:shd w:val="clear" w:color="auto" w:fill="F2F2F2" w:themeFill="background1" w:themeFillShade="F2"/>
          </w:tcPr>
          <w:p w:rsidR="00000000" w:rsidRDefault="00AC26C9">
            <w:pPr>
              <w:rPr>
                <w:noProof/>
              </w:rPr>
            </w:pPr>
            <w:r>
              <w:rPr>
                <w:noProof/>
              </w:rPr>
              <w:t>Learn to use JavaScript, CSS and HTML to customize the behavior and appearance of the Brightcove Player.</w:t>
            </w:r>
          </w:p>
        </w:tc>
        <w:tc>
          <w:tcPr>
            <w:tcW w:w="7407" w:type="dxa"/>
          </w:tcPr>
          <w:p w:rsidR="00000000" w:rsidRDefault="00AC26C9">
            <w:pPr>
              <w:rPr>
                <w:lang w:val="fr-FR"/>
              </w:rPr>
            </w:pPr>
            <w:r>
              <w:rPr>
                <w:lang w:val="fr-FR"/>
              </w:rPr>
              <w:t xml:space="preserve">Apprenez </w:t>
            </w:r>
            <w:r>
              <w:rPr>
                <w:lang w:val="fr-FR"/>
              </w:rPr>
              <w:t>à</w:t>
            </w:r>
            <w:r>
              <w:rPr>
                <w:lang w:val="fr-FR"/>
              </w:rPr>
              <w:t xml:space="preserve"> utiliser JavaScript, CSS et HTML pour personnaliser le comportement et l'apparence du lecteur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8b2f65d6-bfdb-40a8-a1ff-55f25</w:t>
            </w:r>
            <w:r>
              <w:rPr>
                <w:noProof/>
                <w:sz w:val="2"/>
              </w:rPr>
              <w:t>bfa11b2</w:t>
            </w:r>
          </w:p>
        </w:tc>
        <w:tc>
          <w:tcPr>
            <w:tcW w:w="7407" w:type="dxa"/>
            <w:shd w:val="clear" w:color="auto" w:fill="F2F2F2" w:themeFill="background1" w:themeFillShade="F2"/>
          </w:tcPr>
          <w:p w:rsidR="00000000" w:rsidRDefault="00AC26C9">
            <w:pPr>
              <w:rPr>
                <w:noProof/>
              </w:rPr>
            </w:pPr>
            <w:r>
              <w:rPr>
                <w:rStyle w:val="mqInternal"/>
                <w:noProof/>
              </w:rPr>
              <w:t>[1}</w:t>
            </w:r>
            <w:r>
              <w:rPr>
                <w:noProof/>
              </w:rPr>
              <w:t>Quick Start to Player Management</w:t>
            </w:r>
            <w:r>
              <w:rPr>
                <w:rStyle w:val="mqInternal"/>
                <w:noProof/>
              </w:rPr>
              <w:t>{2]</w:t>
            </w:r>
          </w:p>
        </w:tc>
        <w:tc>
          <w:tcPr>
            <w:tcW w:w="7407" w:type="dxa"/>
          </w:tcPr>
          <w:p w:rsidR="00000000" w:rsidRDefault="00AC26C9">
            <w:pPr>
              <w:rPr>
                <w:lang w:val="fr-FR"/>
              </w:rPr>
            </w:pPr>
            <w:r>
              <w:rPr>
                <w:rStyle w:val="mqInternal"/>
                <w:noProof/>
                <w:lang w:val="fr-FR"/>
              </w:rPr>
              <w:t>[1}</w:t>
            </w:r>
            <w:r>
              <w:rPr>
                <w:lang w:val="fr-FR"/>
              </w:rPr>
              <w:t>D</w:t>
            </w:r>
            <w:r>
              <w:rPr>
                <w:lang w:val="fr-FR"/>
              </w:rPr>
              <w:t>é</w:t>
            </w:r>
            <w:r>
              <w:rPr>
                <w:lang w:val="fr-FR"/>
              </w:rPr>
              <w:t>marrage rapide de la gestion des joueurs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ca3f3162-0d8e-40b6-b5b2-1f173460b62b</w:t>
            </w:r>
          </w:p>
        </w:tc>
        <w:tc>
          <w:tcPr>
            <w:tcW w:w="7407" w:type="dxa"/>
            <w:shd w:val="clear" w:color="auto" w:fill="F2F2F2" w:themeFill="background1" w:themeFillShade="F2"/>
          </w:tcPr>
          <w:p w:rsidR="00000000" w:rsidRDefault="00AC26C9">
            <w:pPr>
              <w:rPr>
                <w:noProof/>
              </w:rPr>
            </w:pPr>
            <w:r>
              <w:rPr>
                <w:noProof/>
              </w:rPr>
              <w:t>Video Cloud</w:t>
            </w:r>
            <w:r>
              <w:rPr>
                <w:rStyle w:val="mqInternal"/>
                <w:noProof/>
              </w:rPr>
              <w:t>[1]</w:t>
            </w:r>
            <w:r>
              <w:rPr>
                <w:noProof/>
              </w:rPr>
              <w:t xml:space="preserve"> Brightcove Player</w:t>
            </w:r>
          </w:p>
        </w:tc>
        <w:tc>
          <w:tcPr>
            <w:tcW w:w="7407" w:type="dxa"/>
          </w:tcPr>
          <w:p w:rsidR="00000000" w:rsidRDefault="00AC26C9">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dee703ac-91e4-402f-9243-d4faae49281b</w:t>
            </w:r>
          </w:p>
        </w:tc>
        <w:tc>
          <w:tcPr>
            <w:tcW w:w="7407" w:type="dxa"/>
            <w:shd w:val="clear" w:color="auto" w:fill="F2F2F2" w:themeFill="background1" w:themeFillShade="F2"/>
          </w:tcPr>
          <w:p w:rsidR="00000000" w:rsidRDefault="00AC26C9">
            <w:pPr>
              <w:rPr>
                <w:noProof/>
              </w:rPr>
            </w:pPr>
            <w:r>
              <w:rPr>
                <w:noProof/>
              </w:rPr>
              <w:t>Player Developer</w:t>
            </w:r>
          </w:p>
        </w:tc>
        <w:tc>
          <w:tcPr>
            <w:tcW w:w="7407" w:type="dxa"/>
          </w:tcPr>
          <w:p w:rsidR="00000000" w:rsidRDefault="00AC26C9">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e21d01e1-e64d-4c3c-893a-02405796f3ef</w:t>
            </w:r>
          </w:p>
        </w:tc>
        <w:tc>
          <w:tcPr>
            <w:tcW w:w="7407" w:type="dxa"/>
            <w:shd w:val="clear" w:color="auto" w:fill="F2F2F2" w:themeFill="background1" w:themeFillShade="F2"/>
          </w:tcPr>
          <w:p w:rsidR="00000000" w:rsidRDefault="00AC26C9">
            <w:pPr>
              <w:rPr>
                <w:noProof/>
              </w:rPr>
            </w:pPr>
            <w:r>
              <w:rPr>
                <w:noProof/>
              </w:rPr>
              <w:t>32:45</w:t>
            </w:r>
          </w:p>
        </w:tc>
        <w:tc>
          <w:tcPr>
            <w:tcW w:w="7407" w:type="dxa"/>
          </w:tcPr>
          <w:p w:rsidR="00000000" w:rsidRDefault="00AC26C9">
            <w:pPr>
              <w:rPr>
                <w:lang w:val="fr-FR"/>
              </w:rPr>
            </w:pPr>
            <w:r>
              <w:rPr>
                <w:lang w:val="fr-FR"/>
              </w:rPr>
              <w:t>32:45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d0f81932-6656-4faf-bbbb-ad0a2d4fcbb5</w:t>
            </w:r>
          </w:p>
        </w:tc>
        <w:tc>
          <w:tcPr>
            <w:tcW w:w="7407" w:type="dxa"/>
            <w:shd w:val="clear" w:color="auto" w:fill="F2F2F2" w:themeFill="background1" w:themeFillShade="F2"/>
          </w:tcPr>
          <w:p w:rsidR="00000000" w:rsidRDefault="00AC26C9">
            <w:pPr>
              <w:rPr>
                <w:noProof/>
              </w:rPr>
            </w:pPr>
            <w:r>
              <w:rPr>
                <w:noProof/>
              </w:rPr>
              <w:t>Learn to create, update and publish a player using Terminal and the curl tool.</w:t>
            </w:r>
          </w:p>
        </w:tc>
        <w:tc>
          <w:tcPr>
            <w:tcW w:w="7407" w:type="dxa"/>
          </w:tcPr>
          <w:p w:rsidR="00000000" w:rsidRDefault="00AC26C9">
            <w:pPr>
              <w:rPr>
                <w:lang w:val="fr-FR"/>
              </w:rPr>
            </w:pPr>
            <w:r>
              <w:rPr>
                <w:lang w:val="fr-FR"/>
              </w:rPr>
              <w:t xml:space="preserve">Apprenez </w:t>
            </w:r>
            <w:r>
              <w:rPr>
                <w:lang w:val="fr-FR"/>
              </w:rPr>
              <w:t>à</w:t>
            </w:r>
            <w:r>
              <w:rPr>
                <w:lang w:val="fr-FR"/>
              </w:rPr>
              <w:t xml:space="preserve"> cr</w:t>
            </w:r>
            <w:r>
              <w:rPr>
                <w:lang w:val="fr-FR"/>
              </w:rPr>
              <w:t>é</w:t>
            </w:r>
            <w:r>
              <w:rPr>
                <w:lang w:val="fr-FR"/>
              </w:rPr>
              <w:t xml:space="preserve">er, mettre </w:t>
            </w:r>
            <w:r>
              <w:rPr>
                <w:lang w:val="fr-FR"/>
              </w:rPr>
              <w:t>à</w:t>
            </w:r>
            <w:r>
              <w:rPr>
                <w:lang w:val="fr-FR"/>
              </w:rPr>
              <w:t xml:space="preserve"> jou</w:t>
            </w:r>
            <w:r>
              <w:rPr>
                <w:lang w:val="fr-FR"/>
              </w:rPr>
              <w:t xml:space="preserve">r et publier un lecteur </w:t>
            </w:r>
            <w:r>
              <w:rPr>
                <w:lang w:val="fr-FR"/>
              </w:rPr>
              <w:t>à</w:t>
            </w:r>
            <w:r>
              <w:rPr>
                <w:lang w:val="fr-FR"/>
              </w:rPr>
              <w:t xml:space="preserve"> l'aide de Terminal et de l'outil curl.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784b12f0-03b1-4125-bf4d-9e6570b0598c</w:t>
            </w:r>
          </w:p>
        </w:tc>
        <w:tc>
          <w:tcPr>
            <w:tcW w:w="7407" w:type="dxa"/>
            <w:shd w:val="clear" w:color="auto" w:fill="F2F2F2" w:themeFill="background1" w:themeFillShade="F2"/>
          </w:tcPr>
          <w:p w:rsidR="00000000" w:rsidRDefault="00AC26C9">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AC26C9">
            <w:pPr>
              <w:rPr>
                <w:lang w:val="fr-FR"/>
              </w:rPr>
            </w:pPr>
            <w:r>
              <w:rPr>
                <w:rStyle w:val="mqInternal"/>
                <w:noProof/>
                <w:lang w:val="fr-FR"/>
              </w:rPr>
              <w:t>[1}</w:t>
            </w:r>
            <w:r>
              <w:rPr>
                <w:lang w:val="fr-FR"/>
              </w:rPr>
              <w:t>D</w:t>
            </w:r>
            <w:r>
              <w:rPr>
                <w:lang w:val="fr-FR"/>
              </w:rPr>
              <w:t>é</w:t>
            </w:r>
            <w:r>
              <w:rPr>
                <w:lang w:val="fr-FR"/>
              </w:rPr>
              <w:t>veloppement avec le SDK Brightcove Native Player pour Android</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7f46771</w:t>
            </w:r>
            <w:r>
              <w:rPr>
                <w:noProof/>
                <w:sz w:val="2"/>
              </w:rPr>
              <w:t>e-88f5-42ec-8162-762f785a7710</w:t>
            </w:r>
          </w:p>
        </w:tc>
        <w:tc>
          <w:tcPr>
            <w:tcW w:w="7407" w:type="dxa"/>
            <w:shd w:val="clear" w:color="auto" w:fill="F2F2F2" w:themeFill="background1" w:themeFillShade="F2"/>
          </w:tcPr>
          <w:p w:rsidR="00000000" w:rsidRDefault="00AC26C9">
            <w:pPr>
              <w:rPr>
                <w:noProof/>
              </w:rPr>
            </w:pPr>
            <w:r>
              <w:rPr>
                <w:noProof/>
              </w:rPr>
              <w:t>Video Cloud</w:t>
            </w:r>
            <w:r>
              <w:rPr>
                <w:rStyle w:val="mqInternal"/>
                <w:noProof/>
              </w:rPr>
              <w:t>[1]</w:t>
            </w:r>
            <w:r>
              <w:rPr>
                <w:noProof/>
              </w:rPr>
              <w:t xml:space="preserve"> Brightcove Player</w:t>
            </w:r>
          </w:p>
        </w:tc>
        <w:tc>
          <w:tcPr>
            <w:tcW w:w="7407" w:type="dxa"/>
          </w:tcPr>
          <w:p w:rsidR="00000000" w:rsidRDefault="00AC26C9">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801619da-e26b-4669-80a3-cdb2a4fe6717</w:t>
            </w:r>
          </w:p>
        </w:tc>
        <w:tc>
          <w:tcPr>
            <w:tcW w:w="7407" w:type="dxa"/>
            <w:shd w:val="clear" w:color="auto" w:fill="F2F2F2" w:themeFill="background1" w:themeFillShade="F2"/>
          </w:tcPr>
          <w:p w:rsidR="00000000" w:rsidRDefault="00AC26C9">
            <w:pPr>
              <w:rPr>
                <w:noProof/>
              </w:rPr>
            </w:pPr>
            <w:r>
              <w:rPr>
                <w:noProof/>
              </w:rPr>
              <w:t>Device SDK Developer</w:t>
            </w:r>
          </w:p>
        </w:tc>
        <w:tc>
          <w:tcPr>
            <w:tcW w:w="7407" w:type="dxa"/>
          </w:tcPr>
          <w:p w:rsidR="00000000" w:rsidRDefault="00AC26C9">
            <w:pPr>
              <w:rPr>
                <w:lang w:val="fr-FR"/>
              </w:rPr>
            </w:pPr>
            <w:r>
              <w:rPr>
                <w:lang w:val="fr-FR"/>
              </w:rPr>
              <w:t>D</w:t>
            </w:r>
            <w:r>
              <w:rPr>
                <w:lang w:val="fr-FR"/>
              </w:rPr>
              <w:t>é</w:t>
            </w:r>
            <w:r>
              <w:rPr>
                <w:lang w:val="fr-FR"/>
              </w:rPr>
              <w:t>veloppeur SDK de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a612813f-5317-4af2-be29-6e713062268f</w:t>
            </w:r>
          </w:p>
        </w:tc>
        <w:tc>
          <w:tcPr>
            <w:tcW w:w="7407" w:type="dxa"/>
            <w:shd w:val="clear" w:color="auto" w:fill="F2F2F2" w:themeFill="background1" w:themeFillShade="F2"/>
          </w:tcPr>
          <w:p w:rsidR="00000000" w:rsidRDefault="00AC26C9">
            <w:pPr>
              <w:rPr>
                <w:noProof/>
              </w:rPr>
            </w:pPr>
            <w:r>
              <w:rPr>
                <w:noProof/>
              </w:rPr>
              <w:t>29:27</w:t>
            </w:r>
          </w:p>
        </w:tc>
        <w:tc>
          <w:tcPr>
            <w:tcW w:w="7407" w:type="dxa"/>
          </w:tcPr>
          <w:p w:rsidR="00000000" w:rsidRDefault="00AC26C9">
            <w:pPr>
              <w:rPr>
                <w:lang w:val="fr-FR"/>
              </w:rPr>
            </w:pPr>
            <w:r>
              <w:rPr>
                <w:lang w:val="fr-FR"/>
              </w:rPr>
              <w:t>29:27</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2457a5a9-0be0-4ead-b089-f03eebb176be</w:t>
            </w:r>
          </w:p>
        </w:tc>
        <w:tc>
          <w:tcPr>
            <w:tcW w:w="7407" w:type="dxa"/>
            <w:shd w:val="clear" w:color="auto" w:fill="F2F2F2" w:themeFill="background1" w:themeFillShade="F2"/>
          </w:tcPr>
          <w:p w:rsidR="00000000" w:rsidRDefault="00AC26C9">
            <w:pPr>
              <w:rPr>
                <w:noProof/>
              </w:rPr>
            </w:pPr>
            <w:r>
              <w:rPr>
                <w:noProof/>
              </w:rPr>
              <w:t>Learn to create a native video app for Android devices.</w:t>
            </w:r>
          </w:p>
        </w:tc>
        <w:tc>
          <w:tcPr>
            <w:tcW w:w="7407" w:type="dxa"/>
          </w:tcPr>
          <w:p w:rsidR="00000000" w:rsidRDefault="00AC26C9">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Android.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b09f16e5-c347-4456-a12d-e1a892d09260</w:t>
            </w:r>
          </w:p>
        </w:tc>
        <w:tc>
          <w:tcPr>
            <w:tcW w:w="7407" w:type="dxa"/>
            <w:shd w:val="clear" w:color="auto" w:fill="F2F2F2" w:themeFill="background1" w:themeFillShade="F2"/>
          </w:tcPr>
          <w:p w:rsidR="00000000" w:rsidRDefault="00AC26C9">
            <w:pPr>
              <w:rPr>
                <w:noProof/>
              </w:rPr>
            </w:pPr>
            <w:r>
              <w:rPr>
                <w:noProof/>
              </w:rPr>
              <w:t>&lt;a href="https://sdks.support.brightcove.com/io</w:t>
            </w:r>
            <w:r>
              <w:rPr>
                <w:noProof/>
              </w:rPr>
              <w:t>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Pr>
          <w:p w:rsidR="00000000" w:rsidRDefault="00AC26C9">
            <w:pPr>
              <w:rPr>
                <w:lang w:val="fr-FR"/>
              </w:rPr>
            </w:pPr>
            <w:r>
              <w:rPr>
                <w:lang w:val="fr-FR"/>
              </w:rPr>
              <w:t>&lt;a href="https:/</w:t>
            </w:r>
            <w:r>
              <w:rPr>
                <w:lang w:val="fr-FR"/>
              </w:rPr>
              <w:t>/sdks.support.brightcove.com/ios/basics/training-demand-developing-brightcove-native-player-sdk-ios.html&gt;D</w:t>
            </w:r>
            <w:r>
              <w:rPr>
                <w:lang w:val="fr-FR"/>
              </w:rPr>
              <w:t>é</w:t>
            </w:r>
            <w:r>
              <w:rPr>
                <w:lang w:val="fr-FR"/>
              </w:rPr>
              <w:t>veloppement avec le SDK Brightcove Native Player pour iOS&lt;/a&gt;&lt;/td&gt;&lt;td&gt;Video Cloud&lt;br /&gt; Brightcove Player&lt;/td&gt;&lt;td&gt;Device SDK D</w:t>
            </w:r>
            <w:r>
              <w:rPr>
                <w:lang w:val="fr-FR"/>
              </w:rPr>
              <w:t>é</w:t>
            </w:r>
            <w:r>
              <w:rPr>
                <w:lang w:val="fr-FR"/>
              </w:rPr>
              <w:t>veloppeur&lt;/td&gt; &lt;td ali</w:t>
            </w:r>
            <w:r>
              <w:rPr>
                <w:lang w:val="fr-FR"/>
              </w:rPr>
              <w:t>gn="center"&gt;25:31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be1cf03c-4f05-40ce-914c-f81aaf71d602</w:t>
            </w:r>
          </w:p>
        </w:tc>
        <w:tc>
          <w:tcPr>
            <w:tcW w:w="7407" w:type="dxa"/>
            <w:shd w:val="clear" w:color="auto" w:fill="F2F2F2" w:themeFill="background1" w:themeFillShade="F2"/>
          </w:tcPr>
          <w:p w:rsidR="00000000" w:rsidRDefault="00AC26C9">
            <w:pPr>
              <w:rPr>
                <w:noProof/>
              </w:rPr>
            </w:pPr>
            <w:r>
              <w:rPr>
                <w:noProof/>
              </w:rPr>
              <w:t>Learn to create a native video app for iOS devices.</w:t>
            </w:r>
          </w:p>
        </w:tc>
        <w:tc>
          <w:tcPr>
            <w:tcW w:w="7407" w:type="dxa"/>
          </w:tcPr>
          <w:p w:rsidR="00000000" w:rsidRDefault="00AC26C9">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iOS.</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viewing-brightcove-system-status-page.html</w:t>
            </w:r>
          </w:p>
          <w:p w:rsidR="00000000" w:rsidRDefault="00AC26C9">
            <w:pPr>
              <w:jc w:val="center"/>
              <w:rPr>
                <w:b/>
                <w:noProof/>
              </w:rPr>
            </w:pPr>
            <w:r>
              <w:rPr>
                <w:b/>
                <w:noProof/>
              </w:rPr>
              <w:t>MQ971010 6277d4d7-136b-4b21-add6-ef3cf975a1a8</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cfc6fae8-9931-4887-9f57-b60c977c208e</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d60da7ee-f2b1-45b4-a8de-43579e95f8ed</w:t>
            </w:r>
          </w:p>
        </w:tc>
        <w:tc>
          <w:tcPr>
            <w:tcW w:w="7407" w:type="dxa"/>
            <w:shd w:val="clear" w:color="auto" w:fill="F2F2F2" w:themeFill="background1" w:themeFillShade="F2"/>
          </w:tcPr>
          <w:p w:rsidR="00000000" w:rsidRDefault="00AC26C9">
            <w:pPr>
              <w:rPr>
                <w:noProof/>
              </w:rPr>
            </w:pPr>
            <w:r>
              <w:rPr>
                <w:noProof/>
              </w:rPr>
              <w:t>Viewing the Brightcove System Status Page description:</w:t>
            </w:r>
          </w:p>
        </w:tc>
        <w:tc>
          <w:tcPr>
            <w:tcW w:w="7407" w:type="dxa"/>
          </w:tcPr>
          <w:p w:rsidR="00000000" w:rsidRDefault="00AC26C9">
            <w:pPr>
              <w:rPr>
                <w:lang w:val="fr-FR"/>
              </w:rPr>
            </w:pPr>
            <w:r>
              <w:rPr>
                <w:lang w:val="fr-FR"/>
              </w:rPr>
              <w:t>Affichage de la description de la page d'</w:t>
            </w:r>
            <w:r>
              <w:rPr>
                <w:lang w:val="fr-FR"/>
              </w:rPr>
              <w:t>é</w:t>
            </w:r>
            <w:r>
              <w:rPr>
                <w:lang w:val="fr-FR"/>
              </w:rPr>
              <w:t>tat du syst</w:t>
            </w:r>
            <w:r>
              <w:rPr>
                <w:lang w:val="fr-FR"/>
              </w:rPr>
              <w:t>è</w:t>
            </w:r>
            <w:r>
              <w:rPr>
                <w:lang w:val="fr-FR"/>
              </w:rPr>
              <w:t>me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9b919c72-5887-4847-b57a-54ab717b7c6b</w:t>
            </w:r>
          </w:p>
        </w:tc>
        <w:tc>
          <w:tcPr>
            <w:tcW w:w="7407" w:type="dxa"/>
            <w:shd w:val="clear" w:color="auto" w:fill="F2F2F2" w:themeFill="background1" w:themeFillShade="F2"/>
          </w:tcPr>
          <w:p w:rsidR="00000000" w:rsidRDefault="00AC26C9">
            <w:pPr>
              <w:rPr>
                <w:noProof/>
              </w:rPr>
            </w:pPr>
            <w:r>
              <w:rPr>
                <w:noProof/>
              </w:rPr>
              <w:t>'In this topic you will view the Brightcove System Status page for updates on Brightcove services and applications.' parent:</w:t>
            </w:r>
          </w:p>
        </w:tc>
        <w:tc>
          <w:tcPr>
            <w:tcW w:w="7407" w:type="dxa"/>
          </w:tcPr>
          <w:p w:rsidR="00000000" w:rsidRDefault="00AC26C9">
            <w:pPr>
              <w:rPr>
                <w:lang w:val="fr-FR"/>
              </w:rPr>
            </w:pPr>
            <w:r>
              <w:rPr>
                <w:lang w:val="fr-FR"/>
              </w:rPr>
              <w:t>«</w:t>
            </w:r>
            <w:r>
              <w:rPr>
                <w:lang w:val="fr-FR"/>
              </w:rPr>
              <w:t xml:space="preserve">Dans cette rubrique, vous verrez la page </w:t>
            </w:r>
            <w:r>
              <w:rPr>
                <w:lang w:val="fr-FR"/>
              </w:rPr>
              <w:t>É</w:t>
            </w:r>
            <w:r>
              <w:rPr>
                <w:lang w:val="fr-FR"/>
              </w:rPr>
              <w:t>tat du syst</w:t>
            </w:r>
            <w:r>
              <w:rPr>
                <w:lang w:val="fr-FR"/>
              </w:rPr>
              <w:t>è</w:t>
            </w:r>
            <w:r>
              <w:rPr>
                <w:lang w:val="fr-FR"/>
              </w:rPr>
              <w:t xml:space="preserve">me Brightcove pour les mises </w:t>
            </w:r>
            <w:r>
              <w:rPr>
                <w:lang w:val="fr-FR"/>
              </w:rPr>
              <w:t>à</w:t>
            </w:r>
            <w:r>
              <w:rPr>
                <w:lang w:val="fr-FR"/>
              </w:rPr>
              <w:t xml:space="preserve"> jour sur les services et applications Brightcove.</w:t>
            </w:r>
            <w:r>
              <w:rPr>
                <w:lang w:val="fr-FR"/>
              </w:rPr>
              <w:t>»</w:t>
            </w:r>
            <w:r>
              <w:rPr>
                <w:lang w:val="fr-FR"/>
              </w:rPr>
              <w:t xml:space="preserv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8a96967d-de90-4fed-9a8c-75c838b03fd7</w:t>
            </w:r>
          </w:p>
        </w:tc>
        <w:tc>
          <w:tcPr>
            <w:tcW w:w="7407" w:type="dxa"/>
            <w:shd w:val="clear" w:color="auto" w:fill="F2F2F2" w:themeFill="background1" w:themeFillShade="F2"/>
          </w:tcPr>
          <w:p w:rsidR="00000000" w:rsidRDefault="00AC26C9">
            <w:pPr>
              <w:rPr>
                <w:noProof/>
              </w:rPr>
            </w:pPr>
            <w:r>
              <w:rPr>
                <w:noProof/>
              </w:rPr>
              <w:t>Support ---</w:t>
            </w:r>
          </w:p>
        </w:tc>
        <w:tc>
          <w:tcPr>
            <w:tcW w:w="7407" w:type="dxa"/>
          </w:tcPr>
          <w:p w:rsidR="00000000" w:rsidRDefault="00AC26C9">
            <w:pPr>
              <w:rPr>
                <w:lang w:val="fr-FR"/>
              </w:rPr>
            </w:pPr>
            <w:r>
              <w:rPr>
                <w:lang w:val="fr-FR"/>
              </w:rPr>
              <w:t>Support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0dc35072-0df0-4ecc-aed6-f7e4ee0cef21</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4cd54187-881b-4980-8</w:t>
            </w:r>
            <w:r>
              <w:rPr>
                <w:noProof/>
                <w:sz w:val="2"/>
              </w:rPr>
              <w:t>b62-98762f8786a9</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062f03c1-b3ba-46b0-8330-195bc00aee05</w:t>
            </w:r>
          </w:p>
        </w:tc>
        <w:tc>
          <w:tcPr>
            <w:tcW w:w="7407" w:type="dxa"/>
            <w:shd w:val="clear" w:color="auto" w:fill="F2F2F2" w:themeFill="background1" w:themeFillShade="F2"/>
          </w:tcPr>
          <w:p w:rsidR="00000000" w:rsidRDefault="00AC26C9">
            <w:pPr>
              <w:rPr>
                <w:noProof/>
              </w:rPr>
            </w:pPr>
            <w:r>
              <w:rPr>
                <w:noProof/>
              </w:rPr>
              <w:t>Brightcove continuously monitors the status of all Brightcove Services and applications.</w:t>
            </w:r>
          </w:p>
        </w:tc>
        <w:tc>
          <w:tcPr>
            <w:tcW w:w="7407" w:type="dxa"/>
          </w:tcPr>
          <w:p w:rsidR="00000000" w:rsidRDefault="00AC26C9">
            <w:pPr>
              <w:rPr>
                <w:lang w:val="fr-FR"/>
              </w:rPr>
            </w:pPr>
            <w:r>
              <w:rPr>
                <w:lang w:val="fr-FR"/>
              </w:rPr>
              <w:t>Brightcove surveille en permanence l'</w:t>
            </w:r>
            <w:r>
              <w:rPr>
                <w:lang w:val="fr-FR"/>
              </w:rPr>
              <w:t>é</w:t>
            </w:r>
            <w:r>
              <w:rPr>
                <w:lang w:val="fr-FR"/>
              </w:rPr>
              <w:t>tat de tous les service</w:t>
            </w:r>
            <w:r>
              <w:rPr>
                <w:lang w:val="fr-FR"/>
              </w:rPr>
              <w:t>s et applications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10839bd3-8eb0-4e49-a0f0-02f7c93c430c</w:t>
            </w:r>
          </w:p>
        </w:tc>
        <w:tc>
          <w:tcPr>
            <w:tcW w:w="7407" w:type="dxa"/>
            <w:shd w:val="clear" w:color="auto" w:fill="F2F2F2" w:themeFill="background1" w:themeFillShade="F2"/>
          </w:tcPr>
          <w:p w:rsidR="00000000" w:rsidRDefault="00AC26C9">
            <w:pPr>
              <w:rPr>
                <w:noProof/>
              </w:rPr>
            </w:pPr>
            <w:r>
              <w:rPr>
                <w:noProof/>
              </w:rPr>
              <w:t>If there are any interruptions in service, a note will be posted on the System Status Page.</w:t>
            </w:r>
          </w:p>
        </w:tc>
        <w:tc>
          <w:tcPr>
            <w:tcW w:w="7407" w:type="dxa"/>
          </w:tcPr>
          <w:p w:rsidR="00000000" w:rsidRDefault="00AC26C9">
            <w:pPr>
              <w:rPr>
                <w:lang w:val="fr-FR"/>
              </w:rPr>
            </w:pPr>
            <w:r>
              <w:rPr>
                <w:lang w:val="fr-FR"/>
              </w:rPr>
              <w:t>En cas d'interruption d'un service, une note est publi</w:t>
            </w:r>
            <w:r>
              <w:rPr>
                <w:lang w:val="fr-FR"/>
              </w:rPr>
              <w:t>é</w:t>
            </w:r>
            <w:r>
              <w:rPr>
                <w:lang w:val="fr-FR"/>
              </w:rPr>
              <w:t>e sur la page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a2a55693-3527-43c8-b1e6-4ef074b649e3</w:t>
            </w:r>
          </w:p>
        </w:tc>
        <w:tc>
          <w:tcPr>
            <w:tcW w:w="7407" w:type="dxa"/>
            <w:shd w:val="clear" w:color="auto" w:fill="F2F2F2" w:themeFill="background1" w:themeFillShade="F2"/>
          </w:tcPr>
          <w:p w:rsidR="00000000" w:rsidRDefault="00AC26C9">
            <w:pPr>
              <w:rPr>
                <w:noProof/>
              </w:rPr>
            </w:pPr>
            <w:r>
              <w:rPr>
                <w:noProof/>
              </w:rPr>
              <w:t>All scheduled maintenance notices will also be posted on this page.</w:t>
            </w:r>
          </w:p>
        </w:tc>
        <w:tc>
          <w:tcPr>
            <w:tcW w:w="7407" w:type="dxa"/>
          </w:tcPr>
          <w:p w:rsidR="00000000" w:rsidRDefault="00AC26C9">
            <w:pPr>
              <w:rPr>
                <w:lang w:val="fr-FR"/>
              </w:rPr>
            </w:pPr>
            <w:r>
              <w:rPr>
                <w:lang w:val="fr-FR"/>
              </w:rPr>
              <w:t>Tous les avis de maintenance programm</w:t>
            </w:r>
            <w:r>
              <w:rPr>
                <w:lang w:val="fr-FR"/>
              </w:rPr>
              <w:t>é</w:t>
            </w:r>
            <w:r>
              <w:rPr>
                <w:lang w:val="fr-FR"/>
              </w:rPr>
              <w:t xml:space="preserve">e seront </w:t>
            </w:r>
            <w:r>
              <w:rPr>
                <w:lang w:val="fr-FR"/>
              </w:rPr>
              <w:t>é</w:t>
            </w:r>
            <w:r>
              <w:rPr>
                <w:lang w:val="fr-FR"/>
              </w:rPr>
              <w:t>galement affich</w:t>
            </w:r>
            <w:r>
              <w:rPr>
                <w:lang w:val="fr-FR"/>
              </w:rPr>
              <w:t>é</w:t>
            </w:r>
            <w:r>
              <w:rPr>
                <w:lang w:val="fr-FR"/>
              </w:rPr>
              <w:t>s sur cette 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5f8d4465-e480-4f5b-b230-33392933c45d</w:t>
            </w:r>
          </w:p>
        </w:tc>
        <w:tc>
          <w:tcPr>
            <w:tcW w:w="7407" w:type="dxa"/>
            <w:shd w:val="clear" w:color="auto" w:fill="F2F2F2" w:themeFill="background1" w:themeFillShade="F2"/>
          </w:tcPr>
          <w:p w:rsidR="00000000" w:rsidRDefault="00AC26C9">
            <w:pPr>
              <w:rPr>
                <w:noProof/>
              </w:rPr>
            </w:pPr>
            <w:r>
              <w:rPr>
                <w:noProof/>
              </w:rPr>
              <w:t>To access the System Status</w:t>
            </w:r>
            <w:r>
              <w:rPr>
                <w:noProof/>
              </w:rPr>
              <w:t xml:space="preserve">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AC26C9">
            <w:pPr>
              <w:rPr>
                <w:lang w:val="fr-FR"/>
              </w:rPr>
            </w:pPr>
            <w:r>
              <w:rPr>
                <w:lang w:val="fr-FR"/>
              </w:rPr>
              <w:t>Pour acc</w:t>
            </w:r>
            <w:r>
              <w:rPr>
                <w:lang w:val="fr-FR"/>
              </w:rPr>
              <w:t>é</w:t>
            </w:r>
            <w:r>
              <w:rPr>
                <w:lang w:val="fr-FR"/>
              </w:rPr>
              <w:t xml:space="preserve">der </w:t>
            </w:r>
            <w:r>
              <w:rPr>
                <w:lang w:val="fr-FR"/>
              </w:rPr>
              <w:t>à</w:t>
            </w:r>
            <w:r>
              <w:rPr>
                <w:lang w:val="fr-FR"/>
              </w:rPr>
              <w:t xml:space="preserve"> la page d'</w:t>
            </w:r>
            <w:r>
              <w:rPr>
                <w:lang w:val="fr-FR"/>
              </w:rPr>
              <w:t>é</w:t>
            </w:r>
            <w:r>
              <w:rPr>
                <w:lang w:val="fr-FR"/>
              </w:rPr>
              <w:t>tat du syst</w:t>
            </w:r>
            <w:r>
              <w:rPr>
                <w:lang w:val="fr-FR"/>
              </w:rPr>
              <w:t>è</w:t>
            </w:r>
            <w:r>
              <w:rPr>
                <w:lang w:val="fr-FR"/>
              </w:rPr>
              <w:t xml:space="preserve">me, visitez </w:t>
            </w:r>
            <w:r>
              <w:rPr>
                <w:rStyle w:val="mqInternal"/>
                <w:noProof/>
                <w:lang w:val="fr-FR"/>
              </w:rPr>
              <w:t>[1}</w:t>
            </w:r>
            <w:r>
              <w:rPr>
                <w:lang w:val="fr-FR"/>
              </w:rPr>
              <w:t>https://status.brightcove.com</w:t>
            </w:r>
            <w:r>
              <w:rPr>
                <w:rStyle w:val="mqInternal"/>
                <w:noProof/>
                <w:lang w:val="fr-FR"/>
              </w:rPr>
              <w:t>{2]</w:t>
            </w:r>
            <w:r>
              <w:rPr>
                <w:lang w:val="fr-FR"/>
              </w:rPr>
              <w:t xml:space="preserve"> ou dans l'en-t</w:t>
            </w:r>
            <w:r>
              <w:rPr>
                <w:lang w:val="fr-FR"/>
              </w:rPr>
              <w:t>ê</w:t>
            </w:r>
            <w:r>
              <w:rPr>
                <w:lang w:val="fr-FR"/>
              </w:rPr>
              <w:t>te de navigation, cliquez sur l'ic</w:t>
            </w:r>
            <w:r>
              <w:rPr>
                <w:lang w:val="fr-FR"/>
              </w:rPr>
              <w:t>ô</w:t>
            </w:r>
            <w:r>
              <w:rPr>
                <w:lang w:val="fr-FR"/>
              </w:rPr>
              <w:t>ne Assistance (</w:t>
            </w:r>
            <w:r>
              <w:rPr>
                <w:rStyle w:val="mqInternal"/>
                <w:noProof/>
                <w:lang w:val="fr-FR"/>
              </w:rPr>
              <w:t>[3]</w:t>
            </w:r>
            <w:r>
              <w:rPr>
                <w:lang w:val="fr-FR"/>
              </w:rPr>
              <w:t xml:space="preserve"> ) et alors </w:t>
            </w:r>
            <w:r>
              <w:rPr>
                <w:rStyle w:val="mqInternal"/>
                <w:noProof/>
                <w:lang w:val="fr-FR"/>
              </w:rPr>
              <w:t>[4][5}</w:t>
            </w:r>
            <w:r>
              <w:rPr>
                <w:lang w:val="fr-FR"/>
              </w:rPr>
              <w:t>É</w:t>
            </w:r>
            <w:r>
              <w:rPr>
                <w:lang w:val="fr-FR"/>
              </w:rPr>
              <w:t>tat du syst</w:t>
            </w:r>
            <w:r>
              <w:rPr>
                <w:lang w:val="fr-FR"/>
              </w:rPr>
              <w:t>è</w:t>
            </w:r>
            <w:r>
              <w:rPr>
                <w:lang w:val="fr-FR"/>
              </w:rPr>
              <w:t>me</w:t>
            </w:r>
            <w:r>
              <w:rPr>
                <w:rStyle w:val="mqInternal"/>
                <w:noProof/>
                <w:lang w:val="fr-FR"/>
              </w:rPr>
              <w:t>{6]</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d0804bb3-d9c4-4bba-8877-d0d360a46f72</w:t>
            </w:r>
          </w:p>
        </w:tc>
        <w:tc>
          <w:tcPr>
            <w:tcW w:w="7407" w:type="dxa"/>
            <w:shd w:val="clear" w:color="auto" w:fill="F2F2F2" w:themeFill="background1" w:themeFillShade="F2"/>
          </w:tcPr>
          <w:p w:rsidR="00000000" w:rsidRDefault="00AC26C9">
            <w:pPr>
              <w:rPr>
                <w:noProof/>
              </w:rPr>
            </w:pPr>
            <w:r>
              <w:rPr>
                <w:noProof/>
              </w:rPr>
              <w:t>All posted notifications will include the following information:</w:t>
            </w:r>
          </w:p>
        </w:tc>
        <w:tc>
          <w:tcPr>
            <w:tcW w:w="7407" w:type="dxa"/>
          </w:tcPr>
          <w:p w:rsidR="00000000" w:rsidRDefault="00AC26C9">
            <w:pPr>
              <w:rPr>
                <w:lang w:val="fr-FR"/>
              </w:rPr>
            </w:pPr>
            <w:r>
              <w:rPr>
                <w:lang w:val="fr-FR"/>
              </w:rPr>
              <w:t>Toutes les notifications publi</w:t>
            </w:r>
            <w:r>
              <w:rPr>
                <w:lang w:val="fr-FR"/>
              </w:rPr>
              <w:t>é</w:t>
            </w:r>
            <w:r>
              <w:rPr>
                <w:lang w:val="fr-FR"/>
              </w:rPr>
              <w:t>es comprennent les informat</w:t>
            </w:r>
            <w:r>
              <w:rPr>
                <w:lang w:val="fr-FR"/>
              </w:rPr>
              <w:t>ions suivantes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67242929-2e50-45e1-836c-ef758e6539e6</w:t>
            </w:r>
          </w:p>
        </w:tc>
        <w:tc>
          <w:tcPr>
            <w:tcW w:w="7407" w:type="dxa"/>
            <w:shd w:val="clear" w:color="auto" w:fill="F2F2F2" w:themeFill="background1" w:themeFillShade="F2"/>
          </w:tcPr>
          <w:p w:rsidR="00000000" w:rsidRDefault="00AC26C9">
            <w:pPr>
              <w:rPr>
                <w:noProof/>
              </w:rPr>
            </w:pPr>
            <w:r>
              <w:rPr>
                <w:noProof/>
              </w:rPr>
              <w:t>Incident Status</w:t>
            </w:r>
          </w:p>
        </w:tc>
        <w:tc>
          <w:tcPr>
            <w:tcW w:w="7407" w:type="dxa"/>
          </w:tcPr>
          <w:p w:rsidR="00000000" w:rsidRDefault="00AC26C9">
            <w:pPr>
              <w:rPr>
                <w:lang w:val="fr-FR"/>
              </w:rPr>
            </w:pPr>
            <w:r>
              <w:rPr>
                <w:lang w:val="fr-FR"/>
              </w:rPr>
              <w:t>É</w:t>
            </w:r>
            <w:r>
              <w:rPr>
                <w:lang w:val="fr-FR"/>
              </w:rPr>
              <w:t>tat de l'incident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bb08eb5f-670f-46b9-8309-866baf2d451c</w:t>
            </w:r>
          </w:p>
        </w:tc>
        <w:tc>
          <w:tcPr>
            <w:tcW w:w="7407" w:type="dxa"/>
            <w:shd w:val="clear" w:color="auto" w:fill="F2F2F2" w:themeFill="background1" w:themeFillShade="F2"/>
          </w:tcPr>
          <w:p w:rsidR="00000000" w:rsidRDefault="00AC26C9">
            <w:pPr>
              <w:rPr>
                <w:noProof/>
              </w:rPr>
            </w:pPr>
            <w:r>
              <w:rPr>
                <w:noProof/>
              </w:rPr>
              <w:t>Operational (Green)</w:t>
            </w:r>
          </w:p>
        </w:tc>
        <w:tc>
          <w:tcPr>
            <w:tcW w:w="7407" w:type="dxa"/>
          </w:tcPr>
          <w:p w:rsidR="00000000" w:rsidRDefault="00AC26C9">
            <w:pPr>
              <w:rPr>
                <w:lang w:val="fr-FR"/>
              </w:rPr>
            </w:pPr>
            <w:r>
              <w:rPr>
                <w:lang w:val="fr-FR"/>
              </w:rPr>
              <w:t>Op</w:t>
            </w:r>
            <w:r>
              <w:rPr>
                <w:lang w:val="fr-FR"/>
              </w:rPr>
              <w:t>é</w:t>
            </w:r>
            <w:r>
              <w:rPr>
                <w:lang w:val="fr-FR"/>
              </w:rPr>
              <w:t>rationnel (vert)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8b23f774-8684-40f4-844c-e0fcaf4e3f5a</w:t>
            </w:r>
          </w:p>
        </w:tc>
        <w:tc>
          <w:tcPr>
            <w:tcW w:w="7407" w:type="dxa"/>
            <w:shd w:val="clear" w:color="auto" w:fill="F2F2F2" w:themeFill="background1" w:themeFillShade="F2"/>
          </w:tcPr>
          <w:p w:rsidR="00000000" w:rsidRDefault="00AC26C9">
            <w:pPr>
              <w:rPr>
                <w:noProof/>
              </w:rPr>
            </w:pPr>
            <w:r>
              <w:rPr>
                <w:noProof/>
              </w:rPr>
              <w:t>Notification (Blue - systems are currently in operation but affected by delays or intermittent outages)</w:t>
            </w:r>
          </w:p>
        </w:tc>
        <w:tc>
          <w:tcPr>
            <w:tcW w:w="7407" w:type="dxa"/>
          </w:tcPr>
          <w:p w:rsidR="00000000" w:rsidRDefault="00AC26C9">
            <w:pPr>
              <w:rPr>
                <w:lang w:val="fr-FR"/>
              </w:rPr>
            </w:pPr>
            <w:r>
              <w:rPr>
                <w:lang w:val="fr-FR"/>
              </w:rPr>
              <w:t>Notification (Bleu - les syst</w:t>
            </w:r>
            <w:r>
              <w:rPr>
                <w:lang w:val="fr-FR"/>
              </w:rPr>
              <w:t>è</w:t>
            </w:r>
            <w:r>
              <w:rPr>
                <w:lang w:val="fr-FR"/>
              </w:rPr>
              <w:t>mes sont actuellement en service, mais touch</w:t>
            </w:r>
            <w:r>
              <w:rPr>
                <w:lang w:val="fr-FR"/>
              </w:rPr>
              <w:t>é</w:t>
            </w:r>
            <w:r>
              <w:rPr>
                <w:lang w:val="fr-FR"/>
              </w:rPr>
              <w:t>s par des retards ou des pannes intermittentes)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4ee2d5f4-2fa9-45c8-ada8-</w:t>
            </w:r>
            <w:r>
              <w:rPr>
                <w:noProof/>
                <w:sz w:val="2"/>
              </w:rPr>
              <w:t>e99980f79154</w:t>
            </w:r>
          </w:p>
        </w:tc>
        <w:tc>
          <w:tcPr>
            <w:tcW w:w="7407" w:type="dxa"/>
            <w:shd w:val="clear" w:color="auto" w:fill="F2F2F2" w:themeFill="background1" w:themeFillShade="F2"/>
          </w:tcPr>
          <w:p w:rsidR="00000000" w:rsidRDefault="00AC26C9">
            <w:pPr>
              <w:rPr>
                <w:noProof/>
              </w:rPr>
            </w:pPr>
            <w:r>
              <w:rPr>
                <w:noProof/>
              </w:rPr>
              <w:t>Partial Service Disruption (Yellow)</w:t>
            </w:r>
          </w:p>
        </w:tc>
        <w:tc>
          <w:tcPr>
            <w:tcW w:w="7407" w:type="dxa"/>
          </w:tcPr>
          <w:p w:rsidR="00000000" w:rsidRDefault="00AC26C9">
            <w:pPr>
              <w:rPr>
                <w:lang w:val="fr-FR"/>
              </w:rPr>
            </w:pPr>
            <w:r>
              <w:rPr>
                <w:lang w:val="fr-FR"/>
              </w:rPr>
              <w:t>Interruption partielle du service (jaune)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d865b11d-8759-46d2-9c8d-f077155a8706</w:t>
            </w:r>
          </w:p>
        </w:tc>
        <w:tc>
          <w:tcPr>
            <w:tcW w:w="7407" w:type="dxa"/>
            <w:shd w:val="clear" w:color="auto" w:fill="F2F2F2" w:themeFill="background1" w:themeFillShade="F2"/>
          </w:tcPr>
          <w:p w:rsidR="00000000" w:rsidRDefault="00AC26C9">
            <w:pPr>
              <w:rPr>
                <w:noProof/>
              </w:rPr>
            </w:pPr>
            <w:r>
              <w:rPr>
                <w:noProof/>
              </w:rPr>
              <w:t>Full Service Disruption (Red)</w:t>
            </w:r>
          </w:p>
        </w:tc>
        <w:tc>
          <w:tcPr>
            <w:tcW w:w="7407" w:type="dxa"/>
          </w:tcPr>
          <w:p w:rsidR="00000000" w:rsidRDefault="00AC26C9">
            <w:pPr>
              <w:rPr>
                <w:lang w:val="fr-FR"/>
              </w:rPr>
            </w:pPr>
            <w:r>
              <w:rPr>
                <w:lang w:val="fr-FR"/>
              </w:rPr>
              <w:t>Interruption du service complet (rouge)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5ad5f36f-f0c4-4e7d-bc5b-70174c8df27f</w:t>
            </w:r>
          </w:p>
        </w:tc>
        <w:tc>
          <w:tcPr>
            <w:tcW w:w="7407" w:type="dxa"/>
            <w:shd w:val="clear" w:color="auto" w:fill="F2F2F2" w:themeFill="background1" w:themeFillShade="F2"/>
          </w:tcPr>
          <w:p w:rsidR="00000000" w:rsidRDefault="00AC26C9">
            <w:pPr>
              <w:rPr>
                <w:noProof/>
              </w:rPr>
            </w:pPr>
            <w:r>
              <w:rPr>
                <w:noProof/>
              </w:rPr>
              <w:t xml:space="preserve">Components </w:t>
            </w:r>
            <w:r>
              <w:rPr>
                <w:noProof/>
              </w:rPr>
              <w:t>- Service or area affected</w:t>
            </w:r>
          </w:p>
        </w:tc>
        <w:tc>
          <w:tcPr>
            <w:tcW w:w="7407" w:type="dxa"/>
          </w:tcPr>
          <w:p w:rsidR="00000000" w:rsidRDefault="00AC26C9">
            <w:pPr>
              <w:rPr>
                <w:lang w:val="fr-FR"/>
              </w:rPr>
            </w:pPr>
            <w:r>
              <w:rPr>
                <w:lang w:val="fr-FR"/>
              </w:rPr>
              <w:t>Composants - Service ou zone affect</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28abae1e-5f06-409e-a0e3-42dac294ebfc</w:t>
            </w:r>
          </w:p>
        </w:tc>
        <w:tc>
          <w:tcPr>
            <w:tcW w:w="7407" w:type="dxa"/>
            <w:shd w:val="clear" w:color="auto" w:fill="F2F2F2" w:themeFill="background1" w:themeFillShade="F2"/>
          </w:tcPr>
          <w:p w:rsidR="00000000" w:rsidRDefault="00AC26C9">
            <w:pPr>
              <w:rPr>
                <w:noProof/>
              </w:rPr>
            </w:pPr>
            <w:r>
              <w:rPr>
                <w:noProof/>
              </w:rPr>
              <w:t>Locations</w:t>
            </w:r>
          </w:p>
        </w:tc>
        <w:tc>
          <w:tcPr>
            <w:tcW w:w="7407" w:type="dxa"/>
          </w:tcPr>
          <w:p w:rsidR="00000000" w:rsidRDefault="00AC26C9">
            <w:pPr>
              <w:rPr>
                <w:lang w:val="fr-FR"/>
              </w:rPr>
            </w:pPr>
            <w:r>
              <w:rPr>
                <w:lang w:val="fr-FR"/>
              </w:rPr>
              <w:t>Lieux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034caa35-5813-4213-83f7-3fd57e514b55</w:t>
            </w:r>
          </w:p>
        </w:tc>
        <w:tc>
          <w:tcPr>
            <w:tcW w:w="7407" w:type="dxa"/>
            <w:shd w:val="clear" w:color="auto" w:fill="F2F2F2" w:themeFill="background1" w:themeFillShade="F2"/>
          </w:tcPr>
          <w:p w:rsidR="00000000" w:rsidRDefault="00AC26C9">
            <w:pPr>
              <w:rPr>
                <w:noProof/>
              </w:rPr>
            </w:pPr>
            <w:r>
              <w:rPr>
                <w:noProof/>
              </w:rPr>
              <w:t>APAC</w:t>
            </w:r>
          </w:p>
        </w:tc>
        <w:tc>
          <w:tcPr>
            <w:tcW w:w="7407" w:type="dxa"/>
          </w:tcPr>
          <w:p w:rsidR="00000000" w:rsidRDefault="00AC26C9">
            <w:pPr>
              <w:rPr>
                <w:lang w:val="fr-FR"/>
              </w:rPr>
            </w:pPr>
            <w:r>
              <w:rPr>
                <w:lang w:val="fr-FR"/>
              </w:rPr>
              <w:t>Asie-Pacifique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36501a05-6c5a-4567-834b-3c50735b37dc</w:t>
            </w:r>
          </w:p>
        </w:tc>
        <w:tc>
          <w:tcPr>
            <w:tcW w:w="7407" w:type="dxa"/>
            <w:shd w:val="clear" w:color="auto" w:fill="F2F2F2" w:themeFill="background1" w:themeFillShade="F2"/>
          </w:tcPr>
          <w:p w:rsidR="00000000" w:rsidRDefault="00AC26C9">
            <w:pPr>
              <w:rPr>
                <w:noProof/>
              </w:rPr>
            </w:pPr>
            <w:r>
              <w:rPr>
                <w:noProof/>
              </w:rPr>
              <w:t>Americas</w:t>
            </w:r>
          </w:p>
        </w:tc>
        <w:tc>
          <w:tcPr>
            <w:tcW w:w="7407" w:type="dxa"/>
          </w:tcPr>
          <w:p w:rsidR="00000000" w:rsidRDefault="00AC26C9">
            <w:pPr>
              <w:rPr>
                <w:lang w:val="fr-FR"/>
              </w:rPr>
            </w:pPr>
            <w:r>
              <w:rPr>
                <w:lang w:val="fr-FR"/>
              </w:rPr>
              <w:t>Am</w:t>
            </w:r>
            <w:r>
              <w:rPr>
                <w:lang w:val="fr-FR"/>
              </w:rPr>
              <w:t>é</w:t>
            </w:r>
            <w:r>
              <w:rPr>
                <w:lang w:val="fr-FR"/>
              </w:rPr>
              <w:t>riques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a715ff90-9c97-40f3-8ed2-f872f35baa60</w:t>
            </w:r>
          </w:p>
        </w:tc>
        <w:tc>
          <w:tcPr>
            <w:tcW w:w="7407" w:type="dxa"/>
            <w:shd w:val="clear" w:color="auto" w:fill="F2F2F2" w:themeFill="background1" w:themeFillShade="F2"/>
          </w:tcPr>
          <w:p w:rsidR="00000000" w:rsidRDefault="00AC26C9">
            <w:pPr>
              <w:rPr>
                <w:noProof/>
              </w:rPr>
            </w:pPr>
            <w:r>
              <w:rPr>
                <w:noProof/>
              </w:rPr>
              <w:t>EMEA</w:t>
            </w:r>
          </w:p>
        </w:tc>
        <w:tc>
          <w:tcPr>
            <w:tcW w:w="7407" w:type="dxa"/>
          </w:tcPr>
          <w:p w:rsidR="00000000" w:rsidRDefault="00AC26C9">
            <w:pPr>
              <w:rPr>
                <w:lang w:val="fr-FR"/>
              </w:rPr>
            </w:pPr>
            <w:r>
              <w:rPr>
                <w:lang w:val="fr-FR"/>
              </w:rPr>
              <w:t>EMEA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da9a798c-1131-4726-8445-a4d842447290</w:t>
            </w:r>
          </w:p>
        </w:tc>
        <w:tc>
          <w:tcPr>
            <w:tcW w:w="7407" w:type="dxa"/>
            <w:shd w:val="clear" w:color="auto" w:fill="F2F2F2" w:themeFill="background1" w:themeFillShade="F2"/>
          </w:tcPr>
          <w:p w:rsidR="00000000" w:rsidRDefault="00AC26C9">
            <w:pPr>
              <w:rPr>
                <w:noProof/>
              </w:rPr>
            </w:pPr>
            <w:r>
              <w:rPr>
                <w:noProof/>
              </w:rPr>
              <w:t>Japan</w:t>
            </w:r>
          </w:p>
        </w:tc>
        <w:tc>
          <w:tcPr>
            <w:tcW w:w="7407" w:type="dxa"/>
          </w:tcPr>
          <w:p w:rsidR="00000000" w:rsidRDefault="00AC26C9">
            <w:pPr>
              <w:rPr>
                <w:lang w:val="fr-FR"/>
              </w:rPr>
            </w:pPr>
            <w:r>
              <w:rPr>
                <w:lang w:val="fr-FR"/>
              </w:rPr>
              <w:t>Japon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5611d6d1-fbdd-4516-90da-4fa727598dcb</w:t>
            </w:r>
          </w:p>
        </w:tc>
        <w:tc>
          <w:tcPr>
            <w:tcW w:w="7407" w:type="dxa"/>
            <w:shd w:val="clear" w:color="auto" w:fill="F2F2F2" w:themeFill="background1" w:themeFillShade="F2"/>
          </w:tcPr>
          <w:p w:rsidR="00000000" w:rsidRDefault="00AC26C9">
            <w:pPr>
              <w:rPr>
                <w:noProof/>
              </w:rPr>
            </w:pPr>
            <w:r>
              <w:rPr>
                <w:noProof/>
              </w:rPr>
              <w:t>Current State and status.</w:t>
            </w:r>
          </w:p>
        </w:tc>
        <w:tc>
          <w:tcPr>
            <w:tcW w:w="7407" w:type="dxa"/>
          </w:tcPr>
          <w:p w:rsidR="00000000" w:rsidRDefault="00AC26C9">
            <w:pPr>
              <w:rPr>
                <w:lang w:val="fr-FR"/>
              </w:rPr>
            </w:pPr>
            <w:r>
              <w:rPr>
                <w:lang w:val="fr-FR"/>
              </w:rPr>
              <w:t xml:space="preserve">Statut et </w:t>
            </w:r>
            <w:r>
              <w:rPr>
                <w:lang w:val="fr-FR"/>
              </w:rPr>
              <w:t>é</w:t>
            </w:r>
            <w:r>
              <w:rPr>
                <w:lang w:val="fr-FR"/>
              </w:rPr>
              <w:t>tat actuel.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43a72ee1-cba8-4f8d-a51a-14708b3b36b0</w:t>
            </w:r>
          </w:p>
        </w:tc>
        <w:tc>
          <w:tcPr>
            <w:tcW w:w="7407" w:type="dxa"/>
            <w:shd w:val="clear" w:color="auto" w:fill="F2F2F2" w:themeFill="background1" w:themeFillShade="F2"/>
          </w:tcPr>
          <w:p w:rsidR="00000000" w:rsidRDefault="00AC26C9">
            <w:pPr>
              <w:rPr>
                <w:noProof/>
              </w:rPr>
            </w:pPr>
            <w:r>
              <w:rPr>
                <w:noProof/>
              </w:rPr>
              <w:t>States include:</w:t>
            </w:r>
          </w:p>
        </w:tc>
        <w:tc>
          <w:tcPr>
            <w:tcW w:w="7407" w:type="dxa"/>
          </w:tcPr>
          <w:p w:rsidR="00000000" w:rsidRDefault="00AC26C9">
            <w:pPr>
              <w:rPr>
                <w:lang w:val="fr-FR"/>
              </w:rPr>
            </w:pPr>
            <w:r>
              <w:rPr>
                <w:lang w:val="fr-FR"/>
              </w:rPr>
              <w:t>Les statuts possibles sont les suivants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209b476b-438c-4abd-8bff-f11904153df4</w:t>
            </w:r>
          </w:p>
        </w:tc>
        <w:tc>
          <w:tcPr>
            <w:tcW w:w="7407" w:type="dxa"/>
            <w:shd w:val="clear" w:color="auto" w:fill="F2F2F2" w:themeFill="background1" w:themeFillShade="F2"/>
          </w:tcPr>
          <w:p w:rsidR="00000000" w:rsidRDefault="00AC26C9">
            <w:pPr>
              <w:rPr>
                <w:noProof/>
              </w:rPr>
            </w:pPr>
            <w:r>
              <w:rPr>
                <w:noProof/>
              </w:rPr>
              <w:t>Investigating - Engineers are looking into the issue</w:t>
            </w:r>
          </w:p>
        </w:tc>
        <w:tc>
          <w:tcPr>
            <w:tcW w:w="7407" w:type="dxa"/>
          </w:tcPr>
          <w:p w:rsidR="00000000" w:rsidRDefault="00AC26C9">
            <w:pPr>
              <w:rPr>
                <w:lang w:val="fr-FR"/>
              </w:rPr>
            </w:pPr>
            <w:r>
              <w:rPr>
                <w:lang w:val="fr-FR"/>
              </w:rPr>
              <w:t>Enqu</w:t>
            </w:r>
            <w:r>
              <w:rPr>
                <w:lang w:val="fr-FR"/>
              </w:rPr>
              <w:t>ê</w:t>
            </w:r>
            <w:r>
              <w:rPr>
                <w:lang w:val="fr-FR"/>
              </w:rPr>
              <w:t>ter - Les ing</w:t>
            </w:r>
            <w:r>
              <w:rPr>
                <w:lang w:val="fr-FR"/>
              </w:rPr>
              <w:t>é</w:t>
            </w:r>
            <w:r>
              <w:rPr>
                <w:lang w:val="fr-FR"/>
              </w:rPr>
              <w:t>nieurs se penchent sur le probl</w:t>
            </w:r>
            <w:r>
              <w:rPr>
                <w:lang w:val="fr-FR"/>
              </w:rPr>
              <w:t>è</w:t>
            </w:r>
            <w:r>
              <w:rPr>
                <w:lang w:val="fr-FR"/>
              </w:rPr>
              <w:t>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62e810f8-6aeb-48b4-abed-8dc1c115e963</w:t>
            </w:r>
          </w:p>
        </w:tc>
        <w:tc>
          <w:tcPr>
            <w:tcW w:w="7407" w:type="dxa"/>
            <w:shd w:val="clear" w:color="auto" w:fill="F2F2F2" w:themeFill="background1" w:themeFillShade="F2"/>
          </w:tcPr>
          <w:p w:rsidR="00000000" w:rsidRDefault="00AC26C9">
            <w:pPr>
              <w:rPr>
                <w:noProof/>
              </w:rPr>
            </w:pPr>
            <w:r>
              <w:rPr>
                <w:noProof/>
              </w:rPr>
              <w:t xml:space="preserve">Identified - Engineers </w:t>
            </w:r>
            <w:r>
              <w:rPr>
                <w:noProof/>
              </w:rPr>
              <w:t>have identified the issue and are looking to correct</w:t>
            </w:r>
          </w:p>
        </w:tc>
        <w:tc>
          <w:tcPr>
            <w:tcW w:w="7407" w:type="dxa"/>
          </w:tcPr>
          <w:p w:rsidR="00000000" w:rsidRDefault="00AC26C9">
            <w:pPr>
              <w:rPr>
                <w:lang w:val="fr-FR"/>
              </w:rPr>
            </w:pPr>
            <w:r>
              <w:rPr>
                <w:lang w:val="fr-FR"/>
              </w:rPr>
              <w:t>Identifi</w:t>
            </w:r>
            <w:r>
              <w:rPr>
                <w:lang w:val="fr-FR"/>
              </w:rPr>
              <w:t>é</w:t>
            </w:r>
            <w:r>
              <w:rPr>
                <w:lang w:val="fr-FR"/>
              </w:rPr>
              <w:t>e - Les ing</w:t>
            </w:r>
            <w:r>
              <w:rPr>
                <w:lang w:val="fr-FR"/>
              </w:rPr>
              <w:t>é</w:t>
            </w:r>
            <w:r>
              <w:rPr>
                <w:lang w:val="fr-FR"/>
              </w:rPr>
              <w:t>nieurs ont identifi</w:t>
            </w:r>
            <w:r>
              <w:rPr>
                <w:lang w:val="fr-FR"/>
              </w:rPr>
              <w:t>é</w:t>
            </w:r>
            <w:r>
              <w:rPr>
                <w:lang w:val="fr-FR"/>
              </w:rPr>
              <w:t xml:space="preserve"> le probl</w:t>
            </w:r>
            <w:r>
              <w:rPr>
                <w:lang w:val="fr-FR"/>
              </w:rPr>
              <w:t>è</w:t>
            </w:r>
            <w:r>
              <w:rPr>
                <w:lang w:val="fr-FR"/>
              </w:rPr>
              <w:t xml:space="preserve">me et cherchent </w:t>
            </w:r>
            <w:r>
              <w:rPr>
                <w:lang w:val="fr-FR"/>
              </w:rPr>
              <w:t>à</w:t>
            </w:r>
            <w:r>
              <w:rPr>
                <w:lang w:val="fr-FR"/>
              </w:rPr>
              <w:t xml:space="preserve"> corriger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041de1ac-d83d-4287-bf8e-f33c110863a5</w:t>
            </w:r>
          </w:p>
        </w:tc>
        <w:tc>
          <w:tcPr>
            <w:tcW w:w="7407" w:type="dxa"/>
            <w:shd w:val="clear" w:color="auto" w:fill="F2F2F2" w:themeFill="background1" w:themeFillShade="F2"/>
          </w:tcPr>
          <w:p w:rsidR="00000000" w:rsidRDefault="00AC26C9">
            <w:pPr>
              <w:rPr>
                <w:noProof/>
              </w:rPr>
            </w:pPr>
            <w:r>
              <w:rPr>
                <w:noProof/>
              </w:rPr>
              <w:t>Monitoring - Issue resolved and Engineering monitoring to ensure all is healthy</w:t>
            </w:r>
          </w:p>
        </w:tc>
        <w:tc>
          <w:tcPr>
            <w:tcW w:w="7407" w:type="dxa"/>
          </w:tcPr>
          <w:p w:rsidR="00000000" w:rsidRDefault="00AC26C9">
            <w:pPr>
              <w:rPr>
                <w:lang w:val="fr-FR"/>
              </w:rPr>
            </w:pPr>
            <w:r>
              <w:rPr>
                <w:lang w:val="fr-FR"/>
              </w:rPr>
              <w:t>Sur</w:t>
            </w:r>
            <w:r>
              <w:rPr>
                <w:lang w:val="fr-FR"/>
              </w:rPr>
              <w:t>veillance - Probl</w:t>
            </w:r>
            <w:r>
              <w:rPr>
                <w:lang w:val="fr-FR"/>
              </w:rPr>
              <w:t>è</w:t>
            </w:r>
            <w:r>
              <w:rPr>
                <w:lang w:val="fr-FR"/>
              </w:rPr>
              <w:t>me r</w:t>
            </w:r>
            <w:r>
              <w:rPr>
                <w:lang w:val="fr-FR"/>
              </w:rPr>
              <w:t>é</w:t>
            </w:r>
            <w:r>
              <w:rPr>
                <w:lang w:val="fr-FR"/>
              </w:rPr>
              <w:t>solu et surveillance technique pour s'assurer que tout est sain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59cbcd76-f765-46cf-b339-2ca66fd5c0a4</w:t>
            </w:r>
          </w:p>
        </w:tc>
        <w:tc>
          <w:tcPr>
            <w:tcW w:w="7407" w:type="dxa"/>
            <w:shd w:val="clear" w:color="auto" w:fill="F2F2F2" w:themeFill="background1" w:themeFillShade="F2"/>
          </w:tcPr>
          <w:p w:rsidR="00000000" w:rsidRDefault="00AC26C9">
            <w:pPr>
              <w:rPr>
                <w:noProof/>
              </w:rPr>
            </w:pPr>
            <w:r>
              <w:rPr>
                <w:noProof/>
              </w:rPr>
              <w:t>Resolved - Issue resolved</w:t>
            </w:r>
          </w:p>
        </w:tc>
        <w:tc>
          <w:tcPr>
            <w:tcW w:w="7407" w:type="dxa"/>
          </w:tcPr>
          <w:p w:rsidR="00000000" w:rsidRDefault="00AC26C9">
            <w:pPr>
              <w:rPr>
                <w:lang w:val="fr-FR"/>
              </w:rPr>
            </w:pPr>
            <w:r>
              <w:rPr>
                <w:lang w:val="fr-FR"/>
              </w:rPr>
              <w:t>R</w:t>
            </w:r>
            <w:r>
              <w:rPr>
                <w:lang w:val="fr-FR"/>
              </w:rPr>
              <w:t>é</w:t>
            </w:r>
            <w:r>
              <w:rPr>
                <w:lang w:val="fr-FR"/>
              </w:rPr>
              <w:t>solu - Probl</w:t>
            </w:r>
            <w:r>
              <w:rPr>
                <w:lang w:val="fr-FR"/>
              </w:rPr>
              <w:t>è</w:t>
            </w:r>
            <w:r>
              <w:rPr>
                <w:lang w:val="fr-FR"/>
              </w:rPr>
              <w:t>me r</w:t>
            </w:r>
            <w:r>
              <w:rPr>
                <w:lang w:val="fr-FR"/>
              </w:rPr>
              <w:t>é</w:t>
            </w:r>
            <w:r>
              <w:rPr>
                <w:lang w:val="fr-FR"/>
              </w:rPr>
              <w:t>solu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e91c1341-6e2e-4951-af63-acf1b5bb0428</w:t>
            </w:r>
          </w:p>
        </w:tc>
        <w:tc>
          <w:tcPr>
            <w:tcW w:w="7407" w:type="dxa"/>
            <w:shd w:val="clear" w:color="auto" w:fill="F2F2F2" w:themeFill="background1" w:themeFillShade="F2"/>
          </w:tcPr>
          <w:p w:rsidR="00000000" w:rsidRDefault="00AC26C9">
            <w:pPr>
              <w:rPr>
                <w:noProof/>
              </w:rPr>
            </w:pPr>
            <w:r>
              <w:rPr>
                <w:noProof/>
              </w:rPr>
              <w:t>All posted messages will be in English and the time used is Eastern Standard Time (GMT-5).</w:t>
            </w:r>
          </w:p>
        </w:tc>
        <w:tc>
          <w:tcPr>
            <w:tcW w:w="7407" w:type="dxa"/>
          </w:tcPr>
          <w:p w:rsidR="00000000" w:rsidRDefault="00AC26C9">
            <w:pPr>
              <w:rPr>
                <w:lang w:val="fr-FR"/>
              </w:rPr>
            </w:pPr>
            <w:r>
              <w:rPr>
                <w:lang w:val="fr-FR"/>
              </w:rPr>
              <w:t>Tous les messages affich</w:t>
            </w:r>
            <w:r>
              <w:rPr>
                <w:lang w:val="fr-FR"/>
              </w:rPr>
              <w:t>é</w:t>
            </w:r>
            <w:r>
              <w:rPr>
                <w:lang w:val="fr-FR"/>
              </w:rPr>
              <w:t>s seront en anglais et le temps utilis</w:t>
            </w:r>
            <w:r>
              <w:rPr>
                <w:lang w:val="fr-FR"/>
              </w:rPr>
              <w:t>é</w:t>
            </w:r>
            <w:r>
              <w:rPr>
                <w:lang w:val="fr-FR"/>
              </w:rPr>
              <w:t xml:space="preserve"> est l'heure normale de l'Est (GMT-5).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46ee2560-1941-4eba-a5b1-98b3625cb576</w:t>
            </w:r>
          </w:p>
        </w:tc>
        <w:tc>
          <w:tcPr>
            <w:tcW w:w="7407" w:type="dxa"/>
            <w:shd w:val="clear" w:color="auto" w:fill="F2F2F2" w:themeFill="background1" w:themeFillShade="F2"/>
          </w:tcPr>
          <w:p w:rsidR="00000000" w:rsidRDefault="00AC26C9">
            <w:pPr>
              <w:rPr>
                <w:noProof/>
              </w:rPr>
            </w:pPr>
            <w:r>
              <w:rPr>
                <w:noProof/>
              </w:rPr>
              <w:t>Viewing the system s</w:t>
            </w:r>
            <w:r>
              <w:rPr>
                <w:noProof/>
              </w:rPr>
              <w:t>tatus history</w:t>
            </w:r>
          </w:p>
        </w:tc>
        <w:tc>
          <w:tcPr>
            <w:tcW w:w="7407" w:type="dxa"/>
          </w:tcPr>
          <w:p w:rsidR="00000000" w:rsidRDefault="00AC26C9">
            <w:pPr>
              <w:rPr>
                <w:lang w:val="fr-FR"/>
              </w:rPr>
            </w:pPr>
            <w:r>
              <w:rPr>
                <w:lang w:val="fr-FR"/>
              </w:rPr>
              <w:t xml:space="preserve">Affichage de l'historique des </w:t>
            </w:r>
            <w:r>
              <w:rPr>
                <w:lang w:val="fr-FR"/>
              </w:rPr>
              <w:t>é</w:t>
            </w:r>
            <w:r>
              <w:rPr>
                <w:lang w:val="fr-FR"/>
              </w:rPr>
              <w:t>tats du syst</w:t>
            </w:r>
            <w:r>
              <w:rPr>
                <w:lang w:val="fr-FR"/>
              </w:rPr>
              <w:t>è</w:t>
            </w:r>
            <w:r>
              <w:rPr>
                <w:lang w:val="fr-FR"/>
              </w:rPr>
              <w:t>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f5768bfb-b440-4632-b956-32f3181b909c</w:t>
            </w:r>
          </w:p>
        </w:tc>
        <w:tc>
          <w:tcPr>
            <w:tcW w:w="7407" w:type="dxa"/>
            <w:shd w:val="clear" w:color="auto" w:fill="F2F2F2" w:themeFill="background1" w:themeFillShade="F2"/>
          </w:tcPr>
          <w:p w:rsidR="00000000" w:rsidRDefault="00AC26C9">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AC26C9">
            <w:pPr>
              <w:rPr>
                <w:lang w:val="fr-FR"/>
              </w:rPr>
            </w:pPr>
            <w:r>
              <w:rPr>
                <w:lang w:val="fr-FR"/>
              </w:rPr>
              <w:t xml:space="preserve">Pour afficher l'historique des </w:t>
            </w:r>
            <w:r>
              <w:rPr>
                <w:lang w:val="fr-FR"/>
              </w:rPr>
              <w:t>é</w:t>
            </w:r>
            <w:r>
              <w:rPr>
                <w:lang w:val="fr-FR"/>
              </w:rPr>
              <w:t>tats du syst</w:t>
            </w:r>
            <w:r>
              <w:rPr>
                <w:lang w:val="fr-FR"/>
              </w:rPr>
              <w:t>è</w:t>
            </w:r>
            <w:r>
              <w:rPr>
                <w:lang w:val="fr-FR"/>
              </w:rPr>
              <w:t>me, cliquez sur l</w:t>
            </w:r>
            <w:r>
              <w:rPr>
                <w:lang w:val="fr-FR"/>
              </w:rPr>
              <w:t xml:space="preserve">e lien </w:t>
            </w:r>
            <w:r>
              <w:rPr>
                <w:rStyle w:val="mqInternal"/>
                <w:noProof/>
                <w:lang w:val="fr-FR"/>
              </w:rPr>
              <w:t>[1}</w:t>
            </w:r>
            <w:r>
              <w:rPr>
                <w:lang w:val="fr-FR"/>
              </w:rPr>
              <w:t>History</w:t>
            </w:r>
            <w:r>
              <w:rPr>
                <w:rStyle w:val="mqInternal"/>
                <w:noProof/>
                <w:lang w:val="fr-FR"/>
              </w:rPr>
              <w:t>{2]</w:t>
            </w:r>
            <w:r>
              <w:rPr>
                <w:lang w:val="fr-FR"/>
              </w:rPr>
              <w:t xml:space="preserve"> au bas de la 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4fbb446c-9d49-4c6b-903e-da42d017ef4b</w:t>
            </w:r>
          </w:p>
        </w:tc>
        <w:tc>
          <w:tcPr>
            <w:tcW w:w="7407" w:type="dxa"/>
            <w:shd w:val="clear" w:color="auto" w:fill="F2F2F2" w:themeFill="background1" w:themeFillShade="F2"/>
          </w:tcPr>
          <w:p w:rsidR="00000000" w:rsidRDefault="00AC26C9">
            <w:pPr>
              <w:rPr>
                <w:noProof/>
              </w:rPr>
            </w:pPr>
            <w:r>
              <w:rPr>
                <w:noProof/>
              </w:rPr>
              <w:t>Subscribing to system status changes</w:t>
            </w:r>
          </w:p>
        </w:tc>
        <w:tc>
          <w:tcPr>
            <w:tcW w:w="7407" w:type="dxa"/>
          </w:tcPr>
          <w:p w:rsidR="00000000" w:rsidRDefault="00AC26C9">
            <w:pPr>
              <w:rPr>
                <w:lang w:val="fr-FR"/>
              </w:rPr>
            </w:pPr>
            <w:r>
              <w:rPr>
                <w:lang w:val="fr-FR"/>
              </w:rPr>
              <w:t>Abonnement aux changements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595dc943-1263-4f11-b19c-9258f7e97ec8</w:t>
            </w:r>
          </w:p>
        </w:tc>
        <w:tc>
          <w:tcPr>
            <w:tcW w:w="7407" w:type="dxa"/>
            <w:shd w:val="clear" w:color="auto" w:fill="F2F2F2" w:themeFill="background1" w:themeFillShade="F2"/>
          </w:tcPr>
          <w:p w:rsidR="00000000" w:rsidRDefault="00AC26C9">
            <w:pPr>
              <w:rPr>
                <w:noProof/>
              </w:rPr>
            </w:pPr>
            <w:r>
              <w:rPr>
                <w:noProof/>
              </w:rPr>
              <w:t>You can sign up to be notified when the system status changes.</w:t>
            </w:r>
          </w:p>
        </w:tc>
        <w:tc>
          <w:tcPr>
            <w:tcW w:w="7407" w:type="dxa"/>
          </w:tcPr>
          <w:p w:rsidR="00000000" w:rsidRDefault="00AC26C9">
            <w:pPr>
              <w:rPr>
                <w:lang w:val="fr-FR"/>
              </w:rPr>
            </w:pPr>
            <w:r>
              <w:rPr>
                <w:lang w:val="fr-FR"/>
              </w:rPr>
              <w:t xml:space="preserve">Vous pouvez vous inscrire pour </w:t>
            </w:r>
            <w:r>
              <w:rPr>
                <w:lang w:val="fr-FR"/>
              </w:rPr>
              <w:t>ê</w:t>
            </w:r>
            <w:r>
              <w:rPr>
                <w:lang w:val="fr-FR"/>
              </w:rPr>
              <w:t>tre averti lorsque l'</w:t>
            </w:r>
            <w:r>
              <w:rPr>
                <w:lang w:val="fr-FR"/>
              </w:rPr>
              <w:t>é</w:t>
            </w:r>
            <w:r>
              <w:rPr>
                <w:lang w:val="fr-FR"/>
              </w:rPr>
              <w:t>tat du syst</w:t>
            </w:r>
            <w:r>
              <w:rPr>
                <w:lang w:val="fr-FR"/>
              </w:rPr>
              <w:t>è</w:t>
            </w:r>
            <w:r>
              <w:rPr>
                <w:lang w:val="fr-FR"/>
              </w:rPr>
              <w:t>me change.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b73e7636-5824-4240-a3c0-e45c283c601b</w:t>
            </w:r>
          </w:p>
        </w:tc>
        <w:tc>
          <w:tcPr>
            <w:tcW w:w="7407" w:type="dxa"/>
            <w:shd w:val="clear" w:color="auto" w:fill="F2F2F2" w:themeFill="background1" w:themeFillShade="F2"/>
          </w:tcPr>
          <w:p w:rsidR="00000000" w:rsidRDefault="00AC26C9">
            <w:pPr>
              <w:rPr>
                <w:noProof/>
              </w:rPr>
            </w:pPr>
            <w:r>
              <w:rPr>
                <w:noProof/>
              </w:rPr>
              <w:t>This section is organized as follows:</w:t>
            </w:r>
          </w:p>
        </w:tc>
        <w:tc>
          <w:tcPr>
            <w:tcW w:w="7407" w:type="dxa"/>
          </w:tcPr>
          <w:p w:rsidR="00000000" w:rsidRDefault="00AC26C9">
            <w:pPr>
              <w:rPr>
                <w:lang w:val="fr-FR"/>
              </w:rPr>
            </w:pPr>
            <w:r>
              <w:rPr>
                <w:lang w:val="fr-FR"/>
              </w:rPr>
              <w:t>Cette section est organis</w:t>
            </w:r>
            <w:r>
              <w:rPr>
                <w:lang w:val="fr-FR"/>
              </w:rPr>
              <w:t>é</w:t>
            </w:r>
            <w:r>
              <w:rPr>
                <w:lang w:val="fr-FR"/>
              </w:rPr>
              <w:t>e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c6d8f905-1b04-4818-ae9a-813ca2f1e2dc</w:t>
            </w:r>
          </w:p>
        </w:tc>
        <w:tc>
          <w:tcPr>
            <w:tcW w:w="7407" w:type="dxa"/>
            <w:shd w:val="clear" w:color="auto" w:fill="F2F2F2" w:themeFill="background1" w:themeFillShade="F2"/>
          </w:tcPr>
          <w:p w:rsidR="00000000" w:rsidRDefault="00AC26C9">
            <w:pPr>
              <w:rPr>
                <w:noProof/>
              </w:rPr>
            </w:pPr>
            <w:r>
              <w:rPr>
                <w:rStyle w:val="mqInternal"/>
                <w:noProof/>
              </w:rPr>
              <w:t>[1}</w:t>
            </w:r>
            <w:r>
              <w:rPr>
                <w:noProof/>
              </w:rPr>
              <w:t>Subscribing to email</w:t>
            </w:r>
            <w:r>
              <w:rPr>
                <w:rStyle w:val="mqInternal"/>
                <w:noProof/>
              </w:rPr>
              <w:t>{2]</w:t>
            </w:r>
          </w:p>
        </w:tc>
        <w:tc>
          <w:tcPr>
            <w:tcW w:w="7407" w:type="dxa"/>
          </w:tcPr>
          <w:p w:rsidR="00000000" w:rsidRDefault="00AC26C9">
            <w:pPr>
              <w:rPr>
                <w:lang w:val="fr-FR"/>
              </w:rPr>
            </w:pPr>
            <w:r>
              <w:rPr>
                <w:rStyle w:val="mqInternal"/>
                <w:noProof/>
                <w:lang w:val="fr-FR"/>
              </w:rPr>
              <w:t>[1}</w:t>
            </w:r>
            <w:r>
              <w:rPr>
                <w:lang w:val="fr-FR"/>
              </w:rPr>
              <w:t xml:space="preserve">S' abonner </w:t>
            </w:r>
            <w:r>
              <w:rPr>
                <w:lang w:val="fr-FR"/>
              </w:rPr>
              <w:t>à</w:t>
            </w:r>
            <w:r>
              <w:rPr>
                <w:lang w:val="fr-FR"/>
              </w:rPr>
              <w:t xml:space="preserve"> l'e-mail</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c84a2fbc-d69e-4b83-9d41-7007e943797c</w:t>
            </w:r>
          </w:p>
        </w:tc>
        <w:tc>
          <w:tcPr>
            <w:tcW w:w="7407" w:type="dxa"/>
            <w:shd w:val="clear" w:color="auto" w:fill="F2F2F2" w:themeFill="background1" w:themeFillShade="F2"/>
          </w:tcPr>
          <w:p w:rsidR="00000000" w:rsidRDefault="00AC26C9">
            <w:pPr>
              <w:rPr>
                <w:noProof/>
              </w:rPr>
            </w:pPr>
            <w:r>
              <w:rPr>
                <w:rStyle w:val="mqInternal"/>
                <w:noProof/>
              </w:rPr>
              <w:t>[1}</w:t>
            </w:r>
            <w:r>
              <w:rPr>
                <w:noProof/>
              </w:rPr>
              <w:t>Subscribing to webhook</w:t>
            </w:r>
            <w:r>
              <w:rPr>
                <w:rStyle w:val="mqInternal"/>
                <w:noProof/>
              </w:rPr>
              <w:t>{2]</w:t>
            </w:r>
          </w:p>
        </w:tc>
        <w:tc>
          <w:tcPr>
            <w:tcW w:w="7407" w:type="dxa"/>
          </w:tcPr>
          <w:p w:rsidR="00000000" w:rsidRDefault="00AC26C9">
            <w:pPr>
              <w:rPr>
                <w:lang w:val="fr-FR"/>
              </w:rPr>
            </w:pPr>
            <w:r>
              <w:rPr>
                <w:rStyle w:val="mqInternal"/>
                <w:noProof/>
                <w:lang w:val="fr-FR"/>
              </w:rPr>
              <w:t>[1}</w:t>
            </w:r>
            <w:r>
              <w:rPr>
                <w:lang w:val="fr-FR"/>
              </w:rPr>
              <w:t xml:space="preserve">Abonnement </w:t>
            </w:r>
            <w:r>
              <w:rPr>
                <w:lang w:val="fr-FR"/>
              </w:rPr>
              <w:t>à</w:t>
            </w:r>
            <w:r>
              <w:rPr>
                <w:lang w:val="fr-FR"/>
              </w:rPr>
              <w:t xml:space="preserve"> webhook</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8ade1254-bf28-482f-817d-6821fe2937ef</w:t>
            </w:r>
          </w:p>
        </w:tc>
        <w:tc>
          <w:tcPr>
            <w:tcW w:w="7407" w:type="dxa"/>
            <w:shd w:val="clear" w:color="auto" w:fill="F2F2F2" w:themeFill="background1" w:themeFillShade="F2"/>
          </w:tcPr>
          <w:p w:rsidR="00000000" w:rsidRDefault="00AC26C9">
            <w:pPr>
              <w:rPr>
                <w:noProof/>
              </w:rPr>
            </w:pPr>
            <w:r>
              <w:rPr>
                <w:rStyle w:val="mqInternal"/>
                <w:noProof/>
              </w:rPr>
              <w:t>[1}</w:t>
            </w:r>
            <w:r>
              <w:rPr>
                <w:noProof/>
              </w:rPr>
              <w:t>M</w:t>
            </w:r>
            <w:r>
              <w:rPr>
                <w:noProof/>
              </w:rPr>
              <w:t>anaging your subscription</w:t>
            </w:r>
            <w:r>
              <w:rPr>
                <w:rStyle w:val="mqInternal"/>
                <w:noProof/>
              </w:rPr>
              <w:t>{2]</w:t>
            </w:r>
          </w:p>
        </w:tc>
        <w:tc>
          <w:tcPr>
            <w:tcW w:w="7407" w:type="dxa"/>
          </w:tcPr>
          <w:p w:rsidR="00000000" w:rsidRDefault="00AC26C9">
            <w:pPr>
              <w:rPr>
                <w:lang w:val="fr-FR"/>
              </w:rPr>
            </w:pPr>
            <w:r>
              <w:rPr>
                <w:rStyle w:val="mqInternal"/>
                <w:noProof/>
                <w:lang w:val="fr-FR"/>
              </w:rPr>
              <w:t>[1}</w:t>
            </w:r>
            <w:r>
              <w:rPr>
                <w:lang w:val="fr-FR"/>
              </w:rPr>
              <w:t>Gestion de votre abonnement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d54513eb-0569-49d7-890e-396e991fcca7</w:t>
            </w:r>
          </w:p>
        </w:tc>
        <w:tc>
          <w:tcPr>
            <w:tcW w:w="7407" w:type="dxa"/>
            <w:shd w:val="clear" w:color="auto" w:fill="F2F2F2" w:themeFill="background1" w:themeFillShade="F2"/>
          </w:tcPr>
          <w:p w:rsidR="00000000" w:rsidRDefault="00AC26C9">
            <w:pPr>
              <w:rPr>
                <w:noProof/>
              </w:rPr>
            </w:pPr>
            <w:r>
              <w:rPr>
                <w:noProof/>
              </w:rPr>
              <w:t>Subscribing to email</w:t>
            </w:r>
          </w:p>
        </w:tc>
        <w:tc>
          <w:tcPr>
            <w:tcW w:w="7407" w:type="dxa"/>
          </w:tcPr>
          <w:p w:rsidR="00000000" w:rsidRDefault="00AC26C9">
            <w:pPr>
              <w:rPr>
                <w:lang w:val="fr-FR"/>
              </w:rPr>
            </w:pPr>
            <w:r>
              <w:rPr>
                <w:lang w:val="fr-FR"/>
              </w:rPr>
              <w:t xml:space="preserve">S'abonner </w:t>
            </w:r>
            <w:r>
              <w:rPr>
                <w:lang w:val="fr-FR"/>
              </w:rPr>
              <w:t>à</w:t>
            </w:r>
            <w:r>
              <w:rPr>
                <w:lang w:val="fr-FR"/>
              </w:rPr>
              <w:t xml:space="preserve"> l'e-mail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7a12036e-e506-4606-be83-be57bb98943a</w:t>
            </w:r>
          </w:p>
        </w:tc>
        <w:tc>
          <w:tcPr>
            <w:tcW w:w="7407" w:type="dxa"/>
            <w:shd w:val="clear" w:color="auto" w:fill="F2F2F2" w:themeFill="background1" w:themeFillShade="F2"/>
          </w:tcPr>
          <w:p w:rsidR="00000000" w:rsidRDefault="00AC26C9">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AC26C9">
            <w:pPr>
              <w:rPr>
                <w:lang w:val="fr-FR"/>
              </w:rPr>
            </w:pPr>
            <w:r>
              <w:rPr>
                <w:lang w:val="fr-FR"/>
              </w:rPr>
              <w:t xml:space="preserve">Pour recevoir des notifications par e-mail, cliquez sur le bouton </w:t>
            </w:r>
            <w:r>
              <w:rPr>
                <w:rStyle w:val="mqInternal"/>
                <w:noProof/>
                <w:lang w:val="fr-FR"/>
              </w:rPr>
              <w:t>[1}</w:t>
            </w:r>
            <w:r>
              <w:rPr>
                <w:lang w:val="fr-FR"/>
              </w:rPr>
              <w:t>S'ABONNER</w:t>
            </w:r>
            <w:r>
              <w:rPr>
                <w:rStyle w:val="mqInternal"/>
                <w:noProof/>
                <w:lang w:val="fr-FR"/>
              </w:rPr>
              <w:t>{2]</w:t>
            </w:r>
            <w:r>
              <w:rPr>
                <w:lang w:val="fr-FR"/>
              </w:rPr>
              <w:t xml:space="preserve"> , entrez votre adresse e-mail, puis cliquez sur </w:t>
            </w:r>
            <w:r>
              <w:rPr>
                <w:rStyle w:val="mqInternal"/>
                <w:noProof/>
                <w:lang w:val="fr-FR"/>
              </w:rPr>
              <w:t>[1}</w:t>
            </w:r>
            <w:r>
              <w:rPr>
                <w:lang w:val="fr-FR"/>
              </w:rPr>
              <w:t>S'abonner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d851dcbc-f79d-400b-aeca-48c65f3d9bb3</w:t>
            </w:r>
          </w:p>
        </w:tc>
        <w:tc>
          <w:tcPr>
            <w:tcW w:w="7407" w:type="dxa"/>
            <w:shd w:val="clear" w:color="auto" w:fill="F2F2F2" w:themeFill="background1" w:themeFillShade="F2"/>
          </w:tcPr>
          <w:p w:rsidR="00000000" w:rsidRDefault="00AC26C9">
            <w:pPr>
              <w:rPr>
                <w:noProof/>
              </w:rPr>
            </w:pPr>
            <w:r>
              <w:rPr>
                <w:noProof/>
              </w:rPr>
              <w:t>Subscribing to webhook</w:t>
            </w:r>
          </w:p>
        </w:tc>
        <w:tc>
          <w:tcPr>
            <w:tcW w:w="7407" w:type="dxa"/>
          </w:tcPr>
          <w:p w:rsidR="00000000" w:rsidRDefault="00AC26C9">
            <w:pPr>
              <w:rPr>
                <w:lang w:val="fr-FR"/>
              </w:rPr>
            </w:pPr>
            <w:r>
              <w:rPr>
                <w:lang w:val="fr-FR"/>
              </w:rPr>
              <w:t xml:space="preserve">Abonnement </w:t>
            </w:r>
            <w:r>
              <w:rPr>
                <w:lang w:val="fr-FR"/>
              </w:rPr>
              <w:t>à</w:t>
            </w:r>
            <w:r>
              <w:rPr>
                <w:lang w:val="fr-FR"/>
              </w:rPr>
              <w:t xml:space="preserve"> webhook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c021b4d7-aed5-4a0d-9660-ec309d5c21db</w:t>
            </w:r>
          </w:p>
        </w:tc>
        <w:tc>
          <w:tcPr>
            <w:tcW w:w="7407" w:type="dxa"/>
            <w:shd w:val="clear" w:color="auto" w:fill="F2F2F2" w:themeFill="background1" w:themeFillShade="F2"/>
          </w:tcPr>
          <w:p w:rsidR="00000000" w:rsidRDefault="00AC26C9">
            <w:pPr>
              <w:rPr>
                <w:noProof/>
              </w:rPr>
            </w:pPr>
            <w:r>
              <w:rPr>
                <w:noProof/>
              </w:rPr>
              <w:t>A webhook is a defined callback made with HTTP POST.</w:t>
            </w:r>
          </w:p>
        </w:tc>
        <w:tc>
          <w:tcPr>
            <w:tcW w:w="7407" w:type="dxa"/>
          </w:tcPr>
          <w:p w:rsidR="00000000" w:rsidRDefault="00AC26C9">
            <w:pPr>
              <w:rPr>
                <w:lang w:val="fr-FR"/>
              </w:rPr>
            </w:pPr>
            <w:r>
              <w:rPr>
                <w:lang w:val="fr-FR"/>
              </w:rPr>
              <w:t>Un webhook est un rappel d</w:t>
            </w:r>
            <w:r>
              <w:rPr>
                <w:lang w:val="fr-FR"/>
              </w:rPr>
              <w:t>é</w:t>
            </w:r>
            <w:r>
              <w:rPr>
                <w:lang w:val="fr-FR"/>
              </w:rPr>
              <w:t>fini effectu</w:t>
            </w:r>
            <w:r>
              <w:rPr>
                <w:lang w:val="fr-FR"/>
              </w:rPr>
              <w:t>é</w:t>
            </w:r>
            <w:r>
              <w:rPr>
                <w:lang w:val="fr-FR"/>
              </w:rPr>
              <w:t xml:space="preserve"> avec HTTP POST.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aceeb675-415e-4d79-b594-f0711354a3ec</w:t>
            </w:r>
          </w:p>
        </w:tc>
        <w:tc>
          <w:tcPr>
            <w:tcW w:w="7407" w:type="dxa"/>
            <w:shd w:val="clear" w:color="auto" w:fill="F2F2F2" w:themeFill="background1" w:themeFillShade="F2"/>
          </w:tcPr>
          <w:p w:rsidR="00000000" w:rsidRDefault="00AC26C9">
            <w:pPr>
              <w:rPr>
                <w:noProof/>
              </w:rPr>
            </w:pPr>
            <w:r>
              <w:rPr>
                <w:noProof/>
              </w:rPr>
              <w:t xml:space="preserve">You specify a URL </w:t>
            </w:r>
            <w:r>
              <w:rPr>
                <w:noProof/>
              </w:rPr>
              <w:t>where the callback will post a JSON object when there is a status update.</w:t>
            </w:r>
          </w:p>
        </w:tc>
        <w:tc>
          <w:tcPr>
            <w:tcW w:w="7407" w:type="dxa"/>
          </w:tcPr>
          <w:p w:rsidR="00000000" w:rsidRDefault="00AC26C9">
            <w:pPr>
              <w:rPr>
                <w:lang w:val="fr-FR"/>
              </w:rPr>
            </w:pPr>
            <w:r>
              <w:rPr>
                <w:lang w:val="fr-FR"/>
              </w:rPr>
              <w:t>Vous sp</w:t>
            </w:r>
            <w:r>
              <w:rPr>
                <w:lang w:val="fr-FR"/>
              </w:rPr>
              <w:t>é</w:t>
            </w:r>
            <w:r>
              <w:rPr>
                <w:lang w:val="fr-FR"/>
              </w:rPr>
              <w:t xml:space="preserve">cifiez une URL dans laquelle le rappel publiera un objet JSON lorsqu'il y a une mise </w:t>
            </w:r>
            <w:r>
              <w:rPr>
                <w:lang w:val="fr-FR"/>
              </w:rPr>
              <w:t>à</w:t>
            </w:r>
            <w:r>
              <w:rPr>
                <w:lang w:val="fr-FR"/>
              </w:rPr>
              <w:t xml:space="preserve"> jour de l'</w:t>
            </w:r>
            <w:r>
              <w:rPr>
                <w:lang w:val="fr-FR"/>
              </w:rPr>
              <w:t>é</w:t>
            </w:r>
            <w:r>
              <w:rPr>
                <w:lang w:val="fr-FR"/>
              </w:rPr>
              <w:t>tat.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3a6d5a72-5c31-41be-a09c-f647c7ffa51e</w:t>
            </w:r>
          </w:p>
        </w:tc>
        <w:tc>
          <w:tcPr>
            <w:tcW w:w="7407" w:type="dxa"/>
            <w:shd w:val="clear" w:color="auto" w:fill="F2F2F2" w:themeFill="background1" w:themeFillShade="F2"/>
          </w:tcPr>
          <w:p w:rsidR="00000000" w:rsidRDefault="00AC26C9">
            <w:pPr>
              <w:rPr>
                <w:noProof/>
              </w:rPr>
            </w:pPr>
            <w:r>
              <w:rPr>
                <w:noProof/>
              </w:rPr>
              <w:t>To sign up to be notified whe</w:t>
            </w:r>
            <w:r>
              <w:rPr>
                <w:noProof/>
              </w:rPr>
              <w:t xml:space="preserv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AC26C9">
            <w:pPr>
              <w:rPr>
                <w:lang w:val="fr-FR"/>
              </w:rPr>
            </w:pPr>
            <w:r>
              <w:rPr>
                <w:lang w:val="fr-FR"/>
              </w:rPr>
              <w:t>Pour vous inscrire et recevoir une notification lorsque l'</w:t>
            </w:r>
            <w:r>
              <w:rPr>
                <w:lang w:val="fr-FR"/>
              </w:rPr>
              <w:t>é</w:t>
            </w:r>
            <w:r>
              <w:rPr>
                <w:lang w:val="fr-FR"/>
              </w:rPr>
              <w:t>tat du syst</w:t>
            </w:r>
            <w:r>
              <w:rPr>
                <w:lang w:val="fr-FR"/>
              </w:rPr>
              <w:t>è</w:t>
            </w:r>
            <w:r>
              <w:rPr>
                <w:lang w:val="fr-FR"/>
              </w:rPr>
              <w:t xml:space="preserve">me change, cliquez sur le bouton </w:t>
            </w:r>
            <w:r>
              <w:rPr>
                <w:rStyle w:val="mqInternal"/>
                <w:noProof/>
                <w:lang w:val="fr-FR"/>
              </w:rPr>
              <w:t>[1}</w:t>
            </w:r>
            <w:r>
              <w:rPr>
                <w:lang w:val="fr-FR"/>
              </w:rPr>
              <w:t>ABONNER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cf2199e4-9bc6-4412-ba5a-ce0afedab581</w:t>
            </w:r>
          </w:p>
        </w:tc>
        <w:tc>
          <w:tcPr>
            <w:tcW w:w="7407" w:type="dxa"/>
            <w:shd w:val="clear" w:color="auto" w:fill="F2F2F2" w:themeFill="background1" w:themeFillShade="F2"/>
          </w:tcPr>
          <w:p w:rsidR="00000000" w:rsidRDefault="00AC26C9">
            <w:pPr>
              <w:rPr>
                <w:noProof/>
              </w:rPr>
            </w:pPr>
            <w:r>
              <w:rPr>
                <w:noProof/>
              </w:rPr>
              <w:t>Then enter a URL to receive the JSON payload along with your email address.</w:t>
            </w:r>
          </w:p>
        </w:tc>
        <w:tc>
          <w:tcPr>
            <w:tcW w:w="7407" w:type="dxa"/>
          </w:tcPr>
          <w:p w:rsidR="00000000" w:rsidRDefault="00AC26C9">
            <w:pPr>
              <w:rPr>
                <w:lang w:val="fr-FR"/>
              </w:rPr>
            </w:pPr>
            <w:r>
              <w:rPr>
                <w:lang w:val="fr-FR"/>
              </w:rPr>
              <w:t>Entrez ensuite une URL pour recevoir la charge utile JSON avec votre adresse e-mail.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d486c4e7-e6a0-4457-821a-f4e451ea27e2</w:t>
            </w:r>
          </w:p>
        </w:tc>
        <w:tc>
          <w:tcPr>
            <w:tcW w:w="7407" w:type="dxa"/>
            <w:shd w:val="clear" w:color="auto" w:fill="F2F2F2" w:themeFill="background1" w:themeFillShade="F2"/>
          </w:tcPr>
          <w:p w:rsidR="00000000" w:rsidRDefault="00AC26C9">
            <w:pPr>
              <w:rPr>
                <w:noProof/>
              </w:rPr>
            </w:pPr>
            <w:r>
              <w:rPr>
                <w:noProof/>
              </w:rPr>
              <w:t>webhook subscribe</w:t>
            </w:r>
          </w:p>
        </w:tc>
        <w:tc>
          <w:tcPr>
            <w:tcW w:w="7407" w:type="dxa"/>
          </w:tcPr>
          <w:p w:rsidR="00000000" w:rsidRDefault="00AC26C9">
            <w:pPr>
              <w:rPr>
                <w:lang w:val="fr-FR"/>
              </w:rPr>
            </w:pPr>
            <w:r>
              <w:rPr>
                <w:lang w:val="fr-FR"/>
              </w:rPr>
              <w:t>abonnement webhook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e2458620-fb</w:t>
            </w:r>
            <w:r>
              <w:rPr>
                <w:noProof/>
                <w:sz w:val="2"/>
              </w:rPr>
              <w:t>be-4222-b1d0-77ad0ad40e8b</w:t>
            </w:r>
          </w:p>
        </w:tc>
        <w:tc>
          <w:tcPr>
            <w:tcW w:w="7407" w:type="dxa"/>
            <w:shd w:val="clear" w:color="auto" w:fill="F2F2F2" w:themeFill="background1" w:themeFillShade="F2"/>
          </w:tcPr>
          <w:p w:rsidR="00000000" w:rsidRDefault="00AC26C9">
            <w:pPr>
              <w:rPr>
                <w:noProof/>
              </w:rPr>
            </w:pPr>
            <w:r>
              <w:rPr>
                <w:noProof/>
              </w:rPr>
              <w:t>When system status changes are sent, your webhook address should receive a JSON object similar to this:</w:t>
            </w:r>
          </w:p>
        </w:tc>
        <w:tc>
          <w:tcPr>
            <w:tcW w:w="7407" w:type="dxa"/>
          </w:tcPr>
          <w:p w:rsidR="00000000" w:rsidRDefault="00AC26C9">
            <w:pPr>
              <w:rPr>
                <w:lang w:val="fr-FR"/>
              </w:rPr>
            </w:pPr>
            <w:r>
              <w:rPr>
                <w:lang w:val="fr-FR"/>
              </w:rPr>
              <w:t>Lorsque des modifications d'</w:t>
            </w:r>
            <w:r>
              <w:rPr>
                <w:lang w:val="fr-FR"/>
              </w:rPr>
              <w:t>é</w:t>
            </w:r>
            <w:r>
              <w:rPr>
                <w:lang w:val="fr-FR"/>
              </w:rPr>
              <w:t>tat syst</w:t>
            </w:r>
            <w:r>
              <w:rPr>
                <w:lang w:val="fr-FR"/>
              </w:rPr>
              <w:t>è</w:t>
            </w:r>
            <w:r>
              <w:rPr>
                <w:lang w:val="fr-FR"/>
              </w:rPr>
              <w:t>me sont envoy</w:t>
            </w:r>
            <w:r>
              <w:rPr>
                <w:lang w:val="fr-FR"/>
              </w:rPr>
              <w:t>é</w:t>
            </w:r>
            <w:r>
              <w:rPr>
                <w:lang w:val="fr-FR"/>
              </w:rPr>
              <w:t xml:space="preserve">es, votre adresse webhook doit recevoir un objet JSON similaire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306b28bd-74f1-4901-92db-6e02214de30c</w:t>
            </w:r>
          </w:p>
        </w:tc>
        <w:tc>
          <w:tcPr>
            <w:tcW w:w="7407" w:type="dxa"/>
            <w:shd w:val="clear" w:color="auto" w:fill="F2F2F2" w:themeFill="background1" w:themeFillShade="F2"/>
          </w:tcPr>
          <w:p w:rsidR="00000000" w:rsidRDefault="00AC26C9">
            <w:pPr>
              <w:rPr>
                <w:noProof/>
              </w:rPr>
            </w:pPr>
            <w:r>
              <w:rPr>
                <w:noProof/>
              </w:rPr>
              <w:t>webhook json</w:t>
            </w:r>
          </w:p>
        </w:tc>
        <w:tc>
          <w:tcPr>
            <w:tcW w:w="7407" w:type="dxa"/>
          </w:tcPr>
          <w:p w:rsidR="00000000" w:rsidRDefault="00AC26C9">
            <w:pPr>
              <w:rPr>
                <w:lang w:val="fr-FR"/>
              </w:rPr>
            </w:pPr>
            <w:r>
              <w:rPr>
                <w:lang w:val="fr-FR"/>
              </w:rPr>
              <w:t>webhook json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ff9c5eb9-c9b0-4399-b06a-2d2c164d8195</w:t>
            </w:r>
          </w:p>
        </w:tc>
        <w:tc>
          <w:tcPr>
            <w:tcW w:w="7407" w:type="dxa"/>
            <w:shd w:val="clear" w:color="auto" w:fill="F2F2F2" w:themeFill="background1" w:themeFillShade="F2"/>
          </w:tcPr>
          <w:p w:rsidR="00000000" w:rsidRDefault="00AC26C9">
            <w:pPr>
              <w:rPr>
                <w:noProof/>
              </w:rPr>
            </w:pPr>
            <w:r>
              <w:rPr>
                <w:noProof/>
              </w:rPr>
              <w:t>Managing your subscription</w:t>
            </w:r>
          </w:p>
        </w:tc>
        <w:tc>
          <w:tcPr>
            <w:tcW w:w="7407" w:type="dxa"/>
          </w:tcPr>
          <w:p w:rsidR="00000000" w:rsidRDefault="00AC26C9">
            <w:pPr>
              <w:rPr>
                <w:lang w:val="fr-FR"/>
              </w:rPr>
            </w:pPr>
            <w:r>
              <w:rPr>
                <w:lang w:val="fr-FR"/>
              </w:rPr>
              <w:t>Gestion de votre abonnement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1500c6d6-348e-486d-abfa-5ad0aa01bdf2</w:t>
            </w:r>
          </w:p>
        </w:tc>
        <w:tc>
          <w:tcPr>
            <w:tcW w:w="7407" w:type="dxa"/>
            <w:shd w:val="clear" w:color="auto" w:fill="F2F2F2" w:themeFill="background1" w:themeFillShade="F2"/>
          </w:tcPr>
          <w:p w:rsidR="00000000" w:rsidRDefault="00AC26C9">
            <w:pPr>
              <w:rPr>
                <w:noProof/>
              </w:rPr>
            </w:pPr>
            <w:r>
              <w:rPr>
                <w:noProof/>
              </w:rPr>
              <w:t>After you have subscribed, you will receive an email with a link to a Manage Subscription page that allows you to manage your subscription.</w:t>
            </w:r>
          </w:p>
        </w:tc>
        <w:tc>
          <w:tcPr>
            <w:tcW w:w="7407" w:type="dxa"/>
          </w:tcPr>
          <w:p w:rsidR="00000000" w:rsidRDefault="00AC26C9">
            <w:pPr>
              <w:rPr>
                <w:lang w:val="fr-FR"/>
              </w:rPr>
            </w:pPr>
            <w:r>
              <w:rPr>
                <w:lang w:val="fr-FR"/>
              </w:rPr>
              <w:t>Une fois abonn</w:t>
            </w:r>
            <w:r>
              <w:rPr>
                <w:lang w:val="fr-FR"/>
              </w:rPr>
              <w:t>é</w:t>
            </w:r>
            <w:r>
              <w:rPr>
                <w:lang w:val="fr-FR"/>
              </w:rPr>
              <w:t>, vous recevrez un courriel contenant un lien d'acc</w:t>
            </w:r>
            <w:r>
              <w:rPr>
                <w:lang w:val="fr-FR"/>
              </w:rPr>
              <w:t>è</w:t>
            </w:r>
            <w:r>
              <w:rPr>
                <w:lang w:val="fr-FR"/>
              </w:rPr>
              <w:t xml:space="preserve">s </w:t>
            </w:r>
            <w:r>
              <w:rPr>
                <w:lang w:val="fr-FR"/>
              </w:rPr>
              <w:t>à</w:t>
            </w:r>
            <w:r>
              <w:rPr>
                <w:lang w:val="fr-FR"/>
              </w:rPr>
              <w:t xml:space="preserve"> la page Manage Subscription qui vous permettr</w:t>
            </w:r>
            <w:r>
              <w:rPr>
                <w:lang w:val="fr-FR"/>
              </w:rPr>
              <w:t>a de g</w:t>
            </w:r>
            <w:r>
              <w:rPr>
                <w:lang w:val="fr-FR"/>
              </w:rPr>
              <w:t>é</w:t>
            </w:r>
            <w:r>
              <w:rPr>
                <w:lang w:val="fr-FR"/>
              </w:rPr>
              <w:t>rer votre abonnement.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0a80e0f6-8623-496f-8d62-9cbc3d852731</w:t>
            </w:r>
          </w:p>
        </w:tc>
        <w:tc>
          <w:tcPr>
            <w:tcW w:w="7407" w:type="dxa"/>
            <w:shd w:val="clear" w:color="auto" w:fill="F2F2F2" w:themeFill="background1" w:themeFillShade="F2"/>
          </w:tcPr>
          <w:p w:rsidR="00000000" w:rsidRDefault="00AC26C9">
            <w:pPr>
              <w:rPr>
                <w:noProof/>
              </w:rPr>
            </w:pPr>
            <w:r>
              <w:rPr>
                <w:noProof/>
              </w:rPr>
              <w:t>You can choose the components/products/regions you are interested in receiving notifications for.</w:t>
            </w:r>
          </w:p>
        </w:tc>
        <w:tc>
          <w:tcPr>
            <w:tcW w:w="7407" w:type="dxa"/>
          </w:tcPr>
          <w:p w:rsidR="00000000" w:rsidRDefault="00AC26C9">
            <w:pPr>
              <w:rPr>
                <w:lang w:val="fr-FR"/>
              </w:rPr>
            </w:pPr>
            <w:r>
              <w:rPr>
                <w:lang w:val="fr-FR"/>
              </w:rPr>
              <w:t>Vous pouvez choisir les composants/produits/r</w:t>
            </w:r>
            <w:r>
              <w:rPr>
                <w:lang w:val="fr-FR"/>
              </w:rPr>
              <w:t>é</w:t>
            </w:r>
            <w:r>
              <w:rPr>
                <w:lang w:val="fr-FR"/>
              </w:rPr>
              <w:t>gions pour lesquels vous souhaitez recevo</w:t>
            </w:r>
            <w:r>
              <w:rPr>
                <w:lang w:val="fr-FR"/>
              </w:rPr>
              <w:t>ir des notifications.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77e7cc62-de74-4ffa-b436-de285a77c475</w:t>
            </w:r>
          </w:p>
        </w:tc>
        <w:tc>
          <w:tcPr>
            <w:tcW w:w="7407" w:type="dxa"/>
            <w:shd w:val="clear" w:color="auto" w:fill="F2F2F2" w:themeFill="background1" w:themeFillShade="F2"/>
          </w:tcPr>
          <w:p w:rsidR="00000000" w:rsidRDefault="00AC26C9">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AC26C9">
            <w:pPr>
              <w:rPr>
                <w:lang w:val="fr-FR"/>
              </w:rPr>
            </w:pPr>
            <w:r>
              <w:rPr>
                <w:lang w:val="fr-FR"/>
              </w:rPr>
              <w:t>Effectuez vos s</w:t>
            </w:r>
            <w:r>
              <w:rPr>
                <w:lang w:val="fr-FR"/>
              </w:rPr>
              <w:t>é</w:t>
            </w:r>
            <w:r>
              <w:rPr>
                <w:lang w:val="fr-FR"/>
              </w:rPr>
              <w:t xml:space="preserve">lections, puis cliquez sur </w:t>
            </w:r>
            <w:r>
              <w:rPr>
                <w:rStyle w:val="mqInternal"/>
                <w:noProof/>
                <w:lang w:val="fr-FR"/>
              </w:rPr>
              <w:t>[1}</w:t>
            </w:r>
            <w:r>
              <w:rPr>
                <w:lang w:val="fr-FR"/>
              </w:rPr>
              <w:t>Enregistrer l'abonnement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95b8ebaa-3e8a-40b6-b7f0-d0a346d352ac</w:t>
            </w:r>
          </w:p>
        </w:tc>
        <w:tc>
          <w:tcPr>
            <w:tcW w:w="7407" w:type="dxa"/>
            <w:shd w:val="clear" w:color="auto" w:fill="F2F2F2" w:themeFill="background1" w:themeFillShade="F2"/>
          </w:tcPr>
          <w:p w:rsidR="00000000" w:rsidRDefault="00AC26C9">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AC26C9">
            <w:pPr>
              <w:rPr>
                <w:lang w:val="fr-FR"/>
              </w:rPr>
            </w:pPr>
            <w:r>
              <w:rPr>
                <w:lang w:val="fr-FR"/>
              </w:rPr>
              <w:t>Pour vous d</w:t>
            </w:r>
            <w:r>
              <w:rPr>
                <w:lang w:val="fr-FR"/>
              </w:rPr>
              <w:t>é</w:t>
            </w:r>
            <w:r>
              <w:rPr>
                <w:lang w:val="fr-FR"/>
              </w:rPr>
              <w:t xml:space="preserve">sabonner, cliquez sur le lien </w:t>
            </w:r>
            <w:r>
              <w:rPr>
                <w:rStyle w:val="mqInternal"/>
                <w:noProof/>
                <w:lang w:val="fr-FR"/>
              </w:rPr>
              <w:t>[1}</w:t>
            </w:r>
            <w:r>
              <w:rPr>
                <w:lang w:val="fr-FR"/>
              </w:rPr>
              <w:t>Se d</w:t>
            </w:r>
            <w:r>
              <w:rPr>
                <w:lang w:val="fr-FR"/>
              </w:rPr>
              <w:t>é</w:t>
            </w:r>
            <w:r>
              <w:rPr>
                <w:lang w:val="fr-FR"/>
              </w:rPr>
              <w:t>sabonner</w:t>
            </w:r>
            <w:r>
              <w:rPr>
                <w:rStyle w:val="mqInternal"/>
                <w:noProof/>
                <w:lang w:val="fr-FR"/>
              </w:rPr>
              <w:t>{2]</w:t>
            </w:r>
            <w:r>
              <w:rPr>
                <w:lang w:val="fr-FR"/>
              </w:rPr>
              <w:t xml:space="preserve"> au bas de la page G</w:t>
            </w:r>
            <w:r>
              <w:rPr>
                <w:lang w:val="fr-FR"/>
              </w:rPr>
              <w:t>é</w:t>
            </w:r>
            <w:r>
              <w:rPr>
                <w:lang w:val="fr-FR"/>
              </w:rPr>
              <w:t>rer l'abonnement.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9ee25eec-deda-44f9-b50b-407eba84b2ad</w:t>
            </w:r>
          </w:p>
        </w:tc>
        <w:tc>
          <w:tcPr>
            <w:tcW w:w="7407" w:type="dxa"/>
            <w:shd w:val="clear" w:color="auto" w:fill="F2F2F2" w:themeFill="background1" w:themeFillShade="F2"/>
          </w:tcPr>
          <w:p w:rsidR="00000000" w:rsidRDefault="00AC26C9">
            <w:pPr>
              <w:rPr>
                <w:noProof/>
              </w:rPr>
            </w:pPr>
            <w:r>
              <w:rPr>
                <w:noProof/>
              </w:rPr>
              <w:t>Getting notificati</w:t>
            </w:r>
            <w:r>
              <w:rPr>
                <w:noProof/>
              </w:rPr>
              <w:t>ons in Slack</w:t>
            </w:r>
          </w:p>
        </w:tc>
        <w:tc>
          <w:tcPr>
            <w:tcW w:w="7407" w:type="dxa"/>
          </w:tcPr>
          <w:p w:rsidR="00000000" w:rsidRDefault="00AC26C9">
            <w:pPr>
              <w:rPr>
                <w:lang w:val="fr-FR"/>
              </w:rPr>
            </w:pPr>
            <w:r>
              <w:rPr>
                <w:lang w:val="fr-FR"/>
              </w:rPr>
              <w:t>Obtenir des notifications dans Slack</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183e10de-deb7-4946-b01f-f7e592014ab4</w:t>
            </w:r>
          </w:p>
        </w:tc>
        <w:tc>
          <w:tcPr>
            <w:tcW w:w="7407" w:type="dxa"/>
            <w:shd w:val="clear" w:color="auto" w:fill="F2F2F2" w:themeFill="background1" w:themeFillShade="F2"/>
          </w:tcPr>
          <w:p w:rsidR="00000000" w:rsidRDefault="00AC26C9">
            <w:pPr>
              <w:rPr>
                <w:noProof/>
              </w:rPr>
            </w:pPr>
            <w:r>
              <w:rPr>
                <w:noProof/>
              </w:rPr>
              <w:t>Slack has its own webhook system that can be used to connect status updates.</w:t>
            </w:r>
          </w:p>
        </w:tc>
        <w:tc>
          <w:tcPr>
            <w:tcW w:w="7407" w:type="dxa"/>
          </w:tcPr>
          <w:p w:rsidR="00000000" w:rsidRDefault="00AC26C9">
            <w:pPr>
              <w:rPr>
                <w:lang w:val="fr-FR"/>
              </w:rPr>
            </w:pPr>
            <w:r>
              <w:rPr>
                <w:lang w:val="fr-FR"/>
              </w:rPr>
              <w:t>Slack poss</w:t>
            </w:r>
            <w:r>
              <w:rPr>
                <w:lang w:val="fr-FR"/>
              </w:rPr>
              <w:t>è</w:t>
            </w:r>
            <w:r>
              <w:rPr>
                <w:lang w:val="fr-FR"/>
              </w:rPr>
              <w:t>de son propre syst</w:t>
            </w:r>
            <w:r>
              <w:rPr>
                <w:lang w:val="fr-FR"/>
              </w:rPr>
              <w:t>è</w:t>
            </w:r>
            <w:r>
              <w:rPr>
                <w:lang w:val="fr-FR"/>
              </w:rPr>
              <w:t xml:space="preserve">me de webhook qui peut </w:t>
            </w:r>
            <w:r>
              <w:rPr>
                <w:lang w:val="fr-FR"/>
              </w:rPr>
              <w:t>ê</w:t>
            </w:r>
            <w:r>
              <w:rPr>
                <w:lang w:val="fr-FR"/>
              </w:rPr>
              <w:t>tre utilis</w:t>
            </w:r>
            <w:r>
              <w:rPr>
                <w:lang w:val="fr-FR"/>
              </w:rPr>
              <w:t>é</w:t>
            </w:r>
            <w:r>
              <w:rPr>
                <w:lang w:val="fr-FR"/>
              </w:rPr>
              <w:t xml:space="preserve"> pour connecter les mises </w:t>
            </w:r>
            <w:r>
              <w:rPr>
                <w:lang w:val="fr-FR"/>
              </w:rPr>
              <w:t>à</w:t>
            </w:r>
            <w:r>
              <w:rPr>
                <w:lang w:val="fr-FR"/>
              </w:rPr>
              <w:t xml:space="preserve"> jour de statut.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830a8026-6200-409a-80f6-77ea3ec6cf13</w:t>
            </w:r>
          </w:p>
        </w:tc>
        <w:tc>
          <w:tcPr>
            <w:tcW w:w="7407" w:type="dxa"/>
            <w:shd w:val="clear" w:color="auto" w:fill="F2F2F2" w:themeFill="background1" w:themeFillShade="F2"/>
          </w:tcPr>
          <w:p w:rsidR="00000000" w:rsidRDefault="00AC26C9">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AC26C9">
            <w:pPr>
              <w:rPr>
                <w:lang w:val="fr-FR"/>
              </w:rPr>
            </w:pPr>
            <w:r>
              <w:rPr>
                <w:lang w:val="fr-FR"/>
              </w:rPr>
              <w:t xml:space="preserve">Consultez le </w:t>
            </w:r>
            <w:r>
              <w:rPr>
                <w:rStyle w:val="mqInternal"/>
                <w:noProof/>
                <w:lang w:val="fr-FR"/>
              </w:rPr>
              <w:t>[1}</w:t>
            </w:r>
            <w:r>
              <w:rPr>
                <w:lang w:val="fr-FR"/>
              </w:rPr>
              <w:t>Documentation Slack pour plus de d</w:t>
            </w:r>
            <w:r>
              <w:rPr>
                <w:lang w:val="fr-FR"/>
              </w:rPr>
              <w:t>é</w:t>
            </w:r>
            <w:r>
              <w:rPr>
                <w:lang w:val="fr-FR"/>
              </w:rPr>
              <w:t>tails.</w:t>
            </w:r>
            <w:r>
              <w:rPr>
                <w:rStyle w:val="mqInternal"/>
                <w:noProof/>
                <w:lang w:val="fr-FR"/>
              </w:rPr>
              <w:t>{2]</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opening-case-with-brightcove-support.html</w:t>
            </w:r>
          </w:p>
          <w:p w:rsidR="00000000" w:rsidRDefault="00AC26C9">
            <w:pPr>
              <w:jc w:val="center"/>
              <w:rPr>
                <w:b/>
                <w:noProof/>
              </w:rPr>
            </w:pPr>
            <w:r>
              <w:rPr>
                <w:b/>
                <w:noProof/>
              </w:rPr>
              <w:t>MQ971010 04e80d</w:t>
            </w:r>
            <w:r>
              <w:rPr>
                <w:b/>
                <w:noProof/>
              </w:rPr>
              <w:t>1a-0599-4500-9b18-6515aa545234</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22664902-0071-40b7-94cd-1efaa1cdd53c</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5b585d72-61f0-47ab-8665-661bfc30fd5f</w:t>
            </w:r>
          </w:p>
        </w:tc>
        <w:tc>
          <w:tcPr>
            <w:tcW w:w="7407" w:type="dxa"/>
            <w:shd w:val="clear" w:color="auto" w:fill="F2F2F2" w:themeFill="background1" w:themeFillShade="F2"/>
          </w:tcPr>
          <w:p w:rsidR="00000000" w:rsidRDefault="00AC26C9">
            <w:pPr>
              <w:rPr>
                <w:noProof/>
              </w:rPr>
            </w:pPr>
            <w:r>
              <w:rPr>
                <w:noProof/>
              </w:rPr>
              <w:t>Opening a Case with Brightcove Support description:</w:t>
            </w:r>
          </w:p>
        </w:tc>
        <w:tc>
          <w:tcPr>
            <w:tcW w:w="7407" w:type="dxa"/>
          </w:tcPr>
          <w:p w:rsidR="00000000" w:rsidRDefault="00AC26C9">
            <w:pPr>
              <w:rPr>
                <w:lang w:val="fr-FR"/>
              </w:rPr>
            </w:pPr>
            <w:r>
              <w:rPr>
                <w:lang w:val="fr-FR"/>
              </w:rPr>
              <w:t>Ouverture d'un dossier avec Brightcove Description du support: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6e0e33c5-cd0c-488e-b109-e3a60a81e251</w:t>
            </w:r>
          </w:p>
        </w:tc>
        <w:tc>
          <w:tcPr>
            <w:tcW w:w="7407" w:type="dxa"/>
            <w:shd w:val="clear" w:color="auto" w:fill="F2F2F2" w:themeFill="background1" w:themeFillShade="F2"/>
          </w:tcPr>
          <w:p w:rsidR="00000000" w:rsidRDefault="00AC26C9">
            <w:pPr>
              <w:rPr>
                <w:noProof/>
              </w:rPr>
            </w:pPr>
            <w:r>
              <w:rPr>
                <w:noProof/>
              </w:rPr>
              <w:t>'In this topic you will learn how to use the Brightcove Support Portal to open a case with Brightcove Support.' parent:</w:t>
            </w:r>
          </w:p>
        </w:tc>
        <w:tc>
          <w:tcPr>
            <w:tcW w:w="7407" w:type="dxa"/>
          </w:tcPr>
          <w:p w:rsidR="00000000" w:rsidRDefault="00AC26C9">
            <w:pPr>
              <w:rPr>
                <w:lang w:val="fr-FR"/>
              </w:rPr>
            </w:pPr>
            <w:r>
              <w:rPr>
                <w:lang w:val="fr-FR"/>
              </w:rPr>
              <w:t>«</w:t>
            </w:r>
            <w:r>
              <w:rPr>
                <w:lang w:val="fr-FR"/>
              </w:rPr>
              <w:t xml:space="preserve">Dans cette rubrique, vous apprendrez </w:t>
            </w:r>
            <w:r>
              <w:rPr>
                <w:lang w:val="fr-FR"/>
              </w:rPr>
              <w:t>à</w:t>
            </w:r>
            <w:r>
              <w:rPr>
                <w:lang w:val="fr-FR"/>
              </w:rPr>
              <w:t xml:space="preserve"> utiliser le portail d'assistance Brightcove pour ouvrir un </w:t>
            </w:r>
            <w:r>
              <w:rPr>
                <w:lang w:val="fr-FR"/>
              </w:rPr>
              <w:t>dossier avec l'assistance Brightcove.</w:t>
            </w:r>
            <w:r>
              <w:rPr>
                <w:lang w:val="fr-FR"/>
              </w:rPr>
              <w:t>»</w:t>
            </w:r>
            <w:r>
              <w:rPr>
                <w:lang w:val="fr-FR"/>
              </w:rPr>
              <w:t xml:space="preserv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8d7273a2-1152-470c-afe7-cd1393bbc188</w:t>
            </w:r>
          </w:p>
        </w:tc>
        <w:tc>
          <w:tcPr>
            <w:tcW w:w="7407" w:type="dxa"/>
            <w:shd w:val="clear" w:color="auto" w:fill="F2F2F2" w:themeFill="background1" w:themeFillShade="F2"/>
          </w:tcPr>
          <w:p w:rsidR="00000000" w:rsidRDefault="00AC26C9">
            <w:pPr>
              <w:rPr>
                <w:noProof/>
              </w:rPr>
            </w:pPr>
            <w:r>
              <w:rPr>
                <w:noProof/>
              </w:rPr>
              <w:t>Support ---</w:t>
            </w:r>
          </w:p>
        </w:tc>
        <w:tc>
          <w:tcPr>
            <w:tcW w:w="7407" w:type="dxa"/>
          </w:tcPr>
          <w:p w:rsidR="00000000" w:rsidRDefault="00AC26C9">
            <w:pPr>
              <w:rPr>
                <w:lang w:val="fr-FR"/>
              </w:rPr>
            </w:pPr>
            <w:r>
              <w:rPr>
                <w:lang w:val="fr-FR"/>
              </w:rPr>
              <w:t>Support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c0e8c80b-8948-4661-bf9a-a7de5854339d</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2eb10f88-21e4-4f80-bef4-bd48bccb24c2</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80bf16ab-e617-4970-987d-ac0277d62e51</w:t>
            </w:r>
          </w:p>
        </w:tc>
        <w:tc>
          <w:tcPr>
            <w:tcW w:w="7407" w:type="dxa"/>
            <w:shd w:val="clear" w:color="auto" w:fill="F2F2F2" w:themeFill="background1" w:themeFillShade="F2"/>
          </w:tcPr>
          <w:p w:rsidR="00000000" w:rsidRDefault="00AC26C9">
            <w:pPr>
              <w:rPr>
                <w:noProof/>
              </w:rPr>
            </w:pPr>
            <w:r>
              <w:rPr>
                <w:noProof/>
              </w:rPr>
              <w:t>Brightcove offers a variety of support programs to meet the needs of our customers.</w:t>
            </w:r>
          </w:p>
        </w:tc>
        <w:tc>
          <w:tcPr>
            <w:tcW w:w="7407" w:type="dxa"/>
          </w:tcPr>
          <w:p w:rsidR="00000000" w:rsidRDefault="00AC26C9">
            <w:pPr>
              <w:rPr>
                <w:lang w:val="fr-FR"/>
              </w:rPr>
            </w:pPr>
            <w:r>
              <w:rPr>
                <w:lang w:val="fr-FR"/>
              </w:rPr>
              <w:t>Brightcove offre une vari</w:t>
            </w:r>
            <w:r>
              <w:rPr>
                <w:lang w:val="fr-FR"/>
              </w:rPr>
              <w:t>é</w:t>
            </w:r>
            <w:r>
              <w:rPr>
                <w:lang w:val="fr-FR"/>
              </w:rPr>
              <w:t>t</w:t>
            </w:r>
            <w:r>
              <w:rPr>
                <w:lang w:val="fr-FR"/>
              </w:rPr>
              <w:t>é</w:t>
            </w:r>
            <w:r>
              <w:rPr>
                <w:lang w:val="fr-FR"/>
              </w:rPr>
              <w:t xml:space="preserve"> de programmes d'assistance pour r</w:t>
            </w:r>
            <w:r>
              <w:rPr>
                <w:lang w:val="fr-FR"/>
              </w:rPr>
              <w:t>é</w:t>
            </w:r>
            <w:r>
              <w:rPr>
                <w:lang w:val="fr-FR"/>
              </w:rPr>
              <w:t>pondre aux besoins de nos clients.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44591c3</w:t>
            </w:r>
            <w:r>
              <w:rPr>
                <w:noProof/>
                <w:sz w:val="2"/>
              </w:rPr>
              <w:t>3-1161-47dc-a555-de9253dbaec4</w:t>
            </w:r>
          </w:p>
        </w:tc>
        <w:tc>
          <w:tcPr>
            <w:tcW w:w="7407" w:type="dxa"/>
            <w:shd w:val="clear" w:color="auto" w:fill="F2F2F2" w:themeFill="background1" w:themeFillShade="F2"/>
          </w:tcPr>
          <w:p w:rsidR="00000000" w:rsidRDefault="00AC26C9">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AC26C9">
            <w:pPr>
              <w:rPr>
                <w:lang w:val="fr-FR"/>
              </w:rPr>
            </w:pPr>
            <w:r>
              <w:rPr>
                <w:lang w:val="fr-FR"/>
              </w:rPr>
              <w:t xml:space="preserve">Pour plus d'informations sur ces programmes, consultez la </w:t>
            </w:r>
            <w:r>
              <w:rPr>
                <w:rStyle w:val="mqInternal"/>
                <w:noProof/>
                <w:lang w:val="fr-FR"/>
              </w:rPr>
              <w:t>[1}</w:t>
            </w:r>
            <w:r>
              <w:rPr>
                <w:lang w:val="fr-FR"/>
              </w:rPr>
              <w:t>section Support Brightcove</w:t>
            </w:r>
            <w:r>
              <w:rPr>
                <w:rStyle w:val="mqInternal"/>
                <w:noProof/>
                <w:lang w:val="fr-FR"/>
              </w:rPr>
              <w:t>{2]</w:t>
            </w:r>
            <w:r>
              <w:rPr>
                <w:lang w:val="fr-FR"/>
              </w:rPr>
              <w:t xml:space="preserve"> de notre site Web.</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dbb33275-8a1b-45c4</w:t>
            </w:r>
            <w:r>
              <w:rPr>
                <w:noProof/>
                <w:sz w:val="2"/>
              </w:rPr>
              <w:t>-8163-4ef90182bb74</w:t>
            </w:r>
          </w:p>
        </w:tc>
        <w:tc>
          <w:tcPr>
            <w:tcW w:w="7407" w:type="dxa"/>
            <w:shd w:val="clear" w:color="auto" w:fill="F2F2F2" w:themeFill="background1" w:themeFillShade="F2"/>
          </w:tcPr>
          <w:p w:rsidR="00000000" w:rsidRDefault="00AC26C9">
            <w:pPr>
              <w:rPr>
                <w:noProof/>
              </w:rPr>
            </w:pPr>
            <w:r>
              <w:rPr>
                <w:noProof/>
              </w:rPr>
              <w:t>One support option is the Support Portal that can be used to open a case with Brightcove Support</w:t>
            </w:r>
          </w:p>
        </w:tc>
        <w:tc>
          <w:tcPr>
            <w:tcW w:w="7407" w:type="dxa"/>
          </w:tcPr>
          <w:p w:rsidR="00000000" w:rsidRDefault="00AC26C9">
            <w:pPr>
              <w:rPr>
                <w:lang w:val="fr-FR"/>
              </w:rPr>
            </w:pPr>
            <w:r>
              <w:rPr>
                <w:lang w:val="fr-FR"/>
              </w:rPr>
              <w:t xml:space="preserve">Une option de support est le portail de support qui peut </w:t>
            </w:r>
            <w:r>
              <w:rPr>
                <w:lang w:val="fr-FR"/>
              </w:rPr>
              <w:t>ê</w:t>
            </w:r>
            <w:r>
              <w:rPr>
                <w:lang w:val="fr-FR"/>
              </w:rPr>
              <w:t>tre utilis</w:t>
            </w:r>
            <w:r>
              <w:rPr>
                <w:lang w:val="fr-FR"/>
              </w:rPr>
              <w:t>é</w:t>
            </w:r>
            <w:r>
              <w:rPr>
                <w:lang w:val="fr-FR"/>
              </w:rPr>
              <w:t xml:space="preserve"> pour ouvrir un dossier avec le support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a6e37e0d-d2a0-4cf9-b998-f70515e9a818</w:t>
            </w:r>
          </w:p>
        </w:tc>
        <w:tc>
          <w:tcPr>
            <w:tcW w:w="7407" w:type="dxa"/>
            <w:shd w:val="clear" w:color="auto" w:fill="F2F2F2" w:themeFill="background1" w:themeFillShade="F2"/>
          </w:tcPr>
          <w:p w:rsidR="00000000" w:rsidRDefault="00AC26C9">
            <w:pPr>
              <w:rPr>
                <w:noProof/>
              </w:rPr>
            </w:pPr>
            <w:r>
              <w:rPr>
                <w:noProof/>
              </w:rPr>
              <w:t>Creating a new support account</w:t>
            </w:r>
          </w:p>
        </w:tc>
        <w:tc>
          <w:tcPr>
            <w:tcW w:w="7407" w:type="dxa"/>
          </w:tcPr>
          <w:p w:rsidR="00000000" w:rsidRDefault="00AC26C9">
            <w:pPr>
              <w:rPr>
                <w:lang w:val="fr-FR"/>
              </w:rPr>
            </w:pPr>
            <w:r>
              <w:rPr>
                <w:lang w:val="fr-FR"/>
              </w:rPr>
              <w:t>Cr</w:t>
            </w:r>
            <w:r>
              <w:rPr>
                <w:lang w:val="fr-FR"/>
              </w:rPr>
              <w:t>é</w:t>
            </w:r>
            <w:r>
              <w:rPr>
                <w:lang w:val="fr-FR"/>
              </w:rPr>
              <w:t>ation d'un nouveau compte de support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56c6c6a3-9310-42aa-b67a-838b09cd8eff</w:t>
            </w:r>
          </w:p>
        </w:tc>
        <w:tc>
          <w:tcPr>
            <w:tcW w:w="7407" w:type="dxa"/>
            <w:shd w:val="clear" w:color="auto" w:fill="F2F2F2" w:themeFill="background1" w:themeFillShade="F2"/>
          </w:tcPr>
          <w:p w:rsidR="00000000" w:rsidRDefault="00AC26C9">
            <w:pPr>
              <w:rPr>
                <w:noProof/>
              </w:rPr>
            </w:pPr>
            <w:r>
              <w:rPr>
                <w:noProof/>
              </w:rPr>
              <w:t>Before you can create cases using the Support Portal you have to create an account.</w:t>
            </w:r>
          </w:p>
        </w:tc>
        <w:tc>
          <w:tcPr>
            <w:tcW w:w="7407" w:type="dxa"/>
          </w:tcPr>
          <w:p w:rsidR="00000000" w:rsidRDefault="00AC26C9">
            <w:pPr>
              <w:rPr>
                <w:lang w:val="fr-FR"/>
              </w:rPr>
            </w:pPr>
            <w:r>
              <w:rPr>
                <w:lang w:val="fr-FR"/>
              </w:rPr>
              <w:t>Avant de pouvoir cr</w:t>
            </w:r>
            <w:r>
              <w:rPr>
                <w:lang w:val="fr-FR"/>
              </w:rPr>
              <w:t>é</w:t>
            </w:r>
            <w:r>
              <w:rPr>
                <w:lang w:val="fr-FR"/>
              </w:rPr>
              <w:t>er</w:t>
            </w:r>
            <w:r>
              <w:rPr>
                <w:lang w:val="fr-FR"/>
              </w:rPr>
              <w:t xml:space="preserve"> des requ</w:t>
            </w:r>
            <w:r>
              <w:rPr>
                <w:lang w:val="fr-FR"/>
              </w:rPr>
              <w:t>ê</w:t>
            </w:r>
            <w:r>
              <w:rPr>
                <w:lang w:val="fr-FR"/>
              </w:rPr>
              <w:t xml:space="preserve">tes </w:t>
            </w:r>
            <w:r>
              <w:rPr>
                <w:lang w:val="fr-FR"/>
              </w:rPr>
              <w:t>à</w:t>
            </w:r>
            <w:r>
              <w:rPr>
                <w:lang w:val="fr-FR"/>
              </w:rPr>
              <w:t xml:space="preserve"> l'aide du portail de support, vous devez cr</w:t>
            </w:r>
            <w:r>
              <w:rPr>
                <w:lang w:val="fr-FR"/>
              </w:rPr>
              <w:t>é</w:t>
            </w:r>
            <w:r>
              <w:rPr>
                <w:lang w:val="fr-FR"/>
              </w:rPr>
              <w:t>er un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19f0b6a2-d6fc-4d26-b5e3-cd382caf9cea</w:t>
            </w:r>
          </w:p>
        </w:tc>
        <w:tc>
          <w:tcPr>
            <w:tcW w:w="7407" w:type="dxa"/>
            <w:shd w:val="clear" w:color="auto" w:fill="F2F2F2" w:themeFill="background1" w:themeFillShade="F2"/>
          </w:tcPr>
          <w:p w:rsidR="00000000" w:rsidRDefault="00AC26C9">
            <w:pPr>
              <w:rPr>
                <w:noProof/>
              </w:rPr>
            </w:pPr>
            <w:r>
              <w:rPr>
                <w:noProof/>
              </w:rPr>
              <w:t>To create a new account, follow these steps:</w:t>
            </w:r>
          </w:p>
        </w:tc>
        <w:tc>
          <w:tcPr>
            <w:tcW w:w="7407" w:type="dxa"/>
          </w:tcPr>
          <w:p w:rsidR="00000000" w:rsidRDefault="00AC26C9">
            <w:pPr>
              <w:rPr>
                <w:lang w:val="fr-FR"/>
              </w:rPr>
            </w:pPr>
            <w:r>
              <w:rPr>
                <w:lang w:val="fr-FR"/>
              </w:rPr>
              <w:t>Pour cr</w:t>
            </w:r>
            <w:r>
              <w:rPr>
                <w:lang w:val="fr-FR"/>
              </w:rPr>
              <w:t>é</w:t>
            </w:r>
            <w:r>
              <w:rPr>
                <w:lang w:val="fr-FR"/>
              </w:rPr>
              <w:t>er un nouveau compte, proc</w:t>
            </w:r>
            <w:r>
              <w:rPr>
                <w:lang w:val="fr-FR"/>
              </w:rPr>
              <w:t>é</w:t>
            </w:r>
            <w:r>
              <w:rPr>
                <w:lang w:val="fr-FR"/>
              </w:rPr>
              <w:t>dez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5fe1b28f-9d97-4c51-9d28-84b9dedcd9ea</w:t>
            </w:r>
          </w:p>
        </w:tc>
        <w:tc>
          <w:tcPr>
            <w:tcW w:w="7407" w:type="dxa"/>
            <w:shd w:val="clear" w:color="auto" w:fill="F2F2F2" w:themeFill="background1" w:themeFillShade="F2"/>
          </w:tcPr>
          <w:p w:rsidR="00000000" w:rsidRDefault="00AC26C9">
            <w:pPr>
              <w:rPr>
                <w:noProof/>
              </w:rPr>
            </w:pPr>
            <w:r>
              <w:rPr>
                <w:noProof/>
              </w:rPr>
              <w:t>A</w:t>
            </w:r>
            <w:r>
              <w:rPr>
                <w:noProof/>
              </w:rPr>
              <w:t>ccess the Support Portal using one of these methods:</w:t>
            </w:r>
          </w:p>
        </w:tc>
        <w:tc>
          <w:tcPr>
            <w:tcW w:w="7407" w:type="dxa"/>
          </w:tcPr>
          <w:p w:rsidR="00000000" w:rsidRDefault="00AC26C9">
            <w:pPr>
              <w:rPr>
                <w:lang w:val="fr-FR"/>
              </w:rPr>
            </w:pPr>
            <w:r>
              <w:rPr>
                <w:lang w:val="fr-FR"/>
              </w:rPr>
              <w:t>Acc</w:t>
            </w:r>
            <w:r>
              <w:rPr>
                <w:lang w:val="fr-FR"/>
              </w:rPr>
              <w:t>é</w:t>
            </w:r>
            <w:r>
              <w:rPr>
                <w:lang w:val="fr-FR"/>
              </w:rPr>
              <w:t>dez au portail de support en utilisant l'une des m</w:t>
            </w:r>
            <w:r>
              <w:rPr>
                <w:lang w:val="fr-FR"/>
              </w:rPr>
              <w:t>é</w:t>
            </w:r>
            <w:r>
              <w:rPr>
                <w:lang w:val="fr-FR"/>
              </w:rPr>
              <w:t>thodes suivantes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b1add2c2-1371-4b5b-946e-d59cfe331240</w:t>
            </w:r>
          </w:p>
        </w:tc>
        <w:tc>
          <w:tcPr>
            <w:tcW w:w="7407" w:type="dxa"/>
            <w:shd w:val="clear" w:color="auto" w:fill="F2F2F2" w:themeFill="background1" w:themeFillShade="F2"/>
          </w:tcPr>
          <w:p w:rsidR="00000000" w:rsidRDefault="00AC26C9">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AC26C9">
            <w:pPr>
              <w:rPr>
                <w:lang w:val="fr-FR"/>
              </w:rPr>
            </w:pPr>
            <w:r>
              <w:rPr>
                <w:lang w:val="fr-FR"/>
              </w:rPr>
              <w:t>Dans l'en-t</w:t>
            </w:r>
            <w:r>
              <w:rPr>
                <w:lang w:val="fr-FR"/>
              </w:rPr>
              <w:t>ê</w:t>
            </w:r>
            <w:r>
              <w:rPr>
                <w:lang w:val="fr-FR"/>
              </w:rPr>
              <w:t xml:space="preserve">te de l'application, cliquez sur </w:t>
            </w:r>
            <w:r>
              <w:rPr>
                <w:rStyle w:val="mqInternal"/>
                <w:noProof/>
                <w:lang w:val="fr-FR"/>
              </w:rPr>
              <w:t>[1}</w:t>
            </w:r>
            <w:r>
              <w:rPr>
                <w:lang w:val="fr-FR"/>
              </w:rPr>
              <w:t>Support &gt; Contact Support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7ac03ab5-c5d6-463c-8b2c-f59edd73f935</w:t>
            </w:r>
          </w:p>
        </w:tc>
        <w:tc>
          <w:tcPr>
            <w:tcW w:w="7407" w:type="dxa"/>
            <w:shd w:val="clear" w:color="auto" w:fill="F2F2F2" w:themeFill="background1" w:themeFillShade="F2"/>
          </w:tcPr>
          <w:p w:rsidR="00000000" w:rsidRDefault="00AC26C9">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AC26C9">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https://supportportal.brightcove.com</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df025a2f-c32d-43bb-9fe7-51ea01460b03</w:t>
            </w:r>
          </w:p>
        </w:tc>
        <w:tc>
          <w:tcPr>
            <w:tcW w:w="7407" w:type="dxa"/>
            <w:shd w:val="clear" w:color="auto" w:fill="F2F2F2" w:themeFill="background1" w:themeFillShade="F2"/>
          </w:tcPr>
          <w:p w:rsidR="00000000" w:rsidRDefault="00AC26C9">
            <w:pPr>
              <w:rPr>
                <w:noProof/>
              </w:rPr>
            </w:pPr>
            <w:r>
              <w:rPr>
                <w:noProof/>
              </w:rPr>
              <w:t>Click</w:t>
            </w:r>
            <w:r>
              <w:rPr>
                <w:noProof/>
              </w:rPr>
              <w:t xml:space="preserve"> </w:t>
            </w:r>
            <w:r>
              <w:rPr>
                <w:rStyle w:val="mqInternal"/>
                <w:noProof/>
              </w:rPr>
              <w:t>[1}</w:t>
            </w:r>
            <w:r>
              <w:rPr>
                <w:noProof/>
              </w:rPr>
              <w:t>Sign Up</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S'inscrire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a3f2bb2f-f92d-47ed-bca9-a99709e26fa3</w:t>
            </w:r>
          </w:p>
        </w:tc>
        <w:tc>
          <w:tcPr>
            <w:tcW w:w="7407" w:type="dxa"/>
            <w:shd w:val="clear" w:color="auto" w:fill="F2F2F2" w:themeFill="background1" w:themeFillShade="F2"/>
          </w:tcPr>
          <w:p w:rsidR="00000000" w:rsidRDefault="00AC26C9">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AC26C9">
            <w:pPr>
              <w:rPr>
                <w:lang w:val="fr-FR"/>
              </w:rPr>
            </w:pPr>
            <w:r>
              <w:rPr>
                <w:lang w:val="fr-FR"/>
              </w:rPr>
              <w:t xml:space="preserve">Entrez votre </w:t>
            </w:r>
            <w:r>
              <w:rPr>
                <w:rStyle w:val="mqInternal"/>
                <w:noProof/>
                <w:lang w:val="fr-FR"/>
              </w:rPr>
              <w:t>[1}</w:t>
            </w:r>
            <w:r>
              <w:rPr>
                <w:lang w:val="fr-FR"/>
              </w:rPr>
              <w:t>Pr</w:t>
            </w:r>
            <w:r>
              <w:rPr>
                <w:lang w:val="fr-FR"/>
              </w:rPr>
              <w:t>é</w:t>
            </w:r>
            <w:r>
              <w:rPr>
                <w:lang w:val="fr-FR"/>
              </w:rPr>
              <w:t>nom</w:t>
            </w:r>
            <w:r>
              <w:rPr>
                <w:rStyle w:val="mqInternal"/>
                <w:noProof/>
                <w:lang w:val="fr-FR"/>
              </w:rPr>
              <w:t>{2]</w:t>
            </w:r>
            <w:r>
              <w:rPr>
                <w:lang w:val="fr-FR"/>
              </w:rPr>
              <w:t xml:space="preserve"> , </w:t>
            </w:r>
            <w:r>
              <w:rPr>
                <w:rStyle w:val="mqInternal"/>
                <w:noProof/>
                <w:lang w:val="fr-FR"/>
              </w:rPr>
              <w:t>[1}</w:t>
            </w:r>
            <w:r>
              <w:rPr>
                <w:lang w:val="fr-FR"/>
              </w:rPr>
              <w:t>Nom de famille</w:t>
            </w:r>
            <w:r>
              <w:rPr>
                <w:rStyle w:val="mqInternal"/>
                <w:noProof/>
                <w:lang w:val="fr-FR"/>
              </w:rPr>
              <w:t>{2]</w:t>
            </w:r>
            <w:r>
              <w:rPr>
                <w:lang w:val="fr-FR"/>
              </w:rPr>
              <w:t>,</w:t>
            </w:r>
            <w:r>
              <w:rPr>
                <w:rStyle w:val="mqInternal"/>
                <w:noProof/>
                <w:lang w:val="fr-FR"/>
              </w:rPr>
              <w:t>[1}</w:t>
            </w:r>
            <w:r>
              <w:rPr>
                <w:lang w:val="fr-FR"/>
              </w:rPr>
              <w:t xml:space="preserve"> Email</w:t>
            </w:r>
            <w:r>
              <w:rPr>
                <w:rStyle w:val="mqInternal"/>
                <w:noProof/>
                <w:lang w:val="fr-FR"/>
              </w:rPr>
              <w:t>{2]</w:t>
            </w:r>
            <w:r>
              <w:rPr>
                <w:lang w:val="fr-FR"/>
              </w:rPr>
              <w:t xml:space="preserve"> et </w:t>
            </w:r>
            <w:r>
              <w:rPr>
                <w:rStyle w:val="mqInternal"/>
                <w:noProof/>
                <w:lang w:val="fr-FR"/>
              </w:rPr>
              <w:t>[1}</w:t>
            </w:r>
            <w:r>
              <w:rPr>
                <w:lang w:val="fr-FR"/>
              </w:rPr>
              <w:t>Mot de passe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1e31715b-3493-4860-b1df-26be722dc724</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Envoyer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ee02d9b2-636b-4174-a5b2-21ac027bc7ae</w:t>
            </w:r>
          </w:p>
        </w:tc>
        <w:tc>
          <w:tcPr>
            <w:tcW w:w="7407" w:type="dxa"/>
            <w:shd w:val="clear" w:color="auto" w:fill="F2F2F2" w:themeFill="background1" w:themeFillShade="F2"/>
          </w:tcPr>
          <w:p w:rsidR="00000000" w:rsidRDefault="00AC26C9">
            <w:pPr>
              <w:rPr>
                <w:noProof/>
              </w:rPr>
            </w:pPr>
            <w:r>
              <w:rPr>
                <w:noProof/>
              </w:rPr>
              <w:t>Confirm that you are redirected to the Brightcove Support Portal home page.</w:t>
            </w:r>
          </w:p>
        </w:tc>
        <w:tc>
          <w:tcPr>
            <w:tcW w:w="7407" w:type="dxa"/>
          </w:tcPr>
          <w:p w:rsidR="00000000" w:rsidRDefault="00AC26C9">
            <w:pPr>
              <w:rPr>
                <w:lang w:val="fr-FR"/>
              </w:rPr>
            </w:pPr>
            <w:r>
              <w:rPr>
                <w:lang w:val="fr-FR"/>
              </w:rPr>
              <w:t xml:space="preserve">Confirmez que vous </w:t>
            </w:r>
            <w:r>
              <w:rPr>
                <w:lang w:val="fr-FR"/>
              </w:rPr>
              <w:t>ê</w:t>
            </w:r>
            <w:r>
              <w:rPr>
                <w:lang w:val="fr-FR"/>
              </w:rPr>
              <w:t>tes redirig</w:t>
            </w:r>
            <w:r>
              <w:rPr>
                <w:lang w:val="fr-FR"/>
              </w:rPr>
              <w:t>é</w:t>
            </w:r>
            <w:r>
              <w:rPr>
                <w:lang w:val="fr-FR"/>
              </w:rPr>
              <w:t xml:space="preserve"> vers la page d'accueil du portail de support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3c80674f-b09f-455d-8705-184ca95b4c7d</w:t>
            </w:r>
          </w:p>
        </w:tc>
        <w:tc>
          <w:tcPr>
            <w:tcW w:w="7407" w:type="dxa"/>
            <w:shd w:val="clear" w:color="auto" w:fill="F2F2F2" w:themeFill="background1" w:themeFillShade="F2"/>
          </w:tcPr>
          <w:p w:rsidR="00000000" w:rsidRDefault="00AC26C9">
            <w:pPr>
              <w:rPr>
                <w:noProof/>
              </w:rPr>
            </w:pPr>
            <w:r>
              <w:rPr>
                <w:noProof/>
              </w:rPr>
              <w:t>Opening a support case</w:t>
            </w:r>
          </w:p>
        </w:tc>
        <w:tc>
          <w:tcPr>
            <w:tcW w:w="7407" w:type="dxa"/>
          </w:tcPr>
          <w:p w:rsidR="00000000" w:rsidRDefault="00AC26C9">
            <w:pPr>
              <w:rPr>
                <w:lang w:val="fr-FR"/>
              </w:rPr>
            </w:pPr>
            <w:r>
              <w:rPr>
                <w:lang w:val="fr-FR"/>
              </w:rPr>
              <w:t>Ouverture d'un dossier de support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b6e42c09-4848-49f9-90b6-b29c38552898</w:t>
            </w:r>
          </w:p>
        </w:tc>
        <w:tc>
          <w:tcPr>
            <w:tcW w:w="7407" w:type="dxa"/>
            <w:shd w:val="clear" w:color="auto" w:fill="F2F2F2" w:themeFill="background1" w:themeFillShade="F2"/>
          </w:tcPr>
          <w:p w:rsidR="00000000" w:rsidRDefault="00AC26C9">
            <w:pPr>
              <w:rPr>
                <w:noProof/>
              </w:rPr>
            </w:pPr>
            <w:r>
              <w:rPr>
                <w:noProof/>
              </w:rPr>
              <w:t xml:space="preserve">To open a case with Brightcove Support using the Support </w:t>
            </w:r>
            <w:r>
              <w:rPr>
                <w:noProof/>
              </w:rPr>
              <w:t>Portal, follow these steps:</w:t>
            </w:r>
          </w:p>
        </w:tc>
        <w:tc>
          <w:tcPr>
            <w:tcW w:w="7407" w:type="dxa"/>
          </w:tcPr>
          <w:p w:rsidR="00000000" w:rsidRDefault="00AC26C9">
            <w:pPr>
              <w:rPr>
                <w:lang w:val="fr-FR"/>
              </w:rPr>
            </w:pPr>
            <w:r>
              <w:rPr>
                <w:lang w:val="fr-FR"/>
              </w:rPr>
              <w:t xml:space="preserve">Pour ouvrir un dossier avec le support Brightcove </w:t>
            </w:r>
            <w:r>
              <w:rPr>
                <w:lang w:val="fr-FR"/>
              </w:rPr>
              <w:t>à</w:t>
            </w:r>
            <w:r>
              <w:rPr>
                <w:lang w:val="fr-FR"/>
              </w:rPr>
              <w:t xml:space="preserve"> l'aide du portail de support, proc</w:t>
            </w:r>
            <w:r>
              <w:rPr>
                <w:lang w:val="fr-FR"/>
              </w:rPr>
              <w:t>é</w:t>
            </w:r>
            <w:r>
              <w:rPr>
                <w:lang w:val="fr-FR"/>
              </w:rPr>
              <w:t>dez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8ef77860-a1ad-4ab2-bcc7-e415a3ca36b9</w:t>
            </w:r>
          </w:p>
        </w:tc>
        <w:tc>
          <w:tcPr>
            <w:tcW w:w="7407" w:type="dxa"/>
            <w:shd w:val="clear" w:color="auto" w:fill="F2F2F2" w:themeFill="background1" w:themeFillShade="F2"/>
          </w:tcPr>
          <w:p w:rsidR="00000000" w:rsidRDefault="00AC26C9">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AC26C9">
            <w:pPr>
              <w:rPr>
                <w:lang w:val="fr-FR"/>
              </w:rPr>
            </w:pPr>
            <w:r>
              <w:rPr>
                <w:lang w:val="fr-FR"/>
              </w:rPr>
              <w:t xml:space="preserve">Connectez-vous au portail d'assistance Brightcove </w:t>
            </w:r>
            <w:r>
              <w:rPr>
                <w:lang w:val="fr-FR"/>
              </w:rPr>
              <w:t>à</w:t>
            </w:r>
            <w:r>
              <w:rPr>
                <w:lang w:val="fr-FR"/>
              </w:rPr>
              <w:t xml:space="preserve"> l'adresse </w:t>
            </w:r>
            <w:r>
              <w:rPr>
                <w:rStyle w:val="mqInternal"/>
                <w:noProof/>
                <w:lang w:val="fr-FR"/>
              </w:rPr>
              <w:t>[1}</w:t>
            </w:r>
            <w:r>
              <w:rPr>
                <w:lang w:val="fr-FR"/>
              </w:rPr>
              <w:t>https://supportportal.brightcove.com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03638226-854b-459e-a9c5-0cce172f9d6c</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SOUMETTRE UN CAS</w:t>
            </w:r>
            <w:r>
              <w:rPr>
                <w:rStyle w:val="mqInternal"/>
                <w:noProof/>
                <w:lang w:val="fr-FR"/>
              </w:rPr>
              <w:t>{2]</w:t>
            </w:r>
            <w:r>
              <w:rPr>
                <w:lang w:val="fr-FR"/>
              </w:rPr>
              <w:t xml:space="preserve"> dans l'en-t</w:t>
            </w:r>
            <w:r>
              <w:rPr>
                <w:lang w:val="fr-FR"/>
              </w:rPr>
              <w:t>ê</w:t>
            </w:r>
            <w:r>
              <w:rPr>
                <w:lang w:val="fr-FR"/>
              </w:rPr>
              <w:t>te de page</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08eaf19b-44d6-4cc9-9671-b7972b460cfa</w:t>
            </w:r>
          </w:p>
        </w:tc>
        <w:tc>
          <w:tcPr>
            <w:tcW w:w="7407" w:type="dxa"/>
            <w:shd w:val="clear" w:color="auto" w:fill="F2F2F2" w:themeFill="background1" w:themeFillShade="F2"/>
          </w:tcPr>
          <w:p w:rsidR="00000000" w:rsidRDefault="00AC26C9">
            <w:pPr>
              <w:rPr>
                <w:noProof/>
              </w:rPr>
            </w:pPr>
            <w:r>
              <w:rPr>
                <w:noProof/>
              </w:rPr>
              <w:t>Enter case information:</w:t>
            </w:r>
          </w:p>
        </w:tc>
        <w:tc>
          <w:tcPr>
            <w:tcW w:w="7407" w:type="dxa"/>
          </w:tcPr>
          <w:p w:rsidR="00000000" w:rsidRDefault="00AC26C9">
            <w:pPr>
              <w:rPr>
                <w:lang w:val="fr-FR"/>
              </w:rPr>
            </w:pPr>
            <w:r>
              <w:rPr>
                <w:lang w:val="fr-FR"/>
              </w:rPr>
              <w:t>Saisissez les informations sur le dossier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5e171e38-68fb-404f-bdbc-7c10961fed15</w:t>
            </w:r>
          </w:p>
        </w:tc>
        <w:tc>
          <w:tcPr>
            <w:tcW w:w="7407" w:type="dxa"/>
            <w:shd w:val="clear" w:color="auto" w:fill="F2F2F2" w:themeFill="background1" w:themeFillShade="F2"/>
          </w:tcPr>
          <w:p w:rsidR="00000000" w:rsidRDefault="00AC26C9">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AC26C9">
            <w:pPr>
              <w:rPr>
                <w:lang w:val="fr-FR"/>
              </w:rPr>
            </w:pPr>
            <w:r>
              <w:rPr>
                <w:rStyle w:val="mqInternal"/>
                <w:noProof/>
                <w:lang w:val="fr-FR"/>
              </w:rPr>
              <w:t>[1}</w:t>
            </w:r>
            <w:r>
              <w:rPr>
                <w:lang w:val="fr-FR"/>
              </w:rPr>
              <w:t>Objet</w:t>
            </w:r>
            <w:r>
              <w:rPr>
                <w:rStyle w:val="mqInternal"/>
                <w:noProof/>
                <w:lang w:val="fr-FR"/>
              </w:rPr>
              <w:t>{2]</w:t>
            </w:r>
            <w:r>
              <w:rPr>
                <w:lang w:val="fr-FR"/>
              </w:rPr>
              <w:t xml:space="preserve"> - Titre de l'affaire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d3a5c4f3-9be5-4094-a967-3bbb69528f17</w:t>
            </w:r>
          </w:p>
        </w:tc>
        <w:tc>
          <w:tcPr>
            <w:tcW w:w="7407" w:type="dxa"/>
            <w:shd w:val="clear" w:color="auto" w:fill="F2F2F2" w:themeFill="background1" w:themeFillShade="F2"/>
          </w:tcPr>
          <w:p w:rsidR="00000000" w:rsidRDefault="00AC26C9">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AC26C9">
            <w:pPr>
              <w:rPr>
                <w:lang w:val="fr-FR"/>
              </w:rPr>
            </w:pPr>
            <w:r>
              <w:rPr>
                <w:rStyle w:val="mqInternal"/>
                <w:noProof/>
                <w:lang w:val="fr-FR"/>
              </w:rPr>
              <w:t>[1}</w:t>
            </w:r>
            <w:r>
              <w:rPr>
                <w:lang w:val="fr-FR"/>
              </w:rPr>
              <w:t>Description</w:t>
            </w:r>
            <w:r>
              <w:rPr>
                <w:rStyle w:val="mqInternal"/>
                <w:noProof/>
                <w:lang w:val="fr-FR"/>
              </w:rPr>
              <w:t>{2]</w:t>
            </w:r>
            <w:r>
              <w:rPr>
                <w:lang w:val="fr-FR"/>
              </w:rPr>
              <w:t xml:space="preserve"> - Description du probl</w:t>
            </w:r>
            <w:r>
              <w:rPr>
                <w:lang w:val="fr-FR"/>
              </w:rPr>
              <w:t>è</w:t>
            </w:r>
            <w:r>
              <w:rPr>
                <w:lang w:val="fr-FR"/>
              </w:rPr>
              <w:t>me, de la question ou du probl</w:t>
            </w:r>
            <w:r>
              <w:rPr>
                <w:lang w:val="fr-FR"/>
              </w:rPr>
              <w:t>è</w:t>
            </w:r>
            <w:r>
              <w:rPr>
                <w:lang w:val="fr-FR"/>
              </w:rPr>
              <w:t>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994eaa87-12a0-4b44-a7b8-f54adefd8ebd</w:t>
            </w:r>
          </w:p>
        </w:tc>
        <w:tc>
          <w:tcPr>
            <w:tcW w:w="7407" w:type="dxa"/>
            <w:shd w:val="clear" w:color="auto" w:fill="F2F2F2" w:themeFill="background1" w:themeFillShade="F2"/>
          </w:tcPr>
          <w:p w:rsidR="00000000" w:rsidRDefault="00AC26C9">
            <w:pPr>
              <w:rPr>
                <w:noProof/>
              </w:rPr>
            </w:pPr>
            <w:r>
              <w:rPr>
                <w:rStyle w:val="mqInternal"/>
                <w:noProof/>
              </w:rPr>
              <w:t>[1}</w:t>
            </w:r>
            <w:r>
              <w:rPr>
                <w:noProof/>
              </w:rPr>
              <w:t>Priority</w:t>
            </w:r>
            <w:r>
              <w:rPr>
                <w:rStyle w:val="mqInternal"/>
                <w:noProof/>
              </w:rPr>
              <w:t>{2]</w:t>
            </w:r>
          </w:p>
        </w:tc>
        <w:tc>
          <w:tcPr>
            <w:tcW w:w="7407" w:type="dxa"/>
          </w:tcPr>
          <w:p w:rsidR="00000000" w:rsidRDefault="00AC26C9">
            <w:pPr>
              <w:rPr>
                <w:lang w:val="fr-FR"/>
              </w:rPr>
            </w:pPr>
            <w:r>
              <w:rPr>
                <w:rStyle w:val="mqInternal"/>
                <w:noProof/>
                <w:lang w:val="fr-FR"/>
              </w:rPr>
              <w:t>[1}</w:t>
            </w:r>
            <w:r>
              <w:rPr>
                <w:lang w:val="fr-FR"/>
              </w:rPr>
              <w:t>Priorit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b</w:t>
            </w:r>
            <w:r>
              <w:rPr>
                <w:noProof/>
                <w:sz w:val="2"/>
              </w:rPr>
              <w:t>60a6d33-a295-419a-a556-7148e943dfc4</w:t>
            </w:r>
          </w:p>
        </w:tc>
        <w:tc>
          <w:tcPr>
            <w:tcW w:w="7407" w:type="dxa"/>
            <w:shd w:val="clear" w:color="auto" w:fill="F2F2F2" w:themeFill="background1" w:themeFillShade="F2"/>
          </w:tcPr>
          <w:p w:rsidR="00000000" w:rsidRDefault="00AC26C9">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AC26C9">
            <w:pPr>
              <w:rPr>
                <w:lang w:val="fr-FR"/>
              </w:rPr>
            </w:pPr>
            <w:r>
              <w:rPr>
                <w:rStyle w:val="mqInternal"/>
                <w:noProof/>
                <w:lang w:val="fr-FR"/>
              </w:rPr>
              <w:t>[1}</w:t>
            </w:r>
            <w:r>
              <w:rPr>
                <w:lang w:val="fr-FR"/>
              </w:rPr>
              <w:t>P1</w:t>
            </w:r>
            <w:r>
              <w:rPr>
                <w:rStyle w:val="mqInternal"/>
                <w:noProof/>
                <w:lang w:val="fr-FR"/>
              </w:rPr>
              <w:t>{2]</w:t>
            </w:r>
            <w:r>
              <w:rPr>
                <w:lang w:val="fr-FR"/>
              </w:rPr>
              <w:t xml:space="preserve"> - Critique - Perte d'un service Brightcove ou perte critique de la disponibi</w:t>
            </w:r>
            <w:r>
              <w:rPr>
                <w:lang w:val="fr-FR"/>
              </w:rPr>
              <w:t>lit</w:t>
            </w:r>
            <w:r>
              <w:rPr>
                <w:lang w:val="fr-FR"/>
              </w:rPr>
              <w:t>é</w:t>
            </w:r>
            <w:r>
              <w:rPr>
                <w:lang w:val="fr-FR"/>
              </w:rPr>
              <w:t xml:space="preserve"> importante de la publication pour un joueur de production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99961ae6-d9fc-4ecb-b79e-7fdfb18fbac3</w:t>
            </w:r>
          </w:p>
        </w:tc>
        <w:tc>
          <w:tcPr>
            <w:tcW w:w="7407" w:type="dxa"/>
            <w:shd w:val="clear" w:color="auto" w:fill="F2F2F2" w:themeFill="background1" w:themeFillShade="F2"/>
          </w:tcPr>
          <w:p w:rsidR="00000000" w:rsidRDefault="00AC26C9">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w:t>
            </w:r>
            <w:r>
              <w:rPr>
                <w:noProof/>
              </w:rPr>
              <w:t>o a live production player (i.e. relating to uploads, console activity, specific players).</w:t>
            </w:r>
          </w:p>
        </w:tc>
        <w:tc>
          <w:tcPr>
            <w:tcW w:w="7407" w:type="dxa"/>
          </w:tcPr>
          <w:p w:rsidR="00000000" w:rsidRDefault="00AC26C9">
            <w:pPr>
              <w:rPr>
                <w:lang w:val="fr-FR"/>
              </w:rPr>
            </w:pPr>
            <w:r>
              <w:rPr>
                <w:rStyle w:val="mqInternal"/>
                <w:noProof/>
                <w:lang w:val="fr-FR"/>
              </w:rPr>
              <w:t>[1}</w:t>
            </w:r>
            <w:r>
              <w:rPr>
                <w:lang w:val="fr-FR"/>
              </w:rPr>
              <w:t>P2</w:t>
            </w:r>
            <w:r>
              <w:rPr>
                <w:rStyle w:val="mqInternal"/>
                <w:noProof/>
                <w:lang w:val="fr-FR"/>
              </w:rPr>
              <w:t>{2]</w:t>
            </w:r>
            <w:r>
              <w:rPr>
                <w:lang w:val="fr-FR"/>
              </w:rPr>
              <w:t xml:space="preserve"> - Important - Le service Brightcove est op</w:t>
            </w:r>
            <w:r>
              <w:rPr>
                <w:lang w:val="fr-FR"/>
              </w:rPr>
              <w:t>é</w:t>
            </w:r>
            <w:r>
              <w:rPr>
                <w:lang w:val="fr-FR"/>
              </w:rPr>
              <w:t>rationnel, mais il y a des probl</w:t>
            </w:r>
            <w:r>
              <w:rPr>
                <w:lang w:val="fr-FR"/>
              </w:rPr>
              <w:t>è</w:t>
            </w:r>
            <w:r>
              <w:rPr>
                <w:lang w:val="fr-FR"/>
              </w:rPr>
              <w:t>mes de blocage concernant les capacit</w:t>
            </w:r>
            <w:r>
              <w:rPr>
                <w:lang w:val="fr-FR"/>
              </w:rPr>
              <w:t>é</w:t>
            </w:r>
            <w:r>
              <w:rPr>
                <w:lang w:val="fr-FR"/>
              </w:rPr>
              <w:t>s de publication attendues sp</w:t>
            </w:r>
            <w:r>
              <w:rPr>
                <w:lang w:val="fr-FR"/>
              </w:rPr>
              <w:t>é</w:t>
            </w:r>
            <w:r>
              <w:rPr>
                <w:lang w:val="fr-FR"/>
              </w:rPr>
              <w:t xml:space="preserve">cifiques </w:t>
            </w:r>
            <w:r>
              <w:rPr>
                <w:lang w:val="fr-FR"/>
              </w:rPr>
              <w:t>à</w:t>
            </w:r>
            <w:r>
              <w:rPr>
                <w:lang w:val="fr-FR"/>
              </w:rPr>
              <w:t xml:space="preserve"> un lecteur de production en direct (c.-</w:t>
            </w:r>
            <w:r>
              <w:rPr>
                <w:lang w:val="fr-FR"/>
              </w:rPr>
              <w:t>à</w:t>
            </w:r>
            <w:r>
              <w:rPr>
                <w:lang w:val="fr-FR"/>
              </w:rPr>
              <w:t>-d. li</w:t>
            </w:r>
            <w:r>
              <w:rPr>
                <w:lang w:val="fr-FR"/>
              </w:rPr>
              <w:t>é</w:t>
            </w:r>
            <w:r>
              <w:rPr>
                <w:lang w:val="fr-FR"/>
              </w:rPr>
              <w:t>es aux t</w:t>
            </w:r>
            <w:r>
              <w:rPr>
                <w:lang w:val="fr-FR"/>
              </w:rPr>
              <w:t>é</w:t>
            </w:r>
            <w:r>
              <w:rPr>
                <w:lang w:val="fr-FR"/>
              </w:rPr>
              <w:t>l</w:t>
            </w:r>
            <w:r>
              <w:rPr>
                <w:lang w:val="fr-FR"/>
              </w:rPr>
              <w:t>é</w:t>
            </w:r>
            <w:r>
              <w:rPr>
                <w:lang w:val="fr-FR"/>
              </w:rPr>
              <w:t xml:space="preserve">chargements, </w:t>
            </w:r>
            <w:r>
              <w:rPr>
                <w:lang w:val="fr-FR"/>
              </w:rPr>
              <w:t>à</w:t>
            </w:r>
            <w:r>
              <w:rPr>
                <w:lang w:val="fr-FR"/>
              </w:rPr>
              <w:t xml:space="preserve"> l'activit</w:t>
            </w:r>
            <w:r>
              <w:rPr>
                <w:lang w:val="fr-FR"/>
              </w:rPr>
              <w:t>é</w:t>
            </w:r>
            <w:r>
              <w:rPr>
                <w:lang w:val="fr-FR"/>
              </w:rPr>
              <w:t xml:space="preserve"> de la console, </w:t>
            </w:r>
            <w:r>
              <w:rPr>
                <w:lang w:val="fr-FR"/>
              </w:rPr>
              <w:t>à</w:t>
            </w:r>
            <w:r>
              <w:rPr>
                <w:lang w:val="fr-FR"/>
              </w:rPr>
              <w:t xml:space="preserve"> des joueurs sp</w:t>
            </w:r>
            <w:r>
              <w:rPr>
                <w:lang w:val="fr-FR"/>
              </w:rPr>
              <w:t>é</w:t>
            </w:r>
            <w:r>
              <w:rPr>
                <w:lang w:val="fr-FR"/>
              </w:rPr>
              <w:t>cifiques).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ac92780e-26c3-4e13-af1b-6881f4ba8385</w:t>
            </w:r>
          </w:p>
        </w:tc>
        <w:tc>
          <w:tcPr>
            <w:tcW w:w="7407" w:type="dxa"/>
            <w:shd w:val="clear" w:color="auto" w:fill="F2F2F2" w:themeFill="background1" w:themeFillShade="F2"/>
          </w:tcPr>
          <w:p w:rsidR="00000000" w:rsidRDefault="00AC26C9">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w:t>
            </w:r>
            <w:r>
              <w:rPr>
                <w:noProof/>
              </w:rPr>
              <w:t xml:space="preserve"> requests for account/user modifications)</w:t>
            </w:r>
          </w:p>
        </w:tc>
        <w:tc>
          <w:tcPr>
            <w:tcW w:w="7407" w:type="dxa"/>
          </w:tcPr>
          <w:p w:rsidR="00000000" w:rsidRDefault="00AC26C9">
            <w:pPr>
              <w:rPr>
                <w:lang w:val="fr-FR"/>
              </w:rPr>
            </w:pPr>
            <w:r>
              <w:rPr>
                <w:rStyle w:val="mqInternal"/>
                <w:noProof/>
                <w:lang w:val="fr-FR"/>
              </w:rPr>
              <w:t>[1}</w:t>
            </w:r>
            <w:r>
              <w:rPr>
                <w:lang w:val="fr-FR"/>
              </w:rPr>
              <w:t>P3</w:t>
            </w:r>
            <w:r>
              <w:rPr>
                <w:rStyle w:val="mqInternal"/>
                <w:noProof/>
                <w:lang w:val="fr-FR"/>
              </w:rPr>
              <w:t>{2]</w:t>
            </w:r>
            <w:r>
              <w:rPr>
                <w:lang w:val="fr-FR"/>
              </w:rPr>
              <w:t xml:space="preserve"> - Normal - Demandes qui ne sont pas d</w:t>
            </w:r>
            <w:r>
              <w:rPr>
                <w:lang w:val="fr-FR"/>
              </w:rPr>
              <w:t>é</w:t>
            </w:r>
            <w:r>
              <w:rPr>
                <w:lang w:val="fr-FR"/>
              </w:rPr>
              <w:t>finies comme critiques ou importantes (y compris les demandes de modification de compte/utilisateur)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81a94b7d-afc9-4ee5-98ad-8f3a4318235b</w:t>
            </w:r>
          </w:p>
        </w:tc>
        <w:tc>
          <w:tcPr>
            <w:tcW w:w="7407" w:type="dxa"/>
            <w:shd w:val="clear" w:color="auto" w:fill="F2F2F2" w:themeFill="background1" w:themeFillShade="F2"/>
          </w:tcPr>
          <w:p w:rsidR="00000000" w:rsidRDefault="00AC26C9">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AC26C9">
            <w:pPr>
              <w:rPr>
                <w:lang w:val="fr-FR"/>
              </w:rPr>
            </w:pPr>
            <w:r>
              <w:rPr>
                <w:rStyle w:val="mqInternal"/>
                <w:noProof/>
                <w:lang w:val="fr-FR"/>
              </w:rPr>
              <w:t>[1}</w:t>
            </w:r>
            <w:r>
              <w:rPr>
                <w:lang w:val="fr-FR"/>
              </w:rPr>
              <w:t>Produit</w:t>
            </w:r>
            <w:r>
              <w:rPr>
                <w:rStyle w:val="mqInternal"/>
                <w:noProof/>
                <w:lang w:val="fr-FR"/>
              </w:rPr>
              <w:t>{2]</w:t>
            </w:r>
            <w:r>
              <w:rPr>
                <w:lang w:val="fr-FR"/>
              </w:rPr>
              <w:t xml:space="preserve"> - L'application Brightcove </w:t>
            </w:r>
            <w:r>
              <w:rPr>
                <w:lang w:val="fr-FR"/>
              </w:rPr>
              <w:t>à</w:t>
            </w:r>
            <w:r>
              <w:rPr>
                <w:lang w:val="fr-FR"/>
              </w:rPr>
              <w:t xml:space="preserve"> laquelle se rapporte la demande de support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827b7eea-1a72-45c0-a42e-34a414575b33</w:t>
            </w:r>
          </w:p>
        </w:tc>
        <w:tc>
          <w:tcPr>
            <w:tcW w:w="7407" w:type="dxa"/>
            <w:shd w:val="clear" w:color="auto" w:fill="F2F2F2" w:themeFill="background1" w:themeFillShade="F2"/>
          </w:tcPr>
          <w:p w:rsidR="00000000" w:rsidRDefault="00AC26C9">
            <w:pPr>
              <w:rPr>
                <w:noProof/>
              </w:rPr>
            </w:pPr>
            <w:r>
              <w:rPr>
                <w:rStyle w:val="mqInternal"/>
                <w:noProof/>
              </w:rPr>
              <w:t>[1}</w:t>
            </w:r>
            <w:r>
              <w:rPr>
                <w:noProof/>
              </w:rPr>
              <w:t>Brightcove Account</w:t>
            </w:r>
            <w:r>
              <w:rPr>
                <w:rStyle w:val="mqInternal"/>
                <w:noProof/>
              </w:rPr>
              <w:t>{2]</w:t>
            </w:r>
            <w:r>
              <w:rPr>
                <w:noProof/>
              </w:rPr>
              <w:t xml:space="preserve"> - Account name where the support </w:t>
            </w:r>
            <w:r>
              <w:rPr>
                <w:noProof/>
              </w:rPr>
              <w:t>request relates to</w:t>
            </w:r>
          </w:p>
        </w:tc>
        <w:tc>
          <w:tcPr>
            <w:tcW w:w="7407" w:type="dxa"/>
          </w:tcPr>
          <w:p w:rsidR="00000000" w:rsidRDefault="00AC26C9">
            <w:pPr>
              <w:rPr>
                <w:lang w:val="fr-FR"/>
              </w:rPr>
            </w:pPr>
            <w:r>
              <w:rPr>
                <w:rStyle w:val="mqInternal"/>
                <w:noProof/>
                <w:lang w:val="fr-FR"/>
              </w:rPr>
              <w:t>[1}</w:t>
            </w:r>
            <w:r>
              <w:rPr>
                <w:lang w:val="fr-FR"/>
              </w:rPr>
              <w:t>Compte Brightcove</w:t>
            </w:r>
            <w:r>
              <w:rPr>
                <w:rStyle w:val="mqInternal"/>
                <w:noProof/>
                <w:lang w:val="fr-FR"/>
              </w:rPr>
              <w:t>{2]</w:t>
            </w:r>
            <w:r>
              <w:rPr>
                <w:lang w:val="fr-FR"/>
              </w:rPr>
              <w:t xml:space="preserve"> - Nom du compte auquel la demande d'assistance se rapporte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b7c0eec3-3c1b-4a8e-b214-50673e28a5f7</w:t>
            </w:r>
          </w:p>
        </w:tc>
        <w:tc>
          <w:tcPr>
            <w:tcW w:w="7407" w:type="dxa"/>
            <w:shd w:val="clear" w:color="auto" w:fill="F2F2F2" w:themeFill="background1" w:themeFillShade="F2"/>
          </w:tcPr>
          <w:p w:rsidR="00000000" w:rsidRDefault="00AC26C9">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AC26C9">
            <w:pPr>
              <w:rPr>
                <w:lang w:val="fr-FR"/>
              </w:rPr>
            </w:pPr>
            <w:r>
              <w:rPr>
                <w:rStyle w:val="mqInternal"/>
                <w:noProof/>
                <w:lang w:val="fr-FR"/>
              </w:rPr>
              <w:t>[1}</w:t>
            </w:r>
            <w:r>
              <w:rPr>
                <w:lang w:val="fr-FR"/>
              </w:rPr>
              <w:t>URL</w:t>
            </w:r>
            <w:r>
              <w:rPr>
                <w:rStyle w:val="mqInternal"/>
                <w:noProof/>
                <w:lang w:val="fr-FR"/>
              </w:rPr>
              <w:t>{2]</w:t>
            </w:r>
            <w:r>
              <w:rPr>
                <w:lang w:val="fr-FR"/>
              </w:rPr>
              <w:t xml:space="preserve"> - URL de la page o</w:t>
            </w:r>
            <w:r>
              <w:rPr>
                <w:lang w:val="fr-FR"/>
              </w:rPr>
              <w:t>ù</w:t>
            </w:r>
            <w:r>
              <w:rPr>
                <w:lang w:val="fr-FR"/>
              </w:rPr>
              <w:t xml:space="preserve"> le probl</w:t>
            </w:r>
            <w:r>
              <w:rPr>
                <w:lang w:val="fr-FR"/>
              </w:rPr>
              <w:t>è</w:t>
            </w:r>
            <w:r>
              <w:rPr>
                <w:lang w:val="fr-FR"/>
              </w:rPr>
              <w:t>me pe</w:t>
            </w:r>
            <w:r>
              <w:rPr>
                <w:lang w:val="fr-FR"/>
              </w:rPr>
              <w:t xml:space="preserve">ut </w:t>
            </w:r>
            <w:r>
              <w:rPr>
                <w:lang w:val="fr-FR"/>
              </w:rPr>
              <w:t>ê</w:t>
            </w:r>
            <w:r>
              <w:rPr>
                <w:lang w:val="fr-FR"/>
              </w:rPr>
              <w:t>tre observ</w:t>
            </w:r>
            <w:r>
              <w:rPr>
                <w:lang w:val="fr-FR"/>
              </w:rPr>
              <w:t>é</w:t>
            </w:r>
            <w:r>
              <w:rPr>
                <w:lang w:val="fr-FR"/>
              </w:rPr>
              <w:t xml:space="preserve"> (si disponible)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d4161afc-45fa-4ef5-994c-0b91195f77cf</w:t>
            </w:r>
          </w:p>
        </w:tc>
        <w:tc>
          <w:tcPr>
            <w:tcW w:w="7407" w:type="dxa"/>
            <w:shd w:val="clear" w:color="auto" w:fill="F2F2F2" w:themeFill="background1" w:themeFillShade="F2"/>
          </w:tcPr>
          <w:p w:rsidR="00000000" w:rsidRDefault="00AC26C9">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AC26C9">
            <w:pPr>
              <w:rPr>
                <w:lang w:val="fr-FR"/>
              </w:rPr>
            </w:pPr>
            <w:r>
              <w:rPr>
                <w:rStyle w:val="mqInternal"/>
                <w:noProof/>
                <w:lang w:val="fr-FR"/>
              </w:rPr>
              <w:t>[1}</w:t>
            </w:r>
            <w:r>
              <w:rPr>
                <w:lang w:val="fr-FR"/>
              </w:rPr>
              <w:t>CC suppl</w:t>
            </w:r>
            <w:r>
              <w:rPr>
                <w:lang w:val="fr-FR"/>
              </w:rPr>
              <w:t>é</w:t>
            </w:r>
            <w:r>
              <w:rPr>
                <w:lang w:val="fr-FR"/>
              </w:rPr>
              <w:t>mentaire</w:t>
            </w:r>
            <w:r>
              <w:rPr>
                <w:rStyle w:val="mqInternal"/>
                <w:noProof/>
                <w:lang w:val="fr-FR"/>
              </w:rPr>
              <w:t>{2]</w:t>
            </w:r>
            <w:r>
              <w:rPr>
                <w:lang w:val="fr-FR"/>
              </w:rPr>
              <w:t xml:space="preserve"> - En plus de la liste CC par d</w:t>
            </w:r>
            <w:r>
              <w:rPr>
                <w:lang w:val="fr-FR"/>
              </w:rPr>
              <w:t>é</w:t>
            </w:r>
            <w:r>
              <w:rPr>
                <w:lang w:val="fr-FR"/>
              </w:rPr>
              <w:t>faut, vous pouvez d</w:t>
            </w:r>
            <w:r>
              <w:rPr>
                <w:lang w:val="fr-FR"/>
              </w:rPr>
              <w:t>é</w:t>
            </w:r>
            <w:r>
              <w:rPr>
                <w:lang w:val="fr-FR"/>
              </w:rPr>
              <w:t>cider d'ajouter des adresses e-mail suppl</w:t>
            </w:r>
            <w:r>
              <w:rPr>
                <w:lang w:val="fr-FR"/>
              </w:rPr>
              <w:t>é</w:t>
            </w:r>
            <w:r>
              <w:rPr>
                <w:lang w:val="fr-FR"/>
              </w:rPr>
              <w:t xml:space="preserve">mentaires des collaborateurs qui devraient </w:t>
            </w:r>
            <w:r>
              <w:rPr>
                <w:lang w:val="fr-FR"/>
              </w:rPr>
              <w:t>ê</w:t>
            </w:r>
            <w:r>
              <w:rPr>
                <w:lang w:val="fr-FR"/>
              </w:rPr>
              <w:t>tre inform</w:t>
            </w:r>
            <w:r>
              <w:rPr>
                <w:lang w:val="fr-FR"/>
              </w:rPr>
              <w:t>é</w:t>
            </w:r>
            <w:r>
              <w:rPr>
                <w:lang w:val="fr-FR"/>
              </w:rPr>
              <w:t>s de l'avancement du dossier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589b9de9-222b-4185-ba56-a6e2291f69f3</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AC26C9">
            <w:pPr>
              <w:rPr>
                <w:lang w:val="fr-FR"/>
              </w:rPr>
            </w:pPr>
            <w:r>
              <w:rPr>
                <w:lang w:val="fr-FR"/>
              </w:rPr>
              <w:t>Cliqu</w:t>
            </w:r>
            <w:r>
              <w:rPr>
                <w:lang w:val="fr-FR"/>
              </w:rPr>
              <w:t xml:space="preserve">ez sur </w:t>
            </w:r>
            <w:r>
              <w:rPr>
                <w:rStyle w:val="mqInternal"/>
                <w:noProof/>
                <w:lang w:val="fr-FR"/>
              </w:rPr>
              <w:t>[1}</w:t>
            </w:r>
            <w:r>
              <w:rPr>
                <w:lang w:val="fr-FR"/>
              </w:rPr>
              <w:t>Envoyer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bd842a26-f0bb-4c42-b727-d13c2e107990</w:t>
            </w:r>
          </w:p>
        </w:tc>
        <w:tc>
          <w:tcPr>
            <w:tcW w:w="7407" w:type="dxa"/>
            <w:shd w:val="clear" w:color="auto" w:fill="F2F2F2" w:themeFill="background1" w:themeFillShade="F2"/>
          </w:tcPr>
          <w:p w:rsidR="00000000" w:rsidRDefault="00AC26C9">
            <w:pPr>
              <w:rPr>
                <w:noProof/>
              </w:rPr>
            </w:pPr>
            <w:r>
              <w:rPr>
                <w:noProof/>
              </w:rPr>
              <w:t>The case details will be displayed.</w:t>
            </w:r>
          </w:p>
        </w:tc>
        <w:tc>
          <w:tcPr>
            <w:tcW w:w="7407" w:type="dxa"/>
          </w:tcPr>
          <w:p w:rsidR="00000000" w:rsidRDefault="00AC26C9">
            <w:pPr>
              <w:rPr>
                <w:lang w:val="fr-FR"/>
              </w:rPr>
            </w:pPr>
            <w:r>
              <w:rPr>
                <w:lang w:val="fr-FR"/>
              </w:rPr>
              <w:t>Les d</w:t>
            </w:r>
            <w:r>
              <w:rPr>
                <w:lang w:val="fr-FR"/>
              </w:rPr>
              <w:t>é</w:t>
            </w:r>
            <w:r>
              <w:rPr>
                <w:lang w:val="fr-FR"/>
              </w:rPr>
              <w:t>tails du dossier seront affich</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c3a684ba-a4ce-4d95-875b-2fbac5c0fe8b</w:t>
            </w:r>
          </w:p>
        </w:tc>
        <w:tc>
          <w:tcPr>
            <w:tcW w:w="7407" w:type="dxa"/>
            <w:shd w:val="clear" w:color="auto" w:fill="F2F2F2" w:themeFill="background1" w:themeFillShade="F2"/>
          </w:tcPr>
          <w:p w:rsidR="00000000" w:rsidRDefault="00AC26C9">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w:t>
            </w:r>
            <w:r>
              <w:rPr>
                <w:noProof/>
              </w:rPr>
              <w:t>or to upload a screen shot.</w:t>
            </w:r>
          </w:p>
        </w:tc>
        <w:tc>
          <w:tcPr>
            <w:tcW w:w="7407" w:type="dxa"/>
          </w:tcPr>
          <w:p w:rsidR="00000000" w:rsidRDefault="00AC26C9">
            <w:pPr>
              <w:rPr>
                <w:lang w:val="fr-FR"/>
              </w:rPr>
            </w:pPr>
            <w:r>
              <w:rPr>
                <w:lang w:val="fr-FR"/>
              </w:rPr>
              <w:t xml:space="preserve">Cliquez sur le bouton </w:t>
            </w:r>
            <w:r>
              <w:rPr>
                <w:rStyle w:val="mqInternal"/>
                <w:noProof/>
                <w:lang w:val="fr-FR"/>
              </w:rPr>
              <w:t>[1}</w:t>
            </w:r>
            <w:r>
              <w:rPr>
                <w:lang w:val="fr-FR"/>
              </w:rPr>
              <w:t>É</w:t>
            </w:r>
            <w:r>
              <w:rPr>
                <w:lang w:val="fr-FR"/>
              </w:rPr>
              <w:t>crire un nouveau commentaire...</w:t>
            </w:r>
            <w:r>
              <w:rPr>
                <w:rStyle w:val="mqInternal"/>
                <w:noProof/>
                <w:lang w:val="fr-FR"/>
              </w:rPr>
              <w:t>{2]</w:t>
            </w:r>
            <w:r>
              <w:rPr>
                <w:lang w:val="fr-FR"/>
              </w:rPr>
              <w:t xml:space="preserve"> pour ajouter des commentaires suppl</w:t>
            </w:r>
            <w:r>
              <w:rPr>
                <w:lang w:val="fr-FR"/>
              </w:rPr>
              <w:t>é</w:t>
            </w:r>
            <w:r>
              <w:rPr>
                <w:lang w:val="fr-FR"/>
              </w:rPr>
              <w:t>mentaires ou t</w:t>
            </w:r>
            <w:r>
              <w:rPr>
                <w:lang w:val="fr-FR"/>
              </w:rPr>
              <w:t>é</w:t>
            </w:r>
            <w:r>
              <w:rPr>
                <w:lang w:val="fr-FR"/>
              </w:rPr>
              <w:t>l</w:t>
            </w:r>
            <w:r>
              <w:rPr>
                <w:lang w:val="fr-FR"/>
              </w:rPr>
              <w:t>é</w:t>
            </w:r>
            <w:r>
              <w:rPr>
                <w:lang w:val="fr-FR"/>
              </w:rPr>
              <w:t>charger une capture d'</w:t>
            </w:r>
            <w:r>
              <w:rPr>
                <w:lang w:val="fr-FR"/>
              </w:rPr>
              <w:t>é</w:t>
            </w:r>
            <w:r>
              <w:rPr>
                <w:lang w:val="fr-FR"/>
              </w:rPr>
              <w:t>cran.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bb331aca-8d98-4dcd-8968-9ef9ae3d71ec</w:t>
            </w:r>
          </w:p>
        </w:tc>
        <w:tc>
          <w:tcPr>
            <w:tcW w:w="7407" w:type="dxa"/>
            <w:shd w:val="clear" w:color="auto" w:fill="F2F2F2" w:themeFill="background1" w:themeFillShade="F2"/>
          </w:tcPr>
          <w:p w:rsidR="00000000" w:rsidRDefault="00AC26C9">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AC26C9">
            <w:pPr>
              <w:rPr>
                <w:lang w:val="fr-FR"/>
              </w:rPr>
            </w:pPr>
            <w:r>
              <w:rPr>
                <w:lang w:val="fr-FR"/>
              </w:rPr>
              <w:t xml:space="preserve">Les </w:t>
            </w:r>
            <w:r>
              <w:rPr>
                <w:lang w:val="fr-FR"/>
              </w:rPr>
              <w:t>é</w:t>
            </w:r>
            <w:r>
              <w:rPr>
                <w:lang w:val="fr-FR"/>
              </w:rPr>
              <w:t>tapes d</w:t>
            </w:r>
            <w:r>
              <w:rPr>
                <w:lang w:val="fr-FR"/>
              </w:rPr>
              <w:t>é</w:t>
            </w:r>
            <w:r>
              <w:rPr>
                <w:lang w:val="fr-FR"/>
              </w:rPr>
              <w:t>taill</w:t>
            </w:r>
            <w:r>
              <w:rPr>
                <w:lang w:val="fr-FR"/>
              </w:rPr>
              <w:t>é</w:t>
            </w:r>
            <w:r>
              <w:rPr>
                <w:lang w:val="fr-FR"/>
              </w:rPr>
              <w:t>es pour reproduire le probl</w:t>
            </w:r>
            <w:r>
              <w:rPr>
                <w:lang w:val="fr-FR"/>
              </w:rPr>
              <w:t>è</w:t>
            </w:r>
            <w:r>
              <w:rPr>
                <w:lang w:val="fr-FR"/>
              </w:rPr>
              <w:t>me et les captures d'</w:t>
            </w:r>
            <w:r>
              <w:rPr>
                <w:lang w:val="fr-FR"/>
              </w:rPr>
              <w:t>é</w:t>
            </w:r>
            <w:r>
              <w:rPr>
                <w:lang w:val="fr-FR"/>
              </w:rPr>
              <w:t>cran du compor</w:t>
            </w:r>
            <w:r>
              <w:rPr>
                <w:lang w:val="fr-FR"/>
              </w:rPr>
              <w:t>tement/probl</w:t>
            </w:r>
            <w:r>
              <w:rPr>
                <w:lang w:val="fr-FR"/>
              </w:rPr>
              <w:t>è</w:t>
            </w:r>
            <w:r>
              <w:rPr>
                <w:lang w:val="fr-FR"/>
              </w:rPr>
              <w:t>me sont toujours utiles au support Brightcove et peuvent acc</w:t>
            </w:r>
            <w:r>
              <w:rPr>
                <w:lang w:val="fr-FR"/>
              </w:rPr>
              <w:t>é</w:t>
            </w:r>
            <w:r>
              <w:rPr>
                <w:lang w:val="fr-FR"/>
              </w:rPr>
              <w:t>l</w:t>
            </w:r>
            <w:r>
              <w:rPr>
                <w:lang w:val="fr-FR"/>
              </w:rPr>
              <w:t>é</w:t>
            </w:r>
            <w:r>
              <w:rPr>
                <w:lang w:val="fr-FR"/>
              </w:rPr>
              <w:t>rer le temps n</w:t>
            </w:r>
            <w:r>
              <w:rPr>
                <w:lang w:val="fr-FR"/>
              </w:rPr>
              <w:t>é</w:t>
            </w:r>
            <w:r>
              <w:rPr>
                <w:lang w:val="fr-FR"/>
              </w:rPr>
              <w:t xml:space="preserve">cessaire </w:t>
            </w:r>
            <w:r>
              <w:rPr>
                <w:lang w:val="fr-FR"/>
              </w:rPr>
              <w:t>à</w:t>
            </w:r>
            <w:r>
              <w:rPr>
                <w:lang w:val="fr-FR"/>
              </w:rPr>
              <w:t xml:space="preserve"> la r</w:t>
            </w:r>
            <w:r>
              <w:rPr>
                <w:lang w:val="fr-FR"/>
              </w:rPr>
              <w:t>é</w:t>
            </w:r>
            <w:r>
              <w:rPr>
                <w:lang w:val="fr-FR"/>
              </w:rPr>
              <w:t>solution de votre cas.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783d1ff5-c87c-47b6-b7fb-72811abf7633</w:t>
            </w:r>
          </w:p>
        </w:tc>
        <w:tc>
          <w:tcPr>
            <w:tcW w:w="7407" w:type="dxa"/>
            <w:shd w:val="clear" w:color="auto" w:fill="F2F2F2" w:themeFill="background1" w:themeFillShade="F2"/>
          </w:tcPr>
          <w:p w:rsidR="00000000" w:rsidRDefault="00AC26C9">
            <w:pPr>
              <w:rPr>
                <w:noProof/>
              </w:rPr>
            </w:pPr>
            <w:r>
              <w:rPr>
                <w:noProof/>
              </w:rPr>
              <w:t>Viewing your support cases</w:t>
            </w:r>
          </w:p>
        </w:tc>
        <w:tc>
          <w:tcPr>
            <w:tcW w:w="7407" w:type="dxa"/>
          </w:tcPr>
          <w:p w:rsidR="00000000" w:rsidRDefault="00AC26C9">
            <w:pPr>
              <w:rPr>
                <w:lang w:val="fr-FR"/>
              </w:rPr>
            </w:pPr>
            <w:r>
              <w:rPr>
                <w:lang w:val="fr-FR"/>
              </w:rPr>
              <w:t>Consulter vos cas de support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dd105ab4-7370-4d04-9429-eed741f9e7dc</w:t>
            </w:r>
          </w:p>
        </w:tc>
        <w:tc>
          <w:tcPr>
            <w:tcW w:w="7407" w:type="dxa"/>
            <w:shd w:val="clear" w:color="auto" w:fill="F2F2F2" w:themeFill="background1" w:themeFillShade="F2"/>
          </w:tcPr>
          <w:p w:rsidR="00000000" w:rsidRDefault="00AC26C9">
            <w:pPr>
              <w:rPr>
                <w:noProof/>
              </w:rPr>
            </w:pPr>
            <w:r>
              <w:rPr>
                <w:noProof/>
              </w:rPr>
              <w:t>All support cases can easily be viewed in the Support Portal.</w:t>
            </w:r>
          </w:p>
        </w:tc>
        <w:tc>
          <w:tcPr>
            <w:tcW w:w="7407" w:type="dxa"/>
          </w:tcPr>
          <w:p w:rsidR="00000000" w:rsidRDefault="00AC26C9">
            <w:pPr>
              <w:rPr>
                <w:lang w:val="fr-FR"/>
              </w:rPr>
            </w:pPr>
            <w:r>
              <w:rPr>
                <w:lang w:val="fr-FR"/>
              </w:rPr>
              <w:t xml:space="preserve">Tous les cas de support peuvent </w:t>
            </w:r>
            <w:r>
              <w:rPr>
                <w:lang w:val="fr-FR"/>
              </w:rPr>
              <w:t>ê</w:t>
            </w:r>
            <w:r>
              <w:rPr>
                <w:lang w:val="fr-FR"/>
              </w:rPr>
              <w:t>tre facilement consult</w:t>
            </w:r>
            <w:r>
              <w:rPr>
                <w:lang w:val="fr-FR"/>
              </w:rPr>
              <w:t>é</w:t>
            </w:r>
            <w:r>
              <w:rPr>
                <w:lang w:val="fr-FR"/>
              </w:rPr>
              <w:t>s sur le portail de support.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c81b73d7-ca10-4b11-bef0-c56e827bcd17</w:t>
            </w:r>
          </w:p>
        </w:tc>
        <w:tc>
          <w:tcPr>
            <w:tcW w:w="7407" w:type="dxa"/>
            <w:shd w:val="clear" w:color="auto" w:fill="F2F2F2" w:themeFill="background1" w:themeFillShade="F2"/>
          </w:tcPr>
          <w:p w:rsidR="00000000" w:rsidRDefault="00AC26C9">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w:t>
            </w:r>
            <w:r>
              <w:rPr>
                <w:noProof/>
              </w:rPr>
              <w:t>one of:</w:t>
            </w:r>
          </w:p>
        </w:tc>
        <w:tc>
          <w:tcPr>
            <w:tcW w:w="7407" w:type="dxa"/>
          </w:tcPr>
          <w:p w:rsidR="00000000" w:rsidRDefault="00AC26C9">
            <w:pPr>
              <w:rPr>
                <w:lang w:val="fr-FR"/>
              </w:rPr>
            </w:pPr>
            <w:r>
              <w:rPr>
                <w:lang w:val="fr-FR"/>
              </w:rPr>
              <w:t xml:space="preserve">Le </w:t>
            </w:r>
            <w:r>
              <w:rPr>
                <w:rStyle w:val="mqInternal"/>
                <w:noProof/>
                <w:lang w:val="fr-FR"/>
              </w:rPr>
              <w:t>[1}</w:t>
            </w:r>
            <w:r>
              <w:rPr>
                <w:lang w:val="fr-FR"/>
              </w:rPr>
              <w:t>STATUT DU CAS</w:t>
            </w:r>
            <w:r>
              <w:rPr>
                <w:rStyle w:val="mqInternal"/>
                <w:noProof/>
                <w:lang w:val="fr-FR"/>
              </w:rPr>
              <w:t>{2]</w:t>
            </w:r>
            <w:r>
              <w:rPr>
                <w:lang w:val="fr-FR"/>
              </w:rPr>
              <w:t xml:space="preserve"> sera l'un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951b3182-113c-466f-a40b-496ccbcc3db6</w:t>
            </w:r>
          </w:p>
        </w:tc>
        <w:tc>
          <w:tcPr>
            <w:tcW w:w="7407" w:type="dxa"/>
            <w:shd w:val="clear" w:color="auto" w:fill="F2F2F2" w:themeFill="background1" w:themeFillShade="F2"/>
          </w:tcPr>
          <w:p w:rsidR="00000000" w:rsidRDefault="00AC26C9">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AC26C9">
            <w:pPr>
              <w:rPr>
                <w:lang w:val="fr-FR"/>
              </w:rPr>
            </w:pPr>
            <w:r>
              <w:rPr>
                <w:rStyle w:val="mqInternal"/>
                <w:noProof/>
                <w:lang w:val="fr-FR"/>
              </w:rPr>
              <w:t>[1}</w:t>
            </w:r>
            <w:r>
              <w:rPr>
                <w:lang w:val="fr-FR"/>
              </w:rPr>
              <w:t>Nouveau</w:t>
            </w:r>
            <w:r>
              <w:rPr>
                <w:rStyle w:val="mqInternal"/>
                <w:noProof/>
                <w:lang w:val="fr-FR"/>
              </w:rPr>
              <w:t>{2]</w:t>
            </w:r>
            <w:r>
              <w:rPr>
                <w:lang w:val="fr-FR"/>
              </w:rPr>
              <w:t xml:space="preserve"> - Le dossier vient d'</w:t>
            </w:r>
            <w:r>
              <w:rPr>
                <w:lang w:val="fr-FR"/>
              </w:rPr>
              <w:t>ê</w:t>
            </w:r>
            <w:r>
              <w:rPr>
                <w:lang w:val="fr-FR"/>
              </w:rPr>
              <w:t>tre cr</w:t>
            </w:r>
            <w:r>
              <w:rPr>
                <w:lang w:val="fr-FR"/>
              </w:rPr>
              <w:t>éé</w:t>
            </w:r>
            <w:r>
              <w:rPr>
                <w:lang w:val="fr-FR"/>
              </w:rPr>
              <w:t xml:space="preserve"> et attend l'examen de Brightcove</w:t>
            </w:r>
          </w:p>
        </w:tc>
      </w:tr>
      <w:tr w:rsidR="00000000">
        <w:tc>
          <w:tcPr>
            <w:tcW w:w="660" w:type="dxa"/>
            <w:shd w:val="clear" w:color="auto" w:fill="F2F2F2" w:themeFill="background1" w:themeFillShade="F2"/>
          </w:tcPr>
          <w:p w:rsidR="00000000" w:rsidRDefault="00AC26C9">
            <w:pPr>
              <w:rPr>
                <w:noProof/>
                <w:sz w:val="2"/>
              </w:rPr>
            </w:pPr>
            <w:r>
              <w:rPr>
                <w:noProof/>
                <w:sz w:val="16"/>
              </w:rPr>
              <w:t>48</w:t>
            </w:r>
            <w:r>
              <w:rPr>
                <w:noProof/>
                <w:sz w:val="16"/>
              </w:rPr>
              <w:t xml:space="preserve"> </w:t>
            </w:r>
            <w:r>
              <w:rPr>
                <w:noProof/>
                <w:sz w:val="16"/>
              </w:rPr>
              <w:br/>
            </w:r>
            <w:r>
              <w:rPr>
                <w:noProof/>
                <w:sz w:val="2"/>
              </w:rPr>
              <w:t>e58b449e-317b-470a-8bd1-d5e3ffe9354f</w:t>
            </w:r>
          </w:p>
        </w:tc>
        <w:tc>
          <w:tcPr>
            <w:tcW w:w="7407" w:type="dxa"/>
            <w:shd w:val="clear" w:color="auto" w:fill="F2F2F2" w:themeFill="background1" w:themeFillShade="F2"/>
          </w:tcPr>
          <w:p w:rsidR="00000000" w:rsidRDefault="00AC26C9">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AC26C9">
            <w:pPr>
              <w:rPr>
                <w:lang w:val="fr-FR"/>
              </w:rPr>
            </w:pPr>
            <w:r>
              <w:rPr>
                <w:rStyle w:val="mqInternal"/>
                <w:noProof/>
                <w:lang w:val="fr-FR"/>
              </w:rPr>
              <w:t>[1}</w:t>
            </w:r>
            <w:r>
              <w:rPr>
                <w:lang w:val="fr-FR"/>
              </w:rPr>
              <w:t>Ouvert</w:t>
            </w:r>
            <w:r>
              <w:rPr>
                <w:rStyle w:val="mqInternal"/>
                <w:noProof/>
                <w:lang w:val="fr-FR"/>
              </w:rPr>
              <w:t>{2]</w:t>
            </w:r>
            <w:r>
              <w:rPr>
                <w:lang w:val="fr-FR"/>
              </w:rPr>
              <w:t xml:space="preserve"> - Le dossier est en cours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c8dd68e5-e15e-4bc9-9ccd-e16d793baedb</w:t>
            </w:r>
          </w:p>
        </w:tc>
        <w:tc>
          <w:tcPr>
            <w:tcW w:w="7407" w:type="dxa"/>
            <w:shd w:val="clear" w:color="auto" w:fill="F2F2F2" w:themeFill="background1" w:themeFillShade="F2"/>
          </w:tcPr>
          <w:p w:rsidR="00000000" w:rsidRDefault="00AC26C9">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w:t>
            </w:r>
            <w:r>
              <w:rPr>
                <w:noProof/>
              </w:rPr>
              <w:t>n provided and Brightcove is waiting for a response</w:t>
            </w:r>
          </w:p>
        </w:tc>
        <w:tc>
          <w:tcPr>
            <w:tcW w:w="7407" w:type="dxa"/>
          </w:tcPr>
          <w:p w:rsidR="00000000" w:rsidRDefault="00AC26C9">
            <w:pPr>
              <w:rPr>
                <w:lang w:val="fr-FR"/>
              </w:rPr>
            </w:pPr>
            <w:r>
              <w:rPr>
                <w:rStyle w:val="mqInternal"/>
                <w:noProof/>
                <w:lang w:val="fr-FR"/>
              </w:rPr>
              <w:t>[1}</w:t>
            </w:r>
            <w:r>
              <w:rPr>
                <w:lang w:val="fr-FR"/>
              </w:rPr>
              <w:t>En attente de votre r</w:t>
            </w:r>
            <w:r>
              <w:rPr>
                <w:lang w:val="fr-FR"/>
              </w:rPr>
              <w:t>é</w:t>
            </w:r>
            <w:r>
              <w:rPr>
                <w:lang w:val="fr-FR"/>
              </w:rPr>
              <w:t>ponse</w:t>
            </w:r>
            <w:r>
              <w:rPr>
                <w:rStyle w:val="mqInternal"/>
                <w:noProof/>
                <w:lang w:val="fr-FR"/>
              </w:rPr>
              <w:t>{2]</w:t>
            </w:r>
            <w:r>
              <w:rPr>
                <w:lang w:val="fr-FR"/>
              </w:rPr>
              <w:t xml:space="preserve"> - Le support Brightcove n</w:t>
            </w:r>
            <w:r>
              <w:rPr>
                <w:lang w:val="fr-FR"/>
              </w:rPr>
              <w:t>é</w:t>
            </w:r>
            <w:r>
              <w:rPr>
                <w:lang w:val="fr-FR"/>
              </w:rPr>
              <w:t>cessite des informations suppl</w:t>
            </w:r>
            <w:r>
              <w:rPr>
                <w:lang w:val="fr-FR"/>
              </w:rPr>
              <w:t>é</w:t>
            </w:r>
            <w:r>
              <w:rPr>
                <w:lang w:val="fr-FR"/>
              </w:rPr>
              <w:t xml:space="preserve">mentaires ou une solution a </w:t>
            </w:r>
            <w:r>
              <w:rPr>
                <w:lang w:val="fr-FR"/>
              </w:rPr>
              <w:t>é</w:t>
            </w:r>
            <w:r>
              <w:rPr>
                <w:lang w:val="fr-FR"/>
              </w:rPr>
              <w:t>t</w:t>
            </w:r>
            <w:r>
              <w:rPr>
                <w:lang w:val="fr-FR"/>
              </w:rPr>
              <w:t>é</w:t>
            </w:r>
            <w:r>
              <w:rPr>
                <w:lang w:val="fr-FR"/>
              </w:rPr>
              <w:t xml:space="preserve"> fournie et Brightcove attend une r</w:t>
            </w:r>
            <w:r>
              <w:rPr>
                <w:lang w:val="fr-FR"/>
              </w:rPr>
              <w:t>é</w:t>
            </w:r>
            <w:r>
              <w:rPr>
                <w:lang w:val="fr-FR"/>
              </w:rPr>
              <w:t>ponse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f542082d-89c6-4d27-ae3c-c0d5d79811da</w:t>
            </w:r>
          </w:p>
        </w:tc>
        <w:tc>
          <w:tcPr>
            <w:tcW w:w="7407" w:type="dxa"/>
            <w:shd w:val="clear" w:color="auto" w:fill="F2F2F2" w:themeFill="background1" w:themeFillShade="F2"/>
          </w:tcPr>
          <w:p w:rsidR="00000000" w:rsidRDefault="00AC26C9">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AC26C9">
            <w:pPr>
              <w:rPr>
                <w:lang w:val="fr-FR"/>
              </w:rPr>
            </w:pPr>
            <w:r>
              <w:rPr>
                <w:rStyle w:val="mqInternal"/>
                <w:noProof/>
                <w:lang w:val="fr-FR"/>
              </w:rPr>
              <w:t>[1}</w:t>
            </w:r>
            <w:r>
              <w:rPr>
                <w:lang w:val="fr-FR"/>
              </w:rPr>
              <w:t>Ferm</w:t>
            </w:r>
            <w:r>
              <w:rPr>
                <w:lang w:val="fr-FR"/>
              </w:rPr>
              <w:t>é</w:t>
            </w:r>
            <w:r>
              <w:rPr>
                <w:rStyle w:val="mqInternal"/>
                <w:noProof/>
                <w:lang w:val="fr-FR"/>
              </w:rPr>
              <w:t>{2]</w:t>
            </w:r>
            <w:r>
              <w:rPr>
                <w:lang w:val="fr-FR"/>
              </w:rPr>
              <w:t xml:space="preserve"> - Le dossier a </w:t>
            </w:r>
            <w:r>
              <w:rPr>
                <w:lang w:val="fr-FR"/>
              </w:rPr>
              <w:t>é</w:t>
            </w:r>
            <w:r>
              <w:rPr>
                <w:lang w:val="fr-FR"/>
              </w:rPr>
              <w:t>t</w:t>
            </w:r>
            <w:r>
              <w:rPr>
                <w:lang w:val="fr-FR"/>
              </w:rPr>
              <w:t>é</w:t>
            </w:r>
            <w:r>
              <w:rPr>
                <w:lang w:val="fr-FR"/>
              </w:rPr>
              <w:t xml:space="preserve"> r</w:t>
            </w:r>
            <w:r>
              <w:rPr>
                <w:lang w:val="fr-FR"/>
              </w:rPr>
              <w:t>é</w:t>
            </w:r>
            <w:r>
              <w:rPr>
                <w:lang w:val="fr-FR"/>
              </w:rPr>
              <w:t>solu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fb3363da-d519-4332-bf4a-2eeb4ce3e46a</w:t>
            </w:r>
          </w:p>
        </w:tc>
        <w:tc>
          <w:tcPr>
            <w:tcW w:w="7407" w:type="dxa"/>
            <w:shd w:val="clear" w:color="auto" w:fill="F2F2F2" w:themeFill="background1" w:themeFillShade="F2"/>
          </w:tcPr>
          <w:p w:rsidR="00000000" w:rsidRDefault="00AC26C9">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AC26C9">
            <w:pPr>
              <w:rPr>
                <w:lang w:val="fr-FR"/>
              </w:rPr>
            </w:pPr>
            <w:r>
              <w:rPr>
                <w:rStyle w:val="mqInternal"/>
                <w:noProof/>
                <w:lang w:val="fr-FR"/>
              </w:rPr>
              <w:t>[1}</w:t>
            </w:r>
            <w:r>
              <w:rPr>
                <w:lang w:val="fr-FR"/>
              </w:rPr>
              <w:t>Ferm</w:t>
            </w:r>
            <w:r>
              <w:rPr>
                <w:lang w:val="fr-FR"/>
              </w:rPr>
              <w:t>é</w:t>
            </w:r>
            <w:r>
              <w:rPr>
                <w:lang w:val="fr-FR"/>
              </w:rPr>
              <w:t xml:space="preserve"> en attente</w:t>
            </w:r>
            <w:r>
              <w:rPr>
                <w:rStyle w:val="mqInternal"/>
                <w:noProof/>
                <w:lang w:val="fr-FR"/>
              </w:rPr>
              <w:t>{2]</w:t>
            </w:r>
            <w:r>
              <w:rPr>
                <w:lang w:val="fr-FR"/>
              </w:rPr>
              <w:t xml:space="preserve"> - Le dossier a </w:t>
            </w:r>
            <w:r>
              <w:rPr>
                <w:lang w:val="fr-FR"/>
              </w:rPr>
              <w:t>é</w:t>
            </w:r>
            <w:r>
              <w:rPr>
                <w:lang w:val="fr-FR"/>
              </w:rPr>
              <w:t>t</w:t>
            </w:r>
            <w:r>
              <w:rPr>
                <w:lang w:val="fr-FR"/>
              </w:rPr>
              <w:t>é</w:t>
            </w:r>
            <w:r>
              <w:rPr>
                <w:lang w:val="fr-FR"/>
              </w:rPr>
              <w:t xml:space="preserve"> ferm</w:t>
            </w:r>
            <w:r>
              <w:rPr>
                <w:lang w:val="fr-FR"/>
              </w:rPr>
              <w:t>é</w:t>
            </w:r>
            <w:r>
              <w:rPr>
                <w:lang w:val="fr-FR"/>
              </w:rPr>
              <w:t xml:space="preserve"> en raison de l'absence de r</w:t>
            </w:r>
            <w:r>
              <w:rPr>
                <w:lang w:val="fr-FR"/>
              </w:rPr>
              <w:t>é</w:t>
            </w:r>
            <w:r>
              <w:rPr>
                <w:lang w:val="fr-FR"/>
              </w:rPr>
              <w:t>ponse de l'</w:t>
            </w:r>
            <w:r>
              <w:rPr>
                <w:lang w:val="fr-FR"/>
              </w:rPr>
              <w:t>é</w:t>
            </w:r>
            <w:r>
              <w:rPr>
                <w:lang w:val="fr-FR"/>
              </w:rPr>
              <w:t>diteur ; le dossier sera rouvert si l'</w:t>
            </w:r>
            <w:r>
              <w:rPr>
                <w:lang w:val="fr-FR"/>
              </w:rPr>
              <w:t>é</w:t>
            </w:r>
            <w:r>
              <w:rPr>
                <w:lang w:val="fr-FR"/>
              </w:rPr>
              <w:t>diteur contacte Brig</w:t>
            </w:r>
            <w:r>
              <w:rPr>
                <w:lang w:val="fr-FR"/>
              </w:rPr>
              <w:t>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1750abe8-055e-4bd9-bfea-29ec22a7e56c</w:t>
            </w:r>
          </w:p>
        </w:tc>
        <w:tc>
          <w:tcPr>
            <w:tcW w:w="7407" w:type="dxa"/>
            <w:shd w:val="clear" w:color="auto" w:fill="F2F2F2" w:themeFill="background1" w:themeFillShade="F2"/>
          </w:tcPr>
          <w:p w:rsidR="00000000" w:rsidRDefault="00AC26C9">
            <w:pPr>
              <w:rPr>
                <w:noProof/>
              </w:rPr>
            </w:pPr>
            <w:r>
              <w:rPr>
                <w:noProof/>
              </w:rPr>
              <w:t>Note that cases that have been deleted by Support as duplicates will not appear in the Support Portal.</w:t>
            </w:r>
          </w:p>
        </w:tc>
        <w:tc>
          <w:tcPr>
            <w:tcW w:w="7407" w:type="dxa"/>
          </w:tcPr>
          <w:p w:rsidR="00000000" w:rsidRDefault="00AC26C9">
            <w:pPr>
              <w:rPr>
                <w:lang w:val="fr-FR"/>
              </w:rPr>
            </w:pPr>
            <w:r>
              <w:rPr>
                <w:lang w:val="fr-FR"/>
              </w:rPr>
              <w:t xml:space="preserve">Notez que les cas qui ont </w:t>
            </w:r>
            <w:r>
              <w:rPr>
                <w:lang w:val="fr-FR"/>
              </w:rPr>
              <w:t>é</w:t>
            </w:r>
            <w:r>
              <w:rPr>
                <w:lang w:val="fr-FR"/>
              </w:rPr>
              <w:t>t</w:t>
            </w:r>
            <w:r>
              <w:rPr>
                <w:lang w:val="fr-FR"/>
              </w:rPr>
              <w:t>é</w:t>
            </w:r>
            <w:r>
              <w:rPr>
                <w:lang w:val="fr-FR"/>
              </w:rPr>
              <w:t xml:space="preserve"> supprim</w:t>
            </w:r>
            <w:r>
              <w:rPr>
                <w:lang w:val="fr-FR"/>
              </w:rPr>
              <w:t>é</w:t>
            </w:r>
            <w:r>
              <w:rPr>
                <w:lang w:val="fr-FR"/>
              </w:rPr>
              <w:t>s par l'assistance en tant que doublons n'appara</w:t>
            </w:r>
            <w:r>
              <w:rPr>
                <w:lang w:val="fr-FR"/>
              </w:rPr>
              <w:t>î</w:t>
            </w:r>
            <w:r>
              <w:rPr>
                <w:lang w:val="fr-FR"/>
              </w:rPr>
              <w:t>tront pas dans le</w:t>
            </w:r>
            <w:r>
              <w:rPr>
                <w:lang w:val="fr-FR"/>
              </w:rPr>
              <w:t xml:space="preserve"> portail d'assistance.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4c938f53-5e80-4802-9b28-160afa01adb3</w:t>
            </w:r>
          </w:p>
        </w:tc>
        <w:tc>
          <w:tcPr>
            <w:tcW w:w="7407" w:type="dxa"/>
            <w:shd w:val="clear" w:color="auto" w:fill="F2F2F2" w:themeFill="background1" w:themeFillShade="F2"/>
          </w:tcPr>
          <w:p w:rsidR="00000000" w:rsidRDefault="00AC26C9">
            <w:pPr>
              <w:rPr>
                <w:noProof/>
              </w:rPr>
            </w:pPr>
            <w:r>
              <w:rPr>
                <w:noProof/>
              </w:rPr>
              <w:t>To view your cases with Brightcove Support, follow these steps:</w:t>
            </w:r>
          </w:p>
        </w:tc>
        <w:tc>
          <w:tcPr>
            <w:tcW w:w="7407" w:type="dxa"/>
          </w:tcPr>
          <w:p w:rsidR="00000000" w:rsidRDefault="00AC26C9">
            <w:pPr>
              <w:rPr>
                <w:lang w:val="fr-FR"/>
              </w:rPr>
            </w:pPr>
            <w:r>
              <w:rPr>
                <w:lang w:val="fr-FR"/>
              </w:rPr>
              <w:t>Pour consulter vos cas avec le support Brightcove, proc</w:t>
            </w:r>
            <w:r>
              <w:rPr>
                <w:lang w:val="fr-FR"/>
              </w:rPr>
              <w:t>é</w:t>
            </w:r>
            <w:r>
              <w:rPr>
                <w:lang w:val="fr-FR"/>
              </w:rPr>
              <w:t>dez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180092d3-2e77-4faa-947e-b98df2e15840</w:t>
            </w:r>
          </w:p>
        </w:tc>
        <w:tc>
          <w:tcPr>
            <w:tcW w:w="7407" w:type="dxa"/>
            <w:shd w:val="clear" w:color="auto" w:fill="F2F2F2" w:themeFill="background1" w:themeFillShade="F2"/>
          </w:tcPr>
          <w:p w:rsidR="00000000" w:rsidRDefault="00AC26C9">
            <w:pPr>
              <w:rPr>
                <w:noProof/>
              </w:rPr>
            </w:pPr>
            <w:r>
              <w:rPr>
                <w:noProof/>
              </w:rPr>
              <w:t>Log in to th</w:t>
            </w:r>
            <w:r>
              <w:rPr>
                <w:noProof/>
              </w:rPr>
              <w:t xml:space="preserve">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AC26C9">
            <w:pPr>
              <w:rPr>
                <w:lang w:val="fr-FR"/>
              </w:rPr>
            </w:pPr>
            <w:r>
              <w:rPr>
                <w:lang w:val="fr-FR"/>
              </w:rPr>
              <w:t xml:space="preserve">Connectez-vous au portail d'assistance Brightcove </w:t>
            </w:r>
            <w:r>
              <w:rPr>
                <w:lang w:val="fr-FR"/>
              </w:rPr>
              <w:t>à</w:t>
            </w:r>
            <w:r>
              <w:rPr>
                <w:lang w:val="fr-FR"/>
              </w:rPr>
              <w:t xml:space="preserve"> l'adresse </w:t>
            </w:r>
            <w:r>
              <w:rPr>
                <w:rStyle w:val="mqInternal"/>
                <w:noProof/>
                <w:lang w:val="fr-FR"/>
              </w:rPr>
              <w:t>[1}</w:t>
            </w:r>
            <w:r>
              <w:rPr>
                <w:lang w:val="fr-FR"/>
              </w:rPr>
              <w:t>https://supportportal.brightcove.com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7e752ccc-325a-4d2b-8a2b-7b1e7ed2c814</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CAS DE SUPPORT</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7b48bf95-11a8-4a60-9f97-c63681d20605</w:t>
            </w:r>
          </w:p>
        </w:tc>
        <w:tc>
          <w:tcPr>
            <w:tcW w:w="7407" w:type="dxa"/>
            <w:shd w:val="clear" w:color="auto" w:fill="F2F2F2" w:themeFill="background1" w:themeFillShade="F2"/>
          </w:tcPr>
          <w:p w:rsidR="00000000" w:rsidRDefault="00AC26C9">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AC26C9">
            <w:pPr>
              <w:rPr>
                <w:lang w:val="fr-FR"/>
              </w:rPr>
            </w:pPr>
            <w:r>
              <w:rPr>
                <w:lang w:val="fr-FR"/>
              </w:rPr>
              <w:t xml:space="preserve">Une liste des </w:t>
            </w:r>
            <w:r>
              <w:rPr>
                <w:rStyle w:val="mqInternal"/>
                <w:noProof/>
                <w:lang w:val="fr-FR"/>
              </w:rPr>
              <w:t>[1}</w:t>
            </w:r>
            <w:r>
              <w:rPr>
                <w:lang w:val="fr-FR"/>
              </w:rPr>
              <w:t>cas ouverts</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c1eca692-17a9-489a-8f10-9d5e61500862</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Historique des dossiers</w:t>
            </w:r>
            <w:r>
              <w:rPr>
                <w:rStyle w:val="mqInternal"/>
                <w:noProof/>
                <w:lang w:val="fr-FR"/>
              </w:rPr>
              <w:t>{2]</w:t>
            </w:r>
            <w:r>
              <w:rPr>
                <w:lang w:val="fr-FR"/>
              </w:rPr>
              <w:t xml:space="preserve"> pour afficher la liste des dossiers cl</w:t>
            </w:r>
            <w:r>
              <w:rPr>
                <w:lang w:val="fr-FR"/>
              </w:rPr>
              <w:t>ô</w:t>
            </w:r>
            <w:r>
              <w:rPr>
                <w:lang w:val="fr-FR"/>
              </w:rPr>
              <w:t>tur</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5519cebf-c24c-48ac-a610-e71b0ba2ae99</w:t>
            </w:r>
          </w:p>
        </w:tc>
        <w:tc>
          <w:tcPr>
            <w:tcW w:w="7407" w:type="dxa"/>
            <w:shd w:val="clear" w:color="auto" w:fill="F2F2F2" w:themeFill="background1" w:themeFillShade="F2"/>
          </w:tcPr>
          <w:p w:rsidR="00000000" w:rsidRDefault="00AC26C9">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w:t>
            </w:r>
            <w:r>
              <w:rPr>
                <w:noProof/>
              </w:rPr>
              <w:t>g comments from Brightcove Support.</w:t>
            </w:r>
          </w:p>
        </w:tc>
        <w:tc>
          <w:tcPr>
            <w:tcW w:w="7407" w:type="dxa"/>
          </w:tcPr>
          <w:p w:rsidR="00000000" w:rsidRDefault="00AC26C9">
            <w:pPr>
              <w:rPr>
                <w:lang w:val="fr-FR"/>
              </w:rPr>
            </w:pPr>
            <w:r>
              <w:rPr>
                <w:lang w:val="fr-FR"/>
              </w:rPr>
              <w:t xml:space="preserve">Cliquez sur un </w:t>
            </w:r>
            <w:r>
              <w:rPr>
                <w:rStyle w:val="mqInternal"/>
                <w:noProof/>
                <w:lang w:val="fr-FR"/>
              </w:rPr>
              <w:t>[1}</w:t>
            </w:r>
            <w:r>
              <w:rPr>
                <w:lang w:val="fr-FR"/>
              </w:rPr>
              <w:t>num</w:t>
            </w:r>
            <w:r>
              <w:rPr>
                <w:lang w:val="fr-FR"/>
              </w:rPr>
              <w:t>é</w:t>
            </w:r>
            <w:r>
              <w:rPr>
                <w:lang w:val="fr-FR"/>
              </w:rPr>
              <w:t>ro de dossier</w:t>
            </w:r>
            <w:r>
              <w:rPr>
                <w:rStyle w:val="mqInternal"/>
                <w:noProof/>
                <w:lang w:val="fr-FR"/>
              </w:rPr>
              <w:t>{2]</w:t>
            </w:r>
            <w:r>
              <w:rPr>
                <w:lang w:val="fr-FR"/>
              </w:rPr>
              <w:t xml:space="preserve"> pour afficher les d</w:t>
            </w:r>
            <w:r>
              <w:rPr>
                <w:lang w:val="fr-FR"/>
              </w:rPr>
              <w:t>é</w:t>
            </w:r>
            <w:r>
              <w:rPr>
                <w:lang w:val="fr-FR"/>
              </w:rPr>
              <w:t>tails du dossier, y compris les commentaires du support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4ea657b1-1c09-4714-a444-45a070bddcf6</w:t>
            </w:r>
          </w:p>
        </w:tc>
        <w:tc>
          <w:tcPr>
            <w:tcW w:w="7407" w:type="dxa"/>
            <w:shd w:val="clear" w:color="auto" w:fill="F2F2F2" w:themeFill="background1" w:themeFillShade="F2"/>
          </w:tcPr>
          <w:p w:rsidR="00000000" w:rsidRDefault="00AC26C9">
            <w:pPr>
              <w:rPr>
                <w:noProof/>
              </w:rPr>
            </w:pPr>
            <w:r>
              <w:rPr>
                <w:noProof/>
              </w:rPr>
              <w:t>Clicking on a column header will sort the list by t</w:t>
            </w:r>
            <w:r>
              <w:rPr>
                <w:noProof/>
              </w:rPr>
              <w:t>hat column.</w:t>
            </w:r>
          </w:p>
        </w:tc>
        <w:tc>
          <w:tcPr>
            <w:tcW w:w="7407" w:type="dxa"/>
          </w:tcPr>
          <w:p w:rsidR="00000000" w:rsidRDefault="00AC26C9">
            <w:pPr>
              <w:rPr>
                <w:lang w:val="fr-FR"/>
              </w:rPr>
            </w:pPr>
            <w:r>
              <w:rPr>
                <w:lang w:val="fr-FR"/>
              </w:rPr>
              <w:t>Cliquez sur un en-t</w:t>
            </w:r>
            <w:r>
              <w:rPr>
                <w:lang w:val="fr-FR"/>
              </w:rPr>
              <w:t>ê</w:t>
            </w:r>
            <w:r>
              <w:rPr>
                <w:lang w:val="fr-FR"/>
              </w:rPr>
              <w:t>te de colonne pour trier la liste en fonction de cette colonne.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cf1a0a06-12d8-4c0e-84e9-f7076455a565</w:t>
            </w:r>
          </w:p>
        </w:tc>
        <w:tc>
          <w:tcPr>
            <w:tcW w:w="7407" w:type="dxa"/>
            <w:shd w:val="clear" w:color="auto" w:fill="F2F2F2" w:themeFill="background1" w:themeFillShade="F2"/>
          </w:tcPr>
          <w:p w:rsidR="00000000" w:rsidRDefault="00AC26C9">
            <w:pPr>
              <w:rPr>
                <w:noProof/>
              </w:rPr>
            </w:pPr>
            <w:r>
              <w:rPr>
                <w:noProof/>
              </w:rPr>
              <w:t>Updating a support case</w:t>
            </w:r>
          </w:p>
        </w:tc>
        <w:tc>
          <w:tcPr>
            <w:tcW w:w="7407" w:type="dxa"/>
          </w:tcPr>
          <w:p w:rsidR="00000000" w:rsidRDefault="00AC26C9">
            <w:pPr>
              <w:rPr>
                <w:lang w:val="fr-FR"/>
              </w:rPr>
            </w:pPr>
            <w:r>
              <w:rPr>
                <w:lang w:val="fr-FR"/>
              </w:rPr>
              <w:t xml:space="preserve">Mise </w:t>
            </w:r>
            <w:r>
              <w:rPr>
                <w:lang w:val="fr-FR"/>
              </w:rPr>
              <w:t>à</w:t>
            </w:r>
            <w:r>
              <w:rPr>
                <w:lang w:val="fr-FR"/>
              </w:rPr>
              <w:t xml:space="preserve"> jour d'un dossier de support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bae3c340-bf4d-49c1-a69c-9a4778de6c93</w:t>
            </w:r>
          </w:p>
        </w:tc>
        <w:tc>
          <w:tcPr>
            <w:tcW w:w="7407" w:type="dxa"/>
            <w:shd w:val="clear" w:color="auto" w:fill="F2F2F2" w:themeFill="background1" w:themeFillShade="F2"/>
          </w:tcPr>
          <w:p w:rsidR="00000000" w:rsidRDefault="00AC26C9">
            <w:pPr>
              <w:rPr>
                <w:noProof/>
              </w:rPr>
            </w:pPr>
            <w:r>
              <w:rPr>
                <w:noProof/>
              </w:rPr>
              <w:t>Once the case has been created three are a few actions you can take to keep your cases up to date:</w:t>
            </w:r>
          </w:p>
        </w:tc>
        <w:tc>
          <w:tcPr>
            <w:tcW w:w="7407" w:type="dxa"/>
          </w:tcPr>
          <w:p w:rsidR="00000000" w:rsidRDefault="00AC26C9">
            <w:pPr>
              <w:rPr>
                <w:lang w:val="fr-FR"/>
              </w:rPr>
            </w:pPr>
            <w:r>
              <w:rPr>
                <w:lang w:val="fr-FR"/>
              </w:rPr>
              <w:t xml:space="preserve">Une fois que le dossier a </w:t>
            </w:r>
            <w:r>
              <w:rPr>
                <w:lang w:val="fr-FR"/>
              </w:rPr>
              <w:t>é</w:t>
            </w:r>
            <w:r>
              <w:rPr>
                <w:lang w:val="fr-FR"/>
              </w:rPr>
              <w:t>t</w:t>
            </w:r>
            <w:r>
              <w:rPr>
                <w:lang w:val="fr-FR"/>
              </w:rPr>
              <w:t>é</w:t>
            </w:r>
            <w:r>
              <w:rPr>
                <w:lang w:val="fr-FR"/>
              </w:rPr>
              <w:t xml:space="preserve"> cr</w:t>
            </w:r>
            <w:r>
              <w:rPr>
                <w:lang w:val="fr-FR"/>
              </w:rPr>
              <w:t>éé</w:t>
            </w:r>
            <w:r>
              <w:rPr>
                <w:lang w:val="fr-FR"/>
              </w:rPr>
              <w:t xml:space="preserve">, trois sont quelques actions que vous pouvez prendre pour tenir vos dossiers </w:t>
            </w:r>
            <w:r>
              <w:rPr>
                <w:lang w:val="fr-FR"/>
              </w:rPr>
              <w:t>à</w:t>
            </w:r>
            <w:r>
              <w:rPr>
                <w:lang w:val="fr-FR"/>
              </w:rPr>
              <w:t xml:space="preserve"> jour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b0775482-9781-4356-acd0-fbb87b3</w:t>
            </w:r>
            <w:r>
              <w:rPr>
                <w:noProof/>
                <w:sz w:val="2"/>
              </w:rPr>
              <w:t>e3b50</w:t>
            </w:r>
          </w:p>
        </w:tc>
        <w:tc>
          <w:tcPr>
            <w:tcW w:w="7407" w:type="dxa"/>
            <w:shd w:val="clear" w:color="auto" w:fill="F2F2F2" w:themeFill="background1" w:themeFillShade="F2"/>
          </w:tcPr>
          <w:p w:rsidR="00000000" w:rsidRDefault="00AC26C9">
            <w:pPr>
              <w:rPr>
                <w:noProof/>
              </w:rPr>
            </w:pPr>
            <w:r>
              <w:rPr>
                <w:noProof/>
              </w:rPr>
              <w:t>Add new comments to communicate with our support team</w:t>
            </w:r>
          </w:p>
        </w:tc>
        <w:tc>
          <w:tcPr>
            <w:tcW w:w="7407" w:type="dxa"/>
          </w:tcPr>
          <w:p w:rsidR="00000000" w:rsidRDefault="00AC26C9">
            <w:pPr>
              <w:rPr>
                <w:lang w:val="fr-FR"/>
              </w:rPr>
            </w:pPr>
            <w:r>
              <w:rPr>
                <w:lang w:val="fr-FR"/>
              </w:rPr>
              <w:t xml:space="preserve">Ajouter de nouveaux commentaires pour communiquer avec notre </w:t>
            </w:r>
            <w:r>
              <w:rPr>
                <w:lang w:val="fr-FR"/>
              </w:rPr>
              <w:t>é</w:t>
            </w:r>
            <w:r>
              <w:rPr>
                <w:lang w:val="fr-FR"/>
              </w:rPr>
              <w:t>quipe de support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2123105b-6f92-4b35-bd91-9f8e8f843e34</w:t>
            </w:r>
          </w:p>
        </w:tc>
        <w:tc>
          <w:tcPr>
            <w:tcW w:w="7407" w:type="dxa"/>
            <w:shd w:val="clear" w:color="auto" w:fill="F2F2F2" w:themeFill="background1" w:themeFillShade="F2"/>
          </w:tcPr>
          <w:p w:rsidR="00000000" w:rsidRDefault="00AC26C9">
            <w:pPr>
              <w:rPr>
                <w:noProof/>
              </w:rPr>
            </w:pPr>
            <w:r>
              <w:rPr>
                <w:noProof/>
              </w:rPr>
              <w:t xml:space="preserve">Upload or delete attachments with more information to help us identify the </w:t>
            </w:r>
            <w:r>
              <w:rPr>
                <w:noProof/>
              </w:rPr>
              <w:t>issue as fast as possible</w:t>
            </w:r>
          </w:p>
        </w:tc>
        <w:tc>
          <w:tcPr>
            <w:tcW w:w="7407" w:type="dxa"/>
          </w:tcPr>
          <w:p w:rsidR="00000000" w:rsidRDefault="00AC26C9">
            <w:pPr>
              <w:rPr>
                <w:lang w:val="fr-FR"/>
              </w:rPr>
            </w:pPr>
            <w:r>
              <w:rPr>
                <w:lang w:val="fr-FR"/>
              </w:rPr>
              <w:t>T</w:t>
            </w:r>
            <w:r>
              <w:rPr>
                <w:lang w:val="fr-FR"/>
              </w:rPr>
              <w:t>é</w:t>
            </w:r>
            <w:r>
              <w:rPr>
                <w:lang w:val="fr-FR"/>
              </w:rPr>
              <w:t>l</w:t>
            </w:r>
            <w:r>
              <w:rPr>
                <w:lang w:val="fr-FR"/>
              </w:rPr>
              <w:t>é</w:t>
            </w:r>
            <w:r>
              <w:rPr>
                <w:lang w:val="fr-FR"/>
              </w:rPr>
              <w:t>chargez ou supprimez des pi</w:t>
            </w:r>
            <w:r>
              <w:rPr>
                <w:lang w:val="fr-FR"/>
              </w:rPr>
              <w:t>è</w:t>
            </w:r>
            <w:r>
              <w:rPr>
                <w:lang w:val="fr-FR"/>
              </w:rPr>
              <w:t xml:space="preserve">ces jointes avec plus d'informations pour nous aider </w:t>
            </w:r>
            <w:r>
              <w:rPr>
                <w:lang w:val="fr-FR"/>
              </w:rPr>
              <w:t>à</w:t>
            </w:r>
            <w:r>
              <w:rPr>
                <w:lang w:val="fr-FR"/>
              </w:rPr>
              <w:t xml:space="preserve"> identifier le probl</w:t>
            </w:r>
            <w:r>
              <w:rPr>
                <w:lang w:val="fr-FR"/>
              </w:rPr>
              <w:t>è</w:t>
            </w:r>
            <w:r>
              <w:rPr>
                <w:lang w:val="fr-FR"/>
              </w:rPr>
              <w:t>me le plus rapidement possible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673dce73-6e1e-4081-9b89-db92df201838</w:t>
            </w:r>
          </w:p>
        </w:tc>
        <w:tc>
          <w:tcPr>
            <w:tcW w:w="7407" w:type="dxa"/>
            <w:shd w:val="clear" w:color="auto" w:fill="F2F2F2" w:themeFill="background1" w:themeFillShade="F2"/>
          </w:tcPr>
          <w:p w:rsidR="00000000" w:rsidRDefault="00AC26C9">
            <w:pPr>
              <w:rPr>
                <w:noProof/>
              </w:rPr>
            </w:pPr>
            <w:r>
              <w:rPr>
                <w:noProof/>
              </w:rPr>
              <w:t>Update the case priority in the event that you nee</w:t>
            </w:r>
            <w:r>
              <w:rPr>
                <w:noProof/>
              </w:rPr>
              <w:t>d more attention on a case or it becomes more urgent than initially expected</w:t>
            </w:r>
          </w:p>
        </w:tc>
        <w:tc>
          <w:tcPr>
            <w:tcW w:w="7407" w:type="dxa"/>
          </w:tcPr>
          <w:p w:rsidR="00000000" w:rsidRDefault="00AC26C9">
            <w:pPr>
              <w:rPr>
                <w:lang w:val="fr-FR"/>
              </w:rPr>
            </w:pPr>
            <w:r>
              <w:rPr>
                <w:lang w:val="fr-FR"/>
              </w:rPr>
              <w:t xml:space="preserve">Mettre </w:t>
            </w:r>
            <w:r>
              <w:rPr>
                <w:lang w:val="fr-FR"/>
              </w:rPr>
              <w:t>à</w:t>
            </w:r>
            <w:r>
              <w:rPr>
                <w:lang w:val="fr-FR"/>
              </w:rPr>
              <w:t xml:space="preserve"> jour la priorit</w:t>
            </w:r>
            <w:r>
              <w:rPr>
                <w:lang w:val="fr-FR"/>
              </w:rPr>
              <w:t>é</w:t>
            </w:r>
            <w:r>
              <w:rPr>
                <w:lang w:val="fr-FR"/>
              </w:rPr>
              <w:t xml:space="preserve"> dans le cas o</w:t>
            </w:r>
            <w:r>
              <w:rPr>
                <w:lang w:val="fr-FR"/>
              </w:rPr>
              <w:t>ù</w:t>
            </w:r>
            <w:r>
              <w:rPr>
                <w:lang w:val="fr-FR"/>
              </w:rPr>
              <w:t xml:space="preserve"> vous avez besoin de plus d'attention sur un cas ou qu'il deviendrait plus urgent que pr</w:t>
            </w:r>
            <w:r>
              <w:rPr>
                <w:lang w:val="fr-FR"/>
              </w:rPr>
              <w:t>é</w:t>
            </w:r>
            <w:r>
              <w:rPr>
                <w:lang w:val="fr-FR"/>
              </w:rPr>
              <w:t>vu initialement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e476c0e3-53c8-4a6e-8c9c-0f2bd7b9b716</w:t>
            </w:r>
          </w:p>
        </w:tc>
        <w:tc>
          <w:tcPr>
            <w:tcW w:w="7407" w:type="dxa"/>
            <w:shd w:val="clear" w:color="auto" w:fill="F2F2F2" w:themeFill="background1" w:themeFillShade="F2"/>
          </w:tcPr>
          <w:p w:rsidR="00000000" w:rsidRDefault="00AC26C9">
            <w:pPr>
              <w:rPr>
                <w:noProof/>
              </w:rPr>
            </w:pPr>
            <w:r>
              <w:rPr>
                <w:noProof/>
              </w:rPr>
              <w:t>Update the CC list to add more watchers to the case</w:t>
            </w:r>
          </w:p>
        </w:tc>
        <w:tc>
          <w:tcPr>
            <w:tcW w:w="7407" w:type="dxa"/>
          </w:tcPr>
          <w:p w:rsidR="00000000" w:rsidRDefault="00AC26C9">
            <w:pPr>
              <w:rPr>
                <w:lang w:val="fr-FR"/>
              </w:rPr>
            </w:pPr>
            <w:r>
              <w:rPr>
                <w:lang w:val="fr-FR"/>
              </w:rPr>
              <w:t xml:space="preserve">Mettre </w:t>
            </w:r>
            <w:r>
              <w:rPr>
                <w:lang w:val="fr-FR"/>
              </w:rPr>
              <w:t>à</w:t>
            </w:r>
            <w:r>
              <w:rPr>
                <w:lang w:val="fr-FR"/>
              </w:rPr>
              <w:t xml:space="preserve"> jour la liste CC pour ajouter d'autres observateurs </w:t>
            </w:r>
            <w:r>
              <w:rPr>
                <w:lang w:val="fr-FR"/>
              </w:rPr>
              <w:t>à</w:t>
            </w:r>
            <w:r>
              <w:rPr>
                <w:lang w:val="fr-FR"/>
              </w:rPr>
              <w:t xml:space="preserve"> la requ</w:t>
            </w:r>
            <w:r>
              <w:rPr>
                <w:lang w:val="fr-FR"/>
              </w:rPr>
              <w:t>ê</w:t>
            </w:r>
            <w:r>
              <w:rPr>
                <w:lang w:val="fr-FR"/>
              </w:rPr>
              <w:t>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4a35a444-b1ca-4cdf-8972-ccf54bd1f430</w:t>
            </w:r>
          </w:p>
        </w:tc>
        <w:tc>
          <w:tcPr>
            <w:tcW w:w="7407" w:type="dxa"/>
            <w:shd w:val="clear" w:color="auto" w:fill="F2F2F2" w:themeFill="background1" w:themeFillShade="F2"/>
          </w:tcPr>
          <w:p w:rsidR="00000000" w:rsidRDefault="00AC26C9">
            <w:pPr>
              <w:rPr>
                <w:noProof/>
              </w:rPr>
            </w:pPr>
            <w:r>
              <w:rPr>
                <w:noProof/>
              </w:rPr>
              <w:t>Request case closure after your issue has been reso</w:t>
            </w:r>
            <w:r>
              <w:rPr>
                <w:noProof/>
              </w:rPr>
              <w:t>lved</w:t>
            </w:r>
          </w:p>
        </w:tc>
        <w:tc>
          <w:tcPr>
            <w:tcW w:w="7407" w:type="dxa"/>
          </w:tcPr>
          <w:p w:rsidR="00000000" w:rsidRDefault="00AC26C9">
            <w:pPr>
              <w:rPr>
                <w:lang w:val="fr-FR"/>
              </w:rPr>
            </w:pPr>
            <w:r>
              <w:rPr>
                <w:lang w:val="fr-FR"/>
              </w:rPr>
              <w:t>Demander la fermeture du dossier apr</w:t>
            </w:r>
            <w:r>
              <w:rPr>
                <w:lang w:val="fr-FR"/>
              </w:rPr>
              <w:t>è</w:t>
            </w:r>
            <w:r>
              <w:rPr>
                <w:lang w:val="fr-FR"/>
              </w:rPr>
              <w:t>s que votre probl</w:t>
            </w:r>
            <w:r>
              <w:rPr>
                <w:lang w:val="fr-FR"/>
              </w:rPr>
              <w:t>è</w:t>
            </w:r>
            <w:r>
              <w:rPr>
                <w:lang w:val="fr-FR"/>
              </w:rPr>
              <w:t xml:space="preserve">me a </w:t>
            </w:r>
            <w:r>
              <w:rPr>
                <w:lang w:val="fr-FR"/>
              </w:rPr>
              <w:t>é</w:t>
            </w:r>
            <w:r>
              <w:rPr>
                <w:lang w:val="fr-FR"/>
              </w:rPr>
              <w:t>t</w:t>
            </w:r>
            <w:r>
              <w:rPr>
                <w:lang w:val="fr-FR"/>
              </w:rPr>
              <w:t>é</w:t>
            </w:r>
            <w:r>
              <w:rPr>
                <w:lang w:val="fr-FR"/>
              </w:rPr>
              <w:t xml:space="preserve"> r</w:t>
            </w:r>
            <w:r>
              <w:rPr>
                <w:lang w:val="fr-FR"/>
              </w:rPr>
              <w:t>é</w:t>
            </w:r>
            <w:r>
              <w:rPr>
                <w:lang w:val="fr-FR"/>
              </w:rPr>
              <w:t>solu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d711f68f-8a25-4b2d-a290-ddaaecbd8511</w:t>
            </w:r>
          </w:p>
        </w:tc>
        <w:tc>
          <w:tcPr>
            <w:tcW w:w="7407" w:type="dxa"/>
            <w:shd w:val="clear" w:color="auto" w:fill="F2F2F2" w:themeFill="background1" w:themeFillShade="F2"/>
          </w:tcPr>
          <w:p w:rsidR="00000000" w:rsidRDefault="00AC26C9">
            <w:pPr>
              <w:rPr>
                <w:noProof/>
              </w:rPr>
            </w:pPr>
            <w:r>
              <w:rPr>
                <w:noProof/>
              </w:rPr>
              <w:t>Updating your default CC list</w:t>
            </w:r>
          </w:p>
        </w:tc>
        <w:tc>
          <w:tcPr>
            <w:tcW w:w="7407" w:type="dxa"/>
          </w:tcPr>
          <w:p w:rsidR="00000000" w:rsidRDefault="00AC26C9">
            <w:pPr>
              <w:rPr>
                <w:lang w:val="fr-FR"/>
              </w:rPr>
            </w:pPr>
            <w:r>
              <w:rPr>
                <w:lang w:val="fr-FR"/>
              </w:rPr>
              <w:t xml:space="preserve">Mise </w:t>
            </w:r>
            <w:r>
              <w:rPr>
                <w:lang w:val="fr-FR"/>
              </w:rPr>
              <w:t>à</w:t>
            </w:r>
            <w:r>
              <w:rPr>
                <w:lang w:val="fr-FR"/>
              </w:rPr>
              <w:t xml:space="preserve"> jour de votre liste CC par d</w:t>
            </w:r>
            <w:r>
              <w:rPr>
                <w:lang w:val="fr-FR"/>
              </w:rPr>
              <w:t>é</w:t>
            </w:r>
            <w:r>
              <w:rPr>
                <w:lang w:val="fr-FR"/>
              </w:rPr>
              <w:t>faut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4d029fe3-95cc-40f4-b254-c7f56e1f37cb</w:t>
            </w:r>
          </w:p>
        </w:tc>
        <w:tc>
          <w:tcPr>
            <w:tcW w:w="7407" w:type="dxa"/>
            <w:shd w:val="clear" w:color="auto" w:fill="F2F2F2" w:themeFill="background1" w:themeFillShade="F2"/>
          </w:tcPr>
          <w:p w:rsidR="00000000" w:rsidRDefault="00AC26C9">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AC26C9">
            <w:pPr>
              <w:rPr>
                <w:lang w:val="fr-FR"/>
              </w:rPr>
            </w:pPr>
            <w:r>
              <w:rPr>
                <w:lang w:val="fr-FR"/>
              </w:rPr>
              <w:t>La liste CC par d</w:t>
            </w:r>
            <w:r>
              <w:rPr>
                <w:lang w:val="fr-FR"/>
              </w:rPr>
              <w:t>é</w:t>
            </w:r>
            <w:r>
              <w:rPr>
                <w:lang w:val="fr-FR"/>
              </w:rPr>
              <w:t>faut est une liste de messagerie par compte qui est notifi</w:t>
            </w:r>
            <w:r>
              <w:rPr>
                <w:lang w:val="fr-FR"/>
              </w:rPr>
              <w:t>é</w:t>
            </w:r>
            <w:r>
              <w:rPr>
                <w:lang w:val="fr-FR"/>
              </w:rPr>
              <w:t>e de toutes les activit</w:t>
            </w:r>
            <w:r>
              <w:rPr>
                <w:lang w:val="fr-FR"/>
              </w:rPr>
              <w:t>é</w:t>
            </w:r>
            <w:r>
              <w:rPr>
                <w:lang w:val="fr-FR"/>
              </w:rPr>
              <w:t>s de cas du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9f6778b6-7033-4c8e-8942-dd</w:t>
            </w:r>
            <w:r>
              <w:rPr>
                <w:noProof/>
                <w:sz w:val="2"/>
              </w:rPr>
              <w:t>c346102c0e</w:t>
            </w:r>
          </w:p>
        </w:tc>
        <w:tc>
          <w:tcPr>
            <w:tcW w:w="7407" w:type="dxa"/>
            <w:shd w:val="clear" w:color="auto" w:fill="F2F2F2" w:themeFill="background1" w:themeFillShade="F2"/>
          </w:tcPr>
          <w:p w:rsidR="00000000" w:rsidRDefault="00AC26C9">
            <w:pPr>
              <w:rPr>
                <w:noProof/>
              </w:rPr>
            </w:pPr>
            <w:r>
              <w:rPr>
                <w:noProof/>
              </w:rPr>
              <w:t>To update the list, follow these steps:</w:t>
            </w:r>
          </w:p>
        </w:tc>
        <w:tc>
          <w:tcPr>
            <w:tcW w:w="7407" w:type="dxa"/>
          </w:tcPr>
          <w:p w:rsidR="00000000" w:rsidRDefault="00AC26C9">
            <w:pPr>
              <w:rPr>
                <w:lang w:val="fr-FR"/>
              </w:rPr>
            </w:pPr>
            <w:r>
              <w:rPr>
                <w:lang w:val="fr-FR"/>
              </w:rPr>
              <w:t xml:space="preserve">Pour mettre </w:t>
            </w:r>
            <w:r>
              <w:rPr>
                <w:lang w:val="fr-FR"/>
              </w:rPr>
              <w:t>à</w:t>
            </w:r>
            <w:r>
              <w:rPr>
                <w:lang w:val="fr-FR"/>
              </w:rPr>
              <w:t xml:space="preserve"> jour la liste, proc</w:t>
            </w:r>
            <w:r>
              <w:rPr>
                <w:lang w:val="fr-FR"/>
              </w:rPr>
              <w:t>é</w:t>
            </w:r>
            <w:r>
              <w:rPr>
                <w:lang w:val="fr-FR"/>
              </w:rPr>
              <w:t>dez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dbb85d89-089d-4b2c-8884-68aabebb5fc6</w:t>
            </w:r>
          </w:p>
        </w:tc>
        <w:tc>
          <w:tcPr>
            <w:tcW w:w="7407" w:type="dxa"/>
            <w:shd w:val="clear" w:color="auto" w:fill="F2F2F2" w:themeFill="background1" w:themeFillShade="F2"/>
          </w:tcPr>
          <w:p w:rsidR="00000000" w:rsidRDefault="00AC26C9">
            <w:pPr>
              <w:rPr>
                <w:noProof/>
              </w:rPr>
            </w:pPr>
            <w:r>
              <w:rPr>
                <w:noProof/>
              </w:rPr>
              <w:t>Go to the top right corner and click on the user icon.</w:t>
            </w:r>
          </w:p>
        </w:tc>
        <w:tc>
          <w:tcPr>
            <w:tcW w:w="7407" w:type="dxa"/>
          </w:tcPr>
          <w:p w:rsidR="00000000" w:rsidRDefault="00AC26C9">
            <w:pPr>
              <w:rPr>
                <w:lang w:val="fr-FR"/>
              </w:rPr>
            </w:pPr>
            <w:r>
              <w:rPr>
                <w:lang w:val="fr-FR"/>
              </w:rPr>
              <w:t>Allez dans le coin sup</w:t>
            </w:r>
            <w:r>
              <w:rPr>
                <w:lang w:val="fr-FR"/>
              </w:rPr>
              <w:t>é</w:t>
            </w:r>
            <w:r>
              <w:rPr>
                <w:lang w:val="fr-FR"/>
              </w:rPr>
              <w:t>rieur droit et cliquez sur l'ic</w:t>
            </w:r>
            <w:r>
              <w:rPr>
                <w:lang w:val="fr-FR"/>
              </w:rPr>
              <w:t>ô</w:t>
            </w:r>
            <w:r>
              <w:rPr>
                <w:lang w:val="fr-FR"/>
              </w:rPr>
              <w:t>ne de l'utilisateur.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46c4d7f3-6962-4821-906b-25cc5b26124b</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Mon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ee4236d2-e89e-4e6f-a2c0-ca2410449dd9</w:t>
            </w:r>
          </w:p>
        </w:tc>
        <w:tc>
          <w:tcPr>
            <w:tcW w:w="7407" w:type="dxa"/>
            <w:shd w:val="clear" w:color="auto" w:fill="F2F2F2" w:themeFill="background1" w:themeFillShade="F2"/>
          </w:tcPr>
          <w:p w:rsidR="00000000" w:rsidRDefault="00AC26C9">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AC26C9">
            <w:pPr>
              <w:rPr>
                <w:lang w:val="fr-FR"/>
              </w:rPr>
            </w:pPr>
            <w:r>
              <w:rPr>
                <w:lang w:val="fr-FR"/>
              </w:rPr>
              <w:t xml:space="preserve">Entrez les nouvelles adresses e-mail ou supprimez les adresses existantes dans la </w:t>
            </w:r>
            <w:r>
              <w:rPr>
                <w:rStyle w:val="mqInternal"/>
                <w:noProof/>
                <w:lang w:val="fr-FR"/>
              </w:rPr>
              <w:t>[1}</w:t>
            </w:r>
            <w:r>
              <w:rPr>
                <w:lang w:val="fr-FR"/>
              </w:rPr>
              <w:t>liste CC par d</w:t>
            </w:r>
            <w:r>
              <w:rPr>
                <w:lang w:val="fr-FR"/>
              </w:rPr>
              <w:t>é</w:t>
            </w:r>
            <w:r>
              <w:rPr>
                <w:lang w:val="fr-FR"/>
              </w:rPr>
              <w:t>faut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b7d9197a-8b86-4eda-8380-a5d804151c96</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 xml:space="preserve">Mettre </w:t>
            </w:r>
            <w:r>
              <w:rPr>
                <w:lang w:val="fr-FR"/>
              </w:rPr>
              <w:t>à</w:t>
            </w:r>
            <w:r>
              <w:rPr>
                <w:lang w:val="fr-FR"/>
              </w:rPr>
              <w:t xml:space="preserve"> jour la liste C</w:t>
            </w:r>
            <w:r>
              <w:rPr>
                <w:lang w:val="fr-FR"/>
              </w:rPr>
              <w:t>C par d</w:t>
            </w:r>
            <w:r>
              <w:rPr>
                <w:lang w:val="fr-FR"/>
              </w:rPr>
              <w:t>é</w:t>
            </w:r>
            <w:r>
              <w:rPr>
                <w:lang w:val="fr-FR"/>
              </w:rPr>
              <w:t>faut</w:t>
            </w:r>
            <w:r>
              <w:rPr>
                <w:rStyle w:val="mqInternal"/>
                <w:noProof/>
                <w:lang w:val="fr-FR"/>
              </w:rPr>
              <w:t>{2]</w:t>
            </w:r>
            <w:r>
              <w:rPr>
                <w:lang w:val="fr-FR"/>
              </w:rPr>
              <w:t xml:space="preserve"> pour enregistrer les modifications.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7fd1199d-0a2a-47d7-8ee1-f1d0bb2cf565</w:t>
            </w:r>
          </w:p>
        </w:tc>
        <w:tc>
          <w:tcPr>
            <w:tcW w:w="7407" w:type="dxa"/>
            <w:shd w:val="clear" w:color="auto" w:fill="F2F2F2" w:themeFill="background1" w:themeFillShade="F2"/>
          </w:tcPr>
          <w:p w:rsidR="00000000" w:rsidRDefault="00AC26C9">
            <w:pPr>
              <w:rPr>
                <w:noProof/>
              </w:rPr>
            </w:pPr>
            <w:r>
              <w:rPr>
                <w:noProof/>
              </w:rPr>
              <w:t>Viewing the Brightcove System Status page</w:t>
            </w:r>
          </w:p>
        </w:tc>
        <w:tc>
          <w:tcPr>
            <w:tcW w:w="7407" w:type="dxa"/>
          </w:tcPr>
          <w:p w:rsidR="00000000" w:rsidRDefault="00AC26C9">
            <w:pPr>
              <w:rPr>
                <w:lang w:val="fr-FR"/>
              </w:rPr>
            </w:pPr>
            <w:r>
              <w:rPr>
                <w:lang w:val="fr-FR"/>
              </w:rPr>
              <w:t xml:space="preserve">Affichage de la page </w:t>
            </w:r>
            <w:r>
              <w:rPr>
                <w:lang w:val="fr-FR"/>
              </w:rPr>
              <w:t>É</w:t>
            </w:r>
            <w:r>
              <w:rPr>
                <w:lang w:val="fr-FR"/>
              </w:rPr>
              <w:t>tat du syst</w:t>
            </w:r>
            <w:r>
              <w:rPr>
                <w:lang w:val="fr-FR"/>
              </w:rPr>
              <w:t>è</w:t>
            </w:r>
            <w:r>
              <w:rPr>
                <w:lang w:val="fr-FR"/>
              </w:rPr>
              <w:t>me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a48a531e-a6cd-46c5-8546-6ecbfb775542</w:t>
            </w:r>
          </w:p>
        </w:tc>
        <w:tc>
          <w:tcPr>
            <w:tcW w:w="7407" w:type="dxa"/>
            <w:shd w:val="clear" w:color="auto" w:fill="F2F2F2" w:themeFill="background1" w:themeFillShade="F2"/>
          </w:tcPr>
          <w:p w:rsidR="00000000" w:rsidRDefault="00AC26C9">
            <w:pPr>
              <w:rPr>
                <w:noProof/>
              </w:rPr>
            </w:pPr>
            <w:r>
              <w:rPr>
                <w:noProof/>
              </w:rPr>
              <w:t>Brightcove continuously monitors the status of all Brightcove Services.</w:t>
            </w:r>
          </w:p>
        </w:tc>
        <w:tc>
          <w:tcPr>
            <w:tcW w:w="7407" w:type="dxa"/>
          </w:tcPr>
          <w:p w:rsidR="00000000" w:rsidRDefault="00AC26C9">
            <w:pPr>
              <w:rPr>
                <w:lang w:val="fr-FR"/>
              </w:rPr>
            </w:pPr>
            <w:r>
              <w:rPr>
                <w:lang w:val="fr-FR"/>
              </w:rPr>
              <w:t>Brightcove surveille en permanence l'</w:t>
            </w:r>
            <w:r>
              <w:rPr>
                <w:lang w:val="fr-FR"/>
              </w:rPr>
              <w:t>é</w:t>
            </w:r>
            <w:r>
              <w:rPr>
                <w:lang w:val="fr-FR"/>
              </w:rPr>
              <w:t>tat de tous les Services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9c57e883-0c83-4f74-a8be-56565d71f9bb</w:t>
            </w:r>
          </w:p>
        </w:tc>
        <w:tc>
          <w:tcPr>
            <w:tcW w:w="7407" w:type="dxa"/>
            <w:shd w:val="clear" w:color="auto" w:fill="F2F2F2" w:themeFill="background1" w:themeFillShade="F2"/>
          </w:tcPr>
          <w:p w:rsidR="00000000" w:rsidRDefault="00AC26C9">
            <w:pPr>
              <w:rPr>
                <w:noProof/>
              </w:rPr>
            </w:pPr>
            <w:r>
              <w:rPr>
                <w:noProof/>
              </w:rPr>
              <w:t>If there are any interruptions in service, a note will be posted on</w:t>
            </w:r>
            <w:r>
              <w:rPr>
                <w:noProof/>
              </w:rPr>
              <w:t xml:space="preserve"> the System Status Page.</w:t>
            </w:r>
          </w:p>
        </w:tc>
        <w:tc>
          <w:tcPr>
            <w:tcW w:w="7407" w:type="dxa"/>
          </w:tcPr>
          <w:p w:rsidR="00000000" w:rsidRDefault="00AC26C9">
            <w:pPr>
              <w:rPr>
                <w:lang w:val="fr-FR"/>
              </w:rPr>
            </w:pPr>
            <w:r>
              <w:rPr>
                <w:lang w:val="fr-FR"/>
              </w:rPr>
              <w:t>En cas d'interruption d'un service, une note est publi</w:t>
            </w:r>
            <w:r>
              <w:rPr>
                <w:lang w:val="fr-FR"/>
              </w:rPr>
              <w:t>é</w:t>
            </w:r>
            <w:r>
              <w:rPr>
                <w:lang w:val="fr-FR"/>
              </w:rPr>
              <w:t>e sur la page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e70bdeac-b126-4718-85e4-cec11eacfb57</w:t>
            </w:r>
          </w:p>
        </w:tc>
        <w:tc>
          <w:tcPr>
            <w:tcW w:w="7407" w:type="dxa"/>
            <w:shd w:val="clear" w:color="auto" w:fill="F2F2F2" w:themeFill="background1" w:themeFillShade="F2"/>
          </w:tcPr>
          <w:p w:rsidR="00000000" w:rsidRDefault="00AC26C9">
            <w:pPr>
              <w:rPr>
                <w:noProof/>
              </w:rPr>
            </w:pPr>
            <w:r>
              <w:rPr>
                <w:noProof/>
              </w:rPr>
              <w:t>All scheduled maintenance notices will also be posted.</w:t>
            </w:r>
          </w:p>
        </w:tc>
        <w:tc>
          <w:tcPr>
            <w:tcW w:w="7407" w:type="dxa"/>
          </w:tcPr>
          <w:p w:rsidR="00000000" w:rsidRDefault="00AC26C9">
            <w:pPr>
              <w:rPr>
                <w:lang w:val="fr-FR"/>
              </w:rPr>
            </w:pPr>
            <w:r>
              <w:rPr>
                <w:lang w:val="fr-FR"/>
              </w:rPr>
              <w:t>Tous les avis de maintenance programm</w:t>
            </w:r>
            <w:r>
              <w:rPr>
                <w:lang w:val="fr-FR"/>
              </w:rPr>
              <w:t>é</w:t>
            </w:r>
            <w:r>
              <w:rPr>
                <w:lang w:val="fr-FR"/>
              </w:rPr>
              <w:t>e seront</w:t>
            </w:r>
            <w:r>
              <w:rPr>
                <w:lang w:val="fr-FR"/>
              </w:rPr>
              <w:t xml:space="preserve"> </w:t>
            </w:r>
            <w:r>
              <w:rPr>
                <w:lang w:val="fr-FR"/>
              </w:rPr>
              <w:t>é</w:t>
            </w:r>
            <w:r>
              <w:rPr>
                <w:lang w:val="fr-FR"/>
              </w:rPr>
              <w:t>galement affich</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6c73e81b-1da9-417e-9fa2-ccd65d1cf4fe</w:t>
            </w:r>
          </w:p>
        </w:tc>
        <w:tc>
          <w:tcPr>
            <w:tcW w:w="7407" w:type="dxa"/>
            <w:shd w:val="clear" w:color="auto" w:fill="F2F2F2" w:themeFill="background1" w:themeFillShade="F2"/>
          </w:tcPr>
          <w:p w:rsidR="00000000" w:rsidRDefault="00AC26C9">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AC26C9">
            <w:pPr>
              <w:rPr>
                <w:lang w:val="fr-FR"/>
              </w:rPr>
            </w:pPr>
            <w:r>
              <w:rPr>
                <w:lang w:val="fr-FR"/>
              </w:rPr>
              <w:t>Pour acc</w:t>
            </w:r>
            <w:r>
              <w:rPr>
                <w:lang w:val="fr-FR"/>
              </w:rPr>
              <w:t>é</w:t>
            </w:r>
            <w:r>
              <w:rPr>
                <w:lang w:val="fr-FR"/>
              </w:rPr>
              <w:t xml:space="preserve">der </w:t>
            </w:r>
            <w:r>
              <w:rPr>
                <w:lang w:val="fr-FR"/>
              </w:rPr>
              <w:t>à</w:t>
            </w:r>
            <w:r>
              <w:rPr>
                <w:lang w:val="fr-FR"/>
              </w:rPr>
              <w:t xml:space="preserve"> la page </w:t>
            </w:r>
            <w:r>
              <w:rPr>
                <w:lang w:val="fr-FR"/>
              </w:rPr>
              <w:t>É</w:t>
            </w:r>
            <w:r>
              <w:rPr>
                <w:lang w:val="fr-FR"/>
              </w:rPr>
              <w:t>tat du syst</w:t>
            </w:r>
            <w:r>
              <w:rPr>
                <w:lang w:val="fr-FR"/>
              </w:rPr>
              <w:t>è</w:t>
            </w:r>
            <w:r>
              <w:rPr>
                <w:lang w:val="fr-FR"/>
              </w:rPr>
              <w:t>me, connectez-</w:t>
            </w:r>
            <w:r>
              <w:rPr>
                <w:lang w:val="fr-FR"/>
              </w:rPr>
              <w:t xml:space="preserve">vous au portail de support et cliquez sur </w:t>
            </w:r>
            <w:r>
              <w:rPr>
                <w:lang w:val="fr-FR"/>
              </w:rPr>
              <w:t>É</w:t>
            </w:r>
            <w:r>
              <w:rPr>
                <w:lang w:val="fr-FR"/>
              </w:rPr>
              <w:t>TAT SYST</w:t>
            </w:r>
            <w:r>
              <w:rPr>
                <w:lang w:val="fr-FR"/>
              </w:rPr>
              <w:t>È</w:t>
            </w:r>
            <w:r>
              <w:rPr>
                <w:lang w:val="fr-FR"/>
              </w:rPr>
              <w:t>ME dans l'en-t</w:t>
            </w:r>
            <w:r>
              <w:rPr>
                <w:lang w:val="fr-FR"/>
              </w:rPr>
              <w:t>ê</w:t>
            </w:r>
            <w:r>
              <w:rPr>
                <w:lang w:val="fr-FR"/>
              </w:rPr>
              <w:t>te de page ou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status.brightcove.com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03c82cf0-8e6d-4136-abc9-6bd563b550fc</w:t>
            </w:r>
          </w:p>
        </w:tc>
        <w:tc>
          <w:tcPr>
            <w:tcW w:w="7407" w:type="dxa"/>
            <w:shd w:val="clear" w:color="auto" w:fill="F2F2F2" w:themeFill="background1" w:themeFillShade="F2"/>
          </w:tcPr>
          <w:p w:rsidR="00000000" w:rsidRDefault="00AC26C9">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rStyle w:val="mqInternal"/>
                <w:noProof/>
              </w:rPr>
              <w:t>]</w:t>
            </w:r>
            <w:r>
              <w:rPr>
                <w:noProof/>
              </w:rPr>
              <w:t>.</w:t>
            </w:r>
          </w:p>
        </w:tc>
        <w:tc>
          <w:tcPr>
            <w:tcW w:w="7407" w:type="dxa"/>
          </w:tcPr>
          <w:p w:rsidR="00000000" w:rsidRDefault="00AC26C9">
            <w:pPr>
              <w:rPr>
                <w:lang w:val="fr-FR"/>
              </w:rPr>
            </w:pPr>
            <w:r>
              <w:rPr>
                <w:lang w:val="fr-FR"/>
              </w:rPr>
              <w:t xml:space="preserve">Pour en savoir plus sur la page </w:t>
            </w:r>
            <w:r>
              <w:rPr>
                <w:lang w:val="fr-FR"/>
              </w:rPr>
              <w:t>É</w:t>
            </w:r>
            <w:r>
              <w:rPr>
                <w:lang w:val="fr-FR"/>
              </w:rPr>
              <w:t>tat du syst</w:t>
            </w:r>
            <w:r>
              <w:rPr>
                <w:lang w:val="fr-FR"/>
              </w:rPr>
              <w:t>è</w:t>
            </w:r>
            <w:r>
              <w:rPr>
                <w:lang w:val="fr-FR"/>
              </w:rPr>
              <w:t xml:space="preserve">me, voir </w:t>
            </w:r>
            <w:r>
              <w:rPr>
                <w:rStyle w:val="mqInternal"/>
                <w:noProof/>
                <w:lang w:val="fr-FR"/>
              </w:rPr>
              <w:t>[1}</w:t>
            </w:r>
            <w:r>
              <w:rPr>
                <w:lang w:val="fr-FR"/>
              </w:rPr>
              <w:t xml:space="preserve">Affichage de la page </w:t>
            </w:r>
            <w:r>
              <w:rPr>
                <w:lang w:val="fr-FR"/>
              </w:rPr>
              <w:t>É</w:t>
            </w:r>
            <w:r>
              <w:rPr>
                <w:lang w:val="fr-FR"/>
              </w:rPr>
              <w:t>tat du syst</w:t>
            </w:r>
            <w:r>
              <w:rPr>
                <w:lang w:val="fr-FR"/>
              </w:rPr>
              <w:t>è</w:t>
            </w:r>
            <w:r>
              <w:rPr>
                <w:lang w:val="fr-FR"/>
              </w:rPr>
              <w:t>me Brightcove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brightcove-live-training-videos.html</w:t>
            </w:r>
          </w:p>
          <w:p w:rsidR="00000000" w:rsidRDefault="00AC26C9">
            <w:pPr>
              <w:jc w:val="center"/>
              <w:rPr>
                <w:b/>
                <w:noProof/>
              </w:rPr>
            </w:pPr>
            <w:r>
              <w:rPr>
                <w:b/>
                <w:noProof/>
              </w:rPr>
              <w:t>MQ971010 bfff7d8d-05be-4e74-9a29-b6f568b5603d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9c3e6a26-8dba-444a-af59-53e149cb3904</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a903d7fc-912e-4f7a-92fd-d6e9187cbe09</w:t>
            </w:r>
          </w:p>
        </w:tc>
        <w:tc>
          <w:tcPr>
            <w:tcW w:w="7407" w:type="dxa"/>
            <w:shd w:val="clear" w:color="auto" w:fill="F2F2F2" w:themeFill="background1" w:themeFillShade="F2"/>
          </w:tcPr>
          <w:p w:rsidR="00000000" w:rsidRDefault="00AC26C9">
            <w:pPr>
              <w:rPr>
                <w:noProof/>
              </w:rPr>
            </w:pPr>
            <w:r>
              <w:rPr>
                <w:noProof/>
              </w:rPr>
              <w:t>Brightcove Live Training Videos parent:</w:t>
            </w:r>
          </w:p>
        </w:tc>
        <w:tc>
          <w:tcPr>
            <w:tcW w:w="7407" w:type="dxa"/>
          </w:tcPr>
          <w:p w:rsidR="00000000" w:rsidRDefault="00AC26C9">
            <w:pPr>
              <w:rPr>
                <w:lang w:val="fr-FR"/>
              </w:rPr>
            </w:pPr>
            <w:r>
              <w:rPr>
                <w:lang w:val="fr-FR"/>
              </w:rPr>
              <w:t>Vid</w:t>
            </w:r>
            <w:r>
              <w:rPr>
                <w:lang w:val="fr-FR"/>
              </w:rPr>
              <w:t>é</w:t>
            </w:r>
            <w:r>
              <w:rPr>
                <w:lang w:val="fr-FR"/>
              </w:rPr>
              <w:t>os de formation Brightcove Live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ff5f0041-2e15-4016-868c-374019549658</w:t>
            </w:r>
          </w:p>
        </w:tc>
        <w:tc>
          <w:tcPr>
            <w:tcW w:w="7407" w:type="dxa"/>
            <w:shd w:val="clear" w:color="auto" w:fill="F2F2F2" w:themeFill="background1" w:themeFillShade="F2"/>
          </w:tcPr>
          <w:p w:rsidR="00000000" w:rsidRDefault="00AC26C9">
            <w:pPr>
              <w:rPr>
                <w:noProof/>
              </w:rPr>
            </w:pPr>
            <w:r>
              <w:rPr>
                <w:noProof/>
              </w:rPr>
              <w:t>Getting Started ---</w:t>
            </w:r>
          </w:p>
        </w:tc>
        <w:tc>
          <w:tcPr>
            <w:tcW w:w="7407" w:type="dxa"/>
          </w:tcPr>
          <w:p w:rsidR="00000000" w:rsidRDefault="00AC26C9">
            <w:pPr>
              <w:rPr>
                <w:lang w:val="fr-FR"/>
              </w:rPr>
            </w:pPr>
            <w:r>
              <w:rPr>
                <w:lang w:val="fr-FR"/>
              </w:rPr>
              <w:t>Commencer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230b9886-a8c0-43c2-ac64-a38bd8e26cf5</w:t>
            </w:r>
          </w:p>
        </w:tc>
        <w:tc>
          <w:tcPr>
            <w:tcW w:w="7407" w:type="dxa"/>
            <w:shd w:val="clear" w:color="auto" w:fill="F2F2F2" w:themeFill="background1" w:themeFillShade="F2"/>
          </w:tcPr>
          <w:p w:rsidR="00000000" w:rsidRDefault="00AC26C9">
            <w:pPr>
              <w:rPr>
                <w:noProof/>
              </w:rPr>
            </w:pPr>
            <w:r>
              <w:rPr>
                <w:noProof/>
              </w:rPr>
              <w:t>Brightcove Live Training Videos</w:t>
            </w:r>
          </w:p>
        </w:tc>
        <w:tc>
          <w:tcPr>
            <w:tcW w:w="7407" w:type="dxa"/>
          </w:tcPr>
          <w:p w:rsidR="00000000" w:rsidRDefault="00AC26C9">
            <w:pPr>
              <w:rPr>
                <w:lang w:val="fr-FR"/>
              </w:rPr>
            </w:pPr>
            <w:r>
              <w:rPr>
                <w:lang w:val="fr-FR"/>
              </w:rPr>
              <w:t>Vid</w:t>
            </w:r>
            <w:r>
              <w:rPr>
                <w:lang w:val="fr-FR"/>
              </w:rPr>
              <w:t>é</w:t>
            </w:r>
            <w:r>
              <w:rPr>
                <w:lang w:val="fr-FR"/>
              </w:rPr>
              <w:t>os d'entra</w:t>
            </w:r>
            <w:r>
              <w:rPr>
                <w:lang w:val="fr-FR"/>
              </w:rPr>
              <w:t>î</w:t>
            </w:r>
            <w:r>
              <w:rPr>
                <w:lang w:val="fr-FR"/>
              </w:rPr>
              <w:t>nement en direct de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f6167eee-9c5d-409f-9b8d-98417e3d0ca7</w:t>
            </w:r>
          </w:p>
        </w:tc>
        <w:tc>
          <w:tcPr>
            <w:tcW w:w="7407" w:type="dxa"/>
            <w:shd w:val="clear" w:color="auto" w:fill="F2F2F2" w:themeFill="background1" w:themeFillShade="F2"/>
          </w:tcPr>
          <w:p w:rsidR="00000000" w:rsidRDefault="00AC26C9">
            <w:pPr>
              <w:rPr>
                <w:noProof/>
              </w:rPr>
            </w:pPr>
            <w:r>
              <w:rPr>
                <w:noProof/>
              </w:rPr>
              <w:t>This topic is a list of all the Brightcove Live training videos.</w:t>
            </w:r>
          </w:p>
        </w:tc>
        <w:tc>
          <w:tcPr>
            <w:tcW w:w="7407" w:type="dxa"/>
          </w:tcPr>
          <w:p w:rsidR="00000000" w:rsidRDefault="00AC26C9">
            <w:pPr>
              <w:rPr>
                <w:lang w:val="fr-FR"/>
              </w:rPr>
            </w:pPr>
            <w:r>
              <w:rPr>
                <w:lang w:val="fr-FR"/>
              </w:rPr>
              <w:t>Cette rubrique est une liste de toutes les vid</w:t>
            </w:r>
            <w:r>
              <w:rPr>
                <w:lang w:val="fr-FR"/>
              </w:rPr>
              <w:t>é</w:t>
            </w:r>
            <w:r>
              <w:rPr>
                <w:lang w:val="fr-FR"/>
              </w:rPr>
              <w:t>os de formation Brightcove Live.</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index.html</w:t>
            </w:r>
          </w:p>
          <w:p w:rsidR="00000000" w:rsidRDefault="00AC26C9">
            <w:pPr>
              <w:jc w:val="center"/>
              <w:rPr>
                <w:b/>
                <w:noProof/>
              </w:rPr>
            </w:pPr>
            <w:r>
              <w:rPr>
                <w:b/>
                <w:noProof/>
              </w:rPr>
              <w:t>MQ971010 f1178e8f-a904-4fcd-ad65-57afe2385488</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ec672110-fe19-4998-a8c1-a38c49fac026</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8153cf55-522e-41de-bc2c-2dd4cffc8c6a</w:t>
            </w:r>
          </w:p>
        </w:tc>
        <w:tc>
          <w:tcPr>
            <w:tcW w:w="7407" w:type="dxa"/>
            <w:shd w:val="clear" w:color="auto" w:fill="F2F2F2" w:themeFill="background1" w:themeFillShade="F2"/>
          </w:tcPr>
          <w:p w:rsidR="00000000" w:rsidRDefault="00AC26C9">
            <w:pPr>
              <w:rPr>
                <w:noProof/>
              </w:rPr>
            </w:pPr>
            <w:r>
              <w:rPr>
                <w:noProof/>
              </w:rPr>
              <w:t>Getting Started description:</w:t>
            </w:r>
          </w:p>
        </w:tc>
        <w:tc>
          <w:tcPr>
            <w:tcW w:w="7407" w:type="dxa"/>
          </w:tcPr>
          <w:p w:rsidR="00000000" w:rsidRDefault="00AC26C9">
            <w:pPr>
              <w:rPr>
                <w:lang w:val="fr-FR"/>
              </w:rPr>
            </w:pPr>
            <w:r>
              <w:rPr>
                <w:lang w:val="fr-FR"/>
              </w:rPr>
              <w:t>Description de mise en route: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10aa41fa-94bf-4354-890f-7e78511833b9</w:t>
            </w:r>
          </w:p>
        </w:tc>
        <w:tc>
          <w:tcPr>
            <w:tcW w:w="7407" w:type="dxa"/>
            <w:shd w:val="clear" w:color="auto" w:fill="F2F2F2" w:themeFill="background1" w:themeFillShade="F2"/>
          </w:tcPr>
          <w:p w:rsidR="00000000" w:rsidRDefault="00AC26C9">
            <w:pPr>
              <w:rPr>
                <w:noProof/>
              </w:rPr>
            </w:pPr>
            <w:r>
              <w:rPr>
                <w:noProof/>
              </w:rPr>
              <w:t>Guides to help you get started. parent:</w:t>
            </w:r>
          </w:p>
        </w:tc>
        <w:tc>
          <w:tcPr>
            <w:tcW w:w="7407" w:type="dxa"/>
          </w:tcPr>
          <w:p w:rsidR="00000000" w:rsidRDefault="00AC26C9">
            <w:pPr>
              <w:rPr>
                <w:lang w:val="fr-FR"/>
              </w:rPr>
            </w:pPr>
            <w:r>
              <w:rPr>
                <w:lang w:val="fr-FR"/>
              </w:rPr>
              <w:t xml:space="preserve">Guides pour vous aider </w:t>
            </w:r>
            <w:r>
              <w:rPr>
                <w:lang w:val="fr-FR"/>
              </w:rPr>
              <w:t>à</w:t>
            </w:r>
            <w:r>
              <w:rPr>
                <w:lang w:val="fr-FR"/>
              </w:rPr>
              <w:t xml:space="preserve"> d</w:t>
            </w:r>
            <w:r>
              <w:rPr>
                <w:lang w:val="fr-FR"/>
              </w:rPr>
              <w:t>é</w:t>
            </w:r>
            <w:r>
              <w:rPr>
                <w:lang w:val="fr-FR"/>
              </w:rPr>
              <w:t>marrer.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667744c7-b7a0-4dcb-b931-fc384cdaf398</w:t>
            </w:r>
          </w:p>
        </w:tc>
        <w:tc>
          <w:tcPr>
            <w:tcW w:w="7407" w:type="dxa"/>
            <w:shd w:val="clear" w:color="auto" w:fill="F2F2F2" w:themeFill="background1" w:themeFillShade="F2"/>
          </w:tcPr>
          <w:p w:rsidR="00000000" w:rsidRDefault="00AC26C9">
            <w:pPr>
              <w:rPr>
                <w:noProof/>
              </w:rPr>
            </w:pPr>
            <w:r>
              <w:rPr>
                <w:noProof/>
              </w:rPr>
              <w:t>Home ---</w:t>
            </w:r>
          </w:p>
        </w:tc>
        <w:tc>
          <w:tcPr>
            <w:tcW w:w="7407" w:type="dxa"/>
          </w:tcPr>
          <w:p w:rsidR="00000000" w:rsidRDefault="00AC26C9">
            <w:pPr>
              <w:rPr>
                <w:lang w:val="fr-FR"/>
              </w:rPr>
            </w:pPr>
            <w:r>
              <w:rPr>
                <w:lang w:val="fr-FR"/>
              </w:rPr>
              <w:t>Domicile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2c1c90cb-d8ec-43f6-bfbd-55a7ce5526a5</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w:t>
            </w: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a4179def-aeaa-430a-a726-b644159fe634</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7a2c46b3-bbc0-43cd-a024-926f5f575714</w:t>
            </w:r>
          </w:p>
        </w:tc>
        <w:tc>
          <w:tcPr>
            <w:tcW w:w="7407" w:type="dxa"/>
            <w:shd w:val="clear" w:color="auto" w:fill="F2F2F2" w:themeFill="background1" w:themeFillShade="F2"/>
          </w:tcPr>
          <w:p w:rsidR="00000000" w:rsidRDefault="00AC26C9">
            <w:pPr>
              <w:rPr>
                <w:noProof/>
              </w:rPr>
            </w:pPr>
            <w:r>
              <w:rPr>
                <w:noProof/>
              </w:rPr>
              <w:t>Topics in this section</w:t>
            </w:r>
          </w:p>
        </w:tc>
        <w:tc>
          <w:tcPr>
            <w:tcW w:w="7407" w:type="dxa"/>
          </w:tcPr>
          <w:p w:rsidR="00000000" w:rsidRDefault="00AC26C9">
            <w:pPr>
              <w:rPr>
                <w:lang w:val="fr-FR"/>
              </w:rPr>
            </w:pPr>
            <w:r>
              <w:rPr>
                <w:lang w:val="fr-FR"/>
              </w:rPr>
              <w:t>Rubriques de cette section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829a9b47-46b4-4db2-9e0a-53da6e23764a</w:t>
            </w:r>
          </w:p>
        </w:tc>
        <w:tc>
          <w:tcPr>
            <w:tcW w:w="7407" w:type="dxa"/>
            <w:shd w:val="clear" w:color="auto" w:fill="F2F2F2" w:themeFill="background1" w:themeFillShade="F2"/>
          </w:tcPr>
          <w:p w:rsidR="00000000" w:rsidRDefault="00AC26C9">
            <w:pPr>
              <w:rPr>
                <w:noProof/>
              </w:rPr>
            </w:pPr>
            <w:r>
              <w:rPr>
                <w:noProof/>
              </w:rPr>
              <w:t>\{% for item in site.d</w:t>
            </w:r>
            <w:r>
              <w:rPr>
                <w:noProof/>
              </w:rPr>
              <w:t>ata.navigation %} \{% if item.name == page.title %} \{% for entry in item.docs %}</w:t>
            </w:r>
          </w:p>
        </w:tc>
        <w:tc>
          <w:tcPr>
            <w:tcW w:w="7407" w:type="dxa"/>
          </w:tcPr>
          <w:p w:rsidR="00000000" w:rsidRDefault="00AC26C9">
            <w:pPr>
              <w:rPr>
                <w:lang w:val="fr-FR"/>
              </w:rPr>
            </w:pP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e313f8b0-ca50-44d5-a121-4e36a4f11642</w:t>
            </w:r>
          </w:p>
        </w:tc>
        <w:tc>
          <w:tcPr>
            <w:tcW w:w="7407" w:type="dxa"/>
            <w:shd w:val="clear" w:color="auto" w:fill="F2F2F2" w:themeFill="background1" w:themeFillShade="F2"/>
          </w:tcPr>
          <w:p w:rsidR="00000000" w:rsidRDefault="00AC26C9">
            <w:pPr>
              <w:rPr>
                <w:noProof/>
              </w:rPr>
            </w:pPr>
            <w:r>
              <w:rPr>
                <w:rStyle w:val="mqInternal"/>
                <w:noProof/>
              </w:rPr>
              <w:t>[1}</w:t>
            </w:r>
            <w:r>
              <w:rPr>
                <w:noProof/>
              </w:rPr>
              <w:t>\{\{ entry.name }}</w:t>
            </w:r>
            <w:r>
              <w:rPr>
                <w:rStyle w:val="mqInternal"/>
                <w:noProof/>
              </w:rPr>
              <w:t>{2]</w:t>
            </w:r>
            <w:r>
              <w:rPr>
                <w:noProof/>
              </w:rPr>
              <w:t xml:space="preserve"> \{% </w:t>
            </w:r>
            <w:r>
              <w:rPr>
                <w:noProof/>
              </w:rPr>
              <w:t>if entry.docs %}</w:t>
            </w:r>
          </w:p>
        </w:tc>
        <w:tc>
          <w:tcPr>
            <w:tcW w:w="7407" w:type="dxa"/>
          </w:tcPr>
          <w:p w:rsidR="00000000" w:rsidRDefault="00AC26C9">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065822e6-df65-4623-9372-c64575970b6e</w:t>
            </w:r>
          </w:p>
        </w:tc>
        <w:tc>
          <w:tcPr>
            <w:tcW w:w="7407" w:type="dxa"/>
            <w:shd w:val="clear" w:color="auto" w:fill="F2F2F2" w:themeFill="background1" w:themeFillShade="F2"/>
          </w:tcPr>
          <w:p w:rsidR="00000000" w:rsidRDefault="00AC26C9">
            <w:pPr>
              <w:rPr>
                <w:noProof/>
              </w:rPr>
            </w:pPr>
            <w:r>
              <w:rPr>
                <w:noProof/>
              </w:rPr>
              <w:t>\{% for subentry in entry.docs %}</w:t>
            </w:r>
          </w:p>
        </w:tc>
        <w:tc>
          <w:tcPr>
            <w:tcW w:w="7407" w:type="dxa"/>
          </w:tcPr>
          <w:p w:rsidR="00000000" w:rsidRDefault="00AC26C9">
            <w:pPr>
              <w:rPr>
                <w:lang w:val="fr-FR"/>
              </w:rPr>
            </w:pPr>
            <w:r>
              <w:rPr>
                <w:lang w:val="fr-FR"/>
              </w:rPr>
              <w:t>\{% for subentry in entry.docs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4214df19-683c-4ee0-a87f-8b4e586e213f</w:t>
            </w:r>
          </w:p>
        </w:tc>
        <w:tc>
          <w:tcPr>
            <w:tcW w:w="7407" w:type="dxa"/>
            <w:shd w:val="clear" w:color="auto" w:fill="F2F2F2" w:themeFill="background1" w:themeFillShade="F2"/>
          </w:tcPr>
          <w:p w:rsidR="00000000" w:rsidRDefault="00AC26C9">
            <w:pPr>
              <w:rPr>
                <w:noProof/>
              </w:rPr>
            </w:pPr>
            <w:r>
              <w:rPr>
                <w:rStyle w:val="mqInternal"/>
                <w:noProof/>
              </w:rPr>
              <w:t>[1}</w:t>
            </w:r>
            <w:r>
              <w:rPr>
                <w:noProof/>
              </w:rPr>
              <w:t>\{\{ subentry.name }}</w:t>
            </w:r>
            <w:r>
              <w:rPr>
                <w:rStyle w:val="mqInternal"/>
                <w:noProof/>
              </w:rPr>
              <w:t>{2]</w:t>
            </w:r>
          </w:p>
        </w:tc>
        <w:tc>
          <w:tcPr>
            <w:tcW w:w="7407" w:type="dxa"/>
          </w:tcPr>
          <w:p w:rsidR="00000000" w:rsidRDefault="00AC26C9">
            <w:pPr>
              <w:rPr>
                <w:lang w:val="fr-FR"/>
              </w:rPr>
            </w:pPr>
            <w:r>
              <w:rPr>
                <w:rStyle w:val="mqInternal"/>
                <w:noProof/>
                <w:lang w:val="fr-FR"/>
              </w:rPr>
              <w:t>[1}</w:t>
            </w:r>
            <w:r>
              <w:rPr>
                <w:lang w:val="fr-FR"/>
              </w:rPr>
              <w:t>\{\{</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6e88e2be-8b77-4a01-b0a2-1fc8b63b2bda</w:t>
            </w:r>
          </w:p>
        </w:tc>
        <w:tc>
          <w:tcPr>
            <w:tcW w:w="7407" w:type="dxa"/>
            <w:shd w:val="clear" w:color="auto" w:fill="F2F2F2" w:themeFill="background1" w:themeFillShade="F2"/>
          </w:tcPr>
          <w:p w:rsidR="00000000" w:rsidRDefault="00AC26C9">
            <w:pPr>
              <w:rPr>
                <w:noProof/>
              </w:rPr>
            </w:pPr>
            <w:r>
              <w:rPr>
                <w:noProof/>
              </w:rPr>
              <w:t>\{% endfor %}</w:t>
            </w:r>
          </w:p>
        </w:tc>
        <w:tc>
          <w:tcPr>
            <w:tcW w:w="7407" w:type="dxa"/>
          </w:tcPr>
          <w:p w:rsidR="00000000" w:rsidRDefault="00AC26C9">
            <w:pPr>
              <w:rPr>
                <w:lang w:val="fr-FR"/>
              </w:rPr>
            </w:pPr>
            <w:r>
              <w:rPr>
                <w:lang w:val="fr-FR"/>
              </w:rPr>
              <w:t>\{% endfor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70aebf2c-8ec8-44fa-9bbc-11466541a813</w:t>
            </w:r>
          </w:p>
        </w:tc>
        <w:tc>
          <w:tcPr>
            <w:tcW w:w="7407" w:type="dxa"/>
            <w:shd w:val="clear" w:color="auto" w:fill="F2F2F2" w:themeFill="background1" w:themeFillShade="F2"/>
          </w:tcPr>
          <w:p w:rsidR="00000000" w:rsidRDefault="00AC26C9">
            <w:pPr>
              <w:rPr>
                <w:noProof/>
              </w:rPr>
            </w:pPr>
            <w:r>
              <w:rPr>
                <w:noProof/>
              </w:rPr>
              <w:t>\{% endif %}</w:t>
            </w:r>
          </w:p>
        </w:tc>
        <w:tc>
          <w:tcPr>
            <w:tcW w:w="7407" w:type="dxa"/>
          </w:tcPr>
          <w:p w:rsidR="00000000" w:rsidRDefault="00AC26C9">
            <w:pPr>
              <w:rPr>
                <w:lang w:val="fr-FR"/>
              </w:rPr>
            </w:pPr>
            <w:r>
              <w:rPr>
                <w:lang w:val="fr-FR"/>
              </w:rPr>
              <w:t>\{% endif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7314a9a4-43f7-4295-a2cd-cfb9bac06a89</w:t>
            </w:r>
          </w:p>
        </w:tc>
        <w:tc>
          <w:tcPr>
            <w:tcW w:w="7407" w:type="dxa"/>
            <w:shd w:val="clear" w:color="auto" w:fill="F2F2F2" w:themeFill="background1" w:themeFillShade="F2"/>
          </w:tcPr>
          <w:p w:rsidR="00000000" w:rsidRDefault="00AC26C9">
            <w:pPr>
              <w:rPr>
                <w:noProof/>
              </w:rPr>
            </w:pPr>
            <w:r>
              <w:rPr>
                <w:noProof/>
              </w:rPr>
              <w:t>\{% endfor %} \{% endif %} \{% endfor %}</w:t>
            </w:r>
          </w:p>
        </w:tc>
        <w:tc>
          <w:tcPr>
            <w:tcW w:w="7407" w:type="dxa"/>
          </w:tcPr>
          <w:p w:rsidR="00000000" w:rsidRDefault="00AC26C9">
            <w:pPr>
              <w:rPr>
                <w:lang w:val="fr-FR"/>
              </w:rPr>
            </w:pPr>
            <w:r>
              <w:rPr>
                <w:lang w:val="fr-FR"/>
              </w:rPr>
              <w:t>\{% endfor %} \{</w:t>
            </w:r>
            <w:r>
              <w:rPr>
                <w:lang w:val="fr-FR"/>
              </w:rPr>
              <w:t>% endif %} \{% endfor %}</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delivering-live-streams.html</w:t>
            </w:r>
          </w:p>
          <w:p w:rsidR="00000000" w:rsidRDefault="00AC26C9">
            <w:pPr>
              <w:jc w:val="center"/>
              <w:rPr>
                <w:b/>
                <w:noProof/>
              </w:rPr>
            </w:pPr>
            <w:r>
              <w:rPr>
                <w:b/>
                <w:noProof/>
              </w:rPr>
              <w:t>MQ971010 3277c6b2-f617-4e2b-ad05-e919209052ed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a185bef6-e799-4fdd-840e-1abc121f6f6b</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2cb7c73b-a1b6-4cc6-b6fd-c4c7a23d8393</w:t>
            </w:r>
          </w:p>
        </w:tc>
        <w:tc>
          <w:tcPr>
            <w:tcW w:w="7407" w:type="dxa"/>
            <w:shd w:val="clear" w:color="auto" w:fill="F2F2F2" w:themeFill="background1" w:themeFillShade="F2"/>
          </w:tcPr>
          <w:p w:rsidR="00000000" w:rsidRDefault="00AC26C9">
            <w:pPr>
              <w:rPr>
                <w:noProof/>
              </w:rPr>
            </w:pPr>
            <w:r>
              <w:rPr>
                <w:noProof/>
              </w:rPr>
              <w:t>Delivering Live Streams parent:</w:t>
            </w:r>
          </w:p>
        </w:tc>
        <w:tc>
          <w:tcPr>
            <w:tcW w:w="7407" w:type="dxa"/>
          </w:tcPr>
          <w:p w:rsidR="00000000" w:rsidRDefault="00AC26C9">
            <w:pPr>
              <w:rPr>
                <w:lang w:val="fr-FR"/>
              </w:rPr>
            </w:pPr>
            <w:r>
              <w:rPr>
                <w:lang w:val="fr-FR"/>
              </w:rPr>
              <w:t>Fournir des flux en</w:t>
            </w:r>
            <w:r>
              <w:rPr>
                <w:lang w:val="fr-FR"/>
              </w:rPr>
              <w:t xml:space="preserve"> direct aux parents: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d5e7f2cb-85b4-454a-85f0-ee548dab2cbb</w:t>
            </w:r>
          </w:p>
        </w:tc>
        <w:tc>
          <w:tcPr>
            <w:tcW w:w="7407" w:type="dxa"/>
            <w:shd w:val="clear" w:color="auto" w:fill="F2F2F2" w:themeFill="background1" w:themeFillShade="F2"/>
          </w:tcPr>
          <w:p w:rsidR="00000000" w:rsidRDefault="00AC26C9">
            <w:pPr>
              <w:rPr>
                <w:noProof/>
              </w:rPr>
            </w:pPr>
            <w:r>
              <w:rPr>
                <w:noProof/>
              </w:rPr>
              <w:t>Getting Started ---</w:t>
            </w:r>
          </w:p>
        </w:tc>
        <w:tc>
          <w:tcPr>
            <w:tcW w:w="7407" w:type="dxa"/>
          </w:tcPr>
          <w:p w:rsidR="00000000" w:rsidRDefault="00AC26C9">
            <w:pPr>
              <w:rPr>
                <w:lang w:val="fr-FR"/>
              </w:rPr>
            </w:pPr>
            <w:r>
              <w:rPr>
                <w:lang w:val="fr-FR"/>
              </w:rPr>
              <w:t>Commencer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9ab22683-fc2c-4d23-954d-78aa6b8604e6</w:t>
            </w:r>
          </w:p>
        </w:tc>
        <w:tc>
          <w:tcPr>
            <w:tcW w:w="7407" w:type="dxa"/>
            <w:shd w:val="clear" w:color="auto" w:fill="F2F2F2" w:themeFill="background1" w:themeFillShade="F2"/>
          </w:tcPr>
          <w:p w:rsidR="00000000" w:rsidRDefault="00AC26C9">
            <w:pPr>
              <w:rPr>
                <w:noProof/>
              </w:rPr>
            </w:pPr>
            <w:r>
              <w:rPr>
                <w:noProof/>
              </w:rPr>
              <w:t>Delivering Live Streams</w:t>
            </w:r>
          </w:p>
        </w:tc>
        <w:tc>
          <w:tcPr>
            <w:tcW w:w="7407" w:type="dxa"/>
          </w:tcPr>
          <w:p w:rsidR="00000000" w:rsidRDefault="00AC26C9">
            <w:pPr>
              <w:rPr>
                <w:lang w:val="fr-FR"/>
              </w:rPr>
            </w:pPr>
            <w:r>
              <w:rPr>
                <w:lang w:val="fr-FR"/>
              </w:rPr>
              <w:t>Diffusions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8b3c532d-fe56-4bad-9595-3fd3acc92bba</w:t>
            </w:r>
          </w:p>
        </w:tc>
        <w:tc>
          <w:tcPr>
            <w:tcW w:w="7407" w:type="dxa"/>
            <w:shd w:val="clear" w:color="auto" w:fill="F2F2F2" w:themeFill="background1" w:themeFillShade="F2"/>
          </w:tcPr>
          <w:p w:rsidR="00000000" w:rsidRDefault="00AC26C9">
            <w:pPr>
              <w:rPr>
                <w:noProof/>
              </w:rPr>
            </w:pPr>
            <w:r>
              <w:rPr>
                <w:noProof/>
              </w:rPr>
              <w:t>This topic describes the options Brightcove offers for delivering live streams.</w:t>
            </w:r>
          </w:p>
        </w:tc>
        <w:tc>
          <w:tcPr>
            <w:tcW w:w="7407" w:type="dxa"/>
          </w:tcPr>
          <w:p w:rsidR="00000000" w:rsidRDefault="00AC26C9">
            <w:pPr>
              <w:rPr>
                <w:lang w:val="fr-FR"/>
              </w:rPr>
            </w:pPr>
            <w:r>
              <w:rPr>
                <w:lang w:val="fr-FR"/>
              </w:rPr>
              <w:t>Cette rubrique fait le d</w:t>
            </w:r>
            <w:r>
              <w:rPr>
                <w:lang w:val="fr-FR"/>
              </w:rPr>
              <w:t>é</w:t>
            </w:r>
            <w:r>
              <w:rPr>
                <w:lang w:val="fr-FR"/>
              </w:rPr>
              <w:t>tail des options propos</w:t>
            </w:r>
            <w:r>
              <w:rPr>
                <w:lang w:val="fr-FR"/>
              </w:rPr>
              <w:t>é</w:t>
            </w:r>
            <w:r>
              <w:rPr>
                <w:lang w:val="fr-FR"/>
              </w:rPr>
              <w:t>es par Brightcove pour diffuser les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fc03c3fb-e94d-457b-816d-401824d2274e</w:t>
            </w:r>
          </w:p>
        </w:tc>
        <w:tc>
          <w:tcPr>
            <w:tcW w:w="7407" w:type="dxa"/>
            <w:shd w:val="clear" w:color="auto" w:fill="F2F2F2" w:themeFill="background1" w:themeFillShade="F2"/>
          </w:tcPr>
          <w:p w:rsidR="00000000" w:rsidRDefault="00AC26C9">
            <w:pPr>
              <w:rPr>
                <w:noProof/>
              </w:rPr>
            </w:pPr>
            <w:r>
              <w:rPr>
                <w:noProof/>
              </w:rPr>
              <w:t>The Video Cloud live streaming video feature enables you to deliver high-quality live streaming broadcasts to any device or browser.</w:t>
            </w:r>
          </w:p>
        </w:tc>
        <w:tc>
          <w:tcPr>
            <w:tcW w:w="7407" w:type="dxa"/>
          </w:tcPr>
          <w:p w:rsidR="00000000" w:rsidRDefault="00AC26C9">
            <w:pPr>
              <w:rPr>
                <w:lang w:val="fr-FR"/>
              </w:rPr>
            </w:pPr>
            <w:r>
              <w:rPr>
                <w:lang w:val="fr-FR"/>
              </w:rPr>
              <w:t>La fonctionnalit</w:t>
            </w:r>
            <w:r>
              <w:rPr>
                <w:lang w:val="fr-FR"/>
              </w:rPr>
              <w:t>é</w:t>
            </w:r>
            <w:r>
              <w:rPr>
                <w:lang w:val="fr-FR"/>
              </w:rPr>
              <w:t xml:space="preserve"> de diffusion de vid</w:t>
            </w:r>
            <w:r>
              <w:rPr>
                <w:lang w:val="fr-FR"/>
              </w:rPr>
              <w:t>é</w:t>
            </w:r>
            <w:r>
              <w:rPr>
                <w:lang w:val="fr-FR"/>
              </w:rPr>
              <w:t>os en direct de Video Cloud vous permet de diffuser des flux de haute qualit</w:t>
            </w:r>
            <w:r>
              <w:rPr>
                <w:lang w:val="fr-FR"/>
              </w:rPr>
              <w:t>é</w:t>
            </w:r>
            <w:r>
              <w:rPr>
                <w:lang w:val="fr-FR"/>
              </w:rPr>
              <w:t xml:space="preserve"> sur n'i</w:t>
            </w:r>
            <w:r>
              <w:rPr>
                <w:lang w:val="fr-FR"/>
              </w:rPr>
              <w:t>mporte quel dispositif ou navigateur.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00255b2c-f477-4893-bbc6-5da46487f7da</w:t>
            </w:r>
          </w:p>
        </w:tc>
        <w:tc>
          <w:tcPr>
            <w:tcW w:w="7407" w:type="dxa"/>
            <w:shd w:val="clear" w:color="auto" w:fill="F2F2F2" w:themeFill="background1" w:themeFillShade="F2"/>
          </w:tcPr>
          <w:p w:rsidR="00000000" w:rsidRDefault="00AC26C9">
            <w:pPr>
              <w:rPr>
                <w:noProof/>
              </w:rPr>
            </w:pPr>
            <w:r>
              <w:rPr>
                <w:noProof/>
              </w:rPr>
              <w:t>You can deliver live streams without any custom development or complex integration, however, APIs are available if you have custom needs or require custom integrations.</w:t>
            </w:r>
          </w:p>
        </w:tc>
        <w:tc>
          <w:tcPr>
            <w:tcW w:w="7407" w:type="dxa"/>
          </w:tcPr>
          <w:p w:rsidR="00000000" w:rsidRDefault="00AC26C9">
            <w:pPr>
              <w:rPr>
                <w:lang w:val="fr-FR"/>
              </w:rPr>
            </w:pPr>
            <w:r>
              <w:rPr>
                <w:lang w:val="fr-FR"/>
              </w:rPr>
              <w:t>Aucun d</w:t>
            </w:r>
            <w:r>
              <w:rPr>
                <w:lang w:val="fr-FR"/>
              </w:rPr>
              <w:t>é</w:t>
            </w:r>
            <w:r>
              <w:rPr>
                <w:lang w:val="fr-FR"/>
              </w:rPr>
              <w:t>veloppement ou int</w:t>
            </w:r>
            <w:r>
              <w:rPr>
                <w:lang w:val="fr-FR"/>
              </w:rPr>
              <w:t>é</w:t>
            </w:r>
            <w:r>
              <w:rPr>
                <w:lang w:val="fr-FR"/>
              </w:rPr>
              <w:t>gration complexe n'est requis. Vous pouvez toutefois utiliser nos API si vous avez des besoins ou int</w:t>
            </w:r>
            <w:r>
              <w:rPr>
                <w:lang w:val="fr-FR"/>
              </w:rPr>
              <w:t>é</w:t>
            </w:r>
            <w:r>
              <w:rPr>
                <w:lang w:val="fr-FR"/>
              </w:rPr>
              <w:t>grations propres.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30ebc65f-125a-47b9-a2d1-7a8300fa2e9e</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c92dab1c-f08a-46d9-ba32-5efdcab5d776</w:t>
            </w:r>
          </w:p>
        </w:tc>
        <w:tc>
          <w:tcPr>
            <w:tcW w:w="7407" w:type="dxa"/>
            <w:shd w:val="clear" w:color="auto" w:fill="F2F2F2" w:themeFill="background1" w:themeFillShade="F2"/>
          </w:tcPr>
          <w:p w:rsidR="00000000" w:rsidRDefault="00AC26C9">
            <w:pPr>
              <w:rPr>
                <w:noProof/>
              </w:rPr>
            </w:pPr>
            <w:r>
              <w:rPr>
                <w:noProof/>
              </w:rPr>
              <w:t>Live streaming support is available only for Video Cloud Enterprise publishers.</w:t>
            </w:r>
          </w:p>
        </w:tc>
        <w:tc>
          <w:tcPr>
            <w:tcW w:w="7407" w:type="dxa"/>
          </w:tcPr>
          <w:p w:rsidR="00000000" w:rsidRDefault="00AC26C9">
            <w:pPr>
              <w:rPr>
                <w:lang w:val="fr-FR"/>
              </w:rPr>
            </w:pPr>
            <w:r>
              <w:rPr>
                <w:lang w:val="fr-FR"/>
              </w:rPr>
              <w:t xml:space="preserve">La prise en charge de la diffusion en direct n'est disponible que pour les </w:t>
            </w:r>
            <w:r>
              <w:rPr>
                <w:lang w:val="fr-FR"/>
              </w:rPr>
              <w:t>é</w:t>
            </w:r>
            <w:r>
              <w:rPr>
                <w:lang w:val="fr-FR"/>
              </w:rPr>
              <w:t>diteurs Video Cloud Enterprise.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cfcb1b76-30f6-47c3-b1e2-e1c481452d9b</w:t>
            </w:r>
          </w:p>
        </w:tc>
        <w:tc>
          <w:tcPr>
            <w:tcW w:w="7407" w:type="dxa"/>
            <w:shd w:val="clear" w:color="auto" w:fill="F2F2F2" w:themeFill="background1" w:themeFillShade="F2"/>
          </w:tcPr>
          <w:p w:rsidR="00000000" w:rsidRDefault="00AC26C9">
            <w:pPr>
              <w:rPr>
                <w:noProof/>
              </w:rPr>
            </w:pPr>
            <w:r>
              <w:rPr>
                <w:noProof/>
              </w:rPr>
              <w:t xml:space="preserve">Video Cloud also supports </w:t>
            </w:r>
            <w:r>
              <w:rPr>
                <w:noProof/>
              </w:rPr>
              <w:t>live streaming with DVR.</w:t>
            </w:r>
          </w:p>
        </w:tc>
        <w:tc>
          <w:tcPr>
            <w:tcW w:w="7407" w:type="dxa"/>
          </w:tcPr>
          <w:p w:rsidR="00000000" w:rsidRDefault="00AC26C9">
            <w:pPr>
              <w:rPr>
                <w:lang w:val="fr-FR"/>
              </w:rPr>
            </w:pPr>
            <w:r>
              <w:rPr>
                <w:lang w:val="fr-FR"/>
              </w:rPr>
              <w:t xml:space="preserve">Video Cloud prend </w:t>
            </w:r>
            <w:r>
              <w:rPr>
                <w:lang w:val="fr-FR"/>
              </w:rPr>
              <w:t>é</w:t>
            </w:r>
            <w:r>
              <w:rPr>
                <w:lang w:val="fr-FR"/>
              </w:rPr>
              <w:t>galement en charge la diffusion de flux continus en direct avec DVR.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ea7cdb1b-f6c5-4e30-9cc5-d7338d5ca71b</w:t>
            </w:r>
          </w:p>
        </w:tc>
        <w:tc>
          <w:tcPr>
            <w:tcW w:w="7407" w:type="dxa"/>
            <w:shd w:val="clear" w:color="auto" w:fill="F2F2F2" w:themeFill="background1" w:themeFillShade="F2"/>
          </w:tcPr>
          <w:p w:rsidR="00000000" w:rsidRDefault="00AC26C9">
            <w:pPr>
              <w:rPr>
                <w:noProof/>
              </w:rPr>
            </w:pPr>
            <w:r>
              <w:rPr>
                <w:noProof/>
              </w:rPr>
              <w:t xml:space="preserve">When a Brightcove Player is configured with the </w:t>
            </w:r>
            <w:r>
              <w:rPr>
                <w:rStyle w:val="mqInternal"/>
                <w:noProof/>
              </w:rPr>
              <w:t>[1}</w:t>
            </w:r>
            <w:r>
              <w:rPr>
                <w:noProof/>
              </w:rPr>
              <w:t>DVRUX plugin</w:t>
            </w:r>
            <w:r>
              <w:rPr>
                <w:rStyle w:val="mqInternal"/>
                <w:noProof/>
              </w:rPr>
              <w:t>{2]</w:t>
            </w:r>
            <w:r>
              <w:rPr>
                <w:noProof/>
              </w:rPr>
              <w:t>, live streams act like they are be</w:t>
            </w:r>
            <w:r>
              <w:rPr>
                <w:noProof/>
              </w:rPr>
              <w:t>ing played through the viewer's digital video recorder.</w:t>
            </w:r>
          </w:p>
        </w:tc>
        <w:tc>
          <w:tcPr>
            <w:tcW w:w="7407" w:type="dxa"/>
          </w:tcPr>
          <w:p w:rsidR="00000000" w:rsidRDefault="00AC26C9">
            <w:pPr>
              <w:rPr>
                <w:lang w:val="fr-FR"/>
              </w:rPr>
            </w:pPr>
            <w:r>
              <w:rPr>
                <w:lang w:val="fr-FR"/>
              </w:rPr>
              <w:t>Lorsqu'un lecteur Brightcove est configur</w:t>
            </w:r>
            <w:r>
              <w:rPr>
                <w:lang w:val="fr-FR"/>
              </w:rPr>
              <w:t>é</w:t>
            </w:r>
            <w:r>
              <w:rPr>
                <w:lang w:val="fr-FR"/>
              </w:rPr>
              <w:t xml:space="preserve"> avec le </w:t>
            </w:r>
            <w:r>
              <w:rPr>
                <w:rStyle w:val="mqInternal"/>
                <w:noProof/>
                <w:lang w:val="fr-FR"/>
              </w:rPr>
              <w:t>[1}</w:t>
            </w:r>
            <w:r>
              <w:rPr>
                <w:lang w:val="fr-FR"/>
              </w:rPr>
              <w:t>plugin DVRUX</w:t>
            </w:r>
            <w:r>
              <w:rPr>
                <w:rStyle w:val="mqInternal"/>
                <w:noProof/>
                <w:lang w:val="fr-FR"/>
              </w:rPr>
              <w:t>{2]</w:t>
            </w:r>
            <w:r>
              <w:rPr>
                <w:lang w:val="fr-FR"/>
              </w:rPr>
              <w:t xml:space="preserve">, les flux en direct agissent comme s'ils </w:t>
            </w:r>
            <w:r>
              <w:rPr>
                <w:lang w:val="fr-FR"/>
              </w:rPr>
              <w:t>é</w:t>
            </w:r>
            <w:r>
              <w:rPr>
                <w:lang w:val="fr-FR"/>
              </w:rPr>
              <w:t>taient jou</w:t>
            </w:r>
            <w:r>
              <w:rPr>
                <w:lang w:val="fr-FR"/>
              </w:rPr>
              <w:t>é</w:t>
            </w:r>
            <w:r>
              <w:rPr>
                <w:lang w:val="fr-FR"/>
              </w:rPr>
              <w:t>s via l'enregistreur vid</w:t>
            </w:r>
            <w:r>
              <w:rPr>
                <w:lang w:val="fr-FR"/>
              </w:rPr>
              <w:t>é</w:t>
            </w:r>
            <w:r>
              <w:rPr>
                <w:lang w:val="fr-FR"/>
              </w:rPr>
              <w:t>o num</w:t>
            </w:r>
            <w:r>
              <w:rPr>
                <w:lang w:val="fr-FR"/>
              </w:rPr>
              <w:t>é</w:t>
            </w:r>
            <w:r>
              <w:rPr>
                <w:lang w:val="fr-FR"/>
              </w:rPr>
              <w:t>rique du spectateur.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f80c0bbd-1aad-4e19-b</w:t>
            </w:r>
            <w:r>
              <w:rPr>
                <w:noProof/>
                <w:sz w:val="2"/>
              </w:rPr>
              <w:t>f27-0d903dcf189a</w:t>
            </w:r>
          </w:p>
        </w:tc>
        <w:tc>
          <w:tcPr>
            <w:tcW w:w="7407" w:type="dxa"/>
            <w:shd w:val="clear" w:color="auto" w:fill="F2F2F2" w:themeFill="background1" w:themeFillShade="F2"/>
          </w:tcPr>
          <w:p w:rsidR="00000000" w:rsidRDefault="00AC26C9">
            <w:pPr>
              <w:rPr>
                <w:noProof/>
              </w:rPr>
            </w:pPr>
            <w:r>
              <w:rPr>
                <w:noProof/>
              </w:rPr>
              <w:t>Brightcove offers several options for delivering live streams.</w:t>
            </w:r>
          </w:p>
        </w:tc>
        <w:tc>
          <w:tcPr>
            <w:tcW w:w="7407" w:type="dxa"/>
          </w:tcPr>
          <w:p w:rsidR="00000000" w:rsidRDefault="00AC26C9">
            <w:pPr>
              <w:rPr>
                <w:lang w:val="fr-FR"/>
              </w:rPr>
            </w:pPr>
            <w:r>
              <w:rPr>
                <w:lang w:val="fr-FR"/>
              </w:rPr>
              <w:t>Brightcove propose plusieurs options de diffusion de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9525a180-ece0-4b86-9c70-a48ba7eb051d</w:t>
            </w:r>
          </w:p>
        </w:tc>
        <w:tc>
          <w:tcPr>
            <w:tcW w:w="7407" w:type="dxa"/>
            <w:shd w:val="clear" w:color="auto" w:fill="F2F2F2" w:themeFill="background1" w:themeFillShade="F2"/>
          </w:tcPr>
          <w:p w:rsidR="00000000" w:rsidRDefault="00AC26C9">
            <w:pPr>
              <w:rPr>
                <w:noProof/>
              </w:rPr>
            </w:pPr>
            <w:r>
              <w:rPr>
                <w:noProof/>
              </w:rPr>
              <w:t>This topic contains the following sections:</w:t>
            </w:r>
          </w:p>
        </w:tc>
        <w:tc>
          <w:tcPr>
            <w:tcW w:w="7407" w:type="dxa"/>
          </w:tcPr>
          <w:p w:rsidR="00000000" w:rsidRDefault="00AC26C9">
            <w:pPr>
              <w:rPr>
                <w:lang w:val="fr-FR"/>
              </w:rPr>
            </w:pPr>
            <w:r>
              <w:rPr>
                <w:lang w:val="fr-FR"/>
              </w:rPr>
              <w:t>Cette rubrique contient les sections suivantes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ce9cc805-97eb-421b-b8ff-492979208132</w:t>
            </w:r>
          </w:p>
        </w:tc>
        <w:tc>
          <w:tcPr>
            <w:tcW w:w="7407" w:type="dxa"/>
            <w:shd w:val="clear" w:color="auto" w:fill="F2F2F2" w:themeFill="background1" w:themeFillShade="F2"/>
          </w:tcPr>
          <w:p w:rsidR="00000000" w:rsidRDefault="00AC26C9">
            <w:pPr>
              <w:rPr>
                <w:noProof/>
              </w:rPr>
            </w:pPr>
            <w:r>
              <w:rPr>
                <w:rStyle w:val="mqInternal"/>
                <w:noProof/>
              </w:rPr>
              <w:t>[1}</w:t>
            </w:r>
            <w:r>
              <w:rPr>
                <w:noProof/>
              </w:rPr>
              <w:t>Hardware vs. cloud-based encoding</w:t>
            </w:r>
            <w:r>
              <w:rPr>
                <w:rStyle w:val="mqInternal"/>
                <w:noProof/>
              </w:rPr>
              <w:t>{2]</w:t>
            </w:r>
          </w:p>
        </w:tc>
        <w:tc>
          <w:tcPr>
            <w:tcW w:w="7407" w:type="dxa"/>
          </w:tcPr>
          <w:p w:rsidR="00000000" w:rsidRDefault="00AC26C9">
            <w:pPr>
              <w:rPr>
                <w:lang w:val="fr-FR"/>
              </w:rPr>
            </w:pPr>
            <w:r>
              <w:rPr>
                <w:rStyle w:val="mqInternal"/>
                <w:noProof/>
                <w:lang w:val="fr-FR"/>
              </w:rPr>
              <w:t>[1}</w:t>
            </w:r>
            <w:r>
              <w:rPr>
                <w:lang w:val="fr-FR"/>
              </w:rPr>
              <w:t>Encodage mat</w:t>
            </w:r>
            <w:r>
              <w:rPr>
                <w:lang w:val="fr-FR"/>
              </w:rPr>
              <w:t>é</w:t>
            </w:r>
            <w:r>
              <w:rPr>
                <w:lang w:val="fr-FR"/>
              </w:rPr>
              <w:t>riel par rapport au cloud</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c23bfe72-5e35-409f-a97c-4f9a4ed1e890</w:t>
            </w:r>
          </w:p>
        </w:tc>
        <w:tc>
          <w:tcPr>
            <w:tcW w:w="7407" w:type="dxa"/>
            <w:shd w:val="clear" w:color="auto" w:fill="F2F2F2" w:themeFill="background1" w:themeFillShade="F2"/>
          </w:tcPr>
          <w:p w:rsidR="00000000" w:rsidRDefault="00AC26C9">
            <w:pPr>
              <w:rPr>
                <w:noProof/>
              </w:rPr>
            </w:pPr>
            <w:r>
              <w:rPr>
                <w:rStyle w:val="mqInternal"/>
                <w:noProof/>
              </w:rPr>
              <w:t>[1}</w:t>
            </w:r>
            <w:r>
              <w:rPr>
                <w:noProof/>
              </w:rPr>
              <w:t>Simple live stream using a software</w:t>
            </w:r>
            <w:r>
              <w:rPr>
                <w:noProof/>
              </w:rPr>
              <w:t>-based encoder</w:t>
            </w:r>
            <w:r>
              <w:rPr>
                <w:rStyle w:val="mqInternal"/>
                <w:noProof/>
              </w:rPr>
              <w:t>{2]</w:t>
            </w:r>
          </w:p>
        </w:tc>
        <w:tc>
          <w:tcPr>
            <w:tcW w:w="7407" w:type="dxa"/>
          </w:tcPr>
          <w:p w:rsidR="00000000" w:rsidRDefault="00AC26C9">
            <w:pPr>
              <w:rPr>
                <w:lang w:val="fr-FR"/>
              </w:rPr>
            </w:pPr>
            <w:r>
              <w:rPr>
                <w:rStyle w:val="mqInternal"/>
                <w:noProof/>
                <w:lang w:val="fr-FR"/>
              </w:rPr>
              <w:t>[1}</w:t>
            </w:r>
            <w:r>
              <w:rPr>
                <w:lang w:val="fr-FR"/>
              </w:rPr>
              <w:t xml:space="preserve">Diffusion en direct simple </w:t>
            </w:r>
            <w:r>
              <w:rPr>
                <w:lang w:val="fr-FR"/>
              </w:rPr>
              <w:t>à</w:t>
            </w:r>
            <w:r>
              <w:rPr>
                <w:lang w:val="fr-FR"/>
              </w:rPr>
              <w:t xml:space="preserve"> l'aide d'un encodeur logiciel</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80934e26-d0d8-4317-99cd-de3fa54bd109</w:t>
            </w:r>
          </w:p>
        </w:tc>
        <w:tc>
          <w:tcPr>
            <w:tcW w:w="7407" w:type="dxa"/>
            <w:shd w:val="clear" w:color="auto" w:fill="F2F2F2" w:themeFill="background1" w:themeFillShade="F2"/>
          </w:tcPr>
          <w:p w:rsidR="00000000" w:rsidRDefault="00AC26C9">
            <w:pPr>
              <w:rPr>
                <w:noProof/>
              </w:rPr>
            </w:pPr>
            <w:r>
              <w:rPr>
                <w:rStyle w:val="mqInternal"/>
                <w:noProof/>
              </w:rPr>
              <w:t>[1}</w:t>
            </w:r>
            <w:r>
              <w:rPr>
                <w:noProof/>
              </w:rPr>
              <w:t>Live streaming using the Video Cloud Live module</w:t>
            </w:r>
            <w:r>
              <w:rPr>
                <w:rStyle w:val="mqInternal"/>
                <w:noProof/>
              </w:rPr>
              <w:t>{2]</w:t>
            </w:r>
          </w:p>
        </w:tc>
        <w:tc>
          <w:tcPr>
            <w:tcW w:w="7407" w:type="dxa"/>
          </w:tcPr>
          <w:p w:rsidR="00000000" w:rsidRDefault="00AC26C9">
            <w:pPr>
              <w:rPr>
                <w:lang w:val="fr-FR"/>
              </w:rPr>
            </w:pPr>
            <w:r>
              <w:rPr>
                <w:rStyle w:val="mqInternal"/>
                <w:noProof/>
                <w:lang w:val="fr-FR"/>
              </w:rPr>
              <w:t>[1}</w:t>
            </w:r>
            <w:r>
              <w:rPr>
                <w:lang w:val="fr-FR"/>
              </w:rPr>
              <w:t xml:space="preserve">Diffusion en direct </w:t>
            </w:r>
            <w:r>
              <w:rPr>
                <w:lang w:val="fr-FR"/>
              </w:rPr>
              <w:t>à</w:t>
            </w:r>
            <w:r>
              <w:rPr>
                <w:lang w:val="fr-FR"/>
              </w:rPr>
              <w:t xml:space="preserve"> l'aide du module Video Cloud Live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58629414-5997-4851-986a-7d204a69973b</w:t>
            </w:r>
          </w:p>
        </w:tc>
        <w:tc>
          <w:tcPr>
            <w:tcW w:w="7407" w:type="dxa"/>
            <w:shd w:val="clear" w:color="auto" w:fill="F2F2F2" w:themeFill="background1" w:themeFillShade="F2"/>
          </w:tcPr>
          <w:p w:rsidR="00000000" w:rsidRDefault="00AC26C9">
            <w:pPr>
              <w:rPr>
                <w:noProof/>
              </w:rPr>
            </w:pPr>
            <w:r>
              <w:rPr>
                <w:rStyle w:val="mqInternal"/>
                <w:noProof/>
              </w:rPr>
              <w:t>[1}</w:t>
            </w:r>
            <w:r>
              <w:rPr>
                <w:noProof/>
              </w:rPr>
              <w:t>Live streaming using a hardware-based encoder</w:t>
            </w:r>
            <w:r>
              <w:rPr>
                <w:rStyle w:val="mqInternal"/>
                <w:noProof/>
              </w:rPr>
              <w:t>{2]</w:t>
            </w:r>
          </w:p>
        </w:tc>
        <w:tc>
          <w:tcPr>
            <w:tcW w:w="7407" w:type="dxa"/>
          </w:tcPr>
          <w:p w:rsidR="00000000" w:rsidRDefault="00AC26C9">
            <w:pPr>
              <w:rPr>
                <w:lang w:val="fr-FR"/>
              </w:rPr>
            </w:pPr>
            <w:r>
              <w:rPr>
                <w:rStyle w:val="mqInternal"/>
                <w:noProof/>
                <w:lang w:val="fr-FR"/>
              </w:rPr>
              <w:t>[1}</w:t>
            </w:r>
            <w:r>
              <w:rPr>
                <w:lang w:val="fr-FR"/>
              </w:rPr>
              <w:t xml:space="preserve">Diffusion en direct </w:t>
            </w:r>
            <w:r>
              <w:rPr>
                <w:lang w:val="fr-FR"/>
              </w:rPr>
              <w:t>à</w:t>
            </w:r>
            <w:r>
              <w:rPr>
                <w:lang w:val="fr-FR"/>
              </w:rPr>
              <w:t xml:space="preserve"> l'aide d'un encodeur mat</w:t>
            </w:r>
            <w:r>
              <w:rPr>
                <w:lang w:val="fr-FR"/>
              </w:rPr>
              <w:t>é</w:t>
            </w:r>
            <w:r>
              <w:rPr>
                <w:lang w:val="fr-FR"/>
              </w:rPr>
              <w:t>riel</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83c64563-51f4-4048-af98-033b1a6612bd</w:t>
            </w:r>
          </w:p>
        </w:tc>
        <w:tc>
          <w:tcPr>
            <w:tcW w:w="7407" w:type="dxa"/>
            <w:shd w:val="clear" w:color="auto" w:fill="F2F2F2" w:themeFill="background1" w:themeFillShade="F2"/>
          </w:tcPr>
          <w:p w:rsidR="00000000" w:rsidRDefault="00AC26C9">
            <w:pPr>
              <w:rPr>
                <w:noProof/>
              </w:rPr>
            </w:pPr>
            <w:r>
              <w:rPr>
                <w:noProof/>
              </w:rPr>
              <w:t>Hardware vs. cloud-based encoding</w:t>
            </w:r>
          </w:p>
        </w:tc>
        <w:tc>
          <w:tcPr>
            <w:tcW w:w="7407" w:type="dxa"/>
          </w:tcPr>
          <w:p w:rsidR="00000000" w:rsidRDefault="00AC26C9">
            <w:pPr>
              <w:rPr>
                <w:lang w:val="fr-FR"/>
              </w:rPr>
            </w:pPr>
            <w:r>
              <w:rPr>
                <w:lang w:val="fr-FR"/>
              </w:rPr>
              <w:t>Comparaison encodage mat</w:t>
            </w:r>
            <w:r>
              <w:rPr>
                <w:lang w:val="fr-FR"/>
              </w:rPr>
              <w:t>é</w:t>
            </w:r>
            <w:r>
              <w:rPr>
                <w:lang w:val="fr-FR"/>
              </w:rPr>
              <w:t>riel/encodage dans le nuage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79d8584e-5cb1-4433-880d-79c5012bee20</w:t>
            </w:r>
          </w:p>
        </w:tc>
        <w:tc>
          <w:tcPr>
            <w:tcW w:w="7407" w:type="dxa"/>
            <w:shd w:val="clear" w:color="auto" w:fill="F2F2F2" w:themeFill="background1" w:themeFillShade="F2"/>
          </w:tcPr>
          <w:p w:rsidR="00000000" w:rsidRDefault="00AC26C9">
            <w:pPr>
              <w:rPr>
                <w:noProof/>
              </w:rPr>
            </w:pPr>
            <w:r>
              <w:rPr>
                <w:noProof/>
              </w:rPr>
              <w:t>Brightcove supports both hardware and cloud-based encoding.</w:t>
            </w:r>
          </w:p>
        </w:tc>
        <w:tc>
          <w:tcPr>
            <w:tcW w:w="7407" w:type="dxa"/>
          </w:tcPr>
          <w:p w:rsidR="00000000" w:rsidRDefault="00AC26C9">
            <w:pPr>
              <w:rPr>
                <w:lang w:val="fr-FR"/>
              </w:rPr>
            </w:pPr>
            <w:r>
              <w:rPr>
                <w:lang w:val="fr-FR"/>
              </w:rPr>
              <w:t>Brightcove prend en charge l'encodage mat</w:t>
            </w:r>
            <w:r>
              <w:rPr>
                <w:lang w:val="fr-FR"/>
              </w:rPr>
              <w:t>é</w:t>
            </w:r>
            <w:r>
              <w:rPr>
                <w:lang w:val="fr-FR"/>
              </w:rPr>
              <w:t>riel et l'encodage dans le nuage.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bcead0e9-f6f8-4093-a4ca-b212b2bf1c76</w:t>
            </w:r>
          </w:p>
        </w:tc>
        <w:tc>
          <w:tcPr>
            <w:tcW w:w="7407" w:type="dxa"/>
            <w:shd w:val="clear" w:color="auto" w:fill="F2F2F2" w:themeFill="background1" w:themeFillShade="F2"/>
          </w:tcPr>
          <w:p w:rsidR="00000000" w:rsidRDefault="00AC26C9">
            <w:pPr>
              <w:rPr>
                <w:noProof/>
              </w:rPr>
            </w:pPr>
            <w:r>
              <w:rPr>
                <w:noProof/>
              </w:rPr>
              <w:t xml:space="preserve">Various </w:t>
            </w:r>
            <w:r>
              <w:rPr>
                <w:noProof/>
              </w:rPr>
              <w:t>factors may determine whether hardware or cloud-based encoding is best for an event.</w:t>
            </w:r>
          </w:p>
        </w:tc>
        <w:tc>
          <w:tcPr>
            <w:tcW w:w="7407" w:type="dxa"/>
          </w:tcPr>
          <w:p w:rsidR="00000000" w:rsidRDefault="00AC26C9">
            <w:pPr>
              <w:rPr>
                <w:lang w:val="fr-FR"/>
              </w:rPr>
            </w:pPr>
            <w:r>
              <w:rPr>
                <w:lang w:val="fr-FR"/>
              </w:rPr>
              <w:t>Plusieurs facteurs d</w:t>
            </w:r>
            <w:r>
              <w:rPr>
                <w:lang w:val="fr-FR"/>
              </w:rPr>
              <w:t>é</w:t>
            </w:r>
            <w:r>
              <w:rPr>
                <w:lang w:val="fr-FR"/>
              </w:rPr>
              <w:t>terminent lequel des deux sera le plus adapt</w:t>
            </w:r>
            <w:r>
              <w:rPr>
                <w:lang w:val="fr-FR"/>
              </w:rPr>
              <w:t>é</w:t>
            </w:r>
            <w:r>
              <w:rPr>
                <w:lang w:val="fr-FR"/>
              </w:rPr>
              <w:t xml:space="preserve"> pour un </w:t>
            </w:r>
            <w:r>
              <w:rPr>
                <w:lang w:val="fr-FR"/>
              </w:rPr>
              <w:t>é</w:t>
            </w:r>
            <w:r>
              <w:rPr>
                <w:lang w:val="fr-FR"/>
              </w:rPr>
              <w:t>v</w:t>
            </w:r>
            <w:r>
              <w:rPr>
                <w:lang w:val="fr-FR"/>
              </w:rPr>
              <w:t>é</w:t>
            </w:r>
            <w:r>
              <w:rPr>
                <w:lang w:val="fr-FR"/>
              </w:rPr>
              <w:t>nement donn</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745da57d-0f06-4f95-98cd-652e19a8e6d8</w:t>
            </w:r>
          </w:p>
        </w:tc>
        <w:tc>
          <w:tcPr>
            <w:tcW w:w="7407" w:type="dxa"/>
            <w:shd w:val="clear" w:color="auto" w:fill="F2F2F2" w:themeFill="background1" w:themeFillShade="F2"/>
          </w:tcPr>
          <w:p w:rsidR="00000000" w:rsidRDefault="00AC26C9">
            <w:pPr>
              <w:rPr>
                <w:noProof/>
              </w:rPr>
            </w:pPr>
            <w:r>
              <w:rPr>
                <w:noProof/>
              </w:rPr>
              <w:t>When to use hardware encoding</w:t>
            </w:r>
          </w:p>
        </w:tc>
        <w:tc>
          <w:tcPr>
            <w:tcW w:w="7407" w:type="dxa"/>
          </w:tcPr>
          <w:p w:rsidR="00000000" w:rsidRDefault="00AC26C9">
            <w:pPr>
              <w:rPr>
                <w:lang w:val="fr-FR"/>
              </w:rPr>
            </w:pPr>
            <w:r>
              <w:rPr>
                <w:lang w:val="fr-FR"/>
              </w:rPr>
              <w:t>Cas d'u</w:t>
            </w:r>
            <w:r>
              <w:rPr>
                <w:lang w:val="fr-FR"/>
              </w:rPr>
              <w:t>tilisation de l'encodage mat</w:t>
            </w:r>
            <w:r>
              <w:rPr>
                <w:lang w:val="fr-FR"/>
              </w:rPr>
              <w:t>é</w:t>
            </w:r>
            <w:r>
              <w:rPr>
                <w:lang w:val="fr-FR"/>
              </w:rPr>
              <w:t>riel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ac5e92c8-bbdb-4764-8083-8dd9cdf393de</w:t>
            </w:r>
          </w:p>
        </w:tc>
        <w:tc>
          <w:tcPr>
            <w:tcW w:w="7407" w:type="dxa"/>
            <w:shd w:val="clear" w:color="auto" w:fill="F2F2F2" w:themeFill="background1" w:themeFillShade="F2"/>
          </w:tcPr>
          <w:p w:rsidR="00000000" w:rsidRDefault="00AC26C9">
            <w:pPr>
              <w:rPr>
                <w:noProof/>
              </w:rPr>
            </w:pPr>
            <w:r>
              <w:rPr>
                <w:noProof/>
              </w:rPr>
              <w:t>24x7 linear feeds where capacity is known</w:t>
            </w:r>
          </w:p>
        </w:tc>
        <w:tc>
          <w:tcPr>
            <w:tcW w:w="7407" w:type="dxa"/>
          </w:tcPr>
          <w:p w:rsidR="00000000" w:rsidRDefault="00AC26C9">
            <w:pPr>
              <w:rPr>
                <w:lang w:val="fr-FR"/>
              </w:rPr>
            </w:pPr>
            <w:r>
              <w:rPr>
                <w:lang w:val="fr-FR"/>
              </w:rPr>
              <w:t>Flux lin</w:t>
            </w:r>
            <w:r>
              <w:rPr>
                <w:lang w:val="fr-FR"/>
              </w:rPr>
              <w:t>é</w:t>
            </w:r>
            <w:r>
              <w:rPr>
                <w:lang w:val="fr-FR"/>
              </w:rPr>
              <w:t>aires permanents dont la capacit</w:t>
            </w:r>
            <w:r>
              <w:rPr>
                <w:lang w:val="fr-FR"/>
              </w:rPr>
              <w:t>é</w:t>
            </w:r>
            <w:r>
              <w:rPr>
                <w:lang w:val="fr-FR"/>
              </w:rPr>
              <w:t xml:space="preserve"> est connue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0dd29df6-1881-480e-bebb-5e425f284b89</w:t>
            </w:r>
          </w:p>
        </w:tc>
        <w:tc>
          <w:tcPr>
            <w:tcW w:w="7407" w:type="dxa"/>
            <w:shd w:val="clear" w:color="auto" w:fill="F2F2F2" w:themeFill="background1" w:themeFillShade="F2"/>
          </w:tcPr>
          <w:p w:rsidR="00000000" w:rsidRDefault="00AC26C9">
            <w:pPr>
              <w:rPr>
                <w:noProof/>
              </w:rPr>
            </w:pPr>
            <w:r>
              <w:rPr>
                <w:noProof/>
              </w:rPr>
              <w:t>An architecture based on a single location</w:t>
            </w:r>
          </w:p>
        </w:tc>
        <w:tc>
          <w:tcPr>
            <w:tcW w:w="7407" w:type="dxa"/>
          </w:tcPr>
          <w:p w:rsidR="00000000" w:rsidRDefault="00AC26C9">
            <w:pPr>
              <w:rPr>
                <w:lang w:val="fr-FR"/>
              </w:rPr>
            </w:pPr>
            <w:r>
              <w:rPr>
                <w:lang w:val="fr-FR"/>
              </w:rPr>
              <w:t>Une architecture fond</w:t>
            </w:r>
            <w:r>
              <w:rPr>
                <w:lang w:val="fr-FR"/>
              </w:rPr>
              <w:t>é</w:t>
            </w:r>
            <w:r>
              <w:rPr>
                <w:lang w:val="fr-FR"/>
              </w:rPr>
              <w:t>e sur un seul site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298c1045-be22-41e0-a395-77395af1a24c</w:t>
            </w:r>
          </w:p>
        </w:tc>
        <w:tc>
          <w:tcPr>
            <w:tcW w:w="7407" w:type="dxa"/>
            <w:shd w:val="clear" w:color="auto" w:fill="F2F2F2" w:themeFill="background1" w:themeFillShade="F2"/>
          </w:tcPr>
          <w:p w:rsidR="00000000" w:rsidRDefault="00AC26C9">
            <w:pPr>
              <w:rPr>
                <w:noProof/>
              </w:rPr>
            </w:pPr>
            <w:r>
              <w:rPr>
                <w:noProof/>
              </w:rPr>
              <w:t>Broadcast format support</w:t>
            </w:r>
          </w:p>
        </w:tc>
        <w:tc>
          <w:tcPr>
            <w:tcW w:w="7407" w:type="dxa"/>
          </w:tcPr>
          <w:p w:rsidR="00000000" w:rsidRDefault="00AC26C9">
            <w:pPr>
              <w:rPr>
                <w:lang w:val="fr-FR"/>
              </w:rPr>
            </w:pPr>
            <w:r>
              <w:rPr>
                <w:lang w:val="fr-FR"/>
              </w:rPr>
              <w:t>Prise en charge des formats de diffusion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9796214b-bbba-4854-93bf-2498aab903fd</w:t>
            </w:r>
          </w:p>
        </w:tc>
        <w:tc>
          <w:tcPr>
            <w:tcW w:w="7407" w:type="dxa"/>
            <w:shd w:val="clear" w:color="auto" w:fill="F2F2F2" w:themeFill="background1" w:themeFillShade="F2"/>
          </w:tcPr>
          <w:p w:rsidR="00000000" w:rsidRDefault="00AC26C9">
            <w:pPr>
              <w:rPr>
                <w:noProof/>
              </w:rPr>
            </w:pPr>
            <w:r>
              <w:rPr>
                <w:noProof/>
              </w:rPr>
              <w:t>When to use cloud encoding</w:t>
            </w:r>
          </w:p>
        </w:tc>
        <w:tc>
          <w:tcPr>
            <w:tcW w:w="7407" w:type="dxa"/>
          </w:tcPr>
          <w:p w:rsidR="00000000" w:rsidRDefault="00AC26C9">
            <w:pPr>
              <w:rPr>
                <w:lang w:val="fr-FR"/>
              </w:rPr>
            </w:pPr>
            <w:r>
              <w:rPr>
                <w:lang w:val="fr-FR"/>
              </w:rPr>
              <w:t>Cas d'utilisation de l'encodage dans le nuage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9fd4129d-8cc8-4fea-a6cf-44947ee719d7</w:t>
            </w:r>
          </w:p>
        </w:tc>
        <w:tc>
          <w:tcPr>
            <w:tcW w:w="7407" w:type="dxa"/>
            <w:shd w:val="clear" w:color="auto" w:fill="F2F2F2" w:themeFill="background1" w:themeFillShade="F2"/>
          </w:tcPr>
          <w:p w:rsidR="00000000" w:rsidRDefault="00AC26C9">
            <w:pPr>
              <w:rPr>
                <w:noProof/>
              </w:rPr>
            </w:pPr>
            <w:r>
              <w:rPr>
                <w:noProof/>
              </w:rPr>
              <w:t>For events</w:t>
            </w:r>
          </w:p>
        </w:tc>
        <w:tc>
          <w:tcPr>
            <w:tcW w:w="7407" w:type="dxa"/>
          </w:tcPr>
          <w:p w:rsidR="00000000" w:rsidRDefault="00AC26C9">
            <w:pPr>
              <w:rPr>
                <w:lang w:val="fr-FR"/>
              </w:rPr>
            </w:pPr>
            <w:r>
              <w:rPr>
                <w:lang w:val="fr-FR"/>
              </w:rPr>
              <w:t xml:space="preserve">Pour les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0952ded6-c860-49e1-9fc1-8b90ca0f286f</w:t>
            </w:r>
          </w:p>
        </w:tc>
        <w:tc>
          <w:tcPr>
            <w:tcW w:w="7407" w:type="dxa"/>
            <w:shd w:val="clear" w:color="auto" w:fill="F2F2F2" w:themeFill="background1" w:themeFillShade="F2"/>
          </w:tcPr>
          <w:p w:rsidR="00000000" w:rsidRDefault="00AC26C9">
            <w:pPr>
              <w:rPr>
                <w:noProof/>
              </w:rPr>
            </w:pPr>
            <w:r>
              <w:rPr>
                <w:noProof/>
              </w:rPr>
              <w:t>When capacity requirements are unknown</w:t>
            </w:r>
          </w:p>
        </w:tc>
        <w:tc>
          <w:tcPr>
            <w:tcW w:w="7407" w:type="dxa"/>
          </w:tcPr>
          <w:p w:rsidR="00000000" w:rsidRDefault="00AC26C9">
            <w:pPr>
              <w:rPr>
                <w:lang w:val="fr-FR"/>
              </w:rPr>
            </w:pPr>
            <w:r>
              <w:rPr>
                <w:lang w:val="fr-FR"/>
              </w:rPr>
              <w:t>Lorsque les exigences de capacit</w:t>
            </w:r>
            <w:r>
              <w:rPr>
                <w:lang w:val="fr-FR"/>
              </w:rPr>
              <w:t>é</w:t>
            </w:r>
            <w:r>
              <w:rPr>
                <w:lang w:val="fr-FR"/>
              </w:rPr>
              <w:t xml:space="preserve"> ne sont pas connues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26d81633-8a22-4481-b105-cd1f46700503</w:t>
            </w:r>
          </w:p>
        </w:tc>
        <w:tc>
          <w:tcPr>
            <w:tcW w:w="7407" w:type="dxa"/>
            <w:shd w:val="clear" w:color="auto" w:fill="F2F2F2" w:themeFill="background1" w:themeFillShade="F2"/>
          </w:tcPr>
          <w:p w:rsidR="00000000" w:rsidRDefault="00AC26C9">
            <w:pPr>
              <w:rPr>
                <w:noProof/>
              </w:rPr>
            </w:pPr>
            <w:r>
              <w:rPr>
                <w:noProof/>
              </w:rPr>
              <w:t>For de-centralized organizations</w:t>
            </w:r>
          </w:p>
        </w:tc>
        <w:tc>
          <w:tcPr>
            <w:tcW w:w="7407" w:type="dxa"/>
          </w:tcPr>
          <w:p w:rsidR="00000000" w:rsidRDefault="00AC26C9">
            <w:pPr>
              <w:rPr>
                <w:lang w:val="fr-FR"/>
              </w:rPr>
            </w:pPr>
            <w:r>
              <w:rPr>
                <w:lang w:val="fr-FR"/>
              </w:rPr>
              <w:t>Pour les organisations d</w:t>
            </w:r>
            <w:r>
              <w:rPr>
                <w:lang w:val="fr-FR"/>
              </w:rPr>
              <w:t>é</w:t>
            </w:r>
            <w:r>
              <w:rPr>
                <w:lang w:val="fr-FR"/>
              </w:rPr>
              <w:t>centralis</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09832f79-6e7a-4367-8e28-8762be694050</w:t>
            </w:r>
          </w:p>
        </w:tc>
        <w:tc>
          <w:tcPr>
            <w:tcW w:w="7407" w:type="dxa"/>
            <w:shd w:val="clear" w:color="auto" w:fill="F2F2F2" w:themeFill="background1" w:themeFillShade="F2"/>
          </w:tcPr>
          <w:p w:rsidR="00000000" w:rsidRDefault="00AC26C9">
            <w:pPr>
              <w:rPr>
                <w:noProof/>
              </w:rPr>
            </w:pPr>
            <w:r>
              <w:rPr>
                <w:noProof/>
              </w:rPr>
              <w:t>When event timing is unknown and speed is important</w:t>
            </w:r>
          </w:p>
        </w:tc>
        <w:tc>
          <w:tcPr>
            <w:tcW w:w="7407" w:type="dxa"/>
          </w:tcPr>
          <w:p w:rsidR="00000000" w:rsidRDefault="00AC26C9">
            <w:pPr>
              <w:rPr>
                <w:lang w:val="fr-FR"/>
              </w:rPr>
            </w:pPr>
            <w:r>
              <w:rPr>
                <w:lang w:val="fr-FR"/>
              </w:rPr>
              <w:t>Lorsque le d</w:t>
            </w:r>
            <w:r>
              <w:rPr>
                <w:lang w:val="fr-FR"/>
              </w:rPr>
              <w:t>é</w:t>
            </w:r>
            <w:r>
              <w:rPr>
                <w:lang w:val="fr-FR"/>
              </w:rPr>
              <w:t>roulement de l'</w:t>
            </w:r>
            <w:r>
              <w:rPr>
                <w:lang w:val="fr-FR"/>
              </w:rPr>
              <w:t>é</w:t>
            </w:r>
            <w:r>
              <w:rPr>
                <w:lang w:val="fr-FR"/>
              </w:rPr>
              <w:t>v</w:t>
            </w:r>
            <w:r>
              <w:rPr>
                <w:lang w:val="fr-FR"/>
              </w:rPr>
              <w:t>é</w:t>
            </w:r>
            <w:r>
              <w:rPr>
                <w:lang w:val="fr-FR"/>
              </w:rPr>
              <w:t>nement est incertai</w:t>
            </w:r>
            <w:r>
              <w:rPr>
                <w:lang w:val="fr-FR"/>
              </w:rPr>
              <w:t>n et que la vitesse est un facteur important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bb24a879-73ab-4d03-a70c-71784c828531</w:t>
            </w:r>
          </w:p>
        </w:tc>
        <w:tc>
          <w:tcPr>
            <w:tcW w:w="7407" w:type="dxa"/>
            <w:shd w:val="clear" w:color="auto" w:fill="F2F2F2" w:themeFill="background1" w:themeFillShade="F2"/>
          </w:tcPr>
          <w:p w:rsidR="00000000" w:rsidRDefault="00AC26C9">
            <w:pPr>
              <w:rPr>
                <w:noProof/>
              </w:rPr>
            </w:pPr>
            <w:r>
              <w:rPr>
                <w:noProof/>
              </w:rPr>
              <w:t>If there are bandwidth bottlenecks</w:t>
            </w:r>
          </w:p>
        </w:tc>
        <w:tc>
          <w:tcPr>
            <w:tcW w:w="7407" w:type="dxa"/>
          </w:tcPr>
          <w:p w:rsidR="00000000" w:rsidRDefault="00AC26C9">
            <w:pPr>
              <w:rPr>
                <w:lang w:val="fr-FR"/>
              </w:rPr>
            </w:pPr>
            <w:r>
              <w:rPr>
                <w:lang w:val="fr-FR"/>
              </w:rPr>
              <w:t>S'il existe des goulets d'</w:t>
            </w:r>
            <w:r>
              <w:rPr>
                <w:lang w:val="fr-FR"/>
              </w:rPr>
              <w:t>é</w:t>
            </w:r>
            <w:r>
              <w:rPr>
                <w:lang w:val="fr-FR"/>
              </w:rPr>
              <w:t>tranglement au niveau de la bande passante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2410bcd9-68ed-4596-a035-6be63fdb7b54</w:t>
            </w:r>
          </w:p>
        </w:tc>
        <w:tc>
          <w:tcPr>
            <w:tcW w:w="7407" w:type="dxa"/>
            <w:shd w:val="clear" w:color="auto" w:fill="F2F2F2" w:themeFill="background1" w:themeFillShade="F2"/>
          </w:tcPr>
          <w:p w:rsidR="00000000" w:rsidRDefault="00AC26C9">
            <w:pPr>
              <w:rPr>
                <w:noProof/>
              </w:rPr>
            </w:pPr>
            <w:r>
              <w:rPr>
                <w:noProof/>
              </w:rPr>
              <w:t>Simple live stream usi</w:t>
            </w:r>
            <w:r>
              <w:rPr>
                <w:noProof/>
              </w:rPr>
              <w:t>ng a software-based encoder</w:t>
            </w:r>
          </w:p>
        </w:tc>
        <w:tc>
          <w:tcPr>
            <w:tcW w:w="7407" w:type="dxa"/>
          </w:tcPr>
          <w:p w:rsidR="00000000" w:rsidRDefault="00AC26C9">
            <w:pPr>
              <w:rPr>
                <w:lang w:val="fr-FR"/>
              </w:rPr>
            </w:pPr>
            <w:r>
              <w:rPr>
                <w:lang w:val="fr-FR"/>
              </w:rPr>
              <w:t>Flux en direct simple avec encodeur logiciel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36a36040-a8c0-4ba9-8a70-e4ecf0d78709</w:t>
            </w:r>
          </w:p>
        </w:tc>
        <w:tc>
          <w:tcPr>
            <w:tcW w:w="7407" w:type="dxa"/>
            <w:shd w:val="clear" w:color="auto" w:fill="F2F2F2" w:themeFill="background1" w:themeFillShade="F2"/>
          </w:tcPr>
          <w:p w:rsidR="00000000" w:rsidRDefault="00AC26C9">
            <w:pPr>
              <w:rPr>
                <w:noProof/>
              </w:rPr>
            </w:pPr>
            <w:r>
              <w:rPr>
                <w:noProof/>
              </w:rPr>
              <w:t>This option allows you to use Akamai Stream Packaging and</w:t>
            </w:r>
            <w:r>
              <w:rPr>
                <w:rStyle w:val="mqInternal"/>
                <w:noProof/>
              </w:rPr>
              <w:t>[1]</w:t>
            </w:r>
            <w:r>
              <w:rPr>
                <w:noProof/>
              </w:rPr>
              <w:t>a software-based encoder to stream a live event to a Brightcove Player.</w:t>
            </w:r>
          </w:p>
        </w:tc>
        <w:tc>
          <w:tcPr>
            <w:tcW w:w="7407" w:type="dxa"/>
          </w:tcPr>
          <w:p w:rsidR="00000000" w:rsidRDefault="00AC26C9">
            <w:pPr>
              <w:rPr>
                <w:lang w:val="fr-FR"/>
              </w:rPr>
            </w:pPr>
            <w:r>
              <w:rPr>
                <w:lang w:val="fr-FR"/>
              </w:rPr>
              <w:t>Cette opt</w:t>
            </w:r>
            <w:r>
              <w:rPr>
                <w:lang w:val="fr-FR"/>
              </w:rPr>
              <w:t>ion vous permet d'utiliser Akamai Stream Packaging et</w:t>
            </w:r>
            <w:r>
              <w:rPr>
                <w:rStyle w:val="mqInternal"/>
                <w:noProof/>
                <w:lang w:val="fr-FR"/>
              </w:rPr>
              <w:t>[1]</w:t>
            </w:r>
            <w:r>
              <w:rPr>
                <w:lang w:val="fr-FR"/>
              </w:rPr>
              <w:t xml:space="preserve">un encodeur logiciel pour diffuser un </w:t>
            </w:r>
            <w:r>
              <w:rPr>
                <w:lang w:val="fr-FR"/>
              </w:rPr>
              <w:t>é</w:t>
            </w:r>
            <w:r>
              <w:rPr>
                <w:lang w:val="fr-FR"/>
              </w:rPr>
              <w:t>v</w:t>
            </w:r>
            <w:r>
              <w:rPr>
                <w:lang w:val="fr-FR"/>
              </w:rPr>
              <w:t>é</w:t>
            </w:r>
            <w:r>
              <w:rPr>
                <w:lang w:val="fr-FR"/>
              </w:rPr>
              <w:t>nement en direct sur un lecteur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88ff1c2d-e623-4c39-a95e-75006f2a085c</w:t>
            </w:r>
          </w:p>
        </w:tc>
        <w:tc>
          <w:tcPr>
            <w:tcW w:w="7407" w:type="dxa"/>
            <w:shd w:val="clear" w:color="auto" w:fill="F2F2F2" w:themeFill="background1" w:themeFillShade="F2"/>
          </w:tcPr>
          <w:p w:rsidR="00000000" w:rsidRDefault="00AC26C9">
            <w:pPr>
              <w:rPr>
                <w:noProof/>
              </w:rPr>
            </w:pPr>
            <w:r>
              <w:rPr>
                <w:noProof/>
              </w:rPr>
              <w:t xml:space="preserve">For more information, see </w:t>
            </w:r>
            <w:r>
              <w:rPr>
                <w:rStyle w:val="mqInternal"/>
                <w:noProof/>
              </w:rPr>
              <w:t>[1}</w:t>
            </w:r>
            <w:r>
              <w:rPr>
                <w:noProof/>
              </w:rPr>
              <w:t>Creating a Live Stream Using Akamai Stream Packaging and Telestream Wirecast</w:t>
            </w:r>
            <w:r>
              <w:rPr>
                <w:rStyle w:val="mqInternal"/>
                <w:noProof/>
              </w:rPr>
              <w:t>{2]</w:t>
            </w:r>
            <w:r>
              <w:rPr>
                <w:noProof/>
              </w:rPr>
              <w:t>.</w:t>
            </w:r>
          </w:p>
        </w:tc>
        <w:tc>
          <w:tcPr>
            <w:tcW w:w="7407" w:type="dxa"/>
          </w:tcPr>
          <w:p w:rsidR="00000000" w:rsidRDefault="00AC26C9">
            <w:pPr>
              <w:rPr>
                <w:lang w:val="fr-FR"/>
              </w:rPr>
            </w:pPr>
            <w:r>
              <w:rPr>
                <w:lang w:val="fr-FR"/>
              </w:rPr>
              <w:t xml:space="preserve">Pour plus d'informations, voir </w:t>
            </w:r>
            <w:r>
              <w:rPr>
                <w:rStyle w:val="mqInternal"/>
                <w:noProof/>
                <w:lang w:val="fr-FR"/>
              </w:rPr>
              <w:t>[1}</w:t>
            </w:r>
            <w:r>
              <w:rPr>
                <w:lang w:val="fr-FR"/>
              </w:rPr>
              <w:t>Cr</w:t>
            </w:r>
            <w:r>
              <w:rPr>
                <w:lang w:val="fr-FR"/>
              </w:rPr>
              <w:t>é</w:t>
            </w:r>
            <w:r>
              <w:rPr>
                <w:lang w:val="fr-FR"/>
              </w:rPr>
              <w:t xml:space="preserve">ation d'un flux en direct </w:t>
            </w:r>
            <w:r>
              <w:rPr>
                <w:lang w:val="fr-FR"/>
              </w:rPr>
              <w:t>à</w:t>
            </w:r>
            <w:r>
              <w:rPr>
                <w:lang w:val="fr-FR"/>
              </w:rPr>
              <w:t xml:space="preserve"> l'aide d'Akamai Stream Packaging et de Telestream Wirecast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c8c8e886-756a-476c-b2f8-d6a21aa25452</w:t>
            </w:r>
          </w:p>
        </w:tc>
        <w:tc>
          <w:tcPr>
            <w:tcW w:w="7407" w:type="dxa"/>
            <w:shd w:val="clear" w:color="auto" w:fill="F2F2F2" w:themeFill="background1" w:themeFillShade="F2"/>
          </w:tcPr>
          <w:p w:rsidR="00000000" w:rsidRDefault="00AC26C9">
            <w:pPr>
              <w:rPr>
                <w:noProof/>
              </w:rPr>
            </w:pPr>
            <w:r>
              <w:rPr>
                <w:noProof/>
              </w:rPr>
              <w:t xml:space="preserve">Live </w:t>
            </w:r>
            <w:r>
              <w:rPr>
                <w:noProof/>
              </w:rPr>
              <w:t>streaming using the Video Cloud Live module</w:t>
            </w:r>
          </w:p>
        </w:tc>
        <w:tc>
          <w:tcPr>
            <w:tcW w:w="7407" w:type="dxa"/>
          </w:tcPr>
          <w:p w:rsidR="00000000" w:rsidRDefault="00AC26C9">
            <w:pPr>
              <w:rPr>
                <w:lang w:val="fr-FR"/>
              </w:rPr>
            </w:pPr>
            <w:r>
              <w:rPr>
                <w:lang w:val="fr-FR"/>
              </w:rPr>
              <w:t>Diffusion en direct avec le module Live de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245f8130-e27e-4163-be61-2283bfcd69ed</w:t>
            </w:r>
          </w:p>
        </w:tc>
        <w:tc>
          <w:tcPr>
            <w:tcW w:w="7407" w:type="dxa"/>
            <w:shd w:val="clear" w:color="auto" w:fill="F2F2F2" w:themeFill="background1" w:themeFillShade="F2"/>
          </w:tcPr>
          <w:p w:rsidR="00000000" w:rsidRDefault="00AC26C9">
            <w:pPr>
              <w:rPr>
                <w:noProof/>
              </w:rPr>
            </w:pPr>
            <w:r>
              <w:rPr>
                <w:noProof/>
              </w:rPr>
              <w:t>The Video Cloud Live module provides an easy to use interface to help you broadcast a live event to both desktop an</w:t>
            </w:r>
            <w:r>
              <w:rPr>
                <w:noProof/>
              </w:rPr>
              <w:t>d mobile devices.</w:t>
            </w:r>
          </w:p>
        </w:tc>
        <w:tc>
          <w:tcPr>
            <w:tcW w:w="7407" w:type="dxa"/>
          </w:tcPr>
          <w:p w:rsidR="00000000" w:rsidRDefault="00AC26C9">
            <w:pPr>
              <w:rPr>
                <w:lang w:val="fr-FR"/>
              </w:rPr>
            </w:pPr>
            <w:r>
              <w:rPr>
                <w:lang w:val="fr-FR"/>
              </w:rPr>
              <w:t>Le module Live poss</w:t>
            </w:r>
            <w:r>
              <w:rPr>
                <w:lang w:val="fr-FR"/>
              </w:rPr>
              <w:t>è</w:t>
            </w:r>
            <w:r>
              <w:rPr>
                <w:lang w:val="fr-FR"/>
              </w:rPr>
              <w:t xml:space="preserve">de une interface conviviale et vous permettra de diffuser un </w:t>
            </w:r>
            <w:r>
              <w:rPr>
                <w:lang w:val="fr-FR"/>
              </w:rPr>
              <w:t>é</w:t>
            </w:r>
            <w:r>
              <w:rPr>
                <w:lang w:val="fr-FR"/>
              </w:rPr>
              <w:t>v</w:t>
            </w:r>
            <w:r>
              <w:rPr>
                <w:lang w:val="fr-FR"/>
              </w:rPr>
              <w:t>é</w:t>
            </w:r>
            <w:r>
              <w:rPr>
                <w:lang w:val="fr-FR"/>
              </w:rPr>
              <w:t>nement en direct sur les dispositifs de salon et les dispositifs mobiles.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f4e58191-de05-4f4c-a900-1a1a57cd20dc</w:t>
            </w:r>
          </w:p>
        </w:tc>
        <w:tc>
          <w:tcPr>
            <w:tcW w:w="7407" w:type="dxa"/>
            <w:shd w:val="clear" w:color="auto" w:fill="F2F2F2" w:themeFill="background1" w:themeFillShade="F2"/>
          </w:tcPr>
          <w:p w:rsidR="00000000" w:rsidRDefault="00AC26C9">
            <w:pPr>
              <w:rPr>
                <w:noProof/>
              </w:rPr>
            </w:pPr>
            <w:r>
              <w:rPr>
                <w:noProof/>
              </w:rPr>
              <w:t>No programming is required.</w:t>
            </w:r>
          </w:p>
        </w:tc>
        <w:tc>
          <w:tcPr>
            <w:tcW w:w="7407" w:type="dxa"/>
          </w:tcPr>
          <w:p w:rsidR="00000000" w:rsidRDefault="00AC26C9">
            <w:pPr>
              <w:rPr>
                <w:lang w:val="fr-FR"/>
              </w:rPr>
            </w:pPr>
            <w:r>
              <w:rPr>
                <w:lang w:val="fr-FR"/>
              </w:rPr>
              <w:t>Tout est d</w:t>
            </w:r>
            <w:r>
              <w:rPr>
                <w:lang w:val="fr-FR"/>
              </w:rPr>
              <w:t>é</w:t>
            </w:r>
            <w:r>
              <w:rPr>
                <w:lang w:val="fr-FR"/>
              </w:rPr>
              <w:t>j</w:t>
            </w:r>
            <w:r>
              <w:rPr>
                <w:lang w:val="fr-FR"/>
              </w:rPr>
              <w:t>à</w:t>
            </w:r>
            <w:r>
              <w:rPr>
                <w:lang w:val="fr-FR"/>
              </w:rPr>
              <w:t xml:space="preserve"> pr</w:t>
            </w:r>
            <w:r>
              <w:rPr>
                <w:lang w:val="fr-FR"/>
              </w:rPr>
              <w:t>é</w:t>
            </w:r>
            <w:r>
              <w:rPr>
                <w:lang w:val="fr-FR"/>
              </w:rPr>
              <w:t>programm</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a485014f-0338-490b-b54b-bcd7cac80ec6</w:t>
            </w:r>
          </w:p>
        </w:tc>
        <w:tc>
          <w:tcPr>
            <w:tcW w:w="7407" w:type="dxa"/>
            <w:shd w:val="clear" w:color="auto" w:fill="F2F2F2" w:themeFill="background1" w:themeFillShade="F2"/>
          </w:tcPr>
          <w:p w:rsidR="00000000" w:rsidRDefault="00AC26C9">
            <w:pPr>
              <w:rPr>
                <w:noProof/>
              </w:rPr>
            </w:pPr>
            <w:r>
              <w:rPr>
                <w:noProof/>
              </w:rPr>
              <w:t>After entering your event information into the Live module, you will be provided with a set of encoder settings that you plug into your on-site encoder.</w:t>
            </w:r>
          </w:p>
        </w:tc>
        <w:tc>
          <w:tcPr>
            <w:tcW w:w="7407" w:type="dxa"/>
          </w:tcPr>
          <w:p w:rsidR="00000000" w:rsidRDefault="00AC26C9">
            <w:pPr>
              <w:rPr>
                <w:lang w:val="fr-FR"/>
              </w:rPr>
            </w:pPr>
            <w:r>
              <w:rPr>
                <w:lang w:val="fr-FR"/>
              </w:rPr>
              <w:t>Lorsque vous aurez saisi les informations s</w:t>
            </w:r>
            <w:r>
              <w:rPr>
                <w:lang w:val="fr-FR"/>
              </w:rPr>
              <w:t>ur l'</w:t>
            </w:r>
            <w:r>
              <w:rPr>
                <w:lang w:val="fr-FR"/>
              </w:rPr>
              <w:t>é</w:t>
            </w:r>
            <w:r>
              <w:rPr>
                <w:lang w:val="fr-FR"/>
              </w:rPr>
              <w:t>v</w:t>
            </w:r>
            <w:r>
              <w:rPr>
                <w:lang w:val="fr-FR"/>
              </w:rPr>
              <w:t>é</w:t>
            </w:r>
            <w:r>
              <w:rPr>
                <w:lang w:val="fr-FR"/>
              </w:rPr>
              <w:t>nement dans le module Live, vous obtiendrez un ensemble de param</w:t>
            </w:r>
            <w:r>
              <w:rPr>
                <w:lang w:val="fr-FR"/>
              </w:rPr>
              <w:t>è</w:t>
            </w:r>
            <w:r>
              <w:rPr>
                <w:lang w:val="fr-FR"/>
              </w:rPr>
              <w:t xml:space="preserve">tres d'encodage </w:t>
            </w:r>
            <w:r>
              <w:rPr>
                <w:lang w:val="fr-FR"/>
              </w:rPr>
              <w:t>à</w:t>
            </w:r>
            <w:r>
              <w:rPr>
                <w:lang w:val="fr-FR"/>
              </w:rPr>
              <w:t xml:space="preserve"> int</w:t>
            </w:r>
            <w:r>
              <w:rPr>
                <w:lang w:val="fr-FR"/>
              </w:rPr>
              <w:t>é</w:t>
            </w:r>
            <w:r>
              <w:rPr>
                <w:lang w:val="fr-FR"/>
              </w:rPr>
              <w:t>grer dans l'encodeur de votre site.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cbc5662f-e7cc-49d4-bf3d-ed735465337b</w:t>
            </w:r>
          </w:p>
        </w:tc>
        <w:tc>
          <w:tcPr>
            <w:tcW w:w="7407" w:type="dxa"/>
            <w:shd w:val="clear" w:color="auto" w:fill="F2F2F2" w:themeFill="background1" w:themeFillShade="F2"/>
          </w:tcPr>
          <w:p w:rsidR="00000000" w:rsidRDefault="00AC26C9">
            <w:pPr>
              <w:rPr>
                <w:noProof/>
              </w:rPr>
            </w:pPr>
            <w:r>
              <w:rPr>
                <w:noProof/>
              </w:rPr>
              <w:t>All transcoding is done in the cloud so you don't need a hardware based transcoder.</w:t>
            </w:r>
          </w:p>
        </w:tc>
        <w:tc>
          <w:tcPr>
            <w:tcW w:w="7407" w:type="dxa"/>
          </w:tcPr>
          <w:p w:rsidR="00000000" w:rsidRDefault="00AC26C9">
            <w:pPr>
              <w:rPr>
                <w:lang w:val="fr-FR"/>
              </w:rPr>
            </w:pPr>
            <w:r>
              <w:rPr>
                <w:lang w:val="fr-FR"/>
              </w:rPr>
              <w:t>La conversion se fait dans le nuage ; vous n'avez donc pas besoin d'un convertisseur mat</w:t>
            </w:r>
            <w:r>
              <w:rPr>
                <w:lang w:val="fr-FR"/>
              </w:rPr>
              <w:t>é</w:t>
            </w:r>
            <w:r>
              <w:rPr>
                <w:lang w:val="fr-FR"/>
              </w:rPr>
              <w:t>riel.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0d670139-b3d9-46f7-81d1-a9ac2a6680b9</w:t>
            </w:r>
          </w:p>
        </w:tc>
        <w:tc>
          <w:tcPr>
            <w:tcW w:w="7407" w:type="dxa"/>
            <w:shd w:val="clear" w:color="auto" w:fill="F2F2F2" w:themeFill="background1" w:themeFillShade="F2"/>
          </w:tcPr>
          <w:p w:rsidR="00000000" w:rsidRDefault="00AC26C9">
            <w:pPr>
              <w:rPr>
                <w:noProof/>
              </w:rPr>
            </w:pPr>
            <w:r>
              <w:rPr>
                <w:noProof/>
              </w:rPr>
              <w:t>For more information, see one of these documents.</w:t>
            </w:r>
          </w:p>
        </w:tc>
        <w:tc>
          <w:tcPr>
            <w:tcW w:w="7407" w:type="dxa"/>
          </w:tcPr>
          <w:p w:rsidR="00000000" w:rsidRDefault="00AC26C9">
            <w:pPr>
              <w:rPr>
                <w:lang w:val="fr-FR"/>
              </w:rPr>
            </w:pPr>
            <w:r>
              <w:rPr>
                <w:lang w:val="fr-FR"/>
              </w:rPr>
              <w:t>Consultez l'un des documents suivants pour plus d'informations :</w:t>
            </w:r>
          </w:p>
        </w:tc>
      </w:tr>
      <w:tr w:rsidR="00000000">
        <w:tc>
          <w:tcPr>
            <w:tcW w:w="660" w:type="dxa"/>
            <w:shd w:val="clear" w:color="auto" w:fill="F2F2F2" w:themeFill="background1" w:themeFillShade="F2"/>
          </w:tcPr>
          <w:p w:rsidR="00000000" w:rsidRDefault="00AC26C9">
            <w:pPr>
              <w:rPr>
                <w:noProof/>
                <w:sz w:val="2"/>
              </w:rPr>
            </w:pPr>
            <w:r>
              <w:rPr>
                <w:noProof/>
                <w:sz w:val="16"/>
              </w:rPr>
              <w:t>40</w:t>
            </w:r>
            <w:r>
              <w:rPr>
                <w:noProof/>
                <w:sz w:val="16"/>
              </w:rPr>
              <w:t xml:space="preserve"> </w:t>
            </w:r>
            <w:r>
              <w:rPr>
                <w:noProof/>
                <w:sz w:val="16"/>
              </w:rPr>
              <w:br/>
            </w:r>
            <w:r>
              <w:rPr>
                <w:noProof/>
                <w:sz w:val="2"/>
              </w:rPr>
              <w:t>737acf9d-8c3f-4cb8-9fef-20032efc50ec</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Creating and Managing Live Events using the Live Module</w:t>
            </w:r>
            <w:r>
              <w:rPr>
                <w:rStyle w:val="mqInternal"/>
                <w:noProof/>
              </w:rPr>
              <w:t>{2]</w:t>
            </w:r>
            <w:r>
              <w:rPr>
                <w:noProof/>
              </w:rPr>
              <w:t xml:space="preserve"> - Provides all the details on using the Video Cloud Live module</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ation et gestion d'</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du module Live</w:t>
            </w:r>
            <w:r>
              <w:rPr>
                <w:rStyle w:val="mqInternal"/>
                <w:noProof/>
                <w:lang w:val="fr-FR"/>
              </w:rPr>
              <w:t>{2]</w:t>
            </w:r>
            <w:r>
              <w:rPr>
                <w:lang w:val="fr-FR"/>
              </w:rPr>
              <w:t xml:space="preserve"> - Fournit tous les</w:t>
            </w:r>
            <w:r>
              <w:rPr>
                <w:lang w:val="fr-FR"/>
              </w:rPr>
              <w:t xml:space="preserve"> d</w:t>
            </w:r>
            <w:r>
              <w:rPr>
                <w:lang w:val="fr-FR"/>
              </w:rPr>
              <w:t>é</w:t>
            </w:r>
            <w:r>
              <w:rPr>
                <w:lang w:val="fr-FR"/>
              </w:rPr>
              <w:t>tails sur l'utilisation du module Video Cloud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be9f8b3c-6286-4037-8778-05feecf43a4a</w:t>
            </w:r>
          </w:p>
        </w:tc>
        <w:tc>
          <w:tcPr>
            <w:tcW w:w="7407" w:type="dxa"/>
            <w:shd w:val="clear" w:color="auto" w:fill="F2F2F2" w:themeFill="background1" w:themeFillShade="F2"/>
          </w:tcPr>
          <w:p w:rsidR="00000000" w:rsidRDefault="00AC26C9">
            <w:pPr>
              <w:rPr>
                <w:noProof/>
              </w:rPr>
            </w:pPr>
            <w:r>
              <w:rPr>
                <w:rStyle w:val="mqInternal"/>
                <w:noProof/>
              </w:rPr>
              <w:t>[1}</w:t>
            </w:r>
            <w:r>
              <w:rPr>
                <w:noProof/>
              </w:rPr>
              <w:t>Step-by-Step:</w:t>
            </w:r>
          </w:p>
        </w:tc>
        <w:tc>
          <w:tcPr>
            <w:tcW w:w="7407" w:type="dxa"/>
          </w:tcPr>
          <w:p w:rsidR="00000000" w:rsidRDefault="00AC26C9">
            <w:pPr>
              <w:rPr>
                <w:lang w:val="fr-FR"/>
              </w:rPr>
            </w:pP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cf5f0a0a-6724-44ed-a153-650b80c75695</w:t>
            </w:r>
          </w:p>
        </w:tc>
        <w:tc>
          <w:tcPr>
            <w:tcW w:w="7407" w:type="dxa"/>
            <w:shd w:val="clear" w:color="auto" w:fill="F2F2F2" w:themeFill="background1" w:themeFillShade="F2"/>
          </w:tcPr>
          <w:p w:rsidR="00000000" w:rsidRDefault="00AC26C9">
            <w:pPr>
              <w:rPr>
                <w:noProof/>
              </w:rPr>
            </w:pPr>
            <w:r>
              <w:rPr>
                <w:noProof/>
              </w:rPr>
              <w:t>Using the Live Module with Telestream Wirecast</w:t>
            </w:r>
            <w:r>
              <w:rPr>
                <w:rStyle w:val="mqInternal"/>
                <w:noProof/>
              </w:rPr>
              <w:t>{1]</w:t>
            </w:r>
            <w:r>
              <w:rPr>
                <w:noProof/>
              </w:rPr>
              <w:t xml:space="preserve"> - Provides a step by step guid</w:t>
            </w:r>
            <w:r>
              <w:rPr>
                <w:noProof/>
              </w:rPr>
              <w:t>e on using the Video Cloud Live module with Telestream Wirecast</w:t>
            </w:r>
          </w:p>
        </w:tc>
        <w:tc>
          <w:tcPr>
            <w:tcW w:w="7407" w:type="dxa"/>
          </w:tcPr>
          <w:p w:rsidR="00000000" w:rsidRDefault="00AC26C9">
            <w:pPr>
              <w:rPr>
                <w:lang w:val="fr-FR"/>
              </w:rPr>
            </w:pPr>
            <w:r>
              <w:rPr>
                <w:lang w:val="fr-FR"/>
              </w:rPr>
              <w:t>Utilisation du module Live avec Telestream Wirecast</w:t>
            </w:r>
            <w:r>
              <w:rPr>
                <w:rStyle w:val="mqInternal"/>
                <w:noProof/>
                <w:lang w:val="fr-FR"/>
              </w:rPr>
              <w:t>{1]</w:t>
            </w:r>
            <w:r>
              <w:rPr>
                <w:lang w:val="fr-FR"/>
              </w:rPr>
              <w:t xml:space="preserve"> - Fournit un guide </w:t>
            </w:r>
            <w:r>
              <w:rPr>
                <w:lang w:val="fr-FR"/>
              </w:rPr>
              <w:t>é</w:t>
            </w:r>
            <w:r>
              <w:rPr>
                <w:lang w:val="fr-FR"/>
              </w:rPr>
              <w:t xml:space="preserve">tape par </w:t>
            </w:r>
            <w:r>
              <w:rPr>
                <w:lang w:val="fr-FR"/>
              </w:rPr>
              <w:t>é</w:t>
            </w:r>
            <w:r>
              <w:rPr>
                <w:lang w:val="fr-FR"/>
              </w:rPr>
              <w:t>tape sur l'utilisation du module Video Cloud Live avec Telestream Wirecast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c2d30924-6de8-48e9-978a-a7f5b018f639</w:t>
            </w:r>
          </w:p>
        </w:tc>
        <w:tc>
          <w:tcPr>
            <w:tcW w:w="7407" w:type="dxa"/>
            <w:shd w:val="clear" w:color="auto" w:fill="F2F2F2" w:themeFill="background1" w:themeFillShade="F2"/>
          </w:tcPr>
          <w:p w:rsidR="00000000" w:rsidRDefault="00AC26C9">
            <w:pPr>
              <w:rPr>
                <w:noProof/>
              </w:rPr>
            </w:pPr>
            <w:r>
              <w:rPr>
                <w:rStyle w:val="mqInternal"/>
                <w:noProof/>
              </w:rPr>
              <w:t>[1}</w:t>
            </w:r>
            <w:r>
              <w:rPr>
                <w:noProof/>
              </w:rPr>
              <w:t>Step-by-Step:</w:t>
            </w:r>
          </w:p>
        </w:tc>
        <w:tc>
          <w:tcPr>
            <w:tcW w:w="7407" w:type="dxa"/>
          </w:tcPr>
          <w:p w:rsidR="00000000" w:rsidRDefault="00AC26C9">
            <w:pPr>
              <w:rPr>
                <w:lang w:val="fr-FR"/>
              </w:rPr>
            </w:pP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733b1634-5e84-494a-b365-5170ab875e75</w:t>
            </w:r>
          </w:p>
        </w:tc>
        <w:tc>
          <w:tcPr>
            <w:tcW w:w="7407" w:type="dxa"/>
            <w:shd w:val="clear" w:color="auto" w:fill="F2F2F2" w:themeFill="background1" w:themeFillShade="F2"/>
          </w:tcPr>
          <w:p w:rsidR="00000000" w:rsidRDefault="00AC26C9">
            <w:pPr>
              <w:rPr>
                <w:noProof/>
              </w:rPr>
            </w:pPr>
            <w:r>
              <w:rPr>
                <w:noProof/>
              </w:rPr>
              <w:t>Using the Live Module with Open Broadcaster Software (OBS)</w:t>
            </w:r>
            <w:r>
              <w:rPr>
                <w:rStyle w:val="mqInternal"/>
                <w:noProof/>
              </w:rPr>
              <w:t>{1]</w:t>
            </w:r>
            <w:r>
              <w:rPr>
                <w:noProof/>
              </w:rPr>
              <w:t xml:space="preserve"> - Provides a step by step guide on using the Video Cloud Live module with Ope</w:t>
            </w:r>
            <w:r>
              <w:rPr>
                <w:noProof/>
              </w:rPr>
              <w:t>n Broadcaster Software</w:t>
            </w:r>
          </w:p>
        </w:tc>
        <w:tc>
          <w:tcPr>
            <w:tcW w:w="7407" w:type="dxa"/>
          </w:tcPr>
          <w:p w:rsidR="00000000" w:rsidRDefault="00AC26C9">
            <w:pPr>
              <w:rPr>
                <w:lang w:val="fr-FR"/>
              </w:rPr>
            </w:pPr>
            <w:r>
              <w:rPr>
                <w:lang w:val="fr-FR"/>
              </w:rPr>
              <w:t>Utilisation du module Live avec Open Broadcaster Software (OBS)</w:t>
            </w:r>
            <w:r>
              <w:rPr>
                <w:rStyle w:val="mqInternal"/>
                <w:noProof/>
                <w:lang w:val="fr-FR"/>
              </w:rPr>
              <w:t>{1]</w:t>
            </w:r>
            <w:r>
              <w:rPr>
                <w:lang w:val="fr-FR"/>
              </w:rPr>
              <w:t xml:space="preserve"> - Fournit un guide </w:t>
            </w:r>
            <w:r>
              <w:rPr>
                <w:lang w:val="fr-FR"/>
              </w:rPr>
              <w:t>é</w:t>
            </w:r>
            <w:r>
              <w:rPr>
                <w:lang w:val="fr-FR"/>
              </w:rPr>
              <w:t xml:space="preserve">tape par </w:t>
            </w:r>
            <w:r>
              <w:rPr>
                <w:lang w:val="fr-FR"/>
              </w:rPr>
              <w:t>é</w:t>
            </w:r>
            <w:r>
              <w:rPr>
                <w:lang w:val="fr-FR"/>
              </w:rPr>
              <w:t>tape sur l'utilisation du module Video Cloud Live avec Open Broadcaster Software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65ea12be-ad8c-48cc-8bbc-6c8da2d18dc4</w:t>
            </w:r>
          </w:p>
        </w:tc>
        <w:tc>
          <w:tcPr>
            <w:tcW w:w="7407" w:type="dxa"/>
            <w:shd w:val="clear" w:color="auto" w:fill="F2F2F2" w:themeFill="background1" w:themeFillShade="F2"/>
          </w:tcPr>
          <w:p w:rsidR="00000000" w:rsidRDefault="00AC26C9">
            <w:pPr>
              <w:rPr>
                <w:noProof/>
              </w:rPr>
            </w:pPr>
            <w:r>
              <w:rPr>
                <w:rStyle w:val="mqInternal"/>
                <w:noProof/>
              </w:rPr>
              <w:t>[1}</w:t>
            </w:r>
            <w:r>
              <w:rPr>
                <w:noProof/>
              </w:rPr>
              <w:t>Live Module Guidelines and Best Practices</w:t>
            </w:r>
            <w:r>
              <w:rPr>
                <w:rStyle w:val="mqInternal"/>
                <w:noProof/>
              </w:rPr>
              <w:t>{2]</w:t>
            </w:r>
            <w:r>
              <w:rPr>
                <w:noProof/>
              </w:rPr>
              <w:t xml:space="preserve"> - Provides a series of best practices and recommendations to help ensure a high quality, stable, live streaming experience</w:t>
            </w:r>
          </w:p>
        </w:tc>
        <w:tc>
          <w:tcPr>
            <w:tcW w:w="7407" w:type="dxa"/>
          </w:tcPr>
          <w:p w:rsidR="00000000" w:rsidRDefault="00AC26C9">
            <w:pPr>
              <w:rPr>
                <w:lang w:val="fr-FR"/>
              </w:rPr>
            </w:pPr>
            <w:r>
              <w:rPr>
                <w:rStyle w:val="mqInternal"/>
                <w:noProof/>
                <w:lang w:val="fr-FR"/>
              </w:rPr>
              <w:t>[1}</w:t>
            </w:r>
            <w:r>
              <w:rPr>
                <w:lang w:val="fr-FR"/>
              </w:rPr>
              <w:t>Directives et meilleures pratiques pour les modules en direct</w:t>
            </w:r>
            <w:r>
              <w:rPr>
                <w:rStyle w:val="mqInternal"/>
                <w:noProof/>
                <w:lang w:val="fr-FR"/>
              </w:rPr>
              <w:t>{2]</w:t>
            </w:r>
            <w:r>
              <w:rPr>
                <w:lang w:val="fr-FR"/>
              </w:rPr>
              <w:t xml:space="preserve"> - Fournit une s</w:t>
            </w:r>
            <w:r>
              <w:rPr>
                <w:lang w:val="fr-FR"/>
              </w:rPr>
              <w:t>é</w:t>
            </w:r>
            <w:r>
              <w:rPr>
                <w:lang w:val="fr-FR"/>
              </w:rPr>
              <w:t xml:space="preserve">rie </w:t>
            </w:r>
            <w:r>
              <w:rPr>
                <w:lang w:val="fr-FR"/>
              </w:rPr>
              <w:t xml:space="preserve">de bonnes pratiques et de recommandations pour vous aider </w:t>
            </w:r>
            <w:r>
              <w:rPr>
                <w:lang w:val="fr-FR"/>
              </w:rPr>
              <w:t>à</w:t>
            </w:r>
            <w:r>
              <w:rPr>
                <w:lang w:val="fr-FR"/>
              </w:rPr>
              <w:t xml:space="preserve"> garantir une exp</w:t>
            </w:r>
            <w:r>
              <w:rPr>
                <w:lang w:val="fr-FR"/>
              </w:rPr>
              <w:t>é</w:t>
            </w:r>
            <w:r>
              <w:rPr>
                <w:lang w:val="fr-FR"/>
              </w:rPr>
              <w:t>rience de streaming en direct de haute qualit</w:t>
            </w:r>
            <w:r>
              <w:rPr>
                <w:lang w:val="fr-FR"/>
              </w:rPr>
              <w:t>é</w:t>
            </w:r>
            <w:r>
              <w:rPr>
                <w:lang w:val="fr-FR"/>
              </w:rPr>
              <w:t>, stable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bdf5fb84-bd65-4023-b1b1-53bfb2f811b4</w:t>
            </w:r>
          </w:p>
        </w:tc>
        <w:tc>
          <w:tcPr>
            <w:tcW w:w="7407" w:type="dxa"/>
            <w:shd w:val="clear" w:color="auto" w:fill="F2F2F2" w:themeFill="background1" w:themeFillShade="F2"/>
          </w:tcPr>
          <w:p w:rsidR="00000000" w:rsidRDefault="00AC26C9">
            <w:pPr>
              <w:rPr>
                <w:noProof/>
              </w:rPr>
            </w:pPr>
            <w:r>
              <w:rPr>
                <w:noProof/>
              </w:rPr>
              <w:t>Live API</w:t>
            </w:r>
          </w:p>
        </w:tc>
        <w:tc>
          <w:tcPr>
            <w:tcW w:w="7407" w:type="dxa"/>
          </w:tcPr>
          <w:p w:rsidR="00000000" w:rsidRDefault="00AC26C9">
            <w:pPr>
              <w:rPr>
                <w:lang w:val="fr-FR"/>
              </w:rPr>
            </w:pPr>
            <w:r>
              <w:rPr>
                <w:lang w:val="fr-FR"/>
              </w:rPr>
              <w:t>API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5db1eb26-5443-464f-9345-125818516666</w:t>
            </w:r>
          </w:p>
        </w:tc>
        <w:tc>
          <w:tcPr>
            <w:tcW w:w="7407" w:type="dxa"/>
            <w:shd w:val="clear" w:color="auto" w:fill="F2F2F2" w:themeFill="background1" w:themeFillShade="F2"/>
          </w:tcPr>
          <w:p w:rsidR="00000000" w:rsidRDefault="00AC26C9">
            <w:pPr>
              <w:rPr>
                <w:noProof/>
              </w:rPr>
            </w:pPr>
            <w:r>
              <w:rPr>
                <w:noProof/>
              </w:rPr>
              <w:t>The Live API is a</w:t>
            </w:r>
            <w:r>
              <w:rPr>
                <w:noProof/>
              </w:rPr>
              <w:t xml:space="preserve"> REST-based API that allows you to create and manage live streaming events.</w:t>
            </w:r>
          </w:p>
        </w:tc>
        <w:tc>
          <w:tcPr>
            <w:tcW w:w="7407" w:type="dxa"/>
          </w:tcPr>
          <w:p w:rsidR="00000000" w:rsidRDefault="00AC26C9">
            <w:pPr>
              <w:rPr>
                <w:lang w:val="fr-FR"/>
              </w:rPr>
            </w:pPr>
            <w:r>
              <w:rPr>
                <w:lang w:val="fr-FR"/>
              </w:rPr>
              <w:t>L'API Live est une API bas</w:t>
            </w:r>
            <w:r>
              <w:rPr>
                <w:lang w:val="fr-FR"/>
              </w:rPr>
              <w:t>é</w:t>
            </w:r>
            <w:r>
              <w:rPr>
                <w:lang w:val="fr-FR"/>
              </w:rPr>
              <w:t>e sur REST qui vous permet de cr</w:t>
            </w:r>
            <w:r>
              <w:rPr>
                <w:lang w:val="fr-FR"/>
              </w:rPr>
              <w:t>é</w:t>
            </w:r>
            <w:r>
              <w:rPr>
                <w:lang w:val="fr-FR"/>
              </w:rPr>
              <w:t>er et de g</w:t>
            </w:r>
            <w:r>
              <w:rPr>
                <w:lang w:val="fr-FR"/>
              </w:rPr>
              <w:t>é</w:t>
            </w:r>
            <w:r>
              <w:rPr>
                <w:lang w:val="fr-FR"/>
              </w:rPr>
              <w:t xml:space="preserve">rer des </w:t>
            </w:r>
            <w:r>
              <w:rPr>
                <w:lang w:val="fr-FR"/>
              </w:rPr>
              <w:t>é</w:t>
            </w:r>
            <w:r>
              <w:rPr>
                <w:lang w:val="fr-FR"/>
              </w:rPr>
              <w:t>v</w:t>
            </w:r>
            <w:r>
              <w:rPr>
                <w:lang w:val="fr-FR"/>
              </w:rPr>
              <w:t>é</w:t>
            </w:r>
            <w:r>
              <w:rPr>
                <w:lang w:val="fr-FR"/>
              </w:rPr>
              <w:t>nements de streaming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6c628253-cd1d-4d58-ad02-a3754a766cf5</w:t>
            </w:r>
          </w:p>
        </w:tc>
        <w:tc>
          <w:tcPr>
            <w:tcW w:w="7407" w:type="dxa"/>
            <w:shd w:val="clear" w:color="auto" w:fill="F2F2F2" w:themeFill="background1" w:themeFillShade="F2"/>
          </w:tcPr>
          <w:p w:rsidR="00000000" w:rsidRDefault="00AC26C9">
            <w:pPr>
              <w:rPr>
                <w:noProof/>
              </w:rPr>
            </w:pPr>
            <w:r>
              <w:rPr>
                <w:noProof/>
              </w:rPr>
              <w:t>Optional features incl</w:t>
            </w:r>
            <w:r>
              <w:rPr>
                <w:noProof/>
              </w:rPr>
              <w:t>ude:</w:t>
            </w:r>
          </w:p>
        </w:tc>
        <w:tc>
          <w:tcPr>
            <w:tcW w:w="7407" w:type="dxa"/>
          </w:tcPr>
          <w:p w:rsidR="00000000" w:rsidRDefault="00AC26C9">
            <w:pPr>
              <w:rPr>
                <w:lang w:val="fr-FR"/>
              </w:rPr>
            </w:pPr>
            <w:r>
              <w:rPr>
                <w:lang w:val="fr-FR"/>
              </w:rPr>
              <w:t>Les fonctionnalit</w:t>
            </w:r>
            <w:r>
              <w:rPr>
                <w:lang w:val="fr-FR"/>
              </w:rPr>
              <w:t>é</w:t>
            </w:r>
            <w:r>
              <w:rPr>
                <w:lang w:val="fr-FR"/>
              </w:rPr>
              <w:t>s facultatives sont les suivantes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a3827944-3ddc-4d3f-8a50-cbd8a18ece92</w:t>
            </w:r>
          </w:p>
        </w:tc>
        <w:tc>
          <w:tcPr>
            <w:tcW w:w="7407" w:type="dxa"/>
            <w:shd w:val="clear" w:color="auto" w:fill="F2F2F2" w:themeFill="background1" w:themeFillShade="F2"/>
          </w:tcPr>
          <w:p w:rsidR="00000000" w:rsidRDefault="00AC26C9">
            <w:pPr>
              <w:rPr>
                <w:noProof/>
              </w:rPr>
            </w:pPr>
            <w:r>
              <w:rPr>
                <w:noProof/>
              </w:rPr>
              <w:t>Server-side ad insertion (SSAI)</w:t>
            </w:r>
          </w:p>
        </w:tc>
        <w:tc>
          <w:tcPr>
            <w:tcW w:w="7407" w:type="dxa"/>
          </w:tcPr>
          <w:p w:rsidR="00000000" w:rsidRDefault="00AC26C9">
            <w:pPr>
              <w:rPr>
                <w:lang w:val="fr-FR"/>
              </w:rPr>
            </w:pPr>
            <w:r>
              <w:rPr>
                <w:lang w:val="fr-FR"/>
              </w:rPr>
              <w:t>Insertion d'annonces c</w:t>
            </w:r>
            <w:r>
              <w:rPr>
                <w:lang w:val="fr-FR"/>
              </w:rPr>
              <w:t>ô</w:t>
            </w:r>
            <w:r>
              <w:rPr>
                <w:lang w:val="fr-FR"/>
              </w:rPr>
              <w:t>t</w:t>
            </w:r>
            <w:r>
              <w:rPr>
                <w:lang w:val="fr-FR"/>
              </w:rPr>
              <w:t>é</w:t>
            </w:r>
            <w:r>
              <w:rPr>
                <w:lang w:val="fr-FR"/>
              </w:rPr>
              <w:t xml:space="preserve"> serveur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b9805d53-f932-4d2e-b04d-03b9329f328d</w:t>
            </w:r>
          </w:p>
        </w:tc>
        <w:tc>
          <w:tcPr>
            <w:tcW w:w="7407" w:type="dxa"/>
            <w:shd w:val="clear" w:color="auto" w:fill="F2F2F2" w:themeFill="background1" w:themeFillShade="F2"/>
          </w:tcPr>
          <w:p w:rsidR="00000000" w:rsidRDefault="00AC26C9">
            <w:pPr>
              <w:rPr>
                <w:noProof/>
              </w:rPr>
            </w:pPr>
            <w:r>
              <w:rPr>
                <w:noProof/>
              </w:rPr>
              <w:t>AES-128 encryption</w:t>
            </w:r>
          </w:p>
        </w:tc>
        <w:tc>
          <w:tcPr>
            <w:tcW w:w="7407" w:type="dxa"/>
          </w:tcPr>
          <w:p w:rsidR="00000000" w:rsidRDefault="00AC26C9">
            <w:pPr>
              <w:rPr>
                <w:lang w:val="fr-FR"/>
              </w:rPr>
            </w:pPr>
            <w:r>
              <w:rPr>
                <w:lang w:val="fr-FR"/>
              </w:rPr>
              <w:t>Cryptage AES-128</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2772cd88-c23b-4fea-a095-feae54ac72f3</w:t>
            </w:r>
          </w:p>
        </w:tc>
        <w:tc>
          <w:tcPr>
            <w:tcW w:w="7407" w:type="dxa"/>
            <w:shd w:val="clear" w:color="auto" w:fill="F2F2F2" w:themeFill="background1" w:themeFillShade="F2"/>
          </w:tcPr>
          <w:p w:rsidR="00000000" w:rsidRDefault="00AC26C9">
            <w:pPr>
              <w:rPr>
                <w:noProof/>
              </w:rPr>
            </w:pPr>
            <w:r>
              <w:rPr>
                <w:noProof/>
              </w:rPr>
              <w:t>Create video-on-demand assets from clips taken from the live stream</w:t>
            </w:r>
          </w:p>
        </w:tc>
        <w:tc>
          <w:tcPr>
            <w:tcW w:w="7407" w:type="dxa"/>
          </w:tcPr>
          <w:p w:rsidR="00000000" w:rsidRDefault="00AC26C9">
            <w:pPr>
              <w:rPr>
                <w:lang w:val="fr-FR"/>
              </w:rPr>
            </w:pPr>
            <w:r>
              <w:rPr>
                <w:lang w:val="fr-FR"/>
              </w:rPr>
              <w:t>Cr</w:t>
            </w:r>
            <w:r>
              <w:rPr>
                <w:lang w:val="fr-FR"/>
              </w:rPr>
              <w:t>é</w:t>
            </w:r>
            <w:r>
              <w:rPr>
                <w:lang w:val="fr-FR"/>
              </w:rPr>
              <w:t>er des ressources vid</w:t>
            </w:r>
            <w:r>
              <w:rPr>
                <w:lang w:val="fr-FR"/>
              </w:rPr>
              <w:t>é</w:t>
            </w:r>
            <w:r>
              <w:rPr>
                <w:lang w:val="fr-FR"/>
              </w:rPr>
              <w:t xml:space="preserve">o </w:t>
            </w:r>
            <w:r>
              <w:rPr>
                <w:lang w:val="fr-FR"/>
              </w:rPr>
              <w:t>à</w:t>
            </w:r>
            <w:r>
              <w:rPr>
                <w:lang w:val="fr-FR"/>
              </w:rPr>
              <w:t xml:space="preserve"> la demande </w:t>
            </w:r>
            <w:r>
              <w:rPr>
                <w:lang w:val="fr-FR"/>
              </w:rPr>
              <w:t>à</w:t>
            </w:r>
            <w:r>
              <w:rPr>
                <w:lang w:val="fr-FR"/>
              </w:rPr>
              <w:t xml:space="preserve"> partir de clips extraits du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8e913175-4f9f-4888-b6e8-4919bbb823d1</w:t>
            </w:r>
          </w:p>
        </w:tc>
        <w:tc>
          <w:tcPr>
            <w:tcW w:w="7407" w:type="dxa"/>
            <w:shd w:val="clear" w:color="auto" w:fill="F2F2F2" w:themeFill="background1" w:themeFillShade="F2"/>
          </w:tcPr>
          <w:p w:rsidR="00000000" w:rsidRDefault="00AC26C9">
            <w:pPr>
              <w:rPr>
                <w:noProof/>
              </w:rPr>
            </w:pPr>
            <w:r>
              <w:rPr>
                <w:noProof/>
              </w:rPr>
              <w:t>DVR capability</w:t>
            </w:r>
          </w:p>
        </w:tc>
        <w:tc>
          <w:tcPr>
            <w:tcW w:w="7407" w:type="dxa"/>
          </w:tcPr>
          <w:p w:rsidR="00000000" w:rsidRDefault="00AC26C9">
            <w:pPr>
              <w:rPr>
                <w:lang w:val="fr-FR"/>
              </w:rPr>
            </w:pPr>
            <w:r>
              <w:rPr>
                <w:lang w:val="fr-FR"/>
              </w:rPr>
              <w:t>Capacit</w:t>
            </w:r>
            <w:r>
              <w:rPr>
                <w:lang w:val="fr-FR"/>
              </w:rPr>
              <w:t>é</w:t>
            </w:r>
            <w:r>
              <w:rPr>
                <w:lang w:val="fr-FR"/>
              </w:rPr>
              <w:t xml:space="preserve"> DVR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49f706e9-787f-4cfd-ac36-f464731b8d7c</w:t>
            </w:r>
          </w:p>
        </w:tc>
        <w:tc>
          <w:tcPr>
            <w:tcW w:w="7407" w:type="dxa"/>
            <w:shd w:val="clear" w:color="auto" w:fill="F2F2F2" w:themeFill="background1" w:themeFillShade="F2"/>
          </w:tcPr>
          <w:p w:rsidR="00000000" w:rsidRDefault="00AC26C9">
            <w:pPr>
              <w:rPr>
                <w:noProof/>
              </w:rPr>
            </w:pPr>
            <w:r>
              <w:rPr>
                <w:noProof/>
              </w:rPr>
              <w:t>Multiple CDNs</w:t>
            </w:r>
          </w:p>
        </w:tc>
        <w:tc>
          <w:tcPr>
            <w:tcW w:w="7407" w:type="dxa"/>
          </w:tcPr>
          <w:p w:rsidR="00000000" w:rsidRDefault="00AC26C9">
            <w:pPr>
              <w:rPr>
                <w:lang w:val="fr-FR"/>
              </w:rPr>
            </w:pPr>
            <w:r>
              <w:rPr>
                <w:lang w:val="fr-FR"/>
              </w:rPr>
              <w:t>Plusieurs CDN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40224efd-622c-4468-8330-805b4904c8c4</w:t>
            </w:r>
          </w:p>
        </w:tc>
        <w:tc>
          <w:tcPr>
            <w:tcW w:w="7407" w:type="dxa"/>
            <w:shd w:val="clear" w:color="auto" w:fill="F2F2F2" w:themeFill="background1" w:themeFillShade="F2"/>
          </w:tcPr>
          <w:p w:rsidR="00000000" w:rsidRDefault="00AC26C9">
            <w:pPr>
              <w:rPr>
                <w:noProof/>
              </w:rPr>
            </w:pPr>
            <w:r>
              <w:rPr>
                <w:noProof/>
              </w:rPr>
              <w:t xml:space="preserve">For more information, see the </w:t>
            </w:r>
            <w:r>
              <w:rPr>
                <w:rStyle w:val="mqInternal"/>
                <w:noProof/>
              </w:rPr>
              <w:t>[1}</w:t>
            </w:r>
            <w:r>
              <w:rPr>
                <w:noProof/>
              </w:rPr>
              <w:t>Live API documentation</w:t>
            </w:r>
            <w:r>
              <w:rPr>
                <w:rStyle w:val="mqInternal"/>
                <w:noProof/>
              </w:rPr>
              <w:t>{2]</w:t>
            </w:r>
            <w:r>
              <w:rPr>
                <w:noProof/>
              </w:rPr>
              <w:t>.</w:t>
            </w:r>
          </w:p>
        </w:tc>
        <w:tc>
          <w:tcPr>
            <w:tcW w:w="7407" w:type="dxa"/>
          </w:tcPr>
          <w:p w:rsidR="00000000" w:rsidRDefault="00AC26C9">
            <w:pPr>
              <w:rPr>
                <w:lang w:val="fr-FR"/>
              </w:rPr>
            </w:pPr>
            <w:r>
              <w:rPr>
                <w:lang w:val="fr-FR"/>
              </w:rPr>
              <w:t xml:space="preserve">Pour plus d'informations, consultez la </w:t>
            </w:r>
            <w:r>
              <w:rPr>
                <w:rStyle w:val="mqInternal"/>
                <w:noProof/>
                <w:lang w:val="fr-FR"/>
              </w:rPr>
              <w:t>[1}</w:t>
            </w:r>
            <w:r>
              <w:rPr>
                <w:lang w:val="fr-FR"/>
              </w:rPr>
              <w:t>documentation Live 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1e55e829-496a-4e8a-b05e-332e9d3d745f</w:t>
            </w:r>
          </w:p>
        </w:tc>
        <w:tc>
          <w:tcPr>
            <w:tcW w:w="7407" w:type="dxa"/>
            <w:shd w:val="clear" w:color="auto" w:fill="F2F2F2" w:themeFill="background1" w:themeFillShade="F2"/>
          </w:tcPr>
          <w:p w:rsidR="00000000" w:rsidRDefault="00AC26C9">
            <w:pPr>
              <w:rPr>
                <w:noProof/>
              </w:rPr>
            </w:pPr>
            <w:r>
              <w:rPr>
                <w:noProof/>
              </w:rPr>
              <w:t>Live streaming using a hardware-based encoder</w:t>
            </w:r>
          </w:p>
        </w:tc>
        <w:tc>
          <w:tcPr>
            <w:tcW w:w="7407" w:type="dxa"/>
          </w:tcPr>
          <w:p w:rsidR="00000000" w:rsidRDefault="00AC26C9">
            <w:pPr>
              <w:rPr>
                <w:lang w:val="fr-FR"/>
              </w:rPr>
            </w:pPr>
            <w:r>
              <w:rPr>
                <w:lang w:val="fr-FR"/>
              </w:rPr>
              <w:t>Diffusion en direct avec un encodeur mat</w:t>
            </w:r>
            <w:r>
              <w:rPr>
                <w:lang w:val="fr-FR"/>
              </w:rPr>
              <w:t>é</w:t>
            </w:r>
            <w:r>
              <w:rPr>
                <w:lang w:val="fr-FR"/>
              </w:rPr>
              <w:t>riel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201a0640-c606-437c-a574-d2a83d67bc69</w:t>
            </w:r>
          </w:p>
        </w:tc>
        <w:tc>
          <w:tcPr>
            <w:tcW w:w="7407" w:type="dxa"/>
            <w:shd w:val="clear" w:color="auto" w:fill="F2F2F2" w:themeFill="background1" w:themeFillShade="F2"/>
          </w:tcPr>
          <w:p w:rsidR="00000000" w:rsidRDefault="00AC26C9">
            <w:pPr>
              <w:rPr>
                <w:noProof/>
              </w:rPr>
            </w:pPr>
            <w:r>
              <w:rPr>
                <w:noProof/>
              </w:rPr>
              <w:t xml:space="preserve">This option uses a hardware based encoder to encode and deliver live streams to your </w:t>
            </w:r>
            <w:r>
              <w:rPr>
                <w:noProof/>
              </w:rPr>
              <w:t>CDN.</w:t>
            </w:r>
          </w:p>
        </w:tc>
        <w:tc>
          <w:tcPr>
            <w:tcW w:w="7407" w:type="dxa"/>
          </w:tcPr>
          <w:p w:rsidR="00000000" w:rsidRDefault="00AC26C9">
            <w:pPr>
              <w:rPr>
                <w:lang w:val="fr-FR"/>
              </w:rPr>
            </w:pPr>
            <w:r>
              <w:rPr>
                <w:lang w:val="fr-FR"/>
              </w:rPr>
              <w:t>Cette solution utilise un encodeur mat</w:t>
            </w:r>
            <w:r>
              <w:rPr>
                <w:lang w:val="fr-FR"/>
              </w:rPr>
              <w:t>é</w:t>
            </w:r>
            <w:r>
              <w:rPr>
                <w:lang w:val="fr-FR"/>
              </w:rPr>
              <w:t>riel pour encoder et diffuser des flux en direct sur votre CDN.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8c4b0ad6-3a29-4417-8f8c-118f6ccf2df5</w:t>
            </w:r>
          </w:p>
        </w:tc>
        <w:tc>
          <w:tcPr>
            <w:tcW w:w="7407" w:type="dxa"/>
            <w:shd w:val="clear" w:color="auto" w:fill="F2F2F2" w:themeFill="background1" w:themeFillShade="F2"/>
          </w:tcPr>
          <w:p w:rsidR="00000000" w:rsidRDefault="00AC26C9">
            <w:pPr>
              <w:rPr>
                <w:noProof/>
              </w:rPr>
            </w:pPr>
            <w:r>
              <w:rPr>
                <w:noProof/>
              </w:rPr>
              <w:t>On the Video Cloud side, you create remote assets to host the streams and then you can publish a player fo</w:t>
            </w:r>
            <w:r>
              <w:rPr>
                <w:noProof/>
              </w:rPr>
              <w:t>r your live stream.</w:t>
            </w:r>
          </w:p>
        </w:tc>
        <w:tc>
          <w:tcPr>
            <w:tcW w:w="7407" w:type="dxa"/>
          </w:tcPr>
          <w:p w:rsidR="00000000" w:rsidRDefault="00AC26C9">
            <w:pPr>
              <w:rPr>
                <w:lang w:val="fr-FR"/>
              </w:rPr>
            </w:pPr>
            <w:r>
              <w:rPr>
                <w:lang w:val="fr-FR"/>
              </w:rPr>
              <w:t>Vous pouvez cr</w:t>
            </w:r>
            <w:r>
              <w:rPr>
                <w:lang w:val="fr-FR"/>
              </w:rPr>
              <w:t>é</w:t>
            </w:r>
            <w:r>
              <w:rPr>
                <w:lang w:val="fr-FR"/>
              </w:rPr>
              <w:t>er des ressources distantes dans Video Cloud pour h</w:t>
            </w:r>
            <w:r>
              <w:rPr>
                <w:lang w:val="fr-FR"/>
              </w:rPr>
              <w:t>é</w:t>
            </w:r>
            <w:r>
              <w:rPr>
                <w:lang w:val="fr-FR"/>
              </w:rPr>
              <w:t>berger les flux, puis publier un lecteur pour le flux en direct.</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step-step-using-live-module-telestream-wirecast.html</w:t>
            </w:r>
          </w:p>
          <w:p w:rsidR="00000000" w:rsidRDefault="00AC26C9">
            <w:pPr>
              <w:jc w:val="center"/>
              <w:rPr>
                <w:b/>
                <w:noProof/>
              </w:rPr>
            </w:pPr>
            <w:r>
              <w:rPr>
                <w:b/>
                <w:noProof/>
              </w:rPr>
              <w:t>MQ971010 bea0d5ca-0c1a-48dd-b1fe-0fe905dc3d1e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7167e628-fc8c-4393-9fd7-1c73ec3231ad</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a5409a09-9c07-4ab1-b4f4-70fe53f33121</w:t>
            </w:r>
          </w:p>
        </w:tc>
        <w:tc>
          <w:tcPr>
            <w:tcW w:w="7407" w:type="dxa"/>
            <w:shd w:val="clear" w:color="auto" w:fill="F2F2F2" w:themeFill="background1" w:themeFillShade="F2"/>
          </w:tcPr>
          <w:p w:rsidR="00000000" w:rsidRDefault="00AC26C9">
            <w:pPr>
              <w:rPr>
                <w:noProof/>
              </w:rPr>
            </w:pPr>
            <w:r>
              <w:rPr>
                <w:noProof/>
              </w:rPr>
              <w:t>'Step-by-Step:</w:t>
            </w:r>
          </w:p>
        </w:tc>
        <w:tc>
          <w:tcPr>
            <w:tcW w:w="7407" w:type="dxa"/>
          </w:tcPr>
          <w:p w:rsidR="00000000" w:rsidRDefault="00AC26C9">
            <w:pPr>
              <w:rPr>
                <w:lang w:val="fr-FR"/>
              </w:rPr>
            </w:pPr>
            <w:r>
              <w:rPr>
                <w:lang w:val="fr-FR"/>
              </w:rPr>
              <w:t xml:space="preserve">'Pas </w:t>
            </w:r>
            <w:r>
              <w:rPr>
                <w:lang w:val="fr-FR"/>
              </w:rPr>
              <w:t>à</w:t>
            </w:r>
            <w:r>
              <w:rPr>
                <w:lang w:val="fr-FR"/>
              </w:rPr>
              <w:t xml:space="preserve"> pas: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909685bf-8e6f-480a-bd7e-aef9325beead</w:t>
            </w:r>
          </w:p>
        </w:tc>
        <w:tc>
          <w:tcPr>
            <w:tcW w:w="7407" w:type="dxa"/>
            <w:shd w:val="clear" w:color="auto" w:fill="F2F2F2" w:themeFill="background1" w:themeFillShade="F2"/>
          </w:tcPr>
          <w:p w:rsidR="00000000" w:rsidRDefault="00AC26C9">
            <w:pPr>
              <w:rPr>
                <w:noProof/>
              </w:rPr>
            </w:pPr>
            <w:r>
              <w:rPr>
                <w:noProof/>
              </w:rPr>
              <w:t>Using the Live Module with Telestream Wirecast' parent:</w:t>
            </w:r>
          </w:p>
        </w:tc>
        <w:tc>
          <w:tcPr>
            <w:tcW w:w="7407" w:type="dxa"/>
          </w:tcPr>
          <w:p w:rsidR="00000000" w:rsidRDefault="00AC26C9">
            <w:pPr>
              <w:rPr>
                <w:lang w:val="fr-FR"/>
              </w:rPr>
            </w:pPr>
            <w:r>
              <w:rPr>
                <w:lang w:val="fr-FR"/>
              </w:rPr>
              <w:t>Utilisation du module Live avec le parent de Telestream Wirecast: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b9c07336-dcf8-42c7-a55c-6b4b5c0a684f</w:t>
            </w:r>
          </w:p>
        </w:tc>
        <w:tc>
          <w:tcPr>
            <w:tcW w:w="7407" w:type="dxa"/>
            <w:shd w:val="clear" w:color="auto" w:fill="F2F2F2" w:themeFill="background1" w:themeFillShade="F2"/>
          </w:tcPr>
          <w:p w:rsidR="00000000" w:rsidRDefault="00AC26C9">
            <w:pPr>
              <w:rPr>
                <w:noProof/>
              </w:rPr>
            </w:pPr>
            <w:r>
              <w:rPr>
                <w:noProof/>
              </w:rPr>
              <w:t>Getting Started ---</w:t>
            </w:r>
          </w:p>
        </w:tc>
        <w:tc>
          <w:tcPr>
            <w:tcW w:w="7407" w:type="dxa"/>
          </w:tcPr>
          <w:p w:rsidR="00000000" w:rsidRDefault="00AC26C9">
            <w:pPr>
              <w:rPr>
                <w:lang w:val="fr-FR"/>
              </w:rPr>
            </w:pPr>
            <w:r>
              <w:rPr>
                <w:lang w:val="fr-FR"/>
              </w:rPr>
              <w:t>Commencer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bd4ca4d1-8a65-4859-aeaf-0bfb1a338d61</w:t>
            </w:r>
          </w:p>
        </w:tc>
        <w:tc>
          <w:tcPr>
            <w:tcW w:w="7407" w:type="dxa"/>
            <w:shd w:val="clear" w:color="auto" w:fill="F2F2F2" w:themeFill="background1" w:themeFillShade="F2"/>
          </w:tcPr>
          <w:p w:rsidR="00000000" w:rsidRDefault="00AC26C9">
            <w:pPr>
              <w:rPr>
                <w:noProof/>
              </w:rPr>
            </w:pPr>
            <w:r>
              <w:rPr>
                <w:noProof/>
              </w:rPr>
              <w:t>Step-by-Step:</w:t>
            </w:r>
          </w:p>
        </w:tc>
        <w:tc>
          <w:tcPr>
            <w:tcW w:w="7407" w:type="dxa"/>
          </w:tcPr>
          <w:p w:rsidR="00000000" w:rsidRDefault="00AC26C9">
            <w:pPr>
              <w:rPr>
                <w:lang w:val="fr-FR"/>
              </w:rPr>
            </w:pP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e6080100-6c9c-4f96-ab2a-54014a7d9758</w:t>
            </w:r>
          </w:p>
        </w:tc>
        <w:tc>
          <w:tcPr>
            <w:tcW w:w="7407" w:type="dxa"/>
            <w:shd w:val="clear" w:color="auto" w:fill="F2F2F2" w:themeFill="background1" w:themeFillShade="F2"/>
          </w:tcPr>
          <w:p w:rsidR="00000000" w:rsidRDefault="00AC26C9">
            <w:pPr>
              <w:rPr>
                <w:noProof/>
              </w:rPr>
            </w:pPr>
            <w:r>
              <w:rPr>
                <w:noProof/>
              </w:rPr>
              <w:t>U</w:t>
            </w:r>
            <w:r>
              <w:rPr>
                <w:noProof/>
              </w:rPr>
              <w:t>sing the Live Module with Telestream Wirecast</w:t>
            </w:r>
          </w:p>
        </w:tc>
        <w:tc>
          <w:tcPr>
            <w:tcW w:w="7407" w:type="dxa"/>
          </w:tcPr>
          <w:p w:rsidR="00000000" w:rsidRDefault="00AC26C9">
            <w:pPr>
              <w:rPr>
                <w:lang w:val="fr-FR"/>
              </w:rPr>
            </w:pPr>
            <w:r>
              <w:rPr>
                <w:lang w:val="fr-FR"/>
              </w:rPr>
              <w:t>Utilisation du module Live avec Telestream Wirecast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2ae89a5e-26fb-4a23-9e12-82ec3de2de7f</w:t>
            </w:r>
          </w:p>
        </w:tc>
        <w:tc>
          <w:tcPr>
            <w:tcW w:w="7407" w:type="dxa"/>
            <w:shd w:val="clear" w:color="auto" w:fill="F2F2F2" w:themeFill="background1" w:themeFillShade="F2"/>
          </w:tcPr>
          <w:p w:rsidR="00000000" w:rsidRDefault="00AC26C9">
            <w:pPr>
              <w:rPr>
                <w:noProof/>
              </w:rPr>
            </w:pPr>
            <w:r>
              <w:rPr>
                <w:noProof/>
              </w:rPr>
              <w:t>The purpose of this Quick Start is to show you how to use the Video Cloud Live module and Telestream Wirecast to crea</w:t>
            </w:r>
            <w:r>
              <w:rPr>
                <w:noProof/>
              </w:rPr>
              <w:t>te a live event.</w:t>
            </w:r>
          </w:p>
        </w:tc>
        <w:tc>
          <w:tcPr>
            <w:tcW w:w="7407" w:type="dxa"/>
          </w:tcPr>
          <w:p w:rsidR="00000000" w:rsidRDefault="00AC26C9">
            <w:pPr>
              <w:rPr>
                <w:lang w:val="fr-FR"/>
              </w:rPr>
            </w:pPr>
            <w:r>
              <w:rPr>
                <w:lang w:val="fr-FR"/>
              </w:rPr>
              <w:t>Le but de ce Quick Start est de vous montrer comment utiliser le module Video Cloud Live et Telestream Wirecast pour cr</w:t>
            </w:r>
            <w:r>
              <w:rPr>
                <w:lang w:val="fr-FR"/>
              </w:rPr>
              <w:t>é</w:t>
            </w:r>
            <w:r>
              <w:rPr>
                <w:lang w:val="fr-FR"/>
              </w:rPr>
              <w:t xml:space="preserve">er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b9de76fe-ea6a-442c-a399-b725ff1ace6f</w:t>
            </w:r>
          </w:p>
        </w:tc>
        <w:tc>
          <w:tcPr>
            <w:tcW w:w="7407" w:type="dxa"/>
            <w:shd w:val="clear" w:color="auto" w:fill="F2F2F2" w:themeFill="background1" w:themeFillShade="F2"/>
          </w:tcPr>
          <w:p w:rsidR="00000000" w:rsidRDefault="00AC26C9">
            <w:pPr>
              <w:rPr>
                <w:noProof/>
              </w:rPr>
            </w:pPr>
            <w:r>
              <w:rPr>
                <w:noProof/>
              </w:rPr>
              <w:t>To learn about</w:t>
            </w:r>
            <w:r>
              <w:rPr>
                <w:noProof/>
              </w:rPr>
              <w:t xml:space="preserve"> all of the features and functionality available in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AC26C9">
            <w:pPr>
              <w:rPr>
                <w:lang w:val="fr-FR"/>
              </w:rPr>
            </w:pPr>
            <w:r>
              <w:rPr>
                <w:lang w:val="fr-FR"/>
              </w:rPr>
              <w:t>Pour en savoir plus sur toutes les fonctionnalit</w:t>
            </w:r>
            <w:r>
              <w:rPr>
                <w:lang w:val="fr-FR"/>
              </w:rPr>
              <w:t>é</w:t>
            </w:r>
            <w:r>
              <w:rPr>
                <w:lang w:val="fr-FR"/>
              </w:rPr>
              <w:t>s et fonctionnalit</w:t>
            </w:r>
            <w:r>
              <w:rPr>
                <w:lang w:val="fr-FR"/>
              </w:rPr>
              <w:t>é</w:t>
            </w:r>
            <w:r>
              <w:rPr>
                <w:lang w:val="fr-FR"/>
              </w:rPr>
              <w:t xml:space="preserve">s disponibles dans le module Live, reportez-vous </w:t>
            </w:r>
            <w:r>
              <w:rPr>
                <w:lang w:val="fr-FR"/>
              </w:rPr>
              <w:t>à</w:t>
            </w:r>
            <w:r>
              <w:rPr>
                <w:lang w:val="fr-FR"/>
              </w:rPr>
              <w:t xml:space="preserve"> l</w:t>
            </w:r>
            <w:r>
              <w:rPr>
                <w:lang w:val="fr-FR"/>
              </w:rPr>
              <w:t xml:space="preserve">a section </w:t>
            </w:r>
            <w:r>
              <w:rPr>
                <w:rStyle w:val="mqInternal"/>
                <w:noProof/>
                <w:lang w:val="fr-FR"/>
              </w:rPr>
              <w:t>[1}</w:t>
            </w:r>
            <w:r>
              <w:rPr>
                <w:lang w:val="fr-FR"/>
              </w:rPr>
              <w:t>Cr</w:t>
            </w:r>
            <w:r>
              <w:rPr>
                <w:lang w:val="fr-FR"/>
              </w:rPr>
              <w:t>é</w:t>
            </w:r>
            <w:r>
              <w:rPr>
                <w:lang w:val="fr-FR"/>
              </w:rPr>
              <w:t>ation et gestion d'</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du module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f2219c62-f051-4ad1-885b-d30198d945a3</w:t>
            </w:r>
          </w:p>
        </w:tc>
        <w:tc>
          <w:tcPr>
            <w:tcW w:w="7407" w:type="dxa"/>
            <w:shd w:val="clear" w:color="auto" w:fill="F2F2F2" w:themeFill="background1" w:themeFillShade="F2"/>
          </w:tcPr>
          <w:p w:rsidR="00000000" w:rsidRDefault="00AC26C9">
            <w:pPr>
              <w:rPr>
                <w:noProof/>
              </w:rPr>
            </w:pPr>
            <w:r>
              <w:rPr>
                <w:noProof/>
              </w:rPr>
              <w:t xml:space="preserve">For a series of best practices and recommendations to help ensure a high quality, stable live streaming experience, see </w:t>
            </w:r>
            <w:r>
              <w:rPr>
                <w:rStyle w:val="mqInternal"/>
                <w:noProof/>
              </w:rPr>
              <w:t>[1}</w:t>
            </w:r>
            <w:r>
              <w:rPr>
                <w:noProof/>
              </w:rPr>
              <w:t>Live M</w:t>
            </w:r>
            <w:r>
              <w:rPr>
                <w:noProof/>
              </w:rPr>
              <w:t>odule Guidelines and Best Practices</w:t>
            </w:r>
            <w:r>
              <w:rPr>
                <w:rStyle w:val="mqInternal"/>
                <w:noProof/>
              </w:rPr>
              <w:t>{2]</w:t>
            </w:r>
            <w:r>
              <w:rPr>
                <w:noProof/>
              </w:rPr>
              <w:t>.</w:t>
            </w:r>
          </w:p>
        </w:tc>
        <w:tc>
          <w:tcPr>
            <w:tcW w:w="7407" w:type="dxa"/>
          </w:tcPr>
          <w:p w:rsidR="00000000" w:rsidRDefault="00AC26C9">
            <w:pPr>
              <w:rPr>
                <w:lang w:val="fr-FR"/>
              </w:rPr>
            </w:pPr>
            <w:r>
              <w:rPr>
                <w:lang w:val="fr-FR"/>
              </w:rPr>
              <w:t>Pour d</w:t>
            </w:r>
            <w:r>
              <w:rPr>
                <w:lang w:val="fr-FR"/>
              </w:rPr>
              <w:t>é</w:t>
            </w:r>
            <w:r>
              <w:rPr>
                <w:lang w:val="fr-FR"/>
              </w:rPr>
              <w:t>couvrir un ensemble des meilleures pratiques et de recommandations en vue d'assurer une exp</w:t>
            </w:r>
            <w:r>
              <w:rPr>
                <w:lang w:val="fr-FR"/>
              </w:rPr>
              <w:t>é</w:t>
            </w:r>
            <w:r>
              <w:rPr>
                <w:lang w:val="fr-FR"/>
              </w:rPr>
              <w:t>rience de diffusion en direct de qualit</w:t>
            </w:r>
            <w:r>
              <w:rPr>
                <w:lang w:val="fr-FR"/>
              </w:rPr>
              <w:t>é</w:t>
            </w:r>
            <w:r>
              <w:rPr>
                <w:lang w:val="fr-FR"/>
              </w:rPr>
              <w:t xml:space="preserve">, consultez les </w:t>
            </w:r>
            <w:r>
              <w:rPr>
                <w:rStyle w:val="mqInternal"/>
                <w:noProof/>
                <w:lang w:val="fr-FR"/>
              </w:rPr>
              <w:t>[1}</w:t>
            </w:r>
            <w:r>
              <w:rPr>
                <w:lang w:val="fr-FR"/>
              </w:rPr>
              <w:t>Meilleures pratiques et recommandations relatives au modul</w:t>
            </w:r>
            <w:r>
              <w:rPr>
                <w:lang w:val="fr-FR"/>
              </w:rPr>
              <w:t>e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a2e9bc46-627a-411b-8ca0-e3c62095b66f</w:t>
            </w:r>
          </w:p>
        </w:tc>
        <w:tc>
          <w:tcPr>
            <w:tcW w:w="7407" w:type="dxa"/>
            <w:shd w:val="clear" w:color="auto" w:fill="F2F2F2" w:themeFill="background1" w:themeFillShade="F2"/>
          </w:tcPr>
          <w:p w:rsidR="00000000" w:rsidRDefault="00AC26C9">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AC26C9">
            <w:pPr>
              <w:rPr>
                <w:lang w:val="fr-FR"/>
              </w:rPr>
            </w:pPr>
            <w:r>
              <w:rPr>
                <w:lang w:val="fr-FR"/>
              </w:rPr>
              <w:t>Pour consulter la liste des options de diffusion en direct de Brightcove, l</w:t>
            </w:r>
            <w:r>
              <w:rPr>
                <w:lang w:val="fr-FR"/>
              </w:rPr>
              <w:t xml:space="preserve">isez la rubrique </w:t>
            </w:r>
            <w:r>
              <w:rPr>
                <w:rStyle w:val="mqInternal"/>
                <w:noProof/>
                <w:lang w:val="fr-FR"/>
              </w:rPr>
              <w:t>[1}</w:t>
            </w:r>
            <w:r>
              <w:rPr>
                <w:lang w:val="fr-FR"/>
              </w:rPr>
              <w:t>Diffusion de flux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36c8b28b-cd29-4869-84c1-6a72e5d00873</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ae70d8e0-bf09-4bad-b162-470844d950c1</w:t>
            </w:r>
          </w:p>
        </w:tc>
        <w:tc>
          <w:tcPr>
            <w:tcW w:w="7407" w:type="dxa"/>
            <w:shd w:val="clear" w:color="auto" w:fill="F2F2F2" w:themeFill="background1" w:themeFillShade="F2"/>
          </w:tcPr>
          <w:p w:rsidR="00000000" w:rsidRDefault="00AC26C9">
            <w:pPr>
              <w:rPr>
                <w:noProof/>
              </w:rPr>
            </w:pPr>
            <w:r>
              <w:rPr>
                <w:noProof/>
              </w:rPr>
              <w:t xml:space="preserve">For a version of this document that uses the OBS encoder, see </w:t>
            </w:r>
            <w:r>
              <w:rPr>
                <w:rStyle w:val="mqInternal"/>
                <w:noProof/>
              </w:rPr>
              <w:t>[1}</w:t>
            </w:r>
            <w:r>
              <w:rPr>
                <w:noProof/>
              </w:rPr>
              <w:t>Step-by-Step:</w:t>
            </w:r>
          </w:p>
        </w:tc>
        <w:tc>
          <w:tcPr>
            <w:tcW w:w="7407" w:type="dxa"/>
          </w:tcPr>
          <w:p w:rsidR="00000000" w:rsidRDefault="00AC26C9">
            <w:pPr>
              <w:rPr>
                <w:lang w:val="fr-FR"/>
              </w:rPr>
            </w:pPr>
            <w:r>
              <w:rPr>
                <w:lang w:val="fr-FR"/>
              </w:rPr>
              <w:t>Pour obtenir une version d</w:t>
            </w:r>
            <w:r>
              <w:rPr>
                <w:lang w:val="fr-FR"/>
              </w:rPr>
              <w:t xml:space="preserve">e ce document qui utilise l'encodeur OBS, voir </w:t>
            </w: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f24f0261-2efa-470b-8514-c9c2f9288b70</w:t>
            </w:r>
          </w:p>
        </w:tc>
        <w:tc>
          <w:tcPr>
            <w:tcW w:w="7407" w:type="dxa"/>
            <w:shd w:val="clear" w:color="auto" w:fill="F2F2F2" w:themeFill="background1" w:themeFillShade="F2"/>
          </w:tcPr>
          <w:p w:rsidR="00000000" w:rsidRDefault="00AC26C9">
            <w:pPr>
              <w:rPr>
                <w:noProof/>
              </w:rPr>
            </w:pPr>
            <w:r>
              <w:rPr>
                <w:noProof/>
              </w:rPr>
              <w:t>Using the Live Module with Open Broadcaster Software (OBS)</w:t>
            </w:r>
            <w:r>
              <w:rPr>
                <w:rStyle w:val="mqInternal"/>
                <w:noProof/>
              </w:rPr>
              <w:t>{1]</w:t>
            </w:r>
            <w:r>
              <w:rPr>
                <w:noProof/>
              </w:rPr>
              <w:t>.</w:t>
            </w:r>
          </w:p>
        </w:tc>
        <w:tc>
          <w:tcPr>
            <w:tcW w:w="7407" w:type="dxa"/>
          </w:tcPr>
          <w:p w:rsidR="00000000" w:rsidRDefault="00AC26C9">
            <w:pPr>
              <w:rPr>
                <w:lang w:val="fr-FR"/>
              </w:rPr>
            </w:pPr>
            <w:r>
              <w:rPr>
                <w:lang w:val="fr-FR"/>
              </w:rPr>
              <w:t>Utilisation du module Live avec Open Broadcaster Software (OBS)</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0493cdc3-47cb-4cb9-af1b-c728e6cd9060</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dd5f63bc-fc86-4527-81c8-b20a1078116c</w:t>
            </w:r>
          </w:p>
        </w:tc>
        <w:tc>
          <w:tcPr>
            <w:tcW w:w="7407" w:type="dxa"/>
            <w:shd w:val="clear" w:color="auto" w:fill="F2F2F2" w:themeFill="background1" w:themeFillShade="F2"/>
          </w:tcPr>
          <w:p w:rsidR="00000000" w:rsidRDefault="00AC26C9">
            <w:pPr>
              <w:rPr>
                <w:noProof/>
              </w:rPr>
            </w:pPr>
            <w:r>
              <w:rPr>
                <w:noProof/>
              </w:rPr>
              <w:t>Live streaming support is available only for Video Cloud Enterprise publishers.</w:t>
            </w:r>
          </w:p>
        </w:tc>
        <w:tc>
          <w:tcPr>
            <w:tcW w:w="7407" w:type="dxa"/>
          </w:tcPr>
          <w:p w:rsidR="00000000" w:rsidRDefault="00AC26C9">
            <w:pPr>
              <w:rPr>
                <w:lang w:val="fr-FR"/>
              </w:rPr>
            </w:pPr>
            <w:r>
              <w:rPr>
                <w:lang w:val="fr-FR"/>
              </w:rPr>
              <w:t xml:space="preserve">La prise en charge de la diffusion en direct n'est disponible que pour les </w:t>
            </w:r>
            <w:r>
              <w:rPr>
                <w:lang w:val="fr-FR"/>
              </w:rPr>
              <w:t>é</w:t>
            </w:r>
            <w:r>
              <w:rPr>
                <w:lang w:val="fr-FR"/>
              </w:rPr>
              <w:t xml:space="preserve">diteurs </w:t>
            </w:r>
            <w:r>
              <w:rPr>
                <w:lang w:val="fr-FR"/>
              </w:rPr>
              <w:t>Video Cloud Enterprise.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90ed2e95-80c2-4a2f-92d8-c4eec40ce69a</w:t>
            </w:r>
          </w:p>
        </w:tc>
        <w:tc>
          <w:tcPr>
            <w:tcW w:w="7407" w:type="dxa"/>
            <w:shd w:val="clear" w:color="auto" w:fill="F2F2F2" w:themeFill="background1" w:themeFillShade="F2"/>
          </w:tcPr>
          <w:p w:rsidR="00000000" w:rsidRDefault="00AC26C9">
            <w:pPr>
              <w:rPr>
                <w:noProof/>
              </w:rPr>
            </w:pPr>
            <w:r>
              <w:rPr>
                <w:noProof/>
              </w:rPr>
              <w:t>After completing this Quick Start, you should be able to:</w:t>
            </w:r>
          </w:p>
        </w:tc>
        <w:tc>
          <w:tcPr>
            <w:tcW w:w="7407" w:type="dxa"/>
          </w:tcPr>
          <w:p w:rsidR="00000000" w:rsidRDefault="00AC26C9">
            <w:pPr>
              <w:rPr>
                <w:lang w:val="fr-FR"/>
              </w:rPr>
            </w:pPr>
            <w:r>
              <w:rPr>
                <w:lang w:val="fr-FR"/>
              </w:rPr>
              <w:t>Une fois cette br</w:t>
            </w:r>
            <w:r>
              <w:rPr>
                <w:lang w:val="fr-FR"/>
              </w:rPr>
              <w:t>è</w:t>
            </w:r>
            <w:r>
              <w:rPr>
                <w:lang w:val="fr-FR"/>
              </w:rPr>
              <w:t>ve introduction termin</w:t>
            </w:r>
            <w:r>
              <w:rPr>
                <w:lang w:val="fr-FR"/>
              </w:rPr>
              <w:t>é</w:t>
            </w:r>
            <w:r>
              <w:rPr>
                <w:lang w:val="fr-FR"/>
              </w:rPr>
              <w:t>e, vous saurez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5166bdb6-9dc4-4ada-b46d-246bd55db2a1</w:t>
            </w:r>
          </w:p>
        </w:tc>
        <w:tc>
          <w:tcPr>
            <w:tcW w:w="7407" w:type="dxa"/>
            <w:shd w:val="clear" w:color="auto" w:fill="F2F2F2" w:themeFill="background1" w:themeFillShade="F2"/>
          </w:tcPr>
          <w:p w:rsidR="00000000" w:rsidRDefault="00AC26C9">
            <w:pPr>
              <w:rPr>
                <w:noProof/>
              </w:rPr>
            </w:pPr>
            <w:r>
              <w:rPr>
                <w:noProof/>
              </w:rPr>
              <w:t>Use the Video Cloud Live module to create a live event</w:t>
            </w:r>
          </w:p>
        </w:tc>
        <w:tc>
          <w:tcPr>
            <w:tcW w:w="7407" w:type="dxa"/>
          </w:tcPr>
          <w:p w:rsidR="00000000" w:rsidRDefault="00AC26C9">
            <w:pPr>
              <w:rPr>
                <w:lang w:val="fr-FR"/>
              </w:rPr>
            </w:pPr>
            <w:r>
              <w:rPr>
                <w:lang w:val="fr-FR"/>
              </w:rPr>
              <w:t>utiliser le module Live de Video Cloud pour cr</w:t>
            </w:r>
            <w:r>
              <w:rPr>
                <w:lang w:val="fr-FR"/>
              </w:rPr>
              <w:t>é</w:t>
            </w:r>
            <w:r>
              <w:rPr>
                <w:lang w:val="fr-FR"/>
              </w:rPr>
              <w:t xml:space="preserve">er un </w:t>
            </w:r>
            <w:r>
              <w:rPr>
                <w:lang w:val="fr-FR"/>
              </w:rPr>
              <w:t>é</w:t>
            </w:r>
            <w:r>
              <w:rPr>
                <w:lang w:val="fr-FR"/>
              </w:rPr>
              <w:t>v</w:t>
            </w:r>
            <w:r>
              <w:rPr>
                <w:lang w:val="fr-FR"/>
              </w:rPr>
              <w:t>é</w:t>
            </w:r>
            <w:r>
              <w:rPr>
                <w:lang w:val="fr-FR"/>
              </w:rPr>
              <w:t>nement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638c2a60-35a0-409e-a262-db00f01416ee</w:t>
            </w:r>
          </w:p>
        </w:tc>
        <w:tc>
          <w:tcPr>
            <w:tcW w:w="7407" w:type="dxa"/>
            <w:shd w:val="clear" w:color="auto" w:fill="F2F2F2" w:themeFill="background1" w:themeFillShade="F2"/>
          </w:tcPr>
          <w:p w:rsidR="00000000" w:rsidRDefault="00AC26C9">
            <w:pPr>
              <w:rPr>
                <w:noProof/>
              </w:rPr>
            </w:pPr>
            <w:r>
              <w:rPr>
                <w:noProof/>
              </w:rPr>
              <w:t>Configure your encoder for a live event</w:t>
            </w:r>
          </w:p>
        </w:tc>
        <w:tc>
          <w:tcPr>
            <w:tcW w:w="7407" w:type="dxa"/>
          </w:tcPr>
          <w:p w:rsidR="00000000" w:rsidRDefault="00AC26C9">
            <w:pPr>
              <w:rPr>
                <w:lang w:val="fr-FR"/>
              </w:rPr>
            </w:pPr>
            <w:r>
              <w:rPr>
                <w:lang w:val="fr-FR"/>
              </w:rPr>
              <w:t xml:space="preserve">configurer votre encodeur pour un </w:t>
            </w:r>
            <w:r>
              <w:rPr>
                <w:lang w:val="fr-FR"/>
              </w:rPr>
              <w:t>é</w:t>
            </w:r>
            <w:r>
              <w:rPr>
                <w:lang w:val="fr-FR"/>
              </w:rPr>
              <w:t>v</w:t>
            </w:r>
            <w:r>
              <w:rPr>
                <w:lang w:val="fr-FR"/>
              </w:rPr>
              <w:t>é</w:t>
            </w:r>
            <w:r>
              <w:rPr>
                <w:lang w:val="fr-FR"/>
              </w:rPr>
              <w:t>nement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85dd8b7d-914b-4713-8108-5427e700ecc8</w:t>
            </w:r>
          </w:p>
        </w:tc>
        <w:tc>
          <w:tcPr>
            <w:tcW w:w="7407" w:type="dxa"/>
            <w:shd w:val="clear" w:color="auto" w:fill="F2F2F2" w:themeFill="background1" w:themeFillShade="F2"/>
          </w:tcPr>
          <w:p w:rsidR="00000000" w:rsidRDefault="00AC26C9">
            <w:pPr>
              <w:rPr>
                <w:noProof/>
              </w:rPr>
            </w:pPr>
            <w:r>
              <w:rPr>
                <w:noProof/>
              </w:rPr>
              <w:t>Trim your event and save it as a VOD asset in your Video Cloud account</w:t>
            </w:r>
          </w:p>
        </w:tc>
        <w:tc>
          <w:tcPr>
            <w:tcW w:w="7407" w:type="dxa"/>
          </w:tcPr>
          <w:p w:rsidR="00000000" w:rsidRDefault="00AC26C9">
            <w:pPr>
              <w:rPr>
                <w:lang w:val="fr-FR"/>
              </w:rPr>
            </w:pPr>
            <w:r>
              <w:rPr>
                <w:lang w:val="fr-FR"/>
              </w:rPr>
              <w:t>é</w:t>
            </w:r>
            <w:r>
              <w:rPr>
                <w:lang w:val="fr-FR"/>
              </w:rPr>
              <w:t xml:space="preserve">diter votre </w:t>
            </w:r>
            <w:r>
              <w:rPr>
                <w:lang w:val="fr-FR"/>
              </w:rPr>
              <w:t>é</w:t>
            </w:r>
            <w:r>
              <w:rPr>
                <w:lang w:val="fr-FR"/>
              </w:rPr>
              <w:t>v</w:t>
            </w:r>
            <w:r>
              <w:rPr>
                <w:lang w:val="fr-FR"/>
              </w:rPr>
              <w:t>é</w:t>
            </w:r>
            <w:r>
              <w:rPr>
                <w:lang w:val="fr-FR"/>
              </w:rPr>
              <w:t>nement et l'enregistrer en tant que ressource de VOD dans votre compte Video Cloud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f18adbbb-e1e3-4e3f</w:t>
            </w:r>
            <w:r>
              <w:rPr>
                <w:noProof/>
                <w:sz w:val="2"/>
              </w:rPr>
              <w:t>-99dd-4d8eb2caf342</w:t>
            </w:r>
          </w:p>
        </w:tc>
        <w:tc>
          <w:tcPr>
            <w:tcW w:w="7407" w:type="dxa"/>
            <w:shd w:val="clear" w:color="auto" w:fill="F2F2F2" w:themeFill="background1" w:themeFillShade="F2"/>
          </w:tcPr>
          <w:p w:rsidR="00000000" w:rsidRDefault="00AC26C9">
            <w:pPr>
              <w:rPr>
                <w:noProof/>
              </w:rPr>
            </w:pPr>
            <w:r>
              <w:rPr>
                <w:noProof/>
              </w:rPr>
              <w:t>This Quick Start will help you broadcast a live event to different devices using Telestream Wirecast.</w:t>
            </w:r>
          </w:p>
        </w:tc>
        <w:tc>
          <w:tcPr>
            <w:tcW w:w="7407" w:type="dxa"/>
          </w:tcPr>
          <w:p w:rsidR="00000000" w:rsidRDefault="00AC26C9">
            <w:pPr>
              <w:rPr>
                <w:lang w:val="fr-FR"/>
              </w:rPr>
            </w:pPr>
            <w:r>
              <w:rPr>
                <w:lang w:val="fr-FR"/>
              </w:rPr>
              <w:t>Ce d</w:t>
            </w:r>
            <w:r>
              <w:rPr>
                <w:lang w:val="fr-FR"/>
              </w:rPr>
              <w:t>é</w:t>
            </w:r>
            <w:r>
              <w:rPr>
                <w:lang w:val="fr-FR"/>
              </w:rPr>
              <w:t xml:space="preserve">marrage rapide vous aidera </w:t>
            </w:r>
            <w:r>
              <w:rPr>
                <w:lang w:val="fr-FR"/>
              </w:rPr>
              <w:t>à</w:t>
            </w:r>
            <w:r>
              <w:rPr>
                <w:lang w:val="fr-FR"/>
              </w:rPr>
              <w:t xml:space="preserve"> diffuser un </w:t>
            </w:r>
            <w:r>
              <w:rPr>
                <w:lang w:val="fr-FR"/>
              </w:rPr>
              <w:t>é</w:t>
            </w:r>
            <w:r>
              <w:rPr>
                <w:lang w:val="fr-FR"/>
              </w:rPr>
              <w:t>v</w:t>
            </w:r>
            <w:r>
              <w:rPr>
                <w:lang w:val="fr-FR"/>
              </w:rPr>
              <w:t>é</w:t>
            </w:r>
            <w:r>
              <w:rPr>
                <w:lang w:val="fr-FR"/>
              </w:rPr>
              <w:t>nement en direct sur diff</w:t>
            </w:r>
            <w:r>
              <w:rPr>
                <w:lang w:val="fr-FR"/>
              </w:rPr>
              <w:t>é</w:t>
            </w:r>
            <w:r>
              <w:rPr>
                <w:lang w:val="fr-FR"/>
              </w:rPr>
              <w:t>rents appareils utilisant Telestream Wirecast.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55e0c53d</w:t>
            </w:r>
            <w:r>
              <w:rPr>
                <w:noProof/>
                <w:sz w:val="2"/>
              </w:rPr>
              <w:t>-b75e-4e6f-ac81-c1952df2e78f</w:t>
            </w:r>
          </w:p>
        </w:tc>
        <w:tc>
          <w:tcPr>
            <w:tcW w:w="7407" w:type="dxa"/>
            <w:shd w:val="clear" w:color="auto" w:fill="F2F2F2" w:themeFill="background1" w:themeFillShade="F2"/>
          </w:tcPr>
          <w:p w:rsidR="00000000" w:rsidRDefault="00AC26C9">
            <w:pPr>
              <w:rPr>
                <w:noProof/>
              </w:rPr>
            </w:pPr>
            <w:r>
              <w:rPr>
                <w:noProof/>
              </w:rPr>
              <w:t xml:space="preserve">A free trial is available on the </w:t>
            </w:r>
            <w:r>
              <w:rPr>
                <w:rStyle w:val="mqInternal"/>
                <w:noProof/>
              </w:rPr>
              <w:t>[1}</w:t>
            </w:r>
            <w:r>
              <w:rPr>
                <w:noProof/>
              </w:rPr>
              <w:t>Telestream site</w:t>
            </w:r>
            <w:r>
              <w:rPr>
                <w:rStyle w:val="mqInternal"/>
                <w:noProof/>
              </w:rPr>
              <w:t>{2]</w:t>
            </w:r>
            <w:r>
              <w:rPr>
                <w:noProof/>
              </w:rPr>
              <w:t>.</w:t>
            </w:r>
          </w:p>
        </w:tc>
        <w:tc>
          <w:tcPr>
            <w:tcW w:w="7407" w:type="dxa"/>
          </w:tcPr>
          <w:p w:rsidR="00000000" w:rsidRDefault="00AC26C9">
            <w:pPr>
              <w:rPr>
                <w:lang w:val="fr-FR"/>
              </w:rPr>
            </w:pPr>
            <w:r>
              <w:rPr>
                <w:lang w:val="fr-FR"/>
              </w:rPr>
              <w:t xml:space="preserve">Un essai gratuit est disponible sur le </w:t>
            </w:r>
            <w:r>
              <w:rPr>
                <w:rStyle w:val="mqInternal"/>
                <w:noProof/>
                <w:lang w:val="fr-FR"/>
              </w:rPr>
              <w:t>[1}</w:t>
            </w:r>
            <w:r>
              <w:rPr>
                <w:lang w:val="fr-FR"/>
              </w:rPr>
              <w:t>site de Telestream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7a43bbfe-0fbf-4e88-91fe-33fbd4bea1f7</w:t>
            </w:r>
          </w:p>
        </w:tc>
        <w:tc>
          <w:tcPr>
            <w:tcW w:w="7407" w:type="dxa"/>
            <w:shd w:val="clear" w:color="auto" w:fill="F2F2F2" w:themeFill="background1" w:themeFillShade="F2"/>
          </w:tcPr>
          <w:p w:rsidR="00000000" w:rsidRDefault="00AC26C9">
            <w:pPr>
              <w:rPr>
                <w:noProof/>
              </w:rPr>
            </w:pPr>
            <w:r>
              <w:rPr>
                <w:noProof/>
              </w:rPr>
              <w:t>Other encoders can also be used with the Live module.</w:t>
            </w:r>
          </w:p>
        </w:tc>
        <w:tc>
          <w:tcPr>
            <w:tcW w:w="7407" w:type="dxa"/>
          </w:tcPr>
          <w:p w:rsidR="00000000" w:rsidRDefault="00AC26C9">
            <w:pPr>
              <w:rPr>
                <w:lang w:val="fr-FR"/>
              </w:rPr>
            </w:pPr>
            <w:r>
              <w:rPr>
                <w:lang w:val="fr-FR"/>
              </w:rPr>
              <w:t>D'autres e</w:t>
            </w:r>
            <w:r>
              <w:rPr>
                <w:lang w:val="fr-FR"/>
              </w:rPr>
              <w:t xml:space="preserve">ncodeurs peuvent </w:t>
            </w:r>
            <w:r>
              <w:rPr>
                <w:lang w:val="fr-FR"/>
              </w:rPr>
              <w:t>é</w:t>
            </w:r>
            <w:r>
              <w:rPr>
                <w:lang w:val="fr-FR"/>
              </w:rPr>
              <w:t xml:space="preserve">galement </w:t>
            </w:r>
            <w:r>
              <w:rPr>
                <w:lang w:val="fr-FR"/>
              </w:rPr>
              <w:t>ê</w:t>
            </w:r>
            <w:r>
              <w:rPr>
                <w:lang w:val="fr-FR"/>
              </w:rPr>
              <w:t>tre utilis</w:t>
            </w:r>
            <w:r>
              <w:rPr>
                <w:lang w:val="fr-FR"/>
              </w:rPr>
              <w:t>é</w:t>
            </w:r>
            <w:r>
              <w:rPr>
                <w:lang w:val="fr-FR"/>
              </w:rPr>
              <w:t>s avec le module Live de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b1fc9dfd-f59a-4d90-a247-e431dc41ccb2</w:t>
            </w:r>
          </w:p>
        </w:tc>
        <w:tc>
          <w:tcPr>
            <w:tcW w:w="7407" w:type="dxa"/>
            <w:shd w:val="clear" w:color="auto" w:fill="F2F2F2" w:themeFill="background1" w:themeFillShade="F2"/>
          </w:tcPr>
          <w:p w:rsidR="00000000" w:rsidRDefault="00AC26C9">
            <w:pPr>
              <w:rPr>
                <w:noProof/>
              </w:rPr>
            </w:pPr>
            <w:r>
              <w:rPr>
                <w:noProof/>
              </w:rPr>
              <w:t>Audience</w:t>
            </w:r>
          </w:p>
        </w:tc>
        <w:tc>
          <w:tcPr>
            <w:tcW w:w="7407" w:type="dxa"/>
          </w:tcPr>
          <w:p w:rsidR="00000000" w:rsidRDefault="00AC26C9">
            <w:pPr>
              <w:rPr>
                <w:lang w:val="fr-FR"/>
              </w:rPr>
            </w:pPr>
            <w:r>
              <w:rPr>
                <w:lang w:val="fr-FR"/>
              </w:rPr>
              <w:t>Public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5c28d630-3af0-48c9-938b-05887dd45aaa</w:t>
            </w:r>
          </w:p>
        </w:tc>
        <w:tc>
          <w:tcPr>
            <w:tcW w:w="7407" w:type="dxa"/>
            <w:shd w:val="clear" w:color="auto" w:fill="F2F2F2" w:themeFill="background1" w:themeFillShade="F2"/>
          </w:tcPr>
          <w:p w:rsidR="00000000" w:rsidRDefault="00AC26C9">
            <w:pPr>
              <w:rPr>
                <w:noProof/>
              </w:rPr>
            </w:pPr>
            <w:r>
              <w:rPr>
                <w:noProof/>
              </w:rPr>
              <w:t>Any Video Cloud publisher who needs to broadcast a live streaming event using the Video Cloud Live module.</w:t>
            </w:r>
          </w:p>
        </w:tc>
        <w:tc>
          <w:tcPr>
            <w:tcW w:w="7407" w:type="dxa"/>
          </w:tcPr>
          <w:p w:rsidR="00000000" w:rsidRDefault="00AC26C9">
            <w:pPr>
              <w:rPr>
                <w:lang w:val="fr-FR"/>
              </w:rPr>
            </w:pPr>
            <w:r>
              <w:rPr>
                <w:lang w:val="fr-FR"/>
              </w:rPr>
              <w:t xml:space="preserve">Tout </w:t>
            </w:r>
            <w:r>
              <w:rPr>
                <w:lang w:val="fr-FR"/>
              </w:rPr>
              <w:t>é</w:t>
            </w:r>
            <w:r>
              <w:rPr>
                <w:lang w:val="fr-FR"/>
              </w:rPr>
              <w:t xml:space="preserve">diteur de Video Cloud qui doit diffuser un </w:t>
            </w:r>
            <w:r>
              <w:rPr>
                <w:lang w:val="fr-FR"/>
              </w:rPr>
              <w:t>é</w:t>
            </w:r>
            <w:r>
              <w:rPr>
                <w:lang w:val="fr-FR"/>
              </w:rPr>
              <w:t>v</w:t>
            </w:r>
            <w:r>
              <w:rPr>
                <w:lang w:val="fr-FR"/>
              </w:rPr>
              <w:t>é</w:t>
            </w:r>
            <w:r>
              <w:rPr>
                <w:lang w:val="fr-FR"/>
              </w:rPr>
              <w:t>nement en direct avec le module Live de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36a1e074-7c29-4ab4-b2b2-bc82e83aaab4</w:t>
            </w:r>
          </w:p>
        </w:tc>
        <w:tc>
          <w:tcPr>
            <w:tcW w:w="7407" w:type="dxa"/>
            <w:shd w:val="clear" w:color="auto" w:fill="F2F2F2" w:themeFill="background1" w:themeFillShade="F2"/>
          </w:tcPr>
          <w:p w:rsidR="00000000" w:rsidRDefault="00AC26C9">
            <w:pPr>
              <w:rPr>
                <w:noProof/>
              </w:rPr>
            </w:pPr>
            <w:r>
              <w:rPr>
                <w:noProof/>
              </w:rPr>
              <w:t>Pr</w:t>
            </w:r>
            <w:r>
              <w:rPr>
                <w:noProof/>
              </w:rPr>
              <w:t>erequisites</w:t>
            </w:r>
          </w:p>
        </w:tc>
        <w:tc>
          <w:tcPr>
            <w:tcW w:w="7407" w:type="dxa"/>
          </w:tcPr>
          <w:p w:rsidR="00000000" w:rsidRDefault="00AC26C9">
            <w:pPr>
              <w:rPr>
                <w:lang w:val="fr-FR"/>
              </w:rPr>
            </w:pPr>
            <w:r>
              <w:rPr>
                <w:lang w:val="fr-FR"/>
              </w:rPr>
              <w:t>Conditions pr</w:t>
            </w:r>
            <w:r>
              <w:rPr>
                <w:lang w:val="fr-FR"/>
              </w:rPr>
              <w:t>é</w:t>
            </w:r>
            <w:r>
              <w:rPr>
                <w:lang w:val="fr-FR"/>
              </w:rPr>
              <w:t>alables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ac6e66ae-f878-4021-a237-865fdf37c0f7</w:t>
            </w:r>
          </w:p>
        </w:tc>
        <w:tc>
          <w:tcPr>
            <w:tcW w:w="7407" w:type="dxa"/>
            <w:shd w:val="clear" w:color="auto" w:fill="F2F2F2" w:themeFill="background1" w:themeFillShade="F2"/>
          </w:tcPr>
          <w:p w:rsidR="00000000" w:rsidRDefault="00AC26C9">
            <w:pPr>
              <w:rPr>
                <w:noProof/>
              </w:rPr>
            </w:pPr>
            <w:r>
              <w:rPr>
                <w:noProof/>
              </w:rPr>
              <w:t>A Video Cloud Enterprise account with access to the Live module</w:t>
            </w:r>
          </w:p>
        </w:tc>
        <w:tc>
          <w:tcPr>
            <w:tcW w:w="7407" w:type="dxa"/>
          </w:tcPr>
          <w:p w:rsidR="00000000" w:rsidRDefault="00AC26C9">
            <w:pPr>
              <w:rPr>
                <w:lang w:val="fr-FR"/>
              </w:rPr>
            </w:pPr>
            <w:r>
              <w:rPr>
                <w:lang w:val="fr-FR"/>
              </w:rPr>
              <w:t>Un compte Video Cloud Enterprise avec acc</w:t>
            </w:r>
            <w:r>
              <w:rPr>
                <w:lang w:val="fr-FR"/>
              </w:rPr>
              <w:t>è</w:t>
            </w:r>
            <w:r>
              <w:rPr>
                <w:lang w:val="fr-FR"/>
              </w:rPr>
              <w:t>s au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645a9b4b-8071-4ea6-aa5e-9d83ca49037e</w:t>
            </w:r>
          </w:p>
        </w:tc>
        <w:tc>
          <w:tcPr>
            <w:tcW w:w="7407" w:type="dxa"/>
            <w:shd w:val="clear" w:color="auto" w:fill="F2F2F2" w:themeFill="background1" w:themeFillShade="F2"/>
          </w:tcPr>
          <w:p w:rsidR="00000000" w:rsidRDefault="00AC26C9">
            <w:pPr>
              <w:rPr>
                <w:noProof/>
              </w:rPr>
            </w:pPr>
            <w:r>
              <w:rPr>
                <w:noProof/>
              </w:rPr>
              <w:t>A camera to bro</w:t>
            </w:r>
            <w:r>
              <w:rPr>
                <w:noProof/>
              </w:rPr>
              <w:t>adcast the event</w:t>
            </w:r>
          </w:p>
        </w:tc>
        <w:tc>
          <w:tcPr>
            <w:tcW w:w="7407" w:type="dxa"/>
          </w:tcPr>
          <w:p w:rsidR="00000000" w:rsidRDefault="00AC26C9">
            <w:pPr>
              <w:rPr>
                <w:lang w:val="fr-FR"/>
              </w:rPr>
            </w:pPr>
            <w:r>
              <w:rPr>
                <w:lang w:val="fr-FR"/>
              </w:rPr>
              <w:t>Une cam</w:t>
            </w:r>
            <w:r>
              <w:rPr>
                <w:lang w:val="fr-FR"/>
              </w:rPr>
              <w:t>é</w:t>
            </w:r>
            <w:r>
              <w:rPr>
                <w:lang w:val="fr-FR"/>
              </w:rPr>
              <w:t>ra pour diffuser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d2ef15a5-608f-4f2e-a61b-6e5000d198aa</w:t>
            </w:r>
          </w:p>
        </w:tc>
        <w:tc>
          <w:tcPr>
            <w:tcW w:w="7407" w:type="dxa"/>
            <w:shd w:val="clear" w:color="auto" w:fill="F2F2F2" w:themeFill="background1" w:themeFillShade="F2"/>
          </w:tcPr>
          <w:p w:rsidR="00000000" w:rsidRDefault="00AC26C9">
            <w:pPr>
              <w:rPr>
                <w:noProof/>
              </w:rPr>
            </w:pPr>
            <w:r>
              <w:rPr>
                <w:noProof/>
              </w:rPr>
              <w:t xml:space="preserve">You must have your own encoding software; this Quick Start uses </w:t>
            </w:r>
            <w:r>
              <w:rPr>
                <w:rStyle w:val="mqInternal"/>
                <w:noProof/>
              </w:rPr>
              <w:t>[1}</w:t>
            </w:r>
            <w:r>
              <w:rPr>
                <w:noProof/>
              </w:rPr>
              <w:t>Telestream Wirecast</w:t>
            </w:r>
            <w:r>
              <w:rPr>
                <w:rStyle w:val="mqInternal"/>
                <w:noProof/>
              </w:rPr>
              <w:t>{2]</w:t>
            </w:r>
            <w:r>
              <w:rPr>
                <w:noProof/>
              </w:rPr>
              <w:t xml:space="preserve"> which can be downloaded for free (see a list of </w:t>
            </w:r>
            <w:r>
              <w:rPr>
                <w:rStyle w:val="mqInternal"/>
                <w:noProof/>
              </w:rPr>
              <w:t>[3}</w:t>
            </w:r>
            <w:r>
              <w:rPr>
                <w:noProof/>
              </w:rPr>
              <w:t>supported encoders</w:t>
            </w:r>
            <w:r>
              <w:rPr>
                <w:rStyle w:val="mqInternal"/>
                <w:noProof/>
              </w:rPr>
              <w:t>{</w:t>
            </w:r>
            <w:r>
              <w:rPr>
                <w:rStyle w:val="mqInternal"/>
                <w:noProof/>
              </w:rPr>
              <w:t>2]</w:t>
            </w:r>
            <w:r>
              <w:rPr>
                <w:noProof/>
              </w:rPr>
              <w:t>)</w:t>
            </w:r>
          </w:p>
        </w:tc>
        <w:tc>
          <w:tcPr>
            <w:tcW w:w="7407" w:type="dxa"/>
          </w:tcPr>
          <w:p w:rsidR="00000000" w:rsidRDefault="00AC26C9">
            <w:pPr>
              <w:rPr>
                <w:lang w:val="fr-FR"/>
              </w:rPr>
            </w:pPr>
            <w:r>
              <w:rPr>
                <w:lang w:val="fr-FR"/>
              </w:rPr>
              <w:t xml:space="preserve">Vous devez avoir votre propre logiciel de codage ; ce Quick Start utilise </w:t>
            </w:r>
            <w:r>
              <w:rPr>
                <w:rStyle w:val="mqInternal"/>
                <w:noProof/>
                <w:lang w:val="fr-FR"/>
              </w:rPr>
              <w:t>[1}</w:t>
            </w:r>
            <w:r>
              <w:rPr>
                <w:lang w:val="fr-FR"/>
              </w:rPr>
              <w:t>Telestream Wirecast</w:t>
            </w:r>
            <w:r>
              <w:rPr>
                <w:rStyle w:val="mqInternal"/>
                <w:noProof/>
                <w:lang w:val="fr-FR"/>
              </w:rPr>
              <w:t>{2]</w:t>
            </w:r>
            <w:r>
              <w:rPr>
                <w:lang w:val="fr-FR"/>
              </w:rPr>
              <w:t xml:space="preserve"> qui peut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 xml:space="preserve"> gratuitement (voir la liste des </w:t>
            </w:r>
            <w:r>
              <w:rPr>
                <w:rStyle w:val="mqInternal"/>
                <w:noProof/>
                <w:lang w:val="fr-FR"/>
              </w:rPr>
              <w:t>[3}</w:t>
            </w:r>
            <w:r>
              <w:rPr>
                <w:lang w:val="fr-FR"/>
              </w:rPr>
              <w:t>codeurs pris en charge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631f28c4-4ec9-4c9b-b615-d776ff497e06</w:t>
            </w:r>
          </w:p>
        </w:tc>
        <w:tc>
          <w:tcPr>
            <w:tcW w:w="7407" w:type="dxa"/>
            <w:shd w:val="clear" w:color="auto" w:fill="F2F2F2" w:themeFill="background1" w:themeFillShade="F2"/>
          </w:tcPr>
          <w:p w:rsidR="00000000" w:rsidRDefault="00AC26C9">
            <w:pPr>
              <w:rPr>
                <w:noProof/>
              </w:rPr>
            </w:pPr>
            <w:r>
              <w:rPr>
                <w:noProof/>
              </w:rPr>
              <w:t>Limitations</w:t>
            </w:r>
          </w:p>
        </w:tc>
        <w:tc>
          <w:tcPr>
            <w:tcW w:w="7407" w:type="dxa"/>
          </w:tcPr>
          <w:p w:rsidR="00000000" w:rsidRDefault="00AC26C9">
            <w:pPr>
              <w:rPr>
                <w:lang w:val="fr-FR"/>
              </w:rPr>
            </w:pPr>
            <w:r>
              <w:rPr>
                <w:lang w:val="fr-FR"/>
              </w:rPr>
              <w:t>Contraintes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0cf2003c-d074-46a5-b6d0-d324ca881844</w:t>
            </w:r>
          </w:p>
        </w:tc>
        <w:tc>
          <w:tcPr>
            <w:tcW w:w="7407" w:type="dxa"/>
            <w:shd w:val="clear" w:color="auto" w:fill="F2F2F2" w:themeFill="background1" w:themeFillShade="F2"/>
          </w:tcPr>
          <w:p w:rsidR="00000000" w:rsidRDefault="00AC26C9">
            <w:pPr>
              <w:rPr>
                <w:noProof/>
              </w:rPr>
            </w:pPr>
            <w:r>
              <w:rPr>
                <w:noProof/>
              </w:rPr>
              <w:t>Your encoder must output an RTMP stream</w:t>
            </w:r>
          </w:p>
        </w:tc>
        <w:tc>
          <w:tcPr>
            <w:tcW w:w="7407" w:type="dxa"/>
          </w:tcPr>
          <w:p w:rsidR="00000000" w:rsidRDefault="00AC26C9">
            <w:pPr>
              <w:rPr>
                <w:lang w:val="fr-FR"/>
              </w:rPr>
            </w:pPr>
            <w:r>
              <w:rPr>
                <w:lang w:val="fr-FR"/>
              </w:rPr>
              <w:t>Votre encodeur doit produire un flux RTMP.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c7809bde-b685-428b-8080-15f4c37f30b0</w:t>
            </w:r>
          </w:p>
        </w:tc>
        <w:tc>
          <w:tcPr>
            <w:tcW w:w="7407" w:type="dxa"/>
            <w:shd w:val="clear" w:color="auto" w:fill="F2F2F2" w:themeFill="background1" w:themeFillShade="F2"/>
          </w:tcPr>
          <w:p w:rsidR="00000000" w:rsidRDefault="00AC26C9">
            <w:pPr>
              <w:rPr>
                <w:noProof/>
              </w:rPr>
            </w:pPr>
            <w:r>
              <w:rPr>
                <w:noProof/>
              </w:rPr>
              <w:t>Live broadcasts will experience a 20-30 second delay</w:t>
            </w:r>
          </w:p>
        </w:tc>
        <w:tc>
          <w:tcPr>
            <w:tcW w:w="7407" w:type="dxa"/>
          </w:tcPr>
          <w:p w:rsidR="00000000" w:rsidRDefault="00AC26C9">
            <w:pPr>
              <w:rPr>
                <w:lang w:val="fr-FR"/>
              </w:rPr>
            </w:pPr>
            <w:r>
              <w:rPr>
                <w:lang w:val="fr-FR"/>
              </w:rPr>
              <w:t>Les flux de direct ont un retard co</w:t>
            </w:r>
            <w:r>
              <w:rPr>
                <w:lang w:val="fr-FR"/>
              </w:rPr>
              <w:t>mpris entre 20 et 30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ccfbb3c0-5071-4035-9182-54fc1e1971d9</w:t>
            </w:r>
          </w:p>
        </w:tc>
        <w:tc>
          <w:tcPr>
            <w:tcW w:w="7407" w:type="dxa"/>
            <w:shd w:val="clear" w:color="auto" w:fill="F2F2F2" w:themeFill="background1" w:themeFillShade="F2"/>
          </w:tcPr>
          <w:p w:rsidR="00000000" w:rsidRDefault="00AC26C9">
            <w:pPr>
              <w:rPr>
                <w:noProof/>
              </w:rPr>
            </w:pPr>
            <w:r>
              <w:rPr>
                <w:noProof/>
              </w:rPr>
              <w:t>Streaming must begin within 30 minutes of the event start (default-level account setting)</w:t>
            </w:r>
          </w:p>
        </w:tc>
        <w:tc>
          <w:tcPr>
            <w:tcW w:w="7407" w:type="dxa"/>
          </w:tcPr>
          <w:p w:rsidR="00000000" w:rsidRDefault="00AC26C9">
            <w:pPr>
              <w:rPr>
                <w:lang w:val="fr-FR"/>
              </w:rPr>
            </w:pPr>
            <w:r>
              <w:rPr>
                <w:lang w:val="fr-FR"/>
              </w:rPr>
              <w:t>La diffusion en continu doit commencer dans les 30 minutes suivant le d</w:t>
            </w:r>
            <w:r>
              <w:rPr>
                <w:lang w:val="fr-FR"/>
              </w:rPr>
              <w:t>é</w:t>
            </w:r>
            <w:r>
              <w:rPr>
                <w:lang w:val="fr-FR"/>
              </w:rPr>
              <w:t>but de l'</w:t>
            </w:r>
            <w:r>
              <w:rPr>
                <w:lang w:val="fr-FR"/>
              </w:rPr>
              <w:t>é</w:t>
            </w:r>
            <w:r>
              <w:rPr>
                <w:lang w:val="fr-FR"/>
              </w:rPr>
              <w:t>v</w:t>
            </w:r>
            <w:r>
              <w:rPr>
                <w:lang w:val="fr-FR"/>
              </w:rPr>
              <w:t>é</w:t>
            </w:r>
            <w:r>
              <w:rPr>
                <w:lang w:val="fr-FR"/>
              </w:rPr>
              <w:t>nement (p</w:t>
            </w:r>
            <w:r>
              <w:rPr>
                <w:lang w:val="fr-FR"/>
              </w:rPr>
              <w:t>aram</w:t>
            </w:r>
            <w:r>
              <w:rPr>
                <w:lang w:val="fr-FR"/>
              </w:rPr>
              <w:t>è</w:t>
            </w:r>
            <w:r>
              <w:rPr>
                <w:lang w:val="fr-FR"/>
              </w:rPr>
              <w:t>tre de compte par d</w:t>
            </w:r>
            <w:r>
              <w:rPr>
                <w:lang w:val="fr-FR"/>
              </w:rPr>
              <w:t>é</w:t>
            </w:r>
            <w:r>
              <w:rPr>
                <w:lang w:val="fr-FR"/>
              </w:rPr>
              <w:t>faut)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ae90d791-d44d-4a58-b8ef-65df348d7f19</w:t>
            </w:r>
          </w:p>
        </w:tc>
        <w:tc>
          <w:tcPr>
            <w:tcW w:w="7407" w:type="dxa"/>
            <w:shd w:val="clear" w:color="auto" w:fill="F2F2F2" w:themeFill="background1" w:themeFillShade="F2"/>
          </w:tcPr>
          <w:p w:rsidR="00000000" w:rsidRDefault="00AC26C9">
            <w:pPr>
              <w:rPr>
                <w:noProof/>
              </w:rPr>
            </w:pPr>
            <w:r>
              <w:rPr>
                <w:noProof/>
              </w:rPr>
              <w:t>For users using Internet Explorer, version 10 or later is required</w:t>
            </w:r>
          </w:p>
        </w:tc>
        <w:tc>
          <w:tcPr>
            <w:tcW w:w="7407" w:type="dxa"/>
          </w:tcPr>
          <w:p w:rsidR="00000000" w:rsidRDefault="00AC26C9">
            <w:pPr>
              <w:rPr>
                <w:lang w:val="fr-FR"/>
              </w:rPr>
            </w:pPr>
            <w:r>
              <w:rPr>
                <w:lang w:val="fr-FR"/>
              </w:rPr>
              <w:t>Les utilisateurs d'internet Explorer doivent disposer de la version 10 ou d'une version ult</w:t>
            </w:r>
            <w:r>
              <w:rPr>
                <w:lang w:val="fr-FR"/>
              </w:rPr>
              <w:t>é</w:t>
            </w:r>
            <w:r>
              <w:rPr>
                <w:lang w:val="fr-FR"/>
              </w:rPr>
              <w:t>rieure.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9244e0ab-5fdd-4770-9330-9046ae591272</w:t>
            </w:r>
          </w:p>
        </w:tc>
        <w:tc>
          <w:tcPr>
            <w:tcW w:w="7407" w:type="dxa"/>
            <w:shd w:val="clear" w:color="auto" w:fill="F2F2F2" w:themeFill="background1" w:themeFillShade="F2"/>
          </w:tcPr>
          <w:p w:rsidR="00000000" w:rsidRDefault="00AC26C9">
            <w:pPr>
              <w:rPr>
                <w:noProof/>
              </w:rPr>
            </w:pPr>
            <w:r>
              <w:rPr>
                <w:noProof/>
              </w:rPr>
              <w:t>Steps to broadcast a live event</w:t>
            </w:r>
          </w:p>
        </w:tc>
        <w:tc>
          <w:tcPr>
            <w:tcW w:w="7407" w:type="dxa"/>
          </w:tcPr>
          <w:p w:rsidR="00000000" w:rsidRDefault="00AC26C9">
            <w:pPr>
              <w:rPr>
                <w:lang w:val="fr-FR"/>
              </w:rPr>
            </w:pPr>
            <w:r>
              <w:rPr>
                <w:lang w:val="fr-FR"/>
              </w:rPr>
              <w:t>É</w:t>
            </w:r>
            <w:r>
              <w:rPr>
                <w:lang w:val="fr-FR"/>
              </w:rPr>
              <w:t xml:space="preserve">tapes </w:t>
            </w:r>
            <w:r>
              <w:rPr>
                <w:lang w:val="fr-FR"/>
              </w:rPr>
              <w:t>à</w:t>
            </w:r>
            <w:r>
              <w:rPr>
                <w:lang w:val="fr-FR"/>
              </w:rPr>
              <w:t xml:space="preserve"> suivre pour diffuser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63a3f95b-eeef-49ae-948d-04a9398856fa</w:t>
            </w:r>
          </w:p>
        </w:tc>
        <w:tc>
          <w:tcPr>
            <w:tcW w:w="7407" w:type="dxa"/>
            <w:shd w:val="clear" w:color="auto" w:fill="F2F2F2" w:themeFill="background1" w:themeFillShade="F2"/>
          </w:tcPr>
          <w:p w:rsidR="00000000" w:rsidRDefault="00AC26C9">
            <w:pPr>
              <w:rPr>
                <w:noProof/>
              </w:rPr>
            </w:pPr>
            <w:r>
              <w:rPr>
                <w:noProof/>
              </w:rPr>
              <w:t>To stream your live event using the Live module, you will complete the following tasks:</w:t>
            </w:r>
          </w:p>
        </w:tc>
        <w:tc>
          <w:tcPr>
            <w:tcW w:w="7407" w:type="dxa"/>
          </w:tcPr>
          <w:p w:rsidR="00000000" w:rsidRDefault="00AC26C9">
            <w:pPr>
              <w:rPr>
                <w:lang w:val="fr-FR"/>
              </w:rPr>
            </w:pPr>
            <w:r>
              <w:rPr>
                <w:lang w:val="fr-FR"/>
              </w:rPr>
              <w:t>Pour</w:t>
            </w:r>
            <w:r>
              <w:rPr>
                <w:lang w:val="fr-FR"/>
              </w:rPr>
              <w:t xml:space="preserve"> diffuser votre </w:t>
            </w:r>
            <w:r>
              <w:rPr>
                <w:lang w:val="fr-FR"/>
              </w:rPr>
              <w:t>é</w:t>
            </w:r>
            <w:r>
              <w:rPr>
                <w:lang w:val="fr-FR"/>
              </w:rPr>
              <w:t>v</w:t>
            </w:r>
            <w:r>
              <w:rPr>
                <w:lang w:val="fr-FR"/>
              </w:rPr>
              <w:t>é</w:t>
            </w:r>
            <w:r>
              <w:rPr>
                <w:lang w:val="fr-FR"/>
              </w:rPr>
              <w:t xml:space="preserve">nement en direct avec le module Live, vous devrez effectuer les </w:t>
            </w:r>
            <w:r>
              <w:rPr>
                <w:lang w:val="fr-FR"/>
              </w:rPr>
              <w:t>é</w:t>
            </w:r>
            <w:r>
              <w:rPr>
                <w:lang w:val="fr-FR"/>
              </w:rPr>
              <w:t>tapes suivantes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c73a822b-c22b-4880-b5b5-fc3e5d0e1e11</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Create a new event using the Video Cloud Live module</w:t>
            </w:r>
            <w:r>
              <w:rPr>
                <w:rStyle w:val="mqInternal"/>
                <w:noProof/>
              </w:rPr>
              <w:t>{2]</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 xml:space="preserve">er un nouvel </w:t>
            </w:r>
            <w:r>
              <w:rPr>
                <w:lang w:val="fr-FR"/>
              </w:rPr>
              <w:t>é</w:t>
            </w:r>
            <w:r>
              <w:rPr>
                <w:lang w:val="fr-FR"/>
              </w:rPr>
              <w:t>v</w:t>
            </w:r>
            <w:r>
              <w:rPr>
                <w:lang w:val="fr-FR"/>
              </w:rPr>
              <w:t>é</w:t>
            </w:r>
            <w:r>
              <w:rPr>
                <w:lang w:val="fr-FR"/>
              </w:rPr>
              <w:t xml:space="preserve">nement </w:t>
            </w:r>
            <w:r>
              <w:rPr>
                <w:lang w:val="fr-FR"/>
              </w:rPr>
              <w:t>à</w:t>
            </w:r>
            <w:r>
              <w:rPr>
                <w:lang w:val="fr-FR"/>
              </w:rPr>
              <w:t xml:space="preserve"> l'aide du module Video Cloud Live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87f4f82d-6818-493f-8a92-43a44de35371</w:t>
            </w:r>
          </w:p>
        </w:tc>
        <w:tc>
          <w:tcPr>
            <w:tcW w:w="7407" w:type="dxa"/>
            <w:shd w:val="clear" w:color="auto" w:fill="F2F2F2" w:themeFill="background1" w:themeFillShade="F2"/>
          </w:tcPr>
          <w:p w:rsidR="00000000" w:rsidRDefault="00AC26C9">
            <w:pPr>
              <w:rPr>
                <w:noProof/>
              </w:rPr>
            </w:pPr>
            <w:r>
              <w:rPr>
                <w:rStyle w:val="mqInternal"/>
                <w:noProof/>
              </w:rPr>
              <w:t>[1}</w:t>
            </w:r>
            <w:r>
              <w:rPr>
                <w:noProof/>
              </w:rPr>
              <w:t>Configure your encoder</w:t>
            </w:r>
            <w:r>
              <w:rPr>
                <w:rStyle w:val="mqInternal"/>
                <w:noProof/>
              </w:rPr>
              <w:t>{2]</w:t>
            </w:r>
          </w:p>
        </w:tc>
        <w:tc>
          <w:tcPr>
            <w:tcW w:w="7407" w:type="dxa"/>
          </w:tcPr>
          <w:p w:rsidR="00000000" w:rsidRDefault="00AC26C9">
            <w:pPr>
              <w:rPr>
                <w:lang w:val="fr-FR"/>
              </w:rPr>
            </w:pPr>
            <w:r>
              <w:rPr>
                <w:rStyle w:val="mqInternal"/>
                <w:noProof/>
                <w:lang w:val="fr-FR"/>
              </w:rPr>
              <w:t>[1}</w:t>
            </w:r>
            <w:r>
              <w:rPr>
                <w:lang w:val="fr-FR"/>
              </w:rPr>
              <w:t>Configurer votre encodeur</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57363b10-0588-4692-97cd-01f6f47cc70c</w:t>
            </w:r>
          </w:p>
        </w:tc>
        <w:tc>
          <w:tcPr>
            <w:tcW w:w="7407" w:type="dxa"/>
            <w:shd w:val="clear" w:color="auto" w:fill="F2F2F2" w:themeFill="background1" w:themeFillShade="F2"/>
          </w:tcPr>
          <w:p w:rsidR="00000000" w:rsidRDefault="00AC26C9">
            <w:pPr>
              <w:rPr>
                <w:noProof/>
              </w:rPr>
            </w:pPr>
            <w:r>
              <w:rPr>
                <w:rStyle w:val="mqInternal"/>
                <w:noProof/>
              </w:rPr>
              <w:t>[1}</w:t>
            </w:r>
            <w:r>
              <w:rPr>
                <w:noProof/>
              </w:rPr>
              <w:t>Publish the live stream</w:t>
            </w:r>
            <w:r>
              <w:rPr>
                <w:rStyle w:val="mqInternal"/>
                <w:noProof/>
              </w:rPr>
              <w:t>{2]</w:t>
            </w:r>
          </w:p>
        </w:tc>
        <w:tc>
          <w:tcPr>
            <w:tcW w:w="7407" w:type="dxa"/>
          </w:tcPr>
          <w:p w:rsidR="00000000" w:rsidRDefault="00AC26C9">
            <w:pPr>
              <w:rPr>
                <w:lang w:val="fr-FR"/>
              </w:rPr>
            </w:pPr>
            <w:r>
              <w:rPr>
                <w:rStyle w:val="mqInternal"/>
                <w:noProof/>
                <w:lang w:val="fr-FR"/>
              </w:rPr>
              <w:t>[1}</w:t>
            </w:r>
            <w:r>
              <w:rPr>
                <w:lang w:val="fr-FR"/>
              </w:rPr>
              <w:t>Publier le flux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adcfa162-a270-41c3-9eff-dc10c06e6717</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Create a clip from the live event</w:t>
            </w:r>
            <w:r>
              <w:rPr>
                <w:rStyle w:val="mqInternal"/>
                <w:noProof/>
              </w:rPr>
              <w:t>{2]</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 xml:space="preserve">er un clip </w:t>
            </w:r>
            <w:r>
              <w:rPr>
                <w:lang w:val="fr-FR"/>
              </w:rPr>
              <w:t>à</w:t>
            </w:r>
            <w:r>
              <w:rPr>
                <w:lang w:val="fr-FR"/>
              </w:rPr>
              <w:t xml:space="preserve"> partir de l'</w:t>
            </w:r>
            <w:r>
              <w:rPr>
                <w:lang w:val="fr-FR"/>
              </w:rPr>
              <w:t>é</w:t>
            </w:r>
            <w:r>
              <w:rPr>
                <w:lang w:val="fr-FR"/>
              </w:rPr>
              <w:t>v</w:t>
            </w:r>
            <w:r>
              <w:rPr>
                <w:lang w:val="fr-FR"/>
              </w:rPr>
              <w:t>é</w:t>
            </w:r>
            <w:r>
              <w:rPr>
                <w:lang w:val="fr-FR"/>
              </w:rPr>
              <w:t>nement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df81b69d-c74e-41bb-b467-ef271951efdc</w:t>
            </w:r>
          </w:p>
        </w:tc>
        <w:tc>
          <w:tcPr>
            <w:tcW w:w="7407" w:type="dxa"/>
            <w:shd w:val="clear" w:color="auto" w:fill="F2F2F2" w:themeFill="background1" w:themeFillShade="F2"/>
          </w:tcPr>
          <w:p w:rsidR="00000000" w:rsidRDefault="00AC26C9">
            <w:pPr>
              <w:rPr>
                <w:noProof/>
              </w:rPr>
            </w:pPr>
            <w:r>
              <w:rPr>
                <w:noProof/>
              </w:rPr>
              <w:t>Creating a new live event</w:t>
            </w:r>
          </w:p>
        </w:tc>
        <w:tc>
          <w:tcPr>
            <w:tcW w:w="7407" w:type="dxa"/>
          </w:tcPr>
          <w:p w:rsidR="00000000" w:rsidRDefault="00AC26C9">
            <w:pPr>
              <w:rPr>
                <w:lang w:val="fr-FR"/>
              </w:rPr>
            </w:pPr>
            <w:r>
              <w:rPr>
                <w:lang w:val="fr-FR"/>
              </w:rPr>
              <w:t>Cr</w:t>
            </w:r>
            <w:r>
              <w:rPr>
                <w:lang w:val="fr-FR"/>
              </w:rPr>
              <w:t>é</w:t>
            </w:r>
            <w:r>
              <w:rPr>
                <w:lang w:val="fr-FR"/>
              </w:rPr>
              <w:t xml:space="preserve">ation d'un nouvel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99222202-ef</w:t>
            </w:r>
            <w:r>
              <w:rPr>
                <w:noProof/>
                <w:sz w:val="2"/>
              </w:rPr>
              <w:t>64-4e80-9e08-e628d912330c</w:t>
            </w:r>
          </w:p>
        </w:tc>
        <w:tc>
          <w:tcPr>
            <w:tcW w:w="7407" w:type="dxa"/>
            <w:shd w:val="clear" w:color="auto" w:fill="F2F2F2" w:themeFill="background1" w:themeFillShade="F2"/>
          </w:tcPr>
          <w:p w:rsidR="00000000" w:rsidRDefault="00AC26C9">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000000" w:rsidRDefault="00AC26C9">
            <w:pPr>
              <w:rPr>
                <w:lang w:val="fr-FR"/>
              </w:rPr>
            </w:pPr>
            <w:r>
              <w:rPr>
                <w:lang w:val="fr-FR"/>
              </w:rPr>
              <w:t xml:space="preserve">Ouvrez votre navigateur et allez dans </w:t>
            </w:r>
            <w:r>
              <w:rPr>
                <w:rStyle w:val="mqInternal"/>
                <w:noProof/>
                <w:lang w:val="fr-FR"/>
              </w:rPr>
              <w:t>[1}</w:t>
            </w:r>
            <w:r>
              <w:rPr>
                <w:lang w:val="fr-FR"/>
              </w:rPr>
              <w:t>Video Cloud Studio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71ec2f6c-ac2d-4196-b71a-2e0aad0c959e</w:t>
            </w:r>
          </w:p>
        </w:tc>
        <w:tc>
          <w:tcPr>
            <w:tcW w:w="7407" w:type="dxa"/>
            <w:shd w:val="clear" w:color="auto" w:fill="F2F2F2" w:themeFill="background1" w:themeFillShade="F2"/>
          </w:tcPr>
          <w:p w:rsidR="00000000" w:rsidRDefault="00AC26C9">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000000" w:rsidRDefault="00AC26C9">
            <w:pPr>
              <w:rPr>
                <w:lang w:val="fr-FR"/>
              </w:rPr>
            </w:pPr>
            <w:r>
              <w:rPr>
                <w:lang w:val="fr-FR"/>
              </w:rPr>
              <w:t xml:space="preserve">Saisissez vos identifiants Video Cloud et cliquez sur </w:t>
            </w:r>
            <w:r>
              <w:rPr>
                <w:rStyle w:val="mqInternal"/>
                <w:noProof/>
                <w:lang w:val="fr-FR"/>
              </w:rPr>
              <w:t>[1}</w:t>
            </w:r>
            <w:r>
              <w:rPr>
                <w:lang w:val="fr-FR"/>
              </w:rPr>
              <w:t>Sign 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bb7a5194-91d7-4d8d-a570-9c33a5479ac2</w:t>
            </w:r>
          </w:p>
        </w:tc>
        <w:tc>
          <w:tcPr>
            <w:tcW w:w="7407" w:type="dxa"/>
            <w:shd w:val="clear" w:color="auto" w:fill="F2F2F2" w:themeFill="background1" w:themeFillShade="F2"/>
          </w:tcPr>
          <w:p w:rsidR="00000000" w:rsidRDefault="00AC26C9">
            <w:pPr>
              <w:rPr>
                <w:noProof/>
              </w:rPr>
            </w:pPr>
            <w:r>
              <w:rPr>
                <w:noProof/>
              </w:rPr>
              <w:t>The current Video Cloud account name will appear in the upper right corner of the page.</w:t>
            </w:r>
          </w:p>
        </w:tc>
        <w:tc>
          <w:tcPr>
            <w:tcW w:w="7407" w:type="dxa"/>
          </w:tcPr>
          <w:p w:rsidR="00000000" w:rsidRDefault="00AC26C9">
            <w:pPr>
              <w:rPr>
                <w:lang w:val="fr-FR"/>
              </w:rPr>
            </w:pPr>
            <w:r>
              <w:rPr>
                <w:lang w:val="fr-FR"/>
              </w:rPr>
              <w:t>Le nom du compte Video Cloud actuel s'affiche dans le coin sup</w:t>
            </w:r>
            <w:r>
              <w:rPr>
                <w:lang w:val="fr-FR"/>
              </w:rPr>
              <w:t>é</w:t>
            </w:r>
            <w:r>
              <w:rPr>
                <w:lang w:val="fr-FR"/>
              </w:rPr>
              <w:t>rieur droit de la 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2c3a1050-1eec-4e2d-9a3f-e47969a7cc98</w:t>
            </w:r>
          </w:p>
        </w:tc>
        <w:tc>
          <w:tcPr>
            <w:tcW w:w="7407" w:type="dxa"/>
            <w:shd w:val="clear" w:color="auto" w:fill="F2F2F2" w:themeFill="background1" w:themeFillShade="F2"/>
          </w:tcPr>
          <w:p w:rsidR="00000000" w:rsidRDefault="00AC26C9">
            <w:pPr>
              <w:rPr>
                <w:noProof/>
              </w:rPr>
            </w:pPr>
            <w:r>
              <w:rPr>
                <w:noProof/>
              </w:rPr>
              <w:t>If you have multiple accounts, click the account selector drop down and select the account you would like to save the live asse</w:t>
            </w:r>
            <w:r>
              <w:rPr>
                <w:noProof/>
              </w:rPr>
              <w:t>t in.</w:t>
            </w:r>
          </w:p>
        </w:tc>
        <w:tc>
          <w:tcPr>
            <w:tcW w:w="7407" w:type="dxa"/>
          </w:tcPr>
          <w:p w:rsidR="00000000" w:rsidRDefault="00AC26C9">
            <w:pPr>
              <w:rPr>
                <w:lang w:val="fr-FR"/>
              </w:rPr>
            </w:pPr>
            <w:r>
              <w:rPr>
                <w:lang w:val="fr-FR"/>
              </w:rPr>
              <w:t>Si vous disposez de plusieurs comptes, cliquez sur la liste d</w:t>
            </w:r>
            <w:r>
              <w:rPr>
                <w:lang w:val="fr-FR"/>
              </w:rPr>
              <w:t>é</w:t>
            </w:r>
            <w:r>
              <w:rPr>
                <w:lang w:val="fr-FR"/>
              </w:rPr>
              <w:t>roulante de s</w:t>
            </w:r>
            <w:r>
              <w:rPr>
                <w:lang w:val="fr-FR"/>
              </w:rPr>
              <w:t>é</w:t>
            </w:r>
            <w:r>
              <w:rPr>
                <w:lang w:val="fr-FR"/>
              </w:rPr>
              <w:t>lection de compte et choisissez le compte dans lequel vous voulez enregistrer la ressource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0a3198f8-29fc-4be2-abd2-a1a9f8bf96ae</w:t>
            </w:r>
          </w:p>
        </w:tc>
        <w:tc>
          <w:tcPr>
            <w:tcW w:w="7407" w:type="dxa"/>
            <w:shd w:val="clear" w:color="auto" w:fill="F2F2F2" w:themeFill="background1" w:themeFillShade="F2"/>
          </w:tcPr>
          <w:p w:rsidR="00000000" w:rsidRDefault="00AC26C9">
            <w:pPr>
              <w:rPr>
                <w:noProof/>
              </w:rPr>
            </w:pPr>
            <w:r>
              <w:rPr>
                <w:noProof/>
              </w:rPr>
              <w:t xml:space="preserve">If you select an account that </w:t>
            </w:r>
            <w:r>
              <w:rPr>
                <w:noProof/>
              </w:rPr>
              <w:t>has not been enabled for Live, the Live module will open in trial mode.</w:t>
            </w:r>
          </w:p>
        </w:tc>
        <w:tc>
          <w:tcPr>
            <w:tcW w:w="7407" w:type="dxa"/>
          </w:tcPr>
          <w:p w:rsidR="00000000" w:rsidRDefault="00AC26C9">
            <w:pPr>
              <w:rPr>
                <w:lang w:val="fr-FR"/>
              </w:rPr>
            </w:pPr>
            <w:r>
              <w:rPr>
                <w:lang w:val="fr-FR"/>
              </w:rPr>
              <w:t>Si vous s</w:t>
            </w:r>
            <w:r>
              <w:rPr>
                <w:lang w:val="fr-FR"/>
              </w:rPr>
              <w:t>é</w:t>
            </w:r>
            <w:r>
              <w:rPr>
                <w:lang w:val="fr-FR"/>
              </w:rPr>
              <w:t xml:space="preserve">lectionnez un compte qui n'a pas </w:t>
            </w:r>
            <w:r>
              <w:rPr>
                <w:lang w:val="fr-FR"/>
              </w:rPr>
              <w:t>é</w:t>
            </w:r>
            <w:r>
              <w:rPr>
                <w:lang w:val="fr-FR"/>
              </w:rPr>
              <w:t>t</w:t>
            </w:r>
            <w:r>
              <w:rPr>
                <w:lang w:val="fr-FR"/>
              </w:rPr>
              <w:t>é</w:t>
            </w:r>
            <w:r>
              <w:rPr>
                <w:lang w:val="fr-FR"/>
              </w:rPr>
              <w:t xml:space="preserve"> activ</w:t>
            </w:r>
            <w:r>
              <w:rPr>
                <w:lang w:val="fr-FR"/>
              </w:rPr>
              <w:t>é</w:t>
            </w:r>
            <w:r>
              <w:rPr>
                <w:lang w:val="fr-FR"/>
              </w:rPr>
              <w:t xml:space="preserve"> pour Live, le module Live s'ouvrira en mode d'</w:t>
            </w:r>
            <w:r>
              <w:rPr>
                <w:lang w:val="fr-FR"/>
              </w:rPr>
              <w:t>é</w:t>
            </w:r>
            <w:r>
              <w:rPr>
                <w:lang w:val="fr-FR"/>
              </w:rPr>
              <w:t>valuation.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07544eaa-ce6e-472d-bf1d-268ca8d3ae8b</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w:t>
            </w:r>
            <w:r>
              <w:rPr>
                <w:noProof/>
              </w:rPr>
              <w:t>ation header.</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Live</w:t>
            </w:r>
            <w:r>
              <w:rPr>
                <w:rStyle w:val="mqInternal"/>
                <w:noProof/>
                <w:lang w:val="fr-FR"/>
              </w:rPr>
              <w:t>{2]</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7ccd4af9-a7b1-40a5-b7ce-e75b7768dc54</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new event.</w:t>
            </w:r>
          </w:p>
        </w:tc>
        <w:tc>
          <w:tcPr>
            <w:tcW w:w="7407" w:type="dxa"/>
          </w:tcPr>
          <w:p w:rsidR="00000000" w:rsidRDefault="00AC26C9">
            <w:pPr>
              <w:rPr>
                <w:lang w:val="fr-FR"/>
              </w:rPr>
            </w:pPr>
            <w:r>
              <w:rPr>
                <w:lang w:val="fr-FR"/>
              </w:rPr>
              <w:t xml:space="preserve">Cliquez sur le bouton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r>
              <w:rPr>
                <w:lang w:val="fr-FR"/>
              </w:rPr>
              <w:t xml:space="preserve"> pour cr</w:t>
            </w:r>
            <w:r>
              <w:rPr>
                <w:lang w:val="fr-FR"/>
              </w:rPr>
              <w:t>é</w:t>
            </w:r>
            <w:r>
              <w:rPr>
                <w:lang w:val="fr-FR"/>
              </w:rPr>
              <w:t xml:space="preserve">er un nouvel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0cc35efc-7a75-42cc-862c-df31e44c8adb</w:t>
            </w:r>
          </w:p>
        </w:tc>
        <w:tc>
          <w:tcPr>
            <w:tcW w:w="7407" w:type="dxa"/>
            <w:shd w:val="clear" w:color="auto" w:fill="F2F2F2" w:themeFill="background1" w:themeFillShade="F2"/>
          </w:tcPr>
          <w:p w:rsidR="00000000" w:rsidRDefault="00AC26C9">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000000" w:rsidRDefault="00AC26C9">
            <w:pPr>
              <w:rPr>
                <w:lang w:val="fr-FR"/>
              </w:rPr>
            </w:pPr>
            <w:r>
              <w:rPr>
                <w:lang w:val="fr-FR"/>
              </w:rPr>
              <w:t xml:space="preserve">Saisissez un </w:t>
            </w:r>
            <w:r>
              <w:rPr>
                <w:rStyle w:val="mqInternal"/>
                <w:noProof/>
                <w:lang w:val="fr-FR"/>
              </w:rPr>
              <w:t>[1}</w:t>
            </w:r>
            <w:r>
              <w:rPr>
                <w:lang w:val="fr-FR"/>
              </w:rPr>
              <w:t>nom d'</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0910bc08-7f42-4f4a-8f75-bbc29711d322</w:t>
            </w:r>
          </w:p>
        </w:tc>
        <w:tc>
          <w:tcPr>
            <w:tcW w:w="7407" w:type="dxa"/>
            <w:shd w:val="clear" w:color="auto" w:fill="F2F2F2" w:themeFill="background1" w:themeFillShade="F2"/>
          </w:tcPr>
          <w:p w:rsidR="00000000" w:rsidRDefault="00AC26C9">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event.</w:t>
            </w:r>
          </w:p>
        </w:tc>
        <w:tc>
          <w:tcPr>
            <w:tcW w:w="7407" w:type="dxa"/>
          </w:tcPr>
          <w:p w:rsidR="00000000" w:rsidRDefault="00AC26C9">
            <w:pPr>
              <w:rPr>
                <w:lang w:val="fr-FR"/>
              </w:rPr>
            </w:pPr>
            <w:r>
              <w:rPr>
                <w:lang w:val="fr-FR"/>
              </w:rPr>
              <w:t xml:space="preserve">Saisissez des </w:t>
            </w:r>
            <w:r>
              <w:rPr>
                <w:rStyle w:val="mqInternal"/>
                <w:noProof/>
                <w:lang w:val="fr-FR"/>
              </w:rPr>
              <w:t>[1}</w:t>
            </w:r>
            <w:r>
              <w:rPr>
                <w:lang w:val="fr-FR"/>
              </w:rPr>
              <w:t>balises</w:t>
            </w:r>
            <w:r>
              <w:rPr>
                <w:rStyle w:val="mqInternal"/>
                <w:noProof/>
                <w:lang w:val="fr-FR"/>
              </w:rPr>
              <w:t>{2]</w:t>
            </w:r>
            <w:r>
              <w:rPr>
                <w:lang w:val="fr-FR"/>
              </w:rPr>
              <w:t xml:space="preserve"> pour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e34f38d8-0c94-461f-8488-4cc694da2eaa</w:t>
            </w:r>
          </w:p>
        </w:tc>
        <w:tc>
          <w:tcPr>
            <w:tcW w:w="7407" w:type="dxa"/>
            <w:shd w:val="clear" w:color="auto" w:fill="F2F2F2" w:themeFill="background1" w:themeFillShade="F2"/>
          </w:tcPr>
          <w:p w:rsidR="00000000" w:rsidRDefault="00AC26C9">
            <w:pPr>
              <w:rPr>
                <w:noProof/>
              </w:rPr>
            </w:pPr>
            <w:r>
              <w:rPr>
                <w:noProof/>
              </w:rPr>
              <w:t>If your account has been configured with required custom fields, make sure the custom fields are assigned values.</w:t>
            </w:r>
          </w:p>
        </w:tc>
        <w:tc>
          <w:tcPr>
            <w:tcW w:w="7407" w:type="dxa"/>
          </w:tcPr>
          <w:p w:rsidR="00000000" w:rsidRDefault="00AC26C9">
            <w:pPr>
              <w:rPr>
                <w:lang w:val="fr-FR"/>
              </w:rPr>
            </w:pPr>
            <w:r>
              <w:rPr>
                <w:lang w:val="fr-FR"/>
              </w:rPr>
              <w:t xml:space="preserve">Si votre compte a </w:t>
            </w:r>
            <w:r>
              <w:rPr>
                <w:lang w:val="fr-FR"/>
              </w:rPr>
              <w:t>é</w:t>
            </w:r>
            <w:r>
              <w:rPr>
                <w:lang w:val="fr-FR"/>
              </w:rPr>
              <w:t>t</w:t>
            </w:r>
            <w:r>
              <w:rPr>
                <w:lang w:val="fr-FR"/>
              </w:rPr>
              <w:t>é</w:t>
            </w:r>
            <w:r>
              <w:rPr>
                <w:lang w:val="fr-FR"/>
              </w:rPr>
              <w:t xml:space="preserve"> configur</w:t>
            </w:r>
            <w:r>
              <w:rPr>
                <w:lang w:val="fr-FR"/>
              </w:rPr>
              <w:t>é</w:t>
            </w:r>
            <w:r>
              <w:rPr>
                <w:lang w:val="fr-FR"/>
              </w:rPr>
              <w:t xml:space="preserve"> avec des champs personnalis</w:t>
            </w:r>
            <w:r>
              <w:rPr>
                <w:lang w:val="fr-FR"/>
              </w:rPr>
              <w:t>é</w:t>
            </w:r>
            <w:r>
              <w:rPr>
                <w:lang w:val="fr-FR"/>
              </w:rPr>
              <w:t>s obligatoires, assurez-vous que les champs p</w:t>
            </w:r>
            <w:r>
              <w:rPr>
                <w:lang w:val="fr-FR"/>
              </w:rPr>
              <w:t>ersonnalis</w:t>
            </w:r>
            <w:r>
              <w:rPr>
                <w:lang w:val="fr-FR"/>
              </w:rPr>
              <w:t>é</w:t>
            </w:r>
            <w:r>
              <w:rPr>
                <w:lang w:val="fr-FR"/>
              </w:rPr>
              <w:t>s sont affect</w:t>
            </w:r>
            <w:r>
              <w:rPr>
                <w:lang w:val="fr-FR"/>
              </w:rPr>
              <w:t>é</w:t>
            </w:r>
            <w:r>
              <w:rPr>
                <w:lang w:val="fr-FR"/>
              </w:rPr>
              <w:t xml:space="preserve">s </w:t>
            </w:r>
            <w:r>
              <w:rPr>
                <w:lang w:val="fr-FR"/>
              </w:rPr>
              <w:t>à</w:t>
            </w:r>
            <w:r>
              <w:rPr>
                <w:lang w:val="fr-FR"/>
              </w:rPr>
              <w:t xml:space="preserve"> des valeurs.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b7f38662-55a7-4b1f-801d-3511d4b4eae6</w:t>
            </w:r>
          </w:p>
        </w:tc>
        <w:tc>
          <w:tcPr>
            <w:tcW w:w="7407" w:type="dxa"/>
            <w:shd w:val="clear" w:color="auto" w:fill="F2F2F2" w:themeFill="background1" w:themeFillShade="F2"/>
          </w:tcPr>
          <w:p w:rsidR="00000000" w:rsidRDefault="00AC26C9">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from the dropdown list.</w:t>
            </w:r>
          </w:p>
        </w:tc>
        <w:tc>
          <w:tcPr>
            <w:tcW w:w="7407" w:type="dxa"/>
          </w:tcPr>
          <w:p w:rsidR="00000000" w:rsidRDefault="00AC26C9">
            <w:pPr>
              <w:rPr>
                <w:lang w:val="fr-FR"/>
              </w:rPr>
            </w:pPr>
            <w:r>
              <w:rPr>
                <w:lang w:val="fr-FR"/>
              </w:rPr>
              <w:t>S</w:t>
            </w:r>
            <w:r>
              <w:rPr>
                <w:lang w:val="fr-FR"/>
              </w:rPr>
              <w:t>é</w:t>
            </w:r>
            <w:r>
              <w:rPr>
                <w:lang w:val="fr-FR"/>
              </w:rPr>
              <w:t xml:space="preserve">lectionnez un </w:t>
            </w:r>
            <w:r>
              <w:rPr>
                <w:rStyle w:val="mqInternal"/>
                <w:noProof/>
                <w:lang w:val="fr-FR"/>
              </w:rPr>
              <w:t>[1}</w:t>
            </w:r>
            <w:r>
              <w:rPr>
                <w:lang w:val="fr-FR"/>
              </w:rPr>
              <w:t>profil d'ingestion en direct</w:t>
            </w:r>
            <w:r>
              <w:rPr>
                <w:rStyle w:val="mqInternal"/>
                <w:noProof/>
                <w:lang w:val="fr-FR"/>
              </w:rPr>
              <w:t>{2]</w:t>
            </w:r>
            <w:r>
              <w:rPr>
                <w:lang w:val="fr-FR"/>
              </w:rPr>
              <w:t xml:space="preserve"> dans la liste d</w:t>
            </w:r>
            <w:r>
              <w:rPr>
                <w:lang w:val="fr-FR"/>
              </w:rPr>
              <w:t>é</w:t>
            </w:r>
            <w:r>
              <w:rPr>
                <w:lang w:val="fr-FR"/>
              </w:rPr>
              <w:t>roulante.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af7f00a8-5d25-440a-9b84-6192bc2</w:t>
            </w:r>
            <w:r>
              <w:rPr>
                <w:noProof/>
                <w:sz w:val="2"/>
              </w:rPr>
              <w:t>ba2fd</w:t>
            </w:r>
          </w:p>
        </w:tc>
        <w:tc>
          <w:tcPr>
            <w:tcW w:w="7407" w:type="dxa"/>
            <w:shd w:val="clear" w:color="auto" w:fill="F2F2F2" w:themeFill="background1" w:themeFillShade="F2"/>
          </w:tcPr>
          <w:p w:rsidR="00000000" w:rsidRDefault="00AC26C9">
            <w:pPr>
              <w:rPr>
                <w:noProof/>
              </w:rPr>
            </w:pPr>
            <w:r>
              <w:rPr>
                <w:noProof/>
              </w:rPr>
              <w:t>The live ingest profile controls the number and quality of live renditions that are created.</w:t>
            </w:r>
          </w:p>
        </w:tc>
        <w:tc>
          <w:tcPr>
            <w:tcW w:w="7407" w:type="dxa"/>
          </w:tcPr>
          <w:p w:rsidR="00000000" w:rsidRDefault="00AC26C9">
            <w:pPr>
              <w:rPr>
                <w:lang w:val="fr-FR"/>
              </w:rPr>
            </w:pPr>
            <w:r>
              <w:rPr>
                <w:lang w:val="fr-FR"/>
              </w:rPr>
              <w:t>Le profil d'ingest en direct contr</w:t>
            </w:r>
            <w:r>
              <w:rPr>
                <w:lang w:val="fr-FR"/>
              </w:rPr>
              <w:t>ô</w:t>
            </w:r>
            <w:r>
              <w:rPr>
                <w:lang w:val="fr-FR"/>
              </w:rPr>
              <w:t>le le nombre et la qualit</w:t>
            </w:r>
            <w:r>
              <w:rPr>
                <w:lang w:val="fr-FR"/>
              </w:rPr>
              <w:t>é</w:t>
            </w:r>
            <w:r>
              <w:rPr>
                <w:lang w:val="fr-FR"/>
              </w:rPr>
              <w:t xml:space="preserve"> des rendus en direct qui sont cr</w:t>
            </w:r>
            <w:r>
              <w:rPr>
                <w:lang w:val="fr-FR"/>
              </w:rPr>
              <w:t>éé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b9562e95-d186-4e1d-9df8-76726adef7a9</w:t>
            </w:r>
          </w:p>
        </w:tc>
        <w:tc>
          <w:tcPr>
            <w:tcW w:w="7407" w:type="dxa"/>
            <w:shd w:val="clear" w:color="auto" w:fill="F2F2F2" w:themeFill="background1" w:themeFillShade="F2"/>
          </w:tcPr>
          <w:p w:rsidR="00000000" w:rsidRDefault="00AC26C9">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w:t>
            </w:r>
          </w:p>
        </w:tc>
        <w:tc>
          <w:tcPr>
            <w:tcW w:w="7407" w:type="dxa"/>
          </w:tcPr>
          <w:p w:rsidR="00000000" w:rsidRDefault="00AC26C9">
            <w:pPr>
              <w:rPr>
                <w:lang w:val="fr-FR"/>
              </w:rPr>
            </w:pPr>
            <w:r>
              <w:rPr>
                <w:lang w:val="fr-FR"/>
              </w:rPr>
              <w:t>S</w:t>
            </w:r>
            <w:r>
              <w:rPr>
                <w:lang w:val="fr-FR"/>
              </w:rPr>
              <w:t>é</w:t>
            </w:r>
            <w:r>
              <w:rPr>
                <w:lang w:val="fr-FR"/>
              </w:rPr>
              <w:t xml:space="preserve">lectionnez </w:t>
            </w:r>
            <w:r>
              <w:rPr>
                <w:rStyle w:val="mqInternal"/>
                <w:noProof/>
                <w:lang w:val="fr-FR"/>
              </w:rPr>
              <w:t>[1}</w:t>
            </w:r>
            <w:r>
              <w:rPr>
                <w:lang w:val="fr-FR"/>
              </w:rPr>
              <w:t>Convertir l'</w:t>
            </w:r>
            <w:r>
              <w:rPr>
                <w:lang w:val="fr-FR"/>
              </w:rPr>
              <w:t>é</w:t>
            </w:r>
            <w:r>
              <w:rPr>
                <w:lang w:val="fr-FR"/>
              </w:rPr>
              <w:t>v</w:t>
            </w:r>
            <w:r>
              <w:rPr>
                <w:lang w:val="fr-FR"/>
              </w:rPr>
              <w:t>é</w:t>
            </w:r>
            <w:r>
              <w:rPr>
                <w:lang w:val="fr-FR"/>
              </w:rPr>
              <w:t>nement en actif vid</w:t>
            </w:r>
            <w:r>
              <w:rPr>
                <w:lang w:val="fr-FR"/>
              </w:rPr>
              <w:t>é</w:t>
            </w:r>
            <w:r>
              <w:rPr>
                <w:lang w:val="fr-FR"/>
              </w:rPr>
              <w:t>o une fois termin</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b467a402-c1d3-4607-8489-a49a80493f2f</w:t>
            </w:r>
          </w:p>
        </w:tc>
        <w:tc>
          <w:tcPr>
            <w:tcW w:w="7407" w:type="dxa"/>
            <w:shd w:val="clear" w:color="auto" w:fill="F2F2F2" w:themeFill="background1" w:themeFillShade="F2"/>
          </w:tcPr>
          <w:p w:rsidR="00000000" w:rsidRDefault="00AC26C9">
            <w:pPr>
              <w:rPr>
                <w:noProof/>
              </w:rPr>
            </w:pPr>
            <w:r>
              <w:rPr>
                <w:noProof/>
              </w:rPr>
              <w:t>This will save the event as a video in the Media module.</w:t>
            </w:r>
          </w:p>
        </w:tc>
        <w:tc>
          <w:tcPr>
            <w:tcW w:w="7407" w:type="dxa"/>
          </w:tcPr>
          <w:p w:rsidR="00000000" w:rsidRDefault="00AC26C9">
            <w:pPr>
              <w:rPr>
                <w:lang w:val="fr-FR"/>
              </w:rPr>
            </w:pPr>
            <w:r>
              <w:rPr>
                <w:lang w:val="fr-FR"/>
              </w:rPr>
              <w:t>Cela permettra d'enregistrer l'</w:t>
            </w:r>
            <w:r>
              <w:rPr>
                <w:lang w:val="fr-FR"/>
              </w:rPr>
              <w:t>é</w:t>
            </w:r>
            <w:r>
              <w:rPr>
                <w:lang w:val="fr-FR"/>
              </w:rPr>
              <w:t>v</w:t>
            </w:r>
            <w:r>
              <w:rPr>
                <w:lang w:val="fr-FR"/>
              </w:rPr>
              <w:t>é</w:t>
            </w:r>
            <w:r>
              <w:rPr>
                <w:lang w:val="fr-FR"/>
              </w:rPr>
              <w:t>ne</w:t>
            </w:r>
            <w:r>
              <w:rPr>
                <w:lang w:val="fr-FR"/>
              </w:rPr>
              <w:t>ment sous forme de vid</w:t>
            </w:r>
            <w:r>
              <w:rPr>
                <w:lang w:val="fr-FR"/>
              </w:rPr>
              <w:t>é</w:t>
            </w:r>
            <w:r>
              <w:rPr>
                <w:lang w:val="fr-FR"/>
              </w:rPr>
              <w:t>o dans le module Media.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dca7f04e-4a0a-408d-abd5-4ec952a03160</w:t>
            </w:r>
          </w:p>
        </w:tc>
        <w:tc>
          <w:tcPr>
            <w:tcW w:w="7407" w:type="dxa"/>
            <w:shd w:val="clear" w:color="auto" w:fill="F2F2F2" w:themeFill="background1" w:themeFillShade="F2"/>
          </w:tcPr>
          <w:p w:rsidR="00000000" w:rsidRDefault="00AC26C9">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000000" w:rsidRDefault="00AC26C9">
            <w:pPr>
              <w:rPr>
                <w:lang w:val="fr-FR"/>
              </w:rPr>
            </w:pPr>
            <w:r>
              <w:rPr>
                <w:lang w:val="fr-FR"/>
              </w:rPr>
              <w:t>S</w:t>
            </w:r>
            <w:r>
              <w:rPr>
                <w:lang w:val="fr-FR"/>
              </w:rPr>
              <w:t>é</w:t>
            </w:r>
            <w:r>
              <w:rPr>
                <w:lang w:val="fr-FR"/>
              </w:rPr>
              <w:t xml:space="preserve">lectionnez la </w:t>
            </w:r>
            <w:r>
              <w:rPr>
                <w:rStyle w:val="mqInternal"/>
                <w:noProof/>
                <w:lang w:val="fr-FR"/>
              </w:rPr>
              <w:t>[1}</w:t>
            </w:r>
            <w:r>
              <w:rPr>
                <w:lang w:val="fr-FR"/>
              </w:rPr>
              <w:t>r</w:t>
            </w:r>
            <w:r>
              <w:rPr>
                <w:lang w:val="fr-FR"/>
              </w:rPr>
              <w:t>é</w:t>
            </w:r>
            <w:r>
              <w:rPr>
                <w:lang w:val="fr-FR"/>
              </w:rPr>
              <w:t>gion la</w:t>
            </w:r>
            <w:r>
              <w:rPr>
                <w:rStyle w:val="mqInternal"/>
                <w:noProof/>
                <w:lang w:val="fr-FR"/>
              </w:rPr>
              <w:t>{2]</w:t>
            </w:r>
            <w:r>
              <w:rPr>
                <w:lang w:val="fr-FR"/>
              </w:rPr>
              <w:t xml:space="preserve"> plus proche de votre emplacement.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f83fcd99-6ae2-4750-a025-843d42f6b11d</w:t>
            </w:r>
          </w:p>
        </w:tc>
        <w:tc>
          <w:tcPr>
            <w:tcW w:w="7407" w:type="dxa"/>
            <w:shd w:val="clear" w:color="auto" w:fill="F2F2F2" w:themeFill="background1" w:themeFillShade="F2"/>
          </w:tcPr>
          <w:p w:rsidR="00000000" w:rsidRDefault="00AC26C9">
            <w:pPr>
              <w:rPr>
                <w:noProof/>
              </w:rPr>
            </w:pPr>
            <w:r>
              <w:rPr>
                <w:noProof/>
              </w:rPr>
              <w:t>Click the</w:t>
            </w:r>
            <w:r>
              <w:rPr>
                <w:noProof/>
              </w:rPr>
              <w:t xml:space="preserv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OPTIONS AVANC</w:t>
            </w:r>
            <w:r>
              <w:rPr>
                <w:lang w:val="fr-FR"/>
              </w:rPr>
              <w:t>É</w:t>
            </w:r>
            <w:r>
              <w:rPr>
                <w:lang w:val="fr-FR"/>
              </w:rPr>
              <w:t>ES</w:t>
            </w:r>
            <w:r>
              <w:rPr>
                <w:rStyle w:val="mqInternal"/>
                <w:noProof/>
                <w:lang w:val="fr-FR"/>
              </w:rPr>
              <w:t>{2]</w:t>
            </w:r>
            <w:r>
              <w:rPr>
                <w:lang w:val="fr-FR"/>
              </w:rPr>
              <w:t xml:space="preserve"> pour d</w:t>
            </w:r>
            <w:r>
              <w:rPr>
                <w:lang w:val="fr-FR"/>
              </w:rPr>
              <w:t>é</w:t>
            </w:r>
            <w:r>
              <w:rPr>
                <w:lang w:val="fr-FR"/>
              </w:rPr>
              <w:t>velopper les options avanc</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5587f815-cd52-483f-bb44-173958e2d80f</w:t>
            </w:r>
          </w:p>
        </w:tc>
        <w:tc>
          <w:tcPr>
            <w:tcW w:w="7407" w:type="dxa"/>
            <w:shd w:val="clear" w:color="auto" w:fill="F2F2F2" w:themeFill="background1" w:themeFillShade="F2"/>
          </w:tcPr>
          <w:p w:rsidR="00000000" w:rsidRDefault="00AC26C9">
            <w:pPr>
              <w:rPr>
                <w:noProof/>
              </w:rPr>
            </w:pPr>
            <w:r>
              <w:rPr>
                <w:noProof/>
              </w:rPr>
              <w:t xml:space="preserve">Set the </w:t>
            </w:r>
            <w:r>
              <w:rPr>
                <w:rStyle w:val="mqInternal"/>
                <w:noProof/>
              </w:rPr>
              <w:t>[1}</w:t>
            </w:r>
            <w:r>
              <w:rPr>
                <w:noProof/>
              </w:rPr>
              <w:t>Reconnect Time</w:t>
            </w:r>
            <w:r>
              <w:rPr>
                <w:rStyle w:val="mqInternal"/>
                <w:noProof/>
              </w:rPr>
              <w:t>{2]</w:t>
            </w:r>
            <w:r>
              <w:rPr>
                <w:noProof/>
              </w:rPr>
              <w:t xml:space="preserve"> to 10 minutes (default).</w:t>
            </w:r>
          </w:p>
        </w:tc>
        <w:tc>
          <w:tcPr>
            <w:tcW w:w="7407" w:type="dxa"/>
          </w:tcPr>
          <w:p w:rsidR="00000000" w:rsidRDefault="00AC26C9">
            <w:pPr>
              <w:rPr>
                <w:lang w:val="fr-FR"/>
              </w:rPr>
            </w:pPr>
            <w:r>
              <w:rPr>
                <w:lang w:val="fr-FR"/>
              </w:rPr>
              <w:t xml:space="preserve">Met le </w:t>
            </w:r>
            <w:r>
              <w:rPr>
                <w:rStyle w:val="mqInternal"/>
                <w:noProof/>
                <w:lang w:val="fr-FR"/>
              </w:rPr>
              <w:t>[1}</w:t>
            </w:r>
            <w:r>
              <w:rPr>
                <w:lang w:val="fr-FR"/>
              </w:rPr>
              <w:t>Temps de reconnexion</w:t>
            </w:r>
            <w:r>
              <w:rPr>
                <w:rStyle w:val="mqInternal"/>
                <w:noProof/>
                <w:lang w:val="fr-FR"/>
              </w:rPr>
              <w:t>{2]</w:t>
            </w:r>
            <w:r>
              <w:rPr>
                <w:lang w:val="fr-FR"/>
              </w:rPr>
              <w:t xml:space="preserve"> </w:t>
            </w:r>
            <w:r>
              <w:rPr>
                <w:lang w:val="fr-FR"/>
              </w:rPr>
              <w:t>à</w:t>
            </w:r>
            <w:r>
              <w:rPr>
                <w:lang w:val="fr-FR"/>
              </w:rPr>
              <w:t xml:space="preserve"> 10 minutes (par d</w:t>
            </w:r>
            <w:r>
              <w:rPr>
                <w:lang w:val="fr-FR"/>
              </w:rPr>
              <w:t>é</w:t>
            </w:r>
            <w:r>
              <w:rPr>
                <w:lang w:val="fr-FR"/>
              </w:rPr>
              <w:t>faut).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a81e0754-1071-45b2-a5ed-61d682beb0cd</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abbf7ec7-7573-477c-8782-ee535461f7af</w:t>
            </w:r>
          </w:p>
        </w:tc>
        <w:tc>
          <w:tcPr>
            <w:tcW w:w="7407" w:type="dxa"/>
            <w:shd w:val="clear" w:color="auto" w:fill="F2F2F2" w:themeFill="background1" w:themeFillShade="F2"/>
          </w:tcPr>
          <w:p w:rsidR="00000000" w:rsidRDefault="00AC26C9">
            <w:pPr>
              <w:rPr>
                <w:noProof/>
              </w:rPr>
            </w:pPr>
            <w:r>
              <w:rPr>
                <w:noProof/>
              </w:rPr>
              <w:t xml:space="preserve">The Live module will return a </w:t>
            </w:r>
            <w:r>
              <w:rPr>
                <w:rStyle w:val="mqInternal"/>
                <w:noProof/>
              </w:rPr>
              <w:t>[1}</w:t>
            </w:r>
            <w:r>
              <w:rPr>
                <w:noProof/>
              </w:rPr>
              <w:t xml:space="preserve">Stream Endpoint (RTMP URL) </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w:t>
            </w:r>
          </w:p>
        </w:tc>
        <w:tc>
          <w:tcPr>
            <w:tcW w:w="7407" w:type="dxa"/>
          </w:tcPr>
          <w:p w:rsidR="00000000" w:rsidRDefault="00AC26C9">
            <w:pPr>
              <w:rPr>
                <w:lang w:val="fr-FR"/>
              </w:rPr>
            </w:pPr>
            <w:r>
              <w:rPr>
                <w:lang w:val="fr-FR"/>
              </w:rPr>
              <w:t xml:space="preserve">Le module Live renvoie un </w:t>
            </w:r>
            <w:r>
              <w:rPr>
                <w:rStyle w:val="mqInternal"/>
                <w:noProof/>
                <w:lang w:val="fr-FR"/>
              </w:rPr>
              <w:t>[1}</w:t>
            </w:r>
            <w:r>
              <w:rPr>
                <w:lang w:val="fr-FR"/>
              </w:rPr>
              <w:t xml:space="preserve">point de terminaison de flux (URL RTMP) </w:t>
            </w:r>
            <w:r>
              <w:rPr>
                <w:rStyle w:val="mqInternal"/>
                <w:noProof/>
                <w:lang w:val="fr-FR"/>
              </w:rPr>
              <w:t>{2]</w:t>
            </w:r>
            <w:r>
              <w:rPr>
                <w:lang w:val="fr-FR"/>
              </w:rPr>
              <w:t xml:space="preserve"> et un </w:t>
            </w:r>
            <w:r>
              <w:rPr>
                <w:rStyle w:val="mqInternal"/>
                <w:noProof/>
                <w:lang w:val="fr-FR"/>
              </w:rPr>
              <w:t>[1}</w:t>
            </w:r>
            <w:r>
              <w:rPr>
                <w:lang w:val="fr-FR"/>
              </w:rPr>
              <w:t>nom de flux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0772a166-e4f9-4476-ad5e-e627e7dfe843</w:t>
            </w:r>
          </w:p>
        </w:tc>
        <w:tc>
          <w:tcPr>
            <w:tcW w:w="7407" w:type="dxa"/>
            <w:shd w:val="clear" w:color="auto" w:fill="F2F2F2" w:themeFill="background1" w:themeFillShade="F2"/>
          </w:tcPr>
          <w:p w:rsidR="00000000" w:rsidRDefault="00AC26C9">
            <w:pPr>
              <w:rPr>
                <w:noProof/>
              </w:rPr>
            </w:pPr>
            <w:r>
              <w:rPr>
                <w:noProof/>
              </w:rPr>
              <w:t>These values will be used in the encoder settings.</w:t>
            </w:r>
          </w:p>
        </w:tc>
        <w:tc>
          <w:tcPr>
            <w:tcW w:w="7407" w:type="dxa"/>
          </w:tcPr>
          <w:p w:rsidR="00000000" w:rsidRDefault="00AC26C9">
            <w:pPr>
              <w:rPr>
                <w:lang w:val="fr-FR"/>
              </w:rPr>
            </w:pPr>
            <w:r>
              <w:rPr>
                <w:lang w:val="fr-FR"/>
              </w:rPr>
              <w:t>Ces valeurs</w:t>
            </w:r>
            <w:r>
              <w:rPr>
                <w:lang w:val="fr-FR"/>
              </w:rPr>
              <w:t xml:space="preserve"> seront utilis</w:t>
            </w:r>
            <w:r>
              <w:rPr>
                <w:lang w:val="fr-FR"/>
              </w:rPr>
              <w:t>é</w:t>
            </w:r>
            <w:r>
              <w:rPr>
                <w:lang w:val="fr-FR"/>
              </w:rPr>
              <w:t>es dans les param</w:t>
            </w:r>
            <w:r>
              <w:rPr>
                <w:lang w:val="fr-FR"/>
              </w:rPr>
              <w:t>è</w:t>
            </w:r>
            <w:r>
              <w:rPr>
                <w:lang w:val="fr-FR"/>
              </w:rPr>
              <w:t>tres de l'encodeur.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abd8ca05-b9a2-4898-b6a1-a614bad7744e</w:t>
            </w:r>
          </w:p>
        </w:tc>
        <w:tc>
          <w:tcPr>
            <w:tcW w:w="7407" w:type="dxa"/>
            <w:shd w:val="clear" w:color="auto" w:fill="F2F2F2" w:themeFill="background1" w:themeFillShade="F2"/>
          </w:tcPr>
          <w:p w:rsidR="00000000" w:rsidRDefault="00AC26C9">
            <w:pPr>
              <w:rPr>
                <w:noProof/>
              </w:rPr>
            </w:pPr>
            <w:r>
              <w:rPr>
                <w:noProof/>
              </w:rPr>
              <w:t>Configuring your encoder</w:t>
            </w:r>
          </w:p>
        </w:tc>
        <w:tc>
          <w:tcPr>
            <w:tcW w:w="7407" w:type="dxa"/>
          </w:tcPr>
          <w:p w:rsidR="00000000" w:rsidRDefault="00AC26C9">
            <w:pPr>
              <w:rPr>
                <w:lang w:val="fr-FR"/>
              </w:rPr>
            </w:pPr>
            <w:r>
              <w:rPr>
                <w:lang w:val="fr-FR"/>
              </w:rPr>
              <w:t>Configuration de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b2f07ab8-f56f-4c47-a36a-97302ef603dd</w:t>
            </w:r>
          </w:p>
        </w:tc>
        <w:tc>
          <w:tcPr>
            <w:tcW w:w="7407" w:type="dxa"/>
            <w:shd w:val="clear" w:color="auto" w:fill="F2F2F2" w:themeFill="background1" w:themeFillShade="F2"/>
          </w:tcPr>
          <w:p w:rsidR="00000000" w:rsidRDefault="00AC26C9">
            <w:pPr>
              <w:rPr>
                <w:noProof/>
              </w:rPr>
            </w:pPr>
            <w:r>
              <w:rPr>
                <w:noProof/>
              </w:rPr>
              <w:t>In this section, we will configure and use the Telestream Wire</w:t>
            </w:r>
            <w:r>
              <w:rPr>
                <w:noProof/>
              </w:rPr>
              <w:t>cast encoder to support a live streaming event.</w:t>
            </w:r>
          </w:p>
        </w:tc>
        <w:tc>
          <w:tcPr>
            <w:tcW w:w="7407" w:type="dxa"/>
          </w:tcPr>
          <w:p w:rsidR="00000000" w:rsidRDefault="00AC26C9">
            <w:pPr>
              <w:rPr>
                <w:lang w:val="fr-FR"/>
              </w:rPr>
            </w:pPr>
            <w:r>
              <w:rPr>
                <w:lang w:val="fr-FR"/>
              </w:rPr>
              <w:t xml:space="preserve">Dans cette section, nous configurerons et utiliserons l'encodeur Telestream Wirecast pour prendre en charge la diffusion d'un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4c104343-431f-4a70-9d2e-e7dea10eee6e</w:t>
            </w:r>
          </w:p>
        </w:tc>
        <w:tc>
          <w:tcPr>
            <w:tcW w:w="7407" w:type="dxa"/>
            <w:shd w:val="clear" w:color="auto" w:fill="F2F2F2" w:themeFill="background1" w:themeFillShade="F2"/>
          </w:tcPr>
          <w:p w:rsidR="00000000" w:rsidRDefault="00AC26C9">
            <w:pPr>
              <w:rPr>
                <w:noProof/>
              </w:rPr>
            </w:pPr>
            <w:r>
              <w:rPr>
                <w:noProof/>
              </w:rPr>
              <w:t>Telestream Wirecast software is a desktop application that captures input from your camera and produces a stream that can be delivered by a CDN.</w:t>
            </w:r>
          </w:p>
        </w:tc>
        <w:tc>
          <w:tcPr>
            <w:tcW w:w="7407" w:type="dxa"/>
          </w:tcPr>
          <w:p w:rsidR="00000000" w:rsidRDefault="00AC26C9">
            <w:pPr>
              <w:rPr>
                <w:lang w:val="fr-FR"/>
              </w:rPr>
            </w:pPr>
            <w:r>
              <w:rPr>
                <w:lang w:val="fr-FR"/>
              </w:rPr>
              <w:t>Telestream Wirecast est une application de bureau qui capture le flux entrant de votre cam</w:t>
            </w:r>
            <w:r>
              <w:rPr>
                <w:lang w:val="fr-FR"/>
              </w:rPr>
              <w:t>é</w:t>
            </w:r>
            <w:r>
              <w:rPr>
                <w:lang w:val="fr-FR"/>
              </w:rPr>
              <w:t>ra et produit un flu</w:t>
            </w:r>
            <w:r>
              <w:rPr>
                <w:lang w:val="fr-FR"/>
              </w:rPr>
              <w:t xml:space="preserve">x qui peut </w:t>
            </w:r>
            <w:r>
              <w:rPr>
                <w:lang w:val="fr-FR"/>
              </w:rPr>
              <w:t>ê</w:t>
            </w:r>
            <w:r>
              <w:rPr>
                <w:lang w:val="fr-FR"/>
              </w:rPr>
              <w:t>tre diffus</w:t>
            </w:r>
            <w:r>
              <w:rPr>
                <w:lang w:val="fr-FR"/>
              </w:rPr>
              <w:t>é</w:t>
            </w:r>
            <w:r>
              <w:rPr>
                <w:lang w:val="fr-FR"/>
              </w:rPr>
              <w:t xml:space="preserve"> via un CDN.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3cc209ec-d9b5-4e3b-a4d0-16c0898f64bd</w:t>
            </w:r>
          </w:p>
        </w:tc>
        <w:tc>
          <w:tcPr>
            <w:tcW w:w="7407" w:type="dxa"/>
            <w:shd w:val="clear" w:color="auto" w:fill="F2F2F2" w:themeFill="background1" w:themeFillShade="F2"/>
          </w:tcPr>
          <w:p w:rsidR="00000000" w:rsidRDefault="00AC26C9">
            <w:pPr>
              <w:rPr>
                <w:noProof/>
              </w:rPr>
            </w:pPr>
            <w:r>
              <w:rPr>
                <w:noProof/>
              </w:rPr>
              <w:t>Note that there are hardware and other software based encoding solutions available that may be better suited for delivering your live streaming event.</w:t>
            </w:r>
          </w:p>
        </w:tc>
        <w:tc>
          <w:tcPr>
            <w:tcW w:w="7407" w:type="dxa"/>
          </w:tcPr>
          <w:p w:rsidR="00000000" w:rsidRDefault="00AC26C9">
            <w:pPr>
              <w:rPr>
                <w:lang w:val="fr-FR"/>
              </w:rPr>
            </w:pPr>
            <w:r>
              <w:rPr>
                <w:lang w:val="fr-FR"/>
              </w:rPr>
              <w:t>D'autres solutions d'encodage mat</w:t>
            </w:r>
            <w:r>
              <w:rPr>
                <w:lang w:val="fr-FR"/>
              </w:rPr>
              <w:t>é</w:t>
            </w:r>
            <w:r>
              <w:rPr>
                <w:lang w:val="fr-FR"/>
              </w:rPr>
              <w:t xml:space="preserve">riel et logiciel existent ; elles peuvent </w:t>
            </w:r>
            <w:r>
              <w:rPr>
                <w:lang w:val="fr-FR"/>
              </w:rPr>
              <w:t>ê</w:t>
            </w:r>
            <w:r>
              <w:rPr>
                <w:lang w:val="fr-FR"/>
              </w:rPr>
              <w:t>tre mieux adapt</w:t>
            </w:r>
            <w:r>
              <w:rPr>
                <w:lang w:val="fr-FR"/>
              </w:rPr>
              <w:t>é</w:t>
            </w:r>
            <w:r>
              <w:rPr>
                <w:lang w:val="fr-FR"/>
              </w:rPr>
              <w:t xml:space="preserve">es </w:t>
            </w:r>
            <w:r>
              <w:rPr>
                <w:lang w:val="fr-FR"/>
              </w:rPr>
              <w:t>à</w:t>
            </w:r>
            <w:r>
              <w:rPr>
                <w:lang w:val="fr-FR"/>
              </w:rPr>
              <w:t xml:space="preserve"> votre strat</w:t>
            </w:r>
            <w:r>
              <w:rPr>
                <w:lang w:val="fr-FR"/>
              </w:rPr>
              <w:t>é</w:t>
            </w:r>
            <w:r>
              <w:rPr>
                <w:lang w:val="fr-FR"/>
              </w:rPr>
              <w:t>gie de diffusion de contenus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daa1125b-134e-4ea8-a5bb-40db5dbdb7bd</w:t>
            </w:r>
          </w:p>
        </w:tc>
        <w:tc>
          <w:tcPr>
            <w:tcW w:w="7407" w:type="dxa"/>
            <w:shd w:val="clear" w:color="auto" w:fill="F2F2F2" w:themeFill="background1" w:themeFillShade="F2"/>
          </w:tcPr>
          <w:p w:rsidR="00000000" w:rsidRDefault="00AC26C9">
            <w:pPr>
              <w:rPr>
                <w:noProof/>
              </w:rPr>
            </w:pPr>
            <w:r>
              <w:rPr>
                <w:noProof/>
              </w:rPr>
              <w:t>You can download a trial version of the Wirecast software from t</w:t>
            </w:r>
            <w:r>
              <w:rPr>
                <w:noProof/>
              </w:rPr>
              <w:t xml:space="preserve">he </w:t>
            </w:r>
            <w:r>
              <w:rPr>
                <w:rStyle w:val="mqInternal"/>
                <w:noProof/>
              </w:rPr>
              <w:t>[1}</w:t>
            </w:r>
            <w:r>
              <w:rPr>
                <w:noProof/>
              </w:rPr>
              <w:t>Telestream website</w:t>
            </w:r>
            <w:r>
              <w:rPr>
                <w:rStyle w:val="mqInternal"/>
                <w:noProof/>
              </w:rPr>
              <w:t>{2]</w:t>
            </w:r>
            <w:r>
              <w:rPr>
                <w:noProof/>
              </w:rPr>
              <w:t>.</w:t>
            </w:r>
          </w:p>
        </w:tc>
        <w:tc>
          <w:tcPr>
            <w:tcW w:w="7407" w:type="dxa"/>
          </w:tcPr>
          <w:p w:rsidR="00000000" w:rsidRDefault="00AC26C9">
            <w:pPr>
              <w:rPr>
                <w:lang w:val="fr-FR"/>
              </w:rPr>
            </w:pPr>
            <w:r>
              <w:rPr>
                <w:lang w:val="fr-FR"/>
              </w:rPr>
              <w:t>Vous pourrez t</w:t>
            </w:r>
            <w:r>
              <w:rPr>
                <w:lang w:val="fr-FR"/>
              </w:rPr>
              <w:t>é</w:t>
            </w:r>
            <w:r>
              <w:rPr>
                <w:lang w:val="fr-FR"/>
              </w:rPr>
              <w:t>l</w:t>
            </w:r>
            <w:r>
              <w:rPr>
                <w:lang w:val="fr-FR"/>
              </w:rPr>
              <w:t>é</w:t>
            </w:r>
            <w:r>
              <w:rPr>
                <w:lang w:val="fr-FR"/>
              </w:rPr>
              <w:t xml:space="preserve">charger une version d'essai du logiciel Wirecast sur le </w:t>
            </w:r>
            <w:r>
              <w:rPr>
                <w:rStyle w:val="mqInternal"/>
                <w:noProof/>
                <w:lang w:val="fr-FR"/>
              </w:rPr>
              <w:t>[1}</w:t>
            </w:r>
            <w:r>
              <w:rPr>
                <w:lang w:val="fr-FR"/>
              </w:rPr>
              <w:t>site internet de Telestream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35b0d998-9636-4a5b-9d30-a41fdf2538c8</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6a8051da-1bed-49a8-addf-0481a1f61195</w:t>
            </w:r>
          </w:p>
        </w:tc>
        <w:tc>
          <w:tcPr>
            <w:tcW w:w="7407" w:type="dxa"/>
            <w:shd w:val="clear" w:color="auto" w:fill="F2F2F2" w:themeFill="background1" w:themeFillShade="F2"/>
          </w:tcPr>
          <w:p w:rsidR="00000000" w:rsidRDefault="00AC26C9">
            <w:pPr>
              <w:rPr>
                <w:noProof/>
              </w:rPr>
            </w:pPr>
            <w:r>
              <w:rPr>
                <w:noProof/>
              </w:rPr>
              <w:t xml:space="preserve">You should have the </w:t>
            </w:r>
            <w:r>
              <w:rPr>
                <w:noProof/>
              </w:rPr>
              <w:t>Wirecast software installed and a camera connected to your computer before proceeding.</w:t>
            </w:r>
          </w:p>
        </w:tc>
        <w:tc>
          <w:tcPr>
            <w:tcW w:w="7407" w:type="dxa"/>
          </w:tcPr>
          <w:p w:rsidR="00000000" w:rsidRDefault="00AC26C9">
            <w:pPr>
              <w:rPr>
                <w:lang w:val="fr-FR"/>
              </w:rPr>
            </w:pPr>
            <w:r>
              <w:rPr>
                <w:lang w:val="fr-FR"/>
              </w:rPr>
              <w:t>vous devez avoir install</w:t>
            </w:r>
            <w:r>
              <w:rPr>
                <w:lang w:val="fr-FR"/>
              </w:rPr>
              <w:t>é</w:t>
            </w:r>
            <w:r>
              <w:rPr>
                <w:lang w:val="fr-FR"/>
              </w:rPr>
              <w:t xml:space="preserve"> le logiciel Wirecast et avoir branch</w:t>
            </w:r>
            <w:r>
              <w:rPr>
                <w:lang w:val="fr-FR"/>
              </w:rPr>
              <w:t>é</w:t>
            </w:r>
            <w:r>
              <w:rPr>
                <w:lang w:val="fr-FR"/>
              </w:rPr>
              <w:t xml:space="preserve"> une cam</w:t>
            </w:r>
            <w:r>
              <w:rPr>
                <w:lang w:val="fr-FR"/>
              </w:rPr>
              <w:t>é</w:t>
            </w:r>
            <w:r>
              <w:rPr>
                <w:lang w:val="fr-FR"/>
              </w:rPr>
              <w:t>ra sur votre ordinateur avant de continuer.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acf607d4-677b-43a4-89dc-3618a0c80609</w:t>
            </w:r>
          </w:p>
        </w:tc>
        <w:tc>
          <w:tcPr>
            <w:tcW w:w="7407" w:type="dxa"/>
            <w:shd w:val="clear" w:color="auto" w:fill="F2F2F2" w:themeFill="background1" w:themeFillShade="F2"/>
          </w:tcPr>
          <w:p w:rsidR="00000000" w:rsidRDefault="00AC26C9">
            <w:pPr>
              <w:rPr>
                <w:noProof/>
              </w:rPr>
            </w:pPr>
            <w:r>
              <w:rPr>
                <w:noProof/>
              </w:rPr>
              <w:t>This example uses a DSLR connected to a laptop using the Blackmagic Design UltraStudio Mini Recorder.</w:t>
            </w:r>
          </w:p>
        </w:tc>
        <w:tc>
          <w:tcPr>
            <w:tcW w:w="7407" w:type="dxa"/>
          </w:tcPr>
          <w:p w:rsidR="00000000" w:rsidRDefault="00AC26C9">
            <w:pPr>
              <w:rPr>
                <w:lang w:val="fr-FR"/>
              </w:rPr>
            </w:pPr>
            <w:r>
              <w:rPr>
                <w:lang w:val="fr-FR"/>
              </w:rPr>
              <w:t>Cet exemple utilise un reflex num</w:t>
            </w:r>
            <w:r>
              <w:rPr>
                <w:lang w:val="fr-FR"/>
              </w:rPr>
              <w:t>é</w:t>
            </w:r>
            <w:r>
              <w:rPr>
                <w:lang w:val="fr-FR"/>
              </w:rPr>
              <w:t>rique connect</w:t>
            </w:r>
            <w:r>
              <w:rPr>
                <w:lang w:val="fr-FR"/>
              </w:rPr>
              <w:t>é</w:t>
            </w:r>
            <w:r>
              <w:rPr>
                <w:lang w:val="fr-FR"/>
              </w:rPr>
              <w:t xml:space="preserve"> </w:t>
            </w:r>
            <w:r>
              <w:rPr>
                <w:lang w:val="fr-FR"/>
              </w:rPr>
              <w:t>à</w:t>
            </w:r>
            <w:r>
              <w:rPr>
                <w:lang w:val="fr-FR"/>
              </w:rPr>
              <w:t xml:space="preserve"> un ordinateur portable </w:t>
            </w:r>
            <w:r>
              <w:rPr>
                <w:lang w:val="fr-FR"/>
              </w:rPr>
              <w:t>à</w:t>
            </w:r>
            <w:r>
              <w:rPr>
                <w:lang w:val="fr-FR"/>
              </w:rPr>
              <w:t xml:space="preserve"> l'aide du Blackmagic Design UltraStudio Mini Recorder.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bc2e774d-4372-4c82</w:t>
            </w:r>
            <w:r>
              <w:rPr>
                <w:noProof/>
                <w:sz w:val="2"/>
              </w:rPr>
              <w:t>-8c2e-4f5907ca72ac</w:t>
            </w:r>
          </w:p>
        </w:tc>
        <w:tc>
          <w:tcPr>
            <w:tcW w:w="7407" w:type="dxa"/>
            <w:shd w:val="clear" w:color="auto" w:fill="F2F2F2" w:themeFill="background1" w:themeFillShade="F2"/>
          </w:tcPr>
          <w:p w:rsidR="00000000" w:rsidRDefault="00AC26C9">
            <w:pPr>
              <w:rPr>
                <w:noProof/>
              </w:rPr>
            </w:pPr>
            <w:r>
              <w:rPr>
                <w:noProof/>
              </w:rPr>
              <w:t>Wirecast offers the ability to record a local copy of the stream.</w:t>
            </w:r>
          </w:p>
        </w:tc>
        <w:tc>
          <w:tcPr>
            <w:tcW w:w="7407" w:type="dxa"/>
          </w:tcPr>
          <w:p w:rsidR="00000000" w:rsidRDefault="00AC26C9">
            <w:pPr>
              <w:rPr>
                <w:lang w:val="fr-FR"/>
              </w:rPr>
            </w:pPr>
            <w:r>
              <w:rPr>
                <w:lang w:val="fr-FR"/>
              </w:rPr>
              <w:t>Wirecast offre la possibilit</w:t>
            </w:r>
            <w:r>
              <w:rPr>
                <w:lang w:val="fr-FR"/>
              </w:rPr>
              <w:t>é</w:t>
            </w:r>
            <w:r>
              <w:rPr>
                <w:lang w:val="fr-FR"/>
              </w:rPr>
              <w:t xml:space="preserve"> d'enregistrer une copie locale du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369c89c7-d828-4828-aae5-44f6ccada42c</w:t>
            </w:r>
          </w:p>
        </w:tc>
        <w:tc>
          <w:tcPr>
            <w:tcW w:w="7407" w:type="dxa"/>
            <w:shd w:val="clear" w:color="auto" w:fill="F2F2F2" w:themeFill="background1" w:themeFillShade="F2"/>
          </w:tcPr>
          <w:p w:rsidR="00000000" w:rsidRDefault="00AC26C9">
            <w:pPr>
              <w:rPr>
                <w:noProof/>
              </w:rPr>
            </w:pPr>
            <w:r>
              <w:rPr>
                <w:noProof/>
              </w:rPr>
              <w:t>By choosing to do this, you will have a local copy of the s</w:t>
            </w:r>
            <w:r>
              <w:rPr>
                <w:noProof/>
              </w:rPr>
              <w:t>tream that you can create clips from in case any networking issues occur during the broadcast of the event.</w:t>
            </w:r>
          </w:p>
        </w:tc>
        <w:tc>
          <w:tcPr>
            <w:tcW w:w="7407" w:type="dxa"/>
          </w:tcPr>
          <w:p w:rsidR="00000000" w:rsidRDefault="00AC26C9">
            <w:pPr>
              <w:rPr>
                <w:lang w:val="fr-FR"/>
              </w:rPr>
            </w:pPr>
            <w:r>
              <w:rPr>
                <w:lang w:val="fr-FR"/>
              </w:rPr>
              <w:t xml:space="preserve">En choisissant de le faire, vous aurez une copie locale du flux </w:t>
            </w:r>
            <w:r>
              <w:rPr>
                <w:lang w:val="fr-FR"/>
              </w:rPr>
              <w:t>à</w:t>
            </w:r>
            <w:r>
              <w:rPr>
                <w:lang w:val="fr-FR"/>
              </w:rPr>
              <w:t xml:space="preserve"> partir de laquelle vous pouvez cr</w:t>
            </w:r>
            <w:r>
              <w:rPr>
                <w:lang w:val="fr-FR"/>
              </w:rPr>
              <w:t>é</w:t>
            </w:r>
            <w:r>
              <w:rPr>
                <w:lang w:val="fr-FR"/>
              </w:rPr>
              <w:t>er des clips au cas o</w:t>
            </w:r>
            <w:r>
              <w:rPr>
                <w:lang w:val="fr-FR"/>
              </w:rPr>
              <w:t>ù</w:t>
            </w:r>
            <w:r>
              <w:rPr>
                <w:lang w:val="fr-FR"/>
              </w:rPr>
              <w:t xml:space="preserve"> des probl</w:t>
            </w:r>
            <w:r>
              <w:rPr>
                <w:lang w:val="fr-FR"/>
              </w:rPr>
              <w:t>è</w:t>
            </w:r>
            <w:r>
              <w:rPr>
                <w:lang w:val="fr-FR"/>
              </w:rPr>
              <w:t>mes de r</w:t>
            </w:r>
            <w:r>
              <w:rPr>
                <w:lang w:val="fr-FR"/>
              </w:rPr>
              <w:t>é</w:t>
            </w:r>
            <w:r>
              <w:rPr>
                <w:lang w:val="fr-FR"/>
              </w:rPr>
              <w:t>seau s</w:t>
            </w:r>
            <w:r>
              <w:rPr>
                <w:lang w:val="fr-FR"/>
              </w:rPr>
              <w:t>e produisaient lors de la diffusion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bc5ebd8e-e538-4176-a95f-c7c8cebbdf77</w:t>
            </w:r>
          </w:p>
        </w:tc>
        <w:tc>
          <w:tcPr>
            <w:tcW w:w="7407" w:type="dxa"/>
            <w:shd w:val="clear" w:color="auto" w:fill="F2F2F2" w:themeFill="background1" w:themeFillShade="F2"/>
          </w:tcPr>
          <w:p w:rsidR="00000000" w:rsidRDefault="00AC26C9">
            <w:pPr>
              <w:rPr>
                <w:noProof/>
              </w:rPr>
            </w:pPr>
            <w:r>
              <w:rPr>
                <w:noProof/>
              </w:rPr>
              <w:t xml:space="preserve">For information on how to record a local file, see the </w:t>
            </w:r>
            <w:r>
              <w:rPr>
                <w:rStyle w:val="mqInternal"/>
                <w:noProof/>
              </w:rPr>
              <w:t>[1}</w:t>
            </w:r>
            <w:r>
              <w:rPr>
                <w:noProof/>
              </w:rPr>
              <w:t>Wirecast documentation</w:t>
            </w:r>
            <w:r>
              <w:rPr>
                <w:rStyle w:val="mqInternal"/>
                <w:noProof/>
              </w:rPr>
              <w:t>{2]</w:t>
            </w:r>
            <w:r>
              <w:rPr>
                <w:noProof/>
              </w:rPr>
              <w:t>.</w:t>
            </w:r>
          </w:p>
        </w:tc>
        <w:tc>
          <w:tcPr>
            <w:tcW w:w="7407" w:type="dxa"/>
          </w:tcPr>
          <w:p w:rsidR="00000000" w:rsidRDefault="00AC26C9">
            <w:pPr>
              <w:rPr>
                <w:lang w:val="fr-FR"/>
              </w:rPr>
            </w:pPr>
            <w:r>
              <w:rPr>
                <w:lang w:val="fr-FR"/>
              </w:rPr>
              <w:t>Pour plus d'informations sur l'enregistrement d'un fichier local, consultez l</w:t>
            </w:r>
            <w:r>
              <w:rPr>
                <w:lang w:val="fr-FR"/>
              </w:rPr>
              <w:t xml:space="preserve">a </w:t>
            </w:r>
            <w:r>
              <w:rPr>
                <w:rStyle w:val="mqInternal"/>
                <w:noProof/>
                <w:lang w:val="fr-FR"/>
              </w:rPr>
              <w:t>[1}</w:t>
            </w:r>
            <w:r>
              <w:rPr>
                <w:lang w:val="fr-FR"/>
              </w:rPr>
              <w:t>documentation Wirecast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950af923-3ff5-4c32-a094-baecdf2aeb75</w:t>
            </w:r>
          </w:p>
        </w:tc>
        <w:tc>
          <w:tcPr>
            <w:tcW w:w="7407" w:type="dxa"/>
            <w:shd w:val="clear" w:color="auto" w:fill="F2F2F2" w:themeFill="background1" w:themeFillShade="F2"/>
          </w:tcPr>
          <w:p w:rsidR="00000000" w:rsidRDefault="00AC26C9">
            <w:pPr>
              <w:rPr>
                <w:noProof/>
              </w:rPr>
            </w:pPr>
            <w:r>
              <w:rPr>
                <w:noProof/>
              </w:rPr>
              <w:t>This example uses a DSLR connected to a laptop using the Blackmagic Design UltraStudio Mini Recorder.</w:t>
            </w:r>
          </w:p>
        </w:tc>
        <w:tc>
          <w:tcPr>
            <w:tcW w:w="7407" w:type="dxa"/>
          </w:tcPr>
          <w:p w:rsidR="00000000" w:rsidRDefault="00AC26C9">
            <w:pPr>
              <w:rPr>
                <w:lang w:val="fr-FR"/>
              </w:rPr>
            </w:pPr>
            <w:r>
              <w:rPr>
                <w:lang w:val="fr-FR"/>
              </w:rPr>
              <w:t>Cet exemple utilise un reflex num</w:t>
            </w:r>
            <w:r>
              <w:rPr>
                <w:lang w:val="fr-FR"/>
              </w:rPr>
              <w:t>é</w:t>
            </w:r>
            <w:r>
              <w:rPr>
                <w:lang w:val="fr-FR"/>
              </w:rPr>
              <w:t>rique connect</w:t>
            </w:r>
            <w:r>
              <w:rPr>
                <w:lang w:val="fr-FR"/>
              </w:rPr>
              <w:t>é</w:t>
            </w:r>
            <w:r>
              <w:rPr>
                <w:lang w:val="fr-FR"/>
              </w:rPr>
              <w:t xml:space="preserve"> </w:t>
            </w:r>
            <w:r>
              <w:rPr>
                <w:lang w:val="fr-FR"/>
              </w:rPr>
              <w:t>à</w:t>
            </w:r>
            <w:r>
              <w:rPr>
                <w:lang w:val="fr-FR"/>
              </w:rPr>
              <w:t xml:space="preserve"> un ordinateur portable </w:t>
            </w:r>
            <w:r>
              <w:rPr>
                <w:lang w:val="fr-FR"/>
              </w:rPr>
              <w:t>à</w:t>
            </w:r>
            <w:r>
              <w:rPr>
                <w:lang w:val="fr-FR"/>
              </w:rPr>
              <w:t xml:space="preserve"> l'ai</w:t>
            </w:r>
            <w:r>
              <w:rPr>
                <w:lang w:val="fr-FR"/>
              </w:rPr>
              <w:t>de du Blackmagic Design UltraStudio Mini Recorder.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5c97945c-bbc3-40e7-ac55-87f0e5bea2f9</w:t>
            </w:r>
          </w:p>
        </w:tc>
        <w:tc>
          <w:tcPr>
            <w:tcW w:w="7407" w:type="dxa"/>
            <w:shd w:val="clear" w:color="auto" w:fill="F2F2F2" w:themeFill="background1" w:themeFillShade="F2"/>
          </w:tcPr>
          <w:p w:rsidR="00000000" w:rsidRDefault="00AC26C9">
            <w:pPr>
              <w:rPr>
                <w:noProof/>
              </w:rPr>
            </w:pPr>
            <w:r>
              <w:rPr>
                <w:noProof/>
              </w:rPr>
              <w:t>Open Wirecast.</w:t>
            </w:r>
          </w:p>
        </w:tc>
        <w:tc>
          <w:tcPr>
            <w:tcW w:w="7407" w:type="dxa"/>
          </w:tcPr>
          <w:p w:rsidR="00000000" w:rsidRDefault="00AC26C9">
            <w:pPr>
              <w:rPr>
                <w:lang w:val="fr-FR"/>
              </w:rPr>
            </w:pPr>
            <w:r>
              <w:rPr>
                <w:lang w:val="fr-FR"/>
              </w:rPr>
              <w:t>Lancez Wirecast.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ecdc5d70-eb1b-4666-83e6-eb3da4dc450b</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w:t>
            </w:r>
            <w:r>
              <w:rPr>
                <w:rStyle w:val="mqInternal"/>
                <w:noProof/>
              </w:rPr>
              <w:t>{2]</w:t>
            </w:r>
            <w:r>
              <w:rPr>
                <w:noProof/>
              </w:rPr>
              <w:t xml:space="preserve"> and select </w:t>
            </w:r>
            <w:r>
              <w:rPr>
                <w:rStyle w:val="mqInternal"/>
                <w:noProof/>
              </w:rPr>
              <w:t>[1}</w:t>
            </w:r>
            <w:r>
              <w:rPr>
                <w:noProof/>
              </w:rPr>
              <w:t>Video Capture</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w:t>
            </w:r>
            <w:r>
              <w:rPr>
                <w:rStyle w:val="mqInternal"/>
                <w:noProof/>
                <w:lang w:val="fr-FR"/>
              </w:rPr>
              <w:t>{2]</w:t>
            </w:r>
            <w:r>
              <w:rPr>
                <w:lang w:val="fr-FR"/>
              </w:rPr>
              <w:t xml:space="preserve"> et s</w:t>
            </w:r>
            <w:r>
              <w:rPr>
                <w:lang w:val="fr-FR"/>
              </w:rPr>
              <w:t>é</w:t>
            </w:r>
            <w:r>
              <w:rPr>
                <w:lang w:val="fr-FR"/>
              </w:rPr>
              <w:t xml:space="preserve">lectionnez </w:t>
            </w:r>
            <w:r>
              <w:rPr>
                <w:rStyle w:val="mqInternal"/>
                <w:noProof/>
                <w:lang w:val="fr-FR"/>
              </w:rPr>
              <w:t>[1}</w:t>
            </w:r>
            <w:r>
              <w:rPr>
                <w:lang w:val="fr-FR"/>
              </w:rPr>
              <w:t>Capture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2eadedaa-686e-4a90-ba78-7246b687c754</w:t>
            </w:r>
          </w:p>
        </w:tc>
        <w:tc>
          <w:tcPr>
            <w:tcW w:w="7407" w:type="dxa"/>
            <w:shd w:val="clear" w:color="auto" w:fill="F2F2F2" w:themeFill="background1" w:themeFillShade="F2"/>
          </w:tcPr>
          <w:p w:rsidR="00000000" w:rsidRDefault="00AC26C9">
            <w:pPr>
              <w:rPr>
                <w:noProof/>
              </w:rPr>
            </w:pPr>
            <w:r>
              <w:rPr>
                <w:noProof/>
              </w:rPr>
              <w:t>Select your camera from the list.</w:t>
            </w:r>
          </w:p>
        </w:tc>
        <w:tc>
          <w:tcPr>
            <w:tcW w:w="7407" w:type="dxa"/>
          </w:tcPr>
          <w:p w:rsidR="00000000" w:rsidRDefault="00AC26C9">
            <w:pPr>
              <w:rPr>
                <w:lang w:val="fr-FR"/>
              </w:rPr>
            </w:pPr>
            <w:r>
              <w:rPr>
                <w:lang w:val="fr-FR"/>
              </w:rPr>
              <w:t>S</w:t>
            </w:r>
            <w:r>
              <w:rPr>
                <w:lang w:val="fr-FR"/>
              </w:rPr>
              <w:t>é</w:t>
            </w:r>
            <w:r>
              <w:rPr>
                <w:lang w:val="fr-FR"/>
              </w:rPr>
              <w:t>lectionnez votre appareil photo dans la liste.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d54c40ad-e911-4599-b634-be3ed3b9c31c</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000000" w:rsidRDefault="00AC26C9">
            <w:pPr>
              <w:rPr>
                <w:lang w:val="fr-FR"/>
              </w:rPr>
            </w:pPr>
            <w:r>
              <w:rPr>
                <w:lang w:val="fr-FR"/>
              </w:rPr>
              <w:t>Cliquez sur</w:t>
            </w:r>
            <w:r>
              <w:rPr>
                <w:rStyle w:val="mqInternal"/>
                <w:noProof/>
                <w:lang w:val="fr-FR"/>
              </w:rPr>
              <w:t>[1}</w:t>
            </w:r>
            <w:r>
              <w:rPr>
                <w:lang w:val="fr-FR"/>
              </w:rPr>
              <w:t xml:space="preserve"> Add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790d7371-bfce-4c18-9607-f0</w:t>
            </w:r>
            <w:r>
              <w:rPr>
                <w:noProof/>
                <w:sz w:val="2"/>
              </w:rPr>
              <w:t>94f4b84598</w:t>
            </w:r>
          </w:p>
        </w:tc>
        <w:tc>
          <w:tcPr>
            <w:tcW w:w="7407" w:type="dxa"/>
            <w:shd w:val="clear" w:color="auto" w:fill="F2F2F2" w:themeFill="background1" w:themeFillShade="F2"/>
          </w:tcPr>
          <w:p w:rsidR="00000000" w:rsidRDefault="00AC26C9">
            <w:pPr>
              <w:rPr>
                <w:noProof/>
              </w:rPr>
            </w:pPr>
            <w:r>
              <w:rPr>
                <w:noProof/>
              </w:rPr>
              <w:t>Confirm that the selected video source appears in the preview pane.</w:t>
            </w:r>
          </w:p>
        </w:tc>
        <w:tc>
          <w:tcPr>
            <w:tcW w:w="7407" w:type="dxa"/>
          </w:tcPr>
          <w:p w:rsidR="00000000" w:rsidRDefault="00AC26C9">
            <w:pPr>
              <w:rPr>
                <w:lang w:val="fr-FR"/>
              </w:rPr>
            </w:pPr>
            <w:r>
              <w:rPr>
                <w:lang w:val="fr-FR"/>
              </w:rPr>
              <w:t>V</w:t>
            </w:r>
            <w:r>
              <w:rPr>
                <w:lang w:val="fr-FR"/>
              </w:rPr>
              <w:t>é</w:t>
            </w:r>
            <w:r>
              <w:rPr>
                <w:lang w:val="fr-FR"/>
              </w:rPr>
              <w:t>rifiez que la source vid</w:t>
            </w:r>
            <w:r>
              <w:rPr>
                <w:lang w:val="fr-FR"/>
              </w:rPr>
              <w:t>é</w:t>
            </w:r>
            <w:r>
              <w:rPr>
                <w:lang w:val="fr-FR"/>
              </w:rPr>
              <w:t>o s</w:t>
            </w:r>
            <w:r>
              <w:rPr>
                <w:lang w:val="fr-FR"/>
              </w:rPr>
              <w:t>é</w:t>
            </w:r>
            <w:r>
              <w:rPr>
                <w:lang w:val="fr-FR"/>
              </w:rPr>
              <w:t>lectionn</w:t>
            </w:r>
            <w:r>
              <w:rPr>
                <w:lang w:val="fr-FR"/>
              </w:rPr>
              <w:t>é</w:t>
            </w:r>
            <w:r>
              <w:rPr>
                <w:lang w:val="fr-FR"/>
              </w:rPr>
              <w:t>e appara</w:t>
            </w:r>
            <w:r>
              <w:rPr>
                <w:lang w:val="fr-FR"/>
              </w:rPr>
              <w:t>î</w:t>
            </w:r>
            <w:r>
              <w:rPr>
                <w:lang w:val="fr-FR"/>
              </w:rPr>
              <w:t>t dans le volet d'aper</w:t>
            </w:r>
            <w:r>
              <w:rPr>
                <w:lang w:val="fr-FR"/>
              </w:rPr>
              <w:t>ç</w:t>
            </w:r>
            <w:r>
              <w:rPr>
                <w:lang w:val="fr-FR"/>
              </w:rPr>
              <w:t>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33e1751a-c8d4-4911-b89c-feb901f2a885</w:t>
            </w:r>
          </w:p>
        </w:tc>
        <w:tc>
          <w:tcPr>
            <w:tcW w:w="7407" w:type="dxa"/>
            <w:shd w:val="clear" w:color="auto" w:fill="F2F2F2" w:themeFill="background1" w:themeFillShade="F2"/>
          </w:tcPr>
          <w:p w:rsidR="00000000" w:rsidRDefault="00AC26C9">
            <w:pPr>
              <w:rPr>
                <w:noProof/>
              </w:rPr>
            </w:pPr>
            <w:r>
              <w:rPr>
                <w:noProof/>
              </w:rPr>
              <w:t>Click the arrow button (</w:t>
            </w:r>
            <w:r>
              <w:rPr>
                <w:rStyle w:val="mqInternal"/>
                <w:noProof/>
              </w:rPr>
              <w:t>[1]</w:t>
            </w:r>
            <w:r>
              <w:rPr>
                <w:noProof/>
              </w:rPr>
              <w:t>) to make the camera shot the live shot.</w:t>
            </w:r>
          </w:p>
        </w:tc>
        <w:tc>
          <w:tcPr>
            <w:tcW w:w="7407" w:type="dxa"/>
          </w:tcPr>
          <w:p w:rsidR="00000000" w:rsidRDefault="00AC26C9">
            <w:pPr>
              <w:rPr>
                <w:lang w:val="fr-FR"/>
              </w:rPr>
            </w:pPr>
            <w:r>
              <w:rPr>
                <w:lang w:val="fr-FR"/>
              </w:rPr>
              <w:t>Cliquez sur le bouton fl</w:t>
            </w:r>
            <w:r>
              <w:rPr>
                <w:lang w:val="fr-FR"/>
              </w:rPr>
              <w:t>é</w:t>
            </w:r>
            <w:r>
              <w:rPr>
                <w:lang w:val="fr-FR"/>
              </w:rPr>
              <w:t>ch</w:t>
            </w:r>
            <w:r>
              <w:rPr>
                <w:lang w:val="fr-FR"/>
              </w:rPr>
              <w:t>é</w:t>
            </w:r>
            <w:r>
              <w:rPr>
                <w:lang w:val="fr-FR"/>
              </w:rPr>
              <w:t xml:space="preserve"> (</w:t>
            </w:r>
            <w:r>
              <w:rPr>
                <w:rStyle w:val="mqInternal"/>
                <w:noProof/>
                <w:lang w:val="fr-FR"/>
              </w:rPr>
              <w:t>[1]</w:t>
            </w:r>
            <w:r>
              <w:rPr>
                <w:lang w:val="fr-FR"/>
              </w:rPr>
              <w:t>) pour faire de la cam</w:t>
            </w:r>
            <w:r>
              <w:rPr>
                <w:lang w:val="fr-FR"/>
              </w:rPr>
              <w:t>é</w:t>
            </w:r>
            <w:r>
              <w:rPr>
                <w:lang w:val="fr-FR"/>
              </w:rPr>
              <w:t>ra la prise de vue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86 </w:t>
            </w:r>
            <w:r>
              <w:rPr>
                <w:noProof/>
                <w:sz w:val="16"/>
              </w:rPr>
              <w:br/>
            </w:r>
            <w:r>
              <w:rPr>
                <w:noProof/>
                <w:sz w:val="2"/>
              </w:rPr>
              <w:t>136cce3f-fd39-4b8a-b120-4ab6ebc32747</w:t>
            </w:r>
          </w:p>
        </w:tc>
        <w:tc>
          <w:tcPr>
            <w:tcW w:w="7407" w:type="dxa"/>
            <w:shd w:val="clear" w:color="auto" w:fill="F2F2F2" w:themeFill="background1" w:themeFillShade="F2"/>
          </w:tcPr>
          <w:p w:rsidR="00000000" w:rsidRDefault="00AC26C9">
            <w:pPr>
              <w:rPr>
                <w:noProof/>
              </w:rPr>
            </w:pPr>
            <w:r>
              <w:rPr>
                <w:noProof/>
              </w:rPr>
              <w:t>Click the stream button (</w:t>
            </w:r>
            <w:r>
              <w:rPr>
                <w:rStyle w:val="mqInternal"/>
                <w:noProof/>
              </w:rPr>
              <w:t>[1]</w:t>
            </w:r>
            <w:r>
              <w:rPr>
                <w:noProof/>
              </w:rPr>
              <w:t>).</w:t>
            </w:r>
          </w:p>
        </w:tc>
        <w:tc>
          <w:tcPr>
            <w:tcW w:w="7407" w:type="dxa"/>
          </w:tcPr>
          <w:p w:rsidR="00000000" w:rsidRDefault="00AC26C9">
            <w:pPr>
              <w:rPr>
                <w:lang w:val="fr-FR"/>
              </w:rPr>
            </w:pPr>
            <w:r>
              <w:rPr>
                <w:lang w:val="fr-FR"/>
              </w:rPr>
              <w:t>Cliquez sur le bouton Stream (</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3b3e9b6f-d7bd-4</w:t>
            </w:r>
            <w:r>
              <w:rPr>
                <w:noProof/>
                <w:sz w:val="2"/>
              </w:rPr>
              <w:t>087-abcf-245d1462707b</w:t>
            </w:r>
          </w:p>
        </w:tc>
        <w:tc>
          <w:tcPr>
            <w:tcW w:w="7407" w:type="dxa"/>
            <w:shd w:val="clear" w:color="auto" w:fill="F2F2F2" w:themeFill="background1" w:themeFillShade="F2"/>
          </w:tcPr>
          <w:p w:rsidR="00000000" w:rsidRDefault="00AC26C9">
            <w:pPr>
              <w:rPr>
                <w:noProof/>
              </w:rPr>
            </w:pPr>
            <w:r>
              <w:rPr>
                <w:noProof/>
              </w:rPr>
              <w:t>You will be prompted to enter the Output Settings.</w:t>
            </w:r>
          </w:p>
        </w:tc>
        <w:tc>
          <w:tcPr>
            <w:tcW w:w="7407" w:type="dxa"/>
          </w:tcPr>
          <w:p w:rsidR="00000000" w:rsidRDefault="00AC26C9">
            <w:pPr>
              <w:rPr>
                <w:lang w:val="fr-FR"/>
              </w:rPr>
            </w:pPr>
            <w:r>
              <w:rPr>
                <w:lang w:val="fr-FR"/>
              </w:rPr>
              <w:t>Vous serez invit</w:t>
            </w:r>
            <w:r>
              <w:rPr>
                <w:lang w:val="fr-FR"/>
              </w:rPr>
              <w:t>é</w:t>
            </w:r>
            <w:r>
              <w:rPr>
                <w:lang w:val="fr-FR"/>
              </w:rPr>
              <w:t xml:space="preserve"> </w:t>
            </w:r>
            <w:r>
              <w:rPr>
                <w:lang w:val="fr-FR"/>
              </w:rPr>
              <w:t>à</w:t>
            </w:r>
            <w:r>
              <w:rPr>
                <w:lang w:val="fr-FR"/>
              </w:rPr>
              <w:t xml:space="preserve"> saisir les param</w:t>
            </w:r>
            <w:r>
              <w:rPr>
                <w:lang w:val="fr-FR"/>
              </w:rPr>
              <w:t>è</w:t>
            </w:r>
            <w:r>
              <w:rPr>
                <w:lang w:val="fr-FR"/>
              </w:rPr>
              <w:t>tres du flux de sortie.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5732fc70-d281-49c8-8f3d-b2b85c6935eb</w:t>
            </w:r>
          </w:p>
        </w:tc>
        <w:tc>
          <w:tcPr>
            <w:tcW w:w="7407" w:type="dxa"/>
            <w:shd w:val="clear" w:color="auto" w:fill="F2F2F2" w:themeFill="background1" w:themeFillShade="F2"/>
          </w:tcPr>
          <w:p w:rsidR="00000000" w:rsidRDefault="00AC26C9">
            <w:pPr>
              <w:rPr>
                <w:noProof/>
              </w:rPr>
            </w:pPr>
            <w:r>
              <w:rPr>
                <w:noProof/>
              </w:rPr>
              <w:t xml:space="preserve">Set the </w:t>
            </w:r>
            <w:r>
              <w:rPr>
                <w:rStyle w:val="mqInternal"/>
                <w:noProof/>
              </w:rPr>
              <w:t>[1}</w:t>
            </w:r>
            <w:r>
              <w:rPr>
                <w:noProof/>
              </w:rPr>
              <w:t>Output 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000000" w:rsidRDefault="00AC26C9">
            <w:pPr>
              <w:rPr>
                <w:lang w:val="fr-FR"/>
              </w:rPr>
            </w:pPr>
            <w:r>
              <w:rPr>
                <w:lang w:val="fr-FR"/>
              </w:rPr>
              <w:t>D</w:t>
            </w:r>
            <w:r>
              <w:rPr>
                <w:lang w:val="fr-FR"/>
              </w:rPr>
              <w:t>é</w:t>
            </w:r>
            <w:r>
              <w:rPr>
                <w:lang w:val="fr-FR"/>
              </w:rPr>
              <w:t xml:space="preserve">finissez la </w:t>
            </w:r>
            <w:r>
              <w:rPr>
                <w:rStyle w:val="mqInternal"/>
                <w:noProof/>
                <w:lang w:val="fr-FR"/>
              </w:rPr>
              <w:t>[1}</w:t>
            </w:r>
            <w:r>
              <w:rPr>
                <w:lang w:val="fr-FR"/>
              </w:rPr>
              <w:t>destination de sortie</w:t>
            </w:r>
            <w:r>
              <w:rPr>
                <w:rStyle w:val="mqInternal"/>
                <w:noProof/>
                <w:lang w:val="fr-FR"/>
              </w:rPr>
              <w:t>{2]</w:t>
            </w:r>
            <w:r>
              <w:rPr>
                <w:lang w:val="fr-FR"/>
              </w:rPr>
              <w:t xml:space="preserve"> sur </w:t>
            </w:r>
            <w:r>
              <w:rPr>
                <w:rStyle w:val="mqInternal"/>
                <w:noProof/>
                <w:lang w:val="fr-FR"/>
              </w:rPr>
              <w:t>[1}</w:t>
            </w:r>
            <w:r>
              <w:rPr>
                <w:lang w:val="fr-FR"/>
              </w:rPr>
              <w:t>Serveur RTMP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5cf3ade2-7b26-4a82-914a-045968f9d28e</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OK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90 </w:t>
            </w:r>
            <w:r>
              <w:rPr>
                <w:noProof/>
                <w:sz w:val="16"/>
              </w:rPr>
              <w:br/>
            </w:r>
            <w:r>
              <w:rPr>
                <w:noProof/>
                <w:sz w:val="2"/>
              </w:rPr>
              <w:t>4cc40fd1-e50c-4200-846a-681253178451</w:t>
            </w:r>
          </w:p>
        </w:tc>
        <w:tc>
          <w:tcPr>
            <w:tcW w:w="7407" w:type="dxa"/>
            <w:shd w:val="clear" w:color="auto" w:fill="F2F2F2" w:themeFill="background1" w:themeFillShade="F2"/>
          </w:tcPr>
          <w:p w:rsidR="00000000" w:rsidRDefault="00AC26C9">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Stream URL</w:t>
            </w:r>
            <w:r>
              <w:rPr>
                <w:rStyle w:val="mqInternal"/>
                <w:noProof/>
              </w:rPr>
              <w:t>{2]</w:t>
            </w:r>
            <w:r>
              <w:rPr>
                <w:noProof/>
              </w:rPr>
              <w:t xml:space="preserve"> provided by the Live module.</w:t>
            </w:r>
          </w:p>
        </w:tc>
        <w:tc>
          <w:tcPr>
            <w:tcW w:w="7407" w:type="dxa"/>
          </w:tcPr>
          <w:p w:rsidR="00000000" w:rsidRDefault="00AC26C9">
            <w:pPr>
              <w:rPr>
                <w:lang w:val="fr-FR"/>
              </w:rPr>
            </w:pPr>
            <w:r>
              <w:rPr>
                <w:lang w:val="fr-FR"/>
              </w:rPr>
              <w:t xml:space="preserve">Pour l' </w:t>
            </w:r>
            <w:r>
              <w:rPr>
                <w:rStyle w:val="mqInternal"/>
                <w:noProof/>
                <w:lang w:val="fr-FR"/>
              </w:rPr>
              <w:t>[1}</w:t>
            </w:r>
            <w:r>
              <w:rPr>
                <w:lang w:val="fr-FR"/>
              </w:rPr>
              <w:t>adresse</w:t>
            </w:r>
            <w:r>
              <w:rPr>
                <w:rStyle w:val="mqInternal"/>
                <w:noProof/>
                <w:lang w:val="fr-FR"/>
              </w:rPr>
              <w:t>{2]</w:t>
            </w:r>
            <w:r>
              <w:rPr>
                <w:lang w:val="fr-FR"/>
              </w:rPr>
              <w:t xml:space="preserve">, utilisez l' </w:t>
            </w:r>
            <w:r>
              <w:rPr>
                <w:rStyle w:val="mqInternal"/>
                <w:noProof/>
                <w:lang w:val="fr-FR"/>
              </w:rPr>
              <w:t>[1}</w:t>
            </w:r>
            <w:r>
              <w:rPr>
                <w:lang w:val="fr-FR"/>
              </w:rPr>
              <w:t>URL de flux</w:t>
            </w:r>
            <w:r>
              <w:rPr>
                <w:rStyle w:val="mqInternal"/>
                <w:noProof/>
                <w:lang w:val="fr-FR"/>
              </w:rPr>
              <w:t>{2]</w:t>
            </w:r>
            <w:r>
              <w:rPr>
                <w:lang w:val="fr-FR"/>
              </w:rPr>
              <w:t xml:space="preserve"> fournie par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053032c5-93e8-411e-9c75-d4cef4e0554c</w:t>
            </w:r>
          </w:p>
        </w:tc>
        <w:tc>
          <w:tcPr>
            <w:tcW w:w="7407" w:type="dxa"/>
            <w:shd w:val="clear" w:color="auto" w:fill="F2F2F2" w:themeFill="background1" w:themeFillShade="F2"/>
          </w:tcPr>
          <w:p w:rsidR="00000000" w:rsidRDefault="00AC26C9">
            <w:pPr>
              <w:rPr>
                <w:noProof/>
              </w:rPr>
            </w:pPr>
            <w:r>
              <w:rPr>
                <w:noProof/>
              </w:rPr>
              <w:t xml:space="preserve">For the </w:t>
            </w:r>
            <w:r>
              <w:rPr>
                <w:rStyle w:val="mqInternal"/>
                <w:noProof/>
              </w:rPr>
              <w:t>[1}</w:t>
            </w:r>
            <w:r>
              <w:rPr>
                <w:noProof/>
              </w:rPr>
              <w:t>Stream</w:t>
            </w:r>
            <w:r>
              <w:rPr>
                <w:rStyle w:val="mqInternal"/>
                <w:noProof/>
              </w:rPr>
              <w:t>{2]</w:t>
            </w:r>
            <w:r>
              <w:rPr>
                <w:noProof/>
              </w:rPr>
              <w:t xml:space="preserve">, use </w:t>
            </w:r>
            <w:r>
              <w:rPr>
                <w:rStyle w:val="mqInternal"/>
                <w:noProof/>
              </w:rPr>
              <w:t>[1}</w:t>
            </w:r>
            <w:r>
              <w:rPr>
                <w:noProof/>
              </w:rPr>
              <w:t>alive</w:t>
            </w:r>
            <w:r>
              <w:rPr>
                <w:rStyle w:val="mqInternal"/>
                <w:noProof/>
              </w:rPr>
              <w:t>{2]</w:t>
            </w:r>
            <w:r>
              <w:rPr>
                <w:noProof/>
              </w:rPr>
              <w:t>.</w:t>
            </w:r>
          </w:p>
        </w:tc>
        <w:tc>
          <w:tcPr>
            <w:tcW w:w="7407" w:type="dxa"/>
          </w:tcPr>
          <w:p w:rsidR="00000000" w:rsidRDefault="00AC26C9">
            <w:pPr>
              <w:rPr>
                <w:lang w:val="fr-FR"/>
              </w:rPr>
            </w:pPr>
            <w:r>
              <w:rPr>
                <w:lang w:val="fr-FR"/>
              </w:rPr>
              <w:t xml:space="preserve">Pour le </w:t>
            </w:r>
            <w:r>
              <w:rPr>
                <w:rStyle w:val="mqInternal"/>
                <w:noProof/>
                <w:lang w:val="fr-FR"/>
              </w:rPr>
              <w:t>[1}</w:t>
            </w:r>
            <w:r>
              <w:rPr>
                <w:lang w:val="fr-FR"/>
              </w:rPr>
              <w:t>Stream</w:t>
            </w:r>
            <w:r>
              <w:rPr>
                <w:rStyle w:val="mqInternal"/>
                <w:noProof/>
                <w:lang w:val="fr-FR"/>
              </w:rPr>
              <w:t>{2]</w:t>
            </w:r>
            <w:r>
              <w:rPr>
                <w:lang w:val="fr-FR"/>
              </w:rPr>
              <w:t xml:space="preserve">, utilisez </w:t>
            </w:r>
            <w:r>
              <w:rPr>
                <w:rStyle w:val="mqInternal"/>
                <w:noProof/>
                <w:lang w:val="fr-FR"/>
              </w:rPr>
              <w:t>[1}</w:t>
            </w:r>
            <w:r>
              <w:rPr>
                <w:lang w:val="fr-FR"/>
              </w:rPr>
              <w:t>vivant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93 </w:t>
            </w:r>
            <w:r>
              <w:rPr>
                <w:noProof/>
                <w:sz w:val="16"/>
              </w:rPr>
              <w:br/>
            </w:r>
            <w:r>
              <w:rPr>
                <w:noProof/>
                <w:sz w:val="2"/>
              </w:rPr>
              <w:t>04e3f6f4-e1c8-4b02-84a6-9dbeb866ce77</w:t>
            </w:r>
          </w:p>
        </w:tc>
        <w:tc>
          <w:tcPr>
            <w:tcW w:w="7407" w:type="dxa"/>
            <w:shd w:val="clear" w:color="auto" w:fill="F2F2F2" w:themeFill="background1" w:themeFillShade="F2"/>
          </w:tcPr>
          <w:p w:rsidR="00000000" w:rsidRDefault="00AC26C9">
            <w:pPr>
              <w:rPr>
                <w:noProof/>
              </w:rPr>
            </w:pPr>
            <w:r>
              <w:rPr>
                <w:noProof/>
              </w:rPr>
              <w:t>Click the stream button (</w:t>
            </w:r>
            <w:r>
              <w:rPr>
                <w:rStyle w:val="mqInternal"/>
                <w:noProof/>
              </w:rPr>
              <w:t>[1]</w:t>
            </w:r>
            <w:r>
              <w:rPr>
                <w:noProof/>
              </w:rPr>
              <w:t>).</w:t>
            </w:r>
          </w:p>
        </w:tc>
        <w:tc>
          <w:tcPr>
            <w:tcW w:w="7407" w:type="dxa"/>
          </w:tcPr>
          <w:p w:rsidR="00000000" w:rsidRDefault="00AC26C9">
            <w:pPr>
              <w:rPr>
                <w:lang w:val="fr-FR"/>
              </w:rPr>
            </w:pPr>
            <w:r>
              <w:rPr>
                <w:lang w:val="fr-FR"/>
              </w:rPr>
              <w:t>Cliquez sur le bouton Stream (</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94 </w:t>
            </w:r>
            <w:r>
              <w:rPr>
                <w:noProof/>
                <w:sz w:val="16"/>
              </w:rPr>
              <w:br/>
            </w:r>
            <w:r>
              <w:rPr>
                <w:noProof/>
                <w:sz w:val="2"/>
              </w:rPr>
              <w:t>c2587e96-614e-4ecf-8675-87f5487c243a</w:t>
            </w:r>
          </w:p>
        </w:tc>
        <w:tc>
          <w:tcPr>
            <w:tcW w:w="7407" w:type="dxa"/>
            <w:shd w:val="clear" w:color="auto" w:fill="F2F2F2" w:themeFill="background1" w:themeFillShade="F2"/>
          </w:tcPr>
          <w:p w:rsidR="00000000" w:rsidRDefault="00AC26C9">
            <w:pPr>
              <w:rPr>
                <w:noProof/>
              </w:rPr>
            </w:pPr>
            <w:r>
              <w:rPr>
                <w:noProof/>
              </w:rPr>
              <w:t>The live stream should begin.</w:t>
            </w:r>
          </w:p>
        </w:tc>
        <w:tc>
          <w:tcPr>
            <w:tcW w:w="7407" w:type="dxa"/>
          </w:tcPr>
          <w:p w:rsidR="00000000" w:rsidRDefault="00AC26C9">
            <w:pPr>
              <w:rPr>
                <w:lang w:val="fr-FR"/>
              </w:rPr>
            </w:pPr>
            <w:r>
              <w:rPr>
                <w:lang w:val="fr-FR"/>
              </w:rPr>
              <w:t>Le flux en direct doit se lancer.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95 </w:t>
            </w:r>
            <w:r>
              <w:rPr>
                <w:noProof/>
                <w:sz w:val="16"/>
              </w:rPr>
              <w:br/>
            </w:r>
            <w:r>
              <w:rPr>
                <w:noProof/>
                <w:sz w:val="2"/>
              </w:rPr>
              <w:t>c41e18ac-0acb-46c6-a05d-bf5432db4a4e</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96 </w:t>
            </w:r>
            <w:r>
              <w:rPr>
                <w:noProof/>
                <w:sz w:val="16"/>
              </w:rPr>
              <w:br/>
            </w:r>
            <w:r>
              <w:rPr>
                <w:noProof/>
                <w:sz w:val="2"/>
              </w:rPr>
              <w:t>c17977cf-c3a7-4d3f-9b79-89ddfccf3c8c</w:t>
            </w:r>
          </w:p>
        </w:tc>
        <w:tc>
          <w:tcPr>
            <w:tcW w:w="7407" w:type="dxa"/>
            <w:shd w:val="clear" w:color="auto" w:fill="F2F2F2" w:themeFill="background1" w:themeFillShade="F2"/>
          </w:tcPr>
          <w:p w:rsidR="00000000" w:rsidRDefault="00AC26C9">
            <w:pPr>
              <w:rPr>
                <w:noProof/>
              </w:rPr>
            </w:pPr>
            <w:r>
              <w:rPr>
                <w:noProof/>
              </w:rPr>
              <w:t>It will take about a minute to process your streams.</w:t>
            </w:r>
          </w:p>
        </w:tc>
        <w:tc>
          <w:tcPr>
            <w:tcW w:w="7407" w:type="dxa"/>
          </w:tcPr>
          <w:p w:rsidR="00000000" w:rsidRDefault="00AC26C9">
            <w:pPr>
              <w:rPr>
                <w:lang w:val="fr-FR"/>
              </w:rPr>
            </w:pPr>
            <w:r>
              <w:rPr>
                <w:lang w:val="fr-FR"/>
              </w:rPr>
              <w:t>il faudra environ une minute au syst</w:t>
            </w:r>
            <w:r>
              <w:rPr>
                <w:lang w:val="fr-FR"/>
              </w:rPr>
              <w:t>è</w:t>
            </w:r>
            <w:r>
              <w:rPr>
                <w:lang w:val="fr-FR"/>
              </w:rPr>
              <w:t>me pour traiter vos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97 </w:t>
            </w:r>
            <w:r>
              <w:rPr>
                <w:noProof/>
                <w:sz w:val="16"/>
              </w:rPr>
              <w:br/>
            </w:r>
            <w:r>
              <w:rPr>
                <w:noProof/>
                <w:sz w:val="2"/>
              </w:rPr>
              <w:t>c2949612-65f8-44b6-b058-2eb4ec42866f</w:t>
            </w:r>
          </w:p>
        </w:tc>
        <w:tc>
          <w:tcPr>
            <w:tcW w:w="7407" w:type="dxa"/>
            <w:shd w:val="clear" w:color="auto" w:fill="F2F2F2" w:themeFill="background1" w:themeFillShade="F2"/>
          </w:tcPr>
          <w:p w:rsidR="00000000" w:rsidRDefault="00AC26C9">
            <w:pPr>
              <w:rPr>
                <w:noProof/>
              </w:rPr>
            </w:pPr>
            <w:r>
              <w:rPr>
                <w:noProof/>
              </w:rPr>
              <w:t>Publishing the live event</w:t>
            </w:r>
          </w:p>
        </w:tc>
        <w:tc>
          <w:tcPr>
            <w:tcW w:w="7407" w:type="dxa"/>
          </w:tcPr>
          <w:p w:rsidR="00000000" w:rsidRDefault="00AC26C9">
            <w:pPr>
              <w:rPr>
                <w:lang w:val="fr-FR"/>
              </w:rPr>
            </w:pPr>
            <w:r>
              <w:rPr>
                <w:lang w:val="fr-FR"/>
              </w:rPr>
              <w:t>Publication de l'</w:t>
            </w:r>
            <w:r>
              <w:rPr>
                <w:lang w:val="fr-FR"/>
              </w:rPr>
              <w:t>é</w:t>
            </w:r>
            <w:r>
              <w:rPr>
                <w:lang w:val="fr-FR"/>
              </w:rPr>
              <w:t>v</w:t>
            </w:r>
            <w:r>
              <w:rPr>
                <w:lang w:val="fr-FR"/>
              </w:rPr>
              <w:t>é</w:t>
            </w:r>
            <w:r>
              <w:rPr>
                <w:lang w:val="fr-FR"/>
              </w:rPr>
              <w:t>nement en direc</w:t>
            </w:r>
            <w:r>
              <w:rPr>
                <w:lang w:val="fr-FR"/>
              </w:rPr>
              <w:t>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98 </w:t>
            </w:r>
            <w:r>
              <w:rPr>
                <w:noProof/>
                <w:sz w:val="16"/>
              </w:rPr>
              <w:br/>
            </w:r>
            <w:r>
              <w:rPr>
                <w:noProof/>
                <w:sz w:val="2"/>
              </w:rPr>
              <w:t>5cadd417-0d69-4f09-862d-79e01df9594e</w:t>
            </w:r>
          </w:p>
        </w:tc>
        <w:tc>
          <w:tcPr>
            <w:tcW w:w="7407" w:type="dxa"/>
            <w:shd w:val="clear" w:color="auto" w:fill="F2F2F2" w:themeFill="background1" w:themeFillShade="F2"/>
          </w:tcPr>
          <w:p w:rsidR="00000000" w:rsidRDefault="00AC26C9">
            <w:pPr>
              <w:rPr>
                <w:noProof/>
              </w:rPr>
            </w:pPr>
            <w:r>
              <w:rPr>
                <w:noProof/>
              </w:rPr>
              <w:t>To generate the embed code for the live event, follow these steps:</w:t>
            </w:r>
          </w:p>
        </w:tc>
        <w:tc>
          <w:tcPr>
            <w:tcW w:w="7407" w:type="dxa"/>
          </w:tcPr>
          <w:p w:rsidR="00000000" w:rsidRDefault="00AC26C9">
            <w:pPr>
              <w:rPr>
                <w:lang w:val="fr-FR"/>
              </w:rPr>
            </w:pPr>
            <w:r>
              <w:rPr>
                <w:lang w:val="fr-FR"/>
              </w:rPr>
              <w:t>Pour g</w:t>
            </w:r>
            <w:r>
              <w:rPr>
                <w:lang w:val="fr-FR"/>
              </w:rPr>
              <w:t>é</w:t>
            </w:r>
            <w:r>
              <w:rPr>
                <w:lang w:val="fr-FR"/>
              </w:rPr>
              <w:t>n</w:t>
            </w:r>
            <w:r>
              <w:rPr>
                <w:lang w:val="fr-FR"/>
              </w:rPr>
              <w:t>é</w:t>
            </w:r>
            <w:r>
              <w:rPr>
                <w:lang w:val="fr-FR"/>
              </w:rPr>
              <w:t>rer le code d'int</w:t>
            </w:r>
            <w:r>
              <w:rPr>
                <w:lang w:val="fr-FR"/>
              </w:rPr>
              <w:t>é</w:t>
            </w:r>
            <w:r>
              <w:rPr>
                <w:lang w:val="fr-FR"/>
              </w:rPr>
              <w:t>gration de l'</w:t>
            </w:r>
            <w:r>
              <w:rPr>
                <w:lang w:val="fr-FR"/>
              </w:rPr>
              <w:t>é</w:t>
            </w:r>
            <w:r>
              <w:rPr>
                <w:lang w:val="fr-FR"/>
              </w:rPr>
              <w:t>v</w:t>
            </w:r>
            <w:r>
              <w:rPr>
                <w:lang w:val="fr-FR"/>
              </w:rPr>
              <w:t>é</w:t>
            </w:r>
            <w:r>
              <w:rPr>
                <w:lang w:val="fr-FR"/>
              </w:rPr>
              <w:t>nement en direct, proc</w:t>
            </w:r>
            <w:r>
              <w:rPr>
                <w:lang w:val="fr-FR"/>
              </w:rPr>
              <w:t>é</w:t>
            </w:r>
            <w:r>
              <w:rPr>
                <w:lang w:val="fr-FR"/>
              </w:rPr>
              <w:t>dez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99 </w:t>
            </w:r>
            <w:r>
              <w:rPr>
                <w:noProof/>
                <w:sz w:val="16"/>
              </w:rPr>
              <w:br/>
            </w:r>
            <w:r>
              <w:rPr>
                <w:noProof/>
                <w:sz w:val="2"/>
              </w:rPr>
              <w:t>068ac7dc-88d9-4f18-9b9c-390450553691</w:t>
            </w:r>
          </w:p>
        </w:tc>
        <w:tc>
          <w:tcPr>
            <w:tcW w:w="7407" w:type="dxa"/>
            <w:shd w:val="clear" w:color="auto" w:fill="F2F2F2" w:themeFill="background1" w:themeFillShade="F2"/>
          </w:tcPr>
          <w:p w:rsidR="00000000" w:rsidRDefault="00AC26C9">
            <w:pPr>
              <w:rPr>
                <w:noProof/>
              </w:rPr>
            </w:pPr>
            <w:r>
              <w:rPr>
                <w:noProof/>
              </w:rPr>
              <w:t>Return to the Live m</w:t>
            </w:r>
            <w:r>
              <w:rPr>
                <w:noProof/>
              </w:rPr>
              <w:t>odule.</w:t>
            </w:r>
          </w:p>
        </w:tc>
        <w:tc>
          <w:tcPr>
            <w:tcW w:w="7407" w:type="dxa"/>
          </w:tcPr>
          <w:p w:rsidR="00000000" w:rsidRDefault="00AC26C9">
            <w:pPr>
              <w:rPr>
                <w:lang w:val="fr-FR"/>
              </w:rPr>
            </w:pPr>
            <w:r>
              <w:rPr>
                <w:lang w:val="fr-FR"/>
              </w:rPr>
              <w:t>Retournez au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100 </w:t>
            </w:r>
            <w:r>
              <w:rPr>
                <w:noProof/>
                <w:sz w:val="16"/>
              </w:rPr>
              <w:br/>
            </w:r>
            <w:r>
              <w:rPr>
                <w:noProof/>
                <w:sz w:val="2"/>
              </w:rPr>
              <w:t>4dd5e848-bc6c-479d-a118-ec95b453b6c4</w:t>
            </w:r>
          </w:p>
        </w:tc>
        <w:tc>
          <w:tcPr>
            <w:tcW w:w="7407" w:type="dxa"/>
            <w:shd w:val="clear" w:color="auto" w:fill="F2F2F2" w:themeFill="background1" w:themeFillShade="F2"/>
          </w:tcPr>
          <w:p w:rsidR="00000000" w:rsidRDefault="00AC26C9">
            <w:pPr>
              <w:rPr>
                <w:noProof/>
              </w:rPr>
            </w:pPr>
            <w:r>
              <w:rPr>
                <w:noProof/>
              </w:rPr>
              <w:t xml:space="preserve">If the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000000" w:rsidRDefault="00AC26C9">
            <w:pPr>
              <w:rPr>
                <w:lang w:val="fr-FR"/>
              </w:rPr>
            </w:pPr>
            <w:r>
              <w:rPr>
                <w:lang w:val="fr-FR"/>
              </w:rPr>
              <w:t>Si la page Salle de contr</w:t>
            </w:r>
            <w:r>
              <w:rPr>
                <w:lang w:val="fr-FR"/>
              </w:rPr>
              <w:t>ô</w:t>
            </w:r>
            <w:r>
              <w:rPr>
                <w:lang w:val="fr-FR"/>
              </w:rPr>
              <w:t>le de l'</w:t>
            </w:r>
            <w:r>
              <w:rPr>
                <w:lang w:val="fr-FR"/>
              </w:rPr>
              <w:t>é</w:t>
            </w:r>
            <w:r>
              <w:rPr>
                <w:lang w:val="fr-FR"/>
              </w:rPr>
              <w:t>v</w:t>
            </w:r>
            <w:r>
              <w:rPr>
                <w:lang w:val="fr-FR"/>
              </w:rPr>
              <w:t>é</w:t>
            </w:r>
            <w:r>
              <w:rPr>
                <w:lang w:val="fr-FR"/>
              </w:rPr>
              <w:t>nement n'est pas affich</w:t>
            </w:r>
            <w:r>
              <w:rPr>
                <w:lang w:val="fr-FR"/>
              </w:rPr>
              <w:t>é</w:t>
            </w:r>
            <w:r>
              <w:rPr>
                <w:lang w:val="fr-FR"/>
              </w:rPr>
              <w:t xml:space="preserve">e, </w:t>
            </w:r>
            <w:r>
              <w:rPr>
                <w:lang w:val="fr-FR"/>
              </w:rPr>
              <w:t xml:space="preserve">cliquez sur l'onglet </w:t>
            </w:r>
            <w:r>
              <w:rPr>
                <w:rStyle w:val="mqInternal"/>
                <w:noProof/>
                <w:lang w:val="fr-FR"/>
              </w:rPr>
              <w:t>[1}</w:t>
            </w:r>
            <w:r>
              <w:rPr>
                <w:lang w:val="fr-FR"/>
              </w:rPr>
              <w:t>Live</w:t>
            </w:r>
            <w:r>
              <w:rPr>
                <w:rStyle w:val="mqInternal"/>
                <w:noProof/>
                <w:lang w:val="fr-FR"/>
              </w:rPr>
              <w:t>{2]</w:t>
            </w:r>
            <w:r>
              <w:rPr>
                <w:lang w:val="fr-FR"/>
              </w:rPr>
              <w:t xml:space="preserve"> pour afficher la liste des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633e31b4-6c20-45fb-965c-9c91ba0c7437</w:t>
            </w:r>
          </w:p>
        </w:tc>
        <w:tc>
          <w:tcPr>
            <w:tcW w:w="7407" w:type="dxa"/>
            <w:shd w:val="clear" w:color="auto" w:fill="F2F2F2" w:themeFill="background1" w:themeFillShade="F2"/>
          </w:tcPr>
          <w:p w:rsidR="00000000" w:rsidRDefault="00AC26C9">
            <w:pPr>
              <w:rPr>
                <w:noProof/>
              </w:rPr>
            </w:pPr>
            <w:r>
              <w:rPr>
                <w:noProof/>
              </w:rPr>
              <w:t>Click on the event name to open the Control Room page.</w:t>
            </w:r>
          </w:p>
        </w:tc>
        <w:tc>
          <w:tcPr>
            <w:tcW w:w="7407" w:type="dxa"/>
          </w:tcPr>
          <w:p w:rsidR="00000000" w:rsidRDefault="00AC26C9">
            <w:pPr>
              <w:rPr>
                <w:lang w:val="fr-FR"/>
              </w:rPr>
            </w:pPr>
            <w:r>
              <w:rPr>
                <w:lang w:val="fr-FR"/>
              </w:rPr>
              <w:t>Cliquez sur le nom de l'</w:t>
            </w:r>
            <w:r>
              <w:rPr>
                <w:lang w:val="fr-FR"/>
              </w:rPr>
              <w:t>é</w:t>
            </w:r>
            <w:r>
              <w:rPr>
                <w:lang w:val="fr-FR"/>
              </w:rPr>
              <w:t>v</w:t>
            </w:r>
            <w:r>
              <w:rPr>
                <w:lang w:val="fr-FR"/>
              </w:rPr>
              <w:t>é</w:t>
            </w:r>
            <w:r>
              <w:rPr>
                <w:lang w:val="fr-FR"/>
              </w:rPr>
              <w:t>nement pour ouvrir la page Salle de contr</w:t>
            </w:r>
            <w:r>
              <w:rPr>
                <w:lang w:val="fr-FR"/>
              </w:rPr>
              <w:t>ô</w:t>
            </w:r>
            <w:r>
              <w:rPr>
                <w:lang w:val="fr-FR"/>
              </w:rPr>
              <w: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31904d42-eba5-4fea-a309-68b2d3ea2dee</w:t>
            </w:r>
          </w:p>
        </w:tc>
        <w:tc>
          <w:tcPr>
            <w:tcW w:w="7407" w:type="dxa"/>
            <w:shd w:val="clear" w:color="auto" w:fill="F2F2F2" w:themeFill="background1" w:themeFillShade="F2"/>
          </w:tcPr>
          <w:p w:rsidR="00000000" w:rsidRDefault="00AC26C9">
            <w:pPr>
              <w:rPr>
                <w:noProof/>
              </w:rPr>
            </w:pPr>
            <w:r>
              <w:rPr>
                <w:noProof/>
              </w:rPr>
              <w:t>Confirm that you can see the live stream.</w:t>
            </w:r>
          </w:p>
        </w:tc>
        <w:tc>
          <w:tcPr>
            <w:tcW w:w="7407" w:type="dxa"/>
          </w:tcPr>
          <w:p w:rsidR="00000000" w:rsidRDefault="00AC26C9">
            <w:pPr>
              <w:rPr>
                <w:lang w:val="fr-FR"/>
              </w:rPr>
            </w:pPr>
            <w:r>
              <w:rPr>
                <w:lang w:val="fr-FR"/>
              </w:rPr>
              <w:t>V</w:t>
            </w:r>
            <w:r>
              <w:rPr>
                <w:lang w:val="fr-FR"/>
              </w:rPr>
              <w:t>é</w:t>
            </w:r>
            <w:r>
              <w:rPr>
                <w:lang w:val="fr-FR"/>
              </w:rPr>
              <w:t>rifiez que vous voyez bien le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103 </w:t>
            </w:r>
            <w:r>
              <w:rPr>
                <w:noProof/>
                <w:sz w:val="16"/>
              </w:rPr>
              <w:br/>
            </w:r>
            <w:r>
              <w:rPr>
                <w:noProof/>
                <w:sz w:val="2"/>
              </w:rPr>
              <w:t>ab395ed7-a8be-4477-acb1-b6ffd36c72cd</w:t>
            </w:r>
          </w:p>
        </w:tc>
        <w:tc>
          <w:tcPr>
            <w:tcW w:w="7407" w:type="dxa"/>
            <w:shd w:val="clear" w:color="auto" w:fill="F2F2F2" w:themeFill="background1" w:themeFillShade="F2"/>
          </w:tcPr>
          <w:p w:rsidR="00000000" w:rsidRDefault="00AC26C9">
            <w:pPr>
              <w:rPr>
                <w:noProof/>
              </w:rPr>
            </w:pPr>
            <w:r>
              <w:rPr>
                <w:noProof/>
              </w:rPr>
              <w:t>Note that after starting the encoder, it may take a minute for the live stream to</w:t>
            </w:r>
            <w:r>
              <w:rPr>
                <w:noProof/>
              </w:rPr>
              <w:t xml:space="preserve"> appear.</w:t>
            </w:r>
          </w:p>
        </w:tc>
        <w:tc>
          <w:tcPr>
            <w:tcW w:w="7407" w:type="dxa"/>
          </w:tcPr>
          <w:p w:rsidR="00000000" w:rsidRDefault="00AC26C9">
            <w:pPr>
              <w:rPr>
                <w:lang w:val="fr-FR"/>
              </w:rPr>
            </w:pPr>
            <w:r>
              <w:rPr>
                <w:lang w:val="fr-FR"/>
              </w:rPr>
              <w:t>Notez qu'apr</w:t>
            </w:r>
            <w:r>
              <w:rPr>
                <w:lang w:val="fr-FR"/>
              </w:rPr>
              <w:t>è</w:t>
            </w:r>
            <w:r>
              <w:rPr>
                <w:lang w:val="fr-FR"/>
              </w:rPr>
              <w:t>s le d</w:t>
            </w:r>
            <w:r>
              <w:rPr>
                <w:lang w:val="fr-FR"/>
              </w:rPr>
              <w:t>é</w:t>
            </w:r>
            <w:r>
              <w:rPr>
                <w:lang w:val="fr-FR"/>
              </w:rPr>
              <w:t>marrage de l'encodeur, il peut prendre une minute pour que le flux en direct apparaisse.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105 </w:t>
            </w:r>
            <w:r>
              <w:rPr>
                <w:noProof/>
                <w:sz w:val="16"/>
              </w:rPr>
              <w:br/>
            </w:r>
            <w:r>
              <w:rPr>
                <w:noProof/>
                <w:sz w:val="2"/>
              </w:rPr>
              <w:t>f8c8c6dd-a457-41d1-813a-a5646871cee8</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Publier et int</w:t>
            </w:r>
            <w:r>
              <w:rPr>
                <w:lang w:val="fr-FR"/>
              </w:rPr>
              <w:t>é</w:t>
            </w:r>
            <w:r>
              <w:rPr>
                <w:lang w:val="fr-FR"/>
              </w:rPr>
              <w:t>grer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106 </w:t>
            </w:r>
            <w:r>
              <w:rPr>
                <w:noProof/>
                <w:sz w:val="16"/>
              </w:rPr>
              <w:br/>
            </w:r>
            <w:r>
              <w:rPr>
                <w:noProof/>
                <w:sz w:val="2"/>
              </w:rPr>
              <w:t>9bc75a6e-7437-44dd-</w:t>
            </w:r>
            <w:r>
              <w:rPr>
                <w:noProof/>
                <w:sz w:val="2"/>
              </w:rPr>
              <w:t>9c6b-ec67f9378135</w:t>
            </w:r>
          </w:p>
        </w:tc>
        <w:tc>
          <w:tcPr>
            <w:tcW w:w="7407" w:type="dxa"/>
            <w:shd w:val="clear" w:color="auto" w:fill="F2F2F2" w:themeFill="background1" w:themeFillShade="F2"/>
          </w:tcPr>
          <w:p w:rsidR="00000000" w:rsidRDefault="00AC26C9">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000000" w:rsidRDefault="00AC26C9">
            <w:pPr>
              <w:rPr>
                <w:lang w:val="fr-FR"/>
              </w:rPr>
            </w:pPr>
            <w:r>
              <w:rPr>
                <w:lang w:val="fr-FR"/>
              </w:rPr>
              <w:t>S</w:t>
            </w:r>
            <w:r>
              <w:rPr>
                <w:lang w:val="fr-FR"/>
              </w:rPr>
              <w:t>é</w:t>
            </w:r>
            <w:r>
              <w:rPr>
                <w:lang w:val="fr-FR"/>
              </w:rPr>
              <w:t xml:space="preserve">lectionnez un </w:t>
            </w:r>
            <w:r>
              <w:rPr>
                <w:rStyle w:val="mqInternal"/>
                <w:noProof/>
                <w:lang w:val="fr-FR"/>
              </w:rPr>
              <w:t>[1}</w:t>
            </w:r>
            <w:r>
              <w:rPr>
                <w:lang w:val="fr-FR"/>
              </w:rPr>
              <w:t>lecteur</w:t>
            </w:r>
            <w:r>
              <w:rPr>
                <w:rStyle w:val="mqInternal"/>
                <w:noProof/>
                <w:lang w:val="fr-FR"/>
              </w:rPr>
              <w:t>{2]</w:t>
            </w:r>
            <w:r>
              <w:rPr>
                <w:lang w:val="fr-FR"/>
              </w:rPr>
              <w:t xml:space="preserve"> , puis cliquez sur l' </w:t>
            </w:r>
            <w:r>
              <w:rPr>
                <w:rStyle w:val="mqInternal"/>
                <w:noProof/>
                <w:lang w:val="fr-FR"/>
              </w:rPr>
              <w:t>[1}</w:t>
            </w:r>
            <w:r>
              <w:rPr>
                <w:lang w:val="fr-FR"/>
              </w:rPr>
              <w:t>URL du lecteur</w:t>
            </w:r>
            <w:r>
              <w:rPr>
                <w:rStyle w:val="mqInternal"/>
                <w:noProof/>
                <w:lang w:val="fr-FR"/>
              </w:rPr>
              <w:t>{2]</w:t>
            </w:r>
            <w:r>
              <w:rPr>
                <w:lang w:val="fr-FR"/>
              </w:rPr>
              <w:t xml:space="preserve"> pour afficher le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108 </w:t>
            </w:r>
            <w:r>
              <w:rPr>
                <w:noProof/>
                <w:sz w:val="16"/>
              </w:rPr>
              <w:br/>
            </w:r>
            <w:r>
              <w:rPr>
                <w:noProof/>
                <w:sz w:val="2"/>
              </w:rPr>
              <w:t>7310e657-6bd3-47c6-82dc-6968c9183801</w:t>
            </w:r>
          </w:p>
        </w:tc>
        <w:tc>
          <w:tcPr>
            <w:tcW w:w="7407" w:type="dxa"/>
            <w:shd w:val="clear" w:color="auto" w:fill="F2F2F2" w:themeFill="background1" w:themeFillShade="F2"/>
          </w:tcPr>
          <w:p w:rsidR="00000000" w:rsidRDefault="00AC26C9">
            <w:pPr>
              <w:rPr>
                <w:noProof/>
              </w:rPr>
            </w:pPr>
            <w:r>
              <w:rPr>
                <w:noProof/>
              </w:rPr>
              <w:t xml:space="preserve">When you are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000000" w:rsidRDefault="00AC26C9">
            <w:pPr>
              <w:rPr>
                <w:lang w:val="fr-FR"/>
              </w:rPr>
            </w:pPr>
            <w:r>
              <w:rPr>
                <w:lang w:val="fr-FR"/>
              </w:rPr>
              <w:t>Lorsque vous avez termin</w:t>
            </w:r>
            <w:r>
              <w:rPr>
                <w:lang w:val="fr-FR"/>
              </w:rPr>
              <w:t>é</w:t>
            </w:r>
            <w:r>
              <w:rPr>
                <w:lang w:val="fr-FR"/>
              </w:rPr>
              <w:t xml:space="preserve"> avec le flux en direct, cliquez sur le bouton </w:t>
            </w:r>
            <w:r>
              <w:rPr>
                <w:rStyle w:val="mqInternal"/>
                <w:noProof/>
                <w:lang w:val="fr-FR"/>
              </w:rPr>
              <w:t>[1}</w:t>
            </w:r>
            <w:r>
              <w:rPr>
                <w:lang w:val="fr-FR"/>
              </w:rPr>
              <w:t>Arr</w:t>
            </w:r>
            <w:r>
              <w:rPr>
                <w:lang w:val="fr-FR"/>
              </w:rPr>
              <w:t>ê</w:t>
            </w:r>
            <w:r>
              <w:rPr>
                <w:lang w:val="fr-FR"/>
              </w:rPr>
              <w:t>ter le flux</w:t>
            </w:r>
            <w:r>
              <w:rPr>
                <w:rStyle w:val="mqInternal"/>
                <w:noProof/>
                <w:lang w:val="fr-FR"/>
              </w:rPr>
              <w:t>{2]</w:t>
            </w:r>
            <w:r>
              <w:rPr>
                <w:lang w:val="fr-FR"/>
              </w:rPr>
              <w:t xml:space="preserve"> dans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109 </w:t>
            </w:r>
            <w:r>
              <w:rPr>
                <w:noProof/>
                <w:sz w:val="16"/>
              </w:rPr>
              <w:br/>
            </w:r>
            <w:r>
              <w:rPr>
                <w:noProof/>
                <w:sz w:val="2"/>
              </w:rPr>
              <w:t>1c43f10e-1fe8-4e06-bc3e-f7ab913fe131</w:t>
            </w:r>
          </w:p>
        </w:tc>
        <w:tc>
          <w:tcPr>
            <w:tcW w:w="7407" w:type="dxa"/>
            <w:shd w:val="clear" w:color="auto" w:fill="F2F2F2" w:themeFill="background1" w:themeFillShade="F2"/>
          </w:tcPr>
          <w:p w:rsidR="00000000" w:rsidRDefault="00AC26C9">
            <w:pPr>
              <w:rPr>
                <w:noProof/>
              </w:rPr>
            </w:pPr>
            <w:r>
              <w:rPr>
                <w:noProof/>
              </w:rPr>
              <w:t>Als</w:t>
            </w:r>
            <w:r>
              <w:rPr>
                <w:noProof/>
              </w:rPr>
              <w:t>o, return to Wirecast and click the stream button to stop the encoder from streaming.</w:t>
            </w:r>
          </w:p>
        </w:tc>
        <w:tc>
          <w:tcPr>
            <w:tcW w:w="7407" w:type="dxa"/>
          </w:tcPr>
          <w:p w:rsidR="00000000" w:rsidRDefault="00AC26C9">
            <w:pPr>
              <w:rPr>
                <w:lang w:val="fr-FR"/>
              </w:rPr>
            </w:pPr>
            <w:r>
              <w:rPr>
                <w:lang w:val="fr-FR"/>
              </w:rPr>
              <w:t xml:space="preserve">De plus, revenez </w:t>
            </w:r>
            <w:r>
              <w:rPr>
                <w:lang w:val="fr-FR"/>
              </w:rPr>
              <w:t>à</w:t>
            </w:r>
            <w:r>
              <w:rPr>
                <w:lang w:val="fr-FR"/>
              </w:rPr>
              <w:t xml:space="preserve"> Wirecast et cliquez sur le bouton Stream pour emp</w:t>
            </w:r>
            <w:r>
              <w:rPr>
                <w:lang w:val="fr-FR"/>
              </w:rPr>
              <w:t>ê</w:t>
            </w:r>
            <w:r>
              <w:rPr>
                <w:lang w:val="fr-FR"/>
              </w:rPr>
              <w:t>cher l'encodeur de diffuser en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110 </w:t>
            </w:r>
            <w:r>
              <w:rPr>
                <w:noProof/>
                <w:sz w:val="16"/>
              </w:rPr>
              <w:br/>
            </w:r>
            <w:r>
              <w:rPr>
                <w:noProof/>
                <w:sz w:val="2"/>
              </w:rPr>
              <w:t>ac257a91-d64e-41a3-9ec7-e348606bd1b9</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111 </w:t>
            </w:r>
            <w:r>
              <w:rPr>
                <w:noProof/>
                <w:sz w:val="16"/>
              </w:rPr>
              <w:br/>
            </w:r>
            <w:r>
              <w:rPr>
                <w:noProof/>
                <w:sz w:val="2"/>
              </w:rPr>
              <w:t>6f3f3eba-38a1-44d2-b5e4-577a21b3588a</w:t>
            </w:r>
          </w:p>
        </w:tc>
        <w:tc>
          <w:tcPr>
            <w:tcW w:w="7407" w:type="dxa"/>
            <w:shd w:val="clear" w:color="auto" w:fill="F2F2F2" w:themeFill="background1" w:themeFillShade="F2"/>
          </w:tcPr>
          <w:p w:rsidR="00000000" w:rsidRDefault="00AC26C9">
            <w:pPr>
              <w:rPr>
                <w:noProof/>
              </w:rPr>
            </w:pPr>
            <w:r>
              <w:rPr>
                <w:noProof/>
              </w:rPr>
              <w:t>It is important to make sure you close/stop your encoder when the live stream is complete.</w:t>
            </w:r>
          </w:p>
        </w:tc>
        <w:tc>
          <w:tcPr>
            <w:tcW w:w="7407" w:type="dxa"/>
          </w:tcPr>
          <w:p w:rsidR="00000000" w:rsidRDefault="00AC26C9">
            <w:pPr>
              <w:rPr>
                <w:lang w:val="fr-FR"/>
              </w:rPr>
            </w:pPr>
            <w:r>
              <w:rPr>
                <w:lang w:val="fr-FR"/>
              </w:rPr>
              <w:t>il est important de s'assurer que vous fermez/arr</w:t>
            </w:r>
            <w:r>
              <w:rPr>
                <w:lang w:val="fr-FR"/>
              </w:rPr>
              <w:t>ê</w:t>
            </w:r>
            <w:r>
              <w:rPr>
                <w:lang w:val="fr-FR"/>
              </w:rPr>
              <w:t>tez votre encodeur lorsque le flux en direct est termin</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112 </w:t>
            </w:r>
            <w:r>
              <w:rPr>
                <w:noProof/>
                <w:sz w:val="16"/>
              </w:rPr>
              <w:br/>
            </w:r>
            <w:r>
              <w:rPr>
                <w:noProof/>
                <w:sz w:val="2"/>
              </w:rPr>
              <w:t>4356ffaf-fc34</w:t>
            </w:r>
            <w:r>
              <w:rPr>
                <w:noProof/>
                <w:sz w:val="2"/>
              </w:rPr>
              <w:t>-443a-b328-d051ec018771</w:t>
            </w:r>
          </w:p>
        </w:tc>
        <w:tc>
          <w:tcPr>
            <w:tcW w:w="7407" w:type="dxa"/>
            <w:shd w:val="clear" w:color="auto" w:fill="F2F2F2" w:themeFill="background1" w:themeFillShade="F2"/>
          </w:tcPr>
          <w:p w:rsidR="00000000" w:rsidRDefault="00AC26C9">
            <w:pPr>
              <w:rPr>
                <w:noProof/>
              </w:rPr>
            </w:pPr>
            <w:r>
              <w:rPr>
                <w:noProof/>
              </w:rPr>
              <w:t>Leaving a connection open between any encoder and Brightcove, even when no data is being sent, may result in unexpected connection charges.</w:t>
            </w:r>
          </w:p>
        </w:tc>
        <w:tc>
          <w:tcPr>
            <w:tcW w:w="7407" w:type="dxa"/>
          </w:tcPr>
          <w:p w:rsidR="00000000" w:rsidRDefault="00AC26C9">
            <w:pPr>
              <w:rPr>
                <w:lang w:val="fr-FR"/>
              </w:rPr>
            </w:pPr>
            <w:r>
              <w:rPr>
                <w:lang w:val="fr-FR"/>
              </w:rPr>
              <w:t xml:space="preserve">Laisser une connexion ouverte entre un encodeur et Brightcove peut occasionner des frais de </w:t>
            </w:r>
            <w:r>
              <w:rPr>
                <w:lang w:val="fr-FR"/>
              </w:rPr>
              <w:t>connexion impr</w:t>
            </w:r>
            <w:r>
              <w:rPr>
                <w:lang w:val="fr-FR"/>
              </w:rPr>
              <w:t>é</w:t>
            </w:r>
            <w:r>
              <w:rPr>
                <w:lang w:val="fr-FR"/>
              </w:rPr>
              <w:t>vus, m</w:t>
            </w:r>
            <w:r>
              <w:rPr>
                <w:lang w:val="fr-FR"/>
              </w:rPr>
              <w:t>ê</w:t>
            </w:r>
            <w:r>
              <w:rPr>
                <w:lang w:val="fr-FR"/>
              </w:rPr>
              <w:t>me lorsqu'aucune donn</w:t>
            </w:r>
            <w:r>
              <w:rPr>
                <w:lang w:val="fr-FR"/>
              </w:rPr>
              <w:t>é</w:t>
            </w:r>
            <w:r>
              <w:rPr>
                <w:lang w:val="fr-FR"/>
              </w:rPr>
              <w:t>e n'est envoy</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113 </w:t>
            </w:r>
            <w:r>
              <w:rPr>
                <w:noProof/>
                <w:sz w:val="16"/>
              </w:rPr>
              <w:br/>
            </w:r>
            <w:r>
              <w:rPr>
                <w:noProof/>
                <w:sz w:val="2"/>
              </w:rPr>
              <w:t>8ffbf2e0-8711-4894-8f11-9c964a6a4cd9</w:t>
            </w:r>
          </w:p>
        </w:tc>
        <w:tc>
          <w:tcPr>
            <w:tcW w:w="7407" w:type="dxa"/>
            <w:shd w:val="clear" w:color="auto" w:fill="F2F2F2" w:themeFill="background1" w:themeFillShade="F2"/>
          </w:tcPr>
          <w:p w:rsidR="00000000" w:rsidRDefault="00AC26C9">
            <w:pPr>
              <w:rPr>
                <w:noProof/>
              </w:rPr>
            </w:pPr>
            <w:r>
              <w:rPr>
                <w:noProof/>
              </w:rPr>
              <w:t>Creating a clip</w:t>
            </w:r>
          </w:p>
        </w:tc>
        <w:tc>
          <w:tcPr>
            <w:tcW w:w="7407" w:type="dxa"/>
          </w:tcPr>
          <w:p w:rsidR="00000000" w:rsidRDefault="00AC26C9">
            <w:pPr>
              <w:rPr>
                <w:lang w:val="fr-FR"/>
              </w:rPr>
            </w:pPr>
            <w:r>
              <w:rPr>
                <w:lang w:val="fr-FR"/>
              </w:rPr>
              <w:t>Cr</w:t>
            </w:r>
            <w:r>
              <w:rPr>
                <w:lang w:val="fr-FR"/>
              </w:rPr>
              <w:t>é</w:t>
            </w:r>
            <w:r>
              <w:rPr>
                <w:lang w:val="fr-FR"/>
              </w:rPr>
              <w:t>ation d'un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114 </w:t>
            </w:r>
            <w:r>
              <w:rPr>
                <w:noProof/>
                <w:sz w:val="16"/>
              </w:rPr>
              <w:br/>
            </w:r>
            <w:r>
              <w:rPr>
                <w:noProof/>
                <w:sz w:val="2"/>
              </w:rPr>
              <w:t>6bbb1ec7-5ab6-4e12-ab93-5773762c4ee0</w:t>
            </w:r>
          </w:p>
        </w:tc>
        <w:tc>
          <w:tcPr>
            <w:tcW w:w="7407" w:type="dxa"/>
            <w:shd w:val="clear" w:color="auto" w:fill="F2F2F2" w:themeFill="background1" w:themeFillShade="F2"/>
          </w:tcPr>
          <w:p w:rsidR="00000000" w:rsidRDefault="00AC26C9">
            <w:pPr>
              <w:rPr>
                <w:noProof/>
              </w:rPr>
            </w:pPr>
            <w:r>
              <w:rPr>
                <w:noProof/>
              </w:rPr>
              <w:t>The Live module provides the ability to create video clips from completed events.</w:t>
            </w:r>
          </w:p>
        </w:tc>
        <w:tc>
          <w:tcPr>
            <w:tcW w:w="7407" w:type="dxa"/>
          </w:tcPr>
          <w:p w:rsidR="00000000" w:rsidRDefault="00AC26C9">
            <w:pPr>
              <w:rPr>
                <w:lang w:val="fr-FR"/>
              </w:rPr>
            </w:pPr>
            <w:r>
              <w:rPr>
                <w:lang w:val="fr-FR"/>
              </w:rPr>
              <w:t>Le module Live permet de cr</w:t>
            </w:r>
            <w:r>
              <w:rPr>
                <w:lang w:val="fr-FR"/>
              </w:rPr>
              <w:t>é</w:t>
            </w:r>
            <w:r>
              <w:rPr>
                <w:lang w:val="fr-FR"/>
              </w:rPr>
              <w:t>er des clips vid</w:t>
            </w:r>
            <w:r>
              <w:rPr>
                <w:lang w:val="fr-FR"/>
              </w:rPr>
              <w:t>é</w:t>
            </w:r>
            <w:r>
              <w:rPr>
                <w:lang w:val="fr-FR"/>
              </w:rPr>
              <w:t xml:space="preserve">o </w:t>
            </w:r>
            <w:r>
              <w:rPr>
                <w:lang w:val="fr-FR"/>
              </w:rPr>
              <w:t>à</w:t>
            </w:r>
            <w:r>
              <w:rPr>
                <w:lang w:val="fr-FR"/>
              </w:rPr>
              <w:t xml:space="preserve"> partir d'</w:t>
            </w:r>
            <w:r>
              <w:rPr>
                <w:lang w:val="fr-FR"/>
              </w:rPr>
              <w:t>é</w:t>
            </w:r>
            <w:r>
              <w:rPr>
                <w:lang w:val="fr-FR"/>
              </w:rPr>
              <w:t>v</w:t>
            </w:r>
            <w:r>
              <w:rPr>
                <w:lang w:val="fr-FR"/>
              </w:rPr>
              <w:t>é</w:t>
            </w:r>
            <w:r>
              <w:rPr>
                <w:lang w:val="fr-FR"/>
              </w:rPr>
              <w:t>nements termin</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115 </w:t>
            </w:r>
            <w:r>
              <w:rPr>
                <w:noProof/>
                <w:sz w:val="16"/>
              </w:rPr>
              <w:br/>
            </w:r>
            <w:r>
              <w:rPr>
                <w:noProof/>
                <w:sz w:val="2"/>
              </w:rPr>
              <w:t>3a2ce9d6-9f45-4c6c-85f2-9b328a543b4f</w:t>
            </w:r>
          </w:p>
        </w:tc>
        <w:tc>
          <w:tcPr>
            <w:tcW w:w="7407" w:type="dxa"/>
            <w:shd w:val="clear" w:color="auto" w:fill="F2F2F2" w:themeFill="background1" w:themeFillShade="F2"/>
          </w:tcPr>
          <w:p w:rsidR="00000000" w:rsidRDefault="00AC26C9">
            <w:pPr>
              <w:rPr>
                <w:noProof/>
              </w:rPr>
            </w:pPr>
            <w:r>
              <w:rPr>
                <w:noProof/>
              </w:rPr>
              <w:t>Clips can also be created while a live event is in p</w:t>
            </w:r>
            <w:r>
              <w:rPr>
                <w:noProof/>
              </w:rPr>
              <w:t>rogress.</w:t>
            </w:r>
          </w:p>
        </w:tc>
        <w:tc>
          <w:tcPr>
            <w:tcW w:w="7407" w:type="dxa"/>
          </w:tcPr>
          <w:p w:rsidR="00000000" w:rsidRDefault="00AC26C9">
            <w:pPr>
              <w:rPr>
                <w:lang w:val="fr-FR"/>
              </w:rPr>
            </w:pPr>
            <w:r>
              <w:rPr>
                <w:lang w:val="fr-FR"/>
              </w:rPr>
              <w:t xml:space="preserve">Des clips peuvent </w:t>
            </w:r>
            <w:r>
              <w:rPr>
                <w:lang w:val="fr-FR"/>
              </w:rPr>
              <w:t>é</w:t>
            </w:r>
            <w:r>
              <w:rPr>
                <w:lang w:val="fr-FR"/>
              </w:rPr>
              <w:t xml:space="preserve">galement </w:t>
            </w:r>
            <w:r>
              <w:rPr>
                <w:lang w:val="fr-FR"/>
              </w:rPr>
              <w:t>ê</w:t>
            </w:r>
            <w:r>
              <w:rPr>
                <w:lang w:val="fr-FR"/>
              </w:rPr>
              <w:t>tre cr</w:t>
            </w:r>
            <w:r>
              <w:rPr>
                <w:lang w:val="fr-FR"/>
              </w:rPr>
              <w:t>éé</w:t>
            </w:r>
            <w:r>
              <w:rPr>
                <w:lang w:val="fr-FR"/>
              </w:rPr>
              <w:t xml:space="preserve">s pendant qu'un </w:t>
            </w:r>
            <w:r>
              <w:rPr>
                <w:lang w:val="fr-FR"/>
              </w:rPr>
              <w:t>é</w:t>
            </w:r>
            <w:r>
              <w:rPr>
                <w:lang w:val="fr-FR"/>
              </w:rPr>
              <w:t>v</w:t>
            </w:r>
            <w:r>
              <w:rPr>
                <w:lang w:val="fr-FR"/>
              </w:rPr>
              <w:t>é</w:t>
            </w:r>
            <w:r>
              <w:rPr>
                <w:lang w:val="fr-FR"/>
              </w:rPr>
              <w:t>nement en direct est en cours.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116 </w:t>
            </w:r>
            <w:r>
              <w:rPr>
                <w:noProof/>
                <w:sz w:val="16"/>
              </w:rPr>
              <w:br/>
            </w:r>
            <w:r>
              <w:rPr>
                <w:noProof/>
                <w:sz w:val="2"/>
              </w:rPr>
              <w:t>d5397684-f2de-4643-a338-246784f9cd57</w:t>
            </w:r>
          </w:p>
        </w:tc>
        <w:tc>
          <w:tcPr>
            <w:tcW w:w="7407" w:type="dxa"/>
            <w:shd w:val="clear" w:color="auto" w:fill="F2F2F2" w:themeFill="background1" w:themeFillShade="F2"/>
          </w:tcPr>
          <w:p w:rsidR="00000000" w:rsidRDefault="00AC26C9">
            <w:pPr>
              <w:rPr>
                <w:noProof/>
              </w:rPr>
            </w:pPr>
            <w:r>
              <w:rPr>
                <w:noProof/>
              </w:rPr>
              <w:t>There are several reasons you might want to create a clip:</w:t>
            </w:r>
          </w:p>
        </w:tc>
        <w:tc>
          <w:tcPr>
            <w:tcW w:w="7407" w:type="dxa"/>
          </w:tcPr>
          <w:p w:rsidR="00000000" w:rsidRDefault="00AC26C9">
            <w:pPr>
              <w:rPr>
                <w:lang w:val="fr-FR"/>
              </w:rPr>
            </w:pPr>
            <w:r>
              <w:rPr>
                <w:lang w:val="fr-FR"/>
              </w:rPr>
              <w:t>Il y a plusieurs raisons pour lesquelles vous pouvez cr</w:t>
            </w:r>
            <w:r>
              <w:rPr>
                <w:lang w:val="fr-FR"/>
              </w:rPr>
              <w:t>é</w:t>
            </w:r>
            <w:r>
              <w:rPr>
                <w:lang w:val="fr-FR"/>
              </w:rPr>
              <w:t>er</w:t>
            </w:r>
            <w:r>
              <w:rPr>
                <w:lang w:val="fr-FR"/>
              </w:rPr>
              <w:t xml:space="preserve"> un clip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117 </w:t>
            </w:r>
            <w:r>
              <w:rPr>
                <w:noProof/>
                <w:sz w:val="16"/>
              </w:rPr>
              <w:br/>
            </w:r>
            <w:r>
              <w:rPr>
                <w:noProof/>
                <w:sz w:val="2"/>
              </w:rPr>
              <w:t>cc1ad6d6-8cde-49d4-a616-6a4b58043c88</w:t>
            </w:r>
          </w:p>
        </w:tc>
        <w:tc>
          <w:tcPr>
            <w:tcW w:w="7407" w:type="dxa"/>
            <w:shd w:val="clear" w:color="auto" w:fill="F2F2F2" w:themeFill="background1" w:themeFillShade="F2"/>
          </w:tcPr>
          <w:p w:rsidR="00000000" w:rsidRDefault="00AC26C9">
            <w:pPr>
              <w:rPr>
                <w:noProof/>
              </w:rPr>
            </w:pPr>
            <w:r>
              <w:rPr>
                <w:noProof/>
              </w:rPr>
              <w:t>To create a short, teaser clip that can be posted to social media</w:t>
            </w:r>
          </w:p>
        </w:tc>
        <w:tc>
          <w:tcPr>
            <w:tcW w:w="7407" w:type="dxa"/>
          </w:tcPr>
          <w:p w:rsidR="00000000" w:rsidRDefault="00AC26C9">
            <w:pPr>
              <w:rPr>
                <w:lang w:val="fr-FR"/>
              </w:rPr>
            </w:pPr>
            <w:r>
              <w:rPr>
                <w:lang w:val="fr-FR"/>
              </w:rPr>
              <w:t>Pour cr</w:t>
            </w:r>
            <w:r>
              <w:rPr>
                <w:lang w:val="fr-FR"/>
              </w:rPr>
              <w:t>é</w:t>
            </w:r>
            <w:r>
              <w:rPr>
                <w:lang w:val="fr-FR"/>
              </w:rPr>
              <w:t xml:space="preserve">er un court clip teaser qui peut </w:t>
            </w:r>
            <w:r>
              <w:rPr>
                <w:lang w:val="fr-FR"/>
              </w:rPr>
              <w:t>ê</w:t>
            </w:r>
            <w:r>
              <w:rPr>
                <w:lang w:val="fr-FR"/>
              </w:rPr>
              <w:t>tre publi</w:t>
            </w:r>
            <w:r>
              <w:rPr>
                <w:lang w:val="fr-FR"/>
              </w:rPr>
              <w:t>é</w:t>
            </w:r>
            <w:r>
              <w:rPr>
                <w:lang w:val="fr-FR"/>
              </w:rPr>
              <w:t xml:space="preserve"> sur les r</w:t>
            </w:r>
            <w:r>
              <w:rPr>
                <w:lang w:val="fr-FR"/>
              </w:rPr>
              <w:t>é</w:t>
            </w:r>
            <w:r>
              <w:rPr>
                <w:lang w:val="fr-FR"/>
              </w:rPr>
              <w:t>seaux sociaux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118 </w:t>
            </w:r>
            <w:r>
              <w:rPr>
                <w:noProof/>
                <w:sz w:val="16"/>
              </w:rPr>
              <w:br/>
            </w:r>
            <w:r>
              <w:rPr>
                <w:noProof/>
                <w:sz w:val="2"/>
              </w:rPr>
              <w:t>2c2c6154-77aa-4743-9c48-4dccf3860dea</w:t>
            </w:r>
          </w:p>
        </w:tc>
        <w:tc>
          <w:tcPr>
            <w:tcW w:w="7407" w:type="dxa"/>
            <w:shd w:val="clear" w:color="auto" w:fill="F2F2F2" w:themeFill="background1" w:themeFillShade="F2"/>
          </w:tcPr>
          <w:p w:rsidR="00000000" w:rsidRDefault="00AC26C9">
            <w:pPr>
              <w:rPr>
                <w:noProof/>
              </w:rPr>
            </w:pPr>
            <w:r>
              <w:rPr>
                <w:noProof/>
              </w:rPr>
              <w:t>To limit the length of a video that you want to post (most platforms limit the length of videos)</w:t>
            </w:r>
          </w:p>
        </w:tc>
        <w:tc>
          <w:tcPr>
            <w:tcW w:w="7407" w:type="dxa"/>
          </w:tcPr>
          <w:p w:rsidR="00000000" w:rsidRDefault="00AC26C9">
            <w:pPr>
              <w:rPr>
                <w:lang w:val="fr-FR"/>
              </w:rPr>
            </w:pPr>
            <w:r>
              <w:rPr>
                <w:lang w:val="fr-FR"/>
              </w:rPr>
              <w:t>Pour limiter la dur</w:t>
            </w:r>
            <w:r>
              <w:rPr>
                <w:lang w:val="fr-FR"/>
              </w:rPr>
              <w:t>é</w:t>
            </w:r>
            <w:r>
              <w:rPr>
                <w:lang w:val="fr-FR"/>
              </w:rPr>
              <w:t>e d'une vid</w:t>
            </w:r>
            <w:r>
              <w:rPr>
                <w:lang w:val="fr-FR"/>
              </w:rPr>
              <w:t>é</w:t>
            </w:r>
            <w:r>
              <w:rPr>
                <w:lang w:val="fr-FR"/>
              </w:rPr>
              <w:t>o que vous souhaitez publier (la plupart des plates-formes limitent la longueur des vid</w:t>
            </w:r>
            <w:r>
              <w:rPr>
                <w:lang w:val="fr-FR"/>
              </w:rPr>
              <w:t>é</w:t>
            </w:r>
            <w:r>
              <w:rPr>
                <w:lang w:val="fr-FR"/>
              </w:rPr>
              <w:t>os)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119 </w:t>
            </w:r>
            <w:r>
              <w:rPr>
                <w:noProof/>
                <w:sz w:val="16"/>
              </w:rPr>
              <w:br/>
            </w:r>
            <w:r>
              <w:rPr>
                <w:noProof/>
                <w:sz w:val="2"/>
              </w:rPr>
              <w:t>52734fa0-e502-48b6-a13e-ebe6a</w:t>
            </w:r>
            <w:r>
              <w:rPr>
                <w:noProof/>
                <w:sz w:val="2"/>
              </w:rPr>
              <w:t>1d88821</w:t>
            </w:r>
          </w:p>
        </w:tc>
        <w:tc>
          <w:tcPr>
            <w:tcW w:w="7407" w:type="dxa"/>
            <w:shd w:val="clear" w:color="auto" w:fill="F2F2F2" w:themeFill="background1" w:themeFillShade="F2"/>
          </w:tcPr>
          <w:p w:rsidR="00000000" w:rsidRDefault="00AC26C9">
            <w:pPr>
              <w:rPr>
                <w:noProof/>
              </w:rPr>
            </w:pPr>
            <w:r>
              <w:rPr>
                <w:noProof/>
              </w:rPr>
              <w:t>You have found that shorter videos perform better on social media</w:t>
            </w:r>
          </w:p>
        </w:tc>
        <w:tc>
          <w:tcPr>
            <w:tcW w:w="7407" w:type="dxa"/>
          </w:tcPr>
          <w:p w:rsidR="00000000" w:rsidRDefault="00AC26C9">
            <w:pPr>
              <w:rPr>
                <w:lang w:val="fr-FR"/>
              </w:rPr>
            </w:pPr>
            <w:r>
              <w:rPr>
                <w:lang w:val="fr-FR"/>
              </w:rPr>
              <w:t>Vous avez constat</w:t>
            </w:r>
            <w:r>
              <w:rPr>
                <w:lang w:val="fr-FR"/>
              </w:rPr>
              <w:t>é</w:t>
            </w:r>
            <w:r>
              <w:rPr>
                <w:lang w:val="fr-FR"/>
              </w:rPr>
              <w:t xml:space="preserve"> que les vid</w:t>
            </w:r>
            <w:r>
              <w:rPr>
                <w:lang w:val="fr-FR"/>
              </w:rPr>
              <w:t>é</w:t>
            </w:r>
            <w:r>
              <w:rPr>
                <w:lang w:val="fr-FR"/>
              </w:rPr>
              <w:t>os plus courtes fonctionnent mieux sur les r</w:t>
            </w:r>
            <w:r>
              <w:rPr>
                <w:lang w:val="fr-FR"/>
              </w:rPr>
              <w:t>é</w:t>
            </w:r>
            <w:r>
              <w:rPr>
                <w:lang w:val="fr-FR"/>
              </w:rPr>
              <w:t>seaux sociaux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120 </w:t>
            </w:r>
            <w:r>
              <w:rPr>
                <w:noProof/>
                <w:sz w:val="16"/>
              </w:rPr>
              <w:br/>
            </w:r>
            <w:r>
              <w:rPr>
                <w:noProof/>
                <w:sz w:val="2"/>
              </w:rPr>
              <w:t>77203699-9f9e-4843-bbe1-73ed7475645c</w:t>
            </w:r>
          </w:p>
        </w:tc>
        <w:tc>
          <w:tcPr>
            <w:tcW w:w="7407" w:type="dxa"/>
            <w:shd w:val="clear" w:color="auto" w:fill="F2F2F2" w:themeFill="background1" w:themeFillShade="F2"/>
          </w:tcPr>
          <w:p w:rsidR="00000000" w:rsidRDefault="00AC26C9">
            <w:pPr>
              <w:rPr>
                <w:noProof/>
              </w:rPr>
            </w:pPr>
            <w:r>
              <w:rPr>
                <w:noProof/>
              </w:rPr>
              <w:t>Clips can only be created within 7 days of the ev</w:t>
            </w:r>
            <w:r>
              <w:rPr>
                <w:noProof/>
              </w:rPr>
              <w:t>ent end.</w:t>
            </w:r>
          </w:p>
        </w:tc>
        <w:tc>
          <w:tcPr>
            <w:tcW w:w="7407" w:type="dxa"/>
          </w:tcPr>
          <w:p w:rsidR="00000000" w:rsidRDefault="00AC26C9">
            <w:pPr>
              <w:rPr>
                <w:lang w:val="fr-FR"/>
              </w:rPr>
            </w:pPr>
            <w:r>
              <w:rPr>
                <w:lang w:val="fr-FR"/>
              </w:rPr>
              <w:t xml:space="preserve">Les clips ne peuvent </w:t>
            </w:r>
            <w:r>
              <w:rPr>
                <w:lang w:val="fr-FR"/>
              </w:rPr>
              <w:t>ê</w:t>
            </w:r>
            <w:r>
              <w:rPr>
                <w:lang w:val="fr-FR"/>
              </w:rPr>
              <w:t>tre cr</w:t>
            </w:r>
            <w:r>
              <w:rPr>
                <w:lang w:val="fr-FR"/>
              </w:rPr>
              <w:t>éé</w:t>
            </w:r>
            <w:r>
              <w:rPr>
                <w:lang w:val="fr-FR"/>
              </w:rPr>
              <w:t>s que dans les 7 jours suivant la fin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121 </w:t>
            </w:r>
            <w:r>
              <w:rPr>
                <w:noProof/>
                <w:sz w:val="16"/>
              </w:rPr>
              <w:br/>
            </w:r>
            <w:r>
              <w:rPr>
                <w:noProof/>
                <w:sz w:val="2"/>
              </w:rPr>
              <w:t>622c5cd4-750a-462f-9247-1fd557fe57aa</w:t>
            </w:r>
          </w:p>
        </w:tc>
        <w:tc>
          <w:tcPr>
            <w:tcW w:w="7407" w:type="dxa"/>
            <w:shd w:val="clear" w:color="auto" w:fill="F2F2F2" w:themeFill="background1" w:themeFillShade="F2"/>
          </w:tcPr>
          <w:p w:rsidR="00000000" w:rsidRDefault="00AC26C9">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AC26C9">
            <w:pPr>
              <w:rPr>
                <w:lang w:val="fr-FR"/>
              </w:rPr>
            </w:pPr>
            <w:r>
              <w:rPr>
                <w:lang w:val="fr-FR"/>
              </w:rPr>
              <w:t xml:space="preserve">Ensuite, le bouton </w:t>
            </w:r>
            <w:r>
              <w:rPr>
                <w:rStyle w:val="mqInternal"/>
                <w:noProof/>
                <w:lang w:val="fr-FR"/>
              </w:rPr>
              <w:t>[1}</w:t>
            </w:r>
            <w:r>
              <w:rPr>
                <w:lang w:val="fr-FR"/>
              </w:rPr>
              <w:t>Cr</w:t>
            </w:r>
            <w:r>
              <w:rPr>
                <w:lang w:val="fr-FR"/>
              </w:rPr>
              <w:t>é</w:t>
            </w:r>
            <w:r>
              <w:rPr>
                <w:lang w:val="fr-FR"/>
              </w:rPr>
              <w:t>er un clip</w:t>
            </w:r>
            <w:r>
              <w:rPr>
                <w:rStyle w:val="mqInternal"/>
                <w:noProof/>
                <w:lang w:val="fr-FR"/>
              </w:rPr>
              <w:t>{2]</w:t>
            </w:r>
            <w:r>
              <w:rPr>
                <w:lang w:val="fr-FR"/>
              </w:rPr>
              <w:t xml:space="preserve"> sera d</w:t>
            </w:r>
            <w:r>
              <w:rPr>
                <w:lang w:val="fr-FR"/>
              </w:rPr>
              <w:t>é</w:t>
            </w:r>
            <w:r>
              <w:rPr>
                <w:lang w:val="fr-FR"/>
              </w:rPr>
              <w:t>sactiv</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122 </w:t>
            </w:r>
            <w:r>
              <w:rPr>
                <w:noProof/>
                <w:sz w:val="16"/>
              </w:rPr>
              <w:br/>
            </w:r>
            <w:r>
              <w:rPr>
                <w:noProof/>
                <w:sz w:val="2"/>
              </w:rPr>
              <w:t>9ef2c543-2dbb-4348-bec8-498c6554d40f</w:t>
            </w:r>
          </w:p>
        </w:tc>
        <w:tc>
          <w:tcPr>
            <w:tcW w:w="7407" w:type="dxa"/>
            <w:shd w:val="clear" w:color="auto" w:fill="F2F2F2" w:themeFill="background1" w:themeFillShade="F2"/>
          </w:tcPr>
          <w:p w:rsidR="00000000" w:rsidRDefault="00AC26C9">
            <w:pPr>
              <w:rPr>
                <w:noProof/>
              </w:rPr>
            </w:pPr>
            <w:r>
              <w:rPr>
                <w:noProof/>
              </w:rPr>
              <w:t>If the event is longer than 24 hours, only the last 24 hours are clippable.</w:t>
            </w:r>
          </w:p>
        </w:tc>
        <w:tc>
          <w:tcPr>
            <w:tcW w:w="7407" w:type="dxa"/>
          </w:tcPr>
          <w:p w:rsidR="00000000" w:rsidRDefault="00AC26C9">
            <w:pPr>
              <w:rPr>
                <w:lang w:val="fr-FR"/>
              </w:rPr>
            </w:pPr>
            <w:r>
              <w:rPr>
                <w:lang w:val="fr-FR"/>
              </w:rPr>
              <w:t>Si l'</w:t>
            </w:r>
            <w:r>
              <w:rPr>
                <w:lang w:val="fr-FR"/>
              </w:rPr>
              <w:t>é</w:t>
            </w:r>
            <w:r>
              <w:rPr>
                <w:lang w:val="fr-FR"/>
              </w:rPr>
              <w:t>v</w:t>
            </w:r>
            <w:r>
              <w:rPr>
                <w:lang w:val="fr-FR"/>
              </w:rPr>
              <w:t>é</w:t>
            </w:r>
            <w:r>
              <w:rPr>
                <w:lang w:val="fr-FR"/>
              </w:rPr>
              <w:t>nement dure plus de 24 heures, seules les derni</w:t>
            </w:r>
            <w:r>
              <w:rPr>
                <w:lang w:val="fr-FR"/>
              </w:rPr>
              <w:t>è</w:t>
            </w:r>
            <w:r>
              <w:rPr>
                <w:lang w:val="fr-FR"/>
              </w:rPr>
              <w:t>res 24 heures sont coupables.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123 </w:t>
            </w:r>
            <w:r>
              <w:rPr>
                <w:noProof/>
                <w:sz w:val="16"/>
              </w:rPr>
              <w:br/>
            </w:r>
            <w:r>
              <w:rPr>
                <w:noProof/>
                <w:sz w:val="2"/>
              </w:rPr>
              <w:t>aa42c1f4-d934-4b0d-9a06-5c14bfad754e</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124 </w:t>
            </w:r>
            <w:r>
              <w:rPr>
                <w:noProof/>
                <w:sz w:val="16"/>
              </w:rPr>
              <w:br/>
            </w:r>
            <w:r>
              <w:rPr>
                <w:noProof/>
                <w:sz w:val="2"/>
              </w:rPr>
              <w:t>2823426f-b722-4c0b-aae3-3327fc32e55c</w:t>
            </w:r>
          </w:p>
        </w:tc>
        <w:tc>
          <w:tcPr>
            <w:tcW w:w="7407" w:type="dxa"/>
            <w:shd w:val="clear" w:color="auto" w:fill="F2F2F2" w:themeFill="background1" w:themeFillShade="F2"/>
          </w:tcPr>
          <w:p w:rsidR="00000000" w:rsidRDefault="00AC26C9">
            <w:pPr>
              <w:rPr>
                <w:noProof/>
              </w:rPr>
            </w:pPr>
            <w:r>
              <w:rPr>
                <w:noProof/>
              </w:rPr>
              <w:t xml:space="preserve">For complete details on using the clipping interface,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AC26C9">
            <w:pPr>
              <w:rPr>
                <w:lang w:val="fr-FR"/>
              </w:rPr>
            </w:pPr>
            <w:r>
              <w:rPr>
                <w:lang w:val="fr-FR"/>
              </w:rPr>
              <w:t>Pour plus d'informations sur l'utilisation de l'interface de d</w:t>
            </w:r>
            <w:r>
              <w:rPr>
                <w:lang w:val="fr-FR"/>
              </w:rPr>
              <w:t>é</w:t>
            </w:r>
            <w:r>
              <w:rPr>
                <w:lang w:val="fr-FR"/>
              </w:rPr>
              <w:t xml:space="preserve">coupage, reportez-vous </w:t>
            </w:r>
            <w:r>
              <w:rPr>
                <w:lang w:val="fr-FR"/>
              </w:rPr>
              <w:t>à</w:t>
            </w:r>
            <w:r>
              <w:rPr>
                <w:lang w:val="fr-FR"/>
              </w:rPr>
              <w:t xml:space="preserve"> la section </w:t>
            </w:r>
            <w:r>
              <w:rPr>
                <w:rStyle w:val="mqInternal"/>
                <w:noProof/>
                <w:lang w:val="fr-FR"/>
              </w:rPr>
              <w:t>[1}</w:t>
            </w:r>
            <w:r>
              <w:rPr>
                <w:lang w:val="fr-FR"/>
              </w:rPr>
              <w:t>Cr</w:t>
            </w:r>
            <w:r>
              <w:rPr>
                <w:lang w:val="fr-FR"/>
              </w:rPr>
              <w:t>é</w:t>
            </w:r>
            <w:r>
              <w:rPr>
                <w:lang w:val="fr-FR"/>
              </w:rPr>
              <w:t>ation d'un clip vid</w:t>
            </w:r>
            <w:r>
              <w:rPr>
                <w:lang w:val="fr-FR"/>
              </w:rPr>
              <w:t>é</w:t>
            </w:r>
            <w:r>
              <w:rPr>
                <w:lang w:val="fr-FR"/>
              </w:rPr>
              <w:t xml:space="preserve">o </w:t>
            </w:r>
            <w:r>
              <w:rPr>
                <w:lang w:val="fr-FR"/>
              </w:rPr>
              <w:t>à</w:t>
            </w:r>
            <w:r>
              <w:rPr>
                <w:lang w:val="fr-FR"/>
              </w:rPr>
              <w:t xml:space="preserve"> l'aide du module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125 </w:t>
            </w:r>
            <w:r>
              <w:rPr>
                <w:noProof/>
                <w:sz w:val="16"/>
              </w:rPr>
              <w:br/>
            </w:r>
            <w:r>
              <w:rPr>
                <w:noProof/>
                <w:sz w:val="2"/>
              </w:rPr>
              <w:t>bef0bbf2-5771-4af3-835d-c9c718212b7d</w:t>
            </w:r>
          </w:p>
        </w:tc>
        <w:tc>
          <w:tcPr>
            <w:tcW w:w="7407" w:type="dxa"/>
            <w:shd w:val="clear" w:color="auto" w:fill="F2F2F2" w:themeFill="background1" w:themeFillShade="F2"/>
          </w:tcPr>
          <w:p w:rsidR="00000000" w:rsidRDefault="00AC26C9">
            <w:pPr>
              <w:rPr>
                <w:noProof/>
              </w:rPr>
            </w:pPr>
            <w:r>
              <w:rPr>
                <w:noProof/>
              </w:rPr>
              <w:t>To create a clip, follow these steps:</w:t>
            </w:r>
          </w:p>
        </w:tc>
        <w:tc>
          <w:tcPr>
            <w:tcW w:w="7407" w:type="dxa"/>
          </w:tcPr>
          <w:p w:rsidR="00000000" w:rsidRDefault="00AC26C9">
            <w:pPr>
              <w:rPr>
                <w:lang w:val="fr-FR"/>
              </w:rPr>
            </w:pPr>
            <w:r>
              <w:rPr>
                <w:lang w:val="fr-FR"/>
              </w:rPr>
              <w:t>Pour cr</w:t>
            </w:r>
            <w:r>
              <w:rPr>
                <w:lang w:val="fr-FR"/>
              </w:rPr>
              <w:t>é</w:t>
            </w:r>
            <w:r>
              <w:rPr>
                <w:lang w:val="fr-FR"/>
              </w:rPr>
              <w:t xml:space="preserve">er un </w:t>
            </w:r>
            <w:r>
              <w:rPr>
                <w:lang w:val="fr-FR"/>
              </w:rPr>
              <w:t>é</w:t>
            </w:r>
            <w:r>
              <w:rPr>
                <w:lang w:val="fr-FR"/>
              </w:rPr>
              <w:t>l</w:t>
            </w:r>
            <w:r>
              <w:rPr>
                <w:lang w:val="fr-FR"/>
              </w:rPr>
              <w:t>é</w:t>
            </w:r>
            <w:r>
              <w:rPr>
                <w:lang w:val="fr-FR"/>
              </w:rPr>
              <w:t>ment, proc</w:t>
            </w:r>
            <w:r>
              <w:rPr>
                <w:lang w:val="fr-FR"/>
              </w:rPr>
              <w:t>é</w:t>
            </w:r>
            <w:r>
              <w:rPr>
                <w:lang w:val="fr-FR"/>
              </w:rPr>
              <w:t>dez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126 </w:t>
            </w:r>
            <w:r>
              <w:rPr>
                <w:noProof/>
                <w:sz w:val="16"/>
              </w:rPr>
              <w:br/>
            </w:r>
            <w:r>
              <w:rPr>
                <w:noProof/>
                <w:sz w:val="2"/>
              </w:rPr>
              <w:t>ded0a50f-d04f-4d31-af78-86a101e2829e</w:t>
            </w:r>
          </w:p>
        </w:tc>
        <w:tc>
          <w:tcPr>
            <w:tcW w:w="7407" w:type="dxa"/>
            <w:shd w:val="clear" w:color="auto" w:fill="F2F2F2" w:themeFill="background1" w:themeFillShade="F2"/>
          </w:tcPr>
          <w:p w:rsidR="00000000" w:rsidRDefault="00AC26C9">
            <w:pPr>
              <w:rPr>
                <w:noProof/>
              </w:rPr>
            </w:pPr>
            <w:r>
              <w:rPr>
                <w:noProof/>
              </w:rPr>
              <w:t>Return to the Live module.</w:t>
            </w:r>
          </w:p>
        </w:tc>
        <w:tc>
          <w:tcPr>
            <w:tcW w:w="7407" w:type="dxa"/>
          </w:tcPr>
          <w:p w:rsidR="00000000" w:rsidRDefault="00AC26C9">
            <w:pPr>
              <w:rPr>
                <w:lang w:val="fr-FR"/>
              </w:rPr>
            </w:pPr>
            <w:r>
              <w:rPr>
                <w:lang w:val="fr-FR"/>
              </w:rPr>
              <w:t xml:space="preserve">Retournez </w:t>
            </w:r>
            <w:r>
              <w:rPr>
                <w:lang w:val="fr-FR"/>
              </w:rPr>
              <w:t>au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127 </w:t>
            </w:r>
            <w:r>
              <w:rPr>
                <w:noProof/>
                <w:sz w:val="16"/>
              </w:rPr>
              <w:br/>
            </w:r>
            <w:r>
              <w:rPr>
                <w:noProof/>
                <w:sz w:val="2"/>
              </w:rPr>
              <w:t>4546c1e9-0e1c-4b9e-976a-c03c05643f62</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AC26C9">
            <w:pPr>
              <w:rPr>
                <w:lang w:val="fr-FR"/>
              </w:rPr>
            </w:pPr>
            <w:r>
              <w:rPr>
                <w:lang w:val="fr-FR"/>
              </w:rPr>
              <w:t xml:space="preserve">Cliquez sur l'onglet </w:t>
            </w:r>
            <w:r>
              <w:rPr>
                <w:rStyle w:val="mqInternal"/>
                <w:noProof/>
                <w:lang w:val="fr-FR"/>
              </w:rPr>
              <w:t>[1}</w:t>
            </w:r>
            <w:r>
              <w:rPr>
                <w:lang w:val="fr-FR"/>
              </w:rPr>
              <w:t>Termin</w:t>
            </w:r>
            <w:r>
              <w:rPr>
                <w:lang w:val="fr-FR"/>
              </w:rPr>
              <w:t>é</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128 </w:t>
            </w:r>
            <w:r>
              <w:rPr>
                <w:noProof/>
                <w:sz w:val="16"/>
              </w:rPr>
              <w:br/>
            </w:r>
            <w:r>
              <w:rPr>
                <w:noProof/>
                <w:sz w:val="2"/>
              </w:rPr>
              <w:t>33d2b56d-ecb6-441d-9e52-4f56e26c4637</w:t>
            </w:r>
          </w:p>
        </w:tc>
        <w:tc>
          <w:tcPr>
            <w:tcW w:w="7407" w:type="dxa"/>
            <w:shd w:val="clear" w:color="auto" w:fill="F2F2F2" w:themeFill="background1" w:themeFillShade="F2"/>
          </w:tcPr>
          <w:p w:rsidR="00000000" w:rsidRDefault="00AC26C9">
            <w:pPr>
              <w:rPr>
                <w:noProof/>
              </w:rPr>
            </w:pPr>
            <w:r>
              <w:rPr>
                <w:noProof/>
              </w:rPr>
              <w:t>Locate the event and click the event name to open the Control Room.</w:t>
            </w:r>
          </w:p>
        </w:tc>
        <w:tc>
          <w:tcPr>
            <w:tcW w:w="7407" w:type="dxa"/>
          </w:tcPr>
          <w:p w:rsidR="00000000" w:rsidRDefault="00AC26C9">
            <w:pPr>
              <w:rPr>
                <w:lang w:val="fr-FR"/>
              </w:rPr>
            </w:pPr>
            <w:r>
              <w:rPr>
                <w:lang w:val="fr-FR"/>
              </w:rPr>
              <w:t>Recherchez l'</w:t>
            </w:r>
            <w:r>
              <w:rPr>
                <w:lang w:val="fr-FR"/>
              </w:rPr>
              <w:t>é</w:t>
            </w:r>
            <w:r>
              <w:rPr>
                <w:lang w:val="fr-FR"/>
              </w:rPr>
              <w:t>v</w:t>
            </w:r>
            <w:r>
              <w:rPr>
                <w:lang w:val="fr-FR"/>
              </w:rPr>
              <w:t>é</w:t>
            </w:r>
            <w:r>
              <w:rPr>
                <w:lang w:val="fr-FR"/>
              </w:rPr>
              <w:t>nement et cliquez sur le nom de l'</w:t>
            </w:r>
            <w:r>
              <w:rPr>
                <w:lang w:val="fr-FR"/>
              </w:rPr>
              <w:t>é</w:t>
            </w:r>
            <w:r>
              <w:rPr>
                <w:lang w:val="fr-FR"/>
              </w:rPr>
              <w:t>v</w:t>
            </w:r>
            <w:r>
              <w:rPr>
                <w:lang w:val="fr-FR"/>
              </w:rPr>
              <w:t>é</w:t>
            </w:r>
            <w:r>
              <w:rPr>
                <w:lang w:val="fr-FR"/>
              </w:rPr>
              <w:t>nement pour ouvrir la salle de contr</w:t>
            </w:r>
            <w:r>
              <w:rPr>
                <w:lang w:val="fr-FR"/>
              </w:rPr>
              <w:t>ô</w:t>
            </w:r>
            <w:r>
              <w:rPr>
                <w:lang w:val="fr-FR"/>
              </w:rPr>
              <w: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129 </w:t>
            </w:r>
            <w:r>
              <w:rPr>
                <w:noProof/>
                <w:sz w:val="16"/>
              </w:rPr>
              <w:br/>
            </w:r>
            <w:r>
              <w:rPr>
                <w:noProof/>
                <w:sz w:val="2"/>
              </w:rPr>
              <w:t>c3ac5aa0-3532-4e72-96a4-4bf44474d575</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l</w:t>
            </w:r>
            <w:r>
              <w:rPr>
                <w:lang w:val="fr-FR"/>
              </w:rPr>
              <w:t>é</w:t>
            </w:r>
            <w:r>
              <w:rPr>
                <w:lang w:val="fr-FR"/>
              </w:rPr>
              <w:t>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130 </w:t>
            </w:r>
            <w:r>
              <w:rPr>
                <w:noProof/>
                <w:sz w:val="16"/>
              </w:rPr>
              <w:br/>
            </w:r>
            <w:r>
              <w:rPr>
                <w:noProof/>
                <w:sz w:val="2"/>
              </w:rPr>
              <w:t>3f5855ba-5bd1-4d87-848f-f71021bb8bc8</w:t>
            </w:r>
          </w:p>
        </w:tc>
        <w:tc>
          <w:tcPr>
            <w:tcW w:w="7407" w:type="dxa"/>
            <w:shd w:val="clear" w:color="auto" w:fill="F2F2F2" w:themeFill="background1" w:themeFillShade="F2"/>
          </w:tcPr>
          <w:p w:rsidR="00000000" w:rsidRDefault="00AC26C9">
            <w:pPr>
              <w:rPr>
                <w:noProof/>
              </w:rPr>
            </w:pPr>
            <w:r>
              <w:rPr>
                <w:noProof/>
              </w:rPr>
              <w:t>The clipping editor will open.</w:t>
            </w:r>
          </w:p>
        </w:tc>
        <w:tc>
          <w:tcPr>
            <w:tcW w:w="7407" w:type="dxa"/>
          </w:tcPr>
          <w:p w:rsidR="00000000" w:rsidRDefault="00AC26C9">
            <w:pPr>
              <w:rPr>
                <w:lang w:val="fr-FR"/>
              </w:rPr>
            </w:pPr>
            <w:r>
              <w:rPr>
                <w:lang w:val="fr-FR"/>
              </w:rPr>
              <w:t>L'</w:t>
            </w:r>
            <w:r>
              <w:rPr>
                <w:lang w:val="fr-FR"/>
              </w:rPr>
              <w:t>é</w:t>
            </w:r>
            <w:r>
              <w:rPr>
                <w:lang w:val="fr-FR"/>
              </w:rPr>
              <w:t>diteur d'</w:t>
            </w:r>
            <w:r>
              <w:rPr>
                <w:lang w:val="fr-FR"/>
              </w:rPr>
              <w:t>é</w:t>
            </w:r>
            <w:r>
              <w:rPr>
                <w:lang w:val="fr-FR"/>
              </w:rPr>
              <w:t>cr</w:t>
            </w:r>
            <w:r>
              <w:rPr>
                <w:lang w:val="fr-FR"/>
              </w:rPr>
              <w:t>ê</w:t>
            </w:r>
            <w:r>
              <w:rPr>
                <w:lang w:val="fr-FR"/>
              </w:rPr>
              <w:t>tage s'ouvrira.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131 </w:t>
            </w:r>
            <w:r>
              <w:rPr>
                <w:noProof/>
                <w:sz w:val="16"/>
              </w:rPr>
              <w:br/>
            </w:r>
            <w:r>
              <w:rPr>
                <w:noProof/>
                <w:sz w:val="2"/>
              </w:rPr>
              <w:t>e6156ecc-cff5-4790-abee-0556b9df7006</w:t>
            </w:r>
          </w:p>
        </w:tc>
        <w:tc>
          <w:tcPr>
            <w:tcW w:w="7407" w:type="dxa"/>
            <w:shd w:val="clear" w:color="auto" w:fill="F2F2F2" w:themeFill="background1" w:themeFillShade="F2"/>
          </w:tcPr>
          <w:p w:rsidR="00000000" w:rsidRDefault="00AC26C9">
            <w:pPr>
              <w:rPr>
                <w:noProof/>
              </w:rPr>
            </w:pPr>
            <w:r>
              <w:rPr>
                <w:noProof/>
              </w:rPr>
              <w:t>Click and drag the clipping handles (</w:t>
            </w:r>
            <w:r>
              <w:rPr>
                <w:rStyle w:val="mqInternal"/>
                <w:noProof/>
              </w:rPr>
              <w:t>[1]</w:t>
            </w:r>
            <w:r>
              <w:rPr>
                <w:noProof/>
              </w:rPr>
              <w:t>)on the focus timeline to set the start and end points for the clip.</w:t>
            </w:r>
          </w:p>
        </w:tc>
        <w:tc>
          <w:tcPr>
            <w:tcW w:w="7407" w:type="dxa"/>
          </w:tcPr>
          <w:p w:rsidR="00000000" w:rsidRDefault="00AC26C9">
            <w:pPr>
              <w:rPr>
                <w:lang w:val="fr-FR"/>
              </w:rPr>
            </w:pPr>
            <w:r>
              <w:rPr>
                <w:lang w:val="fr-FR"/>
              </w:rPr>
              <w:t>Cliquez et faites glisser les poign</w:t>
            </w:r>
            <w:r>
              <w:rPr>
                <w:lang w:val="fr-FR"/>
              </w:rPr>
              <w:t>é</w:t>
            </w:r>
            <w:r>
              <w:rPr>
                <w:lang w:val="fr-FR"/>
              </w:rPr>
              <w:t>es de d</w:t>
            </w:r>
            <w:r>
              <w:rPr>
                <w:lang w:val="fr-FR"/>
              </w:rPr>
              <w:t>é</w:t>
            </w:r>
            <w:r>
              <w:rPr>
                <w:lang w:val="fr-FR"/>
              </w:rPr>
              <w:t>coupage (</w:t>
            </w:r>
            <w:r>
              <w:rPr>
                <w:rStyle w:val="mqInternal"/>
                <w:noProof/>
                <w:lang w:val="fr-FR"/>
              </w:rPr>
              <w:t>[1]</w:t>
            </w:r>
            <w:r>
              <w:rPr>
                <w:lang w:val="fr-FR"/>
              </w:rPr>
              <w:t>) sur la chronol</w:t>
            </w:r>
            <w:r>
              <w:rPr>
                <w:lang w:val="fr-FR"/>
              </w:rPr>
              <w:t>ogie de mise au point pour d</w:t>
            </w:r>
            <w:r>
              <w:rPr>
                <w:lang w:val="fr-FR"/>
              </w:rPr>
              <w:t>é</w:t>
            </w:r>
            <w:r>
              <w:rPr>
                <w:lang w:val="fr-FR"/>
              </w:rPr>
              <w:t>finir les points de d</w:t>
            </w:r>
            <w:r>
              <w:rPr>
                <w:lang w:val="fr-FR"/>
              </w:rPr>
              <w:t>é</w:t>
            </w:r>
            <w:r>
              <w:rPr>
                <w:lang w:val="fr-FR"/>
              </w:rPr>
              <w:t>but et de fin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133 </w:t>
            </w:r>
            <w:r>
              <w:rPr>
                <w:noProof/>
                <w:sz w:val="16"/>
              </w:rPr>
              <w:br/>
            </w:r>
            <w:r>
              <w:rPr>
                <w:noProof/>
                <w:sz w:val="2"/>
              </w:rPr>
              <w:t>30868b8b-7b3b-411e-a278-b3f36bb12b9f</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Preview Clip</w:t>
            </w:r>
            <w:r>
              <w:rPr>
                <w:rStyle w:val="mqInternal"/>
                <w:noProof/>
              </w:rPr>
              <w:t>{2]</w:t>
            </w:r>
            <w:r>
              <w:rPr>
                <w:noProof/>
              </w:rPr>
              <w:t xml:space="preserve"> to preview the clip.</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Aper</w:t>
            </w:r>
            <w:r>
              <w:rPr>
                <w:lang w:val="fr-FR"/>
              </w:rPr>
              <w:t>ç</w:t>
            </w:r>
            <w:r>
              <w:rPr>
                <w:lang w:val="fr-FR"/>
              </w:rPr>
              <w:t>u de l'</w:t>
            </w:r>
            <w:r>
              <w:rPr>
                <w:lang w:val="fr-FR"/>
              </w:rPr>
              <w:t>é</w:t>
            </w:r>
            <w:r>
              <w:rPr>
                <w:lang w:val="fr-FR"/>
              </w:rPr>
              <w:t>l</w:t>
            </w:r>
            <w:r>
              <w:rPr>
                <w:lang w:val="fr-FR"/>
              </w:rPr>
              <w:t>é</w:t>
            </w:r>
            <w:r>
              <w:rPr>
                <w:lang w:val="fr-FR"/>
              </w:rPr>
              <w:t>ment</w:t>
            </w:r>
            <w:r>
              <w:rPr>
                <w:rStyle w:val="mqInternal"/>
                <w:noProof/>
                <w:lang w:val="fr-FR"/>
              </w:rPr>
              <w:t>{2]</w:t>
            </w:r>
            <w:r>
              <w:rPr>
                <w:lang w:val="fr-FR"/>
              </w:rPr>
              <w:t xml:space="preserve"> pour afficher un aper</w:t>
            </w:r>
            <w:r>
              <w:rPr>
                <w:lang w:val="fr-FR"/>
              </w:rPr>
              <w:t>ç</w:t>
            </w:r>
            <w:r>
              <w:rPr>
                <w:lang w:val="fr-FR"/>
              </w:rPr>
              <w:t>u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134 </w:t>
            </w:r>
            <w:r>
              <w:rPr>
                <w:noProof/>
                <w:sz w:val="16"/>
              </w:rPr>
              <w:br/>
            </w:r>
            <w:r>
              <w:rPr>
                <w:noProof/>
                <w:sz w:val="2"/>
              </w:rPr>
              <w:t>37c0adc0-2063-433b-a4d4-d7c64dd53ad5</w:t>
            </w:r>
          </w:p>
        </w:tc>
        <w:tc>
          <w:tcPr>
            <w:tcW w:w="7407" w:type="dxa"/>
            <w:shd w:val="clear" w:color="auto" w:fill="F2F2F2" w:themeFill="background1" w:themeFillShade="F2"/>
          </w:tcPr>
          <w:p w:rsidR="00000000" w:rsidRDefault="00AC26C9">
            <w:pPr>
              <w:rPr>
                <w:noProof/>
              </w:rPr>
            </w:pPr>
            <w:r>
              <w:rPr>
                <w:noProof/>
              </w:rPr>
              <w:t>The start and end points can be adjusted as needed.</w:t>
            </w:r>
          </w:p>
        </w:tc>
        <w:tc>
          <w:tcPr>
            <w:tcW w:w="7407" w:type="dxa"/>
          </w:tcPr>
          <w:p w:rsidR="00000000" w:rsidRDefault="00AC26C9">
            <w:pPr>
              <w:rPr>
                <w:lang w:val="fr-FR"/>
              </w:rPr>
            </w:pPr>
            <w:r>
              <w:rPr>
                <w:lang w:val="fr-FR"/>
              </w:rPr>
              <w:t>Les points de d</w:t>
            </w:r>
            <w:r>
              <w:rPr>
                <w:lang w:val="fr-FR"/>
              </w:rPr>
              <w:t>é</w:t>
            </w:r>
            <w:r>
              <w:rPr>
                <w:lang w:val="fr-FR"/>
              </w:rPr>
              <w:t xml:space="preserve">part et de fin peuvent </w:t>
            </w:r>
            <w:r>
              <w:rPr>
                <w:lang w:val="fr-FR"/>
              </w:rPr>
              <w:t>ê</w:t>
            </w:r>
            <w:r>
              <w:rPr>
                <w:lang w:val="fr-FR"/>
              </w:rPr>
              <w:t>tre ajust</w:t>
            </w:r>
            <w:r>
              <w:rPr>
                <w:lang w:val="fr-FR"/>
              </w:rPr>
              <w:t>é</w:t>
            </w:r>
            <w:r>
              <w:rPr>
                <w:lang w:val="fr-FR"/>
              </w:rPr>
              <w:t>s selon les besoins.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135 </w:t>
            </w:r>
            <w:r>
              <w:rPr>
                <w:noProof/>
                <w:sz w:val="16"/>
              </w:rPr>
              <w:br/>
            </w:r>
            <w:r>
              <w:rPr>
                <w:noProof/>
                <w:sz w:val="2"/>
              </w:rPr>
              <w:t>94e83af8-7c3a-41d3-b682-a6115259fe6b</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 xml:space="preserve">Enregistrer le </w:t>
            </w:r>
            <w:r>
              <w:rPr>
                <w:lang w:val="fr-FR"/>
              </w:rPr>
              <w:t>clip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136 </w:t>
            </w:r>
            <w:r>
              <w:rPr>
                <w:noProof/>
                <w:sz w:val="16"/>
              </w:rPr>
              <w:br/>
            </w:r>
            <w:r>
              <w:rPr>
                <w:noProof/>
                <w:sz w:val="2"/>
              </w:rPr>
              <w:t>acc50523-7ad8-44e9-997e-edc79773164b</w:t>
            </w:r>
          </w:p>
        </w:tc>
        <w:tc>
          <w:tcPr>
            <w:tcW w:w="7407" w:type="dxa"/>
            <w:shd w:val="clear" w:color="auto" w:fill="F2F2F2" w:themeFill="background1" w:themeFillShade="F2"/>
          </w:tcPr>
          <w:p w:rsidR="00000000" w:rsidRDefault="00AC26C9">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000000" w:rsidRDefault="00AC26C9">
            <w:pPr>
              <w:rPr>
                <w:lang w:val="fr-FR"/>
              </w:rPr>
            </w:pPr>
            <w:r>
              <w:rPr>
                <w:lang w:val="fr-FR"/>
              </w:rPr>
              <w:t xml:space="preserve">Entrez un </w:t>
            </w:r>
            <w:r>
              <w:rPr>
                <w:rStyle w:val="mqInternal"/>
                <w:noProof/>
                <w:lang w:val="fr-FR"/>
              </w:rPr>
              <w:t>[1}</w:t>
            </w:r>
            <w:r>
              <w:rPr>
                <w:lang w:val="fr-FR"/>
              </w:rPr>
              <w:t>nom d'</w:t>
            </w:r>
            <w:r>
              <w:rPr>
                <w:lang w:val="fr-FR"/>
              </w:rPr>
              <w:t>é</w:t>
            </w:r>
            <w:r>
              <w:rPr>
                <w:lang w:val="fr-FR"/>
              </w:rPr>
              <w:t>l</w:t>
            </w:r>
            <w:r>
              <w:rPr>
                <w:lang w:val="fr-FR"/>
              </w:rPr>
              <w:t>é</w:t>
            </w:r>
            <w:r>
              <w:rPr>
                <w:lang w:val="fr-FR"/>
              </w:rPr>
              <w:t>ment</w:t>
            </w:r>
            <w:r>
              <w:rPr>
                <w:rStyle w:val="mqInternal"/>
                <w:noProof/>
                <w:lang w:val="fr-FR"/>
              </w:rPr>
              <w:t>{2]</w:t>
            </w:r>
            <w:r>
              <w:rPr>
                <w:lang w:val="fr-FR"/>
              </w:rPr>
              <w:t xml:space="preserve"> et d'autres valeurs de m</w:t>
            </w:r>
            <w:r>
              <w:rPr>
                <w:lang w:val="fr-FR"/>
              </w:rPr>
              <w:t>é</w:t>
            </w:r>
            <w:r>
              <w:rPr>
                <w:lang w:val="fr-FR"/>
              </w:rPr>
              <w:t>tadonn</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137 </w:t>
            </w:r>
            <w:r>
              <w:rPr>
                <w:noProof/>
                <w:sz w:val="16"/>
              </w:rPr>
              <w:br/>
            </w:r>
            <w:r>
              <w:rPr>
                <w:noProof/>
                <w:sz w:val="2"/>
              </w:rPr>
              <w:t>310253a4-d93c-4e3c-b8f4-0cd7f580ab8f</w:t>
            </w:r>
          </w:p>
        </w:tc>
        <w:tc>
          <w:tcPr>
            <w:tcW w:w="7407" w:type="dxa"/>
            <w:shd w:val="clear" w:color="auto" w:fill="F2F2F2" w:themeFill="background1" w:themeFillShade="F2"/>
          </w:tcPr>
          <w:p w:rsidR="00000000" w:rsidRDefault="00AC26C9">
            <w:pPr>
              <w:rPr>
                <w:noProof/>
              </w:rPr>
            </w:pPr>
            <w:r>
              <w:rPr>
                <w:noProof/>
              </w:rPr>
              <w:t>Any required fields for the account will als</w:t>
            </w:r>
            <w:r>
              <w:rPr>
                <w:noProof/>
              </w:rPr>
              <w:t>o appear and should be assigned values.</w:t>
            </w:r>
          </w:p>
        </w:tc>
        <w:tc>
          <w:tcPr>
            <w:tcW w:w="7407" w:type="dxa"/>
          </w:tcPr>
          <w:p w:rsidR="00000000" w:rsidRDefault="00AC26C9">
            <w:pPr>
              <w:rPr>
                <w:lang w:val="fr-FR"/>
              </w:rPr>
            </w:pPr>
            <w:r>
              <w:rPr>
                <w:lang w:val="fr-FR"/>
              </w:rPr>
              <w:t>Tous les champs obligatoires pour le compte appara</w:t>
            </w:r>
            <w:r>
              <w:rPr>
                <w:lang w:val="fr-FR"/>
              </w:rPr>
              <w:t>î</w:t>
            </w:r>
            <w:r>
              <w:rPr>
                <w:lang w:val="fr-FR"/>
              </w:rPr>
              <w:t xml:space="preserve">tront </w:t>
            </w:r>
            <w:r>
              <w:rPr>
                <w:lang w:val="fr-FR"/>
              </w:rPr>
              <w:t>é</w:t>
            </w:r>
            <w:r>
              <w:rPr>
                <w:lang w:val="fr-FR"/>
              </w:rPr>
              <w:t>galement et doivent recevoir des valeurs.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139 </w:t>
            </w:r>
            <w:r>
              <w:rPr>
                <w:noProof/>
                <w:sz w:val="16"/>
              </w:rPr>
              <w:br/>
            </w:r>
            <w:r>
              <w:rPr>
                <w:noProof/>
                <w:sz w:val="2"/>
              </w:rPr>
              <w:t>48935e78-308b-484a-b84d-1222cafd2200</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l</w:t>
            </w:r>
            <w:r>
              <w:rPr>
                <w:lang w:val="fr-FR"/>
              </w:rPr>
              <w:t>é</w:t>
            </w:r>
            <w:r>
              <w:rPr>
                <w:lang w:val="fr-FR"/>
              </w:rPr>
              <w:t>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140 </w:t>
            </w:r>
            <w:r>
              <w:rPr>
                <w:noProof/>
                <w:sz w:val="16"/>
              </w:rPr>
              <w:br/>
            </w:r>
            <w:r>
              <w:rPr>
                <w:noProof/>
                <w:sz w:val="2"/>
              </w:rPr>
              <w:t>60bae9c7-d3bf-46e1-86fa-1d47d510dd73</w:t>
            </w:r>
          </w:p>
        </w:tc>
        <w:tc>
          <w:tcPr>
            <w:tcW w:w="7407" w:type="dxa"/>
            <w:shd w:val="clear" w:color="auto" w:fill="F2F2F2" w:themeFill="background1" w:themeFillShade="F2"/>
          </w:tcPr>
          <w:p w:rsidR="00000000" w:rsidRDefault="00AC26C9">
            <w:pPr>
              <w:rPr>
                <w:noProof/>
              </w:rPr>
            </w:pPr>
            <w:r>
              <w:rPr>
                <w:noProof/>
              </w:rPr>
              <w:t>The ingestion process will begin and the clip will be saved to your Video Cloud account.</w:t>
            </w:r>
          </w:p>
        </w:tc>
        <w:tc>
          <w:tcPr>
            <w:tcW w:w="7407" w:type="dxa"/>
          </w:tcPr>
          <w:p w:rsidR="00000000" w:rsidRDefault="00AC26C9">
            <w:pPr>
              <w:rPr>
                <w:lang w:val="fr-FR"/>
              </w:rPr>
            </w:pPr>
            <w:r>
              <w:rPr>
                <w:lang w:val="fr-FR"/>
              </w:rPr>
              <w:t>Le processus d'ingestion d</w:t>
            </w:r>
            <w:r>
              <w:rPr>
                <w:lang w:val="fr-FR"/>
              </w:rPr>
              <w:t>é</w:t>
            </w:r>
            <w:r>
              <w:rPr>
                <w:lang w:val="fr-FR"/>
              </w:rPr>
              <w:t>marrera et le clip sera enregistr</w:t>
            </w:r>
            <w:r>
              <w:rPr>
                <w:lang w:val="fr-FR"/>
              </w:rPr>
              <w:t>é</w:t>
            </w:r>
            <w:r>
              <w:rPr>
                <w:lang w:val="fr-FR"/>
              </w:rPr>
              <w:t xml:space="preserve"> sur votre compte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141 </w:t>
            </w:r>
            <w:r>
              <w:rPr>
                <w:noProof/>
                <w:sz w:val="16"/>
              </w:rPr>
              <w:br/>
            </w:r>
            <w:r>
              <w:rPr>
                <w:noProof/>
                <w:sz w:val="2"/>
              </w:rPr>
              <w:t>c9a7ada4-f3cb-4a53-acb8-99a28fb7</w:t>
            </w:r>
            <w:r>
              <w:rPr>
                <w:noProof/>
                <w:sz w:val="2"/>
              </w:rPr>
              <w:t>9835</w:t>
            </w:r>
          </w:p>
        </w:tc>
        <w:tc>
          <w:tcPr>
            <w:tcW w:w="7407" w:type="dxa"/>
            <w:shd w:val="clear" w:color="auto" w:fill="F2F2F2" w:themeFill="background1" w:themeFillShade="F2"/>
          </w:tcPr>
          <w:p w:rsidR="00000000" w:rsidRDefault="00AC26C9">
            <w:pPr>
              <w:rPr>
                <w:noProof/>
              </w:rPr>
            </w:pPr>
            <w:r>
              <w:rPr>
                <w:noProof/>
              </w:rPr>
              <w:t>Clips will appear below the clip editor.</w:t>
            </w:r>
          </w:p>
        </w:tc>
        <w:tc>
          <w:tcPr>
            <w:tcW w:w="7407" w:type="dxa"/>
          </w:tcPr>
          <w:p w:rsidR="00000000" w:rsidRDefault="00AC26C9">
            <w:pPr>
              <w:rPr>
                <w:lang w:val="fr-FR"/>
              </w:rPr>
            </w:pPr>
            <w:r>
              <w:rPr>
                <w:lang w:val="fr-FR"/>
              </w:rPr>
              <w:t>Les clips appara</w:t>
            </w:r>
            <w:r>
              <w:rPr>
                <w:lang w:val="fr-FR"/>
              </w:rPr>
              <w:t>î</w:t>
            </w:r>
            <w:r>
              <w:rPr>
                <w:lang w:val="fr-FR"/>
              </w:rPr>
              <w:t>tront sous l'</w:t>
            </w:r>
            <w:r>
              <w:rPr>
                <w:lang w:val="fr-FR"/>
              </w:rPr>
              <w:t>é</w:t>
            </w:r>
            <w:r>
              <w:rPr>
                <w:lang w:val="fr-FR"/>
              </w:rPr>
              <w:t>diteur de clips.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142 </w:t>
            </w:r>
            <w:r>
              <w:rPr>
                <w:noProof/>
                <w:sz w:val="16"/>
              </w:rPr>
              <w:br/>
            </w:r>
            <w:r>
              <w:rPr>
                <w:noProof/>
                <w:sz w:val="2"/>
              </w:rPr>
              <w:t>f4ff506d-3d33-4adb-a216-d123f34419d3</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000000" w:rsidRDefault="00AC26C9">
            <w:pPr>
              <w:rPr>
                <w:lang w:val="fr-FR"/>
              </w:rPr>
            </w:pPr>
            <w:r>
              <w:rPr>
                <w:lang w:val="fr-FR"/>
              </w:rPr>
              <w:t>Cliquez s</w:t>
            </w:r>
            <w:r>
              <w:rPr>
                <w:lang w:val="fr-FR"/>
              </w:rPr>
              <w:t xml:space="preserve">ur </w:t>
            </w:r>
            <w:r>
              <w:rPr>
                <w:rStyle w:val="mqInternal"/>
                <w:noProof/>
                <w:lang w:val="fr-FR"/>
              </w:rPr>
              <w:t>[1}</w:t>
            </w:r>
            <w:r>
              <w:rPr>
                <w:lang w:val="fr-FR"/>
              </w:rPr>
              <w:t>Publier sur les r</w:t>
            </w:r>
            <w:r>
              <w:rPr>
                <w:lang w:val="fr-FR"/>
              </w:rPr>
              <w:t>é</w:t>
            </w:r>
            <w:r>
              <w:rPr>
                <w:lang w:val="fr-FR"/>
              </w:rPr>
              <w:t>seaux sociaux</w:t>
            </w:r>
            <w:r>
              <w:rPr>
                <w:rStyle w:val="mqInternal"/>
                <w:noProof/>
                <w:lang w:val="fr-FR"/>
              </w:rPr>
              <w:t>{2]</w:t>
            </w:r>
            <w:r>
              <w:rPr>
                <w:lang w:val="fr-FR"/>
              </w:rPr>
              <w:t xml:space="preserve"> pour publier le clip dans l'une de vos destinations sociales </w:t>
            </w:r>
            <w:r>
              <w:rPr>
                <w:lang w:val="fr-FR"/>
              </w:rPr>
              <w:t>à</w:t>
            </w:r>
            <w:r>
              <w:rPr>
                <w:lang w:val="fr-FR"/>
              </w:rPr>
              <w:t xml:space="preserve"> l'aide de Brightcove Social.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143 </w:t>
            </w:r>
            <w:r>
              <w:rPr>
                <w:noProof/>
                <w:sz w:val="16"/>
              </w:rPr>
              <w:br/>
            </w:r>
            <w:r>
              <w:rPr>
                <w:noProof/>
                <w:sz w:val="2"/>
              </w:rPr>
              <w:t>128dbb21-1b10-4609-9ee8-89df06054072</w:t>
            </w:r>
          </w:p>
        </w:tc>
        <w:tc>
          <w:tcPr>
            <w:tcW w:w="7407" w:type="dxa"/>
            <w:shd w:val="clear" w:color="auto" w:fill="F2F2F2" w:themeFill="background1" w:themeFillShade="F2"/>
          </w:tcPr>
          <w:p w:rsidR="00000000" w:rsidRDefault="00AC26C9">
            <w:pPr>
              <w:rPr>
                <w:noProof/>
              </w:rPr>
            </w:pPr>
            <w:r>
              <w:rPr>
                <w:noProof/>
              </w:rPr>
              <w:t xml:space="preserve">For information on publishing videos using the Social module, see </w:t>
            </w:r>
            <w:r>
              <w:rPr>
                <w:rStyle w:val="mqInternal"/>
                <w:noProof/>
              </w:rPr>
              <w:t>[1}</w:t>
            </w:r>
            <w:r>
              <w:rPr>
                <w:noProof/>
              </w:rPr>
              <w:t xml:space="preserve">Publishing </w:t>
            </w:r>
            <w:r>
              <w:rPr>
                <w:noProof/>
              </w:rPr>
              <w:t>Videos to Social Media Platforms</w:t>
            </w:r>
            <w:r>
              <w:rPr>
                <w:rStyle w:val="mqInternal"/>
                <w:noProof/>
              </w:rPr>
              <w:t>{2]</w:t>
            </w:r>
            <w:r>
              <w:rPr>
                <w:noProof/>
              </w:rPr>
              <w:t>.</w:t>
            </w:r>
          </w:p>
        </w:tc>
        <w:tc>
          <w:tcPr>
            <w:tcW w:w="7407" w:type="dxa"/>
          </w:tcPr>
          <w:p w:rsidR="00000000" w:rsidRDefault="00AC26C9">
            <w:pPr>
              <w:rPr>
                <w:lang w:val="fr-FR"/>
              </w:rPr>
            </w:pPr>
            <w:r>
              <w:rPr>
                <w:lang w:val="fr-FR"/>
              </w:rPr>
              <w:t>Pour plus d'informations sur la publication de vid</w:t>
            </w:r>
            <w:r>
              <w:rPr>
                <w:lang w:val="fr-FR"/>
              </w:rPr>
              <w:t>é</w:t>
            </w:r>
            <w:r>
              <w:rPr>
                <w:lang w:val="fr-FR"/>
              </w:rPr>
              <w:t xml:space="preserve">os </w:t>
            </w:r>
            <w:r>
              <w:rPr>
                <w:lang w:val="fr-FR"/>
              </w:rPr>
              <w:t>à</w:t>
            </w:r>
            <w:r>
              <w:rPr>
                <w:lang w:val="fr-FR"/>
              </w:rPr>
              <w:t xml:space="preserve"> l'aide du module Social, consultez </w:t>
            </w:r>
            <w:r>
              <w:rPr>
                <w:rStyle w:val="mqInternal"/>
                <w:noProof/>
                <w:lang w:val="fr-FR"/>
              </w:rPr>
              <w:t>[1}</w:t>
            </w:r>
            <w:r>
              <w:rPr>
                <w:lang w:val="fr-FR"/>
              </w:rPr>
              <w:t>Publication de vid</w:t>
            </w:r>
            <w:r>
              <w:rPr>
                <w:lang w:val="fr-FR"/>
              </w:rPr>
              <w:t>é</w:t>
            </w:r>
            <w:r>
              <w:rPr>
                <w:lang w:val="fr-FR"/>
              </w:rPr>
              <w:t>os sur les plateformes de m</w:t>
            </w:r>
            <w:r>
              <w:rPr>
                <w:lang w:val="fr-FR"/>
              </w:rPr>
              <w:t>é</w:t>
            </w:r>
            <w:r>
              <w:rPr>
                <w:lang w:val="fr-FR"/>
              </w:rPr>
              <w:t>dias sociaux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144 </w:t>
            </w:r>
            <w:r>
              <w:rPr>
                <w:noProof/>
                <w:sz w:val="16"/>
              </w:rPr>
              <w:br/>
            </w:r>
            <w:r>
              <w:rPr>
                <w:noProof/>
                <w:sz w:val="2"/>
              </w:rPr>
              <w:t>1f9c4735-bca0-4153-a534-42f0858ab6b8</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 xml:space="preserve">Back </w:t>
            </w:r>
            <w:r>
              <w:rPr>
                <w:noProof/>
              </w:rPr>
              <w:t>to Control Room:</w:t>
            </w:r>
          </w:p>
        </w:tc>
        <w:tc>
          <w:tcPr>
            <w:tcW w:w="7407" w:type="dxa"/>
          </w:tcPr>
          <w:p w:rsidR="00000000" w:rsidRDefault="00AC26C9">
            <w:pPr>
              <w:rPr>
                <w:lang w:val="fr-FR"/>
              </w:rPr>
            </w:pPr>
            <w:r>
              <w:rPr>
                <w:lang w:val="fr-FR"/>
              </w:rPr>
              <w:t xml:space="preserve">Cliquez sur le bouton </w:t>
            </w:r>
            <w:r>
              <w:rPr>
                <w:rStyle w:val="mqInternal"/>
                <w:noProof/>
                <w:lang w:val="fr-FR"/>
              </w:rPr>
              <w:t>[1}</w:t>
            </w:r>
            <w:r>
              <w:rPr>
                <w:lang w:val="fr-FR"/>
              </w:rPr>
              <w:t xml:space="preserve">Retour </w:t>
            </w:r>
            <w:r>
              <w:rPr>
                <w:lang w:val="fr-FR"/>
              </w:rPr>
              <w:t>à</w:t>
            </w:r>
            <w:r>
              <w:rPr>
                <w:lang w:val="fr-FR"/>
              </w:rPr>
              <w:t xml:space="preserve"> la salle de contr</w:t>
            </w:r>
            <w:r>
              <w:rPr>
                <w:lang w:val="fr-FR"/>
              </w:rPr>
              <w:t>ô</w:t>
            </w:r>
            <w:r>
              <w:rPr>
                <w:lang w:val="fr-FR"/>
              </w:rPr>
              <w:t>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145 </w:t>
            </w:r>
            <w:r>
              <w:rPr>
                <w:noProof/>
                <w:sz w:val="16"/>
              </w:rPr>
              <w:br/>
            </w:r>
            <w:r>
              <w:rPr>
                <w:noProof/>
                <w:sz w:val="2"/>
              </w:rPr>
              <w:t>1b4ef80f-0613-4a62-9508-0eb0c6d46a18</w:t>
            </w:r>
          </w:p>
        </w:tc>
        <w:tc>
          <w:tcPr>
            <w:tcW w:w="7407" w:type="dxa"/>
            <w:shd w:val="clear" w:color="auto" w:fill="F2F2F2" w:themeFill="background1" w:themeFillShade="F2"/>
          </w:tcPr>
          <w:p w:rsidR="00000000" w:rsidRDefault="00AC26C9">
            <w:pPr>
              <w:rPr>
                <w:noProof/>
              </w:rPr>
            </w:pPr>
            <w:r>
              <w:rPr>
                <w:noProof/>
              </w:rPr>
              <w:t>Completed</w:t>
            </w:r>
            <w:r>
              <w:rPr>
                <w:rStyle w:val="mqInternal"/>
                <w:noProof/>
              </w:rPr>
              <w:t>{1]</w:t>
            </w:r>
            <w:r>
              <w:rPr>
                <w:noProof/>
              </w:rPr>
              <w:t xml:space="preserve"> breadcrumb.</w:t>
            </w:r>
          </w:p>
        </w:tc>
        <w:tc>
          <w:tcPr>
            <w:tcW w:w="7407" w:type="dxa"/>
          </w:tcPr>
          <w:p w:rsidR="00000000" w:rsidRDefault="00AC26C9">
            <w:pPr>
              <w:rPr>
                <w:lang w:val="fr-FR"/>
              </w:rPr>
            </w:pPr>
            <w:r>
              <w:rPr>
                <w:lang w:val="fr-FR"/>
              </w:rPr>
              <w:t>Chapelure termin</w:t>
            </w:r>
            <w:r>
              <w:rPr>
                <w:lang w:val="fr-FR"/>
              </w:rPr>
              <w:t>é</w:t>
            </w:r>
            <w:r>
              <w:rPr>
                <w:lang w:val="fr-FR"/>
              </w:rPr>
              <w:t>e</w:t>
            </w:r>
            <w:r>
              <w:rPr>
                <w:rStyle w:val="mqInternal"/>
                <w:noProof/>
                <w:lang w:val="fr-FR"/>
              </w:rPr>
              <w:t>{1]</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146 </w:t>
            </w:r>
            <w:r>
              <w:rPr>
                <w:noProof/>
                <w:sz w:val="16"/>
              </w:rPr>
              <w:br/>
            </w:r>
            <w:r>
              <w:rPr>
                <w:noProof/>
                <w:sz w:val="2"/>
              </w:rPr>
              <w:t>e5c7a39c-03fb-4d66-b1bd-db4335b03ea6</w:t>
            </w:r>
          </w:p>
        </w:tc>
        <w:tc>
          <w:tcPr>
            <w:tcW w:w="7407" w:type="dxa"/>
            <w:shd w:val="clear" w:color="auto" w:fill="F2F2F2" w:themeFill="background1" w:themeFillShade="F2"/>
          </w:tcPr>
          <w:p w:rsidR="00000000" w:rsidRDefault="00AC26C9">
            <w:pPr>
              <w:rPr>
                <w:noProof/>
              </w:rPr>
            </w:pPr>
            <w:r>
              <w:rPr>
                <w:noProof/>
              </w:rPr>
              <w:t>All clips will also appear in the Control Room for the event.</w:t>
            </w:r>
          </w:p>
        </w:tc>
        <w:tc>
          <w:tcPr>
            <w:tcW w:w="7407" w:type="dxa"/>
          </w:tcPr>
          <w:p w:rsidR="00000000" w:rsidRDefault="00AC26C9">
            <w:pPr>
              <w:rPr>
                <w:lang w:val="fr-FR"/>
              </w:rPr>
            </w:pPr>
            <w:r>
              <w:rPr>
                <w:lang w:val="fr-FR"/>
              </w:rPr>
              <w:t>Tous les clips appara</w:t>
            </w:r>
            <w:r>
              <w:rPr>
                <w:lang w:val="fr-FR"/>
              </w:rPr>
              <w:t>î</w:t>
            </w:r>
            <w:r>
              <w:rPr>
                <w:lang w:val="fr-FR"/>
              </w:rPr>
              <w:t xml:space="preserve">tront </w:t>
            </w:r>
            <w:r>
              <w:rPr>
                <w:lang w:val="fr-FR"/>
              </w:rPr>
              <w:t>é</w:t>
            </w:r>
            <w:r>
              <w:rPr>
                <w:lang w:val="fr-FR"/>
              </w:rPr>
              <w:t>galement dans la salle de contr</w:t>
            </w:r>
            <w:r>
              <w:rPr>
                <w:lang w:val="fr-FR"/>
              </w:rPr>
              <w:t>ô</w:t>
            </w:r>
            <w:r>
              <w:rPr>
                <w:lang w:val="fr-FR"/>
              </w:rPr>
              <w:t>le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149 </w:t>
            </w:r>
            <w:r>
              <w:rPr>
                <w:noProof/>
                <w:sz w:val="16"/>
              </w:rPr>
              <w:br/>
            </w:r>
            <w:r>
              <w:rPr>
                <w:noProof/>
                <w:sz w:val="2"/>
              </w:rPr>
              <w:t>98a84b20-c2de-466b-990c-436a96512746</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150 </w:t>
            </w:r>
            <w:r>
              <w:rPr>
                <w:noProof/>
                <w:sz w:val="16"/>
              </w:rPr>
              <w:br/>
            </w:r>
            <w:r>
              <w:rPr>
                <w:noProof/>
                <w:sz w:val="2"/>
              </w:rPr>
              <w:t>303946e1-f5db-4a2c-ac71-fcb44e0b2c35</w:t>
            </w:r>
          </w:p>
        </w:tc>
        <w:tc>
          <w:tcPr>
            <w:tcW w:w="7407" w:type="dxa"/>
            <w:shd w:val="clear" w:color="auto" w:fill="F2F2F2" w:themeFill="background1" w:themeFillShade="F2"/>
          </w:tcPr>
          <w:p w:rsidR="00000000" w:rsidRDefault="00AC26C9">
            <w:pPr>
              <w:rPr>
                <w:noProof/>
              </w:rPr>
            </w:pPr>
            <w:r>
              <w:rPr>
                <w:noProof/>
              </w:rPr>
              <w:t>You can click the Create Clip button multiple times to create multiple clips of your broadcast.</w:t>
            </w:r>
          </w:p>
        </w:tc>
        <w:tc>
          <w:tcPr>
            <w:tcW w:w="7407" w:type="dxa"/>
          </w:tcPr>
          <w:p w:rsidR="00000000" w:rsidRDefault="00AC26C9">
            <w:pPr>
              <w:rPr>
                <w:lang w:val="fr-FR"/>
              </w:rPr>
            </w:pPr>
            <w:r>
              <w:rPr>
                <w:lang w:val="fr-FR"/>
              </w:rPr>
              <w:t>vous pouvez cliquer plusieurs fois sur le bouton Create Clip pour cr</w:t>
            </w:r>
            <w:r>
              <w:rPr>
                <w:lang w:val="fr-FR"/>
              </w:rPr>
              <w:t>é</w:t>
            </w:r>
            <w:r>
              <w:rPr>
                <w:lang w:val="fr-FR"/>
              </w:rPr>
              <w:t>er plusieurs clips de votre diffusion.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151 </w:t>
            </w:r>
            <w:r>
              <w:rPr>
                <w:noProof/>
                <w:sz w:val="16"/>
              </w:rPr>
              <w:br/>
            </w:r>
            <w:r>
              <w:rPr>
                <w:noProof/>
                <w:sz w:val="2"/>
              </w:rPr>
              <w:t>b592daca-fb76-4da4-ab42-1734e1e9c598</w:t>
            </w:r>
          </w:p>
        </w:tc>
        <w:tc>
          <w:tcPr>
            <w:tcW w:w="7407" w:type="dxa"/>
            <w:shd w:val="clear" w:color="auto" w:fill="F2F2F2" w:themeFill="background1" w:themeFillShade="F2"/>
          </w:tcPr>
          <w:p w:rsidR="00000000" w:rsidRDefault="00AC26C9">
            <w:pPr>
              <w:rPr>
                <w:noProof/>
              </w:rPr>
            </w:pPr>
            <w:r>
              <w:rPr>
                <w:noProof/>
              </w:rPr>
              <w:t>This allo</w:t>
            </w:r>
            <w:r>
              <w:rPr>
                <w:noProof/>
              </w:rPr>
              <w:t>ws you to trim and save as many times as you want for each broadcast, saving the clips as separate VOD assets in your media library.</w:t>
            </w:r>
          </w:p>
        </w:tc>
        <w:tc>
          <w:tcPr>
            <w:tcW w:w="7407" w:type="dxa"/>
          </w:tcPr>
          <w:p w:rsidR="00000000" w:rsidRDefault="00AC26C9">
            <w:pPr>
              <w:rPr>
                <w:lang w:val="fr-FR"/>
              </w:rPr>
            </w:pPr>
            <w:r>
              <w:rPr>
                <w:lang w:val="fr-FR"/>
              </w:rPr>
              <w:t>Cela vous permet d'</w:t>
            </w:r>
            <w:r>
              <w:rPr>
                <w:lang w:val="fr-FR"/>
              </w:rPr>
              <w:t>é</w:t>
            </w:r>
            <w:r>
              <w:rPr>
                <w:lang w:val="fr-FR"/>
              </w:rPr>
              <w:t>diter et d'enregistrer chaque diffusion autant de fois que vous le voulez, en enregistrant les clips en</w:t>
            </w:r>
            <w:r>
              <w:rPr>
                <w:lang w:val="fr-FR"/>
              </w:rPr>
              <w:t xml:space="preserve"> tant que ressources </w:t>
            </w:r>
            <w:r>
              <w:rPr>
                <w:lang w:val="fr-FR"/>
              </w:rPr>
              <w:t>à</w:t>
            </w:r>
            <w:r>
              <w:rPr>
                <w:lang w:val="fr-FR"/>
              </w:rPr>
              <w:t xml:space="preserve"> la demande dans votre m</w:t>
            </w:r>
            <w:r>
              <w:rPr>
                <w:lang w:val="fr-FR"/>
              </w:rPr>
              <w:t>é</w:t>
            </w:r>
            <w:r>
              <w:rPr>
                <w:lang w:val="fr-FR"/>
              </w:rPr>
              <w:t>diath</w:t>
            </w:r>
            <w:r>
              <w:rPr>
                <w:lang w:val="fr-FR"/>
              </w:rPr>
              <w:t>è</w:t>
            </w:r>
            <w:r>
              <w:rPr>
                <w:lang w:val="fr-FR"/>
              </w:rPr>
              <w:t>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152 </w:t>
            </w:r>
            <w:r>
              <w:rPr>
                <w:noProof/>
                <w:sz w:val="16"/>
              </w:rPr>
              <w:br/>
            </w:r>
            <w:r>
              <w:rPr>
                <w:noProof/>
                <w:sz w:val="2"/>
              </w:rPr>
              <w:t>05ef87bf-cb24-4ee2-8eb4-7b43671174fa</w:t>
            </w:r>
          </w:p>
        </w:tc>
        <w:tc>
          <w:tcPr>
            <w:tcW w:w="7407" w:type="dxa"/>
            <w:shd w:val="clear" w:color="auto" w:fill="F2F2F2" w:themeFill="background1" w:themeFillShade="F2"/>
          </w:tcPr>
          <w:p w:rsidR="00000000" w:rsidRDefault="00AC26C9">
            <w:pPr>
              <w:rPr>
                <w:noProof/>
              </w:rPr>
            </w:pPr>
            <w:r>
              <w:rPr>
                <w:noProof/>
              </w:rPr>
              <w:t>Troubleshooting live stream issues</w:t>
            </w:r>
          </w:p>
        </w:tc>
        <w:tc>
          <w:tcPr>
            <w:tcW w:w="7407" w:type="dxa"/>
          </w:tcPr>
          <w:p w:rsidR="00000000" w:rsidRDefault="00AC26C9">
            <w:pPr>
              <w:rPr>
                <w:lang w:val="fr-FR"/>
              </w:rPr>
            </w:pPr>
            <w:r>
              <w:rPr>
                <w:lang w:val="fr-FR"/>
              </w:rPr>
              <w:t>D</w:t>
            </w:r>
            <w:r>
              <w:rPr>
                <w:lang w:val="fr-FR"/>
              </w:rPr>
              <w:t>é</w:t>
            </w:r>
            <w:r>
              <w:rPr>
                <w:lang w:val="fr-FR"/>
              </w:rPr>
              <w:t>pannage des probl</w:t>
            </w:r>
            <w:r>
              <w:rPr>
                <w:lang w:val="fr-FR"/>
              </w:rPr>
              <w:t>è</w:t>
            </w:r>
            <w:r>
              <w:rPr>
                <w:lang w:val="fr-FR"/>
              </w:rPr>
              <w:t>mes de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153 </w:t>
            </w:r>
            <w:r>
              <w:rPr>
                <w:noProof/>
                <w:sz w:val="16"/>
              </w:rPr>
              <w:br/>
            </w:r>
            <w:r>
              <w:rPr>
                <w:noProof/>
                <w:sz w:val="2"/>
              </w:rPr>
              <w:t>ce91d4c1-e756-49e4-8ebf-85665179ac9b</w:t>
            </w:r>
          </w:p>
        </w:tc>
        <w:tc>
          <w:tcPr>
            <w:tcW w:w="7407" w:type="dxa"/>
            <w:shd w:val="clear" w:color="auto" w:fill="F2F2F2" w:themeFill="background1" w:themeFillShade="F2"/>
          </w:tcPr>
          <w:p w:rsidR="00000000" w:rsidRDefault="00AC26C9">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AC26C9">
            <w:pPr>
              <w:rPr>
                <w:lang w:val="fr-FR"/>
              </w:rPr>
            </w:pPr>
            <w:r>
              <w:rPr>
                <w:lang w:val="fr-FR"/>
              </w:rPr>
              <w:t xml:space="preserve">Si vous n'arrivez toujours pas </w:t>
            </w:r>
            <w:r>
              <w:rPr>
                <w:lang w:val="fr-FR"/>
              </w:rPr>
              <w:t>à</w:t>
            </w:r>
            <w:r>
              <w:rPr>
                <w:lang w:val="fr-FR"/>
              </w:rPr>
              <w:t xml:space="preserve"> diffuser correctement votre vid</w:t>
            </w:r>
            <w:r>
              <w:rPr>
                <w:lang w:val="fr-FR"/>
              </w:rPr>
              <w:t>é</w:t>
            </w:r>
            <w:r>
              <w:rPr>
                <w:lang w:val="fr-FR"/>
              </w:rPr>
              <w:t xml:space="preserve">o en direct, </w:t>
            </w:r>
            <w:r>
              <w:rPr>
                <w:rStyle w:val="mqInternal"/>
                <w:noProof/>
                <w:lang w:val="fr-FR"/>
              </w:rPr>
              <w:t>[1}</w:t>
            </w:r>
            <w:r>
              <w:rPr>
                <w:lang w:val="fr-FR"/>
              </w:rPr>
              <w:t>contactez-nous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154 </w:t>
            </w:r>
            <w:r>
              <w:rPr>
                <w:noProof/>
                <w:sz w:val="16"/>
              </w:rPr>
              <w:br/>
            </w:r>
            <w:r>
              <w:rPr>
                <w:noProof/>
                <w:sz w:val="2"/>
              </w:rPr>
              <w:t>e459805f-b606-4548-9da1-5352bcda9807</w:t>
            </w:r>
          </w:p>
        </w:tc>
        <w:tc>
          <w:tcPr>
            <w:tcW w:w="7407" w:type="dxa"/>
            <w:shd w:val="clear" w:color="auto" w:fill="F2F2F2" w:themeFill="background1" w:themeFillShade="F2"/>
          </w:tcPr>
          <w:p w:rsidR="00000000" w:rsidRDefault="00AC26C9">
            <w:pPr>
              <w:rPr>
                <w:noProof/>
              </w:rPr>
            </w:pPr>
            <w:r>
              <w:rPr>
                <w:noProof/>
              </w:rPr>
              <w:t>To make sure you get the fast</w:t>
            </w:r>
            <w:r>
              <w:rPr>
                <w:noProof/>
              </w:rPr>
              <w:t>est response possible, below is a list of what support will need to solve the problem.</w:t>
            </w:r>
          </w:p>
        </w:tc>
        <w:tc>
          <w:tcPr>
            <w:tcW w:w="7407" w:type="dxa"/>
          </w:tcPr>
          <w:p w:rsidR="00000000" w:rsidRDefault="00AC26C9">
            <w:pPr>
              <w:rPr>
                <w:lang w:val="fr-FR"/>
              </w:rPr>
            </w:pPr>
            <w:r>
              <w:rPr>
                <w:lang w:val="fr-FR"/>
              </w:rPr>
              <w:t>Voici une liste de ce dont l'assistance aura besoin pour traiter votre demande au plus vite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155 </w:t>
            </w:r>
            <w:r>
              <w:rPr>
                <w:noProof/>
                <w:sz w:val="16"/>
              </w:rPr>
              <w:br/>
            </w:r>
            <w:r>
              <w:rPr>
                <w:noProof/>
                <w:sz w:val="2"/>
              </w:rPr>
              <w:t>39347959-d345-4baf-aca1-39a19005cc35</w:t>
            </w:r>
          </w:p>
        </w:tc>
        <w:tc>
          <w:tcPr>
            <w:tcW w:w="7407" w:type="dxa"/>
            <w:shd w:val="clear" w:color="auto" w:fill="F2F2F2" w:themeFill="background1" w:themeFillShade="F2"/>
          </w:tcPr>
          <w:p w:rsidR="00000000" w:rsidRDefault="00AC26C9">
            <w:pPr>
              <w:rPr>
                <w:noProof/>
              </w:rPr>
            </w:pPr>
            <w:r>
              <w:rPr>
                <w:noProof/>
              </w:rPr>
              <w:t>The specific symptoms the stream</w:t>
            </w:r>
            <w:r>
              <w:rPr>
                <w:noProof/>
              </w:rPr>
              <w:t xml:space="preserve"> is having.</w:t>
            </w:r>
          </w:p>
        </w:tc>
        <w:tc>
          <w:tcPr>
            <w:tcW w:w="7407" w:type="dxa"/>
          </w:tcPr>
          <w:p w:rsidR="00000000" w:rsidRDefault="00AC26C9">
            <w:pPr>
              <w:rPr>
                <w:lang w:val="fr-FR"/>
              </w:rPr>
            </w:pPr>
            <w:r>
              <w:rPr>
                <w:lang w:val="fr-FR"/>
              </w:rPr>
              <w:t>Les sympt</w:t>
            </w:r>
            <w:r>
              <w:rPr>
                <w:lang w:val="fr-FR"/>
              </w:rPr>
              <w:t>ô</w:t>
            </w:r>
            <w:r>
              <w:rPr>
                <w:lang w:val="fr-FR"/>
              </w:rPr>
              <w:t>mes pr</w:t>
            </w:r>
            <w:r>
              <w:rPr>
                <w:lang w:val="fr-FR"/>
              </w:rPr>
              <w:t>é</w:t>
            </w:r>
            <w:r>
              <w:rPr>
                <w:lang w:val="fr-FR"/>
              </w:rPr>
              <w:t>cis du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156 </w:t>
            </w:r>
            <w:r>
              <w:rPr>
                <w:noProof/>
                <w:sz w:val="16"/>
              </w:rPr>
              <w:br/>
            </w:r>
            <w:r>
              <w:rPr>
                <w:noProof/>
                <w:sz w:val="2"/>
              </w:rPr>
              <w:t>68a67a23-7293-4c3e-929c-60fdc841dd0e</w:t>
            </w:r>
          </w:p>
        </w:tc>
        <w:tc>
          <w:tcPr>
            <w:tcW w:w="7407" w:type="dxa"/>
            <w:shd w:val="clear" w:color="auto" w:fill="F2F2F2" w:themeFill="background1" w:themeFillShade="F2"/>
          </w:tcPr>
          <w:p w:rsidR="00000000" w:rsidRDefault="00AC26C9">
            <w:pPr>
              <w:rPr>
                <w:noProof/>
              </w:rPr>
            </w:pPr>
            <w:r>
              <w:rPr>
                <w:noProof/>
              </w:rPr>
              <w:t>For example, does it not play at all or does it stutter or freeze?</w:t>
            </w:r>
          </w:p>
        </w:tc>
        <w:tc>
          <w:tcPr>
            <w:tcW w:w="7407" w:type="dxa"/>
          </w:tcPr>
          <w:p w:rsidR="00000000" w:rsidRDefault="00AC26C9">
            <w:pPr>
              <w:rPr>
                <w:lang w:val="fr-FR"/>
              </w:rPr>
            </w:pPr>
            <w:r>
              <w:rPr>
                <w:lang w:val="fr-FR"/>
              </w:rPr>
              <w:t xml:space="preserve">Par exemple, le flux peut ne pas s'afficher du tout, ou il peut s'afficher mais saccader. Il peut aussi </w:t>
            </w:r>
            <w:r>
              <w:rPr>
                <w:lang w:val="fr-FR"/>
              </w:rPr>
              <w:t>se figer lors de la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157 </w:t>
            </w:r>
            <w:r>
              <w:rPr>
                <w:noProof/>
                <w:sz w:val="16"/>
              </w:rPr>
              <w:br/>
            </w:r>
            <w:r>
              <w:rPr>
                <w:noProof/>
                <w:sz w:val="2"/>
              </w:rPr>
              <w:t>1a8dc32e-d0e2-4fae-9f67-40c89f942b8e</w:t>
            </w:r>
          </w:p>
        </w:tc>
        <w:tc>
          <w:tcPr>
            <w:tcW w:w="7407" w:type="dxa"/>
            <w:shd w:val="clear" w:color="auto" w:fill="F2F2F2" w:themeFill="background1" w:themeFillShade="F2"/>
          </w:tcPr>
          <w:p w:rsidR="00000000" w:rsidRDefault="00AC26C9">
            <w:pPr>
              <w:rPr>
                <w:noProof/>
              </w:rPr>
            </w:pPr>
            <w:r>
              <w:rPr>
                <w:noProof/>
              </w:rPr>
              <w:t>Whether this stream worked correctly in the past</w:t>
            </w:r>
          </w:p>
        </w:tc>
        <w:tc>
          <w:tcPr>
            <w:tcW w:w="7407" w:type="dxa"/>
          </w:tcPr>
          <w:p w:rsidR="00000000" w:rsidRDefault="00AC26C9">
            <w:pPr>
              <w:rPr>
                <w:lang w:val="fr-FR"/>
              </w:rPr>
            </w:pPr>
            <w:r>
              <w:rPr>
                <w:lang w:val="fr-FR"/>
              </w:rPr>
              <w:t>Est-ce que ce flux fonctionnait correctement auparavant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158 </w:t>
            </w:r>
            <w:r>
              <w:rPr>
                <w:noProof/>
                <w:sz w:val="16"/>
              </w:rPr>
              <w:br/>
            </w:r>
            <w:r>
              <w:rPr>
                <w:noProof/>
                <w:sz w:val="2"/>
              </w:rPr>
              <w:t>9d4a8658-0ca8-4cc4-94ce-536c12ab3965</w:t>
            </w:r>
          </w:p>
        </w:tc>
        <w:tc>
          <w:tcPr>
            <w:tcW w:w="7407" w:type="dxa"/>
            <w:shd w:val="clear" w:color="auto" w:fill="F2F2F2" w:themeFill="background1" w:themeFillShade="F2"/>
          </w:tcPr>
          <w:p w:rsidR="00000000" w:rsidRDefault="00AC26C9">
            <w:pPr>
              <w:rPr>
                <w:noProof/>
              </w:rPr>
            </w:pPr>
            <w:r>
              <w:rPr>
                <w:noProof/>
              </w:rPr>
              <w:t>The entry point URL you are using in your encoder</w:t>
            </w:r>
          </w:p>
        </w:tc>
        <w:tc>
          <w:tcPr>
            <w:tcW w:w="7407" w:type="dxa"/>
          </w:tcPr>
          <w:p w:rsidR="00000000" w:rsidRDefault="00AC26C9">
            <w:pPr>
              <w:rPr>
                <w:lang w:val="fr-FR"/>
              </w:rPr>
            </w:pPr>
            <w:r>
              <w:rPr>
                <w:lang w:val="fr-FR"/>
              </w:rPr>
              <w:t>L'URL du point d'entr</w:t>
            </w:r>
            <w:r>
              <w:rPr>
                <w:lang w:val="fr-FR"/>
              </w:rPr>
              <w:t>é</w:t>
            </w:r>
            <w:r>
              <w:rPr>
                <w:lang w:val="fr-FR"/>
              </w:rPr>
              <w:t>e utilis</w:t>
            </w:r>
            <w:r>
              <w:rPr>
                <w:lang w:val="fr-FR"/>
              </w:rPr>
              <w:t>é</w:t>
            </w:r>
            <w:r>
              <w:rPr>
                <w:lang w:val="fr-FR"/>
              </w:rPr>
              <w:t>e par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159 </w:t>
            </w:r>
            <w:r>
              <w:rPr>
                <w:noProof/>
                <w:sz w:val="16"/>
              </w:rPr>
              <w:br/>
            </w:r>
            <w:r>
              <w:rPr>
                <w:noProof/>
                <w:sz w:val="2"/>
              </w:rPr>
              <w:t>d0fee879-e75a-42eb-a273-b1380b50732c</w:t>
            </w:r>
          </w:p>
        </w:tc>
        <w:tc>
          <w:tcPr>
            <w:tcW w:w="7407" w:type="dxa"/>
            <w:shd w:val="clear" w:color="auto" w:fill="F2F2F2" w:themeFill="background1" w:themeFillShade="F2"/>
          </w:tcPr>
          <w:p w:rsidR="00000000" w:rsidRDefault="00AC26C9">
            <w:pPr>
              <w:rPr>
                <w:noProof/>
              </w:rPr>
            </w:pPr>
            <w:r>
              <w:rPr>
                <w:noProof/>
              </w:rPr>
              <w:t>The encoding software and hardware are you using</w:t>
            </w:r>
          </w:p>
        </w:tc>
        <w:tc>
          <w:tcPr>
            <w:tcW w:w="7407" w:type="dxa"/>
          </w:tcPr>
          <w:p w:rsidR="00000000" w:rsidRDefault="00AC26C9">
            <w:pPr>
              <w:rPr>
                <w:lang w:val="fr-FR"/>
              </w:rPr>
            </w:pPr>
            <w:r>
              <w:rPr>
                <w:lang w:val="fr-FR"/>
              </w:rPr>
              <w:t>Le logiciel et le mat</w:t>
            </w:r>
            <w:r>
              <w:rPr>
                <w:lang w:val="fr-FR"/>
              </w:rPr>
              <w:t>é</w:t>
            </w:r>
            <w:r>
              <w:rPr>
                <w:lang w:val="fr-FR"/>
              </w:rPr>
              <w:t>riel d'encodage utilis</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160 </w:t>
            </w:r>
            <w:r>
              <w:rPr>
                <w:noProof/>
                <w:sz w:val="16"/>
              </w:rPr>
              <w:br/>
            </w:r>
            <w:r>
              <w:rPr>
                <w:noProof/>
                <w:sz w:val="2"/>
              </w:rPr>
              <w:t>63b49856-516b-4dff-b0a0-0e93278865a9</w:t>
            </w:r>
          </w:p>
        </w:tc>
        <w:tc>
          <w:tcPr>
            <w:tcW w:w="7407" w:type="dxa"/>
            <w:shd w:val="clear" w:color="auto" w:fill="F2F2F2" w:themeFill="background1" w:themeFillShade="F2"/>
          </w:tcPr>
          <w:p w:rsidR="00000000" w:rsidRDefault="00AC26C9">
            <w:pPr>
              <w:rPr>
                <w:noProof/>
              </w:rPr>
            </w:pPr>
            <w:r>
              <w:rPr>
                <w:noProof/>
              </w:rPr>
              <w:t>The URL to the player to which you have published the live event</w:t>
            </w:r>
          </w:p>
        </w:tc>
        <w:tc>
          <w:tcPr>
            <w:tcW w:w="7407" w:type="dxa"/>
          </w:tcPr>
          <w:p w:rsidR="00000000" w:rsidRDefault="00AC26C9">
            <w:pPr>
              <w:rPr>
                <w:lang w:val="fr-FR"/>
              </w:rPr>
            </w:pPr>
            <w:r>
              <w:rPr>
                <w:lang w:val="fr-FR"/>
              </w:rPr>
              <w:t xml:space="preserve">L'URL du lecteur </w:t>
            </w:r>
            <w:r>
              <w:rPr>
                <w:lang w:val="fr-FR"/>
              </w:rPr>
              <w:t>à</w:t>
            </w:r>
            <w:r>
              <w:rPr>
                <w:lang w:val="fr-FR"/>
              </w:rPr>
              <w:t xml:space="preserve"> laquelle vous avez publi</w:t>
            </w:r>
            <w:r>
              <w:rPr>
                <w:lang w:val="fr-FR"/>
              </w:rPr>
              <w:t>é</w:t>
            </w:r>
            <w:r>
              <w:rPr>
                <w:lang w:val="fr-FR"/>
              </w:rPr>
              <w:t xml:space="preserv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161 </w:t>
            </w:r>
            <w:r>
              <w:rPr>
                <w:noProof/>
                <w:sz w:val="16"/>
              </w:rPr>
              <w:br/>
            </w:r>
            <w:r>
              <w:rPr>
                <w:noProof/>
                <w:sz w:val="2"/>
              </w:rPr>
              <w:t>07c09003-28d2-4d2f-a738-1c724a0aa09b</w:t>
            </w:r>
          </w:p>
        </w:tc>
        <w:tc>
          <w:tcPr>
            <w:tcW w:w="7407" w:type="dxa"/>
            <w:shd w:val="clear" w:color="auto" w:fill="F2F2F2" w:themeFill="background1" w:themeFillShade="F2"/>
          </w:tcPr>
          <w:p w:rsidR="00000000" w:rsidRDefault="00AC26C9">
            <w:pPr>
              <w:rPr>
                <w:noProof/>
              </w:rPr>
            </w:pPr>
            <w:r>
              <w:rPr>
                <w:noProof/>
              </w:rPr>
              <w:t>The video ID of your live asset in Video Clo</w:t>
            </w:r>
            <w:r>
              <w:rPr>
                <w:noProof/>
              </w:rPr>
              <w:t>ud Studio</w:t>
            </w:r>
          </w:p>
        </w:tc>
        <w:tc>
          <w:tcPr>
            <w:tcW w:w="7407" w:type="dxa"/>
          </w:tcPr>
          <w:p w:rsidR="00000000" w:rsidRDefault="00AC26C9">
            <w:pPr>
              <w:rPr>
                <w:lang w:val="fr-FR"/>
              </w:rPr>
            </w:pPr>
            <w:r>
              <w:rPr>
                <w:lang w:val="fr-FR"/>
              </w:rPr>
              <w:t>L'ID vid</w:t>
            </w:r>
            <w:r>
              <w:rPr>
                <w:lang w:val="fr-FR"/>
              </w:rPr>
              <w:t>é</w:t>
            </w:r>
            <w:r>
              <w:rPr>
                <w:lang w:val="fr-FR"/>
              </w:rPr>
              <w:t>o de votre ressource en direct dans Video Cloud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162 </w:t>
            </w:r>
            <w:r>
              <w:rPr>
                <w:noProof/>
                <w:sz w:val="16"/>
              </w:rPr>
              <w:br/>
            </w:r>
            <w:r>
              <w:rPr>
                <w:noProof/>
                <w:sz w:val="2"/>
              </w:rPr>
              <w:t>1fdab106-e07c-4abc-aa8a-f3fdeed81ff8</w:t>
            </w:r>
          </w:p>
        </w:tc>
        <w:tc>
          <w:tcPr>
            <w:tcW w:w="7407" w:type="dxa"/>
            <w:shd w:val="clear" w:color="auto" w:fill="F2F2F2" w:themeFill="background1" w:themeFillShade="F2"/>
          </w:tcPr>
          <w:p w:rsidR="00000000" w:rsidRDefault="00AC26C9">
            <w:pPr>
              <w:rPr>
                <w:noProof/>
              </w:rPr>
            </w:pPr>
            <w:r>
              <w:rPr>
                <w:noProof/>
              </w:rPr>
              <w:t>The results of a trace-route from your encoder to the publishing point host</w:t>
            </w:r>
          </w:p>
        </w:tc>
        <w:tc>
          <w:tcPr>
            <w:tcW w:w="7407" w:type="dxa"/>
          </w:tcPr>
          <w:p w:rsidR="00000000" w:rsidRDefault="00AC26C9">
            <w:pPr>
              <w:rPr>
                <w:lang w:val="fr-FR"/>
              </w:rPr>
            </w:pPr>
            <w:r>
              <w:rPr>
                <w:lang w:val="fr-FR"/>
              </w:rPr>
              <w:t>Les r</w:t>
            </w:r>
            <w:r>
              <w:rPr>
                <w:lang w:val="fr-FR"/>
              </w:rPr>
              <w:t>é</w:t>
            </w:r>
            <w:r>
              <w:rPr>
                <w:lang w:val="fr-FR"/>
              </w:rPr>
              <w:t>sultats du trace-route de votre encodeur jusqu'</w:t>
            </w:r>
            <w:r>
              <w:rPr>
                <w:lang w:val="fr-FR"/>
              </w:rPr>
              <w:t>à</w:t>
            </w:r>
            <w:r>
              <w:rPr>
                <w:lang w:val="fr-FR"/>
              </w:rPr>
              <w:t xml:space="preserve"> l'h</w:t>
            </w:r>
            <w:r>
              <w:rPr>
                <w:lang w:val="fr-FR"/>
              </w:rPr>
              <w:t>ô</w:t>
            </w:r>
            <w:r>
              <w:rPr>
                <w:lang w:val="fr-FR"/>
              </w:rPr>
              <w:t>te du point de publication</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step-step-using-live-module-open-broadcaster-software-obs.html</w:t>
            </w:r>
          </w:p>
          <w:p w:rsidR="00000000" w:rsidRDefault="00AC26C9">
            <w:pPr>
              <w:jc w:val="center"/>
              <w:rPr>
                <w:b/>
                <w:noProof/>
              </w:rPr>
            </w:pPr>
            <w:r>
              <w:rPr>
                <w:b/>
                <w:noProof/>
              </w:rPr>
              <w:t>MQ971010 bb3adadb-6856-477f-bfe0-466c51b072c0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5794e143-b014-4e9f-bcfb-0054284f94a3</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606233ce-86e1-4db0-8c25-a6c66fc76f74</w:t>
            </w:r>
          </w:p>
        </w:tc>
        <w:tc>
          <w:tcPr>
            <w:tcW w:w="7407" w:type="dxa"/>
            <w:shd w:val="clear" w:color="auto" w:fill="F2F2F2" w:themeFill="background1" w:themeFillShade="F2"/>
          </w:tcPr>
          <w:p w:rsidR="00000000" w:rsidRDefault="00AC26C9">
            <w:pPr>
              <w:rPr>
                <w:noProof/>
              </w:rPr>
            </w:pPr>
            <w:r>
              <w:rPr>
                <w:noProof/>
              </w:rPr>
              <w:t>'Step-by-Step:</w:t>
            </w:r>
          </w:p>
        </w:tc>
        <w:tc>
          <w:tcPr>
            <w:tcW w:w="7407" w:type="dxa"/>
          </w:tcPr>
          <w:p w:rsidR="00000000" w:rsidRDefault="00AC26C9">
            <w:pPr>
              <w:rPr>
                <w:lang w:val="fr-FR"/>
              </w:rPr>
            </w:pPr>
            <w:r>
              <w:rPr>
                <w:lang w:val="fr-FR"/>
              </w:rPr>
              <w:t xml:space="preserve">'Pas </w:t>
            </w:r>
            <w:r>
              <w:rPr>
                <w:lang w:val="fr-FR"/>
              </w:rPr>
              <w:t>à</w:t>
            </w:r>
            <w:r>
              <w:rPr>
                <w:lang w:val="fr-FR"/>
              </w:rPr>
              <w:t xml:space="preserve"> pas: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2f91162b-376a-4ce1-82e0-a3a06f42de7f</w:t>
            </w:r>
          </w:p>
        </w:tc>
        <w:tc>
          <w:tcPr>
            <w:tcW w:w="7407" w:type="dxa"/>
            <w:shd w:val="clear" w:color="auto" w:fill="F2F2F2" w:themeFill="background1" w:themeFillShade="F2"/>
          </w:tcPr>
          <w:p w:rsidR="00000000" w:rsidRDefault="00AC26C9">
            <w:pPr>
              <w:rPr>
                <w:noProof/>
              </w:rPr>
            </w:pPr>
            <w:r>
              <w:rPr>
                <w:noProof/>
              </w:rPr>
              <w:t>Using the Live Module with Open Broadcaster Software (OBS)' parent:</w:t>
            </w:r>
          </w:p>
        </w:tc>
        <w:tc>
          <w:tcPr>
            <w:tcW w:w="7407" w:type="dxa"/>
          </w:tcPr>
          <w:p w:rsidR="00000000" w:rsidRDefault="00AC26C9">
            <w:pPr>
              <w:rPr>
                <w:lang w:val="fr-FR"/>
              </w:rPr>
            </w:pPr>
            <w:r>
              <w:rPr>
                <w:lang w:val="fr-FR"/>
              </w:rPr>
              <w:t>Utilisation du module Live avec le parent d'Open Broadcaster Software (OBS):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9cd23757-c1f7-401a-9497-4491e1a9cc47</w:t>
            </w:r>
          </w:p>
        </w:tc>
        <w:tc>
          <w:tcPr>
            <w:tcW w:w="7407" w:type="dxa"/>
            <w:shd w:val="clear" w:color="auto" w:fill="F2F2F2" w:themeFill="background1" w:themeFillShade="F2"/>
          </w:tcPr>
          <w:p w:rsidR="00000000" w:rsidRDefault="00AC26C9">
            <w:pPr>
              <w:rPr>
                <w:noProof/>
              </w:rPr>
            </w:pPr>
            <w:r>
              <w:rPr>
                <w:noProof/>
              </w:rPr>
              <w:t>Getting Started -</w:t>
            </w:r>
            <w:r>
              <w:rPr>
                <w:noProof/>
              </w:rPr>
              <w:t>--</w:t>
            </w:r>
          </w:p>
        </w:tc>
        <w:tc>
          <w:tcPr>
            <w:tcW w:w="7407" w:type="dxa"/>
          </w:tcPr>
          <w:p w:rsidR="00000000" w:rsidRDefault="00AC26C9">
            <w:pPr>
              <w:rPr>
                <w:lang w:val="fr-FR"/>
              </w:rPr>
            </w:pPr>
            <w:r>
              <w:rPr>
                <w:lang w:val="fr-FR"/>
              </w:rPr>
              <w:t>Commencer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5adda8b4-1a59-4cb0-954e-41767224c3f6</w:t>
            </w:r>
          </w:p>
        </w:tc>
        <w:tc>
          <w:tcPr>
            <w:tcW w:w="7407" w:type="dxa"/>
            <w:shd w:val="clear" w:color="auto" w:fill="F2F2F2" w:themeFill="background1" w:themeFillShade="F2"/>
          </w:tcPr>
          <w:p w:rsidR="00000000" w:rsidRDefault="00AC26C9">
            <w:pPr>
              <w:rPr>
                <w:noProof/>
              </w:rPr>
            </w:pPr>
            <w:r>
              <w:rPr>
                <w:noProof/>
              </w:rPr>
              <w:t>Step-by-Step:</w:t>
            </w:r>
          </w:p>
        </w:tc>
        <w:tc>
          <w:tcPr>
            <w:tcW w:w="7407" w:type="dxa"/>
          </w:tcPr>
          <w:p w:rsidR="00000000" w:rsidRDefault="00AC26C9">
            <w:pPr>
              <w:rPr>
                <w:lang w:val="fr-FR"/>
              </w:rPr>
            </w:pP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c6f14b1d-50e5-4a74-beed-c7afc45496d3</w:t>
            </w:r>
          </w:p>
        </w:tc>
        <w:tc>
          <w:tcPr>
            <w:tcW w:w="7407" w:type="dxa"/>
            <w:shd w:val="clear" w:color="auto" w:fill="F2F2F2" w:themeFill="background1" w:themeFillShade="F2"/>
          </w:tcPr>
          <w:p w:rsidR="00000000" w:rsidRDefault="00AC26C9">
            <w:pPr>
              <w:rPr>
                <w:noProof/>
              </w:rPr>
            </w:pPr>
            <w:r>
              <w:rPr>
                <w:noProof/>
              </w:rPr>
              <w:t>Using the Live Module with Open Broadcaster Software (OBS)</w:t>
            </w:r>
          </w:p>
        </w:tc>
        <w:tc>
          <w:tcPr>
            <w:tcW w:w="7407" w:type="dxa"/>
          </w:tcPr>
          <w:p w:rsidR="00000000" w:rsidRDefault="00AC26C9">
            <w:pPr>
              <w:rPr>
                <w:lang w:val="fr-FR"/>
              </w:rPr>
            </w:pPr>
            <w:r>
              <w:rPr>
                <w:lang w:val="fr-FR"/>
              </w:rPr>
              <w:t>Utilisation du module Live avec Open Broadcaster Software (OBS)</w:t>
            </w:r>
          </w:p>
        </w:tc>
      </w:tr>
      <w:tr w:rsidR="00000000">
        <w:tc>
          <w:tcPr>
            <w:tcW w:w="660" w:type="dxa"/>
            <w:shd w:val="clear" w:color="auto" w:fill="F2F2F2" w:themeFill="background1" w:themeFillShade="F2"/>
          </w:tcPr>
          <w:p w:rsidR="00000000" w:rsidRDefault="00AC26C9">
            <w:pPr>
              <w:rPr>
                <w:noProof/>
                <w:sz w:val="2"/>
              </w:rPr>
            </w:pPr>
            <w:r>
              <w:rPr>
                <w:noProof/>
                <w:sz w:val="16"/>
              </w:rPr>
              <w:t>7</w:t>
            </w:r>
            <w:r>
              <w:rPr>
                <w:noProof/>
                <w:sz w:val="16"/>
              </w:rPr>
              <w:t xml:space="preserve"> </w:t>
            </w:r>
            <w:r>
              <w:rPr>
                <w:noProof/>
                <w:sz w:val="16"/>
              </w:rPr>
              <w:br/>
            </w:r>
            <w:r>
              <w:rPr>
                <w:noProof/>
                <w:sz w:val="2"/>
              </w:rPr>
              <w:t>8e396609-a677-4fb0-913c-b08c6f150f64</w:t>
            </w:r>
          </w:p>
        </w:tc>
        <w:tc>
          <w:tcPr>
            <w:tcW w:w="7407" w:type="dxa"/>
            <w:shd w:val="clear" w:color="auto" w:fill="F2F2F2" w:themeFill="background1" w:themeFillShade="F2"/>
          </w:tcPr>
          <w:p w:rsidR="00000000" w:rsidRDefault="00AC26C9">
            <w:pPr>
              <w:rPr>
                <w:noProof/>
              </w:rPr>
            </w:pPr>
            <w:r>
              <w:rPr>
                <w:noProof/>
              </w:rPr>
              <w:t>The purpose of this Quick Start is to show you how to use the Video Cloud Live module and Open Broadcaster Software (OBS) to broadcast a live event.</w:t>
            </w:r>
          </w:p>
        </w:tc>
        <w:tc>
          <w:tcPr>
            <w:tcW w:w="7407" w:type="dxa"/>
          </w:tcPr>
          <w:p w:rsidR="00000000" w:rsidRDefault="00AC26C9">
            <w:pPr>
              <w:rPr>
                <w:lang w:val="fr-FR"/>
              </w:rPr>
            </w:pPr>
            <w:r>
              <w:rPr>
                <w:lang w:val="fr-FR"/>
              </w:rPr>
              <w:t xml:space="preserve">Le but de ce Quick Start est de vous montrer comment utiliser le module Video Cloud Live et le logiciel Open Broadcaster (OBS) pour diffuser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9dc562a8-5a9d-48c3-9968-1005cc55b32c</w:t>
            </w:r>
          </w:p>
        </w:tc>
        <w:tc>
          <w:tcPr>
            <w:tcW w:w="7407" w:type="dxa"/>
            <w:shd w:val="clear" w:color="auto" w:fill="F2F2F2" w:themeFill="background1" w:themeFillShade="F2"/>
          </w:tcPr>
          <w:p w:rsidR="00000000" w:rsidRDefault="00AC26C9">
            <w:pPr>
              <w:rPr>
                <w:noProof/>
              </w:rPr>
            </w:pPr>
            <w:r>
              <w:rPr>
                <w:noProof/>
              </w:rPr>
              <w:t>To learn about all of the features and functionali</w:t>
            </w:r>
            <w:r>
              <w:rPr>
                <w:noProof/>
              </w:rPr>
              <w:t xml:space="preserve">ty available in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AC26C9">
            <w:pPr>
              <w:rPr>
                <w:lang w:val="fr-FR"/>
              </w:rPr>
            </w:pPr>
            <w:r>
              <w:rPr>
                <w:lang w:val="fr-FR"/>
              </w:rPr>
              <w:t>Pour en savoir plus sur toutes les fonctionnalit</w:t>
            </w:r>
            <w:r>
              <w:rPr>
                <w:lang w:val="fr-FR"/>
              </w:rPr>
              <w:t>é</w:t>
            </w:r>
            <w:r>
              <w:rPr>
                <w:lang w:val="fr-FR"/>
              </w:rPr>
              <w:t>s et fonctionnalit</w:t>
            </w:r>
            <w:r>
              <w:rPr>
                <w:lang w:val="fr-FR"/>
              </w:rPr>
              <w:t>é</w:t>
            </w:r>
            <w:r>
              <w:rPr>
                <w:lang w:val="fr-FR"/>
              </w:rPr>
              <w:t xml:space="preserve">s disponibles dans le module Live, reportez-vous </w:t>
            </w:r>
            <w:r>
              <w:rPr>
                <w:lang w:val="fr-FR"/>
              </w:rPr>
              <w:t>à</w:t>
            </w:r>
            <w:r>
              <w:rPr>
                <w:lang w:val="fr-FR"/>
              </w:rPr>
              <w:t xml:space="preserve"> la section </w:t>
            </w:r>
            <w:r>
              <w:rPr>
                <w:rStyle w:val="mqInternal"/>
                <w:noProof/>
                <w:lang w:val="fr-FR"/>
              </w:rPr>
              <w:t>[1}</w:t>
            </w:r>
            <w:r>
              <w:rPr>
                <w:lang w:val="fr-FR"/>
              </w:rPr>
              <w:t>Cr</w:t>
            </w:r>
            <w:r>
              <w:rPr>
                <w:lang w:val="fr-FR"/>
              </w:rPr>
              <w:t>é</w:t>
            </w:r>
            <w:r>
              <w:rPr>
                <w:lang w:val="fr-FR"/>
              </w:rPr>
              <w:t>ation et gestion d'</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du module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b7d0c6be-59cd-4fb4-8c07-bdda86261dec</w:t>
            </w:r>
          </w:p>
        </w:tc>
        <w:tc>
          <w:tcPr>
            <w:tcW w:w="7407" w:type="dxa"/>
            <w:shd w:val="clear" w:color="auto" w:fill="F2F2F2" w:themeFill="background1" w:themeFillShade="F2"/>
          </w:tcPr>
          <w:p w:rsidR="00000000" w:rsidRDefault="00AC26C9">
            <w:pPr>
              <w:rPr>
                <w:noProof/>
              </w:rPr>
            </w:pPr>
            <w:r>
              <w:rPr>
                <w:noProof/>
              </w:rPr>
              <w:t xml:space="preserve">For a series of best practices and recommendations to help ensure a high quality, stable live streaming experience, see </w:t>
            </w:r>
            <w:r>
              <w:rPr>
                <w:rStyle w:val="mqInternal"/>
                <w:noProof/>
              </w:rPr>
              <w:t>[1}</w:t>
            </w:r>
            <w:r>
              <w:rPr>
                <w:noProof/>
              </w:rPr>
              <w:t>Live Module Guidelines and Best Practices</w:t>
            </w:r>
            <w:r>
              <w:rPr>
                <w:rStyle w:val="mqInternal"/>
                <w:noProof/>
              </w:rPr>
              <w:t>{2</w:t>
            </w:r>
            <w:r>
              <w:rPr>
                <w:rStyle w:val="mqInternal"/>
                <w:noProof/>
              </w:rPr>
              <w:t>]</w:t>
            </w:r>
            <w:r>
              <w:rPr>
                <w:noProof/>
              </w:rPr>
              <w:t>.</w:t>
            </w:r>
          </w:p>
        </w:tc>
        <w:tc>
          <w:tcPr>
            <w:tcW w:w="7407" w:type="dxa"/>
          </w:tcPr>
          <w:p w:rsidR="00000000" w:rsidRDefault="00AC26C9">
            <w:pPr>
              <w:rPr>
                <w:lang w:val="fr-FR"/>
              </w:rPr>
            </w:pPr>
            <w:r>
              <w:rPr>
                <w:lang w:val="fr-FR"/>
              </w:rPr>
              <w:t>Pour d</w:t>
            </w:r>
            <w:r>
              <w:rPr>
                <w:lang w:val="fr-FR"/>
              </w:rPr>
              <w:t>é</w:t>
            </w:r>
            <w:r>
              <w:rPr>
                <w:lang w:val="fr-FR"/>
              </w:rPr>
              <w:t>couvrir un ensemble des meilleures pratiques et de recommandations en vue d'assurer une exp</w:t>
            </w:r>
            <w:r>
              <w:rPr>
                <w:lang w:val="fr-FR"/>
              </w:rPr>
              <w:t>é</w:t>
            </w:r>
            <w:r>
              <w:rPr>
                <w:lang w:val="fr-FR"/>
              </w:rPr>
              <w:t>rience de diffusion en direct de qualit</w:t>
            </w:r>
            <w:r>
              <w:rPr>
                <w:lang w:val="fr-FR"/>
              </w:rPr>
              <w:t>é</w:t>
            </w:r>
            <w:r>
              <w:rPr>
                <w:lang w:val="fr-FR"/>
              </w:rPr>
              <w:t xml:space="preserve">, consultez les </w:t>
            </w:r>
            <w:r>
              <w:rPr>
                <w:rStyle w:val="mqInternal"/>
                <w:noProof/>
                <w:lang w:val="fr-FR"/>
              </w:rPr>
              <w:t>[1}</w:t>
            </w:r>
            <w:r>
              <w:rPr>
                <w:lang w:val="fr-FR"/>
              </w:rPr>
              <w:t>Meilleures pratiques et recommandations relatives au module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52e86fee-f032-4536-8c</w:t>
            </w:r>
            <w:r>
              <w:rPr>
                <w:noProof/>
                <w:sz w:val="2"/>
              </w:rPr>
              <w:t>ac-ea06612c98df</w:t>
            </w:r>
          </w:p>
        </w:tc>
        <w:tc>
          <w:tcPr>
            <w:tcW w:w="7407" w:type="dxa"/>
            <w:shd w:val="clear" w:color="auto" w:fill="F2F2F2" w:themeFill="background1" w:themeFillShade="F2"/>
          </w:tcPr>
          <w:p w:rsidR="00000000" w:rsidRDefault="00AC26C9">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AC26C9">
            <w:pPr>
              <w:rPr>
                <w:lang w:val="fr-FR"/>
              </w:rPr>
            </w:pPr>
            <w:r>
              <w:rPr>
                <w:lang w:val="fr-FR"/>
              </w:rPr>
              <w:t xml:space="preserve">Pour consulter la liste des options de diffusion en direct de Brightcove, lisez la rubrique </w:t>
            </w:r>
            <w:r>
              <w:rPr>
                <w:rStyle w:val="mqInternal"/>
                <w:noProof/>
                <w:lang w:val="fr-FR"/>
              </w:rPr>
              <w:t>[1}</w:t>
            </w:r>
            <w:r>
              <w:rPr>
                <w:lang w:val="fr-FR"/>
              </w:rPr>
              <w:t>Diffusion de flux</w:t>
            </w:r>
            <w:r>
              <w:rPr>
                <w:lang w:val="fr-FR"/>
              </w:rPr>
              <w:t xml:space="preserve">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aca75b71-b9b1-4d30-ab96-d8cb93b8a857</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1efe167d-7952-4b36-8365-e30067004993</w:t>
            </w:r>
          </w:p>
        </w:tc>
        <w:tc>
          <w:tcPr>
            <w:tcW w:w="7407" w:type="dxa"/>
            <w:shd w:val="clear" w:color="auto" w:fill="F2F2F2" w:themeFill="background1" w:themeFillShade="F2"/>
          </w:tcPr>
          <w:p w:rsidR="00000000" w:rsidRDefault="00AC26C9">
            <w:pPr>
              <w:rPr>
                <w:noProof/>
              </w:rPr>
            </w:pPr>
            <w:r>
              <w:rPr>
                <w:noProof/>
              </w:rPr>
              <w:t xml:space="preserve">For a version of this document that uses the Telestream Wirecast encoder, see </w:t>
            </w:r>
            <w:r>
              <w:rPr>
                <w:rStyle w:val="mqInternal"/>
                <w:noProof/>
              </w:rPr>
              <w:t>[1}</w:t>
            </w:r>
            <w:r>
              <w:rPr>
                <w:noProof/>
              </w:rPr>
              <w:t>Step-by-Step:</w:t>
            </w:r>
          </w:p>
        </w:tc>
        <w:tc>
          <w:tcPr>
            <w:tcW w:w="7407" w:type="dxa"/>
          </w:tcPr>
          <w:p w:rsidR="00000000" w:rsidRDefault="00AC26C9">
            <w:pPr>
              <w:rPr>
                <w:lang w:val="fr-FR"/>
              </w:rPr>
            </w:pPr>
            <w:r>
              <w:rPr>
                <w:lang w:val="fr-FR"/>
              </w:rPr>
              <w:t xml:space="preserve">Pour obtenir une version de ce document qui utilise l'encodeur Telestream Wirecast, voir </w:t>
            </w: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d13912a8-b981-41de-9991-5a97b9cf083a</w:t>
            </w:r>
          </w:p>
        </w:tc>
        <w:tc>
          <w:tcPr>
            <w:tcW w:w="7407" w:type="dxa"/>
            <w:shd w:val="clear" w:color="auto" w:fill="F2F2F2" w:themeFill="background1" w:themeFillShade="F2"/>
          </w:tcPr>
          <w:p w:rsidR="00000000" w:rsidRDefault="00AC26C9">
            <w:pPr>
              <w:rPr>
                <w:noProof/>
              </w:rPr>
            </w:pPr>
            <w:r>
              <w:rPr>
                <w:noProof/>
              </w:rPr>
              <w:t>Using the Live Module with Telestream Wirecast</w:t>
            </w:r>
            <w:r>
              <w:rPr>
                <w:rStyle w:val="mqInternal"/>
                <w:noProof/>
              </w:rPr>
              <w:t>{1]</w:t>
            </w:r>
            <w:r>
              <w:rPr>
                <w:noProof/>
              </w:rPr>
              <w:t>.</w:t>
            </w:r>
          </w:p>
        </w:tc>
        <w:tc>
          <w:tcPr>
            <w:tcW w:w="7407" w:type="dxa"/>
          </w:tcPr>
          <w:p w:rsidR="00000000" w:rsidRDefault="00AC26C9">
            <w:pPr>
              <w:rPr>
                <w:lang w:val="fr-FR"/>
              </w:rPr>
            </w:pPr>
            <w:r>
              <w:rPr>
                <w:lang w:val="fr-FR"/>
              </w:rPr>
              <w:t>Utilisation du module Live avec Telestream Wirecast</w:t>
            </w:r>
            <w:r>
              <w:rPr>
                <w:rStyle w:val="mqInternal"/>
                <w:noProof/>
                <w:lang w:val="fr-FR"/>
              </w:rPr>
              <w:t>{1</w:t>
            </w:r>
            <w:r>
              <w:rPr>
                <w:rStyle w:val="mqInternal"/>
                <w:noProof/>
                <w:lang w:val="fr-FR"/>
              </w:rPr>
              <w:t>]</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6081d783-56a1-465c-b31a-ff64aefd20e1</w:t>
            </w:r>
          </w:p>
        </w:tc>
        <w:tc>
          <w:tcPr>
            <w:tcW w:w="7407" w:type="dxa"/>
            <w:shd w:val="clear" w:color="auto" w:fill="F2F2F2" w:themeFill="background1" w:themeFillShade="F2"/>
          </w:tcPr>
          <w:p w:rsidR="00000000" w:rsidRDefault="00AC26C9">
            <w:pPr>
              <w:rPr>
                <w:noProof/>
              </w:rPr>
            </w:pPr>
            <w:r>
              <w:rPr>
                <w:noProof/>
              </w:rPr>
              <w:t>Live streaming support is available only for Video Cloud Enterprise publishers.</w:t>
            </w:r>
          </w:p>
        </w:tc>
        <w:tc>
          <w:tcPr>
            <w:tcW w:w="7407" w:type="dxa"/>
          </w:tcPr>
          <w:p w:rsidR="00000000" w:rsidRDefault="00AC26C9">
            <w:pPr>
              <w:rPr>
                <w:lang w:val="fr-FR"/>
              </w:rPr>
            </w:pPr>
            <w:r>
              <w:rPr>
                <w:lang w:val="fr-FR"/>
              </w:rPr>
              <w:t xml:space="preserve">La prise en charge de la diffusion en direct n'est disponible que pour les </w:t>
            </w:r>
            <w:r>
              <w:rPr>
                <w:lang w:val="fr-FR"/>
              </w:rPr>
              <w:t>é</w:t>
            </w:r>
            <w:r>
              <w:rPr>
                <w:lang w:val="fr-FR"/>
              </w:rPr>
              <w:t>diteurs Video Cloud Enterprise.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58c3b7b4-a050-489f</w:t>
            </w:r>
            <w:r>
              <w:rPr>
                <w:noProof/>
                <w:sz w:val="2"/>
              </w:rPr>
              <w:t>-a6f3-38732b5b29b1</w:t>
            </w:r>
          </w:p>
        </w:tc>
        <w:tc>
          <w:tcPr>
            <w:tcW w:w="7407" w:type="dxa"/>
            <w:shd w:val="clear" w:color="auto" w:fill="F2F2F2" w:themeFill="background1" w:themeFillShade="F2"/>
          </w:tcPr>
          <w:p w:rsidR="00000000" w:rsidRDefault="00AC26C9">
            <w:pPr>
              <w:rPr>
                <w:noProof/>
              </w:rPr>
            </w:pPr>
            <w:r>
              <w:rPr>
                <w:noProof/>
              </w:rPr>
              <w:t>After completing this Quick Start, you should be able to:</w:t>
            </w:r>
          </w:p>
        </w:tc>
        <w:tc>
          <w:tcPr>
            <w:tcW w:w="7407" w:type="dxa"/>
          </w:tcPr>
          <w:p w:rsidR="00000000" w:rsidRDefault="00AC26C9">
            <w:pPr>
              <w:rPr>
                <w:lang w:val="fr-FR"/>
              </w:rPr>
            </w:pPr>
            <w:r>
              <w:rPr>
                <w:lang w:val="fr-FR"/>
              </w:rPr>
              <w:t>Une fois cette br</w:t>
            </w:r>
            <w:r>
              <w:rPr>
                <w:lang w:val="fr-FR"/>
              </w:rPr>
              <w:t>è</w:t>
            </w:r>
            <w:r>
              <w:rPr>
                <w:lang w:val="fr-FR"/>
              </w:rPr>
              <w:t>ve introduction termin</w:t>
            </w:r>
            <w:r>
              <w:rPr>
                <w:lang w:val="fr-FR"/>
              </w:rPr>
              <w:t>é</w:t>
            </w:r>
            <w:r>
              <w:rPr>
                <w:lang w:val="fr-FR"/>
              </w:rPr>
              <w:t>e, vous saurez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b4be02bc-3d44-444d-be6d-c20100d6d651</w:t>
            </w:r>
          </w:p>
        </w:tc>
        <w:tc>
          <w:tcPr>
            <w:tcW w:w="7407" w:type="dxa"/>
            <w:shd w:val="clear" w:color="auto" w:fill="F2F2F2" w:themeFill="background1" w:themeFillShade="F2"/>
          </w:tcPr>
          <w:p w:rsidR="00000000" w:rsidRDefault="00AC26C9">
            <w:pPr>
              <w:rPr>
                <w:noProof/>
              </w:rPr>
            </w:pPr>
            <w:r>
              <w:rPr>
                <w:noProof/>
              </w:rPr>
              <w:t>Use the Video Cloud Live module to create a live event</w:t>
            </w:r>
          </w:p>
        </w:tc>
        <w:tc>
          <w:tcPr>
            <w:tcW w:w="7407" w:type="dxa"/>
          </w:tcPr>
          <w:p w:rsidR="00000000" w:rsidRDefault="00AC26C9">
            <w:pPr>
              <w:rPr>
                <w:lang w:val="fr-FR"/>
              </w:rPr>
            </w:pPr>
            <w:r>
              <w:rPr>
                <w:lang w:val="fr-FR"/>
              </w:rPr>
              <w:t>utiliser le module Live de Video Cloud pour cr</w:t>
            </w:r>
            <w:r>
              <w:rPr>
                <w:lang w:val="fr-FR"/>
              </w:rPr>
              <w:t>é</w:t>
            </w:r>
            <w:r>
              <w:rPr>
                <w:lang w:val="fr-FR"/>
              </w:rPr>
              <w:t xml:space="preserve">er un </w:t>
            </w:r>
            <w:r>
              <w:rPr>
                <w:lang w:val="fr-FR"/>
              </w:rPr>
              <w:t>é</w:t>
            </w:r>
            <w:r>
              <w:rPr>
                <w:lang w:val="fr-FR"/>
              </w:rPr>
              <w:t>v</w:t>
            </w:r>
            <w:r>
              <w:rPr>
                <w:lang w:val="fr-FR"/>
              </w:rPr>
              <w:t>é</w:t>
            </w:r>
            <w:r>
              <w:rPr>
                <w:lang w:val="fr-FR"/>
              </w:rPr>
              <w:t>nement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3992c8e0-78a3-4529-8c5f-5f7ce5207d78</w:t>
            </w:r>
          </w:p>
        </w:tc>
        <w:tc>
          <w:tcPr>
            <w:tcW w:w="7407" w:type="dxa"/>
            <w:shd w:val="clear" w:color="auto" w:fill="F2F2F2" w:themeFill="background1" w:themeFillShade="F2"/>
          </w:tcPr>
          <w:p w:rsidR="00000000" w:rsidRDefault="00AC26C9">
            <w:pPr>
              <w:rPr>
                <w:noProof/>
              </w:rPr>
            </w:pPr>
            <w:r>
              <w:rPr>
                <w:noProof/>
              </w:rPr>
              <w:t>Configure your encoder for a live event</w:t>
            </w:r>
          </w:p>
        </w:tc>
        <w:tc>
          <w:tcPr>
            <w:tcW w:w="7407" w:type="dxa"/>
          </w:tcPr>
          <w:p w:rsidR="00000000" w:rsidRDefault="00AC26C9">
            <w:pPr>
              <w:rPr>
                <w:lang w:val="fr-FR"/>
              </w:rPr>
            </w:pPr>
            <w:r>
              <w:rPr>
                <w:lang w:val="fr-FR"/>
              </w:rPr>
              <w:t xml:space="preserve">configurer votre encodeur pour un </w:t>
            </w:r>
            <w:r>
              <w:rPr>
                <w:lang w:val="fr-FR"/>
              </w:rPr>
              <w:t>é</w:t>
            </w:r>
            <w:r>
              <w:rPr>
                <w:lang w:val="fr-FR"/>
              </w:rPr>
              <w:t>v</w:t>
            </w:r>
            <w:r>
              <w:rPr>
                <w:lang w:val="fr-FR"/>
              </w:rPr>
              <w:t>é</w:t>
            </w:r>
            <w:r>
              <w:rPr>
                <w:lang w:val="fr-FR"/>
              </w:rPr>
              <w:t>nement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e91ade94-c2bf-4702-8343-df617a418bbe</w:t>
            </w:r>
          </w:p>
        </w:tc>
        <w:tc>
          <w:tcPr>
            <w:tcW w:w="7407" w:type="dxa"/>
            <w:shd w:val="clear" w:color="auto" w:fill="F2F2F2" w:themeFill="background1" w:themeFillShade="F2"/>
          </w:tcPr>
          <w:p w:rsidR="00000000" w:rsidRDefault="00AC26C9">
            <w:pPr>
              <w:rPr>
                <w:noProof/>
              </w:rPr>
            </w:pPr>
            <w:r>
              <w:rPr>
                <w:noProof/>
              </w:rPr>
              <w:t>Trim your event and save it as a VOD asset in your Video Cloud account</w:t>
            </w:r>
          </w:p>
        </w:tc>
        <w:tc>
          <w:tcPr>
            <w:tcW w:w="7407" w:type="dxa"/>
          </w:tcPr>
          <w:p w:rsidR="00000000" w:rsidRDefault="00AC26C9">
            <w:pPr>
              <w:rPr>
                <w:lang w:val="fr-FR"/>
              </w:rPr>
            </w:pPr>
            <w:r>
              <w:rPr>
                <w:lang w:val="fr-FR"/>
              </w:rPr>
              <w:t>é</w:t>
            </w:r>
            <w:r>
              <w:rPr>
                <w:lang w:val="fr-FR"/>
              </w:rPr>
              <w:t xml:space="preserve">diter votre </w:t>
            </w:r>
            <w:r>
              <w:rPr>
                <w:lang w:val="fr-FR"/>
              </w:rPr>
              <w:t>é</w:t>
            </w:r>
            <w:r>
              <w:rPr>
                <w:lang w:val="fr-FR"/>
              </w:rPr>
              <w:t>v</w:t>
            </w:r>
            <w:r>
              <w:rPr>
                <w:lang w:val="fr-FR"/>
              </w:rPr>
              <w:t>é</w:t>
            </w:r>
            <w:r>
              <w:rPr>
                <w:lang w:val="fr-FR"/>
              </w:rPr>
              <w:t>nement et l'enregistrer en tant que ressource de VOD dans votre compte Video Cloud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8d6bc78f-47af-45a7-9448-f4e257c9df25</w:t>
            </w:r>
          </w:p>
        </w:tc>
        <w:tc>
          <w:tcPr>
            <w:tcW w:w="7407" w:type="dxa"/>
            <w:shd w:val="clear" w:color="auto" w:fill="F2F2F2" w:themeFill="background1" w:themeFillShade="F2"/>
          </w:tcPr>
          <w:p w:rsidR="00000000" w:rsidRDefault="00AC26C9">
            <w:pPr>
              <w:rPr>
                <w:noProof/>
              </w:rPr>
            </w:pPr>
            <w:r>
              <w:rPr>
                <w:noProof/>
              </w:rPr>
              <w:t>This Quick Start will help you broadcast a</w:t>
            </w:r>
            <w:r>
              <w:rPr>
                <w:noProof/>
              </w:rPr>
              <w:t xml:space="preserve"> live event to different devices using Open Broadcaster Software (OBS) Studio.</w:t>
            </w:r>
          </w:p>
        </w:tc>
        <w:tc>
          <w:tcPr>
            <w:tcW w:w="7407" w:type="dxa"/>
          </w:tcPr>
          <w:p w:rsidR="00000000" w:rsidRDefault="00AC26C9">
            <w:pPr>
              <w:rPr>
                <w:lang w:val="fr-FR"/>
              </w:rPr>
            </w:pPr>
            <w:r>
              <w:rPr>
                <w:lang w:val="fr-FR"/>
              </w:rPr>
              <w:t>Ce d</w:t>
            </w:r>
            <w:r>
              <w:rPr>
                <w:lang w:val="fr-FR"/>
              </w:rPr>
              <w:t>é</w:t>
            </w:r>
            <w:r>
              <w:rPr>
                <w:lang w:val="fr-FR"/>
              </w:rPr>
              <w:t xml:space="preserve">marrage rapide vous aidera </w:t>
            </w:r>
            <w:r>
              <w:rPr>
                <w:lang w:val="fr-FR"/>
              </w:rPr>
              <w:t>à</w:t>
            </w:r>
            <w:r>
              <w:rPr>
                <w:lang w:val="fr-FR"/>
              </w:rPr>
              <w:t xml:space="preserve"> diffuser un </w:t>
            </w:r>
            <w:r>
              <w:rPr>
                <w:lang w:val="fr-FR"/>
              </w:rPr>
              <w:t>é</w:t>
            </w:r>
            <w:r>
              <w:rPr>
                <w:lang w:val="fr-FR"/>
              </w:rPr>
              <w:t>v</w:t>
            </w:r>
            <w:r>
              <w:rPr>
                <w:lang w:val="fr-FR"/>
              </w:rPr>
              <w:t>é</w:t>
            </w:r>
            <w:r>
              <w:rPr>
                <w:lang w:val="fr-FR"/>
              </w:rPr>
              <w:t>nement en direct sur diff</w:t>
            </w:r>
            <w:r>
              <w:rPr>
                <w:lang w:val="fr-FR"/>
              </w:rPr>
              <w:t>é</w:t>
            </w:r>
            <w:r>
              <w:rPr>
                <w:lang w:val="fr-FR"/>
              </w:rPr>
              <w:t xml:space="preserve">rents appareils </w:t>
            </w:r>
            <w:r>
              <w:rPr>
                <w:lang w:val="fr-FR"/>
              </w:rPr>
              <w:t>à</w:t>
            </w:r>
            <w:r>
              <w:rPr>
                <w:lang w:val="fr-FR"/>
              </w:rPr>
              <w:t xml:space="preserve"> l'aide du logiciel Open Broadcaster Software (OBS)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e414be7c-f716-44bc-9</w:t>
            </w:r>
            <w:r>
              <w:rPr>
                <w:noProof/>
                <w:sz w:val="2"/>
              </w:rPr>
              <w:t>b91-aa1dc53b8dac</w:t>
            </w:r>
          </w:p>
        </w:tc>
        <w:tc>
          <w:tcPr>
            <w:tcW w:w="7407" w:type="dxa"/>
            <w:shd w:val="clear" w:color="auto" w:fill="F2F2F2" w:themeFill="background1" w:themeFillShade="F2"/>
          </w:tcPr>
          <w:p w:rsidR="00000000" w:rsidRDefault="00AC26C9">
            <w:pPr>
              <w:rPr>
                <w:noProof/>
              </w:rPr>
            </w:pPr>
            <w:r>
              <w:rPr>
                <w:noProof/>
              </w:rPr>
              <w:t xml:space="preserve">OBS is open source software for video recording and live streaming and can be </w:t>
            </w:r>
            <w:r>
              <w:rPr>
                <w:rStyle w:val="mqInternal"/>
                <w:noProof/>
              </w:rPr>
              <w:t>[1}</w:t>
            </w:r>
            <w:r>
              <w:rPr>
                <w:noProof/>
              </w:rPr>
              <w:t>downloaded here</w:t>
            </w:r>
            <w:r>
              <w:rPr>
                <w:rStyle w:val="mqInternal"/>
                <w:noProof/>
              </w:rPr>
              <w:t>{2]</w:t>
            </w:r>
            <w:r>
              <w:rPr>
                <w:noProof/>
              </w:rPr>
              <w:t>.</w:t>
            </w:r>
          </w:p>
        </w:tc>
        <w:tc>
          <w:tcPr>
            <w:tcW w:w="7407" w:type="dxa"/>
          </w:tcPr>
          <w:p w:rsidR="00000000" w:rsidRDefault="00AC26C9">
            <w:pPr>
              <w:rPr>
                <w:lang w:val="fr-FR"/>
              </w:rPr>
            </w:pPr>
            <w:r>
              <w:rPr>
                <w:lang w:val="fr-FR"/>
              </w:rPr>
              <w:t>OBS est un logiciel open source pour l'enregistrement vid</w:t>
            </w:r>
            <w:r>
              <w:rPr>
                <w:lang w:val="fr-FR"/>
              </w:rPr>
              <w:t>é</w:t>
            </w:r>
            <w:r>
              <w:rPr>
                <w:lang w:val="fr-FR"/>
              </w:rPr>
              <w:t xml:space="preserve">o et le streaming en direct et peut </w:t>
            </w:r>
            <w:r>
              <w:rPr>
                <w:lang w:val="fr-FR"/>
              </w:rPr>
              <w:t>ê</w:t>
            </w:r>
            <w:r>
              <w:rPr>
                <w:lang w:val="fr-FR"/>
              </w:rPr>
              <w:t xml:space="preserve">tre </w:t>
            </w:r>
            <w:r>
              <w:rPr>
                <w:rStyle w:val="mqInternal"/>
                <w:noProof/>
                <w:lang w:val="fr-FR"/>
              </w:rPr>
              <w:t>[1}</w:t>
            </w:r>
            <w:r>
              <w:rPr>
                <w:lang w:val="fr-FR"/>
              </w:rPr>
              <w:t>t</w:t>
            </w:r>
            <w:r>
              <w:rPr>
                <w:lang w:val="fr-FR"/>
              </w:rPr>
              <w:t>é</w:t>
            </w:r>
            <w:r>
              <w:rPr>
                <w:lang w:val="fr-FR"/>
              </w:rPr>
              <w:t>l</w:t>
            </w:r>
            <w:r>
              <w:rPr>
                <w:lang w:val="fr-FR"/>
              </w:rPr>
              <w:t>é</w:t>
            </w:r>
            <w:r>
              <w:rPr>
                <w:lang w:val="fr-FR"/>
              </w:rPr>
              <w:t>charg</w:t>
            </w:r>
            <w:r>
              <w:rPr>
                <w:lang w:val="fr-FR"/>
              </w:rPr>
              <w:t>é</w:t>
            </w:r>
            <w:r>
              <w:rPr>
                <w:lang w:val="fr-FR"/>
              </w:rPr>
              <w:t xml:space="preserve"> 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a7154da7-df1</w:t>
            </w:r>
            <w:r>
              <w:rPr>
                <w:noProof/>
                <w:sz w:val="2"/>
              </w:rPr>
              <w:t>6-4697-b667-ff804af12a1a</w:t>
            </w:r>
          </w:p>
        </w:tc>
        <w:tc>
          <w:tcPr>
            <w:tcW w:w="7407" w:type="dxa"/>
            <w:shd w:val="clear" w:color="auto" w:fill="F2F2F2" w:themeFill="background1" w:themeFillShade="F2"/>
          </w:tcPr>
          <w:p w:rsidR="00000000" w:rsidRDefault="00AC26C9">
            <w:pPr>
              <w:rPr>
                <w:noProof/>
              </w:rPr>
            </w:pPr>
            <w:r>
              <w:rPr>
                <w:noProof/>
              </w:rPr>
              <w:t>Other encoders can also be used with the Live module.</w:t>
            </w:r>
          </w:p>
        </w:tc>
        <w:tc>
          <w:tcPr>
            <w:tcW w:w="7407" w:type="dxa"/>
          </w:tcPr>
          <w:p w:rsidR="00000000" w:rsidRDefault="00AC26C9">
            <w:pPr>
              <w:rPr>
                <w:lang w:val="fr-FR"/>
              </w:rPr>
            </w:pPr>
            <w:r>
              <w:rPr>
                <w:lang w:val="fr-FR"/>
              </w:rPr>
              <w:t xml:space="preserve">D'autres encodeurs peuvent </w:t>
            </w:r>
            <w:r>
              <w:rPr>
                <w:lang w:val="fr-FR"/>
              </w:rPr>
              <w:t>é</w:t>
            </w:r>
            <w:r>
              <w:rPr>
                <w:lang w:val="fr-FR"/>
              </w:rPr>
              <w:t xml:space="preserve">galement </w:t>
            </w:r>
            <w:r>
              <w:rPr>
                <w:lang w:val="fr-FR"/>
              </w:rPr>
              <w:t>ê</w:t>
            </w:r>
            <w:r>
              <w:rPr>
                <w:lang w:val="fr-FR"/>
              </w:rPr>
              <w:t>tre utilis</w:t>
            </w:r>
            <w:r>
              <w:rPr>
                <w:lang w:val="fr-FR"/>
              </w:rPr>
              <w:t>é</w:t>
            </w:r>
            <w:r>
              <w:rPr>
                <w:lang w:val="fr-FR"/>
              </w:rPr>
              <w:t>s avec le module Live de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0011a6b5-e4bd-47cd-abf2-3b17d53b0f1b</w:t>
            </w:r>
          </w:p>
        </w:tc>
        <w:tc>
          <w:tcPr>
            <w:tcW w:w="7407" w:type="dxa"/>
            <w:shd w:val="clear" w:color="auto" w:fill="F2F2F2" w:themeFill="background1" w:themeFillShade="F2"/>
          </w:tcPr>
          <w:p w:rsidR="00000000" w:rsidRDefault="00AC26C9">
            <w:pPr>
              <w:rPr>
                <w:noProof/>
              </w:rPr>
            </w:pPr>
            <w:r>
              <w:rPr>
                <w:noProof/>
              </w:rPr>
              <w:t>Audience</w:t>
            </w:r>
          </w:p>
        </w:tc>
        <w:tc>
          <w:tcPr>
            <w:tcW w:w="7407" w:type="dxa"/>
          </w:tcPr>
          <w:p w:rsidR="00000000" w:rsidRDefault="00AC26C9">
            <w:pPr>
              <w:rPr>
                <w:lang w:val="fr-FR"/>
              </w:rPr>
            </w:pPr>
            <w:r>
              <w:rPr>
                <w:lang w:val="fr-FR"/>
              </w:rPr>
              <w:t>Public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e15e3289-15ad-41ae-bbcf-a42fc97e86aa</w:t>
            </w:r>
          </w:p>
        </w:tc>
        <w:tc>
          <w:tcPr>
            <w:tcW w:w="7407" w:type="dxa"/>
            <w:shd w:val="clear" w:color="auto" w:fill="F2F2F2" w:themeFill="background1" w:themeFillShade="F2"/>
          </w:tcPr>
          <w:p w:rsidR="00000000" w:rsidRDefault="00AC26C9">
            <w:pPr>
              <w:rPr>
                <w:noProof/>
              </w:rPr>
            </w:pPr>
            <w:r>
              <w:rPr>
                <w:noProof/>
              </w:rPr>
              <w:t>Any Video Cloud publisher who needs to broadcast a live streaming event using the Video Cloud Live module.</w:t>
            </w:r>
          </w:p>
        </w:tc>
        <w:tc>
          <w:tcPr>
            <w:tcW w:w="7407" w:type="dxa"/>
          </w:tcPr>
          <w:p w:rsidR="00000000" w:rsidRDefault="00AC26C9">
            <w:pPr>
              <w:rPr>
                <w:lang w:val="fr-FR"/>
              </w:rPr>
            </w:pPr>
            <w:r>
              <w:rPr>
                <w:lang w:val="fr-FR"/>
              </w:rPr>
              <w:t xml:space="preserve">Tout </w:t>
            </w:r>
            <w:r>
              <w:rPr>
                <w:lang w:val="fr-FR"/>
              </w:rPr>
              <w:t>é</w:t>
            </w:r>
            <w:r>
              <w:rPr>
                <w:lang w:val="fr-FR"/>
              </w:rPr>
              <w:t xml:space="preserve">diteur de Video Cloud qui doit diffuser un </w:t>
            </w:r>
            <w:r>
              <w:rPr>
                <w:lang w:val="fr-FR"/>
              </w:rPr>
              <w:t>é</w:t>
            </w:r>
            <w:r>
              <w:rPr>
                <w:lang w:val="fr-FR"/>
              </w:rPr>
              <w:t>v</w:t>
            </w:r>
            <w:r>
              <w:rPr>
                <w:lang w:val="fr-FR"/>
              </w:rPr>
              <w:t>é</w:t>
            </w:r>
            <w:r>
              <w:rPr>
                <w:lang w:val="fr-FR"/>
              </w:rPr>
              <w:t>nement en direct avec le module Live de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67</w:t>
            </w:r>
            <w:r>
              <w:rPr>
                <w:noProof/>
                <w:sz w:val="2"/>
              </w:rPr>
              <w:t>7a17d9-4eb7-4e40-9f4c-d66e31b9aa4e</w:t>
            </w:r>
          </w:p>
        </w:tc>
        <w:tc>
          <w:tcPr>
            <w:tcW w:w="7407" w:type="dxa"/>
            <w:shd w:val="clear" w:color="auto" w:fill="F2F2F2" w:themeFill="background1" w:themeFillShade="F2"/>
          </w:tcPr>
          <w:p w:rsidR="00000000" w:rsidRDefault="00AC26C9">
            <w:pPr>
              <w:rPr>
                <w:noProof/>
              </w:rPr>
            </w:pPr>
            <w:r>
              <w:rPr>
                <w:noProof/>
              </w:rPr>
              <w:t>Prerequisites</w:t>
            </w:r>
          </w:p>
        </w:tc>
        <w:tc>
          <w:tcPr>
            <w:tcW w:w="7407" w:type="dxa"/>
          </w:tcPr>
          <w:p w:rsidR="00000000" w:rsidRDefault="00AC26C9">
            <w:pPr>
              <w:rPr>
                <w:lang w:val="fr-FR"/>
              </w:rPr>
            </w:pPr>
            <w:r>
              <w:rPr>
                <w:lang w:val="fr-FR"/>
              </w:rPr>
              <w:t>Conditions pr</w:t>
            </w:r>
            <w:r>
              <w:rPr>
                <w:lang w:val="fr-FR"/>
              </w:rPr>
              <w:t>é</w:t>
            </w:r>
            <w:r>
              <w:rPr>
                <w:lang w:val="fr-FR"/>
              </w:rPr>
              <w:t>alables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63c80f9b-7bb4-4394-a268-482eea9fd9ea</w:t>
            </w:r>
          </w:p>
        </w:tc>
        <w:tc>
          <w:tcPr>
            <w:tcW w:w="7407" w:type="dxa"/>
            <w:shd w:val="clear" w:color="auto" w:fill="F2F2F2" w:themeFill="background1" w:themeFillShade="F2"/>
          </w:tcPr>
          <w:p w:rsidR="00000000" w:rsidRDefault="00AC26C9">
            <w:pPr>
              <w:rPr>
                <w:noProof/>
              </w:rPr>
            </w:pPr>
            <w:r>
              <w:rPr>
                <w:noProof/>
              </w:rPr>
              <w:t>A Video Cloud Enterprise account with access to the Live module</w:t>
            </w:r>
          </w:p>
        </w:tc>
        <w:tc>
          <w:tcPr>
            <w:tcW w:w="7407" w:type="dxa"/>
          </w:tcPr>
          <w:p w:rsidR="00000000" w:rsidRDefault="00AC26C9">
            <w:pPr>
              <w:rPr>
                <w:lang w:val="fr-FR"/>
              </w:rPr>
            </w:pPr>
            <w:r>
              <w:rPr>
                <w:lang w:val="fr-FR"/>
              </w:rPr>
              <w:t>Un compte Video Cloud Enterprise avec acc</w:t>
            </w:r>
            <w:r>
              <w:rPr>
                <w:lang w:val="fr-FR"/>
              </w:rPr>
              <w:t>è</w:t>
            </w:r>
            <w:r>
              <w:rPr>
                <w:lang w:val="fr-FR"/>
              </w:rPr>
              <w:t>s au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d011647f-eca8-4</w:t>
            </w:r>
            <w:r>
              <w:rPr>
                <w:noProof/>
                <w:sz w:val="2"/>
              </w:rPr>
              <w:t>340-a3f8-e9398ea7bf43</w:t>
            </w:r>
          </w:p>
        </w:tc>
        <w:tc>
          <w:tcPr>
            <w:tcW w:w="7407" w:type="dxa"/>
            <w:shd w:val="clear" w:color="auto" w:fill="F2F2F2" w:themeFill="background1" w:themeFillShade="F2"/>
          </w:tcPr>
          <w:p w:rsidR="00000000" w:rsidRDefault="00AC26C9">
            <w:pPr>
              <w:rPr>
                <w:noProof/>
              </w:rPr>
            </w:pPr>
            <w:r>
              <w:rPr>
                <w:noProof/>
              </w:rPr>
              <w:t>A camera to broadcast the event</w:t>
            </w:r>
          </w:p>
        </w:tc>
        <w:tc>
          <w:tcPr>
            <w:tcW w:w="7407" w:type="dxa"/>
          </w:tcPr>
          <w:p w:rsidR="00000000" w:rsidRDefault="00AC26C9">
            <w:pPr>
              <w:rPr>
                <w:lang w:val="fr-FR"/>
              </w:rPr>
            </w:pPr>
            <w:r>
              <w:rPr>
                <w:lang w:val="fr-FR"/>
              </w:rPr>
              <w:t>Une cam</w:t>
            </w:r>
            <w:r>
              <w:rPr>
                <w:lang w:val="fr-FR"/>
              </w:rPr>
              <w:t>é</w:t>
            </w:r>
            <w:r>
              <w:rPr>
                <w:lang w:val="fr-FR"/>
              </w:rPr>
              <w:t>ra pour diffuser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1b3bebcc-ed04-471f-9aef-069c84f57fa7</w:t>
            </w:r>
          </w:p>
        </w:tc>
        <w:tc>
          <w:tcPr>
            <w:tcW w:w="7407" w:type="dxa"/>
            <w:shd w:val="clear" w:color="auto" w:fill="F2F2F2" w:themeFill="background1" w:themeFillShade="F2"/>
          </w:tcPr>
          <w:p w:rsidR="00000000" w:rsidRDefault="00AC26C9">
            <w:pPr>
              <w:rPr>
                <w:noProof/>
              </w:rPr>
            </w:pPr>
            <w:r>
              <w:rPr>
                <w:noProof/>
              </w:rPr>
              <w:t xml:space="preserve">You must have your own encoding software; this Quick Start uses </w:t>
            </w:r>
            <w:r>
              <w:rPr>
                <w:rStyle w:val="mqInternal"/>
                <w:noProof/>
              </w:rPr>
              <w:t>[1}</w:t>
            </w:r>
            <w:r>
              <w:rPr>
                <w:noProof/>
              </w:rPr>
              <w:t>OBS Studio</w:t>
            </w:r>
            <w:r>
              <w:rPr>
                <w:rStyle w:val="mqInternal"/>
                <w:noProof/>
              </w:rPr>
              <w:t>{2]</w:t>
            </w:r>
            <w:r>
              <w:rPr>
                <w:noProof/>
              </w:rPr>
              <w:t xml:space="preserve"> which can be downloaded for free (see a list of </w:t>
            </w:r>
            <w:r>
              <w:rPr>
                <w:rStyle w:val="mqInternal"/>
                <w:noProof/>
              </w:rPr>
              <w:t>[3}</w:t>
            </w:r>
            <w:r>
              <w:rPr>
                <w:noProof/>
              </w:rPr>
              <w:t>supported encoders</w:t>
            </w:r>
            <w:r>
              <w:rPr>
                <w:rStyle w:val="mqInternal"/>
                <w:noProof/>
              </w:rPr>
              <w:t>{2]</w:t>
            </w:r>
            <w:r>
              <w:rPr>
                <w:noProof/>
              </w:rPr>
              <w:t>)</w:t>
            </w:r>
          </w:p>
        </w:tc>
        <w:tc>
          <w:tcPr>
            <w:tcW w:w="7407" w:type="dxa"/>
          </w:tcPr>
          <w:p w:rsidR="00000000" w:rsidRDefault="00AC26C9">
            <w:pPr>
              <w:rPr>
                <w:lang w:val="fr-FR"/>
              </w:rPr>
            </w:pPr>
            <w:r>
              <w:rPr>
                <w:lang w:val="fr-FR"/>
              </w:rPr>
              <w:t xml:space="preserve">Vous devez disposer de votre propre logiciel de codage ; ce Quick Start utilise </w:t>
            </w:r>
            <w:r>
              <w:rPr>
                <w:rStyle w:val="mqInternal"/>
                <w:noProof/>
                <w:lang w:val="fr-FR"/>
              </w:rPr>
              <w:t>[1}</w:t>
            </w:r>
            <w:r>
              <w:rPr>
                <w:lang w:val="fr-FR"/>
              </w:rPr>
              <w:t>OBS Studio</w:t>
            </w:r>
            <w:r>
              <w:rPr>
                <w:rStyle w:val="mqInternal"/>
                <w:noProof/>
                <w:lang w:val="fr-FR"/>
              </w:rPr>
              <w:t>{2]</w:t>
            </w:r>
            <w:r>
              <w:rPr>
                <w:lang w:val="fr-FR"/>
              </w:rPr>
              <w:t xml:space="preserve"> qui peut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 xml:space="preserve"> gratuitement (voir la liste des </w:t>
            </w:r>
            <w:r>
              <w:rPr>
                <w:rStyle w:val="mqInternal"/>
                <w:noProof/>
                <w:lang w:val="fr-FR"/>
              </w:rPr>
              <w:t>[3}</w:t>
            </w:r>
            <w:r>
              <w:rPr>
                <w:lang w:val="fr-FR"/>
              </w:rPr>
              <w:t>codeurs pris en charge</w:t>
            </w:r>
            <w:r>
              <w:rPr>
                <w:rStyle w:val="mqInternal"/>
                <w:noProof/>
                <w:lang w:val="fr-FR"/>
              </w:rPr>
              <w:t>{2</w:t>
            </w:r>
            <w:r>
              <w:rPr>
                <w:rStyle w:val="mqInternal"/>
                <w:noProof/>
                <w:lang w:val="fr-FR"/>
              </w:rPr>
              <w:t>]</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7e67c9fb-8e26-4f4c-a07e-458d8b3d9718</w:t>
            </w:r>
          </w:p>
        </w:tc>
        <w:tc>
          <w:tcPr>
            <w:tcW w:w="7407" w:type="dxa"/>
            <w:shd w:val="clear" w:color="auto" w:fill="F2F2F2" w:themeFill="background1" w:themeFillShade="F2"/>
          </w:tcPr>
          <w:p w:rsidR="00000000" w:rsidRDefault="00AC26C9">
            <w:pPr>
              <w:rPr>
                <w:noProof/>
              </w:rPr>
            </w:pPr>
            <w:r>
              <w:rPr>
                <w:noProof/>
              </w:rPr>
              <w:t>Limitations</w:t>
            </w:r>
          </w:p>
        </w:tc>
        <w:tc>
          <w:tcPr>
            <w:tcW w:w="7407" w:type="dxa"/>
          </w:tcPr>
          <w:p w:rsidR="00000000" w:rsidRDefault="00AC26C9">
            <w:pPr>
              <w:rPr>
                <w:lang w:val="fr-FR"/>
              </w:rPr>
            </w:pPr>
            <w:r>
              <w:rPr>
                <w:lang w:val="fr-FR"/>
              </w:rPr>
              <w:t>Contraintes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03b2e7c2-4c1c-4c09-8f1a-092ca95b1969</w:t>
            </w:r>
          </w:p>
        </w:tc>
        <w:tc>
          <w:tcPr>
            <w:tcW w:w="7407" w:type="dxa"/>
            <w:shd w:val="clear" w:color="auto" w:fill="F2F2F2" w:themeFill="background1" w:themeFillShade="F2"/>
          </w:tcPr>
          <w:p w:rsidR="00000000" w:rsidRDefault="00AC26C9">
            <w:pPr>
              <w:rPr>
                <w:noProof/>
              </w:rPr>
            </w:pPr>
            <w:r>
              <w:rPr>
                <w:noProof/>
              </w:rPr>
              <w:t>Your encoder must output an RTMP or SRT stream</w:t>
            </w:r>
          </w:p>
        </w:tc>
        <w:tc>
          <w:tcPr>
            <w:tcW w:w="7407" w:type="dxa"/>
          </w:tcPr>
          <w:p w:rsidR="00000000" w:rsidRDefault="00AC26C9">
            <w:pPr>
              <w:rPr>
                <w:lang w:val="fr-FR"/>
              </w:rPr>
            </w:pPr>
            <w:r>
              <w:rPr>
                <w:lang w:val="fr-FR"/>
              </w:rPr>
              <w:t>Votre encodeur doit g</w:t>
            </w:r>
            <w:r>
              <w:rPr>
                <w:lang w:val="fr-FR"/>
              </w:rPr>
              <w:t>é</w:t>
            </w:r>
            <w:r>
              <w:rPr>
                <w:lang w:val="fr-FR"/>
              </w:rPr>
              <w:t>n</w:t>
            </w:r>
            <w:r>
              <w:rPr>
                <w:lang w:val="fr-FR"/>
              </w:rPr>
              <w:t>é</w:t>
            </w:r>
            <w:r>
              <w:rPr>
                <w:lang w:val="fr-FR"/>
              </w:rPr>
              <w:t>rer un flux RTMP ou SRT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8a1f5ba5-8fa5-41de-9f64-fe96de3a655d</w:t>
            </w:r>
          </w:p>
        </w:tc>
        <w:tc>
          <w:tcPr>
            <w:tcW w:w="7407" w:type="dxa"/>
            <w:shd w:val="clear" w:color="auto" w:fill="F2F2F2" w:themeFill="background1" w:themeFillShade="F2"/>
          </w:tcPr>
          <w:p w:rsidR="00000000" w:rsidRDefault="00AC26C9">
            <w:pPr>
              <w:rPr>
                <w:noProof/>
              </w:rPr>
            </w:pPr>
            <w:r>
              <w:rPr>
                <w:noProof/>
              </w:rPr>
              <w:t>Live bro</w:t>
            </w:r>
            <w:r>
              <w:rPr>
                <w:noProof/>
              </w:rPr>
              <w:t>adcasts will experience a 20-30 second delay</w:t>
            </w:r>
          </w:p>
        </w:tc>
        <w:tc>
          <w:tcPr>
            <w:tcW w:w="7407" w:type="dxa"/>
          </w:tcPr>
          <w:p w:rsidR="00000000" w:rsidRDefault="00AC26C9">
            <w:pPr>
              <w:rPr>
                <w:lang w:val="fr-FR"/>
              </w:rPr>
            </w:pPr>
            <w:r>
              <w:rPr>
                <w:lang w:val="fr-FR"/>
              </w:rPr>
              <w:t>Les flux de direct ont un retard compris entre 20 et 30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edd57eec-d4b7-4d0a-912f-b60341a5e864</w:t>
            </w:r>
          </w:p>
        </w:tc>
        <w:tc>
          <w:tcPr>
            <w:tcW w:w="7407" w:type="dxa"/>
            <w:shd w:val="clear" w:color="auto" w:fill="F2F2F2" w:themeFill="background1" w:themeFillShade="F2"/>
          </w:tcPr>
          <w:p w:rsidR="00000000" w:rsidRDefault="00AC26C9">
            <w:pPr>
              <w:rPr>
                <w:noProof/>
              </w:rPr>
            </w:pPr>
            <w:r>
              <w:rPr>
                <w:noProof/>
              </w:rPr>
              <w:t>Streaming must begin within 30 minutes of the event start (default-level account setting)</w:t>
            </w:r>
          </w:p>
        </w:tc>
        <w:tc>
          <w:tcPr>
            <w:tcW w:w="7407" w:type="dxa"/>
          </w:tcPr>
          <w:p w:rsidR="00000000" w:rsidRDefault="00AC26C9">
            <w:pPr>
              <w:rPr>
                <w:lang w:val="fr-FR"/>
              </w:rPr>
            </w:pPr>
            <w:r>
              <w:rPr>
                <w:lang w:val="fr-FR"/>
              </w:rPr>
              <w:t xml:space="preserve">La diffusion </w:t>
            </w:r>
            <w:r>
              <w:rPr>
                <w:lang w:val="fr-FR"/>
              </w:rPr>
              <w:t>en continu doit commencer dans les 30 minutes suivant le d</w:t>
            </w:r>
            <w:r>
              <w:rPr>
                <w:lang w:val="fr-FR"/>
              </w:rPr>
              <w:t>é</w:t>
            </w:r>
            <w:r>
              <w:rPr>
                <w:lang w:val="fr-FR"/>
              </w:rPr>
              <w:t>but de l'</w:t>
            </w:r>
            <w:r>
              <w:rPr>
                <w:lang w:val="fr-FR"/>
              </w:rPr>
              <w:t>é</w:t>
            </w:r>
            <w:r>
              <w:rPr>
                <w:lang w:val="fr-FR"/>
              </w:rPr>
              <w:t>v</w:t>
            </w:r>
            <w:r>
              <w:rPr>
                <w:lang w:val="fr-FR"/>
              </w:rPr>
              <w:t>é</w:t>
            </w:r>
            <w:r>
              <w:rPr>
                <w:lang w:val="fr-FR"/>
              </w:rPr>
              <w:t>nement (param</w:t>
            </w:r>
            <w:r>
              <w:rPr>
                <w:lang w:val="fr-FR"/>
              </w:rPr>
              <w:t>è</w:t>
            </w:r>
            <w:r>
              <w:rPr>
                <w:lang w:val="fr-FR"/>
              </w:rPr>
              <w:t>tre de compte par d</w:t>
            </w:r>
            <w:r>
              <w:rPr>
                <w:lang w:val="fr-FR"/>
              </w:rPr>
              <w:t>é</w:t>
            </w:r>
            <w:r>
              <w:rPr>
                <w:lang w:val="fr-FR"/>
              </w:rPr>
              <w:t>faut)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8b3f9038-2cf2-4509-b1e6-a6481c8935f4</w:t>
            </w:r>
          </w:p>
        </w:tc>
        <w:tc>
          <w:tcPr>
            <w:tcW w:w="7407" w:type="dxa"/>
            <w:shd w:val="clear" w:color="auto" w:fill="F2F2F2" w:themeFill="background1" w:themeFillShade="F2"/>
          </w:tcPr>
          <w:p w:rsidR="00000000" w:rsidRDefault="00AC26C9">
            <w:pPr>
              <w:rPr>
                <w:noProof/>
              </w:rPr>
            </w:pPr>
            <w:r>
              <w:rPr>
                <w:noProof/>
              </w:rPr>
              <w:t>For users using Internet Explorer, version 10 or later is required</w:t>
            </w:r>
          </w:p>
        </w:tc>
        <w:tc>
          <w:tcPr>
            <w:tcW w:w="7407" w:type="dxa"/>
          </w:tcPr>
          <w:p w:rsidR="00000000" w:rsidRDefault="00AC26C9">
            <w:pPr>
              <w:rPr>
                <w:lang w:val="fr-FR"/>
              </w:rPr>
            </w:pPr>
            <w:r>
              <w:rPr>
                <w:lang w:val="fr-FR"/>
              </w:rPr>
              <w:t>Les utilisateurs d'internet Explorer doivent disposer de la version 10 ou d'une version ult</w:t>
            </w:r>
            <w:r>
              <w:rPr>
                <w:lang w:val="fr-FR"/>
              </w:rPr>
              <w:t>é</w:t>
            </w:r>
            <w:r>
              <w:rPr>
                <w:lang w:val="fr-FR"/>
              </w:rPr>
              <w:t>rieure.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1c4775d5-af60-465f-9382-b89b6324a71b</w:t>
            </w:r>
          </w:p>
        </w:tc>
        <w:tc>
          <w:tcPr>
            <w:tcW w:w="7407" w:type="dxa"/>
            <w:shd w:val="clear" w:color="auto" w:fill="F2F2F2" w:themeFill="background1" w:themeFillShade="F2"/>
          </w:tcPr>
          <w:p w:rsidR="00000000" w:rsidRDefault="00AC26C9">
            <w:pPr>
              <w:rPr>
                <w:noProof/>
              </w:rPr>
            </w:pPr>
            <w:r>
              <w:rPr>
                <w:noProof/>
              </w:rPr>
              <w:t>Steps to broadcast a live event</w:t>
            </w:r>
          </w:p>
        </w:tc>
        <w:tc>
          <w:tcPr>
            <w:tcW w:w="7407" w:type="dxa"/>
          </w:tcPr>
          <w:p w:rsidR="00000000" w:rsidRDefault="00AC26C9">
            <w:pPr>
              <w:rPr>
                <w:lang w:val="fr-FR"/>
              </w:rPr>
            </w:pPr>
            <w:r>
              <w:rPr>
                <w:lang w:val="fr-FR"/>
              </w:rPr>
              <w:t>É</w:t>
            </w:r>
            <w:r>
              <w:rPr>
                <w:lang w:val="fr-FR"/>
              </w:rPr>
              <w:t xml:space="preserve">tapes </w:t>
            </w:r>
            <w:r>
              <w:rPr>
                <w:lang w:val="fr-FR"/>
              </w:rPr>
              <w:t>à</w:t>
            </w:r>
            <w:r>
              <w:rPr>
                <w:lang w:val="fr-FR"/>
              </w:rPr>
              <w:t xml:space="preserve"> suivre pour diffuser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11c464a6-395d-4b66-ba94-</w:t>
            </w:r>
            <w:r>
              <w:rPr>
                <w:noProof/>
                <w:sz w:val="2"/>
              </w:rPr>
              <w:t>70291575cbef</w:t>
            </w:r>
          </w:p>
        </w:tc>
        <w:tc>
          <w:tcPr>
            <w:tcW w:w="7407" w:type="dxa"/>
            <w:shd w:val="clear" w:color="auto" w:fill="F2F2F2" w:themeFill="background1" w:themeFillShade="F2"/>
          </w:tcPr>
          <w:p w:rsidR="00000000" w:rsidRDefault="00AC26C9">
            <w:pPr>
              <w:rPr>
                <w:noProof/>
              </w:rPr>
            </w:pPr>
            <w:r>
              <w:rPr>
                <w:noProof/>
              </w:rPr>
              <w:t>To stream your live event using the Live module, you will complete the following tasks:</w:t>
            </w:r>
          </w:p>
        </w:tc>
        <w:tc>
          <w:tcPr>
            <w:tcW w:w="7407" w:type="dxa"/>
          </w:tcPr>
          <w:p w:rsidR="00000000" w:rsidRDefault="00AC26C9">
            <w:pPr>
              <w:rPr>
                <w:lang w:val="fr-FR"/>
              </w:rPr>
            </w:pPr>
            <w:r>
              <w:rPr>
                <w:lang w:val="fr-FR"/>
              </w:rPr>
              <w:t xml:space="preserve">Pour diffuser votre </w:t>
            </w:r>
            <w:r>
              <w:rPr>
                <w:lang w:val="fr-FR"/>
              </w:rPr>
              <w:t>é</w:t>
            </w:r>
            <w:r>
              <w:rPr>
                <w:lang w:val="fr-FR"/>
              </w:rPr>
              <w:t>v</w:t>
            </w:r>
            <w:r>
              <w:rPr>
                <w:lang w:val="fr-FR"/>
              </w:rPr>
              <w:t>é</w:t>
            </w:r>
            <w:r>
              <w:rPr>
                <w:lang w:val="fr-FR"/>
              </w:rPr>
              <w:t xml:space="preserve">nement en direct avec le module Live, vous devrez effectuer les </w:t>
            </w:r>
            <w:r>
              <w:rPr>
                <w:lang w:val="fr-FR"/>
              </w:rPr>
              <w:t>é</w:t>
            </w:r>
            <w:r>
              <w:rPr>
                <w:lang w:val="fr-FR"/>
              </w:rPr>
              <w:t>tapes suivantes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eb0d5a43-81e6-439d-905d-5bf23e831f78</w:t>
            </w:r>
          </w:p>
        </w:tc>
        <w:tc>
          <w:tcPr>
            <w:tcW w:w="7407" w:type="dxa"/>
            <w:shd w:val="clear" w:color="auto" w:fill="F2F2F2" w:themeFill="background1" w:themeFillShade="F2"/>
          </w:tcPr>
          <w:p w:rsidR="00000000" w:rsidRDefault="00AC26C9">
            <w:pPr>
              <w:rPr>
                <w:noProof/>
              </w:rPr>
            </w:pPr>
            <w:r>
              <w:rPr>
                <w:rStyle w:val="mqInternal"/>
                <w:noProof/>
              </w:rPr>
              <w:t>[1}</w:t>
            </w:r>
            <w:r>
              <w:rPr>
                <w:noProof/>
              </w:rPr>
              <w:t>Crea</w:t>
            </w:r>
            <w:r>
              <w:rPr>
                <w:noProof/>
              </w:rPr>
              <w:t>te a new event using the Video Cloud Live module</w:t>
            </w:r>
            <w:r>
              <w:rPr>
                <w:rStyle w:val="mqInternal"/>
                <w:noProof/>
              </w:rPr>
              <w:t>{2]</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 xml:space="preserve">er un nouvel </w:t>
            </w:r>
            <w:r>
              <w:rPr>
                <w:lang w:val="fr-FR"/>
              </w:rPr>
              <w:t>é</w:t>
            </w:r>
            <w:r>
              <w:rPr>
                <w:lang w:val="fr-FR"/>
              </w:rPr>
              <w:t>v</w:t>
            </w:r>
            <w:r>
              <w:rPr>
                <w:lang w:val="fr-FR"/>
              </w:rPr>
              <w:t>é</w:t>
            </w:r>
            <w:r>
              <w:rPr>
                <w:lang w:val="fr-FR"/>
              </w:rPr>
              <w:t xml:space="preserve">nement </w:t>
            </w:r>
            <w:r>
              <w:rPr>
                <w:lang w:val="fr-FR"/>
              </w:rPr>
              <w:t>à</w:t>
            </w:r>
            <w:r>
              <w:rPr>
                <w:lang w:val="fr-FR"/>
              </w:rPr>
              <w:t xml:space="preserve"> l'aide du module Video Cloud Live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80fe2a61-91f8-43a5-9b71-dd9121706d14</w:t>
            </w:r>
          </w:p>
        </w:tc>
        <w:tc>
          <w:tcPr>
            <w:tcW w:w="7407" w:type="dxa"/>
            <w:shd w:val="clear" w:color="auto" w:fill="F2F2F2" w:themeFill="background1" w:themeFillShade="F2"/>
          </w:tcPr>
          <w:p w:rsidR="00000000" w:rsidRDefault="00AC26C9">
            <w:pPr>
              <w:rPr>
                <w:noProof/>
              </w:rPr>
            </w:pPr>
            <w:r>
              <w:rPr>
                <w:rStyle w:val="mqInternal"/>
                <w:noProof/>
              </w:rPr>
              <w:t>[1}</w:t>
            </w:r>
            <w:r>
              <w:rPr>
                <w:noProof/>
              </w:rPr>
              <w:t>Configure your encoder</w:t>
            </w:r>
            <w:r>
              <w:rPr>
                <w:rStyle w:val="mqInternal"/>
                <w:noProof/>
              </w:rPr>
              <w:t>{2]</w:t>
            </w:r>
          </w:p>
        </w:tc>
        <w:tc>
          <w:tcPr>
            <w:tcW w:w="7407" w:type="dxa"/>
          </w:tcPr>
          <w:p w:rsidR="00000000" w:rsidRDefault="00AC26C9">
            <w:pPr>
              <w:rPr>
                <w:lang w:val="fr-FR"/>
              </w:rPr>
            </w:pPr>
            <w:r>
              <w:rPr>
                <w:rStyle w:val="mqInternal"/>
                <w:noProof/>
                <w:lang w:val="fr-FR"/>
              </w:rPr>
              <w:t>[1}</w:t>
            </w:r>
            <w:r>
              <w:rPr>
                <w:lang w:val="fr-FR"/>
              </w:rPr>
              <w:t>Configurer votre encodeur</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eef68553-def8-478f-895b-3f5f430fcd27</w:t>
            </w:r>
          </w:p>
        </w:tc>
        <w:tc>
          <w:tcPr>
            <w:tcW w:w="7407" w:type="dxa"/>
            <w:shd w:val="clear" w:color="auto" w:fill="F2F2F2" w:themeFill="background1" w:themeFillShade="F2"/>
          </w:tcPr>
          <w:p w:rsidR="00000000" w:rsidRDefault="00AC26C9">
            <w:pPr>
              <w:rPr>
                <w:noProof/>
              </w:rPr>
            </w:pPr>
            <w:r>
              <w:rPr>
                <w:rStyle w:val="mqInternal"/>
                <w:noProof/>
              </w:rPr>
              <w:t>[1}</w:t>
            </w:r>
            <w:r>
              <w:rPr>
                <w:noProof/>
              </w:rPr>
              <w:t>Publish the live stream</w:t>
            </w:r>
            <w:r>
              <w:rPr>
                <w:rStyle w:val="mqInternal"/>
                <w:noProof/>
              </w:rPr>
              <w:t>{2]</w:t>
            </w:r>
          </w:p>
        </w:tc>
        <w:tc>
          <w:tcPr>
            <w:tcW w:w="7407" w:type="dxa"/>
          </w:tcPr>
          <w:p w:rsidR="00000000" w:rsidRDefault="00AC26C9">
            <w:pPr>
              <w:rPr>
                <w:lang w:val="fr-FR"/>
              </w:rPr>
            </w:pPr>
            <w:r>
              <w:rPr>
                <w:rStyle w:val="mqInternal"/>
                <w:noProof/>
                <w:lang w:val="fr-FR"/>
              </w:rPr>
              <w:t>[1}</w:t>
            </w:r>
            <w:r>
              <w:rPr>
                <w:lang w:val="fr-FR"/>
              </w:rPr>
              <w:t>Publier le flux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35084195-80ff-408a-ad2a-61d743b3a697</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Create a clip from the live event</w:t>
            </w:r>
            <w:r>
              <w:rPr>
                <w:rStyle w:val="mqInternal"/>
                <w:noProof/>
              </w:rPr>
              <w:t>{2]</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 xml:space="preserve">er un clip </w:t>
            </w:r>
            <w:r>
              <w:rPr>
                <w:lang w:val="fr-FR"/>
              </w:rPr>
              <w:t>à</w:t>
            </w:r>
            <w:r>
              <w:rPr>
                <w:lang w:val="fr-FR"/>
              </w:rPr>
              <w:t xml:space="preserve"> partir de l'</w:t>
            </w:r>
            <w:r>
              <w:rPr>
                <w:lang w:val="fr-FR"/>
              </w:rPr>
              <w:t>é</w:t>
            </w:r>
            <w:r>
              <w:rPr>
                <w:lang w:val="fr-FR"/>
              </w:rPr>
              <w:t>v</w:t>
            </w:r>
            <w:r>
              <w:rPr>
                <w:lang w:val="fr-FR"/>
              </w:rPr>
              <w:t>é</w:t>
            </w:r>
            <w:r>
              <w:rPr>
                <w:lang w:val="fr-FR"/>
              </w:rPr>
              <w:t>nement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8fd4264e-5238-4362-bd08-7091409816a1</w:t>
            </w:r>
          </w:p>
        </w:tc>
        <w:tc>
          <w:tcPr>
            <w:tcW w:w="7407" w:type="dxa"/>
            <w:shd w:val="clear" w:color="auto" w:fill="F2F2F2" w:themeFill="background1" w:themeFillShade="F2"/>
          </w:tcPr>
          <w:p w:rsidR="00000000" w:rsidRDefault="00AC26C9">
            <w:pPr>
              <w:rPr>
                <w:noProof/>
              </w:rPr>
            </w:pPr>
            <w:r>
              <w:rPr>
                <w:noProof/>
              </w:rPr>
              <w:t>Creating a new live event</w:t>
            </w:r>
          </w:p>
        </w:tc>
        <w:tc>
          <w:tcPr>
            <w:tcW w:w="7407" w:type="dxa"/>
          </w:tcPr>
          <w:p w:rsidR="00000000" w:rsidRDefault="00AC26C9">
            <w:pPr>
              <w:rPr>
                <w:lang w:val="fr-FR"/>
              </w:rPr>
            </w:pPr>
            <w:r>
              <w:rPr>
                <w:lang w:val="fr-FR"/>
              </w:rPr>
              <w:t>Cr</w:t>
            </w:r>
            <w:r>
              <w:rPr>
                <w:lang w:val="fr-FR"/>
              </w:rPr>
              <w:t>é</w:t>
            </w:r>
            <w:r>
              <w:rPr>
                <w:lang w:val="fr-FR"/>
              </w:rPr>
              <w:t xml:space="preserve">ation d'un nouvel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0def4713-3f0e-450c-8c2a-9d3748ac074c</w:t>
            </w:r>
          </w:p>
        </w:tc>
        <w:tc>
          <w:tcPr>
            <w:tcW w:w="7407" w:type="dxa"/>
            <w:shd w:val="clear" w:color="auto" w:fill="F2F2F2" w:themeFill="background1" w:themeFillShade="F2"/>
          </w:tcPr>
          <w:p w:rsidR="00000000" w:rsidRDefault="00AC26C9">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000000" w:rsidRDefault="00AC26C9">
            <w:pPr>
              <w:rPr>
                <w:lang w:val="fr-FR"/>
              </w:rPr>
            </w:pPr>
            <w:r>
              <w:rPr>
                <w:lang w:val="fr-FR"/>
              </w:rPr>
              <w:t xml:space="preserve">Ouvrez votre navigateur et allez dans </w:t>
            </w:r>
            <w:r>
              <w:rPr>
                <w:rStyle w:val="mqInternal"/>
                <w:noProof/>
                <w:lang w:val="fr-FR"/>
              </w:rPr>
              <w:t>[1}</w:t>
            </w:r>
            <w:r>
              <w:rPr>
                <w:lang w:val="fr-FR"/>
              </w:rPr>
              <w:t>Video Clou</w:t>
            </w:r>
            <w:r>
              <w:rPr>
                <w:lang w:val="fr-FR"/>
              </w:rPr>
              <w:t>d Studio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43da9a31-718e-479d-a0d1-704b04123c11</w:t>
            </w:r>
          </w:p>
        </w:tc>
        <w:tc>
          <w:tcPr>
            <w:tcW w:w="7407" w:type="dxa"/>
            <w:shd w:val="clear" w:color="auto" w:fill="F2F2F2" w:themeFill="background1" w:themeFillShade="F2"/>
          </w:tcPr>
          <w:p w:rsidR="00000000" w:rsidRDefault="00AC26C9">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000000" w:rsidRDefault="00AC26C9">
            <w:pPr>
              <w:rPr>
                <w:lang w:val="fr-FR"/>
              </w:rPr>
            </w:pPr>
            <w:r>
              <w:rPr>
                <w:lang w:val="fr-FR"/>
              </w:rPr>
              <w:t xml:space="preserve">Saisissez vos identifiants Video Cloud et cliquez sur </w:t>
            </w:r>
            <w:r>
              <w:rPr>
                <w:rStyle w:val="mqInternal"/>
                <w:noProof/>
                <w:lang w:val="fr-FR"/>
              </w:rPr>
              <w:t>[1}</w:t>
            </w:r>
            <w:r>
              <w:rPr>
                <w:lang w:val="fr-FR"/>
              </w:rPr>
              <w:t>Sign 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88533d15-0301-445e-8ed9-91a95544d57a</w:t>
            </w:r>
          </w:p>
        </w:tc>
        <w:tc>
          <w:tcPr>
            <w:tcW w:w="7407" w:type="dxa"/>
            <w:shd w:val="clear" w:color="auto" w:fill="F2F2F2" w:themeFill="background1" w:themeFillShade="F2"/>
          </w:tcPr>
          <w:p w:rsidR="00000000" w:rsidRDefault="00AC26C9">
            <w:pPr>
              <w:rPr>
                <w:noProof/>
              </w:rPr>
            </w:pPr>
            <w:r>
              <w:rPr>
                <w:noProof/>
              </w:rPr>
              <w:t>The current Video Cloud account name will appear in the upper right corner of the page.</w:t>
            </w:r>
          </w:p>
        </w:tc>
        <w:tc>
          <w:tcPr>
            <w:tcW w:w="7407" w:type="dxa"/>
          </w:tcPr>
          <w:p w:rsidR="00000000" w:rsidRDefault="00AC26C9">
            <w:pPr>
              <w:rPr>
                <w:lang w:val="fr-FR"/>
              </w:rPr>
            </w:pPr>
            <w:r>
              <w:rPr>
                <w:lang w:val="fr-FR"/>
              </w:rPr>
              <w:t>Le nom du compte Video Cloud actuel s'affiche dans le coin sup</w:t>
            </w:r>
            <w:r>
              <w:rPr>
                <w:lang w:val="fr-FR"/>
              </w:rPr>
              <w:t>é</w:t>
            </w:r>
            <w:r>
              <w:rPr>
                <w:lang w:val="fr-FR"/>
              </w:rPr>
              <w:t>rieur droit de la 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4471ee0f-b1e3-43ed-bd61-394391f80c4a</w:t>
            </w:r>
          </w:p>
        </w:tc>
        <w:tc>
          <w:tcPr>
            <w:tcW w:w="7407" w:type="dxa"/>
            <w:shd w:val="clear" w:color="auto" w:fill="F2F2F2" w:themeFill="background1" w:themeFillShade="F2"/>
          </w:tcPr>
          <w:p w:rsidR="00000000" w:rsidRDefault="00AC26C9">
            <w:pPr>
              <w:rPr>
                <w:noProof/>
              </w:rPr>
            </w:pPr>
            <w:r>
              <w:rPr>
                <w:noProof/>
              </w:rPr>
              <w:t>If you have multiple accounts, click the account selector drop down and select the account you would like to save the live asset in.</w:t>
            </w:r>
          </w:p>
        </w:tc>
        <w:tc>
          <w:tcPr>
            <w:tcW w:w="7407" w:type="dxa"/>
          </w:tcPr>
          <w:p w:rsidR="00000000" w:rsidRDefault="00AC26C9">
            <w:pPr>
              <w:rPr>
                <w:lang w:val="fr-FR"/>
              </w:rPr>
            </w:pPr>
            <w:r>
              <w:rPr>
                <w:lang w:val="fr-FR"/>
              </w:rPr>
              <w:t>Si vous disposez de plusieurs comptes, cliquez sur la liste d</w:t>
            </w:r>
            <w:r>
              <w:rPr>
                <w:lang w:val="fr-FR"/>
              </w:rPr>
              <w:t>é</w:t>
            </w:r>
            <w:r>
              <w:rPr>
                <w:lang w:val="fr-FR"/>
              </w:rPr>
              <w:t>roulante de s</w:t>
            </w:r>
            <w:r>
              <w:rPr>
                <w:lang w:val="fr-FR"/>
              </w:rPr>
              <w:t>é</w:t>
            </w:r>
            <w:r>
              <w:rPr>
                <w:lang w:val="fr-FR"/>
              </w:rPr>
              <w:t xml:space="preserve">lection de compte et choisissez le compte dans </w:t>
            </w:r>
            <w:r>
              <w:rPr>
                <w:lang w:val="fr-FR"/>
              </w:rPr>
              <w:t>lequel vous voulez enregistrer la ressource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9594876a-890d-44a8-9f14-2c5a402392af</w:t>
            </w:r>
          </w:p>
        </w:tc>
        <w:tc>
          <w:tcPr>
            <w:tcW w:w="7407" w:type="dxa"/>
            <w:shd w:val="clear" w:color="auto" w:fill="F2F2F2" w:themeFill="background1" w:themeFillShade="F2"/>
          </w:tcPr>
          <w:p w:rsidR="00000000" w:rsidRDefault="00AC26C9">
            <w:pPr>
              <w:rPr>
                <w:noProof/>
              </w:rPr>
            </w:pPr>
            <w:r>
              <w:rPr>
                <w:noProof/>
              </w:rPr>
              <w:t>If you select an account that has not been enabled for Live, the Live module will open in trial mode.</w:t>
            </w:r>
          </w:p>
        </w:tc>
        <w:tc>
          <w:tcPr>
            <w:tcW w:w="7407" w:type="dxa"/>
          </w:tcPr>
          <w:p w:rsidR="00000000" w:rsidRDefault="00AC26C9">
            <w:pPr>
              <w:rPr>
                <w:lang w:val="fr-FR"/>
              </w:rPr>
            </w:pPr>
            <w:r>
              <w:rPr>
                <w:lang w:val="fr-FR"/>
              </w:rPr>
              <w:t>Si vous s</w:t>
            </w:r>
            <w:r>
              <w:rPr>
                <w:lang w:val="fr-FR"/>
              </w:rPr>
              <w:t>é</w:t>
            </w:r>
            <w:r>
              <w:rPr>
                <w:lang w:val="fr-FR"/>
              </w:rPr>
              <w:t xml:space="preserve">lectionnez un compte qui n'a pas </w:t>
            </w:r>
            <w:r>
              <w:rPr>
                <w:lang w:val="fr-FR"/>
              </w:rPr>
              <w:t>é</w:t>
            </w:r>
            <w:r>
              <w:rPr>
                <w:lang w:val="fr-FR"/>
              </w:rPr>
              <w:t>t</w:t>
            </w:r>
            <w:r>
              <w:rPr>
                <w:lang w:val="fr-FR"/>
              </w:rPr>
              <w:t>é</w:t>
            </w:r>
            <w:r>
              <w:rPr>
                <w:lang w:val="fr-FR"/>
              </w:rPr>
              <w:t xml:space="preserve"> activ</w:t>
            </w:r>
            <w:r>
              <w:rPr>
                <w:lang w:val="fr-FR"/>
              </w:rPr>
              <w:t>é</w:t>
            </w:r>
            <w:r>
              <w:rPr>
                <w:lang w:val="fr-FR"/>
              </w:rPr>
              <w:t xml:space="preserve"> pou</w:t>
            </w:r>
            <w:r>
              <w:rPr>
                <w:lang w:val="fr-FR"/>
              </w:rPr>
              <w:t>r Live, le module Live s'ouvrira en mode d'</w:t>
            </w:r>
            <w:r>
              <w:rPr>
                <w:lang w:val="fr-FR"/>
              </w:rPr>
              <w:t>é</w:t>
            </w:r>
            <w:r>
              <w:rPr>
                <w:lang w:val="fr-FR"/>
              </w:rPr>
              <w:t>valuation.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1f69b071-766a-4709-ba91-80d0359c8fdf</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Live</w:t>
            </w:r>
            <w:r>
              <w:rPr>
                <w:rStyle w:val="mqInternal"/>
                <w:noProof/>
                <w:lang w:val="fr-FR"/>
              </w:rPr>
              <w:t>{2]</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3ac4a96c-797f-4980-82ac-49ef3be8539a</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 xml:space="preserve">Create </w:t>
            </w:r>
            <w:r>
              <w:rPr>
                <w:noProof/>
              </w:rPr>
              <w:t>Event</w:t>
            </w:r>
            <w:r>
              <w:rPr>
                <w:rStyle w:val="mqInternal"/>
                <w:noProof/>
              </w:rPr>
              <w:t>{2]</w:t>
            </w:r>
            <w:r>
              <w:rPr>
                <w:noProof/>
              </w:rPr>
              <w:t xml:space="preserve"> button to create a new event.</w:t>
            </w:r>
          </w:p>
        </w:tc>
        <w:tc>
          <w:tcPr>
            <w:tcW w:w="7407" w:type="dxa"/>
          </w:tcPr>
          <w:p w:rsidR="00000000" w:rsidRDefault="00AC26C9">
            <w:pPr>
              <w:rPr>
                <w:lang w:val="fr-FR"/>
              </w:rPr>
            </w:pPr>
            <w:r>
              <w:rPr>
                <w:lang w:val="fr-FR"/>
              </w:rPr>
              <w:t xml:space="preserve">Cliquez sur le bouton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r>
              <w:rPr>
                <w:lang w:val="fr-FR"/>
              </w:rPr>
              <w:t xml:space="preserve"> pour cr</w:t>
            </w:r>
            <w:r>
              <w:rPr>
                <w:lang w:val="fr-FR"/>
              </w:rPr>
              <w:t>é</w:t>
            </w:r>
            <w:r>
              <w:rPr>
                <w:lang w:val="fr-FR"/>
              </w:rPr>
              <w:t xml:space="preserve">er un nouvel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0592ead9-b76c-41df-bc90-86912b54d8d7</w:t>
            </w:r>
          </w:p>
        </w:tc>
        <w:tc>
          <w:tcPr>
            <w:tcW w:w="7407" w:type="dxa"/>
            <w:shd w:val="clear" w:color="auto" w:fill="F2F2F2" w:themeFill="background1" w:themeFillShade="F2"/>
          </w:tcPr>
          <w:p w:rsidR="00000000" w:rsidRDefault="00AC26C9">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000000" w:rsidRDefault="00AC26C9">
            <w:pPr>
              <w:rPr>
                <w:lang w:val="fr-FR"/>
              </w:rPr>
            </w:pPr>
            <w:r>
              <w:rPr>
                <w:lang w:val="fr-FR"/>
              </w:rPr>
              <w:t xml:space="preserve">Saisissez un </w:t>
            </w:r>
            <w:r>
              <w:rPr>
                <w:rStyle w:val="mqInternal"/>
                <w:noProof/>
                <w:lang w:val="fr-FR"/>
              </w:rPr>
              <w:t>[1}</w:t>
            </w:r>
            <w:r>
              <w:rPr>
                <w:lang w:val="fr-FR"/>
              </w:rPr>
              <w:t>nom d'</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fcd3f1a3-93aa-4926-8475-e36ba598d809</w:t>
            </w:r>
          </w:p>
        </w:tc>
        <w:tc>
          <w:tcPr>
            <w:tcW w:w="7407" w:type="dxa"/>
            <w:shd w:val="clear" w:color="auto" w:fill="F2F2F2" w:themeFill="background1" w:themeFillShade="F2"/>
          </w:tcPr>
          <w:p w:rsidR="00000000" w:rsidRDefault="00AC26C9">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event.</w:t>
            </w:r>
          </w:p>
        </w:tc>
        <w:tc>
          <w:tcPr>
            <w:tcW w:w="7407" w:type="dxa"/>
          </w:tcPr>
          <w:p w:rsidR="00000000" w:rsidRDefault="00AC26C9">
            <w:pPr>
              <w:rPr>
                <w:lang w:val="fr-FR"/>
              </w:rPr>
            </w:pPr>
            <w:r>
              <w:rPr>
                <w:lang w:val="fr-FR"/>
              </w:rPr>
              <w:t xml:space="preserve">Saisissez des </w:t>
            </w:r>
            <w:r>
              <w:rPr>
                <w:rStyle w:val="mqInternal"/>
                <w:noProof/>
                <w:lang w:val="fr-FR"/>
              </w:rPr>
              <w:t>[1}</w:t>
            </w:r>
            <w:r>
              <w:rPr>
                <w:lang w:val="fr-FR"/>
              </w:rPr>
              <w:t>balises</w:t>
            </w:r>
            <w:r>
              <w:rPr>
                <w:rStyle w:val="mqInternal"/>
                <w:noProof/>
                <w:lang w:val="fr-FR"/>
              </w:rPr>
              <w:t>{2]</w:t>
            </w:r>
            <w:r>
              <w:rPr>
                <w:lang w:val="fr-FR"/>
              </w:rPr>
              <w:t xml:space="preserve"> pour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7dfddd6f-53fa-4f6c-b81e-adf8774fa27b</w:t>
            </w:r>
          </w:p>
        </w:tc>
        <w:tc>
          <w:tcPr>
            <w:tcW w:w="7407" w:type="dxa"/>
            <w:shd w:val="clear" w:color="auto" w:fill="F2F2F2" w:themeFill="background1" w:themeFillShade="F2"/>
          </w:tcPr>
          <w:p w:rsidR="00000000" w:rsidRDefault="00AC26C9">
            <w:pPr>
              <w:rPr>
                <w:noProof/>
              </w:rPr>
            </w:pPr>
            <w:r>
              <w:rPr>
                <w:noProof/>
              </w:rPr>
              <w:t>If your account has been configured with required custom fields, make sure the custom fields a</w:t>
            </w:r>
            <w:r>
              <w:rPr>
                <w:noProof/>
              </w:rPr>
              <w:t>re assigned values.</w:t>
            </w:r>
          </w:p>
        </w:tc>
        <w:tc>
          <w:tcPr>
            <w:tcW w:w="7407" w:type="dxa"/>
          </w:tcPr>
          <w:p w:rsidR="00000000" w:rsidRDefault="00AC26C9">
            <w:pPr>
              <w:rPr>
                <w:lang w:val="fr-FR"/>
              </w:rPr>
            </w:pPr>
            <w:r>
              <w:rPr>
                <w:lang w:val="fr-FR"/>
              </w:rPr>
              <w:t xml:space="preserve">Si votre compte a </w:t>
            </w:r>
            <w:r>
              <w:rPr>
                <w:lang w:val="fr-FR"/>
              </w:rPr>
              <w:t>é</w:t>
            </w:r>
            <w:r>
              <w:rPr>
                <w:lang w:val="fr-FR"/>
              </w:rPr>
              <w:t>t</w:t>
            </w:r>
            <w:r>
              <w:rPr>
                <w:lang w:val="fr-FR"/>
              </w:rPr>
              <w:t>é</w:t>
            </w:r>
            <w:r>
              <w:rPr>
                <w:lang w:val="fr-FR"/>
              </w:rPr>
              <w:t xml:space="preserve"> configur</w:t>
            </w:r>
            <w:r>
              <w:rPr>
                <w:lang w:val="fr-FR"/>
              </w:rPr>
              <w:t>é</w:t>
            </w:r>
            <w:r>
              <w:rPr>
                <w:lang w:val="fr-FR"/>
              </w:rPr>
              <w:t xml:space="preserve"> avec des champs personnalis</w:t>
            </w:r>
            <w:r>
              <w:rPr>
                <w:lang w:val="fr-FR"/>
              </w:rPr>
              <w:t>é</w:t>
            </w:r>
            <w:r>
              <w:rPr>
                <w:lang w:val="fr-FR"/>
              </w:rPr>
              <w:t>s obligatoires, assurez-vous que les champs personnalis</w:t>
            </w:r>
            <w:r>
              <w:rPr>
                <w:lang w:val="fr-FR"/>
              </w:rPr>
              <w:t>é</w:t>
            </w:r>
            <w:r>
              <w:rPr>
                <w:lang w:val="fr-FR"/>
              </w:rPr>
              <w:t>s sont affect</w:t>
            </w:r>
            <w:r>
              <w:rPr>
                <w:lang w:val="fr-FR"/>
              </w:rPr>
              <w:t>é</w:t>
            </w:r>
            <w:r>
              <w:rPr>
                <w:lang w:val="fr-FR"/>
              </w:rPr>
              <w:t xml:space="preserve">s </w:t>
            </w:r>
            <w:r>
              <w:rPr>
                <w:lang w:val="fr-FR"/>
              </w:rPr>
              <w:t>à</w:t>
            </w:r>
            <w:r>
              <w:rPr>
                <w:lang w:val="fr-FR"/>
              </w:rPr>
              <w:t xml:space="preserve"> des valeurs.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f625903e-6a5c-499f-8bc8-600f9c43ba36</w:t>
            </w:r>
          </w:p>
        </w:tc>
        <w:tc>
          <w:tcPr>
            <w:tcW w:w="7407" w:type="dxa"/>
            <w:shd w:val="clear" w:color="auto" w:fill="F2F2F2" w:themeFill="background1" w:themeFillShade="F2"/>
          </w:tcPr>
          <w:p w:rsidR="00000000" w:rsidRDefault="00AC26C9">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from the dropdown list.</w:t>
            </w:r>
          </w:p>
        </w:tc>
        <w:tc>
          <w:tcPr>
            <w:tcW w:w="7407" w:type="dxa"/>
          </w:tcPr>
          <w:p w:rsidR="00000000" w:rsidRDefault="00AC26C9">
            <w:pPr>
              <w:rPr>
                <w:lang w:val="fr-FR"/>
              </w:rPr>
            </w:pPr>
            <w:r>
              <w:rPr>
                <w:lang w:val="fr-FR"/>
              </w:rPr>
              <w:t>S</w:t>
            </w:r>
            <w:r>
              <w:rPr>
                <w:lang w:val="fr-FR"/>
              </w:rPr>
              <w:t>é</w:t>
            </w:r>
            <w:r>
              <w:rPr>
                <w:lang w:val="fr-FR"/>
              </w:rPr>
              <w:t xml:space="preserve">lectionnez un </w:t>
            </w:r>
            <w:r>
              <w:rPr>
                <w:rStyle w:val="mqInternal"/>
                <w:noProof/>
                <w:lang w:val="fr-FR"/>
              </w:rPr>
              <w:t>[1}</w:t>
            </w:r>
            <w:r>
              <w:rPr>
                <w:lang w:val="fr-FR"/>
              </w:rPr>
              <w:t>profil d'ingestion en direct</w:t>
            </w:r>
            <w:r>
              <w:rPr>
                <w:rStyle w:val="mqInternal"/>
                <w:noProof/>
                <w:lang w:val="fr-FR"/>
              </w:rPr>
              <w:t>{2]</w:t>
            </w:r>
            <w:r>
              <w:rPr>
                <w:lang w:val="fr-FR"/>
              </w:rPr>
              <w:t xml:space="preserve"> dans la liste d</w:t>
            </w:r>
            <w:r>
              <w:rPr>
                <w:lang w:val="fr-FR"/>
              </w:rPr>
              <w:t>é</w:t>
            </w:r>
            <w:r>
              <w:rPr>
                <w:lang w:val="fr-FR"/>
              </w:rPr>
              <w:t>roulante.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d476d07d-d051-4dfc-aa6f-ea221d4e361d</w:t>
            </w:r>
          </w:p>
        </w:tc>
        <w:tc>
          <w:tcPr>
            <w:tcW w:w="7407" w:type="dxa"/>
            <w:shd w:val="clear" w:color="auto" w:fill="F2F2F2" w:themeFill="background1" w:themeFillShade="F2"/>
          </w:tcPr>
          <w:p w:rsidR="00000000" w:rsidRDefault="00AC26C9">
            <w:pPr>
              <w:rPr>
                <w:noProof/>
              </w:rPr>
            </w:pPr>
            <w:r>
              <w:rPr>
                <w:noProof/>
              </w:rPr>
              <w:t>The live ingest profile controls the number and quality of live renditions that are created.</w:t>
            </w:r>
          </w:p>
        </w:tc>
        <w:tc>
          <w:tcPr>
            <w:tcW w:w="7407" w:type="dxa"/>
          </w:tcPr>
          <w:p w:rsidR="00000000" w:rsidRDefault="00AC26C9">
            <w:pPr>
              <w:rPr>
                <w:lang w:val="fr-FR"/>
              </w:rPr>
            </w:pPr>
            <w:r>
              <w:rPr>
                <w:lang w:val="fr-FR"/>
              </w:rPr>
              <w:t xml:space="preserve">Le profil d'ingest </w:t>
            </w:r>
            <w:r>
              <w:rPr>
                <w:lang w:val="fr-FR"/>
              </w:rPr>
              <w:t>en direct contr</w:t>
            </w:r>
            <w:r>
              <w:rPr>
                <w:lang w:val="fr-FR"/>
              </w:rPr>
              <w:t>ô</w:t>
            </w:r>
            <w:r>
              <w:rPr>
                <w:lang w:val="fr-FR"/>
              </w:rPr>
              <w:t>le le nombre et la qualit</w:t>
            </w:r>
            <w:r>
              <w:rPr>
                <w:lang w:val="fr-FR"/>
              </w:rPr>
              <w:t>é</w:t>
            </w:r>
            <w:r>
              <w:rPr>
                <w:lang w:val="fr-FR"/>
              </w:rPr>
              <w:t xml:space="preserve"> des rendus en direct qui sont cr</w:t>
            </w:r>
            <w:r>
              <w:rPr>
                <w:lang w:val="fr-FR"/>
              </w:rPr>
              <w:t>éé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b8073ad8-314a-4260-966d-8a2ffa414d4e</w:t>
            </w:r>
          </w:p>
        </w:tc>
        <w:tc>
          <w:tcPr>
            <w:tcW w:w="7407" w:type="dxa"/>
            <w:shd w:val="clear" w:color="auto" w:fill="F2F2F2" w:themeFill="background1" w:themeFillShade="F2"/>
          </w:tcPr>
          <w:p w:rsidR="00000000" w:rsidRDefault="00AC26C9">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w:t>
            </w:r>
          </w:p>
        </w:tc>
        <w:tc>
          <w:tcPr>
            <w:tcW w:w="7407" w:type="dxa"/>
          </w:tcPr>
          <w:p w:rsidR="00000000" w:rsidRDefault="00AC26C9">
            <w:pPr>
              <w:rPr>
                <w:lang w:val="fr-FR"/>
              </w:rPr>
            </w:pPr>
            <w:r>
              <w:rPr>
                <w:lang w:val="fr-FR"/>
              </w:rPr>
              <w:t>S</w:t>
            </w:r>
            <w:r>
              <w:rPr>
                <w:lang w:val="fr-FR"/>
              </w:rPr>
              <w:t>é</w:t>
            </w:r>
            <w:r>
              <w:rPr>
                <w:lang w:val="fr-FR"/>
              </w:rPr>
              <w:t xml:space="preserve">lectionnez </w:t>
            </w:r>
            <w:r>
              <w:rPr>
                <w:rStyle w:val="mqInternal"/>
                <w:noProof/>
                <w:lang w:val="fr-FR"/>
              </w:rPr>
              <w:t>[1}</w:t>
            </w:r>
            <w:r>
              <w:rPr>
                <w:lang w:val="fr-FR"/>
              </w:rPr>
              <w:t>Convertir l'</w:t>
            </w:r>
            <w:r>
              <w:rPr>
                <w:lang w:val="fr-FR"/>
              </w:rPr>
              <w:t>é</w:t>
            </w:r>
            <w:r>
              <w:rPr>
                <w:lang w:val="fr-FR"/>
              </w:rPr>
              <w:t>v</w:t>
            </w:r>
            <w:r>
              <w:rPr>
                <w:lang w:val="fr-FR"/>
              </w:rPr>
              <w:t>é</w:t>
            </w:r>
            <w:r>
              <w:rPr>
                <w:lang w:val="fr-FR"/>
              </w:rPr>
              <w:t>nement en actif vid</w:t>
            </w:r>
            <w:r>
              <w:rPr>
                <w:lang w:val="fr-FR"/>
              </w:rPr>
              <w:t>é</w:t>
            </w:r>
            <w:r>
              <w:rPr>
                <w:lang w:val="fr-FR"/>
              </w:rPr>
              <w:t>o une fois termin</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0ec04cc0-bee2-435f-92f7-b344ebb8370f</w:t>
            </w:r>
          </w:p>
        </w:tc>
        <w:tc>
          <w:tcPr>
            <w:tcW w:w="7407" w:type="dxa"/>
            <w:shd w:val="clear" w:color="auto" w:fill="F2F2F2" w:themeFill="background1" w:themeFillShade="F2"/>
          </w:tcPr>
          <w:p w:rsidR="00000000" w:rsidRDefault="00AC26C9">
            <w:pPr>
              <w:rPr>
                <w:noProof/>
              </w:rPr>
            </w:pPr>
            <w:r>
              <w:rPr>
                <w:noProof/>
              </w:rPr>
              <w:t>This will save the event as a video in the Media module.</w:t>
            </w:r>
          </w:p>
        </w:tc>
        <w:tc>
          <w:tcPr>
            <w:tcW w:w="7407" w:type="dxa"/>
          </w:tcPr>
          <w:p w:rsidR="00000000" w:rsidRDefault="00AC26C9">
            <w:pPr>
              <w:rPr>
                <w:lang w:val="fr-FR"/>
              </w:rPr>
            </w:pPr>
            <w:r>
              <w:rPr>
                <w:lang w:val="fr-FR"/>
              </w:rPr>
              <w:t>Cela permettra d'enregistrer l'</w:t>
            </w:r>
            <w:r>
              <w:rPr>
                <w:lang w:val="fr-FR"/>
              </w:rPr>
              <w:t>é</w:t>
            </w:r>
            <w:r>
              <w:rPr>
                <w:lang w:val="fr-FR"/>
              </w:rPr>
              <w:t>v</w:t>
            </w:r>
            <w:r>
              <w:rPr>
                <w:lang w:val="fr-FR"/>
              </w:rPr>
              <w:t>é</w:t>
            </w:r>
            <w:r>
              <w:rPr>
                <w:lang w:val="fr-FR"/>
              </w:rPr>
              <w:t>nement sous forme de vid</w:t>
            </w:r>
            <w:r>
              <w:rPr>
                <w:lang w:val="fr-FR"/>
              </w:rPr>
              <w:t>é</w:t>
            </w:r>
            <w:r>
              <w:rPr>
                <w:lang w:val="fr-FR"/>
              </w:rPr>
              <w:t>o dans le module Media.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3b903364-8dd8-45a3-9bbb-4ffd7e42dad4</w:t>
            </w:r>
          </w:p>
        </w:tc>
        <w:tc>
          <w:tcPr>
            <w:tcW w:w="7407" w:type="dxa"/>
            <w:shd w:val="clear" w:color="auto" w:fill="F2F2F2" w:themeFill="background1" w:themeFillShade="F2"/>
          </w:tcPr>
          <w:p w:rsidR="00000000" w:rsidRDefault="00AC26C9">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w:t>
            </w:r>
            <w:r>
              <w:rPr>
                <w:noProof/>
              </w:rPr>
              <w:t>o your location.</w:t>
            </w:r>
          </w:p>
        </w:tc>
        <w:tc>
          <w:tcPr>
            <w:tcW w:w="7407" w:type="dxa"/>
          </w:tcPr>
          <w:p w:rsidR="00000000" w:rsidRDefault="00AC26C9">
            <w:pPr>
              <w:rPr>
                <w:lang w:val="fr-FR"/>
              </w:rPr>
            </w:pPr>
            <w:r>
              <w:rPr>
                <w:lang w:val="fr-FR"/>
              </w:rPr>
              <w:t>S</w:t>
            </w:r>
            <w:r>
              <w:rPr>
                <w:lang w:val="fr-FR"/>
              </w:rPr>
              <w:t>é</w:t>
            </w:r>
            <w:r>
              <w:rPr>
                <w:lang w:val="fr-FR"/>
              </w:rPr>
              <w:t xml:space="preserve">lectionnez la </w:t>
            </w:r>
            <w:r>
              <w:rPr>
                <w:rStyle w:val="mqInternal"/>
                <w:noProof/>
                <w:lang w:val="fr-FR"/>
              </w:rPr>
              <w:t>[1}</w:t>
            </w:r>
            <w:r>
              <w:rPr>
                <w:lang w:val="fr-FR"/>
              </w:rPr>
              <w:t>r</w:t>
            </w:r>
            <w:r>
              <w:rPr>
                <w:lang w:val="fr-FR"/>
              </w:rPr>
              <w:t>é</w:t>
            </w:r>
            <w:r>
              <w:rPr>
                <w:lang w:val="fr-FR"/>
              </w:rPr>
              <w:t>gion la</w:t>
            </w:r>
            <w:r>
              <w:rPr>
                <w:rStyle w:val="mqInternal"/>
                <w:noProof/>
                <w:lang w:val="fr-FR"/>
              </w:rPr>
              <w:t>{2]</w:t>
            </w:r>
            <w:r>
              <w:rPr>
                <w:lang w:val="fr-FR"/>
              </w:rPr>
              <w:t xml:space="preserve"> plus proche de votre emplacement.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0ba911d5-c2d2-4c67-a3e5-c261cd3d3c04</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OPTIONS AVANC</w:t>
            </w:r>
            <w:r>
              <w:rPr>
                <w:lang w:val="fr-FR"/>
              </w:rPr>
              <w:t>É</w:t>
            </w:r>
            <w:r>
              <w:rPr>
                <w:lang w:val="fr-FR"/>
              </w:rPr>
              <w:t>ES</w:t>
            </w:r>
            <w:r>
              <w:rPr>
                <w:rStyle w:val="mqInternal"/>
                <w:noProof/>
                <w:lang w:val="fr-FR"/>
              </w:rPr>
              <w:t>{2]</w:t>
            </w:r>
            <w:r>
              <w:rPr>
                <w:lang w:val="fr-FR"/>
              </w:rPr>
              <w:t xml:space="preserve"> pour d</w:t>
            </w:r>
            <w:r>
              <w:rPr>
                <w:lang w:val="fr-FR"/>
              </w:rPr>
              <w:t>é</w:t>
            </w:r>
            <w:r>
              <w:rPr>
                <w:lang w:val="fr-FR"/>
              </w:rPr>
              <w:t>velopper le</w:t>
            </w:r>
            <w:r>
              <w:rPr>
                <w:lang w:val="fr-FR"/>
              </w:rPr>
              <w:t>s options avanc</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26b7812c-38b5-4ff7-a887-a43377cb1d14</w:t>
            </w:r>
          </w:p>
        </w:tc>
        <w:tc>
          <w:tcPr>
            <w:tcW w:w="7407" w:type="dxa"/>
            <w:shd w:val="clear" w:color="auto" w:fill="F2F2F2" w:themeFill="background1" w:themeFillShade="F2"/>
          </w:tcPr>
          <w:p w:rsidR="00000000" w:rsidRDefault="00AC26C9">
            <w:pPr>
              <w:rPr>
                <w:noProof/>
              </w:rPr>
            </w:pPr>
            <w:r>
              <w:rPr>
                <w:noProof/>
              </w:rPr>
              <w:t xml:space="preserve">Set the </w:t>
            </w:r>
            <w:r>
              <w:rPr>
                <w:rStyle w:val="mqInternal"/>
                <w:noProof/>
              </w:rPr>
              <w:t>[1}</w:t>
            </w:r>
            <w:r>
              <w:rPr>
                <w:noProof/>
              </w:rPr>
              <w:t>Reconnect Time</w:t>
            </w:r>
            <w:r>
              <w:rPr>
                <w:rStyle w:val="mqInternal"/>
                <w:noProof/>
              </w:rPr>
              <w:t>{2]</w:t>
            </w:r>
            <w:r>
              <w:rPr>
                <w:noProof/>
              </w:rPr>
              <w:t xml:space="preserve"> to 10 minutes (default).</w:t>
            </w:r>
          </w:p>
        </w:tc>
        <w:tc>
          <w:tcPr>
            <w:tcW w:w="7407" w:type="dxa"/>
          </w:tcPr>
          <w:p w:rsidR="00000000" w:rsidRDefault="00AC26C9">
            <w:pPr>
              <w:rPr>
                <w:lang w:val="fr-FR"/>
              </w:rPr>
            </w:pPr>
            <w:r>
              <w:rPr>
                <w:lang w:val="fr-FR"/>
              </w:rPr>
              <w:t xml:space="preserve">Met le </w:t>
            </w:r>
            <w:r>
              <w:rPr>
                <w:rStyle w:val="mqInternal"/>
                <w:noProof/>
                <w:lang w:val="fr-FR"/>
              </w:rPr>
              <w:t>[1}</w:t>
            </w:r>
            <w:r>
              <w:rPr>
                <w:lang w:val="fr-FR"/>
              </w:rPr>
              <w:t>Temps de reconnexion</w:t>
            </w:r>
            <w:r>
              <w:rPr>
                <w:rStyle w:val="mqInternal"/>
                <w:noProof/>
                <w:lang w:val="fr-FR"/>
              </w:rPr>
              <w:t>{2]</w:t>
            </w:r>
            <w:r>
              <w:rPr>
                <w:lang w:val="fr-FR"/>
              </w:rPr>
              <w:t xml:space="preserve"> </w:t>
            </w:r>
            <w:r>
              <w:rPr>
                <w:lang w:val="fr-FR"/>
              </w:rPr>
              <w:t>à</w:t>
            </w:r>
            <w:r>
              <w:rPr>
                <w:lang w:val="fr-FR"/>
              </w:rPr>
              <w:t xml:space="preserve"> 10 minutes (par d</w:t>
            </w:r>
            <w:r>
              <w:rPr>
                <w:lang w:val="fr-FR"/>
              </w:rPr>
              <w:t>é</w:t>
            </w:r>
            <w:r>
              <w:rPr>
                <w:lang w:val="fr-FR"/>
              </w:rPr>
              <w:t>faut).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1cd8a818-75aa-40bd-a33f-d2c4670710c2</w:t>
            </w:r>
          </w:p>
        </w:tc>
        <w:tc>
          <w:tcPr>
            <w:tcW w:w="7407" w:type="dxa"/>
            <w:shd w:val="clear" w:color="auto" w:fill="F2F2F2" w:themeFill="background1" w:themeFillShade="F2"/>
          </w:tcPr>
          <w:p w:rsidR="00000000" w:rsidRDefault="00AC26C9">
            <w:pPr>
              <w:rPr>
                <w:noProof/>
              </w:rPr>
            </w:pPr>
            <w:r>
              <w:rPr>
                <w:noProof/>
              </w:rPr>
              <w:t xml:space="preserve">OBS Encoder supports the SRT protocol, and you can select this option in the </w:t>
            </w:r>
            <w:r>
              <w:rPr>
                <w:rStyle w:val="mqInternal"/>
                <w:noProof/>
              </w:rPr>
              <w:t>[1}</w:t>
            </w:r>
            <w:r>
              <w:rPr>
                <w:noProof/>
              </w:rPr>
              <w:t>Input Format</w:t>
            </w:r>
            <w:r>
              <w:rPr>
                <w:rStyle w:val="mqInternal"/>
                <w:noProof/>
              </w:rPr>
              <w:t>{2]</w:t>
            </w:r>
            <w:r>
              <w:rPr>
                <w:noProof/>
              </w:rPr>
              <w:t xml:space="preserve"> section of the </w:t>
            </w:r>
            <w:r>
              <w:rPr>
                <w:rStyle w:val="mqInternal"/>
                <w:noProof/>
              </w:rPr>
              <w:t>[1}</w:t>
            </w:r>
            <w:r>
              <w:rPr>
                <w:noProof/>
              </w:rPr>
              <w:t>Advanced Options</w:t>
            </w:r>
            <w:r>
              <w:rPr>
                <w:rStyle w:val="mqInternal"/>
                <w:noProof/>
              </w:rPr>
              <w:t>{2]</w:t>
            </w:r>
            <w:r>
              <w:rPr>
                <w:noProof/>
              </w:rPr>
              <w:t xml:space="preserve"> menu.</w:t>
            </w:r>
          </w:p>
        </w:tc>
        <w:tc>
          <w:tcPr>
            <w:tcW w:w="7407" w:type="dxa"/>
          </w:tcPr>
          <w:p w:rsidR="00000000" w:rsidRDefault="00AC26C9">
            <w:pPr>
              <w:rPr>
                <w:lang w:val="fr-FR"/>
              </w:rPr>
            </w:pPr>
            <w:r>
              <w:rPr>
                <w:lang w:val="fr-FR"/>
              </w:rPr>
              <w:t>OBS Encoder prend en charge le protocole SRT, et vous pouvez s</w:t>
            </w:r>
            <w:r>
              <w:rPr>
                <w:lang w:val="fr-FR"/>
              </w:rPr>
              <w:t>é</w:t>
            </w:r>
            <w:r>
              <w:rPr>
                <w:lang w:val="fr-FR"/>
              </w:rPr>
              <w:t xml:space="preserve">lectionner cette option dans la section </w:t>
            </w:r>
            <w:r>
              <w:rPr>
                <w:rStyle w:val="mqInternal"/>
                <w:noProof/>
                <w:lang w:val="fr-FR"/>
              </w:rPr>
              <w:t>[1}</w:t>
            </w:r>
            <w:r>
              <w:rPr>
                <w:lang w:val="fr-FR"/>
              </w:rPr>
              <w:t>Format d'e</w:t>
            </w:r>
            <w:r>
              <w:rPr>
                <w:lang w:val="fr-FR"/>
              </w:rPr>
              <w:t>ntr</w:t>
            </w:r>
            <w:r>
              <w:rPr>
                <w:lang w:val="fr-FR"/>
              </w:rPr>
              <w:t>é</w:t>
            </w:r>
            <w:r>
              <w:rPr>
                <w:lang w:val="fr-FR"/>
              </w:rPr>
              <w:t>e</w:t>
            </w:r>
            <w:r>
              <w:rPr>
                <w:rStyle w:val="mqInternal"/>
                <w:noProof/>
                <w:lang w:val="fr-FR"/>
              </w:rPr>
              <w:t>{2]</w:t>
            </w:r>
            <w:r>
              <w:rPr>
                <w:lang w:val="fr-FR"/>
              </w:rPr>
              <w:t xml:space="preserve"> du menu </w:t>
            </w:r>
            <w:r>
              <w:rPr>
                <w:rStyle w:val="mqInternal"/>
                <w:noProof/>
                <w:lang w:val="fr-FR"/>
              </w:rPr>
              <w:t>[1}</w:t>
            </w:r>
            <w:r>
              <w:rPr>
                <w:lang w:val="fr-FR"/>
              </w:rPr>
              <w:t>Options avanc</w:t>
            </w:r>
            <w:r>
              <w:rPr>
                <w:lang w:val="fr-FR"/>
              </w:rPr>
              <w:t>é</w:t>
            </w:r>
            <w:r>
              <w:rPr>
                <w:lang w:val="fr-FR"/>
              </w:rPr>
              <w:t>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6c14b4d5-9228-4fb2-b86e-41b604c8216b</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Start Streaming</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Start Streaming</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1f95740a-cc1a-4d79-a724-07ed81f7f41d</w:t>
            </w:r>
          </w:p>
        </w:tc>
        <w:tc>
          <w:tcPr>
            <w:tcW w:w="7407" w:type="dxa"/>
            <w:shd w:val="clear" w:color="auto" w:fill="F2F2F2" w:themeFill="background1" w:themeFillShade="F2"/>
          </w:tcPr>
          <w:p w:rsidR="00000000" w:rsidRDefault="00AC26C9">
            <w:pPr>
              <w:rPr>
                <w:noProof/>
              </w:rPr>
            </w:pPr>
            <w:r>
              <w:rPr>
                <w:noProof/>
              </w:rPr>
              <w:t xml:space="preserve">The Live module will return a </w:t>
            </w:r>
            <w:r>
              <w:rPr>
                <w:rStyle w:val="mqInternal"/>
                <w:noProof/>
              </w:rPr>
              <w:t>[1}</w:t>
            </w:r>
            <w:r>
              <w:rPr>
                <w:noProof/>
              </w:rPr>
              <w:t xml:space="preserve">Stream Endpoint (RTMP URL) </w:t>
            </w:r>
            <w:r>
              <w:rPr>
                <w:rStyle w:val="mqInternal"/>
                <w:noProof/>
              </w:rPr>
              <w:t>{2]</w:t>
            </w:r>
            <w:r>
              <w:rPr>
                <w:noProof/>
              </w:rPr>
              <w:t xml:space="preserve"> an</w:t>
            </w:r>
            <w:r>
              <w:rPr>
                <w:noProof/>
              </w:rPr>
              <w:t xml:space="preserve">d </w:t>
            </w:r>
            <w:r>
              <w:rPr>
                <w:rStyle w:val="mqInternal"/>
                <w:noProof/>
              </w:rPr>
              <w:t>[1}</w:t>
            </w:r>
            <w:r>
              <w:rPr>
                <w:noProof/>
              </w:rPr>
              <w:t>Stream Name</w:t>
            </w:r>
            <w:r>
              <w:rPr>
                <w:rStyle w:val="mqInternal"/>
                <w:noProof/>
              </w:rPr>
              <w:t>{2]</w:t>
            </w:r>
            <w:r>
              <w:rPr>
                <w:noProof/>
              </w:rPr>
              <w:t>.</w:t>
            </w:r>
          </w:p>
        </w:tc>
        <w:tc>
          <w:tcPr>
            <w:tcW w:w="7407" w:type="dxa"/>
          </w:tcPr>
          <w:p w:rsidR="00000000" w:rsidRDefault="00AC26C9">
            <w:pPr>
              <w:rPr>
                <w:lang w:val="fr-FR"/>
              </w:rPr>
            </w:pPr>
            <w:r>
              <w:rPr>
                <w:lang w:val="fr-FR"/>
              </w:rPr>
              <w:t xml:space="preserve">Le module Live renvoie un </w:t>
            </w:r>
            <w:r>
              <w:rPr>
                <w:rStyle w:val="mqInternal"/>
                <w:noProof/>
                <w:lang w:val="fr-FR"/>
              </w:rPr>
              <w:t>[1}</w:t>
            </w:r>
            <w:r>
              <w:rPr>
                <w:lang w:val="fr-FR"/>
              </w:rPr>
              <w:t xml:space="preserve">point de terminaison de flux (URL RTMP) </w:t>
            </w:r>
            <w:r>
              <w:rPr>
                <w:rStyle w:val="mqInternal"/>
                <w:noProof/>
                <w:lang w:val="fr-FR"/>
              </w:rPr>
              <w:t>{2]</w:t>
            </w:r>
            <w:r>
              <w:rPr>
                <w:lang w:val="fr-FR"/>
              </w:rPr>
              <w:t xml:space="preserve"> et un </w:t>
            </w:r>
            <w:r>
              <w:rPr>
                <w:rStyle w:val="mqInternal"/>
                <w:noProof/>
                <w:lang w:val="fr-FR"/>
              </w:rPr>
              <w:t>[1}</w:t>
            </w:r>
            <w:r>
              <w:rPr>
                <w:lang w:val="fr-FR"/>
              </w:rPr>
              <w:t>nom de flux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de277b02-f5f6-44d7-b7ab-ddd92065b202</w:t>
            </w:r>
          </w:p>
        </w:tc>
        <w:tc>
          <w:tcPr>
            <w:tcW w:w="7407" w:type="dxa"/>
            <w:shd w:val="clear" w:color="auto" w:fill="F2F2F2" w:themeFill="background1" w:themeFillShade="F2"/>
          </w:tcPr>
          <w:p w:rsidR="00000000" w:rsidRDefault="00AC26C9">
            <w:pPr>
              <w:rPr>
                <w:noProof/>
              </w:rPr>
            </w:pPr>
            <w:r>
              <w:rPr>
                <w:noProof/>
              </w:rPr>
              <w:t>These values will be used in the encoder settings.</w:t>
            </w:r>
          </w:p>
        </w:tc>
        <w:tc>
          <w:tcPr>
            <w:tcW w:w="7407" w:type="dxa"/>
          </w:tcPr>
          <w:p w:rsidR="00000000" w:rsidRDefault="00AC26C9">
            <w:pPr>
              <w:rPr>
                <w:lang w:val="fr-FR"/>
              </w:rPr>
            </w:pPr>
            <w:r>
              <w:rPr>
                <w:lang w:val="fr-FR"/>
              </w:rPr>
              <w:t>Ces valeurs seront utilis</w:t>
            </w:r>
            <w:r>
              <w:rPr>
                <w:lang w:val="fr-FR"/>
              </w:rPr>
              <w:t>é</w:t>
            </w:r>
            <w:r>
              <w:rPr>
                <w:lang w:val="fr-FR"/>
              </w:rPr>
              <w:t>es dans les param</w:t>
            </w:r>
            <w:r>
              <w:rPr>
                <w:lang w:val="fr-FR"/>
              </w:rPr>
              <w:t>è</w:t>
            </w:r>
            <w:r>
              <w:rPr>
                <w:lang w:val="fr-FR"/>
              </w:rPr>
              <w:t>tres de l'encodeur.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a4e43fe3-1ae6-412e-a11b-3b5aee97c7ae</w:t>
            </w:r>
          </w:p>
        </w:tc>
        <w:tc>
          <w:tcPr>
            <w:tcW w:w="7407" w:type="dxa"/>
            <w:shd w:val="clear" w:color="auto" w:fill="F2F2F2" w:themeFill="background1" w:themeFillShade="F2"/>
          </w:tcPr>
          <w:p w:rsidR="00000000" w:rsidRDefault="00AC26C9">
            <w:pPr>
              <w:rPr>
                <w:noProof/>
              </w:rPr>
            </w:pPr>
            <w:r>
              <w:rPr>
                <w:noProof/>
              </w:rPr>
              <w:t xml:space="preserve">If your selected the SRT protocol for the Live event, this will be available in OBS by choosing "Custom" under Stream settings Service, then entering your </w:t>
            </w:r>
            <w:r>
              <w:rPr>
                <w:rStyle w:val="mqInternal"/>
                <w:noProof/>
              </w:rPr>
              <w:t>[1}[2]{3]</w:t>
            </w:r>
            <w:r>
              <w:rPr>
                <w:noProof/>
              </w:rPr>
              <w:t xml:space="preserve"> path into the Server box.</w:t>
            </w:r>
          </w:p>
        </w:tc>
        <w:tc>
          <w:tcPr>
            <w:tcW w:w="7407" w:type="dxa"/>
          </w:tcPr>
          <w:p w:rsidR="00000000" w:rsidRDefault="00AC26C9">
            <w:pPr>
              <w:rPr>
                <w:lang w:val="fr-FR"/>
              </w:rPr>
            </w:pPr>
            <w:r>
              <w:rPr>
                <w:lang w:val="fr-FR"/>
              </w:rPr>
              <w:t>Si vous avez s</w:t>
            </w:r>
            <w:r>
              <w:rPr>
                <w:lang w:val="fr-FR"/>
              </w:rPr>
              <w:t>é</w:t>
            </w:r>
            <w:r>
              <w:rPr>
                <w:lang w:val="fr-FR"/>
              </w:rPr>
              <w:t>lectionn</w:t>
            </w:r>
            <w:r>
              <w:rPr>
                <w:lang w:val="fr-FR"/>
              </w:rPr>
              <w:t>é</w:t>
            </w:r>
            <w:r>
              <w:rPr>
                <w:lang w:val="fr-FR"/>
              </w:rPr>
              <w:t xml:space="preserve"> le protocole SRT pour l'</w:t>
            </w:r>
            <w:r>
              <w:rPr>
                <w:lang w:val="fr-FR"/>
              </w:rPr>
              <w:t>é</w:t>
            </w:r>
            <w:r>
              <w:rPr>
                <w:lang w:val="fr-FR"/>
              </w:rPr>
              <w:t>v</w:t>
            </w:r>
            <w:r>
              <w:rPr>
                <w:lang w:val="fr-FR"/>
              </w:rPr>
              <w:t>é</w:t>
            </w:r>
            <w:r>
              <w:rPr>
                <w:lang w:val="fr-FR"/>
              </w:rPr>
              <w:t>nement Live, celui-ci sera disponible dans OBS en s</w:t>
            </w:r>
            <w:r>
              <w:rPr>
                <w:lang w:val="fr-FR"/>
              </w:rPr>
              <w:t>é</w:t>
            </w:r>
            <w:r>
              <w:rPr>
                <w:lang w:val="fr-FR"/>
              </w:rPr>
              <w:t xml:space="preserve">lectionnant </w:t>
            </w:r>
            <w:r>
              <w:rPr>
                <w:lang w:val="fr-FR"/>
              </w:rPr>
              <w:t>«</w:t>
            </w:r>
            <w:r>
              <w:rPr>
                <w:lang w:val="fr-FR"/>
              </w:rPr>
              <w:t> Personnalis</w:t>
            </w:r>
            <w:r>
              <w:rPr>
                <w:lang w:val="fr-FR"/>
              </w:rPr>
              <w:t>é</w:t>
            </w:r>
            <w:r>
              <w:rPr>
                <w:lang w:val="fr-FR"/>
              </w:rPr>
              <w:t> </w:t>
            </w:r>
            <w:r>
              <w:rPr>
                <w:lang w:val="fr-FR"/>
              </w:rPr>
              <w:t>»</w:t>
            </w:r>
            <w:r>
              <w:rPr>
                <w:lang w:val="fr-FR"/>
              </w:rPr>
              <w:t xml:space="preserve"> sous Service des param</w:t>
            </w:r>
            <w:r>
              <w:rPr>
                <w:lang w:val="fr-FR"/>
              </w:rPr>
              <w:t>è</w:t>
            </w:r>
            <w:r>
              <w:rPr>
                <w:lang w:val="fr-FR"/>
              </w:rPr>
              <w:t xml:space="preserve">tres de flux, puis en saisissant votre </w:t>
            </w:r>
            <w:r>
              <w:rPr>
                <w:rStyle w:val="mqInternal"/>
                <w:noProof/>
                <w:lang w:val="fr-FR"/>
              </w:rPr>
              <w:t>[1}[2]{3]</w:t>
            </w:r>
            <w:r>
              <w:rPr>
                <w:lang w:val="fr-FR"/>
              </w:rPr>
              <w:t xml:space="preserve"> chemin d'acc</w:t>
            </w:r>
            <w:r>
              <w:rPr>
                <w:lang w:val="fr-FR"/>
              </w:rPr>
              <w:t>è</w:t>
            </w:r>
            <w:r>
              <w:rPr>
                <w:lang w:val="fr-FR"/>
              </w:rPr>
              <w:t>s dans la zone Serveur.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7e4af8c0-</w:t>
            </w:r>
            <w:r>
              <w:rPr>
                <w:noProof/>
                <w:sz w:val="2"/>
              </w:rPr>
              <w:t>4a21-4647-87ce-7a53d1ac92fd</w:t>
            </w:r>
          </w:p>
        </w:tc>
        <w:tc>
          <w:tcPr>
            <w:tcW w:w="7407" w:type="dxa"/>
            <w:shd w:val="clear" w:color="auto" w:fill="F2F2F2" w:themeFill="background1" w:themeFillShade="F2"/>
          </w:tcPr>
          <w:p w:rsidR="00000000" w:rsidRDefault="00AC26C9">
            <w:pPr>
              <w:rPr>
                <w:noProof/>
              </w:rPr>
            </w:pPr>
            <w:r>
              <w:rPr>
                <w:noProof/>
              </w:rPr>
              <w:t>Configuring your encoder</w:t>
            </w:r>
          </w:p>
        </w:tc>
        <w:tc>
          <w:tcPr>
            <w:tcW w:w="7407" w:type="dxa"/>
          </w:tcPr>
          <w:p w:rsidR="00000000" w:rsidRDefault="00AC26C9">
            <w:pPr>
              <w:rPr>
                <w:lang w:val="fr-FR"/>
              </w:rPr>
            </w:pPr>
            <w:r>
              <w:rPr>
                <w:lang w:val="fr-FR"/>
              </w:rPr>
              <w:t>Configuration de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e34c7f4f-1aac-469c-a0e7-b181281051ab</w:t>
            </w:r>
          </w:p>
        </w:tc>
        <w:tc>
          <w:tcPr>
            <w:tcW w:w="7407" w:type="dxa"/>
            <w:shd w:val="clear" w:color="auto" w:fill="F2F2F2" w:themeFill="background1" w:themeFillShade="F2"/>
          </w:tcPr>
          <w:p w:rsidR="00000000" w:rsidRDefault="00AC26C9">
            <w:pPr>
              <w:rPr>
                <w:noProof/>
              </w:rPr>
            </w:pPr>
            <w:r>
              <w:rPr>
                <w:noProof/>
              </w:rPr>
              <w:t>In this section, we will configure and use the OBS Studio encoder to support a live streaming event.</w:t>
            </w:r>
          </w:p>
        </w:tc>
        <w:tc>
          <w:tcPr>
            <w:tcW w:w="7407" w:type="dxa"/>
          </w:tcPr>
          <w:p w:rsidR="00000000" w:rsidRDefault="00AC26C9">
            <w:pPr>
              <w:rPr>
                <w:lang w:val="fr-FR"/>
              </w:rPr>
            </w:pPr>
            <w:r>
              <w:rPr>
                <w:lang w:val="fr-FR"/>
              </w:rPr>
              <w:t xml:space="preserve">Dans cette section, nous allons configurer et utiliser l'encodeur OBS Studio pour prendre en charge un </w:t>
            </w:r>
            <w:r>
              <w:rPr>
                <w:lang w:val="fr-FR"/>
              </w:rPr>
              <w:t>é</w:t>
            </w:r>
            <w:r>
              <w:rPr>
                <w:lang w:val="fr-FR"/>
              </w:rPr>
              <w:t>v</w:t>
            </w:r>
            <w:r>
              <w:rPr>
                <w:lang w:val="fr-FR"/>
              </w:rPr>
              <w:t>é</w:t>
            </w:r>
            <w:r>
              <w:rPr>
                <w:lang w:val="fr-FR"/>
              </w:rPr>
              <w:t>nement de streaming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f01f1070-b3f3-402b-804c-28f88fa026dc</w:t>
            </w:r>
          </w:p>
        </w:tc>
        <w:tc>
          <w:tcPr>
            <w:tcW w:w="7407" w:type="dxa"/>
            <w:shd w:val="clear" w:color="auto" w:fill="F2F2F2" w:themeFill="background1" w:themeFillShade="F2"/>
          </w:tcPr>
          <w:p w:rsidR="00000000" w:rsidRDefault="00AC26C9">
            <w:pPr>
              <w:rPr>
                <w:noProof/>
              </w:rPr>
            </w:pPr>
            <w:r>
              <w:rPr>
                <w:noProof/>
              </w:rPr>
              <w:t>OBS Studio software is a desktop application that captures input from your ca</w:t>
            </w:r>
            <w:r>
              <w:rPr>
                <w:noProof/>
              </w:rPr>
              <w:t>mera and produces a stream that can be delivered by a CDN.</w:t>
            </w:r>
          </w:p>
        </w:tc>
        <w:tc>
          <w:tcPr>
            <w:tcW w:w="7407" w:type="dxa"/>
          </w:tcPr>
          <w:p w:rsidR="00000000" w:rsidRDefault="00AC26C9">
            <w:pPr>
              <w:rPr>
                <w:lang w:val="fr-FR"/>
              </w:rPr>
            </w:pPr>
            <w:r>
              <w:rPr>
                <w:lang w:val="fr-FR"/>
              </w:rPr>
              <w:t>Le logiciel OBS Studio est une application de bureau qui capture l'entr</w:t>
            </w:r>
            <w:r>
              <w:rPr>
                <w:lang w:val="fr-FR"/>
              </w:rPr>
              <w:t>é</w:t>
            </w:r>
            <w:r>
              <w:rPr>
                <w:lang w:val="fr-FR"/>
              </w:rPr>
              <w:t xml:space="preserve">e de votre appareil photo et produit un flux qui peut </w:t>
            </w:r>
            <w:r>
              <w:rPr>
                <w:lang w:val="fr-FR"/>
              </w:rPr>
              <w:t>ê</w:t>
            </w:r>
            <w:r>
              <w:rPr>
                <w:lang w:val="fr-FR"/>
              </w:rPr>
              <w:t>tre livr</w:t>
            </w:r>
            <w:r>
              <w:rPr>
                <w:lang w:val="fr-FR"/>
              </w:rPr>
              <w:t>é</w:t>
            </w:r>
            <w:r>
              <w:rPr>
                <w:lang w:val="fr-FR"/>
              </w:rPr>
              <w:t xml:space="preserve"> par un CDN.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aa8a106d-b880-4cf4-9639-cb6ad9f12d7b</w:t>
            </w:r>
          </w:p>
        </w:tc>
        <w:tc>
          <w:tcPr>
            <w:tcW w:w="7407" w:type="dxa"/>
            <w:shd w:val="clear" w:color="auto" w:fill="F2F2F2" w:themeFill="background1" w:themeFillShade="F2"/>
          </w:tcPr>
          <w:p w:rsidR="00000000" w:rsidRDefault="00AC26C9">
            <w:pPr>
              <w:rPr>
                <w:noProof/>
              </w:rPr>
            </w:pPr>
            <w:r>
              <w:rPr>
                <w:noProof/>
              </w:rPr>
              <w:t>Note t</w:t>
            </w:r>
            <w:r>
              <w:rPr>
                <w:noProof/>
              </w:rPr>
              <w:t>hat there are hardware and other software based encoding solutions available that may be better suited for delivering your live streaming event.</w:t>
            </w:r>
          </w:p>
        </w:tc>
        <w:tc>
          <w:tcPr>
            <w:tcW w:w="7407" w:type="dxa"/>
          </w:tcPr>
          <w:p w:rsidR="00000000" w:rsidRDefault="00AC26C9">
            <w:pPr>
              <w:rPr>
                <w:lang w:val="fr-FR"/>
              </w:rPr>
            </w:pPr>
            <w:r>
              <w:rPr>
                <w:lang w:val="fr-FR"/>
              </w:rPr>
              <w:t>D'autres solutions d'encodage mat</w:t>
            </w:r>
            <w:r>
              <w:rPr>
                <w:lang w:val="fr-FR"/>
              </w:rPr>
              <w:t>é</w:t>
            </w:r>
            <w:r>
              <w:rPr>
                <w:lang w:val="fr-FR"/>
              </w:rPr>
              <w:t xml:space="preserve">riel et logiciel existent ; elles peuvent </w:t>
            </w:r>
            <w:r>
              <w:rPr>
                <w:lang w:val="fr-FR"/>
              </w:rPr>
              <w:t>ê</w:t>
            </w:r>
            <w:r>
              <w:rPr>
                <w:lang w:val="fr-FR"/>
              </w:rPr>
              <w:t>tre mieux adapt</w:t>
            </w:r>
            <w:r>
              <w:rPr>
                <w:lang w:val="fr-FR"/>
              </w:rPr>
              <w:t>é</w:t>
            </w:r>
            <w:r>
              <w:rPr>
                <w:lang w:val="fr-FR"/>
              </w:rPr>
              <w:t xml:space="preserve">es </w:t>
            </w:r>
            <w:r>
              <w:rPr>
                <w:lang w:val="fr-FR"/>
              </w:rPr>
              <w:t>à</w:t>
            </w:r>
            <w:r>
              <w:rPr>
                <w:lang w:val="fr-FR"/>
              </w:rPr>
              <w:t xml:space="preserve"> votre strat</w:t>
            </w:r>
            <w:r>
              <w:rPr>
                <w:lang w:val="fr-FR"/>
              </w:rPr>
              <w:t>é</w:t>
            </w:r>
            <w:r>
              <w:rPr>
                <w:lang w:val="fr-FR"/>
              </w:rPr>
              <w:t>g</w:t>
            </w:r>
            <w:r>
              <w:rPr>
                <w:lang w:val="fr-FR"/>
              </w:rPr>
              <w:t>ie de diffusion de contenus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e2c4a961-2631-4982-866a-ecc81c21f94a</w:t>
            </w:r>
          </w:p>
        </w:tc>
        <w:tc>
          <w:tcPr>
            <w:tcW w:w="7407" w:type="dxa"/>
            <w:shd w:val="clear" w:color="auto" w:fill="F2F2F2" w:themeFill="background1" w:themeFillShade="F2"/>
          </w:tcPr>
          <w:p w:rsidR="00000000" w:rsidRDefault="00AC26C9">
            <w:pPr>
              <w:rPr>
                <w:noProof/>
              </w:rPr>
            </w:pPr>
            <w:r>
              <w:rPr>
                <w:noProof/>
              </w:rPr>
              <w:t xml:space="preserve">You can download the OBS Studio software </w:t>
            </w:r>
            <w:r>
              <w:rPr>
                <w:rStyle w:val="mqInternal"/>
                <w:noProof/>
              </w:rPr>
              <w:t>[1}</w:t>
            </w:r>
            <w:r>
              <w:rPr>
                <w:noProof/>
              </w:rPr>
              <w:t>here</w:t>
            </w:r>
            <w:r>
              <w:rPr>
                <w:rStyle w:val="mqInternal"/>
                <w:noProof/>
              </w:rPr>
              <w:t>{2]</w:t>
            </w:r>
            <w:r>
              <w:rPr>
                <w:noProof/>
              </w:rPr>
              <w:t>.</w:t>
            </w:r>
          </w:p>
        </w:tc>
        <w:tc>
          <w:tcPr>
            <w:tcW w:w="7407" w:type="dxa"/>
          </w:tcPr>
          <w:p w:rsidR="00000000" w:rsidRDefault="00AC26C9">
            <w:pPr>
              <w:rPr>
                <w:lang w:val="fr-FR"/>
              </w:rPr>
            </w:pPr>
            <w:r>
              <w:rPr>
                <w:lang w:val="fr-FR"/>
              </w:rPr>
              <w:t>Vous pouvez t</w:t>
            </w:r>
            <w:r>
              <w:rPr>
                <w:lang w:val="fr-FR"/>
              </w:rPr>
              <w:t>é</w:t>
            </w:r>
            <w:r>
              <w:rPr>
                <w:lang w:val="fr-FR"/>
              </w:rPr>
              <w:t>l</w:t>
            </w:r>
            <w:r>
              <w:rPr>
                <w:lang w:val="fr-FR"/>
              </w:rPr>
              <w:t>é</w:t>
            </w:r>
            <w:r>
              <w:rPr>
                <w:lang w:val="fr-FR"/>
              </w:rPr>
              <w:t xml:space="preserve">charger le logiciel OBS Studio </w:t>
            </w:r>
            <w:r>
              <w:rPr>
                <w:rStyle w:val="mqInternal"/>
                <w:noProof/>
                <w:lang w:val="fr-FR"/>
              </w:rPr>
              <w:t>[1}</w:t>
            </w:r>
            <w:r>
              <w:rPr>
                <w:lang w:val="fr-FR"/>
              </w:rPr>
              <w:t>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73445bcc-4483-4e7d-a337-6f6a60421ef1</w:t>
            </w:r>
          </w:p>
        </w:tc>
        <w:tc>
          <w:tcPr>
            <w:tcW w:w="7407" w:type="dxa"/>
            <w:shd w:val="clear" w:color="auto" w:fill="F2F2F2" w:themeFill="background1" w:themeFillShade="F2"/>
          </w:tcPr>
          <w:p w:rsidR="00000000" w:rsidRDefault="00AC26C9">
            <w:pPr>
              <w:rPr>
                <w:noProof/>
              </w:rPr>
            </w:pPr>
            <w:r>
              <w:rPr>
                <w:noProof/>
              </w:rPr>
              <w:t>Notes:</w:t>
            </w:r>
          </w:p>
        </w:tc>
        <w:tc>
          <w:tcPr>
            <w:tcW w:w="7407" w:type="dxa"/>
          </w:tcPr>
          <w:p w:rsidR="00000000" w:rsidRDefault="00AC26C9">
            <w:pPr>
              <w:rPr>
                <w:lang w:val="fr-FR"/>
              </w:rPr>
            </w:pPr>
            <w:r>
              <w:rPr>
                <w:lang w:val="fr-FR"/>
              </w:rPr>
              <w:t>Notes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aa8f13d4-b679-4594-a4b3-49b5db32ea1e</w:t>
            </w:r>
          </w:p>
        </w:tc>
        <w:tc>
          <w:tcPr>
            <w:tcW w:w="7407" w:type="dxa"/>
            <w:shd w:val="clear" w:color="auto" w:fill="F2F2F2" w:themeFill="background1" w:themeFillShade="F2"/>
          </w:tcPr>
          <w:p w:rsidR="00000000" w:rsidRDefault="00AC26C9">
            <w:pPr>
              <w:rPr>
                <w:noProof/>
              </w:rPr>
            </w:pPr>
            <w:r>
              <w:rPr>
                <w:noProof/>
              </w:rPr>
              <w:t>You should have the OBS software installed and a camera connected to your computer before proceeding</w:t>
            </w:r>
          </w:p>
        </w:tc>
        <w:tc>
          <w:tcPr>
            <w:tcW w:w="7407" w:type="dxa"/>
          </w:tcPr>
          <w:p w:rsidR="00000000" w:rsidRDefault="00AC26C9">
            <w:pPr>
              <w:rPr>
                <w:lang w:val="fr-FR"/>
              </w:rPr>
            </w:pPr>
            <w:r>
              <w:rPr>
                <w:lang w:val="fr-FR"/>
              </w:rPr>
              <w:t>Vous devez avoir install</w:t>
            </w:r>
            <w:r>
              <w:rPr>
                <w:lang w:val="fr-FR"/>
              </w:rPr>
              <w:t>é</w:t>
            </w:r>
            <w:r>
              <w:rPr>
                <w:lang w:val="fr-FR"/>
              </w:rPr>
              <w:t xml:space="preserve"> le logiciel OBS et une cam</w:t>
            </w:r>
            <w:r>
              <w:rPr>
                <w:lang w:val="fr-FR"/>
              </w:rPr>
              <w:t>é</w:t>
            </w:r>
            <w:r>
              <w:rPr>
                <w:lang w:val="fr-FR"/>
              </w:rPr>
              <w:t>ra connect</w:t>
            </w:r>
            <w:r>
              <w:rPr>
                <w:lang w:val="fr-FR"/>
              </w:rPr>
              <w:t>é</w:t>
            </w:r>
            <w:r>
              <w:rPr>
                <w:lang w:val="fr-FR"/>
              </w:rPr>
              <w:t xml:space="preserve">e </w:t>
            </w:r>
            <w:r>
              <w:rPr>
                <w:lang w:val="fr-FR"/>
              </w:rPr>
              <w:t>à</w:t>
            </w:r>
            <w:r>
              <w:rPr>
                <w:lang w:val="fr-FR"/>
              </w:rPr>
              <w:t xml:space="preserve"> votre ordinateur avant de continuer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a82a84d5-</w:t>
            </w:r>
            <w:r>
              <w:rPr>
                <w:noProof/>
                <w:sz w:val="2"/>
              </w:rPr>
              <w:t>a3eb-4130-bd98-4ba19a93bed2</w:t>
            </w:r>
          </w:p>
        </w:tc>
        <w:tc>
          <w:tcPr>
            <w:tcW w:w="7407" w:type="dxa"/>
            <w:shd w:val="clear" w:color="auto" w:fill="F2F2F2" w:themeFill="background1" w:themeFillShade="F2"/>
          </w:tcPr>
          <w:p w:rsidR="00000000" w:rsidRDefault="00AC26C9">
            <w:pPr>
              <w:rPr>
                <w:noProof/>
              </w:rPr>
            </w:pPr>
            <w:r>
              <w:rPr>
                <w:noProof/>
              </w:rPr>
              <w:t>This example uses a DSLR connected to a laptop using the Blackmagic Design UltraStudio Mini Recorder.</w:t>
            </w:r>
          </w:p>
        </w:tc>
        <w:tc>
          <w:tcPr>
            <w:tcW w:w="7407" w:type="dxa"/>
          </w:tcPr>
          <w:p w:rsidR="00000000" w:rsidRDefault="00AC26C9">
            <w:pPr>
              <w:rPr>
                <w:lang w:val="fr-FR"/>
              </w:rPr>
            </w:pPr>
            <w:r>
              <w:rPr>
                <w:lang w:val="fr-FR"/>
              </w:rPr>
              <w:t>Cet exemple utilise un reflex num</w:t>
            </w:r>
            <w:r>
              <w:rPr>
                <w:lang w:val="fr-FR"/>
              </w:rPr>
              <w:t>é</w:t>
            </w:r>
            <w:r>
              <w:rPr>
                <w:lang w:val="fr-FR"/>
              </w:rPr>
              <w:t>rique connect</w:t>
            </w:r>
            <w:r>
              <w:rPr>
                <w:lang w:val="fr-FR"/>
              </w:rPr>
              <w:t>é</w:t>
            </w:r>
            <w:r>
              <w:rPr>
                <w:lang w:val="fr-FR"/>
              </w:rPr>
              <w:t xml:space="preserve"> </w:t>
            </w:r>
            <w:r>
              <w:rPr>
                <w:lang w:val="fr-FR"/>
              </w:rPr>
              <w:t>à</w:t>
            </w:r>
            <w:r>
              <w:rPr>
                <w:lang w:val="fr-FR"/>
              </w:rPr>
              <w:t xml:space="preserve"> un ordinateur portable </w:t>
            </w:r>
            <w:r>
              <w:rPr>
                <w:lang w:val="fr-FR"/>
              </w:rPr>
              <w:t>à</w:t>
            </w:r>
            <w:r>
              <w:rPr>
                <w:lang w:val="fr-FR"/>
              </w:rPr>
              <w:t xml:space="preserve"> l'aide du Blackmagic Design UltraStudio Mini Recor</w:t>
            </w:r>
            <w:r>
              <w:rPr>
                <w:lang w:val="fr-FR"/>
              </w:rPr>
              <w:t>der.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d9e1509a-0200-4404-9c87-a7420985c5d8</w:t>
            </w:r>
          </w:p>
        </w:tc>
        <w:tc>
          <w:tcPr>
            <w:tcW w:w="7407" w:type="dxa"/>
            <w:shd w:val="clear" w:color="auto" w:fill="F2F2F2" w:themeFill="background1" w:themeFillShade="F2"/>
          </w:tcPr>
          <w:p w:rsidR="00000000" w:rsidRDefault="00AC26C9">
            <w:pPr>
              <w:rPr>
                <w:noProof/>
              </w:rPr>
            </w:pPr>
            <w:r>
              <w:rPr>
                <w:noProof/>
              </w:rPr>
              <w:t>OBS offers the ability to record a local copy of the stream.</w:t>
            </w:r>
          </w:p>
        </w:tc>
        <w:tc>
          <w:tcPr>
            <w:tcW w:w="7407" w:type="dxa"/>
          </w:tcPr>
          <w:p w:rsidR="00000000" w:rsidRDefault="00AC26C9">
            <w:pPr>
              <w:rPr>
                <w:lang w:val="fr-FR"/>
              </w:rPr>
            </w:pPr>
            <w:r>
              <w:rPr>
                <w:lang w:val="fr-FR"/>
              </w:rPr>
              <w:t>OBS offre la possibilit</w:t>
            </w:r>
            <w:r>
              <w:rPr>
                <w:lang w:val="fr-FR"/>
              </w:rPr>
              <w:t>é</w:t>
            </w:r>
            <w:r>
              <w:rPr>
                <w:lang w:val="fr-FR"/>
              </w:rPr>
              <w:t xml:space="preserve"> d'enregistrer une copie locale du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1d7c06fd-c0ae-480a-a161-210f9c4fa1b0</w:t>
            </w:r>
          </w:p>
        </w:tc>
        <w:tc>
          <w:tcPr>
            <w:tcW w:w="7407" w:type="dxa"/>
            <w:shd w:val="clear" w:color="auto" w:fill="F2F2F2" w:themeFill="background1" w:themeFillShade="F2"/>
          </w:tcPr>
          <w:p w:rsidR="00000000" w:rsidRDefault="00AC26C9">
            <w:pPr>
              <w:rPr>
                <w:noProof/>
              </w:rPr>
            </w:pPr>
            <w:r>
              <w:rPr>
                <w:noProof/>
              </w:rPr>
              <w:t>By choosing to do this, you will have a l</w:t>
            </w:r>
            <w:r>
              <w:rPr>
                <w:noProof/>
              </w:rPr>
              <w:t>ocal copy of the stream that you can create clips from in case any networking issues occur during the broadcast of the event.</w:t>
            </w:r>
          </w:p>
        </w:tc>
        <w:tc>
          <w:tcPr>
            <w:tcW w:w="7407" w:type="dxa"/>
          </w:tcPr>
          <w:p w:rsidR="00000000" w:rsidRDefault="00AC26C9">
            <w:pPr>
              <w:rPr>
                <w:lang w:val="fr-FR"/>
              </w:rPr>
            </w:pPr>
            <w:r>
              <w:rPr>
                <w:lang w:val="fr-FR"/>
              </w:rPr>
              <w:t xml:space="preserve">En choisissant de le faire, vous aurez une copie locale du flux </w:t>
            </w:r>
            <w:r>
              <w:rPr>
                <w:lang w:val="fr-FR"/>
              </w:rPr>
              <w:t>à</w:t>
            </w:r>
            <w:r>
              <w:rPr>
                <w:lang w:val="fr-FR"/>
              </w:rPr>
              <w:t xml:space="preserve"> partir de laquelle vous pouvez cr</w:t>
            </w:r>
            <w:r>
              <w:rPr>
                <w:lang w:val="fr-FR"/>
              </w:rPr>
              <w:t>é</w:t>
            </w:r>
            <w:r>
              <w:rPr>
                <w:lang w:val="fr-FR"/>
              </w:rPr>
              <w:t>er des clips au cas o</w:t>
            </w:r>
            <w:r>
              <w:rPr>
                <w:lang w:val="fr-FR"/>
              </w:rPr>
              <w:t>ù</w:t>
            </w:r>
            <w:r>
              <w:rPr>
                <w:lang w:val="fr-FR"/>
              </w:rPr>
              <w:t xml:space="preserve"> des probl</w:t>
            </w:r>
            <w:r>
              <w:rPr>
                <w:lang w:val="fr-FR"/>
              </w:rPr>
              <w:t>è</w:t>
            </w:r>
            <w:r>
              <w:rPr>
                <w:lang w:val="fr-FR"/>
              </w:rPr>
              <w:t>mes de r</w:t>
            </w:r>
            <w:r>
              <w:rPr>
                <w:lang w:val="fr-FR"/>
              </w:rPr>
              <w:t>é</w:t>
            </w:r>
            <w:r>
              <w:rPr>
                <w:lang w:val="fr-FR"/>
              </w:rPr>
              <w:t>seau se produisaient lors de la diffusion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14257e65-f383-4564-9cd0-21eb47b062f3</w:t>
            </w:r>
          </w:p>
        </w:tc>
        <w:tc>
          <w:tcPr>
            <w:tcW w:w="7407" w:type="dxa"/>
            <w:shd w:val="clear" w:color="auto" w:fill="F2F2F2" w:themeFill="background1" w:themeFillShade="F2"/>
          </w:tcPr>
          <w:p w:rsidR="00000000" w:rsidRDefault="00AC26C9">
            <w:pPr>
              <w:rPr>
                <w:noProof/>
              </w:rPr>
            </w:pPr>
            <w:r>
              <w:rPr>
                <w:noProof/>
              </w:rPr>
              <w:t xml:space="preserve">For information on how to record a local file, see the </w:t>
            </w:r>
            <w:r>
              <w:rPr>
                <w:rStyle w:val="mqInternal"/>
                <w:noProof/>
              </w:rPr>
              <w:t>[1}</w:t>
            </w:r>
            <w:r>
              <w:rPr>
                <w:noProof/>
              </w:rPr>
              <w:t>OBS documentation</w:t>
            </w:r>
            <w:r>
              <w:rPr>
                <w:rStyle w:val="mqInternal"/>
                <w:noProof/>
              </w:rPr>
              <w:t>{2]</w:t>
            </w:r>
            <w:r>
              <w:rPr>
                <w:noProof/>
              </w:rPr>
              <w:t>.</w:t>
            </w:r>
          </w:p>
        </w:tc>
        <w:tc>
          <w:tcPr>
            <w:tcW w:w="7407" w:type="dxa"/>
          </w:tcPr>
          <w:p w:rsidR="00000000" w:rsidRDefault="00AC26C9">
            <w:pPr>
              <w:rPr>
                <w:lang w:val="fr-FR"/>
              </w:rPr>
            </w:pPr>
            <w:r>
              <w:rPr>
                <w:lang w:val="fr-FR"/>
              </w:rPr>
              <w:t xml:space="preserve">Pour plus d'informations sur l'enregistrement d'un fichier local, consultez la </w:t>
            </w:r>
            <w:r>
              <w:rPr>
                <w:rStyle w:val="mqInternal"/>
                <w:noProof/>
                <w:lang w:val="fr-FR"/>
              </w:rPr>
              <w:t>[1}</w:t>
            </w:r>
            <w:r>
              <w:rPr>
                <w:lang w:val="fr-FR"/>
              </w:rPr>
              <w:t>documentation OBS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d3674728-5816-4d19-a7bf-de13f605eb04</w:t>
            </w:r>
          </w:p>
        </w:tc>
        <w:tc>
          <w:tcPr>
            <w:tcW w:w="7407" w:type="dxa"/>
            <w:shd w:val="clear" w:color="auto" w:fill="F2F2F2" w:themeFill="background1" w:themeFillShade="F2"/>
          </w:tcPr>
          <w:p w:rsidR="00000000" w:rsidRDefault="00AC26C9">
            <w:pPr>
              <w:rPr>
                <w:noProof/>
              </w:rPr>
            </w:pPr>
            <w:r>
              <w:rPr>
                <w:noProof/>
              </w:rPr>
              <w:t>Open OBS Studio.</w:t>
            </w:r>
          </w:p>
        </w:tc>
        <w:tc>
          <w:tcPr>
            <w:tcW w:w="7407" w:type="dxa"/>
          </w:tcPr>
          <w:p w:rsidR="00000000" w:rsidRDefault="00AC26C9">
            <w:pPr>
              <w:rPr>
                <w:lang w:val="fr-FR"/>
              </w:rPr>
            </w:pPr>
            <w:r>
              <w:rPr>
                <w:lang w:val="fr-FR"/>
              </w:rPr>
              <w:t>Ouvrez OBS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7e51d647-74eb-4c42-a604-b309a6039372</w:t>
            </w:r>
          </w:p>
        </w:tc>
        <w:tc>
          <w:tcPr>
            <w:tcW w:w="7407" w:type="dxa"/>
            <w:shd w:val="clear" w:color="auto" w:fill="F2F2F2" w:themeFill="background1" w:themeFillShade="F2"/>
          </w:tcPr>
          <w:p w:rsidR="00000000" w:rsidRDefault="00AC26C9">
            <w:pPr>
              <w:rPr>
                <w:noProof/>
              </w:rPr>
            </w:pPr>
            <w:r>
              <w:rPr>
                <w:noProof/>
              </w:rPr>
              <w:t xml:space="preserve">In the </w:t>
            </w:r>
            <w:r>
              <w:rPr>
                <w:rStyle w:val="mqInternal"/>
                <w:noProof/>
              </w:rPr>
              <w:t>[1}</w:t>
            </w:r>
            <w:r>
              <w:rPr>
                <w:noProof/>
              </w:rPr>
              <w:t>Sources</w:t>
            </w:r>
            <w:r>
              <w:rPr>
                <w:rStyle w:val="mqInternal"/>
                <w:noProof/>
              </w:rPr>
              <w:t>{2]</w:t>
            </w:r>
            <w:r>
              <w:rPr>
                <w:noProof/>
              </w:rPr>
              <w:t xml:space="preserve"> section, cl</w:t>
            </w:r>
            <w:r>
              <w:rPr>
                <w:noProof/>
              </w:rPr>
              <w:t xml:space="preserve">ick </w:t>
            </w:r>
            <w:r>
              <w:rPr>
                <w:rStyle w:val="mqInternal"/>
                <w:noProof/>
              </w:rPr>
              <w:t>[1}</w:t>
            </w:r>
            <w:r>
              <w:rPr>
                <w:noProof/>
              </w:rPr>
              <w:t>+</w:t>
            </w:r>
            <w:r>
              <w:rPr>
                <w:rStyle w:val="mqInternal"/>
                <w:noProof/>
              </w:rPr>
              <w:t>{2]</w:t>
            </w:r>
            <w:r>
              <w:rPr>
                <w:noProof/>
              </w:rPr>
              <w:t xml:space="preserve"> to add a new source.</w:t>
            </w:r>
          </w:p>
        </w:tc>
        <w:tc>
          <w:tcPr>
            <w:tcW w:w="7407" w:type="dxa"/>
          </w:tcPr>
          <w:p w:rsidR="00000000" w:rsidRDefault="00AC26C9">
            <w:pPr>
              <w:rPr>
                <w:lang w:val="fr-FR"/>
              </w:rPr>
            </w:pPr>
            <w:r>
              <w:rPr>
                <w:lang w:val="fr-FR"/>
              </w:rPr>
              <w:t xml:space="preserve">Dans la section </w:t>
            </w:r>
            <w:r>
              <w:rPr>
                <w:rStyle w:val="mqInternal"/>
                <w:noProof/>
                <w:lang w:val="fr-FR"/>
              </w:rPr>
              <w:t>[1}</w:t>
            </w:r>
            <w:r>
              <w:rPr>
                <w:lang w:val="fr-FR"/>
              </w:rPr>
              <w:t>Sources</w:t>
            </w:r>
            <w:r>
              <w:rPr>
                <w:rStyle w:val="mqInternal"/>
                <w:noProof/>
                <w:lang w:val="fr-FR"/>
              </w:rPr>
              <w:t>{2]</w:t>
            </w:r>
            <w:r>
              <w:rPr>
                <w:lang w:val="fr-FR"/>
              </w:rPr>
              <w:t xml:space="preserve"> , cliquez sur </w:t>
            </w:r>
            <w:r>
              <w:rPr>
                <w:rStyle w:val="mqInternal"/>
                <w:noProof/>
                <w:lang w:val="fr-FR"/>
              </w:rPr>
              <w:t>[1}</w:t>
            </w:r>
            <w:r>
              <w:rPr>
                <w:lang w:val="fr-FR"/>
              </w:rPr>
              <w:t>+</w:t>
            </w:r>
            <w:r>
              <w:rPr>
                <w:rStyle w:val="mqInternal"/>
                <w:noProof/>
                <w:lang w:val="fr-FR"/>
              </w:rPr>
              <w:t>{2]</w:t>
            </w:r>
            <w:r>
              <w:rPr>
                <w:lang w:val="fr-FR"/>
              </w:rPr>
              <w:t xml:space="preserve"> pour ajouter une nouvelle source.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f13862bb-0e13-4484-9115-0f53ada81ffe</w:t>
            </w:r>
          </w:p>
        </w:tc>
        <w:tc>
          <w:tcPr>
            <w:tcW w:w="7407" w:type="dxa"/>
            <w:shd w:val="clear" w:color="auto" w:fill="F2F2F2" w:themeFill="background1" w:themeFillShade="F2"/>
          </w:tcPr>
          <w:p w:rsidR="00000000" w:rsidRDefault="00AC26C9">
            <w:pPr>
              <w:rPr>
                <w:noProof/>
              </w:rPr>
            </w:pPr>
            <w:r>
              <w:rPr>
                <w:noProof/>
              </w:rPr>
              <w:t xml:space="preserve">Select a </w:t>
            </w:r>
            <w:r>
              <w:rPr>
                <w:rStyle w:val="mqInternal"/>
                <w:noProof/>
              </w:rPr>
              <w:t>[1}</w:t>
            </w:r>
            <w:r>
              <w:rPr>
                <w:noProof/>
              </w:rPr>
              <w:t>Source</w:t>
            </w:r>
            <w:r>
              <w:rPr>
                <w:rStyle w:val="mqInternal"/>
                <w:noProof/>
              </w:rPr>
              <w:t>{2]</w:t>
            </w:r>
            <w:r>
              <w:rPr>
                <w:noProof/>
              </w:rPr>
              <w:t xml:space="preserve"> from the list.</w:t>
            </w:r>
          </w:p>
        </w:tc>
        <w:tc>
          <w:tcPr>
            <w:tcW w:w="7407" w:type="dxa"/>
          </w:tcPr>
          <w:p w:rsidR="00000000" w:rsidRDefault="00AC26C9">
            <w:pPr>
              <w:rPr>
                <w:lang w:val="fr-FR"/>
              </w:rPr>
            </w:pPr>
            <w:r>
              <w:rPr>
                <w:lang w:val="fr-FR"/>
              </w:rPr>
              <w:t>S</w:t>
            </w:r>
            <w:r>
              <w:rPr>
                <w:lang w:val="fr-FR"/>
              </w:rPr>
              <w:t>é</w:t>
            </w:r>
            <w:r>
              <w:rPr>
                <w:lang w:val="fr-FR"/>
              </w:rPr>
              <w:t xml:space="preserve">lectionnez une </w:t>
            </w:r>
            <w:r>
              <w:rPr>
                <w:rStyle w:val="mqInternal"/>
                <w:noProof/>
                <w:lang w:val="fr-FR"/>
              </w:rPr>
              <w:t>[1}</w:t>
            </w:r>
            <w:r>
              <w:rPr>
                <w:lang w:val="fr-FR"/>
              </w:rPr>
              <w:t>source</w:t>
            </w:r>
            <w:r>
              <w:rPr>
                <w:rStyle w:val="mqInternal"/>
                <w:noProof/>
                <w:lang w:val="fr-FR"/>
              </w:rPr>
              <w:t>{2]</w:t>
            </w:r>
            <w:r>
              <w:rPr>
                <w:lang w:val="fr-FR"/>
              </w:rPr>
              <w:t xml:space="preserve"> dans la liste.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9fe33629</w:t>
            </w:r>
            <w:r>
              <w:rPr>
                <w:noProof/>
                <w:sz w:val="2"/>
              </w:rPr>
              <w:t>-39e5-4062-a98f-eb87521d0516</w:t>
            </w:r>
          </w:p>
        </w:tc>
        <w:tc>
          <w:tcPr>
            <w:tcW w:w="7407" w:type="dxa"/>
            <w:shd w:val="clear" w:color="auto" w:fill="F2F2F2" w:themeFill="background1" w:themeFillShade="F2"/>
          </w:tcPr>
          <w:p w:rsidR="00000000" w:rsidRDefault="00AC26C9">
            <w:pPr>
              <w:rPr>
                <w:noProof/>
              </w:rPr>
            </w:pPr>
            <w:r>
              <w:rPr>
                <w:noProof/>
              </w:rPr>
              <w:t xml:space="preserve">This Quick Start is using a DSLR connected to a laptop using the Blackmagic Design UltraStudio Mini Recorder, so </w:t>
            </w:r>
            <w:r>
              <w:rPr>
                <w:rStyle w:val="mqInternal"/>
                <w:noProof/>
              </w:rPr>
              <w:t>[1}</w:t>
            </w:r>
            <w:r>
              <w:rPr>
                <w:noProof/>
              </w:rPr>
              <w:t>Blackmagic Device</w:t>
            </w:r>
            <w:r>
              <w:rPr>
                <w:rStyle w:val="mqInternal"/>
                <w:noProof/>
              </w:rPr>
              <w:t>{2]</w:t>
            </w:r>
            <w:r>
              <w:rPr>
                <w:noProof/>
              </w:rPr>
              <w:t xml:space="preserve"> is selected.</w:t>
            </w:r>
          </w:p>
        </w:tc>
        <w:tc>
          <w:tcPr>
            <w:tcW w:w="7407" w:type="dxa"/>
          </w:tcPr>
          <w:p w:rsidR="00000000" w:rsidRDefault="00AC26C9">
            <w:pPr>
              <w:rPr>
                <w:lang w:val="fr-FR"/>
              </w:rPr>
            </w:pPr>
            <w:r>
              <w:rPr>
                <w:lang w:val="fr-FR"/>
              </w:rPr>
              <w:t>Ce d</w:t>
            </w:r>
            <w:r>
              <w:rPr>
                <w:lang w:val="fr-FR"/>
              </w:rPr>
              <w:t>é</w:t>
            </w:r>
            <w:r>
              <w:rPr>
                <w:lang w:val="fr-FR"/>
              </w:rPr>
              <w:t>marrage rapide utilise un reflex num</w:t>
            </w:r>
            <w:r>
              <w:rPr>
                <w:lang w:val="fr-FR"/>
              </w:rPr>
              <w:t>é</w:t>
            </w:r>
            <w:r>
              <w:rPr>
                <w:lang w:val="fr-FR"/>
              </w:rPr>
              <w:t>rique connect</w:t>
            </w:r>
            <w:r>
              <w:rPr>
                <w:lang w:val="fr-FR"/>
              </w:rPr>
              <w:t>é</w:t>
            </w:r>
            <w:r>
              <w:rPr>
                <w:lang w:val="fr-FR"/>
              </w:rPr>
              <w:t xml:space="preserve"> </w:t>
            </w:r>
            <w:r>
              <w:rPr>
                <w:lang w:val="fr-FR"/>
              </w:rPr>
              <w:t>à</w:t>
            </w:r>
            <w:r>
              <w:rPr>
                <w:lang w:val="fr-FR"/>
              </w:rPr>
              <w:t xml:space="preserve"> un ordinateur port</w:t>
            </w:r>
            <w:r>
              <w:rPr>
                <w:lang w:val="fr-FR"/>
              </w:rPr>
              <w:t xml:space="preserve">able </w:t>
            </w:r>
            <w:r>
              <w:rPr>
                <w:lang w:val="fr-FR"/>
              </w:rPr>
              <w:t>à</w:t>
            </w:r>
            <w:r>
              <w:rPr>
                <w:lang w:val="fr-FR"/>
              </w:rPr>
              <w:t xml:space="preserve"> l'aide du Blackmagic Design UltraStudio Mini Recorder, de sorte que </w:t>
            </w:r>
            <w:r>
              <w:rPr>
                <w:rStyle w:val="mqInternal"/>
                <w:noProof/>
                <w:lang w:val="fr-FR"/>
              </w:rPr>
              <w:t>[1}</w:t>
            </w:r>
            <w:r>
              <w:rPr>
                <w:lang w:val="fr-FR"/>
              </w:rPr>
              <w:t>Blackmagic Device</w:t>
            </w:r>
            <w:r>
              <w:rPr>
                <w:rStyle w:val="mqInternal"/>
                <w:noProof/>
                <w:lang w:val="fr-FR"/>
              </w:rPr>
              <w:t>{2]</w:t>
            </w:r>
            <w:r>
              <w:rPr>
                <w:lang w:val="fr-FR"/>
              </w:rPr>
              <w:t xml:space="preserve"> est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52ef5f2f-bc71-40e8-b7da-ab096477fd01</w:t>
            </w:r>
          </w:p>
        </w:tc>
        <w:tc>
          <w:tcPr>
            <w:tcW w:w="7407" w:type="dxa"/>
            <w:shd w:val="clear" w:color="auto" w:fill="F2F2F2" w:themeFill="background1" w:themeFillShade="F2"/>
          </w:tcPr>
          <w:p w:rsidR="00000000" w:rsidRDefault="00AC26C9">
            <w:pPr>
              <w:rPr>
                <w:noProof/>
              </w:rPr>
            </w:pPr>
            <w:r>
              <w:rPr>
                <w:noProof/>
              </w:rPr>
              <w:t xml:space="preserve">Enter a name for the new source and click </w:t>
            </w:r>
            <w:r>
              <w:rPr>
                <w:rStyle w:val="mqInternal"/>
                <w:noProof/>
              </w:rPr>
              <w:t>[1}</w:t>
            </w:r>
            <w:r>
              <w:rPr>
                <w:noProof/>
              </w:rPr>
              <w:t>OK</w:t>
            </w:r>
            <w:r>
              <w:rPr>
                <w:rStyle w:val="mqInternal"/>
                <w:noProof/>
              </w:rPr>
              <w:t>{2]</w:t>
            </w:r>
            <w:r>
              <w:rPr>
                <w:noProof/>
              </w:rPr>
              <w:t>.</w:t>
            </w:r>
          </w:p>
        </w:tc>
        <w:tc>
          <w:tcPr>
            <w:tcW w:w="7407" w:type="dxa"/>
          </w:tcPr>
          <w:p w:rsidR="00000000" w:rsidRDefault="00AC26C9">
            <w:pPr>
              <w:rPr>
                <w:lang w:val="fr-FR"/>
              </w:rPr>
            </w:pPr>
            <w:r>
              <w:rPr>
                <w:lang w:val="fr-FR"/>
              </w:rPr>
              <w:t xml:space="preserve">Entrez un nom pour la nouvelle source et cliquez sur </w:t>
            </w:r>
            <w:r>
              <w:rPr>
                <w:rStyle w:val="mqInternal"/>
                <w:noProof/>
                <w:lang w:val="fr-FR"/>
              </w:rPr>
              <w:t>[1}</w:t>
            </w:r>
            <w:r>
              <w:rPr>
                <w:lang w:val="fr-FR"/>
              </w:rPr>
              <w:t>OK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2dcba752-df73-4c81-a0cd-4bc710aff6a1</w:t>
            </w:r>
          </w:p>
        </w:tc>
        <w:tc>
          <w:tcPr>
            <w:tcW w:w="7407" w:type="dxa"/>
            <w:shd w:val="clear" w:color="auto" w:fill="F2F2F2" w:themeFill="background1" w:themeFillShade="F2"/>
          </w:tcPr>
          <w:p w:rsidR="00000000" w:rsidRDefault="00AC26C9">
            <w:pPr>
              <w:rPr>
                <w:noProof/>
              </w:rPr>
            </w:pPr>
            <w:r>
              <w:rPr>
                <w:noProof/>
              </w:rPr>
              <w:t xml:space="preserve">Select your camera from the </w:t>
            </w:r>
            <w:r>
              <w:rPr>
                <w:rStyle w:val="mqInternal"/>
                <w:noProof/>
              </w:rPr>
              <w:t>[1}</w:t>
            </w:r>
            <w:r>
              <w:rPr>
                <w:noProof/>
              </w:rPr>
              <w:t>Device</w:t>
            </w:r>
            <w:r>
              <w:rPr>
                <w:rStyle w:val="mqInternal"/>
                <w:noProof/>
              </w:rPr>
              <w:t>{2]</w:t>
            </w:r>
            <w:r>
              <w:rPr>
                <w:noProof/>
              </w:rPr>
              <w:t xml:space="preserve"> list.</w:t>
            </w:r>
          </w:p>
        </w:tc>
        <w:tc>
          <w:tcPr>
            <w:tcW w:w="7407" w:type="dxa"/>
          </w:tcPr>
          <w:p w:rsidR="00000000" w:rsidRDefault="00AC26C9">
            <w:pPr>
              <w:rPr>
                <w:lang w:val="fr-FR"/>
              </w:rPr>
            </w:pPr>
            <w:r>
              <w:rPr>
                <w:lang w:val="fr-FR"/>
              </w:rPr>
              <w:t>S</w:t>
            </w:r>
            <w:r>
              <w:rPr>
                <w:lang w:val="fr-FR"/>
              </w:rPr>
              <w:t>é</w:t>
            </w:r>
            <w:r>
              <w:rPr>
                <w:lang w:val="fr-FR"/>
              </w:rPr>
              <w:t xml:space="preserve">lectionnez votre appareil photo dans la liste </w:t>
            </w:r>
            <w:r>
              <w:rPr>
                <w:rStyle w:val="mqInternal"/>
                <w:noProof/>
                <w:lang w:val="fr-FR"/>
              </w:rPr>
              <w:t>[1}</w:t>
            </w:r>
            <w:r>
              <w:rPr>
                <w:lang w:val="fr-FR"/>
              </w:rPr>
              <w:t>Appareils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86 </w:t>
            </w:r>
            <w:r>
              <w:rPr>
                <w:noProof/>
                <w:sz w:val="16"/>
              </w:rPr>
              <w:br/>
            </w:r>
            <w:r>
              <w:rPr>
                <w:noProof/>
                <w:sz w:val="2"/>
              </w:rPr>
              <w:t>1ef3d54d-a522-4036-9466-938e570fc</w:t>
            </w:r>
            <w:r>
              <w:rPr>
                <w:noProof/>
                <w:sz w:val="2"/>
              </w:rPr>
              <w:t>9db</w:t>
            </w:r>
          </w:p>
        </w:tc>
        <w:tc>
          <w:tcPr>
            <w:tcW w:w="7407" w:type="dxa"/>
            <w:shd w:val="clear" w:color="auto" w:fill="F2F2F2" w:themeFill="background1" w:themeFillShade="F2"/>
          </w:tcPr>
          <w:p w:rsidR="00000000" w:rsidRDefault="00AC26C9">
            <w:pPr>
              <w:rPr>
                <w:noProof/>
              </w:rPr>
            </w:pPr>
            <w:r>
              <w:rPr>
                <w:noProof/>
              </w:rPr>
              <w:t>A preview should appear in the properties dialog.</w:t>
            </w:r>
          </w:p>
        </w:tc>
        <w:tc>
          <w:tcPr>
            <w:tcW w:w="7407" w:type="dxa"/>
          </w:tcPr>
          <w:p w:rsidR="00000000" w:rsidRDefault="00AC26C9">
            <w:pPr>
              <w:rPr>
                <w:lang w:val="fr-FR"/>
              </w:rPr>
            </w:pPr>
            <w:r>
              <w:rPr>
                <w:lang w:val="fr-FR"/>
              </w:rPr>
              <w:t>Un aper</w:t>
            </w:r>
            <w:r>
              <w:rPr>
                <w:lang w:val="fr-FR"/>
              </w:rPr>
              <w:t>ç</w:t>
            </w:r>
            <w:r>
              <w:rPr>
                <w:lang w:val="fr-FR"/>
              </w:rPr>
              <w:t>u doit appara</w:t>
            </w:r>
            <w:r>
              <w:rPr>
                <w:lang w:val="fr-FR"/>
              </w:rPr>
              <w:t>î</w:t>
            </w:r>
            <w:r>
              <w:rPr>
                <w:lang w:val="fr-FR"/>
              </w:rPr>
              <w:t>tre dans la bo</w:t>
            </w:r>
            <w:r>
              <w:rPr>
                <w:lang w:val="fr-FR"/>
              </w:rPr>
              <w:t>î</w:t>
            </w:r>
            <w:r>
              <w:rPr>
                <w:lang w:val="fr-FR"/>
              </w:rPr>
              <w:t>te de dialogue des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ca0c20d1-b03a-4dfa-baac-00a65d7348d2</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OK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f4d7f706-1eee-48f6-a7cd-62a0adba7e8c</w:t>
            </w:r>
          </w:p>
        </w:tc>
        <w:tc>
          <w:tcPr>
            <w:tcW w:w="7407" w:type="dxa"/>
            <w:shd w:val="clear" w:color="auto" w:fill="F2F2F2" w:themeFill="background1" w:themeFillShade="F2"/>
          </w:tcPr>
          <w:p w:rsidR="00000000" w:rsidRDefault="00AC26C9">
            <w:pPr>
              <w:rPr>
                <w:noProof/>
              </w:rPr>
            </w:pPr>
            <w:r>
              <w:rPr>
                <w:noProof/>
              </w:rPr>
              <w:t>In the Contr</w:t>
            </w:r>
            <w:r>
              <w:rPr>
                <w:noProof/>
              </w:rPr>
              <w:t xml:space="preserve">ols section, click </w:t>
            </w:r>
            <w:r>
              <w:rPr>
                <w:rStyle w:val="mqInternal"/>
                <w:noProof/>
              </w:rPr>
              <w:t>[1}</w:t>
            </w:r>
            <w:r>
              <w:rPr>
                <w:noProof/>
              </w:rPr>
              <w:t>Settings</w:t>
            </w:r>
            <w:r>
              <w:rPr>
                <w:rStyle w:val="mqInternal"/>
                <w:noProof/>
              </w:rPr>
              <w:t>{2]</w:t>
            </w:r>
            <w:r>
              <w:rPr>
                <w:noProof/>
              </w:rPr>
              <w:t>.</w:t>
            </w:r>
          </w:p>
        </w:tc>
        <w:tc>
          <w:tcPr>
            <w:tcW w:w="7407" w:type="dxa"/>
          </w:tcPr>
          <w:p w:rsidR="00000000" w:rsidRDefault="00AC26C9">
            <w:pPr>
              <w:rPr>
                <w:lang w:val="fr-FR"/>
              </w:rPr>
            </w:pPr>
            <w:r>
              <w:rPr>
                <w:lang w:val="fr-FR"/>
              </w:rPr>
              <w:t>Dans la section Contr</w:t>
            </w:r>
            <w:r>
              <w:rPr>
                <w:lang w:val="fr-FR"/>
              </w:rPr>
              <w:t>ô</w:t>
            </w:r>
            <w:r>
              <w:rPr>
                <w:lang w:val="fr-FR"/>
              </w:rPr>
              <w:t xml:space="preserve">les, cliquez sur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cd375477-027e-4480-8766-c509c68f7dbc</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Stream</w:t>
            </w:r>
            <w:r>
              <w:rPr>
                <w:rStyle w:val="mqInternal"/>
                <w:noProof/>
              </w:rPr>
              <w:t>{2]</w:t>
            </w:r>
            <w:r>
              <w:rPr>
                <w:noProof/>
              </w:rPr>
              <w:t xml:space="preserve"> in the left side of the Settings dialog.</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Stream</w:t>
            </w:r>
            <w:r>
              <w:rPr>
                <w:rStyle w:val="mqInternal"/>
                <w:noProof/>
                <w:lang w:val="fr-FR"/>
              </w:rPr>
              <w:t>{2]</w:t>
            </w:r>
            <w:r>
              <w:rPr>
                <w:lang w:val="fr-FR"/>
              </w:rPr>
              <w:t xml:space="preserve"> dans le c</w:t>
            </w:r>
            <w:r>
              <w:rPr>
                <w:lang w:val="fr-FR"/>
              </w:rPr>
              <w:t>ô</w:t>
            </w:r>
            <w:r>
              <w:rPr>
                <w:lang w:val="fr-FR"/>
              </w:rPr>
              <w:t>t</w:t>
            </w:r>
            <w:r>
              <w:rPr>
                <w:lang w:val="fr-FR"/>
              </w:rPr>
              <w:t>é</w:t>
            </w:r>
            <w:r>
              <w:rPr>
                <w:lang w:val="fr-FR"/>
              </w:rPr>
              <w:t xml:space="preserve"> gauche de la bo</w:t>
            </w:r>
            <w:r>
              <w:rPr>
                <w:lang w:val="fr-FR"/>
              </w:rPr>
              <w:t>î</w:t>
            </w:r>
            <w:r>
              <w:rPr>
                <w:lang w:val="fr-FR"/>
              </w:rPr>
              <w:t>te de dialogue Param</w:t>
            </w:r>
            <w:r>
              <w:rPr>
                <w:lang w:val="fr-FR"/>
              </w:rPr>
              <w:t>è</w:t>
            </w:r>
            <w:r>
              <w:rPr>
                <w:lang w:val="fr-FR"/>
              </w:rPr>
              <w:t>tres.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92 </w:t>
            </w:r>
            <w:r>
              <w:rPr>
                <w:noProof/>
                <w:sz w:val="16"/>
              </w:rPr>
              <w:br/>
            </w:r>
            <w:r>
              <w:rPr>
                <w:noProof/>
                <w:sz w:val="2"/>
              </w:rPr>
              <w:t>568139d1-df3a-46a2-ab25-26a39d1cd35f</w:t>
            </w:r>
          </w:p>
        </w:tc>
        <w:tc>
          <w:tcPr>
            <w:tcW w:w="7407" w:type="dxa"/>
            <w:shd w:val="clear" w:color="auto" w:fill="F2F2F2" w:themeFill="background1" w:themeFillShade="F2"/>
          </w:tcPr>
          <w:p w:rsidR="00000000" w:rsidRDefault="00AC26C9">
            <w:pPr>
              <w:rPr>
                <w:noProof/>
              </w:rPr>
            </w:pPr>
            <w:r>
              <w:rPr>
                <w:noProof/>
              </w:rPr>
              <w:t xml:space="preserve">For the </w:t>
            </w:r>
            <w:r>
              <w:rPr>
                <w:rStyle w:val="mqInternal"/>
                <w:noProof/>
              </w:rPr>
              <w:t>[1}</w:t>
            </w:r>
            <w:r>
              <w:rPr>
                <w:noProof/>
              </w:rPr>
              <w:t>Stream Type</w:t>
            </w:r>
            <w:r>
              <w:rPr>
                <w:rStyle w:val="mqInternal"/>
                <w:noProof/>
              </w:rPr>
              <w:t>{2]</w:t>
            </w:r>
            <w:r>
              <w:rPr>
                <w:noProof/>
              </w:rPr>
              <w:t xml:space="preserve"> select </w:t>
            </w:r>
            <w:r>
              <w:rPr>
                <w:rStyle w:val="mqInternal"/>
                <w:noProof/>
              </w:rPr>
              <w:t>[1}</w:t>
            </w:r>
            <w:r>
              <w:rPr>
                <w:noProof/>
              </w:rPr>
              <w:t>Custom Streaming Server</w:t>
            </w:r>
            <w:r>
              <w:rPr>
                <w:rStyle w:val="mqInternal"/>
                <w:noProof/>
              </w:rPr>
              <w:t>{2]</w:t>
            </w:r>
            <w:r>
              <w:rPr>
                <w:noProof/>
              </w:rPr>
              <w:t>.</w:t>
            </w:r>
          </w:p>
        </w:tc>
        <w:tc>
          <w:tcPr>
            <w:tcW w:w="7407" w:type="dxa"/>
          </w:tcPr>
          <w:p w:rsidR="00000000" w:rsidRDefault="00AC26C9">
            <w:pPr>
              <w:rPr>
                <w:lang w:val="fr-FR"/>
              </w:rPr>
            </w:pPr>
            <w:r>
              <w:rPr>
                <w:lang w:val="fr-FR"/>
              </w:rPr>
              <w:t xml:space="preserve">Pour le </w:t>
            </w:r>
            <w:r>
              <w:rPr>
                <w:rStyle w:val="mqInternal"/>
                <w:noProof/>
                <w:lang w:val="fr-FR"/>
              </w:rPr>
              <w:t>[1}</w:t>
            </w:r>
            <w:r>
              <w:rPr>
                <w:lang w:val="fr-FR"/>
              </w:rPr>
              <w:t>type de flux</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[1}</w:t>
            </w:r>
            <w:r>
              <w:rPr>
                <w:lang w:val="fr-FR"/>
              </w:rPr>
              <w:t>Serveur de diffusion personnalis</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93 </w:t>
            </w:r>
            <w:r>
              <w:rPr>
                <w:noProof/>
                <w:sz w:val="16"/>
              </w:rPr>
              <w:br/>
            </w:r>
            <w:r>
              <w:rPr>
                <w:noProof/>
                <w:sz w:val="2"/>
              </w:rPr>
              <w:t>8bc90a35-3624-4c67-b340-dbf686d56e7e</w:t>
            </w:r>
          </w:p>
        </w:tc>
        <w:tc>
          <w:tcPr>
            <w:tcW w:w="7407" w:type="dxa"/>
            <w:shd w:val="clear" w:color="auto" w:fill="F2F2F2" w:themeFill="background1" w:themeFillShade="F2"/>
          </w:tcPr>
          <w:p w:rsidR="00000000" w:rsidRDefault="00AC26C9">
            <w:pPr>
              <w:rPr>
                <w:noProof/>
              </w:rPr>
            </w:pPr>
            <w:r>
              <w:rPr>
                <w:noProof/>
              </w:rPr>
              <w:t xml:space="preserve">For the URL, use the </w:t>
            </w:r>
            <w:r>
              <w:rPr>
                <w:rStyle w:val="mqInternal"/>
                <w:noProof/>
              </w:rPr>
              <w:t>[1}</w:t>
            </w:r>
            <w:r>
              <w:rPr>
                <w:noProof/>
              </w:rPr>
              <w:t>Stream URL</w:t>
            </w:r>
            <w:r>
              <w:rPr>
                <w:rStyle w:val="mqInternal"/>
                <w:noProof/>
              </w:rPr>
              <w:t>{2]</w:t>
            </w:r>
            <w:r>
              <w:rPr>
                <w:noProof/>
              </w:rPr>
              <w:t xml:space="preserve"> provided by the Live module.</w:t>
            </w:r>
          </w:p>
        </w:tc>
        <w:tc>
          <w:tcPr>
            <w:tcW w:w="7407" w:type="dxa"/>
          </w:tcPr>
          <w:p w:rsidR="00000000" w:rsidRDefault="00AC26C9">
            <w:pPr>
              <w:rPr>
                <w:lang w:val="fr-FR"/>
              </w:rPr>
            </w:pPr>
            <w:r>
              <w:rPr>
                <w:lang w:val="fr-FR"/>
              </w:rPr>
              <w:t xml:space="preserve">Pour l'URL, utilisez l' </w:t>
            </w:r>
            <w:r>
              <w:rPr>
                <w:rStyle w:val="mqInternal"/>
                <w:noProof/>
                <w:lang w:val="fr-FR"/>
              </w:rPr>
              <w:t>[1}</w:t>
            </w:r>
            <w:r>
              <w:rPr>
                <w:lang w:val="fr-FR"/>
              </w:rPr>
              <w:t>URL Stream</w:t>
            </w:r>
            <w:r>
              <w:rPr>
                <w:rStyle w:val="mqInternal"/>
                <w:noProof/>
                <w:lang w:val="fr-FR"/>
              </w:rPr>
              <w:t>{2]</w:t>
            </w:r>
            <w:r>
              <w:rPr>
                <w:lang w:val="fr-FR"/>
              </w:rPr>
              <w:t xml:space="preserve"> fournie par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94 </w:t>
            </w:r>
            <w:r>
              <w:rPr>
                <w:noProof/>
                <w:sz w:val="16"/>
              </w:rPr>
              <w:br/>
            </w:r>
            <w:r>
              <w:rPr>
                <w:noProof/>
                <w:sz w:val="2"/>
              </w:rPr>
              <w:t>44c98a8f-ecec-4c65-b902-6e69e0edc7fc</w:t>
            </w:r>
          </w:p>
        </w:tc>
        <w:tc>
          <w:tcPr>
            <w:tcW w:w="7407" w:type="dxa"/>
            <w:shd w:val="clear" w:color="auto" w:fill="F2F2F2" w:themeFill="background1" w:themeFillShade="F2"/>
          </w:tcPr>
          <w:p w:rsidR="00000000" w:rsidRDefault="00AC26C9">
            <w:pPr>
              <w:rPr>
                <w:noProof/>
              </w:rPr>
            </w:pPr>
            <w:r>
              <w:rPr>
                <w:noProof/>
              </w:rPr>
              <w:t xml:space="preserve">For the </w:t>
            </w:r>
            <w:r>
              <w:rPr>
                <w:rStyle w:val="mqInternal"/>
                <w:noProof/>
              </w:rPr>
              <w:t>[1}</w:t>
            </w:r>
            <w:r>
              <w:rPr>
                <w:noProof/>
              </w:rPr>
              <w:t>Stream key</w:t>
            </w:r>
            <w:r>
              <w:rPr>
                <w:rStyle w:val="mqInternal"/>
                <w:noProof/>
              </w:rPr>
              <w:t>{2]</w:t>
            </w:r>
            <w:r>
              <w:rPr>
                <w:noProof/>
              </w:rPr>
              <w:t xml:space="preserve">, use </w:t>
            </w:r>
            <w:r>
              <w:rPr>
                <w:rStyle w:val="mqInternal"/>
                <w:noProof/>
              </w:rPr>
              <w:t>[1}</w:t>
            </w:r>
            <w:r>
              <w:rPr>
                <w:noProof/>
              </w:rPr>
              <w:t>alive</w:t>
            </w:r>
            <w:r>
              <w:rPr>
                <w:rStyle w:val="mqInternal"/>
                <w:noProof/>
              </w:rPr>
              <w:t>{2]</w:t>
            </w:r>
            <w:r>
              <w:rPr>
                <w:noProof/>
              </w:rPr>
              <w:t>.</w:t>
            </w:r>
          </w:p>
        </w:tc>
        <w:tc>
          <w:tcPr>
            <w:tcW w:w="7407" w:type="dxa"/>
          </w:tcPr>
          <w:p w:rsidR="00000000" w:rsidRDefault="00AC26C9">
            <w:pPr>
              <w:rPr>
                <w:lang w:val="fr-FR"/>
              </w:rPr>
            </w:pPr>
            <w:r>
              <w:rPr>
                <w:lang w:val="fr-FR"/>
              </w:rPr>
              <w:t xml:space="preserve">Pour la </w:t>
            </w:r>
            <w:r>
              <w:rPr>
                <w:rStyle w:val="mqInternal"/>
                <w:noProof/>
                <w:lang w:val="fr-FR"/>
              </w:rPr>
              <w:t>[1}</w:t>
            </w:r>
            <w:r>
              <w:rPr>
                <w:lang w:val="fr-FR"/>
              </w:rPr>
              <w:t>touche Stream</w:t>
            </w:r>
            <w:r>
              <w:rPr>
                <w:rStyle w:val="mqInternal"/>
                <w:noProof/>
                <w:lang w:val="fr-FR"/>
              </w:rPr>
              <w:t>{2]</w:t>
            </w:r>
            <w:r>
              <w:rPr>
                <w:lang w:val="fr-FR"/>
              </w:rPr>
              <w:t xml:space="preserve">, utilisez </w:t>
            </w:r>
            <w:r>
              <w:rPr>
                <w:rStyle w:val="mqInternal"/>
                <w:noProof/>
                <w:lang w:val="fr-FR"/>
              </w:rPr>
              <w:t>[1}</w:t>
            </w:r>
            <w:r>
              <w:rPr>
                <w:lang w:val="fr-FR"/>
              </w:rPr>
              <w:t>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95 </w:t>
            </w:r>
            <w:r>
              <w:rPr>
                <w:noProof/>
                <w:sz w:val="16"/>
              </w:rPr>
              <w:br/>
            </w:r>
            <w:r>
              <w:rPr>
                <w:noProof/>
                <w:sz w:val="2"/>
              </w:rPr>
              <w:t>7076c87e-eccb-4466-8199-83ce9b26c5f4</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OK</w:t>
            </w:r>
            <w:r>
              <w:rPr>
                <w:rStyle w:val="mqInternal"/>
                <w:noProof/>
              </w:rPr>
              <w:t>{2]</w:t>
            </w:r>
            <w:r>
              <w:rPr>
                <w:noProof/>
              </w:rPr>
              <w:t xml:space="preserve"> to save the settings.</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OK</w:t>
            </w:r>
            <w:r>
              <w:rPr>
                <w:rStyle w:val="mqInternal"/>
                <w:noProof/>
                <w:lang w:val="fr-FR"/>
              </w:rPr>
              <w:t>{2]</w:t>
            </w:r>
            <w:r>
              <w:rPr>
                <w:lang w:val="fr-FR"/>
              </w:rPr>
              <w:t xml:space="preserve"> pour enregistrer les param</w:t>
            </w:r>
            <w:r>
              <w:rPr>
                <w:lang w:val="fr-FR"/>
              </w:rPr>
              <w:t>è</w:t>
            </w:r>
            <w:r>
              <w:rPr>
                <w:lang w:val="fr-FR"/>
              </w:rPr>
              <w:t>tres.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96 </w:t>
            </w:r>
            <w:r>
              <w:rPr>
                <w:noProof/>
                <w:sz w:val="16"/>
              </w:rPr>
              <w:br/>
            </w:r>
            <w:r>
              <w:rPr>
                <w:noProof/>
                <w:sz w:val="2"/>
              </w:rPr>
              <w:t>e525785d-d021-4671-be3c-8805322c4c5d</w:t>
            </w:r>
          </w:p>
        </w:tc>
        <w:tc>
          <w:tcPr>
            <w:tcW w:w="7407" w:type="dxa"/>
            <w:shd w:val="clear" w:color="auto" w:fill="F2F2F2" w:themeFill="background1" w:themeFillShade="F2"/>
          </w:tcPr>
          <w:p w:rsidR="00000000" w:rsidRDefault="00AC26C9">
            <w:pPr>
              <w:rPr>
                <w:noProof/>
              </w:rPr>
            </w:pPr>
            <w:r>
              <w:rPr>
                <w:noProof/>
              </w:rPr>
              <w:t xml:space="preserve">In the Controls section, click </w:t>
            </w:r>
            <w:r>
              <w:rPr>
                <w:rStyle w:val="mqInternal"/>
                <w:noProof/>
              </w:rPr>
              <w:t>[1}</w:t>
            </w:r>
            <w:r>
              <w:rPr>
                <w:noProof/>
              </w:rPr>
              <w:t>Start Streaming</w:t>
            </w:r>
            <w:r>
              <w:rPr>
                <w:rStyle w:val="mqInternal"/>
                <w:noProof/>
              </w:rPr>
              <w:t>{2]</w:t>
            </w:r>
            <w:r>
              <w:rPr>
                <w:noProof/>
              </w:rPr>
              <w:t>.</w:t>
            </w:r>
          </w:p>
        </w:tc>
        <w:tc>
          <w:tcPr>
            <w:tcW w:w="7407" w:type="dxa"/>
          </w:tcPr>
          <w:p w:rsidR="00000000" w:rsidRDefault="00AC26C9">
            <w:pPr>
              <w:rPr>
                <w:lang w:val="fr-FR"/>
              </w:rPr>
            </w:pPr>
            <w:r>
              <w:rPr>
                <w:lang w:val="fr-FR"/>
              </w:rPr>
              <w:t>Dans la section Contr</w:t>
            </w:r>
            <w:r>
              <w:rPr>
                <w:lang w:val="fr-FR"/>
              </w:rPr>
              <w:t>ô</w:t>
            </w:r>
            <w:r>
              <w:rPr>
                <w:lang w:val="fr-FR"/>
              </w:rPr>
              <w:t xml:space="preserve">les, cliquez sur </w:t>
            </w:r>
            <w:r>
              <w:rPr>
                <w:rStyle w:val="mqInternal"/>
                <w:noProof/>
                <w:lang w:val="fr-FR"/>
              </w:rPr>
              <w:t>[1}</w:t>
            </w:r>
            <w:r>
              <w:rPr>
                <w:lang w:val="fr-FR"/>
              </w:rPr>
              <w:t>D</w:t>
            </w:r>
            <w:r>
              <w:rPr>
                <w:lang w:val="fr-FR"/>
              </w:rPr>
              <w:t>é</w:t>
            </w:r>
            <w:r>
              <w:rPr>
                <w:lang w:val="fr-FR"/>
              </w:rPr>
              <w:t>marrer la diffusion en continu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97 </w:t>
            </w:r>
            <w:r>
              <w:rPr>
                <w:noProof/>
                <w:sz w:val="16"/>
              </w:rPr>
              <w:br/>
            </w:r>
            <w:r>
              <w:rPr>
                <w:noProof/>
                <w:sz w:val="2"/>
              </w:rPr>
              <w:t>868e4dc0-4ff3-4224-ac75-c30dcbc594a9</w:t>
            </w:r>
          </w:p>
        </w:tc>
        <w:tc>
          <w:tcPr>
            <w:tcW w:w="7407" w:type="dxa"/>
            <w:shd w:val="clear" w:color="auto" w:fill="F2F2F2" w:themeFill="background1" w:themeFillShade="F2"/>
          </w:tcPr>
          <w:p w:rsidR="00000000" w:rsidRDefault="00AC26C9">
            <w:pPr>
              <w:rPr>
                <w:noProof/>
              </w:rPr>
            </w:pPr>
            <w:r>
              <w:rPr>
                <w:noProof/>
              </w:rPr>
              <w:t>The live stream should begin.</w:t>
            </w:r>
          </w:p>
        </w:tc>
        <w:tc>
          <w:tcPr>
            <w:tcW w:w="7407" w:type="dxa"/>
          </w:tcPr>
          <w:p w:rsidR="00000000" w:rsidRDefault="00AC26C9">
            <w:pPr>
              <w:rPr>
                <w:lang w:val="fr-FR"/>
              </w:rPr>
            </w:pPr>
            <w:r>
              <w:rPr>
                <w:lang w:val="fr-FR"/>
              </w:rPr>
              <w:t>Le flux en direct doit se lancer.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99 </w:t>
            </w:r>
            <w:r>
              <w:rPr>
                <w:noProof/>
                <w:sz w:val="16"/>
              </w:rPr>
              <w:br/>
            </w:r>
            <w:r>
              <w:rPr>
                <w:noProof/>
                <w:sz w:val="2"/>
              </w:rPr>
              <w:t>2890311a-0e3</w:t>
            </w:r>
            <w:r>
              <w:rPr>
                <w:noProof/>
                <w:sz w:val="2"/>
              </w:rPr>
              <w:t>b-48b7-829a-bb49d24461f9</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100 </w:t>
            </w:r>
            <w:r>
              <w:rPr>
                <w:noProof/>
                <w:sz w:val="16"/>
              </w:rPr>
              <w:br/>
            </w:r>
            <w:r>
              <w:rPr>
                <w:noProof/>
                <w:sz w:val="2"/>
              </w:rPr>
              <w:t>67885bfa-f0c8-488d-909e-c1d3b805e286</w:t>
            </w:r>
          </w:p>
        </w:tc>
        <w:tc>
          <w:tcPr>
            <w:tcW w:w="7407" w:type="dxa"/>
            <w:shd w:val="clear" w:color="auto" w:fill="F2F2F2" w:themeFill="background1" w:themeFillShade="F2"/>
          </w:tcPr>
          <w:p w:rsidR="00000000" w:rsidRDefault="00AC26C9">
            <w:pPr>
              <w:rPr>
                <w:noProof/>
              </w:rPr>
            </w:pPr>
            <w:r>
              <w:rPr>
                <w:noProof/>
              </w:rPr>
              <w:t>It will take about a minute to process your streams.</w:t>
            </w:r>
          </w:p>
        </w:tc>
        <w:tc>
          <w:tcPr>
            <w:tcW w:w="7407" w:type="dxa"/>
          </w:tcPr>
          <w:p w:rsidR="00000000" w:rsidRDefault="00AC26C9">
            <w:pPr>
              <w:rPr>
                <w:lang w:val="fr-FR"/>
              </w:rPr>
            </w:pPr>
            <w:r>
              <w:rPr>
                <w:lang w:val="fr-FR"/>
              </w:rPr>
              <w:t>il faudra environ une minute au syst</w:t>
            </w:r>
            <w:r>
              <w:rPr>
                <w:lang w:val="fr-FR"/>
              </w:rPr>
              <w:t>è</w:t>
            </w:r>
            <w:r>
              <w:rPr>
                <w:lang w:val="fr-FR"/>
              </w:rPr>
              <w:t>me pour traiter vos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36cc2a4d-b17a-4ac2-8c0b-b5f3c63a9639</w:t>
            </w:r>
          </w:p>
        </w:tc>
        <w:tc>
          <w:tcPr>
            <w:tcW w:w="7407" w:type="dxa"/>
            <w:shd w:val="clear" w:color="auto" w:fill="F2F2F2" w:themeFill="background1" w:themeFillShade="F2"/>
          </w:tcPr>
          <w:p w:rsidR="00000000" w:rsidRDefault="00AC26C9">
            <w:pPr>
              <w:rPr>
                <w:noProof/>
              </w:rPr>
            </w:pPr>
            <w:r>
              <w:rPr>
                <w:noProof/>
              </w:rPr>
              <w:t>Publishing the l</w:t>
            </w:r>
            <w:r>
              <w:rPr>
                <w:noProof/>
              </w:rPr>
              <w:t>ive event</w:t>
            </w:r>
          </w:p>
        </w:tc>
        <w:tc>
          <w:tcPr>
            <w:tcW w:w="7407" w:type="dxa"/>
          </w:tcPr>
          <w:p w:rsidR="00000000" w:rsidRDefault="00AC26C9">
            <w:pPr>
              <w:rPr>
                <w:lang w:val="fr-FR"/>
              </w:rPr>
            </w:pPr>
            <w:r>
              <w:rPr>
                <w:lang w:val="fr-FR"/>
              </w:rPr>
              <w:t>Publication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c43bf9dd-8b44-4cc5-a9f6-af99c893a95a</w:t>
            </w:r>
          </w:p>
        </w:tc>
        <w:tc>
          <w:tcPr>
            <w:tcW w:w="7407" w:type="dxa"/>
            <w:shd w:val="clear" w:color="auto" w:fill="F2F2F2" w:themeFill="background1" w:themeFillShade="F2"/>
          </w:tcPr>
          <w:p w:rsidR="00000000" w:rsidRDefault="00AC26C9">
            <w:pPr>
              <w:rPr>
                <w:noProof/>
              </w:rPr>
            </w:pPr>
            <w:r>
              <w:rPr>
                <w:noProof/>
              </w:rPr>
              <w:t>To generate the embed code for the live event, follow these steps:</w:t>
            </w:r>
          </w:p>
        </w:tc>
        <w:tc>
          <w:tcPr>
            <w:tcW w:w="7407" w:type="dxa"/>
          </w:tcPr>
          <w:p w:rsidR="00000000" w:rsidRDefault="00AC26C9">
            <w:pPr>
              <w:rPr>
                <w:lang w:val="fr-FR"/>
              </w:rPr>
            </w:pPr>
            <w:r>
              <w:rPr>
                <w:lang w:val="fr-FR"/>
              </w:rPr>
              <w:t>Pour g</w:t>
            </w:r>
            <w:r>
              <w:rPr>
                <w:lang w:val="fr-FR"/>
              </w:rPr>
              <w:t>é</w:t>
            </w:r>
            <w:r>
              <w:rPr>
                <w:lang w:val="fr-FR"/>
              </w:rPr>
              <w:t>n</w:t>
            </w:r>
            <w:r>
              <w:rPr>
                <w:lang w:val="fr-FR"/>
              </w:rPr>
              <w:t>é</w:t>
            </w:r>
            <w:r>
              <w:rPr>
                <w:lang w:val="fr-FR"/>
              </w:rPr>
              <w:t>rer le code d'int</w:t>
            </w:r>
            <w:r>
              <w:rPr>
                <w:lang w:val="fr-FR"/>
              </w:rPr>
              <w:t>é</w:t>
            </w:r>
            <w:r>
              <w:rPr>
                <w:lang w:val="fr-FR"/>
              </w:rPr>
              <w:t>gration de l'</w:t>
            </w:r>
            <w:r>
              <w:rPr>
                <w:lang w:val="fr-FR"/>
              </w:rPr>
              <w:t>é</w:t>
            </w:r>
            <w:r>
              <w:rPr>
                <w:lang w:val="fr-FR"/>
              </w:rPr>
              <w:t>v</w:t>
            </w:r>
            <w:r>
              <w:rPr>
                <w:lang w:val="fr-FR"/>
              </w:rPr>
              <w:t>é</w:t>
            </w:r>
            <w:r>
              <w:rPr>
                <w:lang w:val="fr-FR"/>
              </w:rPr>
              <w:t>nement en direct, proc</w:t>
            </w:r>
            <w:r>
              <w:rPr>
                <w:lang w:val="fr-FR"/>
              </w:rPr>
              <w:t>é</w:t>
            </w:r>
            <w:r>
              <w:rPr>
                <w:lang w:val="fr-FR"/>
              </w:rPr>
              <w:t>dez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103 </w:t>
            </w:r>
            <w:r>
              <w:rPr>
                <w:noProof/>
                <w:sz w:val="16"/>
              </w:rPr>
              <w:br/>
            </w:r>
            <w:r>
              <w:rPr>
                <w:noProof/>
                <w:sz w:val="2"/>
              </w:rPr>
              <w:t>1b9b053b-9d4f-4d6f-80bb-bf2c7d43a9bb</w:t>
            </w:r>
          </w:p>
        </w:tc>
        <w:tc>
          <w:tcPr>
            <w:tcW w:w="7407" w:type="dxa"/>
            <w:shd w:val="clear" w:color="auto" w:fill="F2F2F2" w:themeFill="background1" w:themeFillShade="F2"/>
          </w:tcPr>
          <w:p w:rsidR="00000000" w:rsidRDefault="00AC26C9">
            <w:pPr>
              <w:rPr>
                <w:noProof/>
              </w:rPr>
            </w:pPr>
            <w:r>
              <w:rPr>
                <w:noProof/>
              </w:rPr>
              <w:t>Return to the Live module.</w:t>
            </w:r>
          </w:p>
        </w:tc>
        <w:tc>
          <w:tcPr>
            <w:tcW w:w="7407" w:type="dxa"/>
          </w:tcPr>
          <w:p w:rsidR="00000000" w:rsidRDefault="00AC26C9">
            <w:pPr>
              <w:rPr>
                <w:lang w:val="fr-FR"/>
              </w:rPr>
            </w:pPr>
            <w:r>
              <w:rPr>
                <w:lang w:val="fr-FR"/>
              </w:rPr>
              <w:t>Retournez au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104 </w:t>
            </w:r>
            <w:r>
              <w:rPr>
                <w:noProof/>
                <w:sz w:val="16"/>
              </w:rPr>
              <w:br/>
            </w:r>
            <w:r>
              <w:rPr>
                <w:noProof/>
                <w:sz w:val="2"/>
              </w:rPr>
              <w:t>a84e5c96-53fa-4d79-8f17-9009a0cdac9c</w:t>
            </w:r>
          </w:p>
        </w:tc>
        <w:tc>
          <w:tcPr>
            <w:tcW w:w="7407" w:type="dxa"/>
            <w:shd w:val="clear" w:color="auto" w:fill="F2F2F2" w:themeFill="background1" w:themeFillShade="F2"/>
          </w:tcPr>
          <w:p w:rsidR="00000000" w:rsidRDefault="00AC26C9">
            <w:pPr>
              <w:rPr>
                <w:noProof/>
              </w:rPr>
            </w:pPr>
            <w:r>
              <w:rPr>
                <w:noProof/>
              </w:rPr>
              <w:t xml:space="preserve">If the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000000" w:rsidRDefault="00AC26C9">
            <w:pPr>
              <w:rPr>
                <w:lang w:val="fr-FR"/>
              </w:rPr>
            </w:pPr>
            <w:r>
              <w:rPr>
                <w:lang w:val="fr-FR"/>
              </w:rPr>
              <w:t>Si la p</w:t>
            </w:r>
            <w:r>
              <w:rPr>
                <w:lang w:val="fr-FR"/>
              </w:rPr>
              <w:t>age Salle de contr</w:t>
            </w:r>
            <w:r>
              <w:rPr>
                <w:lang w:val="fr-FR"/>
              </w:rPr>
              <w:t>ô</w:t>
            </w:r>
            <w:r>
              <w:rPr>
                <w:lang w:val="fr-FR"/>
              </w:rPr>
              <w:t>le de l'</w:t>
            </w:r>
            <w:r>
              <w:rPr>
                <w:lang w:val="fr-FR"/>
              </w:rPr>
              <w:t>é</w:t>
            </w:r>
            <w:r>
              <w:rPr>
                <w:lang w:val="fr-FR"/>
              </w:rPr>
              <w:t>v</w:t>
            </w:r>
            <w:r>
              <w:rPr>
                <w:lang w:val="fr-FR"/>
              </w:rPr>
              <w:t>é</w:t>
            </w:r>
            <w:r>
              <w:rPr>
                <w:lang w:val="fr-FR"/>
              </w:rPr>
              <w:t>nement n'est pas affich</w:t>
            </w:r>
            <w:r>
              <w:rPr>
                <w:lang w:val="fr-FR"/>
              </w:rPr>
              <w:t>é</w:t>
            </w:r>
            <w:r>
              <w:rPr>
                <w:lang w:val="fr-FR"/>
              </w:rPr>
              <w:t xml:space="preserve">e, cliquez sur l'onglet </w:t>
            </w:r>
            <w:r>
              <w:rPr>
                <w:rStyle w:val="mqInternal"/>
                <w:noProof/>
                <w:lang w:val="fr-FR"/>
              </w:rPr>
              <w:t>[1}</w:t>
            </w:r>
            <w:r>
              <w:rPr>
                <w:lang w:val="fr-FR"/>
              </w:rPr>
              <w:t>Live</w:t>
            </w:r>
            <w:r>
              <w:rPr>
                <w:rStyle w:val="mqInternal"/>
                <w:noProof/>
                <w:lang w:val="fr-FR"/>
              </w:rPr>
              <w:t>{2]</w:t>
            </w:r>
            <w:r>
              <w:rPr>
                <w:lang w:val="fr-FR"/>
              </w:rPr>
              <w:t xml:space="preserve"> pour afficher la liste des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105 </w:t>
            </w:r>
            <w:r>
              <w:rPr>
                <w:noProof/>
                <w:sz w:val="16"/>
              </w:rPr>
              <w:br/>
            </w:r>
            <w:r>
              <w:rPr>
                <w:noProof/>
                <w:sz w:val="2"/>
              </w:rPr>
              <w:t>fb90ef33-4fb5-4c53-a291-cfc809756c4f</w:t>
            </w:r>
          </w:p>
        </w:tc>
        <w:tc>
          <w:tcPr>
            <w:tcW w:w="7407" w:type="dxa"/>
            <w:shd w:val="clear" w:color="auto" w:fill="F2F2F2" w:themeFill="background1" w:themeFillShade="F2"/>
          </w:tcPr>
          <w:p w:rsidR="00000000" w:rsidRDefault="00AC26C9">
            <w:pPr>
              <w:rPr>
                <w:noProof/>
              </w:rPr>
            </w:pPr>
            <w:r>
              <w:rPr>
                <w:noProof/>
              </w:rPr>
              <w:t>Click on the event name to open the Control Room page.</w:t>
            </w:r>
          </w:p>
        </w:tc>
        <w:tc>
          <w:tcPr>
            <w:tcW w:w="7407" w:type="dxa"/>
          </w:tcPr>
          <w:p w:rsidR="00000000" w:rsidRDefault="00AC26C9">
            <w:pPr>
              <w:rPr>
                <w:lang w:val="fr-FR"/>
              </w:rPr>
            </w:pPr>
            <w:r>
              <w:rPr>
                <w:lang w:val="fr-FR"/>
              </w:rPr>
              <w:t>Cliquez sur le nom d</w:t>
            </w:r>
            <w:r>
              <w:rPr>
                <w:lang w:val="fr-FR"/>
              </w:rPr>
              <w:t>e l'</w:t>
            </w:r>
            <w:r>
              <w:rPr>
                <w:lang w:val="fr-FR"/>
              </w:rPr>
              <w:t>é</w:t>
            </w:r>
            <w:r>
              <w:rPr>
                <w:lang w:val="fr-FR"/>
              </w:rPr>
              <w:t>v</w:t>
            </w:r>
            <w:r>
              <w:rPr>
                <w:lang w:val="fr-FR"/>
              </w:rPr>
              <w:t>é</w:t>
            </w:r>
            <w:r>
              <w:rPr>
                <w:lang w:val="fr-FR"/>
              </w:rPr>
              <w:t>nement pour ouvrir la page Salle de contr</w:t>
            </w:r>
            <w:r>
              <w:rPr>
                <w:lang w:val="fr-FR"/>
              </w:rPr>
              <w:t>ô</w:t>
            </w:r>
            <w:r>
              <w:rPr>
                <w:lang w:val="fr-FR"/>
              </w:rPr>
              <w: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106 </w:t>
            </w:r>
            <w:r>
              <w:rPr>
                <w:noProof/>
                <w:sz w:val="16"/>
              </w:rPr>
              <w:br/>
            </w:r>
            <w:r>
              <w:rPr>
                <w:noProof/>
                <w:sz w:val="2"/>
              </w:rPr>
              <w:t>4096e9a3-142f-4c15-9db7-678cb2e4b908</w:t>
            </w:r>
          </w:p>
        </w:tc>
        <w:tc>
          <w:tcPr>
            <w:tcW w:w="7407" w:type="dxa"/>
            <w:shd w:val="clear" w:color="auto" w:fill="F2F2F2" w:themeFill="background1" w:themeFillShade="F2"/>
          </w:tcPr>
          <w:p w:rsidR="00000000" w:rsidRDefault="00AC26C9">
            <w:pPr>
              <w:rPr>
                <w:noProof/>
              </w:rPr>
            </w:pPr>
            <w:r>
              <w:rPr>
                <w:noProof/>
              </w:rPr>
              <w:t>Confirm that you can see the live stream.</w:t>
            </w:r>
          </w:p>
        </w:tc>
        <w:tc>
          <w:tcPr>
            <w:tcW w:w="7407" w:type="dxa"/>
          </w:tcPr>
          <w:p w:rsidR="00000000" w:rsidRDefault="00AC26C9">
            <w:pPr>
              <w:rPr>
                <w:lang w:val="fr-FR"/>
              </w:rPr>
            </w:pPr>
            <w:r>
              <w:rPr>
                <w:lang w:val="fr-FR"/>
              </w:rPr>
              <w:t>V</w:t>
            </w:r>
            <w:r>
              <w:rPr>
                <w:lang w:val="fr-FR"/>
              </w:rPr>
              <w:t>é</w:t>
            </w:r>
            <w:r>
              <w:rPr>
                <w:lang w:val="fr-FR"/>
              </w:rPr>
              <w:t>rifiez que vous voyez bien le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107 </w:t>
            </w:r>
            <w:r>
              <w:rPr>
                <w:noProof/>
                <w:sz w:val="16"/>
              </w:rPr>
              <w:br/>
            </w:r>
            <w:r>
              <w:rPr>
                <w:noProof/>
                <w:sz w:val="2"/>
              </w:rPr>
              <w:t>e502012d-45d0-402b-85cd-c2d50d3d59c1</w:t>
            </w:r>
          </w:p>
        </w:tc>
        <w:tc>
          <w:tcPr>
            <w:tcW w:w="7407" w:type="dxa"/>
            <w:shd w:val="clear" w:color="auto" w:fill="F2F2F2" w:themeFill="background1" w:themeFillShade="F2"/>
          </w:tcPr>
          <w:p w:rsidR="00000000" w:rsidRDefault="00AC26C9">
            <w:pPr>
              <w:rPr>
                <w:noProof/>
              </w:rPr>
            </w:pPr>
            <w:r>
              <w:rPr>
                <w:noProof/>
              </w:rPr>
              <w:t>No</w:t>
            </w:r>
            <w:r>
              <w:rPr>
                <w:noProof/>
              </w:rPr>
              <w:t>te that after starting the encoder, it may take a minute for the live stream to appear.</w:t>
            </w:r>
          </w:p>
        </w:tc>
        <w:tc>
          <w:tcPr>
            <w:tcW w:w="7407" w:type="dxa"/>
          </w:tcPr>
          <w:p w:rsidR="00000000" w:rsidRDefault="00AC26C9">
            <w:pPr>
              <w:rPr>
                <w:lang w:val="fr-FR"/>
              </w:rPr>
            </w:pPr>
            <w:r>
              <w:rPr>
                <w:lang w:val="fr-FR"/>
              </w:rPr>
              <w:t>Notez qu'apr</w:t>
            </w:r>
            <w:r>
              <w:rPr>
                <w:lang w:val="fr-FR"/>
              </w:rPr>
              <w:t>è</w:t>
            </w:r>
            <w:r>
              <w:rPr>
                <w:lang w:val="fr-FR"/>
              </w:rPr>
              <w:t>s le d</w:t>
            </w:r>
            <w:r>
              <w:rPr>
                <w:lang w:val="fr-FR"/>
              </w:rPr>
              <w:t>é</w:t>
            </w:r>
            <w:r>
              <w:rPr>
                <w:lang w:val="fr-FR"/>
              </w:rPr>
              <w:t>marrage de l'encodeur, il peut prendre une minute pour que le flux en direct apparaisse.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109 </w:t>
            </w:r>
            <w:r>
              <w:rPr>
                <w:noProof/>
                <w:sz w:val="16"/>
              </w:rPr>
              <w:br/>
            </w:r>
            <w:r>
              <w:rPr>
                <w:noProof/>
                <w:sz w:val="2"/>
              </w:rPr>
              <w:t>2a7fbddd-c41d-4327-bb5c-1d33e807f44e</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Publish</w:t>
            </w:r>
            <w:r>
              <w:rPr>
                <w:noProof/>
              </w:rPr>
              <w:t xml:space="preserve"> and Embed</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Publier et int</w:t>
            </w:r>
            <w:r>
              <w:rPr>
                <w:lang w:val="fr-FR"/>
              </w:rPr>
              <w:t>é</w:t>
            </w:r>
            <w:r>
              <w:rPr>
                <w:lang w:val="fr-FR"/>
              </w:rPr>
              <w:t>grer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110 </w:t>
            </w:r>
            <w:r>
              <w:rPr>
                <w:noProof/>
                <w:sz w:val="16"/>
              </w:rPr>
              <w:br/>
            </w:r>
            <w:r>
              <w:rPr>
                <w:noProof/>
                <w:sz w:val="2"/>
              </w:rPr>
              <w:t>6abf1462-42d9-4ef6-91e6-a1f7e2851c39</w:t>
            </w:r>
          </w:p>
        </w:tc>
        <w:tc>
          <w:tcPr>
            <w:tcW w:w="7407" w:type="dxa"/>
            <w:shd w:val="clear" w:color="auto" w:fill="F2F2F2" w:themeFill="background1" w:themeFillShade="F2"/>
          </w:tcPr>
          <w:p w:rsidR="00000000" w:rsidRDefault="00AC26C9">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000000" w:rsidRDefault="00AC26C9">
            <w:pPr>
              <w:rPr>
                <w:lang w:val="fr-FR"/>
              </w:rPr>
            </w:pPr>
            <w:r>
              <w:rPr>
                <w:lang w:val="fr-FR"/>
              </w:rPr>
              <w:t>S</w:t>
            </w:r>
            <w:r>
              <w:rPr>
                <w:lang w:val="fr-FR"/>
              </w:rPr>
              <w:t>é</w:t>
            </w:r>
            <w:r>
              <w:rPr>
                <w:lang w:val="fr-FR"/>
              </w:rPr>
              <w:t xml:space="preserve">lectionnez un </w:t>
            </w:r>
            <w:r>
              <w:rPr>
                <w:rStyle w:val="mqInternal"/>
                <w:noProof/>
                <w:lang w:val="fr-FR"/>
              </w:rPr>
              <w:t>[1}</w:t>
            </w:r>
            <w:r>
              <w:rPr>
                <w:lang w:val="fr-FR"/>
              </w:rPr>
              <w:t>lecteur</w:t>
            </w:r>
            <w:r>
              <w:rPr>
                <w:rStyle w:val="mqInternal"/>
                <w:noProof/>
                <w:lang w:val="fr-FR"/>
              </w:rPr>
              <w:t>{2]</w:t>
            </w:r>
            <w:r>
              <w:rPr>
                <w:lang w:val="fr-FR"/>
              </w:rPr>
              <w:t xml:space="preserve"> , puis cliquez sur l' </w:t>
            </w:r>
            <w:r>
              <w:rPr>
                <w:rStyle w:val="mqInternal"/>
                <w:noProof/>
                <w:lang w:val="fr-FR"/>
              </w:rPr>
              <w:t>[1}</w:t>
            </w:r>
            <w:r>
              <w:rPr>
                <w:lang w:val="fr-FR"/>
              </w:rPr>
              <w:t>URL du lecteur</w:t>
            </w:r>
            <w:r>
              <w:rPr>
                <w:rStyle w:val="mqInternal"/>
                <w:noProof/>
                <w:lang w:val="fr-FR"/>
              </w:rPr>
              <w:t>{2]</w:t>
            </w:r>
            <w:r>
              <w:rPr>
                <w:lang w:val="fr-FR"/>
              </w:rPr>
              <w:t xml:space="preserve"> pou</w:t>
            </w:r>
            <w:r>
              <w:rPr>
                <w:lang w:val="fr-FR"/>
              </w:rPr>
              <w:t>r afficher le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112 </w:t>
            </w:r>
            <w:r>
              <w:rPr>
                <w:noProof/>
                <w:sz w:val="16"/>
              </w:rPr>
              <w:br/>
            </w:r>
            <w:r>
              <w:rPr>
                <w:noProof/>
                <w:sz w:val="2"/>
              </w:rPr>
              <w:t>3734c1ff-22e0-4f10-a789-abec8f224ac7</w:t>
            </w:r>
          </w:p>
        </w:tc>
        <w:tc>
          <w:tcPr>
            <w:tcW w:w="7407" w:type="dxa"/>
            <w:shd w:val="clear" w:color="auto" w:fill="F2F2F2" w:themeFill="background1" w:themeFillShade="F2"/>
          </w:tcPr>
          <w:p w:rsidR="00000000" w:rsidRDefault="00AC26C9">
            <w:pPr>
              <w:rPr>
                <w:noProof/>
              </w:rPr>
            </w:pPr>
            <w:r>
              <w:rPr>
                <w:noProof/>
              </w:rPr>
              <w:t xml:space="preserve">When you are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000000" w:rsidRDefault="00AC26C9">
            <w:pPr>
              <w:rPr>
                <w:lang w:val="fr-FR"/>
              </w:rPr>
            </w:pPr>
            <w:r>
              <w:rPr>
                <w:lang w:val="fr-FR"/>
              </w:rPr>
              <w:t>Lorsque vous avez termin</w:t>
            </w:r>
            <w:r>
              <w:rPr>
                <w:lang w:val="fr-FR"/>
              </w:rPr>
              <w:t>é</w:t>
            </w:r>
            <w:r>
              <w:rPr>
                <w:lang w:val="fr-FR"/>
              </w:rPr>
              <w:t xml:space="preserve"> avec le flux en direct, cliquez sur le bouton </w:t>
            </w:r>
            <w:r>
              <w:rPr>
                <w:rStyle w:val="mqInternal"/>
                <w:noProof/>
                <w:lang w:val="fr-FR"/>
              </w:rPr>
              <w:t>[1}</w:t>
            </w:r>
            <w:r>
              <w:rPr>
                <w:lang w:val="fr-FR"/>
              </w:rPr>
              <w:t>Arr</w:t>
            </w:r>
            <w:r>
              <w:rPr>
                <w:lang w:val="fr-FR"/>
              </w:rPr>
              <w:t>ê</w:t>
            </w:r>
            <w:r>
              <w:rPr>
                <w:lang w:val="fr-FR"/>
              </w:rPr>
              <w:t>ter le fl</w:t>
            </w:r>
            <w:r>
              <w:rPr>
                <w:lang w:val="fr-FR"/>
              </w:rPr>
              <w:t>ux</w:t>
            </w:r>
            <w:r>
              <w:rPr>
                <w:rStyle w:val="mqInternal"/>
                <w:noProof/>
                <w:lang w:val="fr-FR"/>
              </w:rPr>
              <w:t>{2]</w:t>
            </w:r>
            <w:r>
              <w:rPr>
                <w:lang w:val="fr-FR"/>
              </w:rPr>
              <w:t xml:space="preserve"> dans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113 </w:t>
            </w:r>
            <w:r>
              <w:rPr>
                <w:noProof/>
                <w:sz w:val="16"/>
              </w:rPr>
              <w:br/>
            </w:r>
            <w:r>
              <w:rPr>
                <w:noProof/>
                <w:sz w:val="2"/>
              </w:rPr>
              <w:t>8f7d846b-3a94-43b3-a389-3fd68d5d6f05</w:t>
            </w:r>
          </w:p>
        </w:tc>
        <w:tc>
          <w:tcPr>
            <w:tcW w:w="7407" w:type="dxa"/>
            <w:shd w:val="clear" w:color="auto" w:fill="F2F2F2" w:themeFill="background1" w:themeFillShade="F2"/>
          </w:tcPr>
          <w:p w:rsidR="00000000" w:rsidRDefault="00AC26C9">
            <w:pPr>
              <w:rPr>
                <w:noProof/>
              </w:rPr>
            </w:pPr>
            <w:r>
              <w:rPr>
                <w:noProof/>
              </w:rPr>
              <w:t>Also, return to OBS Studio and click the stream button to stop the encoder from streaming.</w:t>
            </w:r>
          </w:p>
        </w:tc>
        <w:tc>
          <w:tcPr>
            <w:tcW w:w="7407" w:type="dxa"/>
          </w:tcPr>
          <w:p w:rsidR="00000000" w:rsidRDefault="00AC26C9">
            <w:pPr>
              <w:rPr>
                <w:lang w:val="fr-FR"/>
              </w:rPr>
            </w:pPr>
            <w:r>
              <w:rPr>
                <w:lang w:val="fr-FR"/>
              </w:rPr>
              <w:t xml:space="preserve">De plus, revenez </w:t>
            </w:r>
            <w:r>
              <w:rPr>
                <w:lang w:val="fr-FR"/>
              </w:rPr>
              <w:t>à</w:t>
            </w:r>
            <w:r>
              <w:rPr>
                <w:lang w:val="fr-FR"/>
              </w:rPr>
              <w:t xml:space="preserve"> OBS Studio et cliquez sur le bouton de flux pour emp</w:t>
            </w:r>
            <w:r>
              <w:rPr>
                <w:lang w:val="fr-FR"/>
              </w:rPr>
              <w:t>ê</w:t>
            </w:r>
            <w:r>
              <w:rPr>
                <w:lang w:val="fr-FR"/>
              </w:rPr>
              <w:t>cher l'encodeur de diff</w:t>
            </w:r>
            <w:r>
              <w:rPr>
                <w:lang w:val="fr-FR"/>
              </w:rPr>
              <w:t>user en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114 </w:t>
            </w:r>
            <w:r>
              <w:rPr>
                <w:noProof/>
                <w:sz w:val="16"/>
              </w:rPr>
              <w:br/>
            </w:r>
            <w:r>
              <w:rPr>
                <w:noProof/>
                <w:sz w:val="2"/>
              </w:rPr>
              <w:t>a4720b98-13f0-4464-a71d-363af713d7de</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115 </w:t>
            </w:r>
            <w:r>
              <w:rPr>
                <w:noProof/>
                <w:sz w:val="16"/>
              </w:rPr>
              <w:br/>
            </w:r>
            <w:r>
              <w:rPr>
                <w:noProof/>
                <w:sz w:val="2"/>
              </w:rPr>
              <w:t>a2a6396b-2256-4218-8e27-043128df0389</w:t>
            </w:r>
          </w:p>
        </w:tc>
        <w:tc>
          <w:tcPr>
            <w:tcW w:w="7407" w:type="dxa"/>
            <w:shd w:val="clear" w:color="auto" w:fill="F2F2F2" w:themeFill="background1" w:themeFillShade="F2"/>
          </w:tcPr>
          <w:p w:rsidR="00000000" w:rsidRDefault="00AC26C9">
            <w:pPr>
              <w:rPr>
                <w:noProof/>
              </w:rPr>
            </w:pPr>
            <w:r>
              <w:rPr>
                <w:noProof/>
              </w:rPr>
              <w:t>It is important to make sure you close/stop your encoder when the live stream is complete.</w:t>
            </w:r>
          </w:p>
        </w:tc>
        <w:tc>
          <w:tcPr>
            <w:tcW w:w="7407" w:type="dxa"/>
          </w:tcPr>
          <w:p w:rsidR="00000000" w:rsidRDefault="00AC26C9">
            <w:pPr>
              <w:rPr>
                <w:lang w:val="fr-FR"/>
              </w:rPr>
            </w:pPr>
            <w:r>
              <w:rPr>
                <w:lang w:val="fr-FR"/>
              </w:rPr>
              <w:t>il est important de s'assurer que vous fermez/arr</w:t>
            </w:r>
            <w:r>
              <w:rPr>
                <w:lang w:val="fr-FR"/>
              </w:rPr>
              <w:t>ê</w:t>
            </w:r>
            <w:r>
              <w:rPr>
                <w:lang w:val="fr-FR"/>
              </w:rPr>
              <w:t>tez votre encodeur lorsque le flux en direct est termin</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116 </w:t>
            </w:r>
            <w:r>
              <w:rPr>
                <w:noProof/>
                <w:sz w:val="16"/>
              </w:rPr>
              <w:br/>
            </w:r>
            <w:r>
              <w:rPr>
                <w:noProof/>
                <w:sz w:val="2"/>
              </w:rPr>
              <w:t>10aa440f-ca08-4589-9eeb-ee3cb558191b</w:t>
            </w:r>
          </w:p>
        </w:tc>
        <w:tc>
          <w:tcPr>
            <w:tcW w:w="7407" w:type="dxa"/>
            <w:shd w:val="clear" w:color="auto" w:fill="F2F2F2" w:themeFill="background1" w:themeFillShade="F2"/>
          </w:tcPr>
          <w:p w:rsidR="00000000" w:rsidRDefault="00AC26C9">
            <w:pPr>
              <w:rPr>
                <w:noProof/>
              </w:rPr>
            </w:pPr>
            <w:r>
              <w:rPr>
                <w:noProof/>
              </w:rPr>
              <w:t>Leaving a connection open between any encoder and Brightcove, even when no data is being sent, may result in unexpected connection charges.</w:t>
            </w:r>
          </w:p>
        </w:tc>
        <w:tc>
          <w:tcPr>
            <w:tcW w:w="7407" w:type="dxa"/>
          </w:tcPr>
          <w:p w:rsidR="00000000" w:rsidRDefault="00AC26C9">
            <w:pPr>
              <w:rPr>
                <w:lang w:val="fr-FR"/>
              </w:rPr>
            </w:pPr>
            <w:r>
              <w:rPr>
                <w:lang w:val="fr-FR"/>
              </w:rPr>
              <w:t>Laisser une connexion ouverte entre un encodeur et Brightcove peut occasionner des frais de connexion impr</w:t>
            </w:r>
            <w:r>
              <w:rPr>
                <w:lang w:val="fr-FR"/>
              </w:rPr>
              <w:t>é</w:t>
            </w:r>
            <w:r>
              <w:rPr>
                <w:lang w:val="fr-FR"/>
              </w:rPr>
              <w:t>vus, m</w:t>
            </w:r>
            <w:r>
              <w:rPr>
                <w:lang w:val="fr-FR"/>
              </w:rPr>
              <w:t>ê</w:t>
            </w:r>
            <w:r>
              <w:rPr>
                <w:lang w:val="fr-FR"/>
              </w:rPr>
              <w:t>me lorsqu'aucune donn</w:t>
            </w:r>
            <w:r>
              <w:rPr>
                <w:lang w:val="fr-FR"/>
              </w:rPr>
              <w:t>é</w:t>
            </w:r>
            <w:r>
              <w:rPr>
                <w:lang w:val="fr-FR"/>
              </w:rPr>
              <w:t>e n'est envoy</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117 </w:t>
            </w:r>
            <w:r>
              <w:rPr>
                <w:noProof/>
                <w:sz w:val="16"/>
              </w:rPr>
              <w:br/>
            </w:r>
            <w:r>
              <w:rPr>
                <w:noProof/>
                <w:sz w:val="2"/>
              </w:rPr>
              <w:t>630e8364-ac3d-4967-8384-60effdce67e2</w:t>
            </w:r>
          </w:p>
        </w:tc>
        <w:tc>
          <w:tcPr>
            <w:tcW w:w="7407" w:type="dxa"/>
            <w:shd w:val="clear" w:color="auto" w:fill="F2F2F2" w:themeFill="background1" w:themeFillShade="F2"/>
          </w:tcPr>
          <w:p w:rsidR="00000000" w:rsidRDefault="00AC26C9">
            <w:pPr>
              <w:rPr>
                <w:noProof/>
              </w:rPr>
            </w:pPr>
            <w:r>
              <w:rPr>
                <w:noProof/>
              </w:rPr>
              <w:t>Creating a clip</w:t>
            </w:r>
          </w:p>
        </w:tc>
        <w:tc>
          <w:tcPr>
            <w:tcW w:w="7407" w:type="dxa"/>
          </w:tcPr>
          <w:p w:rsidR="00000000" w:rsidRDefault="00AC26C9">
            <w:pPr>
              <w:rPr>
                <w:lang w:val="fr-FR"/>
              </w:rPr>
            </w:pPr>
            <w:r>
              <w:rPr>
                <w:lang w:val="fr-FR"/>
              </w:rPr>
              <w:t>Cr</w:t>
            </w:r>
            <w:r>
              <w:rPr>
                <w:lang w:val="fr-FR"/>
              </w:rPr>
              <w:t>é</w:t>
            </w:r>
            <w:r>
              <w:rPr>
                <w:lang w:val="fr-FR"/>
              </w:rPr>
              <w:t>ation d'un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118 </w:t>
            </w:r>
            <w:r>
              <w:rPr>
                <w:noProof/>
                <w:sz w:val="16"/>
              </w:rPr>
              <w:br/>
            </w:r>
            <w:r>
              <w:rPr>
                <w:noProof/>
                <w:sz w:val="2"/>
              </w:rPr>
              <w:t>e3261b12-8b4c-4c88-</w:t>
            </w:r>
            <w:r>
              <w:rPr>
                <w:noProof/>
                <w:sz w:val="2"/>
              </w:rPr>
              <w:t>a4f3-5cd3c74548d2</w:t>
            </w:r>
          </w:p>
        </w:tc>
        <w:tc>
          <w:tcPr>
            <w:tcW w:w="7407" w:type="dxa"/>
            <w:shd w:val="clear" w:color="auto" w:fill="F2F2F2" w:themeFill="background1" w:themeFillShade="F2"/>
          </w:tcPr>
          <w:p w:rsidR="00000000" w:rsidRDefault="00AC26C9">
            <w:pPr>
              <w:rPr>
                <w:noProof/>
              </w:rPr>
            </w:pPr>
            <w:r>
              <w:rPr>
                <w:noProof/>
              </w:rPr>
              <w:t>The Live module provides the ability to create video clips from completed events.</w:t>
            </w:r>
          </w:p>
        </w:tc>
        <w:tc>
          <w:tcPr>
            <w:tcW w:w="7407" w:type="dxa"/>
          </w:tcPr>
          <w:p w:rsidR="00000000" w:rsidRDefault="00AC26C9">
            <w:pPr>
              <w:rPr>
                <w:lang w:val="fr-FR"/>
              </w:rPr>
            </w:pPr>
            <w:r>
              <w:rPr>
                <w:lang w:val="fr-FR"/>
              </w:rPr>
              <w:t>Le module Live permet de cr</w:t>
            </w:r>
            <w:r>
              <w:rPr>
                <w:lang w:val="fr-FR"/>
              </w:rPr>
              <w:t>é</w:t>
            </w:r>
            <w:r>
              <w:rPr>
                <w:lang w:val="fr-FR"/>
              </w:rPr>
              <w:t>er des clips vid</w:t>
            </w:r>
            <w:r>
              <w:rPr>
                <w:lang w:val="fr-FR"/>
              </w:rPr>
              <w:t>é</w:t>
            </w:r>
            <w:r>
              <w:rPr>
                <w:lang w:val="fr-FR"/>
              </w:rPr>
              <w:t xml:space="preserve">o </w:t>
            </w:r>
            <w:r>
              <w:rPr>
                <w:lang w:val="fr-FR"/>
              </w:rPr>
              <w:t>à</w:t>
            </w:r>
            <w:r>
              <w:rPr>
                <w:lang w:val="fr-FR"/>
              </w:rPr>
              <w:t xml:space="preserve"> partir d'</w:t>
            </w:r>
            <w:r>
              <w:rPr>
                <w:lang w:val="fr-FR"/>
              </w:rPr>
              <w:t>é</w:t>
            </w:r>
            <w:r>
              <w:rPr>
                <w:lang w:val="fr-FR"/>
              </w:rPr>
              <w:t>v</w:t>
            </w:r>
            <w:r>
              <w:rPr>
                <w:lang w:val="fr-FR"/>
              </w:rPr>
              <w:t>é</w:t>
            </w:r>
            <w:r>
              <w:rPr>
                <w:lang w:val="fr-FR"/>
              </w:rPr>
              <w:t>nements termin</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119 </w:t>
            </w:r>
            <w:r>
              <w:rPr>
                <w:noProof/>
                <w:sz w:val="16"/>
              </w:rPr>
              <w:br/>
            </w:r>
            <w:r>
              <w:rPr>
                <w:noProof/>
                <w:sz w:val="2"/>
              </w:rPr>
              <w:t>0a992f17-26b7-495d-bf3c-ef919f208b1b</w:t>
            </w:r>
          </w:p>
        </w:tc>
        <w:tc>
          <w:tcPr>
            <w:tcW w:w="7407" w:type="dxa"/>
            <w:shd w:val="clear" w:color="auto" w:fill="F2F2F2" w:themeFill="background1" w:themeFillShade="F2"/>
          </w:tcPr>
          <w:p w:rsidR="00000000" w:rsidRDefault="00AC26C9">
            <w:pPr>
              <w:rPr>
                <w:noProof/>
              </w:rPr>
            </w:pPr>
            <w:r>
              <w:rPr>
                <w:noProof/>
              </w:rPr>
              <w:t>Clips can also be created while a live event is in progress.</w:t>
            </w:r>
          </w:p>
        </w:tc>
        <w:tc>
          <w:tcPr>
            <w:tcW w:w="7407" w:type="dxa"/>
          </w:tcPr>
          <w:p w:rsidR="00000000" w:rsidRDefault="00AC26C9">
            <w:pPr>
              <w:rPr>
                <w:lang w:val="fr-FR"/>
              </w:rPr>
            </w:pPr>
            <w:r>
              <w:rPr>
                <w:lang w:val="fr-FR"/>
              </w:rPr>
              <w:t xml:space="preserve">Des clips peuvent </w:t>
            </w:r>
            <w:r>
              <w:rPr>
                <w:lang w:val="fr-FR"/>
              </w:rPr>
              <w:t>é</w:t>
            </w:r>
            <w:r>
              <w:rPr>
                <w:lang w:val="fr-FR"/>
              </w:rPr>
              <w:t xml:space="preserve">galement </w:t>
            </w:r>
            <w:r>
              <w:rPr>
                <w:lang w:val="fr-FR"/>
              </w:rPr>
              <w:t>ê</w:t>
            </w:r>
            <w:r>
              <w:rPr>
                <w:lang w:val="fr-FR"/>
              </w:rPr>
              <w:t>tre cr</w:t>
            </w:r>
            <w:r>
              <w:rPr>
                <w:lang w:val="fr-FR"/>
              </w:rPr>
              <w:t>éé</w:t>
            </w:r>
            <w:r>
              <w:rPr>
                <w:lang w:val="fr-FR"/>
              </w:rPr>
              <w:t xml:space="preserve">s pendant qu'un </w:t>
            </w:r>
            <w:r>
              <w:rPr>
                <w:lang w:val="fr-FR"/>
              </w:rPr>
              <w:t>é</w:t>
            </w:r>
            <w:r>
              <w:rPr>
                <w:lang w:val="fr-FR"/>
              </w:rPr>
              <w:t>v</w:t>
            </w:r>
            <w:r>
              <w:rPr>
                <w:lang w:val="fr-FR"/>
              </w:rPr>
              <w:t>é</w:t>
            </w:r>
            <w:r>
              <w:rPr>
                <w:lang w:val="fr-FR"/>
              </w:rPr>
              <w:t>nement en direct est en cours.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120 </w:t>
            </w:r>
            <w:r>
              <w:rPr>
                <w:noProof/>
                <w:sz w:val="16"/>
              </w:rPr>
              <w:br/>
            </w:r>
            <w:r>
              <w:rPr>
                <w:noProof/>
                <w:sz w:val="2"/>
              </w:rPr>
              <w:t>09261518-e688-4fec-a406-4411bf38790a</w:t>
            </w:r>
          </w:p>
        </w:tc>
        <w:tc>
          <w:tcPr>
            <w:tcW w:w="7407" w:type="dxa"/>
            <w:shd w:val="clear" w:color="auto" w:fill="F2F2F2" w:themeFill="background1" w:themeFillShade="F2"/>
          </w:tcPr>
          <w:p w:rsidR="00000000" w:rsidRDefault="00AC26C9">
            <w:pPr>
              <w:rPr>
                <w:noProof/>
              </w:rPr>
            </w:pPr>
            <w:r>
              <w:rPr>
                <w:noProof/>
              </w:rPr>
              <w:t>There are several reasons you might want to create a clip:</w:t>
            </w:r>
          </w:p>
        </w:tc>
        <w:tc>
          <w:tcPr>
            <w:tcW w:w="7407" w:type="dxa"/>
          </w:tcPr>
          <w:p w:rsidR="00000000" w:rsidRDefault="00AC26C9">
            <w:pPr>
              <w:rPr>
                <w:lang w:val="fr-FR"/>
              </w:rPr>
            </w:pPr>
            <w:r>
              <w:rPr>
                <w:lang w:val="fr-FR"/>
              </w:rPr>
              <w:t>Il y a</w:t>
            </w:r>
            <w:r>
              <w:rPr>
                <w:lang w:val="fr-FR"/>
              </w:rPr>
              <w:t xml:space="preserve"> plusieurs raisons pour lesquelles vous pouvez cr</w:t>
            </w:r>
            <w:r>
              <w:rPr>
                <w:lang w:val="fr-FR"/>
              </w:rPr>
              <w:t>é</w:t>
            </w:r>
            <w:r>
              <w:rPr>
                <w:lang w:val="fr-FR"/>
              </w:rPr>
              <w:t>er un clip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121 </w:t>
            </w:r>
            <w:r>
              <w:rPr>
                <w:noProof/>
                <w:sz w:val="16"/>
              </w:rPr>
              <w:br/>
            </w:r>
            <w:r>
              <w:rPr>
                <w:noProof/>
                <w:sz w:val="2"/>
              </w:rPr>
              <w:t>04710c10-350c-4484-a552-542cd96102d8</w:t>
            </w:r>
          </w:p>
        </w:tc>
        <w:tc>
          <w:tcPr>
            <w:tcW w:w="7407" w:type="dxa"/>
            <w:shd w:val="clear" w:color="auto" w:fill="F2F2F2" w:themeFill="background1" w:themeFillShade="F2"/>
          </w:tcPr>
          <w:p w:rsidR="00000000" w:rsidRDefault="00AC26C9">
            <w:pPr>
              <w:rPr>
                <w:noProof/>
              </w:rPr>
            </w:pPr>
            <w:r>
              <w:rPr>
                <w:noProof/>
              </w:rPr>
              <w:t>To create a short, teaser clip that can be posted to social media</w:t>
            </w:r>
          </w:p>
        </w:tc>
        <w:tc>
          <w:tcPr>
            <w:tcW w:w="7407" w:type="dxa"/>
          </w:tcPr>
          <w:p w:rsidR="00000000" w:rsidRDefault="00AC26C9">
            <w:pPr>
              <w:rPr>
                <w:lang w:val="fr-FR"/>
              </w:rPr>
            </w:pPr>
            <w:r>
              <w:rPr>
                <w:lang w:val="fr-FR"/>
              </w:rPr>
              <w:t>Pour cr</w:t>
            </w:r>
            <w:r>
              <w:rPr>
                <w:lang w:val="fr-FR"/>
              </w:rPr>
              <w:t>é</w:t>
            </w:r>
            <w:r>
              <w:rPr>
                <w:lang w:val="fr-FR"/>
              </w:rPr>
              <w:t xml:space="preserve">er un court clip teaser qui peut </w:t>
            </w:r>
            <w:r>
              <w:rPr>
                <w:lang w:val="fr-FR"/>
              </w:rPr>
              <w:t>ê</w:t>
            </w:r>
            <w:r>
              <w:rPr>
                <w:lang w:val="fr-FR"/>
              </w:rPr>
              <w:t>tre publi</w:t>
            </w:r>
            <w:r>
              <w:rPr>
                <w:lang w:val="fr-FR"/>
              </w:rPr>
              <w:t>é</w:t>
            </w:r>
            <w:r>
              <w:rPr>
                <w:lang w:val="fr-FR"/>
              </w:rPr>
              <w:t xml:space="preserve"> sur les r</w:t>
            </w:r>
            <w:r>
              <w:rPr>
                <w:lang w:val="fr-FR"/>
              </w:rPr>
              <w:t>é</w:t>
            </w:r>
            <w:r>
              <w:rPr>
                <w:lang w:val="fr-FR"/>
              </w:rPr>
              <w:t>seaux sociaux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122 </w:t>
            </w:r>
            <w:r>
              <w:rPr>
                <w:noProof/>
                <w:sz w:val="16"/>
              </w:rPr>
              <w:br/>
            </w:r>
            <w:r>
              <w:rPr>
                <w:noProof/>
                <w:sz w:val="2"/>
              </w:rPr>
              <w:t>b</w:t>
            </w:r>
            <w:r>
              <w:rPr>
                <w:noProof/>
                <w:sz w:val="2"/>
              </w:rPr>
              <w:t>9572d88-8fac-48e4-9dbf-fb1ad43e2b41</w:t>
            </w:r>
          </w:p>
        </w:tc>
        <w:tc>
          <w:tcPr>
            <w:tcW w:w="7407" w:type="dxa"/>
            <w:shd w:val="clear" w:color="auto" w:fill="F2F2F2" w:themeFill="background1" w:themeFillShade="F2"/>
          </w:tcPr>
          <w:p w:rsidR="00000000" w:rsidRDefault="00AC26C9">
            <w:pPr>
              <w:rPr>
                <w:noProof/>
              </w:rPr>
            </w:pPr>
            <w:r>
              <w:rPr>
                <w:noProof/>
              </w:rPr>
              <w:t>To limit the length of a video that you want to post (most platforms limit the length of videos)</w:t>
            </w:r>
          </w:p>
        </w:tc>
        <w:tc>
          <w:tcPr>
            <w:tcW w:w="7407" w:type="dxa"/>
          </w:tcPr>
          <w:p w:rsidR="00000000" w:rsidRDefault="00AC26C9">
            <w:pPr>
              <w:rPr>
                <w:lang w:val="fr-FR"/>
              </w:rPr>
            </w:pPr>
            <w:r>
              <w:rPr>
                <w:lang w:val="fr-FR"/>
              </w:rPr>
              <w:t>Pour limiter la dur</w:t>
            </w:r>
            <w:r>
              <w:rPr>
                <w:lang w:val="fr-FR"/>
              </w:rPr>
              <w:t>é</w:t>
            </w:r>
            <w:r>
              <w:rPr>
                <w:lang w:val="fr-FR"/>
              </w:rPr>
              <w:t>e d'une vid</w:t>
            </w:r>
            <w:r>
              <w:rPr>
                <w:lang w:val="fr-FR"/>
              </w:rPr>
              <w:t>é</w:t>
            </w:r>
            <w:r>
              <w:rPr>
                <w:lang w:val="fr-FR"/>
              </w:rPr>
              <w:t>o que vous souhaitez publier (la plupart des plates-formes limitent la longueur des vid</w:t>
            </w:r>
            <w:r>
              <w:rPr>
                <w:lang w:val="fr-FR"/>
              </w:rPr>
              <w:t>é</w:t>
            </w:r>
            <w:r>
              <w:rPr>
                <w:lang w:val="fr-FR"/>
              </w:rPr>
              <w:t>os)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123 </w:t>
            </w:r>
            <w:r>
              <w:rPr>
                <w:noProof/>
                <w:sz w:val="16"/>
              </w:rPr>
              <w:br/>
            </w:r>
            <w:r>
              <w:rPr>
                <w:noProof/>
                <w:sz w:val="2"/>
              </w:rPr>
              <w:t>a5750887-70b2-4fa6-afa3-ec7067830338</w:t>
            </w:r>
          </w:p>
        </w:tc>
        <w:tc>
          <w:tcPr>
            <w:tcW w:w="7407" w:type="dxa"/>
            <w:shd w:val="clear" w:color="auto" w:fill="F2F2F2" w:themeFill="background1" w:themeFillShade="F2"/>
          </w:tcPr>
          <w:p w:rsidR="00000000" w:rsidRDefault="00AC26C9">
            <w:pPr>
              <w:rPr>
                <w:noProof/>
              </w:rPr>
            </w:pPr>
            <w:r>
              <w:rPr>
                <w:noProof/>
              </w:rPr>
              <w:t>You have found that shorter videos perform better on social media</w:t>
            </w:r>
          </w:p>
        </w:tc>
        <w:tc>
          <w:tcPr>
            <w:tcW w:w="7407" w:type="dxa"/>
          </w:tcPr>
          <w:p w:rsidR="00000000" w:rsidRDefault="00AC26C9">
            <w:pPr>
              <w:rPr>
                <w:lang w:val="fr-FR"/>
              </w:rPr>
            </w:pPr>
            <w:r>
              <w:rPr>
                <w:lang w:val="fr-FR"/>
              </w:rPr>
              <w:t>Vous avez constat</w:t>
            </w:r>
            <w:r>
              <w:rPr>
                <w:lang w:val="fr-FR"/>
              </w:rPr>
              <w:t>é</w:t>
            </w:r>
            <w:r>
              <w:rPr>
                <w:lang w:val="fr-FR"/>
              </w:rPr>
              <w:t xml:space="preserve"> que les vid</w:t>
            </w:r>
            <w:r>
              <w:rPr>
                <w:lang w:val="fr-FR"/>
              </w:rPr>
              <w:t>é</w:t>
            </w:r>
            <w:r>
              <w:rPr>
                <w:lang w:val="fr-FR"/>
              </w:rPr>
              <w:t>os plus courtes fonctionnent mieux sur les r</w:t>
            </w:r>
            <w:r>
              <w:rPr>
                <w:lang w:val="fr-FR"/>
              </w:rPr>
              <w:t>é</w:t>
            </w:r>
            <w:r>
              <w:rPr>
                <w:lang w:val="fr-FR"/>
              </w:rPr>
              <w:t>seaux sociaux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124 </w:t>
            </w:r>
            <w:r>
              <w:rPr>
                <w:noProof/>
                <w:sz w:val="16"/>
              </w:rPr>
              <w:br/>
            </w:r>
            <w:r>
              <w:rPr>
                <w:noProof/>
                <w:sz w:val="2"/>
              </w:rPr>
              <w:t>dc39b43f-495f-41ed-ad3b-de58042d7d8f</w:t>
            </w:r>
          </w:p>
        </w:tc>
        <w:tc>
          <w:tcPr>
            <w:tcW w:w="7407" w:type="dxa"/>
            <w:shd w:val="clear" w:color="auto" w:fill="F2F2F2" w:themeFill="background1" w:themeFillShade="F2"/>
          </w:tcPr>
          <w:p w:rsidR="00000000" w:rsidRDefault="00AC26C9">
            <w:pPr>
              <w:rPr>
                <w:noProof/>
              </w:rPr>
            </w:pPr>
            <w:r>
              <w:rPr>
                <w:noProof/>
              </w:rPr>
              <w:t>Clips can only be created within 7 days of the event end.</w:t>
            </w:r>
          </w:p>
        </w:tc>
        <w:tc>
          <w:tcPr>
            <w:tcW w:w="7407" w:type="dxa"/>
          </w:tcPr>
          <w:p w:rsidR="00000000" w:rsidRDefault="00AC26C9">
            <w:pPr>
              <w:rPr>
                <w:lang w:val="fr-FR"/>
              </w:rPr>
            </w:pPr>
            <w:r>
              <w:rPr>
                <w:lang w:val="fr-FR"/>
              </w:rPr>
              <w:t xml:space="preserve">Les clips ne peuvent </w:t>
            </w:r>
            <w:r>
              <w:rPr>
                <w:lang w:val="fr-FR"/>
              </w:rPr>
              <w:t>ê</w:t>
            </w:r>
            <w:r>
              <w:rPr>
                <w:lang w:val="fr-FR"/>
              </w:rPr>
              <w:t>tre cr</w:t>
            </w:r>
            <w:r>
              <w:rPr>
                <w:lang w:val="fr-FR"/>
              </w:rPr>
              <w:t>éé</w:t>
            </w:r>
            <w:r>
              <w:rPr>
                <w:lang w:val="fr-FR"/>
              </w:rPr>
              <w:t>s que dans les 7 jours suivant la fin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125 </w:t>
            </w:r>
            <w:r>
              <w:rPr>
                <w:noProof/>
                <w:sz w:val="16"/>
              </w:rPr>
              <w:br/>
            </w:r>
            <w:r>
              <w:rPr>
                <w:noProof/>
                <w:sz w:val="2"/>
              </w:rPr>
              <w:t>75c7c3af-df31-4bad-a89b-dc0fa28d8e9a</w:t>
            </w:r>
          </w:p>
        </w:tc>
        <w:tc>
          <w:tcPr>
            <w:tcW w:w="7407" w:type="dxa"/>
            <w:shd w:val="clear" w:color="auto" w:fill="F2F2F2" w:themeFill="background1" w:themeFillShade="F2"/>
          </w:tcPr>
          <w:p w:rsidR="00000000" w:rsidRDefault="00AC26C9">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AC26C9">
            <w:pPr>
              <w:rPr>
                <w:lang w:val="fr-FR"/>
              </w:rPr>
            </w:pPr>
            <w:r>
              <w:rPr>
                <w:lang w:val="fr-FR"/>
              </w:rPr>
              <w:t xml:space="preserve">Ensuite, le </w:t>
            </w:r>
            <w:r>
              <w:rPr>
                <w:lang w:val="fr-FR"/>
              </w:rPr>
              <w:t xml:space="preserve">bouton </w:t>
            </w:r>
            <w:r>
              <w:rPr>
                <w:rStyle w:val="mqInternal"/>
                <w:noProof/>
                <w:lang w:val="fr-FR"/>
              </w:rPr>
              <w:t>[1}</w:t>
            </w:r>
            <w:r>
              <w:rPr>
                <w:lang w:val="fr-FR"/>
              </w:rPr>
              <w:t>Cr</w:t>
            </w:r>
            <w:r>
              <w:rPr>
                <w:lang w:val="fr-FR"/>
              </w:rPr>
              <w:t>é</w:t>
            </w:r>
            <w:r>
              <w:rPr>
                <w:lang w:val="fr-FR"/>
              </w:rPr>
              <w:t>er un clip</w:t>
            </w:r>
            <w:r>
              <w:rPr>
                <w:rStyle w:val="mqInternal"/>
                <w:noProof/>
                <w:lang w:val="fr-FR"/>
              </w:rPr>
              <w:t>{2]</w:t>
            </w:r>
            <w:r>
              <w:rPr>
                <w:lang w:val="fr-FR"/>
              </w:rPr>
              <w:t xml:space="preserve"> sera d</w:t>
            </w:r>
            <w:r>
              <w:rPr>
                <w:lang w:val="fr-FR"/>
              </w:rPr>
              <w:t>é</w:t>
            </w:r>
            <w:r>
              <w:rPr>
                <w:lang w:val="fr-FR"/>
              </w:rPr>
              <w:t>sactiv</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126 </w:t>
            </w:r>
            <w:r>
              <w:rPr>
                <w:noProof/>
                <w:sz w:val="16"/>
              </w:rPr>
              <w:br/>
            </w:r>
            <w:r>
              <w:rPr>
                <w:noProof/>
                <w:sz w:val="2"/>
              </w:rPr>
              <w:t>bcffe06b-1047-40b0-a485-f3318380190c</w:t>
            </w:r>
          </w:p>
        </w:tc>
        <w:tc>
          <w:tcPr>
            <w:tcW w:w="7407" w:type="dxa"/>
            <w:shd w:val="clear" w:color="auto" w:fill="F2F2F2" w:themeFill="background1" w:themeFillShade="F2"/>
          </w:tcPr>
          <w:p w:rsidR="00000000" w:rsidRDefault="00AC26C9">
            <w:pPr>
              <w:rPr>
                <w:noProof/>
              </w:rPr>
            </w:pPr>
            <w:r>
              <w:rPr>
                <w:noProof/>
              </w:rPr>
              <w:t>If the event is longer than 24 hours, only the last 24 hours are clippable.</w:t>
            </w:r>
          </w:p>
        </w:tc>
        <w:tc>
          <w:tcPr>
            <w:tcW w:w="7407" w:type="dxa"/>
          </w:tcPr>
          <w:p w:rsidR="00000000" w:rsidRDefault="00AC26C9">
            <w:pPr>
              <w:rPr>
                <w:lang w:val="fr-FR"/>
              </w:rPr>
            </w:pPr>
            <w:r>
              <w:rPr>
                <w:lang w:val="fr-FR"/>
              </w:rPr>
              <w:t>Si l'</w:t>
            </w:r>
            <w:r>
              <w:rPr>
                <w:lang w:val="fr-FR"/>
              </w:rPr>
              <w:t>é</w:t>
            </w:r>
            <w:r>
              <w:rPr>
                <w:lang w:val="fr-FR"/>
              </w:rPr>
              <w:t>v</w:t>
            </w:r>
            <w:r>
              <w:rPr>
                <w:lang w:val="fr-FR"/>
              </w:rPr>
              <w:t>é</w:t>
            </w:r>
            <w:r>
              <w:rPr>
                <w:lang w:val="fr-FR"/>
              </w:rPr>
              <w:t>nement dure plus de 24 heures, seules les derni</w:t>
            </w:r>
            <w:r>
              <w:rPr>
                <w:lang w:val="fr-FR"/>
              </w:rPr>
              <w:t>è</w:t>
            </w:r>
            <w:r>
              <w:rPr>
                <w:lang w:val="fr-FR"/>
              </w:rPr>
              <w:t>res 24 heures sont coupables.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127 </w:t>
            </w:r>
            <w:r>
              <w:rPr>
                <w:noProof/>
                <w:sz w:val="16"/>
              </w:rPr>
              <w:br/>
            </w:r>
            <w:r>
              <w:rPr>
                <w:noProof/>
                <w:sz w:val="2"/>
              </w:rPr>
              <w:t>4fec1c25-45f7-441e-8dcb-781137a2b773</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128 </w:t>
            </w:r>
            <w:r>
              <w:rPr>
                <w:noProof/>
                <w:sz w:val="16"/>
              </w:rPr>
              <w:br/>
            </w:r>
            <w:r>
              <w:rPr>
                <w:noProof/>
                <w:sz w:val="2"/>
              </w:rPr>
              <w:t>ef3ba50f-9166-4e0a-af0d-015fe22053a4</w:t>
            </w:r>
          </w:p>
        </w:tc>
        <w:tc>
          <w:tcPr>
            <w:tcW w:w="7407" w:type="dxa"/>
            <w:shd w:val="clear" w:color="auto" w:fill="F2F2F2" w:themeFill="background1" w:themeFillShade="F2"/>
          </w:tcPr>
          <w:p w:rsidR="00000000" w:rsidRDefault="00AC26C9">
            <w:pPr>
              <w:rPr>
                <w:noProof/>
              </w:rPr>
            </w:pPr>
            <w:r>
              <w:rPr>
                <w:noProof/>
              </w:rPr>
              <w:t xml:space="preserve">For complete details on using the clipping interface,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AC26C9">
            <w:pPr>
              <w:rPr>
                <w:lang w:val="fr-FR"/>
              </w:rPr>
            </w:pPr>
            <w:r>
              <w:rPr>
                <w:lang w:val="fr-FR"/>
              </w:rPr>
              <w:t>Pour plus d'informations sur l'utilisation de l'interf</w:t>
            </w:r>
            <w:r>
              <w:rPr>
                <w:lang w:val="fr-FR"/>
              </w:rPr>
              <w:t>ace de d</w:t>
            </w:r>
            <w:r>
              <w:rPr>
                <w:lang w:val="fr-FR"/>
              </w:rPr>
              <w:t>é</w:t>
            </w:r>
            <w:r>
              <w:rPr>
                <w:lang w:val="fr-FR"/>
              </w:rPr>
              <w:t xml:space="preserve">coupage, reportez-vous </w:t>
            </w:r>
            <w:r>
              <w:rPr>
                <w:lang w:val="fr-FR"/>
              </w:rPr>
              <w:t>à</w:t>
            </w:r>
            <w:r>
              <w:rPr>
                <w:lang w:val="fr-FR"/>
              </w:rPr>
              <w:t xml:space="preserve"> la section </w:t>
            </w:r>
            <w:r>
              <w:rPr>
                <w:rStyle w:val="mqInternal"/>
                <w:noProof/>
                <w:lang w:val="fr-FR"/>
              </w:rPr>
              <w:t>[1}</w:t>
            </w:r>
            <w:r>
              <w:rPr>
                <w:lang w:val="fr-FR"/>
              </w:rPr>
              <w:t>Cr</w:t>
            </w:r>
            <w:r>
              <w:rPr>
                <w:lang w:val="fr-FR"/>
              </w:rPr>
              <w:t>é</w:t>
            </w:r>
            <w:r>
              <w:rPr>
                <w:lang w:val="fr-FR"/>
              </w:rPr>
              <w:t>ation d'un clip vid</w:t>
            </w:r>
            <w:r>
              <w:rPr>
                <w:lang w:val="fr-FR"/>
              </w:rPr>
              <w:t>é</w:t>
            </w:r>
            <w:r>
              <w:rPr>
                <w:lang w:val="fr-FR"/>
              </w:rPr>
              <w:t xml:space="preserve">o </w:t>
            </w:r>
            <w:r>
              <w:rPr>
                <w:lang w:val="fr-FR"/>
              </w:rPr>
              <w:t>à</w:t>
            </w:r>
            <w:r>
              <w:rPr>
                <w:lang w:val="fr-FR"/>
              </w:rPr>
              <w:t xml:space="preserve"> l'aide du module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129 </w:t>
            </w:r>
            <w:r>
              <w:rPr>
                <w:noProof/>
                <w:sz w:val="16"/>
              </w:rPr>
              <w:br/>
            </w:r>
            <w:r>
              <w:rPr>
                <w:noProof/>
                <w:sz w:val="2"/>
              </w:rPr>
              <w:t>857a3fe6-cf2b-4641-bb41-27dde4cc7ba2</w:t>
            </w:r>
          </w:p>
        </w:tc>
        <w:tc>
          <w:tcPr>
            <w:tcW w:w="7407" w:type="dxa"/>
            <w:shd w:val="clear" w:color="auto" w:fill="F2F2F2" w:themeFill="background1" w:themeFillShade="F2"/>
          </w:tcPr>
          <w:p w:rsidR="00000000" w:rsidRDefault="00AC26C9">
            <w:pPr>
              <w:rPr>
                <w:noProof/>
              </w:rPr>
            </w:pPr>
            <w:r>
              <w:rPr>
                <w:noProof/>
              </w:rPr>
              <w:t>To create a clip, follow these steps:</w:t>
            </w:r>
          </w:p>
        </w:tc>
        <w:tc>
          <w:tcPr>
            <w:tcW w:w="7407" w:type="dxa"/>
          </w:tcPr>
          <w:p w:rsidR="00000000" w:rsidRDefault="00AC26C9">
            <w:pPr>
              <w:rPr>
                <w:lang w:val="fr-FR"/>
              </w:rPr>
            </w:pPr>
            <w:r>
              <w:rPr>
                <w:lang w:val="fr-FR"/>
              </w:rPr>
              <w:t>Pour cr</w:t>
            </w:r>
            <w:r>
              <w:rPr>
                <w:lang w:val="fr-FR"/>
              </w:rPr>
              <w:t>é</w:t>
            </w:r>
            <w:r>
              <w:rPr>
                <w:lang w:val="fr-FR"/>
              </w:rPr>
              <w:t xml:space="preserve">er un </w:t>
            </w:r>
            <w:r>
              <w:rPr>
                <w:lang w:val="fr-FR"/>
              </w:rPr>
              <w:t>é</w:t>
            </w:r>
            <w:r>
              <w:rPr>
                <w:lang w:val="fr-FR"/>
              </w:rPr>
              <w:t>l</w:t>
            </w:r>
            <w:r>
              <w:rPr>
                <w:lang w:val="fr-FR"/>
              </w:rPr>
              <w:t>é</w:t>
            </w:r>
            <w:r>
              <w:rPr>
                <w:lang w:val="fr-FR"/>
              </w:rPr>
              <w:t>ment, proc</w:t>
            </w:r>
            <w:r>
              <w:rPr>
                <w:lang w:val="fr-FR"/>
              </w:rPr>
              <w:t>é</w:t>
            </w:r>
            <w:r>
              <w:rPr>
                <w:lang w:val="fr-FR"/>
              </w:rPr>
              <w:t>dez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130 </w:t>
            </w:r>
            <w:r>
              <w:rPr>
                <w:noProof/>
                <w:sz w:val="16"/>
              </w:rPr>
              <w:br/>
            </w:r>
            <w:r>
              <w:rPr>
                <w:noProof/>
                <w:sz w:val="2"/>
              </w:rPr>
              <w:t>2b041e72-cdb9-4976-b3db-03c6d5ee70e9</w:t>
            </w:r>
          </w:p>
        </w:tc>
        <w:tc>
          <w:tcPr>
            <w:tcW w:w="7407" w:type="dxa"/>
            <w:shd w:val="clear" w:color="auto" w:fill="F2F2F2" w:themeFill="background1" w:themeFillShade="F2"/>
          </w:tcPr>
          <w:p w:rsidR="00000000" w:rsidRDefault="00AC26C9">
            <w:pPr>
              <w:rPr>
                <w:noProof/>
              </w:rPr>
            </w:pPr>
            <w:r>
              <w:rPr>
                <w:noProof/>
              </w:rPr>
              <w:t>Return to the Live module.</w:t>
            </w:r>
          </w:p>
        </w:tc>
        <w:tc>
          <w:tcPr>
            <w:tcW w:w="7407" w:type="dxa"/>
          </w:tcPr>
          <w:p w:rsidR="00000000" w:rsidRDefault="00AC26C9">
            <w:pPr>
              <w:rPr>
                <w:lang w:val="fr-FR"/>
              </w:rPr>
            </w:pPr>
            <w:r>
              <w:rPr>
                <w:lang w:val="fr-FR"/>
              </w:rPr>
              <w:t>Retournez au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131 </w:t>
            </w:r>
            <w:r>
              <w:rPr>
                <w:noProof/>
                <w:sz w:val="16"/>
              </w:rPr>
              <w:br/>
            </w:r>
            <w:r>
              <w:rPr>
                <w:noProof/>
                <w:sz w:val="2"/>
              </w:rPr>
              <w:t>bb04acbe-1bd0-48e5-8095-a3f2c0951d01</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AC26C9">
            <w:pPr>
              <w:rPr>
                <w:lang w:val="fr-FR"/>
              </w:rPr>
            </w:pPr>
            <w:r>
              <w:rPr>
                <w:lang w:val="fr-FR"/>
              </w:rPr>
              <w:t xml:space="preserve">Cliquez sur l'onglet </w:t>
            </w:r>
            <w:r>
              <w:rPr>
                <w:rStyle w:val="mqInternal"/>
                <w:noProof/>
                <w:lang w:val="fr-FR"/>
              </w:rPr>
              <w:t>[1}</w:t>
            </w:r>
            <w:r>
              <w:rPr>
                <w:lang w:val="fr-FR"/>
              </w:rPr>
              <w:t>Termin</w:t>
            </w:r>
            <w:r>
              <w:rPr>
                <w:lang w:val="fr-FR"/>
              </w:rPr>
              <w:t>é</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132 </w:t>
            </w:r>
            <w:r>
              <w:rPr>
                <w:noProof/>
                <w:sz w:val="16"/>
              </w:rPr>
              <w:br/>
            </w:r>
            <w:r>
              <w:rPr>
                <w:noProof/>
                <w:sz w:val="2"/>
              </w:rPr>
              <w:t>aee44194-fbf0-4aa0-bf9f-6a38aecaae58</w:t>
            </w:r>
          </w:p>
        </w:tc>
        <w:tc>
          <w:tcPr>
            <w:tcW w:w="7407" w:type="dxa"/>
            <w:shd w:val="clear" w:color="auto" w:fill="F2F2F2" w:themeFill="background1" w:themeFillShade="F2"/>
          </w:tcPr>
          <w:p w:rsidR="00000000" w:rsidRDefault="00AC26C9">
            <w:pPr>
              <w:rPr>
                <w:noProof/>
              </w:rPr>
            </w:pPr>
            <w:r>
              <w:rPr>
                <w:noProof/>
              </w:rPr>
              <w:t>Locate the e</w:t>
            </w:r>
            <w:r>
              <w:rPr>
                <w:noProof/>
              </w:rPr>
              <w:t>vent and click the event name to open the Control Room.</w:t>
            </w:r>
          </w:p>
        </w:tc>
        <w:tc>
          <w:tcPr>
            <w:tcW w:w="7407" w:type="dxa"/>
          </w:tcPr>
          <w:p w:rsidR="00000000" w:rsidRDefault="00AC26C9">
            <w:pPr>
              <w:rPr>
                <w:lang w:val="fr-FR"/>
              </w:rPr>
            </w:pPr>
            <w:r>
              <w:rPr>
                <w:lang w:val="fr-FR"/>
              </w:rPr>
              <w:t>Recherchez l'</w:t>
            </w:r>
            <w:r>
              <w:rPr>
                <w:lang w:val="fr-FR"/>
              </w:rPr>
              <w:t>é</w:t>
            </w:r>
            <w:r>
              <w:rPr>
                <w:lang w:val="fr-FR"/>
              </w:rPr>
              <w:t>v</w:t>
            </w:r>
            <w:r>
              <w:rPr>
                <w:lang w:val="fr-FR"/>
              </w:rPr>
              <w:t>é</w:t>
            </w:r>
            <w:r>
              <w:rPr>
                <w:lang w:val="fr-FR"/>
              </w:rPr>
              <w:t>nement et cliquez sur le nom de l'</w:t>
            </w:r>
            <w:r>
              <w:rPr>
                <w:lang w:val="fr-FR"/>
              </w:rPr>
              <w:t>é</w:t>
            </w:r>
            <w:r>
              <w:rPr>
                <w:lang w:val="fr-FR"/>
              </w:rPr>
              <w:t>v</w:t>
            </w:r>
            <w:r>
              <w:rPr>
                <w:lang w:val="fr-FR"/>
              </w:rPr>
              <w:t>é</w:t>
            </w:r>
            <w:r>
              <w:rPr>
                <w:lang w:val="fr-FR"/>
              </w:rPr>
              <w:t>nement pour ouvrir la salle de contr</w:t>
            </w:r>
            <w:r>
              <w:rPr>
                <w:lang w:val="fr-FR"/>
              </w:rPr>
              <w:t>ô</w:t>
            </w:r>
            <w:r>
              <w:rPr>
                <w:lang w:val="fr-FR"/>
              </w:rPr>
              <w: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133 </w:t>
            </w:r>
            <w:r>
              <w:rPr>
                <w:noProof/>
                <w:sz w:val="16"/>
              </w:rPr>
              <w:br/>
            </w:r>
            <w:r>
              <w:rPr>
                <w:noProof/>
                <w:sz w:val="2"/>
              </w:rPr>
              <w:t>a6bd0e47-44fe-40fd-a078-963fdf5fac26</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l</w:t>
            </w:r>
            <w:r>
              <w:rPr>
                <w:lang w:val="fr-FR"/>
              </w:rPr>
              <w:t>é</w:t>
            </w:r>
            <w:r>
              <w:rPr>
                <w:lang w:val="fr-FR"/>
              </w:rPr>
              <w:t>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1</w:t>
            </w:r>
            <w:r>
              <w:rPr>
                <w:noProof/>
                <w:sz w:val="16"/>
              </w:rPr>
              <w:t xml:space="preserve">34 </w:t>
            </w:r>
            <w:r>
              <w:rPr>
                <w:noProof/>
                <w:sz w:val="16"/>
              </w:rPr>
              <w:br/>
            </w:r>
            <w:r>
              <w:rPr>
                <w:noProof/>
                <w:sz w:val="2"/>
              </w:rPr>
              <w:t>041f4247-bb11-4c98-8493-976f4e518fa3</w:t>
            </w:r>
          </w:p>
        </w:tc>
        <w:tc>
          <w:tcPr>
            <w:tcW w:w="7407" w:type="dxa"/>
            <w:shd w:val="clear" w:color="auto" w:fill="F2F2F2" w:themeFill="background1" w:themeFillShade="F2"/>
          </w:tcPr>
          <w:p w:rsidR="00000000" w:rsidRDefault="00AC26C9">
            <w:pPr>
              <w:rPr>
                <w:noProof/>
              </w:rPr>
            </w:pPr>
            <w:r>
              <w:rPr>
                <w:noProof/>
              </w:rPr>
              <w:t>The clipping editor will open.</w:t>
            </w:r>
          </w:p>
        </w:tc>
        <w:tc>
          <w:tcPr>
            <w:tcW w:w="7407" w:type="dxa"/>
          </w:tcPr>
          <w:p w:rsidR="00000000" w:rsidRDefault="00AC26C9">
            <w:pPr>
              <w:rPr>
                <w:lang w:val="fr-FR"/>
              </w:rPr>
            </w:pPr>
            <w:r>
              <w:rPr>
                <w:lang w:val="fr-FR"/>
              </w:rPr>
              <w:t>L'</w:t>
            </w:r>
            <w:r>
              <w:rPr>
                <w:lang w:val="fr-FR"/>
              </w:rPr>
              <w:t>é</w:t>
            </w:r>
            <w:r>
              <w:rPr>
                <w:lang w:val="fr-FR"/>
              </w:rPr>
              <w:t>diteur d'</w:t>
            </w:r>
            <w:r>
              <w:rPr>
                <w:lang w:val="fr-FR"/>
              </w:rPr>
              <w:t>é</w:t>
            </w:r>
            <w:r>
              <w:rPr>
                <w:lang w:val="fr-FR"/>
              </w:rPr>
              <w:t>cr</w:t>
            </w:r>
            <w:r>
              <w:rPr>
                <w:lang w:val="fr-FR"/>
              </w:rPr>
              <w:t>ê</w:t>
            </w:r>
            <w:r>
              <w:rPr>
                <w:lang w:val="fr-FR"/>
              </w:rPr>
              <w:t>tage s'ouvrira.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135 </w:t>
            </w:r>
            <w:r>
              <w:rPr>
                <w:noProof/>
                <w:sz w:val="16"/>
              </w:rPr>
              <w:br/>
            </w:r>
            <w:r>
              <w:rPr>
                <w:noProof/>
                <w:sz w:val="2"/>
              </w:rPr>
              <w:t>8344d759-e04e-4795-85eb-3f83aba8e8ae</w:t>
            </w:r>
          </w:p>
        </w:tc>
        <w:tc>
          <w:tcPr>
            <w:tcW w:w="7407" w:type="dxa"/>
            <w:shd w:val="clear" w:color="auto" w:fill="F2F2F2" w:themeFill="background1" w:themeFillShade="F2"/>
          </w:tcPr>
          <w:p w:rsidR="00000000" w:rsidRDefault="00AC26C9">
            <w:pPr>
              <w:rPr>
                <w:noProof/>
              </w:rPr>
            </w:pPr>
            <w:r>
              <w:rPr>
                <w:noProof/>
              </w:rPr>
              <w:t>Click and drag the clipping handles (</w:t>
            </w:r>
            <w:r>
              <w:rPr>
                <w:rStyle w:val="mqInternal"/>
                <w:noProof/>
              </w:rPr>
              <w:t>[1]</w:t>
            </w:r>
            <w:r>
              <w:rPr>
                <w:noProof/>
              </w:rPr>
              <w:t>)on the focus timeline to set the start and end points for the clip.</w:t>
            </w:r>
          </w:p>
        </w:tc>
        <w:tc>
          <w:tcPr>
            <w:tcW w:w="7407" w:type="dxa"/>
          </w:tcPr>
          <w:p w:rsidR="00000000" w:rsidRDefault="00AC26C9">
            <w:pPr>
              <w:rPr>
                <w:lang w:val="fr-FR"/>
              </w:rPr>
            </w:pPr>
            <w:r>
              <w:rPr>
                <w:lang w:val="fr-FR"/>
              </w:rPr>
              <w:t>Cliquez et faites glisser les poign</w:t>
            </w:r>
            <w:r>
              <w:rPr>
                <w:lang w:val="fr-FR"/>
              </w:rPr>
              <w:t>é</w:t>
            </w:r>
            <w:r>
              <w:rPr>
                <w:lang w:val="fr-FR"/>
              </w:rPr>
              <w:t>es de d</w:t>
            </w:r>
            <w:r>
              <w:rPr>
                <w:lang w:val="fr-FR"/>
              </w:rPr>
              <w:t>é</w:t>
            </w:r>
            <w:r>
              <w:rPr>
                <w:lang w:val="fr-FR"/>
              </w:rPr>
              <w:t>coupage (</w:t>
            </w:r>
            <w:r>
              <w:rPr>
                <w:rStyle w:val="mqInternal"/>
                <w:noProof/>
                <w:lang w:val="fr-FR"/>
              </w:rPr>
              <w:t>[1]</w:t>
            </w:r>
            <w:r>
              <w:rPr>
                <w:lang w:val="fr-FR"/>
              </w:rPr>
              <w:t>) sur la chronologie de mise au point pour d</w:t>
            </w:r>
            <w:r>
              <w:rPr>
                <w:lang w:val="fr-FR"/>
              </w:rPr>
              <w:t>é</w:t>
            </w:r>
            <w:r>
              <w:rPr>
                <w:lang w:val="fr-FR"/>
              </w:rPr>
              <w:t>finir les points de d</w:t>
            </w:r>
            <w:r>
              <w:rPr>
                <w:lang w:val="fr-FR"/>
              </w:rPr>
              <w:t>é</w:t>
            </w:r>
            <w:r>
              <w:rPr>
                <w:lang w:val="fr-FR"/>
              </w:rPr>
              <w:t>but et de fin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137 </w:t>
            </w:r>
            <w:r>
              <w:rPr>
                <w:noProof/>
                <w:sz w:val="16"/>
              </w:rPr>
              <w:br/>
            </w:r>
            <w:r>
              <w:rPr>
                <w:noProof/>
                <w:sz w:val="2"/>
              </w:rPr>
              <w:t>a80aa260-d799-4fc8-a11a-9f30e5db8e03</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Preview Clip</w:t>
            </w:r>
            <w:r>
              <w:rPr>
                <w:rStyle w:val="mqInternal"/>
                <w:noProof/>
              </w:rPr>
              <w:t>{2]</w:t>
            </w:r>
            <w:r>
              <w:rPr>
                <w:noProof/>
              </w:rPr>
              <w:t xml:space="preserve"> to preview the clip.</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A</w:t>
            </w:r>
            <w:r>
              <w:rPr>
                <w:lang w:val="fr-FR"/>
              </w:rPr>
              <w:t>per</w:t>
            </w:r>
            <w:r>
              <w:rPr>
                <w:lang w:val="fr-FR"/>
              </w:rPr>
              <w:t>ç</w:t>
            </w:r>
            <w:r>
              <w:rPr>
                <w:lang w:val="fr-FR"/>
              </w:rPr>
              <w:t>u de l'</w:t>
            </w:r>
            <w:r>
              <w:rPr>
                <w:lang w:val="fr-FR"/>
              </w:rPr>
              <w:t>é</w:t>
            </w:r>
            <w:r>
              <w:rPr>
                <w:lang w:val="fr-FR"/>
              </w:rPr>
              <w:t>l</w:t>
            </w:r>
            <w:r>
              <w:rPr>
                <w:lang w:val="fr-FR"/>
              </w:rPr>
              <w:t>é</w:t>
            </w:r>
            <w:r>
              <w:rPr>
                <w:lang w:val="fr-FR"/>
              </w:rPr>
              <w:t>ment</w:t>
            </w:r>
            <w:r>
              <w:rPr>
                <w:rStyle w:val="mqInternal"/>
                <w:noProof/>
                <w:lang w:val="fr-FR"/>
              </w:rPr>
              <w:t>{2]</w:t>
            </w:r>
            <w:r>
              <w:rPr>
                <w:lang w:val="fr-FR"/>
              </w:rPr>
              <w:t xml:space="preserve"> pour afficher un aper</w:t>
            </w:r>
            <w:r>
              <w:rPr>
                <w:lang w:val="fr-FR"/>
              </w:rPr>
              <w:t>ç</w:t>
            </w:r>
            <w:r>
              <w:rPr>
                <w:lang w:val="fr-FR"/>
              </w:rPr>
              <w:t>u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138 </w:t>
            </w:r>
            <w:r>
              <w:rPr>
                <w:noProof/>
                <w:sz w:val="16"/>
              </w:rPr>
              <w:br/>
            </w:r>
            <w:r>
              <w:rPr>
                <w:noProof/>
                <w:sz w:val="2"/>
              </w:rPr>
              <w:t>349f7463-9146-411f-817a-9bd4c5202a5e</w:t>
            </w:r>
          </w:p>
        </w:tc>
        <w:tc>
          <w:tcPr>
            <w:tcW w:w="7407" w:type="dxa"/>
            <w:shd w:val="clear" w:color="auto" w:fill="F2F2F2" w:themeFill="background1" w:themeFillShade="F2"/>
          </w:tcPr>
          <w:p w:rsidR="00000000" w:rsidRDefault="00AC26C9">
            <w:pPr>
              <w:rPr>
                <w:noProof/>
              </w:rPr>
            </w:pPr>
            <w:r>
              <w:rPr>
                <w:noProof/>
              </w:rPr>
              <w:t>The start and end points can be adjusted as needed.</w:t>
            </w:r>
          </w:p>
        </w:tc>
        <w:tc>
          <w:tcPr>
            <w:tcW w:w="7407" w:type="dxa"/>
          </w:tcPr>
          <w:p w:rsidR="00000000" w:rsidRDefault="00AC26C9">
            <w:pPr>
              <w:rPr>
                <w:lang w:val="fr-FR"/>
              </w:rPr>
            </w:pPr>
            <w:r>
              <w:rPr>
                <w:lang w:val="fr-FR"/>
              </w:rPr>
              <w:t>Les points de d</w:t>
            </w:r>
            <w:r>
              <w:rPr>
                <w:lang w:val="fr-FR"/>
              </w:rPr>
              <w:t>é</w:t>
            </w:r>
            <w:r>
              <w:rPr>
                <w:lang w:val="fr-FR"/>
              </w:rPr>
              <w:t xml:space="preserve">part et de fin peuvent </w:t>
            </w:r>
            <w:r>
              <w:rPr>
                <w:lang w:val="fr-FR"/>
              </w:rPr>
              <w:t>ê</w:t>
            </w:r>
            <w:r>
              <w:rPr>
                <w:lang w:val="fr-FR"/>
              </w:rPr>
              <w:t>tre ajust</w:t>
            </w:r>
            <w:r>
              <w:rPr>
                <w:lang w:val="fr-FR"/>
              </w:rPr>
              <w:t>é</w:t>
            </w:r>
            <w:r>
              <w:rPr>
                <w:lang w:val="fr-FR"/>
              </w:rPr>
              <w:t>s selon les besoins.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139 </w:t>
            </w:r>
            <w:r>
              <w:rPr>
                <w:noProof/>
                <w:sz w:val="16"/>
              </w:rPr>
              <w:br/>
            </w:r>
            <w:r>
              <w:rPr>
                <w:noProof/>
                <w:sz w:val="2"/>
              </w:rPr>
              <w:t>907826e7-e4bf-4395-89fe-</w:t>
            </w:r>
            <w:r>
              <w:rPr>
                <w:noProof/>
                <w:sz w:val="2"/>
              </w:rPr>
              <w:t>029d7d914f45</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Enregistrer le clip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140 </w:t>
            </w:r>
            <w:r>
              <w:rPr>
                <w:noProof/>
                <w:sz w:val="16"/>
              </w:rPr>
              <w:br/>
            </w:r>
            <w:r>
              <w:rPr>
                <w:noProof/>
                <w:sz w:val="2"/>
              </w:rPr>
              <w:t>527e630d-768e-4b51-9516-f3d1d767f709</w:t>
            </w:r>
          </w:p>
        </w:tc>
        <w:tc>
          <w:tcPr>
            <w:tcW w:w="7407" w:type="dxa"/>
            <w:shd w:val="clear" w:color="auto" w:fill="F2F2F2" w:themeFill="background1" w:themeFillShade="F2"/>
          </w:tcPr>
          <w:p w:rsidR="00000000" w:rsidRDefault="00AC26C9">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000000" w:rsidRDefault="00AC26C9">
            <w:pPr>
              <w:rPr>
                <w:lang w:val="fr-FR"/>
              </w:rPr>
            </w:pPr>
            <w:r>
              <w:rPr>
                <w:lang w:val="fr-FR"/>
              </w:rPr>
              <w:t xml:space="preserve">Entrez un </w:t>
            </w:r>
            <w:r>
              <w:rPr>
                <w:rStyle w:val="mqInternal"/>
                <w:noProof/>
                <w:lang w:val="fr-FR"/>
              </w:rPr>
              <w:t>[1}</w:t>
            </w:r>
            <w:r>
              <w:rPr>
                <w:lang w:val="fr-FR"/>
              </w:rPr>
              <w:t>nom d'</w:t>
            </w:r>
            <w:r>
              <w:rPr>
                <w:lang w:val="fr-FR"/>
              </w:rPr>
              <w:t>é</w:t>
            </w:r>
            <w:r>
              <w:rPr>
                <w:lang w:val="fr-FR"/>
              </w:rPr>
              <w:t>l</w:t>
            </w:r>
            <w:r>
              <w:rPr>
                <w:lang w:val="fr-FR"/>
              </w:rPr>
              <w:t>é</w:t>
            </w:r>
            <w:r>
              <w:rPr>
                <w:lang w:val="fr-FR"/>
              </w:rPr>
              <w:t>ment</w:t>
            </w:r>
            <w:r>
              <w:rPr>
                <w:rStyle w:val="mqInternal"/>
                <w:noProof/>
                <w:lang w:val="fr-FR"/>
              </w:rPr>
              <w:t>{2]</w:t>
            </w:r>
            <w:r>
              <w:rPr>
                <w:lang w:val="fr-FR"/>
              </w:rPr>
              <w:t xml:space="preserve"> et d'autres valeurs de m</w:t>
            </w:r>
            <w:r>
              <w:rPr>
                <w:lang w:val="fr-FR"/>
              </w:rPr>
              <w:t>é</w:t>
            </w:r>
            <w:r>
              <w:rPr>
                <w:lang w:val="fr-FR"/>
              </w:rPr>
              <w:t>tadonn</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141 </w:t>
            </w:r>
            <w:r>
              <w:rPr>
                <w:noProof/>
                <w:sz w:val="16"/>
              </w:rPr>
              <w:br/>
            </w:r>
            <w:r>
              <w:rPr>
                <w:noProof/>
                <w:sz w:val="2"/>
              </w:rPr>
              <w:t>6bc46d11-64dc-4255-9f01-6681eb8ebf23</w:t>
            </w:r>
          </w:p>
        </w:tc>
        <w:tc>
          <w:tcPr>
            <w:tcW w:w="7407" w:type="dxa"/>
            <w:shd w:val="clear" w:color="auto" w:fill="F2F2F2" w:themeFill="background1" w:themeFillShade="F2"/>
          </w:tcPr>
          <w:p w:rsidR="00000000" w:rsidRDefault="00AC26C9">
            <w:pPr>
              <w:rPr>
                <w:noProof/>
              </w:rPr>
            </w:pPr>
            <w:r>
              <w:rPr>
                <w:noProof/>
              </w:rPr>
              <w:t>Any required fields for the account will also appear and should be assigned values.</w:t>
            </w:r>
          </w:p>
        </w:tc>
        <w:tc>
          <w:tcPr>
            <w:tcW w:w="7407" w:type="dxa"/>
          </w:tcPr>
          <w:p w:rsidR="00000000" w:rsidRDefault="00AC26C9">
            <w:pPr>
              <w:rPr>
                <w:lang w:val="fr-FR"/>
              </w:rPr>
            </w:pPr>
            <w:r>
              <w:rPr>
                <w:lang w:val="fr-FR"/>
              </w:rPr>
              <w:t>Tous les champs obligatoires pour le compte appara</w:t>
            </w:r>
            <w:r>
              <w:rPr>
                <w:lang w:val="fr-FR"/>
              </w:rPr>
              <w:t>î</w:t>
            </w:r>
            <w:r>
              <w:rPr>
                <w:lang w:val="fr-FR"/>
              </w:rPr>
              <w:t xml:space="preserve">tront </w:t>
            </w:r>
            <w:r>
              <w:rPr>
                <w:lang w:val="fr-FR"/>
              </w:rPr>
              <w:t>é</w:t>
            </w:r>
            <w:r>
              <w:rPr>
                <w:lang w:val="fr-FR"/>
              </w:rPr>
              <w:t>galement et doivent recevoir des valeurs.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143 </w:t>
            </w:r>
            <w:r>
              <w:rPr>
                <w:noProof/>
                <w:sz w:val="16"/>
              </w:rPr>
              <w:br/>
            </w:r>
            <w:r>
              <w:rPr>
                <w:noProof/>
                <w:sz w:val="2"/>
              </w:rPr>
              <w:t>e229d7ee-4fe2-4591-9a9a-c4d73</w:t>
            </w:r>
            <w:r>
              <w:rPr>
                <w:noProof/>
                <w:sz w:val="2"/>
              </w:rPr>
              <w:t>aa18422</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l</w:t>
            </w:r>
            <w:r>
              <w:rPr>
                <w:lang w:val="fr-FR"/>
              </w:rPr>
              <w:t>é</w:t>
            </w:r>
            <w:r>
              <w:rPr>
                <w:lang w:val="fr-FR"/>
              </w:rPr>
              <w:t>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144 </w:t>
            </w:r>
            <w:r>
              <w:rPr>
                <w:noProof/>
                <w:sz w:val="16"/>
              </w:rPr>
              <w:br/>
            </w:r>
            <w:r>
              <w:rPr>
                <w:noProof/>
                <w:sz w:val="2"/>
              </w:rPr>
              <w:t>fd55bc57-8fc3-4b22-83d7-7d2c5153d688</w:t>
            </w:r>
          </w:p>
        </w:tc>
        <w:tc>
          <w:tcPr>
            <w:tcW w:w="7407" w:type="dxa"/>
            <w:shd w:val="clear" w:color="auto" w:fill="F2F2F2" w:themeFill="background1" w:themeFillShade="F2"/>
          </w:tcPr>
          <w:p w:rsidR="00000000" w:rsidRDefault="00AC26C9">
            <w:pPr>
              <w:rPr>
                <w:noProof/>
              </w:rPr>
            </w:pPr>
            <w:r>
              <w:rPr>
                <w:noProof/>
              </w:rPr>
              <w:t>The ingestion process will begin and the clip will be saved to your Video Cloud account.</w:t>
            </w:r>
          </w:p>
        </w:tc>
        <w:tc>
          <w:tcPr>
            <w:tcW w:w="7407" w:type="dxa"/>
          </w:tcPr>
          <w:p w:rsidR="00000000" w:rsidRDefault="00AC26C9">
            <w:pPr>
              <w:rPr>
                <w:lang w:val="fr-FR"/>
              </w:rPr>
            </w:pPr>
            <w:r>
              <w:rPr>
                <w:lang w:val="fr-FR"/>
              </w:rPr>
              <w:t>Le processus d'ingestion d</w:t>
            </w:r>
            <w:r>
              <w:rPr>
                <w:lang w:val="fr-FR"/>
              </w:rPr>
              <w:t>é</w:t>
            </w:r>
            <w:r>
              <w:rPr>
                <w:lang w:val="fr-FR"/>
              </w:rPr>
              <w:t>marrera et le clip sera enregistr</w:t>
            </w:r>
            <w:r>
              <w:rPr>
                <w:lang w:val="fr-FR"/>
              </w:rPr>
              <w:t>é</w:t>
            </w:r>
            <w:r>
              <w:rPr>
                <w:lang w:val="fr-FR"/>
              </w:rPr>
              <w:t xml:space="preserve"> sur votre compte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145 </w:t>
            </w:r>
            <w:r>
              <w:rPr>
                <w:noProof/>
                <w:sz w:val="16"/>
              </w:rPr>
              <w:br/>
            </w:r>
            <w:r>
              <w:rPr>
                <w:noProof/>
                <w:sz w:val="2"/>
              </w:rPr>
              <w:t>30ac7f90-1ed9-4baf-ae2c-92b77d407d97</w:t>
            </w:r>
          </w:p>
        </w:tc>
        <w:tc>
          <w:tcPr>
            <w:tcW w:w="7407" w:type="dxa"/>
            <w:shd w:val="clear" w:color="auto" w:fill="F2F2F2" w:themeFill="background1" w:themeFillShade="F2"/>
          </w:tcPr>
          <w:p w:rsidR="00000000" w:rsidRDefault="00AC26C9">
            <w:pPr>
              <w:rPr>
                <w:noProof/>
              </w:rPr>
            </w:pPr>
            <w:r>
              <w:rPr>
                <w:noProof/>
              </w:rPr>
              <w:t>Clips will appear below the clip editor.</w:t>
            </w:r>
          </w:p>
        </w:tc>
        <w:tc>
          <w:tcPr>
            <w:tcW w:w="7407" w:type="dxa"/>
          </w:tcPr>
          <w:p w:rsidR="00000000" w:rsidRDefault="00AC26C9">
            <w:pPr>
              <w:rPr>
                <w:lang w:val="fr-FR"/>
              </w:rPr>
            </w:pPr>
            <w:r>
              <w:rPr>
                <w:lang w:val="fr-FR"/>
              </w:rPr>
              <w:t>Les clips appara</w:t>
            </w:r>
            <w:r>
              <w:rPr>
                <w:lang w:val="fr-FR"/>
              </w:rPr>
              <w:t>î</w:t>
            </w:r>
            <w:r>
              <w:rPr>
                <w:lang w:val="fr-FR"/>
              </w:rPr>
              <w:t>tront sous l'</w:t>
            </w:r>
            <w:r>
              <w:rPr>
                <w:lang w:val="fr-FR"/>
              </w:rPr>
              <w:t>é</w:t>
            </w:r>
            <w:r>
              <w:rPr>
                <w:lang w:val="fr-FR"/>
              </w:rPr>
              <w:t>diteur de clips.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146 </w:t>
            </w:r>
            <w:r>
              <w:rPr>
                <w:noProof/>
                <w:sz w:val="16"/>
              </w:rPr>
              <w:br/>
            </w:r>
            <w:r>
              <w:rPr>
                <w:noProof/>
                <w:sz w:val="2"/>
              </w:rPr>
              <w:t>2bba94ee-8f14-4336-afd4-db164fd34dd5</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Publier sur les r</w:t>
            </w:r>
            <w:r>
              <w:rPr>
                <w:lang w:val="fr-FR"/>
              </w:rPr>
              <w:t>é</w:t>
            </w:r>
            <w:r>
              <w:rPr>
                <w:lang w:val="fr-FR"/>
              </w:rPr>
              <w:t>seaux sociaux</w:t>
            </w:r>
            <w:r>
              <w:rPr>
                <w:rStyle w:val="mqInternal"/>
                <w:noProof/>
                <w:lang w:val="fr-FR"/>
              </w:rPr>
              <w:t>{2]</w:t>
            </w:r>
            <w:r>
              <w:rPr>
                <w:lang w:val="fr-FR"/>
              </w:rPr>
              <w:t xml:space="preserve"> pour publier le clip dans l'une de vos destinations sociales </w:t>
            </w:r>
            <w:r>
              <w:rPr>
                <w:lang w:val="fr-FR"/>
              </w:rPr>
              <w:t>à</w:t>
            </w:r>
            <w:r>
              <w:rPr>
                <w:lang w:val="fr-FR"/>
              </w:rPr>
              <w:t xml:space="preserve"> l'aide de Brightcove Social.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147 </w:t>
            </w:r>
            <w:r>
              <w:rPr>
                <w:noProof/>
                <w:sz w:val="16"/>
              </w:rPr>
              <w:br/>
            </w:r>
            <w:r>
              <w:rPr>
                <w:noProof/>
                <w:sz w:val="2"/>
              </w:rPr>
              <w:t>4a78b17</w:t>
            </w:r>
            <w:r>
              <w:rPr>
                <w:noProof/>
                <w:sz w:val="2"/>
              </w:rPr>
              <w:t>e-ac1d-4e90-aac1-2e7360904e4d</w:t>
            </w:r>
          </w:p>
        </w:tc>
        <w:tc>
          <w:tcPr>
            <w:tcW w:w="7407" w:type="dxa"/>
            <w:shd w:val="clear" w:color="auto" w:fill="F2F2F2" w:themeFill="background1" w:themeFillShade="F2"/>
          </w:tcPr>
          <w:p w:rsidR="00000000" w:rsidRDefault="00AC26C9">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AC26C9">
            <w:pPr>
              <w:rPr>
                <w:lang w:val="fr-FR"/>
              </w:rPr>
            </w:pPr>
            <w:r>
              <w:rPr>
                <w:lang w:val="fr-FR"/>
              </w:rPr>
              <w:t>Pour plus d'informations sur la publication de vid</w:t>
            </w:r>
            <w:r>
              <w:rPr>
                <w:lang w:val="fr-FR"/>
              </w:rPr>
              <w:t>é</w:t>
            </w:r>
            <w:r>
              <w:rPr>
                <w:lang w:val="fr-FR"/>
              </w:rPr>
              <w:t xml:space="preserve">os </w:t>
            </w:r>
            <w:r>
              <w:rPr>
                <w:lang w:val="fr-FR"/>
              </w:rPr>
              <w:t>à</w:t>
            </w:r>
            <w:r>
              <w:rPr>
                <w:lang w:val="fr-FR"/>
              </w:rPr>
              <w:t xml:space="preserve"> l'aide du module Social, consultez </w:t>
            </w:r>
            <w:r>
              <w:rPr>
                <w:rStyle w:val="mqInternal"/>
                <w:noProof/>
                <w:lang w:val="fr-FR"/>
              </w:rPr>
              <w:t>[1}</w:t>
            </w:r>
            <w:r>
              <w:rPr>
                <w:lang w:val="fr-FR"/>
              </w:rPr>
              <w:t xml:space="preserve">Publication de </w:t>
            </w:r>
            <w:r>
              <w:rPr>
                <w:lang w:val="fr-FR"/>
              </w:rPr>
              <w:t>vid</w:t>
            </w:r>
            <w:r>
              <w:rPr>
                <w:lang w:val="fr-FR"/>
              </w:rPr>
              <w:t>é</w:t>
            </w:r>
            <w:r>
              <w:rPr>
                <w:lang w:val="fr-FR"/>
              </w:rPr>
              <w:t>os sur les plateformes de m</w:t>
            </w:r>
            <w:r>
              <w:rPr>
                <w:lang w:val="fr-FR"/>
              </w:rPr>
              <w:t>é</w:t>
            </w:r>
            <w:r>
              <w:rPr>
                <w:lang w:val="fr-FR"/>
              </w:rPr>
              <w:t>dias sociaux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148 </w:t>
            </w:r>
            <w:r>
              <w:rPr>
                <w:noProof/>
                <w:sz w:val="16"/>
              </w:rPr>
              <w:br/>
            </w:r>
            <w:r>
              <w:rPr>
                <w:noProof/>
                <w:sz w:val="2"/>
              </w:rPr>
              <w:t>f367b6aa-d65f-48eb-a5a7-24b2db9a663f</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Back to Control Room:</w:t>
            </w:r>
          </w:p>
        </w:tc>
        <w:tc>
          <w:tcPr>
            <w:tcW w:w="7407" w:type="dxa"/>
          </w:tcPr>
          <w:p w:rsidR="00000000" w:rsidRDefault="00AC26C9">
            <w:pPr>
              <w:rPr>
                <w:lang w:val="fr-FR"/>
              </w:rPr>
            </w:pPr>
            <w:r>
              <w:rPr>
                <w:lang w:val="fr-FR"/>
              </w:rPr>
              <w:t xml:space="preserve">Cliquez sur le bouton </w:t>
            </w:r>
            <w:r>
              <w:rPr>
                <w:rStyle w:val="mqInternal"/>
                <w:noProof/>
                <w:lang w:val="fr-FR"/>
              </w:rPr>
              <w:t>[1}</w:t>
            </w:r>
            <w:r>
              <w:rPr>
                <w:lang w:val="fr-FR"/>
              </w:rPr>
              <w:t xml:space="preserve">Retour </w:t>
            </w:r>
            <w:r>
              <w:rPr>
                <w:lang w:val="fr-FR"/>
              </w:rPr>
              <w:t>à</w:t>
            </w:r>
            <w:r>
              <w:rPr>
                <w:lang w:val="fr-FR"/>
              </w:rPr>
              <w:t xml:space="preserve"> la salle de contr</w:t>
            </w:r>
            <w:r>
              <w:rPr>
                <w:lang w:val="fr-FR"/>
              </w:rPr>
              <w:t>ô</w:t>
            </w:r>
            <w:r>
              <w:rPr>
                <w:lang w:val="fr-FR"/>
              </w:rPr>
              <w:t>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149 </w:t>
            </w:r>
            <w:r>
              <w:rPr>
                <w:noProof/>
                <w:sz w:val="16"/>
              </w:rPr>
              <w:br/>
            </w:r>
            <w:r>
              <w:rPr>
                <w:noProof/>
                <w:sz w:val="2"/>
              </w:rPr>
              <w:t>f919da24-7164-411f-a7db-33a2f7213dba</w:t>
            </w:r>
          </w:p>
        </w:tc>
        <w:tc>
          <w:tcPr>
            <w:tcW w:w="7407" w:type="dxa"/>
            <w:shd w:val="clear" w:color="auto" w:fill="F2F2F2" w:themeFill="background1" w:themeFillShade="F2"/>
          </w:tcPr>
          <w:p w:rsidR="00000000" w:rsidRDefault="00AC26C9">
            <w:pPr>
              <w:rPr>
                <w:noProof/>
              </w:rPr>
            </w:pPr>
            <w:r>
              <w:rPr>
                <w:noProof/>
              </w:rPr>
              <w:t>Completed</w:t>
            </w:r>
            <w:r>
              <w:rPr>
                <w:rStyle w:val="mqInternal"/>
                <w:noProof/>
              </w:rPr>
              <w:t>{1]</w:t>
            </w:r>
            <w:r>
              <w:rPr>
                <w:noProof/>
              </w:rPr>
              <w:t xml:space="preserve"> breadcrumb.</w:t>
            </w:r>
          </w:p>
        </w:tc>
        <w:tc>
          <w:tcPr>
            <w:tcW w:w="7407" w:type="dxa"/>
          </w:tcPr>
          <w:p w:rsidR="00000000" w:rsidRDefault="00AC26C9">
            <w:pPr>
              <w:rPr>
                <w:lang w:val="fr-FR"/>
              </w:rPr>
            </w:pPr>
            <w:r>
              <w:rPr>
                <w:lang w:val="fr-FR"/>
              </w:rPr>
              <w:t>Chap</w:t>
            </w:r>
            <w:r>
              <w:rPr>
                <w:lang w:val="fr-FR"/>
              </w:rPr>
              <w:t>elure termin</w:t>
            </w:r>
            <w:r>
              <w:rPr>
                <w:lang w:val="fr-FR"/>
              </w:rPr>
              <w:t>é</w:t>
            </w:r>
            <w:r>
              <w:rPr>
                <w:lang w:val="fr-FR"/>
              </w:rPr>
              <w:t>e</w:t>
            </w:r>
            <w:r>
              <w:rPr>
                <w:rStyle w:val="mqInternal"/>
                <w:noProof/>
                <w:lang w:val="fr-FR"/>
              </w:rPr>
              <w:t>{1]</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150 </w:t>
            </w:r>
            <w:r>
              <w:rPr>
                <w:noProof/>
                <w:sz w:val="16"/>
              </w:rPr>
              <w:br/>
            </w:r>
            <w:r>
              <w:rPr>
                <w:noProof/>
                <w:sz w:val="2"/>
              </w:rPr>
              <w:t>355b262f-d0a9-4b69-8470-8c57fff4bcf9</w:t>
            </w:r>
          </w:p>
        </w:tc>
        <w:tc>
          <w:tcPr>
            <w:tcW w:w="7407" w:type="dxa"/>
            <w:shd w:val="clear" w:color="auto" w:fill="F2F2F2" w:themeFill="background1" w:themeFillShade="F2"/>
          </w:tcPr>
          <w:p w:rsidR="00000000" w:rsidRDefault="00AC26C9">
            <w:pPr>
              <w:rPr>
                <w:noProof/>
              </w:rPr>
            </w:pPr>
            <w:r>
              <w:rPr>
                <w:noProof/>
              </w:rPr>
              <w:t>All clips will also appear in the Control Room for the event.</w:t>
            </w:r>
          </w:p>
        </w:tc>
        <w:tc>
          <w:tcPr>
            <w:tcW w:w="7407" w:type="dxa"/>
          </w:tcPr>
          <w:p w:rsidR="00000000" w:rsidRDefault="00AC26C9">
            <w:pPr>
              <w:rPr>
                <w:lang w:val="fr-FR"/>
              </w:rPr>
            </w:pPr>
            <w:r>
              <w:rPr>
                <w:lang w:val="fr-FR"/>
              </w:rPr>
              <w:t>Tous les clips appara</w:t>
            </w:r>
            <w:r>
              <w:rPr>
                <w:lang w:val="fr-FR"/>
              </w:rPr>
              <w:t>î</w:t>
            </w:r>
            <w:r>
              <w:rPr>
                <w:lang w:val="fr-FR"/>
              </w:rPr>
              <w:t xml:space="preserve">tront </w:t>
            </w:r>
            <w:r>
              <w:rPr>
                <w:lang w:val="fr-FR"/>
              </w:rPr>
              <w:t>é</w:t>
            </w:r>
            <w:r>
              <w:rPr>
                <w:lang w:val="fr-FR"/>
              </w:rPr>
              <w:t>galement dans la salle de contr</w:t>
            </w:r>
            <w:r>
              <w:rPr>
                <w:lang w:val="fr-FR"/>
              </w:rPr>
              <w:t>ô</w:t>
            </w:r>
            <w:r>
              <w:rPr>
                <w:lang w:val="fr-FR"/>
              </w:rPr>
              <w:t>le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152 </w:t>
            </w:r>
            <w:r>
              <w:rPr>
                <w:noProof/>
                <w:sz w:val="16"/>
              </w:rPr>
              <w:br/>
            </w:r>
            <w:r>
              <w:rPr>
                <w:noProof/>
                <w:sz w:val="2"/>
              </w:rPr>
              <w:t>00310c63-3b73-4f22-b915-de7782bec8ce</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153 </w:t>
            </w:r>
            <w:r>
              <w:rPr>
                <w:noProof/>
                <w:sz w:val="16"/>
              </w:rPr>
              <w:br/>
            </w:r>
            <w:r>
              <w:rPr>
                <w:noProof/>
                <w:sz w:val="2"/>
              </w:rPr>
              <w:t>498970dc-e564-46fa-9fc3-d89010849b0d</w:t>
            </w:r>
          </w:p>
        </w:tc>
        <w:tc>
          <w:tcPr>
            <w:tcW w:w="7407" w:type="dxa"/>
            <w:shd w:val="clear" w:color="auto" w:fill="F2F2F2" w:themeFill="background1" w:themeFillShade="F2"/>
          </w:tcPr>
          <w:p w:rsidR="00000000" w:rsidRDefault="00AC26C9">
            <w:pPr>
              <w:rPr>
                <w:noProof/>
              </w:rPr>
            </w:pPr>
            <w:r>
              <w:rPr>
                <w:noProof/>
              </w:rPr>
              <w:t>You can click the Create Clip button multiple times to create multiple clips of your broadcast.</w:t>
            </w:r>
          </w:p>
        </w:tc>
        <w:tc>
          <w:tcPr>
            <w:tcW w:w="7407" w:type="dxa"/>
          </w:tcPr>
          <w:p w:rsidR="00000000" w:rsidRDefault="00AC26C9">
            <w:pPr>
              <w:rPr>
                <w:lang w:val="fr-FR"/>
              </w:rPr>
            </w:pPr>
            <w:r>
              <w:rPr>
                <w:lang w:val="fr-FR"/>
              </w:rPr>
              <w:t>vous pouvez cliquer plusieurs fois sur le bouton Create Clip pour cr</w:t>
            </w:r>
            <w:r>
              <w:rPr>
                <w:lang w:val="fr-FR"/>
              </w:rPr>
              <w:t>é</w:t>
            </w:r>
            <w:r>
              <w:rPr>
                <w:lang w:val="fr-FR"/>
              </w:rPr>
              <w:t>er plusieurs clips de votre diffusion.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154 </w:t>
            </w:r>
            <w:r>
              <w:rPr>
                <w:noProof/>
                <w:sz w:val="16"/>
              </w:rPr>
              <w:br/>
            </w:r>
            <w:r>
              <w:rPr>
                <w:noProof/>
                <w:sz w:val="2"/>
              </w:rPr>
              <w:t>1ac226fe-04c9-45cc-8498-a88bcb4e4c57</w:t>
            </w:r>
          </w:p>
        </w:tc>
        <w:tc>
          <w:tcPr>
            <w:tcW w:w="7407" w:type="dxa"/>
            <w:shd w:val="clear" w:color="auto" w:fill="F2F2F2" w:themeFill="background1" w:themeFillShade="F2"/>
          </w:tcPr>
          <w:p w:rsidR="00000000" w:rsidRDefault="00AC26C9">
            <w:pPr>
              <w:rPr>
                <w:noProof/>
              </w:rPr>
            </w:pPr>
            <w:r>
              <w:rPr>
                <w:noProof/>
              </w:rPr>
              <w:t>This allows you to trim and save as many times as you want for each broadcast, saving the clips as separate VOD assets in your media library.</w:t>
            </w:r>
          </w:p>
        </w:tc>
        <w:tc>
          <w:tcPr>
            <w:tcW w:w="7407" w:type="dxa"/>
          </w:tcPr>
          <w:p w:rsidR="00000000" w:rsidRDefault="00AC26C9">
            <w:pPr>
              <w:rPr>
                <w:lang w:val="fr-FR"/>
              </w:rPr>
            </w:pPr>
            <w:r>
              <w:rPr>
                <w:lang w:val="fr-FR"/>
              </w:rPr>
              <w:t>Cela vous permet d'</w:t>
            </w:r>
            <w:r>
              <w:rPr>
                <w:lang w:val="fr-FR"/>
              </w:rPr>
              <w:t>é</w:t>
            </w:r>
            <w:r>
              <w:rPr>
                <w:lang w:val="fr-FR"/>
              </w:rPr>
              <w:t>diter et d'enregistrer chaque diffusion autant de fo</w:t>
            </w:r>
            <w:r>
              <w:rPr>
                <w:lang w:val="fr-FR"/>
              </w:rPr>
              <w:t xml:space="preserve">is que vous le voulez, en enregistrant les clips en tant que ressources </w:t>
            </w:r>
            <w:r>
              <w:rPr>
                <w:lang w:val="fr-FR"/>
              </w:rPr>
              <w:t>à</w:t>
            </w:r>
            <w:r>
              <w:rPr>
                <w:lang w:val="fr-FR"/>
              </w:rPr>
              <w:t xml:space="preserve"> la demande dans votre m</w:t>
            </w:r>
            <w:r>
              <w:rPr>
                <w:lang w:val="fr-FR"/>
              </w:rPr>
              <w:t>é</w:t>
            </w:r>
            <w:r>
              <w:rPr>
                <w:lang w:val="fr-FR"/>
              </w:rPr>
              <w:t>diath</w:t>
            </w:r>
            <w:r>
              <w:rPr>
                <w:lang w:val="fr-FR"/>
              </w:rPr>
              <w:t>è</w:t>
            </w:r>
            <w:r>
              <w:rPr>
                <w:lang w:val="fr-FR"/>
              </w:rPr>
              <w:t>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155 </w:t>
            </w:r>
            <w:r>
              <w:rPr>
                <w:noProof/>
                <w:sz w:val="16"/>
              </w:rPr>
              <w:br/>
            </w:r>
            <w:r>
              <w:rPr>
                <w:noProof/>
                <w:sz w:val="2"/>
              </w:rPr>
              <w:t>3db830e7-0b1b-4e05-9480-85744b377b2c</w:t>
            </w:r>
          </w:p>
        </w:tc>
        <w:tc>
          <w:tcPr>
            <w:tcW w:w="7407" w:type="dxa"/>
            <w:shd w:val="clear" w:color="auto" w:fill="F2F2F2" w:themeFill="background1" w:themeFillShade="F2"/>
          </w:tcPr>
          <w:p w:rsidR="00000000" w:rsidRDefault="00AC26C9">
            <w:pPr>
              <w:rPr>
                <w:noProof/>
              </w:rPr>
            </w:pPr>
            <w:r>
              <w:rPr>
                <w:noProof/>
              </w:rPr>
              <w:t>Troubleshooting live stream issues</w:t>
            </w:r>
          </w:p>
        </w:tc>
        <w:tc>
          <w:tcPr>
            <w:tcW w:w="7407" w:type="dxa"/>
          </w:tcPr>
          <w:p w:rsidR="00000000" w:rsidRDefault="00AC26C9">
            <w:pPr>
              <w:rPr>
                <w:lang w:val="fr-FR"/>
              </w:rPr>
            </w:pPr>
            <w:r>
              <w:rPr>
                <w:lang w:val="fr-FR"/>
              </w:rPr>
              <w:t>D</w:t>
            </w:r>
            <w:r>
              <w:rPr>
                <w:lang w:val="fr-FR"/>
              </w:rPr>
              <w:t>é</w:t>
            </w:r>
            <w:r>
              <w:rPr>
                <w:lang w:val="fr-FR"/>
              </w:rPr>
              <w:t>pannage des probl</w:t>
            </w:r>
            <w:r>
              <w:rPr>
                <w:lang w:val="fr-FR"/>
              </w:rPr>
              <w:t>è</w:t>
            </w:r>
            <w:r>
              <w:rPr>
                <w:lang w:val="fr-FR"/>
              </w:rPr>
              <w:t>mes de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156 </w:t>
            </w:r>
            <w:r>
              <w:rPr>
                <w:noProof/>
                <w:sz w:val="16"/>
              </w:rPr>
              <w:br/>
            </w:r>
            <w:r>
              <w:rPr>
                <w:noProof/>
                <w:sz w:val="2"/>
              </w:rPr>
              <w:t>fc049dd1-59b7-4bfe-9c1e-84080</w:t>
            </w:r>
            <w:r>
              <w:rPr>
                <w:noProof/>
                <w:sz w:val="2"/>
              </w:rPr>
              <w:t>f48cca7</w:t>
            </w:r>
          </w:p>
        </w:tc>
        <w:tc>
          <w:tcPr>
            <w:tcW w:w="7407" w:type="dxa"/>
            <w:shd w:val="clear" w:color="auto" w:fill="F2F2F2" w:themeFill="background1" w:themeFillShade="F2"/>
          </w:tcPr>
          <w:p w:rsidR="00000000" w:rsidRDefault="00AC26C9">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AC26C9">
            <w:pPr>
              <w:rPr>
                <w:lang w:val="fr-FR"/>
              </w:rPr>
            </w:pPr>
            <w:r>
              <w:rPr>
                <w:lang w:val="fr-FR"/>
              </w:rPr>
              <w:t xml:space="preserve">Si vous n'arrivez toujours pas </w:t>
            </w:r>
            <w:r>
              <w:rPr>
                <w:lang w:val="fr-FR"/>
              </w:rPr>
              <w:t>à</w:t>
            </w:r>
            <w:r>
              <w:rPr>
                <w:lang w:val="fr-FR"/>
              </w:rPr>
              <w:t xml:space="preserve"> diffuser correctement votre vid</w:t>
            </w:r>
            <w:r>
              <w:rPr>
                <w:lang w:val="fr-FR"/>
              </w:rPr>
              <w:t>é</w:t>
            </w:r>
            <w:r>
              <w:rPr>
                <w:lang w:val="fr-FR"/>
              </w:rPr>
              <w:t xml:space="preserve">o en direct, </w:t>
            </w:r>
            <w:r>
              <w:rPr>
                <w:rStyle w:val="mqInternal"/>
                <w:noProof/>
                <w:lang w:val="fr-FR"/>
              </w:rPr>
              <w:t>[1}</w:t>
            </w:r>
            <w:r>
              <w:rPr>
                <w:lang w:val="fr-FR"/>
              </w:rPr>
              <w:t>contactez-nous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157 </w:t>
            </w:r>
            <w:r>
              <w:rPr>
                <w:noProof/>
                <w:sz w:val="16"/>
              </w:rPr>
              <w:br/>
            </w:r>
            <w:r>
              <w:rPr>
                <w:noProof/>
                <w:sz w:val="2"/>
              </w:rPr>
              <w:t>4ff87aca-09a2-4a90-8855-3cb4a761b7d0</w:t>
            </w:r>
          </w:p>
        </w:tc>
        <w:tc>
          <w:tcPr>
            <w:tcW w:w="7407" w:type="dxa"/>
            <w:shd w:val="clear" w:color="auto" w:fill="F2F2F2" w:themeFill="background1" w:themeFillShade="F2"/>
          </w:tcPr>
          <w:p w:rsidR="00000000" w:rsidRDefault="00AC26C9">
            <w:pPr>
              <w:rPr>
                <w:noProof/>
              </w:rPr>
            </w:pPr>
            <w:r>
              <w:rPr>
                <w:noProof/>
              </w:rPr>
              <w:t>To make sure you get the fastest response possible, below is a list of what support will need to solve the problem.</w:t>
            </w:r>
          </w:p>
        </w:tc>
        <w:tc>
          <w:tcPr>
            <w:tcW w:w="7407" w:type="dxa"/>
          </w:tcPr>
          <w:p w:rsidR="00000000" w:rsidRDefault="00AC26C9">
            <w:pPr>
              <w:rPr>
                <w:lang w:val="fr-FR"/>
              </w:rPr>
            </w:pPr>
            <w:r>
              <w:rPr>
                <w:lang w:val="fr-FR"/>
              </w:rPr>
              <w:t>Voici une liste de ce dont l'assistance aura besoin pour traiter votre demande au plus vite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158 </w:t>
            </w:r>
            <w:r>
              <w:rPr>
                <w:noProof/>
                <w:sz w:val="16"/>
              </w:rPr>
              <w:br/>
            </w:r>
            <w:r>
              <w:rPr>
                <w:noProof/>
                <w:sz w:val="2"/>
              </w:rPr>
              <w:t>70551549-97f0-46ca-9727-5a9cf71eceeb</w:t>
            </w:r>
          </w:p>
        </w:tc>
        <w:tc>
          <w:tcPr>
            <w:tcW w:w="7407" w:type="dxa"/>
            <w:shd w:val="clear" w:color="auto" w:fill="F2F2F2" w:themeFill="background1" w:themeFillShade="F2"/>
          </w:tcPr>
          <w:p w:rsidR="00000000" w:rsidRDefault="00AC26C9">
            <w:pPr>
              <w:rPr>
                <w:noProof/>
              </w:rPr>
            </w:pPr>
            <w:r>
              <w:rPr>
                <w:noProof/>
              </w:rPr>
              <w:t>The</w:t>
            </w:r>
            <w:r>
              <w:rPr>
                <w:noProof/>
              </w:rPr>
              <w:t xml:space="preserve"> specific symptoms the stream is having.</w:t>
            </w:r>
          </w:p>
        </w:tc>
        <w:tc>
          <w:tcPr>
            <w:tcW w:w="7407" w:type="dxa"/>
          </w:tcPr>
          <w:p w:rsidR="00000000" w:rsidRDefault="00AC26C9">
            <w:pPr>
              <w:rPr>
                <w:lang w:val="fr-FR"/>
              </w:rPr>
            </w:pPr>
            <w:r>
              <w:rPr>
                <w:lang w:val="fr-FR"/>
              </w:rPr>
              <w:t>Les sympt</w:t>
            </w:r>
            <w:r>
              <w:rPr>
                <w:lang w:val="fr-FR"/>
              </w:rPr>
              <w:t>ô</w:t>
            </w:r>
            <w:r>
              <w:rPr>
                <w:lang w:val="fr-FR"/>
              </w:rPr>
              <w:t>mes pr</w:t>
            </w:r>
            <w:r>
              <w:rPr>
                <w:lang w:val="fr-FR"/>
              </w:rPr>
              <w:t>é</w:t>
            </w:r>
            <w:r>
              <w:rPr>
                <w:lang w:val="fr-FR"/>
              </w:rPr>
              <w:t>cis du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159 </w:t>
            </w:r>
            <w:r>
              <w:rPr>
                <w:noProof/>
                <w:sz w:val="16"/>
              </w:rPr>
              <w:br/>
            </w:r>
            <w:r>
              <w:rPr>
                <w:noProof/>
                <w:sz w:val="2"/>
              </w:rPr>
              <w:t>a646833b-6b7f-47d1-8cc2-0814cb83d1cd</w:t>
            </w:r>
          </w:p>
        </w:tc>
        <w:tc>
          <w:tcPr>
            <w:tcW w:w="7407" w:type="dxa"/>
            <w:shd w:val="clear" w:color="auto" w:fill="F2F2F2" w:themeFill="background1" w:themeFillShade="F2"/>
          </w:tcPr>
          <w:p w:rsidR="00000000" w:rsidRDefault="00AC26C9">
            <w:pPr>
              <w:rPr>
                <w:noProof/>
              </w:rPr>
            </w:pPr>
            <w:r>
              <w:rPr>
                <w:noProof/>
              </w:rPr>
              <w:t>For example, does it not play at all or does it stutter or freeze?</w:t>
            </w:r>
          </w:p>
        </w:tc>
        <w:tc>
          <w:tcPr>
            <w:tcW w:w="7407" w:type="dxa"/>
          </w:tcPr>
          <w:p w:rsidR="00000000" w:rsidRDefault="00AC26C9">
            <w:pPr>
              <w:rPr>
                <w:lang w:val="fr-FR"/>
              </w:rPr>
            </w:pPr>
            <w:r>
              <w:rPr>
                <w:lang w:val="fr-FR"/>
              </w:rPr>
              <w:t xml:space="preserve">Par exemple, le flux peut ne pas s'afficher du tout, ou il peut s'afficher </w:t>
            </w:r>
            <w:r>
              <w:rPr>
                <w:lang w:val="fr-FR"/>
              </w:rPr>
              <w:t>mais saccader. Il peut aussi se figer lors de la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160 </w:t>
            </w:r>
            <w:r>
              <w:rPr>
                <w:noProof/>
                <w:sz w:val="16"/>
              </w:rPr>
              <w:br/>
            </w:r>
            <w:r>
              <w:rPr>
                <w:noProof/>
                <w:sz w:val="2"/>
              </w:rPr>
              <w:t>3198f647-2338-4993-8915-55e34b96bf63</w:t>
            </w:r>
          </w:p>
        </w:tc>
        <w:tc>
          <w:tcPr>
            <w:tcW w:w="7407" w:type="dxa"/>
            <w:shd w:val="clear" w:color="auto" w:fill="F2F2F2" w:themeFill="background1" w:themeFillShade="F2"/>
          </w:tcPr>
          <w:p w:rsidR="00000000" w:rsidRDefault="00AC26C9">
            <w:pPr>
              <w:rPr>
                <w:noProof/>
              </w:rPr>
            </w:pPr>
            <w:r>
              <w:rPr>
                <w:noProof/>
              </w:rPr>
              <w:t>Whether this stream worked correctly in the past</w:t>
            </w:r>
          </w:p>
        </w:tc>
        <w:tc>
          <w:tcPr>
            <w:tcW w:w="7407" w:type="dxa"/>
          </w:tcPr>
          <w:p w:rsidR="00000000" w:rsidRDefault="00AC26C9">
            <w:pPr>
              <w:rPr>
                <w:lang w:val="fr-FR"/>
              </w:rPr>
            </w:pPr>
            <w:r>
              <w:rPr>
                <w:lang w:val="fr-FR"/>
              </w:rPr>
              <w:t>Est-ce que ce flux fonctionnait correctement auparavant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161 </w:t>
            </w:r>
            <w:r>
              <w:rPr>
                <w:noProof/>
                <w:sz w:val="16"/>
              </w:rPr>
              <w:br/>
            </w:r>
            <w:r>
              <w:rPr>
                <w:noProof/>
                <w:sz w:val="2"/>
              </w:rPr>
              <w:t>d073a4dd-316b-41ae-887e-262d47466a75</w:t>
            </w:r>
          </w:p>
        </w:tc>
        <w:tc>
          <w:tcPr>
            <w:tcW w:w="7407" w:type="dxa"/>
            <w:shd w:val="clear" w:color="auto" w:fill="F2F2F2" w:themeFill="background1" w:themeFillShade="F2"/>
          </w:tcPr>
          <w:p w:rsidR="00000000" w:rsidRDefault="00AC26C9">
            <w:pPr>
              <w:rPr>
                <w:noProof/>
              </w:rPr>
            </w:pPr>
            <w:r>
              <w:rPr>
                <w:noProof/>
              </w:rPr>
              <w:t>The e</w:t>
            </w:r>
            <w:r>
              <w:rPr>
                <w:noProof/>
              </w:rPr>
              <w:t>ntry point URL you are using in your encoder</w:t>
            </w:r>
          </w:p>
        </w:tc>
        <w:tc>
          <w:tcPr>
            <w:tcW w:w="7407" w:type="dxa"/>
          </w:tcPr>
          <w:p w:rsidR="00000000" w:rsidRDefault="00AC26C9">
            <w:pPr>
              <w:rPr>
                <w:lang w:val="fr-FR"/>
              </w:rPr>
            </w:pPr>
            <w:r>
              <w:rPr>
                <w:lang w:val="fr-FR"/>
              </w:rPr>
              <w:t>L'URL du point d'entr</w:t>
            </w:r>
            <w:r>
              <w:rPr>
                <w:lang w:val="fr-FR"/>
              </w:rPr>
              <w:t>é</w:t>
            </w:r>
            <w:r>
              <w:rPr>
                <w:lang w:val="fr-FR"/>
              </w:rPr>
              <w:t>e utilis</w:t>
            </w:r>
            <w:r>
              <w:rPr>
                <w:lang w:val="fr-FR"/>
              </w:rPr>
              <w:t>é</w:t>
            </w:r>
            <w:r>
              <w:rPr>
                <w:lang w:val="fr-FR"/>
              </w:rPr>
              <w:t>e par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162 </w:t>
            </w:r>
            <w:r>
              <w:rPr>
                <w:noProof/>
                <w:sz w:val="16"/>
              </w:rPr>
              <w:br/>
            </w:r>
            <w:r>
              <w:rPr>
                <w:noProof/>
                <w:sz w:val="2"/>
              </w:rPr>
              <w:t>52133163-56df-4fa7-8975-b37000510521</w:t>
            </w:r>
          </w:p>
        </w:tc>
        <w:tc>
          <w:tcPr>
            <w:tcW w:w="7407" w:type="dxa"/>
            <w:shd w:val="clear" w:color="auto" w:fill="F2F2F2" w:themeFill="background1" w:themeFillShade="F2"/>
          </w:tcPr>
          <w:p w:rsidR="00000000" w:rsidRDefault="00AC26C9">
            <w:pPr>
              <w:rPr>
                <w:noProof/>
              </w:rPr>
            </w:pPr>
            <w:r>
              <w:rPr>
                <w:noProof/>
              </w:rPr>
              <w:t>The encoding software and hardware are you using</w:t>
            </w:r>
          </w:p>
        </w:tc>
        <w:tc>
          <w:tcPr>
            <w:tcW w:w="7407" w:type="dxa"/>
          </w:tcPr>
          <w:p w:rsidR="00000000" w:rsidRDefault="00AC26C9">
            <w:pPr>
              <w:rPr>
                <w:lang w:val="fr-FR"/>
              </w:rPr>
            </w:pPr>
            <w:r>
              <w:rPr>
                <w:lang w:val="fr-FR"/>
              </w:rPr>
              <w:t>Le logiciel et le mat</w:t>
            </w:r>
            <w:r>
              <w:rPr>
                <w:lang w:val="fr-FR"/>
              </w:rPr>
              <w:t>é</w:t>
            </w:r>
            <w:r>
              <w:rPr>
                <w:lang w:val="fr-FR"/>
              </w:rPr>
              <w:t>riel d'encodage utilis</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163 </w:t>
            </w:r>
            <w:r>
              <w:rPr>
                <w:noProof/>
                <w:sz w:val="16"/>
              </w:rPr>
              <w:br/>
            </w:r>
            <w:r>
              <w:rPr>
                <w:noProof/>
                <w:sz w:val="2"/>
              </w:rPr>
              <w:t>bf16195b-567a-4e74-add0-b546b1dcb088</w:t>
            </w:r>
          </w:p>
        </w:tc>
        <w:tc>
          <w:tcPr>
            <w:tcW w:w="7407" w:type="dxa"/>
            <w:shd w:val="clear" w:color="auto" w:fill="F2F2F2" w:themeFill="background1" w:themeFillShade="F2"/>
          </w:tcPr>
          <w:p w:rsidR="00000000" w:rsidRDefault="00AC26C9">
            <w:pPr>
              <w:rPr>
                <w:noProof/>
              </w:rPr>
            </w:pPr>
            <w:r>
              <w:rPr>
                <w:noProof/>
              </w:rPr>
              <w:t>The URL to the player to which you have published the live event</w:t>
            </w:r>
          </w:p>
        </w:tc>
        <w:tc>
          <w:tcPr>
            <w:tcW w:w="7407" w:type="dxa"/>
          </w:tcPr>
          <w:p w:rsidR="00000000" w:rsidRDefault="00AC26C9">
            <w:pPr>
              <w:rPr>
                <w:lang w:val="fr-FR"/>
              </w:rPr>
            </w:pPr>
            <w:r>
              <w:rPr>
                <w:lang w:val="fr-FR"/>
              </w:rPr>
              <w:t xml:space="preserve">L'URL du lecteur </w:t>
            </w:r>
            <w:r>
              <w:rPr>
                <w:lang w:val="fr-FR"/>
              </w:rPr>
              <w:t>à</w:t>
            </w:r>
            <w:r>
              <w:rPr>
                <w:lang w:val="fr-FR"/>
              </w:rPr>
              <w:t xml:space="preserve"> laquelle vous avez publi</w:t>
            </w:r>
            <w:r>
              <w:rPr>
                <w:lang w:val="fr-FR"/>
              </w:rPr>
              <w:t>é</w:t>
            </w:r>
            <w:r>
              <w:rPr>
                <w:lang w:val="fr-FR"/>
              </w:rPr>
              <w:t xml:space="preserv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164 </w:t>
            </w:r>
            <w:r>
              <w:rPr>
                <w:noProof/>
                <w:sz w:val="16"/>
              </w:rPr>
              <w:br/>
            </w:r>
            <w:r>
              <w:rPr>
                <w:noProof/>
                <w:sz w:val="2"/>
              </w:rPr>
              <w:t>9bedcb7b-9bb1-4e78-a94c-74e003f32ceb</w:t>
            </w:r>
          </w:p>
        </w:tc>
        <w:tc>
          <w:tcPr>
            <w:tcW w:w="7407" w:type="dxa"/>
            <w:shd w:val="clear" w:color="auto" w:fill="F2F2F2" w:themeFill="background1" w:themeFillShade="F2"/>
          </w:tcPr>
          <w:p w:rsidR="00000000" w:rsidRDefault="00AC26C9">
            <w:pPr>
              <w:rPr>
                <w:noProof/>
              </w:rPr>
            </w:pPr>
            <w:r>
              <w:rPr>
                <w:noProof/>
              </w:rPr>
              <w:t>The video ID of your live asset in Video Cloud Studio</w:t>
            </w:r>
          </w:p>
        </w:tc>
        <w:tc>
          <w:tcPr>
            <w:tcW w:w="7407" w:type="dxa"/>
          </w:tcPr>
          <w:p w:rsidR="00000000" w:rsidRDefault="00AC26C9">
            <w:pPr>
              <w:rPr>
                <w:lang w:val="fr-FR"/>
              </w:rPr>
            </w:pPr>
            <w:r>
              <w:rPr>
                <w:lang w:val="fr-FR"/>
              </w:rPr>
              <w:t>L'ID vid</w:t>
            </w:r>
            <w:r>
              <w:rPr>
                <w:lang w:val="fr-FR"/>
              </w:rPr>
              <w:t>é</w:t>
            </w:r>
            <w:r>
              <w:rPr>
                <w:lang w:val="fr-FR"/>
              </w:rPr>
              <w:t>o de votre ressource en direct dans Video Cloud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165 </w:t>
            </w:r>
            <w:r>
              <w:rPr>
                <w:noProof/>
                <w:sz w:val="16"/>
              </w:rPr>
              <w:br/>
            </w:r>
            <w:r>
              <w:rPr>
                <w:noProof/>
                <w:sz w:val="2"/>
              </w:rPr>
              <w:t>78951928-736f-4f14-9af8-69e1a530346a</w:t>
            </w:r>
          </w:p>
        </w:tc>
        <w:tc>
          <w:tcPr>
            <w:tcW w:w="7407" w:type="dxa"/>
            <w:shd w:val="clear" w:color="auto" w:fill="F2F2F2" w:themeFill="background1" w:themeFillShade="F2"/>
          </w:tcPr>
          <w:p w:rsidR="00000000" w:rsidRDefault="00AC26C9">
            <w:pPr>
              <w:rPr>
                <w:noProof/>
              </w:rPr>
            </w:pPr>
            <w:r>
              <w:rPr>
                <w:noProof/>
              </w:rPr>
              <w:t>The results of a trace-route from your encoder to the publishing point host</w:t>
            </w:r>
          </w:p>
        </w:tc>
        <w:tc>
          <w:tcPr>
            <w:tcW w:w="7407" w:type="dxa"/>
          </w:tcPr>
          <w:p w:rsidR="00000000" w:rsidRDefault="00AC26C9">
            <w:pPr>
              <w:rPr>
                <w:lang w:val="fr-FR"/>
              </w:rPr>
            </w:pPr>
            <w:r>
              <w:rPr>
                <w:lang w:val="fr-FR"/>
              </w:rPr>
              <w:t>Les r</w:t>
            </w:r>
            <w:r>
              <w:rPr>
                <w:lang w:val="fr-FR"/>
              </w:rPr>
              <w:t>é</w:t>
            </w:r>
            <w:r>
              <w:rPr>
                <w:lang w:val="fr-FR"/>
              </w:rPr>
              <w:t>sultats du tr</w:t>
            </w:r>
            <w:r>
              <w:rPr>
                <w:lang w:val="fr-FR"/>
              </w:rPr>
              <w:t>ace-route de votre encodeur jusqu'</w:t>
            </w:r>
            <w:r>
              <w:rPr>
                <w:lang w:val="fr-FR"/>
              </w:rPr>
              <w:t>à</w:t>
            </w:r>
            <w:r>
              <w:rPr>
                <w:lang w:val="fr-FR"/>
              </w:rPr>
              <w:t xml:space="preserve"> l'h</w:t>
            </w:r>
            <w:r>
              <w:rPr>
                <w:lang w:val="fr-FR"/>
              </w:rPr>
              <w:t>ô</w:t>
            </w:r>
            <w:r>
              <w:rPr>
                <w:lang w:val="fr-FR"/>
              </w:rPr>
              <w:t>te du point de publication</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step-step-live-srt.html</w:t>
            </w:r>
          </w:p>
          <w:p w:rsidR="00000000" w:rsidRDefault="00AC26C9">
            <w:pPr>
              <w:jc w:val="center"/>
              <w:rPr>
                <w:b/>
                <w:noProof/>
              </w:rPr>
            </w:pPr>
            <w:r>
              <w:rPr>
                <w:b/>
                <w:noProof/>
              </w:rPr>
              <w:t>MQ971010 604de47e-1838-452b-a7e7-3073c39a523c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6a04d443-7d86-420b-a9e4-4f2f976e0895</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13dbd735-332d-4c34-9c50-0d7288df929d</w:t>
            </w:r>
          </w:p>
        </w:tc>
        <w:tc>
          <w:tcPr>
            <w:tcW w:w="7407" w:type="dxa"/>
            <w:shd w:val="clear" w:color="auto" w:fill="F2F2F2" w:themeFill="background1" w:themeFillShade="F2"/>
          </w:tcPr>
          <w:p w:rsidR="00000000" w:rsidRDefault="00AC26C9">
            <w:pPr>
              <w:rPr>
                <w:noProof/>
              </w:rPr>
            </w:pPr>
            <w:r>
              <w:rPr>
                <w:noProof/>
              </w:rPr>
              <w:t>'Step-by-Step:</w:t>
            </w:r>
          </w:p>
        </w:tc>
        <w:tc>
          <w:tcPr>
            <w:tcW w:w="7407" w:type="dxa"/>
          </w:tcPr>
          <w:p w:rsidR="00000000" w:rsidRDefault="00AC26C9">
            <w:pPr>
              <w:rPr>
                <w:lang w:val="fr-FR"/>
              </w:rPr>
            </w:pPr>
            <w:r>
              <w:rPr>
                <w:lang w:val="fr-FR"/>
              </w:rPr>
              <w:t xml:space="preserve">'Pas </w:t>
            </w:r>
            <w:r>
              <w:rPr>
                <w:lang w:val="fr-FR"/>
              </w:rPr>
              <w:t>à</w:t>
            </w:r>
            <w:r>
              <w:rPr>
                <w:lang w:val="fr-FR"/>
              </w:rPr>
              <w:t xml:space="preserve"> pas: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0c143c41-8947-458c-a664-91f1a8ba911b</w:t>
            </w:r>
          </w:p>
        </w:tc>
        <w:tc>
          <w:tcPr>
            <w:tcW w:w="7407" w:type="dxa"/>
            <w:shd w:val="clear" w:color="auto" w:fill="F2F2F2" w:themeFill="background1" w:themeFillShade="F2"/>
          </w:tcPr>
          <w:p w:rsidR="00000000" w:rsidRDefault="00AC26C9">
            <w:pPr>
              <w:rPr>
                <w:noProof/>
              </w:rPr>
            </w:pPr>
            <w:r>
              <w:rPr>
                <w:noProof/>
              </w:rPr>
              <w:t>Streaming a Secure Reliable Transport (SRT) Live event' parent:</w:t>
            </w:r>
          </w:p>
        </w:tc>
        <w:tc>
          <w:tcPr>
            <w:tcW w:w="7407" w:type="dxa"/>
          </w:tcPr>
          <w:p w:rsidR="00000000" w:rsidRDefault="00AC26C9">
            <w:pPr>
              <w:rPr>
                <w:lang w:val="fr-FR"/>
              </w:rPr>
            </w:pPr>
            <w:r>
              <w:rPr>
                <w:lang w:val="fr-FR"/>
              </w:rPr>
              <w:t>Diffusion d'un parent d'</w:t>
            </w:r>
            <w:r>
              <w:rPr>
                <w:lang w:val="fr-FR"/>
              </w:rPr>
              <w:t>é</w:t>
            </w:r>
            <w:r>
              <w:rPr>
                <w:lang w:val="fr-FR"/>
              </w:rPr>
              <w:t>v</w:t>
            </w:r>
            <w:r>
              <w:rPr>
                <w:lang w:val="fr-FR"/>
              </w:rPr>
              <w:t>é</w:t>
            </w:r>
            <w:r>
              <w:rPr>
                <w:lang w:val="fr-FR"/>
              </w:rPr>
              <w:t>nement en direct SRT (Secure Reliable Transport):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0c983b95-a1f5-4c6d-a23f-8df42f9f028d</w:t>
            </w:r>
          </w:p>
        </w:tc>
        <w:tc>
          <w:tcPr>
            <w:tcW w:w="7407" w:type="dxa"/>
            <w:shd w:val="clear" w:color="auto" w:fill="F2F2F2" w:themeFill="background1" w:themeFillShade="F2"/>
          </w:tcPr>
          <w:p w:rsidR="00000000" w:rsidRDefault="00AC26C9">
            <w:pPr>
              <w:rPr>
                <w:noProof/>
              </w:rPr>
            </w:pPr>
            <w:r>
              <w:rPr>
                <w:noProof/>
              </w:rPr>
              <w:t>Getting Started ---</w:t>
            </w:r>
          </w:p>
        </w:tc>
        <w:tc>
          <w:tcPr>
            <w:tcW w:w="7407" w:type="dxa"/>
          </w:tcPr>
          <w:p w:rsidR="00000000" w:rsidRDefault="00AC26C9">
            <w:pPr>
              <w:rPr>
                <w:lang w:val="fr-FR"/>
              </w:rPr>
            </w:pPr>
            <w:r>
              <w:rPr>
                <w:lang w:val="fr-FR"/>
              </w:rPr>
              <w:t>Commencer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aebcffe5-c148-4c07-acfe-a5f4adfeb3fd</w:t>
            </w:r>
          </w:p>
        </w:tc>
        <w:tc>
          <w:tcPr>
            <w:tcW w:w="7407" w:type="dxa"/>
            <w:shd w:val="clear" w:color="auto" w:fill="F2F2F2" w:themeFill="background1" w:themeFillShade="F2"/>
          </w:tcPr>
          <w:p w:rsidR="00000000" w:rsidRDefault="00AC26C9">
            <w:pPr>
              <w:rPr>
                <w:noProof/>
              </w:rPr>
            </w:pPr>
            <w:r>
              <w:rPr>
                <w:noProof/>
              </w:rPr>
              <w:t>Step-by-Step:</w:t>
            </w:r>
          </w:p>
        </w:tc>
        <w:tc>
          <w:tcPr>
            <w:tcW w:w="7407" w:type="dxa"/>
          </w:tcPr>
          <w:p w:rsidR="00000000" w:rsidRDefault="00AC26C9">
            <w:pPr>
              <w:rPr>
                <w:lang w:val="fr-FR"/>
              </w:rPr>
            </w:pP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720a06a6-ed67-41b3-b1e2-e0ed1daf856b</w:t>
            </w:r>
          </w:p>
        </w:tc>
        <w:tc>
          <w:tcPr>
            <w:tcW w:w="7407" w:type="dxa"/>
            <w:shd w:val="clear" w:color="auto" w:fill="F2F2F2" w:themeFill="background1" w:themeFillShade="F2"/>
          </w:tcPr>
          <w:p w:rsidR="00000000" w:rsidRDefault="00AC26C9">
            <w:pPr>
              <w:rPr>
                <w:noProof/>
              </w:rPr>
            </w:pPr>
            <w:r>
              <w:rPr>
                <w:noProof/>
              </w:rPr>
              <w:t>Streaming a Secure Reliable Transport (SRT) Live event</w:t>
            </w:r>
          </w:p>
        </w:tc>
        <w:tc>
          <w:tcPr>
            <w:tcW w:w="7407" w:type="dxa"/>
          </w:tcPr>
          <w:p w:rsidR="00000000" w:rsidRDefault="00AC26C9">
            <w:pPr>
              <w:rPr>
                <w:lang w:val="fr-FR"/>
              </w:rPr>
            </w:pPr>
            <w:r>
              <w:rPr>
                <w:lang w:val="fr-FR"/>
              </w:rPr>
              <w:t xml:space="preserve">Diffusion d'un </w:t>
            </w:r>
            <w:r>
              <w:rPr>
                <w:lang w:val="fr-FR"/>
              </w:rPr>
              <w:t>é</w:t>
            </w:r>
            <w:r>
              <w:rPr>
                <w:lang w:val="fr-FR"/>
              </w:rPr>
              <w:t>v</w:t>
            </w:r>
            <w:r>
              <w:rPr>
                <w:lang w:val="fr-FR"/>
              </w:rPr>
              <w:t>é</w:t>
            </w:r>
            <w:r>
              <w:rPr>
                <w:lang w:val="fr-FR"/>
              </w:rPr>
              <w:t>nement en direct SRT (Secure Reliable Transport)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e5</w:t>
            </w:r>
            <w:r>
              <w:rPr>
                <w:noProof/>
                <w:sz w:val="2"/>
              </w:rPr>
              <w:t>0123c4-ea3c-4ff7-87eb-ffebe1f50ea6</w:t>
            </w:r>
          </w:p>
        </w:tc>
        <w:tc>
          <w:tcPr>
            <w:tcW w:w="7407" w:type="dxa"/>
            <w:shd w:val="clear" w:color="auto" w:fill="F2F2F2" w:themeFill="background1" w:themeFillShade="F2"/>
          </w:tcPr>
          <w:p w:rsidR="00000000" w:rsidRDefault="00AC26C9">
            <w:pPr>
              <w:rPr>
                <w:noProof/>
              </w:rPr>
            </w:pPr>
            <w:r>
              <w:rPr>
                <w:noProof/>
              </w:rPr>
              <w:t>The purpose of this Quick Start is to show you how to use the Video Cloud Live module and Open Broadcaster Software (OBS) to broadcast an SRT live event.</w:t>
            </w:r>
          </w:p>
        </w:tc>
        <w:tc>
          <w:tcPr>
            <w:tcW w:w="7407" w:type="dxa"/>
          </w:tcPr>
          <w:p w:rsidR="00000000" w:rsidRDefault="00AC26C9">
            <w:pPr>
              <w:rPr>
                <w:lang w:val="fr-FR"/>
              </w:rPr>
            </w:pPr>
            <w:r>
              <w:rPr>
                <w:lang w:val="fr-FR"/>
              </w:rPr>
              <w:t>Le but de ce Quick Start est de vous montrer comment utiliser le mo</w:t>
            </w:r>
            <w:r>
              <w:rPr>
                <w:lang w:val="fr-FR"/>
              </w:rPr>
              <w:t xml:space="preserve">dule Video Cloud Live et le logiciel Open Broadcaster (OBS) pour diffuser un </w:t>
            </w:r>
            <w:r>
              <w:rPr>
                <w:lang w:val="fr-FR"/>
              </w:rPr>
              <w:t>é</w:t>
            </w:r>
            <w:r>
              <w:rPr>
                <w:lang w:val="fr-FR"/>
              </w:rPr>
              <w:t>v</w:t>
            </w:r>
            <w:r>
              <w:rPr>
                <w:lang w:val="fr-FR"/>
              </w:rPr>
              <w:t>é</w:t>
            </w:r>
            <w:r>
              <w:rPr>
                <w:lang w:val="fr-FR"/>
              </w:rPr>
              <w:t>nement SRT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7eb08631-7c24-42c1-ad7a-09c1b1b22a25</w:t>
            </w:r>
          </w:p>
        </w:tc>
        <w:tc>
          <w:tcPr>
            <w:tcW w:w="7407" w:type="dxa"/>
            <w:shd w:val="clear" w:color="auto" w:fill="F2F2F2" w:themeFill="background1" w:themeFillShade="F2"/>
          </w:tcPr>
          <w:p w:rsidR="00000000" w:rsidRDefault="00AC26C9">
            <w:pPr>
              <w:rPr>
                <w:noProof/>
              </w:rPr>
            </w:pPr>
            <w:r>
              <w:rPr>
                <w:noProof/>
              </w:rPr>
              <w:t xml:space="preserve">To learn about all of the features and functionality available in the Live module, see </w:t>
            </w:r>
            <w:r>
              <w:rPr>
                <w:rStyle w:val="mqInternal"/>
                <w:noProof/>
              </w:rPr>
              <w:t>[1}</w:t>
            </w:r>
            <w:r>
              <w:rPr>
                <w:noProof/>
              </w:rPr>
              <w:t>Creating and Managing L</w:t>
            </w:r>
            <w:r>
              <w:rPr>
                <w:noProof/>
              </w:rPr>
              <w:t>ive Events using the Live Module</w:t>
            </w:r>
            <w:r>
              <w:rPr>
                <w:rStyle w:val="mqInternal"/>
                <w:noProof/>
              </w:rPr>
              <w:t>{2]</w:t>
            </w:r>
            <w:r>
              <w:rPr>
                <w:noProof/>
              </w:rPr>
              <w:t>.</w:t>
            </w:r>
          </w:p>
        </w:tc>
        <w:tc>
          <w:tcPr>
            <w:tcW w:w="7407" w:type="dxa"/>
          </w:tcPr>
          <w:p w:rsidR="00000000" w:rsidRDefault="00AC26C9">
            <w:pPr>
              <w:rPr>
                <w:lang w:val="fr-FR"/>
              </w:rPr>
            </w:pPr>
            <w:r>
              <w:rPr>
                <w:lang w:val="fr-FR"/>
              </w:rPr>
              <w:t>Pour en savoir plus sur toutes les fonctionnalit</w:t>
            </w:r>
            <w:r>
              <w:rPr>
                <w:lang w:val="fr-FR"/>
              </w:rPr>
              <w:t>é</w:t>
            </w:r>
            <w:r>
              <w:rPr>
                <w:lang w:val="fr-FR"/>
              </w:rPr>
              <w:t>s et fonctionnalit</w:t>
            </w:r>
            <w:r>
              <w:rPr>
                <w:lang w:val="fr-FR"/>
              </w:rPr>
              <w:t>é</w:t>
            </w:r>
            <w:r>
              <w:rPr>
                <w:lang w:val="fr-FR"/>
              </w:rPr>
              <w:t xml:space="preserve">s disponibles dans le module Live, reportez-vous </w:t>
            </w:r>
            <w:r>
              <w:rPr>
                <w:lang w:val="fr-FR"/>
              </w:rPr>
              <w:t>à</w:t>
            </w:r>
            <w:r>
              <w:rPr>
                <w:lang w:val="fr-FR"/>
              </w:rPr>
              <w:t xml:space="preserve"> la section </w:t>
            </w:r>
            <w:r>
              <w:rPr>
                <w:rStyle w:val="mqInternal"/>
                <w:noProof/>
                <w:lang w:val="fr-FR"/>
              </w:rPr>
              <w:t>[1}</w:t>
            </w:r>
            <w:r>
              <w:rPr>
                <w:lang w:val="fr-FR"/>
              </w:rPr>
              <w:t>Cr</w:t>
            </w:r>
            <w:r>
              <w:rPr>
                <w:lang w:val="fr-FR"/>
              </w:rPr>
              <w:t>é</w:t>
            </w:r>
            <w:r>
              <w:rPr>
                <w:lang w:val="fr-FR"/>
              </w:rPr>
              <w:t>ation et gestion d'</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du module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8862df14-c510-4b6f-bb35-bf2b4500d56c</w:t>
            </w:r>
          </w:p>
        </w:tc>
        <w:tc>
          <w:tcPr>
            <w:tcW w:w="7407" w:type="dxa"/>
            <w:shd w:val="clear" w:color="auto" w:fill="F2F2F2" w:themeFill="background1" w:themeFillShade="F2"/>
          </w:tcPr>
          <w:p w:rsidR="00000000" w:rsidRDefault="00AC26C9">
            <w:pPr>
              <w:rPr>
                <w:noProof/>
              </w:rPr>
            </w:pPr>
            <w:r>
              <w:rPr>
                <w:noProof/>
              </w:rPr>
              <w:t xml:space="preserve">For a series of best practices and recommendations to help ensure a high quality, stable live streaming experience, see </w:t>
            </w:r>
            <w:r>
              <w:rPr>
                <w:rStyle w:val="mqInternal"/>
                <w:noProof/>
              </w:rPr>
              <w:t>[1}</w:t>
            </w:r>
            <w:r>
              <w:rPr>
                <w:noProof/>
              </w:rPr>
              <w:t>Live Module Guidelines and Best Practices</w:t>
            </w:r>
            <w:r>
              <w:rPr>
                <w:rStyle w:val="mqInternal"/>
                <w:noProof/>
              </w:rPr>
              <w:t>{2]</w:t>
            </w:r>
            <w:r>
              <w:rPr>
                <w:noProof/>
              </w:rPr>
              <w:t>.</w:t>
            </w:r>
          </w:p>
        </w:tc>
        <w:tc>
          <w:tcPr>
            <w:tcW w:w="7407" w:type="dxa"/>
          </w:tcPr>
          <w:p w:rsidR="00000000" w:rsidRDefault="00AC26C9">
            <w:pPr>
              <w:rPr>
                <w:lang w:val="fr-FR"/>
              </w:rPr>
            </w:pPr>
            <w:r>
              <w:rPr>
                <w:lang w:val="fr-FR"/>
              </w:rPr>
              <w:t>Pour d</w:t>
            </w:r>
            <w:r>
              <w:rPr>
                <w:lang w:val="fr-FR"/>
              </w:rPr>
              <w:t>é</w:t>
            </w:r>
            <w:r>
              <w:rPr>
                <w:lang w:val="fr-FR"/>
              </w:rPr>
              <w:t>couvrir un ensemble des meilleures pratiques et de recommandations en vue d'assurer une exp</w:t>
            </w:r>
            <w:r>
              <w:rPr>
                <w:lang w:val="fr-FR"/>
              </w:rPr>
              <w:t>é</w:t>
            </w:r>
            <w:r>
              <w:rPr>
                <w:lang w:val="fr-FR"/>
              </w:rPr>
              <w:t>rience de diffusion en direct de qualit</w:t>
            </w:r>
            <w:r>
              <w:rPr>
                <w:lang w:val="fr-FR"/>
              </w:rPr>
              <w:t>é</w:t>
            </w:r>
            <w:r>
              <w:rPr>
                <w:lang w:val="fr-FR"/>
              </w:rPr>
              <w:t xml:space="preserve">, consultez les </w:t>
            </w:r>
            <w:r>
              <w:rPr>
                <w:rStyle w:val="mqInternal"/>
                <w:noProof/>
                <w:lang w:val="fr-FR"/>
              </w:rPr>
              <w:t>[1}</w:t>
            </w:r>
            <w:r>
              <w:rPr>
                <w:lang w:val="fr-FR"/>
              </w:rPr>
              <w:t>Meilleures pratiques et recommandations relatives au module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47c42038-7aab-498b-b77e-491535f</w:t>
            </w:r>
            <w:r>
              <w:rPr>
                <w:noProof/>
                <w:sz w:val="2"/>
              </w:rPr>
              <w:t>9fab3</w:t>
            </w:r>
          </w:p>
        </w:tc>
        <w:tc>
          <w:tcPr>
            <w:tcW w:w="7407" w:type="dxa"/>
            <w:shd w:val="clear" w:color="auto" w:fill="F2F2F2" w:themeFill="background1" w:themeFillShade="F2"/>
          </w:tcPr>
          <w:p w:rsidR="00000000" w:rsidRDefault="00AC26C9">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AC26C9">
            <w:pPr>
              <w:rPr>
                <w:lang w:val="fr-FR"/>
              </w:rPr>
            </w:pPr>
            <w:r>
              <w:rPr>
                <w:lang w:val="fr-FR"/>
              </w:rPr>
              <w:t xml:space="preserve">Pour consulter la liste des options de diffusion en direct de Brightcove, lisez la rubrique </w:t>
            </w:r>
            <w:r>
              <w:rPr>
                <w:rStyle w:val="mqInternal"/>
                <w:noProof/>
                <w:lang w:val="fr-FR"/>
              </w:rPr>
              <w:t>[1}</w:t>
            </w:r>
            <w:r>
              <w:rPr>
                <w:lang w:val="fr-FR"/>
              </w:rPr>
              <w:t>Diffusion de flux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fcf195ed-261c-4045-ab0f-a5a19f0fc3a9</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cf2024fc-b18c-4ac8-8c95-be22d88f0f4c</w:t>
            </w:r>
          </w:p>
        </w:tc>
        <w:tc>
          <w:tcPr>
            <w:tcW w:w="7407" w:type="dxa"/>
            <w:shd w:val="clear" w:color="auto" w:fill="F2F2F2" w:themeFill="background1" w:themeFillShade="F2"/>
          </w:tcPr>
          <w:p w:rsidR="00000000" w:rsidRDefault="00AC26C9">
            <w:pPr>
              <w:rPr>
                <w:noProof/>
              </w:rPr>
            </w:pPr>
            <w:r>
              <w:rPr>
                <w:noProof/>
              </w:rPr>
              <w:t>Live streaming support is available only for Video Cloud Enterprise publishers.</w:t>
            </w:r>
          </w:p>
        </w:tc>
        <w:tc>
          <w:tcPr>
            <w:tcW w:w="7407" w:type="dxa"/>
          </w:tcPr>
          <w:p w:rsidR="00000000" w:rsidRDefault="00AC26C9">
            <w:pPr>
              <w:rPr>
                <w:lang w:val="fr-FR"/>
              </w:rPr>
            </w:pPr>
            <w:r>
              <w:rPr>
                <w:lang w:val="fr-FR"/>
              </w:rPr>
              <w:t>La prise en charge de la diffusion en direct n'est disponible que pour les</w:t>
            </w:r>
            <w:r>
              <w:rPr>
                <w:lang w:val="fr-FR"/>
              </w:rPr>
              <w:t xml:space="preserve"> </w:t>
            </w:r>
            <w:r>
              <w:rPr>
                <w:lang w:val="fr-FR"/>
              </w:rPr>
              <w:t>é</w:t>
            </w:r>
            <w:r>
              <w:rPr>
                <w:lang w:val="fr-FR"/>
              </w:rPr>
              <w:t>diteurs Video Cloud Enterprise.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76f2cb70-792c-4f07-9b3e-b4f7bc9d09ce</w:t>
            </w:r>
          </w:p>
        </w:tc>
        <w:tc>
          <w:tcPr>
            <w:tcW w:w="7407" w:type="dxa"/>
            <w:shd w:val="clear" w:color="auto" w:fill="F2F2F2" w:themeFill="background1" w:themeFillShade="F2"/>
          </w:tcPr>
          <w:p w:rsidR="00000000" w:rsidRDefault="00AC26C9">
            <w:pPr>
              <w:rPr>
                <w:noProof/>
              </w:rPr>
            </w:pPr>
            <w:r>
              <w:rPr>
                <w:noProof/>
              </w:rPr>
              <w:t>After completing this Quick Start, you should be able to:</w:t>
            </w:r>
          </w:p>
        </w:tc>
        <w:tc>
          <w:tcPr>
            <w:tcW w:w="7407" w:type="dxa"/>
          </w:tcPr>
          <w:p w:rsidR="00000000" w:rsidRDefault="00AC26C9">
            <w:pPr>
              <w:rPr>
                <w:lang w:val="fr-FR"/>
              </w:rPr>
            </w:pPr>
            <w:r>
              <w:rPr>
                <w:lang w:val="fr-FR"/>
              </w:rPr>
              <w:t>Une fois cette br</w:t>
            </w:r>
            <w:r>
              <w:rPr>
                <w:lang w:val="fr-FR"/>
              </w:rPr>
              <w:t>è</w:t>
            </w:r>
            <w:r>
              <w:rPr>
                <w:lang w:val="fr-FR"/>
              </w:rPr>
              <w:t>ve introduction termin</w:t>
            </w:r>
            <w:r>
              <w:rPr>
                <w:lang w:val="fr-FR"/>
              </w:rPr>
              <w:t>é</w:t>
            </w:r>
            <w:r>
              <w:rPr>
                <w:lang w:val="fr-FR"/>
              </w:rPr>
              <w:t>e, vous saurez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69f9162a-b58d-4c7a-b0e5-726dd5d5c5ce</w:t>
            </w:r>
          </w:p>
        </w:tc>
        <w:tc>
          <w:tcPr>
            <w:tcW w:w="7407" w:type="dxa"/>
            <w:shd w:val="clear" w:color="auto" w:fill="F2F2F2" w:themeFill="background1" w:themeFillShade="F2"/>
          </w:tcPr>
          <w:p w:rsidR="00000000" w:rsidRDefault="00AC26C9">
            <w:pPr>
              <w:rPr>
                <w:noProof/>
              </w:rPr>
            </w:pPr>
            <w:r>
              <w:rPr>
                <w:noProof/>
              </w:rPr>
              <w:t>Use the Video Cloud Li</w:t>
            </w:r>
            <w:r>
              <w:rPr>
                <w:noProof/>
              </w:rPr>
              <w:t>ve module to create an SRT live event</w:t>
            </w:r>
          </w:p>
        </w:tc>
        <w:tc>
          <w:tcPr>
            <w:tcW w:w="7407" w:type="dxa"/>
          </w:tcPr>
          <w:p w:rsidR="00000000" w:rsidRDefault="00AC26C9">
            <w:pPr>
              <w:rPr>
                <w:lang w:val="fr-FR"/>
              </w:rPr>
            </w:pPr>
            <w:r>
              <w:rPr>
                <w:lang w:val="fr-FR"/>
              </w:rPr>
              <w:t>Utilisez le module Video Cloud Live pour cr</w:t>
            </w:r>
            <w:r>
              <w:rPr>
                <w:lang w:val="fr-FR"/>
              </w:rPr>
              <w:t>é</w:t>
            </w:r>
            <w:r>
              <w:rPr>
                <w:lang w:val="fr-FR"/>
              </w:rPr>
              <w:t xml:space="preserve">er un </w:t>
            </w:r>
            <w:r>
              <w:rPr>
                <w:lang w:val="fr-FR"/>
              </w:rPr>
              <w:t>é</w:t>
            </w:r>
            <w:r>
              <w:rPr>
                <w:lang w:val="fr-FR"/>
              </w:rPr>
              <w:t>v</w:t>
            </w:r>
            <w:r>
              <w:rPr>
                <w:lang w:val="fr-FR"/>
              </w:rPr>
              <w:t>é</w:t>
            </w:r>
            <w:r>
              <w:rPr>
                <w:lang w:val="fr-FR"/>
              </w:rPr>
              <w:t>nement en direct SRT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f56f18b3-9b0d-4ff3-a00e-8cf5f4ddaa59</w:t>
            </w:r>
          </w:p>
        </w:tc>
        <w:tc>
          <w:tcPr>
            <w:tcW w:w="7407" w:type="dxa"/>
            <w:shd w:val="clear" w:color="auto" w:fill="F2F2F2" w:themeFill="background1" w:themeFillShade="F2"/>
          </w:tcPr>
          <w:p w:rsidR="00000000" w:rsidRDefault="00AC26C9">
            <w:pPr>
              <w:rPr>
                <w:noProof/>
              </w:rPr>
            </w:pPr>
            <w:r>
              <w:rPr>
                <w:noProof/>
              </w:rPr>
              <w:t>Configure your encoder for an SRT live event</w:t>
            </w:r>
          </w:p>
        </w:tc>
        <w:tc>
          <w:tcPr>
            <w:tcW w:w="7407" w:type="dxa"/>
          </w:tcPr>
          <w:p w:rsidR="00000000" w:rsidRDefault="00AC26C9">
            <w:pPr>
              <w:rPr>
                <w:lang w:val="fr-FR"/>
              </w:rPr>
            </w:pPr>
            <w:r>
              <w:rPr>
                <w:lang w:val="fr-FR"/>
              </w:rPr>
              <w:t xml:space="preserve">Configurez votre encodeur pour un </w:t>
            </w:r>
            <w:r>
              <w:rPr>
                <w:lang w:val="fr-FR"/>
              </w:rPr>
              <w:t>é</w:t>
            </w:r>
            <w:r>
              <w:rPr>
                <w:lang w:val="fr-FR"/>
              </w:rPr>
              <w:t>v</w:t>
            </w:r>
            <w:r>
              <w:rPr>
                <w:lang w:val="fr-FR"/>
              </w:rPr>
              <w:t>é</w:t>
            </w:r>
            <w:r>
              <w:rPr>
                <w:lang w:val="fr-FR"/>
              </w:rPr>
              <w:t>nement en direct SRT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45e5c9a7-0060-418b-80ea-8241d872b100</w:t>
            </w:r>
          </w:p>
        </w:tc>
        <w:tc>
          <w:tcPr>
            <w:tcW w:w="7407" w:type="dxa"/>
            <w:shd w:val="clear" w:color="auto" w:fill="F2F2F2" w:themeFill="background1" w:themeFillShade="F2"/>
          </w:tcPr>
          <w:p w:rsidR="00000000" w:rsidRDefault="00AC26C9">
            <w:pPr>
              <w:rPr>
                <w:noProof/>
              </w:rPr>
            </w:pPr>
            <w:r>
              <w:rPr>
                <w:noProof/>
              </w:rPr>
              <w:t>Trim your event and save it as a VOD asset in your Video Cloud account</w:t>
            </w:r>
          </w:p>
        </w:tc>
        <w:tc>
          <w:tcPr>
            <w:tcW w:w="7407" w:type="dxa"/>
          </w:tcPr>
          <w:p w:rsidR="00000000" w:rsidRDefault="00AC26C9">
            <w:pPr>
              <w:rPr>
                <w:lang w:val="fr-FR"/>
              </w:rPr>
            </w:pPr>
            <w:r>
              <w:rPr>
                <w:lang w:val="fr-FR"/>
              </w:rPr>
              <w:t>é</w:t>
            </w:r>
            <w:r>
              <w:rPr>
                <w:lang w:val="fr-FR"/>
              </w:rPr>
              <w:t xml:space="preserve">diter votre </w:t>
            </w:r>
            <w:r>
              <w:rPr>
                <w:lang w:val="fr-FR"/>
              </w:rPr>
              <w:t>é</w:t>
            </w:r>
            <w:r>
              <w:rPr>
                <w:lang w:val="fr-FR"/>
              </w:rPr>
              <w:t>v</w:t>
            </w:r>
            <w:r>
              <w:rPr>
                <w:lang w:val="fr-FR"/>
              </w:rPr>
              <w:t>é</w:t>
            </w:r>
            <w:r>
              <w:rPr>
                <w:lang w:val="fr-FR"/>
              </w:rPr>
              <w:t>nement et l'enregistrer en tant que ressource de VOD dans votre compte Video Cloud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815eb51b-3fe7-457d-821b-b20bfabfcd06</w:t>
            </w:r>
          </w:p>
        </w:tc>
        <w:tc>
          <w:tcPr>
            <w:tcW w:w="7407" w:type="dxa"/>
            <w:shd w:val="clear" w:color="auto" w:fill="F2F2F2" w:themeFill="background1" w:themeFillShade="F2"/>
          </w:tcPr>
          <w:p w:rsidR="00000000" w:rsidRDefault="00AC26C9">
            <w:pPr>
              <w:rPr>
                <w:noProof/>
              </w:rPr>
            </w:pPr>
            <w:r>
              <w:rPr>
                <w:noProof/>
              </w:rPr>
              <w:t>This Quick Start will help you broadcast a live event to different devices using Open Broadcaster Software (OBS) Studio.</w:t>
            </w:r>
          </w:p>
        </w:tc>
        <w:tc>
          <w:tcPr>
            <w:tcW w:w="7407" w:type="dxa"/>
          </w:tcPr>
          <w:p w:rsidR="00000000" w:rsidRDefault="00AC26C9">
            <w:pPr>
              <w:rPr>
                <w:lang w:val="fr-FR"/>
              </w:rPr>
            </w:pPr>
            <w:r>
              <w:rPr>
                <w:lang w:val="fr-FR"/>
              </w:rPr>
              <w:t>Ce d</w:t>
            </w:r>
            <w:r>
              <w:rPr>
                <w:lang w:val="fr-FR"/>
              </w:rPr>
              <w:t>é</w:t>
            </w:r>
            <w:r>
              <w:rPr>
                <w:lang w:val="fr-FR"/>
              </w:rPr>
              <w:t xml:space="preserve">marrage rapide vous aidera </w:t>
            </w:r>
            <w:r>
              <w:rPr>
                <w:lang w:val="fr-FR"/>
              </w:rPr>
              <w:t>à</w:t>
            </w:r>
            <w:r>
              <w:rPr>
                <w:lang w:val="fr-FR"/>
              </w:rPr>
              <w:t xml:space="preserve"> diffuser un </w:t>
            </w:r>
            <w:r>
              <w:rPr>
                <w:lang w:val="fr-FR"/>
              </w:rPr>
              <w:t>é</w:t>
            </w:r>
            <w:r>
              <w:rPr>
                <w:lang w:val="fr-FR"/>
              </w:rPr>
              <w:t>v</w:t>
            </w:r>
            <w:r>
              <w:rPr>
                <w:lang w:val="fr-FR"/>
              </w:rPr>
              <w:t>é</w:t>
            </w:r>
            <w:r>
              <w:rPr>
                <w:lang w:val="fr-FR"/>
              </w:rPr>
              <w:t>nement en direct sur diff</w:t>
            </w:r>
            <w:r>
              <w:rPr>
                <w:lang w:val="fr-FR"/>
              </w:rPr>
              <w:t>é</w:t>
            </w:r>
            <w:r>
              <w:rPr>
                <w:lang w:val="fr-FR"/>
              </w:rPr>
              <w:t xml:space="preserve">rents appareils </w:t>
            </w:r>
            <w:r>
              <w:rPr>
                <w:lang w:val="fr-FR"/>
              </w:rPr>
              <w:t>à</w:t>
            </w:r>
            <w:r>
              <w:rPr>
                <w:lang w:val="fr-FR"/>
              </w:rPr>
              <w:t xml:space="preserve"> l'aide du logiciel Open Broadcaster Softw</w:t>
            </w:r>
            <w:r>
              <w:rPr>
                <w:lang w:val="fr-FR"/>
              </w:rPr>
              <w:t>are (OBS)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080d08e4-9b3a-4b2b-bd00-ad1dab1d139d</w:t>
            </w:r>
          </w:p>
        </w:tc>
        <w:tc>
          <w:tcPr>
            <w:tcW w:w="7407" w:type="dxa"/>
            <w:shd w:val="clear" w:color="auto" w:fill="F2F2F2" w:themeFill="background1" w:themeFillShade="F2"/>
          </w:tcPr>
          <w:p w:rsidR="00000000" w:rsidRDefault="00AC26C9">
            <w:pPr>
              <w:rPr>
                <w:noProof/>
              </w:rPr>
            </w:pPr>
            <w:r>
              <w:rPr>
                <w:noProof/>
              </w:rPr>
              <w:t xml:space="preserve">OBS is open source software for video recording and live streaming and can be </w:t>
            </w:r>
            <w:r>
              <w:rPr>
                <w:rStyle w:val="mqInternal"/>
                <w:noProof/>
              </w:rPr>
              <w:t>[1}</w:t>
            </w:r>
            <w:r>
              <w:rPr>
                <w:noProof/>
              </w:rPr>
              <w:t>downloaded here</w:t>
            </w:r>
            <w:r>
              <w:rPr>
                <w:rStyle w:val="mqInternal"/>
                <w:noProof/>
              </w:rPr>
              <w:t>{2]</w:t>
            </w:r>
            <w:r>
              <w:rPr>
                <w:noProof/>
              </w:rPr>
              <w:t>.</w:t>
            </w:r>
          </w:p>
        </w:tc>
        <w:tc>
          <w:tcPr>
            <w:tcW w:w="7407" w:type="dxa"/>
          </w:tcPr>
          <w:p w:rsidR="00000000" w:rsidRDefault="00AC26C9">
            <w:pPr>
              <w:rPr>
                <w:lang w:val="fr-FR"/>
              </w:rPr>
            </w:pPr>
            <w:r>
              <w:rPr>
                <w:lang w:val="fr-FR"/>
              </w:rPr>
              <w:t>OBS est un logiciel open source pour l'enregistrement vid</w:t>
            </w:r>
            <w:r>
              <w:rPr>
                <w:lang w:val="fr-FR"/>
              </w:rPr>
              <w:t>é</w:t>
            </w:r>
            <w:r>
              <w:rPr>
                <w:lang w:val="fr-FR"/>
              </w:rPr>
              <w:t xml:space="preserve">o et le streaming en direct et peut </w:t>
            </w:r>
            <w:r>
              <w:rPr>
                <w:lang w:val="fr-FR"/>
              </w:rPr>
              <w:t>ê</w:t>
            </w:r>
            <w:r>
              <w:rPr>
                <w:lang w:val="fr-FR"/>
              </w:rPr>
              <w:t xml:space="preserve">tre </w:t>
            </w:r>
            <w:r>
              <w:rPr>
                <w:rStyle w:val="mqInternal"/>
                <w:noProof/>
                <w:lang w:val="fr-FR"/>
              </w:rPr>
              <w:t>[1}</w:t>
            </w:r>
            <w:r>
              <w:rPr>
                <w:lang w:val="fr-FR"/>
              </w:rPr>
              <w:t>t</w:t>
            </w:r>
            <w:r>
              <w:rPr>
                <w:lang w:val="fr-FR"/>
              </w:rPr>
              <w:t>é</w:t>
            </w:r>
            <w:r>
              <w:rPr>
                <w:lang w:val="fr-FR"/>
              </w:rPr>
              <w:t>l</w:t>
            </w:r>
            <w:r>
              <w:rPr>
                <w:lang w:val="fr-FR"/>
              </w:rPr>
              <w:t>é</w:t>
            </w:r>
            <w:r>
              <w:rPr>
                <w:lang w:val="fr-FR"/>
              </w:rPr>
              <w:t>charg</w:t>
            </w:r>
            <w:r>
              <w:rPr>
                <w:lang w:val="fr-FR"/>
              </w:rPr>
              <w:t>é</w:t>
            </w:r>
            <w:r>
              <w:rPr>
                <w:lang w:val="fr-FR"/>
              </w:rPr>
              <w:t xml:space="preserve"> 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53ff369f-81bc-41a3-bb5c-81a1f9c857d1</w:t>
            </w:r>
          </w:p>
        </w:tc>
        <w:tc>
          <w:tcPr>
            <w:tcW w:w="7407" w:type="dxa"/>
            <w:shd w:val="clear" w:color="auto" w:fill="F2F2F2" w:themeFill="background1" w:themeFillShade="F2"/>
          </w:tcPr>
          <w:p w:rsidR="00000000" w:rsidRDefault="00AC26C9">
            <w:pPr>
              <w:rPr>
                <w:noProof/>
              </w:rPr>
            </w:pPr>
            <w:r>
              <w:rPr>
                <w:noProof/>
              </w:rPr>
              <w:t>Other encoders can also be used with the Live module.</w:t>
            </w:r>
          </w:p>
        </w:tc>
        <w:tc>
          <w:tcPr>
            <w:tcW w:w="7407" w:type="dxa"/>
          </w:tcPr>
          <w:p w:rsidR="00000000" w:rsidRDefault="00AC26C9">
            <w:pPr>
              <w:rPr>
                <w:lang w:val="fr-FR"/>
              </w:rPr>
            </w:pPr>
            <w:r>
              <w:rPr>
                <w:lang w:val="fr-FR"/>
              </w:rPr>
              <w:t xml:space="preserve">D'autres encodeurs peuvent </w:t>
            </w:r>
            <w:r>
              <w:rPr>
                <w:lang w:val="fr-FR"/>
              </w:rPr>
              <w:t>é</w:t>
            </w:r>
            <w:r>
              <w:rPr>
                <w:lang w:val="fr-FR"/>
              </w:rPr>
              <w:t xml:space="preserve">galement </w:t>
            </w:r>
            <w:r>
              <w:rPr>
                <w:lang w:val="fr-FR"/>
              </w:rPr>
              <w:t>ê</w:t>
            </w:r>
            <w:r>
              <w:rPr>
                <w:lang w:val="fr-FR"/>
              </w:rPr>
              <w:t>tre utilis</w:t>
            </w:r>
            <w:r>
              <w:rPr>
                <w:lang w:val="fr-FR"/>
              </w:rPr>
              <w:t>é</w:t>
            </w:r>
            <w:r>
              <w:rPr>
                <w:lang w:val="fr-FR"/>
              </w:rPr>
              <w:t>s avec le module Live de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7039ad74-ed15-4c06-b00e-08d7277f515d</w:t>
            </w:r>
          </w:p>
        </w:tc>
        <w:tc>
          <w:tcPr>
            <w:tcW w:w="7407" w:type="dxa"/>
            <w:shd w:val="clear" w:color="auto" w:fill="F2F2F2" w:themeFill="background1" w:themeFillShade="F2"/>
          </w:tcPr>
          <w:p w:rsidR="00000000" w:rsidRDefault="00AC26C9">
            <w:pPr>
              <w:rPr>
                <w:noProof/>
              </w:rPr>
            </w:pPr>
            <w:r>
              <w:rPr>
                <w:noProof/>
              </w:rPr>
              <w:t>Audience</w:t>
            </w:r>
          </w:p>
        </w:tc>
        <w:tc>
          <w:tcPr>
            <w:tcW w:w="7407" w:type="dxa"/>
          </w:tcPr>
          <w:p w:rsidR="00000000" w:rsidRDefault="00AC26C9">
            <w:pPr>
              <w:rPr>
                <w:lang w:val="fr-FR"/>
              </w:rPr>
            </w:pPr>
            <w:r>
              <w:rPr>
                <w:lang w:val="fr-FR"/>
              </w:rPr>
              <w:t>Public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d5ab5845-142e-4dc7-9eab-919f255b0675</w:t>
            </w:r>
          </w:p>
        </w:tc>
        <w:tc>
          <w:tcPr>
            <w:tcW w:w="7407" w:type="dxa"/>
            <w:shd w:val="clear" w:color="auto" w:fill="F2F2F2" w:themeFill="background1" w:themeFillShade="F2"/>
          </w:tcPr>
          <w:p w:rsidR="00000000" w:rsidRDefault="00AC26C9">
            <w:pPr>
              <w:rPr>
                <w:noProof/>
              </w:rPr>
            </w:pPr>
            <w:r>
              <w:rPr>
                <w:noProof/>
              </w:rPr>
              <w:t>Any Video Cloud publisher who needs to broadcast a live streaming event using the Video Cloud Live module.</w:t>
            </w:r>
          </w:p>
        </w:tc>
        <w:tc>
          <w:tcPr>
            <w:tcW w:w="7407" w:type="dxa"/>
          </w:tcPr>
          <w:p w:rsidR="00000000" w:rsidRDefault="00AC26C9">
            <w:pPr>
              <w:rPr>
                <w:lang w:val="fr-FR"/>
              </w:rPr>
            </w:pPr>
            <w:r>
              <w:rPr>
                <w:lang w:val="fr-FR"/>
              </w:rPr>
              <w:t xml:space="preserve">Tout </w:t>
            </w:r>
            <w:r>
              <w:rPr>
                <w:lang w:val="fr-FR"/>
              </w:rPr>
              <w:t>é</w:t>
            </w:r>
            <w:r>
              <w:rPr>
                <w:lang w:val="fr-FR"/>
              </w:rPr>
              <w:t xml:space="preserve">diteur de Video Cloud qui doit diffuser un </w:t>
            </w:r>
            <w:r>
              <w:rPr>
                <w:lang w:val="fr-FR"/>
              </w:rPr>
              <w:t>é</w:t>
            </w:r>
            <w:r>
              <w:rPr>
                <w:lang w:val="fr-FR"/>
              </w:rPr>
              <w:t>v</w:t>
            </w:r>
            <w:r>
              <w:rPr>
                <w:lang w:val="fr-FR"/>
              </w:rPr>
              <w:t>é</w:t>
            </w:r>
            <w:r>
              <w:rPr>
                <w:lang w:val="fr-FR"/>
              </w:rPr>
              <w:t>nement en direct avec le module Live de</w:t>
            </w:r>
            <w:r>
              <w:rPr>
                <w:lang w:val="fr-FR"/>
              </w:rPr>
              <w:t xml:space="preserve">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ca9003a9-744d-4aef-959e-d7aa6cfc0595</w:t>
            </w:r>
          </w:p>
        </w:tc>
        <w:tc>
          <w:tcPr>
            <w:tcW w:w="7407" w:type="dxa"/>
            <w:shd w:val="clear" w:color="auto" w:fill="F2F2F2" w:themeFill="background1" w:themeFillShade="F2"/>
          </w:tcPr>
          <w:p w:rsidR="00000000" w:rsidRDefault="00AC26C9">
            <w:pPr>
              <w:rPr>
                <w:noProof/>
              </w:rPr>
            </w:pPr>
            <w:r>
              <w:rPr>
                <w:noProof/>
              </w:rPr>
              <w:t>Prerequisites</w:t>
            </w:r>
          </w:p>
        </w:tc>
        <w:tc>
          <w:tcPr>
            <w:tcW w:w="7407" w:type="dxa"/>
          </w:tcPr>
          <w:p w:rsidR="00000000" w:rsidRDefault="00AC26C9">
            <w:pPr>
              <w:rPr>
                <w:lang w:val="fr-FR"/>
              </w:rPr>
            </w:pPr>
            <w:r>
              <w:rPr>
                <w:lang w:val="fr-FR"/>
              </w:rPr>
              <w:t>Conditions pr</w:t>
            </w:r>
            <w:r>
              <w:rPr>
                <w:lang w:val="fr-FR"/>
              </w:rPr>
              <w:t>é</w:t>
            </w:r>
            <w:r>
              <w:rPr>
                <w:lang w:val="fr-FR"/>
              </w:rPr>
              <w:t>alables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67cbc1f6-5bc9-46c0-811c-1145d0198d22</w:t>
            </w:r>
          </w:p>
        </w:tc>
        <w:tc>
          <w:tcPr>
            <w:tcW w:w="7407" w:type="dxa"/>
            <w:shd w:val="clear" w:color="auto" w:fill="F2F2F2" w:themeFill="background1" w:themeFillShade="F2"/>
          </w:tcPr>
          <w:p w:rsidR="00000000" w:rsidRDefault="00AC26C9">
            <w:pPr>
              <w:rPr>
                <w:noProof/>
              </w:rPr>
            </w:pPr>
            <w:r>
              <w:rPr>
                <w:noProof/>
              </w:rPr>
              <w:t>A Video Cloud Enterprise account with access to the Live module</w:t>
            </w:r>
          </w:p>
        </w:tc>
        <w:tc>
          <w:tcPr>
            <w:tcW w:w="7407" w:type="dxa"/>
          </w:tcPr>
          <w:p w:rsidR="00000000" w:rsidRDefault="00AC26C9">
            <w:pPr>
              <w:rPr>
                <w:lang w:val="fr-FR"/>
              </w:rPr>
            </w:pPr>
            <w:r>
              <w:rPr>
                <w:lang w:val="fr-FR"/>
              </w:rPr>
              <w:t>Un compte Video Cloud Enterprise avec acc</w:t>
            </w:r>
            <w:r>
              <w:rPr>
                <w:lang w:val="fr-FR"/>
              </w:rPr>
              <w:t>è</w:t>
            </w:r>
            <w:r>
              <w:rPr>
                <w:lang w:val="fr-FR"/>
              </w:rPr>
              <w:t>s au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e8d2e563-b62b-46d4-afcc-6ccf8ade1000</w:t>
            </w:r>
          </w:p>
        </w:tc>
        <w:tc>
          <w:tcPr>
            <w:tcW w:w="7407" w:type="dxa"/>
            <w:shd w:val="clear" w:color="auto" w:fill="F2F2F2" w:themeFill="background1" w:themeFillShade="F2"/>
          </w:tcPr>
          <w:p w:rsidR="00000000" w:rsidRDefault="00AC26C9">
            <w:pPr>
              <w:rPr>
                <w:noProof/>
              </w:rPr>
            </w:pPr>
            <w:r>
              <w:rPr>
                <w:noProof/>
              </w:rPr>
              <w:t>A camera to broadcast the event</w:t>
            </w:r>
          </w:p>
        </w:tc>
        <w:tc>
          <w:tcPr>
            <w:tcW w:w="7407" w:type="dxa"/>
          </w:tcPr>
          <w:p w:rsidR="00000000" w:rsidRDefault="00AC26C9">
            <w:pPr>
              <w:rPr>
                <w:lang w:val="fr-FR"/>
              </w:rPr>
            </w:pPr>
            <w:r>
              <w:rPr>
                <w:lang w:val="fr-FR"/>
              </w:rPr>
              <w:t>Une cam</w:t>
            </w:r>
            <w:r>
              <w:rPr>
                <w:lang w:val="fr-FR"/>
              </w:rPr>
              <w:t>é</w:t>
            </w:r>
            <w:r>
              <w:rPr>
                <w:lang w:val="fr-FR"/>
              </w:rPr>
              <w:t>ra pour diffuser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0748ced3-7091-4a99-a784-6b2f23d535ef</w:t>
            </w:r>
          </w:p>
        </w:tc>
        <w:tc>
          <w:tcPr>
            <w:tcW w:w="7407" w:type="dxa"/>
            <w:shd w:val="clear" w:color="auto" w:fill="F2F2F2" w:themeFill="background1" w:themeFillShade="F2"/>
          </w:tcPr>
          <w:p w:rsidR="00000000" w:rsidRDefault="00AC26C9">
            <w:pPr>
              <w:rPr>
                <w:noProof/>
              </w:rPr>
            </w:pPr>
            <w:r>
              <w:rPr>
                <w:noProof/>
              </w:rPr>
              <w:t xml:space="preserve">You must have your own encoding software; this Quick Start uses </w:t>
            </w:r>
            <w:r>
              <w:rPr>
                <w:rStyle w:val="mqInternal"/>
                <w:noProof/>
              </w:rPr>
              <w:t>[1}</w:t>
            </w:r>
            <w:r>
              <w:rPr>
                <w:noProof/>
              </w:rPr>
              <w:t>OBS Studio</w:t>
            </w:r>
            <w:r>
              <w:rPr>
                <w:rStyle w:val="mqInternal"/>
                <w:noProof/>
              </w:rPr>
              <w:t>{2]</w:t>
            </w:r>
            <w:r>
              <w:rPr>
                <w:noProof/>
              </w:rPr>
              <w:t xml:space="preserve"> which can be</w:t>
            </w:r>
            <w:r>
              <w:rPr>
                <w:noProof/>
              </w:rPr>
              <w:t xml:space="preserve"> downloaded for free (see a list of </w:t>
            </w:r>
            <w:r>
              <w:rPr>
                <w:rStyle w:val="mqInternal"/>
                <w:noProof/>
              </w:rPr>
              <w:t>[3}</w:t>
            </w:r>
            <w:r>
              <w:rPr>
                <w:noProof/>
              </w:rPr>
              <w:t>supported encoders</w:t>
            </w:r>
            <w:r>
              <w:rPr>
                <w:rStyle w:val="mqInternal"/>
                <w:noProof/>
              </w:rPr>
              <w:t>{2]</w:t>
            </w:r>
            <w:r>
              <w:rPr>
                <w:noProof/>
              </w:rPr>
              <w:t>)</w:t>
            </w:r>
          </w:p>
        </w:tc>
        <w:tc>
          <w:tcPr>
            <w:tcW w:w="7407" w:type="dxa"/>
          </w:tcPr>
          <w:p w:rsidR="00000000" w:rsidRDefault="00AC26C9">
            <w:pPr>
              <w:rPr>
                <w:lang w:val="fr-FR"/>
              </w:rPr>
            </w:pPr>
            <w:r>
              <w:rPr>
                <w:lang w:val="fr-FR"/>
              </w:rPr>
              <w:t xml:space="preserve">Vous devez disposer de votre propre logiciel de codage ; ce Quick Start utilise </w:t>
            </w:r>
            <w:r>
              <w:rPr>
                <w:rStyle w:val="mqInternal"/>
                <w:noProof/>
                <w:lang w:val="fr-FR"/>
              </w:rPr>
              <w:t>[1}</w:t>
            </w:r>
            <w:r>
              <w:rPr>
                <w:lang w:val="fr-FR"/>
              </w:rPr>
              <w:t>OBS Studio</w:t>
            </w:r>
            <w:r>
              <w:rPr>
                <w:rStyle w:val="mqInternal"/>
                <w:noProof/>
                <w:lang w:val="fr-FR"/>
              </w:rPr>
              <w:t>{2]</w:t>
            </w:r>
            <w:r>
              <w:rPr>
                <w:lang w:val="fr-FR"/>
              </w:rPr>
              <w:t xml:space="preserve"> qui peut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 xml:space="preserve"> gratuitement (voir la liste des </w:t>
            </w:r>
            <w:r>
              <w:rPr>
                <w:rStyle w:val="mqInternal"/>
                <w:noProof/>
                <w:lang w:val="fr-FR"/>
              </w:rPr>
              <w:t>[3}</w:t>
            </w:r>
            <w:r>
              <w:rPr>
                <w:lang w:val="fr-FR"/>
              </w:rPr>
              <w:t>codeurs pris en charge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80ab4</w:t>
            </w:r>
            <w:r>
              <w:rPr>
                <w:noProof/>
                <w:sz w:val="2"/>
              </w:rPr>
              <w:t>688-08ba-4be0-9272-6b62e56d1109</w:t>
            </w:r>
          </w:p>
        </w:tc>
        <w:tc>
          <w:tcPr>
            <w:tcW w:w="7407" w:type="dxa"/>
            <w:shd w:val="clear" w:color="auto" w:fill="F2F2F2" w:themeFill="background1" w:themeFillShade="F2"/>
          </w:tcPr>
          <w:p w:rsidR="00000000" w:rsidRDefault="00AC26C9">
            <w:pPr>
              <w:rPr>
                <w:noProof/>
              </w:rPr>
            </w:pPr>
            <w:r>
              <w:rPr>
                <w:noProof/>
              </w:rPr>
              <w:t>Limitations</w:t>
            </w:r>
          </w:p>
        </w:tc>
        <w:tc>
          <w:tcPr>
            <w:tcW w:w="7407" w:type="dxa"/>
          </w:tcPr>
          <w:p w:rsidR="00000000" w:rsidRDefault="00AC26C9">
            <w:pPr>
              <w:rPr>
                <w:lang w:val="fr-FR"/>
              </w:rPr>
            </w:pPr>
            <w:r>
              <w:rPr>
                <w:lang w:val="fr-FR"/>
              </w:rPr>
              <w:t>Contraintes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b65c4174-8e90-46d5-86bb-719eccb5380a</w:t>
            </w:r>
          </w:p>
        </w:tc>
        <w:tc>
          <w:tcPr>
            <w:tcW w:w="7407" w:type="dxa"/>
            <w:shd w:val="clear" w:color="auto" w:fill="F2F2F2" w:themeFill="background1" w:themeFillShade="F2"/>
          </w:tcPr>
          <w:p w:rsidR="00000000" w:rsidRDefault="00AC26C9">
            <w:pPr>
              <w:rPr>
                <w:noProof/>
              </w:rPr>
            </w:pPr>
            <w:r>
              <w:rPr>
                <w:noProof/>
              </w:rPr>
              <w:t>Your encoder must output an RTMP or SRT stream</w:t>
            </w:r>
          </w:p>
        </w:tc>
        <w:tc>
          <w:tcPr>
            <w:tcW w:w="7407" w:type="dxa"/>
          </w:tcPr>
          <w:p w:rsidR="00000000" w:rsidRDefault="00AC26C9">
            <w:pPr>
              <w:rPr>
                <w:lang w:val="fr-FR"/>
              </w:rPr>
            </w:pPr>
            <w:r>
              <w:rPr>
                <w:lang w:val="fr-FR"/>
              </w:rPr>
              <w:t>Votre encodeur doit g</w:t>
            </w:r>
            <w:r>
              <w:rPr>
                <w:lang w:val="fr-FR"/>
              </w:rPr>
              <w:t>é</w:t>
            </w:r>
            <w:r>
              <w:rPr>
                <w:lang w:val="fr-FR"/>
              </w:rPr>
              <w:t>n</w:t>
            </w:r>
            <w:r>
              <w:rPr>
                <w:lang w:val="fr-FR"/>
              </w:rPr>
              <w:t>é</w:t>
            </w:r>
            <w:r>
              <w:rPr>
                <w:lang w:val="fr-FR"/>
              </w:rPr>
              <w:t>rer un flux RTMP ou SRT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0dbeda00-ba32-411b-8c44-9a788a567729</w:t>
            </w:r>
          </w:p>
        </w:tc>
        <w:tc>
          <w:tcPr>
            <w:tcW w:w="7407" w:type="dxa"/>
            <w:shd w:val="clear" w:color="auto" w:fill="F2F2F2" w:themeFill="background1" w:themeFillShade="F2"/>
          </w:tcPr>
          <w:p w:rsidR="00000000" w:rsidRDefault="00AC26C9">
            <w:pPr>
              <w:rPr>
                <w:noProof/>
              </w:rPr>
            </w:pPr>
            <w:r>
              <w:rPr>
                <w:noProof/>
              </w:rPr>
              <w:t>Live broadcasts will experience a 20-30 second delay</w:t>
            </w:r>
          </w:p>
        </w:tc>
        <w:tc>
          <w:tcPr>
            <w:tcW w:w="7407" w:type="dxa"/>
          </w:tcPr>
          <w:p w:rsidR="00000000" w:rsidRDefault="00AC26C9">
            <w:pPr>
              <w:rPr>
                <w:lang w:val="fr-FR"/>
              </w:rPr>
            </w:pPr>
            <w:r>
              <w:rPr>
                <w:lang w:val="fr-FR"/>
              </w:rPr>
              <w:t>Les flux de direct ont un retard compris entre 20 et 30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42fc5284-e99a-4bd5-8a65-cef06eca2384</w:t>
            </w:r>
          </w:p>
        </w:tc>
        <w:tc>
          <w:tcPr>
            <w:tcW w:w="7407" w:type="dxa"/>
            <w:shd w:val="clear" w:color="auto" w:fill="F2F2F2" w:themeFill="background1" w:themeFillShade="F2"/>
          </w:tcPr>
          <w:p w:rsidR="00000000" w:rsidRDefault="00AC26C9">
            <w:pPr>
              <w:rPr>
                <w:noProof/>
              </w:rPr>
            </w:pPr>
            <w:r>
              <w:rPr>
                <w:noProof/>
              </w:rPr>
              <w:t>Streaming must begin within 30 minutes of the event start (default-level account setting)</w:t>
            </w:r>
          </w:p>
        </w:tc>
        <w:tc>
          <w:tcPr>
            <w:tcW w:w="7407" w:type="dxa"/>
          </w:tcPr>
          <w:p w:rsidR="00000000" w:rsidRDefault="00AC26C9">
            <w:pPr>
              <w:rPr>
                <w:lang w:val="fr-FR"/>
              </w:rPr>
            </w:pPr>
            <w:r>
              <w:rPr>
                <w:lang w:val="fr-FR"/>
              </w:rPr>
              <w:t>La diffusion en continu doit commencer dans les 30 minutes suivant le d</w:t>
            </w:r>
            <w:r>
              <w:rPr>
                <w:lang w:val="fr-FR"/>
              </w:rPr>
              <w:t>é</w:t>
            </w:r>
            <w:r>
              <w:rPr>
                <w:lang w:val="fr-FR"/>
              </w:rPr>
              <w:t>but de l'</w:t>
            </w:r>
            <w:r>
              <w:rPr>
                <w:lang w:val="fr-FR"/>
              </w:rPr>
              <w:t>é</w:t>
            </w:r>
            <w:r>
              <w:rPr>
                <w:lang w:val="fr-FR"/>
              </w:rPr>
              <w:t>v</w:t>
            </w:r>
            <w:r>
              <w:rPr>
                <w:lang w:val="fr-FR"/>
              </w:rPr>
              <w:t>é</w:t>
            </w:r>
            <w:r>
              <w:rPr>
                <w:lang w:val="fr-FR"/>
              </w:rPr>
              <w:t>nement (param</w:t>
            </w:r>
            <w:r>
              <w:rPr>
                <w:lang w:val="fr-FR"/>
              </w:rPr>
              <w:t>è</w:t>
            </w:r>
            <w:r>
              <w:rPr>
                <w:lang w:val="fr-FR"/>
              </w:rPr>
              <w:t>tre de compte par d</w:t>
            </w:r>
            <w:r>
              <w:rPr>
                <w:lang w:val="fr-FR"/>
              </w:rPr>
              <w:t>é</w:t>
            </w:r>
            <w:r>
              <w:rPr>
                <w:lang w:val="fr-FR"/>
              </w:rPr>
              <w:t>faut)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5b7afcec-137f-4af0-a387-e9e08189fd03</w:t>
            </w:r>
          </w:p>
        </w:tc>
        <w:tc>
          <w:tcPr>
            <w:tcW w:w="7407" w:type="dxa"/>
            <w:shd w:val="clear" w:color="auto" w:fill="F2F2F2" w:themeFill="background1" w:themeFillShade="F2"/>
          </w:tcPr>
          <w:p w:rsidR="00000000" w:rsidRDefault="00AC26C9">
            <w:pPr>
              <w:rPr>
                <w:noProof/>
              </w:rPr>
            </w:pPr>
            <w:r>
              <w:rPr>
                <w:noProof/>
              </w:rPr>
              <w:t>For users using Internet Explorer, version 10 or later is required</w:t>
            </w:r>
          </w:p>
        </w:tc>
        <w:tc>
          <w:tcPr>
            <w:tcW w:w="7407" w:type="dxa"/>
          </w:tcPr>
          <w:p w:rsidR="00000000" w:rsidRDefault="00AC26C9">
            <w:pPr>
              <w:rPr>
                <w:lang w:val="fr-FR"/>
              </w:rPr>
            </w:pPr>
            <w:r>
              <w:rPr>
                <w:lang w:val="fr-FR"/>
              </w:rPr>
              <w:t>Les utilisateurs d'inte</w:t>
            </w:r>
            <w:r>
              <w:rPr>
                <w:lang w:val="fr-FR"/>
              </w:rPr>
              <w:t>rnet Explorer doivent disposer de la version 10 ou d'une version ult</w:t>
            </w:r>
            <w:r>
              <w:rPr>
                <w:lang w:val="fr-FR"/>
              </w:rPr>
              <w:t>é</w:t>
            </w:r>
            <w:r>
              <w:rPr>
                <w:lang w:val="fr-FR"/>
              </w:rPr>
              <w:t>rieure.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0a8657da-d494-4196-a8a8-f4f431be958d</w:t>
            </w:r>
          </w:p>
        </w:tc>
        <w:tc>
          <w:tcPr>
            <w:tcW w:w="7407" w:type="dxa"/>
            <w:shd w:val="clear" w:color="auto" w:fill="F2F2F2" w:themeFill="background1" w:themeFillShade="F2"/>
          </w:tcPr>
          <w:p w:rsidR="00000000" w:rsidRDefault="00AC26C9">
            <w:pPr>
              <w:rPr>
                <w:noProof/>
              </w:rPr>
            </w:pPr>
            <w:r>
              <w:rPr>
                <w:noProof/>
              </w:rPr>
              <w:t>Steps to broadcast a live event</w:t>
            </w:r>
          </w:p>
        </w:tc>
        <w:tc>
          <w:tcPr>
            <w:tcW w:w="7407" w:type="dxa"/>
          </w:tcPr>
          <w:p w:rsidR="00000000" w:rsidRDefault="00AC26C9">
            <w:pPr>
              <w:rPr>
                <w:lang w:val="fr-FR"/>
              </w:rPr>
            </w:pPr>
            <w:r>
              <w:rPr>
                <w:lang w:val="fr-FR"/>
              </w:rPr>
              <w:t>É</w:t>
            </w:r>
            <w:r>
              <w:rPr>
                <w:lang w:val="fr-FR"/>
              </w:rPr>
              <w:t xml:space="preserve">tapes </w:t>
            </w:r>
            <w:r>
              <w:rPr>
                <w:lang w:val="fr-FR"/>
              </w:rPr>
              <w:t>à</w:t>
            </w:r>
            <w:r>
              <w:rPr>
                <w:lang w:val="fr-FR"/>
              </w:rPr>
              <w:t xml:space="preserve"> suivre pour diffuser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6306031f-07c0-4ac7-9ec2-6512c0f748ea</w:t>
            </w:r>
          </w:p>
        </w:tc>
        <w:tc>
          <w:tcPr>
            <w:tcW w:w="7407" w:type="dxa"/>
            <w:shd w:val="clear" w:color="auto" w:fill="F2F2F2" w:themeFill="background1" w:themeFillShade="F2"/>
          </w:tcPr>
          <w:p w:rsidR="00000000" w:rsidRDefault="00AC26C9">
            <w:pPr>
              <w:rPr>
                <w:noProof/>
              </w:rPr>
            </w:pPr>
            <w:r>
              <w:rPr>
                <w:noProof/>
              </w:rPr>
              <w:t xml:space="preserve">To stream </w:t>
            </w:r>
            <w:r>
              <w:rPr>
                <w:noProof/>
              </w:rPr>
              <w:t>your live event using the Live module, you will complete the following tasks:</w:t>
            </w:r>
          </w:p>
        </w:tc>
        <w:tc>
          <w:tcPr>
            <w:tcW w:w="7407" w:type="dxa"/>
          </w:tcPr>
          <w:p w:rsidR="00000000" w:rsidRDefault="00AC26C9">
            <w:pPr>
              <w:rPr>
                <w:lang w:val="fr-FR"/>
              </w:rPr>
            </w:pPr>
            <w:r>
              <w:rPr>
                <w:lang w:val="fr-FR"/>
              </w:rPr>
              <w:t xml:space="preserve">Pour diffuser votre </w:t>
            </w:r>
            <w:r>
              <w:rPr>
                <w:lang w:val="fr-FR"/>
              </w:rPr>
              <w:t>é</w:t>
            </w:r>
            <w:r>
              <w:rPr>
                <w:lang w:val="fr-FR"/>
              </w:rPr>
              <w:t>v</w:t>
            </w:r>
            <w:r>
              <w:rPr>
                <w:lang w:val="fr-FR"/>
              </w:rPr>
              <w:t>é</w:t>
            </w:r>
            <w:r>
              <w:rPr>
                <w:lang w:val="fr-FR"/>
              </w:rPr>
              <w:t xml:space="preserve">nement en direct avec le module Live, vous devrez effectuer les </w:t>
            </w:r>
            <w:r>
              <w:rPr>
                <w:lang w:val="fr-FR"/>
              </w:rPr>
              <w:t>é</w:t>
            </w:r>
            <w:r>
              <w:rPr>
                <w:lang w:val="fr-FR"/>
              </w:rPr>
              <w:t>tapes suivantes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9ab5a1cb-d544-4e64-9bf1-c1b6bb915c9f</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Create a new event using th</w:t>
            </w:r>
            <w:r>
              <w:rPr>
                <w:noProof/>
              </w:rPr>
              <w:t>e Video Cloud Live module</w:t>
            </w:r>
            <w:r>
              <w:rPr>
                <w:rStyle w:val="mqInternal"/>
                <w:noProof/>
              </w:rPr>
              <w:t>{2]</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 xml:space="preserve">er un nouvel </w:t>
            </w:r>
            <w:r>
              <w:rPr>
                <w:lang w:val="fr-FR"/>
              </w:rPr>
              <w:t>é</w:t>
            </w:r>
            <w:r>
              <w:rPr>
                <w:lang w:val="fr-FR"/>
              </w:rPr>
              <w:t>v</w:t>
            </w:r>
            <w:r>
              <w:rPr>
                <w:lang w:val="fr-FR"/>
              </w:rPr>
              <w:t>é</w:t>
            </w:r>
            <w:r>
              <w:rPr>
                <w:lang w:val="fr-FR"/>
              </w:rPr>
              <w:t xml:space="preserve">nement </w:t>
            </w:r>
            <w:r>
              <w:rPr>
                <w:lang w:val="fr-FR"/>
              </w:rPr>
              <w:t>à</w:t>
            </w:r>
            <w:r>
              <w:rPr>
                <w:lang w:val="fr-FR"/>
              </w:rPr>
              <w:t xml:space="preserve"> l'aide du module Video Cloud Live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55775e94-ade6-47bf-be4e-54b4b690f4d9</w:t>
            </w:r>
          </w:p>
        </w:tc>
        <w:tc>
          <w:tcPr>
            <w:tcW w:w="7407" w:type="dxa"/>
            <w:shd w:val="clear" w:color="auto" w:fill="F2F2F2" w:themeFill="background1" w:themeFillShade="F2"/>
          </w:tcPr>
          <w:p w:rsidR="00000000" w:rsidRDefault="00AC26C9">
            <w:pPr>
              <w:rPr>
                <w:noProof/>
              </w:rPr>
            </w:pPr>
            <w:r>
              <w:rPr>
                <w:rStyle w:val="mqInternal"/>
                <w:noProof/>
              </w:rPr>
              <w:t>[1}</w:t>
            </w:r>
            <w:r>
              <w:rPr>
                <w:noProof/>
              </w:rPr>
              <w:t>Configure your encoder</w:t>
            </w:r>
            <w:r>
              <w:rPr>
                <w:rStyle w:val="mqInternal"/>
                <w:noProof/>
              </w:rPr>
              <w:t>{2]</w:t>
            </w:r>
          </w:p>
        </w:tc>
        <w:tc>
          <w:tcPr>
            <w:tcW w:w="7407" w:type="dxa"/>
          </w:tcPr>
          <w:p w:rsidR="00000000" w:rsidRDefault="00AC26C9">
            <w:pPr>
              <w:rPr>
                <w:lang w:val="fr-FR"/>
              </w:rPr>
            </w:pPr>
            <w:r>
              <w:rPr>
                <w:rStyle w:val="mqInternal"/>
                <w:noProof/>
                <w:lang w:val="fr-FR"/>
              </w:rPr>
              <w:t>[1}</w:t>
            </w:r>
            <w:r>
              <w:rPr>
                <w:lang w:val="fr-FR"/>
              </w:rPr>
              <w:t>Configurer votre encodeur</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d24b273f-b965-468e-aa43-a25323057068</w:t>
            </w:r>
          </w:p>
        </w:tc>
        <w:tc>
          <w:tcPr>
            <w:tcW w:w="7407" w:type="dxa"/>
            <w:shd w:val="clear" w:color="auto" w:fill="F2F2F2" w:themeFill="background1" w:themeFillShade="F2"/>
          </w:tcPr>
          <w:p w:rsidR="00000000" w:rsidRDefault="00AC26C9">
            <w:pPr>
              <w:rPr>
                <w:noProof/>
              </w:rPr>
            </w:pPr>
            <w:r>
              <w:rPr>
                <w:rStyle w:val="mqInternal"/>
                <w:noProof/>
              </w:rPr>
              <w:t>[1}</w:t>
            </w:r>
            <w:r>
              <w:rPr>
                <w:noProof/>
              </w:rPr>
              <w:t>Publish the live stream</w:t>
            </w:r>
            <w:r>
              <w:rPr>
                <w:rStyle w:val="mqInternal"/>
                <w:noProof/>
              </w:rPr>
              <w:t>{2]</w:t>
            </w:r>
          </w:p>
        </w:tc>
        <w:tc>
          <w:tcPr>
            <w:tcW w:w="7407" w:type="dxa"/>
          </w:tcPr>
          <w:p w:rsidR="00000000" w:rsidRDefault="00AC26C9">
            <w:pPr>
              <w:rPr>
                <w:lang w:val="fr-FR"/>
              </w:rPr>
            </w:pPr>
            <w:r>
              <w:rPr>
                <w:rStyle w:val="mqInternal"/>
                <w:noProof/>
                <w:lang w:val="fr-FR"/>
              </w:rPr>
              <w:t>[1}</w:t>
            </w:r>
            <w:r>
              <w:rPr>
                <w:lang w:val="fr-FR"/>
              </w:rPr>
              <w:t>Publier le flux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4fc591f6-0e47-4fe4-8071-a59e101b325d</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Create a clip from the live event</w:t>
            </w:r>
            <w:r>
              <w:rPr>
                <w:rStyle w:val="mqInternal"/>
                <w:noProof/>
              </w:rPr>
              <w:t>{2]</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 xml:space="preserve">er un clip </w:t>
            </w:r>
            <w:r>
              <w:rPr>
                <w:lang w:val="fr-FR"/>
              </w:rPr>
              <w:t>à</w:t>
            </w:r>
            <w:r>
              <w:rPr>
                <w:lang w:val="fr-FR"/>
              </w:rPr>
              <w:t xml:space="preserve"> partir de l'</w:t>
            </w:r>
            <w:r>
              <w:rPr>
                <w:lang w:val="fr-FR"/>
              </w:rPr>
              <w:t>é</w:t>
            </w:r>
            <w:r>
              <w:rPr>
                <w:lang w:val="fr-FR"/>
              </w:rPr>
              <w:t>v</w:t>
            </w:r>
            <w:r>
              <w:rPr>
                <w:lang w:val="fr-FR"/>
              </w:rPr>
              <w:t>é</w:t>
            </w:r>
            <w:r>
              <w:rPr>
                <w:lang w:val="fr-FR"/>
              </w:rPr>
              <w:t>nement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404eff4c-06a5-4e0d-81ad-1668bfa788ce</w:t>
            </w:r>
          </w:p>
        </w:tc>
        <w:tc>
          <w:tcPr>
            <w:tcW w:w="7407" w:type="dxa"/>
            <w:shd w:val="clear" w:color="auto" w:fill="F2F2F2" w:themeFill="background1" w:themeFillShade="F2"/>
          </w:tcPr>
          <w:p w:rsidR="00000000" w:rsidRDefault="00AC26C9">
            <w:pPr>
              <w:rPr>
                <w:noProof/>
              </w:rPr>
            </w:pPr>
            <w:r>
              <w:rPr>
                <w:noProof/>
              </w:rPr>
              <w:t>Creating a new live event</w:t>
            </w:r>
          </w:p>
        </w:tc>
        <w:tc>
          <w:tcPr>
            <w:tcW w:w="7407" w:type="dxa"/>
          </w:tcPr>
          <w:p w:rsidR="00000000" w:rsidRDefault="00AC26C9">
            <w:pPr>
              <w:rPr>
                <w:lang w:val="fr-FR"/>
              </w:rPr>
            </w:pPr>
            <w:r>
              <w:rPr>
                <w:lang w:val="fr-FR"/>
              </w:rPr>
              <w:t>Cr</w:t>
            </w:r>
            <w:r>
              <w:rPr>
                <w:lang w:val="fr-FR"/>
              </w:rPr>
              <w:t>é</w:t>
            </w:r>
            <w:r>
              <w:rPr>
                <w:lang w:val="fr-FR"/>
              </w:rPr>
              <w:t xml:space="preserve">ation d'un nouvel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58a8d9ae-0e2f-40de-85c7-f5610751e769</w:t>
            </w:r>
          </w:p>
        </w:tc>
        <w:tc>
          <w:tcPr>
            <w:tcW w:w="7407" w:type="dxa"/>
            <w:shd w:val="clear" w:color="auto" w:fill="F2F2F2" w:themeFill="background1" w:themeFillShade="F2"/>
          </w:tcPr>
          <w:p w:rsidR="00000000" w:rsidRDefault="00AC26C9">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000000" w:rsidRDefault="00AC26C9">
            <w:pPr>
              <w:rPr>
                <w:lang w:val="fr-FR"/>
              </w:rPr>
            </w:pPr>
            <w:r>
              <w:rPr>
                <w:lang w:val="fr-FR"/>
              </w:rPr>
              <w:t xml:space="preserve">Ouvrez votre navigateur et allez dans </w:t>
            </w:r>
            <w:r>
              <w:rPr>
                <w:rStyle w:val="mqInternal"/>
                <w:noProof/>
                <w:lang w:val="fr-FR"/>
              </w:rPr>
              <w:t>[1}</w:t>
            </w:r>
            <w:r>
              <w:rPr>
                <w:lang w:val="fr-FR"/>
              </w:rPr>
              <w:t>Video Cloud Studio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02ddb883-995c-4997-</w:t>
            </w:r>
            <w:r>
              <w:rPr>
                <w:noProof/>
                <w:sz w:val="2"/>
              </w:rPr>
              <w:t>98da-ba9cf353c62b</w:t>
            </w:r>
          </w:p>
        </w:tc>
        <w:tc>
          <w:tcPr>
            <w:tcW w:w="7407" w:type="dxa"/>
            <w:shd w:val="clear" w:color="auto" w:fill="F2F2F2" w:themeFill="background1" w:themeFillShade="F2"/>
          </w:tcPr>
          <w:p w:rsidR="00000000" w:rsidRDefault="00AC26C9">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000000" w:rsidRDefault="00AC26C9">
            <w:pPr>
              <w:rPr>
                <w:lang w:val="fr-FR"/>
              </w:rPr>
            </w:pPr>
            <w:r>
              <w:rPr>
                <w:lang w:val="fr-FR"/>
              </w:rPr>
              <w:t xml:space="preserve">Saisissez vos identifiants Video Cloud et cliquez sur </w:t>
            </w:r>
            <w:r>
              <w:rPr>
                <w:rStyle w:val="mqInternal"/>
                <w:noProof/>
                <w:lang w:val="fr-FR"/>
              </w:rPr>
              <w:t>[1}</w:t>
            </w:r>
            <w:r>
              <w:rPr>
                <w:lang w:val="fr-FR"/>
              </w:rPr>
              <w:t>Sign 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48866337-bda7-40b3-bb00-b444d7f0fd3e</w:t>
            </w:r>
          </w:p>
        </w:tc>
        <w:tc>
          <w:tcPr>
            <w:tcW w:w="7407" w:type="dxa"/>
            <w:shd w:val="clear" w:color="auto" w:fill="F2F2F2" w:themeFill="background1" w:themeFillShade="F2"/>
          </w:tcPr>
          <w:p w:rsidR="00000000" w:rsidRDefault="00AC26C9">
            <w:pPr>
              <w:rPr>
                <w:noProof/>
              </w:rPr>
            </w:pPr>
            <w:r>
              <w:rPr>
                <w:noProof/>
              </w:rPr>
              <w:t>The current Video Cloud account name will appear in the upper right corner of the page.</w:t>
            </w:r>
          </w:p>
        </w:tc>
        <w:tc>
          <w:tcPr>
            <w:tcW w:w="7407" w:type="dxa"/>
          </w:tcPr>
          <w:p w:rsidR="00000000" w:rsidRDefault="00AC26C9">
            <w:pPr>
              <w:rPr>
                <w:lang w:val="fr-FR"/>
              </w:rPr>
            </w:pPr>
            <w:r>
              <w:rPr>
                <w:lang w:val="fr-FR"/>
              </w:rPr>
              <w:t>Le nom du compte Video Cloud actuel s'affiche dans le coin sup</w:t>
            </w:r>
            <w:r>
              <w:rPr>
                <w:lang w:val="fr-FR"/>
              </w:rPr>
              <w:t>é</w:t>
            </w:r>
            <w:r>
              <w:rPr>
                <w:lang w:val="fr-FR"/>
              </w:rPr>
              <w:t>rieur droit de la 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1d458f74-5cd9-4d4f-930c-a4d973bcdc1f</w:t>
            </w:r>
          </w:p>
        </w:tc>
        <w:tc>
          <w:tcPr>
            <w:tcW w:w="7407" w:type="dxa"/>
            <w:shd w:val="clear" w:color="auto" w:fill="F2F2F2" w:themeFill="background1" w:themeFillShade="F2"/>
          </w:tcPr>
          <w:p w:rsidR="00000000" w:rsidRDefault="00AC26C9">
            <w:pPr>
              <w:rPr>
                <w:noProof/>
              </w:rPr>
            </w:pPr>
            <w:r>
              <w:rPr>
                <w:noProof/>
              </w:rPr>
              <w:t>If you have multiple accounts, click th</w:t>
            </w:r>
            <w:r>
              <w:rPr>
                <w:noProof/>
              </w:rPr>
              <w:t>e account selector drop down and select the account you would like to save the live asset in.</w:t>
            </w:r>
          </w:p>
        </w:tc>
        <w:tc>
          <w:tcPr>
            <w:tcW w:w="7407" w:type="dxa"/>
          </w:tcPr>
          <w:p w:rsidR="00000000" w:rsidRDefault="00AC26C9">
            <w:pPr>
              <w:rPr>
                <w:lang w:val="fr-FR"/>
              </w:rPr>
            </w:pPr>
            <w:r>
              <w:rPr>
                <w:lang w:val="fr-FR"/>
              </w:rPr>
              <w:t>Si vous disposez de plusieurs comptes, cliquez sur la liste d</w:t>
            </w:r>
            <w:r>
              <w:rPr>
                <w:lang w:val="fr-FR"/>
              </w:rPr>
              <w:t>é</w:t>
            </w:r>
            <w:r>
              <w:rPr>
                <w:lang w:val="fr-FR"/>
              </w:rPr>
              <w:t>roulante de s</w:t>
            </w:r>
            <w:r>
              <w:rPr>
                <w:lang w:val="fr-FR"/>
              </w:rPr>
              <w:t>é</w:t>
            </w:r>
            <w:r>
              <w:rPr>
                <w:lang w:val="fr-FR"/>
              </w:rPr>
              <w:t>lection de compte et choisissez le compte dans lequel vous voulez enregistrer la resso</w:t>
            </w:r>
            <w:r>
              <w:rPr>
                <w:lang w:val="fr-FR"/>
              </w:rPr>
              <w:t>urce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ef589656-f488-4147-b3d0-dd40e0bd6925</w:t>
            </w:r>
          </w:p>
        </w:tc>
        <w:tc>
          <w:tcPr>
            <w:tcW w:w="7407" w:type="dxa"/>
            <w:shd w:val="clear" w:color="auto" w:fill="F2F2F2" w:themeFill="background1" w:themeFillShade="F2"/>
          </w:tcPr>
          <w:p w:rsidR="00000000" w:rsidRDefault="00AC26C9">
            <w:pPr>
              <w:rPr>
                <w:noProof/>
              </w:rPr>
            </w:pPr>
            <w:r>
              <w:rPr>
                <w:noProof/>
              </w:rPr>
              <w:t>If you select an account that has not been enabled for Live, the Live module will open in trial mode.</w:t>
            </w:r>
          </w:p>
        </w:tc>
        <w:tc>
          <w:tcPr>
            <w:tcW w:w="7407" w:type="dxa"/>
          </w:tcPr>
          <w:p w:rsidR="00000000" w:rsidRDefault="00AC26C9">
            <w:pPr>
              <w:rPr>
                <w:lang w:val="fr-FR"/>
              </w:rPr>
            </w:pPr>
            <w:r>
              <w:rPr>
                <w:lang w:val="fr-FR"/>
              </w:rPr>
              <w:t>Si vous s</w:t>
            </w:r>
            <w:r>
              <w:rPr>
                <w:lang w:val="fr-FR"/>
              </w:rPr>
              <w:t>é</w:t>
            </w:r>
            <w:r>
              <w:rPr>
                <w:lang w:val="fr-FR"/>
              </w:rPr>
              <w:t xml:space="preserve">lectionnez un compte qui n'a pas </w:t>
            </w:r>
            <w:r>
              <w:rPr>
                <w:lang w:val="fr-FR"/>
              </w:rPr>
              <w:t>é</w:t>
            </w:r>
            <w:r>
              <w:rPr>
                <w:lang w:val="fr-FR"/>
              </w:rPr>
              <w:t>t</w:t>
            </w:r>
            <w:r>
              <w:rPr>
                <w:lang w:val="fr-FR"/>
              </w:rPr>
              <w:t>é</w:t>
            </w:r>
            <w:r>
              <w:rPr>
                <w:lang w:val="fr-FR"/>
              </w:rPr>
              <w:t xml:space="preserve"> activ</w:t>
            </w:r>
            <w:r>
              <w:rPr>
                <w:lang w:val="fr-FR"/>
              </w:rPr>
              <w:t>é</w:t>
            </w:r>
            <w:r>
              <w:rPr>
                <w:lang w:val="fr-FR"/>
              </w:rPr>
              <w:t xml:space="preserve"> pour Live, le module Live s'ouvrira en mod</w:t>
            </w:r>
            <w:r>
              <w:rPr>
                <w:lang w:val="fr-FR"/>
              </w:rPr>
              <w:t>e d'</w:t>
            </w:r>
            <w:r>
              <w:rPr>
                <w:lang w:val="fr-FR"/>
              </w:rPr>
              <w:t>é</w:t>
            </w:r>
            <w:r>
              <w:rPr>
                <w:lang w:val="fr-FR"/>
              </w:rPr>
              <w:t>valuation.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adfebc99-be21-49fd-868a-76c0c89182f3</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Live</w:t>
            </w:r>
            <w:r>
              <w:rPr>
                <w:rStyle w:val="mqInternal"/>
                <w:noProof/>
                <w:lang w:val="fr-FR"/>
              </w:rPr>
              <w:t>{2]</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83cd806e-c900-4689-98df-57119066f196</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new event.</w:t>
            </w:r>
          </w:p>
        </w:tc>
        <w:tc>
          <w:tcPr>
            <w:tcW w:w="7407" w:type="dxa"/>
          </w:tcPr>
          <w:p w:rsidR="00000000" w:rsidRDefault="00AC26C9">
            <w:pPr>
              <w:rPr>
                <w:lang w:val="fr-FR"/>
              </w:rPr>
            </w:pPr>
            <w:r>
              <w:rPr>
                <w:lang w:val="fr-FR"/>
              </w:rPr>
              <w:t xml:space="preserve">Cliquez sur le bouton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r>
              <w:rPr>
                <w:lang w:val="fr-FR"/>
              </w:rPr>
              <w:t xml:space="preserve"> pour cr</w:t>
            </w:r>
            <w:r>
              <w:rPr>
                <w:lang w:val="fr-FR"/>
              </w:rPr>
              <w:t>é</w:t>
            </w:r>
            <w:r>
              <w:rPr>
                <w:lang w:val="fr-FR"/>
              </w:rPr>
              <w:t xml:space="preserve">er un nouvel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0fdbf1b8-9480-4d5b-afb5-c0d9f2cb3ec6</w:t>
            </w:r>
          </w:p>
        </w:tc>
        <w:tc>
          <w:tcPr>
            <w:tcW w:w="7407" w:type="dxa"/>
            <w:shd w:val="clear" w:color="auto" w:fill="F2F2F2" w:themeFill="background1" w:themeFillShade="F2"/>
          </w:tcPr>
          <w:p w:rsidR="00000000" w:rsidRDefault="00AC26C9">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000000" w:rsidRDefault="00AC26C9">
            <w:pPr>
              <w:rPr>
                <w:lang w:val="fr-FR"/>
              </w:rPr>
            </w:pPr>
            <w:r>
              <w:rPr>
                <w:lang w:val="fr-FR"/>
              </w:rPr>
              <w:t xml:space="preserve">Saisissez un </w:t>
            </w:r>
            <w:r>
              <w:rPr>
                <w:rStyle w:val="mqInternal"/>
                <w:noProof/>
                <w:lang w:val="fr-FR"/>
              </w:rPr>
              <w:t>[1}</w:t>
            </w:r>
            <w:r>
              <w:rPr>
                <w:lang w:val="fr-FR"/>
              </w:rPr>
              <w:t>nom d'</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0fa8472e-db3f-4de1-aac2-3dc3ed85f160</w:t>
            </w:r>
          </w:p>
        </w:tc>
        <w:tc>
          <w:tcPr>
            <w:tcW w:w="7407" w:type="dxa"/>
            <w:shd w:val="clear" w:color="auto" w:fill="F2F2F2" w:themeFill="background1" w:themeFillShade="F2"/>
          </w:tcPr>
          <w:p w:rsidR="00000000" w:rsidRDefault="00AC26C9">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w:t>
            </w:r>
            <w:r>
              <w:rPr>
                <w:noProof/>
              </w:rPr>
              <w:t>event.</w:t>
            </w:r>
          </w:p>
        </w:tc>
        <w:tc>
          <w:tcPr>
            <w:tcW w:w="7407" w:type="dxa"/>
          </w:tcPr>
          <w:p w:rsidR="00000000" w:rsidRDefault="00AC26C9">
            <w:pPr>
              <w:rPr>
                <w:lang w:val="fr-FR"/>
              </w:rPr>
            </w:pPr>
            <w:r>
              <w:rPr>
                <w:lang w:val="fr-FR"/>
              </w:rPr>
              <w:t xml:space="preserve">Saisissez des </w:t>
            </w:r>
            <w:r>
              <w:rPr>
                <w:rStyle w:val="mqInternal"/>
                <w:noProof/>
                <w:lang w:val="fr-FR"/>
              </w:rPr>
              <w:t>[1}</w:t>
            </w:r>
            <w:r>
              <w:rPr>
                <w:lang w:val="fr-FR"/>
              </w:rPr>
              <w:t>balises</w:t>
            </w:r>
            <w:r>
              <w:rPr>
                <w:rStyle w:val="mqInternal"/>
                <w:noProof/>
                <w:lang w:val="fr-FR"/>
              </w:rPr>
              <w:t>{2]</w:t>
            </w:r>
            <w:r>
              <w:rPr>
                <w:lang w:val="fr-FR"/>
              </w:rPr>
              <w:t xml:space="preserve"> pour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c88e2cf7-4768-4a30-a878-17a9bf1bb263</w:t>
            </w:r>
          </w:p>
        </w:tc>
        <w:tc>
          <w:tcPr>
            <w:tcW w:w="7407" w:type="dxa"/>
            <w:shd w:val="clear" w:color="auto" w:fill="F2F2F2" w:themeFill="background1" w:themeFillShade="F2"/>
          </w:tcPr>
          <w:p w:rsidR="00000000" w:rsidRDefault="00AC26C9">
            <w:pPr>
              <w:rPr>
                <w:noProof/>
              </w:rPr>
            </w:pPr>
            <w:r>
              <w:rPr>
                <w:noProof/>
              </w:rPr>
              <w:t>If your account has been configured with required custom fields, make sure the custom fields are assigned values.</w:t>
            </w:r>
          </w:p>
        </w:tc>
        <w:tc>
          <w:tcPr>
            <w:tcW w:w="7407" w:type="dxa"/>
          </w:tcPr>
          <w:p w:rsidR="00000000" w:rsidRDefault="00AC26C9">
            <w:pPr>
              <w:rPr>
                <w:lang w:val="fr-FR"/>
              </w:rPr>
            </w:pPr>
            <w:r>
              <w:rPr>
                <w:lang w:val="fr-FR"/>
              </w:rPr>
              <w:t xml:space="preserve">Si votre compte a </w:t>
            </w:r>
            <w:r>
              <w:rPr>
                <w:lang w:val="fr-FR"/>
              </w:rPr>
              <w:t>é</w:t>
            </w:r>
            <w:r>
              <w:rPr>
                <w:lang w:val="fr-FR"/>
              </w:rPr>
              <w:t>t</w:t>
            </w:r>
            <w:r>
              <w:rPr>
                <w:lang w:val="fr-FR"/>
              </w:rPr>
              <w:t>é</w:t>
            </w:r>
            <w:r>
              <w:rPr>
                <w:lang w:val="fr-FR"/>
              </w:rPr>
              <w:t xml:space="preserve"> configur</w:t>
            </w:r>
            <w:r>
              <w:rPr>
                <w:lang w:val="fr-FR"/>
              </w:rPr>
              <w:t>é</w:t>
            </w:r>
            <w:r>
              <w:rPr>
                <w:lang w:val="fr-FR"/>
              </w:rPr>
              <w:t xml:space="preserve"> avec des champs</w:t>
            </w:r>
            <w:r>
              <w:rPr>
                <w:lang w:val="fr-FR"/>
              </w:rPr>
              <w:t xml:space="preserve"> personnalis</w:t>
            </w:r>
            <w:r>
              <w:rPr>
                <w:lang w:val="fr-FR"/>
              </w:rPr>
              <w:t>é</w:t>
            </w:r>
            <w:r>
              <w:rPr>
                <w:lang w:val="fr-FR"/>
              </w:rPr>
              <w:t>s obligatoires, assurez-vous que les champs personnalis</w:t>
            </w:r>
            <w:r>
              <w:rPr>
                <w:lang w:val="fr-FR"/>
              </w:rPr>
              <w:t>é</w:t>
            </w:r>
            <w:r>
              <w:rPr>
                <w:lang w:val="fr-FR"/>
              </w:rPr>
              <w:t>s sont affect</w:t>
            </w:r>
            <w:r>
              <w:rPr>
                <w:lang w:val="fr-FR"/>
              </w:rPr>
              <w:t>é</w:t>
            </w:r>
            <w:r>
              <w:rPr>
                <w:lang w:val="fr-FR"/>
              </w:rPr>
              <w:t xml:space="preserve">s </w:t>
            </w:r>
            <w:r>
              <w:rPr>
                <w:lang w:val="fr-FR"/>
              </w:rPr>
              <w:t>à</w:t>
            </w:r>
            <w:r>
              <w:rPr>
                <w:lang w:val="fr-FR"/>
              </w:rPr>
              <w:t xml:space="preserve"> des valeurs.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ae08d93c-2306-4532-a364-c175d0b641b7</w:t>
            </w:r>
          </w:p>
        </w:tc>
        <w:tc>
          <w:tcPr>
            <w:tcW w:w="7407" w:type="dxa"/>
            <w:shd w:val="clear" w:color="auto" w:fill="F2F2F2" w:themeFill="background1" w:themeFillShade="F2"/>
          </w:tcPr>
          <w:p w:rsidR="00000000" w:rsidRDefault="00AC26C9">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from the dropdown list.</w:t>
            </w:r>
          </w:p>
        </w:tc>
        <w:tc>
          <w:tcPr>
            <w:tcW w:w="7407" w:type="dxa"/>
          </w:tcPr>
          <w:p w:rsidR="00000000" w:rsidRDefault="00AC26C9">
            <w:pPr>
              <w:rPr>
                <w:lang w:val="fr-FR"/>
              </w:rPr>
            </w:pPr>
            <w:r>
              <w:rPr>
                <w:lang w:val="fr-FR"/>
              </w:rPr>
              <w:t>S</w:t>
            </w:r>
            <w:r>
              <w:rPr>
                <w:lang w:val="fr-FR"/>
              </w:rPr>
              <w:t>é</w:t>
            </w:r>
            <w:r>
              <w:rPr>
                <w:lang w:val="fr-FR"/>
              </w:rPr>
              <w:t xml:space="preserve">lectionnez un </w:t>
            </w:r>
            <w:r>
              <w:rPr>
                <w:rStyle w:val="mqInternal"/>
                <w:noProof/>
                <w:lang w:val="fr-FR"/>
              </w:rPr>
              <w:t>[1}</w:t>
            </w:r>
            <w:r>
              <w:rPr>
                <w:lang w:val="fr-FR"/>
              </w:rPr>
              <w:t>profil d'ingestion en direct</w:t>
            </w:r>
            <w:r>
              <w:rPr>
                <w:rStyle w:val="mqInternal"/>
                <w:noProof/>
                <w:lang w:val="fr-FR"/>
              </w:rPr>
              <w:t>{2]</w:t>
            </w:r>
            <w:r>
              <w:rPr>
                <w:lang w:val="fr-FR"/>
              </w:rPr>
              <w:t xml:space="preserve"> dans</w:t>
            </w:r>
            <w:r>
              <w:rPr>
                <w:lang w:val="fr-FR"/>
              </w:rPr>
              <w:t xml:space="preserve"> la liste d</w:t>
            </w:r>
            <w:r>
              <w:rPr>
                <w:lang w:val="fr-FR"/>
              </w:rPr>
              <w:t>é</w:t>
            </w:r>
            <w:r>
              <w:rPr>
                <w:lang w:val="fr-FR"/>
              </w:rPr>
              <w:t>roulante.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2049721d-2889-46cc-8220-e213ce67174d</w:t>
            </w:r>
          </w:p>
        </w:tc>
        <w:tc>
          <w:tcPr>
            <w:tcW w:w="7407" w:type="dxa"/>
            <w:shd w:val="clear" w:color="auto" w:fill="F2F2F2" w:themeFill="background1" w:themeFillShade="F2"/>
          </w:tcPr>
          <w:p w:rsidR="00000000" w:rsidRDefault="00AC26C9">
            <w:pPr>
              <w:rPr>
                <w:noProof/>
              </w:rPr>
            </w:pPr>
            <w:r>
              <w:rPr>
                <w:noProof/>
              </w:rPr>
              <w:t>The live ingest profile controls the number and quality of live renditions that are created.</w:t>
            </w:r>
          </w:p>
        </w:tc>
        <w:tc>
          <w:tcPr>
            <w:tcW w:w="7407" w:type="dxa"/>
          </w:tcPr>
          <w:p w:rsidR="00000000" w:rsidRDefault="00AC26C9">
            <w:pPr>
              <w:rPr>
                <w:lang w:val="fr-FR"/>
              </w:rPr>
            </w:pPr>
            <w:r>
              <w:rPr>
                <w:lang w:val="fr-FR"/>
              </w:rPr>
              <w:t>Le profil d'ingest en direct contr</w:t>
            </w:r>
            <w:r>
              <w:rPr>
                <w:lang w:val="fr-FR"/>
              </w:rPr>
              <w:t>ô</w:t>
            </w:r>
            <w:r>
              <w:rPr>
                <w:lang w:val="fr-FR"/>
              </w:rPr>
              <w:t>le le nombre et la qualit</w:t>
            </w:r>
            <w:r>
              <w:rPr>
                <w:lang w:val="fr-FR"/>
              </w:rPr>
              <w:t>é</w:t>
            </w:r>
            <w:r>
              <w:rPr>
                <w:lang w:val="fr-FR"/>
              </w:rPr>
              <w:t xml:space="preserve"> des rendus en direct qui sont cr</w:t>
            </w:r>
            <w:r>
              <w:rPr>
                <w:lang w:val="fr-FR"/>
              </w:rPr>
              <w:t>éé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78276636-20dc-4c2a-8796-c28877aa7fd5</w:t>
            </w:r>
          </w:p>
        </w:tc>
        <w:tc>
          <w:tcPr>
            <w:tcW w:w="7407" w:type="dxa"/>
            <w:shd w:val="clear" w:color="auto" w:fill="F2F2F2" w:themeFill="background1" w:themeFillShade="F2"/>
          </w:tcPr>
          <w:p w:rsidR="00000000" w:rsidRDefault="00AC26C9">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w:t>
            </w:r>
          </w:p>
        </w:tc>
        <w:tc>
          <w:tcPr>
            <w:tcW w:w="7407" w:type="dxa"/>
          </w:tcPr>
          <w:p w:rsidR="00000000" w:rsidRDefault="00AC26C9">
            <w:pPr>
              <w:rPr>
                <w:lang w:val="fr-FR"/>
              </w:rPr>
            </w:pPr>
            <w:r>
              <w:rPr>
                <w:lang w:val="fr-FR"/>
              </w:rPr>
              <w:t>S</w:t>
            </w:r>
            <w:r>
              <w:rPr>
                <w:lang w:val="fr-FR"/>
              </w:rPr>
              <w:t>é</w:t>
            </w:r>
            <w:r>
              <w:rPr>
                <w:lang w:val="fr-FR"/>
              </w:rPr>
              <w:t xml:space="preserve">lectionnez </w:t>
            </w:r>
            <w:r>
              <w:rPr>
                <w:rStyle w:val="mqInternal"/>
                <w:noProof/>
                <w:lang w:val="fr-FR"/>
              </w:rPr>
              <w:t>[1}</w:t>
            </w:r>
            <w:r>
              <w:rPr>
                <w:lang w:val="fr-FR"/>
              </w:rPr>
              <w:t>Convertir l'</w:t>
            </w:r>
            <w:r>
              <w:rPr>
                <w:lang w:val="fr-FR"/>
              </w:rPr>
              <w:t>é</w:t>
            </w:r>
            <w:r>
              <w:rPr>
                <w:lang w:val="fr-FR"/>
              </w:rPr>
              <w:t>v</w:t>
            </w:r>
            <w:r>
              <w:rPr>
                <w:lang w:val="fr-FR"/>
              </w:rPr>
              <w:t>é</w:t>
            </w:r>
            <w:r>
              <w:rPr>
                <w:lang w:val="fr-FR"/>
              </w:rPr>
              <w:t>nement en actif vid</w:t>
            </w:r>
            <w:r>
              <w:rPr>
                <w:lang w:val="fr-FR"/>
              </w:rPr>
              <w:t>é</w:t>
            </w:r>
            <w:r>
              <w:rPr>
                <w:lang w:val="fr-FR"/>
              </w:rPr>
              <w:t>o une fois termin</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671303d5-9914-45eb-b7c2-e2895f257b6a</w:t>
            </w:r>
          </w:p>
        </w:tc>
        <w:tc>
          <w:tcPr>
            <w:tcW w:w="7407" w:type="dxa"/>
            <w:shd w:val="clear" w:color="auto" w:fill="F2F2F2" w:themeFill="background1" w:themeFillShade="F2"/>
          </w:tcPr>
          <w:p w:rsidR="00000000" w:rsidRDefault="00AC26C9">
            <w:pPr>
              <w:rPr>
                <w:noProof/>
              </w:rPr>
            </w:pPr>
            <w:r>
              <w:rPr>
                <w:noProof/>
              </w:rPr>
              <w:t>This will save the event as a video in the Media module.</w:t>
            </w:r>
          </w:p>
        </w:tc>
        <w:tc>
          <w:tcPr>
            <w:tcW w:w="7407" w:type="dxa"/>
          </w:tcPr>
          <w:p w:rsidR="00000000" w:rsidRDefault="00AC26C9">
            <w:pPr>
              <w:rPr>
                <w:lang w:val="fr-FR"/>
              </w:rPr>
            </w:pPr>
            <w:r>
              <w:rPr>
                <w:lang w:val="fr-FR"/>
              </w:rPr>
              <w:t>Cela permettra d'enregistrer l'</w:t>
            </w:r>
            <w:r>
              <w:rPr>
                <w:lang w:val="fr-FR"/>
              </w:rPr>
              <w:t>é</w:t>
            </w:r>
            <w:r>
              <w:rPr>
                <w:lang w:val="fr-FR"/>
              </w:rPr>
              <w:t>v</w:t>
            </w:r>
            <w:r>
              <w:rPr>
                <w:lang w:val="fr-FR"/>
              </w:rPr>
              <w:t>é</w:t>
            </w:r>
            <w:r>
              <w:rPr>
                <w:lang w:val="fr-FR"/>
              </w:rPr>
              <w:t>nement sous forme de vid</w:t>
            </w:r>
            <w:r>
              <w:rPr>
                <w:lang w:val="fr-FR"/>
              </w:rPr>
              <w:t>é</w:t>
            </w:r>
            <w:r>
              <w:rPr>
                <w:lang w:val="fr-FR"/>
              </w:rPr>
              <w:t>o dans le module Media.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8fea1243-457d-4532-9fb6-3ec9c1cdcd9f</w:t>
            </w:r>
          </w:p>
        </w:tc>
        <w:tc>
          <w:tcPr>
            <w:tcW w:w="7407" w:type="dxa"/>
            <w:shd w:val="clear" w:color="auto" w:fill="F2F2F2" w:themeFill="background1" w:themeFillShade="F2"/>
          </w:tcPr>
          <w:p w:rsidR="00000000" w:rsidRDefault="00AC26C9">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000000" w:rsidRDefault="00AC26C9">
            <w:pPr>
              <w:rPr>
                <w:lang w:val="fr-FR"/>
              </w:rPr>
            </w:pPr>
            <w:r>
              <w:rPr>
                <w:lang w:val="fr-FR"/>
              </w:rPr>
              <w:t>S</w:t>
            </w:r>
            <w:r>
              <w:rPr>
                <w:lang w:val="fr-FR"/>
              </w:rPr>
              <w:t>é</w:t>
            </w:r>
            <w:r>
              <w:rPr>
                <w:lang w:val="fr-FR"/>
              </w:rPr>
              <w:t xml:space="preserve">lectionnez la </w:t>
            </w:r>
            <w:r>
              <w:rPr>
                <w:rStyle w:val="mqInternal"/>
                <w:noProof/>
                <w:lang w:val="fr-FR"/>
              </w:rPr>
              <w:t>[1}</w:t>
            </w:r>
            <w:r>
              <w:rPr>
                <w:lang w:val="fr-FR"/>
              </w:rPr>
              <w:t>r</w:t>
            </w:r>
            <w:r>
              <w:rPr>
                <w:lang w:val="fr-FR"/>
              </w:rPr>
              <w:t>é</w:t>
            </w:r>
            <w:r>
              <w:rPr>
                <w:lang w:val="fr-FR"/>
              </w:rPr>
              <w:t>gio</w:t>
            </w:r>
            <w:r>
              <w:rPr>
                <w:lang w:val="fr-FR"/>
              </w:rPr>
              <w:t>n la</w:t>
            </w:r>
            <w:r>
              <w:rPr>
                <w:rStyle w:val="mqInternal"/>
                <w:noProof/>
                <w:lang w:val="fr-FR"/>
              </w:rPr>
              <w:t>{2]</w:t>
            </w:r>
            <w:r>
              <w:rPr>
                <w:lang w:val="fr-FR"/>
              </w:rPr>
              <w:t xml:space="preserve"> plus proche de votre emplacement.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0536894a-f0e9-4e7a-8f76-57f3420e2aac</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000000" w:rsidRDefault="00AC26C9">
            <w:pPr>
              <w:rPr>
                <w:lang w:val="fr-FR"/>
              </w:rPr>
            </w:pPr>
            <w:r>
              <w:rPr>
                <w:lang w:val="fr-FR"/>
              </w:rPr>
              <w:t xml:space="preserve">Cliquez sur le lien </w:t>
            </w:r>
            <w:r>
              <w:rPr>
                <w:rStyle w:val="mqInternal"/>
                <w:noProof/>
                <w:lang w:val="fr-FR"/>
              </w:rPr>
              <w:t>[1}</w:t>
            </w:r>
            <w:r>
              <w:rPr>
                <w:lang w:val="fr-FR"/>
              </w:rPr>
              <w:t>OPTIONS AVANC</w:t>
            </w:r>
            <w:r>
              <w:rPr>
                <w:lang w:val="fr-FR"/>
              </w:rPr>
              <w:t>É</w:t>
            </w:r>
            <w:r>
              <w:rPr>
                <w:lang w:val="fr-FR"/>
              </w:rPr>
              <w:t>ES</w:t>
            </w:r>
            <w:r>
              <w:rPr>
                <w:rStyle w:val="mqInternal"/>
                <w:noProof/>
                <w:lang w:val="fr-FR"/>
              </w:rPr>
              <w:t>{2]</w:t>
            </w:r>
            <w:r>
              <w:rPr>
                <w:lang w:val="fr-FR"/>
              </w:rPr>
              <w:t xml:space="preserve"> pour d</w:t>
            </w:r>
            <w:r>
              <w:rPr>
                <w:lang w:val="fr-FR"/>
              </w:rPr>
              <w:t>é</w:t>
            </w:r>
            <w:r>
              <w:rPr>
                <w:lang w:val="fr-FR"/>
              </w:rPr>
              <w:t>velopper les options avanc</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024f9560-09a9-41</w:t>
            </w:r>
            <w:r>
              <w:rPr>
                <w:noProof/>
                <w:sz w:val="2"/>
              </w:rPr>
              <w:t>70-a43c-3feeba712f72</w:t>
            </w:r>
          </w:p>
        </w:tc>
        <w:tc>
          <w:tcPr>
            <w:tcW w:w="7407" w:type="dxa"/>
            <w:shd w:val="clear" w:color="auto" w:fill="F2F2F2" w:themeFill="background1" w:themeFillShade="F2"/>
          </w:tcPr>
          <w:p w:rsidR="00000000" w:rsidRDefault="00AC26C9">
            <w:pPr>
              <w:rPr>
                <w:noProof/>
              </w:rPr>
            </w:pPr>
            <w:r>
              <w:rPr>
                <w:noProof/>
              </w:rPr>
              <w:t xml:space="preserve">Set the </w:t>
            </w:r>
            <w:r>
              <w:rPr>
                <w:rStyle w:val="mqInternal"/>
                <w:noProof/>
              </w:rPr>
              <w:t>[1}</w:t>
            </w:r>
            <w:r>
              <w:rPr>
                <w:noProof/>
              </w:rPr>
              <w:t>Reconnect Time</w:t>
            </w:r>
            <w:r>
              <w:rPr>
                <w:rStyle w:val="mqInternal"/>
                <w:noProof/>
              </w:rPr>
              <w:t>{2]</w:t>
            </w:r>
            <w:r>
              <w:rPr>
                <w:noProof/>
              </w:rPr>
              <w:t xml:space="preserve"> to 10 minutes (default).</w:t>
            </w:r>
          </w:p>
        </w:tc>
        <w:tc>
          <w:tcPr>
            <w:tcW w:w="7407" w:type="dxa"/>
          </w:tcPr>
          <w:p w:rsidR="00000000" w:rsidRDefault="00AC26C9">
            <w:pPr>
              <w:rPr>
                <w:lang w:val="fr-FR"/>
              </w:rPr>
            </w:pPr>
            <w:r>
              <w:rPr>
                <w:lang w:val="fr-FR"/>
              </w:rPr>
              <w:t xml:space="preserve">Met le </w:t>
            </w:r>
            <w:r>
              <w:rPr>
                <w:rStyle w:val="mqInternal"/>
                <w:noProof/>
                <w:lang w:val="fr-FR"/>
              </w:rPr>
              <w:t>[1}</w:t>
            </w:r>
            <w:r>
              <w:rPr>
                <w:lang w:val="fr-FR"/>
              </w:rPr>
              <w:t>Temps de reconnexion</w:t>
            </w:r>
            <w:r>
              <w:rPr>
                <w:rStyle w:val="mqInternal"/>
                <w:noProof/>
                <w:lang w:val="fr-FR"/>
              </w:rPr>
              <w:t>{2]</w:t>
            </w:r>
            <w:r>
              <w:rPr>
                <w:lang w:val="fr-FR"/>
              </w:rPr>
              <w:t xml:space="preserve"> </w:t>
            </w:r>
            <w:r>
              <w:rPr>
                <w:lang w:val="fr-FR"/>
              </w:rPr>
              <w:t>à</w:t>
            </w:r>
            <w:r>
              <w:rPr>
                <w:lang w:val="fr-FR"/>
              </w:rPr>
              <w:t xml:space="preserve"> 10 minutes (par d</w:t>
            </w:r>
            <w:r>
              <w:rPr>
                <w:lang w:val="fr-FR"/>
              </w:rPr>
              <w:t>é</w:t>
            </w:r>
            <w:r>
              <w:rPr>
                <w:lang w:val="fr-FR"/>
              </w:rPr>
              <w:t>faut).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dc4fa63f-95b5-4edc-9e91-707ac58f236a</w:t>
            </w:r>
          </w:p>
        </w:tc>
        <w:tc>
          <w:tcPr>
            <w:tcW w:w="7407" w:type="dxa"/>
            <w:shd w:val="clear" w:color="auto" w:fill="F2F2F2" w:themeFill="background1" w:themeFillShade="F2"/>
          </w:tcPr>
          <w:p w:rsidR="00000000" w:rsidRDefault="00AC26C9">
            <w:pPr>
              <w:rPr>
                <w:noProof/>
              </w:rPr>
            </w:pPr>
            <w:r>
              <w:rPr>
                <w:noProof/>
              </w:rPr>
              <w:t xml:space="preserve">Select </w:t>
            </w:r>
            <w:r>
              <w:rPr>
                <w:rStyle w:val="mqInternal"/>
                <w:noProof/>
              </w:rPr>
              <w:t>[1}</w:t>
            </w:r>
            <w:r>
              <w:rPr>
                <w:noProof/>
              </w:rPr>
              <w:t>Secure Reliable Transport (SRT)</w:t>
            </w:r>
            <w:r>
              <w:rPr>
                <w:rStyle w:val="mqInternal"/>
                <w:noProof/>
              </w:rPr>
              <w:t>{2]</w:t>
            </w:r>
            <w:r>
              <w:rPr>
                <w:noProof/>
              </w:rPr>
              <w:t xml:space="preserve"> from the </w:t>
            </w:r>
            <w:r>
              <w:rPr>
                <w:rStyle w:val="mqInternal"/>
                <w:noProof/>
              </w:rPr>
              <w:t>[1}</w:t>
            </w:r>
            <w:r>
              <w:rPr>
                <w:noProof/>
              </w:rPr>
              <w:t>Input Format</w:t>
            </w:r>
            <w:r>
              <w:rPr>
                <w:rStyle w:val="mqInternal"/>
                <w:noProof/>
              </w:rPr>
              <w:t>{2]</w:t>
            </w:r>
            <w:r>
              <w:rPr>
                <w:noProof/>
              </w:rPr>
              <w:t xml:space="preserve"> dropdown menu.</w:t>
            </w:r>
          </w:p>
        </w:tc>
        <w:tc>
          <w:tcPr>
            <w:tcW w:w="7407" w:type="dxa"/>
          </w:tcPr>
          <w:p w:rsidR="00000000" w:rsidRDefault="00AC26C9">
            <w:pPr>
              <w:rPr>
                <w:lang w:val="fr-FR"/>
              </w:rPr>
            </w:pPr>
            <w:r>
              <w:rPr>
                <w:lang w:val="fr-FR"/>
              </w:rPr>
              <w:t>S</w:t>
            </w:r>
            <w:r>
              <w:rPr>
                <w:lang w:val="fr-FR"/>
              </w:rPr>
              <w:t>é</w:t>
            </w:r>
            <w:r>
              <w:rPr>
                <w:lang w:val="fr-FR"/>
              </w:rPr>
              <w:t xml:space="preserve">lectionner </w:t>
            </w:r>
            <w:r>
              <w:rPr>
                <w:rStyle w:val="mqInternal"/>
                <w:noProof/>
                <w:lang w:val="fr-FR"/>
              </w:rPr>
              <w:t>[1}</w:t>
            </w:r>
            <w:r>
              <w:rPr>
                <w:lang w:val="fr-FR"/>
              </w:rPr>
              <w:t>Transport fiable s</w:t>
            </w:r>
            <w:r>
              <w:rPr>
                <w:lang w:val="fr-FR"/>
              </w:rPr>
              <w:t>é</w:t>
            </w:r>
            <w:r>
              <w:rPr>
                <w:lang w:val="fr-FR"/>
              </w:rPr>
              <w:t>curis</w:t>
            </w:r>
            <w:r>
              <w:rPr>
                <w:lang w:val="fr-FR"/>
              </w:rPr>
              <w:t>é</w:t>
            </w:r>
            <w:r>
              <w:rPr>
                <w:lang w:val="fr-FR"/>
              </w:rPr>
              <w:t xml:space="preserve"> (SRT)</w:t>
            </w:r>
            <w:r>
              <w:rPr>
                <w:rStyle w:val="mqInternal"/>
                <w:noProof/>
                <w:lang w:val="fr-FR"/>
              </w:rPr>
              <w:t>{2]</w:t>
            </w:r>
            <w:r>
              <w:rPr>
                <w:lang w:val="fr-FR"/>
              </w:rPr>
              <w:t xml:space="preserve"> du </w:t>
            </w:r>
            <w:r>
              <w:rPr>
                <w:rStyle w:val="mqInternal"/>
                <w:noProof/>
                <w:lang w:val="fr-FR"/>
              </w:rPr>
              <w:t>[1}</w:t>
            </w:r>
            <w:r>
              <w:rPr>
                <w:lang w:val="fr-FR"/>
              </w:rPr>
              <w:t>Format d'entr</w:t>
            </w:r>
            <w:r>
              <w:rPr>
                <w:lang w:val="fr-FR"/>
              </w:rPr>
              <w:t>é</w:t>
            </w:r>
            <w:r>
              <w:rPr>
                <w:lang w:val="fr-FR"/>
              </w:rPr>
              <w:t>e</w:t>
            </w:r>
            <w:r>
              <w:rPr>
                <w:rStyle w:val="mqInternal"/>
                <w:noProof/>
                <w:lang w:val="fr-FR"/>
              </w:rPr>
              <w:t>{2]</w:t>
            </w:r>
            <w:r>
              <w:rPr>
                <w:lang w:val="fr-FR"/>
              </w:rPr>
              <w:t xml:space="preserve"> menu d</w:t>
            </w:r>
            <w:r>
              <w:rPr>
                <w:lang w:val="fr-FR"/>
              </w:rPr>
              <w:t>é</w:t>
            </w:r>
            <w:r>
              <w:rPr>
                <w:lang w:val="fr-FR"/>
              </w:rPr>
              <w:t>roulant.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7aa3e173-e88f-4e4b-86c7-ef2406d9df9f</w:t>
            </w:r>
          </w:p>
        </w:tc>
        <w:tc>
          <w:tcPr>
            <w:tcW w:w="7407" w:type="dxa"/>
            <w:shd w:val="clear" w:color="auto" w:fill="F2F2F2" w:themeFill="background1" w:themeFillShade="F2"/>
          </w:tcPr>
          <w:p w:rsidR="00000000" w:rsidRDefault="00AC26C9">
            <w:pPr>
              <w:rPr>
                <w:noProof/>
              </w:rPr>
            </w:pPr>
            <w:r>
              <w:rPr>
                <w:noProof/>
              </w:rPr>
              <w:t xml:space="preserve">In the </w:t>
            </w:r>
            <w:r>
              <w:rPr>
                <w:rStyle w:val="mqInternal"/>
                <w:noProof/>
              </w:rPr>
              <w:t>[1}</w:t>
            </w:r>
            <w:r>
              <w:rPr>
                <w:noProof/>
              </w:rPr>
              <w:t>CIDR Whitelist</w:t>
            </w:r>
            <w:r>
              <w:rPr>
                <w:rStyle w:val="mqInternal"/>
                <w:noProof/>
              </w:rPr>
              <w:t>{2]</w:t>
            </w:r>
            <w:r>
              <w:rPr>
                <w:noProof/>
              </w:rPr>
              <w:t xml:space="preserve"> section, enter a set of IP addresses that are allowed to connect to the SRT endpoint.</w:t>
            </w:r>
          </w:p>
        </w:tc>
        <w:tc>
          <w:tcPr>
            <w:tcW w:w="7407" w:type="dxa"/>
          </w:tcPr>
          <w:p w:rsidR="00000000" w:rsidRDefault="00AC26C9">
            <w:pPr>
              <w:rPr>
                <w:lang w:val="fr-FR"/>
              </w:rPr>
            </w:pPr>
            <w:r>
              <w:rPr>
                <w:lang w:val="fr-FR"/>
              </w:rPr>
              <w:t xml:space="preserve">Dans le </w:t>
            </w:r>
            <w:r>
              <w:rPr>
                <w:rStyle w:val="mqInternal"/>
                <w:noProof/>
                <w:lang w:val="fr-FR"/>
              </w:rPr>
              <w:t>[1}</w:t>
            </w:r>
            <w:r>
              <w:rPr>
                <w:lang w:val="fr-FR"/>
              </w:rPr>
              <w:t>Liste blanche CIDR</w:t>
            </w:r>
            <w:r>
              <w:rPr>
                <w:rStyle w:val="mqInternal"/>
                <w:noProof/>
                <w:lang w:val="fr-FR"/>
              </w:rPr>
              <w:t>{2]</w:t>
            </w:r>
            <w:r>
              <w:rPr>
                <w:lang w:val="fr-FR"/>
              </w:rPr>
              <w:t xml:space="preserve"> section, entrez un ensemble d'adresses IP autoris</w:t>
            </w:r>
            <w:r>
              <w:rPr>
                <w:lang w:val="fr-FR"/>
              </w:rPr>
              <w:t>é</w:t>
            </w:r>
            <w:r>
              <w:rPr>
                <w:lang w:val="fr-FR"/>
              </w:rPr>
              <w:t xml:space="preserve">es </w:t>
            </w:r>
            <w:r>
              <w:rPr>
                <w:lang w:val="fr-FR"/>
              </w:rPr>
              <w:t>à</w:t>
            </w:r>
            <w:r>
              <w:rPr>
                <w:lang w:val="fr-FR"/>
              </w:rPr>
              <w:t xml:space="preserve"> se connecter au point de terminaison SRT.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1e55527a-a32f-4ad9-b956-359cc4203b</w:t>
            </w:r>
            <w:r>
              <w:rPr>
                <w:noProof/>
                <w:sz w:val="2"/>
              </w:rPr>
              <w:t>e6</w:t>
            </w:r>
          </w:p>
        </w:tc>
        <w:tc>
          <w:tcPr>
            <w:tcW w:w="7407" w:type="dxa"/>
            <w:shd w:val="clear" w:color="auto" w:fill="F2F2F2" w:themeFill="background1" w:themeFillShade="F2"/>
          </w:tcPr>
          <w:p w:rsidR="00000000" w:rsidRDefault="00AC26C9">
            <w:pPr>
              <w:rPr>
                <w:noProof/>
              </w:rPr>
            </w:pPr>
            <w:r>
              <w:rPr>
                <w:noProof/>
              </w:rPr>
              <w:t>This controls who can connect to the SRT endpoints.</w:t>
            </w:r>
          </w:p>
        </w:tc>
        <w:tc>
          <w:tcPr>
            <w:tcW w:w="7407" w:type="dxa"/>
          </w:tcPr>
          <w:p w:rsidR="00000000" w:rsidRDefault="00AC26C9">
            <w:pPr>
              <w:rPr>
                <w:lang w:val="fr-FR"/>
              </w:rPr>
            </w:pPr>
            <w:r>
              <w:rPr>
                <w:lang w:val="fr-FR"/>
              </w:rPr>
              <w:t>Cela contr</w:t>
            </w:r>
            <w:r>
              <w:rPr>
                <w:lang w:val="fr-FR"/>
              </w:rPr>
              <w:t>ô</w:t>
            </w:r>
            <w:r>
              <w:rPr>
                <w:lang w:val="fr-FR"/>
              </w:rPr>
              <w:t>le qui peut se connecter aux points de terminaison SRT.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376113c5-6e9e-4010-8dc4-e0e3ab0a1940</w:t>
            </w:r>
          </w:p>
        </w:tc>
        <w:tc>
          <w:tcPr>
            <w:tcW w:w="7407" w:type="dxa"/>
            <w:shd w:val="clear" w:color="auto" w:fill="F2F2F2" w:themeFill="background1" w:themeFillShade="F2"/>
          </w:tcPr>
          <w:p w:rsidR="00000000" w:rsidRDefault="00AC26C9">
            <w:pPr>
              <w:rPr>
                <w:noProof/>
              </w:rPr>
            </w:pPr>
            <w:r>
              <w:rPr>
                <w:noProof/>
              </w:rPr>
              <w:t xml:space="preserve">Note this option will only appear if the </w:t>
            </w:r>
            <w:r>
              <w:rPr>
                <w:rStyle w:val="mqInternal"/>
                <w:noProof/>
              </w:rPr>
              <w:t>[1}</w:t>
            </w:r>
            <w:r>
              <w:rPr>
                <w:noProof/>
              </w:rPr>
              <w:t>Input Format</w:t>
            </w:r>
            <w:r>
              <w:rPr>
                <w:rStyle w:val="mqInternal"/>
                <w:noProof/>
              </w:rPr>
              <w:t>{2]</w:t>
            </w:r>
            <w:r>
              <w:rPr>
                <w:noProof/>
              </w:rPr>
              <w:t xml:space="preserve"> is RTP or SRT.</w:t>
            </w:r>
          </w:p>
        </w:tc>
        <w:tc>
          <w:tcPr>
            <w:tcW w:w="7407" w:type="dxa"/>
          </w:tcPr>
          <w:p w:rsidR="00000000" w:rsidRDefault="00AC26C9">
            <w:pPr>
              <w:rPr>
                <w:lang w:val="fr-FR"/>
              </w:rPr>
            </w:pPr>
            <w:r>
              <w:rPr>
                <w:lang w:val="fr-FR"/>
              </w:rPr>
              <w:t>Notez que cette o</w:t>
            </w:r>
            <w:r>
              <w:rPr>
                <w:lang w:val="fr-FR"/>
              </w:rPr>
              <w:t>ption n'appara</w:t>
            </w:r>
            <w:r>
              <w:rPr>
                <w:lang w:val="fr-FR"/>
              </w:rPr>
              <w:t>î</w:t>
            </w:r>
            <w:r>
              <w:rPr>
                <w:lang w:val="fr-FR"/>
              </w:rPr>
              <w:t xml:space="preserve">tra que si le </w:t>
            </w:r>
            <w:r>
              <w:rPr>
                <w:rStyle w:val="mqInternal"/>
                <w:noProof/>
                <w:lang w:val="fr-FR"/>
              </w:rPr>
              <w:t>[1}</w:t>
            </w:r>
            <w:r>
              <w:rPr>
                <w:lang w:val="fr-FR"/>
              </w:rPr>
              <w:t>Format d'entr</w:t>
            </w:r>
            <w:r>
              <w:rPr>
                <w:lang w:val="fr-FR"/>
              </w:rPr>
              <w:t>é</w:t>
            </w:r>
            <w:r>
              <w:rPr>
                <w:lang w:val="fr-FR"/>
              </w:rPr>
              <w:t>e</w:t>
            </w:r>
            <w:r>
              <w:rPr>
                <w:rStyle w:val="mqInternal"/>
                <w:noProof/>
                <w:lang w:val="fr-FR"/>
              </w:rPr>
              <w:t>{2]</w:t>
            </w:r>
            <w:r>
              <w:rPr>
                <w:lang w:val="fr-FR"/>
              </w:rPr>
              <w:t xml:space="preserve"> est RTP ou SRT.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3ddc5c28-87b6-46d4-8cdb-8dfc0378a763</w:t>
            </w:r>
          </w:p>
        </w:tc>
        <w:tc>
          <w:tcPr>
            <w:tcW w:w="7407" w:type="dxa"/>
            <w:shd w:val="clear" w:color="auto" w:fill="F2F2F2" w:themeFill="background1" w:themeFillShade="F2"/>
          </w:tcPr>
          <w:p w:rsidR="00000000" w:rsidRDefault="00AC26C9">
            <w:pPr>
              <w:rPr>
                <w:noProof/>
              </w:rPr>
            </w:pPr>
            <w:r>
              <w:rPr>
                <w:noProof/>
              </w:rPr>
              <w:t xml:space="preserve">You can specify </w:t>
            </w:r>
            <w:r>
              <w:rPr>
                <w:rStyle w:val="mqInternal"/>
                <w:noProof/>
              </w:rPr>
              <w:t>[1}[2]{3]</w:t>
            </w:r>
            <w:r>
              <w:rPr>
                <w:noProof/>
              </w:rPr>
              <w:t xml:space="preserve"> to allow all networks.</w:t>
            </w:r>
          </w:p>
        </w:tc>
        <w:tc>
          <w:tcPr>
            <w:tcW w:w="7407" w:type="dxa"/>
          </w:tcPr>
          <w:p w:rsidR="00000000" w:rsidRDefault="00AC26C9">
            <w:pPr>
              <w:rPr>
                <w:lang w:val="fr-FR"/>
              </w:rPr>
            </w:pPr>
            <w:r>
              <w:rPr>
                <w:lang w:val="fr-FR"/>
              </w:rPr>
              <w:t>Vous pouvez sp</w:t>
            </w:r>
            <w:r>
              <w:rPr>
                <w:lang w:val="fr-FR"/>
              </w:rPr>
              <w:t>é</w:t>
            </w:r>
            <w:r>
              <w:rPr>
                <w:lang w:val="fr-FR"/>
              </w:rPr>
              <w:t xml:space="preserve">cifier </w:t>
            </w:r>
            <w:r>
              <w:rPr>
                <w:rStyle w:val="mqInternal"/>
                <w:noProof/>
                <w:lang w:val="fr-FR"/>
              </w:rPr>
              <w:t>[1}[2]{3]</w:t>
            </w:r>
            <w:r>
              <w:rPr>
                <w:lang w:val="fr-FR"/>
              </w:rPr>
              <w:t xml:space="preserve"> pour autoriser tous les r</w:t>
            </w:r>
            <w:r>
              <w:rPr>
                <w:lang w:val="fr-FR"/>
              </w:rPr>
              <w:t>é</w:t>
            </w:r>
            <w:r>
              <w:rPr>
                <w:lang w:val="fr-FR"/>
              </w:rPr>
              <w:t>seaux.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6f990b2e-78e6-4e38-96be-23e35376cce8</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Start Streaming</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Start Streaming</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fca87b7c-587f-455d-ad7b-8ea44450f163</w:t>
            </w:r>
          </w:p>
        </w:tc>
        <w:tc>
          <w:tcPr>
            <w:tcW w:w="7407" w:type="dxa"/>
            <w:shd w:val="clear" w:color="auto" w:fill="F2F2F2" w:themeFill="background1" w:themeFillShade="F2"/>
          </w:tcPr>
          <w:p w:rsidR="00000000" w:rsidRDefault="00AC26C9">
            <w:pPr>
              <w:rPr>
                <w:noProof/>
              </w:rPr>
            </w:pPr>
            <w:r>
              <w:rPr>
                <w:noProof/>
              </w:rPr>
              <w:t xml:space="preserve">The Live module will return a </w:t>
            </w:r>
            <w:r>
              <w:rPr>
                <w:rStyle w:val="mqInternal"/>
                <w:noProof/>
              </w:rPr>
              <w:t>[1}</w:t>
            </w:r>
            <w:r>
              <w:rPr>
                <w:noProof/>
              </w:rPr>
              <w:t>Stream Endpoint (SRT URL)</w:t>
            </w:r>
            <w:r>
              <w:rPr>
                <w:rStyle w:val="mqInternal"/>
                <w:noProof/>
              </w:rPr>
              <w:t>{2]</w:t>
            </w:r>
            <w:r>
              <w:rPr>
                <w:noProof/>
              </w:rPr>
              <w:t>.</w:t>
            </w:r>
          </w:p>
        </w:tc>
        <w:tc>
          <w:tcPr>
            <w:tcW w:w="7407" w:type="dxa"/>
          </w:tcPr>
          <w:p w:rsidR="00000000" w:rsidRDefault="00AC26C9">
            <w:pPr>
              <w:rPr>
                <w:lang w:val="fr-FR"/>
              </w:rPr>
            </w:pPr>
            <w:r>
              <w:rPr>
                <w:lang w:val="fr-FR"/>
              </w:rPr>
              <w:t xml:space="preserve">Le module Live renverra un </w:t>
            </w:r>
            <w:r>
              <w:rPr>
                <w:rStyle w:val="mqInternal"/>
                <w:noProof/>
                <w:lang w:val="fr-FR"/>
              </w:rPr>
              <w:t>[1}</w:t>
            </w:r>
            <w:r>
              <w:rPr>
                <w:lang w:val="fr-FR"/>
              </w:rPr>
              <w:t>Point de terminaison de flux (URL SRT)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d65acf6e-3edf-43d3-94c1-cb457ace6dcc</w:t>
            </w:r>
          </w:p>
        </w:tc>
        <w:tc>
          <w:tcPr>
            <w:tcW w:w="7407" w:type="dxa"/>
            <w:shd w:val="clear" w:color="auto" w:fill="F2F2F2" w:themeFill="background1" w:themeFillShade="F2"/>
          </w:tcPr>
          <w:p w:rsidR="00000000" w:rsidRDefault="00AC26C9">
            <w:pPr>
              <w:rPr>
                <w:noProof/>
              </w:rPr>
            </w:pPr>
            <w:r>
              <w:rPr>
                <w:noProof/>
              </w:rPr>
              <w:t xml:space="preserve">The SRT URL will be used in the encoder settings available in OBS by selecting </w:t>
            </w:r>
            <w:r>
              <w:rPr>
                <w:rStyle w:val="mqInternal"/>
                <w:noProof/>
              </w:rPr>
              <w:t>[1}</w:t>
            </w:r>
            <w:r>
              <w:rPr>
                <w:noProof/>
              </w:rPr>
              <w:t>Custom</w:t>
            </w:r>
            <w:r>
              <w:rPr>
                <w:rStyle w:val="mqInternal"/>
                <w:noProof/>
              </w:rPr>
              <w:t>{2]</w:t>
            </w:r>
            <w:r>
              <w:rPr>
                <w:noProof/>
              </w:rPr>
              <w:t xml:space="preserve"> under </w:t>
            </w:r>
            <w:r>
              <w:rPr>
                <w:rStyle w:val="mqInternal"/>
                <w:noProof/>
              </w:rPr>
              <w:t>[1}</w:t>
            </w:r>
            <w:r>
              <w:rPr>
                <w:noProof/>
              </w:rPr>
              <w:t>Stream settings Service</w:t>
            </w:r>
            <w:r>
              <w:rPr>
                <w:rStyle w:val="mqInternal"/>
                <w:noProof/>
              </w:rPr>
              <w:t>{2]</w:t>
            </w:r>
            <w:r>
              <w:rPr>
                <w:noProof/>
              </w:rPr>
              <w:t xml:space="preserve">, then entering the </w:t>
            </w:r>
            <w:r>
              <w:rPr>
                <w:rStyle w:val="mqInternal"/>
                <w:noProof/>
              </w:rPr>
              <w:t>[5}[6]{7]</w:t>
            </w:r>
            <w:r>
              <w:rPr>
                <w:noProof/>
              </w:rPr>
              <w:t xml:space="preserve"> path into the </w:t>
            </w:r>
            <w:r>
              <w:rPr>
                <w:noProof/>
              </w:rPr>
              <w:t>Server box.</w:t>
            </w:r>
          </w:p>
        </w:tc>
        <w:tc>
          <w:tcPr>
            <w:tcW w:w="7407" w:type="dxa"/>
          </w:tcPr>
          <w:p w:rsidR="00000000" w:rsidRDefault="00AC26C9">
            <w:pPr>
              <w:rPr>
                <w:lang w:val="fr-FR"/>
              </w:rPr>
            </w:pPr>
            <w:r>
              <w:rPr>
                <w:lang w:val="fr-FR"/>
              </w:rPr>
              <w:t>L'URL SRT sera utilis</w:t>
            </w:r>
            <w:r>
              <w:rPr>
                <w:lang w:val="fr-FR"/>
              </w:rPr>
              <w:t>é</w:t>
            </w:r>
            <w:r>
              <w:rPr>
                <w:lang w:val="fr-FR"/>
              </w:rPr>
              <w:t>e dans les param</w:t>
            </w:r>
            <w:r>
              <w:rPr>
                <w:lang w:val="fr-FR"/>
              </w:rPr>
              <w:t>è</w:t>
            </w:r>
            <w:r>
              <w:rPr>
                <w:lang w:val="fr-FR"/>
              </w:rPr>
              <w:t>tres d'encodeur disponibles dans OBS en s</w:t>
            </w:r>
            <w:r>
              <w:rPr>
                <w:lang w:val="fr-FR"/>
              </w:rPr>
              <w:t>é</w:t>
            </w:r>
            <w:r>
              <w:rPr>
                <w:lang w:val="fr-FR"/>
              </w:rPr>
              <w:t xml:space="preserve">lectionnant </w:t>
            </w:r>
            <w:r>
              <w:rPr>
                <w:rStyle w:val="mqInternal"/>
                <w:noProof/>
                <w:lang w:val="fr-FR"/>
              </w:rPr>
              <w:t>[1}</w:t>
            </w:r>
            <w:r>
              <w:rPr>
                <w:lang w:val="fr-FR"/>
              </w:rPr>
              <w:t>Personnalis</w:t>
            </w:r>
            <w:r>
              <w:rPr>
                <w:lang w:val="fr-FR"/>
              </w:rPr>
              <w:t>é</w:t>
            </w:r>
            <w:r>
              <w:rPr>
                <w:rStyle w:val="mqInternal"/>
                <w:noProof/>
                <w:lang w:val="fr-FR"/>
              </w:rPr>
              <w:t>{2]</w:t>
            </w:r>
            <w:r>
              <w:rPr>
                <w:lang w:val="fr-FR"/>
              </w:rPr>
              <w:t xml:space="preserve"> en dessous de </w:t>
            </w:r>
            <w:r>
              <w:rPr>
                <w:rStyle w:val="mqInternal"/>
                <w:noProof/>
                <w:lang w:val="fr-FR"/>
              </w:rPr>
              <w:t>[1}</w:t>
            </w:r>
            <w:r>
              <w:rPr>
                <w:lang w:val="fr-FR"/>
              </w:rPr>
              <w:t>Service de param</w:t>
            </w:r>
            <w:r>
              <w:rPr>
                <w:lang w:val="fr-FR"/>
              </w:rPr>
              <w:t>è</w:t>
            </w:r>
            <w:r>
              <w:rPr>
                <w:lang w:val="fr-FR"/>
              </w:rPr>
              <w:t>tres de flux</w:t>
            </w:r>
            <w:r>
              <w:rPr>
                <w:rStyle w:val="mqInternal"/>
                <w:noProof/>
                <w:lang w:val="fr-FR"/>
              </w:rPr>
              <w:t>{2]</w:t>
            </w:r>
            <w:r>
              <w:rPr>
                <w:lang w:val="fr-FR"/>
              </w:rPr>
              <w:t xml:space="preserve"> , puis en entrant dans le </w:t>
            </w:r>
            <w:r>
              <w:rPr>
                <w:rStyle w:val="mqInternal"/>
                <w:noProof/>
                <w:lang w:val="fr-FR"/>
              </w:rPr>
              <w:t>[5}[6]{7]</w:t>
            </w:r>
            <w:r>
              <w:rPr>
                <w:lang w:val="fr-FR"/>
              </w:rPr>
              <w:t xml:space="preserve"> chemin d'acc</w:t>
            </w:r>
            <w:r>
              <w:rPr>
                <w:lang w:val="fr-FR"/>
              </w:rPr>
              <w:t>è</w:t>
            </w:r>
            <w:r>
              <w:rPr>
                <w:lang w:val="fr-FR"/>
              </w:rPr>
              <w:t>s dans la zone Serveur.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b5f6</w:t>
            </w:r>
            <w:r>
              <w:rPr>
                <w:noProof/>
                <w:sz w:val="2"/>
              </w:rPr>
              <w:t>d463-39d1-4f14-a0c0-8ebaa002a6d1</w:t>
            </w:r>
          </w:p>
        </w:tc>
        <w:tc>
          <w:tcPr>
            <w:tcW w:w="7407" w:type="dxa"/>
            <w:shd w:val="clear" w:color="auto" w:fill="F2F2F2" w:themeFill="background1" w:themeFillShade="F2"/>
          </w:tcPr>
          <w:p w:rsidR="00000000" w:rsidRDefault="00AC26C9">
            <w:pPr>
              <w:rPr>
                <w:noProof/>
              </w:rPr>
            </w:pPr>
            <w:r>
              <w:rPr>
                <w:noProof/>
              </w:rPr>
              <w:t>Configuring your encoder</w:t>
            </w:r>
          </w:p>
        </w:tc>
        <w:tc>
          <w:tcPr>
            <w:tcW w:w="7407" w:type="dxa"/>
          </w:tcPr>
          <w:p w:rsidR="00000000" w:rsidRDefault="00AC26C9">
            <w:pPr>
              <w:rPr>
                <w:lang w:val="fr-FR"/>
              </w:rPr>
            </w:pPr>
            <w:r>
              <w:rPr>
                <w:lang w:val="fr-FR"/>
              </w:rPr>
              <w:t>Configuration de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733a58c4-0787-4d0b-9194-4ef47c6d109d</w:t>
            </w:r>
          </w:p>
        </w:tc>
        <w:tc>
          <w:tcPr>
            <w:tcW w:w="7407" w:type="dxa"/>
            <w:shd w:val="clear" w:color="auto" w:fill="F2F2F2" w:themeFill="background1" w:themeFillShade="F2"/>
          </w:tcPr>
          <w:p w:rsidR="00000000" w:rsidRDefault="00AC26C9">
            <w:pPr>
              <w:rPr>
                <w:noProof/>
              </w:rPr>
            </w:pPr>
            <w:r>
              <w:rPr>
                <w:noProof/>
              </w:rPr>
              <w:t>In this section, we will configure and use the OBS Studio encoder to support a live streaming event.</w:t>
            </w:r>
          </w:p>
        </w:tc>
        <w:tc>
          <w:tcPr>
            <w:tcW w:w="7407" w:type="dxa"/>
          </w:tcPr>
          <w:p w:rsidR="00000000" w:rsidRDefault="00AC26C9">
            <w:pPr>
              <w:rPr>
                <w:lang w:val="fr-FR"/>
              </w:rPr>
            </w:pPr>
            <w:r>
              <w:rPr>
                <w:lang w:val="fr-FR"/>
              </w:rPr>
              <w:t xml:space="preserve">Dans cette section, nous allons configurer et utiliser l'encodeur OBS Studio pour prendre en charge un </w:t>
            </w:r>
            <w:r>
              <w:rPr>
                <w:lang w:val="fr-FR"/>
              </w:rPr>
              <w:t>é</w:t>
            </w:r>
            <w:r>
              <w:rPr>
                <w:lang w:val="fr-FR"/>
              </w:rPr>
              <w:t>v</w:t>
            </w:r>
            <w:r>
              <w:rPr>
                <w:lang w:val="fr-FR"/>
              </w:rPr>
              <w:t>é</w:t>
            </w:r>
            <w:r>
              <w:rPr>
                <w:lang w:val="fr-FR"/>
              </w:rPr>
              <w:t>nement de streaming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35024a28-3515-4297-8460-38d40d20587a</w:t>
            </w:r>
          </w:p>
        </w:tc>
        <w:tc>
          <w:tcPr>
            <w:tcW w:w="7407" w:type="dxa"/>
            <w:shd w:val="clear" w:color="auto" w:fill="F2F2F2" w:themeFill="background1" w:themeFillShade="F2"/>
          </w:tcPr>
          <w:p w:rsidR="00000000" w:rsidRDefault="00AC26C9">
            <w:pPr>
              <w:rPr>
                <w:noProof/>
              </w:rPr>
            </w:pPr>
            <w:r>
              <w:rPr>
                <w:noProof/>
              </w:rPr>
              <w:t>OBS Studio software is a desktop application that captures input from your ca</w:t>
            </w:r>
            <w:r>
              <w:rPr>
                <w:noProof/>
              </w:rPr>
              <w:t>mera and produces a stream that can be delivered by a CDN.</w:t>
            </w:r>
          </w:p>
        </w:tc>
        <w:tc>
          <w:tcPr>
            <w:tcW w:w="7407" w:type="dxa"/>
          </w:tcPr>
          <w:p w:rsidR="00000000" w:rsidRDefault="00AC26C9">
            <w:pPr>
              <w:rPr>
                <w:lang w:val="fr-FR"/>
              </w:rPr>
            </w:pPr>
            <w:r>
              <w:rPr>
                <w:lang w:val="fr-FR"/>
              </w:rPr>
              <w:t>Le logiciel OBS Studio est une application de bureau qui capture l'entr</w:t>
            </w:r>
            <w:r>
              <w:rPr>
                <w:lang w:val="fr-FR"/>
              </w:rPr>
              <w:t>é</w:t>
            </w:r>
            <w:r>
              <w:rPr>
                <w:lang w:val="fr-FR"/>
              </w:rPr>
              <w:t xml:space="preserve">e de votre appareil photo et produit un flux qui peut </w:t>
            </w:r>
            <w:r>
              <w:rPr>
                <w:lang w:val="fr-FR"/>
              </w:rPr>
              <w:t>ê</w:t>
            </w:r>
            <w:r>
              <w:rPr>
                <w:lang w:val="fr-FR"/>
              </w:rPr>
              <w:t>tre livr</w:t>
            </w:r>
            <w:r>
              <w:rPr>
                <w:lang w:val="fr-FR"/>
              </w:rPr>
              <w:t>é</w:t>
            </w:r>
            <w:r>
              <w:rPr>
                <w:lang w:val="fr-FR"/>
              </w:rPr>
              <w:t xml:space="preserve"> par un CDN.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fc36c171-580a-474d-b99c-9581c9ef4bd5</w:t>
            </w:r>
          </w:p>
        </w:tc>
        <w:tc>
          <w:tcPr>
            <w:tcW w:w="7407" w:type="dxa"/>
            <w:shd w:val="clear" w:color="auto" w:fill="F2F2F2" w:themeFill="background1" w:themeFillShade="F2"/>
          </w:tcPr>
          <w:p w:rsidR="00000000" w:rsidRDefault="00AC26C9">
            <w:pPr>
              <w:rPr>
                <w:noProof/>
              </w:rPr>
            </w:pPr>
            <w:r>
              <w:rPr>
                <w:noProof/>
              </w:rPr>
              <w:t>Note t</w:t>
            </w:r>
            <w:r>
              <w:rPr>
                <w:noProof/>
              </w:rPr>
              <w:t>hat there are hardware and other software based encoding solutions available that may be better suited for delivering your live streaming event.</w:t>
            </w:r>
          </w:p>
        </w:tc>
        <w:tc>
          <w:tcPr>
            <w:tcW w:w="7407" w:type="dxa"/>
          </w:tcPr>
          <w:p w:rsidR="00000000" w:rsidRDefault="00AC26C9">
            <w:pPr>
              <w:rPr>
                <w:lang w:val="fr-FR"/>
              </w:rPr>
            </w:pPr>
            <w:r>
              <w:rPr>
                <w:lang w:val="fr-FR"/>
              </w:rPr>
              <w:t>D'autres solutions d'encodage mat</w:t>
            </w:r>
            <w:r>
              <w:rPr>
                <w:lang w:val="fr-FR"/>
              </w:rPr>
              <w:t>é</w:t>
            </w:r>
            <w:r>
              <w:rPr>
                <w:lang w:val="fr-FR"/>
              </w:rPr>
              <w:t xml:space="preserve">riel et logiciel existent ; elles peuvent </w:t>
            </w:r>
            <w:r>
              <w:rPr>
                <w:lang w:val="fr-FR"/>
              </w:rPr>
              <w:t>ê</w:t>
            </w:r>
            <w:r>
              <w:rPr>
                <w:lang w:val="fr-FR"/>
              </w:rPr>
              <w:t>tre mieux adapt</w:t>
            </w:r>
            <w:r>
              <w:rPr>
                <w:lang w:val="fr-FR"/>
              </w:rPr>
              <w:t>é</w:t>
            </w:r>
            <w:r>
              <w:rPr>
                <w:lang w:val="fr-FR"/>
              </w:rPr>
              <w:t xml:space="preserve">es </w:t>
            </w:r>
            <w:r>
              <w:rPr>
                <w:lang w:val="fr-FR"/>
              </w:rPr>
              <w:t>à</w:t>
            </w:r>
            <w:r>
              <w:rPr>
                <w:lang w:val="fr-FR"/>
              </w:rPr>
              <w:t xml:space="preserve"> votre strat</w:t>
            </w:r>
            <w:r>
              <w:rPr>
                <w:lang w:val="fr-FR"/>
              </w:rPr>
              <w:t>é</w:t>
            </w:r>
            <w:r>
              <w:rPr>
                <w:lang w:val="fr-FR"/>
              </w:rPr>
              <w:t>g</w:t>
            </w:r>
            <w:r>
              <w:rPr>
                <w:lang w:val="fr-FR"/>
              </w:rPr>
              <w:t>ie de diffusion de contenus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686a7ed4-d528-4550-87e5-a29138edf84d</w:t>
            </w:r>
          </w:p>
        </w:tc>
        <w:tc>
          <w:tcPr>
            <w:tcW w:w="7407" w:type="dxa"/>
            <w:shd w:val="clear" w:color="auto" w:fill="F2F2F2" w:themeFill="background1" w:themeFillShade="F2"/>
          </w:tcPr>
          <w:p w:rsidR="00000000" w:rsidRDefault="00AC26C9">
            <w:pPr>
              <w:rPr>
                <w:noProof/>
              </w:rPr>
            </w:pPr>
            <w:r>
              <w:rPr>
                <w:noProof/>
              </w:rPr>
              <w:t xml:space="preserve">You can download the OBS Studio software </w:t>
            </w:r>
            <w:r>
              <w:rPr>
                <w:rStyle w:val="mqInternal"/>
                <w:noProof/>
              </w:rPr>
              <w:t>[1}</w:t>
            </w:r>
            <w:r>
              <w:rPr>
                <w:noProof/>
              </w:rPr>
              <w:t>here</w:t>
            </w:r>
            <w:r>
              <w:rPr>
                <w:rStyle w:val="mqInternal"/>
                <w:noProof/>
              </w:rPr>
              <w:t>{2]</w:t>
            </w:r>
            <w:r>
              <w:rPr>
                <w:noProof/>
              </w:rPr>
              <w:t>.</w:t>
            </w:r>
          </w:p>
        </w:tc>
        <w:tc>
          <w:tcPr>
            <w:tcW w:w="7407" w:type="dxa"/>
          </w:tcPr>
          <w:p w:rsidR="00000000" w:rsidRDefault="00AC26C9">
            <w:pPr>
              <w:rPr>
                <w:lang w:val="fr-FR"/>
              </w:rPr>
            </w:pPr>
            <w:r>
              <w:rPr>
                <w:lang w:val="fr-FR"/>
              </w:rPr>
              <w:t>Vous pouvez t</w:t>
            </w:r>
            <w:r>
              <w:rPr>
                <w:lang w:val="fr-FR"/>
              </w:rPr>
              <w:t>é</w:t>
            </w:r>
            <w:r>
              <w:rPr>
                <w:lang w:val="fr-FR"/>
              </w:rPr>
              <w:t>l</w:t>
            </w:r>
            <w:r>
              <w:rPr>
                <w:lang w:val="fr-FR"/>
              </w:rPr>
              <w:t>é</w:t>
            </w:r>
            <w:r>
              <w:rPr>
                <w:lang w:val="fr-FR"/>
              </w:rPr>
              <w:t xml:space="preserve">charger le logiciel OBS Studio </w:t>
            </w:r>
            <w:r>
              <w:rPr>
                <w:rStyle w:val="mqInternal"/>
                <w:noProof/>
                <w:lang w:val="fr-FR"/>
              </w:rPr>
              <w:t>[1}</w:t>
            </w:r>
            <w:r>
              <w:rPr>
                <w:lang w:val="fr-FR"/>
              </w:rPr>
              <w:t>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a615d220-220d-40b5-8596-cd17f3b10c84</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d82f0d4f-b1b9-441d-8b67-19d1ad1a61bb</w:t>
            </w:r>
          </w:p>
        </w:tc>
        <w:tc>
          <w:tcPr>
            <w:tcW w:w="7407" w:type="dxa"/>
            <w:shd w:val="clear" w:color="auto" w:fill="F2F2F2" w:themeFill="background1" w:themeFillShade="F2"/>
          </w:tcPr>
          <w:p w:rsidR="00000000" w:rsidRDefault="00AC26C9">
            <w:pPr>
              <w:rPr>
                <w:noProof/>
              </w:rPr>
            </w:pPr>
            <w:r>
              <w:rPr>
                <w:noProof/>
              </w:rPr>
              <w:t>You should have the OBS software installed and a camera connected to your computer before proceeding</w:t>
            </w:r>
          </w:p>
        </w:tc>
        <w:tc>
          <w:tcPr>
            <w:tcW w:w="7407" w:type="dxa"/>
          </w:tcPr>
          <w:p w:rsidR="00000000" w:rsidRDefault="00AC26C9">
            <w:pPr>
              <w:rPr>
                <w:lang w:val="fr-FR"/>
              </w:rPr>
            </w:pPr>
            <w:r>
              <w:rPr>
                <w:lang w:val="fr-FR"/>
              </w:rPr>
              <w:t>Vous devez avoir install</w:t>
            </w:r>
            <w:r>
              <w:rPr>
                <w:lang w:val="fr-FR"/>
              </w:rPr>
              <w:t>é</w:t>
            </w:r>
            <w:r>
              <w:rPr>
                <w:lang w:val="fr-FR"/>
              </w:rPr>
              <w:t xml:space="preserve"> le logiciel OBS et une cam</w:t>
            </w:r>
            <w:r>
              <w:rPr>
                <w:lang w:val="fr-FR"/>
              </w:rPr>
              <w:t>é</w:t>
            </w:r>
            <w:r>
              <w:rPr>
                <w:lang w:val="fr-FR"/>
              </w:rPr>
              <w:t>ra connect</w:t>
            </w:r>
            <w:r>
              <w:rPr>
                <w:lang w:val="fr-FR"/>
              </w:rPr>
              <w:t>é</w:t>
            </w:r>
            <w:r>
              <w:rPr>
                <w:lang w:val="fr-FR"/>
              </w:rPr>
              <w:t xml:space="preserve">e </w:t>
            </w:r>
            <w:r>
              <w:rPr>
                <w:lang w:val="fr-FR"/>
              </w:rPr>
              <w:t>à</w:t>
            </w:r>
            <w:r>
              <w:rPr>
                <w:lang w:val="fr-FR"/>
              </w:rPr>
              <w:t xml:space="preserve"> votre ordinateur avant de continuer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90754306-7e21-4177-bed1-0fcdd0dac25f</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7368bc62-1654-4375-afeb-efa3ed118368</w:t>
            </w:r>
          </w:p>
        </w:tc>
        <w:tc>
          <w:tcPr>
            <w:tcW w:w="7407" w:type="dxa"/>
            <w:shd w:val="clear" w:color="auto" w:fill="F2F2F2" w:themeFill="background1" w:themeFillShade="F2"/>
          </w:tcPr>
          <w:p w:rsidR="00000000" w:rsidRDefault="00AC26C9">
            <w:pPr>
              <w:rPr>
                <w:noProof/>
              </w:rPr>
            </w:pPr>
            <w:r>
              <w:rPr>
                <w:noProof/>
              </w:rPr>
              <w:t>This example uses a DSLR connected to a laptop using the Blackmagic Design UltraStudio Mini Recorder.</w:t>
            </w:r>
          </w:p>
        </w:tc>
        <w:tc>
          <w:tcPr>
            <w:tcW w:w="7407" w:type="dxa"/>
          </w:tcPr>
          <w:p w:rsidR="00000000" w:rsidRDefault="00AC26C9">
            <w:pPr>
              <w:rPr>
                <w:lang w:val="fr-FR"/>
              </w:rPr>
            </w:pPr>
            <w:r>
              <w:rPr>
                <w:lang w:val="fr-FR"/>
              </w:rPr>
              <w:t>Cet exemple utilise un reflex num</w:t>
            </w:r>
            <w:r>
              <w:rPr>
                <w:lang w:val="fr-FR"/>
              </w:rPr>
              <w:t>é</w:t>
            </w:r>
            <w:r>
              <w:rPr>
                <w:lang w:val="fr-FR"/>
              </w:rPr>
              <w:t>rique connect</w:t>
            </w:r>
            <w:r>
              <w:rPr>
                <w:lang w:val="fr-FR"/>
              </w:rPr>
              <w:t>é</w:t>
            </w:r>
            <w:r>
              <w:rPr>
                <w:lang w:val="fr-FR"/>
              </w:rPr>
              <w:t xml:space="preserve"> </w:t>
            </w:r>
            <w:r>
              <w:rPr>
                <w:lang w:val="fr-FR"/>
              </w:rPr>
              <w:t>à</w:t>
            </w:r>
            <w:r>
              <w:rPr>
                <w:lang w:val="fr-FR"/>
              </w:rPr>
              <w:t xml:space="preserve"> un ordinate</w:t>
            </w:r>
            <w:r>
              <w:rPr>
                <w:lang w:val="fr-FR"/>
              </w:rPr>
              <w:t xml:space="preserve">ur portable </w:t>
            </w:r>
            <w:r>
              <w:rPr>
                <w:lang w:val="fr-FR"/>
              </w:rPr>
              <w:t>à</w:t>
            </w:r>
            <w:r>
              <w:rPr>
                <w:lang w:val="fr-FR"/>
              </w:rPr>
              <w:t xml:space="preserve"> l'aide du Blackmagic Design UltraStudio Mini Recorder.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407a1945-e112-4d59-9902-014aaadc7b8c</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82328bf3-ad60-4de3-839a-0d78a8feaef9</w:t>
            </w:r>
          </w:p>
        </w:tc>
        <w:tc>
          <w:tcPr>
            <w:tcW w:w="7407" w:type="dxa"/>
            <w:shd w:val="clear" w:color="auto" w:fill="F2F2F2" w:themeFill="background1" w:themeFillShade="F2"/>
          </w:tcPr>
          <w:p w:rsidR="00000000" w:rsidRDefault="00AC26C9">
            <w:pPr>
              <w:rPr>
                <w:noProof/>
              </w:rPr>
            </w:pPr>
            <w:r>
              <w:rPr>
                <w:noProof/>
              </w:rPr>
              <w:t>OBS offers the ability to record a local copy of the stream.</w:t>
            </w:r>
          </w:p>
        </w:tc>
        <w:tc>
          <w:tcPr>
            <w:tcW w:w="7407" w:type="dxa"/>
          </w:tcPr>
          <w:p w:rsidR="00000000" w:rsidRDefault="00AC26C9">
            <w:pPr>
              <w:rPr>
                <w:lang w:val="fr-FR"/>
              </w:rPr>
            </w:pPr>
            <w:r>
              <w:rPr>
                <w:lang w:val="fr-FR"/>
              </w:rPr>
              <w:t>OBS offre la possibilit</w:t>
            </w:r>
            <w:r>
              <w:rPr>
                <w:lang w:val="fr-FR"/>
              </w:rPr>
              <w:t>é</w:t>
            </w:r>
            <w:r>
              <w:rPr>
                <w:lang w:val="fr-FR"/>
              </w:rPr>
              <w:t xml:space="preserve"> d'en</w:t>
            </w:r>
            <w:r>
              <w:rPr>
                <w:lang w:val="fr-FR"/>
              </w:rPr>
              <w:t>registrer une copie locale du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07c53a24-ff78-453e-8e2b-15a54aae1d44</w:t>
            </w:r>
          </w:p>
        </w:tc>
        <w:tc>
          <w:tcPr>
            <w:tcW w:w="7407" w:type="dxa"/>
            <w:shd w:val="clear" w:color="auto" w:fill="F2F2F2" w:themeFill="background1" w:themeFillShade="F2"/>
          </w:tcPr>
          <w:p w:rsidR="00000000" w:rsidRDefault="00AC26C9">
            <w:pPr>
              <w:rPr>
                <w:noProof/>
              </w:rPr>
            </w:pPr>
            <w:r>
              <w:rPr>
                <w:noProof/>
              </w:rPr>
              <w:t>By choosing to do this, you will have a local copy of the stream that you can create clips from in case any networking issues occur during the broadcast of the event.</w:t>
            </w:r>
          </w:p>
        </w:tc>
        <w:tc>
          <w:tcPr>
            <w:tcW w:w="7407" w:type="dxa"/>
          </w:tcPr>
          <w:p w:rsidR="00000000" w:rsidRDefault="00AC26C9">
            <w:pPr>
              <w:rPr>
                <w:lang w:val="fr-FR"/>
              </w:rPr>
            </w:pPr>
            <w:r>
              <w:rPr>
                <w:lang w:val="fr-FR"/>
              </w:rPr>
              <w:t xml:space="preserve">En choisissant de le faire, vous aurez une copie locale du flux </w:t>
            </w:r>
            <w:r>
              <w:rPr>
                <w:lang w:val="fr-FR"/>
              </w:rPr>
              <w:t>à</w:t>
            </w:r>
            <w:r>
              <w:rPr>
                <w:lang w:val="fr-FR"/>
              </w:rPr>
              <w:t xml:space="preserve"> partir de laquelle vous pouvez cr</w:t>
            </w:r>
            <w:r>
              <w:rPr>
                <w:lang w:val="fr-FR"/>
              </w:rPr>
              <w:t>é</w:t>
            </w:r>
            <w:r>
              <w:rPr>
                <w:lang w:val="fr-FR"/>
              </w:rPr>
              <w:t>er des clips au cas o</w:t>
            </w:r>
            <w:r>
              <w:rPr>
                <w:lang w:val="fr-FR"/>
              </w:rPr>
              <w:t>ù</w:t>
            </w:r>
            <w:r>
              <w:rPr>
                <w:lang w:val="fr-FR"/>
              </w:rPr>
              <w:t xml:space="preserve"> des probl</w:t>
            </w:r>
            <w:r>
              <w:rPr>
                <w:lang w:val="fr-FR"/>
              </w:rPr>
              <w:t>è</w:t>
            </w:r>
            <w:r>
              <w:rPr>
                <w:lang w:val="fr-FR"/>
              </w:rPr>
              <w:t>mes de r</w:t>
            </w:r>
            <w:r>
              <w:rPr>
                <w:lang w:val="fr-FR"/>
              </w:rPr>
              <w:t>é</w:t>
            </w:r>
            <w:r>
              <w:rPr>
                <w:lang w:val="fr-FR"/>
              </w:rPr>
              <w:t>seau se produisaient lors de la diffusion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08e05f3b-84f2-41f6-b377-d58d38a22de3</w:t>
            </w:r>
          </w:p>
        </w:tc>
        <w:tc>
          <w:tcPr>
            <w:tcW w:w="7407" w:type="dxa"/>
            <w:shd w:val="clear" w:color="auto" w:fill="F2F2F2" w:themeFill="background1" w:themeFillShade="F2"/>
          </w:tcPr>
          <w:p w:rsidR="00000000" w:rsidRDefault="00AC26C9">
            <w:pPr>
              <w:rPr>
                <w:noProof/>
              </w:rPr>
            </w:pPr>
            <w:r>
              <w:rPr>
                <w:noProof/>
              </w:rPr>
              <w:t>For informatio</w:t>
            </w:r>
            <w:r>
              <w:rPr>
                <w:noProof/>
              </w:rPr>
              <w:t xml:space="preserve">n on how to record a local file, see the </w:t>
            </w:r>
            <w:r>
              <w:rPr>
                <w:rStyle w:val="mqInternal"/>
                <w:noProof/>
              </w:rPr>
              <w:t>[1}</w:t>
            </w:r>
            <w:r>
              <w:rPr>
                <w:noProof/>
              </w:rPr>
              <w:t>OBS documentation</w:t>
            </w:r>
            <w:r>
              <w:rPr>
                <w:rStyle w:val="mqInternal"/>
                <w:noProof/>
              </w:rPr>
              <w:t>{2]</w:t>
            </w:r>
            <w:r>
              <w:rPr>
                <w:noProof/>
              </w:rPr>
              <w:t>.</w:t>
            </w:r>
          </w:p>
        </w:tc>
        <w:tc>
          <w:tcPr>
            <w:tcW w:w="7407" w:type="dxa"/>
          </w:tcPr>
          <w:p w:rsidR="00000000" w:rsidRDefault="00AC26C9">
            <w:pPr>
              <w:rPr>
                <w:lang w:val="fr-FR"/>
              </w:rPr>
            </w:pPr>
            <w:r>
              <w:rPr>
                <w:lang w:val="fr-FR"/>
              </w:rPr>
              <w:t xml:space="preserve">Pour plus d'informations sur l'enregistrement d'un fichier local, consultez la </w:t>
            </w:r>
            <w:r>
              <w:rPr>
                <w:rStyle w:val="mqInternal"/>
                <w:noProof/>
                <w:lang w:val="fr-FR"/>
              </w:rPr>
              <w:t>[1}</w:t>
            </w:r>
            <w:r>
              <w:rPr>
                <w:lang w:val="fr-FR"/>
              </w:rPr>
              <w:t>documentation OBS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e096eeb6-2f37-4c2b-b593-60623a8a5ec5</w:t>
            </w:r>
          </w:p>
        </w:tc>
        <w:tc>
          <w:tcPr>
            <w:tcW w:w="7407" w:type="dxa"/>
            <w:shd w:val="clear" w:color="auto" w:fill="F2F2F2" w:themeFill="background1" w:themeFillShade="F2"/>
          </w:tcPr>
          <w:p w:rsidR="00000000" w:rsidRDefault="00AC26C9">
            <w:pPr>
              <w:rPr>
                <w:noProof/>
              </w:rPr>
            </w:pPr>
            <w:r>
              <w:rPr>
                <w:noProof/>
              </w:rPr>
              <w:t>Open OBS Studio.</w:t>
            </w:r>
          </w:p>
        </w:tc>
        <w:tc>
          <w:tcPr>
            <w:tcW w:w="7407" w:type="dxa"/>
          </w:tcPr>
          <w:p w:rsidR="00000000" w:rsidRDefault="00AC26C9">
            <w:pPr>
              <w:rPr>
                <w:lang w:val="fr-FR"/>
              </w:rPr>
            </w:pPr>
            <w:r>
              <w:rPr>
                <w:lang w:val="fr-FR"/>
              </w:rPr>
              <w:t>Ouvrez OBS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77b</w:t>
            </w:r>
            <w:r>
              <w:rPr>
                <w:noProof/>
                <w:sz w:val="2"/>
              </w:rPr>
              <w:t>de100-22bf-410e-a9f7-66033d586713</w:t>
            </w:r>
          </w:p>
        </w:tc>
        <w:tc>
          <w:tcPr>
            <w:tcW w:w="7407" w:type="dxa"/>
            <w:shd w:val="clear" w:color="auto" w:fill="F2F2F2" w:themeFill="background1" w:themeFillShade="F2"/>
          </w:tcPr>
          <w:p w:rsidR="00000000" w:rsidRDefault="00AC26C9">
            <w:pPr>
              <w:rPr>
                <w:noProof/>
              </w:rPr>
            </w:pPr>
            <w:r>
              <w:rPr>
                <w:noProof/>
              </w:rPr>
              <w:t xml:space="preserve">In the </w:t>
            </w:r>
            <w:r>
              <w:rPr>
                <w:rStyle w:val="mqInternal"/>
                <w:noProof/>
              </w:rPr>
              <w:t>[1}</w:t>
            </w:r>
            <w:r>
              <w:rPr>
                <w:noProof/>
              </w:rPr>
              <w:t>Sources</w:t>
            </w:r>
            <w:r>
              <w:rPr>
                <w:rStyle w:val="mqInternal"/>
                <w:noProof/>
              </w:rPr>
              <w:t>{2]</w:t>
            </w:r>
            <w:r>
              <w:rPr>
                <w:noProof/>
              </w:rPr>
              <w:t xml:space="preserve"> section, click </w:t>
            </w:r>
            <w:r>
              <w:rPr>
                <w:rStyle w:val="mqInternal"/>
                <w:noProof/>
              </w:rPr>
              <w:t>[1}</w:t>
            </w:r>
            <w:r>
              <w:rPr>
                <w:noProof/>
              </w:rPr>
              <w:t>+</w:t>
            </w:r>
            <w:r>
              <w:rPr>
                <w:rStyle w:val="mqInternal"/>
                <w:noProof/>
              </w:rPr>
              <w:t>{2]</w:t>
            </w:r>
            <w:r>
              <w:rPr>
                <w:noProof/>
              </w:rPr>
              <w:t xml:space="preserve"> to add a new source.</w:t>
            </w:r>
          </w:p>
        </w:tc>
        <w:tc>
          <w:tcPr>
            <w:tcW w:w="7407" w:type="dxa"/>
          </w:tcPr>
          <w:p w:rsidR="00000000" w:rsidRDefault="00AC26C9">
            <w:pPr>
              <w:rPr>
                <w:lang w:val="fr-FR"/>
              </w:rPr>
            </w:pPr>
            <w:r>
              <w:rPr>
                <w:lang w:val="fr-FR"/>
              </w:rPr>
              <w:t xml:space="preserve">Dans la section </w:t>
            </w:r>
            <w:r>
              <w:rPr>
                <w:rStyle w:val="mqInternal"/>
                <w:noProof/>
                <w:lang w:val="fr-FR"/>
              </w:rPr>
              <w:t>[1}</w:t>
            </w:r>
            <w:r>
              <w:rPr>
                <w:lang w:val="fr-FR"/>
              </w:rPr>
              <w:t>Sources</w:t>
            </w:r>
            <w:r>
              <w:rPr>
                <w:rStyle w:val="mqInternal"/>
                <w:noProof/>
                <w:lang w:val="fr-FR"/>
              </w:rPr>
              <w:t>{2]</w:t>
            </w:r>
            <w:r>
              <w:rPr>
                <w:lang w:val="fr-FR"/>
              </w:rPr>
              <w:t xml:space="preserve"> , cliquez sur </w:t>
            </w:r>
            <w:r>
              <w:rPr>
                <w:rStyle w:val="mqInternal"/>
                <w:noProof/>
                <w:lang w:val="fr-FR"/>
              </w:rPr>
              <w:t>[1}</w:t>
            </w:r>
            <w:r>
              <w:rPr>
                <w:lang w:val="fr-FR"/>
              </w:rPr>
              <w:t>+</w:t>
            </w:r>
            <w:r>
              <w:rPr>
                <w:rStyle w:val="mqInternal"/>
                <w:noProof/>
                <w:lang w:val="fr-FR"/>
              </w:rPr>
              <w:t>{2]</w:t>
            </w:r>
            <w:r>
              <w:rPr>
                <w:lang w:val="fr-FR"/>
              </w:rPr>
              <w:t xml:space="preserve"> pour ajouter une nouvelle source.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462385d2-8149-4a30-af27-4621d6cfc373</w:t>
            </w:r>
          </w:p>
        </w:tc>
        <w:tc>
          <w:tcPr>
            <w:tcW w:w="7407" w:type="dxa"/>
            <w:shd w:val="clear" w:color="auto" w:fill="F2F2F2" w:themeFill="background1" w:themeFillShade="F2"/>
          </w:tcPr>
          <w:p w:rsidR="00000000" w:rsidRDefault="00AC26C9">
            <w:pPr>
              <w:rPr>
                <w:noProof/>
              </w:rPr>
            </w:pPr>
            <w:r>
              <w:rPr>
                <w:noProof/>
              </w:rPr>
              <w:t xml:space="preserve">Select a </w:t>
            </w:r>
            <w:r>
              <w:rPr>
                <w:rStyle w:val="mqInternal"/>
                <w:noProof/>
              </w:rPr>
              <w:t>[1}</w:t>
            </w:r>
            <w:r>
              <w:rPr>
                <w:noProof/>
              </w:rPr>
              <w:t>Source</w:t>
            </w:r>
            <w:r>
              <w:rPr>
                <w:rStyle w:val="mqInternal"/>
                <w:noProof/>
              </w:rPr>
              <w:t>{2]</w:t>
            </w:r>
            <w:r>
              <w:rPr>
                <w:noProof/>
              </w:rPr>
              <w:t xml:space="preserve"> from the list.</w:t>
            </w:r>
          </w:p>
        </w:tc>
        <w:tc>
          <w:tcPr>
            <w:tcW w:w="7407" w:type="dxa"/>
          </w:tcPr>
          <w:p w:rsidR="00000000" w:rsidRDefault="00AC26C9">
            <w:pPr>
              <w:rPr>
                <w:lang w:val="fr-FR"/>
              </w:rPr>
            </w:pPr>
            <w:r>
              <w:rPr>
                <w:lang w:val="fr-FR"/>
              </w:rPr>
              <w:t>S</w:t>
            </w:r>
            <w:r>
              <w:rPr>
                <w:lang w:val="fr-FR"/>
              </w:rPr>
              <w:t>é</w:t>
            </w:r>
            <w:r>
              <w:rPr>
                <w:lang w:val="fr-FR"/>
              </w:rPr>
              <w:t xml:space="preserve">lectionnez une </w:t>
            </w:r>
            <w:r>
              <w:rPr>
                <w:rStyle w:val="mqInternal"/>
                <w:noProof/>
                <w:lang w:val="fr-FR"/>
              </w:rPr>
              <w:t>[1}</w:t>
            </w:r>
            <w:r>
              <w:rPr>
                <w:lang w:val="fr-FR"/>
              </w:rPr>
              <w:t>source</w:t>
            </w:r>
            <w:r>
              <w:rPr>
                <w:rStyle w:val="mqInternal"/>
                <w:noProof/>
                <w:lang w:val="fr-FR"/>
              </w:rPr>
              <w:t>{2]</w:t>
            </w:r>
            <w:r>
              <w:rPr>
                <w:lang w:val="fr-FR"/>
              </w:rPr>
              <w:t xml:space="preserve"> dans la liste.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8078cf04-79df-465f-9e7b-872de89ef88f</w:t>
            </w:r>
          </w:p>
        </w:tc>
        <w:tc>
          <w:tcPr>
            <w:tcW w:w="7407" w:type="dxa"/>
            <w:shd w:val="clear" w:color="auto" w:fill="F2F2F2" w:themeFill="background1" w:themeFillShade="F2"/>
          </w:tcPr>
          <w:p w:rsidR="00000000" w:rsidRDefault="00AC26C9">
            <w:pPr>
              <w:rPr>
                <w:noProof/>
              </w:rPr>
            </w:pPr>
            <w:r>
              <w:rPr>
                <w:noProof/>
              </w:rPr>
              <w:t xml:space="preserve">This Quick Start is using a DSLR connected to a laptop using the Blackmagic Design UltraStudio Mini Recorder, so </w:t>
            </w:r>
            <w:r>
              <w:rPr>
                <w:rStyle w:val="mqInternal"/>
                <w:noProof/>
              </w:rPr>
              <w:t>[1}</w:t>
            </w:r>
            <w:r>
              <w:rPr>
                <w:noProof/>
              </w:rPr>
              <w:t>Blackmagic Device</w:t>
            </w:r>
            <w:r>
              <w:rPr>
                <w:rStyle w:val="mqInternal"/>
                <w:noProof/>
              </w:rPr>
              <w:t>{2]</w:t>
            </w:r>
            <w:r>
              <w:rPr>
                <w:noProof/>
              </w:rPr>
              <w:t xml:space="preserve"> is selected.</w:t>
            </w:r>
          </w:p>
        </w:tc>
        <w:tc>
          <w:tcPr>
            <w:tcW w:w="7407" w:type="dxa"/>
          </w:tcPr>
          <w:p w:rsidR="00000000" w:rsidRDefault="00AC26C9">
            <w:pPr>
              <w:rPr>
                <w:lang w:val="fr-FR"/>
              </w:rPr>
            </w:pPr>
            <w:r>
              <w:rPr>
                <w:lang w:val="fr-FR"/>
              </w:rPr>
              <w:t>Ce d</w:t>
            </w:r>
            <w:r>
              <w:rPr>
                <w:lang w:val="fr-FR"/>
              </w:rPr>
              <w:t>é</w:t>
            </w:r>
            <w:r>
              <w:rPr>
                <w:lang w:val="fr-FR"/>
              </w:rPr>
              <w:t>marrage rapide utilise un reflex num</w:t>
            </w:r>
            <w:r>
              <w:rPr>
                <w:lang w:val="fr-FR"/>
              </w:rPr>
              <w:t>é</w:t>
            </w:r>
            <w:r>
              <w:rPr>
                <w:lang w:val="fr-FR"/>
              </w:rPr>
              <w:t>rique connect</w:t>
            </w:r>
            <w:r>
              <w:rPr>
                <w:lang w:val="fr-FR"/>
              </w:rPr>
              <w:t>é</w:t>
            </w:r>
            <w:r>
              <w:rPr>
                <w:lang w:val="fr-FR"/>
              </w:rPr>
              <w:t xml:space="preserve"> </w:t>
            </w:r>
            <w:r>
              <w:rPr>
                <w:lang w:val="fr-FR"/>
              </w:rPr>
              <w:t>à</w:t>
            </w:r>
            <w:r>
              <w:rPr>
                <w:lang w:val="fr-FR"/>
              </w:rPr>
              <w:t xml:space="preserve"> un ordinateur portable </w:t>
            </w:r>
            <w:r>
              <w:rPr>
                <w:lang w:val="fr-FR"/>
              </w:rPr>
              <w:t>à</w:t>
            </w:r>
            <w:r>
              <w:rPr>
                <w:lang w:val="fr-FR"/>
              </w:rPr>
              <w:t xml:space="preserve"> l'aide du Blackmagic Design UltraStudio Mini Recorder, de sorte que </w:t>
            </w:r>
            <w:r>
              <w:rPr>
                <w:rStyle w:val="mqInternal"/>
                <w:noProof/>
                <w:lang w:val="fr-FR"/>
              </w:rPr>
              <w:t>[1}</w:t>
            </w:r>
            <w:r>
              <w:rPr>
                <w:lang w:val="fr-FR"/>
              </w:rPr>
              <w:t>Blackmagic Device</w:t>
            </w:r>
            <w:r>
              <w:rPr>
                <w:rStyle w:val="mqInternal"/>
                <w:noProof/>
                <w:lang w:val="fr-FR"/>
              </w:rPr>
              <w:t>{2]</w:t>
            </w:r>
            <w:r>
              <w:rPr>
                <w:lang w:val="fr-FR"/>
              </w:rPr>
              <w:t xml:space="preserve"> est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0f7f48c5-b72f-4911-a41b-8410764b6a38</w:t>
            </w:r>
          </w:p>
        </w:tc>
        <w:tc>
          <w:tcPr>
            <w:tcW w:w="7407" w:type="dxa"/>
            <w:shd w:val="clear" w:color="auto" w:fill="F2F2F2" w:themeFill="background1" w:themeFillShade="F2"/>
          </w:tcPr>
          <w:p w:rsidR="00000000" w:rsidRDefault="00AC26C9">
            <w:pPr>
              <w:rPr>
                <w:noProof/>
              </w:rPr>
            </w:pPr>
            <w:r>
              <w:rPr>
                <w:noProof/>
              </w:rPr>
              <w:t xml:space="preserve">Enter a name for the </w:t>
            </w:r>
            <w:r>
              <w:rPr>
                <w:noProof/>
              </w:rPr>
              <w:t xml:space="preserve">new source and click </w:t>
            </w:r>
            <w:r>
              <w:rPr>
                <w:rStyle w:val="mqInternal"/>
                <w:noProof/>
              </w:rPr>
              <w:t>[1}</w:t>
            </w:r>
            <w:r>
              <w:rPr>
                <w:noProof/>
              </w:rPr>
              <w:t>OK</w:t>
            </w:r>
            <w:r>
              <w:rPr>
                <w:rStyle w:val="mqInternal"/>
                <w:noProof/>
              </w:rPr>
              <w:t>{2]</w:t>
            </w:r>
            <w:r>
              <w:rPr>
                <w:noProof/>
              </w:rPr>
              <w:t>.</w:t>
            </w:r>
          </w:p>
        </w:tc>
        <w:tc>
          <w:tcPr>
            <w:tcW w:w="7407" w:type="dxa"/>
          </w:tcPr>
          <w:p w:rsidR="00000000" w:rsidRDefault="00AC26C9">
            <w:pPr>
              <w:rPr>
                <w:lang w:val="fr-FR"/>
              </w:rPr>
            </w:pPr>
            <w:r>
              <w:rPr>
                <w:lang w:val="fr-FR"/>
              </w:rPr>
              <w:t xml:space="preserve">Entrez un nom pour la nouvelle source et cliquez sur </w:t>
            </w:r>
            <w:r>
              <w:rPr>
                <w:rStyle w:val="mqInternal"/>
                <w:noProof/>
                <w:lang w:val="fr-FR"/>
              </w:rPr>
              <w:t>[1}</w:t>
            </w:r>
            <w:r>
              <w:rPr>
                <w:lang w:val="fr-FR"/>
              </w:rPr>
              <w:t>OK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ac6cd177-4b0d-4cce-8542-df676e7eaa18</w:t>
            </w:r>
          </w:p>
        </w:tc>
        <w:tc>
          <w:tcPr>
            <w:tcW w:w="7407" w:type="dxa"/>
            <w:shd w:val="clear" w:color="auto" w:fill="F2F2F2" w:themeFill="background1" w:themeFillShade="F2"/>
          </w:tcPr>
          <w:p w:rsidR="00000000" w:rsidRDefault="00AC26C9">
            <w:pPr>
              <w:rPr>
                <w:noProof/>
              </w:rPr>
            </w:pPr>
            <w:r>
              <w:rPr>
                <w:noProof/>
              </w:rPr>
              <w:t xml:space="preserve">Select your camera from the </w:t>
            </w:r>
            <w:r>
              <w:rPr>
                <w:rStyle w:val="mqInternal"/>
                <w:noProof/>
              </w:rPr>
              <w:t>[1}</w:t>
            </w:r>
            <w:r>
              <w:rPr>
                <w:noProof/>
              </w:rPr>
              <w:t>Device</w:t>
            </w:r>
            <w:r>
              <w:rPr>
                <w:rStyle w:val="mqInternal"/>
                <w:noProof/>
              </w:rPr>
              <w:t>{2]</w:t>
            </w:r>
            <w:r>
              <w:rPr>
                <w:noProof/>
              </w:rPr>
              <w:t xml:space="preserve"> list.</w:t>
            </w:r>
          </w:p>
        </w:tc>
        <w:tc>
          <w:tcPr>
            <w:tcW w:w="7407" w:type="dxa"/>
          </w:tcPr>
          <w:p w:rsidR="00000000" w:rsidRDefault="00AC26C9">
            <w:pPr>
              <w:rPr>
                <w:lang w:val="fr-FR"/>
              </w:rPr>
            </w:pPr>
            <w:r>
              <w:rPr>
                <w:lang w:val="fr-FR"/>
              </w:rPr>
              <w:t>S</w:t>
            </w:r>
            <w:r>
              <w:rPr>
                <w:lang w:val="fr-FR"/>
              </w:rPr>
              <w:t>é</w:t>
            </w:r>
            <w:r>
              <w:rPr>
                <w:lang w:val="fr-FR"/>
              </w:rPr>
              <w:t xml:space="preserve">lectionnez votre appareil photo dans la liste </w:t>
            </w:r>
            <w:r>
              <w:rPr>
                <w:rStyle w:val="mqInternal"/>
                <w:noProof/>
                <w:lang w:val="fr-FR"/>
              </w:rPr>
              <w:t>[1}</w:t>
            </w:r>
            <w:r>
              <w:rPr>
                <w:lang w:val="fr-FR"/>
              </w:rPr>
              <w:t>Appareils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e7</w:t>
            </w:r>
            <w:r>
              <w:rPr>
                <w:noProof/>
                <w:sz w:val="2"/>
              </w:rPr>
              <w:t>a193d7-6e1e-4264-bfe9-2c5b91fefae3</w:t>
            </w:r>
          </w:p>
        </w:tc>
        <w:tc>
          <w:tcPr>
            <w:tcW w:w="7407" w:type="dxa"/>
            <w:shd w:val="clear" w:color="auto" w:fill="F2F2F2" w:themeFill="background1" w:themeFillShade="F2"/>
          </w:tcPr>
          <w:p w:rsidR="00000000" w:rsidRDefault="00AC26C9">
            <w:pPr>
              <w:rPr>
                <w:noProof/>
              </w:rPr>
            </w:pPr>
            <w:r>
              <w:rPr>
                <w:noProof/>
              </w:rPr>
              <w:t>A preview should appear in the properties dialog.</w:t>
            </w:r>
          </w:p>
        </w:tc>
        <w:tc>
          <w:tcPr>
            <w:tcW w:w="7407" w:type="dxa"/>
          </w:tcPr>
          <w:p w:rsidR="00000000" w:rsidRDefault="00AC26C9">
            <w:pPr>
              <w:rPr>
                <w:lang w:val="fr-FR"/>
              </w:rPr>
            </w:pPr>
            <w:r>
              <w:rPr>
                <w:lang w:val="fr-FR"/>
              </w:rPr>
              <w:t>Un aper</w:t>
            </w:r>
            <w:r>
              <w:rPr>
                <w:lang w:val="fr-FR"/>
              </w:rPr>
              <w:t>ç</w:t>
            </w:r>
            <w:r>
              <w:rPr>
                <w:lang w:val="fr-FR"/>
              </w:rPr>
              <w:t>u doit appara</w:t>
            </w:r>
            <w:r>
              <w:rPr>
                <w:lang w:val="fr-FR"/>
              </w:rPr>
              <w:t>î</w:t>
            </w:r>
            <w:r>
              <w:rPr>
                <w:lang w:val="fr-FR"/>
              </w:rPr>
              <w:t>tre dans la bo</w:t>
            </w:r>
            <w:r>
              <w:rPr>
                <w:lang w:val="fr-FR"/>
              </w:rPr>
              <w:t>î</w:t>
            </w:r>
            <w:r>
              <w:rPr>
                <w:lang w:val="fr-FR"/>
              </w:rPr>
              <w:t>te de dialogue des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02507c24-cad8-4f7f-a13c-ac43cf752ec7</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OK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a37c79e8-6680-40a5-8850-9dadb7c47ceb</w:t>
            </w:r>
          </w:p>
        </w:tc>
        <w:tc>
          <w:tcPr>
            <w:tcW w:w="7407" w:type="dxa"/>
            <w:shd w:val="clear" w:color="auto" w:fill="F2F2F2" w:themeFill="background1" w:themeFillShade="F2"/>
          </w:tcPr>
          <w:p w:rsidR="00000000" w:rsidRDefault="00AC26C9">
            <w:pPr>
              <w:rPr>
                <w:noProof/>
              </w:rPr>
            </w:pPr>
            <w:r>
              <w:rPr>
                <w:noProof/>
              </w:rPr>
              <w:t xml:space="preserve">In the Controls section, click </w:t>
            </w:r>
            <w:r>
              <w:rPr>
                <w:rStyle w:val="mqInternal"/>
                <w:noProof/>
              </w:rPr>
              <w:t>[1}</w:t>
            </w:r>
            <w:r>
              <w:rPr>
                <w:noProof/>
              </w:rPr>
              <w:t>Settings</w:t>
            </w:r>
            <w:r>
              <w:rPr>
                <w:rStyle w:val="mqInternal"/>
                <w:noProof/>
              </w:rPr>
              <w:t>{2]</w:t>
            </w:r>
            <w:r>
              <w:rPr>
                <w:noProof/>
              </w:rPr>
              <w:t>.</w:t>
            </w:r>
          </w:p>
        </w:tc>
        <w:tc>
          <w:tcPr>
            <w:tcW w:w="7407" w:type="dxa"/>
          </w:tcPr>
          <w:p w:rsidR="00000000" w:rsidRDefault="00AC26C9">
            <w:pPr>
              <w:rPr>
                <w:lang w:val="fr-FR"/>
              </w:rPr>
            </w:pPr>
            <w:r>
              <w:rPr>
                <w:lang w:val="fr-FR"/>
              </w:rPr>
              <w:t>Dans la section Contr</w:t>
            </w:r>
            <w:r>
              <w:rPr>
                <w:lang w:val="fr-FR"/>
              </w:rPr>
              <w:t>ô</w:t>
            </w:r>
            <w:r>
              <w:rPr>
                <w:lang w:val="fr-FR"/>
              </w:rPr>
              <w:t xml:space="preserve">les, cliquez sur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93 </w:t>
            </w:r>
            <w:r>
              <w:rPr>
                <w:noProof/>
                <w:sz w:val="16"/>
              </w:rPr>
              <w:br/>
            </w:r>
            <w:r>
              <w:rPr>
                <w:noProof/>
                <w:sz w:val="2"/>
              </w:rPr>
              <w:t>12badc34-c564-4e27-86b6-0541449b6a62</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Stream</w:t>
            </w:r>
            <w:r>
              <w:rPr>
                <w:rStyle w:val="mqInternal"/>
                <w:noProof/>
              </w:rPr>
              <w:t>{2]</w:t>
            </w:r>
            <w:r>
              <w:rPr>
                <w:noProof/>
              </w:rPr>
              <w:t xml:space="preserve"> in the left side of the Settings dialog.</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Stream</w:t>
            </w:r>
            <w:r>
              <w:rPr>
                <w:rStyle w:val="mqInternal"/>
                <w:noProof/>
                <w:lang w:val="fr-FR"/>
              </w:rPr>
              <w:t>{2]</w:t>
            </w:r>
            <w:r>
              <w:rPr>
                <w:lang w:val="fr-FR"/>
              </w:rPr>
              <w:t xml:space="preserve"> dans le c</w:t>
            </w:r>
            <w:r>
              <w:rPr>
                <w:lang w:val="fr-FR"/>
              </w:rPr>
              <w:t>ô</w:t>
            </w:r>
            <w:r>
              <w:rPr>
                <w:lang w:val="fr-FR"/>
              </w:rPr>
              <w:t>t</w:t>
            </w:r>
            <w:r>
              <w:rPr>
                <w:lang w:val="fr-FR"/>
              </w:rPr>
              <w:t>é</w:t>
            </w:r>
            <w:r>
              <w:rPr>
                <w:lang w:val="fr-FR"/>
              </w:rPr>
              <w:t xml:space="preserve"> gauche de la bo</w:t>
            </w:r>
            <w:r>
              <w:rPr>
                <w:lang w:val="fr-FR"/>
              </w:rPr>
              <w:t>î</w:t>
            </w:r>
            <w:r>
              <w:rPr>
                <w:lang w:val="fr-FR"/>
              </w:rPr>
              <w:t>te de dialogue Param</w:t>
            </w:r>
            <w:r>
              <w:rPr>
                <w:lang w:val="fr-FR"/>
              </w:rPr>
              <w:t>è</w:t>
            </w:r>
            <w:r>
              <w:rPr>
                <w:lang w:val="fr-FR"/>
              </w:rPr>
              <w:t>tres.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94 </w:t>
            </w:r>
            <w:r>
              <w:rPr>
                <w:noProof/>
                <w:sz w:val="16"/>
              </w:rPr>
              <w:br/>
            </w:r>
            <w:r>
              <w:rPr>
                <w:noProof/>
                <w:sz w:val="2"/>
              </w:rPr>
              <w:t>40917665-78f5-4e33-97b1-f428612e3593</w:t>
            </w:r>
          </w:p>
        </w:tc>
        <w:tc>
          <w:tcPr>
            <w:tcW w:w="7407" w:type="dxa"/>
            <w:shd w:val="clear" w:color="auto" w:fill="F2F2F2" w:themeFill="background1" w:themeFillShade="F2"/>
          </w:tcPr>
          <w:p w:rsidR="00000000" w:rsidRDefault="00AC26C9">
            <w:pPr>
              <w:rPr>
                <w:noProof/>
              </w:rPr>
            </w:pPr>
            <w:r>
              <w:rPr>
                <w:noProof/>
              </w:rPr>
              <w:t xml:space="preserve">In the </w:t>
            </w:r>
            <w:r>
              <w:rPr>
                <w:rStyle w:val="mqInternal"/>
                <w:noProof/>
              </w:rPr>
              <w:t>[1}</w:t>
            </w:r>
            <w:r>
              <w:rPr>
                <w:noProof/>
              </w:rPr>
              <w:t>Service</w:t>
            </w:r>
            <w:r>
              <w:rPr>
                <w:rStyle w:val="mqInternal"/>
                <w:noProof/>
              </w:rPr>
              <w:t>{2]</w:t>
            </w:r>
            <w:r>
              <w:rPr>
                <w:noProof/>
              </w:rPr>
              <w:t xml:space="preserve"> dropdown menu, select </w:t>
            </w:r>
            <w:r>
              <w:rPr>
                <w:rStyle w:val="mqInternal"/>
                <w:noProof/>
              </w:rPr>
              <w:t>[1}</w:t>
            </w:r>
            <w:r>
              <w:rPr>
                <w:noProof/>
              </w:rPr>
              <w:t>Custom</w:t>
            </w:r>
            <w:r>
              <w:rPr>
                <w:rStyle w:val="mqInternal"/>
                <w:noProof/>
              </w:rPr>
              <w:t>{2]</w:t>
            </w:r>
            <w:r>
              <w:rPr>
                <w:noProof/>
              </w:rPr>
              <w:t>.</w:t>
            </w:r>
          </w:p>
        </w:tc>
        <w:tc>
          <w:tcPr>
            <w:tcW w:w="7407" w:type="dxa"/>
          </w:tcPr>
          <w:p w:rsidR="00000000" w:rsidRDefault="00AC26C9">
            <w:pPr>
              <w:rPr>
                <w:lang w:val="fr-FR"/>
              </w:rPr>
            </w:pPr>
            <w:r>
              <w:rPr>
                <w:lang w:val="fr-FR"/>
              </w:rPr>
              <w:t xml:space="preserve">Dans le </w:t>
            </w:r>
            <w:r>
              <w:rPr>
                <w:rStyle w:val="mqInternal"/>
                <w:noProof/>
                <w:lang w:val="fr-FR"/>
              </w:rPr>
              <w:t>[1}</w:t>
            </w:r>
            <w:r>
              <w:rPr>
                <w:lang w:val="fr-FR"/>
              </w:rPr>
              <w:t>Un service</w:t>
            </w:r>
            <w:r>
              <w:rPr>
                <w:rStyle w:val="mqInternal"/>
                <w:noProof/>
                <w:lang w:val="fr-FR"/>
              </w:rPr>
              <w:t>{2]</w:t>
            </w:r>
            <w:r>
              <w:rPr>
                <w:lang w:val="fr-FR"/>
              </w:rPr>
              <w:t xml:space="preserve"> menu d</w:t>
            </w:r>
            <w:r>
              <w:rPr>
                <w:lang w:val="fr-FR"/>
              </w:rPr>
              <w:t>é</w:t>
            </w:r>
            <w:r>
              <w:rPr>
                <w:lang w:val="fr-FR"/>
              </w:rPr>
              <w:t>roulant, s</w:t>
            </w:r>
            <w:r>
              <w:rPr>
                <w:lang w:val="fr-FR"/>
              </w:rPr>
              <w:t>é</w:t>
            </w:r>
            <w:r>
              <w:rPr>
                <w:lang w:val="fr-FR"/>
              </w:rPr>
              <w:t xml:space="preserve">lectionnez </w:t>
            </w:r>
            <w:r>
              <w:rPr>
                <w:rStyle w:val="mqInternal"/>
                <w:noProof/>
                <w:lang w:val="fr-FR"/>
              </w:rPr>
              <w:t>[1}</w:t>
            </w:r>
            <w:r>
              <w:rPr>
                <w:lang w:val="fr-FR"/>
              </w:rPr>
              <w:t>Personnalis</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95 </w:t>
            </w:r>
            <w:r>
              <w:rPr>
                <w:noProof/>
                <w:sz w:val="16"/>
              </w:rPr>
              <w:br/>
            </w:r>
            <w:r>
              <w:rPr>
                <w:noProof/>
                <w:sz w:val="2"/>
              </w:rPr>
              <w:t>ab75b4c9-</w:t>
            </w:r>
            <w:r>
              <w:rPr>
                <w:noProof/>
                <w:sz w:val="2"/>
              </w:rPr>
              <w:t>5d64-499e-ab7e-0e026cece3f2</w:t>
            </w:r>
          </w:p>
        </w:tc>
        <w:tc>
          <w:tcPr>
            <w:tcW w:w="7407" w:type="dxa"/>
            <w:shd w:val="clear" w:color="auto" w:fill="F2F2F2" w:themeFill="background1" w:themeFillShade="F2"/>
          </w:tcPr>
          <w:p w:rsidR="00000000" w:rsidRDefault="00AC26C9">
            <w:pPr>
              <w:rPr>
                <w:noProof/>
              </w:rPr>
            </w:pPr>
            <w:r>
              <w:rPr>
                <w:noProof/>
              </w:rPr>
              <w:t xml:space="preserve">For </w:t>
            </w:r>
            <w:r>
              <w:rPr>
                <w:rStyle w:val="mqInternal"/>
                <w:noProof/>
              </w:rPr>
              <w:t>[1}</w:t>
            </w:r>
            <w:r>
              <w:rPr>
                <w:noProof/>
              </w:rPr>
              <w:t>Server</w:t>
            </w:r>
            <w:r>
              <w:rPr>
                <w:rStyle w:val="mqInternal"/>
                <w:noProof/>
              </w:rPr>
              <w:t>{2]</w:t>
            </w:r>
            <w:r>
              <w:rPr>
                <w:noProof/>
              </w:rPr>
              <w:t xml:space="preserve">, use the </w:t>
            </w:r>
            <w:r>
              <w:rPr>
                <w:rStyle w:val="mqInternal"/>
                <w:noProof/>
              </w:rPr>
              <w:t>[1}</w:t>
            </w:r>
            <w:r>
              <w:rPr>
                <w:noProof/>
              </w:rPr>
              <w:t>SRT URL</w:t>
            </w:r>
            <w:r>
              <w:rPr>
                <w:rStyle w:val="mqInternal"/>
                <w:noProof/>
              </w:rPr>
              <w:t>{2]</w:t>
            </w:r>
            <w:r>
              <w:rPr>
                <w:noProof/>
              </w:rPr>
              <w:t xml:space="preserve"> provided by the Live module.</w:t>
            </w:r>
          </w:p>
        </w:tc>
        <w:tc>
          <w:tcPr>
            <w:tcW w:w="7407" w:type="dxa"/>
          </w:tcPr>
          <w:p w:rsidR="00000000" w:rsidRDefault="00AC26C9">
            <w:pPr>
              <w:rPr>
                <w:lang w:val="fr-FR"/>
              </w:rPr>
            </w:pPr>
            <w:r>
              <w:rPr>
                <w:lang w:val="fr-FR"/>
              </w:rPr>
              <w:t xml:space="preserve">Pour </w:t>
            </w:r>
            <w:r>
              <w:rPr>
                <w:rStyle w:val="mqInternal"/>
                <w:noProof/>
                <w:lang w:val="fr-FR"/>
              </w:rPr>
              <w:t>[1}</w:t>
            </w:r>
            <w:r>
              <w:rPr>
                <w:lang w:val="fr-FR"/>
              </w:rPr>
              <w:t>Serveur</w:t>
            </w:r>
            <w:r>
              <w:rPr>
                <w:rStyle w:val="mqInternal"/>
                <w:noProof/>
                <w:lang w:val="fr-FR"/>
              </w:rPr>
              <w:t>{2]</w:t>
            </w:r>
            <w:r>
              <w:rPr>
                <w:lang w:val="fr-FR"/>
              </w:rPr>
              <w:t xml:space="preserve"> , Utilisez le </w:t>
            </w:r>
            <w:r>
              <w:rPr>
                <w:rStyle w:val="mqInternal"/>
                <w:noProof/>
                <w:lang w:val="fr-FR"/>
              </w:rPr>
              <w:t>[1}</w:t>
            </w:r>
            <w:r>
              <w:rPr>
                <w:lang w:val="fr-FR"/>
              </w:rPr>
              <w:t>URL SRT</w:t>
            </w:r>
            <w:r>
              <w:rPr>
                <w:rStyle w:val="mqInternal"/>
                <w:noProof/>
                <w:lang w:val="fr-FR"/>
              </w:rPr>
              <w:t>{2]</w:t>
            </w:r>
            <w:r>
              <w:rPr>
                <w:lang w:val="fr-FR"/>
              </w:rPr>
              <w:t xml:space="preserve"> fourni par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96 </w:t>
            </w:r>
            <w:r>
              <w:rPr>
                <w:noProof/>
                <w:sz w:val="16"/>
              </w:rPr>
              <w:br/>
            </w:r>
            <w:r>
              <w:rPr>
                <w:noProof/>
                <w:sz w:val="2"/>
              </w:rPr>
              <w:t>dc5fec46-0819-4552-a732-007ee1face73</w:t>
            </w:r>
          </w:p>
        </w:tc>
        <w:tc>
          <w:tcPr>
            <w:tcW w:w="7407" w:type="dxa"/>
            <w:shd w:val="clear" w:color="auto" w:fill="F2F2F2" w:themeFill="background1" w:themeFillShade="F2"/>
          </w:tcPr>
          <w:p w:rsidR="00000000" w:rsidRDefault="00AC26C9">
            <w:pPr>
              <w:rPr>
                <w:noProof/>
              </w:rPr>
            </w:pPr>
            <w:r>
              <w:rPr>
                <w:noProof/>
              </w:rPr>
              <w:t xml:space="preserve">For the </w:t>
            </w:r>
            <w:r>
              <w:rPr>
                <w:rStyle w:val="mqInternal"/>
                <w:noProof/>
              </w:rPr>
              <w:t>[1}</w:t>
            </w:r>
            <w:r>
              <w:rPr>
                <w:noProof/>
              </w:rPr>
              <w:t>Stream key</w:t>
            </w:r>
            <w:r>
              <w:rPr>
                <w:rStyle w:val="mqInternal"/>
                <w:noProof/>
              </w:rPr>
              <w:t>{2]</w:t>
            </w:r>
            <w:r>
              <w:rPr>
                <w:noProof/>
              </w:rPr>
              <w:t>, leave it empty.</w:t>
            </w:r>
          </w:p>
        </w:tc>
        <w:tc>
          <w:tcPr>
            <w:tcW w:w="7407" w:type="dxa"/>
          </w:tcPr>
          <w:p w:rsidR="00000000" w:rsidRDefault="00AC26C9">
            <w:pPr>
              <w:rPr>
                <w:lang w:val="fr-FR"/>
              </w:rPr>
            </w:pPr>
            <w:r>
              <w:rPr>
                <w:lang w:val="fr-FR"/>
              </w:rPr>
              <w:t xml:space="preserve">Pour le </w:t>
            </w:r>
            <w:r>
              <w:rPr>
                <w:rStyle w:val="mqInternal"/>
                <w:noProof/>
                <w:lang w:val="fr-FR"/>
              </w:rPr>
              <w:t>[1}</w:t>
            </w:r>
            <w:r>
              <w:rPr>
                <w:lang w:val="fr-FR"/>
              </w:rPr>
              <w:t>Cl</w:t>
            </w:r>
            <w:r>
              <w:rPr>
                <w:lang w:val="fr-FR"/>
              </w:rPr>
              <w:t>é</w:t>
            </w:r>
            <w:r>
              <w:rPr>
                <w:lang w:val="fr-FR"/>
              </w:rPr>
              <w:t xml:space="preserve"> de flux</w:t>
            </w:r>
            <w:r>
              <w:rPr>
                <w:rStyle w:val="mqInternal"/>
                <w:noProof/>
                <w:lang w:val="fr-FR"/>
              </w:rPr>
              <w:t>{2]</w:t>
            </w:r>
            <w:r>
              <w:rPr>
                <w:lang w:val="fr-FR"/>
              </w:rPr>
              <w:t xml:space="preserve"> , laissez-le vide.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97 </w:t>
            </w:r>
            <w:r>
              <w:rPr>
                <w:noProof/>
                <w:sz w:val="16"/>
              </w:rPr>
              <w:br/>
            </w:r>
            <w:r>
              <w:rPr>
                <w:noProof/>
                <w:sz w:val="2"/>
              </w:rPr>
              <w:t>3ddc7128-e852-4b22-9352-9ac102836858</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OK</w:t>
            </w:r>
            <w:r>
              <w:rPr>
                <w:rStyle w:val="mqInternal"/>
                <w:noProof/>
              </w:rPr>
              <w:t>{2]</w:t>
            </w:r>
            <w:r>
              <w:rPr>
                <w:noProof/>
              </w:rPr>
              <w:t xml:space="preserve"> to save the settings.</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OK</w:t>
            </w:r>
            <w:r>
              <w:rPr>
                <w:rStyle w:val="mqInternal"/>
                <w:noProof/>
                <w:lang w:val="fr-FR"/>
              </w:rPr>
              <w:t>{2]</w:t>
            </w:r>
            <w:r>
              <w:rPr>
                <w:lang w:val="fr-FR"/>
              </w:rPr>
              <w:t xml:space="preserve"> pour enregistrer les param</w:t>
            </w:r>
            <w:r>
              <w:rPr>
                <w:lang w:val="fr-FR"/>
              </w:rPr>
              <w:t>è</w:t>
            </w:r>
            <w:r>
              <w:rPr>
                <w:lang w:val="fr-FR"/>
              </w:rPr>
              <w:t>tres.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98 </w:t>
            </w:r>
            <w:r>
              <w:rPr>
                <w:noProof/>
                <w:sz w:val="16"/>
              </w:rPr>
              <w:br/>
            </w:r>
            <w:r>
              <w:rPr>
                <w:noProof/>
                <w:sz w:val="2"/>
              </w:rPr>
              <w:t>a890b100-faff-47f0-8f0b-8666830c1054</w:t>
            </w:r>
          </w:p>
        </w:tc>
        <w:tc>
          <w:tcPr>
            <w:tcW w:w="7407" w:type="dxa"/>
            <w:shd w:val="clear" w:color="auto" w:fill="F2F2F2" w:themeFill="background1" w:themeFillShade="F2"/>
          </w:tcPr>
          <w:p w:rsidR="00000000" w:rsidRDefault="00AC26C9">
            <w:pPr>
              <w:rPr>
                <w:noProof/>
              </w:rPr>
            </w:pPr>
            <w:r>
              <w:rPr>
                <w:noProof/>
              </w:rPr>
              <w:t xml:space="preserve">In the Controls section, click </w:t>
            </w:r>
            <w:r>
              <w:rPr>
                <w:rStyle w:val="mqInternal"/>
                <w:noProof/>
              </w:rPr>
              <w:t>[1}</w:t>
            </w:r>
            <w:r>
              <w:rPr>
                <w:noProof/>
              </w:rPr>
              <w:t>Start Streaming</w:t>
            </w:r>
            <w:r>
              <w:rPr>
                <w:rStyle w:val="mqInternal"/>
                <w:noProof/>
              </w:rPr>
              <w:t>{2]</w:t>
            </w:r>
            <w:r>
              <w:rPr>
                <w:noProof/>
              </w:rPr>
              <w:t>.</w:t>
            </w:r>
          </w:p>
        </w:tc>
        <w:tc>
          <w:tcPr>
            <w:tcW w:w="7407" w:type="dxa"/>
          </w:tcPr>
          <w:p w:rsidR="00000000" w:rsidRDefault="00AC26C9">
            <w:pPr>
              <w:rPr>
                <w:lang w:val="fr-FR"/>
              </w:rPr>
            </w:pPr>
            <w:r>
              <w:rPr>
                <w:lang w:val="fr-FR"/>
              </w:rPr>
              <w:t>Dans la section Contr</w:t>
            </w:r>
            <w:r>
              <w:rPr>
                <w:lang w:val="fr-FR"/>
              </w:rPr>
              <w:t>ô</w:t>
            </w:r>
            <w:r>
              <w:rPr>
                <w:lang w:val="fr-FR"/>
              </w:rPr>
              <w:t xml:space="preserve">les, cliquez sur </w:t>
            </w:r>
            <w:r>
              <w:rPr>
                <w:rStyle w:val="mqInternal"/>
                <w:noProof/>
                <w:lang w:val="fr-FR"/>
              </w:rPr>
              <w:t>[1}</w:t>
            </w:r>
            <w:r>
              <w:rPr>
                <w:lang w:val="fr-FR"/>
              </w:rPr>
              <w:t>D</w:t>
            </w:r>
            <w:r>
              <w:rPr>
                <w:lang w:val="fr-FR"/>
              </w:rPr>
              <w:t>é</w:t>
            </w:r>
            <w:r>
              <w:rPr>
                <w:lang w:val="fr-FR"/>
              </w:rPr>
              <w:t>marrer la diffusion en continu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99 </w:t>
            </w:r>
            <w:r>
              <w:rPr>
                <w:noProof/>
                <w:sz w:val="16"/>
              </w:rPr>
              <w:br/>
            </w:r>
            <w:r>
              <w:rPr>
                <w:noProof/>
                <w:sz w:val="2"/>
              </w:rPr>
              <w:t>ba5fb1a3-fd9f-4aeb-8e8c-50810062efdd</w:t>
            </w:r>
          </w:p>
        </w:tc>
        <w:tc>
          <w:tcPr>
            <w:tcW w:w="7407" w:type="dxa"/>
            <w:shd w:val="clear" w:color="auto" w:fill="F2F2F2" w:themeFill="background1" w:themeFillShade="F2"/>
          </w:tcPr>
          <w:p w:rsidR="00000000" w:rsidRDefault="00AC26C9">
            <w:pPr>
              <w:rPr>
                <w:noProof/>
              </w:rPr>
            </w:pPr>
            <w:r>
              <w:rPr>
                <w:noProof/>
              </w:rPr>
              <w:t>The live stream should begin.</w:t>
            </w:r>
          </w:p>
        </w:tc>
        <w:tc>
          <w:tcPr>
            <w:tcW w:w="7407" w:type="dxa"/>
          </w:tcPr>
          <w:p w:rsidR="00000000" w:rsidRDefault="00AC26C9">
            <w:pPr>
              <w:rPr>
                <w:lang w:val="fr-FR"/>
              </w:rPr>
            </w:pPr>
            <w:r>
              <w:rPr>
                <w:lang w:val="fr-FR"/>
              </w:rPr>
              <w:t>Le flux en direct doit se lancer.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ead45b83-65c7-4e47-a812-32b02ecff81d</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w:t>
            </w:r>
            <w:r>
              <w:rPr>
                <w:lang w:val="fr-FR"/>
              </w:rPr>
              <w:t>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49b7f896-428b-4fd0-bb64-04110499294e</w:t>
            </w:r>
          </w:p>
        </w:tc>
        <w:tc>
          <w:tcPr>
            <w:tcW w:w="7407" w:type="dxa"/>
            <w:shd w:val="clear" w:color="auto" w:fill="F2F2F2" w:themeFill="background1" w:themeFillShade="F2"/>
          </w:tcPr>
          <w:p w:rsidR="00000000" w:rsidRDefault="00AC26C9">
            <w:pPr>
              <w:rPr>
                <w:noProof/>
              </w:rPr>
            </w:pPr>
            <w:r>
              <w:rPr>
                <w:noProof/>
              </w:rPr>
              <w:t>It will take about a minute to process your streams.</w:t>
            </w:r>
          </w:p>
        </w:tc>
        <w:tc>
          <w:tcPr>
            <w:tcW w:w="7407" w:type="dxa"/>
          </w:tcPr>
          <w:p w:rsidR="00000000" w:rsidRDefault="00AC26C9">
            <w:pPr>
              <w:rPr>
                <w:lang w:val="fr-FR"/>
              </w:rPr>
            </w:pPr>
            <w:r>
              <w:rPr>
                <w:lang w:val="fr-FR"/>
              </w:rPr>
              <w:t>il faudra environ une minute au syst</w:t>
            </w:r>
            <w:r>
              <w:rPr>
                <w:lang w:val="fr-FR"/>
              </w:rPr>
              <w:t>è</w:t>
            </w:r>
            <w:r>
              <w:rPr>
                <w:lang w:val="fr-FR"/>
              </w:rPr>
              <w:t>me pour traiter vos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103 </w:t>
            </w:r>
            <w:r>
              <w:rPr>
                <w:noProof/>
                <w:sz w:val="16"/>
              </w:rPr>
              <w:br/>
            </w:r>
            <w:r>
              <w:rPr>
                <w:noProof/>
                <w:sz w:val="2"/>
              </w:rPr>
              <w:t>083d2092-af65-4af9-8322-73424458ed89</w:t>
            </w:r>
          </w:p>
        </w:tc>
        <w:tc>
          <w:tcPr>
            <w:tcW w:w="7407" w:type="dxa"/>
            <w:shd w:val="clear" w:color="auto" w:fill="F2F2F2" w:themeFill="background1" w:themeFillShade="F2"/>
          </w:tcPr>
          <w:p w:rsidR="00000000" w:rsidRDefault="00AC26C9">
            <w:pPr>
              <w:rPr>
                <w:noProof/>
              </w:rPr>
            </w:pPr>
            <w:r>
              <w:rPr>
                <w:noProof/>
              </w:rPr>
              <w:t>Publishing the live event</w:t>
            </w:r>
          </w:p>
        </w:tc>
        <w:tc>
          <w:tcPr>
            <w:tcW w:w="7407" w:type="dxa"/>
          </w:tcPr>
          <w:p w:rsidR="00000000" w:rsidRDefault="00AC26C9">
            <w:pPr>
              <w:rPr>
                <w:lang w:val="fr-FR"/>
              </w:rPr>
            </w:pPr>
            <w:r>
              <w:rPr>
                <w:lang w:val="fr-FR"/>
              </w:rPr>
              <w:t>Publication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104 </w:t>
            </w:r>
            <w:r>
              <w:rPr>
                <w:noProof/>
                <w:sz w:val="16"/>
              </w:rPr>
              <w:br/>
            </w:r>
            <w:r>
              <w:rPr>
                <w:noProof/>
                <w:sz w:val="2"/>
              </w:rPr>
              <w:t>a766d1f2-0e31-4919-b0f0-fb829e6f65ad</w:t>
            </w:r>
          </w:p>
        </w:tc>
        <w:tc>
          <w:tcPr>
            <w:tcW w:w="7407" w:type="dxa"/>
            <w:shd w:val="clear" w:color="auto" w:fill="F2F2F2" w:themeFill="background1" w:themeFillShade="F2"/>
          </w:tcPr>
          <w:p w:rsidR="00000000" w:rsidRDefault="00AC26C9">
            <w:pPr>
              <w:rPr>
                <w:noProof/>
              </w:rPr>
            </w:pPr>
            <w:r>
              <w:rPr>
                <w:noProof/>
              </w:rPr>
              <w:t>To generate the embed code for the live event, follow these steps:</w:t>
            </w:r>
          </w:p>
        </w:tc>
        <w:tc>
          <w:tcPr>
            <w:tcW w:w="7407" w:type="dxa"/>
          </w:tcPr>
          <w:p w:rsidR="00000000" w:rsidRDefault="00AC26C9">
            <w:pPr>
              <w:rPr>
                <w:lang w:val="fr-FR"/>
              </w:rPr>
            </w:pPr>
            <w:r>
              <w:rPr>
                <w:lang w:val="fr-FR"/>
              </w:rPr>
              <w:t>Pour g</w:t>
            </w:r>
            <w:r>
              <w:rPr>
                <w:lang w:val="fr-FR"/>
              </w:rPr>
              <w:t>é</w:t>
            </w:r>
            <w:r>
              <w:rPr>
                <w:lang w:val="fr-FR"/>
              </w:rPr>
              <w:t>n</w:t>
            </w:r>
            <w:r>
              <w:rPr>
                <w:lang w:val="fr-FR"/>
              </w:rPr>
              <w:t>é</w:t>
            </w:r>
            <w:r>
              <w:rPr>
                <w:lang w:val="fr-FR"/>
              </w:rPr>
              <w:t>rer le code d'int</w:t>
            </w:r>
            <w:r>
              <w:rPr>
                <w:lang w:val="fr-FR"/>
              </w:rPr>
              <w:t>é</w:t>
            </w:r>
            <w:r>
              <w:rPr>
                <w:lang w:val="fr-FR"/>
              </w:rPr>
              <w:t>gration de l'</w:t>
            </w:r>
            <w:r>
              <w:rPr>
                <w:lang w:val="fr-FR"/>
              </w:rPr>
              <w:t>é</w:t>
            </w:r>
            <w:r>
              <w:rPr>
                <w:lang w:val="fr-FR"/>
              </w:rPr>
              <w:t>v</w:t>
            </w:r>
            <w:r>
              <w:rPr>
                <w:lang w:val="fr-FR"/>
              </w:rPr>
              <w:t>é</w:t>
            </w:r>
            <w:r>
              <w:rPr>
                <w:lang w:val="fr-FR"/>
              </w:rPr>
              <w:t>nement en direct, proc</w:t>
            </w:r>
            <w:r>
              <w:rPr>
                <w:lang w:val="fr-FR"/>
              </w:rPr>
              <w:t>é</w:t>
            </w:r>
            <w:r>
              <w:rPr>
                <w:lang w:val="fr-FR"/>
              </w:rPr>
              <w:t>dez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105 </w:t>
            </w:r>
            <w:r>
              <w:rPr>
                <w:noProof/>
                <w:sz w:val="16"/>
              </w:rPr>
              <w:br/>
            </w:r>
            <w:r>
              <w:rPr>
                <w:noProof/>
                <w:sz w:val="2"/>
              </w:rPr>
              <w:t>3f15c536-31ef-405f-8b6f-dc35c2146410</w:t>
            </w:r>
          </w:p>
        </w:tc>
        <w:tc>
          <w:tcPr>
            <w:tcW w:w="7407" w:type="dxa"/>
            <w:shd w:val="clear" w:color="auto" w:fill="F2F2F2" w:themeFill="background1" w:themeFillShade="F2"/>
          </w:tcPr>
          <w:p w:rsidR="00000000" w:rsidRDefault="00AC26C9">
            <w:pPr>
              <w:rPr>
                <w:noProof/>
              </w:rPr>
            </w:pPr>
            <w:r>
              <w:rPr>
                <w:noProof/>
              </w:rPr>
              <w:t>Return to the Live module.</w:t>
            </w:r>
          </w:p>
        </w:tc>
        <w:tc>
          <w:tcPr>
            <w:tcW w:w="7407" w:type="dxa"/>
          </w:tcPr>
          <w:p w:rsidR="00000000" w:rsidRDefault="00AC26C9">
            <w:pPr>
              <w:rPr>
                <w:lang w:val="fr-FR"/>
              </w:rPr>
            </w:pPr>
            <w:r>
              <w:rPr>
                <w:lang w:val="fr-FR"/>
              </w:rPr>
              <w:t>Retournez au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106 </w:t>
            </w:r>
            <w:r>
              <w:rPr>
                <w:noProof/>
                <w:sz w:val="16"/>
              </w:rPr>
              <w:br/>
            </w:r>
            <w:r>
              <w:rPr>
                <w:noProof/>
                <w:sz w:val="2"/>
              </w:rPr>
              <w:t>bdec24e5-1041-4787-9ede-986ec9912be8</w:t>
            </w:r>
          </w:p>
        </w:tc>
        <w:tc>
          <w:tcPr>
            <w:tcW w:w="7407" w:type="dxa"/>
            <w:shd w:val="clear" w:color="auto" w:fill="F2F2F2" w:themeFill="background1" w:themeFillShade="F2"/>
          </w:tcPr>
          <w:p w:rsidR="00000000" w:rsidRDefault="00AC26C9">
            <w:pPr>
              <w:rPr>
                <w:noProof/>
              </w:rPr>
            </w:pPr>
            <w:r>
              <w:rPr>
                <w:noProof/>
              </w:rPr>
              <w:t xml:space="preserve">If the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000000" w:rsidRDefault="00AC26C9">
            <w:pPr>
              <w:rPr>
                <w:lang w:val="fr-FR"/>
              </w:rPr>
            </w:pPr>
            <w:r>
              <w:rPr>
                <w:lang w:val="fr-FR"/>
              </w:rPr>
              <w:t>Si la page Salle de contr</w:t>
            </w:r>
            <w:r>
              <w:rPr>
                <w:lang w:val="fr-FR"/>
              </w:rPr>
              <w:t>ô</w:t>
            </w:r>
            <w:r>
              <w:rPr>
                <w:lang w:val="fr-FR"/>
              </w:rPr>
              <w:t>le de l'</w:t>
            </w:r>
            <w:r>
              <w:rPr>
                <w:lang w:val="fr-FR"/>
              </w:rPr>
              <w:t>é</w:t>
            </w:r>
            <w:r>
              <w:rPr>
                <w:lang w:val="fr-FR"/>
              </w:rPr>
              <w:t>v</w:t>
            </w:r>
            <w:r>
              <w:rPr>
                <w:lang w:val="fr-FR"/>
              </w:rPr>
              <w:t>é</w:t>
            </w:r>
            <w:r>
              <w:rPr>
                <w:lang w:val="fr-FR"/>
              </w:rPr>
              <w:t xml:space="preserve">nement </w:t>
            </w:r>
            <w:r>
              <w:rPr>
                <w:lang w:val="fr-FR"/>
              </w:rPr>
              <w:t>n'est pas affich</w:t>
            </w:r>
            <w:r>
              <w:rPr>
                <w:lang w:val="fr-FR"/>
              </w:rPr>
              <w:t>é</w:t>
            </w:r>
            <w:r>
              <w:rPr>
                <w:lang w:val="fr-FR"/>
              </w:rPr>
              <w:t xml:space="preserve">e, cliquez sur l'onglet </w:t>
            </w:r>
            <w:r>
              <w:rPr>
                <w:rStyle w:val="mqInternal"/>
                <w:noProof/>
                <w:lang w:val="fr-FR"/>
              </w:rPr>
              <w:t>[1}</w:t>
            </w:r>
            <w:r>
              <w:rPr>
                <w:lang w:val="fr-FR"/>
              </w:rPr>
              <w:t>Live</w:t>
            </w:r>
            <w:r>
              <w:rPr>
                <w:rStyle w:val="mqInternal"/>
                <w:noProof/>
                <w:lang w:val="fr-FR"/>
              </w:rPr>
              <w:t>{2]</w:t>
            </w:r>
            <w:r>
              <w:rPr>
                <w:lang w:val="fr-FR"/>
              </w:rPr>
              <w:t xml:space="preserve"> pour afficher la liste des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107 </w:t>
            </w:r>
            <w:r>
              <w:rPr>
                <w:noProof/>
                <w:sz w:val="16"/>
              </w:rPr>
              <w:br/>
            </w:r>
            <w:r>
              <w:rPr>
                <w:noProof/>
                <w:sz w:val="2"/>
              </w:rPr>
              <w:t>8a8d095a-cd77-4fca-82d9-f93890813300</w:t>
            </w:r>
          </w:p>
        </w:tc>
        <w:tc>
          <w:tcPr>
            <w:tcW w:w="7407" w:type="dxa"/>
            <w:shd w:val="clear" w:color="auto" w:fill="F2F2F2" w:themeFill="background1" w:themeFillShade="F2"/>
          </w:tcPr>
          <w:p w:rsidR="00000000" w:rsidRDefault="00AC26C9">
            <w:pPr>
              <w:rPr>
                <w:noProof/>
              </w:rPr>
            </w:pPr>
            <w:r>
              <w:rPr>
                <w:noProof/>
              </w:rPr>
              <w:t>Click on the event name to open the Control Room page.</w:t>
            </w:r>
          </w:p>
        </w:tc>
        <w:tc>
          <w:tcPr>
            <w:tcW w:w="7407" w:type="dxa"/>
          </w:tcPr>
          <w:p w:rsidR="00000000" w:rsidRDefault="00AC26C9">
            <w:pPr>
              <w:rPr>
                <w:lang w:val="fr-FR"/>
              </w:rPr>
            </w:pPr>
            <w:r>
              <w:rPr>
                <w:lang w:val="fr-FR"/>
              </w:rPr>
              <w:t>Cliquez sur le nom de l'</w:t>
            </w:r>
            <w:r>
              <w:rPr>
                <w:lang w:val="fr-FR"/>
              </w:rPr>
              <w:t>é</w:t>
            </w:r>
            <w:r>
              <w:rPr>
                <w:lang w:val="fr-FR"/>
              </w:rPr>
              <w:t>v</w:t>
            </w:r>
            <w:r>
              <w:rPr>
                <w:lang w:val="fr-FR"/>
              </w:rPr>
              <w:t>é</w:t>
            </w:r>
            <w:r>
              <w:rPr>
                <w:lang w:val="fr-FR"/>
              </w:rPr>
              <w:t>nement pour ouvrir la page Sal</w:t>
            </w:r>
            <w:r>
              <w:rPr>
                <w:lang w:val="fr-FR"/>
              </w:rPr>
              <w:t>le de contr</w:t>
            </w:r>
            <w:r>
              <w:rPr>
                <w:lang w:val="fr-FR"/>
              </w:rPr>
              <w:t>ô</w:t>
            </w:r>
            <w:r>
              <w:rPr>
                <w:lang w:val="fr-FR"/>
              </w:rPr>
              <w: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108 </w:t>
            </w:r>
            <w:r>
              <w:rPr>
                <w:noProof/>
                <w:sz w:val="16"/>
              </w:rPr>
              <w:br/>
            </w:r>
            <w:r>
              <w:rPr>
                <w:noProof/>
                <w:sz w:val="2"/>
              </w:rPr>
              <w:t>bc178eff-395e-465c-b9b4-8791a821a679</w:t>
            </w:r>
          </w:p>
        </w:tc>
        <w:tc>
          <w:tcPr>
            <w:tcW w:w="7407" w:type="dxa"/>
            <w:shd w:val="clear" w:color="auto" w:fill="F2F2F2" w:themeFill="background1" w:themeFillShade="F2"/>
          </w:tcPr>
          <w:p w:rsidR="00000000" w:rsidRDefault="00AC26C9">
            <w:pPr>
              <w:rPr>
                <w:noProof/>
              </w:rPr>
            </w:pPr>
            <w:r>
              <w:rPr>
                <w:noProof/>
              </w:rPr>
              <w:t>Confirm that you can see the live stream.</w:t>
            </w:r>
          </w:p>
        </w:tc>
        <w:tc>
          <w:tcPr>
            <w:tcW w:w="7407" w:type="dxa"/>
          </w:tcPr>
          <w:p w:rsidR="00000000" w:rsidRDefault="00AC26C9">
            <w:pPr>
              <w:rPr>
                <w:lang w:val="fr-FR"/>
              </w:rPr>
            </w:pPr>
            <w:r>
              <w:rPr>
                <w:lang w:val="fr-FR"/>
              </w:rPr>
              <w:t>V</w:t>
            </w:r>
            <w:r>
              <w:rPr>
                <w:lang w:val="fr-FR"/>
              </w:rPr>
              <w:t>é</w:t>
            </w:r>
            <w:r>
              <w:rPr>
                <w:lang w:val="fr-FR"/>
              </w:rPr>
              <w:t>rifiez que vous voyez bien le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109 </w:t>
            </w:r>
            <w:r>
              <w:rPr>
                <w:noProof/>
                <w:sz w:val="16"/>
              </w:rPr>
              <w:br/>
            </w:r>
            <w:r>
              <w:rPr>
                <w:noProof/>
                <w:sz w:val="2"/>
              </w:rPr>
              <w:t>67ee4e11-8d39-4e56-b2c1-a043fc37a11e</w:t>
            </w:r>
          </w:p>
        </w:tc>
        <w:tc>
          <w:tcPr>
            <w:tcW w:w="7407" w:type="dxa"/>
            <w:shd w:val="clear" w:color="auto" w:fill="F2F2F2" w:themeFill="background1" w:themeFillShade="F2"/>
          </w:tcPr>
          <w:p w:rsidR="00000000" w:rsidRDefault="00AC26C9">
            <w:pPr>
              <w:rPr>
                <w:noProof/>
              </w:rPr>
            </w:pPr>
            <w:r>
              <w:rPr>
                <w:noProof/>
              </w:rPr>
              <w:t>Note that after starting the encoder, it may take a minute for the live stream to appear.</w:t>
            </w:r>
          </w:p>
        </w:tc>
        <w:tc>
          <w:tcPr>
            <w:tcW w:w="7407" w:type="dxa"/>
          </w:tcPr>
          <w:p w:rsidR="00000000" w:rsidRDefault="00AC26C9">
            <w:pPr>
              <w:rPr>
                <w:lang w:val="fr-FR"/>
              </w:rPr>
            </w:pPr>
            <w:r>
              <w:rPr>
                <w:lang w:val="fr-FR"/>
              </w:rPr>
              <w:t>Notez qu'apr</w:t>
            </w:r>
            <w:r>
              <w:rPr>
                <w:lang w:val="fr-FR"/>
              </w:rPr>
              <w:t>è</w:t>
            </w:r>
            <w:r>
              <w:rPr>
                <w:lang w:val="fr-FR"/>
              </w:rPr>
              <w:t>s le d</w:t>
            </w:r>
            <w:r>
              <w:rPr>
                <w:lang w:val="fr-FR"/>
              </w:rPr>
              <w:t>é</w:t>
            </w:r>
            <w:r>
              <w:rPr>
                <w:lang w:val="fr-FR"/>
              </w:rPr>
              <w:t>marrage de l'encodeur, il peut prendre une minute pour que le flux en direct apparaisse.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111 </w:t>
            </w:r>
            <w:r>
              <w:rPr>
                <w:noProof/>
                <w:sz w:val="16"/>
              </w:rPr>
              <w:br/>
            </w:r>
            <w:r>
              <w:rPr>
                <w:noProof/>
                <w:sz w:val="2"/>
              </w:rPr>
              <w:t>15d1198a-1af4-4a31-a26b-fbbc5f65bbf3</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Publi</w:t>
            </w:r>
            <w:r>
              <w:rPr>
                <w:noProof/>
              </w:rPr>
              <w:t>sh and Embed</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Publier et int</w:t>
            </w:r>
            <w:r>
              <w:rPr>
                <w:lang w:val="fr-FR"/>
              </w:rPr>
              <w:t>é</w:t>
            </w:r>
            <w:r>
              <w:rPr>
                <w:lang w:val="fr-FR"/>
              </w:rPr>
              <w:t>grer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112 </w:t>
            </w:r>
            <w:r>
              <w:rPr>
                <w:noProof/>
                <w:sz w:val="16"/>
              </w:rPr>
              <w:br/>
            </w:r>
            <w:r>
              <w:rPr>
                <w:noProof/>
                <w:sz w:val="2"/>
              </w:rPr>
              <w:t>604b1698-7677-4a0a-804c-eb869e77f2a1</w:t>
            </w:r>
          </w:p>
        </w:tc>
        <w:tc>
          <w:tcPr>
            <w:tcW w:w="7407" w:type="dxa"/>
            <w:shd w:val="clear" w:color="auto" w:fill="F2F2F2" w:themeFill="background1" w:themeFillShade="F2"/>
          </w:tcPr>
          <w:p w:rsidR="00000000" w:rsidRDefault="00AC26C9">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000000" w:rsidRDefault="00AC26C9">
            <w:pPr>
              <w:rPr>
                <w:lang w:val="fr-FR"/>
              </w:rPr>
            </w:pPr>
            <w:r>
              <w:rPr>
                <w:lang w:val="fr-FR"/>
              </w:rPr>
              <w:t>S</w:t>
            </w:r>
            <w:r>
              <w:rPr>
                <w:lang w:val="fr-FR"/>
              </w:rPr>
              <w:t>é</w:t>
            </w:r>
            <w:r>
              <w:rPr>
                <w:lang w:val="fr-FR"/>
              </w:rPr>
              <w:t xml:space="preserve">lectionnez un </w:t>
            </w:r>
            <w:r>
              <w:rPr>
                <w:rStyle w:val="mqInternal"/>
                <w:noProof/>
                <w:lang w:val="fr-FR"/>
              </w:rPr>
              <w:t>[1}</w:t>
            </w:r>
            <w:r>
              <w:rPr>
                <w:lang w:val="fr-FR"/>
              </w:rPr>
              <w:t>lecteur</w:t>
            </w:r>
            <w:r>
              <w:rPr>
                <w:rStyle w:val="mqInternal"/>
                <w:noProof/>
                <w:lang w:val="fr-FR"/>
              </w:rPr>
              <w:t>{2]</w:t>
            </w:r>
            <w:r>
              <w:rPr>
                <w:lang w:val="fr-FR"/>
              </w:rPr>
              <w:t xml:space="preserve"> , puis cliquez sur l' </w:t>
            </w:r>
            <w:r>
              <w:rPr>
                <w:rStyle w:val="mqInternal"/>
                <w:noProof/>
                <w:lang w:val="fr-FR"/>
              </w:rPr>
              <w:t>[1}</w:t>
            </w:r>
            <w:r>
              <w:rPr>
                <w:lang w:val="fr-FR"/>
              </w:rPr>
              <w:t>URL du lecteur</w:t>
            </w:r>
            <w:r>
              <w:rPr>
                <w:rStyle w:val="mqInternal"/>
                <w:noProof/>
                <w:lang w:val="fr-FR"/>
              </w:rPr>
              <w:t>{2]</w:t>
            </w:r>
            <w:r>
              <w:rPr>
                <w:lang w:val="fr-FR"/>
              </w:rPr>
              <w:t xml:space="preserve"> pour afficher le flux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114 </w:t>
            </w:r>
            <w:r>
              <w:rPr>
                <w:noProof/>
                <w:sz w:val="16"/>
              </w:rPr>
              <w:br/>
            </w:r>
            <w:r>
              <w:rPr>
                <w:noProof/>
                <w:sz w:val="2"/>
              </w:rPr>
              <w:t>6a05a687-064c-4498-a3cc-55f446520191</w:t>
            </w:r>
          </w:p>
        </w:tc>
        <w:tc>
          <w:tcPr>
            <w:tcW w:w="7407" w:type="dxa"/>
            <w:shd w:val="clear" w:color="auto" w:fill="F2F2F2" w:themeFill="background1" w:themeFillShade="F2"/>
          </w:tcPr>
          <w:p w:rsidR="00000000" w:rsidRDefault="00AC26C9">
            <w:pPr>
              <w:rPr>
                <w:noProof/>
              </w:rPr>
            </w:pPr>
            <w:r>
              <w:rPr>
                <w:noProof/>
              </w:rPr>
              <w:t xml:space="preserve">When you are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000000" w:rsidRDefault="00AC26C9">
            <w:pPr>
              <w:rPr>
                <w:lang w:val="fr-FR"/>
              </w:rPr>
            </w:pPr>
            <w:r>
              <w:rPr>
                <w:lang w:val="fr-FR"/>
              </w:rPr>
              <w:t>Lorsque vous avez termin</w:t>
            </w:r>
            <w:r>
              <w:rPr>
                <w:lang w:val="fr-FR"/>
              </w:rPr>
              <w:t>é</w:t>
            </w:r>
            <w:r>
              <w:rPr>
                <w:lang w:val="fr-FR"/>
              </w:rPr>
              <w:t xml:space="preserve"> avec le flux en direct, cliquez sur le bouton </w:t>
            </w:r>
            <w:r>
              <w:rPr>
                <w:rStyle w:val="mqInternal"/>
                <w:noProof/>
                <w:lang w:val="fr-FR"/>
              </w:rPr>
              <w:t>[1}</w:t>
            </w:r>
            <w:r>
              <w:rPr>
                <w:lang w:val="fr-FR"/>
              </w:rPr>
              <w:t>Arr</w:t>
            </w:r>
            <w:r>
              <w:rPr>
                <w:lang w:val="fr-FR"/>
              </w:rPr>
              <w:t>ê</w:t>
            </w:r>
            <w:r>
              <w:rPr>
                <w:lang w:val="fr-FR"/>
              </w:rPr>
              <w:t>ter l</w:t>
            </w:r>
            <w:r>
              <w:rPr>
                <w:lang w:val="fr-FR"/>
              </w:rPr>
              <w:t>e flux</w:t>
            </w:r>
            <w:r>
              <w:rPr>
                <w:rStyle w:val="mqInternal"/>
                <w:noProof/>
                <w:lang w:val="fr-FR"/>
              </w:rPr>
              <w:t>{2]</w:t>
            </w:r>
            <w:r>
              <w:rPr>
                <w:lang w:val="fr-FR"/>
              </w:rPr>
              <w:t xml:space="preserve"> dans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115 </w:t>
            </w:r>
            <w:r>
              <w:rPr>
                <w:noProof/>
                <w:sz w:val="16"/>
              </w:rPr>
              <w:br/>
            </w:r>
            <w:r>
              <w:rPr>
                <w:noProof/>
                <w:sz w:val="2"/>
              </w:rPr>
              <w:t>8082c9ec-0b97-4328-927a-082758faf575</w:t>
            </w:r>
          </w:p>
        </w:tc>
        <w:tc>
          <w:tcPr>
            <w:tcW w:w="7407" w:type="dxa"/>
            <w:shd w:val="clear" w:color="auto" w:fill="F2F2F2" w:themeFill="background1" w:themeFillShade="F2"/>
          </w:tcPr>
          <w:p w:rsidR="00000000" w:rsidRDefault="00AC26C9">
            <w:pPr>
              <w:rPr>
                <w:noProof/>
              </w:rPr>
            </w:pPr>
            <w:r>
              <w:rPr>
                <w:noProof/>
              </w:rPr>
              <w:t>Also, return to OBS Studio and click the stream button to stop the encoder from streaming.</w:t>
            </w:r>
          </w:p>
        </w:tc>
        <w:tc>
          <w:tcPr>
            <w:tcW w:w="7407" w:type="dxa"/>
          </w:tcPr>
          <w:p w:rsidR="00000000" w:rsidRDefault="00AC26C9">
            <w:pPr>
              <w:rPr>
                <w:lang w:val="fr-FR"/>
              </w:rPr>
            </w:pPr>
            <w:r>
              <w:rPr>
                <w:lang w:val="fr-FR"/>
              </w:rPr>
              <w:t xml:space="preserve">De plus, revenez </w:t>
            </w:r>
            <w:r>
              <w:rPr>
                <w:lang w:val="fr-FR"/>
              </w:rPr>
              <w:t>à</w:t>
            </w:r>
            <w:r>
              <w:rPr>
                <w:lang w:val="fr-FR"/>
              </w:rPr>
              <w:t xml:space="preserve"> OBS Studio et cliquez sur le bouton de flux pour emp</w:t>
            </w:r>
            <w:r>
              <w:rPr>
                <w:lang w:val="fr-FR"/>
              </w:rPr>
              <w:t>ê</w:t>
            </w:r>
            <w:r>
              <w:rPr>
                <w:lang w:val="fr-FR"/>
              </w:rPr>
              <w:t>cher l'encodeur de diffuser en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116 </w:t>
            </w:r>
            <w:r>
              <w:rPr>
                <w:noProof/>
                <w:sz w:val="16"/>
              </w:rPr>
              <w:br/>
            </w:r>
            <w:r>
              <w:rPr>
                <w:noProof/>
                <w:sz w:val="2"/>
              </w:rPr>
              <w:t>b6de5af7-b006-4b10-a155-d246ed9b4696</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117 </w:t>
            </w:r>
            <w:r>
              <w:rPr>
                <w:noProof/>
                <w:sz w:val="16"/>
              </w:rPr>
              <w:br/>
            </w:r>
            <w:r>
              <w:rPr>
                <w:noProof/>
                <w:sz w:val="2"/>
              </w:rPr>
              <w:t>9a896dc5-76d3-471c-8312-061e44bf5f83</w:t>
            </w:r>
          </w:p>
        </w:tc>
        <w:tc>
          <w:tcPr>
            <w:tcW w:w="7407" w:type="dxa"/>
            <w:shd w:val="clear" w:color="auto" w:fill="F2F2F2" w:themeFill="background1" w:themeFillShade="F2"/>
          </w:tcPr>
          <w:p w:rsidR="00000000" w:rsidRDefault="00AC26C9">
            <w:pPr>
              <w:rPr>
                <w:noProof/>
              </w:rPr>
            </w:pPr>
            <w:r>
              <w:rPr>
                <w:noProof/>
              </w:rPr>
              <w:t>It is important to make sure you close/stop your encoder when the live stream is complete.</w:t>
            </w:r>
          </w:p>
        </w:tc>
        <w:tc>
          <w:tcPr>
            <w:tcW w:w="7407" w:type="dxa"/>
          </w:tcPr>
          <w:p w:rsidR="00000000" w:rsidRDefault="00AC26C9">
            <w:pPr>
              <w:rPr>
                <w:lang w:val="fr-FR"/>
              </w:rPr>
            </w:pPr>
            <w:r>
              <w:rPr>
                <w:lang w:val="fr-FR"/>
              </w:rPr>
              <w:t>il est important de s'assu</w:t>
            </w:r>
            <w:r>
              <w:rPr>
                <w:lang w:val="fr-FR"/>
              </w:rPr>
              <w:t>rer que vous fermez/arr</w:t>
            </w:r>
            <w:r>
              <w:rPr>
                <w:lang w:val="fr-FR"/>
              </w:rPr>
              <w:t>ê</w:t>
            </w:r>
            <w:r>
              <w:rPr>
                <w:lang w:val="fr-FR"/>
              </w:rPr>
              <w:t>tez votre encodeur lorsque le flux en direct est termin</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118 </w:t>
            </w:r>
            <w:r>
              <w:rPr>
                <w:noProof/>
                <w:sz w:val="16"/>
              </w:rPr>
              <w:br/>
            </w:r>
            <w:r>
              <w:rPr>
                <w:noProof/>
                <w:sz w:val="2"/>
              </w:rPr>
              <w:t>06d30f97-1ac6-48d5-a204-cea8e4a7a910</w:t>
            </w:r>
          </w:p>
        </w:tc>
        <w:tc>
          <w:tcPr>
            <w:tcW w:w="7407" w:type="dxa"/>
            <w:shd w:val="clear" w:color="auto" w:fill="F2F2F2" w:themeFill="background1" w:themeFillShade="F2"/>
          </w:tcPr>
          <w:p w:rsidR="00000000" w:rsidRDefault="00AC26C9">
            <w:pPr>
              <w:rPr>
                <w:noProof/>
              </w:rPr>
            </w:pPr>
            <w:r>
              <w:rPr>
                <w:noProof/>
              </w:rPr>
              <w:t xml:space="preserve">Leaving a connection open between any encoder and Brightcove, even when no data is being sent, may result in unexpected connection </w:t>
            </w:r>
            <w:r>
              <w:rPr>
                <w:noProof/>
              </w:rPr>
              <w:t>charges.</w:t>
            </w:r>
          </w:p>
        </w:tc>
        <w:tc>
          <w:tcPr>
            <w:tcW w:w="7407" w:type="dxa"/>
          </w:tcPr>
          <w:p w:rsidR="00000000" w:rsidRDefault="00AC26C9">
            <w:pPr>
              <w:rPr>
                <w:lang w:val="fr-FR"/>
              </w:rPr>
            </w:pPr>
            <w:r>
              <w:rPr>
                <w:lang w:val="fr-FR"/>
              </w:rPr>
              <w:t>Laisser une connexion ouverte entre un encodeur et Brightcove peut occasionner des frais de connexion impr</w:t>
            </w:r>
            <w:r>
              <w:rPr>
                <w:lang w:val="fr-FR"/>
              </w:rPr>
              <w:t>é</w:t>
            </w:r>
            <w:r>
              <w:rPr>
                <w:lang w:val="fr-FR"/>
              </w:rPr>
              <w:t>vus, m</w:t>
            </w:r>
            <w:r>
              <w:rPr>
                <w:lang w:val="fr-FR"/>
              </w:rPr>
              <w:t>ê</w:t>
            </w:r>
            <w:r>
              <w:rPr>
                <w:lang w:val="fr-FR"/>
              </w:rPr>
              <w:t>me lorsqu'aucune donn</w:t>
            </w:r>
            <w:r>
              <w:rPr>
                <w:lang w:val="fr-FR"/>
              </w:rPr>
              <w:t>é</w:t>
            </w:r>
            <w:r>
              <w:rPr>
                <w:lang w:val="fr-FR"/>
              </w:rPr>
              <w:t>e n'est envoy</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119 </w:t>
            </w:r>
            <w:r>
              <w:rPr>
                <w:noProof/>
                <w:sz w:val="16"/>
              </w:rPr>
              <w:br/>
            </w:r>
            <w:r>
              <w:rPr>
                <w:noProof/>
                <w:sz w:val="2"/>
              </w:rPr>
              <w:t>336b5ab8-6853-48af-bccf-57cb797010c2</w:t>
            </w:r>
          </w:p>
        </w:tc>
        <w:tc>
          <w:tcPr>
            <w:tcW w:w="7407" w:type="dxa"/>
            <w:shd w:val="clear" w:color="auto" w:fill="F2F2F2" w:themeFill="background1" w:themeFillShade="F2"/>
          </w:tcPr>
          <w:p w:rsidR="00000000" w:rsidRDefault="00AC26C9">
            <w:pPr>
              <w:rPr>
                <w:noProof/>
              </w:rPr>
            </w:pPr>
            <w:r>
              <w:rPr>
                <w:noProof/>
              </w:rPr>
              <w:t>Creating a clip</w:t>
            </w:r>
          </w:p>
        </w:tc>
        <w:tc>
          <w:tcPr>
            <w:tcW w:w="7407" w:type="dxa"/>
          </w:tcPr>
          <w:p w:rsidR="00000000" w:rsidRDefault="00AC26C9">
            <w:pPr>
              <w:rPr>
                <w:lang w:val="fr-FR"/>
              </w:rPr>
            </w:pPr>
            <w:r>
              <w:rPr>
                <w:lang w:val="fr-FR"/>
              </w:rPr>
              <w:t>Cr</w:t>
            </w:r>
            <w:r>
              <w:rPr>
                <w:lang w:val="fr-FR"/>
              </w:rPr>
              <w:t>é</w:t>
            </w:r>
            <w:r>
              <w:rPr>
                <w:lang w:val="fr-FR"/>
              </w:rPr>
              <w:t>ation d'un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120 </w:t>
            </w:r>
            <w:r>
              <w:rPr>
                <w:noProof/>
                <w:sz w:val="16"/>
              </w:rPr>
              <w:br/>
            </w:r>
            <w:r>
              <w:rPr>
                <w:noProof/>
                <w:sz w:val="2"/>
              </w:rPr>
              <w:t>51a85f61-9</w:t>
            </w:r>
            <w:r>
              <w:rPr>
                <w:noProof/>
                <w:sz w:val="2"/>
              </w:rPr>
              <w:t>9f4-442f-870c-5fb7bc70e605</w:t>
            </w:r>
          </w:p>
        </w:tc>
        <w:tc>
          <w:tcPr>
            <w:tcW w:w="7407" w:type="dxa"/>
            <w:shd w:val="clear" w:color="auto" w:fill="F2F2F2" w:themeFill="background1" w:themeFillShade="F2"/>
          </w:tcPr>
          <w:p w:rsidR="00000000" w:rsidRDefault="00AC26C9">
            <w:pPr>
              <w:rPr>
                <w:noProof/>
              </w:rPr>
            </w:pPr>
            <w:r>
              <w:rPr>
                <w:noProof/>
              </w:rPr>
              <w:t>The Live module provides the ability to create video clips from completed events.</w:t>
            </w:r>
          </w:p>
        </w:tc>
        <w:tc>
          <w:tcPr>
            <w:tcW w:w="7407" w:type="dxa"/>
          </w:tcPr>
          <w:p w:rsidR="00000000" w:rsidRDefault="00AC26C9">
            <w:pPr>
              <w:rPr>
                <w:lang w:val="fr-FR"/>
              </w:rPr>
            </w:pPr>
            <w:r>
              <w:rPr>
                <w:lang w:val="fr-FR"/>
              </w:rPr>
              <w:t>Le module Live permet de cr</w:t>
            </w:r>
            <w:r>
              <w:rPr>
                <w:lang w:val="fr-FR"/>
              </w:rPr>
              <w:t>é</w:t>
            </w:r>
            <w:r>
              <w:rPr>
                <w:lang w:val="fr-FR"/>
              </w:rPr>
              <w:t>er des clips vid</w:t>
            </w:r>
            <w:r>
              <w:rPr>
                <w:lang w:val="fr-FR"/>
              </w:rPr>
              <w:t>é</w:t>
            </w:r>
            <w:r>
              <w:rPr>
                <w:lang w:val="fr-FR"/>
              </w:rPr>
              <w:t xml:space="preserve">o </w:t>
            </w:r>
            <w:r>
              <w:rPr>
                <w:lang w:val="fr-FR"/>
              </w:rPr>
              <w:t>à</w:t>
            </w:r>
            <w:r>
              <w:rPr>
                <w:lang w:val="fr-FR"/>
              </w:rPr>
              <w:t xml:space="preserve"> partir d'</w:t>
            </w:r>
            <w:r>
              <w:rPr>
                <w:lang w:val="fr-FR"/>
              </w:rPr>
              <w:t>é</w:t>
            </w:r>
            <w:r>
              <w:rPr>
                <w:lang w:val="fr-FR"/>
              </w:rPr>
              <w:t>v</w:t>
            </w:r>
            <w:r>
              <w:rPr>
                <w:lang w:val="fr-FR"/>
              </w:rPr>
              <w:t>é</w:t>
            </w:r>
            <w:r>
              <w:rPr>
                <w:lang w:val="fr-FR"/>
              </w:rPr>
              <w:t>nements termin</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121 </w:t>
            </w:r>
            <w:r>
              <w:rPr>
                <w:noProof/>
                <w:sz w:val="16"/>
              </w:rPr>
              <w:br/>
            </w:r>
            <w:r>
              <w:rPr>
                <w:noProof/>
                <w:sz w:val="2"/>
              </w:rPr>
              <w:t>c76b178d-33ab-4d3d-9114-5dcc8948f637</w:t>
            </w:r>
          </w:p>
        </w:tc>
        <w:tc>
          <w:tcPr>
            <w:tcW w:w="7407" w:type="dxa"/>
            <w:shd w:val="clear" w:color="auto" w:fill="F2F2F2" w:themeFill="background1" w:themeFillShade="F2"/>
          </w:tcPr>
          <w:p w:rsidR="00000000" w:rsidRDefault="00AC26C9">
            <w:pPr>
              <w:rPr>
                <w:noProof/>
              </w:rPr>
            </w:pPr>
            <w:r>
              <w:rPr>
                <w:noProof/>
              </w:rPr>
              <w:t>Clips can also be created while a live event is in progress.</w:t>
            </w:r>
          </w:p>
        </w:tc>
        <w:tc>
          <w:tcPr>
            <w:tcW w:w="7407" w:type="dxa"/>
          </w:tcPr>
          <w:p w:rsidR="00000000" w:rsidRDefault="00AC26C9">
            <w:pPr>
              <w:rPr>
                <w:lang w:val="fr-FR"/>
              </w:rPr>
            </w:pPr>
            <w:r>
              <w:rPr>
                <w:lang w:val="fr-FR"/>
              </w:rPr>
              <w:t xml:space="preserve">Des clips peuvent </w:t>
            </w:r>
            <w:r>
              <w:rPr>
                <w:lang w:val="fr-FR"/>
              </w:rPr>
              <w:t>é</w:t>
            </w:r>
            <w:r>
              <w:rPr>
                <w:lang w:val="fr-FR"/>
              </w:rPr>
              <w:t xml:space="preserve">galement </w:t>
            </w:r>
            <w:r>
              <w:rPr>
                <w:lang w:val="fr-FR"/>
              </w:rPr>
              <w:t>ê</w:t>
            </w:r>
            <w:r>
              <w:rPr>
                <w:lang w:val="fr-FR"/>
              </w:rPr>
              <w:t>tre cr</w:t>
            </w:r>
            <w:r>
              <w:rPr>
                <w:lang w:val="fr-FR"/>
              </w:rPr>
              <w:t>éé</w:t>
            </w:r>
            <w:r>
              <w:rPr>
                <w:lang w:val="fr-FR"/>
              </w:rPr>
              <w:t xml:space="preserve">s pendant qu'un </w:t>
            </w:r>
            <w:r>
              <w:rPr>
                <w:lang w:val="fr-FR"/>
              </w:rPr>
              <w:t>é</w:t>
            </w:r>
            <w:r>
              <w:rPr>
                <w:lang w:val="fr-FR"/>
              </w:rPr>
              <w:t>v</w:t>
            </w:r>
            <w:r>
              <w:rPr>
                <w:lang w:val="fr-FR"/>
              </w:rPr>
              <w:t>é</w:t>
            </w:r>
            <w:r>
              <w:rPr>
                <w:lang w:val="fr-FR"/>
              </w:rPr>
              <w:t>nement en direct est en cours.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122 </w:t>
            </w:r>
            <w:r>
              <w:rPr>
                <w:noProof/>
                <w:sz w:val="16"/>
              </w:rPr>
              <w:br/>
            </w:r>
            <w:r>
              <w:rPr>
                <w:noProof/>
                <w:sz w:val="2"/>
              </w:rPr>
              <w:t>cdc8bdd3-68a7-4d31-a36b-99a8487ae449</w:t>
            </w:r>
          </w:p>
        </w:tc>
        <w:tc>
          <w:tcPr>
            <w:tcW w:w="7407" w:type="dxa"/>
            <w:shd w:val="clear" w:color="auto" w:fill="F2F2F2" w:themeFill="background1" w:themeFillShade="F2"/>
          </w:tcPr>
          <w:p w:rsidR="00000000" w:rsidRDefault="00AC26C9">
            <w:pPr>
              <w:rPr>
                <w:noProof/>
              </w:rPr>
            </w:pPr>
            <w:r>
              <w:rPr>
                <w:noProof/>
              </w:rPr>
              <w:t>There are several reasons you might want to create a clip:</w:t>
            </w:r>
          </w:p>
        </w:tc>
        <w:tc>
          <w:tcPr>
            <w:tcW w:w="7407" w:type="dxa"/>
          </w:tcPr>
          <w:p w:rsidR="00000000" w:rsidRDefault="00AC26C9">
            <w:pPr>
              <w:rPr>
                <w:lang w:val="fr-FR"/>
              </w:rPr>
            </w:pPr>
            <w:r>
              <w:rPr>
                <w:lang w:val="fr-FR"/>
              </w:rPr>
              <w:t>Il y a</w:t>
            </w:r>
            <w:r>
              <w:rPr>
                <w:lang w:val="fr-FR"/>
              </w:rPr>
              <w:t xml:space="preserve"> plusieurs raisons pour lesquelles vous pouvez cr</w:t>
            </w:r>
            <w:r>
              <w:rPr>
                <w:lang w:val="fr-FR"/>
              </w:rPr>
              <w:t>é</w:t>
            </w:r>
            <w:r>
              <w:rPr>
                <w:lang w:val="fr-FR"/>
              </w:rPr>
              <w:t>er un clip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123 </w:t>
            </w:r>
            <w:r>
              <w:rPr>
                <w:noProof/>
                <w:sz w:val="16"/>
              </w:rPr>
              <w:br/>
            </w:r>
            <w:r>
              <w:rPr>
                <w:noProof/>
                <w:sz w:val="2"/>
              </w:rPr>
              <w:t>69ef426b-b56b-4637-9457-2660225ff948</w:t>
            </w:r>
          </w:p>
        </w:tc>
        <w:tc>
          <w:tcPr>
            <w:tcW w:w="7407" w:type="dxa"/>
            <w:shd w:val="clear" w:color="auto" w:fill="F2F2F2" w:themeFill="background1" w:themeFillShade="F2"/>
          </w:tcPr>
          <w:p w:rsidR="00000000" w:rsidRDefault="00AC26C9">
            <w:pPr>
              <w:rPr>
                <w:noProof/>
              </w:rPr>
            </w:pPr>
            <w:r>
              <w:rPr>
                <w:noProof/>
              </w:rPr>
              <w:t>To create a short, teaser clip that can be posted to social media</w:t>
            </w:r>
          </w:p>
        </w:tc>
        <w:tc>
          <w:tcPr>
            <w:tcW w:w="7407" w:type="dxa"/>
          </w:tcPr>
          <w:p w:rsidR="00000000" w:rsidRDefault="00AC26C9">
            <w:pPr>
              <w:rPr>
                <w:lang w:val="fr-FR"/>
              </w:rPr>
            </w:pPr>
            <w:r>
              <w:rPr>
                <w:lang w:val="fr-FR"/>
              </w:rPr>
              <w:t>Pour cr</w:t>
            </w:r>
            <w:r>
              <w:rPr>
                <w:lang w:val="fr-FR"/>
              </w:rPr>
              <w:t>é</w:t>
            </w:r>
            <w:r>
              <w:rPr>
                <w:lang w:val="fr-FR"/>
              </w:rPr>
              <w:t xml:space="preserve">er un court clip teaser qui peut </w:t>
            </w:r>
            <w:r>
              <w:rPr>
                <w:lang w:val="fr-FR"/>
              </w:rPr>
              <w:t>ê</w:t>
            </w:r>
            <w:r>
              <w:rPr>
                <w:lang w:val="fr-FR"/>
              </w:rPr>
              <w:t>tre publi</w:t>
            </w:r>
            <w:r>
              <w:rPr>
                <w:lang w:val="fr-FR"/>
              </w:rPr>
              <w:t>é</w:t>
            </w:r>
            <w:r>
              <w:rPr>
                <w:lang w:val="fr-FR"/>
              </w:rPr>
              <w:t xml:space="preserve"> sur les r</w:t>
            </w:r>
            <w:r>
              <w:rPr>
                <w:lang w:val="fr-FR"/>
              </w:rPr>
              <w:t>é</w:t>
            </w:r>
            <w:r>
              <w:rPr>
                <w:lang w:val="fr-FR"/>
              </w:rPr>
              <w:t>seaux sociaux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124 </w:t>
            </w:r>
            <w:r>
              <w:rPr>
                <w:noProof/>
                <w:sz w:val="16"/>
              </w:rPr>
              <w:br/>
            </w:r>
            <w:r>
              <w:rPr>
                <w:noProof/>
                <w:sz w:val="2"/>
              </w:rPr>
              <w:t>d</w:t>
            </w:r>
            <w:r>
              <w:rPr>
                <w:noProof/>
                <w:sz w:val="2"/>
              </w:rPr>
              <w:t>7794234-7f73-4e8a-b8b9-b8b3b64354fe</w:t>
            </w:r>
          </w:p>
        </w:tc>
        <w:tc>
          <w:tcPr>
            <w:tcW w:w="7407" w:type="dxa"/>
            <w:shd w:val="clear" w:color="auto" w:fill="F2F2F2" w:themeFill="background1" w:themeFillShade="F2"/>
          </w:tcPr>
          <w:p w:rsidR="00000000" w:rsidRDefault="00AC26C9">
            <w:pPr>
              <w:rPr>
                <w:noProof/>
              </w:rPr>
            </w:pPr>
            <w:r>
              <w:rPr>
                <w:noProof/>
              </w:rPr>
              <w:t>To limit the length of a video that you want to post (most platforms limit the length of videos)</w:t>
            </w:r>
          </w:p>
        </w:tc>
        <w:tc>
          <w:tcPr>
            <w:tcW w:w="7407" w:type="dxa"/>
          </w:tcPr>
          <w:p w:rsidR="00000000" w:rsidRDefault="00AC26C9">
            <w:pPr>
              <w:rPr>
                <w:lang w:val="fr-FR"/>
              </w:rPr>
            </w:pPr>
            <w:r>
              <w:rPr>
                <w:lang w:val="fr-FR"/>
              </w:rPr>
              <w:t>Pour limiter la dur</w:t>
            </w:r>
            <w:r>
              <w:rPr>
                <w:lang w:val="fr-FR"/>
              </w:rPr>
              <w:t>é</w:t>
            </w:r>
            <w:r>
              <w:rPr>
                <w:lang w:val="fr-FR"/>
              </w:rPr>
              <w:t>e d'une vid</w:t>
            </w:r>
            <w:r>
              <w:rPr>
                <w:lang w:val="fr-FR"/>
              </w:rPr>
              <w:t>é</w:t>
            </w:r>
            <w:r>
              <w:rPr>
                <w:lang w:val="fr-FR"/>
              </w:rPr>
              <w:t>o que vous souhaitez publier (la plupart des plates-formes limitent la longueur des vid</w:t>
            </w:r>
            <w:r>
              <w:rPr>
                <w:lang w:val="fr-FR"/>
              </w:rPr>
              <w:t>é</w:t>
            </w:r>
            <w:r>
              <w:rPr>
                <w:lang w:val="fr-FR"/>
              </w:rPr>
              <w:t>os)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125 </w:t>
            </w:r>
            <w:r>
              <w:rPr>
                <w:noProof/>
                <w:sz w:val="16"/>
              </w:rPr>
              <w:br/>
            </w:r>
            <w:r>
              <w:rPr>
                <w:noProof/>
                <w:sz w:val="2"/>
              </w:rPr>
              <w:t>44c99bba-55db-4079-a92d-f7a5af57d3a6</w:t>
            </w:r>
          </w:p>
        </w:tc>
        <w:tc>
          <w:tcPr>
            <w:tcW w:w="7407" w:type="dxa"/>
            <w:shd w:val="clear" w:color="auto" w:fill="F2F2F2" w:themeFill="background1" w:themeFillShade="F2"/>
          </w:tcPr>
          <w:p w:rsidR="00000000" w:rsidRDefault="00AC26C9">
            <w:pPr>
              <w:rPr>
                <w:noProof/>
              </w:rPr>
            </w:pPr>
            <w:r>
              <w:rPr>
                <w:noProof/>
              </w:rPr>
              <w:t>You have found that shorter videos perform better on social media</w:t>
            </w:r>
          </w:p>
        </w:tc>
        <w:tc>
          <w:tcPr>
            <w:tcW w:w="7407" w:type="dxa"/>
          </w:tcPr>
          <w:p w:rsidR="00000000" w:rsidRDefault="00AC26C9">
            <w:pPr>
              <w:rPr>
                <w:lang w:val="fr-FR"/>
              </w:rPr>
            </w:pPr>
            <w:r>
              <w:rPr>
                <w:lang w:val="fr-FR"/>
              </w:rPr>
              <w:t>Vous avez constat</w:t>
            </w:r>
            <w:r>
              <w:rPr>
                <w:lang w:val="fr-FR"/>
              </w:rPr>
              <w:t>é</w:t>
            </w:r>
            <w:r>
              <w:rPr>
                <w:lang w:val="fr-FR"/>
              </w:rPr>
              <w:t xml:space="preserve"> que les vid</w:t>
            </w:r>
            <w:r>
              <w:rPr>
                <w:lang w:val="fr-FR"/>
              </w:rPr>
              <w:t>é</w:t>
            </w:r>
            <w:r>
              <w:rPr>
                <w:lang w:val="fr-FR"/>
              </w:rPr>
              <w:t>os plus courtes fonctionnent mieux sur les r</w:t>
            </w:r>
            <w:r>
              <w:rPr>
                <w:lang w:val="fr-FR"/>
              </w:rPr>
              <w:t>é</w:t>
            </w:r>
            <w:r>
              <w:rPr>
                <w:lang w:val="fr-FR"/>
              </w:rPr>
              <w:t>seaux sociaux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126 </w:t>
            </w:r>
            <w:r>
              <w:rPr>
                <w:noProof/>
                <w:sz w:val="16"/>
              </w:rPr>
              <w:br/>
            </w:r>
            <w:r>
              <w:rPr>
                <w:noProof/>
                <w:sz w:val="2"/>
              </w:rPr>
              <w:t>0b1c8386-ef75-4fbd-b19e-2e29e59ae8ad</w:t>
            </w:r>
          </w:p>
        </w:tc>
        <w:tc>
          <w:tcPr>
            <w:tcW w:w="7407" w:type="dxa"/>
            <w:shd w:val="clear" w:color="auto" w:fill="F2F2F2" w:themeFill="background1" w:themeFillShade="F2"/>
          </w:tcPr>
          <w:p w:rsidR="00000000" w:rsidRDefault="00AC26C9">
            <w:pPr>
              <w:rPr>
                <w:noProof/>
              </w:rPr>
            </w:pPr>
            <w:r>
              <w:rPr>
                <w:noProof/>
              </w:rPr>
              <w:t>Clips can only be created within 7 days of the event end.</w:t>
            </w:r>
          </w:p>
        </w:tc>
        <w:tc>
          <w:tcPr>
            <w:tcW w:w="7407" w:type="dxa"/>
          </w:tcPr>
          <w:p w:rsidR="00000000" w:rsidRDefault="00AC26C9">
            <w:pPr>
              <w:rPr>
                <w:lang w:val="fr-FR"/>
              </w:rPr>
            </w:pPr>
            <w:r>
              <w:rPr>
                <w:lang w:val="fr-FR"/>
              </w:rPr>
              <w:t xml:space="preserve">Les clips ne peuvent </w:t>
            </w:r>
            <w:r>
              <w:rPr>
                <w:lang w:val="fr-FR"/>
              </w:rPr>
              <w:t>ê</w:t>
            </w:r>
            <w:r>
              <w:rPr>
                <w:lang w:val="fr-FR"/>
              </w:rPr>
              <w:t>tre cr</w:t>
            </w:r>
            <w:r>
              <w:rPr>
                <w:lang w:val="fr-FR"/>
              </w:rPr>
              <w:t>éé</w:t>
            </w:r>
            <w:r>
              <w:rPr>
                <w:lang w:val="fr-FR"/>
              </w:rPr>
              <w:t>s que dans les 7 jours suivant la fin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127 </w:t>
            </w:r>
            <w:r>
              <w:rPr>
                <w:noProof/>
                <w:sz w:val="16"/>
              </w:rPr>
              <w:br/>
            </w:r>
            <w:r>
              <w:rPr>
                <w:noProof/>
                <w:sz w:val="2"/>
              </w:rPr>
              <w:t>a2319896-36f3-4dbb-a84a-f14d21b14399</w:t>
            </w:r>
          </w:p>
        </w:tc>
        <w:tc>
          <w:tcPr>
            <w:tcW w:w="7407" w:type="dxa"/>
            <w:shd w:val="clear" w:color="auto" w:fill="F2F2F2" w:themeFill="background1" w:themeFillShade="F2"/>
          </w:tcPr>
          <w:p w:rsidR="00000000" w:rsidRDefault="00AC26C9">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AC26C9">
            <w:pPr>
              <w:rPr>
                <w:lang w:val="fr-FR"/>
              </w:rPr>
            </w:pPr>
            <w:r>
              <w:rPr>
                <w:lang w:val="fr-FR"/>
              </w:rPr>
              <w:t xml:space="preserve">Ensuite, le </w:t>
            </w:r>
            <w:r>
              <w:rPr>
                <w:lang w:val="fr-FR"/>
              </w:rPr>
              <w:t xml:space="preserve">bouton </w:t>
            </w:r>
            <w:r>
              <w:rPr>
                <w:rStyle w:val="mqInternal"/>
                <w:noProof/>
                <w:lang w:val="fr-FR"/>
              </w:rPr>
              <w:t>[1}</w:t>
            </w:r>
            <w:r>
              <w:rPr>
                <w:lang w:val="fr-FR"/>
              </w:rPr>
              <w:t>Cr</w:t>
            </w:r>
            <w:r>
              <w:rPr>
                <w:lang w:val="fr-FR"/>
              </w:rPr>
              <w:t>é</w:t>
            </w:r>
            <w:r>
              <w:rPr>
                <w:lang w:val="fr-FR"/>
              </w:rPr>
              <w:t>er un clip</w:t>
            </w:r>
            <w:r>
              <w:rPr>
                <w:rStyle w:val="mqInternal"/>
                <w:noProof/>
                <w:lang w:val="fr-FR"/>
              </w:rPr>
              <w:t>{2]</w:t>
            </w:r>
            <w:r>
              <w:rPr>
                <w:lang w:val="fr-FR"/>
              </w:rPr>
              <w:t xml:space="preserve"> sera d</w:t>
            </w:r>
            <w:r>
              <w:rPr>
                <w:lang w:val="fr-FR"/>
              </w:rPr>
              <w:t>é</w:t>
            </w:r>
            <w:r>
              <w:rPr>
                <w:lang w:val="fr-FR"/>
              </w:rPr>
              <w:t>sactiv</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128 </w:t>
            </w:r>
            <w:r>
              <w:rPr>
                <w:noProof/>
                <w:sz w:val="16"/>
              </w:rPr>
              <w:br/>
            </w:r>
            <w:r>
              <w:rPr>
                <w:noProof/>
                <w:sz w:val="2"/>
              </w:rPr>
              <w:t>47f61222-a12e-4dfa-a7c0-8f2b535c2715</w:t>
            </w:r>
          </w:p>
        </w:tc>
        <w:tc>
          <w:tcPr>
            <w:tcW w:w="7407" w:type="dxa"/>
            <w:shd w:val="clear" w:color="auto" w:fill="F2F2F2" w:themeFill="background1" w:themeFillShade="F2"/>
          </w:tcPr>
          <w:p w:rsidR="00000000" w:rsidRDefault="00AC26C9">
            <w:pPr>
              <w:rPr>
                <w:noProof/>
              </w:rPr>
            </w:pPr>
            <w:r>
              <w:rPr>
                <w:noProof/>
              </w:rPr>
              <w:t>If the event is longer than 24 hours, only the last 24 hours are clippable.</w:t>
            </w:r>
          </w:p>
        </w:tc>
        <w:tc>
          <w:tcPr>
            <w:tcW w:w="7407" w:type="dxa"/>
          </w:tcPr>
          <w:p w:rsidR="00000000" w:rsidRDefault="00AC26C9">
            <w:pPr>
              <w:rPr>
                <w:lang w:val="fr-FR"/>
              </w:rPr>
            </w:pPr>
            <w:r>
              <w:rPr>
                <w:lang w:val="fr-FR"/>
              </w:rPr>
              <w:t>Si l'</w:t>
            </w:r>
            <w:r>
              <w:rPr>
                <w:lang w:val="fr-FR"/>
              </w:rPr>
              <w:t>é</w:t>
            </w:r>
            <w:r>
              <w:rPr>
                <w:lang w:val="fr-FR"/>
              </w:rPr>
              <w:t>v</w:t>
            </w:r>
            <w:r>
              <w:rPr>
                <w:lang w:val="fr-FR"/>
              </w:rPr>
              <w:t>é</w:t>
            </w:r>
            <w:r>
              <w:rPr>
                <w:lang w:val="fr-FR"/>
              </w:rPr>
              <w:t>nement dure plus de 24 heures, seules les derni</w:t>
            </w:r>
            <w:r>
              <w:rPr>
                <w:lang w:val="fr-FR"/>
              </w:rPr>
              <w:t>è</w:t>
            </w:r>
            <w:r>
              <w:rPr>
                <w:lang w:val="fr-FR"/>
              </w:rPr>
              <w:t>res 24 heures sont coupables.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129 </w:t>
            </w:r>
            <w:r>
              <w:rPr>
                <w:noProof/>
                <w:sz w:val="16"/>
              </w:rPr>
              <w:br/>
            </w:r>
            <w:r>
              <w:rPr>
                <w:noProof/>
                <w:sz w:val="2"/>
              </w:rPr>
              <w:t>ee</w:t>
            </w:r>
            <w:r>
              <w:rPr>
                <w:noProof/>
                <w:sz w:val="2"/>
              </w:rPr>
              <w:t>da86b7-32ca-4cd9-a0c0-e78d1a17bd25</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130 </w:t>
            </w:r>
            <w:r>
              <w:rPr>
                <w:noProof/>
                <w:sz w:val="16"/>
              </w:rPr>
              <w:br/>
            </w:r>
            <w:r>
              <w:rPr>
                <w:noProof/>
                <w:sz w:val="2"/>
              </w:rPr>
              <w:t>3ff262fe-92cf-4ec7-8151-289e136fbed3</w:t>
            </w:r>
          </w:p>
        </w:tc>
        <w:tc>
          <w:tcPr>
            <w:tcW w:w="7407" w:type="dxa"/>
            <w:shd w:val="clear" w:color="auto" w:fill="F2F2F2" w:themeFill="background1" w:themeFillShade="F2"/>
          </w:tcPr>
          <w:p w:rsidR="00000000" w:rsidRDefault="00AC26C9">
            <w:pPr>
              <w:rPr>
                <w:noProof/>
              </w:rPr>
            </w:pPr>
            <w:r>
              <w:rPr>
                <w:noProof/>
              </w:rPr>
              <w:t xml:space="preserve">For complete details on using the clipping interface,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AC26C9">
            <w:pPr>
              <w:rPr>
                <w:lang w:val="fr-FR"/>
              </w:rPr>
            </w:pPr>
            <w:r>
              <w:rPr>
                <w:lang w:val="fr-FR"/>
              </w:rPr>
              <w:t>Pour plus d'informations sur l'utilisation de l'interface de d</w:t>
            </w:r>
            <w:r>
              <w:rPr>
                <w:lang w:val="fr-FR"/>
              </w:rPr>
              <w:t>é</w:t>
            </w:r>
            <w:r>
              <w:rPr>
                <w:lang w:val="fr-FR"/>
              </w:rPr>
              <w:t xml:space="preserve">coupage, reportez-vous </w:t>
            </w:r>
            <w:r>
              <w:rPr>
                <w:lang w:val="fr-FR"/>
              </w:rPr>
              <w:t>à</w:t>
            </w:r>
            <w:r>
              <w:rPr>
                <w:lang w:val="fr-FR"/>
              </w:rPr>
              <w:t xml:space="preserve"> la section </w:t>
            </w:r>
            <w:r>
              <w:rPr>
                <w:rStyle w:val="mqInternal"/>
                <w:noProof/>
                <w:lang w:val="fr-FR"/>
              </w:rPr>
              <w:t>[1}</w:t>
            </w:r>
            <w:r>
              <w:rPr>
                <w:lang w:val="fr-FR"/>
              </w:rPr>
              <w:t>Cr</w:t>
            </w:r>
            <w:r>
              <w:rPr>
                <w:lang w:val="fr-FR"/>
              </w:rPr>
              <w:t>é</w:t>
            </w:r>
            <w:r>
              <w:rPr>
                <w:lang w:val="fr-FR"/>
              </w:rPr>
              <w:t>ation d'un clip vid</w:t>
            </w:r>
            <w:r>
              <w:rPr>
                <w:lang w:val="fr-FR"/>
              </w:rPr>
              <w:t>é</w:t>
            </w:r>
            <w:r>
              <w:rPr>
                <w:lang w:val="fr-FR"/>
              </w:rPr>
              <w:t xml:space="preserve">o </w:t>
            </w:r>
            <w:r>
              <w:rPr>
                <w:lang w:val="fr-FR"/>
              </w:rPr>
              <w:t>à</w:t>
            </w:r>
            <w:r>
              <w:rPr>
                <w:lang w:val="fr-FR"/>
              </w:rPr>
              <w:t xml:space="preserve"> l'aide du module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131 </w:t>
            </w:r>
            <w:r>
              <w:rPr>
                <w:noProof/>
                <w:sz w:val="16"/>
              </w:rPr>
              <w:br/>
            </w:r>
            <w:r>
              <w:rPr>
                <w:noProof/>
                <w:sz w:val="2"/>
              </w:rPr>
              <w:t>d1f46d53-cadc-4696-a7c9-37ccbf381edb</w:t>
            </w:r>
          </w:p>
        </w:tc>
        <w:tc>
          <w:tcPr>
            <w:tcW w:w="7407" w:type="dxa"/>
            <w:shd w:val="clear" w:color="auto" w:fill="F2F2F2" w:themeFill="background1" w:themeFillShade="F2"/>
          </w:tcPr>
          <w:p w:rsidR="00000000" w:rsidRDefault="00AC26C9">
            <w:pPr>
              <w:rPr>
                <w:noProof/>
              </w:rPr>
            </w:pPr>
            <w:r>
              <w:rPr>
                <w:noProof/>
              </w:rPr>
              <w:t>To create a clip, follow these steps:</w:t>
            </w:r>
          </w:p>
        </w:tc>
        <w:tc>
          <w:tcPr>
            <w:tcW w:w="7407" w:type="dxa"/>
          </w:tcPr>
          <w:p w:rsidR="00000000" w:rsidRDefault="00AC26C9">
            <w:pPr>
              <w:rPr>
                <w:lang w:val="fr-FR"/>
              </w:rPr>
            </w:pPr>
            <w:r>
              <w:rPr>
                <w:lang w:val="fr-FR"/>
              </w:rPr>
              <w:t>Pour cr</w:t>
            </w:r>
            <w:r>
              <w:rPr>
                <w:lang w:val="fr-FR"/>
              </w:rPr>
              <w:t>é</w:t>
            </w:r>
            <w:r>
              <w:rPr>
                <w:lang w:val="fr-FR"/>
              </w:rPr>
              <w:t xml:space="preserve">er un </w:t>
            </w:r>
            <w:r>
              <w:rPr>
                <w:lang w:val="fr-FR"/>
              </w:rPr>
              <w:t>é</w:t>
            </w:r>
            <w:r>
              <w:rPr>
                <w:lang w:val="fr-FR"/>
              </w:rPr>
              <w:t>l</w:t>
            </w:r>
            <w:r>
              <w:rPr>
                <w:lang w:val="fr-FR"/>
              </w:rPr>
              <w:t>é</w:t>
            </w:r>
            <w:r>
              <w:rPr>
                <w:lang w:val="fr-FR"/>
              </w:rPr>
              <w:t>men</w:t>
            </w:r>
            <w:r>
              <w:rPr>
                <w:lang w:val="fr-FR"/>
              </w:rPr>
              <w:t>t, proc</w:t>
            </w:r>
            <w:r>
              <w:rPr>
                <w:lang w:val="fr-FR"/>
              </w:rPr>
              <w:t>é</w:t>
            </w:r>
            <w:r>
              <w:rPr>
                <w:lang w:val="fr-FR"/>
              </w:rPr>
              <w:t>dez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132 </w:t>
            </w:r>
            <w:r>
              <w:rPr>
                <w:noProof/>
                <w:sz w:val="16"/>
              </w:rPr>
              <w:br/>
            </w:r>
            <w:r>
              <w:rPr>
                <w:noProof/>
                <w:sz w:val="2"/>
              </w:rPr>
              <w:t>a53158c2-2ba0-474a-abe9-1f9ebfe47c25</w:t>
            </w:r>
          </w:p>
        </w:tc>
        <w:tc>
          <w:tcPr>
            <w:tcW w:w="7407" w:type="dxa"/>
            <w:shd w:val="clear" w:color="auto" w:fill="F2F2F2" w:themeFill="background1" w:themeFillShade="F2"/>
          </w:tcPr>
          <w:p w:rsidR="00000000" w:rsidRDefault="00AC26C9">
            <w:pPr>
              <w:rPr>
                <w:noProof/>
              </w:rPr>
            </w:pPr>
            <w:r>
              <w:rPr>
                <w:noProof/>
              </w:rPr>
              <w:t>Return to the Live module.</w:t>
            </w:r>
          </w:p>
        </w:tc>
        <w:tc>
          <w:tcPr>
            <w:tcW w:w="7407" w:type="dxa"/>
          </w:tcPr>
          <w:p w:rsidR="00000000" w:rsidRDefault="00AC26C9">
            <w:pPr>
              <w:rPr>
                <w:lang w:val="fr-FR"/>
              </w:rPr>
            </w:pPr>
            <w:r>
              <w:rPr>
                <w:lang w:val="fr-FR"/>
              </w:rPr>
              <w:t>Retournez au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133 </w:t>
            </w:r>
            <w:r>
              <w:rPr>
                <w:noProof/>
                <w:sz w:val="16"/>
              </w:rPr>
              <w:br/>
            </w:r>
            <w:r>
              <w:rPr>
                <w:noProof/>
                <w:sz w:val="2"/>
              </w:rPr>
              <w:t>80bad16d-3c66-47c7-ae52-9ba131638dc2</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AC26C9">
            <w:pPr>
              <w:rPr>
                <w:lang w:val="fr-FR"/>
              </w:rPr>
            </w:pPr>
            <w:r>
              <w:rPr>
                <w:lang w:val="fr-FR"/>
              </w:rPr>
              <w:t xml:space="preserve">Cliquez sur l'onglet </w:t>
            </w:r>
            <w:r>
              <w:rPr>
                <w:rStyle w:val="mqInternal"/>
                <w:noProof/>
                <w:lang w:val="fr-FR"/>
              </w:rPr>
              <w:t>[1}</w:t>
            </w:r>
            <w:r>
              <w:rPr>
                <w:lang w:val="fr-FR"/>
              </w:rPr>
              <w:t>Termin</w:t>
            </w:r>
            <w:r>
              <w:rPr>
                <w:lang w:val="fr-FR"/>
              </w:rPr>
              <w:t>é</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134 </w:t>
            </w:r>
            <w:r>
              <w:rPr>
                <w:noProof/>
                <w:sz w:val="16"/>
              </w:rPr>
              <w:br/>
            </w:r>
            <w:r>
              <w:rPr>
                <w:noProof/>
                <w:sz w:val="2"/>
              </w:rPr>
              <w:t>560986b1-0d8f-40d1-b284-6233efab0c4e</w:t>
            </w:r>
          </w:p>
        </w:tc>
        <w:tc>
          <w:tcPr>
            <w:tcW w:w="7407" w:type="dxa"/>
            <w:shd w:val="clear" w:color="auto" w:fill="F2F2F2" w:themeFill="background1" w:themeFillShade="F2"/>
          </w:tcPr>
          <w:p w:rsidR="00000000" w:rsidRDefault="00AC26C9">
            <w:pPr>
              <w:rPr>
                <w:noProof/>
              </w:rPr>
            </w:pPr>
            <w:r>
              <w:rPr>
                <w:noProof/>
              </w:rPr>
              <w:t>Locate the event and click the event name to open the Control Room.</w:t>
            </w:r>
          </w:p>
        </w:tc>
        <w:tc>
          <w:tcPr>
            <w:tcW w:w="7407" w:type="dxa"/>
          </w:tcPr>
          <w:p w:rsidR="00000000" w:rsidRDefault="00AC26C9">
            <w:pPr>
              <w:rPr>
                <w:lang w:val="fr-FR"/>
              </w:rPr>
            </w:pPr>
            <w:r>
              <w:rPr>
                <w:lang w:val="fr-FR"/>
              </w:rPr>
              <w:t>Recherchez l'</w:t>
            </w:r>
            <w:r>
              <w:rPr>
                <w:lang w:val="fr-FR"/>
              </w:rPr>
              <w:t>é</w:t>
            </w:r>
            <w:r>
              <w:rPr>
                <w:lang w:val="fr-FR"/>
              </w:rPr>
              <w:t>v</w:t>
            </w:r>
            <w:r>
              <w:rPr>
                <w:lang w:val="fr-FR"/>
              </w:rPr>
              <w:t>é</w:t>
            </w:r>
            <w:r>
              <w:rPr>
                <w:lang w:val="fr-FR"/>
              </w:rPr>
              <w:t>nement et cliquez sur le nom de l'</w:t>
            </w:r>
            <w:r>
              <w:rPr>
                <w:lang w:val="fr-FR"/>
              </w:rPr>
              <w:t>é</w:t>
            </w:r>
            <w:r>
              <w:rPr>
                <w:lang w:val="fr-FR"/>
              </w:rPr>
              <w:t>v</w:t>
            </w:r>
            <w:r>
              <w:rPr>
                <w:lang w:val="fr-FR"/>
              </w:rPr>
              <w:t>é</w:t>
            </w:r>
            <w:r>
              <w:rPr>
                <w:lang w:val="fr-FR"/>
              </w:rPr>
              <w:t>nement pour ouvrir la salle de contr</w:t>
            </w:r>
            <w:r>
              <w:rPr>
                <w:lang w:val="fr-FR"/>
              </w:rPr>
              <w:t>ô</w:t>
            </w:r>
            <w:r>
              <w:rPr>
                <w:lang w:val="fr-FR"/>
              </w:rPr>
              <w: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135 </w:t>
            </w:r>
            <w:r>
              <w:rPr>
                <w:noProof/>
                <w:sz w:val="16"/>
              </w:rPr>
              <w:br/>
            </w:r>
            <w:r>
              <w:rPr>
                <w:noProof/>
                <w:sz w:val="2"/>
              </w:rPr>
              <w:t>e2ce803f-cd28-4abd-9e63-4e3d5e2194bc</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Creat</w:t>
            </w:r>
            <w:r>
              <w:rPr>
                <w:noProof/>
              </w:rPr>
              <w:t>e Clip</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l</w:t>
            </w:r>
            <w:r>
              <w:rPr>
                <w:lang w:val="fr-FR"/>
              </w:rPr>
              <w:t>é</w:t>
            </w:r>
            <w:r>
              <w:rPr>
                <w:lang w:val="fr-FR"/>
              </w:rPr>
              <w:t>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136 </w:t>
            </w:r>
            <w:r>
              <w:rPr>
                <w:noProof/>
                <w:sz w:val="16"/>
              </w:rPr>
              <w:br/>
            </w:r>
            <w:r>
              <w:rPr>
                <w:noProof/>
                <w:sz w:val="2"/>
              </w:rPr>
              <w:t>8a0b1fd0-cd9b-4759-9d35-dd3baa3049cb</w:t>
            </w:r>
          </w:p>
        </w:tc>
        <w:tc>
          <w:tcPr>
            <w:tcW w:w="7407" w:type="dxa"/>
            <w:shd w:val="clear" w:color="auto" w:fill="F2F2F2" w:themeFill="background1" w:themeFillShade="F2"/>
          </w:tcPr>
          <w:p w:rsidR="00000000" w:rsidRDefault="00AC26C9">
            <w:pPr>
              <w:rPr>
                <w:noProof/>
              </w:rPr>
            </w:pPr>
            <w:r>
              <w:rPr>
                <w:noProof/>
              </w:rPr>
              <w:t>The clipping editor will open.</w:t>
            </w:r>
          </w:p>
        </w:tc>
        <w:tc>
          <w:tcPr>
            <w:tcW w:w="7407" w:type="dxa"/>
          </w:tcPr>
          <w:p w:rsidR="00000000" w:rsidRDefault="00AC26C9">
            <w:pPr>
              <w:rPr>
                <w:lang w:val="fr-FR"/>
              </w:rPr>
            </w:pPr>
            <w:r>
              <w:rPr>
                <w:lang w:val="fr-FR"/>
              </w:rPr>
              <w:t>L'</w:t>
            </w:r>
            <w:r>
              <w:rPr>
                <w:lang w:val="fr-FR"/>
              </w:rPr>
              <w:t>é</w:t>
            </w:r>
            <w:r>
              <w:rPr>
                <w:lang w:val="fr-FR"/>
              </w:rPr>
              <w:t>diteur d'</w:t>
            </w:r>
            <w:r>
              <w:rPr>
                <w:lang w:val="fr-FR"/>
              </w:rPr>
              <w:t>é</w:t>
            </w:r>
            <w:r>
              <w:rPr>
                <w:lang w:val="fr-FR"/>
              </w:rPr>
              <w:t>cr</w:t>
            </w:r>
            <w:r>
              <w:rPr>
                <w:lang w:val="fr-FR"/>
              </w:rPr>
              <w:t>ê</w:t>
            </w:r>
            <w:r>
              <w:rPr>
                <w:lang w:val="fr-FR"/>
              </w:rPr>
              <w:t>tage s'ouvrira.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137 </w:t>
            </w:r>
            <w:r>
              <w:rPr>
                <w:noProof/>
                <w:sz w:val="16"/>
              </w:rPr>
              <w:br/>
            </w:r>
            <w:r>
              <w:rPr>
                <w:noProof/>
                <w:sz w:val="2"/>
              </w:rPr>
              <w:t>c0025bf5-8d68-4798-b60c-da95de9e624e</w:t>
            </w:r>
          </w:p>
        </w:tc>
        <w:tc>
          <w:tcPr>
            <w:tcW w:w="7407" w:type="dxa"/>
            <w:shd w:val="clear" w:color="auto" w:fill="F2F2F2" w:themeFill="background1" w:themeFillShade="F2"/>
          </w:tcPr>
          <w:p w:rsidR="00000000" w:rsidRDefault="00AC26C9">
            <w:pPr>
              <w:rPr>
                <w:noProof/>
              </w:rPr>
            </w:pPr>
            <w:r>
              <w:rPr>
                <w:noProof/>
              </w:rPr>
              <w:t>Click and drag the clipping handles (</w:t>
            </w:r>
            <w:r>
              <w:rPr>
                <w:rStyle w:val="mqInternal"/>
                <w:noProof/>
              </w:rPr>
              <w:t>[1]</w:t>
            </w:r>
            <w:r>
              <w:rPr>
                <w:noProof/>
              </w:rPr>
              <w:t>)on the focus timeline to set the start and end points for the clip.</w:t>
            </w:r>
          </w:p>
        </w:tc>
        <w:tc>
          <w:tcPr>
            <w:tcW w:w="7407" w:type="dxa"/>
          </w:tcPr>
          <w:p w:rsidR="00000000" w:rsidRDefault="00AC26C9">
            <w:pPr>
              <w:rPr>
                <w:lang w:val="fr-FR"/>
              </w:rPr>
            </w:pPr>
            <w:r>
              <w:rPr>
                <w:lang w:val="fr-FR"/>
              </w:rPr>
              <w:t>Cliquez et faites glisser les poign</w:t>
            </w:r>
            <w:r>
              <w:rPr>
                <w:lang w:val="fr-FR"/>
              </w:rPr>
              <w:t>é</w:t>
            </w:r>
            <w:r>
              <w:rPr>
                <w:lang w:val="fr-FR"/>
              </w:rPr>
              <w:t>es de d</w:t>
            </w:r>
            <w:r>
              <w:rPr>
                <w:lang w:val="fr-FR"/>
              </w:rPr>
              <w:t>é</w:t>
            </w:r>
            <w:r>
              <w:rPr>
                <w:lang w:val="fr-FR"/>
              </w:rPr>
              <w:t>coupage (</w:t>
            </w:r>
            <w:r>
              <w:rPr>
                <w:rStyle w:val="mqInternal"/>
                <w:noProof/>
                <w:lang w:val="fr-FR"/>
              </w:rPr>
              <w:t>[1]</w:t>
            </w:r>
            <w:r>
              <w:rPr>
                <w:lang w:val="fr-FR"/>
              </w:rPr>
              <w:t>) sur la chronologie de mise au point pour d</w:t>
            </w:r>
            <w:r>
              <w:rPr>
                <w:lang w:val="fr-FR"/>
              </w:rPr>
              <w:t>é</w:t>
            </w:r>
            <w:r>
              <w:rPr>
                <w:lang w:val="fr-FR"/>
              </w:rPr>
              <w:t>finir les points de d</w:t>
            </w:r>
            <w:r>
              <w:rPr>
                <w:lang w:val="fr-FR"/>
              </w:rPr>
              <w:t>é</w:t>
            </w:r>
            <w:r>
              <w:rPr>
                <w:lang w:val="fr-FR"/>
              </w:rPr>
              <w:t>but et de fin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139 </w:t>
            </w:r>
            <w:r>
              <w:rPr>
                <w:noProof/>
                <w:sz w:val="16"/>
              </w:rPr>
              <w:br/>
            </w:r>
            <w:r>
              <w:rPr>
                <w:noProof/>
                <w:sz w:val="2"/>
              </w:rPr>
              <w:t>2f6dc760-914e-4495-a003-188efe</w:t>
            </w:r>
            <w:r>
              <w:rPr>
                <w:noProof/>
                <w:sz w:val="2"/>
              </w:rPr>
              <w:t>2515a3</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Preview Clip</w:t>
            </w:r>
            <w:r>
              <w:rPr>
                <w:rStyle w:val="mqInternal"/>
                <w:noProof/>
              </w:rPr>
              <w:t>{2]</w:t>
            </w:r>
            <w:r>
              <w:rPr>
                <w:noProof/>
              </w:rPr>
              <w:t xml:space="preserve"> to preview the clip.</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Aper</w:t>
            </w:r>
            <w:r>
              <w:rPr>
                <w:lang w:val="fr-FR"/>
              </w:rPr>
              <w:t>ç</w:t>
            </w:r>
            <w:r>
              <w:rPr>
                <w:lang w:val="fr-FR"/>
              </w:rPr>
              <w:t>u de l'</w:t>
            </w:r>
            <w:r>
              <w:rPr>
                <w:lang w:val="fr-FR"/>
              </w:rPr>
              <w:t>é</w:t>
            </w:r>
            <w:r>
              <w:rPr>
                <w:lang w:val="fr-FR"/>
              </w:rPr>
              <w:t>l</w:t>
            </w:r>
            <w:r>
              <w:rPr>
                <w:lang w:val="fr-FR"/>
              </w:rPr>
              <w:t>é</w:t>
            </w:r>
            <w:r>
              <w:rPr>
                <w:lang w:val="fr-FR"/>
              </w:rPr>
              <w:t>ment</w:t>
            </w:r>
            <w:r>
              <w:rPr>
                <w:rStyle w:val="mqInternal"/>
                <w:noProof/>
                <w:lang w:val="fr-FR"/>
              </w:rPr>
              <w:t>{2]</w:t>
            </w:r>
            <w:r>
              <w:rPr>
                <w:lang w:val="fr-FR"/>
              </w:rPr>
              <w:t xml:space="preserve"> pour afficher un aper</w:t>
            </w:r>
            <w:r>
              <w:rPr>
                <w:lang w:val="fr-FR"/>
              </w:rPr>
              <w:t>ç</w:t>
            </w:r>
            <w:r>
              <w:rPr>
                <w:lang w:val="fr-FR"/>
              </w:rPr>
              <w:t>u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140 </w:t>
            </w:r>
            <w:r>
              <w:rPr>
                <w:noProof/>
                <w:sz w:val="16"/>
              </w:rPr>
              <w:br/>
            </w:r>
            <w:r>
              <w:rPr>
                <w:noProof/>
                <w:sz w:val="2"/>
              </w:rPr>
              <w:t>92c0d005-141d-4040-8de6-511f3924723a</w:t>
            </w:r>
          </w:p>
        </w:tc>
        <w:tc>
          <w:tcPr>
            <w:tcW w:w="7407" w:type="dxa"/>
            <w:shd w:val="clear" w:color="auto" w:fill="F2F2F2" w:themeFill="background1" w:themeFillShade="F2"/>
          </w:tcPr>
          <w:p w:rsidR="00000000" w:rsidRDefault="00AC26C9">
            <w:pPr>
              <w:rPr>
                <w:noProof/>
              </w:rPr>
            </w:pPr>
            <w:r>
              <w:rPr>
                <w:noProof/>
              </w:rPr>
              <w:t>The start and end points can be adjusted as needed.</w:t>
            </w:r>
          </w:p>
        </w:tc>
        <w:tc>
          <w:tcPr>
            <w:tcW w:w="7407" w:type="dxa"/>
          </w:tcPr>
          <w:p w:rsidR="00000000" w:rsidRDefault="00AC26C9">
            <w:pPr>
              <w:rPr>
                <w:lang w:val="fr-FR"/>
              </w:rPr>
            </w:pPr>
            <w:r>
              <w:rPr>
                <w:lang w:val="fr-FR"/>
              </w:rPr>
              <w:t>Les points de d</w:t>
            </w:r>
            <w:r>
              <w:rPr>
                <w:lang w:val="fr-FR"/>
              </w:rPr>
              <w:t>é</w:t>
            </w:r>
            <w:r>
              <w:rPr>
                <w:lang w:val="fr-FR"/>
              </w:rPr>
              <w:t>part et de fin p</w:t>
            </w:r>
            <w:r>
              <w:rPr>
                <w:lang w:val="fr-FR"/>
              </w:rPr>
              <w:t xml:space="preserve">euvent </w:t>
            </w:r>
            <w:r>
              <w:rPr>
                <w:lang w:val="fr-FR"/>
              </w:rPr>
              <w:t>ê</w:t>
            </w:r>
            <w:r>
              <w:rPr>
                <w:lang w:val="fr-FR"/>
              </w:rPr>
              <w:t>tre ajust</w:t>
            </w:r>
            <w:r>
              <w:rPr>
                <w:lang w:val="fr-FR"/>
              </w:rPr>
              <w:t>é</w:t>
            </w:r>
            <w:r>
              <w:rPr>
                <w:lang w:val="fr-FR"/>
              </w:rPr>
              <w:t>s selon les besoins.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141 </w:t>
            </w:r>
            <w:r>
              <w:rPr>
                <w:noProof/>
                <w:sz w:val="16"/>
              </w:rPr>
              <w:br/>
            </w:r>
            <w:r>
              <w:rPr>
                <w:noProof/>
                <w:sz w:val="2"/>
              </w:rPr>
              <w:t>b120fccc-7106-4852-9c2f-4a90570a016f</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Enregistrer le clip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142 </w:t>
            </w:r>
            <w:r>
              <w:rPr>
                <w:noProof/>
                <w:sz w:val="16"/>
              </w:rPr>
              <w:br/>
            </w:r>
            <w:r>
              <w:rPr>
                <w:noProof/>
                <w:sz w:val="2"/>
              </w:rPr>
              <w:t>8af5568c-d829-4673-93c3-026937bbf65c</w:t>
            </w:r>
          </w:p>
        </w:tc>
        <w:tc>
          <w:tcPr>
            <w:tcW w:w="7407" w:type="dxa"/>
            <w:shd w:val="clear" w:color="auto" w:fill="F2F2F2" w:themeFill="background1" w:themeFillShade="F2"/>
          </w:tcPr>
          <w:p w:rsidR="00000000" w:rsidRDefault="00AC26C9">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000000" w:rsidRDefault="00AC26C9">
            <w:pPr>
              <w:rPr>
                <w:lang w:val="fr-FR"/>
              </w:rPr>
            </w:pPr>
            <w:r>
              <w:rPr>
                <w:lang w:val="fr-FR"/>
              </w:rPr>
              <w:t xml:space="preserve">Entrez un </w:t>
            </w:r>
            <w:r>
              <w:rPr>
                <w:rStyle w:val="mqInternal"/>
                <w:noProof/>
                <w:lang w:val="fr-FR"/>
              </w:rPr>
              <w:t>[1}</w:t>
            </w:r>
            <w:r>
              <w:rPr>
                <w:lang w:val="fr-FR"/>
              </w:rPr>
              <w:t>nom d'</w:t>
            </w:r>
            <w:r>
              <w:rPr>
                <w:lang w:val="fr-FR"/>
              </w:rPr>
              <w:t>é</w:t>
            </w:r>
            <w:r>
              <w:rPr>
                <w:lang w:val="fr-FR"/>
              </w:rPr>
              <w:t>l</w:t>
            </w:r>
            <w:r>
              <w:rPr>
                <w:lang w:val="fr-FR"/>
              </w:rPr>
              <w:t>é</w:t>
            </w:r>
            <w:r>
              <w:rPr>
                <w:lang w:val="fr-FR"/>
              </w:rPr>
              <w:t>ment</w:t>
            </w:r>
            <w:r>
              <w:rPr>
                <w:rStyle w:val="mqInternal"/>
                <w:noProof/>
                <w:lang w:val="fr-FR"/>
              </w:rPr>
              <w:t>{2]</w:t>
            </w:r>
            <w:r>
              <w:rPr>
                <w:lang w:val="fr-FR"/>
              </w:rPr>
              <w:t xml:space="preserve"> et d'autres valeurs de m</w:t>
            </w:r>
            <w:r>
              <w:rPr>
                <w:lang w:val="fr-FR"/>
              </w:rPr>
              <w:t>é</w:t>
            </w:r>
            <w:r>
              <w:rPr>
                <w:lang w:val="fr-FR"/>
              </w:rPr>
              <w:t>tadonn</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143 </w:t>
            </w:r>
            <w:r>
              <w:rPr>
                <w:noProof/>
                <w:sz w:val="16"/>
              </w:rPr>
              <w:br/>
            </w:r>
            <w:r>
              <w:rPr>
                <w:noProof/>
                <w:sz w:val="2"/>
              </w:rPr>
              <w:t>056cb20e-0ee0-4bd6-ade2-f98d3d662d93</w:t>
            </w:r>
          </w:p>
        </w:tc>
        <w:tc>
          <w:tcPr>
            <w:tcW w:w="7407" w:type="dxa"/>
            <w:shd w:val="clear" w:color="auto" w:fill="F2F2F2" w:themeFill="background1" w:themeFillShade="F2"/>
          </w:tcPr>
          <w:p w:rsidR="00000000" w:rsidRDefault="00AC26C9">
            <w:pPr>
              <w:rPr>
                <w:noProof/>
              </w:rPr>
            </w:pPr>
            <w:r>
              <w:rPr>
                <w:noProof/>
              </w:rPr>
              <w:t>Any required fields for the account will also appear and should be assigned values.</w:t>
            </w:r>
          </w:p>
        </w:tc>
        <w:tc>
          <w:tcPr>
            <w:tcW w:w="7407" w:type="dxa"/>
          </w:tcPr>
          <w:p w:rsidR="00000000" w:rsidRDefault="00AC26C9">
            <w:pPr>
              <w:rPr>
                <w:lang w:val="fr-FR"/>
              </w:rPr>
            </w:pPr>
            <w:r>
              <w:rPr>
                <w:lang w:val="fr-FR"/>
              </w:rPr>
              <w:t>Tous les champs obligatoires pour le compte appara</w:t>
            </w:r>
            <w:r>
              <w:rPr>
                <w:lang w:val="fr-FR"/>
              </w:rPr>
              <w:t>î</w:t>
            </w:r>
            <w:r>
              <w:rPr>
                <w:lang w:val="fr-FR"/>
              </w:rPr>
              <w:t xml:space="preserve">tront </w:t>
            </w:r>
            <w:r>
              <w:rPr>
                <w:lang w:val="fr-FR"/>
              </w:rPr>
              <w:t>é</w:t>
            </w:r>
            <w:r>
              <w:rPr>
                <w:lang w:val="fr-FR"/>
              </w:rPr>
              <w:t>galement et doiven</w:t>
            </w:r>
            <w:r>
              <w:rPr>
                <w:lang w:val="fr-FR"/>
              </w:rPr>
              <w:t>t recevoir des valeurs.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145 </w:t>
            </w:r>
            <w:r>
              <w:rPr>
                <w:noProof/>
                <w:sz w:val="16"/>
              </w:rPr>
              <w:br/>
            </w:r>
            <w:r>
              <w:rPr>
                <w:noProof/>
                <w:sz w:val="2"/>
              </w:rPr>
              <w:t>83294105-aed2-4de1-a719-47a808239f29</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l</w:t>
            </w:r>
            <w:r>
              <w:rPr>
                <w:lang w:val="fr-FR"/>
              </w:rPr>
              <w:t>é</w:t>
            </w:r>
            <w:r>
              <w:rPr>
                <w:lang w:val="fr-FR"/>
              </w:rPr>
              <w:t>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146 </w:t>
            </w:r>
            <w:r>
              <w:rPr>
                <w:noProof/>
                <w:sz w:val="16"/>
              </w:rPr>
              <w:br/>
            </w:r>
            <w:r>
              <w:rPr>
                <w:noProof/>
                <w:sz w:val="2"/>
              </w:rPr>
              <w:t>5e79729f-8dec-4a2a-8dde-320eaa55d4aa</w:t>
            </w:r>
          </w:p>
        </w:tc>
        <w:tc>
          <w:tcPr>
            <w:tcW w:w="7407" w:type="dxa"/>
            <w:shd w:val="clear" w:color="auto" w:fill="F2F2F2" w:themeFill="background1" w:themeFillShade="F2"/>
          </w:tcPr>
          <w:p w:rsidR="00000000" w:rsidRDefault="00AC26C9">
            <w:pPr>
              <w:rPr>
                <w:noProof/>
              </w:rPr>
            </w:pPr>
            <w:r>
              <w:rPr>
                <w:noProof/>
              </w:rPr>
              <w:t>The ingestion process will begin and the clip will be saved to your Video Cloud accou</w:t>
            </w:r>
            <w:r>
              <w:rPr>
                <w:noProof/>
              </w:rPr>
              <w:t>nt.</w:t>
            </w:r>
          </w:p>
        </w:tc>
        <w:tc>
          <w:tcPr>
            <w:tcW w:w="7407" w:type="dxa"/>
          </w:tcPr>
          <w:p w:rsidR="00000000" w:rsidRDefault="00AC26C9">
            <w:pPr>
              <w:rPr>
                <w:lang w:val="fr-FR"/>
              </w:rPr>
            </w:pPr>
            <w:r>
              <w:rPr>
                <w:lang w:val="fr-FR"/>
              </w:rPr>
              <w:t>Le processus d'ingestion d</w:t>
            </w:r>
            <w:r>
              <w:rPr>
                <w:lang w:val="fr-FR"/>
              </w:rPr>
              <w:t>é</w:t>
            </w:r>
            <w:r>
              <w:rPr>
                <w:lang w:val="fr-FR"/>
              </w:rPr>
              <w:t>marrera et le clip sera enregistr</w:t>
            </w:r>
            <w:r>
              <w:rPr>
                <w:lang w:val="fr-FR"/>
              </w:rPr>
              <w:t>é</w:t>
            </w:r>
            <w:r>
              <w:rPr>
                <w:lang w:val="fr-FR"/>
              </w:rPr>
              <w:t xml:space="preserve"> sur votre compte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147 </w:t>
            </w:r>
            <w:r>
              <w:rPr>
                <w:noProof/>
                <w:sz w:val="16"/>
              </w:rPr>
              <w:br/>
            </w:r>
            <w:r>
              <w:rPr>
                <w:noProof/>
                <w:sz w:val="2"/>
              </w:rPr>
              <w:t>3890d2b1-e2ee-480c-9dab-a9ac7279fef2</w:t>
            </w:r>
          </w:p>
        </w:tc>
        <w:tc>
          <w:tcPr>
            <w:tcW w:w="7407" w:type="dxa"/>
            <w:shd w:val="clear" w:color="auto" w:fill="F2F2F2" w:themeFill="background1" w:themeFillShade="F2"/>
          </w:tcPr>
          <w:p w:rsidR="00000000" w:rsidRDefault="00AC26C9">
            <w:pPr>
              <w:rPr>
                <w:noProof/>
              </w:rPr>
            </w:pPr>
            <w:r>
              <w:rPr>
                <w:noProof/>
              </w:rPr>
              <w:t>Clips will appear below the clip editor.</w:t>
            </w:r>
          </w:p>
        </w:tc>
        <w:tc>
          <w:tcPr>
            <w:tcW w:w="7407" w:type="dxa"/>
          </w:tcPr>
          <w:p w:rsidR="00000000" w:rsidRDefault="00AC26C9">
            <w:pPr>
              <w:rPr>
                <w:lang w:val="fr-FR"/>
              </w:rPr>
            </w:pPr>
            <w:r>
              <w:rPr>
                <w:lang w:val="fr-FR"/>
              </w:rPr>
              <w:t>Les clips appara</w:t>
            </w:r>
            <w:r>
              <w:rPr>
                <w:lang w:val="fr-FR"/>
              </w:rPr>
              <w:t>î</w:t>
            </w:r>
            <w:r>
              <w:rPr>
                <w:lang w:val="fr-FR"/>
              </w:rPr>
              <w:t>tront sous l'</w:t>
            </w:r>
            <w:r>
              <w:rPr>
                <w:lang w:val="fr-FR"/>
              </w:rPr>
              <w:t>é</w:t>
            </w:r>
            <w:r>
              <w:rPr>
                <w:lang w:val="fr-FR"/>
              </w:rPr>
              <w:t>diteur de clips.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148 </w:t>
            </w:r>
            <w:r>
              <w:rPr>
                <w:noProof/>
                <w:sz w:val="16"/>
              </w:rPr>
              <w:br/>
            </w:r>
            <w:r>
              <w:rPr>
                <w:noProof/>
                <w:sz w:val="2"/>
              </w:rPr>
              <w:t>1f501ae8-d472-4bc6-a7eb-503a8e2613a0</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Publier sur les r</w:t>
            </w:r>
            <w:r>
              <w:rPr>
                <w:lang w:val="fr-FR"/>
              </w:rPr>
              <w:t>é</w:t>
            </w:r>
            <w:r>
              <w:rPr>
                <w:lang w:val="fr-FR"/>
              </w:rPr>
              <w:t>seaux sociaux</w:t>
            </w:r>
            <w:r>
              <w:rPr>
                <w:rStyle w:val="mqInternal"/>
                <w:noProof/>
                <w:lang w:val="fr-FR"/>
              </w:rPr>
              <w:t>{2]</w:t>
            </w:r>
            <w:r>
              <w:rPr>
                <w:lang w:val="fr-FR"/>
              </w:rPr>
              <w:t xml:space="preserve"> pour publier le clip dans l'une de vos destinations sociale</w:t>
            </w:r>
            <w:r>
              <w:rPr>
                <w:lang w:val="fr-FR"/>
              </w:rPr>
              <w:t xml:space="preserve">s </w:t>
            </w:r>
            <w:r>
              <w:rPr>
                <w:lang w:val="fr-FR"/>
              </w:rPr>
              <w:t>à</w:t>
            </w:r>
            <w:r>
              <w:rPr>
                <w:lang w:val="fr-FR"/>
              </w:rPr>
              <w:t xml:space="preserve"> l'aide de Brightcove Social.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149 </w:t>
            </w:r>
            <w:r>
              <w:rPr>
                <w:noProof/>
                <w:sz w:val="16"/>
              </w:rPr>
              <w:br/>
            </w:r>
            <w:r>
              <w:rPr>
                <w:noProof/>
                <w:sz w:val="2"/>
              </w:rPr>
              <w:t>fb0a2b9c-9878-447b-8785-73effa8f39bb</w:t>
            </w:r>
          </w:p>
        </w:tc>
        <w:tc>
          <w:tcPr>
            <w:tcW w:w="7407" w:type="dxa"/>
            <w:shd w:val="clear" w:color="auto" w:fill="F2F2F2" w:themeFill="background1" w:themeFillShade="F2"/>
          </w:tcPr>
          <w:p w:rsidR="00000000" w:rsidRDefault="00AC26C9">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AC26C9">
            <w:pPr>
              <w:rPr>
                <w:lang w:val="fr-FR"/>
              </w:rPr>
            </w:pPr>
            <w:r>
              <w:rPr>
                <w:lang w:val="fr-FR"/>
              </w:rPr>
              <w:t>Pour plus d'informations sur la publication de vid</w:t>
            </w:r>
            <w:r>
              <w:rPr>
                <w:lang w:val="fr-FR"/>
              </w:rPr>
              <w:t>é</w:t>
            </w:r>
            <w:r>
              <w:rPr>
                <w:lang w:val="fr-FR"/>
              </w:rPr>
              <w:t xml:space="preserve">os </w:t>
            </w:r>
            <w:r>
              <w:rPr>
                <w:lang w:val="fr-FR"/>
              </w:rPr>
              <w:t>à</w:t>
            </w:r>
            <w:r>
              <w:rPr>
                <w:lang w:val="fr-FR"/>
              </w:rPr>
              <w:t xml:space="preserve"> l'aide </w:t>
            </w:r>
            <w:r>
              <w:rPr>
                <w:lang w:val="fr-FR"/>
              </w:rPr>
              <w:t xml:space="preserve">du module Social, consultez </w:t>
            </w:r>
            <w:r>
              <w:rPr>
                <w:rStyle w:val="mqInternal"/>
                <w:noProof/>
                <w:lang w:val="fr-FR"/>
              </w:rPr>
              <w:t>[1}</w:t>
            </w:r>
            <w:r>
              <w:rPr>
                <w:lang w:val="fr-FR"/>
              </w:rPr>
              <w:t>Publication de vid</w:t>
            </w:r>
            <w:r>
              <w:rPr>
                <w:lang w:val="fr-FR"/>
              </w:rPr>
              <w:t>é</w:t>
            </w:r>
            <w:r>
              <w:rPr>
                <w:lang w:val="fr-FR"/>
              </w:rPr>
              <w:t>os sur les plateformes de m</w:t>
            </w:r>
            <w:r>
              <w:rPr>
                <w:lang w:val="fr-FR"/>
              </w:rPr>
              <w:t>é</w:t>
            </w:r>
            <w:r>
              <w:rPr>
                <w:lang w:val="fr-FR"/>
              </w:rPr>
              <w:t>dias sociaux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150 </w:t>
            </w:r>
            <w:r>
              <w:rPr>
                <w:noProof/>
                <w:sz w:val="16"/>
              </w:rPr>
              <w:br/>
            </w:r>
            <w:r>
              <w:rPr>
                <w:noProof/>
                <w:sz w:val="2"/>
              </w:rPr>
              <w:t>cdfdb336-6398-4d8f-af8b-16b32e454720</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Back to Control Room:</w:t>
            </w:r>
          </w:p>
        </w:tc>
        <w:tc>
          <w:tcPr>
            <w:tcW w:w="7407" w:type="dxa"/>
          </w:tcPr>
          <w:p w:rsidR="00000000" w:rsidRDefault="00AC26C9">
            <w:pPr>
              <w:rPr>
                <w:lang w:val="fr-FR"/>
              </w:rPr>
            </w:pPr>
            <w:r>
              <w:rPr>
                <w:lang w:val="fr-FR"/>
              </w:rPr>
              <w:t xml:space="preserve">Cliquez sur le bouton </w:t>
            </w:r>
            <w:r>
              <w:rPr>
                <w:rStyle w:val="mqInternal"/>
                <w:noProof/>
                <w:lang w:val="fr-FR"/>
              </w:rPr>
              <w:t>[1}</w:t>
            </w:r>
            <w:r>
              <w:rPr>
                <w:lang w:val="fr-FR"/>
              </w:rPr>
              <w:t xml:space="preserve">Retour </w:t>
            </w:r>
            <w:r>
              <w:rPr>
                <w:lang w:val="fr-FR"/>
              </w:rPr>
              <w:t>à</w:t>
            </w:r>
            <w:r>
              <w:rPr>
                <w:lang w:val="fr-FR"/>
              </w:rPr>
              <w:t xml:space="preserve"> la salle de contr</w:t>
            </w:r>
            <w:r>
              <w:rPr>
                <w:lang w:val="fr-FR"/>
              </w:rPr>
              <w:t>ô</w:t>
            </w:r>
            <w:r>
              <w:rPr>
                <w:lang w:val="fr-FR"/>
              </w:rPr>
              <w:t>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151 </w:t>
            </w:r>
            <w:r>
              <w:rPr>
                <w:noProof/>
                <w:sz w:val="16"/>
              </w:rPr>
              <w:br/>
            </w:r>
            <w:r>
              <w:rPr>
                <w:noProof/>
                <w:sz w:val="2"/>
              </w:rPr>
              <w:t>8f9c93d9-ba96-411b-a19c-456205254d22</w:t>
            </w:r>
          </w:p>
        </w:tc>
        <w:tc>
          <w:tcPr>
            <w:tcW w:w="7407" w:type="dxa"/>
            <w:shd w:val="clear" w:color="auto" w:fill="F2F2F2" w:themeFill="background1" w:themeFillShade="F2"/>
          </w:tcPr>
          <w:p w:rsidR="00000000" w:rsidRDefault="00AC26C9">
            <w:pPr>
              <w:rPr>
                <w:noProof/>
              </w:rPr>
            </w:pPr>
            <w:r>
              <w:rPr>
                <w:noProof/>
              </w:rPr>
              <w:t>Completed</w:t>
            </w:r>
            <w:r>
              <w:rPr>
                <w:rStyle w:val="mqInternal"/>
                <w:noProof/>
              </w:rPr>
              <w:t>{1]</w:t>
            </w:r>
            <w:r>
              <w:rPr>
                <w:noProof/>
              </w:rPr>
              <w:t xml:space="preserve"> breadcrumb.</w:t>
            </w:r>
          </w:p>
        </w:tc>
        <w:tc>
          <w:tcPr>
            <w:tcW w:w="7407" w:type="dxa"/>
          </w:tcPr>
          <w:p w:rsidR="00000000" w:rsidRDefault="00AC26C9">
            <w:pPr>
              <w:rPr>
                <w:lang w:val="fr-FR"/>
              </w:rPr>
            </w:pPr>
            <w:r>
              <w:rPr>
                <w:lang w:val="fr-FR"/>
              </w:rPr>
              <w:t>Chapelure termin</w:t>
            </w:r>
            <w:r>
              <w:rPr>
                <w:lang w:val="fr-FR"/>
              </w:rPr>
              <w:t>é</w:t>
            </w:r>
            <w:r>
              <w:rPr>
                <w:lang w:val="fr-FR"/>
              </w:rPr>
              <w:t>e</w:t>
            </w:r>
            <w:r>
              <w:rPr>
                <w:rStyle w:val="mqInternal"/>
                <w:noProof/>
                <w:lang w:val="fr-FR"/>
              </w:rPr>
              <w:t>{1]</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152 </w:t>
            </w:r>
            <w:r>
              <w:rPr>
                <w:noProof/>
                <w:sz w:val="16"/>
              </w:rPr>
              <w:br/>
            </w:r>
            <w:r>
              <w:rPr>
                <w:noProof/>
                <w:sz w:val="2"/>
              </w:rPr>
              <w:t>54d64d44-7c5e-47f8-b8c7-e336f9e16cb5</w:t>
            </w:r>
          </w:p>
        </w:tc>
        <w:tc>
          <w:tcPr>
            <w:tcW w:w="7407" w:type="dxa"/>
            <w:shd w:val="clear" w:color="auto" w:fill="F2F2F2" w:themeFill="background1" w:themeFillShade="F2"/>
          </w:tcPr>
          <w:p w:rsidR="00000000" w:rsidRDefault="00AC26C9">
            <w:pPr>
              <w:rPr>
                <w:noProof/>
              </w:rPr>
            </w:pPr>
            <w:r>
              <w:rPr>
                <w:noProof/>
              </w:rPr>
              <w:t>All clips will also appear in the Control Room for the event.</w:t>
            </w:r>
          </w:p>
        </w:tc>
        <w:tc>
          <w:tcPr>
            <w:tcW w:w="7407" w:type="dxa"/>
          </w:tcPr>
          <w:p w:rsidR="00000000" w:rsidRDefault="00AC26C9">
            <w:pPr>
              <w:rPr>
                <w:lang w:val="fr-FR"/>
              </w:rPr>
            </w:pPr>
            <w:r>
              <w:rPr>
                <w:lang w:val="fr-FR"/>
              </w:rPr>
              <w:t>Tous les clips appara</w:t>
            </w:r>
            <w:r>
              <w:rPr>
                <w:lang w:val="fr-FR"/>
              </w:rPr>
              <w:t>î</w:t>
            </w:r>
            <w:r>
              <w:rPr>
                <w:lang w:val="fr-FR"/>
              </w:rPr>
              <w:t xml:space="preserve">tront </w:t>
            </w:r>
            <w:r>
              <w:rPr>
                <w:lang w:val="fr-FR"/>
              </w:rPr>
              <w:t>é</w:t>
            </w:r>
            <w:r>
              <w:rPr>
                <w:lang w:val="fr-FR"/>
              </w:rPr>
              <w:t>galement dans la salle de contr</w:t>
            </w:r>
            <w:r>
              <w:rPr>
                <w:lang w:val="fr-FR"/>
              </w:rPr>
              <w:t>ô</w:t>
            </w:r>
            <w:r>
              <w:rPr>
                <w:lang w:val="fr-FR"/>
              </w:rPr>
              <w:t>le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154 </w:t>
            </w:r>
            <w:r>
              <w:rPr>
                <w:noProof/>
                <w:sz w:val="16"/>
              </w:rPr>
              <w:br/>
            </w:r>
            <w:r>
              <w:rPr>
                <w:noProof/>
                <w:sz w:val="2"/>
              </w:rPr>
              <w:t>534bb94e-4aaa-47eb-b9f7-121badb47d7a</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155 </w:t>
            </w:r>
            <w:r>
              <w:rPr>
                <w:noProof/>
                <w:sz w:val="16"/>
              </w:rPr>
              <w:br/>
            </w:r>
            <w:r>
              <w:rPr>
                <w:noProof/>
                <w:sz w:val="2"/>
              </w:rPr>
              <w:t>676d8a4e-fe90-44f3-a05a-016e77f2e802</w:t>
            </w:r>
          </w:p>
        </w:tc>
        <w:tc>
          <w:tcPr>
            <w:tcW w:w="7407" w:type="dxa"/>
            <w:shd w:val="clear" w:color="auto" w:fill="F2F2F2" w:themeFill="background1" w:themeFillShade="F2"/>
          </w:tcPr>
          <w:p w:rsidR="00000000" w:rsidRDefault="00AC26C9">
            <w:pPr>
              <w:rPr>
                <w:noProof/>
              </w:rPr>
            </w:pPr>
            <w:r>
              <w:rPr>
                <w:noProof/>
              </w:rPr>
              <w:t>You can click the Create Clip button multiple times to create multiple clips of your broadcast.</w:t>
            </w:r>
          </w:p>
        </w:tc>
        <w:tc>
          <w:tcPr>
            <w:tcW w:w="7407" w:type="dxa"/>
          </w:tcPr>
          <w:p w:rsidR="00000000" w:rsidRDefault="00AC26C9">
            <w:pPr>
              <w:rPr>
                <w:lang w:val="fr-FR"/>
              </w:rPr>
            </w:pPr>
            <w:r>
              <w:rPr>
                <w:lang w:val="fr-FR"/>
              </w:rPr>
              <w:t xml:space="preserve">vous pouvez cliquer plusieurs fois sur le </w:t>
            </w:r>
            <w:r>
              <w:rPr>
                <w:lang w:val="fr-FR"/>
              </w:rPr>
              <w:t>bouton Create Clip pour cr</w:t>
            </w:r>
            <w:r>
              <w:rPr>
                <w:lang w:val="fr-FR"/>
              </w:rPr>
              <w:t>é</w:t>
            </w:r>
            <w:r>
              <w:rPr>
                <w:lang w:val="fr-FR"/>
              </w:rPr>
              <w:t>er plusieurs clips de votre diffusion.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156 </w:t>
            </w:r>
            <w:r>
              <w:rPr>
                <w:noProof/>
                <w:sz w:val="16"/>
              </w:rPr>
              <w:br/>
            </w:r>
            <w:r>
              <w:rPr>
                <w:noProof/>
                <w:sz w:val="2"/>
              </w:rPr>
              <w:t>5e3b4482-6040-4da6-9f59-9ac57beb0958</w:t>
            </w:r>
          </w:p>
        </w:tc>
        <w:tc>
          <w:tcPr>
            <w:tcW w:w="7407" w:type="dxa"/>
            <w:shd w:val="clear" w:color="auto" w:fill="F2F2F2" w:themeFill="background1" w:themeFillShade="F2"/>
          </w:tcPr>
          <w:p w:rsidR="00000000" w:rsidRDefault="00AC26C9">
            <w:pPr>
              <w:rPr>
                <w:noProof/>
              </w:rPr>
            </w:pPr>
            <w:r>
              <w:rPr>
                <w:noProof/>
              </w:rPr>
              <w:t>This allows you to trim and save as many times as you want for each broadcast, saving the clips as separate VOD assets in your media library.</w:t>
            </w:r>
          </w:p>
        </w:tc>
        <w:tc>
          <w:tcPr>
            <w:tcW w:w="7407" w:type="dxa"/>
          </w:tcPr>
          <w:p w:rsidR="00000000" w:rsidRDefault="00AC26C9">
            <w:pPr>
              <w:rPr>
                <w:lang w:val="fr-FR"/>
              </w:rPr>
            </w:pPr>
            <w:r>
              <w:rPr>
                <w:lang w:val="fr-FR"/>
              </w:rPr>
              <w:t xml:space="preserve">Cela </w:t>
            </w:r>
            <w:r>
              <w:rPr>
                <w:lang w:val="fr-FR"/>
              </w:rPr>
              <w:t>vous permet d'</w:t>
            </w:r>
            <w:r>
              <w:rPr>
                <w:lang w:val="fr-FR"/>
              </w:rPr>
              <w:t>é</w:t>
            </w:r>
            <w:r>
              <w:rPr>
                <w:lang w:val="fr-FR"/>
              </w:rPr>
              <w:t xml:space="preserve">diter et d'enregistrer chaque diffusion autant de fois que vous le voulez, en enregistrant les clips en tant que ressources </w:t>
            </w:r>
            <w:r>
              <w:rPr>
                <w:lang w:val="fr-FR"/>
              </w:rPr>
              <w:t>à</w:t>
            </w:r>
            <w:r>
              <w:rPr>
                <w:lang w:val="fr-FR"/>
              </w:rPr>
              <w:t xml:space="preserve"> la demande dans votre m</w:t>
            </w:r>
            <w:r>
              <w:rPr>
                <w:lang w:val="fr-FR"/>
              </w:rPr>
              <w:t>é</w:t>
            </w:r>
            <w:r>
              <w:rPr>
                <w:lang w:val="fr-FR"/>
              </w:rPr>
              <w:t>diath</w:t>
            </w:r>
            <w:r>
              <w:rPr>
                <w:lang w:val="fr-FR"/>
              </w:rPr>
              <w:t>è</w:t>
            </w:r>
            <w:r>
              <w:rPr>
                <w:lang w:val="fr-FR"/>
              </w:rPr>
              <w:t>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157 </w:t>
            </w:r>
            <w:r>
              <w:rPr>
                <w:noProof/>
                <w:sz w:val="16"/>
              </w:rPr>
              <w:br/>
            </w:r>
            <w:r>
              <w:rPr>
                <w:noProof/>
                <w:sz w:val="2"/>
              </w:rPr>
              <w:t>67b7bae5-ae09-42a7-9b4f-19d503396dd5</w:t>
            </w:r>
          </w:p>
        </w:tc>
        <w:tc>
          <w:tcPr>
            <w:tcW w:w="7407" w:type="dxa"/>
            <w:shd w:val="clear" w:color="auto" w:fill="F2F2F2" w:themeFill="background1" w:themeFillShade="F2"/>
          </w:tcPr>
          <w:p w:rsidR="00000000" w:rsidRDefault="00AC26C9">
            <w:pPr>
              <w:rPr>
                <w:noProof/>
              </w:rPr>
            </w:pPr>
            <w:r>
              <w:rPr>
                <w:noProof/>
              </w:rPr>
              <w:t>Troubleshooting live stream issues</w:t>
            </w:r>
          </w:p>
        </w:tc>
        <w:tc>
          <w:tcPr>
            <w:tcW w:w="7407" w:type="dxa"/>
          </w:tcPr>
          <w:p w:rsidR="00000000" w:rsidRDefault="00AC26C9">
            <w:pPr>
              <w:rPr>
                <w:lang w:val="fr-FR"/>
              </w:rPr>
            </w:pPr>
            <w:r>
              <w:rPr>
                <w:lang w:val="fr-FR"/>
              </w:rPr>
              <w:t>D</w:t>
            </w:r>
            <w:r>
              <w:rPr>
                <w:lang w:val="fr-FR"/>
              </w:rPr>
              <w:t>é</w:t>
            </w:r>
            <w:r>
              <w:rPr>
                <w:lang w:val="fr-FR"/>
              </w:rPr>
              <w:t>pannage des probl</w:t>
            </w:r>
            <w:r>
              <w:rPr>
                <w:lang w:val="fr-FR"/>
              </w:rPr>
              <w:t>è</w:t>
            </w:r>
            <w:r>
              <w:rPr>
                <w:lang w:val="fr-FR"/>
              </w:rPr>
              <w:t>mes de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158 </w:t>
            </w:r>
            <w:r>
              <w:rPr>
                <w:noProof/>
                <w:sz w:val="16"/>
              </w:rPr>
              <w:br/>
            </w:r>
            <w:r>
              <w:rPr>
                <w:noProof/>
                <w:sz w:val="2"/>
              </w:rPr>
              <w:t>74d3d928-9371-4da5-8474-d1b799c6ba64</w:t>
            </w:r>
          </w:p>
        </w:tc>
        <w:tc>
          <w:tcPr>
            <w:tcW w:w="7407" w:type="dxa"/>
            <w:shd w:val="clear" w:color="auto" w:fill="F2F2F2" w:themeFill="background1" w:themeFillShade="F2"/>
          </w:tcPr>
          <w:p w:rsidR="00000000" w:rsidRDefault="00AC26C9">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AC26C9">
            <w:pPr>
              <w:rPr>
                <w:lang w:val="fr-FR"/>
              </w:rPr>
            </w:pPr>
            <w:r>
              <w:rPr>
                <w:lang w:val="fr-FR"/>
              </w:rPr>
              <w:t xml:space="preserve">Si vous n'arrivez toujours pas </w:t>
            </w:r>
            <w:r>
              <w:rPr>
                <w:lang w:val="fr-FR"/>
              </w:rPr>
              <w:t>à</w:t>
            </w:r>
            <w:r>
              <w:rPr>
                <w:lang w:val="fr-FR"/>
              </w:rPr>
              <w:t xml:space="preserve"> diffuser correctement votre vid</w:t>
            </w:r>
            <w:r>
              <w:rPr>
                <w:lang w:val="fr-FR"/>
              </w:rPr>
              <w:t>é</w:t>
            </w:r>
            <w:r>
              <w:rPr>
                <w:lang w:val="fr-FR"/>
              </w:rPr>
              <w:t xml:space="preserve">o en direct, </w:t>
            </w:r>
            <w:r>
              <w:rPr>
                <w:rStyle w:val="mqInternal"/>
                <w:noProof/>
                <w:lang w:val="fr-FR"/>
              </w:rPr>
              <w:t>[1}</w:t>
            </w:r>
            <w:r>
              <w:rPr>
                <w:lang w:val="fr-FR"/>
              </w:rPr>
              <w:t>contactez-nous</w:t>
            </w:r>
            <w:r>
              <w:rPr>
                <w:rStyle w:val="mqInternal"/>
                <w:noProof/>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159 </w:t>
            </w:r>
            <w:r>
              <w:rPr>
                <w:noProof/>
                <w:sz w:val="16"/>
              </w:rPr>
              <w:br/>
            </w:r>
            <w:r>
              <w:rPr>
                <w:noProof/>
                <w:sz w:val="2"/>
              </w:rPr>
              <w:t>282ced04-7289-4d63-97a2-c185bff557a6</w:t>
            </w:r>
          </w:p>
        </w:tc>
        <w:tc>
          <w:tcPr>
            <w:tcW w:w="7407" w:type="dxa"/>
            <w:shd w:val="clear" w:color="auto" w:fill="F2F2F2" w:themeFill="background1" w:themeFillShade="F2"/>
          </w:tcPr>
          <w:p w:rsidR="00000000" w:rsidRDefault="00AC26C9">
            <w:pPr>
              <w:rPr>
                <w:noProof/>
              </w:rPr>
            </w:pPr>
            <w:r>
              <w:rPr>
                <w:noProof/>
              </w:rPr>
              <w:t>To make sure you get the fastest response possible, below is a list of what support will need to solve the problem.</w:t>
            </w:r>
          </w:p>
        </w:tc>
        <w:tc>
          <w:tcPr>
            <w:tcW w:w="7407" w:type="dxa"/>
          </w:tcPr>
          <w:p w:rsidR="00000000" w:rsidRDefault="00AC26C9">
            <w:pPr>
              <w:rPr>
                <w:lang w:val="fr-FR"/>
              </w:rPr>
            </w:pPr>
            <w:r>
              <w:rPr>
                <w:lang w:val="fr-FR"/>
              </w:rPr>
              <w:t>Voici une liste de ce dont l'assistance aura besoin pour traiter votre demande au plus vite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160 </w:t>
            </w:r>
            <w:r>
              <w:rPr>
                <w:noProof/>
                <w:sz w:val="16"/>
              </w:rPr>
              <w:br/>
            </w:r>
            <w:r>
              <w:rPr>
                <w:noProof/>
                <w:sz w:val="2"/>
              </w:rPr>
              <w:t>9331707a-0043-406c-8ad4-264dfc6a2a74</w:t>
            </w:r>
          </w:p>
        </w:tc>
        <w:tc>
          <w:tcPr>
            <w:tcW w:w="7407" w:type="dxa"/>
            <w:shd w:val="clear" w:color="auto" w:fill="F2F2F2" w:themeFill="background1" w:themeFillShade="F2"/>
          </w:tcPr>
          <w:p w:rsidR="00000000" w:rsidRDefault="00AC26C9">
            <w:pPr>
              <w:rPr>
                <w:noProof/>
              </w:rPr>
            </w:pPr>
            <w:r>
              <w:rPr>
                <w:noProof/>
              </w:rPr>
              <w:t>The specific symptoms the stream is having.</w:t>
            </w:r>
          </w:p>
        </w:tc>
        <w:tc>
          <w:tcPr>
            <w:tcW w:w="7407" w:type="dxa"/>
          </w:tcPr>
          <w:p w:rsidR="00000000" w:rsidRDefault="00AC26C9">
            <w:pPr>
              <w:rPr>
                <w:lang w:val="fr-FR"/>
              </w:rPr>
            </w:pPr>
            <w:r>
              <w:rPr>
                <w:lang w:val="fr-FR"/>
              </w:rPr>
              <w:t>Les sympt</w:t>
            </w:r>
            <w:r>
              <w:rPr>
                <w:lang w:val="fr-FR"/>
              </w:rPr>
              <w:t>ô</w:t>
            </w:r>
            <w:r>
              <w:rPr>
                <w:lang w:val="fr-FR"/>
              </w:rPr>
              <w:t>mes pr</w:t>
            </w:r>
            <w:r>
              <w:rPr>
                <w:lang w:val="fr-FR"/>
              </w:rPr>
              <w:t>é</w:t>
            </w:r>
            <w:r>
              <w:rPr>
                <w:lang w:val="fr-FR"/>
              </w:rPr>
              <w:t>cis du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161 </w:t>
            </w:r>
            <w:r>
              <w:rPr>
                <w:noProof/>
                <w:sz w:val="16"/>
              </w:rPr>
              <w:br/>
            </w:r>
            <w:r>
              <w:rPr>
                <w:noProof/>
                <w:sz w:val="2"/>
              </w:rPr>
              <w:t>01643007-8fdc-4e98-86a3-46292196f8b8</w:t>
            </w:r>
          </w:p>
        </w:tc>
        <w:tc>
          <w:tcPr>
            <w:tcW w:w="7407" w:type="dxa"/>
            <w:shd w:val="clear" w:color="auto" w:fill="F2F2F2" w:themeFill="background1" w:themeFillShade="F2"/>
          </w:tcPr>
          <w:p w:rsidR="00000000" w:rsidRDefault="00AC26C9">
            <w:pPr>
              <w:rPr>
                <w:noProof/>
              </w:rPr>
            </w:pPr>
            <w:r>
              <w:rPr>
                <w:noProof/>
              </w:rPr>
              <w:t>For example, does it not play at all or does it stutter or freeze?</w:t>
            </w:r>
          </w:p>
        </w:tc>
        <w:tc>
          <w:tcPr>
            <w:tcW w:w="7407" w:type="dxa"/>
          </w:tcPr>
          <w:p w:rsidR="00000000" w:rsidRDefault="00AC26C9">
            <w:pPr>
              <w:rPr>
                <w:lang w:val="fr-FR"/>
              </w:rPr>
            </w:pPr>
            <w:r>
              <w:rPr>
                <w:lang w:val="fr-FR"/>
              </w:rPr>
              <w:t>Par exemple, le flux peut ne pas s'afficher du tout, ou il peut s'afficher mais saccader. Il peut aussi se figer lors de la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162 </w:t>
            </w:r>
            <w:r>
              <w:rPr>
                <w:noProof/>
                <w:sz w:val="16"/>
              </w:rPr>
              <w:br/>
            </w:r>
            <w:r>
              <w:rPr>
                <w:noProof/>
                <w:sz w:val="2"/>
              </w:rPr>
              <w:t>cb83564d-397c-418e-b0b3-fa5c48ebd9a3</w:t>
            </w:r>
          </w:p>
        </w:tc>
        <w:tc>
          <w:tcPr>
            <w:tcW w:w="7407" w:type="dxa"/>
            <w:shd w:val="clear" w:color="auto" w:fill="F2F2F2" w:themeFill="background1" w:themeFillShade="F2"/>
          </w:tcPr>
          <w:p w:rsidR="00000000" w:rsidRDefault="00AC26C9">
            <w:pPr>
              <w:rPr>
                <w:noProof/>
              </w:rPr>
            </w:pPr>
            <w:r>
              <w:rPr>
                <w:noProof/>
              </w:rPr>
              <w:t>Whether this stream worked correctly in the past</w:t>
            </w:r>
          </w:p>
        </w:tc>
        <w:tc>
          <w:tcPr>
            <w:tcW w:w="7407" w:type="dxa"/>
          </w:tcPr>
          <w:p w:rsidR="00000000" w:rsidRDefault="00AC26C9">
            <w:pPr>
              <w:rPr>
                <w:lang w:val="fr-FR"/>
              </w:rPr>
            </w:pPr>
            <w:r>
              <w:rPr>
                <w:lang w:val="fr-FR"/>
              </w:rPr>
              <w:t>Est-ce que ce flux fonctionnait</w:t>
            </w:r>
            <w:r>
              <w:rPr>
                <w:lang w:val="fr-FR"/>
              </w:rPr>
              <w:t xml:space="preserve"> correctement auparavant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163 </w:t>
            </w:r>
            <w:r>
              <w:rPr>
                <w:noProof/>
                <w:sz w:val="16"/>
              </w:rPr>
              <w:br/>
            </w:r>
            <w:r>
              <w:rPr>
                <w:noProof/>
                <w:sz w:val="2"/>
              </w:rPr>
              <w:t>233e7273-f4bf-4493-9dbe-dc56011a56bd</w:t>
            </w:r>
          </w:p>
        </w:tc>
        <w:tc>
          <w:tcPr>
            <w:tcW w:w="7407" w:type="dxa"/>
            <w:shd w:val="clear" w:color="auto" w:fill="F2F2F2" w:themeFill="background1" w:themeFillShade="F2"/>
          </w:tcPr>
          <w:p w:rsidR="00000000" w:rsidRDefault="00AC26C9">
            <w:pPr>
              <w:rPr>
                <w:noProof/>
              </w:rPr>
            </w:pPr>
            <w:r>
              <w:rPr>
                <w:noProof/>
              </w:rPr>
              <w:t>The entry point URL you are using in your encoder</w:t>
            </w:r>
          </w:p>
        </w:tc>
        <w:tc>
          <w:tcPr>
            <w:tcW w:w="7407" w:type="dxa"/>
          </w:tcPr>
          <w:p w:rsidR="00000000" w:rsidRDefault="00AC26C9">
            <w:pPr>
              <w:rPr>
                <w:lang w:val="fr-FR"/>
              </w:rPr>
            </w:pPr>
            <w:r>
              <w:rPr>
                <w:lang w:val="fr-FR"/>
              </w:rPr>
              <w:t>L'URL du point d'entr</w:t>
            </w:r>
            <w:r>
              <w:rPr>
                <w:lang w:val="fr-FR"/>
              </w:rPr>
              <w:t>é</w:t>
            </w:r>
            <w:r>
              <w:rPr>
                <w:lang w:val="fr-FR"/>
              </w:rPr>
              <w:t>e utilis</w:t>
            </w:r>
            <w:r>
              <w:rPr>
                <w:lang w:val="fr-FR"/>
              </w:rPr>
              <w:t>é</w:t>
            </w:r>
            <w:r>
              <w:rPr>
                <w:lang w:val="fr-FR"/>
              </w:rPr>
              <w:t>e par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164 </w:t>
            </w:r>
            <w:r>
              <w:rPr>
                <w:noProof/>
                <w:sz w:val="16"/>
              </w:rPr>
              <w:br/>
            </w:r>
            <w:r>
              <w:rPr>
                <w:noProof/>
                <w:sz w:val="2"/>
              </w:rPr>
              <w:t>b32e2672-9773-4589-8385-9a8358803269</w:t>
            </w:r>
          </w:p>
        </w:tc>
        <w:tc>
          <w:tcPr>
            <w:tcW w:w="7407" w:type="dxa"/>
            <w:shd w:val="clear" w:color="auto" w:fill="F2F2F2" w:themeFill="background1" w:themeFillShade="F2"/>
          </w:tcPr>
          <w:p w:rsidR="00000000" w:rsidRDefault="00AC26C9">
            <w:pPr>
              <w:rPr>
                <w:noProof/>
              </w:rPr>
            </w:pPr>
            <w:r>
              <w:rPr>
                <w:noProof/>
              </w:rPr>
              <w:t>The encoding software and hardware are you using</w:t>
            </w:r>
          </w:p>
        </w:tc>
        <w:tc>
          <w:tcPr>
            <w:tcW w:w="7407" w:type="dxa"/>
          </w:tcPr>
          <w:p w:rsidR="00000000" w:rsidRDefault="00AC26C9">
            <w:pPr>
              <w:rPr>
                <w:lang w:val="fr-FR"/>
              </w:rPr>
            </w:pPr>
            <w:r>
              <w:rPr>
                <w:lang w:val="fr-FR"/>
              </w:rPr>
              <w:t>Le logiciel et le mat</w:t>
            </w:r>
            <w:r>
              <w:rPr>
                <w:lang w:val="fr-FR"/>
              </w:rPr>
              <w:t>é</w:t>
            </w:r>
            <w:r>
              <w:rPr>
                <w:lang w:val="fr-FR"/>
              </w:rPr>
              <w:t>riel d'encodage utilis</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165 </w:t>
            </w:r>
            <w:r>
              <w:rPr>
                <w:noProof/>
                <w:sz w:val="16"/>
              </w:rPr>
              <w:br/>
            </w:r>
            <w:r>
              <w:rPr>
                <w:noProof/>
                <w:sz w:val="2"/>
              </w:rPr>
              <w:t>b78a9c78-71d4-4f02-a465-06a25c9849a4</w:t>
            </w:r>
          </w:p>
        </w:tc>
        <w:tc>
          <w:tcPr>
            <w:tcW w:w="7407" w:type="dxa"/>
            <w:shd w:val="clear" w:color="auto" w:fill="F2F2F2" w:themeFill="background1" w:themeFillShade="F2"/>
          </w:tcPr>
          <w:p w:rsidR="00000000" w:rsidRDefault="00AC26C9">
            <w:pPr>
              <w:rPr>
                <w:noProof/>
              </w:rPr>
            </w:pPr>
            <w:r>
              <w:rPr>
                <w:noProof/>
              </w:rPr>
              <w:t>The URL to the player to which you have published the live event</w:t>
            </w:r>
          </w:p>
        </w:tc>
        <w:tc>
          <w:tcPr>
            <w:tcW w:w="7407" w:type="dxa"/>
          </w:tcPr>
          <w:p w:rsidR="00000000" w:rsidRDefault="00AC26C9">
            <w:pPr>
              <w:rPr>
                <w:lang w:val="fr-FR"/>
              </w:rPr>
            </w:pPr>
            <w:r>
              <w:rPr>
                <w:lang w:val="fr-FR"/>
              </w:rPr>
              <w:t xml:space="preserve">L'URL du lecteur </w:t>
            </w:r>
            <w:r>
              <w:rPr>
                <w:lang w:val="fr-FR"/>
              </w:rPr>
              <w:t>à</w:t>
            </w:r>
            <w:r>
              <w:rPr>
                <w:lang w:val="fr-FR"/>
              </w:rPr>
              <w:t xml:space="preserve"> laquelle vous avez publi</w:t>
            </w:r>
            <w:r>
              <w:rPr>
                <w:lang w:val="fr-FR"/>
              </w:rPr>
              <w:t>é</w:t>
            </w:r>
            <w:r>
              <w:rPr>
                <w:lang w:val="fr-FR"/>
              </w:rPr>
              <w:t xml:space="preserve"> l'</w:t>
            </w:r>
            <w:r>
              <w:rPr>
                <w:lang w:val="fr-FR"/>
              </w:rPr>
              <w:t>é</w:t>
            </w:r>
            <w:r>
              <w:rPr>
                <w:lang w:val="fr-FR"/>
              </w:rPr>
              <w:t>v</w:t>
            </w:r>
            <w:r>
              <w:rPr>
                <w:lang w:val="fr-FR"/>
              </w:rPr>
              <w:t>é</w:t>
            </w:r>
            <w:r>
              <w:rPr>
                <w:lang w:val="fr-FR"/>
              </w:rPr>
              <w:t>nem</w:t>
            </w:r>
            <w:r>
              <w:rPr>
                <w:lang w:val="fr-FR"/>
              </w:rPr>
              <w:t>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166 </w:t>
            </w:r>
            <w:r>
              <w:rPr>
                <w:noProof/>
                <w:sz w:val="16"/>
              </w:rPr>
              <w:br/>
            </w:r>
            <w:r>
              <w:rPr>
                <w:noProof/>
                <w:sz w:val="2"/>
              </w:rPr>
              <w:t>cc58382f-0b35-4e4a-944a-1eae499c6e6f</w:t>
            </w:r>
          </w:p>
        </w:tc>
        <w:tc>
          <w:tcPr>
            <w:tcW w:w="7407" w:type="dxa"/>
            <w:shd w:val="clear" w:color="auto" w:fill="F2F2F2" w:themeFill="background1" w:themeFillShade="F2"/>
          </w:tcPr>
          <w:p w:rsidR="00000000" w:rsidRDefault="00AC26C9">
            <w:pPr>
              <w:rPr>
                <w:noProof/>
              </w:rPr>
            </w:pPr>
            <w:r>
              <w:rPr>
                <w:noProof/>
              </w:rPr>
              <w:t>The video ID of your live asset in Video Cloud Studio</w:t>
            </w:r>
          </w:p>
        </w:tc>
        <w:tc>
          <w:tcPr>
            <w:tcW w:w="7407" w:type="dxa"/>
          </w:tcPr>
          <w:p w:rsidR="00000000" w:rsidRDefault="00AC26C9">
            <w:pPr>
              <w:rPr>
                <w:lang w:val="fr-FR"/>
              </w:rPr>
            </w:pPr>
            <w:r>
              <w:rPr>
                <w:lang w:val="fr-FR"/>
              </w:rPr>
              <w:t>L'ID vid</w:t>
            </w:r>
            <w:r>
              <w:rPr>
                <w:lang w:val="fr-FR"/>
              </w:rPr>
              <w:t>é</w:t>
            </w:r>
            <w:r>
              <w:rPr>
                <w:lang w:val="fr-FR"/>
              </w:rPr>
              <w:t>o de votre ressource en direct dans Video Cloud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167 </w:t>
            </w:r>
            <w:r>
              <w:rPr>
                <w:noProof/>
                <w:sz w:val="16"/>
              </w:rPr>
              <w:br/>
            </w:r>
            <w:r>
              <w:rPr>
                <w:noProof/>
                <w:sz w:val="2"/>
              </w:rPr>
              <w:t>72535ada-e0d2-42a1-babb-e86c0aef48a1</w:t>
            </w:r>
          </w:p>
        </w:tc>
        <w:tc>
          <w:tcPr>
            <w:tcW w:w="7407" w:type="dxa"/>
            <w:shd w:val="clear" w:color="auto" w:fill="F2F2F2" w:themeFill="background1" w:themeFillShade="F2"/>
          </w:tcPr>
          <w:p w:rsidR="00000000" w:rsidRDefault="00AC26C9">
            <w:pPr>
              <w:rPr>
                <w:noProof/>
              </w:rPr>
            </w:pPr>
            <w:r>
              <w:rPr>
                <w:noProof/>
              </w:rPr>
              <w:t>The results of a trace-route from your</w:t>
            </w:r>
            <w:r>
              <w:rPr>
                <w:noProof/>
              </w:rPr>
              <w:t xml:space="preserve"> encoder to the publishing point host</w:t>
            </w:r>
          </w:p>
        </w:tc>
        <w:tc>
          <w:tcPr>
            <w:tcW w:w="7407" w:type="dxa"/>
          </w:tcPr>
          <w:p w:rsidR="00000000" w:rsidRDefault="00AC26C9">
            <w:pPr>
              <w:rPr>
                <w:lang w:val="fr-FR"/>
              </w:rPr>
            </w:pPr>
            <w:r>
              <w:rPr>
                <w:lang w:val="fr-FR"/>
              </w:rPr>
              <w:t>Les r</w:t>
            </w:r>
            <w:r>
              <w:rPr>
                <w:lang w:val="fr-FR"/>
              </w:rPr>
              <w:t>é</w:t>
            </w:r>
            <w:r>
              <w:rPr>
                <w:lang w:val="fr-FR"/>
              </w:rPr>
              <w:t>sultats du trace-route de votre encodeur jusqu'</w:t>
            </w:r>
            <w:r>
              <w:rPr>
                <w:lang w:val="fr-FR"/>
              </w:rPr>
              <w:t>à</w:t>
            </w:r>
            <w:r>
              <w:rPr>
                <w:lang w:val="fr-FR"/>
              </w:rPr>
              <w:t xml:space="preserve"> l'h</w:t>
            </w:r>
            <w:r>
              <w:rPr>
                <w:lang w:val="fr-FR"/>
              </w:rPr>
              <w:t>ô</w:t>
            </w:r>
            <w:r>
              <w:rPr>
                <w:lang w:val="fr-FR"/>
              </w:rPr>
              <w:t>te du point de publication</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live-module-guidelines-and-best-practices.html</w:t>
            </w:r>
          </w:p>
          <w:p w:rsidR="00000000" w:rsidRDefault="00AC26C9">
            <w:pPr>
              <w:jc w:val="center"/>
              <w:rPr>
                <w:b/>
                <w:noProof/>
              </w:rPr>
            </w:pPr>
            <w:r>
              <w:rPr>
                <w:b/>
                <w:noProof/>
              </w:rPr>
              <w:t>MQ971010 373a0b38-215c-48cf-a53b-139efcee1775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8e2967f7-6484-4bc6-a91c-ac4462db6d33</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9904a6ab-e068-4e46-bee5-e25faf76e8fd</w:t>
            </w:r>
          </w:p>
        </w:tc>
        <w:tc>
          <w:tcPr>
            <w:tcW w:w="7407" w:type="dxa"/>
            <w:shd w:val="clear" w:color="auto" w:fill="F2F2F2" w:themeFill="background1" w:themeFillShade="F2"/>
          </w:tcPr>
          <w:p w:rsidR="00000000" w:rsidRDefault="00AC26C9">
            <w:pPr>
              <w:rPr>
                <w:noProof/>
              </w:rPr>
            </w:pPr>
            <w:r>
              <w:rPr>
                <w:noProof/>
              </w:rPr>
              <w:t>Live Module Guidelines and Best Practices parent:</w:t>
            </w:r>
          </w:p>
        </w:tc>
        <w:tc>
          <w:tcPr>
            <w:tcW w:w="7407" w:type="dxa"/>
          </w:tcPr>
          <w:p w:rsidR="00000000" w:rsidRDefault="00AC26C9">
            <w:pPr>
              <w:rPr>
                <w:lang w:val="fr-FR"/>
              </w:rPr>
            </w:pPr>
            <w:r>
              <w:rPr>
                <w:lang w:val="fr-FR"/>
              </w:rPr>
              <w:t>Guide du module en direct et meilleures pratiques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5e7e91b5-0207-450a-b927-2dc6276275f5</w:t>
            </w:r>
          </w:p>
        </w:tc>
        <w:tc>
          <w:tcPr>
            <w:tcW w:w="7407" w:type="dxa"/>
            <w:shd w:val="clear" w:color="auto" w:fill="F2F2F2" w:themeFill="background1" w:themeFillShade="F2"/>
          </w:tcPr>
          <w:p w:rsidR="00000000" w:rsidRDefault="00AC26C9">
            <w:pPr>
              <w:rPr>
                <w:noProof/>
              </w:rPr>
            </w:pPr>
            <w:r>
              <w:rPr>
                <w:noProof/>
              </w:rPr>
              <w:t>Getting</w:t>
            </w:r>
            <w:r>
              <w:rPr>
                <w:noProof/>
              </w:rPr>
              <w:t xml:space="preserve"> Started ---</w:t>
            </w:r>
          </w:p>
        </w:tc>
        <w:tc>
          <w:tcPr>
            <w:tcW w:w="7407" w:type="dxa"/>
          </w:tcPr>
          <w:p w:rsidR="00000000" w:rsidRDefault="00AC26C9">
            <w:pPr>
              <w:rPr>
                <w:lang w:val="fr-FR"/>
              </w:rPr>
            </w:pPr>
            <w:r>
              <w:rPr>
                <w:lang w:val="fr-FR"/>
              </w:rPr>
              <w:t>Commencer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1ee49393-2428-4b54-9065-5d62ec507370</w:t>
            </w:r>
          </w:p>
        </w:tc>
        <w:tc>
          <w:tcPr>
            <w:tcW w:w="7407" w:type="dxa"/>
            <w:shd w:val="clear" w:color="auto" w:fill="F2F2F2" w:themeFill="background1" w:themeFillShade="F2"/>
          </w:tcPr>
          <w:p w:rsidR="00000000" w:rsidRDefault="00AC26C9">
            <w:pPr>
              <w:rPr>
                <w:noProof/>
              </w:rPr>
            </w:pPr>
            <w:r>
              <w:rPr>
                <w:noProof/>
              </w:rPr>
              <w:t>Live Module Guidelines and Best Practices</w:t>
            </w:r>
          </w:p>
        </w:tc>
        <w:tc>
          <w:tcPr>
            <w:tcW w:w="7407" w:type="dxa"/>
          </w:tcPr>
          <w:p w:rsidR="00000000" w:rsidRDefault="00AC26C9">
            <w:pPr>
              <w:rPr>
                <w:lang w:val="fr-FR"/>
              </w:rPr>
            </w:pPr>
            <w:r>
              <w:rPr>
                <w:lang w:val="fr-FR"/>
              </w:rPr>
              <w:t>Directives et meilleures pratiques sur les modules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9b282f9f-c292-47ca-8f79-9e2dc23c43ac</w:t>
            </w:r>
          </w:p>
        </w:tc>
        <w:tc>
          <w:tcPr>
            <w:tcW w:w="7407" w:type="dxa"/>
            <w:shd w:val="clear" w:color="auto" w:fill="F2F2F2" w:themeFill="background1" w:themeFillShade="F2"/>
          </w:tcPr>
          <w:p w:rsidR="00000000" w:rsidRDefault="00AC26C9">
            <w:pPr>
              <w:rPr>
                <w:noProof/>
              </w:rPr>
            </w:pPr>
            <w:r>
              <w:rPr>
                <w:noProof/>
              </w:rPr>
              <w:t>With Video Cloud Live, you can easily set up live events and deliver multi-bitrate streams to the web, iOS, and Android devices.</w:t>
            </w:r>
          </w:p>
        </w:tc>
        <w:tc>
          <w:tcPr>
            <w:tcW w:w="7407" w:type="dxa"/>
          </w:tcPr>
          <w:p w:rsidR="00000000" w:rsidRDefault="00AC26C9">
            <w:pPr>
              <w:rPr>
                <w:lang w:val="fr-FR"/>
              </w:rPr>
            </w:pPr>
            <w:r>
              <w:rPr>
                <w:lang w:val="fr-FR"/>
              </w:rPr>
              <w:t xml:space="preserve">Avec Video Cloud Live, vous pouvez facilement mettre en place des </w:t>
            </w:r>
            <w:r>
              <w:rPr>
                <w:lang w:val="fr-FR"/>
              </w:rPr>
              <w:t>é</w:t>
            </w:r>
            <w:r>
              <w:rPr>
                <w:lang w:val="fr-FR"/>
              </w:rPr>
              <w:t>v</w:t>
            </w:r>
            <w:r>
              <w:rPr>
                <w:lang w:val="fr-FR"/>
              </w:rPr>
              <w:t>é</w:t>
            </w:r>
            <w:r>
              <w:rPr>
                <w:lang w:val="fr-FR"/>
              </w:rPr>
              <w:t xml:space="preserve">nements Live et offrir une diffusion </w:t>
            </w:r>
            <w:r>
              <w:rPr>
                <w:lang w:val="fr-FR"/>
              </w:rPr>
              <w:t>à</w:t>
            </w:r>
            <w:r>
              <w:rPr>
                <w:lang w:val="fr-FR"/>
              </w:rPr>
              <w:t xml:space="preserve"> plusieurs d</w:t>
            </w:r>
            <w:r>
              <w:rPr>
                <w:lang w:val="fr-FR"/>
              </w:rPr>
              <w:t>é</w:t>
            </w:r>
            <w:r>
              <w:rPr>
                <w:lang w:val="fr-FR"/>
              </w:rPr>
              <w:t>bits su</w:t>
            </w:r>
            <w:r>
              <w:rPr>
                <w:lang w:val="fr-FR"/>
              </w:rPr>
              <w:t>r Internet et sur les appareils iOS et Android.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c2331b64-26bb-4fd0-8d22-07a78c13a99d</w:t>
            </w:r>
          </w:p>
        </w:tc>
        <w:tc>
          <w:tcPr>
            <w:tcW w:w="7407" w:type="dxa"/>
            <w:shd w:val="clear" w:color="auto" w:fill="F2F2F2" w:themeFill="background1" w:themeFillShade="F2"/>
          </w:tcPr>
          <w:p w:rsidR="00000000" w:rsidRDefault="00AC26C9">
            <w:pPr>
              <w:rPr>
                <w:noProof/>
              </w:rPr>
            </w:pPr>
            <w:r>
              <w:rPr>
                <w:noProof/>
              </w:rPr>
              <w:t>This topic outlines a series of best practices and recommendations to help ensure a high quality, stable live streaming experience.</w:t>
            </w:r>
          </w:p>
        </w:tc>
        <w:tc>
          <w:tcPr>
            <w:tcW w:w="7407" w:type="dxa"/>
          </w:tcPr>
          <w:p w:rsidR="00000000" w:rsidRDefault="00AC26C9">
            <w:pPr>
              <w:rPr>
                <w:lang w:val="fr-FR"/>
              </w:rPr>
            </w:pPr>
            <w:r>
              <w:rPr>
                <w:lang w:val="fr-FR"/>
              </w:rPr>
              <w:t>Cet article d</w:t>
            </w:r>
            <w:r>
              <w:rPr>
                <w:lang w:val="fr-FR"/>
              </w:rPr>
              <w:t>é</w:t>
            </w:r>
            <w:r>
              <w:rPr>
                <w:lang w:val="fr-FR"/>
              </w:rPr>
              <w:t>crit un ensemble de bonnes pratiques et de recommandations en vue d'assurer une exp</w:t>
            </w:r>
            <w:r>
              <w:rPr>
                <w:lang w:val="fr-FR"/>
              </w:rPr>
              <w:t>é</w:t>
            </w:r>
            <w:r>
              <w:rPr>
                <w:lang w:val="fr-FR"/>
              </w:rPr>
              <w:t>rience de diffusion en direct stable et de haute qualit</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eb5f1c0f-954f-4328-a99e-516c386c5b5e</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26193d05-f09e-4b10-8ba0-9f13f3b9084f</w:t>
            </w:r>
          </w:p>
        </w:tc>
        <w:tc>
          <w:tcPr>
            <w:tcW w:w="7407" w:type="dxa"/>
            <w:shd w:val="clear" w:color="auto" w:fill="F2F2F2" w:themeFill="background1" w:themeFillShade="F2"/>
          </w:tcPr>
          <w:p w:rsidR="00000000" w:rsidRDefault="00AC26C9">
            <w:pPr>
              <w:rPr>
                <w:noProof/>
              </w:rPr>
            </w:pPr>
            <w:r>
              <w:rPr>
                <w:noProof/>
              </w:rPr>
              <w:t>Live streaming supp</w:t>
            </w:r>
            <w:r>
              <w:rPr>
                <w:noProof/>
              </w:rPr>
              <w:t>ort is available only for Video Cloud Enterprise publishers.</w:t>
            </w:r>
          </w:p>
        </w:tc>
        <w:tc>
          <w:tcPr>
            <w:tcW w:w="7407" w:type="dxa"/>
          </w:tcPr>
          <w:p w:rsidR="00000000" w:rsidRDefault="00AC26C9">
            <w:pPr>
              <w:rPr>
                <w:lang w:val="fr-FR"/>
              </w:rPr>
            </w:pPr>
            <w:r>
              <w:rPr>
                <w:lang w:val="fr-FR"/>
              </w:rPr>
              <w:t xml:space="preserve">La prise en charge de la diffusion en direct n'est disponible que pour les </w:t>
            </w:r>
            <w:r>
              <w:rPr>
                <w:lang w:val="fr-FR"/>
              </w:rPr>
              <w:t>é</w:t>
            </w:r>
            <w:r>
              <w:rPr>
                <w:lang w:val="fr-FR"/>
              </w:rPr>
              <w:t>diteurs Video Cloud Enterprise.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1ee55cf4-e21d-4872-bec0-b65155573e58</w:t>
            </w:r>
          </w:p>
        </w:tc>
        <w:tc>
          <w:tcPr>
            <w:tcW w:w="7407" w:type="dxa"/>
            <w:shd w:val="clear" w:color="auto" w:fill="F2F2F2" w:themeFill="background1" w:themeFillShade="F2"/>
          </w:tcPr>
          <w:p w:rsidR="00000000" w:rsidRDefault="00AC26C9">
            <w:pPr>
              <w:rPr>
                <w:noProof/>
              </w:rPr>
            </w:pPr>
            <w:r>
              <w:rPr>
                <w:noProof/>
              </w:rPr>
              <w:t>I</w:t>
            </w:r>
            <w:r>
              <w:rPr>
                <w:noProof/>
              </w:rPr>
              <w:t>f you are looking to quickly get started broadcasting a live event, check out:</w:t>
            </w:r>
          </w:p>
        </w:tc>
        <w:tc>
          <w:tcPr>
            <w:tcW w:w="7407" w:type="dxa"/>
          </w:tcPr>
          <w:p w:rsidR="00000000" w:rsidRDefault="00AC26C9">
            <w:pPr>
              <w:rPr>
                <w:lang w:val="fr-FR"/>
              </w:rPr>
            </w:pPr>
            <w:r>
              <w:rPr>
                <w:lang w:val="fr-FR"/>
              </w:rPr>
              <w:t xml:space="preserve">Si vous cherchez </w:t>
            </w:r>
            <w:r>
              <w:rPr>
                <w:lang w:val="fr-FR"/>
              </w:rPr>
              <w:t>à</w:t>
            </w:r>
            <w:r>
              <w:rPr>
                <w:lang w:val="fr-FR"/>
              </w:rPr>
              <w:t xml:space="preserve"> commencer rapidement </w:t>
            </w:r>
            <w:r>
              <w:rPr>
                <w:lang w:val="fr-FR"/>
              </w:rPr>
              <w:t>à</w:t>
            </w:r>
            <w:r>
              <w:rPr>
                <w:lang w:val="fr-FR"/>
              </w:rPr>
              <w:t xml:space="preserve"> diffuser un </w:t>
            </w:r>
            <w:r>
              <w:rPr>
                <w:lang w:val="fr-FR"/>
              </w:rPr>
              <w:t>é</w:t>
            </w:r>
            <w:r>
              <w:rPr>
                <w:lang w:val="fr-FR"/>
              </w:rPr>
              <w:t>v</w:t>
            </w:r>
            <w:r>
              <w:rPr>
                <w:lang w:val="fr-FR"/>
              </w:rPr>
              <w:t>é</w:t>
            </w:r>
            <w:r>
              <w:rPr>
                <w:lang w:val="fr-FR"/>
              </w:rPr>
              <w:t>nement en direct, consultez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9c52ee61-1bb8-4763-9820-b36b945897d7</w:t>
            </w:r>
          </w:p>
        </w:tc>
        <w:tc>
          <w:tcPr>
            <w:tcW w:w="7407" w:type="dxa"/>
            <w:shd w:val="clear" w:color="auto" w:fill="F2F2F2" w:themeFill="background1" w:themeFillShade="F2"/>
          </w:tcPr>
          <w:p w:rsidR="00000000" w:rsidRDefault="00AC26C9">
            <w:pPr>
              <w:rPr>
                <w:noProof/>
              </w:rPr>
            </w:pPr>
            <w:r>
              <w:rPr>
                <w:rStyle w:val="mqInternal"/>
                <w:noProof/>
              </w:rPr>
              <w:t>[1}</w:t>
            </w:r>
            <w:r>
              <w:rPr>
                <w:noProof/>
              </w:rPr>
              <w:t>Step-by-Step:</w:t>
            </w:r>
          </w:p>
        </w:tc>
        <w:tc>
          <w:tcPr>
            <w:tcW w:w="7407" w:type="dxa"/>
          </w:tcPr>
          <w:p w:rsidR="00000000" w:rsidRDefault="00AC26C9">
            <w:pPr>
              <w:rPr>
                <w:lang w:val="fr-FR"/>
              </w:rPr>
            </w:pP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b07b0</w:t>
            </w:r>
            <w:r>
              <w:rPr>
                <w:noProof/>
                <w:sz w:val="2"/>
              </w:rPr>
              <w:t>f8e-4eaf-441e-bfe5-14e1d40fb8c2</w:t>
            </w:r>
          </w:p>
        </w:tc>
        <w:tc>
          <w:tcPr>
            <w:tcW w:w="7407" w:type="dxa"/>
            <w:shd w:val="clear" w:color="auto" w:fill="F2F2F2" w:themeFill="background1" w:themeFillShade="F2"/>
          </w:tcPr>
          <w:p w:rsidR="00000000" w:rsidRDefault="00AC26C9">
            <w:pPr>
              <w:rPr>
                <w:noProof/>
              </w:rPr>
            </w:pPr>
            <w:r>
              <w:rPr>
                <w:noProof/>
              </w:rPr>
              <w:t>Using the Live Module with Telestream Wirecast</w:t>
            </w:r>
            <w:r>
              <w:rPr>
                <w:rStyle w:val="mqInternal"/>
                <w:noProof/>
              </w:rPr>
              <w:t>{1]</w:t>
            </w:r>
          </w:p>
        </w:tc>
        <w:tc>
          <w:tcPr>
            <w:tcW w:w="7407" w:type="dxa"/>
          </w:tcPr>
          <w:p w:rsidR="00000000" w:rsidRDefault="00AC26C9">
            <w:pPr>
              <w:rPr>
                <w:lang w:val="fr-FR"/>
              </w:rPr>
            </w:pPr>
            <w:r>
              <w:rPr>
                <w:lang w:val="fr-FR"/>
              </w:rPr>
              <w:t>Utilisation du module Live avec Telestream Wirecast</w:t>
            </w:r>
            <w:r>
              <w:rPr>
                <w:rStyle w:val="mqInternal"/>
                <w:noProof/>
                <w:lang w:val="fr-FR"/>
              </w:rPr>
              <w:t>{1]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e1c186ed-cc42-4258-bdb1-ea529da7c8cc</w:t>
            </w:r>
          </w:p>
        </w:tc>
        <w:tc>
          <w:tcPr>
            <w:tcW w:w="7407" w:type="dxa"/>
            <w:shd w:val="clear" w:color="auto" w:fill="F2F2F2" w:themeFill="background1" w:themeFillShade="F2"/>
          </w:tcPr>
          <w:p w:rsidR="00000000" w:rsidRDefault="00AC26C9">
            <w:pPr>
              <w:rPr>
                <w:noProof/>
              </w:rPr>
            </w:pPr>
            <w:r>
              <w:rPr>
                <w:rStyle w:val="mqInternal"/>
                <w:noProof/>
              </w:rPr>
              <w:t>[1}</w:t>
            </w:r>
            <w:r>
              <w:rPr>
                <w:noProof/>
              </w:rPr>
              <w:t>Step-by-Step:</w:t>
            </w:r>
          </w:p>
        </w:tc>
        <w:tc>
          <w:tcPr>
            <w:tcW w:w="7407" w:type="dxa"/>
          </w:tcPr>
          <w:p w:rsidR="00000000" w:rsidRDefault="00AC26C9">
            <w:pPr>
              <w:rPr>
                <w:lang w:val="fr-FR"/>
              </w:rPr>
            </w:pP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36e3db2b-9c7f-4dd8-8e3c-9efeb59fe8</w:t>
            </w:r>
            <w:r>
              <w:rPr>
                <w:noProof/>
                <w:sz w:val="2"/>
              </w:rPr>
              <w:t>0d</w:t>
            </w:r>
          </w:p>
        </w:tc>
        <w:tc>
          <w:tcPr>
            <w:tcW w:w="7407" w:type="dxa"/>
            <w:shd w:val="clear" w:color="auto" w:fill="F2F2F2" w:themeFill="background1" w:themeFillShade="F2"/>
          </w:tcPr>
          <w:p w:rsidR="00000000" w:rsidRDefault="00AC26C9">
            <w:pPr>
              <w:rPr>
                <w:noProof/>
              </w:rPr>
            </w:pPr>
            <w:r>
              <w:rPr>
                <w:noProof/>
              </w:rPr>
              <w:t>Using the Live Module with Open Broadcaster Software (OBS)</w:t>
            </w:r>
            <w:r>
              <w:rPr>
                <w:rStyle w:val="mqInternal"/>
                <w:noProof/>
              </w:rPr>
              <w:t>{1]</w:t>
            </w:r>
          </w:p>
        </w:tc>
        <w:tc>
          <w:tcPr>
            <w:tcW w:w="7407" w:type="dxa"/>
          </w:tcPr>
          <w:p w:rsidR="00000000" w:rsidRDefault="00AC26C9">
            <w:pPr>
              <w:rPr>
                <w:lang w:val="fr-FR"/>
              </w:rPr>
            </w:pPr>
            <w:r>
              <w:rPr>
                <w:lang w:val="fr-FR"/>
              </w:rPr>
              <w:t>Utilisation du module Live avec Open Broadcaster Software (OBS)</w:t>
            </w:r>
            <w:r>
              <w:rPr>
                <w:rStyle w:val="mqInternal"/>
                <w:noProof/>
                <w:lang w:val="fr-FR"/>
              </w:rPr>
              <w:t>{1]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3fbaeeb6-ec96-4b8f-96f6-cfd7c6f30af8</w:t>
            </w:r>
          </w:p>
        </w:tc>
        <w:tc>
          <w:tcPr>
            <w:tcW w:w="7407" w:type="dxa"/>
            <w:shd w:val="clear" w:color="auto" w:fill="F2F2F2" w:themeFill="background1" w:themeFillShade="F2"/>
          </w:tcPr>
          <w:p w:rsidR="00000000" w:rsidRDefault="00AC26C9">
            <w:pPr>
              <w:rPr>
                <w:noProof/>
              </w:rPr>
            </w:pPr>
            <w:r>
              <w:rPr>
                <w:noProof/>
              </w:rPr>
              <w:t>For a list of all the options available from Brightcove for</w:t>
            </w:r>
            <w:r>
              <w:rPr>
                <w:noProof/>
              </w:rPr>
              <w:t xml:space="preserve"> delivering live streaming video, see </w:t>
            </w:r>
            <w:r>
              <w:rPr>
                <w:rStyle w:val="mqInternal"/>
                <w:noProof/>
              </w:rPr>
              <w:t>[1}</w:t>
            </w:r>
            <w:r>
              <w:rPr>
                <w:noProof/>
              </w:rPr>
              <w:t>Delivering Live Streams.</w:t>
            </w:r>
            <w:r>
              <w:rPr>
                <w:rStyle w:val="mqInternal"/>
                <w:noProof/>
              </w:rPr>
              <w:t>{2]</w:t>
            </w:r>
          </w:p>
        </w:tc>
        <w:tc>
          <w:tcPr>
            <w:tcW w:w="7407" w:type="dxa"/>
          </w:tcPr>
          <w:p w:rsidR="00000000" w:rsidRDefault="00AC26C9">
            <w:pPr>
              <w:rPr>
                <w:lang w:val="fr-FR"/>
              </w:rPr>
            </w:pPr>
            <w:r>
              <w:rPr>
                <w:lang w:val="fr-FR"/>
              </w:rPr>
              <w:t>Pour obtenir la liste de toutes les options disponibles sur Brightcove pour diffuser des vid</w:t>
            </w:r>
            <w:r>
              <w:rPr>
                <w:lang w:val="fr-FR"/>
              </w:rPr>
              <w:t>é</w:t>
            </w:r>
            <w:r>
              <w:rPr>
                <w:lang w:val="fr-FR"/>
              </w:rPr>
              <w:t xml:space="preserve">os en direct, consultez la section </w:t>
            </w:r>
            <w:r>
              <w:rPr>
                <w:rStyle w:val="mqInternal"/>
                <w:noProof/>
                <w:lang w:val="fr-FR"/>
              </w:rPr>
              <w:t>[1}</w:t>
            </w:r>
            <w:r>
              <w:rPr>
                <w:lang w:val="fr-FR"/>
              </w:rPr>
              <w:t>Diffusion de flux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5666b6c5-a515-418b-8a16-90f17186f9e0</w:t>
            </w:r>
          </w:p>
        </w:tc>
        <w:tc>
          <w:tcPr>
            <w:tcW w:w="7407" w:type="dxa"/>
            <w:shd w:val="clear" w:color="auto" w:fill="F2F2F2" w:themeFill="background1" w:themeFillShade="F2"/>
          </w:tcPr>
          <w:p w:rsidR="00000000" w:rsidRDefault="00AC26C9">
            <w:pPr>
              <w:rPr>
                <w:noProof/>
              </w:rPr>
            </w:pPr>
            <w:r>
              <w:rPr>
                <w:noProof/>
              </w:rPr>
              <w:t>Certified encoders</w:t>
            </w:r>
          </w:p>
        </w:tc>
        <w:tc>
          <w:tcPr>
            <w:tcW w:w="7407" w:type="dxa"/>
          </w:tcPr>
          <w:p w:rsidR="00000000" w:rsidRDefault="00AC26C9">
            <w:pPr>
              <w:rPr>
                <w:lang w:val="fr-FR"/>
              </w:rPr>
            </w:pPr>
            <w:r>
              <w:rPr>
                <w:lang w:val="fr-FR"/>
              </w:rPr>
              <w:t>Encodeurs certifi</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db94a5fc-5243-4bd0-84c3-9d8ea7e14aed</w:t>
            </w:r>
          </w:p>
        </w:tc>
        <w:tc>
          <w:tcPr>
            <w:tcW w:w="7407" w:type="dxa"/>
            <w:shd w:val="clear" w:color="auto" w:fill="F2F2F2" w:themeFill="background1" w:themeFillShade="F2"/>
          </w:tcPr>
          <w:p w:rsidR="00000000" w:rsidRDefault="00AC26C9">
            <w:pPr>
              <w:rPr>
                <w:noProof/>
              </w:rPr>
            </w:pPr>
            <w:r>
              <w:rPr>
                <w:noProof/>
              </w:rPr>
              <w:t xml:space="preserve">For a list of supported encoders, see </w:t>
            </w:r>
            <w:r>
              <w:rPr>
                <w:rStyle w:val="mqInternal"/>
                <w:noProof/>
              </w:rPr>
              <w:t>[1}</w:t>
            </w:r>
            <w:r>
              <w:rPr>
                <w:noProof/>
              </w:rPr>
              <w:t>Supported Encoders for Live Events</w:t>
            </w:r>
            <w:r>
              <w:rPr>
                <w:rStyle w:val="mqInternal"/>
                <w:noProof/>
              </w:rPr>
              <w:t>{2]</w:t>
            </w:r>
            <w:r>
              <w:rPr>
                <w:noProof/>
              </w:rPr>
              <w:t>.</w:t>
            </w:r>
          </w:p>
        </w:tc>
        <w:tc>
          <w:tcPr>
            <w:tcW w:w="7407" w:type="dxa"/>
          </w:tcPr>
          <w:p w:rsidR="00000000" w:rsidRDefault="00AC26C9">
            <w:pPr>
              <w:rPr>
                <w:lang w:val="fr-FR"/>
              </w:rPr>
            </w:pPr>
            <w:r>
              <w:rPr>
                <w:lang w:val="fr-FR"/>
              </w:rPr>
              <w:t>Pour obtenir la liste des codeurs pris en charge, consulte</w:t>
            </w:r>
            <w:r>
              <w:rPr>
                <w:lang w:val="fr-FR"/>
              </w:rPr>
              <w:t xml:space="preserve">z </w:t>
            </w:r>
            <w:r>
              <w:rPr>
                <w:rStyle w:val="mqInternal"/>
                <w:noProof/>
                <w:lang w:val="fr-FR"/>
              </w:rPr>
              <w:t>[1}</w:t>
            </w:r>
            <w:r>
              <w:rPr>
                <w:lang w:val="fr-FR"/>
              </w:rPr>
              <w:t xml:space="preserve">Encodeurs pris en charge pour les </w:t>
            </w:r>
            <w:r>
              <w:rPr>
                <w:lang w:val="fr-FR"/>
              </w:rPr>
              <w:t>é</w:t>
            </w:r>
            <w:r>
              <w:rPr>
                <w:lang w:val="fr-FR"/>
              </w:rPr>
              <w:t>v</w:t>
            </w:r>
            <w:r>
              <w:rPr>
                <w:lang w:val="fr-FR"/>
              </w:rPr>
              <w:t>é</w:t>
            </w:r>
            <w:r>
              <w:rPr>
                <w:lang w:val="fr-FR"/>
              </w:rPr>
              <w:t>nements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5a319312-b1e1-45ef-8009-52c0d06ccf5a</w:t>
            </w:r>
          </w:p>
        </w:tc>
        <w:tc>
          <w:tcPr>
            <w:tcW w:w="7407" w:type="dxa"/>
            <w:shd w:val="clear" w:color="auto" w:fill="F2F2F2" w:themeFill="background1" w:themeFillShade="F2"/>
          </w:tcPr>
          <w:p w:rsidR="00000000" w:rsidRDefault="00AC26C9">
            <w:pPr>
              <w:rPr>
                <w:noProof/>
              </w:rPr>
            </w:pPr>
            <w:r>
              <w:rPr>
                <w:noProof/>
              </w:rPr>
              <w:t>Other hardware and software based encoding tools may work with the Live module, but their use is not supported.</w:t>
            </w:r>
          </w:p>
        </w:tc>
        <w:tc>
          <w:tcPr>
            <w:tcW w:w="7407" w:type="dxa"/>
          </w:tcPr>
          <w:p w:rsidR="00000000" w:rsidRDefault="00AC26C9">
            <w:pPr>
              <w:rPr>
                <w:lang w:val="fr-FR"/>
              </w:rPr>
            </w:pPr>
            <w:r>
              <w:rPr>
                <w:lang w:val="fr-FR"/>
              </w:rPr>
              <w:t>Il est possible que d'autres outils d'</w:t>
            </w:r>
            <w:r>
              <w:rPr>
                <w:lang w:val="fr-FR"/>
              </w:rPr>
              <w:t>encodage mat</w:t>
            </w:r>
            <w:r>
              <w:rPr>
                <w:lang w:val="fr-FR"/>
              </w:rPr>
              <w:t>é</w:t>
            </w:r>
            <w:r>
              <w:rPr>
                <w:lang w:val="fr-FR"/>
              </w:rPr>
              <w:t xml:space="preserve">riels et logiciels puissent </w:t>
            </w:r>
            <w:r>
              <w:rPr>
                <w:lang w:val="fr-FR"/>
              </w:rPr>
              <w:t>ê</w:t>
            </w:r>
            <w:r>
              <w:rPr>
                <w:lang w:val="fr-FR"/>
              </w:rPr>
              <w:t>tre utilis</w:t>
            </w:r>
            <w:r>
              <w:rPr>
                <w:lang w:val="fr-FR"/>
              </w:rPr>
              <w:t>é</w:t>
            </w:r>
            <w:r>
              <w:rPr>
                <w:lang w:val="fr-FR"/>
              </w:rPr>
              <w:t>s avec le module Live module, mais leur utilisation n'est pas prise en charge.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c5b78700-9cfa-46b0-9e4e-5c64fe3289ed</w:t>
            </w:r>
          </w:p>
        </w:tc>
        <w:tc>
          <w:tcPr>
            <w:tcW w:w="7407" w:type="dxa"/>
            <w:shd w:val="clear" w:color="auto" w:fill="F2F2F2" w:themeFill="background1" w:themeFillShade="F2"/>
          </w:tcPr>
          <w:p w:rsidR="00000000" w:rsidRDefault="00AC26C9">
            <w:pPr>
              <w:rPr>
                <w:noProof/>
              </w:rPr>
            </w:pPr>
            <w:r>
              <w:rPr>
                <w:noProof/>
              </w:rPr>
              <w:t xml:space="preserve">If you have a question about a specific tool, please contact </w:t>
            </w:r>
            <w:r>
              <w:rPr>
                <w:rStyle w:val="mqInternal"/>
                <w:noProof/>
              </w:rPr>
              <w:t>[1}</w:t>
            </w:r>
            <w:r>
              <w:rPr>
                <w:noProof/>
              </w:rPr>
              <w:t>Brightcove Support</w:t>
            </w:r>
            <w:r>
              <w:rPr>
                <w:rStyle w:val="mqInternal"/>
                <w:noProof/>
              </w:rPr>
              <w:t>{2]</w:t>
            </w:r>
            <w:r>
              <w:rPr>
                <w:noProof/>
              </w:rPr>
              <w:t xml:space="preserve"> for more information.</w:t>
            </w:r>
          </w:p>
        </w:tc>
        <w:tc>
          <w:tcPr>
            <w:tcW w:w="7407" w:type="dxa"/>
          </w:tcPr>
          <w:p w:rsidR="00000000" w:rsidRDefault="00AC26C9">
            <w:pPr>
              <w:rPr>
                <w:lang w:val="fr-FR"/>
              </w:rPr>
            </w:pPr>
            <w:r>
              <w:rPr>
                <w:lang w:val="fr-FR"/>
              </w:rPr>
              <w:t>Pour toute question concernant un outil sp</w:t>
            </w:r>
            <w:r>
              <w:rPr>
                <w:lang w:val="fr-FR"/>
              </w:rPr>
              <w:t>é</w:t>
            </w:r>
            <w:r>
              <w:rPr>
                <w:lang w:val="fr-FR"/>
              </w:rPr>
              <w:t xml:space="preserve">cifique, veuillez contacter le </w:t>
            </w:r>
            <w:r>
              <w:rPr>
                <w:rStyle w:val="mqInternal"/>
                <w:noProof/>
                <w:lang w:val="fr-FR"/>
              </w:rPr>
              <w:t>[1}</w:t>
            </w:r>
            <w:r>
              <w:rPr>
                <w:lang w:val="fr-FR"/>
              </w:rPr>
              <w:t>support Brightcove</w:t>
            </w:r>
            <w:r>
              <w:rPr>
                <w:rStyle w:val="mqInternal"/>
                <w:noProof/>
                <w:lang w:val="fr-FR"/>
              </w:rPr>
              <w:t>{2]</w:t>
            </w:r>
            <w:r>
              <w:rPr>
                <w:lang w:val="fr-FR"/>
              </w:rPr>
              <w:t xml:space="preserve"> afin d'obtenir des informations compl</w:t>
            </w:r>
            <w:r>
              <w:rPr>
                <w:lang w:val="fr-FR"/>
              </w:rPr>
              <w:t>é</w:t>
            </w:r>
            <w:r>
              <w:rPr>
                <w:lang w:val="fr-FR"/>
              </w:rPr>
              <w:t>mentaires.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6a262b2b-c46b-4956-a0fd-62bb164a367c</w:t>
            </w:r>
          </w:p>
        </w:tc>
        <w:tc>
          <w:tcPr>
            <w:tcW w:w="7407" w:type="dxa"/>
            <w:shd w:val="clear" w:color="auto" w:fill="F2F2F2" w:themeFill="background1" w:themeFillShade="F2"/>
          </w:tcPr>
          <w:p w:rsidR="00000000" w:rsidRDefault="00AC26C9">
            <w:pPr>
              <w:rPr>
                <w:noProof/>
              </w:rPr>
            </w:pPr>
            <w:r>
              <w:rPr>
                <w:noProof/>
              </w:rPr>
              <w:t>Input stream guidelines</w:t>
            </w:r>
          </w:p>
        </w:tc>
        <w:tc>
          <w:tcPr>
            <w:tcW w:w="7407" w:type="dxa"/>
          </w:tcPr>
          <w:p w:rsidR="00000000" w:rsidRDefault="00AC26C9">
            <w:pPr>
              <w:rPr>
                <w:lang w:val="fr-FR"/>
              </w:rPr>
            </w:pPr>
            <w:r>
              <w:rPr>
                <w:lang w:val="fr-FR"/>
              </w:rPr>
              <w:t>Instructions relatives au flux d'entr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d083c200-9ec3-4f51-b9c6-0ee28ddbaaff</w:t>
            </w:r>
          </w:p>
        </w:tc>
        <w:tc>
          <w:tcPr>
            <w:tcW w:w="7407" w:type="dxa"/>
            <w:shd w:val="clear" w:color="auto" w:fill="F2F2F2" w:themeFill="background1" w:themeFillShade="F2"/>
          </w:tcPr>
          <w:p w:rsidR="00000000" w:rsidRDefault="00AC26C9">
            <w:pPr>
              <w:rPr>
                <w:noProof/>
              </w:rPr>
            </w:pPr>
            <w:r>
              <w:rPr>
                <w:noProof/>
              </w:rPr>
              <w:t>Providing a high-quality, stable input stream is the only way to ensure the best user experience for viewers.</w:t>
            </w:r>
          </w:p>
        </w:tc>
        <w:tc>
          <w:tcPr>
            <w:tcW w:w="7407" w:type="dxa"/>
          </w:tcPr>
          <w:p w:rsidR="00000000" w:rsidRDefault="00AC26C9">
            <w:pPr>
              <w:rPr>
                <w:lang w:val="fr-FR"/>
              </w:rPr>
            </w:pPr>
            <w:r>
              <w:rPr>
                <w:lang w:val="fr-FR"/>
              </w:rPr>
              <w:t xml:space="preserve">Le seul </w:t>
            </w:r>
            <w:r>
              <w:rPr>
                <w:lang w:val="fr-FR"/>
              </w:rPr>
              <w:t>é</w:t>
            </w:r>
            <w:r>
              <w:rPr>
                <w:lang w:val="fr-FR"/>
              </w:rPr>
              <w:t>l</w:t>
            </w:r>
            <w:r>
              <w:rPr>
                <w:lang w:val="fr-FR"/>
              </w:rPr>
              <w:t>é</w:t>
            </w:r>
            <w:r>
              <w:rPr>
                <w:lang w:val="fr-FR"/>
              </w:rPr>
              <w:t>ment d</w:t>
            </w:r>
            <w:r>
              <w:rPr>
                <w:lang w:val="fr-FR"/>
              </w:rPr>
              <w:t>é</w:t>
            </w:r>
            <w:r>
              <w:rPr>
                <w:lang w:val="fr-FR"/>
              </w:rPr>
              <w:t>terminant pour assurer la meilleure exp</w:t>
            </w:r>
            <w:r>
              <w:rPr>
                <w:lang w:val="fr-FR"/>
              </w:rPr>
              <w:t>é</w:t>
            </w:r>
            <w:r>
              <w:rPr>
                <w:lang w:val="fr-FR"/>
              </w:rPr>
              <w:t>rience</w:t>
            </w:r>
            <w:r>
              <w:rPr>
                <w:lang w:val="fr-FR"/>
              </w:rPr>
              <w:t xml:space="preserve"> au public est un flux d'entr</w:t>
            </w:r>
            <w:r>
              <w:rPr>
                <w:lang w:val="fr-FR"/>
              </w:rPr>
              <w:t>é</w:t>
            </w:r>
            <w:r>
              <w:rPr>
                <w:lang w:val="fr-FR"/>
              </w:rPr>
              <w:t xml:space="preserve">e </w:t>
            </w:r>
            <w:r>
              <w:rPr>
                <w:lang w:val="fr-FR"/>
              </w:rPr>
              <w:t>à</w:t>
            </w:r>
            <w:r>
              <w:rPr>
                <w:lang w:val="fr-FR"/>
              </w:rPr>
              <w:t xml:space="preserve"> la fois stable et de qualit</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74717492-c42e-4399-842c-c28a260c395a</w:t>
            </w:r>
          </w:p>
        </w:tc>
        <w:tc>
          <w:tcPr>
            <w:tcW w:w="7407" w:type="dxa"/>
            <w:shd w:val="clear" w:color="auto" w:fill="F2F2F2" w:themeFill="background1" w:themeFillShade="F2"/>
          </w:tcPr>
          <w:p w:rsidR="00000000" w:rsidRDefault="00AC26C9">
            <w:pPr>
              <w:rPr>
                <w:noProof/>
              </w:rPr>
            </w:pPr>
            <w:r>
              <w:rPr>
                <w:noProof/>
              </w:rPr>
              <w:t>A good input stream provides the best video quality at the highest consistently available bandwidth from a location.</w:t>
            </w:r>
          </w:p>
        </w:tc>
        <w:tc>
          <w:tcPr>
            <w:tcW w:w="7407" w:type="dxa"/>
          </w:tcPr>
          <w:p w:rsidR="00000000" w:rsidRDefault="00AC26C9">
            <w:pPr>
              <w:rPr>
                <w:lang w:val="fr-FR"/>
              </w:rPr>
            </w:pPr>
            <w:r>
              <w:rPr>
                <w:lang w:val="fr-FR"/>
              </w:rPr>
              <w:t>Un flux d'entr</w:t>
            </w:r>
            <w:r>
              <w:rPr>
                <w:lang w:val="fr-FR"/>
              </w:rPr>
              <w:t>é</w:t>
            </w:r>
            <w:r>
              <w:rPr>
                <w:lang w:val="fr-FR"/>
              </w:rPr>
              <w:t>e de bonne qualit</w:t>
            </w:r>
            <w:r>
              <w:rPr>
                <w:lang w:val="fr-FR"/>
              </w:rPr>
              <w:t>é</w:t>
            </w:r>
            <w:r>
              <w:rPr>
                <w:lang w:val="fr-FR"/>
              </w:rPr>
              <w:t xml:space="preserve"> fournit la meilleure qualit</w:t>
            </w:r>
            <w:r>
              <w:rPr>
                <w:lang w:val="fr-FR"/>
              </w:rPr>
              <w:t>é</w:t>
            </w:r>
            <w:r>
              <w:rPr>
                <w:lang w:val="fr-FR"/>
              </w:rPr>
              <w:t xml:space="preserve"> vid</w:t>
            </w:r>
            <w:r>
              <w:rPr>
                <w:lang w:val="fr-FR"/>
              </w:rPr>
              <w:t>é</w:t>
            </w:r>
            <w:r>
              <w:rPr>
                <w:lang w:val="fr-FR"/>
              </w:rPr>
              <w:t xml:space="preserve">o en utilisant toujours la bande passante la plus </w:t>
            </w:r>
            <w:r>
              <w:rPr>
                <w:lang w:val="fr-FR"/>
              </w:rPr>
              <w:t>é</w:t>
            </w:r>
            <w:r>
              <w:rPr>
                <w:lang w:val="fr-FR"/>
              </w:rPr>
              <w:t>lev</w:t>
            </w:r>
            <w:r>
              <w:rPr>
                <w:lang w:val="fr-FR"/>
              </w:rPr>
              <w:t>é</w:t>
            </w:r>
            <w:r>
              <w:rPr>
                <w:lang w:val="fr-FR"/>
              </w:rPr>
              <w:t>e disponible sur le site.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d1a6b66d-0619-4d28-aae4-f94ca56f7959</w:t>
            </w:r>
          </w:p>
        </w:tc>
        <w:tc>
          <w:tcPr>
            <w:tcW w:w="7407" w:type="dxa"/>
            <w:shd w:val="clear" w:color="auto" w:fill="F2F2F2" w:themeFill="background1" w:themeFillShade="F2"/>
          </w:tcPr>
          <w:p w:rsidR="00000000" w:rsidRDefault="00AC26C9">
            <w:pPr>
              <w:rPr>
                <w:noProof/>
              </w:rPr>
            </w:pPr>
            <w:r>
              <w:rPr>
                <w:noProof/>
              </w:rPr>
              <w:t>Input restrictions</w:t>
            </w:r>
          </w:p>
        </w:tc>
        <w:tc>
          <w:tcPr>
            <w:tcW w:w="7407" w:type="dxa"/>
          </w:tcPr>
          <w:p w:rsidR="00000000" w:rsidRDefault="00AC26C9">
            <w:pPr>
              <w:rPr>
                <w:lang w:val="fr-FR"/>
              </w:rPr>
            </w:pPr>
            <w:r>
              <w:rPr>
                <w:lang w:val="fr-FR"/>
              </w:rPr>
              <w:t>Restrictions relatives au flux d'entr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a7b25b94-f163-42af-8928-5c951549ed8</w:t>
            </w:r>
            <w:r>
              <w:rPr>
                <w:noProof/>
                <w:sz w:val="2"/>
              </w:rPr>
              <w:t>0</w:t>
            </w:r>
          </w:p>
        </w:tc>
        <w:tc>
          <w:tcPr>
            <w:tcW w:w="7407" w:type="dxa"/>
            <w:shd w:val="clear" w:color="auto" w:fill="F2F2F2" w:themeFill="background1" w:themeFillShade="F2"/>
          </w:tcPr>
          <w:p w:rsidR="00000000" w:rsidRDefault="00AC26C9">
            <w:pPr>
              <w:rPr>
                <w:noProof/>
              </w:rPr>
            </w:pPr>
            <w:r>
              <w:rPr>
                <w:noProof/>
              </w:rPr>
              <w:t>In order to ensure the highest quality, most consistent streaming experience, Brightcove Live limits input stream settings to:</w:t>
            </w:r>
          </w:p>
        </w:tc>
        <w:tc>
          <w:tcPr>
            <w:tcW w:w="7407" w:type="dxa"/>
          </w:tcPr>
          <w:p w:rsidR="00000000" w:rsidRDefault="00AC26C9">
            <w:pPr>
              <w:rPr>
                <w:lang w:val="fr-FR"/>
              </w:rPr>
            </w:pPr>
            <w:r>
              <w:rPr>
                <w:lang w:val="fr-FR"/>
              </w:rPr>
              <w:t>Afin de garantir une exp</w:t>
            </w:r>
            <w:r>
              <w:rPr>
                <w:lang w:val="fr-FR"/>
              </w:rPr>
              <w:t>é</w:t>
            </w:r>
            <w:r>
              <w:rPr>
                <w:lang w:val="fr-FR"/>
              </w:rPr>
              <w:t>rience de streaming de qualit</w:t>
            </w:r>
            <w:r>
              <w:rPr>
                <w:lang w:val="fr-FR"/>
              </w:rPr>
              <w:t>é</w:t>
            </w:r>
            <w:r>
              <w:rPr>
                <w:lang w:val="fr-FR"/>
              </w:rPr>
              <w:t xml:space="preserve"> optimale et homog</w:t>
            </w:r>
            <w:r>
              <w:rPr>
                <w:lang w:val="fr-FR"/>
              </w:rPr>
              <w:t>è</w:t>
            </w:r>
            <w:r>
              <w:rPr>
                <w:lang w:val="fr-FR"/>
              </w:rPr>
              <w:t>ne, Brightcove Live limite les param</w:t>
            </w:r>
            <w:r>
              <w:rPr>
                <w:lang w:val="fr-FR"/>
              </w:rPr>
              <w:t>è</w:t>
            </w:r>
            <w:r>
              <w:rPr>
                <w:lang w:val="fr-FR"/>
              </w:rPr>
              <w:t>tres de flux d'entr</w:t>
            </w:r>
            <w:r>
              <w:rPr>
                <w:lang w:val="fr-FR"/>
              </w:rPr>
              <w:t>é</w:t>
            </w:r>
            <w:r>
              <w:rPr>
                <w:lang w:val="fr-FR"/>
              </w:rPr>
              <w:t xml:space="preserve">e </w:t>
            </w:r>
            <w:r>
              <w:rPr>
                <w:lang w:val="fr-FR"/>
              </w:rPr>
              <w:t>à</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2b393db3-24a1-4e88-9122-a3f7c1aaa95d</w:t>
            </w:r>
          </w:p>
        </w:tc>
        <w:tc>
          <w:tcPr>
            <w:tcW w:w="7407" w:type="dxa"/>
            <w:shd w:val="clear" w:color="auto" w:fill="F2F2F2" w:themeFill="background1" w:themeFillShade="F2"/>
          </w:tcPr>
          <w:p w:rsidR="00000000" w:rsidRDefault="00AC26C9">
            <w:pPr>
              <w:rPr>
                <w:noProof/>
              </w:rPr>
            </w:pPr>
            <w:r>
              <w:rPr>
                <w:noProof/>
              </w:rPr>
              <w:t>Maximum 1920x1080</w:t>
            </w:r>
          </w:p>
        </w:tc>
        <w:tc>
          <w:tcPr>
            <w:tcW w:w="7407" w:type="dxa"/>
          </w:tcPr>
          <w:p w:rsidR="00000000" w:rsidRDefault="00AC26C9">
            <w:pPr>
              <w:rPr>
                <w:lang w:val="fr-FR"/>
              </w:rPr>
            </w:pPr>
            <w:r>
              <w:rPr>
                <w:lang w:val="fr-FR"/>
              </w:rPr>
              <w:t>Maximum 1 920 x 1 080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8a47c81f-6fb2-42b8-8d63-85b9784403c9</w:t>
            </w:r>
          </w:p>
        </w:tc>
        <w:tc>
          <w:tcPr>
            <w:tcW w:w="7407" w:type="dxa"/>
            <w:shd w:val="clear" w:color="auto" w:fill="F2F2F2" w:themeFill="background1" w:themeFillShade="F2"/>
          </w:tcPr>
          <w:p w:rsidR="00000000" w:rsidRDefault="00AC26C9">
            <w:pPr>
              <w:rPr>
                <w:noProof/>
              </w:rPr>
            </w:pPr>
            <w:r>
              <w:rPr>
                <w:noProof/>
              </w:rPr>
              <w:t>Maximum 30 fps, which is typical.</w:t>
            </w:r>
          </w:p>
        </w:tc>
        <w:tc>
          <w:tcPr>
            <w:tcW w:w="7407" w:type="dxa"/>
          </w:tcPr>
          <w:p w:rsidR="00000000" w:rsidRDefault="00AC26C9">
            <w:pPr>
              <w:rPr>
                <w:lang w:val="fr-FR"/>
              </w:rPr>
            </w:pPr>
            <w:r>
              <w:rPr>
                <w:lang w:val="fr-FR"/>
              </w:rPr>
              <w:t>Maximum 30 fps, ce qui est typique.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9b9c1232-bf41-4986-b067-d9458737688b</w:t>
            </w:r>
          </w:p>
        </w:tc>
        <w:tc>
          <w:tcPr>
            <w:tcW w:w="7407" w:type="dxa"/>
            <w:shd w:val="clear" w:color="auto" w:fill="F2F2F2" w:themeFill="background1" w:themeFillShade="F2"/>
          </w:tcPr>
          <w:p w:rsidR="00000000" w:rsidRDefault="00AC26C9">
            <w:pPr>
              <w:rPr>
                <w:noProof/>
              </w:rPr>
            </w:pPr>
            <w:r>
              <w:rPr>
                <w:noProof/>
              </w:rPr>
              <w:t xml:space="preserve">Brightcove supports up to 60 fps, but you will need to </w:t>
            </w:r>
            <w:r>
              <w:rPr>
                <w:rStyle w:val="mqInternal"/>
                <w:noProof/>
              </w:rPr>
              <w:t>[1}</w:t>
            </w:r>
            <w:r>
              <w:rPr>
                <w:noProof/>
              </w:rPr>
              <w:t>Contact Brightcove Support</w:t>
            </w:r>
            <w:r>
              <w:rPr>
                <w:rStyle w:val="mqInternal"/>
                <w:noProof/>
              </w:rPr>
              <w:t>{2]</w:t>
            </w:r>
            <w:r>
              <w:rPr>
                <w:noProof/>
              </w:rPr>
              <w:t xml:space="preserve"> to have the limit increased.</w:t>
            </w:r>
          </w:p>
        </w:tc>
        <w:tc>
          <w:tcPr>
            <w:tcW w:w="7407" w:type="dxa"/>
          </w:tcPr>
          <w:p w:rsidR="00000000" w:rsidRDefault="00AC26C9">
            <w:pPr>
              <w:rPr>
                <w:lang w:val="fr-FR"/>
              </w:rPr>
            </w:pPr>
            <w:r>
              <w:rPr>
                <w:lang w:val="fr-FR"/>
              </w:rPr>
              <w:t>Brightcove prend en charge jusqu'</w:t>
            </w:r>
            <w:r>
              <w:rPr>
                <w:lang w:val="fr-FR"/>
              </w:rPr>
              <w:t>à</w:t>
            </w:r>
            <w:r>
              <w:rPr>
                <w:lang w:val="fr-FR"/>
              </w:rPr>
              <w:t xml:space="preserve"> 60 ips, mais vous devrez </w:t>
            </w:r>
            <w:r>
              <w:rPr>
                <w:rStyle w:val="mqInternal"/>
                <w:noProof/>
                <w:lang w:val="fr-FR"/>
              </w:rPr>
              <w:t>[1}</w:t>
            </w:r>
            <w:r>
              <w:rPr>
                <w:lang w:val="fr-FR"/>
              </w:rPr>
              <w:t>contacter le support Brightcove</w:t>
            </w:r>
            <w:r>
              <w:rPr>
                <w:rStyle w:val="mqInternal"/>
                <w:noProof/>
                <w:lang w:val="fr-FR"/>
              </w:rPr>
              <w:t>{2]</w:t>
            </w:r>
            <w:r>
              <w:rPr>
                <w:lang w:val="fr-FR"/>
              </w:rPr>
              <w:t xml:space="preserve"> pour</w:t>
            </w:r>
            <w:r>
              <w:rPr>
                <w:lang w:val="fr-FR"/>
              </w:rPr>
              <w:t xml:space="preserve"> augmenter la limite.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8d186c99-d28c-4e9f-8ff9-627f9cb005b8</w:t>
            </w:r>
          </w:p>
        </w:tc>
        <w:tc>
          <w:tcPr>
            <w:tcW w:w="7407" w:type="dxa"/>
            <w:shd w:val="clear" w:color="auto" w:fill="F2F2F2" w:themeFill="background1" w:themeFillShade="F2"/>
          </w:tcPr>
          <w:p w:rsidR="00000000" w:rsidRDefault="00AC26C9">
            <w:pPr>
              <w:rPr>
                <w:noProof/>
              </w:rPr>
            </w:pPr>
            <w:r>
              <w:rPr>
                <w:noProof/>
              </w:rPr>
              <w:t>When using 60fps, Brightcove recommends increasing the bitrate to achieve the desired visual quality for the content and a constant frame rate.</w:t>
            </w:r>
          </w:p>
        </w:tc>
        <w:tc>
          <w:tcPr>
            <w:tcW w:w="7407" w:type="dxa"/>
          </w:tcPr>
          <w:p w:rsidR="00000000" w:rsidRDefault="00AC26C9">
            <w:pPr>
              <w:rPr>
                <w:lang w:val="fr-FR"/>
              </w:rPr>
            </w:pPr>
            <w:r>
              <w:rPr>
                <w:lang w:val="fr-FR"/>
              </w:rPr>
              <w:t>Lors de l'utilisation de 60 ips, Brightcove reco</w:t>
            </w:r>
            <w:r>
              <w:rPr>
                <w:lang w:val="fr-FR"/>
              </w:rPr>
              <w:t>mmande d'augmenter le d</w:t>
            </w:r>
            <w:r>
              <w:rPr>
                <w:lang w:val="fr-FR"/>
              </w:rPr>
              <w:t>é</w:t>
            </w:r>
            <w:r>
              <w:rPr>
                <w:lang w:val="fr-FR"/>
              </w:rPr>
              <w:t>bit binaire pour obtenir la qualit</w:t>
            </w:r>
            <w:r>
              <w:rPr>
                <w:lang w:val="fr-FR"/>
              </w:rPr>
              <w:t>é</w:t>
            </w:r>
            <w:r>
              <w:rPr>
                <w:lang w:val="fr-FR"/>
              </w:rPr>
              <w:t xml:space="preserve"> visuelle souhait</w:t>
            </w:r>
            <w:r>
              <w:rPr>
                <w:lang w:val="fr-FR"/>
              </w:rPr>
              <w:t>é</w:t>
            </w:r>
            <w:r>
              <w:rPr>
                <w:lang w:val="fr-FR"/>
              </w:rPr>
              <w:t>e pour le contenu et une fr</w:t>
            </w:r>
            <w:r>
              <w:rPr>
                <w:lang w:val="fr-FR"/>
              </w:rPr>
              <w:t>é</w:t>
            </w:r>
            <w:r>
              <w:rPr>
                <w:lang w:val="fr-FR"/>
              </w:rPr>
              <w:t>quence d'images constante.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3c4d229a-c022-498a-8b89-06fd08da5542</w:t>
            </w:r>
          </w:p>
        </w:tc>
        <w:tc>
          <w:tcPr>
            <w:tcW w:w="7407" w:type="dxa"/>
            <w:shd w:val="clear" w:color="auto" w:fill="F2F2F2" w:themeFill="background1" w:themeFillShade="F2"/>
          </w:tcPr>
          <w:p w:rsidR="00000000" w:rsidRDefault="00AC26C9">
            <w:pPr>
              <w:rPr>
                <w:noProof/>
              </w:rPr>
            </w:pPr>
            <w:r>
              <w:rPr>
                <w:noProof/>
              </w:rPr>
              <w:t>Less than 10 Mbps</w:t>
            </w:r>
          </w:p>
        </w:tc>
        <w:tc>
          <w:tcPr>
            <w:tcW w:w="7407" w:type="dxa"/>
          </w:tcPr>
          <w:p w:rsidR="00000000" w:rsidRDefault="00AC26C9">
            <w:pPr>
              <w:rPr>
                <w:lang w:val="fr-FR"/>
              </w:rPr>
            </w:pPr>
            <w:r>
              <w:rPr>
                <w:lang w:val="fr-FR"/>
              </w:rPr>
              <w:t>Moins de 10 Mbit/s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a863c889-7da4-44ac-b1b4-f3b10a0e276f</w:t>
            </w:r>
          </w:p>
        </w:tc>
        <w:tc>
          <w:tcPr>
            <w:tcW w:w="7407" w:type="dxa"/>
            <w:shd w:val="clear" w:color="auto" w:fill="F2F2F2" w:themeFill="background1" w:themeFillShade="F2"/>
          </w:tcPr>
          <w:p w:rsidR="00000000" w:rsidRDefault="00AC26C9">
            <w:pPr>
              <w:rPr>
                <w:noProof/>
              </w:rPr>
            </w:pPr>
            <w:r>
              <w:rPr>
                <w:noProof/>
              </w:rPr>
              <w:t>Constant Bitrate (CBR) greatly reduces the chance of problems</w:t>
            </w:r>
          </w:p>
        </w:tc>
        <w:tc>
          <w:tcPr>
            <w:tcW w:w="7407" w:type="dxa"/>
          </w:tcPr>
          <w:p w:rsidR="00000000" w:rsidRDefault="00AC26C9">
            <w:pPr>
              <w:rPr>
                <w:lang w:val="fr-FR"/>
              </w:rPr>
            </w:pPr>
            <w:r>
              <w:rPr>
                <w:lang w:val="fr-FR"/>
              </w:rPr>
              <w:t>Bitrate constant (CBR) r</w:t>
            </w:r>
            <w:r>
              <w:rPr>
                <w:lang w:val="fr-FR"/>
              </w:rPr>
              <w:t>é</w:t>
            </w:r>
            <w:r>
              <w:rPr>
                <w:lang w:val="fr-FR"/>
              </w:rPr>
              <w:t>duit consid</w:t>
            </w:r>
            <w:r>
              <w:rPr>
                <w:lang w:val="fr-FR"/>
              </w:rPr>
              <w:t>é</w:t>
            </w:r>
            <w:r>
              <w:rPr>
                <w:lang w:val="fr-FR"/>
              </w:rPr>
              <w:t>rablement le risque de probl</w:t>
            </w:r>
            <w:r>
              <w:rPr>
                <w:lang w:val="fr-FR"/>
              </w:rPr>
              <w:t>è</w:t>
            </w:r>
            <w:r>
              <w:rPr>
                <w:lang w:val="fr-FR"/>
              </w:rPr>
              <w:t>mes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fdf068bb-9cce-401e-8c31-50374a7460ad</w:t>
            </w:r>
          </w:p>
        </w:tc>
        <w:tc>
          <w:tcPr>
            <w:tcW w:w="7407" w:type="dxa"/>
            <w:shd w:val="clear" w:color="auto" w:fill="F2F2F2" w:themeFill="background1" w:themeFillShade="F2"/>
          </w:tcPr>
          <w:p w:rsidR="00000000" w:rsidRDefault="00AC26C9">
            <w:pPr>
              <w:rPr>
                <w:noProof/>
              </w:rPr>
            </w:pPr>
            <w:r>
              <w:rPr>
                <w:noProof/>
              </w:rPr>
              <w:t>Audio sampling rate:</w:t>
            </w:r>
          </w:p>
        </w:tc>
        <w:tc>
          <w:tcPr>
            <w:tcW w:w="7407" w:type="dxa"/>
          </w:tcPr>
          <w:p w:rsidR="00000000" w:rsidRDefault="00AC26C9">
            <w:pPr>
              <w:rPr>
                <w:lang w:val="fr-FR"/>
              </w:rPr>
            </w:pPr>
            <w:r>
              <w:rPr>
                <w:lang w:val="fr-FR"/>
              </w:rPr>
              <w:t>Fr</w:t>
            </w:r>
            <w:r>
              <w:rPr>
                <w:lang w:val="fr-FR"/>
              </w:rPr>
              <w:t>é</w:t>
            </w:r>
            <w:r>
              <w:rPr>
                <w:lang w:val="fr-FR"/>
              </w:rPr>
              <w:t>quence d'</w:t>
            </w:r>
            <w:r>
              <w:rPr>
                <w:lang w:val="fr-FR"/>
              </w:rPr>
              <w:t>é</w:t>
            </w:r>
            <w:r>
              <w:rPr>
                <w:lang w:val="fr-FR"/>
              </w:rPr>
              <w:t>chantillonnage audio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37c35f81-1bd1-4b8e-9</w:t>
            </w:r>
            <w:r>
              <w:rPr>
                <w:noProof/>
                <w:sz w:val="2"/>
              </w:rPr>
              <w:t>16a-127f1d9c4373</w:t>
            </w:r>
          </w:p>
        </w:tc>
        <w:tc>
          <w:tcPr>
            <w:tcW w:w="7407" w:type="dxa"/>
            <w:shd w:val="clear" w:color="auto" w:fill="F2F2F2" w:themeFill="background1" w:themeFillShade="F2"/>
          </w:tcPr>
          <w:p w:rsidR="00000000" w:rsidRDefault="00AC26C9">
            <w:pPr>
              <w:rPr>
                <w:noProof/>
              </w:rPr>
            </w:pPr>
            <w:r>
              <w:rPr>
                <w:noProof/>
              </w:rPr>
              <w:t>44.1khz and 48khz are the recommended sample audio rates to use</w:t>
            </w:r>
          </w:p>
        </w:tc>
        <w:tc>
          <w:tcPr>
            <w:tcW w:w="7407" w:type="dxa"/>
          </w:tcPr>
          <w:p w:rsidR="00000000" w:rsidRDefault="00AC26C9">
            <w:pPr>
              <w:rPr>
                <w:lang w:val="fr-FR"/>
              </w:rPr>
            </w:pPr>
            <w:r>
              <w:rPr>
                <w:lang w:val="fr-FR"/>
              </w:rPr>
              <w:t>44.1khz et 48khz sont les d</w:t>
            </w:r>
            <w:r>
              <w:rPr>
                <w:lang w:val="fr-FR"/>
              </w:rPr>
              <w:t>é</w:t>
            </w:r>
            <w:r>
              <w:rPr>
                <w:lang w:val="fr-FR"/>
              </w:rPr>
              <w:t>bits audio recommand</w:t>
            </w:r>
            <w:r>
              <w:rPr>
                <w:lang w:val="fr-FR"/>
              </w:rPr>
              <w:t>é</w:t>
            </w:r>
            <w:r>
              <w:rPr>
                <w:lang w:val="fr-FR"/>
              </w:rPr>
              <w:t xml:space="preserve">s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52847c4c-2948-4868-90be-60ac9948c974</w:t>
            </w:r>
          </w:p>
        </w:tc>
        <w:tc>
          <w:tcPr>
            <w:tcW w:w="7407" w:type="dxa"/>
            <w:shd w:val="clear" w:color="auto" w:fill="F2F2F2" w:themeFill="background1" w:themeFillShade="F2"/>
          </w:tcPr>
          <w:p w:rsidR="00000000" w:rsidRDefault="00AC26C9">
            <w:pPr>
              <w:rPr>
                <w:noProof/>
              </w:rPr>
            </w:pPr>
            <w:r>
              <w:rPr>
                <w:noProof/>
              </w:rPr>
              <w:t>Keyframe Rate or GOP (Group of Pictures) aligned:</w:t>
            </w:r>
          </w:p>
        </w:tc>
        <w:tc>
          <w:tcPr>
            <w:tcW w:w="7407" w:type="dxa"/>
          </w:tcPr>
          <w:p w:rsidR="00000000" w:rsidRDefault="00AC26C9">
            <w:pPr>
              <w:rPr>
                <w:lang w:val="fr-FR"/>
              </w:rPr>
            </w:pPr>
            <w:r>
              <w:rPr>
                <w:lang w:val="fr-FR"/>
              </w:rPr>
              <w:t>Taux d'images-cl</w:t>
            </w:r>
            <w:r>
              <w:rPr>
                <w:lang w:val="fr-FR"/>
              </w:rPr>
              <w:t>é</w:t>
            </w:r>
            <w:r>
              <w:rPr>
                <w:lang w:val="fr-FR"/>
              </w:rPr>
              <w:t>s ou</w:t>
            </w:r>
            <w:r>
              <w:rPr>
                <w:lang w:val="fr-FR"/>
              </w:rPr>
              <w:t xml:space="preserve"> GOP (groupe d'images) align</w:t>
            </w:r>
            <w:r>
              <w:rPr>
                <w:lang w:val="fr-FR"/>
              </w:rPr>
              <w:t>é</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c38bf748-d6c8-4cb1-baa1-a6411a1f46db</w:t>
            </w:r>
          </w:p>
        </w:tc>
        <w:tc>
          <w:tcPr>
            <w:tcW w:w="7407" w:type="dxa"/>
            <w:shd w:val="clear" w:color="auto" w:fill="F2F2F2" w:themeFill="background1" w:themeFillShade="F2"/>
          </w:tcPr>
          <w:p w:rsidR="00000000" w:rsidRDefault="00AC26C9">
            <w:pPr>
              <w:rPr>
                <w:noProof/>
              </w:rPr>
            </w:pPr>
            <w:r>
              <w:rPr>
                <w:noProof/>
              </w:rPr>
              <w:t xml:space="preserve">A </w:t>
            </w:r>
            <w:r>
              <w:rPr>
                <w:rStyle w:val="mqInternal"/>
                <w:noProof/>
              </w:rPr>
              <w:t>[1}</w:t>
            </w:r>
            <w:r>
              <w:rPr>
                <w:noProof/>
              </w:rPr>
              <w:t>Keyframe</w:t>
            </w:r>
            <w:r>
              <w:rPr>
                <w:rStyle w:val="mqInternal"/>
                <w:noProof/>
              </w:rPr>
              <w:t>{2]</w:t>
            </w:r>
            <w:r>
              <w:rPr>
                <w:noProof/>
              </w:rPr>
              <w:t xml:space="preserve"> should always occur every 2 seconds </w:t>
            </w:r>
            <w:r>
              <w:rPr>
                <w:rStyle w:val="mqInternal"/>
                <w:noProof/>
              </w:rPr>
              <w:t>[1}</w:t>
            </w:r>
            <w:r>
              <w:rPr>
                <w:noProof/>
              </w:rPr>
              <w:t>for both inputs and outputs</w:t>
            </w:r>
            <w:r>
              <w:rPr>
                <w:rStyle w:val="mqInternal"/>
                <w:noProof/>
              </w:rPr>
              <w:t>{2]</w:t>
            </w:r>
            <w:r>
              <w:rPr>
                <w:noProof/>
              </w:rPr>
              <w:t>.</w:t>
            </w:r>
          </w:p>
        </w:tc>
        <w:tc>
          <w:tcPr>
            <w:tcW w:w="7407" w:type="dxa"/>
          </w:tcPr>
          <w:p w:rsidR="00000000" w:rsidRDefault="00AC26C9">
            <w:pPr>
              <w:rPr>
                <w:lang w:val="fr-FR"/>
              </w:rPr>
            </w:pPr>
            <w:r>
              <w:rPr>
                <w:lang w:val="fr-FR"/>
              </w:rPr>
              <w:t xml:space="preserve">Une </w:t>
            </w:r>
            <w:r>
              <w:rPr>
                <w:rStyle w:val="mqInternal"/>
                <w:noProof/>
                <w:lang w:val="fr-FR"/>
              </w:rPr>
              <w:t>[1}</w:t>
            </w:r>
            <w:r>
              <w:rPr>
                <w:lang w:val="fr-FR"/>
              </w:rPr>
              <w:t>image-cl</w:t>
            </w:r>
            <w:r>
              <w:rPr>
                <w:lang w:val="fr-FR"/>
              </w:rPr>
              <w:t>é</w:t>
            </w:r>
            <w:r>
              <w:rPr>
                <w:rStyle w:val="mqInternal"/>
                <w:noProof/>
                <w:lang w:val="fr-FR"/>
              </w:rPr>
              <w:t>{2]</w:t>
            </w:r>
            <w:r>
              <w:rPr>
                <w:lang w:val="fr-FR"/>
              </w:rPr>
              <w:t xml:space="preserve"> doit toujours se produire toutes les 2 secondes </w:t>
            </w:r>
            <w:r>
              <w:rPr>
                <w:rStyle w:val="mqInternal"/>
                <w:noProof/>
                <w:lang w:val="fr-FR"/>
              </w:rPr>
              <w:t>[1}</w:t>
            </w:r>
            <w:r>
              <w:rPr>
                <w:lang w:val="fr-FR"/>
              </w:rPr>
              <w:t>pour les entr</w:t>
            </w:r>
            <w:r>
              <w:rPr>
                <w:lang w:val="fr-FR"/>
              </w:rPr>
              <w:t>é</w:t>
            </w:r>
            <w:r>
              <w:rPr>
                <w:lang w:val="fr-FR"/>
              </w:rPr>
              <w:t>es et les sorties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759efcdf-cd82-415a-b296-ee9335342cdd</w:t>
            </w:r>
          </w:p>
        </w:tc>
        <w:tc>
          <w:tcPr>
            <w:tcW w:w="7407" w:type="dxa"/>
            <w:shd w:val="clear" w:color="auto" w:fill="F2F2F2" w:themeFill="background1" w:themeFillShade="F2"/>
          </w:tcPr>
          <w:p w:rsidR="00000000" w:rsidRDefault="00AC26C9">
            <w:pPr>
              <w:rPr>
                <w:noProof/>
              </w:rPr>
            </w:pPr>
            <w:r>
              <w:rPr>
                <w:noProof/>
              </w:rPr>
              <w:t>Meaning a keyframe is sent to Brightcove from the encoder every two seconds of the stream itself.</w:t>
            </w:r>
          </w:p>
        </w:tc>
        <w:tc>
          <w:tcPr>
            <w:tcW w:w="7407" w:type="dxa"/>
          </w:tcPr>
          <w:p w:rsidR="00000000" w:rsidRDefault="00AC26C9">
            <w:pPr>
              <w:rPr>
                <w:lang w:val="fr-FR"/>
              </w:rPr>
            </w:pPr>
            <w:r>
              <w:rPr>
                <w:lang w:val="fr-FR"/>
              </w:rPr>
              <w:t>Cela signifie qu'une image-cl</w:t>
            </w:r>
            <w:r>
              <w:rPr>
                <w:lang w:val="fr-FR"/>
              </w:rPr>
              <w:t>é</w:t>
            </w:r>
            <w:r>
              <w:rPr>
                <w:lang w:val="fr-FR"/>
              </w:rPr>
              <w:t xml:space="preserve"> est envoy</w:t>
            </w:r>
            <w:r>
              <w:rPr>
                <w:lang w:val="fr-FR"/>
              </w:rPr>
              <w:t>é</w:t>
            </w:r>
            <w:r>
              <w:rPr>
                <w:lang w:val="fr-FR"/>
              </w:rPr>
              <w:t xml:space="preserve">e </w:t>
            </w:r>
            <w:r>
              <w:rPr>
                <w:lang w:val="fr-FR"/>
              </w:rPr>
              <w:t>à</w:t>
            </w:r>
            <w:r>
              <w:rPr>
                <w:lang w:val="fr-FR"/>
              </w:rPr>
              <w:t xml:space="preserve"> Brightcove </w:t>
            </w:r>
            <w:r>
              <w:rPr>
                <w:lang w:val="fr-FR"/>
              </w:rPr>
              <w:t>à</w:t>
            </w:r>
            <w:r>
              <w:rPr>
                <w:lang w:val="fr-FR"/>
              </w:rPr>
              <w:t xml:space="preserve"> partir de l'encodeur toutes les deux</w:t>
            </w:r>
            <w:r>
              <w:rPr>
                <w:lang w:val="fr-FR"/>
              </w:rPr>
              <w:t xml:space="preserve"> secondes du flux lui-m</w:t>
            </w:r>
            <w:r>
              <w:rPr>
                <w:lang w:val="fr-FR"/>
              </w:rPr>
              <w:t>ê</w:t>
            </w:r>
            <w:r>
              <w:rPr>
                <w:lang w:val="fr-FR"/>
              </w:rPr>
              <w:t>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c922a530-ccb4-4883-98de-b96f575bb7b8</w:t>
            </w:r>
          </w:p>
        </w:tc>
        <w:tc>
          <w:tcPr>
            <w:tcW w:w="7407" w:type="dxa"/>
            <w:shd w:val="clear" w:color="auto" w:fill="F2F2F2" w:themeFill="background1" w:themeFillShade="F2"/>
          </w:tcPr>
          <w:p w:rsidR="00000000" w:rsidRDefault="00AC26C9">
            <w:pPr>
              <w:rPr>
                <w:noProof/>
              </w:rPr>
            </w:pPr>
            <w:r>
              <w:rPr>
                <w:noProof/>
              </w:rPr>
              <w:t xml:space="preserve">This process can be defined in different ways, but </w:t>
            </w:r>
            <w:r>
              <w:rPr>
                <w:rStyle w:val="mqInternal"/>
                <w:noProof/>
              </w:rPr>
              <w:t>[1}</w:t>
            </w:r>
            <w:r>
              <w:rPr>
                <w:noProof/>
              </w:rPr>
              <w:t>Keyframe Rate</w:t>
            </w:r>
            <w:r>
              <w:rPr>
                <w:rStyle w:val="mqInternal"/>
                <w:noProof/>
              </w:rPr>
              <w:t>{2]</w:t>
            </w:r>
            <w:r>
              <w:rPr>
                <w:noProof/>
              </w:rPr>
              <w:t xml:space="preserve"> is the most common.</w:t>
            </w:r>
          </w:p>
        </w:tc>
        <w:tc>
          <w:tcPr>
            <w:tcW w:w="7407" w:type="dxa"/>
          </w:tcPr>
          <w:p w:rsidR="00000000" w:rsidRDefault="00AC26C9">
            <w:pPr>
              <w:rPr>
                <w:lang w:val="fr-FR"/>
              </w:rPr>
            </w:pPr>
            <w:r>
              <w:rPr>
                <w:lang w:val="fr-FR"/>
              </w:rPr>
              <w:t xml:space="preserve">Ce processus peut </w:t>
            </w:r>
            <w:r>
              <w:rPr>
                <w:lang w:val="fr-FR"/>
              </w:rPr>
              <w:t>ê</w:t>
            </w:r>
            <w:r>
              <w:rPr>
                <w:lang w:val="fr-FR"/>
              </w:rPr>
              <w:t>tre d</w:t>
            </w:r>
            <w:r>
              <w:rPr>
                <w:lang w:val="fr-FR"/>
              </w:rPr>
              <w:t>é</w:t>
            </w:r>
            <w:r>
              <w:rPr>
                <w:lang w:val="fr-FR"/>
              </w:rPr>
              <w:t>fini de diff</w:t>
            </w:r>
            <w:r>
              <w:rPr>
                <w:lang w:val="fr-FR"/>
              </w:rPr>
              <w:t>é</w:t>
            </w:r>
            <w:r>
              <w:rPr>
                <w:lang w:val="fr-FR"/>
              </w:rPr>
              <w:t>rentes mani</w:t>
            </w:r>
            <w:r>
              <w:rPr>
                <w:lang w:val="fr-FR"/>
              </w:rPr>
              <w:t>è</w:t>
            </w:r>
            <w:r>
              <w:rPr>
                <w:lang w:val="fr-FR"/>
              </w:rPr>
              <w:t xml:space="preserve">res, mais le </w:t>
            </w:r>
            <w:r>
              <w:rPr>
                <w:rStyle w:val="mqInternal"/>
                <w:noProof/>
                <w:lang w:val="fr-FR"/>
              </w:rPr>
              <w:t>[1}</w:t>
            </w:r>
            <w:r>
              <w:rPr>
                <w:lang w:val="fr-FR"/>
              </w:rPr>
              <w:t>taux d'image-cl</w:t>
            </w:r>
            <w:r>
              <w:rPr>
                <w:lang w:val="fr-FR"/>
              </w:rPr>
              <w:t>é</w:t>
            </w:r>
            <w:r>
              <w:rPr>
                <w:rStyle w:val="mqInternal"/>
                <w:noProof/>
                <w:lang w:val="fr-FR"/>
              </w:rPr>
              <w:t>{2]</w:t>
            </w:r>
            <w:r>
              <w:rPr>
                <w:lang w:val="fr-FR"/>
              </w:rPr>
              <w:t xml:space="preserve"> est le pl</w:t>
            </w:r>
            <w:r>
              <w:rPr>
                <w:lang w:val="fr-FR"/>
              </w:rPr>
              <w:t>us courant.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305fca41-af57-47ce-b823-b9f0e79e4ebf</w:t>
            </w:r>
          </w:p>
        </w:tc>
        <w:tc>
          <w:tcPr>
            <w:tcW w:w="7407" w:type="dxa"/>
            <w:shd w:val="clear" w:color="auto" w:fill="F2F2F2" w:themeFill="background1" w:themeFillShade="F2"/>
          </w:tcPr>
          <w:p w:rsidR="00000000" w:rsidRDefault="00AC26C9">
            <w:pPr>
              <w:rPr>
                <w:noProof/>
              </w:rPr>
            </w:pPr>
            <w:r>
              <w:rPr>
                <w:noProof/>
              </w:rPr>
              <w:t>It can be calculated in different ways by different encoders.</w:t>
            </w:r>
          </w:p>
        </w:tc>
        <w:tc>
          <w:tcPr>
            <w:tcW w:w="7407" w:type="dxa"/>
          </w:tcPr>
          <w:p w:rsidR="00000000" w:rsidRDefault="00AC26C9">
            <w:pPr>
              <w:rPr>
                <w:lang w:val="fr-FR"/>
              </w:rPr>
            </w:pPr>
            <w:r>
              <w:rPr>
                <w:lang w:val="fr-FR"/>
              </w:rPr>
              <w:t xml:space="preserve">Il peut </w:t>
            </w:r>
            <w:r>
              <w:rPr>
                <w:lang w:val="fr-FR"/>
              </w:rPr>
              <w:t>ê</w:t>
            </w:r>
            <w:r>
              <w:rPr>
                <w:lang w:val="fr-FR"/>
              </w:rPr>
              <w:t>tre calcul</w:t>
            </w:r>
            <w:r>
              <w:rPr>
                <w:lang w:val="fr-FR"/>
              </w:rPr>
              <w:t>é</w:t>
            </w:r>
            <w:r>
              <w:rPr>
                <w:lang w:val="fr-FR"/>
              </w:rPr>
              <w:t xml:space="preserve"> de diff</w:t>
            </w:r>
            <w:r>
              <w:rPr>
                <w:lang w:val="fr-FR"/>
              </w:rPr>
              <w:t>é</w:t>
            </w:r>
            <w:r>
              <w:rPr>
                <w:lang w:val="fr-FR"/>
              </w:rPr>
              <w:t>rentes mani</w:t>
            </w:r>
            <w:r>
              <w:rPr>
                <w:lang w:val="fr-FR"/>
              </w:rPr>
              <w:t>è</w:t>
            </w:r>
            <w:r>
              <w:rPr>
                <w:lang w:val="fr-FR"/>
              </w:rPr>
              <w:t>res par diff</w:t>
            </w:r>
            <w:r>
              <w:rPr>
                <w:lang w:val="fr-FR"/>
              </w:rPr>
              <w:t>é</w:t>
            </w:r>
            <w:r>
              <w:rPr>
                <w:lang w:val="fr-FR"/>
              </w:rPr>
              <w:t>rents codeurs.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05d5bd63-294c-4fd1-a6d0-33a197d69e02</w:t>
            </w:r>
          </w:p>
        </w:tc>
        <w:tc>
          <w:tcPr>
            <w:tcW w:w="7407" w:type="dxa"/>
            <w:shd w:val="clear" w:color="auto" w:fill="F2F2F2" w:themeFill="background1" w:themeFillShade="F2"/>
          </w:tcPr>
          <w:p w:rsidR="00000000" w:rsidRDefault="00AC26C9">
            <w:pPr>
              <w:rPr>
                <w:noProof/>
              </w:rPr>
            </w:pPr>
            <w:r>
              <w:rPr>
                <w:noProof/>
              </w:rPr>
              <w:t>For example:</w:t>
            </w:r>
          </w:p>
        </w:tc>
        <w:tc>
          <w:tcPr>
            <w:tcW w:w="7407" w:type="dxa"/>
          </w:tcPr>
          <w:p w:rsidR="00000000" w:rsidRDefault="00AC26C9">
            <w:pPr>
              <w:rPr>
                <w:lang w:val="fr-FR"/>
              </w:rPr>
            </w:pPr>
            <w:r>
              <w:rPr>
                <w:lang w:val="fr-FR"/>
              </w:rPr>
              <w:t>Par exemple :</w:t>
            </w:r>
          </w:p>
        </w:tc>
      </w:tr>
      <w:tr w:rsidR="00000000">
        <w:tc>
          <w:tcPr>
            <w:tcW w:w="660" w:type="dxa"/>
            <w:shd w:val="clear" w:color="auto" w:fill="F2F2F2" w:themeFill="background1" w:themeFillShade="F2"/>
          </w:tcPr>
          <w:p w:rsidR="00000000" w:rsidRDefault="00AC26C9">
            <w:pPr>
              <w:rPr>
                <w:noProof/>
                <w:sz w:val="2"/>
              </w:rPr>
            </w:pPr>
            <w:r>
              <w:rPr>
                <w:noProof/>
                <w:sz w:val="16"/>
              </w:rPr>
              <w:t>3</w:t>
            </w:r>
            <w:r>
              <w:rPr>
                <w:noProof/>
                <w:sz w:val="16"/>
              </w:rPr>
              <w:t xml:space="preserve">8 </w:t>
            </w:r>
            <w:r>
              <w:rPr>
                <w:noProof/>
                <w:sz w:val="16"/>
              </w:rPr>
              <w:br/>
            </w:r>
            <w:r>
              <w:rPr>
                <w:noProof/>
                <w:sz w:val="2"/>
              </w:rPr>
              <w:t>bef7bea9-d7cf-4d1c-bbac-0f2db53a00c9</w:t>
            </w:r>
          </w:p>
        </w:tc>
        <w:tc>
          <w:tcPr>
            <w:tcW w:w="7407" w:type="dxa"/>
            <w:shd w:val="clear" w:color="auto" w:fill="F2F2F2" w:themeFill="background1" w:themeFillShade="F2"/>
          </w:tcPr>
          <w:p w:rsidR="00000000" w:rsidRDefault="00AC26C9">
            <w:pPr>
              <w:rPr>
                <w:noProof/>
              </w:rPr>
            </w:pPr>
            <w:r>
              <w:rPr>
                <w:noProof/>
              </w:rPr>
              <w:t>Wirecast uses the amount of frames that pass, so for a 30fps video, the setting would be 60.</w:t>
            </w:r>
          </w:p>
        </w:tc>
        <w:tc>
          <w:tcPr>
            <w:tcW w:w="7407" w:type="dxa"/>
          </w:tcPr>
          <w:p w:rsidR="00000000" w:rsidRDefault="00AC26C9">
            <w:pPr>
              <w:rPr>
                <w:lang w:val="fr-FR"/>
              </w:rPr>
            </w:pPr>
            <w:r>
              <w:rPr>
                <w:lang w:val="fr-FR"/>
              </w:rPr>
              <w:t>Wirecast utilise la quantit</w:t>
            </w:r>
            <w:r>
              <w:rPr>
                <w:lang w:val="fr-FR"/>
              </w:rPr>
              <w:t>é</w:t>
            </w:r>
            <w:r>
              <w:rPr>
                <w:lang w:val="fr-FR"/>
              </w:rPr>
              <w:t xml:space="preserve"> d'images qui passent, donc pour une vid</w:t>
            </w:r>
            <w:r>
              <w:rPr>
                <w:lang w:val="fr-FR"/>
              </w:rPr>
              <w:t>é</w:t>
            </w:r>
            <w:r>
              <w:rPr>
                <w:lang w:val="fr-FR"/>
              </w:rPr>
              <w:t>o de 30ips, le r</w:t>
            </w:r>
            <w:r>
              <w:rPr>
                <w:lang w:val="fr-FR"/>
              </w:rPr>
              <w:t>é</w:t>
            </w:r>
            <w:r>
              <w:rPr>
                <w:lang w:val="fr-FR"/>
              </w:rPr>
              <w:t>glage serait 60.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5d09365e-621b-4dee-90fe-a6a6cbe35548</w:t>
            </w:r>
          </w:p>
        </w:tc>
        <w:tc>
          <w:tcPr>
            <w:tcW w:w="7407" w:type="dxa"/>
            <w:shd w:val="clear" w:color="auto" w:fill="F2F2F2" w:themeFill="background1" w:themeFillShade="F2"/>
          </w:tcPr>
          <w:p w:rsidR="00000000" w:rsidRDefault="00AC26C9">
            <w:pPr>
              <w:rPr>
                <w:noProof/>
              </w:rPr>
            </w:pPr>
            <w:r>
              <w:rPr>
                <w:noProof/>
              </w:rPr>
              <w:t>Elemental encoders use seconds so that the correct setting would be '2'.</w:t>
            </w:r>
          </w:p>
        </w:tc>
        <w:tc>
          <w:tcPr>
            <w:tcW w:w="7407" w:type="dxa"/>
          </w:tcPr>
          <w:p w:rsidR="00000000" w:rsidRDefault="00AC26C9">
            <w:pPr>
              <w:rPr>
                <w:lang w:val="fr-FR"/>
              </w:rPr>
            </w:pPr>
            <w:r>
              <w:rPr>
                <w:lang w:val="fr-FR"/>
              </w:rPr>
              <w:t xml:space="preserve">Les codeurs </w:t>
            </w:r>
            <w:r>
              <w:rPr>
                <w:lang w:val="fr-FR"/>
              </w:rPr>
              <w:t>é</w:t>
            </w:r>
            <w:r>
              <w:rPr>
                <w:lang w:val="fr-FR"/>
              </w:rPr>
              <w:t>l</w:t>
            </w:r>
            <w:r>
              <w:rPr>
                <w:lang w:val="fr-FR"/>
              </w:rPr>
              <w:t>é</w:t>
            </w:r>
            <w:r>
              <w:rPr>
                <w:lang w:val="fr-FR"/>
              </w:rPr>
              <w:t>mentaires utilisent des secondes pour que le r</w:t>
            </w:r>
            <w:r>
              <w:rPr>
                <w:lang w:val="fr-FR"/>
              </w:rPr>
              <w:t>é</w:t>
            </w:r>
            <w:r>
              <w:rPr>
                <w:lang w:val="fr-FR"/>
              </w:rPr>
              <w:t>glage correct soit '2'.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90e80d5f-6d37-4a8f-8385-70372cb7194b</w:t>
            </w:r>
          </w:p>
        </w:tc>
        <w:tc>
          <w:tcPr>
            <w:tcW w:w="7407" w:type="dxa"/>
            <w:shd w:val="clear" w:color="auto" w:fill="F2F2F2" w:themeFill="background1" w:themeFillShade="F2"/>
          </w:tcPr>
          <w:p w:rsidR="00000000" w:rsidRDefault="00AC26C9">
            <w:pPr>
              <w:rPr>
                <w:noProof/>
              </w:rPr>
            </w:pPr>
            <w:r>
              <w:rPr>
                <w:noProof/>
              </w:rPr>
              <w:t xml:space="preserve">60 FPS video will </w:t>
            </w:r>
            <w:r>
              <w:rPr>
                <w:noProof/>
              </w:rPr>
              <w:t>only change if this setting is counted by the frames, in which case every 120 frames would equal 2 seconds.</w:t>
            </w:r>
          </w:p>
        </w:tc>
        <w:tc>
          <w:tcPr>
            <w:tcW w:w="7407" w:type="dxa"/>
          </w:tcPr>
          <w:p w:rsidR="00000000" w:rsidRDefault="00AC26C9">
            <w:pPr>
              <w:rPr>
                <w:lang w:val="fr-FR"/>
              </w:rPr>
            </w:pPr>
            <w:r>
              <w:rPr>
                <w:lang w:val="fr-FR"/>
              </w:rPr>
              <w:t>La vid</w:t>
            </w:r>
            <w:r>
              <w:rPr>
                <w:lang w:val="fr-FR"/>
              </w:rPr>
              <w:t>é</w:t>
            </w:r>
            <w:r>
              <w:rPr>
                <w:lang w:val="fr-FR"/>
              </w:rPr>
              <w:t xml:space="preserve">o </w:t>
            </w:r>
            <w:r>
              <w:rPr>
                <w:lang w:val="fr-FR"/>
              </w:rPr>
              <w:t>à</w:t>
            </w:r>
            <w:r>
              <w:rPr>
                <w:lang w:val="fr-FR"/>
              </w:rPr>
              <w:t xml:space="preserve"> 60 images par seconde ne changera que si ce param</w:t>
            </w:r>
            <w:r>
              <w:rPr>
                <w:lang w:val="fr-FR"/>
              </w:rPr>
              <w:t>è</w:t>
            </w:r>
            <w:r>
              <w:rPr>
                <w:lang w:val="fr-FR"/>
              </w:rPr>
              <w:t>tre est compt</w:t>
            </w:r>
            <w:r>
              <w:rPr>
                <w:lang w:val="fr-FR"/>
              </w:rPr>
              <w:t>é</w:t>
            </w:r>
            <w:r>
              <w:rPr>
                <w:lang w:val="fr-FR"/>
              </w:rPr>
              <w:t xml:space="preserve"> par les images, auquel cas toutes les 120 images </w:t>
            </w:r>
            <w:r>
              <w:rPr>
                <w:lang w:val="fr-FR"/>
              </w:rPr>
              <w:t>é</w:t>
            </w:r>
            <w:r>
              <w:rPr>
                <w:lang w:val="fr-FR"/>
              </w:rPr>
              <w:t xml:space="preserve">quivaudraient </w:t>
            </w:r>
            <w:r>
              <w:rPr>
                <w:lang w:val="fr-FR"/>
              </w:rPr>
              <w:t>à</w:t>
            </w:r>
            <w:r>
              <w:rPr>
                <w:lang w:val="fr-FR"/>
              </w:rPr>
              <w:t xml:space="preserve"> 2 seco</w:t>
            </w:r>
            <w:r>
              <w:rPr>
                <w:lang w:val="fr-FR"/>
              </w:rPr>
              <w:t>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8e33fbfd-40eb-4515-8c0c-4f035e37f8ff</w:t>
            </w:r>
          </w:p>
        </w:tc>
        <w:tc>
          <w:tcPr>
            <w:tcW w:w="7407" w:type="dxa"/>
            <w:shd w:val="clear" w:color="auto" w:fill="F2F2F2" w:themeFill="background1" w:themeFillShade="F2"/>
          </w:tcPr>
          <w:p w:rsidR="00000000" w:rsidRDefault="00AC26C9">
            <w:pPr>
              <w:rPr>
                <w:noProof/>
              </w:rPr>
            </w:pPr>
            <w:r>
              <w:rPr>
                <w:noProof/>
              </w:rPr>
              <w:t xml:space="preserve">If there is an option for </w:t>
            </w:r>
            <w:r>
              <w:rPr>
                <w:rStyle w:val="mqInternal"/>
                <w:noProof/>
              </w:rPr>
              <w:t>[1}</w:t>
            </w:r>
            <w:r>
              <w:rPr>
                <w:noProof/>
              </w:rPr>
              <w:t>Keyframe Aligned</w:t>
            </w:r>
            <w:r>
              <w:rPr>
                <w:rStyle w:val="mqInternal"/>
                <w:noProof/>
              </w:rPr>
              <w:t>{2]</w:t>
            </w:r>
            <w:r>
              <w:rPr>
                <w:noProof/>
              </w:rPr>
              <w:t xml:space="preserve">, </w:t>
            </w:r>
            <w:r>
              <w:rPr>
                <w:rStyle w:val="mqInternal"/>
                <w:noProof/>
              </w:rPr>
              <w:t>[1}</w:t>
            </w:r>
            <w:r>
              <w:rPr>
                <w:noProof/>
              </w:rPr>
              <w:t>Sync GOP</w:t>
            </w:r>
            <w:r>
              <w:rPr>
                <w:rStyle w:val="mqInternal"/>
                <w:noProof/>
              </w:rPr>
              <w:t>{2]</w:t>
            </w:r>
            <w:r>
              <w:rPr>
                <w:noProof/>
              </w:rPr>
              <w:t xml:space="preserve">, </w:t>
            </w:r>
            <w:r>
              <w:rPr>
                <w:rStyle w:val="mqInternal"/>
                <w:noProof/>
              </w:rPr>
              <w:t>[1}</w:t>
            </w:r>
            <w:r>
              <w:rPr>
                <w:noProof/>
              </w:rPr>
              <w:t>Align Keyframes</w:t>
            </w:r>
            <w:r>
              <w:rPr>
                <w:rStyle w:val="mqInternal"/>
                <w:noProof/>
              </w:rPr>
              <w:t>{2]</w:t>
            </w:r>
            <w:r>
              <w:rPr>
                <w:noProof/>
              </w:rPr>
              <w:t>, or something along those lines, make sure Keyframes are aligned.</w:t>
            </w:r>
          </w:p>
        </w:tc>
        <w:tc>
          <w:tcPr>
            <w:tcW w:w="7407" w:type="dxa"/>
          </w:tcPr>
          <w:p w:rsidR="00000000" w:rsidRDefault="00AC26C9">
            <w:pPr>
              <w:rPr>
                <w:lang w:val="fr-FR"/>
              </w:rPr>
            </w:pPr>
            <w:r>
              <w:rPr>
                <w:lang w:val="fr-FR"/>
              </w:rPr>
              <w:t xml:space="preserve">S'il existe une option pour </w:t>
            </w:r>
            <w:r>
              <w:rPr>
                <w:rStyle w:val="mqInternal"/>
                <w:noProof/>
                <w:lang w:val="fr-FR"/>
              </w:rPr>
              <w:t>[1}</w:t>
            </w:r>
            <w:r>
              <w:rPr>
                <w:lang w:val="fr-FR"/>
              </w:rPr>
              <w:t>Align</w:t>
            </w:r>
            <w:r>
              <w:rPr>
                <w:lang w:val="fr-FR"/>
              </w:rPr>
              <w:t>é</w:t>
            </w:r>
            <w:r>
              <w:rPr>
                <w:lang w:val="fr-FR"/>
              </w:rPr>
              <w:t xml:space="preserve"> d'image-cl</w:t>
            </w:r>
            <w:r>
              <w:rPr>
                <w:lang w:val="fr-FR"/>
              </w:rPr>
              <w:t>é</w:t>
            </w:r>
            <w:r>
              <w:rPr>
                <w:rStyle w:val="mqInternal"/>
                <w:noProof/>
                <w:lang w:val="fr-FR"/>
              </w:rPr>
              <w:t>{2]</w:t>
            </w:r>
            <w:r>
              <w:rPr>
                <w:lang w:val="fr-FR"/>
              </w:rPr>
              <w:t xml:space="preserve">, </w:t>
            </w:r>
            <w:r>
              <w:rPr>
                <w:rStyle w:val="mqInternal"/>
                <w:noProof/>
                <w:lang w:val="fr-FR"/>
              </w:rPr>
              <w:t>[1}</w:t>
            </w:r>
            <w:r>
              <w:rPr>
                <w:lang w:val="fr-FR"/>
              </w:rPr>
              <w:t>Synchroniser GOP</w:t>
            </w:r>
            <w:r>
              <w:rPr>
                <w:rStyle w:val="mqInternal"/>
                <w:noProof/>
                <w:lang w:val="fr-FR"/>
              </w:rPr>
              <w:t>{2]</w:t>
            </w:r>
            <w:r>
              <w:rPr>
                <w:lang w:val="fr-FR"/>
              </w:rPr>
              <w:t xml:space="preserve">, </w:t>
            </w:r>
            <w:r>
              <w:rPr>
                <w:rStyle w:val="mqInternal"/>
                <w:noProof/>
                <w:lang w:val="fr-FR"/>
              </w:rPr>
              <w:t>[1}</w:t>
            </w:r>
            <w:r>
              <w:rPr>
                <w:lang w:val="fr-FR"/>
              </w:rPr>
              <w:t>Aligner les images cl</w:t>
            </w:r>
            <w:r>
              <w:rPr>
                <w:lang w:val="fr-FR"/>
              </w:rPr>
              <w:t>é</w:t>
            </w:r>
            <w:r>
              <w:rPr>
                <w:lang w:val="fr-FR"/>
              </w:rPr>
              <w:t>s</w:t>
            </w:r>
            <w:r>
              <w:rPr>
                <w:rStyle w:val="mqInternal"/>
                <w:noProof/>
                <w:lang w:val="fr-FR"/>
              </w:rPr>
              <w:t>{2]</w:t>
            </w:r>
            <w:r>
              <w:rPr>
                <w:lang w:val="fr-FR"/>
              </w:rPr>
              <w:t xml:space="preserve"> ou quelque chose le long de ces lignes, assurez-vous que les images cl</w:t>
            </w:r>
            <w:r>
              <w:rPr>
                <w:lang w:val="fr-FR"/>
              </w:rPr>
              <w:t>é</w:t>
            </w:r>
            <w:r>
              <w:rPr>
                <w:lang w:val="fr-FR"/>
              </w:rPr>
              <w:t>s sont align</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bd329fa5-5a55-4711-955f-2afee9816ac8</w:t>
            </w:r>
          </w:p>
        </w:tc>
        <w:tc>
          <w:tcPr>
            <w:tcW w:w="7407" w:type="dxa"/>
            <w:shd w:val="clear" w:color="auto" w:fill="F2F2F2" w:themeFill="background1" w:themeFillShade="F2"/>
          </w:tcPr>
          <w:p w:rsidR="00000000" w:rsidRDefault="00AC26C9">
            <w:pPr>
              <w:rPr>
                <w:noProof/>
              </w:rPr>
            </w:pPr>
            <w:r>
              <w:rPr>
                <w:noProof/>
              </w:rPr>
              <w:t>When Keyframes are not aligned, it causes synchronization issues with HL</w:t>
            </w:r>
            <w:r>
              <w:rPr>
                <w:noProof/>
              </w:rPr>
              <w:t>S segmentation.</w:t>
            </w:r>
          </w:p>
        </w:tc>
        <w:tc>
          <w:tcPr>
            <w:tcW w:w="7407" w:type="dxa"/>
          </w:tcPr>
          <w:p w:rsidR="00000000" w:rsidRDefault="00AC26C9">
            <w:pPr>
              <w:rPr>
                <w:lang w:val="fr-FR"/>
              </w:rPr>
            </w:pPr>
            <w:r>
              <w:rPr>
                <w:lang w:val="fr-FR"/>
              </w:rPr>
              <w:t>Lorsque les images cl</w:t>
            </w:r>
            <w:r>
              <w:rPr>
                <w:lang w:val="fr-FR"/>
              </w:rPr>
              <w:t>é</w:t>
            </w:r>
            <w:r>
              <w:rPr>
                <w:lang w:val="fr-FR"/>
              </w:rPr>
              <w:t>s ne sont pas align</w:t>
            </w:r>
            <w:r>
              <w:rPr>
                <w:lang w:val="fr-FR"/>
              </w:rPr>
              <w:t>é</w:t>
            </w:r>
            <w:r>
              <w:rPr>
                <w:lang w:val="fr-FR"/>
              </w:rPr>
              <w:t>es, cela provoque des probl</w:t>
            </w:r>
            <w:r>
              <w:rPr>
                <w:lang w:val="fr-FR"/>
              </w:rPr>
              <w:t>è</w:t>
            </w:r>
            <w:r>
              <w:rPr>
                <w:lang w:val="fr-FR"/>
              </w:rPr>
              <w:t>mes de synchronisation avec la segmentation HLS.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aa16f956-dd35-42a6-ae2b-82b382b2aa99</w:t>
            </w:r>
          </w:p>
        </w:tc>
        <w:tc>
          <w:tcPr>
            <w:tcW w:w="7407" w:type="dxa"/>
            <w:shd w:val="clear" w:color="auto" w:fill="F2F2F2" w:themeFill="background1" w:themeFillShade="F2"/>
          </w:tcPr>
          <w:p w:rsidR="00000000" w:rsidRDefault="00AC26C9">
            <w:pPr>
              <w:rPr>
                <w:noProof/>
              </w:rPr>
            </w:pPr>
            <w:r>
              <w:rPr>
                <w:noProof/>
              </w:rPr>
              <w:t>Testing bandwidth</w:t>
            </w:r>
          </w:p>
        </w:tc>
        <w:tc>
          <w:tcPr>
            <w:tcW w:w="7407" w:type="dxa"/>
          </w:tcPr>
          <w:p w:rsidR="00000000" w:rsidRDefault="00AC26C9">
            <w:pPr>
              <w:rPr>
                <w:lang w:val="fr-FR"/>
              </w:rPr>
            </w:pPr>
            <w:r>
              <w:rPr>
                <w:lang w:val="fr-FR"/>
              </w:rPr>
              <w:t>Test de la bande passante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a2415df9-5da2-4c51-877e-c7e88b045c84</w:t>
            </w:r>
          </w:p>
        </w:tc>
        <w:tc>
          <w:tcPr>
            <w:tcW w:w="7407" w:type="dxa"/>
            <w:shd w:val="clear" w:color="auto" w:fill="F2F2F2" w:themeFill="background1" w:themeFillShade="F2"/>
          </w:tcPr>
          <w:p w:rsidR="00000000" w:rsidRDefault="00AC26C9">
            <w:pPr>
              <w:rPr>
                <w:noProof/>
              </w:rPr>
            </w:pPr>
            <w:r>
              <w:rPr>
                <w:noProof/>
              </w:rPr>
              <w:t>The first step towards arriving at the appropriate settings for the input stream is to determine the available bandwidth on site.</w:t>
            </w:r>
          </w:p>
        </w:tc>
        <w:tc>
          <w:tcPr>
            <w:tcW w:w="7407" w:type="dxa"/>
          </w:tcPr>
          <w:p w:rsidR="00000000" w:rsidRDefault="00AC26C9">
            <w:pPr>
              <w:rPr>
                <w:lang w:val="fr-FR"/>
              </w:rPr>
            </w:pPr>
            <w:r>
              <w:rPr>
                <w:lang w:val="fr-FR"/>
              </w:rPr>
              <w:t>La premi</w:t>
            </w:r>
            <w:r>
              <w:rPr>
                <w:lang w:val="fr-FR"/>
              </w:rPr>
              <w:t>è</w:t>
            </w:r>
            <w:r>
              <w:rPr>
                <w:lang w:val="fr-FR"/>
              </w:rPr>
              <w:t xml:space="preserve">re </w:t>
            </w:r>
            <w:r>
              <w:rPr>
                <w:lang w:val="fr-FR"/>
              </w:rPr>
              <w:t>é</w:t>
            </w:r>
            <w:r>
              <w:rPr>
                <w:lang w:val="fr-FR"/>
              </w:rPr>
              <w:t>tape en vue de disposer des param</w:t>
            </w:r>
            <w:r>
              <w:rPr>
                <w:lang w:val="fr-FR"/>
              </w:rPr>
              <w:t>è</w:t>
            </w:r>
            <w:r>
              <w:rPr>
                <w:lang w:val="fr-FR"/>
              </w:rPr>
              <w:t>tres appropri</w:t>
            </w:r>
            <w:r>
              <w:rPr>
                <w:lang w:val="fr-FR"/>
              </w:rPr>
              <w:t>é</w:t>
            </w:r>
            <w:r>
              <w:rPr>
                <w:lang w:val="fr-FR"/>
              </w:rPr>
              <w:t>s pour le flux d'entr</w:t>
            </w:r>
            <w:r>
              <w:rPr>
                <w:lang w:val="fr-FR"/>
              </w:rPr>
              <w:t>é</w:t>
            </w:r>
            <w:r>
              <w:rPr>
                <w:lang w:val="fr-FR"/>
              </w:rPr>
              <w:t>e cons</w:t>
            </w:r>
            <w:r>
              <w:rPr>
                <w:lang w:val="fr-FR"/>
              </w:rPr>
              <w:t xml:space="preserve">iste </w:t>
            </w:r>
            <w:r>
              <w:rPr>
                <w:lang w:val="fr-FR"/>
              </w:rPr>
              <w:t>à</w:t>
            </w:r>
            <w:r>
              <w:rPr>
                <w:lang w:val="fr-FR"/>
              </w:rPr>
              <w:t xml:space="preserve"> d</w:t>
            </w:r>
            <w:r>
              <w:rPr>
                <w:lang w:val="fr-FR"/>
              </w:rPr>
              <w:t>é</w:t>
            </w:r>
            <w:r>
              <w:rPr>
                <w:lang w:val="fr-FR"/>
              </w:rPr>
              <w:t>terminer la bande passante disponible sur le site.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8633018e-ccb8-4785-89bd-d372f0d9bd65</w:t>
            </w:r>
          </w:p>
        </w:tc>
        <w:tc>
          <w:tcPr>
            <w:tcW w:w="7407" w:type="dxa"/>
            <w:shd w:val="clear" w:color="auto" w:fill="F2F2F2" w:themeFill="background1" w:themeFillShade="F2"/>
          </w:tcPr>
          <w:p w:rsidR="00000000" w:rsidRDefault="00AC26C9">
            <w:pPr>
              <w:rPr>
                <w:noProof/>
              </w:rPr>
            </w:pPr>
            <w:r>
              <w:rPr>
                <w:noProof/>
              </w:rPr>
              <w:t>There are a few tools that can help:</w:t>
            </w:r>
          </w:p>
        </w:tc>
        <w:tc>
          <w:tcPr>
            <w:tcW w:w="7407" w:type="dxa"/>
          </w:tcPr>
          <w:p w:rsidR="00000000" w:rsidRDefault="00AC26C9">
            <w:pPr>
              <w:rPr>
                <w:lang w:val="fr-FR"/>
              </w:rPr>
            </w:pPr>
            <w:r>
              <w:rPr>
                <w:lang w:val="fr-FR"/>
              </w:rPr>
              <w:t>Il existe certains outils pour cela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acd6575d-879d-4eb8-b602-5eafe5b2d0a6</w:t>
            </w:r>
          </w:p>
        </w:tc>
        <w:tc>
          <w:tcPr>
            <w:tcW w:w="7407" w:type="dxa"/>
            <w:shd w:val="clear" w:color="auto" w:fill="F2F2F2" w:themeFill="background1" w:themeFillShade="F2"/>
          </w:tcPr>
          <w:p w:rsidR="00000000" w:rsidRDefault="00AC26C9">
            <w:pPr>
              <w:rPr>
                <w:noProof/>
              </w:rPr>
            </w:pPr>
            <w:r>
              <w:rPr>
                <w:noProof/>
              </w:rPr>
              <w:t>SpeedOf.Me (</w:t>
            </w:r>
            <w:r>
              <w:rPr>
                <w:rStyle w:val="mqInternal"/>
                <w:noProof/>
              </w:rPr>
              <w:t>[1}</w:t>
            </w:r>
            <w:r>
              <w:rPr>
                <w:noProof/>
              </w:rPr>
              <w:t>http://speedof.me</w:t>
            </w:r>
            <w:r>
              <w:rPr>
                <w:rStyle w:val="mqInternal"/>
                <w:noProof/>
              </w:rPr>
              <w:t>{2]</w:t>
            </w:r>
            <w:r>
              <w:rPr>
                <w:noProof/>
              </w:rPr>
              <w:t xml:space="preserve">) </w:t>
            </w:r>
            <w:r>
              <w:rPr>
                <w:noProof/>
              </w:rPr>
              <w:t>- Determining the total bandwidth available for HTTP connections is a good first step.</w:t>
            </w:r>
          </w:p>
        </w:tc>
        <w:tc>
          <w:tcPr>
            <w:tcW w:w="7407" w:type="dxa"/>
          </w:tcPr>
          <w:p w:rsidR="00000000" w:rsidRDefault="00AC26C9">
            <w:pPr>
              <w:rPr>
                <w:lang w:val="fr-FR"/>
              </w:rPr>
            </w:pPr>
            <w:r>
              <w:rPr>
                <w:lang w:val="fr-FR"/>
              </w:rPr>
              <w:t>SpeedOf.Me (</w:t>
            </w:r>
            <w:r>
              <w:rPr>
                <w:rStyle w:val="mqInternal"/>
                <w:noProof/>
                <w:lang w:val="fr-FR"/>
              </w:rPr>
              <w:t>[1}</w:t>
            </w:r>
            <w:r>
              <w:rPr>
                <w:lang w:val="fr-FR"/>
              </w:rPr>
              <w:t>http://speedof.me</w:t>
            </w:r>
            <w:r>
              <w:rPr>
                <w:rStyle w:val="mqInternal"/>
                <w:noProof/>
                <w:lang w:val="fr-FR"/>
              </w:rPr>
              <w:t>{2]</w:t>
            </w:r>
            <w:r>
              <w:rPr>
                <w:lang w:val="fr-FR"/>
              </w:rPr>
              <w:t>) : d</w:t>
            </w:r>
            <w:r>
              <w:rPr>
                <w:lang w:val="fr-FR"/>
              </w:rPr>
              <w:t>é</w:t>
            </w:r>
            <w:r>
              <w:rPr>
                <w:lang w:val="fr-FR"/>
              </w:rPr>
              <w:t>terminer la bande passante totale disponible pour les connexions HTTP est un bon point de d</w:t>
            </w:r>
            <w:r>
              <w:rPr>
                <w:lang w:val="fr-FR"/>
              </w:rPr>
              <w:t>é</w:t>
            </w:r>
            <w:r>
              <w:rPr>
                <w:lang w:val="fr-FR"/>
              </w:rPr>
              <w:t>part.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e09d5224-b5c1-4eaf-a8c6-4</w:t>
            </w:r>
            <w:r>
              <w:rPr>
                <w:noProof/>
                <w:sz w:val="2"/>
              </w:rPr>
              <w:t>46ca74a754f</w:t>
            </w:r>
          </w:p>
        </w:tc>
        <w:tc>
          <w:tcPr>
            <w:tcW w:w="7407" w:type="dxa"/>
            <w:shd w:val="clear" w:color="auto" w:fill="F2F2F2" w:themeFill="background1" w:themeFillShade="F2"/>
          </w:tcPr>
          <w:p w:rsidR="00000000" w:rsidRDefault="00AC26C9">
            <w:pPr>
              <w:rPr>
                <w:noProof/>
              </w:rPr>
            </w:pPr>
            <w:r>
              <w:rPr>
                <w:noProof/>
              </w:rPr>
              <w:t>However, since the input feed will be streamed to the Live module over RTMP instead of HTTP, the actual bandwidth available for RTMP connections will be significantly less.</w:t>
            </w:r>
          </w:p>
        </w:tc>
        <w:tc>
          <w:tcPr>
            <w:tcW w:w="7407" w:type="dxa"/>
          </w:tcPr>
          <w:p w:rsidR="00000000" w:rsidRDefault="00AC26C9">
            <w:pPr>
              <w:rPr>
                <w:lang w:val="fr-FR"/>
              </w:rPr>
            </w:pPr>
            <w:r>
              <w:rPr>
                <w:lang w:val="fr-FR"/>
              </w:rPr>
              <w:t xml:space="preserve">Toutefois, </w:t>
            </w:r>
            <w:r>
              <w:rPr>
                <w:lang w:val="fr-FR"/>
              </w:rPr>
              <w:t>é</w:t>
            </w:r>
            <w:r>
              <w:rPr>
                <w:lang w:val="fr-FR"/>
              </w:rPr>
              <w:t>tant donn</w:t>
            </w:r>
            <w:r>
              <w:rPr>
                <w:lang w:val="fr-FR"/>
              </w:rPr>
              <w:t>é</w:t>
            </w:r>
            <w:r>
              <w:rPr>
                <w:lang w:val="fr-FR"/>
              </w:rPr>
              <w:t xml:space="preserve"> que le flux d'entr</w:t>
            </w:r>
            <w:r>
              <w:rPr>
                <w:lang w:val="fr-FR"/>
              </w:rPr>
              <w:t>é</w:t>
            </w:r>
            <w:r>
              <w:rPr>
                <w:lang w:val="fr-FR"/>
              </w:rPr>
              <w:t xml:space="preserve">e doit </w:t>
            </w:r>
            <w:r>
              <w:rPr>
                <w:lang w:val="fr-FR"/>
              </w:rPr>
              <w:t>ê</w:t>
            </w:r>
            <w:r>
              <w:rPr>
                <w:lang w:val="fr-FR"/>
              </w:rPr>
              <w:t>tre diffus</w:t>
            </w:r>
            <w:r>
              <w:rPr>
                <w:lang w:val="fr-FR"/>
              </w:rPr>
              <w:t>é</w:t>
            </w:r>
            <w:r>
              <w:rPr>
                <w:lang w:val="fr-FR"/>
              </w:rPr>
              <w:t xml:space="preserve"> par le mo</w:t>
            </w:r>
            <w:r>
              <w:rPr>
                <w:lang w:val="fr-FR"/>
              </w:rPr>
              <w:t>dule Live via RTMP et non HTTP, la bande passante effective disponible pour les connexions RTMP risque d'</w:t>
            </w:r>
            <w:r>
              <w:rPr>
                <w:lang w:val="fr-FR"/>
              </w:rPr>
              <w:t>ê</w:t>
            </w:r>
            <w:r>
              <w:rPr>
                <w:lang w:val="fr-FR"/>
              </w:rPr>
              <w:t>tre consid</w:t>
            </w:r>
            <w:r>
              <w:rPr>
                <w:lang w:val="fr-FR"/>
              </w:rPr>
              <w:t>é</w:t>
            </w:r>
            <w:r>
              <w:rPr>
                <w:lang w:val="fr-FR"/>
              </w:rPr>
              <w:t>rablement inf</w:t>
            </w:r>
            <w:r>
              <w:rPr>
                <w:lang w:val="fr-FR"/>
              </w:rPr>
              <w:t>é</w:t>
            </w:r>
            <w:r>
              <w:rPr>
                <w:lang w:val="fr-FR"/>
              </w:rPr>
              <w:t>rieure.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d02089c8-0f97-4f1e-9a6c-178c9bd1bac7</w:t>
            </w:r>
          </w:p>
        </w:tc>
        <w:tc>
          <w:tcPr>
            <w:tcW w:w="7407" w:type="dxa"/>
            <w:shd w:val="clear" w:color="auto" w:fill="F2F2F2" w:themeFill="background1" w:themeFillShade="F2"/>
          </w:tcPr>
          <w:p w:rsidR="00000000" w:rsidRDefault="00AC26C9">
            <w:pPr>
              <w:rPr>
                <w:noProof/>
              </w:rPr>
            </w:pPr>
            <w:r>
              <w:rPr>
                <w:noProof/>
              </w:rPr>
              <w:t>Speedtest (</w:t>
            </w:r>
            <w:r>
              <w:rPr>
                <w:rStyle w:val="mqInternal"/>
                <w:noProof/>
              </w:rPr>
              <w:t>[1}</w:t>
            </w:r>
            <w:r>
              <w:rPr>
                <w:noProof/>
              </w:rPr>
              <w:t>http://www.speedtest.net</w:t>
            </w:r>
            <w:r>
              <w:rPr>
                <w:rStyle w:val="mqInternal"/>
                <w:noProof/>
              </w:rPr>
              <w:t>{2]</w:t>
            </w:r>
            <w:r>
              <w:rPr>
                <w:noProof/>
              </w:rPr>
              <w:t>) - Online tool for determining cu</w:t>
            </w:r>
            <w:r>
              <w:rPr>
                <w:noProof/>
              </w:rPr>
              <w:t>rrent upload and download speeds.</w:t>
            </w:r>
          </w:p>
        </w:tc>
        <w:tc>
          <w:tcPr>
            <w:tcW w:w="7407" w:type="dxa"/>
          </w:tcPr>
          <w:p w:rsidR="00000000" w:rsidRDefault="00AC26C9">
            <w:pPr>
              <w:rPr>
                <w:lang w:val="fr-FR"/>
              </w:rPr>
            </w:pPr>
            <w:r>
              <w:rPr>
                <w:lang w:val="fr-FR"/>
              </w:rPr>
              <w:t>Speedtest (</w:t>
            </w:r>
            <w:r>
              <w:rPr>
                <w:rStyle w:val="mqInternal"/>
                <w:noProof/>
                <w:lang w:val="fr-FR"/>
              </w:rPr>
              <w:t>[1}</w:t>
            </w:r>
            <w:r>
              <w:rPr>
                <w:lang w:val="fr-FR"/>
              </w:rPr>
              <w:t>http://www.speedtest.net</w:t>
            </w:r>
            <w:r>
              <w:rPr>
                <w:rStyle w:val="mqInternal"/>
                <w:noProof/>
                <w:lang w:val="fr-FR"/>
              </w:rPr>
              <w:t>{2]</w:t>
            </w:r>
            <w:r>
              <w:rPr>
                <w:lang w:val="fr-FR"/>
              </w:rPr>
              <w:t>) - Outil en ligne pour d</w:t>
            </w:r>
            <w:r>
              <w:rPr>
                <w:lang w:val="fr-FR"/>
              </w:rPr>
              <w:t>é</w:t>
            </w:r>
            <w:r>
              <w:rPr>
                <w:lang w:val="fr-FR"/>
              </w:rPr>
              <w:t>terminer les vitesses actuelles de t</w:t>
            </w:r>
            <w:r>
              <w:rPr>
                <w:lang w:val="fr-FR"/>
              </w:rPr>
              <w:t>é</w:t>
            </w:r>
            <w:r>
              <w:rPr>
                <w:lang w:val="fr-FR"/>
              </w:rPr>
              <w:t>l</w:t>
            </w:r>
            <w:r>
              <w:rPr>
                <w:lang w:val="fr-FR"/>
              </w:rPr>
              <w:t>é</w:t>
            </w:r>
            <w:r>
              <w:rPr>
                <w:lang w:val="fr-FR"/>
              </w:rPr>
              <w:t>chargement et de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1a751d81-9dbc-4d7b-9956-ede0dabfe0af</w:t>
            </w:r>
          </w:p>
        </w:tc>
        <w:tc>
          <w:tcPr>
            <w:tcW w:w="7407" w:type="dxa"/>
            <w:shd w:val="clear" w:color="auto" w:fill="F2F2F2" w:themeFill="background1" w:themeFillShade="F2"/>
          </w:tcPr>
          <w:p w:rsidR="00000000" w:rsidRDefault="00AC26C9">
            <w:pPr>
              <w:rPr>
                <w:noProof/>
              </w:rPr>
            </w:pPr>
            <w:r>
              <w:rPr>
                <w:noProof/>
              </w:rPr>
              <w:t>Input Bandwidth</w:t>
            </w:r>
          </w:p>
        </w:tc>
        <w:tc>
          <w:tcPr>
            <w:tcW w:w="7407" w:type="dxa"/>
          </w:tcPr>
          <w:p w:rsidR="00000000" w:rsidRDefault="00AC26C9">
            <w:pPr>
              <w:rPr>
                <w:lang w:val="fr-FR"/>
              </w:rPr>
            </w:pPr>
            <w:r>
              <w:rPr>
                <w:lang w:val="fr-FR"/>
              </w:rPr>
              <w:t>Bande passante en entr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7ba05540-e555-48fb-8b1b-44eee3c37c27</w:t>
            </w:r>
          </w:p>
        </w:tc>
        <w:tc>
          <w:tcPr>
            <w:tcW w:w="7407" w:type="dxa"/>
            <w:shd w:val="clear" w:color="auto" w:fill="F2F2F2" w:themeFill="background1" w:themeFillShade="F2"/>
          </w:tcPr>
          <w:p w:rsidR="00000000" w:rsidRDefault="00AC26C9">
            <w:pPr>
              <w:rPr>
                <w:noProof/>
              </w:rPr>
            </w:pPr>
            <w:r>
              <w:rPr>
                <w:noProof/>
              </w:rPr>
              <w:t>Providing a high-quality, stable input stream is the only way to ensure the best user experience for viewers.</w:t>
            </w:r>
          </w:p>
        </w:tc>
        <w:tc>
          <w:tcPr>
            <w:tcW w:w="7407" w:type="dxa"/>
          </w:tcPr>
          <w:p w:rsidR="00000000" w:rsidRDefault="00AC26C9">
            <w:pPr>
              <w:rPr>
                <w:lang w:val="fr-FR"/>
              </w:rPr>
            </w:pPr>
            <w:r>
              <w:rPr>
                <w:lang w:val="fr-FR"/>
              </w:rPr>
              <w:t xml:space="preserve">Le seul </w:t>
            </w:r>
            <w:r>
              <w:rPr>
                <w:lang w:val="fr-FR"/>
              </w:rPr>
              <w:t>é</w:t>
            </w:r>
            <w:r>
              <w:rPr>
                <w:lang w:val="fr-FR"/>
              </w:rPr>
              <w:t>l</w:t>
            </w:r>
            <w:r>
              <w:rPr>
                <w:lang w:val="fr-FR"/>
              </w:rPr>
              <w:t>é</w:t>
            </w:r>
            <w:r>
              <w:rPr>
                <w:lang w:val="fr-FR"/>
              </w:rPr>
              <w:t>ment d</w:t>
            </w:r>
            <w:r>
              <w:rPr>
                <w:lang w:val="fr-FR"/>
              </w:rPr>
              <w:t>é</w:t>
            </w:r>
            <w:r>
              <w:rPr>
                <w:lang w:val="fr-FR"/>
              </w:rPr>
              <w:t>terminant pour assurer la meilleure exp</w:t>
            </w:r>
            <w:r>
              <w:rPr>
                <w:lang w:val="fr-FR"/>
              </w:rPr>
              <w:t>é</w:t>
            </w:r>
            <w:r>
              <w:rPr>
                <w:lang w:val="fr-FR"/>
              </w:rPr>
              <w:t>rience au public est un flux d'entr</w:t>
            </w:r>
            <w:r>
              <w:rPr>
                <w:lang w:val="fr-FR"/>
              </w:rPr>
              <w:t>é</w:t>
            </w:r>
            <w:r>
              <w:rPr>
                <w:lang w:val="fr-FR"/>
              </w:rPr>
              <w:t xml:space="preserve">e </w:t>
            </w:r>
            <w:r>
              <w:rPr>
                <w:lang w:val="fr-FR"/>
              </w:rPr>
              <w:t>à</w:t>
            </w:r>
            <w:r>
              <w:rPr>
                <w:lang w:val="fr-FR"/>
              </w:rPr>
              <w:t xml:space="preserve"> la foi</w:t>
            </w:r>
            <w:r>
              <w:rPr>
                <w:lang w:val="fr-FR"/>
              </w:rPr>
              <w:t>s stable et de qualit</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7d43ceb5-9e04-497f-8f97-f6a719198c72</w:t>
            </w:r>
          </w:p>
        </w:tc>
        <w:tc>
          <w:tcPr>
            <w:tcW w:w="7407" w:type="dxa"/>
            <w:shd w:val="clear" w:color="auto" w:fill="F2F2F2" w:themeFill="background1" w:themeFillShade="F2"/>
          </w:tcPr>
          <w:p w:rsidR="00000000" w:rsidRDefault="00AC26C9">
            <w:pPr>
              <w:rPr>
                <w:noProof/>
              </w:rPr>
            </w:pPr>
            <w:r>
              <w:rPr>
                <w:noProof/>
              </w:rPr>
              <w:t>A good input stream provides the best video quality at the highest consistently available bandwidth from a location.</w:t>
            </w:r>
          </w:p>
        </w:tc>
        <w:tc>
          <w:tcPr>
            <w:tcW w:w="7407" w:type="dxa"/>
          </w:tcPr>
          <w:p w:rsidR="00000000" w:rsidRDefault="00AC26C9">
            <w:pPr>
              <w:rPr>
                <w:lang w:val="fr-FR"/>
              </w:rPr>
            </w:pPr>
            <w:r>
              <w:rPr>
                <w:lang w:val="fr-FR"/>
              </w:rPr>
              <w:t>Un flux d'entr</w:t>
            </w:r>
            <w:r>
              <w:rPr>
                <w:lang w:val="fr-FR"/>
              </w:rPr>
              <w:t>é</w:t>
            </w:r>
            <w:r>
              <w:rPr>
                <w:lang w:val="fr-FR"/>
              </w:rPr>
              <w:t>e de bonne qualit</w:t>
            </w:r>
            <w:r>
              <w:rPr>
                <w:lang w:val="fr-FR"/>
              </w:rPr>
              <w:t>é</w:t>
            </w:r>
            <w:r>
              <w:rPr>
                <w:lang w:val="fr-FR"/>
              </w:rPr>
              <w:t xml:space="preserve"> fournit la meilleure qualit</w:t>
            </w:r>
            <w:r>
              <w:rPr>
                <w:lang w:val="fr-FR"/>
              </w:rPr>
              <w:t>é</w:t>
            </w:r>
            <w:r>
              <w:rPr>
                <w:lang w:val="fr-FR"/>
              </w:rPr>
              <w:t xml:space="preserve"> vid</w:t>
            </w:r>
            <w:r>
              <w:rPr>
                <w:lang w:val="fr-FR"/>
              </w:rPr>
              <w:t>é</w:t>
            </w:r>
            <w:r>
              <w:rPr>
                <w:lang w:val="fr-FR"/>
              </w:rPr>
              <w:t>o en u</w:t>
            </w:r>
            <w:r>
              <w:rPr>
                <w:lang w:val="fr-FR"/>
              </w:rPr>
              <w:t xml:space="preserve">tilisant toujours la bande passante la plus </w:t>
            </w:r>
            <w:r>
              <w:rPr>
                <w:lang w:val="fr-FR"/>
              </w:rPr>
              <w:t>é</w:t>
            </w:r>
            <w:r>
              <w:rPr>
                <w:lang w:val="fr-FR"/>
              </w:rPr>
              <w:t>lev</w:t>
            </w:r>
            <w:r>
              <w:rPr>
                <w:lang w:val="fr-FR"/>
              </w:rPr>
              <w:t>é</w:t>
            </w:r>
            <w:r>
              <w:rPr>
                <w:lang w:val="fr-FR"/>
              </w:rPr>
              <w:t>e disponible sur le site.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b11a1a12-7d9c-49f3-94d9-e3291bd4c10f</w:t>
            </w:r>
          </w:p>
        </w:tc>
        <w:tc>
          <w:tcPr>
            <w:tcW w:w="7407" w:type="dxa"/>
            <w:shd w:val="clear" w:color="auto" w:fill="F2F2F2" w:themeFill="background1" w:themeFillShade="F2"/>
          </w:tcPr>
          <w:p w:rsidR="00000000" w:rsidRDefault="00AC26C9">
            <w:pPr>
              <w:rPr>
                <w:noProof/>
              </w:rPr>
            </w:pPr>
            <w:r>
              <w:rPr>
                <w:noProof/>
              </w:rPr>
              <w:t>Minimum input bandwidth:</w:t>
            </w:r>
          </w:p>
        </w:tc>
        <w:tc>
          <w:tcPr>
            <w:tcW w:w="7407" w:type="dxa"/>
          </w:tcPr>
          <w:p w:rsidR="00000000" w:rsidRDefault="00AC26C9">
            <w:pPr>
              <w:rPr>
                <w:lang w:val="fr-FR"/>
              </w:rPr>
            </w:pPr>
            <w:r>
              <w:rPr>
                <w:lang w:val="fr-FR"/>
              </w:rPr>
              <w:t>Bande passante minimale en entr</w:t>
            </w:r>
            <w:r>
              <w:rPr>
                <w:lang w:val="fr-FR"/>
              </w:rPr>
              <w:t>é</w:t>
            </w:r>
            <w:r>
              <w:rPr>
                <w:lang w:val="fr-FR"/>
              </w:rPr>
              <w: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72968295-f318-456f-a232-62abb114ff57</w:t>
            </w:r>
          </w:p>
        </w:tc>
        <w:tc>
          <w:tcPr>
            <w:tcW w:w="7407" w:type="dxa"/>
            <w:shd w:val="clear" w:color="auto" w:fill="F2F2F2" w:themeFill="background1" w:themeFillShade="F2"/>
          </w:tcPr>
          <w:p w:rsidR="00000000" w:rsidRDefault="00AC26C9">
            <w:pPr>
              <w:rPr>
                <w:noProof/>
              </w:rPr>
            </w:pPr>
            <w:r>
              <w:rPr>
                <w:noProof/>
              </w:rPr>
              <w:t>2.5 mbps</w:t>
            </w:r>
          </w:p>
        </w:tc>
        <w:tc>
          <w:tcPr>
            <w:tcW w:w="7407" w:type="dxa"/>
          </w:tcPr>
          <w:p w:rsidR="00000000" w:rsidRDefault="00AC26C9">
            <w:pPr>
              <w:rPr>
                <w:lang w:val="fr-FR"/>
              </w:rPr>
            </w:pPr>
            <w:r>
              <w:rPr>
                <w:lang w:val="fr-FR"/>
              </w:rPr>
              <w:t>2.5 mbps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54 </w:t>
            </w:r>
            <w:r>
              <w:rPr>
                <w:noProof/>
                <w:sz w:val="16"/>
              </w:rPr>
              <w:br/>
            </w:r>
            <w:r>
              <w:rPr>
                <w:noProof/>
                <w:sz w:val="2"/>
              </w:rPr>
              <w:t>05b0dd83-9dd1</w:t>
            </w:r>
            <w:r>
              <w:rPr>
                <w:noProof/>
                <w:sz w:val="2"/>
              </w:rPr>
              <w:t>-4854-a7b6-5d1236bcff88</w:t>
            </w:r>
          </w:p>
        </w:tc>
        <w:tc>
          <w:tcPr>
            <w:tcW w:w="7407" w:type="dxa"/>
            <w:shd w:val="clear" w:color="auto" w:fill="F2F2F2" w:themeFill="background1" w:themeFillShade="F2"/>
          </w:tcPr>
          <w:p w:rsidR="00000000" w:rsidRDefault="00AC26C9">
            <w:pPr>
              <w:rPr>
                <w:noProof/>
              </w:rPr>
            </w:pPr>
            <w:r>
              <w:rPr>
                <w:noProof/>
              </w:rPr>
              <w:t>Maximum input bandwidth:</w:t>
            </w:r>
          </w:p>
        </w:tc>
        <w:tc>
          <w:tcPr>
            <w:tcW w:w="7407" w:type="dxa"/>
          </w:tcPr>
          <w:p w:rsidR="00000000" w:rsidRDefault="00AC26C9">
            <w:pPr>
              <w:rPr>
                <w:lang w:val="fr-FR"/>
              </w:rPr>
            </w:pPr>
            <w:r>
              <w:rPr>
                <w:lang w:val="fr-FR"/>
              </w:rPr>
              <w:t>Bande passante d'entr</w:t>
            </w:r>
            <w:r>
              <w:rPr>
                <w:lang w:val="fr-FR"/>
              </w:rPr>
              <w:t>é</w:t>
            </w:r>
            <w:r>
              <w:rPr>
                <w:lang w:val="fr-FR"/>
              </w:rPr>
              <w:t>e maximale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39b9da8d-a21d-464d-84b1-00a50f3d9528</w:t>
            </w:r>
          </w:p>
        </w:tc>
        <w:tc>
          <w:tcPr>
            <w:tcW w:w="7407" w:type="dxa"/>
            <w:shd w:val="clear" w:color="auto" w:fill="F2F2F2" w:themeFill="background1" w:themeFillShade="F2"/>
          </w:tcPr>
          <w:p w:rsidR="00000000" w:rsidRDefault="00AC26C9">
            <w:pPr>
              <w:rPr>
                <w:noProof/>
              </w:rPr>
            </w:pPr>
            <w:r>
              <w:rPr>
                <w:noProof/>
              </w:rPr>
              <w:t>10 mbps</w:t>
            </w:r>
          </w:p>
        </w:tc>
        <w:tc>
          <w:tcPr>
            <w:tcW w:w="7407" w:type="dxa"/>
          </w:tcPr>
          <w:p w:rsidR="00000000" w:rsidRDefault="00AC26C9">
            <w:pPr>
              <w:rPr>
                <w:lang w:val="fr-FR"/>
              </w:rPr>
            </w:pPr>
            <w:r>
              <w:rPr>
                <w:lang w:val="fr-FR"/>
              </w:rPr>
              <w:t>10 mbps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d7cb1cd4-552c-43fa-b22b-14a9242dd297</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f6608259-a60e-4687-80d0-93c412df21b9</w:t>
            </w:r>
          </w:p>
        </w:tc>
        <w:tc>
          <w:tcPr>
            <w:tcW w:w="7407" w:type="dxa"/>
            <w:shd w:val="clear" w:color="auto" w:fill="F2F2F2" w:themeFill="background1" w:themeFillShade="F2"/>
          </w:tcPr>
          <w:p w:rsidR="00000000" w:rsidRDefault="00AC26C9">
            <w:pPr>
              <w:rPr>
                <w:noProof/>
              </w:rPr>
            </w:pPr>
            <w:r>
              <w:rPr>
                <w:noProof/>
              </w:rPr>
              <w:t>For the best user</w:t>
            </w:r>
            <w:r>
              <w:rPr>
                <w:noProof/>
              </w:rPr>
              <w:t xml:space="preserve"> experience, match your output renditions to the quality of your encoder stream.</w:t>
            </w:r>
          </w:p>
        </w:tc>
        <w:tc>
          <w:tcPr>
            <w:tcW w:w="7407" w:type="dxa"/>
          </w:tcPr>
          <w:p w:rsidR="00000000" w:rsidRDefault="00AC26C9">
            <w:pPr>
              <w:rPr>
                <w:lang w:val="fr-FR"/>
              </w:rPr>
            </w:pPr>
            <w:r>
              <w:rPr>
                <w:lang w:val="fr-FR"/>
              </w:rPr>
              <w:t>pour offrir la meilleure exp</w:t>
            </w:r>
            <w:r>
              <w:rPr>
                <w:lang w:val="fr-FR"/>
              </w:rPr>
              <w:t>é</w:t>
            </w:r>
            <w:r>
              <w:rPr>
                <w:lang w:val="fr-FR"/>
              </w:rPr>
              <w:t xml:space="preserve">rience possible aux utilisateurs, adaptez vos rendus de sortie </w:t>
            </w:r>
            <w:r>
              <w:rPr>
                <w:lang w:val="fr-FR"/>
              </w:rPr>
              <w:t>à</w:t>
            </w:r>
            <w:r>
              <w:rPr>
                <w:lang w:val="fr-FR"/>
              </w:rPr>
              <w:t xml:space="preserve"> la qualit</w:t>
            </w:r>
            <w:r>
              <w:rPr>
                <w:lang w:val="fr-FR"/>
              </w:rPr>
              <w:t>é</w:t>
            </w:r>
            <w:r>
              <w:rPr>
                <w:lang w:val="fr-FR"/>
              </w:rPr>
              <w:t xml:space="preserve"> du flux de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58 </w:t>
            </w:r>
            <w:r>
              <w:rPr>
                <w:noProof/>
                <w:sz w:val="16"/>
              </w:rPr>
              <w:br/>
            </w:r>
            <w:r>
              <w:rPr>
                <w:noProof/>
                <w:sz w:val="2"/>
              </w:rPr>
              <w:t>c9198c9d-7c92-4549-915b-33358fd18ca0</w:t>
            </w:r>
          </w:p>
        </w:tc>
        <w:tc>
          <w:tcPr>
            <w:tcW w:w="7407" w:type="dxa"/>
            <w:shd w:val="clear" w:color="auto" w:fill="F2F2F2" w:themeFill="background1" w:themeFillShade="F2"/>
          </w:tcPr>
          <w:p w:rsidR="00000000" w:rsidRDefault="00AC26C9">
            <w:pPr>
              <w:rPr>
                <w:noProof/>
              </w:rPr>
            </w:pPr>
            <w:r>
              <w:rPr>
                <w:noProof/>
              </w:rPr>
              <w:t>D</w:t>
            </w:r>
            <w:r>
              <w:rPr>
                <w:noProof/>
              </w:rPr>
              <w:t>etermining encoder capabilities</w:t>
            </w:r>
          </w:p>
        </w:tc>
        <w:tc>
          <w:tcPr>
            <w:tcW w:w="7407" w:type="dxa"/>
          </w:tcPr>
          <w:p w:rsidR="00000000" w:rsidRDefault="00AC26C9">
            <w:pPr>
              <w:rPr>
                <w:lang w:val="fr-FR"/>
              </w:rPr>
            </w:pPr>
            <w:r>
              <w:rPr>
                <w:lang w:val="fr-FR"/>
              </w:rPr>
              <w:t>D</w:t>
            </w:r>
            <w:r>
              <w:rPr>
                <w:lang w:val="fr-FR"/>
              </w:rPr>
              <w:t>é</w:t>
            </w:r>
            <w:r>
              <w:rPr>
                <w:lang w:val="fr-FR"/>
              </w:rPr>
              <w:t>termination des capacit</w:t>
            </w:r>
            <w:r>
              <w:rPr>
                <w:lang w:val="fr-FR"/>
              </w:rPr>
              <w:t>é</w:t>
            </w:r>
            <w:r>
              <w:rPr>
                <w:lang w:val="fr-FR"/>
              </w:rPr>
              <w:t>s de l'encodeur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90b23e9c-0f77-48d2-804a-a48409fd466c</w:t>
            </w:r>
          </w:p>
        </w:tc>
        <w:tc>
          <w:tcPr>
            <w:tcW w:w="7407" w:type="dxa"/>
            <w:shd w:val="clear" w:color="auto" w:fill="F2F2F2" w:themeFill="background1" w:themeFillShade="F2"/>
          </w:tcPr>
          <w:p w:rsidR="00000000" w:rsidRDefault="00AC26C9">
            <w:pPr>
              <w:rPr>
                <w:noProof/>
              </w:rPr>
            </w:pPr>
            <w:r>
              <w:rPr>
                <w:noProof/>
              </w:rPr>
              <w:t>Understanding the capabilities of the software and hardware used to encode the live stream and send it to the Live module is also important.</w:t>
            </w:r>
          </w:p>
        </w:tc>
        <w:tc>
          <w:tcPr>
            <w:tcW w:w="7407" w:type="dxa"/>
          </w:tcPr>
          <w:p w:rsidR="00000000" w:rsidRDefault="00AC26C9">
            <w:pPr>
              <w:rPr>
                <w:lang w:val="fr-FR"/>
              </w:rPr>
            </w:pPr>
            <w:r>
              <w:rPr>
                <w:lang w:val="fr-FR"/>
              </w:rPr>
              <w:t>La connaissance des capacit</w:t>
            </w:r>
            <w:r>
              <w:rPr>
                <w:lang w:val="fr-FR"/>
              </w:rPr>
              <w:t>é</w:t>
            </w:r>
            <w:r>
              <w:rPr>
                <w:lang w:val="fr-FR"/>
              </w:rPr>
              <w:t>s du logiciel et du mat</w:t>
            </w:r>
            <w:r>
              <w:rPr>
                <w:lang w:val="fr-FR"/>
              </w:rPr>
              <w:t>é</w:t>
            </w:r>
            <w:r>
              <w:rPr>
                <w:lang w:val="fr-FR"/>
              </w:rPr>
              <w:t>riel utilis</w:t>
            </w:r>
            <w:r>
              <w:rPr>
                <w:lang w:val="fr-FR"/>
              </w:rPr>
              <w:t>é</w:t>
            </w:r>
            <w:r>
              <w:rPr>
                <w:lang w:val="fr-FR"/>
              </w:rPr>
              <w:t xml:space="preserve">s pour encoder le flux en direct et le transmettre au module Live est </w:t>
            </w:r>
            <w:r>
              <w:rPr>
                <w:lang w:val="fr-FR"/>
              </w:rPr>
              <w:t>é</w:t>
            </w:r>
            <w:r>
              <w:rPr>
                <w:lang w:val="fr-FR"/>
              </w:rPr>
              <w:t xml:space="preserve">galement un </w:t>
            </w:r>
            <w:r>
              <w:rPr>
                <w:lang w:val="fr-FR"/>
              </w:rPr>
              <w:t>é</w:t>
            </w:r>
            <w:r>
              <w:rPr>
                <w:lang w:val="fr-FR"/>
              </w:rPr>
              <w:t>l</w:t>
            </w:r>
            <w:r>
              <w:rPr>
                <w:lang w:val="fr-FR"/>
              </w:rPr>
              <w:t>é</w:t>
            </w:r>
            <w:r>
              <w:rPr>
                <w:lang w:val="fr-FR"/>
              </w:rPr>
              <w:t>ment important.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60 </w:t>
            </w:r>
            <w:r>
              <w:rPr>
                <w:noProof/>
                <w:sz w:val="16"/>
              </w:rPr>
              <w:br/>
            </w:r>
            <w:r>
              <w:rPr>
                <w:noProof/>
                <w:sz w:val="2"/>
              </w:rPr>
              <w:t>f3123e0f-54be-4322-afc7-feca62eb3bcd</w:t>
            </w:r>
          </w:p>
        </w:tc>
        <w:tc>
          <w:tcPr>
            <w:tcW w:w="7407" w:type="dxa"/>
            <w:shd w:val="clear" w:color="auto" w:fill="F2F2F2" w:themeFill="background1" w:themeFillShade="F2"/>
          </w:tcPr>
          <w:p w:rsidR="00000000" w:rsidRDefault="00AC26C9">
            <w:pPr>
              <w:rPr>
                <w:noProof/>
              </w:rPr>
            </w:pPr>
            <w:r>
              <w:rPr>
                <w:noProof/>
              </w:rPr>
              <w:t>There may be plenty of bitrate to send a high-q</w:t>
            </w:r>
            <w:r>
              <w:rPr>
                <w:noProof/>
              </w:rPr>
              <w:t>uality, 1080p input stream, but the hardware also needs to be able to encode in faster-than-realtime speeds.</w:t>
            </w:r>
          </w:p>
        </w:tc>
        <w:tc>
          <w:tcPr>
            <w:tcW w:w="7407" w:type="dxa"/>
          </w:tcPr>
          <w:p w:rsidR="00000000" w:rsidRDefault="00AC26C9">
            <w:pPr>
              <w:rPr>
                <w:lang w:val="fr-FR"/>
              </w:rPr>
            </w:pPr>
            <w:r>
              <w:rPr>
                <w:lang w:val="fr-FR"/>
              </w:rPr>
              <w:t>De nombreux d</w:t>
            </w:r>
            <w:r>
              <w:rPr>
                <w:lang w:val="fr-FR"/>
              </w:rPr>
              <w:t>é</w:t>
            </w:r>
            <w:r>
              <w:rPr>
                <w:lang w:val="fr-FR"/>
              </w:rPr>
              <w:t xml:space="preserve">bits peuvent </w:t>
            </w:r>
            <w:r>
              <w:rPr>
                <w:lang w:val="fr-FR"/>
              </w:rPr>
              <w:t>ê</w:t>
            </w:r>
            <w:r>
              <w:rPr>
                <w:lang w:val="fr-FR"/>
              </w:rPr>
              <w:t>tre disponibles pour la transmission d'un flux d'entr</w:t>
            </w:r>
            <w:r>
              <w:rPr>
                <w:lang w:val="fr-FR"/>
              </w:rPr>
              <w:t>é</w:t>
            </w:r>
            <w:r>
              <w:rPr>
                <w:lang w:val="fr-FR"/>
              </w:rPr>
              <w:t>e 1080p de haute qualit</w:t>
            </w:r>
            <w:r>
              <w:rPr>
                <w:lang w:val="fr-FR"/>
              </w:rPr>
              <w:t>é</w:t>
            </w:r>
            <w:r>
              <w:rPr>
                <w:lang w:val="fr-FR"/>
              </w:rPr>
              <w:t>, mais le mat</w:t>
            </w:r>
            <w:r>
              <w:rPr>
                <w:lang w:val="fr-FR"/>
              </w:rPr>
              <w:t>é</w:t>
            </w:r>
            <w:r>
              <w:rPr>
                <w:lang w:val="fr-FR"/>
              </w:rPr>
              <w:t xml:space="preserve">riel doit </w:t>
            </w:r>
            <w:r>
              <w:rPr>
                <w:lang w:val="fr-FR"/>
              </w:rPr>
              <w:t>é</w:t>
            </w:r>
            <w:r>
              <w:rPr>
                <w:lang w:val="fr-FR"/>
              </w:rPr>
              <w:t xml:space="preserve">galement </w:t>
            </w:r>
            <w:r>
              <w:rPr>
                <w:lang w:val="fr-FR"/>
              </w:rPr>
              <w:t>ê</w:t>
            </w:r>
            <w:r>
              <w:rPr>
                <w:lang w:val="fr-FR"/>
              </w:rPr>
              <w:t>tre ca</w:t>
            </w:r>
            <w:r>
              <w:rPr>
                <w:lang w:val="fr-FR"/>
              </w:rPr>
              <w:t>pable de proc</w:t>
            </w:r>
            <w:r>
              <w:rPr>
                <w:lang w:val="fr-FR"/>
              </w:rPr>
              <w:t>é</w:t>
            </w:r>
            <w:r>
              <w:rPr>
                <w:lang w:val="fr-FR"/>
              </w:rPr>
              <w:t xml:space="preserve">der </w:t>
            </w:r>
            <w:r>
              <w:rPr>
                <w:lang w:val="fr-FR"/>
              </w:rPr>
              <w:t>à</w:t>
            </w:r>
            <w:r>
              <w:rPr>
                <w:lang w:val="fr-FR"/>
              </w:rPr>
              <w:t xml:space="preserve"> l'encodage plus vite qu'en temps r</w:t>
            </w:r>
            <w:r>
              <w:rPr>
                <w:lang w:val="fr-FR"/>
              </w:rPr>
              <w:t>é</w:t>
            </w:r>
            <w:r>
              <w:rPr>
                <w:lang w:val="fr-FR"/>
              </w:rPr>
              <w:t>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118f3411-254b-4173-91a4-62be52ebb1e5</w:t>
            </w:r>
          </w:p>
        </w:tc>
        <w:tc>
          <w:tcPr>
            <w:tcW w:w="7407" w:type="dxa"/>
            <w:shd w:val="clear" w:color="auto" w:fill="F2F2F2" w:themeFill="background1" w:themeFillShade="F2"/>
          </w:tcPr>
          <w:p w:rsidR="00000000" w:rsidRDefault="00AC26C9">
            <w:pPr>
              <w:rPr>
                <w:noProof/>
              </w:rPr>
            </w:pPr>
            <w:r>
              <w:rPr>
                <w:noProof/>
              </w:rPr>
              <w:t>Some encoding tools display information about the total CPU usage and bandwidth being used.</w:t>
            </w:r>
          </w:p>
        </w:tc>
        <w:tc>
          <w:tcPr>
            <w:tcW w:w="7407" w:type="dxa"/>
          </w:tcPr>
          <w:p w:rsidR="00000000" w:rsidRDefault="00AC26C9">
            <w:pPr>
              <w:rPr>
                <w:lang w:val="fr-FR"/>
              </w:rPr>
            </w:pPr>
            <w:r>
              <w:rPr>
                <w:lang w:val="fr-FR"/>
              </w:rPr>
              <w:t>Certains outils d'encodage permettent d'afficher les informatio</w:t>
            </w:r>
            <w:r>
              <w:rPr>
                <w:lang w:val="fr-FR"/>
              </w:rPr>
              <w:t xml:space="preserve">ns relatives </w:t>
            </w:r>
            <w:r>
              <w:rPr>
                <w:lang w:val="fr-FR"/>
              </w:rPr>
              <w:t>à</w:t>
            </w:r>
            <w:r>
              <w:rPr>
                <w:lang w:val="fr-FR"/>
              </w:rPr>
              <w:t xml:space="preserve"> l'utilisation totale en UC et </w:t>
            </w:r>
            <w:r>
              <w:rPr>
                <w:lang w:val="fr-FR"/>
              </w:rPr>
              <w:t>à</w:t>
            </w:r>
            <w:r>
              <w:rPr>
                <w:lang w:val="fr-FR"/>
              </w:rPr>
              <w:t xml:space="preserve"> la bande passante utilis</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c1382f2f-88f0-444e-bcd8-83429b4dc17e</w:t>
            </w:r>
          </w:p>
        </w:tc>
        <w:tc>
          <w:tcPr>
            <w:tcW w:w="7407" w:type="dxa"/>
            <w:shd w:val="clear" w:color="auto" w:fill="F2F2F2" w:themeFill="background1" w:themeFillShade="F2"/>
          </w:tcPr>
          <w:p w:rsidR="00000000" w:rsidRDefault="00AC26C9">
            <w:pPr>
              <w:rPr>
                <w:noProof/>
              </w:rPr>
            </w:pPr>
            <w:r>
              <w:rPr>
                <w:noProof/>
              </w:rPr>
              <w:t>For example, Telestream Wirecast will display the output statistics at the top of the page.</w:t>
            </w:r>
          </w:p>
        </w:tc>
        <w:tc>
          <w:tcPr>
            <w:tcW w:w="7407" w:type="dxa"/>
          </w:tcPr>
          <w:p w:rsidR="00000000" w:rsidRDefault="00AC26C9">
            <w:pPr>
              <w:rPr>
                <w:lang w:val="fr-FR"/>
              </w:rPr>
            </w:pPr>
            <w:r>
              <w:rPr>
                <w:lang w:val="fr-FR"/>
              </w:rPr>
              <w:t>Par exemple, Telestream Wirecast affiche les st</w:t>
            </w:r>
            <w:r>
              <w:rPr>
                <w:lang w:val="fr-FR"/>
              </w:rPr>
              <w:t>atistiques de sortie en haut de la page.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63 </w:t>
            </w:r>
            <w:r>
              <w:rPr>
                <w:noProof/>
                <w:sz w:val="16"/>
              </w:rPr>
              <w:br/>
            </w:r>
            <w:r>
              <w:rPr>
                <w:noProof/>
                <w:sz w:val="2"/>
              </w:rPr>
              <w:t>a84cb608-92b6-4ee5-a893-b02204efb3f3</w:t>
            </w:r>
          </w:p>
        </w:tc>
        <w:tc>
          <w:tcPr>
            <w:tcW w:w="7407" w:type="dxa"/>
            <w:shd w:val="clear" w:color="auto" w:fill="F2F2F2" w:themeFill="background1" w:themeFillShade="F2"/>
          </w:tcPr>
          <w:p w:rsidR="00000000" w:rsidRDefault="00AC26C9">
            <w:pPr>
              <w:rPr>
                <w:noProof/>
              </w:rPr>
            </w:pPr>
            <w:r>
              <w:rPr>
                <w:noProof/>
              </w:rPr>
              <w:t>This information is useful when determining the most stable, highest quality stream that is possible on given hardware.</w:t>
            </w:r>
          </w:p>
        </w:tc>
        <w:tc>
          <w:tcPr>
            <w:tcW w:w="7407" w:type="dxa"/>
          </w:tcPr>
          <w:p w:rsidR="00000000" w:rsidRDefault="00AC26C9">
            <w:pPr>
              <w:rPr>
                <w:lang w:val="fr-FR"/>
              </w:rPr>
            </w:pPr>
            <w:r>
              <w:rPr>
                <w:lang w:val="fr-FR"/>
              </w:rPr>
              <w:t>Ces informations sont utiles pour d</w:t>
            </w:r>
            <w:r>
              <w:rPr>
                <w:lang w:val="fr-FR"/>
              </w:rPr>
              <w:t>é</w:t>
            </w:r>
            <w:r>
              <w:rPr>
                <w:lang w:val="fr-FR"/>
              </w:rPr>
              <w:t>terminer le flux le plus stable et de la plus haute qualit</w:t>
            </w:r>
            <w:r>
              <w:rPr>
                <w:lang w:val="fr-FR"/>
              </w:rPr>
              <w:t>é</w:t>
            </w:r>
            <w:r>
              <w:rPr>
                <w:lang w:val="fr-FR"/>
              </w:rPr>
              <w:t xml:space="preserve"> possible sur un mat</w:t>
            </w:r>
            <w:r>
              <w:rPr>
                <w:lang w:val="fr-FR"/>
              </w:rPr>
              <w:t>é</w:t>
            </w:r>
            <w:r>
              <w:rPr>
                <w:lang w:val="fr-FR"/>
              </w:rPr>
              <w:t>riel donn</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300e534a-084f-4a4a-ad34-bd60299762ad</w:t>
            </w:r>
          </w:p>
        </w:tc>
        <w:tc>
          <w:tcPr>
            <w:tcW w:w="7407" w:type="dxa"/>
            <w:shd w:val="clear" w:color="auto" w:fill="F2F2F2" w:themeFill="background1" w:themeFillShade="F2"/>
          </w:tcPr>
          <w:p w:rsidR="00000000" w:rsidRDefault="00AC26C9">
            <w:pPr>
              <w:rPr>
                <w:noProof/>
              </w:rPr>
            </w:pPr>
            <w:r>
              <w:rPr>
                <w:noProof/>
              </w:rPr>
              <w:t>Things to watch in Wirecast:</w:t>
            </w:r>
          </w:p>
        </w:tc>
        <w:tc>
          <w:tcPr>
            <w:tcW w:w="7407" w:type="dxa"/>
          </w:tcPr>
          <w:p w:rsidR="00000000" w:rsidRDefault="00AC26C9">
            <w:pPr>
              <w:rPr>
                <w:lang w:val="fr-FR"/>
              </w:rPr>
            </w:pPr>
            <w:r>
              <w:rPr>
                <w:lang w:val="fr-FR"/>
              </w:rPr>
              <w:t>É</w:t>
            </w:r>
            <w:r>
              <w:rPr>
                <w:lang w:val="fr-FR"/>
              </w:rPr>
              <w:t>l</w:t>
            </w:r>
            <w:r>
              <w:rPr>
                <w:lang w:val="fr-FR"/>
              </w:rPr>
              <w:t>é</w:t>
            </w:r>
            <w:r>
              <w:rPr>
                <w:lang w:val="fr-FR"/>
              </w:rPr>
              <w:t xml:space="preserve">ments </w:t>
            </w:r>
            <w:r>
              <w:rPr>
                <w:lang w:val="fr-FR"/>
              </w:rPr>
              <w:t>à</w:t>
            </w:r>
            <w:r>
              <w:rPr>
                <w:lang w:val="fr-FR"/>
              </w:rPr>
              <w:t xml:space="preserve"> consulter dans Wirecast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66 </w:t>
            </w:r>
            <w:r>
              <w:rPr>
                <w:noProof/>
                <w:sz w:val="16"/>
              </w:rPr>
              <w:br/>
            </w:r>
            <w:r>
              <w:rPr>
                <w:noProof/>
                <w:sz w:val="2"/>
              </w:rPr>
              <w:t>6558a3b4-1740-4fe6-bd55-81bd6ba14a2e</w:t>
            </w:r>
          </w:p>
        </w:tc>
        <w:tc>
          <w:tcPr>
            <w:tcW w:w="7407" w:type="dxa"/>
            <w:shd w:val="clear" w:color="auto" w:fill="F2F2F2" w:themeFill="background1" w:themeFillShade="F2"/>
          </w:tcPr>
          <w:p w:rsidR="00000000" w:rsidRDefault="00AC26C9">
            <w:pPr>
              <w:rPr>
                <w:noProof/>
              </w:rPr>
            </w:pPr>
            <w:r>
              <w:rPr>
                <w:noProof/>
              </w:rPr>
              <w:t xml:space="preserve">CPU should be </w:t>
            </w:r>
            <w:r>
              <w:rPr>
                <w:noProof/>
              </w:rPr>
              <w:t>less than 80%</w:t>
            </w:r>
          </w:p>
        </w:tc>
        <w:tc>
          <w:tcPr>
            <w:tcW w:w="7407" w:type="dxa"/>
          </w:tcPr>
          <w:p w:rsidR="00000000" w:rsidRDefault="00AC26C9">
            <w:pPr>
              <w:rPr>
                <w:lang w:val="fr-FR"/>
              </w:rPr>
            </w:pPr>
            <w:r>
              <w:rPr>
                <w:lang w:val="fr-FR"/>
              </w:rPr>
              <w:t xml:space="preserve">L'utilisation en UC doit </w:t>
            </w:r>
            <w:r>
              <w:rPr>
                <w:lang w:val="fr-FR"/>
              </w:rPr>
              <w:t>ê</w:t>
            </w:r>
            <w:r>
              <w:rPr>
                <w:lang w:val="fr-FR"/>
              </w:rPr>
              <w:t>tre inf</w:t>
            </w:r>
            <w:r>
              <w:rPr>
                <w:lang w:val="fr-FR"/>
              </w:rPr>
              <w:t>é</w:t>
            </w:r>
            <w:r>
              <w:rPr>
                <w:lang w:val="fr-FR"/>
              </w:rPr>
              <w:t xml:space="preserve">rieure </w:t>
            </w:r>
            <w:r>
              <w:rPr>
                <w:lang w:val="fr-FR"/>
              </w:rPr>
              <w:t>à</w:t>
            </w:r>
            <w:r>
              <w:rPr>
                <w:lang w:val="fr-FR"/>
              </w:rPr>
              <w:t xml:space="preserve"> 80 %.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5808c1ff-29cc-45a9-8a92-a4ef6d409b6b</w:t>
            </w:r>
          </w:p>
        </w:tc>
        <w:tc>
          <w:tcPr>
            <w:tcW w:w="7407" w:type="dxa"/>
            <w:shd w:val="clear" w:color="auto" w:fill="F2F2F2" w:themeFill="background1" w:themeFillShade="F2"/>
          </w:tcPr>
          <w:p w:rsidR="00000000" w:rsidRDefault="00AC26C9">
            <w:pPr>
              <w:rPr>
                <w:noProof/>
              </w:rPr>
            </w:pPr>
            <w:r>
              <w:rPr>
                <w:noProof/>
              </w:rPr>
              <w:t>Datarate should be near the target bitrate</w:t>
            </w:r>
          </w:p>
        </w:tc>
        <w:tc>
          <w:tcPr>
            <w:tcW w:w="7407" w:type="dxa"/>
          </w:tcPr>
          <w:p w:rsidR="00000000" w:rsidRDefault="00AC26C9">
            <w:pPr>
              <w:rPr>
                <w:lang w:val="fr-FR"/>
              </w:rPr>
            </w:pPr>
            <w:r>
              <w:rPr>
                <w:lang w:val="fr-FR"/>
              </w:rPr>
              <w:t>Le d</w:t>
            </w:r>
            <w:r>
              <w:rPr>
                <w:lang w:val="fr-FR"/>
              </w:rPr>
              <w:t>é</w:t>
            </w:r>
            <w:r>
              <w:rPr>
                <w:lang w:val="fr-FR"/>
              </w:rPr>
              <w:t>bit des donn</w:t>
            </w:r>
            <w:r>
              <w:rPr>
                <w:lang w:val="fr-FR"/>
              </w:rPr>
              <w:t>é</w:t>
            </w:r>
            <w:r>
              <w:rPr>
                <w:lang w:val="fr-FR"/>
              </w:rPr>
              <w:t xml:space="preserve">es doit </w:t>
            </w:r>
            <w:r>
              <w:rPr>
                <w:lang w:val="fr-FR"/>
              </w:rPr>
              <w:t>ê</w:t>
            </w:r>
            <w:r>
              <w:rPr>
                <w:lang w:val="fr-FR"/>
              </w:rPr>
              <w:t>tre voisin du d</w:t>
            </w:r>
            <w:r>
              <w:rPr>
                <w:lang w:val="fr-FR"/>
              </w:rPr>
              <w:t>é</w:t>
            </w:r>
            <w:r>
              <w:rPr>
                <w:lang w:val="fr-FR"/>
              </w:rPr>
              <w:t>bit binaire.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8087ab4b-3671-4a3a-93a1-0c8f421c8fa7</w:t>
            </w:r>
          </w:p>
        </w:tc>
        <w:tc>
          <w:tcPr>
            <w:tcW w:w="7407" w:type="dxa"/>
            <w:shd w:val="clear" w:color="auto" w:fill="F2F2F2" w:themeFill="background1" w:themeFillShade="F2"/>
          </w:tcPr>
          <w:p w:rsidR="00000000" w:rsidRDefault="00AC26C9">
            <w:pPr>
              <w:rPr>
                <w:noProof/>
              </w:rPr>
            </w:pPr>
            <w:r>
              <w:rPr>
                <w:noProof/>
              </w:rPr>
              <w:t>FPS should</w:t>
            </w:r>
            <w:r>
              <w:rPr>
                <w:noProof/>
              </w:rPr>
              <w:t xml:space="preserve"> be at the rate of the input stream settings</w:t>
            </w:r>
          </w:p>
        </w:tc>
        <w:tc>
          <w:tcPr>
            <w:tcW w:w="7407" w:type="dxa"/>
          </w:tcPr>
          <w:p w:rsidR="00000000" w:rsidRDefault="00AC26C9">
            <w:pPr>
              <w:rPr>
                <w:lang w:val="fr-FR"/>
              </w:rPr>
            </w:pPr>
            <w:r>
              <w:rPr>
                <w:lang w:val="fr-FR"/>
              </w:rPr>
              <w:t>La fr</w:t>
            </w:r>
            <w:r>
              <w:rPr>
                <w:lang w:val="fr-FR"/>
              </w:rPr>
              <w:t>é</w:t>
            </w:r>
            <w:r>
              <w:rPr>
                <w:lang w:val="fr-FR"/>
              </w:rPr>
              <w:t>quence d'images (i/s) doit correspondre au param</w:t>
            </w:r>
            <w:r>
              <w:rPr>
                <w:lang w:val="fr-FR"/>
              </w:rPr>
              <w:t>é</w:t>
            </w:r>
            <w:r>
              <w:rPr>
                <w:lang w:val="fr-FR"/>
              </w:rPr>
              <w:t>trage du flux d'entr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af585385-1cae-4e3c-b3c5-ce4e57e08736</w:t>
            </w:r>
          </w:p>
        </w:tc>
        <w:tc>
          <w:tcPr>
            <w:tcW w:w="7407" w:type="dxa"/>
            <w:shd w:val="clear" w:color="auto" w:fill="F2F2F2" w:themeFill="background1" w:themeFillShade="F2"/>
          </w:tcPr>
          <w:p w:rsidR="00000000" w:rsidRDefault="00AC26C9">
            <w:pPr>
              <w:rPr>
                <w:noProof/>
              </w:rPr>
            </w:pPr>
            <w:r>
              <w:rPr>
                <w:noProof/>
              </w:rPr>
              <w:t>Preparing for an event</w:t>
            </w:r>
          </w:p>
        </w:tc>
        <w:tc>
          <w:tcPr>
            <w:tcW w:w="7407" w:type="dxa"/>
          </w:tcPr>
          <w:p w:rsidR="00000000" w:rsidRDefault="00AC26C9">
            <w:pPr>
              <w:rPr>
                <w:lang w:val="fr-FR"/>
              </w:rPr>
            </w:pPr>
            <w:r>
              <w:rPr>
                <w:lang w:val="fr-FR"/>
              </w:rPr>
              <w:t>Pr</w:t>
            </w:r>
            <w:r>
              <w:rPr>
                <w:lang w:val="fr-FR"/>
              </w:rPr>
              <w:t>é</w:t>
            </w:r>
            <w:r>
              <w:rPr>
                <w:lang w:val="fr-FR"/>
              </w:rPr>
              <w:t xml:space="preserve">paration d'un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70 </w:t>
            </w:r>
            <w:r>
              <w:rPr>
                <w:noProof/>
                <w:sz w:val="16"/>
              </w:rPr>
              <w:br/>
            </w:r>
            <w:r>
              <w:rPr>
                <w:noProof/>
                <w:sz w:val="2"/>
              </w:rPr>
              <w:t>2f840ef5-</w:t>
            </w:r>
            <w:r>
              <w:rPr>
                <w:noProof/>
                <w:sz w:val="2"/>
              </w:rPr>
              <w:t>1f3a-4473-872b-023097847257</w:t>
            </w:r>
          </w:p>
        </w:tc>
        <w:tc>
          <w:tcPr>
            <w:tcW w:w="7407" w:type="dxa"/>
            <w:shd w:val="clear" w:color="auto" w:fill="F2F2F2" w:themeFill="background1" w:themeFillShade="F2"/>
          </w:tcPr>
          <w:p w:rsidR="00000000" w:rsidRDefault="00AC26C9">
            <w:pPr>
              <w:rPr>
                <w:noProof/>
              </w:rPr>
            </w:pPr>
            <w:r>
              <w:rPr>
                <w:noProof/>
              </w:rPr>
              <w:t>Before using the Live module for a production event, testing the entire end-to-end chain is critical to ensure success.</w:t>
            </w:r>
          </w:p>
        </w:tc>
        <w:tc>
          <w:tcPr>
            <w:tcW w:w="7407" w:type="dxa"/>
          </w:tcPr>
          <w:p w:rsidR="00000000" w:rsidRDefault="00AC26C9">
            <w:pPr>
              <w:rPr>
                <w:lang w:val="fr-FR"/>
              </w:rPr>
            </w:pPr>
            <w:r>
              <w:rPr>
                <w:lang w:val="fr-FR"/>
              </w:rPr>
              <w:t xml:space="preserve">Avant d'utiliser le module Live pour un </w:t>
            </w:r>
            <w:r>
              <w:rPr>
                <w:lang w:val="fr-FR"/>
              </w:rPr>
              <w:t>é</w:t>
            </w:r>
            <w:r>
              <w:rPr>
                <w:lang w:val="fr-FR"/>
              </w:rPr>
              <w:t>v</w:t>
            </w:r>
            <w:r>
              <w:rPr>
                <w:lang w:val="fr-FR"/>
              </w:rPr>
              <w:t>é</w:t>
            </w:r>
            <w:r>
              <w:rPr>
                <w:lang w:val="fr-FR"/>
              </w:rPr>
              <w:t>nement de production, le test du processus de bout en bout est un</w:t>
            </w:r>
            <w:r>
              <w:rPr>
                <w:lang w:val="fr-FR"/>
              </w:rPr>
              <w:t xml:space="preserve">e </w:t>
            </w:r>
            <w:r>
              <w:rPr>
                <w:lang w:val="fr-FR"/>
              </w:rPr>
              <w:t>é</w:t>
            </w:r>
            <w:r>
              <w:rPr>
                <w:lang w:val="fr-FR"/>
              </w:rPr>
              <w:t>tape cruciale afin de garantir la r</w:t>
            </w:r>
            <w:r>
              <w:rPr>
                <w:lang w:val="fr-FR"/>
              </w:rPr>
              <w:t>é</w:t>
            </w:r>
            <w:r>
              <w:rPr>
                <w:lang w:val="fr-FR"/>
              </w:rPr>
              <w:t>ussite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cc02fef4-86a9-430d-85dc-c231ad9d42b9</w:t>
            </w:r>
          </w:p>
        </w:tc>
        <w:tc>
          <w:tcPr>
            <w:tcW w:w="7407" w:type="dxa"/>
            <w:shd w:val="clear" w:color="auto" w:fill="F2F2F2" w:themeFill="background1" w:themeFillShade="F2"/>
          </w:tcPr>
          <w:p w:rsidR="00000000" w:rsidRDefault="00AC26C9">
            <w:pPr>
              <w:rPr>
                <w:noProof/>
              </w:rPr>
            </w:pPr>
            <w:r>
              <w:rPr>
                <w:noProof/>
              </w:rPr>
              <w:t>There are two main areas to test:</w:t>
            </w:r>
          </w:p>
        </w:tc>
        <w:tc>
          <w:tcPr>
            <w:tcW w:w="7407" w:type="dxa"/>
          </w:tcPr>
          <w:p w:rsidR="00000000" w:rsidRDefault="00AC26C9">
            <w:pPr>
              <w:rPr>
                <w:lang w:val="fr-FR"/>
              </w:rPr>
            </w:pPr>
            <w:r>
              <w:rPr>
                <w:lang w:val="fr-FR"/>
              </w:rPr>
              <w:t xml:space="preserve">Deux principaux domaines doivent </w:t>
            </w:r>
            <w:r>
              <w:rPr>
                <w:lang w:val="fr-FR"/>
              </w:rPr>
              <w:t>ê</w:t>
            </w:r>
            <w:r>
              <w:rPr>
                <w:lang w:val="fr-FR"/>
              </w:rPr>
              <w:t>tre test</w:t>
            </w:r>
            <w:r>
              <w:rPr>
                <w:lang w:val="fr-FR"/>
              </w:rPr>
              <w:t>é</w:t>
            </w:r>
            <w:r>
              <w:rPr>
                <w:lang w:val="fr-FR"/>
              </w:rPr>
              <w: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72 </w:t>
            </w:r>
            <w:r>
              <w:rPr>
                <w:noProof/>
                <w:sz w:val="16"/>
              </w:rPr>
              <w:br/>
            </w:r>
            <w:r>
              <w:rPr>
                <w:noProof/>
                <w:sz w:val="2"/>
              </w:rPr>
              <w:t>1428e117-b586-4cdc-99da-2342fd3a0652</w:t>
            </w:r>
          </w:p>
        </w:tc>
        <w:tc>
          <w:tcPr>
            <w:tcW w:w="7407" w:type="dxa"/>
            <w:shd w:val="clear" w:color="auto" w:fill="F2F2F2" w:themeFill="background1" w:themeFillShade="F2"/>
          </w:tcPr>
          <w:p w:rsidR="00000000" w:rsidRDefault="00AC26C9">
            <w:pPr>
              <w:rPr>
                <w:noProof/>
              </w:rPr>
            </w:pPr>
            <w:r>
              <w:rPr>
                <w:noProof/>
              </w:rPr>
              <w:t>The video production workflow</w:t>
            </w:r>
          </w:p>
        </w:tc>
        <w:tc>
          <w:tcPr>
            <w:tcW w:w="7407" w:type="dxa"/>
          </w:tcPr>
          <w:p w:rsidR="00000000" w:rsidRDefault="00AC26C9">
            <w:pPr>
              <w:rPr>
                <w:lang w:val="fr-FR"/>
              </w:rPr>
            </w:pPr>
            <w:r>
              <w:rPr>
                <w:lang w:val="fr-FR"/>
              </w:rPr>
              <w:t>Le flux de production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f88cb5e7-272e-427b-9a18-6c549b8260cf</w:t>
            </w:r>
          </w:p>
        </w:tc>
        <w:tc>
          <w:tcPr>
            <w:tcW w:w="7407" w:type="dxa"/>
            <w:shd w:val="clear" w:color="auto" w:fill="F2F2F2" w:themeFill="background1" w:themeFillShade="F2"/>
          </w:tcPr>
          <w:p w:rsidR="00000000" w:rsidRDefault="00AC26C9">
            <w:pPr>
              <w:rPr>
                <w:noProof/>
              </w:rPr>
            </w:pPr>
            <w:r>
              <w:rPr>
                <w:noProof/>
              </w:rPr>
              <w:t>The tools being used to connect to the Live module</w:t>
            </w:r>
          </w:p>
        </w:tc>
        <w:tc>
          <w:tcPr>
            <w:tcW w:w="7407" w:type="dxa"/>
          </w:tcPr>
          <w:p w:rsidR="00000000" w:rsidRDefault="00AC26C9">
            <w:pPr>
              <w:rPr>
                <w:lang w:val="fr-FR"/>
              </w:rPr>
            </w:pPr>
            <w:r>
              <w:rPr>
                <w:lang w:val="fr-FR"/>
              </w:rPr>
              <w:t>Les outils utilis</w:t>
            </w:r>
            <w:r>
              <w:rPr>
                <w:lang w:val="fr-FR"/>
              </w:rPr>
              <w:t>é</w:t>
            </w:r>
            <w:r>
              <w:rPr>
                <w:lang w:val="fr-FR"/>
              </w:rPr>
              <w:t>s pour se connecter au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68815492-ead7-4687-aae1-6c0e4d77fdc1</w:t>
            </w:r>
          </w:p>
        </w:tc>
        <w:tc>
          <w:tcPr>
            <w:tcW w:w="7407" w:type="dxa"/>
            <w:shd w:val="clear" w:color="auto" w:fill="F2F2F2" w:themeFill="background1" w:themeFillShade="F2"/>
          </w:tcPr>
          <w:p w:rsidR="00000000" w:rsidRDefault="00AC26C9">
            <w:pPr>
              <w:rPr>
                <w:noProof/>
              </w:rPr>
            </w:pPr>
            <w:r>
              <w:rPr>
                <w:noProof/>
              </w:rPr>
              <w:t>For every new location, or any time har</w:t>
            </w:r>
            <w:r>
              <w:rPr>
                <w:noProof/>
              </w:rPr>
              <w:t>dware or software configurations change, a new round of testing should be performed.</w:t>
            </w:r>
          </w:p>
        </w:tc>
        <w:tc>
          <w:tcPr>
            <w:tcW w:w="7407" w:type="dxa"/>
          </w:tcPr>
          <w:p w:rsidR="00000000" w:rsidRDefault="00AC26C9">
            <w:pPr>
              <w:rPr>
                <w:lang w:val="fr-FR"/>
              </w:rPr>
            </w:pPr>
            <w:r>
              <w:rPr>
                <w:lang w:val="fr-FR"/>
              </w:rPr>
              <w:t>Lors de chaque changement de site ou des configurations logicielles ou mat</w:t>
            </w:r>
            <w:r>
              <w:rPr>
                <w:lang w:val="fr-FR"/>
              </w:rPr>
              <w:t>é</w:t>
            </w:r>
            <w:r>
              <w:rPr>
                <w:lang w:val="fr-FR"/>
              </w:rPr>
              <w:t xml:space="preserve">rielles, un nouveau processus de test doit </w:t>
            </w:r>
            <w:r>
              <w:rPr>
                <w:lang w:val="fr-FR"/>
              </w:rPr>
              <w:t>ê</w:t>
            </w:r>
            <w:r>
              <w:rPr>
                <w:lang w:val="fr-FR"/>
              </w:rPr>
              <w:t>tre ex</w:t>
            </w:r>
            <w:r>
              <w:rPr>
                <w:lang w:val="fr-FR"/>
              </w:rPr>
              <w:t>é</w:t>
            </w:r>
            <w:r>
              <w:rPr>
                <w:lang w:val="fr-FR"/>
              </w:rPr>
              <w:t>cut</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8d077d56-b75c-47ab-a6ac-241d30e43878</w:t>
            </w:r>
          </w:p>
        </w:tc>
        <w:tc>
          <w:tcPr>
            <w:tcW w:w="7407" w:type="dxa"/>
            <w:shd w:val="clear" w:color="auto" w:fill="F2F2F2" w:themeFill="background1" w:themeFillShade="F2"/>
          </w:tcPr>
          <w:p w:rsidR="00000000" w:rsidRDefault="00AC26C9">
            <w:pPr>
              <w:rPr>
                <w:noProof/>
              </w:rPr>
            </w:pPr>
            <w:r>
              <w:rPr>
                <w:noProof/>
              </w:rPr>
              <w:t>Production</w:t>
            </w:r>
          </w:p>
        </w:tc>
        <w:tc>
          <w:tcPr>
            <w:tcW w:w="7407" w:type="dxa"/>
          </w:tcPr>
          <w:p w:rsidR="00000000" w:rsidRDefault="00AC26C9">
            <w:pPr>
              <w:rPr>
                <w:lang w:val="fr-FR"/>
              </w:rPr>
            </w:pPr>
            <w:r>
              <w:rPr>
                <w:lang w:val="fr-FR"/>
              </w:rPr>
              <w:t>Production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53b83e2c-f2d0-45f1-b2c3-799a5b2dc2d2</w:t>
            </w:r>
          </w:p>
        </w:tc>
        <w:tc>
          <w:tcPr>
            <w:tcW w:w="7407" w:type="dxa"/>
            <w:shd w:val="clear" w:color="auto" w:fill="F2F2F2" w:themeFill="background1" w:themeFillShade="F2"/>
          </w:tcPr>
          <w:p w:rsidR="00000000" w:rsidRDefault="00AC26C9">
            <w:pPr>
              <w:rPr>
                <w:noProof/>
              </w:rPr>
            </w:pPr>
            <w:r>
              <w:rPr>
                <w:noProof/>
              </w:rPr>
              <w:t>The live feed being generated and sent into encoding hardware or software can be as simple as a webcam and as complex as a multi-camera, edited live broadc</w:t>
            </w:r>
            <w:r>
              <w:rPr>
                <w:noProof/>
              </w:rPr>
              <w:t>ast.</w:t>
            </w:r>
          </w:p>
        </w:tc>
        <w:tc>
          <w:tcPr>
            <w:tcW w:w="7407" w:type="dxa"/>
          </w:tcPr>
          <w:p w:rsidR="00000000" w:rsidRDefault="00AC26C9">
            <w:pPr>
              <w:rPr>
                <w:lang w:val="fr-FR"/>
              </w:rPr>
            </w:pPr>
            <w:r>
              <w:rPr>
                <w:lang w:val="fr-FR"/>
              </w:rPr>
              <w:t xml:space="preserve">Le flux en direct qui doit </w:t>
            </w:r>
            <w:r>
              <w:rPr>
                <w:lang w:val="fr-FR"/>
              </w:rPr>
              <w:t>ê</w:t>
            </w:r>
            <w:r>
              <w:rPr>
                <w:lang w:val="fr-FR"/>
              </w:rPr>
              <w:t>tre g</w:t>
            </w:r>
            <w:r>
              <w:rPr>
                <w:lang w:val="fr-FR"/>
              </w:rPr>
              <w:t>é</w:t>
            </w:r>
            <w:r>
              <w:rPr>
                <w:lang w:val="fr-FR"/>
              </w:rPr>
              <w:t>n</w:t>
            </w:r>
            <w:r>
              <w:rPr>
                <w:lang w:val="fr-FR"/>
              </w:rPr>
              <w:t>é</w:t>
            </w:r>
            <w:r>
              <w:rPr>
                <w:lang w:val="fr-FR"/>
              </w:rPr>
              <w:t>r</w:t>
            </w:r>
            <w:r>
              <w:rPr>
                <w:lang w:val="fr-FR"/>
              </w:rPr>
              <w:t>é</w:t>
            </w:r>
            <w:r>
              <w:rPr>
                <w:lang w:val="fr-FR"/>
              </w:rPr>
              <w:t xml:space="preserve"> et transmis au mat</w:t>
            </w:r>
            <w:r>
              <w:rPr>
                <w:lang w:val="fr-FR"/>
              </w:rPr>
              <w:t>é</w:t>
            </w:r>
            <w:r>
              <w:rPr>
                <w:lang w:val="fr-FR"/>
              </w:rPr>
              <w:t xml:space="preserve">riel ou logiciel d'encodage peut </w:t>
            </w:r>
            <w:r>
              <w:rPr>
                <w:lang w:val="fr-FR"/>
              </w:rPr>
              <w:t>ê</w:t>
            </w:r>
            <w:r>
              <w:rPr>
                <w:lang w:val="fr-FR"/>
              </w:rPr>
              <w:t>tre simple et constitu</w:t>
            </w:r>
            <w:r>
              <w:rPr>
                <w:lang w:val="fr-FR"/>
              </w:rPr>
              <w:t>é</w:t>
            </w:r>
            <w:r>
              <w:rPr>
                <w:lang w:val="fr-FR"/>
              </w:rPr>
              <w:t xml:space="preserve"> des images d'une webcam ou plus complexe et form</w:t>
            </w:r>
            <w:r>
              <w:rPr>
                <w:lang w:val="fr-FR"/>
              </w:rPr>
              <w:t>é</w:t>
            </w:r>
            <w:r>
              <w:rPr>
                <w:lang w:val="fr-FR"/>
              </w:rPr>
              <w:t xml:space="preserve"> des enregistrements en direct envoy</w:t>
            </w:r>
            <w:r>
              <w:rPr>
                <w:lang w:val="fr-FR"/>
              </w:rPr>
              <w:t>é</w:t>
            </w:r>
            <w:r>
              <w:rPr>
                <w:lang w:val="fr-FR"/>
              </w:rPr>
              <w:t>s par un r</w:t>
            </w:r>
            <w:r>
              <w:rPr>
                <w:lang w:val="fr-FR"/>
              </w:rPr>
              <w:t>é</w:t>
            </w:r>
            <w:r>
              <w:rPr>
                <w:lang w:val="fr-FR"/>
              </w:rPr>
              <w:t>seau de cam</w:t>
            </w:r>
            <w:r>
              <w:rPr>
                <w:lang w:val="fr-FR"/>
              </w:rPr>
              <w:t>é</w:t>
            </w:r>
            <w:r>
              <w:rPr>
                <w:lang w:val="fr-FR"/>
              </w:rPr>
              <w:t>ras.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05571076-710c-4f</w:t>
            </w:r>
            <w:r>
              <w:rPr>
                <w:noProof/>
                <w:sz w:val="2"/>
              </w:rPr>
              <w:t>84-8d54-023d3f228be1</w:t>
            </w:r>
          </w:p>
        </w:tc>
        <w:tc>
          <w:tcPr>
            <w:tcW w:w="7407" w:type="dxa"/>
            <w:shd w:val="clear" w:color="auto" w:fill="F2F2F2" w:themeFill="background1" w:themeFillShade="F2"/>
          </w:tcPr>
          <w:p w:rsidR="00000000" w:rsidRDefault="00AC26C9">
            <w:pPr>
              <w:rPr>
                <w:noProof/>
              </w:rPr>
            </w:pPr>
            <w:r>
              <w:rPr>
                <w:noProof/>
              </w:rPr>
              <w:t>In either case, the incoming video feed must be consistent throughout the event.</w:t>
            </w:r>
          </w:p>
        </w:tc>
        <w:tc>
          <w:tcPr>
            <w:tcW w:w="7407" w:type="dxa"/>
          </w:tcPr>
          <w:p w:rsidR="00000000" w:rsidRDefault="00AC26C9">
            <w:pPr>
              <w:rPr>
                <w:lang w:val="fr-FR"/>
              </w:rPr>
            </w:pPr>
            <w:r>
              <w:rPr>
                <w:lang w:val="fr-FR"/>
              </w:rPr>
              <w:t>Quelle que soit la situation, le flux vid</w:t>
            </w:r>
            <w:r>
              <w:rPr>
                <w:lang w:val="fr-FR"/>
              </w:rPr>
              <w:t>é</w:t>
            </w:r>
            <w:r>
              <w:rPr>
                <w:lang w:val="fr-FR"/>
              </w:rPr>
              <w:t>o d'entr</w:t>
            </w:r>
            <w:r>
              <w:rPr>
                <w:lang w:val="fr-FR"/>
              </w:rPr>
              <w:t>é</w:t>
            </w:r>
            <w:r>
              <w:rPr>
                <w:lang w:val="fr-FR"/>
              </w:rPr>
              <w:t>e doit rester coh</w:t>
            </w:r>
            <w:r>
              <w:rPr>
                <w:lang w:val="fr-FR"/>
              </w:rPr>
              <w:t>é</w:t>
            </w:r>
            <w:r>
              <w:rPr>
                <w:lang w:val="fr-FR"/>
              </w:rPr>
              <w:t>rent tout au long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17a0109c-9f42-4eac-9bce-230a48846c7f</w:t>
            </w:r>
          </w:p>
        </w:tc>
        <w:tc>
          <w:tcPr>
            <w:tcW w:w="7407" w:type="dxa"/>
            <w:shd w:val="clear" w:color="auto" w:fill="F2F2F2" w:themeFill="background1" w:themeFillShade="F2"/>
          </w:tcPr>
          <w:p w:rsidR="00000000" w:rsidRDefault="00AC26C9">
            <w:pPr>
              <w:rPr>
                <w:noProof/>
              </w:rPr>
            </w:pPr>
            <w:r>
              <w:rPr>
                <w:noProof/>
              </w:rPr>
              <w:t>Ensure that switching between camera angles or systems results in the same resolution and number of audio channels.</w:t>
            </w:r>
          </w:p>
        </w:tc>
        <w:tc>
          <w:tcPr>
            <w:tcW w:w="7407" w:type="dxa"/>
          </w:tcPr>
          <w:p w:rsidR="00000000" w:rsidRDefault="00AC26C9">
            <w:pPr>
              <w:rPr>
                <w:lang w:val="fr-FR"/>
              </w:rPr>
            </w:pPr>
            <w:r>
              <w:rPr>
                <w:lang w:val="fr-FR"/>
              </w:rPr>
              <w:t xml:space="preserve">Vous devez veiller </w:t>
            </w:r>
            <w:r>
              <w:rPr>
                <w:lang w:val="fr-FR"/>
              </w:rPr>
              <w:t>à</w:t>
            </w:r>
            <w:r>
              <w:rPr>
                <w:lang w:val="fr-FR"/>
              </w:rPr>
              <w:t xml:space="preserve"> ce que le passage d'un angle de cam</w:t>
            </w:r>
            <w:r>
              <w:rPr>
                <w:lang w:val="fr-FR"/>
              </w:rPr>
              <w:t>é</w:t>
            </w:r>
            <w:r>
              <w:rPr>
                <w:lang w:val="fr-FR"/>
              </w:rPr>
              <w:t>ra ou d'un syst</w:t>
            </w:r>
            <w:r>
              <w:rPr>
                <w:lang w:val="fr-FR"/>
              </w:rPr>
              <w:t>è</w:t>
            </w:r>
            <w:r>
              <w:rPr>
                <w:lang w:val="fr-FR"/>
              </w:rPr>
              <w:t xml:space="preserve">me </w:t>
            </w:r>
            <w:r>
              <w:rPr>
                <w:lang w:val="fr-FR"/>
              </w:rPr>
              <w:t>à</w:t>
            </w:r>
            <w:r>
              <w:rPr>
                <w:lang w:val="fr-FR"/>
              </w:rPr>
              <w:t xml:space="preserve"> l'autre s'effectue sans changement de r</w:t>
            </w:r>
            <w:r>
              <w:rPr>
                <w:lang w:val="fr-FR"/>
              </w:rPr>
              <w:t>é</w:t>
            </w:r>
            <w:r>
              <w:rPr>
                <w:lang w:val="fr-FR"/>
              </w:rPr>
              <w:t>solution ni augmentati</w:t>
            </w:r>
            <w:r>
              <w:rPr>
                <w:lang w:val="fr-FR"/>
              </w:rPr>
              <w:t>on ou diminution du nombre de canaux audio.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79 </w:t>
            </w:r>
            <w:r>
              <w:rPr>
                <w:noProof/>
                <w:sz w:val="16"/>
              </w:rPr>
              <w:br/>
            </w:r>
            <w:r>
              <w:rPr>
                <w:noProof/>
                <w:sz w:val="2"/>
              </w:rPr>
              <w:t>a4eb2fc5-0e51-469b-ab0b-3d5ad5552123</w:t>
            </w:r>
          </w:p>
        </w:tc>
        <w:tc>
          <w:tcPr>
            <w:tcW w:w="7407" w:type="dxa"/>
            <w:shd w:val="clear" w:color="auto" w:fill="F2F2F2" w:themeFill="background1" w:themeFillShade="F2"/>
          </w:tcPr>
          <w:p w:rsidR="00000000" w:rsidRDefault="00AC26C9">
            <w:pPr>
              <w:rPr>
                <w:noProof/>
              </w:rPr>
            </w:pPr>
            <w:r>
              <w:rPr>
                <w:noProof/>
              </w:rPr>
              <w:t>Connection to the Live module</w:t>
            </w:r>
          </w:p>
        </w:tc>
        <w:tc>
          <w:tcPr>
            <w:tcW w:w="7407" w:type="dxa"/>
          </w:tcPr>
          <w:p w:rsidR="00000000" w:rsidRDefault="00AC26C9">
            <w:pPr>
              <w:rPr>
                <w:lang w:val="fr-FR"/>
              </w:rPr>
            </w:pPr>
            <w:r>
              <w:rPr>
                <w:lang w:val="fr-FR"/>
              </w:rPr>
              <w:t>Connexion au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d668c84f-7a8d-4b87-b03b-592253e9d21a</w:t>
            </w:r>
          </w:p>
        </w:tc>
        <w:tc>
          <w:tcPr>
            <w:tcW w:w="7407" w:type="dxa"/>
            <w:shd w:val="clear" w:color="auto" w:fill="F2F2F2" w:themeFill="background1" w:themeFillShade="F2"/>
          </w:tcPr>
          <w:p w:rsidR="00000000" w:rsidRDefault="00AC26C9">
            <w:pPr>
              <w:rPr>
                <w:noProof/>
              </w:rPr>
            </w:pPr>
            <w:r>
              <w:rPr>
                <w:noProof/>
              </w:rPr>
              <w:t>The connection to the Live module should be tested on the same network, using the same input live feed, being sent through the same encoding software as will be used for the production event.</w:t>
            </w:r>
          </w:p>
        </w:tc>
        <w:tc>
          <w:tcPr>
            <w:tcW w:w="7407" w:type="dxa"/>
          </w:tcPr>
          <w:p w:rsidR="00000000" w:rsidRDefault="00AC26C9">
            <w:pPr>
              <w:rPr>
                <w:lang w:val="fr-FR"/>
              </w:rPr>
            </w:pPr>
            <w:r>
              <w:rPr>
                <w:lang w:val="fr-FR"/>
              </w:rPr>
              <w:t xml:space="preserve">La connexion au module Live doit </w:t>
            </w:r>
            <w:r>
              <w:rPr>
                <w:lang w:val="fr-FR"/>
              </w:rPr>
              <w:t>ê</w:t>
            </w:r>
            <w:r>
              <w:rPr>
                <w:lang w:val="fr-FR"/>
              </w:rPr>
              <w:t>tre test</w:t>
            </w:r>
            <w:r>
              <w:rPr>
                <w:lang w:val="fr-FR"/>
              </w:rPr>
              <w:t>é</w:t>
            </w:r>
            <w:r>
              <w:rPr>
                <w:lang w:val="fr-FR"/>
              </w:rPr>
              <w:t>e sur le r</w:t>
            </w:r>
            <w:r>
              <w:rPr>
                <w:lang w:val="fr-FR"/>
              </w:rPr>
              <w:t>é</w:t>
            </w:r>
            <w:r>
              <w:rPr>
                <w:lang w:val="fr-FR"/>
              </w:rPr>
              <w:t>seau utili</w:t>
            </w:r>
            <w:r>
              <w:rPr>
                <w:lang w:val="fr-FR"/>
              </w:rPr>
              <w:t>s</w:t>
            </w:r>
            <w:r>
              <w:rPr>
                <w:lang w:val="fr-FR"/>
              </w:rPr>
              <w:t>é</w:t>
            </w:r>
            <w:r>
              <w:rPr>
                <w:lang w:val="fr-FR"/>
              </w:rPr>
              <w:t>, avec le m</w:t>
            </w:r>
            <w:r>
              <w:rPr>
                <w:lang w:val="fr-FR"/>
              </w:rPr>
              <w:t>ê</w:t>
            </w:r>
            <w:r>
              <w:rPr>
                <w:lang w:val="fr-FR"/>
              </w:rPr>
              <w:t>me flux d'entr</w:t>
            </w:r>
            <w:r>
              <w:rPr>
                <w:lang w:val="fr-FR"/>
              </w:rPr>
              <w:t>é</w:t>
            </w:r>
            <w:r>
              <w:rPr>
                <w:lang w:val="fr-FR"/>
              </w:rPr>
              <w:t>e en direct, la transmission devant s'effectuer via le m</w:t>
            </w:r>
            <w:r>
              <w:rPr>
                <w:lang w:val="fr-FR"/>
              </w:rPr>
              <w:t>ê</w:t>
            </w:r>
            <w:r>
              <w:rPr>
                <w:lang w:val="fr-FR"/>
              </w:rPr>
              <w:t>me logiciel d'encodage que celui pr</w:t>
            </w:r>
            <w:r>
              <w:rPr>
                <w:lang w:val="fr-FR"/>
              </w:rPr>
              <w:t>é</w:t>
            </w:r>
            <w:r>
              <w:rPr>
                <w:lang w:val="fr-FR"/>
              </w:rPr>
              <w:t>vu pour l'</w:t>
            </w:r>
            <w:r>
              <w:rPr>
                <w:lang w:val="fr-FR"/>
              </w:rPr>
              <w:t>é</w:t>
            </w:r>
            <w:r>
              <w:rPr>
                <w:lang w:val="fr-FR"/>
              </w:rPr>
              <w:t>v</w:t>
            </w:r>
            <w:r>
              <w:rPr>
                <w:lang w:val="fr-FR"/>
              </w:rPr>
              <w:t>é</w:t>
            </w:r>
            <w:r>
              <w:rPr>
                <w:lang w:val="fr-FR"/>
              </w:rPr>
              <w:t>nement de production.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fc071ee7-8f8c-49a2-ab87-bfc8221d6758</w:t>
            </w:r>
          </w:p>
        </w:tc>
        <w:tc>
          <w:tcPr>
            <w:tcW w:w="7407" w:type="dxa"/>
            <w:shd w:val="clear" w:color="auto" w:fill="F2F2F2" w:themeFill="background1" w:themeFillShade="F2"/>
          </w:tcPr>
          <w:p w:rsidR="00000000" w:rsidRDefault="00AC26C9">
            <w:pPr>
              <w:rPr>
                <w:noProof/>
              </w:rPr>
            </w:pPr>
            <w:r>
              <w:rPr>
                <w:noProof/>
              </w:rPr>
              <w:t>The goal is to mimic the production event as closely as p</w:t>
            </w:r>
            <w:r>
              <w:rPr>
                <w:noProof/>
              </w:rPr>
              <w:t>ossible.</w:t>
            </w:r>
          </w:p>
        </w:tc>
        <w:tc>
          <w:tcPr>
            <w:tcW w:w="7407" w:type="dxa"/>
          </w:tcPr>
          <w:p w:rsidR="00000000" w:rsidRDefault="00AC26C9">
            <w:pPr>
              <w:rPr>
                <w:lang w:val="fr-FR"/>
              </w:rPr>
            </w:pPr>
            <w:r>
              <w:rPr>
                <w:lang w:val="fr-FR"/>
              </w:rPr>
              <w:t xml:space="preserve">L'objectif est de reproduire </w:t>
            </w:r>
            <w:r>
              <w:rPr>
                <w:lang w:val="fr-FR"/>
              </w:rPr>
              <w:t>à</w:t>
            </w:r>
            <w:r>
              <w:rPr>
                <w:lang w:val="fr-FR"/>
              </w:rPr>
              <w:t xml:space="preserve"> l'identique les conditions de r</w:t>
            </w:r>
            <w:r>
              <w:rPr>
                <w:lang w:val="fr-FR"/>
              </w:rPr>
              <w:t>é</w:t>
            </w:r>
            <w:r>
              <w:rPr>
                <w:lang w:val="fr-FR"/>
              </w:rPr>
              <w:t>alisation de l'</w:t>
            </w:r>
            <w:r>
              <w:rPr>
                <w:lang w:val="fr-FR"/>
              </w:rPr>
              <w:t>é</w:t>
            </w:r>
            <w:r>
              <w:rPr>
                <w:lang w:val="fr-FR"/>
              </w:rPr>
              <w:t>v</w:t>
            </w:r>
            <w:r>
              <w:rPr>
                <w:lang w:val="fr-FR"/>
              </w:rPr>
              <w:t>é</w:t>
            </w:r>
            <w:r>
              <w:rPr>
                <w:lang w:val="fr-FR"/>
              </w:rPr>
              <w:t>nement de production.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0e8fbc4b-81dc-4ff0-9cb5-d7c0aeee5235</w:t>
            </w:r>
          </w:p>
        </w:tc>
        <w:tc>
          <w:tcPr>
            <w:tcW w:w="7407" w:type="dxa"/>
            <w:shd w:val="clear" w:color="auto" w:fill="F2F2F2" w:themeFill="background1" w:themeFillShade="F2"/>
          </w:tcPr>
          <w:p w:rsidR="00000000" w:rsidRDefault="00AC26C9">
            <w:pPr>
              <w:rPr>
                <w:noProof/>
              </w:rPr>
            </w:pPr>
            <w:r>
              <w:rPr>
                <w:noProof/>
              </w:rPr>
              <w:t>The Day of the Event</w:t>
            </w:r>
          </w:p>
        </w:tc>
        <w:tc>
          <w:tcPr>
            <w:tcW w:w="7407" w:type="dxa"/>
          </w:tcPr>
          <w:p w:rsidR="00000000" w:rsidRDefault="00AC26C9">
            <w:pPr>
              <w:rPr>
                <w:lang w:val="fr-FR"/>
              </w:rPr>
            </w:pPr>
            <w:r>
              <w:rPr>
                <w:lang w:val="fr-FR"/>
              </w:rPr>
              <w:t>Le jour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5d14d1bd-ee56-4231-a204-c421cd199af9</w:t>
            </w:r>
          </w:p>
        </w:tc>
        <w:tc>
          <w:tcPr>
            <w:tcW w:w="7407" w:type="dxa"/>
            <w:shd w:val="clear" w:color="auto" w:fill="F2F2F2" w:themeFill="background1" w:themeFillShade="F2"/>
          </w:tcPr>
          <w:p w:rsidR="00000000" w:rsidRDefault="00AC26C9">
            <w:pPr>
              <w:rPr>
                <w:noProof/>
              </w:rPr>
            </w:pPr>
            <w:r>
              <w:rPr>
                <w:noProof/>
              </w:rPr>
              <w:t xml:space="preserve">You should plan </w:t>
            </w:r>
            <w:r>
              <w:rPr>
                <w:noProof/>
              </w:rPr>
              <w:t>on starting the live stream at least 10 minutes earlier than the scheduled broadcast.</w:t>
            </w:r>
          </w:p>
        </w:tc>
        <w:tc>
          <w:tcPr>
            <w:tcW w:w="7407" w:type="dxa"/>
          </w:tcPr>
          <w:p w:rsidR="00000000" w:rsidRDefault="00AC26C9">
            <w:pPr>
              <w:rPr>
                <w:lang w:val="fr-FR"/>
              </w:rPr>
            </w:pPr>
            <w:r>
              <w:rPr>
                <w:lang w:val="fr-FR"/>
              </w:rPr>
              <w:t>Vous devez donc pr</w:t>
            </w:r>
            <w:r>
              <w:rPr>
                <w:lang w:val="fr-FR"/>
              </w:rPr>
              <w:t>é</w:t>
            </w:r>
            <w:r>
              <w:rPr>
                <w:lang w:val="fr-FR"/>
              </w:rPr>
              <w:t>voir le d</w:t>
            </w:r>
            <w:r>
              <w:rPr>
                <w:lang w:val="fr-FR"/>
              </w:rPr>
              <w:t>é</w:t>
            </w:r>
            <w:r>
              <w:rPr>
                <w:lang w:val="fr-FR"/>
              </w:rPr>
              <w:t xml:space="preserve">marrage du flux en direct au moins 10 minutes </w:t>
            </w:r>
            <w:r>
              <w:rPr>
                <w:lang w:val="fr-FR"/>
              </w:rPr>
              <w:t>à</w:t>
            </w:r>
            <w:r>
              <w:rPr>
                <w:lang w:val="fr-FR"/>
              </w:rPr>
              <w:t xml:space="preserve"> l'avance par rapport </w:t>
            </w:r>
            <w:r>
              <w:rPr>
                <w:lang w:val="fr-FR"/>
              </w:rPr>
              <w:t>à</w:t>
            </w:r>
            <w:r>
              <w:rPr>
                <w:lang w:val="fr-FR"/>
              </w:rPr>
              <w:t xml:space="preserve"> la diffusion planifi</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95aa7874-b95d-4393-a507-05ebd8bdf10b</w:t>
            </w:r>
          </w:p>
        </w:tc>
        <w:tc>
          <w:tcPr>
            <w:tcW w:w="7407" w:type="dxa"/>
            <w:shd w:val="clear" w:color="auto" w:fill="F2F2F2" w:themeFill="background1" w:themeFillShade="F2"/>
          </w:tcPr>
          <w:p w:rsidR="00000000" w:rsidRDefault="00AC26C9">
            <w:pPr>
              <w:rPr>
                <w:noProof/>
              </w:rPr>
            </w:pPr>
            <w:r>
              <w:rPr>
                <w:noProof/>
              </w:rPr>
              <w:t>Star</w:t>
            </w:r>
            <w:r>
              <w:rPr>
                <w:noProof/>
              </w:rPr>
              <w:t>ting 30 minutes early will provide some extra time to coordinate and solve any issues.</w:t>
            </w:r>
          </w:p>
        </w:tc>
        <w:tc>
          <w:tcPr>
            <w:tcW w:w="7407" w:type="dxa"/>
          </w:tcPr>
          <w:p w:rsidR="00000000" w:rsidRDefault="00AC26C9">
            <w:pPr>
              <w:rPr>
                <w:lang w:val="fr-FR"/>
              </w:rPr>
            </w:pPr>
            <w:r>
              <w:rPr>
                <w:lang w:val="fr-FR"/>
              </w:rPr>
              <w:t>Un d</w:t>
            </w:r>
            <w:r>
              <w:rPr>
                <w:lang w:val="fr-FR"/>
              </w:rPr>
              <w:t>é</w:t>
            </w:r>
            <w:r>
              <w:rPr>
                <w:lang w:val="fr-FR"/>
              </w:rPr>
              <w:t>marrage 30 minutes plus t</w:t>
            </w:r>
            <w:r>
              <w:rPr>
                <w:lang w:val="fr-FR"/>
              </w:rPr>
              <w:t>ô</w:t>
            </w:r>
            <w:r>
              <w:rPr>
                <w:lang w:val="fr-FR"/>
              </w:rPr>
              <w:t>t fournira du temps suppl</w:t>
            </w:r>
            <w:r>
              <w:rPr>
                <w:lang w:val="fr-FR"/>
              </w:rPr>
              <w:t>é</w:t>
            </w:r>
            <w:r>
              <w:rPr>
                <w:lang w:val="fr-FR"/>
              </w:rPr>
              <w:t>mentaire pour assurer la coordination et la r</w:t>
            </w:r>
            <w:r>
              <w:rPr>
                <w:lang w:val="fr-FR"/>
              </w:rPr>
              <w:t>é</w:t>
            </w:r>
            <w:r>
              <w:rPr>
                <w:lang w:val="fr-FR"/>
              </w:rPr>
              <w:t>solution d'</w:t>
            </w:r>
            <w:r>
              <w:rPr>
                <w:lang w:val="fr-FR"/>
              </w:rPr>
              <w:t>é</w:t>
            </w:r>
            <w:r>
              <w:rPr>
                <w:lang w:val="fr-FR"/>
              </w:rPr>
              <w:t>ventuels probl</w:t>
            </w:r>
            <w:r>
              <w:rPr>
                <w:lang w:val="fr-FR"/>
              </w:rPr>
              <w:t>è</w:t>
            </w:r>
            <w:r>
              <w:rPr>
                <w:lang w:val="fr-FR"/>
              </w:rPr>
              <w:t>mes.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d7926620-6d8c-497c-a2b1-c4a41b6f4c26</w:t>
            </w:r>
          </w:p>
        </w:tc>
        <w:tc>
          <w:tcPr>
            <w:tcW w:w="7407" w:type="dxa"/>
            <w:shd w:val="clear" w:color="auto" w:fill="F2F2F2" w:themeFill="background1" w:themeFillShade="F2"/>
          </w:tcPr>
          <w:p w:rsidR="00000000" w:rsidRDefault="00AC26C9">
            <w:pPr>
              <w:rPr>
                <w:noProof/>
              </w:rPr>
            </w:pPr>
            <w:r>
              <w:rPr>
                <w:noProof/>
              </w:rPr>
              <w:t>Issues during live streaming</w:t>
            </w:r>
          </w:p>
        </w:tc>
        <w:tc>
          <w:tcPr>
            <w:tcW w:w="7407" w:type="dxa"/>
          </w:tcPr>
          <w:p w:rsidR="00000000" w:rsidRDefault="00AC26C9">
            <w:pPr>
              <w:rPr>
                <w:lang w:val="fr-FR"/>
              </w:rPr>
            </w:pPr>
            <w:r>
              <w:rPr>
                <w:lang w:val="fr-FR"/>
              </w:rPr>
              <w:t>Probl</w:t>
            </w:r>
            <w:r>
              <w:rPr>
                <w:lang w:val="fr-FR"/>
              </w:rPr>
              <w:t>è</w:t>
            </w:r>
            <w:r>
              <w:rPr>
                <w:lang w:val="fr-FR"/>
              </w:rPr>
              <w:t>mes survenant pendant la diffusion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86 </w:t>
            </w:r>
            <w:r>
              <w:rPr>
                <w:noProof/>
                <w:sz w:val="16"/>
              </w:rPr>
              <w:br/>
            </w:r>
            <w:r>
              <w:rPr>
                <w:noProof/>
                <w:sz w:val="2"/>
              </w:rPr>
              <w:t>2513bc54-c24c-4305-8317-8a18369d5d1f</w:t>
            </w:r>
          </w:p>
        </w:tc>
        <w:tc>
          <w:tcPr>
            <w:tcW w:w="7407" w:type="dxa"/>
            <w:shd w:val="clear" w:color="auto" w:fill="F2F2F2" w:themeFill="background1" w:themeFillShade="F2"/>
          </w:tcPr>
          <w:p w:rsidR="00000000" w:rsidRDefault="00AC26C9">
            <w:pPr>
              <w:rPr>
                <w:noProof/>
              </w:rPr>
            </w:pPr>
            <w:r>
              <w:rPr>
                <w:noProof/>
              </w:rPr>
              <w:t>The work of testing a live stream, finding the ideal settings for the input stream, and preparing</w:t>
            </w:r>
            <w:r>
              <w:rPr>
                <w:noProof/>
              </w:rPr>
              <w:t xml:space="preserve"> the venue for the event will greatly reduce the chance of errors occurring.</w:t>
            </w:r>
          </w:p>
        </w:tc>
        <w:tc>
          <w:tcPr>
            <w:tcW w:w="7407" w:type="dxa"/>
          </w:tcPr>
          <w:p w:rsidR="00000000" w:rsidRDefault="00AC26C9">
            <w:pPr>
              <w:rPr>
                <w:lang w:val="fr-FR"/>
              </w:rPr>
            </w:pPr>
            <w:r>
              <w:rPr>
                <w:lang w:val="fr-FR"/>
              </w:rPr>
              <w:t>Le test d'un flux en direct, la recherche des param</w:t>
            </w:r>
            <w:r>
              <w:rPr>
                <w:lang w:val="fr-FR"/>
              </w:rPr>
              <w:t>è</w:t>
            </w:r>
            <w:r>
              <w:rPr>
                <w:lang w:val="fr-FR"/>
              </w:rPr>
              <w:t>tres optimaux pour le flux d'entr</w:t>
            </w:r>
            <w:r>
              <w:rPr>
                <w:lang w:val="fr-FR"/>
              </w:rPr>
              <w:t>é</w:t>
            </w:r>
            <w:r>
              <w:rPr>
                <w:lang w:val="fr-FR"/>
              </w:rPr>
              <w:t>e et la pr</w:t>
            </w:r>
            <w:r>
              <w:rPr>
                <w:lang w:val="fr-FR"/>
              </w:rPr>
              <w:t>é</w:t>
            </w:r>
            <w:r>
              <w:rPr>
                <w:lang w:val="fr-FR"/>
              </w:rPr>
              <w:t>paration du site en vue de l'</w:t>
            </w:r>
            <w:r>
              <w:rPr>
                <w:lang w:val="fr-FR"/>
              </w:rPr>
              <w:t>é</w:t>
            </w:r>
            <w:r>
              <w:rPr>
                <w:lang w:val="fr-FR"/>
              </w:rPr>
              <w:t>v</w:t>
            </w:r>
            <w:r>
              <w:rPr>
                <w:lang w:val="fr-FR"/>
              </w:rPr>
              <w:t>é</w:t>
            </w:r>
            <w:r>
              <w:rPr>
                <w:lang w:val="fr-FR"/>
              </w:rPr>
              <w:t>nement peuvent permettre de limiter le risque d'er</w:t>
            </w:r>
            <w:r>
              <w:rPr>
                <w:lang w:val="fr-FR"/>
              </w:rPr>
              <w:t>reurs.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3171f847-da29-49e6-8cdc-5ea4593a74a7</w:t>
            </w:r>
          </w:p>
        </w:tc>
        <w:tc>
          <w:tcPr>
            <w:tcW w:w="7407" w:type="dxa"/>
            <w:shd w:val="clear" w:color="auto" w:fill="F2F2F2" w:themeFill="background1" w:themeFillShade="F2"/>
          </w:tcPr>
          <w:p w:rsidR="00000000" w:rsidRDefault="00AC26C9">
            <w:pPr>
              <w:rPr>
                <w:noProof/>
              </w:rPr>
            </w:pPr>
            <w:r>
              <w:rPr>
                <w:noProof/>
              </w:rPr>
              <w:t>However, it is important to always be prepared to handle any issues that may arise.</w:t>
            </w:r>
          </w:p>
        </w:tc>
        <w:tc>
          <w:tcPr>
            <w:tcW w:w="7407" w:type="dxa"/>
          </w:tcPr>
          <w:p w:rsidR="00000000" w:rsidRDefault="00AC26C9">
            <w:pPr>
              <w:rPr>
                <w:lang w:val="fr-FR"/>
              </w:rPr>
            </w:pPr>
            <w:r>
              <w:rPr>
                <w:lang w:val="fr-FR"/>
              </w:rPr>
              <w:t>Toutefois, il est important de se tenir pr</w:t>
            </w:r>
            <w:r>
              <w:rPr>
                <w:lang w:val="fr-FR"/>
              </w:rPr>
              <w:t>ê</w:t>
            </w:r>
            <w:r>
              <w:rPr>
                <w:lang w:val="fr-FR"/>
              </w:rPr>
              <w:t xml:space="preserve">t(e) </w:t>
            </w:r>
            <w:r>
              <w:rPr>
                <w:lang w:val="fr-FR"/>
              </w:rPr>
              <w:t>à</w:t>
            </w:r>
            <w:r>
              <w:rPr>
                <w:lang w:val="fr-FR"/>
              </w:rPr>
              <w:t xml:space="preserve"> g</w:t>
            </w:r>
            <w:r>
              <w:rPr>
                <w:lang w:val="fr-FR"/>
              </w:rPr>
              <w:t>é</w:t>
            </w:r>
            <w:r>
              <w:rPr>
                <w:lang w:val="fr-FR"/>
              </w:rPr>
              <w:t>rer tout probl</w:t>
            </w:r>
            <w:r>
              <w:rPr>
                <w:lang w:val="fr-FR"/>
              </w:rPr>
              <w:t>è</w:t>
            </w:r>
            <w:r>
              <w:rPr>
                <w:lang w:val="fr-FR"/>
              </w:rPr>
              <w:t>me susceptible de survenir.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597f58d3-9309-47fb-a3b5</w:t>
            </w:r>
            <w:r>
              <w:rPr>
                <w:noProof/>
                <w:sz w:val="2"/>
              </w:rPr>
              <w:t>-4a5ad95993dd</w:t>
            </w:r>
          </w:p>
        </w:tc>
        <w:tc>
          <w:tcPr>
            <w:tcW w:w="7407" w:type="dxa"/>
            <w:shd w:val="clear" w:color="auto" w:fill="F2F2F2" w:themeFill="background1" w:themeFillShade="F2"/>
          </w:tcPr>
          <w:p w:rsidR="00000000" w:rsidRDefault="00AC26C9">
            <w:pPr>
              <w:rPr>
                <w:noProof/>
              </w:rPr>
            </w:pPr>
            <w:r>
              <w:rPr>
                <w:noProof/>
              </w:rPr>
              <w:t>Disconnects</w:t>
            </w:r>
          </w:p>
        </w:tc>
        <w:tc>
          <w:tcPr>
            <w:tcW w:w="7407" w:type="dxa"/>
          </w:tcPr>
          <w:p w:rsidR="00000000" w:rsidRDefault="00AC26C9">
            <w:pPr>
              <w:rPr>
                <w:lang w:val="fr-FR"/>
              </w:rPr>
            </w:pPr>
            <w:r>
              <w:rPr>
                <w:lang w:val="fr-FR"/>
              </w:rPr>
              <w:t>D</w:t>
            </w:r>
            <w:r>
              <w:rPr>
                <w:lang w:val="fr-FR"/>
              </w:rPr>
              <w:t>é</w:t>
            </w:r>
            <w:r>
              <w:rPr>
                <w:lang w:val="fr-FR"/>
              </w:rPr>
              <w:t>connexions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f2764dcc-5158-453d-8091-dddc337ea15a</w:t>
            </w:r>
          </w:p>
        </w:tc>
        <w:tc>
          <w:tcPr>
            <w:tcW w:w="7407" w:type="dxa"/>
            <w:shd w:val="clear" w:color="auto" w:fill="F2F2F2" w:themeFill="background1" w:themeFillShade="F2"/>
          </w:tcPr>
          <w:p w:rsidR="00000000" w:rsidRDefault="00AC26C9">
            <w:pPr>
              <w:rPr>
                <w:noProof/>
              </w:rPr>
            </w:pPr>
            <w:r>
              <w:rPr>
                <w:noProof/>
              </w:rPr>
              <w:t>Network outages, encoder malfunctions, or power outages can all contribute to the Live module connection being lost.</w:t>
            </w:r>
          </w:p>
        </w:tc>
        <w:tc>
          <w:tcPr>
            <w:tcW w:w="7407" w:type="dxa"/>
          </w:tcPr>
          <w:p w:rsidR="00000000" w:rsidRDefault="00AC26C9">
            <w:pPr>
              <w:rPr>
                <w:lang w:val="fr-FR"/>
              </w:rPr>
            </w:pPr>
            <w:r>
              <w:rPr>
                <w:lang w:val="fr-FR"/>
              </w:rPr>
              <w:t>Les pannes du r</w:t>
            </w:r>
            <w:r>
              <w:rPr>
                <w:lang w:val="fr-FR"/>
              </w:rPr>
              <w:t>é</w:t>
            </w:r>
            <w:r>
              <w:rPr>
                <w:lang w:val="fr-FR"/>
              </w:rPr>
              <w:t>seau, les dysfonctionnements de l'encodeur ou les coupures d'alimentation secteur peuvent entra</w:t>
            </w:r>
            <w:r>
              <w:rPr>
                <w:lang w:val="fr-FR"/>
              </w:rPr>
              <w:t>î</w:t>
            </w:r>
            <w:r>
              <w:rPr>
                <w:lang w:val="fr-FR"/>
              </w:rPr>
              <w:t>ner la perte de la connexion avec le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90 </w:t>
            </w:r>
            <w:r>
              <w:rPr>
                <w:noProof/>
                <w:sz w:val="16"/>
              </w:rPr>
              <w:br/>
            </w:r>
            <w:r>
              <w:rPr>
                <w:noProof/>
                <w:sz w:val="2"/>
              </w:rPr>
              <w:t>4e30f651-ee7e-4255-b5bb-1d4d200be120</w:t>
            </w:r>
          </w:p>
        </w:tc>
        <w:tc>
          <w:tcPr>
            <w:tcW w:w="7407" w:type="dxa"/>
            <w:shd w:val="clear" w:color="auto" w:fill="F2F2F2" w:themeFill="background1" w:themeFillShade="F2"/>
          </w:tcPr>
          <w:p w:rsidR="00000000" w:rsidRDefault="00AC26C9">
            <w:pPr>
              <w:rPr>
                <w:noProof/>
              </w:rPr>
            </w:pPr>
            <w:r>
              <w:rPr>
                <w:noProof/>
              </w:rPr>
              <w:t xml:space="preserve">Live events have a </w:t>
            </w:r>
            <w:r>
              <w:rPr>
                <w:rStyle w:val="mqInternal"/>
                <w:noProof/>
              </w:rPr>
              <w:t>[1}</w:t>
            </w:r>
            <w:r>
              <w:rPr>
                <w:noProof/>
              </w:rPr>
              <w:t>Reconnect Time</w:t>
            </w:r>
            <w:r>
              <w:rPr>
                <w:rStyle w:val="mqInternal"/>
                <w:noProof/>
              </w:rPr>
              <w:t>{2]</w:t>
            </w:r>
            <w:r>
              <w:rPr>
                <w:noProof/>
              </w:rPr>
              <w:t>, which is the time in minutes to wait for a stream to reconnect.</w:t>
            </w:r>
          </w:p>
        </w:tc>
        <w:tc>
          <w:tcPr>
            <w:tcW w:w="7407" w:type="dxa"/>
          </w:tcPr>
          <w:p w:rsidR="00000000" w:rsidRDefault="00AC26C9">
            <w:pPr>
              <w:rPr>
                <w:lang w:val="fr-FR"/>
              </w:rPr>
            </w:pPr>
            <w:r>
              <w:rPr>
                <w:lang w:val="fr-FR"/>
              </w:rPr>
              <w:t xml:space="preserve">Les </w:t>
            </w:r>
            <w:r>
              <w:rPr>
                <w:lang w:val="fr-FR"/>
              </w:rPr>
              <w:t>é</w:t>
            </w:r>
            <w:r>
              <w:rPr>
                <w:lang w:val="fr-FR"/>
              </w:rPr>
              <w:t>v</w:t>
            </w:r>
            <w:r>
              <w:rPr>
                <w:lang w:val="fr-FR"/>
              </w:rPr>
              <w:t>é</w:t>
            </w:r>
            <w:r>
              <w:rPr>
                <w:lang w:val="fr-FR"/>
              </w:rPr>
              <w:t xml:space="preserve">nements en direct ont un </w:t>
            </w:r>
            <w:r>
              <w:rPr>
                <w:rStyle w:val="mqInternal"/>
                <w:noProof/>
                <w:lang w:val="fr-FR"/>
              </w:rPr>
              <w:t>[1}</w:t>
            </w:r>
            <w:r>
              <w:rPr>
                <w:lang w:val="fr-FR"/>
              </w:rPr>
              <w:t>temps de reconnexion</w:t>
            </w:r>
            <w:r>
              <w:rPr>
                <w:rStyle w:val="mqInternal"/>
                <w:noProof/>
                <w:lang w:val="fr-FR"/>
              </w:rPr>
              <w:t>{2]</w:t>
            </w:r>
            <w:r>
              <w:rPr>
                <w:lang w:val="fr-FR"/>
              </w:rPr>
              <w:t>, qui est le temps en minutes pour attendre qu'un flux se reconnecte.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b359ae6b-5aca-41ec-8ef0-4e5e3f613ec8</w:t>
            </w:r>
          </w:p>
        </w:tc>
        <w:tc>
          <w:tcPr>
            <w:tcW w:w="7407" w:type="dxa"/>
            <w:shd w:val="clear" w:color="auto" w:fill="F2F2F2" w:themeFill="background1" w:themeFillShade="F2"/>
          </w:tcPr>
          <w:p w:rsidR="00000000" w:rsidRDefault="00AC26C9">
            <w:pPr>
              <w:rPr>
                <w:noProof/>
              </w:rPr>
            </w:pPr>
            <w:r>
              <w:rPr>
                <w:noProof/>
              </w:rPr>
              <w:t>When a connection is</w:t>
            </w:r>
            <w:r>
              <w:rPr>
                <w:noProof/>
              </w:rPr>
              <w:t xml:space="preserve"> lost, the Live module disconnects the after the chosen Reconnect Time.</w:t>
            </w:r>
          </w:p>
        </w:tc>
        <w:tc>
          <w:tcPr>
            <w:tcW w:w="7407" w:type="dxa"/>
          </w:tcPr>
          <w:p w:rsidR="00000000" w:rsidRDefault="00AC26C9">
            <w:pPr>
              <w:rPr>
                <w:lang w:val="fr-FR"/>
              </w:rPr>
            </w:pPr>
            <w:r>
              <w:rPr>
                <w:lang w:val="fr-FR"/>
              </w:rPr>
              <w:t>Lorsqu'une connexion est perdue, le module Live d</w:t>
            </w:r>
            <w:r>
              <w:rPr>
                <w:lang w:val="fr-FR"/>
              </w:rPr>
              <w:t>é</w:t>
            </w:r>
            <w:r>
              <w:rPr>
                <w:lang w:val="fr-FR"/>
              </w:rPr>
              <w:t>connecte l'apr</w:t>
            </w:r>
            <w:r>
              <w:rPr>
                <w:lang w:val="fr-FR"/>
              </w:rPr>
              <w:t>è</w:t>
            </w:r>
            <w:r>
              <w:rPr>
                <w:lang w:val="fr-FR"/>
              </w:rPr>
              <w:t>s l'heure de reconnexion choisie.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92 </w:t>
            </w:r>
            <w:r>
              <w:rPr>
                <w:noProof/>
                <w:sz w:val="16"/>
              </w:rPr>
              <w:br/>
            </w:r>
            <w:r>
              <w:rPr>
                <w:noProof/>
                <w:sz w:val="2"/>
              </w:rPr>
              <w:t>85ff60a7-e251-4431-82fa-882675cebe18</w:t>
            </w:r>
          </w:p>
        </w:tc>
        <w:tc>
          <w:tcPr>
            <w:tcW w:w="7407" w:type="dxa"/>
            <w:shd w:val="clear" w:color="auto" w:fill="F2F2F2" w:themeFill="background1" w:themeFillShade="F2"/>
          </w:tcPr>
          <w:p w:rsidR="00000000" w:rsidRDefault="00AC26C9">
            <w:pPr>
              <w:rPr>
                <w:noProof/>
              </w:rPr>
            </w:pPr>
            <w:r>
              <w:rPr>
                <w:noProof/>
              </w:rPr>
              <w:t xml:space="preserve">Set the reconnect time by expanding the </w:t>
            </w:r>
            <w:r>
              <w:rPr>
                <w:rStyle w:val="mqInternal"/>
                <w:noProof/>
              </w:rPr>
              <w:t>[1}</w:t>
            </w:r>
            <w:r>
              <w:rPr>
                <w:noProof/>
              </w:rPr>
              <w:t>Advanced Options</w:t>
            </w:r>
            <w:r>
              <w:rPr>
                <w:rStyle w:val="mqInternal"/>
                <w:noProof/>
              </w:rPr>
              <w:t>{2]</w:t>
            </w:r>
            <w:r>
              <w:rPr>
                <w:noProof/>
              </w:rPr>
              <w:t xml:space="preserve"> when creating an event:</w:t>
            </w:r>
          </w:p>
        </w:tc>
        <w:tc>
          <w:tcPr>
            <w:tcW w:w="7407" w:type="dxa"/>
          </w:tcPr>
          <w:p w:rsidR="00000000" w:rsidRDefault="00AC26C9">
            <w:pPr>
              <w:rPr>
                <w:lang w:val="fr-FR"/>
              </w:rPr>
            </w:pPr>
            <w:r>
              <w:rPr>
                <w:lang w:val="fr-FR"/>
              </w:rPr>
              <w:t>D</w:t>
            </w:r>
            <w:r>
              <w:rPr>
                <w:lang w:val="fr-FR"/>
              </w:rPr>
              <w:t>é</w:t>
            </w:r>
            <w:r>
              <w:rPr>
                <w:lang w:val="fr-FR"/>
              </w:rPr>
              <w:t>finissez le temps de reconnexion en d</w:t>
            </w:r>
            <w:r>
              <w:rPr>
                <w:lang w:val="fr-FR"/>
              </w:rPr>
              <w:t>é</w:t>
            </w:r>
            <w:r>
              <w:rPr>
                <w:lang w:val="fr-FR"/>
              </w:rPr>
              <w:t xml:space="preserve">veloppant les </w:t>
            </w:r>
            <w:r>
              <w:rPr>
                <w:rStyle w:val="mqInternal"/>
                <w:noProof/>
                <w:lang w:val="fr-FR"/>
              </w:rPr>
              <w:t>[1}</w:t>
            </w:r>
            <w:r>
              <w:rPr>
                <w:lang w:val="fr-FR"/>
              </w:rPr>
              <w:t>options avanc</w:t>
            </w:r>
            <w:r>
              <w:rPr>
                <w:lang w:val="fr-FR"/>
              </w:rPr>
              <w:t>é</w:t>
            </w:r>
            <w:r>
              <w:rPr>
                <w:lang w:val="fr-FR"/>
              </w:rPr>
              <w:t>es</w:t>
            </w:r>
            <w:r>
              <w:rPr>
                <w:rStyle w:val="mqInternal"/>
                <w:noProof/>
                <w:lang w:val="fr-FR"/>
              </w:rPr>
              <w:t>{2]</w:t>
            </w:r>
            <w:r>
              <w:rPr>
                <w:lang w:val="fr-FR"/>
              </w:rPr>
              <w:t xml:space="preserve"> lors de la cr</w:t>
            </w:r>
            <w:r>
              <w:rPr>
                <w:lang w:val="fr-FR"/>
              </w:rPr>
              <w:t>é</w:t>
            </w:r>
            <w:r>
              <w:rPr>
                <w:lang w:val="fr-FR"/>
              </w:rPr>
              <w:t xml:space="preserve">ation d'un </w:t>
            </w:r>
            <w:r>
              <w:rPr>
                <w:lang w:val="fr-FR"/>
              </w:rPr>
              <w:t>é</w:t>
            </w:r>
            <w:r>
              <w:rPr>
                <w:lang w:val="fr-FR"/>
              </w:rPr>
              <w:t>v</w:t>
            </w:r>
            <w:r>
              <w:rPr>
                <w:lang w:val="fr-FR"/>
              </w:rPr>
              <w:t>é</w:t>
            </w:r>
            <w:r>
              <w:rPr>
                <w:lang w:val="fr-FR"/>
              </w:rPr>
              <w:t>nement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94 </w:t>
            </w:r>
            <w:r>
              <w:rPr>
                <w:noProof/>
                <w:sz w:val="16"/>
              </w:rPr>
              <w:br/>
            </w:r>
            <w:r>
              <w:rPr>
                <w:noProof/>
                <w:sz w:val="2"/>
              </w:rPr>
              <w:t>1b808260-57c8-4013-b02f-f7e91347d1e7</w:t>
            </w:r>
          </w:p>
        </w:tc>
        <w:tc>
          <w:tcPr>
            <w:tcW w:w="7407" w:type="dxa"/>
            <w:shd w:val="clear" w:color="auto" w:fill="F2F2F2" w:themeFill="background1" w:themeFillShade="F2"/>
          </w:tcPr>
          <w:p w:rsidR="00000000" w:rsidRDefault="00AC26C9">
            <w:pPr>
              <w:rPr>
                <w:noProof/>
              </w:rPr>
            </w:pPr>
            <w:r>
              <w:rPr>
                <w:noProof/>
              </w:rPr>
              <w:t>The Live module will accept any number of disconnects an</w:t>
            </w:r>
            <w:r>
              <w:rPr>
                <w:noProof/>
              </w:rPr>
              <w:t>d reconnects during this reconnect time without needing to start a new stream.</w:t>
            </w:r>
          </w:p>
        </w:tc>
        <w:tc>
          <w:tcPr>
            <w:tcW w:w="7407" w:type="dxa"/>
          </w:tcPr>
          <w:p w:rsidR="00000000" w:rsidRDefault="00AC26C9">
            <w:pPr>
              <w:rPr>
                <w:lang w:val="fr-FR"/>
              </w:rPr>
            </w:pPr>
            <w:r>
              <w:rPr>
                <w:lang w:val="fr-FR"/>
              </w:rPr>
              <w:t>Le module Live accepte n'importe quel nombre de d</w:t>
            </w:r>
            <w:r>
              <w:rPr>
                <w:lang w:val="fr-FR"/>
              </w:rPr>
              <w:t>é</w:t>
            </w:r>
            <w:r>
              <w:rPr>
                <w:lang w:val="fr-FR"/>
              </w:rPr>
              <w:t>connexions et de reconnexions pendant la dur</w:t>
            </w:r>
            <w:r>
              <w:rPr>
                <w:lang w:val="fr-FR"/>
              </w:rPr>
              <w:t>é</w:t>
            </w:r>
            <w:r>
              <w:rPr>
                <w:lang w:val="fr-FR"/>
              </w:rPr>
              <w:t>e de cette reconnexion sans qu'il soit n</w:t>
            </w:r>
            <w:r>
              <w:rPr>
                <w:lang w:val="fr-FR"/>
              </w:rPr>
              <w:t>é</w:t>
            </w:r>
            <w:r>
              <w:rPr>
                <w:lang w:val="fr-FR"/>
              </w:rPr>
              <w:t>cessaire de d</w:t>
            </w:r>
            <w:r>
              <w:rPr>
                <w:lang w:val="fr-FR"/>
              </w:rPr>
              <w:t>é</w:t>
            </w:r>
            <w:r>
              <w:rPr>
                <w:lang w:val="fr-FR"/>
              </w:rPr>
              <w:t>marrer un nouveau flux.</w:t>
            </w:r>
          </w:p>
        </w:tc>
      </w:tr>
      <w:tr w:rsidR="00000000">
        <w:tc>
          <w:tcPr>
            <w:tcW w:w="660" w:type="dxa"/>
            <w:shd w:val="clear" w:color="auto" w:fill="F2F2F2" w:themeFill="background1" w:themeFillShade="F2"/>
          </w:tcPr>
          <w:p w:rsidR="00000000" w:rsidRDefault="00AC26C9">
            <w:pPr>
              <w:rPr>
                <w:noProof/>
                <w:sz w:val="2"/>
              </w:rPr>
            </w:pPr>
            <w:r>
              <w:rPr>
                <w:noProof/>
                <w:sz w:val="16"/>
              </w:rPr>
              <w:t>95</w:t>
            </w:r>
            <w:r>
              <w:rPr>
                <w:noProof/>
                <w:sz w:val="16"/>
              </w:rPr>
              <w:t xml:space="preserve"> </w:t>
            </w:r>
            <w:r>
              <w:rPr>
                <w:noProof/>
                <w:sz w:val="16"/>
              </w:rPr>
              <w:br/>
            </w:r>
            <w:r>
              <w:rPr>
                <w:noProof/>
                <w:sz w:val="2"/>
              </w:rPr>
              <w:t>65b3b1a1-674f-4db2-818b-a66336bd0152</w:t>
            </w:r>
          </w:p>
        </w:tc>
        <w:tc>
          <w:tcPr>
            <w:tcW w:w="7407" w:type="dxa"/>
            <w:shd w:val="clear" w:color="auto" w:fill="F2F2F2" w:themeFill="background1" w:themeFillShade="F2"/>
          </w:tcPr>
          <w:p w:rsidR="00000000" w:rsidRDefault="00AC26C9">
            <w:pPr>
              <w:rPr>
                <w:noProof/>
              </w:rPr>
            </w:pPr>
            <w:r>
              <w:rPr>
                <w:noProof/>
              </w:rPr>
              <w:t>Once a stream has been reconnected, playback will resume from the most recent frame.</w:t>
            </w:r>
          </w:p>
        </w:tc>
        <w:tc>
          <w:tcPr>
            <w:tcW w:w="7407" w:type="dxa"/>
          </w:tcPr>
          <w:p w:rsidR="00000000" w:rsidRDefault="00AC26C9">
            <w:pPr>
              <w:rPr>
                <w:lang w:val="fr-FR"/>
              </w:rPr>
            </w:pPr>
            <w:r>
              <w:rPr>
                <w:lang w:val="fr-FR"/>
              </w:rPr>
              <w:t xml:space="preserve">Lors de la reconnexion d'un flux, la lecture reprend </w:t>
            </w:r>
            <w:r>
              <w:rPr>
                <w:lang w:val="fr-FR"/>
              </w:rPr>
              <w:t>à</w:t>
            </w:r>
            <w:r>
              <w:rPr>
                <w:lang w:val="fr-FR"/>
              </w:rPr>
              <w:t xml:space="preserve"> partir de la derni</w:t>
            </w:r>
            <w:r>
              <w:rPr>
                <w:lang w:val="fr-FR"/>
              </w:rPr>
              <w:t>è</w:t>
            </w:r>
            <w:r>
              <w:rPr>
                <w:lang w:val="fr-FR"/>
              </w:rPr>
              <w:t>re image re</w:t>
            </w:r>
            <w:r>
              <w:rPr>
                <w:lang w:val="fr-FR"/>
              </w:rPr>
              <w:t>ç</w:t>
            </w:r>
            <w:r>
              <w:rPr>
                <w:lang w:val="fr-FR"/>
              </w:rPr>
              <w:t>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96 </w:t>
            </w:r>
            <w:r>
              <w:rPr>
                <w:noProof/>
                <w:sz w:val="16"/>
              </w:rPr>
              <w:br/>
            </w:r>
            <w:r>
              <w:rPr>
                <w:noProof/>
                <w:sz w:val="2"/>
              </w:rPr>
              <w:t>e7b9f3ce-c02f-4fc6-8979-4f3652c06bb8</w:t>
            </w:r>
          </w:p>
        </w:tc>
        <w:tc>
          <w:tcPr>
            <w:tcW w:w="7407" w:type="dxa"/>
            <w:shd w:val="clear" w:color="auto" w:fill="F2F2F2" w:themeFill="background1" w:themeFillShade="F2"/>
          </w:tcPr>
          <w:p w:rsidR="00000000" w:rsidRDefault="00AC26C9">
            <w:pPr>
              <w:rPr>
                <w:noProof/>
              </w:rPr>
            </w:pPr>
            <w:r>
              <w:rPr>
                <w:noProof/>
              </w:rPr>
              <w:t>If the event ends without the stream being reconnected, the player will return a warning that the stream was not found.</w:t>
            </w:r>
          </w:p>
        </w:tc>
        <w:tc>
          <w:tcPr>
            <w:tcW w:w="7407" w:type="dxa"/>
          </w:tcPr>
          <w:p w:rsidR="00000000" w:rsidRDefault="00AC26C9">
            <w:pPr>
              <w:rPr>
                <w:lang w:val="fr-FR"/>
              </w:rPr>
            </w:pPr>
            <w:r>
              <w:rPr>
                <w:lang w:val="fr-FR"/>
              </w:rPr>
              <w:t>Si l'</w:t>
            </w:r>
            <w:r>
              <w:rPr>
                <w:lang w:val="fr-FR"/>
              </w:rPr>
              <w:t>é</w:t>
            </w:r>
            <w:r>
              <w:rPr>
                <w:lang w:val="fr-FR"/>
              </w:rPr>
              <w:t>v</w:t>
            </w:r>
            <w:r>
              <w:rPr>
                <w:lang w:val="fr-FR"/>
              </w:rPr>
              <w:t>é</w:t>
            </w:r>
            <w:r>
              <w:rPr>
                <w:lang w:val="fr-FR"/>
              </w:rPr>
              <w:t xml:space="preserve">nement se termine sans qu'il ait </w:t>
            </w:r>
            <w:r>
              <w:rPr>
                <w:lang w:val="fr-FR"/>
              </w:rPr>
              <w:t>é</w:t>
            </w:r>
            <w:r>
              <w:rPr>
                <w:lang w:val="fr-FR"/>
              </w:rPr>
              <w:t>t</w:t>
            </w:r>
            <w:r>
              <w:rPr>
                <w:lang w:val="fr-FR"/>
              </w:rPr>
              <w:t>é</w:t>
            </w:r>
            <w:r>
              <w:rPr>
                <w:lang w:val="fr-FR"/>
              </w:rPr>
              <w:t xml:space="preserve"> possible de reconnecter le flux, le lecteur affiche un avertissement indiquant que le flux </w:t>
            </w:r>
            <w:r>
              <w:rPr>
                <w:lang w:val="fr-FR"/>
              </w:rPr>
              <w:t xml:space="preserve">n'a pas pu </w:t>
            </w:r>
            <w:r>
              <w:rPr>
                <w:lang w:val="fr-FR"/>
              </w:rPr>
              <w:t>ê</w:t>
            </w:r>
            <w:r>
              <w:rPr>
                <w:lang w:val="fr-FR"/>
              </w:rPr>
              <w:t>tre trouv</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97 </w:t>
            </w:r>
            <w:r>
              <w:rPr>
                <w:noProof/>
                <w:sz w:val="16"/>
              </w:rPr>
              <w:br/>
            </w:r>
            <w:r>
              <w:rPr>
                <w:noProof/>
                <w:sz w:val="2"/>
              </w:rPr>
              <w:t>0004b445-54b1-4500-9b8c-7858929e867d</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98 </w:t>
            </w:r>
            <w:r>
              <w:rPr>
                <w:noProof/>
                <w:sz w:val="16"/>
              </w:rPr>
              <w:br/>
            </w:r>
            <w:r>
              <w:rPr>
                <w:noProof/>
                <w:sz w:val="2"/>
              </w:rPr>
              <w:t>6acd92a5-5959-41ec-a45a-ced69617e049</w:t>
            </w:r>
          </w:p>
        </w:tc>
        <w:tc>
          <w:tcPr>
            <w:tcW w:w="7407" w:type="dxa"/>
            <w:shd w:val="clear" w:color="auto" w:fill="F2F2F2" w:themeFill="background1" w:themeFillShade="F2"/>
          </w:tcPr>
          <w:p w:rsidR="00000000" w:rsidRDefault="00AC26C9">
            <w:pPr>
              <w:rPr>
                <w:noProof/>
              </w:rPr>
            </w:pPr>
            <w:r>
              <w:rPr>
                <w:noProof/>
              </w:rPr>
              <w:t>When disconnecting and reconnecting, the stream settings must stay the same.</w:t>
            </w:r>
          </w:p>
        </w:tc>
        <w:tc>
          <w:tcPr>
            <w:tcW w:w="7407" w:type="dxa"/>
          </w:tcPr>
          <w:p w:rsidR="00000000" w:rsidRDefault="00AC26C9">
            <w:pPr>
              <w:rPr>
                <w:lang w:val="fr-FR"/>
              </w:rPr>
            </w:pPr>
            <w:r>
              <w:rPr>
                <w:lang w:val="fr-FR"/>
              </w:rPr>
              <w:t>pendant la d</w:t>
            </w:r>
            <w:r>
              <w:rPr>
                <w:lang w:val="fr-FR"/>
              </w:rPr>
              <w:t>é</w:t>
            </w:r>
            <w:r>
              <w:rPr>
                <w:lang w:val="fr-FR"/>
              </w:rPr>
              <w:t>connexion et la reconnexion, les param</w:t>
            </w:r>
            <w:r>
              <w:rPr>
                <w:lang w:val="fr-FR"/>
              </w:rPr>
              <w:t>è</w:t>
            </w:r>
            <w:r>
              <w:rPr>
                <w:lang w:val="fr-FR"/>
              </w:rPr>
              <w:t>tres d</w:t>
            </w:r>
            <w:r>
              <w:rPr>
                <w:lang w:val="fr-FR"/>
              </w:rPr>
              <w:t>u flux doivent rester inchang</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99 </w:t>
            </w:r>
            <w:r>
              <w:rPr>
                <w:noProof/>
                <w:sz w:val="16"/>
              </w:rPr>
              <w:br/>
            </w:r>
            <w:r>
              <w:rPr>
                <w:noProof/>
                <w:sz w:val="2"/>
              </w:rPr>
              <w:t>a41c4837-5437-428e-b68a-acf41cf65523</w:t>
            </w:r>
          </w:p>
        </w:tc>
        <w:tc>
          <w:tcPr>
            <w:tcW w:w="7407" w:type="dxa"/>
            <w:shd w:val="clear" w:color="auto" w:fill="F2F2F2" w:themeFill="background1" w:themeFillShade="F2"/>
          </w:tcPr>
          <w:p w:rsidR="00000000" w:rsidRDefault="00AC26C9">
            <w:pPr>
              <w:rPr>
                <w:noProof/>
              </w:rPr>
            </w:pPr>
            <w:r>
              <w:rPr>
                <w:noProof/>
              </w:rPr>
              <w:t>Any changes to the number of audio channels, resolutions, or codec settings will result in unpredictable behavior.</w:t>
            </w:r>
          </w:p>
        </w:tc>
        <w:tc>
          <w:tcPr>
            <w:tcW w:w="7407" w:type="dxa"/>
          </w:tcPr>
          <w:p w:rsidR="00000000" w:rsidRDefault="00AC26C9">
            <w:pPr>
              <w:rPr>
                <w:lang w:val="fr-FR"/>
              </w:rPr>
            </w:pPr>
            <w:r>
              <w:rPr>
                <w:lang w:val="fr-FR"/>
              </w:rPr>
              <w:t>Toute modification du nombre de canaux audio, des r</w:t>
            </w:r>
            <w:r>
              <w:rPr>
                <w:lang w:val="fr-FR"/>
              </w:rPr>
              <w:t>é</w:t>
            </w:r>
            <w:r>
              <w:rPr>
                <w:lang w:val="fr-FR"/>
              </w:rPr>
              <w:t>solutions ou d</w:t>
            </w:r>
            <w:r>
              <w:rPr>
                <w:lang w:val="fr-FR"/>
              </w:rPr>
              <w:t>es param</w:t>
            </w:r>
            <w:r>
              <w:rPr>
                <w:lang w:val="fr-FR"/>
              </w:rPr>
              <w:t>è</w:t>
            </w:r>
            <w:r>
              <w:rPr>
                <w:lang w:val="fr-FR"/>
              </w:rPr>
              <w:t>tres du codec peut entra</w:t>
            </w:r>
            <w:r>
              <w:rPr>
                <w:lang w:val="fr-FR"/>
              </w:rPr>
              <w:t>î</w:t>
            </w:r>
            <w:r>
              <w:rPr>
                <w:lang w:val="fr-FR"/>
              </w:rPr>
              <w:t>ner un comportement impr</w:t>
            </w:r>
            <w:r>
              <w:rPr>
                <w:lang w:val="fr-FR"/>
              </w:rPr>
              <w:t>é</w:t>
            </w:r>
            <w:r>
              <w:rPr>
                <w:lang w:val="fr-FR"/>
              </w:rPr>
              <w:t>vu.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100 </w:t>
            </w:r>
            <w:r>
              <w:rPr>
                <w:noProof/>
                <w:sz w:val="16"/>
              </w:rPr>
              <w:br/>
            </w:r>
            <w:r>
              <w:rPr>
                <w:noProof/>
                <w:sz w:val="2"/>
              </w:rPr>
              <w:t>a789a614-7b0f-4ba3-bd51-4a1a5d6eadb6</w:t>
            </w:r>
          </w:p>
        </w:tc>
        <w:tc>
          <w:tcPr>
            <w:tcW w:w="7407" w:type="dxa"/>
            <w:shd w:val="clear" w:color="auto" w:fill="F2F2F2" w:themeFill="background1" w:themeFillShade="F2"/>
          </w:tcPr>
          <w:p w:rsidR="00000000" w:rsidRDefault="00AC26C9">
            <w:pPr>
              <w:rPr>
                <w:noProof/>
              </w:rPr>
            </w:pPr>
            <w:r>
              <w:rPr>
                <w:noProof/>
              </w:rPr>
              <w:t>Latency</w:t>
            </w:r>
          </w:p>
        </w:tc>
        <w:tc>
          <w:tcPr>
            <w:tcW w:w="7407" w:type="dxa"/>
          </w:tcPr>
          <w:p w:rsidR="00000000" w:rsidRDefault="00AC26C9">
            <w:pPr>
              <w:rPr>
                <w:lang w:val="fr-FR"/>
              </w:rPr>
            </w:pPr>
            <w:r>
              <w:rPr>
                <w:lang w:val="fr-FR"/>
              </w:rPr>
              <w:t>La latence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58cb9a47-72d6-45b7-87e5-bb7d43fb9ac9</w:t>
            </w:r>
          </w:p>
        </w:tc>
        <w:tc>
          <w:tcPr>
            <w:tcW w:w="7407" w:type="dxa"/>
            <w:shd w:val="clear" w:color="auto" w:fill="F2F2F2" w:themeFill="background1" w:themeFillShade="F2"/>
          </w:tcPr>
          <w:p w:rsidR="00000000" w:rsidRDefault="00AC26C9">
            <w:pPr>
              <w:rPr>
                <w:noProof/>
              </w:rPr>
            </w:pPr>
            <w:r>
              <w:rPr>
                <w:noProof/>
              </w:rPr>
              <w:t>Streaming latency, or the time difference between the events a viewer is watching and the actual live event, is introduced in three places:</w:t>
            </w:r>
          </w:p>
        </w:tc>
        <w:tc>
          <w:tcPr>
            <w:tcW w:w="7407" w:type="dxa"/>
          </w:tcPr>
          <w:p w:rsidR="00000000" w:rsidRDefault="00AC26C9">
            <w:pPr>
              <w:rPr>
                <w:lang w:val="fr-FR"/>
              </w:rPr>
            </w:pPr>
            <w:r>
              <w:rPr>
                <w:lang w:val="fr-FR"/>
              </w:rPr>
              <w:t>La latence de diffusion, ou la diff</w:t>
            </w:r>
            <w:r>
              <w:rPr>
                <w:lang w:val="fr-FR"/>
              </w:rPr>
              <w:t>é</w:t>
            </w:r>
            <w:r>
              <w:rPr>
                <w:lang w:val="fr-FR"/>
              </w:rPr>
              <w:t xml:space="preserve">rence de temps entre les </w:t>
            </w:r>
            <w:r>
              <w:rPr>
                <w:lang w:val="fr-FR"/>
              </w:rPr>
              <w:t>é</w:t>
            </w:r>
            <w:r>
              <w:rPr>
                <w:lang w:val="fr-FR"/>
              </w:rPr>
              <w:t>v</w:t>
            </w:r>
            <w:r>
              <w:rPr>
                <w:lang w:val="fr-FR"/>
              </w:rPr>
              <w:t>é</w:t>
            </w:r>
            <w:r>
              <w:rPr>
                <w:lang w:val="fr-FR"/>
              </w:rPr>
              <w:t>nements diffus</w:t>
            </w:r>
            <w:r>
              <w:rPr>
                <w:lang w:val="fr-FR"/>
              </w:rPr>
              <w:t>é</w:t>
            </w:r>
            <w:r>
              <w:rPr>
                <w:lang w:val="fr-FR"/>
              </w:rPr>
              <w:t>s et l'</w:t>
            </w:r>
            <w:r>
              <w:rPr>
                <w:lang w:val="fr-FR"/>
              </w:rPr>
              <w:t>é</w:t>
            </w:r>
            <w:r>
              <w:rPr>
                <w:lang w:val="fr-FR"/>
              </w:rPr>
              <w:t>v</w:t>
            </w:r>
            <w:r>
              <w:rPr>
                <w:lang w:val="fr-FR"/>
              </w:rPr>
              <w:t>é</w:t>
            </w:r>
            <w:r>
              <w:rPr>
                <w:lang w:val="fr-FR"/>
              </w:rPr>
              <w:t>nement en direct correspond</w:t>
            </w:r>
            <w:r>
              <w:rPr>
                <w:lang w:val="fr-FR"/>
              </w:rPr>
              <w:t xml:space="preserve">ant, intervient </w:t>
            </w:r>
            <w:r>
              <w:rPr>
                <w:lang w:val="fr-FR"/>
              </w:rPr>
              <w:t>à</w:t>
            </w:r>
            <w:r>
              <w:rPr>
                <w:lang w:val="fr-FR"/>
              </w:rPr>
              <w:t xml:space="preserve"> trois emplacements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f4ef3782-6bdd-44bf-a44c-5ff6cee9e9a9</w:t>
            </w:r>
          </w:p>
        </w:tc>
        <w:tc>
          <w:tcPr>
            <w:tcW w:w="7407" w:type="dxa"/>
            <w:shd w:val="clear" w:color="auto" w:fill="F2F2F2" w:themeFill="background1" w:themeFillShade="F2"/>
          </w:tcPr>
          <w:p w:rsidR="00000000" w:rsidRDefault="00AC26C9">
            <w:pPr>
              <w:rPr>
                <w:noProof/>
              </w:rPr>
            </w:pPr>
            <w:r>
              <w:rPr>
                <w:noProof/>
              </w:rPr>
              <w:t>The on-site encoder</w:t>
            </w:r>
          </w:p>
        </w:tc>
        <w:tc>
          <w:tcPr>
            <w:tcW w:w="7407" w:type="dxa"/>
          </w:tcPr>
          <w:p w:rsidR="00000000" w:rsidRDefault="00AC26C9">
            <w:pPr>
              <w:rPr>
                <w:lang w:val="fr-FR"/>
              </w:rPr>
            </w:pPr>
            <w:r>
              <w:rPr>
                <w:lang w:val="fr-FR"/>
              </w:rPr>
              <w:t>L'encodeur sur site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103 </w:t>
            </w:r>
            <w:r>
              <w:rPr>
                <w:noProof/>
                <w:sz w:val="16"/>
              </w:rPr>
              <w:br/>
            </w:r>
            <w:r>
              <w:rPr>
                <w:noProof/>
                <w:sz w:val="2"/>
              </w:rPr>
              <w:t>470ede44-01a6-488c-a509-a636683e7059</w:t>
            </w:r>
          </w:p>
        </w:tc>
        <w:tc>
          <w:tcPr>
            <w:tcW w:w="7407" w:type="dxa"/>
            <w:shd w:val="clear" w:color="auto" w:fill="F2F2F2" w:themeFill="background1" w:themeFillShade="F2"/>
          </w:tcPr>
          <w:p w:rsidR="00000000" w:rsidRDefault="00AC26C9">
            <w:pPr>
              <w:rPr>
                <w:noProof/>
              </w:rPr>
            </w:pPr>
            <w:r>
              <w:rPr>
                <w:noProof/>
              </w:rPr>
              <w:t>Cloud transcoding</w:t>
            </w:r>
          </w:p>
        </w:tc>
        <w:tc>
          <w:tcPr>
            <w:tcW w:w="7407" w:type="dxa"/>
          </w:tcPr>
          <w:p w:rsidR="00000000" w:rsidRDefault="00AC26C9">
            <w:pPr>
              <w:rPr>
                <w:lang w:val="fr-FR"/>
              </w:rPr>
            </w:pPr>
            <w:r>
              <w:rPr>
                <w:lang w:val="fr-FR"/>
              </w:rPr>
              <w:t>Transcodage des nuages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104 </w:t>
            </w:r>
            <w:r>
              <w:rPr>
                <w:noProof/>
                <w:sz w:val="16"/>
              </w:rPr>
              <w:br/>
            </w:r>
            <w:r>
              <w:rPr>
                <w:noProof/>
                <w:sz w:val="2"/>
              </w:rPr>
              <w:t>96a74a9c-952c-4740-b591-05c194341767</w:t>
            </w:r>
          </w:p>
        </w:tc>
        <w:tc>
          <w:tcPr>
            <w:tcW w:w="7407" w:type="dxa"/>
            <w:shd w:val="clear" w:color="auto" w:fill="F2F2F2" w:themeFill="background1" w:themeFillShade="F2"/>
          </w:tcPr>
          <w:p w:rsidR="00000000" w:rsidRDefault="00AC26C9">
            <w:pPr>
              <w:rPr>
                <w:noProof/>
              </w:rPr>
            </w:pPr>
            <w:r>
              <w:rPr>
                <w:noProof/>
              </w:rPr>
              <w:t>CDN delivery</w:t>
            </w:r>
          </w:p>
        </w:tc>
        <w:tc>
          <w:tcPr>
            <w:tcW w:w="7407" w:type="dxa"/>
          </w:tcPr>
          <w:p w:rsidR="00000000" w:rsidRDefault="00AC26C9">
            <w:pPr>
              <w:rPr>
                <w:lang w:val="fr-FR"/>
              </w:rPr>
            </w:pPr>
            <w:r>
              <w:rPr>
                <w:lang w:val="fr-FR"/>
              </w:rPr>
              <w:t>diffusion par CDN.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105 </w:t>
            </w:r>
            <w:r>
              <w:rPr>
                <w:noProof/>
                <w:sz w:val="16"/>
              </w:rPr>
              <w:br/>
            </w:r>
            <w:r>
              <w:rPr>
                <w:noProof/>
                <w:sz w:val="2"/>
              </w:rPr>
              <w:t>ce425491-b794-49c1-bc41-329ade0b36be</w:t>
            </w:r>
          </w:p>
        </w:tc>
        <w:tc>
          <w:tcPr>
            <w:tcW w:w="7407" w:type="dxa"/>
            <w:shd w:val="clear" w:color="auto" w:fill="F2F2F2" w:themeFill="background1" w:themeFillShade="F2"/>
          </w:tcPr>
          <w:p w:rsidR="00000000" w:rsidRDefault="00AC26C9">
            <w:pPr>
              <w:rPr>
                <w:noProof/>
              </w:rPr>
            </w:pPr>
            <w:r>
              <w:rPr>
                <w:noProof/>
              </w:rPr>
              <w:t>The on-site encoder and the Live module</w:t>
            </w:r>
            <w:r>
              <w:rPr>
                <w:noProof/>
              </w:rPr>
              <w:t>’</w:t>
            </w:r>
            <w:r>
              <w:rPr>
                <w:noProof/>
              </w:rPr>
              <w:t>s cloud transcoding system introduce a total of 1.5 to 5 seconds of latency.</w:t>
            </w:r>
          </w:p>
        </w:tc>
        <w:tc>
          <w:tcPr>
            <w:tcW w:w="7407" w:type="dxa"/>
          </w:tcPr>
          <w:p w:rsidR="00000000" w:rsidRDefault="00AC26C9">
            <w:pPr>
              <w:rPr>
                <w:lang w:val="fr-FR"/>
              </w:rPr>
            </w:pPr>
            <w:r>
              <w:rPr>
                <w:lang w:val="fr-FR"/>
              </w:rPr>
              <w:t>L'encodeur du site et le syst</w:t>
            </w:r>
            <w:r>
              <w:rPr>
                <w:lang w:val="fr-FR"/>
              </w:rPr>
              <w:t>è</w:t>
            </w:r>
            <w:r>
              <w:rPr>
                <w:lang w:val="fr-FR"/>
              </w:rPr>
              <w:t xml:space="preserve">me de processus de conversion de code cloud du module Live sont </w:t>
            </w:r>
            <w:r>
              <w:rPr>
                <w:lang w:val="fr-FR"/>
              </w:rPr>
              <w:t>à</w:t>
            </w:r>
            <w:r>
              <w:rPr>
                <w:lang w:val="fr-FR"/>
              </w:rPr>
              <w:t xml:space="preserve"> l'origine d'une latence totale de 1,5 </w:t>
            </w:r>
            <w:r>
              <w:rPr>
                <w:lang w:val="fr-FR"/>
              </w:rPr>
              <w:t>à</w:t>
            </w:r>
            <w:r>
              <w:rPr>
                <w:lang w:val="fr-FR"/>
              </w:rPr>
              <w:t xml:space="preserve"> 5 secondes.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106 </w:t>
            </w:r>
            <w:r>
              <w:rPr>
                <w:noProof/>
                <w:sz w:val="16"/>
              </w:rPr>
              <w:br/>
            </w:r>
            <w:r>
              <w:rPr>
                <w:noProof/>
                <w:sz w:val="2"/>
              </w:rPr>
              <w:t>a599be63-4ea1-4e27-8488-2e0646402809</w:t>
            </w:r>
          </w:p>
        </w:tc>
        <w:tc>
          <w:tcPr>
            <w:tcW w:w="7407" w:type="dxa"/>
            <w:shd w:val="clear" w:color="auto" w:fill="F2F2F2" w:themeFill="background1" w:themeFillShade="F2"/>
          </w:tcPr>
          <w:p w:rsidR="00000000" w:rsidRDefault="00AC26C9">
            <w:pPr>
              <w:rPr>
                <w:noProof/>
              </w:rPr>
            </w:pPr>
            <w:r>
              <w:rPr>
                <w:noProof/>
              </w:rPr>
              <w:t>Depending on the CDN, there may be another 15-90 seconds of latency introduced.</w:t>
            </w:r>
          </w:p>
        </w:tc>
        <w:tc>
          <w:tcPr>
            <w:tcW w:w="7407" w:type="dxa"/>
          </w:tcPr>
          <w:p w:rsidR="00000000" w:rsidRDefault="00AC26C9">
            <w:pPr>
              <w:rPr>
                <w:lang w:val="fr-FR"/>
              </w:rPr>
            </w:pPr>
            <w:r>
              <w:rPr>
                <w:lang w:val="fr-FR"/>
              </w:rPr>
              <w:t xml:space="preserve">Suivant le CDN </w:t>
            </w:r>
            <w:r>
              <w:rPr>
                <w:lang w:val="fr-FR"/>
              </w:rPr>
              <w:t>utilis</w:t>
            </w:r>
            <w:r>
              <w:rPr>
                <w:lang w:val="fr-FR"/>
              </w:rPr>
              <w:t>é</w:t>
            </w:r>
            <w:r>
              <w:rPr>
                <w:lang w:val="fr-FR"/>
              </w:rPr>
              <w:t xml:space="preserve">, 15 </w:t>
            </w:r>
            <w:r>
              <w:rPr>
                <w:lang w:val="fr-FR"/>
              </w:rPr>
              <w:t>à</w:t>
            </w:r>
            <w:r>
              <w:rPr>
                <w:lang w:val="fr-FR"/>
              </w:rPr>
              <w:t xml:space="preserve"> 90 secondes suppl</w:t>
            </w:r>
            <w:r>
              <w:rPr>
                <w:lang w:val="fr-FR"/>
              </w:rPr>
              <w:t>é</w:t>
            </w:r>
            <w:r>
              <w:rPr>
                <w:lang w:val="fr-FR"/>
              </w:rPr>
              <w:t>mentaires de latence peuvent s'ajouter.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107 </w:t>
            </w:r>
            <w:r>
              <w:rPr>
                <w:noProof/>
                <w:sz w:val="16"/>
              </w:rPr>
              <w:br/>
            </w:r>
            <w:r>
              <w:rPr>
                <w:noProof/>
                <w:sz w:val="2"/>
              </w:rPr>
              <w:t>6a362b4e-9d8b-4733-a957-0fcfcaa26f42</w:t>
            </w:r>
          </w:p>
        </w:tc>
        <w:tc>
          <w:tcPr>
            <w:tcW w:w="7407" w:type="dxa"/>
            <w:shd w:val="clear" w:color="auto" w:fill="F2F2F2" w:themeFill="background1" w:themeFillShade="F2"/>
          </w:tcPr>
          <w:p w:rsidR="00000000" w:rsidRDefault="00AC26C9">
            <w:pPr>
              <w:rPr>
                <w:noProof/>
              </w:rPr>
            </w:pPr>
            <w:r>
              <w:rPr>
                <w:noProof/>
              </w:rPr>
              <w:t>In general, latencies between 15-90 seconds are considered normal for live feeds and are necessary for the Live module to be able to serve mi</w:t>
            </w:r>
            <w:r>
              <w:rPr>
                <w:noProof/>
              </w:rPr>
              <w:t>llions of concurrent viewers watching live events.</w:t>
            </w:r>
          </w:p>
        </w:tc>
        <w:tc>
          <w:tcPr>
            <w:tcW w:w="7407" w:type="dxa"/>
          </w:tcPr>
          <w:p w:rsidR="00000000" w:rsidRDefault="00AC26C9">
            <w:pPr>
              <w:rPr>
                <w:lang w:val="fr-FR"/>
              </w:rPr>
            </w:pPr>
            <w:r>
              <w:rPr>
                <w:lang w:val="fr-FR"/>
              </w:rPr>
              <w:t>En g</w:t>
            </w:r>
            <w:r>
              <w:rPr>
                <w:lang w:val="fr-FR"/>
              </w:rPr>
              <w:t>é</w:t>
            </w:r>
            <w:r>
              <w:rPr>
                <w:lang w:val="fr-FR"/>
              </w:rPr>
              <w:t>n</w:t>
            </w:r>
            <w:r>
              <w:rPr>
                <w:lang w:val="fr-FR"/>
              </w:rPr>
              <w:t>é</w:t>
            </w:r>
            <w:r>
              <w:rPr>
                <w:lang w:val="fr-FR"/>
              </w:rPr>
              <w:t>ral, des latences comprises entre 15 et 90 secondes sont consid</w:t>
            </w:r>
            <w:r>
              <w:rPr>
                <w:lang w:val="fr-FR"/>
              </w:rPr>
              <w:t>é</w:t>
            </w:r>
            <w:r>
              <w:rPr>
                <w:lang w:val="fr-FR"/>
              </w:rPr>
              <w:t>r</w:t>
            </w:r>
            <w:r>
              <w:rPr>
                <w:lang w:val="fr-FR"/>
              </w:rPr>
              <w:t>é</w:t>
            </w:r>
            <w:r>
              <w:rPr>
                <w:lang w:val="fr-FR"/>
              </w:rPr>
              <w:t>es comme normales pour les flux en direct et sont n</w:t>
            </w:r>
            <w:r>
              <w:rPr>
                <w:lang w:val="fr-FR"/>
              </w:rPr>
              <w:t>é</w:t>
            </w:r>
            <w:r>
              <w:rPr>
                <w:lang w:val="fr-FR"/>
              </w:rPr>
              <w:t>cessaires au module Live pour assurer la diffusion d'</w:t>
            </w:r>
            <w:r>
              <w:rPr>
                <w:lang w:val="fr-FR"/>
              </w:rPr>
              <w:t>é</w:t>
            </w:r>
            <w:r>
              <w:rPr>
                <w:lang w:val="fr-FR"/>
              </w:rPr>
              <w:t>v</w:t>
            </w:r>
            <w:r>
              <w:rPr>
                <w:lang w:val="fr-FR"/>
              </w:rPr>
              <w:t>é</w:t>
            </w:r>
            <w:r>
              <w:rPr>
                <w:lang w:val="fr-FR"/>
              </w:rPr>
              <w:t>nements en direct aupr</w:t>
            </w:r>
            <w:r>
              <w:rPr>
                <w:lang w:val="fr-FR"/>
              </w:rPr>
              <w:t>è</w:t>
            </w:r>
            <w:r>
              <w:rPr>
                <w:lang w:val="fr-FR"/>
              </w:rPr>
              <w:t>s</w:t>
            </w:r>
            <w:r>
              <w:rPr>
                <w:lang w:val="fr-FR"/>
              </w:rPr>
              <w:t xml:space="preserve"> de millions d'utilisateurs simultan</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108 </w:t>
            </w:r>
            <w:r>
              <w:rPr>
                <w:noProof/>
                <w:sz w:val="16"/>
              </w:rPr>
              <w:br/>
            </w:r>
            <w:r>
              <w:rPr>
                <w:noProof/>
                <w:sz w:val="2"/>
              </w:rPr>
              <w:t>a64acf02-d6f5-4388-9f71-d8aac03256a9</w:t>
            </w:r>
          </w:p>
        </w:tc>
        <w:tc>
          <w:tcPr>
            <w:tcW w:w="7407" w:type="dxa"/>
            <w:shd w:val="clear" w:color="auto" w:fill="F2F2F2" w:themeFill="background1" w:themeFillShade="F2"/>
          </w:tcPr>
          <w:p w:rsidR="00000000" w:rsidRDefault="00AC26C9">
            <w:pPr>
              <w:rPr>
                <w:noProof/>
              </w:rPr>
            </w:pPr>
            <w:r>
              <w:rPr>
                <w:noProof/>
              </w:rPr>
              <w:t>Troubleshooting live stream issues</w:t>
            </w:r>
          </w:p>
        </w:tc>
        <w:tc>
          <w:tcPr>
            <w:tcW w:w="7407" w:type="dxa"/>
          </w:tcPr>
          <w:p w:rsidR="00000000" w:rsidRDefault="00AC26C9">
            <w:pPr>
              <w:rPr>
                <w:lang w:val="fr-FR"/>
              </w:rPr>
            </w:pPr>
            <w:r>
              <w:rPr>
                <w:lang w:val="fr-FR"/>
              </w:rPr>
              <w:t>D</w:t>
            </w:r>
            <w:r>
              <w:rPr>
                <w:lang w:val="fr-FR"/>
              </w:rPr>
              <w:t>é</w:t>
            </w:r>
            <w:r>
              <w:rPr>
                <w:lang w:val="fr-FR"/>
              </w:rPr>
              <w:t>pannage des probl</w:t>
            </w:r>
            <w:r>
              <w:rPr>
                <w:lang w:val="fr-FR"/>
              </w:rPr>
              <w:t>è</w:t>
            </w:r>
            <w:r>
              <w:rPr>
                <w:lang w:val="fr-FR"/>
              </w:rPr>
              <w:t>mes de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109 </w:t>
            </w:r>
            <w:r>
              <w:rPr>
                <w:noProof/>
                <w:sz w:val="16"/>
              </w:rPr>
              <w:br/>
            </w:r>
            <w:r>
              <w:rPr>
                <w:noProof/>
                <w:sz w:val="2"/>
              </w:rPr>
              <w:t>414542fa-49eb-4148-95d7-5282e4a6a747</w:t>
            </w:r>
          </w:p>
        </w:tc>
        <w:tc>
          <w:tcPr>
            <w:tcW w:w="7407" w:type="dxa"/>
            <w:shd w:val="clear" w:color="auto" w:fill="F2F2F2" w:themeFill="background1" w:themeFillShade="F2"/>
          </w:tcPr>
          <w:p w:rsidR="00000000" w:rsidRDefault="00AC26C9">
            <w:pPr>
              <w:rPr>
                <w:noProof/>
              </w:rPr>
            </w:pPr>
            <w:r>
              <w:rPr>
                <w:noProof/>
              </w:rPr>
              <w:t>Problem</w:t>
            </w:r>
          </w:p>
        </w:tc>
        <w:tc>
          <w:tcPr>
            <w:tcW w:w="7407" w:type="dxa"/>
          </w:tcPr>
          <w:p w:rsidR="00000000" w:rsidRDefault="00AC26C9">
            <w:pPr>
              <w:rPr>
                <w:lang w:val="fr-FR"/>
              </w:rPr>
            </w:pPr>
            <w:r>
              <w:rPr>
                <w:lang w:val="fr-FR"/>
              </w:rPr>
              <w:t>Probl</w:t>
            </w:r>
            <w:r>
              <w:rPr>
                <w:lang w:val="fr-FR"/>
              </w:rPr>
              <w:t>è</w:t>
            </w:r>
            <w:r>
              <w:rPr>
                <w:lang w:val="fr-FR"/>
              </w:rPr>
              <w:t>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110 </w:t>
            </w:r>
            <w:r>
              <w:rPr>
                <w:noProof/>
                <w:sz w:val="16"/>
              </w:rPr>
              <w:br/>
            </w:r>
            <w:r>
              <w:rPr>
                <w:noProof/>
                <w:sz w:val="2"/>
              </w:rPr>
              <w:t>677885d1-9a98-40d0-bfdb-5f352ed5d885</w:t>
            </w:r>
          </w:p>
        </w:tc>
        <w:tc>
          <w:tcPr>
            <w:tcW w:w="7407" w:type="dxa"/>
            <w:shd w:val="clear" w:color="auto" w:fill="F2F2F2" w:themeFill="background1" w:themeFillShade="F2"/>
          </w:tcPr>
          <w:p w:rsidR="00000000" w:rsidRDefault="00AC26C9">
            <w:pPr>
              <w:rPr>
                <w:noProof/>
              </w:rPr>
            </w:pPr>
            <w:r>
              <w:rPr>
                <w:noProof/>
              </w:rPr>
              <w:t>R</w:t>
            </w:r>
            <w:r>
              <w:rPr>
                <w:noProof/>
              </w:rPr>
              <w:t>esolution</w:t>
            </w:r>
          </w:p>
        </w:tc>
        <w:tc>
          <w:tcPr>
            <w:tcW w:w="7407" w:type="dxa"/>
          </w:tcPr>
          <w:p w:rsidR="00000000" w:rsidRDefault="00AC26C9">
            <w:pPr>
              <w:rPr>
                <w:lang w:val="fr-FR"/>
              </w:rPr>
            </w:pPr>
            <w:r>
              <w:rPr>
                <w:lang w:val="fr-FR"/>
              </w:rPr>
              <w:t>R</w:t>
            </w:r>
            <w:r>
              <w:rPr>
                <w:lang w:val="fr-FR"/>
              </w:rPr>
              <w:t>é</w:t>
            </w:r>
            <w:r>
              <w:rPr>
                <w:lang w:val="fr-FR"/>
              </w:rPr>
              <w:t>solution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111 </w:t>
            </w:r>
            <w:r>
              <w:rPr>
                <w:noProof/>
                <w:sz w:val="16"/>
              </w:rPr>
              <w:br/>
            </w:r>
            <w:r>
              <w:rPr>
                <w:noProof/>
                <w:sz w:val="2"/>
              </w:rPr>
              <w:t>23377ff7-ccba-4216-b1ab-edbc9150f34e</w:t>
            </w:r>
          </w:p>
        </w:tc>
        <w:tc>
          <w:tcPr>
            <w:tcW w:w="7407" w:type="dxa"/>
            <w:shd w:val="clear" w:color="auto" w:fill="F2F2F2" w:themeFill="background1" w:themeFillShade="F2"/>
          </w:tcPr>
          <w:p w:rsidR="00000000" w:rsidRDefault="00AC26C9">
            <w:pPr>
              <w:rPr>
                <w:noProof/>
              </w:rPr>
            </w:pPr>
            <w:r>
              <w:rPr>
                <w:noProof/>
              </w:rPr>
              <w:t>Playback freezes, audio continues</w:t>
            </w:r>
          </w:p>
        </w:tc>
        <w:tc>
          <w:tcPr>
            <w:tcW w:w="7407" w:type="dxa"/>
          </w:tcPr>
          <w:p w:rsidR="00000000" w:rsidRDefault="00AC26C9">
            <w:pPr>
              <w:rPr>
                <w:lang w:val="fr-FR"/>
              </w:rPr>
            </w:pPr>
            <w:r>
              <w:rPr>
                <w:lang w:val="fr-FR"/>
              </w:rPr>
              <w:t>La lecture se fige, mais pas le son.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112 </w:t>
            </w:r>
            <w:r>
              <w:rPr>
                <w:noProof/>
                <w:sz w:val="16"/>
              </w:rPr>
              <w:br/>
            </w:r>
            <w:r>
              <w:rPr>
                <w:noProof/>
                <w:sz w:val="2"/>
              </w:rPr>
              <w:t>10dcbaa6-bf4b-4320-8e07-a5594e33a745</w:t>
            </w:r>
          </w:p>
        </w:tc>
        <w:tc>
          <w:tcPr>
            <w:tcW w:w="7407" w:type="dxa"/>
            <w:shd w:val="clear" w:color="auto" w:fill="F2F2F2" w:themeFill="background1" w:themeFillShade="F2"/>
          </w:tcPr>
          <w:p w:rsidR="00000000" w:rsidRDefault="00AC26C9">
            <w:pPr>
              <w:rPr>
                <w:noProof/>
              </w:rPr>
            </w:pPr>
            <w:r>
              <w:rPr>
                <w:noProof/>
              </w:rPr>
              <w:t>Check the input feed to the encoder, and check that the encoder is still properly connected and encoding video.</w:t>
            </w:r>
          </w:p>
        </w:tc>
        <w:tc>
          <w:tcPr>
            <w:tcW w:w="7407" w:type="dxa"/>
          </w:tcPr>
          <w:p w:rsidR="00000000" w:rsidRDefault="00AC26C9">
            <w:pPr>
              <w:rPr>
                <w:lang w:val="fr-FR"/>
              </w:rPr>
            </w:pPr>
            <w:r>
              <w:rPr>
                <w:lang w:val="fr-FR"/>
              </w:rPr>
              <w:t>V</w:t>
            </w:r>
            <w:r>
              <w:rPr>
                <w:lang w:val="fr-FR"/>
              </w:rPr>
              <w:t>é</w:t>
            </w:r>
            <w:r>
              <w:rPr>
                <w:lang w:val="fr-FR"/>
              </w:rPr>
              <w:t>rifiez le flux d'entr</w:t>
            </w:r>
            <w:r>
              <w:rPr>
                <w:lang w:val="fr-FR"/>
              </w:rPr>
              <w:t>é</w:t>
            </w:r>
            <w:r>
              <w:rPr>
                <w:lang w:val="fr-FR"/>
              </w:rPr>
              <w:t>e vers l'encodeur et assurez-vous que l'encodeur est toujours bien connect</w:t>
            </w:r>
            <w:r>
              <w:rPr>
                <w:lang w:val="fr-FR"/>
              </w:rPr>
              <w:t>é</w:t>
            </w:r>
            <w:r>
              <w:rPr>
                <w:lang w:val="fr-FR"/>
              </w:rPr>
              <w:t xml:space="preserve"> et que le processus d'encodage vid</w:t>
            </w:r>
            <w:r>
              <w:rPr>
                <w:lang w:val="fr-FR"/>
              </w:rPr>
              <w:t>é</w:t>
            </w:r>
            <w:r>
              <w:rPr>
                <w:lang w:val="fr-FR"/>
              </w:rPr>
              <w:t>o s'effec</w:t>
            </w:r>
            <w:r>
              <w:rPr>
                <w:lang w:val="fr-FR"/>
              </w:rPr>
              <w:t>tue normalement.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113 </w:t>
            </w:r>
            <w:r>
              <w:rPr>
                <w:noProof/>
                <w:sz w:val="16"/>
              </w:rPr>
              <w:br/>
            </w:r>
            <w:r>
              <w:rPr>
                <w:noProof/>
                <w:sz w:val="2"/>
              </w:rPr>
              <w:t>6374ff5a-05a0-4fd7-823e-b8d2287cf979</w:t>
            </w:r>
          </w:p>
        </w:tc>
        <w:tc>
          <w:tcPr>
            <w:tcW w:w="7407" w:type="dxa"/>
            <w:shd w:val="clear" w:color="auto" w:fill="F2F2F2" w:themeFill="background1" w:themeFillShade="F2"/>
          </w:tcPr>
          <w:p w:rsidR="00000000" w:rsidRDefault="00AC26C9">
            <w:pPr>
              <w:rPr>
                <w:noProof/>
              </w:rPr>
            </w:pPr>
            <w:r>
              <w:rPr>
                <w:noProof/>
              </w:rPr>
              <w:t>If there was a disconnect, ensure that the stream settings are identical before reconnecting.</w:t>
            </w:r>
          </w:p>
        </w:tc>
        <w:tc>
          <w:tcPr>
            <w:tcW w:w="7407" w:type="dxa"/>
          </w:tcPr>
          <w:p w:rsidR="00000000" w:rsidRDefault="00AC26C9">
            <w:pPr>
              <w:rPr>
                <w:lang w:val="fr-FR"/>
              </w:rPr>
            </w:pPr>
            <w:r>
              <w:rPr>
                <w:lang w:val="fr-FR"/>
              </w:rPr>
              <w:t>Si une d</w:t>
            </w:r>
            <w:r>
              <w:rPr>
                <w:lang w:val="fr-FR"/>
              </w:rPr>
              <w:t>é</w:t>
            </w:r>
            <w:r>
              <w:rPr>
                <w:lang w:val="fr-FR"/>
              </w:rPr>
              <w:t>connexion s'est produite, assurez-vous que les param</w:t>
            </w:r>
            <w:r>
              <w:rPr>
                <w:lang w:val="fr-FR"/>
              </w:rPr>
              <w:t>è</w:t>
            </w:r>
            <w:r>
              <w:rPr>
                <w:lang w:val="fr-FR"/>
              </w:rPr>
              <w:t>tres du flux n'ont pas chang</w:t>
            </w:r>
            <w:r>
              <w:rPr>
                <w:lang w:val="fr-FR"/>
              </w:rPr>
              <w:t>é</w:t>
            </w:r>
            <w:r>
              <w:rPr>
                <w:lang w:val="fr-FR"/>
              </w:rPr>
              <w:t xml:space="preserve"> avant la r</w:t>
            </w:r>
            <w:r>
              <w:rPr>
                <w:lang w:val="fr-FR"/>
              </w:rPr>
              <w:t>econnexion.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114 </w:t>
            </w:r>
            <w:r>
              <w:rPr>
                <w:noProof/>
                <w:sz w:val="16"/>
              </w:rPr>
              <w:br/>
            </w:r>
            <w:r>
              <w:rPr>
                <w:noProof/>
                <w:sz w:val="2"/>
              </w:rPr>
              <w:t>09b989c5-beaf-43cb-a2e3-924a51859f91</w:t>
            </w:r>
          </w:p>
        </w:tc>
        <w:tc>
          <w:tcPr>
            <w:tcW w:w="7407" w:type="dxa"/>
            <w:shd w:val="clear" w:color="auto" w:fill="F2F2F2" w:themeFill="background1" w:themeFillShade="F2"/>
          </w:tcPr>
          <w:p w:rsidR="00000000" w:rsidRDefault="00AC26C9">
            <w:pPr>
              <w:rPr>
                <w:noProof/>
              </w:rPr>
            </w:pPr>
            <w:r>
              <w:rPr>
                <w:noProof/>
              </w:rPr>
              <w:t>Stream appears frozen in the player</w:t>
            </w:r>
          </w:p>
        </w:tc>
        <w:tc>
          <w:tcPr>
            <w:tcW w:w="7407" w:type="dxa"/>
          </w:tcPr>
          <w:p w:rsidR="00000000" w:rsidRDefault="00AC26C9">
            <w:pPr>
              <w:rPr>
                <w:lang w:val="fr-FR"/>
              </w:rPr>
            </w:pPr>
            <w:r>
              <w:rPr>
                <w:lang w:val="fr-FR"/>
              </w:rPr>
              <w:t>Le flux semble s'</w:t>
            </w:r>
            <w:r>
              <w:rPr>
                <w:lang w:val="fr-FR"/>
              </w:rPr>
              <w:t>ê</w:t>
            </w:r>
            <w:r>
              <w:rPr>
                <w:lang w:val="fr-FR"/>
              </w:rPr>
              <w:t>tre fig</w:t>
            </w:r>
            <w:r>
              <w:rPr>
                <w:lang w:val="fr-FR"/>
              </w:rPr>
              <w:t>é</w:t>
            </w:r>
            <w:r>
              <w:rPr>
                <w:lang w:val="fr-FR"/>
              </w:rPr>
              <w:t xml:space="preserve"> au niveau du lecteur.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115 </w:t>
            </w:r>
            <w:r>
              <w:rPr>
                <w:noProof/>
                <w:sz w:val="16"/>
              </w:rPr>
              <w:br/>
            </w:r>
            <w:r>
              <w:rPr>
                <w:noProof/>
                <w:sz w:val="2"/>
              </w:rPr>
              <w:t>68e86e6d-da7f-482a-8418-0e62759f0dfe</w:t>
            </w:r>
          </w:p>
        </w:tc>
        <w:tc>
          <w:tcPr>
            <w:tcW w:w="7407" w:type="dxa"/>
            <w:shd w:val="clear" w:color="auto" w:fill="F2F2F2" w:themeFill="background1" w:themeFillShade="F2"/>
          </w:tcPr>
          <w:p w:rsidR="00000000" w:rsidRDefault="00AC26C9">
            <w:pPr>
              <w:rPr>
                <w:noProof/>
              </w:rPr>
            </w:pPr>
            <w:r>
              <w:rPr>
                <w:noProof/>
              </w:rPr>
              <w:t>The Live module has most likely stopped receiving data from the input enc</w:t>
            </w:r>
            <w:r>
              <w:rPr>
                <w:noProof/>
              </w:rPr>
              <w:t>oder.</w:t>
            </w:r>
          </w:p>
        </w:tc>
        <w:tc>
          <w:tcPr>
            <w:tcW w:w="7407" w:type="dxa"/>
          </w:tcPr>
          <w:p w:rsidR="00000000" w:rsidRDefault="00AC26C9">
            <w:pPr>
              <w:rPr>
                <w:lang w:val="fr-FR"/>
              </w:rPr>
            </w:pPr>
            <w:r>
              <w:rPr>
                <w:lang w:val="fr-FR"/>
              </w:rPr>
              <w:t>Le module Live ne re</w:t>
            </w:r>
            <w:r>
              <w:rPr>
                <w:lang w:val="fr-FR"/>
              </w:rPr>
              <w:t>ç</w:t>
            </w:r>
            <w:r>
              <w:rPr>
                <w:lang w:val="fr-FR"/>
              </w:rPr>
              <w:t>oit probablement plus de donn</w:t>
            </w:r>
            <w:r>
              <w:rPr>
                <w:lang w:val="fr-FR"/>
              </w:rPr>
              <w:t>é</w:t>
            </w:r>
            <w:r>
              <w:rPr>
                <w:lang w:val="fr-FR"/>
              </w:rPr>
              <w:t>es de l'encodeur d'entr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116 </w:t>
            </w:r>
            <w:r>
              <w:rPr>
                <w:noProof/>
                <w:sz w:val="16"/>
              </w:rPr>
              <w:br/>
            </w:r>
            <w:r>
              <w:rPr>
                <w:noProof/>
                <w:sz w:val="2"/>
              </w:rPr>
              <w:t>14603703-7710-485b-b894-1a47838d8cb0</w:t>
            </w:r>
          </w:p>
        </w:tc>
        <w:tc>
          <w:tcPr>
            <w:tcW w:w="7407" w:type="dxa"/>
            <w:shd w:val="clear" w:color="auto" w:fill="F2F2F2" w:themeFill="background1" w:themeFillShade="F2"/>
          </w:tcPr>
          <w:p w:rsidR="00000000" w:rsidRDefault="00AC26C9">
            <w:pPr>
              <w:rPr>
                <w:noProof/>
              </w:rPr>
            </w:pPr>
            <w:r>
              <w:rPr>
                <w:noProof/>
              </w:rPr>
              <w:t>Confirm that the input stream is active, connected, and sending data faster than real time.</w:t>
            </w:r>
          </w:p>
        </w:tc>
        <w:tc>
          <w:tcPr>
            <w:tcW w:w="7407" w:type="dxa"/>
          </w:tcPr>
          <w:p w:rsidR="00000000" w:rsidRDefault="00AC26C9">
            <w:pPr>
              <w:rPr>
                <w:lang w:val="fr-FR"/>
              </w:rPr>
            </w:pPr>
            <w:r>
              <w:rPr>
                <w:lang w:val="fr-FR"/>
              </w:rPr>
              <w:t>Assurez-vous que le flux d'entr</w:t>
            </w:r>
            <w:r>
              <w:rPr>
                <w:lang w:val="fr-FR"/>
              </w:rPr>
              <w:t>é</w:t>
            </w:r>
            <w:r>
              <w:rPr>
                <w:lang w:val="fr-FR"/>
              </w:rPr>
              <w:t>e est actif, connect</w:t>
            </w:r>
            <w:r>
              <w:rPr>
                <w:lang w:val="fr-FR"/>
              </w:rPr>
              <w:t>é</w:t>
            </w:r>
            <w:r>
              <w:rPr>
                <w:lang w:val="fr-FR"/>
              </w:rPr>
              <w:t xml:space="preserve"> et que les donn</w:t>
            </w:r>
            <w:r>
              <w:rPr>
                <w:lang w:val="fr-FR"/>
              </w:rPr>
              <w:t>é</w:t>
            </w:r>
            <w:r>
              <w:rPr>
                <w:lang w:val="fr-FR"/>
              </w:rPr>
              <w:t>es sont transmises plus rapidement qu'en temps r</w:t>
            </w:r>
            <w:r>
              <w:rPr>
                <w:lang w:val="fr-FR"/>
              </w:rPr>
              <w:t>é</w:t>
            </w:r>
            <w:r>
              <w:rPr>
                <w:lang w:val="fr-FR"/>
              </w:rPr>
              <w:t>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117 </w:t>
            </w:r>
            <w:r>
              <w:rPr>
                <w:noProof/>
                <w:sz w:val="16"/>
              </w:rPr>
              <w:br/>
            </w:r>
            <w:r>
              <w:rPr>
                <w:noProof/>
                <w:sz w:val="2"/>
              </w:rPr>
              <w:t>449ab89c-d1d4-44be-89b2-a5cc76b21749</w:t>
            </w:r>
          </w:p>
        </w:tc>
        <w:tc>
          <w:tcPr>
            <w:tcW w:w="7407" w:type="dxa"/>
            <w:shd w:val="clear" w:color="auto" w:fill="F2F2F2" w:themeFill="background1" w:themeFillShade="F2"/>
          </w:tcPr>
          <w:p w:rsidR="00000000" w:rsidRDefault="00AC26C9">
            <w:pPr>
              <w:rPr>
                <w:noProof/>
              </w:rPr>
            </w:pPr>
            <w:r>
              <w:rPr>
                <w:noProof/>
              </w:rPr>
              <w:t>Choppy playback</w:t>
            </w:r>
          </w:p>
        </w:tc>
        <w:tc>
          <w:tcPr>
            <w:tcW w:w="7407" w:type="dxa"/>
          </w:tcPr>
          <w:p w:rsidR="00000000" w:rsidRDefault="00AC26C9">
            <w:pPr>
              <w:rPr>
                <w:lang w:val="fr-FR"/>
              </w:rPr>
            </w:pPr>
            <w:r>
              <w:rPr>
                <w:lang w:val="fr-FR"/>
              </w:rPr>
              <w:t>Lecture saccad</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118 </w:t>
            </w:r>
            <w:r>
              <w:rPr>
                <w:noProof/>
                <w:sz w:val="16"/>
              </w:rPr>
              <w:br/>
            </w:r>
            <w:r>
              <w:rPr>
                <w:noProof/>
                <w:sz w:val="2"/>
              </w:rPr>
              <w:t>62932355-8062-4cab-8938-8c636eef243d</w:t>
            </w:r>
          </w:p>
        </w:tc>
        <w:tc>
          <w:tcPr>
            <w:tcW w:w="7407" w:type="dxa"/>
            <w:shd w:val="clear" w:color="auto" w:fill="F2F2F2" w:themeFill="background1" w:themeFillShade="F2"/>
          </w:tcPr>
          <w:p w:rsidR="00000000" w:rsidRDefault="00AC26C9">
            <w:pPr>
              <w:rPr>
                <w:noProof/>
              </w:rPr>
            </w:pPr>
            <w:r>
              <w:rPr>
                <w:noProof/>
              </w:rPr>
              <w:t xml:space="preserve">Ensure there is more than enough bandwidth to </w:t>
            </w:r>
            <w:r>
              <w:rPr>
                <w:noProof/>
              </w:rPr>
              <w:t>support the bitrate of the input stream.</w:t>
            </w:r>
          </w:p>
        </w:tc>
        <w:tc>
          <w:tcPr>
            <w:tcW w:w="7407" w:type="dxa"/>
          </w:tcPr>
          <w:p w:rsidR="00000000" w:rsidRDefault="00AC26C9">
            <w:pPr>
              <w:rPr>
                <w:lang w:val="fr-FR"/>
              </w:rPr>
            </w:pPr>
            <w:r>
              <w:rPr>
                <w:lang w:val="fr-FR"/>
              </w:rPr>
              <w:t>Assurez-vous que la bande passante disponible est plus que suffisante pour la prise en charge du d</w:t>
            </w:r>
            <w:r>
              <w:rPr>
                <w:lang w:val="fr-FR"/>
              </w:rPr>
              <w:t>é</w:t>
            </w:r>
            <w:r>
              <w:rPr>
                <w:lang w:val="fr-FR"/>
              </w:rPr>
              <w:t>bit du flux d'entr</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119 </w:t>
            </w:r>
            <w:r>
              <w:rPr>
                <w:noProof/>
                <w:sz w:val="16"/>
              </w:rPr>
              <w:br/>
            </w:r>
            <w:r>
              <w:rPr>
                <w:noProof/>
                <w:sz w:val="2"/>
              </w:rPr>
              <w:t>a1d99bd3-bfdb-4b1c-819f-4350032fa738</w:t>
            </w:r>
          </w:p>
        </w:tc>
        <w:tc>
          <w:tcPr>
            <w:tcW w:w="7407" w:type="dxa"/>
            <w:shd w:val="clear" w:color="auto" w:fill="F2F2F2" w:themeFill="background1" w:themeFillShade="F2"/>
          </w:tcPr>
          <w:p w:rsidR="00000000" w:rsidRDefault="00AC26C9">
            <w:pPr>
              <w:rPr>
                <w:noProof/>
              </w:rPr>
            </w:pPr>
            <w:r>
              <w:rPr>
                <w:noProof/>
              </w:rPr>
              <w:t>Choppy playback is usually an indication that there</w:t>
            </w:r>
            <w:r>
              <w:rPr>
                <w:noProof/>
              </w:rPr>
              <w:t xml:space="preserve"> is something wrong on the production side or there is insufficient bandwidth.</w:t>
            </w:r>
          </w:p>
        </w:tc>
        <w:tc>
          <w:tcPr>
            <w:tcW w:w="7407" w:type="dxa"/>
          </w:tcPr>
          <w:p w:rsidR="00000000" w:rsidRDefault="00AC26C9">
            <w:pPr>
              <w:rPr>
                <w:lang w:val="fr-FR"/>
              </w:rPr>
            </w:pPr>
            <w:r>
              <w:rPr>
                <w:lang w:val="fr-FR"/>
              </w:rPr>
              <w:t>Une lecture saccad</w:t>
            </w:r>
            <w:r>
              <w:rPr>
                <w:lang w:val="fr-FR"/>
              </w:rPr>
              <w:t>é</w:t>
            </w:r>
            <w:r>
              <w:rPr>
                <w:lang w:val="fr-FR"/>
              </w:rPr>
              <w:t>e indique g</w:t>
            </w:r>
            <w:r>
              <w:rPr>
                <w:lang w:val="fr-FR"/>
              </w:rPr>
              <w:t>é</w:t>
            </w:r>
            <w:r>
              <w:rPr>
                <w:lang w:val="fr-FR"/>
              </w:rPr>
              <w:t>n</w:t>
            </w:r>
            <w:r>
              <w:rPr>
                <w:lang w:val="fr-FR"/>
              </w:rPr>
              <w:t>é</w:t>
            </w:r>
            <w:r>
              <w:rPr>
                <w:lang w:val="fr-FR"/>
              </w:rPr>
              <w:t>ralement l'existence d'un probl</w:t>
            </w:r>
            <w:r>
              <w:rPr>
                <w:lang w:val="fr-FR"/>
              </w:rPr>
              <w:t>è</w:t>
            </w:r>
            <w:r>
              <w:rPr>
                <w:lang w:val="fr-FR"/>
              </w:rPr>
              <w:t>me c</w:t>
            </w:r>
            <w:r>
              <w:rPr>
                <w:lang w:val="fr-FR"/>
              </w:rPr>
              <w:t>ô</w:t>
            </w:r>
            <w:r>
              <w:rPr>
                <w:lang w:val="fr-FR"/>
              </w:rPr>
              <w:t>t</w:t>
            </w:r>
            <w:r>
              <w:rPr>
                <w:lang w:val="fr-FR"/>
              </w:rPr>
              <w:t>é</w:t>
            </w:r>
            <w:r>
              <w:rPr>
                <w:lang w:val="fr-FR"/>
              </w:rPr>
              <w:t xml:space="preserve"> production ou une bande passante insuffisante.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120 </w:t>
            </w:r>
            <w:r>
              <w:rPr>
                <w:noProof/>
                <w:sz w:val="16"/>
              </w:rPr>
              <w:br/>
            </w:r>
            <w:r>
              <w:rPr>
                <w:noProof/>
                <w:sz w:val="2"/>
              </w:rPr>
              <w:t>aa7974cc-cf1e-4a6c-94c6-26ead684643c</w:t>
            </w:r>
          </w:p>
        </w:tc>
        <w:tc>
          <w:tcPr>
            <w:tcW w:w="7407" w:type="dxa"/>
            <w:shd w:val="clear" w:color="auto" w:fill="F2F2F2" w:themeFill="background1" w:themeFillShade="F2"/>
          </w:tcPr>
          <w:p w:rsidR="00000000" w:rsidRDefault="00AC26C9">
            <w:pPr>
              <w:rPr>
                <w:noProof/>
              </w:rPr>
            </w:pPr>
            <w:r>
              <w:rPr>
                <w:noProof/>
              </w:rPr>
              <w:t>Blank Screen</w:t>
            </w:r>
          </w:p>
        </w:tc>
        <w:tc>
          <w:tcPr>
            <w:tcW w:w="7407" w:type="dxa"/>
          </w:tcPr>
          <w:p w:rsidR="00000000" w:rsidRDefault="00AC26C9">
            <w:pPr>
              <w:rPr>
                <w:lang w:val="fr-FR"/>
              </w:rPr>
            </w:pPr>
            <w:r>
              <w:rPr>
                <w:lang w:val="fr-FR"/>
              </w:rPr>
              <w:t>É</w:t>
            </w:r>
            <w:r>
              <w:rPr>
                <w:lang w:val="fr-FR"/>
              </w:rPr>
              <w:t>cran vide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121 </w:t>
            </w:r>
            <w:r>
              <w:rPr>
                <w:noProof/>
                <w:sz w:val="16"/>
              </w:rPr>
              <w:br/>
            </w:r>
            <w:r>
              <w:rPr>
                <w:noProof/>
                <w:sz w:val="2"/>
              </w:rPr>
              <w:t>791fece9-79ba-4685-a74c-d5559337b9ea</w:t>
            </w:r>
          </w:p>
        </w:tc>
        <w:tc>
          <w:tcPr>
            <w:tcW w:w="7407" w:type="dxa"/>
            <w:shd w:val="clear" w:color="auto" w:fill="F2F2F2" w:themeFill="background1" w:themeFillShade="F2"/>
          </w:tcPr>
          <w:p w:rsidR="00000000" w:rsidRDefault="00AC26C9">
            <w:pPr>
              <w:rPr>
                <w:noProof/>
              </w:rPr>
            </w:pPr>
            <w:r>
              <w:rPr>
                <w:noProof/>
              </w:rPr>
              <w:t>Confirm that there is enough bandwidth.</w:t>
            </w:r>
          </w:p>
        </w:tc>
        <w:tc>
          <w:tcPr>
            <w:tcW w:w="7407" w:type="dxa"/>
          </w:tcPr>
          <w:p w:rsidR="00000000" w:rsidRDefault="00AC26C9">
            <w:pPr>
              <w:rPr>
                <w:lang w:val="fr-FR"/>
              </w:rPr>
            </w:pPr>
            <w:r>
              <w:rPr>
                <w:lang w:val="fr-FR"/>
              </w:rPr>
              <w:t>Assurez-vous que la bande passante disponible est suffisante.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122 </w:t>
            </w:r>
            <w:r>
              <w:rPr>
                <w:noProof/>
                <w:sz w:val="16"/>
              </w:rPr>
              <w:br/>
            </w:r>
            <w:r>
              <w:rPr>
                <w:noProof/>
                <w:sz w:val="2"/>
              </w:rPr>
              <w:t>fada5ba9-e4a4-4777-9843-07353d151037</w:t>
            </w:r>
          </w:p>
        </w:tc>
        <w:tc>
          <w:tcPr>
            <w:tcW w:w="7407" w:type="dxa"/>
            <w:shd w:val="clear" w:color="auto" w:fill="F2F2F2" w:themeFill="background1" w:themeFillShade="F2"/>
          </w:tcPr>
          <w:p w:rsidR="00000000" w:rsidRDefault="00AC26C9">
            <w:pPr>
              <w:rPr>
                <w:noProof/>
              </w:rPr>
            </w:pPr>
            <w:r>
              <w:rPr>
                <w:noProof/>
              </w:rPr>
              <w:t>In the case of a disconnect, be sure that no settings have</w:t>
            </w:r>
            <w:r>
              <w:rPr>
                <w:noProof/>
              </w:rPr>
              <w:t xml:space="preserve"> changed before reconnecting.</w:t>
            </w:r>
          </w:p>
        </w:tc>
        <w:tc>
          <w:tcPr>
            <w:tcW w:w="7407" w:type="dxa"/>
          </w:tcPr>
          <w:p w:rsidR="00000000" w:rsidRDefault="00AC26C9">
            <w:pPr>
              <w:rPr>
                <w:lang w:val="fr-FR"/>
              </w:rPr>
            </w:pPr>
            <w:r>
              <w:rPr>
                <w:lang w:val="fr-FR"/>
              </w:rPr>
              <w:t>En cas de d</w:t>
            </w:r>
            <w:r>
              <w:rPr>
                <w:lang w:val="fr-FR"/>
              </w:rPr>
              <w:t>é</w:t>
            </w:r>
            <w:r>
              <w:rPr>
                <w:lang w:val="fr-FR"/>
              </w:rPr>
              <w:t>connexion, assurez-vous qu'aucun param</w:t>
            </w:r>
            <w:r>
              <w:rPr>
                <w:lang w:val="fr-FR"/>
              </w:rPr>
              <w:t>è</w:t>
            </w:r>
            <w:r>
              <w:rPr>
                <w:lang w:val="fr-FR"/>
              </w:rPr>
              <w:t xml:space="preserve">tre n'a </w:t>
            </w:r>
            <w:r>
              <w:rPr>
                <w:lang w:val="fr-FR"/>
              </w:rPr>
              <w:t>é</w:t>
            </w:r>
            <w:r>
              <w:rPr>
                <w:lang w:val="fr-FR"/>
              </w:rPr>
              <w:t>t</w:t>
            </w:r>
            <w:r>
              <w:rPr>
                <w:lang w:val="fr-FR"/>
              </w:rPr>
              <w:t>é</w:t>
            </w:r>
            <w:r>
              <w:rPr>
                <w:lang w:val="fr-FR"/>
              </w:rPr>
              <w:t xml:space="preserve"> modifi</w:t>
            </w:r>
            <w:r>
              <w:rPr>
                <w:lang w:val="fr-FR"/>
              </w:rPr>
              <w:t>é</w:t>
            </w:r>
            <w:r>
              <w:rPr>
                <w:lang w:val="fr-FR"/>
              </w:rPr>
              <w:t xml:space="preserve"> avant la reconnexion.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123 </w:t>
            </w:r>
            <w:r>
              <w:rPr>
                <w:noProof/>
                <w:sz w:val="16"/>
              </w:rPr>
              <w:br/>
            </w:r>
            <w:r>
              <w:rPr>
                <w:noProof/>
                <w:sz w:val="2"/>
              </w:rPr>
              <w:t>6e45585a-4c3e-4235-882c-3fb208494c32</w:t>
            </w:r>
          </w:p>
        </w:tc>
        <w:tc>
          <w:tcPr>
            <w:tcW w:w="7407" w:type="dxa"/>
            <w:shd w:val="clear" w:color="auto" w:fill="F2F2F2" w:themeFill="background1" w:themeFillShade="F2"/>
          </w:tcPr>
          <w:p w:rsidR="00000000" w:rsidRDefault="00AC26C9">
            <w:pPr>
              <w:rPr>
                <w:noProof/>
              </w:rPr>
            </w:pPr>
            <w:r>
              <w:rPr>
                <w:noProof/>
              </w:rPr>
              <w:t>Longer than expected latency</w:t>
            </w:r>
          </w:p>
        </w:tc>
        <w:tc>
          <w:tcPr>
            <w:tcW w:w="7407" w:type="dxa"/>
          </w:tcPr>
          <w:p w:rsidR="00000000" w:rsidRDefault="00AC26C9">
            <w:pPr>
              <w:rPr>
                <w:lang w:val="fr-FR"/>
              </w:rPr>
            </w:pPr>
            <w:r>
              <w:rPr>
                <w:lang w:val="fr-FR"/>
              </w:rPr>
              <w:t>Latence sup</w:t>
            </w:r>
            <w:r>
              <w:rPr>
                <w:lang w:val="fr-FR"/>
              </w:rPr>
              <w:t>é</w:t>
            </w:r>
            <w:r>
              <w:rPr>
                <w:lang w:val="fr-FR"/>
              </w:rPr>
              <w:t xml:space="preserve">rieure </w:t>
            </w:r>
            <w:r>
              <w:rPr>
                <w:lang w:val="fr-FR"/>
              </w:rPr>
              <w:t>à</w:t>
            </w:r>
            <w:r>
              <w:rPr>
                <w:lang w:val="fr-FR"/>
              </w:rPr>
              <w:t xml:space="preserve"> celle pr</w:t>
            </w:r>
            <w:r>
              <w:rPr>
                <w:lang w:val="fr-FR"/>
              </w:rPr>
              <w:t>é</w:t>
            </w:r>
            <w:r>
              <w:rPr>
                <w:lang w:val="fr-FR"/>
              </w:rPr>
              <w:t>vue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124 </w:t>
            </w:r>
            <w:r>
              <w:rPr>
                <w:noProof/>
                <w:sz w:val="16"/>
              </w:rPr>
              <w:br/>
            </w:r>
            <w:r>
              <w:rPr>
                <w:noProof/>
                <w:sz w:val="2"/>
              </w:rPr>
              <w:t>fd7dad3f-5de7-4d1f-a0</w:t>
            </w:r>
            <w:r>
              <w:rPr>
                <w:noProof/>
                <w:sz w:val="2"/>
              </w:rPr>
              <w:t>ce-71ceb10e30ae</w:t>
            </w:r>
          </w:p>
        </w:tc>
        <w:tc>
          <w:tcPr>
            <w:tcW w:w="7407" w:type="dxa"/>
            <w:shd w:val="clear" w:color="auto" w:fill="F2F2F2" w:themeFill="background1" w:themeFillShade="F2"/>
          </w:tcPr>
          <w:p w:rsidR="00000000" w:rsidRDefault="00AC26C9">
            <w:pPr>
              <w:rPr>
                <w:noProof/>
              </w:rPr>
            </w:pPr>
            <w:r>
              <w:rPr>
                <w:noProof/>
              </w:rPr>
              <w:t>Check the available bandwidth and ensure that data is being sent to the Live module in real time.</w:t>
            </w:r>
          </w:p>
        </w:tc>
        <w:tc>
          <w:tcPr>
            <w:tcW w:w="7407" w:type="dxa"/>
          </w:tcPr>
          <w:p w:rsidR="00000000" w:rsidRDefault="00AC26C9">
            <w:pPr>
              <w:rPr>
                <w:lang w:val="fr-FR"/>
              </w:rPr>
            </w:pPr>
            <w:r>
              <w:rPr>
                <w:lang w:val="fr-FR"/>
              </w:rPr>
              <w:t>V</w:t>
            </w:r>
            <w:r>
              <w:rPr>
                <w:lang w:val="fr-FR"/>
              </w:rPr>
              <w:t>é</w:t>
            </w:r>
            <w:r>
              <w:rPr>
                <w:lang w:val="fr-FR"/>
              </w:rPr>
              <w:t>rifiez la bande passante disponible et assurez-vous de la transmission des donn</w:t>
            </w:r>
            <w:r>
              <w:rPr>
                <w:lang w:val="fr-FR"/>
              </w:rPr>
              <w:t>é</w:t>
            </w:r>
            <w:r>
              <w:rPr>
                <w:lang w:val="fr-FR"/>
              </w:rPr>
              <w:t>es en temps r</w:t>
            </w:r>
            <w:r>
              <w:rPr>
                <w:lang w:val="fr-FR"/>
              </w:rPr>
              <w:t>é</w:t>
            </w:r>
            <w:r>
              <w:rPr>
                <w:lang w:val="fr-FR"/>
              </w:rPr>
              <w:t>el au module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125 </w:t>
            </w:r>
            <w:r>
              <w:rPr>
                <w:noProof/>
                <w:sz w:val="16"/>
              </w:rPr>
              <w:br/>
            </w:r>
            <w:r>
              <w:rPr>
                <w:noProof/>
                <w:sz w:val="2"/>
              </w:rPr>
              <w:t>8c407c81-4db4-427e-a3</w:t>
            </w:r>
            <w:r>
              <w:rPr>
                <w:noProof/>
                <w:sz w:val="2"/>
              </w:rPr>
              <w:t>34-db47e6f4b8f5</w:t>
            </w:r>
          </w:p>
        </w:tc>
        <w:tc>
          <w:tcPr>
            <w:tcW w:w="7407" w:type="dxa"/>
            <w:shd w:val="clear" w:color="auto" w:fill="F2F2F2" w:themeFill="background1" w:themeFillShade="F2"/>
          </w:tcPr>
          <w:p w:rsidR="00000000" w:rsidRDefault="00AC26C9">
            <w:pPr>
              <w:rPr>
                <w:noProof/>
              </w:rPr>
            </w:pPr>
            <w:r>
              <w:rPr>
                <w:noProof/>
              </w:rPr>
              <w:t>It takes some time for a stream to be published, which varies according to the additional services added on (SSAI, slates, encryption, etc.).</w:t>
            </w:r>
          </w:p>
        </w:tc>
        <w:tc>
          <w:tcPr>
            <w:tcW w:w="7407" w:type="dxa"/>
          </w:tcPr>
          <w:p w:rsidR="00000000" w:rsidRDefault="00AC26C9">
            <w:pPr>
              <w:rPr>
                <w:lang w:val="fr-FR"/>
              </w:rPr>
            </w:pPr>
            <w:r>
              <w:rPr>
                <w:lang w:val="fr-FR"/>
              </w:rPr>
              <w:t>La publication d'un flux prend un certain temps, qui varie en fonction des services suppl</w:t>
            </w:r>
            <w:r>
              <w:rPr>
                <w:lang w:val="fr-FR"/>
              </w:rPr>
              <w:t>é</w:t>
            </w:r>
            <w:r>
              <w:rPr>
                <w:lang w:val="fr-FR"/>
              </w:rPr>
              <w:t>mentaires ajout</w:t>
            </w:r>
            <w:r>
              <w:rPr>
                <w:lang w:val="fr-FR"/>
              </w:rPr>
              <w:t>é</w:t>
            </w:r>
            <w:r>
              <w:rPr>
                <w:lang w:val="fr-FR"/>
              </w:rPr>
              <w:t>s (SSAI, ardoises, cryptage, etc.).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126 </w:t>
            </w:r>
            <w:r>
              <w:rPr>
                <w:noProof/>
                <w:sz w:val="16"/>
              </w:rPr>
              <w:br/>
            </w:r>
            <w:r>
              <w:rPr>
                <w:noProof/>
                <w:sz w:val="2"/>
              </w:rPr>
              <w:t>33ac1000-4f81-4b70-b454-9de43f3b2e84</w:t>
            </w:r>
          </w:p>
        </w:tc>
        <w:tc>
          <w:tcPr>
            <w:tcW w:w="7407" w:type="dxa"/>
            <w:shd w:val="clear" w:color="auto" w:fill="F2F2F2" w:themeFill="background1" w:themeFillShade="F2"/>
          </w:tcPr>
          <w:p w:rsidR="00000000" w:rsidRDefault="00AC26C9">
            <w:pPr>
              <w:rPr>
                <w:noProof/>
              </w:rPr>
            </w:pPr>
            <w:r>
              <w:rPr>
                <w:noProof/>
              </w:rPr>
              <w:t>During this time, the stream is cached and the latency will be the longest.</w:t>
            </w:r>
          </w:p>
        </w:tc>
        <w:tc>
          <w:tcPr>
            <w:tcW w:w="7407" w:type="dxa"/>
          </w:tcPr>
          <w:p w:rsidR="00000000" w:rsidRDefault="00AC26C9">
            <w:pPr>
              <w:rPr>
                <w:lang w:val="fr-FR"/>
              </w:rPr>
            </w:pPr>
            <w:r>
              <w:rPr>
                <w:lang w:val="fr-FR"/>
              </w:rPr>
              <w:t>Pendant ce d</w:t>
            </w:r>
            <w:r>
              <w:rPr>
                <w:lang w:val="fr-FR"/>
              </w:rPr>
              <w:t>é</w:t>
            </w:r>
            <w:r>
              <w:rPr>
                <w:lang w:val="fr-FR"/>
              </w:rPr>
              <w:t>lai, le flux est mis en cache et la latence peut augmenter.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127 </w:t>
            </w:r>
            <w:r>
              <w:rPr>
                <w:noProof/>
                <w:sz w:val="16"/>
              </w:rPr>
              <w:br/>
            </w:r>
            <w:r>
              <w:rPr>
                <w:noProof/>
                <w:sz w:val="2"/>
              </w:rPr>
              <w:t>eb5bf2</w:t>
            </w:r>
            <w:r>
              <w:rPr>
                <w:noProof/>
                <w:sz w:val="2"/>
              </w:rPr>
              <w:t>18-b655-488c-924b-ed0001601822</w:t>
            </w:r>
          </w:p>
        </w:tc>
        <w:tc>
          <w:tcPr>
            <w:tcW w:w="7407" w:type="dxa"/>
            <w:shd w:val="clear" w:color="auto" w:fill="F2F2F2" w:themeFill="background1" w:themeFillShade="F2"/>
          </w:tcPr>
          <w:p w:rsidR="00000000" w:rsidRDefault="00AC26C9">
            <w:pPr>
              <w:rPr>
                <w:noProof/>
              </w:rPr>
            </w:pPr>
            <w:r>
              <w:rPr>
                <w:noProof/>
              </w:rPr>
              <w:t>After being published, latency will continue to decrease until stabilizing between 30-90 seconds.</w:t>
            </w:r>
          </w:p>
        </w:tc>
        <w:tc>
          <w:tcPr>
            <w:tcW w:w="7407" w:type="dxa"/>
          </w:tcPr>
          <w:p w:rsidR="00000000" w:rsidRDefault="00AC26C9">
            <w:pPr>
              <w:rPr>
                <w:lang w:val="fr-FR"/>
              </w:rPr>
            </w:pPr>
            <w:r>
              <w:rPr>
                <w:lang w:val="fr-FR"/>
              </w:rPr>
              <w:t>Une fois la publication termin</w:t>
            </w:r>
            <w:r>
              <w:rPr>
                <w:lang w:val="fr-FR"/>
              </w:rPr>
              <w:t>é</w:t>
            </w:r>
            <w:r>
              <w:rPr>
                <w:lang w:val="fr-FR"/>
              </w:rPr>
              <w:t xml:space="preserve">e, la latence doit diminuer et finir par se stabiliser </w:t>
            </w:r>
            <w:r>
              <w:rPr>
                <w:lang w:val="fr-FR"/>
              </w:rPr>
              <w:t>à</w:t>
            </w:r>
            <w:r>
              <w:rPr>
                <w:lang w:val="fr-FR"/>
              </w:rPr>
              <w:t xml:space="preserve"> une valeur comprise entre 30 et 90 seco</w:t>
            </w:r>
            <w:r>
              <w:rPr>
                <w:lang w:val="fr-FR"/>
              </w:rPr>
              <w:t>ndes.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128 </w:t>
            </w:r>
            <w:r>
              <w:rPr>
                <w:noProof/>
                <w:sz w:val="16"/>
              </w:rPr>
              <w:br/>
            </w:r>
            <w:r>
              <w:rPr>
                <w:noProof/>
                <w:sz w:val="2"/>
              </w:rPr>
              <w:t>e230099e-da00-4f31-8fce-a1336927889a</w:t>
            </w:r>
          </w:p>
        </w:tc>
        <w:tc>
          <w:tcPr>
            <w:tcW w:w="7407" w:type="dxa"/>
            <w:shd w:val="clear" w:color="auto" w:fill="F2F2F2" w:themeFill="background1" w:themeFillShade="F2"/>
          </w:tcPr>
          <w:p w:rsidR="00000000" w:rsidRDefault="00AC26C9">
            <w:pPr>
              <w:rPr>
                <w:noProof/>
              </w:rPr>
            </w:pPr>
            <w:r>
              <w:rPr>
                <w:noProof/>
              </w:rPr>
              <w:t>Already used up your allotted redundant streams based on your account.</w:t>
            </w:r>
          </w:p>
        </w:tc>
        <w:tc>
          <w:tcPr>
            <w:tcW w:w="7407" w:type="dxa"/>
          </w:tcPr>
          <w:p w:rsidR="00000000" w:rsidRDefault="00AC26C9">
            <w:pPr>
              <w:rPr>
                <w:lang w:val="fr-FR"/>
              </w:rPr>
            </w:pPr>
            <w:r>
              <w:rPr>
                <w:lang w:val="fr-FR"/>
              </w:rPr>
              <w:t>D</w:t>
            </w:r>
            <w:r>
              <w:rPr>
                <w:lang w:val="fr-FR"/>
              </w:rPr>
              <w:t>é</w:t>
            </w:r>
            <w:r>
              <w:rPr>
                <w:lang w:val="fr-FR"/>
              </w:rPr>
              <w:t>j</w:t>
            </w:r>
            <w:r>
              <w:rPr>
                <w:lang w:val="fr-FR"/>
              </w:rPr>
              <w:t>à</w:t>
            </w:r>
            <w:r>
              <w:rPr>
                <w:lang w:val="fr-FR"/>
              </w:rPr>
              <w:t xml:space="preserve"> utilis</w:t>
            </w:r>
            <w:r>
              <w:rPr>
                <w:lang w:val="fr-FR"/>
              </w:rPr>
              <w:t>é</w:t>
            </w:r>
            <w:r>
              <w:rPr>
                <w:lang w:val="fr-FR"/>
              </w:rPr>
              <w:t xml:space="preserve"> vos flux redondants attribu</w:t>
            </w:r>
            <w:r>
              <w:rPr>
                <w:lang w:val="fr-FR"/>
              </w:rPr>
              <w:t>é</w:t>
            </w:r>
            <w:r>
              <w:rPr>
                <w:lang w:val="fr-FR"/>
              </w:rPr>
              <w:t>s en fonction de votre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129 </w:t>
            </w:r>
            <w:r>
              <w:rPr>
                <w:noProof/>
                <w:sz w:val="16"/>
              </w:rPr>
              <w:br/>
            </w:r>
            <w:r>
              <w:rPr>
                <w:noProof/>
                <w:sz w:val="2"/>
              </w:rPr>
              <w:t>ead09288-903c-455e-a128-557950a8ea0e</w:t>
            </w:r>
          </w:p>
        </w:tc>
        <w:tc>
          <w:tcPr>
            <w:tcW w:w="7407" w:type="dxa"/>
            <w:shd w:val="clear" w:color="auto" w:fill="F2F2F2" w:themeFill="background1" w:themeFillShade="F2"/>
          </w:tcPr>
          <w:p w:rsidR="00000000" w:rsidRDefault="00AC26C9">
            <w:pPr>
              <w:rPr>
                <w:noProof/>
              </w:rPr>
            </w:pPr>
            <w:r>
              <w:rPr>
                <w:noProof/>
              </w:rPr>
              <w:t>You may have redundant groups counting against your account limit.</w:t>
            </w:r>
          </w:p>
        </w:tc>
        <w:tc>
          <w:tcPr>
            <w:tcW w:w="7407" w:type="dxa"/>
          </w:tcPr>
          <w:p w:rsidR="00000000" w:rsidRDefault="00AC26C9">
            <w:pPr>
              <w:rPr>
                <w:lang w:val="fr-FR"/>
              </w:rPr>
            </w:pPr>
            <w:r>
              <w:rPr>
                <w:lang w:val="fr-FR"/>
              </w:rPr>
              <w:t>Il se peut que des groupes redondants soient comptabilis</w:t>
            </w:r>
            <w:r>
              <w:rPr>
                <w:lang w:val="fr-FR"/>
              </w:rPr>
              <w:t>é</w:t>
            </w:r>
            <w:r>
              <w:rPr>
                <w:lang w:val="fr-FR"/>
              </w:rPr>
              <w:t xml:space="preserve">s par rapport </w:t>
            </w:r>
            <w:r>
              <w:rPr>
                <w:lang w:val="fr-FR"/>
              </w:rPr>
              <w:t>à</w:t>
            </w:r>
            <w:r>
              <w:rPr>
                <w:lang w:val="fr-FR"/>
              </w:rPr>
              <w:t xml:space="preserve"> la limite de votre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130 </w:t>
            </w:r>
            <w:r>
              <w:rPr>
                <w:noProof/>
                <w:sz w:val="16"/>
              </w:rPr>
              <w:br/>
            </w:r>
            <w:r>
              <w:rPr>
                <w:noProof/>
                <w:sz w:val="2"/>
              </w:rPr>
              <w:t>19b426c6-f790-426b-879a-5f513234bc0e</w:t>
            </w:r>
          </w:p>
        </w:tc>
        <w:tc>
          <w:tcPr>
            <w:tcW w:w="7407" w:type="dxa"/>
            <w:shd w:val="clear" w:color="auto" w:fill="F2F2F2" w:themeFill="background1" w:themeFillShade="F2"/>
          </w:tcPr>
          <w:p w:rsidR="00000000" w:rsidRDefault="00AC26C9">
            <w:pPr>
              <w:rPr>
                <w:noProof/>
              </w:rPr>
            </w:pPr>
            <w:r>
              <w:rPr>
                <w:noProof/>
              </w:rPr>
              <w:t>Once an event with redundant streams completes</w:t>
            </w:r>
            <w:r>
              <w:rPr>
                <w:noProof/>
              </w:rPr>
              <w:t xml:space="preserve"> or is canceled it is no longer visible in the Live Module.</w:t>
            </w:r>
          </w:p>
        </w:tc>
        <w:tc>
          <w:tcPr>
            <w:tcW w:w="7407" w:type="dxa"/>
          </w:tcPr>
          <w:p w:rsidR="00000000" w:rsidRDefault="00AC26C9">
            <w:pPr>
              <w:rPr>
                <w:lang w:val="fr-FR"/>
              </w:rPr>
            </w:pPr>
            <w:r>
              <w:rPr>
                <w:lang w:val="fr-FR"/>
              </w:rPr>
              <w:t xml:space="preserve">Une fois qu'un </w:t>
            </w:r>
            <w:r>
              <w:rPr>
                <w:lang w:val="fr-FR"/>
              </w:rPr>
              <w:t>é</w:t>
            </w:r>
            <w:r>
              <w:rPr>
                <w:lang w:val="fr-FR"/>
              </w:rPr>
              <w:t>v</w:t>
            </w:r>
            <w:r>
              <w:rPr>
                <w:lang w:val="fr-FR"/>
              </w:rPr>
              <w:t>é</w:t>
            </w:r>
            <w:r>
              <w:rPr>
                <w:lang w:val="fr-FR"/>
              </w:rPr>
              <w:t>nement avec des flux redondants est termin</w:t>
            </w:r>
            <w:r>
              <w:rPr>
                <w:lang w:val="fr-FR"/>
              </w:rPr>
              <w:t>é</w:t>
            </w:r>
            <w:r>
              <w:rPr>
                <w:lang w:val="fr-FR"/>
              </w:rPr>
              <w:t xml:space="preserve"> ou annul</w:t>
            </w:r>
            <w:r>
              <w:rPr>
                <w:lang w:val="fr-FR"/>
              </w:rPr>
              <w:t>é</w:t>
            </w:r>
            <w:r>
              <w:rPr>
                <w:lang w:val="fr-FR"/>
              </w:rPr>
              <w:t>, il n'est plus visible dans le Live Module.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131 </w:t>
            </w:r>
            <w:r>
              <w:rPr>
                <w:noProof/>
                <w:sz w:val="16"/>
              </w:rPr>
              <w:br/>
            </w:r>
            <w:r>
              <w:rPr>
                <w:noProof/>
                <w:sz w:val="2"/>
              </w:rPr>
              <w:t>da5b271d-6eb4-4852-8c07-b03793f5e78d</w:t>
            </w:r>
          </w:p>
        </w:tc>
        <w:tc>
          <w:tcPr>
            <w:tcW w:w="7407" w:type="dxa"/>
            <w:shd w:val="clear" w:color="auto" w:fill="F2F2F2" w:themeFill="background1" w:themeFillShade="F2"/>
          </w:tcPr>
          <w:p w:rsidR="00000000" w:rsidRDefault="00AC26C9">
            <w:pPr>
              <w:rPr>
                <w:noProof/>
              </w:rPr>
            </w:pPr>
            <w:r>
              <w:rPr>
                <w:noProof/>
              </w:rPr>
              <w:t>However, s</w:t>
            </w:r>
            <w:r>
              <w:rPr>
                <w:noProof/>
              </w:rPr>
              <w:t>uch events can be listed and deleted via the Live API.</w:t>
            </w:r>
          </w:p>
        </w:tc>
        <w:tc>
          <w:tcPr>
            <w:tcW w:w="7407" w:type="dxa"/>
          </w:tcPr>
          <w:p w:rsidR="00000000" w:rsidRDefault="00AC26C9">
            <w:pPr>
              <w:rPr>
                <w:lang w:val="fr-FR"/>
              </w:rPr>
            </w:pPr>
            <w:r>
              <w:rPr>
                <w:lang w:val="fr-FR"/>
              </w:rPr>
              <w:t xml:space="preserve">Cependant, ces </w:t>
            </w:r>
            <w:r>
              <w:rPr>
                <w:lang w:val="fr-FR"/>
              </w:rPr>
              <w:t>é</w:t>
            </w:r>
            <w:r>
              <w:rPr>
                <w:lang w:val="fr-FR"/>
              </w:rPr>
              <w:t>v</w:t>
            </w:r>
            <w:r>
              <w:rPr>
                <w:lang w:val="fr-FR"/>
              </w:rPr>
              <w:t>é</w:t>
            </w:r>
            <w:r>
              <w:rPr>
                <w:lang w:val="fr-FR"/>
              </w:rPr>
              <w:t xml:space="preserve">nements peuvent </w:t>
            </w:r>
            <w:r>
              <w:rPr>
                <w:lang w:val="fr-FR"/>
              </w:rPr>
              <w:t>ê</w:t>
            </w:r>
            <w:r>
              <w:rPr>
                <w:lang w:val="fr-FR"/>
              </w:rPr>
              <w:t>tre r</w:t>
            </w:r>
            <w:r>
              <w:rPr>
                <w:lang w:val="fr-FR"/>
              </w:rPr>
              <w:t>é</w:t>
            </w:r>
            <w:r>
              <w:rPr>
                <w:lang w:val="fr-FR"/>
              </w:rPr>
              <w:t>pertori</w:t>
            </w:r>
            <w:r>
              <w:rPr>
                <w:lang w:val="fr-FR"/>
              </w:rPr>
              <w:t>é</w:t>
            </w:r>
            <w:r>
              <w:rPr>
                <w:lang w:val="fr-FR"/>
              </w:rPr>
              <w:t>s et supprim</w:t>
            </w:r>
            <w:r>
              <w:rPr>
                <w:lang w:val="fr-FR"/>
              </w:rPr>
              <w:t>é</w:t>
            </w:r>
            <w:r>
              <w:rPr>
                <w:lang w:val="fr-FR"/>
              </w:rPr>
              <w:t>s via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132 </w:t>
            </w:r>
            <w:r>
              <w:rPr>
                <w:noProof/>
                <w:sz w:val="16"/>
              </w:rPr>
              <w:br/>
            </w:r>
            <w:r>
              <w:rPr>
                <w:noProof/>
                <w:sz w:val="2"/>
              </w:rPr>
              <w:t>b0ef5ebd-3715-4354-8f1b-ec2510c5e64d</w:t>
            </w:r>
          </w:p>
        </w:tc>
        <w:tc>
          <w:tcPr>
            <w:tcW w:w="7407" w:type="dxa"/>
            <w:shd w:val="clear" w:color="auto" w:fill="F2F2F2" w:themeFill="background1" w:themeFillShade="F2"/>
          </w:tcPr>
          <w:p w:rsidR="00000000" w:rsidRDefault="00AC26C9">
            <w:pPr>
              <w:rPr>
                <w:noProof/>
              </w:rPr>
            </w:pPr>
            <w:r>
              <w:rPr>
                <w:rStyle w:val="mqInternal"/>
                <w:noProof/>
              </w:rPr>
              <w:t>[1}</w:t>
            </w:r>
            <w:r>
              <w:rPr>
                <w:noProof/>
              </w:rPr>
              <w:t>See Live API:</w:t>
            </w:r>
          </w:p>
        </w:tc>
        <w:tc>
          <w:tcPr>
            <w:tcW w:w="7407" w:type="dxa"/>
          </w:tcPr>
          <w:p w:rsidR="00000000" w:rsidRDefault="00AC26C9">
            <w:pPr>
              <w:rPr>
                <w:lang w:val="fr-FR"/>
              </w:rPr>
            </w:pPr>
            <w:r>
              <w:rPr>
                <w:rStyle w:val="mqInternal"/>
                <w:noProof/>
                <w:lang w:val="fr-FR"/>
              </w:rPr>
              <w:t>[1}</w:t>
            </w:r>
            <w:r>
              <w:rPr>
                <w:lang w:val="fr-FR"/>
              </w:rPr>
              <w:t>Voir l'API Live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133 </w:t>
            </w:r>
            <w:r>
              <w:rPr>
                <w:noProof/>
                <w:sz w:val="16"/>
              </w:rPr>
              <w:br/>
            </w:r>
            <w:r>
              <w:rPr>
                <w:noProof/>
                <w:sz w:val="2"/>
              </w:rPr>
              <w:t>b271d575-3303-4ae2-911c-083f698734</w:t>
            </w:r>
            <w:r>
              <w:rPr>
                <w:noProof/>
                <w:sz w:val="2"/>
              </w:rPr>
              <w:t>42</w:t>
            </w:r>
          </w:p>
        </w:tc>
        <w:tc>
          <w:tcPr>
            <w:tcW w:w="7407" w:type="dxa"/>
            <w:shd w:val="clear" w:color="auto" w:fill="F2F2F2" w:themeFill="background1" w:themeFillShade="F2"/>
          </w:tcPr>
          <w:p w:rsidR="00000000" w:rsidRDefault="00AC26C9">
            <w:pPr>
              <w:rPr>
                <w:noProof/>
              </w:rPr>
            </w:pPr>
            <w:r>
              <w:rPr>
                <w:noProof/>
              </w:rPr>
              <w:t>Redundant Groups.</w:t>
            </w:r>
            <w:r>
              <w:rPr>
                <w:rStyle w:val="mqInternal"/>
                <w:noProof/>
              </w:rPr>
              <w:t>{1]</w:t>
            </w:r>
          </w:p>
        </w:tc>
        <w:tc>
          <w:tcPr>
            <w:tcW w:w="7407" w:type="dxa"/>
          </w:tcPr>
          <w:p w:rsidR="00000000" w:rsidRDefault="00AC26C9">
            <w:pPr>
              <w:rPr>
                <w:lang w:val="fr-FR"/>
              </w:rPr>
            </w:pPr>
            <w:r>
              <w:rPr>
                <w:lang w:val="fr-FR"/>
              </w:rPr>
              <w:t>Groupes redondants.</w:t>
            </w:r>
            <w:r>
              <w:rPr>
                <w:rStyle w:val="mqInternal"/>
                <w:noProof/>
                <w:lang w:val="fr-FR"/>
              </w:rPr>
              <w:t>{1]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135 </w:t>
            </w:r>
            <w:r>
              <w:rPr>
                <w:noProof/>
                <w:sz w:val="16"/>
              </w:rPr>
              <w:br/>
            </w:r>
            <w:r>
              <w:rPr>
                <w:noProof/>
                <w:sz w:val="2"/>
              </w:rPr>
              <w:t>8bc5065d-5f85-4287-94a9-8ebfa54955a2</w:t>
            </w:r>
          </w:p>
        </w:tc>
        <w:tc>
          <w:tcPr>
            <w:tcW w:w="7407" w:type="dxa"/>
            <w:shd w:val="clear" w:color="auto" w:fill="F2F2F2" w:themeFill="background1" w:themeFillShade="F2"/>
          </w:tcPr>
          <w:p w:rsidR="00000000" w:rsidRDefault="00AC26C9">
            <w:pPr>
              <w:rPr>
                <w:noProof/>
              </w:rPr>
            </w:pPr>
            <w:r>
              <w:rPr>
                <w:noProof/>
              </w:rPr>
              <w:t>For further help</w:t>
            </w:r>
          </w:p>
        </w:tc>
        <w:tc>
          <w:tcPr>
            <w:tcW w:w="7407" w:type="dxa"/>
          </w:tcPr>
          <w:p w:rsidR="00000000" w:rsidRDefault="00AC26C9">
            <w:pPr>
              <w:rPr>
                <w:lang w:val="fr-FR"/>
              </w:rPr>
            </w:pPr>
            <w:r>
              <w:rPr>
                <w:lang w:val="fr-FR"/>
              </w:rPr>
              <w:t>Aide suppl</w:t>
            </w:r>
            <w:r>
              <w:rPr>
                <w:lang w:val="fr-FR"/>
              </w:rPr>
              <w:t>é</w:t>
            </w:r>
            <w:r>
              <w:rPr>
                <w:lang w:val="fr-FR"/>
              </w:rPr>
              <w:t>mentaire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136 </w:t>
            </w:r>
            <w:r>
              <w:rPr>
                <w:noProof/>
                <w:sz w:val="16"/>
              </w:rPr>
              <w:br/>
            </w:r>
            <w:r>
              <w:rPr>
                <w:noProof/>
                <w:sz w:val="2"/>
              </w:rPr>
              <w:t>3de8149d-f327-492e-b059-9af515742151</w:t>
            </w:r>
          </w:p>
        </w:tc>
        <w:tc>
          <w:tcPr>
            <w:tcW w:w="7407" w:type="dxa"/>
            <w:shd w:val="clear" w:color="auto" w:fill="F2F2F2" w:themeFill="background1" w:themeFillShade="F2"/>
          </w:tcPr>
          <w:p w:rsidR="00000000" w:rsidRDefault="00AC26C9">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AC26C9">
            <w:pPr>
              <w:rPr>
                <w:lang w:val="fr-FR"/>
              </w:rPr>
            </w:pPr>
            <w:r>
              <w:rPr>
                <w:lang w:val="fr-FR"/>
              </w:rPr>
              <w:t xml:space="preserve">Si vous n'arrivez toujours pas </w:t>
            </w:r>
            <w:r>
              <w:rPr>
                <w:lang w:val="fr-FR"/>
              </w:rPr>
              <w:t>à</w:t>
            </w:r>
            <w:r>
              <w:rPr>
                <w:lang w:val="fr-FR"/>
              </w:rPr>
              <w:t xml:space="preserve"> diffuser correctement votre vid</w:t>
            </w:r>
            <w:r>
              <w:rPr>
                <w:lang w:val="fr-FR"/>
              </w:rPr>
              <w:t>é</w:t>
            </w:r>
            <w:r>
              <w:rPr>
                <w:lang w:val="fr-FR"/>
              </w:rPr>
              <w:t xml:space="preserve">o en direct, </w:t>
            </w:r>
            <w:r>
              <w:rPr>
                <w:rStyle w:val="mqInternal"/>
                <w:noProof/>
                <w:lang w:val="fr-FR"/>
              </w:rPr>
              <w:t>[1}</w:t>
            </w:r>
            <w:r>
              <w:rPr>
                <w:lang w:val="fr-FR"/>
              </w:rPr>
              <w:t>contactez-nous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137 </w:t>
            </w:r>
            <w:r>
              <w:rPr>
                <w:noProof/>
                <w:sz w:val="16"/>
              </w:rPr>
              <w:br/>
            </w:r>
            <w:r>
              <w:rPr>
                <w:noProof/>
                <w:sz w:val="2"/>
              </w:rPr>
              <w:t>ceb6ffd5-4c68-4d48-9af5-697c40de3bff</w:t>
            </w:r>
          </w:p>
        </w:tc>
        <w:tc>
          <w:tcPr>
            <w:tcW w:w="7407" w:type="dxa"/>
            <w:shd w:val="clear" w:color="auto" w:fill="F2F2F2" w:themeFill="background1" w:themeFillShade="F2"/>
          </w:tcPr>
          <w:p w:rsidR="00000000" w:rsidRDefault="00AC26C9">
            <w:pPr>
              <w:rPr>
                <w:noProof/>
              </w:rPr>
            </w:pPr>
            <w:r>
              <w:rPr>
                <w:noProof/>
              </w:rPr>
              <w:t>To make sure you get the fastest response possible, below is a list of what Brightcove Support will need to solve</w:t>
            </w:r>
            <w:r>
              <w:rPr>
                <w:noProof/>
              </w:rPr>
              <w:t xml:space="preserve"> the problem.</w:t>
            </w:r>
          </w:p>
        </w:tc>
        <w:tc>
          <w:tcPr>
            <w:tcW w:w="7407" w:type="dxa"/>
          </w:tcPr>
          <w:p w:rsidR="00000000" w:rsidRDefault="00AC26C9">
            <w:pPr>
              <w:rPr>
                <w:lang w:val="fr-FR"/>
              </w:rPr>
            </w:pPr>
            <w:r>
              <w:rPr>
                <w:lang w:val="fr-FR"/>
              </w:rPr>
              <w:t>Pour vous assurer une r</w:t>
            </w:r>
            <w:r>
              <w:rPr>
                <w:lang w:val="fr-FR"/>
              </w:rPr>
              <w:t>é</w:t>
            </w:r>
            <w:r>
              <w:rPr>
                <w:lang w:val="fr-FR"/>
              </w:rPr>
              <w:t xml:space="preserve">ponse rapide, vous trouverez ci-dessous une liste des </w:t>
            </w:r>
            <w:r>
              <w:rPr>
                <w:lang w:val="fr-FR"/>
              </w:rPr>
              <w:t>é</w:t>
            </w:r>
            <w:r>
              <w:rPr>
                <w:lang w:val="fr-FR"/>
              </w:rPr>
              <w:t>l</w:t>
            </w:r>
            <w:r>
              <w:rPr>
                <w:lang w:val="fr-FR"/>
              </w:rPr>
              <w:t>é</w:t>
            </w:r>
            <w:r>
              <w:rPr>
                <w:lang w:val="fr-FR"/>
              </w:rPr>
              <w:t>ments requis par l'assistance Brightcove pour un traitement optimal.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138 </w:t>
            </w:r>
            <w:r>
              <w:rPr>
                <w:noProof/>
                <w:sz w:val="16"/>
              </w:rPr>
              <w:br/>
            </w:r>
            <w:r>
              <w:rPr>
                <w:noProof/>
                <w:sz w:val="2"/>
              </w:rPr>
              <w:t>9e924473-94b5-419c-b29b-1d61ef4db24e</w:t>
            </w:r>
          </w:p>
        </w:tc>
        <w:tc>
          <w:tcPr>
            <w:tcW w:w="7407" w:type="dxa"/>
            <w:shd w:val="clear" w:color="auto" w:fill="F2F2F2" w:themeFill="background1" w:themeFillShade="F2"/>
          </w:tcPr>
          <w:p w:rsidR="00000000" w:rsidRDefault="00AC26C9">
            <w:pPr>
              <w:rPr>
                <w:noProof/>
              </w:rPr>
            </w:pPr>
            <w:r>
              <w:rPr>
                <w:noProof/>
              </w:rPr>
              <w:t>The specific symptoms the stream is having.</w:t>
            </w:r>
          </w:p>
        </w:tc>
        <w:tc>
          <w:tcPr>
            <w:tcW w:w="7407" w:type="dxa"/>
          </w:tcPr>
          <w:p w:rsidR="00000000" w:rsidRDefault="00AC26C9">
            <w:pPr>
              <w:rPr>
                <w:lang w:val="fr-FR"/>
              </w:rPr>
            </w:pPr>
            <w:r>
              <w:rPr>
                <w:lang w:val="fr-FR"/>
              </w:rPr>
              <w:t>Les s</w:t>
            </w:r>
            <w:r>
              <w:rPr>
                <w:lang w:val="fr-FR"/>
              </w:rPr>
              <w:t>ympt</w:t>
            </w:r>
            <w:r>
              <w:rPr>
                <w:lang w:val="fr-FR"/>
              </w:rPr>
              <w:t>ô</w:t>
            </w:r>
            <w:r>
              <w:rPr>
                <w:lang w:val="fr-FR"/>
              </w:rPr>
              <w:t>mes pr</w:t>
            </w:r>
            <w:r>
              <w:rPr>
                <w:lang w:val="fr-FR"/>
              </w:rPr>
              <w:t>é</w:t>
            </w:r>
            <w:r>
              <w:rPr>
                <w:lang w:val="fr-FR"/>
              </w:rPr>
              <w:t>cis du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139 </w:t>
            </w:r>
            <w:r>
              <w:rPr>
                <w:noProof/>
                <w:sz w:val="16"/>
              </w:rPr>
              <w:br/>
            </w:r>
            <w:r>
              <w:rPr>
                <w:noProof/>
                <w:sz w:val="2"/>
              </w:rPr>
              <w:t>f23fe650-3043-48e6-a562-d230646ba115</w:t>
            </w:r>
          </w:p>
        </w:tc>
        <w:tc>
          <w:tcPr>
            <w:tcW w:w="7407" w:type="dxa"/>
            <w:shd w:val="clear" w:color="auto" w:fill="F2F2F2" w:themeFill="background1" w:themeFillShade="F2"/>
          </w:tcPr>
          <w:p w:rsidR="00000000" w:rsidRDefault="00AC26C9">
            <w:pPr>
              <w:rPr>
                <w:noProof/>
              </w:rPr>
            </w:pPr>
            <w:r>
              <w:rPr>
                <w:noProof/>
              </w:rPr>
              <w:t>For example, does it not play at all or does it stutter or freeze?</w:t>
            </w:r>
          </w:p>
        </w:tc>
        <w:tc>
          <w:tcPr>
            <w:tcW w:w="7407" w:type="dxa"/>
          </w:tcPr>
          <w:p w:rsidR="00000000" w:rsidRDefault="00AC26C9">
            <w:pPr>
              <w:rPr>
                <w:lang w:val="fr-FR"/>
              </w:rPr>
            </w:pPr>
            <w:r>
              <w:rPr>
                <w:lang w:val="fr-FR"/>
              </w:rPr>
              <w:t xml:space="preserve">Par exemple, le flux peut ne pas s'afficher du tout, ou il peut s'afficher mais saccader. Il peut aussi se figer lors de </w:t>
            </w:r>
            <w:r>
              <w:rPr>
                <w:lang w:val="fr-FR"/>
              </w:rPr>
              <w:t>la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140 </w:t>
            </w:r>
            <w:r>
              <w:rPr>
                <w:noProof/>
                <w:sz w:val="16"/>
              </w:rPr>
              <w:br/>
            </w:r>
            <w:r>
              <w:rPr>
                <w:noProof/>
                <w:sz w:val="2"/>
              </w:rPr>
              <w:t>5d4b3d55-9a10-4a76-aecc-5239d7924378</w:t>
            </w:r>
          </w:p>
        </w:tc>
        <w:tc>
          <w:tcPr>
            <w:tcW w:w="7407" w:type="dxa"/>
            <w:shd w:val="clear" w:color="auto" w:fill="F2F2F2" w:themeFill="background1" w:themeFillShade="F2"/>
          </w:tcPr>
          <w:p w:rsidR="00000000" w:rsidRDefault="00AC26C9">
            <w:pPr>
              <w:rPr>
                <w:noProof/>
              </w:rPr>
            </w:pPr>
            <w:r>
              <w:rPr>
                <w:noProof/>
              </w:rPr>
              <w:t>Whether this stream worked correctly in the past</w:t>
            </w:r>
          </w:p>
        </w:tc>
        <w:tc>
          <w:tcPr>
            <w:tcW w:w="7407" w:type="dxa"/>
          </w:tcPr>
          <w:p w:rsidR="00000000" w:rsidRDefault="00AC26C9">
            <w:pPr>
              <w:rPr>
                <w:lang w:val="fr-FR"/>
              </w:rPr>
            </w:pPr>
            <w:r>
              <w:rPr>
                <w:lang w:val="fr-FR"/>
              </w:rPr>
              <w:t>Est-ce que ce flux fonctionnait correctement auparavant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141 </w:t>
            </w:r>
            <w:r>
              <w:rPr>
                <w:noProof/>
                <w:sz w:val="16"/>
              </w:rPr>
              <w:br/>
            </w:r>
            <w:r>
              <w:rPr>
                <w:noProof/>
                <w:sz w:val="2"/>
              </w:rPr>
              <w:t>11edbef1-ad8a-4cb4-9e76-40a97984bb7a</w:t>
            </w:r>
          </w:p>
        </w:tc>
        <w:tc>
          <w:tcPr>
            <w:tcW w:w="7407" w:type="dxa"/>
            <w:shd w:val="clear" w:color="auto" w:fill="F2F2F2" w:themeFill="background1" w:themeFillShade="F2"/>
          </w:tcPr>
          <w:p w:rsidR="00000000" w:rsidRDefault="00AC26C9">
            <w:pPr>
              <w:rPr>
                <w:noProof/>
              </w:rPr>
            </w:pPr>
            <w:r>
              <w:rPr>
                <w:noProof/>
              </w:rPr>
              <w:t>The entry point URL you are using in your encoder</w:t>
            </w:r>
          </w:p>
        </w:tc>
        <w:tc>
          <w:tcPr>
            <w:tcW w:w="7407" w:type="dxa"/>
          </w:tcPr>
          <w:p w:rsidR="00000000" w:rsidRDefault="00AC26C9">
            <w:pPr>
              <w:rPr>
                <w:lang w:val="fr-FR"/>
              </w:rPr>
            </w:pPr>
            <w:r>
              <w:rPr>
                <w:lang w:val="fr-FR"/>
              </w:rPr>
              <w:t>L'URL du point d'entr</w:t>
            </w:r>
            <w:r>
              <w:rPr>
                <w:lang w:val="fr-FR"/>
              </w:rPr>
              <w:t>é</w:t>
            </w:r>
            <w:r>
              <w:rPr>
                <w:lang w:val="fr-FR"/>
              </w:rPr>
              <w:t>e utilis</w:t>
            </w:r>
            <w:r>
              <w:rPr>
                <w:lang w:val="fr-FR"/>
              </w:rPr>
              <w:t>é</w:t>
            </w:r>
            <w:r>
              <w:rPr>
                <w:lang w:val="fr-FR"/>
              </w:rPr>
              <w:t>e par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142 </w:t>
            </w:r>
            <w:r>
              <w:rPr>
                <w:noProof/>
                <w:sz w:val="16"/>
              </w:rPr>
              <w:br/>
            </w:r>
            <w:r>
              <w:rPr>
                <w:noProof/>
                <w:sz w:val="2"/>
              </w:rPr>
              <w:t>f06550cf-f637-49f2-bcb3-933561877331</w:t>
            </w:r>
          </w:p>
        </w:tc>
        <w:tc>
          <w:tcPr>
            <w:tcW w:w="7407" w:type="dxa"/>
            <w:shd w:val="clear" w:color="auto" w:fill="F2F2F2" w:themeFill="background1" w:themeFillShade="F2"/>
          </w:tcPr>
          <w:p w:rsidR="00000000" w:rsidRDefault="00AC26C9">
            <w:pPr>
              <w:rPr>
                <w:noProof/>
              </w:rPr>
            </w:pPr>
            <w:r>
              <w:rPr>
                <w:noProof/>
              </w:rPr>
              <w:t>The encoding software and hardware are you using</w:t>
            </w:r>
          </w:p>
        </w:tc>
        <w:tc>
          <w:tcPr>
            <w:tcW w:w="7407" w:type="dxa"/>
          </w:tcPr>
          <w:p w:rsidR="00000000" w:rsidRDefault="00AC26C9">
            <w:pPr>
              <w:rPr>
                <w:lang w:val="fr-FR"/>
              </w:rPr>
            </w:pPr>
            <w:r>
              <w:rPr>
                <w:lang w:val="fr-FR"/>
              </w:rPr>
              <w:t>Le logiciel et le mat</w:t>
            </w:r>
            <w:r>
              <w:rPr>
                <w:lang w:val="fr-FR"/>
              </w:rPr>
              <w:t>é</w:t>
            </w:r>
            <w:r>
              <w:rPr>
                <w:lang w:val="fr-FR"/>
              </w:rPr>
              <w:t>riel d'encodage utilis</w:t>
            </w:r>
            <w:r>
              <w:rPr>
                <w:lang w:val="fr-FR"/>
              </w:rPr>
              <w:t>é</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143 </w:t>
            </w:r>
            <w:r>
              <w:rPr>
                <w:noProof/>
                <w:sz w:val="16"/>
              </w:rPr>
              <w:br/>
            </w:r>
            <w:r>
              <w:rPr>
                <w:noProof/>
                <w:sz w:val="2"/>
              </w:rPr>
              <w:t>5562eef0-935e-4cad-917b-5c4abf502adc</w:t>
            </w:r>
          </w:p>
        </w:tc>
        <w:tc>
          <w:tcPr>
            <w:tcW w:w="7407" w:type="dxa"/>
            <w:shd w:val="clear" w:color="auto" w:fill="F2F2F2" w:themeFill="background1" w:themeFillShade="F2"/>
          </w:tcPr>
          <w:p w:rsidR="00000000" w:rsidRDefault="00AC26C9">
            <w:pPr>
              <w:rPr>
                <w:noProof/>
              </w:rPr>
            </w:pPr>
            <w:r>
              <w:rPr>
                <w:noProof/>
              </w:rPr>
              <w:t>The URL to the player t</w:t>
            </w:r>
            <w:r>
              <w:rPr>
                <w:noProof/>
              </w:rPr>
              <w:t>o which you have published the live event</w:t>
            </w:r>
          </w:p>
        </w:tc>
        <w:tc>
          <w:tcPr>
            <w:tcW w:w="7407" w:type="dxa"/>
          </w:tcPr>
          <w:p w:rsidR="00000000" w:rsidRDefault="00AC26C9">
            <w:pPr>
              <w:rPr>
                <w:lang w:val="fr-FR"/>
              </w:rPr>
            </w:pPr>
            <w:r>
              <w:rPr>
                <w:lang w:val="fr-FR"/>
              </w:rPr>
              <w:t xml:space="preserve">L'URL du lecteur </w:t>
            </w:r>
            <w:r>
              <w:rPr>
                <w:lang w:val="fr-FR"/>
              </w:rPr>
              <w:t>à</w:t>
            </w:r>
            <w:r>
              <w:rPr>
                <w:lang w:val="fr-FR"/>
              </w:rPr>
              <w:t xml:space="preserve"> laquelle vous avez publi</w:t>
            </w:r>
            <w:r>
              <w:rPr>
                <w:lang w:val="fr-FR"/>
              </w:rPr>
              <w:t>é</w:t>
            </w:r>
            <w:r>
              <w:rPr>
                <w:lang w:val="fr-FR"/>
              </w:rPr>
              <w:t xml:space="preserv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144 </w:t>
            </w:r>
            <w:r>
              <w:rPr>
                <w:noProof/>
                <w:sz w:val="16"/>
              </w:rPr>
              <w:br/>
            </w:r>
            <w:r>
              <w:rPr>
                <w:noProof/>
                <w:sz w:val="2"/>
              </w:rPr>
              <w:t>f7e86c48-f543-4891-88ce-36b8569df0fc</w:t>
            </w:r>
          </w:p>
        </w:tc>
        <w:tc>
          <w:tcPr>
            <w:tcW w:w="7407" w:type="dxa"/>
            <w:shd w:val="clear" w:color="auto" w:fill="F2F2F2" w:themeFill="background1" w:themeFillShade="F2"/>
          </w:tcPr>
          <w:p w:rsidR="00000000" w:rsidRDefault="00AC26C9">
            <w:pPr>
              <w:rPr>
                <w:noProof/>
              </w:rPr>
            </w:pPr>
            <w:r>
              <w:rPr>
                <w:noProof/>
              </w:rPr>
              <w:t>The video ID of your live asset in Video Cloud Studio</w:t>
            </w:r>
          </w:p>
        </w:tc>
        <w:tc>
          <w:tcPr>
            <w:tcW w:w="7407" w:type="dxa"/>
          </w:tcPr>
          <w:p w:rsidR="00000000" w:rsidRDefault="00AC26C9">
            <w:pPr>
              <w:rPr>
                <w:lang w:val="fr-FR"/>
              </w:rPr>
            </w:pPr>
            <w:r>
              <w:rPr>
                <w:lang w:val="fr-FR"/>
              </w:rPr>
              <w:t>L'ID vid</w:t>
            </w:r>
            <w:r>
              <w:rPr>
                <w:lang w:val="fr-FR"/>
              </w:rPr>
              <w:t>é</w:t>
            </w:r>
            <w:r>
              <w:rPr>
                <w:lang w:val="fr-FR"/>
              </w:rPr>
              <w:t>o de votre ressource en direct dans Video</w:t>
            </w:r>
            <w:r>
              <w:rPr>
                <w:lang w:val="fr-FR"/>
              </w:rPr>
              <w:t xml:space="preserve"> Cloud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145 </w:t>
            </w:r>
            <w:r>
              <w:rPr>
                <w:noProof/>
                <w:sz w:val="16"/>
              </w:rPr>
              <w:br/>
            </w:r>
            <w:r>
              <w:rPr>
                <w:noProof/>
                <w:sz w:val="2"/>
              </w:rPr>
              <w:t>9b8e4118-93a1-4773-a1c4-870994ecf9b7</w:t>
            </w:r>
          </w:p>
        </w:tc>
        <w:tc>
          <w:tcPr>
            <w:tcW w:w="7407" w:type="dxa"/>
            <w:shd w:val="clear" w:color="auto" w:fill="F2F2F2" w:themeFill="background1" w:themeFillShade="F2"/>
          </w:tcPr>
          <w:p w:rsidR="00000000" w:rsidRDefault="00AC26C9">
            <w:pPr>
              <w:rPr>
                <w:noProof/>
              </w:rPr>
            </w:pPr>
            <w:r>
              <w:rPr>
                <w:noProof/>
              </w:rPr>
              <w:t>The results of a trace-route from your encoder to the publishing point host</w:t>
            </w:r>
          </w:p>
        </w:tc>
        <w:tc>
          <w:tcPr>
            <w:tcW w:w="7407" w:type="dxa"/>
          </w:tcPr>
          <w:p w:rsidR="00000000" w:rsidRDefault="00AC26C9">
            <w:pPr>
              <w:rPr>
                <w:lang w:val="fr-FR"/>
              </w:rPr>
            </w:pPr>
            <w:r>
              <w:rPr>
                <w:lang w:val="fr-FR"/>
              </w:rPr>
              <w:t>Les r</w:t>
            </w:r>
            <w:r>
              <w:rPr>
                <w:lang w:val="fr-FR"/>
              </w:rPr>
              <w:t>é</w:t>
            </w:r>
            <w:r>
              <w:rPr>
                <w:lang w:val="fr-FR"/>
              </w:rPr>
              <w:t>sultats du trace-route de votre encodeur jusqu'</w:t>
            </w:r>
            <w:r>
              <w:rPr>
                <w:lang w:val="fr-FR"/>
              </w:rPr>
              <w:t>à</w:t>
            </w:r>
            <w:r>
              <w:rPr>
                <w:lang w:val="fr-FR"/>
              </w:rPr>
              <w:t xml:space="preserve"> l'h</w:t>
            </w:r>
            <w:r>
              <w:rPr>
                <w:lang w:val="fr-FR"/>
              </w:rPr>
              <w:t>ô</w:t>
            </w:r>
            <w:r>
              <w:rPr>
                <w:lang w:val="fr-FR"/>
              </w:rPr>
              <w:t>te du point de publication</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product-updates.html</w:t>
            </w:r>
          </w:p>
          <w:p w:rsidR="00000000" w:rsidRDefault="00AC26C9">
            <w:pPr>
              <w:jc w:val="center"/>
              <w:rPr>
                <w:b/>
                <w:noProof/>
              </w:rPr>
            </w:pPr>
            <w:r>
              <w:rPr>
                <w:b/>
                <w:noProof/>
              </w:rPr>
              <w:t>MQ971010 8ee4ea62-ba2d-456b-b54f-5fbfa319627e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4da7e4e7-f34f-4691-a028-1906139c4957</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2073c9e3-95b6-4867-8d80-ae920afe0c04</w:t>
            </w:r>
          </w:p>
        </w:tc>
        <w:tc>
          <w:tcPr>
            <w:tcW w:w="7407" w:type="dxa"/>
            <w:shd w:val="clear" w:color="auto" w:fill="F2F2F2" w:themeFill="background1" w:themeFillShade="F2"/>
          </w:tcPr>
          <w:p w:rsidR="00000000" w:rsidRDefault="00AC26C9">
            <w:pPr>
              <w:rPr>
                <w:noProof/>
              </w:rPr>
            </w:pPr>
            <w:r>
              <w:rPr>
                <w:noProof/>
              </w:rPr>
              <w:t>Product Updates parent:</w:t>
            </w:r>
          </w:p>
        </w:tc>
        <w:tc>
          <w:tcPr>
            <w:tcW w:w="7407" w:type="dxa"/>
          </w:tcPr>
          <w:p w:rsidR="00000000" w:rsidRDefault="00AC26C9">
            <w:pPr>
              <w:rPr>
                <w:lang w:val="fr-FR"/>
              </w:rPr>
            </w:pPr>
            <w:r>
              <w:rPr>
                <w:lang w:val="fr-FR"/>
              </w:rPr>
              <w:t xml:space="preserve">Mises </w:t>
            </w:r>
            <w:r>
              <w:rPr>
                <w:lang w:val="fr-FR"/>
              </w:rPr>
              <w:t>à</w:t>
            </w:r>
            <w:r>
              <w:rPr>
                <w:lang w:val="fr-FR"/>
              </w:rPr>
              <w:t xml:space="preserve"> jour du produit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c1188d51-2a8b-4432-9208-98d5f40ba636</w:t>
            </w:r>
          </w:p>
        </w:tc>
        <w:tc>
          <w:tcPr>
            <w:tcW w:w="7407" w:type="dxa"/>
            <w:shd w:val="clear" w:color="auto" w:fill="F2F2F2" w:themeFill="background1" w:themeFillShade="F2"/>
          </w:tcPr>
          <w:p w:rsidR="00000000" w:rsidRDefault="00AC26C9">
            <w:pPr>
              <w:rPr>
                <w:noProof/>
              </w:rPr>
            </w:pPr>
            <w:r>
              <w:rPr>
                <w:noProof/>
              </w:rPr>
              <w:t>Release N</w:t>
            </w:r>
            <w:r>
              <w:rPr>
                <w:noProof/>
              </w:rPr>
              <w:t>otes ---</w:t>
            </w:r>
          </w:p>
        </w:tc>
        <w:tc>
          <w:tcPr>
            <w:tcW w:w="7407" w:type="dxa"/>
          </w:tcPr>
          <w:p w:rsidR="00000000" w:rsidRDefault="00AC26C9">
            <w:pPr>
              <w:rPr>
                <w:lang w:val="fr-FR"/>
              </w:rPr>
            </w:pPr>
            <w:r>
              <w:rPr>
                <w:lang w:val="fr-FR"/>
              </w:rPr>
              <w:t>Notes de version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eff05e56-d23e-4670-9c0d-635953d574b7</w:t>
            </w:r>
          </w:p>
        </w:tc>
        <w:tc>
          <w:tcPr>
            <w:tcW w:w="7407" w:type="dxa"/>
            <w:shd w:val="clear" w:color="auto" w:fill="F2F2F2" w:themeFill="background1" w:themeFillShade="F2"/>
          </w:tcPr>
          <w:p w:rsidR="00000000" w:rsidRDefault="00AC26C9">
            <w:pPr>
              <w:rPr>
                <w:noProof/>
              </w:rPr>
            </w:pPr>
            <w:r>
              <w:rPr>
                <w:noProof/>
              </w:rPr>
              <w:t>\{\{ site.product }} Product Updates</w:t>
            </w:r>
          </w:p>
        </w:tc>
        <w:tc>
          <w:tcPr>
            <w:tcW w:w="7407" w:type="dxa"/>
          </w:tcPr>
          <w:p w:rsidR="00000000" w:rsidRDefault="00AC26C9">
            <w:pPr>
              <w:rPr>
                <w:lang w:val="fr-FR"/>
              </w:rPr>
            </w:pPr>
            <w:r>
              <w:rPr>
                <w:lang w:val="fr-FR"/>
              </w:rPr>
              <w:t xml:space="preserve">\{\{site.product}} Mises </w:t>
            </w:r>
            <w:r>
              <w:rPr>
                <w:lang w:val="fr-FR"/>
              </w:rPr>
              <w:t>à</w:t>
            </w:r>
            <w:r>
              <w:rPr>
                <w:lang w:val="fr-FR"/>
              </w:rPr>
              <w:t xml:space="preserve"> jour produit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85f15749-d08a-44b9-adc8-dc3bbcaad33a</w:t>
            </w:r>
          </w:p>
        </w:tc>
        <w:tc>
          <w:tcPr>
            <w:tcW w:w="7407" w:type="dxa"/>
            <w:shd w:val="clear" w:color="auto" w:fill="F2F2F2" w:themeFill="background1" w:themeFillShade="F2"/>
          </w:tcPr>
          <w:p w:rsidR="00000000" w:rsidRDefault="00AC26C9">
            <w:pPr>
              <w:rPr>
                <w:noProof/>
              </w:rPr>
            </w:pPr>
            <w:r>
              <w:rPr>
                <w:noProof/>
              </w:rPr>
              <w:t>This topic outlines the updates that have been made to the Live module and Live API.</w:t>
            </w:r>
          </w:p>
        </w:tc>
        <w:tc>
          <w:tcPr>
            <w:tcW w:w="7407" w:type="dxa"/>
          </w:tcPr>
          <w:p w:rsidR="00000000" w:rsidRDefault="00AC26C9">
            <w:pPr>
              <w:rPr>
                <w:lang w:val="fr-FR"/>
              </w:rPr>
            </w:pPr>
            <w:r>
              <w:rPr>
                <w:lang w:val="fr-FR"/>
              </w:rPr>
              <w:t>Cette rubrique d</w:t>
            </w:r>
            <w:r>
              <w:rPr>
                <w:lang w:val="fr-FR"/>
              </w:rPr>
              <w:t>é</w:t>
            </w:r>
            <w:r>
              <w:rPr>
                <w:lang w:val="fr-FR"/>
              </w:rPr>
              <w:t xml:space="preserve">crit les mises </w:t>
            </w:r>
            <w:r>
              <w:rPr>
                <w:lang w:val="fr-FR"/>
              </w:rPr>
              <w:t>à</w:t>
            </w:r>
            <w:r>
              <w:rPr>
                <w:lang w:val="fr-FR"/>
              </w:rPr>
              <w:t xml:space="preserve"> jour qui ont </w:t>
            </w:r>
            <w:r>
              <w:rPr>
                <w:lang w:val="fr-FR"/>
              </w:rPr>
              <w:t>é</w:t>
            </w:r>
            <w:r>
              <w:rPr>
                <w:lang w:val="fr-FR"/>
              </w:rPr>
              <w:t>t</w:t>
            </w:r>
            <w:r>
              <w:rPr>
                <w:lang w:val="fr-FR"/>
              </w:rPr>
              <w:t>é</w:t>
            </w:r>
            <w:r>
              <w:rPr>
                <w:lang w:val="fr-FR"/>
              </w:rPr>
              <w:t xml:space="preserve"> apport</w:t>
            </w:r>
            <w:r>
              <w:rPr>
                <w:lang w:val="fr-FR"/>
              </w:rPr>
              <w:t>é</w:t>
            </w:r>
            <w:r>
              <w:rPr>
                <w:lang w:val="fr-FR"/>
              </w:rPr>
              <w:t xml:space="preserve">es au module Live et </w:t>
            </w:r>
            <w:r>
              <w:rPr>
                <w:lang w:val="fr-FR"/>
              </w:rPr>
              <w:t>à</w:t>
            </w:r>
            <w:r>
              <w:rPr>
                <w:lang w:val="fr-FR"/>
              </w:rPr>
              <w:t xml:space="preserve">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a181d4a6-2d8b-4f9e-94b5-14d96217f8be</w:t>
            </w:r>
          </w:p>
        </w:tc>
        <w:tc>
          <w:tcPr>
            <w:tcW w:w="7407" w:type="dxa"/>
            <w:shd w:val="clear" w:color="auto" w:fill="F2F2F2" w:themeFill="background1" w:themeFillShade="F2"/>
          </w:tcPr>
          <w:p w:rsidR="00000000" w:rsidRDefault="00AC26C9">
            <w:pPr>
              <w:rPr>
                <w:noProof/>
              </w:rPr>
            </w:pPr>
            <w:r>
              <w:rPr>
                <w:noProof/>
              </w:rPr>
              <w:t>Initial Release</w:t>
            </w:r>
          </w:p>
        </w:tc>
        <w:tc>
          <w:tcPr>
            <w:tcW w:w="7407" w:type="dxa"/>
          </w:tcPr>
          <w:p w:rsidR="00000000" w:rsidRDefault="00AC26C9">
            <w:pPr>
              <w:rPr>
                <w:lang w:val="fr-FR"/>
              </w:rPr>
            </w:pPr>
            <w:r>
              <w:rPr>
                <w:lang w:val="fr-FR"/>
              </w:rPr>
              <w:t>Version initiale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734be24c-082b-4666-b97b-b0155dbe0c08</w:t>
            </w:r>
          </w:p>
        </w:tc>
        <w:tc>
          <w:tcPr>
            <w:tcW w:w="7407" w:type="dxa"/>
            <w:shd w:val="clear" w:color="auto" w:fill="F2F2F2" w:themeFill="background1" w:themeFillShade="F2"/>
          </w:tcPr>
          <w:p w:rsidR="00000000" w:rsidRDefault="00AC26C9">
            <w:pPr>
              <w:rPr>
                <w:noProof/>
              </w:rPr>
            </w:pPr>
            <w:r>
              <w:rPr>
                <w:noProof/>
              </w:rPr>
              <w:t>31 Oct 2019</w:t>
            </w:r>
          </w:p>
        </w:tc>
        <w:tc>
          <w:tcPr>
            <w:tcW w:w="7407" w:type="dxa"/>
          </w:tcPr>
          <w:p w:rsidR="00000000" w:rsidRDefault="00AC26C9">
            <w:pPr>
              <w:rPr>
                <w:lang w:val="fr-FR"/>
              </w:rPr>
            </w:pPr>
            <w:r>
              <w:rPr>
                <w:lang w:val="fr-FR"/>
              </w:rPr>
              <w:t>31 oct. 2019</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6ebd92e9-03c3-4bcb-b82f-3af1f1980ad3</w:t>
            </w:r>
          </w:p>
        </w:tc>
        <w:tc>
          <w:tcPr>
            <w:tcW w:w="7407" w:type="dxa"/>
            <w:shd w:val="clear" w:color="auto" w:fill="F2F2F2" w:themeFill="background1" w:themeFillShade="F2"/>
          </w:tcPr>
          <w:p w:rsidR="00000000" w:rsidRDefault="00AC26C9">
            <w:pPr>
              <w:rPr>
                <w:noProof/>
              </w:rPr>
            </w:pPr>
            <w:r>
              <w:rPr>
                <w:noProof/>
              </w:rPr>
              <w:t>The initial release of the Brightcove Beacon.</w:t>
            </w:r>
          </w:p>
        </w:tc>
        <w:tc>
          <w:tcPr>
            <w:tcW w:w="7407" w:type="dxa"/>
          </w:tcPr>
          <w:p w:rsidR="00000000" w:rsidRDefault="00AC26C9">
            <w:pPr>
              <w:rPr>
                <w:lang w:val="fr-FR"/>
              </w:rPr>
            </w:pPr>
            <w:r>
              <w:rPr>
                <w:lang w:val="fr-FR"/>
              </w:rPr>
              <w:t>La sortie initiale du Brightcove Beacon.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0b3bec2b-fba4-40b3-b780-2e97808e99ba</w:t>
            </w:r>
          </w:p>
        </w:tc>
        <w:tc>
          <w:tcPr>
            <w:tcW w:w="7407" w:type="dxa"/>
            <w:shd w:val="clear" w:color="auto" w:fill="F2F2F2" w:themeFill="background1" w:themeFillShade="F2"/>
          </w:tcPr>
          <w:p w:rsidR="00000000" w:rsidRDefault="00AC26C9">
            <w:pPr>
              <w:rPr>
                <w:noProof/>
              </w:rPr>
            </w:pPr>
            <w:r>
              <w:rPr>
                <w:rStyle w:val="mqInternal"/>
                <w:noProof/>
              </w:rPr>
              <w:t>[1}</w:t>
            </w:r>
            <w:r>
              <w:rPr>
                <w:noProof/>
              </w:rPr>
              <w:t>Learn more</w:t>
            </w:r>
            <w:r>
              <w:rPr>
                <w:rStyle w:val="mqInternal"/>
                <w:noProof/>
              </w:rPr>
              <w:t>{2]</w:t>
            </w:r>
          </w:p>
        </w:tc>
        <w:tc>
          <w:tcPr>
            <w:tcW w:w="7407" w:type="dxa"/>
          </w:tcPr>
          <w:p w:rsidR="00000000" w:rsidRDefault="00AC26C9">
            <w:pPr>
              <w:rPr>
                <w:lang w:val="fr-FR"/>
              </w:rPr>
            </w:pPr>
            <w:r>
              <w:rPr>
                <w:rStyle w:val="mqInternal"/>
                <w:noProof/>
                <w:lang w:val="fr-FR"/>
              </w:rPr>
              <w:t>[1}</w:t>
            </w:r>
            <w:r>
              <w:rPr>
                <w:lang w:val="fr-FR"/>
              </w:rPr>
              <w:t>En savoir plus</w:t>
            </w:r>
            <w:r>
              <w:rPr>
                <w:rStyle w:val="mqInternal"/>
                <w:noProof/>
                <w:lang w:val="fr-FR"/>
              </w:rPr>
              <w:t>{2]</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index.html</w:t>
            </w:r>
          </w:p>
          <w:p w:rsidR="00000000" w:rsidRDefault="00AC26C9">
            <w:pPr>
              <w:jc w:val="center"/>
              <w:rPr>
                <w:b/>
                <w:noProof/>
              </w:rPr>
            </w:pPr>
            <w:r>
              <w:rPr>
                <w:b/>
                <w:noProof/>
              </w:rPr>
              <w:t>MQ971010 b12113a6-5b4c-4845-847a-9dfdf2536d5c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09a61586-27c9-4bcc-939f-c2e92b4b476d</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4fd178fc-5ceb-4527-8484-13fa73916edc</w:t>
            </w:r>
          </w:p>
        </w:tc>
        <w:tc>
          <w:tcPr>
            <w:tcW w:w="7407" w:type="dxa"/>
            <w:shd w:val="clear" w:color="auto" w:fill="F2F2F2" w:themeFill="background1" w:themeFillShade="F2"/>
          </w:tcPr>
          <w:p w:rsidR="00000000" w:rsidRDefault="00AC26C9">
            <w:pPr>
              <w:rPr>
                <w:noProof/>
              </w:rPr>
            </w:pPr>
            <w:r>
              <w:rPr>
                <w:noProof/>
              </w:rPr>
              <w:t>Release Notes and References parent:</w:t>
            </w:r>
          </w:p>
        </w:tc>
        <w:tc>
          <w:tcPr>
            <w:tcW w:w="7407" w:type="dxa"/>
          </w:tcPr>
          <w:p w:rsidR="00000000" w:rsidRDefault="00AC26C9">
            <w:pPr>
              <w:rPr>
                <w:lang w:val="fr-FR"/>
              </w:rPr>
            </w:pPr>
            <w:r>
              <w:rPr>
                <w:lang w:val="fr-FR"/>
              </w:rPr>
              <w:t>Notes de publication et r</w:t>
            </w:r>
            <w:r>
              <w:rPr>
                <w:lang w:val="fr-FR"/>
              </w:rPr>
              <w:t>é</w:t>
            </w:r>
            <w:r>
              <w:rPr>
                <w:lang w:val="fr-FR"/>
              </w:rPr>
              <w:t>f</w:t>
            </w:r>
            <w:r>
              <w:rPr>
                <w:lang w:val="fr-FR"/>
              </w:rPr>
              <w:t>é</w:t>
            </w:r>
            <w:r>
              <w:rPr>
                <w:lang w:val="fr-FR"/>
              </w:rPr>
              <w:t>rences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655a1b60-0e1e-40f4-aef2-a35e6481cabc</w:t>
            </w:r>
          </w:p>
        </w:tc>
        <w:tc>
          <w:tcPr>
            <w:tcW w:w="7407" w:type="dxa"/>
            <w:shd w:val="clear" w:color="auto" w:fill="F2F2F2" w:themeFill="background1" w:themeFillShade="F2"/>
          </w:tcPr>
          <w:p w:rsidR="00000000" w:rsidRDefault="00AC26C9">
            <w:pPr>
              <w:rPr>
                <w:noProof/>
              </w:rPr>
            </w:pPr>
            <w:r>
              <w:rPr>
                <w:noProof/>
              </w:rPr>
              <w:t>Release Notes section:</w:t>
            </w:r>
          </w:p>
        </w:tc>
        <w:tc>
          <w:tcPr>
            <w:tcW w:w="7407" w:type="dxa"/>
          </w:tcPr>
          <w:p w:rsidR="00000000" w:rsidRDefault="00AC26C9">
            <w:pPr>
              <w:rPr>
                <w:lang w:val="fr-FR"/>
              </w:rPr>
            </w:pPr>
            <w:r>
              <w:rPr>
                <w:lang w:val="fr-FR"/>
              </w:rPr>
              <w:t>Section Notes de version: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3bbc1a8d-d1a7-471f-a842-f9f8ebdd8d5d</w:t>
            </w:r>
          </w:p>
        </w:tc>
        <w:tc>
          <w:tcPr>
            <w:tcW w:w="7407" w:type="dxa"/>
            <w:shd w:val="clear" w:color="auto" w:fill="F2F2F2" w:themeFill="background1" w:themeFillShade="F2"/>
          </w:tcPr>
          <w:p w:rsidR="00000000" w:rsidRDefault="00AC26C9">
            <w:pPr>
              <w:rPr>
                <w:noProof/>
              </w:rPr>
            </w:pPr>
            <w:r>
              <w:rPr>
                <w:noProof/>
              </w:rPr>
              <w:t>Release Notes description:</w:t>
            </w:r>
          </w:p>
        </w:tc>
        <w:tc>
          <w:tcPr>
            <w:tcW w:w="7407" w:type="dxa"/>
          </w:tcPr>
          <w:p w:rsidR="00000000" w:rsidRDefault="00AC26C9">
            <w:pPr>
              <w:rPr>
                <w:lang w:val="fr-FR"/>
              </w:rPr>
            </w:pPr>
            <w:r>
              <w:rPr>
                <w:lang w:val="fr-FR"/>
              </w:rPr>
              <w:t>Description des notes de version: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004a17a9-ea7b-4920-a0e0-0011d8e872b0</w:t>
            </w:r>
          </w:p>
        </w:tc>
        <w:tc>
          <w:tcPr>
            <w:tcW w:w="7407" w:type="dxa"/>
            <w:shd w:val="clear" w:color="auto" w:fill="F2F2F2" w:themeFill="background1" w:themeFillShade="F2"/>
          </w:tcPr>
          <w:p w:rsidR="00000000" w:rsidRDefault="00AC26C9">
            <w:pPr>
              <w:rPr>
                <w:noProof/>
              </w:rPr>
            </w:pPr>
            <w:r>
              <w:rPr>
                <w:noProof/>
              </w:rPr>
              <w:t>This sec</w:t>
            </w:r>
            <w:r>
              <w:rPr>
                <w:noProof/>
              </w:rPr>
              <w:t>tion contains release notes and reference information. ---</w:t>
            </w:r>
          </w:p>
        </w:tc>
        <w:tc>
          <w:tcPr>
            <w:tcW w:w="7407" w:type="dxa"/>
          </w:tcPr>
          <w:p w:rsidR="00000000" w:rsidRDefault="00AC26C9">
            <w:pPr>
              <w:rPr>
                <w:lang w:val="fr-FR"/>
              </w:rPr>
            </w:pPr>
            <w:r>
              <w:rPr>
                <w:lang w:val="fr-FR"/>
              </w:rPr>
              <w:t>Cette section contient des notes de version et des informations de r</w:t>
            </w:r>
            <w:r>
              <w:rPr>
                <w:lang w:val="fr-FR"/>
              </w:rPr>
              <w:t>é</w:t>
            </w:r>
            <w:r>
              <w:rPr>
                <w:lang w:val="fr-FR"/>
              </w:rPr>
              <w:t>f</w:t>
            </w:r>
            <w:r>
              <w:rPr>
                <w:lang w:val="fr-FR"/>
              </w:rPr>
              <w:t>é</w:t>
            </w:r>
            <w:r>
              <w:rPr>
                <w:lang w:val="fr-FR"/>
              </w:rPr>
              <w:t>rence.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b6ce64ab-c448-4fd5-b924-220f1b493ee3</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0068655d-bf23-4254-9f45-bef2e659db7a</w:t>
            </w:r>
          </w:p>
        </w:tc>
        <w:tc>
          <w:tcPr>
            <w:tcW w:w="7407" w:type="dxa"/>
            <w:shd w:val="clear" w:color="auto" w:fill="F2F2F2" w:themeFill="background1" w:themeFillShade="F2"/>
          </w:tcPr>
          <w:p w:rsidR="00000000" w:rsidRDefault="00AC26C9">
            <w:pPr>
              <w:rPr>
                <w:noProof/>
              </w:rPr>
            </w:pPr>
            <w:r>
              <w:rPr>
                <w:noProof/>
              </w:rPr>
              <w:t>\{\{ page.description }}</w:t>
            </w:r>
          </w:p>
        </w:tc>
        <w:tc>
          <w:tcPr>
            <w:tcW w:w="7407" w:type="dxa"/>
          </w:tcPr>
          <w:p w:rsidR="00000000" w:rsidRDefault="00AC26C9">
            <w:pPr>
              <w:rPr>
                <w:lang w:val="fr-FR"/>
              </w:rPr>
            </w:pPr>
            <w:r>
              <w:rPr>
                <w:lang w:val="fr-FR"/>
              </w:rPr>
              <w:t>\{\{page.description}}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b09eacc0-f4a5-4411-a89b-2522fc09af98</w:t>
            </w:r>
          </w:p>
        </w:tc>
        <w:tc>
          <w:tcPr>
            <w:tcW w:w="7407" w:type="dxa"/>
            <w:shd w:val="clear" w:color="auto" w:fill="F2F2F2" w:themeFill="background1" w:themeFillShade="F2"/>
          </w:tcPr>
          <w:p w:rsidR="00000000" w:rsidRDefault="00AC26C9">
            <w:pPr>
              <w:rPr>
                <w:noProof/>
              </w:rPr>
            </w:pPr>
            <w:r>
              <w:rPr>
                <w:noProof/>
              </w:rPr>
              <w:t>\{% for item in site.data.navigation %} \{% if item.name == page.section %}</w:t>
            </w:r>
          </w:p>
        </w:tc>
        <w:tc>
          <w:tcPr>
            <w:tcW w:w="7407" w:type="dxa"/>
          </w:tcPr>
          <w:p w:rsidR="00000000" w:rsidRDefault="00AC26C9">
            <w:pPr>
              <w:rPr>
                <w:lang w:val="fr-FR"/>
              </w:rPr>
            </w:pPr>
            <w:r>
              <w:rPr>
                <w:lang w:val="fr-FR"/>
              </w:rPr>
              <w:t>\{% for item in site.data.navigation %} \{% if item.na</w:t>
            </w:r>
            <w:r>
              <w:rPr>
                <w:lang w:val="fr-FR"/>
              </w:rPr>
              <w:t>me == page.section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76017e06-9a56-4cfa-a354-40e5c1435b17</w:t>
            </w:r>
          </w:p>
        </w:tc>
        <w:tc>
          <w:tcPr>
            <w:tcW w:w="7407" w:type="dxa"/>
            <w:shd w:val="clear" w:color="auto" w:fill="F2F2F2" w:themeFill="background1" w:themeFillShade="F2"/>
          </w:tcPr>
          <w:p w:rsidR="00000000" w:rsidRDefault="00AC26C9">
            <w:pPr>
              <w:rPr>
                <w:noProof/>
              </w:rPr>
            </w:pPr>
            <w:r>
              <w:rPr>
                <w:noProof/>
              </w:rPr>
              <w:t>\{\{ item.name }} Topics</w:t>
            </w:r>
          </w:p>
        </w:tc>
        <w:tc>
          <w:tcPr>
            <w:tcW w:w="7407" w:type="dxa"/>
          </w:tcPr>
          <w:p w:rsidR="00000000" w:rsidRDefault="00AC26C9">
            <w:pPr>
              <w:rPr>
                <w:lang w:val="fr-FR"/>
              </w:rPr>
            </w:pPr>
            <w:r>
              <w:rPr>
                <w:lang w:val="fr-FR"/>
              </w:rPr>
              <w:t>Th</w:t>
            </w:r>
            <w:r>
              <w:rPr>
                <w:lang w:val="fr-FR"/>
              </w:rPr>
              <w:t>è</w:t>
            </w:r>
            <w:r>
              <w:rPr>
                <w:lang w:val="fr-FR"/>
              </w:rPr>
              <w:t>mes \{\{item.name}}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e23d6c6d-24f5-49f6-80d2-92009fcaf17b</w:t>
            </w:r>
          </w:p>
        </w:tc>
        <w:tc>
          <w:tcPr>
            <w:tcW w:w="7407" w:type="dxa"/>
            <w:shd w:val="clear" w:color="auto" w:fill="F2F2F2" w:themeFill="background1" w:themeFillShade="F2"/>
          </w:tcPr>
          <w:p w:rsidR="00000000" w:rsidRDefault="00AC26C9">
            <w:pPr>
              <w:rPr>
                <w:noProof/>
              </w:rPr>
            </w:pPr>
            <w:r>
              <w:rPr>
                <w:noProof/>
              </w:rPr>
              <w:t>\{% for entry in item.docs %}</w:t>
            </w:r>
          </w:p>
        </w:tc>
        <w:tc>
          <w:tcPr>
            <w:tcW w:w="7407" w:type="dxa"/>
          </w:tcPr>
          <w:p w:rsidR="00000000" w:rsidRDefault="00AC26C9">
            <w:pPr>
              <w:rPr>
                <w:lang w:val="fr-FR"/>
              </w:rPr>
            </w:pPr>
            <w:r>
              <w:rPr>
                <w:lang w:val="fr-FR"/>
              </w:rPr>
              <w:t>\{% for entry in item.docs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5b2fb831-7a40-43b2-83aa-d78c5ebffbf3</w:t>
            </w:r>
          </w:p>
        </w:tc>
        <w:tc>
          <w:tcPr>
            <w:tcW w:w="7407" w:type="dxa"/>
            <w:shd w:val="clear" w:color="auto" w:fill="F2F2F2" w:themeFill="background1" w:themeFillShade="F2"/>
          </w:tcPr>
          <w:p w:rsidR="00000000" w:rsidRDefault="00AC26C9">
            <w:pPr>
              <w:rPr>
                <w:noProof/>
              </w:rPr>
            </w:pPr>
            <w:r>
              <w:rPr>
                <w:rStyle w:val="mqInternal"/>
                <w:noProof/>
              </w:rPr>
              <w:t>[1}</w:t>
            </w:r>
            <w:r>
              <w:rPr>
                <w:noProof/>
              </w:rPr>
              <w:t>\{\{ entry.name }}</w:t>
            </w:r>
            <w:r>
              <w:rPr>
                <w:rStyle w:val="mqInternal"/>
                <w:noProof/>
              </w:rPr>
              <w:t>{2]</w:t>
            </w:r>
          </w:p>
        </w:tc>
        <w:tc>
          <w:tcPr>
            <w:tcW w:w="7407" w:type="dxa"/>
          </w:tcPr>
          <w:p w:rsidR="00000000" w:rsidRDefault="00AC26C9">
            <w:pPr>
              <w:rPr>
                <w:lang w:val="fr-FR"/>
              </w:rPr>
            </w:pPr>
            <w:r>
              <w:rPr>
                <w:rStyle w:val="mqInternal"/>
                <w:noProof/>
                <w:lang w:val="fr-FR"/>
              </w:rPr>
              <w:t>[1}</w:t>
            </w:r>
            <w:r>
              <w:rPr>
                <w:lang w:val="fr-FR"/>
              </w:rPr>
              <w:t>\{\{entry.name}}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85eb77eb-1046-4ff5-9101-4787eb6550d7</w:t>
            </w:r>
          </w:p>
        </w:tc>
        <w:tc>
          <w:tcPr>
            <w:tcW w:w="7407" w:type="dxa"/>
            <w:shd w:val="clear" w:color="auto" w:fill="F2F2F2" w:themeFill="background1" w:themeFillShade="F2"/>
          </w:tcPr>
          <w:p w:rsidR="00000000" w:rsidRDefault="00AC26C9">
            <w:pPr>
              <w:rPr>
                <w:noProof/>
              </w:rPr>
            </w:pPr>
            <w:r>
              <w:rPr>
                <w:noProof/>
              </w:rPr>
              <w:t>\{% endfor %}</w:t>
            </w:r>
          </w:p>
        </w:tc>
        <w:tc>
          <w:tcPr>
            <w:tcW w:w="7407" w:type="dxa"/>
          </w:tcPr>
          <w:p w:rsidR="00000000" w:rsidRDefault="00AC26C9">
            <w:pPr>
              <w:rPr>
                <w:lang w:val="fr-FR"/>
              </w:rPr>
            </w:pPr>
            <w:r>
              <w:rPr>
                <w:lang w:val="fr-FR"/>
              </w:rPr>
              <w:t>\{% endfor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0b55473b-4f54-49df-9b34-e86866013089</w:t>
            </w:r>
          </w:p>
        </w:tc>
        <w:tc>
          <w:tcPr>
            <w:tcW w:w="7407" w:type="dxa"/>
            <w:shd w:val="clear" w:color="auto" w:fill="F2F2F2" w:themeFill="background1" w:themeFillShade="F2"/>
          </w:tcPr>
          <w:p w:rsidR="00000000" w:rsidRDefault="00AC26C9">
            <w:pPr>
              <w:rPr>
                <w:noProof/>
              </w:rPr>
            </w:pPr>
            <w:r>
              <w:rPr>
                <w:noProof/>
              </w:rPr>
              <w:t>\{% endif %} \{% endfor %}</w:t>
            </w:r>
          </w:p>
        </w:tc>
        <w:tc>
          <w:tcPr>
            <w:tcW w:w="7407" w:type="dxa"/>
          </w:tcPr>
          <w:p w:rsidR="00000000" w:rsidRDefault="00AC26C9">
            <w:pPr>
              <w:rPr>
                <w:lang w:val="fr-FR"/>
              </w:rPr>
            </w:pPr>
            <w:r>
              <w:rPr>
                <w:lang w:val="fr-FR"/>
              </w:rPr>
              <w:t>\{% endif %} \{% endfor %}</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live-api-release-notes.html</w:t>
            </w:r>
          </w:p>
          <w:p w:rsidR="00000000" w:rsidRDefault="00AC26C9">
            <w:pPr>
              <w:jc w:val="center"/>
              <w:rPr>
                <w:b/>
                <w:noProof/>
              </w:rPr>
            </w:pPr>
            <w:r>
              <w:rPr>
                <w:b/>
                <w:noProof/>
              </w:rPr>
              <w:t>MQ971010 abb7a982-817a-4e36-8cc1-ea6cb4c88e13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f7a49060-af44-41a6-a100-fb48675ed6be</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e08273c6-af19-47f8-8dca-32178acb5f90</w:t>
            </w:r>
          </w:p>
        </w:tc>
        <w:tc>
          <w:tcPr>
            <w:tcW w:w="7407" w:type="dxa"/>
            <w:shd w:val="clear" w:color="auto" w:fill="F2F2F2" w:themeFill="background1" w:themeFillShade="F2"/>
          </w:tcPr>
          <w:p w:rsidR="00000000" w:rsidRDefault="00AC26C9">
            <w:pPr>
              <w:rPr>
                <w:noProof/>
              </w:rPr>
            </w:pPr>
            <w:r>
              <w:rPr>
                <w:noProof/>
              </w:rPr>
              <w:t>Live Release Notes parent:</w:t>
            </w:r>
          </w:p>
        </w:tc>
        <w:tc>
          <w:tcPr>
            <w:tcW w:w="7407" w:type="dxa"/>
          </w:tcPr>
          <w:p w:rsidR="00000000" w:rsidRDefault="00AC26C9">
            <w:pPr>
              <w:rPr>
                <w:lang w:val="fr-FR"/>
              </w:rPr>
            </w:pPr>
            <w:r>
              <w:rPr>
                <w:lang w:val="fr-FR"/>
              </w:rPr>
              <w:t>Parent Notes de version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cc51c210-6ec8-40d9-af8e-a65553b7ddce</w:t>
            </w:r>
          </w:p>
        </w:tc>
        <w:tc>
          <w:tcPr>
            <w:tcW w:w="7407" w:type="dxa"/>
            <w:shd w:val="clear" w:color="auto" w:fill="F2F2F2" w:themeFill="background1" w:themeFillShade="F2"/>
          </w:tcPr>
          <w:p w:rsidR="00000000" w:rsidRDefault="00AC26C9">
            <w:pPr>
              <w:rPr>
                <w:noProof/>
              </w:rPr>
            </w:pPr>
            <w:r>
              <w:rPr>
                <w:noProof/>
              </w:rPr>
              <w:t>Release Notes ---</w:t>
            </w:r>
          </w:p>
        </w:tc>
        <w:tc>
          <w:tcPr>
            <w:tcW w:w="7407" w:type="dxa"/>
          </w:tcPr>
          <w:p w:rsidR="00000000" w:rsidRDefault="00AC26C9">
            <w:pPr>
              <w:rPr>
                <w:lang w:val="fr-FR"/>
              </w:rPr>
            </w:pPr>
            <w:r>
              <w:rPr>
                <w:lang w:val="fr-FR"/>
              </w:rPr>
              <w:t>Notes de version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8a261567-a863-4735-9fe6-f688483ff6b5</w:t>
            </w:r>
          </w:p>
        </w:tc>
        <w:tc>
          <w:tcPr>
            <w:tcW w:w="7407" w:type="dxa"/>
            <w:shd w:val="clear" w:color="auto" w:fill="F2F2F2" w:themeFill="background1" w:themeFillShade="F2"/>
          </w:tcPr>
          <w:p w:rsidR="00000000" w:rsidRDefault="00AC26C9">
            <w:pPr>
              <w:rPr>
                <w:noProof/>
              </w:rPr>
            </w:pPr>
            <w:r>
              <w:rPr>
                <w:noProof/>
              </w:rPr>
              <w:t>\{\{ site.product }} Product Updates</w:t>
            </w:r>
          </w:p>
        </w:tc>
        <w:tc>
          <w:tcPr>
            <w:tcW w:w="7407" w:type="dxa"/>
          </w:tcPr>
          <w:p w:rsidR="00000000" w:rsidRDefault="00AC26C9">
            <w:pPr>
              <w:rPr>
                <w:lang w:val="fr-FR"/>
              </w:rPr>
            </w:pPr>
            <w:r>
              <w:rPr>
                <w:lang w:val="fr-FR"/>
              </w:rPr>
              <w:t xml:space="preserve">\{\{site.product}} Mises </w:t>
            </w:r>
            <w:r>
              <w:rPr>
                <w:lang w:val="fr-FR"/>
              </w:rPr>
              <w:t>à</w:t>
            </w:r>
            <w:r>
              <w:rPr>
                <w:lang w:val="fr-FR"/>
              </w:rPr>
              <w:t xml:space="preserve"> jour produit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b06ba898-327b-41db-b631-554317b61daa</w:t>
            </w:r>
          </w:p>
        </w:tc>
        <w:tc>
          <w:tcPr>
            <w:tcW w:w="7407" w:type="dxa"/>
            <w:shd w:val="clear" w:color="auto" w:fill="F2F2F2" w:themeFill="background1" w:themeFillShade="F2"/>
          </w:tcPr>
          <w:p w:rsidR="00000000" w:rsidRDefault="00AC26C9">
            <w:pPr>
              <w:rPr>
                <w:noProof/>
              </w:rPr>
            </w:pPr>
            <w:r>
              <w:rPr>
                <w:noProof/>
              </w:rPr>
              <w:t>This topic outlines the updates that have been made to the Live module and Live API.</w:t>
            </w:r>
          </w:p>
        </w:tc>
        <w:tc>
          <w:tcPr>
            <w:tcW w:w="7407" w:type="dxa"/>
          </w:tcPr>
          <w:p w:rsidR="00000000" w:rsidRDefault="00AC26C9">
            <w:pPr>
              <w:rPr>
                <w:lang w:val="fr-FR"/>
              </w:rPr>
            </w:pPr>
            <w:r>
              <w:rPr>
                <w:lang w:val="fr-FR"/>
              </w:rPr>
              <w:t>Cette rubrique d</w:t>
            </w:r>
            <w:r>
              <w:rPr>
                <w:lang w:val="fr-FR"/>
              </w:rPr>
              <w:t>é</w:t>
            </w:r>
            <w:r>
              <w:rPr>
                <w:lang w:val="fr-FR"/>
              </w:rPr>
              <w:t xml:space="preserve">crit les mises </w:t>
            </w:r>
            <w:r>
              <w:rPr>
                <w:lang w:val="fr-FR"/>
              </w:rPr>
              <w:t>à</w:t>
            </w:r>
            <w:r>
              <w:rPr>
                <w:lang w:val="fr-FR"/>
              </w:rPr>
              <w:t xml:space="preserve"> jour qui ont </w:t>
            </w:r>
            <w:r>
              <w:rPr>
                <w:lang w:val="fr-FR"/>
              </w:rPr>
              <w:t>é</w:t>
            </w:r>
            <w:r>
              <w:rPr>
                <w:lang w:val="fr-FR"/>
              </w:rPr>
              <w:t>t</w:t>
            </w:r>
            <w:r>
              <w:rPr>
                <w:lang w:val="fr-FR"/>
              </w:rPr>
              <w:t>é</w:t>
            </w:r>
            <w:r>
              <w:rPr>
                <w:lang w:val="fr-FR"/>
              </w:rPr>
              <w:t xml:space="preserve"> apport</w:t>
            </w:r>
            <w:r>
              <w:rPr>
                <w:lang w:val="fr-FR"/>
              </w:rPr>
              <w:t>é</w:t>
            </w:r>
            <w:r>
              <w:rPr>
                <w:lang w:val="fr-FR"/>
              </w:rPr>
              <w:t xml:space="preserve">es au module Live et </w:t>
            </w:r>
            <w:r>
              <w:rPr>
                <w:lang w:val="fr-FR"/>
              </w:rPr>
              <w:t>à</w:t>
            </w:r>
            <w:r>
              <w:rPr>
                <w:lang w:val="fr-FR"/>
              </w:rPr>
              <w:t xml:space="preserve">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fdb9f77e-2e4b-41e5-9002-c708254bf10f</w:t>
            </w:r>
          </w:p>
        </w:tc>
        <w:tc>
          <w:tcPr>
            <w:tcW w:w="7407" w:type="dxa"/>
            <w:shd w:val="clear" w:color="auto" w:fill="F2F2F2" w:themeFill="background1" w:themeFillShade="F2"/>
          </w:tcPr>
          <w:p w:rsidR="00000000" w:rsidRDefault="00AC26C9">
            <w:pPr>
              <w:rPr>
                <w:noProof/>
              </w:rPr>
            </w:pPr>
            <w:r>
              <w:rPr>
                <w:noProof/>
              </w:rPr>
              <w:t>2021-03-22</w:t>
            </w:r>
          </w:p>
        </w:tc>
        <w:tc>
          <w:tcPr>
            <w:tcW w:w="7407" w:type="dxa"/>
          </w:tcPr>
          <w:p w:rsidR="00000000" w:rsidRDefault="00AC26C9">
            <w:pPr>
              <w:rPr>
                <w:lang w:val="fr-FR"/>
              </w:rPr>
            </w:pPr>
            <w:r>
              <w:rPr>
                <w:lang w:val="fr-FR"/>
              </w:rPr>
              <w:t>22/03/2021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388655ce-55cc-4d5c-b969-7ed6db254de5</w:t>
            </w:r>
          </w:p>
        </w:tc>
        <w:tc>
          <w:tcPr>
            <w:tcW w:w="7407" w:type="dxa"/>
            <w:shd w:val="clear" w:color="auto" w:fill="F2F2F2" w:themeFill="background1" w:themeFillShade="F2"/>
          </w:tcPr>
          <w:p w:rsidR="00000000" w:rsidRDefault="00AC26C9">
            <w:pPr>
              <w:rPr>
                <w:noProof/>
              </w:rPr>
            </w:pPr>
            <w:r>
              <w:rPr>
                <w:noProof/>
              </w:rPr>
              <w:t>It is now possible for users to schedule and manage the start and stop time of one or many Live Job events.</w:t>
            </w:r>
          </w:p>
        </w:tc>
        <w:tc>
          <w:tcPr>
            <w:tcW w:w="7407" w:type="dxa"/>
          </w:tcPr>
          <w:p w:rsidR="00000000" w:rsidRDefault="00AC26C9">
            <w:pPr>
              <w:rPr>
                <w:lang w:val="fr-FR"/>
              </w:rPr>
            </w:pPr>
            <w:r>
              <w:rPr>
                <w:lang w:val="fr-FR"/>
              </w:rPr>
              <w:t>Il est d</w:t>
            </w:r>
            <w:r>
              <w:rPr>
                <w:lang w:val="fr-FR"/>
              </w:rPr>
              <w:t>é</w:t>
            </w:r>
            <w:r>
              <w:rPr>
                <w:lang w:val="fr-FR"/>
              </w:rPr>
              <w:t>sormais possible pour les utilisateurs de planifier et de g</w:t>
            </w:r>
            <w:r>
              <w:rPr>
                <w:lang w:val="fr-FR"/>
              </w:rPr>
              <w:t>é</w:t>
            </w:r>
            <w:r>
              <w:rPr>
                <w:lang w:val="fr-FR"/>
              </w:rPr>
              <w:t>rer l'heure de d</w:t>
            </w:r>
            <w:r>
              <w:rPr>
                <w:lang w:val="fr-FR"/>
              </w:rPr>
              <w:t>é</w:t>
            </w:r>
            <w:r>
              <w:rPr>
                <w:lang w:val="fr-FR"/>
              </w:rPr>
              <w:t xml:space="preserve">but et de fin d'un ou de </w:t>
            </w:r>
            <w:r>
              <w:rPr>
                <w:lang w:val="fr-FR"/>
              </w:rPr>
              <w:t xml:space="preserve">plusieurs </w:t>
            </w:r>
            <w:r>
              <w:rPr>
                <w:lang w:val="fr-FR"/>
              </w:rPr>
              <w:t>é</w:t>
            </w:r>
            <w:r>
              <w:rPr>
                <w:lang w:val="fr-FR"/>
              </w:rPr>
              <w:t>v</w:t>
            </w:r>
            <w:r>
              <w:rPr>
                <w:lang w:val="fr-FR"/>
              </w:rPr>
              <w:t>é</w:t>
            </w:r>
            <w:r>
              <w:rPr>
                <w:lang w:val="fr-FR"/>
              </w:rPr>
              <w:t>nements Live Job.</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e16dfc39-5c1f-4b31-8aa2-e42169ce9690</w:t>
            </w:r>
          </w:p>
        </w:tc>
        <w:tc>
          <w:tcPr>
            <w:tcW w:w="7407" w:type="dxa"/>
            <w:shd w:val="clear" w:color="auto" w:fill="F2F2F2" w:themeFill="background1" w:themeFillShade="F2"/>
          </w:tcPr>
          <w:p w:rsidR="00000000" w:rsidRDefault="00AC26C9">
            <w:pPr>
              <w:rPr>
                <w:noProof/>
              </w:rPr>
            </w:pPr>
            <w:r>
              <w:rPr>
                <w:rStyle w:val="mqInternal"/>
                <w:noProof/>
              </w:rPr>
              <w:t>[1}</w:t>
            </w:r>
            <w:r>
              <w:rPr>
                <w:noProof/>
              </w:rPr>
              <w:t>Learn more</w:t>
            </w:r>
            <w:r>
              <w:rPr>
                <w:rStyle w:val="mqInternal"/>
                <w:noProof/>
              </w:rPr>
              <w:t>{2]</w:t>
            </w:r>
          </w:p>
        </w:tc>
        <w:tc>
          <w:tcPr>
            <w:tcW w:w="7407" w:type="dxa"/>
          </w:tcPr>
          <w:p w:rsidR="00000000" w:rsidRDefault="00AC26C9">
            <w:pPr>
              <w:rPr>
                <w:lang w:val="fr-FR"/>
              </w:rPr>
            </w:pPr>
            <w:r>
              <w:rPr>
                <w:rStyle w:val="mqInternal"/>
                <w:noProof/>
                <w:lang w:val="fr-FR"/>
              </w:rPr>
              <w:t>[1}</w:t>
            </w:r>
            <w:r>
              <w:rPr>
                <w:lang w:val="fr-FR"/>
              </w:rPr>
              <w:t>En savoir plus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738b039f-f4a6-44a2-8ed9-7ca1bed7e160</w:t>
            </w:r>
          </w:p>
        </w:tc>
        <w:tc>
          <w:tcPr>
            <w:tcW w:w="7407" w:type="dxa"/>
            <w:shd w:val="clear" w:color="auto" w:fill="F2F2F2" w:themeFill="background1" w:themeFillShade="F2"/>
          </w:tcPr>
          <w:p w:rsidR="00000000" w:rsidRDefault="00AC26C9">
            <w:pPr>
              <w:rPr>
                <w:noProof/>
              </w:rPr>
            </w:pPr>
            <w:r>
              <w:rPr>
                <w:noProof/>
              </w:rPr>
              <w:t>2021-02-16</w:t>
            </w:r>
          </w:p>
        </w:tc>
        <w:tc>
          <w:tcPr>
            <w:tcW w:w="7407" w:type="dxa"/>
          </w:tcPr>
          <w:p w:rsidR="00000000" w:rsidRDefault="00AC26C9">
            <w:pPr>
              <w:rPr>
                <w:lang w:val="fr-FR"/>
              </w:rPr>
            </w:pPr>
            <w:r>
              <w:rPr>
                <w:lang w:val="fr-FR"/>
              </w:rPr>
              <w:t>16/02/2021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1d11e72f-3393-4d5a-be00-92c322109af6</w:t>
            </w:r>
          </w:p>
        </w:tc>
        <w:tc>
          <w:tcPr>
            <w:tcW w:w="7407" w:type="dxa"/>
            <w:shd w:val="clear" w:color="auto" w:fill="F2F2F2" w:themeFill="background1" w:themeFillShade="F2"/>
          </w:tcPr>
          <w:p w:rsidR="00000000" w:rsidRDefault="00AC26C9">
            <w:pPr>
              <w:rPr>
                <w:noProof/>
              </w:rPr>
            </w:pPr>
            <w:r>
              <w:rPr>
                <w:noProof/>
              </w:rPr>
              <w:t>The colors and fonts used in Brightcove Live have been updated to correspond to the updated Brightcove branding.</w:t>
            </w:r>
          </w:p>
        </w:tc>
        <w:tc>
          <w:tcPr>
            <w:tcW w:w="7407" w:type="dxa"/>
          </w:tcPr>
          <w:p w:rsidR="00000000" w:rsidRDefault="00AC26C9">
            <w:pPr>
              <w:rPr>
                <w:lang w:val="fr-FR"/>
              </w:rPr>
            </w:pPr>
            <w:r>
              <w:rPr>
                <w:lang w:val="fr-FR"/>
              </w:rPr>
              <w:t>Les couleurs et les polices utilis</w:t>
            </w:r>
            <w:r>
              <w:rPr>
                <w:lang w:val="fr-FR"/>
              </w:rPr>
              <w:t>é</w:t>
            </w:r>
            <w:r>
              <w:rPr>
                <w:lang w:val="fr-FR"/>
              </w:rPr>
              <w:t xml:space="preserve">es dans Brightcove Live ont </w:t>
            </w:r>
            <w:r>
              <w:rPr>
                <w:lang w:val="fr-FR"/>
              </w:rPr>
              <w:t>é</w:t>
            </w:r>
            <w:r>
              <w:rPr>
                <w:lang w:val="fr-FR"/>
              </w:rPr>
              <w:t>t</w:t>
            </w:r>
            <w:r>
              <w:rPr>
                <w:lang w:val="fr-FR"/>
              </w:rPr>
              <w:t>é</w:t>
            </w:r>
            <w:r>
              <w:rPr>
                <w:lang w:val="fr-FR"/>
              </w:rPr>
              <w:t xml:space="preserve"> mises </w:t>
            </w:r>
            <w:r>
              <w:rPr>
                <w:lang w:val="fr-FR"/>
              </w:rPr>
              <w:t>à</w:t>
            </w:r>
            <w:r>
              <w:rPr>
                <w:lang w:val="fr-FR"/>
              </w:rPr>
              <w:t xml:space="preserve"> jour pour correspondre </w:t>
            </w:r>
            <w:r>
              <w:rPr>
                <w:lang w:val="fr-FR"/>
              </w:rPr>
              <w:t>à</w:t>
            </w:r>
            <w:r>
              <w:rPr>
                <w:lang w:val="fr-FR"/>
              </w:rPr>
              <w:t xml:space="preserve"> la nouvelle marque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b09b2b0</w:t>
            </w:r>
            <w:r>
              <w:rPr>
                <w:noProof/>
                <w:sz w:val="2"/>
              </w:rPr>
              <w:t>b-4115-4541-98fd-3acc81c4f3c3</w:t>
            </w:r>
          </w:p>
        </w:tc>
        <w:tc>
          <w:tcPr>
            <w:tcW w:w="7407" w:type="dxa"/>
            <w:shd w:val="clear" w:color="auto" w:fill="F2F2F2" w:themeFill="background1" w:themeFillShade="F2"/>
          </w:tcPr>
          <w:p w:rsidR="00000000" w:rsidRDefault="00AC26C9">
            <w:pPr>
              <w:rPr>
                <w:noProof/>
              </w:rPr>
            </w:pPr>
            <w:r>
              <w:rPr>
                <w:noProof/>
              </w:rPr>
              <w:t>2021-02-04</w:t>
            </w:r>
          </w:p>
        </w:tc>
        <w:tc>
          <w:tcPr>
            <w:tcW w:w="7407" w:type="dxa"/>
          </w:tcPr>
          <w:p w:rsidR="00000000" w:rsidRDefault="00AC26C9">
            <w:pPr>
              <w:rPr>
                <w:lang w:val="fr-FR"/>
              </w:rPr>
            </w:pPr>
            <w:r>
              <w:rPr>
                <w:lang w:val="fr-FR"/>
              </w:rPr>
              <w:t>04/02/2021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38d3af38-e4ed-47fc-bce4-01f1a6b2fc33</w:t>
            </w:r>
          </w:p>
        </w:tc>
        <w:tc>
          <w:tcPr>
            <w:tcW w:w="7407" w:type="dxa"/>
            <w:shd w:val="clear" w:color="auto" w:fill="F2F2F2" w:themeFill="background1" w:themeFillShade="F2"/>
          </w:tcPr>
          <w:p w:rsidR="00000000" w:rsidRDefault="00AC26C9">
            <w:pPr>
              <w:rPr>
                <w:noProof/>
              </w:rPr>
            </w:pPr>
            <w:r>
              <w:rPr>
                <w:noProof/>
              </w:rPr>
              <w:t>It is now possible to integrate a Zoom meeting with Brightcove Live.</w:t>
            </w:r>
          </w:p>
        </w:tc>
        <w:tc>
          <w:tcPr>
            <w:tcW w:w="7407" w:type="dxa"/>
          </w:tcPr>
          <w:p w:rsidR="00000000" w:rsidRDefault="00AC26C9">
            <w:pPr>
              <w:rPr>
                <w:lang w:val="fr-FR"/>
              </w:rPr>
            </w:pPr>
            <w:r>
              <w:rPr>
                <w:lang w:val="fr-FR"/>
              </w:rPr>
              <w:t>Il est d</w:t>
            </w:r>
            <w:r>
              <w:rPr>
                <w:lang w:val="fr-FR"/>
              </w:rPr>
              <w:t>é</w:t>
            </w:r>
            <w:r>
              <w:rPr>
                <w:lang w:val="fr-FR"/>
              </w:rPr>
              <w:t>sormais possible d'int</w:t>
            </w:r>
            <w:r>
              <w:rPr>
                <w:lang w:val="fr-FR"/>
              </w:rPr>
              <w:t>é</w:t>
            </w:r>
            <w:r>
              <w:rPr>
                <w:lang w:val="fr-FR"/>
              </w:rPr>
              <w:t>grer une r</w:t>
            </w:r>
            <w:r>
              <w:rPr>
                <w:lang w:val="fr-FR"/>
              </w:rPr>
              <w:t>é</w:t>
            </w:r>
            <w:r>
              <w:rPr>
                <w:lang w:val="fr-FR"/>
              </w:rPr>
              <w:t>union Zoom avec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40a26d75-f50</w:t>
            </w:r>
            <w:r>
              <w:rPr>
                <w:noProof/>
                <w:sz w:val="2"/>
              </w:rPr>
              <w:t>b-47c4-b7c4-202bb43dfe8f</w:t>
            </w:r>
          </w:p>
        </w:tc>
        <w:tc>
          <w:tcPr>
            <w:tcW w:w="7407" w:type="dxa"/>
            <w:shd w:val="clear" w:color="auto" w:fill="F2F2F2" w:themeFill="background1" w:themeFillShade="F2"/>
          </w:tcPr>
          <w:p w:rsidR="00000000" w:rsidRDefault="00AC26C9">
            <w:pPr>
              <w:rPr>
                <w:noProof/>
              </w:rPr>
            </w:pPr>
            <w:r>
              <w:rPr>
                <w:rStyle w:val="mqInternal"/>
                <w:noProof/>
              </w:rPr>
              <w:t>[1}</w:t>
            </w:r>
            <w:r>
              <w:rPr>
                <w:noProof/>
              </w:rPr>
              <w:t>Learn more</w:t>
            </w:r>
            <w:r>
              <w:rPr>
                <w:rStyle w:val="mqInternal"/>
                <w:noProof/>
              </w:rPr>
              <w:t>{2]</w:t>
            </w:r>
          </w:p>
        </w:tc>
        <w:tc>
          <w:tcPr>
            <w:tcW w:w="7407" w:type="dxa"/>
          </w:tcPr>
          <w:p w:rsidR="00000000" w:rsidRDefault="00AC26C9">
            <w:pPr>
              <w:rPr>
                <w:lang w:val="fr-FR"/>
              </w:rPr>
            </w:pPr>
            <w:r>
              <w:rPr>
                <w:rStyle w:val="mqInternal"/>
                <w:noProof/>
                <w:lang w:val="fr-FR"/>
              </w:rPr>
              <w:t>[1}</w:t>
            </w:r>
            <w:r>
              <w:rPr>
                <w:lang w:val="fr-FR"/>
              </w:rPr>
              <w:t>En savoir plus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f2264972-0c4f-4168-a1d3-0c6c53d4e923</w:t>
            </w:r>
          </w:p>
        </w:tc>
        <w:tc>
          <w:tcPr>
            <w:tcW w:w="7407" w:type="dxa"/>
            <w:shd w:val="clear" w:color="auto" w:fill="F2F2F2" w:themeFill="background1" w:themeFillShade="F2"/>
          </w:tcPr>
          <w:p w:rsidR="00000000" w:rsidRDefault="00AC26C9">
            <w:pPr>
              <w:rPr>
                <w:noProof/>
              </w:rPr>
            </w:pPr>
            <w:r>
              <w:rPr>
                <w:noProof/>
              </w:rPr>
              <w:t>2021-02-02</w:t>
            </w:r>
          </w:p>
        </w:tc>
        <w:tc>
          <w:tcPr>
            <w:tcW w:w="7407" w:type="dxa"/>
          </w:tcPr>
          <w:p w:rsidR="00000000" w:rsidRDefault="00AC26C9">
            <w:pPr>
              <w:rPr>
                <w:lang w:val="fr-FR"/>
              </w:rPr>
            </w:pPr>
            <w:r>
              <w:rPr>
                <w:lang w:val="fr-FR"/>
              </w:rPr>
              <w:t>02/02/2021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3548dd00-6684-4539-a17f-c06cbd08a490</w:t>
            </w:r>
          </w:p>
        </w:tc>
        <w:tc>
          <w:tcPr>
            <w:tcW w:w="7407" w:type="dxa"/>
            <w:shd w:val="clear" w:color="auto" w:fill="F2F2F2" w:themeFill="background1" w:themeFillShade="F2"/>
          </w:tcPr>
          <w:p w:rsidR="00000000" w:rsidRDefault="00AC26C9">
            <w:pPr>
              <w:rPr>
                <w:noProof/>
              </w:rPr>
            </w:pPr>
            <w:r>
              <w:rPr>
                <w:noProof/>
              </w:rPr>
              <w:t>Add multiple audio languages, descriptive or ambient audio experience tracks to be available for live playback.</w:t>
            </w:r>
          </w:p>
        </w:tc>
        <w:tc>
          <w:tcPr>
            <w:tcW w:w="7407" w:type="dxa"/>
          </w:tcPr>
          <w:p w:rsidR="00000000" w:rsidRDefault="00AC26C9">
            <w:pPr>
              <w:rPr>
                <w:lang w:val="fr-FR"/>
              </w:rPr>
            </w:pPr>
            <w:r>
              <w:rPr>
                <w:lang w:val="fr-FR"/>
              </w:rPr>
              <w:t>Ajoutez plusieurs langues audio, des pistes d'exp</w:t>
            </w:r>
            <w:r>
              <w:rPr>
                <w:lang w:val="fr-FR"/>
              </w:rPr>
              <w:t>é</w:t>
            </w:r>
            <w:r>
              <w:rPr>
                <w:lang w:val="fr-FR"/>
              </w:rPr>
              <w:t xml:space="preserve">rience audio descriptives ou ambiantes pour </w:t>
            </w:r>
            <w:r>
              <w:rPr>
                <w:lang w:val="fr-FR"/>
              </w:rPr>
              <w:t>ê</w:t>
            </w:r>
            <w:r>
              <w:rPr>
                <w:lang w:val="fr-FR"/>
              </w:rPr>
              <w:t>tre disponibles pour la lecture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a</w:t>
            </w:r>
            <w:r>
              <w:rPr>
                <w:noProof/>
                <w:sz w:val="2"/>
              </w:rPr>
              <w:t>d099b7f-fd44-45a0-9a4c-470c645d9db7</w:t>
            </w:r>
          </w:p>
        </w:tc>
        <w:tc>
          <w:tcPr>
            <w:tcW w:w="7407" w:type="dxa"/>
            <w:shd w:val="clear" w:color="auto" w:fill="F2F2F2" w:themeFill="background1" w:themeFillShade="F2"/>
          </w:tcPr>
          <w:p w:rsidR="00000000" w:rsidRDefault="00AC26C9">
            <w:pPr>
              <w:rPr>
                <w:noProof/>
              </w:rPr>
            </w:pPr>
            <w:r>
              <w:rPr>
                <w:rStyle w:val="mqInternal"/>
                <w:noProof/>
              </w:rPr>
              <w:t>[1}</w:t>
            </w:r>
            <w:r>
              <w:rPr>
                <w:noProof/>
              </w:rPr>
              <w:t>Learn more</w:t>
            </w:r>
            <w:r>
              <w:rPr>
                <w:rStyle w:val="mqInternal"/>
                <w:noProof/>
              </w:rPr>
              <w:t>{2]</w:t>
            </w:r>
          </w:p>
        </w:tc>
        <w:tc>
          <w:tcPr>
            <w:tcW w:w="7407" w:type="dxa"/>
          </w:tcPr>
          <w:p w:rsidR="00000000" w:rsidRDefault="00AC26C9">
            <w:pPr>
              <w:rPr>
                <w:lang w:val="fr-FR"/>
              </w:rPr>
            </w:pPr>
            <w:r>
              <w:rPr>
                <w:rStyle w:val="mqInternal"/>
                <w:noProof/>
                <w:lang w:val="fr-FR"/>
              </w:rPr>
              <w:t>[1}</w:t>
            </w:r>
            <w:r>
              <w:rPr>
                <w:lang w:val="fr-FR"/>
              </w:rPr>
              <w:t>En savoir plus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40c70319-78eb-46c7-a2c9-0e55e8ed45bd</w:t>
            </w:r>
          </w:p>
        </w:tc>
        <w:tc>
          <w:tcPr>
            <w:tcW w:w="7407" w:type="dxa"/>
            <w:shd w:val="clear" w:color="auto" w:fill="F2F2F2" w:themeFill="background1" w:themeFillShade="F2"/>
          </w:tcPr>
          <w:p w:rsidR="00000000" w:rsidRDefault="00AC26C9">
            <w:pPr>
              <w:rPr>
                <w:noProof/>
              </w:rPr>
            </w:pPr>
            <w:r>
              <w:rPr>
                <w:noProof/>
              </w:rPr>
              <w:t>2020-05-29</w:t>
            </w:r>
          </w:p>
        </w:tc>
        <w:tc>
          <w:tcPr>
            <w:tcW w:w="7407" w:type="dxa"/>
          </w:tcPr>
          <w:p w:rsidR="00000000" w:rsidRDefault="00AC26C9">
            <w:pPr>
              <w:rPr>
                <w:lang w:val="fr-FR"/>
              </w:rPr>
            </w:pPr>
            <w:r>
              <w:rPr>
                <w:lang w:val="fr-FR"/>
              </w:rPr>
              <w:t>2020-05-29</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51e84026-d26c-419b-967a-b0137bf0b4f0</w:t>
            </w:r>
          </w:p>
        </w:tc>
        <w:tc>
          <w:tcPr>
            <w:tcW w:w="7407" w:type="dxa"/>
            <w:shd w:val="clear" w:color="auto" w:fill="F2F2F2" w:themeFill="background1" w:themeFillShade="F2"/>
          </w:tcPr>
          <w:p w:rsidR="00000000" w:rsidRDefault="00AC26C9">
            <w:pPr>
              <w:rPr>
                <w:noProof/>
              </w:rPr>
            </w:pPr>
            <w:r>
              <w:rPr>
                <w:noProof/>
              </w:rPr>
              <w:t>Support for redundant live streams.</w:t>
            </w:r>
          </w:p>
        </w:tc>
        <w:tc>
          <w:tcPr>
            <w:tcW w:w="7407" w:type="dxa"/>
          </w:tcPr>
          <w:p w:rsidR="00000000" w:rsidRDefault="00AC26C9">
            <w:pPr>
              <w:rPr>
                <w:lang w:val="fr-FR"/>
              </w:rPr>
            </w:pPr>
            <w:r>
              <w:rPr>
                <w:lang w:val="fr-FR"/>
              </w:rPr>
              <w:t>Prise en charge des flux en direct redondants.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480e0172-1e03-407c-8c3d-adc9c6547497</w:t>
            </w:r>
          </w:p>
        </w:tc>
        <w:tc>
          <w:tcPr>
            <w:tcW w:w="7407" w:type="dxa"/>
            <w:shd w:val="clear" w:color="auto" w:fill="F2F2F2" w:themeFill="background1" w:themeFillShade="F2"/>
          </w:tcPr>
          <w:p w:rsidR="00000000" w:rsidRDefault="00AC26C9">
            <w:pPr>
              <w:rPr>
                <w:noProof/>
              </w:rPr>
            </w:pPr>
            <w:r>
              <w:rPr>
                <w:rStyle w:val="mqInternal"/>
                <w:noProof/>
              </w:rPr>
              <w:t>[1}</w:t>
            </w:r>
            <w:r>
              <w:rPr>
                <w:noProof/>
              </w:rPr>
              <w:t>Learn more</w:t>
            </w:r>
            <w:r>
              <w:rPr>
                <w:rStyle w:val="mqInternal"/>
                <w:noProof/>
              </w:rPr>
              <w:t>{2]</w:t>
            </w:r>
          </w:p>
        </w:tc>
        <w:tc>
          <w:tcPr>
            <w:tcW w:w="7407" w:type="dxa"/>
          </w:tcPr>
          <w:p w:rsidR="00000000" w:rsidRDefault="00AC26C9">
            <w:pPr>
              <w:rPr>
                <w:lang w:val="fr-FR"/>
              </w:rPr>
            </w:pPr>
            <w:r>
              <w:rPr>
                <w:rStyle w:val="mqInternal"/>
                <w:noProof/>
                <w:lang w:val="fr-FR"/>
              </w:rPr>
              <w:t>[1}</w:t>
            </w:r>
            <w:r>
              <w:rPr>
                <w:lang w:val="fr-FR"/>
              </w:rPr>
              <w:t>En savoir plus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08871c96-203f-42b0-a6f5-fdf87c86432d</w:t>
            </w:r>
          </w:p>
        </w:tc>
        <w:tc>
          <w:tcPr>
            <w:tcW w:w="7407" w:type="dxa"/>
            <w:shd w:val="clear" w:color="auto" w:fill="F2F2F2" w:themeFill="background1" w:themeFillShade="F2"/>
          </w:tcPr>
          <w:p w:rsidR="00000000" w:rsidRDefault="00AC26C9">
            <w:pPr>
              <w:rPr>
                <w:noProof/>
              </w:rPr>
            </w:pPr>
            <w:r>
              <w:rPr>
                <w:rStyle w:val="mqInternal"/>
                <w:noProof/>
              </w:rPr>
              <w:t>[1}</w:t>
            </w:r>
            <w:r>
              <w:rPr>
                <w:noProof/>
              </w:rPr>
              <w:t>API operations</w:t>
            </w:r>
            <w:r>
              <w:rPr>
                <w:rStyle w:val="mqInternal"/>
                <w:noProof/>
              </w:rPr>
              <w:t>{2]</w:t>
            </w:r>
          </w:p>
        </w:tc>
        <w:tc>
          <w:tcPr>
            <w:tcW w:w="7407" w:type="dxa"/>
          </w:tcPr>
          <w:p w:rsidR="00000000" w:rsidRDefault="00AC26C9">
            <w:pPr>
              <w:rPr>
                <w:lang w:val="fr-FR"/>
              </w:rPr>
            </w:pPr>
            <w:r>
              <w:rPr>
                <w:rStyle w:val="mqInternal"/>
                <w:noProof/>
                <w:lang w:val="fr-FR"/>
              </w:rPr>
              <w:t>[1}</w:t>
            </w:r>
            <w:r>
              <w:rPr>
                <w:lang w:val="fr-FR"/>
              </w:rPr>
              <w:t>Op</w:t>
            </w:r>
            <w:r>
              <w:rPr>
                <w:lang w:val="fr-FR"/>
              </w:rPr>
              <w:t>é</w:t>
            </w:r>
            <w:r>
              <w:rPr>
                <w:lang w:val="fr-FR"/>
              </w:rPr>
              <w:t>rations API</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1bc3cd6f-c538-451b-98c4-be02b0e761aa</w:t>
            </w:r>
          </w:p>
        </w:tc>
        <w:tc>
          <w:tcPr>
            <w:tcW w:w="7407" w:type="dxa"/>
            <w:shd w:val="clear" w:color="auto" w:fill="F2F2F2" w:themeFill="background1" w:themeFillShade="F2"/>
          </w:tcPr>
          <w:p w:rsidR="00000000" w:rsidRDefault="00AC26C9">
            <w:pPr>
              <w:rPr>
                <w:noProof/>
              </w:rPr>
            </w:pPr>
            <w:r>
              <w:rPr>
                <w:noProof/>
              </w:rPr>
              <w:t>2020-04-25</w:t>
            </w:r>
          </w:p>
        </w:tc>
        <w:tc>
          <w:tcPr>
            <w:tcW w:w="7407" w:type="dxa"/>
          </w:tcPr>
          <w:p w:rsidR="00000000" w:rsidRDefault="00AC26C9">
            <w:pPr>
              <w:rPr>
                <w:lang w:val="fr-FR"/>
              </w:rPr>
            </w:pPr>
            <w:r>
              <w:rPr>
                <w:lang w:val="fr-FR"/>
              </w:rPr>
              <w:t>2020-04-25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3550884e-0958-4152-bcf9-177c9864d442</w:t>
            </w:r>
          </w:p>
        </w:tc>
        <w:tc>
          <w:tcPr>
            <w:tcW w:w="7407" w:type="dxa"/>
            <w:shd w:val="clear" w:color="auto" w:fill="F2F2F2" w:themeFill="background1" w:themeFillShade="F2"/>
          </w:tcPr>
          <w:p w:rsidR="00000000" w:rsidRDefault="00AC26C9">
            <w:pPr>
              <w:rPr>
                <w:noProof/>
              </w:rPr>
            </w:pPr>
            <w:r>
              <w:rPr>
                <w:noProof/>
              </w:rPr>
              <w:t>Publish Live events to YouTube.</w:t>
            </w:r>
          </w:p>
        </w:tc>
        <w:tc>
          <w:tcPr>
            <w:tcW w:w="7407" w:type="dxa"/>
          </w:tcPr>
          <w:p w:rsidR="00000000" w:rsidRDefault="00AC26C9">
            <w:pPr>
              <w:rPr>
                <w:lang w:val="fr-FR"/>
              </w:rPr>
            </w:pPr>
            <w:r>
              <w:rPr>
                <w:lang w:val="fr-FR"/>
              </w:rPr>
              <w:t xml:space="preserve">Publier des </w:t>
            </w:r>
            <w:r>
              <w:rPr>
                <w:lang w:val="fr-FR"/>
              </w:rPr>
              <w:t>é</w:t>
            </w:r>
            <w:r>
              <w:rPr>
                <w:lang w:val="fr-FR"/>
              </w:rPr>
              <w:t>v</w:t>
            </w:r>
            <w:r>
              <w:rPr>
                <w:lang w:val="fr-FR"/>
              </w:rPr>
              <w:t>é</w:t>
            </w:r>
            <w:r>
              <w:rPr>
                <w:lang w:val="fr-FR"/>
              </w:rPr>
              <w:t>nements en direct sur YouTube.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5e323b43-8d53-4142-9aab-186a2ea59794</w:t>
            </w:r>
          </w:p>
        </w:tc>
        <w:tc>
          <w:tcPr>
            <w:tcW w:w="7407" w:type="dxa"/>
            <w:shd w:val="clear" w:color="auto" w:fill="F2F2F2" w:themeFill="background1" w:themeFillShade="F2"/>
          </w:tcPr>
          <w:p w:rsidR="00000000" w:rsidRDefault="00AC26C9">
            <w:pPr>
              <w:rPr>
                <w:noProof/>
              </w:rPr>
            </w:pPr>
            <w:r>
              <w:rPr>
                <w:rStyle w:val="mqInternal"/>
                <w:noProof/>
              </w:rPr>
              <w:t>[1}</w:t>
            </w:r>
            <w:r>
              <w:rPr>
                <w:noProof/>
              </w:rPr>
              <w:t>Learn more</w:t>
            </w:r>
            <w:r>
              <w:rPr>
                <w:rStyle w:val="mqInternal"/>
                <w:noProof/>
              </w:rPr>
              <w:t>{2]</w:t>
            </w:r>
          </w:p>
        </w:tc>
        <w:tc>
          <w:tcPr>
            <w:tcW w:w="7407" w:type="dxa"/>
          </w:tcPr>
          <w:p w:rsidR="00000000" w:rsidRDefault="00AC26C9">
            <w:pPr>
              <w:rPr>
                <w:lang w:val="fr-FR"/>
              </w:rPr>
            </w:pPr>
            <w:r>
              <w:rPr>
                <w:rStyle w:val="mqInternal"/>
                <w:noProof/>
                <w:lang w:val="fr-FR"/>
              </w:rPr>
              <w:t>[1}</w:t>
            </w:r>
            <w:r>
              <w:rPr>
                <w:lang w:val="fr-FR"/>
              </w:rPr>
              <w:t>En savoir plus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eae5c6c2-056c-4fb2-b8c3-b5578</w:t>
            </w:r>
            <w:r>
              <w:rPr>
                <w:noProof/>
                <w:sz w:val="2"/>
              </w:rPr>
              <w:t>817e357</w:t>
            </w:r>
          </w:p>
        </w:tc>
        <w:tc>
          <w:tcPr>
            <w:tcW w:w="7407" w:type="dxa"/>
            <w:shd w:val="clear" w:color="auto" w:fill="F2F2F2" w:themeFill="background1" w:themeFillShade="F2"/>
          </w:tcPr>
          <w:p w:rsidR="00000000" w:rsidRDefault="00AC26C9">
            <w:pPr>
              <w:rPr>
                <w:noProof/>
              </w:rPr>
            </w:pPr>
            <w:r>
              <w:rPr>
                <w:noProof/>
              </w:rPr>
              <w:t>2020-04-20</w:t>
            </w:r>
          </w:p>
        </w:tc>
        <w:tc>
          <w:tcPr>
            <w:tcW w:w="7407" w:type="dxa"/>
          </w:tcPr>
          <w:p w:rsidR="00000000" w:rsidRDefault="00AC26C9">
            <w:pPr>
              <w:rPr>
                <w:lang w:val="fr-FR"/>
              </w:rPr>
            </w:pPr>
            <w:r>
              <w:rPr>
                <w:lang w:val="fr-FR"/>
              </w:rPr>
              <w:t>2020-04-20</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25 </w:t>
            </w:r>
            <w:r>
              <w:rPr>
                <w:noProof/>
                <w:sz w:val="16"/>
              </w:rPr>
              <w:br/>
            </w:r>
            <w:r>
              <w:rPr>
                <w:noProof/>
                <w:sz w:val="2"/>
              </w:rPr>
              <w:t>043bec47-89b6-4ccb-a448-76df5bad2b28</w:t>
            </w:r>
          </w:p>
        </w:tc>
        <w:tc>
          <w:tcPr>
            <w:tcW w:w="7407" w:type="dxa"/>
            <w:shd w:val="clear" w:color="auto" w:fill="F2F2F2" w:themeFill="background1" w:themeFillShade="F2"/>
          </w:tcPr>
          <w:p w:rsidR="00000000" w:rsidRDefault="00AC26C9">
            <w:pPr>
              <w:rPr>
                <w:noProof/>
              </w:rPr>
            </w:pPr>
            <w:r>
              <w:rPr>
                <w:noProof/>
              </w:rPr>
              <w:t>Stream Zoom sessions Brightcove Live.</w:t>
            </w:r>
          </w:p>
        </w:tc>
        <w:tc>
          <w:tcPr>
            <w:tcW w:w="7407" w:type="dxa"/>
          </w:tcPr>
          <w:p w:rsidR="00000000" w:rsidRDefault="00AC26C9">
            <w:pPr>
              <w:rPr>
                <w:lang w:val="fr-FR"/>
              </w:rPr>
            </w:pPr>
            <w:r>
              <w:rPr>
                <w:lang w:val="fr-FR"/>
              </w:rPr>
              <w:t>Streaming Sessions Zoom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a1c42392-27c9-4e2a-b44a-926052875a8b</w:t>
            </w:r>
          </w:p>
        </w:tc>
        <w:tc>
          <w:tcPr>
            <w:tcW w:w="7407" w:type="dxa"/>
            <w:shd w:val="clear" w:color="auto" w:fill="F2F2F2" w:themeFill="background1" w:themeFillShade="F2"/>
          </w:tcPr>
          <w:p w:rsidR="00000000" w:rsidRDefault="00AC26C9">
            <w:pPr>
              <w:rPr>
                <w:noProof/>
              </w:rPr>
            </w:pPr>
            <w:r>
              <w:rPr>
                <w:rStyle w:val="mqInternal"/>
                <w:noProof/>
              </w:rPr>
              <w:t>[1}</w:t>
            </w:r>
            <w:r>
              <w:rPr>
                <w:noProof/>
              </w:rPr>
              <w:t>Learn more</w:t>
            </w:r>
            <w:r>
              <w:rPr>
                <w:rStyle w:val="mqInternal"/>
                <w:noProof/>
              </w:rPr>
              <w:t>{2]</w:t>
            </w:r>
          </w:p>
        </w:tc>
        <w:tc>
          <w:tcPr>
            <w:tcW w:w="7407" w:type="dxa"/>
          </w:tcPr>
          <w:p w:rsidR="00000000" w:rsidRDefault="00AC26C9">
            <w:pPr>
              <w:rPr>
                <w:lang w:val="fr-FR"/>
              </w:rPr>
            </w:pPr>
            <w:r>
              <w:rPr>
                <w:rStyle w:val="mqInternal"/>
                <w:noProof/>
                <w:lang w:val="fr-FR"/>
              </w:rPr>
              <w:t>[1}</w:t>
            </w:r>
            <w:r>
              <w:rPr>
                <w:lang w:val="fr-FR"/>
              </w:rPr>
              <w:t>En savoir plus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27e16e25-4786-4081-8c8f-a63c84770386</w:t>
            </w:r>
          </w:p>
        </w:tc>
        <w:tc>
          <w:tcPr>
            <w:tcW w:w="7407" w:type="dxa"/>
            <w:shd w:val="clear" w:color="auto" w:fill="F2F2F2" w:themeFill="background1" w:themeFillShade="F2"/>
          </w:tcPr>
          <w:p w:rsidR="00000000" w:rsidRDefault="00AC26C9">
            <w:pPr>
              <w:rPr>
                <w:noProof/>
              </w:rPr>
            </w:pPr>
            <w:r>
              <w:rPr>
                <w:noProof/>
              </w:rPr>
              <w:t>2020-04-15</w:t>
            </w:r>
          </w:p>
        </w:tc>
        <w:tc>
          <w:tcPr>
            <w:tcW w:w="7407" w:type="dxa"/>
          </w:tcPr>
          <w:p w:rsidR="00000000" w:rsidRDefault="00AC26C9">
            <w:pPr>
              <w:rPr>
                <w:lang w:val="fr-FR"/>
              </w:rPr>
            </w:pPr>
            <w:r>
              <w:rPr>
                <w:lang w:val="fr-FR"/>
              </w:rPr>
              <w:t>2020-04-15</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28 </w:t>
            </w:r>
            <w:r>
              <w:rPr>
                <w:noProof/>
                <w:sz w:val="16"/>
              </w:rPr>
              <w:br/>
            </w:r>
            <w:r>
              <w:rPr>
                <w:noProof/>
                <w:sz w:val="2"/>
              </w:rPr>
              <w:t>c2d87683-2ae5-4e93-bfae-2161917a60e7</w:t>
            </w:r>
          </w:p>
        </w:tc>
        <w:tc>
          <w:tcPr>
            <w:tcW w:w="7407" w:type="dxa"/>
            <w:shd w:val="clear" w:color="auto" w:fill="F2F2F2" w:themeFill="background1" w:themeFillShade="F2"/>
          </w:tcPr>
          <w:p w:rsidR="00000000" w:rsidRDefault="00AC26C9">
            <w:pPr>
              <w:rPr>
                <w:noProof/>
              </w:rPr>
            </w:pPr>
            <w:r>
              <w:rPr>
                <w:noProof/>
              </w:rPr>
              <w:t>Stream WebEx sessions Brightcove Live.</w:t>
            </w:r>
          </w:p>
        </w:tc>
        <w:tc>
          <w:tcPr>
            <w:tcW w:w="7407" w:type="dxa"/>
          </w:tcPr>
          <w:p w:rsidR="00000000" w:rsidRDefault="00AC26C9">
            <w:pPr>
              <w:rPr>
                <w:lang w:val="fr-FR"/>
              </w:rPr>
            </w:pPr>
            <w:r>
              <w:rPr>
                <w:lang w:val="fr-FR"/>
              </w:rPr>
              <w:t>Diffusez des sessions WebEx 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36fc1890-9872-4bd0-ac38-794db53f4bdc</w:t>
            </w:r>
          </w:p>
        </w:tc>
        <w:tc>
          <w:tcPr>
            <w:tcW w:w="7407" w:type="dxa"/>
            <w:shd w:val="clear" w:color="auto" w:fill="F2F2F2" w:themeFill="background1" w:themeFillShade="F2"/>
          </w:tcPr>
          <w:p w:rsidR="00000000" w:rsidRDefault="00AC26C9">
            <w:pPr>
              <w:rPr>
                <w:noProof/>
              </w:rPr>
            </w:pPr>
            <w:r>
              <w:rPr>
                <w:rStyle w:val="mqInternal"/>
                <w:noProof/>
              </w:rPr>
              <w:t>[1}</w:t>
            </w:r>
            <w:r>
              <w:rPr>
                <w:noProof/>
              </w:rPr>
              <w:t>Learn more</w:t>
            </w:r>
            <w:r>
              <w:rPr>
                <w:rStyle w:val="mqInternal"/>
                <w:noProof/>
              </w:rPr>
              <w:t>{2]</w:t>
            </w:r>
          </w:p>
        </w:tc>
        <w:tc>
          <w:tcPr>
            <w:tcW w:w="7407" w:type="dxa"/>
          </w:tcPr>
          <w:p w:rsidR="00000000" w:rsidRDefault="00AC26C9">
            <w:pPr>
              <w:rPr>
                <w:lang w:val="fr-FR"/>
              </w:rPr>
            </w:pPr>
            <w:r>
              <w:rPr>
                <w:rStyle w:val="mqInternal"/>
                <w:noProof/>
                <w:lang w:val="fr-FR"/>
              </w:rPr>
              <w:t>[1}</w:t>
            </w:r>
            <w:r>
              <w:rPr>
                <w:lang w:val="fr-FR"/>
              </w:rPr>
              <w:t>En savoir plus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a58f39e7-4115-48b8-b1e4-47836da73ceb</w:t>
            </w:r>
          </w:p>
        </w:tc>
        <w:tc>
          <w:tcPr>
            <w:tcW w:w="7407" w:type="dxa"/>
            <w:shd w:val="clear" w:color="auto" w:fill="F2F2F2" w:themeFill="background1" w:themeFillShade="F2"/>
          </w:tcPr>
          <w:p w:rsidR="00000000" w:rsidRDefault="00AC26C9">
            <w:pPr>
              <w:rPr>
                <w:noProof/>
              </w:rPr>
            </w:pPr>
            <w:r>
              <w:rPr>
                <w:noProof/>
              </w:rPr>
              <w:t>2019-11-19</w:t>
            </w:r>
          </w:p>
        </w:tc>
        <w:tc>
          <w:tcPr>
            <w:tcW w:w="7407" w:type="dxa"/>
          </w:tcPr>
          <w:p w:rsidR="00000000" w:rsidRDefault="00AC26C9">
            <w:pPr>
              <w:rPr>
                <w:lang w:val="fr-FR"/>
              </w:rPr>
            </w:pPr>
            <w:r>
              <w:rPr>
                <w:lang w:val="fr-FR"/>
              </w:rPr>
              <w:t>2019-11-19</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e529679c-70d9-4149-8d95-c20cd65e95aa</w:t>
            </w:r>
          </w:p>
        </w:tc>
        <w:tc>
          <w:tcPr>
            <w:tcW w:w="7407" w:type="dxa"/>
            <w:shd w:val="clear" w:color="auto" w:fill="F2F2F2" w:themeFill="background1" w:themeFillShade="F2"/>
          </w:tcPr>
          <w:p w:rsidR="00000000" w:rsidRDefault="00AC26C9">
            <w:pPr>
              <w:rPr>
                <w:noProof/>
              </w:rPr>
            </w:pPr>
            <w:r>
              <w:rPr>
                <w:noProof/>
              </w:rPr>
              <w:t>Default profile for Live VOD clips added to accounts.</w:t>
            </w:r>
          </w:p>
        </w:tc>
        <w:tc>
          <w:tcPr>
            <w:tcW w:w="7407" w:type="dxa"/>
          </w:tcPr>
          <w:p w:rsidR="00000000" w:rsidRDefault="00AC26C9">
            <w:pPr>
              <w:rPr>
                <w:lang w:val="fr-FR"/>
              </w:rPr>
            </w:pPr>
            <w:r>
              <w:rPr>
                <w:lang w:val="fr-FR"/>
              </w:rPr>
              <w:t>Profil par d</w:t>
            </w:r>
            <w:r>
              <w:rPr>
                <w:lang w:val="fr-FR"/>
              </w:rPr>
              <w:t>é</w:t>
            </w:r>
            <w:r>
              <w:rPr>
                <w:lang w:val="fr-FR"/>
              </w:rPr>
              <w:t>faut pour les clips VOD en direct ajout</w:t>
            </w:r>
            <w:r>
              <w:rPr>
                <w:lang w:val="fr-FR"/>
              </w:rPr>
              <w:t>é</w:t>
            </w:r>
            <w:r>
              <w:rPr>
                <w:lang w:val="fr-FR"/>
              </w:rPr>
              <w:t>s aux comptes.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43504</w:t>
            </w:r>
            <w:r>
              <w:rPr>
                <w:noProof/>
                <w:sz w:val="2"/>
              </w:rPr>
              <w:t>f93-5581-4e7c-89d7-73c967c5029a</w:t>
            </w:r>
          </w:p>
        </w:tc>
        <w:tc>
          <w:tcPr>
            <w:tcW w:w="7407" w:type="dxa"/>
            <w:shd w:val="clear" w:color="auto" w:fill="F2F2F2" w:themeFill="background1" w:themeFillShade="F2"/>
          </w:tcPr>
          <w:p w:rsidR="00000000" w:rsidRDefault="00AC26C9">
            <w:pPr>
              <w:rPr>
                <w:noProof/>
              </w:rPr>
            </w:pPr>
            <w:r>
              <w:rPr>
                <w:noProof/>
              </w:rPr>
              <w:t>2019-10-16</w:t>
            </w:r>
          </w:p>
        </w:tc>
        <w:tc>
          <w:tcPr>
            <w:tcW w:w="7407" w:type="dxa"/>
          </w:tcPr>
          <w:p w:rsidR="00000000" w:rsidRDefault="00AC26C9">
            <w:pPr>
              <w:rPr>
                <w:lang w:val="fr-FR"/>
              </w:rPr>
            </w:pPr>
            <w:r>
              <w:rPr>
                <w:lang w:val="fr-FR"/>
              </w:rPr>
              <w:t>2019-10-16</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21d6de7c-0148-44e7-9372-a5c08b8f04fd</w:t>
            </w:r>
          </w:p>
        </w:tc>
        <w:tc>
          <w:tcPr>
            <w:tcW w:w="7407" w:type="dxa"/>
            <w:shd w:val="clear" w:color="auto" w:fill="F2F2F2" w:themeFill="background1" w:themeFillShade="F2"/>
          </w:tcPr>
          <w:p w:rsidR="00000000" w:rsidRDefault="00AC26C9">
            <w:pPr>
              <w:rPr>
                <w:noProof/>
              </w:rPr>
            </w:pPr>
            <w:r>
              <w:rPr>
                <w:noProof/>
              </w:rPr>
              <w:t>Create live streams with protected content for DRM-enabled events.</w:t>
            </w:r>
          </w:p>
        </w:tc>
        <w:tc>
          <w:tcPr>
            <w:tcW w:w="7407" w:type="dxa"/>
          </w:tcPr>
          <w:p w:rsidR="00000000" w:rsidRDefault="00AC26C9">
            <w:pPr>
              <w:rPr>
                <w:lang w:val="fr-FR"/>
              </w:rPr>
            </w:pPr>
            <w:r>
              <w:rPr>
                <w:lang w:val="fr-FR"/>
              </w:rPr>
              <w:t>Cr</w:t>
            </w:r>
            <w:r>
              <w:rPr>
                <w:lang w:val="fr-FR"/>
              </w:rPr>
              <w:t>é</w:t>
            </w:r>
            <w:r>
              <w:rPr>
                <w:lang w:val="fr-FR"/>
              </w:rPr>
              <w:t>ez des flux en direct avec du contenu prot</w:t>
            </w:r>
            <w:r>
              <w:rPr>
                <w:lang w:val="fr-FR"/>
              </w:rPr>
              <w:t>é</w:t>
            </w:r>
            <w:r>
              <w:rPr>
                <w:lang w:val="fr-FR"/>
              </w:rPr>
              <w:t>g</w:t>
            </w:r>
            <w:r>
              <w:rPr>
                <w:lang w:val="fr-FR"/>
              </w:rPr>
              <w:t>é</w:t>
            </w:r>
            <w:r>
              <w:rPr>
                <w:lang w:val="fr-FR"/>
              </w:rPr>
              <w:t xml:space="preserve"> pour les </w:t>
            </w:r>
            <w:r>
              <w:rPr>
                <w:lang w:val="fr-FR"/>
              </w:rPr>
              <w:t>é</w:t>
            </w:r>
            <w:r>
              <w:rPr>
                <w:lang w:val="fr-FR"/>
              </w:rPr>
              <w:t>v</w:t>
            </w:r>
            <w:r>
              <w:rPr>
                <w:lang w:val="fr-FR"/>
              </w:rPr>
              <w:t>é</w:t>
            </w:r>
            <w:r>
              <w:rPr>
                <w:lang w:val="fr-FR"/>
              </w:rPr>
              <w:t>nements compatibles DRM.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c6</w:t>
            </w:r>
            <w:r>
              <w:rPr>
                <w:noProof/>
                <w:sz w:val="2"/>
              </w:rPr>
              <w:t>5053f7-5a85-4503-bfd1-09409a222ab9</w:t>
            </w:r>
          </w:p>
        </w:tc>
        <w:tc>
          <w:tcPr>
            <w:tcW w:w="7407" w:type="dxa"/>
            <w:shd w:val="clear" w:color="auto" w:fill="F2F2F2" w:themeFill="background1" w:themeFillShade="F2"/>
          </w:tcPr>
          <w:p w:rsidR="00000000" w:rsidRDefault="00AC26C9">
            <w:pPr>
              <w:rPr>
                <w:noProof/>
              </w:rPr>
            </w:pPr>
            <w:r>
              <w:rPr>
                <w:rStyle w:val="mqInternal"/>
                <w:noProof/>
              </w:rPr>
              <w:t>[1}</w:t>
            </w:r>
            <w:r>
              <w:rPr>
                <w:noProof/>
              </w:rPr>
              <w:t>Learn more</w:t>
            </w:r>
            <w:r>
              <w:rPr>
                <w:rStyle w:val="mqInternal"/>
                <w:noProof/>
              </w:rPr>
              <w:t>{2]</w:t>
            </w:r>
          </w:p>
        </w:tc>
        <w:tc>
          <w:tcPr>
            <w:tcW w:w="7407" w:type="dxa"/>
          </w:tcPr>
          <w:p w:rsidR="00000000" w:rsidRDefault="00AC26C9">
            <w:pPr>
              <w:rPr>
                <w:lang w:val="fr-FR"/>
              </w:rPr>
            </w:pPr>
            <w:r>
              <w:rPr>
                <w:rStyle w:val="mqInternal"/>
                <w:noProof/>
                <w:lang w:val="fr-FR"/>
              </w:rPr>
              <w:t>[1}</w:t>
            </w:r>
            <w:r>
              <w:rPr>
                <w:lang w:val="fr-FR"/>
              </w:rPr>
              <w:t>En savoir plus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4868cc74-a078-4d0a-9b78-a395270006ab</w:t>
            </w:r>
          </w:p>
        </w:tc>
        <w:tc>
          <w:tcPr>
            <w:tcW w:w="7407" w:type="dxa"/>
            <w:shd w:val="clear" w:color="auto" w:fill="F2F2F2" w:themeFill="background1" w:themeFillShade="F2"/>
          </w:tcPr>
          <w:p w:rsidR="00000000" w:rsidRDefault="00AC26C9">
            <w:pPr>
              <w:rPr>
                <w:noProof/>
              </w:rPr>
            </w:pPr>
            <w:r>
              <w:rPr>
                <w:noProof/>
              </w:rPr>
              <w:t>2019-09-27</w:t>
            </w:r>
          </w:p>
        </w:tc>
        <w:tc>
          <w:tcPr>
            <w:tcW w:w="7407" w:type="dxa"/>
          </w:tcPr>
          <w:p w:rsidR="00000000" w:rsidRDefault="00AC26C9">
            <w:pPr>
              <w:rPr>
                <w:lang w:val="fr-FR"/>
              </w:rPr>
            </w:pPr>
            <w:r>
              <w:rPr>
                <w:lang w:val="fr-FR"/>
              </w:rPr>
              <w:t>2019-09-27</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61e2911d-3942-4a36-97c4-40cd9cbf09ad</w:t>
            </w:r>
          </w:p>
        </w:tc>
        <w:tc>
          <w:tcPr>
            <w:tcW w:w="7407" w:type="dxa"/>
            <w:shd w:val="clear" w:color="auto" w:fill="F2F2F2" w:themeFill="background1" w:themeFillShade="F2"/>
          </w:tcPr>
          <w:p w:rsidR="00000000" w:rsidRDefault="00AC26C9">
            <w:pPr>
              <w:rPr>
                <w:noProof/>
              </w:rPr>
            </w:pPr>
            <w:r>
              <w:rPr>
                <w:noProof/>
              </w:rPr>
              <w:t>Live events now available for clipping up to 7 days after the event.</w:t>
            </w:r>
          </w:p>
        </w:tc>
        <w:tc>
          <w:tcPr>
            <w:tcW w:w="7407" w:type="dxa"/>
          </w:tcPr>
          <w:p w:rsidR="00000000" w:rsidRDefault="00AC26C9">
            <w:pPr>
              <w:rPr>
                <w:lang w:val="fr-FR"/>
              </w:rPr>
            </w:pPr>
            <w:r>
              <w:rPr>
                <w:lang w:val="fr-FR"/>
              </w:rPr>
              <w:t xml:space="preserve">Les </w:t>
            </w:r>
            <w:r>
              <w:rPr>
                <w:lang w:val="fr-FR"/>
              </w:rPr>
              <w:t>é</w:t>
            </w:r>
            <w:r>
              <w:rPr>
                <w:lang w:val="fr-FR"/>
              </w:rPr>
              <w:t>v</w:t>
            </w:r>
            <w:r>
              <w:rPr>
                <w:lang w:val="fr-FR"/>
              </w:rPr>
              <w:t>é</w:t>
            </w:r>
            <w:r>
              <w:rPr>
                <w:lang w:val="fr-FR"/>
              </w:rPr>
              <w:t>nements en direct sont d</w:t>
            </w:r>
            <w:r>
              <w:rPr>
                <w:lang w:val="fr-FR"/>
              </w:rPr>
              <w:t>é</w:t>
            </w:r>
            <w:r>
              <w:rPr>
                <w:lang w:val="fr-FR"/>
              </w:rPr>
              <w:t>sormais disponibles pour l'</w:t>
            </w:r>
            <w:r>
              <w:rPr>
                <w:lang w:val="fr-FR"/>
              </w:rPr>
              <w:t>é</w:t>
            </w:r>
            <w:r>
              <w:rPr>
                <w:lang w:val="fr-FR"/>
              </w:rPr>
              <w:t>cr</w:t>
            </w:r>
            <w:r>
              <w:rPr>
                <w:lang w:val="fr-FR"/>
              </w:rPr>
              <w:t>ê</w:t>
            </w:r>
            <w:r>
              <w:rPr>
                <w:lang w:val="fr-FR"/>
              </w:rPr>
              <w:t>tage jusqu'</w:t>
            </w:r>
            <w:r>
              <w:rPr>
                <w:lang w:val="fr-FR"/>
              </w:rPr>
              <w:t>à</w:t>
            </w:r>
            <w:r>
              <w:rPr>
                <w:lang w:val="fr-FR"/>
              </w:rPr>
              <w:t xml:space="preserve"> 7 jours apr</w:t>
            </w:r>
            <w:r>
              <w:rPr>
                <w:lang w:val="fr-FR"/>
              </w:rPr>
              <w:t>è</w:t>
            </w:r>
            <w:r>
              <w:rPr>
                <w:lang w:val="fr-FR"/>
              </w:rPr>
              <w:t>s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166e1944-20ad-4398-850f-a0f43824a616</w:t>
            </w:r>
          </w:p>
        </w:tc>
        <w:tc>
          <w:tcPr>
            <w:tcW w:w="7407" w:type="dxa"/>
            <w:shd w:val="clear" w:color="auto" w:fill="F2F2F2" w:themeFill="background1" w:themeFillShade="F2"/>
          </w:tcPr>
          <w:p w:rsidR="00000000" w:rsidRDefault="00AC26C9">
            <w:pPr>
              <w:rPr>
                <w:noProof/>
              </w:rPr>
            </w:pPr>
            <w:r>
              <w:rPr>
                <w:rStyle w:val="mqInternal"/>
                <w:noProof/>
              </w:rPr>
              <w:t>[1}</w:t>
            </w:r>
            <w:r>
              <w:rPr>
                <w:noProof/>
              </w:rPr>
              <w:t>Learn more</w:t>
            </w:r>
            <w:r>
              <w:rPr>
                <w:rStyle w:val="mqInternal"/>
                <w:noProof/>
              </w:rPr>
              <w:t>{2]</w:t>
            </w:r>
          </w:p>
        </w:tc>
        <w:tc>
          <w:tcPr>
            <w:tcW w:w="7407" w:type="dxa"/>
          </w:tcPr>
          <w:p w:rsidR="00000000" w:rsidRDefault="00AC26C9">
            <w:pPr>
              <w:rPr>
                <w:lang w:val="fr-FR"/>
              </w:rPr>
            </w:pPr>
            <w:r>
              <w:rPr>
                <w:rStyle w:val="mqInternal"/>
                <w:noProof/>
                <w:lang w:val="fr-FR"/>
              </w:rPr>
              <w:t>[1}</w:t>
            </w:r>
            <w:r>
              <w:rPr>
                <w:lang w:val="fr-FR"/>
              </w:rPr>
              <w:t>En savoir plus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6786d284-c48f-47ea-b402-3d08b951fd6e</w:t>
            </w:r>
          </w:p>
        </w:tc>
        <w:tc>
          <w:tcPr>
            <w:tcW w:w="7407" w:type="dxa"/>
            <w:shd w:val="clear" w:color="auto" w:fill="F2F2F2" w:themeFill="background1" w:themeFillShade="F2"/>
          </w:tcPr>
          <w:p w:rsidR="00000000" w:rsidRDefault="00AC26C9">
            <w:pPr>
              <w:rPr>
                <w:noProof/>
              </w:rPr>
            </w:pPr>
            <w:r>
              <w:rPr>
                <w:noProof/>
              </w:rPr>
              <w:t>2019-06-14</w:t>
            </w:r>
          </w:p>
        </w:tc>
        <w:tc>
          <w:tcPr>
            <w:tcW w:w="7407" w:type="dxa"/>
          </w:tcPr>
          <w:p w:rsidR="00000000" w:rsidRDefault="00AC26C9">
            <w:pPr>
              <w:rPr>
                <w:lang w:val="fr-FR"/>
              </w:rPr>
            </w:pPr>
            <w:r>
              <w:rPr>
                <w:lang w:val="fr-FR"/>
              </w:rPr>
              <w:t>2019-06-14</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021c6d6e-75</w:t>
            </w:r>
            <w:r>
              <w:rPr>
                <w:noProof/>
                <w:sz w:val="2"/>
              </w:rPr>
              <w:t>3e-4948-b580-cb1b3f8de891</w:t>
            </w:r>
          </w:p>
        </w:tc>
        <w:tc>
          <w:tcPr>
            <w:tcW w:w="7407" w:type="dxa"/>
            <w:shd w:val="clear" w:color="auto" w:fill="F2F2F2" w:themeFill="background1" w:themeFillShade="F2"/>
          </w:tcPr>
          <w:p w:rsidR="00000000" w:rsidRDefault="00AC26C9">
            <w:pPr>
              <w:rPr>
                <w:noProof/>
              </w:rPr>
            </w:pPr>
            <w:r>
              <w:rPr>
                <w:noProof/>
              </w:rPr>
              <w:t>The Live module now provides reports on live streaming event or channel performance.</w:t>
            </w:r>
          </w:p>
        </w:tc>
        <w:tc>
          <w:tcPr>
            <w:tcW w:w="7407" w:type="dxa"/>
          </w:tcPr>
          <w:p w:rsidR="00000000" w:rsidRDefault="00AC26C9">
            <w:pPr>
              <w:rPr>
                <w:lang w:val="fr-FR"/>
              </w:rPr>
            </w:pPr>
            <w:r>
              <w:rPr>
                <w:lang w:val="fr-FR"/>
              </w:rPr>
              <w:t>Le module Live fournit d</w:t>
            </w:r>
            <w:r>
              <w:rPr>
                <w:lang w:val="fr-FR"/>
              </w:rPr>
              <w:t>é</w:t>
            </w:r>
            <w:r>
              <w:rPr>
                <w:lang w:val="fr-FR"/>
              </w:rPr>
              <w:t xml:space="preserve">sormais des rapports sur les performances des </w:t>
            </w:r>
            <w:r>
              <w:rPr>
                <w:lang w:val="fr-FR"/>
              </w:rPr>
              <w:t>é</w:t>
            </w:r>
            <w:r>
              <w:rPr>
                <w:lang w:val="fr-FR"/>
              </w:rPr>
              <w:t>v</w:t>
            </w:r>
            <w:r>
              <w:rPr>
                <w:lang w:val="fr-FR"/>
              </w:rPr>
              <w:t>é</w:t>
            </w:r>
            <w:r>
              <w:rPr>
                <w:lang w:val="fr-FR"/>
              </w:rPr>
              <w:t>nements ou des cha</w:t>
            </w:r>
            <w:r>
              <w:rPr>
                <w:lang w:val="fr-FR"/>
              </w:rPr>
              <w:t>î</w:t>
            </w:r>
            <w:r>
              <w:rPr>
                <w:lang w:val="fr-FR"/>
              </w:rPr>
              <w:t>nes de diffusion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450f1401-c1ea-4a2a-b9c8-233ef3ceca71</w:t>
            </w:r>
          </w:p>
        </w:tc>
        <w:tc>
          <w:tcPr>
            <w:tcW w:w="7407" w:type="dxa"/>
            <w:shd w:val="clear" w:color="auto" w:fill="F2F2F2" w:themeFill="background1" w:themeFillShade="F2"/>
          </w:tcPr>
          <w:p w:rsidR="00000000" w:rsidRDefault="00AC26C9">
            <w:pPr>
              <w:rPr>
                <w:noProof/>
              </w:rPr>
            </w:pPr>
            <w:r>
              <w:rPr>
                <w:noProof/>
              </w:rPr>
              <w:t>Information including real-time concurrent viewers and aggregated post-event data about the viewers stream time, geography, and devices is available.</w:t>
            </w:r>
          </w:p>
        </w:tc>
        <w:tc>
          <w:tcPr>
            <w:tcW w:w="7407" w:type="dxa"/>
          </w:tcPr>
          <w:p w:rsidR="00000000" w:rsidRDefault="00AC26C9">
            <w:pPr>
              <w:rPr>
                <w:lang w:val="fr-FR"/>
              </w:rPr>
            </w:pPr>
            <w:r>
              <w:rPr>
                <w:lang w:val="fr-FR"/>
              </w:rPr>
              <w:t>Des informations, y compris les visionneuses simultan</w:t>
            </w:r>
            <w:r>
              <w:rPr>
                <w:lang w:val="fr-FR"/>
              </w:rPr>
              <w:t>é</w:t>
            </w:r>
            <w:r>
              <w:rPr>
                <w:lang w:val="fr-FR"/>
              </w:rPr>
              <w:t>es en temps r</w:t>
            </w:r>
            <w:r>
              <w:rPr>
                <w:lang w:val="fr-FR"/>
              </w:rPr>
              <w:t>é</w:t>
            </w:r>
            <w:r>
              <w:rPr>
                <w:lang w:val="fr-FR"/>
              </w:rPr>
              <w:t>e</w:t>
            </w:r>
            <w:r>
              <w:rPr>
                <w:lang w:val="fr-FR"/>
              </w:rPr>
              <w:t>l et les donn</w:t>
            </w:r>
            <w:r>
              <w:rPr>
                <w:lang w:val="fr-FR"/>
              </w:rPr>
              <w:t>é</w:t>
            </w:r>
            <w:r>
              <w:rPr>
                <w:lang w:val="fr-FR"/>
              </w:rPr>
              <w:t>es post-</w:t>
            </w:r>
            <w:r>
              <w:rPr>
                <w:lang w:val="fr-FR"/>
              </w:rPr>
              <w:t>é</w:t>
            </w:r>
            <w:r>
              <w:rPr>
                <w:lang w:val="fr-FR"/>
              </w:rPr>
              <w:t>v</w:t>
            </w:r>
            <w:r>
              <w:rPr>
                <w:lang w:val="fr-FR"/>
              </w:rPr>
              <w:t>é</w:t>
            </w:r>
            <w:r>
              <w:rPr>
                <w:lang w:val="fr-FR"/>
              </w:rPr>
              <w:t>nement agr</w:t>
            </w:r>
            <w:r>
              <w:rPr>
                <w:lang w:val="fr-FR"/>
              </w:rPr>
              <w:t>é</w:t>
            </w:r>
            <w:r>
              <w:rPr>
                <w:lang w:val="fr-FR"/>
              </w:rPr>
              <w:t>g</w:t>
            </w:r>
            <w:r>
              <w:rPr>
                <w:lang w:val="fr-FR"/>
              </w:rPr>
              <w:t>é</w:t>
            </w:r>
            <w:r>
              <w:rPr>
                <w:lang w:val="fr-FR"/>
              </w:rPr>
              <w:t>es sur le temps de diffusion, la g</w:t>
            </w:r>
            <w:r>
              <w:rPr>
                <w:lang w:val="fr-FR"/>
              </w:rPr>
              <w:t>é</w:t>
            </w:r>
            <w:r>
              <w:rPr>
                <w:lang w:val="fr-FR"/>
              </w:rPr>
              <w:t>ographie et les p</w:t>
            </w:r>
            <w:r>
              <w:rPr>
                <w:lang w:val="fr-FR"/>
              </w:rPr>
              <w:t>é</w:t>
            </w:r>
            <w:r>
              <w:rPr>
                <w:lang w:val="fr-FR"/>
              </w:rPr>
              <w:t>riph</w:t>
            </w:r>
            <w:r>
              <w:rPr>
                <w:lang w:val="fr-FR"/>
              </w:rPr>
              <w:t>é</w:t>
            </w:r>
            <w:r>
              <w:rPr>
                <w:lang w:val="fr-FR"/>
              </w:rPr>
              <w:t>riques des visionneuses, sont disponibles.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23f6f5d9-7a97-4fb1-9139-614a81a08ccd</w:t>
            </w:r>
          </w:p>
        </w:tc>
        <w:tc>
          <w:tcPr>
            <w:tcW w:w="7407" w:type="dxa"/>
            <w:shd w:val="clear" w:color="auto" w:fill="F2F2F2" w:themeFill="background1" w:themeFillShade="F2"/>
          </w:tcPr>
          <w:p w:rsidR="00000000" w:rsidRDefault="00AC26C9">
            <w:pPr>
              <w:rPr>
                <w:noProof/>
              </w:rPr>
            </w:pPr>
            <w:r>
              <w:rPr>
                <w:rStyle w:val="mqInternal"/>
                <w:noProof/>
              </w:rPr>
              <w:t>[1}</w:t>
            </w:r>
            <w:r>
              <w:rPr>
                <w:noProof/>
              </w:rPr>
              <w:t>Learn more</w:t>
            </w:r>
            <w:r>
              <w:rPr>
                <w:rStyle w:val="mqInternal"/>
                <w:noProof/>
              </w:rPr>
              <w:t>{2]</w:t>
            </w:r>
          </w:p>
        </w:tc>
        <w:tc>
          <w:tcPr>
            <w:tcW w:w="7407" w:type="dxa"/>
          </w:tcPr>
          <w:p w:rsidR="00000000" w:rsidRDefault="00AC26C9">
            <w:pPr>
              <w:rPr>
                <w:lang w:val="fr-FR"/>
              </w:rPr>
            </w:pPr>
            <w:r>
              <w:rPr>
                <w:rStyle w:val="mqInternal"/>
                <w:noProof/>
                <w:lang w:val="fr-FR"/>
              </w:rPr>
              <w:t>[1}</w:t>
            </w:r>
            <w:r>
              <w:rPr>
                <w:lang w:val="fr-FR"/>
              </w:rPr>
              <w:t>En savoir plus</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80b27c3b-245f-49c5-8701-5746248c</w:t>
            </w:r>
            <w:r>
              <w:rPr>
                <w:noProof/>
                <w:sz w:val="2"/>
              </w:rPr>
              <w:t>0d74</w:t>
            </w:r>
          </w:p>
        </w:tc>
        <w:tc>
          <w:tcPr>
            <w:tcW w:w="7407" w:type="dxa"/>
            <w:shd w:val="clear" w:color="auto" w:fill="F2F2F2" w:themeFill="background1" w:themeFillShade="F2"/>
          </w:tcPr>
          <w:p w:rsidR="00000000" w:rsidRDefault="00AC26C9">
            <w:pPr>
              <w:rPr>
                <w:noProof/>
              </w:rPr>
            </w:pPr>
            <w:r>
              <w:rPr>
                <w:noProof/>
              </w:rPr>
              <w:t>2019-05-13</w:t>
            </w:r>
          </w:p>
        </w:tc>
        <w:tc>
          <w:tcPr>
            <w:tcW w:w="7407" w:type="dxa"/>
          </w:tcPr>
          <w:p w:rsidR="00000000" w:rsidRDefault="00AC26C9">
            <w:pPr>
              <w:rPr>
                <w:lang w:val="fr-FR"/>
              </w:rPr>
            </w:pPr>
            <w:r>
              <w:rPr>
                <w:lang w:val="fr-FR"/>
              </w:rPr>
              <w:t>2019-05-13</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884a45cb-2902-4f42-859d-64d3863ef417</w:t>
            </w:r>
          </w:p>
        </w:tc>
        <w:tc>
          <w:tcPr>
            <w:tcW w:w="7407" w:type="dxa"/>
            <w:shd w:val="clear" w:color="auto" w:fill="F2F2F2" w:themeFill="background1" w:themeFillShade="F2"/>
          </w:tcPr>
          <w:p w:rsidR="00000000" w:rsidRDefault="00AC26C9">
            <w:pPr>
              <w:rPr>
                <w:noProof/>
              </w:rPr>
            </w:pPr>
            <w:r>
              <w:rPr>
                <w:noProof/>
              </w:rPr>
              <w:t xml:space="preserve">Added </w:t>
            </w:r>
            <w:r>
              <w:rPr>
                <w:rStyle w:val="mqInternal"/>
                <w:noProof/>
              </w:rPr>
              <w:t>[1}[2]{3]</w:t>
            </w:r>
            <w:r>
              <w:rPr>
                <w:noProof/>
              </w:rPr>
              <w:t xml:space="preserve"> to </w:t>
            </w:r>
            <w:r>
              <w:rPr>
                <w:rStyle w:val="mqInternal"/>
                <w:noProof/>
              </w:rPr>
              <w:t>[1}[5]{3]</w:t>
            </w:r>
            <w:r>
              <w:rPr>
                <w:noProof/>
              </w:rPr>
              <w:t xml:space="preserve"> fields for </w:t>
            </w:r>
            <w:r>
              <w:rPr>
                <w:rStyle w:val="mqInternal"/>
                <w:noProof/>
              </w:rPr>
              <w:t>[7}</w:t>
            </w:r>
            <w:r>
              <w:rPr>
                <w:noProof/>
              </w:rPr>
              <w:t>creating a live job</w:t>
            </w:r>
            <w:r>
              <w:rPr>
                <w:rStyle w:val="mqInternal"/>
                <w:noProof/>
              </w:rPr>
              <w:t>{8]</w:t>
            </w:r>
            <w:r>
              <w:rPr>
                <w:noProof/>
              </w:rPr>
              <w:t>.</w:t>
            </w:r>
          </w:p>
        </w:tc>
        <w:tc>
          <w:tcPr>
            <w:tcW w:w="7407" w:type="dxa"/>
          </w:tcPr>
          <w:p w:rsidR="00000000" w:rsidRDefault="00AC26C9">
            <w:pPr>
              <w:rPr>
                <w:lang w:val="fr-FR"/>
              </w:rPr>
            </w:pPr>
            <w:r>
              <w:rPr>
                <w:lang w:val="fr-FR"/>
              </w:rPr>
              <w:t>Ajout</w:t>
            </w:r>
            <w:r>
              <w:rPr>
                <w:lang w:val="fr-FR"/>
              </w:rPr>
              <w:t>é</w:t>
            </w:r>
            <w:r>
              <w:rPr>
                <w:lang w:val="fr-FR"/>
              </w:rPr>
              <w:t xml:space="preserve"> </w:t>
            </w:r>
            <w:r>
              <w:rPr>
                <w:rStyle w:val="mqInternal"/>
                <w:noProof/>
                <w:lang w:val="fr-FR"/>
              </w:rPr>
              <w:t>[1}[2]{3]</w:t>
            </w:r>
            <w:r>
              <w:rPr>
                <w:lang w:val="fr-FR"/>
              </w:rPr>
              <w:t xml:space="preserve"> aux </w:t>
            </w:r>
            <w:r>
              <w:rPr>
                <w:rStyle w:val="mqInternal"/>
                <w:noProof/>
                <w:lang w:val="fr-FR"/>
              </w:rPr>
              <w:t>[1}[5]{3]</w:t>
            </w:r>
            <w:r>
              <w:rPr>
                <w:lang w:val="fr-FR"/>
              </w:rPr>
              <w:t xml:space="preserve"> champs pour </w:t>
            </w:r>
            <w:r>
              <w:rPr>
                <w:rStyle w:val="mqInternal"/>
                <w:noProof/>
                <w:lang w:val="fr-FR"/>
              </w:rPr>
              <w:t>[7}</w:t>
            </w:r>
            <w:r>
              <w:rPr>
                <w:lang w:val="fr-FR"/>
              </w:rPr>
              <w:t>cr</w:t>
            </w:r>
            <w:r>
              <w:rPr>
                <w:lang w:val="fr-FR"/>
              </w:rPr>
              <w:t>é</w:t>
            </w:r>
            <w:r>
              <w:rPr>
                <w:lang w:val="fr-FR"/>
              </w:rPr>
              <w:t>er un travail en direct</w:t>
            </w:r>
            <w:r>
              <w:rPr>
                <w:rStyle w:val="mqInternal"/>
                <w:noProof/>
                <w:lang w:val="fr-FR"/>
              </w:rPr>
              <w:t>{8]</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52b0efdc-ff48-4a87-b0b2-b39985ab42e4</w:t>
            </w:r>
          </w:p>
        </w:tc>
        <w:tc>
          <w:tcPr>
            <w:tcW w:w="7407" w:type="dxa"/>
            <w:shd w:val="clear" w:color="auto" w:fill="F2F2F2" w:themeFill="background1" w:themeFillShade="F2"/>
          </w:tcPr>
          <w:p w:rsidR="00000000" w:rsidRDefault="00AC26C9">
            <w:pPr>
              <w:rPr>
                <w:noProof/>
              </w:rPr>
            </w:pPr>
            <w:r>
              <w:rPr>
                <w:noProof/>
              </w:rPr>
              <w:t>2019-05-06</w:t>
            </w:r>
          </w:p>
        </w:tc>
        <w:tc>
          <w:tcPr>
            <w:tcW w:w="7407" w:type="dxa"/>
          </w:tcPr>
          <w:p w:rsidR="00000000" w:rsidRDefault="00AC26C9">
            <w:pPr>
              <w:rPr>
                <w:lang w:val="fr-FR"/>
              </w:rPr>
            </w:pPr>
            <w:r>
              <w:rPr>
                <w:lang w:val="fr-FR"/>
              </w:rPr>
              <w:t>2019-05-06</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c31c5a65-62a8-4aed-8286-8c1891e7f2ea</w:t>
            </w:r>
          </w:p>
        </w:tc>
        <w:tc>
          <w:tcPr>
            <w:tcW w:w="7407" w:type="dxa"/>
            <w:shd w:val="clear" w:color="auto" w:fill="F2F2F2" w:themeFill="background1" w:themeFillShade="F2"/>
          </w:tcPr>
          <w:p w:rsidR="00000000" w:rsidRDefault="00AC26C9">
            <w:pPr>
              <w:rPr>
                <w:noProof/>
              </w:rPr>
            </w:pPr>
            <w:r>
              <w:rPr>
                <w:noProof/>
              </w:rPr>
              <w:t xml:space="preserve">Added support for </w:t>
            </w:r>
            <w:r>
              <w:rPr>
                <w:rStyle w:val="mqInternal"/>
                <w:noProof/>
              </w:rPr>
              <w:t>[1}</w:t>
            </w:r>
            <w:r>
              <w:rPr>
                <w:noProof/>
              </w:rPr>
              <w:t>adding ad metadata</w:t>
            </w:r>
            <w:r>
              <w:rPr>
                <w:rStyle w:val="mqInternal"/>
                <w:noProof/>
              </w:rPr>
              <w:t>{2]</w:t>
            </w:r>
            <w:r>
              <w:rPr>
                <w:noProof/>
              </w:rPr>
              <w:t xml:space="preserve"> to an ongoing live stream.</w:t>
            </w:r>
          </w:p>
        </w:tc>
        <w:tc>
          <w:tcPr>
            <w:tcW w:w="7407" w:type="dxa"/>
          </w:tcPr>
          <w:p w:rsidR="00000000" w:rsidRDefault="00AC26C9">
            <w:pPr>
              <w:rPr>
                <w:lang w:val="fr-FR"/>
              </w:rPr>
            </w:pPr>
            <w:r>
              <w:rPr>
                <w:lang w:val="fr-FR"/>
              </w:rPr>
              <w:t xml:space="preserve">Ajout de la prise en charge de l' </w:t>
            </w:r>
            <w:r>
              <w:rPr>
                <w:rStyle w:val="mqInternal"/>
                <w:noProof/>
                <w:lang w:val="fr-FR"/>
              </w:rPr>
              <w:t>[1}</w:t>
            </w:r>
            <w:r>
              <w:rPr>
                <w:lang w:val="fr-FR"/>
              </w:rPr>
              <w:t>ajout de m</w:t>
            </w:r>
            <w:r>
              <w:rPr>
                <w:lang w:val="fr-FR"/>
              </w:rPr>
              <w:t>é</w:t>
            </w:r>
            <w:r>
              <w:rPr>
                <w:lang w:val="fr-FR"/>
              </w:rPr>
              <w:t>tadonn</w:t>
            </w:r>
            <w:r>
              <w:rPr>
                <w:lang w:val="fr-FR"/>
              </w:rPr>
              <w:t>é</w:t>
            </w:r>
            <w:r>
              <w:rPr>
                <w:lang w:val="fr-FR"/>
              </w:rPr>
              <w:t>es publicitaires</w:t>
            </w:r>
            <w:r>
              <w:rPr>
                <w:rStyle w:val="mqInternal"/>
                <w:noProof/>
                <w:lang w:val="fr-FR"/>
              </w:rPr>
              <w:t>{2]</w:t>
            </w:r>
            <w:r>
              <w:rPr>
                <w:lang w:val="fr-FR"/>
              </w:rPr>
              <w:t xml:space="preserve"> </w:t>
            </w:r>
            <w:r>
              <w:rPr>
                <w:lang w:val="fr-FR"/>
              </w:rPr>
              <w:t>à</w:t>
            </w:r>
            <w:r>
              <w:rPr>
                <w:lang w:val="fr-FR"/>
              </w:rPr>
              <w:t xml:space="preserve"> un flux en direct continu</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727ba1f7-493a-49d9-8e18-f0f10b2b6562</w:t>
            </w:r>
          </w:p>
        </w:tc>
        <w:tc>
          <w:tcPr>
            <w:tcW w:w="7407" w:type="dxa"/>
            <w:shd w:val="clear" w:color="auto" w:fill="F2F2F2" w:themeFill="background1" w:themeFillShade="F2"/>
          </w:tcPr>
          <w:p w:rsidR="00000000" w:rsidRDefault="00AC26C9">
            <w:pPr>
              <w:rPr>
                <w:noProof/>
              </w:rPr>
            </w:pPr>
            <w:r>
              <w:rPr>
                <w:noProof/>
              </w:rPr>
              <w:t>2019-01-28</w:t>
            </w:r>
          </w:p>
        </w:tc>
        <w:tc>
          <w:tcPr>
            <w:tcW w:w="7407" w:type="dxa"/>
          </w:tcPr>
          <w:p w:rsidR="00000000" w:rsidRDefault="00AC26C9">
            <w:pPr>
              <w:rPr>
                <w:lang w:val="fr-FR"/>
              </w:rPr>
            </w:pPr>
            <w:r>
              <w:rPr>
                <w:lang w:val="fr-FR"/>
              </w:rPr>
              <w:t>2019-01-28</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d1b7e946-97c6-4474-992d-d46490a1b27b</w:t>
            </w:r>
          </w:p>
        </w:tc>
        <w:tc>
          <w:tcPr>
            <w:tcW w:w="7407" w:type="dxa"/>
            <w:shd w:val="clear" w:color="auto" w:fill="F2F2F2" w:themeFill="background1" w:themeFillShade="F2"/>
          </w:tcPr>
          <w:p w:rsidR="00000000" w:rsidRDefault="00AC26C9">
            <w:pPr>
              <w:rPr>
                <w:noProof/>
              </w:rPr>
            </w:pPr>
            <w:r>
              <w:rPr>
                <w:noProof/>
              </w:rPr>
              <w:t xml:space="preserve">Added support for </w:t>
            </w:r>
            <w:r>
              <w:rPr>
                <w:rStyle w:val="mqInternal"/>
                <w:noProof/>
              </w:rPr>
              <w:t>[1}</w:t>
            </w:r>
            <w:r>
              <w:rPr>
                <w:noProof/>
              </w:rPr>
              <w:t>RTMP outputs</w:t>
            </w:r>
            <w:r>
              <w:rPr>
                <w:rStyle w:val="mqInternal"/>
                <w:noProof/>
              </w:rPr>
              <w:t>{2]</w:t>
            </w:r>
            <w:r>
              <w:rPr>
                <w:noProof/>
              </w:rPr>
              <w:t>.</w:t>
            </w:r>
          </w:p>
        </w:tc>
        <w:tc>
          <w:tcPr>
            <w:tcW w:w="7407" w:type="dxa"/>
          </w:tcPr>
          <w:p w:rsidR="00000000" w:rsidRDefault="00AC26C9">
            <w:pPr>
              <w:rPr>
                <w:lang w:val="fr-FR"/>
              </w:rPr>
            </w:pPr>
            <w:r>
              <w:rPr>
                <w:lang w:val="fr-FR"/>
              </w:rPr>
              <w:t xml:space="preserve">Ajout de la prise en charge des </w:t>
            </w:r>
            <w:r>
              <w:rPr>
                <w:rStyle w:val="mqInternal"/>
                <w:noProof/>
                <w:lang w:val="fr-FR"/>
              </w:rPr>
              <w:t>[1}</w:t>
            </w:r>
            <w:r>
              <w:rPr>
                <w:lang w:val="fr-FR"/>
              </w:rPr>
              <w:t>sorties RTMP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153d6344-4547-4725-8560-08d6c41dcc1a</w:t>
            </w:r>
          </w:p>
        </w:tc>
        <w:tc>
          <w:tcPr>
            <w:tcW w:w="7407" w:type="dxa"/>
            <w:shd w:val="clear" w:color="auto" w:fill="F2F2F2" w:themeFill="background1" w:themeFillShade="F2"/>
          </w:tcPr>
          <w:p w:rsidR="00000000" w:rsidRDefault="00AC26C9">
            <w:pPr>
              <w:rPr>
                <w:noProof/>
              </w:rPr>
            </w:pPr>
            <w:r>
              <w:rPr>
                <w:noProof/>
              </w:rPr>
              <w:t>2019-01-21</w:t>
            </w:r>
          </w:p>
        </w:tc>
        <w:tc>
          <w:tcPr>
            <w:tcW w:w="7407" w:type="dxa"/>
          </w:tcPr>
          <w:p w:rsidR="00000000" w:rsidRDefault="00AC26C9">
            <w:pPr>
              <w:rPr>
                <w:lang w:val="fr-FR"/>
              </w:rPr>
            </w:pPr>
            <w:r>
              <w:rPr>
                <w:lang w:val="fr-FR"/>
              </w:rPr>
              <w:t>2019-01-21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9c0a81f2-23ed-4f41-9798-e7d4542f322d</w:t>
            </w:r>
          </w:p>
        </w:tc>
        <w:tc>
          <w:tcPr>
            <w:tcW w:w="7407" w:type="dxa"/>
            <w:shd w:val="clear" w:color="auto" w:fill="F2F2F2" w:themeFill="background1" w:themeFillShade="F2"/>
          </w:tcPr>
          <w:p w:rsidR="00000000" w:rsidRDefault="00AC26C9">
            <w:pPr>
              <w:rPr>
                <w:noProof/>
              </w:rPr>
            </w:pPr>
            <w:r>
              <w:rPr>
                <w:noProof/>
              </w:rPr>
              <w:t xml:space="preserve">Added support for </w:t>
            </w:r>
            <w:r>
              <w:rPr>
                <w:rStyle w:val="mqInternal"/>
                <w:noProof/>
              </w:rPr>
              <w:t>[1}</w:t>
            </w:r>
            <w:r>
              <w:rPr>
                <w:noProof/>
              </w:rPr>
              <w:t>new input protocols</w:t>
            </w:r>
            <w:r>
              <w:rPr>
                <w:rStyle w:val="mqInternal"/>
                <w:noProof/>
              </w:rPr>
              <w:t>{2]</w:t>
            </w:r>
            <w:r>
              <w:rPr>
                <w:noProof/>
              </w:rPr>
              <w:t xml:space="preserve"> (to allow MPEG2-TS input).</w:t>
            </w:r>
          </w:p>
        </w:tc>
        <w:tc>
          <w:tcPr>
            <w:tcW w:w="7407" w:type="dxa"/>
          </w:tcPr>
          <w:p w:rsidR="00000000" w:rsidRDefault="00AC26C9">
            <w:pPr>
              <w:rPr>
                <w:lang w:val="fr-FR"/>
              </w:rPr>
            </w:pPr>
            <w:r>
              <w:rPr>
                <w:lang w:val="fr-FR"/>
              </w:rPr>
              <w:t xml:space="preserve">Ajout de la prise en charge des </w:t>
            </w:r>
            <w:r>
              <w:rPr>
                <w:rStyle w:val="mqInternal"/>
                <w:noProof/>
                <w:lang w:val="fr-FR"/>
              </w:rPr>
              <w:t>[1}</w:t>
            </w:r>
            <w:r>
              <w:rPr>
                <w:lang w:val="fr-FR"/>
              </w:rPr>
              <w:t>nouveaux protocoles d'entr</w:t>
            </w:r>
            <w:r>
              <w:rPr>
                <w:lang w:val="fr-FR"/>
              </w:rPr>
              <w:t>é</w:t>
            </w:r>
            <w:r>
              <w:rPr>
                <w:lang w:val="fr-FR"/>
              </w:rPr>
              <w:t>e</w:t>
            </w:r>
            <w:r>
              <w:rPr>
                <w:rStyle w:val="mqInternal"/>
                <w:noProof/>
                <w:lang w:val="fr-FR"/>
              </w:rPr>
              <w:t>{2]</w:t>
            </w:r>
            <w:r>
              <w:rPr>
                <w:lang w:val="fr-FR"/>
              </w:rPr>
              <w:t xml:space="preserve"> (pour permettre l'entr</w:t>
            </w:r>
            <w:r>
              <w:rPr>
                <w:lang w:val="fr-FR"/>
              </w:rPr>
              <w:t>é</w:t>
            </w:r>
            <w:r>
              <w:rPr>
                <w:lang w:val="fr-FR"/>
              </w:rPr>
              <w:t>e MPEG2-TS).</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streaming-live-to-beacon.html</w:t>
            </w:r>
          </w:p>
          <w:p w:rsidR="00000000" w:rsidRDefault="00AC26C9">
            <w:pPr>
              <w:jc w:val="center"/>
              <w:rPr>
                <w:b/>
                <w:noProof/>
              </w:rPr>
            </w:pPr>
            <w:r>
              <w:rPr>
                <w:b/>
                <w:noProof/>
              </w:rPr>
              <w:t>MQ971010 a218557f-1192-4ac9-8ced-0ebdb65b4607</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65264323-d875-489f-a37e-80561a9d92dc</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2173292c-5b4d-4169-9b28-7f17448b929b</w:t>
            </w:r>
          </w:p>
        </w:tc>
        <w:tc>
          <w:tcPr>
            <w:tcW w:w="7407" w:type="dxa"/>
            <w:shd w:val="clear" w:color="auto" w:fill="F2F2F2" w:themeFill="background1" w:themeFillShade="F2"/>
          </w:tcPr>
          <w:p w:rsidR="00000000" w:rsidRDefault="00AC26C9">
            <w:pPr>
              <w:rPr>
                <w:noProof/>
              </w:rPr>
            </w:pPr>
            <w:r>
              <w:rPr>
                <w:noProof/>
              </w:rPr>
              <w:t>Stream a Live event to the Beacon App parent:</w:t>
            </w:r>
          </w:p>
        </w:tc>
        <w:tc>
          <w:tcPr>
            <w:tcW w:w="7407" w:type="dxa"/>
          </w:tcPr>
          <w:p w:rsidR="00000000" w:rsidRDefault="00AC26C9">
            <w:pPr>
              <w:rPr>
                <w:lang w:val="fr-FR"/>
              </w:rPr>
            </w:pPr>
            <w:r>
              <w:rPr>
                <w:lang w:val="fr-FR"/>
              </w:rPr>
              <w:t xml:space="preserve">Diffusez un </w:t>
            </w:r>
            <w:r>
              <w:rPr>
                <w:lang w:val="fr-FR"/>
              </w:rPr>
              <w:t>é</w:t>
            </w:r>
            <w:r>
              <w:rPr>
                <w:lang w:val="fr-FR"/>
              </w:rPr>
              <w:t>v</w:t>
            </w:r>
            <w:r>
              <w:rPr>
                <w:lang w:val="fr-FR"/>
              </w:rPr>
              <w:t>é</w:t>
            </w:r>
            <w:r>
              <w:rPr>
                <w:lang w:val="fr-FR"/>
              </w:rPr>
              <w:t>nement en direct vers le parent de l'application Beacon: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165fcd34-8a07-459f-9f1d-ef38d1f84a89</w:t>
            </w:r>
          </w:p>
        </w:tc>
        <w:tc>
          <w:tcPr>
            <w:tcW w:w="7407" w:type="dxa"/>
            <w:shd w:val="clear" w:color="auto" w:fill="F2F2F2" w:themeFill="background1" w:themeFillShade="F2"/>
          </w:tcPr>
          <w:p w:rsidR="00000000" w:rsidRDefault="00AC26C9">
            <w:pPr>
              <w:rPr>
                <w:noProof/>
              </w:rPr>
            </w:pPr>
            <w:r>
              <w:rPr>
                <w:noProof/>
              </w:rPr>
              <w:t>Live Module ---</w:t>
            </w:r>
          </w:p>
        </w:tc>
        <w:tc>
          <w:tcPr>
            <w:tcW w:w="7407" w:type="dxa"/>
          </w:tcPr>
          <w:p w:rsidR="00000000" w:rsidRDefault="00AC26C9">
            <w:pPr>
              <w:rPr>
                <w:lang w:val="fr-FR"/>
              </w:rPr>
            </w:pPr>
            <w:r>
              <w:rPr>
                <w:lang w:val="fr-FR"/>
              </w:rPr>
              <w:t>Module en direct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bcea2e03-baed-4d7e-898f-755da7283862</w:t>
            </w:r>
          </w:p>
        </w:tc>
        <w:tc>
          <w:tcPr>
            <w:tcW w:w="7407" w:type="dxa"/>
            <w:shd w:val="clear" w:color="auto" w:fill="F2F2F2" w:themeFill="background1" w:themeFillShade="F2"/>
          </w:tcPr>
          <w:p w:rsidR="00000000" w:rsidRDefault="00AC26C9">
            <w:pPr>
              <w:rPr>
                <w:noProof/>
              </w:rPr>
            </w:pPr>
            <w:r>
              <w:rPr>
                <w:noProof/>
              </w:rPr>
              <w:t>Stream a Live event to the Beacon App</w:t>
            </w:r>
          </w:p>
        </w:tc>
        <w:tc>
          <w:tcPr>
            <w:tcW w:w="7407" w:type="dxa"/>
          </w:tcPr>
          <w:p w:rsidR="00000000" w:rsidRDefault="00AC26C9">
            <w:pPr>
              <w:rPr>
                <w:lang w:val="fr-FR"/>
              </w:rPr>
            </w:pPr>
            <w:r>
              <w:rPr>
                <w:lang w:val="fr-FR"/>
              </w:rPr>
              <w:t xml:space="preserve">Diffuser un </w:t>
            </w:r>
            <w:r>
              <w:rPr>
                <w:lang w:val="fr-FR"/>
              </w:rPr>
              <w:t>é</w:t>
            </w:r>
            <w:r>
              <w:rPr>
                <w:lang w:val="fr-FR"/>
              </w:rPr>
              <w:t>v</w:t>
            </w:r>
            <w:r>
              <w:rPr>
                <w:lang w:val="fr-FR"/>
              </w:rPr>
              <w:t>é</w:t>
            </w:r>
            <w:r>
              <w:rPr>
                <w:lang w:val="fr-FR"/>
              </w:rPr>
              <w:t>nement en direct sur l'application Beacon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145e951c-d2d3-4f9a-ad13-53fc1d225759</w:t>
            </w:r>
          </w:p>
        </w:tc>
        <w:tc>
          <w:tcPr>
            <w:tcW w:w="7407" w:type="dxa"/>
            <w:shd w:val="clear" w:color="auto" w:fill="F2F2F2" w:themeFill="background1" w:themeFillShade="F2"/>
          </w:tcPr>
          <w:p w:rsidR="00000000" w:rsidRDefault="00AC26C9">
            <w:pPr>
              <w:rPr>
                <w:noProof/>
              </w:rPr>
            </w:pPr>
            <w:r>
              <w:rPr>
                <w:noProof/>
              </w:rPr>
              <w:t>In this topic you will learn how to stream a Live event to the Beacon App.</w:t>
            </w:r>
          </w:p>
        </w:tc>
        <w:tc>
          <w:tcPr>
            <w:tcW w:w="7407" w:type="dxa"/>
          </w:tcPr>
          <w:p w:rsidR="00000000" w:rsidRDefault="00AC26C9">
            <w:pPr>
              <w:rPr>
                <w:lang w:val="fr-FR"/>
              </w:rPr>
            </w:pPr>
            <w:r>
              <w:rPr>
                <w:lang w:val="fr-FR"/>
              </w:rPr>
              <w:t xml:space="preserve">Dans cette rubrique, vous apprendrez comment diffuser un </w:t>
            </w:r>
            <w:r>
              <w:rPr>
                <w:lang w:val="fr-FR"/>
              </w:rPr>
              <w:t>é</w:t>
            </w:r>
            <w:r>
              <w:rPr>
                <w:lang w:val="fr-FR"/>
              </w:rPr>
              <w:t>v</w:t>
            </w:r>
            <w:r>
              <w:rPr>
                <w:lang w:val="fr-FR"/>
              </w:rPr>
              <w:t>é</w:t>
            </w:r>
            <w:r>
              <w:rPr>
                <w:lang w:val="fr-FR"/>
              </w:rPr>
              <w:t>nement en direct sur l'application Bea</w:t>
            </w:r>
            <w:r>
              <w:rPr>
                <w:lang w:val="fr-FR"/>
              </w:rPr>
              <w:t>con.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b80105c0-df0a-4bec-9e11-89b718a0020e</w:t>
            </w:r>
          </w:p>
        </w:tc>
        <w:tc>
          <w:tcPr>
            <w:tcW w:w="7407" w:type="dxa"/>
            <w:shd w:val="clear" w:color="auto" w:fill="F2F2F2" w:themeFill="background1" w:themeFillShade="F2"/>
          </w:tcPr>
          <w:p w:rsidR="00000000" w:rsidRDefault="00AC26C9">
            <w:pPr>
              <w:rPr>
                <w:noProof/>
              </w:rPr>
            </w:pPr>
            <w:r>
              <w:rPr>
                <w:noProof/>
              </w:rPr>
              <w:t>Overview</w:t>
            </w:r>
          </w:p>
        </w:tc>
        <w:tc>
          <w:tcPr>
            <w:tcW w:w="7407" w:type="dxa"/>
          </w:tcPr>
          <w:p w:rsidR="00000000" w:rsidRDefault="00AC26C9">
            <w:pPr>
              <w:rPr>
                <w:lang w:val="fr-FR"/>
              </w:rPr>
            </w:pPr>
            <w:r>
              <w:rPr>
                <w:lang w:val="fr-FR"/>
              </w:rPr>
              <w:t>Vue d'ensemble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7749ee4d-b240-47fa-9f93-6c52cd2344fd</w:t>
            </w:r>
          </w:p>
        </w:tc>
        <w:tc>
          <w:tcPr>
            <w:tcW w:w="7407" w:type="dxa"/>
            <w:shd w:val="clear" w:color="auto" w:fill="F2F2F2" w:themeFill="background1" w:themeFillShade="F2"/>
          </w:tcPr>
          <w:p w:rsidR="00000000" w:rsidRDefault="00AC26C9">
            <w:pPr>
              <w:rPr>
                <w:noProof/>
              </w:rPr>
            </w:pPr>
            <w:r>
              <w:rPr>
                <w:noProof/>
              </w:rPr>
              <w:t>To stream a Live event to your Application, you must follow a series of steps to connect your Video Cloud Live account and Brightcove Beacon.</w:t>
            </w:r>
          </w:p>
        </w:tc>
        <w:tc>
          <w:tcPr>
            <w:tcW w:w="7407" w:type="dxa"/>
          </w:tcPr>
          <w:p w:rsidR="00000000" w:rsidRDefault="00AC26C9">
            <w:pPr>
              <w:rPr>
                <w:lang w:val="fr-FR"/>
              </w:rPr>
            </w:pPr>
            <w:r>
              <w:rPr>
                <w:lang w:val="fr-FR"/>
              </w:rPr>
              <w:t>Pou</w:t>
            </w:r>
            <w:r>
              <w:rPr>
                <w:lang w:val="fr-FR"/>
              </w:rPr>
              <w:t xml:space="preserve">r diffuser un </w:t>
            </w:r>
            <w:r>
              <w:rPr>
                <w:lang w:val="fr-FR"/>
              </w:rPr>
              <w:t>é</w:t>
            </w:r>
            <w:r>
              <w:rPr>
                <w:lang w:val="fr-FR"/>
              </w:rPr>
              <w:t>v</w:t>
            </w:r>
            <w:r>
              <w:rPr>
                <w:lang w:val="fr-FR"/>
              </w:rPr>
              <w:t>é</w:t>
            </w:r>
            <w:r>
              <w:rPr>
                <w:lang w:val="fr-FR"/>
              </w:rPr>
              <w:t>nement en direct dans votre Application, vous devez suivre une s</w:t>
            </w:r>
            <w:r>
              <w:rPr>
                <w:lang w:val="fr-FR"/>
              </w:rPr>
              <w:t>é</w:t>
            </w:r>
            <w:r>
              <w:rPr>
                <w:lang w:val="fr-FR"/>
              </w:rPr>
              <w:t>rie d'</w:t>
            </w:r>
            <w:r>
              <w:rPr>
                <w:lang w:val="fr-FR"/>
              </w:rPr>
              <w:t>é</w:t>
            </w:r>
            <w:r>
              <w:rPr>
                <w:lang w:val="fr-FR"/>
              </w:rPr>
              <w:t>tapes pour connecter votre compte Video Cloud Live et Brightcove Beacon.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7761d5c9-cb89-47b7-a3c3-ecd5e28b852c</w:t>
            </w:r>
          </w:p>
        </w:tc>
        <w:tc>
          <w:tcPr>
            <w:tcW w:w="7407" w:type="dxa"/>
            <w:shd w:val="clear" w:color="auto" w:fill="F2F2F2" w:themeFill="background1" w:themeFillShade="F2"/>
          </w:tcPr>
          <w:p w:rsidR="00000000" w:rsidRDefault="00AC26C9">
            <w:pPr>
              <w:rPr>
                <w:noProof/>
              </w:rPr>
            </w:pPr>
            <w:r>
              <w:rPr>
                <w:noProof/>
              </w:rPr>
              <w:t>A high-level view of the process is:</w:t>
            </w:r>
          </w:p>
        </w:tc>
        <w:tc>
          <w:tcPr>
            <w:tcW w:w="7407" w:type="dxa"/>
          </w:tcPr>
          <w:p w:rsidR="00000000" w:rsidRDefault="00AC26C9">
            <w:pPr>
              <w:rPr>
                <w:lang w:val="fr-FR"/>
              </w:rPr>
            </w:pPr>
            <w:r>
              <w:rPr>
                <w:lang w:val="fr-FR"/>
              </w:rPr>
              <w:t>Une vue de haut niveau du processus est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80f425ec-fb68-4a12-ae75-d551f6c7da76</w:t>
            </w:r>
          </w:p>
        </w:tc>
        <w:tc>
          <w:tcPr>
            <w:tcW w:w="7407" w:type="dxa"/>
            <w:shd w:val="clear" w:color="auto" w:fill="F2F2F2" w:themeFill="background1" w:themeFillShade="F2"/>
          </w:tcPr>
          <w:p w:rsidR="00000000" w:rsidRDefault="00AC26C9">
            <w:pPr>
              <w:rPr>
                <w:noProof/>
              </w:rPr>
            </w:pPr>
            <w:r>
              <w:rPr>
                <w:noProof/>
              </w:rPr>
              <w:t>The first is step is create an Event and a Playlist in Brightcove Beacon.</w:t>
            </w:r>
          </w:p>
        </w:tc>
        <w:tc>
          <w:tcPr>
            <w:tcW w:w="7407" w:type="dxa"/>
          </w:tcPr>
          <w:p w:rsidR="00000000" w:rsidRDefault="00AC26C9">
            <w:pPr>
              <w:rPr>
                <w:lang w:val="fr-FR"/>
              </w:rPr>
            </w:pPr>
            <w:r>
              <w:rPr>
                <w:lang w:val="fr-FR"/>
              </w:rPr>
              <w:t>La premi</w:t>
            </w:r>
            <w:r>
              <w:rPr>
                <w:lang w:val="fr-FR"/>
              </w:rPr>
              <w:t>è</w:t>
            </w:r>
            <w:r>
              <w:rPr>
                <w:lang w:val="fr-FR"/>
              </w:rPr>
              <w:t xml:space="preserve">re </w:t>
            </w:r>
            <w:r>
              <w:rPr>
                <w:lang w:val="fr-FR"/>
              </w:rPr>
              <w:t>é</w:t>
            </w:r>
            <w:r>
              <w:rPr>
                <w:lang w:val="fr-FR"/>
              </w:rPr>
              <w:t xml:space="preserve">tape consiste </w:t>
            </w:r>
            <w:r>
              <w:rPr>
                <w:lang w:val="fr-FR"/>
              </w:rPr>
              <w:t>à</w:t>
            </w:r>
            <w:r>
              <w:rPr>
                <w:lang w:val="fr-FR"/>
              </w:rPr>
              <w:t xml:space="preserve"> cr</w:t>
            </w:r>
            <w:r>
              <w:rPr>
                <w:lang w:val="fr-FR"/>
              </w:rPr>
              <w:t>é</w:t>
            </w:r>
            <w:r>
              <w:rPr>
                <w:lang w:val="fr-FR"/>
              </w:rPr>
              <w:t xml:space="preserve">er un </w:t>
            </w:r>
            <w:r>
              <w:rPr>
                <w:lang w:val="fr-FR"/>
              </w:rPr>
              <w:t>é</w:t>
            </w:r>
            <w:r>
              <w:rPr>
                <w:lang w:val="fr-FR"/>
              </w:rPr>
              <w:t>v</w:t>
            </w:r>
            <w:r>
              <w:rPr>
                <w:lang w:val="fr-FR"/>
              </w:rPr>
              <w:t>é</w:t>
            </w:r>
            <w:r>
              <w:rPr>
                <w:lang w:val="fr-FR"/>
              </w:rPr>
              <w:t>nement et une playlist dans Brightcove Beacon.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87c333</w:t>
            </w:r>
            <w:r>
              <w:rPr>
                <w:noProof/>
                <w:sz w:val="2"/>
              </w:rPr>
              <w:t>0a-d84f-41e9-8f29-5b73637d4d89</w:t>
            </w:r>
          </w:p>
        </w:tc>
        <w:tc>
          <w:tcPr>
            <w:tcW w:w="7407" w:type="dxa"/>
            <w:shd w:val="clear" w:color="auto" w:fill="F2F2F2" w:themeFill="background1" w:themeFillShade="F2"/>
          </w:tcPr>
          <w:p w:rsidR="00000000" w:rsidRDefault="00AC26C9">
            <w:pPr>
              <w:rPr>
                <w:noProof/>
              </w:rPr>
            </w:pPr>
            <w:r>
              <w:rPr>
                <w:noProof/>
              </w:rPr>
              <w:t>This event will become available in the App as a place holder for your video.</w:t>
            </w:r>
          </w:p>
        </w:tc>
        <w:tc>
          <w:tcPr>
            <w:tcW w:w="7407" w:type="dxa"/>
          </w:tcPr>
          <w:p w:rsidR="00000000" w:rsidRDefault="00AC26C9">
            <w:pPr>
              <w:rPr>
                <w:lang w:val="fr-FR"/>
              </w:rPr>
            </w:pPr>
            <w:r>
              <w:rPr>
                <w:lang w:val="fr-FR"/>
              </w:rPr>
              <w:t xml:space="preserve">Cet </w:t>
            </w:r>
            <w:r>
              <w:rPr>
                <w:lang w:val="fr-FR"/>
              </w:rPr>
              <w:t>é</w:t>
            </w:r>
            <w:r>
              <w:rPr>
                <w:lang w:val="fr-FR"/>
              </w:rPr>
              <w:t>v</w:t>
            </w:r>
            <w:r>
              <w:rPr>
                <w:lang w:val="fr-FR"/>
              </w:rPr>
              <w:t>é</w:t>
            </w:r>
            <w:r>
              <w:rPr>
                <w:lang w:val="fr-FR"/>
              </w:rPr>
              <w:t>nement sera disponible dans l'application en tant que lieu de place pour votre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bf1a7861-71b2-4c0d-8949-dfe65fb191a9</w:t>
            </w:r>
          </w:p>
        </w:tc>
        <w:tc>
          <w:tcPr>
            <w:tcW w:w="7407" w:type="dxa"/>
            <w:shd w:val="clear" w:color="auto" w:fill="F2F2F2" w:themeFill="background1" w:themeFillShade="F2"/>
          </w:tcPr>
          <w:p w:rsidR="00000000" w:rsidRDefault="00AC26C9">
            <w:pPr>
              <w:rPr>
                <w:noProof/>
              </w:rPr>
            </w:pPr>
            <w:r>
              <w:rPr>
                <w:noProof/>
              </w:rPr>
              <w:t>Go to your V</w:t>
            </w:r>
            <w:r>
              <w:rPr>
                <w:noProof/>
              </w:rPr>
              <w:t>ideo Cloud account and access Live to create your event and obtain the Job ID that will work as an identifier.</w:t>
            </w:r>
          </w:p>
        </w:tc>
        <w:tc>
          <w:tcPr>
            <w:tcW w:w="7407" w:type="dxa"/>
          </w:tcPr>
          <w:p w:rsidR="00000000" w:rsidRDefault="00AC26C9">
            <w:pPr>
              <w:rPr>
                <w:lang w:val="fr-FR"/>
              </w:rPr>
            </w:pPr>
            <w:r>
              <w:rPr>
                <w:lang w:val="fr-FR"/>
              </w:rPr>
              <w:t>Acc</w:t>
            </w:r>
            <w:r>
              <w:rPr>
                <w:lang w:val="fr-FR"/>
              </w:rPr>
              <w:t>é</w:t>
            </w:r>
            <w:r>
              <w:rPr>
                <w:lang w:val="fr-FR"/>
              </w:rPr>
              <w:t xml:space="preserve">dez </w:t>
            </w:r>
            <w:r>
              <w:rPr>
                <w:lang w:val="fr-FR"/>
              </w:rPr>
              <w:t>à</w:t>
            </w:r>
            <w:r>
              <w:rPr>
                <w:lang w:val="fr-FR"/>
              </w:rPr>
              <w:t xml:space="preserve"> votre compte Video Cloud et acc</w:t>
            </w:r>
            <w:r>
              <w:rPr>
                <w:lang w:val="fr-FR"/>
              </w:rPr>
              <w:t>é</w:t>
            </w:r>
            <w:r>
              <w:rPr>
                <w:lang w:val="fr-FR"/>
              </w:rPr>
              <w:t xml:space="preserve">dez </w:t>
            </w:r>
            <w:r>
              <w:rPr>
                <w:lang w:val="fr-FR"/>
              </w:rPr>
              <w:t>à</w:t>
            </w:r>
            <w:r>
              <w:rPr>
                <w:lang w:val="fr-FR"/>
              </w:rPr>
              <w:t xml:space="preserve"> Live pour cr</w:t>
            </w:r>
            <w:r>
              <w:rPr>
                <w:lang w:val="fr-FR"/>
              </w:rPr>
              <w:t>é</w:t>
            </w:r>
            <w:r>
              <w:rPr>
                <w:lang w:val="fr-FR"/>
              </w:rPr>
              <w:t xml:space="preserve">er votre </w:t>
            </w:r>
            <w:r>
              <w:rPr>
                <w:lang w:val="fr-FR"/>
              </w:rPr>
              <w:t>é</w:t>
            </w:r>
            <w:r>
              <w:rPr>
                <w:lang w:val="fr-FR"/>
              </w:rPr>
              <w:t>v</w:t>
            </w:r>
            <w:r>
              <w:rPr>
                <w:lang w:val="fr-FR"/>
              </w:rPr>
              <w:t>é</w:t>
            </w:r>
            <w:r>
              <w:rPr>
                <w:lang w:val="fr-FR"/>
              </w:rPr>
              <w:t>nement et obtenir le Job ID qui fonctionnera comme identifiant.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1bd</w:t>
            </w:r>
            <w:r>
              <w:rPr>
                <w:noProof/>
                <w:sz w:val="2"/>
              </w:rPr>
              <w:t>ea6de-ef9c-4130-9abc-e3dc5964ea34</w:t>
            </w:r>
          </w:p>
        </w:tc>
        <w:tc>
          <w:tcPr>
            <w:tcW w:w="7407" w:type="dxa"/>
            <w:shd w:val="clear" w:color="auto" w:fill="F2F2F2" w:themeFill="background1" w:themeFillShade="F2"/>
          </w:tcPr>
          <w:p w:rsidR="00000000" w:rsidRDefault="00AC26C9">
            <w:pPr>
              <w:rPr>
                <w:noProof/>
              </w:rPr>
            </w:pPr>
            <w:r>
              <w:rPr>
                <w:noProof/>
              </w:rPr>
              <w:t>Back in Brightcove Beacon, you will be able to connect your Live streaming putting the Job ID generated in Live platform under the Events section of the platform.</w:t>
            </w:r>
          </w:p>
        </w:tc>
        <w:tc>
          <w:tcPr>
            <w:tcW w:w="7407" w:type="dxa"/>
          </w:tcPr>
          <w:p w:rsidR="00000000" w:rsidRDefault="00AC26C9">
            <w:pPr>
              <w:rPr>
                <w:lang w:val="fr-FR"/>
              </w:rPr>
            </w:pPr>
            <w:r>
              <w:rPr>
                <w:lang w:val="fr-FR"/>
              </w:rPr>
              <w:t>De retour dans Brightcove Beacon, vous pourrez connecter vo</w:t>
            </w:r>
            <w:r>
              <w:rPr>
                <w:lang w:val="fr-FR"/>
              </w:rPr>
              <w:t>tre streaming en direct en mettant l'ID de travail g</w:t>
            </w:r>
            <w:r>
              <w:rPr>
                <w:lang w:val="fr-FR"/>
              </w:rPr>
              <w:t>é</w:t>
            </w:r>
            <w:r>
              <w:rPr>
                <w:lang w:val="fr-FR"/>
              </w:rPr>
              <w:t>n</w:t>
            </w:r>
            <w:r>
              <w:rPr>
                <w:lang w:val="fr-FR"/>
              </w:rPr>
              <w:t>é</w:t>
            </w:r>
            <w:r>
              <w:rPr>
                <w:lang w:val="fr-FR"/>
              </w:rPr>
              <w:t>r</w:t>
            </w:r>
            <w:r>
              <w:rPr>
                <w:lang w:val="fr-FR"/>
              </w:rPr>
              <w:t>é</w:t>
            </w:r>
            <w:r>
              <w:rPr>
                <w:lang w:val="fr-FR"/>
              </w:rPr>
              <w:t xml:space="preserve"> dans la plateforme Live dans la section Ev</w:t>
            </w:r>
            <w:r>
              <w:rPr>
                <w:lang w:val="fr-FR"/>
              </w:rPr>
              <w:t>é</w:t>
            </w:r>
            <w:r>
              <w:rPr>
                <w:lang w:val="fr-FR"/>
              </w:rPr>
              <w:t>nements de la plateforme.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8778a477-298b-4d18-8839-eb764a1d0f58</w:t>
            </w:r>
          </w:p>
        </w:tc>
        <w:tc>
          <w:tcPr>
            <w:tcW w:w="7407" w:type="dxa"/>
            <w:shd w:val="clear" w:color="auto" w:fill="F2F2F2" w:themeFill="background1" w:themeFillShade="F2"/>
          </w:tcPr>
          <w:p w:rsidR="00000000" w:rsidRDefault="00AC26C9">
            <w:pPr>
              <w:rPr>
                <w:noProof/>
              </w:rPr>
            </w:pPr>
            <w:r>
              <w:rPr>
                <w:noProof/>
              </w:rPr>
              <w:t>Wait for the connection and the Live video will start streaming in the Beacon App.</w:t>
            </w:r>
          </w:p>
        </w:tc>
        <w:tc>
          <w:tcPr>
            <w:tcW w:w="7407" w:type="dxa"/>
          </w:tcPr>
          <w:p w:rsidR="00000000" w:rsidRDefault="00AC26C9">
            <w:pPr>
              <w:rPr>
                <w:lang w:val="fr-FR"/>
              </w:rPr>
            </w:pPr>
            <w:r>
              <w:rPr>
                <w:lang w:val="fr-FR"/>
              </w:rPr>
              <w:t>Attendez la connexion et la vid</w:t>
            </w:r>
            <w:r>
              <w:rPr>
                <w:lang w:val="fr-FR"/>
              </w:rPr>
              <w:t>é</w:t>
            </w:r>
            <w:r>
              <w:rPr>
                <w:lang w:val="fr-FR"/>
              </w:rPr>
              <w:t>o Live d</w:t>
            </w:r>
            <w:r>
              <w:rPr>
                <w:lang w:val="fr-FR"/>
              </w:rPr>
              <w:t>é</w:t>
            </w:r>
            <w:r>
              <w:rPr>
                <w:lang w:val="fr-FR"/>
              </w:rPr>
              <w:t>marre en streaming dans l'application Beacon.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b03d7c42-2e3c-4bea-b235-43166626dcdc</w:t>
            </w:r>
          </w:p>
        </w:tc>
        <w:tc>
          <w:tcPr>
            <w:tcW w:w="7407" w:type="dxa"/>
            <w:shd w:val="clear" w:color="auto" w:fill="F2F2F2" w:themeFill="background1" w:themeFillShade="F2"/>
          </w:tcPr>
          <w:p w:rsidR="00000000" w:rsidRDefault="00AC26C9">
            <w:pPr>
              <w:rPr>
                <w:noProof/>
              </w:rPr>
            </w:pPr>
            <w:r>
              <w:rPr>
                <w:noProof/>
              </w:rPr>
              <w:t>In the last section, you will see the steps to create a different type of event in Live by a Static Entry Point.</w:t>
            </w:r>
          </w:p>
        </w:tc>
        <w:tc>
          <w:tcPr>
            <w:tcW w:w="7407" w:type="dxa"/>
          </w:tcPr>
          <w:p w:rsidR="00000000" w:rsidRDefault="00AC26C9">
            <w:pPr>
              <w:rPr>
                <w:lang w:val="fr-FR"/>
              </w:rPr>
            </w:pPr>
            <w:r>
              <w:rPr>
                <w:lang w:val="fr-FR"/>
              </w:rPr>
              <w:t>Dans la derni</w:t>
            </w:r>
            <w:r>
              <w:rPr>
                <w:lang w:val="fr-FR"/>
              </w:rPr>
              <w:t>è</w:t>
            </w:r>
            <w:r>
              <w:rPr>
                <w:lang w:val="fr-FR"/>
              </w:rPr>
              <w:t xml:space="preserve">re section, vous verrez les </w:t>
            </w:r>
            <w:r>
              <w:rPr>
                <w:lang w:val="fr-FR"/>
              </w:rPr>
              <w:t>é</w:t>
            </w:r>
            <w:r>
              <w:rPr>
                <w:lang w:val="fr-FR"/>
              </w:rPr>
              <w:t xml:space="preserve">tapes </w:t>
            </w:r>
            <w:r>
              <w:rPr>
                <w:lang w:val="fr-FR"/>
              </w:rPr>
              <w:t>à</w:t>
            </w:r>
            <w:r>
              <w:rPr>
                <w:lang w:val="fr-FR"/>
              </w:rPr>
              <w:t xml:space="preserve"> suivre pour cr</w:t>
            </w:r>
            <w:r>
              <w:rPr>
                <w:lang w:val="fr-FR"/>
              </w:rPr>
              <w:t>é</w:t>
            </w:r>
            <w:r>
              <w:rPr>
                <w:lang w:val="fr-FR"/>
              </w:rPr>
              <w:t>er un autre type d'</w:t>
            </w:r>
            <w:r>
              <w:rPr>
                <w:lang w:val="fr-FR"/>
              </w:rPr>
              <w:t>é</w:t>
            </w:r>
            <w:r>
              <w:rPr>
                <w:lang w:val="fr-FR"/>
              </w:rPr>
              <w:t>v</w:t>
            </w:r>
            <w:r>
              <w:rPr>
                <w:lang w:val="fr-FR"/>
              </w:rPr>
              <w:t>é</w:t>
            </w:r>
            <w:r>
              <w:rPr>
                <w:lang w:val="fr-FR"/>
              </w:rPr>
              <w:t>nement dans Live by a Static Entry Point.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0f045dd1-2709-4ded-aa76-8f25917f5d50</w:t>
            </w:r>
          </w:p>
        </w:tc>
        <w:tc>
          <w:tcPr>
            <w:tcW w:w="7407" w:type="dxa"/>
            <w:shd w:val="clear" w:color="auto" w:fill="F2F2F2" w:themeFill="background1" w:themeFillShade="F2"/>
          </w:tcPr>
          <w:p w:rsidR="00000000" w:rsidRDefault="00AC26C9">
            <w:pPr>
              <w:rPr>
                <w:noProof/>
              </w:rPr>
            </w:pPr>
            <w:r>
              <w:rPr>
                <w:noProof/>
              </w:rPr>
              <w:t>The rest of this document will provide details for each of these steps.</w:t>
            </w:r>
          </w:p>
        </w:tc>
        <w:tc>
          <w:tcPr>
            <w:tcW w:w="7407" w:type="dxa"/>
          </w:tcPr>
          <w:p w:rsidR="00000000" w:rsidRDefault="00AC26C9">
            <w:pPr>
              <w:rPr>
                <w:lang w:val="fr-FR"/>
              </w:rPr>
            </w:pPr>
            <w:r>
              <w:rPr>
                <w:lang w:val="fr-FR"/>
              </w:rPr>
              <w:t>Le reste du pr</w:t>
            </w:r>
            <w:r>
              <w:rPr>
                <w:lang w:val="fr-FR"/>
              </w:rPr>
              <w:t>é</w:t>
            </w:r>
            <w:r>
              <w:rPr>
                <w:lang w:val="fr-FR"/>
              </w:rPr>
              <w:t>sent docume</w:t>
            </w:r>
            <w:r>
              <w:rPr>
                <w:lang w:val="fr-FR"/>
              </w:rPr>
              <w:t>nt fournira des d</w:t>
            </w:r>
            <w:r>
              <w:rPr>
                <w:lang w:val="fr-FR"/>
              </w:rPr>
              <w:t>é</w:t>
            </w:r>
            <w:r>
              <w:rPr>
                <w:lang w:val="fr-FR"/>
              </w:rPr>
              <w:t xml:space="preserve">tails pour chacune de ces </w:t>
            </w:r>
            <w:r>
              <w:rPr>
                <w:lang w:val="fr-FR"/>
              </w:rPr>
              <w:t>é</w:t>
            </w:r>
            <w:r>
              <w:rPr>
                <w:lang w:val="fr-FR"/>
              </w:rPr>
              <w:t>tapes.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860f2c23-01ee-4636-9406-c9f4788e2518</w:t>
            </w:r>
          </w:p>
        </w:tc>
        <w:tc>
          <w:tcPr>
            <w:tcW w:w="7407" w:type="dxa"/>
            <w:shd w:val="clear" w:color="auto" w:fill="F2F2F2" w:themeFill="background1" w:themeFillShade="F2"/>
          </w:tcPr>
          <w:p w:rsidR="00000000" w:rsidRDefault="00AC26C9">
            <w:pPr>
              <w:rPr>
                <w:noProof/>
              </w:rPr>
            </w:pPr>
            <w:r>
              <w:rPr>
                <w:noProof/>
              </w:rPr>
              <w:t>Create a Live event in Beacon:</w:t>
            </w:r>
          </w:p>
        </w:tc>
        <w:tc>
          <w:tcPr>
            <w:tcW w:w="7407" w:type="dxa"/>
          </w:tcPr>
          <w:p w:rsidR="00000000" w:rsidRDefault="00AC26C9">
            <w:pPr>
              <w:rPr>
                <w:lang w:val="fr-FR"/>
              </w:rPr>
            </w:pPr>
            <w:r>
              <w:rPr>
                <w:lang w:val="fr-FR"/>
              </w:rPr>
              <w:t>Cr</w:t>
            </w:r>
            <w:r>
              <w:rPr>
                <w:lang w:val="fr-FR"/>
              </w:rPr>
              <w:t>é</w:t>
            </w:r>
            <w:r>
              <w:rPr>
                <w:lang w:val="fr-FR"/>
              </w:rPr>
              <w:t xml:space="preserve">ez un </w:t>
            </w:r>
            <w:r>
              <w:rPr>
                <w:lang w:val="fr-FR"/>
              </w:rPr>
              <w:t>é</w:t>
            </w:r>
            <w:r>
              <w:rPr>
                <w:lang w:val="fr-FR"/>
              </w:rPr>
              <w:t>v</w:t>
            </w:r>
            <w:r>
              <w:rPr>
                <w:lang w:val="fr-FR"/>
              </w:rPr>
              <w:t>é</w:t>
            </w:r>
            <w:r>
              <w:rPr>
                <w:lang w:val="fr-FR"/>
              </w:rPr>
              <w:t>nement en direct dans Beacon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8f9d6c5c-7324-457e-949c-04467fef3881</w:t>
            </w:r>
          </w:p>
        </w:tc>
        <w:tc>
          <w:tcPr>
            <w:tcW w:w="7407" w:type="dxa"/>
            <w:shd w:val="clear" w:color="auto" w:fill="F2F2F2" w:themeFill="background1" w:themeFillShade="F2"/>
          </w:tcPr>
          <w:p w:rsidR="00000000" w:rsidRDefault="00AC26C9">
            <w:pPr>
              <w:rPr>
                <w:noProof/>
              </w:rPr>
            </w:pPr>
            <w:r>
              <w:rPr>
                <w:noProof/>
              </w:rPr>
              <w:t>In the Brightcove Beacon platform, click on th</w:t>
            </w:r>
            <w:r>
              <w:rPr>
                <w:noProof/>
              </w:rPr>
              <w:t xml:space="preserve">e </w:t>
            </w:r>
            <w:r>
              <w:rPr>
                <w:rStyle w:val="mqInternal"/>
                <w:noProof/>
              </w:rPr>
              <w:t>[1}</w:t>
            </w:r>
            <w:r>
              <w:rPr>
                <w:noProof/>
              </w:rPr>
              <w:t>Events</w:t>
            </w:r>
            <w:r>
              <w:rPr>
                <w:rStyle w:val="mqInternal"/>
                <w:noProof/>
              </w:rPr>
              <w:t>{2]</w:t>
            </w:r>
            <w:r>
              <w:rPr>
                <w:noProof/>
              </w:rPr>
              <w:t xml:space="preserve"> tab to start the set-up of an Event:</w:t>
            </w:r>
          </w:p>
        </w:tc>
        <w:tc>
          <w:tcPr>
            <w:tcW w:w="7407" w:type="dxa"/>
          </w:tcPr>
          <w:p w:rsidR="00000000" w:rsidRDefault="00AC26C9">
            <w:pPr>
              <w:rPr>
                <w:lang w:val="fr-FR"/>
              </w:rPr>
            </w:pPr>
            <w:r>
              <w:rPr>
                <w:lang w:val="fr-FR"/>
              </w:rPr>
              <w:t xml:space="preserve">Dans la plateforme Brightcove Beacon, cliquez sur l'onglet </w:t>
            </w:r>
            <w:r>
              <w:rPr>
                <w:rStyle w:val="mqInternal"/>
                <w:noProof/>
                <w:lang w:val="fr-FR"/>
              </w:rPr>
              <w:t>[1}</w:t>
            </w:r>
            <w:r>
              <w:rPr>
                <w:lang w:val="fr-FR"/>
              </w:rPr>
              <w:t>É</w:t>
            </w:r>
            <w:r>
              <w:rPr>
                <w:lang w:val="fr-FR"/>
              </w:rPr>
              <w:t>v</w:t>
            </w:r>
            <w:r>
              <w:rPr>
                <w:lang w:val="fr-FR"/>
              </w:rPr>
              <w:t>é</w:t>
            </w:r>
            <w:r>
              <w:rPr>
                <w:lang w:val="fr-FR"/>
              </w:rPr>
              <w:t>nements</w:t>
            </w:r>
            <w:r>
              <w:rPr>
                <w:rStyle w:val="mqInternal"/>
                <w:noProof/>
                <w:lang w:val="fr-FR"/>
              </w:rPr>
              <w:t>{2]</w:t>
            </w:r>
            <w:r>
              <w:rPr>
                <w:lang w:val="fr-FR"/>
              </w:rPr>
              <w:t xml:space="preserve"> pour d</w:t>
            </w:r>
            <w:r>
              <w:rPr>
                <w:lang w:val="fr-FR"/>
              </w:rPr>
              <w:t>é</w:t>
            </w:r>
            <w:r>
              <w:rPr>
                <w:lang w:val="fr-FR"/>
              </w:rPr>
              <w:t xml:space="preserve">marrer la configuration d'un </w:t>
            </w:r>
            <w:r>
              <w:rPr>
                <w:lang w:val="fr-FR"/>
              </w:rPr>
              <w:t>é</w:t>
            </w:r>
            <w:r>
              <w:rPr>
                <w:lang w:val="fr-FR"/>
              </w:rPr>
              <w:t>v</w:t>
            </w:r>
            <w:r>
              <w:rPr>
                <w:lang w:val="fr-FR"/>
              </w:rPr>
              <w:t>é</w:t>
            </w:r>
            <w:r>
              <w:rPr>
                <w:lang w:val="fr-FR"/>
              </w:rPr>
              <w:t>nement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 </w:t>
            </w:r>
            <w:r>
              <w:rPr>
                <w:noProof/>
                <w:sz w:val="16"/>
              </w:rPr>
              <w:br/>
            </w:r>
            <w:r>
              <w:rPr>
                <w:noProof/>
                <w:sz w:val="2"/>
              </w:rPr>
              <w:t>f06f83d0-c8ea-423f-af85-766f8edbad2d</w:t>
            </w:r>
          </w:p>
        </w:tc>
        <w:tc>
          <w:tcPr>
            <w:tcW w:w="7407" w:type="dxa"/>
            <w:shd w:val="clear" w:color="auto" w:fill="F2F2F2" w:themeFill="background1" w:themeFillShade="F2"/>
          </w:tcPr>
          <w:p w:rsidR="00000000" w:rsidRDefault="00AC26C9">
            <w:pPr>
              <w:rPr>
                <w:noProof/>
              </w:rPr>
            </w:pPr>
            <w:r>
              <w:rPr>
                <w:noProof/>
              </w:rPr>
              <w:t xml:space="preserve">Only activated accounts with </w:t>
            </w:r>
            <w:r>
              <w:rPr>
                <w:rStyle w:val="mqInternal"/>
                <w:noProof/>
              </w:rPr>
              <w:t>[1}</w:t>
            </w:r>
            <w:r>
              <w:rPr>
                <w:noProof/>
              </w:rPr>
              <w:t>Brightcove Beacon Live</w:t>
            </w:r>
            <w:r>
              <w:rPr>
                <w:rStyle w:val="mqInternal"/>
                <w:noProof/>
              </w:rPr>
              <w:t>{2]</w:t>
            </w:r>
            <w:r>
              <w:rPr>
                <w:noProof/>
              </w:rPr>
              <w:t xml:space="preserve"> will have the </w:t>
            </w:r>
            <w:r>
              <w:rPr>
                <w:rStyle w:val="mqInternal"/>
                <w:noProof/>
              </w:rPr>
              <w:t>[1}</w:t>
            </w:r>
            <w:r>
              <w:rPr>
                <w:noProof/>
              </w:rPr>
              <w:t>Playlists</w:t>
            </w:r>
            <w:r>
              <w:rPr>
                <w:rStyle w:val="mqInternal"/>
                <w:noProof/>
              </w:rPr>
              <w:t>{2]</w:t>
            </w:r>
            <w:r>
              <w:rPr>
                <w:noProof/>
              </w:rPr>
              <w:t xml:space="preserve"> and </w:t>
            </w:r>
            <w:r>
              <w:rPr>
                <w:rStyle w:val="mqInternal"/>
                <w:noProof/>
              </w:rPr>
              <w:t>[1}</w:t>
            </w:r>
            <w:r>
              <w:rPr>
                <w:noProof/>
              </w:rPr>
              <w:t>Events</w:t>
            </w:r>
            <w:r>
              <w:rPr>
                <w:rStyle w:val="mqInternal"/>
                <w:noProof/>
              </w:rPr>
              <w:t>{2]</w:t>
            </w:r>
            <w:r>
              <w:rPr>
                <w:noProof/>
              </w:rPr>
              <w:t xml:space="preserve"> available in the tabs section.</w:t>
            </w:r>
          </w:p>
        </w:tc>
        <w:tc>
          <w:tcPr>
            <w:tcW w:w="7407" w:type="dxa"/>
          </w:tcPr>
          <w:p w:rsidR="00000000" w:rsidRDefault="00AC26C9">
            <w:pPr>
              <w:rPr>
                <w:lang w:val="fr-FR"/>
              </w:rPr>
            </w:pPr>
            <w:r>
              <w:rPr>
                <w:lang w:val="fr-FR"/>
              </w:rPr>
              <w:t>Seuls les comptes activ</w:t>
            </w:r>
            <w:r>
              <w:rPr>
                <w:lang w:val="fr-FR"/>
              </w:rPr>
              <w:t>é</w:t>
            </w:r>
            <w:r>
              <w:rPr>
                <w:lang w:val="fr-FR"/>
              </w:rPr>
              <w:t xml:space="preserve">s avec </w:t>
            </w:r>
            <w:r>
              <w:rPr>
                <w:rStyle w:val="mqInternal"/>
                <w:noProof/>
                <w:lang w:val="fr-FR"/>
              </w:rPr>
              <w:t>[1}</w:t>
            </w:r>
            <w:r>
              <w:rPr>
                <w:lang w:val="fr-FR"/>
              </w:rPr>
              <w:t>Brightcove Beacon Live</w:t>
            </w:r>
            <w:r>
              <w:rPr>
                <w:rStyle w:val="mqInternal"/>
                <w:noProof/>
                <w:lang w:val="fr-FR"/>
              </w:rPr>
              <w:t>{2]</w:t>
            </w:r>
            <w:r>
              <w:rPr>
                <w:lang w:val="fr-FR"/>
              </w:rPr>
              <w:t xml:space="preserve"> auront les </w:t>
            </w:r>
            <w:r>
              <w:rPr>
                <w:rStyle w:val="mqInternal"/>
                <w:noProof/>
                <w:lang w:val="fr-FR"/>
              </w:rPr>
              <w:t>[1}</w:t>
            </w:r>
            <w:r>
              <w:rPr>
                <w:lang w:val="fr-FR"/>
              </w:rPr>
              <w:t>listes de lecture et les</w:t>
            </w:r>
            <w:r>
              <w:rPr>
                <w:rStyle w:val="mqInternal"/>
                <w:noProof/>
                <w:lang w:val="fr-FR"/>
              </w:rPr>
              <w:t>{2]</w:t>
            </w:r>
            <w:r>
              <w:rPr>
                <w:lang w:val="fr-FR"/>
              </w:rPr>
              <w:t xml:space="preserve"> </w:t>
            </w:r>
            <w:r>
              <w:rPr>
                <w:rStyle w:val="mqInternal"/>
                <w:noProof/>
                <w:lang w:val="fr-FR"/>
              </w:rPr>
              <w:t>[1}</w:t>
            </w:r>
            <w:r>
              <w:rPr>
                <w:lang w:val="fr-FR"/>
              </w:rPr>
              <w:t>é</w:t>
            </w:r>
            <w:r>
              <w:rPr>
                <w:lang w:val="fr-FR"/>
              </w:rPr>
              <w:t>v</w:t>
            </w:r>
            <w:r>
              <w:rPr>
                <w:lang w:val="fr-FR"/>
              </w:rPr>
              <w:t>é</w:t>
            </w:r>
            <w:r>
              <w:rPr>
                <w:lang w:val="fr-FR"/>
              </w:rPr>
              <w:t>nements</w:t>
            </w:r>
            <w:r>
              <w:rPr>
                <w:rStyle w:val="mqInternal"/>
                <w:noProof/>
                <w:lang w:val="fr-FR"/>
              </w:rPr>
              <w:t>{2]</w:t>
            </w:r>
            <w:r>
              <w:rPr>
                <w:lang w:val="fr-FR"/>
              </w:rPr>
              <w:t xml:space="preserve"> disponibles dans la section des o</w:t>
            </w:r>
            <w:r>
              <w:rPr>
                <w:lang w:val="fr-FR"/>
              </w:rPr>
              <w:t>nglets.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19 </w:t>
            </w:r>
            <w:r>
              <w:rPr>
                <w:noProof/>
                <w:sz w:val="16"/>
              </w:rPr>
              <w:br/>
            </w:r>
            <w:r>
              <w:rPr>
                <w:noProof/>
                <w:sz w:val="2"/>
              </w:rPr>
              <w:t>7814305f-014d-4c5d-bb7a-77732fc26915</w:t>
            </w:r>
          </w:p>
        </w:tc>
        <w:tc>
          <w:tcPr>
            <w:tcW w:w="7407" w:type="dxa"/>
            <w:shd w:val="clear" w:color="auto" w:fill="F2F2F2" w:themeFill="background1" w:themeFillShade="F2"/>
          </w:tcPr>
          <w:p w:rsidR="00000000" w:rsidRDefault="00AC26C9">
            <w:pPr>
              <w:rPr>
                <w:noProof/>
              </w:rPr>
            </w:pPr>
            <w:r>
              <w:rPr>
                <w:noProof/>
              </w:rPr>
              <w:t>Please contact Brightcove Support in case you don't have them activated.</w:t>
            </w:r>
          </w:p>
        </w:tc>
        <w:tc>
          <w:tcPr>
            <w:tcW w:w="7407" w:type="dxa"/>
          </w:tcPr>
          <w:p w:rsidR="00000000" w:rsidRDefault="00AC26C9">
            <w:pPr>
              <w:rPr>
                <w:lang w:val="fr-FR"/>
              </w:rPr>
            </w:pPr>
            <w:r>
              <w:rPr>
                <w:lang w:val="fr-FR"/>
              </w:rPr>
              <w:t>Veuillez contacter le support Brightcove au cas o</w:t>
            </w:r>
            <w:r>
              <w:rPr>
                <w:lang w:val="fr-FR"/>
              </w:rPr>
              <w:t>ù</w:t>
            </w:r>
            <w:r>
              <w:rPr>
                <w:lang w:val="fr-FR"/>
              </w:rPr>
              <w:t xml:space="preserve"> vous ne les avez pas activ</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c5cef4e8-6785-4acf-af59-99b371e82a23</w:t>
            </w:r>
          </w:p>
        </w:tc>
        <w:tc>
          <w:tcPr>
            <w:tcW w:w="7407" w:type="dxa"/>
            <w:shd w:val="clear" w:color="auto" w:fill="F2F2F2" w:themeFill="background1" w:themeFillShade="F2"/>
          </w:tcPr>
          <w:p w:rsidR="00000000" w:rsidRDefault="00AC26C9">
            <w:pPr>
              <w:rPr>
                <w:noProof/>
              </w:rPr>
            </w:pPr>
            <w:r>
              <w:rPr>
                <w:noProof/>
              </w:rPr>
              <w:t xml:space="preserve">Click on </w:t>
            </w:r>
            <w:r>
              <w:rPr>
                <w:rStyle w:val="mqInternal"/>
                <w:noProof/>
              </w:rPr>
              <w:t>[</w:t>
            </w:r>
            <w:r>
              <w:rPr>
                <w:rStyle w:val="mqInternal"/>
                <w:noProof/>
              </w:rPr>
              <w:t>1}</w:t>
            </w:r>
            <w:r>
              <w:rPr>
                <w:noProof/>
              </w:rPr>
              <w:t>Add a new Event</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 xml:space="preserve">Ajouter un nouvel </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22 </w:t>
            </w:r>
            <w:r>
              <w:rPr>
                <w:noProof/>
                <w:sz w:val="16"/>
              </w:rPr>
              <w:br/>
            </w:r>
            <w:r>
              <w:rPr>
                <w:noProof/>
                <w:sz w:val="2"/>
              </w:rPr>
              <w:t>e65840f1-3e52-412b-a335-dcb006a6788f</w:t>
            </w:r>
          </w:p>
        </w:tc>
        <w:tc>
          <w:tcPr>
            <w:tcW w:w="7407" w:type="dxa"/>
            <w:shd w:val="clear" w:color="auto" w:fill="F2F2F2" w:themeFill="background1" w:themeFillShade="F2"/>
          </w:tcPr>
          <w:p w:rsidR="00000000" w:rsidRDefault="00AC26C9">
            <w:pPr>
              <w:rPr>
                <w:noProof/>
              </w:rPr>
            </w:pPr>
            <w:r>
              <w:rPr>
                <w:noProof/>
              </w:rPr>
              <w:t xml:space="preserve">Give the Live event a </w:t>
            </w:r>
            <w:r>
              <w:rPr>
                <w:rStyle w:val="mqInternal"/>
                <w:noProof/>
              </w:rPr>
              <w:t>[1}</w:t>
            </w:r>
            <w:r>
              <w:rPr>
                <w:noProof/>
              </w:rPr>
              <w:t>Name</w:t>
            </w:r>
            <w:r>
              <w:rPr>
                <w:rStyle w:val="mqInternal"/>
                <w:noProof/>
              </w:rPr>
              <w:t>{2]</w:t>
            </w:r>
            <w:r>
              <w:rPr>
                <w:noProof/>
              </w:rPr>
              <w:t xml:space="preserve">, and an </w:t>
            </w:r>
            <w:r>
              <w:rPr>
                <w:rStyle w:val="mqInternal"/>
                <w:noProof/>
              </w:rPr>
              <w:t>[1}</w:t>
            </w:r>
            <w:r>
              <w:rPr>
                <w:noProof/>
              </w:rPr>
              <w:t>Event Start Date</w:t>
            </w:r>
            <w:r>
              <w:rPr>
                <w:rStyle w:val="mqInternal"/>
                <w:noProof/>
              </w:rPr>
              <w:t>{2]</w:t>
            </w:r>
            <w:r>
              <w:rPr>
                <w:noProof/>
              </w:rPr>
              <w:t>:</w:t>
            </w:r>
          </w:p>
        </w:tc>
        <w:tc>
          <w:tcPr>
            <w:tcW w:w="7407" w:type="dxa"/>
          </w:tcPr>
          <w:p w:rsidR="00000000" w:rsidRDefault="00AC26C9">
            <w:pPr>
              <w:rPr>
                <w:lang w:val="fr-FR"/>
              </w:rPr>
            </w:pPr>
            <w:r>
              <w:rPr>
                <w:lang w:val="fr-FR"/>
              </w:rPr>
              <w:t xml:space="preserve">Donnez un </w:t>
            </w:r>
            <w:r>
              <w:rPr>
                <w:rStyle w:val="mqInternal"/>
                <w:noProof/>
                <w:lang w:val="fr-FR"/>
              </w:rPr>
              <w:t>[1}</w:t>
            </w:r>
            <w:r>
              <w:rPr>
                <w:lang w:val="fr-FR"/>
              </w:rPr>
              <w:t>nom</w:t>
            </w:r>
            <w:r>
              <w:rPr>
                <w:rStyle w:val="mqInternal"/>
                <w:noProof/>
                <w:lang w:val="fr-FR"/>
              </w:rPr>
              <w:t>{2]</w:t>
            </w:r>
            <w:r>
              <w:rPr>
                <w:lang w:val="fr-FR"/>
              </w:rPr>
              <w:t xml:space="preserve"> </w:t>
            </w:r>
            <w:r>
              <w:rPr>
                <w:lang w:val="fr-FR"/>
              </w:rPr>
              <w:t>à</w:t>
            </w:r>
            <w:r>
              <w:rPr>
                <w:lang w:val="fr-FR"/>
              </w:rPr>
              <w:t xml:space="preserve"> l'</w:t>
            </w:r>
            <w:r>
              <w:rPr>
                <w:lang w:val="fr-FR"/>
              </w:rPr>
              <w:t>é</w:t>
            </w:r>
            <w:r>
              <w:rPr>
                <w:lang w:val="fr-FR"/>
              </w:rPr>
              <w:t>v</w:t>
            </w:r>
            <w:r>
              <w:rPr>
                <w:lang w:val="fr-FR"/>
              </w:rPr>
              <w:t>é</w:t>
            </w:r>
            <w:r>
              <w:rPr>
                <w:lang w:val="fr-FR"/>
              </w:rPr>
              <w:t xml:space="preserve">nement en direct et une </w:t>
            </w:r>
            <w:r>
              <w:rPr>
                <w:rStyle w:val="mqInternal"/>
                <w:noProof/>
                <w:lang w:val="fr-FR"/>
              </w:rPr>
              <w:t>[1}</w:t>
            </w:r>
            <w:r>
              <w:rPr>
                <w:lang w:val="fr-FR"/>
              </w:rPr>
              <w:t>date de d</w:t>
            </w:r>
            <w:r>
              <w:rPr>
                <w:lang w:val="fr-FR"/>
              </w:rPr>
              <w:t>é</w:t>
            </w:r>
            <w:r>
              <w:rPr>
                <w:lang w:val="fr-FR"/>
              </w:rPr>
              <w:t>but de l'</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24 </w:t>
            </w:r>
            <w:r>
              <w:rPr>
                <w:noProof/>
                <w:sz w:val="16"/>
              </w:rPr>
              <w:br/>
            </w:r>
            <w:r>
              <w:rPr>
                <w:noProof/>
                <w:sz w:val="2"/>
              </w:rPr>
              <w:t>09741e17-3133-40af-bad2-62b61bfd77a3</w:t>
            </w:r>
          </w:p>
        </w:tc>
        <w:tc>
          <w:tcPr>
            <w:tcW w:w="7407" w:type="dxa"/>
            <w:shd w:val="clear" w:color="auto" w:fill="F2F2F2" w:themeFill="background1" w:themeFillShade="F2"/>
          </w:tcPr>
          <w:p w:rsidR="00000000" w:rsidRDefault="00AC26C9">
            <w:pPr>
              <w:rPr>
                <w:noProof/>
              </w:rPr>
            </w:pPr>
            <w:r>
              <w:rPr>
                <w:noProof/>
              </w:rPr>
              <w:t xml:space="preserve">In the </w:t>
            </w:r>
            <w:r>
              <w:rPr>
                <w:rStyle w:val="mqInternal"/>
                <w:noProof/>
              </w:rPr>
              <w:t>[1}</w:t>
            </w:r>
            <w:r>
              <w:rPr>
                <w:noProof/>
              </w:rPr>
              <w:t>Textual Data</w:t>
            </w:r>
            <w:r>
              <w:rPr>
                <w:rStyle w:val="mqInternal"/>
                <w:noProof/>
              </w:rPr>
              <w:t>{2]</w:t>
            </w:r>
            <w:r>
              <w:rPr>
                <w:noProof/>
              </w:rPr>
              <w:t xml:space="preserve"> tab, fill your event information:</w:t>
            </w:r>
          </w:p>
        </w:tc>
        <w:tc>
          <w:tcPr>
            <w:tcW w:w="7407" w:type="dxa"/>
          </w:tcPr>
          <w:p w:rsidR="00000000" w:rsidRDefault="00AC26C9">
            <w:pPr>
              <w:rPr>
                <w:lang w:val="fr-FR"/>
              </w:rPr>
            </w:pPr>
            <w:r>
              <w:rPr>
                <w:lang w:val="fr-FR"/>
              </w:rPr>
              <w:t xml:space="preserve">Dans l'onglet </w:t>
            </w:r>
            <w:r>
              <w:rPr>
                <w:rStyle w:val="mqInternal"/>
                <w:noProof/>
                <w:lang w:val="fr-FR"/>
              </w:rPr>
              <w:t>[1}</w:t>
            </w:r>
            <w:r>
              <w:rPr>
                <w:lang w:val="fr-FR"/>
              </w:rPr>
              <w:t>Donn</w:t>
            </w:r>
            <w:r>
              <w:rPr>
                <w:lang w:val="fr-FR"/>
              </w:rPr>
              <w:t>é</w:t>
            </w:r>
            <w:r>
              <w:rPr>
                <w:lang w:val="fr-FR"/>
              </w:rPr>
              <w:t>es textuelles</w:t>
            </w:r>
            <w:r>
              <w:rPr>
                <w:rStyle w:val="mqInternal"/>
                <w:noProof/>
                <w:lang w:val="fr-FR"/>
              </w:rPr>
              <w:t>{2]</w:t>
            </w:r>
            <w:r>
              <w:rPr>
                <w:lang w:val="fr-FR"/>
              </w:rPr>
              <w:t xml:space="preserve"> , remplissez les informations de votre </w:t>
            </w:r>
            <w:r>
              <w:rPr>
                <w:lang w:val="fr-FR"/>
              </w:rPr>
              <w:t>é</w:t>
            </w:r>
            <w:r>
              <w:rPr>
                <w:lang w:val="fr-FR"/>
              </w:rPr>
              <w:t>v</w:t>
            </w:r>
            <w:r>
              <w:rPr>
                <w:lang w:val="fr-FR"/>
              </w:rPr>
              <w:t>é</w:t>
            </w:r>
            <w:r>
              <w:rPr>
                <w:lang w:val="fr-FR"/>
              </w:rPr>
              <w:t>nement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68428291-2ac8-4b7f-980b-5f8a72c9e608</w:t>
            </w:r>
          </w:p>
        </w:tc>
        <w:tc>
          <w:tcPr>
            <w:tcW w:w="7407" w:type="dxa"/>
            <w:shd w:val="clear" w:color="auto" w:fill="F2F2F2" w:themeFill="background1" w:themeFillShade="F2"/>
          </w:tcPr>
          <w:p w:rsidR="00000000" w:rsidRDefault="00AC26C9">
            <w:pPr>
              <w:rPr>
                <w:noProof/>
              </w:rPr>
            </w:pPr>
            <w:r>
              <w:rPr>
                <w:noProof/>
              </w:rPr>
              <w:t xml:space="preserve">In the </w:t>
            </w:r>
            <w:r>
              <w:rPr>
                <w:rStyle w:val="mqInternal"/>
                <w:noProof/>
              </w:rPr>
              <w:t>[1}</w:t>
            </w:r>
            <w:r>
              <w:rPr>
                <w:noProof/>
              </w:rPr>
              <w:t>Non-Textual Data</w:t>
            </w:r>
            <w:r>
              <w:rPr>
                <w:rStyle w:val="mqInternal"/>
                <w:noProof/>
              </w:rPr>
              <w:t>{2]</w:t>
            </w:r>
            <w:r>
              <w:rPr>
                <w:noProof/>
              </w:rPr>
              <w:t xml:space="preserve"> tab, pick an Image Poster for your Event:</w:t>
            </w:r>
          </w:p>
        </w:tc>
        <w:tc>
          <w:tcPr>
            <w:tcW w:w="7407" w:type="dxa"/>
          </w:tcPr>
          <w:p w:rsidR="00000000" w:rsidRDefault="00AC26C9">
            <w:pPr>
              <w:rPr>
                <w:lang w:val="fr-FR"/>
              </w:rPr>
            </w:pPr>
            <w:r>
              <w:rPr>
                <w:lang w:val="fr-FR"/>
              </w:rPr>
              <w:t xml:space="preserve">Dans l'onglet </w:t>
            </w:r>
            <w:r>
              <w:rPr>
                <w:rStyle w:val="mqInternal"/>
                <w:noProof/>
                <w:lang w:val="fr-FR"/>
              </w:rPr>
              <w:t>[1}</w:t>
            </w:r>
            <w:r>
              <w:rPr>
                <w:lang w:val="fr-FR"/>
              </w:rPr>
              <w:t>Donn</w:t>
            </w:r>
            <w:r>
              <w:rPr>
                <w:lang w:val="fr-FR"/>
              </w:rPr>
              <w:t>é</w:t>
            </w:r>
            <w:r>
              <w:rPr>
                <w:lang w:val="fr-FR"/>
              </w:rPr>
              <w:t>es non textuelles</w:t>
            </w:r>
            <w:r>
              <w:rPr>
                <w:rStyle w:val="mqInternal"/>
                <w:noProof/>
                <w:lang w:val="fr-FR"/>
              </w:rPr>
              <w:t>{2]</w:t>
            </w:r>
            <w:r>
              <w:rPr>
                <w:lang w:val="fr-FR"/>
              </w:rPr>
              <w:t xml:space="preserve"> , s</w:t>
            </w:r>
            <w:r>
              <w:rPr>
                <w:lang w:val="fr-FR"/>
              </w:rPr>
              <w:t>é</w:t>
            </w:r>
            <w:r>
              <w:rPr>
                <w:lang w:val="fr-FR"/>
              </w:rPr>
              <w:t xml:space="preserve">lectionnez une affiche d'image pour votre </w:t>
            </w:r>
            <w:r>
              <w:rPr>
                <w:lang w:val="fr-FR"/>
              </w:rPr>
              <w:t>é</w:t>
            </w:r>
            <w:r>
              <w:rPr>
                <w:lang w:val="fr-FR"/>
              </w:rPr>
              <w:t>v</w:t>
            </w:r>
            <w:r>
              <w:rPr>
                <w:lang w:val="fr-FR"/>
              </w:rPr>
              <w:t>é</w:t>
            </w:r>
            <w:r>
              <w:rPr>
                <w:lang w:val="fr-FR"/>
              </w:rPr>
              <w:t>nement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27 </w:t>
            </w:r>
            <w:r>
              <w:rPr>
                <w:noProof/>
                <w:sz w:val="16"/>
              </w:rPr>
              <w:br/>
            </w:r>
            <w:r>
              <w:rPr>
                <w:noProof/>
                <w:sz w:val="2"/>
              </w:rPr>
              <w:t>fa8caaeb-9373-4b4c-9a61-6472ebb4a863</w:t>
            </w:r>
          </w:p>
        </w:tc>
        <w:tc>
          <w:tcPr>
            <w:tcW w:w="7407" w:type="dxa"/>
            <w:shd w:val="clear" w:color="auto" w:fill="F2F2F2" w:themeFill="background1" w:themeFillShade="F2"/>
          </w:tcPr>
          <w:p w:rsidR="00000000" w:rsidRDefault="00AC26C9">
            <w:pPr>
              <w:rPr>
                <w:noProof/>
              </w:rPr>
            </w:pPr>
            <w:r>
              <w:rPr>
                <w:noProof/>
              </w:rPr>
              <w:t>You can select the type of poster you would like fo</w:t>
            </w:r>
            <w:r>
              <w:rPr>
                <w:noProof/>
              </w:rPr>
              <w:t>r your event between Portrait, Landscape, Thumbnail, and Wide banner.</w:t>
            </w:r>
          </w:p>
        </w:tc>
        <w:tc>
          <w:tcPr>
            <w:tcW w:w="7407" w:type="dxa"/>
          </w:tcPr>
          <w:p w:rsidR="00000000" w:rsidRDefault="00AC26C9">
            <w:pPr>
              <w:rPr>
                <w:lang w:val="fr-FR"/>
              </w:rPr>
            </w:pPr>
            <w:r>
              <w:rPr>
                <w:lang w:val="fr-FR"/>
              </w:rPr>
              <w:t>Vous pouvez s</w:t>
            </w:r>
            <w:r>
              <w:rPr>
                <w:lang w:val="fr-FR"/>
              </w:rPr>
              <w:t>é</w:t>
            </w:r>
            <w:r>
              <w:rPr>
                <w:lang w:val="fr-FR"/>
              </w:rPr>
              <w:t xml:space="preserve">lectionner le type d'affiche que vous souhaitez pour votre </w:t>
            </w:r>
            <w:r>
              <w:rPr>
                <w:lang w:val="fr-FR"/>
              </w:rPr>
              <w:t>é</w:t>
            </w:r>
            <w:r>
              <w:rPr>
                <w:lang w:val="fr-FR"/>
              </w:rPr>
              <w:t>v</w:t>
            </w:r>
            <w:r>
              <w:rPr>
                <w:lang w:val="fr-FR"/>
              </w:rPr>
              <w:t>é</w:t>
            </w:r>
            <w:r>
              <w:rPr>
                <w:lang w:val="fr-FR"/>
              </w:rPr>
              <w:t>nement entre Portrait, Paysage, Miniature et Large banni</w:t>
            </w:r>
            <w:r>
              <w:rPr>
                <w:lang w:val="fr-FR"/>
              </w:rPr>
              <w:t>è</w:t>
            </w:r>
            <w:r>
              <w:rPr>
                <w:lang w:val="fr-FR"/>
              </w:rPr>
              <w:t>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f1879efe-ca9c-4e65-bda0-687e71cd2b3b</w:t>
            </w:r>
          </w:p>
        </w:tc>
        <w:tc>
          <w:tcPr>
            <w:tcW w:w="7407" w:type="dxa"/>
            <w:shd w:val="clear" w:color="auto" w:fill="F2F2F2" w:themeFill="background1" w:themeFillShade="F2"/>
          </w:tcPr>
          <w:p w:rsidR="00000000" w:rsidRDefault="00AC26C9">
            <w:pPr>
              <w:rPr>
                <w:noProof/>
              </w:rPr>
            </w:pPr>
            <w:r>
              <w:rPr>
                <w:noProof/>
              </w:rPr>
              <w:t xml:space="preserve">In the </w:t>
            </w:r>
            <w:r>
              <w:rPr>
                <w:rStyle w:val="mqInternal"/>
                <w:noProof/>
              </w:rPr>
              <w:t>[1}</w:t>
            </w:r>
            <w:r>
              <w:rPr>
                <w:noProof/>
              </w:rPr>
              <w:t>Rights &amp; Scheduling</w:t>
            </w:r>
            <w:r>
              <w:rPr>
                <w:rStyle w:val="mqInternal"/>
                <w:noProof/>
              </w:rPr>
              <w:t>{2]</w:t>
            </w:r>
            <w:r>
              <w:rPr>
                <w:noProof/>
              </w:rPr>
              <w:t xml:space="preserve"> tab, you will be able to set the </w:t>
            </w:r>
            <w:r>
              <w:rPr>
                <w:rStyle w:val="mqInternal"/>
                <w:noProof/>
              </w:rPr>
              <w:t>[1}</w:t>
            </w:r>
            <w:r>
              <w:rPr>
                <w:noProof/>
              </w:rPr>
              <w:t>Availability details</w:t>
            </w:r>
            <w:r>
              <w:rPr>
                <w:rStyle w:val="mqInternal"/>
                <w:noProof/>
              </w:rPr>
              <w:t>{2]</w:t>
            </w:r>
            <w:r>
              <w:rPr>
                <w:noProof/>
              </w:rPr>
              <w:t xml:space="preserve"> as:</w:t>
            </w:r>
          </w:p>
        </w:tc>
        <w:tc>
          <w:tcPr>
            <w:tcW w:w="7407" w:type="dxa"/>
          </w:tcPr>
          <w:p w:rsidR="00000000" w:rsidRDefault="00AC26C9">
            <w:pPr>
              <w:rPr>
                <w:lang w:val="fr-FR"/>
              </w:rPr>
            </w:pPr>
            <w:r>
              <w:rPr>
                <w:lang w:val="fr-FR"/>
              </w:rPr>
              <w:t xml:space="preserve">Dans l'onglet </w:t>
            </w:r>
            <w:r>
              <w:rPr>
                <w:rStyle w:val="mqInternal"/>
                <w:noProof/>
                <w:lang w:val="fr-FR"/>
              </w:rPr>
              <w:t>[1}</w:t>
            </w:r>
            <w:r>
              <w:rPr>
                <w:lang w:val="fr-FR"/>
              </w:rPr>
              <w:t>Droits et planification</w:t>
            </w:r>
            <w:r>
              <w:rPr>
                <w:rStyle w:val="mqInternal"/>
                <w:noProof/>
                <w:lang w:val="fr-FR"/>
              </w:rPr>
              <w:t>{2]</w:t>
            </w:r>
            <w:r>
              <w:rPr>
                <w:lang w:val="fr-FR"/>
              </w:rPr>
              <w:t xml:space="preserve"> , vous pourrez d</w:t>
            </w:r>
            <w:r>
              <w:rPr>
                <w:lang w:val="fr-FR"/>
              </w:rPr>
              <w:t>é</w:t>
            </w:r>
            <w:r>
              <w:rPr>
                <w:lang w:val="fr-FR"/>
              </w:rPr>
              <w:t xml:space="preserve">finir les </w:t>
            </w:r>
            <w:r>
              <w:rPr>
                <w:rStyle w:val="mqInternal"/>
                <w:noProof/>
                <w:lang w:val="fr-FR"/>
              </w:rPr>
              <w:t>[1}</w:t>
            </w:r>
            <w:r>
              <w:rPr>
                <w:lang w:val="fr-FR"/>
              </w:rPr>
              <w:t>d</w:t>
            </w:r>
            <w:r>
              <w:rPr>
                <w:lang w:val="fr-FR"/>
              </w:rPr>
              <w:t>é</w:t>
            </w:r>
            <w:r>
              <w:rPr>
                <w:lang w:val="fr-FR"/>
              </w:rPr>
              <w:t>tails de disponibilit</w:t>
            </w:r>
            <w:r>
              <w:rPr>
                <w:lang w:val="fr-FR"/>
              </w:rPr>
              <w:t>é</w:t>
            </w:r>
            <w:r>
              <w:rPr>
                <w:rStyle w:val="mqInternal"/>
                <w:noProof/>
                <w:lang w:val="fr-FR"/>
              </w:rPr>
              <w:t>{2]</w:t>
            </w:r>
            <w:r>
              <w:rPr>
                <w:lang w:val="fr-FR"/>
              </w:rPr>
              <w:t xml:space="preserve"> comme suit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30 </w:t>
            </w:r>
            <w:r>
              <w:rPr>
                <w:noProof/>
                <w:sz w:val="16"/>
              </w:rPr>
              <w:br/>
            </w:r>
            <w:r>
              <w:rPr>
                <w:noProof/>
                <w:sz w:val="2"/>
              </w:rPr>
              <w:t>9109af08-b436-4db3-a743-564a54366c6c</w:t>
            </w:r>
          </w:p>
        </w:tc>
        <w:tc>
          <w:tcPr>
            <w:tcW w:w="7407" w:type="dxa"/>
            <w:shd w:val="clear" w:color="auto" w:fill="F2F2F2" w:themeFill="background1" w:themeFillShade="F2"/>
          </w:tcPr>
          <w:p w:rsidR="00000000" w:rsidRDefault="00AC26C9">
            <w:pPr>
              <w:rPr>
                <w:noProof/>
              </w:rPr>
            </w:pPr>
            <w:r>
              <w:rPr>
                <w:rStyle w:val="mqInternal"/>
                <w:noProof/>
              </w:rPr>
              <w:t>[1}</w:t>
            </w:r>
            <w:r>
              <w:rPr>
                <w:noProof/>
              </w:rPr>
              <w:t>Rights Type:</w:t>
            </w:r>
            <w:r>
              <w:rPr>
                <w:rStyle w:val="mqInternal"/>
                <w:noProof/>
              </w:rPr>
              <w:t>{2]</w:t>
            </w:r>
          </w:p>
        </w:tc>
        <w:tc>
          <w:tcPr>
            <w:tcW w:w="7407" w:type="dxa"/>
          </w:tcPr>
          <w:p w:rsidR="00000000" w:rsidRDefault="00AC26C9">
            <w:pPr>
              <w:rPr>
                <w:lang w:val="fr-FR"/>
              </w:rPr>
            </w:pPr>
            <w:r>
              <w:rPr>
                <w:rStyle w:val="mqInternal"/>
                <w:noProof/>
                <w:lang w:val="fr-FR"/>
              </w:rPr>
              <w:t>[1}</w:t>
            </w:r>
            <w:r>
              <w:rPr>
                <w:lang w:val="fr-FR"/>
              </w:rPr>
              <w:t>Type de droits :</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31 </w:t>
            </w:r>
            <w:r>
              <w:rPr>
                <w:noProof/>
                <w:sz w:val="16"/>
              </w:rPr>
              <w:br/>
            </w:r>
            <w:r>
              <w:rPr>
                <w:noProof/>
                <w:sz w:val="2"/>
              </w:rPr>
              <w:t>5ad35a91-d648-4561-aa41-8b0eb119a9de</w:t>
            </w:r>
          </w:p>
        </w:tc>
        <w:tc>
          <w:tcPr>
            <w:tcW w:w="7407" w:type="dxa"/>
            <w:shd w:val="clear" w:color="auto" w:fill="F2F2F2" w:themeFill="background1" w:themeFillShade="F2"/>
          </w:tcPr>
          <w:p w:rsidR="00000000" w:rsidRDefault="00AC26C9">
            <w:pPr>
              <w:rPr>
                <w:noProof/>
              </w:rPr>
            </w:pPr>
            <w:r>
              <w:rPr>
                <w:noProof/>
              </w:rPr>
              <w:t>Choose the type of rights between Advertising, Subscription or Free.</w:t>
            </w:r>
          </w:p>
        </w:tc>
        <w:tc>
          <w:tcPr>
            <w:tcW w:w="7407" w:type="dxa"/>
          </w:tcPr>
          <w:p w:rsidR="00000000" w:rsidRDefault="00AC26C9">
            <w:pPr>
              <w:rPr>
                <w:lang w:val="fr-FR"/>
              </w:rPr>
            </w:pPr>
            <w:r>
              <w:rPr>
                <w:lang w:val="fr-FR"/>
              </w:rPr>
              <w:t>Choisissez le type de droits entre Publicit</w:t>
            </w:r>
            <w:r>
              <w:rPr>
                <w:lang w:val="fr-FR"/>
              </w:rPr>
              <w:t>é</w:t>
            </w:r>
            <w:r>
              <w:rPr>
                <w:lang w:val="fr-FR"/>
              </w:rPr>
              <w:t>, Abonnement ou Gratuit.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40f6d465-a0aa-4d52-a708-b1bbc7d0fea4</w:t>
            </w:r>
          </w:p>
        </w:tc>
        <w:tc>
          <w:tcPr>
            <w:tcW w:w="7407" w:type="dxa"/>
            <w:shd w:val="clear" w:color="auto" w:fill="F2F2F2" w:themeFill="background1" w:themeFillShade="F2"/>
          </w:tcPr>
          <w:p w:rsidR="00000000" w:rsidRDefault="00AC26C9">
            <w:pPr>
              <w:rPr>
                <w:noProof/>
              </w:rPr>
            </w:pPr>
            <w:r>
              <w:rPr>
                <w:rStyle w:val="mqInternal"/>
                <w:noProof/>
              </w:rPr>
              <w:t>[1}</w:t>
            </w:r>
            <w:r>
              <w:rPr>
                <w:noProof/>
              </w:rPr>
              <w:t>Start Time:</w:t>
            </w:r>
            <w:r>
              <w:rPr>
                <w:rStyle w:val="mqInternal"/>
                <w:noProof/>
              </w:rPr>
              <w:t>{2]</w:t>
            </w:r>
          </w:p>
        </w:tc>
        <w:tc>
          <w:tcPr>
            <w:tcW w:w="7407" w:type="dxa"/>
          </w:tcPr>
          <w:p w:rsidR="00000000" w:rsidRDefault="00AC26C9">
            <w:pPr>
              <w:rPr>
                <w:lang w:val="fr-FR"/>
              </w:rPr>
            </w:pPr>
            <w:r>
              <w:rPr>
                <w:rStyle w:val="mqInternal"/>
                <w:noProof/>
                <w:lang w:val="fr-FR"/>
              </w:rPr>
              <w:t>[1}</w:t>
            </w:r>
            <w:r>
              <w:rPr>
                <w:lang w:val="fr-FR"/>
              </w:rPr>
              <w:t>Heure de d</w:t>
            </w:r>
            <w:r>
              <w:rPr>
                <w:lang w:val="fr-FR"/>
              </w:rPr>
              <w:t>é</w:t>
            </w:r>
            <w:r>
              <w:rPr>
                <w:lang w:val="fr-FR"/>
              </w:rPr>
              <w:t>but :</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33 </w:t>
            </w:r>
            <w:r>
              <w:rPr>
                <w:noProof/>
                <w:sz w:val="16"/>
              </w:rPr>
              <w:br/>
            </w:r>
            <w:r>
              <w:rPr>
                <w:noProof/>
                <w:sz w:val="2"/>
              </w:rPr>
              <w:t>81332327-36b6-4786-bd1e-34e62fb69469</w:t>
            </w:r>
          </w:p>
        </w:tc>
        <w:tc>
          <w:tcPr>
            <w:tcW w:w="7407" w:type="dxa"/>
            <w:shd w:val="clear" w:color="auto" w:fill="F2F2F2" w:themeFill="background1" w:themeFillShade="F2"/>
          </w:tcPr>
          <w:p w:rsidR="00000000" w:rsidRDefault="00AC26C9">
            <w:pPr>
              <w:rPr>
                <w:noProof/>
              </w:rPr>
            </w:pPr>
            <w:r>
              <w:rPr>
                <w:noProof/>
              </w:rPr>
              <w:t>The start time of your event</w:t>
            </w:r>
          </w:p>
        </w:tc>
        <w:tc>
          <w:tcPr>
            <w:tcW w:w="7407" w:type="dxa"/>
          </w:tcPr>
          <w:p w:rsidR="00000000" w:rsidRDefault="00AC26C9">
            <w:pPr>
              <w:rPr>
                <w:lang w:val="fr-FR"/>
              </w:rPr>
            </w:pPr>
            <w:r>
              <w:rPr>
                <w:lang w:val="fr-FR"/>
              </w:rPr>
              <w:t>L'heure de d</w:t>
            </w:r>
            <w:r>
              <w:rPr>
                <w:lang w:val="fr-FR"/>
              </w:rPr>
              <w:t>é</w:t>
            </w:r>
            <w:r>
              <w:rPr>
                <w:lang w:val="fr-FR"/>
              </w:rPr>
              <w:t xml:space="preserve">but de votre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34 </w:t>
            </w:r>
            <w:r>
              <w:rPr>
                <w:noProof/>
                <w:sz w:val="16"/>
              </w:rPr>
              <w:br/>
            </w:r>
            <w:r>
              <w:rPr>
                <w:noProof/>
                <w:sz w:val="2"/>
              </w:rPr>
              <w:t>a56690c6-e9be-4910-806d-a3b367d60778</w:t>
            </w:r>
          </w:p>
        </w:tc>
        <w:tc>
          <w:tcPr>
            <w:tcW w:w="7407" w:type="dxa"/>
            <w:shd w:val="clear" w:color="auto" w:fill="F2F2F2" w:themeFill="background1" w:themeFillShade="F2"/>
          </w:tcPr>
          <w:p w:rsidR="00000000" w:rsidRDefault="00AC26C9">
            <w:pPr>
              <w:rPr>
                <w:noProof/>
              </w:rPr>
            </w:pPr>
            <w:r>
              <w:rPr>
                <w:rStyle w:val="mqInternal"/>
                <w:noProof/>
              </w:rPr>
              <w:t>[1}</w:t>
            </w:r>
            <w:r>
              <w:rPr>
                <w:noProof/>
              </w:rPr>
              <w:t>End Time:</w:t>
            </w:r>
            <w:r>
              <w:rPr>
                <w:rStyle w:val="mqInternal"/>
                <w:noProof/>
              </w:rPr>
              <w:t>{2]</w:t>
            </w:r>
          </w:p>
        </w:tc>
        <w:tc>
          <w:tcPr>
            <w:tcW w:w="7407" w:type="dxa"/>
          </w:tcPr>
          <w:p w:rsidR="00000000" w:rsidRDefault="00AC26C9">
            <w:pPr>
              <w:rPr>
                <w:lang w:val="fr-FR"/>
              </w:rPr>
            </w:pPr>
            <w:r>
              <w:rPr>
                <w:rStyle w:val="mqInternal"/>
                <w:noProof/>
                <w:lang w:val="fr-FR"/>
              </w:rPr>
              <w:t>[1}</w:t>
            </w:r>
            <w:r>
              <w:rPr>
                <w:lang w:val="fr-FR"/>
              </w:rPr>
              <w:t>Heure de f</w:t>
            </w:r>
            <w:r>
              <w:rPr>
                <w:lang w:val="fr-FR"/>
              </w:rPr>
              <w:t>in :</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c648452b-f0a8-4ddf-953f-2cc558aa7b42</w:t>
            </w:r>
          </w:p>
        </w:tc>
        <w:tc>
          <w:tcPr>
            <w:tcW w:w="7407" w:type="dxa"/>
            <w:shd w:val="clear" w:color="auto" w:fill="F2F2F2" w:themeFill="background1" w:themeFillShade="F2"/>
          </w:tcPr>
          <w:p w:rsidR="00000000" w:rsidRDefault="00AC26C9">
            <w:pPr>
              <w:rPr>
                <w:noProof/>
              </w:rPr>
            </w:pPr>
            <w:r>
              <w:rPr>
                <w:noProof/>
              </w:rPr>
              <w:t>The end time of your event, these times are created to generate limits within the App.</w:t>
            </w:r>
          </w:p>
        </w:tc>
        <w:tc>
          <w:tcPr>
            <w:tcW w:w="7407" w:type="dxa"/>
          </w:tcPr>
          <w:p w:rsidR="00000000" w:rsidRDefault="00AC26C9">
            <w:pPr>
              <w:rPr>
                <w:lang w:val="fr-FR"/>
              </w:rPr>
            </w:pPr>
            <w:r>
              <w:rPr>
                <w:lang w:val="fr-FR"/>
              </w:rPr>
              <w:t xml:space="preserve">L'heure de fin de votre </w:t>
            </w:r>
            <w:r>
              <w:rPr>
                <w:lang w:val="fr-FR"/>
              </w:rPr>
              <w:t>é</w:t>
            </w:r>
            <w:r>
              <w:rPr>
                <w:lang w:val="fr-FR"/>
              </w:rPr>
              <w:t>v</w:t>
            </w:r>
            <w:r>
              <w:rPr>
                <w:lang w:val="fr-FR"/>
              </w:rPr>
              <w:t>é</w:t>
            </w:r>
            <w:r>
              <w:rPr>
                <w:lang w:val="fr-FR"/>
              </w:rPr>
              <w:t>nement, ces heures sont cr</w:t>
            </w:r>
            <w:r>
              <w:rPr>
                <w:lang w:val="fr-FR"/>
              </w:rPr>
              <w:t>éé</w:t>
            </w:r>
            <w:r>
              <w:rPr>
                <w:lang w:val="fr-FR"/>
              </w:rPr>
              <w:t>es pour g</w:t>
            </w:r>
            <w:r>
              <w:rPr>
                <w:lang w:val="fr-FR"/>
              </w:rPr>
              <w:t>é</w:t>
            </w:r>
            <w:r>
              <w:rPr>
                <w:lang w:val="fr-FR"/>
              </w:rPr>
              <w:t>n</w:t>
            </w:r>
            <w:r>
              <w:rPr>
                <w:lang w:val="fr-FR"/>
              </w:rPr>
              <w:t>é</w:t>
            </w:r>
            <w:r>
              <w:rPr>
                <w:lang w:val="fr-FR"/>
              </w:rPr>
              <w:t>rer des limites dans l'application.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8f997851-d3</w:t>
            </w:r>
            <w:r>
              <w:rPr>
                <w:noProof/>
                <w:sz w:val="2"/>
              </w:rPr>
              <w:t>c5-4a50-92a9-8b9f6c492059</w:t>
            </w:r>
          </w:p>
        </w:tc>
        <w:tc>
          <w:tcPr>
            <w:tcW w:w="7407" w:type="dxa"/>
            <w:shd w:val="clear" w:color="auto" w:fill="F2F2F2" w:themeFill="background1" w:themeFillShade="F2"/>
          </w:tcPr>
          <w:p w:rsidR="00000000" w:rsidRDefault="00AC26C9">
            <w:pPr>
              <w:rPr>
                <w:noProof/>
              </w:rPr>
            </w:pPr>
            <w:r>
              <w:rPr>
                <w:rStyle w:val="mqInternal"/>
                <w:noProof/>
              </w:rPr>
              <w:t>[1}</w:t>
            </w:r>
            <w:r>
              <w:rPr>
                <w:noProof/>
              </w:rPr>
              <w:t>Max Streams:</w:t>
            </w:r>
            <w:r>
              <w:rPr>
                <w:rStyle w:val="mqInternal"/>
                <w:noProof/>
              </w:rPr>
              <w:t>{2]</w:t>
            </w:r>
          </w:p>
        </w:tc>
        <w:tc>
          <w:tcPr>
            <w:tcW w:w="7407" w:type="dxa"/>
          </w:tcPr>
          <w:p w:rsidR="00000000" w:rsidRDefault="00AC26C9">
            <w:pPr>
              <w:rPr>
                <w:lang w:val="fr-FR"/>
              </w:rPr>
            </w:pPr>
            <w:r>
              <w:rPr>
                <w:rStyle w:val="mqInternal"/>
                <w:noProof/>
                <w:lang w:val="fr-FR"/>
              </w:rPr>
              <w:t>[1}</w:t>
            </w:r>
            <w:r>
              <w:rPr>
                <w:lang w:val="fr-FR"/>
              </w:rPr>
              <w:t>Flux max :</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37 </w:t>
            </w:r>
            <w:r>
              <w:rPr>
                <w:noProof/>
                <w:sz w:val="16"/>
              </w:rPr>
              <w:br/>
            </w:r>
            <w:r>
              <w:rPr>
                <w:noProof/>
                <w:sz w:val="2"/>
              </w:rPr>
              <w:t>b0aef917-923d-4ae2-9fca-64667c17fc8a</w:t>
            </w:r>
          </w:p>
        </w:tc>
        <w:tc>
          <w:tcPr>
            <w:tcW w:w="7407" w:type="dxa"/>
            <w:shd w:val="clear" w:color="auto" w:fill="F2F2F2" w:themeFill="background1" w:themeFillShade="F2"/>
          </w:tcPr>
          <w:p w:rsidR="00000000" w:rsidRDefault="00AC26C9">
            <w:pPr>
              <w:rPr>
                <w:noProof/>
              </w:rPr>
            </w:pPr>
            <w:r>
              <w:rPr>
                <w:noProof/>
              </w:rPr>
              <w:t>Is the max number of streams allowed in the App.</w:t>
            </w:r>
          </w:p>
        </w:tc>
        <w:tc>
          <w:tcPr>
            <w:tcW w:w="7407" w:type="dxa"/>
          </w:tcPr>
          <w:p w:rsidR="00000000" w:rsidRDefault="00AC26C9">
            <w:pPr>
              <w:rPr>
                <w:lang w:val="fr-FR"/>
              </w:rPr>
            </w:pPr>
            <w:r>
              <w:rPr>
                <w:lang w:val="fr-FR"/>
              </w:rPr>
              <w:t>Nombre maximal de flux autoris</w:t>
            </w:r>
            <w:r>
              <w:rPr>
                <w:lang w:val="fr-FR"/>
              </w:rPr>
              <w:t>é</w:t>
            </w:r>
            <w:r>
              <w:rPr>
                <w:lang w:val="fr-FR"/>
              </w:rPr>
              <w:t>s dans l'application.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b2ff828d-9254-4800-bd06-6e2cbe29381a</w:t>
            </w:r>
          </w:p>
        </w:tc>
        <w:tc>
          <w:tcPr>
            <w:tcW w:w="7407" w:type="dxa"/>
            <w:shd w:val="clear" w:color="auto" w:fill="F2F2F2" w:themeFill="background1" w:themeFillShade="F2"/>
          </w:tcPr>
          <w:p w:rsidR="00000000" w:rsidRDefault="00AC26C9">
            <w:pPr>
              <w:rPr>
                <w:noProof/>
              </w:rPr>
            </w:pPr>
            <w:r>
              <w:rPr>
                <w:noProof/>
              </w:rPr>
              <w:t>The default number is 0 (zero).</w:t>
            </w:r>
          </w:p>
        </w:tc>
        <w:tc>
          <w:tcPr>
            <w:tcW w:w="7407" w:type="dxa"/>
          </w:tcPr>
          <w:p w:rsidR="00000000" w:rsidRDefault="00AC26C9">
            <w:pPr>
              <w:rPr>
                <w:lang w:val="fr-FR"/>
              </w:rPr>
            </w:pPr>
            <w:r>
              <w:rPr>
                <w:lang w:val="fr-FR"/>
              </w:rPr>
              <w:t>Le nombre par d</w:t>
            </w:r>
            <w:r>
              <w:rPr>
                <w:lang w:val="fr-FR"/>
              </w:rPr>
              <w:t>é</w:t>
            </w:r>
            <w:r>
              <w:rPr>
                <w:lang w:val="fr-FR"/>
              </w:rPr>
              <w:t>faut est 0 (z</w:t>
            </w:r>
            <w:r>
              <w:rPr>
                <w:lang w:val="fr-FR"/>
              </w:rPr>
              <w:t>é</w:t>
            </w:r>
            <w:r>
              <w:rPr>
                <w:lang w:val="fr-FR"/>
              </w:rPr>
              <w:t>ro).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39 </w:t>
            </w:r>
            <w:r>
              <w:rPr>
                <w:noProof/>
                <w:sz w:val="16"/>
              </w:rPr>
              <w:br/>
            </w:r>
            <w:r>
              <w:rPr>
                <w:noProof/>
                <w:sz w:val="2"/>
              </w:rPr>
              <w:t>4bba5682-4c4b-4611-8ad8-6ad8d85c20d0</w:t>
            </w:r>
          </w:p>
        </w:tc>
        <w:tc>
          <w:tcPr>
            <w:tcW w:w="7407" w:type="dxa"/>
            <w:shd w:val="clear" w:color="auto" w:fill="F2F2F2" w:themeFill="background1" w:themeFillShade="F2"/>
          </w:tcPr>
          <w:p w:rsidR="00000000" w:rsidRDefault="00AC26C9">
            <w:pPr>
              <w:rPr>
                <w:noProof/>
              </w:rPr>
            </w:pPr>
            <w:r>
              <w:rPr>
                <w:rStyle w:val="mqInternal"/>
                <w:noProof/>
              </w:rPr>
              <w:t>[1}</w:t>
            </w:r>
            <w:r>
              <w:rPr>
                <w:noProof/>
              </w:rPr>
              <w:t>Devices Details:</w:t>
            </w:r>
            <w:r>
              <w:rPr>
                <w:rStyle w:val="mqInternal"/>
                <w:noProof/>
              </w:rPr>
              <w:t>{2]</w:t>
            </w:r>
          </w:p>
        </w:tc>
        <w:tc>
          <w:tcPr>
            <w:tcW w:w="7407" w:type="dxa"/>
          </w:tcPr>
          <w:p w:rsidR="00000000" w:rsidRDefault="00AC26C9">
            <w:pPr>
              <w:rPr>
                <w:lang w:val="fr-FR"/>
              </w:rPr>
            </w:pPr>
            <w:r>
              <w:rPr>
                <w:rStyle w:val="mqInternal"/>
                <w:noProof/>
                <w:lang w:val="fr-FR"/>
              </w:rPr>
              <w:t>[1}</w:t>
            </w:r>
            <w:r>
              <w:rPr>
                <w:lang w:val="fr-FR"/>
              </w:rPr>
              <w:t>D</w:t>
            </w:r>
            <w:r>
              <w:rPr>
                <w:lang w:val="fr-FR"/>
              </w:rPr>
              <w:t>é</w:t>
            </w:r>
            <w:r>
              <w:rPr>
                <w:lang w:val="fr-FR"/>
              </w:rPr>
              <w:t>tails sur les appareils :</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40 </w:t>
            </w:r>
            <w:r>
              <w:rPr>
                <w:noProof/>
                <w:sz w:val="16"/>
              </w:rPr>
              <w:br/>
            </w:r>
            <w:r>
              <w:rPr>
                <w:noProof/>
                <w:sz w:val="2"/>
              </w:rPr>
              <w:t>25e10e20-f9b1-4697-991c-cfcddc804a9b</w:t>
            </w:r>
          </w:p>
        </w:tc>
        <w:tc>
          <w:tcPr>
            <w:tcW w:w="7407" w:type="dxa"/>
            <w:shd w:val="clear" w:color="auto" w:fill="F2F2F2" w:themeFill="background1" w:themeFillShade="F2"/>
          </w:tcPr>
          <w:p w:rsidR="00000000" w:rsidRDefault="00AC26C9">
            <w:pPr>
              <w:rPr>
                <w:noProof/>
              </w:rPr>
            </w:pPr>
            <w:r>
              <w:rPr>
                <w:noProof/>
              </w:rPr>
              <w:t>Here you can add the different number of devices</w:t>
            </w:r>
            <w:r>
              <w:rPr>
                <w:noProof/>
              </w:rPr>
              <w:t xml:space="preserve"> you want your stream to be published on.</w:t>
            </w:r>
          </w:p>
        </w:tc>
        <w:tc>
          <w:tcPr>
            <w:tcW w:w="7407" w:type="dxa"/>
          </w:tcPr>
          <w:p w:rsidR="00000000" w:rsidRDefault="00AC26C9">
            <w:pPr>
              <w:rPr>
                <w:lang w:val="fr-FR"/>
              </w:rPr>
            </w:pPr>
            <w:r>
              <w:rPr>
                <w:lang w:val="fr-FR"/>
              </w:rPr>
              <w:t>Ici, vous pouvez ajouter le nombre diff</w:t>
            </w:r>
            <w:r>
              <w:rPr>
                <w:lang w:val="fr-FR"/>
              </w:rPr>
              <w:t>é</w:t>
            </w:r>
            <w:r>
              <w:rPr>
                <w:lang w:val="fr-FR"/>
              </w:rPr>
              <w:t>rent d'appareils sur lesquels vous souhaitez que votre flux soit publi</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8e354f45-f813-4340-9b01-fc4a430f7358</w:t>
            </w:r>
          </w:p>
        </w:tc>
        <w:tc>
          <w:tcPr>
            <w:tcW w:w="7407" w:type="dxa"/>
            <w:shd w:val="clear" w:color="auto" w:fill="F2F2F2" w:themeFill="background1" w:themeFillShade="F2"/>
          </w:tcPr>
          <w:p w:rsidR="00000000" w:rsidRDefault="00AC26C9">
            <w:pPr>
              <w:rPr>
                <w:noProof/>
              </w:rPr>
            </w:pPr>
            <w:r>
              <w:rPr>
                <w:noProof/>
              </w:rPr>
              <w:t>(Example: iOS, Android, Roku, Samsung etc)</w:t>
            </w:r>
          </w:p>
        </w:tc>
        <w:tc>
          <w:tcPr>
            <w:tcW w:w="7407" w:type="dxa"/>
          </w:tcPr>
          <w:p w:rsidR="00000000" w:rsidRDefault="00AC26C9">
            <w:pPr>
              <w:rPr>
                <w:lang w:val="fr-FR"/>
              </w:rPr>
            </w:pPr>
            <w:r>
              <w:rPr>
                <w:lang w:val="fr-FR"/>
              </w:rPr>
              <w:t xml:space="preserve">(Exemple : iOS, </w:t>
            </w:r>
            <w:r>
              <w:rPr>
                <w:lang w:val="fr-FR"/>
              </w:rPr>
              <w:t>Android, Roku, Samsung, etc.)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42 </w:t>
            </w:r>
            <w:r>
              <w:rPr>
                <w:noProof/>
                <w:sz w:val="16"/>
              </w:rPr>
              <w:br/>
            </w:r>
            <w:r>
              <w:rPr>
                <w:noProof/>
                <w:sz w:val="2"/>
              </w:rPr>
              <w:t>56e20616-797b-468c-94db-bbfbb41b3a45</w:t>
            </w:r>
          </w:p>
        </w:tc>
        <w:tc>
          <w:tcPr>
            <w:tcW w:w="7407" w:type="dxa"/>
            <w:shd w:val="clear" w:color="auto" w:fill="F2F2F2" w:themeFill="background1" w:themeFillShade="F2"/>
          </w:tcPr>
          <w:p w:rsidR="00000000" w:rsidRDefault="00AC26C9">
            <w:pPr>
              <w:rPr>
                <w:noProof/>
              </w:rPr>
            </w:pPr>
            <w:r>
              <w:rPr>
                <w:rStyle w:val="mqInternal"/>
                <w:noProof/>
              </w:rPr>
              <w:t>[1}</w:t>
            </w:r>
            <w:r>
              <w:rPr>
                <w:noProof/>
              </w:rPr>
              <w:t>Geo-Location Details:</w:t>
            </w:r>
            <w:r>
              <w:rPr>
                <w:rStyle w:val="mqInternal"/>
                <w:noProof/>
              </w:rPr>
              <w:t>{2]</w:t>
            </w:r>
          </w:p>
        </w:tc>
        <w:tc>
          <w:tcPr>
            <w:tcW w:w="7407" w:type="dxa"/>
          </w:tcPr>
          <w:p w:rsidR="00000000" w:rsidRDefault="00AC26C9">
            <w:pPr>
              <w:rPr>
                <w:lang w:val="fr-FR"/>
              </w:rPr>
            </w:pPr>
            <w:r>
              <w:rPr>
                <w:rStyle w:val="mqInternal"/>
                <w:noProof/>
                <w:lang w:val="fr-FR"/>
              </w:rPr>
              <w:t>[1}</w:t>
            </w:r>
            <w:r>
              <w:rPr>
                <w:lang w:val="fr-FR"/>
              </w:rPr>
              <w:t>D</w:t>
            </w:r>
            <w:r>
              <w:rPr>
                <w:lang w:val="fr-FR"/>
              </w:rPr>
              <w:t>é</w:t>
            </w:r>
            <w:r>
              <w:rPr>
                <w:lang w:val="fr-FR"/>
              </w:rPr>
              <w:t>tails de la g</w:t>
            </w:r>
            <w:r>
              <w:rPr>
                <w:lang w:val="fr-FR"/>
              </w:rPr>
              <w:t>é</w:t>
            </w:r>
            <w:r>
              <w:rPr>
                <w:lang w:val="fr-FR"/>
              </w:rPr>
              <w:t>o-localisation :</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43 </w:t>
            </w:r>
            <w:r>
              <w:rPr>
                <w:noProof/>
                <w:sz w:val="16"/>
              </w:rPr>
              <w:br/>
            </w:r>
            <w:r>
              <w:rPr>
                <w:noProof/>
                <w:sz w:val="2"/>
              </w:rPr>
              <w:t>54c0aa5b-6bb9-4908-abac-4245465fef09</w:t>
            </w:r>
          </w:p>
        </w:tc>
        <w:tc>
          <w:tcPr>
            <w:tcW w:w="7407" w:type="dxa"/>
            <w:shd w:val="clear" w:color="auto" w:fill="F2F2F2" w:themeFill="background1" w:themeFillShade="F2"/>
          </w:tcPr>
          <w:p w:rsidR="00000000" w:rsidRDefault="00AC26C9">
            <w:pPr>
              <w:rPr>
                <w:noProof/>
              </w:rPr>
            </w:pPr>
            <w:r>
              <w:rPr>
                <w:noProof/>
              </w:rPr>
              <w:t>List of countries where you want your app to be enabled.</w:t>
            </w:r>
          </w:p>
        </w:tc>
        <w:tc>
          <w:tcPr>
            <w:tcW w:w="7407" w:type="dxa"/>
          </w:tcPr>
          <w:p w:rsidR="00000000" w:rsidRDefault="00AC26C9">
            <w:pPr>
              <w:rPr>
                <w:lang w:val="fr-FR"/>
              </w:rPr>
            </w:pPr>
            <w:r>
              <w:rPr>
                <w:lang w:val="fr-FR"/>
              </w:rPr>
              <w:t>Liste des pays dans lesquels vous souhaitez activer votre application.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31f9d338-2218-4d97-b95b-8f8b4588d289</w:t>
            </w:r>
          </w:p>
        </w:tc>
        <w:tc>
          <w:tcPr>
            <w:tcW w:w="7407" w:type="dxa"/>
            <w:shd w:val="clear" w:color="auto" w:fill="F2F2F2" w:themeFill="background1" w:themeFillShade="F2"/>
          </w:tcPr>
          <w:p w:rsidR="00000000" w:rsidRDefault="00AC26C9">
            <w:pPr>
              <w:rPr>
                <w:noProof/>
              </w:rPr>
            </w:pPr>
            <w:r>
              <w:rPr>
                <w:noProof/>
              </w:rPr>
              <w:t xml:space="preserve">You can choose </w:t>
            </w:r>
            <w:r>
              <w:rPr>
                <w:noProof/>
              </w:rPr>
              <w:t>“</w:t>
            </w:r>
            <w:r>
              <w:rPr>
                <w:noProof/>
              </w:rPr>
              <w:t>World</w:t>
            </w:r>
            <w:r>
              <w:rPr>
                <w:noProof/>
              </w:rPr>
              <w:t>”</w:t>
            </w:r>
            <w:r>
              <w:rPr>
                <w:noProof/>
              </w:rPr>
              <w:t xml:space="preserve"> in case you don</w:t>
            </w:r>
            <w:r>
              <w:rPr>
                <w:noProof/>
              </w:rPr>
              <w:t>’</w:t>
            </w:r>
            <w:r>
              <w:rPr>
                <w:noProof/>
              </w:rPr>
              <w:t>t want to restrict any country.</w:t>
            </w:r>
          </w:p>
        </w:tc>
        <w:tc>
          <w:tcPr>
            <w:tcW w:w="7407" w:type="dxa"/>
          </w:tcPr>
          <w:p w:rsidR="00000000" w:rsidRDefault="00AC26C9">
            <w:pPr>
              <w:rPr>
                <w:lang w:val="fr-FR"/>
              </w:rPr>
            </w:pPr>
            <w:r>
              <w:rPr>
                <w:lang w:val="fr-FR"/>
              </w:rPr>
              <w:t xml:space="preserve">Vous pouvez choisir </w:t>
            </w:r>
            <w:r>
              <w:rPr>
                <w:lang w:val="fr-FR"/>
              </w:rPr>
              <w:t>«</w:t>
            </w:r>
            <w:r>
              <w:rPr>
                <w:lang w:val="fr-FR"/>
              </w:rPr>
              <w:t> Monde </w:t>
            </w:r>
            <w:r>
              <w:rPr>
                <w:lang w:val="fr-FR"/>
              </w:rPr>
              <w:t>»</w:t>
            </w:r>
            <w:r>
              <w:rPr>
                <w:lang w:val="fr-FR"/>
              </w:rPr>
              <w:t xml:space="preserve"> au cas o</w:t>
            </w:r>
            <w:r>
              <w:rPr>
                <w:lang w:val="fr-FR"/>
              </w:rPr>
              <w:t>ù</w:t>
            </w:r>
            <w:r>
              <w:rPr>
                <w:lang w:val="fr-FR"/>
              </w:rPr>
              <w:t xml:space="preserve"> vous ne souhaitez pas restreindr</w:t>
            </w:r>
            <w:r>
              <w:rPr>
                <w:lang w:val="fr-FR"/>
              </w:rPr>
              <w:t>e un pays.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45 </w:t>
            </w:r>
            <w:r>
              <w:rPr>
                <w:noProof/>
                <w:sz w:val="16"/>
              </w:rPr>
              <w:br/>
            </w:r>
            <w:r>
              <w:rPr>
                <w:noProof/>
                <w:sz w:val="2"/>
              </w:rPr>
              <w:t>1f480ea6-4c30-46b3-85ac-fa92e209de45</w:t>
            </w:r>
          </w:p>
        </w:tc>
        <w:tc>
          <w:tcPr>
            <w:tcW w:w="7407" w:type="dxa"/>
            <w:shd w:val="clear" w:color="auto" w:fill="F2F2F2" w:themeFill="background1" w:themeFillShade="F2"/>
          </w:tcPr>
          <w:p w:rsidR="00000000" w:rsidRDefault="00AC26C9">
            <w:pPr>
              <w:rPr>
                <w:noProof/>
              </w:rPr>
            </w:pPr>
            <w:r>
              <w:rPr>
                <w:rStyle w:val="mqInternal"/>
                <w:noProof/>
              </w:rPr>
              <w:t>[1}</w:t>
            </w:r>
            <w:r>
              <w:rPr>
                <w:noProof/>
              </w:rPr>
              <w:t>Denied Locations:</w:t>
            </w:r>
            <w:r>
              <w:rPr>
                <w:rStyle w:val="mqInternal"/>
                <w:noProof/>
              </w:rPr>
              <w:t>{2]</w:t>
            </w:r>
          </w:p>
        </w:tc>
        <w:tc>
          <w:tcPr>
            <w:tcW w:w="7407" w:type="dxa"/>
          </w:tcPr>
          <w:p w:rsidR="00000000" w:rsidRDefault="00AC26C9">
            <w:pPr>
              <w:rPr>
                <w:lang w:val="fr-FR"/>
              </w:rPr>
            </w:pPr>
            <w:r>
              <w:rPr>
                <w:rStyle w:val="mqInternal"/>
                <w:noProof/>
                <w:lang w:val="fr-FR"/>
              </w:rPr>
              <w:t>[1}</w:t>
            </w:r>
            <w:r>
              <w:rPr>
                <w:lang w:val="fr-FR"/>
              </w:rPr>
              <w:t>Emplacements refus</w:t>
            </w:r>
            <w:r>
              <w:rPr>
                <w:lang w:val="fr-FR"/>
              </w:rPr>
              <w:t>é</w:t>
            </w:r>
            <w:r>
              <w:rPr>
                <w:lang w:val="fr-FR"/>
              </w:rPr>
              <w:t>s :</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46 </w:t>
            </w:r>
            <w:r>
              <w:rPr>
                <w:noProof/>
                <w:sz w:val="16"/>
              </w:rPr>
              <w:br/>
            </w:r>
            <w:r>
              <w:rPr>
                <w:noProof/>
                <w:sz w:val="2"/>
              </w:rPr>
              <w:t>a8b41490-4873-4280-a366-cf1b74018413</w:t>
            </w:r>
          </w:p>
        </w:tc>
        <w:tc>
          <w:tcPr>
            <w:tcW w:w="7407" w:type="dxa"/>
            <w:shd w:val="clear" w:color="auto" w:fill="F2F2F2" w:themeFill="background1" w:themeFillShade="F2"/>
          </w:tcPr>
          <w:p w:rsidR="00000000" w:rsidRDefault="00AC26C9">
            <w:pPr>
              <w:rPr>
                <w:noProof/>
              </w:rPr>
            </w:pPr>
            <w:r>
              <w:rPr>
                <w:noProof/>
              </w:rPr>
              <w:t>List of regions with denied access to your content.</w:t>
            </w:r>
          </w:p>
        </w:tc>
        <w:tc>
          <w:tcPr>
            <w:tcW w:w="7407" w:type="dxa"/>
          </w:tcPr>
          <w:p w:rsidR="00000000" w:rsidRDefault="00AC26C9">
            <w:pPr>
              <w:rPr>
                <w:lang w:val="fr-FR"/>
              </w:rPr>
            </w:pPr>
            <w:r>
              <w:rPr>
                <w:lang w:val="fr-FR"/>
              </w:rPr>
              <w:t>Liste des r</w:t>
            </w:r>
            <w:r>
              <w:rPr>
                <w:lang w:val="fr-FR"/>
              </w:rPr>
              <w:t>é</w:t>
            </w:r>
            <w:r>
              <w:rPr>
                <w:lang w:val="fr-FR"/>
              </w:rPr>
              <w:t>gions o</w:t>
            </w:r>
            <w:r>
              <w:rPr>
                <w:lang w:val="fr-FR"/>
              </w:rPr>
              <w:t>ù</w:t>
            </w:r>
            <w:r>
              <w:rPr>
                <w:lang w:val="fr-FR"/>
              </w:rPr>
              <w:t xml:space="preserve"> l'acc</w:t>
            </w:r>
            <w:r>
              <w:rPr>
                <w:lang w:val="fr-FR"/>
              </w:rPr>
              <w:t>è</w:t>
            </w:r>
            <w:r>
              <w:rPr>
                <w:lang w:val="fr-FR"/>
              </w:rPr>
              <w:t xml:space="preserve">s </w:t>
            </w:r>
            <w:r>
              <w:rPr>
                <w:lang w:val="fr-FR"/>
              </w:rPr>
              <w:t>à</w:t>
            </w:r>
            <w:r>
              <w:rPr>
                <w:lang w:val="fr-FR"/>
              </w:rPr>
              <w:t xml:space="preserve"> votre contenu est refus</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48 </w:t>
            </w:r>
            <w:r>
              <w:rPr>
                <w:noProof/>
                <w:sz w:val="16"/>
              </w:rPr>
              <w:br/>
            </w:r>
            <w:r>
              <w:rPr>
                <w:noProof/>
                <w:sz w:val="2"/>
              </w:rPr>
              <w:t>20eb1fe2-1861-4ac0-a593-52ca3ef83e9a</w:t>
            </w:r>
          </w:p>
        </w:tc>
        <w:tc>
          <w:tcPr>
            <w:tcW w:w="7407" w:type="dxa"/>
            <w:shd w:val="clear" w:color="auto" w:fill="F2F2F2" w:themeFill="background1" w:themeFillShade="F2"/>
          </w:tcPr>
          <w:p w:rsidR="00000000" w:rsidRDefault="00AC26C9">
            <w:pPr>
              <w:rPr>
                <w:noProof/>
              </w:rPr>
            </w:pPr>
            <w:r>
              <w:rPr>
                <w:noProof/>
              </w:rPr>
              <w:t>Click in the button below:</w:t>
            </w:r>
          </w:p>
        </w:tc>
        <w:tc>
          <w:tcPr>
            <w:tcW w:w="7407" w:type="dxa"/>
          </w:tcPr>
          <w:p w:rsidR="00000000" w:rsidRDefault="00AC26C9">
            <w:pPr>
              <w:rPr>
                <w:lang w:val="fr-FR"/>
              </w:rPr>
            </w:pPr>
            <w:r>
              <w:rPr>
                <w:lang w:val="fr-FR"/>
              </w:rPr>
              <w:t>Cliquez sur le bouton ci-dessous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49 </w:t>
            </w:r>
            <w:r>
              <w:rPr>
                <w:noProof/>
                <w:sz w:val="16"/>
              </w:rPr>
              <w:br/>
            </w:r>
            <w:r>
              <w:rPr>
                <w:noProof/>
                <w:sz w:val="2"/>
              </w:rPr>
              <w:t>e8c2db7d-cca7-4aad-9680-a75b397575df</w:t>
            </w:r>
          </w:p>
        </w:tc>
        <w:tc>
          <w:tcPr>
            <w:tcW w:w="7407" w:type="dxa"/>
            <w:shd w:val="clear" w:color="auto" w:fill="F2F2F2" w:themeFill="background1" w:themeFillShade="F2"/>
          </w:tcPr>
          <w:p w:rsidR="00000000" w:rsidRDefault="00AC26C9">
            <w:pPr>
              <w:rPr>
                <w:noProof/>
              </w:rPr>
            </w:pPr>
            <w:r>
              <w:rPr>
                <w:rStyle w:val="mqInternal"/>
                <w:noProof/>
              </w:rPr>
              <w:t>[1}</w:t>
            </w:r>
            <w:r>
              <w:rPr>
                <w:noProof/>
              </w:rPr>
              <w:t>Create new event</w:t>
            </w:r>
            <w:r>
              <w:rPr>
                <w:rStyle w:val="mqInternal"/>
                <w:noProof/>
              </w:rPr>
              <w:t>{2]</w:t>
            </w:r>
          </w:p>
        </w:tc>
        <w:tc>
          <w:tcPr>
            <w:tcW w:w="7407" w:type="dxa"/>
          </w:tcPr>
          <w:p w:rsidR="00000000" w:rsidRDefault="00AC26C9">
            <w:pPr>
              <w:rPr>
                <w:lang w:val="fr-FR"/>
              </w:rPr>
            </w:pPr>
            <w:r>
              <w:rPr>
                <w:rStyle w:val="mqInternal"/>
                <w:noProof/>
                <w:lang w:val="fr-FR"/>
              </w:rPr>
              <w:t>[1}</w:t>
            </w:r>
            <w:r>
              <w:rPr>
                <w:lang w:val="fr-FR"/>
              </w:rPr>
              <w:t>Cr</w:t>
            </w:r>
            <w:r>
              <w:rPr>
                <w:lang w:val="fr-FR"/>
              </w:rPr>
              <w:t>é</w:t>
            </w:r>
            <w:r>
              <w:rPr>
                <w:lang w:val="fr-FR"/>
              </w:rPr>
              <w:t xml:space="preserve">er un nouvel </w:t>
            </w:r>
            <w:r>
              <w:rPr>
                <w:lang w:val="fr-FR"/>
              </w:rPr>
              <w:t>é</w:t>
            </w:r>
            <w:r>
              <w:rPr>
                <w:lang w:val="fr-FR"/>
              </w:rPr>
              <w:t>v</w:t>
            </w:r>
            <w:r>
              <w:rPr>
                <w:lang w:val="fr-FR"/>
              </w:rPr>
              <w:t>é</w:t>
            </w:r>
            <w:r>
              <w:rPr>
                <w:lang w:val="fr-FR"/>
              </w:rPr>
              <w:t>nement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51 </w:t>
            </w:r>
            <w:r>
              <w:rPr>
                <w:noProof/>
                <w:sz w:val="16"/>
              </w:rPr>
              <w:br/>
            </w:r>
            <w:r>
              <w:rPr>
                <w:noProof/>
                <w:sz w:val="2"/>
              </w:rPr>
              <w:t>d3dc10fe-8595-4cac-95ec-6b26090b5a84</w:t>
            </w:r>
          </w:p>
        </w:tc>
        <w:tc>
          <w:tcPr>
            <w:tcW w:w="7407" w:type="dxa"/>
            <w:shd w:val="clear" w:color="auto" w:fill="F2F2F2" w:themeFill="background1" w:themeFillShade="F2"/>
          </w:tcPr>
          <w:p w:rsidR="00000000" w:rsidRDefault="00AC26C9">
            <w:pPr>
              <w:rPr>
                <w:noProof/>
              </w:rPr>
            </w:pPr>
            <w:r>
              <w:rPr>
                <w:noProof/>
              </w:rPr>
              <w:t>Add the Beacon event to a Playlist</w:t>
            </w:r>
          </w:p>
        </w:tc>
        <w:tc>
          <w:tcPr>
            <w:tcW w:w="7407" w:type="dxa"/>
          </w:tcPr>
          <w:p w:rsidR="00000000" w:rsidRDefault="00AC26C9">
            <w:pPr>
              <w:rPr>
                <w:lang w:val="fr-FR"/>
              </w:rPr>
            </w:pPr>
            <w:r>
              <w:rPr>
                <w:lang w:val="fr-FR"/>
              </w:rPr>
              <w:t>Ajouter l'</w:t>
            </w:r>
            <w:r>
              <w:rPr>
                <w:lang w:val="fr-FR"/>
              </w:rPr>
              <w:t>é</w:t>
            </w:r>
            <w:r>
              <w:rPr>
                <w:lang w:val="fr-FR"/>
              </w:rPr>
              <w:t>v</w:t>
            </w:r>
            <w:r>
              <w:rPr>
                <w:lang w:val="fr-FR"/>
              </w:rPr>
              <w:t>é</w:t>
            </w:r>
            <w:r>
              <w:rPr>
                <w:lang w:val="fr-FR"/>
              </w:rPr>
              <w:t xml:space="preserve">nement Beacon </w:t>
            </w:r>
            <w:r>
              <w:rPr>
                <w:lang w:val="fr-FR"/>
              </w:rPr>
              <w:t>à</w:t>
            </w:r>
            <w:r>
              <w:rPr>
                <w:lang w:val="fr-FR"/>
              </w:rPr>
              <w:t xml:space="preserve"> une playlist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52 </w:t>
            </w:r>
            <w:r>
              <w:rPr>
                <w:noProof/>
                <w:sz w:val="16"/>
              </w:rPr>
              <w:br/>
            </w:r>
            <w:r>
              <w:rPr>
                <w:noProof/>
                <w:sz w:val="2"/>
              </w:rPr>
              <w:t>72a79e35-3d2d-4110-93da-a0ff402de162</w:t>
            </w:r>
          </w:p>
        </w:tc>
        <w:tc>
          <w:tcPr>
            <w:tcW w:w="7407" w:type="dxa"/>
            <w:shd w:val="clear" w:color="auto" w:fill="F2F2F2" w:themeFill="background1" w:themeFillShade="F2"/>
          </w:tcPr>
          <w:p w:rsidR="00000000" w:rsidRDefault="00AC26C9">
            <w:pPr>
              <w:rPr>
                <w:noProof/>
              </w:rPr>
            </w:pPr>
            <w:r>
              <w:rPr>
                <w:noProof/>
              </w:rPr>
              <w:t xml:space="preserve">Once we create an event, go to the </w:t>
            </w:r>
            <w:r>
              <w:rPr>
                <w:rStyle w:val="mqInternal"/>
                <w:noProof/>
              </w:rPr>
              <w:t>[1}</w:t>
            </w:r>
            <w:r>
              <w:rPr>
                <w:noProof/>
              </w:rPr>
              <w:t>Playlists</w:t>
            </w:r>
            <w:r>
              <w:rPr>
                <w:rStyle w:val="mqInternal"/>
                <w:noProof/>
              </w:rPr>
              <w:t>{2]</w:t>
            </w:r>
            <w:r>
              <w:rPr>
                <w:noProof/>
              </w:rPr>
              <w:t xml:space="preserve"> tab at the upper menu.</w:t>
            </w:r>
          </w:p>
        </w:tc>
        <w:tc>
          <w:tcPr>
            <w:tcW w:w="7407" w:type="dxa"/>
          </w:tcPr>
          <w:p w:rsidR="00000000" w:rsidRDefault="00AC26C9">
            <w:pPr>
              <w:rPr>
                <w:lang w:val="fr-FR"/>
              </w:rPr>
            </w:pPr>
            <w:r>
              <w:rPr>
                <w:lang w:val="fr-FR"/>
              </w:rPr>
              <w:t>Une fois que nous avons cr</w:t>
            </w:r>
            <w:r>
              <w:rPr>
                <w:lang w:val="fr-FR"/>
              </w:rPr>
              <w:t>éé</w:t>
            </w:r>
            <w:r>
              <w:rPr>
                <w:lang w:val="fr-FR"/>
              </w:rPr>
              <w:t xml:space="preserve"> un </w:t>
            </w:r>
            <w:r>
              <w:rPr>
                <w:lang w:val="fr-FR"/>
              </w:rPr>
              <w:t>é</w:t>
            </w:r>
            <w:r>
              <w:rPr>
                <w:lang w:val="fr-FR"/>
              </w:rPr>
              <w:t>v</w:t>
            </w:r>
            <w:r>
              <w:rPr>
                <w:lang w:val="fr-FR"/>
              </w:rPr>
              <w:t>é</w:t>
            </w:r>
            <w:r>
              <w:rPr>
                <w:lang w:val="fr-FR"/>
              </w:rPr>
              <w:t xml:space="preserve">nement, allez dans l'onglet </w:t>
            </w:r>
            <w:r>
              <w:rPr>
                <w:rStyle w:val="mqInternal"/>
                <w:noProof/>
                <w:lang w:val="fr-FR"/>
              </w:rPr>
              <w:t>[1}</w:t>
            </w:r>
            <w:r>
              <w:rPr>
                <w:lang w:val="fr-FR"/>
              </w:rPr>
              <w:t>Listes de lecture</w:t>
            </w:r>
            <w:r>
              <w:rPr>
                <w:rStyle w:val="mqInternal"/>
                <w:noProof/>
                <w:lang w:val="fr-FR"/>
              </w:rPr>
              <w:t>{2]</w:t>
            </w:r>
            <w:r>
              <w:rPr>
                <w:lang w:val="fr-FR"/>
              </w:rPr>
              <w:t xml:space="preserve"> dans le menu sup</w:t>
            </w:r>
            <w:r>
              <w:rPr>
                <w:lang w:val="fr-FR"/>
              </w:rPr>
              <w:t>é</w:t>
            </w:r>
            <w:r>
              <w:rPr>
                <w:lang w:val="fr-FR"/>
              </w:rPr>
              <w:t>rieur.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b9bb376f-72e7-4aff-98bc-c993b6a5fa33</w:t>
            </w:r>
          </w:p>
        </w:tc>
        <w:tc>
          <w:tcPr>
            <w:tcW w:w="7407" w:type="dxa"/>
            <w:shd w:val="clear" w:color="auto" w:fill="F2F2F2" w:themeFill="background1" w:themeFillShade="F2"/>
          </w:tcPr>
          <w:p w:rsidR="00000000" w:rsidRDefault="00AC26C9">
            <w:pPr>
              <w:rPr>
                <w:noProof/>
              </w:rPr>
            </w:pPr>
            <w:r>
              <w:rPr>
                <w:noProof/>
              </w:rPr>
              <w:t>We need to add the event to a Playlist before we can stream something.</w:t>
            </w:r>
          </w:p>
        </w:tc>
        <w:tc>
          <w:tcPr>
            <w:tcW w:w="7407" w:type="dxa"/>
          </w:tcPr>
          <w:p w:rsidR="00000000" w:rsidRDefault="00AC26C9">
            <w:pPr>
              <w:rPr>
                <w:lang w:val="fr-FR"/>
              </w:rPr>
            </w:pPr>
            <w:r>
              <w:rPr>
                <w:lang w:val="fr-FR"/>
              </w:rPr>
              <w:t>Nous devons ajouter l'</w:t>
            </w:r>
            <w:r>
              <w:rPr>
                <w:lang w:val="fr-FR"/>
              </w:rPr>
              <w:t>é</w:t>
            </w:r>
            <w:r>
              <w:rPr>
                <w:lang w:val="fr-FR"/>
              </w:rPr>
              <w:t>v</w:t>
            </w:r>
            <w:r>
              <w:rPr>
                <w:lang w:val="fr-FR"/>
              </w:rPr>
              <w:t>é</w:t>
            </w:r>
            <w:r>
              <w:rPr>
                <w:lang w:val="fr-FR"/>
              </w:rPr>
              <w:t xml:space="preserve">nement </w:t>
            </w:r>
            <w:r>
              <w:rPr>
                <w:lang w:val="fr-FR"/>
              </w:rPr>
              <w:t>à</w:t>
            </w:r>
            <w:r>
              <w:rPr>
                <w:lang w:val="fr-FR"/>
              </w:rPr>
              <w:t xml:space="preserve"> une playlist avant de pouvoir diffuser quelque chose.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55 </w:t>
            </w:r>
            <w:r>
              <w:rPr>
                <w:noProof/>
                <w:sz w:val="16"/>
              </w:rPr>
              <w:br/>
            </w:r>
            <w:r>
              <w:rPr>
                <w:noProof/>
                <w:sz w:val="2"/>
              </w:rPr>
              <w:t>d040e0e8-447e-4647-9c1a-f909e27e8867</w:t>
            </w:r>
          </w:p>
        </w:tc>
        <w:tc>
          <w:tcPr>
            <w:tcW w:w="7407" w:type="dxa"/>
            <w:shd w:val="clear" w:color="auto" w:fill="F2F2F2" w:themeFill="background1" w:themeFillShade="F2"/>
          </w:tcPr>
          <w:p w:rsidR="00000000" w:rsidRDefault="00AC26C9">
            <w:pPr>
              <w:rPr>
                <w:noProof/>
              </w:rPr>
            </w:pPr>
            <w:r>
              <w:rPr>
                <w:noProof/>
              </w:rPr>
              <w:t xml:space="preserve">Click on the </w:t>
            </w:r>
            <w:r>
              <w:rPr>
                <w:rStyle w:val="mqInternal"/>
                <w:noProof/>
              </w:rPr>
              <w:t>[1}</w:t>
            </w:r>
            <w:r>
              <w:rPr>
                <w:noProof/>
              </w:rPr>
              <w:t>Add new playlist</w:t>
            </w:r>
            <w:r>
              <w:rPr>
                <w:rStyle w:val="mqInternal"/>
                <w:noProof/>
              </w:rPr>
              <w:t>{2]</w:t>
            </w:r>
            <w:r>
              <w:rPr>
                <w:noProof/>
              </w:rPr>
              <w:t xml:space="preserve"> button and create one.</w:t>
            </w:r>
          </w:p>
        </w:tc>
        <w:tc>
          <w:tcPr>
            <w:tcW w:w="7407" w:type="dxa"/>
          </w:tcPr>
          <w:p w:rsidR="00000000" w:rsidRDefault="00AC26C9">
            <w:pPr>
              <w:rPr>
                <w:lang w:val="fr-FR"/>
              </w:rPr>
            </w:pPr>
            <w:r>
              <w:rPr>
                <w:lang w:val="fr-FR"/>
              </w:rPr>
              <w:t xml:space="preserve">Cliquez sur le bouton </w:t>
            </w:r>
            <w:r>
              <w:rPr>
                <w:rStyle w:val="mqInternal"/>
                <w:noProof/>
                <w:lang w:val="fr-FR"/>
              </w:rPr>
              <w:t>[1}</w:t>
            </w:r>
            <w:r>
              <w:rPr>
                <w:lang w:val="fr-FR"/>
              </w:rPr>
              <w:t>Ajouter une nouvelle playlist</w:t>
            </w:r>
            <w:r>
              <w:rPr>
                <w:rStyle w:val="mqInternal"/>
                <w:noProof/>
                <w:lang w:val="fr-FR"/>
              </w:rPr>
              <w:t>{2]</w:t>
            </w:r>
            <w:r>
              <w:rPr>
                <w:lang w:val="fr-FR"/>
              </w:rPr>
              <w:t xml:space="preserve"> et cr</w:t>
            </w:r>
            <w:r>
              <w:rPr>
                <w:lang w:val="fr-FR"/>
              </w:rPr>
              <w:t>é</w:t>
            </w:r>
            <w:r>
              <w:rPr>
                <w:lang w:val="fr-FR"/>
              </w:rPr>
              <w:t>ez-en une.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e4692a2c-7da5-41e9-8890-6a11ded3cf9a</w:t>
            </w:r>
          </w:p>
        </w:tc>
        <w:tc>
          <w:tcPr>
            <w:tcW w:w="7407" w:type="dxa"/>
            <w:shd w:val="clear" w:color="auto" w:fill="F2F2F2" w:themeFill="background1" w:themeFillShade="F2"/>
          </w:tcPr>
          <w:p w:rsidR="00000000" w:rsidRDefault="00AC26C9">
            <w:pPr>
              <w:rPr>
                <w:noProof/>
              </w:rPr>
            </w:pPr>
            <w:r>
              <w:rPr>
                <w:noProof/>
              </w:rPr>
              <w:t>You need to create a playlist in Brightcove</w:t>
            </w:r>
            <w:r>
              <w:rPr>
                <w:noProof/>
              </w:rPr>
              <w:t xml:space="preserve"> Beacon that will contain your Live events.</w:t>
            </w:r>
          </w:p>
        </w:tc>
        <w:tc>
          <w:tcPr>
            <w:tcW w:w="7407" w:type="dxa"/>
          </w:tcPr>
          <w:p w:rsidR="00000000" w:rsidRDefault="00AC26C9">
            <w:pPr>
              <w:rPr>
                <w:lang w:val="fr-FR"/>
              </w:rPr>
            </w:pPr>
            <w:r>
              <w:rPr>
                <w:lang w:val="fr-FR"/>
              </w:rPr>
              <w:t>Vous devez cr</w:t>
            </w:r>
            <w:r>
              <w:rPr>
                <w:lang w:val="fr-FR"/>
              </w:rPr>
              <w:t>é</w:t>
            </w:r>
            <w:r>
              <w:rPr>
                <w:lang w:val="fr-FR"/>
              </w:rPr>
              <w:t xml:space="preserve">er une playlist dans Brightcove Beacon qui contiendra vos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57 </w:t>
            </w:r>
            <w:r>
              <w:rPr>
                <w:noProof/>
                <w:sz w:val="16"/>
              </w:rPr>
              <w:br/>
            </w:r>
            <w:r>
              <w:rPr>
                <w:noProof/>
                <w:sz w:val="2"/>
              </w:rPr>
              <w:t>f4d4c18f-96ea-45c9-b849-39cc19fdc272</w:t>
            </w:r>
          </w:p>
        </w:tc>
        <w:tc>
          <w:tcPr>
            <w:tcW w:w="7407" w:type="dxa"/>
            <w:shd w:val="clear" w:color="auto" w:fill="F2F2F2" w:themeFill="background1" w:themeFillShade="F2"/>
          </w:tcPr>
          <w:p w:rsidR="00000000" w:rsidRDefault="00AC26C9">
            <w:pPr>
              <w:rPr>
                <w:noProof/>
              </w:rPr>
            </w:pPr>
            <w:r>
              <w:rPr>
                <w:rStyle w:val="mqInternal"/>
                <w:noProof/>
              </w:rPr>
              <w:t>[1}</w:t>
            </w:r>
            <w:r>
              <w:rPr>
                <w:noProof/>
              </w:rPr>
              <w:t>Do not</w:t>
            </w:r>
            <w:r>
              <w:rPr>
                <w:rStyle w:val="mqInternal"/>
                <w:noProof/>
              </w:rPr>
              <w:t>{2]</w:t>
            </w:r>
            <w:r>
              <w:rPr>
                <w:noProof/>
              </w:rPr>
              <w:t xml:space="preserve"> use a playlist from Video Cloud, using a Video Cloud playlist may overwrite and delete your Beacon Live recordings.</w:t>
            </w:r>
          </w:p>
        </w:tc>
        <w:tc>
          <w:tcPr>
            <w:tcW w:w="7407" w:type="dxa"/>
          </w:tcPr>
          <w:p w:rsidR="00000000" w:rsidRDefault="00AC26C9">
            <w:pPr>
              <w:rPr>
                <w:lang w:val="fr-FR"/>
              </w:rPr>
            </w:pPr>
            <w:r>
              <w:rPr>
                <w:rStyle w:val="mqInternal"/>
                <w:noProof/>
                <w:lang w:val="fr-FR"/>
              </w:rPr>
              <w:t>[1}</w:t>
            </w:r>
            <w:r>
              <w:rPr>
                <w:lang w:val="fr-FR"/>
              </w:rPr>
              <w:t>N' utilisez pas</w:t>
            </w:r>
            <w:r>
              <w:rPr>
                <w:rStyle w:val="mqInternal"/>
                <w:noProof/>
                <w:lang w:val="fr-FR"/>
              </w:rPr>
              <w:t>{2]</w:t>
            </w:r>
            <w:r>
              <w:rPr>
                <w:lang w:val="fr-FR"/>
              </w:rPr>
              <w:t xml:space="preserve"> de liste de lecture de Video Cloud, l'utilisation d'une playlist Video Cloud peut remplacer et supprimer vos enregist</w:t>
            </w:r>
            <w:r>
              <w:rPr>
                <w:lang w:val="fr-FR"/>
              </w:rPr>
              <w:t>rements Beacon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f062838c-bae2-4ee5-990e-f33c582114a0</w:t>
            </w:r>
          </w:p>
        </w:tc>
        <w:tc>
          <w:tcPr>
            <w:tcW w:w="7407" w:type="dxa"/>
            <w:shd w:val="clear" w:color="auto" w:fill="F2F2F2" w:themeFill="background1" w:themeFillShade="F2"/>
          </w:tcPr>
          <w:p w:rsidR="00000000" w:rsidRDefault="00AC26C9">
            <w:pPr>
              <w:rPr>
                <w:noProof/>
              </w:rPr>
            </w:pPr>
            <w:r>
              <w:rPr>
                <w:noProof/>
              </w:rPr>
              <w:t xml:space="preserve">In </w:t>
            </w:r>
            <w:r>
              <w:rPr>
                <w:rStyle w:val="mqInternal"/>
                <w:noProof/>
              </w:rPr>
              <w:t>[1}</w:t>
            </w:r>
            <w:r>
              <w:rPr>
                <w:noProof/>
              </w:rPr>
              <w:t>Playlists</w:t>
            </w:r>
            <w:r>
              <w:rPr>
                <w:rStyle w:val="mqInternal"/>
                <w:noProof/>
              </w:rPr>
              <w:t>{2]</w:t>
            </w:r>
            <w:r>
              <w:rPr>
                <w:noProof/>
              </w:rPr>
              <w:t xml:space="preserve">, from the content type tabs, select the </w:t>
            </w:r>
            <w:r>
              <w:rPr>
                <w:rStyle w:val="mqInternal"/>
                <w:noProof/>
              </w:rPr>
              <w:t>[1}</w:t>
            </w:r>
            <w:r>
              <w:rPr>
                <w:noProof/>
              </w:rPr>
              <w:t>Events</w:t>
            </w:r>
            <w:r>
              <w:rPr>
                <w:rStyle w:val="mqInternal"/>
                <w:noProof/>
              </w:rPr>
              <w:t>{2]</w:t>
            </w:r>
            <w:r>
              <w:rPr>
                <w:noProof/>
              </w:rPr>
              <w:t xml:space="preserve"> tab:</w:t>
            </w:r>
          </w:p>
        </w:tc>
        <w:tc>
          <w:tcPr>
            <w:tcW w:w="7407" w:type="dxa"/>
          </w:tcPr>
          <w:p w:rsidR="00000000" w:rsidRDefault="00AC26C9">
            <w:pPr>
              <w:rPr>
                <w:lang w:val="fr-FR"/>
              </w:rPr>
            </w:pPr>
            <w:r>
              <w:rPr>
                <w:lang w:val="fr-FR"/>
              </w:rPr>
              <w:t xml:space="preserve">Dans </w:t>
            </w:r>
            <w:r>
              <w:rPr>
                <w:rStyle w:val="mqInternal"/>
                <w:noProof/>
                <w:lang w:val="fr-FR"/>
              </w:rPr>
              <w:t>[1}</w:t>
            </w:r>
            <w:r>
              <w:rPr>
                <w:lang w:val="fr-FR"/>
              </w:rPr>
              <w:t>Listes de lecture</w:t>
            </w:r>
            <w:r>
              <w:rPr>
                <w:rStyle w:val="mqInternal"/>
                <w:noProof/>
                <w:lang w:val="fr-FR"/>
              </w:rPr>
              <w:t>{2]</w:t>
            </w:r>
            <w:r>
              <w:rPr>
                <w:lang w:val="fr-FR"/>
              </w:rPr>
              <w:t>, dans les onglets Type de contenu, s</w:t>
            </w:r>
            <w:r>
              <w:rPr>
                <w:lang w:val="fr-FR"/>
              </w:rPr>
              <w:t>é</w:t>
            </w:r>
            <w:r>
              <w:rPr>
                <w:lang w:val="fr-FR"/>
              </w:rPr>
              <w:t xml:space="preserve">lectionnez l'onglet </w:t>
            </w:r>
            <w:r>
              <w:rPr>
                <w:rStyle w:val="mqInternal"/>
                <w:noProof/>
                <w:lang w:val="fr-FR"/>
              </w:rPr>
              <w:t>[1}</w:t>
            </w:r>
            <w:r>
              <w:rPr>
                <w:lang w:val="fr-FR"/>
              </w:rPr>
              <w:t>É</w:t>
            </w:r>
            <w:r>
              <w:rPr>
                <w:lang w:val="fr-FR"/>
              </w:rPr>
              <w:t>v</w:t>
            </w:r>
            <w:r>
              <w:rPr>
                <w:lang w:val="fr-FR"/>
              </w:rPr>
              <w:t>é</w:t>
            </w:r>
            <w:r>
              <w:rPr>
                <w:lang w:val="fr-FR"/>
              </w:rPr>
              <w:t>nements</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61 </w:t>
            </w:r>
            <w:r>
              <w:rPr>
                <w:noProof/>
                <w:sz w:val="16"/>
              </w:rPr>
              <w:br/>
            </w:r>
            <w:r>
              <w:rPr>
                <w:noProof/>
                <w:sz w:val="2"/>
              </w:rPr>
              <w:t>cf6f6d</w:t>
            </w:r>
            <w:r>
              <w:rPr>
                <w:noProof/>
                <w:sz w:val="2"/>
              </w:rPr>
              <w:t>c8-d668-4bb1-9fcf-c15ed473abab</w:t>
            </w:r>
          </w:p>
        </w:tc>
        <w:tc>
          <w:tcPr>
            <w:tcW w:w="7407" w:type="dxa"/>
            <w:shd w:val="clear" w:color="auto" w:fill="F2F2F2" w:themeFill="background1" w:themeFillShade="F2"/>
          </w:tcPr>
          <w:p w:rsidR="00000000" w:rsidRDefault="00AC26C9">
            <w:pPr>
              <w:rPr>
                <w:noProof/>
              </w:rPr>
            </w:pPr>
            <w:r>
              <w:rPr>
                <w:noProof/>
              </w:rPr>
              <w:t>Look for your event in the contents module and click on the (+) button to add it to the left playlist.</w:t>
            </w:r>
          </w:p>
        </w:tc>
        <w:tc>
          <w:tcPr>
            <w:tcW w:w="7407" w:type="dxa"/>
          </w:tcPr>
          <w:p w:rsidR="00000000" w:rsidRDefault="00AC26C9">
            <w:pPr>
              <w:rPr>
                <w:lang w:val="fr-FR"/>
              </w:rPr>
            </w:pPr>
            <w:r>
              <w:rPr>
                <w:lang w:val="fr-FR"/>
              </w:rPr>
              <w:t xml:space="preserve">Recherchez votre </w:t>
            </w:r>
            <w:r>
              <w:rPr>
                <w:lang w:val="fr-FR"/>
              </w:rPr>
              <w:t>é</w:t>
            </w:r>
            <w:r>
              <w:rPr>
                <w:lang w:val="fr-FR"/>
              </w:rPr>
              <w:t>v</w:t>
            </w:r>
            <w:r>
              <w:rPr>
                <w:lang w:val="fr-FR"/>
              </w:rPr>
              <w:t>é</w:t>
            </w:r>
            <w:r>
              <w:rPr>
                <w:lang w:val="fr-FR"/>
              </w:rPr>
              <w:t xml:space="preserve">nement dans le module contenu et cliquez sur le bouton (+) pour l'ajouter </w:t>
            </w:r>
            <w:r>
              <w:rPr>
                <w:lang w:val="fr-FR"/>
              </w:rPr>
              <w:t>à</w:t>
            </w:r>
            <w:r>
              <w:rPr>
                <w:lang w:val="fr-FR"/>
              </w:rPr>
              <w:t xml:space="preserve"> la liste de lecture de gau</w:t>
            </w:r>
            <w:r>
              <w:rPr>
                <w:lang w:val="fr-FR"/>
              </w:rPr>
              <w:t>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84a993a2-3901-407f-b48d-b1f96c8f8629</w:t>
            </w:r>
          </w:p>
        </w:tc>
        <w:tc>
          <w:tcPr>
            <w:tcW w:w="7407" w:type="dxa"/>
            <w:shd w:val="clear" w:color="auto" w:fill="F2F2F2" w:themeFill="background1" w:themeFillShade="F2"/>
          </w:tcPr>
          <w:p w:rsidR="00000000" w:rsidRDefault="00AC26C9">
            <w:pPr>
              <w:rPr>
                <w:noProof/>
              </w:rPr>
            </w:pPr>
            <w:r>
              <w:rPr>
                <w:noProof/>
              </w:rPr>
              <w:t>You can position the order of the events in the way you want them to be displayed in the App.</w:t>
            </w:r>
          </w:p>
        </w:tc>
        <w:tc>
          <w:tcPr>
            <w:tcW w:w="7407" w:type="dxa"/>
          </w:tcPr>
          <w:p w:rsidR="00000000" w:rsidRDefault="00AC26C9">
            <w:pPr>
              <w:rPr>
                <w:lang w:val="fr-FR"/>
              </w:rPr>
            </w:pPr>
            <w:r>
              <w:rPr>
                <w:lang w:val="fr-FR"/>
              </w:rPr>
              <w:t xml:space="preserve">Vous pouvez positionner l'ordre des </w:t>
            </w:r>
            <w:r>
              <w:rPr>
                <w:lang w:val="fr-FR"/>
              </w:rPr>
              <w:t>é</w:t>
            </w:r>
            <w:r>
              <w:rPr>
                <w:lang w:val="fr-FR"/>
              </w:rPr>
              <w:t>v</w:t>
            </w:r>
            <w:r>
              <w:rPr>
                <w:lang w:val="fr-FR"/>
              </w:rPr>
              <w:t>é</w:t>
            </w:r>
            <w:r>
              <w:rPr>
                <w:lang w:val="fr-FR"/>
              </w:rPr>
              <w:t>nements de la mani</w:t>
            </w:r>
            <w:r>
              <w:rPr>
                <w:lang w:val="fr-FR"/>
              </w:rPr>
              <w:t>è</w:t>
            </w:r>
            <w:r>
              <w:rPr>
                <w:lang w:val="fr-FR"/>
              </w:rPr>
              <w:t>re dont vous souhaitez qu'ils s'affichent dans l'application.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64 </w:t>
            </w:r>
            <w:r>
              <w:rPr>
                <w:noProof/>
                <w:sz w:val="16"/>
              </w:rPr>
              <w:br/>
            </w:r>
            <w:r>
              <w:rPr>
                <w:noProof/>
                <w:sz w:val="2"/>
              </w:rPr>
              <w:t>3d3ed8a2-6b08-4985-aabc-a37212b00f45</w:t>
            </w:r>
          </w:p>
        </w:tc>
        <w:tc>
          <w:tcPr>
            <w:tcW w:w="7407" w:type="dxa"/>
            <w:shd w:val="clear" w:color="auto" w:fill="F2F2F2" w:themeFill="background1" w:themeFillShade="F2"/>
          </w:tcPr>
          <w:p w:rsidR="00000000" w:rsidRDefault="00AC26C9">
            <w:pPr>
              <w:rPr>
                <w:noProof/>
              </w:rPr>
            </w:pPr>
            <w:r>
              <w:rPr>
                <w:noProof/>
              </w:rPr>
              <w:t>Adjust the settings of your playlist (time, devices, location, etc ...)</w:t>
            </w:r>
          </w:p>
        </w:tc>
        <w:tc>
          <w:tcPr>
            <w:tcW w:w="7407" w:type="dxa"/>
          </w:tcPr>
          <w:p w:rsidR="00000000" w:rsidRDefault="00AC26C9">
            <w:pPr>
              <w:rPr>
                <w:lang w:val="fr-FR"/>
              </w:rPr>
            </w:pPr>
            <w:r>
              <w:rPr>
                <w:lang w:val="fr-FR"/>
              </w:rPr>
              <w:t>R</w:t>
            </w:r>
            <w:r>
              <w:rPr>
                <w:lang w:val="fr-FR"/>
              </w:rPr>
              <w:t>é</w:t>
            </w:r>
            <w:r>
              <w:rPr>
                <w:lang w:val="fr-FR"/>
              </w:rPr>
              <w:t>glez les param</w:t>
            </w:r>
            <w:r>
              <w:rPr>
                <w:lang w:val="fr-FR"/>
              </w:rPr>
              <w:t>è</w:t>
            </w:r>
            <w:r>
              <w:rPr>
                <w:lang w:val="fr-FR"/>
              </w:rPr>
              <w:t>tres de votre playlist (heure, appareils, localisation, etc...)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300db53b-d338-4dcc-a3e5-6667cc6ac6c4</w:t>
            </w:r>
          </w:p>
        </w:tc>
        <w:tc>
          <w:tcPr>
            <w:tcW w:w="7407" w:type="dxa"/>
            <w:shd w:val="clear" w:color="auto" w:fill="F2F2F2" w:themeFill="background1" w:themeFillShade="F2"/>
          </w:tcPr>
          <w:p w:rsidR="00000000" w:rsidRDefault="00AC26C9">
            <w:pPr>
              <w:rPr>
                <w:noProof/>
              </w:rPr>
            </w:pPr>
            <w:r>
              <w:rPr>
                <w:noProof/>
              </w:rPr>
              <w:t>As you did with your event.</w:t>
            </w:r>
          </w:p>
        </w:tc>
        <w:tc>
          <w:tcPr>
            <w:tcW w:w="7407" w:type="dxa"/>
          </w:tcPr>
          <w:p w:rsidR="00000000" w:rsidRDefault="00AC26C9">
            <w:pPr>
              <w:rPr>
                <w:lang w:val="fr-FR"/>
              </w:rPr>
            </w:pPr>
            <w:r>
              <w:rPr>
                <w:lang w:val="fr-FR"/>
              </w:rPr>
              <w:t xml:space="preserve">Comme vous l'avez fait avec votre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67 </w:t>
            </w:r>
            <w:r>
              <w:rPr>
                <w:noProof/>
                <w:sz w:val="16"/>
              </w:rPr>
              <w:br/>
            </w:r>
            <w:r>
              <w:rPr>
                <w:noProof/>
                <w:sz w:val="2"/>
              </w:rPr>
              <w:t>962b513f-9727-4f62-b54f-de62bd57a791</w:t>
            </w:r>
          </w:p>
        </w:tc>
        <w:tc>
          <w:tcPr>
            <w:tcW w:w="7407" w:type="dxa"/>
            <w:shd w:val="clear" w:color="auto" w:fill="F2F2F2" w:themeFill="background1" w:themeFillShade="F2"/>
          </w:tcPr>
          <w:p w:rsidR="00000000" w:rsidRDefault="00AC26C9">
            <w:pPr>
              <w:rPr>
                <w:noProof/>
              </w:rPr>
            </w:pPr>
            <w:r>
              <w:rPr>
                <w:noProof/>
              </w:rPr>
              <w:t xml:space="preserve">Click on the </w:t>
            </w:r>
            <w:r>
              <w:rPr>
                <w:rStyle w:val="mqInternal"/>
                <w:noProof/>
              </w:rPr>
              <w:t>[1}</w:t>
            </w:r>
            <w:r>
              <w:rPr>
                <w:noProof/>
              </w:rPr>
              <w:t>Save changes in Playlist</w:t>
            </w:r>
            <w:r>
              <w:rPr>
                <w:rStyle w:val="mqInternal"/>
                <w:noProof/>
              </w:rPr>
              <w:t>{2]</w:t>
            </w:r>
            <w:r>
              <w:rPr>
                <w:noProof/>
              </w:rPr>
              <w:t xml:space="preserve"> button.</w:t>
            </w:r>
          </w:p>
        </w:tc>
        <w:tc>
          <w:tcPr>
            <w:tcW w:w="7407" w:type="dxa"/>
          </w:tcPr>
          <w:p w:rsidR="00000000" w:rsidRDefault="00AC26C9">
            <w:pPr>
              <w:rPr>
                <w:lang w:val="fr-FR"/>
              </w:rPr>
            </w:pPr>
            <w:r>
              <w:rPr>
                <w:lang w:val="fr-FR"/>
              </w:rPr>
              <w:t xml:space="preserve">Cliquez sur le bouton </w:t>
            </w:r>
            <w:r>
              <w:rPr>
                <w:rStyle w:val="mqInternal"/>
                <w:noProof/>
                <w:lang w:val="fr-FR"/>
              </w:rPr>
              <w:t>[1}</w:t>
            </w:r>
            <w:r>
              <w:rPr>
                <w:lang w:val="fr-FR"/>
              </w:rPr>
              <w:t>Enregistrer les modif</w:t>
            </w:r>
            <w:r>
              <w:rPr>
                <w:lang w:val="fr-FR"/>
              </w:rPr>
              <w:t>ications dans la liste de lecture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69 </w:t>
            </w:r>
            <w:r>
              <w:rPr>
                <w:noProof/>
                <w:sz w:val="16"/>
              </w:rPr>
              <w:br/>
            </w:r>
            <w:r>
              <w:rPr>
                <w:noProof/>
                <w:sz w:val="2"/>
              </w:rPr>
              <w:t>922703fc-735d-4b0c-8385-a1bbfa551f1b</w:t>
            </w:r>
          </w:p>
        </w:tc>
        <w:tc>
          <w:tcPr>
            <w:tcW w:w="7407" w:type="dxa"/>
            <w:shd w:val="clear" w:color="auto" w:fill="F2F2F2" w:themeFill="background1" w:themeFillShade="F2"/>
          </w:tcPr>
          <w:p w:rsidR="00000000" w:rsidRDefault="00AC26C9">
            <w:pPr>
              <w:rPr>
                <w:noProof/>
              </w:rPr>
            </w:pPr>
            <w:r>
              <w:rPr>
                <w:noProof/>
              </w:rPr>
              <w:t>Click on the tool button in the upper right of the screen to clear the Cache, so everything is displayed correctly in the App.</w:t>
            </w:r>
          </w:p>
        </w:tc>
        <w:tc>
          <w:tcPr>
            <w:tcW w:w="7407" w:type="dxa"/>
          </w:tcPr>
          <w:p w:rsidR="00000000" w:rsidRDefault="00AC26C9">
            <w:pPr>
              <w:rPr>
                <w:lang w:val="fr-FR"/>
              </w:rPr>
            </w:pPr>
            <w:r>
              <w:rPr>
                <w:lang w:val="fr-FR"/>
              </w:rPr>
              <w:t xml:space="preserve">Cliquez sur le bouton de l'outil en haut </w:t>
            </w:r>
            <w:r>
              <w:rPr>
                <w:lang w:val="fr-FR"/>
              </w:rPr>
              <w:t>à</w:t>
            </w:r>
            <w:r>
              <w:rPr>
                <w:lang w:val="fr-FR"/>
              </w:rPr>
              <w:t xml:space="preserve"> droite de l'</w:t>
            </w:r>
            <w:r>
              <w:rPr>
                <w:lang w:val="fr-FR"/>
              </w:rPr>
              <w:t>é</w:t>
            </w:r>
            <w:r>
              <w:rPr>
                <w:lang w:val="fr-FR"/>
              </w:rPr>
              <w:t>cran pour effacer le cache, de sorte que tout s'affiche correctement dans l'application.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e58255ee-a902-409b-bf2b-70f446900e2a</w:t>
            </w:r>
          </w:p>
        </w:tc>
        <w:tc>
          <w:tcPr>
            <w:tcW w:w="7407" w:type="dxa"/>
            <w:shd w:val="clear" w:color="auto" w:fill="F2F2F2" w:themeFill="background1" w:themeFillShade="F2"/>
          </w:tcPr>
          <w:p w:rsidR="00000000" w:rsidRDefault="00AC26C9">
            <w:pPr>
              <w:rPr>
                <w:noProof/>
              </w:rPr>
            </w:pPr>
            <w:r>
              <w:rPr>
                <w:noProof/>
              </w:rPr>
              <w:t>At th</w:t>
            </w:r>
            <w:r>
              <w:rPr>
                <w:noProof/>
              </w:rPr>
              <w:t>is point, your event will be created as a container in the Brightcove Beacon App, but to actually start streaming a Live video we will need to set up our transmission in the Video Cloud Live Platform.</w:t>
            </w:r>
          </w:p>
        </w:tc>
        <w:tc>
          <w:tcPr>
            <w:tcW w:w="7407" w:type="dxa"/>
          </w:tcPr>
          <w:p w:rsidR="00000000" w:rsidRDefault="00AC26C9">
            <w:pPr>
              <w:rPr>
                <w:lang w:val="fr-FR"/>
              </w:rPr>
            </w:pPr>
            <w:r>
              <w:rPr>
                <w:lang w:val="fr-FR"/>
              </w:rPr>
              <w:t>À</w:t>
            </w:r>
            <w:r>
              <w:rPr>
                <w:lang w:val="fr-FR"/>
              </w:rPr>
              <w:t xml:space="preserve"> ce stade, votre </w:t>
            </w:r>
            <w:r>
              <w:rPr>
                <w:lang w:val="fr-FR"/>
              </w:rPr>
              <w:t>é</w:t>
            </w:r>
            <w:r>
              <w:rPr>
                <w:lang w:val="fr-FR"/>
              </w:rPr>
              <w:t>v</w:t>
            </w:r>
            <w:r>
              <w:rPr>
                <w:lang w:val="fr-FR"/>
              </w:rPr>
              <w:t>é</w:t>
            </w:r>
            <w:r>
              <w:rPr>
                <w:lang w:val="fr-FR"/>
              </w:rPr>
              <w:t>nement sera cr</w:t>
            </w:r>
            <w:r>
              <w:rPr>
                <w:lang w:val="fr-FR"/>
              </w:rPr>
              <w:t>éé</w:t>
            </w:r>
            <w:r>
              <w:rPr>
                <w:lang w:val="fr-FR"/>
              </w:rPr>
              <w:t xml:space="preserve"> en tant que conte</w:t>
            </w:r>
            <w:r>
              <w:rPr>
                <w:lang w:val="fr-FR"/>
              </w:rPr>
              <w:t xml:space="preserve">neur dans l'application Brightcove Beacon, mais pour commencer </w:t>
            </w:r>
            <w:r>
              <w:rPr>
                <w:lang w:val="fr-FR"/>
              </w:rPr>
              <w:t>à</w:t>
            </w:r>
            <w:r>
              <w:rPr>
                <w:lang w:val="fr-FR"/>
              </w:rPr>
              <w:t xml:space="preserve"> diffuser une vid</w:t>
            </w:r>
            <w:r>
              <w:rPr>
                <w:lang w:val="fr-FR"/>
              </w:rPr>
              <w:t>é</w:t>
            </w:r>
            <w:r>
              <w:rPr>
                <w:lang w:val="fr-FR"/>
              </w:rPr>
              <w:t>o en direct, nous devrons configurer notre transmission sur Video Cloud Live Platform.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73 </w:t>
            </w:r>
            <w:r>
              <w:rPr>
                <w:noProof/>
                <w:sz w:val="16"/>
              </w:rPr>
              <w:br/>
            </w:r>
            <w:r>
              <w:rPr>
                <w:noProof/>
                <w:sz w:val="2"/>
              </w:rPr>
              <w:t>3d779f8b-d3b1-4eeb-8d2c-b1332141b0a0</w:t>
            </w:r>
          </w:p>
        </w:tc>
        <w:tc>
          <w:tcPr>
            <w:tcW w:w="7407" w:type="dxa"/>
            <w:shd w:val="clear" w:color="auto" w:fill="F2F2F2" w:themeFill="background1" w:themeFillShade="F2"/>
          </w:tcPr>
          <w:p w:rsidR="00000000" w:rsidRDefault="00AC26C9">
            <w:pPr>
              <w:rPr>
                <w:noProof/>
              </w:rPr>
            </w:pPr>
            <w:r>
              <w:rPr>
                <w:noProof/>
              </w:rPr>
              <w:t>Create a Live event in Studio</w:t>
            </w:r>
          </w:p>
        </w:tc>
        <w:tc>
          <w:tcPr>
            <w:tcW w:w="7407" w:type="dxa"/>
          </w:tcPr>
          <w:p w:rsidR="00000000" w:rsidRDefault="00AC26C9">
            <w:pPr>
              <w:rPr>
                <w:lang w:val="fr-FR"/>
              </w:rPr>
            </w:pP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w:t>
            </w:r>
            <w:r>
              <w:rPr>
                <w:lang w:val="fr-FR"/>
              </w:rPr>
              <w:t>ent Live dans Studio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606cf2c9-f953-4171-9cd9-378d2847b845</w:t>
            </w:r>
          </w:p>
        </w:tc>
        <w:tc>
          <w:tcPr>
            <w:tcW w:w="7407" w:type="dxa"/>
            <w:shd w:val="clear" w:color="auto" w:fill="F2F2F2" w:themeFill="background1" w:themeFillShade="F2"/>
          </w:tcPr>
          <w:p w:rsidR="00000000" w:rsidRDefault="00AC26C9">
            <w:pPr>
              <w:rPr>
                <w:noProof/>
              </w:rPr>
            </w:pPr>
            <w:r>
              <w:rPr>
                <w:noProof/>
              </w:rPr>
              <w:t>To access the Live module, login to Video Cloud Studio and click Live in the navigation header.</w:t>
            </w:r>
          </w:p>
        </w:tc>
        <w:tc>
          <w:tcPr>
            <w:tcW w:w="7407" w:type="dxa"/>
          </w:tcPr>
          <w:p w:rsidR="00000000" w:rsidRDefault="00AC26C9">
            <w:pPr>
              <w:rPr>
                <w:lang w:val="fr-FR"/>
              </w:rPr>
            </w:pPr>
            <w:r>
              <w:rPr>
                <w:lang w:val="fr-FR"/>
              </w:rPr>
              <w:t>Pour acc</w:t>
            </w:r>
            <w:r>
              <w:rPr>
                <w:lang w:val="fr-FR"/>
              </w:rPr>
              <w:t>é</w:t>
            </w:r>
            <w:r>
              <w:rPr>
                <w:lang w:val="fr-FR"/>
              </w:rPr>
              <w:t xml:space="preserve">der au module Live, connectez-vous </w:t>
            </w:r>
            <w:r>
              <w:rPr>
                <w:lang w:val="fr-FR"/>
              </w:rPr>
              <w:t>à</w:t>
            </w:r>
            <w:r>
              <w:rPr>
                <w:lang w:val="fr-FR"/>
              </w:rPr>
              <w:t xml:space="preserve"> Video Cloud Studio et cliquez sur Live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75 </w:t>
            </w:r>
            <w:r>
              <w:rPr>
                <w:noProof/>
                <w:sz w:val="16"/>
              </w:rPr>
              <w:br/>
            </w:r>
            <w:r>
              <w:rPr>
                <w:noProof/>
                <w:sz w:val="2"/>
              </w:rPr>
              <w:t>2f8b2054-7452-4f09-a4d8-2be4d5ccd887</w:t>
            </w:r>
          </w:p>
        </w:tc>
        <w:tc>
          <w:tcPr>
            <w:tcW w:w="7407" w:type="dxa"/>
            <w:shd w:val="clear" w:color="auto" w:fill="F2F2F2" w:themeFill="background1" w:themeFillShade="F2"/>
          </w:tcPr>
          <w:p w:rsidR="00000000" w:rsidRDefault="00AC26C9">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000000" w:rsidRDefault="00AC26C9">
            <w:pPr>
              <w:rPr>
                <w:lang w:val="fr-FR"/>
              </w:rPr>
            </w:pPr>
            <w:r>
              <w:rPr>
                <w:lang w:val="fr-FR"/>
              </w:rPr>
              <w:t>Dans la page G</w:t>
            </w:r>
            <w:r>
              <w:rPr>
                <w:lang w:val="fr-FR"/>
              </w:rPr>
              <w:t>é</w:t>
            </w:r>
            <w:r>
              <w:rPr>
                <w:lang w:val="fr-FR"/>
              </w:rPr>
              <w:t xml:space="preserve">rer les </w:t>
            </w:r>
            <w:r>
              <w:rPr>
                <w:lang w:val="fr-FR"/>
              </w:rPr>
              <w:t>é</w:t>
            </w:r>
            <w:r>
              <w:rPr>
                <w:lang w:val="fr-FR"/>
              </w:rPr>
              <w:t>v</w:t>
            </w:r>
            <w:r>
              <w:rPr>
                <w:lang w:val="fr-FR"/>
              </w:rPr>
              <w:t>é</w:t>
            </w:r>
            <w:r>
              <w:rPr>
                <w:lang w:val="fr-FR"/>
              </w:rPr>
              <w:t xml:space="preserve">nements , 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76 </w:t>
            </w:r>
            <w:r>
              <w:rPr>
                <w:noProof/>
                <w:sz w:val="16"/>
              </w:rPr>
              <w:br/>
            </w:r>
            <w:r>
              <w:rPr>
                <w:noProof/>
                <w:sz w:val="2"/>
              </w:rPr>
              <w:t>1bad15ec-f434-4aa9-98aa-269ecc5eff78</w:t>
            </w:r>
          </w:p>
        </w:tc>
        <w:tc>
          <w:tcPr>
            <w:tcW w:w="7407" w:type="dxa"/>
            <w:shd w:val="clear" w:color="auto" w:fill="F2F2F2" w:themeFill="background1" w:themeFillShade="F2"/>
          </w:tcPr>
          <w:p w:rsidR="00000000" w:rsidRDefault="00AC26C9">
            <w:pPr>
              <w:rPr>
                <w:noProof/>
              </w:rPr>
            </w:pPr>
            <w:r>
              <w:rPr>
                <w:noProof/>
              </w:rPr>
              <w:t xml:space="preserve">The Create Live Event or </w:t>
            </w:r>
            <w:r>
              <w:rPr>
                <w:noProof/>
              </w:rPr>
              <w:t>Create Live Channel page will open.</w:t>
            </w:r>
          </w:p>
        </w:tc>
        <w:tc>
          <w:tcPr>
            <w:tcW w:w="7407" w:type="dxa"/>
          </w:tcPr>
          <w:p w:rsidR="00000000" w:rsidRDefault="00AC26C9">
            <w:pPr>
              <w:rPr>
                <w:lang w:val="fr-FR"/>
              </w:rPr>
            </w:pPr>
            <w:r>
              <w:rPr>
                <w:lang w:val="fr-FR"/>
              </w:rPr>
              <w:t>La page Cr</w:t>
            </w:r>
            <w:r>
              <w:rPr>
                <w:lang w:val="fr-FR"/>
              </w:rPr>
              <w:t>é</w:t>
            </w:r>
            <w:r>
              <w:rPr>
                <w:lang w:val="fr-FR"/>
              </w:rPr>
              <w:t xml:space="preserve">er un </w:t>
            </w:r>
            <w:r>
              <w:rPr>
                <w:lang w:val="fr-FR"/>
              </w:rPr>
              <w:t>é</w:t>
            </w:r>
            <w:r>
              <w:rPr>
                <w:lang w:val="fr-FR"/>
              </w:rPr>
              <w:t>v</w:t>
            </w:r>
            <w:r>
              <w:rPr>
                <w:lang w:val="fr-FR"/>
              </w:rPr>
              <w:t>é</w:t>
            </w:r>
            <w:r>
              <w:rPr>
                <w:lang w:val="fr-FR"/>
              </w:rPr>
              <w:t>nement en direct ou Cr</w:t>
            </w:r>
            <w:r>
              <w:rPr>
                <w:lang w:val="fr-FR"/>
              </w:rPr>
              <w:t>é</w:t>
            </w:r>
            <w:r>
              <w:rPr>
                <w:lang w:val="fr-FR"/>
              </w:rPr>
              <w:t>er une cha</w:t>
            </w:r>
            <w:r>
              <w:rPr>
                <w:lang w:val="fr-FR"/>
              </w:rPr>
              <w:t>î</w:t>
            </w:r>
            <w:r>
              <w:rPr>
                <w:lang w:val="fr-FR"/>
              </w:rPr>
              <w:t>ne en direct s'ouvre.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f9f6fdd2-0c95-48bb-880d-a633f7773048</w:t>
            </w:r>
          </w:p>
        </w:tc>
        <w:tc>
          <w:tcPr>
            <w:tcW w:w="7407" w:type="dxa"/>
            <w:shd w:val="clear" w:color="auto" w:fill="F2F2F2" w:themeFill="background1" w:themeFillShade="F2"/>
          </w:tcPr>
          <w:p w:rsidR="00000000" w:rsidRDefault="00AC26C9">
            <w:pPr>
              <w:rPr>
                <w:noProof/>
              </w:rPr>
            </w:pPr>
            <w:r>
              <w:rPr>
                <w:noProof/>
              </w:rPr>
              <w:t>The properties when creating events and channels are the same.</w:t>
            </w:r>
          </w:p>
        </w:tc>
        <w:tc>
          <w:tcPr>
            <w:tcW w:w="7407" w:type="dxa"/>
          </w:tcPr>
          <w:p w:rsidR="00000000" w:rsidRDefault="00AC26C9">
            <w:pPr>
              <w:rPr>
                <w:lang w:val="fr-FR"/>
              </w:rPr>
            </w:pPr>
            <w:r>
              <w:rPr>
                <w:lang w:val="fr-FR"/>
              </w:rPr>
              <w:t>Les propri</w:t>
            </w:r>
            <w:r>
              <w:rPr>
                <w:lang w:val="fr-FR"/>
              </w:rPr>
              <w:t>é</w:t>
            </w:r>
            <w:r>
              <w:rPr>
                <w:lang w:val="fr-FR"/>
              </w:rPr>
              <w:t>t</w:t>
            </w:r>
            <w:r>
              <w:rPr>
                <w:lang w:val="fr-FR"/>
              </w:rPr>
              <w:t>é</w:t>
            </w:r>
            <w:r>
              <w:rPr>
                <w:lang w:val="fr-FR"/>
              </w:rPr>
              <w:t>s lors de la cr</w:t>
            </w:r>
            <w:r>
              <w:rPr>
                <w:lang w:val="fr-FR"/>
              </w:rPr>
              <w:t>é</w:t>
            </w:r>
            <w:r>
              <w:rPr>
                <w:lang w:val="fr-FR"/>
              </w:rPr>
              <w:t>ation d'</w:t>
            </w:r>
            <w:r>
              <w:rPr>
                <w:lang w:val="fr-FR"/>
              </w:rPr>
              <w:t>é</w:t>
            </w:r>
            <w:r>
              <w:rPr>
                <w:lang w:val="fr-FR"/>
              </w:rPr>
              <w:t>v</w:t>
            </w:r>
            <w:r>
              <w:rPr>
                <w:lang w:val="fr-FR"/>
              </w:rPr>
              <w:t>é</w:t>
            </w:r>
            <w:r>
              <w:rPr>
                <w:lang w:val="fr-FR"/>
              </w:rPr>
              <w:t>nements et de canaux sont les m</w:t>
            </w:r>
            <w:r>
              <w:rPr>
                <w:lang w:val="fr-FR"/>
              </w:rPr>
              <w:t>ê</w:t>
            </w:r>
            <w:r>
              <w:rPr>
                <w:lang w:val="fr-FR"/>
              </w:rPr>
              <w:t>mes.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78 </w:t>
            </w:r>
            <w:r>
              <w:rPr>
                <w:noProof/>
                <w:sz w:val="16"/>
              </w:rPr>
              <w:br/>
            </w:r>
            <w:r>
              <w:rPr>
                <w:noProof/>
                <w:sz w:val="2"/>
              </w:rPr>
              <w:t>f8dacabe-522c-46bf-906c-3cfef3b3a4a0</w:t>
            </w:r>
          </w:p>
        </w:tc>
        <w:tc>
          <w:tcPr>
            <w:tcW w:w="7407" w:type="dxa"/>
            <w:shd w:val="clear" w:color="auto" w:fill="F2F2F2" w:themeFill="background1" w:themeFillShade="F2"/>
          </w:tcPr>
          <w:p w:rsidR="00000000" w:rsidRDefault="00AC26C9">
            <w:pPr>
              <w:rPr>
                <w:noProof/>
              </w:rPr>
            </w:pPr>
            <w:r>
              <w:rPr>
                <w:noProof/>
              </w:rPr>
              <w:t>The screenshot in this document covers creating an event.</w:t>
            </w:r>
          </w:p>
        </w:tc>
        <w:tc>
          <w:tcPr>
            <w:tcW w:w="7407" w:type="dxa"/>
          </w:tcPr>
          <w:p w:rsidR="00000000" w:rsidRDefault="00AC26C9">
            <w:pPr>
              <w:rPr>
                <w:lang w:val="fr-FR"/>
              </w:rPr>
            </w:pPr>
            <w:r>
              <w:rPr>
                <w:lang w:val="fr-FR"/>
              </w:rPr>
              <w:t>La capture d'</w:t>
            </w:r>
            <w:r>
              <w:rPr>
                <w:lang w:val="fr-FR"/>
              </w:rPr>
              <w:t>é</w:t>
            </w:r>
            <w:r>
              <w:rPr>
                <w:lang w:val="fr-FR"/>
              </w:rPr>
              <w:t>cran de ce document couvre la cr</w:t>
            </w:r>
            <w:r>
              <w:rPr>
                <w:lang w:val="fr-FR"/>
              </w:rPr>
              <w:t>é</w:t>
            </w:r>
            <w:r>
              <w:rPr>
                <w:lang w:val="fr-FR"/>
              </w:rPr>
              <w:t xml:space="preserve">ation d'un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78dcf3d1-4d71-4ebb-84b8-48d067b503f2</w:t>
            </w:r>
          </w:p>
        </w:tc>
        <w:tc>
          <w:tcPr>
            <w:tcW w:w="7407" w:type="dxa"/>
            <w:shd w:val="clear" w:color="auto" w:fill="F2F2F2" w:themeFill="background1" w:themeFillShade="F2"/>
          </w:tcPr>
          <w:p w:rsidR="00000000" w:rsidRDefault="00AC26C9">
            <w:pPr>
              <w:rPr>
                <w:noProof/>
              </w:rPr>
            </w:pPr>
            <w:r>
              <w:rPr>
                <w:noProof/>
              </w:rPr>
              <w:t>Enter t</w:t>
            </w:r>
            <w:r>
              <w:rPr>
                <w:noProof/>
              </w:rPr>
              <w:t>he event details:</w:t>
            </w:r>
          </w:p>
        </w:tc>
        <w:tc>
          <w:tcPr>
            <w:tcW w:w="7407" w:type="dxa"/>
          </w:tcPr>
          <w:p w:rsidR="00000000" w:rsidRDefault="00AC26C9">
            <w:pPr>
              <w:rPr>
                <w:lang w:val="fr-FR"/>
              </w:rPr>
            </w:pPr>
            <w:r>
              <w:rPr>
                <w:lang w:val="fr-FR"/>
              </w:rPr>
              <w:t>Entrez les d</w:t>
            </w:r>
            <w:r>
              <w:rPr>
                <w:lang w:val="fr-FR"/>
              </w:rPr>
              <w:t>é</w:t>
            </w:r>
            <w:r>
              <w:rPr>
                <w:lang w:val="fr-FR"/>
              </w:rPr>
              <w:t>tails de l'</w:t>
            </w:r>
            <w:r>
              <w:rPr>
                <w:lang w:val="fr-FR"/>
              </w:rPr>
              <w:t>é</w:t>
            </w:r>
            <w:r>
              <w:rPr>
                <w:lang w:val="fr-FR"/>
              </w:rPr>
              <w:t>v</w:t>
            </w:r>
            <w:r>
              <w:rPr>
                <w:lang w:val="fr-FR"/>
              </w:rPr>
              <w:t>é</w:t>
            </w:r>
            <w:r>
              <w:rPr>
                <w:lang w:val="fr-FR"/>
              </w:rPr>
              <w:t>nement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81 </w:t>
            </w:r>
            <w:r>
              <w:rPr>
                <w:noProof/>
                <w:sz w:val="16"/>
              </w:rPr>
              <w:br/>
            </w:r>
            <w:r>
              <w:rPr>
                <w:noProof/>
                <w:sz w:val="2"/>
              </w:rPr>
              <w:t>08236fe7-6fac-44fa-9a8b-e64f11d64d64</w:t>
            </w:r>
          </w:p>
        </w:tc>
        <w:tc>
          <w:tcPr>
            <w:tcW w:w="7407" w:type="dxa"/>
            <w:shd w:val="clear" w:color="auto" w:fill="F2F2F2" w:themeFill="background1" w:themeFillShade="F2"/>
          </w:tcPr>
          <w:p w:rsidR="00000000" w:rsidRDefault="00AC26C9">
            <w:pPr>
              <w:rPr>
                <w:noProof/>
              </w:rPr>
            </w:pPr>
            <w:r>
              <w:rPr>
                <w:rStyle w:val="mqInternal"/>
                <w:noProof/>
              </w:rPr>
              <w:t>[1}</w:t>
            </w:r>
            <w:r>
              <w:rPr>
                <w:noProof/>
              </w:rPr>
              <w:t>Event Name</w:t>
            </w:r>
            <w:r>
              <w:rPr>
                <w:rStyle w:val="mqInternal"/>
                <w:noProof/>
              </w:rPr>
              <w:t>{2]</w:t>
            </w:r>
            <w:r>
              <w:rPr>
                <w:noProof/>
              </w:rPr>
              <w:t xml:space="preserve"> - Name for the event; this name will also appear in the Media module if the video is saved as a video asset (max 255 characters)</w:t>
            </w:r>
          </w:p>
        </w:tc>
        <w:tc>
          <w:tcPr>
            <w:tcW w:w="7407" w:type="dxa"/>
          </w:tcPr>
          <w:p w:rsidR="00000000" w:rsidRDefault="00AC26C9">
            <w:pPr>
              <w:rPr>
                <w:lang w:val="fr-FR"/>
              </w:rPr>
            </w:pPr>
            <w:r>
              <w:rPr>
                <w:rStyle w:val="mqInternal"/>
                <w:noProof/>
                <w:lang w:val="fr-FR"/>
              </w:rPr>
              <w:t>[1}</w:t>
            </w:r>
            <w:r>
              <w:rPr>
                <w:lang w:val="fr-FR"/>
              </w:rPr>
              <w:t>Nom de l'</w:t>
            </w:r>
            <w:r>
              <w:rPr>
                <w:lang w:val="fr-FR"/>
              </w:rPr>
              <w:t>é</w:t>
            </w:r>
            <w:r>
              <w:rPr>
                <w:lang w:val="fr-FR"/>
              </w:rPr>
              <w:t>v</w:t>
            </w:r>
            <w:r>
              <w:rPr>
                <w:lang w:val="fr-FR"/>
              </w:rPr>
              <w:t>é</w:t>
            </w:r>
            <w:r>
              <w:rPr>
                <w:lang w:val="fr-FR"/>
              </w:rPr>
              <w:t>nement</w:t>
            </w:r>
            <w:r>
              <w:rPr>
                <w:rStyle w:val="mqInternal"/>
                <w:noProof/>
                <w:lang w:val="fr-FR"/>
              </w:rPr>
              <w:t>{2]</w:t>
            </w:r>
            <w:r>
              <w:rPr>
                <w:lang w:val="fr-FR"/>
              </w:rPr>
              <w:t> : nom de l'</w:t>
            </w:r>
            <w:r>
              <w:rPr>
                <w:lang w:val="fr-FR"/>
              </w:rPr>
              <w:t>é</w:t>
            </w:r>
            <w:r>
              <w:rPr>
                <w:lang w:val="fr-FR"/>
              </w:rPr>
              <w:t>v</w:t>
            </w:r>
            <w:r>
              <w:rPr>
                <w:lang w:val="fr-FR"/>
              </w:rPr>
              <w:t>é</w:t>
            </w:r>
            <w:r>
              <w:rPr>
                <w:lang w:val="fr-FR"/>
              </w:rPr>
              <w:t>nement ; ce nom appara</w:t>
            </w:r>
            <w:r>
              <w:rPr>
                <w:lang w:val="fr-FR"/>
              </w:rPr>
              <w:t>î</w:t>
            </w:r>
            <w:r>
              <w:rPr>
                <w:lang w:val="fr-FR"/>
              </w:rPr>
              <w:t xml:space="preserve">tra </w:t>
            </w:r>
            <w:r>
              <w:rPr>
                <w:lang w:val="fr-FR"/>
              </w:rPr>
              <w:t>é</w:t>
            </w:r>
            <w:r>
              <w:rPr>
                <w:lang w:val="fr-FR"/>
              </w:rPr>
              <w:t>galement dans le module Media si la vid</w:t>
            </w:r>
            <w:r>
              <w:rPr>
                <w:lang w:val="fr-FR"/>
              </w:rPr>
              <w:t>é</w:t>
            </w:r>
            <w:r>
              <w:rPr>
                <w:lang w:val="fr-FR"/>
              </w:rPr>
              <w:t>o est enregistr</w:t>
            </w:r>
            <w:r>
              <w:rPr>
                <w:lang w:val="fr-FR"/>
              </w:rPr>
              <w:t>é</w:t>
            </w:r>
            <w:r>
              <w:rPr>
                <w:lang w:val="fr-FR"/>
              </w:rPr>
              <w:t>e en tant que ressource vid</w:t>
            </w:r>
            <w:r>
              <w:rPr>
                <w:lang w:val="fr-FR"/>
              </w:rPr>
              <w:t>é</w:t>
            </w:r>
            <w:r>
              <w:rPr>
                <w:lang w:val="fr-FR"/>
              </w:rPr>
              <w:t>o (255 caract</w:t>
            </w:r>
            <w:r>
              <w:rPr>
                <w:lang w:val="fr-FR"/>
              </w:rPr>
              <w:t>è</w:t>
            </w:r>
            <w:r>
              <w:rPr>
                <w:lang w:val="fr-FR"/>
              </w:rPr>
              <w:t>res maximum)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82 </w:t>
            </w:r>
            <w:r>
              <w:rPr>
                <w:noProof/>
                <w:sz w:val="16"/>
              </w:rPr>
              <w:br/>
            </w:r>
            <w:r>
              <w:rPr>
                <w:noProof/>
                <w:sz w:val="2"/>
              </w:rPr>
              <w:t>482439e7-daa6-4f5f-b12f-fe2dd58e04d9</w:t>
            </w:r>
          </w:p>
        </w:tc>
        <w:tc>
          <w:tcPr>
            <w:tcW w:w="7407" w:type="dxa"/>
            <w:shd w:val="clear" w:color="auto" w:fill="F2F2F2" w:themeFill="background1" w:themeFillShade="F2"/>
          </w:tcPr>
          <w:p w:rsidR="00000000" w:rsidRDefault="00AC26C9">
            <w:pPr>
              <w:rPr>
                <w:noProof/>
              </w:rPr>
            </w:pPr>
            <w:r>
              <w:rPr>
                <w:rStyle w:val="mqInternal"/>
                <w:noProof/>
              </w:rPr>
              <w:t>[1}</w:t>
            </w:r>
            <w:r>
              <w:rPr>
                <w:noProof/>
              </w:rPr>
              <w:t>Short Description</w:t>
            </w:r>
            <w:r>
              <w:rPr>
                <w:rStyle w:val="mqInternal"/>
                <w:noProof/>
              </w:rPr>
              <w:t>{2]</w:t>
            </w:r>
            <w:r>
              <w:rPr>
                <w:noProof/>
              </w:rPr>
              <w:t xml:space="preserve"> - Description of the event (max 250 characters)</w:t>
            </w:r>
          </w:p>
        </w:tc>
        <w:tc>
          <w:tcPr>
            <w:tcW w:w="7407" w:type="dxa"/>
          </w:tcPr>
          <w:p w:rsidR="00000000" w:rsidRDefault="00AC26C9">
            <w:pPr>
              <w:rPr>
                <w:lang w:val="fr-FR"/>
              </w:rPr>
            </w:pPr>
            <w:r>
              <w:rPr>
                <w:rStyle w:val="mqInternal"/>
                <w:noProof/>
                <w:lang w:val="fr-FR"/>
              </w:rPr>
              <w:t>[1}</w:t>
            </w:r>
            <w:r>
              <w:rPr>
                <w:lang w:val="fr-FR"/>
              </w:rPr>
              <w:t>Description courte</w:t>
            </w:r>
            <w:r>
              <w:rPr>
                <w:rStyle w:val="mqInternal"/>
                <w:noProof/>
                <w:lang w:val="fr-FR"/>
              </w:rPr>
              <w:t>{2]</w:t>
            </w:r>
            <w:r>
              <w:rPr>
                <w:lang w:val="fr-FR"/>
              </w:rPr>
              <w:t xml:space="preserve"> - Description de l'</w:t>
            </w:r>
            <w:r>
              <w:rPr>
                <w:lang w:val="fr-FR"/>
              </w:rPr>
              <w:t>é</w:t>
            </w:r>
            <w:r>
              <w:rPr>
                <w:lang w:val="fr-FR"/>
              </w:rPr>
              <w:t>v</w:t>
            </w:r>
            <w:r>
              <w:rPr>
                <w:lang w:val="fr-FR"/>
              </w:rPr>
              <w:t>é</w:t>
            </w:r>
            <w:r>
              <w:rPr>
                <w:lang w:val="fr-FR"/>
              </w:rPr>
              <w:t>nement (max 250 caract</w:t>
            </w:r>
            <w:r>
              <w:rPr>
                <w:lang w:val="fr-FR"/>
              </w:rPr>
              <w:t>è</w:t>
            </w:r>
            <w:r>
              <w:rPr>
                <w:lang w:val="fr-FR"/>
              </w:rPr>
              <w:t>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011b831c-ed88-4457-ab1c-1e71e38f023a</w:t>
            </w:r>
          </w:p>
        </w:tc>
        <w:tc>
          <w:tcPr>
            <w:tcW w:w="7407" w:type="dxa"/>
            <w:shd w:val="clear" w:color="auto" w:fill="F2F2F2" w:themeFill="background1" w:themeFillShade="F2"/>
          </w:tcPr>
          <w:p w:rsidR="00000000" w:rsidRDefault="00AC26C9">
            <w:pPr>
              <w:rPr>
                <w:noProof/>
              </w:rPr>
            </w:pPr>
            <w:r>
              <w:rPr>
                <w:rStyle w:val="mqInternal"/>
                <w:noProof/>
              </w:rPr>
              <w:t>[1}</w:t>
            </w:r>
            <w:r>
              <w:rPr>
                <w:noProof/>
              </w:rPr>
              <w:t>Tags</w:t>
            </w:r>
            <w:r>
              <w:rPr>
                <w:rStyle w:val="mqInternal"/>
                <w:noProof/>
              </w:rPr>
              <w:t>{2]</w:t>
            </w:r>
            <w:r>
              <w:rPr>
                <w:noProof/>
              </w:rPr>
              <w:t xml:space="preserve"> - Tags to associate with the event; tags will be assigned to the video if</w:t>
            </w:r>
            <w:r>
              <w:rPr>
                <w:noProof/>
              </w:rPr>
              <w:t xml:space="preserve"> the video is saved as a video asset (max 128 characters and 1200 tags)</w:t>
            </w:r>
          </w:p>
        </w:tc>
        <w:tc>
          <w:tcPr>
            <w:tcW w:w="7407" w:type="dxa"/>
          </w:tcPr>
          <w:p w:rsidR="00000000" w:rsidRDefault="00AC26C9">
            <w:pPr>
              <w:rPr>
                <w:lang w:val="fr-FR"/>
              </w:rPr>
            </w:pPr>
            <w:r>
              <w:rPr>
                <w:rStyle w:val="mqInternal"/>
                <w:noProof/>
                <w:lang w:val="fr-FR"/>
              </w:rPr>
              <w:t>[1}</w:t>
            </w:r>
            <w:r>
              <w:rPr>
                <w:lang w:val="fr-FR"/>
              </w:rPr>
              <w:t>Tags</w:t>
            </w:r>
            <w:r>
              <w:rPr>
                <w:rStyle w:val="mqInternal"/>
                <w:noProof/>
                <w:lang w:val="fr-FR"/>
              </w:rPr>
              <w:t>{2]</w:t>
            </w:r>
            <w:r>
              <w:rPr>
                <w:lang w:val="fr-FR"/>
              </w:rPr>
              <w:t xml:space="preserve"> - Tags </w:t>
            </w:r>
            <w:r>
              <w:rPr>
                <w:lang w:val="fr-FR"/>
              </w:rPr>
              <w:t>à</w:t>
            </w:r>
            <w:r>
              <w:rPr>
                <w:lang w:val="fr-FR"/>
              </w:rPr>
              <w:t xml:space="preserve"> associer </w:t>
            </w:r>
            <w:r>
              <w:rPr>
                <w:lang w:val="fr-FR"/>
              </w:rPr>
              <w:t>à</w:t>
            </w:r>
            <w:r>
              <w:rPr>
                <w:lang w:val="fr-FR"/>
              </w:rPr>
              <w:t xml:space="preserve"> l'</w:t>
            </w:r>
            <w:r>
              <w:rPr>
                <w:lang w:val="fr-FR"/>
              </w:rPr>
              <w:t>é</w:t>
            </w:r>
            <w:r>
              <w:rPr>
                <w:lang w:val="fr-FR"/>
              </w:rPr>
              <w:t>v</w:t>
            </w:r>
            <w:r>
              <w:rPr>
                <w:lang w:val="fr-FR"/>
              </w:rPr>
              <w:t>é</w:t>
            </w:r>
            <w:r>
              <w:rPr>
                <w:lang w:val="fr-FR"/>
              </w:rPr>
              <w:t>nement ; les balises seront attribu</w:t>
            </w:r>
            <w:r>
              <w:rPr>
                <w:lang w:val="fr-FR"/>
              </w:rPr>
              <w:t>é</w:t>
            </w:r>
            <w:r>
              <w:rPr>
                <w:lang w:val="fr-FR"/>
              </w:rPr>
              <w:t xml:space="preserve">es </w:t>
            </w:r>
            <w:r>
              <w:rPr>
                <w:lang w:val="fr-FR"/>
              </w:rPr>
              <w:t>à</w:t>
            </w:r>
            <w:r>
              <w:rPr>
                <w:lang w:val="fr-FR"/>
              </w:rPr>
              <w:t xml:space="preserve"> la vid</w:t>
            </w:r>
            <w:r>
              <w:rPr>
                <w:lang w:val="fr-FR"/>
              </w:rPr>
              <w:t>é</w:t>
            </w:r>
            <w:r>
              <w:rPr>
                <w:lang w:val="fr-FR"/>
              </w:rPr>
              <w:t>o si la vid</w:t>
            </w:r>
            <w:r>
              <w:rPr>
                <w:lang w:val="fr-FR"/>
              </w:rPr>
              <w:t>é</w:t>
            </w:r>
            <w:r>
              <w:rPr>
                <w:lang w:val="fr-FR"/>
              </w:rPr>
              <w:t>o est enregistr</w:t>
            </w:r>
            <w:r>
              <w:rPr>
                <w:lang w:val="fr-FR"/>
              </w:rPr>
              <w:t>é</w:t>
            </w:r>
            <w:r>
              <w:rPr>
                <w:lang w:val="fr-FR"/>
              </w:rPr>
              <w:t>e en tant qu'</w:t>
            </w:r>
            <w:r>
              <w:rPr>
                <w:lang w:val="fr-FR"/>
              </w:rPr>
              <w:t>é</w:t>
            </w:r>
            <w:r>
              <w:rPr>
                <w:lang w:val="fr-FR"/>
              </w:rPr>
              <w:t>l</w:t>
            </w:r>
            <w:r>
              <w:rPr>
                <w:lang w:val="fr-FR"/>
              </w:rPr>
              <w:t>é</w:t>
            </w:r>
            <w:r>
              <w:rPr>
                <w:lang w:val="fr-FR"/>
              </w:rPr>
              <w:t>ment vid</w:t>
            </w:r>
            <w:r>
              <w:rPr>
                <w:lang w:val="fr-FR"/>
              </w:rPr>
              <w:t>é</w:t>
            </w:r>
            <w:r>
              <w:rPr>
                <w:lang w:val="fr-FR"/>
              </w:rPr>
              <w:t>o (max 128 caract</w:t>
            </w:r>
            <w:r>
              <w:rPr>
                <w:lang w:val="fr-FR"/>
              </w:rPr>
              <w:t>è</w:t>
            </w:r>
            <w:r>
              <w:rPr>
                <w:lang w:val="fr-FR"/>
              </w:rPr>
              <w:t>res et 1200 balises)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84 </w:t>
            </w:r>
            <w:r>
              <w:rPr>
                <w:noProof/>
                <w:sz w:val="16"/>
              </w:rPr>
              <w:br/>
            </w:r>
            <w:r>
              <w:rPr>
                <w:noProof/>
                <w:sz w:val="2"/>
              </w:rPr>
              <w:t>a33</w:t>
            </w:r>
            <w:r>
              <w:rPr>
                <w:noProof/>
                <w:sz w:val="2"/>
              </w:rPr>
              <w:t>4b8cc-ee32-4b0e-b7d7-a21b90833f92</w:t>
            </w:r>
          </w:p>
        </w:tc>
        <w:tc>
          <w:tcPr>
            <w:tcW w:w="7407" w:type="dxa"/>
            <w:shd w:val="clear" w:color="auto" w:fill="F2F2F2" w:themeFill="background1" w:themeFillShade="F2"/>
          </w:tcPr>
          <w:p w:rsidR="00000000" w:rsidRDefault="00AC26C9">
            <w:pPr>
              <w:rPr>
                <w:noProof/>
              </w:rPr>
            </w:pPr>
            <w:r>
              <w:rPr>
                <w:rStyle w:val="mqInternal"/>
                <w:noProof/>
              </w:rPr>
              <w:t>[1}</w:t>
            </w:r>
            <w:r>
              <w:rPr>
                <w:noProof/>
              </w:rPr>
              <w:t>Reference ID</w:t>
            </w:r>
            <w:r>
              <w:rPr>
                <w:rStyle w:val="mqInternal"/>
                <w:noProof/>
              </w:rPr>
              <w:t>{2]</w:t>
            </w:r>
            <w:r>
              <w:rPr>
                <w:noProof/>
              </w:rPr>
              <w:t xml:space="preserve"> - Reference ID for the event; must be unique (max 150 characters)</w:t>
            </w:r>
          </w:p>
        </w:tc>
        <w:tc>
          <w:tcPr>
            <w:tcW w:w="7407" w:type="dxa"/>
          </w:tcPr>
          <w:p w:rsidR="00000000" w:rsidRDefault="00AC26C9">
            <w:pPr>
              <w:rPr>
                <w:lang w:val="fr-FR"/>
              </w:rPr>
            </w:pPr>
            <w:r>
              <w:rPr>
                <w:rStyle w:val="mqInternal"/>
                <w:noProof/>
                <w:lang w:val="fr-FR"/>
              </w:rPr>
              <w:t>[1}</w:t>
            </w:r>
            <w:r>
              <w:rPr>
                <w:lang w:val="fr-FR"/>
              </w:rPr>
              <w:t>ID de</w:t>
            </w:r>
            <w:r>
              <w:rPr>
                <w:rStyle w:val="mqInternal"/>
                <w:noProof/>
                <w:lang w:val="fr-FR"/>
              </w:rPr>
              <w:t>{2]</w:t>
            </w:r>
            <w:r>
              <w:rPr>
                <w:lang w:val="fr-FR"/>
              </w:rPr>
              <w:t xml:space="preserve"> r</w:t>
            </w:r>
            <w:r>
              <w:rPr>
                <w:lang w:val="fr-FR"/>
              </w:rPr>
              <w:t>é</w:t>
            </w:r>
            <w:r>
              <w:rPr>
                <w:lang w:val="fr-FR"/>
              </w:rPr>
              <w:t>f</w:t>
            </w:r>
            <w:r>
              <w:rPr>
                <w:lang w:val="fr-FR"/>
              </w:rPr>
              <w:t>é</w:t>
            </w:r>
            <w:r>
              <w:rPr>
                <w:lang w:val="fr-FR"/>
              </w:rPr>
              <w:t>rence - ID de r</w:t>
            </w:r>
            <w:r>
              <w:rPr>
                <w:lang w:val="fr-FR"/>
              </w:rPr>
              <w:t>é</w:t>
            </w:r>
            <w:r>
              <w:rPr>
                <w:lang w:val="fr-FR"/>
              </w:rPr>
              <w:t>f</w:t>
            </w:r>
            <w:r>
              <w:rPr>
                <w:lang w:val="fr-FR"/>
              </w:rPr>
              <w:t>é</w:t>
            </w:r>
            <w:r>
              <w:rPr>
                <w:lang w:val="fr-FR"/>
              </w:rPr>
              <w:t>rence de l'</w:t>
            </w:r>
            <w:r>
              <w:rPr>
                <w:lang w:val="fr-FR"/>
              </w:rPr>
              <w:t>é</w:t>
            </w:r>
            <w:r>
              <w:rPr>
                <w:lang w:val="fr-FR"/>
              </w:rPr>
              <w:t>v</w:t>
            </w:r>
            <w:r>
              <w:rPr>
                <w:lang w:val="fr-FR"/>
              </w:rPr>
              <w:t>é</w:t>
            </w:r>
            <w:r>
              <w:rPr>
                <w:lang w:val="fr-FR"/>
              </w:rPr>
              <w:t xml:space="preserve">nement ; doit </w:t>
            </w:r>
            <w:r>
              <w:rPr>
                <w:lang w:val="fr-FR"/>
              </w:rPr>
              <w:t>ê</w:t>
            </w:r>
            <w:r>
              <w:rPr>
                <w:lang w:val="fr-FR"/>
              </w:rPr>
              <w:t>tre unique (max 150 caract</w:t>
            </w:r>
            <w:r>
              <w:rPr>
                <w:lang w:val="fr-FR"/>
              </w:rPr>
              <w:t>è</w:t>
            </w:r>
            <w:r>
              <w:rPr>
                <w:lang w:val="fr-FR"/>
              </w:rPr>
              <w:t>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85 </w:t>
            </w:r>
            <w:r>
              <w:rPr>
                <w:noProof/>
                <w:sz w:val="16"/>
              </w:rPr>
              <w:br/>
            </w:r>
            <w:r>
              <w:rPr>
                <w:noProof/>
                <w:sz w:val="2"/>
              </w:rPr>
              <w:t>71b81d36-613f-4ff5-97dc-8e8e266802af</w:t>
            </w:r>
          </w:p>
        </w:tc>
        <w:tc>
          <w:tcPr>
            <w:tcW w:w="7407" w:type="dxa"/>
            <w:shd w:val="clear" w:color="auto" w:fill="F2F2F2" w:themeFill="background1" w:themeFillShade="F2"/>
          </w:tcPr>
          <w:p w:rsidR="00000000" w:rsidRDefault="00AC26C9">
            <w:pPr>
              <w:rPr>
                <w:noProof/>
              </w:rPr>
            </w:pPr>
            <w:r>
              <w:rPr>
                <w:noProof/>
              </w:rPr>
              <w:t>Any required custom fields for the account will be displayed.</w:t>
            </w:r>
          </w:p>
        </w:tc>
        <w:tc>
          <w:tcPr>
            <w:tcW w:w="7407" w:type="dxa"/>
          </w:tcPr>
          <w:p w:rsidR="00000000" w:rsidRDefault="00AC26C9">
            <w:pPr>
              <w:rPr>
                <w:lang w:val="fr-FR"/>
              </w:rPr>
            </w:pPr>
            <w:r>
              <w:rPr>
                <w:lang w:val="fr-FR"/>
              </w:rPr>
              <w:t>Tous les champs personnalis</w:t>
            </w:r>
            <w:r>
              <w:rPr>
                <w:lang w:val="fr-FR"/>
              </w:rPr>
              <w:t>é</w:t>
            </w:r>
            <w:r>
              <w:rPr>
                <w:lang w:val="fr-FR"/>
              </w:rPr>
              <w:t>s requis pour le compte seront affich</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86 </w:t>
            </w:r>
            <w:r>
              <w:rPr>
                <w:noProof/>
                <w:sz w:val="16"/>
              </w:rPr>
              <w:br/>
            </w:r>
            <w:r>
              <w:rPr>
                <w:noProof/>
                <w:sz w:val="2"/>
              </w:rPr>
              <w:t>939be391-ec7d-4579-b35c-513db895b311</w:t>
            </w:r>
          </w:p>
        </w:tc>
        <w:tc>
          <w:tcPr>
            <w:tcW w:w="7407" w:type="dxa"/>
            <w:shd w:val="clear" w:color="auto" w:fill="F2F2F2" w:themeFill="background1" w:themeFillShade="F2"/>
          </w:tcPr>
          <w:p w:rsidR="00000000" w:rsidRDefault="00AC26C9">
            <w:pPr>
              <w:rPr>
                <w:noProof/>
              </w:rPr>
            </w:pPr>
            <w:r>
              <w:rPr>
                <w:noProof/>
              </w:rPr>
              <w:t>Assign values to the custom fields.</w:t>
            </w:r>
          </w:p>
        </w:tc>
        <w:tc>
          <w:tcPr>
            <w:tcW w:w="7407" w:type="dxa"/>
          </w:tcPr>
          <w:p w:rsidR="00000000" w:rsidRDefault="00AC26C9">
            <w:pPr>
              <w:rPr>
                <w:lang w:val="fr-FR"/>
              </w:rPr>
            </w:pPr>
            <w:r>
              <w:rPr>
                <w:lang w:val="fr-FR"/>
              </w:rPr>
              <w:t>Affectez des valeurs aux champs personnalis</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87 </w:t>
            </w:r>
            <w:r>
              <w:rPr>
                <w:noProof/>
                <w:sz w:val="16"/>
              </w:rPr>
              <w:br/>
            </w:r>
            <w:r>
              <w:rPr>
                <w:noProof/>
                <w:sz w:val="2"/>
              </w:rPr>
              <w:t>22995297-8a88-4e7f-89e8-ac458aa3caa3</w:t>
            </w:r>
          </w:p>
        </w:tc>
        <w:tc>
          <w:tcPr>
            <w:tcW w:w="7407" w:type="dxa"/>
            <w:shd w:val="clear" w:color="auto" w:fill="F2F2F2" w:themeFill="background1" w:themeFillShade="F2"/>
          </w:tcPr>
          <w:p w:rsidR="00000000" w:rsidRDefault="00AC26C9">
            <w:pPr>
              <w:rPr>
                <w:noProof/>
              </w:rPr>
            </w:pPr>
            <w:r>
              <w:rPr>
                <w:noProof/>
              </w:rPr>
              <w:t xml:space="preserve">Setting </w:t>
            </w:r>
            <w:r>
              <w:rPr>
                <w:rStyle w:val="mqInternal"/>
                <w:noProof/>
              </w:rPr>
              <w:t>[1}</w:t>
            </w:r>
            <w:r>
              <w:rPr>
                <w:noProof/>
              </w:rPr>
              <w:t>Streaming to Social Media</w:t>
            </w:r>
            <w:r>
              <w:rPr>
                <w:rStyle w:val="mqInternal"/>
                <w:noProof/>
              </w:rPr>
              <w:t>{2]</w:t>
            </w:r>
            <w:r>
              <w:rPr>
                <w:noProof/>
              </w:rPr>
              <w:t xml:space="preserve"> to </w:t>
            </w:r>
            <w:r>
              <w:rPr>
                <w:rStyle w:val="mqInternal"/>
                <w:noProof/>
              </w:rPr>
              <w:t>[1}</w:t>
            </w:r>
            <w:r>
              <w:rPr>
                <w:noProof/>
              </w:rPr>
              <w:t>Allowed</w:t>
            </w:r>
            <w:r>
              <w:rPr>
                <w:rStyle w:val="mqInternal"/>
                <w:noProof/>
              </w:rPr>
              <w:t>{2]</w:t>
            </w:r>
            <w:r>
              <w:rPr>
                <w:noProof/>
              </w:rPr>
              <w:t xml:space="preserve"> will make the event available for streaming to social media platforms.</w:t>
            </w:r>
          </w:p>
        </w:tc>
        <w:tc>
          <w:tcPr>
            <w:tcW w:w="7407" w:type="dxa"/>
          </w:tcPr>
          <w:p w:rsidR="00000000" w:rsidRDefault="00AC26C9">
            <w:pPr>
              <w:rPr>
                <w:lang w:val="fr-FR"/>
              </w:rPr>
            </w:pPr>
            <w:r>
              <w:rPr>
                <w:lang w:val="fr-FR"/>
              </w:rPr>
              <w:t>La d</w:t>
            </w:r>
            <w:r>
              <w:rPr>
                <w:lang w:val="fr-FR"/>
              </w:rPr>
              <w:t>é</w:t>
            </w:r>
            <w:r>
              <w:rPr>
                <w:lang w:val="fr-FR"/>
              </w:rPr>
              <w:t xml:space="preserve">finition </w:t>
            </w:r>
            <w:r>
              <w:rPr>
                <w:rStyle w:val="mqInternal"/>
                <w:noProof/>
                <w:lang w:val="fr-FR"/>
              </w:rPr>
              <w:t>[1}</w:t>
            </w:r>
            <w:r>
              <w:rPr>
                <w:lang w:val="fr-FR"/>
              </w:rPr>
              <w:t>de la diffusion en continu sur les r</w:t>
            </w:r>
            <w:r>
              <w:rPr>
                <w:lang w:val="fr-FR"/>
              </w:rPr>
              <w:t>é</w:t>
            </w:r>
            <w:r>
              <w:rPr>
                <w:lang w:val="fr-FR"/>
              </w:rPr>
              <w:t>seaux sociaux</w:t>
            </w:r>
            <w:r>
              <w:rPr>
                <w:rStyle w:val="mqInternal"/>
                <w:noProof/>
                <w:lang w:val="fr-FR"/>
              </w:rPr>
              <w:t>{2]</w:t>
            </w:r>
            <w:r>
              <w:rPr>
                <w:lang w:val="fr-FR"/>
              </w:rPr>
              <w:t xml:space="preserve"> sur </w:t>
            </w:r>
            <w:r>
              <w:rPr>
                <w:rStyle w:val="mqInternal"/>
                <w:noProof/>
                <w:lang w:val="fr-FR"/>
              </w:rPr>
              <w:t>[1}</w:t>
            </w:r>
            <w:r>
              <w:rPr>
                <w:lang w:val="fr-FR"/>
              </w:rPr>
              <w:t>Autoris</w:t>
            </w:r>
            <w:r>
              <w:rPr>
                <w:lang w:val="fr-FR"/>
              </w:rPr>
              <w:t>é</w:t>
            </w:r>
            <w:r>
              <w:rPr>
                <w:rStyle w:val="mqInternal"/>
                <w:noProof/>
                <w:lang w:val="fr-FR"/>
              </w:rPr>
              <w:t>{2]</w:t>
            </w:r>
            <w:r>
              <w:rPr>
                <w:lang w:val="fr-FR"/>
              </w:rPr>
              <w:t xml:space="preserve"> rendra l'</w:t>
            </w:r>
            <w:r>
              <w:rPr>
                <w:lang w:val="fr-FR"/>
              </w:rPr>
              <w:t>é</w:t>
            </w:r>
            <w:r>
              <w:rPr>
                <w:lang w:val="fr-FR"/>
              </w:rPr>
              <w:t>v</w:t>
            </w:r>
            <w:r>
              <w:rPr>
                <w:lang w:val="fr-FR"/>
              </w:rPr>
              <w:t>é</w:t>
            </w:r>
            <w:r>
              <w:rPr>
                <w:lang w:val="fr-FR"/>
              </w:rPr>
              <w:t>nement disponible pour diffusion en continu sur les plateformes de m</w:t>
            </w:r>
            <w:r>
              <w:rPr>
                <w:lang w:val="fr-FR"/>
              </w:rPr>
              <w:t>é</w:t>
            </w:r>
            <w:r>
              <w:rPr>
                <w:lang w:val="fr-FR"/>
              </w:rPr>
              <w:t>dias sociaux.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88 </w:t>
            </w:r>
            <w:r>
              <w:rPr>
                <w:noProof/>
                <w:sz w:val="16"/>
              </w:rPr>
              <w:br/>
            </w:r>
            <w:r>
              <w:rPr>
                <w:noProof/>
                <w:sz w:val="2"/>
              </w:rPr>
              <w:t>98d1d267-a253-4211-81e1-a55deb5151b5</w:t>
            </w:r>
          </w:p>
        </w:tc>
        <w:tc>
          <w:tcPr>
            <w:tcW w:w="7407" w:type="dxa"/>
            <w:shd w:val="clear" w:color="auto" w:fill="F2F2F2" w:themeFill="background1" w:themeFillShade="F2"/>
          </w:tcPr>
          <w:p w:rsidR="00000000" w:rsidRDefault="00AC26C9">
            <w:pPr>
              <w:rPr>
                <w:noProof/>
              </w:rPr>
            </w:pPr>
            <w:r>
              <w:rPr>
                <w:noProof/>
              </w:rPr>
              <w:t xml:space="preserve">This can be done </w:t>
            </w:r>
            <w:r>
              <w:rPr>
                <w:rStyle w:val="mqInternal"/>
                <w:noProof/>
              </w:rPr>
              <w:t>[1}</w:t>
            </w:r>
            <w:r>
              <w:rPr>
                <w:noProof/>
              </w:rPr>
              <w:t>once the event has started streaming</w:t>
            </w:r>
            <w:r>
              <w:rPr>
                <w:rStyle w:val="mqInternal"/>
                <w:noProof/>
              </w:rPr>
              <w:t>{2]</w:t>
            </w:r>
            <w:r>
              <w:rPr>
                <w:noProof/>
              </w:rPr>
              <w:t xml:space="preserve"> or by using the </w:t>
            </w:r>
            <w:r>
              <w:rPr>
                <w:rStyle w:val="mqInternal"/>
                <w:noProof/>
              </w:rPr>
              <w:t>[3}</w:t>
            </w:r>
            <w:r>
              <w:rPr>
                <w:noProof/>
              </w:rPr>
              <w:t>Social module</w:t>
            </w:r>
            <w:r>
              <w:rPr>
                <w:rStyle w:val="mqInternal"/>
                <w:noProof/>
              </w:rPr>
              <w:t>{2]</w:t>
            </w:r>
            <w:r>
              <w:rPr>
                <w:noProof/>
              </w:rPr>
              <w:t>.</w:t>
            </w:r>
          </w:p>
        </w:tc>
        <w:tc>
          <w:tcPr>
            <w:tcW w:w="7407" w:type="dxa"/>
          </w:tcPr>
          <w:p w:rsidR="00000000" w:rsidRDefault="00AC26C9">
            <w:pPr>
              <w:rPr>
                <w:lang w:val="fr-FR"/>
              </w:rPr>
            </w:pPr>
            <w:r>
              <w:rPr>
                <w:lang w:val="fr-FR"/>
              </w:rPr>
              <w:t xml:space="preserve">Cela peut </w:t>
            </w:r>
            <w:r>
              <w:rPr>
                <w:lang w:val="fr-FR"/>
              </w:rPr>
              <w:t>ê</w:t>
            </w:r>
            <w:r>
              <w:rPr>
                <w:lang w:val="fr-FR"/>
              </w:rPr>
              <w:t xml:space="preserve">tre fait </w:t>
            </w:r>
            <w:r>
              <w:rPr>
                <w:rStyle w:val="mqInternal"/>
                <w:noProof/>
                <w:lang w:val="fr-FR"/>
              </w:rPr>
              <w:t>[1}</w:t>
            </w:r>
            <w:r>
              <w:rPr>
                <w:lang w:val="fr-FR"/>
              </w:rPr>
              <w:t>une fois que l'</w:t>
            </w:r>
            <w:r>
              <w:rPr>
                <w:lang w:val="fr-FR"/>
              </w:rPr>
              <w:t>é</w:t>
            </w:r>
            <w:r>
              <w:rPr>
                <w:lang w:val="fr-FR"/>
              </w:rPr>
              <w:t>v</w:t>
            </w:r>
            <w:r>
              <w:rPr>
                <w:lang w:val="fr-FR"/>
              </w:rPr>
              <w:t>é</w:t>
            </w:r>
            <w:r>
              <w:rPr>
                <w:lang w:val="fr-FR"/>
              </w:rPr>
              <w:t>nement a commenc</w:t>
            </w:r>
            <w:r>
              <w:rPr>
                <w:lang w:val="fr-FR"/>
              </w:rPr>
              <w:t>é</w:t>
            </w:r>
            <w:r>
              <w:rPr>
                <w:lang w:val="fr-FR"/>
              </w:rPr>
              <w:t xml:space="preserve"> </w:t>
            </w:r>
            <w:r>
              <w:rPr>
                <w:lang w:val="fr-FR"/>
              </w:rPr>
              <w:t>à</w:t>
            </w:r>
            <w:r>
              <w:rPr>
                <w:lang w:val="fr-FR"/>
              </w:rPr>
              <w:t xml:space="preserve"> diffuser ou en</w:t>
            </w:r>
            <w:r>
              <w:rPr>
                <w:rStyle w:val="mqInternal"/>
                <w:noProof/>
                <w:lang w:val="fr-FR"/>
              </w:rPr>
              <w:t>{2]</w:t>
            </w:r>
            <w:r>
              <w:rPr>
                <w:lang w:val="fr-FR"/>
              </w:rPr>
              <w:t xml:space="preserve"> utilisant le </w:t>
            </w:r>
            <w:r>
              <w:rPr>
                <w:rStyle w:val="mqInternal"/>
                <w:noProof/>
                <w:lang w:val="fr-FR"/>
              </w:rPr>
              <w:t>[3}</w:t>
            </w:r>
            <w:r>
              <w:rPr>
                <w:lang w:val="fr-FR"/>
              </w:rPr>
              <w:t>module Social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13295300-7a4b-4384-b944-e065ac2916b1</w:t>
            </w:r>
          </w:p>
        </w:tc>
        <w:tc>
          <w:tcPr>
            <w:tcW w:w="7407" w:type="dxa"/>
            <w:shd w:val="clear" w:color="auto" w:fill="F2F2F2" w:themeFill="background1" w:themeFillShade="F2"/>
          </w:tcPr>
          <w:p w:rsidR="00000000" w:rsidRDefault="00AC26C9">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AC26C9">
            <w:pPr>
              <w:rPr>
                <w:lang w:val="fr-FR"/>
              </w:rPr>
            </w:pPr>
            <w:r>
              <w:rPr>
                <w:lang w:val="fr-FR"/>
              </w:rPr>
              <w:t>S</w:t>
            </w:r>
            <w:r>
              <w:rPr>
                <w:lang w:val="fr-FR"/>
              </w:rPr>
              <w:t>é</w:t>
            </w:r>
            <w:r>
              <w:rPr>
                <w:lang w:val="fr-FR"/>
              </w:rPr>
              <w:t xml:space="preserve">lectionnez un </w:t>
            </w:r>
            <w:r>
              <w:rPr>
                <w:rStyle w:val="mqInternal"/>
                <w:noProof/>
                <w:lang w:val="fr-FR"/>
              </w:rPr>
              <w:t>[1}</w:t>
            </w:r>
            <w:r>
              <w:rPr>
                <w:lang w:val="fr-FR"/>
              </w:rPr>
              <w:t>profil d'ingestion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90 </w:t>
            </w:r>
            <w:r>
              <w:rPr>
                <w:noProof/>
                <w:sz w:val="16"/>
              </w:rPr>
              <w:br/>
            </w:r>
            <w:r>
              <w:rPr>
                <w:noProof/>
                <w:sz w:val="2"/>
              </w:rPr>
              <w:t>f0529622-a2e2-430f-</w:t>
            </w:r>
            <w:r>
              <w:rPr>
                <w:noProof/>
                <w:sz w:val="2"/>
              </w:rPr>
              <w:t>8356-6ed85bd8671e</w:t>
            </w:r>
          </w:p>
        </w:tc>
        <w:tc>
          <w:tcPr>
            <w:tcW w:w="7407" w:type="dxa"/>
            <w:shd w:val="clear" w:color="auto" w:fill="F2F2F2" w:themeFill="background1" w:themeFillShade="F2"/>
          </w:tcPr>
          <w:p w:rsidR="00000000" w:rsidRDefault="00AC26C9">
            <w:pPr>
              <w:rPr>
                <w:noProof/>
              </w:rPr>
            </w:pPr>
            <w:r>
              <w:rPr>
                <w:noProof/>
              </w:rPr>
              <w:t>The dropdown list will list all Live ingest profiles.</w:t>
            </w:r>
          </w:p>
        </w:tc>
        <w:tc>
          <w:tcPr>
            <w:tcW w:w="7407" w:type="dxa"/>
          </w:tcPr>
          <w:p w:rsidR="00000000" w:rsidRDefault="00AC26C9">
            <w:pPr>
              <w:rPr>
                <w:lang w:val="fr-FR"/>
              </w:rPr>
            </w:pPr>
            <w:r>
              <w:rPr>
                <w:lang w:val="fr-FR"/>
              </w:rPr>
              <w:t>La liste d</w:t>
            </w:r>
            <w:r>
              <w:rPr>
                <w:lang w:val="fr-FR"/>
              </w:rPr>
              <w:t>é</w:t>
            </w:r>
            <w:r>
              <w:rPr>
                <w:lang w:val="fr-FR"/>
              </w:rPr>
              <w:t>roulante r</w:t>
            </w:r>
            <w:r>
              <w:rPr>
                <w:lang w:val="fr-FR"/>
              </w:rPr>
              <w:t>é</w:t>
            </w:r>
            <w:r>
              <w:rPr>
                <w:lang w:val="fr-FR"/>
              </w:rPr>
              <w:t>pertorie tous les profils d'ingestion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91 </w:t>
            </w:r>
            <w:r>
              <w:rPr>
                <w:noProof/>
                <w:sz w:val="16"/>
              </w:rPr>
              <w:br/>
            </w:r>
            <w:r>
              <w:rPr>
                <w:noProof/>
                <w:sz w:val="2"/>
              </w:rPr>
              <w:t>c5b7c5f5-1de1-4323-9a5f-8e9e9eac1727</w:t>
            </w:r>
          </w:p>
        </w:tc>
        <w:tc>
          <w:tcPr>
            <w:tcW w:w="7407" w:type="dxa"/>
            <w:shd w:val="clear" w:color="auto" w:fill="F2F2F2" w:themeFill="background1" w:themeFillShade="F2"/>
          </w:tcPr>
          <w:p w:rsidR="00000000" w:rsidRDefault="00AC26C9">
            <w:pPr>
              <w:rPr>
                <w:noProof/>
              </w:rPr>
            </w:pPr>
            <w:r>
              <w:rPr>
                <w:noProof/>
              </w:rPr>
              <w:t>The ingest profile will control the quality and number of live renditio</w:t>
            </w:r>
            <w:r>
              <w:rPr>
                <w:noProof/>
              </w:rPr>
              <w:t>ns that are created.</w:t>
            </w:r>
          </w:p>
        </w:tc>
        <w:tc>
          <w:tcPr>
            <w:tcW w:w="7407" w:type="dxa"/>
          </w:tcPr>
          <w:p w:rsidR="00000000" w:rsidRDefault="00AC26C9">
            <w:pPr>
              <w:rPr>
                <w:lang w:val="fr-FR"/>
              </w:rPr>
            </w:pPr>
            <w:r>
              <w:rPr>
                <w:lang w:val="fr-FR"/>
              </w:rPr>
              <w:t>Le profil d'ingest contr</w:t>
            </w:r>
            <w:r>
              <w:rPr>
                <w:lang w:val="fr-FR"/>
              </w:rPr>
              <w:t>ô</w:t>
            </w:r>
            <w:r>
              <w:rPr>
                <w:lang w:val="fr-FR"/>
              </w:rPr>
              <w:t>lera la qualit</w:t>
            </w:r>
            <w:r>
              <w:rPr>
                <w:lang w:val="fr-FR"/>
              </w:rPr>
              <w:t>é</w:t>
            </w:r>
            <w:r>
              <w:rPr>
                <w:lang w:val="fr-FR"/>
              </w:rPr>
              <w:t xml:space="preserve"> et le nombre de rendus en direct qui sont cr</w:t>
            </w:r>
            <w:r>
              <w:rPr>
                <w:lang w:val="fr-FR"/>
              </w:rPr>
              <w:t>éé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92 </w:t>
            </w:r>
            <w:r>
              <w:rPr>
                <w:noProof/>
                <w:sz w:val="16"/>
              </w:rPr>
              <w:br/>
            </w:r>
            <w:r>
              <w:rPr>
                <w:noProof/>
                <w:sz w:val="2"/>
              </w:rPr>
              <w:t>e18ded86-0d97-4c77-9a80-5d1517f3f976</w:t>
            </w:r>
          </w:p>
        </w:tc>
        <w:tc>
          <w:tcPr>
            <w:tcW w:w="7407" w:type="dxa"/>
            <w:shd w:val="clear" w:color="auto" w:fill="F2F2F2" w:themeFill="background1" w:themeFillShade="F2"/>
          </w:tcPr>
          <w:p w:rsidR="00000000" w:rsidRDefault="00AC26C9">
            <w:pPr>
              <w:rPr>
                <w:noProof/>
              </w:rPr>
            </w:pPr>
            <w:r>
              <w:rPr>
                <w:noProof/>
              </w:rPr>
              <w:t xml:space="preserve">Clicking the </w:t>
            </w:r>
            <w:r>
              <w:rPr>
                <w:rStyle w:val="mqInternal"/>
                <w:noProof/>
              </w:rPr>
              <w:t>[1}</w:t>
            </w:r>
            <w:r>
              <w:rPr>
                <w:noProof/>
              </w:rPr>
              <w:t>Manage Profiles</w:t>
            </w:r>
            <w:r>
              <w:rPr>
                <w:rStyle w:val="mqInternal"/>
                <w:noProof/>
              </w:rPr>
              <w:t>{2]</w:t>
            </w:r>
            <w:r>
              <w:rPr>
                <w:noProof/>
              </w:rPr>
              <w:t xml:space="preserve"> link will open the ingest profile editor in another browser tab.</w:t>
            </w:r>
          </w:p>
        </w:tc>
        <w:tc>
          <w:tcPr>
            <w:tcW w:w="7407" w:type="dxa"/>
          </w:tcPr>
          <w:p w:rsidR="00000000" w:rsidRDefault="00AC26C9">
            <w:pPr>
              <w:rPr>
                <w:lang w:val="fr-FR"/>
              </w:rPr>
            </w:pPr>
            <w:r>
              <w:rPr>
                <w:lang w:val="fr-FR"/>
              </w:rPr>
              <w:t>Cli</w:t>
            </w:r>
            <w:r>
              <w:rPr>
                <w:lang w:val="fr-FR"/>
              </w:rPr>
              <w:t xml:space="preserve">quez sur le lien </w:t>
            </w:r>
            <w:r>
              <w:rPr>
                <w:rStyle w:val="mqInternal"/>
                <w:noProof/>
                <w:lang w:val="fr-FR"/>
              </w:rPr>
              <w:t>[1}</w:t>
            </w:r>
            <w:r>
              <w:rPr>
                <w:lang w:val="fr-FR"/>
              </w:rPr>
              <w:t>G</w:t>
            </w:r>
            <w:r>
              <w:rPr>
                <w:lang w:val="fr-FR"/>
              </w:rPr>
              <w:t>é</w:t>
            </w:r>
            <w:r>
              <w:rPr>
                <w:lang w:val="fr-FR"/>
              </w:rPr>
              <w:t>rer les profils</w:t>
            </w:r>
            <w:r>
              <w:rPr>
                <w:rStyle w:val="mqInternal"/>
                <w:noProof/>
                <w:lang w:val="fr-FR"/>
              </w:rPr>
              <w:t>{2]</w:t>
            </w:r>
            <w:r>
              <w:rPr>
                <w:lang w:val="fr-FR"/>
              </w:rPr>
              <w:t xml:space="preserve"> pour ouvrir l'</w:t>
            </w:r>
            <w:r>
              <w:rPr>
                <w:lang w:val="fr-FR"/>
              </w:rPr>
              <w:t>é</w:t>
            </w:r>
            <w:r>
              <w:rPr>
                <w:lang w:val="fr-FR"/>
              </w:rPr>
              <w:t>diteur de profil ingest dans un autre onglet du navigateur.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93 </w:t>
            </w:r>
            <w:r>
              <w:rPr>
                <w:noProof/>
                <w:sz w:val="16"/>
              </w:rPr>
              <w:br/>
            </w:r>
            <w:r>
              <w:rPr>
                <w:noProof/>
                <w:sz w:val="2"/>
              </w:rPr>
              <w:t>cc4277fd-5b2d-49db-8ecd-38a062c39a8d</w:t>
            </w:r>
          </w:p>
        </w:tc>
        <w:tc>
          <w:tcPr>
            <w:tcW w:w="7407" w:type="dxa"/>
            <w:shd w:val="clear" w:color="auto" w:fill="F2F2F2" w:themeFill="background1" w:themeFillShade="F2"/>
          </w:tcPr>
          <w:p w:rsidR="00000000" w:rsidRDefault="00AC26C9">
            <w:pPr>
              <w:rPr>
                <w:noProof/>
              </w:rPr>
            </w:pPr>
            <w:r>
              <w:rPr>
                <w:noProof/>
              </w:rPr>
              <w:t>Note that you must be an account administrator to access the ingest profile editor.</w:t>
            </w:r>
          </w:p>
        </w:tc>
        <w:tc>
          <w:tcPr>
            <w:tcW w:w="7407" w:type="dxa"/>
          </w:tcPr>
          <w:p w:rsidR="00000000" w:rsidRDefault="00AC26C9">
            <w:pPr>
              <w:rPr>
                <w:lang w:val="fr-FR"/>
              </w:rPr>
            </w:pPr>
            <w:r>
              <w:rPr>
                <w:lang w:val="fr-FR"/>
              </w:rPr>
              <w:t xml:space="preserve">Notez que vous devez </w:t>
            </w:r>
            <w:r>
              <w:rPr>
                <w:lang w:val="fr-FR"/>
              </w:rPr>
              <w:t>ê</w:t>
            </w:r>
            <w:r>
              <w:rPr>
                <w:lang w:val="fr-FR"/>
              </w:rPr>
              <w:t>tre un administrateur de compte pour acc</w:t>
            </w:r>
            <w:r>
              <w:rPr>
                <w:lang w:val="fr-FR"/>
              </w:rPr>
              <w:t>é</w:t>
            </w:r>
            <w:r>
              <w:rPr>
                <w:lang w:val="fr-FR"/>
              </w:rPr>
              <w:t xml:space="preserve">der </w:t>
            </w:r>
            <w:r>
              <w:rPr>
                <w:lang w:val="fr-FR"/>
              </w:rPr>
              <w:t>à</w:t>
            </w:r>
            <w:r>
              <w:rPr>
                <w:lang w:val="fr-FR"/>
              </w:rPr>
              <w:t xml:space="preserve"> l'</w:t>
            </w:r>
            <w:r>
              <w:rPr>
                <w:lang w:val="fr-FR"/>
              </w:rPr>
              <w:t>é</w:t>
            </w:r>
            <w:r>
              <w:rPr>
                <w:lang w:val="fr-FR"/>
              </w:rPr>
              <w:t>diteur de profil ingest.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94 </w:t>
            </w:r>
            <w:r>
              <w:rPr>
                <w:noProof/>
                <w:sz w:val="16"/>
              </w:rPr>
              <w:br/>
            </w:r>
            <w:r>
              <w:rPr>
                <w:noProof/>
                <w:sz w:val="2"/>
              </w:rPr>
              <w:t>f600b2c5-9ed6-4671-ade3-66bf4a9bfed5</w:t>
            </w:r>
          </w:p>
        </w:tc>
        <w:tc>
          <w:tcPr>
            <w:tcW w:w="7407" w:type="dxa"/>
            <w:shd w:val="clear" w:color="auto" w:fill="F2F2F2" w:themeFill="background1" w:themeFillShade="F2"/>
          </w:tcPr>
          <w:p w:rsidR="00000000" w:rsidRDefault="00AC26C9">
            <w:pPr>
              <w:rPr>
                <w:noProof/>
              </w:rPr>
            </w:pPr>
            <w:r>
              <w:rPr>
                <w:noProof/>
              </w:rPr>
              <w:t xml:space="preserve">Click the </w:t>
            </w:r>
            <w:r>
              <w:rPr>
                <w:rStyle w:val="mqInternal"/>
                <w:noProof/>
              </w:rPr>
              <w:t>[1}</w:t>
            </w:r>
            <w:r>
              <w:rPr>
                <w:noProof/>
              </w:rPr>
              <w:t>RENDITIONS</w:t>
            </w:r>
            <w:r>
              <w:rPr>
                <w:rStyle w:val="mqInternal"/>
                <w:noProof/>
              </w:rPr>
              <w:t>{2]</w:t>
            </w:r>
            <w:r>
              <w:rPr>
                <w:noProof/>
              </w:rPr>
              <w:t xml:space="preserve"> link to view the renditions that will be created using the selected ingest profile.</w:t>
            </w:r>
          </w:p>
        </w:tc>
        <w:tc>
          <w:tcPr>
            <w:tcW w:w="7407" w:type="dxa"/>
          </w:tcPr>
          <w:p w:rsidR="00000000" w:rsidRDefault="00AC26C9">
            <w:pPr>
              <w:rPr>
                <w:lang w:val="fr-FR"/>
              </w:rPr>
            </w:pPr>
            <w:r>
              <w:rPr>
                <w:lang w:val="fr-FR"/>
              </w:rPr>
              <w:t>Clique</w:t>
            </w:r>
            <w:r>
              <w:rPr>
                <w:lang w:val="fr-FR"/>
              </w:rPr>
              <w:t xml:space="preserve">z sur le lien </w:t>
            </w:r>
            <w:r>
              <w:rPr>
                <w:rStyle w:val="mqInternal"/>
                <w:noProof/>
                <w:lang w:val="fr-FR"/>
              </w:rPr>
              <w:t>[1}</w:t>
            </w:r>
            <w:r>
              <w:rPr>
                <w:lang w:val="fr-FR"/>
              </w:rPr>
              <w:t>FORMATS ASSOCI</w:t>
            </w:r>
            <w:r>
              <w:rPr>
                <w:lang w:val="fr-FR"/>
              </w:rPr>
              <w:t>É</w:t>
            </w:r>
            <w:r>
              <w:rPr>
                <w:lang w:val="fr-FR"/>
              </w:rPr>
              <w:t>S</w:t>
            </w:r>
            <w:r>
              <w:rPr>
                <w:rStyle w:val="mqInternal"/>
                <w:noProof/>
                <w:lang w:val="fr-FR"/>
              </w:rPr>
              <w:t>{2]</w:t>
            </w:r>
            <w:r>
              <w:rPr>
                <w:lang w:val="fr-FR"/>
              </w:rPr>
              <w:t xml:space="preserve"> pour afficher les formats associ</w:t>
            </w:r>
            <w:r>
              <w:rPr>
                <w:lang w:val="fr-FR"/>
              </w:rPr>
              <w:t>é</w:t>
            </w:r>
            <w:r>
              <w:rPr>
                <w:lang w:val="fr-FR"/>
              </w:rPr>
              <w:t>s qui seront cr</w:t>
            </w:r>
            <w:r>
              <w:rPr>
                <w:lang w:val="fr-FR"/>
              </w:rPr>
              <w:t>éé</w:t>
            </w:r>
            <w:r>
              <w:rPr>
                <w:lang w:val="fr-FR"/>
              </w:rPr>
              <w:t xml:space="preserve">s </w:t>
            </w:r>
            <w:r>
              <w:rPr>
                <w:lang w:val="fr-FR"/>
              </w:rPr>
              <w:t>à</w:t>
            </w:r>
            <w:r>
              <w:rPr>
                <w:lang w:val="fr-FR"/>
              </w:rPr>
              <w:t xml:space="preserve"> l'aide du profil d'ingest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95 </w:t>
            </w:r>
            <w:r>
              <w:rPr>
                <w:noProof/>
                <w:sz w:val="16"/>
              </w:rPr>
              <w:br/>
            </w:r>
            <w:r>
              <w:rPr>
                <w:noProof/>
                <w:sz w:val="2"/>
              </w:rPr>
              <w:t>32cd22ae-5945-4d18-b1cd-4a24a736ed7f</w:t>
            </w:r>
          </w:p>
        </w:tc>
        <w:tc>
          <w:tcPr>
            <w:tcW w:w="7407" w:type="dxa"/>
            <w:shd w:val="clear" w:color="auto" w:fill="F2F2F2" w:themeFill="background1" w:themeFillShade="F2"/>
          </w:tcPr>
          <w:p w:rsidR="00000000" w:rsidRDefault="00AC26C9">
            <w:pPr>
              <w:rPr>
                <w:noProof/>
              </w:rPr>
            </w:pPr>
            <w:r>
              <w:rPr>
                <w:noProof/>
              </w:rPr>
              <w:t>The bitrate and billing details of the three tiers are as follows:</w:t>
            </w:r>
          </w:p>
        </w:tc>
        <w:tc>
          <w:tcPr>
            <w:tcW w:w="7407" w:type="dxa"/>
          </w:tcPr>
          <w:p w:rsidR="00000000" w:rsidRDefault="00AC26C9">
            <w:pPr>
              <w:rPr>
                <w:lang w:val="fr-FR"/>
              </w:rPr>
            </w:pPr>
            <w:r>
              <w:rPr>
                <w:lang w:val="fr-FR"/>
              </w:rPr>
              <w:t>Les d</w:t>
            </w:r>
            <w:r>
              <w:rPr>
                <w:lang w:val="fr-FR"/>
              </w:rPr>
              <w:t>é</w:t>
            </w:r>
            <w:r>
              <w:rPr>
                <w:lang w:val="fr-FR"/>
              </w:rPr>
              <w:t>tails de d</w:t>
            </w:r>
            <w:r>
              <w:rPr>
                <w:lang w:val="fr-FR"/>
              </w:rPr>
              <w:t>é</w:t>
            </w:r>
            <w:r>
              <w:rPr>
                <w:lang w:val="fr-FR"/>
              </w:rPr>
              <w:t>bit et de facturation des trois niveaux sont les suivants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96 </w:t>
            </w:r>
            <w:r>
              <w:rPr>
                <w:noProof/>
                <w:sz w:val="16"/>
              </w:rPr>
              <w:br/>
            </w:r>
            <w:r>
              <w:rPr>
                <w:noProof/>
                <w:sz w:val="2"/>
              </w:rPr>
              <w:t>3d6e8c4b-fae7-48e9-94a0-956b4e476397</w:t>
            </w:r>
          </w:p>
        </w:tc>
        <w:tc>
          <w:tcPr>
            <w:tcW w:w="7407" w:type="dxa"/>
            <w:shd w:val="clear" w:color="auto" w:fill="F2F2F2" w:themeFill="background1" w:themeFillShade="F2"/>
          </w:tcPr>
          <w:p w:rsidR="00000000" w:rsidRDefault="00AC26C9">
            <w:pPr>
              <w:rPr>
                <w:noProof/>
              </w:rPr>
            </w:pPr>
            <w:r>
              <w:rPr>
                <w:noProof/>
              </w:rPr>
              <w:t>Tier 1 allows up to 5,500 Kbps and is charged at 1.0x hours</w:t>
            </w:r>
          </w:p>
        </w:tc>
        <w:tc>
          <w:tcPr>
            <w:tcW w:w="7407" w:type="dxa"/>
          </w:tcPr>
          <w:p w:rsidR="00000000" w:rsidRDefault="00AC26C9">
            <w:pPr>
              <w:rPr>
                <w:lang w:val="fr-FR"/>
              </w:rPr>
            </w:pPr>
            <w:r>
              <w:rPr>
                <w:lang w:val="fr-FR"/>
              </w:rPr>
              <w:t>Le niveau 1 permet jusqu'</w:t>
            </w:r>
            <w:r>
              <w:rPr>
                <w:lang w:val="fr-FR"/>
              </w:rPr>
              <w:t>à</w:t>
            </w:r>
            <w:r>
              <w:rPr>
                <w:lang w:val="fr-FR"/>
              </w:rPr>
              <w:t xml:space="preserve"> 5 500 Kbits/s et est charg</w:t>
            </w:r>
            <w:r>
              <w:rPr>
                <w:lang w:val="fr-FR"/>
              </w:rPr>
              <w:t>é</w:t>
            </w:r>
            <w:r>
              <w:rPr>
                <w:lang w:val="fr-FR"/>
              </w:rPr>
              <w:t xml:space="preserve"> </w:t>
            </w:r>
            <w:r>
              <w:rPr>
                <w:lang w:val="fr-FR"/>
              </w:rPr>
              <w:t>à</w:t>
            </w:r>
            <w:r>
              <w:rPr>
                <w:lang w:val="fr-FR"/>
              </w:rPr>
              <w:t xml:space="preserve"> 1,0 heures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97 </w:t>
            </w:r>
            <w:r>
              <w:rPr>
                <w:noProof/>
                <w:sz w:val="16"/>
              </w:rPr>
              <w:br/>
            </w:r>
            <w:r>
              <w:rPr>
                <w:noProof/>
                <w:sz w:val="2"/>
              </w:rPr>
              <w:t>77815121-e168-4ad6-94</w:t>
            </w:r>
            <w:r>
              <w:rPr>
                <w:noProof/>
                <w:sz w:val="2"/>
              </w:rPr>
              <w:t>d5-d37f36f6b9ba</w:t>
            </w:r>
          </w:p>
        </w:tc>
        <w:tc>
          <w:tcPr>
            <w:tcW w:w="7407" w:type="dxa"/>
            <w:shd w:val="clear" w:color="auto" w:fill="F2F2F2" w:themeFill="background1" w:themeFillShade="F2"/>
          </w:tcPr>
          <w:p w:rsidR="00000000" w:rsidRDefault="00AC26C9">
            <w:pPr>
              <w:rPr>
                <w:noProof/>
              </w:rPr>
            </w:pPr>
            <w:r>
              <w:rPr>
                <w:noProof/>
              </w:rPr>
              <w:t>Tier 2 allows up to 10,000 Kbps and is charged at 1.5x hours</w:t>
            </w:r>
          </w:p>
        </w:tc>
        <w:tc>
          <w:tcPr>
            <w:tcW w:w="7407" w:type="dxa"/>
          </w:tcPr>
          <w:p w:rsidR="00000000" w:rsidRDefault="00AC26C9">
            <w:pPr>
              <w:rPr>
                <w:lang w:val="fr-FR"/>
              </w:rPr>
            </w:pPr>
            <w:r>
              <w:rPr>
                <w:lang w:val="fr-FR"/>
              </w:rPr>
              <w:t>Le niveau 2 permet jusqu'</w:t>
            </w:r>
            <w:r>
              <w:rPr>
                <w:lang w:val="fr-FR"/>
              </w:rPr>
              <w:t>à</w:t>
            </w:r>
            <w:r>
              <w:rPr>
                <w:lang w:val="fr-FR"/>
              </w:rPr>
              <w:t xml:space="preserve"> 10 000 Kbit/s et est recharg</w:t>
            </w:r>
            <w:r>
              <w:rPr>
                <w:lang w:val="fr-FR"/>
              </w:rPr>
              <w:t>é</w:t>
            </w:r>
            <w:r>
              <w:rPr>
                <w:lang w:val="fr-FR"/>
              </w:rPr>
              <w:t xml:space="preserve"> </w:t>
            </w:r>
            <w:r>
              <w:rPr>
                <w:lang w:val="fr-FR"/>
              </w:rPr>
              <w:t>à</w:t>
            </w:r>
            <w:r>
              <w:rPr>
                <w:lang w:val="fr-FR"/>
              </w:rPr>
              <w:t xml:space="preserve"> 1,5 heures.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98 </w:t>
            </w:r>
            <w:r>
              <w:rPr>
                <w:noProof/>
                <w:sz w:val="16"/>
              </w:rPr>
              <w:br/>
            </w:r>
            <w:r>
              <w:rPr>
                <w:noProof/>
                <w:sz w:val="2"/>
              </w:rPr>
              <w:t>8d7c3290-8bc8-4aba-ae69-7761b193cbdb</w:t>
            </w:r>
          </w:p>
        </w:tc>
        <w:tc>
          <w:tcPr>
            <w:tcW w:w="7407" w:type="dxa"/>
            <w:shd w:val="clear" w:color="auto" w:fill="F2F2F2" w:themeFill="background1" w:themeFillShade="F2"/>
          </w:tcPr>
          <w:p w:rsidR="00000000" w:rsidRDefault="00AC26C9">
            <w:pPr>
              <w:rPr>
                <w:noProof/>
              </w:rPr>
            </w:pPr>
            <w:r>
              <w:rPr>
                <w:noProof/>
              </w:rPr>
              <w:t>Tier 3 allows up to 20,000 Kbps and is charged at 2.0x hours</w:t>
            </w:r>
          </w:p>
        </w:tc>
        <w:tc>
          <w:tcPr>
            <w:tcW w:w="7407" w:type="dxa"/>
          </w:tcPr>
          <w:p w:rsidR="00000000" w:rsidRDefault="00AC26C9">
            <w:pPr>
              <w:rPr>
                <w:lang w:val="fr-FR"/>
              </w:rPr>
            </w:pPr>
            <w:r>
              <w:rPr>
                <w:lang w:val="fr-FR"/>
              </w:rPr>
              <w:t>Le niveau 3 permet jusqu'</w:t>
            </w:r>
            <w:r>
              <w:rPr>
                <w:lang w:val="fr-FR"/>
              </w:rPr>
              <w:t>à</w:t>
            </w:r>
            <w:r>
              <w:rPr>
                <w:lang w:val="fr-FR"/>
              </w:rPr>
              <w:t xml:space="preserve"> 20 000 Kbit/s et est charg</w:t>
            </w:r>
            <w:r>
              <w:rPr>
                <w:lang w:val="fr-FR"/>
              </w:rPr>
              <w:t>é</w:t>
            </w:r>
            <w:r>
              <w:rPr>
                <w:lang w:val="fr-FR"/>
              </w:rPr>
              <w:t xml:space="preserve"> </w:t>
            </w:r>
            <w:r>
              <w:rPr>
                <w:lang w:val="fr-FR"/>
              </w:rPr>
              <w:t>à</w:t>
            </w:r>
            <w:r>
              <w:rPr>
                <w:lang w:val="fr-FR"/>
              </w:rPr>
              <w:t xml:space="preserve"> 2 heures.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99 </w:t>
            </w:r>
            <w:r>
              <w:rPr>
                <w:noProof/>
                <w:sz w:val="16"/>
              </w:rPr>
              <w:br/>
            </w:r>
            <w:r>
              <w:rPr>
                <w:noProof/>
                <w:sz w:val="2"/>
              </w:rPr>
              <w:t>b70df58b-fd4f-4bdf-a5ce-8f262a3f4d84</w:t>
            </w:r>
          </w:p>
        </w:tc>
        <w:tc>
          <w:tcPr>
            <w:tcW w:w="7407" w:type="dxa"/>
            <w:shd w:val="clear" w:color="auto" w:fill="F2F2F2" w:themeFill="background1" w:themeFillShade="F2"/>
          </w:tcPr>
          <w:p w:rsidR="00000000" w:rsidRDefault="00AC26C9">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the live video to your Video Cloud account.</w:t>
            </w:r>
          </w:p>
        </w:tc>
        <w:tc>
          <w:tcPr>
            <w:tcW w:w="7407" w:type="dxa"/>
          </w:tcPr>
          <w:p w:rsidR="00000000" w:rsidRDefault="00AC26C9">
            <w:pPr>
              <w:rPr>
                <w:lang w:val="fr-FR"/>
              </w:rPr>
            </w:pPr>
            <w:r>
              <w:rPr>
                <w:lang w:val="fr-FR"/>
              </w:rPr>
              <w:t>S</w:t>
            </w:r>
            <w:r>
              <w:rPr>
                <w:lang w:val="fr-FR"/>
              </w:rPr>
              <w:t>é</w:t>
            </w:r>
            <w:r>
              <w:rPr>
                <w:lang w:val="fr-FR"/>
              </w:rPr>
              <w:t xml:space="preserve">lectionnez </w:t>
            </w:r>
            <w:r>
              <w:rPr>
                <w:rStyle w:val="mqInternal"/>
                <w:noProof/>
                <w:lang w:val="fr-FR"/>
              </w:rPr>
              <w:t>[1}</w:t>
            </w:r>
            <w:r>
              <w:rPr>
                <w:lang w:val="fr-FR"/>
              </w:rPr>
              <w:t>Conver</w:t>
            </w:r>
            <w:r>
              <w:rPr>
                <w:lang w:val="fr-FR"/>
              </w:rPr>
              <w:t>tir l'</w:t>
            </w:r>
            <w:r>
              <w:rPr>
                <w:lang w:val="fr-FR"/>
              </w:rPr>
              <w:t>é</w:t>
            </w:r>
            <w:r>
              <w:rPr>
                <w:lang w:val="fr-FR"/>
              </w:rPr>
              <w:t>v</w:t>
            </w:r>
            <w:r>
              <w:rPr>
                <w:lang w:val="fr-FR"/>
              </w:rPr>
              <w:t>é</w:t>
            </w:r>
            <w:r>
              <w:rPr>
                <w:lang w:val="fr-FR"/>
              </w:rPr>
              <w:t>nement en actif vid</w:t>
            </w:r>
            <w:r>
              <w:rPr>
                <w:lang w:val="fr-FR"/>
              </w:rPr>
              <w:t>é</w:t>
            </w:r>
            <w:r>
              <w:rPr>
                <w:lang w:val="fr-FR"/>
              </w:rPr>
              <w:t>o une fois termin</w:t>
            </w:r>
            <w:r>
              <w:rPr>
                <w:lang w:val="fr-FR"/>
              </w:rPr>
              <w:t>é</w:t>
            </w:r>
            <w:r>
              <w:rPr>
                <w:rStyle w:val="mqInternal"/>
                <w:noProof/>
                <w:lang w:val="fr-FR"/>
              </w:rPr>
              <w:t>{2]</w:t>
            </w:r>
            <w:r>
              <w:rPr>
                <w:lang w:val="fr-FR"/>
              </w:rPr>
              <w:t xml:space="preserve"> pour enregistrer une version VOD de la vid</w:t>
            </w:r>
            <w:r>
              <w:rPr>
                <w:lang w:val="fr-FR"/>
              </w:rPr>
              <w:t>é</w:t>
            </w:r>
            <w:r>
              <w:rPr>
                <w:lang w:val="fr-FR"/>
              </w:rPr>
              <w:t>o en direct sur votre compte Video Cloud.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100 </w:t>
            </w:r>
            <w:r>
              <w:rPr>
                <w:noProof/>
                <w:sz w:val="16"/>
              </w:rPr>
              <w:br/>
            </w:r>
            <w:r>
              <w:rPr>
                <w:noProof/>
                <w:sz w:val="2"/>
              </w:rPr>
              <w:t>236c5424-3db9-4306-9200-ffc39f7b6795</w:t>
            </w:r>
          </w:p>
        </w:tc>
        <w:tc>
          <w:tcPr>
            <w:tcW w:w="7407" w:type="dxa"/>
            <w:shd w:val="clear" w:color="auto" w:fill="F2F2F2" w:themeFill="background1" w:themeFillShade="F2"/>
          </w:tcPr>
          <w:p w:rsidR="00000000" w:rsidRDefault="00AC26C9">
            <w:pPr>
              <w:rPr>
                <w:noProof/>
              </w:rPr>
            </w:pPr>
            <w:r>
              <w:rPr>
                <w:noProof/>
              </w:rPr>
              <w:t>When this option is selected, the highest quality rendition from the selected</w:t>
            </w:r>
            <w:r>
              <w:rPr>
                <w:noProof/>
              </w:rPr>
              <w:t xml:space="preserve"> </w:t>
            </w:r>
            <w:r>
              <w:rPr>
                <w:rStyle w:val="mqInternal"/>
                <w:noProof/>
              </w:rPr>
              <w:t>[1}</w:t>
            </w:r>
            <w:r>
              <w:rPr>
                <w:noProof/>
              </w:rPr>
              <w:t>Live Ingest Profile</w:t>
            </w:r>
            <w:r>
              <w:rPr>
                <w:rStyle w:val="mqInternal"/>
                <w:noProof/>
              </w:rPr>
              <w:t>{2]</w:t>
            </w:r>
            <w:r>
              <w:rPr>
                <w:noProof/>
              </w:rPr>
              <w:t xml:space="preserve"> is used as the source for the VOD video.</w:t>
            </w:r>
          </w:p>
        </w:tc>
        <w:tc>
          <w:tcPr>
            <w:tcW w:w="7407" w:type="dxa"/>
          </w:tcPr>
          <w:p w:rsidR="00000000" w:rsidRDefault="00AC26C9">
            <w:pPr>
              <w:rPr>
                <w:lang w:val="fr-FR"/>
              </w:rPr>
            </w:pPr>
            <w:r>
              <w:rPr>
                <w:lang w:val="fr-FR"/>
              </w:rPr>
              <w:t>Lorsque cette option est s</w:t>
            </w:r>
            <w:r>
              <w:rPr>
                <w:lang w:val="fr-FR"/>
              </w:rPr>
              <w:t>é</w:t>
            </w:r>
            <w:r>
              <w:rPr>
                <w:lang w:val="fr-FR"/>
              </w:rPr>
              <w:t>lectionn</w:t>
            </w:r>
            <w:r>
              <w:rPr>
                <w:lang w:val="fr-FR"/>
              </w:rPr>
              <w:t>é</w:t>
            </w:r>
            <w:r>
              <w:rPr>
                <w:lang w:val="fr-FR"/>
              </w:rPr>
              <w:t>e, le format associ</w:t>
            </w:r>
            <w:r>
              <w:rPr>
                <w:lang w:val="fr-FR"/>
              </w:rPr>
              <w:t>é</w:t>
            </w:r>
            <w:r>
              <w:rPr>
                <w:lang w:val="fr-FR"/>
              </w:rPr>
              <w:t xml:space="preserve"> de la plus haute qualit</w:t>
            </w:r>
            <w:r>
              <w:rPr>
                <w:lang w:val="fr-FR"/>
              </w:rPr>
              <w:t>é</w:t>
            </w:r>
            <w:r>
              <w:rPr>
                <w:lang w:val="fr-FR"/>
              </w:rPr>
              <w:t xml:space="preserve"> du </w:t>
            </w:r>
            <w:r>
              <w:rPr>
                <w:rStyle w:val="mqInternal"/>
                <w:noProof/>
                <w:lang w:val="fr-FR"/>
              </w:rPr>
              <w:t>[1}</w:t>
            </w:r>
            <w:r>
              <w:rPr>
                <w:lang w:val="fr-FR"/>
              </w:rPr>
              <w:t>profil d'ingestion en direct</w:t>
            </w:r>
            <w:r>
              <w:rPr>
                <w:rStyle w:val="mqInternal"/>
                <w:noProof/>
                <w:lang w:val="fr-FR"/>
              </w:rPr>
              <w:t>{2]</w:t>
            </w:r>
            <w:r>
              <w:rPr>
                <w:lang w:val="fr-FR"/>
              </w:rPr>
              <w:t xml:space="preserve"> s</w:t>
            </w:r>
            <w:r>
              <w:rPr>
                <w:lang w:val="fr-FR"/>
              </w:rPr>
              <w:t>é</w:t>
            </w:r>
            <w:r>
              <w:rPr>
                <w:lang w:val="fr-FR"/>
              </w:rPr>
              <w:t>lectionn</w:t>
            </w:r>
            <w:r>
              <w:rPr>
                <w:lang w:val="fr-FR"/>
              </w:rPr>
              <w:t>é</w:t>
            </w:r>
            <w:r>
              <w:rPr>
                <w:lang w:val="fr-FR"/>
              </w:rPr>
              <w:t xml:space="preserve"> est utilis</w:t>
            </w:r>
            <w:r>
              <w:rPr>
                <w:lang w:val="fr-FR"/>
              </w:rPr>
              <w:t>é</w:t>
            </w:r>
            <w:r>
              <w:rPr>
                <w:lang w:val="fr-FR"/>
              </w:rPr>
              <w:t xml:space="preserve"> comme source pour la vid</w:t>
            </w:r>
            <w:r>
              <w:rPr>
                <w:lang w:val="fr-FR"/>
              </w:rPr>
              <w:t>é</w:t>
            </w:r>
            <w:r>
              <w:rPr>
                <w:lang w:val="fr-FR"/>
              </w:rPr>
              <w:t>o VOD.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181575</w:t>
            </w:r>
            <w:r>
              <w:rPr>
                <w:noProof/>
                <w:sz w:val="2"/>
              </w:rPr>
              <w:t>9e-3c0f-4969-a363-d3322c9033f2</w:t>
            </w:r>
          </w:p>
        </w:tc>
        <w:tc>
          <w:tcPr>
            <w:tcW w:w="7407" w:type="dxa"/>
            <w:shd w:val="clear" w:color="auto" w:fill="F2F2F2" w:themeFill="background1" w:themeFillShade="F2"/>
          </w:tcPr>
          <w:p w:rsidR="00000000" w:rsidRDefault="00AC26C9">
            <w:pPr>
              <w:rPr>
                <w:noProof/>
              </w:rPr>
            </w:pPr>
            <w:r>
              <w:rPr>
                <w:noProof/>
              </w:rPr>
              <w:t>The default ingest profile for the account is used when creating renditions.</w:t>
            </w:r>
          </w:p>
        </w:tc>
        <w:tc>
          <w:tcPr>
            <w:tcW w:w="7407" w:type="dxa"/>
          </w:tcPr>
          <w:p w:rsidR="00000000" w:rsidRDefault="00AC26C9">
            <w:pPr>
              <w:rPr>
                <w:lang w:val="fr-FR"/>
              </w:rPr>
            </w:pPr>
            <w:r>
              <w:rPr>
                <w:lang w:val="fr-FR"/>
              </w:rPr>
              <w:t>Le profil d'ingeste par d</w:t>
            </w:r>
            <w:r>
              <w:rPr>
                <w:lang w:val="fr-FR"/>
              </w:rPr>
              <w:t>é</w:t>
            </w:r>
            <w:r>
              <w:rPr>
                <w:lang w:val="fr-FR"/>
              </w:rPr>
              <w:t>faut du compte est utilis</w:t>
            </w:r>
            <w:r>
              <w:rPr>
                <w:lang w:val="fr-FR"/>
              </w:rPr>
              <w:t>é</w:t>
            </w:r>
            <w:r>
              <w:rPr>
                <w:lang w:val="fr-FR"/>
              </w:rPr>
              <w:t xml:space="preserve"> lors de la cr</w:t>
            </w:r>
            <w:r>
              <w:rPr>
                <w:lang w:val="fr-FR"/>
              </w:rPr>
              <w:t>é</w:t>
            </w:r>
            <w:r>
              <w:rPr>
                <w:lang w:val="fr-FR"/>
              </w:rPr>
              <w:t>ation de formats associ</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102 </w:t>
            </w:r>
            <w:r>
              <w:rPr>
                <w:noProof/>
                <w:sz w:val="16"/>
              </w:rPr>
              <w:br/>
            </w:r>
            <w:r>
              <w:rPr>
                <w:noProof/>
                <w:sz w:val="2"/>
              </w:rPr>
              <w:t>6feeb7d1-d3dc-470a-9d13-f9ae37e8a1bd</w:t>
            </w:r>
          </w:p>
        </w:tc>
        <w:tc>
          <w:tcPr>
            <w:tcW w:w="7407" w:type="dxa"/>
            <w:shd w:val="clear" w:color="auto" w:fill="F2F2F2" w:themeFill="background1" w:themeFillShade="F2"/>
          </w:tcPr>
          <w:p w:rsidR="00000000" w:rsidRDefault="00AC26C9">
            <w:pPr>
              <w:rPr>
                <w:noProof/>
              </w:rPr>
            </w:pPr>
            <w:r>
              <w:rPr>
                <w:rStyle w:val="mqInternal"/>
                <w:noProof/>
              </w:rPr>
              <w:t>[1}</w:t>
            </w:r>
            <w:r>
              <w:rPr>
                <w:noProof/>
              </w:rPr>
              <w:t>Note tha</w:t>
            </w:r>
            <w:r>
              <w:rPr>
                <w:noProof/>
              </w:rPr>
              <w:t>t the VOD version is not available as soon as the live event ends, the video will be available once the ingestion process is complete.</w:t>
            </w:r>
            <w:r>
              <w:rPr>
                <w:rStyle w:val="mqInternal"/>
                <w:noProof/>
              </w:rPr>
              <w:t>{2]</w:t>
            </w:r>
          </w:p>
        </w:tc>
        <w:tc>
          <w:tcPr>
            <w:tcW w:w="7407" w:type="dxa"/>
          </w:tcPr>
          <w:p w:rsidR="00000000" w:rsidRDefault="00AC26C9">
            <w:pPr>
              <w:rPr>
                <w:lang w:val="fr-FR"/>
              </w:rPr>
            </w:pPr>
            <w:r>
              <w:rPr>
                <w:rStyle w:val="mqInternal"/>
                <w:noProof/>
                <w:lang w:val="fr-FR"/>
              </w:rPr>
              <w:t>[1}</w:t>
            </w:r>
            <w:r>
              <w:rPr>
                <w:lang w:val="fr-FR"/>
              </w:rPr>
              <w:t>Notez que la version VOD n'est pas disponible d</w:t>
            </w:r>
            <w:r>
              <w:rPr>
                <w:lang w:val="fr-FR"/>
              </w:rPr>
              <w:t>è</w:t>
            </w:r>
            <w:r>
              <w:rPr>
                <w:lang w:val="fr-FR"/>
              </w:rPr>
              <w:t>s la fin de l'</w:t>
            </w:r>
            <w:r>
              <w:rPr>
                <w:lang w:val="fr-FR"/>
              </w:rPr>
              <w:t>é</w:t>
            </w:r>
            <w:r>
              <w:rPr>
                <w:lang w:val="fr-FR"/>
              </w:rPr>
              <w:t>v</w:t>
            </w:r>
            <w:r>
              <w:rPr>
                <w:lang w:val="fr-FR"/>
              </w:rPr>
              <w:t>é</w:t>
            </w:r>
            <w:r>
              <w:rPr>
                <w:lang w:val="fr-FR"/>
              </w:rPr>
              <w:t>nement en direct, la vid</w:t>
            </w:r>
            <w:r>
              <w:rPr>
                <w:lang w:val="fr-FR"/>
              </w:rPr>
              <w:t>é</w:t>
            </w:r>
            <w:r>
              <w:rPr>
                <w:lang w:val="fr-FR"/>
              </w:rPr>
              <w:t>o sera disponible une foi</w:t>
            </w:r>
            <w:r>
              <w:rPr>
                <w:lang w:val="fr-FR"/>
              </w:rPr>
              <w:t>s le processus d'ingestion termin</w:t>
            </w:r>
            <w:r>
              <w:rPr>
                <w:lang w:val="fr-FR"/>
              </w:rPr>
              <w:t>é</w:t>
            </w:r>
            <w:r>
              <w:rPr>
                <w:lang w:val="fr-FR"/>
              </w:rPr>
              <w: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103 </w:t>
            </w:r>
            <w:r>
              <w:rPr>
                <w:noProof/>
                <w:sz w:val="16"/>
              </w:rPr>
              <w:br/>
            </w:r>
            <w:r>
              <w:rPr>
                <w:noProof/>
                <w:sz w:val="2"/>
              </w:rPr>
              <w:t>11b16932-3262-4c3b-b229-8452ddcf7a64</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104 </w:t>
            </w:r>
            <w:r>
              <w:rPr>
                <w:noProof/>
                <w:sz w:val="16"/>
              </w:rPr>
              <w:br/>
            </w:r>
            <w:r>
              <w:rPr>
                <w:noProof/>
                <w:sz w:val="2"/>
              </w:rPr>
              <w:t>0a5d8dea-73d8-417c-9722-cdbf8ff51bd5</w:t>
            </w:r>
          </w:p>
        </w:tc>
        <w:tc>
          <w:tcPr>
            <w:tcW w:w="7407" w:type="dxa"/>
            <w:shd w:val="clear" w:color="auto" w:fill="F2F2F2" w:themeFill="background1" w:themeFillShade="F2"/>
          </w:tcPr>
          <w:p w:rsidR="00000000" w:rsidRDefault="00AC26C9">
            <w:pPr>
              <w:rPr>
                <w:noProof/>
              </w:rPr>
            </w:pPr>
            <w:r>
              <w:rPr>
                <w:noProof/>
              </w:rPr>
              <w:t>This option is not supported when using a recurring event.</w:t>
            </w:r>
          </w:p>
        </w:tc>
        <w:tc>
          <w:tcPr>
            <w:tcW w:w="7407" w:type="dxa"/>
          </w:tcPr>
          <w:p w:rsidR="00000000" w:rsidRDefault="00AC26C9">
            <w:pPr>
              <w:rPr>
                <w:lang w:val="fr-FR"/>
              </w:rPr>
            </w:pPr>
            <w:r>
              <w:rPr>
                <w:lang w:val="fr-FR"/>
              </w:rPr>
              <w:t xml:space="preserve">Cette </w:t>
            </w:r>
            <w:r>
              <w:rPr>
                <w:lang w:val="fr-FR"/>
              </w:rPr>
              <w:t xml:space="preserve">option n'est pas prise en charge lors de l'utilisation d'un </w:t>
            </w:r>
            <w:r>
              <w:rPr>
                <w:lang w:val="fr-FR"/>
              </w:rPr>
              <w:t>é</w:t>
            </w:r>
            <w:r>
              <w:rPr>
                <w:lang w:val="fr-FR"/>
              </w:rPr>
              <w:t>v</w:t>
            </w:r>
            <w:r>
              <w:rPr>
                <w:lang w:val="fr-FR"/>
              </w:rPr>
              <w:t>é</w:t>
            </w:r>
            <w:r>
              <w:rPr>
                <w:lang w:val="fr-FR"/>
              </w:rPr>
              <w:t>nement r</w:t>
            </w:r>
            <w:r>
              <w:rPr>
                <w:lang w:val="fr-FR"/>
              </w:rPr>
              <w:t>é</w:t>
            </w:r>
            <w:r>
              <w:rPr>
                <w:lang w:val="fr-FR"/>
              </w:rPr>
              <w:t>current.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105 </w:t>
            </w:r>
            <w:r>
              <w:rPr>
                <w:noProof/>
                <w:sz w:val="16"/>
              </w:rPr>
              <w:br/>
            </w:r>
            <w:r>
              <w:rPr>
                <w:noProof/>
                <w:sz w:val="2"/>
              </w:rPr>
              <w:t>ac29ae4a-a453-4153-9786-6a1836a6d783</w:t>
            </w:r>
          </w:p>
        </w:tc>
        <w:tc>
          <w:tcPr>
            <w:tcW w:w="7407" w:type="dxa"/>
            <w:shd w:val="clear" w:color="auto" w:fill="F2F2F2" w:themeFill="background1" w:themeFillShade="F2"/>
          </w:tcPr>
          <w:p w:rsidR="00000000" w:rsidRDefault="00AC26C9">
            <w:pPr>
              <w:rPr>
                <w:noProof/>
              </w:rPr>
            </w:pPr>
            <w:r>
              <w:rPr>
                <w:noProof/>
              </w:rPr>
              <w:t>Click ADVANCED OPTIONS and configure the advanced options.</w:t>
            </w:r>
          </w:p>
        </w:tc>
        <w:tc>
          <w:tcPr>
            <w:tcW w:w="7407" w:type="dxa"/>
          </w:tcPr>
          <w:p w:rsidR="00000000" w:rsidRDefault="00AC26C9">
            <w:pPr>
              <w:rPr>
                <w:lang w:val="fr-FR"/>
              </w:rPr>
            </w:pPr>
            <w:r>
              <w:rPr>
                <w:lang w:val="fr-FR"/>
              </w:rPr>
              <w:t>Cliquez sur OPTIONS AVANC</w:t>
            </w:r>
            <w:r>
              <w:rPr>
                <w:lang w:val="fr-FR"/>
              </w:rPr>
              <w:t>É</w:t>
            </w:r>
            <w:r>
              <w:rPr>
                <w:lang w:val="fr-FR"/>
              </w:rPr>
              <w:t>ES et configurez les options avanc</w:t>
            </w:r>
            <w:r>
              <w:rPr>
                <w:lang w:val="fr-FR"/>
              </w:rPr>
              <w:t>é</w:t>
            </w:r>
            <w:r>
              <w:rPr>
                <w:lang w:val="fr-FR"/>
              </w:rPr>
              <w: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106 </w:t>
            </w:r>
            <w:r>
              <w:rPr>
                <w:noProof/>
                <w:sz w:val="16"/>
              </w:rPr>
              <w:br/>
            </w:r>
            <w:r>
              <w:rPr>
                <w:noProof/>
                <w:sz w:val="2"/>
              </w:rPr>
              <w:t>b</w:t>
            </w:r>
            <w:r>
              <w:rPr>
                <w:noProof/>
                <w:sz w:val="2"/>
              </w:rPr>
              <w:t>6cf4796-774f-419f-9bed-57ed717ded66</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107 </w:t>
            </w:r>
            <w:r>
              <w:rPr>
                <w:noProof/>
                <w:sz w:val="16"/>
              </w:rPr>
              <w:br/>
            </w:r>
            <w:r>
              <w:rPr>
                <w:noProof/>
                <w:sz w:val="2"/>
              </w:rPr>
              <w:t>c8dd37d7-5257-4abc-8794-415ec94f1567</w:t>
            </w:r>
          </w:p>
        </w:tc>
        <w:tc>
          <w:tcPr>
            <w:tcW w:w="7407" w:type="dxa"/>
            <w:shd w:val="clear" w:color="auto" w:fill="F2F2F2" w:themeFill="background1" w:themeFillShade="F2"/>
          </w:tcPr>
          <w:p w:rsidR="00000000" w:rsidRDefault="00AC26C9">
            <w:pPr>
              <w:rPr>
                <w:noProof/>
              </w:rPr>
            </w:pPr>
            <w:r>
              <w:rPr>
                <w:noProof/>
              </w:rPr>
              <w:t>For Beacon Live work, you have to enable Stream Status Notifications checkbox in the Advanced options.</w:t>
            </w:r>
          </w:p>
        </w:tc>
        <w:tc>
          <w:tcPr>
            <w:tcW w:w="7407" w:type="dxa"/>
          </w:tcPr>
          <w:p w:rsidR="00000000" w:rsidRDefault="00AC26C9">
            <w:pPr>
              <w:rPr>
                <w:lang w:val="fr-FR"/>
              </w:rPr>
            </w:pPr>
            <w:r>
              <w:rPr>
                <w:lang w:val="fr-FR"/>
              </w:rPr>
              <w:t>Pour le travail Beacon Live, vous devez activer la case Notif</w:t>
            </w:r>
            <w:r>
              <w:rPr>
                <w:lang w:val="fr-FR"/>
              </w:rPr>
              <w:t>ications d'</w:t>
            </w:r>
            <w:r>
              <w:rPr>
                <w:lang w:val="fr-FR"/>
              </w:rPr>
              <w:t>é</w:t>
            </w:r>
            <w:r>
              <w:rPr>
                <w:lang w:val="fr-FR"/>
              </w:rPr>
              <w:t>tat du flux dans les options avanc</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108 </w:t>
            </w:r>
            <w:r>
              <w:rPr>
                <w:noProof/>
                <w:sz w:val="16"/>
              </w:rPr>
              <w:br/>
            </w:r>
            <w:r>
              <w:rPr>
                <w:noProof/>
                <w:sz w:val="2"/>
              </w:rPr>
              <w:t>d6613849-ce40-4efd-8fdc-cbc248c8a537</w:t>
            </w:r>
          </w:p>
        </w:tc>
        <w:tc>
          <w:tcPr>
            <w:tcW w:w="7407" w:type="dxa"/>
            <w:shd w:val="clear" w:color="auto" w:fill="F2F2F2" w:themeFill="background1" w:themeFillShade="F2"/>
          </w:tcPr>
          <w:p w:rsidR="00000000" w:rsidRDefault="00AC26C9">
            <w:pPr>
              <w:rPr>
                <w:noProof/>
              </w:rPr>
            </w:pPr>
            <w:r>
              <w:rPr>
                <w:noProof/>
              </w:rPr>
              <w:t>Enable stream status notifications</w:t>
            </w:r>
          </w:p>
        </w:tc>
        <w:tc>
          <w:tcPr>
            <w:tcW w:w="7407" w:type="dxa"/>
          </w:tcPr>
          <w:p w:rsidR="00000000" w:rsidRDefault="00AC26C9">
            <w:pPr>
              <w:rPr>
                <w:lang w:val="fr-FR"/>
              </w:rPr>
            </w:pPr>
            <w:r>
              <w:rPr>
                <w:lang w:val="fr-FR"/>
              </w:rPr>
              <w:t>Activer les notifications d</w:t>
            </w:r>
            <w:r>
              <w:rPr>
                <w:lang w:val="fr-FR"/>
              </w:rPr>
              <w:t>’é</w:t>
            </w:r>
            <w:r>
              <w:rPr>
                <w:lang w:val="fr-FR"/>
              </w:rPr>
              <w:t>tat des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109 </w:t>
            </w:r>
            <w:r>
              <w:rPr>
                <w:noProof/>
                <w:sz w:val="16"/>
              </w:rPr>
              <w:br/>
            </w:r>
            <w:r>
              <w:rPr>
                <w:noProof/>
                <w:sz w:val="2"/>
              </w:rPr>
              <w:t>0a351e29-44ec-454a-a652-dd080936288b</w:t>
            </w:r>
          </w:p>
        </w:tc>
        <w:tc>
          <w:tcPr>
            <w:tcW w:w="7407" w:type="dxa"/>
            <w:shd w:val="clear" w:color="auto" w:fill="F2F2F2" w:themeFill="background1" w:themeFillShade="F2"/>
          </w:tcPr>
          <w:p w:rsidR="00000000" w:rsidRDefault="00AC26C9">
            <w:pPr>
              <w:rPr>
                <w:noProof/>
              </w:rPr>
            </w:pPr>
            <w:r>
              <w:rPr>
                <w:noProof/>
              </w:rPr>
              <w:t>Add the notifications URL from Beacon CMS (this URL will be provided by Brightcove Support)</w:t>
            </w:r>
          </w:p>
        </w:tc>
        <w:tc>
          <w:tcPr>
            <w:tcW w:w="7407" w:type="dxa"/>
          </w:tcPr>
          <w:p w:rsidR="00000000" w:rsidRDefault="00AC26C9">
            <w:pPr>
              <w:rPr>
                <w:lang w:val="fr-FR"/>
              </w:rPr>
            </w:pPr>
            <w:r>
              <w:rPr>
                <w:lang w:val="fr-FR"/>
              </w:rPr>
              <w:t xml:space="preserve">Ajouter l'URL des notifications </w:t>
            </w:r>
            <w:r>
              <w:rPr>
                <w:lang w:val="fr-FR"/>
              </w:rPr>
              <w:t>à</w:t>
            </w:r>
            <w:r>
              <w:rPr>
                <w:lang w:val="fr-FR"/>
              </w:rPr>
              <w:t xml:space="preserve"> partir de Beacon CMS (cette URL sera fournie par le support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111 </w:t>
            </w:r>
            <w:r>
              <w:rPr>
                <w:noProof/>
                <w:sz w:val="16"/>
              </w:rPr>
              <w:br/>
            </w:r>
            <w:r>
              <w:rPr>
                <w:noProof/>
                <w:sz w:val="2"/>
              </w:rPr>
              <w:t>3ccd3825-d5d1-45d0-8539-b097ab1ec291</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Create</w:t>
            </w:r>
            <w:r>
              <w:rPr>
                <w:noProof/>
              </w:rPr>
              <w:t xml:space="preserve"> Event</w:t>
            </w:r>
            <w:r>
              <w:rPr>
                <w:rStyle w:val="mqInternal"/>
                <w:noProof/>
              </w:rPr>
              <w:t>{2]</w:t>
            </w:r>
            <w:r>
              <w:rPr>
                <w:noProof/>
              </w:rPr>
              <w:t xml:space="preserve"> to start the live event.</w:t>
            </w:r>
          </w:p>
        </w:tc>
        <w:tc>
          <w:tcPr>
            <w:tcW w:w="7407" w:type="dxa"/>
          </w:tcPr>
          <w:p w:rsidR="00000000" w:rsidRDefault="00AC26C9">
            <w:pPr>
              <w:rPr>
                <w:lang w:val="fr-FR"/>
              </w:rPr>
            </w:pPr>
            <w:r>
              <w:rPr>
                <w:lang w:val="fr-FR"/>
              </w:rPr>
              <w:t>Cliquez sur</w:t>
            </w:r>
            <w:r>
              <w:rPr>
                <w:rStyle w:val="mqInternal"/>
                <w:noProof/>
                <w:lang w:val="fr-FR"/>
              </w:rPr>
              <w:t>[1}</w:t>
            </w:r>
            <w:r>
              <w:rPr>
                <w:lang w:val="fr-FR"/>
              </w:rPr>
              <w:t xml:space="preserve"> Cr</w:t>
            </w:r>
            <w:r>
              <w:rPr>
                <w:lang w:val="fr-FR"/>
              </w:rPr>
              <w:t>é</w:t>
            </w:r>
            <w:r>
              <w:rPr>
                <w:lang w:val="fr-FR"/>
              </w:rPr>
              <w:t xml:space="preserve">er un </w:t>
            </w:r>
            <w:r>
              <w:rPr>
                <w:lang w:val="fr-FR"/>
              </w:rPr>
              <w:t>é</w:t>
            </w:r>
            <w:r>
              <w:rPr>
                <w:lang w:val="fr-FR"/>
              </w:rPr>
              <w:t>v</w:t>
            </w:r>
            <w:r>
              <w:rPr>
                <w:lang w:val="fr-FR"/>
              </w:rPr>
              <w:t>é</w:t>
            </w:r>
            <w:r>
              <w:rPr>
                <w:lang w:val="fr-FR"/>
              </w:rPr>
              <w:t xml:space="preserve">nement </w:t>
            </w:r>
            <w:r>
              <w:rPr>
                <w:rStyle w:val="mqInternal"/>
                <w:noProof/>
                <w:lang w:val="fr-FR"/>
              </w:rPr>
              <w:t>{2]</w:t>
            </w:r>
            <w:r>
              <w:rPr>
                <w:lang w:val="fr-FR"/>
              </w:rPr>
              <w:t>pour d</w:t>
            </w:r>
            <w:r>
              <w:rPr>
                <w:lang w:val="fr-FR"/>
              </w:rPr>
              <w:t>é</w:t>
            </w:r>
            <w:r>
              <w:rPr>
                <w:lang w:val="fr-FR"/>
              </w:rPr>
              <w:t>marrer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112 </w:t>
            </w:r>
            <w:r>
              <w:rPr>
                <w:noProof/>
                <w:sz w:val="16"/>
              </w:rPr>
              <w:br/>
            </w:r>
            <w:r>
              <w:rPr>
                <w:noProof/>
                <w:sz w:val="2"/>
              </w:rPr>
              <w:t>d800b216-e153-4022-9df4-cda0a5f132a8</w:t>
            </w:r>
          </w:p>
        </w:tc>
        <w:tc>
          <w:tcPr>
            <w:tcW w:w="7407" w:type="dxa"/>
            <w:shd w:val="clear" w:color="auto" w:fill="F2F2F2" w:themeFill="background1" w:themeFillShade="F2"/>
          </w:tcPr>
          <w:p w:rsidR="00000000" w:rsidRDefault="00AC26C9">
            <w:pPr>
              <w:rPr>
                <w:noProof/>
              </w:rPr>
            </w:pPr>
            <w:r>
              <w:rPr>
                <w:noProof/>
              </w:rPr>
              <w:t xml:space="preserve">The Control Room page will open with details about the live event including the </w:t>
            </w:r>
            <w:r>
              <w:rPr>
                <w:rStyle w:val="mqInternal"/>
                <w:noProof/>
              </w:rPr>
              <w:t>[1}</w:t>
            </w:r>
            <w:r>
              <w:rPr>
                <w:noProof/>
              </w:rPr>
              <w:t>Streaming Endpoint (R</w:t>
            </w:r>
            <w:r>
              <w:rPr>
                <w:noProof/>
              </w:rPr>
              <w:t>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will be used by your encoder.</w:t>
            </w:r>
          </w:p>
        </w:tc>
        <w:tc>
          <w:tcPr>
            <w:tcW w:w="7407" w:type="dxa"/>
          </w:tcPr>
          <w:p w:rsidR="00000000" w:rsidRDefault="00AC26C9">
            <w:pPr>
              <w:rPr>
                <w:lang w:val="fr-FR"/>
              </w:rPr>
            </w:pPr>
            <w:r>
              <w:rPr>
                <w:lang w:val="fr-FR"/>
              </w:rPr>
              <w:t>La page Control Room s'ouvrira avec des d</w:t>
            </w:r>
            <w:r>
              <w:rPr>
                <w:lang w:val="fr-FR"/>
              </w:rPr>
              <w:t>é</w:t>
            </w:r>
            <w:r>
              <w:rPr>
                <w:lang w:val="fr-FR"/>
              </w:rPr>
              <w:t>tails sur l'</w:t>
            </w:r>
            <w:r>
              <w:rPr>
                <w:lang w:val="fr-FR"/>
              </w:rPr>
              <w:t>é</w:t>
            </w:r>
            <w:r>
              <w:rPr>
                <w:lang w:val="fr-FR"/>
              </w:rPr>
              <w:t>v</w:t>
            </w:r>
            <w:r>
              <w:rPr>
                <w:lang w:val="fr-FR"/>
              </w:rPr>
              <w:t>é</w:t>
            </w:r>
            <w:r>
              <w:rPr>
                <w:lang w:val="fr-FR"/>
              </w:rPr>
              <w:t xml:space="preserve">nement en direct, y compris le </w:t>
            </w:r>
            <w:r>
              <w:rPr>
                <w:rStyle w:val="mqInternal"/>
                <w:noProof/>
                <w:lang w:val="fr-FR"/>
              </w:rPr>
              <w:t>[1}</w:t>
            </w:r>
            <w:r>
              <w:rPr>
                <w:lang w:val="fr-FR"/>
              </w:rPr>
              <w:t>point de terminaison de diffusion (URL RTMP)</w:t>
            </w:r>
            <w:r>
              <w:rPr>
                <w:rStyle w:val="mqInternal"/>
                <w:noProof/>
                <w:lang w:val="fr-FR"/>
              </w:rPr>
              <w:t>{2]</w:t>
            </w:r>
            <w:r>
              <w:rPr>
                <w:lang w:val="fr-FR"/>
              </w:rPr>
              <w:t xml:space="preserve"> et </w:t>
            </w:r>
            <w:r>
              <w:rPr>
                <w:rStyle w:val="mqInternal"/>
                <w:noProof/>
                <w:lang w:val="fr-FR"/>
              </w:rPr>
              <w:t>[1}</w:t>
            </w:r>
            <w:r>
              <w:rPr>
                <w:lang w:val="fr-FR"/>
              </w:rPr>
              <w:t>le nom du flux</w:t>
            </w:r>
            <w:r>
              <w:rPr>
                <w:rStyle w:val="mqInternal"/>
                <w:noProof/>
                <w:lang w:val="fr-FR"/>
              </w:rPr>
              <w:t>{2]</w:t>
            </w:r>
            <w:r>
              <w:rPr>
                <w:lang w:val="fr-FR"/>
              </w:rPr>
              <w:t xml:space="preserve"> qui seront utilis</w:t>
            </w:r>
            <w:r>
              <w:rPr>
                <w:lang w:val="fr-FR"/>
              </w:rPr>
              <w:t>é</w:t>
            </w:r>
            <w:r>
              <w:rPr>
                <w:lang w:val="fr-FR"/>
              </w:rPr>
              <w:t>s par</w:t>
            </w:r>
            <w:r>
              <w:rPr>
                <w:lang w:val="fr-FR"/>
              </w:rPr>
              <w:t xml:space="preserve"> votre 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113 </w:t>
            </w:r>
            <w:r>
              <w:rPr>
                <w:noProof/>
                <w:sz w:val="16"/>
              </w:rPr>
              <w:br/>
            </w:r>
            <w:r>
              <w:rPr>
                <w:noProof/>
                <w:sz w:val="2"/>
              </w:rPr>
              <w:t>a8aed109-6a3a-4a29-9c62-824ec0e20d2d</w:t>
            </w:r>
          </w:p>
        </w:tc>
        <w:tc>
          <w:tcPr>
            <w:tcW w:w="7407" w:type="dxa"/>
            <w:shd w:val="clear" w:color="auto" w:fill="F2F2F2" w:themeFill="background1" w:themeFillShade="F2"/>
          </w:tcPr>
          <w:p w:rsidR="00000000" w:rsidRDefault="00AC26C9">
            <w:pPr>
              <w:rPr>
                <w:noProof/>
              </w:rPr>
            </w:pPr>
            <w:r>
              <w:rPr>
                <w:noProof/>
              </w:rPr>
              <w:t>It will take about a minute to process your streams.</w:t>
            </w:r>
          </w:p>
        </w:tc>
        <w:tc>
          <w:tcPr>
            <w:tcW w:w="7407" w:type="dxa"/>
          </w:tcPr>
          <w:p w:rsidR="00000000" w:rsidRDefault="00AC26C9">
            <w:pPr>
              <w:rPr>
                <w:lang w:val="fr-FR"/>
              </w:rPr>
            </w:pPr>
            <w:r>
              <w:rPr>
                <w:lang w:val="fr-FR"/>
              </w:rPr>
              <w:t>il faudra environ une minute au syst</w:t>
            </w:r>
            <w:r>
              <w:rPr>
                <w:lang w:val="fr-FR"/>
              </w:rPr>
              <w:t>è</w:t>
            </w:r>
            <w:r>
              <w:rPr>
                <w:lang w:val="fr-FR"/>
              </w:rPr>
              <w:t>me pour traiter vos flux.</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114 </w:t>
            </w:r>
            <w:r>
              <w:rPr>
                <w:noProof/>
                <w:sz w:val="16"/>
              </w:rPr>
              <w:br/>
            </w:r>
            <w:r>
              <w:rPr>
                <w:noProof/>
                <w:sz w:val="2"/>
              </w:rPr>
              <w:t>77b6940f-0b9b-4606-bb5c-a5ad27dcf8fb</w:t>
            </w:r>
          </w:p>
        </w:tc>
        <w:tc>
          <w:tcPr>
            <w:tcW w:w="7407" w:type="dxa"/>
            <w:shd w:val="clear" w:color="auto" w:fill="F2F2F2" w:themeFill="background1" w:themeFillShade="F2"/>
          </w:tcPr>
          <w:p w:rsidR="00000000" w:rsidRDefault="00AC26C9">
            <w:pPr>
              <w:rPr>
                <w:noProof/>
              </w:rPr>
            </w:pPr>
            <w:r>
              <w:rPr>
                <w:noProof/>
              </w:rPr>
              <w:t>To start streaming in the Live platform, you will need an Encoder, for information on how to use an encoder please read the following the documentation:</w:t>
            </w:r>
          </w:p>
        </w:tc>
        <w:tc>
          <w:tcPr>
            <w:tcW w:w="7407" w:type="dxa"/>
          </w:tcPr>
          <w:p w:rsidR="00000000" w:rsidRDefault="00AC26C9">
            <w:pPr>
              <w:rPr>
                <w:lang w:val="fr-FR"/>
              </w:rPr>
            </w:pPr>
            <w:r>
              <w:rPr>
                <w:lang w:val="fr-FR"/>
              </w:rPr>
              <w:t xml:space="preserve">Pour commencer </w:t>
            </w:r>
            <w:r>
              <w:rPr>
                <w:lang w:val="fr-FR"/>
              </w:rPr>
              <w:t>à</w:t>
            </w:r>
            <w:r>
              <w:rPr>
                <w:lang w:val="fr-FR"/>
              </w:rPr>
              <w:t xml:space="preserve"> diffuser en continu sur la plateforme Live, vous aurez besoin d'un encodeur, pour plus</w:t>
            </w:r>
            <w:r>
              <w:rPr>
                <w:lang w:val="fr-FR"/>
              </w:rPr>
              <w:t xml:space="preserve"> d'informations sur l'utilisation d'un encodeur s'il vous pla</w:t>
            </w:r>
            <w:r>
              <w:rPr>
                <w:lang w:val="fr-FR"/>
              </w:rPr>
              <w:t>î</w:t>
            </w:r>
            <w:r>
              <w:rPr>
                <w:lang w:val="fr-FR"/>
              </w:rPr>
              <w:t>t lire la documentation suivante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115 </w:t>
            </w:r>
            <w:r>
              <w:rPr>
                <w:noProof/>
                <w:sz w:val="16"/>
              </w:rPr>
              <w:br/>
            </w:r>
            <w:r>
              <w:rPr>
                <w:noProof/>
                <w:sz w:val="2"/>
              </w:rPr>
              <w:t>801af225-39a9-4c41-be57-a5c7c988f435</w:t>
            </w:r>
          </w:p>
        </w:tc>
        <w:tc>
          <w:tcPr>
            <w:tcW w:w="7407" w:type="dxa"/>
            <w:shd w:val="clear" w:color="auto" w:fill="F2F2F2" w:themeFill="background1" w:themeFillShade="F2"/>
          </w:tcPr>
          <w:p w:rsidR="00000000" w:rsidRDefault="00AC26C9">
            <w:pPr>
              <w:rPr>
                <w:noProof/>
              </w:rPr>
            </w:pPr>
            <w:r>
              <w:rPr>
                <w:rStyle w:val="mqInternal"/>
                <w:noProof/>
              </w:rPr>
              <w:t>[1}</w:t>
            </w:r>
            <w:r>
              <w:rPr>
                <w:noProof/>
              </w:rPr>
              <w:t>Step-by-Step:</w:t>
            </w:r>
          </w:p>
        </w:tc>
        <w:tc>
          <w:tcPr>
            <w:tcW w:w="7407" w:type="dxa"/>
          </w:tcPr>
          <w:p w:rsidR="00000000" w:rsidRDefault="00AC26C9">
            <w:pPr>
              <w:rPr>
                <w:lang w:val="fr-FR"/>
              </w:rPr>
            </w:pP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116 </w:t>
            </w:r>
            <w:r>
              <w:rPr>
                <w:noProof/>
                <w:sz w:val="16"/>
              </w:rPr>
              <w:br/>
            </w:r>
            <w:r>
              <w:rPr>
                <w:noProof/>
                <w:sz w:val="2"/>
              </w:rPr>
              <w:t>3dcbc919-b502-4a48-9e80-8844a2901fb2</w:t>
            </w:r>
          </w:p>
        </w:tc>
        <w:tc>
          <w:tcPr>
            <w:tcW w:w="7407" w:type="dxa"/>
            <w:shd w:val="clear" w:color="auto" w:fill="F2F2F2" w:themeFill="background1" w:themeFillShade="F2"/>
          </w:tcPr>
          <w:p w:rsidR="00000000" w:rsidRDefault="00AC26C9">
            <w:pPr>
              <w:rPr>
                <w:noProof/>
              </w:rPr>
            </w:pPr>
            <w:r>
              <w:rPr>
                <w:noProof/>
              </w:rPr>
              <w:t>Using the Live Module with Telestre</w:t>
            </w:r>
            <w:r>
              <w:rPr>
                <w:noProof/>
              </w:rPr>
              <w:t>am Wirecast</w:t>
            </w:r>
            <w:r>
              <w:rPr>
                <w:rStyle w:val="mqInternal"/>
                <w:noProof/>
              </w:rPr>
              <w:t>{1]</w:t>
            </w:r>
          </w:p>
        </w:tc>
        <w:tc>
          <w:tcPr>
            <w:tcW w:w="7407" w:type="dxa"/>
          </w:tcPr>
          <w:p w:rsidR="00000000" w:rsidRDefault="00AC26C9">
            <w:pPr>
              <w:rPr>
                <w:lang w:val="fr-FR"/>
              </w:rPr>
            </w:pPr>
            <w:r>
              <w:rPr>
                <w:lang w:val="fr-FR"/>
              </w:rPr>
              <w:t>Utilisation du module Live avec Telestream Wirecast</w:t>
            </w:r>
            <w:r>
              <w:rPr>
                <w:rStyle w:val="mqInternal"/>
                <w:noProof/>
                <w:lang w:val="fr-FR"/>
              </w:rPr>
              <w:t>{1]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117 </w:t>
            </w:r>
            <w:r>
              <w:rPr>
                <w:noProof/>
                <w:sz w:val="16"/>
              </w:rPr>
              <w:br/>
            </w:r>
            <w:r>
              <w:rPr>
                <w:noProof/>
                <w:sz w:val="2"/>
              </w:rPr>
              <w:t>d01576eb-3855-4378-810d-b5cb13d126f7</w:t>
            </w:r>
          </w:p>
        </w:tc>
        <w:tc>
          <w:tcPr>
            <w:tcW w:w="7407" w:type="dxa"/>
            <w:shd w:val="clear" w:color="auto" w:fill="F2F2F2" w:themeFill="background1" w:themeFillShade="F2"/>
          </w:tcPr>
          <w:p w:rsidR="00000000" w:rsidRDefault="00AC26C9">
            <w:pPr>
              <w:rPr>
                <w:noProof/>
              </w:rPr>
            </w:pPr>
            <w:r>
              <w:rPr>
                <w:rStyle w:val="mqInternal"/>
                <w:noProof/>
              </w:rPr>
              <w:t>[1}</w:t>
            </w:r>
            <w:r>
              <w:rPr>
                <w:noProof/>
              </w:rPr>
              <w:t>Step-by-Step:</w:t>
            </w:r>
          </w:p>
        </w:tc>
        <w:tc>
          <w:tcPr>
            <w:tcW w:w="7407" w:type="dxa"/>
          </w:tcPr>
          <w:p w:rsidR="00000000" w:rsidRDefault="00AC26C9">
            <w:pPr>
              <w:rPr>
                <w:lang w:val="fr-FR"/>
              </w:rPr>
            </w:pP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118 </w:t>
            </w:r>
            <w:r>
              <w:rPr>
                <w:noProof/>
                <w:sz w:val="16"/>
              </w:rPr>
              <w:br/>
            </w:r>
            <w:r>
              <w:rPr>
                <w:noProof/>
                <w:sz w:val="2"/>
              </w:rPr>
              <w:t>0d86980f-138e-49a0-8a63-13cfaa33da64</w:t>
            </w:r>
          </w:p>
        </w:tc>
        <w:tc>
          <w:tcPr>
            <w:tcW w:w="7407" w:type="dxa"/>
            <w:shd w:val="clear" w:color="auto" w:fill="F2F2F2" w:themeFill="background1" w:themeFillShade="F2"/>
          </w:tcPr>
          <w:p w:rsidR="00000000" w:rsidRDefault="00AC26C9">
            <w:pPr>
              <w:rPr>
                <w:noProof/>
              </w:rPr>
            </w:pPr>
            <w:r>
              <w:rPr>
                <w:noProof/>
              </w:rPr>
              <w:t>Using the Live Module with Open Broadcaster Software (OBS)</w:t>
            </w:r>
            <w:r>
              <w:rPr>
                <w:rStyle w:val="mqInternal"/>
                <w:noProof/>
              </w:rPr>
              <w:t>{1]</w:t>
            </w:r>
          </w:p>
        </w:tc>
        <w:tc>
          <w:tcPr>
            <w:tcW w:w="7407" w:type="dxa"/>
          </w:tcPr>
          <w:p w:rsidR="00000000" w:rsidRDefault="00AC26C9">
            <w:pPr>
              <w:rPr>
                <w:lang w:val="fr-FR"/>
              </w:rPr>
            </w:pPr>
            <w:r>
              <w:rPr>
                <w:lang w:val="fr-FR"/>
              </w:rPr>
              <w:t>Utilisation du module Live avec Open Broadcaster Software (OBS)</w:t>
            </w:r>
            <w:r>
              <w:rPr>
                <w:rStyle w:val="mqInternal"/>
                <w:noProof/>
                <w:lang w:val="fr-FR"/>
              </w:rPr>
              <w:t>{1]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119 </w:t>
            </w:r>
            <w:r>
              <w:rPr>
                <w:noProof/>
                <w:sz w:val="16"/>
              </w:rPr>
              <w:br/>
            </w:r>
            <w:r>
              <w:rPr>
                <w:noProof/>
                <w:sz w:val="2"/>
              </w:rPr>
              <w:t>40f0e546-bc1d-47f4-ad0d-90c91ad3169f</w:t>
            </w:r>
          </w:p>
        </w:tc>
        <w:tc>
          <w:tcPr>
            <w:tcW w:w="7407" w:type="dxa"/>
            <w:shd w:val="clear" w:color="auto" w:fill="F2F2F2" w:themeFill="background1" w:themeFillShade="F2"/>
          </w:tcPr>
          <w:p w:rsidR="00000000" w:rsidRDefault="00AC26C9">
            <w:pPr>
              <w:rPr>
                <w:noProof/>
              </w:rPr>
            </w:pPr>
            <w:r>
              <w:rPr>
                <w:noProof/>
              </w:rPr>
              <w:t xml:space="preserve">In the </w:t>
            </w:r>
            <w:r>
              <w:rPr>
                <w:rStyle w:val="mqInternal"/>
                <w:noProof/>
              </w:rPr>
              <w:t>[1}</w:t>
            </w:r>
            <w:r>
              <w:rPr>
                <w:noProof/>
              </w:rPr>
              <w:t>Control Room</w:t>
            </w:r>
            <w:r>
              <w:rPr>
                <w:rStyle w:val="mqInternal"/>
                <w:noProof/>
              </w:rPr>
              <w:t>{2]</w:t>
            </w:r>
            <w:r>
              <w:rPr>
                <w:noProof/>
              </w:rPr>
              <w:t xml:space="preserve"> copy the </w:t>
            </w:r>
            <w:r>
              <w:rPr>
                <w:rStyle w:val="mqInternal"/>
                <w:noProof/>
              </w:rPr>
              <w:t>[1}</w:t>
            </w:r>
            <w:r>
              <w:rPr>
                <w:noProof/>
              </w:rPr>
              <w:t>“</w:t>
            </w:r>
            <w:r>
              <w:rPr>
                <w:noProof/>
              </w:rPr>
              <w:t>Job Id</w:t>
            </w:r>
            <w:r>
              <w:rPr>
                <w:noProof/>
              </w:rPr>
              <w:t>”</w:t>
            </w:r>
            <w:r>
              <w:rPr>
                <w:rStyle w:val="mqInternal"/>
                <w:noProof/>
              </w:rPr>
              <w:t>{2]</w:t>
            </w:r>
            <w:r>
              <w:rPr>
                <w:noProof/>
              </w:rPr>
              <w:t xml:space="preserve"> and the </w:t>
            </w:r>
            <w:r>
              <w:rPr>
                <w:rStyle w:val="mqInternal"/>
                <w:noProof/>
              </w:rPr>
              <w:t>[1}</w:t>
            </w:r>
            <w:r>
              <w:rPr>
                <w:noProof/>
              </w:rPr>
              <w:t>“</w:t>
            </w:r>
            <w:r>
              <w:rPr>
                <w:noProof/>
              </w:rPr>
              <w:t>Video ID</w:t>
            </w:r>
            <w:r>
              <w:rPr>
                <w:noProof/>
              </w:rPr>
              <w:t>”</w:t>
            </w:r>
            <w:r>
              <w:rPr>
                <w:rStyle w:val="mqInternal"/>
                <w:noProof/>
              </w:rPr>
              <w:t>{2]</w:t>
            </w:r>
            <w:r>
              <w:rPr>
                <w:noProof/>
              </w:rPr>
              <w:t xml:space="preserve"> from the </w:t>
            </w:r>
            <w:r>
              <w:rPr>
                <w:rStyle w:val="mqInternal"/>
                <w:noProof/>
              </w:rPr>
              <w:t>[1}</w:t>
            </w:r>
            <w:r>
              <w:rPr>
                <w:noProof/>
              </w:rPr>
              <w:t>Test Event</w:t>
            </w:r>
            <w:r>
              <w:rPr>
                <w:rStyle w:val="mqInternal"/>
                <w:noProof/>
              </w:rPr>
              <w:t>{2]</w:t>
            </w:r>
            <w:r>
              <w:rPr>
                <w:noProof/>
              </w:rPr>
              <w:t xml:space="preserve"> panel, we will need both to configure the Live event in the Beacon platform settings.</w:t>
            </w:r>
          </w:p>
        </w:tc>
        <w:tc>
          <w:tcPr>
            <w:tcW w:w="7407" w:type="dxa"/>
          </w:tcPr>
          <w:p w:rsidR="00000000" w:rsidRDefault="00AC26C9">
            <w:pPr>
              <w:rPr>
                <w:lang w:val="fr-FR"/>
              </w:rPr>
            </w:pPr>
            <w:r>
              <w:rPr>
                <w:lang w:val="fr-FR"/>
              </w:rPr>
              <w:t xml:space="preserve">Dans la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 xml:space="preserve"> , copiez le </w:t>
            </w:r>
            <w:r>
              <w:rPr>
                <w:rStyle w:val="mqInternal"/>
                <w:noProof/>
                <w:lang w:val="fr-FR"/>
              </w:rPr>
              <w:t>[1}</w:t>
            </w:r>
            <w:r>
              <w:rPr>
                <w:lang w:val="fr-FR"/>
              </w:rPr>
              <w:t>«</w:t>
            </w:r>
            <w:r>
              <w:rPr>
                <w:lang w:val="fr-FR"/>
              </w:rPr>
              <w:t> Job ID </w:t>
            </w:r>
            <w:r>
              <w:rPr>
                <w:lang w:val="fr-FR"/>
              </w:rPr>
              <w:t>»</w:t>
            </w:r>
            <w:r>
              <w:rPr>
                <w:rStyle w:val="mqInternal"/>
                <w:noProof/>
                <w:lang w:val="fr-FR"/>
              </w:rPr>
              <w:t>{2]</w:t>
            </w:r>
            <w:r>
              <w:rPr>
                <w:lang w:val="fr-FR"/>
              </w:rPr>
              <w:t xml:space="preserve"> et le </w:t>
            </w:r>
            <w:r>
              <w:rPr>
                <w:rStyle w:val="mqInternal"/>
                <w:noProof/>
                <w:lang w:val="fr-FR"/>
              </w:rPr>
              <w:t>[1}</w:t>
            </w:r>
            <w:r>
              <w:rPr>
                <w:lang w:val="fr-FR"/>
              </w:rPr>
              <w:t>«</w:t>
            </w:r>
            <w:r>
              <w:rPr>
                <w:lang w:val="fr-FR"/>
              </w:rPr>
              <w:t> ID vid</w:t>
            </w:r>
            <w:r>
              <w:rPr>
                <w:lang w:val="fr-FR"/>
              </w:rPr>
              <w:t>é</w:t>
            </w:r>
            <w:r>
              <w:rPr>
                <w:lang w:val="fr-FR"/>
              </w:rPr>
              <w:t>o </w:t>
            </w:r>
            <w:r>
              <w:rPr>
                <w:lang w:val="fr-FR"/>
              </w:rPr>
              <w:t>»</w:t>
            </w:r>
            <w:r>
              <w:rPr>
                <w:rStyle w:val="mqInternal"/>
                <w:noProof/>
                <w:lang w:val="fr-FR"/>
              </w:rPr>
              <w:t>{2]</w:t>
            </w:r>
            <w:r>
              <w:rPr>
                <w:lang w:val="fr-FR"/>
              </w:rPr>
              <w:t xml:space="preserve"> </w:t>
            </w:r>
            <w:r>
              <w:rPr>
                <w:lang w:val="fr-FR"/>
              </w:rPr>
              <w:t>à</w:t>
            </w:r>
            <w:r>
              <w:rPr>
                <w:lang w:val="fr-FR"/>
              </w:rPr>
              <w:t xml:space="preserve"> partir du panneau </w:t>
            </w:r>
            <w:r>
              <w:rPr>
                <w:rStyle w:val="mqInternal"/>
                <w:noProof/>
                <w:lang w:val="fr-FR"/>
              </w:rPr>
              <w:t>[1}</w:t>
            </w:r>
            <w:r>
              <w:rPr>
                <w:lang w:val="fr-FR"/>
              </w:rPr>
              <w:t>Event de test</w:t>
            </w:r>
            <w:r>
              <w:rPr>
                <w:rStyle w:val="mqInternal"/>
                <w:noProof/>
                <w:lang w:val="fr-FR"/>
              </w:rPr>
              <w:t>{2]</w:t>
            </w:r>
            <w:r>
              <w:rPr>
                <w:lang w:val="fr-FR"/>
              </w:rPr>
              <w:t xml:space="preserve"> , nous aurons besoin des deux pour configurer l'</w:t>
            </w:r>
            <w:r>
              <w:rPr>
                <w:lang w:val="fr-FR"/>
              </w:rPr>
              <w:t>é</w:t>
            </w:r>
            <w:r>
              <w:rPr>
                <w:lang w:val="fr-FR"/>
              </w:rPr>
              <w:t>v</w:t>
            </w:r>
            <w:r>
              <w:rPr>
                <w:lang w:val="fr-FR"/>
              </w:rPr>
              <w:t>é</w:t>
            </w:r>
            <w:r>
              <w:rPr>
                <w:lang w:val="fr-FR"/>
              </w:rPr>
              <w:t>nement Live dans les param</w:t>
            </w:r>
            <w:r>
              <w:rPr>
                <w:lang w:val="fr-FR"/>
              </w:rPr>
              <w:t>è</w:t>
            </w:r>
            <w:r>
              <w:rPr>
                <w:lang w:val="fr-FR"/>
              </w:rPr>
              <w:t>tres de la plate-forme Beacon.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121 </w:t>
            </w:r>
            <w:r>
              <w:rPr>
                <w:noProof/>
                <w:sz w:val="16"/>
              </w:rPr>
              <w:br/>
            </w:r>
            <w:r>
              <w:rPr>
                <w:noProof/>
                <w:sz w:val="2"/>
              </w:rPr>
              <w:t>19c5c55d-368e-484c-bc26-25719883eafd</w:t>
            </w:r>
          </w:p>
        </w:tc>
        <w:tc>
          <w:tcPr>
            <w:tcW w:w="7407" w:type="dxa"/>
            <w:shd w:val="clear" w:color="auto" w:fill="F2F2F2" w:themeFill="background1" w:themeFillShade="F2"/>
          </w:tcPr>
          <w:p w:rsidR="00000000" w:rsidRDefault="00AC26C9">
            <w:pPr>
              <w:rPr>
                <w:noProof/>
              </w:rPr>
            </w:pPr>
            <w:r>
              <w:rPr>
                <w:noProof/>
              </w:rPr>
              <w:t>Next, go back to Beacon and click in the Event tab, go to the event we previously created there, and in</w:t>
            </w:r>
            <w:r>
              <w:rPr>
                <w:noProof/>
              </w:rPr>
              <w:t xml:space="preserve"> the Basic Data settings paste the Job ID of your Live event.</w:t>
            </w:r>
          </w:p>
        </w:tc>
        <w:tc>
          <w:tcPr>
            <w:tcW w:w="7407" w:type="dxa"/>
          </w:tcPr>
          <w:p w:rsidR="00000000" w:rsidRDefault="00AC26C9">
            <w:pPr>
              <w:rPr>
                <w:lang w:val="fr-FR"/>
              </w:rPr>
            </w:pPr>
            <w:r>
              <w:rPr>
                <w:lang w:val="fr-FR"/>
              </w:rPr>
              <w:t xml:space="preserve">Ensuite, revenez </w:t>
            </w:r>
            <w:r>
              <w:rPr>
                <w:lang w:val="fr-FR"/>
              </w:rPr>
              <w:t>à</w:t>
            </w:r>
            <w:r>
              <w:rPr>
                <w:lang w:val="fr-FR"/>
              </w:rPr>
              <w:t xml:space="preserve"> Beacon et cliquez dans l'onglet </w:t>
            </w:r>
            <w:r>
              <w:rPr>
                <w:lang w:val="fr-FR"/>
              </w:rPr>
              <w:t>É</w:t>
            </w:r>
            <w:r>
              <w:rPr>
                <w:lang w:val="fr-FR"/>
              </w:rPr>
              <w:t>v</w:t>
            </w:r>
            <w:r>
              <w:rPr>
                <w:lang w:val="fr-FR"/>
              </w:rPr>
              <w:t>é</w:t>
            </w:r>
            <w:r>
              <w:rPr>
                <w:lang w:val="fr-FR"/>
              </w:rPr>
              <w:t>nement, acc</w:t>
            </w:r>
            <w:r>
              <w:rPr>
                <w:lang w:val="fr-FR"/>
              </w:rPr>
              <w:t>é</w:t>
            </w:r>
            <w:r>
              <w:rPr>
                <w:lang w:val="fr-FR"/>
              </w:rPr>
              <w:t xml:space="preserve">dez </w:t>
            </w:r>
            <w:r>
              <w:rPr>
                <w:lang w:val="fr-FR"/>
              </w:rPr>
              <w:t>à</w:t>
            </w:r>
            <w:r>
              <w:rPr>
                <w:lang w:val="fr-FR"/>
              </w:rPr>
              <w:t xml:space="preserve"> l'</w:t>
            </w:r>
            <w:r>
              <w:rPr>
                <w:lang w:val="fr-FR"/>
              </w:rPr>
              <w:t>é</w:t>
            </w:r>
            <w:r>
              <w:rPr>
                <w:lang w:val="fr-FR"/>
              </w:rPr>
              <w:t>v</w:t>
            </w:r>
            <w:r>
              <w:rPr>
                <w:lang w:val="fr-FR"/>
              </w:rPr>
              <w:t>é</w:t>
            </w:r>
            <w:r>
              <w:rPr>
                <w:lang w:val="fr-FR"/>
              </w:rPr>
              <w:t>nement que nous y avons pr</w:t>
            </w:r>
            <w:r>
              <w:rPr>
                <w:lang w:val="fr-FR"/>
              </w:rPr>
              <w:t>é</w:t>
            </w:r>
            <w:r>
              <w:rPr>
                <w:lang w:val="fr-FR"/>
              </w:rPr>
              <w:t>c</w:t>
            </w:r>
            <w:r>
              <w:rPr>
                <w:lang w:val="fr-FR"/>
              </w:rPr>
              <w:t>é</w:t>
            </w:r>
            <w:r>
              <w:rPr>
                <w:lang w:val="fr-FR"/>
              </w:rPr>
              <w:t>demment cr</w:t>
            </w:r>
            <w:r>
              <w:rPr>
                <w:lang w:val="fr-FR"/>
              </w:rPr>
              <w:t>éé</w:t>
            </w:r>
            <w:r>
              <w:rPr>
                <w:lang w:val="fr-FR"/>
              </w:rPr>
              <w:t>, et dans les param</w:t>
            </w:r>
            <w:r>
              <w:rPr>
                <w:lang w:val="fr-FR"/>
              </w:rPr>
              <w:t>è</w:t>
            </w:r>
            <w:r>
              <w:rPr>
                <w:lang w:val="fr-FR"/>
              </w:rPr>
              <w:t>tres Donn</w:t>
            </w:r>
            <w:r>
              <w:rPr>
                <w:lang w:val="fr-FR"/>
              </w:rPr>
              <w:t>é</w:t>
            </w:r>
            <w:r>
              <w:rPr>
                <w:lang w:val="fr-FR"/>
              </w:rPr>
              <w:t xml:space="preserve">es de base, collez l'ID de travail de votre </w:t>
            </w:r>
            <w:r>
              <w:rPr>
                <w:lang w:val="fr-FR"/>
              </w:rPr>
              <w:t>é</w:t>
            </w:r>
            <w:r>
              <w:rPr>
                <w:lang w:val="fr-FR"/>
              </w:rPr>
              <w:t>v</w:t>
            </w:r>
            <w:r>
              <w:rPr>
                <w:lang w:val="fr-FR"/>
              </w:rPr>
              <w:t>é</w:t>
            </w:r>
            <w:r>
              <w:rPr>
                <w:lang w:val="fr-FR"/>
              </w:rPr>
              <w:t>nement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123 </w:t>
            </w:r>
            <w:r>
              <w:rPr>
                <w:noProof/>
                <w:sz w:val="16"/>
              </w:rPr>
              <w:br/>
            </w:r>
            <w:r>
              <w:rPr>
                <w:noProof/>
                <w:sz w:val="2"/>
              </w:rPr>
              <w:t>d43e04be-d639-44fe-8ca8-d4e9c5c517ed</w:t>
            </w:r>
          </w:p>
        </w:tc>
        <w:tc>
          <w:tcPr>
            <w:tcW w:w="7407" w:type="dxa"/>
            <w:shd w:val="clear" w:color="auto" w:fill="F2F2F2" w:themeFill="background1" w:themeFillShade="F2"/>
          </w:tcPr>
          <w:p w:rsidR="00000000" w:rsidRDefault="00AC26C9">
            <w:pPr>
              <w:rPr>
                <w:noProof/>
              </w:rPr>
            </w:pPr>
            <w:r>
              <w:rPr>
                <w:noProof/>
              </w:rPr>
              <w:t xml:space="preserve">Then go to the </w:t>
            </w:r>
            <w:r>
              <w:rPr>
                <w:rStyle w:val="mqInternal"/>
                <w:noProof/>
              </w:rPr>
              <w:t>[1}</w:t>
            </w:r>
            <w:r>
              <w:rPr>
                <w:noProof/>
              </w:rPr>
              <w:t>Streams</w:t>
            </w:r>
            <w:r>
              <w:rPr>
                <w:rStyle w:val="mqInternal"/>
                <w:noProof/>
              </w:rPr>
              <w:t>{2]</w:t>
            </w:r>
            <w:r>
              <w:rPr>
                <w:noProof/>
              </w:rPr>
              <w:t xml:space="preserve"> tab and create a new Stream, in the </w:t>
            </w:r>
            <w:r>
              <w:rPr>
                <w:rStyle w:val="mqInternal"/>
                <w:noProof/>
              </w:rPr>
              <w:t>[1}</w:t>
            </w:r>
            <w:r>
              <w:rPr>
                <w:noProof/>
              </w:rPr>
              <w:t>Stream Video ID</w:t>
            </w:r>
            <w:r>
              <w:rPr>
                <w:rStyle w:val="mqInternal"/>
                <w:noProof/>
              </w:rPr>
              <w:t>{2]</w:t>
            </w:r>
            <w:r>
              <w:rPr>
                <w:noProof/>
              </w:rPr>
              <w:t xml:space="preserve">, paste the </w:t>
            </w:r>
            <w:r>
              <w:rPr>
                <w:rStyle w:val="mqInternal"/>
                <w:noProof/>
              </w:rPr>
              <w:t>[1}</w:t>
            </w:r>
            <w:r>
              <w:rPr>
                <w:noProof/>
              </w:rPr>
              <w:t>Video ID</w:t>
            </w:r>
            <w:r>
              <w:rPr>
                <w:rStyle w:val="mqInternal"/>
                <w:noProof/>
              </w:rPr>
              <w:t>{2]</w:t>
            </w:r>
            <w:r>
              <w:rPr>
                <w:noProof/>
              </w:rPr>
              <w:t xml:space="preserve"> from the Video Cloud Event we created before.</w:t>
            </w:r>
          </w:p>
        </w:tc>
        <w:tc>
          <w:tcPr>
            <w:tcW w:w="7407" w:type="dxa"/>
          </w:tcPr>
          <w:p w:rsidR="00000000" w:rsidRDefault="00AC26C9">
            <w:pPr>
              <w:rPr>
                <w:lang w:val="fr-FR"/>
              </w:rPr>
            </w:pPr>
            <w:r>
              <w:rPr>
                <w:lang w:val="fr-FR"/>
              </w:rPr>
              <w:t xml:space="preserve">Ensuite, allez dans l'onglet </w:t>
            </w:r>
            <w:r>
              <w:rPr>
                <w:rStyle w:val="mqInternal"/>
                <w:noProof/>
                <w:lang w:val="fr-FR"/>
              </w:rPr>
              <w:t>[1}</w:t>
            </w:r>
            <w:r>
              <w:rPr>
                <w:lang w:val="fr-FR"/>
              </w:rPr>
              <w:t>Streams</w:t>
            </w:r>
            <w:r>
              <w:rPr>
                <w:rStyle w:val="mqInternal"/>
                <w:noProof/>
                <w:lang w:val="fr-FR"/>
              </w:rPr>
              <w:t>{</w:t>
            </w:r>
            <w:r>
              <w:rPr>
                <w:rStyle w:val="mqInternal"/>
                <w:noProof/>
                <w:lang w:val="fr-FR"/>
              </w:rPr>
              <w:t>2]</w:t>
            </w:r>
            <w:r>
              <w:rPr>
                <w:lang w:val="fr-FR"/>
              </w:rPr>
              <w:t xml:space="preserve"> et cr</w:t>
            </w:r>
            <w:r>
              <w:rPr>
                <w:lang w:val="fr-FR"/>
              </w:rPr>
              <w:t>é</w:t>
            </w:r>
            <w:r>
              <w:rPr>
                <w:lang w:val="fr-FR"/>
              </w:rPr>
              <w:t xml:space="preserve">ez un nouveau flux, dans l' </w:t>
            </w:r>
            <w:r>
              <w:rPr>
                <w:rStyle w:val="mqInternal"/>
                <w:noProof/>
                <w:lang w:val="fr-FR"/>
              </w:rPr>
              <w:t>[1}</w:t>
            </w:r>
            <w:r>
              <w:rPr>
                <w:lang w:val="fr-FR"/>
              </w:rPr>
              <w:t>ID vid</w:t>
            </w:r>
            <w:r>
              <w:rPr>
                <w:lang w:val="fr-FR"/>
              </w:rPr>
              <w:t>é</w:t>
            </w:r>
            <w:r>
              <w:rPr>
                <w:lang w:val="fr-FR"/>
              </w:rPr>
              <w:t>o Stream</w:t>
            </w:r>
            <w:r>
              <w:rPr>
                <w:rStyle w:val="mqInternal"/>
                <w:noProof/>
                <w:lang w:val="fr-FR"/>
              </w:rPr>
              <w:t>{2]</w:t>
            </w:r>
            <w:r>
              <w:rPr>
                <w:lang w:val="fr-FR"/>
              </w:rPr>
              <w:t xml:space="preserve"> , collez l' </w:t>
            </w:r>
            <w:r>
              <w:rPr>
                <w:rStyle w:val="mqInternal"/>
                <w:noProof/>
                <w:lang w:val="fr-FR"/>
              </w:rPr>
              <w:t>[1}</w:t>
            </w:r>
            <w:r>
              <w:rPr>
                <w:lang w:val="fr-FR"/>
              </w:rPr>
              <w:t>ID vid</w:t>
            </w:r>
            <w:r>
              <w:rPr>
                <w:lang w:val="fr-FR"/>
              </w:rPr>
              <w:t>é</w:t>
            </w:r>
            <w:r>
              <w:rPr>
                <w:lang w:val="fr-FR"/>
              </w:rPr>
              <w:t>o</w:t>
            </w:r>
            <w:r>
              <w:rPr>
                <w:rStyle w:val="mqInternal"/>
                <w:noProof/>
                <w:lang w:val="fr-FR"/>
              </w:rPr>
              <w:t>{2]</w:t>
            </w:r>
            <w:r>
              <w:rPr>
                <w:lang w:val="fr-FR"/>
              </w:rPr>
              <w:t xml:space="preserve"> de l'</w:t>
            </w:r>
            <w:r>
              <w:rPr>
                <w:lang w:val="fr-FR"/>
              </w:rPr>
              <w:t>é</w:t>
            </w:r>
            <w:r>
              <w:rPr>
                <w:lang w:val="fr-FR"/>
              </w:rPr>
              <w:t>v</w:t>
            </w:r>
            <w:r>
              <w:rPr>
                <w:lang w:val="fr-FR"/>
              </w:rPr>
              <w:t>é</w:t>
            </w:r>
            <w:r>
              <w:rPr>
                <w:lang w:val="fr-FR"/>
              </w:rPr>
              <w:t>nement Video Cloud que nous avons cr</w:t>
            </w:r>
            <w:r>
              <w:rPr>
                <w:lang w:val="fr-FR"/>
              </w:rPr>
              <w:t>éé</w:t>
            </w:r>
            <w:r>
              <w:rPr>
                <w:lang w:val="fr-FR"/>
              </w:rPr>
              <w:t xml:space="preserve"> pr</w:t>
            </w:r>
            <w:r>
              <w:rPr>
                <w:lang w:val="fr-FR"/>
              </w:rPr>
              <w:t>é</w:t>
            </w:r>
            <w:r>
              <w:rPr>
                <w:lang w:val="fr-FR"/>
              </w:rPr>
              <w:t>c</w:t>
            </w:r>
            <w:r>
              <w:rPr>
                <w:lang w:val="fr-FR"/>
              </w:rPr>
              <w:t>é</w:t>
            </w:r>
            <w:r>
              <w:rPr>
                <w:lang w:val="fr-FR"/>
              </w:rPr>
              <w:t>demment.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124 </w:t>
            </w:r>
            <w:r>
              <w:rPr>
                <w:noProof/>
                <w:sz w:val="16"/>
              </w:rPr>
              <w:br/>
            </w:r>
            <w:r>
              <w:rPr>
                <w:noProof/>
                <w:sz w:val="2"/>
              </w:rPr>
              <w:t>6efcca31-272f-48e1-b8d6-bfb6953a07f3</w:t>
            </w:r>
          </w:p>
        </w:tc>
        <w:tc>
          <w:tcPr>
            <w:tcW w:w="7407" w:type="dxa"/>
            <w:shd w:val="clear" w:color="auto" w:fill="F2F2F2" w:themeFill="background1" w:themeFillShade="F2"/>
          </w:tcPr>
          <w:p w:rsidR="00000000" w:rsidRDefault="00AC26C9">
            <w:pPr>
              <w:rPr>
                <w:noProof/>
              </w:rPr>
            </w:pPr>
            <w:r>
              <w:rPr>
                <w:noProof/>
              </w:rPr>
              <w:t>Fill in the following information:</w:t>
            </w:r>
          </w:p>
        </w:tc>
        <w:tc>
          <w:tcPr>
            <w:tcW w:w="7407" w:type="dxa"/>
          </w:tcPr>
          <w:p w:rsidR="00000000" w:rsidRDefault="00AC26C9">
            <w:pPr>
              <w:rPr>
                <w:lang w:val="fr-FR"/>
              </w:rPr>
            </w:pPr>
            <w:r>
              <w:rPr>
                <w:lang w:val="fr-FR"/>
              </w:rPr>
              <w:t>Remplissez les informations sui</w:t>
            </w:r>
            <w:r>
              <w:rPr>
                <w:lang w:val="fr-FR"/>
              </w:rPr>
              <w:t>vantes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125 </w:t>
            </w:r>
            <w:r>
              <w:rPr>
                <w:noProof/>
                <w:sz w:val="16"/>
              </w:rPr>
              <w:br/>
            </w:r>
            <w:r>
              <w:rPr>
                <w:noProof/>
                <w:sz w:val="2"/>
              </w:rPr>
              <w:t>2614a473-5d13-4149-bdf6-ed1ca107c843</w:t>
            </w:r>
          </w:p>
        </w:tc>
        <w:tc>
          <w:tcPr>
            <w:tcW w:w="7407" w:type="dxa"/>
            <w:shd w:val="clear" w:color="auto" w:fill="F2F2F2" w:themeFill="background1" w:themeFillShade="F2"/>
          </w:tcPr>
          <w:p w:rsidR="00000000" w:rsidRDefault="00AC26C9">
            <w:pPr>
              <w:rPr>
                <w:noProof/>
              </w:rPr>
            </w:pPr>
            <w:r>
              <w:rPr>
                <w:noProof/>
              </w:rPr>
              <w:t>Select the number of devices in which you can publish your video.</w:t>
            </w:r>
          </w:p>
        </w:tc>
        <w:tc>
          <w:tcPr>
            <w:tcW w:w="7407" w:type="dxa"/>
          </w:tcPr>
          <w:p w:rsidR="00000000" w:rsidRDefault="00AC26C9">
            <w:pPr>
              <w:rPr>
                <w:lang w:val="fr-FR"/>
              </w:rPr>
            </w:pPr>
            <w:r>
              <w:rPr>
                <w:lang w:val="fr-FR"/>
              </w:rPr>
              <w:t>S</w:t>
            </w:r>
            <w:r>
              <w:rPr>
                <w:lang w:val="fr-FR"/>
              </w:rPr>
              <w:t>é</w:t>
            </w:r>
            <w:r>
              <w:rPr>
                <w:lang w:val="fr-FR"/>
              </w:rPr>
              <w:t>lectionnez le nombre d'appareils sur lesquels vous pouvez publier votre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126 </w:t>
            </w:r>
            <w:r>
              <w:rPr>
                <w:noProof/>
                <w:sz w:val="16"/>
              </w:rPr>
              <w:br/>
            </w:r>
            <w:r>
              <w:rPr>
                <w:noProof/>
                <w:sz w:val="2"/>
              </w:rPr>
              <w:t>52af67ea-413d-4d9e-9c6f-37c436568704</w:t>
            </w:r>
          </w:p>
        </w:tc>
        <w:tc>
          <w:tcPr>
            <w:tcW w:w="7407" w:type="dxa"/>
            <w:shd w:val="clear" w:color="auto" w:fill="F2F2F2" w:themeFill="background1" w:themeFillShade="F2"/>
          </w:tcPr>
          <w:p w:rsidR="00000000" w:rsidRDefault="00AC26C9">
            <w:pPr>
              <w:rPr>
                <w:noProof/>
              </w:rPr>
            </w:pPr>
            <w:r>
              <w:rPr>
                <w:noProof/>
              </w:rPr>
              <w:t xml:space="preserve">Change the </w:t>
            </w:r>
            <w:r>
              <w:rPr>
                <w:rStyle w:val="mqInternal"/>
                <w:noProof/>
              </w:rPr>
              <w:t>[1}</w:t>
            </w:r>
            <w:r>
              <w:rPr>
                <w:noProof/>
              </w:rPr>
              <w:t>Stream Type</w:t>
            </w:r>
            <w:r>
              <w:rPr>
                <w:rStyle w:val="mqInternal"/>
                <w:noProof/>
              </w:rPr>
              <w:t>{2]</w:t>
            </w:r>
            <w:r>
              <w:rPr>
                <w:noProof/>
              </w:rPr>
              <w:t xml:space="preserve"> to:</w:t>
            </w:r>
          </w:p>
        </w:tc>
        <w:tc>
          <w:tcPr>
            <w:tcW w:w="7407" w:type="dxa"/>
          </w:tcPr>
          <w:p w:rsidR="00000000" w:rsidRDefault="00AC26C9">
            <w:pPr>
              <w:rPr>
                <w:lang w:val="fr-FR"/>
              </w:rPr>
            </w:pPr>
            <w:r>
              <w:rPr>
                <w:lang w:val="fr-FR"/>
              </w:rPr>
              <w:t xml:space="preserve">Modifiez le </w:t>
            </w:r>
            <w:r>
              <w:rPr>
                <w:rStyle w:val="mqInternal"/>
                <w:noProof/>
                <w:lang w:val="fr-FR"/>
              </w:rPr>
              <w:t>[1}</w:t>
            </w:r>
            <w:r>
              <w:rPr>
                <w:lang w:val="fr-FR"/>
              </w:rPr>
              <w:t>type de flux</w:t>
            </w:r>
            <w:r>
              <w:rPr>
                <w:rStyle w:val="mqInternal"/>
                <w:noProof/>
                <w:lang w:val="fr-FR"/>
              </w:rPr>
              <w:t>{2]</w:t>
            </w:r>
            <w:r>
              <w:rPr>
                <w:lang w:val="fr-FR"/>
              </w:rPr>
              <w:t xml:space="preserve"> en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127 </w:t>
            </w:r>
            <w:r>
              <w:rPr>
                <w:noProof/>
                <w:sz w:val="16"/>
              </w:rPr>
              <w:br/>
            </w:r>
            <w:r>
              <w:rPr>
                <w:noProof/>
                <w:sz w:val="2"/>
              </w:rPr>
              <w:t>21c4f0c1-96cc-458a-8590-2c96abdf2dd2</w:t>
            </w:r>
          </w:p>
        </w:tc>
        <w:tc>
          <w:tcPr>
            <w:tcW w:w="7407" w:type="dxa"/>
            <w:shd w:val="clear" w:color="auto" w:fill="F2F2F2" w:themeFill="background1" w:themeFillShade="F2"/>
          </w:tcPr>
          <w:p w:rsidR="00000000" w:rsidRDefault="00AC26C9">
            <w:pPr>
              <w:rPr>
                <w:noProof/>
              </w:rPr>
            </w:pPr>
            <w:r>
              <w:rPr>
                <w:rStyle w:val="mqInternal"/>
                <w:noProof/>
              </w:rPr>
              <w:t>[1}</w:t>
            </w:r>
            <w:r>
              <w:rPr>
                <w:noProof/>
              </w:rPr>
              <w:t>Live</w:t>
            </w:r>
            <w:r>
              <w:rPr>
                <w:rStyle w:val="mqInternal"/>
                <w:noProof/>
              </w:rPr>
              <w:t>{2]</w:t>
            </w:r>
          </w:p>
        </w:tc>
        <w:tc>
          <w:tcPr>
            <w:tcW w:w="7407" w:type="dxa"/>
          </w:tcPr>
          <w:p w:rsidR="00000000" w:rsidRDefault="00AC26C9">
            <w:pPr>
              <w:rPr>
                <w:lang w:val="fr-FR"/>
              </w:rPr>
            </w:pPr>
            <w:r>
              <w:rPr>
                <w:rStyle w:val="mqInternal"/>
                <w:noProof/>
                <w:lang w:val="fr-FR"/>
              </w:rPr>
              <w:t>[1}</w:t>
            </w:r>
            <w:r>
              <w:rPr>
                <w:lang w:val="fr-FR"/>
              </w:rPr>
              <w:t>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128 </w:t>
            </w:r>
            <w:r>
              <w:rPr>
                <w:noProof/>
                <w:sz w:val="16"/>
              </w:rPr>
              <w:br/>
            </w:r>
            <w:r>
              <w:rPr>
                <w:noProof/>
                <w:sz w:val="2"/>
              </w:rPr>
              <w:t>619edd01-f1fb-4cd7-877b-66657f91bd1c</w:t>
            </w:r>
          </w:p>
        </w:tc>
        <w:tc>
          <w:tcPr>
            <w:tcW w:w="7407" w:type="dxa"/>
            <w:shd w:val="clear" w:color="auto" w:fill="F2F2F2" w:themeFill="background1" w:themeFillShade="F2"/>
          </w:tcPr>
          <w:p w:rsidR="00000000" w:rsidRDefault="00AC26C9">
            <w:pPr>
              <w:rPr>
                <w:noProof/>
              </w:rPr>
            </w:pPr>
            <w:r>
              <w:rPr>
                <w:noProof/>
              </w:rPr>
              <w:t xml:space="preserve">And click the </w:t>
            </w:r>
            <w:r>
              <w:rPr>
                <w:rStyle w:val="mqInternal"/>
                <w:noProof/>
              </w:rPr>
              <w:t>[1}</w:t>
            </w:r>
            <w:r>
              <w:rPr>
                <w:noProof/>
              </w:rPr>
              <w:t>“</w:t>
            </w:r>
            <w:r>
              <w:rPr>
                <w:noProof/>
              </w:rPr>
              <w:t>Update event</w:t>
            </w:r>
            <w:r>
              <w:rPr>
                <w:noProof/>
              </w:rPr>
              <w:t>”</w:t>
            </w:r>
            <w:r>
              <w:rPr>
                <w:rStyle w:val="mqInternal"/>
                <w:noProof/>
              </w:rPr>
              <w:t>{2]</w:t>
            </w:r>
            <w:r>
              <w:rPr>
                <w:noProof/>
              </w:rPr>
              <w:t xml:space="preserve"> button before leaving the page:</w:t>
            </w:r>
          </w:p>
        </w:tc>
        <w:tc>
          <w:tcPr>
            <w:tcW w:w="7407" w:type="dxa"/>
          </w:tcPr>
          <w:p w:rsidR="00000000" w:rsidRDefault="00AC26C9">
            <w:pPr>
              <w:rPr>
                <w:lang w:val="fr-FR"/>
              </w:rPr>
            </w:pPr>
            <w:r>
              <w:rPr>
                <w:lang w:val="fr-FR"/>
              </w:rPr>
              <w:t xml:space="preserve">Et cliquez sur le bouton </w:t>
            </w:r>
            <w:r>
              <w:rPr>
                <w:rStyle w:val="mqInternal"/>
                <w:noProof/>
                <w:lang w:val="fr-FR"/>
              </w:rPr>
              <w:t>[1}</w:t>
            </w:r>
            <w:r>
              <w:rPr>
                <w:lang w:val="fr-FR"/>
              </w:rPr>
              <w:t>«</w:t>
            </w:r>
            <w:r>
              <w:rPr>
                <w:lang w:val="fr-FR"/>
              </w:rPr>
              <w:t xml:space="preserve"> Mettre </w:t>
            </w:r>
            <w:r>
              <w:rPr>
                <w:lang w:val="fr-FR"/>
              </w:rPr>
              <w:t>à</w:t>
            </w:r>
            <w:r>
              <w:rPr>
                <w:lang w:val="fr-FR"/>
              </w:rPr>
              <w:t xml:space="preserve"> jour l'</w:t>
            </w:r>
            <w:r>
              <w:rPr>
                <w:lang w:val="fr-FR"/>
              </w:rPr>
              <w:t>é</w:t>
            </w:r>
            <w:r>
              <w:rPr>
                <w:lang w:val="fr-FR"/>
              </w:rPr>
              <w:t>v</w:t>
            </w:r>
            <w:r>
              <w:rPr>
                <w:lang w:val="fr-FR"/>
              </w:rPr>
              <w:t>é</w:t>
            </w:r>
            <w:r>
              <w:rPr>
                <w:lang w:val="fr-FR"/>
              </w:rPr>
              <w:t>nement </w:t>
            </w:r>
            <w:r>
              <w:rPr>
                <w:lang w:val="fr-FR"/>
              </w:rPr>
              <w:t>»</w:t>
            </w:r>
            <w:r>
              <w:rPr>
                <w:rStyle w:val="mqInternal"/>
                <w:noProof/>
                <w:lang w:val="fr-FR"/>
              </w:rPr>
              <w:t>{2]</w:t>
            </w:r>
            <w:r>
              <w:rPr>
                <w:lang w:val="fr-FR"/>
              </w:rPr>
              <w:t xml:space="preserve"> avant de quitter la page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130 </w:t>
            </w:r>
            <w:r>
              <w:rPr>
                <w:noProof/>
                <w:sz w:val="16"/>
              </w:rPr>
              <w:br/>
            </w:r>
            <w:r>
              <w:rPr>
                <w:noProof/>
                <w:sz w:val="2"/>
              </w:rPr>
              <w:t>4590f9f4-1c4c-45b1-9345-76233f9d21e5</w:t>
            </w:r>
          </w:p>
        </w:tc>
        <w:tc>
          <w:tcPr>
            <w:tcW w:w="7407" w:type="dxa"/>
            <w:shd w:val="clear" w:color="auto" w:fill="F2F2F2" w:themeFill="background1" w:themeFillShade="F2"/>
          </w:tcPr>
          <w:p w:rsidR="00000000" w:rsidRDefault="00AC26C9">
            <w:pPr>
              <w:rPr>
                <w:noProof/>
              </w:rPr>
            </w:pPr>
            <w:r>
              <w:rPr>
                <w:noProof/>
              </w:rPr>
              <w:t>Clear your cache.</w:t>
            </w:r>
          </w:p>
        </w:tc>
        <w:tc>
          <w:tcPr>
            <w:tcW w:w="7407" w:type="dxa"/>
          </w:tcPr>
          <w:p w:rsidR="00000000" w:rsidRDefault="00AC26C9">
            <w:pPr>
              <w:rPr>
                <w:lang w:val="fr-FR"/>
              </w:rPr>
            </w:pPr>
            <w:r>
              <w:rPr>
                <w:lang w:val="fr-FR"/>
              </w:rPr>
              <w:t>Effacez votre cache.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131 </w:t>
            </w:r>
            <w:r>
              <w:rPr>
                <w:noProof/>
                <w:sz w:val="16"/>
              </w:rPr>
              <w:br/>
            </w:r>
            <w:r>
              <w:rPr>
                <w:noProof/>
                <w:sz w:val="2"/>
              </w:rPr>
              <w:t>88a48388-be16-4a44-ad5f-176832568be5</w:t>
            </w:r>
          </w:p>
        </w:tc>
        <w:tc>
          <w:tcPr>
            <w:tcW w:w="7407" w:type="dxa"/>
            <w:shd w:val="clear" w:color="auto" w:fill="F2F2F2" w:themeFill="background1" w:themeFillShade="F2"/>
          </w:tcPr>
          <w:p w:rsidR="00000000" w:rsidRDefault="00AC26C9">
            <w:pPr>
              <w:rPr>
                <w:noProof/>
              </w:rPr>
            </w:pPr>
            <w:r>
              <w:rPr>
                <w:noProof/>
              </w:rPr>
              <w:t xml:space="preserve">Go to the Brightcove Beacon App and Select </w:t>
            </w:r>
            <w:r>
              <w:rPr>
                <w:noProof/>
              </w:rPr>
              <w:t>your playlist and event.</w:t>
            </w:r>
          </w:p>
        </w:tc>
        <w:tc>
          <w:tcPr>
            <w:tcW w:w="7407" w:type="dxa"/>
          </w:tcPr>
          <w:p w:rsidR="00000000" w:rsidRDefault="00AC26C9">
            <w:pPr>
              <w:rPr>
                <w:lang w:val="fr-FR"/>
              </w:rPr>
            </w:pPr>
            <w:r>
              <w:rPr>
                <w:lang w:val="fr-FR"/>
              </w:rPr>
              <w:t>Acc</w:t>
            </w:r>
            <w:r>
              <w:rPr>
                <w:lang w:val="fr-FR"/>
              </w:rPr>
              <w:t>é</w:t>
            </w:r>
            <w:r>
              <w:rPr>
                <w:lang w:val="fr-FR"/>
              </w:rPr>
              <w:t xml:space="preserve">dez </w:t>
            </w:r>
            <w:r>
              <w:rPr>
                <w:lang w:val="fr-FR"/>
              </w:rPr>
              <w:t>à</w:t>
            </w:r>
            <w:r>
              <w:rPr>
                <w:lang w:val="fr-FR"/>
              </w:rPr>
              <w:t xml:space="preserve"> l'application Brightcove Beacon et s</w:t>
            </w:r>
            <w:r>
              <w:rPr>
                <w:lang w:val="fr-FR"/>
              </w:rPr>
              <w:t>é</w:t>
            </w:r>
            <w:r>
              <w:rPr>
                <w:lang w:val="fr-FR"/>
              </w:rPr>
              <w:t xml:space="preserve">lectionnez votre playlist et votre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132 </w:t>
            </w:r>
            <w:r>
              <w:rPr>
                <w:noProof/>
                <w:sz w:val="16"/>
              </w:rPr>
              <w:br/>
            </w:r>
            <w:r>
              <w:rPr>
                <w:noProof/>
                <w:sz w:val="2"/>
              </w:rPr>
              <w:t>fd459ab3-4e72-473e-8a86-e07c0a83e08f</w:t>
            </w:r>
          </w:p>
        </w:tc>
        <w:tc>
          <w:tcPr>
            <w:tcW w:w="7407" w:type="dxa"/>
            <w:shd w:val="clear" w:color="auto" w:fill="F2F2F2" w:themeFill="background1" w:themeFillShade="F2"/>
          </w:tcPr>
          <w:p w:rsidR="00000000" w:rsidRDefault="00AC26C9">
            <w:pPr>
              <w:rPr>
                <w:noProof/>
              </w:rPr>
            </w:pPr>
            <w:r>
              <w:rPr>
                <w:noProof/>
              </w:rPr>
              <w:t xml:space="preserve">Click on </w:t>
            </w:r>
            <w:r>
              <w:rPr>
                <w:rStyle w:val="mqInternal"/>
                <w:noProof/>
              </w:rPr>
              <w:t>[1}</w:t>
            </w:r>
            <w:r>
              <w:rPr>
                <w:noProof/>
              </w:rPr>
              <w:t>Play</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Play</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133 </w:t>
            </w:r>
            <w:r>
              <w:rPr>
                <w:noProof/>
                <w:sz w:val="16"/>
              </w:rPr>
              <w:br/>
            </w:r>
            <w:r>
              <w:rPr>
                <w:noProof/>
                <w:sz w:val="2"/>
              </w:rPr>
              <w:t>b2ca5315-817b-4a28-a4e7-3fb1fde585ce</w:t>
            </w:r>
          </w:p>
        </w:tc>
        <w:tc>
          <w:tcPr>
            <w:tcW w:w="7407" w:type="dxa"/>
            <w:shd w:val="clear" w:color="auto" w:fill="F2F2F2" w:themeFill="background1" w:themeFillShade="F2"/>
          </w:tcPr>
          <w:p w:rsidR="00000000" w:rsidRDefault="00AC26C9">
            <w:pPr>
              <w:rPr>
                <w:noProof/>
              </w:rPr>
            </w:pPr>
            <w:r>
              <w:rPr>
                <w:noProof/>
              </w:rPr>
              <w:t>You should be able now to see your Live streaming from Video Cloud in the Beacon App.</w:t>
            </w:r>
          </w:p>
        </w:tc>
        <w:tc>
          <w:tcPr>
            <w:tcW w:w="7407" w:type="dxa"/>
          </w:tcPr>
          <w:p w:rsidR="00000000" w:rsidRDefault="00AC26C9">
            <w:pPr>
              <w:rPr>
                <w:lang w:val="fr-FR"/>
              </w:rPr>
            </w:pPr>
            <w:r>
              <w:rPr>
                <w:lang w:val="fr-FR"/>
              </w:rPr>
              <w:t xml:space="preserve">Vous devriez </w:t>
            </w:r>
            <w:r>
              <w:rPr>
                <w:lang w:val="fr-FR"/>
              </w:rPr>
              <w:t>ê</w:t>
            </w:r>
            <w:r>
              <w:rPr>
                <w:lang w:val="fr-FR"/>
              </w:rPr>
              <w:t xml:space="preserve">tre maintenant en mesure de voir votre streaming en direct </w:t>
            </w:r>
            <w:r>
              <w:rPr>
                <w:lang w:val="fr-FR"/>
              </w:rPr>
              <w:t>à</w:t>
            </w:r>
            <w:r>
              <w:rPr>
                <w:lang w:val="fr-FR"/>
              </w:rPr>
              <w:t xml:space="preserve"> partir de Video Cloud dans l'application Beacon.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135 </w:t>
            </w:r>
            <w:r>
              <w:rPr>
                <w:noProof/>
                <w:sz w:val="16"/>
              </w:rPr>
              <w:br/>
            </w:r>
            <w:r>
              <w:rPr>
                <w:noProof/>
                <w:sz w:val="2"/>
              </w:rPr>
              <w:t>7f6c9593-a3d6-4b14-b764-a75c64c66c2d</w:t>
            </w:r>
          </w:p>
        </w:tc>
        <w:tc>
          <w:tcPr>
            <w:tcW w:w="7407" w:type="dxa"/>
            <w:shd w:val="clear" w:color="auto" w:fill="F2F2F2" w:themeFill="background1" w:themeFillShade="F2"/>
          </w:tcPr>
          <w:p w:rsidR="00000000" w:rsidRDefault="00AC26C9">
            <w:pPr>
              <w:rPr>
                <w:noProof/>
              </w:rPr>
            </w:pPr>
            <w:r>
              <w:rPr>
                <w:noProof/>
              </w:rPr>
              <w:t>Onc</w:t>
            </w:r>
            <w:r>
              <w:rPr>
                <w:noProof/>
              </w:rPr>
              <w:t>e your event ends, you can save it as a clip to transmit it later as a VOD on Beacon.</w:t>
            </w:r>
          </w:p>
        </w:tc>
        <w:tc>
          <w:tcPr>
            <w:tcW w:w="7407" w:type="dxa"/>
          </w:tcPr>
          <w:p w:rsidR="00000000" w:rsidRDefault="00AC26C9">
            <w:pPr>
              <w:rPr>
                <w:lang w:val="fr-FR"/>
              </w:rPr>
            </w:pPr>
            <w:r>
              <w:rPr>
                <w:lang w:val="fr-FR"/>
              </w:rPr>
              <w:t xml:space="preserve">Une fois votre </w:t>
            </w:r>
            <w:r>
              <w:rPr>
                <w:lang w:val="fr-FR"/>
              </w:rPr>
              <w:t>é</w:t>
            </w:r>
            <w:r>
              <w:rPr>
                <w:lang w:val="fr-FR"/>
              </w:rPr>
              <w:t>v</w:t>
            </w:r>
            <w:r>
              <w:rPr>
                <w:lang w:val="fr-FR"/>
              </w:rPr>
              <w:t>é</w:t>
            </w:r>
            <w:r>
              <w:rPr>
                <w:lang w:val="fr-FR"/>
              </w:rPr>
              <w:t>nement termin</w:t>
            </w:r>
            <w:r>
              <w:rPr>
                <w:lang w:val="fr-FR"/>
              </w:rPr>
              <w:t>é</w:t>
            </w:r>
            <w:r>
              <w:rPr>
                <w:lang w:val="fr-FR"/>
              </w:rPr>
              <w:t>, vous pouvez l'enregistrer en tant que clip pour le transmettre ult</w:t>
            </w:r>
            <w:r>
              <w:rPr>
                <w:lang w:val="fr-FR"/>
              </w:rPr>
              <w:t>é</w:t>
            </w:r>
            <w:r>
              <w:rPr>
                <w:lang w:val="fr-FR"/>
              </w:rPr>
              <w:t>rieurement en VOD sur Beacon.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136 </w:t>
            </w:r>
            <w:r>
              <w:rPr>
                <w:noProof/>
                <w:sz w:val="16"/>
              </w:rPr>
              <w:br/>
            </w:r>
            <w:r>
              <w:rPr>
                <w:noProof/>
                <w:sz w:val="2"/>
              </w:rPr>
              <w:t>67521ef3-c07a-43bf-8a03-39b2da861</w:t>
            </w:r>
            <w:r>
              <w:rPr>
                <w:noProof/>
                <w:sz w:val="2"/>
              </w:rPr>
              <w:t>95e</w:t>
            </w:r>
          </w:p>
        </w:tc>
        <w:tc>
          <w:tcPr>
            <w:tcW w:w="7407" w:type="dxa"/>
            <w:shd w:val="clear" w:color="auto" w:fill="F2F2F2" w:themeFill="background1" w:themeFillShade="F2"/>
          </w:tcPr>
          <w:p w:rsidR="00000000" w:rsidRDefault="00AC26C9">
            <w:pPr>
              <w:rPr>
                <w:noProof/>
              </w:rPr>
            </w:pPr>
            <w:r>
              <w:rPr>
                <w:noProof/>
              </w:rPr>
              <w:t>Create a Clip from your Beacon Live event</w:t>
            </w:r>
          </w:p>
        </w:tc>
        <w:tc>
          <w:tcPr>
            <w:tcW w:w="7407" w:type="dxa"/>
          </w:tcPr>
          <w:p w:rsidR="00000000" w:rsidRDefault="00AC26C9">
            <w:pPr>
              <w:rPr>
                <w:lang w:val="fr-FR"/>
              </w:rPr>
            </w:pPr>
            <w:r>
              <w:rPr>
                <w:lang w:val="fr-FR"/>
              </w:rPr>
              <w:t>Cr</w:t>
            </w:r>
            <w:r>
              <w:rPr>
                <w:lang w:val="fr-FR"/>
              </w:rPr>
              <w:t>é</w:t>
            </w:r>
            <w:r>
              <w:rPr>
                <w:lang w:val="fr-FR"/>
              </w:rPr>
              <w:t xml:space="preserve">er un clip </w:t>
            </w:r>
            <w:r>
              <w:rPr>
                <w:lang w:val="fr-FR"/>
              </w:rPr>
              <w:t>à</w:t>
            </w:r>
            <w:r>
              <w:rPr>
                <w:lang w:val="fr-FR"/>
              </w:rPr>
              <w:t xml:space="preserve"> partir de votre </w:t>
            </w:r>
            <w:r>
              <w:rPr>
                <w:lang w:val="fr-FR"/>
              </w:rPr>
              <w:t>é</w:t>
            </w:r>
            <w:r>
              <w:rPr>
                <w:lang w:val="fr-FR"/>
              </w:rPr>
              <w:t>v</w:t>
            </w:r>
            <w:r>
              <w:rPr>
                <w:lang w:val="fr-FR"/>
              </w:rPr>
              <w:t>é</w:t>
            </w:r>
            <w:r>
              <w:rPr>
                <w:lang w:val="fr-FR"/>
              </w:rPr>
              <w:t>nement Beacon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137 </w:t>
            </w:r>
            <w:r>
              <w:rPr>
                <w:noProof/>
                <w:sz w:val="16"/>
              </w:rPr>
              <w:br/>
            </w:r>
            <w:r>
              <w:rPr>
                <w:noProof/>
                <w:sz w:val="2"/>
              </w:rPr>
              <w:t>5d8006fe-bbd9-4505-b5bc-dc36cc8d2621</w:t>
            </w:r>
          </w:p>
        </w:tc>
        <w:tc>
          <w:tcPr>
            <w:tcW w:w="7407" w:type="dxa"/>
            <w:shd w:val="clear" w:color="auto" w:fill="F2F2F2" w:themeFill="background1" w:themeFillShade="F2"/>
          </w:tcPr>
          <w:p w:rsidR="00000000" w:rsidRDefault="00AC26C9">
            <w:pPr>
              <w:rPr>
                <w:noProof/>
              </w:rPr>
            </w:pPr>
            <w:r>
              <w:rPr>
                <w:noProof/>
              </w:rPr>
              <w:t>You have to create a clip of your Live Beacon event if you want to keep the video for streaming later on as a VOD</w:t>
            </w:r>
            <w:r>
              <w:rPr>
                <w:noProof/>
              </w:rPr>
              <w:t xml:space="preserve"> recorded video.</w:t>
            </w:r>
          </w:p>
        </w:tc>
        <w:tc>
          <w:tcPr>
            <w:tcW w:w="7407" w:type="dxa"/>
          </w:tcPr>
          <w:p w:rsidR="00000000" w:rsidRDefault="00AC26C9">
            <w:pPr>
              <w:rPr>
                <w:lang w:val="fr-FR"/>
              </w:rPr>
            </w:pPr>
            <w:r>
              <w:rPr>
                <w:lang w:val="fr-FR"/>
              </w:rPr>
              <w:t>Vous devez cr</w:t>
            </w:r>
            <w:r>
              <w:rPr>
                <w:lang w:val="fr-FR"/>
              </w:rPr>
              <w:t>é</w:t>
            </w:r>
            <w:r>
              <w:rPr>
                <w:lang w:val="fr-FR"/>
              </w:rPr>
              <w:t xml:space="preserve">er un clip de votre </w:t>
            </w:r>
            <w:r>
              <w:rPr>
                <w:lang w:val="fr-FR"/>
              </w:rPr>
              <w:t>é</w:t>
            </w:r>
            <w:r>
              <w:rPr>
                <w:lang w:val="fr-FR"/>
              </w:rPr>
              <w:t>v</w:t>
            </w:r>
            <w:r>
              <w:rPr>
                <w:lang w:val="fr-FR"/>
              </w:rPr>
              <w:t>é</w:t>
            </w:r>
            <w:r>
              <w:rPr>
                <w:lang w:val="fr-FR"/>
              </w:rPr>
              <w:t>nement Live Beacon si vous souhaitez conserver la vid</w:t>
            </w:r>
            <w:r>
              <w:rPr>
                <w:lang w:val="fr-FR"/>
              </w:rPr>
              <w:t>é</w:t>
            </w:r>
            <w:r>
              <w:rPr>
                <w:lang w:val="fr-FR"/>
              </w:rPr>
              <w:t>o en streaming ult</w:t>
            </w:r>
            <w:r>
              <w:rPr>
                <w:lang w:val="fr-FR"/>
              </w:rPr>
              <w:t>é</w:t>
            </w:r>
            <w:r>
              <w:rPr>
                <w:lang w:val="fr-FR"/>
              </w:rPr>
              <w:t>rieurement sous forme de vid</w:t>
            </w:r>
            <w:r>
              <w:rPr>
                <w:lang w:val="fr-FR"/>
              </w:rPr>
              <w:t>é</w:t>
            </w:r>
            <w:r>
              <w:rPr>
                <w:lang w:val="fr-FR"/>
              </w:rPr>
              <w:t>o enregistr</w:t>
            </w:r>
            <w:r>
              <w:rPr>
                <w:lang w:val="fr-FR"/>
              </w:rPr>
              <w:t>é</w:t>
            </w:r>
            <w:r>
              <w:rPr>
                <w:lang w:val="fr-FR"/>
              </w:rPr>
              <w:t>e VOD.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138 </w:t>
            </w:r>
            <w:r>
              <w:rPr>
                <w:noProof/>
                <w:sz w:val="16"/>
              </w:rPr>
              <w:br/>
            </w:r>
            <w:r>
              <w:rPr>
                <w:noProof/>
                <w:sz w:val="2"/>
              </w:rPr>
              <w:t>e45fc9f9-8ac0-4db5-963a-c34cafb710be</w:t>
            </w:r>
          </w:p>
        </w:tc>
        <w:tc>
          <w:tcPr>
            <w:tcW w:w="7407" w:type="dxa"/>
            <w:shd w:val="clear" w:color="auto" w:fill="F2F2F2" w:themeFill="background1" w:themeFillShade="F2"/>
          </w:tcPr>
          <w:p w:rsidR="00000000" w:rsidRDefault="00AC26C9">
            <w:pPr>
              <w:rPr>
                <w:noProof/>
              </w:rPr>
            </w:pPr>
            <w:r>
              <w:rPr>
                <w:noProof/>
              </w:rPr>
              <w:t xml:space="preserve">The Live module provides the ability </w:t>
            </w:r>
            <w:r>
              <w:rPr>
                <w:noProof/>
              </w:rPr>
              <w:t>to create video clips from completed events.</w:t>
            </w:r>
          </w:p>
        </w:tc>
        <w:tc>
          <w:tcPr>
            <w:tcW w:w="7407" w:type="dxa"/>
          </w:tcPr>
          <w:p w:rsidR="00000000" w:rsidRDefault="00AC26C9">
            <w:pPr>
              <w:rPr>
                <w:lang w:val="fr-FR"/>
              </w:rPr>
            </w:pPr>
            <w:r>
              <w:rPr>
                <w:lang w:val="fr-FR"/>
              </w:rPr>
              <w:t>Le module Live permet de cr</w:t>
            </w:r>
            <w:r>
              <w:rPr>
                <w:lang w:val="fr-FR"/>
              </w:rPr>
              <w:t>é</w:t>
            </w:r>
            <w:r>
              <w:rPr>
                <w:lang w:val="fr-FR"/>
              </w:rPr>
              <w:t>er des clips vid</w:t>
            </w:r>
            <w:r>
              <w:rPr>
                <w:lang w:val="fr-FR"/>
              </w:rPr>
              <w:t>é</w:t>
            </w:r>
            <w:r>
              <w:rPr>
                <w:lang w:val="fr-FR"/>
              </w:rPr>
              <w:t xml:space="preserve">o </w:t>
            </w:r>
            <w:r>
              <w:rPr>
                <w:lang w:val="fr-FR"/>
              </w:rPr>
              <w:t>à</w:t>
            </w:r>
            <w:r>
              <w:rPr>
                <w:lang w:val="fr-FR"/>
              </w:rPr>
              <w:t xml:space="preserve"> partir d'</w:t>
            </w:r>
            <w:r>
              <w:rPr>
                <w:lang w:val="fr-FR"/>
              </w:rPr>
              <w:t>é</w:t>
            </w:r>
            <w:r>
              <w:rPr>
                <w:lang w:val="fr-FR"/>
              </w:rPr>
              <w:t>v</w:t>
            </w:r>
            <w:r>
              <w:rPr>
                <w:lang w:val="fr-FR"/>
              </w:rPr>
              <w:t>é</w:t>
            </w:r>
            <w:r>
              <w:rPr>
                <w:lang w:val="fr-FR"/>
              </w:rPr>
              <w:t>nements termin</w:t>
            </w:r>
            <w:r>
              <w:rPr>
                <w:lang w:val="fr-FR"/>
              </w:rPr>
              <w:t>é</w:t>
            </w:r>
            <w:r>
              <w:rPr>
                <w:lang w:val="fr-FR"/>
              </w:rPr>
              <w:t>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139 </w:t>
            </w:r>
            <w:r>
              <w:rPr>
                <w:noProof/>
                <w:sz w:val="16"/>
              </w:rPr>
              <w:br/>
            </w:r>
            <w:r>
              <w:rPr>
                <w:noProof/>
                <w:sz w:val="2"/>
              </w:rPr>
              <w:t>14d49ba6-5f81-4d3e-9f0f-8db43fd7afab</w:t>
            </w:r>
          </w:p>
        </w:tc>
        <w:tc>
          <w:tcPr>
            <w:tcW w:w="7407" w:type="dxa"/>
            <w:shd w:val="clear" w:color="auto" w:fill="F2F2F2" w:themeFill="background1" w:themeFillShade="F2"/>
          </w:tcPr>
          <w:p w:rsidR="00000000" w:rsidRDefault="00AC26C9">
            <w:pPr>
              <w:rPr>
                <w:noProof/>
              </w:rPr>
            </w:pPr>
            <w:r>
              <w:rPr>
                <w:noProof/>
              </w:rPr>
              <w:t>Clips can also be created while a live event is in progress.</w:t>
            </w:r>
          </w:p>
        </w:tc>
        <w:tc>
          <w:tcPr>
            <w:tcW w:w="7407" w:type="dxa"/>
          </w:tcPr>
          <w:p w:rsidR="00000000" w:rsidRDefault="00AC26C9">
            <w:pPr>
              <w:rPr>
                <w:lang w:val="fr-FR"/>
              </w:rPr>
            </w:pPr>
            <w:r>
              <w:rPr>
                <w:lang w:val="fr-FR"/>
              </w:rPr>
              <w:t xml:space="preserve">Des clips peuvent </w:t>
            </w:r>
            <w:r>
              <w:rPr>
                <w:lang w:val="fr-FR"/>
              </w:rPr>
              <w:t>é</w:t>
            </w:r>
            <w:r>
              <w:rPr>
                <w:lang w:val="fr-FR"/>
              </w:rPr>
              <w:t xml:space="preserve">galement </w:t>
            </w:r>
            <w:r>
              <w:rPr>
                <w:lang w:val="fr-FR"/>
              </w:rPr>
              <w:t>ê</w:t>
            </w:r>
            <w:r>
              <w:rPr>
                <w:lang w:val="fr-FR"/>
              </w:rPr>
              <w:t>tre cr</w:t>
            </w:r>
            <w:r>
              <w:rPr>
                <w:lang w:val="fr-FR"/>
              </w:rPr>
              <w:t>éé</w:t>
            </w:r>
            <w:r>
              <w:rPr>
                <w:lang w:val="fr-FR"/>
              </w:rPr>
              <w:t xml:space="preserve">s pendant qu'un </w:t>
            </w:r>
            <w:r>
              <w:rPr>
                <w:lang w:val="fr-FR"/>
              </w:rPr>
              <w:t>é</w:t>
            </w:r>
            <w:r>
              <w:rPr>
                <w:lang w:val="fr-FR"/>
              </w:rPr>
              <w:t>v</w:t>
            </w:r>
            <w:r>
              <w:rPr>
                <w:lang w:val="fr-FR"/>
              </w:rPr>
              <w:t>é</w:t>
            </w:r>
            <w:r>
              <w:rPr>
                <w:lang w:val="fr-FR"/>
              </w:rPr>
              <w:t>nement en direct est en cours.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140 </w:t>
            </w:r>
            <w:r>
              <w:rPr>
                <w:noProof/>
                <w:sz w:val="16"/>
              </w:rPr>
              <w:br/>
            </w:r>
            <w:r>
              <w:rPr>
                <w:noProof/>
                <w:sz w:val="2"/>
              </w:rPr>
              <w:t>d6c4e311-7dde-44ec-a58c-c0ff1d9ed6b5</w:t>
            </w:r>
          </w:p>
        </w:tc>
        <w:tc>
          <w:tcPr>
            <w:tcW w:w="7407" w:type="dxa"/>
            <w:shd w:val="clear" w:color="auto" w:fill="F2F2F2" w:themeFill="background1" w:themeFillShade="F2"/>
          </w:tcPr>
          <w:p w:rsidR="00000000" w:rsidRDefault="00AC26C9">
            <w:pPr>
              <w:rPr>
                <w:noProof/>
              </w:rPr>
            </w:pPr>
            <w:r>
              <w:rPr>
                <w:noProof/>
              </w:rPr>
              <w:t xml:space="preserve">For a complete Clipping feature list, please review the </w:t>
            </w:r>
            <w:r>
              <w:rPr>
                <w:rStyle w:val="mqInternal"/>
                <w:noProof/>
              </w:rPr>
              <w:t>[1}</w:t>
            </w:r>
            <w:r>
              <w:rPr>
                <w:noProof/>
              </w:rPr>
              <w:t>Creating a Video Clip Using the Live Module</w:t>
            </w:r>
            <w:r>
              <w:rPr>
                <w:rStyle w:val="mqInternal"/>
                <w:noProof/>
              </w:rPr>
              <w:t>{2]</w:t>
            </w:r>
            <w:r>
              <w:rPr>
                <w:noProof/>
              </w:rPr>
              <w:t xml:space="preserve"> documentation.</w:t>
            </w:r>
          </w:p>
        </w:tc>
        <w:tc>
          <w:tcPr>
            <w:tcW w:w="7407" w:type="dxa"/>
          </w:tcPr>
          <w:p w:rsidR="00000000" w:rsidRDefault="00AC26C9">
            <w:pPr>
              <w:rPr>
                <w:lang w:val="fr-FR"/>
              </w:rPr>
            </w:pPr>
            <w:r>
              <w:rPr>
                <w:lang w:val="fr-FR"/>
              </w:rPr>
              <w:t>Pour obtenir une liste compl</w:t>
            </w:r>
            <w:r>
              <w:rPr>
                <w:lang w:val="fr-FR"/>
              </w:rPr>
              <w:t>è</w:t>
            </w:r>
            <w:r>
              <w:rPr>
                <w:lang w:val="fr-FR"/>
              </w:rPr>
              <w:t>te d</w:t>
            </w:r>
            <w:r>
              <w:rPr>
                <w:lang w:val="fr-FR"/>
              </w:rPr>
              <w:t>es fonctionnalit</w:t>
            </w:r>
            <w:r>
              <w:rPr>
                <w:lang w:val="fr-FR"/>
              </w:rPr>
              <w:t>é</w:t>
            </w:r>
            <w:r>
              <w:rPr>
                <w:lang w:val="fr-FR"/>
              </w:rPr>
              <w:t>s d'</w:t>
            </w:r>
            <w:r>
              <w:rPr>
                <w:lang w:val="fr-FR"/>
              </w:rPr>
              <w:t>é</w:t>
            </w:r>
            <w:r>
              <w:rPr>
                <w:lang w:val="fr-FR"/>
              </w:rPr>
              <w:t>cr</w:t>
            </w:r>
            <w:r>
              <w:rPr>
                <w:lang w:val="fr-FR"/>
              </w:rPr>
              <w:t>ê</w:t>
            </w:r>
            <w:r>
              <w:rPr>
                <w:lang w:val="fr-FR"/>
              </w:rPr>
              <w:t xml:space="preserve">tage, consultez la documentation </w:t>
            </w:r>
            <w:r>
              <w:rPr>
                <w:rStyle w:val="mqInternal"/>
                <w:noProof/>
                <w:lang w:val="fr-FR"/>
              </w:rPr>
              <w:t>[1}</w:t>
            </w:r>
            <w:r>
              <w:rPr>
                <w:lang w:val="fr-FR"/>
              </w:rPr>
              <w:t>Cr</w:t>
            </w:r>
            <w:r>
              <w:rPr>
                <w:lang w:val="fr-FR"/>
              </w:rPr>
              <w:t>é</w:t>
            </w:r>
            <w:r>
              <w:rPr>
                <w:lang w:val="fr-FR"/>
              </w:rPr>
              <w:t>ation d'un clip vid</w:t>
            </w:r>
            <w:r>
              <w:rPr>
                <w:lang w:val="fr-FR"/>
              </w:rPr>
              <w:t>é</w:t>
            </w:r>
            <w:r>
              <w:rPr>
                <w:lang w:val="fr-FR"/>
              </w:rPr>
              <w:t xml:space="preserve">o </w:t>
            </w:r>
            <w:r>
              <w:rPr>
                <w:lang w:val="fr-FR"/>
              </w:rPr>
              <w:t>à</w:t>
            </w:r>
            <w:r>
              <w:rPr>
                <w:lang w:val="fr-FR"/>
              </w:rPr>
              <w:t xml:space="preserve"> l'aide du module Live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141 </w:t>
            </w:r>
            <w:r>
              <w:rPr>
                <w:noProof/>
                <w:sz w:val="16"/>
              </w:rPr>
              <w:br/>
            </w:r>
            <w:r>
              <w:rPr>
                <w:noProof/>
                <w:sz w:val="2"/>
              </w:rPr>
              <w:t>89919c98-215a-47d3-8f65-d1c867606d8b</w:t>
            </w:r>
          </w:p>
        </w:tc>
        <w:tc>
          <w:tcPr>
            <w:tcW w:w="7407" w:type="dxa"/>
            <w:shd w:val="clear" w:color="auto" w:fill="F2F2F2" w:themeFill="background1" w:themeFillShade="F2"/>
          </w:tcPr>
          <w:p w:rsidR="00000000" w:rsidRDefault="00AC26C9">
            <w:pPr>
              <w:rPr>
                <w:noProof/>
              </w:rPr>
            </w:pPr>
            <w:r>
              <w:rPr>
                <w:noProof/>
              </w:rPr>
              <w:t xml:space="preserve">In the Live module go to the </w:t>
            </w:r>
            <w:r>
              <w:rPr>
                <w:rStyle w:val="mqInternal"/>
                <w:noProof/>
              </w:rPr>
              <w:t>[1}</w:t>
            </w:r>
            <w:r>
              <w:rPr>
                <w:noProof/>
              </w:rPr>
              <w:t>Create Clip</w:t>
            </w:r>
            <w:r>
              <w:rPr>
                <w:rStyle w:val="mqInternal"/>
                <w:noProof/>
              </w:rPr>
              <w:t>{2]</w:t>
            </w:r>
            <w:r>
              <w:rPr>
                <w:noProof/>
              </w:rPr>
              <w:t xml:space="preserve"> tab in the left panel</w:t>
            </w:r>
          </w:p>
        </w:tc>
        <w:tc>
          <w:tcPr>
            <w:tcW w:w="7407" w:type="dxa"/>
          </w:tcPr>
          <w:p w:rsidR="00000000" w:rsidRDefault="00AC26C9">
            <w:pPr>
              <w:rPr>
                <w:lang w:val="fr-FR"/>
              </w:rPr>
            </w:pPr>
            <w:r>
              <w:rPr>
                <w:lang w:val="fr-FR"/>
              </w:rPr>
              <w:t>Dans le module Live, acc</w:t>
            </w:r>
            <w:r>
              <w:rPr>
                <w:lang w:val="fr-FR"/>
              </w:rPr>
              <w:t>é</w:t>
            </w:r>
            <w:r>
              <w:rPr>
                <w:lang w:val="fr-FR"/>
              </w:rPr>
              <w:t xml:space="preserve">dez </w:t>
            </w:r>
            <w:r>
              <w:rPr>
                <w:lang w:val="fr-FR"/>
              </w:rPr>
              <w:t>à</w:t>
            </w:r>
            <w:r>
              <w:rPr>
                <w:lang w:val="fr-FR"/>
              </w:rPr>
              <w:t xml:space="preserve"> l'onglet </w:t>
            </w:r>
            <w:r>
              <w:rPr>
                <w:rStyle w:val="mqInternal"/>
                <w:noProof/>
                <w:lang w:val="fr-FR"/>
              </w:rPr>
              <w:t>[1}</w:t>
            </w:r>
            <w:r>
              <w:rPr>
                <w:lang w:val="fr-FR"/>
              </w:rPr>
              <w:t>Cr</w:t>
            </w:r>
            <w:r>
              <w:rPr>
                <w:lang w:val="fr-FR"/>
              </w:rPr>
              <w:t>é</w:t>
            </w:r>
            <w:r>
              <w:rPr>
                <w:lang w:val="fr-FR"/>
              </w:rPr>
              <w:t xml:space="preserve">er un </w:t>
            </w:r>
            <w:r>
              <w:rPr>
                <w:lang w:val="fr-FR"/>
              </w:rPr>
              <w:t>é</w:t>
            </w:r>
            <w:r>
              <w:rPr>
                <w:lang w:val="fr-FR"/>
              </w:rPr>
              <w:t>l</w:t>
            </w:r>
            <w:r>
              <w:rPr>
                <w:lang w:val="fr-FR"/>
              </w:rPr>
              <w:t>é</w:t>
            </w:r>
            <w:r>
              <w:rPr>
                <w:lang w:val="fr-FR"/>
              </w:rPr>
              <w:t>ment</w:t>
            </w:r>
            <w:r>
              <w:rPr>
                <w:rStyle w:val="mqInternal"/>
                <w:noProof/>
                <w:lang w:val="fr-FR"/>
              </w:rPr>
              <w:t>{2]</w:t>
            </w:r>
            <w:r>
              <w:rPr>
                <w:lang w:val="fr-FR"/>
              </w:rPr>
              <w:t xml:space="preserve"> dans le panneau de gauche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143 </w:t>
            </w:r>
            <w:r>
              <w:rPr>
                <w:noProof/>
                <w:sz w:val="16"/>
              </w:rPr>
              <w:br/>
            </w:r>
            <w:r>
              <w:rPr>
                <w:noProof/>
                <w:sz w:val="2"/>
              </w:rPr>
              <w:t>235c7ed6-72de-449d-bd70-f52e71ed5b12</w:t>
            </w:r>
          </w:p>
        </w:tc>
        <w:tc>
          <w:tcPr>
            <w:tcW w:w="7407" w:type="dxa"/>
            <w:shd w:val="clear" w:color="auto" w:fill="F2F2F2" w:themeFill="background1" w:themeFillShade="F2"/>
          </w:tcPr>
          <w:p w:rsidR="00000000" w:rsidRDefault="00AC26C9">
            <w:pPr>
              <w:rPr>
                <w:noProof/>
              </w:rPr>
            </w:pPr>
            <w:r>
              <w:rPr>
                <w:noProof/>
              </w:rPr>
              <w:t>Using the clipping buttons or shortcut keys, set the start and endpoints for the clip.</w:t>
            </w:r>
          </w:p>
        </w:tc>
        <w:tc>
          <w:tcPr>
            <w:tcW w:w="7407" w:type="dxa"/>
          </w:tcPr>
          <w:p w:rsidR="00000000" w:rsidRDefault="00AC26C9">
            <w:pPr>
              <w:rPr>
                <w:lang w:val="fr-FR"/>
              </w:rPr>
            </w:pPr>
            <w:r>
              <w:rPr>
                <w:lang w:val="fr-FR"/>
              </w:rPr>
              <w:t>À</w:t>
            </w:r>
            <w:r>
              <w:rPr>
                <w:lang w:val="fr-FR"/>
              </w:rPr>
              <w:t xml:space="preserve"> l'aide des boutons d'</w:t>
            </w:r>
            <w:r>
              <w:rPr>
                <w:lang w:val="fr-FR"/>
              </w:rPr>
              <w:t>é</w:t>
            </w:r>
            <w:r>
              <w:rPr>
                <w:lang w:val="fr-FR"/>
              </w:rPr>
              <w:t>cr</w:t>
            </w:r>
            <w:r>
              <w:rPr>
                <w:lang w:val="fr-FR"/>
              </w:rPr>
              <w:t>ê</w:t>
            </w:r>
            <w:r>
              <w:rPr>
                <w:lang w:val="fr-FR"/>
              </w:rPr>
              <w:t>tage ou des touches de raccourci, d</w:t>
            </w:r>
            <w:r>
              <w:rPr>
                <w:lang w:val="fr-FR"/>
              </w:rPr>
              <w:t>é</w:t>
            </w:r>
            <w:r>
              <w:rPr>
                <w:lang w:val="fr-FR"/>
              </w:rPr>
              <w:t>fin</w:t>
            </w:r>
            <w:r>
              <w:rPr>
                <w:lang w:val="fr-FR"/>
              </w:rPr>
              <w:t>issez les points de d</w:t>
            </w:r>
            <w:r>
              <w:rPr>
                <w:lang w:val="fr-FR"/>
              </w:rPr>
              <w:t>é</w:t>
            </w:r>
            <w:r>
              <w:rPr>
                <w:lang w:val="fr-FR"/>
              </w:rPr>
              <w:t>but et de fin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144 </w:t>
            </w:r>
            <w:r>
              <w:rPr>
                <w:noProof/>
                <w:sz w:val="16"/>
              </w:rPr>
              <w:br/>
            </w:r>
            <w:r>
              <w:rPr>
                <w:noProof/>
                <w:sz w:val="2"/>
              </w:rPr>
              <w:t>d28bee6c-37d9-48a5-b3cc-d1db833315d2</w:t>
            </w:r>
          </w:p>
        </w:tc>
        <w:tc>
          <w:tcPr>
            <w:tcW w:w="7407" w:type="dxa"/>
            <w:shd w:val="clear" w:color="auto" w:fill="F2F2F2" w:themeFill="background1" w:themeFillShade="F2"/>
          </w:tcPr>
          <w:p w:rsidR="00000000" w:rsidRDefault="00AC26C9">
            <w:pPr>
              <w:rPr>
                <w:noProof/>
              </w:rPr>
            </w:pPr>
            <w:r>
              <w:rPr>
                <w:noProof/>
              </w:rPr>
              <w:t xml:space="preserve">Or just click on the </w:t>
            </w:r>
            <w:r>
              <w:rPr>
                <w:rStyle w:val="mqInternal"/>
                <w:noProof/>
              </w:rPr>
              <w:t>[1}</w:t>
            </w:r>
            <w:r>
              <w:rPr>
                <w:noProof/>
              </w:rPr>
              <w:t>Save button</w:t>
            </w:r>
            <w:r>
              <w:rPr>
                <w:rStyle w:val="mqInternal"/>
                <w:noProof/>
              </w:rPr>
              <w:t>{2]</w:t>
            </w:r>
            <w:r>
              <w:rPr>
                <w:noProof/>
              </w:rPr>
              <w:t xml:space="preserve"> to keep the entire video.</w:t>
            </w:r>
          </w:p>
        </w:tc>
        <w:tc>
          <w:tcPr>
            <w:tcW w:w="7407" w:type="dxa"/>
          </w:tcPr>
          <w:p w:rsidR="00000000" w:rsidRDefault="00AC26C9">
            <w:pPr>
              <w:rPr>
                <w:lang w:val="fr-FR"/>
              </w:rPr>
            </w:pPr>
            <w:r>
              <w:rPr>
                <w:lang w:val="fr-FR"/>
              </w:rPr>
              <w:t xml:space="preserve">Ou cliquez simplement sur le </w:t>
            </w:r>
            <w:r>
              <w:rPr>
                <w:rStyle w:val="mqInternal"/>
                <w:noProof/>
                <w:lang w:val="fr-FR"/>
              </w:rPr>
              <w:t>[1}</w:t>
            </w:r>
            <w:r>
              <w:rPr>
                <w:lang w:val="fr-FR"/>
              </w:rPr>
              <w:t>bouton Enregistrer</w:t>
            </w:r>
            <w:r>
              <w:rPr>
                <w:rStyle w:val="mqInternal"/>
                <w:noProof/>
                <w:lang w:val="fr-FR"/>
              </w:rPr>
              <w:t>{2]</w:t>
            </w:r>
            <w:r>
              <w:rPr>
                <w:lang w:val="fr-FR"/>
              </w:rPr>
              <w:t xml:space="preserve"> pour conserver l'int</w:t>
            </w:r>
            <w:r>
              <w:rPr>
                <w:lang w:val="fr-FR"/>
              </w:rPr>
              <w:t>é</w:t>
            </w:r>
            <w:r>
              <w:rPr>
                <w:lang w:val="fr-FR"/>
              </w:rPr>
              <w:t>gralit</w:t>
            </w:r>
            <w:r>
              <w:rPr>
                <w:lang w:val="fr-FR"/>
              </w:rPr>
              <w:t>é</w:t>
            </w:r>
            <w:r>
              <w:rPr>
                <w:lang w:val="fr-FR"/>
              </w:rPr>
              <w:t xml:space="preserve"> de la vid</w:t>
            </w:r>
            <w:r>
              <w:rPr>
                <w:lang w:val="fr-FR"/>
              </w:rPr>
              <w:t>é</w:t>
            </w:r>
            <w:r>
              <w:rPr>
                <w:lang w:val="fr-FR"/>
              </w:rPr>
              <w:t>o.</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145 </w:t>
            </w:r>
            <w:r>
              <w:rPr>
                <w:noProof/>
                <w:sz w:val="16"/>
              </w:rPr>
              <w:br/>
            </w:r>
            <w:r>
              <w:rPr>
                <w:noProof/>
                <w:sz w:val="2"/>
              </w:rPr>
              <w:t>23fa0cd6-248d-47f3-9307-645e63b587b7</w:t>
            </w:r>
          </w:p>
        </w:tc>
        <w:tc>
          <w:tcPr>
            <w:tcW w:w="7407" w:type="dxa"/>
            <w:shd w:val="clear" w:color="auto" w:fill="F2F2F2" w:themeFill="background1" w:themeFillShade="F2"/>
          </w:tcPr>
          <w:p w:rsidR="00000000" w:rsidRDefault="00AC26C9">
            <w:pPr>
              <w:rPr>
                <w:noProof/>
              </w:rPr>
            </w:pPr>
            <w:r>
              <w:rPr>
                <w:noProof/>
              </w:rPr>
              <w:t>Enter the clip video properties.</w:t>
            </w:r>
          </w:p>
        </w:tc>
        <w:tc>
          <w:tcPr>
            <w:tcW w:w="7407" w:type="dxa"/>
          </w:tcPr>
          <w:p w:rsidR="00000000" w:rsidRDefault="00AC26C9">
            <w:pPr>
              <w:rPr>
                <w:lang w:val="fr-FR"/>
              </w:rPr>
            </w:pPr>
            <w:r>
              <w:rPr>
                <w:lang w:val="fr-FR"/>
              </w:rPr>
              <w:t>Saisissez les propri</w:t>
            </w:r>
            <w:r>
              <w:rPr>
                <w:lang w:val="fr-FR"/>
              </w:rPr>
              <w:t>é</w:t>
            </w:r>
            <w:r>
              <w:rPr>
                <w:lang w:val="fr-FR"/>
              </w:rPr>
              <w:t>t</w:t>
            </w:r>
            <w:r>
              <w:rPr>
                <w:lang w:val="fr-FR"/>
              </w:rPr>
              <w:t>é</w:t>
            </w:r>
            <w:r>
              <w:rPr>
                <w:lang w:val="fr-FR"/>
              </w:rPr>
              <w:t>s de la vid</w:t>
            </w:r>
            <w:r>
              <w:rPr>
                <w:lang w:val="fr-FR"/>
              </w:rPr>
              <w:t>é</w:t>
            </w:r>
            <w:r>
              <w:rPr>
                <w:lang w:val="fr-FR"/>
              </w:rPr>
              <w:t>o du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146 </w:t>
            </w:r>
            <w:r>
              <w:rPr>
                <w:noProof/>
                <w:sz w:val="16"/>
              </w:rPr>
              <w:br/>
            </w:r>
            <w:r>
              <w:rPr>
                <w:noProof/>
                <w:sz w:val="2"/>
              </w:rPr>
              <w:t>857c467a-fe39-402c-b509-cde0ff5f9ba9</w:t>
            </w:r>
          </w:p>
        </w:tc>
        <w:tc>
          <w:tcPr>
            <w:tcW w:w="7407" w:type="dxa"/>
            <w:shd w:val="clear" w:color="auto" w:fill="F2F2F2" w:themeFill="background1" w:themeFillShade="F2"/>
          </w:tcPr>
          <w:p w:rsidR="00000000" w:rsidRDefault="00AC26C9">
            <w:pPr>
              <w:rPr>
                <w:noProof/>
              </w:rPr>
            </w:pPr>
            <w:r>
              <w:rPr>
                <w:rStyle w:val="mqInternal"/>
                <w:noProof/>
              </w:rPr>
              <w:t>[1}</w:t>
            </w:r>
            <w:r>
              <w:rPr>
                <w:noProof/>
              </w:rPr>
              <w:t>Clip Name</w:t>
            </w:r>
            <w:r>
              <w:rPr>
                <w:rStyle w:val="mqInternal"/>
                <w:noProof/>
              </w:rPr>
              <w:t>{2]</w:t>
            </w:r>
            <w:r>
              <w:rPr>
                <w:noProof/>
              </w:rPr>
              <w:t xml:space="preserve"> - Name of the clip</w:t>
            </w:r>
          </w:p>
        </w:tc>
        <w:tc>
          <w:tcPr>
            <w:tcW w:w="7407" w:type="dxa"/>
          </w:tcPr>
          <w:p w:rsidR="00000000" w:rsidRDefault="00AC26C9">
            <w:pPr>
              <w:rPr>
                <w:lang w:val="fr-FR"/>
              </w:rPr>
            </w:pPr>
            <w:r>
              <w:rPr>
                <w:rStyle w:val="mqInternal"/>
                <w:noProof/>
                <w:lang w:val="fr-FR"/>
              </w:rPr>
              <w:t>[1}</w:t>
            </w:r>
            <w:r>
              <w:rPr>
                <w:lang w:val="fr-FR"/>
              </w:rPr>
              <w:t>Nom de l'</w:t>
            </w:r>
            <w:r>
              <w:rPr>
                <w:lang w:val="fr-FR"/>
              </w:rPr>
              <w:t>é</w:t>
            </w:r>
            <w:r>
              <w:rPr>
                <w:lang w:val="fr-FR"/>
              </w:rPr>
              <w:t>l</w:t>
            </w:r>
            <w:r>
              <w:rPr>
                <w:lang w:val="fr-FR"/>
              </w:rPr>
              <w:t>é</w:t>
            </w:r>
            <w:r>
              <w:rPr>
                <w:lang w:val="fr-FR"/>
              </w:rPr>
              <w:t>ment</w:t>
            </w:r>
            <w:r>
              <w:rPr>
                <w:rStyle w:val="mqInternal"/>
                <w:noProof/>
                <w:lang w:val="fr-FR"/>
              </w:rPr>
              <w:t>{2]</w:t>
            </w:r>
            <w:r>
              <w:rPr>
                <w:lang w:val="fr-FR"/>
              </w:rPr>
              <w:t> : nom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147 </w:t>
            </w:r>
            <w:r>
              <w:rPr>
                <w:noProof/>
                <w:sz w:val="16"/>
              </w:rPr>
              <w:br/>
            </w:r>
            <w:r>
              <w:rPr>
                <w:noProof/>
                <w:sz w:val="2"/>
              </w:rPr>
              <w:t>c23f29b0-15be-42ed-ae89-678dd0e52dc9</w:t>
            </w:r>
          </w:p>
        </w:tc>
        <w:tc>
          <w:tcPr>
            <w:tcW w:w="7407" w:type="dxa"/>
            <w:shd w:val="clear" w:color="auto" w:fill="F2F2F2" w:themeFill="background1" w:themeFillShade="F2"/>
          </w:tcPr>
          <w:p w:rsidR="00000000" w:rsidRDefault="00AC26C9">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000000" w:rsidRDefault="00AC26C9">
            <w:pPr>
              <w:rPr>
                <w:lang w:val="fr-FR"/>
              </w:rPr>
            </w:pPr>
            <w:r>
              <w:rPr>
                <w:rStyle w:val="mqInternal"/>
                <w:noProof/>
                <w:lang w:val="fr-FR"/>
              </w:rPr>
              <w:t>[1}</w:t>
            </w:r>
            <w:r>
              <w:rPr>
                <w:lang w:val="fr-FR"/>
              </w:rPr>
              <w:t>Br</w:t>
            </w:r>
            <w:r>
              <w:rPr>
                <w:lang w:val="fr-FR"/>
              </w:rPr>
              <w:t>è</w:t>
            </w:r>
            <w:r>
              <w:rPr>
                <w:lang w:val="fr-FR"/>
              </w:rPr>
              <w:t>ve</w:t>
            </w:r>
            <w:r>
              <w:rPr>
                <w:rStyle w:val="mqInternal"/>
                <w:noProof/>
                <w:lang w:val="fr-FR"/>
              </w:rPr>
              <w:t>{2]</w:t>
            </w:r>
            <w:r>
              <w:rPr>
                <w:lang w:val="fr-FR"/>
              </w:rPr>
              <w:t xml:space="preserve"> description - Description du clip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148 </w:t>
            </w:r>
            <w:r>
              <w:rPr>
                <w:noProof/>
                <w:sz w:val="16"/>
              </w:rPr>
              <w:br/>
            </w:r>
            <w:r>
              <w:rPr>
                <w:noProof/>
                <w:sz w:val="2"/>
              </w:rPr>
              <w:t>70460a1d-9d48-481d-8f39-b2b6c7a7a8cb</w:t>
            </w:r>
          </w:p>
        </w:tc>
        <w:tc>
          <w:tcPr>
            <w:tcW w:w="7407" w:type="dxa"/>
            <w:shd w:val="clear" w:color="auto" w:fill="F2F2F2" w:themeFill="background1" w:themeFillShade="F2"/>
          </w:tcPr>
          <w:p w:rsidR="00000000" w:rsidRDefault="00AC26C9">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000000" w:rsidRDefault="00AC26C9">
            <w:pPr>
              <w:rPr>
                <w:lang w:val="fr-FR"/>
              </w:rPr>
            </w:pPr>
            <w:r>
              <w:rPr>
                <w:rStyle w:val="mqInternal"/>
                <w:noProof/>
                <w:lang w:val="fr-FR"/>
              </w:rPr>
              <w:t>[1}</w:t>
            </w:r>
            <w:r>
              <w:rPr>
                <w:lang w:val="fr-FR"/>
              </w:rPr>
              <w:t>Tags</w:t>
            </w:r>
            <w:r>
              <w:rPr>
                <w:rStyle w:val="mqInternal"/>
                <w:noProof/>
                <w:lang w:val="fr-FR"/>
              </w:rPr>
              <w:t>{2]</w:t>
            </w:r>
            <w:r>
              <w:rPr>
                <w:lang w:val="fr-FR"/>
              </w:rPr>
              <w:t xml:space="preserve"> - Tags </w:t>
            </w:r>
            <w:r>
              <w:rPr>
                <w:lang w:val="fr-FR"/>
              </w:rPr>
              <w:t>à</w:t>
            </w:r>
            <w:r>
              <w:rPr>
                <w:lang w:val="fr-FR"/>
              </w:rPr>
              <w:t xml:space="preserve"> associer au cli</w:t>
            </w:r>
            <w:r>
              <w:rPr>
                <w:lang w:val="fr-FR"/>
              </w:rPr>
              <w:t>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149 </w:t>
            </w:r>
            <w:r>
              <w:rPr>
                <w:noProof/>
                <w:sz w:val="16"/>
              </w:rPr>
              <w:br/>
            </w:r>
            <w:r>
              <w:rPr>
                <w:noProof/>
                <w:sz w:val="2"/>
              </w:rPr>
              <w:t>2bd8fbd0-0512-4191-bc77-2226679d825e</w:t>
            </w:r>
          </w:p>
        </w:tc>
        <w:tc>
          <w:tcPr>
            <w:tcW w:w="7407" w:type="dxa"/>
            <w:shd w:val="clear" w:color="auto" w:fill="F2F2F2" w:themeFill="background1" w:themeFillShade="F2"/>
          </w:tcPr>
          <w:p w:rsidR="00000000" w:rsidRDefault="00AC26C9">
            <w:pPr>
              <w:rPr>
                <w:noProof/>
              </w:rPr>
            </w:pPr>
            <w:r>
              <w:rPr>
                <w:rStyle w:val="mqInternal"/>
                <w:noProof/>
              </w:rPr>
              <w:t>[1}</w:t>
            </w:r>
            <w:r>
              <w:rPr>
                <w:noProof/>
              </w:rPr>
              <w:t>Reference ID</w:t>
            </w:r>
            <w:r>
              <w:rPr>
                <w:rStyle w:val="mqInternal"/>
                <w:noProof/>
              </w:rPr>
              <w:t>{2]</w:t>
            </w:r>
            <w:r>
              <w:rPr>
                <w:noProof/>
              </w:rPr>
              <w:t xml:space="preserve"> - Reference ID to assign to the clip</w:t>
            </w:r>
          </w:p>
        </w:tc>
        <w:tc>
          <w:tcPr>
            <w:tcW w:w="7407" w:type="dxa"/>
          </w:tcPr>
          <w:p w:rsidR="00000000" w:rsidRDefault="00AC26C9">
            <w:pPr>
              <w:rPr>
                <w:lang w:val="fr-FR"/>
              </w:rPr>
            </w:pPr>
            <w:r>
              <w:rPr>
                <w:rStyle w:val="mqInternal"/>
                <w:noProof/>
                <w:lang w:val="fr-FR"/>
              </w:rPr>
              <w:t>[1}</w:t>
            </w:r>
            <w:r>
              <w:rPr>
                <w:lang w:val="fr-FR"/>
              </w:rPr>
              <w:t>ID de r</w:t>
            </w:r>
            <w:r>
              <w:rPr>
                <w:lang w:val="fr-FR"/>
              </w:rPr>
              <w:t>é</w:t>
            </w:r>
            <w:r>
              <w:rPr>
                <w:lang w:val="fr-FR"/>
              </w:rPr>
              <w:t>f</w:t>
            </w:r>
            <w:r>
              <w:rPr>
                <w:lang w:val="fr-FR"/>
              </w:rPr>
              <w:t>é</w:t>
            </w:r>
            <w:r>
              <w:rPr>
                <w:lang w:val="fr-FR"/>
              </w:rPr>
              <w:t>rence</w:t>
            </w:r>
            <w:r>
              <w:rPr>
                <w:rStyle w:val="mqInternal"/>
                <w:noProof/>
                <w:lang w:val="fr-FR"/>
              </w:rPr>
              <w:t>{2]</w:t>
            </w:r>
            <w:r>
              <w:rPr>
                <w:lang w:val="fr-FR"/>
              </w:rPr>
              <w:t xml:space="preserve"> - ID de r</w:t>
            </w:r>
            <w:r>
              <w:rPr>
                <w:lang w:val="fr-FR"/>
              </w:rPr>
              <w:t>é</w:t>
            </w:r>
            <w:r>
              <w:rPr>
                <w:lang w:val="fr-FR"/>
              </w:rPr>
              <w:t>f</w:t>
            </w:r>
            <w:r>
              <w:rPr>
                <w:lang w:val="fr-FR"/>
              </w:rPr>
              <w:t>é</w:t>
            </w:r>
            <w:r>
              <w:rPr>
                <w:lang w:val="fr-FR"/>
              </w:rPr>
              <w:t xml:space="preserve">rence </w:t>
            </w:r>
            <w:r>
              <w:rPr>
                <w:lang w:val="fr-FR"/>
              </w:rPr>
              <w:t>à</w:t>
            </w:r>
            <w:r>
              <w:rPr>
                <w:lang w:val="fr-FR"/>
              </w:rPr>
              <w:t xml:space="preserve"> attribuer </w:t>
            </w:r>
            <w:r>
              <w:rPr>
                <w:lang w:val="fr-FR"/>
              </w:rPr>
              <w:t>à</w:t>
            </w:r>
            <w:r>
              <w:rPr>
                <w:lang w:val="fr-FR"/>
              </w:rPr>
              <w:t xml:space="preserv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150 </w:t>
            </w:r>
            <w:r>
              <w:rPr>
                <w:noProof/>
                <w:sz w:val="16"/>
              </w:rPr>
              <w:br/>
            </w:r>
            <w:r>
              <w:rPr>
                <w:noProof/>
                <w:sz w:val="2"/>
              </w:rPr>
              <w:t>186b62a4-6b2d-48ab-a241-d4e96920a290</w:t>
            </w:r>
          </w:p>
        </w:tc>
        <w:tc>
          <w:tcPr>
            <w:tcW w:w="7407" w:type="dxa"/>
            <w:shd w:val="clear" w:color="auto" w:fill="F2F2F2" w:themeFill="background1" w:themeFillShade="F2"/>
          </w:tcPr>
          <w:p w:rsidR="00000000" w:rsidRDefault="00AC26C9">
            <w:pPr>
              <w:rPr>
                <w:noProof/>
              </w:rPr>
            </w:pPr>
            <w:r>
              <w:rPr>
                <w:rStyle w:val="mqInternal"/>
                <w:noProof/>
              </w:rPr>
              <w:t>[1}</w:t>
            </w:r>
            <w:r>
              <w:rPr>
                <w:noProof/>
              </w:rPr>
              <w:t>Remove Source Ad Break Content</w:t>
            </w:r>
            <w:r>
              <w:rPr>
                <w:rStyle w:val="mqInternal"/>
                <w:noProof/>
              </w:rPr>
              <w:t>{2]</w:t>
            </w:r>
            <w:r>
              <w:rPr>
                <w:noProof/>
              </w:rPr>
              <w:t xml:space="preserve"> - This option removes ad breaks triggered within the clip, keeping only program content.</w:t>
            </w:r>
          </w:p>
        </w:tc>
        <w:tc>
          <w:tcPr>
            <w:tcW w:w="7407" w:type="dxa"/>
          </w:tcPr>
          <w:p w:rsidR="00000000" w:rsidRDefault="00AC26C9">
            <w:pPr>
              <w:rPr>
                <w:lang w:val="fr-FR"/>
              </w:rPr>
            </w:pPr>
            <w:r>
              <w:rPr>
                <w:rStyle w:val="mqInternal"/>
                <w:noProof/>
                <w:lang w:val="fr-FR"/>
              </w:rPr>
              <w:t>[1}</w:t>
            </w:r>
            <w:r>
              <w:rPr>
                <w:lang w:val="fr-FR"/>
              </w:rPr>
              <w:t>Supprimer le contenu des pauses publicitaires source</w:t>
            </w:r>
            <w:r>
              <w:rPr>
                <w:rStyle w:val="mqInternal"/>
                <w:noProof/>
                <w:lang w:val="fr-FR"/>
              </w:rPr>
              <w:t>{2]</w:t>
            </w:r>
            <w:r>
              <w:rPr>
                <w:lang w:val="fr-FR"/>
              </w:rPr>
              <w:t xml:space="preserve"> - Cette option supprime les sauts publicitaires d</w:t>
            </w:r>
            <w:r>
              <w:rPr>
                <w:lang w:val="fr-FR"/>
              </w:rPr>
              <w:t>é</w:t>
            </w:r>
            <w:r>
              <w:rPr>
                <w:lang w:val="fr-FR"/>
              </w:rPr>
              <w:t>clench</w:t>
            </w:r>
            <w:r>
              <w:rPr>
                <w:lang w:val="fr-FR"/>
              </w:rPr>
              <w:t>é</w:t>
            </w:r>
            <w:r>
              <w:rPr>
                <w:lang w:val="fr-FR"/>
              </w:rPr>
              <w:t>s dans le clip, en conservant uniquement le conten</w:t>
            </w:r>
            <w:r>
              <w:rPr>
                <w:lang w:val="fr-FR"/>
              </w:rPr>
              <w:t>u du programme.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151 </w:t>
            </w:r>
            <w:r>
              <w:rPr>
                <w:noProof/>
                <w:sz w:val="16"/>
              </w:rPr>
              <w:br/>
            </w:r>
            <w:r>
              <w:rPr>
                <w:noProof/>
                <w:sz w:val="2"/>
              </w:rPr>
              <w:t>0dd00b95-2b93-45ad-94f3-d89872c4ce0e</w:t>
            </w:r>
          </w:p>
        </w:tc>
        <w:tc>
          <w:tcPr>
            <w:tcW w:w="7407" w:type="dxa"/>
            <w:shd w:val="clear" w:color="auto" w:fill="F2F2F2" w:themeFill="background1" w:themeFillShade="F2"/>
          </w:tcPr>
          <w:p w:rsidR="00000000" w:rsidRDefault="00AC26C9">
            <w:pPr>
              <w:rPr>
                <w:noProof/>
              </w:rPr>
            </w:pPr>
            <w:r>
              <w:rPr>
                <w:noProof/>
              </w:rPr>
              <w:t>Note:</w:t>
            </w:r>
          </w:p>
        </w:tc>
        <w:tc>
          <w:tcPr>
            <w:tcW w:w="7407" w:type="dxa"/>
          </w:tcPr>
          <w:p w:rsidR="00000000" w:rsidRDefault="00AC26C9">
            <w:pPr>
              <w:rPr>
                <w:lang w:val="fr-FR"/>
              </w:rPr>
            </w:pPr>
            <w:r>
              <w:rPr>
                <w:lang w:val="fr-FR"/>
              </w:rPr>
              <w:t>Note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152 </w:t>
            </w:r>
            <w:r>
              <w:rPr>
                <w:noProof/>
                <w:sz w:val="16"/>
              </w:rPr>
              <w:br/>
            </w:r>
            <w:r>
              <w:rPr>
                <w:noProof/>
                <w:sz w:val="2"/>
              </w:rPr>
              <w:t>50bbf679-a871-4a89-b936-ab8aa03b947a</w:t>
            </w:r>
          </w:p>
        </w:tc>
        <w:tc>
          <w:tcPr>
            <w:tcW w:w="7407" w:type="dxa"/>
            <w:shd w:val="clear" w:color="auto" w:fill="F2F2F2" w:themeFill="background1" w:themeFillShade="F2"/>
          </w:tcPr>
          <w:p w:rsidR="00000000" w:rsidRDefault="00AC26C9">
            <w:pPr>
              <w:rPr>
                <w:noProof/>
              </w:rPr>
            </w:pPr>
            <w:r>
              <w:rPr>
                <w:noProof/>
              </w:rPr>
              <w:t>The Remove Source Ad Break checkbox will only appear when the stream is SSAI enabled.</w:t>
            </w:r>
          </w:p>
        </w:tc>
        <w:tc>
          <w:tcPr>
            <w:tcW w:w="7407" w:type="dxa"/>
          </w:tcPr>
          <w:p w:rsidR="00000000" w:rsidRDefault="00AC26C9">
            <w:pPr>
              <w:rPr>
                <w:lang w:val="fr-FR"/>
              </w:rPr>
            </w:pPr>
            <w:r>
              <w:rPr>
                <w:lang w:val="fr-FR"/>
              </w:rPr>
              <w:t xml:space="preserve">La case </w:t>
            </w:r>
            <w:r>
              <w:rPr>
                <w:lang w:val="fr-FR"/>
              </w:rPr>
              <w:t>à</w:t>
            </w:r>
            <w:r>
              <w:rPr>
                <w:lang w:val="fr-FR"/>
              </w:rPr>
              <w:t xml:space="preserve"> cocher Supprimer le saut d'annonce source s'a</w:t>
            </w:r>
            <w:r>
              <w:rPr>
                <w:lang w:val="fr-FR"/>
              </w:rPr>
              <w:t>ffiche uniquement lorsque le flux est activ</w:t>
            </w:r>
            <w:r>
              <w:rPr>
                <w:lang w:val="fr-FR"/>
              </w:rPr>
              <w:t>é</w:t>
            </w:r>
            <w:r>
              <w:rPr>
                <w:lang w:val="fr-FR"/>
              </w:rPr>
              <w:t xml:space="preserve"> par SSAI.</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154 </w:t>
            </w:r>
            <w:r>
              <w:rPr>
                <w:noProof/>
                <w:sz w:val="16"/>
              </w:rPr>
              <w:br/>
            </w:r>
            <w:r>
              <w:rPr>
                <w:noProof/>
                <w:sz w:val="2"/>
              </w:rPr>
              <w:t>4f7c469a-34e4-4c35-ace6-a11b8f788eac</w:t>
            </w:r>
          </w:p>
        </w:tc>
        <w:tc>
          <w:tcPr>
            <w:tcW w:w="7407" w:type="dxa"/>
            <w:shd w:val="clear" w:color="auto" w:fill="F2F2F2" w:themeFill="background1" w:themeFillShade="F2"/>
          </w:tcPr>
          <w:p w:rsidR="00000000" w:rsidRDefault="00AC26C9">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AC26C9">
            <w:pPr>
              <w:rPr>
                <w:lang w:val="fr-FR"/>
              </w:rPr>
            </w:pPr>
            <w:r>
              <w:rPr>
                <w:lang w:val="fr-FR"/>
              </w:rPr>
              <w:t xml:space="preserve">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l</w:t>
            </w:r>
            <w:r>
              <w:rPr>
                <w:lang w:val="fr-FR"/>
              </w:rPr>
              <w:t>é</w:t>
            </w:r>
            <w:r>
              <w:rPr>
                <w:lang w:val="fr-FR"/>
              </w:rPr>
              <w:t>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155 </w:t>
            </w:r>
            <w:r>
              <w:rPr>
                <w:noProof/>
                <w:sz w:val="16"/>
              </w:rPr>
              <w:br/>
            </w:r>
            <w:r>
              <w:rPr>
                <w:noProof/>
                <w:sz w:val="2"/>
              </w:rPr>
              <w:t>5e9056ad-112d-4297-8e21-61f20dd92106</w:t>
            </w:r>
          </w:p>
        </w:tc>
        <w:tc>
          <w:tcPr>
            <w:tcW w:w="7407" w:type="dxa"/>
            <w:shd w:val="clear" w:color="auto" w:fill="F2F2F2" w:themeFill="background1" w:themeFillShade="F2"/>
          </w:tcPr>
          <w:p w:rsidR="00000000" w:rsidRDefault="00AC26C9">
            <w:pPr>
              <w:rPr>
                <w:noProof/>
              </w:rPr>
            </w:pPr>
            <w:r>
              <w:rPr>
                <w:noProof/>
              </w:rPr>
              <w:t>The transcoding process for the clip will begin.</w:t>
            </w:r>
          </w:p>
        </w:tc>
        <w:tc>
          <w:tcPr>
            <w:tcW w:w="7407" w:type="dxa"/>
          </w:tcPr>
          <w:p w:rsidR="00000000" w:rsidRDefault="00AC26C9">
            <w:pPr>
              <w:rPr>
                <w:lang w:val="fr-FR"/>
              </w:rPr>
            </w:pPr>
            <w:r>
              <w:rPr>
                <w:lang w:val="fr-FR"/>
              </w:rPr>
              <w:t>Le processus de transcodage de l'</w:t>
            </w:r>
            <w:r>
              <w:rPr>
                <w:lang w:val="fr-FR"/>
              </w:rPr>
              <w:t>é</w:t>
            </w:r>
            <w:r>
              <w:rPr>
                <w:lang w:val="fr-FR"/>
              </w:rPr>
              <w:t>l</w:t>
            </w:r>
            <w:r>
              <w:rPr>
                <w:lang w:val="fr-FR"/>
              </w:rPr>
              <w:t>é</w:t>
            </w:r>
            <w:r>
              <w:rPr>
                <w:lang w:val="fr-FR"/>
              </w:rPr>
              <w:t>ment d</w:t>
            </w:r>
            <w:r>
              <w:rPr>
                <w:lang w:val="fr-FR"/>
              </w:rPr>
              <w:t>é</w:t>
            </w:r>
            <w:r>
              <w:rPr>
                <w:lang w:val="fr-FR"/>
              </w:rPr>
              <w:t>marrera.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156 </w:t>
            </w:r>
            <w:r>
              <w:rPr>
                <w:noProof/>
                <w:sz w:val="16"/>
              </w:rPr>
              <w:br/>
            </w:r>
            <w:r>
              <w:rPr>
                <w:noProof/>
                <w:sz w:val="2"/>
              </w:rPr>
              <w:t>7d52e2d6-4aa5-4593-a227-04db7d6f5661</w:t>
            </w:r>
          </w:p>
        </w:tc>
        <w:tc>
          <w:tcPr>
            <w:tcW w:w="7407" w:type="dxa"/>
            <w:shd w:val="clear" w:color="auto" w:fill="F2F2F2" w:themeFill="background1" w:themeFillShade="F2"/>
          </w:tcPr>
          <w:p w:rsidR="00000000" w:rsidRDefault="00AC26C9">
            <w:pPr>
              <w:rPr>
                <w:noProof/>
              </w:rPr>
            </w:pPr>
            <w:r>
              <w:rPr>
                <w:noProof/>
              </w:rPr>
              <w:t>Clips are transcoded using the default ingest profile for the account.</w:t>
            </w:r>
          </w:p>
        </w:tc>
        <w:tc>
          <w:tcPr>
            <w:tcW w:w="7407" w:type="dxa"/>
          </w:tcPr>
          <w:p w:rsidR="00000000" w:rsidRDefault="00AC26C9">
            <w:pPr>
              <w:rPr>
                <w:lang w:val="fr-FR"/>
              </w:rPr>
            </w:pPr>
            <w:r>
              <w:rPr>
                <w:lang w:val="fr-FR"/>
              </w:rPr>
              <w:t>Les clips sont transcod</w:t>
            </w:r>
            <w:r>
              <w:rPr>
                <w:lang w:val="fr-FR"/>
              </w:rPr>
              <w:t>é</w:t>
            </w:r>
            <w:r>
              <w:rPr>
                <w:lang w:val="fr-FR"/>
              </w:rPr>
              <w:t xml:space="preserve">s </w:t>
            </w:r>
            <w:r>
              <w:rPr>
                <w:lang w:val="fr-FR"/>
              </w:rPr>
              <w:t>à</w:t>
            </w:r>
            <w:r>
              <w:rPr>
                <w:lang w:val="fr-FR"/>
              </w:rPr>
              <w:t xml:space="preserve"> l'aide du profil d'ingeste par d</w:t>
            </w:r>
            <w:r>
              <w:rPr>
                <w:lang w:val="fr-FR"/>
              </w:rPr>
              <w:t>é</w:t>
            </w:r>
            <w:r>
              <w:rPr>
                <w:lang w:val="fr-FR"/>
              </w:rPr>
              <w:t>faut du compte.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158 </w:t>
            </w:r>
            <w:r>
              <w:rPr>
                <w:noProof/>
                <w:sz w:val="16"/>
              </w:rPr>
              <w:br/>
            </w:r>
            <w:r>
              <w:rPr>
                <w:noProof/>
                <w:sz w:val="2"/>
              </w:rPr>
              <w:t>41b537e</w:t>
            </w:r>
            <w:r>
              <w:rPr>
                <w:noProof/>
                <w:sz w:val="2"/>
              </w:rPr>
              <w:t>e-05bd-4e80-b679-e6df7fdaa87c</w:t>
            </w:r>
          </w:p>
        </w:tc>
        <w:tc>
          <w:tcPr>
            <w:tcW w:w="7407" w:type="dxa"/>
            <w:shd w:val="clear" w:color="auto" w:fill="F2F2F2" w:themeFill="background1" w:themeFillShade="F2"/>
          </w:tcPr>
          <w:p w:rsidR="00000000" w:rsidRDefault="00AC26C9">
            <w:pPr>
              <w:rPr>
                <w:noProof/>
              </w:rPr>
            </w:pPr>
            <w:r>
              <w:rPr>
                <w:noProof/>
              </w:rPr>
              <w:t>Add your Clip to Beacon as a playable stream video.</w:t>
            </w:r>
          </w:p>
        </w:tc>
        <w:tc>
          <w:tcPr>
            <w:tcW w:w="7407" w:type="dxa"/>
          </w:tcPr>
          <w:p w:rsidR="00000000" w:rsidRDefault="00AC26C9">
            <w:pPr>
              <w:rPr>
                <w:lang w:val="fr-FR"/>
              </w:rPr>
            </w:pPr>
            <w:r>
              <w:rPr>
                <w:lang w:val="fr-FR"/>
              </w:rPr>
              <w:t xml:space="preserve">Ajoutez votre Clip </w:t>
            </w:r>
            <w:r>
              <w:rPr>
                <w:lang w:val="fr-FR"/>
              </w:rPr>
              <w:t>à</w:t>
            </w:r>
            <w:r>
              <w:rPr>
                <w:lang w:val="fr-FR"/>
              </w:rPr>
              <w:t xml:space="preserve"> Beacon en tant que vid</w:t>
            </w:r>
            <w:r>
              <w:rPr>
                <w:lang w:val="fr-FR"/>
              </w:rPr>
              <w:t>é</w:t>
            </w:r>
            <w:r>
              <w:rPr>
                <w:lang w:val="fr-FR"/>
              </w:rPr>
              <w:t>o en flux lisible.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159 </w:t>
            </w:r>
            <w:r>
              <w:rPr>
                <w:noProof/>
                <w:sz w:val="16"/>
              </w:rPr>
              <w:br/>
            </w:r>
            <w:r>
              <w:rPr>
                <w:noProof/>
                <w:sz w:val="2"/>
              </w:rPr>
              <w:t>633d8691-ca9d-4735-8d85-04a6ad8cd9fa</w:t>
            </w:r>
          </w:p>
        </w:tc>
        <w:tc>
          <w:tcPr>
            <w:tcW w:w="7407" w:type="dxa"/>
            <w:shd w:val="clear" w:color="auto" w:fill="F2F2F2" w:themeFill="background1" w:themeFillShade="F2"/>
          </w:tcPr>
          <w:p w:rsidR="00000000" w:rsidRDefault="00AC26C9">
            <w:pPr>
              <w:rPr>
                <w:noProof/>
              </w:rPr>
            </w:pPr>
            <w:r>
              <w:rPr>
                <w:noProof/>
              </w:rPr>
              <w:t xml:space="preserve">Take the number </w:t>
            </w:r>
            <w:r>
              <w:rPr>
                <w:rStyle w:val="mqInternal"/>
                <w:noProof/>
              </w:rPr>
              <w:t>[1}</w:t>
            </w:r>
            <w:r>
              <w:rPr>
                <w:noProof/>
              </w:rPr>
              <w:t>ID</w:t>
            </w:r>
            <w:r>
              <w:rPr>
                <w:rStyle w:val="mqInternal"/>
                <w:noProof/>
              </w:rPr>
              <w:t>{2]</w:t>
            </w:r>
            <w:r>
              <w:rPr>
                <w:noProof/>
              </w:rPr>
              <w:t xml:space="preserve"> of your created clip:</w:t>
            </w:r>
          </w:p>
        </w:tc>
        <w:tc>
          <w:tcPr>
            <w:tcW w:w="7407" w:type="dxa"/>
          </w:tcPr>
          <w:p w:rsidR="00000000" w:rsidRDefault="00AC26C9">
            <w:pPr>
              <w:rPr>
                <w:lang w:val="fr-FR"/>
              </w:rPr>
            </w:pPr>
            <w:r>
              <w:rPr>
                <w:lang w:val="fr-FR"/>
              </w:rPr>
              <w:t xml:space="preserve">Prenez l' </w:t>
            </w:r>
            <w:r>
              <w:rPr>
                <w:rStyle w:val="mqInternal"/>
                <w:noProof/>
                <w:lang w:val="fr-FR"/>
              </w:rPr>
              <w:t>[1}</w:t>
            </w:r>
            <w:r>
              <w:rPr>
                <w:lang w:val="fr-FR"/>
              </w:rPr>
              <w:t>ID</w:t>
            </w:r>
            <w:r>
              <w:rPr>
                <w:rStyle w:val="mqInternal"/>
                <w:noProof/>
                <w:lang w:val="fr-FR"/>
              </w:rPr>
              <w:t>{2]</w:t>
            </w:r>
            <w:r>
              <w:rPr>
                <w:lang w:val="fr-FR"/>
              </w:rPr>
              <w:t xml:space="preserve"> nu</w:t>
            </w:r>
            <w:r>
              <w:rPr>
                <w:lang w:val="fr-FR"/>
              </w:rPr>
              <w:t>m</w:t>
            </w:r>
            <w:r>
              <w:rPr>
                <w:lang w:val="fr-FR"/>
              </w:rPr>
              <w:t>é</w:t>
            </w:r>
            <w:r>
              <w:rPr>
                <w:lang w:val="fr-FR"/>
              </w:rPr>
              <w:t>ro de votre clip cr</w:t>
            </w:r>
            <w:r>
              <w:rPr>
                <w:lang w:val="fr-FR"/>
              </w:rPr>
              <w:t>éé</w:t>
            </w:r>
            <w:r>
              <w:rPr>
                <w:lang w:val="fr-FR"/>
              </w:rPr>
              <w: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161 </w:t>
            </w:r>
            <w:r>
              <w:rPr>
                <w:noProof/>
                <w:sz w:val="16"/>
              </w:rPr>
              <w:br/>
            </w:r>
            <w:r>
              <w:rPr>
                <w:noProof/>
                <w:sz w:val="2"/>
              </w:rPr>
              <w:t>3b60ba01-e8fa-4d38-b7de-a442cdce90ed</w:t>
            </w:r>
          </w:p>
        </w:tc>
        <w:tc>
          <w:tcPr>
            <w:tcW w:w="7407" w:type="dxa"/>
            <w:shd w:val="clear" w:color="auto" w:fill="F2F2F2" w:themeFill="background1" w:themeFillShade="F2"/>
          </w:tcPr>
          <w:p w:rsidR="00000000" w:rsidRDefault="00AC26C9">
            <w:pPr>
              <w:rPr>
                <w:noProof/>
              </w:rPr>
            </w:pPr>
            <w:r>
              <w:rPr>
                <w:noProof/>
              </w:rPr>
              <w:t xml:space="preserve">In the Beacon platform, go to the </w:t>
            </w:r>
            <w:r>
              <w:rPr>
                <w:rStyle w:val="mqInternal"/>
                <w:noProof/>
              </w:rPr>
              <w:t>[1}</w:t>
            </w:r>
            <w:r>
              <w:rPr>
                <w:noProof/>
              </w:rPr>
              <w:t>Events</w:t>
            </w:r>
            <w:r>
              <w:rPr>
                <w:rStyle w:val="mqInternal"/>
                <w:noProof/>
              </w:rPr>
              <w:t>{2]</w:t>
            </w:r>
            <w:r>
              <w:rPr>
                <w:noProof/>
              </w:rPr>
              <w:t xml:space="preserve"> tab and select the </w:t>
            </w:r>
            <w:r>
              <w:rPr>
                <w:rStyle w:val="mqInternal"/>
                <w:noProof/>
              </w:rPr>
              <w:t>[1}</w:t>
            </w:r>
            <w:r>
              <w:rPr>
                <w:noProof/>
              </w:rPr>
              <w:t>Streams</w:t>
            </w:r>
            <w:r>
              <w:rPr>
                <w:rStyle w:val="mqInternal"/>
                <w:noProof/>
              </w:rPr>
              <w:t>{2]</w:t>
            </w:r>
            <w:r>
              <w:rPr>
                <w:noProof/>
              </w:rPr>
              <w:t xml:space="preserve"> menu, change the </w:t>
            </w:r>
            <w:r>
              <w:rPr>
                <w:rStyle w:val="mqInternal"/>
                <w:noProof/>
              </w:rPr>
              <w:t>[1}</w:t>
            </w:r>
            <w:r>
              <w:rPr>
                <w:noProof/>
              </w:rPr>
              <w:t>Stream Type</w:t>
            </w:r>
            <w:r>
              <w:rPr>
                <w:rStyle w:val="mqInternal"/>
                <w:noProof/>
              </w:rPr>
              <w:t>{2]</w:t>
            </w:r>
            <w:r>
              <w:rPr>
                <w:noProof/>
              </w:rPr>
              <w:t xml:space="preserve"> in the dropdown from Live to Stream, and in the </w:t>
            </w:r>
            <w:r>
              <w:rPr>
                <w:rStyle w:val="mqInternal"/>
                <w:noProof/>
              </w:rPr>
              <w:t>[1}</w:t>
            </w:r>
            <w:r>
              <w:rPr>
                <w:noProof/>
              </w:rPr>
              <w:t>Stream Video ID</w:t>
            </w:r>
            <w:r>
              <w:rPr>
                <w:rStyle w:val="mqInternal"/>
                <w:noProof/>
              </w:rPr>
              <w:t>{2]</w:t>
            </w:r>
            <w:r>
              <w:rPr>
                <w:noProof/>
              </w:rPr>
              <w:t xml:space="preserve"> op</w:t>
            </w:r>
            <w:r>
              <w:rPr>
                <w:noProof/>
              </w:rPr>
              <w:t xml:space="preserve">tion, paste the </w:t>
            </w:r>
            <w:r>
              <w:rPr>
                <w:rStyle w:val="mqInternal"/>
                <w:noProof/>
              </w:rPr>
              <w:t>[1}</w:t>
            </w:r>
            <w:r>
              <w:rPr>
                <w:noProof/>
              </w:rPr>
              <w:t xml:space="preserve">ID </w:t>
            </w:r>
            <w:r>
              <w:rPr>
                <w:rStyle w:val="mqInternal"/>
                <w:noProof/>
              </w:rPr>
              <w:t>{2]</w:t>
            </w:r>
            <w:r>
              <w:rPr>
                <w:noProof/>
              </w:rPr>
              <w:t xml:space="preserve"> number you just copied from your Clip event in the Live platform.</w:t>
            </w:r>
          </w:p>
        </w:tc>
        <w:tc>
          <w:tcPr>
            <w:tcW w:w="7407" w:type="dxa"/>
          </w:tcPr>
          <w:p w:rsidR="00000000" w:rsidRDefault="00AC26C9">
            <w:pPr>
              <w:rPr>
                <w:lang w:val="fr-FR"/>
              </w:rPr>
            </w:pPr>
            <w:r>
              <w:rPr>
                <w:lang w:val="fr-FR"/>
              </w:rPr>
              <w:t>Dans la plate-forme Beacon, acc</w:t>
            </w:r>
            <w:r>
              <w:rPr>
                <w:lang w:val="fr-FR"/>
              </w:rPr>
              <w:t>é</w:t>
            </w:r>
            <w:r>
              <w:rPr>
                <w:lang w:val="fr-FR"/>
              </w:rPr>
              <w:t xml:space="preserve">dez </w:t>
            </w:r>
            <w:r>
              <w:rPr>
                <w:lang w:val="fr-FR"/>
              </w:rPr>
              <w:t>à</w:t>
            </w:r>
            <w:r>
              <w:rPr>
                <w:lang w:val="fr-FR"/>
              </w:rPr>
              <w:t xml:space="preserve"> l'onglet </w:t>
            </w:r>
            <w:r>
              <w:rPr>
                <w:rStyle w:val="mqInternal"/>
                <w:noProof/>
                <w:lang w:val="fr-FR"/>
              </w:rPr>
              <w:t>[1}</w:t>
            </w:r>
            <w:r>
              <w:rPr>
                <w:lang w:val="fr-FR"/>
              </w:rPr>
              <w:t>É</w:t>
            </w:r>
            <w:r>
              <w:rPr>
                <w:lang w:val="fr-FR"/>
              </w:rPr>
              <w:t>v</w:t>
            </w:r>
            <w:r>
              <w:rPr>
                <w:lang w:val="fr-FR"/>
              </w:rPr>
              <w:t>é</w:t>
            </w:r>
            <w:r>
              <w:rPr>
                <w:lang w:val="fr-FR"/>
              </w:rPr>
              <w:t>nements</w:t>
            </w:r>
            <w:r>
              <w:rPr>
                <w:rStyle w:val="mqInternal"/>
                <w:noProof/>
                <w:lang w:val="fr-FR"/>
              </w:rPr>
              <w:t>{2]</w:t>
            </w:r>
            <w:r>
              <w:rPr>
                <w:lang w:val="fr-FR"/>
              </w:rPr>
              <w:t xml:space="preserve"> et s</w:t>
            </w:r>
            <w:r>
              <w:rPr>
                <w:lang w:val="fr-FR"/>
              </w:rPr>
              <w:t>é</w:t>
            </w:r>
            <w:r>
              <w:rPr>
                <w:lang w:val="fr-FR"/>
              </w:rPr>
              <w:t xml:space="preserve">lectionnez le menu </w:t>
            </w:r>
            <w:r>
              <w:rPr>
                <w:rStyle w:val="mqInternal"/>
                <w:noProof/>
                <w:lang w:val="fr-FR"/>
              </w:rPr>
              <w:t>[1}</w:t>
            </w:r>
            <w:r>
              <w:rPr>
                <w:lang w:val="fr-FR"/>
              </w:rPr>
              <w:t>Streams</w:t>
            </w:r>
            <w:r>
              <w:rPr>
                <w:rStyle w:val="mqInternal"/>
                <w:noProof/>
                <w:lang w:val="fr-FR"/>
              </w:rPr>
              <w:t>{2]</w:t>
            </w:r>
            <w:r>
              <w:rPr>
                <w:lang w:val="fr-FR"/>
              </w:rPr>
              <w:t xml:space="preserve"> , changez le </w:t>
            </w:r>
            <w:r>
              <w:rPr>
                <w:rStyle w:val="mqInternal"/>
                <w:noProof/>
                <w:lang w:val="fr-FR"/>
              </w:rPr>
              <w:t>[1}</w:t>
            </w:r>
            <w:r>
              <w:rPr>
                <w:lang w:val="fr-FR"/>
              </w:rPr>
              <w:t>type de flux</w:t>
            </w:r>
            <w:r>
              <w:rPr>
                <w:rStyle w:val="mqInternal"/>
                <w:noProof/>
                <w:lang w:val="fr-FR"/>
              </w:rPr>
              <w:t>{2]</w:t>
            </w:r>
            <w:r>
              <w:rPr>
                <w:lang w:val="fr-FR"/>
              </w:rPr>
              <w:t xml:space="preserve"> dans la liste d</w:t>
            </w:r>
            <w:r>
              <w:rPr>
                <w:lang w:val="fr-FR"/>
              </w:rPr>
              <w:t>é</w:t>
            </w:r>
            <w:r>
              <w:rPr>
                <w:lang w:val="fr-FR"/>
              </w:rPr>
              <w:t xml:space="preserve">roulante de Live </w:t>
            </w:r>
            <w:r>
              <w:rPr>
                <w:lang w:val="fr-FR"/>
              </w:rPr>
              <w:t>à</w:t>
            </w:r>
            <w:r>
              <w:rPr>
                <w:lang w:val="fr-FR"/>
              </w:rPr>
              <w:t xml:space="preserve"> Stream, puis, dans l'option </w:t>
            </w:r>
            <w:r>
              <w:rPr>
                <w:rStyle w:val="mqInternal"/>
                <w:noProof/>
                <w:lang w:val="fr-FR"/>
              </w:rPr>
              <w:t>[1}</w:t>
            </w:r>
            <w:r>
              <w:rPr>
                <w:lang w:val="fr-FR"/>
              </w:rPr>
              <w:t>Stream Video ID</w:t>
            </w:r>
            <w:r>
              <w:rPr>
                <w:rStyle w:val="mqInternal"/>
                <w:noProof/>
                <w:lang w:val="fr-FR"/>
              </w:rPr>
              <w:t>{2]</w:t>
            </w:r>
            <w:r>
              <w:rPr>
                <w:lang w:val="fr-FR"/>
              </w:rPr>
              <w:t xml:space="preserve"> , collez le </w:t>
            </w:r>
            <w:r>
              <w:rPr>
                <w:rStyle w:val="mqInternal"/>
                <w:noProof/>
                <w:lang w:val="fr-FR"/>
              </w:rPr>
              <w:t>[1}</w:t>
            </w:r>
            <w:r>
              <w:rPr>
                <w:lang w:val="fr-FR"/>
              </w:rPr>
              <w:t>Num</w:t>
            </w:r>
            <w:r>
              <w:rPr>
                <w:lang w:val="fr-FR"/>
              </w:rPr>
              <w:t>é</w:t>
            </w:r>
            <w:r>
              <w:rPr>
                <w:lang w:val="fr-FR"/>
              </w:rPr>
              <w:t xml:space="preserve">ro d'identification </w:t>
            </w:r>
            <w:r>
              <w:rPr>
                <w:rStyle w:val="mqInternal"/>
                <w:noProof/>
                <w:lang w:val="fr-FR"/>
              </w:rPr>
              <w:t>{2]</w:t>
            </w:r>
            <w:r>
              <w:rPr>
                <w:lang w:val="fr-FR"/>
              </w:rPr>
              <w:t xml:space="preserve"> que vous venez de copier depuis votre </w:t>
            </w:r>
            <w:r>
              <w:rPr>
                <w:lang w:val="fr-FR"/>
              </w:rPr>
              <w:t>é</w:t>
            </w:r>
            <w:r>
              <w:rPr>
                <w:lang w:val="fr-FR"/>
              </w:rPr>
              <w:t>v</w:t>
            </w:r>
            <w:r>
              <w:rPr>
                <w:lang w:val="fr-FR"/>
              </w:rPr>
              <w:t>é</w:t>
            </w:r>
            <w:r>
              <w:rPr>
                <w:lang w:val="fr-FR"/>
              </w:rPr>
              <w:t>nement Clip sur la plateforme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163 </w:t>
            </w:r>
            <w:r>
              <w:rPr>
                <w:noProof/>
                <w:sz w:val="16"/>
              </w:rPr>
              <w:br/>
            </w:r>
            <w:r>
              <w:rPr>
                <w:noProof/>
                <w:sz w:val="2"/>
              </w:rPr>
              <w:t>d9abaf6e-b742-43ed-a31f-231e09f5a6b3</w:t>
            </w:r>
          </w:p>
        </w:tc>
        <w:tc>
          <w:tcPr>
            <w:tcW w:w="7407" w:type="dxa"/>
            <w:shd w:val="clear" w:color="auto" w:fill="F2F2F2" w:themeFill="background1" w:themeFillShade="F2"/>
          </w:tcPr>
          <w:p w:rsidR="00000000" w:rsidRDefault="00AC26C9">
            <w:pPr>
              <w:rPr>
                <w:noProof/>
              </w:rPr>
            </w:pPr>
            <w:r>
              <w:rPr>
                <w:noProof/>
              </w:rPr>
              <w:t xml:space="preserve">Click in the </w:t>
            </w:r>
            <w:r>
              <w:rPr>
                <w:rStyle w:val="mqInternal"/>
                <w:noProof/>
              </w:rPr>
              <w:t>[1}</w:t>
            </w:r>
            <w:r>
              <w:rPr>
                <w:noProof/>
              </w:rPr>
              <w:t>Basic Data</w:t>
            </w:r>
            <w:r>
              <w:rPr>
                <w:rStyle w:val="mqInternal"/>
                <w:noProof/>
              </w:rPr>
              <w:t>{2]</w:t>
            </w:r>
            <w:r>
              <w:rPr>
                <w:noProof/>
              </w:rPr>
              <w:t xml:space="preserve"> tab and change the </w:t>
            </w:r>
            <w:r>
              <w:rPr>
                <w:rStyle w:val="mqInternal"/>
                <w:noProof/>
              </w:rPr>
              <w:t>[1}</w:t>
            </w:r>
            <w:r>
              <w:rPr>
                <w:noProof/>
              </w:rPr>
              <w:t>Status</w:t>
            </w:r>
            <w:r>
              <w:rPr>
                <w:rStyle w:val="mqInternal"/>
                <w:noProof/>
              </w:rPr>
              <w:t>{2]</w:t>
            </w:r>
            <w:r>
              <w:rPr>
                <w:noProof/>
              </w:rPr>
              <w:t xml:space="preserve"> from </w:t>
            </w:r>
            <w:r>
              <w:rPr>
                <w:rStyle w:val="mqInternal"/>
                <w:noProof/>
              </w:rPr>
              <w:t>[1}</w:t>
            </w:r>
            <w:r>
              <w:rPr>
                <w:noProof/>
              </w:rPr>
              <w:t>Ended</w:t>
            </w:r>
            <w:r>
              <w:rPr>
                <w:rStyle w:val="mqInternal"/>
                <w:noProof/>
              </w:rPr>
              <w:t>{2]</w:t>
            </w:r>
            <w:r>
              <w:rPr>
                <w:noProof/>
              </w:rPr>
              <w:t xml:space="preserve"> to </w:t>
            </w:r>
            <w:r>
              <w:rPr>
                <w:rStyle w:val="mqInternal"/>
                <w:noProof/>
              </w:rPr>
              <w:t>[1}</w:t>
            </w:r>
            <w:r>
              <w:rPr>
                <w:noProof/>
              </w:rPr>
              <w:t>Finished</w:t>
            </w:r>
            <w:r>
              <w:rPr>
                <w:rStyle w:val="mqInternal"/>
                <w:noProof/>
              </w:rPr>
              <w:t>{2]</w:t>
            </w:r>
            <w:r>
              <w:rPr>
                <w:noProof/>
              </w:rPr>
              <w:t>.</w:t>
            </w:r>
          </w:p>
        </w:tc>
        <w:tc>
          <w:tcPr>
            <w:tcW w:w="7407" w:type="dxa"/>
          </w:tcPr>
          <w:p w:rsidR="00000000" w:rsidRDefault="00AC26C9">
            <w:pPr>
              <w:rPr>
                <w:lang w:val="fr-FR"/>
              </w:rPr>
            </w:pPr>
            <w:r>
              <w:rPr>
                <w:lang w:val="fr-FR"/>
              </w:rPr>
              <w:t xml:space="preserve">Cliquez dans l'onglet </w:t>
            </w:r>
            <w:r>
              <w:rPr>
                <w:rStyle w:val="mqInternal"/>
                <w:noProof/>
                <w:lang w:val="fr-FR"/>
              </w:rPr>
              <w:t>[1}</w:t>
            </w:r>
            <w:r>
              <w:rPr>
                <w:lang w:val="fr-FR"/>
              </w:rPr>
              <w:t>Donn</w:t>
            </w:r>
            <w:r>
              <w:rPr>
                <w:lang w:val="fr-FR"/>
              </w:rPr>
              <w:t>é</w:t>
            </w:r>
            <w:r>
              <w:rPr>
                <w:lang w:val="fr-FR"/>
              </w:rPr>
              <w:t>es de base</w:t>
            </w:r>
            <w:r>
              <w:rPr>
                <w:rStyle w:val="mqInternal"/>
                <w:noProof/>
                <w:lang w:val="fr-FR"/>
              </w:rPr>
              <w:t>{2]</w:t>
            </w:r>
            <w:r>
              <w:rPr>
                <w:lang w:val="fr-FR"/>
              </w:rPr>
              <w:t xml:space="preserve"> et changez le </w:t>
            </w:r>
            <w:r>
              <w:rPr>
                <w:rStyle w:val="mqInternal"/>
                <w:noProof/>
                <w:lang w:val="fr-FR"/>
              </w:rPr>
              <w:t>[1}</w:t>
            </w:r>
            <w:r>
              <w:rPr>
                <w:lang w:val="fr-FR"/>
              </w:rPr>
              <w:t>statut</w:t>
            </w:r>
            <w:r>
              <w:rPr>
                <w:rStyle w:val="mqInternal"/>
                <w:noProof/>
                <w:lang w:val="fr-FR"/>
              </w:rPr>
              <w:t>{2]</w:t>
            </w:r>
            <w:r>
              <w:rPr>
                <w:lang w:val="fr-FR"/>
              </w:rPr>
              <w:t xml:space="preserve"> de </w:t>
            </w:r>
            <w:r>
              <w:rPr>
                <w:rStyle w:val="mqInternal"/>
                <w:noProof/>
                <w:lang w:val="fr-FR"/>
              </w:rPr>
              <w:t>[1}</w:t>
            </w:r>
            <w:r>
              <w:rPr>
                <w:lang w:val="fr-FR"/>
              </w:rPr>
              <w:t>Termin</w:t>
            </w:r>
            <w:r>
              <w:rPr>
                <w:lang w:val="fr-FR"/>
              </w:rPr>
              <w:t>é</w:t>
            </w:r>
            <w:r>
              <w:rPr>
                <w:rStyle w:val="mqInternal"/>
                <w:noProof/>
                <w:lang w:val="fr-FR"/>
              </w:rPr>
              <w:t>{2]</w:t>
            </w:r>
            <w:r>
              <w:rPr>
                <w:lang w:val="fr-FR"/>
              </w:rPr>
              <w:t xml:space="preserve"> </w:t>
            </w:r>
            <w:r>
              <w:rPr>
                <w:lang w:val="fr-FR"/>
              </w:rPr>
              <w:t>à</w:t>
            </w:r>
            <w:r>
              <w:rPr>
                <w:lang w:val="fr-FR"/>
              </w:rPr>
              <w:t xml:space="preserve"> </w:t>
            </w:r>
            <w:r>
              <w:rPr>
                <w:rStyle w:val="mqInternal"/>
                <w:noProof/>
                <w:lang w:val="fr-FR"/>
              </w:rPr>
              <w:t>[1}</w:t>
            </w:r>
            <w:r>
              <w:rPr>
                <w:lang w:val="fr-FR"/>
              </w:rPr>
              <w:t>Termin</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164 </w:t>
            </w:r>
            <w:r>
              <w:rPr>
                <w:noProof/>
                <w:sz w:val="16"/>
              </w:rPr>
              <w:br/>
            </w:r>
            <w:r>
              <w:rPr>
                <w:noProof/>
                <w:sz w:val="2"/>
              </w:rPr>
              <w:t>1fa6a9d4-52bc-497d-88f5-dc00b49a81d2</w:t>
            </w:r>
          </w:p>
        </w:tc>
        <w:tc>
          <w:tcPr>
            <w:tcW w:w="7407" w:type="dxa"/>
            <w:shd w:val="clear" w:color="auto" w:fill="F2F2F2" w:themeFill="background1" w:themeFillShade="F2"/>
          </w:tcPr>
          <w:p w:rsidR="00000000" w:rsidRDefault="00AC26C9">
            <w:pPr>
              <w:rPr>
                <w:noProof/>
              </w:rPr>
            </w:pPr>
            <w:r>
              <w:rPr>
                <w:noProof/>
              </w:rPr>
              <w:t xml:space="preserve">Before leaving click the </w:t>
            </w:r>
            <w:r>
              <w:rPr>
                <w:rStyle w:val="mqInternal"/>
                <w:noProof/>
              </w:rPr>
              <w:t>[</w:t>
            </w:r>
            <w:r>
              <w:rPr>
                <w:rStyle w:val="mqInternal"/>
                <w:noProof/>
              </w:rPr>
              <w:t>1}</w:t>
            </w:r>
            <w:r>
              <w:rPr>
                <w:noProof/>
              </w:rPr>
              <w:t>Update Event</w:t>
            </w:r>
            <w:r>
              <w:rPr>
                <w:rStyle w:val="mqInternal"/>
                <w:noProof/>
              </w:rPr>
              <w:t>{2]</w:t>
            </w:r>
            <w:r>
              <w:rPr>
                <w:noProof/>
              </w:rPr>
              <w:t xml:space="preserve"> button at the bottom of the page, this will make the </w:t>
            </w:r>
            <w:r>
              <w:rPr>
                <w:rStyle w:val="mqInternal"/>
                <w:noProof/>
              </w:rPr>
              <w:t>[1}</w:t>
            </w:r>
            <w:r>
              <w:rPr>
                <w:noProof/>
              </w:rPr>
              <w:t>Play</w:t>
            </w:r>
            <w:r>
              <w:rPr>
                <w:rStyle w:val="mqInternal"/>
                <w:noProof/>
              </w:rPr>
              <w:t>{2]</w:t>
            </w:r>
            <w:r>
              <w:rPr>
                <w:noProof/>
              </w:rPr>
              <w:t xml:space="preserve"> button available in the App to see the recording of the event.</w:t>
            </w:r>
          </w:p>
        </w:tc>
        <w:tc>
          <w:tcPr>
            <w:tcW w:w="7407" w:type="dxa"/>
          </w:tcPr>
          <w:p w:rsidR="00000000" w:rsidRDefault="00AC26C9">
            <w:pPr>
              <w:rPr>
                <w:lang w:val="fr-FR"/>
              </w:rPr>
            </w:pPr>
            <w:r>
              <w:rPr>
                <w:lang w:val="fr-FR"/>
              </w:rPr>
              <w:t xml:space="preserve">Avant de partir, cliquez sur le bouton </w:t>
            </w:r>
            <w:r>
              <w:rPr>
                <w:rStyle w:val="mqInternal"/>
                <w:noProof/>
                <w:lang w:val="fr-FR"/>
              </w:rPr>
              <w:t>[1}</w:t>
            </w:r>
            <w:r>
              <w:rPr>
                <w:lang w:val="fr-FR"/>
              </w:rPr>
              <w:t xml:space="preserve">Mettre </w:t>
            </w:r>
            <w:r>
              <w:rPr>
                <w:lang w:val="fr-FR"/>
              </w:rPr>
              <w:t>à</w:t>
            </w:r>
            <w:r>
              <w:rPr>
                <w:lang w:val="fr-FR"/>
              </w:rPr>
              <w:t xml:space="preserve"> jour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en bas de la page, cela rendra le bouton</w:t>
            </w:r>
            <w:r>
              <w:rPr>
                <w:lang w:val="fr-FR"/>
              </w:rPr>
              <w:t xml:space="preserve"> </w:t>
            </w:r>
            <w:r>
              <w:rPr>
                <w:rStyle w:val="mqInternal"/>
                <w:noProof/>
                <w:lang w:val="fr-FR"/>
              </w:rPr>
              <w:t>[1}</w:t>
            </w:r>
            <w:r>
              <w:rPr>
                <w:lang w:val="fr-FR"/>
              </w:rPr>
              <w:t>Lecture</w:t>
            </w:r>
            <w:r>
              <w:rPr>
                <w:rStyle w:val="mqInternal"/>
                <w:noProof/>
                <w:lang w:val="fr-FR"/>
              </w:rPr>
              <w:t>{2]</w:t>
            </w:r>
            <w:r>
              <w:rPr>
                <w:lang w:val="fr-FR"/>
              </w:rPr>
              <w:t xml:space="preserve"> disponible dans l'application pour voir l'enregistrement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166 </w:t>
            </w:r>
            <w:r>
              <w:rPr>
                <w:noProof/>
                <w:sz w:val="16"/>
              </w:rPr>
              <w:br/>
            </w:r>
            <w:r>
              <w:rPr>
                <w:noProof/>
                <w:sz w:val="2"/>
              </w:rPr>
              <w:t>8147719f-bb1d-477e-9381-7b4b8347eb61</w:t>
            </w:r>
          </w:p>
        </w:tc>
        <w:tc>
          <w:tcPr>
            <w:tcW w:w="7407" w:type="dxa"/>
            <w:shd w:val="clear" w:color="auto" w:fill="F2F2F2" w:themeFill="background1" w:themeFillShade="F2"/>
          </w:tcPr>
          <w:p w:rsidR="00000000" w:rsidRDefault="00AC26C9">
            <w:pPr>
              <w:rPr>
                <w:noProof/>
              </w:rPr>
            </w:pPr>
            <w:r>
              <w:rPr>
                <w:noProof/>
              </w:rPr>
              <w:t>(Static Entry Point) SEP Live events</w:t>
            </w:r>
          </w:p>
        </w:tc>
        <w:tc>
          <w:tcPr>
            <w:tcW w:w="7407" w:type="dxa"/>
          </w:tcPr>
          <w:p w:rsidR="00000000" w:rsidRDefault="00AC26C9">
            <w:pPr>
              <w:rPr>
                <w:lang w:val="fr-FR"/>
              </w:rPr>
            </w:pPr>
            <w:r>
              <w:rPr>
                <w:lang w:val="fr-FR"/>
              </w:rPr>
              <w:t>(Point d'entr</w:t>
            </w:r>
            <w:r>
              <w:rPr>
                <w:lang w:val="fr-FR"/>
              </w:rPr>
              <w:t>é</w:t>
            </w:r>
            <w:r>
              <w:rPr>
                <w:lang w:val="fr-FR"/>
              </w:rPr>
              <w:t>e statique) Ev</w:t>
            </w:r>
            <w:r>
              <w:rPr>
                <w:lang w:val="fr-FR"/>
              </w:rPr>
              <w:t>é</w:t>
            </w:r>
            <w:r>
              <w:rPr>
                <w:lang w:val="fr-FR"/>
              </w:rPr>
              <w:t>nements en direct SEP</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167 </w:t>
            </w:r>
            <w:r>
              <w:rPr>
                <w:noProof/>
                <w:sz w:val="16"/>
              </w:rPr>
              <w:br/>
            </w:r>
            <w:r>
              <w:rPr>
                <w:noProof/>
                <w:sz w:val="2"/>
              </w:rPr>
              <w:t>df53a60d-3205-4898-9a1a-13779419433c</w:t>
            </w:r>
          </w:p>
        </w:tc>
        <w:tc>
          <w:tcPr>
            <w:tcW w:w="7407" w:type="dxa"/>
            <w:shd w:val="clear" w:color="auto" w:fill="F2F2F2" w:themeFill="background1" w:themeFillShade="F2"/>
          </w:tcPr>
          <w:p w:rsidR="00000000" w:rsidRDefault="00AC26C9">
            <w:pPr>
              <w:rPr>
                <w:noProof/>
              </w:rPr>
            </w:pPr>
            <w:r>
              <w:rPr>
                <w:noProof/>
              </w:rPr>
              <w:t>SEP are recurring events that you can let activated/deactivated when your event starts over and over again as for a weekly program, for example.</w:t>
            </w:r>
          </w:p>
        </w:tc>
        <w:tc>
          <w:tcPr>
            <w:tcW w:w="7407" w:type="dxa"/>
          </w:tcPr>
          <w:p w:rsidR="00000000" w:rsidRDefault="00AC26C9">
            <w:pPr>
              <w:rPr>
                <w:lang w:val="fr-FR"/>
              </w:rPr>
            </w:pPr>
            <w:r>
              <w:rPr>
                <w:lang w:val="fr-FR"/>
              </w:rPr>
              <w:t xml:space="preserve">SEP sont des </w:t>
            </w:r>
            <w:r>
              <w:rPr>
                <w:lang w:val="fr-FR"/>
              </w:rPr>
              <w:t>é</w:t>
            </w:r>
            <w:r>
              <w:rPr>
                <w:lang w:val="fr-FR"/>
              </w:rPr>
              <w:t>v</w:t>
            </w:r>
            <w:r>
              <w:rPr>
                <w:lang w:val="fr-FR"/>
              </w:rPr>
              <w:t>é</w:t>
            </w:r>
            <w:r>
              <w:rPr>
                <w:lang w:val="fr-FR"/>
              </w:rPr>
              <w:t>nements r</w:t>
            </w:r>
            <w:r>
              <w:rPr>
                <w:lang w:val="fr-FR"/>
              </w:rPr>
              <w:t>é</w:t>
            </w:r>
            <w:r>
              <w:rPr>
                <w:lang w:val="fr-FR"/>
              </w:rPr>
              <w:t>currents que vous pouvez laisser activ</w:t>
            </w:r>
            <w:r>
              <w:rPr>
                <w:lang w:val="fr-FR"/>
              </w:rPr>
              <w:t>é</w:t>
            </w:r>
            <w:r>
              <w:rPr>
                <w:lang w:val="fr-FR"/>
              </w:rPr>
              <w:t>/d</w:t>
            </w:r>
            <w:r>
              <w:rPr>
                <w:lang w:val="fr-FR"/>
              </w:rPr>
              <w:t>é</w:t>
            </w:r>
            <w:r>
              <w:rPr>
                <w:lang w:val="fr-FR"/>
              </w:rPr>
              <w:t>sactiv</w:t>
            </w:r>
            <w:r>
              <w:rPr>
                <w:lang w:val="fr-FR"/>
              </w:rPr>
              <w:t>é</w:t>
            </w:r>
            <w:r>
              <w:rPr>
                <w:lang w:val="fr-FR"/>
              </w:rPr>
              <w:t xml:space="preserve"> lorsque votre </w:t>
            </w:r>
            <w:r>
              <w:rPr>
                <w:lang w:val="fr-FR"/>
              </w:rPr>
              <w:t>é</w:t>
            </w:r>
            <w:r>
              <w:rPr>
                <w:lang w:val="fr-FR"/>
              </w:rPr>
              <w:t>v</w:t>
            </w:r>
            <w:r>
              <w:rPr>
                <w:lang w:val="fr-FR"/>
              </w:rPr>
              <w:t>é</w:t>
            </w:r>
            <w:r>
              <w:rPr>
                <w:lang w:val="fr-FR"/>
              </w:rPr>
              <w:t>nement red</w:t>
            </w:r>
            <w:r>
              <w:rPr>
                <w:lang w:val="fr-FR"/>
              </w:rPr>
              <w:t>é</w:t>
            </w:r>
            <w:r>
              <w:rPr>
                <w:lang w:val="fr-FR"/>
              </w:rPr>
              <w:t>marre encore et encore comme pour un programme hebdomadaire, par exemple.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168 </w:t>
            </w:r>
            <w:r>
              <w:rPr>
                <w:noProof/>
                <w:sz w:val="16"/>
              </w:rPr>
              <w:br/>
            </w:r>
            <w:r>
              <w:rPr>
                <w:noProof/>
                <w:sz w:val="2"/>
              </w:rPr>
              <w:t>0951592f-b668-4834-832c-dc0a44ee9b12</w:t>
            </w:r>
          </w:p>
        </w:tc>
        <w:tc>
          <w:tcPr>
            <w:tcW w:w="7407" w:type="dxa"/>
            <w:shd w:val="clear" w:color="auto" w:fill="F2F2F2" w:themeFill="background1" w:themeFillShade="F2"/>
          </w:tcPr>
          <w:p w:rsidR="00000000" w:rsidRDefault="00AC26C9">
            <w:pPr>
              <w:rPr>
                <w:noProof/>
              </w:rPr>
            </w:pPr>
            <w:r>
              <w:rPr>
                <w:noProof/>
              </w:rPr>
              <w:t xml:space="preserve">This event can be used as a one for all </w:t>
            </w:r>
            <w:r>
              <w:rPr>
                <w:rStyle w:val="mqInternal"/>
                <w:noProof/>
              </w:rPr>
              <w:t>[1}</w:t>
            </w:r>
            <w:r>
              <w:rPr>
                <w:noProof/>
              </w:rPr>
              <w:t>Live Job ID</w:t>
            </w:r>
            <w:r>
              <w:rPr>
                <w:rStyle w:val="mqInternal"/>
                <w:noProof/>
              </w:rPr>
              <w:t>{2]</w:t>
            </w:r>
            <w:r>
              <w:rPr>
                <w:noProof/>
              </w:rPr>
              <w:t xml:space="preserve"> that can be transmitted to several channels in the </w:t>
            </w:r>
            <w:r>
              <w:rPr>
                <w:noProof/>
              </w:rPr>
              <w:t>Beacon App.</w:t>
            </w:r>
          </w:p>
        </w:tc>
        <w:tc>
          <w:tcPr>
            <w:tcW w:w="7407" w:type="dxa"/>
          </w:tcPr>
          <w:p w:rsidR="00000000" w:rsidRDefault="00AC26C9">
            <w:pPr>
              <w:rPr>
                <w:lang w:val="fr-FR"/>
              </w:rPr>
            </w:pPr>
            <w:r>
              <w:rPr>
                <w:lang w:val="fr-FR"/>
              </w:rPr>
              <w:t xml:space="preserve">Cet </w:t>
            </w:r>
            <w:r>
              <w:rPr>
                <w:lang w:val="fr-FR"/>
              </w:rPr>
              <w:t>é</w:t>
            </w:r>
            <w:r>
              <w:rPr>
                <w:lang w:val="fr-FR"/>
              </w:rPr>
              <w:t>v</w:t>
            </w:r>
            <w:r>
              <w:rPr>
                <w:lang w:val="fr-FR"/>
              </w:rPr>
              <w:t>é</w:t>
            </w:r>
            <w:r>
              <w:rPr>
                <w:lang w:val="fr-FR"/>
              </w:rPr>
              <w:t xml:space="preserve">nement peut </w:t>
            </w:r>
            <w:r>
              <w:rPr>
                <w:lang w:val="fr-FR"/>
              </w:rPr>
              <w:t>ê</w:t>
            </w:r>
            <w:r>
              <w:rPr>
                <w:lang w:val="fr-FR"/>
              </w:rPr>
              <w:t>tre utilis</w:t>
            </w:r>
            <w:r>
              <w:rPr>
                <w:lang w:val="fr-FR"/>
              </w:rPr>
              <w:t>é</w:t>
            </w:r>
            <w:r>
              <w:rPr>
                <w:lang w:val="fr-FR"/>
              </w:rPr>
              <w:t xml:space="preserve"> comme un seul pour tous les </w:t>
            </w:r>
            <w:r>
              <w:rPr>
                <w:rStyle w:val="mqInternal"/>
                <w:noProof/>
                <w:lang w:val="fr-FR"/>
              </w:rPr>
              <w:t>[1}</w:t>
            </w:r>
            <w:r>
              <w:rPr>
                <w:lang w:val="fr-FR"/>
              </w:rPr>
              <w:t>Live Job ID</w:t>
            </w:r>
            <w:r>
              <w:rPr>
                <w:rStyle w:val="mqInternal"/>
                <w:noProof/>
                <w:lang w:val="fr-FR"/>
              </w:rPr>
              <w:t>{2]</w:t>
            </w:r>
            <w:r>
              <w:rPr>
                <w:lang w:val="fr-FR"/>
              </w:rPr>
              <w:t xml:space="preserve"> pouvant </w:t>
            </w:r>
            <w:r>
              <w:rPr>
                <w:lang w:val="fr-FR"/>
              </w:rPr>
              <w:t>ê</w:t>
            </w:r>
            <w:r>
              <w:rPr>
                <w:lang w:val="fr-FR"/>
              </w:rPr>
              <w:t xml:space="preserve">tre transmis </w:t>
            </w:r>
            <w:r>
              <w:rPr>
                <w:lang w:val="fr-FR"/>
              </w:rPr>
              <w:t>à</w:t>
            </w:r>
            <w:r>
              <w:rPr>
                <w:lang w:val="fr-FR"/>
              </w:rPr>
              <w:t xml:space="preserve"> plusieurs canaux dans l'application Beacon.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169 </w:t>
            </w:r>
            <w:r>
              <w:rPr>
                <w:noProof/>
                <w:sz w:val="16"/>
              </w:rPr>
              <w:br/>
            </w:r>
            <w:r>
              <w:rPr>
                <w:noProof/>
                <w:sz w:val="2"/>
              </w:rPr>
              <w:t>15436111-51cd-413b-8ccf-1200e929c325</w:t>
            </w:r>
          </w:p>
        </w:tc>
        <w:tc>
          <w:tcPr>
            <w:tcW w:w="7407" w:type="dxa"/>
            <w:shd w:val="clear" w:color="auto" w:fill="F2F2F2" w:themeFill="background1" w:themeFillShade="F2"/>
          </w:tcPr>
          <w:p w:rsidR="00000000" w:rsidRDefault="00AC26C9">
            <w:pPr>
              <w:rPr>
                <w:noProof/>
              </w:rPr>
            </w:pPr>
            <w:r>
              <w:rPr>
                <w:noProof/>
              </w:rPr>
              <w:t>Note that when you create a recurring event, a video is automatically created for it in the Media module.</w:t>
            </w:r>
          </w:p>
        </w:tc>
        <w:tc>
          <w:tcPr>
            <w:tcW w:w="7407" w:type="dxa"/>
          </w:tcPr>
          <w:p w:rsidR="00000000" w:rsidRDefault="00AC26C9">
            <w:pPr>
              <w:rPr>
                <w:lang w:val="fr-FR"/>
              </w:rPr>
            </w:pPr>
            <w:r>
              <w:rPr>
                <w:lang w:val="fr-FR"/>
              </w:rPr>
              <w:t>Notez que lorsque vous cr</w:t>
            </w:r>
            <w:r>
              <w:rPr>
                <w:lang w:val="fr-FR"/>
              </w:rPr>
              <w:t>é</w:t>
            </w:r>
            <w:r>
              <w:rPr>
                <w:lang w:val="fr-FR"/>
              </w:rPr>
              <w:t xml:space="preserve">ez un </w:t>
            </w:r>
            <w:r>
              <w:rPr>
                <w:lang w:val="fr-FR"/>
              </w:rPr>
              <w:t>é</w:t>
            </w:r>
            <w:r>
              <w:rPr>
                <w:lang w:val="fr-FR"/>
              </w:rPr>
              <w:t>v</w:t>
            </w:r>
            <w:r>
              <w:rPr>
                <w:lang w:val="fr-FR"/>
              </w:rPr>
              <w:t>é</w:t>
            </w:r>
            <w:r>
              <w:rPr>
                <w:lang w:val="fr-FR"/>
              </w:rPr>
              <w:t>nement r</w:t>
            </w:r>
            <w:r>
              <w:rPr>
                <w:lang w:val="fr-FR"/>
              </w:rPr>
              <w:t>é</w:t>
            </w:r>
            <w:r>
              <w:rPr>
                <w:lang w:val="fr-FR"/>
              </w:rPr>
              <w:t>current, une vid</w:t>
            </w:r>
            <w:r>
              <w:rPr>
                <w:lang w:val="fr-FR"/>
              </w:rPr>
              <w:t>é</w:t>
            </w:r>
            <w:r>
              <w:rPr>
                <w:lang w:val="fr-FR"/>
              </w:rPr>
              <w:t>o est automatiquement cr</w:t>
            </w:r>
            <w:r>
              <w:rPr>
                <w:lang w:val="fr-FR"/>
              </w:rPr>
              <w:t>éé</w:t>
            </w:r>
            <w:r>
              <w:rPr>
                <w:lang w:val="fr-FR"/>
              </w:rPr>
              <w:t>e pour celui-ci dans le module Media.</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170 </w:t>
            </w:r>
            <w:r>
              <w:rPr>
                <w:noProof/>
                <w:sz w:val="16"/>
              </w:rPr>
              <w:br/>
            </w:r>
            <w:r>
              <w:rPr>
                <w:noProof/>
                <w:sz w:val="2"/>
              </w:rPr>
              <w:t>115fefbb-ac92-497a-</w:t>
            </w:r>
            <w:r>
              <w:rPr>
                <w:noProof/>
                <w:sz w:val="2"/>
              </w:rPr>
              <w:t>a712-67051702e2a3</w:t>
            </w:r>
          </w:p>
        </w:tc>
        <w:tc>
          <w:tcPr>
            <w:tcW w:w="7407" w:type="dxa"/>
            <w:shd w:val="clear" w:color="auto" w:fill="F2F2F2" w:themeFill="background1" w:themeFillShade="F2"/>
          </w:tcPr>
          <w:p w:rsidR="00000000" w:rsidRDefault="00AC26C9">
            <w:pPr>
              <w:rPr>
                <w:noProof/>
              </w:rPr>
            </w:pPr>
            <w:r>
              <w:rPr>
                <w:noProof/>
              </w:rPr>
              <w:t>Do not delete this video, as it will be needed every time the event recurs.</w:t>
            </w:r>
          </w:p>
        </w:tc>
        <w:tc>
          <w:tcPr>
            <w:tcW w:w="7407" w:type="dxa"/>
          </w:tcPr>
          <w:p w:rsidR="00000000" w:rsidRDefault="00AC26C9">
            <w:pPr>
              <w:rPr>
                <w:lang w:val="fr-FR"/>
              </w:rPr>
            </w:pPr>
            <w:r>
              <w:rPr>
                <w:lang w:val="fr-FR"/>
              </w:rPr>
              <w:t>Ne supprimez pas cette vid</w:t>
            </w:r>
            <w:r>
              <w:rPr>
                <w:lang w:val="fr-FR"/>
              </w:rPr>
              <w:t>é</w:t>
            </w:r>
            <w:r>
              <w:rPr>
                <w:lang w:val="fr-FR"/>
              </w:rPr>
              <w:t>o, car elle sera n</w:t>
            </w:r>
            <w:r>
              <w:rPr>
                <w:lang w:val="fr-FR"/>
              </w:rPr>
              <w:t>é</w:t>
            </w:r>
            <w:r>
              <w:rPr>
                <w:lang w:val="fr-FR"/>
              </w:rPr>
              <w:t>cessaire chaque fois que l'</w:t>
            </w:r>
            <w:r>
              <w:rPr>
                <w:lang w:val="fr-FR"/>
              </w:rPr>
              <w:t>é</w:t>
            </w:r>
            <w:r>
              <w:rPr>
                <w:lang w:val="fr-FR"/>
              </w:rPr>
              <w:t>v</w:t>
            </w:r>
            <w:r>
              <w:rPr>
                <w:lang w:val="fr-FR"/>
              </w:rPr>
              <w:t>é</w:t>
            </w:r>
            <w:r>
              <w:rPr>
                <w:lang w:val="fr-FR"/>
              </w:rPr>
              <w:t>nement se reproduit.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171 </w:t>
            </w:r>
            <w:r>
              <w:rPr>
                <w:noProof/>
                <w:sz w:val="16"/>
              </w:rPr>
              <w:br/>
            </w:r>
            <w:r>
              <w:rPr>
                <w:noProof/>
                <w:sz w:val="2"/>
              </w:rPr>
              <w:t>096fdf37-6cf7-4ac5-903c-89166568d21f</w:t>
            </w:r>
          </w:p>
        </w:tc>
        <w:tc>
          <w:tcPr>
            <w:tcW w:w="7407" w:type="dxa"/>
            <w:shd w:val="clear" w:color="auto" w:fill="F2F2F2" w:themeFill="background1" w:themeFillShade="F2"/>
          </w:tcPr>
          <w:p w:rsidR="00000000" w:rsidRDefault="00AC26C9">
            <w:pPr>
              <w:rPr>
                <w:noProof/>
              </w:rPr>
            </w:pPr>
            <w:r>
              <w:rPr>
                <w:noProof/>
              </w:rPr>
              <w:t>The recurring event sh</w:t>
            </w:r>
            <w:r>
              <w:rPr>
                <w:noProof/>
              </w:rPr>
              <w:t>ould be activated before the encoder is started.</w:t>
            </w:r>
          </w:p>
        </w:tc>
        <w:tc>
          <w:tcPr>
            <w:tcW w:w="7407" w:type="dxa"/>
          </w:tcPr>
          <w:p w:rsidR="00000000" w:rsidRDefault="00AC26C9">
            <w:pPr>
              <w:rPr>
                <w:lang w:val="fr-FR"/>
              </w:rPr>
            </w:pPr>
            <w:r>
              <w:rPr>
                <w:lang w:val="fr-FR"/>
              </w:rPr>
              <w:t>L'</w:t>
            </w:r>
            <w:r>
              <w:rPr>
                <w:lang w:val="fr-FR"/>
              </w:rPr>
              <w:t>é</w:t>
            </w:r>
            <w:r>
              <w:rPr>
                <w:lang w:val="fr-FR"/>
              </w:rPr>
              <w:t>v</w:t>
            </w:r>
            <w:r>
              <w:rPr>
                <w:lang w:val="fr-FR"/>
              </w:rPr>
              <w:t>é</w:t>
            </w:r>
            <w:r>
              <w:rPr>
                <w:lang w:val="fr-FR"/>
              </w:rPr>
              <w:t>nement r</w:t>
            </w:r>
            <w:r>
              <w:rPr>
                <w:lang w:val="fr-FR"/>
              </w:rPr>
              <w:t>é</w:t>
            </w:r>
            <w:r>
              <w:rPr>
                <w:lang w:val="fr-FR"/>
              </w:rPr>
              <w:t xml:space="preserve">current doit </w:t>
            </w:r>
            <w:r>
              <w:rPr>
                <w:lang w:val="fr-FR"/>
              </w:rPr>
              <w:t>ê</w:t>
            </w:r>
            <w:r>
              <w:rPr>
                <w:lang w:val="fr-FR"/>
              </w:rPr>
              <w:t>tre activ</w:t>
            </w:r>
            <w:r>
              <w:rPr>
                <w:lang w:val="fr-FR"/>
              </w:rPr>
              <w:t>é</w:t>
            </w:r>
            <w:r>
              <w:rPr>
                <w:lang w:val="fr-FR"/>
              </w:rPr>
              <w:t xml:space="preserve"> avant le d</w:t>
            </w:r>
            <w:r>
              <w:rPr>
                <w:lang w:val="fr-FR"/>
              </w:rPr>
              <w:t>é</w:t>
            </w:r>
            <w:r>
              <w:rPr>
                <w:lang w:val="fr-FR"/>
              </w:rPr>
              <w:t>marrage de l'encodeur.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172 </w:t>
            </w:r>
            <w:r>
              <w:rPr>
                <w:noProof/>
                <w:sz w:val="16"/>
              </w:rPr>
              <w:br/>
            </w:r>
            <w:r>
              <w:rPr>
                <w:noProof/>
                <w:sz w:val="2"/>
              </w:rPr>
              <w:t>be8762ff-60d8-4e7b-a8ef-d6a6c29268cb</w:t>
            </w:r>
          </w:p>
        </w:tc>
        <w:tc>
          <w:tcPr>
            <w:tcW w:w="7407" w:type="dxa"/>
            <w:shd w:val="clear" w:color="auto" w:fill="F2F2F2" w:themeFill="background1" w:themeFillShade="F2"/>
          </w:tcPr>
          <w:p w:rsidR="00000000" w:rsidRDefault="00AC26C9">
            <w:pPr>
              <w:rPr>
                <w:noProof/>
              </w:rPr>
            </w:pPr>
            <w:r>
              <w:rPr>
                <w:noProof/>
              </w:rPr>
              <w:t xml:space="preserve">To create a recurring event, select the </w:t>
            </w:r>
            <w:r>
              <w:rPr>
                <w:rStyle w:val="mqInternal"/>
                <w:noProof/>
              </w:rPr>
              <w:t>[1}</w:t>
            </w:r>
            <w:r>
              <w:rPr>
                <w:noProof/>
              </w:rPr>
              <w:t xml:space="preserve">Create this as a recurring event using a Static </w:t>
            </w:r>
            <w:r>
              <w:rPr>
                <w:noProof/>
              </w:rPr>
              <w:t>Entry Point (SEP)</w:t>
            </w:r>
            <w:r>
              <w:rPr>
                <w:rStyle w:val="mqInternal"/>
                <w:noProof/>
              </w:rPr>
              <w:t>{2]</w:t>
            </w:r>
            <w:r>
              <w:rPr>
                <w:noProof/>
              </w:rPr>
              <w:t xml:space="preserve"> option when creating a live event and then click </w:t>
            </w:r>
            <w:r>
              <w:rPr>
                <w:rStyle w:val="mqInternal"/>
                <w:noProof/>
              </w:rPr>
              <w:t>[1}</w:t>
            </w:r>
            <w:r>
              <w:rPr>
                <w:noProof/>
              </w:rPr>
              <w:t>Create Event</w:t>
            </w:r>
            <w:r>
              <w:rPr>
                <w:rStyle w:val="mqInternal"/>
                <w:noProof/>
              </w:rPr>
              <w:t>{2]</w:t>
            </w:r>
            <w:r>
              <w:rPr>
                <w:noProof/>
              </w:rPr>
              <w:t>.</w:t>
            </w:r>
          </w:p>
        </w:tc>
        <w:tc>
          <w:tcPr>
            <w:tcW w:w="7407" w:type="dxa"/>
          </w:tcPr>
          <w:p w:rsidR="00000000" w:rsidRDefault="00AC26C9">
            <w:pPr>
              <w:rPr>
                <w:lang w:val="fr-FR"/>
              </w:rPr>
            </w:pPr>
            <w:r>
              <w:rPr>
                <w:lang w:val="fr-FR"/>
              </w:rPr>
              <w:t>Pour cr</w:t>
            </w:r>
            <w:r>
              <w:rPr>
                <w:lang w:val="fr-FR"/>
              </w:rPr>
              <w:t>é</w:t>
            </w:r>
            <w:r>
              <w:rPr>
                <w:lang w:val="fr-FR"/>
              </w:rPr>
              <w:t xml:space="preserve">er un </w:t>
            </w:r>
            <w:r>
              <w:rPr>
                <w:lang w:val="fr-FR"/>
              </w:rPr>
              <w:t>é</w:t>
            </w:r>
            <w:r>
              <w:rPr>
                <w:lang w:val="fr-FR"/>
              </w:rPr>
              <w:t>v</w:t>
            </w:r>
            <w:r>
              <w:rPr>
                <w:lang w:val="fr-FR"/>
              </w:rPr>
              <w:t>é</w:t>
            </w:r>
            <w:r>
              <w:rPr>
                <w:lang w:val="fr-FR"/>
              </w:rPr>
              <w:t>nement r</w:t>
            </w:r>
            <w:r>
              <w:rPr>
                <w:lang w:val="fr-FR"/>
              </w:rPr>
              <w:t>é</w:t>
            </w:r>
            <w:r>
              <w:rPr>
                <w:lang w:val="fr-FR"/>
              </w:rPr>
              <w:t>current, s</w:t>
            </w:r>
            <w:r>
              <w:rPr>
                <w:lang w:val="fr-FR"/>
              </w:rPr>
              <w:t>é</w:t>
            </w:r>
            <w:r>
              <w:rPr>
                <w:lang w:val="fr-FR"/>
              </w:rPr>
              <w:t xml:space="preserve">lectionnez l'option </w:t>
            </w:r>
            <w:r>
              <w:rPr>
                <w:rStyle w:val="mqInternal"/>
                <w:noProof/>
                <w:lang w:val="fr-FR"/>
              </w:rPr>
              <w:t>[1}</w:t>
            </w:r>
            <w:r>
              <w:rPr>
                <w:lang w:val="fr-FR"/>
              </w:rPr>
              <w:t>Cr</w:t>
            </w:r>
            <w:r>
              <w:rPr>
                <w:lang w:val="fr-FR"/>
              </w:rPr>
              <w:t>é</w:t>
            </w:r>
            <w:r>
              <w:rPr>
                <w:lang w:val="fr-FR"/>
              </w:rPr>
              <w:t xml:space="preserve">er cet </w:t>
            </w:r>
            <w:r>
              <w:rPr>
                <w:lang w:val="fr-FR"/>
              </w:rPr>
              <w:t>é</w:t>
            </w:r>
            <w:r>
              <w:rPr>
                <w:lang w:val="fr-FR"/>
              </w:rPr>
              <w:t>v</w:t>
            </w:r>
            <w:r>
              <w:rPr>
                <w:lang w:val="fr-FR"/>
              </w:rPr>
              <w:t>é</w:t>
            </w:r>
            <w:r>
              <w:rPr>
                <w:lang w:val="fr-FR"/>
              </w:rPr>
              <w:t>nement en tant qu'</w:t>
            </w:r>
            <w:r>
              <w:rPr>
                <w:lang w:val="fr-FR"/>
              </w:rPr>
              <w:t>é</w:t>
            </w:r>
            <w:r>
              <w:rPr>
                <w:lang w:val="fr-FR"/>
              </w:rPr>
              <w:t>v</w:t>
            </w:r>
            <w:r>
              <w:rPr>
                <w:lang w:val="fr-FR"/>
              </w:rPr>
              <w:t>é</w:t>
            </w:r>
            <w:r>
              <w:rPr>
                <w:lang w:val="fr-FR"/>
              </w:rPr>
              <w:t>nement r</w:t>
            </w:r>
            <w:r>
              <w:rPr>
                <w:lang w:val="fr-FR"/>
              </w:rPr>
              <w:t>é</w:t>
            </w:r>
            <w:r>
              <w:rPr>
                <w:lang w:val="fr-FR"/>
              </w:rPr>
              <w:t xml:space="preserve">current </w:t>
            </w:r>
            <w:r>
              <w:rPr>
                <w:lang w:val="fr-FR"/>
              </w:rPr>
              <w:t>à</w:t>
            </w:r>
            <w:r>
              <w:rPr>
                <w:lang w:val="fr-FR"/>
              </w:rPr>
              <w:t xml:space="preserve"> l'aide d'un point d'entr</w:t>
            </w:r>
            <w:r>
              <w:rPr>
                <w:lang w:val="fr-FR"/>
              </w:rPr>
              <w:t>é</w:t>
            </w:r>
            <w:r>
              <w:rPr>
                <w:lang w:val="fr-FR"/>
              </w:rPr>
              <w:t>e statique (SEP)</w:t>
            </w:r>
            <w:r>
              <w:rPr>
                <w:rStyle w:val="mqInternal"/>
                <w:noProof/>
                <w:lang w:val="fr-FR"/>
              </w:rPr>
              <w:t>{2]</w:t>
            </w:r>
            <w:r>
              <w:rPr>
                <w:lang w:val="fr-FR"/>
              </w:rPr>
              <w:t xml:space="preserve"> lors de </w:t>
            </w:r>
            <w:r>
              <w:rPr>
                <w:lang w:val="fr-FR"/>
              </w:rPr>
              <w:t>la cr</w:t>
            </w:r>
            <w:r>
              <w:rPr>
                <w:lang w:val="fr-FR"/>
              </w:rPr>
              <w:t>é</w:t>
            </w:r>
            <w:r>
              <w:rPr>
                <w:lang w:val="fr-FR"/>
              </w:rPr>
              <w:t xml:space="preserve">ation d'un </w:t>
            </w:r>
            <w:r>
              <w:rPr>
                <w:lang w:val="fr-FR"/>
              </w:rPr>
              <w:t>é</w:t>
            </w:r>
            <w:r>
              <w:rPr>
                <w:lang w:val="fr-FR"/>
              </w:rPr>
              <w:t>v</w:t>
            </w:r>
            <w:r>
              <w:rPr>
                <w:lang w:val="fr-FR"/>
              </w:rPr>
              <w:t>é</w:t>
            </w:r>
            <w:r>
              <w:rPr>
                <w:lang w:val="fr-FR"/>
              </w:rPr>
              <w:t xml:space="preserve">nement en direct, puis 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173 </w:t>
            </w:r>
            <w:r>
              <w:rPr>
                <w:noProof/>
                <w:sz w:val="16"/>
              </w:rPr>
              <w:br/>
            </w:r>
            <w:r>
              <w:rPr>
                <w:noProof/>
                <w:sz w:val="2"/>
              </w:rPr>
              <w:t>d1a08378-4a57-4330-a1b9-ece2ec4d73ff</w:t>
            </w:r>
          </w:p>
        </w:tc>
        <w:tc>
          <w:tcPr>
            <w:tcW w:w="7407" w:type="dxa"/>
            <w:shd w:val="clear" w:color="auto" w:fill="F2F2F2" w:themeFill="background1" w:themeFillShade="F2"/>
          </w:tcPr>
          <w:p w:rsidR="00000000" w:rsidRDefault="00AC26C9">
            <w:pPr>
              <w:rPr>
                <w:noProof/>
              </w:rPr>
            </w:pPr>
            <w:r>
              <w:rPr>
                <w:noProof/>
              </w:rPr>
              <w:t xml:space="preserve">In the Live Platform </w:t>
            </w:r>
            <w:r>
              <w:rPr>
                <w:rStyle w:val="mqInternal"/>
                <w:noProof/>
              </w:rPr>
              <w:t>[1}</w:t>
            </w:r>
            <w:r>
              <w:rPr>
                <w:noProof/>
              </w:rPr>
              <w:t>Create a new Event</w:t>
            </w:r>
            <w:r>
              <w:rPr>
                <w:rStyle w:val="mqInternal"/>
                <w:noProof/>
              </w:rPr>
              <w:t>{2]</w:t>
            </w:r>
            <w:r>
              <w:rPr>
                <w:noProof/>
              </w:rPr>
              <w:t>.</w:t>
            </w:r>
          </w:p>
        </w:tc>
        <w:tc>
          <w:tcPr>
            <w:tcW w:w="7407" w:type="dxa"/>
          </w:tcPr>
          <w:p w:rsidR="00000000" w:rsidRDefault="00AC26C9">
            <w:pPr>
              <w:rPr>
                <w:lang w:val="fr-FR"/>
              </w:rPr>
            </w:pPr>
            <w:r>
              <w:rPr>
                <w:lang w:val="fr-FR"/>
              </w:rPr>
              <w:t xml:space="preserve">Dans Live Platform, </w:t>
            </w:r>
            <w:r>
              <w:rPr>
                <w:rStyle w:val="mqInternal"/>
                <w:noProof/>
                <w:lang w:val="fr-FR"/>
              </w:rPr>
              <w:t>[1}</w:t>
            </w:r>
            <w:r>
              <w:rPr>
                <w:lang w:val="fr-FR"/>
              </w:rPr>
              <w:t>cr</w:t>
            </w:r>
            <w:r>
              <w:rPr>
                <w:lang w:val="fr-FR"/>
              </w:rPr>
              <w:t>é</w:t>
            </w:r>
            <w:r>
              <w:rPr>
                <w:lang w:val="fr-FR"/>
              </w:rPr>
              <w:t xml:space="preserve">ez un nouvel </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174 </w:t>
            </w:r>
            <w:r>
              <w:rPr>
                <w:noProof/>
                <w:sz w:val="16"/>
              </w:rPr>
              <w:br/>
            </w:r>
            <w:r>
              <w:rPr>
                <w:noProof/>
                <w:sz w:val="2"/>
              </w:rPr>
              <w:t>d6e09af3-48aa-434c-9ece-7f6bcd17e677</w:t>
            </w:r>
          </w:p>
        </w:tc>
        <w:tc>
          <w:tcPr>
            <w:tcW w:w="7407" w:type="dxa"/>
            <w:shd w:val="clear" w:color="auto" w:fill="F2F2F2" w:themeFill="background1" w:themeFillShade="F2"/>
          </w:tcPr>
          <w:p w:rsidR="00000000" w:rsidRDefault="00AC26C9">
            <w:pPr>
              <w:rPr>
                <w:noProof/>
              </w:rPr>
            </w:pPr>
            <w:r>
              <w:rPr>
                <w:noProof/>
              </w:rPr>
              <w:t xml:space="preserve">For more information in how to create an event please read the following </w:t>
            </w:r>
            <w:r>
              <w:rPr>
                <w:rStyle w:val="mqInternal"/>
                <w:noProof/>
              </w:rPr>
              <w:t>[1}</w:t>
            </w:r>
            <w:r>
              <w:rPr>
                <w:noProof/>
              </w:rPr>
              <w:t>documentation</w:t>
            </w:r>
            <w:r>
              <w:rPr>
                <w:rStyle w:val="mqInternal"/>
                <w:noProof/>
              </w:rPr>
              <w:t>{2]</w:t>
            </w:r>
            <w:r>
              <w:rPr>
                <w:noProof/>
              </w:rPr>
              <w:t>.</w:t>
            </w:r>
          </w:p>
        </w:tc>
        <w:tc>
          <w:tcPr>
            <w:tcW w:w="7407" w:type="dxa"/>
          </w:tcPr>
          <w:p w:rsidR="00000000" w:rsidRDefault="00AC26C9">
            <w:pPr>
              <w:rPr>
                <w:lang w:val="fr-FR"/>
              </w:rPr>
            </w:pPr>
            <w:r>
              <w:rPr>
                <w:lang w:val="fr-FR"/>
              </w:rPr>
              <w:t>Pour plus d'informations sur la fa</w:t>
            </w:r>
            <w:r>
              <w:rPr>
                <w:lang w:val="fr-FR"/>
              </w:rPr>
              <w:t>ç</w:t>
            </w:r>
            <w:r>
              <w:rPr>
                <w:lang w:val="fr-FR"/>
              </w:rPr>
              <w:t>on de cr</w:t>
            </w:r>
            <w:r>
              <w:rPr>
                <w:lang w:val="fr-FR"/>
              </w:rPr>
              <w:t>é</w:t>
            </w:r>
            <w:r>
              <w:rPr>
                <w:lang w:val="fr-FR"/>
              </w:rPr>
              <w:t xml:space="preserve">er un </w:t>
            </w:r>
            <w:r>
              <w:rPr>
                <w:lang w:val="fr-FR"/>
              </w:rPr>
              <w:t>é</w:t>
            </w:r>
            <w:r>
              <w:rPr>
                <w:lang w:val="fr-FR"/>
              </w:rPr>
              <w:t>v</w:t>
            </w:r>
            <w:r>
              <w:rPr>
                <w:lang w:val="fr-FR"/>
              </w:rPr>
              <w:t>é</w:t>
            </w:r>
            <w:r>
              <w:rPr>
                <w:lang w:val="fr-FR"/>
              </w:rPr>
              <w:t xml:space="preserve">nement, veuillez lire la </w:t>
            </w:r>
            <w:r>
              <w:rPr>
                <w:rStyle w:val="mqInternal"/>
                <w:noProof/>
                <w:lang w:val="fr-FR"/>
              </w:rPr>
              <w:t>[1}</w:t>
            </w:r>
            <w:r>
              <w:rPr>
                <w:lang w:val="fr-FR"/>
              </w:rPr>
              <w:t>documentation</w:t>
            </w:r>
            <w:r>
              <w:rPr>
                <w:rStyle w:val="mqInternal"/>
                <w:noProof/>
                <w:lang w:val="fr-FR"/>
              </w:rPr>
              <w:t>{2]</w:t>
            </w:r>
            <w:r>
              <w:rPr>
                <w:lang w:val="fr-FR"/>
              </w:rPr>
              <w:t>suivante.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175 </w:t>
            </w:r>
            <w:r>
              <w:rPr>
                <w:noProof/>
                <w:sz w:val="16"/>
              </w:rPr>
              <w:br/>
            </w:r>
            <w:r>
              <w:rPr>
                <w:noProof/>
                <w:sz w:val="2"/>
              </w:rPr>
              <w:t>2e6637d5-ca8</w:t>
            </w:r>
            <w:r>
              <w:rPr>
                <w:noProof/>
                <w:sz w:val="2"/>
              </w:rPr>
              <w:t>a-4b7c-b840-b4466ef7761c</w:t>
            </w:r>
          </w:p>
        </w:tc>
        <w:tc>
          <w:tcPr>
            <w:tcW w:w="7407" w:type="dxa"/>
            <w:shd w:val="clear" w:color="auto" w:fill="F2F2F2" w:themeFill="background1" w:themeFillShade="F2"/>
          </w:tcPr>
          <w:p w:rsidR="00000000" w:rsidRDefault="00AC26C9">
            <w:pPr>
              <w:rPr>
                <w:noProof/>
              </w:rPr>
            </w:pPr>
            <w:r>
              <w:rPr>
                <w:noProof/>
              </w:rPr>
              <w:t xml:space="preserve">Expand the </w:t>
            </w:r>
            <w:r>
              <w:rPr>
                <w:rStyle w:val="mqInternal"/>
                <w:noProof/>
              </w:rPr>
              <w:t>[1}</w:t>
            </w:r>
            <w:r>
              <w:rPr>
                <w:noProof/>
              </w:rPr>
              <w:t>Advanced Options</w:t>
            </w:r>
            <w:r>
              <w:rPr>
                <w:rStyle w:val="mqInternal"/>
                <w:noProof/>
              </w:rPr>
              <w:t>{2]</w:t>
            </w:r>
            <w:r>
              <w:rPr>
                <w:noProof/>
              </w:rPr>
              <w:t xml:space="preserve">, and enable the </w:t>
            </w:r>
            <w:r>
              <w:rPr>
                <w:rStyle w:val="mqInternal"/>
                <w:noProof/>
              </w:rPr>
              <w:t>[1}</w:t>
            </w:r>
            <w:r>
              <w:rPr>
                <w:noProof/>
              </w:rPr>
              <w:t>“</w:t>
            </w:r>
            <w:r>
              <w:rPr>
                <w:noProof/>
              </w:rPr>
              <w:t>Create this as a recurring event using a Static Entry Point (SEP)</w:t>
            </w:r>
            <w:r>
              <w:rPr>
                <w:noProof/>
              </w:rPr>
              <w:t>”</w:t>
            </w:r>
            <w:r>
              <w:rPr>
                <w:rStyle w:val="mqInternal"/>
                <w:noProof/>
              </w:rPr>
              <w:t>{2]</w:t>
            </w:r>
            <w:r>
              <w:rPr>
                <w:noProof/>
              </w:rPr>
              <w:t xml:space="preserve"> option.</w:t>
            </w:r>
          </w:p>
        </w:tc>
        <w:tc>
          <w:tcPr>
            <w:tcW w:w="7407" w:type="dxa"/>
          </w:tcPr>
          <w:p w:rsidR="00000000" w:rsidRDefault="00AC26C9">
            <w:pPr>
              <w:rPr>
                <w:lang w:val="fr-FR"/>
              </w:rPr>
            </w:pPr>
            <w:r>
              <w:rPr>
                <w:lang w:val="fr-FR"/>
              </w:rPr>
              <w:t>D</w:t>
            </w:r>
            <w:r>
              <w:rPr>
                <w:lang w:val="fr-FR"/>
              </w:rPr>
              <w:t>é</w:t>
            </w:r>
            <w:r>
              <w:rPr>
                <w:lang w:val="fr-FR"/>
              </w:rPr>
              <w:t xml:space="preserve">veloppez les </w:t>
            </w:r>
            <w:r>
              <w:rPr>
                <w:rStyle w:val="mqInternal"/>
                <w:noProof/>
                <w:lang w:val="fr-FR"/>
              </w:rPr>
              <w:t>[1}</w:t>
            </w:r>
            <w:r>
              <w:rPr>
                <w:lang w:val="fr-FR"/>
              </w:rPr>
              <w:t>Options avanc</w:t>
            </w:r>
            <w:r>
              <w:rPr>
                <w:lang w:val="fr-FR"/>
              </w:rPr>
              <w:t>é</w:t>
            </w:r>
            <w:r>
              <w:rPr>
                <w:lang w:val="fr-FR"/>
              </w:rPr>
              <w:t>es</w:t>
            </w:r>
            <w:r>
              <w:rPr>
                <w:rStyle w:val="mqInternal"/>
                <w:noProof/>
                <w:lang w:val="fr-FR"/>
              </w:rPr>
              <w:t>{2]</w:t>
            </w:r>
            <w:r>
              <w:rPr>
                <w:lang w:val="fr-FR"/>
              </w:rPr>
              <w:t xml:space="preserve"> et activez l'option </w:t>
            </w:r>
            <w:r>
              <w:rPr>
                <w:rStyle w:val="mqInternal"/>
                <w:noProof/>
                <w:lang w:val="fr-FR"/>
              </w:rPr>
              <w:t>[1}</w:t>
            </w:r>
            <w:r>
              <w:rPr>
                <w:lang w:val="fr-FR"/>
              </w:rPr>
              <w:t>«</w:t>
            </w:r>
            <w:r>
              <w:rPr>
                <w:lang w:val="fr-FR"/>
              </w:rPr>
              <w:t> Cr</w:t>
            </w:r>
            <w:r>
              <w:rPr>
                <w:lang w:val="fr-FR"/>
              </w:rPr>
              <w:t>é</w:t>
            </w:r>
            <w:r>
              <w:rPr>
                <w:lang w:val="fr-FR"/>
              </w:rPr>
              <w:t>er ceci en tant qu'</w:t>
            </w:r>
            <w:r>
              <w:rPr>
                <w:lang w:val="fr-FR"/>
              </w:rPr>
              <w:t>é</w:t>
            </w:r>
            <w:r>
              <w:rPr>
                <w:lang w:val="fr-FR"/>
              </w:rPr>
              <w:t>v</w:t>
            </w:r>
            <w:r>
              <w:rPr>
                <w:lang w:val="fr-FR"/>
              </w:rPr>
              <w:t>é</w:t>
            </w:r>
            <w:r>
              <w:rPr>
                <w:lang w:val="fr-FR"/>
              </w:rPr>
              <w:t>nement r</w:t>
            </w:r>
            <w:r>
              <w:rPr>
                <w:lang w:val="fr-FR"/>
              </w:rPr>
              <w:t>é</w:t>
            </w:r>
            <w:r>
              <w:rPr>
                <w:lang w:val="fr-FR"/>
              </w:rPr>
              <w:t>cu</w:t>
            </w:r>
            <w:r>
              <w:rPr>
                <w:lang w:val="fr-FR"/>
              </w:rPr>
              <w:t xml:space="preserve">rrent </w:t>
            </w:r>
            <w:r>
              <w:rPr>
                <w:lang w:val="fr-FR"/>
              </w:rPr>
              <w:t>à</w:t>
            </w:r>
            <w:r>
              <w:rPr>
                <w:lang w:val="fr-FR"/>
              </w:rPr>
              <w:t xml:space="preserve"> l'aide d'un point d'entr</w:t>
            </w:r>
            <w:r>
              <w:rPr>
                <w:lang w:val="fr-FR"/>
              </w:rPr>
              <w:t>é</w:t>
            </w:r>
            <w:r>
              <w:rPr>
                <w:lang w:val="fr-FR"/>
              </w:rPr>
              <w:t>e statique (SEP) </w:t>
            </w:r>
            <w:r>
              <w:rPr>
                <w:lang w:val="fr-FR"/>
              </w:rPr>
              <w: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176 </w:t>
            </w:r>
            <w:r>
              <w:rPr>
                <w:noProof/>
                <w:sz w:val="16"/>
              </w:rPr>
              <w:br/>
            </w:r>
            <w:r>
              <w:rPr>
                <w:noProof/>
                <w:sz w:val="2"/>
              </w:rPr>
              <w:t>61b83e2e-c693-4706-97c3-6ac650b0db6a</w:t>
            </w:r>
          </w:p>
        </w:tc>
        <w:tc>
          <w:tcPr>
            <w:tcW w:w="7407" w:type="dxa"/>
            <w:shd w:val="clear" w:color="auto" w:fill="F2F2F2" w:themeFill="background1" w:themeFillShade="F2"/>
          </w:tcPr>
          <w:p w:rsidR="00000000" w:rsidRDefault="00AC26C9">
            <w:pPr>
              <w:rPr>
                <w:noProof/>
              </w:rPr>
            </w:pPr>
            <w:r>
              <w:rPr>
                <w:noProof/>
              </w:rPr>
              <w:t xml:space="preserve">For more information in SEP click </w:t>
            </w:r>
            <w:r>
              <w:rPr>
                <w:rStyle w:val="mqInternal"/>
                <w:noProof/>
              </w:rPr>
              <w:t>[1}</w:t>
            </w:r>
            <w:r>
              <w:rPr>
                <w:noProof/>
              </w:rPr>
              <w:t>here.</w:t>
            </w:r>
            <w:r>
              <w:rPr>
                <w:rStyle w:val="mqInternal"/>
                <w:noProof/>
              </w:rPr>
              <w:t>{2]</w:t>
            </w:r>
          </w:p>
        </w:tc>
        <w:tc>
          <w:tcPr>
            <w:tcW w:w="7407" w:type="dxa"/>
          </w:tcPr>
          <w:p w:rsidR="00000000" w:rsidRDefault="00AC26C9">
            <w:pPr>
              <w:rPr>
                <w:lang w:val="fr-FR"/>
              </w:rPr>
            </w:pPr>
            <w:r>
              <w:rPr>
                <w:lang w:val="fr-FR"/>
              </w:rPr>
              <w:t xml:space="preserve">Pour plus d'informations dans SEP cliquez </w:t>
            </w:r>
            <w:r>
              <w:rPr>
                <w:rStyle w:val="mqInternal"/>
                <w:noProof/>
                <w:lang w:val="fr-FR"/>
              </w:rPr>
              <w:t>[1}</w:t>
            </w:r>
            <w:r>
              <w:rPr>
                <w:lang w:val="fr-FR"/>
              </w:rPr>
              <w:t>ici.</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178 </w:t>
            </w:r>
            <w:r>
              <w:rPr>
                <w:noProof/>
                <w:sz w:val="16"/>
              </w:rPr>
              <w:br/>
            </w:r>
            <w:r>
              <w:rPr>
                <w:noProof/>
                <w:sz w:val="2"/>
              </w:rPr>
              <w:t>92db366f-e810-45ec-8c46-0799413dc0f5</w:t>
            </w:r>
          </w:p>
        </w:tc>
        <w:tc>
          <w:tcPr>
            <w:tcW w:w="7407" w:type="dxa"/>
            <w:shd w:val="clear" w:color="auto" w:fill="F2F2F2" w:themeFill="background1" w:themeFillShade="F2"/>
          </w:tcPr>
          <w:p w:rsidR="00000000" w:rsidRDefault="00AC26C9">
            <w:pPr>
              <w:rPr>
                <w:noProof/>
              </w:rPr>
            </w:pPr>
            <w:r>
              <w:rPr>
                <w:noProof/>
              </w:rPr>
              <w:t>When you alrea</w:t>
            </w:r>
            <w:r>
              <w:rPr>
                <w:noProof/>
              </w:rPr>
              <w:t xml:space="preserve">dy have a SEP event, click on the </w:t>
            </w:r>
            <w:r>
              <w:rPr>
                <w:rStyle w:val="mqInternal"/>
                <w:noProof/>
              </w:rPr>
              <w:t>[1}</w:t>
            </w:r>
            <w:r>
              <w:rPr>
                <w:noProof/>
              </w:rPr>
              <w:t>Standby</w:t>
            </w:r>
            <w:r>
              <w:rPr>
                <w:rStyle w:val="mqInternal"/>
                <w:noProof/>
              </w:rPr>
              <w:t>{2]</w:t>
            </w:r>
            <w:r>
              <w:rPr>
                <w:noProof/>
              </w:rPr>
              <w:t xml:space="preserve"> tab, and you will be able to </w:t>
            </w:r>
            <w:r>
              <w:rPr>
                <w:rStyle w:val="mqInternal"/>
                <w:noProof/>
              </w:rPr>
              <w:t>[1}</w:t>
            </w:r>
            <w:r>
              <w:rPr>
                <w:noProof/>
              </w:rPr>
              <w:t>activate/deactivate</w:t>
            </w:r>
            <w:r>
              <w:rPr>
                <w:rStyle w:val="mqInternal"/>
                <w:noProof/>
              </w:rPr>
              <w:t>{2]</w:t>
            </w:r>
            <w:r>
              <w:rPr>
                <w:noProof/>
              </w:rPr>
              <w:t xml:space="preserve"> it from the Live Control Room.</w:t>
            </w:r>
          </w:p>
        </w:tc>
        <w:tc>
          <w:tcPr>
            <w:tcW w:w="7407" w:type="dxa"/>
          </w:tcPr>
          <w:p w:rsidR="00000000" w:rsidRDefault="00AC26C9">
            <w:pPr>
              <w:rPr>
                <w:lang w:val="fr-FR"/>
              </w:rPr>
            </w:pPr>
            <w:r>
              <w:rPr>
                <w:lang w:val="fr-FR"/>
              </w:rPr>
              <w:t>Lorsque vous avez d</w:t>
            </w:r>
            <w:r>
              <w:rPr>
                <w:lang w:val="fr-FR"/>
              </w:rPr>
              <w:t>é</w:t>
            </w:r>
            <w:r>
              <w:rPr>
                <w:lang w:val="fr-FR"/>
              </w:rPr>
              <w:t>j</w:t>
            </w:r>
            <w:r>
              <w:rPr>
                <w:lang w:val="fr-FR"/>
              </w:rPr>
              <w:t>à</w:t>
            </w:r>
            <w:r>
              <w:rPr>
                <w:lang w:val="fr-FR"/>
              </w:rPr>
              <w:t xml:space="preserve"> un </w:t>
            </w:r>
            <w:r>
              <w:rPr>
                <w:lang w:val="fr-FR"/>
              </w:rPr>
              <w:t>é</w:t>
            </w:r>
            <w:r>
              <w:rPr>
                <w:lang w:val="fr-FR"/>
              </w:rPr>
              <w:t>v</w:t>
            </w:r>
            <w:r>
              <w:rPr>
                <w:lang w:val="fr-FR"/>
              </w:rPr>
              <w:t>é</w:t>
            </w:r>
            <w:r>
              <w:rPr>
                <w:lang w:val="fr-FR"/>
              </w:rPr>
              <w:t xml:space="preserve">nement SEP, cliquez sur </w:t>
            </w:r>
            <w:r>
              <w:rPr>
                <w:rStyle w:val="mqInternal"/>
                <w:noProof/>
                <w:lang w:val="fr-FR"/>
              </w:rPr>
              <w:t>[1}</w:t>
            </w:r>
            <w:r>
              <w:rPr>
                <w:lang w:val="fr-FR"/>
              </w:rPr>
              <w:t>l'onglet Veille</w:t>
            </w:r>
            <w:r>
              <w:rPr>
                <w:rStyle w:val="mqInternal"/>
                <w:noProof/>
                <w:lang w:val="fr-FR"/>
              </w:rPr>
              <w:t>{2]</w:t>
            </w:r>
            <w:r>
              <w:rPr>
                <w:lang w:val="fr-FR"/>
              </w:rPr>
              <w:t xml:space="preserve"> , et vous pourrez l' </w:t>
            </w:r>
            <w:r>
              <w:rPr>
                <w:rStyle w:val="mqInternal"/>
                <w:noProof/>
                <w:lang w:val="fr-FR"/>
              </w:rPr>
              <w:t>[1}</w:t>
            </w:r>
            <w:r>
              <w:rPr>
                <w:lang w:val="fr-FR"/>
              </w:rPr>
              <w:t>activer/le d</w:t>
            </w:r>
            <w:r>
              <w:rPr>
                <w:lang w:val="fr-FR"/>
              </w:rPr>
              <w:t>é</w:t>
            </w:r>
            <w:r>
              <w:rPr>
                <w:lang w:val="fr-FR"/>
              </w:rPr>
              <w:t>sactiver</w:t>
            </w:r>
            <w:r>
              <w:rPr>
                <w:rStyle w:val="mqInternal"/>
                <w:noProof/>
                <w:lang w:val="fr-FR"/>
              </w:rPr>
              <w:t>{2</w:t>
            </w:r>
            <w:r>
              <w:rPr>
                <w:rStyle w:val="mqInternal"/>
                <w:noProof/>
                <w:lang w:val="fr-FR"/>
              </w:rPr>
              <w:t>]</w:t>
            </w:r>
            <w:r>
              <w:rPr>
                <w:lang w:val="fr-FR"/>
              </w:rPr>
              <w:t xml:space="preserve"> depuis la salle de contr</w:t>
            </w:r>
            <w:r>
              <w:rPr>
                <w:lang w:val="fr-FR"/>
              </w:rPr>
              <w:t>ô</w:t>
            </w:r>
            <w:r>
              <w:rPr>
                <w:lang w:val="fr-FR"/>
              </w:rPr>
              <w:t>le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180 </w:t>
            </w:r>
            <w:r>
              <w:rPr>
                <w:noProof/>
                <w:sz w:val="16"/>
              </w:rPr>
              <w:br/>
            </w:r>
            <w:r>
              <w:rPr>
                <w:noProof/>
                <w:sz w:val="2"/>
              </w:rPr>
              <w:t>0c05a058-9f72-4289-9684-e1350991a69a</w:t>
            </w:r>
          </w:p>
        </w:tc>
        <w:tc>
          <w:tcPr>
            <w:tcW w:w="7407" w:type="dxa"/>
            <w:shd w:val="clear" w:color="auto" w:fill="F2F2F2" w:themeFill="background1" w:themeFillShade="F2"/>
          </w:tcPr>
          <w:p w:rsidR="00000000" w:rsidRDefault="00AC26C9">
            <w:pPr>
              <w:rPr>
                <w:noProof/>
              </w:rPr>
            </w:pPr>
            <w:r>
              <w:rPr>
                <w:noProof/>
              </w:rPr>
              <w:t xml:space="preserve">Copy your </w:t>
            </w:r>
            <w:r>
              <w:rPr>
                <w:rStyle w:val="mqInternal"/>
                <w:noProof/>
              </w:rPr>
              <w:t>[1}</w:t>
            </w:r>
            <w:r>
              <w:rPr>
                <w:noProof/>
              </w:rPr>
              <w:t>Live Job ID</w:t>
            </w:r>
            <w:r>
              <w:rPr>
                <w:rStyle w:val="mqInternal"/>
                <w:noProof/>
              </w:rPr>
              <w:t>{2]</w:t>
            </w:r>
          </w:p>
        </w:tc>
        <w:tc>
          <w:tcPr>
            <w:tcW w:w="7407" w:type="dxa"/>
          </w:tcPr>
          <w:p w:rsidR="00000000" w:rsidRDefault="00AC26C9">
            <w:pPr>
              <w:rPr>
                <w:lang w:val="fr-FR"/>
              </w:rPr>
            </w:pPr>
            <w:r>
              <w:rPr>
                <w:lang w:val="fr-FR"/>
              </w:rPr>
              <w:t xml:space="preserve">Copiez votre </w:t>
            </w:r>
            <w:r>
              <w:rPr>
                <w:rStyle w:val="mqInternal"/>
                <w:noProof/>
                <w:lang w:val="fr-FR"/>
              </w:rPr>
              <w:t>[1}</w:t>
            </w:r>
            <w:r>
              <w:rPr>
                <w:lang w:val="fr-FR"/>
              </w:rPr>
              <w:t>ID de travail en direct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182 </w:t>
            </w:r>
            <w:r>
              <w:rPr>
                <w:noProof/>
                <w:sz w:val="16"/>
              </w:rPr>
              <w:br/>
            </w:r>
            <w:r>
              <w:rPr>
                <w:noProof/>
                <w:sz w:val="2"/>
              </w:rPr>
              <w:t>9f13e929-a84b-4947-96b9-db045bb6cdd2</w:t>
            </w:r>
          </w:p>
        </w:tc>
        <w:tc>
          <w:tcPr>
            <w:tcW w:w="7407" w:type="dxa"/>
            <w:shd w:val="clear" w:color="auto" w:fill="F2F2F2" w:themeFill="background1" w:themeFillShade="F2"/>
          </w:tcPr>
          <w:p w:rsidR="00000000" w:rsidRDefault="00AC26C9">
            <w:pPr>
              <w:rPr>
                <w:noProof/>
              </w:rPr>
            </w:pPr>
            <w:r>
              <w:rPr>
                <w:noProof/>
              </w:rPr>
              <w:t>Return to the Brightcove Beacon platform and configure your events giving them a name and a scheduled time.</w:t>
            </w:r>
          </w:p>
        </w:tc>
        <w:tc>
          <w:tcPr>
            <w:tcW w:w="7407" w:type="dxa"/>
          </w:tcPr>
          <w:p w:rsidR="00000000" w:rsidRDefault="00AC26C9">
            <w:pPr>
              <w:rPr>
                <w:lang w:val="fr-FR"/>
              </w:rPr>
            </w:pPr>
            <w:r>
              <w:rPr>
                <w:lang w:val="fr-FR"/>
              </w:rPr>
              <w:t xml:space="preserve">Revenez sur la plateforme Brightcove Beacon et configurez vos </w:t>
            </w:r>
            <w:r>
              <w:rPr>
                <w:lang w:val="fr-FR"/>
              </w:rPr>
              <w:t>é</w:t>
            </w:r>
            <w:r>
              <w:rPr>
                <w:lang w:val="fr-FR"/>
              </w:rPr>
              <w:t>v</w:t>
            </w:r>
            <w:r>
              <w:rPr>
                <w:lang w:val="fr-FR"/>
              </w:rPr>
              <w:t>é</w:t>
            </w:r>
            <w:r>
              <w:rPr>
                <w:lang w:val="fr-FR"/>
              </w:rPr>
              <w:t>nements en leur donnant un nom et une heure programm</w:t>
            </w:r>
            <w:r>
              <w:rPr>
                <w:lang w:val="fr-FR"/>
              </w:rPr>
              <w:t>é</w:t>
            </w:r>
            <w:r>
              <w:rPr>
                <w:lang w:val="fr-FR"/>
              </w:rPr>
              <w: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184 </w:t>
            </w:r>
            <w:r>
              <w:rPr>
                <w:noProof/>
                <w:sz w:val="16"/>
              </w:rPr>
              <w:br/>
            </w:r>
            <w:r>
              <w:rPr>
                <w:noProof/>
                <w:sz w:val="2"/>
              </w:rPr>
              <w:t>b675aa64-68b1-4f4c-81</w:t>
            </w:r>
            <w:r>
              <w:rPr>
                <w:noProof/>
                <w:sz w:val="2"/>
              </w:rPr>
              <w:t>61-737ead282daa</w:t>
            </w:r>
          </w:p>
        </w:tc>
        <w:tc>
          <w:tcPr>
            <w:tcW w:w="7407" w:type="dxa"/>
            <w:shd w:val="clear" w:color="auto" w:fill="F2F2F2" w:themeFill="background1" w:themeFillShade="F2"/>
          </w:tcPr>
          <w:p w:rsidR="00000000" w:rsidRDefault="00AC26C9">
            <w:pPr>
              <w:rPr>
                <w:noProof/>
              </w:rPr>
            </w:pPr>
            <w:r>
              <w:rPr>
                <w:noProof/>
              </w:rPr>
              <w:t>The date and time of your event must be in the following format:</w:t>
            </w:r>
          </w:p>
        </w:tc>
        <w:tc>
          <w:tcPr>
            <w:tcW w:w="7407" w:type="dxa"/>
          </w:tcPr>
          <w:p w:rsidR="00000000" w:rsidRDefault="00AC26C9">
            <w:pPr>
              <w:rPr>
                <w:lang w:val="fr-FR"/>
              </w:rPr>
            </w:pPr>
            <w:r>
              <w:rPr>
                <w:lang w:val="fr-FR"/>
              </w:rPr>
              <w:t xml:space="preserve">La date et l'heure de votre </w:t>
            </w:r>
            <w:r>
              <w:rPr>
                <w:lang w:val="fr-FR"/>
              </w:rPr>
              <w:t>é</w:t>
            </w:r>
            <w:r>
              <w:rPr>
                <w:lang w:val="fr-FR"/>
              </w:rPr>
              <w:t>v</w:t>
            </w:r>
            <w:r>
              <w:rPr>
                <w:lang w:val="fr-FR"/>
              </w:rPr>
              <w:t>é</w:t>
            </w:r>
            <w:r>
              <w:rPr>
                <w:lang w:val="fr-FR"/>
              </w:rPr>
              <w:t xml:space="preserve">nement doivent </w:t>
            </w:r>
            <w:r>
              <w:rPr>
                <w:lang w:val="fr-FR"/>
              </w:rPr>
              <w:t>ê</w:t>
            </w:r>
            <w:r>
              <w:rPr>
                <w:lang w:val="fr-FR"/>
              </w:rPr>
              <w:t>tre au format suivant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186 </w:t>
            </w:r>
            <w:r>
              <w:rPr>
                <w:noProof/>
                <w:sz w:val="16"/>
              </w:rPr>
              <w:br/>
            </w:r>
            <w:r>
              <w:rPr>
                <w:noProof/>
                <w:sz w:val="2"/>
              </w:rPr>
              <w:t>95d87926-0a9b-4636-b4c2-52613cd24d7c</w:t>
            </w:r>
          </w:p>
        </w:tc>
        <w:tc>
          <w:tcPr>
            <w:tcW w:w="7407" w:type="dxa"/>
            <w:shd w:val="clear" w:color="auto" w:fill="F2F2F2" w:themeFill="background1" w:themeFillShade="F2"/>
          </w:tcPr>
          <w:p w:rsidR="00000000" w:rsidRDefault="00AC26C9">
            <w:pPr>
              <w:rPr>
                <w:noProof/>
              </w:rPr>
            </w:pPr>
            <w:r>
              <w:rPr>
                <w:noProof/>
              </w:rPr>
              <w:t xml:space="preserve">Click in the </w:t>
            </w:r>
            <w:r>
              <w:rPr>
                <w:rStyle w:val="mqInternal"/>
                <w:noProof/>
              </w:rPr>
              <w:t>[1}</w:t>
            </w:r>
            <w:r>
              <w:rPr>
                <w:noProof/>
              </w:rPr>
              <w:t>Update event</w:t>
            </w:r>
            <w:r>
              <w:rPr>
                <w:rStyle w:val="mqInternal"/>
                <w:noProof/>
              </w:rPr>
              <w:t>{2]</w:t>
            </w:r>
            <w:r>
              <w:rPr>
                <w:noProof/>
              </w:rPr>
              <w:t xml:space="preserve"> button.</w:t>
            </w:r>
          </w:p>
        </w:tc>
        <w:tc>
          <w:tcPr>
            <w:tcW w:w="7407" w:type="dxa"/>
          </w:tcPr>
          <w:p w:rsidR="00000000" w:rsidRDefault="00AC26C9">
            <w:pPr>
              <w:rPr>
                <w:lang w:val="fr-FR"/>
              </w:rPr>
            </w:pPr>
            <w:r>
              <w:rPr>
                <w:lang w:val="fr-FR"/>
              </w:rPr>
              <w:t>Cliquez sur le bouton</w:t>
            </w:r>
            <w:r>
              <w:rPr>
                <w:lang w:val="fr-FR"/>
              </w:rPr>
              <w:t xml:space="preserve"> </w:t>
            </w:r>
            <w:r>
              <w:rPr>
                <w:rStyle w:val="mqInternal"/>
                <w:noProof/>
                <w:lang w:val="fr-FR"/>
              </w:rPr>
              <w:t>[1}</w:t>
            </w:r>
            <w:r>
              <w:rPr>
                <w:lang w:val="fr-FR"/>
              </w:rPr>
              <w:t xml:space="preserve">Mettre </w:t>
            </w:r>
            <w:r>
              <w:rPr>
                <w:lang w:val="fr-FR"/>
              </w:rPr>
              <w:t>à</w:t>
            </w:r>
            <w:r>
              <w:rPr>
                <w:lang w:val="fr-FR"/>
              </w:rPr>
              <w:t xml:space="preserve"> jour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187 </w:t>
            </w:r>
            <w:r>
              <w:rPr>
                <w:noProof/>
                <w:sz w:val="16"/>
              </w:rPr>
              <w:br/>
            </w:r>
            <w:r>
              <w:rPr>
                <w:noProof/>
                <w:sz w:val="2"/>
              </w:rPr>
              <w:t>8e077398-9e83-4cd9-a6be-0612d2c87dae</w:t>
            </w:r>
          </w:p>
        </w:tc>
        <w:tc>
          <w:tcPr>
            <w:tcW w:w="7407" w:type="dxa"/>
            <w:shd w:val="clear" w:color="auto" w:fill="F2F2F2" w:themeFill="background1" w:themeFillShade="F2"/>
          </w:tcPr>
          <w:p w:rsidR="00000000" w:rsidRDefault="00AC26C9">
            <w:pPr>
              <w:rPr>
                <w:noProof/>
              </w:rPr>
            </w:pPr>
            <w:r>
              <w:rPr>
                <w:noProof/>
              </w:rPr>
              <w:t xml:space="preserve">You can perform this process with all the event channels you want in the Brightcove Beacon platform, and all of them will be streaming from the same Live event transmission, but </w:t>
            </w:r>
            <w:r>
              <w:rPr>
                <w:noProof/>
              </w:rPr>
              <w:t>each one with the different date and time that you adjusted in each of its event settings.</w:t>
            </w:r>
          </w:p>
        </w:tc>
        <w:tc>
          <w:tcPr>
            <w:tcW w:w="7407" w:type="dxa"/>
          </w:tcPr>
          <w:p w:rsidR="00000000" w:rsidRDefault="00AC26C9">
            <w:pPr>
              <w:rPr>
                <w:lang w:val="fr-FR"/>
              </w:rPr>
            </w:pPr>
            <w:r>
              <w:rPr>
                <w:lang w:val="fr-FR"/>
              </w:rPr>
              <w:t>Vous pouvez effectuer ce processus avec tous les canaux d'</w:t>
            </w:r>
            <w:r>
              <w:rPr>
                <w:lang w:val="fr-FR"/>
              </w:rPr>
              <w:t>é</w:t>
            </w:r>
            <w:r>
              <w:rPr>
                <w:lang w:val="fr-FR"/>
              </w:rPr>
              <w:t>v</w:t>
            </w:r>
            <w:r>
              <w:rPr>
                <w:lang w:val="fr-FR"/>
              </w:rPr>
              <w:t>é</w:t>
            </w:r>
            <w:r>
              <w:rPr>
                <w:lang w:val="fr-FR"/>
              </w:rPr>
              <w:t>nements que vous souhaitez sur la plateforme Brightcove Beacon, et tous seront diffus</w:t>
            </w:r>
            <w:r>
              <w:rPr>
                <w:lang w:val="fr-FR"/>
              </w:rPr>
              <w:t>é</w:t>
            </w:r>
            <w:r>
              <w:rPr>
                <w:lang w:val="fr-FR"/>
              </w:rPr>
              <w:t xml:space="preserve">s </w:t>
            </w:r>
            <w:r>
              <w:rPr>
                <w:lang w:val="fr-FR"/>
              </w:rPr>
              <w:t>à</w:t>
            </w:r>
            <w:r>
              <w:rPr>
                <w:lang w:val="fr-FR"/>
              </w:rPr>
              <w:t xml:space="preserve"> partir de la m</w:t>
            </w:r>
            <w:r>
              <w:rPr>
                <w:lang w:val="fr-FR"/>
              </w:rPr>
              <w:t>ê</w:t>
            </w:r>
            <w:r>
              <w:rPr>
                <w:lang w:val="fr-FR"/>
              </w:rPr>
              <w:t>me transmission d'</w:t>
            </w:r>
            <w:r>
              <w:rPr>
                <w:lang w:val="fr-FR"/>
              </w:rPr>
              <w:t>é</w:t>
            </w:r>
            <w:r>
              <w:rPr>
                <w:lang w:val="fr-FR"/>
              </w:rPr>
              <w:t>v</w:t>
            </w:r>
            <w:r>
              <w:rPr>
                <w:lang w:val="fr-FR"/>
              </w:rPr>
              <w:t>é</w:t>
            </w:r>
            <w:r>
              <w:rPr>
                <w:lang w:val="fr-FR"/>
              </w:rPr>
              <w:t>nement en direct, mais chacun avec la date et l'heure diff</w:t>
            </w:r>
            <w:r>
              <w:rPr>
                <w:lang w:val="fr-FR"/>
              </w:rPr>
              <w:t>é</w:t>
            </w:r>
            <w:r>
              <w:rPr>
                <w:lang w:val="fr-FR"/>
              </w:rPr>
              <w:t>rentes que vous avez ajust</w:t>
            </w:r>
            <w:r>
              <w:rPr>
                <w:lang w:val="fr-FR"/>
              </w:rPr>
              <w:t>é</w:t>
            </w:r>
            <w:r>
              <w:rPr>
                <w:lang w:val="fr-FR"/>
              </w:rPr>
              <w:t>es dans chacun de ses param</w:t>
            </w:r>
            <w:r>
              <w:rPr>
                <w:lang w:val="fr-FR"/>
              </w:rPr>
              <w:t>è</w:t>
            </w:r>
            <w:r>
              <w:rPr>
                <w:lang w:val="fr-FR"/>
              </w:rPr>
              <w:t>tres d'</w:t>
            </w:r>
            <w:r>
              <w:rPr>
                <w:lang w:val="fr-FR"/>
              </w:rPr>
              <w:t>é</w:t>
            </w:r>
            <w:r>
              <w:rPr>
                <w:lang w:val="fr-FR"/>
              </w:rPr>
              <w:t>v</w:t>
            </w:r>
            <w:r>
              <w:rPr>
                <w:lang w:val="fr-FR"/>
              </w:rPr>
              <w:t>é</w:t>
            </w:r>
            <w:r>
              <w:rPr>
                <w:lang w:val="fr-FR"/>
              </w:rPr>
              <w:t>nement.</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googleb4a0bebb1d39fb89.html</w:t>
            </w:r>
          </w:p>
          <w:p w:rsidR="00000000" w:rsidRDefault="00AC26C9">
            <w:pPr>
              <w:jc w:val="center"/>
              <w:rPr>
                <w:b/>
                <w:noProof/>
              </w:rPr>
            </w:pPr>
            <w:r>
              <w:rPr>
                <w:b/>
                <w:noProof/>
              </w:rPr>
              <w:t>MQ971010 b1cc1837-381f-41d9-a273-9ec7d908833b</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996f2067-490f-496a-835d-d81b151bb341</w:t>
            </w:r>
          </w:p>
        </w:tc>
        <w:tc>
          <w:tcPr>
            <w:tcW w:w="7407" w:type="dxa"/>
            <w:shd w:val="clear" w:color="auto" w:fill="F2F2F2" w:themeFill="background1" w:themeFillShade="F2"/>
          </w:tcPr>
          <w:p w:rsidR="00000000" w:rsidRDefault="00AC26C9">
            <w:pPr>
              <w:rPr>
                <w:noProof/>
              </w:rPr>
            </w:pPr>
            <w:r>
              <w:rPr>
                <w:noProof/>
              </w:rPr>
              <w:t>google-site-verification: googleb4a0bebb1d39fb89.html</w:t>
            </w:r>
          </w:p>
        </w:tc>
        <w:tc>
          <w:tcPr>
            <w:tcW w:w="7407" w:type="dxa"/>
          </w:tcPr>
          <w:p w:rsidR="00000000" w:rsidRDefault="00AC26C9">
            <w:pPr>
              <w:rPr>
                <w:lang w:val="fr-FR"/>
              </w:rPr>
            </w:pPr>
            <w:r>
              <w:rPr>
                <w:lang w:val="fr-FR"/>
              </w:rPr>
              <w:t>google-site-v</w:t>
            </w:r>
            <w:r>
              <w:rPr>
                <w:lang w:val="fr-FR"/>
              </w:rPr>
              <w:t>é</w:t>
            </w:r>
            <w:r>
              <w:rPr>
                <w:lang w:val="fr-FR"/>
              </w:rPr>
              <w:t>rification : googleb4a0bebb1d39fb89.html</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search.html</w:t>
            </w:r>
          </w:p>
          <w:p w:rsidR="00000000" w:rsidRDefault="00AC26C9">
            <w:pPr>
              <w:jc w:val="center"/>
              <w:rPr>
                <w:b/>
                <w:noProof/>
              </w:rPr>
            </w:pPr>
            <w:r>
              <w:rPr>
                <w:b/>
                <w:noProof/>
              </w:rPr>
              <w:t>MQ971010 674a919d-d17f-4a1f-b9a3-aac8dfeabee2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fcf14550-a9f7-4b00-8d35-51d7aefc06e5</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bd2ed9c9-1d7a-44f4-9f45-af5435548099</w:t>
            </w:r>
          </w:p>
        </w:tc>
        <w:tc>
          <w:tcPr>
            <w:tcW w:w="7407" w:type="dxa"/>
            <w:shd w:val="clear" w:color="auto" w:fill="F2F2F2" w:themeFill="background1" w:themeFillShade="F2"/>
          </w:tcPr>
          <w:p w:rsidR="00000000" w:rsidRDefault="00AC26C9">
            <w:pPr>
              <w:rPr>
                <w:noProof/>
              </w:rPr>
            </w:pPr>
            <w:r>
              <w:rPr>
                <w:noProof/>
              </w:rPr>
              <w:t>Search Results parent:</w:t>
            </w:r>
          </w:p>
        </w:tc>
        <w:tc>
          <w:tcPr>
            <w:tcW w:w="7407" w:type="dxa"/>
          </w:tcPr>
          <w:p w:rsidR="00000000" w:rsidRDefault="00AC26C9">
            <w:pPr>
              <w:rPr>
                <w:lang w:val="fr-FR"/>
              </w:rPr>
            </w:pPr>
            <w:r>
              <w:rPr>
                <w:lang w:val="fr-FR"/>
              </w:rPr>
              <w:t>R</w:t>
            </w:r>
            <w:r>
              <w:rPr>
                <w:lang w:val="fr-FR"/>
              </w:rPr>
              <w:t>é</w:t>
            </w:r>
            <w:r>
              <w:rPr>
                <w:lang w:val="fr-FR"/>
              </w:rPr>
              <w:t>sultats de la recherche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9eb9dc17-bf5d-4c36-9353-d1bfd4354afd</w:t>
            </w:r>
          </w:p>
        </w:tc>
        <w:tc>
          <w:tcPr>
            <w:tcW w:w="7407" w:type="dxa"/>
            <w:shd w:val="clear" w:color="auto" w:fill="F2F2F2" w:themeFill="background1" w:themeFillShade="F2"/>
          </w:tcPr>
          <w:p w:rsidR="00000000" w:rsidRDefault="00AC26C9">
            <w:pPr>
              <w:rPr>
                <w:noProof/>
              </w:rPr>
            </w:pPr>
            <w:r>
              <w:rPr>
                <w:noProof/>
              </w:rPr>
              <w:t>Home layout: search ---</w:t>
            </w:r>
          </w:p>
        </w:tc>
        <w:tc>
          <w:tcPr>
            <w:tcW w:w="7407" w:type="dxa"/>
          </w:tcPr>
          <w:p w:rsidR="00000000" w:rsidRDefault="00AC26C9">
            <w:pPr>
              <w:rPr>
                <w:lang w:val="fr-FR"/>
              </w:rPr>
            </w:pPr>
            <w:r>
              <w:rPr>
                <w:lang w:val="fr-FR"/>
              </w:rPr>
              <w:t>Disposition de la maison: recherche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eee6ee01-25ee-4b73-b2b9-46d05006e71e</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404.html</w:t>
            </w:r>
          </w:p>
          <w:p w:rsidR="00000000" w:rsidRDefault="00AC26C9">
            <w:pPr>
              <w:jc w:val="center"/>
              <w:rPr>
                <w:b/>
                <w:noProof/>
              </w:rPr>
            </w:pPr>
            <w:r>
              <w:rPr>
                <w:b/>
                <w:noProof/>
              </w:rPr>
              <w:t>MQ971010 6468e31e-0735-4a1e-ab3a-b33796359291</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20590d68-27b1-49f2-b40b-69c2ab03d42b</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33d55116-e6f8-4579-a97d-2f761eb0a18e</w:t>
            </w:r>
          </w:p>
        </w:tc>
        <w:tc>
          <w:tcPr>
            <w:tcW w:w="7407" w:type="dxa"/>
            <w:shd w:val="clear" w:color="auto" w:fill="F2F2F2" w:themeFill="background1" w:themeFillShade="F2"/>
          </w:tcPr>
          <w:p w:rsidR="00000000" w:rsidRDefault="00AC26C9">
            <w:pPr>
              <w:rPr>
                <w:noProof/>
              </w:rPr>
            </w:pPr>
            <w:r>
              <w:rPr>
                <w:noProof/>
              </w:rPr>
              <w:t>404 - Page Not Found parent:</w:t>
            </w:r>
          </w:p>
        </w:tc>
        <w:tc>
          <w:tcPr>
            <w:tcW w:w="7407" w:type="dxa"/>
          </w:tcPr>
          <w:p w:rsidR="00000000" w:rsidRDefault="00AC26C9">
            <w:pPr>
              <w:rPr>
                <w:lang w:val="fr-FR"/>
              </w:rPr>
            </w:pPr>
            <w:r>
              <w:rPr>
                <w:lang w:val="fr-FR"/>
              </w:rPr>
              <w:t>404 - Page non trouv</w:t>
            </w:r>
            <w:r>
              <w:rPr>
                <w:lang w:val="fr-FR"/>
              </w:rPr>
              <w:t>é</w:t>
            </w:r>
            <w:r>
              <w:rPr>
                <w:lang w:val="fr-FR"/>
              </w:rPr>
              <w:t>e parent: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90428bc1-568d-4d1d-ba68-11aa0140ebb7</w:t>
            </w:r>
          </w:p>
        </w:tc>
        <w:tc>
          <w:tcPr>
            <w:tcW w:w="7407" w:type="dxa"/>
            <w:shd w:val="clear" w:color="auto" w:fill="F2F2F2" w:themeFill="background1" w:themeFillShade="F2"/>
          </w:tcPr>
          <w:p w:rsidR="00000000" w:rsidRDefault="00AC26C9">
            <w:pPr>
              <w:rPr>
                <w:noProof/>
              </w:rPr>
            </w:pPr>
            <w:r>
              <w:rPr>
                <w:noProof/>
              </w:rPr>
              <w:t>Home search: exclude layout: page ---</w:t>
            </w:r>
          </w:p>
        </w:tc>
        <w:tc>
          <w:tcPr>
            <w:tcW w:w="7407" w:type="dxa"/>
          </w:tcPr>
          <w:p w:rsidR="00000000" w:rsidRDefault="00AC26C9">
            <w:pPr>
              <w:rPr>
                <w:lang w:val="fr-FR"/>
              </w:rPr>
            </w:pPr>
            <w:r>
              <w:rPr>
                <w:lang w:val="fr-FR"/>
              </w:rPr>
              <w:t>Recherche d'accueil: exclure la mise en page: page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39abc26b-79dc-408e-9252-e2af3bd8c545</w:t>
            </w:r>
          </w:p>
        </w:tc>
        <w:tc>
          <w:tcPr>
            <w:tcW w:w="7407" w:type="dxa"/>
            <w:shd w:val="clear" w:color="auto" w:fill="F2F2F2" w:themeFill="background1" w:themeFillShade="F2"/>
          </w:tcPr>
          <w:p w:rsidR="00000000" w:rsidRDefault="00AC26C9">
            <w:pPr>
              <w:rPr>
                <w:noProof/>
              </w:rPr>
            </w:pPr>
            <w:r>
              <w:rPr>
                <w:noProof/>
              </w:rPr>
              <w:t>\{\{ page.title }}</w:t>
            </w:r>
          </w:p>
        </w:tc>
        <w:tc>
          <w:tcPr>
            <w:tcW w:w="7407" w:type="dxa"/>
          </w:tcPr>
          <w:p w:rsidR="00000000" w:rsidRDefault="00AC26C9">
            <w:pPr>
              <w:rPr>
                <w:lang w:val="fr-FR"/>
              </w:rPr>
            </w:pPr>
            <w:r>
              <w:rPr>
                <w:lang w:val="fr-FR"/>
              </w:rPr>
              <w:t>\{\{page.title}}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1f38ef4d-3289-4659-910d-9257ae301e64</w:t>
            </w:r>
          </w:p>
        </w:tc>
        <w:tc>
          <w:tcPr>
            <w:tcW w:w="7407" w:type="dxa"/>
            <w:shd w:val="clear" w:color="auto" w:fill="F2F2F2" w:themeFill="background1" w:themeFillShade="F2"/>
          </w:tcPr>
          <w:p w:rsidR="00000000" w:rsidRDefault="00AC26C9">
            <w:pPr>
              <w:rPr>
                <w:noProof/>
              </w:rPr>
            </w:pPr>
            <w:r>
              <w:rPr>
                <w:noProof/>
              </w:rPr>
              <w:t>Sorry, the page you requested does not exist.</w:t>
            </w:r>
          </w:p>
        </w:tc>
        <w:tc>
          <w:tcPr>
            <w:tcW w:w="7407" w:type="dxa"/>
          </w:tcPr>
          <w:p w:rsidR="00000000" w:rsidRDefault="00AC26C9">
            <w:pPr>
              <w:rPr>
                <w:lang w:val="fr-FR"/>
              </w:rPr>
            </w:pPr>
            <w:r>
              <w:rPr>
                <w:lang w:val="fr-FR"/>
              </w:rPr>
              <w:t>D</w:t>
            </w:r>
            <w:r>
              <w:rPr>
                <w:lang w:val="fr-FR"/>
              </w:rPr>
              <w:t>é</w:t>
            </w:r>
            <w:r>
              <w:rPr>
                <w:lang w:val="fr-FR"/>
              </w:rPr>
              <w:t>sol</w:t>
            </w:r>
            <w:r>
              <w:rPr>
                <w:lang w:val="fr-FR"/>
              </w:rPr>
              <w:t>é</w:t>
            </w:r>
            <w:r>
              <w:rPr>
                <w:lang w:val="fr-FR"/>
              </w:rPr>
              <w:t>, la page que vous avez demand</w:t>
            </w:r>
            <w:r>
              <w:rPr>
                <w:lang w:val="fr-FR"/>
              </w:rPr>
              <w:t>é</w:t>
            </w:r>
            <w:r>
              <w:rPr>
                <w:lang w:val="fr-FR"/>
              </w:rPr>
              <w:t>e n'existe pas.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05fe3515-a8c4-4bbb-b220-048d3d5c28fd</w:t>
            </w:r>
          </w:p>
        </w:tc>
        <w:tc>
          <w:tcPr>
            <w:tcW w:w="7407" w:type="dxa"/>
            <w:shd w:val="clear" w:color="auto" w:fill="F2F2F2" w:themeFill="background1" w:themeFillShade="F2"/>
          </w:tcPr>
          <w:p w:rsidR="00000000" w:rsidRDefault="00AC26C9">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AC26C9">
            <w:pPr>
              <w:rPr>
                <w:lang w:val="fr-FR"/>
              </w:rPr>
            </w:pPr>
            <w:r>
              <w:rPr>
                <w:lang w:val="fr-FR"/>
              </w:rPr>
              <w:t>Essayez d'acc</w:t>
            </w:r>
            <w:r>
              <w:rPr>
                <w:lang w:val="fr-FR"/>
              </w:rPr>
              <w:t>é</w:t>
            </w:r>
            <w:r>
              <w:rPr>
                <w:lang w:val="fr-FR"/>
              </w:rPr>
              <w:t xml:space="preserve">der </w:t>
            </w:r>
            <w:r>
              <w:rPr>
                <w:lang w:val="fr-FR"/>
              </w:rPr>
              <w:t>à</w:t>
            </w:r>
            <w:r>
              <w:rPr>
                <w:lang w:val="fr-FR"/>
              </w:rPr>
              <w:t xml:space="preserve"> </w:t>
            </w:r>
            <w:r>
              <w:rPr>
                <w:rStyle w:val="mqInternal"/>
                <w:noProof/>
                <w:lang w:val="fr-FR"/>
              </w:rPr>
              <w:t>[1}</w:t>
            </w:r>
            <w:r>
              <w:rPr>
                <w:lang w:val="fr-FR"/>
              </w:rPr>
              <w:t>la page d'accueil</w:t>
            </w:r>
            <w:r>
              <w:rPr>
                <w:rStyle w:val="mqInternal"/>
                <w:noProof/>
                <w:lang w:val="fr-FR"/>
              </w:rPr>
              <w:t>{2]</w:t>
            </w:r>
            <w:r>
              <w:rPr>
                <w:lang w:val="fr-FR"/>
              </w:rPr>
              <w:t xml:space="preserve"> e</w:t>
            </w:r>
            <w:r>
              <w:rPr>
                <w:lang w:val="fr-FR"/>
              </w:rPr>
              <w:t>t d'y acc</w:t>
            </w:r>
            <w:r>
              <w:rPr>
                <w:lang w:val="fr-FR"/>
              </w:rPr>
              <w:t>é</w:t>
            </w:r>
            <w:r>
              <w:rPr>
                <w:lang w:val="fr-FR"/>
              </w:rPr>
              <w:t>der ou de la rechercher.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33d727d7-970d-4b14-ad44-a39b1fbb69df</w:t>
            </w:r>
          </w:p>
        </w:tc>
        <w:tc>
          <w:tcPr>
            <w:tcW w:w="7407" w:type="dxa"/>
            <w:shd w:val="clear" w:color="auto" w:fill="F2F2F2" w:themeFill="background1" w:themeFillShade="F2"/>
          </w:tcPr>
          <w:p w:rsidR="00000000" w:rsidRDefault="00AC26C9">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AC26C9">
            <w:pPr>
              <w:rPr>
                <w:lang w:val="fr-FR"/>
              </w:rPr>
            </w:pPr>
            <w:r>
              <w:rPr>
                <w:lang w:val="fr-FR"/>
              </w:rPr>
              <w:t>Pour obtenir de l'aide suppl</w:t>
            </w:r>
            <w:r>
              <w:rPr>
                <w:lang w:val="fr-FR"/>
              </w:rPr>
              <w:t>é</w:t>
            </w:r>
            <w:r>
              <w:rPr>
                <w:lang w:val="fr-FR"/>
              </w:rPr>
              <w:t xml:space="preserve">mentaire, </w:t>
            </w:r>
            <w:r>
              <w:rPr>
                <w:rStyle w:val="mqInternal"/>
                <w:noProof/>
                <w:lang w:val="fr-FR"/>
              </w:rPr>
              <w:t>[1}</w:t>
            </w:r>
            <w:r>
              <w:rPr>
                <w:lang w:val="fr-FR"/>
              </w:rPr>
              <w:t>envoyez-nous un courriel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index.html</w:t>
            </w:r>
          </w:p>
          <w:p w:rsidR="00000000" w:rsidRDefault="00AC26C9">
            <w:pPr>
              <w:jc w:val="center"/>
              <w:rPr>
                <w:b/>
                <w:noProof/>
              </w:rPr>
            </w:pPr>
            <w:r>
              <w:rPr>
                <w:b/>
                <w:noProof/>
              </w:rPr>
              <w:t>MQ971010 41b09786-775c-47af-a40b-41ccf1a873c7</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cc0a963d-073f-4c07-a462-44b46b60535b</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dc508725-b247-4d05-ab33-ee6160ac902e</w:t>
            </w:r>
          </w:p>
        </w:tc>
        <w:tc>
          <w:tcPr>
            <w:tcW w:w="7407" w:type="dxa"/>
            <w:shd w:val="clear" w:color="auto" w:fill="F2F2F2" w:themeFill="background1" w:themeFillShade="F2"/>
          </w:tcPr>
          <w:p w:rsidR="00000000" w:rsidRDefault="00AC26C9">
            <w:pPr>
              <w:rPr>
                <w:noProof/>
              </w:rPr>
            </w:pPr>
            <w:r>
              <w:rPr>
                <w:noProof/>
              </w:rPr>
              <w:t>Brightcove Live Documentation parent: null ---</w:t>
            </w:r>
          </w:p>
        </w:tc>
        <w:tc>
          <w:tcPr>
            <w:tcW w:w="7407" w:type="dxa"/>
          </w:tcPr>
          <w:p w:rsidR="00000000" w:rsidRDefault="00AC26C9">
            <w:pPr>
              <w:rPr>
                <w:lang w:val="fr-FR"/>
              </w:rPr>
            </w:pPr>
            <w:r>
              <w:rPr>
                <w:lang w:val="fr-FR"/>
              </w:rPr>
              <w:t>Parent Brightcove Live Documentation: null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acb74ef1-434b-4865-a785-c62274db3168</w:t>
            </w:r>
          </w:p>
        </w:tc>
        <w:tc>
          <w:tcPr>
            <w:tcW w:w="7407" w:type="dxa"/>
            <w:shd w:val="clear" w:color="auto" w:fill="F2F2F2" w:themeFill="background1" w:themeFillShade="F2"/>
          </w:tcPr>
          <w:p w:rsidR="00000000" w:rsidRDefault="00AC26C9">
            <w:pPr>
              <w:rPr>
                <w:noProof/>
              </w:rPr>
            </w:pPr>
            <w:r>
              <w:rPr>
                <w:noProof/>
              </w:rPr>
              <w:t>\{\{ site.title }}</w:t>
            </w:r>
          </w:p>
        </w:tc>
        <w:tc>
          <w:tcPr>
            <w:tcW w:w="7407" w:type="dxa"/>
          </w:tcPr>
          <w:p w:rsidR="00000000" w:rsidRDefault="00AC26C9">
            <w:pPr>
              <w:rPr>
                <w:lang w:val="fr-FR"/>
              </w:rPr>
            </w:pPr>
            <w:r>
              <w:rPr>
                <w:lang w:val="fr-FR"/>
              </w:rPr>
              <w:t>\{</w:t>
            </w:r>
            <w:r>
              <w:rPr>
                <w:lang w:val="fr-FR"/>
              </w:rPr>
              <w:t>\{ Titre du site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72c95155-4f34-471a-be6a-8a6ef6b3b735</w:t>
            </w:r>
          </w:p>
        </w:tc>
        <w:tc>
          <w:tcPr>
            <w:tcW w:w="7407" w:type="dxa"/>
            <w:shd w:val="clear" w:color="auto" w:fill="F2F2F2" w:themeFill="background1" w:themeFillShade="F2"/>
          </w:tcPr>
          <w:p w:rsidR="00000000" w:rsidRDefault="00AC26C9">
            <w:pPr>
              <w:rPr>
                <w:noProof/>
              </w:rPr>
            </w:pPr>
            <w:r>
              <w:rPr>
                <w:noProof/>
              </w:rPr>
              <w:t>Brightcove Live</w:t>
            </w:r>
          </w:p>
        </w:tc>
        <w:tc>
          <w:tcPr>
            <w:tcW w:w="7407" w:type="dxa"/>
          </w:tcPr>
          <w:p w:rsidR="00000000" w:rsidRDefault="00AC26C9">
            <w:pPr>
              <w:rPr>
                <w:lang w:val="fr-FR"/>
              </w:rPr>
            </w:pPr>
            <w:r>
              <w:rPr>
                <w:lang w:val="fr-FR"/>
              </w:rPr>
              <w:t>Brightcove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 </w:t>
            </w:r>
            <w:r>
              <w:rPr>
                <w:noProof/>
                <w:sz w:val="16"/>
              </w:rPr>
              <w:br/>
            </w:r>
            <w:r>
              <w:rPr>
                <w:noProof/>
                <w:sz w:val="2"/>
              </w:rPr>
              <w:t>c38e7776-d26b-4bec-90b9-e81a940973b7</w:t>
            </w:r>
          </w:p>
        </w:tc>
        <w:tc>
          <w:tcPr>
            <w:tcW w:w="7407" w:type="dxa"/>
            <w:shd w:val="clear" w:color="auto" w:fill="F2F2F2" w:themeFill="background1" w:themeFillShade="F2"/>
          </w:tcPr>
          <w:p w:rsidR="00000000" w:rsidRDefault="00AC26C9">
            <w:pPr>
              <w:rPr>
                <w:noProof/>
              </w:rPr>
            </w:pPr>
            <w:r>
              <w:rPr>
                <w:noProof/>
              </w:rPr>
              <w:t>The Live module is used to broadcast live events to both desktop and mobile devices.</w:t>
            </w:r>
          </w:p>
        </w:tc>
        <w:tc>
          <w:tcPr>
            <w:tcW w:w="7407" w:type="dxa"/>
          </w:tcPr>
          <w:p w:rsidR="00000000" w:rsidRDefault="00AC26C9">
            <w:pPr>
              <w:rPr>
                <w:lang w:val="fr-FR"/>
              </w:rPr>
            </w:pPr>
            <w:r>
              <w:rPr>
                <w:lang w:val="fr-FR"/>
              </w:rPr>
              <w:t>Le module Live est utilis</w:t>
            </w:r>
            <w:r>
              <w:rPr>
                <w:lang w:val="fr-FR"/>
              </w:rPr>
              <w:t>é</w:t>
            </w:r>
            <w:r>
              <w:rPr>
                <w:lang w:val="fr-FR"/>
              </w:rPr>
              <w:t xml:space="preserve"> pour diffuser des </w:t>
            </w:r>
            <w:r>
              <w:rPr>
                <w:lang w:val="fr-FR"/>
              </w:rPr>
              <w:t>é</w:t>
            </w:r>
            <w:r>
              <w:rPr>
                <w:lang w:val="fr-FR"/>
              </w:rPr>
              <w:t>v</w:t>
            </w:r>
            <w:r>
              <w:rPr>
                <w:lang w:val="fr-FR"/>
              </w:rPr>
              <w:t>é</w:t>
            </w:r>
            <w:r>
              <w:rPr>
                <w:lang w:val="fr-FR"/>
              </w:rPr>
              <w:t xml:space="preserve">nements en direct </w:t>
            </w:r>
            <w:r>
              <w:rPr>
                <w:lang w:val="fr-FR"/>
              </w:rPr>
              <w:t>à</w:t>
            </w:r>
            <w:r>
              <w:rPr>
                <w:lang w:val="fr-FR"/>
              </w:rPr>
              <w:t xml:space="preserve"> la fois sur les ordinateurs de bureau et les appareils mobiles.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95629907-eda0-456c-b142-2dfe3cd94522</w:t>
            </w:r>
          </w:p>
        </w:tc>
        <w:tc>
          <w:tcPr>
            <w:tcW w:w="7407" w:type="dxa"/>
            <w:shd w:val="clear" w:color="auto" w:fill="F2F2F2" w:themeFill="background1" w:themeFillShade="F2"/>
          </w:tcPr>
          <w:p w:rsidR="00000000" w:rsidRDefault="00AC26C9">
            <w:pPr>
              <w:rPr>
                <w:noProof/>
              </w:rPr>
            </w:pPr>
            <w:r>
              <w:rPr>
                <w:noProof/>
              </w:rPr>
              <w:t>After entering your event information into the Live module, you will be provided with a set of encoder settin</w:t>
            </w:r>
            <w:r>
              <w:rPr>
                <w:noProof/>
              </w:rPr>
              <w:t>gs that you plug into your on-site encoder.</w:t>
            </w:r>
          </w:p>
        </w:tc>
        <w:tc>
          <w:tcPr>
            <w:tcW w:w="7407" w:type="dxa"/>
          </w:tcPr>
          <w:p w:rsidR="00000000" w:rsidRDefault="00AC26C9">
            <w:pPr>
              <w:rPr>
                <w:lang w:val="fr-FR"/>
              </w:rPr>
            </w:pPr>
            <w:r>
              <w:rPr>
                <w:lang w:val="fr-FR"/>
              </w:rPr>
              <w:t>Lorsque vous aurez saisi les informations sur l'</w:t>
            </w:r>
            <w:r>
              <w:rPr>
                <w:lang w:val="fr-FR"/>
              </w:rPr>
              <w:t>é</w:t>
            </w:r>
            <w:r>
              <w:rPr>
                <w:lang w:val="fr-FR"/>
              </w:rPr>
              <w:t>v</w:t>
            </w:r>
            <w:r>
              <w:rPr>
                <w:lang w:val="fr-FR"/>
              </w:rPr>
              <w:t>é</w:t>
            </w:r>
            <w:r>
              <w:rPr>
                <w:lang w:val="fr-FR"/>
              </w:rPr>
              <w:t>nement dans le module Live, vous obtiendrez un ensemble de param</w:t>
            </w:r>
            <w:r>
              <w:rPr>
                <w:lang w:val="fr-FR"/>
              </w:rPr>
              <w:t>è</w:t>
            </w:r>
            <w:r>
              <w:rPr>
                <w:lang w:val="fr-FR"/>
              </w:rPr>
              <w:t xml:space="preserve">tres d'encodage </w:t>
            </w:r>
            <w:r>
              <w:rPr>
                <w:lang w:val="fr-FR"/>
              </w:rPr>
              <w:t>à</w:t>
            </w:r>
            <w:r>
              <w:rPr>
                <w:lang w:val="fr-FR"/>
              </w:rPr>
              <w:t xml:space="preserve"> int</w:t>
            </w:r>
            <w:r>
              <w:rPr>
                <w:lang w:val="fr-FR"/>
              </w:rPr>
              <w:t>é</w:t>
            </w:r>
            <w:r>
              <w:rPr>
                <w:lang w:val="fr-FR"/>
              </w:rPr>
              <w:t>grer dans l'encodeur de votre site.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66fa19d6-581d-4107-9750-5d7e062816</w:t>
            </w:r>
            <w:r>
              <w:rPr>
                <w:noProof/>
                <w:sz w:val="2"/>
              </w:rPr>
              <w:t>90</w:t>
            </w:r>
          </w:p>
        </w:tc>
        <w:tc>
          <w:tcPr>
            <w:tcW w:w="7407" w:type="dxa"/>
            <w:shd w:val="clear" w:color="auto" w:fill="F2F2F2" w:themeFill="background1" w:themeFillShade="F2"/>
          </w:tcPr>
          <w:p w:rsidR="00000000" w:rsidRDefault="00AC26C9">
            <w:pPr>
              <w:rPr>
                <w:noProof/>
              </w:rPr>
            </w:pPr>
            <w:r>
              <w:rPr>
                <w:noProof/>
              </w:rPr>
              <w:t>All transcoding is done in the cloud so you don't need a hardware based transcoder.</w:t>
            </w:r>
          </w:p>
        </w:tc>
        <w:tc>
          <w:tcPr>
            <w:tcW w:w="7407" w:type="dxa"/>
          </w:tcPr>
          <w:p w:rsidR="00000000" w:rsidRDefault="00AC26C9">
            <w:pPr>
              <w:rPr>
                <w:lang w:val="fr-FR"/>
              </w:rPr>
            </w:pPr>
            <w:r>
              <w:rPr>
                <w:lang w:val="fr-FR"/>
              </w:rPr>
              <w:t>La conversion se fait dans le nuage ; vous n'avez donc pas besoin d'un convertisseur mat</w:t>
            </w:r>
            <w:r>
              <w:rPr>
                <w:lang w:val="fr-FR"/>
              </w:rPr>
              <w:t>é</w:t>
            </w:r>
            <w:r>
              <w:rPr>
                <w:lang w:val="fr-FR"/>
              </w:rPr>
              <w:t>riel.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ee197687-93a7-4377-a95d-4e0ebc593a52</w:t>
            </w:r>
          </w:p>
        </w:tc>
        <w:tc>
          <w:tcPr>
            <w:tcW w:w="7407" w:type="dxa"/>
            <w:shd w:val="clear" w:color="auto" w:fill="F2F2F2" w:themeFill="background1" w:themeFillShade="F2"/>
          </w:tcPr>
          <w:p w:rsidR="00000000" w:rsidRDefault="00AC26C9">
            <w:pPr>
              <w:rPr>
                <w:noProof/>
              </w:rPr>
            </w:pPr>
            <w:r>
              <w:rPr>
                <w:noProof/>
              </w:rPr>
              <w:t>For more complex use cases and in</w:t>
            </w:r>
            <w:r>
              <w:rPr>
                <w:noProof/>
              </w:rPr>
              <w:t>tegrations, you can also use the Live API.</w:t>
            </w:r>
          </w:p>
        </w:tc>
        <w:tc>
          <w:tcPr>
            <w:tcW w:w="7407" w:type="dxa"/>
          </w:tcPr>
          <w:p w:rsidR="00000000" w:rsidRDefault="00AC26C9">
            <w:pPr>
              <w:rPr>
                <w:lang w:val="fr-FR"/>
              </w:rPr>
            </w:pPr>
            <w:r>
              <w:rPr>
                <w:lang w:val="fr-FR"/>
              </w:rPr>
              <w:t>Pour les cas d'utilisation et les int</w:t>
            </w:r>
            <w:r>
              <w:rPr>
                <w:lang w:val="fr-FR"/>
              </w:rPr>
              <w:t>é</w:t>
            </w:r>
            <w:r>
              <w:rPr>
                <w:lang w:val="fr-FR"/>
              </w:rPr>
              <w:t xml:space="preserve">grations plus complexes, vous pouvez </w:t>
            </w:r>
            <w:r>
              <w:rPr>
                <w:lang w:val="fr-FR"/>
              </w:rPr>
              <w:t>é</w:t>
            </w:r>
            <w:r>
              <w:rPr>
                <w:lang w:val="fr-FR"/>
              </w:rPr>
              <w:t>galement utiliser l'API Live.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43f4ee40-252c-47eb-9e67-7e78fb5b9885</w:t>
            </w:r>
          </w:p>
        </w:tc>
        <w:tc>
          <w:tcPr>
            <w:tcW w:w="7407" w:type="dxa"/>
            <w:shd w:val="clear" w:color="auto" w:fill="F2F2F2" w:themeFill="background1" w:themeFillShade="F2"/>
          </w:tcPr>
          <w:p w:rsidR="00000000" w:rsidRDefault="00AC26C9">
            <w:pPr>
              <w:rPr>
                <w:noProof/>
              </w:rPr>
            </w:pPr>
            <w:r>
              <w:rPr>
                <w:noProof/>
              </w:rPr>
              <w:t>\{% for section in site.data.navigation offset:1 %}</w:t>
            </w:r>
          </w:p>
        </w:tc>
        <w:tc>
          <w:tcPr>
            <w:tcW w:w="7407" w:type="dxa"/>
          </w:tcPr>
          <w:p w:rsidR="00000000" w:rsidRDefault="00AC26C9">
            <w:pPr>
              <w:rPr>
                <w:lang w:val="fr-FR"/>
              </w:rPr>
            </w:pPr>
            <w:r>
              <w:rPr>
                <w:lang w:val="fr-FR"/>
              </w:rPr>
              <w:t>\{</w:t>
            </w:r>
            <w:r>
              <w:rPr>
                <w:lang w:val="fr-FR"/>
              </w:rPr>
              <w:t>% for section in site.data.navigation offset:1 %}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f9f53a66-7028-4a38-9fad-6cd2048a9949</w:t>
            </w:r>
          </w:p>
        </w:tc>
        <w:tc>
          <w:tcPr>
            <w:tcW w:w="7407" w:type="dxa"/>
            <w:shd w:val="clear" w:color="auto" w:fill="F2F2F2" w:themeFill="background1" w:themeFillShade="F2"/>
          </w:tcPr>
          <w:p w:rsidR="00000000" w:rsidRDefault="00AC26C9">
            <w:pPr>
              <w:rPr>
                <w:noProof/>
              </w:rPr>
            </w:pPr>
            <w:r>
              <w:rPr>
                <w:noProof/>
              </w:rPr>
              <w:t>\{\{ section.name }}</w:t>
            </w:r>
          </w:p>
        </w:tc>
        <w:tc>
          <w:tcPr>
            <w:tcW w:w="7407" w:type="dxa"/>
          </w:tcPr>
          <w:p w:rsidR="00000000" w:rsidRDefault="00AC26C9">
            <w:pPr>
              <w:rPr>
                <w:lang w:val="fr-FR"/>
              </w:rPr>
            </w:pPr>
            <w:r>
              <w:rPr>
                <w:lang w:val="fr-FR"/>
              </w:rPr>
              <w:t>\{\{ Nom de la section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 </w:t>
            </w:r>
            <w:r>
              <w:rPr>
                <w:noProof/>
                <w:sz w:val="16"/>
              </w:rPr>
              <w:br/>
            </w:r>
            <w:r>
              <w:rPr>
                <w:noProof/>
                <w:sz w:val="2"/>
              </w:rPr>
              <w:t>9bdb9186-86ef-4200-a6b4-d36c6e28c321</w:t>
            </w:r>
          </w:p>
        </w:tc>
        <w:tc>
          <w:tcPr>
            <w:tcW w:w="7407" w:type="dxa"/>
            <w:shd w:val="clear" w:color="auto" w:fill="F2F2F2" w:themeFill="background1" w:themeFillShade="F2"/>
          </w:tcPr>
          <w:p w:rsidR="00000000" w:rsidRDefault="00AC26C9">
            <w:pPr>
              <w:rPr>
                <w:noProof/>
              </w:rPr>
            </w:pPr>
            <w:r>
              <w:rPr>
                <w:noProof/>
              </w:rPr>
              <w:t>\{% for doc in section.docs limit:4 %}</w:t>
            </w:r>
          </w:p>
        </w:tc>
        <w:tc>
          <w:tcPr>
            <w:tcW w:w="7407" w:type="dxa"/>
          </w:tcPr>
          <w:p w:rsidR="00000000" w:rsidRDefault="00AC26C9">
            <w:pPr>
              <w:rPr>
                <w:lang w:val="fr-FR"/>
              </w:rPr>
            </w:pPr>
            <w:r>
              <w:rPr>
                <w:lang w:val="fr-FR"/>
              </w:rPr>
              <w:t xml:space="preserve">\{% for doc in section.docs limit:4 </w:t>
            </w:r>
            <w:r>
              <w:rPr>
                <w:lang w:val="fr-FR"/>
              </w:rPr>
              <w: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 </w:t>
            </w:r>
            <w:r>
              <w:rPr>
                <w:noProof/>
                <w:sz w:val="16"/>
              </w:rPr>
              <w:br/>
            </w:r>
            <w:r>
              <w:rPr>
                <w:noProof/>
                <w:sz w:val="2"/>
              </w:rPr>
              <w:t>88cac376-4bf6-4953-b576-db17b5fbe59b</w:t>
            </w:r>
          </w:p>
        </w:tc>
        <w:tc>
          <w:tcPr>
            <w:tcW w:w="7407" w:type="dxa"/>
            <w:shd w:val="clear" w:color="auto" w:fill="F2F2F2" w:themeFill="background1" w:themeFillShade="F2"/>
          </w:tcPr>
          <w:p w:rsidR="00000000" w:rsidRDefault="00AC26C9">
            <w:pPr>
              <w:rPr>
                <w:noProof/>
              </w:rPr>
            </w:pPr>
            <w:r>
              <w:rPr>
                <w:rStyle w:val="mqInternal"/>
                <w:noProof/>
              </w:rPr>
              <w:t>[1}</w:t>
            </w:r>
            <w:r>
              <w:rPr>
                <w:noProof/>
              </w:rPr>
              <w:t>\{\{ doc.name }}</w:t>
            </w:r>
            <w:r>
              <w:rPr>
                <w:rStyle w:val="mqInternal"/>
                <w:noProof/>
              </w:rPr>
              <w:t>{2]</w:t>
            </w:r>
          </w:p>
        </w:tc>
        <w:tc>
          <w:tcPr>
            <w:tcW w:w="7407" w:type="dxa"/>
          </w:tcPr>
          <w:p w:rsidR="00000000" w:rsidRDefault="00AC26C9">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7f8fb0ed-bd48-4920-b439-8828d40d3f4f</w:t>
            </w:r>
          </w:p>
        </w:tc>
        <w:tc>
          <w:tcPr>
            <w:tcW w:w="7407" w:type="dxa"/>
            <w:shd w:val="clear" w:color="auto" w:fill="F2F2F2" w:themeFill="background1" w:themeFillShade="F2"/>
          </w:tcPr>
          <w:p w:rsidR="00000000" w:rsidRDefault="00AC26C9">
            <w:pPr>
              <w:rPr>
                <w:noProof/>
              </w:rPr>
            </w:pPr>
            <w:r>
              <w:rPr>
                <w:noProof/>
              </w:rPr>
              <w:t>\{% endfor %}</w:t>
            </w:r>
          </w:p>
        </w:tc>
        <w:tc>
          <w:tcPr>
            <w:tcW w:w="7407" w:type="dxa"/>
          </w:tcPr>
          <w:p w:rsidR="00000000" w:rsidRDefault="00AC26C9">
            <w:pPr>
              <w:rPr>
                <w:lang w:val="fr-FR"/>
              </w:rPr>
            </w:pPr>
            <w:r>
              <w:rPr>
                <w:lang w:val="fr-FR"/>
              </w:rPr>
              <w:t>\{% endfor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 </w:t>
            </w:r>
            <w:r>
              <w:rPr>
                <w:noProof/>
                <w:sz w:val="16"/>
              </w:rPr>
              <w:br/>
            </w:r>
            <w:r>
              <w:rPr>
                <w:noProof/>
                <w:sz w:val="2"/>
              </w:rPr>
              <w:t>36b91043-2575-4845-8921-75bedf55bc0e</w:t>
            </w:r>
          </w:p>
        </w:tc>
        <w:tc>
          <w:tcPr>
            <w:tcW w:w="7407" w:type="dxa"/>
            <w:shd w:val="clear" w:color="auto" w:fill="F2F2F2" w:themeFill="background1" w:themeFillShade="F2"/>
          </w:tcPr>
          <w:p w:rsidR="00000000" w:rsidRDefault="00AC26C9">
            <w:pPr>
              <w:rPr>
                <w:noProof/>
              </w:rPr>
            </w:pPr>
            <w:r>
              <w:rPr>
                <w:rStyle w:val="mqInternal"/>
                <w:noProof/>
              </w:rPr>
              <w:t>[1}</w:t>
            </w:r>
            <w:r>
              <w:rPr>
                <w:noProof/>
              </w:rPr>
              <w:t>View all...</w:t>
            </w:r>
            <w:r>
              <w:rPr>
                <w:rStyle w:val="mqInternal"/>
                <w:noProof/>
              </w:rPr>
              <w:t>{2]</w:t>
            </w:r>
          </w:p>
        </w:tc>
        <w:tc>
          <w:tcPr>
            <w:tcW w:w="7407" w:type="dxa"/>
          </w:tcPr>
          <w:p w:rsidR="00000000" w:rsidRDefault="00AC26C9">
            <w:pPr>
              <w:rPr>
                <w:lang w:val="fr-FR"/>
              </w:rPr>
            </w:pPr>
            <w:r>
              <w:rPr>
                <w:rStyle w:val="mqInternal"/>
                <w:noProof/>
                <w:lang w:val="fr-FR"/>
              </w:rPr>
              <w:t>[1}</w:t>
            </w:r>
            <w:r>
              <w:rPr>
                <w:lang w:val="fr-FR"/>
              </w:rPr>
              <w:t>Voir tout...</w:t>
            </w:r>
            <w:r>
              <w:rPr>
                <w:rStyle w:val="mqInternal"/>
                <w:noProof/>
                <w:lang w:val="fr-FR"/>
              </w:rPr>
              <w:t>{2]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 </w:t>
            </w:r>
            <w:r>
              <w:rPr>
                <w:noProof/>
                <w:sz w:val="16"/>
              </w:rPr>
              <w:br/>
            </w:r>
            <w:r>
              <w:rPr>
                <w:noProof/>
                <w:sz w:val="2"/>
              </w:rPr>
              <w:t>57b3de5e-c346-4be0-81b7-05d288e38a04</w:t>
            </w:r>
          </w:p>
        </w:tc>
        <w:tc>
          <w:tcPr>
            <w:tcW w:w="7407" w:type="dxa"/>
            <w:shd w:val="clear" w:color="auto" w:fill="F2F2F2" w:themeFill="background1" w:themeFillShade="F2"/>
          </w:tcPr>
          <w:p w:rsidR="00000000" w:rsidRDefault="00AC26C9">
            <w:pPr>
              <w:rPr>
                <w:noProof/>
              </w:rPr>
            </w:pPr>
            <w:r>
              <w:rPr>
                <w:noProof/>
              </w:rPr>
              <w:t>\{% endfor %}</w:t>
            </w:r>
          </w:p>
        </w:tc>
        <w:tc>
          <w:tcPr>
            <w:tcW w:w="7407" w:type="dxa"/>
          </w:tcPr>
          <w:p w:rsidR="00000000" w:rsidRDefault="00AC26C9">
            <w:pPr>
              <w:rPr>
                <w:lang w:val="fr-FR"/>
              </w:rPr>
            </w:pPr>
            <w:r>
              <w:rPr>
                <w:lang w:val="fr-FR"/>
              </w:rPr>
              <w:t>\{% endfor %}</w:t>
            </w:r>
          </w:p>
        </w:tc>
      </w:tr>
      <w:tr w:rsidR="00000000">
        <w:tc>
          <w:tcPr>
            <w:tcW w:w="15474" w:type="dxa"/>
            <w:gridSpan w:val="3"/>
            <w:shd w:val="clear" w:color="auto" w:fill="F2F2F2" w:themeFill="background1" w:themeFillShade="F2"/>
          </w:tcPr>
          <w:p w:rsidR="00000000" w:rsidRDefault="00AC26C9">
            <w:pPr>
              <w:jc w:val="center"/>
              <w:rPr>
                <w:b/>
                <w:noProof/>
              </w:rPr>
            </w:pPr>
            <w:r>
              <w:rPr>
                <w:b/>
                <w:noProof/>
              </w:rPr>
              <w:t>icons.html</w:t>
            </w:r>
          </w:p>
          <w:p w:rsidR="00000000" w:rsidRDefault="00AC26C9">
            <w:pPr>
              <w:jc w:val="center"/>
              <w:rPr>
                <w:b/>
                <w:noProof/>
              </w:rPr>
            </w:pPr>
            <w:r>
              <w:rPr>
                <w:b/>
                <w:noProof/>
              </w:rPr>
              <w:t>MQ971010 9968381b-2c21-493b-9a59-7a38ccbdf18f</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 </w:t>
            </w:r>
            <w:r>
              <w:rPr>
                <w:noProof/>
                <w:sz w:val="16"/>
              </w:rPr>
              <w:br/>
            </w:r>
            <w:r>
              <w:rPr>
                <w:noProof/>
                <w:sz w:val="2"/>
              </w:rPr>
              <w:t>53779e1f-92c2-42ed-a52f-8d441ba64a13</w:t>
            </w:r>
          </w:p>
        </w:tc>
        <w:tc>
          <w:tcPr>
            <w:tcW w:w="7407" w:type="dxa"/>
            <w:shd w:val="clear" w:color="auto" w:fill="F2F2F2" w:themeFill="background1" w:themeFillShade="F2"/>
          </w:tcPr>
          <w:p w:rsidR="00000000" w:rsidRDefault="00AC26C9">
            <w:pPr>
              <w:rPr>
                <w:noProof/>
              </w:rPr>
            </w:pPr>
            <w:r>
              <w:rPr>
                <w:noProof/>
              </w:rPr>
              <w:t>--- title:</w:t>
            </w:r>
          </w:p>
        </w:tc>
        <w:tc>
          <w:tcPr>
            <w:tcW w:w="7407" w:type="dxa"/>
          </w:tcPr>
          <w:p w:rsidR="00000000" w:rsidRDefault="00AC26C9">
            <w:pPr>
              <w:rPr>
                <w:lang w:val="fr-FR"/>
              </w:rPr>
            </w:pPr>
            <w:r>
              <w:rPr>
                <w:lang w:val="fr-FR"/>
              </w:rPr>
              <w:t>--- title: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 </w:t>
            </w:r>
            <w:r>
              <w:rPr>
                <w:noProof/>
                <w:sz w:val="16"/>
              </w:rPr>
              <w:br/>
            </w:r>
            <w:r>
              <w:rPr>
                <w:noProof/>
                <w:sz w:val="2"/>
              </w:rPr>
              <w:t>d453415f-f8cd-4900-a136-63863c7d5935</w:t>
            </w:r>
          </w:p>
        </w:tc>
        <w:tc>
          <w:tcPr>
            <w:tcW w:w="7407" w:type="dxa"/>
            <w:shd w:val="clear" w:color="auto" w:fill="F2F2F2" w:themeFill="background1" w:themeFillShade="F2"/>
          </w:tcPr>
          <w:p w:rsidR="00000000" w:rsidRDefault="00AC26C9">
            <w:pPr>
              <w:rPr>
                <w:noProof/>
              </w:rPr>
            </w:pPr>
            <w:r>
              <w:rPr>
                <w:noProof/>
              </w:rPr>
              <w:t>Brightcove Icons parent:</w:t>
            </w:r>
          </w:p>
        </w:tc>
        <w:tc>
          <w:tcPr>
            <w:tcW w:w="7407" w:type="dxa"/>
          </w:tcPr>
          <w:p w:rsidR="00000000" w:rsidRDefault="00AC26C9">
            <w:pPr>
              <w:rPr>
                <w:lang w:val="fr-FR"/>
              </w:rPr>
            </w:pPr>
            <w:r>
              <w:rPr>
                <w:lang w:val="fr-FR"/>
              </w:rPr>
              <w:t>Parent Ic</w:t>
            </w:r>
            <w:r>
              <w:rPr>
                <w:lang w:val="fr-FR"/>
              </w:rPr>
              <w:t>ô</w:t>
            </w:r>
            <w:r>
              <w:rPr>
                <w:lang w:val="fr-FR"/>
              </w:rPr>
              <w:t>nes Brightcove: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 </w:t>
            </w:r>
            <w:r>
              <w:rPr>
                <w:noProof/>
                <w:sz w:val="16"/>
              </w:rPr>
              <w:br/>
            </w:r>
            <w:r>
              <w:rPr>
                <w:noProof/>
                <w:sz w:val="2"/>
              </w:rPr>
              <w:t>c7389c2d-0e47-4a26-87c6-d216ef889f57</w:t>
            </w:r>
          </w:p>
        </w:tc>
        <w:tc>
          <w:tcPr>
            <w:tcW w:w="7407" w:type="dxa"/>
            <w:shd w:val="clear" w:color="auto" w:fill="F2F2F2" w:themeFill="background1" w:themeFillShade="F2"/>
          </w:tcPr>
          <w:p w:rsidR="00000000" w:rsidRDefault="00AC26C9">
            <w:pPr>
              <w:rPr>
                <w:noProof/>
              </w:rPr>
            </w:pPr>
            <w:r>
              <w:rPr>
                <w:noProof/>
              </w:rPr>
              <w:t>Home ---</w:t>
            </w:r>
          </w:p>
        </w:tc>
        <w:tc>
          <w:tcPr>
            <w:tcW w:w="7407" w:type="dxa"/>
          </w:tcPr>
          <w:p w:rsidR="00000000" w:rsidRDefault="00AC26C9">
            <w:pPr>
              <w:rPr>
                <w:lang w:val="fr-FR"/>
              </w:rPr>
            </w:pPr>
            <w:r>
              <w:rPr>
                <w:lang w:val="fr-FR"/>
              </w:rPr>
              <w:t>Domicile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 </w:t>
            </w:r>
            <w:r>
              <w:rPr>
                <w:noProof/>
                <w:sz w:val="16"/>
              </w:rPr>
              <w:br/>
            </w:r>
            <w:r>
              <w:rPr>
                <w:noProof/>
                <w:sz w:val="2"/>
              </w:rPr>
              <w:t>d3cf0264-c7eb-4987-8f36-e545112e62aa</w:t>
            </w:r>
          </w:p>
        </w:tc>
        <w:tc>
          <w:tcPr>
            <w:tcW w:w="7407" w:type="dxa"/>
            <w:shd w:val="clear" w:color="auto" w:fill="F2F2F2" w:themeFill="background1" w:themeFillShade="F2"/>
          </w:tcPr>
          <w:p w:rsidR="00000000" w:rsidRDefault="00AC26C9">
            <w:pPr>
              <w:rPr>
                <w:noProof/>
              </w:rPr>
            </w:pPr>
            <w:r>
              <w:rPr>
                <w:noProof/>
              </w:rPr>
              <w:t>Standard Icons</w:t>
            </w:r>
          </w:p>
        </w:tc>
        <w:tc>
          <w:tcPr>
            <w:tcW w:w="7407" w:type="dxa"/>
          </w:tcPr>
          <w:p w:rsidR="00000000" w:rsidRDefault="00AC26C9">
            <w:pPr>
              <w:rPr>
                <w:lang w:val="fr-FR"/>
              </w:rPr>
            </w:pPr>
            <w:r>
              <w:rPr>
                <w:lang w:val="fr-FR"/>
              </w:rPr>
              <w:t>Ic</w:t>
            </w:r>
            <w:r>
              <w:rPr>
                <w:lang w:val="fr-FR"/>
              </w:rPr>
              <w:t>ô</w:t>
            </w:r>
            <w:r>
              <w:rPr>
                <w:lang w:val="fr-FR"/>
              </w:rPr>
              <w:t>nes standard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 </w:t>
            </w:r>
            <w:r>
              <w:rPr>
                <w:noProof/>
                <w:sz w:val="16"/>
              </w:rPr>
              <w:br/>
            </w:r>
            <w:r>
              <w:rPr>
                <w:noProof/>
                <w:sz w:val="2"/>
              </w:rPr>
              <w:t>51da1299-4258-4843-8f9e-d87a5debc69b</w:t>
            </w:r>
          </w:p>
        </w:tc>
        <w:tc>
          <w:tcPr>
            <w:tcW w:w="7407" w:type="dxa"/>
            <w:shd w:val="clear" w:color="auto" w:fill="F2F2F2" w:themeFill="background1" w:themeFillShade="F2"/>
          </w:tcPr>
          <w:p w:rsidR="00000000" w:rsidRDefault="00AC26C9">
            <w:pPr>
              <w:rPr>
                <w:noProof/>
              </w:rPr>
            </w:pPr>
            <w:r>
              <w:rPr>
                <w:noProof/>
              </w:rPr>
              <w:t>You can set the color and size of the icon using the s</w:t>
            </w:r>
            <w:r>
              <w:rPr>
                <w:noProof/>
              </w:rPr>
              <w:t>tyle attribute - for example:</w:t>
            </w:r>
          </w:p>
        </w:tc>
        <w:tc>
          <w:tcPr>
            <w:tcW w:w="7407" w:type="dxa"/>
          </w:tcPr>
          <w:p w:rsidR="00000000" w:rsidRDefault="00AC26C9">
            <w:pPr>
              <w:rPr>
                <w:lang w:val="fr-FR"/>
              </w:rPr>
            </w:pPr>
            <w:r>
              <w:rPr>
                <w:lang w:val="fr-FR"/>
              </w:rPr>
              <w:t>Vous pouvez d</w:t>
            </w:r>
            <w:r>
              <w:rPr>
                <w:lang w:val="fr-FR"/>
              </w:rPr>
              <w:t>é</w:t>
            </w:r>
            <w:r>
              <w:rPr>
                <w:lang w:val="fr-FR"/>
              </w:rPr>
              <w:t>finir la couleur et la taille de l'ic</w:t>
            </w:r>
            <w:r>
              <w:rPr>
                <w:lang w:val="fr-FR"/>
              </w:rPr>
              <w:t>ô</w:t>
            </w:r>
            <w:r>
              <w:rPr>
                <w:lang w:val="fr-FR"/>
              </w:rPr>
              <w:t xml:space="preserve">ne </w:t>
            </w:r>
            <w:r>
              <w:rPr>
                <w:lang w:val="fr-FR"/>
              </w:rPr>
              <w:t>à</w:t>
            </w:r>
            <w:r>
              <w:rPr>
                <w:lang w:val="fr-FR"/>
              </w:rPr>
              <w:t xml:space="preserve"> l'aide de l'attribut style - par exemple :</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 </w:t>
            </w:r>
            <w:r>
              <w:rPr>
                <w:noProof/>
                <w:sz w:val="16"/>
              </w:rPr>
              <w:br/>
            </w:r>
            <w:r>
              <w:rPr>
                <w:noProof/>
                <w:sz w:val="2"/>
              </w:rPr>
              <w:t>71dfba09-4670-421d-a17f-4e70ea53b0dd</w:t>
            </w:r>
          </w:p>
        </w:tc>
        <w:tc>
          <w:tcPr>
            <w:tcW w:w="7407" w:type="dxa"/>
            <w:shd w:val="clear" w:color="auto" w:fill="F2F2F2" w:themeFill="background1" w:themeFillShade="F2"/>
          </w:tcPr>
          <w:p w:rsidR="00000000" w:rsidRDefault="00AC26C9">
            <w:pPr>
              <w:rPr>
                <w:noProof/>
              </w:rPr>
            </w:pPr>
            <w:r>
              <w:rPr>
                <w:noProof/>
              </w:rPr>
              <w:t>Fontawesome icons</w:t>
            </w:r>
          </w:p>
        </w:tc>
        <w:tc>
          <w:tcPr>
            <w:tcW w:w="7407" w:type="dxa"/>
          </w:tcPr>
          <w:p w:rsidR="00000000" w:rsidRDefault="00AC26C9">
            <w:pPr>
              <w:rPr>
                <w:lang w:val="fr-FR"/>
              </w:rPr>
            </w:pPr>
            <w:r>
              <w:rPr>
                <w:lang w:val="fr-FR"/>
              </w:rPr>
              <w:t>Ic</w:t>
            </w:r>
            <w:r>
              <w:rPr>
                <w:lang w:val="fr-FR"/>
              </w:rPr>
              <w:t>ô</w:t>
            </w:r>
            <w:r>
              <w:rPr>
                <w:lang w:val="fr-FR"/>
              </w:rPr>
              <w:t>nes Fontawesome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 </w:t>
            </w:r>
            <w:r>
              <w:rPr>
                <w:noProof/>
                <w:sz w:val="16"/>
              </w:rPr>
              <w:br/>
            </w:r>
            <w:r>
              <w:rPr>
                <w:noProof/>
                <w:sz w:val="2"/>
              </w:rPr>
              <w:t>214ab8fd-d0f5-4de1-8320-06b4f0946e6d</w:t>
            </w:r>
          </w:p>
        </w:tc>
        <w:tc>
          <w:tcPr>
            <w:tcW w:w="7407" w:type="dxa"/>
            <w:shd w:val="clear" w:color="auto" w:fill="F2F2F2" w:themeFill="background1" w:themeFillShade="F2"/>
          </w:tcPr>
          <w:p w:rsidR="00000000" w:rsidRDefault="00AC26C9">
            <w:pPr>
              <w:rPr>
                <w:noProof/>
              </w:rPr>
            </w:pPr>
            <w:r>
              <w:rPr>
                <w:noProof/>
              </w:rPr>
              <w:t>Fontawesome Icons</w:t>
            </w:r>
          </w:p>
        </w:tc>
        <w:tc>
          <w:tcPr>
            <w:tcW w:w="7407" w:type="dxa"/>
          </w:tcPr>
          <w:p w:rsidR="00000000" w:rsidRDefault="00AC26C9">
            <w:pPr>
              <w:rPr>
                <w:lang w:val="fr-FR"/>
              </w:rPr>
            </w:pPr>
            <w:r>
              <w:rPr>
                <w:lang w:val="fr-FR"/>
              </w:rPr>
              <w:t>Ic</w:t>
            </w:r>
            <w:r>
              <w:rPr>
                <w:lang w:val="fr-FR"/>
              </w:rPr>
              <w:t>ô</w:t>
            </w:r>
            <w:r>
              <w:rPr>
                <w:lang w:val="fr-FR"/>
              </w:rPr>
              <w:t>nes Fontawesome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 </w:t>
            </w:r>
            <w:r>
              <w:rPr>
                <w:noProof/>
                <w:sz w:val="16"/>
              </w:rPr>
              <w:br/>
            </w:r>
            <w:r>
              <w:rPr>
                <w:noProof/>
                <w:sz w:val="2"/>
              </w:rPr>
              <w:t>79dae866-d400-4b44-91db-ec7721e7ee5d</w:t>
            </w:r>
          </w:p>
        </w:tc>
        <w:tc>
          <w:tcPr>
            <w:tcW w:w="7407" w:type="dxa"/>
            <w:shd w:val="clear" w:color="auto" w:fill="F2F2F2" w:themeFill="background1" w:themeFillShade="F2"/>
          </w:tcPr>
          <w:p w:rsidR="00000000" w:rsidRDefault="00AC26C9">
            <w:pPr>
              <w:rPr>
                <w:noProof/>
              </w:rPr>
            </w:pPr>
            <w:r>
              <w:rPr>
                <w:noProof/>
              </w:rPr>
              <w:t>Icon</w:t>
            </w:r>
          </w:p>
        </w:tc>
        <w:tc>
          <w:tcPr>
            <w:tcW w:w="7407" w:type="dxa"/>
          </w:tcPr>
          <w:p w:rsidR="00000000" w:rsidRDefault="00AC26C9">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 </w:t>
            </w:r>
            <w:r>
              <w:rPr>
                <w:noProof/>
                <w:sz w:val="16"/>
              </w:rPr>
              <w:br/>
            </w:r>
            <w:r>
              <w:rPr>
                <w:noProof/>
                <w:sz w:val="2"/>
              </w:rPr>
              <w:t>c3c59446-7a72-4660-8333-156f7c4fe3fc</w:t>
            </w:r>
          </w:p>
        </w:tc>
        <w:tc>
          <w:tcPr>
            <w:tcW w:w="7407" w:type="dxa"/>
            <w:shd w:val="clear" w:color="auto" w:fill="F2F2F2" w:themeFill="background1" w:themeFillShade="F2"/>
          </w:tcPr>
          <w:p w:rsidR="00000000" w:rsidRDefault="00AC26C9">
            <w:pPr>
              <w:rPr>
                <w:noProof/>
              </w:rPr>
            </w:pPr>
            <w:r>
              <w:rPr>
                <w:noProof/>
              </w:rPr>
              <w:t>Code</w:t>
            </w:r>
          </w:p>
        </w:tc>
        <w:tc>
          <w:tcPr>
            <w:tcW w:w="7407" w:type="dxa"/>
          </w:tcPr>
          <w:p w:rsidR="00000000" w:rsidRDefault="00AC26C9">
            <w:pPr>
              <w:rPr>
                <w:lang w:val="fr-FR"/>
              </w:rPr>
            </w:pPr>
            <w:r>
              <w:rPr>
                <w:lang w:val="fr-FR"/>
              </w:rPr>
              <w:t>Code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 </w:t>
            </w:r>
            <w:r>
              <w:rPr>
                <w:noProof/>
                <w:sz w:val="16"/>
              </w:rPr>
              <w:br/>
            </w:r>
            <w:r>
              <w:rPr>
                <w:noProof/>
                <w:sz w:val="2"/>
              </w:rPr>
              <w:t>96ea982e-33f2-4879-9bbb-7a2a052303fc</w:t>
            </w:r>
          </w:p>
        </w:tc>
        <w:tc>
          <w:tcPr>
            <w:tcW w:w="7407" w:type="dxa"/>
            <w:shd w:val="clear" w:color="auto" w:fill="F2F2F2" w:themeFill="background1" w:themeFillShade="F2"/>
          </w:tcPr>
          <w:p w:rsidR="00000000" w:rsidRDefault="00AC26C9">
            <w:pPr>
              <w:rPr>
                <w:noProof/>
              </w:rPr>
            </w:pPr>
            <w:r>
              <w:rPr>
                <w:noProof/>
              </w:rPr>
              <w:t>Standard Use</w:t>
            </w:r>
          </w:p>
        </w:tc>
        <w:tc>
          <w:tcPr>
            <w:tcW w:w="7407" w:type="dxa"/>
          </w:tcPr>
          <w:p w:rsidR="00000000" w:rsidRDefault="00AC26C9">
            <w:pPr>
              <w:rPr>
                <w:lang w:val="fr-FR"/>
              </w:rPr>
            </w:pPr>
            <w:r>
              <w:rPr>
                <w:lang w:val="fr-FR"/>
              </w:rPr>
              <w:t>Utilisation standard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 </w:t>
            </w:r>
            <w:r>
              <w:rPr>
                <w:noProof/>
                <w:sz w:val="16"/>
              </w:rPr>
              <w:br/>
            </w:r>
            <w:r>
              <w:rPr>
                <w:noProof/>
                <w:sz w:val="2"/>
              </w:rPr>
              <w:t>ef338093-a25c-4902-b37e-bfc5be92a3</w:t>
            </w:r>
            <w:r>
              <w:rPr>
                <w:noProof/>
                <w:sz w:val="2"/>
              </w:rPr>
              <w:t>44</w:t>
            </w:r>
          </w:p>
        </w:tc>
        <w:tc>
          <w:tcPr>
            <w:tcW w:w="7407" w:type="dxa"/>
            <w:shd w:val="clear" w:color="auto" w:fill="F2F2F2" w:themeFill="background1" w:themeFillShade="F2"/>
          </w:tcPr>
          <w:p w:rsidR="00000000" w:rsidRDefault="00AC26C9">
            <w:pPr>
              <w:rPr>
                <w:noProof/>
              </w:rPr>
            </w:pPr>
            <w:r>
              <w:rPr>
                <w:noProof/>
              </w:rPr>
              <w:t>Administration</w:t>
            </w:r>
          </w:p>
        </w:tc>
        <w:tc>
          <w:tcPr>
            <w:tcW w:w="7407" w:type="dxa"/>
          </w:tcPr>
          <w:p w:rsidR="00000000" w:rsidRDefault="00AC26C9">
            <w:pPr>
              <w:rPr>
                <w:lang w:val="fr-FR"/>
              </w:rPr>
            </w:pPr>
            <w:r>
              <w:rPr>
                <w:lang w:val="fr-FR"/>
              </w:rPr>
              <w:t>Administration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 </w:t>
            </w:r>
            <w:r>
              <w:rPr>
                <w:noProof/>
                <w:sz w:val="16"/>
              </w:rPr>
              <w:br/>
            </w:r>
            <w:r>
              <w:rPr>
                <w:noProof/>
                <w:sz w:val="2"/>
              </w:rPr>
              <w:t>f22b7d8d-b246-4fee-a3ac-509f4d76383d</w:t>
            </w:r>
          </w:p>
        </w:tc>
        <w:tc>
          <w:tcPr>
            <w:tcW w:w="7407" w:type="dxa"/>
            <w:shd w:val="clear" w:color="auto" w:fill="F2F2F2" w:themeFill="background1" w:themeFillShade="F2"/>
          </w:tcPr>
          <w:p w:rsidR="00000000" w:rsidRDefault="00AC26C9">
            <w:pPr>
              <w:rPr>
                <w:noProof/>
              </w:rPr>
            </w:pPr>
            <w:r>
              <w:rPr>
                <w:noProof/>
              </w:rPr>
              <w:t>Advertising</w:t>
            </w:r>
          </w:p>
        </w:tc>
        <w:tc>
          <w:tcPr>
            <w:tcW w:w="7407" w:type="dxa"/>
          </w:tcPr>
          <w:p w:rsidR="00000000" w:rsidRDefault="00AC26C9">
            <w:pPr>
              <w:rPr>
                <w:lang w:val="fr-FR"/>
              </w:rPr>
            </w:pPr>
            <w:r>
              <w:rPr>
                <w:lang w:val="fr-FR"/>
              </w:rPr>
              <w:t>Advertising</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20 </w:t>
            </w:r>
            <w:r>
              <w:rPr>
                <w:noProof/>
                <w:sz w:val="16"/>
              </w:rPr>
              <w:br/>
            </w:r>
            <w:r>
              <w:rPr>
                <w:noProof/>
                <w:sz w:val="2"/>
              </w:rPr>
              <w:t>78e8a540-a40f-496d-9673-965f2961d652</w:t>
            </w:r>
          </w:p>
        </w:tc>
        <w:tc>
          <w:tcPr>
            <w:tcW w:w="7407" w:type="dxa"/>
            <w:shd w:val="clear" w:color="auto" w:fill="F2F2F2" w:themeFill="background1" w:themeFillShade="F2"/>
          </w:tcPr>
          <w:p w:rsidR="00000000" w:rsidRDefault="00AC26C9">
            <w:pPr>
              <w:rPr>
                <w:noProof/>
              </w:rPr>
            </w:pPr>
            <w:r>
              <w:rPr>
                <w:noProof/>
              </w:rPr>
              <w:t>Analytics</w:t>
            </w:r>
          </w:p>
        </w:tc>
        <w:tc>
          <w:tcPr>
            <w:tcW w:w="7407" w:type="dxa"/>
          </w:tcPr>
          <w:p w:rsidR="00000000" w:rsidRDefault="00AC26C9">
            <w:pPr>
              <w:rPr>
                <w:lang w:val="fr-FR"/>
              </w:rPr>
            </w:pPr>
            <w:r>
              <w:rPr>
                <w:lang w:val="fr-FR"/>
              </w:rPr>
              <w:t>Statistiques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21 </w:t>
            </w:r>
            <w:r>
              <w:rPr>
                <w:noProof/>
                <w:sz w:val="16"/>
              </w:rPr>
              <w:br/>
            </w:r>
            <w:r>
              <w:rPr>
                <w:noProof/>
                <w:sz w:val="2"/>
              </w:rPr>
              <w:t>7128ce9c-e380-4e30-8f18-221015b53497</w:t>
            </w:r>
          </w:p>
        </w:tc>
        <w:tc>
          <w:tcPr>
            <w:tcW w:w="7407" w:type="dxa"/>
            <w:shd w:val="clear" w:color="auto" w:fill="F2F2F2" w:themeFill="background1" w:themeFillShade="F2"/>
          </w:tcPr>
          <w:p w:rsidR="00000000" w:rsidRDefault="00AC26C9">
            <w:pPr>
              <w:rPr>
                <w:noProof/>
              </w:rPr>
            </w:pPr>
            <w:r>
              <w:rPr>
                <w:rStyle w:val="mqInternal"/>
                <w:noProof/>
              </w:rPr>
              <w:t>[1}{2]</w:t>
            </w:r>
            <w:r>
              <w:rPr>
                <w:noProof/>
              </w:rPr>
              <w:t>/td&gt;</w:t>
            </w:r>
          </w:p>
        </w:tc>
        <w:tc>
          <w:tcPr>
            <w:tcW w:w="7407" w:type="dxa"/>
          </w:tcPr>
          <w:p w:rsidR="00000000" w:rsidRDefault="00AC26C9">
            <w:pPr>
              <w:rPr>
                <w:lang w:val="fr-FR"/>
              </w:rPr>
            </w:pPr>
            <w:r>
              <w:rPr>
                <w:rStyle w:val="mqInternal"/>
                <w:noProof/>
                <w:lang w:val="fr-FR"/>
              </w:rPr>
              <w:t>[1}{2]</w:t>
            </w:r>
            <w:r>
              <w:rPr>
                <w:lang w:val="fr-FR"/>
              </w:rPr>
              <w:t>/td&gt;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23 </w:t>
            </w:r>
            <w:r>
              <w:rPr>
                <w:noProof/>
                <w:sz w:val="16"/>
              </w:rPr>
              <w:br/>
            </w:r>
            <w:r>
              <w:rPr>
                <w:noProof/>
                <w:sz w:val="2"/>
              </w:rPr>
              <w:t>b0e3c4bd-4862-4e1a-a42e-93d36edc8e51</w:t>
            </w:r>
          </w:p>
        </w:tc>
        <w:tc>
          <w:tcPr>
            <w:tcW w:w="7407" w:type="dxa"/>
            <w:shd w:val="clear" w:color="auto" w:fill="F2F2F2" w:themeFill="background1" w:themeFillShade="F2"/>
          </w:tcPr>
          <w:p w:rsidR="00000000" w:rsidRDefault="00AC26C9">
            <w:pPr>
              <w:rPr>
                <w:noProof/>
              </w:rPr>
            </w:pPr>
            <w:r>
              <w:rPr>
                <w:noProof/>
              </w:rPr>
              <w:t>Basics</w:t>
            </w:r>
          </w:p>
        </w:tc>
        <w:tc>
          <w:tcPr>
            <w:tcW w:w="7407" w:type="dxa"/>
          </w:tcPr>
          <w:p w:rsidR="00000000" w:rsidRDefault="00AC26C9">
            <w:pPr>
              <w:rPr>
                <w:lang w:val="fr-FR"/>
              </w:rPr>
            </w:pPr>
            <w:r>
              <w:rPr>
                <w:lang w:val="fr-FR"/>
              </w:rPr>
              <w:t>Notions de base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26 </w:t>
            </w:r>
            <w:r>
              <w:rPr>
                <w:noProof/>
                <w:sz w:val="16"/>
              </w:rPr>
              <w:br/>
            </w:r>
            <w:r>
              <w:rPr>
                <w:noProof/>
                <w:sz w:val="2"/>
              </w:rPr>
              <w:t>c22a79fb-3574-4a85-8d18-5338a40064a0</w:t>
            </w:r>
          </w:p>
        </w:tc>
        <w:tc>
          <w:tcPr>
            <w:tcW w:w="7407" w:type="dxa"/>
            <w:shd w:val="clear" w:color="auto" w:fill="F2F2F2" w:themeFill="background1" w:themeFillShade="F2"/>
          </w:tcPr>
          <w:p w:rsidR="00000000" w:rsidRDefault="00AC26C9">
            <w:pPr>
              <w:rPr>
                <w:noProof/>
              </w:rPr>
            </w:pPr>
            <w:r>
              <w:rPr>
                <w:noProof/>
              </w:rPr>
              <w:t>Code</w:t>
            </w:r>
          </w:p>
        </w:tc>
        <w:tc>
          <w:tcPr>
            <w:tcW w:w="7407" w:type="dxa"/>
          </w:tcPr>
          <w:p w:rsidR="00000000" w:rsidRDefault="00AC26C9">
            <w:pPr>
              <w:rPr>
                <w:lang w:val="fr-FR"/>
              </w:rPr>
            </w:pPr>
            <w:r>
              <w:rPr>
                <w:lang w:val="fr-FR"/>
              </w:rPr>
              <w:t>Code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29 </w:t>
            </w:r>
            <w:r>
              <w:rPr>
                <w:noProof/>
                <w:sz w:val="16"/>
              </w:rPr>
              <w:br/>
            </w:r>
            <w:r>
              <w:rPr>
                <w:noProof/>
                <w:sz w:val="2"/>
              </w:rPr>
              <w:t>89324aec-be78-44bd-871e-ab6ef0f09fc1</w:t>
            </w:r>
          </w:p>
        </w:tc>
        <w:tc>
          <w:tcPr>
            <w:tcW w:w="7407" w:type="dxa"/>
            <w:shd w:val="clear" w:color="auto" w:fill="F2F2F2" w:themeFill="background1" w:themeFillShade="F2"/>
          </w:tcPr>
          <w:p w:rsidR="00000000" w:rsidRDefault="00AC26C9">
            <w:pPr>
              <w:rPr>
                <w:noProof/>
              </w:rPr>
            </w:pPr>
            <w:r>
              <w:rPr>
                <w:noProof/>
              </w:rPr>
              <w:t>Code Solutions</w:t>
            </w:r>
          </w:p>
        </w:tc>
        <w:tc>
          <w:tcPr>
            <w:tcW w:w="7407" w:type="dxa"/>
          </w:tcPr>
          <w:p w:rsidR="00000000" w:rsidRDefault="00AC26C9">
            <w:pPr>
              <w:rPr>
                <w:lang w:val="fr-FR"/>
              </w:rPr>
            </w:pPr>
            <w:r>
              <w:rPr>
                <w:lang w:val="fr-FR"/>
              </w:rPr>
              <w:t>Solutions de code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32 </w:t>
            </w:r>
            <w:r>
              <w:rPr>
                <w:noProof/>
                <w:sz w:val="16"/>
              </w:rPr>
              <w:br/>
            </w:r>
            <w:r>
              <w:rPr>
                <w:noProof/>
                <w:sz w:val="2"/>
              </w:rPr>
              <w:t>8e730edf-de19-4006-8865-20b7ec764023</w:t>
            </w:r>
          </w:p>
        </w:tc>
        <w:tc>
          <w:tcPr>
            <w:tcW w:w="7407" w:type="dxa"/>
            <w:shd w:val="clear" w:color="auto" w:fill="F2F2F2" w:themeFill="background1" w:themeFillShade="F2"/>
          </w:tcPr>
          <w:p w:rsidR="00000000" w:rsidRDefault="00AC26C9">
            <w:pPr>
              <w:rPr>
                <w:noProof/>
              </w:rPr>
            </w:pPr>
            <w:r>
              <w:rPr>
                <w:noProof/>
              </w:rPr>
              <w:t>Create Mobile App</w:t>
            </w:r>
          </w:p>
        </w:tc>
        <w:tc>
          <w:tcPr>
            <w:tcW w:w="7407" w:type="dxa"/>
          </w:tcPr>
          <w:p w:rsidR="00000000" w:rsidRDefault="00AC26C9">
            <w:pPr>
              <w:rPr>
                <w:lang w:val="fr-FR"/>
              </w:rPr>
            </w:pPr>
            <w:r>
              <w:rPr>
                <w:lang w:val="fr-FR"/>
              </w:rPr>
              <w:t>Cr</w:t>
            </w:r>
            <w:r>
              <w:rPr>
                <w:lang w:val="fr-FR"/>
              </w:rPr>
              <w:t>é</w:t>
            </w:r>
            <w:r>
              <w:rPr>
                <w:lang w:val="fr-FR"/>
              </w:rPr>
              <w:t>er une application mobile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35 </w:t>
            </w:r>
            <w:r>
              <w:rPr>
                <w:noProof/>
                <w:sz w:val="16"/>
              </w:rPr>
              <w:br/>
            </w:r>
            <w:r>
              <w:rPr>
                <w:noProof/>
                <w:sz w:val="2"/>
              </w:rPr>
              <w:t>9d92644a-6476-4146-a74d-b393ae6ddd4b</w:t>
            </w:r>
          </w:p>
        </w:tc>
        <w:tc>
          <w:tcPr>
            <w:tcW w:w="7407" w:type="dxa"/>
            <w:shd w:val="clear" w:color="auto" w:fill="F2F2F2" w:themeFill="background1" w:themeFillShade="F2"/>
          </w:tcPr>
          <w:p w:rsidR="00000000" w:rsidRDefault="00AC26C9">
            <w:pPr>
              <w:rPr>
                <w:noProof/>
              </w:rPr>
            </w:pPr>
            <w:r>
              <w:rPr>
                <w:noProof/>
              </w:rPr>
              <w:t>Create a Web App</w:t>
            </w:r>
          </w:p>
        </w:tc>
        <w:tc>
          <w:tcPr>
            <w:tcW w:w="7407" w:type="dxa"/>
          </w:tcPr>
          <w:p w:rsidR="00000000" w:rsidRDefault="00AC26C9">
            <w:pPr>
              <w:rPr>
                <w:lang w:val="fr-FR"/>
              </w:rPr>
            </w:pPr>
            <w:r>
              <w:rPr>
                <w:lang w:val="fr-FR"/>
              </w:rPr>
              <w:t>Cr</w:t>
            </w:r>
            <w:r>
              <w:rPr>
                <w:lang w:val="fr-FR"/>
              </w:rPr>
              <w:t>é</w:t>
            </w:r>
            <w:r>
              <w:rPr>
                <w:lang w:val="fr-FR"/>
              </w:rPr>
              <w:t>er une application Web</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36 </w:t>
            </w:r>
            <w:r>
              <w:rPr>
                <w:noProof/>
                <w:sz w:val="16"/>
              </w:rPr>
              <w:br/>
            </w:r>
            <w:r>
              <w:rPr>
                <w:noProof/>
                <w:sz w:val="2"/>
              </w:rPr>
              <w:t>19188fab-1a98-4ebd-b7cf-0f33ef1f36fb</w:t>
            </w:r>
          </w:p>
        </w:tc>
        <w:tc>
          <w:tcPr>
            <w:tcW w:w="7407" w:type="dxa"/>
            <w:shd w:val="clear" w:color="auto" w:fill="F2F2F2" w:themeFill="background1" w:themeFillShade="F2"/>
          </w:tcPr>
          <w:p w:rsidR="00000000" w:rsidRDefault="00AC26C9">
            <w:pPr>
              <w:rPr>
                <w:noProof/>
              </w:rPr>
            </w:pPr>
            <w:r>
              <w:rPr>
                <w:noProof/>
              </w:rPr>
              <w:t>&lt;</w:t>
            </w:r>
            <w:r>
              <w:rPr>
                <w:rStyle w:val="mqInternal"/>
                <w:noProof/>
              </w:rPr>
              <w:t>[1}{2]</w:t>
            </w:r>
          </w:p>
        </w:tc>
        <w:tc>
          <w:tcPr>
            <w:tcW w:w="7407" w:type="dxa"/>
          </w:tcPr>
          <w:p w:rsidR="00000000" w:rsidRDefault="00AC26C9">
            <w:pPr>
              <w:rPr>
                <w:lang w:val="fr-FR"/>
              </w:rPr>
            </w:pPr>
            <w:r>
              <w:rPr>
                <w:lang w:val="fr-FR"/>
              </w:rPr>
              <w:t>&lt;</w:t>
            </w:r>
            <w:r>
              <w:rPr>
                <w:rStyle w:val="mqInternal"/>
                <w:noProof/>
                <w:lang w:val="fr-FR"/>
              </w:rPr>
              <w:t>[1}{2]</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38 </w:t>
            </w:r>
            <w:r>
              <w:rPr>
                <w:noProof/>
                <w:sz w:val="16"/>
              </w:rPr>
              <w:br/>
            </w:r>
            <w:r>
              <w:rPr>
                <w:noProof/>
                <w:sz w:val="2"/>
              </w:rPr>
              <w:t>4872b131-f757-41ad-866c-921fc76cc4f0</w:t>
            </w:r>
          </w:p>
        </w:tc>
        <w:tc>
          <w:tcPr>
            <w:tcW w:w="7407" w:type="dxa"/>
            <w:shd w:val="clear" w:color="auto" w:fill="F2F2F2" w:themeFill="background1" w:themeFillShade="F2"/>
          </w:tcPr>
          <w:p w:rsidR="00000000" w:rsidRDefault="00AC26C9">
            <w:pPr>
              <w:rPr>
                <w:noProof/>
              </w:rPr>
            </w:pPr>
            <w:r>
              <w:rPr>
                <w:noProof/>
              </w:rPr>
              <w:t>Create App Design</w:t>
            </w:r>
          </w:p>
        </w:tc>
        <w:tc>
          <w:tcPr>
            <w:tcW w:w="7407" w:type="dxa"/>
          </w:tcPr>
          <w:p w:rsidR="00000000" w:rsidRDefault="00AC26C9">
            <w:pPr>
              <w:rPr>
                <w:lang w:val="fr-FR"/>
              </w:rPr>
            </w:pPr>
            <w:r>
              <w:rPr>
                <w:lang w:val="fr-FR"/>
              </w:rPr>
              <w:t>Cr</w:t>
            </w:r>
            <w:r>
              <w:rPr>
                <w:lang w:val="fr-FR"/>
              </w:rPr>
              <w:t>é</w:t>
            </w:r>
            <w:r>
              <w:rPr>
                <w:lang w:val="fr-FR"/>
              </w:rPr>
              <w:t>er une conception d'application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41 </w:t>
            </w:r>
            <w:r>
              <w:rPr>
                <w:noProof/>
                <w:sz w:val="16"/>
              </w:rPr>
              <w:br/>
            </w:r>
            <w:r>
              <w:rPr>
                <w:noProof/>
                <w:sz w:val="2"/>
              </w:rPr>
              <w:t>ab66c6cd-bf4e-4f3e-a347-0a685c5fabbc</w:t>
            </w:r>
          </w:p>
        </w:tc>
        <w:tc>
          <w:tcPr>
            <w:tcW w:w="7407" w:type="dxa"/>
            <w:shd w:val="clear" w:color="auto" w:fill="F2F2F2" w:themeFill="background1" w:themeFillShade="F2"/>
          </w:tcPr>
          <w:p w:rsidR="00000000" w:rsidRDefault="00AC26C9">
            <w:pPr>
              <w:rPr>
                <w:noProof/>
              </w:rPr>
            </w:pPr>
            <w:r>
              <w:rPr>
                <w:noProof/>
              </w:rPr>
              <w:t>Create Experience</w:t>
            </w:r>
          </w:p>
        </w:tc>
        <w:tc>
          <w:tcPr>
            <w:tcW w:w="7407" w:type="dxa"/>
          </w:tcPr>
          <w:p w:rsidR="00000000" w:rsidRDefault="00AC26C9">
            <w:pPr>
              <w:rPr>
                <w:lang w:val="fr-FR"/>
              </w:rPr>
            </w:pPr>
            <w:r>
              <w:rPr>
                <w:lang w:val="fr-FR"/>
              </w:rPr>
              <w:t>Cr</w:t>
            </w:r>
            <w:r>
              <w:rPr>
                <w:lang w:val="fr-FR"/>
              </w:rPr>
              <w:t>é</w:t>
            </w:r>
            <w:r>
              <w:rPr>
                <w:lang w:val="fr-FR"/>
              </w:rPr>
              <w:t>er l</w:t>
            </w:r>
            <w:r>
              <w:rPr>
                <w:lang w:val="fr-FR"/>
              </w:rPr>
              <w:t>’</w:t>
            </w:r>
            <w:r>
              <w:rPr>
                <w:lang w:val="fr-FR"/>
              </w:rPr>
              <w:t>exp</w:t>
            </w:r>
            <w:r>
              <w:rPr>
                <w:lang w:val="fr-FR"/>
              </w:rPr>
              <w:t>é</w:t>
            </w:r>
            <w:r>
              <w:rPr>
                <w:lang w:val="fr-FR"/>
              </w:rPr>
              <w:t>rience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44 </w:t>
            </w:r>
            <w:r>
              <w:rPr>
                <w:noProof/>
                <w:sz w:val="16"/>
              </w:rPr>
              <w:br/>
            </w:r>
            <w:r>
              <w:rPr>
                <w:noProof/>
                <w:sz w:val="2"/>
              </w:rPr>
              <w:t>5fd430ed-b8a5-4a05-9a8c-1b0514fc5ec7</w:t>
            </w:r>
          </w:p>
        </w:tc>
        <w:tc>
          <w:tcPr>
            <w:tcW w:w="7407" w:type="dxa"/>
            <w:shd w:val="clear" w:color="auto" w:fill="F2F2F2" w:themeFill="background1" w:themeFillShade="F2"/>
          </w:tcPr>
          <w:p w:rsidR="00000000" w:rsidRDefault="00AC26C9">
            <w:pPr>
              <w:rPr>
                <w:noProof/>
              </w:rPr>
            </w:pPr>
            <w:r>
              <w:rPr>
                <w:noProof/>
              </w:rPr>
              <w:t>Create Users</w:t>
            </w:r>
          </w:p>
        </w:tc>
        <w:tc>
          <w:tcPr>
            <w:tcW w:w="7407" w:type="dxa"/>
          </w:tcPr>
          <w:p w:rsidR="00000000" w:rsidRDefault="00AC26C9">
            <w:pPr>
              <w:rPr>
                <w:lang w:val="fr-FR"/>
              </w:rPr>
            </w:pPr>
            <w:r>
              <w:rPr>
                <w:lang w:val="fr-FR"/>
              </w:rPr>
              <w:t>Cr</w:t>
            </w:r>
            <w:r>
              <w:rPr>
                <w:lang w:val="fr-FR"/>
              </w:rPr>
              <w:t>é</w:t>
            </w:r>
            <w:r>
              <w:rPr>
                <w:lang w:val="fr-FR"/>
              </w:rPr>
              <w:t>ation d</w:t>
            </w:r>
            <w:r>
              <w:rPr>
                <w:lang w:val="fr-FR"/>
              </w:rPr>
              <w:t>’</w:t>
            </w:r>
            <w:r>
              <w:rPr>
                <w:lang w:val="fr-FR"/>
              </w:rPr>
              <w:t>utilisateurs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47 </w:t>
            </w:r>
            <w:r>
              <w:rPr>
                <w:noProof/>
                <w:sz w:val="16"/>
              </w:rPr>
              <w:br/>
            </w:r>
            <w:r>
              <w:rPr>
                <w:noProof/>
                <w:sz w:val="2"/>
              </w:rPr>
              <w:t>fd9f9c20-4499-45cd-9060-163c465746da</w:t>
            </w:r>
          </w:p>
        </w:tc>
        <w:tc>
          <w:tcPr>
            <w:tcW w:w="7407" w:type="dxa"/>
            <w:shd w:val="clear" w:color="auto" w:fill="F2F2F2" w:themeFill="background1" w:themeFillShade="F2"/>
          </w:tcPr>
          <w:p w:rsidR="00000000" w:rsidRDefault="00AC26C9">
            <w:pPr>
              <w:rPr>
                <w:noProof/>
              </w:rPr>
            </w:pPr>
            <w:r>
              <w:rPr>
                <w:noProof/>
              </w:rPr>
              <w:t>Creating Apps</w:t>
            </w:r>
          </w:p>
        </w:tc>
        <w:tc>
          <w:tcPr>
            <w:tcW w:w="7407" w:type="dxa"/>
          </w:tcPr>
          <w:p w:rsidR="00000000" w:rsidRDefault="00AC26C9">
            <w:pPr>
              <w:rPr>
                <w:lang w:val="fr-FR"/>
              </w:rPr>
            </w:pPr>
            <w:r>
              <w:rPr>
                <w:lang w:val="fr-FR"/>
              </w:rPr>
              <w:t>Cr</w:t>
            </w:r>
            <w:r>
              <w:rPr>
                <w:lang w:val="fr-FR"/>
              </w:rPr>
              <w:t>é</w:t>
            </w:r>
            <w:r>
              <w:rPr>
                <w:lang w:val="fr-FR"/>
              </w:rPr>
              <w:t>ation d'applications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50 </w:t>
            </w:r>
            <w:r>
              <w:rPr>
                <w:noProof/>
                <w:sz w:val="16"/>
              </w:rPr>
              <w:br/>
            </w:r>
            <w:r>
              <w:rPr>
                <w:noProof/>
                <w:sz w:val="2"/>
              </w:rPr>
              <w:t>6f5836ee-1179-4fcf-b313-f593a051ff41</w:t>
            </w:r>
          </w:p>
        </w:tc>
        <w:tc>
          <w:tcPr>
            <w:tcW w:w="7407" w:type="dxa"/>
            <w:shd w:val="clear" w:color="auto" w:fill="F2F2F2" w:themeFill="background1" w:themeFillShade="F2"/>
          </w:tcPr>
          <w:p w:rsidR="00000000" w:rsidRDefault="00AC26C9">
            <w:pPr>
              <w:rPr>
                <w:noProof/>
              </w:rPr>
            </w:pPr>
            <w:r>
              <w:rPr>
                <w:noProof/>
              </w:rPr>
              <w:t>Creating your Application</w:t>
            </w:r>
          </w:p>
        </w:tc>
        <w:tc>
          <w:tcPr>
            <w:tcW w:w="7407" w:type="dxa"/>
          </w:tcPr>
          <w:p w:rsidR="00000000" w:rsidRDefault="00AC26C9">
            <w:pPr>
              <w:rPr>
                <w:lang w:val="fr-FR"/>
              </w:rPr>
            </w:pPr>
            <w:r>
              <w:rPr>
                <w:lang w:val="fr-FR"/>
              </w:rPr>
              <w:t>Cr</w:t>
            </w:r>
            <w:r>
              <w:rPr>
                <w:lang w:val="fr-FR"/>
              </w:rPr>
              <w:t>é</w:t>
            </w:r>
            <w:r>
              <w:rPr>
                <w:lang w:val="fr-FR"/>
              </w:rPr>
              <w:t>ation de votre application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53 </w:t>
            </w:r>
            <w:r>
              <w:rPr>
                <w:noProof/>
                <w:sz w:val="16"/>
              </w:rPr>
              <w:br/>
            </w:r>
            <w:r>
              <w:rPr>
                <w:noProof/>
                <w:sz w:val="2"/>
              </w:rPr>
              <w:t>e793533d-a277-4c3f-83c9-3aa82094b939</w:t>
            </w:r>
          </w:p>
        </w:tc>
        <w:tc>
          <w:tcPr>
            <w:tcW w:w="7407" w:type="dxa"/>
            <w:shd w:val="clear" w:color="auto" w:fill="F2F2F2" w:themeFill="background1" w:themeFillShade="F2"/>
          </w:tcPr>
          <w:p w:rsidR="00000000" w:rsidRDefault="00AC26C9">
            <w:pPr>
              <w:rPr>
                <w:noProof/>
              </w:rPr>
            </w:pPr>
            <w:r>
              <w:rPr>
                <w:noProof/>
              </w:rPr>
              <w:t>Create Playlist</w:t>
            </w:r>
          </w:p>
        </w:tc>
        <w:tc>
          <w:tcPr>
            <w:tcW w:w="7407" w:type="dxa"/>
          </w:tcPr>
          <w:p w:rsidR="00000000" w:rsidRDefault="00AC26C9">
            <w:pPr>
              <w:rPr>
                <w:lang w:val="fr-FR"/>
              </w:rPr>
            </w:pPr>
            <w:r>
              <w:rPr>
                <w:lang w:val="fr-FR"/>
              </w:rPr>
              <w:t>Cr</w:t>
            </w:r>
            <w:r>
              <w:rPr>
                <w:lang w:val="fr-FR"/>
              </w:rPr>
              <w:t>é</w:t>
            </w:r>
            <w:r>
              <w:rPr>
                <w:lang w:val="fr-FR"/>
              </w:rPr>
              <w:t>er une liste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56 </w:t>
            </w:r>
            <w:r>
              <w:rPr>
                <w:noProof/>
                <w:sz w:val="16"/>
              </w:rPr>
              <w:br/>
            </w:r>
            <w:r>
              <w:rPr>
                <w:noProof/>
                <w:sz w:val="2"/>
              </w:rPr>
              <w:t>1211e905-083b-41b0-a50f-f581cd00c4e4</w:t>
            </w:r>
          </w:p>
        </w:tc>
        <w:tc>
          <w:tcPr>
            <w:tcW w:w="7407" w:type="dxa"/>
            <w:shd w:val="clear" w:color="auto" w:fill="F2F2F2" w:themeFill="background1" w:themeFillShade="F2"/>
          </w:tcPr>
          <w:p w:rsidR="00000000" w:rsidRDefault="00AC26C9">
            <w:pPr>
              <w:rPr>
                <w:noProof/>
              </w:rPr>
            </w:pPr>
            <w:r>
              <w:rPr>
                <w:noProof/>
              </w:rPr>
              <w:t>Dashboard</w:t>
            </w:r>
          </w:p>
        </w:tc>
        <w:tc>
          <w:tcPr>
            <w:tcW w:w="7407" w:type="dxa"/>
          </w:tcPr>
          <w:p w:rsidR="00000000" w:rsidRDefault="00AC26C9">
            <w:pPr>
              <w:rPr>
                <w:lang w:val="fr-FR"/>
              </w:rPr>
            </w:pPr>
            <w:r>
              <w:rPr>
                <w:lang w:val="fr-FR"/>
              </w:rPr>
              <w:t>Tableau de bord</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59 </w:t>
            </w:r>
            <w:r>
              <w:rPr>
                <w:noProof/>
                <w:sz w:val="16"/>
              </w:rPr>
              <w:br/>
            </w:r>
            <w:r>
              <w:rPr>
                <w:noProof/>
                <w:sz w:val="2"/>
              </w:rPr>
              <w:t>4b8632c8-92f7-4231-ae98-6657f07c805d</w:t>
            </w:r>
          </w:p>
        </w:tc>
        <w:tc>
          <w:tcPr>
            <w:tcW w:w="7407" w:type="dxa"/>
            <w:shd w:val="clear" w:color="auto" w:fill="F2F2F2" w:themeFill="background1" w:themeFillShade="F2"/>
          </w:tcPr>
          <w:p w:rsidR="00000000" w:rsidRDefault="00AC26C9">
            <w:pPr>
              <w:rPr>
                <w:noProof/>
              </w:rPr>
            </w:pPr>
            <w:r>
              <w:rPr>
                <w:noProof/>
              </w:rPr>
              <w:t>Data Collection</w:t>
            </w:r>
          </w:p>
        </w:tc>
        <w:tc>
          <w:tcPr>
            <w:tcW w:w="7407" w:type="dxa"/>
          </w:tcPr>
          <w:p w:rsidR="00000000" w:rsidRDefault="00AC26C9">
            <w:pPr>
              <w:rPr>
                <w:lang w:val="fr-FR"/>
              </w:rPr>
            </w:pPr>
            <w:r>
              <w:rPr>
                <w:lang w:val="fr-FR"/>
              </w:rPr>
              <w:t>Collection de donn</w:t>
            </w:r>
            <w:r>
              <w:rPr>
                <w:lang w:val="fr-FR"/>
              </w:rPr>
              <w:t>é</w:t>
            </w:r>
            <w:r>
              <w:rPr>
                <w:lang w:val="fr-FR"/>
              </w:rPr>
              <w:t>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62 </w:t>
            </w:r>
            <w:r>
              <w:rPr>
                <w:noProof/>
                <w:sz w:val="16"/>
              </w:rPr>
              <w:br/>
            </w:r>
            <w:r>
              <w:rPr>
                <w:noProof/>
                <w:sz w:val="2"/>
              </w:rPr>
              <w:t>fe5abd05-bb6b-4b10-9f0c-533bae4fefed</w:t>
            </w:r>
          </w:p>
        </w:tc>
        <w:tc>
          <w:tcPr>
            <w:tcW w:w="7407" w:type="dxa"/>
            <w:shd w:val="clear" w:color="auto" w:fill="F2F2F2" w:themeFill="background1" w:themeFillShade="F2"/>
          </w:tcPr>
          <w:p w:rsidR="00000000" w:rsidRDefault="00AC26C9">
            <w:pPr>
              <w:rPr>
                <w:noProof/>
              </w:rPr>
            </w:pPr>
            <w:r>
              <w:rPr>
                <w:noProof/>
              </w:rPr>
              <w:t>Design Considerations</w:t>
            </w:r>
          </w:p>
        </w:tc>
        <w:tc>
          <w:tcPr>
            <w:tcW w:w="7407" w:type="dxa"/>
          </w:tcPr>
          <w:p w:rsidR="00000000" w:rsidRDefault="00AC26C9">
            <w:pPr>
              <w:rPr>
                <w:lang w:val="fr-FR"/>
              </w:rPr>
            </w:pPr>
            <w:r>
              <w:rPr>
                <w:lang w:val="fr-FR"/>
              </w:rPr>
              <w:t>Consid</w:t>
            </w:r>
            <w:r>
              <w:rPr>
                <w:lang w:val="fr-FR"/>
              </w:rPr>
              <w:t>é</w:t>
            </w:r>
            <w:r>
              <w:rPr>
                <w:lang w:val="fr-FR"/>
              </w:rPr>
              <w:t>rations de conception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65 </w:t>
            </w:r>
            <w:r>
              <w:rPr>
                <w:noProof/>
                <w:sz w:val="16"/>
              </w:rPr>
              <w:br/>
            </w:r>
            <w:r>
              <w:rPr>
                <w:noProof/>
                <w:sz w:val="2"/>
              </w:rPr>
              <w:t>77afb133-d1c2-4d5a-b19a-4f4ac85dfe6a</w:t>
            </w:r>
          </w:p>
        </w:tc>
        <w:tc>
          <w:tcPr>
            <w:tcW w:w="7407" w:type="dxa"/>
            <w:shd w:val="clear" w:color="auto" w:fill="F2F2F2" w:themeFill="background1" w:themeFillShade="F2"/>
          </w:tcPr>
          <w:p w:rsidR="00000000" w:rsidRDefault="00AC26C9">
            <w:pPr>
              <w:rPr>
                <w:noProof/>
              </w:rPr>
            </w:pPr>
            <w:r>
              <w:rPr>
                <w:noProof/>
              </w:rPr>
              <w:t>Delivery System</w:t>
            </w:r>
          </w:p>
        </w:tc>
        <w:tc>
          <w:tcPr>
            <w:tcW w:w="7407" w:type="dxa"/>
          </w:tcPr>
          <w:p w:rsidR="00000000" w:rsidRDefault="00AC26C9">
            <w:pPr>
              <w:rPr>
                <w:lang w:val="fr-FR"/>
              </w:rPr>
            </w:pPr>
            <w:r>
              <w:rPr>
                <w:lang w:val="fr-FR"/>
              </w:rPr>
              <w:t>Syst</w:t>
            </w:r>
            <w:r>
              <w:rPr>
                <w:lang w:val="fr-FR"/>
              </w:rPr>
              <w:t>è</w:t>
            </w:r>
            <w:r>
              <w:rPr>
                <w:lang w:val="fr-FR"/>
              </w:rPr>
              <w:t>me d</w:t>
            </w:r>
            <w:r>
              <w:rPr>
                <w:lang w:val="fr-FR"/>
              </w:rPr>
              <w:t>e livraison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68 </w:t>
            </w:r>
            <w:r>
              <w:rPr>
                <w:noProof/>
                <w:sz w:val="16"/>
              </w:rPr>
              <w:br/>
            </w:r>
            <w:r>
              <w:rPr>
                <w:noProof/>
                <w:sz w:val="2"/>
              </w:rPr>
              <w:t>98eced52-4f00-4e4d-ba3a-00fb162f4951</w:t>
            </w:r>
          </w:p>
        </w:tc>
        <w:tc>
          <w:tcPr>
            <w:tcW w:w="7407" w:type="dxa"/>
            <w:shd w:val="clear" w:color="auto" w:fill="F2F2F2" w:themeFill="background1" w:themeFillShade="F2"/>
          </w:tcPr>
          <w:p w:rsidR="00000000" w:rsidRDefault="00AC26C9">
            <w:pPr>
              <w:rPr>
                <w:noProof/>
              </w:rPr>
            </w:pPr>
            <w:r>
              <w:rPr>
                <w:noProof/>
              </w:rPr>
              <w:t>Developer</w:t>
            </w:r>
          </w:p>
        </w:tc>
        <w:tc>
          <w:tcPr>
            <w:tcW w:w="7407" w:type="dxa"/>
          </w:tcPr>
          <w:p w:rsidR="00000000" w:rsidRDefault="00AC26C9">
            <w:pPr>
              <w:rPr>
                <w:lang w:val="fr-FR"/>
              </w:rPr>
            </w:pPr>
            <w:r>
              <w:rPr>
                <w:lang w:val="fr-FR"/>
              </w:rPr>
              <w:t>D</w:t>
            </w:r>
            <w:r>
              <w:rPr>
                <w:lang w:val="fr-FR"/>
              </w:rPr>
              <w:t>é</w:t>
            </w:r>
            <w:r>
              <w:rPr>
                <w:lang w:val="fr-FR"/>
              </w:rPr>
              <w:t>veloppeur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71 </w:t>
            </w:r>
            <w:r>
              <w:rPr>
                <w:noProof/>
                <w:sz w:val="16"/>
              </w:rPr>
              <w:br/>
            </w:r>
            <w:r>
              <w:rPr>
                <w:noProof/>
                <w:sz w:val="2"/>
              </w:rPr>
              <w:t>cf22d50a-f5f4-49a7-bccb-c962217999f1</w:t>
            </w:r>
          </w:p>
        </w:tc>
        <w:tc>
          <w:tcPr>
            <w:tcW w:w="7407" w:type="dxa"/>
            <w:shd w:val="clear" w:color="auto" w:fill="F2F2F2" w:themeFill="background1" w:themeFillShade="F2"/>
          </w:tcPr>
          <w:p w:rsidR="00000000" w:rsidRDefault="00AC26C9">
            <w:pPr>
              <w:rPr>
                <w:noProof/>
              </w:rPr>
            </w:pPr>
            <w:r>
              <w:rPr>
                <w:noProof/>
              </w:rPr>
              <w:t>Documentation</w:t>
            </w:r>
          </w:p>
        </w:tc>
        <w:tc>
          <w:tcPr>
            <w:tcW w:w="7407" w:type="dxa"/>
          </w:tcPr>
          <w:p w:rsidR="00000000" w:rsidRDefault="00AC26C9">
            <w:pPr>
              <w:rPr>
                <w:lang w:val="fr-FR"/>
              </w:rPr>
            </w:pPr>
            <w:r>
              <w:rPr>
                <w:lang w:val="fr-FR"/>
              </w:rPr>
              <w:t>Documentation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74 </w:t>
            </w:r>
            <w:r>
              <w:rPr>
                <w:noProof/>
                <w:sz w:val="16"/>
              </w:rPr>
              <w:br/>
            </w:r>
            <w:r>
              <w:rPr>
                <w:noProof/>
                <w:sz w:val="2"/>
              </w:rPr>
              <w:t>0d570b49-cd62-4b82-a20e-086c4dbf11ac</w:t>
            </w:r>
          </w:p>
        </w:tc>
        <w:tc>
          <w:tcPr>
            <w:tcW w:w="7407" w:type="dxa"/>
            <w:shd w:val="clear" w:color="auto" w:fill="F2F2F2" w:themeFill="background1" w:themeFillShade="F2"/>
          </w:tcPr>
          <w:p w:rsidR="00000000" w:rsidRDefault="00AC26C9">
            <w:pPr>
              <w:rPr>
                <w:noProof/>
              </w:rPr>
            </w:pPr>
            <w:r>
              <w:rPr>
                <w:noProof/>
              </w:rPr>
              <w:t>Encoding Guides</w:t>
            </w:r>
          </w:p>
        </w:tc>
        <w:tc>
          <w:tcPr>
            <w:tcW w:w="7407" w:type="dxa"/>
          </w:tcPr>
          <w:p w:rsidR="00000000" w:rsidRDefault="00AC26C9">
            <w:pPr>
              <w:rPr>
                <w:lang w:val="fr-FR"/>
              </w:rPr>
            </w:pPr>
            <w:r>
              <w:rPr>
                <w:lang w:val="fr-FR"/>
              </w:rPr>
              <w:t>Guides d'encodage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77 </w:t>
            </w:r>
            <w:r>
              <w:rPr>
                <w:noProof/>
                <w:sz w:val="16"/>
              </w:rPr>
              <w:br/>
            </w:r>
            <w:r>
              <w:rPr>
                <w:noProof/>
                <w:sz w:val="2"/>
              </w:rPr>
              <w:t>5d5dfc57-8cec-4fb9-83d7-17ab9366486a</w:t>
            </w:r>
          </w:p>
        </w:tc>
        <w:tc>
          <w:tcPr>
            <w:tcW w:w="7407" w:type="dxa"/>
            <w:shd w:val="clear" w:color="auto" w:fill="F2F2F2" w:themeFill="background1" w:themeFillShade="F2"/>
          </w:tcPr>
          <w:p w:rsidR="00000000" w:rsidRDefault="00AC26C9">
            <w:pPr>
              <w:rPr>
                <w:noProof/>
              </w:rPr>
            </w:pPr>
            <w:r>
              <w:rPr>
                <w:noProof/>
              </w:rPr>
              <w:t>Encoding Settings</w:t>
            </w:r>
          </w:p>
        </w:tc>
        <w:tc>
          <w:tcPr>
            <w:tcW w:w="7407" w:type="dxa"/>
          </w:tcPr>
          <w:p w:rsidR="00000000" w:rsidRDefault="00AC26C9">
            <w:pPr>
              <w:rPr>
                <w:lang w:val="fr-FR"/>
              </w:rPr>
            </w:pPr>
            <w:r>
              <w:rPr>
                <w:lang w:val="fr-FR"/>
              </w:rPr>
              <w:t>Param</w:t>
            </w:r>
            <w:r>
              <w:rPr>
                <w:lang w:val="fr-FR"/>
              </w:rPr>
              <w:t>è</w:t>
            </w:r>
            <w:r>
              <w:rPr>
                <w:lang w:val="fr-FR"/>
              </w:rPr>
              <w:t>tres d'encodage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80 </w:t>
            </w:r>
            <w:r>
              <w:rPr>
                <w:noProof/>
                <w:sz w:val="16"/>
              </w:rPr>
              <w:br/>
            </w:r>
            <w:r>
              <w:rPr>
                <w:noProof/>
                <w:sz w:val="2"/>
              </w:rPr>
              <w:t>25972631-5145-4c10-a1e2-d2d51f6d6d2e</w:t>
            </w:r>
          </w:p>
        </w:tc>
        <w:tc>
          <w:tcPr>
            <w:tcW w:w="7407" w:type="dxa"/>
            <w:shd w:val="clear" w:color="auto" w:fill="F2F2F2" w:themeFill="background1" w:themeFillShade="F2"/>
          </w:tcPr>
          <w:p w:rsidR="00000000" w:rsidRDefault="00AC26C9">
            <w:pPr>
              <w:rPr>
                <w:noProof/>
              </w:rPr>
            </w:pPr>
            <w:r>
              <w:rPr>
                <w:noProof/>
              </w:rPr>
              <w:t>Errors/Troubleshooting</w:t>
            </w:r>
          </w:p>
        </w:tc>
        <w:tc>
          <w:tcPr>
            <w:tcW w:w="7407" w:type="dxa"/>
          </w:tcPr>
          <w:p w:rsidR="00000000" w:rsidRDefault="00AC26C9">
            <w:pPr>
              <w:rPr>
                <w:lang w:val="fr-FR"/>
              </w:rPr>
            </w:pPr>
            <w:r>
              <w:rPr>
                <w:lang w:val="fr-FR"/>
              </w:rPr>
              <w:t>Erreurs/D</w:t>
            </w:r>
            <w:r>
              <w:rPr>
                <w:lang w:val="fr-FR"/>
              </w:rPr>
              <w:t>é</w:t>
            </w:r>
            <w:r>
              <w:rPr>
                <w:lang w:val="fr-FR"/>
              </w:rPr>
              <w:t>pannage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83 </w:t>
            </w:r>
            <w:r>
              <w:rPr>
                <w:noProof/>
                <w:sz w:val="16"/>
              </w:rPr>
              <w:br/>
            </w:r>
            <w:r>
              <w:rPr>
                <w:noProof/>
                <w:sz w:val="2"/>
              </w:rPr>
              <w:t>488f7168-87f1-4563-90c5-a223b52be749</w:t>
            </w:r>
          </w:p>
        </w:tc>
        <w:tc>
          <w:tcPr>
            <w:tcW w:w="7407" w:type="dxa"/>
            <w:shd w:val="clear" w:color="auto" w:fill="F2F2F2" w:themeFill="background1" w:themeFillShade="F2"/>
          </w:tcPr>
          <w:p w:rsidR="00000000" w:rsidRDefault="00AC26C9">
            <w:pPr>
              <w:rPr>
                <w:noProof/>
              </w:rPr>
            </w:pPr>
            <w:r>
              <w:rPr>
                <w:noProof/>
              </w:rPr>
              <w:t>External Link</w:t>
            </w:r>
          </w:p>
        </w:tc>
        <w:tc>
          <w:tcPr>
            <w:tcW w:w="7407" w:type="dxa"/>
          </w:tcPr>
          <w:p w:rsidR="00000000" w:rsidRDefault="00AC26C9">
            <w:pPr>
              <w:rPr>
                <w:lang w:val="fr-FR"/>
              </w:rPr>
            </w:pPr>
            <w:r>
              <w:rPr>
                <w:lang w:val="fr-FR"/>
              </w:rPr>
              <w:t>Lien externe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86 </w:t>
            </w:r>
            <w:r>
              <w:rPr>
                <w:noProof/>
                <w:sz w:val="16"/>
              </w:rPr>
              <w:br/>
            </w:r>
            <w:r>
              <w:rPr>
                <w:noProof/>
                <w:sz w:val="2"/>
              </w:rPr>
              <w:t>2b5f6dac-5da4-409</w:t>
            </w:r>
            <w:r>
              <w:rPr>
                <w:noProof/>
                <w:sz w:val="2"/>
              </w:rPr>
              <w:t>0-be30-e94a76522026</w:t>
            </w:r>
          </w:p>
        </w:tc>
        <w:tc>
          <w:tcPr>
            <w:tcW w:w="7407" w:type="dxa"/>
            <w:shd w:val="clear" w:color="auto" w:fill="F2F2F2" w:themeFill="background1" w:themeFillShade="F2"/>
          </w:tcPr>
          <w:p w:rsidR="00000000" w:rsidRDefault="00AC26C9">
            <w:pPr>
              <w:rPr>
                <w:noProof/>
              </w:rPr>
            </w:pPr>
            <w:r>
              <w:rPr>
                <w:noProof/>
              </w:rPr>
              <w:t>General Information</w:t>
            </w:r>
          </w:p>
        </w:tc>
        <w:tc>
          <w:tcPr>
            <w:tcW w:w="7407" w:type="dxa"/>
          </w:tcPr>
          <w:p w:rsidR="00000000" w:rsidRDefault="00AC26C9">
            <w:pPr>
              <w:rPr>
                <w:lang w:val="fr-FR"/>
              </w:rPr>
            </w:pPr>
            <w:r>
              <w:rPr>
                <w:lang w:val="fr-FR"/>
              </w:rPr>
              <w:t>Informations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89 </w:t>
            </w:r>
            <w:r>
              <w:rPr>
                <w:noProof/>
                <w:sz w:val="16"/>
              </w:rPr>
              <w:br/>
            </w:r>
            <w:r>
              <w:rPr>
                <w:noProof/>
                <w:sz w:val="2"/>
              </w:rPr>
              <w:t>4575798b-a001-42be-8506-5e432b6e07a5</w:t>
            </w:r>
          </w:p>
        </w:tc>
        <w:tc>
          <w:tcPr>
            <w:tcW w:w="7407" w:type="dxa"/>
            <w:shd w:val="clear" w:color="auto" w:fill="F2F2F2" w:themeFill="background1" w:themeFillShade="F2"/>
          </w:tcPr>
          <w:p w:rsidR="00000000" w:rsidRDefault="00AC26C9">
            <w:pPr>
              <w:rPr>
                <w:noProof/>
              </w:rPr>
            </w:pPr>
            <w:r>
              <w:rPr>
                <w:noProof/>
              </w:rPr>
              <w:t>Getting Started</w:t>
            </w:r>
          </w:p>
        </w:tc>
        <w:tc>
          <w:tcPr>
            <w:tcW w:w="7407" w:type="dxa"/>
          </w:tcPr>
          <w:p w:rsidR="00000000" w:rsidRDefault="00AC26C9">
            <w:pPr>
              <w:rPr>
                <w:lang w:val="fr-FR"/>
              </w:rPr>
            </w:pPr>
            <w:r>
              <w:rPr>
                <w:lang w:val="fr-FR"/>
              </w:rPr>
              <w:t>Mise en route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92 </w:t>
            </w:r>
            <w:r>
              <w:rPr>
                <w:noProof/>
                <w:sz w:val="16"/>
              </w:rPr>
              <w:br/>
            </w:r>
            <w:r>
              <w:rPr>
                <w:noProof/>
                <w:sz w:val="2"/>
              </w:rPr>
              <w:t>481254de-c851-4e48-822a-63366a7666aa</w:t>
            </w:r>
          </w:p>
        </w:tc>
        <w:tc>
          <w:tcPr>
            <w:tcW w:w="7407" w:type="dxa"/>
            <w:shd w:val="clear" w:color="auto" w:fill="F2F2F2" w:themeFill="background1" w:themeFillShade="F2"/>
          </w:tcPr>
          <w:p w:rsidR="00000000" w:rsidRDefault="00AC26C9">
            <w:pPr>
              <w:rPr>
                <w:noProof/>
              </w:rPr>
            </w:pPr>
            <w:r>
              <w:rPr>
                <w:noProof/>
              </w:rPr>
              <w:t>Guides</w:t>
            </w:r>
          </w:p>
        </w:tc>
        <w:tc>
          <w:tcPr>
            <w:tcW w:w="7407" w:type="dxa"/>
          </w:tcPr>
          <w:p w:rsidR="00000000" w:rsidRDefault="00AC26C9">
            <w:pPr>
              <w:rPr>
                <w:lang w:val="fr-FR"/>
              </w:rPr>
            </w:pPr>
            <w:r>
              <w:rPr>
                <w:lang w:val="fr-FR"/>
              </w:rPr>
              <w:t>Guides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95 </w:t>
            </w:r>
            <w:r>
              <w:rPr>
                <w:noProof/>
                <w:sz w:val="16"/>
              </w:rPr>
              <w:br/>
            </w:r>
            <w:r>
              <w:rPr>
                <w:noProof/>
                <w:sz w:val="2"/>
              </w:rPr>
              <w:t>90b898fb-b895-4ae9-ac8a-4b470dc4ca5e</w:t>
            </w:r>
          </w:p>
        </w:tc>
        <w:tc>
          <w:tcPr>
            <w:tcW w:w="7407" w:type="dxa"/>
            <w:shd w:val="clear" w:color="auto" w:fill="F2F2F2" w:themeFill="background1" w:themeFillShade="F2"/>
          </w:tcPr>
          <w:p w:rsidR="00000000" w:rsidRDefault="00AC26C9">
            <w:pPr>
              <w:rPr>
                <w:noProof/>
              </w:rPr>
            </w:pPr>
            <w:r>
              <w:rPr>
                <w:noProof/>
              </w:rPr>
              <w:t>Implementation Phases</w:t>
            </w:r>
          </w:p>
        </w:tc>
        <w:tc>
          <w:tcPr>
            <w:tcW w:w="7407" w:type="dxa"/>
          </w:tcPr>
          <w:p w:rsidR="00000000" w:rsidRDefault="00AC26C9">
            <w:pPr>
              <w:rPr>
                <w:lang w:val="fr-FR"/>
              </w:rPr>
            </w:pPr>
            <w:r>
              <w:rPr>
                <w:lang w:val="fr-FR"/>
              </w:rPr>
              <w:t>P</w:t>
            </w:r>
            <w:r>
              <w:rPr>
                <w:lang w:val="fr-FR"/>
              </w:rPr>
              <w:t>hases d'implantation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98 </w:t>
            </w:r>
            <w:r>
              <w:rPr>
                <w:noProof/>
                <w:sz w:val="16"/>
              </w:rPr>
              <w:br/>
            </w:r>
            <w:r>
              <w:rPr>
                <w:noProof/>
                <w:sz w:val="2"/>
              </w:rPr>
              <w:t>01433af0-164f-47f1-8a2e-88fc93842db0</w:t>
            </w:r>
          </w:p>
        </w:tc>
        <w:tc>
          <w:tcPr>
            <w:tcW w:w="7407" w:type="dxa"/>
            <w:shd w:val="clear" w:color="auto" w:fill="F2F2F2" w:themeFill="background1" w:themeFillShade="F2"/>
          </w:tcPr>
          <w:p w:rsidR="00000000" w:rsidRDefault="00AC26C9">
            <w:pPr>
              <w:rPr>
                <w:noProof/>
              </w:rPr>
            </w:pPr>
            <w:r>
              <w:rPr>
                <w:noProof/>
              </w:rPr>
              <w:t>Ingest Profiles</w:t>
            </w:r>
          </w:p>
        </w:tc>
        <w:tc>
          <w:tcPr>
            <w:tcW w:w="7407" w:type="dxa"/>
          </w:tcPr>
          <w:p w:rsidR="00000000" w:rsidRDefault="00AC26C9">
            <w:pPr>
              <w:rPr>
                <w:lang w:val="fr-FR"/>
              </w:rPr>
            </w:pPr>
            <w:r>
              <w:rPr>
                <w:lang w:val="fr-FR"/>
              </w:rPr>
              <w:t>Profils d'ingestion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101 </w:t>
            </w:r>
            <w:r>
              <w:rPr>
                <w:noProof/>
                <w:sz w:val="16"/>
              </w:rPr>
              <w:br/>
            </w:r>
            <w:r>
              <w:rPr>
                <w:noProof/>
                <w:sz w:val="2"/>
              </w:rPr>
              <w:t>e4c57171-48cf-45cf-b074-dd4aaf00f644</w:t>
            </w:r>
          </w:p>
        </w:tc>
        <w:tc>
          <w:tcPr>
            <w:tcW w:w="7407" w:type="dxa"/>
            <w:shd w:val="clear" w:color="auto" w:fill="F2F2F2" w:themeFill="background1" w:themeFillShade="F2"/>
          </w:tcPr>
          <w:p w:rsidR="00000000" w:rsidRDefault="00AC26C9">
            <w:pPr>
              <w:rPr>
                <w:noProof/>
              </w:rPr>
            </w:pPr>
            <w:r>
              <w:rPr>
                <w:noProof/>
              </w:rPr>
              <w:t>Install Chrome Plugin</w:t>
            </w:r>
          </w:p>
        </w:tc>
        <w:tc>
          <w:tcPr>
            <w:tcW w:w="7407" w:type="dxa"/>
          </w:tcPr>
          <w:p w:rsidR="00000000" w:rsidRDefault="00AC26C9">
            <w:pPr>
              <w:rPr>
                <w:lang w:val="fr-FR"/>
              </w:rPr>
            </w:pPr>
            <w:r>
              <w:rPr>
                <w:lang w:val="fr-FR"/>
              </w:rPr>
              <w:t>Installer le plugin Chrome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104 </w:t>
            </w:r>
            <w:r>
              <w:rPr>
                <w:noProof/>
                <w:sz w:val="16"/>
              </w:rPr>
              <w:br/>
            </w:r>
            <w:r>
              <w:rPr>
                <w:noProof/>
                <w:sz w:val="2"/>
              </w:rPr>
              <w:t>1e539945-a8b5-4a2d-8afe-3b43c4b5fc38</w:t>
            </w:r>
          </w:p>
        </w:tc>
        <w:tc>
          <w:tcPr>
            <w:tcW w:w="7407" w:type="dxa"/>
            <w:shd w:val="clear" w:color="auto" w:fill="F2F2F2" w:themeFill="background1" w:themeFillShade="F2"/>
          </w:tcPr>
          <w:p w:rsidR="00000000" w:rsidRDefault="00AC26C9">
            <w:pPr>
              <w:rPr>
                <w:noProof/>
              </w:rPr>
            </w:pPr>
            <w:r>
              <w:rPr>
                <w:noProof/>
              </w:rPr>
              <w:t>Install on your device</w:t>
            </w:r>
          </w:p>
        </w:tc>
        <w:tc>
          <w:tcPr>
            <w:tcW w:w="7407" w:type="dxa"/>
          </w:tcPr>
          <w:p w:rsidR="00000000" w:rsidRDefault="00AC26C9">
            <w:pPr>
              <w:rPr>
                <w:lang w:val="fr-FR"/>
              </w:rPr>
            </w:pPr>
            <w:r>
              <w:rPr>
                <w:lang w:val="fr-FR"/>
              </w:rPr>
              <w:t>Installer sur votre appareil</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107 </w:t>
            </w:r>
            <w:r>
              <w:rPr>
                <w:noProof/>
                <w:sz w:val="16"/>
              </w:rPr>
              <w:br/>
            </w:r>
            <w:r>
              <w:rPr>
                <w:noProof/>
                <w:sz w:val="2"/>
              </w:rPr>
              <w:t>abd84543-4931-45a7-83b6-592a075761c7</w:t>
            </w:r>
          </w:p>
        </w:tc>
        <w:tc>
          <w:tcPr>
            <w:tcW w:w="7407" w:type="dxa"/>
            <w:shd w:val="clear" w:color="auto" w:fill="F2F2F2" w:themeFill="background1" w:themeFillShade="F2"/>
          </w:tcPr>
          <w:p w:rsidR="00000000" w:rsidRDefault="00AC26C9">
            <w:pPr>
              <w:rPr>
                <w:noProof/>
              </w:rPr>
            </w:pPr>
            <w:r>
              <w:rPr>
                <w:noProof/>
              </w:rPr>
              <w:t>Integration</w:t>
            </w:r>
          </w:p>
        </w:tc>
        <w:tc>
          <w:tcPr>
            <w:tcW w:w="7407" w:type="dxa"/>
          </w:tcPr>
          <w:p w:rsidR="00000000" w:rsidRDefault="00AC26C9">
            <w:pPr>
              <w:rPr>
                <w:lang w:val="fr-FR"/>
              </w:rPr>
            </w:pPr>
            <w:r>
              <w:rPr>
                <w:lang w:val="fr-FR"/>
              </w:rPr>
              <w:t>Int</w:t>
            </w:r>
            <w:r>
              <w:rPr>
                <w:lang w:val="fr-FR"/>
              </w:rPr>
              <w:t>é</w:t>
            </w:r>
            <w:r>
              <w:rPr>
                <w:lang w:val="fr-FR"/>
              </w:rPr>
              <w:t>gration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110 </w:t>
            </w:r>
            <w:r>
              <w:rPr>
                <w:noProof/>
                <w:sz w:val="16"/>
              </w:rPr>
              <w:br/>
            </w:r>
            <w:r>
              <w:rPr>
                <w:noProof/>
                <w:sz w:val="2"/>
              </w:rPr>
              <w:t>4d73d096-2f95-4d07-a6d2-a50665c1ad07</w:t>
            </w:r>
          </w:p>
        </w:tc>
        <w:tc>
          <w:tcPr>
            <w:tcW w:w="7407" w:type="dxa"/>
            <w:shd w:val="clear" w:color="auto" w:fill="F2F2F2" w:themeFill="background1" w:themeFillShade="F2"/>
          </w:tcPr>
          <w:p w:rsidR="00000000" w:rsidRDefault="00AC26C9">
            <w:pPr>
              <w:rPr>
                <w:noProof/>
              </w:rPr>
            </w:pPr>
            <w:r>
              <w:rPr>
                <w:noProof/>
              </w:rPr>
              <w:t>Learning Guide</w:t>
            </w:r>
          </w:p>
        </w:tc>
        <w:tc>
          <w:tcPr>
            <w:tcW w:w="7407" w:type="dxa"/>
          </w:tcPr>
          <w:p w:rsidR="00000000" w:rsidRDefault="00AC26C9">
            <w:pPr>
              <w:rPr>
                <w:lang w:val="fr-FR"/>
              </w:rPr>
            </w:pPr>
            <w:r>
              <w:rPr>
                <w:lang w:val="fr-FR"/>
              </w:rPr>
              <w:t>Guide d'apprentissage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113 </w:t>
            </w:r>
            <w:r>
              <w:rPr>
                <w:noProof/>
                <w:sz w:val="16"/>
              </w:rPr>
              <w:br/>
            </w:r>
            <w:r>
              <w:rPr>
                <w:noProof/>
                <w:sz w:val="2"/>
              </w:rPr>
              <w:t>2f63a2fe-a2f3-4ade-8744-b9e59fda574b</w:t>
            </w:r>
          </w:p>
        </w:tc>
        <w:tc>
          <w:tcPr>
            <w:tcW w:w="7407" w:type="dxa"/>
            <w:shd w:val="clear" w:color="auto" w:fill="F2F2F2" w:themeFill="background1" w:themeFillShade="F2"/>
          </w:tcPr>
          <w:p w:rsidR="00000000" w:rsidRDefault="00AC26C9">
            <w:pPr>
              <w:rPr>
                <w:noProof/>
              </w:rPr>
            </w:pPr>
            <w:r>
              <w:rPr>
                <w:noProof/>
              </w:rPr>
              <w:t>Live Video</w:t>
            </w:r>
          </w:p>
        </w:tc>
        <w:tc>
          <w:tcPr>
            <w:tcW w:w="7407" w:type="dxa"/>
          </w:tcPr>
          <w:p w:rsidR="00000000" w:rsidRDefault="00AC26C9">
            <w:pPr>
              <w:rPr>
                <w:lang w:val="fr-FR"/>
              </w:rPr>
            </w:pPr>
            <w:r>
              <w:rPr>
                <w:lang w:val="fr-FR"/>
              </w:rPr>
              <w:t>Vid</w:t>
            </w:r>
            <w:r>
              <w:rPr>
                <w:lang w:val="fr-FR"/>
              </w:rPr>
              <w:t>é</w:t>
            </w:r>
            <w:r>
              <w:rPr>
                <w:lang w:val="fr-FR"/>
              </w:rPr>
              <w:t>o en direct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116 </w:t>
            </w:r>
            <w:r>
              <w:rPr>
                <w:noProof/>
                <w:sz w:val="16"/>
              </w:rPr>
              <w:br/>
            </w:r>
            <w:r>
              <w:rPr>
                <w:noProof/>
                <w:sz w:val="2"/>
              </w:rPr>
              <w:t>29faa3be-4474-4354-9779-f7d0eff6a07a</w:t>
            </w:r>
          </w:p>
        </w:tc>
        <w:tc>
          <w:tcPr>
            <w:tcW w:w="7407" w:type="dxa"/>
            <w:shd w:val="clear" w:color="auto" w:fill="F2F2F2" w:themeFill="background1" w:themeFillShade="F2"/>
          </w:tcPr>
          <w:p w:rsidR="00000000" w:rsidRDefault="00AC26C9">
            <w:pPr>
              <w:rPr>
                <w:noProof/>
              </w:rPr>
            </w:pPr>
            <w:r>
              <w:rPr>
                <w:noProof/>
              </w:rPr>
              <w:t>Managing Videos</w:t>
            </w:r>
          </w:p>
        </w:tc>
        <w:tc>
          <w:tcPr>
            <w:tcW w:w="7407" w:type="dxa"/>
          </w:tcPr>
          <w:p w:rsidR="00000000" w:rsidRDefault="00AC26C9">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119 </w:t>
            </w:r>
            <w:r>
              <w:rPr>
                <w:noProof/>
                <w:sz w:val="16"/>
              </w:rPr>
              <w:br/>
            </w:r>
            <w:r>
              <w:rPr>
                <w:noProof/>
                <w:sz w:val="2"/>
              </w:rPr>
              <w:t>a1e2de30-2657-4575-b9f6-a0edbd16c305</w:t>
            </w:r>
          </w:p>
        </w:tc>
        <w:tc>
          <w:tcPr>
            <w:tcW w:w="7407" w:type="dxa"/>
            <w:shd w:val="clear" w:color="auto" w:fill="F2F2F2" w:themeFill="background1" w:themeFillShade="F2"/>
          </w:tcPr>
          <w:p w:rsidR="00000000" w:rsidRDefault="00AC26C9">
            <w:pPr>
              <w:rPr>
                <w:noProof/>
              </w:rPr>
            </w:pPr>
            <w:r>
              <w:rPr>
                <w:noProof/>
              </w:rPr>
              <w:t>Navigate the UI</w:t>
            </w:r>
          </w:p>
        </w:tc>
        <w:tc>
          <w:tcPr>
            <w:tcW w:w="7407" w:type="dxa"/>
          </w:tcPr>
          <w:p w:rsidR="00000000" w:rsidRDefault="00AC26C9">
            <w:pPr>
              <w:rPr>
                <w:lang w:val="fr-FR"/>
              </w:rPr>
            </w:pPr>
            <w:r>
              <w:rPr>
                <w:lang w:val="fr-FR"/>
              </w:rPr>
              <w:t>Naviguer dans l'interface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122 </w:t>
            </w:r>
            <w:r>
              <w:rPr>
                <w:noProof/>
                <w:sz w:val="16"/>
              </w:rPr>
              <w:br/>
            </w:r>
            <w:r>
              <w:rPr>
                <w:noProof/>
                <w:sz w:val="2"/>
              </w:rPr>
              <w:t>b6da8134-93f2-4ac1-8c2f-9b3639fa199c</w:t>
            </w:r>
          </w:p>
        </w:tc>
        <w:tc>
          <w:tcPr>
            <w:tcW w:w="7407" w:type="dxa"/>
            <w:shd w:val="clear" w:color="auto" w:fill="F2F2F2" w:themeFill="background1" w:themeFillShade="F2"/>
          </w:tcPr>
          <w:p w:rsidR="00000000" w:rsidRDefault="00AC26C9">
            <w:pPr>
              <w:rPr>
                <w:noProof/>
              </w:rPr>
            </w:pPr>
            <w:r>
              <w:rPr>
                <w:noProof/>
              </w:rPr>
              <w:t>Playback</w:t>
            </w:r>
          </w:p>
        </w:tc>
        <w:tc>
          <w:tcPr>
            <w:tcW w:w="7407" w:type="dxa"/>
          </w:tcPr>
          <w:p w:rsidR="00000000" w:rsidRDefault="00AC26C9">
            <w:pPr>
              <w:rPr>
                <w:lang w:val="fr-FR"/>
              </w:rPr>
            </w:pPr>
            <w:r>
              <w:rPr>
                <w:lang w:val="fr-FR"/>
              </w:rPr>
              <w:t>Relecture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125 </w:t>
            </w:r>
            <w:r>
              <w:rPr>
                <w:noProof/>
                <w:sz w:val="16"/>
              </w:rPr>
              <w:br/>
            </w:r>
            <w:r>
              <w:rPr>
                <w:noProof/>
                <w:sz w:val="2"/>
              </w:rPr>
              <w:t>1d358a47-20c5-4c71-9f61-2313a15</w:t>
            </w:r>
            <w:r>
              <w:rPr>
                <w:noProof/>
                <w:sz w:val="2"/>
              </w:rPr>
              <w:t>2b1d1</w:t>
            </w:r>
          </w:p>
        </w:tc>
        <w:tc>
          <w:tcPr>
            <w:tcW w:w="7407" w:type="dxa"/>
            <w:shd w:val="clear" w:color="auto" w:fill="F2F2F2" w:themeFill="background1" w:themeFillShade="F2"/>
          </w:tcPr>
          <w:p w:rsidR="00000000" w:rsidRDefault="00AC26C9">
            <w:pPr>
              <w:rPr>
                <w:noProof/>
              </w:rPr>
            </w:pPr>
            <w:r>
              <w:rPr>
                <w:noProof/>
              </w:rPr>
              <w:t>Playback API</w:t>
            </w:r>
          </w:p>
        </w:tc>
        <w:tc>
          <w:tcPr>
            <w:tcW w:w="7407" w:type="dxa"/>
          </w:tcPr>
          <w:p w:rsidR="00000000" w:rsidRDefault="00AC26C9">
            <w:pPr>
              <w:rPr>
                <w:lang w:val="fr-FR"/>
              </w:rPr>
            </w:pPr>
            <w:r>
              <w:rPr>
                <w:lang w:val="fr-FR"/>
              </w:rPr>
              <w:t>API de lecture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128 </w:t>
            </w:r>
            <w:r>
              <w:rPr>
                <w:noProof/>
                <w:sz w:val="16"/>
              </w:rPr>
              <w:br/>
            </w:r>
            <w:r>
              <w:rPr>
                <w:noProof/>
                <w:sz w:val="2"/>
              </w:rPr>
              <w:t>10ce236e-b88d-487d-910a-fc04edbcb165</w:t>
            </w:r>
          </w:p>
        </w:tc>
        <w:tc>
          <w:tcPr>
            <w:tcW w:w="7407" w:type="dxa"/>
            <w:shd w:val="clear" w:color="auto" w:fill="F2F2F2" w:themeFill="background1" w:themeFillShade="F2"/>
          </w:tcPr>
          <w:p w:rsidR="00000000" w:rsidRDefault="00AC26C9">
            <w:pPr>
              <w:rPr>
                <w:noProof/>
              </w:rPr>
            </w:pPr>
            <w:r>
              <w:rPr>
                <w:noProof/>
              </w:rPr>
              <w:t>Player Management API</w:t>
            </w:r>
          </w:p>
        </w:tc>
        <w:tc>
          <w:tcPr>
            <w:tcW w:w="7407" w:type="dxa"/>
          </w:tcPr>
          <w:p w:rsidR="00000000" w:rsidRDefault="00AC26C9">
            <w:pPr>
              <w:rPr>
                <w:lang w:val="fr-FR"/>
              </w:rPr>
            </w:pPr>
            <w:r>
              <w:rPr>
                <w:lang w:val="fr-FR"/>
              </w:rPr>
              <w:t>API de gestion des lecteurs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131 </w:t>
            </w:r>
            <w:r>
              <w:rPr>
                <w:noProof/>
                <w:sz w:val="16"/>
              </w:rPr>
              <w:br/>
            </w:r>
            <w:r>
              <w:rPr>
                <w:noProof/>
                <w:sz w:val="2"/>
              </w:rPr>
              <w:t>81d994ff-2c14-4395-951e-41257b07e34b</w:t>
            </w:r>
          </w:p>
        </w:tc>
        <w:tc>
          <w:tcPr>
            <w:tcW w:w="7407" w:type="dxa"/>
            <w:shd w:val="clear" w:color="auto" w:fill="F2F2F2" w:themeFill="background1" w:themeFillShade="F2"/>
          </w:tcPr>
          <w:p w:rsidR="00000000" w:rsidRDefault="00AC26C9">
            <w:pPr>
              <w:rPr>
                <w:noProof/>
              </w:rPr>
            </w:pPr>
            <w:r>
              <w:rPr>
                <w:noProof/>
              </w:rPr>
              <w:t>Plugins</w:t>
            </w:r>
          </w:p>
        </w:tc>
        <w:tc>
          <w:tcPr>
            <w:tcW w:w="7407" w:type="dxa"/>
          </w:tcPr>
          <w:p w:rsidR="00000000" w:rsidRDefault="00AC26C9">
            <w:pPr>
              <w:rPr>
                <w:lang w:val="fr-FR"/>
              </w:rPr>
            </w:pPr>
            <w:r>
              <w:rPr>
                <w:lang w:val="fr-FR"/>
              </w:rPr>
              <w:t>Plugins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134 </w:t>
            </w:r>
            <w:r>
              <w:rPr>
                <w:noProof/>
                <w:sz w:val="16"/>
              </w:rPr>
              <w:br/>
            </w:r>
            <w:r>
              <w:rPr>
                <w:noProof/>
                <w:sz w:val="2"/>
              </w:rPr>
              <w:t>e27a8908-d97b-44de-9008-e566e5fba2ba</w:t>
            </w:r>
          </w:p>
        </w:tc>
        <w:tc>
          <w:tcPr>
            <w:tcW w:w="7407" w:type="dxa"/>
            <w:shd w:val="clear" w:color="auto" w:fill="F2F2F2" w:themeFill="background1" w:themeFillShade="F2"/>
          </w:tcPr>
          <w:p w:rsidR="00000000" w:rsidRDefault="00AC26C9">
            <w:pPr>
              <w:rPr>
                <w:noProof/>
              </w:rPr>
            </w:pPr>
            <w:r>
              <w:rPr>
                <w:noProof/>
              </w:rPr>
              <w:t>Policy API</w:t>
            </w:r>
          </w:p>
        </w:tc>
        <w:tc>
          <w:tcPr>
            <w:tcW w:w="7407" w:type="dxa"/>
          </w:tcPr>
          <w:p w:rsidR="00000000" w:rsidRDefault="00AC26C9">
            <w:pPr>
              <w:rPr>
                <w:lang w:val="fr-FR"/>
              </w:rPr>
            </w:pPr>
            <w:r>
              <w:rPr>
                <w:lang w:val="fr-FR"/>
              </w:rPr>
              <w:t>API Policy</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137 </w:t>
            </w:r>
            <w:r>
              <w:rPr>
                <w:noProof/>
                <w:sz w:val="16"/>
              </w:rPr>
              <w:br/>
            </w:r>
            <w:r>
              <w:rPr>
                <w:noProof/>
                <w:sz w:val="2"/>
              </w:rPr>
              <w:t>f7ac727c-59fc-4444-a3a8-47ed7be2d742</w:t>
            </w:r>
          </w:p>
        </w:tc>
        <w:tc>
          <w:tcPr>
            <w:tcW w:w="7407" w:type="dxa"/>
            <w:shd w:val="clear" w:color="auto" w:fill="F2F2F2" w:themeFill="background1" w:themeFillShade="F2"/>
          </w:tcPr>
          <w:p w:rsidR="00000000" w:rsidRDefault="00AC26C9">
            <w:pPr>
              <w:rPr>
                <w:noProof/>
              </w:rPr>
            </w:pPr>
            <w:r>
              <w:rPr>
                <w:noProof/>
              </w:rPr>
              <w:t>Publish</w:t>
            </w:r>
          </w:p>
        </w:tc>
        <w:tc>
          <w:tcPr>
            <w:tcW w:w="7407" w:type="dxa"/>
          </w:tcPr>
          <w:p w:rsidR="00000000" w:rsidRDefault="00AC26C9">
            <w:pPr>
              <w:rPr>
                <w:lang w:val="fr-FR"/>
              </w:rPr>
            </w:pPr>
            <w:r>
              <w:rPr>
                <w:lang w:val="fr-FR"/>
              </w:rPr>
              <w:t>Publier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140 </w:t>
            </w:r>
            <w:r>
              <w:rPr>
                <w:noProof/>
                <w:sz w:val="16"/>
              </w:rPr>
              <w:br/>
            </w:r>
            <w:r>
              <w:rPr>
                <w:noProof/>
                <w:sz w:val="2"/>
              </w:rPr>
              <w:t>ea0d7d8b-4116-4b10-bc72-2188ecd8f25c</w:t>
            </w:r>
          </w:p>
        </w:tc>
        <w:tc>
          <w:tcPr>
            <w:tcW w:w="7407" w:type="dxa"/>
            <w:shd w:val="clear" w:color="auto" w:fill="F2F2F2" w:themeFill="background1" w:themeFillShade="F2"/>
          </w:tcPr>
          <w:p w:rsidR="00000000" w:rsidRDefault="00AC26C9">
            <w:pPr>
              <w:rPr>
                <w:noProof/>
              </w:rPr>
            </w:pPr>
            <w:r>
              <w:rPr>
                <w:noProof/>
              </w:rPr>
              <w:t>References</w:t>
            </w:r>
          </w:p>
        </w:tc>
        <w:tc>
          <w:tcPr>
            <w:tcW w:w="7407" w:type="dxa"/>
          </w:tcPr>
          <w:p w:rsidR="00000000" w:rsidRDefault="00AC26C9">
            <w:pPr>
              <w:rPr>
                <w:lang w:val="fr-FR"/>
              </w:rPr>
            </w:pPr>
            <w:r>
              <w:rPr>
                <w:lang w:val="fr-FR"/>
              </w:rPr>
              <w:t>R</w:t>
            </w:r>
            <w:r>
              <w:rPr>
                <w:lang w:val="fr-FR"/>
              </w:rPr>
              <w:t>é</w:t>
            </w:r>
            <w:r>
              <w:rPr>
                <w:lang w:val="fr-FR"/>
              </w:rPr>
              <w:t>f</w:t>
            </w:r>
            <w:r>
              <w:rPr>
                <w:lang w:val="fr-FR"/>
              </w:rPr>
              <w:t>é</w:t>
            </w:r>
            <w:r>
              <w:rPr>
                <w:lang w:val="fr-FR"/>
              </w:rPr>
              <w:t>rences</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143 </w:t>
            </w:r>
            <w:r>
              <w:rPr>
                <w:noProof/>
                <w:sz w:val="16"/>
              </w:rPr>
              <w:br/>
            </w:r>
            <w:r>
              <w:rPr>
                <w:noProof/>
                <w:sz w:val="2"/>
              </w:rPr>
              <w:t>ee32c6f7-7ae8-4efc-8310-8da81daf98f5</w:t>
            </w:r>
          </w:p>
        </w:tc>
        <w:tc>
          <w:tcPr>
            <w:tcW w:w="7407" w:type="dxa"/>
            <w:shd w:val="clear" w:color="auto" w:fill="F2F2F2" w:themeFill="background1" w:themeFillShade="F2"/>
          </w:tcPr>
          <w:p w:rsidR="00000000" w:rsidRDefault="00AC26C9">
            <w:pPr>
              <w:rPr>
                <w:noProof/>
              </w:rPr>
            </w:pPr>
            <w:r>
              <w:rPr>
                <w:noProof/>
              </w:rPr>
              <w:t>Release Notes</w:t>
            </w:r>
          </w:p>
        </w:tc>
        <w:tc>
          <w:tcPr>
            <w:tcW w:w="7407" w:type="dxa"/>
          </w:tcPr>
          <w:p w:rsidR="00000000" w:rsidRDefault="00AC26C9">
            <w:pPr>
              <w:rPr>
                <w:lang w:val="fr-FR"/>
              </w:rPr>
            </w:pPr>
            <w:r>
              <w:rPr>
                <w:lang w:val="fr-FR"/>
              </w:rPr>
              <w:t>Notes de version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146 </w:t>
            </w:r>
            <w:r>
              <w:rPr>
                <w:noProof/>
                <w:sz w:val="16"/>
              </w:rPr>
              <w:br/>
            </w:r>
            <w:r>
              <w:rPr>
                <w:noProof/>
                <w:sz w:val="2"/>
              </w:rPr>
              <w:t>84b58f53-3b5f-47bf-8258-5fbf71824182</w:t>
            </w:r>
          </w:p>
        </w:tc>
        <w:tc>
          <w:tcPr>
            <w:tcW w:w="7407" w:type="dxa"/>
            <w:shd w:val="clear" w:color="auto" w:fill="F2F2F2" w:themeFill="background1" w:themeFillShade="F2"/>
          </w:tcPr>
          <w:p w:rsidR="00000000" w:rsidRDefault="00AC26C9">
            <w:pPr>
              <w:rPr>
                <w:noProof/>
              </w:rPr>
            </w:pPr>
            <w:r>
              <w:rPr>
                <w:noProof/>
              </w:rPr>
              <w:t>Search</w:t>
            </w:r>
          </w:p>
        </w:tc>
        <w:tc>
          <w:tcPr>
            <w:tcW w:w="7407" w:type="dxa"/>
          </w:tcPr>
          <w:p w:rsidR="00000000" w:rsidRDefault="00AC26C9">
            <w:pPr>
              <w:rPr>
                <w:lang w:val="fr-FR"/>
              </w:rPr>
            </w:pPr>
            <w:r>
              <w:rPr>
                <w:lang w:val="fr-FR"/>
              </w:rPr>
              <w:t>Rechercher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149 </w:t>
            </w:r>
            <w:r>
              <w:rPr>
                <w:noProof/>
                <w:sz w:val="16"/>
              </w:rPr>
              <w:br/>
            </w:r>
            <w:r>
              <w:rPr>
                <w:noProof/>
                <w:sz w:val="2"/>
              </w:rPr>
              <w:t>ee1f94c3-e0a9-477d-bb0e-d69342c28831</w:t>
            </w:r>
          </w:p>
        </w:tc>
        <w:tc>
          <w:tcPr>
            <w:tcW w:w="7407" w:type="dxa"/>
            <w:shd w:val="clear" w:color="auto" w:fill="F2F2F2" w:themeFill="background1" w:themeFillShade="F2"/>
          </w:tcPr>
          <w:p w:rsidR="00000000" w:rsidRDefault="00AC26C9">
            <w:pPr>
              <w:rPr>
                <w:noProof/>
              </w:rPr>
            </w:pPr>
            <w:r>
              <w:rPr>
                <w:noProof/>
              </w:rPr>
              <w:t>Security, OAuth, DRM</w:t>
            </w:r>
          </w:p>
        </w:tc>
        <w:tc>
          <w:tcPr>
            <w:tcW w:w="7407" w:type="dxa"/>
          </w:tcPr>
          <w:p w:rsidR="00000000" w:rsidRDefault="00AC26C9">
            <w:pPr>
              <w:rPr>
                <w:lang w:val="fr-FR"/>
              </w:rPr>
            </w:pPr>
            <w:r>
              <w:rPr>
                <w:lang w:val="fr-FR"/>
              </w:rPr>
              <w:t>S</w:t>
            </w:r>
            <w:r>
              <w:rPr>
                <w:lang w:val="fr-FR"/>
              </w:rPr>
              <w:t>é</w:t>
            </w:r>
            <w:r>
              <w:rPr>
                <w:lang w:val="fr-FR"/>
              </w:rPr>
              <w:t>curit</w:t>
            </w:r>
            <w:r>
              <w:rPr>
                <w:lang w:val="fr-FR"/>
              </w:rPr>
              <w:t>é</w:t>
            </w:r>
            <w:r>
              <w:rPr>
                <w:lang w:val="fr-FR"/>
              </w:rPr>
              <w:t>, OAuth, DRM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152 </w:t>
            </w:r>
            <w:r>
              <w:rPr>
                <w:noProof/>
                <w:sz w:val="16"/>
              </w:rPr>
              <w:br/>
            </w:r>
            <w:r>
              <w:rPr>
                <w:noProof/>
                <w:sz w:val="2"/>
              </w:rPr>
              <w:t>5d8f4a09-2a5d-4373-ac6f-6365a55d7881</w:t>
            </w:r>
          </w:p>
        </w:tc>
        <w:tc>
          <w:tcPr>
            <w:tcW w:w="7407" w:type="dxa"/>
            <w:shd w:val="clear" w:color="auto" w:fill="F2F2F2" w:themeFill="background1" w:themeFillShade="F2"/>
          </w:tcPr>
          <w:p w:rsidR="00000000" w:rsidRDefault="00AC26C9">
            <w:pPr>
              <w:rPr>
                <w:noProof/>
              </w:rPr>
            </w:pPr>
            <w:r>
              <w:rPr>
                <w:noProof/>
              </w:rPr>
              <w:t>Styling</w:t>
            </w:r>
          </w:p>
        </w:tc>
        <w:tc>
          <w:tcPr>
            <w:tcW w:w="7407" w:type="dxa"/>
          </w:tcPr>
          <w:p w:rsidR="00000000" w:rsidRDefault="00AC26C9">
            <w:pPr>
              <w:rPr>
                <w:lang w:val="fr-FR"/>
              </w:rPr>
            </w:pPr>
            <w:r>
              <w:rPr>
                <w:lang w:val="fr-FR"/>
              </w:rPr>
              <w:t>Coiffant</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155 </w:t>
            </w:r>
            <w:r>
              <w:rPr>
                <w:noProof/>
                <w:sz w:val="16"/>
              </w:rPr>
              <w:br/>
            </w:r>
            <w:r>
              <w:rPr>
                <w:noProof/>
                <w:sz w:val="2"/>
              </w:rPr>
              <w:t>158d1eb6-f8f0-4ae2-9852-32358697d44f</w:t>
            </w:r>
          </w:p>
        </w:tc>
        <w:tc>
          <w:tcPr>
            <w:tcW w:w="7407" w:type="dxa"/>
            <w:shd w:val="clear" w:color="auto" w:fill="F2F2F2" w:themeFill="background1" w:themeFillShade="F2"/>
          </w:tcPr>
          <w:p w:rsidR="00000000" w:rsidRDefault="00AC26C9">
            <w:pPr>
              <w:rPr>
                <w:noProof/>
              </w:rPr>
            </w:pPr>
            <w:r>
              <w:rPr>
                <w:noProof/>
              </w:rPr>
              <w:t>Support</w:t>
            </w:r>
          </w:p>
        </w:tc>
        <w:tc>
          <w:tcPr>
            <w:tcW w:w="7407" w:type="dxa"/>
          </w:tcPr>
          <w:p w:rsidR="00000000" w:rsidRDefault="00AC26C9">
            <w:pPr>
              <w:rPr>
                <w:lang w:val="fr-FR"/>
              </w:rPr>
            </w:pPr>
            <w:r>
              <w:rPr>
                <w:lang w:val="fr-FR"/>
              </w:rPr>
              <w:t>Soutien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158 </w:t>
            </w:r>
            <w:r>
              <w:rPr>
                <w:noProof/>
                <w:sz w:val="16"/>
              </w:rPr>
              <w:br/>
            </w:r>
            <w:r>
              <w:rPr>
                <w:noProof/>
                <w:sz w:val="2"/>
              </w:rPr>
              <w:t>03ba180f-1c88-481f-b2f7-7c95bc44daf7</w:t>
            </w:r>
          </w:p>
        </w:tc>
        <w:tc>
          <w:tcPr>
            <w:tcW w:w="7407" w:type="dxa"/>
            <w:shd w:val="clear" w:color="auto" w:fill="F2F2F2" w:themeFill="background1" w:themeFillShade="F2"/>
          </w:tcPr>
          <w:p w:rsidR="00000000" w:rsidRDefault="00AC26C9">
            <w:pPr>
              <w:rPr>
                <w:noProof/>
              </w:rPr>
            </w:pPr>
            <w:r>
              <w:rPr>
                <w:noProof/>
              </w:rPr>
              <w:t>Syncing</w:t>
            </w:r>
          </w:p>
        </w:tc>
        <w:tc>
          <w:tcPr>
            <w:tcW w:w="7407" w:type="dxa"/>
          </w:tcPr>
          <w:p w:rsidR="00000000" w:rsidRDefault="00AC26C9">
            <w:pPr>
              <w:rPr>
                <w:lang w:val="fr-FR"/>
              </w:rPr>
            </w:pPr>
            <w:r>
              <w:rPr>
                <w:lang w:val="fr-FR"/>
              </w:rPr>
              <w:t>Synchronisation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161 </w:t>
            </w:r>
            <w:r>
              <w:rPr>
                <w:noProof/>
                <w:sz w:val="16"/>
              </w:rPr>
              <w:br/>
            </w:r>
            <w:r>
              <w:rPr>
                <w:noProof/>
                <w:sz w:val="2"/>
              </w:rPr>
              <w:t>d7334023-66fe-471a-8ec6-3025aae83fb9</w:t>
            </w:r>
          </w:p>
        </w:tc>
        <w:tc>
          <w:tcPr>
            <w:tcW w:w="7407" w:type="dxa"/>
            <w:shd w:val="clear" w:color="auto" w:fill="F2F2F2" w:themeFill="background1" w:themeFillShade="F2"/>
          </w:tcPr>
          <w:p w:rsidR="00000000" w:rsidRDefault="00AC26C9">
            <w:pPr>
              <w:rPr>
                <w:noProof/>
              </w:rPr>
            </w:pPr>
            <w:r>
              <w:rPr>
                <w:noProof/>
              </w:rPr>
              <w:t>Syndication</w:t>
            </w:r>
          </w:p>
        </w:tc>
        <w:tc>
          <w:tcPr>
            <w:tcW w:w="7407" w:type="dxa"/>
          </w:tcPr>
          <w:p w:rsidR="00000000" w:rsidRDefault="00AC26C9">
            <w:pPr>
              <w:rPr>
                <w:lang w:val="fr-FR"/>
              </w:rPr>
            </w:pPr>
            <w:r>
              <w:rPr>
                <w:lang w:val="fr-FR"/>
              </w:rPr>
              <w:t>Syndication</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164 </w:t>
            </w:r>
            <w:r>
              <w:rPr>
                <w:noProof/>
                <w:sz w:val="16"/>
              </w:rPr>
              <w:br/>
            </w:r>
            <w:r>
              <w:rPr>
                <w:noProof/>
                <w:sz w:val="2"/>
              </w:rPr>
              <w:t>101988bc-7e94-4f5c-ac51-051dc6dd89a4</w:t>
            </w:r>
          </w:p>
        </w:tc>
        <w:tc>
          <w:tcPr>
            <w:tcW w:w="7407" w:type="dxa"/>
            <w:shd w:val="clear" w:color="auto" w:fill="F2F2F2" w:themeFill="background1" w:themeFillShade="F2"/>
          </w:tcPr>
          <w:p w:rsidR="00000000" w:rsidRDefault="00AC26C9">
            <w:pPr>
              <w:rPr>
                <w:noProof/>
              </w:rPr>
            </w:pPr>
            <w:r>
              <w:rPr>
                <w:noProof/>
              </w:rPr>
              <w:t>Troubleshooting</w:t>
            </w:r>
          </w:p>
        </w:tc>
        <w:tc>
          <w:tcPr>
            <w:tcW w:w="7407" w:type="dxa"/>
          </w:tcPr>
          <w:p w:rsidR="00000000" w:rsidRDefault="00AC26C9">
            <w:pPr>
              <w:rPr>
                <w:lang w:val="fr-FR"/>
              </w:rPr>
            </w:pPr>
            <w:r>
              <w:rPr>
                <w:lang w:val="fr-FR"/>
              </w:rPr>
              <w:t>D</w:t>
            </w:r>
            <w:r>
              <w:rPr>
                <w:lang w:val="fr-FR"/>
              </w:rPr>
              <w:t>é</w:t>
            </w:r>
            <w:r>
              <w:rPr>
                <w:lang w:val="fr-FR"/>
              </w:rPr>
              <w:t>pannage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167 </w:t>
            </w:r>
            <w:r>
              <w:rPr>
                <w:noProof/>
                <w:sz w:val="16"/>
              </w:rPr>
              <w:br/>
            </w:r>
            <w:r>
              <w:rPr>
                <w:noProof/>
                <w:sz w:val="2"/>
              </w:rPr>
              <w:t>17f5e8c6-d59d-4383-a27a-b1556aa39a81</w:t>
            </w:r>
          </w:p>
        </w:tc>
        <w:tc>
          <w:tcPr>
            <w:tcW w:w="7407" w:type="dxa"/>
            <w:shd w:val="clear" w:color="auto" w:fill="F2F2F2" w:themeFill="background1" w:themeFillShade="F2"/>
          </w:tcPr>
          <w:p w:rsidR="00000000" w:rsidRDefault="00AC26C9">
            <w:pPr>
              <w:rPr>
                <w:noProof/>
              </w:rPr>
            </w:pPr>
            <w:r>
              <w:rPr>
                <w:noProof/>
              </w:rPr>
              <w:t>Upload</w:t>
            </w:r>
          </w:p>
        </w:tc>
        <w:tc>
          <w:tcPr>
            <w:tcW w:w="7407" w:type="dxa"/>
          </w:tcPr>
          <w:p w:rsidR="00000000" w:rsidRDefault="00AC26C9">
            <w:pPr>
              <w:rPr>
                <w:lang w:val="fr-FR"/>
              </w:rPr>
            </w:pPr>
            <w:r>
              <w:rPr>
                <w:lang w:val="fr-FR"/>
              </w:rPr>
              <w:t>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170 </w:t>
            </w:r>
            <w:r>
              <w:rPr>
                <w:noProof/>
                <w:sz w:val="16"/>
              </w:rPr>
              <w:br/>
            </w:r>
            <w:r>
              <w:rPr>
                <w:noProof/>
                <w:sz w:val="2"/>
              </w:rPr>
              <w:t>64f1ccb3-f08b-4e9e-af96-a385501e841e</w:t>
            </w:r>
          </w:p>
        </w:tc>
        <w:tc>
          <w:tcPr>
            <w:tcW w:w="7407" w:type="dxa"/>
            <w:shd w:val="clear" w:color="auto" w:fill="F2F2F2" w:themeFill="background1" w:themeFillShade="F2"/>
          </w:tcPr>
          <w:p w:rsidR="00000000" w:rsidRDefault="00AC26C9">
            <w:pPr>
              <w:rPr>
                <w:noProof/>
              </w:rPr>
            </w:pPr>
            <w:r>
              <w:rPr>
                <w:noProof/>
              </w:rPr>
              <w:t>Using \{product} (need to create the icon)</w:t>
            </w:r>
          </w:p>
        </w:tc>
        <w:tc>
          <w:tcPr>
            <w:tcW w:w="7407" w:type="dxa"/>
          </w:tcPr>
          <w:p w:rsidR="00000000" w:rsidRDefault="00AC26C9">
            <w:pPr>
              <w:rPr>
                <w:lang w:val="fr-FR"/>
              </w:rPr>
            </w:pPr>
            <w:r>
              <w:rPr>
                <w:lang w:val="fr-FR"/>
              </w:rPr>
              <w:t>Utilisation de \{product} (besoin de cr</w:t>
            </w:r>
            <w:r>
              <w:rPr>
                <w:lang w:val="fr-FR"/>
              </w:rPr>
              <w:t>é</w:t>
            </w:r>
            <w:r>
              <w:rPr>
                <w:lang w:val="fr-FR"/>
              </w:rPr>
              <w:t>er l'ic</w:t>
            </w:r>
            <w:r>
              <w:rPr>
                <w:lang w:val="fr-FR"/>
              </w:rPr>
              <w:t>ô</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171 </w:t>
            </w:r>
            <w:r>
              <w:rPr>
                <w:noProof/>
                <w:sz w:val="16"/>
              </w:rPr>
              <w:br/>
            </w:r>
            <w:r>
              <w:rPr>
                <w:noProof/>
                <w:sz w:val="2"/>
              </w:rPr>
              <w:t>024cc472-7b35-45ea-931a-7a3440c03cd3</w:t>
            </w:r>
          </w:p>
        </w:tc>
        <w:tc>
          <w:tcPr>
            <w:tcW w:w="7407" w:type="dxa"/>
            <w:shd w:val="clear" w:color="auto" w:fill="F2F2F2" w:themeFill="background1" w:themeFillShade="F2"/>
          </w:tcPr>
          <w:p w:rsidR="00000000" w:rsidRDefault="00AC26C9">
            <w:pPr>
              <w:rPr>
                <w:noProof/>
              </w:rPr>
            </w:pPr>
            <w:r>
              <w:rPr>
                <w:noProof/>
              </w:rPr>
              <w:t>Brightcove.com icons</w:t>
            </w:r>
          </w:p>
        </w:tc>
        <w:tc>
          <w:tcPr>
            <w:tcW w:w="7407" w:type="dxa"/>
          </w:tcPr>
          <w:p w:rsidR="00000000" w:rsidRDefault="00AC26C9">
            <w:pPr>
              <w:rPr>
                <w:lang w:val="fr-FR"/>
              </w:rPr>
            </w:pPr>
            <w:r>
              <w:rPr>
                <w:lang w:val="fr-FR"/>
              </w:rPr>
              <w:t>Ic</w:t>
            </w:r>
            <w:r>
              <w:rPr>
                <w:lang w:val="fr-FR"/>
              </w:rPr>
              <w:t>ô</w:t>
            </w:r>
            <w:r>
              <w:rPr>
                <w:lang w:val="fr-FR"/>
              </w:rPr>
              <w:t>nes BrightCove.com</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172 </w:t>
            </w:r>
            <w:r>
              <w:rPr>
                <w:noProof/>
                <w:sz w:val="16"/>
              </w:rPr>
              <w:br/>
            </w:r>
            <w:r>
              <w:rPr>
                <w:noProof/>
                <w:sz w:val="2"/>
              </w:rPr>
              <w:t>fb92fa57-e805-47ba-b89e-2eec6e31e9d1</w:t>
            </w:r>
          </w:p>
        </w:tc>
        <w:tc>
          <w:tcPr>
            <w:tcW w:w="7407" w:type="dxa"/>
            <w:shd w:val="clear" w:color="auto" w:fill="F2F2F2" w:themeFill="background1" w:themeFillShade="F2"/>
          </w:tcPr>
          <w:p w:rsidR="00000000" w:rsidRDefault="00AC26C9">
            <w:pPr>
              <w:rPr>
                <w:noProof/>
              </w:rPr>
            </w:pPr>
            <w:r>
              <w:rPr>
                <w:noProof/>
              </w:rPr>
              <w:t>BC Icons</w:t>
            </w:r>
          </w:p>
        </w:tc>
        <w:tc>
          <w:tcPr>
            <w:tcW w:w="7407" w:type="dxa"/>
          </w:tcPr>
          <w:p w:rsidR="00000000" w:rsidRDefault="00AC26C9">
            <w:pPr>
              <w:rPr>
                <w:lang w:val="fr-FR"/>
              </w:rPr>
            </w:pPr>
            <w:r>
              <w:rPr>
                <w:lang w:val="fr-FR"/>
              </w:rPr>
              <w:t>Ic</w:t>
            </w:r>
            <w:r>
              <w:rPr>
                <w:lang w:val="fr-FR"/>
              </w:rPr>
              <w:t>ô</w:t>
            </w:r>
            <w:r>
              <w:rPr>
                <w:lang w:val="fr-FR"/>
              </w:rPr>
              <w:t>nes BC</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173 </w:t>
            </w:r>
            <w:r>
              <w:rPr>
                <w:noProof/>
                <w:sz w:val="16"/>
              </w:rPr>
              <w:br/>
            </w:r>
            <w:r>
              <w:rPr>
                <w:noProof/>
                <w:sz w:val="2"/>
              </w:rPr>
              <w:t>392db922-ce13-4369-b543-bf8e28a3657f</w:t>
            </w:r>
          </w:p>
        </w:tc>
        <w:tc>
          <w:tcPr>
            <w:tcW w:w="7407" w:type="dxa"/>
            <w:shd w:val="clear" w:color="auto" w:fill="F2F2F2" w:themeFill="background1" w:themeFillShade="F2"/>
          </w:tcPr>
          <w:p w:rsidR="00000000" w:rsidRDefault="00AC26C9">
            <w:pPr>
              <w:rPr>
                <w:noProof/>
              </w:rPr>
            </w:pPr>
            <w:r>
              <w:rPr>
                <w:noProof/>
              </w:rPr>
              <w:t>Icon</w:t>
            </w:r>
          </w:p>
        </w:tc>
        <w:tc>
          <w:tcPr>
            <w:tcW w:w="7407" w:type="dxa"/>
          </w:tcPr>
          <w:p w:rsidR="00000000" w:rsidRDefault="00AC26C9">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AC26C9">
            <w:pPr>
              <w:rPr>
                <w:noProof/>
                <w:sz w:val="2"/>
              </w:rPr>
            </w:pPr>
            <w:r>
              <w:rPr>
                <w:noProof/>
                <w:sz w:val="16"/>
              </w:rPr>
              <w:t xml:space="preserve">174 </w:t>
            </w:r>
            <w:r>
              <w:rPr>
                <w:noProof/>
                <w:sz w:val="16"/>
              </w:rPr>
              <w:br/>
            </w:r>
            <w:r>
              <w:rPr>
                <w:noProof/>
                <w:sz w:val="2"/>
              </w:rPr>
              <w:t>1c016539-66a6-4ae8-9722-c2308b8f982f</w:t>
            </w:r>
          </w:p>
        </w:tc>
        <w:tc>
          <w:tcPr>
            <w:tcW w:w="7407" w:type="dxa"/>
            <w:shd w:val="clear" w:color="auto" w:fill="F2F2F2" w:themeFill="background1" w:themeFillShade="F2"/>
          </w:tcPr>
          <w:p w:rsidR="00000000" w:rsidRDefault="00AC26C9">
            <w:pPr>
              <w:rPr>
                <w:noProof/>
              </w:rPr>
            </w:pPr>
            <w:r>
              <w:rPr>
                <w:noProof/>
              </w:rPr>
              <w:t>Code</w:t>
            </w:r>
          </w:p>
        </w:tc>
        <w:tc>
          <w:tcPr>
            <w:tcW w:w="7407" w:type="dxa"/>
          </w:tcPr>
          <w:p w:rsidR="00000000" w:rsidRDefault="00AC26C9">
            <w:pPr>
              <w:rPr>
                <w:lang w:val="fr-FR"/>
              </w:rPr>
            </w:pPr>
            <w:r>
              <w:rPr>
                <w:lang w:val="fr-FR"/>
              </w:rPr>
              <w:t>Code</w:t>
            </w:r>
          </w:p>
        </w:tc>
      </w:tr>
    </w:tbl>
    <w:p w:rsidR="00000000" w:rsidRDefault="00AC26C9"/>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6C9" w:rsidRDefault="00AC26C9" w:rsidP="00AC26C9">
      <w:r>
        <w:separator/>
      </w:r>
    </w:p>
  </w:endnote>
  <w:endnote w:type="continuationSeparator" w:id="0">
    <w:p w:rsidR="00AC26C9" w:rsidRDefault="00AC26C9" w:rsidP="00AC2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C9" w:rsidRDefault="00AC26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C9" w:rsidRDefault="00AC26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C9" w:rsidRDefault="00AC2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6C9" w:rsidRDefault="00AC26C9" w:rsidP="00AC26C9">
      <w:r>
        <w:separator/>
      </w:r>
    </w:p>
  </w:footnote>
  <w:footnote w:type="continuationSeparator" w:id="0">
    <w:p w:rsidR="00AC26C9" w:rsidRDefault="00AC26C9" w:rsidP="00AC2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C9" w:rsidRDefault="00AC2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C9" w:rsidRDefault="00AC26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6C9" w:rsidRDefault="00AC26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AC26C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39A13A2-977E-4E07-8840-FCB135D9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C26C9"/>
    <w:pPr>
      <w:tabs>
        <w:tab w:val="center" w:pos="4680"/>
        <w:tab w:val="right" w:pos="9360"/>
      </w:tabs>
    </w:pPr>
  </w:style>
  <w:style w:type="character" w:customStyle="1" w:styleId="HeaderChar">
    <w:name w:val="Header Char"/>
    <w:basedOn w:val="DefaultParagraphFont"/>
    <w:link w:val="Header"/>
    <w:uiPriority w:val="99"/>
    <w:rsid w:val="00AC26C9"/>
    <w:rPr>
      <w:color w:val="000000" w:themeColor="text1"/>
      <w:sz w:val="20"/>
      <w:szCs w:val="24"/>
      <w:lang w:bidi="ar-SA"/>
    </w:rPr>
  </w:style>
  <w:style w:type="paragraph" w:styleId="Footer">
    <w:name w:val="footer"/>
    <w:basedOn w:val="Normal"/>
    <w:link w:val="FooterChar"/>
    <w:uiPriority w:val="99"/>
    <w:unhideWhenUsed/>
    <w:rsid w:val="00AC26C9"/>
    <w:pPr>
      <w:tabs>
        <w:tab w:val="center" w:pos="4680"/>
        <w:tab w:val="right" w:pos="9360"/>
      </w:tabs>
    </w:pPr>
  </w:style>
  <w:style w:type="character" w:customStyle="1" w:styleId="FooterChar">
    <w:name w:val="Footer Char"/>
    <w:basedOn w:val="DefaultParagraphFont"/>
    <w:link w:val="Footer"/>
    <w:uiPriority w:val="99"/>
    <w:rsid w:val="00AC26C9"/>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69</Pages>
  <Words>162040</Words>
  <Characters>923632</Characters>
  <Application>Microsoft Office Word</Application>
  <DocSecurity>0</DocSecurity>
  <Lines>7696</Lines>
  <Paragraphs>2167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2021-06-07T21:08:00Z</dcterms:created>
  <dcterms:modified xsi:type="dcterms:W3CDTF">2021-06-07T21:08:00Z</dcterms:modified>
</cp:coreProperties>
</file>